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1CF" w:rsidRPr="002A41CF" w:rsidRDefault="002A41CF" w:rsidP="002A41CF">
      <w:pPr>
        <w:pStyle w:val="110"/>
        <w:spacing w:line="360" w:lineRule="auto"/>
        <w:ind w:left="0" w:right="647"/>
        <w:jc w:val="left"/>
        <w:rPr>
          <w:sz w:val="24"/>
          <w:szCs w:val="24"/>
        </w:rPr>
      </w:pPr>
      <w:bookmarkStart w:id="0" w:name="_GoBack"/>
      <w:bookmarkEnd w:id="0"/>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52.6pt;height:759.6pt">
            <v:imagedata r:id="rId9" o:title="дд 001"/>
          </v:shape>
        </w:pict>
      </w:r>
    </w:p>
    <w:p w:rsidR="00AA7DC3" w:rsidRPr="00CA5353" w:rsidRDefault="00AA7DC3" w:rsidP="002A41CF">
      <w:pPr>
        <w:pStyle w:val="110"/>
        <w:spacing w:line="360" w:lineRule="auto"/>
        <w:ind w:left="0" w:right="647"/>
        <w:rPr>
          <w:sz w:val="24"/>
          <w:szCs w:val="24"/>
        </w:rPr>
      </w:pPr>
      <w:r w:rsidRPr="00CA5353">
        <w:rPr>
          <w:sz w:val="24"/>
          <w:szCs w:val="24"/>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Default="00AA7DC3" w:rsidP="0032596D">
      <w:pPr>
        <w:spacing w:line="360" w:lineRule="auto"/>
        <w:ind w:left="495" w:right="646"/>
        <w:jc w:val="center"/>
        <w:rPr>
          <w:b/>
        </w:rPr>
      </w:pPr>
      <w:r w:rsidRPr="00CA5353">
        <w:rPr>
          <w:b/>
        </w:rPr>
        <w:t>«Бурятский республиканский индустриальный техникум»</w:t>
      </w:r>
    </w:p>
    <w:p w:rsidR="00A97C46" w:rsidRDefault="00A97C46" w:rsidP="0032596D">
      <w:pPr>
        <w:spacing w:line="360" w:lineRule="auto"/>
        <w:ind w:left="495" w:right="646"/>
        <w:jc w:val="center"/>
        <w:rPr>
          <w:b/>
        </w:rPr>
      </w:pPr>
    </w:p>
    <w:p w:rsidR="00A97C46" w:rsidRDefault="00A97C46" w:rsidP="0032596D">
      <w:pPr>
        <w:spacing w:line="360" w:lineRule="auto"/>
        <w:ind w:left="495" w:right="646"/>
        <w:jc w:val="center"/>
        <w:rPr>
          <w:b/>
        </w:rPr>
      </w:pPr>
    </w:p>
    <w:p w:rsidR="00B9417C" w:rsidRDefault="00B9417C" w:rsidP="0032596D">
      <w:pPr>
        <w:spacing w:line="360" w:lineRule="auto"/>
        <w:ind w:left="495" w:right="646"/>
        <w:jc w:val="center"/>
        <w:rPr>
          <w:b/>
        </w:rPr>
      </w:pPr>
    </w:p>
    <w:p w:rsidR="00B9417C" w:rsidRDefault="00B9417C" w:rsidP="0032596D">
      <w:pPr>
        <w:spacing w:line="360" w:lineRule="auto"/>
        <w:ind w:left="495" w:right="646"/>
        <w:jc w:val="center"/>
        <w:rPr>
          <w:b/>
        </w:rPr>
      </w:pPr>
    </w:p>
    <w:p w:rsidR="00B9417C" w:rsidRDefault="00B9417C" w:rsidP="0032596D">
      <w:pPr>
        <w:spacing w:line="360" w:lineRule="auto"/>
        <w:ind w:left="495" w:right="646"/>
        <w:jc w:val="center"/>
        <w:rPr>
          <w:b/>
        </w:rPr>
      </w:pPr>
    </w:p>
    <w:p w:rsidR="00B9417C" w:rsidRPr="00CA5353" w:rsidRDefault="00B9417C" w:rsidP="0032596D">
      <w:pPr>
        <w:spacing w:line="360" w:lineRule="auto"/>
        <w:ind w:left="495" w:right="646"/>
        <w:jc w:val="center"/>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51"/>
        <w:spacing w:line="360" w:lineRule="auto"/>
        <w:ind w:left="2562" w:right="2671"/>
        <w:jc w:val="center"/>
      </w:pPr>
      <w:r w:rsidRPr="00CA5353">
        <w:t>КОНТРОЛЬНО-ИЗМЕРИТЕЛЬНЫЕ МАТЕРИАЛЫ УЧЕБНОЙ ДИСЦИПЛИНЫ</w:t>
      </w:r>
    </w:p>
    <w:p w:rsidR="00AA7DC3" w:rsidRPr="00CA5353" w:rsidRDefault="00AA7DC3" w:rsidP="0032596D">
      <w:pPr>
        <w:spacing w:line="360" w:lineRule="auto"/>
        <w:ind w:left="495" w:right="5"/>
        <w:jc w:val="center"/>
        <w:rPr>
          <w:b/>
        </w:rPr>
      </w:pPr>
      <w:r w:rsidRPr="00CA5353">
        <w:rPr>
          <w:b/>
        </w:rPr>
        <w:t>ОГСЭ. 01 ОСНОВЫ ФИЛОСОФИИ.</w:t>
      </w:r>
    </w:p>
    <w:p w:rsidR="00AA7DC3" w:rsidRPr="00CA5353" w:rsidRDefault="001305D1" w:rsidP="002A41CF">
      <w:pPr>
        <w:spacing w:line="360" w:lineRule="auto"/>
        <w:jc w:val="center"/>
        <w:rPr>
          <w:b/>
        </w:rPr>
      </w:pPr>
      <w:r w:rsidRPr="002833A0">
        <w:rPr>
          <w:b/>
        </w:rPr>
        <w:t>38.02.01 «Экономика и бухгалтерский учет (по отраслям)»</w:t>
      </w:r>
    </w:p>
    <w:p w:rsidR="00AA7DC3" w:rsidRPr="00CA5353" w:rsidRDefault="00AA7DC3" w:rsidP="0032596D">
      <w:pPr>
        <w:spacing w:line="360" w:lineRule="auto"/>
        <w:ind w:left="2594"/>
        <w:rPr>
          <w:b/>
        </w:rPr>
      </w:pPr>
      <w:r w:rsidRPr="00CA5353">
        <w:rPr>
          <w:b/>
        </w:rPr>
        <w:t>программы подготовки специалистов среднего звена.</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right="606"/>
        <w:jc w:val="right"/>
        <w:sectPr w:rsidR="00AA7DC3" w:rsidRPr="00CA5353">
          <w:pgSz w:w="11910" w:h="16840"/>
          <w:pgMar w:top="1180" w:right="240" w:bottom="280" w:left="620" w:header="720" w:footer="720" w:gutter="0"/>
          <w:cols w:space="720"/>
        </w:sectPr>
      </w:pPr>
    </w:p>
    <w:p w:rsidR="00AA7DC3" w:rsidRPr="002D457D" w:rsidRDefault="001305D1" w:rsidP="0032596D">
      <w:pPr>
        <w:widowControl w:val="0"/>
        <w:tabs>
          <w:tab w:val="left" w:pos="1877"/>
        </w:tabs>
        <w:autoSpaceDE w:val="0"/>
        <w:autoSpaceDN w:val="0"/>
        <w:spacing w:line="360" w:lineRule="auto"/>
        <w:jc w:val="center"/>
        <w:rPr>
          <w:b/>
        </w:rPr>
      </w:pPr>
      <w:r>
        <w:rPr>
          <w:b/>
        </w:rPr>
        <w:lastRenderedPageBreak/>
        <w:t>1.</w:t>
      </w:r>
      <w:r w:rsidR="00AA7DC3" w:rsidRPr="002D457D">
        <w:rPr>
          <w:b/>
        </w:rPr>
        <w:t>Общие</w:t>
      </w:r>
      <w:r w:rsidR="00AA7DC3" w:rsidRPr="002D457D">
        <w:rPr>
          <w:b/>
          <w:spacing w:val="-2"/>
        </w:rPr>
        <w:t xml:space="preserve"> </w:t>
      </w:r>
      <w:r w:rsidR="00AA7DC3" w:rsidRPr="002D457D">
        <w:rPr>
          <w:b/>
        </w:rPr>
        <w:t>положения</w:t>
      </w:r>
    </w:p>
    <w:p w:rsidR="00AA7DC3" w:rsidRPr="00CA5353" w:rsidRDefault="00AA7DC3" w:rsidP="0032596D">
      <w:pPr>
        <w:pStyle w:val="a5"/>
        <w:spacing w:before="0" w:beforeAutospacing="0" w:after="0" w:afterAutospacing="0" w:line="360" w:lineRule="auto"/>
        <w:ind w:left="460" w:right="604" w:firstLine="708"/>
        <w:jc w:val="both"/>
      </w:pPr>
      <w:r w:rsidRPr="00CA5353">
        <w:t>КИМ</w:t>
      </w:r>
      <w:r w:rsidRPr="00CA5353">
        <w:rPr>
          <w:spacing w:val="-17"/>
        </w:rPr>
        <w:t xml:space="preserve"> </w:t>
      </w:r>
      <w:r w:rsidRPr="00CA5353">
        <w:t>предназначен</w:t>
      </w:r>
      <w:r w:rsidRPr="00CA5353">
        <w:rPr>
          <w:spacing w:val="-15"/>
        </w:rPr>
        <w:t xml:space="preserve"> </w:t>
      </w:r>
      <w:r w:rsidRPr="00CA5353">
        <w:t>для</w:t>
      </w:r>
      <w:r w:rsidRPr="00CA5353">
        <w:rPr>
          <w:spacing w:val="-17"/>
        </w:rPr>
        <w:t xml:space="preserve"> </w:t>
      </w:r>
      <w:r w:rsidRPr="00CA5353">
        <w:t>проверки</w:t>
      </w:r>
      <w:r w:rsidRPr="00CA5353">
        <w:rPr>
          <w:spacing w:val="-15"/>
        </w:rPr>
        <w:t xml:space="preserve"> </w:t>
      </w:r>
      <w:r w:rsidRPr="00CA5353">
        <w:t>результатов</w:t>
      </w:r>
      <w:r w:rsidRPr="00CA5353">
        <w:rPr>
          <w:spacing w:val="-15"/>
        </w:rPr>
        <w:t xml:space="preserve"> </w:t>
      </w:r>
      <w:r w:rsidRPr="00CA5353">
        <w:t>освоения</w:t>
      </w:r>
      <w:r w:rsidRPr="00CA5353">
        <w:rPr>
          <w:spacing w:val="-15"/>
        </w:rPr>
        <w:t xml:space="preserve"> </w:t>
      </w:r>
      <w:r w:rsidRPr="00CA5353">
        <w:t>дисциплины</w:t>
      </w:r>
      <w:r w:rsidRPr="00CA5353">
        <w:rPr>
          <w:spacing w:val="-14"/>
        </w:rPr>
        <w:t xml:space="preserve"> </w:t>
      </w:r>
      <w:r w:rsidRPr="00CA5353">
        <w:t>«Основы</w:t>
      </w:r>
      <w:r w:rsidRPr="00CA5353">
        <w:rPr>
          <w:spacing w:val="-16"/>
        </w:rPr>
        <w:t xml:space="preserve"> </w:t>
      </w:r>
      <w:r w:rsidRPr="00CA5353">
        <w:t>философии» по программе подготовки специалистов среднего звена специальности 38.02.02 Страховое дело (по</w:t>
      </w:r>
      <w:r w:rsidRPr="00CA5353">
        <w:rPr>
          <w:spacing w:val="-1"/>
        </w:rPr>
        <w:t xml:space="preserve"> </w:t>
      </w:r>
      <w:r w:rsidRPr="00CA5353">
        <w:t>отраслям)</w:t>
      </w:r>
    </w:p>
    <w:p w:rsidR="00AA7DC3" w:rsidRPr="00CA5353" w:rsidRDefault="00AA7DC3" w:rsidP="0032596D">
      <w:pPr>
        <w:pStyle w:val="a5"/>
        <w:spacing w:before="0" w:beforeAutospacing="0" w:after="0" w:afterAutospacing="0" w:line="360" w:lineRule="auto"/>
        <w:ind w:left="1372"/>
        <w:jc w:val="both"/>
      </w:pPr>
      <w:r w:rsidRPr="00CA5353">
        <w:t>КИМ позволяет оценивать овладение:</w:t>
      </w:r>
    </w:p>
    <w:p w:rsidR="00AA7DC3" w:rsidRPr="00CA5353" w:rsidRDefault="00AA7DC3" w:rsidP="0032596D">
      <w:pPr>
        <w:pStyle w:val="61"/>
        <w:spacing w:line="360" w:lineRule="auto"/>
        <w:ind w:left="1000"/>
        <w:jc w:val="both"/>
      </w:pPr>
      <w:r w:rsidRPr="00CA5353">
        <w:t>Общими компетенциями:</w:t>
      </w:r>
    </w:p>
    <w:p w:rsidR="00AA7DC3" w:rsidRPr="00CA5353" w:rsidRDefault="00AA7DC3" w:rsidP="0032596D">
      <w:pPr>
        <w:pStyle w:val="a5"/>
        <w:spacing w:before="0" w:beforeAutospacing="0" w:after="0" w:afterAutospacing="0" w:line="360" w:lineRule="auto"/>
        <w:ind w:left="460" w:right="614" w:firstLine="852"/>
        <w:jc w:val="both"/>
      </w:pPr>
      <w:r w:rsidRPr="00CA5353">
        <w:t>ОК 1. Понимать сущность и социальную значимость своей будущей профессии, проявлять к ней устойчивый интерес.</w:t>
      </w:r>
    </w:p>
    <w:p w:rsidR="00AA7DC3" w:rsidRPr="00CA5353" w:rsidRDefault="00AA7DC3" w:rsidP="0032596D">
      <w:pPr>
        <w:pStyle w:val="a5"/>
        <w:spacing w:before="0" w:beforeAutospacing="0" w:after="0" w:afterAutospacing="0" w:line="360" w:lineRule="auto"/>
        <w:ind w:left="460" w:right="610" w:firstLine="852"/>
        <w:jc w:val="both"/>
      </w:pPr>
      <w:r w:rsidRPr="00CA535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460" w:right="616" w:firstLine="852"/>
        <w:jc w:val="both"/>
      </w:pPr>
      <w:r w:rsidRPr="00CA5353">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right="610" w:firstLine="852"/>
        <w:jc w:val="both"/>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right="608" w:firstLine="852"/>
        <w:jc w:val="both"/>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right="609" w:firstLine="852"/>
        <w:jc w:val="both"/>
      </w:pPr>
      <w:r w:rsidRPr="00CA5353">
        <w:t>ОК 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460" w:right="606" w:firstLine="852"/>
        <w:jc w:val="both"/>
      </w:pPr>
      <w:r w:rsidRPr="00CA5353">
        <w:t>ОК 6. Работать в коллективе и команде, эффективно общаться с коллегами, руководством, потребителями</w:t>
      </w:r>
    </w:p>
    <w:p w:rsidR="00AA7DC3" w:rsidRPr="00CA5353" w:rsidRDefault="00AA7DC3" w:rsidP="0032596D">
      <w:pPr>
        <w:pStyle w:val="a5"/>
        <w:spacing w:before="0" w:beforeAutospacing="0" w:after="0" w:afterAutospacing="0" w:line="360" w:lineRule="auto"/>
        <w:ind w:left="460" w:right="613" w:firstLine="852"/>
        <w:jc w:val="both"/>
      </w:pPr>
      <w:r w:rsidRPr="00CA5353">
        <w:t>ОК</w:t>
      </w:r>
      <w:r w:rsidRPr="00CA5353">
        <w:rPr>
          <w:spacing w:val="-11"/>
        </w:rPr>
        <w:t xml:space="preserve"> </w:t>
      </w:r>
      <w:r w:rsidRPr="00CA5353">
        <w:t>7.</w:t>
      </w:r>
      <w:r w:rsidRPr="00CA5353">
        <w:rPr>
          <w:spacing w:val="-11"/>
        </w:rPr>
        <w:t xml:space="preserve"> </w:t>
      </w:r>
      <w:r w:rsidRPr="00CA5353">
        <w:t>Брать</w:t>
      </w:r>
      <w:r w:rsidRPr="00CA5353">
        <w:rPr>
          <w:spacing w:val="-10"/>
        </w:rPr>
        <w:t xml:space="preserve"> </w:t>
      </w:r>
      <w:r w:rsidRPr="00CA5353">
        <w:t>на</w:t>
      </w:r>
      <w:r w:rsidRPr="00CA5353">
        <w:rPr>
          <w:spacing w:val="-10"/>
        </w:rPr>
        <w:t xml:space="preserve"> </w:t>
      </w:r>
      <w:r w:rsidRPr="00CA5353">
        <w:t>себя</w:t>
      </w:r>
      <w:r w:rsidRPr="00CA5353">
        <w:rPr>
          <w:spacing w:val="-11"/>
        </w:rPr>
        <w:t xml:space="preserve"> </w:t>
      </w:r>
      <w:r w:rsidRPr="00CA5353">
        <w:t>ответственность</w:t>
      </w:r>
      <w:r w:rsidRPr="00CA5353">
        <w:rPr>
          <w:spacing w:val="-10"/>
        </w:rPr>
        <w:t xml:space="preserve"> </w:t>
      </w:r>
      <w:r w:rsidRPr="00CA5353">
        <w:t>за</w:t>
      </w:r>
      <w:r w:rsidRPr="00CA5353">
        <w:rPr>
          <w:spacing w:val="-12"/>
        </w:rPr>
        <w:t xml:space="preserve"> </w:t>
      </w:r>
      <w:r w:rsidRPr="00CA5353">
        <w:t>работу</w:t>
      </w:r>
      <w:r w:rsidRPr="00CA5353">
        <w:rPr>
          <w:spacing w:val="-13"/>
        </w:rPr>
        <w:t xml:space="preserve"> </w:t>
      </w:r>
      <w:r w:rsidRPr="00CA5353">
        <w:t>членов</w:t>
      </w:r>
      <w:r w:rsidRPr="00CA5353">
        <w:rPr>
          <w:spacing w:val="-12"/>
        </w:rPr>
        <w:t xml:space="preserve"> </w:t>
      </w:r>
      <w:r w:rsidRPr="00CA5353">
        <w:t>команды</w:t>
      </w:r>
      <w:r w:rsidRPr="00CA5353">
        <w:rPr>
          <w:spacing w:val="-12"/>
        </w:rPr>
        <w:t xml:space="preserve"> </w:t>
      </w:r>
      <w:r w:rsidRPr="00CA5353">
        <w:t>(подчиненных),</w:t>
      </w:r>
      <w:r w:rsidRPr="00CA5353">
        <w:rPr>
          <w:spacing w:val="-12"/>
        </w:rPr>
        <w:t xml:space="preserve"> </w:t>
      </w:r>
      <w:r w:rsidRPr="00CA5353">
        <w:t>результат выполнения</w:t>
      </w:r>
      <w:r w:rsidRPr="00CA5353">
        <w:rPr>
          <w:spacing w:val="-4"/>
        </w:rPr>
        <w:t xml:space="preserve"> </w:t>
      </w:r>
      <w:r w:rsidRPr="00CA5353">
        <w:t>заданий.</w:t>
      </w:r>
    </w:p>
    <w:p w:rsidR="00AA7DC3" w:rsidRPr="00CA5353" w:rsidRDefault="00AA7DC3" w:rsidP="0032596D">
      <w:pPr>
        <w:pStyle w:val="a5"/>
        <w:spacing w:before="0" w:beforeAutospacing="0" w:after="0" w:afterAutospacing="0" w:line="360" w:lineRule="auto"/>
        <w:ind w:left="460" w:right="613" w:firstLine="852"/>
        <w:jc w:val="both"/>
      </w:pPr>
      <w:r w:rsidRPr="00CA535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A7DC3" w:rsidRPr="00CA5353" w:rsidRDefault="00AA7DC3" w:rsidP="0032596D">
      <w:pPr>
        <w:pStyle w:val="a5"/>
        <w:spacing w:before="0" w:beforeAutospacing="0" w:after="0" w:afterAutospacing="0" w:line="360" w:lineRule="auto"/>
        <w:ind w:left="460" w:right="607" w:firstLine="852"/>
        <w:jc w:val="both"/>
      </w:pPr>
      <w:r w:rsidRPr="00CA5353">
        <w:t>ОК 9. Ориентироваться в условиях частой смены технологий в профессиональной деятельности.</w:t>
      </w:r>
    </w:p>
    <w:p w:rsidR="00B9417C" w:rsidRDefault="00B9417C">
      <w:pPr>
        <w:spacing w:after="160" w:line="259" w:lineRule="auto"/>
      </w:pPr>
      <w:r>
        <w:br w:type="page"/>
      </w:r>
    </w:p>
    <w:p w:rsidR="00AA7DC3" w:rsidRPr="00CA5353" w:rsidRDefault="00AA7DC3" w:rsidP="0032596D">
      <w:pPr>
        <w:pStyle w:val="a5"/>
        <w:spacing w:before="0" w:beforeAutospacing="0" w:after="0" w:afterAutospacing="0" w:line="360" w:lineRule="auto"/>
        <w:ind w:left="460" w:right="812" w:firstLine="852"/>
        <w:jc w:val="both"/>
      </w:pPr>
      <w:r w:rsidRPr="00CA5353">
        <w:lastRenderedPageBreak/>
        <w:t>Виды контроля и оценки по учебной дисциплине Основы философии промежуточного контроля знаний и умений.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597"/>
        </w:numPr>
        <w:tabs>
          <w:tab w:val="left" w:pos="1877"/>
        </w:tabs>
        <w:spacing w:line="360" w:lineRule="auto"/>
        <w:ind w:hanging="565"/>
        <w:jc w:val="both"/>
      </w:pPr>
      <w:r w:rsidRPr="00CA5353">
        <w:t>Формы контроля и оценивания по учебной дисциплине</w:t>
      </w:r>
      <w:r w:rsidRPr="00CA5353">
        <w:rPr>
          <w:spacing w:val="55"/>
        </w:rPr>
        <w:t xml:space="preserve"> </w:t>
      </w:r>
      <w:r w:rsidRPr="00CA5353">
        <w:t>«История»</w:t>
      </w:r>
    </w:p>
    <w:p w:rsidR="00AA7DC3" w:rsidRPr="00CA5353" w:rsidRDefault="00AA7DC3" w:rsidP="0032596D">
      <w:pPr>
        <w:pStyle w:val="a5"/>
        <w:spacing w:before="0" w:beforeAutospacing="0" w:after="0" w:afterAutospacing="0" w:line="360" w:lineRule="auto"/>
        <w:ind w:left="1312"/>
        <w:jc w:val="both"/>
      </w:pPr>
      <w:r w:rsidRPr="00CA5353">
        <w:t>Формы</w:t>
      </w:r>
      <w:r w:rsidRPr="00CA5353">
        <w:rPr>
          <w:spacing w:val="-18"/>
        </w:rPr>
        <w:t xml:space="preserve"> </w:t>
      </w:r>
      <w:r w:rsidRPr="00CA5353">
        <w:t>текущего</w:t>
      </w:r>
      <w:r w:rsidRPr="00CA5353">
        <w:rPr>
          <w:spacing w:val="-16"/>
        </w:rPr>
        <w:t xml:space="preserve"> </w:t>
      </w:r>
      <w:r w:rsidRPr="00CA5353">
        <w:t>контроля</w:t>
      </w:r>
      <w:r w:rsidRPr="00CA5353">
        <w:rPr>
          <w:spacing w:val="-17"/>
        </w:rPr>
        <w:t xml:space="preserve"> </w:t>
      </w:r>
      <w:r w:rsidRPr="00CA5353">
        <w:t>и</w:t>
      </w:r>
      <w:r w:rsidRPr="00CA5353">
        <w:rPr>
          <w:spacing w:val="-16"/>
        </w:rPr>
        <w:t xml:space="preserve"> </w:t>
      </w:r>
      <w:r w:rsidRPr="00CA5353">
        <w:t>оценивания</w:t>
      </w:r>
      <w:r w:rsidRPr="00CA5353">
        <w:rPr>
          <w:spacing w:val="-17"/>
        </w:rPr>
        <w:t xml:space="preserve"> </w:t>
      </w:r>
      <w:r w:rsidRPr="00CA5353">
        <w:t>по</w:t>
      </w:r>
      <w:r w:rsidRPr="00CA5353">
        <w:rPr>
          <w:spacing w:val="-17"/>
        </w:rPr>
        <w:t xml:space="preserve"> </w:t>
      </w:r>
      <w:r w:rsidRPr="00CA5353">
        <w:t>дисциплине</w:t>
      </w:r>
      <w:r w:rsidRPr="00CA5353">
        <w:rPr>
          <w:spacing w:val="-18"/>
        </w:rPr>
        <w:t xml:space="preserve"> </w:t>
      </w:r>
      <w:r w:rsidRPr="00CA5353">
        <w:t>История</w:t>
      </w:r>
      <w:r w:rsidRPr="00CA5353">
        <w:rPr>
          <w:spacing w:val="-17"/>
        </w:rPr>
        <w:t xml:space="preserve"> </w:t>
      </w:r>
      <w:r w:rsidRPr="00CA5353">
        <w:t>представлены</w:t>
      </w:r>
      <w:r w:rsidRPr="00CA5353">
        <w:rPr>
          <w:spacing w:val="-17"/>
        </w:rPr>
        <w:t xml:space="preserve"> </w:t>
      </w:r>
      <w:r w:rsidRPr="00CA5353">
        <w:t>в</w:t>
      </w:r>
      <w:r w:rsidRPr="00CA5353">
        <w:rPr>
          <w:spacing w:val="-15"/>
        </w:rPr>
        <w:t xml:space="preserve"> </w:t>
      </w:r>
      <w:r w:rsidRPr="00CA5353">
        <w:t>таблице</w:t>
      </w:r>
    </w:p>
    <w:p w:rsidR="00AA7DC3" w:rsidRPr="00CA5353" w:rsidRDefault="00AA7DC3" w:rsidP="0032596D">
      <w:pPr>
        <w:pStyle w:val="a5"/>
        <w:spacing w:before="0" w:beforeAutospacing="0" w:after="0" w:afterAutospacing="0" w:line="360" w:lineRule="auto"/>
        <w:ind w:right="608"/>
        <w:jc w:val="right"/>
      </w:pPr>
      <w:r w:rsidRPr="00CA5353">
        <w:t>Таблица</w:t>
      </w:r>
      <w:r w:rsidRPr="00CA5353">
        <w:rPr>
          <w:spacing w:val="-2"/>
        </w:rPr>
        <w:t xml:space="preserve"> </w:t>
      </w:r>
      <w:r w:rsidRPr="00CA5353">
        <w:t>1</w:t>
      </w:r>
    </w:p>
    <w:tbl>
      <w:tblPr>
        <w:tblStyle w:val="TableNormal"/>
        <w:tblpPr w:leftFromText="180" w:rightFromText="180" w:vertAnchor="text" w:horzAnchor="margin" w:tblpXSpec="center" w:tblpY="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3334"/>
        <w:gridCol w:w="2799"/>
      </w:tblGrid>
      <w:tr w:rsidR="001305D1" w:rsidRPr="00CA5353" w:rsidTr="001305D1">
        <w:trPr>
          <w:trHeight w:val="827"/>
        </w:trPr>
        <w:tc>
          <w:tcPr>
            <w:tcW w:w="3337" w:type="dxa"/>
          </w:tcPr>
          <w:p w:rsidR="001305D1" w:rsidRPr="00CA5353" w:rsidRDefault="001305D1" w:rsidP="0032596D">
            <w:pPr>
              <w:pStyle w:val="TableParagraph"/>
              <w:spacing w:line="360" w:lineRule="auto"/>
              <w:ind w:left="1325" w:right="310" w:hanging="987"/>
              <w:rPr>
                <w:sz w:val="24"/>
                <w:szCs w:val="24"/>
              </w:rPr>
            </w:pPr>
            <w:r w:rsidRPr="00CA5353">
              <w:rPr>
                <w:sz w:val="24"/>
                <w:szCs w:val="24"/>
              </w:rPr>
              <w:t>Контролируемые разделы (темы)</w:t>
            </w:r>
          </w:p>
        </w:tc>
        <w:tc>
          <w:tcPr>
            <w:tcW w:w="3334" w:type="dxa"/>
          </w:tcPr>
          <w:p w:rsidR="001305D1" w:rsidRPr="00AA7DC3" w:rsidRDefault="001305D1" w:rsidP="0032596D">
            <w:pPr>
              <w:pStyle w:val="TableParagraph"/>
              <w:spacing w:line="360" w:lineRule="auto"/>
              <w:ind w:left="148" w:right="139"/>
              <w:jc w:val="center"/>
              <w:rPr>
                <w:sz w:val="24"/>
                <w:szCs w:val="24"/>
                <w:lang w:val="ru-RU"/>
              </w:rPr>
            </w:pPr>
            <w:r w:rsidRPr="00AA7DC3">
              <w:rPr>
                <w:sz w:val="24"/>
                <w:szCs w:val="24"/>
                <w:lang w:val="ru-RU"/>
              </w:rPr>
              <w:t>Код контролируемых знаний, умений, компетенций</w:t>
            </w:r>
          </w:p>
          <w:p w:rsidR="001305D1" w:rsidRPr="00AA7DC3" w:rsidRDefault="001305D1" w:rsidP="0032596D">
            <w:pPr>
              <w:pStyle w:val="TableParagraph"/>
              <w:spacing w:line="360" w:lineRule="auto"/>
              <w:ind w:left="148" w:right="137"/>
              <w:jc w:val="center"/>
              <w:rPr>
                <w:sz w:val="24"/>
                <w:szCs w:val="24"/>
                <w:lang w:val="ru-RU"/>
              </w:rPr>
            </w:pPr>
            <w:r w:rsidRPr="00AA7DC3">
              <w:rPr>
                <w:sz w:val="24"/>
                <w:szCs w:val="24"/>
                <w:lang w:val="ru-RU"/>
              </w:rPr>
              <w:t>(или их части)</w:t>
            </w:r>
          </w:p>
        </w:tc>
        <w:tc>
          <w:tcPr>
            <w:tcW w:w="2799" w:type="dxa"/>
          </w:tcPr>
          <w:p w:rsidR="001305D1" w:rsidRPr="00AA7DC3" w:rsidRDefault="001305D1" w:rsidP="0032596D">
            <w:pPr>
              <w:pStyle w:val="TableParagraph"/>
              <w:spacing w:line="360" w:lineRule="auto"/>
              <w:ind w:left="355" w:right="344" w:hanging="1"/>
              <w:jc w:val="center"/>
              <w:rPr>
                <w:sz w:val="24"/>
                <w:szCs w:val="24"/>
                <w:lang w:val="ru-RU"/>
              </w:rPr>
            </w:pPr>
            <w:r w:rsidRPr="00AA7DC3">
              <w:rPr>
                <w:sz w:val="24"/>
                <w:szCs w:val="24"/>
                <w:lang w:val="ru-RU"/>
              </w:rPr>
              <w:t>Форма текущего контроля/оценочное</w:t>
            </w:r>
          </w:p>
          <w:p w:rsidR="001305D1" w:rsidRPr="00AA7DC3" w:rsidRDefault="001305D1" w:rsidP="0032596D">
            <w:pPr>
              <w:pStyle w:val="TableParagraph"/>
              <w:spacing w:line="360" w:lineRule="auto"/>
              <w:ind w:left="888" w:right="880"/>
              <w:jc w:val="center"/>
              <w:rPr>
                <w:sz w:val="24"/>
                <w:szCs w:val="24"/>
                <w:lang w:val="ru-RU"/>
              </w:rPr>
            </w:pPr>
            <w:r w:rsidRPr="00AA7DC3">
              <w:rPr>
                <w:sz w:val="24"/>
                <w:szCs w:val="24"/>
                <w:lang w:val="ru-RU"/>
              </w:rPr>
              <w:t>средство</w:t>
            </w:r>
            <w:r w:rsidRPr="00AA7DC3">
              <w:rPr>
                <w:position w:val="9"/>
                <w:sz w:val="24"/>
                <w:szCs w:val="24"/>
                <w:lang w:val="ru-RU"/>
              </w:rPr>
              <w:t>*</w:t>
            </w:r>
          </w:p>
        </w:tc>
      </w:tr>
      <w:tr w:rsidR="001305D1" w:rsidRPr="00CA5353" w:rsidTr="001305D1">
        <w:trPr>
          <w:trHeight w:val="275"/>
        </w:trPr>
        <w:tc>
          <w:tcPr>
            <w:tcW w:w="3337" w:type="dxa"/>
          </w:tcPr>
          <w:p w:rsidR="001305D1" w:rsidRPr="00CA5353" w:rsidRDefault="001305D1" w:rsidP="0032596D">
            <w:pPr>
              <w:pStyle w:val="TableParagraph"/>
              <w:spacing w:line="360" w:lineRule="auto"/>
              <w:ind w:left="9"/>
              <w:jc w:val="center"/>
              <w:rPr>
                <w:sz w:val="24"/>
                <w:szCs w:val="24"/>
              </w:rPr>
            </w:pPr>
            <w:r w:rsidRPr="00CA5353">
              <w:rPr>
                <w:sz w:val="24"/>
                <w:szCs w:val="24"/>
              </w:rPr>
              <w:t>1</w:t>
            </w:r>
          </w:p>
        </w:tc>
        <w:tc>
          <w:tcPr>
            <w:tcW w:w="3334" w:type="dxa"/>
          </w:tcPr>
          <w:p w:rsidR="001305D1" w:rsidRPr="00CA5353" w:rsidRDefault="001305D1" w:rsidP="0032596D">
            <w:pPr>
              <w:pStyle w:val="TableParagraph"/>
              <w:spacing w:line="360" w:lineRule="auto"/>
              <w:ind w:left="6"/>
              <w:jc w:val="center"/>
              <w:rPr>
                <w:sz w:val="24"/>
                <w:szCs w:val="24"/>
              </w:rPr>
            </w:pPr>
            <w:r w:rsidRPr="00CA5353">
              <w:rPr>
                <w:sz w:val="24"/>
                <w:szCs w:val="24"/>
              </w:rPr>
              <w:t>2</w:t>
            </w:r>
          </w:p>
        </w:tc>
        <w:tc>
          <w:tcPr>
            <w:tcW w:w="2799" w:type="dxa"/>
          </w:tcPr>
          <w:p w:rsidR="001305D1" w:rsidRPr="00CA5353" w:rsidRDefault="001305D1" w:rsidP="0032596D">
            <w:pPr>
              <w:pStyle w:val="TableParagraph"/>
              <w:spacing w:line="360" w:lineRule="auto"/>
              <w:ind w:left="10"/>
              <w:jc w:val="center"/>
              <w:rPr>
                <w:sz w:val="24"/>
                <w:szCs w:val="24"/>
              </w:rPr>
            </w:pPr>
            <w:r w:rsidRPr="00CA5353">
              <w:rPr>
                <w:sz w:val="24"/>
                <w:szCs w:val="24"/>
              </w:rPr>
              <w:t>3</w:t>
            </w:r>
          </w:p>
        </w:tc>
      </w:tr>
      <w:tr w:rsidR="001305D1" w:rsidRPr="00CA5353" w:rsidTr="001305D1">
        <w:trPr>
          <w:trHeight w:val="551"/>
        </w:trPr>
        <w:tc>
          <w:tcPr>
            <w:tcW w:w="3337" w:type="dxa"/>
          </w:tcPr>
          <w:p w:rsidR="001305D1" w:rsidRPr="00CA5353" w:rsidRDefault="001305D1" w:rsidP="0032596D">
            <w:pPr>
              <w:pStyle w:val="TableParagraph"/>
              <w:spacing w:line="360" w:lineRule="auto"/>
              <w:ind w:left="107"/>
              <w:rPr>
                <w:i/>
                <w:sz w:val="24"/>
                <w:szCs w:val="24"/>
              </w:rPr>
            </w:pPr>
            <w:r w:rsidRPr="00CA5353">
              <w:rPr>
                <w:sz w:val="24"/>
                <w:szCs w:val="24"/>
              </w:rPr>
              <w:t xml:space="preserve">Раздел 1. </w:t>
            </w:r>
            <w:r w:rsidRPr="00CA5353">
              <w:rPr>
                <w:i/>
                <w:sz w:val="24"/>
                <w:szCs w:val="24"/>
              </w:rPr>
              <w:t>Исторические типы</w:t>
            </w:r>
          </w:p>
          <w:p w:rsidR="001305D1" w:rsidRPr="00CA5353" w:rsidRDefault="001305D1" w:rsidP="0032596D">
            <w:pPr>
              <w:pStyle w:val="TableParagraph"/>
              <w:spacing w:line="360" w:lineRule="auto"/>
              <w:ind w:left="107"/>
              <w:rPr>
                <w:i/>
                <w:sz w:val="24"/>
                <w:szCs w:val="24"/>
              </w:rPr>
            </w:pPr>
            <w:r w:rsidRPr="00CA5353">
              <w:rPr>
                <w:i/>
                <w:sz w:val="24"/>
                <w:szCs w:val="24"/>
              </w:rPr>
              <w:t>философии</w:t>
            </w:r>
          </w:p>
        </w:tc>
        <w:tc>
          <w:tcPr>
            <w:tcW w:w="3334" w:type="dxa"/>
          </w:tcPr>
          <w:p w:rsidR="001305D1" w:rsidRPr="00CA5353" w:rsidRDefault="001305D1" w:rsidP="0032596D">
            <w:pPr>
              <w:pStyle w:val="TableParagraph"/>
              <w:spacing w:line="360" w:lineRule="auto"/>
              <w:ind w:left="107"/>
              <w:rPr>
                <w:sz w:val="24"/>
                <w:szCs w:val="24"/>
              </w:rPr>
            </w:pPr>
            <w:r w:rsidRPr="00CA5353">
              <w:rPr>
                <w:sz w:val="24"/>
                <w:szCs w:val="24"/>
              </w:rPr>
              <w:t>ОК; 1-10</w:t>
            </w:r>
          </w:p>
        </w:tc>
        <w:tc>
          <w:tcPr>
            <w:tcW w:w="2799" w:type="dxa"/>
          </w:tcPr>
          <w:p w:rsidR="001305D1" w:rsidRPr="00CA5353" w:rsidRDefault="001305D1" w:rsidP="0032596D">
            <w:pPr>
              <w:pStyle w:val="TableParagraph"/>
              <w:spacing w:line="360" w:lineRule="auto"/>
              <w:ind w:left="107"/>
              <w:rPr>
                <w:sz w:val="24"/>
                <w:szCs w:val="24"/>
              </w:rPr>
            </w:pPr>
            <w:r w:rsidRPr="00CA5353">
              <w:rPr>
                <w:sz w:val="24"/>
                <w:szCs w:val="24"/>
              </w:rPr>
              <w:t>Выполнение заданий</w:t>
            </w:r>
          </w:p>
        </w:tc>
      </w:tr>
      <w:tr w:rsidR="001305D1" w:rsidRPr="00CA5353" w:rsidTr="001305D1">
        <w:trPr>
          <w:trHeight w:val="827"/>
        </w:trPr>
        <w:tc>
          <w:tcPr>
            <w:tcW w:w="3337" w:type="dxa"/>
          </w:tcPr>
          <w:p w:rsidR="001305D1" w:rsidRPr="00AA7DC3" w:rsidRDefault="001305D1" w:rsidP="0032596D">
            <w:pPr>
              <w:pStyle w:val="TableParagraph"/>
              <w:spacing w:line="360" w:lineRule="auto"/>
              <w:ind w:left="107" w:right="752"/>
              <w:rPr>
                <w:i/>
                <w:sz w:val="24"/>
                <w:szCs w:val="24"/>
                <w:lang w:val="ru-RU"/>
              </w:rPr>
            </w:pPr>
            <w:r w:rsidRPr="00AA7DC3">
              <w:rPr>
                <w:sz w:val="24"/>
                <w:szCs w:val="24"/>
                <w:lang w:val="ru-RU"/>
              </w:rPr>
              <w:t xml:space="preserve">Раздел 2 </w:t>
            </w:r>
            <w:r w:rsidRPr="00AA7DC3">
              <w:rPr>
                <w:i/>
                <w:sz w:val="24"/>
                <w:szCs w:val="24"/>
                <w:lang w:val="ru-RU"/>
              </w:rPr>
              <w:t>Структура и основные направления в</w:t>
            </w:r>
          </w:p>
          <w:p w:rsidR="001305D1" w:rsidRPr="00CA5353" w:rsidRDefault="001305D1" w:rsidP="0032596D">
            <w:pPr>
              <w:pStyle w:val="TableParagraph"/>
              <w:spacing w:line="360" w:lineRule="auto"/>
              <w:ind w:left="107"/>
              <w:rPr>
                <w:i/>
                <w:sz w:val="24"/>
                <w:szCs w:val="24"/>
              </w:rPr>
            </w:pPr>
            <w:r w:rsidRPr="00CA5353">
              <w:rPr>
                <w:i/>
                <w:sz w:val="24"/>
                <w:szCs w:val="24"/>
              </w:rPr>
              <w:t>философии</w:t>
            </w:r>
          </w:p>
        </w:tc>
        <w:tc>
          <w:tcPr>
            <w:tcW w:w="3334" w:type="dxa"/>
          </w:tcPr>
          <w:p w:rsidR="001305D1" w:rsidRPr="00CA5353" w:rsidRDefault="001305D1" w:rsidP="0032596D">
            <w:pPr>
              <w:pStyle w:val="TableParagraph"/>
              <w:spacing w:line="360" w:lineRule="auto"/>
              <w:ind w:left="107"/>
              <w:rPr>
                <w:sz w:val="24"/>
                <w:szCs w:val="24"/>
              </w:rPr>
            </w:pPr>
            <w:r w:rsidRPr="00CA5353">
              <w:rPr>
                <w:sz w:val="24"/>
                <w:szCs w:val="24"/>
              </w:rPr>
              <w:t>ОК; 1-10</w:t>
            </w:r>
          </w:p>
        </w:tc>
        <w:tc>
          <w:tcPr>
            <w:tcW w:w="2799" w:type="dxa"/>
          </w:tcPr>
          <w:p w:rsidR="001305D1" w:rsidRPr="00CA5353" w:rsidRDefault="001305D1" w:rsidP="0032596D">
            <w:pPr>
              <w:pStyle w:val="TableParagraph"/>
              <w:spacing w:line="360" w:lineRule="auto"/>
              <w:ind w:left="107"/>
              <w:rPr>
                <w:sz w:val="24"/>
                <w:szCs w:val="24"/>
              </w:rPr>
            </w:pPr>
            <w:r w:rsidRPr="00CA5353">
              <w:rPr>
                <w:sz w:val="24"/>
                <w:szCs w:val="24"/>
              </w:rPr>
              <w:t>Выполнение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Default="001305D1" w:rsidP="0032596D">
      <w:pPr>
        <w:spacing w:line="360" w:lineRule="auto"/>
        <w:ind w:right="600"/>
        <w:jc w:val="center"/>
      </w:pPr>
      <w:r>
        <w:t xml:space="preserve">   </w:t>
      </w:r>
    </w:p>
    <w:p w:rsidR="00BF647B" w:rsidRDefault="00BF647B" w:rsidP="0032596D">
      <w:pPr>
        <w:spacing w:line="360" w:lineRule="auto"/>
        <w:ind w:right="600"/>
        <w:jc w:val="center"/>
      </w:pPr>
    </w:p>
    <w:p w:rsidR="00BF647B" w:rsidRDefault="00BF647B" w:rsidP="0032596D">
      <w:pPr>
        <w:spacing w:line="360" w:lineRule="auto"/>
        <w:ind w:right="600"/>
        <w:jc w:val="center"/>
      </w:pPr>
    </w:p>
    <w:p w:rsidR="00AA7DC3" w:rsidRPr="00CA5353" w:rsidRDefault="001305D1" w:rsidP="0032596D">
      <w:pPr>
        <w:pStyle w:val="a5"/>
        <w:spacing w:before="0" w:beforeAutospacing="0" w:after="0" w:afterAutospacing="0" w:line="360" w:lineRule="auto"/>
      </w:pPr>
      <w:r>
        <w:t xml:space="preserve">       </w:t>
      </w:r>
      <w:r w:rsidR="00AA7DC3" w:rsidRPr="00CA5353">
        <w:t>Форма текущего контроля и процедура проведения</w:t>
      </w:r>
    </w:p>
    <w:p w:rsidR="00AA7DC3" w:rsidRPr="00CA5353" w:rsidRDefault="00AA7DC3" w:rsidP="0032596D">
      <w:pPr>
        <w:pStyle w:val="a5"/>
        <w:spacing w:before="0" w:beforeAutospacing="0" w:after="0" w:afterAutospacing="0" w:line="360" w:lineRule="auto"/>
        <w:ind w:left="460" w:right="541"/>
      </w:pPr>
      <w:r w:rsidRPr="00CA5353">
        <w:t>КИМ, составленные в соответствии с календарно- тематическим планом, утвержденным 04.09.18 г, в виде выполнения заданий.</w:t>
      </w:r>
    </w:p>
    <w:p w:rsidR="00AA7DC3" w:rsidRPr="00CA5353" w:rsidRDefault="001305D1" w:rsidP="0032596D">
      <w:pPr>
        <w:pStyle w:val="a5"/>
        <w:spacing w:before="0" w:beforeAutospacing="0" w:after="0" w:afterAutospacing="0" w:line="360" w:lineRule="auto"/>
      </w:pPr>
      <w:r>
        <w:t xml:space="preserve">           </w:t>
      </w:r>
      <w:r w:rsidR="00AA7DC3" w:rsidRPr="00CA5353">
        <w:t>Тесты по философии</w:t>
      </w:r>
    </w:p>
    <w:p w:rsidR="00AA7DC3" w:rsidRPr="00CA5353" w:rsidRDefault="00AA7DC3" w:rsidP="0032596D">
      <w:pPr>
        <w:pStyle w:val="a5"/>
        <w:spacing w:before="0" w:beforeAutospacing="0" w:after="0" w:afterAutospacing="0" w:line="360" w:lineRule="auto"/>
        <w:ind w:left="460"/>
      </w:pPr>
      <w:r w:rsidRPr="00CA5353">
        <w:t>1. Соотнесите проблематику и раздел философского знания:</w:t>
      </w:r>
    </w:p>
    <w:p w:rsidR="00AA7DC3" w:rsidRPr="00CA5353" w:rsidRDefault="00AA7DC3" w:rsidP="0032596D">
      <w:pPr>
        <w:pStyle w:val="af2"/>
        <w:widowControl w:val="0"/>
        <w:numPr>
          <w:ilvl w:val="0"/>
          <w:numId w:val="596"/>
        </w:numPr>
        <w:tabs>
          <w:tab w:val="left" w:pos="700"/>
          <w:tab w:val="left" w:pos="4203"/>
        </w:tabs>
        <w:autoSpaceDE w:val="0"/>
        <w:autoSpaceDN w:val="0"/>
        <w:spacing w:line="360" w:lineRule="auto"/>
        <w:contextualSpacing w:val="0"/>
      </w:pPr>
      <w:r w:rsidRPr="00CA5353">
        <w:t>Онтология</w:t>
      </w:r>
      <w:r w:rsidRPr="00CA5353">
        <w:tab/>
        <w:t>а) учение о</w:t>
      </w:r>
      <w:r w:rsidRPr="00CA5353">
        <w:rPr>
          <w:spacing w:val="3"/>
        </w:rPr>
        <w:t xml:space="preserve"> </w:t>
      </w:r>
      <w:r w:rsidRPr="00CA5353">
        <w:t>человеке</w:t>
      </w:r>
    </w:p>
    <w:p w:rsidR="00AA7DC3" w:rsidRPr="00CA5353" w:rsidRDefault="00AA7DC3" w:rsidP="0032596D">
      <w:pPr>
        <w:pStyle w:val="af2"/>
        <w:widowControl w:val="0"/>
        <w:numPr>
          <w:ilvl w:val="0"/>
          <w:numId w:val="596"/>
        </w:numPr>
        <w:tabs>
          <w:tab w:val="left" w:pos="700"/>
          <w:tab w:val="left" w:pos="4217"/>
        </w:tabs>
        <w:autoSpaceDE w:val="0"/>
        <w:autoSpaceDN w:val="0"/>
        <w:spacing w:line="360" w:lineRule="auto"/>
        <w:contextualSpacing w:val="0"/>
      </w:pPr>
      <w:r w:rsidRPr="00CA5353">
        <w:t>Гносеология</w:t>
      </w:r>
      <w:r w:rsidRPr="00CA5353">
        <w:tab/>
        <w:t>б) учение о</w:t>
      </w:r>
      <w:r w:rsidRPr="00CA5353">
        <w:rPr>
          <w:spacing w:val="1"/>
        </w:rPr>
        <w:t xml:space="preserve"> </w:t>
      </w:r>
      <w:r w:rsidRPr="00CA5353">
        <w:t>бытии</w:t>
      </w:r>
    </w:p>
    <w:p w:rsidR="00AA7DC3" w:rsidRPr="00CA5353" w:rsidRDefault="00AA7DC3" w:rsidP="0032596D">
      <w:pPr>
        <w:pStyle w:val="af2"/>
        <w:widowControl w:val="0"/>
        <w:numPr>
          <w:ilvl w:val="0"/>
          <w:numId w:val="596"/>
        </w:numPr>
        <w:tabs>
          <w:tab w:val="left" w:pos="700"/>
          <w:tab w:val="left" w:pos="4385"/>
        </w:tabs>
        <w:autoSpaceDE w:val="0"/>
        <w:autoSpaceDN w:val="0"/>
        <w:spacing w:line="360" w:lineRule="auto"/>
        <w:contextualSpacing w:val="0"/>
      </w:pPr>
      <w:r w:rsidRPr="00CA5353">
        <w:t>Философская</w:t>
      </w:r>
      <w:r w:rsidRPr="00CA5353">
        <w:rPr>
          <w:spacing w:val="-1"/>
        </w:rPr>
        <w:t xml:space="preserve"> </w:t>
      </w:r>
      <w:r w:rsidRPr="00CA5353">
        <w:t>антропология</w:t>
      </w:r>
      <w:r w:rsidRPr="00CA5353">
        <w:tab/>
        <w:t>в) учение о</w:t>
      </w:r>
      <w:r w:rsidRPr="00CA5353">
        <w:rPr>
          <w:spacing w:val="-2"/>
        </w:rPr>
        <w:t xml:space="preserve"> </w:t>
      </w:r>
      <w:r w:rsidRPr="00CA5353">
        <w:t>познании</w:t>
      </w:r>
    </w:p>
    <w:p w:rsidR="00AA7DC3" w:rsidRPr="00CA5353" w:rsidRDefault="00AA7DC3" w:rsidP="0032596D">
      <w:pPr>
        <w:pStyle w:val="af2"/>
        <w:widowControl w:val="0"/>
        <w:numPr>
          <w:ilvl w:val="0"/>
          <w:numId w:val="596"/>
        </w:numPr>
        <w:tabs>
          <w:tab w:val="left" w:pos="700"/>
          <w:tab w:val="left" w:pos="4322"/>
        </w:tabs>
        <w:autoSpaceDE w:val="0"/>
        <w:autoSpaceDN w:val="0"/>
        <w:spacing w:line="360" w:lineRule="auto"/>
        <w:contextualSpacing w:val="0"/>
      </w:pPr>
      <w:r w:rsidRPr="00CA5353">
        <w:t>Социальная</w:t>
      </w:r>
      <w:r w:rsidRPr="00CA5353">
        <w:rPr>
          <w:spacing w:val="-2"/>
        </w:rPr>
        <w:t xml:space="preserve"> </w:t>
      </w:r>
      <w:r w:rsidRPr="00CA5353">
        <w:t>философия</w:t>
      </w:r>
      <w:r w:rsidRPr="00CA5353">
        <w:tab/>
        <w:t>г) учение об</w:t>
      </w:r>
      <w:r w:rsidRPr="00CA5353">
        <w:rPr>
          <w:spacing w:val="-1"/>
        </w:rPr>
        <w:t xml:space="preserve"> </w:t>
      </w:r>
      <w:r w:rsidRPr="00CA5353">
        <w:t>обществе</w:t>
      </w:r>
    </w:p>
    <w:p w:rsidR="00AA7DC3" w:rsidRPr="00CA5353" w:rsidRDefault="00AA7DC3" w:rsidP="0032596D">
      <w:pPr>
        <w:pStyle w:val="af2"/>
        <w:widowControl w:val="0"/>
        <w:numPr>
          <w:ilvl w:val="0"/>
          <w:numId w:val="595"/>
        </w:numPr>
        <w:tabs>
          <w:tab w:val="left" w:pos="700"/>
        </w:tabs>
        <w:autoSpaceDE w:val="0"/>
        <w:autoSpaceDN w:val="0"/>
        <w:spacing w:line="360" w:lineRule="auto"/>
        <w:ind w:right="1410" w:firstLine="0"/>
        <w:contextualSpacing w:val="0"/>
      </w:pPr>
      <w:r w:rsidRPr="00CA5353">
        <w:t>Какую функцию осуществляет философское исследование социальных,</w:t>
      </w:r>
      <w:r w:rsidRPr="00CA5353">
        <w:rPr>
          <w:spacing w:val="-28"/>
        </w:rPr>
        <w:t xml:space="preserve"> </w:t>
      </w:r>
      <w:r w:rsidRPr="00CA5353">
        <w:t>нравственных, эстетических, идеологических и других ценностей</w:t>
      </w:r>
    </w:p>
    <w:p w:rsidR="00AA7DC3" w:rsidRPr="00CA5353" w:rsidRDefault="00AA7DC3" w:rsidP="0032596D">
      <w:pPr>
        <w:pStyle w:val="af2"/>
        <w:widowControl w:val="0"/>
        <w:numPr>
          <w:ilvl w:val="0"/>
          <w:numId w:val="594"/>
        </w:numPr>
        <w:tabs>
          <w:tab w:val="left" w:pos="772"/>
        </w:tabs>
        <w:autoSpaceDE w:val="0"/>
        <w:autoSpaceDN w:val="0"/>
        <w:spacing w:line="360" w:lineRule="auto"/>
        <w:contextualSpacing w:val="0"/>
      </w:pPr>
      <w:r w:rsidRPr="00CA5353">
        <w:t>критическая</w:t>
      </w:r>
    </w:p>
    <w:p w:rsidR="00AA7DC3" w:rsidRPr="00CA5353" w:rsidRDefault="00AA7DC3" w:rsidP="0032596D">
      <w:pPr>
        <w:pStyle w:val="a5"/>
        <w:spacing w:before="0" w:beforeAutospacing="0" w:after="0" w:afterAutospacing="0" w:line="360" w:lineRule="auto"/>
        <w:ind w:left="460"/>
      </w:pPr>
      <w:r w:rsidRPr="00CA5353">
        <w:t>Б) прогностическая</w:t>
      </w:r>
    </w:p>
    <w:p w:rsidR="00AA7DC3" w:rsidRPr="00CA5353" w:rsidRDefault="00AA7DC3" w:rsidP="0032596D">
      <w:pPr>
        <w:pStyle w:val="af2"/>
        <w:widowControl w:val="0"/>
        <w:numPr>
          <w:ilvl w:val="0"/>
          <w:numId w:val="594"/>
        </w:numPr>
        <w:tabs>
          <w:tab w:val="left" w:pos="759"/>
        </w:tabs>
        <w:autoSpaceDE w:val="0"/>
        <w:autoSpaceDN w:val="0"/>
        <w:spacing w:line="360" w:lineRule="auto"/>
        <w:ind w:left="460" w:right="8322" w:firstLine="0"/>
        <w:contextualSpacing w:val="0"/>
      </w:pPr>
      <w:r w:rsidRPr="00CA5353">
        <w:rPr>
          <w:spacing w:val="-1"/>
        </w:rPr>
        <w:t xml:space="preserve">мировоззренческая </w:t>
      </w:r>
      <w:r w:rsidRPr="00CA5353">
        <w:t>Г) аксиологическая Д)</w:t>
      </w:r>
      <w:r w:rsidRPr="00CA5353">
        <w:rPr>
          <w:spacing w:val="-5"/>
        </w:rPr>
        <w:t xml:space="preserve"> </w:t>
      </w:r>
      <w:r w:rsidRPr="00CA5353">
        <w:t>методологическая</w:t>
      </w:r>
    </w:p>
    <w:p w:rsidR="00AA7DC3" w:rsidRPr="00CA5353" w:rsidRDefault="00AA7DC3" w:rsidP="0032596D">
      <w:pPr>
        <w:pStyle w:val="af2"/>
        <w:widowControl w:val="0"/>
        <w:numPr>
          <w:ilvl w:val="0"/>
          <w:numId w:val="595"/>
        </w:numPr>
        <w:tabs>
          <w:tab w:val="left" w:pos="700"/>
          <w:tab w:val="left" w:pos="4293"/>
        </w:tabs>
        <w:autoSpaceDE w:val="0"/>
        <w:autoSpaceDN w:val="0"/>
        <w:spacing w:line="360" w:lineRule="auto"/>
        <w:ind w:right="823" w:firstLine="0"/>
        <w:contextualSpacing w:val="0"/>
      </w:pPr>
      <w:r w:rsidRPr="00CA5353">
        <w:t>Античный</w:t>
      </w:r>
      <w:r w:rsidRPr="00CA5353">
        <w:rPr>
          <w:spacing w:val="-3"/>
        </w:rPr>
        <w:t xml:space="preserve"> </w:t>
      </w:r>
      <w:r w:rsidRPr="00CA5353">
        <w:t>философ</w:t>
      </w:r>
      <w:r w:rsidRPr="00CA5353">
        <w:rPr>
          <w:u w:val="single"/>
        </w:rPr>
        <w:t xml:space="preserve"> </w:t>
      </w:r>
      <w:r w:rsidRPr="00CA5353">
        <w:rPr>
          <w:u w:val="single"/>
        </w:rPr>
        <w:tab/>
      </w:r>
      <w:r w:rsidRPr="00CA5353">
        <w:t>утверждал, что нельзя познать врачебное искусство тому, кто предварительно не исследовал, что такое</w:t>
      </w:r>
      <w:r w:rsidRPr="00CA5353">
        <w:rPr>
          <w:spacing w:val="-7"/>
        </w:rPr>
        <w:t xml:space="preserve"> </w:t>
      </w:r>
      <w:r w:rsidRPr="00CA5353">
        <w:t>человек:</w:t>
      </w:r>
    </w:p>
    <w:p w:rsidR="00AA7DC3" w:rsidRPr="00CA5353" w:rsidRDefault="00AA7DC3" w:rsidP="0032596D">
      <w:pPr>
        <w:pStyle w:val="a5"/>
        <w:spacing w:before="0" w:beforeAutospacing="0" w:after="0" w:afterAutospacing="0" w:line="360" w:lineRule="auto"/>
        <w:ind w:left="460" w:right="9233"/>
      </w:pPr>
      <w:r w:rsidRPr="00CA5353">
        <w:t>А) Эмпедокл Б) Сократ</w:t>
      </w:r>
    </w:p>
    <w:p w:rsidR="00AA7DC3" w:rsidRPr="00CA5353" w:rsidRDefault="00AA7DC3" w:rsidP="0032596D">
      <w:pPr>
        <w:pStyle w:val="a5"/>
        <w:spacing w:before="0" w:beforeAutospacing="0" w:after="0" w:afterAutospacing="0" w:line="360" w:lineRule="auto"/>
        <w:ind w:left="460"/>
      </w:pPr>
      <w:r w:rsidRPr="00CA5353">
        <w:t>В) Платон</w:t>
      </w:r>
    </w:p>
    <w:p w:rsidR="00AA7DC3" w:rsidRPr="00CA5353" w:rsidRDefault="00AA7DC3" w:rsidP="0032596D">
      <w:pPr>
        <w:pStyle w:val="a5"/>
        <w:spacing w:before="0" w:beforeAutospacing="0" w:after="0" w:afterAutospacing="0" w:line="360" w:lineRule="auto"/>
        <w:ind w:left="460"/>
      </w:pPr>
      <w:r w:rsidRPr="00CA5353">
        <w:t>Г) Аристотель</w:t>
      </w:r>
    </w:p>
    <w:p w:rsidR="00AA7DC3" w:rsidRPr="00CA5353" w:rsidRDefault="00AA7DC3" w:rsidP="0032596D">
      <w:pPr>
        <w:pStyle w:val="af2"/>
        <w:widowControl w:val="0"/>
        <w:numPr>
          <w:ilvl w:val="0"/>
          <w:numId w:val="595"/>
        </w:numPr>
        <w:tabs>
          <w:tab w:val="left" w:pos="700"/>
        </w:tabs>
        <w:autoSpaceDE w:val="0"/>
        <w:autoSpaceDN w:val="0"/>
        <w:spacing w:line="360" w:lineRule="auto"/>
        <w:ind w:left="700"/>
        <w:contextualSpacing w:val="0"/>
      </w:pPr>
      <w:r w:rsidRPr="00CA5353">
        <w:lastRenderedPageBreak/>
        <w:t>Ответы на философские вопросы ищут</w:t>
      </w:r>
      <w:r w:rsidRPr="00CA5353">
        <w:rPr>
          <w:spacing w:val="-3"/>
        </w:rPr>
        <w:t xml:space="preserve"> </w:t>
      </w:r>
      <w:r w:rsidRPr="00CA5353">
        <w:t>в:</w:t>
      </w:r>
    </w:p>
    <w:p w:rsidR="00AA7DC3" w:rsidRPr="00CA5353" w:rsidRDefault="00AA7DC3" w:rsidP="0032596D">
      <w:pPr>
        <w:pStyle w:val="af2"/>
        <w:widowControl w:val="0"/>
        <w:numPr>
          <w:ilvl w:val="0"/>
          <w:numId w:val="593"/>
        </w:numPr>
        <w:tabs>
          <w:tab w:val="left" w:pos="772"/>
        </w:tabs>
        <w:autoSpaceDE w:val="0"/>
        <w:autoSpaceDN w:val="0"/>
        <w:spacing w:line="360" w:lineRule="auto"/>
        <w:contextualSpacing w:val="0"/>
      </w:pPr>
      <w:r w:rsidRPr="00CA5353">
        <w:t>религиозных</w:t>
      </w:r>
      <w:r w:rsidRPr="00CA5353">
        <w:rPr>
          <w:spacing w:val="1"/>
        </w:rPr>
        <w:t xml:space="preserve"> </w:t>
      </w:r>
      <w:r w:rsidRPr="00CA5353">
        <w:t>верованиях;</w:t>
      </w:r>
    </w:p>
    <w:p w:rsidR="00AA7DC3" w:rsidRPr="00CA5353" w:rsidRDefault="00AA7DC3" w:rsidP="0032596D">
      <w:pPr>
        <w:pStyle w:val="a5"/>
        <w:spacing w:before="0" w:beforeAutospacing="0" w:after="0" w:afterAutospacing="0" w:line="360" w:lineRule="auto"/>
        <w:ind w:left="460"/>
      </w:pPr>
      <w:r w:rsidRPr="00CA5353">
        <w:t>Б) мифологических представлениях;</w:t>
      </w:r>
    </w:p>
    <w:p w:rsidR="00AA7DC3" w:rsidRPr="00CA5353" w:rsidRDefault="00AA7DC3" w:rsidP="0032596D">
      <w:pPr>
        <w:pStyle w:val="af2"/>
        <w:widowControl w:val="0"/>
        <w:numPr>
          <w:ilvl w:val="0"/>
          <w:numId w:val="593"/>
        </w:numPr>
        <w:tabs>
          <w:tab w:val="left" w:pos="759"/>
        </w:tabs>
        <w:autoSpaceDE w:val="0"/>
        <w:autoSpaceDN w:val="0"/>
        <w:spacing w:line="360" w:lineRule="auto"/>
        <w:ind w:left="758" w:hanging="299"/>
        <w:contextualSpacing w:val="0"/>
      </w:pPr>
      <w:r w:rsidRPr="00CA5353">
        <w:t>научных исследованиях;</w:t>
      </w:r>
    </w:p>
    <w:p w:rsidR="00AA7DC3" w:rsidRPr="00CA5353" w:rsidRDefault="00AA7DC3" w:rsidP="0032596D">
      <w:pPr>
        <w:pStyle w:val="a5"/>
        <w:spacing w:before="0" w:beforeAutospacing="0" w:after="0" w:afterAutospacing="0" w:line="360" w:lineRule="auto"/>
        <w:ind w:left="460"/>
      </w:pPr>
      <w:r w:rsidRPr="00CA5353">
        <w:t>Г) доводах и умозаключениях разума.</w:t>
      </w:r>
    </w:p>
    <w:p w:rsidR="00AA7DC3" w:rsidRPr="00CA5353" w:rsidRDefault="00AA7DC3" w:rsidP="0032596D">
      <w:pPr>
        <w:pStyle w:val="af2"/>
        <w:widowControl w:val="0"/>
        <w:numPr>
          <w:ilvl w:val="0"/>
          <w:numId w:val="595"/>
        </w:numPr>
        <w:tabs>
          <w:tab w:val="left" w:pos="700"/>
        </w:tabs>
        <w:autoSpaceDE w:val="0"/>
        <w:autoSpaceDN w:val="0"/>
        <w:spacing w:line="360" w:lineRule="auto"/>
        <w:ind w:right="895" w:firstLine="0"/>
        <w:contextualSpacing w:val="0"/>
      </w:pPr>
      <w:r w:rsidRPr="00CA5353">
        <w:t>Античный философ-пифагориец – первым установил, что орган душевных и мыслительных принципов не сердце, как полагали до него, а</w:t>
      </w:r>
      <w:r w:rsidRPr="00CA5353">
        <w:rPr>
          <w:spacing w:val="-4"/>
        </w:rPr>
        <w:t xml:space="preserve"> </w:t>
      </w:r>
      <w:r w:rsidRPr="00CA5353">
        <w:t>мозг:</w:t>
      </w:r>
    </w:p>
    <w:p w:rsidR="00AA7DC3" w:rsidRPr="00CA5353" w:rsidRDefault="00AA7DC3" w:rsidP="0032596D">
      <w:pPr>
        <w:pStyle w:val="a5"/>
        <w:spacing w:before="0" w:beforeAutospacing="0" w:after="0" w:afterAutospacing="0" w:line="360" w:lineRule="auto"/>
        <w:ind w:left="460" w:right="9273"/>
      </w:pPr>
      <w:r w:rsidRPr="00CA5353">
        <w:t>А) Алкмеон; Б) Пифагор; В) Эпикур; Г) Зенон.</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700"/>
        </w:tabs>
        <w:autoSpaceDE w:val="0"/>
        <w:autoSpaceDN w:val="0"/>
        <w:spacing w:line="360" w:lineRule="auto"/>
        <w:ind w:left="700"/>
        <w:contextualSpacing w:val="0"/>
      </w:pPr>
      <w:r w:rsidRPr="00CA5353">
        <w:t>Познавательно-интеллектуальные аспекты мировоззрения</w:t>
      </w:r>
      <w:r w:rsidRPr="00CA5353">
        <w:rPr>
          <w:spacing w:val="-4"/>
        </w:rPr>
        <w:t xml:space="preserve"> </w:t>
      </w:r>
      <w:r w:rsidRPr="00CA5353">
        <w:t>отображаются:</w:t>
      </w:r>
    </w:p>
    <w:p w:rsidR="00AA7DC3" w:rsidRPr="00CA5353" w:rsidRDefault="00AA7DC3" w:rsidP="0032596D">
      <w:pPr>
        <w:pStyle w:val="af2"/>
        <w:widowControl w:val="0"/>
        <w:numPr>
          <w:ilvl w:val="0"/>
          <w:numId w:val="592"/>
        </w:numPr>
        <w:tabs>
          <w:tab w:val="left" w:pos="772"/>
        </w:tabs>
        <w:autoSpaceDE w:val="0"/>
        <w:autoSpaceDN w:val="0"/>
        <w:spacing w:line="360" w:lineRule="auto"/>
        <w:contextualSpacing w:val="0"/>
      </w:pPr>
      <w:r w:rsidRPr="00CA5353">
        <w:t>в</w:t>
      </w:r>
      <w:r w:rsidRPr="00CA5353">
        <w:rPr>
          <w:spacing w:val="-2"/>
        </w:rPr>
        <w:t xml:space="preserve"> </w:t>
      </w:r>
      <w:r w:rsidRPr="00CA5353">
        <w:t>миропонимании</w:t>
      </w:r>
    </w:p>
    <w:p w:rsidR="00AA7DC3" w:rsidRPr="001305D1" w:rsidRDefault="00AA7DC3" w:rsidP="0032596D">
      <w:pPr>
        <w:pStyle w:val="210"/>
        <w:spacing w:before="0" w:line="360" w:lineRule="auto"/>
        <w:ind w:right="606"/>
        <w:rPr>
          <w:sz w:val="24"/>
          <w:szCs w:val="24"/>
        </w:rPr>
        <w:sectPr w:rsidR="00AA7DC3" w:rsidRPr="001305D1">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pPr>
      <w:r w:rsidRPr="00CA5353">
        <w:lastRenderedPageBreak/>
        <w:t>Б) в мироощущении</w:t>
      </w:r>
    </w:p>
    <w:p w:rsidR="00AA7DC3" w:rsidRPr="00CA5353" w:rsidRDefault="00AA7DC3" w:rsidP="0032596D">
      <w:pPr>
        <w:pStyle w:val="af2"/>
        <w:widowControl w:val="0"/>
        <w:numPr>
          <w:ilvl w:val="0"/>
          <w:numId w:val="592"/>
        </w:numPr>
        <w:tabs>
          <w:tab w:val="left" w:pos="759"/>
        </w:tabs>
        <w:autoSpaceDE w:val="0"/>
        <w:autoSpaceDN w:val="0"/>
        <w:spacing w:line="360" w:lineRule="auto"/>
        <w:ind w:left="758" w:hanging="299"/>
        <w:contextualSpacing w:val="0"/>
      </w:pPr>
      <w:r w:rsidRPr="00CA5353">
        <w:t>в</w:t>
      </w:r>
      <w:r w:rsidRPr="00CA5353">
        <w:rPr>
          <w:spacing w:val="-1"/>
        </w:rPr>
        <w:t xml:space="preserve"> </w:t>
      </w:r>
      <w:r w:rsidRPr="00CA5353">
        <w:t>мировосприятии</w:t>
      </w:r>
    </w:p>
    <w:p w:rsidR="00AA7DC3" w:rsidRPr="00CA5353" w:rsidRDefault="00AA7DC3" w:rsidP="0032596D">
      <w:pPr>
        <w:pStyle w:val="a5"/>
        <w:spacing w:before="0" w:beforeAutospacing="0" w:after="0" w:afterAutospacing="0" w:line="360" w:lineRule="auto"/>
        <w:ind w:left="460" w:right="5720"/>
      </w:pPr>
      <w:r w:rsidRPr="00CA5353">
        <w:t>Г) моральных установках общества и личности Д) только в подсознании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700"/>
        </w:tabs>
        <w:autoSpaceDE w:val="0"/>
        <w:autoSpaceDN w:val="0"/>
        <w:spacing w:line="360" w:lineRule="auto"/>
        <w:ind w:right="2787" w:firstLine="0"/>
        <w:contextualSpacing w:val="0"/>
        <w:jc w:val="both"/>
      </w:pPr>
      <w:r w:rsidRPr="00CA5353">
        <w:t>Хранительницей временных ценностей и сегодня продолжает</w:t>
      </w:r>
      <w:r w:rsidRPr="00CA5353">
        <w:rPr>
          <w:spacing w:val="-27"/>
        </w:rPr>
        <w:t xml:space="preserve"> </w:t>
      </w:r>
      <w:r w:rsidRPr="00CA5353">
        <w:t>оставаться: А)</w:t>
      </w:r>
      <w:r w:rsidRPr="00CA5353">
        <w:rPr>
          <w:spacing w:val="-3"/>
        </w:rPr>
        <w:t xml:space="preserve"> </w:t>
      </w:r>
      <w:r w:rsidRPr="00CA5353">
        <w:t>религия;</w:t>
      </w:r>
    </w:p>
    <w:p w:rsidR="00AA7DC3" w:rsidRPr="00CA5353" w:rsidRDefault="00AA7DC3" w:rsidP="0032596D">
      <w:pPr>
        <w:pStyle w:val="a5"/>
        <w:spacing w:before="0" w:beforeAutospacing="0" w:after="0" w:afterAutospacing="0" w:line="360" w:lineRule="auto"/>
        <w:ind w:left="460" w:right="9159"/>
        <w:jc w:val="both"/>
      </w:pPr>
      <w:r w:rsidRPr="00CA5353">
        <w:t>Б) политика; В) риторика; Г) философия</w:t>
      </w:r>
    </w:p>
    <w:p w:rsidR="00AA7DC3" w:rsidRPr="00CA5353" w:rsidRDefault="00AA7DC3" w:rsidP="0032596D">
      <w:pPr>
        <w:pStyle w:val="af2"/>
        <w:widowControl w:val="0"/>
        <w:numPr>
          <w:ilvl w:val="0"/>
          <w:numId w:val="595"/>
        </w:numPr>
        <w:tabs>
          <w:tab w:val="left" w:pos="700"/>
        </w:tabs>
        <w:autoSpaceDE w:val="0"/>
        <w:autoSpaceDN w:val="0"/>
        <w:spacing w:line="360" w:lineRule="auto"/>
        <w:ind w:left="700"/>
        <w:contextualSpacing w:val="0"/>
      </w:pPr>
      <w:r w:rsidRPr="00CA5353">
        <w:t>Карма в древнеиндийской философии –</w:t>
      </w:r>
      <w:r w:rsidRPr="00CA5353">
        <w:rPr>
          <w:spacing w:val="1"/>
        </w:rPr>
        <w:t xml:space="preserve"> </w:t>
      </w:r>
      <w:r w:rsidRPr="00CA5353">
        <w:t>это</w:t>
      </w:r>
    </w:p>
    <w:p w:rsidR="00AA7DC3" w:rsidRPr="00CA5353" w:rsidRDefault="00AA7DC3" w:rsidP="0032596D">
      <w:pPr>
        <w:pStyle w:val="af2"/>
        <w:widowControl w:val="0"/>
        <w:numPr>
          <w:ilvl w:val="0"/>
          <w:numId w:val="591"/>
        </w:numPr>
        <w:tabs>
          <w:tab w:val="left" w:pos="772"/>
        </w:tabs>
        <w:autoSpaceDE w:val="0"/>
        <w:autoSpaceDN w:val="0"/>
        <w:spacing w:line="360" w:lineRule="auto"/>
        <w:ind w:right="6761" w:firstLine="0"/>
        <w:contextualSpacing w:val="0"/>
      </w:pPr>
      <w:r w:rsidRPr="00CA5353">
        <w:t>закон вечного круговорота бытия; Б) понятие долга и</w:t>
      </w:r>
      <w:r w:rsidRPr="00CA5353">
        <w:rPr>
          <w:spacing w:val="-7"/>
        </w:rPr>
        <w:t xml:space="preserve"> </w:t>
      </w:r>
      <w:r w:rsidRPr="00CA5353">
        <w:t>предназначения;</w:t>
      </w:r>
    </w:p>
    <w:p w:rsidR="00AA7DC3" w:rsidRPr="00CA5353" w:rsidRDefault="00AA7DC3" w:rsidP="0032596D">
      <w:pPr>
        <w:pStyle w:val="af2"/>
        <w:widowControl w:val="0"/>
        <w:numPr>
          <w:ilvl w:val="0"/>
          <w:numId w:val="591"/>
        </w:numPr>
        <w:tabs>
          <w:tab w:val="left" w:pos="759"/>
        </w:tabs>
        <w:autoSpaceDE w:val="0"/>
        <w:autoSpaceDN w:val="0"/>
        <w:spacing w:line="360" w:lineRule="auto"/>
        <w:ind w:left="758" w:hanging="299"/>
        <w:contextualSpacing w:val="0"/>
      </w:pPr>
      <w:r w:rsidRPr="00CA5353">
        <w:t>закон воздаяния;</w:t>
      </w:r>
    </w:p>
    <w:p w:rsidR="00AA7DC3" w:rsidRPr="00CA5353" w:rsidRDefault="00AA7DC3" w:rsidP="0032596D">
      <w:pPr>
        <w:pStyle w:val="a5"/>
        <w:spacing w:before="0" w:beforeAutospacing="0" w:after="0" w:afterAutospacing="0" w:line="360" w:lineRule="auto"/>
        <w:ind w:left="460"/>
      </w:pPr>
      <w:r w:rsidRPr="00CA5353">
        <w:t>Г) выход за пределы круга перевоплощений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700"/>
        </w:tabs>
        <w:autoSpaceDE w:val="0"/>
        <w:autoSpaceDN w:val="0"/>
        <w:spacing w:line="360" w:lineRule="auto"/>
        <w:ind w:left="700"/>
        <w:contextualSpacing w:val="0"/>
      </w:pPr>
      <w:r w:rsidRPr="00CA5353">
        <w:t>Сансара в древнеиндийской философии – это</w:t>
      </w:r>
    </w:p>
    <w:p w:rsidR="00AA7DC3" w:rsidRPr="00CA5353" w:rsidRDefault="00AA7DC3" w:rsidP="0032596D">
      <w:pPr>
        <w:pStyle w:val="af2"/>
        <w:widowControl w:val="0"/>
        <w:numPr>
          <w:ilvl w:val="0"/>
          <w:numId w:val="590"/>
        </w:numPr>
        <w:tabs>
          <w:tab w:val="left" w:pos="772"/>
        </w:tabs>
        <w:autoSpaceDE w:val="0"/>
        <w:autoSpaceDN w:val="0"/>
        <w:spacing w:line="360" w:lineRule="auto"/>
        <w:ind w:right="6799" w:firstLine="0"/>
        <w:contextualSpacing w:val="0"/>
      </w:pPr>
      <w:r w:rsidRPr="00CA5353">
        <w:t>понятие долга и предназначения; Б) закон вечного круговорота</w:t>
      </w:r>
      <w:r w:rsidRPr="00CA5353">
        <w:rPr>
          <w:spacing w:val="-13"/>
        </w:rPr>
        <w:t xml:space="preserve"> </w:t>
      </w:r>
      <w:r w:rsidRPr="00CA5353">
        <w:t>бытия;</w:t>
      </w:r>
    </w:p>
    <w:p w:rsidR="00AA7DC3" w:rsidRPr="00CA5353" w:rsidRDefault="00AA7DC3" w:rsidP="0032596D">
      <w:pPr>
        <w:pStyle w:val="af2"/>
        <w:widowControl w:val="0"/>
        <w:numPr>
          <w:ilvl w:val="0"/>
          <w:numId w:val="590"/>
        </w:numPr>
        <w:tabs>
          <w:tab w:val="left" w:pos="759"/>
        </w:tabs>
        <w:autoSpaceDE w:val="0"/>
        <w:autoSpaceDN w:val="0"/>
        <w:spacing w:line="360" w:lineRule="auto"/>
        <w:ind w:right="6476" w:firstLine="0"/>
        <w:contextualSpacing w:val="0"/>
      </w:pPr>
      <w:r w:rsidRPr="00CA5353">
        <w:t>абсолютное духовное освобождение; Г) вид религиозно-духовной</w:t>
      </w:r>
      <w:r w:rsidRPr="00CA5353">
        <w:rPr>
          <w:spacing w:val="-8"/>
        </w:rPr>
        <w:t xml:space="preserve"> </w:t>
      </w:r>
      <w:r w:rsidRPr="00CA5353">
        <w:t>практики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Гераклит Эфесский считал, что первоэлементом</w:t>
      </w:r>
      <w:r w:rsidRPr="00CA5353">
        <w:rPr>
          <w:spacing w:val="-3"/>
        </w:rPr>
        <w:t xml:space="preserve"> </w:t>
      </w:r>
      <w:r w:rsidRPr="00CA5353">
        <w:t>является:</w:t>
      </w:r>
    </w:p>
    <w:p w:rsidR="00AA7DC3" w:rsidRPr="00CA5353" w:rsidRDefault="00AA7DC3" w:rsidP="0032596D">
      <w:pPr>
        <w:pStyle w:val="af2"/>
        <w:widowControl w:val="0"/>
        <w:numPr>
          <w:ilvl w:val="0"/>
          <w:numId w:val="589"/>
        </w:numPr>
        <w:tabs>
          <w:tab w:val="left" w:pos="772"/>
        </w:tabs>
        <w:autoSpaceDE w:val="0"/>
        <w:autoSpaceDN w:val="0"/>
        <w:spacing w:line="360" w:lineRule="auto"/>
        <w:ind w:right="9663" w:firstLine="0"/>
        <w:contextualSpacing w:val="0"/>
      </w:pPr>
      <w:r w:rsidRPr="00CA5353">
        <w:t xml:space="preserve">вода; Б) </w:t>
      </w:r>
      <w:r w:rsidRPr="00CA5353">
        <w:rPr>
          <w:spacing w:val="-3"/>
        </w:rPr>
        <w:t>огонь;</w:t>
      </w:r>
    </w:p>
    <w:p w:rsidR="00AA7DC3" w:rsidRPr="00CA5353" w:rsidRDefault="00AA7DC3" w:rsidP="0032596D">
      <w:pPr>
        <w:pStyle w:val="af2"/>
        <w:widowControl w:val="0"/>
        <w:numPr>
          <w:ilvl w:val="0"/>
          <w:numId w:val="589"/>
        </w:numPr>
        <w:tabs>
          <w:tab w:val="left" w:pos="759"/>
        </w:tabs>
        <w:autoSpaceDE w:val="0"/>
        <w:autoSpaceDN w:val="0"/>
        <w:spacing w:line="360" w:lineRule="auto"/>
        <w:ind w:left="758" w:right="9619" w:hanging="299"/>
        <w:contextualSpacing w:val="0"/>
      </w:pPr>
      <w:r w:rsidRPr="00CA5353">
        <w:t>земля;</w:t>
      </w:r>
    </w:p>
    <w:p w:rsidR="00AA7DC3" w:rsidRPr="00CA5353" w:rsidRDefault="00AA7DC3" w:rsidP="0032596D">
      <w:pPr>
        <w:pStyle w:val="a5"/>
        <w:spacing w:before="0" w:beforeAutospacing="0" w:after="0" w:afterAutospacing="0" w:line="360" w:lineRule="auto"/>
        <w:ind w:left="460" w:right="9619"/>
      </w:pPr>
      <w:r w:rsidRPr="00CA5353">
        <w:t>Г)</w:t>
      </w:r>
      <w:r w:rsidRPr="00CA5353">
        <w:rPr>
          <w:spacing w:val="4"/>
        </w:rPr>
        <w:t xml:space="preserve"> </w:t>
      </w:r>
      <w:r w:rsidRPr="00CA5353">
        <w:rPr>
          <w:spacing w:val="-4"/>
        </w:rPr>
        <w:t>дерево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Основателем этики в западноевропейской философии</w:t>
      </w:r>
      <w:r w:rsidRPr="00CA5353">
        <w:rPr>
          <w:spacing w:val="-6"/>
        </w:rPr>
        <w:t xml:space="preserve"> </w:t>
      </w:r>
      <w:r w:rsidRPr="00CA5353">
        <w:t>считается:</w:t>
      </w:r>
    </w:p>
    <w:p w:rsidR="00AA7DC3" w:rsidRPr="00CA5353" w:rsidRDefault="00AA7DC3" w:rsidP="0032596D">
      <w:pPr>
        <w:pStyle w:val="af2"/>
        <w:widowControl w:val="0"/>
        <w:numPr>
          <w:ilvl w:val="0"/>
          <w:numId w:val="588"/>
        </w:numPr>
        <w:tabs>
          <w:tab w:val="left" w:pos="772"/>
        </w:tabs>
        <w:autoSpaceDE w:val="0"/>
        <w:autoSpaceDN w:val="0"/>
        <w:spacing w:line="360" w:lineRule="auto"/>
        <w:ind w:right="9512" w:firstLine="0"/>
        <w:contextualSpacing w:val="0"/>
      </w:pPr>
      <w:r w:rsidRPr="00CA5353">
        <w:t>Фалес; Б)</w:t>
      </w:r>
      <w:r w:rsidRPr="00CA5353">
        <w:rPr>
          <w:spacing w:val="7"/>
        </w:rPr>
        <w:t xml:space="preserve"> </w:t>
      </w:r>
      <w:r w:rsidRPr="00CA5353">
        <w:rPr>
          <w:spacing w:val="-4"/>
        </w:rPr>
        <w:t>Сократ;</w:t>
      </w:r>
    </w:p>
    <w:p w:rsidR="00AA7DC3" w:rsidRPr="00CA5353" w:rsidRDefault="00AA7DC3" w:rsidP="0032596D">
      <w:pPr>
        <w:pStyle w:val="af2"/>
        <w:widowControl w:val="0"/>
        <w:numPr>
          <w:ilvl w:val="0"/>
          <w:numId w:val="588"/>
        </w:numPr>
        <w:tabs>
          <w:tab w:val="left" w:pos="759"/>
        </w:tabs>
        <w:autoSpaceDE w:val="0"/>
        <w:autoSpaceDN w:val="0"/>
        <w:spacing w:line="360" w:lineRule="auto"/>
        <w:ind w:left="758" w:hanging="299"/>
        <w:contextualSpacing w:val="0"/>
      </w:pPr>
      <w:r w:rsidRPr="00CA5353">
        <w:t>Платон;</w:t>
      </w:r>
    </w:p>
    <w:p w:rsidR="00AA7DC3" w:rsidRPr="00CA5353" w:rsidRDefault="00AA7DC3" w:rsidP="0032596D">
      <w:pPr>
        <w:pStyle w:val="a5"/>
        <w:spacing w:before="0" w:beforeAutospacing="0" w:after="0" w:afterAutospacing="0" w:line="360" w:lineRule="auto"/>
        <w:ind w:left="460"/>
      </w:pPr>
      <w:r w:rsidRPr="00CA5353">
        <w:t>Г) Аристотель</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Ядром теории познания учение о припоминании</w:t>
      </w:r>
      <w:r w:rsidRPr="00CA5353">
        <w:rPr>
          <w:spacing w:val="-4"/>
        </w:rPr>
        <w:t xml:space="preserve"> </w:t>
      </w:r>
      <w:r w:rsidRPr="00CA5353">
        <w:t>признавал:</w:t>
      </w:r>
    </w:p>
    <w:p w:rsidR="00AA7DC3" w:rsidRPr="00CA5353" w:rsidRDefault="00AA7DC3" w:rsidP="0032596D">
      <w:pPr>
        <w:pStyle w:val="af2"/>
        <w:widowControl w:val="0"/>
        <w:numPr>
          <w:ilvl w:val="0"/>
          <w:numId w:val="587"/>
        </w:numPr>
        <w:tabs>
          <w:tab w:val="left" w:pos="772"/>
        </w:tabs>
        <w:autoSpaceDE w:val="0"/>
        <w:autoSpaceDN w:val="0"/>
        <w:spacing w:line="360" w:lineRule="auto"/>
        <w:ind w:right="9294" w:firstLine="0"/>
        <w:contextualSpacing w:val="0"/>
      </w:pPr>
      <w:r w:rsidRPr="00CA5353">
        <w:t>Платон Б)</w:t>
      </w:r>
      <w:r w:rsidRPr="00CA5353">
        <w:rPr>
          <w:spacing w:val="6"/>
        </w:rPr>
        <w:t xml:space="preserve"> </w:t>
      </w:r>
      <w:r w:rsidRPr="00CA5353">
        <w:rPr>
          <w:spacing w:val="-3"/>
        </w:rPr>
        <w:t>Демокрит</w:t>
      </w:r>
    </w:p>
    <w:p w:rsidR="00AA7DC3" w:rsidRPr="00CA5353" w:rsidRDefault="00AA7DC3" w:rsidP="0032596D">
      <w:pPr>
        <w:pStyle w:val="af2"/>
        <w:widowControl w:val="0"/>
        <w:numPr>
          <w:ilvl w:val="0"/>
          <w:numId w:val="587"/>
        </w:numPr>
        <w:tabs>
          <w:tab w:val="left" w:pos="759"/>
        </w:tabs>
        <w:autoSpaceDE w:val="0"/>
        <w:autoSpaceDN w:val="0"/>
        <w:spacing w:line="360" w:lineRule="auto"/>
        <w:ind w:right="9342" w:firstLine="0"/>
        <w:contextualSpacing w:val="0"/>
      </w:pPr>
      <w:r w:rsidRPr="00CA5353">
        <w:rPr>
          <w:spacing w:val="-3"/>
        </w:rPr>
        <w:t xml:space="preserve">Гераклит </w:t>
      </w:r>
      <w:r w:rsidRPr="00CA5353">
        <w:lastRenderedPageBreak/>
        <w:t>Г)</w:t>
      </w:r>
      <w:r w:rsidRPr="00CA5353">
        <w:rPr>
          <w:spacing w:val="-2"/>
        </w:rPr>
        <w:t xml:space="preserve"> </w:t>
      </w:r>
      <w:r w:rsidRPr="00CA5353">
        <w:t>Сократ</w:t>
      </w:r>
    </w:p>
    <w:p w:rsidR="00AA7DC3" w:rsidRPr="00CA5353" w:rsidRDefault="00AA7DC3" w:rsidP="0032596D">
      <w:pPr>
        <w:pStyle w:val="a5"/>
        <w:spacing w:before="0" w:beforeAutospacing="0" w:after="0" w:afterAutospacing="0" w:line="360" w:lineRule="auto"/>
        <w:ind w:left="460"/>
      </w:pPr>
      <w:r w:rsidRPr="00CA5353">
        <w:t>Д) Аристотель</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Основной догмат христианского вероучения относительно Бога</w:t>
      </w:r>
      <w:r w:rsidRPr="00CA5353">
        <w:rPr>
          <w:spacing w:val="-4"/>
        </w:rPr>
        <w:t xml:space="preserve"> </w:t>
      </w:r>
      <w:r w:rsidRPr="00CA5353">
        <w:t>гласит:</w:t>
      </w:r>
    </w:p>
    <w:p w:rsidR="00AA7DC3" w:rsidRPr="00CA5353" w:rsidRDefault="00AA7DC3" w:rsidP="0032596D">
      <w:pPr>
        <w:pStyle w:val="af2"/>
        <w:widowControl w:val="0"/>
        <w:numPr>
          <w:ilvl w:val="0"/>
          <w:numId w:val="586"/>
        </w:numPr>
        <w:tabs>
          <w:tab w:val="left" w:pos="772"/>
        </w:tabs>
        <w:autoSpaceDE w:val="0"/>
        <w:autoSpaceDN w:val="0"/>
        <w:spacing w:line="360" w:lineRule="auto"/>
        <w:ind w:right="7910" w:firstLine="0"/>
        <w:contextualSpacing w:val="0"/>
      </w:pPr>
      <w:r w:rsidRPr="00CA5353">
        <w:t>нет Бога выше Аллаха; Б) Бог есть</w:t>
      </w:r>
      <w:r w:rsidRPr="00CA5353">
        <w:rPr>
          <w:spacing w:val="1"/>
        </w:rPr>
        <w:t xml:space="preserve"> </w:t>
      </w:r>
      <w:r w:rsidRPr="00CA5353">
        <w:t>Единое;</w:t>
      </w:r>
    </w:p>
    <w:p w:rsidR="00AA7DC3" w:rsidRPr="00CA5353" w:rsidRDefault="00AA7DC3" w:rsidP="0032596D">
      <w:pPr>
        <w:pStyle w:val="af2"/>
        <w:widowControl w:val="0"/>
        <w:numPr>
          <w:ilvl w:val="0"/>
          <w:numId w:val="586"/>
        </w:numPr>
        <w:tabs>
          <w:tab w:val="left" w:pos="759"/>
        </w:tabs>
        <w:autoSpaceDE w:val="0"/>
        <w:autoSpaceDN w:val="0"/>
        <w:spacing w:line="360" w:lineRule="auto"/>
        <w:ind w:right="3346" w:firstLine="0"/>
        <w:contextualSpacing w:val="0"/>
      </w:pPr>
      <w:r w:rsidRPr="00CA5353">
        <w:t>Бог, будучи единым и единственным, существует в трех ипостасях; Г) Бог есть все и все есть Бог</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Универсалии существуют независимо от сознания, утверждал в средневековой</w:t>
      </w:r>
      <w:r w:rsidRPr="00CA5353">
        <w:rPr>
          <w:spacing w:val="-9"/>
        </w:rPr>
        <w:t xml:space="preserve"> </w:t>
      </w:r>
      <w:r w:rsidRPr="00CA5353">
        <w:t>философии:</w:t>
      </w:r>
    </w:p>
    <w:p w:rsidR="00AA7DC3" w:rsidRPr="00CA5353" w:rsidRDefault="00AA7DC3" w:rsidP="0032596D">
      <w:pPr>
        <w:pStyle w:val="af2"/>
        <w:widowControl w:val="0"/>
        <w:numPr>
          <w:ilvl w:val="0"/>
          <w:numId w:val="585"/>
        </w:numPr>
        <w:tabs>
          <w:tab w:val="left" w:pos="772"/>
        </w:tabs>
        <w:autoSpaceDE w:val="0"/>
        <w:autoSpaceDN w:val="0"/>
        <w:spacing w:line="360" w:lineRule="auto"/>
        <w:ind w:right="9010" w:firstLine="0"/>
        <w:contextualSpacing w:val="0"/>
      </w:pPr>
      <w:r w:rsidRPr="00CA5353">
        <w:rPr>
          <w:spacing w:val="-3"/>
        </w:rPr>
        <w:t xml:space="preserve">номинализм </w:t>
      </w:r>
      <w:r w:rsidRPr="00CA5353">
        <w:t>Б)</w:t>
      </w:r>
      <w:r w:rsidRPr="00CA5353">
        <w:rPr>
          <w:spacing w:val="-1"/>
        </w:rPr>
        <w:t xml:space="preserve"> </w:t>
      </w:r>
      <w:r w:rsidRPr="00CA5353">
        <w:t>реализм</w:t>
      </w:r>
    </w:p>
    <w:p w:rsidR="00AA7DC3" w:rsidRPr="00CA5353" w:rsidRDefault="00AA7DC3" w:rsidP="0032596D">
      <w:pPr>
        <w:pStyle w:val="af2"/>
        <w:widowControl w:val="0"/>
        <w:numPr>
          <w:ilvl w:val="0"/>
          <w:numId w:val="585"/>
        </w:numPr>
        <w:tabs>
          <w:tab w:val="left" w:pos="763"/>
        </w:tabs>
        <w:autoSpaceDE w:val="0"/>
        <w:autoSpaceDN w:val="0"/>
        <w:spacing w:line="360" w:lineRule="auto"/>
        <w:ind w:right="8750" w:firstLine="0"/>
        <w:contextualSpacing w:val="0"/>
      </w:pPr>
      <w:r w:rsidRPr="00CA5353">
        <w:t>универсализм Г) концептуализм Д)</w:t>
      </w:r>
      <w:r w:rsidRPr="00CA5353">
        <w:rPr>
          <w:spacing w:val="-3"/>
        </w:rPr>
        <w:t xml:space="preserve"> </w:t>
      </w:r>
      <w:r w:rsidRPr="00CA5353">
        <w:t>догматизм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210"/>
        <w:spacing w:before="0" w:line="360" w:lineRule="auto"/>
        <w:ind w:right="606"/>
        <w:rPr>
          <w:sz w:val="24"/>
          <w:szCs w:val="24"/>
        </w:rPr>
      </w:pPr>
      <w:r w:rsidRPr="00CA5353">
        <w:rPr>
          <w:sz w:val="24"/>
          <w:szCs w:val="24"/>
        </w:rPr>
        <w:t>5</w:t>
      </w: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pStyle w:val="af2"/>
        <w:widowControl w:val="0"/>
        <w:numPr>
          <w:ilvl w:val="0"/>
          <w:numId w:val="595"/>
        </w:numPr>
        <w:tabs>
          <w:tab w:val="left" w:pos="820"/>
          <w:tab w:val="left" w:pos="3314"/>
        </w:tabs>
        <w:autoSpaceDE w:val="0"/>
        <w:autoSpaceDN w:val="0"/>
        <w:spacing w:line="360" w:lineRule="auto"/>
        <w:ind w:right="641" w:firstLine="0"/>
        <w:contextualSpacing w:val="0"/>
      </w:pPr>
      <w:r w:rsidRPr="00CA5353">
        <w:lastRenderedPageBreak/>
        <w:t>Философ</w:t>
      </w:r>
      <w:r w:rsidRPr="00CA5353">
        <w:rPr>
          <w:u w:val="single"/>
        </w:rPr>
        <w:t xml:space="preserve"> </w:t>
      </w:r>
      <w:r w:rsidRPr="00CA5353">
        <w:rPr>
          <w:u w:val="single"/>
        </w:rPr>
        <w:tab/>
      </w:r>
      <w:r w:rsidRPr="00CA5353">
        <w:t>доказывал, что поскольку цель человеческой жизни должна состоять в достижении высшего блага, то необходимо развивать медицину для поддержания</w:t>
      </w:r>
      <w:r w:rsidRPr="00CA5353">
        <w:rPr>
          <w:spacing w:val="-21"/>
        </w:rPr>
        <w:t xml:space="preserve"> </w:t>
      </w:r>
      <w:r w:rsidRPr="00CA5353">
        <w:t>здоровья:</w:t>
      </w:r>
    </w:p>
    <w:p w:rsidR="00AA7DC3" w:rsidRPr="00CA5353" w:rsidRDefault="00AA7DC3" w:rsidP="0032596D">
      <w:pPr>
        <w:pStyle w:val="a5"/>
        <w:spacing w:before="0" w:beforeAutospacing="0" w:after="0" w:afterAutospacing="0" w:line="360" w:lineRule="auto"/>
        <w:ind w:left="460" w:right="9138"/>
      </w:pPr>
      <w:r w:rsidRPr="00CA5353">
        <w:t>А) Б.Спиноза; Б) Ф.Бэкон; В) Р.Декарт; Г)</w:t>
      </w:r>
      <w:r w:rsidRPr="00CA5353">
        <w:rPr>
          <w:spacing w:val="-3"/>
        </w:rPr>
        <w:t xml:space="preserve"> </w:t>
      </w:r>
      <w:r w:rsidRPr="00CA5353">
        <w:t>Г.Гроций.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Термин «гуманизм»</w:t>
      </w:r>
      <w:r w:rsidRPr="00CA5353">
        <w:rPr>
          <w:spacing w:val="-1"/>
        </w:rPr>
        <w:t xml:space="preserve"> </w:t>
      </w:r>
      <w:r w:rsidRPr="00CA5353">
        <w:t>означает:</w:t>
      </w:r>
    </w:p>
    <w:p w:rsidR="00AA7DC3" w:rsidRPr="00CA5353" w:rsidRDefault="00AA7DC3" w:rsidP="0032596D">
      <w:pPr>
        <w:pStyle w:val="af2"/>
        <w:widowControl w:val="0"/>
        <w:numPr>
          <w:ilvl w:val="0"/>
          <w:numId w:val="584"/>
        </w:numPr>
        <w:tabs>
          <w:tab w:val="left" w:pos="772"/>
        </w:tabs>
        <w:autoSpaceDE w:val="0"/>
        <w:autoSpaceDN w:val="0"/>
        <w:spacing w:line="360" w:lineRule="auto"/>
        <w:contextualSpacing w:val="0"/>
      </w:pPr>
      <w:r w:rsidRPr="00CA5353">
        <w:t>божественный;</w:t>
      </w:r>
    </w:p>
    <w:p w:rsidR="00AA7DC3" w:rsidRPr="00CA5353" w:rsidRDefault="00AA7DC3" w:rsidP="0032596D">
      <w:pPr>
        <w:pStyle w:val="a5"/>
        <w:spacing w:before="0" w:beforeAutospacing="0" w:after="0" w:afterAutospacing="0" w:line="360" w:lineRule="auto"/>
        <w:ind w:left="460"/>
      </w:pPr>
      <w:r w:rsidRPr="00CA5353">
        <w:t>Б) человеческий (человечный);</w:t>
      </w:r>
    </w:p>
    <w:p w:rsidR="00AA7DC3" w:rsidRPr="00CA5353" w:rsidRDefault="00AA7DC3" w:rsidP="0032596D">
      <w:pPr>
        <w:pStyle w:val="af2"/>
        <w:widowControl w:val="0"/>
        <w:numPr>
          <w:ilvl w:val="0"/>
          <w:numId w:val="584"/>
        </w:numPr>
        <w:tabs>
          <w:tab w:val="left" w:pos="759"/>
        </w:tabs>
        <w:autoSpaceDE w:val="0"/>
        <w:autoSpaceDN w:val="0"/>
        <w:spacing w:line="360" w:lineRule="auto"/>
        <w:ind w:left="460" w:right="9059" w:firstLine="0"/>
        <w:contextualSpacing w:val="0"/>
      </w:pPr>
      <w:r w:rsidRPr="00CA5353">
        <w:rPr>
          <w:spacing w:val="-2"/>
        </w:rPr>
        <w:t xml:space="preserve">природный; </w:t>
      </w:r>
      <w:r w:rsidRPr="00CA5353">
        <w:t>Г)</w:t>
      </w:r>
      <w:r w:rsidRPr="00CA5353">
        <w:rPr>
          <w:spacing w:val="-2"/>
        </w:rPr>
        <w:t xml:space="preserve"> </w:t>
      </w:r>
      <w:r w:rsidRPr="00CA5353">
        <w:t>животный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Родоначальником немецкой классической философии</w:t>
      </w:r>
      <w:r w:rsidRPr="00CA5353">
        <w:rPr>
          <w:spacing w:val="-3"/>
        </w:rPr>
        <w:t xml:space="preserve"> </w:t>
      </w:r>
      <w:r w:rsidRPr="00CA5353">
        <w:t>является:</w:t>
      </w:r>
    </w:p>
    <w:p w:rsidR="00AA7DC3" w:rsidRPr="00CA5353" w:rsidRDefault="00AA7DC3" w:rsidP="0032596D">
      <w:pPr>
        <w:pStyle w:val="a5"/>
        <w:spacing w:before="0" w:beforeAutospacing="0" w:after="0" w:afterAutospacing="0" w:line="360" w:lineRule="auto"/>
        <w:ind w:left="460"/>
      </w:pPr>
      <w:r w:rsidRPr="00CA5353">
        <w:t>А) Г.Гегель</w:t>
      </w:r>
    </w:p>
    <w:p w:rsidR="00AA7DC3" w:rsidRPr="00CA5353" w:rsidRDefault="00AA7DC3" w:rsidP="0032596D">
      <w:pPr>
        <w:pStyle w:val="a5"/>
        <w:spacing w:before="0" w:beforeAutospacing="0" w:after="0" w:afterAutospacing="0" w:line="360" w:lineRule="auto"/>
        <w:ind w:left="460" w:right="9069"/>
      </w:pPr>
      <w:r w:rsidRPr="00CA5353">
        <w:t>Б) Л.Фейербах В) И.Кант</w:t>
      </w:r>
    </w:p>
    <w:p w:rsidR="00AA7DC3" w:rsidRPr="00CA5353" w:rsidRDefault="00AA7DC3" w:rsidP="0032596D">
      <w:pPr>
        <w:pStyle w:val="a5"/>
        <w:spacing w:before="0" w:beforeAutospacing="0" w:after="0" w:afterAutospacing="0" w:line="360" w:lineRule="auto"/>
        <w:ind w:left="460"/>
      </w:pPr>
      <w:r w:rsidRPr="00CA5353">
        <w:t>Г) И.Фихте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Кто из восточных средневековых философов был автором учебника по медицине в</w:t>
      </w:r>
      <w:r w:rsidRPr="00CA5353">
        <w:rPr>
          <w:spacing w:val="-8"/>
        </w:rPr>
        <w:t xml:space="preserve"> </w:t>
      </w:r>
      <w:r w:rsidRPr="00CA5353">
        <w:t>стихах</w:t>
      </w:r>
    </w:p>
    <w:p w:rsidR="00AA7DC3" w:rsidRPr="00CA5353" w:rsidRDefault="00AA7DC3" w:rsidP="0032596D">
      <w:pPr>
        <w:pStyle w:val="a5"/>
        <w:spacing w:before="0" w:beforeAutospacing="0" w:after="0" w:afterAutospacing="0" w:line="360" w:lineRule="auto"/>
        <w:ind w:left="460" w:right="8222"/>
      </w:pPr>
      <w:r w:rsidRPr="00CA5353">
        <w:t>«Поэма о медицине»? А) Авиценн;</w:t>
      </w:r>
    </w:p>
    <w:p w:rsidR="00AA7DC3" w:rsidRPr="00CA5353" w:rsidRDefault="00AA7DC3" w:rsidP="0032596D">
      <w:pPr>
        <w:pStyle w:val="a5"/>
        <w:spacing w:before="0" w:beforeAutospacing="0" w:after="0" w:afterAutospacing="0" w:line="360" w:lineRule="auto"/>
        <w:ind w:left="460" w:right="9041"/>
      </w:pPr>
      <w:r w:rsidRPr="00CA5353">
        <w:t>Б) Аль-Газоли; В) Аверроэс; Г) Мо-цзы.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Неконтролируемые сознанием человека психические процессы и явления получили</w:t>
      </w:r>
      <w:r w:rsidRPr="00CA5353">
        <w:rPr>
          <w:spacing w:val="-17"/>
        </w:rPr>
        <w:t xml:space="preserve"> </w:t>
      </w:r>
      <w:r w:rsidRPr="00CA5353">
        <w:t>название</w:t>
      </w:r>
    </w:p>
    <w:p w:rsidR="00AA7DC3" w:rsidRPr="00CA5353" w:rsidRDefault="00AA7DC3" w:rsidP="0032596D">
      <w:pPr>
        <w:pStyle w:val="a5"/>
        <w:spacing w:before="0" w:beforeAutospacing="0" w:after="0" w:afterAutospacing="0" w:line="360" w:lineRule="auto"/>
        <w:ind w:left="460"/>
      </w:pPr>
      <w:r w:rsidRPr="00CA5353">
        <w:t>- …</w:t>
      </w:r>
    </w:p>
    <w:p w:rsidR="00AA7DC3" w:rsidRPr="00CA5353" w:rsidRDefault="00AA7DC3" w:rsidP="0032596D">
      <w:pPr>
        <w:pStyle w:val="a5"/>
        <w:spacing w:before="0" w:beforeAutospacing="0" w:after="0" w:afterAutospacing="0" w:line="360" w:lineRule="auto"/>
        <w:ind w:left="460" w:right="9149"/>
      </w:pPr>
      <w:r w:rsidRPr="00CA5353">
        <w:t>А) Танатос;</w:t>
      </w:r>
    </w:p>
    <w:p w:rsidR="00AA7DC3" w:rsidRPr="00CA5353" w:rsidRDefault="00AA7DC3" w:rsidP="0032596D">
      <w:pPr>
        <w:pStyle w:val="a5"/>
        <w:spacing w:before="0" w:beforeAutospacing="0" w:after="0" w:afterAutospacing="0" w:line="360" w:lineRule="auto"/>
        <w:ind w:left="460" w:right="9149"/>
      </w:pPr>
      <w:r w:rsidRPr="00CA5353">
        <w:t>Б) Супер-Эго;</w:t>
      </w:r>
    </w:p>
    <w:p w:rsidR="00AA7DC3" w:rsidRPr="00CA5353" w:rsidRDefault="00AA7DC3" w:rsidP="0032596D">
      <w:pPr>
        <w:pStyle w:val="a5"/>
        <w:spacing w:before="0" w:beforeAutospacing="0" w:after="0" w:afterAutospacing="0" w:line="360" w:lineRule="auto"/>
        <w:ind w:left="460" w:right="8500"/>
      </w:pPr>
      <w:r w:rsidRPr="00CA5353">
        <w:t>В) Бессознательное; Г) Эрос.</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Шопенгауэр считал, что жизнь людей, в принципе – это:</w:t>
      </w:r>
    </w:p>
    <w:p w:rsidR="00AA7DC3" w:rsidRPr="00CA5353" w:rsidRDefault="00AA7DC3" w:rsidP="0032596D">
      <w:pPr>
        <w:pStyle w:val="af2"/>
        <w:widowControl w:val="0"/>
        <w:numPr>
          <w:ilvl w:val="0"/>
          <w:numId w:val="583"/>
        </w:numPr>
        <w:tabs>
          <w:tab w:val="left" w:pos="777"/>
        </w:tabs>
        <w:autoSpaceDE w:val="0"/>
        <w:autoSpaceDN w:val="0"/>
        <w:spacing w:line="360" w:lineRule="auto"/>
        <w:ind w:right="7502" w:firstLine="0"/>
        <w:contextualSpacing w:val="0"/>
      </w:pPr>
      <w:r w:rsidRPr="00CA5353">
        <w:t xml:space="preserve">удел радостей и </w:t>
      </w:r>
      <w:r w:rsidRPr="00CA5353">
        <w:rPr>
          <w:spacing w:val="-3"/>
        </w:rPr>
        <w:t xml:space="preserve">прогресса; </w:t>
      </w:r>
      <w:r w:rsidRPr="00CA5353">
        <w:t>Б) цепь тревог и</w:t>
      </w:r>
      <w:r w:rsidRPr="00CA5353">
        <w:rPr>
          <w:spacing w:val="-4"/>
        </w:rPr>
        <w:t xml:space="preserve"> </w:t>
      </w:r>
      <w:r w:rsidRPr="00CA5353">
        <w:t>мучений;</w:t>
      </w:r>
    </w:p>
    <w:p w:rsidR="00AA7DC3" w:rsidRPr="00CA5353" w:rsidRDefault="00AA7DC3" w:rsidP="0032596D">
      <w:pPr>
        <w:pStyle w:val="af2"/>
        <w:widowControl w:val="0"/>
        <w:numPr>
          <w:ilvl w:val="0"/>
          <w:numId w:val="583"/>
        </w:numPr>
        <w:tabs>
          <w:tab w:val="left" w:pos="759"/>
        </w:tabs>
        <w:autoSpaceDE w:val="0"/>
        <w:autoSpaceDN w:val="0"/>
        <w:spacing w:line="360" w:lineRule="auto"/>
        <w:ind w:right="2091" w:firstLine="0"/>
        <w:contextualSpacing w:val="0"/>
      </w:pPr>
      <w:r w:rsidRPr="00CA5353">
        <w:t xml:space="preserve">подобие маятнику – от безмятежного счастья к горечи и страданию и наоборот; </w:t>
      </w:r>
      <w:r w:rsidRPr="00CA5353">
        <w:lastRenderedPageBreak/>
        <w:t>Г) серая и безликая «жизнь</w:t>
      </w:r>
      <w:r w:rsidRPr="00CA5353">
        <w:rPr>
          <w:spacing w:val="2"/>
        </w:rPr>
        <w:t xml:space="preserve"> </w:t>
      </w:r>
      <w:r w:rsidRPr="00CA5353">
        <w:t>насекомых»</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Исходный пункт в философии</w:t>
      </w:r>
      <w:r w:rsidRPr="00CA5353">
        <w:rPr>
          <w:spacing w:val="-4"/>
        </w:rPr>
        <w:t xml:space="preserve"> </w:t>
      </w:r>
      <w:r w:rsidRPr="00CA5353">
        <w:t>Гегеля:</w:t>
      </w:r>
    </w:p>
    <w:p w:rsidR="00AA7DC3" w:rsidRPr="00CA5353" w:rsidRDefault="00AA7DC3" w:rsidP="0032596D">
      <w:pPr>
        <w:pStyle w:val="af2"/>
        <w:widowControl w:val="0"/>
        <w:numPr>
          <w:ilvl w:val="0"/>
          <w:numId w:val="582"/>
        </w:numPr>
        <w:tabs>
          <w:tab w:val="left" w:pos="772"/>
        </w:tabs>
        <w:autoSpaceDE w:val="0"/>
        <w:autoSpaceDN w:val="0"/>
        <w:spacing w:line="360" w:lineRule="auto"/>
        <w:ind w:right="8473" w:firstLine="0"/>
        <w:contextualSpacing w:val="0"/>
      </w:pPr>
      <w:r w:rsidRPr="00CA5353">
        <w:t xml:space="preserve">Абсолютная </w:t>
      </w:r>
      <w:r w:rsidRPr="00CA5353">
        <w:rPr>
          <w:spacing w:val="-4"/>
        </w:rPr>
        <w:t xml:space="preserve">идея </w:t>
      </w:r>
      <w:r w:rsidRPr="00CA5353">
        <w:t>Б)</w:t>
      </w:r>
      <w:r w:rsidRPr="00CA5353">
        <w:rPr>
          <w:spacing w:val="-1"/>
        </w:rPr>
        <w:t xml:space="preserve"> </w:t>
      </w:r>
      <w:r w:rsidRPr="00CA5353">
        <w:t>Материя</w:t>
      </w:r>
    </w:p>
    <w:p w:rsidR="00AA7DC3" w:rsidRPr="00CA5353" w:rsidRDefault="00AA7DC3" w:rsidP="0032596D">
      <w:pPr>
        <w:pStyle w:val="af2"/>
        <w:widowControl w:val="0"/>
        <w:numPr>
          <w:ilvl w:val="0"/>
          <w:numId w:val="582"/>
        </w:numPr>
        <w:tabs>
          <w:tab w:val="left" w:pos="760"/>
        </w:tabs>
        <w:autoSpaceDE w:val="0"/>
        <w:autoSpaceDN w:val="0"/>
        <w:spacing w:line="360" w:lineRule="auto"/>
        <w:ind w:left="759" w:hanging="300"/>
        <w:contextualSpacing w:val="0"/>
      </w:pPr>
      <w:r w:rsidRPr="00CA5353">
        <w:t>"Вещь в</w:t>
      </w:r>
      <w:r w:rsidRPr="00CA5353">
        <w:rPr>
          <w:spacing w:val="-2"/>
        </w:rPr>
        <w:t xml:space="preserve"> </w:t>
      </w:r>
      <w:r w:rsidRPr="00CA5353">
        <w:t>себе"</w:t>
      </w:r>
    </w:p>
    <w:p w:rsidR="00AA7DC3" w:rsidRPr="00CA5353" w:rsidRDefault="00AA7DC3" w:rsidP="0032596D">
      <w:pPr>
        <w:pStyle w:val="a5"/>
        <w:spacing w:before="0" w:beforeAutospacing="0" w:after="0" w:afterAutospacing="0" w:line="360" w:lineRule="auto"/>
        <w:ind w:left="460" w:right="8350"/>
      </w:pPr>
      <w:r w:rsidRPr="00CA5353">
        <w:t>Г) Сознание субъекта Д) Бог</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Поставьте в хронологическом порядке этапы развития позитивистской</w:t>
      </w:r>
      <w:r w:rsidRPr="00CA5353">
        <w:rPr>
          <w:spacing w:val="-9"/>
        </w:rPr>
        <w:t xml:space="preserve"> </w:t>
      </w:r>
      <w:r w:rsidRPr="00CA5353">
        <w:t>философии:</w:t>
      </w:r>
    </w:p>
    <w:p w:rsidR="00AA7DC3" w:rsidRPr="00CA5353" w:rsidRDefault="00AA7DC3" w:rsidP="0032596D">
      <w:pPr>
        <w:pStyle w:val="af2"/>
        <w:widowControl w:val="0"/>
        <w:numPr>
          <w:ilvl w:val="0"/>
          <w:numId w:val="581"/>
        </w:numPr>
        <w:tabs>
          <w:tab w:val="left" w:pos="772"/>
        </w:tabs>
        <w:autoSpaceDE w:val="0"/>
        <w:autoSpaceDN w:val="0"/>
        <w:spacing w:line="360" w:lineRule="auto"/>
        <w:contextualSpacing w:val="0"/>
      </w:pPr>
      <w:r w:rsidRPr="00CA5353">
        <w:t>позитивизм</w:t>
      </w:r>
    </w:p>
    <w:p w:rsidR="00AA7DC3" w:rsidRPr="00CA5353" w:rsidRDefault="00AA7DC3" w:rsidP="0032596D">
      <w:pPr>
        <w:pStyle w:val="a5"/>
        <w:spacing w:before="0" w:beforeAutospacing="0" w:after="0" w:afterAutospacing="0" w:line="360" w:lineRule="auto"/>
        <w:ind w:left="460"/>
      </w:pPr>
      <w:r w:rsidRPr="00CA5353">
        <w:t>Б) постпозитивизм</w:t>
      </w:r>
    </w:p>
    <w:p w:rsidR="00AA7DC3" w:rsidRPr="00CA5353" w:rsidRDefault="00AA7DC3" w:rsidP="0032596D">
      <w:pPr>
        <w:pStyle w:val="af2"/>
        <w:widowControl w:val="0"/>
        <w:numPr>
          <w:ilvl w:val="0"/>
          <w:numId w:val="581"/>
        </w:numPr>
        <w:tabs>
          <w:tab w:val="left" w:pos="759"/>
        </w:tabs>
        <w:autoSpaceDE w:val="0"/>
        <w:autoSpaceDN w:val="0"/>
        <w:spacing w:line="360" w:lineRule="auto"/>
        <w:ind w:left="758" w:hanging="299"/>
        <w:contextualSpacing w:val="0"/>
      </w:pPr>
      <w:r w:rsidRPr="00CA5353">
        <w:t>неопозитивизм</w:t>
      </w:r>
    </w:p>
    <w:p w:rsidR="00AA7DC3" w:rsidRPr="00CA5353" w:rsidRDefault="00AA7DC3" w:rsidP="0032596D">
      <w:pPr>
        <w:pStyle w:val="a5"/>
        <w:spacing w:before="0" w:beforeAutospacing="0" w:after="0" w:afterAutospacing="0" w:line="360" w:lineRule="auto"/>
        <w:ind w:left="460"/>
      </w:pPr>
      <w:r w:rsidRPr="00CA5353">
        <w:t>Г) эмпириокритицизм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210"/>
        <w:spacing w:before="0" w:line="360" w:lineRule="auto"/>
        <w:ind w:right="606"/>
        <w:rPr>
          <w:sz w:val="24"/>
          <w:szCs w:val="24"/>
        </w:rPr>
      </w:pPr>
      <w:r w:rsidRPr="00CA5353">
        <w:rPr>
          <w:sz w:val="24"/>
          <w:szCs w:val="24"/>
        </w:rPr>
        <w:t>6</w:t>
      </w:r>
    </w:p>
    <w:p w:rsidR="00AA7DC3" w:rsidRPr="00CA5353" w:rsidRDefault="00AA7DC3" w:rsidP="0032596D">
      <w:pPr>
        <w:spacing w:line="360" w:lineRule="auto"/>
        <w:sectPr w:rsidR="00AA7DC3" w:rsidRPr="00CA5353">
          <w:pgSz w:w="11910" w:h="16840"/>
          <w:pgMar w:top="1080" w:right="240" w:bottom="280" w:left="620" w:header="720" w:footer="720" w:gutter="0"/>
          <w:cols w:space="720"/>
        </w:sectPr>
      </w:pPr>
    </w:p>
    <w:p w:rsidR="00AA7DC3" w:rsidRPr="00CA5353" w:rsidRDefault="00AA7DC3" w:rsidP="0032596D">
      <w:pPr>
        <w:pStyle w:val="af2"/>
        <w:widowControl w:val="0"/>
        <w:numPr>
          <w:ilvl w:val="0"/>
          <w:numId w:val="595"/>
        </w:numPr>
        <w:tabs>
          <w:tab w:val="left" w:pos="826"/>
        </w:tabs>
        <w:autoSpaceDE w:val="0"/>
        <w:autoSpaceDN w:val="0"/>
        <w:spacing w:line="360" w:lineRule="auto"/>
        <w:ind w:left="825" w:hanging="366"/>
        <w:contextualSpacing w:val="0"/>
      </w:pPr>
      <w:r w:rsidRPr="00CA5353">
        <w:lastRenderedPageBreak/>
        <w:t>«Философия жизни» сосредоточена</w:t>
      </w:r>
      <w:r w:rsidRPr="00CA5353">
        <w:rPr>
          <w:spacing w:val="-5"/>
        </w:rPr>
        <w:t xml:space="preserve"> </w:t>
      </w:r>
      <w:r w:rsidRPr="00CA5353">
        <w:t>на:</w:t>
      </w:r>
    </w:p>
    <w:p w:rsidR="00AA7DC3" w:rsidRPr="00CA5353" w:rsidRDefault="00AA7DC3" w:rsidP="0032596D">
      <w:pPr>
        <w:pStyle w:val="af2"/>
        <w:widowControl w:val="0"/>
        <w:numPr>
          <w:ilvl w:val="0"/>
          <w:numId w:val="580"/>
        </w:numPr>
        <w:tabs>
          <w:tab w:val="left" w:pos="772"/>
        </w:tabs>
        <w:autoSpaceDE w:val="0"/>
        <w:autoSpaceDN w:val="0"/>
        <w:spacing w:line="360" w:lineRule="auto"/>
        <w:contextualSpacing w:val="0"/>
      </w:pPr>
      <w:r w:rsidRPr="00CA5353">
        <w:t>создании научных теорий и систем;</w:t>
      </w:r>
    </w:p>
    <w:p w:rsidR="00AA7DC3" w:rsidRPr="00CA5353" w:rsidRDefault="00AA7DC3" w:rsidP="0032596D">
      <w:pPr>
        <w:pStyle w:val="a5"/>
        <w:spacing w:before="0" w:beforeAutospacing="0" w:after="0" w:afterAutospacing="0" w:line="360" w:lineRule="auto"/>
        <w:ind w:left="460"/>
      </w:pPr>
      <w:r w:rsidRPr="00CA5353">
        <w:t>Б) формулировании основных нравственных законов;</w:t>
      </w:r>
    </w:p>
    <w:p w:rsidR="00AA7DC3" w:rsidRPr="00CA5353" w:rsidRDefault="00AA7DC3" w:rsidP="0032596D">
      <w:pPr>
        <w:pStyle w:val="af2"/>
        <w:widowControl w:val="0"/>
        <w:numPr>
          <w:ilvl w:val="0"/>
          <w:numId w:val="580"/>
        </w:numPr>
        <w:tabs>
          <w:tab w:val="left" w:pos="759"/>
        </w:tabs>
        <w:autoSpaceDE w:val="0"/>
        <w:autoSpaceDN w:val="0"/>
        <w:spacing w:line="360" w:lineRule="auto"/>
        <w:ind w:left="460" w:right="3845" w:firstLine="0"/>
        <w:contextualSpacing w:val="0"/>
      </w:pPr>
      <w:r w:rsidRPr="00CA5353">
        <w:t>полноте переживаний в духовной внутренней жизни человека; Г) созерцании бесконечных изменений в природе и</w:t>
      </w:r>
      <w:r w:rsidRPr="00CA5353">
        <w:rPr>
          <w:spacing w:val="-16"/>
        </w:rPr>
        <w:t xml:space="preserve"> </w:t>
      </w:r>
      <w:r w:rsidRPr="00CA5353">
        <w:t>обществе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 w:val="left" w:pos="5004"/>
        </w:tabs>
        <w:autoSpaceDE w:val="0"/>
        <w:autoSpaceDN w:val="0"/>
        <w:spacing w:line="360" w:lineRule="auto"/>
        <w:ind w:left="820" w:hanging="360"/>
        <w:contextualSpacing w:val="0"/>
        <w:jc w:val="both"/>
      </w:pPr>
      <w:r w:rsidRPr="00CA5353">
        <w:t>Швейцарский</w:t>
      </w:r>
      <w:r w:rsidRPr="00CA5353">
        <w:rPr>
          <w:spacing w:val="-3"/>
        </w:rPr>
        <w:t xml:space="preserve"> </w:t>
      </w:r>
      <w:r w:rsidRPr="00CA5353">
        <w:t>философ</w:t>
      </w:r>
      <w:r w:rsidRPr="00CA5353">
        <w:rPr>
          <w:u w:val="single"/>
        </w:rPr>
        <w:t xml:space="preserve"> </w:t>
      </w:r>
      <w:r w:rsidRPr="00CA5353">
        <w:rPr>
          <w:u w:val="single"/>
        </w:rPr>
        <w:tab/>
      </w:r>
      <w:r w:rsidRPr="00CA5353">
        <w:t>стремился лечить болезни всеми семи</w:t>
      </w:r>
      <w:r w:rsidRPr="00CA5353">
        <w:rPr>
          <w:spacing w:val="-2"/>
        </w:rPr>
        <w:t xml:space="preserve"> </w:t>
      </w:r>
      <w:r w:rsidRPr="00CA5353">
        <w:t>путями</w:t>
      </w:r>
    </w:p>
    <w:p w:rsidR="00AA7DC3" w:rsidRPr="00CA5353" w:rsidRDefault="00AA7DC3" w:rsidP="0032596D">
      <w:pPr>
        <w:pStyle w:val="a5"/>
        <w:spacing w:before="0" w:beforeAutospacing="0" w:after="0" w:afterAutospacing="0" w:line="360" w:lineRule="auto"/>
        <w:ind w:left="460" w:right="623"/>
        <w:jc w:val="both"/>
      </w:pPr>
      <w:r w:rsidRPr="00CA5353">
        <w:t>«герметической терапии» вызыванием духов «вибрацией» - цветовой терапии, музыкой, пением, заклинаниями; с помощью амулетов, талисманов, чар; травами, молитвой; диетой и правильным образом жизни; кровоиспусканием и различными методиками очищения организма:</w:t>
      </w:r>
    </w:p>
    <w:p w:rsidR="00AA7DC3" w:rsidRPr="00CA5353" w:rsidRDefault="00AA7DC3" w:rsidP="0032596D">
      <w:pPr>
        <w:pStyle w:val="a5"/>
        <w:spacing w:before="0" w:beforeAutospacing="0" w:after="0" w:afterAutospacing="0" w:line="360" w:lineRule="auto"/>
        <w:ind w:left="460" w:right="9128"/>
        <w:jc w:val="both"/>
      </w:pPr>
      <w:r w:rsidRPr="00CA5353">
        <w:t xml:space="preserve">А) </w:t>
      </w:r>
      <w:r w:rsidRPr="00CA5353">
        <w:rPr>
          <w:spacing w:val="-3"/>
        </w:rPr>
        <w:t xml:space="preserve">Парацельс; </w:t>
      </w:r>
      <w:r w:rsidRPr="00CA5353">
        <w:t>Б)</w:t>
      </w:r>
      <w:r w:rsidRPr="00CA5353">
        <w:rPr>
          <w:spacing w:val="-1"/>
        </w:rPr>
        <w:t xml:space="preserve"> </w:t>
      </w:r>
      <w:r w:rsidRPr="00CA5353">
        <w:t>Юнг;</w:t>
      </w:r>
    </w:p>
    <w:p w:rsidR="00AA7DC3" w:rsidRPr="00CA5353" w:rsidRDefault="00AA7DC3" w:rsidP="0032596D">
      <w:pPr>
        <w:pStyle w:val="a5"/>
        <w:spacing w:before="0" w:beforeAutospacing="0" w:after="0" w:afterAutospacing="0" w:line="360" w:lineRule="auto"/>
        <w:ind w:left="460" w:right="9069"/>
      </w:pPr>
      <w:r w:rsidRPr="00CA5353">
        <w:t xml:space="preserve">В) </w:t>
      </w:r>
      <w:r w:rsidRPr="00CA5353">
        <w:rPr>
          <w:spacing w:val="-3"/>
        </w:rPr>
        <w:t xml:space="preserve">Авенариус; </w:t>
      </w:r>
      <w:r w:rsidRPr="00CA5353">
        <w:t>Г)</w:t>
      </w:r>
      <w:r w:rsidRPr="00CA5353">
        <w:rPr>
          <w:spacing w:val="-2"/>
        </w:rPr>
        <w:t xml:space="preserve"> </w:t>
      </w:r>
      <w:r w:rsidRPr="00CA5353">
        <w:t>Барт.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Русский философ, создатель «философии всеединства»:</w:t>
      </w:r>
    </w:p>
    <w:p w:rsidR="00AA7DC3" w:rsidRPr="00CA5353" w:rsidRDefault="00AA7DC3" w:rsidP="0032596D">
      <w:pPr>
        <w:pStyle w:val="af2"/>
        <w:widowControl w:val="0"/>
        <w:numPr>
          <w:ilvl w:val="0"/>
          <w:numId w:val="579"/>
        </w:numPr>
        <w:tabs>
          <w:tab w:val="left" w:pos="772"/>
        </w:tabs>
        <w:autoSpaceDE w:val="0"/>
        <w:autoSpaceDN w:val="0"/>
        <w:spacing w:line="360" w:lineRule="auto"/>
        <w:ind w:right="9165" w:firstLine="0"/>
        <w:contextualSpacing w:val="0"/>
      </w:pPr>
      <w:r w:rsidRPr="00CA5353">
        <w:t>Соловьев Б)</w:t>
      </w:r>
      <w:r w:rsidRPr="00CA5353">
        <w:rPr>
          <w:spacing w:val="5"/>
        </w:rPr>
        <w:t xml:space="preserve"> </w:t>
      </w:r>
      <w:r w:rsidRPr="00CA5353">
        <w:rPr>
          <w:spacing w:val="-3"/>
        </w:rPr>
        <w:t>Ломоносов</w:t>
      </w:r>
    </w:p>
    <w:p w:rsidR="00AA7DC3" w:rsidRPr="00CA5353" w:rsidRDefault="00AA7DC3" w:rsidP="0032596D">
      <w:pPr>
        <w:pStyle w:val="af2"/>
        <w:widowControl w:val="0"/>
        <w:numPr>
          <w:ilvl w:val="0"/>
          <w:numId w:val="579"/>
        </w:numPr>
        <w:tabs>
          <w:tab w:val="left" w:pos="759"/>
        </w:tabs>
        <w:autoSpaceDE w:val="0"/>
        <w:autoSpaceDN w:val="0"/>
        <w:spacing w:line="360" w:lineRule="auto"/>
        <w:ind w:right="8728" w:firstLine="0"/>
        <w:contextualSpacing w:val="0"/>
      </w:pPr>
      <w:r w:rsidRPr="00CA5353">
        <w:rPr>
          <w:spacing w:val="-1"/>
        </w:rPr>
        <w:t xml:space="preserve">Чернышевский </w:t>
      </w:r>
      <w:r w:rsidRPr="00CA5353">
        <w:t>Г)</w:t>
      </w:r>
      <w:r w:rsidRPr="00CA5353">
        <w:rPr>
          <w:spacing w:val="-2"/>
        </w:rPr>
        <w:t xml:space="preserve"> </w:t>
      </w:r>
      <w:r w:rsidRPr="00CA5353">
        <w:t>Белинский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Философская теория, признающая тождество мышления и</w:t>
      </w:r>
      <w:r w:rsidRPr="00CA5353">
        <w:rPr>
          <w:spacing w:val="-1"/>
        </w:rPr>
        <w:t xml:space="preserve"> </w:t>
      </w:r>
      <w:r w:rsidRPr="00CA5353">
        <w:t>бытия:</w:t>
      </w:r>
    </w:p>
    <w:p w:rsidR="00AA7DC3" w:rsidRPr="00CA5353" w:rsidRDefault="00AA7DC3" w:rsidP="0032596D">
      <w:pPr>
        <w:pStyle w:val="af2"/>
        <w:widowControl w:val="0"/>
        <w:numPr>
          <w:ilvl w:val="0"/>
          <w:numId w:val="578"/>
        </w:numPr>
        <w:tabs>
          <w:tab w:val="left" w:pos="772"/>
        </w:tabs>
        <w:autoSpaceDE w:val="0"/>
        <w:autoSpaceDN w:val="0"/>
        <w:spacing w:line="360" w:lineRule="auto"/>
        <w:ind w:right="8952" w:firstLine="0"/>
        <w:contextualSpacing w:val="0"/>
      </w:pPr>
      <w:r w:rsidRPr="00CA5353">
        <w:rPr>
          <w:spacing w:val="-3"/>
        </w:rPr>
        <w:t xml:space="preserve">материализм </w:t>
      </w:r>
      <w:r w:rsidRPr="00CA5353">
        <w:t>Б)</w:t>
      </w:r>
      <w:r w:rsidRPr="00CA5353">
        <w:rPr>
          <w:spacing w:val="-1"/>
        </w:rPr>
        <w:t xml:space="preserve"> </w:t>
      </w:r>
      <w:r w:rsidRPr="00CA5353">
        <w:t>идеализм</w:t>
      </w:r>
    </w:p>
    <w:p w:rsidR="00AA7DC3" w:rsidRPr="00CA5353" w:rsidRDefault="00AA7DC3" w:rsidP="0032596D">
      <w:pPr>
        <w:pStyle w:val="af2"/>
        <w:widowControl w:val="0"/>
        <w:numPr>
          <w:ilvl w:val="0"/>
          <w:numId w:val="578"/>
        </w:numPr>
        <w:tabs>
          <w:tab w:val="left" w:pos="759"/>
        </w:tabs>
        <w:autoSpaceDE w:val="0"/>
        <w:autoSpaceDN w:val="0"/>
        <w:spacing w:line="360" w:lineRule="auto"/>
        <w:ind w:left="758" w:hanging="299"/>
        <w:contextualSpacing w:val="0"/>
      </w:pPr>
      <w:r w:rsidRPr="00CA5353">
        <w:t>дуализм</w:t>
      </w:r>
    </w:p>
    <w:p w:rsidR="00AA7DC3" w:rsidRPr="00CA5353" w:rsidRDefault="00AA7DC3" w:rsidP="0032596D">
      <w:pPr>
        <w:pStyle w:val="a5"/>
        <w:spacing w:before="0" w:beforeAutospacing="0" w:after="0" w:afterAutospacing="0" w:line="360" w:lineRule="auto"/>
        <w:ind w:left="460"/>
      </w:pPr>
      <w:r w:rsidRPr="00CA5353">
        <w:t>Г) плюрализм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Современная общепринятая концепция пространства и</w:t>
      </w:r>
      <w:r w:rsidRPr="00CA5353">
        <w:rPr>
          <w:spacing w:val="-6"/>
        </w:rPr>
        <w:t xml:space="preserve"> </w:t>
      </w:r>
      <w:r w:rsidRPr="00CA5353">
        <w:t>времени:</w:t>
      </w:r>
    </w:p>
    <w:p w:rsidR="00AA7DC3" w:rsidRPr="00CA5353" w:rsidRDefault="00AA7DC3" w:rsidP="0032596D">
      <w:pPr>
        <w:pStyle w:val="af2"/>
        <w:widowControl w:val="0"/>
        <w:numPr>
          <w:ilvl w:val="0"/>
          <w:numId w:val="577"/>
        </w:numPr>
        <w:tabs>
          <w:tab w:val="left" w:pos="772"/>
        </w:tabs>
        <w:autoSpaceDE w:val="0"/>
        <w:autoSpaceDN w:val="0"/>
        <w:spacing w:line="360" w:lineRule="auto"/>
        <w:ind w:right="8222"/>
        <w:contextualSpacing w:val="0"/>
      </w:pPr>
      <w:r w:rsidRPr="00CA5353">
        <w:t>субстанциональная;</w:t>
      </w:r>
    </w:p>
    <w:p w:rsidR="00AA7DC3" w:rsidRPr="00CA5353" w:rsidRDefault="00AA7DC3" w:rsidP="0032596D">
      <w:pPr>
        <w:pStyle w:val="a5"/>
        <w:spacing w:before="0" w:beforeAutospacing="0" w:after="0" w:afterAutospacing="0" w:line="360" w:lineRule="auto"/>
        <w:ind w:left="460" w:right="8222"/>
      </w:pPr>
      <w:r w:rsidRPr="00CA5353">
        <w:t>Б) реляционная;</w:t>
      </w:r>
    </w:p>
    <w:p w:rsidR="00AA7DC3" w:rsidRPr="00CA5353" w:rsidRDefault="00AA7DC3" w:rsidP="0032596D">
      <w:pPr>
        <w:pStyle w:val="af2"/>
        <w:widowControl w:val="0"/>
        <w:numPr>
          <w:ilvl w:val="0"/>
          <w:numId w:val="577"/>
        </w:numPr>
        <w:tabs>
          <w:tab w:val="left" w:pos="759"/>
        </w:tabs>
        <w:autoSpaceDE w:val="0"/>
        <w:autoSpaceDN w:val="0"/>
        <w:spacing w:line="360" w:lineRule="auto"/>
        <w:ind w:left="758" w:hanging="299"/>
        <w:contextualSpacing w:val="0"/>
      </w:pPr>
      <w:r w:rsidRPr="00CA5353">
        <w:t>квантовая;</w:t>
      </w:r>
    </w:p>
    <w:p w:rsidR="00AA7DC3" w:rsidRPr="00CA5353" w:rsidRDefault="00AA7DC3" w:rsidP="0032596D">
      <w:pPr>
        <w:pStyle w:val="a5"/>
        <w:spacing w:before="0" w:beforeAutospacing="0" w:after="0" w:afterAutospacing="0" w:line="360" w:lineRule="auto"/>
        <w:ind w:left="460"/>
      </w:pPr>
      <w:r w:rsidRPr="00CA5353">
        <w:t>Г) энергетическая;</w:t>
      </w:r>
    </w:p>
    <w:p w:rsidR="00AA7DC3" w:rsidRPr="00CA5353" w:rsidRDefault="00AA7DC3" w:rsidP="0032596D">
      <w:pPr>
        <w:pStyle w:val="a5"/>
        <w:spacing w:before="0" w:beforeAutospacing="0" w:after="0" w:afterAutospacing="0" w:line="360" w:lineRule="auto"/>
        <w:ind w:left="460"/>
      </w:pPr>
      <w:r w:rsidRPr="00CA5353">
        <w:t>Д) трансцендентальная.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1"/>
        </w:tabs>
        <w:autoSpaceDE w:val="0"/>
        <w:autoSpaceDN w:val="0"/>
        <w:spacing w:line="360" w:lineRule="auto"/>
        <w:ind w:right="4488" w:firstLine="0"/>
        <w:contextualSpacing w:val="0"/>
      </w:pPr>
      <w:r w:rsidRPr="00CA5353">
        <w:t>Использование методов является характерной чертой… А)</w:t>
      </w:r>
      <w:r w:rsidRPr="00CA5353">
        <w:rPr>
          <w:spacing w:val="-3"/>
        </w:rPr>
        <w:t xml:space="preserve"> </w:t>
      </w:r>
      <w:r w:rsidRPr="00CA5353">
        <w:t>науки</w:t>
      </w:r>
    </w:p>
    <w:p w:rsidR="00AA7DC3" w:rsidRPr="00CA5353" w:rsidRDefault="00AA7DC3" w:rsidP="0032596D">
      <w:pPr>
        <w:pStyle w:val="a5"/>
        <w:spacing w:before="0" w:beforeAutospacing="0" w:after="0" w:afterAutospacing="0" w:line="360" w:lineRule="auto"/>
        <w:ind w:left="460" w:right="9242"/>
      </w:pPr>
      <w:r w:rsidRPr="00CA5353">
        <w:lastRenderedPageBreak/>
        <w:t>Б) религии В) искусства Г) паранауки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Законы</w:t>
      </w:r>
      <w:r w:rsidRPr="00CA5353">
        <w:rPr>
          <w:spacing w:val="-1"/>
        </w:rPr>
        <w:t xml:space="preserve"> </w:t>
      </w:r>
      <w:r w:rsidRPr="00CA5353">
        <w:t>диалектики:</w:t>
      </w:r>
    </w:p>
    <w:p w:rsidR="00AA7DC3" w:rsidRPr="00CA5353" w:rsidRDefault="00AA7DC3" w:rsidP="0032596D">
      <w:pPr>
        <w:pStyle w:val="af2"/>
        <w:widowControl w:val="0"/>
        <w:numPr>
          <w:ilvl w:val="0"/>
          <w:numId w:val="576"/>
        </w:numPr>
        <w:tabs>
          <w:tab w:val="left" w:pos="772"/>
        </w:tabs>
        <w:autoSpaceDE w:val="0"/>
        <w:autoSpaceDN w:val="0"/>
        <w:spacing w:line="360" w:lineRule="auto"/>
        <w:ind w:right="7368" w:firstLine="0"/>
        <w:contextualSpacing w:val="0"/>
      </w:pPr>
      <w:r w:rsidRPr="00CA5353">
        <w:t>закон отрицания отрицания; Б) закон сохранения</w:t>
      </w:r>
      <w:r w:rsidRPr="00CA5353">
        <w:rPr>
          <w:spacing w:val="-2"/>
        </w:rPr>
        <w:t xml:space="preserve"> </w:t>
      </w:r>
      <w:r w:rsidRPr="00CA5353">
        <w:t>массы;</w:t>
      </w:r>
    </w:p>
    <w:p w:rsidR="00AA7DC3" w:rsidRPr="00CA5353" w:rsidRDefault="00AA7DC3" w:rsidP="0032596D">
      <w:pPr>
        <w:pStyle w:val="af2"/>
        <w:widowControl w:val="0"/>
        <w:numPr>
          <w:ilvl w:val="0"/>
          <w:numId w:val="576"/>
        </w:numPr>
        <w:tabs>
          <w:tab w:val="left" w:pos="759"/>
        </w:tabs>
        <w:autoSpaceDE w:val="0"/>
        <w:autoSpaceDN w:val="0"/>
        <w:spacing w:line="360" w:lineRule="auto"/>
        <w:ind w:right="5080" w:firstLine="0"/>
        <w:contextualSpacing w:val="0"/>
      </w:pPr>
      <w:r w:rsidRPr="00CA5353">
        <w:t>закон количественных и качественных изменений; Г) закон исключенного</w:t>
      </w:r>
      <w:r w:rsidRPr="00CA5353">
        <w:rPr>
          <w:spacing w:val="-5"/>
        </w:rPr>
        <w:t xml:space="preserve"> </w:t>
      </w:r>
      <w:r w:rsidRPr="00CA5353">
        <w:t>третьего.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Что такое</w:t>
      </w:r>
      <w:r w:rsidRPr="00CA5353">
        <w:rPr>
          <w:spacing w:val="-1"/>
        </w:rPr>
        <w:t xml:space="preserve"> </w:t>
      </w:r>
      <w:r w:rsidRPr="00CA5353">
        <w:t>детерминизм:</w:t>
      </w:r>
    </w:p>
    <w:p w:rsidR="00AA7DC3" w:rsidRPr="00CA5353" w:rsidRDefault="00AA7DC3" w:rsidP="0032596D">
      <w:pPr>
        <w:pStyle w:val="a5"/>
        <w:spacing w:before="0" w:beforeAutospacing="0" w:after="0" w:afterAutospacing="0" w:line="360" w:lineRule="auto"/>
        <w:ind w:left="460"/>
      </w:pPr>
      <w:r w:rsidRPr="00CA5353">
        <w:t>А) учение о взаимосвязи и взаимообусловленности в мире</w:t>
      </w:r>
    </w:p>
    <w:p w:rsidR="00AA7DC3" w:rsidRPr="00CA5353" w:rsidRDefault="00AA7DC3" w:rsidP="0032596D">
      <w:pPr>
        <w:pStyle w:val="a5"/>
        <w:spacing w:before="0" w:beforeAutospacing="0" w:after="0" w:afterAutospacing="0" w:line="360" w:lineRule="auto"/>
        <w:ind w:left="460" w:right="2588"/>
      </w:pPr>
      <w:r w:rsidRPr="00CA5353">
        <w:t>Б) учение о невозможности познания причинности событий и явлений в мире В) учение о том, что все причины познаваемы наукой или философией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По своей сущности сознание</w:t>
      </w:r>
      <w:r w:rsidRPr="00CA5353">
        <w:rPr>
          <w:spacing w:val="-2"/>
        </w:rPr>
        <w:t xml:space="preserve"> </w:t>
      </w:r>
      <w:r w:rsidRPr="00CA5353">
        <w:t>является:</w:t>
      </w:r>
    </w:p>
    <w:p w:rsidR="00FA15DA" w:rsidRDefault="00AA7DC3" w:rsidP="00FA15DA">
      <w:pPr>
        <w:pStyle w:val="af2"/>
        <w:widowControl w:val="0"/>
        <w:numPr>
          <w:ilvl w:val="0"/>
          <w:numId w:val="575"/>
        </w:numPr>
        <w:tabs>
          <w:tab w:val="left" w:pos="772"/>
        </w:tabs>
        <w:autoSpaceDE w:val="0"/>
        <w:autoSpaceDN w:val="0"/>
        <w:spacing w:line="360" w:lineRule="auto"/>
        <w:contextualSpacing w:val="0"/>
      </w:pPr>
      <w:r w:rsidRPr="00CA5353">
        <w:t>материальным</w:t>
      </w:r>
    </w:p>
    <w:p w:rsidR="00AA7DC3" w:rsidRPr="00CA5353" w:rsidRDefault="00AA7DC3" w:rsidP="0032596D">
      <w:pPr>
        <w:pStyle w:val="a5"/>
        <w:spacing w:before="0" w:beforeAutospacing="0" w:after="0" w:afterAutospacing="0" w:line="360" w:lineRule="auto"/>
        <w:ind w:left="460"/>
      </w:pPr>
      <w:r w:rsidRPr="00CA5353">
        <w:t>Б) идеальным</w:t>
      </w:r>
    </w:p>
    <w:p w:rsidR="00AA7DC3" w:rsidRPr="00CA5353" w:rsidRDefault="00AA7DC3" w:rsidP="0032596D">
      <w:pPr>
        <w:pStyle w:val="af2"/>
        <w:widowControl w:val="0"/>
        <w:numPr>
          <w:ilvl w:val="0"/>
          <w:numId w:val="575"/>
        </w:numPr>
        <w:tabs>
          <w:tab w:val="left" w:pos="759"/>
        </w:tabs>
        <w:autoSpaceDE w:val="0"/>
        <w:autoSpaceDN w:val="0"/>
        <w:spacing w:line="360" w:lineRule="auto"/>
        <w:ind w:left="460" w:right="8115" w:firstLine="0"/>
        <w:contextualSpacing w:val="0"/>
      </w:pPr>
      <w:r w:rsidRPr="00CA5353">
        <w:t>трансцендентальным Г)</w:t>
      </w:r>
      <w:r w:rsidRPr="00CA5353">
        <w:rPr>
          <w:spacing w:val="-2"/>
        </w:rPr>
        <w:t xml:space="preserve"> </w:t>
      </w:r>
      <w:r w:rsidRPr="00CA5353">
        <w:t>биологическим</w:t>
      </w:r>
    </w:p>
    <w:p w:rsidR="00AA7DC3" w:rsidRPr="00CA5353" w:rsidRDefault="00AA7DC3" w:rsidP="0032596D">
      <w:pPr>
        <w:pStyle w:val="af2"/>
        <w:widowControl w:val="0"/>
        <w:numPr>
          <w:ilvl w:val="0"/>
          <w:numId w:val="595"/>
        </w:numPr>
        <w:tabs>
          <w:tab w:val="left" w:pos="820"/>
        </w:tabs>
        <w:autoSpaceDE w:val="0"/>
        <w:autoSpaceDN w:val="0"/>
        <w:spacing w:line="360" w:lineRule="auto"/>
        <w:ind w:right="935" w:firstLine="0"/>
        <w:contextualSpacing w:val="0"/>
      </w:pPr>
      <w:r w:rsidRPr="00CA5353">
        <w:t>Осознание и оценка человеком самого себя как личности – своего нравственного облика и интересов, ценностей, мотивов</w:t>
      </w:r>
      <w:r w:rsidRPr="00CA5353">
        <w:rPr>
          <w:spacing w:val="-5"/>
        </w:rPr>
        <w:t xml:space="preserve"> </w:t>
      </w:r>
      <w:r w:rsidRPr="00CA5353">
        <w:t>поведения:</w:t>
      </w:r>
    </w:p>
    <w:p w:rsidR="00AA7DC3" w:rsidRPr="00CA5353" w:rsidRDefault="00AA7DC3" w:rsidP="0032596D">
      <w:pPr>
        <w:pStyle w:val="af2"/>
        <w:widowControl w:val="0"/>
        <w:numPr>
          <w:ilvl w:val="0"/>
          <w:numId w:val="574"/>
        </w:numPr>
        <w:tabs>
          <w:tab w:val="left" w:pos="772"/>
        </w:tabs>
        <w:autoSpaceDE w:val="0"/>
        <w:autoSpaceDN w:val="0"/>
        <w:spacing w:line="360" w:lineRule="auto"/>
        <w:contextualSpacing w:val="0"/>
      </w:pPr>
      <w:r w:rsidRPr="00CA5353">
        <w:t>аффект</w:t>
      </w:r>
    </w:p>
    <w:p w:rsidR="00AA7DC3" w:rsidRPr="00CA5353" w:rsidRDefault="00AA7DC3" w:rsidP="0032596D">
      <w:pPr>
        <w:pStyle w:val="a5"/>
        <w:spacing w:before="0" w:beforeAutospacing="0" w:after="0" w:afterAutospacing="0" w:line="360" w:lineRule="auto"/>
        <w:ind w:left="460"/>
      </w:pPr>
      <w:r w:rsidRPr="00CA5353">
        <w:t>Б) самосознание</w:t>
      </w:r>
    </w:p>
    <w:p w:rsidR="00AA7DC3" w:rsidRPr="00CA5353" w:rsidRDefault="00AA7DC3" w:rsidP="0032596D">
      <w:pPr>
        <w:pStyle w:val="af2"/>
        <w:widowControl w:val="0"/>
        <w:numPr>
          <w:ilvl w:val="0"/>
          <w:numId w:val="574"/>
        </w:numPr>
        <w:tabs>
          <w:tab w:val="left" w:pos="759"/>
        </w:tabs>
        <w:autoSpaceDE w:val="0"/>
        <w:autoSpaceDN w:val="0"/>
        <w:spacing w:line="360" w:lineRule="auto"/>
        <w:ind w:left="460" w:right="9312" w:firstLine="0"/>
        <w:contextualSpacing w:val="0"/>
      </w:pPr>
      <w:r w:rsidRPr="00CA5353">
        <w:t xml:space="preserve">память Г) </w:t>
      </w:r>
      <w:r w:rsidRPr="00CA5353">
        <w:rPr>
          <w:spacing w:val="-3"/>
        </w:rPr>
        <w:t xml:space="preserve">внимание </w:t>
      </w:r>
      <w:r w:rsidRPr="00CA5353">
        <w:t>Д)</w:t>
      </w:r>
      <w:r w:rsidRPr="00CA5353">
        <w:rPr>
          <w:spacing w:val="-3"/>
        </w:rPr>
        <w:t xml:space="preserve"> </w:t>
      </w:r>
      <w:r w:rsidRPr="00CA5353">
        <w:t>психика</w:t>
      </w:r>
    </w:p>
    <w:p w:rsidR="00AA7DC3" w:rsidRPr="00CA5353" w:rsidRDefault="00AA7DC3" w:rsidP="0032596D">
      <w:pPr>
        <w:pStyle w:val="af2"/>
        <w:widowControl w:val="0"/>
        <w:numPr>
          <w:ilvl w:val="0"/>
          <w:numId w:val="595"/>
        </w:numPr>
        <w:tabs>
          <w:tab w:val="left" w:pos="820"/>
        </w:tabs>
        <w:autoSpaceDE w:val="0"/>
        <w:autoSpaceDN w:val="0"/>
        <w:spacing w:line="360" w:lineRule="auto"/>
        <w:ind w:right="761" w:firstLine="0"/>
        <w:contextualSpacing w:val="0"/>
      </w:pPr>
      <w:r w:rsidRPr="00CA5353">
        <w:t>На самых ранних этапах человеческой истории важную роль играли такие формы</w:t>
      </w:r>
      <w:r w:rsidRPr="00CA5353">
        <w:rPr>
          <w:spacing w:val="-34"/>
        </w:rPr>
        <w:t xml:space="preserve"> </w:t>
      </w:r>
      <w:r w:rsidRPr="00CA5353">
        <w:t>познания, как</w:t>
      </w:r>
    </w:p>
    <w:p w:rsidR="00AA7DC3" w:rsidRPr="00CA5353" w:rsidRDefault="00AA7DC3" w:rsidP="0032596D">
      <w:pPr>
        <w:pStyle w:val="af2"/>
        <w:widowControl w:val="0"/>
        <w:numPr>
          <w:ilvl w:val="0"/>
          <w:numId w:val="573"/>
        </w:numPr>
        <w:tabs>
          <w:tab w:val="left" w:pos="772"/>
        </w:tabs>
        <w:autoSpaceDE w:val="0"/>
        <w:autoSpaceDN w:val="0"/>
        <w:spacing w:line="360" w:lineRule="auto"/>
        <w:contextualSpacing w:val="0"/>
      </w:pPr>
      <w:r w:rsidRPr="00CA5353">
        <w:t>научное;</w:t>
      </w:r>
    </w:p>
    <w:p w:rsidR="00AA7DC3" w:rsidRPr="00CA5353" w:rsidRDefault="00AA7DC3" w:rsidP="0032596D">
      <w:pPr>
        <w:pStyle w:val="a5"/>
        <w:spacing w:before="0" w:beforeAutospacing="0" w:after="0" w:afterAutospacing="0" w:line="360" w:lineRule="auto"/>
        <w:ind w:left="460"/>
      </w:pPr>
      <w:r w:rsidRPr="00CA5353">
        <w:t>Б) обыденно-практическое;</w:t>
      </w:r>
    </w:p>
    <w:p w:rsidR="00AA7DC3" w:rsidRPr="00CA5353" w:rsidRDefault="00AA7DC3" w:rsidP="0032596D">
      <w:pPr>
        <w:pStyle w:val="af2"/>
        <w:widowControl w:val="0"/>
        <w:numPr>
          <w:ilvl w:val="0"/>
          <w:numId w:val="573"/>
        </w:numPr>
        <w:tabs>
          <w:tab w:val="left" w:pos="759"/>
        </w:tabs>
        <w:autoSpaceDE w:val="0"/>
        <w:autoSpaceDN w:val="0"/>
        <w:spacing w:line="360" w:lineRule="auto"/>
        <w:ind w:left="758" w:hanging="299"/>
        <w:contextualSpacing w:val="0"/>
      </w:pPr>
      <w:r w:rsidRPr="00CA5353">
        <w:t>игровое;</w:t>
      </w:r>
    </w:p>
    <w:p w:rsidR="00AA7DC3" w:rsidRPr="00CA5353" w:rsidRDefault="00AA7DC3" w:rsidP="0032596D">
      <w:pPr>
        <w:pStyle w:val="a5"/>
        <w:spacing w:before="0" w:beforeAutospacing="0" w:after="0" w:afterAutospacing="0" w:line="360" w:lineRule="auto"/>
        <w:ind w:left="460"/>
      </w:pPr>
      <w:r w:rsidRPr="00CA5353">
        <w:t>Г) философское;</w:t>
      </w:r>
    </w:p>
    <w:p w:rsidR="00AA7DC3" w:rsidRPr="00CA5353" w:rsidRDefault="00AA7DC3" w:rsidP="0032596D">
      <w:pPr>
        <w:pStyle w:val="a5"/>
        <w:spacing w:before="0" w:beforeAutospacing="0" w:after="0" w:afterAutospacing="0" w:line="360" w:lineRule="auto"/>
        <w:ind w:left="460"/>
      </w:pPr>
      <w:r w:rsidRPr="00CA5353">
        <w:t>Д) мифологическое.</w:t>
      </w:r>
    </w:p>
    <w:p w:rsidR="00AA7DC3" w:rsidRPr="00CA5353" w:rsidRDefault="00AA7DC3" w:rsidP="0032596D">
      <w:pPr>
        <w:pStyle w:val="af2"/>
        <w:widowControl w:val="0"/>
        <w:numPr>
          <w:ilvl w:val="0"/>
          <w:numId w:val="595"/>
        </w:numPr>
        <w:tabs>
          <w:tab w:val="left" w:pos="820"/>
        </w:tabs>
        <w:autoSpaceDE w:val="0"/>
        <w:autoSpaceDN w:val="0"/>
        <w:spacing w:line="360" w:lineRule="auto"/>
        <w:ind w:right="1553" w:firstLine="0"/>
        <w:contextualSpacing w:val="0"/>
      </w:pPr>
      <w:r w:rsidRPr="00CA5353">
        <w:t>Веротерпимостью и уступчивостью по отношению к другим верованиям отличается А)</w:t>
      </w:r>
      <w:r w:rsidRPr="00CA5353">
        <w:rPr>
          <w:spacing w:val="-3"/>
        </w:rPr>
        <w:t xml:space="preserve"> </w:t>
      </w:r>
      <w:r w:rsidRPr="00CA5353">
        <w:t>буддизм</w:t>
      </w:r>
    </w:p>
    <w:p w:rsidR="00AA7DC3" w:rsidRPr="00CA5353" w:rsidRDefault="00AA7DC3" w:rsidP="0032596D">
      <w:pPr>
        <w:pStyle w:val="a5"/>
        <w:spacing w:before="0" w:beforeAutospacing="0" w:after="0" w:afterAutospacing="0" w:line="360" w:lineRule="auto"/>
        <w:ind w:left="460" w:right="9253"/>
      </w:pPr>
      <w:r w:rsidRPr="00CA5353">
        <w:t>Б) язычество В) ислам</w:t>
      </w:r>
    </w:p>
    <w:p w:rsidR="00AA7DC3" w:rsidRPr="00CA5353" w:rsidRDefault="00AA7DC3" w:rsidP="0032596D">
      <w:pPr>
        <w:pStyle w:val="a5"/>
        <w:spacing w:before="0" w:beforeAutospacing="0" w:after="0" w:afterAutospacing="0" w:line="360" w:lineRule="auto"/>
        <w:ind w:left="460"/>
      </w:pPr>
      <w:r w:rsidRPr="00CA5353">
        <w:lastRenderedPageBreak/>
        <w:t>Г) христианство</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Относительная истина – это:</w:t>
      </w:r>
    </w:p>
    <w:p w:rsidR="00AA7DC3" w:rsidRPr="00CA5353" w:rsidRDefault="00AA7DC3" w:rsidP="0032596D">
      <w:pPr>
        <w:pStyle w:val="af2"/>
        <w:widowControl w:val="0"/>
        <w:numPr>
          <w:ilvl w:val="0"/>
          <w:numId w:val="572"/>
        </w:numPr>
        <w:tabs>
          <w:tab w:val="left" w:pos="772"/>
        </w:tabs>
        <w:autoSpaceDE w:val="0"/>
        <w:autoSpaceDN w:val="0"/>
        <w:spacing w:line="360" w:lineRule="auto"/>
        <w:ind w:right="3755" w:firstLine="0"/>
        <w:contextualSpacing w:val="0"/>
      </w:pPr>
      <w:r w:rsidRPr="00CA5353">
        <w:t>неполное знание об объекте, которое впоследствии уточняется; Б) относительно точное знание об</w:t>
      </w:r>
      <w:r w:rsidRPr="00CA5353">
        <w:rPr>
          <w:spacing w:val="-6"/>
        </w:rPr>
        <w:t xml:space="preserve"> </w:t>
      </w:r>
      <w:r w:rsidRPr="00CA5353">
        <w:t>объекте;</w:t>
      </w:r>
    </w:p>
    <w:p w:rsidR="00AA7DC3" w:rsidRPr="00CA5353" w:rsidRDefault="00AA7DC3" w:rsidP="0032596D">
      <w:pPr>
        <w:pStyle w:val="af2"/>
        <w:widowControl w:val="0"/>
        <w:numPr>
          <w:ilvl w:val="0"/>
          <w:numId w:val="572"/>
        </w:numPr>
        <w:tabs>
          <w:tab w:val="left" w:pos="759"/>
        </w:tabs>
        <w:autoSpaceDE w:val="0"/>
        <w:autoSpaceDN w:val="0"/>
        <w:spacing w:line="360" w:lineRule="auto"/>
        <w:ind w:right="4404" w:firstLine="0"/>
        <w:contextualSpacing w:val="0"/>
      </w:pPr>
      <w:r w:rsidRPr="00CA5353">
        <w:t>истина, которая впоследствии может быть пересмотрена; Г) знания, не проверенные</w:t>
      </w:r>
      <w:r w:rsidRPr="00CA5353">
        <w:rPr>
          <w:spacing w:val="-8"/>
        </w:rPr>
        <w:t xml:space="preserve"> </w:t>
      </w:r>
      <w:r w:rsidRPr="00CA5353">
        <w:t>опытом;</w:t>
      </w:r>
    </w:p>
    <w:p w:rsidR="00AA7DC3" w:rsidRPr="00CA5353" w:rsidRDefault="00AA7DC3" w:rsidP="0032596D">
      <w:pPr>
        <w:pStyle w:val="a5"/>
        <w:spacing w:before="0" w:beforeAutospacing="0" w:after="0" w:afterAutospacing="0" w:line="360" w:lineRule="auto"/>
        <w:ind w:left="460"/>
      </w:pPr>
      <w:r w:rsidRPr="00CA5353">
        <w:t>Д) знания, отражающие относительно малую часть свойств объекта.</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Кто является автором произведения «Структура научных</w:t>
      </w:r>
      <w:r w:rsidRPr="00CA5353">
        <w:rPr>
          <w:spacing w:val="-2"/>
        </w:rPr>
        <w:t xml:space="preserve"> </w:t>
      </w:r>
      <w:r w:rsidRPr="00CA5353">
        <w:t>революций»</w:t>
      </w:r>
    </w:p>
    <w:p w:rsidR="00AA7DC3" w:rsidRPr="00CA5353" w:rsidRDefault="00AA7DC3" w:rsidP="0032596D">
      <w:pPr>
        <w:pStyle w:val="af2"/>
        <w:widowControl w:val="0"/>
        <w:numPr>
          <w:ilvl w:val="0"/>
          <w:numId w:val="571"/>
        </w:numPr>
        <w:tabs>
          <w:tab w:val="left" w:pos="772"/>
        </w:tabs>
        <w:autoSpaceDE w:val="0"/>
        <w:autoSpaceDN w:val="0"/>
        <w:spacing w:line="360" w:lineRule="auto"/>
        <w:ind w:right="8742" w:firstLine="0"/>
        <w:contextualSpacing w:val="0"/>
      </w:pPr>
      <w:r w:rsidRPr="00CA5353">
        <w:t xml:space="preserve">П. </w:t>
      </w:r>
      <w:r w:rsidRPr="00CA5353">
        <w:rPr>
          <w:spacing w:val="-3"/>
        </w:rPr>
        <w:t xml:space="preserve">Фейерабенд </w:t>
      </w:r>
      <w:r w:rsidRPr="00CA5353">
        <w:t>Б) И.</w:t>
      </w:r>
      <w:r w:rsidRPr="00CA5353">
        <w:rPr>
          <w:spacing w:val="-3"/>
        </w:rPr>
        <w:t xml:space="preserve"> </w:t>
      </w:r>
      <w:r w:rsidRPr="00CA5353">
        <w:t>Лакатос</w:t>
      </w:r>
    </w:p>
    <w:p w:rsidR="00AA7DC3" w:rsidRPr="00CA5353" w:rsidRDefault="00AA7DC3" w:rsidP="0032596D">
      <w:pPr>
        <w:pStyle w:val="af2"/>
        <w:widowControl w:val="0"/>
        <w:numPr>
          <w:ilvl w:val="0"/>
          <w:numId w:val="571"/>
        </w:numPr>
        <w:tabs>
          <w:tab w:val="left" w:pos="759"/>
        </w:tabs>
        <w:autoSpaceDE w:val="0"/>
        <w:autoSpaceDN w:val="0"/>
        <w:spacing w:line="360" w:lineRule="auto"/>
        <w:ind w:right="9177" w:firstLine="0"/>
        <w:contextualSpacing w:val="0"/>
      </w:pPr>
      <w:r w:rsidRPr="00CA5353">
        <w:t xml:space="preserve">М. </w:t>
      </w:r>
      <w:r w:rsidRPr="00CA5353">
        <w:rPr>
          <w:spacing w:val="-4"/>
        </w:rPr>
        <w:t xml:space="preserve">Полани </w:t>
      </w:r>
      <w:r w:rsidRPr="00CA5353">
        <w:t>Г) Т.</w:t>
      </w:r>
      <w:r w:rsidRPr="00CA5353">
        <w:rPr>
          <w:spacing w:val="-2"/>
        </w:rPr>
        <w:t xml:space="preserve"> Кун</w:t>
      </w:r>
    </w:p>
    <w:p w:rsidR="00AA7DC3" w:rsidRPr="00CA5353" w:rsidRDefault="00AA7DC3" w:rsidP="0032596D">
      <w:pPr>
        <w:pStyle w:val="af2"/>
        <w:widowControl w:val="0"/>
        <w:numPr>
          <w:ilvl w:val="0"/>
          <w:numId w:val="595"/>
        </w:numPr>
        <w:tabs>
          <w:tab w:val="left" w:pos="821"/>
        </w:tabs>
        <w:autoSpaceDE w:val="0"/>
        <w:autoSpaceDN w:val="0"/>
        <w:spacing w:line="360" w:lineRule="auto"/>
        <w:ind w:left="820" w:hanging="361"/>
        <w:contextualSpacing w:val="0"/>
      </w:pPr>
      <w:r w:rsidRPr="00CA5353">
        <w:t>Антропогенез – это:</w:t>
      </w:r>
    </w:p>
    <w:p w:rsidR="00AA7DC3" w:rsidRPr="00CA5353" w:rsidRDefault="00AA7DC3" w:rsidP="0032596D">
      <w:pPr>
        <w:pStyle w:val="af2"/>
        <w:widowControl w:val="0"/>
        <w:numPr>
          <w:ilvl w:val="0"/>
          <w:numId w:val="570"/>
        </w:numPr>
        <w:tabs>
          <w:tab w:val="left" w:pos="772"/>
        </w:tabs>
        <w:autoSpaceDE w:val="0"/>
        <w:autoSpaceDN w:val="0"/>
        <w:spacing w:line="360" w:lineRule="auto"/>
        <w:contextualSpacing w:val="0"/>
      </w:pPr>
      <w:r w:rsidRPr="00CA5353">
        <w:t>раздел философии о</w:t>
      </w:r>
      <w:r w:rsidRPr="00CA5353">
        <w:rPr>
          <w:spacing w:val="-5"/>
        </w:rPr>
        <w:t xml:space="preserve"> </w:t>
      </w:r>
      <w:r w:rsidRPr="00CA5353">
        <w:t>человеке;</w:t>
      </w:r>
    </w:p>
    <w:p w:rsidR="00AA7DC3" w:rsidRPr="00CA5353" w:rsidRDefault="00AA7DC3" w:rsidP="0032596D">
      <w:pPr>
        <w:pStyle w:val="a5"/>
        <w:spacing w:before="0" w:beforeAutospacing="0" w:after="0" w:afterAutospacing="0" w:line="360" w:lineRule="auto"/>
        <w:ind w:left="460"/>
      </w:pPr>
      <w:r w:rsidRPr="00CA5353">
        <w:t>Б) процесс возникновения и становления человека;</w:t>
      </w:r>
    </w:p>
    <w:p w:rsidR="00AA7DC3" w:rsidRPr="00CA5353" w:rsidRDefault="00AA7DC3" w:rsidP="0032596D">
      <w:pPr>
        <w:pStyle w:val="af2"/>
        <w:widowControl w:val="0"/>
        <w:numPr>
          <w:ilvl w:val="0"/>
          <w:numId w:val="570"/>
        </w:numPr>
        <w:tabs>
          <w:tab w:val="left" w:pos="759"/>
        </w:tabs>
        <w:autoSpaceDE w:val="0"/>
        <w:autoSpaceDN w:val="0"/>
        <w:spacing w:line="360" w:lineRule="auto"/>
        <w:ind w:left="460" w:right="5308" w:firstLine="0"/>
        <w:contextualSpacing w:val="0"/>
      </w:pPr>
      <w:r w:rsidRPr="00CA5353">
        <w:t>совокупность генетических признаков человека; Г) соответствие термину «человеческий</w:t>
      </w:r>
      <w:r w:rsidRPr="00CA5353">
        <w:rPr>
          <w:spacing w:val="-3"/>
        </w:rPr>
        <w:t xml:space="preserve"> </w:t>
      </w:r>
      <w:r w:rsidRPr="00CA5353">
        <w:t>ген»</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Форма бытия, являющаяся главной в экзистенциализме -</w:t>
      </w:r>
      <w:r w:rsidRPr="00CA5353">
        <w:rPr>
          <w:spacing w:val="-3"/>
        </w:rPr>
        <w:t xml:space="preserve"> </w:t>
      </w:r>
      <w:r w:rsidRPr="00CA5353">
        <w:t>бытие:</w:t>
      </w:r>
    </w:p>
    <w:p w:rsidR="00AA7DC3" w:rsidRPr="00CA5353" w:rsidRDefault="00AA7DC3" w:rsidP="0032596D">
      <w:pPr>
        <w:pStyle w:val="af2"/>
        <w:widowControl w:val="0"/>
        <w:numPr>
          <w:ilvl w:val="0"/>
          <w:numId w:val="569"/>
        </w:numPr>
        <w:tabs>
          <w:tab w:val="left" w:pos="772"/>
        </w:tabs>
        <w:autoSpaceDE w:val="0"/>
        <w:autoSpaceDN w:val="0"/>
        <w:spacing w:line="360" w:lineRule="auto"/>
        <w:ind w:right="8418" w:firstLine="0"/>
        <w:contextualSpacing w:val="0"/>
      </w:pPr>
      <w:r w:rsidRPr="00CA5353">
        <w:t>неживой природы Б) живой</w:t>
      </w:r>
      <w:r w:rsidRPr="00CA5353">
        <w:rPr>
          <w:spacing w:val="-2"/>
        </w:rPr>
        <w:t xml:space="preserve"> </w:t>
      </w:r>
      <w:r w:rsidRPr="00CA5353">
        <w:t>природы</w:t>
      </w:r>
    </w:p>
    <w:p w:rsidR="00AA7DC3" w:rsidRPr="00CA5353" w:rsidRDefault="00AA7DC3" w:rsidP="0032596D">
      <w:pPr>
        <w:pStyle w:val="af2"/>
        <w:widowControl w:val="0"/>
        <w:numPr>
          <w:ilvl w:val="0"/>
          <w:numId w:val="569"/>
        </w:numPr>
        <w:tabs>
          <w:tab w:val="left" w:pos="759"/>
        </w:tabs>
        <w:autoSpaceDE w:val="0"/>
        <w:autoSpaceDN w:val="0"/>
        <w:spacing w:line="360" w:lineRule="auto"/>
        <w:ind w:right="9130" w:firstLine="0"/>
        <w:contextualSpacing w:val="0"/>
      </w:pPr>
      <w:r w:rsidRPr="00CA5353">
        <w:t>человека Г)</w:t>
      </w:r>
      <w:r w:rsidRPr="00CA5353">
        <w:rPr>
          <w:spacing w:val="9"/>
        </w:rPr>
        <w:t xml:space="preserve"> </w:t>
      </w:r>
      <w:r w:rsidRPr="00CA5353">
        <w:rPr>
          <w:spacing w:val="-3"/>
        </w:rPr>
        <w:t>социальное</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Система норм и правил, регулирующих поведение и общение людей в</w:t>
      </w:r>
      <w:r w:rsidRPr="00CA5353">
        <w:rPr>
          <w:spacing w:val="-10"/>
        </w:rPr>
        <w:t xml:space="preserve"> </w:t>
      </w:r>
      <w:r w:rsidRPr="00CA5353">
        <w:t>обществе:</w:t>
      </w:r>
    </w:p>
    <w:p w:rsidR="00AA7DC3" w:rsidRPr="00CA5353" w:rsidRDefault="00AA7DC3" w:rsidP="0032596D">
      <w:pPr>
        <w:pStyle w:val="af2"/>
        <w:widowControl w:val="0"/>
        <w:numPr>
          <w:ilvl w:val="0"/>
          <w:numId w:val="568"/>
        </w:numPr>
        <w:tabs>
          <w:tab w:val="left" w:pos="772"/>
        </w:tabs>
        <w:autoSpaceDE w:val="0"/>
        <w:autoSpaceDN w:val="0"/>
        <w:spacing w:line="360" w:lineRule="auto"/>
        <w:contextualSpacing w:val="0"/>
      </w:pPr>
      <w:r w:rsidRPr="00CA5353">
        <w:t>идеология</w:t>
      </w:r>
    </w:p>
    <w:p w:rsidR="00AA7DC3" w:rsidRPr="00CA5353" w:rsidRDefault="00AA7DC3" w:rsidP="0032596D">
      <w:pPr>
        <w:pStyle w:val="a5"/>
        <w:spacing w:before="0" w:beforeAutospacing="0" w:after="0" w:afterAutospacing="0" w:line="360" w:lineRule="auto"/>
        <w:ind w:left="460"/>
        <w:jc w:val="both"/>
      </w:pPr>
      <w:r w:rsidRPr="00CA5353">
        <w:t>Б) эстетика</w:t>
      </w:r>
    </w:p>
    <w:p w:rsidR="00AA7DC3" w:rsidRPr="00CA5353" w:rsidRDefault="00AA7DC3" w:rsidP="0032596D">
      <w:pPr>
        <w:pStyle w:val="af2"/>
        <w:widowControl w:val="0"/>
        <w:numPr>
          <w:ilvl w:val="0"/>
          <w:numId w:val="568"/>
        </w:numPr>
        <w:tabs>
          <w:tab w:val="left" w:pos="759"/>
        </w:tabs>
        <w:autoSpaceDE w:val="0"/>
        <w:autoSpaceDN w:val="0"/>
        <w:spacing w:line="360" w:lineRule="auto"/>
        <w:ind w:left="460" w:right="9101" w:firstLine="0"/>
        <w:contextualSpacing w:val="0"/>
        <w:jc w:val="both"/>
      </w:pPr>
      <w:r w:rsidRPr="00CA5353">
        <w:t>психология Г) философия Д)</w:t>
      </w:r>
      <w:r w:rsidRPr="00CA5353">
        <w:rPr>
          <w:spacing w:val="-3"/>
        </w:rPr>
        <w:t xml:space="preserve"> </w:t>
      </w:r>
      <w:r w:rsidRPr="00CA5353">
        <w:t>мораль</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Вид духовного производства в области эстетического освоения</w:t>
      </w:r>
      <w:r w:rsidRPr="00CA5353">
        <w:rPr>
          <w:spacing w:val="-4"/>
        </w:rPr>
        <w:t xml:space="preserve"> </w:t>
      </w:r>
      <w:r w:rsidRPr="00CA5353">
        <w:t>мира:</w:t>
      </w:r>
    </w:p>
    <w:p w:rsidR="00AA7DC3" w:rsidRPr="00CA5353" w:rsidRDefault="00AA7DC3" w:rsidP="0032596D">
      <w:pPr>
        <w:pStyle w:val="af2"/>
        <w:widowControl w:val="0"/>
        <w:numPr>
          <w:ilvl w:val="0"/>
          <w:numId w:val="567"/>
        </w:numPr>
        <w:tabs>
          <w:tab w:val="left" w:pos="772"/>
        </w:tabs>
        <w:autoSpaceDE w:val="0"/>
        <w:autoSpaceDN w:val="0"/>
        <w:spacing w:line="360" w:lineRule="auto"/>
        <w:contextualSpacing w:val="0"/>
      </w:pPr>
      <w:r w:rsidRPr="00CA5353">
        <w:t>религия;</w:t>
      </w:r>
    </w:p>
    <w:p w:rsidR="00AA7DC3" w:rsidRPr="00CA5353" w:rsidRDefault="00AA7DC3" w:rsidP="0032596D">
      <w:pPr>
        <w:pStyle w:val="a5"/>
        <w:spacing w:before="0" w:beforeAutospacing="0" w:after="0" w:afterAutospacing="0" w:line="360" w:lineRule="auto"/>
        <w:ind w:left="460"/>
      </w:pPr>
      <w:r w:rsidRPr="00CA5353">
        <w:t>Б) философия;</w:t>
      </w:r>
    </w:p>
    <w:p w:rsidR="00AA7DC3" w:rsidRPr="00CA5353" w:rsidRDefault="00AA7DC3" w:rsidP="0032596D">
      <w:pPr>
        <w:pStyle w:val="af2"/>
        <w:widowControl w:val="0"/>
        <w:numPr>
          <w:ilvl w:val="0"/>
          <w:numId w:val="567"/>
        </w:numPr>
        <w:tabs>
          <w:tab w:val="left" w:pos="759"/>
        </w:tabs>
        <w:autoSpaceDE w:val="0"/>
        <w:autoSpaceDN w:val="0"/>
        <w:spacing w:line="360" w:lineRule="auto"/>
        <w:ind w:left="758" w:hanging="299"/>
        <w:contextualSpacing w:val="0"/>
      </w:pPr>
      <w:r w:rsidRPr="00CA5353">
        <w:t>наука;</w:t>
      </w:r>
    </w:p>
    <w:p w:rsidR="00AA7DC3" w:rsidRPr="00CA5353" w:rsidRDefault="00AA7DC3" w:rsidP="0032596D">
      <w:pPr>
        <w:pStyle w:val="a5"/>
        <w:spacing w:before="0" w:beforeAutospacing="0" w:after="0" w:afterAutospacing="0" w:line="360" w:lineRule="auto"/>
        <w:ind w:left="460" w:right="9220"/>
      </w:pPr>
      <w:r w:rsidRPr="00CA5353">
        <w:t>Г) искусство;</w:t>
      </w:r>
    </w:p>
    <w:p w:rsidR="00AA7DC3" w:rsidRPr="00CA5353" w:rsidRDefault="00AA7DC3" w:rsidP="0032596D">
      <w:pPr>
        <w:pStyle w:val="a5"/>
        <w:spacing w:before="0" w:beforeAutospacing="0" w:after="0" w:afterAutospacing="0" w:line="360" w:lineRule="auto"/>
        <w:ind w:left="460" w:right="9220"/>
      </w:pPr>
      <w:r w:rsidRPr="00CA5353">
        <w:t>Д) мораль.</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Мировые</w:t>
      </w:r>
      <w:r w:rsidRPr="00CA5353">
        <w:rPr>
          <w:spacing w:val="-2"/>
        </w:rPr>
        <w:t xml:space="preserve"> </w:t>
      </w:r>
      <w:r w:rsidRPr="00CA5353">
        <w:t>религии:</w:t>
      </w:r>
    </w:p>
    <w:p w:rsidR="00AA7DC3" w:rsidRPr="00CA5353" w:rsidRDefault="00AA7DC3" w:rsidP="0032596D">
      <w:pPr>
        <w:pStyle w:val="af2"/>
        <w:widowControl w:val="0"/>
        <w:numPr>
          <w:ilvl w:val="0"/>
          <w:numId w:val="566"/>
        </w:numPr>
        <w:tabs>
          <w:tab w:val="left" w:pos="772"/>
        </w:tabs>
        <w:autoSpaceDE w:val="0"/>
        <w:autoSpaceDN w:val="0"/>
        <w:spacing w:line="360" w:lineRule="auto"/>
        <w:ind w:right="8881" w:firstLine="0"/>
        <w:contextualSpacing w:val="0"/>
      </w:pPr>
      <w:r w:rsidRPr="00CA5353">
        <w:t>христианство Б)</w:t>
      </w:r>
      <w:r w:rsidRPr="00CA5353">
        <w:rPr>
          <w:spacing w:val="-1"/>
        </w:rPr>
        <w:t xml:space="preserve"> </w:t>
      </w:r>
      <w:r w:rsidRPr="00CA5353">
        <w:t>ислам</w:t>
      </w:r>
    </w:p>
    <w:p w:rsidR="00AA7DC3" w:rsidRPr="00CA5353" w:rsidRDefault="00AA7DC3" w:rsidP="0032596D">
      <w:pPr>
        <w:pStyle w:val="af2"/>
        <w:widowControl w:val="0"/>
        <w:numPr>
          <w:ilvl w:val="0"/>
          <w:numId w:val="566"/>
        </w:numPr>
        <w:tabs>
          <w:tab w:val="left" w:pos="759"/>
        </w:tabs>
        <w:autoSpaceDE w:val="0"/>
        <w:autoSpaceDN w:val="0"/>
        <w:spacing w:line="360" w:lineRule="auto"/>
        <w:ind w:right="9315" w:firstLine="0"/>
        <w:contextualSpacing w:val="0"/>
        <w:jc w:val="both"/>
      </w:pPr>
      <w:r w:rsidRPr="00CA5353">
        <w:t xml:space="preserve">буддизм </w:t>
      </w:r>
      <w:r w:rsidRPr="00CA5353">
        <w:lastRenderedPageBreak/>
        <w:t>Г) индуизм Д)</w:t>
      </w:r>
      <w:r w:rsidRPr="00CA5353">
        <w:rPr>
          <w:spacing w:val="-12"/>
        </w:rPr>
        <w:t xml:space="preserve"> </w:t>
      </w:r>
      <w:r w:rsidRPr="00CA5353">
        <w:t>синтоизм</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Свобода для человека согласно представлениям Ж.П. Сартра –</w:t>
      </w:r>
      <w:r w:rsidRPr="00CA5353">
        <w:rPr>
          <w:spacing w:val="-3"/>
        </w:rPr>
        <w:t xml:space="preserve"> </w:t>
      </w:r>
      <w:r w:rsidRPr="00CA5353">
        <w:t>это:</w:t>
      </w:r>
    </w:p>
    <w:p w:rsidR="00AA7DC3" w:rsidRPr="00CA5353" w:rsidRDefault="00AA7DC3" w:rsidP="0032596D">
      <w:pPr>
        <w:pStyle w:val="af2"/>
        <w:widowControl w:val="0"/>
        <w:numPr>
          <w:ilvl w:val="0"/>
          <w:numId w:val="565"/>
        </w:numPr>
        <w:tabs>
          <w:tab w:val="left" w:pos="772"/>
        </w:tabs>
        <w:autoSpaceDE w:val="0"/>
        <w:autoSpaceDN w:val="0"/>
        <w:spacing w:line="360" w:lineRule="auto"/>
        <w:ind w:right="7688" w:firstLine="0"/>
        <w:contextualSpacing w:val="0"/>
      </w:pPr>
      <w:r w:rsidRPr="00CA5353">
        <w:t>завоевание цивилизации; Б) великое</w:t>
      </w:r>
      <w:r w:rsidRPr="00CA5353">
        <w:rPr>
          <w:spacing w:val="-2"/>
        </w:rPr>
        <w:t xml:space="preserve"> </w:t>
      </w:r>
      <w:r w:rsidRPr="00CA5353">
        <w:t>счастье;</w:t>
      </w:r>
    </w:p>
    <w:p w:rsidR="00AA7DC3" w:rsidRPr="00CA5353" w:rsidRDefault="00AA7DC3" w:rsidP="0032596D">
      <w:pPr>
        <w:pStyle w:val="af2"/>
        <w:widowControl w:val="0"/>
        <w:numPr>
          <w:ilvl w:val="0"/>
          <w:numId w:val="565"/>
        </w:numPr>
        <w:tabs>
          <w:tab w:val="left" w:pos="759"/>
        </w:tabs>
        <w:autoSpaceDE w:val="0"/>
        <w:autoSpaceDN w:val="0"/>
        <w:spacing w:line="360" w:lineRule="auto"/>
        <w:ind w:right="7557" w:firstLine="0"/>
        <w:contextualSpacing w:val="0"/>
      </w:pPr>
      <w:r w:rsidRPr="00CA5353">
        <w:t xml:space="preserve">неизбежное тяжкое </w:t>
      </w:r>
      <w:r w:rsidRPr="00CA5353">
        <w:rPr>
          <w:spacing w:val="-3"/>
        </w:rPr>
        <w:t xml:space="preserve">бремя; </w:t>
      </w:r>
      <w:r w:rsidRPr="00CA5353">
        <w:t>Г) недостижимая</w:t>
      </w:r>
      <w:r w:rsidRPr="00CA5353">
        <w:rPr>
          <w:spacing w:val="-3"/>
        </w:rPr>
        <w:t xml:space="preserve"> </w:t>
      </w:r>
      <w:r w:rsidRPr="00CA5353">
        <w:t>мечта</w:t>
      </w:r>
    </w:p>
    <w:p w:rsidR="00AA7DC3" w:rsidRPr="00CA5353" w:rsidRDefault="00AA7DC3" w:rsidP="0032596D">
      <w:pPr>
        <w:pStyle w:val="af2"/>
        <w:widowControl w:val="0"/>
        <w:numPr>
          <w:ilvl w:val="0"/>
          <w:numId w:val="595"/>
        </w:numPr>
        <w:tabs>
          <w:tab w:val="left" w:pos="820"/>
        </w:tabs>
        <w:autoSpaceDE w:val="0"/>
        <w:autoSpaceDN w:val="0"/>
        <w:spacing w:line="360" w:lineRule="auto"/>
        <w:ind w:right="1537" w:firstLine="0"/>
        <w:contextualSpacing w:val="0"/>
      </w:pPr>
      <w:r w:rsidRPr="00CA5353">
        <w:t>Важное место в истории, по Гегелю, занимают «всемирно действующие</w:t>
      </w:r>
      <w:r w:rsidRPr="00CA5353">
        <w:rPr>
          <w:spacing w:val="-37"/>
        </w:rPr>
        <w:t xml:space="preserve"> </w:t>
      </w:r>
      <w:r w:rsidRPr="00CA5353">
        <w:t>индивиды», которыми являются:</w:t>
      </w:r>
    </w:p>
    <w:p w:rsidR="00AA7DC3" w:rsidRPr="00CA5353" w:rsidRDefault="00AA7DC3" w:rsidP="0032596D">
      <w:pPr>
        <w:pStyle w:val="af2"/>
        <w:widowControl w:val="0"/>
        <w:numPr>
          <w:ilvl w:val="0"/>
          <w:numId w:val="564"/>
        </w:numPr>
        <w:tabs>
          <w:tab w:val="left" w:pos="772"/>
        </w:tabs>
        <w:autoSpaceDE w:val="0"/>
        <w:autoSpaceDN w:val="0"/>
        <w:spacing w:line="360" w:lineRule="auto"/>
        <w:contextualSpacing w:val="0"/>
      </w:pPr>
      <w:r w:rsidRPr="00CA5353">
        <w:t>выдающиеся деятели истории и</w:t>
      </w:r>
      <w:r w:rsidRPr="00CA5353">
        <w:rPr>
          <w:spacing w:val="-2"/>
        </w:rPr>
        <w:t xml:space="preserve"> </w:t>
      </w:r>
      <w:r w:rsidRPr="00CA5353">
        <w:t>культуры;</w:t>
      </w:r>
    </w:p>
    <w:p w:rsidR="00AA7DC3" w:rsidRPr="00CA5353" w:rsidRDefault="00AA7DC3" w:rsidP="0032596D">
      <w:pPr>
        <w:pStyle w:val="a5"/>
        <w:spacing w:before="0" w:beforeAutospacing="0" w:after="0" w:afterAutospacing="0" w:line="360" w:lineRule="auto"/>
        <w:ind w:left="460"/>
      </w:pPr>
      <w:r w:rsidRPr="00CA5353">
        <w:t>Б) уникальные эгоисты, действующие ради достижения собственных интересов;</w:t>
      </w:r>
    </w:p>
    <w:p w:rsidR="00AA7DC3" w:rsidRPr="00CA5353" w:rsidRDefault="00AA7DC3" w:rsidP="0032596D">
      <w:pPr>
        <w:pStyle w:val="af2"/>
        <w:widowControl w:val="0"/>
        <w:numPr>
          <w:ilvl w:val="0"/>
          <w:numId w:val="564"/>
        </w:numPr>
        <w:tabs>
          <w:tab w:val="left" w:pos="759"/>
        </w:tabs>
        <w:autoSpaceDE w:val="0"/>
        <w:autoSpaceDN w:val="0"/>
        <w:spacing w:line="360" w:lineRule="auto"/>
        <w:ind w:left="758" w:hanging="299"/>
        <w:contextualSpacing w:val="0"/>
      </w:pPr>
      <w:r w:rsidRPr="00CA5353">
        <w:t>простые люди, ведущие бессознательный образ</w:t>
      </w:r>
      <w:r w:rsidRPr="00CA5353">
        <w:rPr>
          <w:spacing w:val="-5"/>
        </w:rPr>
        <w:t xml:space="preserve"> </w:t>
      </w:r>
      <w:r w:rsidRPr="00CA5353">
        <w:t>жизни;</w:t>
      </w:r>
    </w:p>
    <w:p w:rsidR="00AA7DC3" w:rsidRPr="00CA5353" w:rsidRDefault="00AA7DC3" w:rsidP="0032596D">
      <w:pPr>
        <w:pStyle w:val="a5"/>
        <w:spacing w:before="0" w:beforeAutospacing="0" w:after="0" w:afterAutospacing="0" w:line="360" w:lineRule="auto"/>
        <w:ind w:left="460" w:right="1408"/>
      </w:pPr>
      <w:r w:rsidRPr="00CA5353">
        <w:t>Г) выдающиеся религиозные деятели, исполняющие данную им в откровении волю бога; Д) исторические личности, реализующие общую «волю мирового духа»</w:t>
      </w:r>
    </w:p>
    <w:p w:rsidR="00AA7DC3" w:rsidRPr="00CA5353" w:rsidRDefault="00AA7DC3" w:rsidP="0032596D">
      <w:pPr>
        <w:pStyle w:val="af2"/>
        <w:widowControl w:val="0"/>
        <w:numPr>
          <w:ilvl w:val="0"/>
          <w:numId w:val="595"/>
        </w:numPr>
        <w:tabs>
          <w:tab w:val="left" w:pos="820"/>
        </w:tabs>
        <w:autoSpaceDE w:val="0"/>
        <w:autoSpaceDN w:val="0"/>
        <w:spacing w:line="360" w:lineRule="auto"/>
        <w:ind w:right="1212" w:firstLine="0"/>
        <w:contextualSpacing w:val="0"/>
      </w:pPr>
      <w:r w:rsidRPr="00CA5353">
        <w:t>Отрицание возможности достижения объективного истинного знания о мире, позиция - А)</w:t>
      </w:r>
      <w:r w:rsidRPr="00CA5353">
        <w:rPr>
          <w:spacing w:val="-3"/>
        </w:rPr>
        <w:t xml:space="preserve"> </w:t>
      </w:r>
      <w:r w:rsidRPr="00CA5353">
        <w:t>рационализма</w:t>
      </w:r>
    </w:p>
    <w:p w:rsidR="00AA7DC3" w:rsidRPr="00CA5353" w:rsidRDefault="00AA7DC3" w:rsidP="0032596D">
      <w:pPr>
        <w:pStyle w:val="a5"/>
        <w:spacing w:before="0" w:beforeAutospacing="0" w:after="0" w:afterAutospacing="0" w:line="360" w:lineRule="auto"/>
        <w:ind w:left="460" w:right="8866"/>
      </w:pPr>
      <w:r w:rsidRPr="00CA5353">
        <w:t>Б) материализма В) эмпиризма</w:t>
      </w:r>
    </w:p>
    <w:p w:rsidR="00AA7DC3" w:rsidRPr="00CA5353" w:rsidRDefault="00AA7DC3" w:rsidP="0032596D">
      <w:pPr>
        <w:pStyle w:val="a5"/>
        <w:spacing w:before="0" w:beforeAutospacing="0" w:after="0" w:afterAutospacing="0" w:line="360" w:lineRule="auto"/>
        <w:ind w:left="460"/>
      </w:pPr>
      <w:r w:rsidRPr="00CA5353">
        <w:t>Г) агностицизма</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Глобальные проблемы</w:t>
      </w:r>
      <w:r w:rsidRPr="00CA5353">
        <w:rPr>
          <w:spacing w:val="-3"/>
        </w:rPr>
        <w:t xml:space="preserve"> </w:t>
      </w:r>
      <w:r w:rsidRPr="00CA5353">
        <w:t>современности:</w:t>
      </w:r>
    </w:p>
    <w:p w:rsidR="00AA7DC3" w:rsidRPr="00CA5353" w:rsidRDefault="00AA7DC3" w:rsidP="0032596D">
      <w:pPr>
        <w:pStyle w:val="af2"/>
        <w:widowControl w:val="0"/>
        <w:numPr>
          <w:ilvl w:val="0"/>
          <w:numId w:val="563"/>
        </w:numPr>
        <w:tabs>
          <w:tab w:val="left" w:pos="772"/>
        </w:tabs>
        <w:autoSpaceDE w:val="0"/>
        <w:autoSpaceDN w:val="0"/>
        <w:spacing w:line="360" w:lineRule="auto"/>
        <w:ind w:right="8477" w:firstLine="0"/>
        <w:contextualSpacing w:val="0"/>
      </w:pPr>
      <w:r w:rsidRPr="00CA5353">
        <w:rPr>
          <w:spacing w:val="-1"/>
        </w:rPr>
        <w:t xml:space="preserve">демографические </w:t>
      </w:r>
      <w:r w:rsidRPr="00CA5353">
        <w:t>Б)</w:t>
      </w:r>
      <w:r w:rsidRPr="00CA5353">
        <w:rPr>
          <w:spacing w:val="-2"/>
        </w:rPr>
        <w:t xml:space="preserve"> </w:t>
      </w:r>
      <w:r w:rsidRPr="00CA5353">
        <w:t>экологические</w:t>
      </w:r>
    </w:p>
    <w:p w:rsidR="00AA7DC3" w:rsidRPr="00CA5353" w:rsidRDefault="00AA7DC3" w:rsidP="0032596D">
      <w:pPr>
        <w:pStyle w:val="af2"/>
        <w:widowControl w:val="0"/>
        <w:numPr>
          <w:ilvl w:val="0"/>
          <w:numId w:val="563"/>
        </w:numPr>
        <w:tabs>
          <w:tab w:val="left" w:pos="759"/>
        </w:tabs>
        <w:autoSpaceDE w:val="0"/>
        <w:autoSpaceDN w:val="0"/>
        <w:spacing w:line="360" w:lineRule="auto"/>
        <w:ind w:left="758" w:hanging="299"/>
        <w:contextualSpacing w:val="0"/>
      </w:pPr>
      <w:r w:rsidRPr="00CA5353">
        <w:t>проблемы войны и</w:t>
      </w:r>
      <w:r w:rsidRPr="00CA5353">
        <w:rPr>
          <w:spacing w:val="-1"/>
        </w:rPr>
        <w:t xml:space="preserve"> </w:t>
      </w:r>
      <w:r w:rsidRPr="00CA5353">
        <w:t>мира</w:t>
      </w:r>
    </w:p>
    <w:p w:rsidR="00AA7DC3" w:rsidRPr="00CA5353" w:rsidRDefault="00AA7DC3" w:rsidP="0032596D">
      <w:pPr>
        <w:pStyle w:val="a5"/>
        <w:spacing w:before="0" w:beforeAutospacing="0" w:after="0" w:afterAutospacing="0" w:line="360" w:lineRule="auto"/>
        <w:ind w:left="460"/>
      </w:pPr>
      <w:r w:rsidRPr="00CA5353">
        <w:t>Г) строительство тоннеля под Ла-Маншем</w:t>
      </w:r>
    </w:p>
    <w:p w:rsidR="00AA7DC3" w:rsidRPr="00CA5353" w:rsidRDefault="00AA7DC3" w:rsidP="0032596D">
      <w:pPr>
        <w:pStyle w:val="a5"/>
        <w:spacing w:before="0" w:beforeAutospacing="0" w:after="0" w:afterAutospacing="0" w:line="360" w:lineRule="auto"/>
        <w:ind w:left="460"/>
      </w:pPr>
      <w:r w:rsidRPr="00CA5353">
        <w:t>Д) улучшение политических отношений стран мира.</w:t>
      </w:r>
    </w:p>
    <w:p w:rsidR="00AA7DC3" w:rsidRPr="00CA5353" w:rsidRDefault="00AA7DC3" w:rsidP="0032596D">
      <w:pPr>
        <w:pStyle w:val="af2"/>
        <w:widowControl w:val="0"/>
        <w:numPr>
          <w:ilvl w:val="0"/>
          <w:numId w:val="595"/>
        </w:numPr>
        <w:tabs>
          <w:tab w:val="left" w:pos="820"/>
        </w:tabs>
        <w:autoSpaceDE w:val="0"/>
        <w:autoSpaceDN w:val="0"/>
        <w:spacing w:line="360" w:lineRule="auto"/>
        <w:ind w:right="2079" w:firstLine="0"/>
        <w:contextualSpacing w:val="0"/>
      </w:pPr>
      <w:r w:rsidRPr="00CA5353">
        <w:t>Какой критерий лежит в основе формационного подхода к развитию общества: А) рыночные</w:t>
      </w:r>
      <w:r w:rsidRPr="00CA5353">
        <w:rPr>
          <w:spacing w:val="-5"/>
        </w:rPr>
        <w:t xml:space="preserve"> </w:t>
      </w:r>
      <w:r w:rsidRPr="00CA5353">
        <w:t>отношения</w:t>
      </w:r>
    </w:p>
    <w:p w:rsidR="00AA7DC3" w:rsidRPr="00CA5353" w:rsidRDefault="00AA7DC3" w:rsidP="0032596D">
      <w:pPr>
        <w:pStyle w:val="a5"/>
        <w:spacing w:before="0" w:beforeAutospacing="0" w:after="0" w:afterAutospacing="0" w:line="360" w:lineRule="auto"/>
        <w:ind w:left="460"/>
      </w:pPr>
      <w:r w:rsidRPr="00CA5353">
        <w:t>Б) тип культуры</w:t>
      </w:r>
    </w:p>
    <w:p w:rsidR="00AA7DC3" w:rsidRPr="00CA5353" w:rsidRDefault="00AA7DC3" w:rsidP="0032596D">
      <w:pPr>
        <w:pStyle w:val="a5"/>
        <w:spacing w:before="0" w:beforeAutospacing="0" w:after="0" w:afterAutospacing="0" w:line="360" w:lineRule="auto"/>
        <w:ind w:left="460" w:right="5100"/>
      </w:pPr>
      <w:r w:rsidRPr="00CA5353">
        <w:t>В) уровень развития духовного потенциала общества Г) способ производства материальных благ</w:t>
      </w:r>
    </w:p>
    <w:p w:rsidR="00AA7DC3" w:rsidRPr="00CA5353" w:rsidRDefault="00AA7DC3" w:rsidP="0032596D">
      <w:pPr>
        <w:pStyle w:val="af2"/>
        <w:widowControl w:val="0"/>
        <w:numPr>
          <w:ilvl w:val="0"/>
          <w:numId w:val="595"/>
        </w:numPr>
        <w:tabs>
          <w:tab w:val="left" w:pos="820"/>
        </w:tabs>
        <w:autoSpaceDE w:val="0"/>
        <w:autoSpaceDN w:val="0"/>
        <w:spacing w:line="360" w:lineRule="auto"/>
        <w:ind w:right="1868" w:firstLine="0"/>
        <w:contextualSpacing w:val="0"/>
      </w:pPr>
      <w:r w:rsidRPr="00CA5353">
        <w:t>Упорядоченность научного знания в соответствии с определенными принципами характеризует</w:t>
      </w:r>
      <w:r w:rsidRPr="00CA5353">
        <w:rPr>
          <w:spacing w:val="-1"/>
        </w:rPr>
        <w:t xml:space="preserve"> </w:t>
      </w:r>
      <w:r w:rsidRPr="00CA5353">
        <w:t>его:</w:t>
      </w:r>
    </w:p>
    <w:p w:rsidR="00AA7DC3" w:rsidRPr="00CA5353" w:rsidRDefault="00AA7DC3" w:rsidP="0032596D">
      <w:pPr>
        <w:pStyle w:val="a5"/>
        <w:spacing w:before="0" w:beforeAutospacing="0" w:after="0" w:afterAutospacing="0" w:line="360" w:lineRule="auto"/>
        <w:ind w:left="460" w:right="8707"/>
      </w:pPr>
      <w:r w:rsidRPr="00CA5353">
        <w:t>А) уникальность; Б) проверяемость; В) системность;</w:t>
      </w:r>
    </w:p>
    <w:p w:rsidR="00AA7DC3" w:rsidRPr="00CA5353" w:rsidRDefault="00AA7DC3" w:rsidP="0032596D">
      <w:pPr>
        <w:pStyle w:val="a5"/>
        <w:spacing w:before="0" w:beforeAutospacing="0" w:after="0" w:afterAutospacing="0" w:line="360" w:lineRule="auto"/>
        <w:ind w:left="460"/>
      </w:pPr>
      <w:r w:rsidRPr="00CA5353">
        <w:t>Г) доказательность.</w:t>
      </w:r>
    </w:p>
    <w:p w:rsidR="00AA7DC3" w:rsidRPr="00CA5353" w:rsidRDefault="00AA7DC3" w:rsidP="0032596D">
      <w:pPr>
        <w:pStyle w:val="af2"/>
        <w:widowControl w:val="0"/>
        <w:numPr>
          <w:ilvl w:val="0"/>
          <w:numId w:val="595"/>
        </w:numPr>
        <w:tabs>
          <w:tab w:val="left" w:pos="820"/>
        </w:tabs>
        <w:autoSpaceDE w:val="0"/>
        <w:autoSpaceDN w:val="0"/>
        <w:spacing w:line="360" w:lineRule="auto"/>
        <w:ind w:right="1288" w:firstLine="0"/>
        <w:contextualSpacing w:val="0"/>
      </w:pPr>
      <w:r w:rsidRPr="00CA5353">
        <w:t>Согласно утверждениям философов-иррационалистов, для познания действительности недостаточно опыта и разума. Необходима особая форма познания для</w:t>
      </w:r>
      <w:r w:rsidRPr="00CA5353">
        <w:rPr>
          <w:spacing w:val="-8"/>
        </w:rPr>
        <w:t xml:space="preserve"> </w:t>
      </w:r>
      <w:r w:rsidRPr="00CA5353">
        <w:t>этого:</w:t>
      </w:r>
    </w:p>
    <w:p w:rsidR="00AA7DC3" w:rsidRPr="00CA5353" w:rsidRDefault="00AA7DC3" w:rsidP="0032596D">
      <w:pPr>
        <w:pStyle w:val="a5"/>
        <w:spacing w:before="0" w:beforeAutospacing="0" w:after="0" w:afterAutospacing="0" w:line="360" w:lineRule="auto"/>
        <w:ind w:left="460"/>
      </w:pPr>
      <w:r w:rsidRPr="00CA5353">
        <w:lastRenderedPageBreak/>
        <w:t>А) интеллект;</w:t>
      </w:r>
    </w:p>
    <w:p w:rsidR="00AA7DC3" w:rsidRPr="00CA5353" w:rsidRDefault="00AA7DC3" w:rsidP="0032596D">
      <w:pPr>
        <w:pStyle w:val="a5"/>
        <w:spacing w:before="0" w:beforeAutospacing="0" w:after="0" w:afterAutospacing="0" w:line="360" w:lineRule="auto"/>
        <w:ind w:left="460" w:right="8812"/>
      </w:pPr>
      <w:r w:rsidRPr="00CA5353">
        <w:t>Б) интроспекция;</w:t>
      </w:r>
    </w:p>
    <w:p w:rsidR="00AA7DC3" w:rsidRPr="00CA5353" w:rsidRDefault="00AA7DC3" w:rsidP="0032596D">
      <w:pPr>
        <w:pStyle w:val="a5"/>
        <w:spacing w:before="0" w:beforeAutospacing="0" w:after="0" w:afterAutospacing="0" w:line="360" w:lineRule="auto"/>
        <w:ind w:left="460" w:right="8812"/>
      </w:pPr>
      <w:r w:rsidRPr="00CA5353">
        <w:t>В)</w:t>
      </w:r>
      <w:r w:rsidRPr="00CA5353">
        <w:rPr>
          <w:spacing w:val="-8"/>
        </w:rPr>
        <w:t xml:space="preserve"> </w:t>
      </w:r>
      <w:r w:rsidRPr="00CA5353">
        <w:t>интуиция;</w:t>
      </w:r>
    </w:p>
    <w:p w:rsidR="00AA7DC3" w:rsidRPr="00CA5353" w:rsidRDefault="00AA7DC3" w:rsidP="0032596D">
      <w:pPr>
        <w:pStyle w:val="a5"/>
        <w:spacing w:before="0" w:beforeAutospacing="0" w:after="0" w:afterAutospacing="0" w:line="360" w:lineRule="auto"/>
        <w:ind w:left="460"/>
      </w:pPr>
      <w:r w:rsidRPr="00CA5353">
        <w:t>Г)</w:t>
      </w:r>
      <w:r w:rsidRPr="00CA5353">
        <w:rPr>
          <w:spacing w:val="-4"/>
        </w:rPr>
        <w:t xml:space="preserve"> </w:t>
      </w:r>
      <w:r w:rsidRPr="00CA5353">
        <w:t>интенция.</w:t>
      </w:r>
    </w:p>
    <w:p w:rsidR="00AA7DC3" w:rsidRPr="00CA5353" w:rsidRDefault="00AA7DC3" w:rsidP="0032596D">
      <w:pPr>
        <w:pStyle w:val="af2"/>
        <w:widowControl w:val="0"/>
        <w:numPr>
          <w:ilvl w:val="0"/>
          <w:numId w:val="595"/>
        </w:numPr>
        <w:tabs>
          <w:tab w:val="left" w:pos="820"/>
        </w:tabs>
        <w:autoSpaceDE w:val="0"/>
        <w:autoSpaceDN w:val="0"/>
        <w:spacing w:line="360" w:lineRule="auto"/>
        <w:ind w:right="3805" w:firstLine="0"/>
        <w:contextualSpacing w:val="0"/>
      </w:pPr>
      <w:r w:rsidRPr="00CA5353">
        <w:t>С какими философами связана идея развития живой</w:t>
      </w:r>
      <w:r w:rsidRPr="00CA5353">
        <w:rPr>
          <w:spacing w:val="-24"/>
        </w:rPr>
        <w:t xml:space="preserve"> </w:t>
      </w:r>
      <w:r w:rsidRPr="00CA5353">
        <w:t>природы? А) И. Кант, П.</w:t>
      </w:r>
      <w:r w:rsidRPr="00CA5353">
        <w:rPr>
          <w:spacing w:val="-5"/>
        </w:rPr>
        <w:t xml:space="preserve"> </w:t>
      </w:r>
      <w:r w:rsidRPr="00CA5353">
        <w:t>Лаплас;</w:t>
      </w:r>
    </w:p>
    <w:p w:rsidR="00AA7DC3" w:rsidRPr="00CA5353" w:rsidRDefault="00AA7DC3" w:rsidP="0032596D">
      <w:pPr>
        <w:pStyle w:val="a5"/>
        <w:spacing w:before="0" w:beforeAutospacing="0" w:after="0" w:afterAutospacing="0" w:line="360" w:lineRule="auto"/>
        <w:ind w:left="460" w:right="7220"/>
      </w:pPr>
      <w:r w:rsidRPr="00CA5353">
        <w:t>Б) В. Вернадский, Т. де Шарден; В) Ж.Б. Ламарк, Ч. Дарвин;</w:t>
      </w:r>
    </w:p>
    <w:p w:rsidR="00AA7DC3" w:rsidRPr="00CA5353" w:rsidRDefault="00AA7DC3" w:rsidP="0032596D">
      <w:pPr>
        <w:pStyle w:val="a5"/>
        <w:spacing w:before="0" w:beforeAutospacing="0" w:after="0" w:afterAutospacing="0" w:line="360" w:lineRule="auto"/>
        <w:ind w:left="460"/>
      </w:pPr>
      <w:r w:rsidRPr="00CA5353">
        <w:t>Г) И. Кеплер, И. Ньютон</w:t>
      </w:r>
    </w:p>
    <w:p w:rsidR="00AA7DC3" w:rsidRPr="00CA5353" w:rsidRDefault="00AA7DC3" w:rsidP="0032596D">
      <w:pPr>
        <w:pStyle w:val="af2"/>
        <w:widowControl w:val="0"/>
        <w:numPr>
          <w:ilvl w:val="0"/>
          <w:numId w:val="595"/>
        </w:numPr>
        <w:tabs>
          <w:tab w:val="left" w:pos="820"/>
        </w:tabs>
        <w:autoSpaceDE w:val="0"/>
        <w:autoSpaceDN w:val="0"/>
        <w:spacing w:line="360" w:lineRule="auto"/>
        <w:ind w:left="820" w:hanging="360"/>
        <w:contextualSpacing w:val="0"/>
      </w:pPr>
      <w:r w:rsidRPr="00CA5353">
        <w:t>Продукты и результаты человеческой деятельности и</w:t>
      </w:r>
      <w:r w:rsidRPr="00CA5353">
        <w:rPr>
          <w:spacing w:val="-2"/>
        </w:rPr>
        <w:t xml:space="preserve"> </w:t>
      </w:r>
      <w:r w:rsidRPr="00CA5353">
        <w:t>общества:</w:t>
      </w:r>
    </w:p>
    <w:p w:rsidR="00AA7DC3" w:rsidRPr="00CA5353" w:rsidRDefault="00AA7DC3" w:rsidP="0032596D">
      <w:pPr>
        <w:pStyle w:val="a5"/>
        <w:spacing w:before="0" w:beforeAutospacing="0" w:after="0" w:afterAutospacing="0" w:line="360" w:lineRule="auto"/>
        <w:ind w:left="460"/>
      </w:pPr>
      <w:r w:rsidRPr="00CA5353">
        <w:t>А) биосфера;</w:t>
      </w:r>
    </w:p>
    <w:p w:rsidR="00AA7DC3" w:rsidRPr="00CA5353" w:rsidRDefault="00AA7DC3" w:rsidP="0032596D">
      <w:pPr>
        <w:pStyle w:val="a5"/>
        <w:spacing w:before="0" w:beforeAutospacing="0" w:after="0" w:afterAutospacing="0" w:line="360" w:lineRule="auto"/>
        <w:ind w:left="460" w:right="8802"/>
      </w:pPr>
      <w:r w:rsidRPr="00CA5353">
        <w:t>Б) антропосфера; В) стратосфера; Г) техносфера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3185"/>
      </w:pPr>
      <w:r w:rsidRPr="00CA5353">
        <w:t>Ответы к тестам по философии</w:t>
      </w:r>
    </w:p>
    <w:p w:rsidR="00AA7DC3" w:rsidRPr="00CA5353" w:rsidRDefault="00AA7DC3" w:rsidP="0032596D">
      <w:pPr>
        <w:pStyle w:val="a5"/>
        <w:spacing w:before="0" w:beforeAutospacing="0" w:after="0" w:afterAutospacing="0" w:line="360" w:lineRule="auto"/>
        <w:rPr>
          <w:b/>
        </w:rPr>
      </w:pPr>
    </w:p>
    <w:tbl>
      <w:tblPr>
        <w:tblStyle w:val="TableNormal"/>
        <w:tblW w:w="0" w:type="auto"/>
        <w:tblInd w:w="1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33"/>
      </w:tblGrid>
      <w:tr w:rsidR="00AA7DC3" w:rsidRPr="00CA5353" w:rsidTr="00A97C46">
        <w:trPr>
          <w:trHeight w:val="275"/>
        </w:trPr>
        <w:tc>
          <w:tcPr>
            <w:tcW w:w="4261" w:type="dxa"/>
          </w:tcPr>
          <w:p w:rsidR="00AA7DC3" w:rsidRPr="00CA5353" w:rsidRDefault="00AA7DC3" w:rsidP="0032596D">
            <w:pPr>
              <w:pStyle w:val="TableParagraph"/>
              <w:spacing w:line="360" w:lineRule="auto"/>
              <w:ind w:left="1524" w:right="1517"/>
              <w:jc w:val="center"/>
              <w:rPr>
                <w:b/>
                <w:sz w:val="24"/>
                <w:szCs w:val="24"/>
              </w:rPr>
            </w:pPr>
            <w:r w:rsidRPr="00CA5353">
              <w:rPr>
                <w:b/>
                <w:sz w:val="24"/>
                <w:szCs w:val="24"/>
              </w:rPr>
              <w:t>№ вопроса</w:t>
            </w:r>
          </w:p>
        </w:tc>
        <w:tc>
          <w:tcPr>
            <w:tcW w:w="4233" w:type="dxa"/>
          </w:tcPr>
          <w:p w:rsidR="00AA7DC3" w:rsidRPr="00CA5353" w:rsidRDefault="00AA7DC3" w:rsidP="0032596D">
            <w:pPr>
              <w:pStyle w:val="TableParagraph"/>
              <w:spacing w:line="360" w:lineRule="auto"/>
              <w:ind w:left="1764" w:right="1759"/>
              <w:jc w:val="center"/>
              <w:rPr>
                <w:b/>
                <w:sz w:val="24"/>
                <w:szCs w:val="24"/>
              </w:rPr>
            </w:pPr>
            <w:r w:rsidRPr="00CA5353">
              <w:rPr>
                <w:b/>
                <w:sz w:val="24"/>
                <w:szCs w:val="24"/>
              </w:rPr>
              <w:t>Ответ</w:t>
            </w:r>
          </w:p>
        </w:tc>
      </w:tr>
      <w:tr w:rsidR="00AA7DC3" w:rsidRPr="00CA5353" w:rsidTr="00A97C46">
        <w:trPr>
          <w:trHeight w:val="278"/>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1.</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1-Б, 2-В, 3-А, 4-Г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2.</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3.</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4.</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5.</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6.</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8"/>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7.</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8.</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986" w:right="1517"/>
              <w:jc w:val="center"/>
              <w:rPr>
                <w:sz w:val="24"/>
                <w:szCs w:val="24"/>
              </w:rPr>
            </w:pPr>
            <w:r w:rsidRPr="00CA5353">
              <w:rPr>
                <w:sz w:val="24"/>
                <w:szCs w:val="24"/>
              </w:rPr>
              <w:t>9.</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10.</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11.</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12.</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7"/>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13.</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14.</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15.</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16.</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6"/>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17.</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18.</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19.</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7"/>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lastRenderedPageBreak/>
              <w:t>20.</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21.</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22.</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 Г, В, 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23.</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24.</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8"/>
        </w:trPr>
        <w:tc>
          <w:tcPr>
            <w:tcW w:w="4261" w:type="dxa"/>
          </w:tcPr>
          <w:p w:rsidR="00AA7DC3" w:rsidRPr="00CA5353" w:rsidRDefault="00AA7DC3" w:rsidP="0032596D">
            <w:pPr>
              <w:pStyle w:val="TableParagraph"/>
              <w:spacing w:line="360" w:lineRule="auto"/>
              <w:ind w:left="1106" w:right="1517"/>
              <w:jc w:val="center"/>
              <w:rPr>
                <w:sz w:val="24"/>
                <w:szCs w:val="24"/>
              </w:rPr>
            </w:pPr>
            <w:r w:rsidRPr="00CA5353">
              <w:rPr>
                <w:sz w:val="24"/>
                <w:szCs w:val="24"/>
              </w:rPr>
              <w:t>25.</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26.</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27.</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28.</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6"/>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29.</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 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30.</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7"/>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31.</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32.</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33.</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34.</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35.</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36.</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37.</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Б</w:t>
            </w:r>
          </w:p>
        </w:tc>
      </w:tr>
      <w:tr w:rsidR="00AA7DC3" w:rsidRPr="00CA5353" w:rsidTr="00A97C46">
        <w:trPr>
          <w:trHeight w:val="278"/>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38.</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39.</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Д</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40.</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41.</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 Б, В</w:t>
            </w:r>
          </w:p>
        </w:tc>
      </w:tr>
      <w:tr w:rsidR="00AA7DC3" w:rsidRPr="00CA5353" w:rsidTr="00A97C46">
        <w:trPr>
          <w:trHeight w:val="276"/>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42.</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43.</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Д</w:t>
            </w:r>
          </w:p>
        </w:tc>
      </w:tr>
      <w:tr w:rsidR="00AA7DC3" w:rsidRPr="00CA5353" w:rsidTr="00A97C46">
        <w:trPr>
          <w:trHeight w:val="277"/>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44.</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45.</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А, Б</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46.</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47.</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48.</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5"/>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49.</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В</w:t>
            </w:r>
          </w:p>
        </w:tc>
      </w:tr>
      <w:tr w:rsidR="00AA7DC3" w:rsidRPr="00CA5353" w:rsidTr="00A97C46">
        <w:trPr>
          <w:trHeight w:val="278"/>
        </w:trPr>
        <w:tc>
          <w:tcPr>
            <w:tcW w:w="4261" w:type="dxa"/>
          </w:tcPr>
          <w:p w:rsidR="00AA7DC3" w:rsidRPr="00CA5353" w:rsidRDefault="00AA7DC3" w:rsidP="0032596D">
            <w:pPr>
              <w:pStyle w:val="TableParagraph"/>
              <w:spacing w:line="360" w:lineRule="auto"/>
              <w:ind w:left="1768"/>
              <w:rPr>
                <w:sz w:val="24"/>
                <w:szCs w:val="24"/>
              </w:rPr>
            </w:pPr>
            <w:r w:rsidRPr="00CA5353">
              <w:rPr>
                <w:sz w:val="24"/>
                <w:szCs w:val="24"/>
              </w:rPr>
              <w:t>50.</w:t>
            </w:r>
          </w:p>
        </w:tc>
        <w:tc>
          <w:tcPr>
            <w:tcW w:w="4233" w:type="dxa"/>
          </w:tcPr>
          <w:p w:rsidR="00AA7DC3" w:rsidRPr="00CA5353" w:rsidRDefault="00AA7DC3" w:rsidP="0032596D">
            <w:pPr>
              <w:pStyle w:val="TableParagraph"/>
              <w:spacing w:line="360" w:lineRule="auto"/>
              <w:ind w:left="107"/>
              <w:rPr>
                <w:sz w:val="24"/>
                <w:szCs w:val="24"/>
              </w:rPr>
            </w:pPr>
            <w:r w:rsidRPr="00CA5353">
              <w:rPr>
                <w:sz w:val="24"/>
                <w:szCs w:val="24"/>
              </w:rPr>
              <w:t>Г</w:t>
            </w:r>
          </w:p>
        </w:tc>
      </w:tr>
    </w:tbl>
    <w:p w:rsidR="00AA7DC3" w:rsidRPr="00CA5353" w:rsidRDefault="00AA7DC3" w:rsidP="0032596D">
      <w:pPr>
        <w:pStyle w:val="a5"/>
        <w:spacing w:before="0" w:beforeAutospacing="0" w:after="0" w:afterAutospacing="0" w:line="360" w:lineRule="auto"/>
      </w:pPr>
    </w:p>
    <w:p w:rsidR="00FA15DA" w:rsidRDefault="00FA15DA">
      <w:pPr>
        <w:spacing w:after="160" w:line="259" w:lineRule="auto"/>
        <w:rPr>
          <w:b/>
        </w:rPr>
      </w:pPr>
      <w:r>
        <w:rPr>
          <w:b/>
        </w:rPr>
        <w:br w:type="page"/>
      </w:r>
    </w:p>
    <w:p w:rsidR="00AA7DC3" w:rsidRPr="00CA5353" w:rsidRDefault="00AA7DC3" w:rsidP="0032596D">
      <w:pPr>
        <w:spacing w:line="360" w:lineRule="auto"/>
        <w:ind w:left="1420"/>
        <w:rPr>
          <w:b/>
        </w:rPr>
      </w:pPr>
      <w:r w:rsidRPr="00CA5353">
        <w:rPr>
          <w:b/>
        </w:rPr>
        <w:lastRenderedPageBreak/>
        <w:t>Система и критерии оценок результатов текущей</w:t>
      </w:r>
      <w:r w:rsidRPr="00CA5353">
        <w:rPr>
          <w:b/>
          <w:spacing w:val="52"/>
        </w:rPr>
        <w:t xml:space="preserve"> </w:t>
      </w:r>
      <w:r w:rsidRPr="00CA5353">
        <w:rPr>
          <w:b/>
        </w:rPr>
        <w:t>аттестации</w:t>
      </w:r>
    </w:p>
    <w:p w:rsidR="00AA7DC3" w:rsidRPr="00CA5353" w:rsidRDefault="00AA7DC3" w:rsidP="0032596D">
      <w:pPr>
        <w:pStyle w:val="a5"/>
        <w:spacing w:before="0" w:beforeAutospacing="0" w:after="0" w:afterAutospacing="0" w:line="360" w:lineRule="auto"/>
        <w:rPr>
          <w:b/>
        </w:rPr>
      </w:pPr>
    </w:p>
    <w:tbl>
      <w:tblPr>
        <w:tblStyle w:val="TableNormal"/>
        <w:tblW w:w="0" w:type="auto"/>
        <w:tblInd w:w="1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1"/>
      </w:tblGrid>
      <w:tr w:rsidR="00AA7DC3" w:rsidRPr="00CA5353" w:rsidTr="00A97C46">
        <w:trPr>
          <w:trHeight w:val="277"/>
        </w:trPr>
        <w:tc>
          <w:tcPr>
            <w:tcW w:w="7941" w:type="dxa"/>
          </w:tcPr>
          <w:p w:rsidR="00AA7DC3" w:rsidRPr="00CA5353" w:rsidRDefault="00AA7DC3" w:rsidP="0032596D">
            <w:pPr>
              <w:pStyle w:val="TableParagraph"/>
              <w:spacing w:line="360" w:lineRule="auto"/>
              <w:ind w:left="3001" w:right="2995"/>
              <w:jc w:val="center"/>
              <w:rPr>
                <w:b/>
                <w:sz w:val="24"/>
                <w:szCs w:val="24"/>
              </w:rPr>
            </w:pPr>
            <w:r w:rsidRPr="00CA5353">
              <w:rPr>
                <w:b/>
                <w:sz w:val="24"/>
                <w:szCs w:val="24"/>
              </w:rPr>
              <w:t>Описание оценок</w:t>
            </w:r>
          </w:p>
        </w:tc>
      </w:tr>
      <w:tr w:rsidR="00AA7DC3" w:rsidRPr="00CA5353" w:rsidTr="00A97C46">
        <w:trPr>
          <w:trHeight w:val="828"/>
        </w:trPr>
        <w:tc>
          <w:tcPr>
            <w:tcW w:w="7941" w:type="dxa"/>
          </w:tcPr>
          <w:p w:rsidR="00AA7DC3" w:rsidRPr="00AA7DC3" w:rsidRDefault="00AA7DC3" w:rsidP="0032596D">
            <w:pPr>
              <w:pStyle w:val="TableParagraph"/>
              <w:spacing w:line="360" w:lineRule="auto"/>
              <w:ind w:left="107"/>
              <w:rPr>
                <w:sz w:val="24"/>
                <w:szCs w:val="24"/>
                <w:lang w:val="ru-RU"/>
              </w:rPr>
            </w:pPr>
            <w:r w:rsidRPr="00AA7DC3">
              <w:rPr>
                <w:b/>
                <w:sz w:val="24"/>
                <w:szCs w:val="24"/>
                <w:lang w:val="ru-RU"/>
              </w:rPr>
              <w:t xml:space="preserve">Отлично - </w:t>
            </w:r>
            <w:r w:rsidRPr="00AA7DC3">
              <w:rPr>
                <w:sz w:val="24"/>
                <w:szCs w:val="24"/>
                <w:lang w:val="ru-RU"/>
              </w:rPr>
              <w:t>теоретическое содержание тем контроля освоено полностью,</w:t>
            </w:r>
          </w:p>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без пробелов, 13-15 предусмотренные программой обучения тестовые задания выполнены.</w:t>
            </w:r>
          </w:p>
        </w:tc>
      </w:tr>
      <w:tr w:rsidR="00AA7DC3" w:rsidRPr="00CA5353" w:rsidTr="00A97C46">
        <w:trPr>
          <w:trHeight w:val="1103"/>
        </w:trPr>
        <w:tc>
          <w:tcPr>
            <w:tcW w:w="7941" w:type="dxa"/>
          </w:tcPr>
          <w:p w:rsidR="00AA7DC3" w:rsidRPr="00AA7DC3" w:rsidRDefault="00AA7DC3" w:rsidP="0032596D">
            <w:pPr>
              <w:pStyle w:val="TableParagraph"/>
              <w:spacing w:line="360" w:lineRule="auto"/>
              <w:ind w:left="107" w:right="460"/>
              <w:rPr>
                <w:sz w:val="24"/>
                <w:szCs w:val="24"/>
                <w:lang w:val="ru-RU"/>
              </w:rPr>
            </w:pPr>
            <w:r w:rsidRPr="00AA7DC3">
              <w:rPr>
                <w:b/>
                <w:sz w:val="24"/>
                <w:szCs w:val="24"/>
                <w:lang w:val="ru-RU"/>
              </w:rPr>
              <w:t xml:space="preserve">Хорошо </w:t>
            </w:r>
            <w:r w:rsidRPr="00AA7DC3">
              <w:rPr>
                <w:sz w:val="24"/>
                <w:szCs w:val="24"/>
                <w:lang w:val="ru-RU"/>
              </w:rPr>
              <w:t>- теоретическое содержание тем контроля освоено полностью, без пробелов, качество выполнения ни одного из них не оценено минимальным числом баллов, некоторые виды заданий выполнены с</w:t>
            </w:r>
          </w:p>
          <w:p w:rsidR="00AA7DC3" w:rsidRPr="00CA5353" w:rsidRDefault="00AA7DC3" w:rsidP="0032596D">
            <w:pPr>
              <w:pStyle w:val="TableParagraph"/>
              <w:spacing w:line="360" w:lineRule="auto"/>
              <w:ind w:left="107"/>
              <w:rPr>
                <w:sz w:val="24"/>
                <w:szCs w:val="24"/>
              </w:rPr>
            </w:pPr>
            <w:r w:rsidRPr="00CA5353">
              <w:rPr>
                <w:sz w:val="24"/>
                <w:szCs w:val="24"/>
              </w:rPr>
              <w:t>ошибками.</w:t>
            </w:r>
          </w:p>
        </w:tc>
      </w:tr>
      <w:tr w:rsidR="00AA7DC3" w:rsidRPr="00CA5353" w:rsidTr="00A97C46">
        <w:trPr>
          <w:trHeight w:val="1103"/>
        </w:trPr>
        <w:tc>
          <w:tcPr>
            <w:tcW w:w="7941" w:type="dxa"/>
          </w:tcPr>
          <w:p w:rsidR="00AA7DC3" w:rsidRPr="00AA7DC3" w:rsidRDefault="00AA7DC3" w:rsidP="0032596D">
            <w:pPr>
              <w:pStyle w:val="TableParagraph"/>
              <w:spacing w:line="360" w:lineRule="auto"/>
              <w:ind w:left="107"/>
              <w:rPr>
                <w:sz w:val="24"/>
                <w:szCs w:val="24"/>
                <w:lang w:val="ru-RU"/>
              </w:rPr>
            </w:pPr>
            <w:r w:rsidRPr="00AA7DC3">
              <w:rPr>
                <w:b/>
                <w:sz w:val="24"/>
                <w:szCs w:val="24"/>
                <w:lang w:val="ru-RU"/>
              </w:rPr>
              <w:t xml:space="preserve">Удовлетворительно </w:t>
            </w:r>
            <w:r w:rsidRPr="00AA7DC3">
              <w:rPr>
                <w:sz w:val="24"/>
                <w:szCs w:val="24"/>
                <w:lang w:val="ru-RU"/>
              </w:rPr>
              <w:t>- теоретическое содержание тем контроля освоено частично, но пробелы не носят существенного характера, большинство предусмотренных программой обучения учебных заданий выполнено,</w:t>
            </w:r>
          </w:p>
          <w:p w:rsidR="00AA7DC3" w:rsidRPr="00AA7DC3" w:rsidRDefault="00AA7DC3" w:rsidP="0032596D">
            <w:pPr>
              <w:pStyle w:val="TableParagraph"/>
              <w:spacing w:line="360" w:lineRule="auto"/>
              <w:ind w:left="107"/>
              <w:rPr>
                <w:sz w:val="24"/>
                <w:szCs w:val="24"/>
                <w:lang w:val="ru-RU"/>
              </w:rPr>
            </w:pPr>
            <w:r w:rsidRPr="00AA7DC3">
              <w:rPr>
                <w:sz w:val="24"/>
                <w:szCs w:val="24"/>
                <w:lang w:val="ru-RU"/>
              </w:rPr>
              <w:t>некоторые из выполненных заданий, содержат ошибки.</w:t>
            </w:r>
          </w:p>
        </w:tc>
      </w:tr>
      <w:tr w:rsidR="00AA7DC3" w:rsidRPr="00CA5353" w:rsidTr="00A97C46">
        <w:trPr>
          <w:trHeight w:val="1656"/>
        </w:trPr>
        <w:tc>
          <w:tcPr>
            <w:tcW w:w="7941" w:type="dxa"/>
          </w:tcPr>
          <w:p w:rsidR="00AA7DC3" w:rsidRPr="00AA7DC3" w:rsidRDefault="00AA7DC3" w:rsidP="0032596D">
            <w:pPr>
              <w:pStyle w:val="TableParagraph"/>
              <w:spacing w:line="360" w:lineRule="auto"/>
              <w:ind w:left="107" w:right="96"/>
              <w:rPr>
                <w:sz w:val="24"/>
                <w:szCs w:val="24"/>
                <w:lang w:val="ru-RU"/>
              </w:rPr>
            </w:pPr>
            <w:r w:rsidRPr="00AA7DC3">
              <w:rPr>
                <w:b/>
                <w:sz w:val="24"/>
                <w:szCs w:val="24"/>
                <w:lang w:val="ru-RU"/>
              </w:rPr>
              <w:t xml:space="preserve">Условно неудовлетворительно </w:t>
            </w:r>
            <w:r w:rsidRPr="00AA7DC3">
              <w:rPr>
                <w:sz w:val="24"/>
                <w:szCs w:val="24"/>
                <w:lang w:val="ru-RU"/>
              </w:rPr>
              <w:t>- теоретическое содержание тем контроля освоено частично,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 курса возможно повышение</w:t>
            </w:r>
          </w:p>
          <w:p w:rsidR="00AA7DC3" w:rsidRPr="00CA5353" w:rsidRDefault="00AA7DC3" w:rsidP="0032596D">
            <w:pPr>
              <w:pStyle w:val="TableParagraph"/>
              <w:spacing w:line="360" w:lineRule="auto"/>
              <w:ind w:left="107"/>
              <w:rPr>
                <w:sz w:val="24"/>
                <w:szCs w:val="24"/>
              </w:rPr>
            </w:pPr>
            <w:r w:rsidRPr="00CA5353">
              <w:rPr>
                <w:sz w:val="24"/>
                <w:szCs w:val="24"/>
              </w:rPr>
              <w:t>качества выполнения учебных заданий.</w:t>
            </w:r>
          </w:p>
        </w:tc>
      </w:tr>
    </w:tbl>
    <w:p w:rsidR="00AA7DC3" w:rsidRPr="00CA5353" w:rsidRDefault="00AA7DC3" w:rsidP="0032596D">
      <w:pPr>
        <w:spacing w:line="360" w:lineRule="auto"/>
        <w:ind w:left="3806"/>
        <w:rPr>
          <w:b/>
        </w:rPr>
      </w:pPr>
      <w:r w:rsidRPr="00CA5353">
        <w:rPr>
          <w:b/>
        </w:rPr>
        <w:t>Условия выполнения задания</w:t>
      </w:r>
    </w:p>
    <w:p w:rsidR="00AA7DC3" w:rsidRPr="00CA5353" w:rsidRDefault="00AA7DC3" w:rsidP="0032596D">
      <w:pPr>
        <w:pStyle w:val="af2"/>
        <w:widowControl w:val="0"/>
        <w:numPr>
          <w:ilvl w:val="0"/>
          <w:numId w:val="562"/>
        </w:numPr>
        <w:tabs>
          <w:tab w:val="left" w:pos="460"/>
        </w:tabs>
        <w:autoSpaceDE w:val="0"/>
        <w:autoSpaceDN w:val="0"/>
        <w:spacing w:line="360" w:lineRule="auto"/>
        <w:contextualSpacing w:val="0"/>
        <w:jc w:val="left"/>
      </w:pPr>
      <w:r w:rsidRPr="00CA5353">
        <w:t>Место выполнения задания- учебная аудитория;</w:t>
      </w:r>
    </w:p>
    <w:p w:rsidR="00AA7DC3" w:rsidRPr="00CA5353" w:rsidRDefault="00AA7DC3" w:rsidP="0032596D">
      <w:pPr>
        <w:pStyle w:val="af2"/>
        <w:widowControl w:val="0"/>
        <w:numPr>
          <w:ilvl w:val="0"/>
          <w:numId w:val="562"/>
        </w:numPr>
        <w:tabs>
          <w:tab w:val="left" w:pos="460"/>
        </w:tabs>
        <w:autoSpaceDE w:val="0"/>
        <w:autoSpaceDN w:val="0"/>
        <w:spacing w:line="360" w:lineRule="auto"/>
        <w:contextualSpacing w:val="0"/>
        <w:jc w:val="left"/>
      </w:pPr>
      <w:r w:rsidRPr="00CA5353">
        <w:t>Время выполнения задания – 45</w:t>
      </w:r>
      <w:r w:rsidRPr="00CA5353">
        <w:rPr>
          <w:spacing w:val="3"/>
        </w:rPr>
        <w:t xml:space="preserve"> </w:t>
      </w:r>
      <w:r w:rsidRPr="00CA5353">
        <w:t>минут.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62"/>
        </w:numPr>
        <w:tabs>
          <w:tab w:val="left" w:pos="700"/>
        </w:tabs>
        <w:autoSpaceDE w:val="0"/>
        <w:autoSpaceDN w:val="0"/>
        <w:spacing w:line="360" w:lineRule="auto"/>
        <w:ind w:left="700" w:hanging="240"/>
        <w:contextualSpacing w:val="0"/>
        <w:jc w:val="left"/>
      </w:pPr>
      <w:r w:rsidRPr="00CA5353">
        <w:rPr>
          <w:b/>
        </w:rPr>
        <w:t xml:space="preserve">Результат – </w:t>
      </w:r>
      <w:r w:rsidRPr="00CA5353">
        <w:t>дифференцированный</w:t>
      </w:r>
      <w:r w:rsidRPr="00CA5353">
        <w:rPr>
          <w:spacing w:val="1"/>
        </w:rPr>
        <w:t xml:space="preserve"> </w:t>
      </w:r>
      <w:r w:rsidRPr="00CA5353">
        <w:t>зачет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210"/>
        <w:spacing w:before="0" w:line="360" w:lineRule="auto"/>
        <w:rPr>
          <w:sz w:val="24"/>
          <w:szCs w:val="24"/>
        </w:rPr>
      </w:pPr>
    </w:p>
    <w:p w:rsidR="00AA7DC3" w:rsidRPr="00CA5353" w:rsidRDefault="00AA7DC3" w:rsidP="0032596D">
      <w:pPr>
        <w:spacing w:line="360" w:lineRule="auto"/>
        <w:sectPr w:rsidR="00AA7DC3" w:rsidRPr="00CA5353">
          <w:pgSz w:w="11910" w:h="16840"/>
          <w:pgMar w:top="880" w:right="240" w:bottom="280" w:left="620" w:header="720" w:footer="720" w:gutter="0"/>
          <w:cols w:space="720"/>
        </w:sectPr>
      </w:pPr>
    </w:p>
    <w:p w:rsidR="00AA7DC3" w:rsidRPr="00CA5353" w:rsidRDefault="00AA7DC3" w:rsidP="0032596D">
      <w:pPr>
        <w:spacing w:line="360" w:lineRule="auto"/>
        <w:ind w:left="486" w:right="696"/>
        <w:jc w:val="center"/>
        <w:rPr>
          <w:b/>
        </w:rPr>
      </w:pPr>
      <w:r w:rsidRPr="00CA5353">
        <w:rPr>
          <w:b/>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Pr="00CA5353" w:rsidRDefault="00AA7DC3" w:rsidP="0032596D">
      <w:pPr>
        <w:spacing w:line="360" w:lineRule="auto"/>
        <w:ind w:left="495" w:right="646"/>
        <w:jc w:val="center"/>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51"/>
        <w:spacing w:line="360" w:lineRule="auto"/>
        <w:ind w:left="2560" w:right="2674"/>
        <w:jc w:val="center"/>
      </w:pPr>
      <w:r w:rsidRPr="00CA5353">
        <w:t>КОНТРОЛЬНО-ИЗМЕРИТЕЛЬНЫЕ МАТЕРИАЛЫ УЧЕБНОЙ ДИСЦИПЛИНЫ</w:t>
      </w:r>
    </w:p>
    <w:p w:rsidR="00AA7DC3" w:rsidRPr="00CA5353" w:rsidRDefault="00AA7DC3" w:rsidP="0032596D">
      <w:pPr>
        <w:spacing w:line="360" w:lineRule="auto"/>
        <w:ind w:left="495" w:right="7"/>
        <w:jc w:val="center"/>
        <w:rPr>
          <w:b/>
        </w:rPr>
      </w:pPr>
      <w:r w:rsidRPr="00CA5353">
        <w:rPr>
          <w:b/>
        </w:rPr>
        <w:t>ОГСЭ. 02 ИСТОРИЯ</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2622"/>
        <w:rPr>
          <w:b/>
        </w:rPr>
      </w:pPr>
      <w:r w:rsidRPr="00CA5353">
        <w:rPr>
          <w:b/>
        </w:rPr>
        <w:t>программы подготовки специалистов среднего звена</w:t>
      </w:r>
    </w:p>
    <w:p w:rsidR="001305D1" w:rsidRPr="002833A0" w:rsidRDefault="001305D1" w:rsidP="0032596D">
      <w:pPr>
        <w:spacing w:line="360" w:lineRule="auto"/>
        <w:jc w:val="center"/>
        <w:rPr>
          <w:b/>
        </w:rPr>
      </w:pPr>
      <w:r w:rsidRPr="002833A0">
        <w:rPr>
          <w:b/>
        </w:rPr>
        <w:t>38.02.01 «Экономика и бухгалтерский учет (по отраслям)»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991025" w:rsidRDefault="00991025">
      <w:pPr>
        <w:spacing w:after="160" w:line="259" w:lineRule="auto"/>
        <w:rPr>
          <w:b/>
        </w:rPr>
      </w:pPr>
      <w:r>
        <w:rPr>
          <w:b/>
        </w:rPr>
        <w:br w:type="page"/>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62"/>
        </w:numPr>
        <w:tabs>
          <w:tab w:val="left" w:pos="1673"/>
        </w:tabs>
        <w:autoSpaceDE w:val="0"/>
        <w:autoSpaceDN w:val="0"/>
        <w:spacing w:line="360" w:lineRule="auto"/>
        <w:ind w:hanging="361"/>
        <w:contextualSpacing w:val="0"/>
        <w:jc w:val="both"/>
        <w:rPr>
          <w:b/>
        </w:rPr>
      </w:pPr>
      <w:r w:rsidRPr="00CA5353">
        <w:rPr>
          <w:b/>
        </w:rPr>
        <w:t>Общие</w:t>
      </w:r>
      <w:r w:rsidRPr="00CA5353">
        <w:rPr>
          <w:b/>
          <w:spacing w:val="-2"/>
        </w:rPr>
        <w:t xml:space="preserve"> </w:t>
      </w:r>
      <w:r w:rsidRPr="00CA5353">
        <w:rPr>
          <w:b/>
        </w:rPr>
        <w:t>положения</w:t>
      </w:r>
    </w:p>
    <w:p w:rsidR="00AA7DC3" w:rsidRPr="00CA5353" w:rsidRDefault="00AA7DC3" w:rsidP="0032596D">
      <w:pPr>
        <w:pStyle w:val="a5"/>
        <w:spacing w:before="0" w:beforeAutospacing="0" w:after="0" w:afterAutospacing="0" w:line="360" w:lineRule="auto"/>
        <w:ind w:left="460" w:right="606" w:firstLine="852"/>
        <w:jc w:val="both"/>
      </w:pPr>
      <w:r w:rsidRPr="00CA5353">
        <w:t>КИМ предназначен для проверки результатов освоения дисциплины История по программе подготовки специалистов среднего звена по специальности 38.02.02 Страховое дело (по отраслям).</w:t>
      </w:r>
    </w:p>
    <w:p w:rsidR="00AA7DC3" w:rsidRPr="00CA5353" w:rsidRDefault="00AA7DC3" w:rsidP="0032596D">
      <w:pPr>
        <w:pStyle w:val="51"/>
        <w:numPr>
          <w:ilvl w:val="1"/>
          <w:numId w:val="562"/>
        </w:numPr>
        <w:tabs>
          <w:tab w:val="left" w:pos="1877"/>
        </w:tabs>
        <w:spacing w:line="360" w:lineRule="auto"/>
        <w:ind w:left="1876" w:hanging="565"/>
        <w:jc w:val="both"/>
      </w:pPr>
      <w:r w:rsidRPr="00CA5353">
        <w:t>Результаты освоения учебной дисциплины, подлежащие</w:t>
      </w:r>
      <w:r w:rsidRPr="00CA5353">
        <w:rPr>
          <w:spacing w:val="-9"/>
        </w:rPr>
        <w:t xml:space="preserve"> </w:t>
      </w:r>
      <w:r w:rsidRPr="00CA5353">
        <w:t>проверке</w:t>
      </w:r>
    </w:p>
    <w:p w:rsidR="00AA7DC3" w:rsidRPr="00CA5353" w:rsidRDefault="001305D1" w:rsidP="0032596D">
      <w:pPr>
        <w:pStyle w:val="a5"/>
        <w:spacing w:before="0" w:beforeAutospacing="0" w:after="0" w:afterAutospacing="0" w:line="360" w:lineRule="auto"/>
      </w:pPr>
      <w:r>
        <w:rPr>
          <w:b/>
        </w:rPr>
        <w:t xml:space="preserve"> </w:t>
      </w:r>
      <w:r w:rsidR="00AA7DC3" w:rsidRPr="00CA5353">
        <w:t>В результате контроля и оценки по учебной дисциплине«История» осуществляется комплексная проверка в части овладения знаниями, умениями:</w:t>
      </w:r>
    </w:p>
    <w:p w:rsidR="00AA7DC3" w:rsidRPr="00CA5353" w:rsidRDefault="00AA7DC3" w:rsidP="0032596D">
      <w:pPr>
        <w:pStyle w:val="51"/>
        <w:spacing w:line="360" w:lineRule="auto"/>
        <w:ind w:left="1312"/>
      </w:pPr>
      <w:r w:rsidRPr="00CA5353">
        <w:t>Знать:</w:t>
      </w:r>
    </w:p>
    <w:p w:rsidR="00AA7DC3" w:rsidRPr="00CA5353" w:rsidRDefault="00AA7DC3" w:rsidP="0032596D">
      <w:pPr>
        <w:pStyle w:val="a5"/>
        <w:spacing w:before="0" w:beforeAutospacing="0" w:after="0" w:afterAutospacing="0" w:line="360" w:lineRule="auto"/>
        <w:ind w:left="1312" w:right="1408"/>
      </w:pPr>
      <w:r w:rsidRPr="00CA5353">
        <w:t>З1. основные факты, процессы и явления отечественной и всемирной истории; З2. периодизацию всемирной и отечественной истории;</w:t>
      </w:r>
    </w:p>
    <w:p w:rsidR="00AA7DC3" w:rsidRPr="00CA5353" w:rsidRDefault="00AA7DC3" w:rsidP="0032596D">
      <w:pPr>
        <w:pStyle w:val="a5"/>
        <w:spacing w:before="0" w:beforeAutospacing="0" w:after="0" w:afterAutospacing="0" w:line="360" w:lineRule="auto"/>
        <w:ind w:left="1312" w:right="1864"/>
      </w:pPr>
      <w:r w:rsidRPr="00CA5353">
        <w:t>З3. особенности исторического пути России, ее роль в мировом сообществе; З4. основные исторические термины и даты;</w:t>
      </w:r>
    </w:p>
    <w:p w:rsidR="00AA7DC3" w:rsidRPr="00CA5353" w:rsidRDefault="00AA7DC3" w:rsidP="0032596D">
      <w:pPr>
        <w:pStyle w:val="51"/>
        <w:spacing w:line="360" w:lineRule="auto"/>
        <w:ind w:left="1312"/>
      </w:pPr>
      <w:r w:rsidRPr="00CA5353">
        <w:t>Уметь:</w:t>
      </w:r>
    </w:p>
    <w:p w:rsidR="00AA7DC3" w:rsidRPr="00CA5353" w:rsidRDefault="00AA7DC3" w:rsidP="0032596D">
      <w:pPr>
        <w:pStyle w:val="a5"/>
        <w:spacing w:before="0" w:beforeAutospacing="0" w:after="0" w:afterAutospacing="0" w:line="360" w:lineRule="auto"/>
        <w:ind w:left="460" w:right="541" w:firstLine="852"/>
      </w:pPr>
      <w:r w:rsidRPr="00CA5353">
        <w:t>У1. анализировать историческую информацию, представленную в разных знаковых системах (текст, карта, таблица, схема, аудиовизуальный ряд);</w:t>
      </w:r>
    </w:p>
    <w:p w:rsidR="00AA7DC3" w:rsidRPr="00CA5353" w:rsidRDefault="00AA7DC3" w:rsidP="0032596D">
      <w:pPr>
        <w:pStyle w:val="a5"/>
        <w:spacing w:before="0" w:beforeAutospacing="0" w:after="0" w:afterAutospacing="0" w:line="360" w:lineRule="auto"/>
        <w:ind w:left="460" w:firstLine="852"/>
      </w:pPr>
      <w:r w:rsidRPr="00CA5353">
        <w:t>У2. различать в исторической информации факты и мнения, исторические описания и исторические объяснения;</w:t>
      </w:r>
    </w:p>
    <w:p w:rsidR="00AA7DC3" w:rsidRPr="00CA5353" w:rsidRDefault="00AA7DC3" w:rsidP="0032596D">
      <w:pPr>
        <w:pStyle w:val="a5"/>
        <w:spacing w:before="0" w:beforeAutospacing="0" w:after="0" w:afterAutospacing="0" w:line="360" w:lineRule="auto"/>
        <w:ind w:left="460" w:right="589" w:firstLine="852"/>
      </w:pPr>
      <w:r w:rsidRPr="00CA5353">
        <w:t>У3. устанавливать причинно-следственные связи между явлениями, пространственные и временные рамки изучаемых исторических процессов и явлений;</w:t>
      </w:r>
    </w:p>
    <w:p w:rsidR="00AA7DC3" w:rsidRPr="00CA5353" w:rsidRDefault="00AA7DC3" w:rsidP="0032596D">
      <w:pPr>
        <w:pStyle w:val="a5"/>
        <w:spacing w:before="0" w:beforeAutospacing="0" w:after="0" w:afterAutospacing="0" w:line="360" w:lineRule="auto"/>
        <w:ind w:left="460" w:firstLine="852"/>
      </w:pPr>
      <w:r w:rsidRPr="00CA5353">
        <w:t>У4. представлять результаты изучения исторического материала в формах конспекта, реферата, рецензии;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312"/>
      </w:pPr>
      <w:r w:rsidRPr="00CA5353">
        <w:t>Контрольный срез позволяет также оценивать овладение:</w:t>
      </w:r>
    </w:p>
    <w:p w:rsidR="00AA7DC3" w:rsidRPr="00CA5353" w:rsidRDefault="00AA7DC3" w:rsidP="0032596D">
      <w:pPr>
        <w:pStyle w:val="61"/>
        <w:spacing w:line="360" w:lineRule="auto"/>
        <w:ind w:left="1312"/>
        <w:jc w:val="both"/>
      </w:pPr>
      <w:r w:rsidRPr="00CA5353">
        <w:t>Общими компетенциями:</w:t>
      </w:r>
    </w:p>
    <w:p w:rsidR="00AA7DC3" w:rsidRPr="00CA5353" w:rsidRDefault="00AA7DC3" w:rsidP="0032596D">
      <w:pPr>
        <w:pStyle w:val="a5"/>
        <w:spacing w:before="0" w:beforeAutospacing="0" w:after="0" w:afterAutospacing="0" w:line="360" w:lineRule="auto"/>
        <w:ind w:left="460" w:right="614" w:firstLine="852"/>
        <w:jc w:val="both"/>
      </w:pPr>
      <w:r w:rsidRPr="00CA5353">
        <w:t>ОК 1. Понимать сущность и социальную значимость своей будущей профессии, проявлять к ней устойчивый интерес.</w:t>
      </w:r>
    </w:p>
    <w:p w:rsidR="00AA7DC3" w:rsidRPr="00CA5353" w:rsidRDefault="00AA7DC3" w:rsidP="0032596D">
      <w:pPr>
        <w:pStyle w:val="a5"/>
        <w:spacing w:before="0" w:beforeAutospacing="0" w:after="0" w:afterAutospacing="0" w:line="360" w:lineRule="auto"/>
        <w:ind w:left="460" w:right="612" w:firstLine="852"/>
        <w:jc w:val="both"/>
      </w:pPr>
      <w:r w:rsidRPr="00CA535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460" w:right="616" w:firstLine="852"/>
        <w:jc w:val="both"/>
      </w:pPr>
      <w:r w:rsidRPr="00CA5353">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right="605" w:firstLine="852"/>
        <w:jc w:val="both"/>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pPr>
    </w:p>
    <w:p w:rsidR="00AA7DC3" w:rsidRPr="001305D1" w:rsidRDefault="00AA7DC3" w:rsidP="0032596D">
      <w:pPr>
        <w:pStyle w:val="210"/>
        <w:spacing w:before="0" w:line="360" w:lineRule="auto"/>
        <w:rPr>
          <w:sz w:val="24"/>
          <w:szCs w:val="24"/>
        </w:rPr>
        <w:sectPr w:rsidR="00AA7DC3" w:rsidRPr="001305D1">
          <w:pgSz w:w="11910" w:h="16840"/>
          <w:pgMar w:top="82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460" w:right="613" w:firstLine="852"/>
        <w:jc w:val="both"/>
      </w:pPr>
      <w:r w:rsidRPr="00CA5353">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right="609" w:firstLine="852"/>
        <w:jc w:val="both"/>
      </w:pPr>
      <w:r w:rsidRPr="00CA5353">
        <w:t>ОК 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460" w:right="606" w:firstLine="852"/>
        <w:jc w:val="both"/>
      </w:pPr>
      <w:r w:rsidRPr="00CA5353">
        <w:t>ОК 6. Работать в коллективе и команде, эффективно общаться с коллегами, руководством, потребителями</w:t>
      </w:r>
    </w:p>
    <w:p w:rsidR="00AA7DC3" w:rsidRPr="00CA5353" w:rsidRDefault="00AA7DC3" w:rsidP="0032596D">
      <w:pPr>
        <w:pStyle w:val="a5"/>
        <w:spacing w:before="0" w:beforeAutospacing="0" w:after="0" w:afterAutospacing="0" w:line="360" w:lineRule="auto"/>
        <w:ind w:left="460" w:right="614" w:firstLine="852"/>
        <w:jc w:val="both"/>
      </w:pPr>
      <w:r w:rsidRPr="00CA5353">
        <w:t>ОК</w:t>
      </w:r>
      <w:r w:rsidRPr="00CA5353">
        <w:rPr>
          <w:spacing w:val="-11"/>
        </w:rPr>
        <w:t xml:space="preserve"> </w:t>
      </w:r>
      <w:r w:rsidRPr="00CA5353">
        <w:t>7.</w:t>
      </w:r>
      <w:r w:rsidRPr="00CA5353">
        <w:rPr>
          <w:spacing w:val="-11"/>
        </w:rPr>
        <w:t xml:space="preserve"> </w:t>
      </w:r>
      <w:r w:rsidRPr="00CA5353">
        <w:t>Брать</w:t>
      </w:r>
      <w:r w:rsidRPr="00CA5353">
        <w:rPr>
          <w:spacing w:val="-10"/>
        </w:rPr>
        <w:t xml:space="preserve"> </w:t>
      </w:r>
      <w:r w:rsidRPr="00CA5353">
        <w:t>на</w:t>
      </w:r>
      <w:r w:rsidRPr="00CA5353">
        <w:rPr>
          <w:spacing w:val="-10"/>
        </w:rPr>
        <w:t xml:space="preserve"> </w:t>
      </w:r>
      <w:r w:rsidRPr="00CA5353">
        <w:t>себя</w:t>
      </w:r>
      <w:r w:rsidRPr="00CA5353">
        <w:rPr>
          <w:spacing w:val="-12"/>
        </w:rPr>
        <w:t xml:space="preserve"> </w:t>
      </w:r>
      <w:r w:rsidRPr="00CA5353">
        <w:t>ответственность</w:t>
      </w:r>
      <w:r w:rsidRPr="00CA5353">
        <w:rPr>
          <w:spacing w:val="-10"/>
        </w:rPr>
        <w:t xml:space="preserve"> </w:t>
      </w:r>
      <w:r w:rsidRPr="00CA5353">
        <w:t>за</w:t>
      </w:r>
      <w:r w:rsidRPr="00CA5353">
        <w:rPr>
          <w:spacing w:val="-12"/>
        </w:rPr>
        <w:t xml:space="preserve"> </w:t>
      </w:r>
      <w:r w:rsidRPr="00CA5353">
        <w:t>работу</w:t>
      </w:r>
      <w:r w:rsidRPr="00CA5353">
        <w:rPr>
          <w:spacing w:val="-13"/>
        </w:rPr>
        <w:t xml:space="preserve"> </w:t>
      </w:r>
      <w:r w:rsidRPr="00CA5353">
        <w:t>членов</w:t>
      </w:r>
      <w:r w:rsidRPr="00CA5353">
        <w:rPr>
          <w:spacing w:val="-12"/>
        </w:rPr>
        <w:t xml:space="preserve"> </w:t>
      </w:r>
      <w:r w:rsidRPr="00CA5353">
        <w:t>команды</w:t>
      </w:r>
      <w:r w:rsidRPr="00CA5353">
        <w:rPr>
          <w:spacing w:val="-12"/>
        </w:rPr>
        <w:t xml:space="preserve"> </w:t>
      </w:r>
      <w:r w:rsidRPr="00CA5353">
        <w:t>(подчиненных),</w:t>
      </w:r>
      <w:r w:rsidRPr="00CA5353">
        <w:rPr>
          <w:spacing w:val="-12"/>
        </w:rPr>
        <w:t xml:space="preserve"> </w:t>
      </w:r>
      <w:r w:rsidRPr="00CA5353">
        <w:t>результат выполнения</w:t>
      </w:r>
      <w:r w:rsidRPr="00CA5353">
        <w:rPr>
          <w:spacing w:val="-4"/>
        </w:rPr>
        <w:t xml:space="preserve"> </w:t>
      </w:r>
      <w:r w:rsidRPr="00CA5353">
        <w:t>заданий.</w:t>
      </w:r>
    </w:p>
    <w:p w:rsidR="00AA7DC3" w:rsidRPr="00CA5353" w:rsidRDefault="00AA7DC3" w:rsidP="0032596D">
      <w:pPr>
        <w:pStyle w:val="a5"/>
        <w:spacing w:before="0" w:beforeAutospacing="0" w:after="0" w:afterAutospacing="0" w:line="360" w:lineRule="auto"/>
        <w:ind w:left="460" w:right="610" w:firstLine="852"/>
        <w:jc w:val="both"/>
      </w:pPr>
      <w:r w:rsidRPr="00CA535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A7DC3" w:rsidRPr="00CA5353" w:rsidRDefault="00AA7DC3" w:rsidP="0032596D">
      <w:pPr>
        <w:pStyle w:val="a5"/>
        <w:spacing w:before="0" w:beforeAutospacing="0" w:after="0" w:afterAutospacing="0" w:line="360" w:lineRule="auto"/>
        <w:ind w:left="460" w:right="607" w:firstLine="852"/>
        <w:jc w:val="both"/>
      </w:pPr>
      <w:r w:rsidRPr="00CA5353">
        <w:t>ОК 9. Ориентироваться в условиях частой смены технологий в профессиональной деятельности.</w:t>
      </w:r>
    </w:p>
    <w:p w:rsidR="00AA7DC3" w:rsidRPr="00CA5353" w:rsidRDefault="00AA7DC3" w:rsidP="0032596D">
      <w:pPr>
        <w:pStyle w:val="a5"/>
        <w:spacing w:before="0" w:beforeAutospacing="0" w:after="0" w:afterAutospacing="0" w:line="360" w:lineRule="auto"/>
        <w:ind w:left="460" w:right="611" w:firstLine="852"/>
        <w:jc w:val="both"/>
      </w:pPr>
      <w:r w:rsidRPr="00CA5353">
        <w:t>Виды контроля и оценки по учебной дисциплине История включают в себя проведение входного, текущего и промежуточного контроля знаний и умений.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1"/>
          <w:numId w:val="562"/>
        </w:numPr>
        <w:tabs>
          <w:tab w:val="left" w:pos="1876"/>
          <w:tab w:val="left" w:pos="1877"/>
        </w:tabs>
        <w:spacing w:line="360" w:lineRule="auto"/>
        <w:ind w:left="1876" w:hanging="565"/>
      </w:pPr>
      <w:r w:rsidRPr="00CA5353">
        <w:t>Формы контроля и оценивания по учебной дисциплине</w:t>
      </w:r>
      <w:r w:rsidRPr="00CA5353">
        <w:rPr>
          <w:spacing w:val="55"/>
        </w:rPr>
        <w:t xml:space="preserve"> </w:t>
      </w:r>
      <w:r w:rsidRPr="00CA5353">
        <w:t>«История»</w:t>
      </w:r>
    </w:p>
    <w:p w:rsidR="00AA7DC3" w:rsidRPr="00CA5353" w:rsidRDefault="00AA7DC3" w:rsidP="0032596D">
      <w:pPr>
        <w:pStyle w:val="a5"/>
        <w:spacing w:before="0" w:beforeAutospacing="0" w:after="0" w:afterAutospacing="0" w:line="360" w:lineRule="auto"/>
        <w:ind w:left="1312"/>
      </w:pPr>
      <w:r w:rsidRPr="00CA5353">
        <w:t>Формы текущего контроля и оценивания по дисциплине История представлены в таблице</w:t>
      </w:r>
    </w:p>
    <w:p w:rsidR="00AA7DC3" w:rsidRPr="00CA5353" w:rsidRDefault="00AA7DC3" w:rsidP="0032596D">
      <w:pPr>
        <w:pStyle w:val="51"/>
        <w:numPr>
          <w:ilvl w:val="1"/>
          <w:numId w:val="562"/>
        </w:numPr>
        <w:tabs>
          <w:tab w:val="left" w:pos="1553"/>
        </w:tabs>
        <w:spacing w:line="360" w:lineRule="auto"/>
        <w:ind w:left="1552" w:hanging="241"/>
      </w:pPr>
      <w:r w:rsidRPr="00CA5353">
        <w:t>КИМ:</w:t>
      </w:r>
      <w:r w:rsidRPr="00CA5353">
        <w:rPr>
          <w:spacing w:val="-2"/>
        </w:rPr>
        <w:t xml:space="preserve"> </w:t>
      </w:r>
      <w:r w:rsidRPr="00CA5353">
        <w:t>тесты</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right="608"/>
        <w:jc w:val="right"/>
      </w:pPr>
      <w:r w:rsidRPr="00CA5353">
        <w:t>Таблица 1</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3334"/>
        <w:gridCol w:w="3365"/>
      </w:tblGrid>
      <w:tr w:rsidR="00AA7DC3" w:rsidRPr="00CA5353" w:rsidTr="00A97C46">
        <w:trPr>
          <w:trHeight w:val="830"/>
        </w:trPr>
        <w:tc>
          <w:tcPr>
            <w:tcW w:w="3337" w:type="dxa"/>
          </w:tcPr>
          <w:p w:rsidR="00AA7DC3" w:rsidRPr="00CA5353" w:rsidRDefault="00AA7DC3" w:rsidP="0032596D">
            <w:pPr>
              <w:pStyle w:val="TableParagraph"/>
              <w:spacing w:line="360" w:lineRule="auto"/>
              <w:ind w:left="1325" w:right="310" w:hanging="987"/>
              <w:rPr>
                <w:sz w:val="24"/>
                <w:szCs w:val="24"/>
              </w:rPr>
            </w:pPr>
            <w:r w:rsidRPr="00CA5353">
              <w:rPr>
                <w:sz w:val="24"/>
                <w:szCs w:val="24"/>
              </w:rPr>
              <w:t>Контролируемые разделы (темы)</w:t>
            </w:r>
          </w:p>
        </w:tc>
        <w:tc>
          <w:tcPr>
            <w:tcW w:w="3334" w:type="dxa"/>
          </w:tcPr>
          <w:p w:rsidR="00AA7DC3" w:rsidRPr="00CA5353" w:rsidRDefault="00AA7DC3" w:rsidP="0032596D">
            <w:pPr>
              <w:pStyle w:val="TableParagraph"/>
              <w:spacing w:line="360" w:lineRule="auto"/>
              <w:ind w:left="148" w:right="139"/>
              <w:jc w:val="center"/>
              <w:rPr>
                <w:sz w:val="24"/>
                <w:szCs w:val="24"/>
              </w:rPr>
            </w:pPr>
            <w:r w:rsidRPr="00CA5353">
              <w:rPr>
                <w:sz w:val="24"/>
                <w:szCs w:val="24"/>
              </w:rPr>
              <w:t>Код контролируемых знаний, умений, компетенций</w:t>
            </w:r>
          </w:p>
          <w:p w:rsidR="00AA7DC3" w:rsidRPr="00CA5353" w:rsidRDefault="00AA7DC3" w:rsidP="0032596D">
            <w:pPr>
              <w:pStyle w:val="TableParagraph"/>
              <w:spacing w:line="360" w:lineRule="auto"/>
              <w:ind w:left="148" w:right="137"/>
              <w:jc w:val="center"/>
              <w:rPr>
                <w:sz w:val="24"/>
                <w:szCs w:val="24"/>
              </w:rPr>
            </w:pPr>
            <w:r w:rsidRPr="00CA5353">
              <w:rPr>
                <w:sz w:val="24"/>
                <w:szCs w:val="24"/>
              </w:rPr>
              <w:t>(или их части)</w:t>
            </w:r>
          </w:p>
        </w:tc>
        <w:tc>
          <w:tcPr>
            <w:tcW w:w="3365" w:type="dxa"/>
          </w:tcPr>
          <w:p w:rsidR="00AA7DC3" w:rsidRPr="00AA7DC3" w:rsidRDefault="00AA7DC3" w:rsidP="0032596D">
            <w:pPr>
              <w:pStyle w:val="TableParagraph"/>
              <w:spacing w:line="360" w:lineRule="auto"/>
              <w:ind w:left="117" w:right="92" w:firstLine="710"/>
              <w:rPr>
                <w:sz w:val="24"/>
                <w:szCs w:val="24"/>
                <w:lang w:val="ru-RU"/>
              </w:rPr>
            </w:pPr>
            <w:r w:rsidRPr="00AA7DC3">
              <w:rPr>
                <w:sz w:val="24"/>
                <w:szCs w:val="24"/>
                <w:lang w:val="ru-RU"/>
              </w:rPr>
              <w:t>Форма текущего контроля/оценочное средство</w:t>
            </w:r>
            <w:r w:rsidRPr="00AA7DC3">
              <w:rPr>
                <w:position w:val="9"/>
                <w:sz w:val="24"/>
                <w:szCs w:val="24"/>
                <w:lang w:val="ru-RU"/>
              </w:rPr>
              <w:t>*</w:t>
            </w:r>
          </w:p>
        </w:tc>
      </w:tr>
      <w:tr w:rsidR="00AA7DC3" w:rsidRPr="00CA5353" w:rsidTr="00A97C46">
        <w:trPr>
          <w:trHeight w:val="275"/>
        </w:trPr>
        <w:tc>
          <w:tcPr>
            <w:tcW w:w="3337" w:type="dxa"/>
          </w:tcPr>
          <w:p w:rsidR="00AA7DC3" w:rsidRPr="00CA5353" w:rsidRDefault="00AA7DC3" w:rsidP="0032596D">
            <w:pPr>
              <w:pStyle w:val="TableParagraph"/>
              <w:spacing w:line="360" w:lineRule="auto"/>
              <w:ind w:left="9"/>
              <w:jc w:val="center"/>
              <w:rPr>
                <w:sz w:val="24"/>
                <w:szCs w:val="24"/>
              </w:rPr>
            </w:pPr>
            <w:r w:rsidRPr="00CA5353">
              <w:rPr>
                <w:sz w:val="24"/>
                <w:szCs w:val="24"/>
              </w:rPr>
              <w:t>1</w:t>
            </w:r>
          </w:p>
        </w:tc>
        <w:tc>
          <w:tcPr>
            <w:tcW w:w="3334" w:type="dxa"/>
          </w:tcPr>
          <w:p w:rsidR="00AA7DC3" w:rsidRPr="00CA5353" w:rsidRDefault="00AA7DC3" w:rsidP="0032596D">
            <w:pPr>
              <w:pStyle w:val="TableParagraph"/>
              <w:spacing w:line="360" w:lineRule="auto"/>
              <w:ind w:left="6"/>
              <w:jc w:val="center"/>
              <w:rPr>
                <w:sz w:val="24"/>
                <w:szCs w:val="24"/>
              </w:rPr>
            </w:pPr>
            <w:r w:rsidRPr="00CA5353">
              <w:rPr>
                <w:sz w:val="24"/>
                <w:szCs w:val="24"/>
              </w:rPr>
              <w:t>2</w:t>
            </w:r>
          </w:p>
        </w:tc>
        <w:tc>
          <w:tcPr>
            <w:tcW w:w="3365" w:type="dxa"/>
          </w:tcPr>
          <w:p w:rsidR="00AA7DC3" w:rsidRPr="00CA5353" w:rsidRDefault="00AA7DC3" w:rsidP="0032596D">
            <w:pPr>
              <w:pStyle w:val="TableParagraph"/>
              <w:spacing w:line="360" w:lineRule="auto"/>
              <w:ind w:left="5"/>
              <w:jc w:val="center"/>
              <w:rPr>
                <w:sz w:val="24"/>
                <w:szCs w:val="24"/>
              </w:rPr>
            </w:pPr>
            <w:r w:rsidRPr="00CA5353">
              <w:rPr>
                <w:sz w:val="24"/>
                <w:szCs w:val="24"/>
              </w:rPr>
              <w:t>3</w:t>
            </w:r>
          </w:p>
        </w:tc>
      </w:tr>
      <w:tr w:rsidR="00AA7DC3" w:rsidRPr="00CA5353" w:rsidTr="00A97C46">
        <w:trPr>
          <w:trHeight w:val="1103"/>
        </w:trPr>
        <w:tc>
          <w:tcPr>
            <w:tcW w:w="3337" w:type="dxa"/>
          </w:tcPr>
          <w:p w:rsidR="00AA7DC3" w:rsidRPr="00AA7DC3" w:rsidRDefault="00AA7DC3" w:rsidP="0032596D">
            <w:pPr>
              <w:pStyle w:val="TableParagraph"/>
              <w:spacing w:line="360" w:lineRule="auto"/>
              <w:ind w:left="107" w:right="310"/>
              <w:rPr>
                <w:i/>
                <w:sz w:val="24"/>
                <w:szCs w:val="24"/>
                <w:lang w:val="ru-RU"/>
              </w:rPr>
            </w:pPr>
            <w:r w:rsidRPr="00AA7DC3">
              <w:rPr>
                <w:sz w:val="24"/>
                <w:szCs w:val="24"/>
                <w:lang w:val="ru-RU"/>
              </w:rPr>
              <w:t xml:space="preserve">Раздел 1. </w:t>
            </w:r>
            <w:r w:rsidRPr="00AA7DC3">
              <w:rPr>
                <w:i/>
                <w:sz w:val="24"/>
                <w:szCs w:val="24"/>
                <w:lang w:val="ru-RU"/>
              </w:rPr>
              <w:t>Основные направления развития</w:t>
            </w:r>
          </w:p>
          <w:p w:rsidR="00AA7DC3" w:rsidRPr="00AA7DC3" w:rsidRDefault="00AA7DC3" w:rsidP="0032596D">
            <w:pPr>
              <w:pStyle w:val="TableParagraph"/>
              <w:spacing w:line="360" w:lineRule="auto"/>
              <w:ind w:left="107" w:right="383"/>
              <w:rPr>
                <w:i/>
                <w:sz w:val="24"/>
                <w:szCs w:val="24"/>
                <w:lang w:val="ru-RU"/>
              </w:rPr>
            </w:pPr>
            <w:r w:rsidRPr="00AA7DC3">
              <w:rPr>
                <w:i/>
                <w:sz w:val="24"/>
                <w:szCs w:val="24"/>
                <w:lang w:val="ru-RU"/>
              </w:rPr>
              <w:t>ключевых регионов мира на рубеже 20 – 21 вв.</w:t>
            </w:r>
          </w:p>
        </w:tc>
        <w:tc>
          <w:tcPr>
            <w:tcW w:w="3334" w:type="dxa"/>
          </w:tcPr>
          <w:p w:rsidR="00AA7DC3" w:rsidRPr="00CA5353" w:rsidRDefault="00AA7DC3" w:rsidP="0032596D">
            <w:pPr>
              <w:pStyle w:val="TableParagraph"/>
              <w:spacing w:line="360" w:lineRule="auto"/>
              <w:ind w:left="107" w:right="2117"/>
              <w:rPr>
                <w:sz w:val="24"/>
                <w:szCs w:val="24"/>
              </w:rPr>
            </w:pPr>
            <w:r w:rsidRPr="00CA5353">
              <w:rPr>
                <w:sz w:val="24"/>
                <w:szCs w:val="24"/>
              </w:rPr>
              <w:t>З;1,3, У2-4 ОК;2-5</w:t>
            </w:r>
          </w:p>
        </w:tc>
        <w:tc>
          <w:tcPr>
            <w:tcW w:w="3365"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368" w:right="1361"/>
              <w:jc w:val="center"/>
              <w:rPr>
                <w:sz w:val="24"/>
                <w:szCs w:val="24"/>
              </w:rPr>
            </w:pPr>
            <w:r w:rsidRPr="00CA5353">
              <w:rPr>
                <w:sz w:val="24"/>
                <w:szCs w:val="24"/>
              </w:rPr>
              <w:t>тесты</w:t>
            </w:r>
          </w:p>
        </w:tc>
      </w:tr>
      <w:tr w:rsidR="00AA7DC3" w:rsidRPr="00CA5353" w:rsidTr="00A97C46">
        <w:trPr>
          <w:trHeight w:val="827"/>
        </w:trPr>
        <w:tc>
          <w:tcPr>
            <w:tcW w:w="3337" w:type="dxa"/>
          </w:tcPr>
          <w:p w:rsidR="00AA7DC3" w:rsidRPr="00AA7DC3" w:rsidRDefault="00AA7DC3" w:rsidP="0032596D">
            <w:pPr>
              <w:pStyle w:val="TableParagraph"/>
              <w:spacing w:line="360" w:lineRule="auto"/>
              <w:ind w:left="107" w:right="708"/>
              <w:rPr>
                <w:i/>
                <w:sz w:val="24"/>
                <w:szCs w:val="24"/>
                <w:lang w:val="ru-RU"/>
              </w:rPr>
            </w:pPr>
            <w:r w:rsidRPr="00AA7DC3">
              <w:rPr>
                <w:sz w:val="24"/>
                <w:szCs w:val="24"/>
                <w:lang w:val="ru-RU"/>
              </w:rPr>
              <w:t xml:space="preserve">Раздел 2. </w:t>
            </w:r>
            <w:r w:rsidRPr="00AA7DC3">
              <w:rPr>
                <w:i/>
                <w:sz w:val="24"/>
                <w:szCs w:val="24"/>
                <w:lang w:val="ru-RU"/>
              </w:rPr>
              <w:t>Россия и мир в конце 20 – нач. 21 в.</w:t>
            </w:r>
          </w:p>
        </w:tc>
        <w:tc>
          <w:tcPr>
            <w:tcW w:w="3334" w:type="dxa"/>
          </w:tcPr>
          <w:p w:rsidR="00AA7DC3" w:rsidRPr="00CA5353" w:rsidRDefault="00AA7DC3" w:rsidP="0032596D">
            <w:pPr>
              <w:pStyle w:val="TableParagraph"/>
              <w:spacing w:line="360" w:lineRule="auto"/>
              <w:ind w:left="107" w:right="2117"/>
              <w:rPr>
                <w:sz w:val="24"/>
                <w:szCs w:val="24"/>
              </w:rPr>
            </w:pPr>
            <w:r w:rsidRPr="00CA5353">
              <w:rPr>
                <w:sz w:val="24"/>
                <w:szCs w:val="24"/>
              </w:rPr>
              <w:t>З;1-4,У3,4. ОК;1-3</w:t>
            </w:r>
          </w:p>
        </w:tc>
        <w:tc>
          <w:tcPr>
            <w:tcW w:w="3365" w:type="dxa"/>
          </w:tcPr>
          <w:p w:rsidR="00AA7DC3" w:rsidRPr="00CA5353" w:rsidRDefault="00AA7DC3" w:rsidP="0032596D">
            <w:pPr>
              <w:pStyle w:val="TableParagraph"/>
              <w:spacing w:line="360" w:lineRule="auto"/>
              <w:ind w:left="1368" w:right="1361"/>
              <w:jc w:val="center"/>
              <w:rPr>
                <w:sz w:val="24"/>
                <w:szCs w:val="24"/>
              </w:rPr>
            </w:pPr>
            <w:r w:rsidRPr="00CA5353">
              <w:rPr>
                <w:sz w:val="24"/>
                <w:szCs w:val="24"/>
              </w:rPr>
              <w:t>тесты</w:t>
            </w:r>
          </w:p>
        </w:tc>
      </w:tr>
    </w:tbl>
    <w:p w:rsidR="00AA7DC3" w:rsidRPr="00CA5353" w:rsidRDefault="00AA7DC3" w:rsidP="0032596D">
      <w:pPr>
        <w:pStyle w:val="a5"/>
        <w:spacing w:before="0" w:beforeAutospacing="0" w:after="0" w:afterAutospacing="0" w:line="360" w:lineRule="auto"/>
      </w:pPr>
    </w:p>
    <w:p w:rsidR="00991025" w:rsidRDefault="00991025">
      <w:pPr>
        <w:spacing w:after="160" w:line="259" w:lineRule="auto"/>
      </w:pPr>
      <w:r>
        <w:br w:type="page"/>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ТЕСТ:</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60"/>
        <w:rPr>
          <w:b/>
        </w:rPr>
      </w:pPr>
      <w:r w:rsidRPr="00CA5353">
        <w:rPr>
          <w:b/>
        </w:rPr>
        <w:t>1. Понятие «оттепель» связана с именем:</w:t>
      </w:r>
    </w:p>
    <w:p w:rsidR="00AA7DC3" w:rsidRPr="00CA5353" w:rsidRDefault="00AA7DC3" w:rsidP="0032596D">
      <w:pPr>
        <w:spacing w:line="360" w:lineRule="auto"/>
        <w:ind w:left="460" w:right="8684"/>
        <w:rPr>
          <w:b/>
        </w:rPr>
      </w:pPr>
      <w:r w:rsidRPr="00CA5353">
        <w:t xml:space="preserve">А) Л.И. Брежнего Б) М.С. Горбачева В) </w:t>
      </w:r>
      <w:r w:rsidRPr="00CA5353">
        <w:rPr>
          <w:b/>
        </w:rPr>
        <w:t>Н.С. Хрущева</w:t>
      </w:r>
    </w:p>
    <w:p w:rsidR="00AA7DC3" w:rsidRPr="00CA5353" w:rsidRDefault="00AA7DC3" w:rsidP="0032596D">
      <w:pPr>
        <w:pStyle w:val="a5"/>
        <w:spacing w:before="0" w:beforeAutospacing="0" w:after="0" w:afterAutospacing="0" w:line="360" w:lineRule="auto"/>
        <w:ind w:left="460"/>
      </w:pPr>
      <w:r w:rsidRPr="00CA5353">
        <w:t>Г) И.В. Сталина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right="3440"/>
      </w:pPr>
      <w:r w:rsidRPr="00CA5353">
        <w:t>2.70-е годы XX века вошли в историю СССР как период «застоя» так как:</w:t>
      </w:r>
    </w:p>
    <w:p w:rsidR="00AA7DC3" w:rsidRPr="00CA5353" w:rsidRDefault="00AA7DC3" w:rsidP="0032596D">
      <w:pPr>
        <w:pStyle w:val="a5"/>
        <w:spacing w:before="0" w:beforeAutospacing="0" w:after="0" w:afterAutospacing="0" w:line="360" w:lineRule="auto"/>
        <w:ind w:left="460"/>
      </w:pPr>
      <w:r w:rsidRPr="00CA5353">
        <w:t>А) это годы экономической и политической стабилизации страны</w:t>
      </w:r>
    </w:p>
    <w:p w:rsidR="00AA7DC3" w:rsidRPr="00CA5353" w:rsidRDefault="00AA7DC3" w:rsidP="0032596D">
      <w:pPr>
        <w:pStyle w:val="a5"/>
        <w:spacing w:before="0" w:beforeAutospacing="0" w:after="0" w:afterAutospacing="0" w:line="360" w:lineRule="auto"/>
        <w:ind w:left="460"/>
      </w:pPr>
      <w:r w:rsidRPr="00CA5353">
        <w:t>Б) это годы когда научно- технический потенциал страны был не востребован</w:t>
      </w:r>
    </w:p>
    <w:p w:rsidR="00AA7DC3" w:rsidRPr="00CA5353" w:rsidRDefault="00AA7DC3" w:rsidP="0032596D">
      <w:pPr>
        <w:pStyle w:val="51"/>
        <w:spacing w:line="360" w:lineRule="auto"/>
        <w:ind w:left="460"/>
      </w:pPr>
      <w:r w:rsidRPr="00CA5353">
        <w:t>В)это годы отсутствия практического решения проблем во внутренней жизни страны</w:t>
      </w:r>
    </w:p>
    <w:p w:rsidR="00AA7DC3" w:rsidRPr="00CA5353" w:rsidRDefault="00AA7DC3" w:rsidP="0032596D">
      <w:pPr>
        <w:pStyle w:val="a5"/>
        <w:spacing w:before="0" w:beforeAutospacing="0" w:after="0" w:afterAutospacing="0" w:line="360" w:lineRule="auto"/>
        <w:ind w:left="460"/>
      </w:pPr>
      <w:r w:rsidRPr="00CA5353">
        <w:t>Г) это годы «топтания» на месте сельского хозяйства</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rPr>
          <w:i/>
        </w:rPr>
      </w:pPr>
      <w:r w:rsidRPr="00CA5353">
        <w:rPr>
          <w:i/>
        </w:rPr>
        <w:t>Выберите два и более правильных ответа</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51"/>
        <w:numPr>
          <w:ilvl w:val="0"/>
          <w:numId w:val="561"/>
        </w:numPr>
        <w:tabs>
          <w:tab w:val="left" w:pos="701"/>
        </w:tabs>
        <w:spacing w:line="360" w:lineRule="auto"/>
        <w:ind w:right="2315" w:firstLine="0"/>
      </w:pPr>
      <w:r w:rsidRPr="00CA5353">
        <w:t>Развитие промышленности в СССР характеризуется в50- 60годы XXвека А) децентрализацией управления</w:t>
      </w:r>
      <w:r w:rsidRPr="00CA5353">
        <w:rPr>
          <w:spacing w:val="-5"/>
        </w:rPr>
        <w:t xml:space="preserve"> </w:t>
      </w:r>
      <w:r w:rsidRPr="00CA5353">
        <w:t>хозяйством</w:t>
      </w:r>
    </w:p>
    <w:p w:rsidR="00AA7DC3" w:rsidRPr="00CA5353" w:rsidRDefault="00AA7DC3" w:rsidP="0032596D">
      <w:pPr>
        <w:pStyle w:val="a5"/>
        <w:spacing w:before="0" w:beforeAutospacing="0" w:after="0" w:afterAutospacing="0" w:line="360" w:lineRule="auto"/>
        <w:ind w:left="460"/>
      </w:pPr>
      <w:r w:rsidRPr="00CA5353">
        <w:t>Б) отказом от планового ведения хозяйства</w:t>
      </w:r>
    </w:p>
    <w:p w:rsidR="00AA7DC3" w:rsidRPr="00CA5353" w:rsidRDefault="00AA7DC3" w:rsidP="0032596D">
      <w:pPr>
        <w:pStyle w:val="a5"/>
        <w:spacing w:before="0" w:beforeAutospacing="0" w:after="0" w:afterAutospacing="0" w:line="360" w:lineRule="auto"/>
        <w:ind w:left="460"/>
      </w:pPr>
      <w:r w:rsidRPr="00CA5353">
        <w:t>В) научно- технической революцией в легкой промышленности</w:t>
      </w:r>
    </w:p>
    <w:p w:rsidR="00AA7DC3" w:rsidRPr="00CA5353" w:rsidRDefault="00AA7DC3" w:rsidP="0032596D">
      <w:pPr>
        <w:pStyle w:val="51"/>
        <w:spacing w:line="360" w:lineRule="auto"/>
        <w:ind w:left="460"/>
      </w:pPr>
      <w:r w:rsidRPr="00CA5353">
        <w:t>Г) развитием атомной энергии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561"/>
        </w:numPr>
        <w:tabs>
          <w:tab w:val="left" w:pos="700"/>
        </w:tabs>
        <w:autoSpaceDE w:val="0"/>
        <w:autoSpaceDN w:val="0"/>
        <w:spacing w:line="360" w:lineRule="auto"/>
        <w:ind w:left="700" w:hanging="240"/>
        <w:contextualSpacing w:val="0"/>
        <w:rPr>
          <w:b/>
        </w:rPr>
      </w:pPr>
      <w:r w:rsidRPr="00CA5353">
        <w:rPr>
          <w:b/>
        </w:rPr>
        <w:t>В области социальной политики правительство периода 1953-1964гг</w:t>
      </w:r>
      <w:r w:rsidRPr="00CA5353">
        <w:rPr>
          <w:b/>
          <w:spacing w:val="-7"/>
        </w:rPr>
        <w:t xml:space="preserve"> </w:t>
      </w:r>
      <w:r w:rsidRPr="00CA5353">
        <w:rPr>
          <w:b/>
        </w:rPr>
        <w:t>осуществило:</w:t>
      </w:r>
    </w:p>
    <w:p w:rsidR="00AA7DC3" w:rsidRPr="00CA5353" w:rsidRDefault="00AA7DC3" w:rsidP="0032596D">
      <w:pPr>
        <w:pStyle w:val="a5"/>
        <w:spacing w:before="0" w:beforeAutospacing="0" w:after="0" w:afterAutospacing="0" w:line="360" w:lineRule="auto"/>
        <w:ind w:left="460"/>
      </w:pPr>
      <w:r w:rsidRPr="00CA5353">
        <w:t>А) сокращение пенсионного возраста</w:t>
      </w:r>
    </w:p>
    <w:p w:rsidR="00AA7DC3" w:rsidRPr="00CA5353" w:rsidRDefault="00AA7DC3" w:rsidP="0032596D">
      <w:pPr>
        <w:pStyle w:val="51"/>
        <w:spacing w:line="360" w:lineRule="auto"/>
        <w:ind w:left="460" w:right="4883"/>
      </w:pPr>
      <w:r w:rsidRPr="00CA5353">
        <w:t>Б) сокращение продолжительности рабочего недели В) паспортизацию крестьянства</w:t>
      </w:r>
    </w:p>
    <w:p w:rsidR="00AA7DC3" w:rsidRPr="00CA5353" w:rsidRDefault="00AA7DC3" w:rsidP="0032596D">
      <w:pPr>
        <w:pStyle w:val="a5"/>
        <w:spacing w:before="0" w:beforeAutospacing="0" w:after="0" w:afterAutospacing="0" w:line="360" w:lineRule="auto"/>
        <w:ind w:left="460"/>
      </w:pPr>
      <w:r w:rsidRPr="00CA5353">
        <w:t>Г) отмену системы прописки по месту жительства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561"/>
        </w:numPr>
        <w:tabs>
          <w:tab w:val="left" w:pos="700"/>
        </w:tabs>
        <w:spacing w:line="360" w:lineRule="auto"/>
        <w:ind w:right="1928" w:firstLine="0"/>
      </w:pPr>
      <w:r w:rsidRPr="00CA5353">
        <w:t>Школьная реформа, осуществляемая в конце 50-х, начале 60-х годовXX века предусматривала:</w:t>
      </w:r>
    </w:p>
    <w:p w:rsidR="00AA7DC3" w:rsidRPr="00CA5353" w:rsidRDefault="00AA7DC3" w:rsidP="0032596D">
      <w:pPr>
        <w:spacing w:line="360" w:lineRule="auto"/>
        <w:ind w:left="460"/>
        <w:rPr>
          <w:b/>
        </w:rPr>
      </w:pPr>
      <w:r w:rsidRPr="00CA5353">
        <w:rPr>
          <w:b/>
        </w:rPr>
        <w:t>А) введение обязательного восьмилетнего образования</w:t>
      </w:r>
    </w:p>
    <w:p w:rsidR="00AA7DC3" w:rsidRPr="00CA5353" w:rsidRDefault="00AA7DC3" w:rsidP="0032596D">
      <w:pPr>
        <w:pStyle w:val="a5"/>
        <w:spacing w:before="0" w:beforeAutospacing="0" w:after="0" w:afterAutospacing="0" w:line="360" w:lineRule="auto"/>
        <w:ind w:left="460"/>
      </w:pPr>
      <w:r w:rsidRPr="00CA5353">
        <w:t>Б) обеспечение образовательных учреждений материально- технической базой</w:t>
      </w:r>
    </w:p>
    <w:p w:rsidR="00AA7DC3" w:rsidRPr="00CA5353" w:rsidRDefault="00AA7DC3" w:rsidP="0032596D">
      <w:pPr>
        <w:pStyle w:val="51"/>
        <w:spacing w:line="360" w:lineRule="auto"/>
        <w:ind w:left="460" w:right="2986"/>
      </w:pPr>
      <w:r w:rsidRPr="00CA5353">
        <w:t>В) отмены платы за обучение в старших классах и в ВУЗах Г)создание системы заочных и вечерних школ для рабочей молодежи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561"/>
        </w:numPr>
        <w:tabs>
          <w:tab w:val="left" w:pos="700"/>
        </w:tabs>
        <w:autoSpaceDE w:val="0"/>
        <w:autoSpaceDN w:val="0"/>
        <w:spacing w:line="360" w:lineRule="auto"/>
        <w:ind w:left="700" w:hanging="240"/>
        <w:contextualSpacing w:val="0"/>
        <w:rPr>
          <w:b/>
        </w:rPr>
      </w:pPr>
      <w:r w:rsidRPr="00CA5353">
        <w:rPr>
          <w:b/>
        </w:rPr>
        <w:t>Соотнесите события и</w:t>
      </w:r>
      <w:r w:rsidRPr="00CA5353">
        <w:rPr>
          <w:b/>
          <w:spacing w:val="-2"/>
        </w:rPr>
        <w:t xml:space="preserve"> </w:t>
      </w:r>
      <w:r w:rsidRPr="00CA5353">
        <w:rPr>
          <w:b/>
        </w:rPr>
        <w:t>личности</w:t>
      </w:r>
    </w:p>
    <w:p w:rsidR="00AA7DC3" w:rsidRPr="00CA5353" w:rsidRDefault="00AA7DC3" w:rsidP="0032596D">
      <w:pPr>
        <w:pStyle w:val="af2"/>
        <w:widowControl w:val="0"/>
        <w:numPr>
          <w:ilvl w:val="0"/>
          <w:numId w:val="560"/>
        </w:numPr>
        <w:tabs>
          <w:tab w:val="left" w:pos="720"/>
        </w:tabs>
        <w:autoSpaceDE w:val="0"/>
        <w:autoSpaceDN w:val="0"/>
        <w:spacing w:line="360" w:lineRule="auto"/>
        <w:contextualSpacing w:val="0"/>
      </w:pPr>
      <w:r w:rsidRPr="00CA5353">
        <w:lastRenderedPageBreak/>
        <w:t>перестройка всех сфер</w:t>
      </w:r>
      <w:r w:rsidRPr="00CA5353">
        <w:rPr>
          <w:spacing w:val="-12"/>
        </w:rPr>
        <w:t xml:space="preserve"> </w:t>
      </w:r>
      <w:r w:rsidRPr="00CA5353">
        <w:t>общества</w:t>
      </w:r>
    </w:p>
    <w:p w:rsidR="00AA7DC3" w:rsidRPr="00CA5353" w:rsidRDefault="00AA7DC3" w:rsidP="0032596D">
      <w:pPr>
        <w:pStyle w:val="af2"/>
        <w:widowControl w:val="0"/>
        <w:numPr>
          <w:ilvl w:val="0"/>
          <w:numId w:val="560"/>
        </w:numPr>
        <w:tabs>
          <w:tab w:val="left" w:pos="724"/>
        </w:tabs>
        <w:autoSpaceDE w:val="0"/>
        <w:autoSpaceDN w:val="0"/>
        <w:spacing w:line="360" w:lineRule="auto"/>
        <w:ind w:left="723" w:hanging="264"/>
        <w:contextualSpacing w:val="0"/>
      </w:pPr>
      <w:r w:rsidRPr="00CA5353">
        <w:t>«оттепель» в советской</w:t>
      </w:r>
      <w:r w:rsidRPr="00CA5353">
        <w:rPr>
          <w:spacing w:val="-15"/>
        </w:rPr>
        <w:t xml:space="preserve"> </w:t>
      </w:r>
      <w:r w:rsidRPr="00CA5353">
        <w:t>культуре</w:t>
      </w:r>
    </w:p>
    <w:p w:rsidR="00AA7DC3" w:rsidRPr="00CA5353" w:rsidRDefault="00AA7DC3" w:rsidP="0032596D">
      <w:pPr>
        <w:pStyle w:val="af2"/>
        <w:widowControl w:val="0"/>
        <w:numPr>
          <w:ilvl w:val="0"/>
          <w:numId w:val="560"/>
        </w:numPr>
        <w:tabs>
          <w:tab w:val="left" w:pos="724"/>
        </w:tabs>
        <w:autoSpaceDE w:val="0"/>
        <w:autoSpaceDN w:val="0"/>
        <w:spacing w:line="360" w:lineRule="auto"/>
        <w:ind w:left="723" w:hanging="264"/>
        <w:contextualSpacing w:val="0"/>
      </w:pPr>
      <w:r w:rsidRPr="00CA5353">
        <w:t>«шоковая терапия» в</w:t>
      </w:r>
      <w:r w:rsidRPr="00CA5353">
        <w:rPr>
          <w:spacing w:val="-8"/>
        </w:rPr>
        <w:t xml:space="preserve"> </w:t>
      </w:r>
      <w:r w:rsidRPr="00CA5353">
        <w:t>экономике</w:t>
      </w:r>
    </w:p>
    <w:p w:rsidR="00AA7DC3" w:rsidRPr="00CA5353" w:rsidRDefault="00AA7DC3" w:rsidP="0032596D">
      <w:pPr>
        <w:pStyle w:val="af2"/>
        <w:widowControl w:val="0"/>
        <w:numPr>
          <w:ilvl w:val="0"/>
          <w:numId w:val="560"/>
        </w:numPr>
        <w:tabs>
          <w:tab w:val="left" w:pos="780"/>
        </w:tabs>
        <w:autoSpaceDE w:val="0"/>
        <w:autoSpaceDN w:val="0"/>
        <w:spacing w:line="360" w:lineRule="auto"/>
        <w:ind w:left="779"/>
        <w:contextualSpacing w:val="0"/>
      </w:pPr>
      <w:r w:rsidRPr="00CA5353">
        <w:t>создания</w:t>
      </w:r>
      <w:r w:rsidRPr="00CA5353">
        <w:rPr>
          <w:spacing w:val="-1"/>
        </w:rPr>
        <w:t xml:space="preserve"> </w:t>
      </w:r>
      <w:r w:rsidRPr="00CA5353">
        <w:t>ГКЧП</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9041"/>
      </w:pPr>
      <w:r w:rsidRPr="00CA5353">
        <w:t>А) Г.И. Янаев Б) Б.Н.</w:t>
      </w:r>
      <w:r w:rsidRPr="00CA5353">
        <w:rPr>
          <w:spacing w:val="5"/>
        </w:rPr>
        <w:t xml:space="preserve"> </w:t>
      </w:r>
      <w:r w:rsidRPr="00CA5353">
        <w:rPr>
          <w:spacing w:val="-4"/>
        </w:rPr>
        <w:t>Ельцин</w:t>
      </w:r>
    </w:p>
    <w:p w:rsidR="00AA7DC3" w:rsidRPr="00CA5353" w:rsidRDefault="00AA7DC3" w:rsidP="0032596D">
      <w:pPr>
        <w:pStyle w:val="a5"/>
        <w:spacing w:before="0" w:beforeAutospacing="0" w:after="0" w:afterAutospacing="0" w:line="360" w:lineRule="auto"/>
        <w:ind w:left="460" w:right="8707"/>
      </w:pPr>
      <w:r w:rsidRPr="00CA5353">
        <w:t xml:space="preserve">В) М.С. </w:t>
      </w:r>
      <w:r w:rsidRPr="00CA5353">
        <w:rPr>
          <w:spacing w:val="-3"/>
        </w:rPr>
        <w:t xml:space="preserve">Горбачев </w:t>
      </w:r>
      <w:r w:rsidRPr="00CA5353">
        <w:t>Г) Н.С.</w:t>
      </w:r>
      <w:r w:rsidRPr="00CA5353">
        <w:rPr>
          <w:spacing w:val="-4"/>
        </w:rPr>
        <w:t xml:space="preserve"> </w:t>
      </w:r>
      <w:r w:rsidRPr="00CA5353">
        <w:t>Хрущев</w:t>
      </w:r>
    </w:p>
    <w:p w:rsidR="00AA7DC3" w:rsidRPr="00CA5353" w:rsidRDefault="00AA7DC3" w:rsidP="0032596D">
      <w:pPr>
        <w:pStyle w:val="51"/>
        <w:spacing w:line="360" w:lineRule="auto"/>
        <w:ind w:left="460"/>
      </w:pPr>
      <w:r w:rsidRPr="00CA5353">
        <w:t>1-В,2-Г.3-Б,4-А</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561"/>
        </w:numPr>
        <w:tabs>
          <w:tab w:val="left" w:pos="701"/>
        </w:tabs>
        <w:autoSpaceDE w:val="0"/>
        <w:autoSpaceDN w:val="0"/>
        <w:spacing w:line="360" w:lineRule="auto"/>
        <w:ind w:left="700"/>
        <w:contextualSpacing w:val="0"/>
        <w:rPr>
          <w:b/>
        </w:rPr>
      </w:pPr>
      <w:r w:rsidRPr="00CA5353">
        <w:rPr>
          <w:b/>
        </w:rPr>
        <w:t>Соотнесите произведения и их</w:t>
      </w:r>
      <w:r w:rsidRPr="00CA5353">
        <w:rPr>
          <w:b/>
          <w:spacing w:val="-2"/>
        </w:rPr>
        <w:t xml:space="preserve"> </w:t>
      </w:r>
      <w:r w:rsidRPr="00CA5353">
        <w:rPr>
          <w:b/>
        </w:rPr>
        <w:t>авторов</w:t>
      </w:r>
    </w:p>
    <w:p w:rsidR="00AA7DC3" w:rsidRPr="00CA5353" w:rsidRDefault="00AA7DC3" w:rsidP="0032596D">
      <w:pPr>
        <w:pStyle w:val="af2"/>
        <w:widowControl w:val="0"/>
        <w:numPr>
          <w:ilvl w:val="0"/>
          <w:numId w:val="559"/>
        </w:numPr>
        <w:tabs>
          <w:tab w:val="left" w:pos="720"/>
        </w:tabs>
        <w:autoSpaceDE w:val="0"/>
        <w:autoSpaceDN w:val="0"/>
        <w:spacing w:line="360" w:lineRule="auto"/>
        <w:contextualSpacing w:val="0"/>
      </w:pPr>
      <w:r w:rsidRPr="00CA5353">
        <w:t>А. И.</w:t>
      </w:r>
      <w:r w:rsidRPr="00CA5353">
        <w:rPr>
          <w:spacing w:val="-2"/>
        </w:rPr>
        <w:t xml:space="preserve"> </w:t>
      </w:r>
      <w:r w:rsidRPr="00CA5353">
        <w:t>Солженицын</w:t>
      </w:r>
    </w:p>
    <w:p w:rsidR="00AA7DC3" w:rsidRPr="00CA5353" w:rsidRDefault="00AA7DC3" w:rsidP="0032596D">
      <w:pPr>
        <w:pStyle w:val="af2"/>
        <w:widowControl w:val="0"/>
        <w:numPr>
          <w:ilvl w:val="0"/>
          <w:numId w:val="559"/>
        </w:numPr>
        <w:tabs>
          <w:tab w:val="left" w:pos="720"/>
        </w:tabs>
        <w:autoSpaceDE w:val="0"/>
        <w:autoSpaceDN w:val="0"/>
        <w:spacing w:line="360" w:lineRule="auto"/>
        <w:contextualSpacing w:val="0"/>
      </w:pPr>
      <w:r w:rsidRPr="00CA5353">
        <w:t>В.Г.</w:t>
      </w:r>
      <w:r w:rsidRPr="00CA5353">
        <w:rPr>
          <w:spacing w:val="-1"/>
        </w:rPr>
        <w:t xml:space="preserve"> </w:t>
      </w:r>
      <w:r w:rsidRPr="00CA5353">
        <w:t>Распутин</w:t>
      </w:r>
    </w:p>
    <w:p w:rsidR="00AA7DC3" w:rsidRDefault="00AA7DC3" w:rsidP="0032596D">
      <w:pPr>
        <w:pStyle w:val="af2"/>
        <w:widowControl w:val="0"/>
        <w:numPr>
          <w:ilvl w:val="0"/>
          <w:numId w:val="559"/>
        </w:numPr>
        <w:tabs>
          <w:tab w:val="left" w:pos="720"/>
        </w:tabs>
        <w:autoSpaceDE w:val="0"/>
        <w:autoSpaceDN w:val="0"/>
        <w:spacing w:line="360" w:lineRule="auto"/>
        <w:contextualSpacing w:val="0"/>
      </w:pPr>
      <w:r w:rsidRPr="00CA5353">
        <w:t>М.А.</w:t>
      </w:r>
      <w:r w:rsidRPr="00CA5353">
        <w:rPr>
          <w:spacing w:val="-1"/>
        </w:rPr>
        <w:t xml:space="preserve"> </w:t>
      </w:r>
      <w:r w:rsidRPr="00CA5353">
        <w:t>Булгаков</w:t>
      </w:r>
    </w:p>
    <w:p w:rsidR="00AA7DC3" w:rsidRPr="00CA5353" w:rsidRDefault="00AA7DC3" w:rsidP="0032596D">
      <w:pPr>
        <w:pStyle w:val="af2"/>
        <w:widowControl w:val="0"/>
        <w:numPr>
          <w:ilvl w:val="0"/>
          <w:numId w:val="559"/>
        </w:numPr>
        <w:tabs>
          <w:tab w:val="left" w:pos="720"/>
        </w:tabs>
        <w:autoSpaceDE w:val="0"/>
        <w:autoSpaceDN w:val="0"/>
        <w:spacing w:line="360" w:lineRule="auto"/>
        <w:contextualSpacing w:val="0"/>
        <w:jc w:val="both"/>
      </w:pPr>
      <w:r w:rsidRPr="00CA5353">
        <w:t>Е.И.</w:t>
      </w:r>
      <w:r w:rsidRPr="00CA5353">
        <w:rPr>
          <w:spacing w:val="-2"/>
        </w:rPr>
        <w:t xml:space="preserve"> </w:t>
      </w:r>
      <w:r w:rsidRPr="00CA5353">
        <w:t>Замятин</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7905"/>
      </w:pPr>
      <w:r w:rsidRPr="00CA5353">
        <w:t>А) «Мастер и Маргарита» Б) «Мы»</w:t>
      </w:r>
    </w:p>
    <w:p w:rsidR="00AA7DC3" w:rsidRPr="00CA5353" w:rsidRDefault="00AA7DC3" w:rsidP="0032596D">
      <w:pPr>
        <w:pStyle w:val="a5"/>
        <w:spacing w:before="0" w:beforeAutospacing="0" w:after="0" w:afterAutospacing="0" w:line="360" w:lineRule="auto"/>
        <w:ind w:left="460" w:right="8075"/>
      </w:pPr>
      <w:r w:rsidRPr="00CA5353">
        <w:t>В) Прощание с Матерой Г) «В круге первом»</w:t>
      </w:r>
    </w:p>
    <w:p w:rsidR="00AA7DC3" w:rsidRPr="00CA5353" w:rsidRDefault="00AA7DC3" w:rsidP="0032596D">
      <w:pPr>
        <w:pStyle w:val="51"/>
        <w:spacing w:line="360" w:lineRule="auto"/>
        <w:ind w:left="460"/>
      </w:pPr>
      <w:r w:rsidRPr="00CA5353">
        <w:t>1-Г,2-В,3-А,4-Б.</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561"/>
        </w:numPr>
        <w:tabs>
          <w:tab w:val="left" w:pos="701"/>
        </w:tabs>
        <w:autoSpaceDE w:val="0"/>
        <w:autoSpaceDN w:val="0"/>
        <w:spacing w:line="360" w:lineRule="auto"/>
        <w:ind w:left="700"/>
        <w:contextualSpacing w:val="0"/>
        <w:jc w:val="both"/>
        <w:rPr>
          <w:b/>
        </w:rPr>
      </w:pPr>
      <w:r w:rsidRPr="00CA5353">
        <w:rPr>
          <w:b/>
        </w:rPr>
        <w:t>Установите последовательность</w:t>
      </w:r>
      <w:r w:rsidRPr="00CA5353">
        <w:rPr>
          <w:b/>
          <w:spacing w:val="-2"/>
        </w:rPr>
        <w:t xml:space="preserve"> </w:t>
      </w:r>
      <w:r w:rsidRPr="00CA5353">
        <w:rPr>
          <w:b/>
        </w:rPr>
        <w:t>событий</w:t>
      </w:r>
    </w:p>
    <w:p w:rsidR="00AA7DC3" w:rsidRPr="00CA5353" w:rsidRDefault="00AA7DC3" w:rsidP="0032596D">
      <w:pPr>
        <w:pStyle w:val="a5"/>
        <w:spacing w:before="0" w:beforeAutospacing="0" w:after="0" w:afterAutospacing="0" w:line="360" w:lineRule="auto"/>
        <w:ind w:left="460"/>
        <w:jc w:val="both"/>
      </w:pPr>
      <w:r w:rsidRPr="00CA5353">
        <w:t>А) принятие Конституции России</w:t>
      </w:r>
    </w:p>
    <w:p w:rsidR="00AA7DC3" w:rsidRPr="00CA5353" w:rsidRDefault="00AA7DC3" w:rsidP="0032596D">
      <w:pPr>
        <w:pStyle w:val="a5"/>
        <w:spacing w:before="0" w:beforeAutospacing="0" w:after="0" w:afterAutospacing="0" w:line="360" w:lineRule="auto"/>
        <w:ind w:left="460" w:right="6263"/>
        <w:jc w:val="both"/>
      </w:pPr>
      <w:r w:rsidRPr="00CA5353">
        <w:t>Б) вывод советских войск из Афганистана В) провозглашение Россией суверенитета Г) Распад СССР</w:t>
      </w:r>
    </w:p>
    <w:p w:rsidR="00AA7DC3" w:rsidRPr="00CA5353" w:rsidRDefault="00AA7DC3" w:rsidP="0032596D">
      <w:pPr>
        <w:pStyle w:val="51"/>
        <w:spacing w:line="360" w:lineRule="auto"/>
        <w:ind w:left="460"/>
      </w:pPr>
      <w:r w:rsidRPr="00CA5353">
        <w:t>Б,Г,В,А</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561"/>
        </w:numPr>
        <w:tabs>
          <w:tab w:val="left" w:pos="700"/>
        </w:tabs>
        <w:autoSpaceDE w:val="0"/>
        <w:autoSpaceDN w:val="0"/>
        <w:spacing w:line="360" w:lineRule="auto"/>
        <w:ind w:right="1619" w:firstLine="0"/>
        <w:contextualSpacing w:val="0"/>
        <w:rPr>
          <w:b/>
        </w:rPr>
      </w:pPr>
      <w:r w:rsidRPr="00CA5353">
        <w:rPr>
          <w:b/>
        </w:rPr>
        <w:t>написать эссе по темам: «Вызовы будущего и Россия», «Основные направления политики и экономики</w:t>
      </w:r>
      <w:r w:rsidRPr="00CA5353">
        <w:rPr>
          <w:b/>
          <w:spacing w:val="-1"/>
        </w:rPr>
        <w:t xml:space="preserve"> </w:t>
      </w:r>
      <w:r w:rsidRPr="00CA5353">
        <w:rPr>
          <w:b/>
        </w:rPr>
        <w:t>России».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60"/>
        <w:rPr>
          <w:b/>
        </w:rPr>
      </w:pPr>
      <w:r w:rsidRPr="00CA5353">
        <w:rPr>
          <w:b/>
        </w:rPr>
        <w:t>Условия выполнения задания</w:t>
      </w:r>
    </w:p>
    <w:p w:rsidR="00AA7DC3" w:rsidRPr="00CA5353" w:rsidRDefault="00AA7DC3" w:rsidP="0032596D">
      <w:pPr>
        <w:pStyle w:val="af2"/>
        <w:widowControl w:val="0"/>
        <w:numPr>
          <w:ilvl w:val="1"/>
          <w:numId w:val="561"/>
        </w:numPr>
        <w:tabs>
          <w:tab w:val="left" w:pos="1181"/>
        </w:tabs>
        <w:autoSpaceDE w:val="0"/>
        <w:autoSpaceDN w:val="0"/>
        <w:spacing w:line="360" w:lineRule="auto"/>
        <w:ind w:hanging="361"/>
        <w:contextualSpacing w:val="0"/>
      </w:pPr>
      <w:r w:rsidRPr="00CA5353">
        <w:t>Место выполнения задания- учебная аудитория;</w:t>
      </w:r>
    </w:p>
    <w:p w:rsidR="00AA7DC3" w:rsidRPr="00CA5353" w:rsidRDefault="00AA7DC3" w:rsidP="0032596D">
      <w:pPr>
        <w:pStyle w:val="af2"/>
        <w:widowControl w:val="0"/>
        <w:numPr>
          <w:ilvl w:val="1"/>
          <w:numId w:val="561"/>
        </w:numPr>
        <w:tabs>
          <w:tab w:val="left" w:pos="1181"/>
        </w:tabs>
        <w:autoSpaceDE w:val="0"/>
        <w:autoSpaceDN w:val="0"/>
        <w:spacing w:line="360" w:lineRule="auto"/>
        <w:ind w:hanging="361"/>
        <w:contextualSpacing w:val="0"/>
      </w:pPr>
      <w:r w:rsidRPr="00CA5353">
        <w:t>Время выполнения задания – 45</w:t>
      </w:r>
      <w:r w:rsidRPr="00CA5353">
        <w:rPr>
          <w:spacing w:val="3"/>
        </w:rPr>
        <w:t xml:space="preserve"> </w:t>
      </w:r>
      <w:r w:rsidRPr="00CA5353">
        <w:t>минут.</w:t>
      </w:r>
    </w:p>
    <w:p w:rsidR="00AA7DC3" w:rsidRPr="00CA5353" w:rsidRDefault="00AA7DC3" w:rsidP="0032596D">
      <w:pPr>
        <w:pStyle w:val="af2"/>
        <w:widowControl w:val="0"/>
        <w:numPr>
          <w:ilvl w:val="1"/>
          <w:numId w:val="561"/>
        </w:numPr>
        <w:tabs>
          <w:tab w:val="left" w:pos="1181"/>
        </w:tabs>
        <w:autoSpaceDE w:val="0"/>
        <w:autoSpaceDN w:val="0"/>
        <w:spacing w:line="360" w:lineRule="auto"/>
        <w:ind w:hanging="361"/>
        <w:contextualSpacing w:val="0"/>
      </w:pPr>
      <w:r w:rsidRPr="00CA5353">
        <w:t>результат – дифференцированный</w:t>
      </w:r>
      <w:r w:rsidRPr="00CA5353">
        <w:rPr>
          <w:spacing w:val="-3"/>
        </w:rPr>
        <w:t xml:space="preserve"> </w:t>
      </w:r>
      <w:r w:rsidRPr="00CA5353">
        <w:t>зачет</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67"/>
        <w:jc w:val="center"/>
        <w:rPr>
          <w:b/>
        </w:rPr>
      </w:pPr>
      <w:r w:rsidRPr="00CA5353">
        <w:rPr>
          <w:spacing w:val="-60"/>
          <w:u w:val="thick"/>
        </w:rPr>
        <w:lastRenderedPageBreak/>
        <w:t xml:space="preserve"> </w:t>
      </w:r>
      <w:r w:rsidRPr="00CA5353">
        <w:rPr>
          <w:b/>
          <w:u w:val="thick"/>
        </w:rPr>
        <w:t>Система и критерии оценок.</w:t>
      </w:r>
    </w:p>
    <w:p w:rsidR="00AA7DC3" w:rsidRPr="00CA5353" w:rsidRDefault="00AA7DC3" w:rsidP="0032596D">
      <w:pPr>
        <w:pStyle w:val="a5"/>
        <w:spacing w:before="0" w:beforeAutospacing="0" w:after="0" w:afterAutospacing="0" w:line="360" w:lineRule="auto"/>
        <w:rPr>
          <w:b/>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6"/>
      </w:tblGrid>
      <w:tr w:rsidR="00AA7DC3" w:rsidRPr="00CA5353" w:rsidTr="00A97C46">
        <w:trPr>
          <w:trHeight w:val="316"/>
        </w:trPr>
        <w:tc>
          <w:tcPr>
            <w:tcW w:w="7946" w:type="dxa"/>
          </w:tcPr>
          <w:p w:rsidR="00AA7DC3" w:rsidRPr="00CA5353" w:rsidRDefault="00AA7DC3" w:rsidP="0032596D">
            <w:pPr>
              <w:pStyle w:val="TableParagraph"/>
              <w:spacing w:line="360" w:lineRule="auto"/>
              <w:ind w:left="3003" w:right="2997"/>
              <w:jc w:val="center"/>
              <w:rPr>
                <w:b/>
                <w:sz w:val="24"/>
                <w:szCs w:val="24"/>
              </w:rPr>
            </w:pPr>
            <w:r w:rsidRPr="00CA5353">
              <w:rPr>
                <w:b/>
                <w:sz w:val="24"/>
                <w:szCs w:val="24"/>
              </w:rPr>
              <w:t>Описание оценок</w:t>
            </w:r>
          </w:p>
        </w:tc>
      </w:tr>
      <w:tr w:rsidR="00AA7DC3" w:rsidRPr="00CA5353" w:rsidTr="00A97C46">
        <w:trPr>
          <w:trHeight w:val="952"/>
        </w:trPr>
        <w:tc>
          <w:tcPr>
            <w:tcW w:w="7946" w:type="dxa"/>
          </w:tcPr>
          <w:p w:rsidR="00AA7DC3" w:rsidRPr="00AA7DC3" w:rsidRDefault="00AA7DC3" w:rsidP="0032596D">
            <w:pPr>
              <w:pStyle w:val="TableParagraph"/>
              <w:spacing w:line="360" w:lineRule="auto"/>
              <w:ind w:left="107" w:right="93"/>
              <w:rPr>
                <w:sz w:val="24"/>
                <w:szCs w:val="24"/>
                <w:lang w:val="ru-RU"/>
              </w:rPr>
            </w:pPr>
            <w:r w:rsidRPr="00AA7DC3">
              <w:rPr>
                <w:b/>
                <w:sz w:val="24"/>
                <w:szCs w:val="24"/>
                <w:lang w:val="ru-RU"/>
              </w:rPr>
              <w:t xml:space="preserve">Отлично - </w:t>
            </w:r>
            <w:r w:rsidRPr="00AA7DC3">
              <w:rPr>
                <w:sz w:val="24"/>
                <w:szCs w:val="24"/>
                <w:lang w:val="ru-RU"/>
              </w:rPr>
              <w:t>теоретическое содержание тем контроля освоено полностью, без пробелов, все предусмотренные программой обучения тестовые</w:t>
            </w:r>
          </w:p>
          <w:p w:rsidR="00AA7DC3" w:rsidRPr="00CA5353" w:rsidRDefault="00AA7DC3" w:rsidP="0032596D">
            <w:pPr>
              <w:pStyle w:val="TableParagraph"/>
              <w:spacing w:line="360" w:lineRule="auto"/>
              <w:ind w:left="107"/>
              <w:rPr>
                <w:sz w:val="24"/>
                <w:szCs w:val="24"/>
              </w:rPr>
            </w:pPr>
            <w:r w:rsidRPr="00CA5353">
              <w:rPr>
                <w:sz w:val="24"/>
                <w:szCs w:val="24"/>
              </w:rPr>
              <w:t>задания выполнены.</w:t>
            </w:r>
          </w:p>
        </w:tc>
      </w:tr>
      <w:tr w:rsidR="00AA7DC3" w:rsidRPr="00CA5353" w:rsidTr="00A97C46">
        <w:trPr>
          <w:trHeight w:val="1269"/>
        </w:trPr>
        <w:tc>
          <w:tcPr>
            <w:tcW w:w="7946" w:type="dxa"/>
          </w:tcPr>
          <w:p w:rsidR="00AA7DC3" w:rsidRPr="00AA7DC3" w:rsidRDefault="00AA7DC3" w:rsidP="0032596D">
            <w:pPr>
              <w:pStyle w:val="TableParagraph"/>
              <w:spacing w:line="360" w:lineRule="auto"/>
              <w:ind w:left="107" w:right="93"/>
              <w:rPr>
                <w:sz w:val="24"/>
                <w:szCs w:val="24"/>
                <w:lang w:val="ru-RU"/>
              </w:rPr>
            </w:pPr>
            <w:r w:rsidRPr="00AA7DC3">
              <w:rPr>
                <w:b/>
                <w:sz w:val="24"/>
                <w:szCs w:val="24"/>
                <w:lang w:val="ru-RU"/>
              </w:rPr>
              <w:t xml:space="preserve">Хорошо </w:t>
            </w:r>
            <w:r w:rsidRPr="00AA7DC3">
              <w:rPr>
                <w:sz w:val="24"/>
                <w:szCs w:val="24"/>
                <w:lang w:val="ru-RU"/>
              </w:rPr>
              <w:t>- теоретическое содержание тем контроля освоено полностью, без пробелов, качество выполнения ни одного из них не оценено минимальным числом баллов, некоторые виды заданий выполнены с</w:t>
            </w:r>
          </w:p>
          <w:p w:rsidR="00AA7DC3" w:rsidRPr="00CA5353" w:rsidRDefault="00AA7DC3" w:rsidP="0032596D">
            <w:pPr>
              <w:pStyle w:val="TableParagraph"/>
              <w:spacing w:line="360" w:lineRule="auto"/>
              <w:ind w:left="107"/>
              <w:rPr>
                <w:sz w:val="24"/>
                <w:szCs w:val="24"/>
              </w:rPr>
            </w:pPr>
            <w:r w:rsidRPr="00CA5353">
              <w:rPr>
                <w:sz w:val="24"/>
                <w:szCs w:val="24"/>
              </w:rPr>
              <w:t>ошибками.</w:t>
            </w:r>
          </w:p>
        </w:tc>
      </w:tr>
      <w:tr w:rsidR="00AA7DC3" w:rsidRPr="00CA5353" w:rsidTr="00A97C46">
        <w:trPr>
          <w:trHeight w:val="1269"/>
        </w:trPr>
        <w:tc>
          <w:tcPr>
            <w:tcW w:w="7946" w:type="dxa"/>
          </w:tcPr>
          <w:p w:rsidR="00AA7DC3" w:rsidRPr="00AA7DC3" w:rsidRDefault="00AA7DC3" w:rsidP="0032596D">
            <w:pPr>
              <w:pStyle w:val="TableParagraph"/>
              <w:spacing w:line="360" w:lineRule="auto"/>
              <w:ind w:left="107" w:right="93"/>
              <w:rPr>
                <w:sz w:val="24"/>
                <w:szCs w:val="24"/>
                <w:lang w:val="ru-RU"/>
              </w:rPr>
            </w:pPr>
            <w:r w:rsidRPr="00AA7DC3">
              <w:rPr>
                <w:b/>
                <w:sz w:val="24"/>
                <w:szCs w:val="24"/>
                <w:lang w:val="ru-RU"/>
              </w:rPr>
              <w:t xml:space="preserve">Удовлетворительно </w:t>
            </w:r>
            <w:r w:rsidRPr="00AA7DC3">
              <w:rPr>
                <w:sz w:val="24"/>
                <w:szCs w:val="24"/>
                <w:lang w:val="ru-RU"/>
              </w:rPr>
              <w:t>- теоретическое содержание тем контроля освоено частично, но пробелы не носят существенного характера, большинство предусмотренных программой обучения учебных заданий выполнено,</w:t>
            </w:r>
          </w:p>
          <w:p w:rsidR="00AA7DC3" w:rsidRPr="00AA7DC3" w:rsidRDefault="00AA7DC3" w:rsidP="0032596D">
            <w:pPr>
              <w:pStyle w:val="TableParagraph"/>
              <w:spacing w:line="360" w:lineRule="auto"/>
              <w:ind w:left="107"/>
              <w:rPr>
                <w:sz w:val="24"/>
                <w:szCs w:val="24"/>
                <w:lang w:val="ru-RU"/>
              </w:rPr>
            </w:pPr>
            <w:r w:rsidRPr="00AA7DC3">
              <w:rPr>
                <w:sz w:val="24"/>
                <w:szCs w:val="24"/>
                <w:lang w:val="ru-RU"/>
              </w:rPr>
              <w:t>некоторые из выполненных заданий, содержат ошибки.</w:t>
            </w:r>
          </w:p>
        </w:tc>
      </w:tr>
      <w:tr w:rsidR="00AA7DC3" w:rsidRPr="00CA5353" w:rsidTr="00A97C46">
        <w:trPr>
          <w:trHeight w:val="1589"/>
        </w:trPr>
        <w:tc>
          <w:tcPr>
            <w:tcW w:w="7946" w:type="dxa"/>
          </w:tcPr>
          <w:p w:rsidR="00AA7DC3" w:rsidRPr="00AA7DC3" w:rsidRDefault="00AA7DC3" w:rsidP="0032596D">
            <w:pPr>
              <w:pStyle w:val="TableParagraph"/>
              <w:spacing w:line="360" w:lineRule="auto"/>
              <w:ind w:left="107" w:right="101"/>
              <w:rPr>
                <w:sz w:val="24"/>
                <w:szCs w:val="24"/>
                <w:lang w:val="ru-RU"/>
              </w:rPr>
            </w:pPr>
            <w:r w:rsidRPr="00AA7DC3">
              <w:rPr>
                <w:b/>
                <w:sz w:val="24"/>
                <w:szCs w:val="24"/>
                <w:lang w:val="ru-RU"/>
              </w:rPr>
              <w:t xml:space="preserve">Условно неудовлетворительно </w:t>
            </w:r>
            <w:r w:rsidRPr="00AA7DC3">
              <w:rPr>
                <w:sz w:val="24"/>
                <w:szCs w:val="24"/>
                <w:lang w:val="ru-RU"/>
              </w:rPr>
              <w:t>- теоретическое содержание тем контроля освоено частично, большинство предусмотренных программой обучения учебных заданий не выполнено. При дополнительной самостоятельной работе над материалом курса возможно повышение качества выполнения</w:t>
            </w:r>
          </w:p>
          <w:p w:rsidR="00AA7DC3" w:rsidRPr="00CA5353" w:rsidRDefault="00AA7DC3" w:rsidP="0032596D">
            <w:pPr>
              <w:pStyle w:val="TableParagraph"/>
              <w:spacing w:line="360" w:lineRule="auto"/>
              <w:ind w:left="107"/>
              <w:rPr>
                <w:sz w:val="24"/>
                <w:szCs w:val="24"/>
              </w:rPr>
            </w:pPr>
            <w:r w:rsidRPr="00CA5353">
              <w:rPr>
                <w:sz w:val="24"/>
                <w:szCs w:val="24"/>
              </w:rPr>
              <w:t>учебных заданий.</w:t>
            </w:r>
          </w:p>
        </w:tc>
      </w:tr>
    </w:tbl>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right="725"/>
        <w:jc w:val="right"/>
      </w:pPr>
    </w:p>
    <w:p w:rsidR="00AA7DC3" w:rsidRPr="00CA5353" w:rsidRDefault="00AA7DC3" w:rsidP="0032596D">
      <w:pPr>
        <w:spacing w:line="360" w:lineRule="auto"/>
        <w:jc w:val="right"/>
        <w:sectPr w:rsidR="00AA7DC3" w:rsidRPr="00CA5353">
          <w:pgSz w:w="11910" w:h="16840"/>
          <w:pgMar w:top="800" w:right="240" w:bottom="280" w:left="620" w:header="720" w:footer="720" w:gutter="0"/>
          <w:cols w:space="720"/>
        </w:sectPr>
      </w:pPr>
    </w:p>
    <w:p w:rsidR="00AA7DC3" w:rsidRPr="00CA5353" w:rsidRDefault="00AA7DC3" w:rsidP="0032596D">
      <w:pPr>
        <w:spacing w:line="360" w:lineRule="auto"/>
        <w:ind w:left="495" w:right="647"/>
        <w:jc w:val="center"/>
        <w:rPr>
          <w:b/>
        </w:rPr>
      </w:pPr>
      <w:r w:rsidRPr="00CA5353">
        <w:rPr>
          <w:b/>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Pr="00CA5353" w:rsidRDefault="00AA7DC3" w:rsidP="0032596D">
      <w:pPr>
        <w:spacing w:line="360" w:lineRule="auto"/>
        <w:ind w:left="495" w:right="646"/>
        <w:jc w:val="center"/>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1542" w:right="1691"/>
        <w:jc w:val="center"/>
        <w:rPr>
          <w:b/>
        </w:rPr>
      </w:pPr>
      <w:r w:rsidRPr="00CA5353">
        <w:rPr>
          <w:b/>
        </w:rPr>
        <w:t>КОМПЛЕКТ КОНТРОЛЬНО-ИЗМЕРИТЕЛЬНЫХ МАТЕРИАЛОВ УЧЕБНОЙ ДИСЦИПЛИНЫ</w:t>
      </w:r>
    </w:p>
    <w:p w:rsidR="00AA7DC3" w:rsidRPr="00CA5353" w:rsidRDefault="00AA7DC3" w:rsidP="0032596D">
      <w:pPr>
        <w:spacing w:line="360" w:lineRule="auto"/>
        <w:ind w:left="495" w:right="645"/>
        <w:jc w:val="center"/>
        <w:rPr>
          <w:b/>
        </w:rPr>
      </w:pPr>
      <w:r w:rsidRPr="00CA5353">
        <w:rPr>
          <w:b/>
        </w:rPr>
        <w:t>ИНОСТРАННЫЙ ЯЗЫК</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ОГСЭ.03 ИНОСТРАННЫЙ ЯЗЫК</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2553"/>
        <w:rPr>
          <w:b/>
        </w:rPr>
      </w:pPr>
      <w:r w:rsidRPr="00CA5353">
        <w:rPr>
          <w:b/>
        </w:rPr>
        <w:t>программы подготовки специалистов среднего звена</w:t>
      </w:r>
    </w:p>
    <w:p w:rsidR="001305D1" w:rsidRPr="002833A0" w:rsidRDefault="001305D1" w:rsidP="0032596D">
      <w:pPr>
        <w:spacing w:line="360" w:lineRule="auto"/>
        <w:jc w:val="center"/>
        <w:rPr>
          <w:b/>
        </w:rPr>
      </w:pPr>
      <w:r w:rsidRPr="002833A0">
        <w:rPr>
          <w:b/>
        </w:rPr>
        <w:t>38.02.01 «Экономика и бухгалтерский учет (по отраслям)»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sectPr w:rsidR="00AA7DC3" w:rsidRPr="00CA5353">
          <w:pgSz w:w="11910" w:h="16840"/>
          <w:pgMar w:top="820" w:right="240" w:bottom="280" w:left="620" w:header="720" w:footer="720" w:gutter="0"/>
          <w:cols w:space="720"/>
        </w:sectPr>
      </w:pPr>
    </w:p>
    <w:p w:rsidR="00AA7DC3" w:rsidRPr="00CA5353" w:rsidRDefault="00AA7DC3" w:rsidP="0032596D">
      <w:pPr>
        <w:pStyle w:val="51"/>
        <w:tabs>
          <w:tab w:val="left" w:pos="1141"/>
        </w:tabs>
        <w:spacing w:line="360" w:lineRule="auto"/>
        <w:ind w:left="601"/>
      </w:pPr>
      <w:r w:rsidRPr="00CA5353">
        <w:lastRenderedPageBreak/>
        <w:t>1</w:t>
      </w:r>
      <w:r w:rsidRPr="00CA5353">
        <w:tab/>
        <w:t>Общие</w:t>
      </w:r>
      <w:r w:rsidRPr="00CA5353">
        <w:rPr>
          <w:spacing w:val="-2"/>
        </w:rPr>
        <w:t xml:space="preserve"> </w:t>
      </w:r>
      <w:r w:rsidRPr="00CA5353">
        <w:t>положения</w:t>
      </w:r>
    </w:p>
    <w:p w:rsidR="00AA7DC3" w:rsidRPr="00CA5353" w:rsidRDefault="00AA7DC3" w:rsidP="0032596D">
      <w:pPr>
        <w:pStyle w:val="a5"/>
        <w:spacing w:before="0" w:beforeAutospacing="0" w:after="0" w:afterAutospacing="0" w:line="360" w:lineRule="auto"/>
        <w:ind w:left="460" w:right="541"/>
      </w:pPr>
      <w:r w:rsidRPr="00CA5353">
        <w:t>Комплект контрольно-измерительных материалов предназначен для проверки результатов освоения дисциплины иностранный язык по специальности 38.02.02.</w:t>
      </w:r>
    </w:p>
    <w:p w:rsidR="00AA7DC3" w:rsidRPr="00CA5353" w:rsidRDefault="00AA7DC3" w:rsidP="0032596D">
      <w:pPr>
        <w:pStyle w:val="a5"/>
        <w:spacing w:before="0" w:beforeAutospacing="0" w:after="0" w:afterAutospacing="0" w:line="360" w:lineRule="auto"/>
        <w:ind w:left="460"/>
      </w:pPr>
      <w:r w:rsidRPr="00CA5353">
        <w:t>Формой аттестации по учебной дисциплине является дифференцированный зачет.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393"/>
        </w:numPr>
        <w:tabs>
          <w:tab w:val="left" w:pos="1876"/>
          <w:tab w:val="left" w:pos="1877"/>
        </w:tabs>
        <w:spacing w:line="360" w:lineRule="auto"/>
        <w:ind w:hanging="565"/>
        <w:jc w:val="left"/>
      </w:pPr>
      <w:r w:rsidRPr="00CA5353">
        <w:t>Результаты освоения учебной дисциплины, подлежащие</w:t>
      </w:r>
      <w:r w:rsidRPr="00CA5353">
        <w:rPr>
          <w:spacing w:val="-9"/>
        </w:rPr>
        <w:t xml:space="preserve"> </w:t>
      </w:r>
      <w:r w:rsidRPr="00CA5353">
        <w:t>проверке</w:t>
      </w:r>
    </w:p>
    <w:p w:rsidR="00AA7DC3" w:rsidRPr="00CA5353" w:rsidRDefault="00AA7DC3" w:rsidP="0032596D">
      <w:pPr>
        <w:pStyle w:val="a5"/>
        <w:spacing w:before="0" w:beforeAutospacing="0" w:after="0" w:afterAutospacing="0" w:line="360" w:lineRule="auto"/>
        <w:ind w:left="460" w:right="541"/>
      </w:pPr>
      <w:r w:rsidRPr="00CA5353">
        <w:t>В результате контроля и оценки по учебной дисциплине осуществляется комплексная проверка в части овладения знаниями, умениями:</w:t>
      </w:r>
    </w:p>
    <w:p w:rsidR="00AA7DC3" w:rsidRPr="00CA5353" w:rsidRDefault="00AA7DC3" w:rsidP="0032596D">
      <w:pPr>
        <w:pStyle w:val="61"/>
        <w:spacing w:line="360" w:lineRule="auto"/>
        <w:rPr>
          <w:b w:val="0"/>
          <w:i w:val="0"/>
        </w:rPr>
      </w:pPr>
      <w:r w:rsidRPr="00CA5353">
        <w:t>Знать</w:t>
      </w:r>
      <w:r w:rsidRPr="00CA5353">
        <w:rPr>
          <w:b w:val="0"/>
          <w:i w:val="0"/>
        </w:rPr>
        <w:t>:</w:t>
      </w:r>
    </w:p>
    <w:p w:rsidR="00AA7DC3" w:rsidRPr="00CA5353" w:rsidRDefault="00AA7DC3" w:rsidP="0032596D">
      <w:pPr>
        <w:pStyle w:val="a5"/>
        <w:spacing w:before="0" w:beforeAutospacing="0" w:after="0" w:afterAutospacing="0" w:line="360" w:lineRule="auto"/>
        <w:ind w:left="460" w:right="541"/>
      </w:pPr>
      <w:r w:rsidRPr="00CA5353">
        <w:t xml:space="preserve">З1лексический (1200 -1400 лексических единиц) и грамматический минимум, необходимый для чтения и перевода (со словарем) иностранных текстов профессиональной направленности; </w:t>
      </w:r>
      <w:r w:rsidRPr="00CA5353">
        <w:rPr>
          <w:b/>
          <w:i/>
        </w:rPr>
        <w:t>Уметь</w:t>
      </w:r>
      <w:r w:rsidRPr="00CA5353">
        <w:t>:</w:t>
      </w:r>
    </w:p>
    <w:p w:rsidR="00AA7DC3" w:rsidRPr="00CA5353" w:rsidRDefault="00AA7DC3" w:rsidP="0032596D">
      <w:pPr>
        <w:pStyle w:val="a5"/>
        <w:spacing w:before="0" w:beforeAutospacing="0" w:after="0" w:afterAutospacing="0" w:line="360" w:lineRule="auto"/>
        <w:ind w:left="460" w:right="813"/>
      </w:pPr>
      <w:r w:rsidRPr="00CA5353">
        <w:t>У1общаться (устно и письменно) на иностранном языке на профессиональные и повседневные темы;</w:t>
      </w:r>
    </w:p>
    <w:p w:rsidR="00AA7DC3" w:rsidRPr="00CA5353" w:rsidRDefault="00AA7DC3" w:rsidP="0032596D">
      <w:pPr>
        <w:pStyle w:val="a5"/>
        <w:spacing w:before="0" w:beforeAutospacing="0" w:after="0" w:afterAutospacing="0" w:line="360" w:lineRule="auto"/>
        <w:ind w:left="460" w:right="910"/>
        <w:rPr>
          <w:b/>
          <w:i/>
        </w:rPr>
      </w:pPr>
      <w:r w:rsidRPr="00CA5353">
        <w:t xml:space="preserve">У2переводить (со словарем) иностранные тексты профессиональной направленности; У3самостоятельно совершенствовать устную и письменную речь, пополнять словарный запас Комплект контрольно-измерительных материалов позволяет также оценивать овладение: </w:t>
      </w:r>
      <w:r w:rsidRPr="00CA5353">
        <w:rPr>
          <w:b/>
          <w:i/>
        </w:rPr>
        <w:t>Общими компетенциями:</w:t>
      </w:r>
    </w:p>
    <w:p w:rsidR="00AA7DC3" w:rsidRPr="00CA5353" w:rsidRDefault="00AA7DC3" w:rsidP="0032596D">
      <w:pPr>
        <w:pStyle w:val="a5"/>
        <w:spacing w:before="0" w:beforeAutospacing="0" w:after="0" w:afterAutospacing="0" w:line="360" w:lineRule="auto"/>
        <w:ind w:left="460"/>
      </w:pPr>
      <w:r w:rsidRPr="00CA5353">
        <w:t>ОК</w:t>
      </w:r>
      <w:r w:rsidRPr="00CA5353">
        <w:rPr>
          <w:spacing w:val="-11"/>
        </w:rPr>
        <w:t xml:space="preserve"> </w:t>
      </w:r>
      <w:r w:rsidRPr="00CA5353">
        <w:t>01.</w:t>
      </w:r>
      <w:r w:rsidRPr="00CA5353">
        <w:rPr>
          <w:spacing w:val="-11"/>
        </w:rPr>
        <w:t xml:space="preserve"> </w:t>
      </w:r>
      <w:r w:rsidRPr="00CA5353">
        <w:t>Понимать</w:t>
      </w:r>
      <w:r w:rsidRPr="00CA5353">
        <w:rPr>
          <w:spacing w:val="-9"/>
        </w:rPr>
        <w:t xml:space="preserve"> </w:t>
      </w:r>
      <w:r w:rsidRPr="00CA5353">
        <w:t>сущность</w:t>
      </w:r>
      <w:r w:rsidRPr="00CA5353">
        <w:rPr>
          <w:spacing w:val="-9"/>
        </w:rPr>
        <w:t xml:space="preserve"> </w:t>
      </w:r>
      <w:r w:rsidRPr="00CA5353">
        <w:t>и</w:t>
      </w:r>
      <w:r w:rsidRPr="00CA5353">
        <w:rPr>
          <w:spacing w:val="-9"/>
        </w:rPr>
        <w:t xml:space="preserve"> </w:t>
      </w:r>
      <w:r w:rsidRPr="00CA5353">
        <w:t>социальную</w:t>
      </w:r>
      <w:r w:rsidRPr="00CA5353">
        <w:rPr>
          <w:spacing w:val="-10"/>
        </w:rPr>
        <w:t xml:space="preserve"> </w:t>
      </w:r>
      <w:r w:rsidRPr="00CA5353">
        <w:t>значимость</w:t>
      </w:r>
      <w:r w:rsidRPr="00CA5353">
        <w:rPr>
          <w:spacing w:val="-9"/>
        </w:rPr>
        <w:t xml:space="preserve"> </w:t>
      </w:r>
      <w:r w:rsidRPr="00CA5353">
        <w:t>своей</w:t>
      </w:r>
      <w:r w:rsidRPr="00CA5353">
        <w:rPr>
          <w:spacing w:val="-10"/>
        </w:rPr>
        <w:t xml:space="preserve"> </w:t>
      </w:r>
      <w:r w:rsidRPr="00CA5353">
        <w:t>будущей</w:t>
      </w:r>
      <w:r w:rsidRPr="00CA5353">
        <w:rPr>
          <w:spacing w:val="-7"/>
        </w:rPr>
        <w:t xml:space="preserve"> </w:t>
      </w:r>
      <w:r w:rsidRPr="00CA5353">
        <w:t>профессии,</w:t>
      </w:r>
      <w:r w:rsidRPr="00CA5353">
        <w:rPr>
          <w:spacing w:val="-10"/>
        </w:rPr>
        <w:t xml:space="preserve"> </w:t>
      </w:r>
      <w:r w:rsidRPr="00CA5353">
        <w:t>проявлять</w:t>
      </w:r>
      <w:r w:rsidRPr="00CA5353">
        <w:rPr>
          <w:spacing w:val="-12"/>
        </w:rPr>
        <w:t xml:space="preserve"> </w:t>
      </w:r>
      <w:r w:rsidRPr="00CA5353">
        <w:t>к</w:t>
      </w:r>
      <w:r w:rsidRPr="00CA5353">
        <w:rPr>
          <w:spacing w:val="-12"/>
        </w:rPr>
        <w:t xml:space="preserve"> </w:t>
      </w:r>
      <w:r w:rsidRPr="00CA5353">
        <w:t>ней устойчивый</w:t>
      </w:r>
      <w:r w:rsidRPr="00CA5353">
        <w:rPr>
          <w:spacing w:val="-1"/>
        </w:rPr>
        <w:t xml:space="preserve"> </w:t>
      </w:r>
      <w:r w:rsidRPr="00CA5353">
        <w:t>интерес.</w:t>
      </w:r>
    </w:p>
    <w:p w:rsidR="00AA7DC3" w:rsidRPr="00CA5353" w:rsidRDefault="00AA7DC3" w:rsidP="0032596D">
      <w:pPr>
        <w:pStyle w:val="a5"/>
        <w:spacing w:before="0" w:beforeAutospacing="0" w:after="0" w:afterAutospacing="0" w:line="360" w:lineRule="auto"/>
        <w:ind w:left="460" w:right="541"/>
      </w:pPr>
      <w:r w:rsidRPr="00CA5353">
        <w:t>ОК 02.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460" w:right="541"/>
      </w:pPr>
      <w:r w:rsidRPr="00CA5353">
        <w:t>ОК 03.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pPr>
      <w:r w:rsidRPr="00CA5353">
        <w:t>ОК 04.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pPr>
      <w:r w:rsidRPr="00CA5353">
        <w:t>ОК 05.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460"/>
      </w:pPr>
      <w:r w:rsidRPr="00CA5353">
        <w:t>ОК 06. Работать в коллективе и в команде, эффективно общаться с коллегами, руководством, потребителями.</w:t>
      </w:r>
    </w:p>
    <w:p w:rsidR="00AA7DC3" w:rsidRPr="00CA5353" w:rsidRDefault="00AA7DC3" w:rsidP="0032596D">
      <w:pPr>
        <w:pStyle w:val="a5"/>
        <w:spacing w:before="0" w:beforeAutospacing="0" w:after="0" w:afterAutospacing="0" w:line="360" w:lineRule="auto"/>
        <w:ind w:left="460"/>
      </w:pPr>
      <w:r w:rsidRPr="00CA5353">
        <w:t>ОК 07. Брать на себя ответственность за работу членов команды (подчиненных), за результат выполнения заданий.</w:t>
      </w:r>
    </w:p>
    <w:p w:rsidR="00AA7DC3" w:rsidRPr="00CA5353" w:rsidRDefault="00AA7DC3" w:rsidP="0032596D">
      <w:pPr>
        <w:pStyle w:val="a5"/>
        <w:spacing w:before="0" w:beforeAutospacing="0" w:after="0" w:afterAutospacing="0" w:line="360" w:lineRule="auto"/>
        <w:ind w:left="460" w:right="541"/>
      </w:pPr>
      <w:r w:rsidRPr="00CA5353">
        <w:t>ОК 08.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A7DC3" w:rsidRPr="00CA5353" w:rsidRDefault="00AA7DC3" w:rsidP="0032596D">
      <w:pPr>
        <w:pStyle w:val="a5"/>
        <w:spacing w:before="0" w:beforeAutospacing="0" w:after="0" w:afterAutospacing="0" w:line="360" w:lineRule="auto"/>
        <w:ind w:left="460"/>
      </w:pPr>
      <w:r w:rsidRPr="00CA5353">
        <w:t>ОК 09. Ориентироваться в условиях частой смены технологий в профессиональной деятельности.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pPr>
      <w:r w:rsidRPr="00CA5353">
        <w:t>Виды контроля и оценки по учебной дисциплине ОГСЭ.03 Иностранный язык включают в себя проведение входного, текущего и промежуточного контроля знаний и умений.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393"/>
        </w:numPr>
        <w:tabs>
          <w:tab w:val="left" w:pos="1876"/>
          <w:tab w:val="left" w:pos="1877"/>
        </w:tabs>
        <w:spacing w:line="360" w:lineRule="auto"/>
        <w:ind w:hanging="565"/>
        <w:jc w:val="left"/>
      </w:pPr>
      <w:r w:rsidRPr="00CA5353">
        <w:t>Формы контроля и оценивания по учебной</w:t>
      </w:r>
      <w:r w:rsidRPr="00CA5353">
        <w:rPr>
          <w:spacing w:val="-6"/>
        </w:rPr>
        <w:t xml:space="preserve"> </w:t>
      </w:r>
      <w:r w:rsidRPr="00CA5353">
        <w:t>дисциплине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460" w:right="541"/>
      </w:pPr>
      <w:r w:rsidRPr="00CA5353">
        <w:t>Формы текущего контроля и оценивания по дисциплине ОГСЭ.03 Иностранный язык представлены в таблице</w:t>
      </w:r>
    </w:p>
    <w:p w:rsidR="00AA7DC3" w:rsidRPr="00CA5353" w:rsidRDefault="00AA7DC3" w:rsidP="0032596D">
      <w:pPr>
        <w:pStyle w:val="a5"/>
        <w:spacing w:before="0" w:beforeAutospacing="0" w:after="0" w:afterAutospacing="0" w:line="360" w:lineRule="auto"/>
        <w:ind w:right="608"/>
        <w:jc w:val="right"/>
      </w:pPr>
      <w:r w:rsidRPr="00CA5353">
        <w:t>Таблица</w:t>
      </w:r>
      <w:r w:rsidRPr="00CA5353">
        <w:rPr>
          <w:spacing w:val="-2"/>
        </w:rPr>
        <w:t xml:space="preserve"> </w:t>
      </w:r>
      <w:r w:rsidRPr="00CA5353">
        <w:t>1</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732"/>
        <w:gridCol w:w="2365"/>
        <w:gridCol w:w="2616"/>
        <w:gridCol w:w="944"/>
        <w:gridCol w:w="471"/>
      </w:tblGrid>
      <w:tr w:rsidR="00AA7DC3" w:rsidRPr="00CA5353" w:rsidTr="00A97C46">
        <w:trPr>
          <w:trHeight w:val="758"/>
        </w:trPr>
        <w:tc>
          <w:tcPr>
            <w:tcW w:w="3332" w:type="dxa"/>
          </w:tcPr>
          <w:p w:rsidR="00AA7DC3" w:rsidRPr="00CA5353" w:rsidRDefault="00AA7DC3" w:rsidP="0032596D">
            <w:pPr>
              <w:pStyle w:val="TableParagraph"/>
              <w:spacing w:line="360" w:lineRule="auto"/>
              <w:ind w:left="1351" w:right="418" w:hanging="905"/>
              <w:rPr>
                <w:sz w:val="24"/>
                <w:szCs w:val="24"/>
              </w:rPr>
            </w:pPr>
            <w:r w:rsidRPr="00CA5353">
              <w:rPr>
                <w:sz w:val="24"/>
                <w:szCs w:val="24"/>
              </w:rPr>
              <w:t>Контролируемые разделы (темы)</w:t>
            </w:r>
          </w:p>
        </w:tc>
        <w:tc>
          <w:tcPr>
            <w:tcW w:w="3096" w:type="dxa"/>
            <w:gridSpan w:val="2"/>
          </w:tcPr>
          <w:p w:rsidR="00AA7DC3" w:rsidRPr="00AA7DC3" w:rsidRDefault="00AA7DC3" w:rsidP="0032596D">
            <w:pPr>
              <w:pStyle w:val="TableParagraph"/>
              <w:spacing w:line="360" w:lineRule="auto"/>
              <w:ind w:left="156" w:right="145"/>
              <w:jc w:val="center"/>
              <w:rPr>
                <w:sz w:val="24"/>
                <w:szCs w:val="24"/>
                <w:lang w:val="ru-RU"/>
              </w:rPr>
            </w:pPr>
            <w:r w:rsidRPr="00AA7DC3">
              <w:rPr>
                <w:sz w:val="24"/>
                <w:szCs w:val="24"/>
                <w:lang w:val="ru-RU"/>
              </w:rPr>
              <w:t>Код контролируемых знаний, умений, компетенций</w:t>
            </w:r>
          </w:p>
          <w:p w:rsidR="00AA7DC3" w:rsidRPr="00AA7DC3" w:rsidRDefault="00AA7DC3" w:rsidP="0032596D">
            <w:pPr>
              <w:pStyle w:val="TableParagraph"/>
              <w:spacing w:line="360" w:lineRule="auto"/>
              <w:ind w:left="156" w:right="145"/>
              <w:jc w:val="center"/>
              <w:rPr>
                <w:sz w:val="24"/>
                <w:szCs w:val="24"/>
                <w:lang w:val="ru-RU"/>
              </w:rPr>
            </w:pPr>
            <w:r w:rsidRPr="00AA7DC3">
              <w:rPr>
                <w:sz w:val="24"/>
                <w:szCs w:val="24"/>
                <w:lang w:val="ru-RU"/>
              </w:rPr>
              <w:t>(или их части)</w:t>
            </w:r>
          </w:p>
        </w:tc>
        <w:tc>
          <w:tcPr>
            <w:tcW w:w="4030" w:type="dxa"/>
            <w:gridSpan w:val="3"/>
          </w:tcPr>
          <w:p w:rsidR="00AA7DC3" w:rsidRPr="00AA7DC3" w:rsidRDefault="00AA7DC3" w:rsidP="0032596D">
            <w:pPr>
              <w:pStyle w:val="TableParagraph"/>
              <w:spacing w:line="360" w:lineRule="auto"/>
              <w:ind w:left="1568" w:right="222" w:hanging="1321"/>
              <w:rPr>
                <w:sz w:val="24"/>
                <w:szCs w:val="24"/>
                <w:lang w:val="ru-RU"/>
              </w:rPr>
            </w:pPr>
            <w:r w:rsidRPr="00AA7DC3">
              <w:rPr>
                <w:sz w:val="24"/>
                <w:szCs w:val="24"/>
                <w:lang w:val="ru-RU"/>
              </w:rPr>
              <w:t>Форма текущего контроля/оценочное средство</w:t>
            </w:r>
            <w:r w:rsidRPr="00AA7DC3">
              <w:rPr>
                <w:position w:val="8"/>
                <w:sz w:val="24"/>
                <w:szCs w:val="24"/>
                <w:lang w:val="ru-RU"/>
              </w:rPr>
              <w:t>*</w:t>
            </w:r>
          </w:p>
        </w:tc>
      </w:tr>
      <w:tr w:rsidR="00AA7DC3" w:rsidRPr="00CA5353" w:rsidTr="00A97C46">
        <w:trPr>
          <w:trHeight w:val="254"/>
        </w:trPr>
        <w:tc>
          <w:tcPr>
            <w:tcW w:w="3332" w:type="dxa"/>
          </w:tcPr>
          <w:p w:rsidR="00AA7DC3" w:rsidRPr="00CA5353" w:rsidRDefault="00AA7DC3" w:rsidP="0032596D">
            <w:pPr>
              <w:pStyle w:val="TableParagraph"/>
              <w:spacing w:line="360" w:lineRule="auto"/>
              <w:ind w:left="9"/>
              <w:jc w:val="center"/>
              <w:rPr>
                <w:sz w:val="24"/>
                <w:szCs w:val="24"/>
              </w:rPr>
            </w:pPr>
            <w:r w:rsidRPr="00CA5353">
              <w:rPr>
                <w:sz w:val="24"/>
                <w:szCs w:val="24"/>
              </w:rPr>
              <w:t>1</w:t>
            </w:r>
          </w:p>
        </w:tc>
        <w:tc>
          <w:tcPr>
            <w:tcW w:w="3096" w:type="dxa"/>
            <w:gridSpan w:val="2"/>
          </w:tcPr>
          <w:p w:rsidR="00AA7DC3" w:rsidRPr="00CA5353" w:rsidRDefault="00AA7DC3" w:rsidP="0032596D">
            <w:pPr>
              <w:pStyle w:val="TableParagraph"/>
              <w:spacing w:line="360" w:lineRule="auto"/>
              <w:ind w:left="10"/>
              <w:jc w:val="center"/>
              <w:rPr>
                <w:sz w:val="24"/>
                <w:szCs w:val="24"/>
              </w:rPr>
            </w:pPr>
            <w:r w:rsidRPr="00CA5353">
              <w:rPr>
                <w:sz w:val="24"/>
                <w:szCs w:val="24"/>
              </w:rPr>
              <w:t>2</w:t>
            </w:r>
          </w:p>
        </w:tc>
        <w:tc>
          <w:tcPr>
            <w:tcW w:w="4030" w:type="dxa"/>
            <w:gridSpan w:val="3"/>
          </w:tcPr>
          <w:p w:rsidR="00AA7DC3" w:rsidRPr="00CA5353" w:rsidRDefault="00AA7DC3" w:rsidP="0032596D">
            <w:pPr>
              <w:pStyle w:val="TableParagraph"/>
              <w:spacing w:line="360" w:lineRule="auto"/>
              <w:ind w:left="9"/>
              <w:jc w:val="center"/>
              <w:rPr>
                <w:sz w:val="24"/>
                <w:szCs w:val="24"/>
              </w:rPr>
            </w:pPr>
            <w:r w:rsidRPr="00CA5353">
              <w:rPr>
                <w:sz w:val="24"/>
                <w:szCs w:val="24"/>
              </w:rPr>
              <w:t>3</w:t>
            </w:r>
          </w:p>
        </w:tc>
      </w:tr>
      <w:tr w:rsidR="00AA7DC3" w:rsidRPr="00CA5353" w:rsidTr="00A97C46">
        <w:trPr>
          <w:trHeight w:val="757"/>
        </w:trPr>
        <w:tc>
          <w:tcPr>
            <w:tcW w:w="3332" w:type="dxa"/>
          </w:tcPr>
          <w:p w:rsidR="00AA7DC3" w:rsidRPr="00CA5353" w:rsidRDefault="00AA7DC3" w:rsidP="0032596D">
            <w:pPr>
              <w:pStyle w:val="TableParagraph"/>
              <w:spacing w:line="360" w:lineRule="auto"/>
              <w:ind w:left="107"/>
              <w:rPr>
                <w:sz w:val="24"/>
                <w:szCs w:val="24"/>
              </w:rPr>
            </w:pPr>
            <w:r w:rsidRPr="00CA5353">
              <w:rPr>
                <w:sz w:val="24"/>
                <w:szCs w:val="24"/>
              </w:rPr>
              <w:t>Тема 1.1. Великобритания</w:t>
            </w:r>
          </w:p>
        </w:tc>
        <w:tc>
          <w:tcPr>
            <w:tcW w:w="3096"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 01, ОК 05</w:t>
            </w:r>
          </w:p>
        </w:tc>
        <w:tc>
          <w:tcPr>
            <w:tcW w:w="4030" w:type="dxa"/>
            <w:gridSpan w:val="3"/>
          </w:tcPr>
          <w:p w:rsidR="00AA7DC3" w:rsidRPr="00AA7DC3" w:rsidRDefault="00AA7DC3" w:rsidP="0032596D">
            <w:pPr>
              <w:pStyle w:val="TableParagraph"/>
              <w:spacing w:line="360" w:lineRule="auto"/>
              <w:ind w:left="108"/>
              <w:rPr>
                <w:sz w:val="24"/>
                <w:szCs w:val="24"/>
                <w:lang w:val="ru-RU"/>
              </w:rPr>
            </w:pPr>
            <w:r w:rsidRPr="00AA7DC3">
              <w:rPr>
                <w:sz w:val="24"/>
                <w:szCs w:val="24"/>
                <w:lang w:val="ru-RU"/>
              </w:rPr>
              <w:t>Тестирование</w:t>
            </w:r>
          </w:p>
          <w:p w:rsidR="00AA7DC3" w:rsidRPr="00AA7DC3" w:rsidRDefault="00AA7DC3" w:rsidP="0032596D">
            <w:pPr>
              <w:pStyle w:val="TableParagraph"/>
              <w:tabs>
                <w:tab w:val="left" w:pos="1274"/>
                <w:tab w:val="left" w:pos="2749"/>
                <w:tab w:val="left" w:pos="3694"/>
              </w:tabs>
              <w:spacing w:line="360" w:lineRule="auto"/>
              <w:ind w:left="108" w:right="94"/>
              <w:rPr>
                <w:sz w:val="24"/>
                <w:szCs w:val="24"/>
                <w:lang w:val="ru-RU"/>
              </w:rPr>
            </w:pPr>
            <w:r w:rsidRPr="00AA7DC3">
              <w:rPr>
                <w:sz w:val="24"/>
                <w:szCs w:val="24"/>
                <w:lang w:val="ru-RU"/>
              </w:rPr>
              <w:t>Проверка</w:t>
            </w:r>
            <w:r w:rsidRPr="00AA7DC3">
              <w:rPr>
                <w:sz w:val="24"/>
                <w:szCs w:val="24"/>
                <w:lang w:val="ru-RU"/>
              </w:rPr>
              <w:tab/>
              <w:t>контрольной</w:t>
            </w:r>
            <w:r w:rsidRPr="00AA7DC3">
              <w:rPr>
                <w:sz w:val="24"/>
                <w:szCs w:val="24"/>
                <w:lang w:val="ru-RU"/>
              </w:rPr>
              <w:tab/>
              <w:t>работы</w:t>
            </w:r>
            <w:r w:rsidRPr="00AA7DC3">
              <w:rPr>
                <w:sz w:val="24"/>
                <w:szCs w:val="24"/>
                <w:lang w:val="ru-RU"/>
              </w:rPr>
              <w:tab/>
            </w:r>
            <w:r w:rsidRPr="00AA7DC3">
              <w:rPr>
                <w:spacing w:val="-9"/>
                <w:sz w:val="24"/>
                <w:szCs w:val="24"/>
                <w:lang w:val="ru-RU"/>
              </w:rPr>
              <w:t xml:space="preserve">по </w:t>
            </w:r>
            <w:r w:rsidRPr="00AA7DC3">
              <w:rPr>
                <w:sz w:val="24"/>
                <w:szCs w:val="24"/>
                <w:lang w:val="ru-RU"/>
              </w:rPr>
              <w:t>грамматике №</w:t>
            </w:r>
            <w:r w:rsidRPr="00AA7DC3">
              <w:rPr>
                <w:spacing w:val="-2"/>
                <w:sz w:val="24"/>
                <w:szCs w:val="24"/>
                <w:lang w:val="ru-RU"/>
              </w:rPr>
              <w:t xml:space="preserve"> </w:t>
            </w:r>
            <w:r w:rsidRPr="00AA7DC3">
              <w:rPr>
                <w:sz w:val="24"/>
                <w:szCs w:val="24"/>
                <w:lang w:val="ru-RU"/>
              </w:rPr>
              <w:t>1</w:t>
            </w:r>
          </w:p>
        </w:tc>
      </w:tr>
      <w:tr w:rsidR="00AA7DC3" w:rsidRPr="00CA5353" w:rsidTr="00A97C46">
        <w:trPr>
          <w:trHeight w:val="868"/>
        </w:trPr>
        <w:tc>
          <w:tcPr>
            <w:tcW w:w="3332" w:type="dxa"/>
          </w:tcPr>
          <w:p w:rsidR="00AA7DC3" w:rsidRPr="00CA5353" w:rsidRDefault="00AA7DC3" w:rsidP="0032596D">
            <w:pPr>
              <w:pStyle w:val="TableParagraph"/>
              <w:spacing w:line="360" w:lineRule="auto"/>
              <w:ind w:left="107" w:right="346"/>
              <w:rPr>
                <w:sz w:val="24"/>
                <w:szCs w:val="24"/>
              </w:rPr>
            </w:pPr>
            <w:r w:rsidRPr="00CA5353">
              <w:rPr>
                <w:sz w:val="24"/>
                <w:szCs w:val="24"/>
              </w:rPr>
              <w:t>Тема1.2. Соединенные Штаты Америки</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 05-07</w:t>
            </w:r>
          </w:p>
        </w:tc>
        <w:tc>
          <w:tcPr>
            <w:tcW w:w="2616" w:type="dxa"/>
            <w:tcBorders>
              <w:right w:val="nil"/>
            </w:tcBorders>
          </w:tcPr>
          <w:p w:rsidR="00AA7DC3" w:rsidRPr="00AA7DC3" w:rsidRDefault="00AA7DC3" w:rsidP="0032596D">
            <w:pPr>
              <w:pStyle w:val="TableParagraph"/>
              <w:tabs>
                <w:tab w:val="left" w:pos="1273"/>
              </w:tabs>
              <w:spacing w:line="360" w:lineRule="auto"/>
              <w:ind w:left="107" w:right="128"/>
              <w:rPr>
                <w:sz w:val="24"/>
                <w:szCs w:val="24"/>
                <w:lang w:val="ru-RU"/>
              </w:rPr>
            </w:pPr>
            <w:r w:rsidRPr="00AA7DC3">
              <w:rPr>
                <w:sz w:val="24"/>
                <w:szCs w:val="24"/>
                <w:lang w:val="ru-RU"/>
              </w:rPr>
              <w:t>Проверка</w:t>
            </w:r>
            <w:r w:rsidRPr="00AA7DC3">
              <w:rPr>
                <w:sz w:val="24"/>
                <w:szCs w:val="24"/>
                <w:lang w:val="ru-RU"/>
              </w:rPr>
              <w:tab/>
            </w:r>
            <w:r w:rsidRPr="00AA7DC3">
              <w:rPr>
                <w:spacing w:val="-3"/>
                <w:sz w:val="24"/>
                <w:szCs w:val="24"/>
                <w:lang w:val="ru-RU"/>
              </w:rPr>
              <w:t xml:space="preserve">контрольной </w:t>
            </w:r>
            <w:r w:rsidRPr="00AA7DC3">
              <w:rPr>
                <w:sz w:val="24"/>
                <w:szCs w:val="24"/>
                <w:lang w:val="ru-RU"/>
              </w:rPr>
              <w:t>грамматике № 2 Проверка</w:t>
            </w:r>
            <w:r w:rsidRPr="00AA7DC3">
              <w:rPr>
                <w:spacing w:val="-1"/>
                <w:sz w:val="24"/>
                <w:szCs w:val="24"/>
                <w:lang w:val="ru-RU"/>
              </w:rPr>
              <w:t xml:space="preserve"> </w:t>
            </w:r>
            <w:r w:rsidRPr="00AA7DC3">
              <w:rPr>
                <w:sz w:val="24"/>
                <w:szCs w:val="24"/>
                <w:lang w:val="ru-RU"/>
              </w:rPr>
              <w:t>СРС</w:t>
            </w:r>
          </w:p>
        </w:tc>
        <w:tc>
          <w:tcPr>
            <w:tcW w:w="944" w:type="dxa"/>
            <w:tcBorders>
              <w:left w:val="nil"/>
              <w:right w:val="nil"/>
            </w:tcBorders>
          </w:tcPr>
          <w:p w:rsidR="00AA7DC3" w:rsidRPr="00CA5353" w:rsidRDefault="00AA7DC3" w:rsidP="0032596D">
            <w:pPr>
              <w:pStyle w:val="TableParagraph"/>
              <w:spacing w:line="360" w:lineRule="auto"/>
              <w:ind w:left="116"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760"/>
        </w:trPr>
        <w:tc>
          <w:tcPr>
            <w:tcW w:w="3332" w:type="dxa"/>
          </w:tcPr>
          <w:p w:rsidR="00AA7DC3" w:rsidRPr="00CA5353" w:rsidRDefault="00AA7DC3" w:rsidP="0032596D">
            <w:pPr>
              <w:pStyle w:val="TableParagraph"/>
              <w:spacing w:line="360" w:lineRule="auto"/>
              <w:ind w:left="107" w:right="744"/>
              <w:rPr>
                <w:sz w:val="24"/>
                <w:szCs w:val="24"/>
              </w:rPr>
            </w:pPr>
            <w:r w:rsidRPr="00CA5353">
              <w:rPr>
                <w:sz w:val="24"/>
                <w:szCs w:val="24"/>
              </w:rPr>
              <w:t>Тема 1.3.Англоговорящие страны</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 04</w:t>
            </w:r>
          </w:p>
        </w:tc>
        <w:tc>
          <w:tcPr>
            <w:tcW w:w="2616" w:type="dxa"/>
            <w:tcBorders>
              <w:right w:val="nil"/>
            </w:tcBorders>
          </w:tcPr>
          <w:p w:rsidR="00AA7DC3" w:rsidRPr="00AA7DC3" w:rsidRDefault="00AA7DC3" w:rsidP="0032596D">
            <w:pPr>
              <w:pStyle w:val="TableParagraph"/>
              <w:tabs>
                <w:tab w:val="left" w:pos="1273"/>
              </w:tabs>
              <w:spacing w:line="360" w:lineRule="auto"/>
              <w:ind w:left="107"/>
              <w:rPr>
                <w:sz w:val="24"/>
                <w:szCs w:val="24"/>
                <w:lang w:val="ru-RU"/>
              </w:rPr>
            </w:pPr>
            <w:r w:rsidRPr="00AA7DC3">
              <w:rPr>
                <w:sz w:val="24"/>
                <w:szCs w:val="24"/>
                <w:lang w:val="ru-RU"/>
              </w:rPr>
              <w:t>Проверка</w:t>
            </w:r>
            <w:r w:rsidRPr="00AA7DC3">
              <w:rPr>
                <w:sz w:val="24"/>
                <w:szCs w:val="24"/>
                <w:lang w:val="ru-RU"/>
              </w:rPr>
              <w:tab/>
              <w:t>контрольной</w:t>
            </w:r>
          </w:p>
          <w:p w:rsidR="00AA7DC3" w:rsidRPr="00AA7DC3" w:rsidRDefault="00AA7DC3" w:rsidP="0032596D">
            <w:pPr>
              <w:pStyle w:val="TableParagraph"/>
              <w:spacing w:line="360" w:lineRule="auto"/>
              <w:ind w:left="107" w:right="796"/>
              <w:rPr>
                <w:sz w:val="24"/>
                <w:szCs w:val="24"/>
                <w:lang w:val="ru-RU"/>
              </w:rPr>
            </w:pPr>
            <w:r w:rsidRPr="00AA7DC3">
              <w:rPr>
                <w:sz w:val="24"/>
                <w:szCs w:val="24"/>
                <w:lang w:val="ru-RU"/>
              </w:rPr>
              <w:t>грамматике № 3,4 Проверка СРС</w:t>
            </w:r>
          </w:p>
        </w:tc>
        <w:tc>
          <w:tcPr>
            <w:tcW w:w="944" w:type="dxa"/>
            <w:tcBorders>
              <w:left w:val="nil"/>
              <w:right w:val="nil"/>
            </w:tcBorders>
          </w:tcPr>
          <w:p w:rsidR="00AA7DC3" w:rsidRPr="00CA5353" w:rsidRDefault="00AA7DC3" w:rsidP="0032596D">
            <w:pPr>
              <w:pStyle w:val="TableParagraph"/>
              <w:spacing w:line="360" w:lineRule="auto"/>
              <w:ind w:left="116"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757"/>
        </w:trPr>
        <w:tc>
          <w:tcPr>
            <w:tcW w:w="3332" w:type="dxa"/>
          </w:tcPr>
          <w:p w:rsidR="00AA7DC3" w:rsidRPr="00AA7DC3" w:rsidRDefault="00AA7DC3" w:rsidP="0032596D">
            <w:pPr>
              <w:pStyle w:val="TableParagraph"/>
              <w:spacing w:line="360" w:lineRule="auto"/>
              <w:ind w:left="107" w:right="514"/>
              <w:rPr>
                <w:sz w:val="24"/>
                <w:szCs w:val="24"/>
                <w:lang w:val="ru-RU"/>
              </w:rPr>
            </w:pPr>
            <w:r w:rsidRPr="00AA7DC3">
              <w:rPr>
                <w:sz w:val="24"/>
                <w:szCs w:val="24"/>
                <w:lang w:val="ru-RU"/>
              </w:rPr>
              <w:t>Тема 2.1 Человек и природа, экологические проблемы.</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У1-У3,З1, ОК 03,ОК09</w:t>
            </w:r>
          </w:p>
        </w:tc>
        <w:tc>
          <w:tcPr>
            <w:tcW w:w="2616" w:type="dxa"/>
            <w:tcBorders>
              <w:right w:val="nil"/>
            </w:tcBorders>
          </w:tcPr>
          <w:p w:rsidR="00AA7DC3" w:rsidRPr="00AA7DC3" w:rsidRDefault="00AA7DC3" w:rsidP="0032596D">
            <w:pPr>
              <w:pStyle w:val="TableParagraph"/>
              <w:tabs>
                <w:tab w:val="left" w:pos="1273"/>
              </w:tabs>
              <w:spacing w:line="360" w:lineRule="auto"/>
              <w:ind w:left="107" w:right="127"/>
              <w:rPr>
                <w:sz w:val="24"/>
                <w:szCs w:val="24"/>
                <w:lang w:val="ru-RU"/>
              </w:rPr>
            </w:pPr>
            <w:r w:rsidRPr="00AA7DC3">
              <w:rPr>
                <w:sz w:val="24"/>
                <w:szCs w:val="24"/>
                <w:lang w:val="ru-RU"/>
              </w:rPr>
              <w:t>Проверка</w:t>
            </w:r>
            <w:r w:rsidRPr="00AA7DC3">
              <w:rPr>
                <w:sz w:val="24"/>
                <w:szCs w:val="24"/>
                <w:lang w:val="ru-RU"/>
              </w:rPr>
              <w:tab/>
            </w:r>
            <w:r w:rsidRPr="00AA7DC3">
              <w:rPr>
                <w:spacing w:val="-3"/>
                <w:sz w:val="24"/>
                <w:szCs w:val="24"/>
                <w:lang w:val="ru-RU"/>
              </w:rPr>
              <w:t xml:space="preserve">контрольной </w:t>
            </w:r>
            <w:r w:rsidRPr="00AA7DC3">
              <w:rPr>
                <w:sz w:val="24"/>
                <w:szCs w:val="24"/>
                <w:lang w:val="ru-RU"/>
              </w:rPr>
              <w:t>грамматике №</w:t>
            </w:r>
            <w:r w:rsidRPr="00AA7DC3">
              <w:rPr>
                <w:spacing w:val="-2"/>
                <w:sz w:val="24"/>
                <w:szCs w:val="24"/>
                <w:lang w:val="ru-RU"/>
              </w:rPr>
              <w:t xml:space="preserve"> </w:t>
            </w:r>
            <w:r w:rsidRPr="00AA7DC3">
              <w:rPr>
                <w:sz w:val="24"/>
                <w:szCs w:val="24"/>
                <w:lang w:val="ru-RU"/>
              </w:rPr>
              <w:t>5</w:t>
            </w:r>
          </w:p>
          <w:p w:rsidR="00AA7DC3" w:rsidRPr="00AA7DC3" w:rsidRDefault="00AA7DC3" w:rsidP="0032596D">
            <w:pPr>
              <w:pStyle w:val="TableParagraph"/>
              <w:spacing w:line="360" w:lineRule="auto"/>
              <w:ind w:left="107"/>
              <w:rPr>
                <w:sz w:val="24"/>
                <w:szCs w:val="24"/>
                <w:lang w:val="ru-RU"/>
              </w:rPr>
            </w:pPr>
            <w:r w:rsidRPr="00AA7DC3">
              <w:rPr>
                <w:sz w:val="24"/>
                <w:szCs w:val="24"/>
                <w:lang w:val="ru-RU"/>
              </w:rPr>
              <w:t>Проверка СРС</w:t>
            </w:r>
          </w:p>
        </w:tc>
        <w:tc>
          <w:tcPr>
            <w:tcW w:w="944" w:type="dxa"/>
            <w:tcBorders>
              <w:left w:val="nil"/>
              <w:right w:val="nil"/>
            </w:tcBorders>
          </w:tcPr>
          <w:p w:rsidR="00AA7DC3" w:rsidRPr="00CA5353" w:rsidRDefault="00AA7DC3" w:rsidP="0032596D">
            <w:pPr>
              <w:pStyle w:val="TableParagraph"/>
              <w:spacing w:line="360" w:lineRule="auto"/>
              <w:ind w:left="117"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758"/>
        </w:trPr>
        <w:tc>
          <w:tcPr>
            <w:tcW w:w="3332" w:type="dxa"/>
          </w:tcPr>
          <w:p w:rsidR="00AA7DC3" w:rsidRPr="00CA5353" w:rsidRDefault="00AA7DC3" w:rsidP="0032596D">
            <w:pPr>
              <w:pStyle w:val="TableParagraph"/>
              <w:spacing w:line="360" w:lineRule="auto"/>
              <w:ind w:left="107" w:right="1055"/>
              <w:rPr>
                <w:sz w:val="24"/>
                <w:szCs w:val="24"/>
              </w:rPr>
            </w:pPr>
            <w:r w:rsidRPr="00CA5353">
              <w:rPr>
                <w:sz w:val="24"/>
                <w:szCs w:val="24"/>
              </w:rPr>
              <w:t>Тема 3.1.Современные технологии</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 08-09</w:t>
            </w:r>
          </w:p>
        </w:tc>
        <w:tc>
          <w:tcPr>
            <w:tcW w:w="2616" w:type="dxa"/>
            <w:tcBorders>
              <w:right w:val="nil"/>
            </w:tcBorders>
          </w:tcPr>
          <w:p w:rsidR="00AA7DC3" w:rsidRPr="00AA7DC3" w:rsidRDefault="00AA7DC3" w:rsidP="0032596D">
            <w:pPr>
              <w:pStyle w:val="TableParagraph"/>
              <w:tabs>
                <w:tab w:val="left" w:pos="1273"/>
              </w:tabs>
              <w:spacing w:line="360" w:lineRule="auto"/>
              <w:ind w:left="107"/>
              <w:rPr>
                <w:sz w:val="24"/>
                <w:szCs w:val="24"/>
                <w:lang w:val="ru-RU"/>
              </w:rPr>
            </w:pPr>
            <w:r w:rsidRPr="00AA7DC3">
              <w:rPr>
                <w:sz w:val="24"/>
                <w:szCs w:val="24"/>
                <w:lang w:val="ru-RU"/>
              </w:rPr>
              <w:t>Проверка</w:t>
            </w:r>
            <w:r w:rsidRPr="00AA7DC3">
              <w:rPr>
                <w:sz w:val="24"/>
                <w:szCs w:val="24"/>
                <w:lang w:val="ru-RU"/>
              </w:rPr>
              <w:tab/>
              <w:t>контрольной</w:t>
            </w:r>
          </w:p>
          <w:p w:rsidR="00AA7DC3" w:rsidRPr="00AA7DC3" w:rsidRDefault="00AA7DC3" w:rsidP="0032596D">
            <w:pPr>
              <w:pStyle w:val="TableParagraph"/>
              <w:spacing w:line="360" w:lineRule="auto"/>
              <w:ind w:left="162" w:right="797" w:hanging="56"/>
              <w:rPr>
                <w:sz w:val="24"/>
                <w:szCs w:val="24"/>
                <w:lang w:val="ru-RU"/>
              </w:rPr>
            </w:pPr>
            <w:r w:rsidRPr="00AA7DC3">
              <w:rPr>
                <w:sz w:val="24"/>
                <w:szCs w:val="24"/>
                <w:lang w:val="ru-RU"/>
              </w:rPr>
              <w:t>грамматике № 6,7 Проверка СРС</w:t>
            </w:r>
          </w:p>
        </w:tc>
        <w:tc>
          <w:tcPr>
            <w:tcW w:w="944" w:type="dxa"/>
            <w:tcBorders>
              <w:left w:val="nil"/>
              <w:right w:val="nil"/>
            </w:tcBorders>
          </w:tcPr>
          <w:p w:rsidR="00AA7DC3" w:rsidRPr="00CA5353" w:rsidRDefault="00AA7DC3" w:rsidP="0032596D">
            <w:pPr>
              <w:pStyle w:val="TableParagraph"/>
              <w:spacing w:line="360" w:lineRule="auto"/>
              <w:ind w:left="116"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505"/>
        </w:trPr>
        <w:tc>
          <w:tcPr>
            <w:tcW w:w="3332" w:type="dxa"/>
          </w:tcPr>
          <w:p w:rsidR="00AA7DC3" w:rsidRPr="00CA5353" w:rsidRDefault="00AA7DC3" w:rsidP="0032596D">
            <w:pPr>
              <w:pStyle w:val="TableParagraph"/>
              <w:spacing w:line="360" w:lineRule="auto"/>
              <w:ind w:left="107" w:right="295"/>
              <w:rPr>
                <w:sz w:val="24"/>
                <w:szCs w:val="24"/>
              </w:rPr>
            </w:pPr>
            <w:r w:rsidRPr="00CA5353">
              <w:rPr>
                <w:sz w:val="24"/>
                <w:szCs w:val="24"/>
              </w:rPr>
              <w:t>Тема 4.1.История железнодорожного транспорта</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ОК01,04,06</w:t>
            </w:r>
          </w:p>
        </w:tc>
        <w:tc>
          <w:tcPr>
            <w:tcW w:w="2616" w:type="dxa"/>
            <w:tcBorders>
              <w:right w:val="nil"/>
            </w:tcBorders>
          </w:tcPr>
          <w:p w:rsidR="00AA7DC3" w:rsidRPr="00CA5353" w:rsidRDefault="00AA7DC3" w:rsidP="0032596D">
            <w:pPr>
              <w:pStyle w:val="TableParagraph"/>
              <w:tabs>
                <w:tab w:val="left" w:pos="1273"/>
              </w:tabs>
              <w:spacing w:line="360" w:lineRule="auto"/>
              <w:ind w:left="107" w:right="128"/>
              <w:rPr>
                <w:sz w:val="24"/>
                <w:szCs w:val="24"/>
              </w:rPr>
            </w:pPr>
            <w:r w:rsidRPr="00CA5353">
              <w:rPr>
                <w:sz w:val="24"/>
                <w:szCs w:val="24"/>
              </w:rPr>
              <w:t>Проверка</w:t>
            </w:r>
            <w:r w:rsidRPr="00CA5353">
              <w:rPr>
                <w:sz w:val="24"/>
                <w:szCs w:val="24"/>
              </w:rPr>
              <w:tab/>
            </w:r>
            <w:r w:rsidRPr="00CA5353">
              <w:rPr>
                <w:spacing w:val="-3"/>
                <w:sz w:val="24"/>
                <w:szCs w:val="24"/>
              </w:rPr>
              <w:t xml:space="preserve">контрольной </w:t>
            </w:r>
            <w:r w:rsidRPr="00CA5353">
              <w:rPr>
                <w:sz w:val="24"/>
                <w:szCs w:val="24"/>
              </w:rPr>
              <w:t>грамматике №</w:t>
            </w:r>
            <w:r w:rsidRPr="00CA5353">
              <w:rPr>
                <w:spacing w:val="-2"/>
                <w:sz w:val="24"/>
                <w:szCs w:val="24"/>
              </w:rPr>
              <w:t xml:space="preserve"> </w:t>
            </w:r>
            <w:r w:rsidRPr="00CA5353">
              <w:rPr>
                <w:sz w:val="24"/>
                <w:szCs w:val="24"/>
              </w:rPr>
              <w:t>8</w:t>
            </w:r>
          </w:p>
        </w:tc>
        <w:tc>
          <w:tcPr>
            <w:tcW w:w="944" w:type="dxa"/>
            <w:tcBorders>
              <w:left w:val="nil"/>
              <w:right w:val="nil"/>
            </w:tcBorders>
          </w:tcPr>
          <w:p w:rsidR="00AA7DC3" w:rsidRPr="00CA5353" w:rsidRDefault="00AA7DC3" w:rsidP="0032596D">
            <w:pPr>
              <w:pStyle w:val="TableParagraph"/>
              <w:spacing w:line="360" w:lineRule="auto"/>
              <w:ind w:left="117" w:right="109"/>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4"/>
              <w:jc w:val="right"/>
              <w:rPr>
                <w:sz w:val="24"/>
                <w:szCs w:val="24"/>
              </w:rPr>
            </w:pPr>
            <w:r w:rsidRPr="00CA5353">
              <w:rPr>
                <w:sz w:val="24"/>
                <w:szCs w:val="24"/>
              </w:rPr>
              <w:t>по</w:t>
            </w:r>
          </w:p>
        </w:tc>
      </w:tr>
      <w:tr w:rsidR="00AA7DC3" w:rsidRPr="00CA5353" w:rsidTr="00A97C46">
        <w:trPr>
          <w:trHeight w:val="760"/>
        </w:trPr>
        <w:tc>
          <w:tcPr>
            <w:tcW w:w="3332" w:type="dxa"/>
          </w:tcPr>
          <w:p w:rsidR="00AA7DC3" w:rsidRPr="00CA5353" w:rsidRDefault="00AA7DC3" w:rsidP="0032596D">
            <w:pPr>
              <w:pStyle w:val="TableParagraph"/>
              <w:spacing w:line="360" w:lineRule="auto"/>
              <w:ind w:left="107" w:right="295"/>
              <w:rPr>
                <w:sz w:val="24"/>
                <w:szCs w:val="24"/>
              </w:rPr>
            </w:pPr>
            <w:r w:rsidRPr="00CA5353">
              <w:rPr>
                <w:sz w:val="24"/>
                <w:szCs w:val="24"/>
              </w:rPr>
              <w:t>Тема 4.2.Российские железные дороги</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 02,08</w:t>
            </w:r>
          </w:p>
        </w:tc>
        <w:tc>
          <w:tcPr>
            <w:tcW w:w="2616" w:type="dxa"/>
            <w:tcBorders>
              <w:right w:val="nil"/>
            </w:tcBorders>
          </w:tcPr>
          <w:p w:rsidR="00AA7DC3" w:rsidRPr="00AA7DC3" w:rsidRDefault="00AA7DC3" w:rsidP="0032596D">
            <w:pPr>
              <w:pStyle w:val="TableParagraph"/>
              <w:tabs>
                <w:tab w:val="left" w:pos="1273"/>
              </w:tabs>
              <w:spacing w:line="360" w:lineRule="auto"/>
              <w:ind w:left="107" w:right="128"/>
              <w:rPr>
                <w:sz w:val="24"/>
                <w:szCs w:val="24"/>
                <w:lang w:val="ru-RU"/>
              </w:rPr>
            </w:pPr>
            <w:r w:rsidRPr="00AA7DC3">
              <w:rPr>
                <w:sz w:val="24"/>
                <w:szCs w:val="24"/>
                <w:lang w:val="ru-RU"/>
              </w:rPr>
              <w:t>Проверка</w:t>
            </w:r>
            <w:r w:rsidRPr="00AA7DC3">
              <w:rPr>
                <w:sz w:val="24"/>
                <w:szCs w:val="24"/>
                <w:lang w:val="ru-RU"/>
              </w:rPr>
              <w:tab/>
            </w:r>
            <w:r w:rsidRPr="00AA7DC3">
              <w:rPr>
                <w:spacing w:val="-3"/>
                <w:sz w:val="24"/>
                <w:szCs w:val="24"/>
                <w:lang w:val="ru-RU"/>
              </w:rPr>
              <w:t xml:space="preserve">контрольной </w:t>
            </w:r>
            <w:r w:rsidRPr="00AA7DC3">
              <w:rPr>
                <w:sz w:val="24"/>
                <w:szCs w:val="24"/>
                <w:lang w:val="ru-RU"/>
              </w:rPr>
              <w:t>грамматике № 9 Проверка</w:t>
            </w:r>
            <w:r w:rsidRPr="00AA7DC3">
              <w:rPr>
                <w:spacing w:val="-1"/>
                <w:sz w:val="24"/>
                <w:szCs w:val="24"/>
                <w:lang w:val="ru-RU"/>
              </w:rPr>
              <w:t xml:space="preserve"> </w:t>
            </w:r>
            <w:r w:rsidRPr="00AA7DC3">
              <w:rPr>
                <w:sz w:val="24"/>
                <w:szCs w:val="24"/>
                <w:lang w:val="ru-RU"/>
              </w:rPr>
              <w:t>СРС</w:t>
            </w:r>
          </w:p>
        </w:tc>
        <w:tc>
          <w:tcPr>
            <w:tcW w:w="944" w:type="dxa"/>
            <w:tcBorders>
              <w:left w:val="nil"/>
              <w:right w:val="nil"/>
            </w:tcBorders>
          </w:tcPr>
          <w:p w:rsidR="00AA7DC3" w:rsidRPr="00CA5353" w:rsidRDefault="00AA7DC3" w:rsidP="0032596D">
            <w:pPr>
              <w:pStyle w:val="TableParagraph"/>
              <w:spacing w:line="360" w:lineRule="auto"/>
              <w:ind w:left="116"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758"/>
        </w:trPr>
        <w:tc>
          <w:tcPr>
            <w:tcW w:w="3332" w:type="dxa"/>
          </w:tcPr>
          <w:p w:rsidR="00AA7DC3" w:rsidRPr="00CA5353" w:rsidRDefault="00AA7DC3" w:rsidP="0032596D">
            <w:pPr>
              <w:pStyle w:val="TableParagraph"/>
              <w:spacing w:line="360" w:lineRule="auto"/>
              <w:ind w:left="107" w:right="226"/>
              <w:rPr>
                <w:sz w:val="24"/>
                <w:szCs w:val="24"/>
              </w:rPr>
            </w:pPr>
            <w:r w:rsidRPr="00CA5353">
              <w:rPr>
                <w:sz w:val="24"/>
                <w:szCs w:val="24"/>
              </w:rPr>
              <w:lastRenderedPageBreak/>
              <w:t>Тема 4.3.Зарубежные железные дороги</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ОК03, 07</w:t>
            </w:r>
          </w:p>
        </w:tc>
        <w:tc>
          <w:tcPr>
            <w:tcW w:w="2616" w:type="dxa"/>
            <w:tcBorders>
              <w:right w:val="nil"/>
            </w:tcBorders>
          </w:tcPr>
          <w:p w:rsidR="00AA7DC3" w:rsidRPr="00AA7DC3" w:rsidRDefault="00AA7DC3" w:rsidP="0032596D">
            <w:pPr>
              <w:pStyle w:val="TableParagraph"/>
              <w:tabs>
                <w:tab w:val="left" w:pos="1273"/>
              </w:tabs>
              <w:spacing w:line="360" w:lineRule="auto"/>
              <w:ind w:left="107" w:right="128"/>
              <w:rPr>
                <w:sz w:val="24"/>
                <w:szCs w:val="24"/>
                <w:lang w:val="ru-RU"/>
              </w:rPr>
            </w:pPr>
            <w:r w:rsidRPr="00AA7DC3">
              <w:rPr>
                <w:sz w:val="24"/>
                <w:szCs w:val="24"/>
                <w:lang w:val="ru-RU"/>
              </w:rPr>
              <w:t>Проверка</w:t>
            </w:r>
            <w:r w:rsidRPr="00AA7DC3">
              <w:rPr>
                <w:sz w:val="24"/>
                <w:szCs w:val="24"/>
                <w:lang w:val="ru-RU"/>
              </w:rPr>
              <w:tab/>
            </w:r>
            <w:r w:rsidRPr="00AA7DC3">
              <w:rPr>
                <w:spacing w:val="-3"/>
                <w:sz w:val="24"/>
                <w:szCs w:val="24"/>
                <w:lang w:val="ru-RU"/>
              </w:rPr>
              <w:t xml:space="preserve">контрольной </w:t>
            </w:r>
            <w:r w:rsidRPr="00AA7DC3">
              <w:rPr>
                <w:sz w:val="24"/>
                <w:szCs w:val="24"/>
                <w:lang w:val="ru-RU"/>
              </w:rPr>
              <w:t>грамматике №</w:t>
            </w:r>
            <w:r w:rsidRPr="00AA7DC3">
              <w:rPr>
                <w:spacing w:val="-2"/>
                <w:sz w:val="24"/>
                <w:szCs w:val="24"/>
                <w:lang w:val="ru-RU"/>
              </w:rPr>
              <w:t xml:space="preserve"> </w:t>
            </w:r>
            <w:r w:rsidRPr="00AA7DC3">
              <w:rPr>
                <w:sz w:val="24"/>
                <w:szCs w:val="24"/>
                <w:lang w:val="ru-RU"/>
              </w:rPr>
              <w:t>10</w:t>
            </w:r>
          </w:p>
          <w:p w:rsidR="00AA7DC3" w:rsidRPr="00AA7DC3" w:rsidRDefault="00AA7DC3" w:rsidP="0032596D">
            <w:pPr>
              <w:pStyle w:val="TableParagraph"/>
              <w:spacing w:line="360" w:lineRule="auto"/>
              <w:ind w:left="107"/>
              <w:rPr>
                <w:sz w:val="24"/>
                <w:szCs w:val="24"/>
                <w:lang w:val="ru-RU"/>
              </w:rPr>
            </w:pPr>
            <w:r w:rsidRPr="00AA7DC3">
              <w:rPr>
                <w:sz w:val="24"/>
                <w:szCs w:val="24"/>
                <w:lang w:val="ru-RU"/>
              </w:rPr>
              <w:t>Проверка СРС</w:t>
            </w:r>
          </w:p>
        </w:tc>
        <w:tc>
          <w:tcPr>
            <w:tcW w:w="944" w:type="dxa"/>
            <w:tcBorders>
              <w:left w:val="nil"/>
              <w:right w:val="nil"/>
            </w:tcBorders>
          </w:tcPr>
          <w:p w:rsidR="00AA7DC3" w:rsidRPr="00CA5353" w:rsidRDefault="00AA7DC3" w:rsidP="0032596D">
            <w:pPr>
              <w:pStyle w:val="TableParagraph"/>
              <w:spacing w:line="360" w:lineRule="auto"/>
              <w:ind w:left="116"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760"/>
        </w:trPr>
        <w:tc>
          <w:tcPr>
            <w:tcW w:w="3332" w:type="dxa"/>
          </w:tcPr>
          <w:p w:rsidR="00AA7DC3" w:rsidRPr="00CA5353" w:rsidRDefault="00AA7DC3" w:rsidP="0032596D">
            <w:pPr>
              <w:pStyle w:val="TableParagraph"/>
              <w:spacing w:line="360" w:lineRule="auto"/>
              <w:ind w:left="107" w:right="344"/>
              <w:rPr>
                <w:sz w:val="24"/>
                <w:szCs w:val="24"/>
              </w:rPr>
            </w:pPr>
            <w:r w:rsidRPr="00CA5353">
              <w:rPr>
                <w:sz w:val="24"/>
                <w:szCs w:val="24"/>
              </w:rPr>
              <w:t>Тема 4.4.Сфера обслуживания пассажиров</w:t>
            </w:r>
          </w:p>
        </w:tc>
        <w:tc>
          <w:tcPr>
            <w:tcW w:w="3097" w:type="dxa"/>
            <w:gridSpan w:val="2"/>
          </w:tcPr>
          <w:p w:rsidR="00AA7DC3" w:rsidRPr="00CA5353" w:rsidRDefault="00AA7DC3" w:rsidP="0032596D">
            <w:pPr>
              <w:pStyle w:val="TableParagraph"/>
              <w:spacing w:line="360" w:lineRule="auto"/>
              <w:ind w:left="108"/>
              <w:rPr>
                <w:sz w:val="24"/>
                <w:szCs w:val="24"/>
              </w:rPr>
            </w:pPr>
            <w:r w:rsidRPr="00CA5353">
              <w:rPr>
                <w:sz w:val="24"/>
                <w:szCs w:val="24"/>
              </w:rPr>
              <w:t>У1-У3, З1, ОК 06-09</w:t>
            </w:r>
          </w:p>
        </w:tc>
        <w:tc>
          <w:tcPr>
            <w:tcW w:w="2616" w:type="dxa"/>
            <w:tcBorders>
              <w:right w:val="nil"/>
            </w:tcBorders>
          </w:tcPr>
          <w:p w:rsidR="00AA7DC3" w:rsidRPr="00AA7DC3" w:rsidRDefault="00AA7DC3" w:rsidP="0032596D">
            <w:pPr>
              <w:pStyle w:val="TableParagraph"/>
              <w:tabs>
                <w:tab w:val="left" w:pos="1273"/>
              </w:tabs>
              <w:spacing w:line="360" w:lineRule="auto"/>
              <w:ind w:left="107"/>
              <w:rPr>
                <w:sz w:val="24"/>
                <w:szCs w:val="24"/>
                <w:lang w:val="ru-RU"/>
              </w:rPr>
            </w:pPr>
            <w:r w:rsidRPr="00AA7DC3">
              <w:rPr>
                <w:sz w:val="24"/>
                <w:szCs w:val="24"/>
                <w:lang w:val="ru-RU"/>
              </w:rPr>
              <w:t>Проверка</w:t>
            </w:r>
            <w:r w:rsidRPr="00AA7DC3">
              <w:rPr>
                <w:sz w:val="24"/>
                <w:szCs w:val="24"/>
                <w:lang w:val="ru-RU"/>
              </w:rPr>
              <w:tab/>
              <w:t>контрольной</w:t>
            </w:r>
          </w:p>
          <w:p w:rsidR="00AA7DC3" w:rsidRPr="00AA7DC3" w:rsidRDefault="00AA7DC3" w:rsidP="0032596D">
            <w:pPr>
              <w:pStyle w:val="TableParagraph"/>
              <w:spacing w:line="360" w:lineRule="auto"/>
              <w:ind w:left="107" w:right="851"/>
              <w:rPr>
                <w:sz w:val="24"/>
                <w:szCs w:val="24"/>
                <w:lang w:val="ru-RU"/>
              </w:rPr>
            </w:pPr>
            <w:r w:rsidRPr="00AA7DC3">
              <w:rPr>
                <w:sz w:val="24"/>
                <w:szCs w:val="24"/>
                <w:lang w:val="ru-RU"/>
              </w:rPr>
              <w:t>грамматике № 11 Проверка СРС</w:t>
            </w:r>
          </w:p>
        </w:tc>
        <w:tc>
          <w:tcPr>
            <w:tcW w:w="944" w:type="dxa"/>
            <w:tcBorders>
              <w:left w:val="nil"/>
              <w:right w:val="nil"/>
            </w:tcBorders>
          </w:tcPr>
          <w:p w:rsidR="00AA7DC3" w:rsidRPr="00CA5353" w:rsidRDefault="00AA7DC3" w:rsidP="0032596D">
            <w:pPr>
              <w:pStyle w:val="TableParagraph"/>
              <w:spacing w:line="360" w:lineRule="auto"/>
              <w:ind w:left="116" w:right="111"/>
              <w:jc w:val="center"/>
              <w:rPr>
                <w:sz w:val="24"/>
                <w:szCs w:val="24"/>
              </w:rPr>
            </w:pPr>
            <w:r w:rsidRPr="00CA5353">
              <w:rPr>
                <w:sz w:val="24"/>
                <w:szCs w:val="24"/>
              </w:rPr>
              <w:t>работы</w:t>
            </w:r>
          </w:p>
        </w:tc>
        <w:tc>
          <w:tcPr>
            <w:tcW w:w="471" w:type="dxa"/>
            <w:tcBorders>
              <w:left w:val="nil"/>
            </w:tcBorders>
          </w:tcPr>
          <w:p w:rsidR="00AA7DC3" w:rsidRPr="00CA5353" w:rsidRDefault="00AA7DC3" w:rsidP="0032596D">
            <w:pPr>
              <w:pStyle w:val="TableParagraph"/>
              <w:spacing w:line="360" w:lineRule="auto"/>
              <w:ind w:right="96"/>
              <w:jc w:val="right"/>
              <w:rPr>
                <w:sz w:val="24"/>
                <w:szCs w:val="24"/>
              </w:rPr>
            </w:pPr>
            <w:r w:rsidRPr="00CA5353">
              <w:rPr>
                <w:sz w:val="24"/>
                <w:szCs w:val="24"/>
              </w:rPr>
              <w:t>по</w:t>
            </w:r>
          </w:p>
        </w:tc>
      </w:tr>
      <w:tr w:rsidR="00AA7DC3" w:rsidRPr="00CA5353" w:rsidTr="00A97C46">
        <w:trPr>
          <w:trHeight w:val="251"/>
        </w:trPr>
        <w:tc>
          <w:tcPr>
            <w:tcW w:w="3332" w:type="dxa"/>
            <w:tcBorders>
              <w:right w:val="nil"/>
            </w:tcBorders>
          </w:tcPr>
          <w:p w:rsidR="00AA7DC3" w:rsidRPr="00CA5353" w:rsidRDefault="00AA7DC3" w:rsidP="0032596D">
            <w:pPr>
              <w:pStyle w:val="TableParagraph"/>
              <w:spacing w:line="360" w:lineRule="auto"/>
              <w:rPr>
                <w:sz w:val="24"/>
                <w:szCs w:val="24"/>
              </w:rPr>
            </w:pPr>
          </w:p>
        </w:tc>
        <w:tc>
          <w:tcPr>
            <w:tcW w:w="732" w:type="dxa"/>
            <w:tcBorders>
              <w:left w:val="nil"/>
              <w:right w:val="nil"/>
            </w:tcBorders>
          </w:tcPr>
          <w:p w:rsidR="00AA7DC3" w:rsidRPr="00CA5353" w:rsidRDefault="00AA7DC3" w:rsidP="0032596D">
            <w:pPr>
              <w:pStyle w:val="TableParagraph"/>
              <w:spacing w:line="360" w:lineRule="auto"/>
              <w:ind w:left="182"/>
              <w:rPr>
                <w:sz w:val="24"/>
                <w:szCs w:val="24"/>
              </w:rPr>
            </w:pPr>
            <w:r w:rsidRPr="00CA5353">
              <w:rPr>
                <w:sz w:val="24"/>
                <w:szCs w:val="24"/>
              </w:rPr>
              <w:t>УД</w:t>
            </w:r>
          </w:p>
        </w:tc>
        <w:tc>
          <w:tcPr>
            <w:tcW w:w="4981" w:type="dxa"/>
            <w:gridSpan w:val="2"/>
            <w:tcBorders>
              <w:left w:val="nil"/>
              <w:right w:val="nil"/>
            </w:tcBorders>
          </w:tcPr>
          <w:p w:rsidR="00AA7DC3" w:rsidRPr="00CA5353" w:rsidRDefault="00AA7DC3" w:rsidP="0032596D">
            <w:pPr>
              <w:pStyle w:val="TableParagraph"/>
              <w:spacing w:line="360" w:lineRule="auto"/>
              <w:ind w:left="252"/>
              <w:rPr>
                <w:sz w:val="24"/>
                <w:szCs w:val="24"/>
              </w:rPr>
            </w:pPr>
            <w:r w:rsidRPr="00CA5353">
              <w:rPr>
                <w:sz w:val="24"/>
                <w:szCs w:val="24"/>
              </w:rPr>
              <w:t>дифференцированный зачет</w:t>
            </w:r>
          </w:p>
        </w:tc>
        <w:tc>
          <w:tcPr>
            <w:tcW w:w="944" w:type="dxa"/>
            <w:tcBorders>
              <w:left w:val="nil"/>
              <w:right w:val="nil"/>
            </w:tcBorders>
          </w:tcPr>
          <w:p w:rsidR="00AA7DC3" w:rsidRPr="00CA5353" w:rsidRDefault="00AA7DC3" w:rsidP="0032596D">
            <w:pPr>
              <w:pStyle w:val="TableParagraph"/>
              <w:spacing w:line="360" w:lineRule="auto"/>
              <w:rPr>
                <w:sz w:val="24"/>
                <w:szCs w:val="24"/>
              </w:rPr>
            </w:pPr>
          </w:p>
        </w:tc>
        <w:tc>
          <w:tcPr>
            <w:tcW w:w="471" w:type="dxa"/>
            <w:tcBorders>
              <w:left w:val="nil"/>
            </w:tcBorders>
          </w:tcPr>
          <w:p w:rsidR="00AA7DC3" w:rsidRPr="00CA5353" w:rsidRDefault="00AA7DC3" w:rsidP="0032596D">
            <w:pPr>
              <w:pStyle w:val="TableParagraph"/>
              <w:spacing w:line="360" w:lineRule="auto"/>
              <w:rPr>
                <w:sz w:val="24"/>
                <w:szCs w:val="24"/>
              </w:rPr>
            </w:pP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393"/>
        </w:numPr>
        <w:tabs>
          <w:tab w:val="left" w:pos="1141"/>
          <w:tab w:val="left" w:pos="1143"/>
        </w:tabs>
        <w:spacing w:line="360" w:lineRule="auto"/>
        <w:ind w:left="460" w:right="870" w:firstLine="141"/>
        <w:jc w:val="left"/>
      </w:pPr>
      <w:r w:rsidRPr="00CA5353">
        <w:t>Контрольно-оценочные материалы для оценки освоения тем учебной</w:t>
      </w:r>
      <w:r w:rsidRPr="00CA5353">
        <w:rPr>
          <w:spacing w:val="-31"/>
        </w:rPr>
        <w:t xml:space="preserve"> </w:t>
      </w:r>
      <w:r w:rsidRPr="00CA5353">
        <w:t>дисциплины Входной</w:t>
      </w:r>
      <w:r w:rsidRPr="00CA5353">
        <w:rPr>
          <w:spacing w:val="-1"/>
        </w:rPr>
        <w:t xml:space="preserve"> </w:t>
      </w:r>
      <w:r w:rsidRPr="00CA5353">
        <w:t>контроль</w:t>
      </w:r>
    </w:p>
    <w:p w:rsidR="00AA7DC3" w:rsidRPr="00CA5353" w:rsidRDefault="00AA7DC3" w:rsidP="0032596D">
      <w:pPr>
        <w:pStyle w:val="af2"/>
        <w:widowControl w:val="0"/>
        <w:numPr>
          <w:ilvl w:val="1"/>
          <w:numId w:val="393"/>
        </w:numPr>
        <w:tabs>
          <w:tab w:val="left" w:pos="1235"/>
          <w:tab w:val="left" w:pos="1236"/>
        </w:tabs>
        <w:autoSpaceDE w:val="0"/>
        <w:autoSpaceDN w:val="0"/>
        <w:spacing w:line="360" w:lineRule="auto"/>
        <w:contextualSpacing w:val="0"/>
        <w:jc w:val="left"/>
        <w:rPr>
          <w:b/>
        </w:rPr>
      </w:pPr>
      <w:r w:rsidRPr="00CA5353">
        <w:rPr>
          <w:b/>
        </w:rPr>
        <w:t xml:space="preserve">Употребить глагол </w:t>
      </w:r>
      <w:r w:rsidRPr="00CA5353">
        <w:rPr>
          <w:b/>
          <w:i/>
        </w:rPr>
        <w:t xml:space="preserve">tobe </w:t>
      </w:r>
      <w:r w:rsidRPr="00CA5353">
        <w:rPr>
          <w:b/>
        </w:rPr>
        <w:t>в правильной</w:t>
      </w:r>
      <w:r w:rsidRPr="00CA5353">
        <w:rPr>
          <w:b/>
          <w:spacing w:val="-3"/>
        </w:rPr>
        <w:t xml:space="preserve"> </w:t>
      </w:r>
      <w:r w:rsidRPr="00CA5353">
        <w:rPr>
          <w:b/>
        </w:rPr>
        <w:t>форме.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2"/>
          <w:numId w:val="393"/>
        </w:numPr>
        <w:tabs>
          <w:tab w:val="left" w:pos="1195"/>
        </w:tabs>
        <w:autoSpaceDE w:val="0"/>
        <w:autoSpaceDN w:val="0"/>
        <w:spacing w:line="360" w:lineRule="auto"/>
        <w:ind w:hanging="361"/>
        <w:contextualSpacing w:val="0"/>
      </w:pPr>
      <w:r w:rsidRPr="00CA5353">
        <w:t>Myfather ... a</w:t>
      </w:r>
      <w:r w:rsidRPr="00CA5353">
        <w:rPr>
          <w:spacing w:val="-4"/>
        </w:rPr>
        <w:t xml:space="preserve"> </w:t>
      </w:r>
      <w:r w:rsidRPr="00CA5353">
        <w:t>teacher.</w:t>
      </w:r>
    </w:p>
    <w:p w:rsidR="00AA7DC3" w:rsidRPr="00CA5353" w:rsidRDefault="00AA7DC3" w:rsidP="0032596D">
      <w:pPr>
        <w:pStyle w:val="af2"/>
        <w:widowControl w:val="0"/>
        <w:numPr>
          <w:ilvl w:val="2"/>
          <w:numId w:val="393"/>
        </w:numPr>
        <w:tabs>
          <w:tab w:val="left" w:pos="1195"/>
        </w:tabs>
        <w:autoSpaceDE w:val="0"/>
        <w:autoSpaceDN w:val="0"/>
        <w:spacing w:line="360" w:lineRule="auto"/>
        <w:ind w:hanging="361"/>
        <w:contextualSpacing w:val="0"/>
        <w:rPr>
          <w:lang w:val="en-US"/>
        </w:rPr>
      </w:pPr>
      <w:r w:rsidRPr="00CA5353">
        <w:t>Не</w:t>
      </w:r>
      <w:r w:rsidRPr="00CA5353">
        <w:rPr>
          <w:lang w:val="en-US"/>
        </w:rPr>
        <w:t xml:space="preserve"> ... a pupil twenty years</w:t>
      </w:r>
      <w:r w:rsidRPr="00CA5353">
        <w:rPr>
          <w:spacing w:val="-4"/>
          <w:lang w:val="en-US"/>
        </w:rPr>
        <w:t xml:space="preserve"> </w:t>
      </w:r>
      <w:r w:rsidRPr="00CA5353">
        <w:rPr>
          <w:lang w:val="en-US"/>
        </w:rPr>
        <w:t>ago.</w:t>
      </w:r>
    </w:p>
    <w:p w:rsidR="00AA7DC3" w:rsidRPr="00CA5353" w:rsidRDefault="00AA7DC3" w:rsidP="0032596D">
      <w:pPr>
        <w:pStyle w:val="af2"/>
        <w:widowControl w:val="0"/>
        <w:numPr>
          <w:ilvl w:val="2"/>
          <w:numId w:val="393"/>
        </w:numPr>
        <w:tabs>
          <w:tab w:val="left" w:pos="1195"/>
        </w:tabs>
        <w:autoSpaceDE w:val="0"/>
        <w:autoSpaceDN w:val="0"/>
        <w:spacing w:line="360" w:lineRule="auto"/>
        <w:ind w:hanging="361"/>
        <w:contextualSpacing w:val="0"/>
        <w:rPr>
          <w:lang w:val="en-US"/>
        </w:rPr>
      </w:pPr>
      <w:r w:rsidRPr="00CA5353">
        <w:rPr>
          <w:lang w:val="en-US"/>
        </w:rPr>
        <w:t>I ... a doctor when I grow</w:t>
      </w:r>
      <w:r w:rsidRPr="00CA5353">
        <w:rPr>
          <w:spacing w:val="-2"/>
          <w:lang w:val="en-US"/>
        </w:rPr>
        <w:t xml:space="preserve"> </w:t>
      </w:r>
      <w:r w:rsidRPr="00CA5353">
        <w:rPr>
          <w:lang w:val="en-US"/>
        </w:rPr>
        <w:t>up.</w:t>
      </w:r>
    </w:p>
    <w:p w:rsidR="00AA7DC3" w:rsidRPr="00CA5353" w:rsidRDefault="00AA7DC3" w:rsidP="0032596D">
      <w:pPr>
        <w:pStyle w:val="af2"/>
        <w:widowControl w:val="0"/>
        <w:numPr>
          <w:ilvl w:val="2"/>
          <w:numId w:val="393"/>
        </w:numPr>
        <w:tabs>
          <w:tab w:val="left" w:pos="1195"/>
        </w:tabs>
        <w:autoSpaceDE w:val="0"/>
        <w:autoSpaceDN w:val="0"/>
        <w:spacing w:line="360" w:lineRule="auto"/>
        <w:ind w:hanging="361"/>
        <w:contextualSpacing w:val="0"/>
        <w:rPr>
          <w:lang w:val="en-US"/>
        </w:rPr>
      </w:pPr>
      <w:r w:rsidRPr="00CA5353">
        <w:rPr>
          <w:lang w:val="en-US"/>
        </w:rPr>
        <w:t>My sister ... not... at home</w:t>
      </w:r>
      <w:r w:rsidRPr="00CA5353">
        <w:rPr>
          <w:spacing w:val="-8"/>
          <w:lang w:val="en-US"/>
        </w:rPr>
        <w:t xml:space="preserve"> </w:t>
      </w:r>
      <w:r w:rsidRPr="00CA5353">
        <w:rPr>
          <w:lang w:val="en-US"/>
        </w:rPr>
        <w:t>tomorrow.</w:t>
      </w:r>
    </w:p>
    <w:p w:rsidR="00AA7DC3" w:rsidRPr="00CA5353" w:rsidRDefault="00AA7DC3" w:rsidP="0032596D">
      <w:pPr>
        <w:pStyle w:val="af2"/>
        <w:widowControl w:val="0"/>
        <w:numPr>
          <w:ilvl w:val="2"/>
          <w:numId w:val="393"/>
        </w:numPr>
        <w:tabs>
          <w:tab w:val="left" w:pos="1195"/>
        </w:tabs>
        <w:autoSpaceDE w:val="0"/>
        <w:autoSpaceDN w:val="0"/>
        <w:spacing w:line="360" w:lineRule="auto"/>
        <w:ind w:hanging="361"/>
        <w:contextualSpacing w:val="0"/>
        <w:rPr>
          <w:lang w:val="en-US"/>
        </w:rPr>
      </w:pPr>
      <w:r w:rsidRPr="00CA5353">
        <w:rPr>
          <w:lang w:val="en-US"/>
        </w:rPr>
        <w:t>They ... in Moscow last</w:t>
      </w:r>
      <w:r w:rsidRPr="00CA5353">
        <w:rPr>
          <w:spacing w:val="-1"/>
          <w:lang w:val="en-US"/>
        </w:rPr>
        <w:t xml:space="preserve"> </w:t>
      </w:r>
      <w:r w:rsidRPr="00CA5353">
        <w:rPr>
          <w:lang w:val="en-US"/>
        </w:rPr>
        <w:t>year.</w:t>
      </w:r>
    </w:p>
    <w:p w:rsidR="00AA7DC3" w:rsidRPr="00CA5353" w:rsidRDefault="00AA7DC3" w:rsidP="0032596D">
      <w:pPr>
        <w:pStyle w:val="af2"/>
        <w:widowControl w:val="0"/>
        <w:numPr>
          <w:ilvl w:val="1"/>
          <w:numId w:val="393"/>
        </w:numPr>
        <w:tabs>
          <w:tab w:val="left" w:pos="1235"/>
          <w:tab w:val="left" w:pos="1236"/>
        </w:tabs>
        <w:autoSpaceDE w:val="0"/>
        <w:autoSpaceDN w:val="0"/>
        <w:spacing w:line="360" w:lineRule="auto"/>
        <w:ind w:hanging="582"/>
        <w:contextualSpacing w:val="0"/>
        <w:jc w:val="left"/>
        <w:rPr>
          <w:b/>
          <w:i/>
          <w:lang w:val="en-US"/>
        </w:rPr>
      </w:pPr>
      <w:r w:rsidRPr="00CA5353">
        <w:rPr>
          <w:b/>
        </w:rPr>
        <w:t>Поставьтеглагол</w:t>
      </w:r>
      <w:r w:rsidRPr="00CA5353">
        <w:rPr>
          <w:b/>
          <w:lang w:val="en-US"/>
        </w:rPr>
        <w:t xml:space="preserve"> </w:t>
      </w:r>
      <w:r w:rsidRPr="00CA5353">
        <w:rPr>
          <w:b/>
          <w:i/>
          <w:lang w:val="en-US"/>
        </w:rPr>
        <w:t xml:space="preserve">'to be' </w:t>
      </w:r>
      <w:r w:rsidRPr="00CA5353">
        <w:rPr>
          <w:b/>
        </w:rPr>
        <w:t>внужнуюформу</w:t>
      </w:r>
      <w:r w:rsidRPr="00CA5353">
        <w:rPr>
          <w:b/>
          <w:lang w:val="en-US"/>
        </w:rPr>
        <w:t xml:space="preserve">: </w:t>
      </w:r>
      <w:r w:rsidRPr="00CA5353">
        <w:rPr>
          <w:b/>
          <w:i/>
          <w:lang w:val="en-US"/>
        </w:rPr>
        <w:t>am/ am not/ is/ isn't/ are/</w:t>
      </w:r>
      <w:r w:rsidRPr="00CA5353">
        <w:rPr>
          <w:b/>
          <w:i/>
          <w:spacing w:val="-6"/>
          <w:lang w:val="en-US"/>
        </w:rPr>
        <w:t xml:space="preserve"> </w:t>
      </w:r>
      <w:r w:rsidRPr="00CA5353">
        <w:rPr>
          <w:b/>
          <w:i/>
          <w:lang w:val="en-US"/>
        </w:rPr>
        <w:t>aren't.</w:t>
      </w:r>
    </w:p>
    <w:p w:rsidR="00AA7DC3" w:rsidRPr="00CA5353" w:rsidRDefault="00AA7DC3" w:rsidP="0032596D">
      <w:pPr>
        <w:pStyle w:val="af2"/>
        <w:widowControl w:val="0"/>
        <w:numPr>
          <w:ilvl w:val="2"/>
          <w:numId w:val="393"/>
        </w:numPr>
        <w:tabs>
          <w:tab w:val="left" w:pos="1181"/>
          <w:tab w:val="left" w:pos="2795"/>
        </w:tabs>
        <w:autoSpaceDE w:val="0"/>
        <w:autoSpaceDN w:val="0"/>
        <w:spacing w:line="360" w:lineRule="auto"/>
        <w:ind w:left="1180" w:hanging="361"/>
        <w:contextualSpacing w:val="0"/>
        <w:rPr>
          <w:lang w:val="en-US"/>
        </w:rPr>
      </w:pPr>
      <w:r w:rsidRPr="00CA5353">
        <w:rPr>
          <w:lang w:val="en-US"/>
        </w:rPr>
        <w:t>Paris</w:t>
      </w:r>
      <w:r w:rsidRPr="00CA5353">
        <w:rPr>
          <w:u w:val="single"/>
          <w:lang w:val="en-US"/>
        </w:rPr>
        <w:t xml:space="preserve"> </w:t>
      </w:r>
      <w:r w:rsidRPr="00CA5353">
        <w:rPr>
          <w:u w:val="single"/>
          <w:lang w:val="en-US"/>
        </w:rPr>
        <w:tab/>
      </w:r>
      <w:r w:rsidRPr="00CA5353">
        <w:rPr>
          <w:lang w:val="en-US"/>
        </w:rPr>
        <w:t>the capital of</w:t>
      </w:r>
      <w:r w:rsidRPr="00CA5353">
        <w:rPr>
          <w:spacing w:val="-4"/>
          <w:lang w:val="en-US"/>
        </w:rPr>
        <w:t xml:space="preserve"> </w:t>
      </w:r>
      <w:r w:rsidRPr="00CA5353">
        <w:rPr>
          <w:lang w:val="en-US"/>
        </w:rPr>
        <w:t>France.</w:t>
      </w:r>
    </w:p>
    <w:p w:rsidR="00AA7DC3" w:rsidRPr="00CA5353" w:rsidRDefault="00AA7DC3" w:rsidP="0032596D">
      <w:pPr>
        <w:pStyle w:val="af2"/>
        <w:widowControl w:val="0"/>
        <w:numPr>
          <w:ilvl w:val="2"/>
          <w:numId w:val="393"/>
        </w:numPr>
        <w:tabs>
          <w:tab w:val="left" w:pos="1181"/>
          <w:tab w:val="left" w:pos="2277"/>
        </w:tabs>
        <w:autoSpaceDE w:val="0"/>
        <w:autoSpaceDN w:val="0"/>
        <w:spacing w:line="360" w:lineRule="auto"/>
        <w:ind w:left="1180" w:hanging="361"/>
        <w:contextualSpacing w:val="0"/>
      </w:pPr>
      <w:r w:rsidRPr="00CA5353">
        <w:t>I</w:t>
      </w:r>
      <w:r w:rsidRPr="00CA5353">
        <w:rPr>
          <w:u w:val="single"/>
        </w:rPr>
        <w:t xml:space="preserve"> </w:t>
      </w:r>
      <w:r w:rsidRPr="00CA5353">
        <w:rPr>
          <w:u w:val="single"/>
        </w:rPr>
        <w:tab/>
      </w:r>
      <w:r w:rsidRPr="00CA5353">
        <w:t>interested in</w:t>
      </w:r>
      <w:r w:rsidRPr="00CA5353">
        <w:rPr>
          <w:spacing w:val="-1"/>
        </w:rPr>
        <w:t xml:space="preserve"> </w:t>
      </w:r>
      <w:r w:rsidRPr="00CA5353">
        <w:t>football.</w:t>
      </w:r>
    </w:p>
    <w:p w:rsidR="00AA7DC3" w:rsidRPr="00CA5353" w:rsidRDefault="00AA7DC3" w:rsidP="0032596D">
      <w:pPr>
        <w:pStyle w:val="af2"/>
        <w:widowControl w:val="0"/>
        <w:numPr>
          <w:ilvl w:val="2"/>
          <w:numId w:val="393"/>
        </w:numPr>
        <w:tabs>
          <w:tab w:val="left" w:pos="1181"/>
          <w:tab w:val="left" w:pos="2517"/>
        </w:tabs>
        <w:autoSpaceDE w:val="0"/>
        <w:autoSpaceDN w:val="0"/>
        <w:spacing w:line="360" w:lineRule="auto"/>
        <w:ind w:left="1180" w:hanging="361"/>
        <w:contextualSpacing w:val="0"/>
      </w:pPr>
      <w:r w:rsidRPr="00CA5353">
        <w:t>I</w:t>
      </w:r>
      <w:r w:rsidRPr="00CA5353">
        <w:rPr>
          <w:u w:val="single"/>
        </w:rPr>
        <w:t xml:space="preserve"> </w:t>
      </w:r>
      <w:r w:rsidRPr="00CA5353">
        <w:rPr>
          <w:u w:val="single"/>
        </w:rPr>
        <w:tab/>
      </w:r>
      <w:r w:rsidRPr="00CA5353">
        <w:t>hungry.</w:t>
      </w:r>
    </w:p>
    <w:p w:rsidR="00AA7DC3" w:rsidRPr="00CA5353" w:rsidRDefault="00AA7DC3" w:rsidP="0032596D">
      <w:pPr>
        <w:pStyle w:val="af2"/>
        <w:widowControl w:val="0"/>
        <w:numPr>
          <w:ilvl w:val="2"/>
          <w:numId w:val="393"/>
        </w:numPr>
        <w:tabs>
          <w:tab w:val="left" w:pos="1181"/>
          <w:tab w:val="left" w:pos="2463"/>
        </w:tabs>
        <w:autoSpaceDE w:val="0"/>
        <w:autoSpaceDN w:val="0"/>
        <w:spacing w:line="360" w:lineRule="auto"/>
        <w:ind w:left="1180" w:hanging="361"/>
        <w:contextualSpacing w:val="0"/>
      </w:pPr>
      <w:r w:rsidRPr="00CA5353">
        <w:t>It</w:t>
      </w:r>
      <w:r w:rsidRPr="00CA5353">
        <w:rPr>
          <w:u w:val="single"/>
        </w:rPr>
        <w:t xml:space="preserve"> </w:t>
      </w:r>
      <w:r w:rsidRPr="00CA5353">
        <w:rPr>
          <w:u w:val="single"/>
        </w:rPr>
        <w:tab/>
      </w:r>
      <w:r w:rsidRPr="00CA5353">
        <w:t>warm today.</w:t>
      </w:r>
    </w:p>
    <w:p w:rsidR="00AA7DC3" w:rsidRPr="00CA5353" w:rsidRDefault="00AA7DC3" w:rsidP="0032596D">
      <w:pPr>
        <w:pStyle w:val="af2"/>
        <w:widowControl w:val="0"/>
        <w:numPr>
          <w:ilvl w:val="2"/>
          <w:numId w:val="393"/>
        </w:numPr>
        <w:tabs>
          <w:tab w:val="left" w:pos="1181"/>
          <w:tab w:val="left" w:pos="2519"/>
        </w:tabs>
        <w:autoSpaceDE w:val="0"/>
        <w:autoSpaceDN w:val="0"/>
        <w:spacing w:line="360" w:lineRule="auto"/>
        <w:ind w:left="1180" w:hanging="361"/>
        <w:contextualSpacing w:val="0"/>
      </w:pPr>
      <w:r w:rsidRPr="00CA5353">
        <w:t>I</w:t>
      </w:r>
      <w:r w:rsidRPr="00CA5353">
        <w:rPr>
          <w:u w:val="single"/>
        </w:rPr>
        <w:t xml:space="preserve"> </w:t>
      </w:r>
      <w:r w:rsidRPr="00CA5353">
        <w:rPr>
          <w:u w:val="single"/>
        </w:rPr>
        <w:tab/>
      </w:r>
      <w:r w:rsidRPr="00CA5353">
        <w:t>afraid of</w:t>
      </w:r>
      <w:r w:rsidRPr="00CA5353">
        <w:rPr>
          <w:spacing w:val="-1"/>
        </w:rPr>
        <w:t xml:space="preserve"> </w:t>
      </w:r>
      <w:r w:rsidRPr="00CA5353">
        <w:t>dogs.</w:t>
      </w:r>
    </w:p>
    <w:p w:rsidR="00AA7DC3" w:rsidRPr="00CA5353" w:rsidRDefault="00AA7DC3" w:rsidP="0032596D">
      <w:pPr>
        <w:pStyle w:val="af2"/>
        <w:widowControl w:val="0"/>
        <w:numPr>
          <w:ilvl w:val="1"/>
          <w:numId w:val="393"/>
        </w:numPr>
        <w:tabs>
          <w:tab w:val="left" w:pos="1235"/>
          <w:tab w:val="left" w:pos="1236"/>
        </w:tabs>
        <w:autoSpaceDE w:val="0"/>
        <w:autoSpaceDN w:val="0"/>
        <w:spacing w:line="360" w:lineRule="auto"/>
        <w:ind w:hanging="661"/>
        <w:contextualSpacing w:val="0"/>
        <w:jc w:val="left"/>
      </w:pPr>
      <w:r w:rsidRPr="00CA5353">
        <w:t>Вставьте артикль, где</w:t>
      </w:r>
      <w:r w:rsidRPr="00CA5353">
        <w:rPr>
          <w:spacing w:val="-2"/>
        </w:rPr>
        <w:t xml:space="preserve"> </w:t>
      </w:r>
      <w:r w:rsidRPr="00CA5353">
        <w:t>необходимо.</w:t>
      </w:r>
    </w:p>
    <w:p w:rsidR="00AA7DC3" w:rsidRPr="00CA5353" w:rsidRDefault="00AA7DC3" w:rsidP="0032596D">
      <w:pPr>
        <w:pStyle w:val="a5"/>
        <w:spacing w:before="0" w:beforeAutospacing="0" w:after="0" w:afterAutospacing="0" w:line="360" w:lineRule="auto"/>
        <w:ind w:left="460" w:right="541"/>
      </w:pPr>
      <w:r w:rsidRPr="00CA5353">
        <w:rPr>
          <w:lang w:val="en-US"/>
        </w:rPr>
        <w:t xml:space="preserve">1. This is ... book. It is my ... book. 2. I have ... sister. My ... sister is ... engineer. </w:t>
      </w:r>
      <w:r w:rsidRPr="00CA5353">
        <w:t>My sister's ... husband is ... doctor. 4. I have no ... handbag.</w:t>
      </w:r>
    </w:p>
    <w:p w:rsidR="00AA7DC3" w:rsidRPr="00CA5353" w:rsidRDefault="00AA7DC3" w:rsidP="0032596D">
      <w:pPr>
        <w:pStyle w:val="af2"/>
        <w:widowControl w:val="0"/>
        <w:numPr>
          <w:ilvl w:val="1"/>
          <w:numId w:val="393"/>
        </w:numPr>
        <w:tabs>
          <w:tab w:val="left" w:pos="1235"/>
          <w:tab w:val="left" w:pos="1236"/>
        </w:tabs>
        <w:autoSpaceDE w:val="0"/>
        <w:autoSpaceDN w:val="0"/>
        <w:spacing w:line="360" w:lineRule="auto"/>
        <w:ind w:hanging="676"/>
        <w:contextualSpacing w:val="0"/>
        <w:jc w:val="left"/>
      </w:pPr>
      <w:r w:rsidRPr="00CA5353">
        <w:t>Выберинужноеслово.</w:t>
      </w:r>
    </w:p>
    <w:p w:rsidR="00AA7DC3" w:rsidRPr="00CA5353" w:rsidRDefault="00AA7DC3" w:rsidP="0032596D">
      <w:pPr>
        <w:pStyle w:val="af2"/>
        <w:widowControl w:val="0"/>
        <w:numPr>
          <w:ilvl w:val="0"/>
          <w:numId w:val="558"/>
        </w:numPr>
        <w:tabs>
          <w:tab w:val="left" w:pos="700"/>
        </w:tabs>
        <w:autoSpaceDE w:val="0"/>
        <w:autoSpaceDN w:val="0"/>
        <w:spacing w:line="360" w:lineRule="auto"/>
        <w:contextualSpacing w:val="0"/>
        <w:rPr>
          <w:lang w:val="en-US"/>
        </w:rPr>
      </w:pPr>
      <w:r w:rsidRPr="00CA5353">
        <w:rPr>
          <w:lang w:val="en-US"/>
        </w:rPr>
        <w:t>The 1-st of S</w:t>
      </w:r>
      <w:r w:rsidRPr="00CA5353">
        <w:t>ер</w:t>
      </w:r>
      <w:r w:rsidRPr="00CA5353">
        <w:rPr>
          <w:lang w:val="en-US"/>
        </w:rPr>
        <w:t>t</w:t>
      </w:r>
      <w:r w:rsidRPr="00CA5353">
        <w:t>е</w:t>
      </w:r>
      <w:r w:rsidRPr="00CA5353">
        <w:rPr>
          <w:lang w:val="en-US"/>
        </w:rPr>
        <w:t>mb</w:t>
      </w:r>
      <w:r w:rsidRPr="00CA5353">
        <w:t>е</w:t>
      </w:r>
      <w:r w:rsidRPr="00CA5353">
        <w:rPr>
          <w:lang w:val="en-US"/>
        </w:rPr>
        <w:t>r isn't the_(longest/ long)</w:t>
      </w:r>
      <w:r w:rsidRPr="00CA5353">
        <w:rPr>
          <w:spacing w:val="-4"/>
          <w:lang w:val="en-US"/>
        </w:rPr>
        <w:t xml:space="preserve"> </w:t>
      </w:r>
      <w:r w:rsidRPr="00CA5353">
        <w:rPr>
          <w:lang w:val="en-US"/>
        </w:rPr>
        <w:t>day.</w:t>
      </w:r>
    </w:p>
    <w:p w:rsidR="00AA7DC3" w:rsidRPr="00CA5353" w:rsidRDefault="00AA7DC3" w:rsidP="0032596D">
      <w:pPr>
        <w:pStyle w:val="af2"/>
        <w:widowControl w:val="0"/>
        <w:numPr>
          <w:ilvl w:val="0"/>
          <w:numId w:val="558"/>
        </w:numPr>
        <w:tabs>
          <w:tab w:val="left" w:pos="700"/>
        </w:tabs>
        <w:autoSpaceDE w:val="0"/>
        <w:autoSpaceDN w:val="0"/>
        <w:spacing w:line="360" w:lineRule="auto"/>
        <w:ind w:left="460" w:right="5761" w:firstLine="0"/>
        <w:contextualSpacing w:val="0"/>
        <w:rPr>
          <w:lang w:val="en-US"/>
        </w:rPr>
      </w:pPr>
      <w:r w:rsidRPr="00CA5353">
        <w:rPr>
          <w:lang w:val="en-US"/>
        </w:rPr>
        <w:t xml:space="preserve">The mouse is_ _(smaller/ smallest) than the </w:t>
      </w:r>
      <w:r w:rsidRPr="00CA5353">
        <w:rPr>
          <w:spacing w:val="-5"/>
          <w:lang w:val="en-US"/>
        </w:rPr>
        <w:t xml:space="preserve">cat. </w:t>
      </w:r>
      <w:r w:rsidRPr="00CA5353">
        <w:t>З</w:t>
      </w:r>
      <w:r w:rsidRPr="00CA5353">
        <w:rPr>
          <w:lang w:val="en-US"/>
        </w:rPr>
        <w:t xml:space="preserve">. lt is </w:t>
      </w:r>
      <w:r w:rsidRPr="00CA5353">
        <w:t>а</w:t>
      </w:r>
      <w:r w:rsidRPr="00CA5353">
        <w:rPr>
          <w:lang w:val="en-US"/>
        </w:rPr>
        <w:t xml:space="preserve"> very_(funniest/ funny) English</w:t>
      </w:r>
      <w:r w:rsidRPr="00CA5353">
        <w:rPr>
          <w:spacing w:val="-7"/>
          <w:lang w:val="en-US"/>
        </w:rPr>
        <w:t xml:space="preserve"> </w:t>
      </w:r>
      <w:r w:rsidRPr="00CA5353">
        <w:rPr>
          <w:lang w:val="en-US"/>
        </w:rPr>
        <w:t>book.</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 xml:space="preserve">4. </w:t>
      </w:r>
      <w:r w:rsidRPr="00CA5353">
        <w:t>Не</w:t>
      </w:r>
      <w:r w:rsidRPr="00CA5353">
        <w:rPr>
          <w:lang w:val="en-US"/>
        </w:rPr>
        <w:t xml:space="preserve"> is a_(nicest/ ni</w:t>
      </w:r>
      <w:r w:rsidRPr="00CA5353">
        <w:t>се</w:t>
      </w:r>
      <w:r w:rsidRPr="00CA5353">
        <w:rPr>
          <w:lang w:val="en-US"/>
        </w:rPr>
        <w:t>) b</w:t>
      </w:r>
      <w:r w:rsidRPr="00CA5353">
        <w:t>оу</w:t>
      </w:r>
      <w:r w:rsidRPr="00CA5353">
        <w:rPr>
          <w:lang w:val="en-US"/>
        </w:rPr>
        <w:t>.</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rPr>
          <w:lang w:val="en-US"/>
        </w:rPr>
      </w:pPr>
    </w:p>
    <w:p w:rsidR="00AA7DC3" w:rsidRPr="005E672D" w:rsidRDefault="00AA7DC3" w:rsidP="0032596D">
      <w:pPr>
        <w:spacing w:line="360" w:lineRule="auto"/>
        <w:rPr>
          <w:lang w:val="en-US"/>
        </w:rPr>
        <w:sectPr w:rsidR="00AA7DC3" w:rsidRPr="005E672D">
          <w:pgSz w:w="11910" w:h="16840"/>
          <w:pgMar w:top="880" w:right="240" w:bottom="280" w:left="620" w:header="720" w:footer="720" w:gutter="0"/>
          <w:cols w:space="720"/>
        </w:sectPr>
      </w:pPr>
    </w:p>
    <w:p w:rsidR="00AA7DC3" w:rsidRPr="00CA5353" w:rsidRDefault="00AA7DC3" w:rsidP="0032596D">
      <w:pPr>
        <w:pStyle w:val="af2"/>
        <w:widowControl w:val="0"/>
        <w:numPr>
          <w:ilvl w:val="1"/>
          <w:numId w:val="393"/>
        </w:numPr>
        <w:tabs>
          <w:tab w:val="left" w:pos="1235"/>
          <w:tab w:val="left" w:pos="1236"/>
        </w:tabs>
        <w:autoSpaceDE w:val="0"/>
        <w:autoSpaceDN w:val="0"/>
        <w:spacing w:line="360" w:lineRule="auto"/>
        <w:ind w:hanging="594"/>
        <w:contextualSpacing w:val="0"/>
        <w:jc w:val="left"/>
        <w:rPr>
          <w:b/>
          <w:lang w:val="en-US"/>
        </w:rPr>
      </w:pPr>
      <w:r w:rsidRPr="00CA5353">
        <w:rPr>
          <w:lang w:val="en-US"/>
        </w:rPr>
        <w:lastRenderedPageBreak/>
        <w:t xml:space="preserve">Fill in </w:t>
      </w:r>
      <w:r w:rsidRPr="00CA5353">
        <w:rPr>
          <w:b/>
          <w:lang w:val="en-US"/>
        </w:rPr>
        <w:t xml:space="preserve">“ much” </w:t>
      </w:r>
      <w:r w:rsidRPr="00CA5353">
        <w:rPr>
          <w:lang w:val="en-US"/>
        </w:rPr>
        <w:t>or</w:t>
      </w:r>
      <w:r w:rsidRPr="00CA5353">
        <w:rPr>
          <w:spacing w:val="-2"/>
          <w:lang w:val="en-US"/>
        </w:rPr>
        <w:t xml:space="preserve"> </w:t>
      </w:r>
      <w:r w:rsidRPr="00CA5353">
        <w:rPr>
          <w:b/>
          <w:lang w:val="en-US"/>
        </w:rPr>
        <w:t>“many”.</w:t>
      </w:r>
    </w:p>
    <w:p w:rsidR="00AA7DC3" w:rsidRPr="00CA5353" w:rsidRDefault="00AA7DC3" w:rsidP="0032596D">
      <w:pPr>
        <w:pStyle w:val="af2"/>
        <w:widowControl w:val="0"/>
        <w:numPr>
          <w:ilvl w:val="0"/>
          <w:numId w:val="557"/>
        </w:numPr>
        <w:tabs>
          <w:tab w:val="left" w:pos="640"/>
          <w:tab w:val="left" w:pos="2420"/>
        </w:tabs>
        <w:autoSpaceDE w:val="0"/>
        <w:autoSpaceDN w:val="0"/>
        <w:spacing w:line="360" w:lineRule="auto"/>
        <w:contextualSpacing w:val="0"/>
        <w:jc w:val="left"/>
      </w:pPr>
      <w:r w:rsidRPr="00CA5353">
        <w:t>How</w:t>
      </w:r>
      <w:r w:rsidRPr="00CA5353">
        <w:rPr>
          <w:u w:val="single"/>
        </w:rPr>
        <w:t xml:space="preserve"> </w:t>
      </w:r>
      <w:r w:rsidRPr="00CA5353">
        <w:rPr>
          <w:u w:val="single"/>
        </w:rPr>
        <w:tab/>
      </w:r>
      <w:r w:rsidRPr="00CA5353">
        <w:t>trees?</w:t>
      </w:r>
    </w:p>
    <w:p w:rsidR="00AA7DC3" w:rsidRPr="00CA5353" w:rsidRDefault="00AA7DC3" w:rsidP="0032596D">
      <w:pPr>
        <w:pStyle w:val="af2"/>
        <w:widowControl w:val="0"/>
        <w:numPr>
          <w:ilvl w:val="0"/>
          <w:numId w:val="557"/>
        </w:numPr>
        <w:tabs>
          <w:tab w:val="left" w:pos="640"/>
          <w:tab w:val="left" w:pos="2780"/>
        </w:tabs>
        <w:autoSpaceDE w:val="0"/>
        <w:autoSpaceDN w:val="0"/>
        <w:spacing w:line="360" w:lineRule="auto"/>
        <w:contextualSpacing w:val="0"/>
        <w:jc w:val="left"/>
      </w:pPr>
      <w:r w:rsidRPr="00CA5353">
        <w:t>How</w:t>
      </w:r>
      <w:r w:rsidRPr="00CA5353">
        <w:rPr>
          <w:u w:val="single"/>
        </w:rPr>
        <w:t xml:space="preserve"> </w:t>
      </w:r>
      <w:r w:rsidRPr="00CA5353">
        <w:rPr>
          <w:u w:val="single"/>
        </w:rPr>
        <w:tab/>
      </w:r>
      <w:r w:rsidRPr="00CA5353">
        <w:t>children?</w:t>
      </w:r>
    </w:p>
    <w:p w:rsidR="00AA7DC3" w:rsidRPr="00CA5353" w:rsidRDefault="00AA7DC3" w:rsidP="0032596D">
      <w:pPr>
        <w:pStyle w:val="af2"/>
        <w:widowControl w:val="0"/>
        <w:numPr>
          <w:ilvl w:val="0"/>
          <w:numId w:val="557"/>
        </w:numPr>
        <w:tabs>
          <w:tab w:val="left" w:pos="640"/>
          <w:tab w:val="left" w:pos="2900"/>
        </w:tabs>
        <w:autoSpaceDE w:val="0"/>
        <w:autoSpaceDN w:val="0"/>
        <w:spacing w:line="360" w:lineRule="auto"/>
        <w:contextualSpacing w:val="0"/>
        <w:jc w:val="left"/>
      </w:pPr>
      <w:r w:rsidRPr="00CA5353">
        <w:t>How</w:t>
      </w:r>
      <w:r w:rsidRPr="00CA5353">
        <w:rPr>
          <w:u w:val="single"/>
        </w:rPr>
        <w:t xml:space="preserve"> </w:t>
      </w:r>
      <w:r w:rsidRPr="00CA5353">
        <w:rPr>
          <w:u w:val="single"/>
        </w:rPr>
        <w:tab/>
      </w:r>
      <w:r w:rsidRPr="00CA5353">
        <w:t>shops?</w:t>
      </w:r>
    </w:p>
    <w:p w:rsidR="00AA7DC3" w:rsidRPr="00CA5353" w:rsidRDefault="00AA7DC3" w:rsidP="0032596D">
      <w:pPr>
        <w:pStyle w:val="af2"/>
        <w:widowControl w:val="0"/>
        <w:numPr>
          <w:ilvl w:val="0"/>
          <w:numId w:val="557"/>
        </w:numPr>
        <w:tabs>
          <w:tab w:val="left" w:pos="640"/>
          <w:tab w:val="left" w:pos="2900"/>
        </w:tabs>
        <w:autoSpaceDE w:val="0"/>
        <w:autoSpaceDN w:val="0"/>
        <w:spacing w:line="360" w:lineRule="auto"/>
        <w:contextualSpacing w:val="0"/>
        <w:jc w:val="left"/>
      </w:pPr>
      <w:r w:rsidRPr="00CA5353">
        <w:t>How</w:t>
      </w:r>
      <w:r w:rsidRPr="00CA5353">
        <w:rPr>
          <w:u w:val="single"/>
        </w:rPr>
        <w:t xml:space="preserve"> </w:t>
      </w:r>
      <w:r w:rsidRPr="00CA5353">
        <w:rPr>
          <w:u w:val="single"/>
        </w:rPr>
        <w:tab/>
      </w:r>
      <w:r w:rsidRPr="00CA5353">
        <w:t>pencils?</w:t>
      </w:r>
    </w:p>
    <w:p w:rsidR="00AA7DC3" w:rsidRPr="00CA5353" w:rsidRDefault="00AA7DC3" w:rsidP="0032596D">
      <w:pPr>
        <w:pStyle w:val="af2"/>
        <w:widowControl w:val="0"/>
        <w:numPr>
          <w:ilvl w:val="1"/>
          <w:numId w:val="393"/>
        </w:numPr>
        <w:tabs>
          <w:tab w:val="left" w:pos="1235"/>
          <w:tab w:val="left" w:pos="1236"/>
        </w:tabs>
        <w:autoSpaceDE w:val="0"/>
        <w:autoSpaceDN w:val="0"/>
        <w:spacing w:line="360" w:lineRule="auto"/>
        <w:ind w:right="1143" w:hanging="675"/>
        <w:contextualSpacing w:val="0"/>
        <w:jc w:val="left"/>
      </w:pPr>
      <w:r w:rsidRPr="00CA5353">
        <w:t>Преобразуйте утвердительные предложения в отрицательные, обращая внимание на форму</w:t>
      </w:r>
      <w:r w:rsidRPr="00CA5353">
        <w:rPr>
          <w:spacing w:val="-6"/>
        </w:rPr>
        <w:t xml:space="preserve"> </w:t>
      </w:r>
      <w:r w:rsidRPr="00CA5353">
        <w:t>глагола-сказуемого.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2"/>
          <w:numId w:val="393"/>
        </w:numPr>
        <w:tabs>
          <w:tab w:val="left" w:pos="1464"/>
        </w:tabs>
        <w:autoSpaceDE w:val="0"/>
        <w:autoSpaceDN w:val="0"/>
        <w:spacing w:line="360" w:lineRule="auto"/>
        <w:ind w:left="1463" w:right="3039"/>
        <w:contextualSpacing w:val="0"/>
      </w:pPr>
      <w:r w:rsidRPr="00CA5353">
        <w:rPr>
          <w:lang w:val="en-US"/>
        </w:rPr>
        <w:t xml:space="preserve">Margaret will be working as a waiter during her summer holidays. </w:t>
      </w:r>
      <w:r w:rsidRPr="00CA5353">
        <w:rPr>
          <w:spacing w:val="-1"/>
        </w:rPr>
        <w:t>(Маргаритабудетработатьофицианткойвовремялетнихканикул.)</w:t>
      </w:r>
    </w:p>
    <w:p w:rsidR="00AA7DC3" w:rsidRPr="00CA5353" w:rsidRDefault="00AA7DC3" w:rsidP="0032596D">
      <w:pPr>
        <w:pStyle w:val="af2"/>
        <w:widowControl w:val="0"/>
        <w:numPr>
          <w:ilvl w:val="2"/>
          <w:numId w:val="393"/>
        </w:numPr>
        <w:tabs>
          <w:tab w:val="left" w:pos="1464"/>
        </w:tabs>
        <w:autoSpaceDE w:val="0"/>
        <w:autoSpaceDN w:val="0"/>
        <w:spacing w:line="360" w:lineRule="auto"/>
        <w:ind w:left="1463" w:hanging="361"/>
        <w:contextualSpacing w:val="0"/>
      </w:pPr>
      <w:r w:rsidRPr="00CA5353">
        <w:rPr>
          <w:lang w:val="en-US"/>
        </w:rPr>
        <w:t>The secretary is typing a contract.</w:t>
      </w:r>
      <w:r w:rsidRPr="00CA5353">
        <w:rPr>
          <w:spacing w:val="-10"/>
          <w:lang w:val="en-US"/>
        </w:rPr>
        <w:t xml:space="preserve"> </w:t>
      </w:r>
      <w:r w:rsidRPr="00CA5353">
        <w:t>(Секретарьпечатаетдоговор.)</w:t>
      </w:r>
    </w:p>
    <w:p w:rsidR="00AA7DC3" w:rsidRPr="00CA5353" w:rsidRDefault="00AA7DC3" w:rsidP="0032596D">
      <w:pPr>
        <w:pStyle w:val="af2"/>
        <w:widowControl w:val="0"/>
        <w:numPr>
          <w:ilvl w:val="2"/>
          <w:numId w:val="393"/>
        </w:numPr>
        <w:tabs>
          <w:tab w:val="left" w:pos="1464"/>
        </w:tabs>
        <w:autoSpaceDE w:val="0"/>
        <w:autoSpaceDN w:val="0"/>
        <w:spacing w:line="360" w:lineRule="auto"/>
        <w:ind w:left="1463" w:hanging="361"/>
        <w:contextualSpacing w:val="0"/>
      </w:pPr>
      <w:r w:rsidRPr="00CA5353">
        <w:rPr>
          <w:lang w:val="en-US"/>
        </w:rPr>
        <w:t xml:space="preserve">He’ll be playing chess in an hour. </w:t>
      </w:r>
      <w:r w:rsidRPr="00CA5353">
        <w:t>(Через час он будет играть в</w:t>
      </w:r>
      <w:r w:rsidRPr="00CA5353">
        <w:rPr>
          <w:spacing w:val="-9"/>
        </w:rPr>
        <w:t xml:space="preserve"> </w:t>
      </w:r>
      <w:r w:rsidRPr="00CA5353">
        <w:t>шахматы.)</w:t>
      </w:r>
    </w:p>
    <w:p w:rsidR="00AA7DC3" w:rsidRPr="00CA5353" w:rsidRDefault="00AA7DC3" w:rsidP="0032596D">
      <w:pPr>
        <w:pStyle w:val="af2"/>
        <w:widowControl w:val="0"/>
        <w:numPr>
          <w:ilvl w:val="2"/>
          <w:numId w:val="393"/>
        </w:numPr>
        <w:tabs>
          <w:tab w:val="left" w:pos="1464"/>
        </w:tabs>
        <w:autoSpaceDE w:val="0"/>
        <w:autoSpaceDN w:val="0"/>
        <w:spacing w:line="360" w:lineRule="auto"/>
        <w:ind w:left="1463" w:hanging="361"/>
        <w:contextualSpacing w:val="0"/>
      </w:pPr>
      <w:r w:rsidRPr="00CA5353">
        <w:rPr>
          <w:lang w:val="en-US"/>
        </w:rPr>
        <w:t xml:space="preserve">I am looking for a job. </w:t>
      </w:r>
      <w:r w:rsidRPr="00CA5353">
        <w:t>(Я</w:t>
      </w:r>
      <w:r w:rsidRPr="00CA5353">
        <w:rPr>
          <w:spacing w:val="-6"/>
        </w:rPr>
        <w:t xml:space="preserve"> </w:t>
      </w:r>
      <w:r w:rsidRPr="00CA5353">
        <w:t>ищуработу.)</w:t>
      </w:r>
    </w:p>
    <w:p w:rsidR="00AA7DC3" w:rsidRPr="00CA5353" w:rsidRDefault="00AA7DC3" w:rsidP="0032596D">
      <w:pPr>
        <w:pStyle w:val="af2"/>
        <w:widowControl w:val="0"/>
        <w:numPr>
          <w:ilvl w:val="2"/>
          <w:numId w:val="393"/>
        </w:numPr>
        <w:tabs>
          <w:tab w:val="left" w:pos="1464"/>
        </w:tabs>
        <w:autoSpaceDE w:val="0"/>
        <w:autoSpaceDN w:val="0"/>
        <w:spacing w:line="360" w:lineRule="auto"/>
        <w:ind w:left="1463" w:hanging="361"/>
        <w:contextualSpacing w:val="0"/>
      </w:pPr>
      <w:r w:rsidRPr="00CA5353">
        <w:rPr>
          <w:lang w:val="en-US"/>
        </w:rPr>
        <w:t xml:space="preserve">The phone was working yesterday. </w:t>
      </w:r>
      <w:r w:rsidRPr="00CA5353">
        <w:t>(Вчера телефон</w:t>
      </w:r>
      <w:r w:rsidRPr="00CA5353">
        <w:rPr>
          <w:spacing w:val="-2"/>
        </w:rPr>
        <w:t xml:space="preserve"> </w:t>
      </w:r>
      <w:r w:rsidRPr="00CA5353">
        <w:t>работал.)</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Тема 1.1. Великобритания</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460"/>
      </w:pPr>
      <w:r w:rsidRPr="00CA5353">
        <w:t>Форма текущего контроля и оценивания: Проверка контрольной работы по грамматике № 1;</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95" w:right="645"/>
        <w:jc w:val="center"/>
      </w:pPr>
      <w:r w:rsidRPr="00CA5353">
        <w:t>Контрольная работа по грамматике № 1</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60"/>
        <w:rPr>
          <w:i/>
        </w:rPr>
      </w:pPr>
      <w:r w:rsidRPr="00CA5353">
        <w:rPr>
          <w:i/>
          <w:u w:val="single"/>
        </w:rPr>
        <w:t>Вариант 1</w:t>
      </w:r>
    </w:p>
    <w:p w:rsidR="00AA7DC3" w:rsidRPr="00CA5353" w:rsidRDefault="00AA7DC3" w:rsidP="0032596D">
      <w:pPr>
        <w:pStyle w:val="af2"/>
        <w:widowControl w:val="0"/>
        <w:numPr>
          <w:ilvl w:val="0"/>
          <w:numId w:val="556"/>
        </w:numPr>
        <w:tabs>
          <w:tab w:val="left" w:pos="1181"/>
        </w:tabs>
        <w:autoSpaceDE w:val="0"/>
        <w:autoSpaceDN w:val="0"/>
        <w:spacing w:line="360" w:lineRule="auto"/>
        <w:ind w:hanging="361"/>
        <w:contextualSpacing w:val="0"/>
      </w:pPr>
      <w:r w:rsidRPr="00CA5353">
        <w:t>Выберите в скобках правильный вариант модального глагола.</w:t>
      </w:r>
      <w:r w:rsidRPr="00CA5353">
        <w:rPr>
          <w:spacing w:val="-8"/>
        </w:rPr>
        <w:t xml:space="preserve"> </w:t>
      </w:r>
      <w:r w:rsidRPr="00CA5353">
        <w:t>Переведитепредложения.</w:t>
      </w:r>
    </w:p>
    <w:p w:rsidR="00AA7DC3" w:rsidRPr="00CA5353" w:rsidRDefault="00AA7DC3" w:rsidP="0032596D">
      <w:pPr>
        <w:pStyle w:val="af2"/>
        <w:widowControl w:val="0"/>
        <w:numPr>
          <w:ilvl w:val="0"/>
          <w:numId w:val="555"/>
        </w:numPr>
        <w:tabs>
          <w:tab w:val="left" w:pos="1181"/>
        </w:tabs>
        <w:autoSpaceDE w:val="0"/>
        <w:autoSpaceDN w:val="0"/>
        <w:spacing w:line="360" w:lineRule="auto"/>
        <w:ind w:hanging="361"/>
        <w:contextualSpacing w:val="0"/>
        <w:rPr>
          <w:lang w:val="en-US"/>
        </w:rPr>
      </w:pPr>
      <w:r w:rsidRPr="00CA5353">
        <w:rPr>
          <w:lang w:val="en-US"/>
        </w:rPr>
        <w:t>He … (can’t/couldn’t) open the window as it was</w:t>
      </w:r>
      <w:r w:rsidRPr="00CA5353">
        <w:rPr>
          <w:spacing w:val="-4"/>
          <w:lang w:val="en-US"/>
        </w:rPr>
        <w:t xml:space="preserve"> </w:t>
      </w:r>
      <w:r w:rsidRPr="00CA5353">
        <w:rPr>
          <w:lang w:val="en-US"/>
        </w:rPr>
        <w:t>stuck.</w:t>
      </w:r>
    </w:p>
    <w:p w:rsidR="00AA7DC3" w:rsidRPr="00CA5353" w:rsidRDefault="00AA7DC3" w:rsidP="0032596D">
      <w:pPr>
        <w:pStyle w:val="af2"/>
        <w:widowControl w:val="0"/>
        <w:numPr>
          <w:ilvl w:val="0"/>
          <w:numId w:val="555"/>
        </w:numPr>
        <w:tabs>
          <w:tab w:val="left" w:pos="1181"/>
        </w:tabs>
        <w:autoSpaceDE w:val="0"/>
        <w:autoSpaceDN w:val="0"/>
        <w:spacing w:line="360" w:lineRule="auto"/>
        <w:ind w:hanging="361"/>
        <w:contextualSpacing w:val="0"/>
        <w:rPr>
          <w:lang w:val="en-US"/>
        </w:rPr>
      </w:pPr>
      <w:r w:rsidRPr="00CA5353">
        <w:rPr>
          <w:lang w:val="en-US"/>
        </w:rPr>
        <w:t>Interpreters … (may/must) translate without</w:t>
      </w:r>
      <w:r w:rsidRPr="00CA5353">
        <w:rPr>
          <w:spacing w:val="-3"/>
          <w:lang w:val="en-US"/>
        </w:rPr>
        <w:t xml:space="preserve"> </w:t>
      </w:r>
      <w:r w:rsidRPr="00CA5353">
        <w:rPr>
          <w:lang w:val="en-US"/>
        </w:rPr>
        <w:t>dictionaries.</w:t>
      </w:r>
    </w:p>
    <w:p w:rsidR="00AA7DC3" w:rsidRPr="00CA5353" w:rsidRDefault="00AA7DC3" w:rsidP="0032596D">
      <w:pPr>
        <w:pStyle w:val="af2"/>
        <w:widowControl w:val="0"/>
        <w:numPr>
          <w:ilvl w:val="0"/>
          <w:numId w:val="555"/>
        </w:numPr>
        <w:tabs>
          <w:tab w:val="left" w:pos="1181"/>
        </w:tabs>
        <w:autoSpaceDE w:val="0"/>
        <w:autoSpaceDN w:val="0"/>
        <w:spacing w:line="360" w:lineRule="auto"/>
        <w:ind w:hanging="361"/>
        <w:contextualSpacing w:val="0"/>
        <w:rPr>
          <w:lang w:val="en-US"/>
        </w:rPr>
      </w:pPr>
      <w:r w:rsidRPr="00CA5353">
        <w:rPr>
          <w:lang w:val="en-US"/>
        </w:rPr>
        <w:t>… (Can/May) I use me your bike for</w:t>
      </w:r>
      <w:r w:rsidRPr="00CA5353">
        <w:rPr>
          <w:spacing w:val="-2"/>
          <w:lang w:val="en-US"/>
        </w:rPr>
        <w:t xml:space="preserve"> </w:t>
      </w:r>
      <w:r w:rsidRPr="00CA5353">
        <w:rPr>
          <w:lang w:val="en-US"/>
        </w:rPr>
        <w:t>today?</w:t>
      </w:r>
    </w:p>
    <w:p w:rsidR="00AA7DC3" w:rsidRPr="00CA5353" w:rsidRDefault="00AA7DC3" w:rsidP="0032596D">
      <w:pPr>
        <w:pStyle w:val="af2"/>
        <w:widowControl w:val="0"/>
        <w:numPr>
          <w:ilvl w:val="0"/>
          <w:numId w:val="555"/>
        </w:numPr>
        <w:tabs>
          <w:tab w:val="left" w:pos="1181"/>
        </w:tabs>
        <w:autoSpaceDE w:val="0"/>
        <w:autoSpaceDN w:val="0"/>
        <w:spacing w:line="360" w:lineRule="auto"/>
        <w:ind w:hanging="361"/>
        <w:contextualSpacing w:val="0"/>
        <w:rPr>
          <w:lang w:val="en-US"/>
        </w:rPr>
      </w:pPr>
      <w:r w:rsidRPr="00CA5353">
        <w:rPr>
          <w:lang w:val="en-US"/>
        </w:rPr>
        <w:t>… (May/Could) you give me the recipe for this cake?</w:t>
      </w:r>
    </w:p>
    <w:p w:rsidR="00AA7DC3" w:rsidRPr="00CA5353" w:rsidRDefault="00AA7DC3" w:rsidP="0032596D">
      <w:pPr>
        <w:pStyle w:val="af2"/>
        <w:widowControl w:val="0"/>
        <w:numPr>
          <w:ilvl w:val="0"/>
          <w:numId w:val="555"/>
        </w:numPr>
        <w:tabs>
          <w:tab w:val="left" w:pos="1181"/>
        </w:tabs>
        <w:autoSpaceDE w:val="0"/>
        <w:autoSpaceDN w:val="0"/>
        <w:spacing w:line="360" w:lineRule="auto"/>
        <w:ind w:hanging="361"/>
        <w:contextualSpacing w:val="0"/>
        <w:rPr>
          <w:lang w:val="en-US"/>
        </w:rPr>
      </w:pPr>
      <w:r w:rsidRPr="00CA5353">
        <w:rPr>
          <w:lang w:val="en-US"/>
        </w:rPr>
        <w:t>I hardly ever see Jane, she … (may/might) have moved to</w:t>
      </w:r>
      <w:r w:rsidRPr="00CA5353">
        <w:rPr>
          <w:spacing w:val="-13"/>
          <w:lang w:val="en-US"/>
        </w:rPr>
        <w:t xml:space="preserve"> </w:t>
      </w:r>
      <w:r w:rsidRPr="00CA5353">
        <w:rPr>
          <w:lang w:val="en-US"/>
        </w:rPr>
        <w:t>Africa.</w:t>
      </w:r>
    </w:p>
    <w:p w:rsidR="00AA7DC3" w:rsidRPr="00CA5353" w:rsidRDefault="00AA7DC3" w:rsidP="0032596D">
      <w:pPr>
        <w:pStyle w:val="af2"/>
        <w:widowControl w:val="0"/>
        <w:numPr>
          <w:ilvl w:val="0"/>
          <w:numId w:val="556"/>
        </w:numPr>
        <w:tabs>
          <w:tab w:val="left" w:pos="1181"/>
        </w:tabs>
        <w:autoSpaceDE w:val="0"/>
        <w:autoSpaceDN w:val="0"/>
        <w:spacing w:line="360" w:lineRule="auto"/>
        <w:ind w:hanging="361"/>
        <w:contextualSpacing w:val="0"/>
      </w:pPr>
      <w:r w:rsidRPr="00CA5353">
        <w:t>Расставьте слова в предложениях с модальными глаголами по</w:t>
      </w:r>
      <w:r w:rsidRPr="00CA5353">
        <w:rPr>
          <w:spacing w:val="-1"/>
        </w:rPr>
        <w:t xml:space="preserve"> </w:t>
      </w:r>
      <w:r w:rsidRPr="00CA5353">
        <w:t>порядку.</w:t>
      </w:r>
    </w:p>
    <w:p w:rsidR="00AA7DC3" w:rsidRPr="00CA5353" w:rsidRDefault="00AA7DC3" w:rsidP="0032596D">
      <w:pPr>
        <w:pStyle w:val="af2"/>
        <w:widowControl w:val="0"/>
        <w:numPr>
          <w:ilvl w:val="0"/>
          <w:numId w:val="554"/>
        </w:numPr>
        <w:tabs>
          <w:tab w:val="left" w:pos="1181"/>
        </w:tabs>
        <w:autoSpaceDE w:val="0"/>
        <w:autoSpaceDN w:val="0"/>
        <w:spacing w:line="360" w:lineRule="auto"/>
        <w:ind w:hanging="361"/>
        <w:contextualSpacing w:val="0"/>
        <w:rPr>
          <w:lang w:val="en-US"/>
        </w:rPr>
      </w:pPr>
      <w:r w:rsidRPr="00CA5353">
        <w:rPr>
          <w:lang w:val="en-US"/>
        </w:rPr>
        <w:t>socks – the – wash – must – every — their – boys –</w:t>
      </w:r>
      <w:r w:rsidRPr="00CA5353">
        <w:rPr>
          <w:spacing w:val="-5"/>
          <w:lang w:val="en-US"/>
        </w:rPr>
        <w:t xml:space="preserve"> </w:t>
      </w:r>
      <w:r w:rsidRPr="00CA5353">
        <w:rPr>
          <w:lang w:val="en-US"/>
        </w:rPr>
        <w:t>evening.</w:t>
      </w:r>
    </w:p>
    <w:p w:rsidR="00AA7DC3" w:rsidRPr="00CA5353" w:rsidRDefault="00AA7DC3" w:rsidP="0032596D">
      <w:pPr>
        <w:pStyle w:val="af2"/>
        <w:widowControl w:val="0"/>
        <w:numPr>
          <w:ilvl w:val="0"/>
          <w:numId w:val="554"/>
        </w:numPr>
        <w:tabs>
          <w:tab w:val="left" w:pos="1181"/>
        </w:tabs>
        <w:autoSpaceDE w:val="0"/>
        <w:autoSpaceDN w:val="0"/>
        <w:spacing w:line="360" w:lineRule="auto"/>
        <w:ind w:hanging="361"/>
        <w:contextualSpacing w:val="0"/>
        <w:rPr>
          <w:lang w:val="en-US"/>
        </w:rPr>
      </w:pPr>
      <w:r w:rsidRPr="00CA5353">
        <w:rPr>
          <w:lang w:val="en-US"/>
        </w:rPr>
        <w:t>mustn’t – son – lighter – my – play – with –</w:t>
      </w:r>
      <w:r w:rsidRPr="00CA5353">
        <w:rPr>
          <w:spacing w:val="-10"/>
          <w:lang w:val="en-US"/>
        </w:rPr>
        <w:t xml:space="preserve"> </w:t>
      </w:r>
      <w:r w:rsidRPr="00CA5353">
        <w:rPr>
          <w:lang w:val="en-US"/>
        </w:rPr>
        <w:t>a.</w:t>
      </w:r>
    </w:p>
    <w:p w:rsidR="00AA7DC3" w:rsidRPr="00CA5353" w:rsidRDefault="00AA7DC3" w:rsidP="0032596D">
      <w:pPr>
        <w:pStyle w:val="af2"/>
        <w:widowControl w:val="0"/>
        <w:numPr>
          <w:ilvl w:val="0"/>
          <w:numId w:val="554"/>
        </w:numPr>
        <w:tabs>
          <w:tab w:val="left" w:pos="1181"/>
        </w:tabs>
        <w:autoSpaceDE w:val="0"/>
        <w:autoSpaceDN w:val="0"/>
        <w:spacing w:line="360" w:lineRule="auto"/>
        <w:ind w:hanging="361"/>
        <w:contextualSpacing w:val="0"/>
        <w:rPr>
          <w:lang w:val="en-US"/>
        </w:rPr>
      </w:pPr>
      <w:r w:rsidRPr="00CA5353">
        <w:rPr>
          <w:lang w:val="en-US"/>
        </w:rPr>
        <w:t>I – off – can – day – have –</w:t>
      </w:r>
      <w:r w:rsidRPr="00CA5353">
        <w:rPr>
          <w:spacing w:val="-10"/>
          <w:lang w:val="en-US"/>
        </w:rPr>
        <w:t xml:space="preserve"> </w:t>
      </w:r>
      <w:r w:rsidRPr="00CA5353">
        <w:rPr>
          <w:lang w:val="en-US"/>
        </w:rPr>
        <w:t>a?</w:t>
      </w:r>
    </w:p>
    <w:p w:rsidR="00AA7DC3" w:rsidRPr="00CA5353" w:rsidRDefault="00AA7DC3" w:rsidP="0032596D">
      <w:pPr>
        <w:pStyle w:val="af2"/>
        <w:widowControl w:val="0"/>
        <w:numPr>
          <w:ilvl w:val="0"/>
          <w:numId w:val="554"/>
        </w:numPr>
        <w:tabs>
          <w:tab w:val="left" w:pos="1181"/>
        </w:tabs>
        <w:autoSpaceDE w:val="0"/>
        <w:autoSpaceDN w:val="0"/>
        <w:spacing w:line="360" w:lineRule="auto"/>
        <w:ind w:hanging="361"/>
        <w:contextualSpacing w:val="0"/>
        <w:rPr>
          <w:lang w:val="en-US"/>
        </w:rPr>
      </w:pPr>
      <w:r w:rsidRPr="00CA5353">
        <w:rPr>
          <w:lang w:val="en-US"/>
        </w:rPr>
        <w:t>aren’t – in — you – shout – the — to – allowed –</w:t>
      </w:r>
      <w:r w:rsidRPr="00CA5353">
        <w:rPr>
          <w:spacing w:val="1"/>
          <w:lang w:val="en-US"/>
        </w:rPr>
        <w:t xml:space="preserve"> </w:t>
      </w:r>
      <w:r w:rsidRPr="00CA5353">
        <w:rPr>
          <w:lang w:val="en-US"/>
        </w:rPr>
        <w:t>museum.</w:t>
      </w:r>
    </w:p>
    <w:p w:rsidR="00AA7DC3" w:rsidRPr="00CA5353" w:rsidRDefault="00AA7DC3" w:rsidP="0032596D">
      <w:pPr>
        <w:pStyle w:val="af2"/>
        <w:widowControl w:val="0"/>
        <w:numPr>
          <w:ilvl w:val="0"/>
          <w:numId w:val="554"/>
        </w:numPr>
        <w:tabs>
          <w:tab w:val="left" w:pos="1181"/>
        </w:tabs>
        <w:autoSpaceDE w:val="0"/>
        <w:autoSpaceDN w:val="0"/>
        <w:spacing w:line="360" w:lineRule="auto"/>
        <w:ind w:hanging="361"/>
        <w:contextualSpacing w:val="0"/>
        <w:rPr>
          <w:lang w:val="en-US"/>
        </w:rPr>
      </w:pPr>
      <w:r w:rsidRPr="00CA5353">
        <w:rPr>
          <w:lang w:val="en-US"/>
        </w:rPr>
        <w:t>could – to –have — station – he – gone —</w:t>
      </w:r>
      <w:r w:rsidRPr="00CA5353">
        <w:rPr>
          <w:spacing w:val="-3"/>
          <w:lang w:val="en-US"/>
        </w:rPr>
        <w:t xml:space="preserve"> </w:t>
      </w:r>
      <w:r w:rsidRPr="00CA5353">
        <w:rPr>
          <w:lang w:val="en-US"/>
        </w:rPr>
        <w:t>the.</w:t>
      </w:r>
    </w:p>
    <w:p w:rsidR="00AA7DC3" w:rsidRPr="00CA5353" w:rsidRDefault="00AA7DC3" w:rsidP="0032596D">
      <w:pPr>
        <w:pStyle w:val="af2"/>
        <w:widowControl w:val="0"/>
        <w:numPr>
          <w:ilvl w:val="0"/>
          <w:numId w:val="556"/>
        </w:numPr>
        <w:tabs>
          <w:tab w:val="left" w:pos="1181"/>
        </w:tabs>
        <w:autoSpaceDE w:val="0"/>
        <w:autoSpaceDN w:val="0"/>
        <w:spacing w:line="360" w:lineRule="auto"/>
        <w:ind w:hanging="361"/>
        <w:contextualSpacing w:val="0"/>
        <w:jc w:val="both"/>
      </w:pPr>
      <w:r w:rsidRPr="00CA5353">
        <w:t>Переведите на английский язык, употребляя модальный глагол can</w:t>
      </w:r>
      <w:r w:rsidRPr="00CA5353">
        <w:rPr>
          <w:spacing w:val="-22"/>
        </w:rPr>
        <w:t xml:space="preserve"> </w:t>
      </w:r>
      <w:r w:rsidRPr="00CA5353">
        <w:t>(could).</w:t>
      </w:r>
    </w:p>
    <w:p w:rsidR="00AA7DC3" w:rsidRPr="00CA5353" w:rsidRDefault="00AA7DC3" w:rsidP="0032596D">
      <w:pPr>
        <w:pStyle w:val="af2"/>
        <w:widowControl w:val="0"/>
        <w:numPr>
          <w:ilvl w:val="1"/>
          <w:numId w:val="556"/>
        </w:numPr>
        <w:tabs>
          <w:tab w:val="left" w:pos="2421"/>
          <w:tab w:val="left" w:pos="2422"/>
        </w:tabs>
        <w:autoSpaceDE w:val="0"/>
        <w:autoSpaceDN w:val="0"/>
        <w:spacing w:line="360" w:lineRule="auto"/>
        <w:ind w:right="608"/>
        <w:contextualSpacing w:val="0"/>
        <w:jc w:val="both"/>
      </w:pPr>
      <w:r w:rsidRPr="00CA5353">
        <w:t>Я</w:t>
      </w:r>
      <w:r w:rsidRPr="00CA5353">
        <w:rPr>
          <w:spacing w:val="-3"/>
        </w:rPr>
        <w:t xml:space="preserve"> </w:t>
      </w:r>
      <w:r w:rsidRPr="00CA5353">
        <w:t>умею</w:t>
      </w:r>
      <w:r w:rsidRPr="00CA5353">
        <w:rPr>
          <w:spacing w:val="-4"/>
        </w:rPr>
        <w:t xml:space="preserve"> </w:t>
      </w:r>
      <w:r w:rsidRPr="00CA5353">
        <w:t>говорить</w:t>
      </w:r>
      <w:r w:rsidRPr="00CA5353">
        <w:rPr>
          <w:spacing w:val="-4"/>
        </w:rPr>
        <w:t xml:space="preserve"> </w:t>
      </w:r>
      <w:r w:rsidRPr="00CA5353">
        <w:t>по-английски.</w:t>
      </w:r>
      <w:r w:rsidRPr="00CA5353">
        <w:rPr>
          <w:spacing w:val="-5"/>
        </w:rPr>
        <w:t xml:space="preserve"> </w:t>
      </w:r>
      <w:r w:rsidRPr="00CA5353">
        <w:t>2.</w:t>
      </w:r>
      <w:r w:rsidRPr="00CA5353">
        <w:rPr>
          <w:spacing w:val="-5"/>
        </w:rPr>
        <w:t xml:space="preserve"> </w:t>
      </w:r>
      <w:r w:rsidRPr="00CA5353">
        <w:t>Мой</w:t>
      </w:r>
      <w:r w:rsidRPr="00CA5353">
        <w:rPr>
          <w:spacing w:val="-5"/>
        </w:rPr>
        <w:t xml:space="preserve"> </w:t>
      </w:r>
      <w:r w:rsidRPr="00CA5353">
        <w:t>папа</w:t>
      </w:r>
      <w:r w:rsidRPr="00CA5353">
        <w:rPr>
          <w:spacing w:val="-6"/>
        </w:rPr>
        <w:t xml:space="preserve"> </w:t>
      </w:r>
      <w:r w:rsidRPr="00CA5353">
        <w:t>не</w:t>
      </w:r>
      <w:r w:rsidRPr="00CA5353">
        <w:rPr>
          <w:spacing w:val="-2"/>
        </w:rPr>
        <w:t xml:space="preserve"> </w:t>
      </w:r>
      <w:r w:rsidRPr="00CA5353">
        <w:t>умеет</w:t>
      </w:r>
      <w:r w:rsidRPr="00CA5353">
        <w:rPr>
          <w:spacing w:val="-4"/>
        </w:rPr>
        <w:t xml:space="preserve"> </w:t>
      </w:r>
      <w:r w:rsidRPr="00CA5353">
        <w:t>говорить</w:t>
      </w:r>
      <w:r w:rsidRPr="00CA5353">
        <w:rPr>
          <w:spacing w:val="-3"/>
        </w:rPr>
        <w:t xml:space="preserve"> </w:t>
      </w:r>
      <w:r w:rsidRPr="00CA5353">
        <w:t>по-немецки.</w:t>
      </w:r>
      <w:r w:rsidRPr="00CA5353">
        <w:rPr>
          <w:spacing w:val="-6"/>
        </w:rPr>
        <w:t xml:space="preserve"> </w:t>
      </w:r>
      <w:r w:rsidRPr="00CA5353">
        <w:t>3. Ты умеешь говорить по-французски? 4. Моя сестра не умеет кататься на коньках. 5. Ты можешь переплыть эту</w:t>
      </w:r>
      <w:r w:rsidRPr="00CA5353">
        <w:rPr>
          <w:spacing w:val="-10"/>
        </w:rPr>
        <w:t xml:space="preserve"> </w:t>
      </w:r>
      <w:r w:rsidRPr="00CA5353">
        <w:t>реку?</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56"/>
        </w:numPr>
        <w:tabs>
          <w:tab w:val="left" w:pos="1181"/>
        </w:tabs>
        <w:autoSpaceDE w:val="0"/>
        <w:autoSpaceDN w:val="0"/>
        <w:spacing w:line="360" w:lineRule="auto"/>
        <w:ind w:hanging="361"/>
        <w:contextualSpacing w:val="0"/>
      </w:pPr>
      <w:r w:rsidRPr="00CA5353">
        <w:t>Переведите на английский язык, употребляя модальный глагол</w:t>
      </w:r>
      <w:r w:rsidRPr="00CA5353">
        <w:rPr>
          <w:spacing w:val="2"/>
        </w:rPr>
        <w:t xml:space="preserve"> </w:t>
      </w:r>
      <w:r w:rsidRPr="00CA5353">
        <w:t>may.</w:t>
      </w:r>
    </w:p>
    <w:p w:rsidR="00AA7DC3" w:rsidRPr="00CA5353" w:rsidRDefault="00AA7DC3" w:rsidP="0032596D">
      <w:pPr>
        <w:pStyle w:val="a5"/>
        <w:spacing w:before="0" w:beforeAutospacing="0" w:after="0" w:afterAutospacing="0" w:line="360" w:lineRule="auto"/>
        <w:ind w:left="460"/>
      </w:pPr>
      <w:r w:rsidRPr="00CA5353">
        <w:t>1.</w:t>
      </w:r>
      <w:r w:rsidRPr="00CA5353">
        <w:rPr>
          <w:spacing w:val="-5"/>
        </w:rPr>
        <w:t xml:space="preserve"> </w:t>
      </w:r>
      <w:r w:rsidRPr="00CA5353">
        <w:t>Можно</w:t>
      </w:r>
      <w:r w:rsidRPr="00CA5353">
        <w:rPr>
          <w:spacing w:val="-5"/>
        </w:rPr>
        <w:t xml:space="preserve"> </w:t>
      </w:r>
      <w:r w:rsidRPr="00CA5353">
        <w:t>мне</w:t>
      </w:r>
      <w:r w:rsidRPr="00CA5353">
        <w:rPr>
          <w:spacing w:val="-6"/>
        </w:rPr>
        <w:t xml:space="preserve"> </w:t>
      </w:r>
      <w:r w:rsidRPr="00CA5353">
        <w:t>войти?</w:t>
      </w:r>
      <w:r w:rsidRPr="00CA5353">
        <w:rPr>
          <w:spacing w:val="-4"/>
        </w:rPr>
        <w:t xml:space="preserve"> </w:t>
      </w:r>
      <w:r w:rsidRPr="00CA5353">
        <w:t>2.</w:t>
      </w:r>
      <w:r w:rsidRPr="00CA5353">
        <w:rPr>
          <w:spacing w:val="-7"/>
        </w:rPr>
        <w:t xml:space="preserve"> </w:t>
      </w:r>
      <w:r w:rsidRPr="00CA5353">
        <w:t>Можно,</w:t>
      </w:r>
      <w:r w:rsidRPr="00CA5353">
        <w:rPr>
          <w:spacing w:val="-5"/>
        </w:rPr>
        <w:t xml:space="preserve"> </w:t>
      </w:r>
      <w:r w:rsidRPr="00CA5353">
        <w:t>я</w:t>
      </w:r>
      <w:r w:rsidRPr="00CA5353">
        <w:rPr>
          <w:spacing w:val="-5"/>
        </w:rPr>
        <w:t xml:space="preserve"> </w:t>
      </w:r>
      <w:r w:rsidRPr="00CA5353">
        <w:t>пойду</w:t>
      </w:r>
      <w:r w:rsidRPr="00CA5353">
        <w:rPr>
          <w:spacing w:val="-11"/>
        </w:rPr>
        <w:t xml:space="preserve"> </w:t>
      </w:r>
      <w:r w:rsidRPr="00CA5353">
        <w:t>гулять?</w:t>
      </w:r>
      <w:r w:rsidRPr="00CA5353">
        <w:rPr>
          <w:spacing w:val="-4"/>
        </w:rPr>
        <w:t xml:space="preserve"> </w:t>
      </w:r>
      <w:r w:rsidRPr="00CA5353">
        <w:t>3.</w:t>
      </w:r>
      <w:r w:rsidRPr="00CA5353">
        <w:rPr>
          <w:spacing w:val="-5"/>
        </w:rPr>
        <w:t xml:space="preserve"> </w:t>
      </w:r>
      <w:r w:rsidRPr="00CA5353">
        <w:t>Если</w:t>
      </w:r>
      <w:r w:rsidRPr="00CA5353">
        <w:rPr>
          <w:spacing w:val="-6"/>
        </w:rPr>
        <w:t xml:space="preserve"> </w:t>
      </w:r>
      <w:r w:rsidRPr="00CA5353">
        <w:t>твоя</w:t>
      </w:r>
      <w:r w:rsidRPr="00CA5353">
        <w:rPr>
          <w:spacing w:val="-5"/>
        </w:rPr>
        <w:t xml:space="preserve"> </w:t>
      </w:r>
      <w:r w:rsidRPr="00CA5353">
        <w:t>работа</w:t>
      </w:r>
      <w:r w:rsidRPr="00CA5353">
        <w:rPr>
          <w:spacing w:val="-6"/>
        </w:rPr>
        <w:t xml:space="preserve"> </w:t>
      </w:r>
      <w:r w:rsidRPr="00CA5353">
        <w:t>готова,</w:t>
      </w:r>
      <w:r w:rsidRPr="00CA5353">
        <w:rPr>
          <w:spacing w:val="-5"/>
        </w:rPr>
        <w:t xml:space="preserve"> </w:t>
      </w:r>
      <w:r w:rsidRPr="00CA5353">
        <w:t>можешь</w:t>
      </w:r>
      <w:r w:rsidRPr="00CA5353">
        <w:rPr>
          <w:spacing w:val="-4"/>
        </w:rPr>
        <w:t xml:space="preserve"> </w:t>
      </w:r>
      <w:r w:rsidRPr="00CA5353">
        <w:t>идти</w:t>
      </w:r>
      <w:r w:rsidRPr="00CA5353">
        <w:rPr>
          <w:spacing w:val="-3"/>
        </w:rPr>
        <w:t xml:space="preserve"> </w:t>
      </w:r>
      <w:r w:rsidRPr="00CA5353">
        <w:t>домой.</w:t>
      </w:r>
    </w:p>
    <w:p w:rsidR="00AA7DC3" w:rsidRPr="00CA5353" w:rsidRDefault="00AA7DC3" w:rsidP="0032596D">
      <w:pPr>
        <w:pStyle w:val="af2"/>
        <w:widowControl w:val="0"/>
        <w:numPr>
          <w:ilvl w:val="0"/>
          <w:numId w:val="553"/>
        </w:numPr>
        <w:tabs>
          <w:tab w:val="left" w:pos="700"/>
        </w:tabs>
        <w:autoSpaceDE w:val="0"/>
        <w:autoSpaceDN w:val="0"/>
        <w:spacing w:line="360" w:lineRule="auto"/>
        <w:contextualSpacing w:val="0"/>
      </w:pPr>
      <w:r w:rsidRPr="00CA5353">
        <w:t>Учитель сказал, что мы можем идти домой. 5. Доктор говорит, что я уже могу</w:t>
      </w:r>
      <w:r w:rsidRPr="00CA5353">
        <w:rPr>
          <w:spacing w:val="-32"/>
        </w:rPr>
        <w:t xml:space="preserve"> </w:t>
      </w:r>
      <w:r w:rsidRPr="00CA5353">
        <w:t>купаться.</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spacing w:line="360" w:lineRule="auto"/>
        <w:ind w:left="460"/>
        <w:rPr>
          <w:i/>
        </w:rPr>
      </w:pPr>
      <w:r w:rsidRPr="00CA5353">
        <w:rPr>
          <w:i/>
          <w:u w:val="single"/>
        </w:rPr>
        <w:lastRenderedPageBreak/>
        <w:t>Вариант 2</w:t>
      </w:r>
    </w:p>
    <w:p w:rsidR="00AA7DC3" w:rsidRPr="00CA5353" w:rsidRDefault="00AA7DC3" w:rsidP="0032596D">
      <w:pPr>
        <w:pStyle w:val="af2"/>
        <w:widowControl w:val="0"/>
        <w:numPr>
          <w:ilvl w:val="1"/>
          <w:numId w:val="553"/>
        </w:numPr>
        <w:tabs>
          <w:tab w:val="left" w:pos="1181"/>
        </w:tabs>
        <w:autoSpaceDE w:val="0"/>
        <w:autoSpaceDN w:val="0"/>
        <w:spacing w:line="360" w:lineRule="auto"/>
        <w:ind w:hanging="361"/>
        <w:contextualSpacing w:val="0"/>
      </w:pPr>
      <w:r w:rsidRPr="00CA5353">
        <w:t>Выберите в скобках правильный вариант модального глагола. Переведите</w:t>
      </w:r>
      <w:r w:rsidRPr="00CA5353">
        <w:rPr>
          <w:spacing w:val="-7"/>
        </w:rPr>
        <w:t xml:space="preserve"> </w:t>
      </w:r>
      <w:r w:rsidRPr="00CA5353">
        <w:t>предложения.</w:t>
      </w:r>
    </w:p>
    <w:p w:rsidR="00AA7DC3" w:rsidRPr="00CA5353" w:rsidRDefault="00AA7DC3" w:rsidP="0032596D">
      <w:pPr>
        <w:pStyle w:val="af2"/>
        <w:widowControl w:val="0"/>
        <w:numPr>
          <w:ilvl w:val="0"/>
          <w:numId w:val="552"/>
        </w:numPr>
        <w:tabs>
          <w:tab w:val="left" w:pos="1181"/>
        </w:tabs>
        <w:autoSpaceDE w:val="0"/>
        <w:autoSpaceDN w:val="0"/>
        <w:spacing w:line="360" w:lineRule="auto"/>
        <w:ind w:hanging="361"/>
        <w:contextualSpacing w:val="0"/>
        <w:rPr>
          <w:lang w:val="en-US"/>
        </w:rPr>
      </w:pPr>
      <w:r w:rsidRPr="00CA5353">
        <w:rPr>
          <w:lang w:val="en-US"/>
        </w:rPr>
        <w:t>Take an umbrella. It … (may/can) rain.</w:t>
      </w:r>
    </w:p>
    <w:p w:rsidR="00AA7DC3" w:rsidRPr="00CA5353" w:rsidRDefault="00AA7DC3" w:rsidP="0032596D">
      <w:pPr>
        <w:pStyle w:val="af2"/>
        <w:widowControl w:val="0"/>
        <w:numPr>
          <w:ilvl w:val="0"/>
          <w:numId w:val="552"/>
        </w:numPr>
        <w:tabs>
          <w:tab w:val="left" w:pos="1181"/>
        </w:tabs>
        <w:autoSpaceDE w:val="0"/>
        <w:autoSpaceDN w:val="0"/>
        <w:spacing w:line="360" w:lineRule="auto"/>
        <w:ind w:hanging="361"/>
        <w:contextualSpacing w:val="0"/>
        <w:rPr>
          <w:lang w:val="en-US"/>
        </w:rPr>
      </w:pPr>
      <w:r w:rsidRPr="00CA5353">
        <w:rPr>
          <w:lang w:val="en-US"/>
        </w:rPr>
        <w:t>You … (could/should) stop smoking. You know you … (cannot/must not) buy</w:t>
      </w:r>
      <w:r w:rsidRPr="00CA5353">
        <w:rPr>
          <w:spacing w:val="-11"/>
          <w:lang w:val="en-US"/>
        </w:rPr>
        <w:t xml:space="preserve"> </w:t>
      </w:r>
      <w:r w:rsidRPr="00CA5353">
        <w:rPr>
          <w:lang w:val="en-US"/>
        </w:rPr>
        <w:t>health.</w:t>
      </w:r>
    </w:p>
    <w:p w:rsidR="00AA7DC3" w:rsidRPr="00CA5353" w:rsidRDefault="00AA7DC3" w:rsidP="0032596D">
      <w:pPr>
        <w:pStyle w:val="af2"/>
        <w:widowControl w:val="0"/>
        <w:numPr>
          <w:ilvl w:val="0"/>
          <w:numId w:val="552"/>
        </w:numPr>
        <w:tabs>
          <w:tab w:val="left" w:pos="1181"/>
        </w:tabs>
        <w:autoSpaceDE w:val="0"/>
        <w:autoSpaceDN w:val="0"/>
        <w:spacing w:line="360" w:lineRule="auto"/>
        <w:ind w:hanging="361"/>
        <w:contextualSpacing w:val="0"/>
        <w:rPr>
          <w:lang w:val="en-US"/>
        </w:rPr>
      </w:pPr>
      <w:r w:rsidRPr="00CA5353">
        <w:rPr>
          <w:lang w:val="en-US"/>
        </w:rPr>
        <w:t>You … (may/must) finish the article as soon as</w:t>
      </w:r>
      <w:r w:rsidRPr="00CA5353">
        <w:rPr>
          <w:spacing w:val="-17"/>
          <w:lang w:val="en-US"/>
        </w:rPr>
        <w:t xml:space="preserve"> </w:t>
      </w:r>
      <w:r w:rsidRPr="00CA5353">
        <w:rPr>
          <w:lang w:val="en-US"/>
        </w:rPr>
        <w:t>possible.</w:t>
      </w:r>
    </w:p>
    <w:p w:rsidR="00AA7DC3" w:rsidRPr="00CA5353" w:rsidRDefault="00AA7DC3" w:rsidP="0032596D">
      <w:pPr>
        <w:pStyle w:val="af2"/>
        <w:widowControl w:val="0"/>
        <w:numPr>
          <w:ilvl w:val="0"/>
          <w:numId w:val="552"/>
        </w:numPr>
        <w:tabs>
          <w:tab w:val="left" w:pos="1181"/>
        </w:tabs>
        <w:autoSpaceDE w:val="0"/>
        <w:autoSpaceDN w:val="0"/>
        <w:spacing w:line="360" w:lineRule="auto"/>
        <w:ind w:hanging="361"/>
        <w:contextualSpacing w:val="0"/>
        <w:rPr>
          <w:lang w:val="en-US"/>
        </w:rPr>
      </w:pPr>
      <w:r w:rsidRPr="00CA5353">
        <w:rPr>
          <w:lang w:val="en-US"/>
        </w:rPr>
        <w:t>Liz doesn’t … (ought to/have to) keep to a diet</w:t>
      </w:r>
      <w:r w:rsidRPr="00CA5353">
        <w:rPr>
          <w:spacing w:val="-18"/>
          <w:lang w:val="en-US"/>
        </w:rPr>
        <w:t xml:space="preserve"> </w:t>
      </w:r>
      <w:r w:rsidRPr="00CA5353">
        <w:rPr>
          <w:lang w:val="en-US"/>
        </w:rPr>
        <w:t>anymore.</w:t>
      </w:r>
    </w:p>
    <w:p w:rsidR="00AA7DC3" w:rsidRPr="00CA5353" w:rsidRDefault="00AA7DC3" w:rsidP="0032596D">
      <w:pPr>
        <w:pStyle w:val="af2"/>
        <w:widowControl w:val="0"/>
        <w:numPr>
          <w:ilvl w:val="0"/>
          <w:numId w:val="552"/>
        </w:numPr>
        <w:tabs>
          <w:tab w:val="left" w:pos="1181"/>
        </w:tabs>
        <w:autoSpaceDE w:val="0"/>
        <w:autoSpaceDN w:val="0"/>
        <w:spacing w:line="360" w:lineRule="auto"/>
        <w:ind w:hanging="361"/>
        <w:contextualSpacing w:val="0"/>
        <w:rPr>
          <w:lang w:val="en-US"/>
        </w:rPr>
      </w:pPr>
      <w:r w:rsidRPr="00CA5353">
        <w:rPr>
          <w:lang w:val="en-US"/>
        </w:rPr>
        <w:t>Lara … (can/might) get a playstation for her</w:t>
      </w:r>
      <w:r w:rsidRPr="00CA5353">
        <w:rPr>
          <w:spacing w:val="-4"/>
          <w:lang w:val="en-US"/>
        </w:rPr>
        <w:t xml:space="preserve"> </w:t>
      </w:r>
      <w:r w:rsidRPr="00CA5353">
        <w:rPr>
          <w:lang w:val="en-US"/>
        </w:rPr>
        <w:t>birthday.</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1"/>
          <w:numId w:val="553"/>
        </w:numPr>
        <w:tabs>
          <w:tab w:val="left" w:pos="1181"/>
        </w:tabs>
        <w:autoSpaceDE w:val="0"/>
        <w:autoSpaceDN w:val="0"/>
        <w:spacing w:line="360" w:lineRule="auto"/>
        <w:ind w:hanging="361"/>
        <w:contextualSpacing w:val="0"/>
      </w:pPr>
      <w:r w:rsidRPr="00CA5353">
        <w:t>Расставьте слова в предложениях с модальными глаголами по</w:t>
      </w:r>
      <w:r w:rsidRPr="00CA5353">
        <w:rPr>
          <w:spacing w:val="-5"/>
        </w:rPr>
        <w:t xml:space="preserve"> </w:t>
      </w:r>
      <w:r w:rsidRPr="00CA5353">
        <w:t>порядку.</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51"/>
        </w:numPr>
        <w:tabs>
          <w:tab w:val="left" w:pos="700"/>
        </w:tabs>
        <w:autoSpaceDE w:val="0"/>
        <w:autoSpaceDN w:val="0"/>
        <w:spacing w:line="360" w:lineRule="auto"/>
        <w:contextualSpacing w:val="0"/>
        <w:rPr>
          <w:lang w:val="en-US"/>
        </w:rPr>
      </w:pPr>
      <w:r w:rsidRPr="00CA5353">
        <w:rPr>
          <w:lang w:val="en-US"/>
        </w:rPr>
        <w:t>chairs – have – to – many – you – did – buy – so –</w:t>
      </w:r>
      <w:r w:rsidRPr="00CA5353">
        <w:rPr>
          <w:spacing w:val="-8"/>
          <w:lang w:val="en-US"/>
        </w:rPr>
        <w:t xml:space="preserve"> </w:t>
      </w:r>
      <w:r w:rsidRPr="00CA5353">
        <w:rPr>
          <w:lang w:val="en-US"/>
        </w:rPr>
        <w:t>why?</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1"/>
        </w:numPr>
        <w:tabs>
          <w:tab w:val="left" w:pos="700"/>
        </w:tabs>
        <w:autoSpaceDE w:val="0"/>
        <w:autoSpaceDN w:val="0"/>
        <w:spacing w:line="360" w:lineRule="auto"/>
        <w:contextualSpacing w:val="0"/>
        <w:rPr>
          <w:lang w:val="en-US"/>
        </w:rPr>
      </w:pPr>
      <w:r w:rsidRPr="00CA5353">
        <w:rPr>
          <w:lang w:val="en-US"/>
        </w:rPr>
        <w:t>after – to – you – tree – have – look – this – carefully –</w:t>
      </w:r>
      <w:r w:rsidRPr="00CA5353">
        <w:rPr>
          <w:spacing w:val="-3"/>
          <w:lang w:val="en-US"/>
        </w:rPr>
        <w:t xml:space="preserve"> </w:t>
      </w:r>
      <w:r w:rsidRPr="00CA5353">
        <w:rPr>
          <w:lang w:val="en-US"/>
        </w:rPr>
        <w:t>very.</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1"/>
        </w:numPr>
        <w:tabs>
          <w:tab w:val="left" w:pos="701"/>
        </w:tabs>
        <w:autoSpaceDE w:val="0"/>
        <w:autoSpaceDN w:val="0"/>
        <w:spacing w:line="360" w:lineRule="auto"/>
        <w:ind w:hanging="241"/>
        <w:contextualSpacing w:val="0"/>
        <w:rPr>
          <w:lang w:val="en-US"/>
        </w:rPr>
      </w:pPr>
      <w:r w:rsidRPr="00CA5353">
        <w:rPr>
          <w:lang w:val="en-US"/>
        </w:rPr>
        <w:t xml:space="preserve">have – doesn’t – </w:t>
      </w:r>
      <w:r w:rsidRPr="00CA5353">
        <w:rPr>
          <w:spacing w:val="2"/>
          <w:lang w:val="en-US"/>
        </w:rPr>
        <w:t xml:space="preserve">my </w:t>
      </w:r>
      <w:r w:rsidRPr="00CA5353">
        <w:rPr>
          <w:lang w:val="en-US"/>
        </w:rPr>
        <w:t>— correct – she – to –</w:t>
      </w:r>
      <w:r w:rsidRPr="00CA5353">
        <w:rPr>
          <w:spacing w:val="-9"/>
          <w:lang w:val="en-US"/>
        </w:rPr>
        <w:t xml:space="preserve"> </w:t>
      </w:r>
      <w:r w:rsidRPr="00CA5353">
        <w:rPr>
          <w:lang w:val="en-US"/>
        </w:rPr>
        <w:t>mistakes.</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1"/>
        </w:numPr>
        <w:tabs>
          <w:tab w:val="left" w:pos="700"/>
        </w:tabs>
        <w:autoSpaceDE w:val="0"/>
        <w:autoSpaceDN w:val="0"/>
        <w:spacing w:line="360" w:lineRule="auto"/>
        <w:contextualSpacing w:val="0"/>
        <w:rPr>
          <w:lang w:val="en-US"/>
        </w:rPr>
      </w:pPr>
      <w:r w:rsidRPr="00CA5353">
        <w:rPr>
          <w:lang w:val="en-US"/>
        </w:rPr>
        <w:t>invite – wedding — should – our – we – cousins – the –</w:t>
      </w:r>
      <w:r w:rsidRPr="00CA5353">
        <w:rPr>
          <w:spacing w:val="-6"/>
          <w:lang w:val="en-US"/>
        </w:rPr>
        <w:t xml:space="preserve"> </w:t>
      </w:r>
      <w:r w:rsidRPr="00CA5353">
        <w:rPr>
          <w:lang w:val="en-US"/>
        </w:rPr>
        <w:t>to.</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1"/>
        </w:numPr>
        <w:tabs>
          <w:tab w:val="left" w:pos="700"/>
        </w:tabs>
        <w:autoSpaceDE w:val="0"/>
        <w:autoSpaceDN w:val="0"/>
        <w:spacing w:line="360" w:lineRule="auto"/>
        <w:contextualSpacing w:val="0"/>
        <w:rPr>
          <w:lang w:val="en-US"/>
        </w:rPr>
      </w:pPr>
      <w:r w:rsidRPr="00CA5353">
        <w:rPr>
          <w:lang w:val="en-US"/>
        </w:rPr>
        <w:t>shouldn’t – today – without – an — outside – go – she –</w:t>
      </w:r>
      <w:r w:rsidRPr="00CA5353">
        <w:rPr>
          <w:spacing w:val="-7"/>
          <w:lang w:val="en-US"/>
        </w:rPr>
        <w:t xml:space="preserve"> </w:t>
      </w:r>
      <w:r w:rsidRPr="00CA5353">
        <w:rPr>
          <w:lang w:val="en-US"/>
        </w:rPr>
        <w:t>umbrella.</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20"/>
      </w:pPr>
      <w:r w:rsidRPr="00CA5353">
        <w:t>3. Переведите на английский язык, употребляя модальный глагол can (could).</w:t>
      </w:r>
    </w:p>
    <w:p w:rsidR="00AA7DC3" w:rsidRPr="00CA5353" w:rsidRDefault="00AA7DC3" w:rsidP="0032596D">
      <w:pPr>
        <w:pStyle w:val="a5"/>
        <w:spacing w:before="0" w:beforeAutospacing="0" w:after="0" w:afterAutospacing="0" w:line="360" w:lineRule="auto"/>
        <w:ind w:left="460"/>
      </w:pPr>
      <w:r w:rsidRPr="00CA5353">
        <w:t>1. Я не могу выпить это молоко. 2. Она не может вас понять. 3. Ты умел плавать в прошлом году?</w:t>
      </w:r>
    </w:p>
    <w:p w:rsidR="00AA7DC3" w:rsidRPr="00CA5353" w:rsidRDefault="00AA7DC3" w:rsidP="0032596D">
      <w:pPr>
        <w:pStyle w:val="a5"/>
        <w:spacing w:before="0" w:beforeAutospacing="0" w:after="0" w:afterAutospacing="0" w:line="360" w:lineRule="auto"/>
        <w:ind w:left="460"/>
      </w:pPr>
      <w:r w:rsidRPr="00CA5353">
        <w:t>4. В прошлом году я не умел кататься на лыжах, а сейчас умею. 5. Вы не можете мне сказать, как доехать до вокзала?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820"/>
        <w:jc w:val="both"/>
      </w:pPr>
      <w:r w:rsidRPr="00CA5353">
        <w:t>4. Переведите на английский язык, употребляя модальный глагол may.</w:t>
      </w:r>
    </w:p>
    <w:p w:rsidR="00AA7DC3" w:rsidRPr="00CA5353" w:rsidRDefault="00AA7DC3" w:rsidP="0032596D">
      <w:pPr>
        <w:pStyle w:val="a5"/>
        <w:spacing w:before="0" w:beforeAutospacing="0" w:after="0" w:afterAutospacing="0" w:line="360" w:lineRule="auto"/>
        <w:ind w:left="460" w:right="611"/>
        <w:jc w:val="both"/>
      </w:pPr>
      <w:r w:rsidRPr="00CA5353">
        <w:t>1.Папа</w:t>
      </w:r>
      <w:r w:rsidRPr="00CA5353">
        <w:rPr>
          <w:spacing w:val="-8"/>
        </w:rPr>
        <w:t xml:space="preserve"> </w:t>
      </w:r>
      <w:r w:rsidRPr="00CA5353">
        <w:t>сказал,</w:t>
      </w:r>
      <w:r w:rsidRPr="00CA5353">
        <w:rPr>
          <w:spacing w:val="-6"/>
        </w:rPr>
        <w:t xml:space="preserve"> </w:t>
      </w:r>
      <w:r w:rsidRPr="00CA5353">
        <w:t>что</w:t>
      </w:r>
      <w:r w:rsidRPr="00CA5353">
        <w:rPr>
          <w:spacing w:val="-3"/>
        </w:rPr>
        <w:t xml:space="preserve"> </w:t>
      </w:r>
      <w:r w:rsidRPr="00CA5353">
        <w:t>мы</w:t>
      </w:r>
      <w:r w:rsidRPr="00CA5353">
        <w:rPr>
          <w:spacing w:val="-7"/>
        </w:rPr>
        <w:t xml:space="preserve"> </w:t>
      </w:r>
      <w:r w:rsidRPr="00CA5353">
        <w:t>можем</w:t>
      </w:r>
      <w:r w:rsidRPr="00CA5353">
        <w:rPr>
          <w:spacing w:val="-7"/>
        </w:rPr>
        <w:t xml:space="preserve"> </w:t>
      </w:r>
      <w:r w:rsidRPr="00CA5353">
        <w:t>идти</w:t>
      </w:r>
      <w:r w:rsidRPr="00CA5353">
        <w:rPr>
          <w:spacing w:val="-5"/>
        </w:rPr>
        <w:t xml:space="preserve"> </w:t>
      </w:r>
      <w:r w:rsidRPr="00CA5353">
        <w:t>в</w:t>
      </w:r>
      <w:r w:rsidRPr="00CA5353">
        <w:rPr>
          <w:spacing w:val="-7"/>
        </w:rPr>
        <w:t xml:space="preserve"> </w:t>
      </w:r>
      <w:r w:rsidRPr="00CA5353">
        <w:t>кино</w:t>
      </w:r>
      <w:r w:rsidRPr="00CA5353">
        <w:rPr>
          <w:spacing w:val="-6"/>
        </w:rPr>
        <w:t xml:space="preserve"> </w:t>
      </w:r>
      <w:r w:rsidRPr="00CA5353">
        <w:t>одни.</w:t>
      </w:r>
      <w:r w:rsidRPr="00CA5353">
        <w:rPr>
          <w:spacing w:val="-9"/>
        </w:rPr>
        <w:t xml:space="preserve"> </w:t>
      </w:r>
      <w:r w:rsidRPr="00CA5353">
        <w:t>2.</w:t>
      </w:r>
      <w:r w:rsidRPr="00CA5353">
        <w:rPr>
          <w:spacing w:val="-6"/>
        </w:rPr>
        <w:t xml:space="preserve"> </w:t>
      </w:r>
      <w:r w:rsidRPr="00CA5353">
        <w:t>Я</w:t>
      </w:r>
      <w:r w:rsidRPr="00CA5353">
        <w:rPr>
          <w:spacing w:val="-6"/>
        </w:rPr>
        <w:t xml:space="preserve"> </w:t>
      </w:r>
      <w:r w:rsidRPr="00CA5353">
        <w:t>думал,</w:t>
      </w:r>
      <w:r w:rsidRPr="00CA5353">
        <w:rPr>
          <w:spacing w:val="-6"/>
        </w:rPr>
        <w:t xml:space="preserve"> </w:t>
      </w:r>
      <w:r w:rsidRPr="00CA5353">
        <w:t>что</w:t>
      </w:r>
      <w:r w:rsidRPr="00CA5353">
        <w:rPr>
          <w:spacing w:val="-3"/>
        </w:rPr>
        <w:t xml:space="preserve"> </w:t>
      </w:r>
      <w:r w:rsidRPr="00CA5353">
        <w:t>мне</w:t>
      </w:r>
      <w:r w:rsidRPr="00CA5353">
        <w:rPr>
          <w:spacing w:val="-8"/>
        </w:rPr>
        <w:t xml:space="preserve"> </w:t>
      </w:r>
      <w:r w:rsidRPr="00CA5353">
        <w:t>можно</w:t>
      </w:r>
      <w:r w:rsidRPr="00CA5353">
        <w:rPr>
          <w:spacing w:val="-6"/>
        </w:rPr>
        <w:t xml:space="preserve"> </w:t>
      </w:r>
      <w:r w:rsidRPr="00CA5353">
        <w:t>смотреть</w:t>
      </w:r>
      <w:r w:rsidRPr="00CA5353">
        <w:rPr>
          <w:spacing w:val="-5"/>
        </w:rPr>
        <w:t xml:space="preserve"> </w:t>
      </w:r>
      <w:r w:rsidRPr="00CA5353">
        <w:t>телевизор.</w:t>
      </w:r>
      <w:r w:rsidRPr="00CA5353">
        <w:rPr>
          <w:spacing w:val="-6"/>
        </w:rPr>
        <w:t xml:space="preserve"> </w:t>
      </w:r>
      <w:r w:rsidRPr="00CA5353">
        <w:t>3. Если</w:t>
      </w:r>
      <w:r w:rsidRPr="00CA5353">
        <w:rPr>
          <w:spacing w:val="-13"/>
        </w:rPr>
        <w:t xml:space="preserve"> </w:t>
      </w:r>
      <w:r w:rsidRPr="00CA5353">
        <w:t>ты</w:t>
      </w:r>
      <w:r w:rsidRPr="00CA5353">
        <w:rPr>
          <w:spacing w:val="-14"/>
        </w:rPr>
        <w:t xml:space="preserve"> </w:t>
      </w:r>
      <w:r w:rsidRPr="00CA5353">
        <w:t>не</w:t>
      </w:r>
      <w:r w:rsidRPr="00CA5353">
        <w:rPr>
          <w:spacing w:val="-14"/>
        </w:rPr>
        <w:t xml:space="preserve"> </w:t>
      </w:r>
      <w:r w:rsidRPr="00CA5353">
        <w:t>наденешь</w:t>
      </w:r>
      <w:r w:rsidRPr="00CA5353">
        <w:rPr>
          <w:spacing w:val="-14"/>
        </w:rPr>
        <w:t xml:space="preserve"> </w:t>
      </w:r>
      <w:r w:rsidRPr="00CA5353">
        <w:t>пальто,</w:t>
      </w:r>
      <w:r w:rsidRPr="00CA5353">
        <w:rPr>
          <w:spacing w:val="-14"/>
        </w:rPr>
        <w:t xml:space="preserve"> </w:t>
      </w:r>
      <w:r w:rsidRPr="00CA5353">
        <w:t>ты</w:t>
      </w:r>
      <w:r w:rsidRPr="00CA5353">
        <w:rPr>
          <w:spacing w:val="-13"/>
        </w:rPr>
        <w:t xml:space="preserve"> </w:t>
      </w:r>
      <w:r w:rsidRPr="00CA5353">
        <w:t>можешь</w:t>
      </w:r>
      <w:r w:rsidRPr="00CA5353">
        <w:rPr>
          <w:spacing w:val="-14"/>
        </w:rPr>
        <w:t xml:space="preserve"> </w:t>
      </w:r>
      <w:r w:rsidRPr="00CA5353">
        <w:t>заболеть.</w:t>
      </w:r>
      <w:r w:rsidRPr="00CA5353">
        <w:rPr>
          <w:spacing w:val="-13"/>
        </w:rPr>
        <w:t xml:space="preserve"> </w:t>
      </w:r>
      <w:r w:rsidRPr="00CA5353">
        <w:t>4.</w:t>
      </w:r>
      <w:r w:rsidRPr="00CA5353">
        <w:rPr>
          <w:spacing w:val="-14"/>
        </w:rPr>
        <w:t xml:space="preserve"> </w:t>
      </w:r>
      <w:r w:rsidRPr="00CA5353">
        <w:t>Не</w:t>
      </w:r>
      <w:r w:rsidRPr="00CA5353">
        <w:rPr>
          <w:spacing w:val="-14"/>
        </w:rPr>
        <w:t xml:space="preserve"> </w:t>
      </w:r>
      <w:r w:rsidRPr="00CA5353">
        <w:t>уходи</w:t>
      </w:r>
      <w:r w:rsidRPr="00CA5353">
        <w:rPr>
          <w:spacing w:val="-12"/>
        </w:rPr>
        <w:t xml:space="preserve"> </w:t>
      </w:r>
      <w:r w:rsidRPr="00CA5353">
        <w:t>из</w:t>
      </w:r>
      <w:r w:rsidRPr="00CA5353">
        <w:rPr>
          <w:spacing w:val="-14"/>
        </w:rPr>
        <w:t xml:space="preserve"> </w:t>
      </w:r>
      <w:r w:rsidRPr="00CA5353">
        <w:t>дома:</w:t>
      </w:r>
      <w:r w:rsidRPr="00CA5353">
        <w:rPr>
          <w:spacing w:val="-12"/>
        </w:rPr>
        <w:t xml:space="preserve"> </w:t>
      </w:r>
      <w:r w:rsidRPr="00CA5353">
        <w:t>мама</w:t>
      </w:r>
      <w:r w:rsidRPr="00CA5353">
        <w:rPr>
          <w:spacing w:val="-12"/>
        </w:rPr>
        <w:t xml:space="preserve"> </w:t>
      </w:r>
      <w:r w:rsidRPr="00CA5353">
        <w:t>может</w:t>
      </w:r>
      <w:r w:rsidRPr="00CA5353">
        <w:rPr>
          <w:spacing w:val="-11"/>
        </w:rPr>
        <w:t xml:space="preserve"> </w:t>
      </w:r>
      <w:r w:rsidRPr="00CA5353">
        <w:t>скоро</w:t>
      </w:r>
      <w:r w:rsidRPr="00CA5353">
        <w:rPr>
          <w:spacing w:val="-13"/>
        </w:rPr>
        <w:t xml:space="preserve"> </w:t>
      </w:r>
      <w:r w:rsidRPr="00CA5353">
        <w:t>прийти, а у нее нет ключа. 5. Будь осторожен: ты можешь</w:t>
      </w:r>
      <w:r w:rsidRPr="00CA5353">
        <w:rPr>
          <w:spacing w:val="-1"/>
        </w:rPr>
        <w:t xml:space="preserve"> </w:t>
      </w:r>
      <w:r w:rsidRPr="00CA5353">
        <w:t>упасть.</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5"/>
        <w:jc w:val="both"/>
      </w:pPr>
      <w:r w:rsidRPr="00CA5353">
        <w:t>Контрольная работа № 1 проводится по Теме 1.1 в форме лексико-грамматических заданий и включает в себя 2 варианта по 20 практических заданий. За каждый правильный ответ студент получает 3 балла (максимум 60). Выполнение Контрольной работы предполагает использование англо-русского и русско-английского словарей. На выполнение отводится 60 минут во время занятия.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366"/>
      </w:tblGrid>
      <w:tr w:rsidR="00AA7DC3" w:rsidRPr="00CA5353" w:rsidTr="00A97C46">
        <w:trPr>
          <w:trHeight w:val="830"/>
        </w:trPr>
        <w:tc>
          <w:tcPr>
            <w:tcW w:w="1527" w:type="dxa"/>
          </w:tcPr>
          <w:p w:rsidR="00AA7DC3" w:rsidRPr="00CA5353" w:rsidRDefault="00AA7DC3" w:rsidP="0032596D">
            <w:pPr>
              <w:pStyle w:val="TableParagraph"/>
              <w:tabs>
                <w:tab w:val="left" w:pos="1306"/>
              </w:tabs>
              <w:spacing w:line="360" w:lineRule="auto"/>
              <w:ind w:left="107" w:right="95"/>
              <w:rPr>
                <w:sz w:val="24"/>
                <w:szCs w:val="24"/>
              </w:rPr>
            </w:pPr>
            <w:r w:rsidRPr="00CA5353">
              <w:rPr>
                <w:sz w:val="24"/>
                <w:szCs w:val="24"/>
              </w:rPr>
              <w:lastRenderedPageBreak/>
              <w:t>Диапазон оценки</w:t>
            </w:r>
            <w:r w:rsidRPr="00CA5353">
              <w:rPr>
                <w:sz w:val="24"/>
                <w:szCs w:val="24"/>
              </w:rPr>
              <w:tab/>
            </w:r>
            <w:r w:rsidRPr="00CA5353">
              <w:rPr>
                <w:spacing w:val="-18"/>
                <w:sz w:val="24"/>
                <w:szCs w:val="24"/>
              </w:rPr>
              <w:t>в</w:t>
            </w:r>
          </w:p>
          <w:p w:rsidR="00AA7DC3" w:rsidRPr="00CA5353" w:rsidRDefault="00AA7DC3" w:rsidP="0032596D">
            <w:pPr>
              <w:pStyle w:val="TableParagraph"/>
              <w:spacing w:line="360" w:lineRule="auto"/>
              <w:ind w:left="107"/>
              <w:rPr>
                <w:sz w:val="24"/>
                <w:szCs w:val="24"/>
              </w:rPr>
            </w:pPr>
            <w:r w:rsidRPr="00CA5353">
              <w:rPr>
                <w:sz w:val="24"/>
                <w:szCs w:val="24"/>
              </w:rPr>
              <w:t>баллах</w:t>
            </w:r>
          </w:p>
        </w:tc>
        <w:tc>
          <w:tcPr>
            <w:tcW w:w="8366"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Описание оценок</w:t>
            </w:r>
          </w:p>
        </w:tc>
      </w:tr>
      <w:tr w:rsidR="00AA7DC3" w:rsidRPr="00CA5353" w:rsidTr="00A97C46">
        <w:trPr>
          <w:trHeight w:val="1380"/>
        </w:trPr>
        <w:tc>
          <w:tcPr>
            <w:tcW w:w="152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55 - 60</w:t>
            </w:r>
          </w:p>
        </w:tc>
        <w:tc>
          <w:tcPr>
            <w:tcW w:w="8366" w:type="dxa"/>
          </w:tcPr>
          <w:p w:rsidR="00AA7DC3" w:rsidRPr="00AA7DC3" w:rsidRDefault="00AA7DC3" w:rsidP="0032596D">
            <w:pPr>
              <w:pStyle w:val="TableParagraph"/>
              <w:spacing w:line="360" w:lineRule="auto"/>
              <w:ind w:left="107" w:right="100"/>
              <w:jc w:val="both"/>
              <w:rPr>
                <w:sz w:val="24"/>
                <w:szCs w:val="24"/>
                <w:lang w:val="ru-RU"/>
              </w:rPr>
            </w:pPr>
            <w:r w:rsidRPr="00AA7DC3">
              <w:rPr>
                <w:b/>
                <w:i/>
                <w:sz w:val="24"/>
                <w:szCs w:val="24"/>
                <w:lang w:val="ru-RU"/>
              </w:rPr>
              <w:t xml:space="preserve">Отлично- «5» </w:t>
            </w:r>
            <w:r w:rsidRPr="00AA7DC3">
              <w:rPr>
                <w:sz w:val="24"/>
                <w:szCs w:val="24"/>
                <w:lang w:val="ru-RU"/>
              </w:rPr>
              <w:t>- теоретическое содержание материала освоено полностью, без пробелов, необходимые практические навыки работы с освоенным</w:t>
            </w:r>
            <w:r w:rsidRPr="00AA7DC3">
              <w:rPr>
                <w:spacing w:val="-37"/>
                <w:sz w:val="24"/>
                <w:szCs w:val="24"/>
                <w:lang w:val="ru-RU"/>
              </w:rPr>
              <w:t xml:space="preserve"> </w:t>
            </w:r>
            <w:r w:rsidRPr="00AA7DC3">
              <w:rPr>
                <w:sz w:val="24"/>
                <w:szCs w:val="24"/>
                <w:lang w:val="ru-RU"/>
              </w:rPr>
              <w:t>материалом в основном сформированы, все предусмотренные программой обучения учебные задания выполнены, качество выполнения большинства из</w:t>
            </w:r>
            <w:r w:rsidRPr="00AA7DC3">
              <w:rPr>
                <w:spacing w:val="5"/>
                <w:sz w:val="24"/>
                <w:szCs w:val="24"/>
                <w:lang w:val="ru-RU"/>
              </w:rPr>
              <w:t xml:space="preserve"> </w:t>
            </w:r>
            <w:r w:rsidRPr="00AA7DC3">
              <w:rPr>
                <w:sz w:val="24"/>
                <w:szCs w:val="24"/>
                <w:lang w:val="ru-RU"/>
              </w:rPr>
              <w:t>них</w:t>
            </w:r>
          </w:p>
          <w:p w:rsidR="00AA7DC3" w:rsidRPr="00AA7DC3" w:rsidRDefault="00AA7DC3" w:rsidP="0032596D">
            <w:pPr>
              <w:pStyle w:val="TableParagraph"/>
              <w:spacing w:line="360" w:lineRule="auto"/>
              <w:ind w:left="107"/>
              <w:jc w:val="both"/>
              <w:rPr>
                <w:sz w:val="24"/>
                <w:szCs w:val="24"/>
                <w:lang w:val="ru-RU"/>
              </w:rPr>
            </w:pPr>
            <w:r w:rsidRPr="00AA7DC3">
              <w:rPr>
                <w:sz w:val="24"/>
                <w:szCs w:val="24"/>
                <w:lang w:val="ru-RU"/>
              </w:rPr>
              <w:t>оценено числом баллов, близким к максимальному.</w:t>
            </w:r>
          </w:p>
        </w:tc>
      </w:tr>
      <w:tr w:rsidR="00AA7DC3" w:rsidRPr="00CA5353" w:rsidTr="00A97C46">
        <w:trPr>
          <w:trHeight w:val="1655"/>
        </w:trPr>
        <w:tc>
          <w:tcPr>
            <w:tcW w:w="152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35-40</w:t>
            </w:r>
          </w:p>
        </w:tc>
        <w:tc>
          <w:tcPr>
            <w:tcW w:w="8366" w:type="dxa"/>
          </w:tcPr>
          <w:p w:rsidR="00AA7DC3" w:rsidRPr="00AA7DC3" w:rsidRDefault="00AA7DC3" w:rsidP="0032596D">
            <w:pPr>
              <w:pStyle w:val="TableParagraph"/>
              <w:spacing w:line="360" w:lineRule="auto"/>
              <w:ind w:left="107" w:right="95"/>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w:t>
            </w:r>
            <w:r w:rsidRPr="00AA7DC3">
              <w:rPr>
                <w:spacing w:val="-16"/>
                <w:sz w:val="24"/>
                <w:szCs w:val="24"/>
                <w:lang w:val="ru-RU"/>
              </w:rPr>
              <w:t xml:space="preserve"> </w:t>
            </w:r>
            <w:r w:rsidRPr="00AA7DC3">
              <w:rPr>
                <w:sz w:val="24"/>
                <w:szCs w:val="24"/>
                <w:lang w:val="ru-RU"/>
              </w:rPr>
              <w:t>задания</w:t>
            </w:r>
            <w:r w:rsidRPr="00AA7DC3">
              <w:rPr>
                <w:spacing w:val="-14"/>
                <w:sz w:val="24"/>
                <w:szCs w:val="24"/>
                <w:lang w:val="ru-RU"/>
              </w:rPr>
              <w:t xml:space="preserve"> </w:t>
            </w:r>
            <w:r w:rsidRPr="00AA7DC3">
              <w:rPr>
                <w:sz w:val="24"/>
                <w:szCs w:val="24"/>
                <w:lang w:val="ru-RU"/>
              </w:rPr>
              <w:t>выполнены,</w:t>
            </w:r>
            <w:r w:rsidRPr="00AA7DC3">
              <w:rPr>
                <w:spacing w:val="-14"/>
                <w:sz w:val="24"/>
                <w:szCs w:val="24"/>
                <w:lang w:val="ru-RU"/>
              </w:rPr>
              <w:t xml:space="preserve"> </w:t>
            </w:r>
            <w:r w:rsidRPr="00AA7DC3">
              <w:rPr>
                <w:sz w:val="24"/>
                <w:szCs w:val="24"/>
                <w:lang w:val="ru-RU"/>
              </w:rPr>
              <w:t>качество</w:t>
            </w:r>
            <w:r w:rsidRPr="00AA7DC3">
              <w:rPr>
                <w:spacing w:val="-14"/>
                <w:sz w:val="24"/>
                <w:szCs w:val="24"/>
                <w:lang w:val="ru-RU"/>
              </w:rPr>
              <w:t xml:space="preserve"> </w:t>
            </w:r>
            <w:r w:rsidRPr="00AA7DC3">
              <w:rPr>
                <w:sz w:val="24"/>
                <w:szCs w:val="24"/>
                <w:lang w:val="ru-RU"/>
              </w:rPr>
              <w:t>выполнения</w:t>
            </w:r>
            <w:r w:rsidRPr="00AA7DC3">
              <w:rPr>
                <w:spacing w:val="-16"/>
                <w:sz w:val="24"/>
                <w:szCs w:val="24"/>
                <w:lang w:val="ru-RU"/>
              </w:rPr>
              <w:t xml:space="preserve"> </w:t>
            </w:r>
            <w:r w:rsidRPr="00AA7DC3">
              <w:rPr>
                <w:sz w:val="24"/>
                <w:szCs w:val="24"/>
                <w:lang w:val="ru-RU"/>
              </w:rPr>
              <w:t>ни</w:t>
            </w:r>
            <w:r w:rsidRPr="00AA7DC3">
              <w:rPr>
                <w:spacing w:val="-14"/>
                <w:sz w:val="24"/>
                <w:szCs w:val="24"/>
                <w:lang w:val="ru-RU"/>
              </w:rPr>
              <w:t xml:space="preserve"> </w:t>
            </w:r>
            <w:r w:rsidRPr="00AA7DC3">
              <w:rPr>
                <w:sz w:val="24"/>
                <w:szCs w:val="24"/>
                <w:lang w:val="ru-RU"/>
              </w:rPr>
              <w:t>одного</w:t>
            </w:r>
            <w:r w:rsidRPr="00AA7DC3">
              <w:rPr>
                <w:spacing w:val="-14"/>
                <w:sz w:val="24"/>
                <w:szCs w:val="24"/>
                <w:lang w:val="ru-RU"/>
              </w:rPr>
              <w:t xml:space="preserve"> </w:t>
            </w:r>
            <w:r w:rsidRPr="00AA7DC3">
              <w:rPr>
                <w:sz w:val="24"/>
                <w:szCs w:val="24"/>
                <w:lang w:val="ru-RU"/>
              </w:rPr>
              <w:t>из</w:t>
            </w:r>
            <w:r w:rsidRPr="00AA7DC3">
              <w:rPr>
                <w:spacing w:val="-13"/>
                <w:sz w:val="24"/>
                <w:szCs w:val="24"/>
                <w:lang w:val="ru-RU"/>
              </w:rPr>
              <w:t xml:space="preserve"> </w:t>
            </w:r>
            <w:r w:rsidRPr="00AA7DC3">
              <w:rPr>
                <w:sz w:val="24"/>
                <w:szCs w:val="24"/>
                <w:lang w:val="ru-RU"/>
              </w:rPr>
              <w:t>них</w:t>
            </w:r>
            <w:r w:rsidRPr="00AA7DC3">
              <w:rPr>
                <w:spacing w:val="-12"/>
                <w:sz w:val="24"/>
                <w:szCs w:val="24"/>
                <w:lang w:val="ru-RU"/>
              </w:rPr>
              <w:t xml:space="preserve"> </w:t>
            </w:r>
            <w:r w:rsidRPr="00AA7DC3">
              <w:rPr>
                <w:sz w:val="24"/>
                <w:szCs w:val="24"/>
                <w:lang w:val="ru-RU"/>
              </w:rPr>
              <w:t>не</w:t>
            </w:r>
            <w:r w:rsidRPr="00AA7DC3">
              <w:rPr>
                <w:spacing w:val="-17"/>
                <w:sz w:val="24"/>
                <w:szCs w:val="24"/>
                <w:lang w:val="ru-RU"/>
              </w:rPr>
              <w:t xml:space="preserve"> </w:t>
            </w:r>
            <w:r w:rsidRPr="00AA7DC3">
              <w:rPr>
                <w:sz w:val="24"/>
                <w:szCs w:val="24"/>
                <w:lang w:val="ru-RU"/>
              </w:rPr>
              <w:t>оценено минимальным числом баллов, некоторые виды заданий выполнены</w:t>
            </w:r>
            <w:r w:rsidRPr="00AA7DC3">
              <w:rPr>
                <w:spacing w:val="8"/>
                <w:sz w:val="24"/>
                <w:szCs w:val="24"/>
                <w:lang w:val="ru-RU"/>
              </w:rPr>
              <w:t xml:space="preserve"> </w:t>
            </w:r>
            <w:r w:rsidRPr="00AA7DC3">
              <w:rPr>
                <w:sz w:val="24"/>
                <w:szCs w:val="24"/>
                <w:lang w:val="ru-RU"/>
              </w:rPr>
              <w:t>с</w:t>
            </w:r>
          </w:p>
          <w:p w:rsidR="00AA7DC3" w:rsidRPr="00CA5353" w:rsidRDefault="00AA7DC3" w:rsidP="0032596D">
            <w:pPr>
              <w:pStyle w:val="TableParagraph"/>
              <w:spacing w:line="360" w:lineRule="auto"/>
              <w:ind w:left="107"/>
              <w:rPr>
                <w:sz w:val="24"/>
                <w:szCs w:val="24"/>
              </w:rPr>
            </w:pPr>
            <w:r w:rsidRPr="00CA5353">
              <w:rPr>
                <w:sz w:val="24"/>
                <w:szCs w:val="24"/>
              </w:rPr>
              <w:t>ошибками.</w:t>
            </w:r>
          </w:p>
        </w:tc>
      </w:tr>
    </w:tbl>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366"/>
      </w:tblGrid>
      <w:tr w:rsidR="00AA7DC3" w:rsidRPr="00CA5353" w:rsidTr="00A97C46">
        <w:trPr>
          <w:trHeight w:val="1380"/>
        </w:trPr>
        <w:tc>
          <w:tcPr>
            <w:tcW w:w="152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25-30</w:t>
            </w:r>
          </w:p>
        </w:tc>
        <w:tc>
          <w:tcPr>
            <w:tcW w:w="8366" w:type="dxa"/>
          </w:tcPr>
          <w:p w:rsidR="00AA7DC3" w:rsidRPr="00AA7DC3" w:rsidRDefault="00AA7DC3" w:rsidP="0032596D">
            <w:pPr>
              <w:pStyle w:val="TableParagraph"/>
              <w:spacing w:line="360" w:lineRule="auto"/>
              <w:ind w:left="107" w:right="101"/>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 навыки работы с освоенным материалом в основном сформированы,</w:t>
            </w:r>
            <w:r w:rsidRPr="00AA7DC3">
              <w:rPr>
                <w:spacing w:val="-11"/>
                <w:sz w:val="24"/>
                <w:szCs w:val="24"/>
                <w:lang w:val="ru-RU"/>
              </w:rPr>
              <w:t xml:space="preserve"> </w:t>
            </w:r>
            <w:r w:rsidRPr="00AA7DC3">
              <w:rPr>
                <w:sz w:val="24"/>
                <w:szCs w:val="24"/>
                <w:lang w:val="ru-RU"/>
              </w:rPr>
              <w:t>большинство</w:t>
            </w:r>
            <w:r w:rsidRPr="00AA7DC3">
              <w:rPr>
                <w:spacing w:val="-10"/>
                <w:sz w:val="24"/>
                <w:szCs w:val="24"/>
                <w:lang w:val="ru-RU"/>
              </w:rPr>
              <w:t xml:space="preserve"> </w:t>
            </w:r>
            <w:r w:rsidRPr="00AA7DC3">
              <w:rPr>
                <w:sz w:val="24"/>
                <w:szCs w:val="24"/>
                <w:lang w:val="ru-RU"/>
              </w:rPr>
              <w:t>предусмотренных</w:t>
            </w:r>
            <w:r w:rsidRPr="00AA7DC3">
              <w:rPr>
                <w:spacing w:val="-11"/>
                <w:sz w:val="24"/>
                <w:szCs w:val="24"/>
                <w:lang w:val="ru-RU"/>
              </w:rPr>
              <w:t xml:space="preserve"> </w:t>
            </w:r>
            <w:r w:rsidRPr="00AA7DC3">
              <w:rPr>
                <w:sz w:val="24"/>
                <w:szCs w:val="24"/>
                <w:lang w:val="ru-RU"/>
              </w:rPr>
              <w:t>программой</w:t>
            </w:r>
            <w:r w:rsidRPr="00AA7DC3">
              <w:rPr>
                <w:spacing w:val="-9"/>
                <w:sz w:val="24"/>
                <w:szCs w:val="24"/>
                <w:lang w:val="ru-RU"/>
              </w:rPr>
              <w:t xml:space="preserve"> </w:t>
            </w:r>
            <w:r w:rsidRPr="00AA7DC3">
              <w:rPr>
                <w:sz w:val="24"/>
                <w:szCs w:val="24"/>
                <w:lang w:val="ru-RU"/>
              </w:rPr>
              <w:t>обучения</w:t>
            </w:r>
            <w:r w:rsidRPr="00AA7DC3">
              <w:rPr>
                <w:spacing w:val="-8"/>
                <w:sz w:val="24"/>
                <w:szCs w:val="24"/>
                <w:lang w:val="ru-RU"/>
              </w:rPr>
              <w:t xml:space="preserve"> </w:t>
            </w:r>
            <w:r w:rsidRPr="00AA7DC3">
              <w:rPr>
                <w:sz w:val="24"/>
                <w:szCs w:val="24"/>
                <w:lang w:val="ru-RU"/>
              </w:rPr>
              <w:t>учебных</w:t>
            </w:r>
          </w:p>
          <w:p w:rsidR="00AA7DC3" w:rsidRPr="00AA7DC3" w:rsidRDefault="00AA7DC3" w:rsidP="0032596D">
            <w:pPr>
              <w:pStyle w:val="TableParagraph"/>
              <w:spacing w:line="360" w:lineRule="auto"/>
              <w:ind w:left="107"/>
              <w:jc w:val="both"/>
              <w:rPr>
                <w:sz w:val="24"/>
                <w:szCs w:val="24"/>
                <w:lang w:val="ru-RU"/>
              </w:rPr>
            </w:pPr>
            <w:r w:rsidRPr="00AA7DC3">
              <w:rPr>
                <w:sz w:val="24"/>
                <w:szCs w:val="24"/>
                <w:lang w:val="ru-RU"/>
              </w:rPr>
              <w:t>заданий выполнено, некоторые из выполненных заданий, содержат ошибки.</w:t>
            </w:r>
          </w:p>
        </w:tc>
      </w:tr>
      <w:tr w:rsidR="00AA7DC3" w:rsidRPr="00CA5353" w:rsidTr="00A97C46">
        <w:trPr>
          <w:trHeight w:val="1655"/>
        </w:trPr>
        <w:tc>
          <w:tcPr>
            <w:tcW w:w="152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25</w:t>
            </w:r>
          </w:p>
        </w:tc>
        <w:tc>
          <w:tcPr>
            <w:tcW w:w="8366" w:type="dxa"/>
          </w:tcPr>
          <w:p w:rsidR="00AA7DC3" w:rsidRPr="00AA7DC3" w:rsidRDefault="00AA7DC3" w:rsidP="0032596D">
            <w:pPr>
              <w:pStyle w:val="TableParagraph"/>
              <w:spacing w:line="360" w:lineRule="auto"/>
              <w:ind w:left="107" w:right="99"/>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7"/>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Тест по страноведению «Великобритания»</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60"/>
        <w:rPr>
          <w:i/>
        </w:rPr>
      </w:pPr>
      <w:r w:rsidRPr="00CA5353">
        <w:rPr>
          <w:i/>
          <w:u w:val="single"/>
        </w:rPr>
        <w:t>Variant 1</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is the official name of</w:t>
      </w:r>
      <w:r w:rsidRPr="00CA5353">
        <w:rPr>
          <w:spacing w:val="-3"/>
          <w:lang w:val="en-US"/>
        </w:rPr>
        <w:t xml:space="preserve"> </w:t>
      </w:r>
      <w:r w:rsidRPr="00CA5353">
        <w:rPr>
          <w:lang w:val="en-US"/>
        </w:rPr>
        <w:t>Britain?</w:t>
      </w:r>
    </w:p>
    <w:p w:rsidR="00AA7DC3" w:rsidRPr="00CA5353" w:rsidRDefault="00AA7DC3" w:rsidP="0032596D">
      <w:pPr>
        <w:pStyle w:val="af2"/>
        <w:widowControl w:val="0"/>
        <w:numPr>
          <w:ilvl w:val="0"/>
          <w:numId w:val="549"/>
        </w:numPr>
        <w:tabs>
          <w:tab w:val="left" w:pos="1312"/>
          <w:tab w:val="left" w:pos="1313"/>
        </w:tabs>
        <w:autoSpaceDE w:val="0"/>
        <w:autoSpaceDN w:val="0"/>
        <w:spacing w:line="360" w:lineRule="auto"/>
        <w:contextualSpacing w:val="0"/>
        <w:rPr>
          <w:lang w:val="en-US"/>
        </w:rPr>
      </w:pPr>
      <w:r w:rsidRPr="00CA5353">
        <w:rPr>
          <w:lang w:val="en-US"/>
        </w:rPr>
        <w:t>The United Kingdom of Great Britain and Northern Ireland</w:t>
      </w:r>
    </w:p>
    <w:p w:rsidR="00AA7DC3" w:rsidRPr="00CA5353" w:rsidRDefault="00AA7DC3" w:rsidP="0032596D">
      <w:pPr>
        <w:pStyle w:val="af2"/>
        <w:widowControl w:val="0"/>
        <w:numPr>
          <w:ilvl w:val="0"/>
          <w:numId w:val="549"/>
        </w:numPr>
        <w:tabs>
          <w:tab w:val="left" w:pos="1312"/>
          <w:tab w:val="left" w:pos="1313"/>
        </w:tabs>
        <w:autoSpaceDE w:val="0"/>
        <w:autoSpaceDN w:val="0"/>
        <w:spacing w:line="360" w:lineRule="auto"/>
        <w:contextualSpacing w:val="0"/>
        <w:rPr>
          <w:lang w:val="en-US"/>
        </w:rPr>
      </w:pPr>
      <w:r w:rsidRPr="00CA5353">
        <w:rPr>
          <w:lang w:val="en-US"/>
        </w:rPr>
        <w:t>United Kingdom of Great Britain and Northern</w:t>
      </w:r>
      <w:r w:rsidRPr="00CA5353">
        <w:rPr>
          <w:spacing w:val="2"/>
          <w:lang w:val="en-US"/>
        </w:rPr>
        <w:t xml:space="preserve"> </w:t>
      </w:r>
      <w:r w:rsidRPr="00CA5353">
        <w:rPr>
          <w:lang w:val="en-US"/>
        </w:rPr>
        <w:t>Ireland</w:t>
      </w:r>
    </w:p>
    <w:p w:rsidR="00AA7DC3" w:rsidRPr="00CA5353" w:rsidRDefault="00AA7DC3" w:rsidP="0032596D">
      <w:pPr>
        <w:pStyle w:val="af2"/>
        <w:widowControl w:val="0"/>
        <w:numPr>
          <w:ilvl w:val="0"/>
          <w:numId w:val="549"/>
        </w:numPr>
        <w:tabs>
          <w:tab w:val="left" w:pos="1312"/>
          <w:tab w:val="left" w:pos="1313"/>
        </w:tabs>
        <w:autoSpaceDE w:val="0"/>
        <w:autoSpaceDN w:val="0"/>
        <w:spacing w:line="360" w:lineRule="auto"/>
        <w:contextualSpacing w:val="0"/>
        <w:rPr>
          <w:lang w:val="en-US"/>
        </w:rPr>
      </w:pPr>
      <w:r w:rsidRPr="00CA5353">
        <w:rPr>
          <w:lang w:val="en-US"/>
        </w:rPr>
        <w:t>The United Kingdom of the Great Britain and the Northern</w:t>
      </w:r>
      <w:r w:rsidRPr="00CA5353">
        <w:rPr>
          <w:spacing w:val="-1"/>
          <w:lang w:val="en-US"/>
        </w:rPr>
        <w:t xml:space="preserve"> </w:t>
      </w:r>
      <w:r w:rsidRPr="00CA5353">
        <w:rPr>
          <w:lang w:val="en-US"/>
        </w:rPr>
        <w:t>Ireland</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parts does the United Kingdom consist</w:t>
      </w:r>
      <w:r w:rsidRPr="00CA5353">
        <w:rPr>
          <w:spacing w:val="-1"/>
          <w:lang w:val="en-US"/>
        </w:rPr>
        <w:t xml:space="preserve"> </w:t>
      </w:r>
      <w:r w:rsidRPr="00CA5353">
        <w:rPr>
          <w:lang w:val="en-US"/>
        </w:rPr>
        <w:t>of?</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pPr>
      <w:r w:rsidRPr="00CA5353">
        <w:t>England, Scotland,</w:t>
      </w:r>
      <w:r w:rsidRPr="00CA5353">
        <w:rPr>
          <w:spacing w:val="-1"/>
        </w:rPr>
        <w:t xml:space="preserve"> </w:t>
      </w:r>
      <w:r w:rsidRPr="00CA5353">
        <w:t>Wales</w:t>
      </w:r>
    </w:p>
    <w:p w:rsidR="00AA7DC3" w:rsidRPr="00CA5353" w:rsidRDefault="00AA7DC3" w:rsidP="0032596D">
      <w:pPr>
        <w:pStyle w:val="af2"/>
        <w:widowControl w:val="0"/>
        <w:numPr>
          <w:ilvl w:val="1"/>
          <w:numId w:val="550"/>
        </w:numPr>
        <w:tabs>
          <w:tab w:val="left" w:pos="720"/>
        </w:tabs>
        <w:autoSpaceDE w:val="0"/>
        <w:autoSpaceDN w:val="0"/>
        <w:spacing w:line="360" w:lineRule="auto"/>
        <w:ind w:left="719" w:hanging="260"/>
        <w:contextualSpacing w:val="0"/>
      </w:pPr>
      <w:r w:rsidRPr="00CA5353">
        <w:lastRenderedPageBreak/>
        <w:t>England, Scotland, Wales, Ireland</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pPr>
      <w:r w:rsidRPr="00CA5353">
        <w:t>England, Scotland, Wales, Northern</w:t>
      </w:r>
      <w:r w:rsidRPr="00CA5353">
        <w:rPr>
          <w:spacing w:val="2"/>
        </w:rPr>
        <w:t xml:space="preserve"> </w:t>
      </w:r>
      <w:r w:rsidRPr="00CA5353">
        <w:t>Ireland</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is the capital of Scotland?</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pPr>
      <w:r w:rsidRPr="00CA5353">
        <w:t>Belfast b) Edinbourgh c)</w:t>
      </w:r>
      <w:r w:rsidRPr="00CA5353">
        <w:rPr>
          <w:spacing w:val="-7"/>
        </w:rPr>
        <w:t xml:space="preserve"> </w:t>
      </w:r>
      <w:r w:rsidRPr="00CA5353">
        <w:t>Cardiff</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is the symbol of</w:t>
      </w:r>
      <w:r w:rsidRPr="00CA5353">
        <w:rPr>
          <w:spacing w:val="-8"/>
          <w:lang w:val="en-US"/>
        </w:rPr>
        <w:t xml:space="preserve"> </w:t>
      </w:r>
      <w:r w:rsidRPr="00CA5353">
        <w:rPr>
          <w:lang w:val="en-US"/>
        </w:rPr>
        <w:t>England?</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rPr>
          <w:lang w:val="en-US"/>
        </w:rPr>
      </w:pPr>
      <w:r w:rsidRPr="00CA5353">
        <w:rPr>
          <w:lang w:val="en-US"/>
        </w:rPr>
        <w:t>the thistle b) the daffodil c) the red</w:t>
      </w:r>
      <w:r w:rsidRPr="00CA5353">
        <w:rPr>
          <w:spacing w:val="-8"/>
          <w:lang w:val="en-US"/>
        </w:rPr>
        <w:t xml:space="preserve"> </w:t>
      </w:r>
      <w:r w:rsidRPr="00CA5353">
        <w:rPr>
          <w:lang w:val="en-US"/>
        </w:rPr>
        <w:t>rose</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is the oldest part of London?</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rPr>
          <w:lang w:val="en-US"/>
        </w:rPr>
      </w:pPr>
      <w:r w:rsidRPr="00CA5353">
        <w:rPr>
          <w:lang w:val="en-US"/>
        </w:rPr>
        <w:t>the East End b) the City c) the West</w:t>
      </w:r>
      <w:r w:rsidRPr="00CA5353">
        <w:rPr>
          <w:spacing w:val="-8"/>
          <w:lang w:val="en-US"/>
        </w:rPr>
        <w:t xml:space="preserve"> </w:t>
      </w:r>
      <w:r w:rsidRPr="00CA5353">
        <w:rPr>
          <w:lang w:val="en-US"/>
        </w:rPr>
        <w:t>End</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is the official part of London?</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rPr>
          <w:lang w:val="en-US"/>
        </w:rPr>
      </w:pPr>
      <w:r w:rsidRPr="00CA5353">
        <w:rPr>
          <w:lang w:val="en-US"/>
        </w:rPr>
        <w:t>Westminster b) the East End c) the West</w:t>
      </w:r>
      <w:r w:rsidRPr="00CA5353">
        <w:rPr>
          <w:spacing w:val="-5"/>
          <w:lang w:val="en-US"/>
        </w:rPr>
        <w:t xml:space="preserve"> </w:t>
      </w:r>
      <w:r w:rsidRPr="00CA5353">
        <w:rPr>
          <w:lang w:val="en-US"/>
        </w:rPr>
        <w:t>End</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part of London is the symbol of wealth and</w:t>
      </w:r>
      <w:r w:rsidRPr="00CA5353">
        <w:rPr>
          <w:spacing w:val="-1"/>
          <w:lang w:val="en-US"/>
        </w:rPr>
        <w:t xml:space="preserve"> </w:t>
      </w:r>
      <w:r w:rsidRPr="00CA5353">
        <w:rPr>
          <w:lang w:val="en-US"/>
        </w:rPr>
        <w:t>luxury?</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rPr>
          <w:lang w:val="en-US"/>
        </w:rPr>
      </w:pPr>
      <w:r w:rsidRPr="00CA5353">
        <w:rPr>
          <w:lang w:val="en-US"/>
        </w:rPr>
        <w:t>the City b) the West End c) the East</w:t>
      </w:r>
      <w:r w:rsidRPr="00CA5353">
        <w:rPr>
          <w:spacing w:val="-10"/>
          <w:lang w:val="en-US"/>
        </w:rPr>
        <w:t xml:space="preserve"> </w:t>
      </w:r>
      <w:r w:rsidRPr="00CA5353">
        <w:rPr>
          <w:lang w:val="en-US"/>
        </w:rPr>
        <w:t>End</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50"/>
        </w:numPr>
        <w:tabs>
          <w:tab w:val="left" w:pos="720"/>
        </w:tabs>
        <w:autoSpaceDE w:val="0"/>
        <w:autoSpaceDN w:val="0"/>
        <w:spacing w:line="360" w:lineRule="auto"/>
        <w:contextualSpacing w:val="0"/>
        <w:rPr>
          <w:lang w:val="en-US"/>
        </w:rPr>
      </w:pPr>
      <w:r w:rsidRPr="00CA5353">
        <w:rPr>
          <w:lang w:val="en-US"/>
        </w:rPr>
        <w:t>What is the mostly working-class part of</w:t>
      </w:r>
      <w:r w:rsidRPr="00CA5353">
        <w:rPr>
          <w:spacing w:val="-8"/>
          <w:lang w:val="en-US"/>
        </w:rPr>
        <w:t xml:space="preserve"> </w:t>
      </w:r>
      <w:r w:rsidRPr="00CA5353">
        <w:rPr>
          <w:lang w:val="en-US"/>
        </w:rPr>
        <w:t>London?</w:t>
      </w:r>
    </w:p>
    <w:p w:rsidR="00AA7DC3" w:rsidRPr="00CA5353" w:rsidRDefault="00AA7DC3" w:rsidP="0032596D">
      <w:pPr>
        <w:pStyle w:val="af2"/>
        <w:widowControl w:val="0"/>
        <w:numPr>
          <w:ilvl w:val="1"/>
          <w:numId w:val="550"/>
        </w:numPr>
        <w:tabs>
          <w:tab w:val="left" w:pos="706"/>
        </w:tabs>
        <w:autoSpaceDE w:val="0"/>
        <w:autoSpaceDN w:val="0"/>
        <w:spacing w:line="360" w:lineRule="auto"/>
        <w:contextualSpacing w:val="0"/>
        <w:rPr>
          <w:lang w:val="en-US"/>
        </w:rPr>
      </w:pPr>
      <w:r w:rsidRPr="00CA5353">
        <w:rPr>
          <w:lang w:val="en-US"/>
        </w:rPr>
        <w:t>the West End b) the East End c)</w:t>
      </w:r>
      <w:r w:rsidRPr="00CA5353">
        <w:rPr>
          <w:spacing w:val="-4"/>
          <w:lang w:val="en-US"/>
        </w:rPr>
        <w:t xml:space="preserve"> </w:t>
      </w:r>
      <w:r w:rsidRPr="00CA5353">
        <w:rPr>
          <w:lang w:val="en-US"/>
        </w:rPr>
        <w:t>Westminster</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spacing w:line="360" w:lineRule="auto"/>
        <w:ind w:left="460"/>
        <w:rPr>
          <w:i/>
        </w:rPr>
      </w:pPr>
      <w:r w:rsidRPr="00CA5353">
        <w:rPr>
          <w:i/>
          <w:u w:val="single"/>
        </w:rPr>
        <w:t>Variant 2</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548"/>
        </w:numPr>
        <w:tabs>
          <w:tab w:val="left" w:pos="1312"/>
          <w:tab w:val="left" w:pos="1313"/>
        </w:tabs>
        <w:autoSpaceDE w:val="0"/>
        <w:autoSpaceDN w:val="0"/>
        <w:spacing w:line="360" w:lineRule="auto"/>
        <w:contextualSpacing w:val="0"/>
        <w:rPr>
          <w:lang w:val="en-US"/>
        </w:rPr>
      </w:pPr>
      <w:r w:rsidRPr="00CA5353">
        <w:rPr>
          <w:lang w:val="en-US"/>
        </w:rPr>
        <w:t>What kind of state is Great</w:t>
      </w:r>
      <w:r w:rsidRPr="00CA5353">
        <w:rPr>
          <w:spacing w:val="-3"/>
          <w:lang w:val="en-US"/>
        </w:rPr>
        <w:t xml:space="preserve"> </w:t>
      </w:r>
      <w:r w:rsidRPr="00CA5353">
        <w:rPr>
          <w:lang w:val="en-US"/>
        </w:rPr>
        <w:t>Britain?</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a) republic b) a parliamentary monarchy c) an absolute monarchy</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48"/>
        </w:numPr>
        <w:tabs>
          <w:tab w:val="left" w:pos="1312"/>
          <w:tab w:val="left" w:pos="1313"/>
        </w:tabs>
        <w:autoSpaceDE w:val="0"/>
        <w:autoSpaceDN w:val="0"/>
        <w:spacing w:line="360" w:lineRule="auto"/>
        <w:contextualSpacing w:val="0"/>
        <w:rPr>
          <w:lang w:val="en-US"/>
        </w:rPr>
      </w:pPr>
      <w:r w:rsidRPr="00CA5353">
        <w:rPr>
          <w:lang w:val="en-US"/>
        </w:rPr>
        <w:t>What is the head of the state of Great</w:t>
      </w:r>
      <w:r w:rsidRPr="00CA5353">
        <w:rPr>
          <w:spacing w:val="-2"/>
          <w:lang w:val="en-US"/>
        </w:rPr>
        <w:t xml:space="preserve"> </w:t>
      </w:r>
      <w:r w:rsidRPr="00CA5353">
        <w:rPr>
          <w:lang w:val="en-US"/>
        </w:rPr>
        <w:t>Britain?</w:t>
      </w:r>
    </w:p>
    <w:p w:rsidR="00AA7DC3" w:rsidRPr="00CA5353" w:rsidRDefault="00AA7DC3" w:rsidP="0032596D">
      <w:pPr>
        <w:pStyle w:val="af2"/>
        <w:widowControl w:val="0"/>
        <w:numPr>
          <w:ilvl w:val="1"/>
          <w:numId w:val="548"/>
        </w:numPr>
        <w:tabs>
          <w:tab w:val="left" w:pos="1558"/>
        </w:tabs>
        <w:autoSpaceDE w:val="0"/>
        <w:autoSpaceDN w:val="0"/>
        <w:spacing w:line="360" w:lineRule="auto"/>
        <w:contextualSpacing w:val="0"/>
        <w:rPr>
          <w:lang w:val="en-US"/>
        </w:rPr>
      </w:pPr>
      <w:r w:rsidRPr="00CA5353">
        <w:rPr>
          <w:lang w:val="en-US"/>
        </w:rPr>
        <w:t>the Parliament b) the Queen c) the Prime</w:t>
      </w:r>
      <w:r w:rsidRPr="00CA5353">
        <w:rPr>
          <w:spacing w:val="-6"/>
          <w:lang w:val="en-US"/>
        </w:rPr>
        <w:t xml:space="preserve"> </w:t>
      </w:r>
      <w:r w:rsidRPr="00CA5353">
        <w:rPr>
          <w:lang w:val="en-US"/>
        </w:rPr>
        <w:t>Minister</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48"/>
        </w:numPr>
        <w:tabs>
          <w:tab w:val="left" w:pos="1312"/>
          <w:tab w:val="left" w:pos="1313"/>
        </w:tabs>
        <w:autoSpaceDE w:val="0"/>
        <w:autoSpaceDN w:val="0"/>
        <w:spacing w:line="360" w:lineRule="auto"/>
        <w:contextualSpacing w:val="0"/>
        <w:rPr>
          <w:lang w:val="en-US"/>
        </w:rPr>
      </w:pPr>
      <w:r w:rsidRPr="00CA5353">
        <w:rPr>
          <w:lang w:val="en-US"/>
        </w:rPr>
        <w:t>When did the Princess Elizabeth come to the</w:t>
      </w:r>
      <w:r w:rsidRPr="00CA5353">
        <w:rPr>
          <w:spacing w:val="-3"/>
          <w:lang w:val="en-US"/>
        </w:rPr>
        <w:t xml:space="preserve"> </w:t>
      </w:r>
      <w:r w:rsidRPr="00CA5353">
        <w:rPr>
          <w:lang w:val="en-US"/>
        </w:rPr>
        <w:t>throne?</w:t>
      </w:r>
    </w:p>
    <w:p w:rsidR="00AA7DC3" w:rsidRPr="00CA5353" w:rsidRDefault="00AA7DC3" w:rsidP="0032596D">
      <w:pPr>
        <w:pStyle w:val="a5"/>
        <w:spacing w:before="0" w:beforeAutospacing="0" w:after="0" w:afterAutospacing="0" w:line="360" w:lineRule="auto"/>
        <w:rPr>
          <w:lang w:val="en-US"/>
        </w:rPr>
      </w:pPr>
    </w:p>
    <w:p w:rsidR="00AA7DC3" w:rsidRPr="005E672D" w:rsidRDefault="00AA7DC3" w:rsidP="0032596D">
      <w:pPr>
        <w:spacing w:line="360" w:lineRule="auto"/>
        <w:rPr>
          <w:lang w:val="en-US"/>
        </w:rPr>
        <w:sectPr w:rsidR="00AA7DC3" w:rsidRPr="005E672D">
          <w:pgSz w:w="11910" w:h="16840"/>
          <w:pgMar w:top="880" w:right="240" w:bottom="280" w:left="620" w:header="720" w:footer="720" w:gutter="0"/>
          <w:cols w:space="720"/>
        </w:sectPr>
      </w:pPr>
    </w:p>
    <w:p w:rsidR="00AA7DC3" w:rsidRPr="00CA5353" w:rsidRDefault="00AA7DC3" w:rsidP="0032596D">
      <w:pPr>
        <w:pStyle w:val="a5"/>
        <w:tabs>
          <w:tab w:val="left" w:pos="1312"/>
        </w:tabs>
        <w:spacing w:before="0" w:beforeAutospacing="0" w:after="0" w:afterAutospacing="0" w:line="360" w:lineRule="auto"/>
        <w:ind w:left="460"/>
      </w:pPr>
      <w:r w:rsidRPr="00CA5353">
        <w:lastRenderedPageBreak/>
        <w:t>a)</w:t>
      </w:r>
      <w:r w:rsidRPr="00CA5353">
        <w:tab/>
        <w:t>in 1932 b) in 1942 c) in</w:t>
      </w:r>
      <w:r w:rsidRPr="00CA5353">
        <w:rPr>
          <w:spacing w:val="-1"/>
        </w:rPr>
        <w:t xml:space="preserve"> </w:t>
      </w:r>
      <w:r w:rsidRPr="00CA5353">
        <w:t>1952</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48"/>
        </w:numPr>
        <w:tabs>
          <w:tab w:val="left" w:pos="1312"/>
          <w:tab w:val="left" w:pos="1313"/>
        </w:tabs>
        <w:autoSpaceDE w:val="0"/>
        <w:autoSpaceDN w:val="0"/>
        <w:spacing w:line="360" w:lineRule="auto"/>
        <w:contextualSpacing w:val="0"/>
        <w:rPr>
          <w:lang w:val="en-US"/>
        </w:rPr>
      </w:pPr>
      <w:r w:rsidRPr="00CA5353">
        <w:rPr>
          <w:lang w:val="en-US"/>
        </w:rPr>
        <w:t>What are the Houses of British</w:t>
      </w:r>
      <w:r w:rsidRPr="00CA5353">
        <w:rPr>
          <w:spacing w:val="-1"/>
          <w:lang w:val="en-US"/>
        </w:rPr>
        <w:t xml:space="preserve"> </w:t>
      </w:r>
      <w:r w:rsidRPr="00CA5353">
        <w:rPr>
          <w:lang w:val="en-US"/>
        </w:rPr>
        <w:t>Parliament?</w:t>
      </w:r>
    </w:p>
    <w:p w:rsidR="00AA7DC3" w:rsidRPr="00CA5353" w:rsidRDefault="00AA7DC3" w:rsidP="0032596D">
      <w:pPr>
        <w:pStyle w:val="af2"/>
        <w:widowControl w:val="0"/>
        <w:numPr>
          <w:ilvl w:val="0"/>
          <w:numId w:val="547"/>
        </w:numPr>
        <w:tabs>
          <w:tab w:val="left" w:pos="1312"/>
          <w:tab w:val="left" w:pos="1313"/>
        </w:tabs>
        <w:autoSpaceDE w:val="0"/>
        <w:autoSpaceDN w:val="0"/>
        <w:spacing w:line="360" w:lineRule="auto"/>
        <w:contextualSpacing w:val="0"/>
        <w:rPr>
          <w:lang w:val="en-US"/>
        </w:rPr>
      </w:pPr>
      <w:r w:rsidRPr="00CA5353">
        <w:rPr>
          <w:lang w:val="en-US"/>
        </w:rPr>
        <w:t>The House of Lords and the House of</w:t>
      </w:r>
      <w:r w:rsidRPr="00CA5353">
        <w:rPr>
          <w:spacing w:val="-3"/>
          <w:lang w:val="en-US"/>
        </w:rPr>
        <w:t xml:space="preserve"> </w:t>
      </w:r>
      <w:r w:rsidRPr="00CA5353">
        <w:rPr>
          <w:lang w:val="en-US"/>
        </w:rPr>
        <w:t>Commons</w:t>
      </w:r>
    </w:p>
    <w:p w:rsidR="00AA7DC3" w:rsidRPr="00CA5353" w:rsidRDefault="00AA7DC3" w:rsidP="0032596D">
      <w:pPr>
        <w:pStyle w:val="af2"/>
        <w:widowControl w:val="0"/>
        <w:numPr>
          <w:ilvl w:val="0"/>
          <w:numId w:val="547"/>
        </w:numPr>
        <w:tabs>
          <w:tab w:val="left" w:pos="1312"/>
          <w:tab w:val="left" w:pos="1313"/>
        </w:tabs>
        <w:autoSpaceDE w:val="0"/>
        <w:autoSpaceDN w:val="0"/>
        <w:spacing w:line="360" w:lineRule="auto"/>
        <w:contextualSpacing w:val="0"/>
        <w:rPr>
          <w:lang w:val="en-US"/>
        </w:rPr>
      </w:pPr>
      <w:r w:rsidRPr="00CA5353">
        <w:rPr>
          <w:lang w:val="en-US"/>
        </w:rPr>
        <w:t>The House of Lords and the House of Commons and</w:t>
      </w:r>
      <w:r w:rsidRPr="00CA5353">
        <w:rPr>
          <w:spacing w:val="-3"/>
          <w:lang w:val="en-US"/>
        </w:rPr>
        <w:t xml:space="preserve"> </w:t>
      </w:r>
      <w:r w:rsidRPr="00CA5353">
        <w:rPr>
          <w:lang w:val="en-US"/>
        </w:rPr>
        <w:t>Senate</w:t>
      </w:r>
    </w:p>
    <w:p w:rsidR="00AA7DC3" w:rsidRPr="00CA5353" w:rsidRDefault="00AA7DC3" w:rsidP="0032596D">
      <w:pPr>
        <w:pStyle w:val="af2"/>
        <w:widowControl w:val="0"/>
        <w:numPr>
          <w:ilvl w:val="0"/>
          <w:numId w:val="547"/>
        </w:numPr>
        <w:tabs>
          <w:tab w:val="left" w:pos="1312"/>
          <w:tab w:val="left" w:pos="1313"/>
        </w:tabs>
        <w:autoSpaceDE w:val="0"/>
        <w:autoSpaceDN w:val="0"/>
        <w:spacing w:line="360" w:lineRule="auto"/>
        <w:contextualSpacing w:val="0"/>
        <w:rPr>
          <w:lang w:val="en-US"/>
        </w:rPr>
      </w:pPr>
      <w:r w:rsidRPr="00CA5353">
        <w:rPr>
          <w:lang w:val="en-US"/>
        </w:rPr>
        <w:t>Senate and the House of</w:t>
      </w:r>
      <w:r w:rsidRPr="00CA5353">
        <w:rPr>
          <w:spacing w:val="-1"/>
          <w:lang w:val="en-US"/>
        </w:rPr>
        <w:t xml:space="preserve"> </w:t>
      </w:r>
      <w:r w:rsidRPr="00CA5353">
        <w:rPr>
          <w:lang w:val="en-US"/>
        </w:rPr>
        <w:t>Lords</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spacing w:line="360" w:lineRule="auto"/>
        <w:ind w:left="460"/>
        <w:rPr>
          <w:i/>
        </w:rPr>
      </w:pPr>
      <w:r w:rsidRPr="00CA5353">
        <w:rPr>
          <w:i/>
          <w:u w:val="single"/>
        </w:rPr>
        <w:t>Variant 3</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546"/>
        </w:numPr>
        <w:tabs>
          <w:tab w:val="left" w:pos="700"/>
        </w:tabs>
        <w:autoSpaceDE w:val="0"/>
        <w:autoSpaceDN w:val="0"/>
        <w:spacing w:line="360" w:lineRule="auto"/>
        <w:contextualSpacing w:val="0"/>
      </w:pPr>
      <w:r w:rsidRPr="00CA5353">
        <w:t>The United Kingdom</w:t>
      </w:r>
      <w:r w:rsidRPr="00CA5353">
        <w:rPr>
          <w:spacing w:val="-4"/>
        </w:rPr>
        <w:t xml:space="preserve"> </w:t>
      </w:r>
      <w:r w:rsidRPr="00CA5353">
        <w:t>comprises…</w:t>
      </w:r>
    </w:p>
    <w:p w:rsidR="00AA7DC3" w:rsidRPr="00CA5353" w:rsidRDefault="00AA7DC3" w:rsidP="0032596D">
      <w:pPr>
        <w:pStyle w:val="af2"/>
        <w:widowControl w:val="0"/>
        <w:numPr>
          <w:ilvl w:val="0"/>
          <w:numId w:val="545"/>
        </w:numPr>
        <w:tabs>
          <w:tab w:val="left" w:pos="706"/>
          <w:tab w:val="left" w:pos="5038"/>
        </w:tabs>
        <w:autoSpaceDE w:val="0"/>
        <w:autoSpaceDN w:val="0"/>
        <w:spacing w:line="360" w:lineRule="auto"/>
        <w:contextualSpacing w:val="0"/>
        <w:rPr>
          <w:lang w:val="en-US"/>
        </w:rPr>
      </w:pPr>
      <w:r w:rsidRPr="00CA5353">
        <w:rPr>
          <w:lang w:val="en-US"/>
        </w:rPr>
        <w:t>England</w:t>
      </w:r>
      <w:r w:rsidRPr="00CA5353">
        <w:rPr>
          <w:spacing w:val="-2"/>
          <w:lang w:val="en-US"/>
        </w:rPr>
        <w:t xml:space="preserve"> </w:t>
      </w:r>
      <w:r w:rsidRPr="00CA5353">
        <w:rPr>
          <w:lang w:val="en-US"/>
        </w:rPr>
        <w:t>and</w:t>
      </w:r>
      <w:r w:rsidRPr="00CA5353">
        <w:rPr>
          <w:spacing w:val="-1"/>
          <w:lang w:val="en-US"/>
        </w:rPr>
        <w:t xml:space="preserve"> </w:t>
      </w:r>
      <w:r w:rsidRPr="00CA5353">
        <w:rPr>
          <w:lang w:val="en-US"/>
        </w:rPr>
        <w:t>Scotland;</w:t>
      </w:r>
      <w:r w:rsidRPr="00CA5353">
        <w:rPr>
          <w:lang w:val="en-US"/>
        </w:rPr>
        <w:tab/>
        <w:t>c) England, Scotland and</w:t>
      </w:r>
      <w:r w:rsidRPr="00CA5353">
        <w:rPr>
          <w:spacing w:val="1"/>
          <w:lang w:val="en-US"/>
        </w:rPr>
        <w:t xml:space="preserve"> </w:t>
      </w:r>
      <w:r w:rsidRPr="00CA5353">
        <w:rPr>
          <w:lang w:val="en-US"/>
        </w:rPr>
        <w:t>Wales;</w:t>
      </w:r>
    </w:p>
    <w:p w:rsidR="00AA7DC3" w:rsidRPr="00CA5353" w:rsidRDefault="00AA7DC3" w:rsidP="0032596D">
      <w:pPr>
        <w:pStyle w:val="af2"/>
        <w:widowControl w:val="0"/>
        <w:numPr>
          <w:ilvl w:val="0"/>
          <w:numId w:val="545"/>
        </w:numPr>
        <w:tabs>
          <w:tab w:val="left" w:pos="720"/>
          <w:tab w:val="left" w:pos="5016"/>
        </w:tabs>
        <w:autoSpaceDE w:val="0"/>
        <w:autoSpaceDN w:val="0"/>
        <w:spacing w:line="360" w:lineRule="auto"/>
        <w:ind w:left="719" w:hanging="260"/>
        <w:contextualSpacing w:val="0"/>
        <w:rPr>
          <w:lang w:val="en-US"/>
        </w:rPr>
      </w:pPr>
      <w:r w:rsidRPr="00CA5353">
        <w:rPr>
          <w:lang w:val="en-US"/>
        </w:rPr>
        <w:t>Great Britain and</w:t>
      </w:r>
      <w:r w:rsidRPr="00CA5353">
        <w:rPr>
          <w:spacing w:val="-4"/>
          <w:lang w:val="en-US"/>
        </w:rPr>
        <w:t xml:space="preserve"> </w:t>
      </w:r>
      <w:r w:rsidRPr="00CA5353">
        <w:rPr>
          <w:lang w:val="en-US"/>
        </w:rPr>
        <w:t>Northern</w:t>
      </w:r>
      <w:r w:rsidRPr="00CA5353">
        <w:rPr>
          <w:spacing w:val="-1"/>
          <w:lang w:val="en-US"/>
        </w:rPr>
        <w:t xml:space="preserve"> </w:t>
      </w:r>
      <w:r w:rsidRPr="00CA5353">
        <w:rPr>
          <w:lang w:val="en-US"/>
        </w:rPr>
        <w:t>Ireland;</w:t>
      </w:r>
      <w:r w:rsidRPr="00CA5353">
        <w:rPr>
          <w:lang w:val="en-US"/>
        </w:rPr>
        <w:tab/>
        <w:t>d) Great Britain, Northern Ireland and the</w:t>
      </w:r>
      <w:r w:rsidRPr="00CA5353">
        <w:rPr>
          <w:spacing w:val="4"/>
          <w:lang w:val="en-US"/>
        </w:rPr>
        <w:t xml:space="preserve"> </w:t>
      </w:r>
      <w:r w:rsidRPr="00CA5353">
        <w:rPr>
          <w:lang w:val="en-US"/>
        </w:rPr>
        <w:t>Irish</w:t>
      </w:r>
    </w:p>
    <w:p w:rsidR="00AA7DC3" w:rsidRPr="00CA5353" w:rsidRDefault="00AA7DC3" w:rsidP="0032596D">
      <w:pPr>
        <w:pStyle w:val="a5"/>
        <w:spacing w:before="0" w:beforeAutospacing="0" w:after="0" w:afterAutospacing="0" w:line="360" w:lineRule="auto"/>
        <w:ind w:left="7421"/>
      </w:pPr>
      <w:r w:rsidRPr="00CA5353">
        <w:t>Republic.</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46"/>
        </w:numPr>
        <w:tabs>
          <w:tab w:val="left" w:pos="700"/>
        </w:tabs>
        <w:autoSpaceDE w:val="0"/>
        <w:autoSpaceDN w:val="0"/>
        <w:spacing w:line="360" w:lineRule="auto"/>
        <w:contextualSpacing w:val="0"/>
      </w:pPr>
      <w:r w:rsidRPr="00CA5353">
        <w:t>The longest rivers</w:t>
      </w:r>
      <w:r w:rsidRPr="00CA5353">
        <w:rPr>
          <w:spacing w:val="-2"/>
        </w:rPr>
        <w:t xml:space="preserve"> </w:t>
      </w:r>
      <w:r w:rsidRPr="00CA5353">
        <w:t>are…</w:t>
      </w:r>
    </w:p>
    <w:p w:rsidR="00AA7DC3" w:rsidRPr="00CA5353" w:rsidRDefault="00AA7DC3" w:rsidP="0032596D">
      <w:pPr>
        <w:pStyle w:val="af2"/>
        <w:widowControl w:val="0"/>
        <w:numPr>
          <w:ilvl w:val="0"/>
          <w:numId w:val="544"/>
        </w:numPr>
        <w:tabs>
          <w:tab w:val="left" w:pos="706"/>
        </w:tabs>
        <w:autoSpaceDE w:val="0"/>
        <w:autoSpaceDN w:val="0"/>
        <w:spacing w:line="360" w:lineRule="auto"/>
        <w:contextualSpacing w:val="0"/>
        <w:rPr>
          <w:lang w:val="en-US"/>
        </w:rPr>
      </w:pPr>
      <w:r w:rsidRPr="00CA5353">
        <w:rPr>
          <w:lang w:val="en-US"/>
        </w:rPr>
        <w:t>the Tay and the</w:t>
      </w:r>
      <w:r w:rsidRPr="00CA5353">
        <w:rPr>
          <w:spacing w:val="-5"/>
          <w:lang w:val="en-US"/>
        </w:rPr>
        <w:t xml:space="preserve"> </w:t>
      </w:r>
      <w:r w:rsidRPr="00CA5353">
        <w:rPr>
          <w:lang w:val="en-US"/>
        </w:rPr>
        <w:t>Thames;</w:t>
      </w:r>
    </w:p>
    <w:p w:rsidR="00AA7DC3" w:rsidRPr="00CA5353" w:rsidRDefault="00AA7DC3" w:rsidP="0032596D">
      <w:pPr>
        <w:pStyle w:val="af2"/>
        <w:widowControl w:val="0"/>
        <w:numPr>
          <w:ilvl w:val="0"/>
          <w:numId w:val="544"/>
        </w:numPr>
        <w:tabs>
          <w:tab w:val="left" w:pos="720"/>
        </w:tabs>
        <w:autoSpaceDE w:val="0"/>
        <w:autoSpaceDN w:val="0"/>
        <w:spacing w:line="360" w:lineRule="auto"/>
        <w:ind w:left="719" w:hanging="260"/>
        <w:contextualSpacing w:val="0"/>
        <w:rPr>
          <w:lang w:val="en-US"/>
        </w:rPr>
      </w:pPr>
      <w:r w:rsidRPr="00CA5353">
        <w:rPr>
          <w:lang w:val="en-US"/>
        </w:rPr>
        <w:t>the Severn and the</w:t>
      </w:r>
      <w:r w:rsidRPr="00CA5353">
        <w:rPr>
          <w:spacing w:val="-2"/>
          <w:lang w:val="en-US"/>
        </w:rPr>
        <w:t xml:space="preserve"> </w:t>
      </w:r>
      <w:r w:rsidRPr="00CA5353">
        <w:rPr>
          <w:lang w:val="en-US"/>
        </w:rPr>
        <w:t>Thames;</w:t>
      </w:r>
    </w:p>
    <w:p w:rsidR="00AA7DC3" w:rsidRPr="00CA5353" w:rsidRDefault="00AA7DC3" w:rsidP="0032596D">
      <w:pPr>
        <w:pStyle w:val="af2"/>
        <w:widowControl w:val="0"/>
        <w:numPr>
          <w:ilvl w:val="0"/>
          <w:numId w:val="544"/>
        </w:numPr>
        <w:tabs>
          <w:tab w:val="left" w:pos="706"/>
          <w:tab w:val="left" w:pos="4258"/>
        </w:tabs>
        <w:autoSpaceDE w:val="0"/>
        <w:autoSpaceDN w:val="0"/>
        <w:spacing w:line="360" w:lineRule="auto"/>
        <w:contextualSpacing w:val="0"/>
        <w:rPr>
          <w:lang w:val="en-US"/>
        </w:rPr>
      </w:pPr>
      <w:r w:rsidRPr="00CA5353">
        <w:rPr>
          <w:lang w:val="en-US"/>
        </w:rPr>
        <w:t>the Avon and</w:t>
      </w:r>
      <w:r w:rsidRPr="00CA5353">
        <w:rPr>
          <w:spacing w:val="-2"/>
          <w:lang w:val="en-US"/>
        </w:rPr>
        <w:t xml:space="preserve"> </w:t>
      </w:r>
      <w:r w:rsidRPr="00CA5353">
        <w:rPr>
          <w:lang w:val="en-US"/>
        </w:rPr>
        <w:t>the Thames;</w:t>
      </w:r>
      <w:r w:rsidRPr="00CA5353">
        <w:rPr>
          <w:lang w:val="en-US"/>
        </w:rPr>
        <w:tab/>
        <w:t>d) the Thames and the</w:t>
      </w:r>
      <w:r w:rsidRPr="00CA5353">
        <w:rPr>
          <w:spacing w:val="-2"/>
          <w:lang w:val="en-US"/>
        </w:rPr>
        <w:t xml:space="preserve"> </w:t>
      </w:r>
      <w:r w:rsidRPr="00CA5353">
        <w:rPr>
          <w:lang w:val="en-US"/>
        </w:rPr>
        <w:t>Tweed.</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46"/>
        </w:numPr>
        <w:tabs>
          <w:tab w:val="left" w:pos="700"/>
        </w:tabs>
        <w:autoSpaceDE w:val="0"/>
        <w:autoSpaceDN w:val="0"/>
        <w:spacing w:line="360" w:lineRule="auto"/>
        <w:contextualSpacing w:val="0"/>
      </w:pPr>
      <w:r w:rsidRPr="00CA5353">
        <w:t>The climate is</w:t>
      </w:r>
      <w:r w:rsidRPr="00CA5353">
        <w:rPr>
          <w:spacing w:val="-2"/>
        </w:rPr>
        <w:t xml:space="preserve"> </w:t>
      </w:r>
      <w:r w:rsidRPr="00CA5353">
        <w:t>generally…</w:t>
      </w:r>
    </w:p>
    <w:p w:rsidR="00AA7DC3" w:rsidRPr="00CA5353" w:rsidRDefault="00AA7DC3" w:rsidP="0032596D">
      <w:pPr>
        <w:pStyle w:val="af2"/>
        <w:widowControl w:val="0"/>
        <w:numPr>
          <w:ilvl w:val="0"/>
          <w:numId w:val="543"/>
        </w:numPr>
        <w:tabs>
          <w:tab w:val="left" w:pos="706"/>
          <w:tab w:val="left" w:pos="4232"/>
        </w:tabs>
        <w:autoSpaceDE w:val="0"/>
        <w:autoSpaceDN w:val="0"/>
        <w:spacing w:line="360" w:lineRule="auto"/>
        <w:contextualSpacing w:val="0"/>
        <w:rPr>
          <w:lang w:val="en-US"/>
        </w:rPr>
      </w:pPr>
      <w:r w:rsidRPr="00CA5353">
        <w:rPr>
          <w:lang w:val="en-US"/>
        </w:rPr>
        <w:t>hot</w:t>
      </w:r>
      <w:r w:rsidRPr="00CA5353">
        <w:rPr>
          <w:spacing w:val="-1"/>
          <w:lang w:val="en-US"/>
        </w:rPr>
        <w:t xml:space="preserve"> </w:t>
      </w:r>
      <w:r w:rsidRPr="00CA5353">
        <w:rPr>
          <w:lang w:val="en-US"/>
        </w:rPr>
        <w:t>and</w:t>
      </w:r>
      <w:r w:rsidRPr="00CA5353">
        <w:rPr>
          <w:spacing w:val="-1"/>
          <w:lang w:val="en-US"/>
        </w:rPr>
        <w:t xml:space="preserve"> </w:t>
      </w:r>
      <w:r w:rsidRPr="00CA5353">
        <w:rPr>
          <w:lang w:val="en-US"/>
        </w:rPr>
        <w:t>temperate;</w:t>
      </w:r>
      <w:r w:rsidRPr="00CA5353">
        <w:rPr>
          <w:lang w:val="en-US"/>
        </w:rPr>
        <w:tab/>
        <w:t>c) cold and</w:t>
      </w:r>
      <w:r w:rsidRPr="00CA5353">
        <w:rPr>
          <w:spacing w:val="1"/>
          <w:lang w:val="en-US"/>
        </w:rPr>
        <w:t xml:space="preserve"> </w:t>
      </w:r>
      <w:r w:rsidRPr="00CA5353">
        <w:rPr>
          <w:lang w:val="en-US"/>
        </w:rPr>
        <w:t>wet;</w:t>
      </w:r>
    </w:p>
    <w:p w:rsidR="00AA7DC3" w:rsidRPr="00CA5353" w:rsidRDefault="00AA7DC3" w:rsidP="0032596D">
      <w:pPr>
        <w:pStyle w:val="af2"/>
        <w:widowControl w:val="0"/>
        <w:numPr>
          <w:ilvl w:val="0"/>
          <w:numId w:val="543"/>
        </w:numPr>
        <w:tabs>
          <w:tab w:val="left" w:pos="720"/>
          <w:tab w:val="left" w:pos="4260"/>
        </w:tabs>
        <w:autoSpaceDE w:val="0"/>
        <w:autoSpaceDN w:val="0"/>
        <w:spacing w:line="360" w:lineRule="auto"/>
        <w:ind w:left="719" w:hanging="260"/>
        <w:contextualSpacing w:val="0"/>
        <w:rPr>
          <w:lang w:val="en-US"/>
        </w:rPr>
      </w:pPr>
      <w:r w:rsidRPr="00CA5353">
        <w:rPr>
          <w:lang w:val="en-US"/>
        </w:rPr>
        <w:t>mild</w:t>
      </w:r>
      <w:r w:rsidRPr="00CA5353">
        <w:rPr>
          <w:spacing w:val="-1"/>
          <w:lang w:val="en-US"/>
        </w:rPr>
        <w:t xml:space="preserve"> </w:t>
      </w:r>
      <w:r w:rsidRPr="00CA5353">
        <w:rPr>
          <w:lang w:val="en-US"/>
        </w:rPr>
        <w:t>and</w:t>
      </w:r>
      <w:r w:rsidRPr="00CA5353">
        <w:rPr>
          <w:spacing w:val="-1"/>
          <w:lang w:val="en-US"/>
        </w:rPr>
        <w:t xml:space="preserve"> </w:t>
      </w:r>
      <w:r w:rsidRPr="00CA5353">
        <w:rPr>
          <w:lang w:val="en-US"/>
        </w:rPr>
        <w:t>temperate;</w:t>
      </w:r>
      <w:r w:rsidRPr="00CA5353">
        <w:rPr>
          <w:lang w:val="en-US"/>
        </w:rPr>
        <w:tab/>
        <w:t>d) hot and</w:t>
      </w:r>
      <w:r w:rsidRPr="00CA5353">
        <w:rPr>
          <w:spacing w:val="1"/>
          <w:lang w:val="en-US"/>
        </w:rPr>
        <w:t xml:space="preserve"> </w:t>
      </w:r>
      <w:r w:rsidRPr="00CA5353">
        <w:rPr>
          <w:lang w:val="en-US"/>
        </w:rPr>
        <w:t>wet.</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46"/>
        </w:numPr>
        <w:tabs>
          <w:tab w:val="left" w:pos="700"/>
        </w:tabs>
        <w:autoSpaceDE w:val="0"/>
        <w:autoSpaceDN w:val="0"/>
        <w:spacing w:line="360" w:lineRule="auto"/>
        <w:contextualSpacing w:val="0"/>
        <w:rPr>
          <w:lang w:val="en-US"/>
        </w:rPr>
      </w:pPr>
      <w:r w:rsidRPr="00CA5353">
        <w:rPr>
          <w:lang w:val="en-US"/>
        </w:rPr>
        <w:t>The flag of the United Kingdom, known as the Union Jack, is made of</w:t>
      </w:r>
      <w:r w:rsidRPr="00CA5353">
        <w:rPr>
          <w:spacing w:val="-10"/>
          <w:lang w:val="en-US"/>
        </w:rPr>
        <w:t xml:space="preserve"> </w:t>
      </w:r>
      <w:r w:rsidRPr="00CA5353">
        <w:rPr>
          <w:lang w:val="en-US"/>
        </w:rPr>
        <w:t>…crosses.</w:t>
      </w:r>
    </w:p>
    <w:p w:rsidR="00AA7DC3" w:rsidRPr="00CA5353" w:rsidRDefault="00AA7DC3" w:rsidP="0032596D">
      <w:pPr>
        <w:pStyle w:val="af2"/>
        <w:widowControl w:val="0"/>
        <w:numPr>
          <w:ilvl w:val="0"/>
          <w:numId w:val="542"/>
        </w:numPr>
        <w:tabs>
          <w:tab w:val="left" w:pos="706"/>
          <w:tab w:val="left" w:pos="3114"/>
        </w:tabs>
        <w:autoSpaceDE w:val="0"/>
        <w:autoSpaceDN w:val="0"/>
        <w:spacing w:line="360" w:lineRule="auto"/>
        <w:contextualSpacing w:val="0"/>
      </w:pPr>
      <w:r w:rsidRPr="00CA5353">
        <w:t>two;</w:t>
      </w:r>
      <w:r w:rsidRPr="00CA5353">
        <w:tab/>
        <w:t>c)four;</w:t>
      </w:r>
    </w:p>
    <w:p w:rsidR="00AA7DC3" w:rsidRPr="00CA5353" w:rsidRDefault="00AA7DC3" w:rsidP="0032596D">
      <w:pPr>
        <w:pStyle w:val="af2"/>
        <w:widowControl w:val="0"/>
        <w:numPr>
          <w:ilvl w:val="0"/>
          <w:numId w:val="542"/>
        </w:numPr>
        <w:tabs>
          <w:tab w:val="left" w:pos="720"/>
          <w:tab w:val="left" w:pos="3066"/>
        </w:tabs>
        <w:autoSpaceDE w:val="0"/>
        <w:autoSpaceDN w:val="0"/>
        <w:spacing w:line="360" w:lineRule="auto"/>
        <w:ind w:left="719" w:hanging="260"/>
        <w:contextualSpacing w:val="0"/>
      </w:pPr>
      <w:r w:rsidRPr="00CA5353">
        <w:t>three;</w:t>
      </w:r>
      <w:r w:rsidRPr="00CA5353">
        <w:tab/>
        <w:t>d)</w:t>
      </w:r>
      <w:r w:rsidRPr="00CA5353">
        <w:rPr>
          <w:spacing w:val="-2"/>
        </w:rPr>
        <w:t xml:space="preserve"> </w:t>
      </w:r>
      <w:r w:rsidRPr="00CA5353">
        <w:t>five;</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46"/>
        </w:numPr>
        <w:tabs>
          <w:tab w:val="left" w:pos="700"/>
        </w:tabs>
        <w:autoSpaceDE w:val="0"/>
        <w:autoSpaceDN w:val="0"/>
        <w:spacing w:line="360" w:lineRule="auto"/>
        <w:contextualSpacing w:val="0"/>
      </w:pPr>
      <w:r w:rsidRPr="00CA5353">
        <w:t>Nowadays, the</w:t>
      </w:r>
      <w:r w:rsidRPr="00CA5353">
        <w:rPr>
          <w:spacing w:val="-9"/>
        </w:rPr>
        <w:t xml:space="preserve"> </w:t>
      </w:r>
      <w:r w:rsidRPr="00CA5353">
        <w:t>Queen…</w:t>
      </w:r>
    </w:p>
    <w:p w:rsidR="00AA7DC3" w:rsidRPr="00CA5353" w:rsidRDefault="00AA7DC3" w:rsidP="0032596D">
      <w:pPr>
        <w:pStyle w:val="af2"/>
        <w:widowControl w:val="0"/>
        <w:numPr>
          <w:ilvl w:val="0"/>
          <w:numId w:val="541"/>
        </w:numPr>
        <w:tabs>
          <w:tab w:val="left" w:pos="706"/>
          <w:tab w:val="left" w:pos="3606"/>
        </w:tabs>
        <w:autoSpaceDE w:val="0"/>
        <w:autoSpaceDN w:val="0"/>
        <w:spacing w:line="360" w:lineRule="auto"/>
        <w:contextualSpacing w:val="0"/>
        <w:rPr>
          <w:lang w:val="en-US"/>
        </w:rPr>
      </w:pPr>
      <w:r w:rsidRPr="00CA5353">
        <w:rPr>
          <w:lang w:val="en-US"/>
        </w:rPr>
        <w:t>rules</w:t>
      </w:r>
      <w:r w:rsidRPr="00CA5353">
        <w:rPr>
          <w:spacing w:val="-1"/>
          <w:lang w:val="en-US"/>
        </w:rPr>
        <w:t xml:space="preserve"> </w:t>
      </w:r>
      <w:r w:rsidRPr="00CA5353">
        <w:rPr>
          <w:lang w:val="en-US"/>
        </w:rPr>
        <w:t>and</w:t>
      </w:r>
      <w:r w:rsidRPr="00CA5353">
        <w:rPr>
          <w:spacing w:val="1"/>
          <w:lang w:val="en-US"/>
        </w:rPr>
        <w:t xml:space="preserve"> </w:t>
      </w:r>
      <w:r w:rsidRPr="00CA5353">
        <w:rPr>
          <w:lang w:val="en-US"/>
        </w:rPr>
        <w:t>governs;</w:t>
      </w:r>
      <w:r w:rsidRPr="00CA5353">
        <w:rPr>
          <w:lang w:val="en-US"/>
        </w:rPr>
        <w:tab/>
        <w:t>c) reigns but does not</w:t>
      </w:r>
      <w:r w:rsidRPr="00CA5353">
        <w:rPr>
          <w:spacing w:val="-5"/>
          <w:lang w:val="en-US"/>
        </w:rPr>
        <w:t xml:space="preserve"> </w:t>
      </w:r>
      <w:r w:rsidRPr="00CA5353">
        <w:rPr>
          <w:lang w:val="en-US"/>
        </w:rPr>
        <w:t>rule;</w:t>
      </w:r>
    </w:p>
    <w:p w:rsidR="00AA7DC3" w:rsidRPr="00CA5353" w:rsidRDefault="00AA7DC3" w:rsidP="0032596D">
      <w:pPr>
        <w:pStyle w:val="af2"/>
        <w:widowControl w:val="0"/>
        <w:numPr>
          <w:ilvl w:val="0"/>
          <w:numId w:val="541"/>
        </w:numPr>
        <w:tabs>
          <w:tab w:val="left" w:pos="720"/>
          <w:tab w:val="left" w:pos="3624"/>
        </w:tabs>
        <w:autoSpaceDE w:val="0"/>
        <w:autoSpaceDN w:val="0"/>
        <w:spacing w:line="360" w:lineRule="auto"/>
        <w:ind w:left="719" w:hanging="260"/>
        <w:contextualSpacing w:val="0"/>
        <w:rPr>
          <w:lang w:val="en-US"/>
        </w:rPr>
      </w:pPr>
      <w:r w:rsidRPr="00CA5353">
        <w:rPr>
          <w:lang w:val="en-US"/>
        </w:rPr>
        <w:t>reigns</w:t>
      </w:r>
      <w:r w:rsidRPr="00CA5353">
        <w:rPr>
          <w:spacing w:val="-2"/>
          <w:lang w:val="en-US"/>
        </w:rPr>
        <w:t xml:space="preserve"> </w:t>
      </w:r>
      <w:r w:rsidRPr="00CA5353">
        <w:rPr>
          <w:lang w:val="en-US"/>
        </w:rPr>
        <w:t>and</w:t>
      </w:r>
      <w:r w:rsidRPr="00CA5353">
        <w:rPr>
          <w:spacing w:val="-1"/>
          <w:lang w:val="en-US"/>
        </w:rPr>
        <w:t xml:space="preserve"> </w:t>
      </w:r>
      <w:r w:rsidRPr="00CA5353">
        <w:rPr>
          <w:lang w:val="en-US"/>
        </w:rPr>
        <w:t>rules;</w:t>
      </w:r>
      <w:r w:rsidRPr="00CA5353">
        <w:rPr>
          <w:lang w:val="en-US"/>
        </w:rPr>
        <w:tab/>
        <w:t>d) rules but does not</w:t>
      </w:r>
      <w:r w:rsidRPr="00CA5353">
        <w:rPr>
          <w:spacing w:val="-6"/>
          <w:lang w:val="en-US"/>
        </w:rPr>
        <w:t xml:space="preserve"> </w:t>
      </w:r>
      <w:r w:rsidRPr="00CA5353">
        <w:rPr>
          <w:lang w:val="en-US"/>
        </w:rPr>
        <w:t>reign.</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46"/>
        </w:numPr>
        <w:tabs>
          <w:tab w:val="left" w:pos="696"/>
        </w:tabs>
        <w:autoSpaceDE w:val="0"/>
        <w:autoSpaceDN w:val="0"/>
        <w:spacing w:line="360" w:lineRule="auto"/>
        <w:ind w:left="460" w:right="612" w:firstLine="0"/>
        <w:contextualSpacing w:val="0"/>
        <w:rPr>
          <w:lang w:val="en-US"/>
        </w:rPr>
      </w:pPr>
      <w:r w:rsidRPr="00CA5353">
        <w:rPr>
          <w:spacing w:val="-3"/>
          <w:lang w:val="en-US"/>
        </w:rPr>
        <w:t>It</w:t>
      </w:r>
      <w:r w:rsidRPr="00CA5353">
        <w:rPr>
          <w:spacing w:val="-8"/>
          <w:lang w:val="en-US"/>
        </w:rPr>
        <w:t xml:space="preserve"> </w:t>
      </w:r>
      <w:r w:rsidRPr="00CA5353">
        <w:rPr>
          <w:lang w:val="en-US"/>
        </w:rPr>
        <w:t>is</w:t>
      </w:r>
      <w:r w:rsidRPr="00CA5353">
        <w:rPr>
          <w:spacing w:val="-8"/>
          <w:lang w:val="en-US"/>
        </w:rPr>
        <w:t xml:space="preserve"> </w:t>
      </w:r>
      <w:r w:rsidRPr="00CA5353">
        <w:rPr>
          <w:lang w:val="en-US"/>
        </w:rPr>
        <w:t>…</w:t>
      </w:r>
      <w:r w:rsidRPr="00CA5353">
        <w:rPr>
          <w:spacing w:val="-6"/>
          <w:lang w:val="en-US"/>
        </w:rPr>
        <w:t xml:space="preserve"> </w:t>
      </w:r>
      <w:r w:rsidRPr="00CA5353">
        <w:rPr>
          <w:lang w:val="en-US"/>
        </w:rPr>
        <w:t>at</w:t>
      </w:r>
      <w:r w:rsidRPr="00CA5353">
        <w:rPr>
          <w:spacing w:val="-7"/>
          <w:lang w:val="en-US"/>
        </w:rPr>
        <w:t xml:space="preserve"> </w:t>
      </w:r>
      <w:r w:rsidRPr="00CA5353">
        <w:rPr>
          <w:lang w:val="en-US"/>
        </w:rPr>
        <w:t>Christmas</w:t>
      </w:r>
      <w:r w:rsidRPr="00CA5353">
        <w:rPr>
          <w:spacing w:val="-9"/>
          <w:lang w:val="en-US"/>
        </w:rPr>
        <w:t xml:space="preserve"> </w:t>
      </w:r>
      <w:r w:rsidRPr="00CA5353">
        <w:rPr>
          <w:lang w:val="en-US"/>
        </w:rPr>
        <w:t>for</w:t>
      </w:r>
      <w:r w:rsidRPr="00CA5353">
        <w:rPr>
          <w:spacing w:val="-9"/>
          <w:lang w:val="en-US"/>
        </w:rPr>
        <w:t xml:space="preserve"> </w:t>
      </w:r>
      <w:r w:rsidRPr="00CA5353">
        <w:rPr>
          <w:lang w:val="en-US"/>
        </w:rPr>
        <w:t>the</w:t>
      </w:r>
      <w:r w:rsidRPr="00CA5353">
        <w:rPr>
          <w:spacing w:val="-8"/>
          <w:lang w:val="en-US"/>
        </w:rPr>
        <w:t xml:space="preserve"> </w:t>
      </w:r>
      <w:r w:rsidRPr="00CA5353">
        <w:rPr>
          <w:lang w:val="en-US"/>
        </w:rPr>
        <w:t>Queen</w:t>
      </w:r>
      <w:r w:rsidRPr="00CA5353">
        <w:rPr>
          <w:spacing w:val="-9"/>
          <w:lang w:val="en-US"/>
        </w:rPr>
        <w:t xml:space="preserve"> </w:t>
      </w:r>
      <w:r w:rsidRPr="00CA5353">
        <w:rPr>
          <w:lang w:val="en-US"/>
        </w:rPr>
        <w:t>to</w:t>
      </w:r>
      <w:r w:rsidRPr="00CA5353">
        <w:rPr>
          <w:spacing w:val="-7"/>
          <w:lang w:val="en-US"/>
        </w:rPr>
        <w:t xml:space="preserve"> </w:t>
      </w:r>
      <w:r w:rsidRPr="00CA5353">
        <w:rPr>
          <w:lang w:val="en-US"/>
        </w:rPr>
        <w:t>speak</w:t>
      </w:r>
      <w:r w:rsidRPr="00CA5353">
        <w:rPr>
          <w:spacing w:val="-9"/>
          <w:lang w:val="en-US"/>
        </w:rPr>
        <w:t xml:space="preserve"> </w:t>
      </w:r>
      <w:r w:rsidRPr="00CA5353">
        <w:rPr>
          <w:lang w:val="en-US"/>
        </w:rPr>
        <w:t>on</w:t>
      </w:r>
      <w:r w:rsidRPr="00CA5353">
        <w:rPr>
          <w:spacing w:val="-9"/>
          <w:lang w:val="en-US"/>
        </w:rPr>
        <w:t xml:space="preserve"> </w:t>
      </w:r>
      <w:r w:rsidRPr="00CA5353">
        <w:rPr>
          <w:lang w:val="en-US"/>
        </w:rPr>
        <w:t>radio</w:t>
      </w:r>
      <w:r w:rsidRPr="00CA5353">
        <w:rPr>
          <w:spacing w:val="-7"/>
          <w:lang w:val="en-US"/>
        </w:rPr>
        <w:t xml:space="preserve"> </w:t>
      </w:r>
      <w:r w:rsidRPr="00CA5353">
        <w:rPr>
          <w:lang w:val="en-US"/>
        </w:rPr>
        <w:t>and</w:t>
      </w:r>
      <w:r w:rsidRPr="00CA5353">
        <w:rPr>
          <w:spacing w:val="-9"/>
          <w:lang w:val="en-US"/>
        </w:rPr>
        <w:t xml:space="preserve"> </w:t>
      </w:r>
      <w:r w:rsidRPr="00CA5353">
        <w:rPr>
          <w:lang w:val="en-US"/>
        </w:rPr>
        <w:t>television</w:t>
      </w:r>
      <w:r w:rsidRPr="00CA5353">
        <w:rPr>
          <w:spacing w:val="-9"/>
          <w:lang w:val="en-US"/>
        </w:rPr>
        <w:t xml:space="preserve"> </w:t>
      </w:r>
      <w:r w:rsidRPr="00CA5353">
        <w:rPr>
          <w:lang w:val="en-US"/>
        </w:rPr>
        <w:t>to</w:t>
      </w:r>
      <w:r w:rsidRPr="00CA5353">
        <w:rPr>
          <w:spacing w:val="-7"/>
          <w:lang w:val="en-US"/>
        </w:rPr>
        <w:t xml:space="preserve"> </w:t>
      </w:r>
      <w:r w:rsidRPr="00CA5353">
        <w:rPr>
          <w:lang w:val="en-US"/>
        </w:rPr>
        <w:t>all</w:t>
      </w:r>
      <w:r w:rsidRPr="00CA5353">
        <w:rPr>
          <w:spacing w:val="-6"/>
          <w:lang w:val="en-US"/>
        </w:rPr>
        <w:t xml:space="preserve"> </w:t>
      </w:r>
      <w:r w:rsidRPr="00CA5353">
        <w:rPr>
          <w:lang w:val="en-US"/>
        </w:rPr>
        <w:t>people</w:t>
      </w:r>
      <w:r w:rsidRPr="00CA5353">
        <w:rPr>
          <w:spacing w:val="-9"/>
          <w:lang w:val="en-US"/>
        </w:rPr>
        <w:t xml:space="preserve"> </w:t>
      </w:r>
      <w:r w:rsidRPr="00CA5353">
        <w:rPr>
          <w:lang w:val="en-US"/>
        </w:rPr>
        <w:t>of</w:t>
      </w:r>
      <w:r w:rsidRPr="00CA5353">
        <w:rPr>
          <w:spacing w:val="-8"/>
          <w:lang w:val="en-US"/>
        </w:rPr>
        <w:t xml:space="preserve"> </w:t>
      </w:r>
      <w:r w:rsidRPr="00CA5353">
        <w:rPr>
          <w:lang w:val="en-US"/>
        </w:rPr>
        <w:t>the</w:t>
      </w:r>
      <w:r w:rsidRPr="00CA5353">
        <w:rPr>
          <w:spacing w:val="-7"/>
          <w:lang w:val="en-US"/>
        </w:rPr>
        <w:t xml:space="preserve"> </w:t>
      </w:r>
      <w:r w:rsidRPr="00CA5353">
        <w:rPr>
          <w:lang w:val="en-US"/>
        </w:rPr>
        <w:t>Commonwealth as their</w:t>
      </w:r>
      <w:r w:rsidRPr="00CA5353">
        <w:rPr>
          <w:spacing w:val="-1"/>
          <w:lang w:val="en-US"/>
        </w:rPr>
        <w:t xml:space="preserve"> </w:t>
      </w:r>
      <w:r w:rsidRPr="00CA5353">
        <w:rPr>
          <w:lang w:val="en-US"/>
        </w:rPr>
        <w:t>head.</w:t>
      </w:r>
    </w:p>
    <w:p w:rsidR="00AA7DC3" w:rsidRPr="00CA5353" w:rsidRDefault="00AA7DC3" w:rsidP="0032596D">
      <w:pPr>
        <w:pStyle w:val="af2"/>
        <w:widowControl w:val="0"/>
        <w:numPr>
          <w:ilvl w:val="0"/>
          <w:numId w:val="540"/>
        </w:numPr>
        <w:tabs>
          <w:tab w:val="left" w:pos="706"/>
          <w:tab w:val="left" w:pos="3620"/>
        </w:tabs>
        <w:autoSpaceDE w:val="0"/>
        <w:autoSpaceDN w:val="0"/>
        <w:spacing w:line="360" w:lineRule="auto"/>
        <w:contextualSpacing w:val="0"/>
      </w:pPr>
      <w:r w:rsidRPr="00CA5353">
        <w:t>unusual;</w:t>
      </w:r>
      <w:r w:rsidRPr="00CA5353">
        <w:tab/>
        <w:t>c)</w:t>
      </w:r>
      <w:r w:rsidRPr="00CA5353">
        <w:rPr>
          <w:spacing w:val="-1"/>
        </w:rPr>
        <w:t xml:space="preserve"> </w:t>
      </w:r>
      <w:r w:rsidRPr="00CA5353">
        <w:t>episodic;</w:t>
      </w:r>
    </w:p>
    <w:p w:rsidR="00AA7DC3" w:rsidRPr="00CA5353" w:rsidRDefault="00AA7DC3" w:rsidP="0032596D">
      <w:pPr>
        <w:pStyle w:val="af2"/>
        <w:widowControl w:val="0"/>
        <w:numPr>
          <w:ilvl w:val="0"/>
          <w:numId w:val="540"/>
        </w:numPr>
        <w:tabs>
          <w:tab w:val="left" w:pos="720"/>
        </w:tabs>
        <w:autoSpaceDE w:val="0"/>
        <w:autoSpaceDN w:val="0"/>
        <w:spacing w:line="360" w:lineRule="auto"/>
        <w:ind w:left="719" w:hanging="260"/>
        <w:contextualSpacing w:val="0"/>
      </w:pPr>
      <w:r w:rsidRPr="00CA5353">
        <w:t>customary;</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610"/>
        <w:jc w:val="both"/>
        <w:rPr>
          <w:lang w:val="en-US"/>
        </w:rPr>
      </w:pPr>
      <w:r w:rsidRPr="00CA5353">
        <w:rPr>
          <w:lang w:val="en-US"/>
        </w:rPr>
        <w:t>15. The Queen whose actual birthday is in April, celebrates her “official” birthday in June, with the splendour</w:t>
      </w:r>
      <w:r w:rsidRPr="00CA5353">
        <w:rPr>
          <w:spacing w:val="-13"/>
          <w:lang w:val="en-US"/>
        </w:rPr>
        <w:t xml:space="preserve"> </w:t>
      </w:r>
      <w:r w:rsidRPr="00CA5353">
        <w:rPr>
          <w:lang w:val="en-US"/>
        </w:rPr>
        <w:t>of</w:t>
      </w:r>
      <w:r w:rsidRPr="00CA5353">
        <w:rPr>
          <w:spacing w:val="-11"/>
          <w:lang w:val="en-US"/>
        </w:rPr>
        <w:t xml:space="preserve"> </w:t>
      </w:r>
      <w:r w:rsidRPr="00CA5353">
        <w:rPr>
          <w:lang w:val="en-US"/>
        </w:rPr>
        <w:t>Trooping</w:t>
      </w:r>
      <w:r w:rsidRPr="00CA5353">
        <w:rPr>
          <w:spacing w:val="-15"/>
          <w:lang w:val="en-US"/>
        </w:rPr>
        <w:t xml:space="preserve"> </w:t>
      </w:r>
      <w:r w:rsidRPr="00CA5353">
        <w:rPr>
          <w:lang w:val="en-US"/>
        </w:rPr>
        <w:t>the</w:t>
      </w:r>
      <w:r w:rsidRPr="00CA5353">
        <w:rPr>
          <w:spacing w:val="-13"/>
          <w:lang w:val="en-US"/>
        </w:rPr>
        <w:t xml:space="preserve"> </w:t>
      </w:r>
      <w:r w:rsidRPr="00CA5353">
        <w:rPr>
          <w:lang w:val="en-US"/>
        </w:rPr>
        <w:t>Color</w:t>
      </w:r>
      <w:r w:rsidRPr="00CA5353">
        <w:rPr>
          <w:spacing w:val="-13"/>
          <w:lang w:val="en-US"/>
        </w:rPr>
        <w:t xml:space="preserve"> </w:t>
      </w:r>
      <w:r w:rsidRPr="00CA5353">
        <w:rPr>
          <w:lang w:val="en-US"/>
        </w:rPr>
        <w:t>which</w:t>
      </w:r>
      <w:r w:rsidRPr="00CA5353">
        <w:rPr>
          <w:spacing w:val="-11"/>
          <w:lang w:val="en-US"/>
        </w:rPr>
        <w:t xml:space="preserve"> </w:t>
      </w:r>
      <w:r w:rsidRPr="00CA5353">
        <w:rPr>
          <w:lang w:val="en-US"/>
        </w:rPr>
        <w:t>draws</w:t>
      </w:r>
      <w:r w:rsidRPr="00CA5353">
        <w:rPr>
          <w:spacing w:val="-13"/>
          <w:lang w:val="en-US"/>
        </w:rPr>
        <w:t xml:space="preserve"> </w:t>
      </w:r>
      <w:r w:rsidRPr="00CA5353">
        <w:rPr>
          <w:lang w:val="en-US"/>
        </w:rPr>
        <w:t>many</w:t>
      </w:r>
      <w:r w:rsidRPr="00CA5353">
        <w:rPr>
          <w:spacing w:val="-15"/>
          <w:lang w:val="en-US"/>
        </w:rPr>
        <w:t xml:space="preserve"> </w:t>
      </w:r>
      <w:r w:rsidRPr="00CA5353">
        <w:rPr>
          <w:lang w:val="en-US"/>
        </w:rPr>
        <w:t>thousands</w:t>
      </w:r>
      <w:r w:rsidRPr="00CA5353">
        <w:rPr>
          <w:spacing w:val="-12"/>
          <w:lang w:val="en-US"/>
        </w:rPr>
        <w:t xml:space="preserve"> </w:t>
      </w:r>
      <w:r w:rsidRPr="00CA5353">
        <w:rPr>
          <w:lang w:val="en-US"/>
        </w:rPr>
        <w:t>of</w:t>
      </w:r>
      <w:r w:rsidRPr="00CA5353">
        <w:rPr>
          <w:spacing w:val="-11"/>
          <w:lang w:val="en-US"/>
        </w:rPr>
        <w:t xml:space="preserve"> </w:t>
      </w:r>
      <w:r w:rsidRPr="00CA5353">
        <w:rPr>
          <w:lang w:val="en-US"/>
        </w:rPr>
        <w:t>spectators</w:t>
      </w:r>
      <w:r w:rsidRPr="00CA5353">
        <w:rPr>
          <w:spacing w:val="-10"/>
          <w:lang w:val="en-US"/>
        </w:rPr>
        <w:t xml:space="preserve"> </w:t>
      </w:r>
      <w:r w:rsidRPr="00CA5353">
        <w:rPr>
          <w:lang w:val="en-US"/>
        </w:rPr>
        <w:t>to</w:t>
      </w:r>
      <w:r w:rsidRPr="00CA5353">
        <w:rPr>
          <w:spacing w:val="-9"/>
          <w:lang w:val="en-US"/>
        </w:rPr>
        <w:t xml:space="preserve"> </w:t>
      </w:r>
      <w:r w:rsidRPr="00CA5353">
        <w:rPr>
          <w:lang w:val="en-US"/>
        </w:rPr>
        <w:t>London.</w:t>
      </w:r>
      <w:r w:rsidRPr="00CA5353">
        <w:rPr>
          <w:spacing w:val="-10"/>
          <w:lang w:val="en-US"/>
        </w:rPr>
        <w:t xml:space="preserve"> </w:t>
      </w:r>
      <w:r w:rsidRPr="00CA5353">
        <w:rPr>
          <w:lang w:val="en-US"/>
        </w:rPr>
        <w:t>After</w:t>
      </w:r>
      <w:r w:rsidRPr="00CA5353">
        <w:rPr>
          <w:spacing w:val="-13"/>
          <w:lang w:val="en-US"/>
        </w:rPr>
        <w:t xml:space="preserve"> </w:t>
      </w:r>
      <w:r w:rsidRPr="00CA5353">
        <w:rPr>
          <w:lang w:val="en-US"/>
        </w:rPr>
        <w:t>this</w:t>
      </w:r>
      <w:r w:rsidRPr="00CA5353">
        <w:rPr>
          <w:spacing w:val="-12"/>
          <w:lang w:val="en-US"/>
        </w:rPr>
        <w:t xml:space="preserve"> </w:t>
      </w:r>
      <w:r w:rsidRPr="00CA5353">
        <w:rPr>
          <w:lang w:val="en-US"/>
        </w:rPr>
        <w:t>parade, nearly</w:t>
      </w:r>
      <w:r w:rsidRPr="00CA5353">
        <w:rPr>
          <w:spacing w:val="-9"/>
          <w:lang w:val="en-US"/>
        </w:rPr>
        <w:t xml:space="preserve"> </w:t>
      </w:r>
      <w:r w:rsidRPr="00CA5353">
        <w:rPr>
          <w:lang w:val="en-US"/>
        </w:rPr>
        <w:t>all</w:t>
      </w:r>
      <w:r w:rsidRPr="00CA5353">
        <w:rPr>
          <w:spacing w:val="-2"/>
          <w:lang w:val="en-US"/>
        </w:rPr>
        <w:t xml:space="preserve"> </w:t>
      </w:r>
      <w:r w:rsidRPr="00CA5353">
        <w:rPr>
          <w:lang w:val="en-US"/>
        </w:rPr>
        <w:t>the</w:t>
      </w:r>
      <w:r w:rsidRPr="00CA5353">
        <w:rPr>
          <w:spacing w:val="-3"/>
          <w:lang w:val="en-US"/>
        </w:rPr>
        <w:t xml:space="preserve"> </w:t>
      </w:r>
      <w:r w:rsidRPr="00CA5353">
        <w:rPr>
          <w:lang w:val="en-US"/>
        </w:rPr>
        <w:t>members</w:t>
      </w:r>
      <w:r w:rsidRPr="00CA5353">
        <w:rPr>
          <w:spacing w:val="-3"/>
          <w:lang w:val="en-US"/>
        </w:rPr>
        <w:t xml:space="preserve"> </w:t>
      </w:r>
      <w:r w:rsidRPr="00CA5353">
        <w:rPr>
          <w:lang w:val="en-US"/>
        </w:rPr>
        <w:t>of</w:t>
      </w:r>
      <w:r w:rsidRPr="00CA5353">
        <w:rPr>
          <w:spacing w:val="-4"/>
          <w:lang w:val="en-US"/>
        </w:rPr>
        <w:t xml:space="preserve"> </w:t>
      </w:r>
      <w:r w:rsidRPr="00CA5353">
        <w:rPr>
          <w:lang w:val="en-US"/>
        </w:rPr>
        <w:t>the</w:t>
      </w:r>
      <w:r w:rsidRPr="00CA5353">
        <w:rPr>
          <w:spacing w:val="-4"/>
          <w:lang w:val="en-US"/>
        </w:rPr>
        <w:t xml:space="preserve"> </w:t>
      </w:r>
      <w:r w:rsidRPr="00CA5353">
        <w:rPr>
          <w:lang w:val="en-US"/>
        </w:rPr>
        <w:t>royal</w:t>
      </w:r>
      <w:r w:rsidRPr="00CA5353">
        <w:rPr>
          <w:spacing w:val="-2"/>
          <w:lang w:val="en-US"/>
        </w:rPr>
        <w:t xml:space="preserve"> </w:t>
      </w:r>
      <w:r w:rsidRPr="00CA5353">
        <w:rPr>
          <w:lang w:val="en-US"/>
        </w:rPr>
        <w:t>family</w:t>
      </w:r>
      <w:r w:rsidRPr="00CA5353">
        <w:rPr>
          <w:spacing w:val="-10"/>
          <w:lang w:val="en-US"/>
        </w:rPr>
        <w:t xml:space="preserve"> </w:t>
      </w:r>
      <w:r w:rsidRPr="00CA5353">
        <w:rPr>
          <w:lang w:val="en-US"/>
        </w:rPr>
        <w:t>join</w:t>
      </w:r>
      <w:r w:rsidRPr="00CA5353">
        <w:rPr>
          <w:spacing w:val="-3"/>
          <w:lang w:val="en-US"/>
        </w:rPr>
        <w:t xml:space="preserve"> </w:t>
      </w:r>
      <w:r w:rsidRPr="00CA5353">
        <w:rPr>
          <w:lang w:val="en-US"/>
        </w:rPr>
        <w:t>the</w:t>
      </w:r>
      <w:r w:rsidRPr="00CA5353">
        <w:rPr>
          <w:spacing w:val="-3"/>
          <w:lang w:val="en-US"/>
        </w:rPr>
        <w:t xml:space="preserve"> </w:t>
      </w:r>
      <w:r w:rsidRPr="00CA5353">
        <w:rPr>
          <w:lang w:val="en-US"/>
        </w:rPr>
        <w:t>Queen</w:t>
      </w:r>
      <w:r w:rsidRPr="00CA5353">
        <w:rPr>
          <w:spacing w:val="-4"/>
          <w:lang w:val="en-US"/>
        </w:rPr>
        <w:t xml:space="preserve"> </w:t>
      </w:r>
      <w:r w:rsidRPr="00CA5353">
        <w:rPr>
          <w:lang w:val="en-US"/>
        </w:rPr>
        <w:t>on</w:t>
      </w:r>
      <w:r w:rsidRPr="00CA5353">
        <w:rPr>
          <w:spacing w:val="-3"/>
          <w:lang w:val="en-US"/>
        </w:rPr>
        <w:t xml:space="preserve"> </w:t>
      </w:r>
      <w:r w:rsidRPr="00CA5353">
        <w:rPr>
          <w:lang w:val="en-US"/>
        </w:rPr>
        <w:t>the</w:t>
      </w:r>
      <w:r w:rsidRPr="00CA5353">
        <w:rPr>
          <w:spacing w:val="-3"/>
          <w:lang w:val="en-US"/>
        </w:rPr>
        <w:t xml:space="preserve"> </w:t>
      </w:r>
      <w:r w:rsidRPr="00CA5353">
        <w:rPr>
          <w:lang w:val="en-US"/>
        </w:rPr>
        <w:t>balcony</w:t>
      </w:r>
      <w:r w:rsidRPr="00CA5353">
        <w:rPr>
          <w:spacing w:val="-10"/>
          <w:lang w:val="en-US"/>
        </w:rPr>
        <w:t xml:space="preserve"> </w:t>
      </w:r>
      <w:r w:rsidRPr="00CA5353">
        <w:rPr>
          <w:lang w:val="en-US"/>
        </w:rPr>
        <w:t>of</w:t>
      </w:r>
      <w:r w:rsidRPr="00CA5353">
        <w:rPr>
          <w:spacing w:val="-4"/>
          <w:lang w:val="en-US"/>
        </w:rPr>
        <w:t xml:space="preserve"> </w:t>
      </w:r>
      <w:r w:rsidRPr="00CA5353">
        <w:rPr>
          <w:lang w:val="en-US"/>
        </w:rPr>
        <w:t>…</w:t>
      </w:r>
      <w:r w:rsidRPr="00CA5353">
        <w:rPr>
          <w:spacing w:val="-3"/>
          <w:lang w:val="en-US"/>
        </w:rPr>
        <w:t xml:space="preserve"> </w:t>
      </w:r>
      <w:r w:rsidRPr="00CA5353">
        <w:rPr>
          <w:lang w:val="en-US"/>
        </w:rPr>
        <w:t>to</w:t>
      </w:r>
      <w:r w:rsidRPr="00CA5353">
        <w:rPr>
          <w:spacing w:val="-3"/>
          <w:lang w:val="en-US"/>
        </w:rPr>
        <w:t xml:space="preserve"> </w:t>
      </w:r>
      <w:r w:rsidRPr="00CA5353">
        <w:rPr>
          <w:lang w:val="en-US"/>
        </w:rPr>
        <w:t>watch</w:t>
      </w:r>
      <w:r w:rsidRPr="00CA5353">
        <w:rPr>
          <w:spacing w:val="-3"/>
          <w:lang w:val="en-US"/>
        </w:rPr>
        <w:t xml:space="preserve"> </w:t>
      </w:r>
      <w:r w:rsidRPr="00CA5353">
        <w:rPr>
          <w:lang w:val="en-US"/>
        </w:rPr>
        <w:t>a</w:t>
      </w:r>
      <w:r w:rsidRPr="00CA5353">
        <w:rPr>
          <w:spacing w:val="-4"/>
          <w:lang w:val="en-US"/>
        </w:rPr>
        <w:t xml:space="preserve"> </w:t>
      </w:r>
      <w:r w:rsidRPr="00CA5353">
        <w:rPr>
          <w:lang w:val="en-US"/>
        </w:rPr>
        <w:t>fly-past</w:t>
      </w:r>
      <w:r w:rsidRPr="00CA5353">
        <w:rPr>
          <w:spacing w:val="-2"/>
          <w:lang w:val="en-US"/>
        </w:rPr>
        <w:t xml:space="preserve"> </w:t>
      </w:r>
      <w:r w:rsidRPr="00CA5353">
        <w:rPr>
          <w:lang w:val="en-US"/>
        </w:rPr>
        <w:t>by</w:t>
      </w:r>
      <w:r w:rsidRPr="00CA5353">
        <w:rPr>
          <w:spacing w:val="-8"/>
          <w:lang w:val="en-US"/>
        </w:rPr>
        <w:t xml:space="preserve"> </w:t>
      </w:r>
      <w:r w:rsidRPr="00CA5353">
        <w:rPr>
          <w:lang w:val="en-US"/>
        </w:rPr>
        <w:t>the Royal Air Force, as great crowds gather in front of the Palace and along the Mall.</w:t>
      </w:r>
    </w:p>
    <w:p w:rsidR="00AA7DC3" w:rsidRPr="00CA5353" w:rsidRDefault="00AA7DC3" w:rsidP="0032596D">
      <w:pPr>
        <w:pStyle w:val="af2"/>
        <w:widowControl w:val="0"/>
        <w:numPr>
          <w:ilvl w:val="0"/>
          <w:numId w:val="539"/>
        </w:numPr>
        <w:tabs>
          <w:tab w:val="left" w:pos="706"/>
          <w:tab w:val="left" w:pos="4038"/>
        </w:tabs>
        <w:autoSpaceDE w:val="0"/>
        <w:autoSpaceDN w:val="0"/>
        <w:spacing w:line="360" w:lineRule="auto"/>
        <w:contextualSpacing w:val="0"/>
        <w:jc w:val="both"/>
        <w:rPr>
          <w:lang w:val="en-US"/>
        </w:rPr>
      </w:pPr>
      <w:r w:rsidRPr="00CA5353">
        <w:rPr>
          <w:lang w:val="en-US"/>
        </w:rPr>
        <w:t>St</w:t>
      </w:r>
      <w:r w:rsidRPr="00CA5353">
        <w:rPr>
          <w:spacing w:val="-1"/>
          <w:lang w:val="en-US"/>
        </w:rPr>
        <w:t xml:space="preserve"> </w:t>
      </w:r>
      <w:r w:rsidRPr="00CA5353">
        <w:rPr>
          <w:lang w:val="en-US"/>
        </w:rPr>
        <w:t>James’s</w:t>
      </w:r>
      <w:r w:rsidRPr="00CA5353">
        <w:rPr>
          <w:spacing w:val="-2"/>
          <w:lang w:val="en-US"/>
        </w:rPr>
        <w:t xml:space="preserve"> </w:t>
      </w:r>
      <w:r w:rsidRPr="00CA5353">
        <w:rPr>
          <w:lang w:val="en-US"/>
        </w:rPr>
        <w:t>Palace;</w:t>
      </w:r>
      <w:r w:rsidRPr="00CA5353">
        <w:rPr>
          <w:lang w:val="en-US"/>
        </w:rPr>
        <w:tab/>
        <w:t>c) Buckingham</w:t>
      </w:r>
      <w:r w:rsidRPr="00CA5353">
        <w:rPr>
          <w:spacing w:val="-2"/>
          <w:lang w:val="en-US"/>
        </w:rPr>
        <w:t xml:space="preserve"> </w:t>
      </w:r>
      <w:r w:rsidRPr="00CA5353">
        <w:rPr>
          <w:lang w:val="en-US"/>
        </w:rPr>
        <w:t>Palace;</w:t>
      </w:r>
    </w:p>
    <w:p w:rsidR="00AA7DC3" w:rsidRPr="00CA5353" w:rsidRDefault="00AA7DC3" w:rsidP="0032596D">
      <w:pPr>
        <w:pStyle w:val="af2"/>
        <w:widowControl w:val="0"/>
        <w:numPr>
          <w:ilvl w:val="0"/>
          <w:numId w:val="539"/>
        </w:numPr>
        <w:tabs>
          <w:tab w:val="left" w:pos="720"/>
          <w:tab w:val="left" w:pos="4078"/>
        </w:tabs>
        <w:autoSpaceDE w:val="0"/>
        <w:autoSpaceDN w:val="0"/>
        <w:spacing w:line="360" w:lineRule="auto"/>
        <w:ind w:left="719" w:hanging="260"/>
        <w:contextualSpacing w:val="0"/>
        <w:jc w:val="both"/>
        <w:rPr>
          <w:lang w:val="en-US"/>
        </w:rPr>
      </w:pPr>
      <w:r w:rsidRPr="00CA5353">
        <w:rPr>
          <w:lang w:val="en-US"/>
        </w:rPr>
        <w:t>Kensington</w:t>
      </w:r>
      <w:r w:rsidRPr="00CA5353">
        <w:rPr>
          <w:spacing w:val="-3"/>
          <w:lang w:val="en-US"/>
        </w:rPr>
        <w:t xml:space="preserve"> </w:t>
      </w:r>
      <w:r w:rsidRPr="00CA5353">
        <w:rPr>
          <w:lang w:val="en-US"/>
        </w:rPr>
        <w:t>Palace;</w:t>
      </w:r>
      <w:r w:rsidRPr="00CA5353">
        <w:rPr>
          <w:lang w:val="en-US"/>
        </w:rPr>
        <w:tab/>
        <w:t>d) Palace of</w:t>
      </w:r>
      <w:r w:rsidRPr="00CA5353">
        <w:rPr>
          <w:spacing w:val="59"/>
          <w:lang w:val="en-US"/>
        </w:rPr>
        <w:t xml:space="preserve"> </w:t>
      </w:r>
      <w:r w:rsidRPr="00CA5353">
        <w:rPr>
          <w:lang w:val="en-US"/>
        </w:rPr>
        <w:t>Holyroodhouse.</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spacing w:line="360" w:lineRule="auto"/>
        <w:ind w:left="460"/>
        <w:rPr>
          <w:i/>
        </w:rPr>
      </w:pPr>
      <w:r w:rsidRPr="00CA5353">
        <w:rPr>
          <w:i/>
          <w:u w:val="single"/>
        </w:rPr>
        <w:t>Variant 4.</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460"/>
      </w:pPr>
      <w:r w:rsidRPr="00CA5353">
        <w:t>Choose the necessary.</w:t>
      </w:r>
    </w:p>
    <w:p w:rsidR="00AA7DC3" w:rsidRPr="00CA5353" w:rsidRDefault="00AA7DC3" w:rsidP="0032596D">
      <w:pPr>
        <w:pStyle w:val="af2"/>
        <w:widowControl w:val="0"/>
        <w:numPr>
          <w:ilvl w:val="0"/>
          <w:numId w:val="538"/>
        </w:numPr>
        <w:tabs>
          <w:tab w:val="left" w:pos="700"/>
        </w:tabs>
        <w:autoSpaceDE w:val="0"/>
        <w:autoSpaceDN w:val="0"/>
        <w:spacing w:line="360" w:lineRule="auto"/>
        <w:contextualSpacing w:val="0"/>
        <w:rPr>
          <w:lang w:val="en-US"/>
        </w:rPr>
      </w:pPr>
      <w:r w:rsidRPr="00CA5353">
        <w:rPr>
          <w:lang w:val="en-US"/>
        </w:rPr>
        <w:t>British Parliament is the … body in the</w:t>
      </w:r>
      <w:r w:rsidRPr="00CA5353">
        <w:rPr>
          <w:spacing w:val="-5"/>
          <w:lang w:val="en-US"/>
        </w:rPr>
        <w:t xml:space="preserve"> </w:t>
      </w:r>
      <w:r w:rsidRPr="00CA5353">
        <w:rPr>
          <w:lang w:val="en-US"/>
        </w:rPr>
        <w:t>country.</w:t>
      </w:r>
    </w:p>
    <w:p w:rsidR="00AA7DC3" w:rsidRPr="00CA5353" w:rsidRDefault="00AA7DC3" w:rsidP="0032596D">
      <w:pPr>
        <w:pStyle w:val="af2"/>
        <w:widowControl w:val="0"/>
        <w:numPr>
          <w:ilvl w:val="0"/>
          <w:numId w:val="537"/>
        </w:numPr>
        <w:tabs>
          <w:tab w:val="left" w:pos="706"/>
          <w:tab w:val="left" w:pos="4128"/>
        </w:tabs>
        <w:autoSpaceDE w:val="0"/>
        <w:autoSpaceDN w:val="0"/>
        <w:spacing w:line="360" w:lineRule="auto"/>
        <w:contextualSpacing w:val="0"/>
      </w:pPr>
      <w:r w:rsidRPr="00CA5353">
        <w:t>judicial</w:t>
      </w:r>
      <w:r w:rsidRPr="00CA5353">
        <w:tab/>
        <w:t>c)</w:t>
      </w:r>
      <w:r w:rsidRPr="00CA5353">
        <w:rPr>
          <w:spacing w:val="-1"/>
        </w:rPr>
        <w:t xml:space="preserve"> </w:t>
      </w:r>
      <w:r w:rsidRPr="00CA5353">
        <w:t>social</w:t>
      </w:r>
    </w:p>
    <w:p w:rsidR="00AA7DC3" w:rsidRPr="00CA5353" w:rsidRDefault="00AA7DC3" w:rsidP="0032596D">
      <w:pPr>
        <w:pStyle w:val="a5"/>
        <w:spacing w:before="0" w:beforeAutospacing="0" w:after="0" w:afterAutospacing="0" w:line="360" w:lineRule="auto"/>
      </w:pPr>
    </w:p>
    <w:p w:rsidR="00AA7DC3" w:rsidRPr="001305D1" w:rsidRDefault="00AA7DC3" w:rsidP="0032596D">
      <w:pPr>
        <w:pStyle w:val="210"/>
        <w:spacing w:before="0" w:line="360" w:lineRule="auto"/>
        <w:rPr>
          <w:sz w:val="24"/>
          <w:szCs w:val="24"/>
        </w:rPr>
        <w:sectPr w:rsidR="00AA7DC3" w:rsidRPr="001305D1">
          <w:pgSz w:w="11910" w:h="16840"/>
          <w:pgMar w:top="800" w:right="240" w:bottom="280" w:left="620" w:header="720" w:footer="720" w:gutter="0"/>
          <w:cols w:space="720"/>
        </w:sectPr>
      </w:pPr>
    </w:p>
    <w:p w:rsidR="00AA7DC3" w:rsidRPr="00CA5353" w:rsidRDefault="00AA7DC3" w:rsidP="0032596D">
      <w:pPr>
        <w:pStyle w:val="af2"/>
        <w:widowControl w:val="0"/>
        <w:numPr>
          <w:ilvl w:val="0"/>
          <w:numId w:val="537"/>
        </w:numPr>
        <w:tabs>
          <w:tab w:val="left" w:pos="720"/>
          <w:tab w:val="left" w:pos="4097"/>
        </w:tabs>
        <w:autoSpaceDE w:val="0"/>
        <w:autoSpaceDN w:val="0"/>
        <w:spacing w:line="360" w:lineRule="auto"/>
        <w:ind w:left="719" w:hanging="260"/>
        <w:contextualSpacing w:val="0"/>
      </w:pPr>
      <w:r w:rsidRPr="00CA5353">
        <w:lastRenderedPageBreak/>
        <w:t>executive</w:t>
      </w:r>
      <w:r w:rsidRPr="00CA5353">
        <w:tab/>
        <w:t>d)</w:t>
      </w:r>
      <w:r w:rsidRPr="00CA5353">
        <w:rPr>
          <w:spacing w:val="-2"/>
        </w:rPr>
        <w:t xml:space="preserve"> </w:t>
      </w:r>
      <w:r w:rsidRPr="00CA5353">
        <w:t>legislative</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38"/>
        </w:numPr>
        <w:tabs>
          <w:tab w:val="left" w:pos="700"/>
        </w:tabs>
        <w:autoSpaceDE w:val="0"/>
        <w:autoSpaceDN w:val="0"/>
        <w:spacing w:line="360" w:lineRule="auto"/>
        <w:contextualSpacing w:val="0"/>
      </w:pPr>
      <w:r w:rsidRPr="00CA5353">
        <w:t>Parliament consists of …houses -</w:t>
      </w:r>
      <w:r w:rsidRPr="00CA5353">
        <w:rPr>
          <w:spacing w:val="-1"/>
        </w:rPr>
        <w:t xml:space="preserve"> </w:t>
      </w:r>
      <w:r w:rsidRPr="00CA5353">
        <w:t>…</w:t>
      </w:r>
    </w:p>
    <w:p w:rsidR="00AA7DC3" w:rsidRPr="00CA5353" w:rsidRDefault="00AA7DC3" w:rsidP="0032596D">
      <w:pPr>
        <w:pStyle w:val="af2"/>
        <w:widowControl w:val="0"/>
        <w:numPr>
          <w:ilvl w:val="0"/>
          <w:numId w:val="536"/>
        </w:numPr>
        <w:tabs>
          <w:tab w:val="left" w:pos="706"/>
        </w:tabs>
        <w:autoSpaceDE w:val="0"/>
        <w:autoSpaceDN w:val="0"/>
        <w:spacing w:line="360" w:lineRule="auto"/>
        <w:contextualSpacing w:val="0"/>
        <w:rPr>
          <w:lang w:val="en-US"/>
        </w:rPr>
      </w:pPr>
      <w:r w:rsidRPr="00CA5353">
        <w:rPr>
          <w:lang w:val="en-US"/>
        </w:rPr>
        <w:t>two; the House of Representatives and the House of</w:t>
      </w:r>
      <w:r w:rsidRPr="00CA5353">
        <w:rPr>
          <w:spacing w:val="-5"/>
          <w:lang w:val="en-US"/>
        </w:rPr>
        <w:t xml:space="preserve"> </w:t>
      </w:r>
      <w:r w:rsidRPr="00CA5353">
        <w:rPr>
          <w:lang w:val="en-US"/>
        </w:rPr>
        <w:t>Lords;</w:t>
      </w:r>
    </w:p>
    <w:p w:rsidR="00AA7DC3" w:rsidRPr="00CA5353" w:rsidRDefault="00AA7DC3" w:rsidP="0032596D">
      <w:pPr>
        <w:pStyle w:val="af2"/>
        <w:widowControl w:val="0"/>
        <w:numPr>
          <w:ilvl w:val="0"/>
          <w:numId w:val="536"/>
        </w:numPr>
        <w:tabs>
          <w:tab w:val="left" w:pos="720"/>
        </w:tabs>
        <w:autoSpaceDE w:val="0"/>
        <w:autoSpaceDN w:val="0"/>
        <w:spacing w:line="360" w:lineRule="auto"/>
        <w:ind w:left="719" w:hanging="260"/>
        <w:contextualSpacing w:val="0"/>
        <w:rPr>
          <w:lang w:val="en-US"/>
        </w:rPr>
      </w:pPr>
      <w:r w:rsidRPr="00CA5353">
        <w:rPr>
          <w:lang w:val="en-US"/>
        </w:rPr>
        <w:t>three; the House of Lords, Senate, and the House of</w:t>
      </w:r>
      <w:r w:rsidRPr="00CA5353">
        <w:rPr>
          <w:spacing w:val="-2"/>
          <w:lang w:val="en-US"/>
        </w:rPr>
        <w:t xml:space="preserve"> </w:t>
      </w:r>
      <w:r w:rsidRPr="00CA5353">
        <w:rPr>
          <w:lang w:val="en-US"/>
        </w:rPr>
        <w:t>Commons;</w:t>
      </w:r>
    </w:p>
    <w:p w:rsidR="00AA7DC3" w:rsidRPr="00CA5353" w:rsidRDefault="00AA7DC3" w:rsidP="0032596D">
      <w:pPr>
        <w:pStyle w:val="af2"/>
        <w:widowControl w:val="0"/>
        <w:numPr>
          <w:ilvl w:val="0"/>
          <w:numId w:val="536"/>
        </w:numPr>
        <w:tabs>
          <w:tab w:val="left" w:pos="706"/>
        </w:tabs>
        <w:autoSpaceDE w:val="0"/>
        <w:autoSpaceDN w:val="0"/>
        <w:spacing w:line="360" w:lineRule="auto"/>
        <w:contextualSpacing w:val="0"/>
        <w:rPr>
          <w:lang w:val="en-US"/>
        </w:rPr>
      </w:pPr>
      <w:r w:rsidRPr="00CA5353">
        <w:rPr>
          <w:lang w:val="en-US"/>
        </w:rPr>
        <w:t>four; the House of Commons, Congress, the House of Representatives, the House of</w:t>
      </w:r>
      <w:r w:rsidRPr="00CA5353">
        <w:rPr>
          <w:spacing w:val="-6"/>
          <w:lang w:val="en-US"/>
        </w:rPr>
        <w:t xml:space="preserve"> </w:t>
      </w:r>
      <w:r w:rsidRPr="00CA5353">
        <w:rPr>
          <w:lang w:val="en-US"/>
        </w:rPr>
        <w:t>Lords;</w:t>
      </w:r>
    </w:p>
    <w:p w:rsidR="00AA7DC3" w:rsidRPr="00CA5353" w:rsidRDefault="00AA7DC3" w:rsidP="0032596D">
      <w:pPr>
        <w:pStyle w:val="af2"/>
        <w:widowControl w:val="0"/>
        <w:numPr>
          <w:ilvl w:val="0"/>
          <w:numId w:val="536"/>
        </w:numPr>
        <w:tabs>
          <w:tab w:val="left" w:pos="720"/>
        </w:tabs>
        <w:autoSpaceDE w:val="0"/>
        <w:autoSpaceDN w:val="0"/>
        <w:spacing w:line="360" w:lineRule="auto"/>
        <w:ind w:left="719" w:hanging="260"/>
        <w:contextualSpacing w:val="0"/>
        <w:rPr>
          <w:lang w:val="en-US"/>
        </w:rPr>
      </w:pPr>
      <w:r w:rsidRPr="00CA5353">
        <w:rPr>
          <w:lang w:val="en-US"/>
        </w:rPr>
        <w:t>two; the House of Lords and the House of</w:t>
      </w:r>
      <w:r w:rsidRPr="00CA5353">
        <w:rPr>
          <w:spacing w:val="-4"/>
          <w:lang w:val="en-US"/>
        </w:rPr>
        <w:t xml:space="preserve"> </w:t>
      </w:r>
      <w:r w:rsidRPr="00CA5353">
        <w:rPr>
          <w:lang w:val="en-US"/>
        </w:rPr>
        <w:t>Commons.</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38"/>
        </w:numPr>
        <w:tabs>
          <w:tab w:val="left" w:pos="703"/>
        </w:tabs>
        <w:autoSpaceDE w:val="0"/>
        <w:autoSpaceDN w:val="0"/>
        <w:spacing w:line="360" w:lineRule="auto"/>
        <w:ind w:left="460" w:right="616" w:firstLine="0"/>
        <w:contextualSpacing w:val="0"/>
        <w:rPr>
          <w:lang w:val="en-US"/>
        </w:rPr>
      </w:pPr>
      <w:r w:rsidRPr="00CA5353">
        <w:rPr>
          <w:lang w:val="en-US"/>
        </w:rPr>
        <w:t>The British are great lovers of … sports; and when they are neither playing nor watching games they like to talk about</w:t>
      </w:r>
      <w:r w:rsidRPr="00CA5353">
        <w:rPr>
          <w:spacing w:val="-2"/>
          <w:lang w:val="en-US"/>
        </w:rPr>
        <w:t xml:space="preserve"> </w:t>
      </w:r>
      <w:r w:rsidRPr="00CA5353">
        <w:rPr>
          <w:lang w:val="en-US"/>
        </w:rPr>
        <w:t>them.</w:t>
      </w:r>
    </w:p>
    <w:p w:rsidR="00AA7DC3" w:rsidRPr="00CA5353" w:rsidRDefault="00AA7DC3" w:rsidP="0032596D">
      <w:pPr>
        <w:pStyle w:val="af2"/>
        <w:widowControl w:val="0"/>
        <w:numPr>
          <w:ilvl w:val="0"/>
          <w:numId w:val="535"/>
        </w:numPr>
        <w:tabs>
          <w:tab w:val="left" w:pos="706"/>
          <w:tab w:val="left" w:pos="3504"/>
        </w:tabs>
        <w:autoSpaceDE w:val="0"/>
        <w:autoSpaceDN w:val="0"/>
        <w:spacing w:line="360" w:lineRule="auto"/>
        <w:contextualSpacing w:val="0"/>
      </w:pPr>
      <w:r w:rsidRPr="00CA5353">
        <w:t>professional;</w:t>
      </w:r>
      <w:r w:rsidRPr="00CA5353">
        <w:tab/>
        <w:t>c)</w:t>
      </w:r>
      <w:r w:rsidRPr="00CA5353">
        <w:rPr>
          <w:spacing w:val="-1"/>
        </w:rPr>
        <w:t xml:space="preserve"> </w:t>
      </w:r>
      <w:r w:rsidRPr="00CA5353">
        <w:t>competitive.</w:t>
      </w:r>
    </w:p>
    <w:p w:rsidR="00AA7DC3" w:rsidRPr="00CA5353" w:rsidRDefault="00AA7DC3" w:rsidP="0032596D">
      <w:pPr>
        <w:pStyle w:val="af2"/>
        <w:widowControl w:val="0"/>
        <w:numPr>
          <w:ilvl w:val="0"/>
          <w:numId w:val="535"/>
        </w:numPr>
        <w:tabs>
          <w:tab w:val="left" w:pos="720"/>
        </w:tabs>
        <w:autoSpaceDE w:val="0"/>
        <w:autoSpaceDN w:val="0"/>
        <w:spacing w:line="360" w:lineRule="auto"/>
        <w:ind w:left="719" w:hanging="260"/>
        <w:contextualSpacing w:val="0"/>
      </w:pPr>
      <w:r w:rsidRPr="00CA5353">
        <w:t>amateur;</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38"/>
        </w:numPr>
        <w:tabs>
          <w:tab w:val="left" w:pos="700"/>
        </w:tabs>
        <w:autoSpaceDE w:val="0"/>
        <w:autoSpaceDN w:val="0"/>
        <w:spacing w:line="360" w:lineRule="auto"/>
        <w:contextualSpacing w:val="0"/>
        <w:rPr>
          <w:lang w:val="en-US"/>
        </w:rPr>
      </w:pPr>
      <w:r w:rsidRPr="00CA5353">
        <w:rPr>
          <w:lang w:val="en-US"/>
        </w:rPr>
        <w:t>The game particularly associated with England</w:t>
      </w:r>
      <w:r w:rsidRPr="00CA5353">
        <w:rPr>
          <w:spacing w:val="-5"/>
          <w:lang w:val="en-US"/>
        </w:rPr>
        <w:t xml:space="preserve"> </w:t>
      </w:r>
      <w:r w:rsidRPr="00CA5353">
        <w:rPr>
          <w:lang w:val="en-US"/>
        </w:rPr>
        <w:t>is…</w:t>
      </w:r>
    </w:p>
    <w:p w:rsidR="00AA7DC3" w:rsidRPr="00CA5353" w:rsidRDefault="00AA7DC3" w:rsidP="0032596D">
      <w:pPr>
        <w:pStyle w:val="af2"/>
        <w:widowControl w:val="0"/>
        <w:numPr>
          <w:ilvl w:val="0"/>
          <w:numId w:val="534"/>
        </w:numPr>
        <w:tabs>
          <w:tab w:val="left" w:pos="706"/>
          <w:tab w:val="left" w:pos="3505"/>
        </w:tabs>
        <w:autoSpaceDE w:val="0"/>
        <w:autoSpaceDN w:val="0"/>
        <w:spacing w:line="360" w:lineRule="auto"/>
        <w:contextualSpacing w:val="0"/>
      </w:pPr>
      <w:r w:rsidRPr="00CA5353">
        <w:t>tennis;</w:t>
      </w:r>
      <w:r w:rsidRPr="00CA5353">
        <w:tab/>
        <w:t>c)</w:t>
      </w:r>
      <w:r w:rsidRPr="00CA5353">
        <w:rPr>
          <w:spacing w:val="-1"/>
        </w:rPr>
        <w:t xml:space="preserve"> </w:t>
      </w:r>
      <w:r w:rsidRPr="00CA5353">
        <w:t>football;</w:t>
      </w:r>
    </w:p>
    <w:p w:rsidR="00AA7DC3" w:rsidRPr="00CA5353" w:rsidRDefault="00AA7DC3" w:rsidP="0032596D">
      <w:pPr>
        <w:pStyle w:val="af2"/>
        <w:widowControl w:val="0"/>
        <w:numPr>
          <w:ilvl w:val="0"/>
          <w:numId w:val="534"/>
        </w:numPr>
        <w:tabs>
          <w:tab w:val="left" w:pos="720"/>
          <w:tab w:val="left" w:pos="3538"/>
        </w:tabs>
        <w:autoSpaceDE w:val="0"/>
        <w:autoSpaceDN w:val="0"/>
        <w:spacing w:line="360" w:lineRule="auto"/>
        <w:ind w:left="719" w:hanging="260"/>
        <w:contextualSpacing w:val="0"/>
      </w:pPr>
      <w:r w:rsidRPr="00CA5353">
        <w:t>cricket;</w:t>
      </w:r>
      <w:r w:rsidRPr="00CA5353">
        <w:tab/>
        <w:t>d) horse</w:t>
      </w:r>
      <w:r w:rsidRPr="00CA5353">
        <w:rPr>
          <w:spacing w:val="-3"/>
        </w:rPr>
        <w:t xml:space="preserve"> </w:t>
      </w:r>
      <w:r w:rsidRPr="00CA5353">
        <w:t>racing.</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Тема 1.2. Соединенные Штаты Америки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Контрольная работа по грамматике № 2</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34"/>
        </w:numPr>
        <w:tabs>
          <w:tab w:val="left" w:pos="1891"/>
        </w:tabs>
        <w:autoSpaceDE w:val="0"/>
        <w:autoSpaceDN w:val="0"/>
        <w:spacing w:line="360" w:lineRule="auto"/>
        <w:ind w:hanging="361"/>
        <w:contextualSpacing w:val="0"/>
        <w:jc w:val="left"/>
      </w:pPr>
      <w:r w:rsidRPr="00CA5353">
        <w:t>Переведите на английский язык, употребляя глаголы в PastSimpleActive</w:t>
      </w:r>
      <w:r w:rsidRPr="00CA5353">
        <w:rPr>
          <w:spacing w:val="-11"/>
        </w:rPr>
        <w:t xml:space="preserve"> </w:t>
      </w:r>
      <w:r w:rsidRPr="00CA5353">
        <w:t>или</w:t>
      </w:r>
    </w:p>
    <w:p w:rsidR="00AA7DC3" w:rsidRPr="00CA5353" w:rsidRDefault="00AA7DC3" w:rsidP="0032596D">
      <w:pPr>
        <w:pStyle w:val="a5"/>
        <w:spacing w:before="0" w:beforeAutospacing="0" w:after="0" w:afterAutospacing="0" w:line="360" w:lineRule="auto"/>
        <w:ind w:left="4877"/>
      </w:pPr>
      <w:r w:rsidRPr="00CA5353">
        <w:t>PastSimplePassive.</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7401"/>
      </w:pPr>
      <w:r w:rsidRPr="00CA5353">
        <w:t xml:space="preserve">Я рассказал — Мне </w:t>
      </w:r>
      <w:r w:rsidRPr="00CA5353">
        <w:rPr>
          <w:spacing w:val="-3"/>
        </w:rPr>
        <w:t xml:space="preserve">рассказали </w:t>
      </w:r>
      <w:r w:rsidRPr="00CA5353">
        <w:t>Я показал — Мне показали Она привела — Ее привели Мы спросили — Нас спросили Мы ответили — Нам ответили Они дали — Им</w:t>
      </w:r>
      <w:r w:rsidRPr="00CA5353">
        <w:rPr>
          <w:spacing w:val="-1"/>
        </w:rPr>
        <w:t xml:space="preserve"> </w:t>
      </w:r>
      <w:r w:rsidRPr="00CA5353">
        <w:t>дали</w:t>
      </w:r>
    </w:p>
    <w:p w:rsidR="00AA7DC3" w:rsidRPr="00CA5353" w:rsidRDefault="00AA7DC3" w:rsidP="0032596D">
      <w:pPr>
        <w:pStyle w:val="a5"/>
        <w:spacing w:before="0" w:beforeAutospacing="0" w:after="0" w:afterAutospacing="0" w:line="360" w:lineRule="auto"/>
        <w:ind w:left="460"/>
      </w:pPr>
      <w:r w:rsidRPr="00CA5353">
        <w:t>Он помог — Ему помогли</w:t>
      </w:r>
    </w:p>
    <w:p w:rsidR="00AA7DC3" w:rsidRPr="00CA5353" w:rsidRDefault="00AA7DC3" w:rsidP="0032596D">
      <w:pPr>
        <w:pStyle w:val="af2"/>
        <w:widowControl w:val="0"/>
        <w:numPr>
          <w:ilvl w:val="1"/>
          <w:numId w:val="534"/>
        </w:numPr>
        <w:tabs>
          <w:tab w:val="left" w:pos="2584"/>
          <w:tab w:val="left" w:pos="2585"/>
        </w:tabs>
        <w:autoSpaceDE w:val="0"/>
        <w:autoSpaceDN w:val="0"/>
        <w:spacing w:line="360" w:lineRule="auto"/>
        <w:ind w:left="460" w:right="2384" w:firstLine="1572"/>
        <w:contextualSpacing w:val="0"/>
        <w:jc w:val="left"/>
        <w:rPr>
          <w:lang w:val="en-US"/>
        </w:rPr>
      </w:pPr>
      <w:r w:rsidRPr="00CA5353">
        <w:t xml:space="preserve">Раскройте скобки, употребляя глаголы в PastSimplePassive. </w:t>
      </w:r>
      <w:r w:rsidRPr="00CA5353">
        <w:rPr>
          <w:lang w:val="en-US"/>
        </w:rPr>
        <w:t>(YESTERDAY) 1. The postbox (to empty) yesterday.</w:t>
      </w:r>
    </w:p>
    <w:p w:rsidR="00AA7DC3" w:rsidRPr="00CA5353" w:rsidRDefault="00AA7DC3" w:rsidP="0032596D">
      <w:pPr>
        <w:pStyle w:val="af2"/>
        <w:widowControl w:val="0"/>
        <w:numPr>
          <w:ilvl w:val="0"/>
          <w:numId w:val="533"/>
        </w:numPr>
        <w:tabs>
          <w:tab w:val="left" w:pos="641"/>
        </w:tabs>
        <w:autoSpaceDE w:val="0"/>
        <w:autoSpaceDN w:val="0"/>
        <w:spacing w:line="360" w:lineRule="auto"/>
        <w:contextualSpacing w:val="0"/>
        <w:rPr>
          <w:lang w:val="en-US"/>
        </w:rPr>
      </w:pPr>
      <w:r w:rsidRPr="00CA5353">
        <w:rPr>
          <w:lang w:val="en-US"/>
        </w:rPr>
        <w:t>The stamps (to postmark) at the post</w:t>
      </w:r>
      <w:r w:rsidRPr="00CA5353">
        <w:rPr>
          <w:spacing w:val="-4"/>
          <w:lang w:val="en-US"/>
        </w:rPr>
        <w:t xml:space="preserve"> </w:t>
      </w:r>
      <w:r w:rsidRPr="00CA5353">
        <w:rPr>
          <w:lang w:val="en-US"/>
        </w:rPr>
        <w:t>office.</w:t>
      </w:r>
    </w:p>
    <w:p w:rsidR="00AA7DC3" w:rsidRPr="00CA5353" w:rsidRDefault="00AA7DC3" w:rsidP="0032596D">
      <w:pPr>
        <w:pStyle w:val="af2"/>
        <w:widowControl w:val="0"/>
        <w:numPr>
          <w:ilvl w:val="0"/>
          <w:numId w:val="533"/>
        </w:numPr>
        <w:tabs>
          <w:tab w:val="left" w:pos="700"/>
        </w:tabs>
        <w:autoSpaceDE w:val="0"/>
        <w:autoSpaceDN w:val="0"/>
        <w:spacing w:line="360" w:lineRule="auto"/>
        <w:ind w:left="700" w:hanging="240"/>
        <w:contextualSpacing w:val="0"/>
        <w:rPr>
          <w:lang w:val="en-US"/>
        </w:rPr>
      </w:pPr>
      <w:r w:rsidRPr="00CA5353">
        <w:rPr>
          <w:lang w:val="en-US"/>
        </w:rPr>
        <w:t>The letters (to sort) into the different</w:t>
      </w:r>
      <w:r w:rsidRPr="00CA5353">
        <w:rPr>
          <w:spacing w:val="-4"/>
          <w:lang w:val="en-US"/>
        </w:rPr>
        <w:t xml:space="preserve"> </w:t>
      </w:r>
      <w:r w:rsidRPr="00CA5353">
        <w:rPr>
          <w:lang w:val="en-US"/>
        </w:rPr>
        <w:t>towns.</w:t>
      </w:r>
    </w:p>
    <w:p w:rsidR="00AA7DC3" w:rsidRPr="00CA5353" w:rsidRDefault="00AA7DC3" w:rsidP="0032596D">
      <w:pPr>
        <w:pStyle w:val="af2"/>
        <w:widowControl w:val="0"/>
        <w:numPr>
          <w:ilvl w:val="0"/>
          <w:numId w:val="533"/>
        </w:numPr>
        <w:tabs>
          <w:tab w:val="left" w:pos="700"/>
        </w:tabs>
        <w:autoSpaceDE w:val="0"/>
        <w:autoSpaceDN w:val="0"/>
        <w:spacing w:line="360" w:lineRule="auto"/>
        <w:ind w:left="700" w:hanging="240"/>
        <w:contextualSpacing w:val="0"/>
        <w:rPr>
          <w:lang w:val="en-US"/>
        </w:rPr>
      </w:pPr>
      <w:r w:rsidRPr="00CA5353">
        <w:rPr>
          <w:lang w:val="en-US"/>
        </w:rPr>
        <w:t>The mail (to load) into the</w:t>
      </w:r>
      <w:r w:rsidRPr="00CA5353">
        <w:rPr>
          <w:spacing w:val="-4"/>
          <w:lang w:val="en-US"/>
        </w:rPr>
        <w:t xml:space="preserve"> </w:t>
      </w:r>
      <w:r w:rsidRPr="00CA5353">
        <w:rPr>
          <w:lang w:val="en-US"/>
        </w:rPr>
        <w:t>train.</w:t>
      </w:r>
    </w:p>
    <w:p w:rsidR="00AA7DC3" w:rsidRPr="00CA5353" w:rsidRDefault="00AA7DC3" w:rsidP="0032596D">
      <w:pPr>
        <w:pStyle w:val="af2"/>
        <w:widowControl w:val="0"/>
        <w:numPr>
          <w:ilvl w:val="0"/>
          <w:numId w:val="533"/>
        </w:numPr>
        <w:tabs>
          <w:tab w:val="left" w:pos="700"/>
        </w:tabs>
        <w:autoSpaceDE w:val="0"/>
        <w:autoSpaceDN w:val="0"/>
        <w:spacing w:line="360" w:lineRule="auto"/>
        <w:ind w:left="700" w:hanging="240"/>
        <w:contextualSpacing w:val="0"/>
        <w:rPr>
          <w:lang w:val="en-US"/>
        </w:rPr>
      </w:pPr>
      <w:r w:rsidRPr="00CA5353">
        <w:rPr>
          <w:lang w:val="en-US"/>
        </w:rPr>
        <w:t>The mailbags (to unload) after their</w:t>
      </w:r>
      <w:r w:rsidRPr="00CA5353">
        <w:rPr>
          <w:spacing w:val="-5"/>
          <w:lang w:val="en-US"/>
        </w:rPr>
        <w:t xml:space="preserve"> </w:t>
      </w:r>
      <w:r w:rsidRPr="00CA5353">
        <w:rPr>
          <w:lang w:val="en-US"/>
        </w:rPr>
        <w:t>journey.</w:t>
      </w:r>
    </w:p>
    <w:p w:rsidR="00AA7DC3" w:rsidRPr="00CA5353" w:rsidRDefault="00AA7DC3" w:rsidP="0032596D">
      <w:pPr>
        <w:pStyle w:val="af2"/>
        <w:widowControl w:val="0"/>
        <w:numPr>
          <w:ilvl w:val="0"/>
          <w:numId w:val="533"/>
        </w:numPr>
        <w:tabs>
          <w:tab w:val="left" w:pos="700"/>
        </w:tabs>
        <w:autoSpaceDE w:val="0"/>
        <w:autoSpaceDN w:val="0"/>
        <w:spacing w:line="360" w:lineRule="auto"/>
        <w:ind w:left="700" w:hanging="240"/>
        <w:contextualSpacing w:val="0"/>
        <w:rPr>
          <w:lang w:val="en-US"/>
        </w:rPr>
      </w:pPr>
      <w:r w:rsidRPr="00CA5353">
        <w:rPr>
          <w:lang w:val="en-US"/>
        </w:rPr>
        <w:lastRenderedPageBreak/>
        <w:t>The bags (to take) to the post</w:t>
      </w:r>
      <w:r w:rsidRPr="00CA5353">
        <w:rPr>
          <w:spacing w:val="-4"/>
          <w:lang w:val="en-US"/>
        </w:rPr>
        <w:t xml:space="preserve"> </w:t>
      </w:r>
      <w:r w:rsidRPr="00CA5353">
        <w:rPr>
          <w:lang w:val="en-US"/>
        </w:rPr>
        <w:t>office.</w:t>
      </w:r>
    </w:p>
    <w:p w:rsidR="00AA7DC3" w:rsidRPr="00CA5353" w:rsidRDefault="00AA7DC3" w:rsidP="0032596D">
      <w:pPr>
        <w:pStyle w:val="af2"/>
        <w:widowControl w:val="0"/>
        <w:numPr>
          <w:ilvl w:val="0"/>
          <w:numId w:val="533"/>
        </w:numPr>
        <w:tabs>
          <w:tab w:val="left" w:pos="700"/>
        </w:tabs>
        <w:autoSpaceDE w:val="0"/>
        <w:autoSpaceDN w:val="0"/>
        <w:spacing w:line="360" w:lineRule="auto"/>
        <w:ind w:left="700" w:hanging="240"/>
        <w:contextualSpacing w:val="0"/>
        <w:rPr>
          <w:lang w:val="en-US"/>
        </w:rPr>
      </w:pPr>
      <w:r w:rsidRPr="00CA5353">
        <w:rPr>
          <w:lang w:val="en-US"/>
        </w:rPr>
        <w:t>The letters (to sort) into the different</w:t>
      </w:r>
      <w:r w:rsidRPr="00CA5353">
        <w:rPr>
          <w:spacing w:val="-2"/>
          <w:lang w:val="en-US"/>
        </w:rPr>
        <w:t xml:space="preserve"> </w:t>
      </w:r>
      <w:r w:rsidRPr="00CA5353">
        <w:rPr>
          <w:lang w:val="en-US"/>
        </w:rPr>
        <w:t>streets.</w:t>
      </w:r>
    </w:p>
    <w:p w:rsidR="00AA7DC3" w:rsidRPr="00CA5353" w:rsidRDefault="00AA7DC3" w:rsidP="0032596D">
      <w:pPr>
        <w:pStyle w:val="af2"/>
        <w:widowControl w:val="0"/>
        <w:numPr>
          <w:ilvl w:val="0"/>
          <w:numId w:val="533"/>
        </w:numPr>
        <w:tabs>
          <w:tab w:val="left" w:pos="701"/>
        </w:tabs>
        <w:autoSpaceDE w:val="0"/>
        <w:autoSpaceDN w:val="0"/>
        <w:spacing w:line="360" w:lineRule="auto"/>
        <w:ind w:left="700" w:hanging="241"/>
        <w:contextualSpacing w:val="0"/>
      </w:pPr>
      <w:r w:rsidRPr="00CA5353">
        <w:t>Theletters</w:t>
      </w:r>
      <w:r w:rsidRPr="00CA5353">
        <w:rPr>
          <w:spacing w:val="-1"/>
        </w:rPr>
        <w:t xml:space="preserve"> </w:t>
      </w:r>
      <w:r w:rsidRPr="00CA5353">
        <w:t>(todeliver).</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2 проводится по Теме 1.2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10"/>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757"/>
      </w:tblGrid>
      <w:tr w:rsidR="00AA7DC3" w:rsidRPr="00CA5353" w:rsidTr="00A97C46">
        <w:trPr>
          <w:trHeight w:val="829"/>
        </w:trPr>
        <w:tc>
          <w:tcPr>
            <w:tcW w:w="1277" w:type="dxa"/>
          </w:tcPr>
          <w:p w:rsidR="00AA7DC3" w:rsidRPr="00CA5353" w:rsidRDefault="00AA7DC3" w:rsidP="0032596D">
            <w:pPr>
              <w:pStyle w:val="TableParagraph"/>
              <w:spacing w:line="360" w:lineRule="auto"/>
              <w:ind w:left="107" w:right="95"/>
              <w:jc w:val="both"/>
              <w:rPr>
                <w:b/>
                <w:sz w:val="24"/>
                <w:szCs w:val="24"/>
              </w:rPr>
            </w:pPr>
            <w:r w:rsidRPr="00CA5353">
              <w:rPr>
                <w:b/>
                <w:sz w:val="24"/>
                <w:szCs w:val="24"/>
              </w:rPr>
              <w:t>Диапазон оценки в баллах</w:t>
            </w:r>
          </w:p>
        </w:tc>
        <w:tc>
          <w:tcPr>
            <w:tcW w:w="875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210"/>
        <w:spacing w:before="0" w:line="360" w:lineRule="auto"/>
        <w:sectPr w:rsidR="00AA7DC3" w:rsidRPr="00CA5353">
          <w:pgSz w:w="11910" w:h="16840"/>
          <w:pgMar w:top="800" w:right="240" w:bottom="280" w:left="620" w:header="720" w:footer="72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757"/>
      </w:tblGrid>
      <w:tr w:rsidR="00AA7DC3" w:rsidRPr="00CA5353" w:rsidTr="00A97C46">
        <w:trPr>
          <w:trHeight w:val="1380"/>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757" w:type="dxa"/>
          </w:tcPr>
          <w:p w:rsidR="00AA7DC3" w:rsidRPr="00AA7DC3" w:rsidRDefault="00AA7DC3" w:rsidP="0032596D">
            <w:pPr>
              <w:pStyle w:val="TableParagraph"/>
              <w:spacing w:line="360" w:lineRule="auto"/>
              <w:ind w:left="108" w:right="98"/>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757" w:type="dxa"/>
          </w:tcPr>
          <w:p w:rsidR="00AA7DC3" w:rsidRPr="00AA7DC3" w:rsidRDefault="00AA7DC3" w:rsidP="0032596D">
            <w:pPr>
              <w:pStyle w:val="TableParagraph"/>
              <w:spacing w:line="360" w:lineRule="auto"/>
              <w:ind w:left="108" w:right="102"/>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w:t>
            </w:r>
            <w:r w:rsidRPr="00AA7DC3">
              <w:rPr>
                <w:spacing w:val="-10"/>
                <w:sz w:val="24"/>
                <w:szCs w:val="24"/>
                <w:lang w:val="ru-RU"/>
              </w:rPr>
              <w:t xml:space="preserve"> </w:t>
            </w:r>
            <w:r w:rsidRPr="00AA7DC3">
              <w:rPr>
                <w:sz w:val="24"/>
                <w:szCs w:val="24"/>
                <w:lang w:val="ru-RU"/>
              </w:rPr>
              <w:t>недостаточно,</w:t>
            </w:r>
            <w:r w:rsidRPr="00AA7DC3">
              <w:rPr>
                <w:spacing w:val="-8"/>
                <w:sz w:val="24"/>
                <w:szCs w:val="24"/>
                <w:lang w:val="ru-RU"/>
              </w:rPr>
              <w:t xml:space="preserve"> </w:t>
            </w:r>
            <w:r w:rsidRPr="00AA7DC3">
              <w:rPr>
                <w:sz w:val="24"/>
                <w:szCs w:val="24"/>
                <w:lang w:val="ru-RU"/>
              </w:rPr>
              <w:t>все</w:t>
            </w:r>
            <w:r w:rsidRPr="00AA7DC3">
              <w:rPr>
                <w:spacing w:val="-10"/>
                <w:sz w:val="24"/>
                <w:szCs w:val="24"/>
                <w:lang w:val="ru-RU"/>
              </w:rPr>
              <w:t xml:space="preserve"> </w:t>
            </w:r>
            <w:r w:rsidRPr="00AA7DC3">
              <w:rPr>
                <w:sz w:val="24"/>
                <w:szCs w:val="24"/>
                <w:lang w:val="ru-RU"/>
              </w:rPr>
              <w:t>предусмотренные</w:t>
            </w:r>
            <w:r w:rsidRPr="00AA7DC3">
              <w:rPr>
                <w:spacing w:val="-10"/>
                <w:sz w:val="24"/>
                <w:szCs w:val="24"/>
                <w:lang w:val="ru-RU"/>
              </w:rPr>
              <w:t xml:space="preserve"> </w:t>
            </w:r>
            <w:r w:rsidRPr="00AA7DC3">
              <w:rPr>
                <w:sz w:val="24"/>
                <w:szCs w:val="24"/>
                <w:lang w:val="ru-RU"/>
              </w:rPr>
              <w:t>программой</w:t>
            </w:r>
            <w:r w:rsidRPr="00AA7DC3">
              <w:rPr>
                <w:spacing w:val="-7"/>
                <w:sz w:val="24"/>
                <w:szCs w:val="24"/>
                <w:lang w:val="ru-RU"/>
              </w:rPr>
              <w:t xml:space="preserve"> </w:t>
            </w:r>
            <w:r w:rsidRPr="00AA7DC3">
              <w:rPr>
                <w:sz w:val="24"/>
                <w:szCs w:val="24"/>
                <w:lang w:val="ru-RU"/>
              </w:rPr>
              <w:t>обучения</w:t>
            </w:r>
            <w:r w:rsidRPr="00AA7DC3">
              <w:rPr>
                <w:spacing w:val="-7"/>
                <w:sz w:val="24"/>
                <w:szCs w:val="24"/>
                <w:lang w:val="ru-RU"/>
              </w:rPr>
              <w:t xml:space="preserve"> </w:t>
            </w:r>
            <w:r w:rsidRPr="00AA7DC3">
              <w:rPr>
                <w:sz w:val="24"/>
                <w:szCs w:val="24"/>
                <w:lang w:val="ru-RU"/>
              </w:rPr>
              <w:t>учебные задания</w:t>
            </w:r>
            <w:r w:rsidRPr="00AA7DC3">
              <w:rPr>
                <w:spacing w:val="9"/>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качество</w:t>
            </w:r>
            <w:r w:rsidRPr="00AA7DC3">
              <w:rPr>
                <w:spacing w:val="13"/>
                <w:sz w:val="24"/>
                <w:szCs w:val="24"/>
                <w:lang w:val="ru-RU"/>
              </w:rPr>
              <w:t xml:space="preserve"> </w:t>
            </w:r>
            <w:r w:rsidRPr="00AA7DC3">
              <w:rPr>
                <w:sz w:val="24"/>
                <w:szCs w:val="24"/>
                <w:lang w:val="ru-RU"/>
              </w:rPr>
              <w:t>выполнения</w:t>
            </w:r>
            <w:r w:rsidRPr="00AA7DC3">
              <w:rPr>
                <w:spacing w:val="7"/>
                <w:sz w:val="24"/>
                <w:szCs w:val="24"/>
                <w:lang w:val="ru-RU"/>
              </w:rPr>
              <w:t xml:space="preserve"> </w:t>
            </w:r>
            <w:r w:rsidRPr="00AA7DC3">
              <w:rPr>
                <w:sz w:val="24"/>
                <w:szCs w:val="24"/>
                <w:lang w:val="ru-RU"/>
              </w:rPr>
              <w:t>ни</w:t>
            </w:r>
            <w:r w:rsidRPr="00AA7DC3">
              <w:rPr>
                <w:spacing w:val="10"/>
                <w:sz w:val="24"/>
                <w:szCs w:val="24"/>
                <w:lang w:val="ru-RU"/>
              </w:rPr>
              <w:t xml:space="preserve"> </w:t>
            </w:r>
            <w:r w:rsidRPr="00AA7DC3">
              <w:rPr>
                <w:sz w:val="24"/>
                <w:szCs w:val="24"/>
                <w:lang w:val="ru-RU"/>
              </w:rPr>
              <w:t>одного</w:t>
            </w:r>
            <w:r w:rsidRPr="00AA7DC3">
              <w:rPr>
                <w:spacing w:val="10"/>
                <w:sz w:val="24"/>
                <w:szCs w:val="24"/>
                <w:lang w:val="ru-RU"/>
              </w:rPr>
              <w:t xml:space="preserve"> </w:t>
            </w:r>
            <w:r w:rsidRPr="00AA7DC3">
              <w:rPr>
                <w:sz w:val="24"/>
                <w:szCs w:val="24"/>
                <w:lang w:val="ru-RU"/>
              </w:rPr>
              <w:t>из</w:t>
            </w:r>
            <w:r w:rsidRPr="00AA7DC3">
              <w:rPr>
                <w:spacing w:val="10"/>
                <w:sz w:val="24"/>
                <w:szCs w:val="24"/>
                <w:lang w:val="ru-RU"/>
              </w:rPr>
              <w:t xml:space="preserve"> </w:t>
            </w:r>
            <w:r w:rsidRPr="00AA7DC3">
              <w:rPr>
                <w:sz w:val="24"/>
                <w:szCs w:val="24"/>
                <w:lang w:val="ru-RU"/>
              </w:rPr>
              <w:t>них</w:t>
            </w:r>
            <w:r w:rsidRPr="00AA7DC3">
              <w:rPr>
                <w:spacing w:val="9"/>
                <w:sz w:val="24"/>
                <w:szCs w:val="24"/>
                <w:lang w:val="ru-RU"/>
              </w:rPr>
              <w:t xml:space="preserve"> </w:t>
            </w:r>
            <w:r w:rsidRPr="00AA7DC3">
              <w:rPr>
                <w:sz w:val="24"/>
                <w:szCs w:val="24"/>
                <w:lang w:val="ru-RU"/>
              </w:rPr>
              <w:t>не</w:t>
            </w:r>
            <w:r w:rsidRPr="00AA7DC3">
              <w:rPr>
                <w:spacing w:val="9"/>
                <w:sz w:val="24"/>
                <w:szCs w:val="24"/>
                <w:lang w:val="ru-RU"/>
              </w:rPr>
              <w:t xml:space="preserve"> </w:t>
            </w:r>
            <w:r w:rsidRPr="00AA7DC3">
              <w:rPr>
                <w:sz w:val="24"/>
                <w:szCs w:val="24"/>
                <w:lang w:val="ru-RU"/>
              </w:rPr>
              <w:t>оценено</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минимальным числом баллов, некоторые виды заданий выполнены с ошибками.</w:t>
            </w:r>
          </w:p>
        </w:tc>
      </w:tr>
      <w:tr w:rsidR="00AA7DC3" w:rsidRPr="00CA5353" w:rsidTr="00A97C46">
        <w:trPr>
          <w:trHeight w:val="1379"/>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757"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w:t>
            </w:r>
            <w:r w:rsidRPr="00AA7DC3">
              <w:rPr>
                <w:spacing w:val="-33"/>
                <w:sz w:val="24"/>
                <w:szCs w:val="24"/>
                <w:lang w:val="ru-RU"/>
              </w:rPr>
              <w:t xml:space="preserve"> </w:t>
            </w:r>
            <w:r w:rsidRPr="00AA7DC3">
              <w:rPr>
                <w:sz w:val="24"/>
                <w:szCs w:val="24"/>
                <w:lang w:val="ru-RU"/>
              </w:rPr>
              <w:t>частично, но пробелы не носят существенного характера, необходимые практические</w:t>
            </w:r>
            <w:r w:rsidRPr="00AA7DC3">
              <w:rPr>
                <w:spacing w:val="-41"/>
                <w:sz w:val="24"/>
                <w:szCs w:val="24"/>
                <w:lang w:val="ru-RU"/>
              </w:rPr>
              <w:t xml:space="preserve"> </w:t>
            </w:r>
            <w:r w:rsidRPr="00AA7DC3">
              <w:rPr>
                <w:sz w:val="24"/>
                <w:szCs w:val="24"/>
                <w:lang w:val="ru-RU"/>
              </w:rPr>
              <w:t>навыки работы с освоенным материалом в основном сформированы, большинство предусмотренных</w:t>
            </w:r>
            <w:r w:rsidRPr="00AA7DC3">
              <w:rPr>
                <w:spacing w:val="23"/>
                <w:sz w:val="24"/>
                <w:szCs w:val="24"/>
                <w:lang w:val="ru-RU"/>
              </w:rPr>
              <w:t xml:space="preserve"> </w:t>
            </w:r>
            <w:r w:rsidRPr="00AA7DC3">
              <w:rPr>
                <w:sz w:val="24"/>
                <w:szCs w:val="24"/>
                <w:lang w:val="ru-RU"/>
              </w:rPr>
              <w:t>программой</w:t>
            </w:r>
            <w:r w:rsidRPr="00AA7DC3">
              <w:rPr>
                <w:spacing w:val="23"/>
                <w:sz w:val="24"/>
                <w:szCs w:val="24"/>
                <w:lang w:val="ru-RU"/>
              </w:rPr>
              <w:t xml:space="preserve"> </w:t>
            </w:r>
            <w:r w:rsidRPr="00AA7DC3">
              <w:rPr>
                <w:sz w:val="24"/>
                <w:szCs w:val="24"/>
                <w:lang w:val="ru-RU"/>
              </w:rPr>
              <w:t>обучения</w:t>
            </w:r>
            <w:r w:rsidRPr="00AA7DC3">
              <w:rPr>
                <w:spacing w:val="25"/>
                <w:sz w:val="24"/>
                <w:szCs w:val="24"/>
                <w:lang w:val="ru-RU"/>
              </w:rPr>
              <w:t xml:space="preserve"> </w:t>
            </w:r>
            <w:r w:rsidRPr="00AA7DC3">
              <w:rPr>
                <w:sz w:val="24"/>
                <w:szCs w:val="24"/>
                <w:lang w:val="ru-RU"/>
              </w:rPr>
              <w:t>учебных</w:t>
            </w:r>
            <w:r w:rsidRPr="00AA7DC3">
              <w:rPr>
                <w:spacing w:val="23"/>
                <w:sz w:val="24"/>
                <w:szCs w:val="24"/>
                <w:lang w:val="ru-RU"/>
              </w:rPr>
              <w:t xml:space="preserve"> </w:t>
            </w:r>
            <w:r w:rsidRPr="00AA7DC3">
              <w:rPr>
                <w:sz w:val="24"/>
                <w:szCs w:val="24"/>
                <w:lang w:val="ru-RU"/>
              </w:rPr>
              <w:t>заданий</w:t>
            </w:r>
            <w:r w:rsidRPr="00AA7DC3">
              <w:rPr>
                <w:spacing w:val="24"/>
                <w:sz w:val="24"/>
                <w:szCs w:val="24"/>
                <w:lang w:val="ru-RU"/>
              </w:rPr>
              <w:t xml:space="preserve"> </w:t>
            </w:r>
            <w:r w:rsidRPr="00AA7DC3">
              <w:rPr>
                <w:sz w:val="24"/>
                <w:szCs w:val="24"/>
                <w:lang w:val="ru-RU"/>
              </w:rPr>
              <w:t>выполнено,</w:t>
            </w:r>
            <w:r w:rsidRPr="00AA7DC3">
              <w:rPr>
                <w:spacing w:val="23"/>
                <w:sz w:val="24"/>
                <w:szCs w:val="24"/>
                <w:lang w:val="ru-RU"/>
              </w:rPr>
              <w:t xml:space="preserve"> </w:t>
            </w:r>
            <w:r w:rsidRPr="00AA7DC3">
              <w:rPr>
                <w:sz w:val="24"/>
                <w:szCs w:val="24"/>
                <w:lang w:val="ru-RU"/>
              </w:rPr>
              <w:t>некоторые</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из выполненных заданий, содержат ошибки.</w:t>
            </w:r>
          </w:p>
        </w:tc>
      </w:tr>
      <w:tr w:rsidR="00AA7DC3" w:rsidRPr="00CA5353" w:rsidTr="00A97C46">
        <w:trPr>
          <w:trHeight w:val="1656"/>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757" w:type="dxa"/>
          </w:tcPr>
          <w:p w:rsidR="00AA7DC3" w:rsidRPr="00AA7DC3" w:rsidRDefault="00AA7DC3" w:rsidP="0032596D">
            <w:pPr>
              <w:pStyle w:val="TableParagraph"/>
              <w:spacing w:line="360" w:lineRule="auto"/>
              <w:ind w:left="108" w:right="100"/>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Тема 1.3.Англоговорящие страны</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Контрольная работа по грамматике № 3</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33"/>
        </w:numPr>
        <w:tabs>
          <w:tab w:val="left" w:pos="1181"/>
        </w:tabs>
        <w:autoSpaceDE w:val="0"/>
        <w:autoSpaceDN w:val="0"/>
        <w:spacing w:line="360" w:lineRule="auto"/>
        <w:ind w:hanging="361"/>
        <w:contextualSpacing w:val="0"/>
      </w:pPr>
      <w:r w:rsidRPr="00CA5353">
        <w:t>Закончите предложения, употребляя сложное</w:t>
      </w:r>
      <w:r w:rsidRPr="00CA5353">
        <w:rPr>
          <w:spacing w:val="2"/>
        </w:rPr>
        <w:t xml:space="preserve"> </w:t>
      </w:r>
      <w:r w:rsidRPr="00CA5353">
        <w:t>дополнение.</w:t>
      </w:r>
    </w:p>
    <w:p w:rsidR="00AA7DC3" w:rsidRPr="00CA5353" w:rsidRDefault="00AA7DC3" w:rsidP="0032596D">
      <w:pPr>
        <w:pStyle w:val="af2"/>
        <w:widowControl w:val="0"/>
        <w:numPr>
          <w:ilvl w:val="0"/>
          <w:numId w:val="532"/>
        </w:numPr>
        <w:tabs>
          <w:tab w:val="left" w:pos="604"/>
        </w:tabs>
        <w:autoSpaceDE w:val="0"/>
        <w:autoSpaceDN w:val="0"/>
        <w:spacing w:line="360" w:lineRule="auto"/>
        <w:contextualSpacing w:val="0"/>
        <w:rPr>
          <w:lang w:val="en-US"/>
        </w:rPr>
      </w:pPr>
      <w:r w:rsidRPr="00CA5353">
        <w:rPr>
          <w:lang w:val="en-US"/>
        </w:rPr>
        <w:t>E.g. "Bring me a book," said my brother to me. My brother wanted me to bring him a</w:t>
      </w:r>
      <w:r w:rsidRPr="00CA5353">
        <w:rPr>
          <w:spacing w:val="-15"/>
          <w:lang w:val="en-US"/>
        </w:rPr>
        <w:t xml:space="preserve"> </w:t>
      </w:r>
      <w:r w:rsidRPr="00CA5353">
        <w:rPr>
          <w:lang w:val="en-US"/>
        </w:rPr>
        <w:t>book.</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31"/>
        </w:numPr>
        <w:tabs>
          <w:tab w:val="left" w:pos="760"/>
        </w:tabs>
        <w:autoSpaceDE w:val="0"/>
        <w:autoSpaceDN w:val="0"/>
        <w:spacing w:line="360" w:lineRule="auto"/>
        <w:contextualSpacing w:val="0"/>
        <w:rPr>
          <w:lang w:val="en-US"/>
        </w:rPr>
      </w:pPr>
      <w:r w:rsidRPr="00CA5353">
        <w:rPr>
          <w:lang w:val="en-US"/>
        </w:rPr>
        <w:t>The teacher said to the pupils: "Learn the rule." — The teacher wanted</w:t>
      </w:r>
      <w:r w:rsidRPr="00CA5353">
        <w:rPr>
          <w:spacing w:val="-7"/>
          <w:lang w:val="en-US"/>
        </w:rPr>
        <w:t xml:space="preserve"> </w:t>
      </w:r>
      <w:r w:rsidRPr="00CA5353">
        <w:rPr>
          <w:lang w:val="en-US"/>
        </w:rPr>
        <w:t>...</w:t>
      </w:r>
    </w:p>
    <w:p w:rsidR="00AA7DC3" w:rsidRPr="00CA5353" w:rsidRDefault="00AA7DC3" w:rsidP="0032596D">
      <w:pPr>
        <w:pStyle w:val="af2"/>
        <w:widowControl w:val="0"/>
        <w:numPr>
          <w:ilvl w:val="0"/>
          <w:numId w:val="531"/>
        </w:numPr>
        <w:tabs>
          <w:tab w:val="left" w:pos="700"/>
        </w:tabs>
        <w:autoSpaceDE w:val="0"/>
        <w:autoSpaceDN w:val="0"/>
        <w:spacing w:line="360" w:lineRule="auto"/>
        <w:ind w:left="700"/>
        <w:contextualSpacing w:val="0"/>
        <w:rPr>
          <w:lang w:val="en-US"/>
        </w:rPr>
      </w:pPr>
      <w:r w:rsidRPr="00CA5353">
        <w:rPr>
          <w:lang w:val="en-US"/>
        </w:rPr>
        <w:t>"Be careful, or else you will spill the milk," said my mother to me. — My mother did not want</w:t>
      </w:r>
      <w:r w:rsidRPr="00CA5353">
        <w:rPr>
          <w:spacing w:val="-9"/>
          <w:lang w:val="en-US"/>
        </w:rPr>
        <w:t xml:space="preserve"> </w:t>
      </w:r>
      <w:r w:rsidRPr="00CA5353">
        <w:rPr>
          <w:lang w:val="en-US"/>
        </w:rPr>
        <w:t>...</w:t>
      </w:r>
    </w:p>
    <w:p w:rsidR="00AA7DC3" w:rsidRPr="00CA5353" w:rsidRDefault="00AA7DC3" w:rsidP="0032596D">
      <w:pPr>
        <w:pStyle w:val="af2"/>
        <w:widowControl w:val="0"/>
        <w:numPr>
          <w:ilvl w:val="0"/>
          <w:numId w:val="531"/>
        </w:numPr>
        <w:tabs>
          <w:tab w:val="left" w:pos="760"/>
          <w:tab w:val="left" w:leader="dot" w:pos="8839"/>
        </w:tabs>
        <w:autoSpaceDE w:val="0"/>
        <w:autoSpaceDN w:val="0"/>
        <w:spacing w:line="360" w:lineRule="auto"/>
        <w:contextualSpacing w:val="0"/>
      </w:pPr>
      <w:r w:rsidRPr="00CA5353">
        <w:rPr>
          <w:lang w:val="en-US"/>
        </w:rPr>
        <w:t>"My daughter will go to a ballet school," said the woman. — The</w:t>
      </w:r>
      <w:r w:rsidRPr="00CA5353">
        <w:rPr>
          <w:spacing w:val="-20"/>
          <w:lang w:val="en-US"/>
        </w:rPr>
        <w:t xml:space="preserve"> </w:t>
      </w:r>
      <w:r w:rsidRPr="00CA5353">
        <w:rPr>
          <w:lang w:val="en-US"/>
        </w:rPr>
        <w:t>woman</w:t>
      </w:r>
      <w:r w:rsidRPr="00CA5353">
        <w:rPr>
          <w:spacing w:val="-1"/>
          <w:lang w:val="en-US"/>
        </w:rPr>
        <w:t xml:space="preserve"> </w:t>
      </w:r>
      <w:r w:rsidRPr="00CA5353">
        <w:rPr>
          <w:lang w:val="en-US"/>
        </w:rPr>
        <w:t>wanted</w:t>
      </w:r>
      <w:r w:rsidRPr="00CA5353">
        <w:rPr>
          <w:lang w:val="en-US"/>
        </w:rPr>
        <w:tab/>
        <w:t xml:space="preserve">4. </w:t>
      </w:r>
      <w:r w:rsidRPr="00CA5353">
        <w:t>The man</w:t>
      </w:r>
      <w:r w:rsidRPr="00CA5353">
        <w:rPr>
          <w:spacing w:val="-2"/>
        </w:rPr>
        <w:t xml:space="preserve"> </w:t>
      </w:r>
      <w:r w:rsidRPr="00CA5353">
        <w:t>said:</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"My son will study mathematics." — The man wanted ...</w:t>
      </w:r>
    </w:p>
    <w:p w:rsidR="00AA7DC3" w:rsidRPr="00CA5353" w:rsidRDefault="00AA7DC3" w:rsidP="0032596D">
      <w:pPr>
        <w:pStyle w:val="a5"/>
        <w:spacing w:before="0" w:beforeAutospacing="0" w:after="0" w:afterAutospacing="0" w:line="360" w:lineRule="auto"/>
        <w:ind w:left="520"/>
        <w:rPr>
          <w:lang w:val="en-US"/>
        </w:rPr>
      </w:pPr>
      <w:r w:rsidRPr="00CA5353">
        <w:rPr>
          <w:lang w:val="en-US"/>
        </w:rPr>
        <w:t>5. "Oh, father, buy me this toy, please," said the little boy. — The little boy wanted ...</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20"/>
      </w:pPr>
      <w:r w:rsidRPr="00CA5353">
        <w:t>2. Переведите на английский язык, употребляя сложное дополнение.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180" w:right="606" w:hanging="360"/>
        <w:jc w:val="both"/>
      </w:pPr>
      <w:r w:rsidRPr="00CA5353">
        <w:lastRenderedPageBreak/>
        <w:t>1. Я люблю, когда дети смеются. 2. Она не любит, когда я с ней спорю. 3. Она не любила, чтобы мы приходили поздно. 4. Он терпеть не может, когда я опаздываю. 5. Наш учитель любит,</w:t>
      </w:r>
      <w:r w:rsidRPr="00CA5353">
        <w:rPr>
          <w:spacing w:val="-8"/>
        </w:rPr>
        <w:t xml:space="preserve"> </w:t>
      </w:r>
      <w:r w:rsidRPr="00CA5353">
        <w:t>когда</w:t>
      </w:r>
      <w:r w:rsidRPr="00CA5353">
        <w:rPr>
          <w:spacing w:val="-5"/>
        </w:rPr>
        <w:t xml:space="preserve"> </w:t>
      </w:r>
      <w:r w:rsidRPr="00CA5353">
        <w:t>мы</w:t>
      </w:r>
      <w:r w:rsidRPr="00CA5353">
        <w:rPr>
          <w:spacing w:val="-8"/>
        </w:rPr>
        <w:t xml:space="preserve"> </w:t>
      </w:r>
      <w:r w:rsidRPr="00CA5353">
        <w:t>задаем</w:t>
      </w:r>
      <w:r w:rsidRPr="00CA5353">
        <w:rPr>
          <w:spacing w:val="-3"/>
        </w:rPr>
        <w:t xml:space="preserve"> </w:t>
      </w:r>
      <w:r w:rsidRPr="00CA5353">
        <w:t>вопросы.</w:t>
      </w:r>
      <w:r w:rsidRPr="00CA5353">
        <w:rPr>
          <w:spacing w:val="-5"/>
        </w:rPr>
        <w:t xml:space="preserve"> </w:t>
      </w:r>
      <w:r w:rsidRPr="00CA5353">
        <w:t>6.</w:t>
      </w:r>
      <w:r w:rsidRPr="00CA5353">
        <w:rPr>
          <w:spacing w:val="-5"/>
        </w:rPr>
        <w:t xml:space="preserve"> </w:t>
      </w:r>
      <w:r w:rsidRPr="00CA5353">
        <w:t>Я</w:t>
      </w:r>
      <w:r w:rsidRPr="00CA5353">
        <w:rPr>
          <w:spacing w:val="-7"/>
        </w:rPr>
        <w:t xml:space="preserve"> </w:t>
      </w:r>
      <w:r w:rsidRPr="00CA5353">
        <w:t>ненавижу,</w:t>
      </w:r>
      <w:r w:rsidRPr="00CA5353">
        <w:rPr>
          <w:spacing w:val="-4"/>
        </w:rPr>
        <w:t xml:space="preserve"> </w:t>
      </w:r>
      <w:r w:rsidRPr="00CA5353">
        <w:t>когда</w:t>
      </w:r>
      <w:r w:rsidRPr="00CA5353">
        <w:rPr>
          <w:spacing w:val="-6"/>
        </w:rPr>
        <w:t xml:space="preserve"> </w:t>
      </w:r>
      <w:r w:rsidRPr="00CA5353">
        <w:t>ты</w:t>
      </w:r>
      <w:r w:rsidRPr="00CA5353">
        <w:rPr>
          <w:spacing w:val="-5"/>
        </w:rPr>
        <w:t xml:space="preserve"> </w:t>
      </w:r>
      <w:r w:rsidRPr="00CA5353">
        <w:t>забываешь</w:t>
      </w:r>
      <w:r w:rsidRPr="00CA5353">
        <w:rPr>
          <w:spacing w:val="-4"/>
        </w:rPr>
        <w:t xml:space="preserve"> </w:t>
      </w:r>
      <w:r w:rsidRPr="00CA5353">
        <w:t>свои</w:t>
      </w:r>
      <w:r w:rsidRPr="00CA5353">
        <w:rPr>
          <w:spacing w:val="-4"/>
        </w:rPr>
        <w:t xml:space="preserve"> </w:t>
      </w:r>
      <w:r w:rsidRPr="00CA5353">
        <w:t>обязанности.</w:t>
      </w:r>
      <w:r w:rsidRPr="00CA5353">
        <w:rPr>
          <w:spacing w:val="-7"/>
        </w:rPr>
        <w:t xml:space="preserve"> </w:t>
      </w:r>
      <w:r w:rsidRPr="00CA5353">
        <w:t>7. Бабушка</w:t>
      </w:r>
      <w:r w:rsidRPr="00CA5353">
        <w:rPr>
          <w:spacing w:val="-6"/>
        </w:rPr>
        <w:t xml:space="preserve"> </w:t>
      </w:r>
      <w:r w:rsidRPr="00CA5353">
        <w:t>любит,</w:t>
      </w:r>
      <w:r w:rsidRPr="00CA5353">
        <w:rPr>
          <w:spacing w:val="-3"/>
        </w:rPr>
        <w:t xml:space="preserve"> </w:t>
      </w:r>
      <w:r w:rsidRPr="00CA5353">
        <w:t>когда</w:t>
      </w:r>
      <w:r w:rsidRPr="00CA5353">
        <w:rPr>
          <w:spacing w:val="-5"/>
        </w:rPr>
        <w:t xml:space="preserve"> </w:t>
      </w:r>
      <w:r w:rsidRPr="00CA5353">
        <w:t>Лена</w:t>
      </w:r>
      <w:r w:rsidRPr="00CA5353">
        <w:rPr>
          <w:spacing w:val="-5"/>
        </w:rPr>
        <w:t xml:space="preserve"> </w:t>
      </w:r>
      <w:r w:rsidRPr="00CA5353">
        <w:t>играет</w:t>
      </w:r>
      <w:r w:rsidRPr="00CA5353">
        <w:rPr>
          <w:spacing w:val="-3"/>
        </w:rPr>
        <w:t xml:space="preserve"> </w:t>
      </w:r>
      <w:r w:rsidRPr="00CA5353">
        <w:t>на</w:t>
      </w:r>
      <w:r w:rsidRPr="00CA5353">
        <w:rPr>
          <w:spacing w:val="-5"/>
        </w:rPr>
        <w:t xml:space="preserve"> </w:t>
      </w:r>
      <w:r w:rsidRPr="00CA5353">
        <w:t>рояле.</w:t>
      </w:r>
      <w:r w:rsidRPr="00CA5353">
        <w:rPr>
          <w:spacing w:val="-4"/>
        </w:rPr>
        <w:t xml:space="preserve"> </w:t>
      </w:r>
      <w:r w:rsidRPr="00CA5353">
        <w:t>8.</w:t>
      </w:r>
      <w:r w:rsidRPr="00CA5353">
        <w:rPr>
          <w:spacing w:val="-2"/>
        </w:rPr>
        <w:t xml:space="preserve"> </w:t>
      </w:r>
      <w:r w:rsidRPr="00CA5353">
        <w:t>Папа</w:t>
      </w:r>
      <w:r w:rsidRPr="00CA5353">
        <w:rPr>
          <w:spacing w:val="-5"/>
        </w:rPr>
        <w:t xml:space="preserve"> </w:t>
      </w:r>
      <w:r w:rsidRPr="00CA5353">
        <w:t>любит,</w:t>
      </w:r>
      <w:r w:rsidRPr="00CA5353">
        <w:rPr>
          <w:spacing w:val="-3"/>
        </w:rPr>
        <w:t xml:space="preserve"> </w:t>
      </w:r>
      <w:r w:rsidRPr="00CA5353">
        <w:t>когда</w:t>
      </w:r>
      <w:r w:rsidRPr="00CA5353">
        <w:rPr>
          <w:spacing w:val="-6"/>
        </w:rPr>
        <w:t xml:space="preserve"> </w:t>
      </w:r>
      <w:r w:rsidRPr="00CA5353">
        <w:t>я</w:t>
      </w:r>
      <w:r w:rsidRPr="00CA5353">
        <w:rPr>
          <w:spacing w:val="-4"/>
        </w:rPr>
        <w:t xml:space="preserve"> </w:t>
      </w:r>
      <w:r w:rsidRPr="00CA5353">
        <w:t>говорю</w:t>
      </w:r>
      <w:r w:rsidRPr="00CA5353">
        <w:rPr>
          <w:spacing w:val="-4"/>
        </w:rPr>
        <w:t xml:space="preserve"> </w:t>
      </w:r>
      <w:r w:rsidRPr="00CA5353">
        <w:t>по-английски.</w:t>
      </w:r>
    </w:p>
    <w:p w:rsidR="00AA7DC3" w:rsidRPr="00CA5353" w:rsidRDefault="00AA7DC3" w:rsidP="0032596D">
      <w:pPr>
        <w:pStyle w:val="a5"/>
        <w:spacing w:before="0" w:beforeAutospacing="0" w:after="0" w:afterAutospacing="0" w:line="360" w:lineRule="auto"/>
        <w:ind w:left="1180" w:right="614"/>
        <w:jc w:val="both"/>
      </w:pPr>
      <w:r w:rsidRPr="00CA5353">
        <w:t>9. Мой дедушка не любил, когда дети разговаривали за столом. 10. Он терпеть не мог, когда мы ломали игрушки.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3 проводится по Теме 1.3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10"/>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1"/>
      </w:tblGrid>
      <w:tr w:rsidR="00AA7DC3" w:rsidRPr="00CA5353" w:rsidTr="00A97C46">
        <w:trPr>
          <w:trHeight w:val="827"/>
        </w:trPr>
        <w:tc>
          <w:tcPr>
            <w:tcW w:w="1277" w:type="dxa"/>
          </w:tcPr>
          <w:p w:rsidR="00AA7DC3" w:rsidRPr="00CA5353" w:rsidRDefault="00AA7DC3" w:rsidP="0032596D">
            <w:pPr>
              <w:pStyle w:val="TableParagraph"/>
              <w:spacing w:line="360" w:lineRule="auto"/>
              <w:ind w:left="107" w:right="95"/>
              <w:jc w:val="both"/>
              <w:rPr>
                <w:b/>
                <w:sz w:val="24"/>
                <w:szCs w:val="24"/>
              </w:rPr>
            </w:pPr>
            <w:r w:rsidRPr="00CA5353">
              <w:rPr>
                <w:b/>
                <w:sz w:val="24"/>
                <w:szCs w:val="24"/>
              </w:rPr>
              <w:t>Диапазон оценки в баллах</w:t>
            </w:r>
          </w:p>
        </w:tc>
        <w:tc>
          <w:tcPr>
            <w:tcW w:w="8471"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bl>
    <w:p w:rsidR="00AA7DC3" w:rsidRPr="001305D1" w:rsidRDefault="00AA7DC3" w:rsidP="0032596D">
      <w:pPr>
        <w:pStyle w:val="210"/>
        <w:spacing w:before="0" w:line="360" w:lineRule="auto"/>
        <w:rPr>
          <w:sz w:val="24"/>
          <w:szCs w:val="24"/>
        </w:rPr>
        <w:sectPr w:rsidR="00AA7DC3" w:rsidRPr="001305D1">
          <w:pgSz w:w="11910" w:h="16840"/>
          <w:pgMar w:top="880" w:right="240" w:bottom="280" w:left="620" w:header="720" w:footer="72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1"/>
      </w:tblGrid>
      <w:tr w:rsidR="00AA7DC3" w:rsidRPr="00CA5353" w:rsidTr="00A97C46">
        <w:trPr>
          <w:trHeight w:val="1380"/>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471" w:type="dxa"/>
          </w:tcPr>
          <w:p w:rsidR="00AA7DC3" w:rsidRPr="00AA7DC3" w:rsidRDefault="00AA7DC3" w:rsidP="0032596D">
            <w:pPr>
              <w:pStyle w:val="TableParagraph"/>
              <w:spacing w:line="360" w:lineRule="auto"/>
              <w:ind w:left="108" w:right="98"/>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w:t>
            </w:r>
            <w:r w:rsidRPr="00AA7DC3">
              <w:rPr>
                <w:spacing w:val="-16"/>
                <w:sz w:val="24"/>
                <w:szCs w:val="24"/>
                <w:lang w:val="ru-RU"/>
              </w:rPr>
              <w:t xml:space="preserve"> </w:t>
            </w:r>
            <w:r w:rsidRPr="00AA7DC3">
              <w:rPr>
                <w:sz w:val="24"/>
                <w:szCs w:val="24"/>
                <w:lang w:val="ru-RU"/>
              </w:rPr>
              <w:t>основном</w:t>
            </w:r>
            <w:r w:rsidRPr="00AA7DC3">
              <w:rPr>
                <w:spacing w:val="-16"/>
                <w:sz w:val="24"/>
                <w:szCs w:val="24"/>
                <w:lang w:val="ru-RU"/>
              </w:rPr>
              <w:t xml:space="preserve"> </w:t>
            </w:r>
            <w:r w:rsidRPr="00AA7DC3">
              <w:rPr>
                <w:sz w:val="24"/>
                <w:szCs w:val="24"/>
                <w:lang w:val="ru-RU"/>
              </w:rPr>
              <w:t>сформированы,</w:t>
            </w:r>
            <w:r w:rsidRPr="00AA7DC3">
              <w:rPr>
                <w:spacing w:val="-15"/>
                <w:sz w:val="24"/>
                <w:szCs w:val="24"/>
                <w:lang w:val="ru-RU"/>
              </w:rPr>
              <w:t xml:space="preserve"> </w:t>
            </w:r>
            <w:r w:rsidRPr="00AA7DC3">
              <w:rPr>
                <w:sz w:val="24"/>
                <w:szCs w:val="24"/>
                <w:lang w:val="ru-RU"/>
              </w:rPr>
              <w:t>все</w:t>
            </w:r>
            <w:r w:rsidRPr="00AA7DC3">
              <w:rPr>
                <w:spacing w:val="-16"/>
                <w:sz w:val="24"/>
                <w:szCs w:val="24"/>
                <w:lang w:val="ru-RU"/>
              </w:rPr>
              <w:t xml:space="preserve"> </w:t>
            </w:r>
            <w:r w:rsidRPr="00AA7DC3">
              <w:rPr>
                <w:sz w:val="24"/>
                <w:szCs w:val="24"/>
                <w:lang w:val="ru-RU"/>
              </w:rPr>
              <w:t>предусмотренные</w:t>
            </w:r>
            <w:r w:rsidRPr="00AA7DC3">
              <w:rPr>
                <w:spacing w:val="-16"/>
                <w:sz w:val="24"/>
                <w:szCs w:val="24"/>
                <w:lang w:val="ru-RU"/>
              </w:rPr>
              <w:t xml:space="preserve"> </w:t>
            </w:r>
            <w:r w:rsidRPr="00AA7DC3">
              <w:rPr>
                <w:sz w:val="24"/>
                <w:szCs w:val="24"/>
                <w:lang w:val="ru-RU"/>
              </w:rPr>
              <w:t>программой</w:t>
            </w:r>
            <w:r w:rsidRPr="00AA7DC3">
              <w:rPr>
                <w:spacing w:val="-15"/>
                <w:sz w:val="24"/>
                <w:szCs w:val="24"/>
                <w:lang w:val="ru-RU"/>
              </w:rPr>
              <w:t xml:space="preserve"> </w:t>
            </w:r>
            <w:r w:rsidRPr="00AA7DC3">
              <w:rPr>
                <w:sz w:val="24"/>
                <w:szCs w:val="24"/>
                <w:lang w:val="ru-RU"/>
              </w:rPr>
              <w:t>обучения</w:t>
            </w:r>
            <w:r w:rsidRPr="00AA7DC3">
              <w:rPr>
                <w:spacing w:val="-12"/>
                <w:sz w:val="24"/>
                <w:szCs w:val="24"/>
                <w:lang w:val="ru-RU"/>
              </w:rPr>
              <w:t xml:space="preserve"> </w:t>
            </w:r>
            <w:r w:rsidRPr="00AA7DC3">
              <w:rPr>
                <w:sz w:val="24"/>
                <w:szCs w:val="24"/>
                <w:lang w:val="ru-RU"/>
              </w:rPr>
              <w:t>учебные задания выполнены, качество выполнения большинства из них оценено</w:t>
            </w:r>
            <w:r w:rsidRPr="00AA7DC3">
              <w:rPr>
                <w:spacing w:val="46"/>
                <w:sz w:val="24"/>
                <w:szCs w:val="24"/>
                <w:lang w:val="ru-RU"/>
              </w:rPr>
              <w:t xml:space="preserve"> </w:t>
            </w:r>
            <w:r w:rsidRPr="00AA7DC3">
              <w:rPr>
                <w:sz w:val="24"/>
                <w:szCs w:val="24"/>
                <w:lang w:val="ru-RU"/>
              </w:rPr>
              <w:t>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471" w:type="dxa"/>
          </w:tcPr>
          <w:p w:rsidR="00AA7DC3" w:rsidRPr="00AA7DC3" w:rsidRDefault="00AA7DC3" w:rsidP="0032596D">
            <w:pPr>
              <w:pStyle w:val="TableParagraph"/>
              <w:spacing w:line="360" w:lineRule="auto"/>
              <w:ind w:left="108" w:right="96"/>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 задания выполнены, качество выполнения ни одного из них не</w:t>
            </w:r>
            <w:r w:rsidRPr="00AA7DC3">
              <w:rPr>
                <w:spacing w:val="-43"/>
                <w:sz w:val="24"/>
                <w:szCs w:val="24"/>
                <w:lang w:val="ru-RU"/>
              </w:rPr>
              <w:t xml:space="preserve"> </w:t>
            </w:r>
            <w:r w:rsidRPr="00AA7DC3">
              <w:rPr>
                <w:sz w:val="24"/>
                <w:szCs w:val="24"/>
                <w:lang w:val="ru-RU"/>
              </w:rPr>
              <w:t>оценено</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минимальным</w:t>
            </w:r>
            <w:r w:rsidRPr="00AA7DC3">
              <w:rPr>
                <w:spacing w:val="-8"/>
                <w:sz w:val="24"/>
                <w:szCs w:val="24"/>
                <w:lang w:val="ru-RU"/>
              </w:rPr>
              <w:t xml:space="preserve"> </w:t>
            </w:r>
            <w:r w:rsidRPr="00AA7DC3">
              <w:rPr>
                <w:sz w:val="24"/>
                <w:szCs w:val="24"/>
                <w:lang w:val="ru-RU"/>
              </w:rPr>
              <w:t>числом</w:t>
            </w:r>
            <w:r w:rsidRPr="00AA7DC3">
              <w:rPr>
                <w:spacing w:val="-6"/>
                <w:sz w:val="24"/>
                <w:szCs w:val="24"/>
                <w:lang w:val="ru-RU"/>
              </w:rPr>
              <w:t xml:space="preserve"> </w:t>
            </w:r>
            <w:r w:rsidRPr="00AA7DC3">
              <w:rPr>
                <w:sz w:val="24"/>
                <w:szCs w:val="24"/>
                <w:lang w:val="ru-RU"/>
              </w:rPr>
              <w:t>баллов,</w:t>
            </w:r>
            <w:r w:rsidRPr="00AA7DC3">
              <w:rPr>
                <w:spacing w:val="-6"/>
                <w:sz w:val="24"/>
                <w:szCs w:val="24"/>
                <w:lang w:val="ru-RU"/>
              </w:rPr>
              <w:t xml:space="preserve"> </w:t>
            </w:r>
            <w:r w:rsidRPr="00AA7DC3">
              <w:rPr>
                <w:sz w:val="24"/>
                <w:szCs w:val="24"/>
                <w:lang w:val="ru-RU"/>
              </w:rPr>
              <w:t>некоторые</w:t>
            </w:r>
            <w:r w:rsidRPr="00AA7DC3">
              <w:rPr>
                <w:spacing w:val="-7"/>
                <w:sz w:val="24"/>
                <w:szCs w:val="24"/>
                <w:lang w:val="ru-RU"/>
              </w:rPr>
              <w:t xml:space="preserve"> </w:t>
            </w:r>
            <w:r w:rsidRPr="00AA7DC3">
              <w:rPr>
                <w:sz w:val="24"/>
                <w:szCs w:val="24"/>
                <w:lang w:val="ru-RU"/>
              </w:rPr>
              <w:t>виды</w:t>
            </w:r>
            <w:r w:rsidRPr="00AA7DC3">
              <w:rPr>
                <w:spacing w:val="-7"/>
                <w:sz w:val="24"/>
                <w:szCs w:val="24"/>
                <w:lang w:val="ru-RU"/>
              </w:rPr>
              <w:t xml:space="preserve"> </w:t>
            </w:r>
            <w:r w:rsidRPr="00AA7DC3">
              <w:rPr>
                <w:sz w:val="24"/>
                <w:szCs w:val="24"/>
                <w:lang w:val="ru-RU"/>
              </w:rPr>
              <w:t>заданий</w:t>
            </w:r>
            <w:r w:rsidRPr="00AA7DC3">
              <w:rPr>
                <w:spacing w:val="-5"/>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с</w:t>
            </w:r>
            <w:r w:rsidRPr="00AA7DC3">
              <w:rPr>
                <w:spacing w:val="-7"/>
                <w:sz w:val="24"/>
                <w:szCs w:val="24"/>
                <w:lang w:val="ru-RU"/>
              </w:rPr>
              <w:t xml:space="preserve"> </w:t>
            </w:r>
            <w:r w:rsidRPr="00AA7DC3">
              <w:rPr>
                <w:sz w:val="24"/>
                <w:szCs w:val="24"/>
                <w:lang w:val="ru-RU"/>
              </w:rPr>
              <w:t>ошибками.</w:t>
            </w:r>
          </w:p>
        </w:tc>
      </w:tr>
      <w:tr w:rsidR="00AA7DC3" w:rsidRPr="00CA5353" w:rsidTr="00A97C46">
        <w:trPr>
          <w:trHeight w:val="1379"/>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471" w:type="dxa"/>
          </w:tcPr>
          <w:p w:rsidR="00AA7DC3" w:rsidRPr="00AA7DC3" w:rsidRDefault="00AA7DC3" w:rsidP="0032596D">
            <w:pPr>
              <w:pStyle w:val="TableParagraph"/>
              <w:spacing w:line="360" w:lineRule="auto"/>
              <w:ind w:left="108" w:right="92"/>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программой обучения</w:t>
            </w:r>
            <w:r w:rsidRPr="00AA7DC3">
              <w:rPr>
                <w:spacing w:val="57"/>
                <w:sz w:val="24"/>
                <w:szCs w:val="24"/>
                <w:lang w:val="ru-RU"/>
              </w:rPr>
              <w:t xml:space="preserve"> </w:t>
            </w:r>
            <w:r w:rsidRPr="00AA7DC3">
              <w:rPr>
                <w:sz w:val="24"/>
                <w:szCs w:val="24"/>
                <w:lang w:val="ru-RU"/>
              </w:rPr>
              <w:t>учебных</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заданий выполнено, некоторые из выполненных заданий, содержат ошибки.</w:t>
            </w:r>
          </w:p>
        </w:tc>
      </w:tr>
      <w:tr w:rsidR="00AA7DC3" w:rsidRPr="00CA5353" w:rsidTr="00A97C46">
        <w:trPr>
          <w:trHeight w:val="1656"/>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95" w:right="645"/>
        <w:jc w:val="center"/>
      </w:pPr>
      <w:r w:rsidRPr="00CA5353">
        <w:t>Контрольная работа по грамматике № 4</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1180" w:right="614" w:hanging="360"/>
        <w:jc w:val="both"/>
      </w:pPr>
      <w:r w:rsidRPr="00CA5353">
        <w:t>1. Переведите на русский язык, обращая внимание на оттенки значений сложного дополнения в зависимости от того, выражена ли его вторая часть причастием или инфинитивом.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30"/>
        </w:numPr>
        <w:tabs>
          <w:tab w:val="left" w:pos="1181"/>
        </w:tabs>
        <w:autoSpaceDE w:val="0"/>
        <w:autoSpaceDN w:val="0"/>
        <w:spacing w:line="360" w:lineRule="auto"/>
        <w:ind w:right="607"/>
        <w:contextualSpacing w:val="0"/>
        <w:jc w:val="both"/>
      </w:pPr>
      <w:r w:rsidRPr="00CA5353">
        <w:t>Не</w:t>
      </w:r>
      <w:r w:rsidRPr="00CA5353">
        <w:rPr>
          <w:spacing w:val="-10"/>
          <w:lang w:val="en-US"/>
        </w:rPr>
        <w:t xml:space="preserve"> </w:t>
      </w:r>
      <w:r w:rsidRPr="00CA5353">
        <w:rPr>
          <w:lang w:val="en-US"/>
        </w:rPr>
        <w:t>felt</w:t>
      </w:r>
      <w:r w:rsidRPr="00CA5353">
        <w:rPr>
          <w:spacing w:val="-7"/>
          <w:lang w:val="en-US"/>
        </w:rPr>
        <w:t xml:space="preserve"> </w:t>
      </w:r>
      <w:r w:rsidRPr="00CA5353">
        <w:rPr>
          <w:lang w:val="en-US"/>
        </w:rPr>
        <w:t>her</w:t>
      </w:r>
      <w:r w:rsidRPr="00CA5353">
        <w:rPr>
          <w:spacing w:val="-6"/>
          <w:lang w:val="en-US"/>
        </w:rPr>
        <w:t xml:space="preserve"> </w:t>
      </w:r>
      <w:r w:rsidRPr="00CA5353">
        <w:rPr>
          <w:lang w:val="en-US"/>
        </w:rPr>
        <w:t>arm</w:t>
      </w:r>
      <w:r w:rsidRPr="00CA5353">
        <w:rPr>
          <w:spacing w:val="-8"/>
          <w:lang w:val="en-US"/>
        </w:rPr>
        <w:t xml:space="preserve"> </w:t>
      </w:r>
      <w:r w:rsidRPr="00CA5353">
        <w:rPr>
          <w:lang w:val="en-US"/>
        </w:rPr>
        <w:t>slipping</w:t>
      </w:r>
      <w:r w:rsidRPr="00CA5353">
        <w:rPr>
          <w:spacing w:val="-10"/>
          <w:lang w:val="en-US"/>
        </w:rPr>
        <w:t xml:space="preserve"> </w:t>
      </w:r>
      <w:r w:rsidRPr="00CA5353">
        <w:rPr>
          <w:lang w:val="en-US"/>
        </w:rPr>
        <w:t>through</w:t>
      </w:r>
      <w:r w:rsidRPr="00CA5353">
        <w:rPr>
          <w:spacing w:val="-6"/>
          <w:lang w:val="en-US"/>
        </w:rPr>
        <w:t xml:space="preserve"> </w:t>
      </w:r>
      <w:r w:rsidRPr="00CA5353">
        <w:rPr>
          <w:lang w:val="en-US"/>
        </w:rPr>
        <w:t>his.</w:t>
      </w:r>
      <w:r w:rsidRPr="00CA5353">
        <w:rPr>
          <w:spacing w:val="-7"/>
          <w:lang w:val="en-US"/>
        </w:rPr>
        <w:t xml:space="preserve"> </w:t>
      </w:r>
      <w:r w:rsidRPr="00CA5353">
        <w:rPr>
          <w:lang w:val="en-US"/>
        </w:rPr>
        <w:t>2.</w:t>
      </w:r>
      <w:r w:rsidRPr="00CA5353">
        <w:rPr>
          <w:spacing w:val="-8"/>
          <w:lang w:val="en-US"/>
        </w:rPr>
        <w:t xml:space="preserve"> </w:t>
      </w:r>
      <w:r w:rsidRPr="00CA5353">
        <w:rPr>
          <w:lang w:val="en-US"/>
        </w:rPr>
        <w:t>She</w:t>
      </w:r>
      <w:r w:rsidRPr="00CA5353">
        <w:rPr>
          <w:spacing w:val="-7"/>
          <w:lang w:val="en-US"/>
        </w:rPr>
        <w:t xml:space="preserve"> </w:t>
      </w:r>
      <w:r w:rsidRPr="00CA5353">
        <w:rPr>
          <w:lang w:val="en-US"/>
        </w:rPr>
        <w:t>felt</w:t>
      </w:r>
      <w:r w:rsidRPr="00CA5353">
        <w:rPr>
          <w:spacing w:val="-7"/>
          <w:lang w:val="en-US"/>
        </w:rPr>
        <w:t xml:space="preserve"> </w:t>
      </w:r>
      <w:r w:rsidRPr="00CA5353">
        <w:rPr>
          <w:lang w:val="en-US"/>
        </w:rPr>
        <w:t>her</w:t>
      </w:r>
      <w:r w:rsidRPr="00CA5353">
        <w:rPr>
          <w:spacing w:val="-6"/>
          <w:lang w:val="en-US"/>
        </w:rPr>
        <w:t xml:space="preserve"> </w:t>
      </w:r>
      <w:r w:rsidRPr="00CA5353">
        <w:rPr>
          <w:lang w:val="en-US"/>
        </w:rPr>
        <w:t>hands</w:t>
      </w:r>
      <w:r w:rsidRPr="00CA5353">
        <w:rPr>
          <w:spacing w:val="-7"/>
          <w:lang w:val="en-US"/>
        </w:rPr>
        <w:t xml:space="preserve"> </w:t>
      </w:r>
      <w:r w:rsidRPr="00CA5353">
        <w:rPr>
          <w:lang w:val="en-US"/>
        </w:rPr>
        <w:t>tremble.</w:t>
      </w:r>
      <w:r w:rsidRPr="00CA5353">
        <w:rPr>
          <w:spacing w:val="-6"/>
          <w:lang w:val="en-US"/>
        </w:rPr>
        <w:t xml:space="preserve"> </w:t>
      </w:r>
      <w:r w:rsidRPr="00CA5353">
        <w:rPr>
          <w:lang w:val="en-US"/>
        </w:rPr>
        <w:t>3.</w:t>
      </w:r>
      <w:r w:rsidRPr="00CA5353">
        <w:rPr>
          <w:spacing w:val="-8"/>
          <w:lang w:val="en-US"/>
        </w:rPr>
        <w:t xml:space="preserve"> </w:t>
      </w:r>
      <w:r w:rsidRPr="00CA5353">
        <w:rPr>
          <w:lang w:val="en-US"/>
        </w:rPr>
        <w:t>Now</w:t>
      </w:r>
      <w:r w:rsidRPr="00CA5353">
        <w:rPr>
          <w:spacing w:val="-6"/>
          <w:lang w:val="en-US"/>
        </w:rPr>
        <w:t xml:space="preserve"> </w:t>
      </w:r>
      <w:r w:rsidRPr="00CA5353">
        <w:rPr>
          <w:lang w:val="en-US"/>
        </w:rPr>
        <w:t>and</w:t>
      </w:r>
      <w:r w:rsidRPr="00CA5353">
        <w:rPr>
          <w:spacing w:val="-8"/>
          <w:lang w:val="en-US"/>
        </w:rPr>
        <w:t xml:space="preserve"> </w:t>
      </w:r>
      <w:r w:rsidRPr="00CA5353">
        <w:rPr>
          <w:lang w:val="en-US"/>
        </w:rPr>
        <w:t>then</w:t>
      </w:r>
      <w:r w:rsidRPr="00CA5353">
        <w:rPr>
          <w:spacing w:val="-8"/>
          <w:lang w:val="en-US"/>
        </w:rPr>
        <w:t xml:space="preserve"> </w:t>
      </w:r>
      <w:r w:rsidRPr="00CA5353">
        <w:rPr>
          <w:lang w:val="en-US"/>
        </w:rPr>
        <w:t>he</w:t>
      </w:r>
      <w:r w:rsidRPr="00CA5353">
        <w:rPr>
          <w:spacing w:val="-7"/>
          <w:lang w:val="en-US"/>
        </w:rPr>
        <w:t xml:space="preserve"> </w:t>
      </w:r>
      <w:r w:rsidRPr="00CA5353">
        <w:rPr>
          <w:lang w:val="en-US"/>
        </w:rPr>
        <w:t>could</w:t>
      </w:r>
      <w:r w:rsidRPr="00CA5353">
        <w:rPr>
          <w:spacing w:val="-7"/>
          <w:lang w:val="en-US"/>
        </w:rPr>
        <w:t xml:space="preserve"> </w:t>
      </w:r>
      <w:r w:rsidRPr="00CA5353">
        <w:rPr>
          <w:lang w:val="en-US"/>
        </w:rPr>
        <w:t>hear a</w:t>
      </w:r>
      <w:r w:rsidRPr="00CA5353">
        <w:rPr>
          <w:spacing w:val="-5"/>
          <w:lang w:val="en-US"/>
        </w:rPr>
        <w:t xml:space="preserve"> </w:t>
      </w:r>
      <w:r w:rsidRPr="00CA5353">
        <w:rPr>
          <w:lang w:val="en-US"/>
        </w:rPr>
        <w:t>car</w:t>
      </w:r>
      <w:r w:rsidRPr="00CA5353">
        <w:rPr>
          <w:spacing w:val="-4"/>
          <w:lang w:val="en-US"/>
        </w:rPr>
        <w:t xml:space="preserve"> </w:t>
      </w:r>
      <w:r w:rsidRPr="00CA5353">
        <w:rPr>
          <w:lang w:val="en-US"/>
        </w:rPr>
        <w:t>passing.</w:t>
      </w:r>
      <w:r w:rsidRPr="00CA5353">
        <w:rPr>
          <w:spacing w:val="-2"/>
          <w:lang w:val="en-US"/>
        </w:rPr>
        <w:t xml:space="preserve"> </w:t>
      </w:r>
      <w:r w:rsidRPr="00CA5353">
        <w:rPr>
          <w:lang w:val="en-US"/>
        </w:rPr>
        <w:t>4.</w:t>
      </w:r>
      <w:r w:rsidRPr="00CA5353">
        <w:rPr>
          <w:spacing w:val="-3"/>
          <w:lang w:val="en-US"/>
        </w:rPr>
        <w:t xml:space="preserve"> </w:t>
      </w:r>
      <w:r w:rsidRPr="00CA5353">
        <w:rPr>
          <w:lang w:val="en-US"/>
        </w:rPr>
        <w:t>He</w:t>
      </w:r>
      <w:r w:rsidRPr="00CA5353">
        <w:rPr>
          <w:spacing w:val="-2"/>
          <w:lang w:val="en-US"/>
        </w:rPr>
        <w:t xml:space="preserve"> </w:t>
      </w:r>
      <w:r w:rsidRPr="00CA5353">
        <w:rPr>
          <w:lang w:val="en-US"/>
        </w:rPr>
        <w:t>felt</w:t>
      </w:r>
      <w:r w:rsidRPr="00CA5353">
        <w:rPr>
          <w:spacing w:val="-2"/>
          <w:lang w:val="en-US"/>
        </w:rPr>
        <w:t xml:space="preserve"> </w:t>
      </w:r>
      <w:r w:rsidRPr="00CA5353">
        <w:rPr>
          <w:lang w:val="en-US"/>
        </w:rPr>
        <w:t>his</w:t>
      </w:r>
      <w:r w:rsidRPr="00CA5353">
        <w:rPr>
          <w:spacing w:val="-3"/>
          <w:lang w:val="en-US"/>
        </w:rPr>
        <w:t xml:space="preserve"> </w:t>
      </w:r>
      <w:r w:rsidRPr="00CA5353">
        <w:rPr>
          <w:lang w:val="en-US"/>
        </w:rPr>
        <w:t>heart</w:t>
      </w:r>
      <w:r w:rsidRPr="00CA5353">
        <w:rPr>
          <w:spacing w:val="-3"/>
          <w:lang w:val="en-US"/>
        </w:rPr>
        <w:t xml:space="preserve"> </w:t>
      </w:r>
      <w:r w:rsidRPr="00CA5353">
        <w:rPr>
          <w:lang w:val="en-US"/>
        </w:rPr>
        <w:t>beat</w:t>
      </w:r>
      <w:r w:rsidRPr="00CA5353">
        <w:rPr>
          <w:spacing w:val="-1"/>
          <w:lang w:val="en-US"/>
        </w:rPr>
        <w:t xml:space="preserve"> </w:t>
      </w:r>
      <w:r w:rsidRPr="00CA5353">
        <w:rPr>
          <w:lang w:val="en-US"/>
        </w:rPr>
        <w:t>with</w:t>
      </w:r>
      <w:r w:rsidRPr="00CA5353">
        <w:rPr>
          <w:spacing w:val="-3"/>
          <w:lang w:val="en-US"/>
        </w:rPr>
        <w:t xml:space="preserve"> </w:t>
      </w:r>
      <w:r w:rsidRPr="00CA5353">
        <w:rPr>
          <w:lang w:val="en-US"/>
        </w:rPr>
        <w:t>joy.</w:t>
      </w:r>
      <w:r w:rsidRPr="00CA5353">
        <w:rPr>
          <w:spacing w:val="-2"/>
          <w:lang w:val="en-US"/>
        </w:rPr>
        <w:t xml:space="preserve"> </w:t>
      </w:r>
      <w:r w:rsidRPr="00CA5353">
        <w:rPr>
          <w:lang w:val="en-US"/>
        </w:rPr>
        <w:t>5. He</w:t>
      </w:r>
      <w:r w:rsidRPr="00CA5353">
        <w:rPr>
          <w:spacing w:val="-5"/>
          <w:lang w:val="en-US"/>
        </w:rPr>
        <w:t xml:space="preserve"> </w:t>
      </w:r>
      <w:r w:rsidRPr="00CA5353">
        <w:rPr>
          <w:lang w:val="en-US"/>
        </w:rPr>
        <w:t>felt</w:t>
      </w:r>
      <w:r w:rsidRPr="00CA5353">
        <w:rPr>
          <w:spacing w:val="-2"/>
          <w:lang w:val="en-US"/>
        </w:rPr>
        <w:t xml:space="preserve"> </w:t>
      </w:r>
      <w:r w:rsidRPr="00CA5353">
        <w:rPr>
          <w:lang w:val="en-US"/>
        </w:rPr>
        <w:t>his</w:t>
      </w:r>
      <w:r w:rsidRPr="00CA5353">
        <w:rPr>
          <w:spacing w:val="-3"/>
          <w:lang w:val="en-US"/>
        </w:rPr>
        <w:t xml:space="preserve"> </w:t>
      </w:r>
      <w:r w:rsidRPr="00CA5353">
        <w:rPr>
          <w:lang w:val="en-US"/>
        </w:rPr>
        <w:t>heart</w:t>
      </w:r>
      <w:r w:rsidRPr="00CA5353">
        <w:rPr>
          <w:spacing w:val="-3"/>
          <w:lang w:val="en-US"/>
        </w:rPr>
        <w:t xml:space="preserve"> </w:t>
      </w:r>
      <w:r w:rsidRPr="00CA5353">
        <w:rPr>
          <w:lang w:val="en-US"/>
        </w:rPr>
        <w:t>beating</w:t>
      </w:r>
      <w:r w:rsidRPr="00CA5353">
        <w:rPr>
          <w:spacing w:val="-1"/>
          <w:lang w:val="en-US"/>
        </w:rPr>
        <w:t xml:space="preserve"> </w:t>
      </w:r>
      <w:r w:rsidRPr="00CA5353">
        <w:rPr>
          <w:lang w:val="en-US"/>
        </w:rPr>
        <w:t>with</w:t>
      </w:r>
      <w:r w:rsidRPr="00CA5353">
        <w:rPr>
          <w:spacing w:val="-2"/>
          <w:lang w:val="en-US"/>
        </w:rPr>
        <w:t xml:space="preserve"> </w:t>
      </w:r>
      <w:r w:rsidRPr="00CA5353">
        <w:rPr>
          <w:lang w:val="en-US"/>
        </w:rPr>
        <w:t>joy.</w:t>
      </w:r>
      <w:r w:rsidRPr="00CA5353">
        <w:rPr>
          <w:spacing w:val="-4"/>
          <w:lang w:val="en-US"/>
        </w:rPr>
        <w:t xml:space="preserve"> </w:t>
      </w:r>
      <w:r w:rsidRPr="00CA5353">
        <w:rPr>
          <w:lang w:val="en-US"/>
        </w:rPr>
        <w:t>6.</w:t>
      </w:r>
      <w:r w:rsidRPr="00CA5353">
        <w:rPr>
          <w:spacing w:val="-1"/>
          <w:lang w:val="en-US"/>
        </w:rPr>
        <w:t xml:space="preserve"> </w:t>
      </w:r>
      <w:r w:rsidRPr="00CA5353">
        <w:rPr>
          <w:lang w:val="en-US"/>
        </w:rPr>
        <w:t>She</w:t>
      </w:r>
      <w:r w:rsidRPr="00CA5353">
        <w:rPr>
          <w:spacing w:val="-2"/>
          <w:lang w:val="en-US"/>
        </w:rPr>
        <w:t xml:space="preserve"> </w:t>
      </w:r>
      <w:r w:rsidRPr="00CA5353">
        <w:rPr>
          <w:lang w:val="en-US"/>
        </w:rPr>
        <w:t xml:space="preserve">could hear her father walking up and down the picture gallery. 7. We saw him cross the street looking to the left and to the right. 8. I felt the wind blowing through a crack in the wall. 9. We stood on deck and watched the sun going down. </w:t>
      </w:r>
      <w:r w:rsidRPr="00CA5353">
        <w:t>10. I heard him playing the piano in the</w:t>
      </w:r>
      <w:r w:rsidRPr="00CA5353">
        <w:rPr>
          <w:spacing w:val="-13"/>
        </w:rPr>
        <w:t xml:space="preserve"> </w:t>
      </w:r>
      <w:r w:rsidRPr="00CA5353">
        <w:t>house.</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30"/>
        </w:numPr>
        <w:tabs>
          <w:tab w:val="left" w:pos="1181"/>
        </w:tabs>
        <w:autoSpaceDE w:val="0"/>
        <w:autoSpaceDN w:val="0"/>
        <w:spacing w:line="360" w:lineRule="auto"/>
        <w:ind w:right="615"/>
        <w:contextualSpacing w:val="0"/>
        <w:jc w:val="both"/>
      </w:pPr>
      <w:r w:rsidRPr="00CA5353">
        <w:t>Переведите на английский язык, употребляя сложное дополнение с причастием или инфинитивом, в зависимости от</w:t>
      </w:r>
      <w:r w:rsidRPr="00CA5353">
        <w:rPr>
          <w:spacing w:val="-1"/>
        </w:rPr>
        <w:t xml:space="preserve"> </w:t>
      </w:r>
      <w:r w:rsidRPr="00CA5353">
        <w:t>смысла.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240" w:right="619" w:hanging="360"/>
        <w:jc w:val="both"/>
      </w:pPr>
      <w:r w:rsidRPr="00CA5353">
        <w:lastRenderedPageBreak/>
        <w:t>1. Я слышал, как он открывает дверь. 2. Я слышал, как он открыл дверь. 3. Я почувствовал, как он коснулся моей руки. 4. Я чувствовал, что он касается моей руки. 5. Я видел, как птицы летят к лесу.</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4 проводится по Теме 1.3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10"/>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1"/>
      </w:tblGrid>
      <w:tr w:rsidR="00AA7DC3" w:rsidRPr="00CA5353" w:rsidTr="00A97C46">
        <w:trPr>
          <w:trHeight w:val="827"/>
        </w:trPr>
        <w:tc>
          <w:tcPr>
            <w:tcW w:w="1277" w:type="dxa"/>
          </w:tcPr>
          <w:p w:rsidR="00AA7DC3" w:rsidRPr="00CA5353" w:rsidRDefault="00AA7DC3" w:rsidP="0032596D">
            <w:pPr>
              <w:pStyle w:val="TableParagraph"/>
              <w:spacing w:line="360" w:lineRule="auto"/>
              <w:ind w:left="107"/>
              <w:rPr>
                <w:b/>
                <w:sz w:val="24"/>
                <w:szCs w:val="24"/>
              </w:rPr>
            </w:pPr>
            <w:r w:rsidRPr="00CA5353">
              <w:rPr>
                <w:b/>
                <w:sz w:val="24"/>
                <w:szCs w:val="24"/>
              </w:rPr>
              <w:t>Диапазон оценки в</w:t>
            </w:r>
          </w:p>
          <w:p w:rsidR="00AA7DC3" w:rsidRPr="00CA5353" w:rsidRDefault="00AA7DC3" w:rsidP="0032596D">
            <w:pPr>
              <w:pStyle w:val="TableParagraph"/>
              <w:spacing w:line="360" w:lineRule="auto"/>
              <w:ind w:left="107"/>
              <w:rPr>
                <w:b/>
                <w:sz w:val="24"/>
                <w:szCs w:val="24"/>
              </w:rPr>
            </w:pPr>
            <w:r w:rsidRPr="00CA5353">
              <w:rPr>
                <w:b/>
                <w:sz w:val="24"/>
                <w:szCs w:val="24"/>
              </w:rPr>
              <w:t>баллах</w:t>
            </w:r>
          </w:p>
        </w:tc>
        <w:tc>
          <w:tcPr>
            <w:tcW w:w="8471"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r w:rsidR="00AA7DC3" w:rsidRPr="00CA5353" w:rsidTr="00A97C46">
        <w:trPr>
          <w:trHeight w:val="827"/>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471" w:type="dxa"/>
          </w:tcPr>
          <w:p w:rsidR="00AA7DC3" w:rsidRPr="00AA7DC3" w:rsidRDefault="00AA7DC3" w:rsidP="0032596D">
            <w:pPr>
              <w:pStyle w:val="TableParagraph"/>
              <w:spacing w:line="360" w:lineRule="auto"/>
              <w:ind w:left="108"/>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 xml:space="preserve">теоретическое содержание материала освоено полностью, без пробелов, необходимые практические навыки работы с освоенным </w:t>
            </w:r>
            <w:r w:rsidRPr="00AA7DC3">
              <w:rPr>
                <w:spacing w:val="14"/>
                <w:sz w:val="24"/>
                <w:szCs w:val="24"/>
                <w:lang w:val="ru-RU"/>
              </w:rPr>
              <w:t xml:space="preserve"> </w:t>
            </w:r>
            <w:r w:rsidRPr="00AA7DC3">
              <w:rPr>
                <w:sz w:val="24"/>
                <w:szCs w:val="24"/>
                <w:lang w:val="ru-RU"/>
              </w:rPr>
              <w:t>материалом</w:t>
            </w:r>
          </w:p>
          <w:p w:rsidR="00AA7DC3" w:rsidRPr="00AA7DC3" w:rsidRDefault="00AA7DC3" w:rsidP="0032596D">
            <w:pPr>
              <w:pStyle w:val="TableParagraph"/>
              <w:spacing w:line="360" w:lineRule="auto"/>
              <w:ind w:left="108"/>
              <w:rPr>
                <w:sz w:val="24"/>
                <w:szCs w:val="24"/>
                <w:lang w:val="ru-RU"/>
              </w:rPr>
            </w:pPr>
            <w:r w:rsidRPr="00AA7DC3">
              <w:rPr>
                <w:sz w:val="24"/>
                <w:szCs w:val="24"/>
                <w:lang w:val="ru-RU"/>
              </w:rPr>
              <w:t>в</w:t>
            </w:r>
            <w:r w:rsidRPr="00AA7DC3">
              <w:rPr>
                <w:spacing w:val="-16"/>
                <w:sz w:val="24"/>
                <w:szCs w:val="24"/>
                <w:lang w:val="ru-RU"/>
              </w:rPr>
              <w:t xml:space="preserve"> </w:t>
            </w:r>
            <w:r w:rsidRPr="00AA7DC3">
              <w:rPr>
                <w:sz w:val="24"/>
                <w:szCs w:val="24"/>
                <w:lang w:val="ru-RU"/>
              </w:rPr>
              <w:t>основном</w:t>
            </w:r>
            <w:r w:rsidRPr="00AA7DC3">
              <w:rPr>
                <w:spacing w:val="-16"/>
                <w:sz w:val="24"/>
                <w:szCs w:val="24"/>
                <w:lang w:val="ru-RU"/>
              </w:rPr>
              <w:t xml:space="preserve"> </w:t>
            </w:r>
            <w:r w:rsidRPr="00AA7DC3">
              <w:rPr>
                <w:sz w:val="24"/>
                <w:szCs w:val="24"/>
                <w:lang w:val="ru-RU"/>
              </w:rPr>
              <w:t>сформированы,</w:t>
            </w:r>
            <w:r w:rsidRPr="00AA7DC3">
              <w:rPr>
                <w:spacing w:val="-16"/>
                <w:sz w:val="24"/>
                <w:szCs w:val="24"/>
                <w:lang w:val="ru-RU"/>
              </w:rPr>
              <w:t xml:space="preserve"> </w:t>
            </w:r>
            <w:r w:rsidRPr="00AA7DC3">
              <w:rPr>
                <w:sz w:val="24"/>
                <w:szCs w:val="24"/>
                <w:lang w:val="ru-RU"/>
              </w:rPr>
              <w:t>все</w:t>
            </w:r>
            <w:r w:rsidRPr="00AA7DC3">
              <w:rPr>
                <w:spacing w:val="-15"/>
                <w:sz w:val="24"/>
                <w:szCs w:val="24"/>
                <w:lang w:val="ru-RU"/>
              </w:rPr>
              <w:t xml:space="preserve"> </w:t>
            </w:r>
            <w:r w:rsidRPr="00AA7DC3">
              <w:rPr>
                <w:sz w:val="24"/>
                <w:szCs w:val="24"/>
                <w:lang w:val="ru-RU"/>
              </w:rPr>
              <w:t>предусмотренные</w:t>
            </w:r>
            <w:r w:rsidRPr="00AA7DC3">
              <w:rPr>
                <w:spacing w:val="-17"/>
                <w:sz w:val="24"/>
                <w:szCs w:val="24"/>
                <w:lang w:val="ru-RU"/>
              </w:rPr>
              <w:t xml:space="preserve"> </w:t>
            </w:r>
            <w:r w:rsidRPr="00AA7DC3">
              <w:rPr>
                <w:sz w:val="24"/>
                <w:szCs w:val="24"/>
                <w:lang w:val="ru-RU"/>
              </w:rPr>
              <w:t>программой</w:t>
            </w:r>
            <w:r w:rsidRPr="00AA7DC3">
              <w:rPr>
                <w:spacing w:val="-15"/>
                <w:sz w:val="24"/>
                <w:szCs w:val="24"/>
                <w:lang w:val="ru-RU"/>
              </w:rPr>
              <w:t xml:space="preserve"> </w:t>
            </w:r>
            <w:r w:rsidRPr="00AA7DC3">
              <w:rPr>
                <w:sz w:val="24"/>
                <w:szCs w:val="24"/>
                <w:lang w:val="ru-RU"/>
              </w:rPr>
              <w:t>обучения</w:t>
            </w:r>
            <w:r w:rsidRPr="00AA7DC3">
              <w:rPr>
                <w:spacing w:val="-12"/>
                <w:sz w:val="24"/>
                <w:szCs w:val="24"/>
                <w:lang w:val="ru-RU"/>
              </w:rPr>
              <w:t xml:space="preserve"> </w:t>
            </w:r>
            <w:r w:rsidRPr="00AA7DC3">
              <w:rPr>
                <w:sz w:val="24"/>
                <w:szCs w:val="24"/>
                <w:lang w:val="ru-RU"/>
              </w:rPr>
              <w:t>учебные</w:t>
            </w:r>
          </w:p>
        </w:tc>
      </w:tr>
      <w:tr w:rsidR="00AA7DC3" w:rsidRPr="00CA5353" w:rsidTr="00A97C46">
        <w:trPr>
          <w:trHeight w:val="551"/>
        </w:trPr>
        <w:tc>
          <w:tcPr>
            <w:tcW w:w="1277" w:type="dxa"/>
          </w:tcPr>
          <w:p w:rsidR="00AA7DC3" w:rsidRPr="005E672D" w:rsidRDefault="00AA7DC3" w:rsidP="0032596D">
            <w:pPr>
              <w:pStyle w:val="TableParagraph"/>
              <w:spacing w:line="360" w:lineRule="auto"/>
              <w:rPr>
                <w:sz w:val="24"/>
                <w:szCs w:val="24"/>
                <w:lang w:val="ru-RU"/>
              </w:rPr>
            </w:pPr>
          </w:p>
        </w:tc>
        <w:tc>
          <w:tcPr>
            <w:tcW w:w="8471" w:type="dxa"/>
          </w:tcPr>
          <w:p w:rsidR="00AA7DC3" w:rsidRPr="00AA7DC3" w:rsidRDefault="00AA7DC3" w:rsidP="0032596D">
            <w:pPr>
              <w:pStyle w:val="TableParagraph"/>
              <w:spacing w:line="360" w:lineRule="auto"/>
              <w:ind w:left="108"/>
              <w:rPr>
                <w:sz w:val="24"/>
                <w:szCs w:val="24"/>
                <w:lang w:val="ru-RU"/>
              </w:rPr>
            </w:pPr>
            <w:r w:rsidRPr="00AA7DC3">
              <w:rPr>
                <w:sz w:val="24"/>
                <w:szCs w:val="24"/>
                <w:lang w:val="ru-RU"/>
              </w:rPr>
              <w:t>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8"/>
              <w:rPr>
                <w:sz w:val="24"/>
                <w:szCs w:val="24"/>
              </w:rPr>
            </w:pPr>
            <w:r w:rsidRPr="00CA5353">
              <w:rPr>
                <w:sz w:val="24"/>
                <w:szCs w:val="24"/>
              </w:rPr>
              <w:t>баллов, близким к максимальному.</w:t>
            </w:r>
          </w:p>
        </w:tc>
      </w:tr>
      <w:tr w:rsidR="00AA7DC3" w:rsidRPr="00CA5353" w:rsidTr="00A97C46">
        <w:trPr>
          <w:trHeight w:val="1380"/>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471" w:type="dxa"/>
          </w:tcPr>
          <w:p w:rsidR="00AA7DC3" w:rsidRPr="00AA7DC3" w:rsidRDefault="00AA7DC3" w:rsidP="0032596D">
            <w:pPr>
              <w:pStyle w:val="TableParagraph"/>
              <w:spacing w:line="360" w:lineRule="auto"/>
              <w:ind w:left="108" w:right="93"/>
              <w:jc w:val="both"/>
              <w:rPr>
                <w:sz w:val="24"/>
                <w:szCs w:val="24"/>
                <w:lang w:val="ru-RU"/>
              </w:rPr>
            </w:pPr>
            <w:r w:rsidRPr="00AA7DC3">
              <w:rPr>
                <w:b/>
                <w:i/>
                <w:sz w:val="24"/>
                <w:szCs w:val="24"/>
                <w:lang w:val="ru-RU"/>
              </w:rPr>
              <w:t>Хорошо-«4»</w:t>
            </w:r>
            <w:r w:rsidRPr="00AA7DC3">
              <w:rPr>
                <w:sz w:val="24"/>
                <w:szCs w:val="24"/>
                <w:lang w:val="ru-RU"/>
              </w:rPr>
              <w:t xml:space="preserve">-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w:t>
            </w:r>
            <w:r w:rsidRPr="00AA7DC3">
              <w:rPr>
                <w:spacing w:val="53"/>
                <w:sz w:val="24"/>
                <w:szCs w:val="24"/>
                <w:lang w:val="ru-RU"/>
              </w:rPr>
              <w:t xml:space="preserve"> </w:t>
            </w:r>
            <w:r w:rsidRPr="00AA7DC3">
              <w:rPr>
                <w:sz w:val="24"/>
                <w:szCs w:val="24"/>
                <w:lang w:val="ru-RU"/>
              </w:rPr>
              <w:t>обучения</w:t>
            </w:r>
          </w:p>
          <w:p w:rsidR="00AA7DC3" w:rsidRPr="00AA7DC3" w:rsidRDefault="00AA7DC3" w:rsidP="0032596D">
            <w:pPr>
              <w:pStyle w:val="TableParagraph"/>
              <w:spacing w:line="360" w:lineRule="auto"/>
              <w:ind w:left="108" w:right="97"/>
              <w:jc w:val="both"/>
              <w:rPr>
                <w:sz w:val="24"/>
                <w:szCs w:val="24"/>
                <w:lang w:val="ru-RU"/>
              </w:rPr>
            </w:pPr>
            <w:r w:rsidRPr="00AA7DC3">
              <w:rPr>
                <w:sz w:val="24"/>
                <w:szCs w:val="24"/>
                <w:lang w:val="ru-RU"/>
              </w:rPr>
              <w:t>учебные задания выполнены, качество выполнения ни одного из них не</w:t>
            </w:r>
            <w:r w:rsidRPr="00AA7DC3">
              <w:rPr>
                <w:spacing w:val="-43"/>
                <w:sz w:val="24"/>
                <w:szCs w:val="24"/>
                <w:lang w:val="ru-RU"/>
              </w:rPr>
              <w:t xml:space="preserve"> </w:t>
            </w:r>
            <w:r w:rsidRPr="00AA7DC3">
              <w:rPr>
                <w:sz w:val="24"/>
                <w:szCs w:val="24"/>
                <w:lang w:val="ru-RU"/>
              </w:rPr>
              <w:t>оценено минимальным</w:t>
            </w:r>
            <w:r w:rsidRPr="00AA7DC3">
              <w:rPr>
                <w:spacing w:val="-7"/>
                <w:sz w:val="24"/>
                <w:szCs w:val="24"/>
                <w:lang w:val="ru-RU"/>
              </w:rPr>
              <w:t xml:space="preserve"> </w:t>
            </w:r>
            <w:r w:rsidRPr="00AA7DC3">
              <w:rPr>
                <w:sz w:val="24"/>
                <w:szCs w:val="24"/>
                <w:lang w:val="ru-RU"/>
              </w:rPr>
              <w:t>числом</w:t>
            </w:r>
            <w:r w:rsidRPr="00AA7DC3">
              <w:rPr>
                <w:spacing w:val="-6"/>
                <w:sz w:val="24"/>
                <w:szCs w:val="24"/>
                <w:lang w:val="ru-RU"/>
              </w:rPr>
              <w:t xml:space="preserve"> </w:t>
            </w:r>
            <w:r w:rsidRPr="00AA7DC3">
              <w:rPr>
                <w:sz w:val="24"/>
                <w:szCs w:val="24"/>
                <w:lang w:val="ru-RU"/>
              </w:rPr>
              <w:t>баллов,</w:t>
            </w:r>
            <w:r w:rsidRPr="00AA7DC3">
              <w:rPr>
                <w:spacing w:val="-6"/>
                <w:sz w:val="24"/>
                <w:szCs w:val="24"/>
                <w:lang w:val="ru-RU"/>
              </w:rPr>
              <w:t xml:space="preserve"> </w:t>
            </w:r>
            <w:r w:rsidRPr="00AA7DC3">
              <w:rPr>
                <w:sz w:val="24"/>
                <w:szCs w:val="24"/>
                <w:lang w:val="ru-RU"/>
              </w:rPr>
              <w:t>некоторые</w:t>
            </w:r>
            <w:r w:rsidRPr="00AA7DC3">
              <w:rPr>
                <w:spacing w:val="-7"/>
                <w:sz w:val="24"/>
                <w:szCs w:val="24"/>
                <w:lang w:val="ru-RU"/>
              </w:rPr>
              <w:t xml:space="preserve"> </w:t>
            </w:r>
            <w:r w:rsidRPr="00AA7DC3">
              <w:rPr>
                <w:sz w:val="24"/>
                <w:szCs w:val="24"/>
                <w:lang w:val="ru-RU"/>
              </w:rPr>
              <w:t>виды</w:t>
            </w:r>
            <w:r w:rsidRPr="00AA7DC3">
              <w:rPr>
                <w:spacing w:val="-6"/>
                <w:sz w:val="24"/>
                <w:szCs w:val="24"/>
                <w:lang w:val="ru-RU"/>
              </w:rPr>
              <w:t xml:space="preserve"> </w:t>
            </w:r>
            <w:r w:rsidRPr="00AA7DC3">
              <w:rPr>
                <w:sz w:val="24"/>
                <w:szCs w:val="24"/>
                <w:lang w:val="ru-RU"/>
              </w:rPr>
              <w:t>заданий</w:t>
            </w:r>
            <w:r w:rsidRPr="00AA7DC3">
              <w:rPr>
                <w:spacing w:val="-6"/>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с</w:t>
            </w:r>
            <w:r w:rsidRPr="00AA7DC3">
              <w:rPr>
                <w:spacing w:val="-6"/>
                <w:sz w:val="24"/>
                <w:szCs w:val="24"/>
                <w:lang w:val="ru-RU"/>
              </w:rPr>
              <w:t xml:space="preserve"> </w:t>
            </w:r>
            <w:r w:rsidRPr="00AA7DC3">
              <w:rPr>
                <w:sz w:val="24"/>
                <w:szCs w:val="24"/>
                <w:lang w:val="ru-RU"/>
              </w:rPr>
              <w:t>ошибками.</w:t>
            </w:r>
          </w:p>
        </w:tc>
      </w:tr>
      <w:tr w:rsidR="00AA7DC3" w:rsidRPr="00CA5353" w:rsidTr="00A97C46">
        <w:trPr>
          <w:trHeight w:val="1379"/>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программой обучения</w:t>
            </w:r>
            <w:r w:rsidRPr="00AA7DC3">
              <w:rPr>
                <w:spacing w:val="57"/>
                <w:sz w:val="24"/>
                <w:szCs w:val="24"/>
                <w:lang w:val="ru-RU"/>
              </w:rPr>
              <w:t xml:space="preserve"> </w:t>
            </w:r>
            <w:r w:rsidRPr="00AA7DC3">
              <w:rPr>
                <w:sz w:val="24"/>
                <w:szCs w:val="24"/>
                <w:lang w:val="ru-RU"/>
              </w:rPr>
              <w:t>учебных</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заданий выполнено, некоторые из выполненных заданий, содержат ошибки.</w:t>
            </w:r>
          </w:p>
        </w:tc>
      </w:tr>
      <w:tr w:rsidR="00AA7DC3" w:rsidRPr="00CA5353" w:rsidTr="00A97C46">
        <w:trPr>
          <w:trHeight w:val="1656"/>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471" w:type="dxa"/>
          </w:tcPr>
          <w:p w:rsidR="00AA7DC3" w:rsidRPr="00AA7DC3" w:rsidRDefault="00AA7DC3" w:rsidP="0032596D">
            <w:pPr>
              <w:pStyle w:val="TableParagraph"/>
              <w:spacing w:line="360" w:lineRule="auto"/>
              <w:ind w:left="108" w:right="94"/>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Default="00AA7DC3" w:rsidP="0032596D">
      <w:pPr>
        <w:pStyle w:val="a5"/>
        <w:spacing w:before="0" w:beforeAutospacing="0" w:after="0" w:afterAutospacing="0" w:line="360" w:lineRule="auto"/>
      </w:pPr>
    </w:p>
    <w:p w:rsidR="004F433D" w:rsidRPr="00CA5353" w:rsidRDefault="004F433D"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lastRenderedPageBreak/>
        <w:t>Тема 2.1 Человек и природа, экологические проблемы</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Контрольная работа по грамматике № 5</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520"/>
      </w:pPr>
      <w:r w:rsidRPr="00CA5353">
        <w:t>1. Переведите на русский язык, обращая внимание на причастия.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613"/>
        <w:jc w:val="both"/>
        <w:rPr>
          <w:lang w:val="en-US"/>
        </w:rPr>
      </w:pPr>
      <w:r w:rsidRPr="00CA5353">
        <w:rPr>
          <w:lang w:val="en-US"/>
        </w:rPr>
        <w:t>1.Everybody looked at the dancing girl. 2. The little plump woman standing at the window is my grandmother.</w:t>
      </w:r>
      <w:r w:rsidRPr="00CA5353">
        <w:rPr>
          <w:spacing w:val="-7"/>
          <w:lang w:val="en-US"/>
        </w:rPr>
        <w:t xml:space="preserve"> </w:t>
      </w:r>
      <w:r w:rsidRPr="00CA5353">
        <w:rPr>
          <w:lang w:val="en-US"/>
        </w:rPr>
        <w:t>3.</w:t>
      </w:r>
      <w:r w:rsidRPr="00CA5353">
        <w:rPr>
          <w:spacing w:val="-3"/>
          <w:lang w:val="en-US"/>
        </w:rPr>
        <w:t xml:space="preserve"> </w:t>
      </w:r>
      <w:r w:rsidRPr="00CA5353">
        <w:rPr>
          <w:lang w:val="en-US"/>
        </w:rPr>
        <w:t>The</w:t>
      </w:r>
      <w:r w:rsidRPr="00CA5353">
        <w:rPr>
          <w:spacing w:val="-5"/>
          <w:lang w:val="en-US"/>
        </w:rPr>
        <w:t xml:space="preserve"> </w:t>
      </w:r>
      <w:r w:rsidRPr="00CA5353">
        <w:rPr>
          <w:lang w:val="en-US"/>
        </w:rPr>
        <w:t>man</w:t>
      </w:r>
      <w:r w:rsidRPr="00CA5353">
        <w:rPr>
          <w:spacing w:val="-4"/>
          <w:lang w:val="en-US"/>
        </w:rPr>
        <w:t xml:space="preserve"> </w:t>
      </w:r>
      <w:r w:rsidRPr="00CA5353">
        <w:rPr>
          <w:lang w:val="en-US"/>
        </w:rPr>
        <w:t>playing</w:t>
      </w:r>
      <w:r w:rsidRPr="00CA5353">
        <w:rPr>
          <w:spacing w:val="-5"/>
          <w:lang w:val="en-US"/>
        </w:rPr>
        <w:t xml:space="preserve"> </w:t>
      </w:r>
      <w:r w:rsidRPr="00CA5353">
        <w:rPr>
          <w:lang w:val="en-US"/>
        </w:rPr>
        <w:t>the</w:t>
      </w:r>
      <w:r w:rsidRPr="00CA5353">
        <w:rPr>
          <w:spacing w:val="-5"/>
          <w:lang w:val="en-US"/>
        </w:rPr>
        <w:t xml:space="preserve"> </w:t>
      </w:r>
      <w:r w:rsidRPr="00CA5353">
        <w:rPr>
          <w:lang w:val="en-US"/>
        </w:rPr>
        <w:t>piano</w:t>
      </w:r>
      <w:r w:rsidRPr="00CA5353">
        <w:rPr>
          <w:spacing w:val="-6"/>
          <w:lang w:val="en-US"/>
        </w:rPr>
        <w:t xml:space="preserve"> </w:t>
      </w:r>
      <w:r w:rsidRPr="00CA5353">
        <w:rPr>
          <w:lang w:val="en-US"/>
        </w:rPr>
        <w:t>is</w:t>
      </w:r>
      <w:r w:rsidRPr="00CA5353">
        <w:rPr>
          <w:spacing w:val="-3"/>
          <w:lang w:val="en-US"/>
        </w:rPr>
        <w:t xml:space="preserve"> </w:t>
      </w:r>
      <w:r w:rsidRPr="00CA5353">
        <w:rPr>
          <w:lang w:val="en-US"/>
        </w:rPr>
        <w:t>Kate's</w:t>
      </w:r>
      <w:r w:rsidRPr="00CA5353">
        <w:rPr>
          <w:spacing w:val="-5"/>
          <w:lang w:val="en-US"/>
        </w:rPr>
        <w:t xml:space="preserve"> </w:t>
      </w:r>
      <w:r w:rsidRPr="00CA5353">
        <w:rPr>
          <w:lang w:val="en-US"/>
        </w:rPr>
        <w:t>uncle.</w:t>
      </w:r>
      <w:r w:rsidRPr="00CA5353">
        <w:rPr>
          <w:spacing w:val="-6"/>
          <w:lang w:val="en-US"/>
        </w:rPr>
        <w:t xml:space="preserve"> </w:t>
      </w:r>
      <w:r w:rsidRPr="00CA5353">
        <w:rPr>
          <w:lang w:val="en-US"/>
        </w:rPr>
        <w:t>4.</w:t>
      </w:r>
      <w:r w:rsidRPr="00CA5353">
        <w:rPr>
          <w:spacing w:val="-4"/>
          <w:lang w:val="en-US"/>
        </w:rPr>
        <w:t xml:space="preserve"> </w:t>
      </w:r>
      <w:r w:rsidRPr="00CA5353">
        <w:rPr>
          <w:lang w:val="en-US"/>
        </w:rPr>
        <w:t>Entering</w:t>
      </w:r>
      <w:r w:rsidRPr="00CA5353">
        <w:rPr>
          <w:spacing w:val="-6"/>
          <w:lang w:val="en-US"/>
        </w:rPr>
        <w:t xml:space="preserve"> </w:t>
      </w:r>
      <w:r w:rsidRPr="00CA5353">
        <w:rPr>
          <w:lang w:val="en-US"/>
        </w:rPr>
        <w:t>the</w:t>
      </w:r>
      <w:r w:rsidRPr="00CA5353">
        <w:rPr>
          <w:spacing w:val="-4"/>
          <w:lang w:val="en-US"/>
        </w:rPr>
        <w:t xml:space="preserve"> </w:t>
      </w:r>
      <w:r w:rsidRPr="00CA5353">
        <w:rPr>
          <w:lang w:val="en-US"/>
        </w:rPr>
        <w:t>room,</w:t>
      </w:r>
      <w:r w:rsidRPr="00CA5353">
        <w:rPr>
          <w:spacing w:val="-5"/>
          <w:lang w:val="en-US"/>
        </w:rPr>
        <w:t xml:space="preserve"> </w:t>
      </w:r>
      <w:r w:rsidRPr="00CA5353">
        <w:rPr>
          <w:lang w:val="en-US"/>
        </w:rPr>
        <w:t>she</w:t>
      </w:r>
      <w:r w:rsidRPr="00CA5353">
        <w:rPr>
          <w:spacing w:val="-6"/>
          <w:lang w:val="en-US"/>
        </w:rPr>
        <w:t xml:space="preserve"> </w:t>
      </w:r>
      <w:r w:rsidRPr="00CA5353">
        <w:rPr>
          <w:lang w:val="en-US"/>
        </w:rPr>
        <w:t>turned</w:t>
      </w:r>
      <w:r w:rsidRPr="00CA5353">
        <w:rPr>
          <w:spacing w:val="-6"/>
          <w:lang w:val="en-US"/>
        </w:rPr>
        <w:t xml:space="preserve"> </w:t>
      </w:r>
      <w:r w:rsidRPr="00CA5353">
        <w:rPr>
          <w:lang w:val="en-US"/>
        </w:rPr>
        <w:t>on</w:t>
      </w:r>
      <w:r w:rsidRPr="00CA5353">
        <w:rPr>
          <w:spacing w:val="-3"/>
          <w:lang w:val="en-US"/>
        </w:rPr>
        <w:t xml:space="preserve"> </w:t>
      </w:r>
      <w:r w:rsidRPr="00CA5353">
        <w:rPr>
          <w:lang w:val="en-US"/>
        </w:rPr>
        <w:t>the</w:t>
      </w:r>
      <w:r w:rsidRPr="00CA5353">
        <w:rPr>
          <w:spacing w:val="-7"/>
          <w:lang w:val="en-US"/>
        </w:rPr>
        <w:t xml:space="preserve"> </w:t>
      </w:r>
      <w:r w:rsidRPr="00CA5353">
        <w:rPr>
          <w:lang w:val="en-US"/>
        </w:rPr>
        <w:t>light.</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5. Coming to the theatre, she saw that the performance had already begun.</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29"/>
        </w:numPr>
        <w:tabs>
          <w:tab w:val="left" w:pos="881"/>
        </w:tabs>
        <w:autoSpaceDE w:val="0"/>
        <w:autoSpaceDN w:val="0"/>
        <w:spacing w:line="360" w:lineRule="auto"/>
        <w:contextualSpacing w:val="0"/>
      </w:pPr>
      <w:r w:rsidRPr="00CA5353">
        <w:t>Замените придаточные определительные предложения причастными</w:t>
      </w:r>
      <w:r w:rsidRPr="00CA5353">
        <w:rPr>
          <w:spacing w:val="-7"/>
        </w:rPr>
        <w:t xml:space="preserve"> </w:t>
      </w:r>
      <w:r w:rsidRPr="00CA5353">
        <w:t>оборотами.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jc w:val="both"/>
        <w:rPr>
          <w:lang w:val="en-US"/>
        </w:rPr>
      </w:pPr>
      <w:r w:rsidRPr="00CA5353">
        <w:rPr>
          <w:lang w:val="en-US"/>
        </w:rPr>
        <w:t>All the people who live in this house are students. 2. The woman who is speaking now is our secretary.</w:t>
      </w:r>
    </w:p>
    <w:p w:rsidR="00AA7DC3" w:rsidRPr="00CA5353" w:rsidRDefault="00AA7DC3" w:rsidP="0032596D">
      <w:pPr>
        <w:pStyle w:val="af2"/>
        <w:widowControl w:val="0"/>
        <w:numPr>
          <w:ilvl w:val="0"/>
          <w:numId w:val="529"/>
        </w:numPr>
        <w:tabs>
          <w:tab w:val="left" w:pos="705"/>
        </w:tabs>
        <w:autoSpaceDE w:val="0"/>
        <w:autoSpaceDN w:val="0"/>
        <w:spacing w:line="360" w:lineRule="auto"/>
        <w:ind w:left="460" w:right="611" w:firstLine="0"/>
        <w:contextualSpacing w:val="0"/>
        <w:jc w:val="both"/>
        <w:rPr>
          <w:lang w:val="en-US"/>
        </w:rPr>
      </w:pPr>
      <w:r w:rsidRPr="00CA5353">
        <w:rPr>
          <w:lang w:val="en-US"/>
        </w:rPr>
        <w:t>The apparatus that stands on the table in the corner of the laboratory is quite new. 4. The young man who helps the professor in his experiments studies at our university. 5. People who borrow books from the library must return them in</w:t>
      </w:r>
      <w:r w:rsidRPr="00CA5353">
        <w:rPr>
          <w:spacing w:val="-5"/>
          <w:lang w:val="en-US"/>
        </w:rPr>
        <w:t xml:space="preserve"> </w:t>
      </w:r>
      <w:r w:rsidRPr="00CA5353">
        <w:rPr>
          <w:lang w:val="en-US"/>
        </w:rPr>
        <w:t>time.</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20"/>
      </w:pPr>
      <w:r w:rsidRPr="00CA5353">
        <w:t>3. Выберите из скобок требующуюся форму причастия.</w:t>
      </w:r>
    </w:p>
    <w:p w:rsidR="00AA7DC3" w:rsidRPr="00CA5353" w:rsidRDefault="00AA7DC3" w:rsidP="0032596D">
      <w:pPr>
        <w:pStyle w:val="af2"/>
        <w:widowControl w:val="0"/>
        <w:numPr>
          <w:ilvl w:val="0"/>
          <w:numId w:val="528"/>
        </w:numPr>
        <w:tabs>
          <w:tab w:val="left" w:pos="700"/>
        </w:tabs>
        <w:autoSpaceDE w:val="0"/>
        <w:autoSpaceDN w:val="0"/>
        <w:spacing w:line="360" w:lineRule="auto"/>
        <w:ind w:right="611" w:firstLine="0"/>
        <w:contextualSpacing w:val="0"/>
        <w:rPr>
          <w:lang w:val="en-US"/>
        </w:rPr>
      </w:pPr>
      <w:r w:rsidRPr="00CA5353">
        <w:rPr>
          <w:lang w:val="en-US"/>
        </w:rPr>
        <w:t>a) The girl (writing, written) on the blackboard is our best pupil, b) Everything (writing, written)</w:t>
      </w:r>
      <w:r w:rsidRPr="00CA5353">
        <w:rPr>
          <w:spacing w:val="-18"/>
          <w:lang w:val="en-US"/>
        </w:rPr>
        <w:t xml:space="preserve"> </w:t>
      </w:r>
      <w:r w:rsidRPr="00CA5353">
        <w:rPr>
          <w:lang w:val="en-US"/>
        </w:rPr>
        <w:t>here is quite</w:t>
      </w:r>
      <w:r w:rsidRPr="00CA5353">
        <w:rPr>
          <w:spacing w:val="-1"/>
          <w:lang w:val="en-US"/>
        </w:rPr>
        <w:t xml:space="preserve"> </w:t>
      </w:r>
      <w:r w:rsidRPr="00CA5353">
        <w:rPr>
          <w:lang w:val="en-US"/>
        </w:rPr>
        <w:t>right.</w:t>
      </w:r>
    </w:p>
    <w:p w:rsidR="00AA7DC3" w:rsidRPr="00CA5353" w:rsidRDefault="00AA7DC3" w:rsidP="0032596D">
      <w:pPr>
        <w:pStyle w:val="af2"/>
        <w:widowControl w:val="0"/>
        <w:numPr>
          <w:ilvl w:val="0"/>
          <w:numId w:val="528"/>
        </w:numPr>
        <w:tabs>
          <w:tab w:val="left" w:pos="696"/>
        </w:tabs>
        <w:autoSpaceDE w:val="0"/>
        <w:autoSpaceDN w:val="0"/>
        <w:spacing w:line="360" w:lineRule="auto"/>
        <w:ind w:right="612" w:firstLine="0"/>
        <w:contextualSpacing w:val="0"/>
        <w:rPr>
          <w:lang w:val="en-US"/>
        </w:rPr>
      </w:pPr>
      <w:r w:rsidRPr="00CA5353">
        <w:rPr>
          <w:lang w:val="en-US"/>
        </w:rPr>
        <w:t>a)</w:t>
      </w:r>
      <w:r w:rsidRPr="00CA5353">
        <w:rPr>
          <w:spacing w:val="-8"/>
          <w:lang w:val="en-US"/>
        </w:rPr>
        <w:t xml:space="preserve"> </w:t>
      </w:r>
      <w:r w:rsidRPr="00CA5353">
        <w:rPr>
          <w:lang w:val="en-US"/>
        </w:rPr>
        <w:t>We</w:t>
      </w:r>
      <w:r w:rsidRPr="00CA5353">
        <w:rPr>
          <w:spacing w:val="-7"/>
          <w:lang w:val="en-US"/>
        </w:rPr>
        <w:t xml:space="preserve"> </w:t>
      </w:r>
      <w:r w:rsidRPr="00CA5353">
        <w:rPr>
          <w:lang w:val="en-US"/>
        </w:rPr>
        <w:t>listened</w:t>
      </w:r>
      <w:r w:rsidRPr="00CA5353">
        <w:rPr>
          <w:spacing w:val="-6"/>
          <w:lang w:val="en-US"/>
        </w:rPr>
        <w:t xml:space="preserve"> </w:t>
      </w:r>
      <w:r w:rsidRPr="00CA5353">
        <w:rPr>
          <w:lang w:val="en-US"/>
        </w:rPr>
        <w:t>to</w:t>
      </w:r>
      <w:r w:rsidRPr="00CA5353">
        <w:rPr>
          <w:spacing w:val="-7"/>
          <w:lang w:val="en-US"/>
        </w:rPr>
        <w:t xml:space="preserve"> </w:t>
      </w:r>
      <w:r w:rsidRPr="00CA5353">
        <w:rPr>
          <w:lang w:val="en-US"/>
        </w:rPr>
        <w:t>the</w:t>
      </w:r>
      <w:r w:rsidRPr="00CA5353">
        <w:rPr>
          <w:spacing w:val="-7"/>
          <w:lang w:val="en-US"/>
        </w:rPr>
        <w:t xml:space="preserve"> </w:t>
      </w:r>
      <w:r w:rsidRPr="00CA5353">
        <w:rPr>
          <w:lang w:val="en-US"/>
        </w:rPr>
        <w:t>girls</w:t>
      </w:r>
      <w:r w:rsidRPr="00CA5353">
        <w:rPr>
          <w:spacing w:val="-6"/>
          <w:lang w:val="en-US"/>
        </w:rPr>
        <w:t xml:space="preserve"> </w:t>
      </w:r>
      <w:r w:rsidRPr="00CA5353">
        <w:rPr>
          <w:lang w:val="en-US"/>
        </w:rPr>
        <w:t>(singing,</w:t>
      </w:r>
      <w:r w:rsidRPr="00CA5353">
        <w:rPr>
          <w:spacing w:val="-6"/>
          <w:lang w:val="en-US"/>
        </w:rPr>
        <w:t xml:space="preserve"> </w:t>
      </w:r>
      <w:r w:rsidRPr="00CA5353">
        <w:rPr>
          <w:lang w:val="en-US"/>
        </w:rPr>
        <w:t>sung)</w:t>
      </w:r>
      <w:r w:rsidRPr="00CA5353">
        <w:rPr>
          <w:spacing w:val="-8"/>
          <w:lang w:val="en-US"/>
        </w:rPr>
        <w:t xml:space="preserve"> </w:t>
      </w:r>
      <w:r w:rsidRPr="00CA5353">
        <w:rPr>
          <w:lang w:val="en-US"/>
        </w:rPr>
        <w:t>Russian</w:t>
      </w:r>
      <w:r w:rsidRPr="00CA5353">
        <w:rPr>
          <w:spacing w:val="-6"/>
          <w:lang w:val="en-US"/>
        </w:rPr>
        <w:t xml:space="preserve"> </w:t>
      </w:r>
      <w:r w:rsidRPr="00CA5353">
        <w:rPr>
          <w:lang w:val="en-US"/>
        </w:rPr>
        <w:t>folk</w:t>
      </w:r>
      <w:r w:rsidRPr="00CA5353">
        <w:rPr>
          <w:spacing w:val="-7"/>
          <w:lang w:val="en-US"/>
        </w:rPr>
        <w:t xml:space="preserve"> </w:t>
      </w:r>
      <w:r w:rsidRPr="00CA5353">
        <w:rPr>
          <w:lang w:val="en-US"/>
        </w:rPr>
        <w:t>songs,</w:t>
      </w:r>
      <w:r w:rsidRPr="00CA5353">
        <w:rPr>
          <w:spacing w:val="-6"/>
          <w:lang w:val="en-US"/>
        </w:rPr>
        <w:t xml:space="preserve"> </w:t>
      </w:r>
      <w:r w:rsidRPr="00CA5353">
        <w:rPr>
          <w:lang w:val="en-US"/>
        </w:rPr>
        <w:t>b)</w:t>
      </w:r>
      <w:r w:rsidRPr="00CA5353">
        <w:rPr>
          <w:spacing w:val="-8"/>
          <w:lang w:val="en-US"/>
        </w:rPr>
        <w:t xml:space="preserve"> </w:t>
      </w:r>
      <w:r w:rsidRPr="00CA5353">
        <w:rPr>
          <w:lang w:val="en-US"/>
        </w:rPr>
        <w:t>We</w:t>
      </w:r>
      <w:r w:rsidRPr="00CA5353">
        <w:rPr>
          <w:spacing w:val="-7"/>
          <w:lang w:val="en-US"/>
        </w:rPr>
        <w:t xml:space="preserve"> </w:t>
      </w:r>
      <w:r w:rsidRPr="00CA5353">
        <w:rPr>
          <w:lang w:val="en-US"/>
        </w:rPr>
        <w:t>listened</w:t>
      </w:r>
      <w:r w:rsidRPr="00CA5353">
        <w:rPr>
          <w:spacing w:val="-6"/>
          <w:lang w:val="en-US"/>
        </w:rPr>
        <w:t xml:space="preserve"> </w:t>
      </w:r>
      <w:r w:rsidRPr="00CA5353">
        <w:rPr>
          <w:lang w:val="en-US"/>
        </w:rPr>
        <w:t>to</w:t>
      </w:r>
      <w:r w:rsidRPr="00CA5353">
        <w:rPr>
          <w:spacing w:val="-6"/>
          <w:lang w:val="en-US"/>
        </w:rPr>
        <w:t xml:space="preserve"> </w:t>
      </w:r>
      <w:r w:rsidRPr="00CA5353">
        <w:rPr>
          <w:lang w:val="en-US"/>
        </w:rPr>
        <w:t>the</w:t>
      </w:r>
      <w:r w:rsidRPr="00CA5353">
        <w:rPr>
          <w:spacing w:val="-8"/>
          <w:lang w:val="en-US"/>
        </w:rPr>
        <w:t xml:space="preserve"> </w:t>
      </w:r>
      <w:r w:rsidRPr="00CA5353">
        <w:rPr>
          <w:lang w:val="en-US"/>
        </w:rPr>
        <w:t>Russian</w:t>
      </w:r>
      <w:r w:rsidRPr="00CA5353">
        <w:rPr>
          <w:spacing w:val="-6"/>
          <w:lang w:val="en-US"/>
        </w:rPr>
        <w:t xml:space="preserve"> </w:t>
      </w:r>
      <w:r w:rsidRPr="00CA5353">
        <w:rPr>
          <w:lang w:val="en-US"/>
        </w:rPr>
        <w:t>folk</w:t>
      </w:r>
      <w:r w:rsidRPr="00CA5353">
        <w:rPr>
          <w:spacing w:val="-7"/>
          <w:lang w:val="en-US"/>
        </w:rPr>
        <w:t xml:space="preserve"> </w:t>
      </w:r>
      <w:r w:rsidRPr="00CA5353">
        <w:rPr>
          <w:lang w:val="en-US"/>
        </w:rPr>
        <w:t>songs (singing, sung) by the</w:t>
      </w:r>
      <w:r w:rsidRPr="00CA5353">
        <w:rPr>
          <w:spacing w:val="-5"/>
          <w:lang w:val="en-US"/>
        </w:rPr>
        <w:t xml:space="preserve"> </w:t>
      </w:r>
      <w:r w:rsidRPr="00CA5353">
        <w:rPr>
          <w:lang w:val="en-US"/>
        </w:rPr>
        <w:t>girls.</w:t>
      </w:r>
    </w:p>
    <w:p w:rsidR="00AA7DC3" w:rsidRPr="00CA5353" w:rsidRDefault="00AA7DC3" w:rsidP="0032596D">
      <w:pPr>
        <w:pStyle w:val="af2"/>
        <w:widowControl w:val="0"/>
        <w:numPr>
          <w:ilvl w:val="0"/>
          <w:numId w:val="528"/>
        </w:numPr>
        <w:tabs>
          <w:tab w:val="left" w:pos="703"/>
        </w:tabs>
        <w:autoSpaceDE w:val="0"/>
        <w:autoSpaceDN w:val="0"/>
        <w:spacing w:line="360" w:lineRule="auto"/>
        <w:ind w:right="615" w:firstLine="0"/>
        <w:contextualSpacing w:val="0"/>
        <w:rPr>
          <w:lang w:val="en-US"/>
        </w:rPr>
      </w:pPr>
      <w:r w:rsidRPr="00CA5353">
        <w:rPr>
          <w:lang w:val="en-US"/>
        </w:rPr>
        <w:t>a) The girl (washing, washed) the floor is my sister, b) The floor (washing, washed) by Helen looked very</w:t>
      </w:r>
      <w:r w:rsidRPr="00CA5353">
        <w:rPr>
          <w:spacing w:val="-5"/>
          <w:lang w:val="en-US"/>
        </w:rPr>
        <w:t xml:space="preserve"> </w:t>
      </w:r>
      <w:r w:rsidRPr="00CA5353">
        <w:rPr>
          <w:lang w:val="en-US"/>
        </w:rPr>
        <w:t>clean.</w:t>
      </w:r>
    </w:p>
    <w:p w:rsidR="00AA7DC3" w:rsidRPr="00CA5353" w:rsidRDefault="00AA7DC3" w:rsidP="0032596D">
      <w:pPr>
        <w:pStyle w:val="af2"/>
        <w:widowControl w:val="0"/>
        <w:numPr>
          <w:ilvl w:val="0"/>
          <w:numId w:val="528"/>
        </w:numPr>
        <w:tabs>
          <w:tab w:val="left" w:pos="715"/>
        </w:tabs>
        <w:autoSpaceDE w:val="0"/>
        <w:autoSpaceDN w:val="0"/>
        <w:spacing w:line="360" w:lineRule="auto"/>
        <w:ind w:right="615" w:firstLine="0"/>
        <w:contextualSpacing w:val="0"/>
        <w:rPr>
          <w:lang w:val="en-US"/>
        </w:rPr>
      </w:pPr>
      <w:r w:rsidRPr="00CA5353">
        <w:rPr>
          <w:lang w:val="en-US"/>
        </w:rPr>
        <w:t>a) Who is that boy (doing, done) his homework at that table? b) The exercises (doing, done) by the pupils were</w:t>
      </w:r>
      <w:r w:rsidRPr="00CA5353">
        <w:rPr>
          <w:spacing w:val="-3"/>
          <w:lang w:val="en-US"/>
        </w:rPr>
        <w:t xml:space="preserve"> </w:t>
      </w:r>
      <w:r w:rsidRPr="00CA5353">
        <w:rPr>
          <w:lang w:val="en-US"/>
        </w:rPr>
        <w:t>easy.</w:t>
      </w:r>
    </w:p>
    <w:p w:rsidR="00AA7DC3" w:rsidRPr="00CA5353" w:rsidRDefault="00AA7DC3" w:rsidP="0032596D">
      <w:pPr>
        <w:pStyle w:val="af2"/>
        <w:widowControl w:val="0"/>
        <w:numPr>
          <w:ilvl w:val="0"/>
          <w:numId w:val="528"/>
        </w:numPr>
        <w:tabs>
          <w:tab w:val="left" w:pos="736"/>
        </w:tabs>
        <w:autoSpaceDE w:val="0"/>
        <w:autoSpaceDN w:val="0"/>
        <w:spacing w:line="360" w:lineRule="auto"/>
        <w:ind w:right="615" w:firstLine="0"/>
        <w:contextualSpacing w:val="0"/>
        <w:rPr>
          <w:lang w:val="en-US"/>
        </w:rPr>
      </w:pPr>
      <w:r w:rsidRPr="00CA5353">
        <w:rPr>
          <w:lang w:val="en-US"/>
        </w:rPr>
        <w:t>a) The house (surrounding, surrounded) by tall trees is very beautiful, b) The wall (surrounding, surrounded) the house was very</w:t>
      </w:r>
      <w:r w:rsidRPr="00CA5353">
        <w:rPr>
          <w:spacing w:val="-8"/>
          <w:lang w:val="en-US"/>
        </w:rPr>
        <w:t xml:space="preserve"> </w:t>
      </w:r>
      <w:r w:rsidRPr="00CA5353">
        <w:rPr>
          <w:lang w:val="en-US"/>
        </w:rPr>
        <w:t>high.</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9"/>
        <w:jc w:val="both"/>
      </w:pPr>
      <w:r w:rsidRPr="00CA5353">
        <w:t>Контрольная работа № 5 проводится по Теме 2.1 в форме лексико-грамматических заданий и включает</w:t>
      </w:r>
      <w:r w:rsidRPr="00CA5353">
        <w:rPr>
          <w:spacing w:val="-13"/>
        </w:rPr>
        <w:t xml:space="preserve"> </w:t>
      </w:r>
      <w:r w:rsidRPr="00CA5353">
        <w:t>в</w:t>
      </w:r>
      <w:r w:rsidRPr="00CA5353">
        <w:rPr>
          <w:spacing w:val="-12"/>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w:t>
      </w:r>
    </w:p>
    <w:p w:rsidR="00AA7DC3" w:rsidRPr="00CA5353" w:rsidRDefault="00AA7DC3" w:rsidP="0032596D">
      <w:pPr>
        <w:pStyle w:val="a5"/>
        <w:spacing w:before="0" w:beforeAutospacing="0" w:after="0" w:afterAutospacing="0" w:line="360" w:lineRule="auto"/>
      </w:pPr>
    </w:p>
    <w:p w:rsidR="00AA7DC3" w:rsidRPr="001305D1" w:rsidRDefault="00AA7DC3" w:rsidP="0032596D">
      <w:pPr>
        <w:pStyle w:val="210"/>
        <w:spacing w:before="0" w:line="360" w:lineRule="auto"/>
        <w:rPr>
          <w:sz w:val="24"/>
          <w:szCs w:val="24"/>
        </w:rPr>
        <w:sectPr w:rsidR="00AA7DC3" w:rsidRPr="001305D1">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460" w:right="607"/>
      </w:pPr>
      <w:r w:rsidRPr="00CA5353">
        <w:lastRenderedPageBreak/>
        <w:t>(максимум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 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1"/>
      </w:tblGrid>
      <w:tr w:rsidR="00AA7DC3" w:rsidRPr="00CA5353" w:rsidTr="00A97C46">
        <w:trPr>
          <w:trHeight w:val="827"/>
        </w:trPr>
        <w:tc>
          <w:tcPr>
            <w:tcW w:w="1277" w:type="dxa"/>
          </w:tcPr>
          <w:p w:rsidR="00AA7DC3" w:rsidRPr="00CA5353" w:rsidRDefault="00AA7DC3" w:rsidP="0032596D">
            <w:pPr>
              <w:pStyle w:val="TableParagraph"/>
              <w:spacing w:line="360" w:lineRule="auto"/>
              <w:ind w:left="107"/>
              <w:rPr>
                <w:b/>
                <w:sz w:val="24"/>
                <w:szCs w:val="24"/>
              </w:rPr>
            </w:pPr>
            <w:r w:rsidRPr="00CA5353">
              <w:rPr>
                <w:b/>
                <w:sz w:val="24"/>
                <w:szCs w:val="24"/>
              </w:rPr>
              <w:t>Диапазон</w:t>
            </w:r>
          </w:p>
          <w:p w:rsidR="00AA7DC3" w:rsidRPr="00CA5353" w:rsidRDefault="00AA7DC3" w:rsidP="0032596D">
            <w:pPr>
              <w:pStyle w:val="TableParagraph"/>
              <w:spacing w:line="360" w:lineRule="auto"/>
              <w:ind w:left="107"/>
              <w:rPr>
                <w:b/>
                <w:sz w:val="24"/>
                <w:szCs w:val="24"/>
              </w:rPr>
            </w:pPr>
            <w:r w:rsidRPr="00CA5353">
              <w:rPr>
                <w:b/>
                <w:sz w:val="24"/>
                <w:szCs w:val="24"/>
              </w:rPr>
              <w:t>оценки в баллах</w:t>
            </w:r>
          </w:p>
        </w:tc>
        <w:tc>
          <w:tcPr>
            <w:tcW w:w="8471"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471" w:type="dxa"/>
          </w:tcPr>
          <w:p w:rsidR="00AA7DC3" w:rsidRPr="00AA7DC3" w:rsidRDefault="00AA7DC3" w:rsidP="0032596D">
            <w:pPr>
              <w:pStyle w:val="TableParagraph"/>
              <w:spacing w:line="360" w:lineRule="auto"/>
              <w:ind w:left="108" w:right="96"/>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w:t>
            </w:r>
            <w:r w:rsidRPr="00AA7DC3">
              <w:rPr>
                <w:spacing w:val="-16"/>
                <w:sz w:val="24"/>
                <w:szCs w:val="24"/>
                <w:lang w:val="ru-RU"/>
              </w:rPr>
              <w:t xml:space="preserve"> </w:t>
            </w:r>
            <w:r w:rsidRPr="00AA7DC3">
              <w:rPr>
                <w:sz w:val="24"/>
                <w:szCs w:val="24"/>
                <w:lang w:val="ru-RU"/>
              </w:rPr>
              <w:t>основном</w:t>
            </w:r>
            <w:r w:rsidRPr="00AA7DC3">
              <w:rPr>
                <w:spacing w:val="-15"/>
                <w:sz w:val="24"/>
                <w:szCs w:val="24"/>
                <w:lang w:val="ru-RU"/>
              </w:rPr>
              <w:t xml:space="preserve"> </w:t>
            </w:r>
            <w:r w:rsidRPr="00AA7DC3">
              <w:rPr>
                <w:sz w:val="24"/>
                <w:szCs w:val="24"/>
                <w:lang w:val="ru-RU"/>
              </w:rPr>
              <w:t>сформированы,</w:t>
            </w:r>
            <w:r w:rsidRPr="00AA7DC3">
              <w:rPr>
                <w:spacing w:val="-16"/>
                <w:sz w:val="24"/>
                <w:szCs w:val="24"/>
                <w:lang w:val="ru-RU"/>
              </w:rPr>
              <w:t xml:space="preserve"> </w:t>
            </w:r>
            <w:r w:rsidRPr="00AA7DC3">
              <w:rPr>
                <w:sz w:val="24"/>
                <w:szCs w:val="24"/>
                <w:lang w:val="ru-RU"/>
              </w:rPr>
              <w:t>все</w:t>
            </w:r>
            <w:r w:rsidRPr="00AA7DC3">
              <w:rPr>
                <w:spacing w:val="-16"/>
                <w:sz w:val="24"/>
                <w:szCs w:val="24"/>
                <w:lang w:val="ru-RU"/>
              </w:rPr>
              <w:t xml:space="preserve"> </w:t>
            </w:r>
            <w:r w:rsidRPr="00AA7DC3">
              <w:rPr>
                <w:sz w:val="24"/>
                <w:szCs w:val="24"/>
                <w:lang w:val="ru-RU"/>
              </w:rPr>
              <w:t>предусмотренные</w:t>
            </w:r>
            <w:r w:rsidRPr="00AA7DC3">
              <w:rPr>
                <w:spacing w:val="-16"/>
                <w:sz w:val="24"/>
                <w:szCs w:val="24"/>
                <w:lang w:val="ru-RU"/>
              </w:rPr>
              <w:t xml:space="preserve"> </w:t>
            </w:r>
            <w:r w:rsidRPr="00AA7DC3">
              <w:rPr>
                <w:sz w:val="24"/>
                <w:szCs w:val="24"/>
                <w:lang w:val="ru-RU"/>
              </w:rPr>
              <w:t>программой</w:t>
            </w:r>
            <w:r w:rsidRPr="00AA7DC3">
              <w:rPr>
                <w:spacing w:val="-11"/>
                <w:sz w:val="24"/>
                <w:szCs w:val="24"/>
                <w:lang w:val="ru-RU"/>
              </w:rPr>
              <w:t xml:space="preserve"> </w:t>
            </w:r>
            <w:r w:rsidRPr="00AA7DC3">
              <w:rPr>
                <w:sz w:val="24"/>
                <w:szCs w:val="24"/>
                <w:lang w:val="ru-RU"/>
              </w:rPr>
              <w:t>обучения</w:t>
            </w:r>
            <w:r w:rsidRPr="00AA7DC3">
              <w:rPr>
                <w:spacing w:val="-12"/>
                <w:sz w:val="24"/>
                <w:szCs w:val="24"/>
                <w:lang w:val="ru-RU"/>
              </w:rPr>
              <w:t xml:space="preserve"> </w:t>
            </w:r>
            <w:r w:rsidRPr="00AA7DC3">
              <w:rPr>
                <w:sz w:val="24"/>
                <w:szCs w:val="24"/>
                <w:lang w:val="ru-RU"/>
              </w:rPr>
              <w:t>учебные задания выполнены, качество выполнения большинства из них оценено</w:t>
            </w:r>
            <w:r w:rsidRPr="00AA7DC3">
              <w:rPr>
                <w:spacing w:val="46"/>
                <w:sz w:val="24"/>
                <w:szCs w:val="24"/>
                <w:lang w:val="ru-RU"/>
              </w:rPr>
              <w:t xml:space="preserve"> </w:t>
            </w:r>
            <w:r w:rsidRPr="00AA7DC3">
              <w:rPr>
                <w:sz w:val="24"/>
                <w:szCs w:val="24"/>
                <w:lang w:val="ru-RU"/>
              </w:rPr>
              <w:t>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471" w:type="dxa"/>
          </w:tcPr>
          <w:p w:rsidR="00AA7DC3" w:rsidRPr="00AA7DC3" w:rsidRDefault="00AA7DC3" w:rsidP="0032596D">
            <w:pPr>
              <w:pStyle w:val="TableParagraph"/>
              <w:spacing w:line="360" w:lineRule="auto"/>
              <w:ind w:left="108" w:right="94"/>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 задания выполнены, качество выполнения ни одного из них не</w:t>
            </w:r>
            <w:r w:rsidRPr="00AA7DC3">
              <w:rPr>
                <w:spacing w:val="-43"/>
                <w:sz w:val="24"/>
                <w:szCs w:val="24"/>
                <w:lang w:val="ru-RU"/>
              </w:rPr>
              <w:t xml:space="preserve"> </w:t>
            </w:r>
            <w:r w:rsidRPr="00AA7DC3">
              <w:rPr>
                <w:sz w:val="24"/>
                <w:szCs w:val="24"/>
                <w:lang w:val="ru-RU"/>
              </w:rPr>
              <w:t>оценено</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минимальным</w:t>
            </w:r>
            <w:r w:rsidRPr="00AA7DC3">
              <w:rPr>
                <w:spacing w:val="-8"/>
                <w:sz w:val="24"/>
                <w:szCs w:val="24"/>
                <w:lang w:val="ru-RU"/>
              </w:rPr>
              <w:t xml:space="preserve"> </w:t>
            </w:r>
            <w:r w:rsidRPr="00AA7DC3">
              <w:rPr>
                <w:sz w:val="24"/>
                <w:szCs w:val="24"/>
                <w:lang w:val="ru-RU"/>
              </w:rPr>
              <w:t>числом</w:t>
            </w:r>
            <w:r w:rsidRPr="00AA7DC3">
              <w:rPr>
                <w:spacing w:val="-6"/>
                <w:sz w:val="24"/>
                <w:szCs w:val="24"/>
                <w:lang w:val="ru-RU"/>
              </w:rPr>
              <w:t xml:space="preserve"> </w:t>
            </w:r>
            <w:r w:rsidRPr="00AA7DC3">
              <w:rPr>
                <w:sz w:val="24"/>
                <w:szCs w:val="24"/>
                <w:lang w:val="ru-RU"/>
              </w:rPr>
              <w:t>баллов,</w:t>
            </w:r>
            <w:r w:rsidRPr="00AA7DC3">
              <w:rPr>
                <w:spacing w:val="-6"/>
                <w:sz w:val="24"/>
                <w:szCs w:val="24"/>
                <w:lang w:val="ru-RU"/>
              </w:rPr>
              <w:t xml:space="preserve"> </w:t>
            </w:r>
            <w:r w:rsidRPr="00AA7DC3">
              <w:rPr>
                <w:sz w:val="24"/>
                <w:szCs w:val="24"/>
                <w:lang w:val="ru-RU"/>
              </w:rPr>
              <w:t>некоторые</w:t>
            </w:r>
            <w:r w:rsidRPr="00AA7DC3">
              <w:rPr>
                <w:spacing w:val="-7"/>
                <w:sz w:val="24"/>
                <w:szCs w:val="24"/>
                <w:lang w:val="ru-RU"/>
              </w:rPr>
              <w:t xml:space="preserve"> </w:t>
            </w:r>
            <w:r w:rsidRPr="00AA7DC3">
              <w:rPr>
                <w:sz w:val="24"/>
                <w:szCs w:val="24"/>
                <w:lang w:val="ru-RU"/>
              </w:rPr>
              <w:t>виды</w:t>
            </w:r>
            <w:r w:rsidRPr="00AA7DC3">
              <w:rPr>
                <w:spacing w:val="-7"/>
                <w:sz w:val="24"/>
                <w:szCs w:val="24"/>
                <w:lang w:val="ru-RU"/>
              </w:rPr>
              <w:t xml:space="preserve"> </w:t>
            </w:r>
            <w:r w:rsidRPr="00AA7DC3">
              <w:rPr>
                <w:sz w:val="24"/>
                <w:szCs w:val="24"/>
                <w:lang w:val="ru-RU"/>
              </w:rPr>
              <w:t>заданий</w:t>
            </w:r>
            <w:r w:rsidRPr="00AA7DC3">
              <w:rPr>
                <w:spacing w:val="-5"/>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с</w:t>
            </w:r>
            <w:r w:rsidRPr="00AA7DC3">
              <w:rPr>
                <w:spacing w:val="-7"/>
                <w:sz w:val="24"/>
                <w:szCs w:val="24"/>
                <w:lang w:val="ru-RU"/>
              </w:rPr>
              <w:t xml:space="preserve"> </w:t>
            </w:r>
            <w:r w:rsidRPr="00AA7DC3">
              <w:rPr>
                <w:sz w:val="24"/>
                <w:szCs w:val="24"/>
                <w:lang w:val="ru-RU"/>
              </w:rPr>
              <w:t>ошибками.</w:t>
            </w:r>
          </w:p>
        </w:tc>
      </w:tr>
      <w:tr w:rsidR="00AA7DC3" w:rsidRPr="00CA5353" w:rsidTr="00A97C46">
        <w:trPr>
          <w:trHeight w:val="1380"/>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 навыки работы с освоенным материалом в основном</w:t>
            </w:r>
          </w:p>
          <w:p w:rsidR="00AA7DC3" w:rsidRPr="00AA7DC3" w:rsidRDefault="00AA7DC3" w:rsidP="0032596D">
            <w:pPr>
              <w:pStyle w:val="TableParagraph"/>
              <w:spacing w:line="360" w:lineRule="auto"/>
              <w:ind w:left="108" w:right="101"/>
              <w:jc w:val="both"/>
              <w:rPr>
                <w:sz w:val="24"/>
                <w:szCs w:val="24"/>
                <w:lang w:val="ru-RU"/>
              </w:rPr>
            </w:pPr>
            <w:r w:rsidRPr="00AA7DC3">
              <w:rPr>
                <w:sz w:val="24"/>
                <w:szCs w:val="24"/>
                <w:lang w:val="ru-RU"/>
              </w:rPr>
              <w:t>сформированы, большинство предусмотренных программой обучения учебных заданий выполнено, некоторые из выполненных заданий, содержат ошибки.</w:t>
            </w:r>
          </w:p>
        </w:tc>
      </w:tr>
      <w:tr w:rsidR="00AA7DC3" w:rsidRPr="00CA5353" w:rsidTr="00A97C46">
        <w:trPr>
          <w:trHeight w:val="1658"/>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471" w:type="dxa"/>
          </w:tcPr>
          <w:p w:rsidR="00AA7DC3" w:rsidRPr="00AA7DC3" w:rsidRDefault="00AA7DC3" w:rsidP="0032596D">
            <w:pPr>
              <w:pStyle w:val="TableParagraph"/>
              <w:spacing w:line="360" w:lineRule="auto"/>
              <w:ind w:left="108" w:right="94"/>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Тема 3.1.Современные технологии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Контрольная работа по грамматике № 6</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28"/>
        </w:numPr>
        <w:tabs>
          <w:tab w:val="left" w:pos="1181"/>
        </w:tabs>
        <w:autoSpaceDE w:val="0"/>
        <w:autoSpaceDN w:val="0"/>
        <w:spacing w:line="360" w:lineRule="auto"/>
        <w:ind w:right="616"/>
        <w:contextualSpacing w:val="0"/>
      </w:pPr>
      <w:r w:rsidRPr="00CA5353">
        <w:t>Переведите на русский язык, обращая внимание на употребление времен в русском и английском</w:t>
      </w:r>
      <w:r w:rsidRPr="00CA5353">
        <w:rPr>
          <w:spacing w:val="-2"/>
        </w:rPr>
        <w:t xml:space="preserve"> </w:t>
      </w:r>
      <w:r w:rsidRPr="00CA5353">
        <w:t>языках.</w:t>
      </w:r>
    </w:p>
    <w:p w:rsidR="00AA7DC3" w:rsidRPr="00CA5353" w:rsidRDefault="00AA7DC3" w:rsidP="0032596D">
      <w:pPr>
        <w:pStyle w:val="af2"/>
        <w:widowControl w:val="0"/>
        <w:numPr>
          <w:ilvl w:val="0"/>
          <w:numId w:val="527"/>
        </w:numPr>
        <w:tabs>
          <w:tab w:val="left" w:pos="700"/>
        </w:tabs>
        <w:autoSpaceDE w:val="0"/>
        <w:autoSpaceDN w:val="0"/>
        <w:spacing w:line="360" w:lineRule="auto"/>
        <w:contextualSpacing w:val="0"/>
        <w:rPr>
          <w:lang w:val="en-US"/>
        </w:rPr>
      </w:pPr>
      <w:r w:rsidRPr="00CA5353">
        <w:rPr>
          <w:lang w:val="en-US"/>
        </w:rPr>
        <w:t>We did not know where our friends went every</w:t>
      </w:r>
      <w:r w:rsidRPr="00CA5353">
        <w:rPr>
          <w:spacing w:val="-4"/>
          <w:lang w:val="en-US"/>
        </w:rPr>
        <w:t xml:space="preserve"> </w:t>
      </w:r>
      <w:r w:rsidRPr="00CA5353">
        <w:rPr>
          <w:lang w:val="en-US"/>
        </w:rPr>
        <w:t>evening.</w:t>
      </w:r>
    </w:p>
    <w:p w:rsidR="00AA7DC3" w:rsidRPr="00CA5353" w:rsidRDefault="00AA7DC3" w:rsidP="0032596D">
      <w:pPr>
        <w:pStyle w:val="af2"/>
        <w:widowControl w:val="0"/>
        <w:numPr>
          <w:ilvl w:val="0"/>
          <w:numId w:val="527"/>
        </w:numPr>
        <w:tabs>
          <w:tab w:val="left" w:pos="700"/>
        </w:tabs>
        <w:autoSpaceDE w:val="0"/>
        <w:autoSpaceDN w:val="0"/>
        <w:spacing w:line="360" w:lineRule="auto"/>
        <w:contextualSpacing w:val="0"/>
        <w:rPr>
          <w:lang w:val="en-US"/>
        </w:rPr>
      </w:pPr>
      <w:r w:rsidRPr="00CA5353">
        <w:rPr>
          <w:lang w:val="en-US"/>
        </w:rPr>
        <w:t>We did not know where our friends had</w:t>
      </w:r>
      <w:r w:rsidRPr="00CA5353">
        <w:rPr>
          <w:spacing w:val="-1"/>
          <w:lang w:val="en-US"/>
        </w:rPr>
        <w:t xml:space="preserve"> </w:t>
      </w:r>
      <w:r w:rsidRPr="00CA5353">
        <w:rPr>
          <w:lang w:val="en-US"/>
        </w:rPr>
        <w:t>gone.</w:t>
      </w:r>
    </w:p>
    <w:p w:rsidR="00AA7DC3" w:rsidRPr="00CA5353" w:rsidRDefault="00AA7DC3" w:rsidP="0032596D">
      <w:pPr>
        <w:pStyle w:val="af2"/>
        <w:widowControl w:val="0"/>
        <w:numPr>
          <w:ilvl w:val="0"/>
          <w:numId w:val="527"/>
        </w:numPr>
        <w:tabs>
          <w:tab w:val="left" w:pos="700"/>
        </w:tabs>
        <w:autoSpaceDE w:val="0"/>
        <w:autoSpaceDN w:val="0"/>
        <w:spacing w:line="360" w:lineRule="auto"/>
        <w:contextualSpacing w:val="0"/>
        <w:rPr>
          <w:lang w:val="en-US"/>
        </w:rPr>
      </w:pPr>
      <w:r w:rsidRPr="00CA5353">
        <w:rPr>
          <w:lang w:val="en-US"/>
        </w:rPr>
        <w:t>She said that her best friend was a</w:t>
      </w:r>
      <w:r w:rsidRPr="00CA5353">
        <w:rPr>
          <w:spacing w:val="-5"/>
          <w:lang w:val="en-US"/>
        </w:rPr>
        <w:t xml:space="preserve"> </w:t>
      </w:r>
      <w:r w:rsidRPr="00CA5353">
        <w:rPr>
          <w:lang w:val="en-US"/>
        </w:rPr>
        <w:t>doctor.</w:t>
      </w:r>
    </w:p>
    <w:p w:rsidR="00AA7DC3" w:rsidRPr="00CA5353" w:rsidRDefault="00AA7DC3" w:rsidP="0032596D">
      <w:pPr>
        <w:pStyle w:val="af2"/>
        <w:widowControl w:val="0"/>
        <w:numPr>
          <w:ilvl w:val="0"/>
          <w:numId w:val="527"/>
        </w:numPr>
        <w:tabs>
          <w:tab w:val="left" w:pos="700"/>
        </w:tabs>
        <w:autoSpaceDE w:val="0"/>
        <w:autoSpaceDN w:val="0"/>
        <w:spacing w:line="360" w:lineRule="auto"/>
        <w:contextualSpacing w:val="0"/>
        <w:rPr>
          <w:lang w:val="en-US"/>
        </w:rPr>
      </w:pPr>
      <w:r w:rsidRPr="00CA5353">
        <w:rPr>
          <w:lang w:val="en-US"/>
        </w:rPr>
        <w:t>She said that her best friend had been a</w:t>
      </w:r>
      <w:r w:rsidRPr="00CA5353">
        <w:rPr>
          <w:spacing w:val="-5"/>
          <w:lang w:val="en-US"/>
        </w:rPr>
        <w:t xml:space="preserve"> </w:t>
      </w:r>
      <w:r w:rsidRPr="00CA5353">
        <w:rPr>
          <w:lang w:val="en-US"/>
        </w:rPr>
        <w:t>doctor.</w:t>
      </w:r>
    </w:p>
    <w:p w:rsidR="00AA7DC3" w:rsidRPr="00CA5353" w:rsidRDefault="00AA7DC3" w:rsidP="0032596D">
      <w:pPr>
        <w:pStyle w:val="af2"/>
        <w:widowControl w:val="0"/>
        <w:numPr>
          <w:ilvl w:val="0"/>
          <w:numId w:val="527"/>
        </w:numPr>
        <w:tabs>
          <w:tab w:val="left" w:pos="703"/>
        </w:tabs>
        <w:autoSpaceDE w:val="0"/>
        <w:autoSpaceDN w:val="0"/>
        <w:spacing w:line="360" w:lineRule="auto"/>
        <w:ind w:left="702" w:hanging="243"/>
        <w:contextualSpacing w:val="0"/>
        <w:rPr>
          <w:lang w:val="en-US"/>
        </w:rPr>
      </w:pPr>
      <w:r w:rsidRPr="00CA5353">
        <w:rPr>
          <w:lang w:val="en-US"/>
        </w:rPr>
        <w:lastRenderedPageBreak/>
        <w:t>I didn't know that you worked at the</w:t>
      </w:r>
      <w:r w:rsidRPr="00CA5353">
        <w:rPr>
          <w:spacing w:val="-1"/>
          <w:lang w:val="en-US"/>
        </w:rPr>
        <w:t xml:space="preserve"> </w:t>
      </w:r>
      <w:r w:rsidRPr="00CA5353">
        <w:rPr>
          <w:lang w:val="en-US"/>
        </w:rPr>
        <w:t>Hermitage.</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20"/>
      </w:pPr>
      <w:r w:rsidRPr="00CA5353">
        <w:t>2. Раскройте скобки, выбирая требующееся время глагола.</w:t>
      </w:r>
    </w:p>
    <w:p w:rsidR="00AA7DC3" w:rsidRPr="00CA5353" w:rsidRDefault="00AA7DC3" w:rsidP="0032596D">
      <w:pPr>
        <w:pStyle w:val="af2"/>
        <w:widowControl w:val="0"/>
        <w:numPr>
          <w:ilvl w:val="0"/>
          <w:numId w:val="526"/>
        </w:numPr>
        <w:tabs>
          <w:tab w:val="left" w:pos="700"/>
        </w:tabs>
        <w:autoSpaceDE w:val="0"/>
        <w:autoSpaceDN w:val="0"/>
        <w:spacing w:line="360" w:lineRule="auto"/>
        <w:contextualSpacing w:val="0"/>
        <w:rPr>
          <w:lang w:val="en-US"/>
        </w:rPr>
      </w:pPr>
      <w:r w:rsidRPr="00CA5353">
        <w:rPr>
          <w:lang w:val="en-US"/>
        </w:rPr>
        <w:t>My friend asked me who (is playing, was playing) the piano in the sitting</w:t>
      </w:r>
      <w:r w:rsidRPr="00CA5353">
        <w:rPr>
          <w:spacing w:val="-13"/>
          <w:lang w:val="en-US"/>
        </w:rPr>
        <w:t xml:space="preserve"> </w:t>
      </w:r>
      <w:r w:rsidRPr="00CA5353">
        <w:rPr>
          <w:lang w:val="en-US"/>
        </w:rPr>
        <w:t>room.</w:t>
      </w:r>
    </w:p>
    <w:p w:rsidR="00AA7DC3" w:rsidRPr="00CA5353" w:rsidRDefault="00AA7DC3" w:rsidP="0032596D">
      <w:pPr>
        <w:pStyle w:val="af2"/>
        <w:widowControl w:val="0"/>
        <w:numPr>
          <w:ilvl w:val="0"/>
          <w:numId w:val="526"/>
        </w:numPr>
        <w:tabs>
          <w:tab w:val="left" w:pos="700"/>
        </w:tabs>
        <w:autoSpaceDE w:val="0"/>
        <w:autoSpaceDN w:val="0"/>
        <w:spacing w:line="360" w:lineRule="auto"/>
        <w:contextualSpacing w:val="0"/>
        <w:rPr>
          <w:lang w:val="en-US"/>
        </w:rPr>
      </w:pPr>
      <w:r w:rsidRPr="00CA5353">
        <w:rPr>
          <w:lang w:val="en-US"/>
        </w:rPr>
        <w:t>He said he (will come, would come) to the station to see me</w:t>
      </w:r>
      <w:r w:rsidRPr="00CA5353">
        <w:rPr>
          <w:spacing w:val="-6"/>
          <w:lang w:val="en-US"/>
        </w:rPr>
        <w:t xml:space="preserve"> </w:t>
      </w:r>
      <w:r w:rsidRPr="00CA5353">
        <w:rPr>
          <w:lang w:val="en-US"/>
        </w:rPr>
        <w:t>off.</w:t>
      </w:r>
    </w:p>
    <w:p w:rsidR="00AA7DC3" w:rsidRPr="00CA5353" w:rsidRDefault="00AA7DC3" w:rsidP="0032596D">
      <w:pPr>
        <w:pStyle w:val="af2"/>
        <w:widowControl w:val="0"/>
        <w:numPr>
          <w:ilvl w:val="0"/>
          <w:numId w:val="526"/>
        </w:numPr>
        <w:tabs>
          <w:tab w:val="left" w:pos="703"/>
        </w:tabs>
        <w:autoSpaceDE w:val="0"/>
        <w:autoSpaceDN w:val="0"/>
        <w:spacing w:line="360" w:lineRule="auto"/>
        <w:ind w:left="702" w:hanging="243"/>
        <w:contextualSpacing w:val="0"/>
        <w:rPr>
          <w:lang w:val="en-US"/>
        </w:rPr>
      </w:pPr>
      <w:r w:rsidRPr="00CA5353">
        <w:rPr>
          <w:lang w:val="en-US"/>
        </w:rPr>
        <w:t>I was sure he (posted, had posted) the</w:t>
      </w:r>
      <w:r w:rsidRPr="00CA5353">
        <w:rPr>
          <w:spacing w:val="-8"/>
          <w:lang w:val="en-US"/>
        </w:rPr>
        <w:t xml:space="preserve"> </w:t>
      </w:r>
      <w:r w:rsidRPr="00CA5353">
        <w:rPr>
          <w:lang w:val="en-US"/>
        </w:rPr>
        <w:t>letter.</w:t>
      </w:r>
    </w:p>
    <w:p w:rsidR="00AA7DC3" w:rsidRPr="00CA5353" w:rsidRDefault="00AA7DC3" w:rsidP="0032596D">
      <w:pPr>
        <w:pStyle w:val="af2"/>
        <w:widowControl w:val="0"/>
        <w:numPr>
          <w:ilvl w:val="0"/>
          <w:numId w:val="526"/>
        </w:numPr>
        <w:tabs>
          <w:tab w:val="left" w:pos="710"/>
        </w:tabs>
        <w:autoSpaceDE w:val="0"/>
        <w:autoSpaceDN w:val="0"/>
        <w:spacing w:line="360" w:lineRule="auto"/>
        <w:ind w:left="460" w:right="607" w:firstLine="0"/>
        <w:contextualSpacing w:val="0"/>
        <w:rPr>
          <w:lang w:val="en-US"/>
        </w:rPr>
      </w:pPr>
      <w:r w:rsidRPr="00CA5353">
        <w:rPr>
          <w:lang w:val="en-US"/>
        </w:rPr>
        <w:t>I think the weather (will be, would be) fine next week. I hope it (will not change, would not change) for the</w:t>
      </w:r>
      <w:r w:rsidRPr="00CA5353">
        <w:rPr>
          <w:spacing w:val="-3"/>
          <w:lang w:val="en-US"/>
        </w:rPr>
        <w:t xml:space="preserve"> </w:t>
      </w:r>
      <w:r w:rsidRPr="00CA5353">
        <w:rPr>
          <w:lang w:val="en-US"/>
        </w:rPr>
        <w:t>worse.</w:t>
      </w:r>
    </w:p>
    <w:p w:rsidR="00AA7DC3" w:rsidRPr="00CA5353" w:rsidRDefault="00AA7DC3" w:rsidP="0032596D">
      <w:pPr>
        <w:pStyle w:val="af2"/>
        <w:widowControl w:val="0"/>
        <w:numPr>
          <w:ilvl w:val="0"/>
          <w:numId w:val="526"/>
        </w:numPr>
        <w:tabs>
          <w:tab w:val="left" w:pos="763"/>
        </w:tabs>
        <w:autoSpaceDE w:val="0"/>
        <w:autoSpaceDN w:val="0"/>
        <w:spacing w:line="360" w:lineRule="auto"/>
        <w:ind w:left="762" w:hanging="243"/>
        <w:contextualSpacing w:val="0"/>
        <w:rPr>
          <w:lang w:val="en-US"/>
        </w:rPr>
      </w:pPr>
      <w:r w:rsidRPr="00CA5353">
        <w:rPr>
          <w:lang w:val="en-US"/>
        </w:rPr>
        <w:t>I knew that he (is, was) a very clever</w:t>
      </w:r>
      <w:r w:rsidRPr="00CA5353">
        <w:rPr>
          <w:spacing w:val="-11"/>
          <w:lang w:val="en-US"/>
        </w:rPr>
        <w:t xml:space="preserve"> </w:t>
      </w:r>
      <w:r w:rsidRPr="00CA5353">
        <w:rPr>
          <w:lang w:val="en-US"/>
        </w:rPr>
        <w:t>man.</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1672"/>
      </w:pPr>
      <w:r w:rsidRPr="00CA5353">
        <w:t>3. Переведите на английский язык, соблюдая правило согласования времен.</w:t>
      </w:r>
    </w:p>
    <w:p w:rsidR="00AA7DC3" w:rsidRPr="00CA5353" w:rsidRDefault="00AA7DC3" w:rsidP="0032596D">
      <w:pPr>
        <w:pStyle w:val="af2"/>
        <w:widowControl w:val="0"/>
        <w:numPr>
          <w:ilvl w:val="0"/>
          <w:numId w:val="525"/>
        </w:numPr>
        <w:tabs>
          <w:tab w:val="left" w:pos="700"/>
        </w:tabs>
        <w:autoSpaceDE w:val="0"/>
        <w:autoSpaceDN w:val="0"/>
        <w:spacing w:line="360" w:lineRule="auto"/>
        <w:contextualSpacing w:val="0"/>
      </w:pPr>
      <w:r w:rsidRPr="00CA5353">
        <w:t>Я боялся, что заблужусь в</w:t>
      </w:r>
      <w:r w:rsidRPr="00CA5353">
        <w:rPr>
          <w:spacing w:val="-2"/>
        </w:rPr>
        <w:t xml:space="preserve"> </w:t>
      </w:r>
      <w:r w:rsidRPr="00CA5353">
        <w:t>лесу.</w:t>
      </w:r>
    </w:p>
    <w:p w:rsidR="00AA7DC3" w:rsidRPr="00CA5353" w:rsidRDefault="00AA7DC3" w:rsidP="0032596D">
      <w:pPr>
        <w:pStyle w:val="af2"/>
        <w:widowControl w:val="0"/>
        <w:numPr>
          <w:ilvl w:val="0"/>
          <w:numId w:val="525"/>
        </w:numPr>
        <w:tabs>
          <w:tab w:val="left" w:pos="700"/>
        </w:tabs>
        <w:autoSpaceDE w:val="0"/>
        <w:autoSpaceDN w:val="0"/>
        <w:spacing w:line="360" w:lineRule="auto"/>
        <w:contextualSpacing w:val="0"/>
      </w:pPr>
      <w:r w:rsidRPr="00CA5353">
        <w:t>Она знала, что мы никогда не видели ее</w:t>
      </w:r>
      <w:r w:rsidRPr="00CA5353">
        <w:rPr>
          <w:spacing w:val="-5"/>
        </w:rPr>
        <w:t xml:space="preserve"> </w:t>
      </w:r>
      <w:r w:rsidRPr="00CA5353">
        <w:t>картины.</w:t>
      </w:r>
    </w:p>
    <w:p w:rsidR="00AA7DC3" w:rsidRPr="00CA5353" w:rsidRDefault="00AA7DC3" w:rsidP="0032596D">
      <w:pPr>
        <w:pStyle w:val="af2"/>
        <w:widowControl w:val="0"/>
        <w:numPr>
          <w:ilvl w:val="0"/>
          <w:numId w:val="525"/>
        </w:numPr>
        <w:tabs>
          <w:tab w:val="left" w:pos="700"/>
        </w:tabs>
        <w:autoSpaceDE w:val="0"/>
        <w:autoSpaceDN w:val="0"/>
        <w:spacing w:line="360" w:lineRule="auto"/>
        <w:contextualSpacing w:val="0"/>
      </w:pPr>
      <w:r w:rsidRPr="00CA5353">
        <w:t>Ученый был уверен, что найдет решение</w:t>
      </w:r>
      <w:r w:rsidRPr="00CA5353">
        <w:rPr>
          <w:spacing w:val="-1"/>
        </w:rPr>
        <w:t xml:space="preserve"> </w:t>
      </w:r>
      <w:r w:rsidRPr="00CA5353">
        <w:t>проблемы.</w:t>
      </w:r>
    </w:p>
    <w:p w:rsidR="00AA7DC3" w:rsidRDefault="00AA7DC3" w:rsidP="0032596D">
      <w:pPr>
        <w:pStyle w:val="af2"/>
        <w:widowControl w:val="0"/>
        <w:numPr>
          <w:ilvl w:val="0"/>
          <w:numId w:val="525"/>
        </w:numPr>
        <w:tabs>
          <w:tab w:val="left" w:pos="700"/>
        </w:tabs>
        <w:autoSpaceDE w:val="0"/>
        <w:autoSpaceDN w:val="0"/>
        <w:spacing w:line="360" w:lineRule="auto"/>
        <w:contextualSpacing w:val="0"/>
      </w:pPr>
      <w:r w:rsidRPr="00CA5353">
        <w:t>Я знал, что ты приехал в Санкт-Петербург, и полагал, что ты навестишь</w:t>
      </w:r>
      <w:r w:rsidRPr="00CA5353">
        <w:rPr>
          <w:spacing w:val="-10"/>
        </w:rPr>
        <w:t xml:space="preserve"> </w:t>
      </w:r>
      <w:r w:rsidRPr="00CA5353">
        <w:t>меня.</w:t>
      </w:r>
    </w:p>
    <w:p w:rsidR="00AA7DC3" w:rsidRPr="00CA5353" w:rsidRDefault="00D116C9" w:rsidP="0032596D">
      <w:pPr>
        <w:pStyle w:val="af2"/>
        <w:widowControl w:val="0"/>
        <w:numPr>
          <w:ilvl w:val="0"/>
          <w:numId w:val="525"/>
        </w:numPr>
        <w:tabs>
          <w:tab w:val="left" w:pos="760"/>
        </w:tabs>
        <w:autoSpaceDE w:val="0"/>
        <w:autoSpaceDN w:val="0"/>
        <w:spacing w:line="360" w:lineRule="auto"/>
        <w:ind w:left="760"/>
        <w:contextualSpacing w:val="0"/>
      </w:pPr>
      <w:r>
        <w:t>М</w:t>
      </w:r>
      <w:r w:rsidR="00AA7DC3" w:rsidRPr="00CA5353">
        <w:t>ы не думали, что он так</w:t>
      </w:r>
      <w:r w:rsidR="00AA7DC3" w:rsidRPr="00CA5353">
        <w:rPr>
          <w:spacing w:val="-2"/>
        </w:rPr>
        <w:t xml:space="preserve"> </w:t>
      </w:r>
      <w:r w:rsidR="00AA7DC3" w:rsidRPr="00CA5353">
        <w:t>рассердится.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6 проводится по Теме 3.1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8"/>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1"/>
      </w:tblGrid>
      <w:tr w:rsidR="00AA7DC3" w:rsidRPr="00CA5353" w:rsidTr="00A97C46">
        <w:trPr>
          <w:trHeight w:val="827"/>
        </w:trPr>
        <w:tc>
          <w:tcPr>
            <w:tcW w:w="1277" w:type="dxa"/>
          </w:tcPr>
          <w:p w:rsidR="00AA7DC3" w:rsidRPr="00CA5353" w:rsidRDefault="00AA7DC3" w:rsidP="0032596D">
            <w:pPr>
              <w:pStyle w:val="TableParagraph"/>
              <w:spacing w:line="360" w:lineRule="auto"/>
              <w:ind w:left="107" w:right="95"/>
              <w:jc w:val="both"/>
              <w:rPr>
                <w:b/>
                <w:sz w:val="24"/>
                <w:szCs w:val="24"/>
              </w:rPr>
            </w:pPr>
            <w:r w:rsidRPr="00CA5353">
              <w:rPr>
                <w:b/>
                <w:sz w:val="24"/>
                <w:szCs w:val="24"/>
              </w:rPr>
              <w:t>Диапазон оценки в баллах</w:t>
            </w:r>
          </w:p>
        </w:tc>
        <w:tc>
          <w:tcPr>
            <w:tcW w:w="8471"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471" w:type="dxa"/>
          </w:tcPr>
          <w:p w:rsidR="00AA7DC3" w:rsidRPr="00AA7DC3" w:rsidRDefault="00AA7DC3" w:rsidP="0032596D">
            <w:pPr>
              <w:pStyle w:val="TableParagraph"/>
              <w:spacing w:line="360" w:lineRule="auto"/>
              <w:ind w:left="108" w:right="99"/>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w:t>
            </w:r>
            <w:r w:rsidRPr="00AA7DC3">
              <w:rPr>
                <w:spacing w:val="-16"/>
                <w:sz w:val="24"/>
                <w:szCs w:val="24"/>
                <w:lang w:val="ru-RU"/>
              </w:rPr>
              <w:t xml:space="preserve"> </w:t>
            </w:r>
            <w:r w:rsidRPr="00AA7DC3">
              <w:rPr>
                <w:sz w:val="24"/>
                <w:szCs w:val="24"/>
                <w:lang w:val="ru-RU"/>
              </w:rPr>
              <w:t>основном</w:t>
            </w:r>
            <w:r w:rsidRPr="00AA7DC3">
              <w:rPr>
                <w:spacing w:val="-16"/>
                <w:sz w:val="24"/>
                <w:szCs w:val="24"/>
                <w:lang w:val="ru-RU"/>
              </w:rPr>
              <w:t xml:space="preserve"> </w:t>
            </w:r>
            <w:r w:rsidRPr="00AA7DC3">
              <w:rPr>
                <w:sz w:val="24"/>
                <w:szCs w:val="24"/>
                <w:lang w:val="ru-RU"/>
              </w:rPr>
              <w:t>сформированы,</w:t>
            </w:r>
            <w:r w:rsidRPr="00AA7DC3">
              <w:rPr>
                <w:spacing w:val="-15"/>
                <w:sz w:val="24"/>
                <w:szCs w:val="24"/>
                <w:lang w:val="ru-RU"/>
              </w:rPr>
              <w:t xml:space="preserve"> </w:t>
            </w:r>
            <w:r w:rsidRPr="00AA7DC3">
              <w:rPr>
                <w:sz w:val="24"/>
                <w:szCs w:val="24"/>
                <w:lang w:val="ru-RU"/>
              </w:rPr>
              <w:t>все</w:t>
            </w:r>
            <w:r w:rsidRPr="00AA7DC3">
              <w:rPr>
                <w:spacing w:val="-16"/>
                <w:sz w:val="24"/>
                <w:szCs w:val="24"/>
                <w:lang w:val="ru-RU"/>
              </w:rPr>
              <w:t xml:space="preserve"> </w:t>
            </w:r>
            <w:r w:rsidRPr="00AA7DC3">
              <w:rPr>
                <w:sz w:val="24"/>
                <w:szCs w:val="24"/>
                <w:lang w:val="ru-RU"/>
              </w:rPr>
              <w:t>предусмотренные</w:t>
            </w:r>
            <w:r w:rsidRPr="00AA7DC3">
              <w:rPr>
                <w:spacing w:val="-16"/>
                <w:sz w:val="24"/>
                <w:szCs w:val="24"/>
                <w:lang w:val="ru-RU"/>
              </w:rPr>
              <w:t xml:space="preserve"> </w:t>
            </w:r>
            <w:r w:rsidRPr="00AA7DC3">
              <w:rPr>
                <w:sz w:val="24"/>
                <w:szCs w:val="24"/>
                <w:lang w:val="ru-RU"/>
              </w:rPr>
              <w:t>программой</w:t>
            </w:r>
            <w:r w:rsidRPr="00AA7DC3">
              <w:rPr>
                <w:spacing w:val="-15"/>
                <w:sz w:val="24"/>
                <w:szCs w:val="24"/>
                <w:lang w:val="ru-RU"/>
              </w:rPr>
              <w:t xml:space="preserve"> </w:t>
            </w:r>
            <w:r w:rsidRPr="00AA7DC3">
              <w:rPr>
                <w:sz w:val="24"/>
                <w:szCs w:val="24"/>
                <w:lang w:val="ru-RU"/>
              </w:rPr>
              <w:t>обучения</w:t>
            </w:r>
            <w:r w:rsidRPr="00AA7DC3">
              <w:rPr>
                <w:spacing w:val="-12"/>
                <w:sz w:val="24"/>
                <w:szCs w:val="24"/>
                <w:lang w:val="ru-RU"/>
              </w:rPr>
              <w:t xml:space="preserve"> </w:t>
            </w:r>
            <w:r w:rsidRPr="00AA7DC3">
              <w:rPr>
                <w:sz w:val="24"/>
                <w:szCs w:val="24"/>
                <w:lang w:val="ru-RU"/>
              </w:rPr>
              <w:t>учебные задания выполнены, качество выполнения большинства из них оценено</w:t>
            </w:r>
            <w:r w:rsidRPr="00AA7DC3">
              <w:rPr>
                <w:spacing w:val="46"/>
                <w:sz w:val="24"/>
                <w:szCs w:val="24"/>
                <w:lang w:val="ru-RU"/>
              </w:rPr>
              <w:t xml:space="preserve"> </w:t>
            </w:r>
            <w:r w:rsidRPr="00AA7DC3">
              <w:rPr>
                <w:sz w:val="24"/>
                <w:szCs w:val="24"/>
                <w:lang w:val="ru-RU"/>
              </w:rPr>
              <w:t>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80"/>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Хорошо-«4»</w:t>
            </w:r>
            <w:r w:rsidRPr="00AA7DC3">
              <w:rPr>
                <w:sz w:val="24"/>
                <w:szCs w:val="24"/>
                <w:lang w:val="ru-RU"/>
              </w:rPr>
              <w:t xml:space="preserve">-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w:t>
            </w:r>
            <w:r w:rsidRPr="00AA7DC3">
              <w:rPr>
                <w:spacing w:val="53"/>
                <w:sz w:val="24"/>
                <w:szCs w:val="24"/>
                <w:lang w:val="ru-RU"/>
              </w:rPr>
              <w:t xml:space="preserve"> </w:t>
            </w:r>
            <w:r w:rsidRPr="00AA7DC3">
              <w:rPr>
                <w:sz w:val="24"/>
                <w:szCs w:val="24"/>
                <w:lang w:val="ru-RU"/>
              </w:rPr>
              <w:t>обучения</w:t>
            </w:r>
          </w:p>
          <w:p w:rsidR="00AA7DC3" w:rsidRPr="00AA7DC3" w:rsidRDefault="00AA7DC3" w:rsidP="0032596D">
            <w:pPr>
              <w:pStyle w:val="TableParagraph"/>
              <w:spacing w:line="360" w:lineRule="auto"/>
              <w:ind w:left="108" w:right="95"/>
              <w:jc w:val="both"/>
              <w:rPr>
                <w:sz w:val="24"/>
                <w:szCs w:val="24"/>
                <w:lang w:val="ru-RU"/>
              </w:rPr>
            </w:pPr>
            <w:r w:rsidRPr="00AA7DC3">
              <w:rPr>
                <w:sz w:val="24"/>
                <w:szCs w:val="24"/>
                <w:lang w:val="ru-RU"/>
              </w:rPr>
              <w:t>учебные задания выполнены, качество выполнения ни одного из них не</w:t>
            </w:r>
            <w:r w:rsidRPr="00AA7DC3">
              <w:rPr>
                <w:spacing w:val="-43"/>
                <w:sz w:val="24"/>
                <w:szCs w:val="24"/>
                <w:lang w:val="ru-RU"/>
              </w:rPr>
              <w:t xml:space="preserve"> </w:t>
            </w:r>
            <w:r w:rsidRPr="00AA7DC3">
              <w:rPr>
                <w:sz w:val="24"/>
                <w:szCs w:val="24"/>
                <w:lang w:val="ru-RU"/>
              </w:rPr>
              <w:t>оценено минимальным</w:t>
            </w:r>
            <w:r w:rsidRPr="00AA7DC3">
              <w:rPr>
                <w:spacing w:val="-7"/>
                <w:sz w:val="24"/>
                <w:szCs w:val="24"/>
                <w:lang w:val="ru-RU"/>
              </w:rPr>
              <w:t xml:space="preserve"> </w:t>
            </w:r>
            <w:r w:rsidRPr="00AA7DC3">
              <w:rPr>
                <w:sz w:val="24"/>
                <w:szCs w:val="24"/>
                <w:lang w:val="ru-RU"/>
              </w:rPr>
              <w:t>числом</w:t>
            </w:r>
            <w:r w:rsidRPr="00AA7DC3">
              <w:rPr>
                <w:spacing w:val="-6"/>
                <w:sz w:val="24"/>
                <w:szCs w:val="24"/>
                <w:lang w:val="ru-RU"/>
              </w:rPr>
              <w:t xml:space="preserve"> </w:t>
            </w:r>
            <w:r w:rsidRPr="00AA7DC3">
              <w:rPr>
                <w:sz w:val="24"/>
                <w:szCs w:val="24"/>
                <w:lang w:val="ru-RU"/>
              </w:rPr>
              <w:t>баллов,</w:t>
            </w:r>
            <w:r w:rsidRPr="00AA7DC3">
              <w:rPr>
                <w:spacing w:val="-6"/>
                <w:sz w:val="24"/>
                <w:szCs w:val="24"/>
                <w:lang w:val="ru-RU"/>
              </w:rPr>
              <w:t xml:space="preserve"> </w:t>
            </w:r>
            <w:r w:rsidRPr="00AA7DC3">
              <w:rPr>
                <w:sz w:val="24"/>
                <w:szCs w:val="24"/>
                <w:lang w:val="ru-RU"/>
              </w:rPr>
              <w:t>некоторые</w:t>
            </w:r>
            <w:r w:rsidRPr="00AA7DC3">
              <w:rPr>
                <w:spacing w:val="-6"/>
                <w:sz w:val="24"/>
                <w:szCs w:val="24"/>
                <w:lang w:val="ru-RU"/>
              </w:rPr>
              <w:t xml:space="preserve"> </w:t>
            </w:r>
            <w:r w:rsidRPr="00AA7DC3">
              <w:rPr>
                <w:sz w:val="24"/>
                <w:szCs w:val="24"/>
                <w:lang w:val="ru-RU"/>
              </w:rPr>
              <w:t>виды</w:t>
            </w:r>
            <w:r w:rsidRPr="00AA7DC3">
              <w:rPr>
                <w:spacing w:val="-6"/>
                <w:sz w:val="24"/>
                <w:szCs w:val="24"/>
                <w:lang w:val="ru-RU"/>
              </w:rPr>
              <w:t xml:space="preserve"> </w:t>
            </w:r>
            <w:r w:rsidRPr="00AA7DC3">
              <w:rPr>
                <w:sz w:val="24"/>
                <w:szCs w:val="24"/>
                <w:lang w:val="ru-RU"/>
              </w:rPr>
              <w:t>заданий</w:t>
            </w:r>
            <w:r w:rsidRPr="00AA7DC3">
              <w:rPr>
                <w:spacing w:val="-5"/>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с</w:t>
            </w:r>
            <w:r w:rsidRPr="00AA7DC3">
              <w:rPr>
                <w:spacing w:val="-6"/>
                <w:sz w:val="24"/>
                <w:szCs w:val="24"/>
                <w:lang w:val="ru-RU"/>
              </w:rPr>
              <w:t xml:space="preserve"> </w:t>
            </w:r>
            <w:r w:rsidRPr="00AA7DC3">
              <w:rPr>
                <w:sz w:val="24"/>
                <w:szCs w:val="24"/>
                <w:lang w:val="ru-RU"/>
              </w:rPr>
              <w:t>ошибками.</w:t>
            </w:r>
          </w:p>
        </w:tc>
      </w:tr>
      <w:tr w:rsidR="00AA7DC3" w:rsidRPr="00CA5353" w:rsidTr="00A97C46">
        <w:trPr>
          <w:trHeight w:val="1379"/>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 навыки работы с освоенным материалом в основном</w:t>
            </w:r>
          </w:p>
          <w:p w:rsidR="00AA7DC3" w:rsidRPr="00AA7DC3" w:rsidRDefault="00AA7DC3" w:rsidP="0032596D">
            <w:pPr>
              <w:pStyle w:val="TableParagraph"/>
              <w:spacing w:line="360" w:lineRule="auto"/>
              <w:ind w:left="108" w:right="98"/>
              <w:jc w:val="both"/>
              <w:rPr>
                <w:sz w:val="24"/>
                <w:szCs w:val="24"/>
                <w:lang w:val="ru-RU"/>
              </w:rPr>
            </w:pPr>
            <w:r w:rsidRPr="00AA7DC3">
              <w:rPr>
                <w:sz w:val="24"/>
                <w:szCs w:val="24"/>
                <w:lang w:val="ru-RU"/>
              </w:rPr>
              <w:t>сформированы, большинство предусмотренных программой обучения учебных заданий выполнено, некоторые из выполненных заданий, содержат ошибки.</w:t>
            </w:r>
          </w:p>
        </w:tc>
      </w:tr>
      <w:tr w:rsidR="00AA7DC3" w:rsidRPr="00CA5353" w:rsidTr="00A97C46">
        <w:trPr>
          <w:trHeight w:val="1658"/>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471" w:type="dxa"/>
          </w:tcPr>
          <w:p w:rsidR="00AA7DC3" w:rsidRPr="00AA7DC3" w:rsidRDefault="00AA7DC3" w:rsidP="0032596D">
            <w:pPr>
              <w:pStyle w:val="TableParagraph"/>
              <w:spacing w:line="360" w:lineRule="auto"/>
              <w:ind w:left="108" w:right="99"/>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51"/>
        <w:spacing w:line="360" w:lineRule="auto"/>
        <w:ind w:left="495" w:right="645"/>
        <w:jc w:val="center"/>
      </w:pPr>
      <w:r w:rsidRPr="00CA5353">
        <w:t>Контрольная работа по грамматике № 7</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25"/>
        </w:numPr>
        <w:tabs>
          <w:tab w:val="left" w:pos="1181"/>
        </w:tabs>
        <w:autoSpaceDE w:val="0"/>
        <w:autoSpaceDN w:val="0"/>
        <w:spacing w:line="360" w:lineRule="auto"/>
        <w:ind w:hanging="361"/>
        <w:contextualSpacing w:val="0"/>
      </w:pPr>
      <w:r w:rsidRPr="00CA5353">
        <w:t>Раскройте скобки, употребляя глаголы в требующейся</w:t>
      </w:r>
      <w:r w:rsidRPr="00CA5353">
        <w:rPr>
          <w:spacing w:val="-22"/>
        </w:rPr>
        <w:t xml:space="preserve"> </w:t>
      </w:r>
      <w:r w:rsidRPr="00CA5353">
        <w:t>форме.</w:t>
      </w:r>
    </w:p>
    <w:p w:rsidR="00AA7DC3" w:rsidRPr="00CA5353" w:rsidRDefault="00AA7DC3" w:rsidP="0032596D">
      <w:pPr>
        <w:pStyle w:val="af2"/>
        <w:widowControl w:val="0"/>
        <w:numPr>
          <w:ilvl w:val="0"/>
          <w:numId w:val="524"/>
        </w:numPr>
        <w:tabs>
          <w:tab w:val="left" w:pos="703"/>
        </w:tabs>
        <w:autoSpaceDE w:val="0"/>
        <w:autoSpaceDN w:val="0"/>
        <w:spacing w:line="360" w:lineRule="auto"/>
        <w:contextualSpacing w:val="0"/>
        <w:rPr>
          <w:lang w:val="en-US"/>
        </w:rPr>
      </w:pPr>
      <w:r w:rsidRPr="00CA5353">
        <w:rPr>
          <w:lang w:val="en-US"/>
        </w:rPr>
        <w:t>If he were not such an outstanding actor, he (not to have) so many</w:t>
      </w:r>
      <w:r w:rsidRPr="00CA5353">
        <w:rPr>
          <w:spacing w:val="-14"/>
          <w:lang w:val="en-US"/>
        </w:rPr>
        <w:t xml:space="preserve"> </w:t>
      </w:r>
      <w:r w:rsidRPr="00CA5353">
        <w:rPr>
          <w:lang w:val="en-US"/>
        </w:rPr>
        <w:t>admirers.</w:t>
      </w:r>
    </w:p>
    <w:p w:rsidR="00AA7DC3" w:rsidRPr="00CA5353" w:rsidRDefault="00AA7DC3" w:rsidP="0032596D">
      <w:pPr>
        <w:pStyle w:val="af2"/>
        <w:widowControl w:val="0"/>
        <w:numPr>
          <w:ilvl w:val="0"/>
          <w:numId w:val="524"/>
        </w:numPr>
        <w:tabs>
          <w:tab w:val="left" w:pos="703"/>
        </w:tabs>
        <w:autoSpaceDE w:val="0"/>
        <w:autoSpaceDN w:val="0"/>
        <w:spacing w:line="360" w:lineRule="auto"/>
        <w:contextualSpacing w:val="0"/>
        <w:rPr>
          <w:lang w:val="en-US"/>
        </w:rPr>
      </w:pPr>
      <w:r w:rsidRPr="00CA5353">
        <w:rPr>
          <w:lang w:val="en-US"/>
        </w:rPr>
        <w:t>If you (to give) me your address, I shall write you a</w:t>
      </w:r>
      <w:r w:rsidRPr="00CA5353">
        <w:rPr>
          <w:spacing w:val="5"/>
          <w:lang w:val="en-US"/>
        </w:rPr>
        <w:t xml:space="preserve"> </w:t>
      </w:r>
      <w:r w:rsidRPr="00CA5353">
        <w:rPr>
          <w:lang w:val="en-US"/>
        </w:rPr>
        <w:t>letter.</w:t>
      </w:r>
    </w:p>
    <w:p w:rsidR="00AA7DC3" w:rsidRPr="00CA5353" w:rsidRDefault="00AA7DC3" w:rsidP="0032596D">
      <w:pPr>
        <w:pStyle w:val="af2"/>
        <w:widowControl w:val="0"/>
        <w:numPr>
          <w:ilvl w:val="0"/>
          <w:numId w:val="524"/>
        </w:numPr>
        <w:tabs>
          <w:tab w:val="left" w:pos="703"/>
        </w:tabs>
        <w:autoSpaceDE w:val="0"/>
        <w:autoSpaceDN w:val="0"/>
        <w:spacing w:line="360" w:lineRule="auto"/>
        <w:contextualSpacing w:val="0"/>
        <w:rPr>
          <w:lang w:val="en-US"/>
        </w:rPr>
      </w:pPr>
      <w:r w:rsidRPr="00CA5353">
        <w:rPr>
          <w:lang w:val="en-US"/>
        </w:rPr>
        <w:t>If she (not to be) so absent-minded, she would be a much better</w:t>
      </w:r>
      <w:r w:rsidRPr="00CA5353">
        <w:rPr>
          <w:spacing w:val="-4"/>
          <w:lang w:val="en-US"/>
        </w:rPr>
        <w:t xml:space="preserve"> </w:t>
      </w:r>
      <w:r w:rsidRPr="00CA5353">
        <w:rPr>
          <w:lang w:val="en-US"/>
        </w:rPr>
        <w:t>student.</w:t>
      </w:r>
    </w:p>
    <w:p w:rsidR="00AA7DC3" w:rsidRPr="00CA5353" w:rsidRDefault="00AA7DC3" w:rsidP="0032596D">
      <w:pPr>
        <w:pStyle w:val="af2"/>
        <w:widowControl w:val="0"/>
        <w:numPr>
          <w:ilvl w:val="0"/>
          <w:numId w:val="524"/>
        </w:numPr>
        <w:tabs>
          <w:tab w:val="left" w:pos="712"/>
        </w:tabs>
        <w:autoSpaceDE w:val="0"/>
        <w:autoSpaceDN w:val="0"/>
        <w:spacing w:line="360" w:lineRule="auto"/>
        <w:ind w:left="460" w:right="615" w:firstLine="0"/>
        <w:contextualSpacing w:val="0"/>
        <w:rPr>
          <w:lang w:val="en-US"/>
        </w:rPr>
      </w:pPr>
      <w:r w:rsidRPr="00CA5353">
        <w:rPr>
          <w:spacing w:val="-3"/>
          <w:lang w:val="en-US"/>
        </w:rPr>
        <w:t xml:space="preserve">If </w:t>
      </w:r>
      <w:r w:rsidRPr="00CA5353">
        <w:rPr>
          <w:spacing w:val="2"/>
          <w:lang w:val="en-US"/>
        </w:rPr>
        <w:t xml:space="preserve">my </w:t>
      </w:r>
      <w:r w:rsidRPr="00CA5353">
        <w:rPr>
          <w:lang w:val="en-US"/>
        </w:rPr>
        <w:t>sister does not go to the south, we (to spend) the summer in St. Petersburg together. 5. If they (not to go) to Moscow last year, they would not have heard that famous</w:t>
      </w:r>
      <w:r w:rsidRPr="00CA5353">
        <w:rPr>
          <w:spacing w:val="-5"/>
          <w:lang w:val="en-US"/>
        </w:rPr>
        <w:t xml:space="preserve"> </w:t>
      </w:r>
      <w:r w:rsidRPr="00CA5353">
        <w:rPr>
          <w:lang w:val="en-US"/>
        </w:rPr>
        <w:t>musician.</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20"/>
      </w:pPr>
      <w:r w:rsidRPr="00CA5353">
        <w:t>2.</w:t>
      </w:r>
      <w:r w:rsidRPr="00CA5353">
        <w:rPr>
          <w:spacing w:val="59"/>
        </w:rPr>
        <w:t xml:space="preserve"> </w:t>
      </w:r>
      <w:r w:rsidRPr="00CA5353">
        <w:t>Образуйтеусловныепредложения.</w:t>
      </w:r>
    </w:p>
    <w:p w:rsidR="00AA7DC3" w:rsidRPr="00CA5353" w:rsidRDefault="00AA7DC3" w:rsidP="0032596D">
      <w:pPr>
        <w:pStyle w:val="af2"/>
        <w:widowControl w:val="0"/>
        <w:numPr>
          <w:ilvl w:val="0"/>
          <w:numId w:val="523"/>
        </w:numPr>
        <w:tabs>
          <w:tab w:val="left" w:pos="701"/>
        </w:tabs>
        <w:autoSpaceDE w:val="0"/>
        <w:autoSpaceDN w:val="0"/>
        <w:spacing w:line="360" w:lineRule="auto"/>
        <w:contextualSpacing w:val="0"/>
      </w:pPr>
      <w:r w:rsidRPr="00CA5353">
        <w:t>Не</w:t>
      </w:r>
      <w:r w:rsidRPr="00CA5353">
        <w:rPr>
          <w:lang w:val="en-US"/>
        </w:rPr>
        <w:t xml:space="preserve"> is busy and does not come to see us. </w:t>
      </w:r>
      <w:r w:rsidRPr="00CA5353">
        <w:t>If</w:t>
      </w:r>
      <w:r w:rsidRPr="00CA5353">
        <w:rPr>
          <w:spacing w:val="-6"/>
        </w:rPr>
        <w:t xml:space="preserve"> </w:t>
      </w:r>
      <w:r w:rsidRPr="00CA5353">
        <w:t>...</w:t>
      </w:r>
    </w:p>
    <w:p w:rsidR="00AA7DC3" w:rsidRPr="00CA5353" w:rsidRDefault="00AA7DC3" w:rsidP="0032596D">
      <w:pPr>
        <w:pStyle w:val="af2"/>
        <w:widowControl w:val="0"/>
        <w:numPr>
          <w:ilvl w:val="0"/>
          <w:numId w:val="523"/>
        </w:numPr>
        <w:tabs>
          <w:tab w:val="left" w:pos="700"/>
        </w:tabs>
        <w:autoSpaceDE w:val="0"/>
        <w:autoSpaceDN w:val="0"/>
        <w:spacing w:line="360" w:lineRule="auto"/>
        <w:ind w:hanging="240"/>
        <w:contextualSpacing w:val="0"/>
      </w:pPr>
      <w:r w:rsidRPr="00CA5353">
        <w:rPr>
          <w:lang w:val="en-US"/>
        </w:rPr>
        <w:t xml:space="preserve">The girl did not study well last year and received bad marks. </w:t>
      </w:r>
      <w:r w:rsidRPr="00CA5353">
        <w:t>If</w:t>
      </w:r>
      <w:r w:rsidRPr="00CA5353">
        <w:rPr>
          <w:spacing w:val="-3"/>
        </w:rPr>
        <w:t xml:space="preserve"> </w:t>
      </w:r>
      <w:r w:rsidRPr="00CA5353">
        <w:t>...</w:t>
      </w:r>
    </w:p>
    <w:p w:rsidR="00AA7DC3" w:rsidRPr="00CA5353" w:rsidRDefault="00AA7DC3" w:rsidP="0032596D">
      <w:pPr>
        <w:pStyle w:val="af2"/>
        <w:widowControl w:val="0"/>
        <w:numPr>
          <w:ilvl w:val="0"/>
          <w:numId w:val="523"/>
        </w:numPr>
        <w:tabs>
          <w:tab w:val="left" w:pos="760"/>
        </w:tabs>
        <w:autoSpaceDE w:val="0"/>
        <w:autoSpaceDN w:val="0"/>
        <w:spacing w:line="360" w:lineRule="auto"/>
        <w:ind w:left="760" w:hanging="240"/>
        <w:contextualSpacing w:val="0"/>
      </w:pPr>
      <w:r w:rsidRPr="00CA5353">
        <w:rPr>
          <w:lang w:val="en-US"/>
        </w:rPr>
        <w:t xml:space="preserve">He broke his bicycle and so he did not go to the country. </w:t>
      </w:r>
      <w:r w:rsidRPr="00CA5353">
        <w:t>If</w:t>
      </w:r>
      <w:r w:rsidRPr="00CA5353">
        <w:rPr>
          <w:spacing w:val="-2"/>
        </w:rPr>
        <w:t xml:space="preserve"> </w:t>
      </w:r>
      <w:r w:rsidRPr="00CA5353">
        <w:t>...</w:t>
      </w:r>
    </w:p>
    <w:p w:rsidR="00AA7DC3" w:rsidRPr="00CA5353" w:rsidRDefault="00AA7DC3" w:rsidP="0032596D">
      <w:pPr>
        <w:pStyle w:val="af2"/>
        <w:widowControl w:val="0"/>
        <w:numPr>
          <w:ilvl w:val="0"/>
          <w:numId w:val="523"/>
        </w:numPr>
        <w:tabs>
          <w:tab w:val="left" w:pos="700"/>
        </w:tabs>
        <w:autoSpaceDE w:val="0"/>
        <w:autoSpaceDN w:val="0"/>
        <w:spacing w:line="360" w:lineRule="auto"/>
        <w:ind w:hanging="240"/>
        <w:contextualSpacing w:val="0"/>
      </w:pPr>
      <w:r w:rsidRPr="00CA5353">
        <w:rPr>
          <w:lang w:val="en-US"/>
        </w:rPr>
        <w:t xml:space="preserve">He speaks English badly: he has no practice. </w:t>
      </w:r>
      <w:r w:rsidRPr="00CA5353">
        <w:t>If</w:t>
      </w:r>
      <w:r w:rsidRPr="00CA5353">
        <w:rPr>
          <w:spacing w:val="-1"/>
        </w:rPr>
        <w:t xml:space="preserve"> </w:t>
      </w:r>
      <w:r w:rsidRPr="00CA5353">
        <w:t>...</w:t>
      </w:r>
    </w:p>
    <w:p w:rsidR="00AA7DC3" w:rsidRPr="00CA5353" w:rsidRDefault="00AA7DC3" w:rsidP="0032596D">
      <w:pPr>
        <w:pStyle w:val="af2"/>
        <w:widowControl w:val="0"/>
        <w:numPr>
          <w:ilvl w:val="0"/>
          <w:numId w:val="523"/>
        </w:numPr>
        <w:tabs>
          <w:tab w:val="left" w:pos="703"/>
        </w:tabs>
        <w:autoSpaceDE w:val="0"/>
        <w:autoSpaceDN w:val="0"/>
        <w:spacing w:line="360" w:lineRule="auto"/>
        <w:ind w:left="702" w:hanging="243"/>
        <w:contextualSpacing w:val="0"/>
      </w:pPr>
      <w:r w:rsidRPr="00CA5353">
        <w:rPr>
          <w:lang w:val="en-US"/>
        </w:rPr>
        <w:t xml:space="preserve">I had a bad headache yesterday, that's why I did not come to see you. </w:t>
      </w:r>
      <w:r w:rsidRPr="00CA5353">
        <w:t>If</w:t>
      </w:r>
      <w:r w:rsidRPr="00CA5353">
        <w:rPr>
          <w:spacing w:val="-6"/>
        </w:rPr>
        <w:t xml:space="preserve"> </w:t>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180" w:right="541" w:hanging="360"/>
      </w:pPr>
      <w:r w:rsidRPr="00CA5353">
        <w:t>3. Раскройте скобки, употребляя требующуюся форму сослагательного наклонения после "I wish".</w:t>
      </w:r>
    </w:p>
    <w:p w:rsidR="00AA7DC3" w:rsidRPr="00CA5353" w:rsidRDefault="00AA7DC3" w:rsidP="0032596D">
      <w:pPr>
        <w:pStyle w:val="af2"/>
        <w:widowControl w:val="0"/>
        <w:numPr>
          <w:ilvl w:val="0"/>
          <w:numId w:val="522"/>
        </w:numPr>
        <w:tabs>
          <w:tab w:val="left" w:pos="703"/>
        </w:tabs>
        <w:autoSpaceDE w:val="0"/>
        <w:autoSpaceDN w:val="0"/>
        <w:spacing w:line="360" w:lineRule="auto"/>
        <w:contextualSpacing w:val="0"/>
        <w:rPr>
          <w:lang w:val="en-US"/>
        </w:rPr>
      </w:pPr>
      <w:r w:rsidRPr="00CA5353">
        <w:rPr>
          <w:lang w:val="en-US"/>
        </w:rPr>
        <w:t>I wish I (to have) a season ticket to the Philharmonic next</w:t>
      </w:r>
      <w:r w:rsidRPr="00CA5353">
        <w:rPr>
          <w:spacing w:val="-10"/>
          <w:lang w:val="en-US"/>
        </w:rPr>
        <w:t xml:space="preserve"> </w:t>
      </w:r>
      <w:r w:rsidRPr="00CA5353">
        <w:rPr>
          <w:lang w:val="en-US"/>
        </w:rPr>
        <w:t>winter.</w:t>
      </w:r>
    </w:p>
    <w:p w:rsidR="00AA7DC3" w:rsidRPr="00CA5353" w:rsidRDefault="00AA7DC3" w:rsidP="0032596D">
      <w:pPr>
        <w:pStyle w:val="af2"/>
        <w:widowControl w:val="0"/>
        <w:numPr>
          <w:ilvl w:val="0"/>
          <w:numId w:val="522"/>
        </w:numPr>
        <w:tabs>
          <w:tab w:val="left" w:pos="715"/>
        </w:tabs>
        <w:autoSpaceDE w:val="0"/>
        <w:autoSpaceDN w:val="0"/>
        <w:spacing w:line="360" w:lineRule="auto"/>
        <w:ind w:left="460" w:right="616" w:firstLine="0"/>
        <w:contextualSpacing w:val="0"/>
        <w:rPr>
          <w:lang w:val="en-US"/>
        </w:rPr>
      </w:pPr>
      <w:r w:rsidRPr="00CA5353">
        <w:rPr>
          <w:lang w:val="en-US"/>
        </w:rPr>
        <w:t xml:space="preserve">I wish I (to consult) the teacher when I first felt that mathematics was too difficult for me. 3. </w:t>
      </w:r>
      <w:r w:rsidRPr="00AA7DC3">
        <w:rPr>
          <w:lang w:val="en-US"/>
        </w:rPr>
        <w:t xml:space="preserve">I love sunny weather. </w:t>
      </w:r>
      <w:r w:rsidRPr="00CA5353">
        <w:rPr>
          <w:lang w:val="en-US"/>
        </w:rPr>
        <w:t>I wish it (to be) warm and fine all the year</w:t>
      </w:r>
      <w:r w:rsidRPr="00CA5353">
        <w:rPr>
          <w:spacing w:val="-8"/>
          <w:lang w:val="en-US"/>
        </w:rPr>
        <w:t xml:space="preserve"> </w:t>
      </w:r>
      <w:r w:rsidRPr="00CA5353">
        <w:rPr>
          <w:lang w:val="en-US"/>
        </w:rPr>
        <w:t>round.</w:t>
      </w:r>
    </w:p>
    <w:p w:rsidR="00AA7DC3" w:rsidRPr="005E672D" w:rsidRDefault="00AA7DC3" w:rsidP="0032596D">
      <w:pPr>
        <w:pStyle w:val="210"/>
        <w:spacing w:before="0" w:line="360" w:lineRule="auto"/>
        <w:rPr>
          <w:sz w:val="24"/>
          <w:szCs w:val="24"/>
          <w:lang w:val="en-US"/>
        </w:rPr>
        <w:sectPr w:rsidR="00AA7DC3" w:rsidRPr="005E672D">
          <w:pgSz w:w="11910" w:h="16840"/>
          <w:pgMar w:top="800" w:right="240" w:bottom="280" w:left="620" w:header="720" w:footer="720" w:gutter="0"/>
          <w:cols w:space="720"/>
        </w:sectPr>
      </w:pPr>
    </w:p>
    <w:p w:rsidR="00AA7DC3" w:rsidRPr="00CA5353" w:rsidRDefault="00AA7DC3" w:rsidP="0032596D">
      <w:pPr>
        <w:pStyle w:val="af2"/>
        <w:widowControl w:val="0"/>
        <w:numPr>
          <w:ilvl w:val="0"/>
          <w:numId w:val="521"/>
        </w:numPr>
        <w:tabs>
          <w:tab w:val="left" w:pos="763"/>
        </w:tabs>
        <w:autoSpaceDE w:val="0"/>
        <w:autoSpaceDN w:val="0"/>
        <w:spacing w:line="360" w:lineRule="auto"/>
        <w:contextualSpacing w:val="0"/>
        <w:rPr>
          <w:lang w:val="en-US"/>
        </w:rPr>
      </w:pPr>
      <w:r w:rsidRPr="00CA5353">
        <w:rPr>
          <w:lang w:val="en-US"/>
        </w:rPr>
        <w:lastRenderedPageBreak/>
        <w:t>I wish I (not to lend) Nick my watch: he has broken</w:t>
      </w:r>
      <w:r w:rsidRPr="00CA5353">
        <w:rPr>
          <w:spacing w:val="-11"/>
          <w:lang w:val="en-US"/>
        </w:rPr>
        <w:t xml:space="preserve"> </w:t>
      </w:r>
      <w:r w:rsidRPr="00CA5353">
        <w:rPr>
          <w:lang w:val="en-US"/>
        </w:rPr>
        <w:t>it.</w:t>
      </w:r>
    </w:p>
    <w:p w:rsidR="00AA7DC3" w:rsidRPr="00CA5353" w:rsidRDefault="00AA7DC3" w:rsidP="0032596D">
      <w:pPr>
        <w:pStyle w:val="af2"/>
        <w:widowControl w:val="0"/>
        <w:numPr>
          <w:ilvl w:val="0"/>
          <w:numId w:val="521"/>
        </w:numPr>
        <w:tabs>
          <w:tab w:val="left" w:pos="763"/>
        </w:tabs>
        <w:autoSpaceDE w:val="0"/>
        <w:autoSpaceDN w:val="0"/>
        <w:spacing w:line="360" w:lineRule="auto"/>
        <w:contextualSpacing w:val="0"/>
        <w:rPr>
          <w:lang w:val="en-US"/>
        </w:rPr>
      </w:pPr>
      <w:r w:rsidRPr="00CA5353">
        <w:rPr>
          <w:lang w:val="en-US"/>
        </w:rPr>
        <w:t>I wish you (to send) word as soon as you</w:t>
      </w:r>
      <w:r w:rsidRPr="00CA5353">
        <w:rPr>
          <w:spacing w:val="2"/>
          <w:lang w:val="en-US"/>
        </w:rPr>
        <w:t xml:space="preserve"> </w:t>
      </w:r>
      <w:r w:rsidRPr="00CA5353">
        <w:rPr>
          <w:lang w:val="en-US"/>
        </w:rPr>
        <w:t>arrive</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7 проводится по Теме 3.1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2"/>
        </w:rPr>
        <w:t xml:space="preserve"> </w:t>
      </w:r>
      <w:r w:rsidRPr="00CA5353">
        <w:t>практических</w:t>
      </w:r>
      <w:r w:rsidRPr="00CA5353">
        <w:rPr>
          <w:spacing w:val="-11"/>
        </w:rPr>
        <w:t xml:space="preserve"> </w:t>
      </w:r>
      <w:r w:rsidRPr="00CA5353">
        <w:t>заданий.</w:t>
      </w:r>
      <w:r w:rsidRPr="00CA5353">
        <w:rPr>
          <w:spacing w:val="33"/>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4"/>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2"/>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10"/>
        </w:rPr>
        <w:t xml:space="preserve"> </w:t>
      </w:r>
      <w:r w:rsidRPr="00CA5353">
        <w:t>занятия.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1"/>
      </w:tblGrid>
      <w:tr w:rsidR="00AA7DC3" w:rsidRPr="00CA5353" w:rsidTr="00A97C46">
        <w:trPr>
          <w:trHeight w:val="827"/>
        </w:trPr>
        <w:tc>
          <w:tcPr>
            <w:tcW w:w="1277" w:type="dxa"/>
          </w:tcPr>
          <w:p w:rsidR="00AA7DC3" w:rsidRPr="00CA5353" w:rsidRDefault="00AA7DC3" w:rsidP="0032596D">
            <w:pPr>
              <w:pStyle w:val="TableParagraph"/>
              <w:spacing w:line="360" w:lineRule="auto"/>
              <w:ind w:left="107"/>
              <w:rPr>
                <w:b/>
                <w:sz w:val="24"/>
                <w:szCs w:val="24"/>
              </w:rPr>
            </w:pPr>
            <w:r w:rsidRPr="00CA5353">
              <w:rPr>
                <w:b/>
                <w:sz w:val="24"/>
                <w:szCs w:val="24"/>
              </w:rPr>
              <w:t>Диапазон оценки в</w:t>
            </w:r>
          </w:p>
          <w:p w:rsidR="00AA7DC3" w:rsidRPr="00CA5353" w:rsidRDefault="00AA7DC3" w:rsidP="0032596D">
            <w:pPr>
              <w:pStyle w:val="TableParagraph"/>
              <w:spacing w:line="360" w:lineRule="auto"/>
              <w:ind w:left="107"/>
              <w:rPr>
                <w:b/>
                <w:sz w:val="24"/>
                <w:szCs w:val="24"/>
              </w:rPr>
            </w:pPr>
            <w:r w:rsidRPr="00CA5353">
              <w:rPr>
                <w:b/>
                <w:sz w:val="24"/>
                <w:szCs w:val="24"/>
              </w:rPr>
              <w:t>баллах</w:t>
            </w:r>
          </w:p>
        </w:tc>
        <w:tc>
          <w:tcPr>
            <w:tcW w:w="8471"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r w:rsidR="00AA7DC3" w:rsidRPr="00CA5353" w:rsidTr="00A97C46">
        <w:trPr>
          <w:trHeight w:val="1380"/>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w:t>
            </w:r>
            <w:r w:rsidRPr="00AA7DC3">
              <w:rPr>
                <w:spacing w:val="-16"/>
                <w:sz w:val="24"/>
                <w:szCs w:val="24"/>
                <w:lang w:val="ru-RU"/>
              </w:rPr>
              <w:t xml:space="preserve"> </w:t>
            </w:r>
            <w:r w:rsidRPr="00AA7DC3">
              <w:rPr>
                <w:sz w:val="24"/>
                <w:szCs w:val="24"/>
                <w:lang w:val="ru-RU"/>
              </w:rPr>
              <w:t>основном</w:t>
            </w:r>
            <w:r w:rsidRPr="00AA7DC3">
              <w:rPr>
                <w:spacing w:val="-16"/>
                <w:sz w:val="24"/>
                <w:szCs w:val="24"/>
                <w:lang w:val="ru-RU"/>
              </w:rPr>
              <w:t xml:space="preserve"> </w:t>
            </w:r>
            <w:r w:rsidRPr="00AA7DC3">
              <w:rPr>
                <w:sz w:val="24"/>
                <w:szCs w:val="24"/>
                <w:lang w:val="ru-RU"/>
              </w:rPr>
              <w:t>сформированы,</w:t>
            </w:r>
            <w:r w:rsidRPr="00AA7DC3">
              <w:rPr>
                <w:spacing w:val="-15"/>
                <w:sz w:val="24"/>
                <w:szCs w:val="24"/>
                <w:lang w:val="ru-RU"/>
              </w:rPr>
              <w:t xml:space="preserve"> </w:t>
            </w:r>
            <w:r w:rsidRPr="00AA7DC3">
              <w:rPr>
                <w:sz w:val="24"/>
                <w:szCs w:val="24"/>
                <w:lang w:val="ru-RU"/>
              </w:rPr>
              <w:t>все</w:t>
            </w:r>
            <w:r w:rsidRPr="00AA7DC3">
              <w:rPr>
                <w:spacing w:val="-16"/>
                <w:sz w:val="24"/>
                <w:szCs w:val="24"/>
                <w:lang w:val="ru-RU"/>
              </w:rPr>
              <w:t xml:space="preserve"> </w:t>
            </w:r>
            <w:r w:rsidRPr="00AA7DC3">
              <w:rPr>
                <w:sz w:val="24"/>
                <w:szCs w:val="24"/>
                <w:lang w:val="ru-RU"/>
              </w:rPr>
              <w:t>предусмотренные</w:t>
            </w:r>
            <w:r w:rsidRPr="00AA7DC3">
              <w:rPr>
                <w:spacing w:val="-16"/>
                <w:sz w:val="24"/>
                <w:szCs w:val="24"/>
                <w:lang w:val="ru-RU"/>
              </w:rPr>
              <w:t xml:space="preserve"> </w:t>
            </w:r>
            <w:r w:rsidRPr="00AA7DC3">
              <w:rPr>
                <w:sz w:val="24"/>
                <w:szCs w:val="24"/>
                <w:lang w:val="ru-RU"/>
              </w:rPr>
              <w:t>программой</w:t>
            </w:r>
            <w:r w:rsidRPr="00AA7DC3">
              <w:rPr>
                <w:spacing w:val="-15"/>
                <w:sz w:val="24"/>
                <w:szCs w:val="24"/>
                <w:lang w:val="ru-RU"/>
              </w:rPr>
              <w:t xml:space="preserve"> </w:t>
            </w:r>
            <w:r w:rsidRPr="00AA7DC3">
              <w:rPr>
                <w:sz w:val="24"/>
                <w:szCs w:val="24"/>
                <w:lang w:val="ru-RU"/>
              </w:rPr>
              <w:t>обучения</w:t>
            </w:r>
            <w:r w:rsidRPr="00AA7DC3">
              <w:rPr>
                <w:spacing w:val="-12"/>
                <w:sz w:val="24"/>
                <w:szCs w:val="24"/>
                <w:lang w:val="ru-RU"/>
              </w:rPr>
              <w:t xml:space="preserve"> </w:t>
            </w:r>
            <w:r w:rsidRPr="00AA7DC3">
              <w:rPr>
                <w:sz w:val="24"/>
                <w:szCs w:val="24"/>
                <w:lang w:val="ru-RU"/>
              </w:rPr>
              <w:t>учебные задания выполнены, качество выполнения большинства из них оценено</w:t>
            </w:r>
            <w:r w:rsidRPr="00AA7DC3">
              <w:rPr>
                <w:spacing w:val="49"/>
                <w:sz w:val="24"/>
                <w:szCs w:val="24"/>
                <w:lang w:val="ru-RU"/>
              </w:rPr>
              <w:t xml:space="preserve"> </w:t>
            </w:r>
            <w:r w:rsidRPr="00AA7DC3">
              <w:rPr>
                <w:sz w:val="24"/>
                <w:szCs w:val="24"/>
                <w:lang w:val="ru-RU"/>
              </w:rPr>
              <w:t>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 задания выполнены, качество выполнения ни одного из них не</w:t>
            </w:r>
            <w:r w:rsidRPr="00AA7DC3">
              <w:rPr>
                <w:spacing w:val="-43"/>
                <w:sz w:val="24"/>
                <w:szCs w:val="24"/>
                <w:lang w:val="ru-RU"/>
              </w:rPr>
              <w:t xml:space="preserve"> </w:t>
            </w:r>
            <w:r w:rsidRPr="00AA7DC3">
              <w:rPr>
                <w:sz w:val="24"/>
                <w:szCs w:val="24"/>
                <w:lang w:val="ru-RU"/>
              </w:rPr>
              <w:t>оценено</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минимальным</w:t>
            </w:r>
            <w:r w:rsidRPr="00AA7DC3">
              <w:rPr>
                <w:spacing w:val="-8"/>
                <w:sz w:val="24"/>
                <w:szCs w:val="24"/>
                <w:lang w:val="ru-RU"/>
              </w:rPr>
              <w:t xml:space="preserve"> </w:t>
            </w:r>
            <w:r w:rsidRPr="00AA7DC3">
              <w:rPr>
                <w:sz w:val="24"/>
                <w:szCs w:val="24"/>
                <w:lang w:val="ru-RU"/>
              </w:rPr>
              <w:t>числом</w:t>
            </w:r>
            <w:r w:rsidRPr="00AA7DC3">
              <w:rPr>
                <w:spacing w:val="-6"/>
                <w:sz w:val="24"/>
                <w:szCs w:val="24"/>
                <w:lang w:val="ru-RU"/>
              </w:rPr>
              <w:t xml:space="preserve"> </w:t>
            </w:r>
            <w:r w:rsidRPr="00AA7DC3">
              <w:rPr>
                <w:sz w:val="24"/>
                <w:szCs w:val="24"/>
                <w:lang w:val="ru-RU"/>
              </w:rPr>
              <w:t>баллов,</w:t>
            </w:r>
            <w:r w:rsidRPr="00AA7DC3">
              <w:rPr>
                <w:spacing w:val="-6"/>
                <w:sz w:val="24"/>
                <w:szCs w:val="24"/>
                <w:lang w:val="ru-RU"/>
              </w:rPr>
              <w:t xml:space="preserve"> </w:t>
            </w:r>
            <w:r w:rsidRPr="00AA7DC3">
              <w:rPr>
                <w:sz w:val="24"/>
                <w:szCs w:val="24"/>
                <w:lang w:val="ru-RU"/>
              </w:rPr>
              <w:t>некоторые</w:t>
            </w:r>
            <w:r w:rsidRPr="00AA7DC3">
              <w:rPr>
                <w:spacing w:val="-7"/>
                <w:sz w:val="24"/>
                <w:szCs w:val="24"/>
                <w:lang w:val="ru-RU"/>
              </w:rPr>
              <w:t xml:space="preserve"> </w:t>
            </w:r>
            <w:r w:rsidRPr="00AA7DC3">
              <w:rPr>
                <w:sz w:val="24"/>
                <w:szCs w:val="24"/>
                <w:lang w:val="ru-RU"/>
              </w:rPr>
              <w:t>виды</w:t>
            </w:r>
            <w:r w:rsidRPr="00AA7DC3">
              <w:rPr>
                <w:spacing w:val="-7"/>
                <w:sz w:val="24"/>
                <w:szCs w:val="24"/>
                <w:lang w:val="ru-RU"/>
              </w:rPr>
              <w:t xml:space="preserve"> </w:t>
            </w:r>
            <w:r w:rsidRPr="00AA7DC3">
              <w:rPr>
                <w:sz w:val="24"/>
                <w:szCs w:val="24"/>
                <w:lang w:val="ru-RU"/>
              </w:rPr>
              <w:t>заданий</w:t>
            </w:r>
            <w:r w:rsidRPr="00AA7DC3">
              <w:rPr>
                <w:spacing w:val="-5"/>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с</w:t>
            </w:r>
            <w:r w:rsidRPr="00AA7DC3">
              <w:rPr>
                <w:spacing w:val="-7"/>
                <w:sz w:val="24"/>
                <w:szCs w:val="24"/>
                <w:lang w:val="ru-RU"/>
              </w:rPr>
              <w:t xml:space="preserve"> </w:t>
            </w:r>
            <w:r w:rsidRPr="00AA7DC3">
              <w:rPr>
                <w:sz w:val="24"/>
                <w:szCs w:val="24"/>
                <w:lang w:val="ru-RU"/>
              </w:rPr>
              <w:t>ошибками.</w:t>
            </w:r>
          </w:p>
        </w:tc>
      </w:tr>
      <w:tr w:rsidR="00AA7DC3" w:rsidRPr="00CA5353" w:rsidTr="00A97C46">
        <w:trPr>
          <w:trHeight w:val="1379"/>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 навыки работы с освоенным материалом в основном сформированы, большинство предусмотренных программой обучения</w:t>
            </w:r>
            <w:r w:rsidRPr="00AA7DC3">
              <w:rPr>
                <w:spacing w:val="57"/>
                <w:sz w:val="24"/>
                <w:szCs w:val="24"/>
                <w:lang w:val="ru-RU"/>
              </w:rPr>
              <w:t xml:space="preserve"> </w:t>
            </w:r>
            <w:r w:rsidRPr="00AA7DC3">
              <w:rPr>
                <w:sz w:val="24"/>
                <w:szCs w:val="24"/>
                <w:lang w:val="ru-RU"/>
              </w:rPr>
              <w:t>учебных</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заданий выполнено, некоторые из выполненных заданий, содержат ошибки.</w:t>
            </w:r>
          </w:p>
        </w:tc>
      </w:tr>
      <w:tr w:rsidR="00AA7DC3" w:rsidRPr="00CA5353" w:rsidTr="00A97C46">
        <w:trPr>
          <w:trHeight w:val="1658"/>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471"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Default="00AA7DC3" w:rsidP="0032596D">
      <w:pPr>
        <w:pStyle w:val="a5"/>
        <w:spacing w:before="0" w:beforeAutospacing="0" w:after="0" w:afterAutospacing="0" w:line="360" w:lineRule="auto"/>
      </w:pPr>
    </w:p>
    <w:p w:rsidR="00D116C9" w:rsidRDefault="00D116C9" w:rsidP="0032596D">
      <w:pPr>
        <w:pStyle w:val="a5"/>
        <w:spacing w:before="0" w:beforeAutospacing="0" w:after="0" w:afterAutospacing="0" w:line="360" w:lineRule="auto"/>
      </w:pPr>
    </w:p>
    <w:p w:rsidR="00D116C9" w:rsidRDefault="00D116C9" w:rsidP="0032596D">
      <w:pPr>
        <w:pStyle w:val="a5"/>
        <w:spacing w:before="0" w:beforeAutospacing="0" w:after="0" w:afterAutospacing="0" w:line="360" w:lineRule="auto"/>
      </w:pPr>
    </w:p>
    <w:p w:rsidR="00D116C9" w:rsidRPr="00CA5353" w:rsidRDefault="00D116C9"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lastRenderedPageBreak/>
        <w:t>Тема 4.1.История железнодорожного транспорта</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Контрольная работа по грамматике № 8</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21"/>
        </w:numPr>
        <w:tabs>
          <w:tab w:val="left" w:pos="1104"/>
        </w:tabs>
        <w:autoSpaceDE w:val="0"/>
        <w:autoSpaceDN w:val="0"/>
        <w:spacing w:line="360" w:lineRule="auto"/>
        <w:ind w:right="5816" w:firstLine="283"/>
        <w:contextualSpacing w:val="0"/>
        <w:rPr>
          <w:lang w:val="en-US"/>
        </w:rPr>
      </w:pPr>
      <w:r w:rsidRPr="00CA5353">
        <w:rPr>
          <w:spacing w:val="-1"/>
        </w:rPr>
        <w:t>Вставьтеподходящиемодальныеглаголы</w:t>
      </w:r>
      <w:r w:rsidRPr="00CA5353">
        <w:rPr>
          <w:spacing w:val="-1"/>
          <w:lang w:val="en-US"/>
        </w:rPr>
        <w:t xml:space="preserve"> </w:t>
      </w:r>
      <w:r w:rsidRPr="00CA5353">
        <w:rPr>
          <w:lang w:val="en-US"/>
        </w:rPr>
        <w:t>(must, may, can, need, to have to, to be able</w:t>
      </w:r>
      <w:r w:rsidRPr="00CA5353">
        <w:rPr>
          <w:spacing w:val="-8"/>
          <w:lang w:val="en-US"/>
        </w:rPr>
        <w:t xml:space="preserve"> </w:t>
      </w:r>
      <w:r w:rsidRPr="00CA5353">
        <w:rPr>
          <w:lang w:val="en-US"/>
        </w:rPr>
        <w:t>to).</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20"/>
        </w:numPr>
        <w:tabs>
          <w:tab w:val="left" w:pos="700"/>
        </w:tabs>
        <w:autoSpaceDE w:val="0"/>
        <w:autoSpaceDN w:val="0"/>
        <w:spacing w:line="360" w:lineRule="auto"/>
        <w:contextualSpacing w:val="0"/>
        <w:rPr>
          <w:lang w:val="en-US"/>
        </w:rPr>
      </w:pPr>
      <w:r w:rsidRPr="00CA5353">
        <w:rPr>
          <w:lang w:val="en-US"/>
        </w:rPr>
        <w:t>You ... not come to help them tomorrow: the work is</w:t>
      </w:r>
      <w:r w:rsidRPr="00CA5353">
        <w:rPr>
          <w:spacing w:val="-1"/>
          <w:lang w:val="en-US"/>
        </w:rPr>
        <w:t xml:space="preserve"> </w:t>
      </w:r>
      <w:r w:rsidRPr="00CA5353">
        <w:rPr>
          <w:lang w:val="en-US"/>
        </w:rPr>
        <w:t>done.</w:t>
      </w:r>
    </w:p>
    <w:p w:rsidR="00AA7DC3" w:rsidRPr="00CA5353" w:rsidRDefault="00AA7DC3" w:rsidP="0032596D">
      <w:pPr>
        <w:pStyle w:val="af2"/>
        <w:widowControl w:val="0"/>
        <w:numPr>
          <w:ilvl w:val="0"/>
          <w:numId w:val="520"/>
        </w:numPr>
        <w:tabs>
          <w:tab w:val="left" w:pos="705"/>
        </w:tabs>
        <w:autoSpaceDE w:val="0"/>
        <w:autoSpaceDN w:val="0"/>
        <w:spacing w:line="360" w:lineRule="auto"/>
        <w:ind w:left="460" w:right="607" w:firstLine="0"/>
        <w:contextualSpacing w:val="0"/>
      </w:pPr>
      <w:r w:rsidRPr="00CA5353">
        <w:rPr>
          <w:lang w:val="en-US"/>
        </w:rPr>
        <w:t xml:space="preserve">You ... not change the whole text as the beginning is all right. </w:t>
      </w:r>
      <w:r w:rsidRPr="00CA5353">
        <w:t>You ... only rewrite the second part of it.</w:t>
      </w:r>
    </w:p>
    <w:p w:rsidR="00AA7DC3" w:rsidRPr="00CA5353" w:rsidRDefault="00AA7DC3" w:rsidP="0032596D">
      <w:pPr>
        <w:pStyle w:val="af2"/>
        <w:widowControl w:val="0"/>
        <w:numPr>
          <w:ilvl w:val="0"/>
          <w:numId w:val="520"/>
        </w:numPr>
        <w:tabs>
          <w:tab w:val="left" w:pos="641"/>
          <w:tab w:val="left" w:leader="dot" w:pos="946"/>
        </w:tabs>
        <w:autoSpaceDE w:val="0"/>
        <w:autoSpaceDN w:val="0"/>
        <w:spacing w:line="360" w:lineRule="auto"/>
        <w:ind w:left="641" w:hanging="181"/>
        <w:contextualSpacing w:val="0"/>
      </w:pPr>
      <w:r w:rsidRPr="00CA5353">
        <w:rPr>
          <w:lang w:val="en-US"/>
        </w:rPr>
        <w:t xml:space="preserve">you help me now? — I am afraid not: I am in a great hurry. I shall be free in the evening. </w:t>
      </w:r>
      <w:r w:rsidRPr="00CA5353">
        <w:t>Come</w:t>
      </w:r>
      <w:r w:rsidRPr="00CA5353">
        <w:rPr>
          <w:spacing w:val="38"/>
        </w:rPr>
        <w:t xml:space="preserve"> </w:t>
      </w:r>
      <w:r w:rsidRPr="00CA5353">
        <w:t>to</w:t>
      </w:r>
    </w:p>
    <w:p w:rsidR="00AA7DC3" w:rsidRPr="00CA5353" w:rsidRDefault="00AA7DC3" w:rsidP="0032596D">
      <w:pPr>
        <w:pStyle w:val="a5"/>
        <w:tabs>
          <w:tab w:val="left" w:leader="dot" w:pos="3602"/>
        </w:tabs>
        <w:spacing w:before="0" w:beforeAutospacing="0" w:after="0" w:afterAutospacing="0" w:line="360" w:lineRule="auto"/>
        <w:ind w:left="460"/>
        <w:rPr>
          <w:lang w:val="en-US"/>
        </w:rPr>
      </w:pPr>
      <w:r w:rsidRPr="00CA5353">
        <w:rPr>
          <w:lang w:val="en-US"/>
        </w:rPr>
        <w:t>my place at about eight,</w:t>
      </w:r>
      <w:r w:rsidRPr="00CA5353">
        <w:rPr>
          <w:spacing w:val="-4"/>
          <w:lang w:val="en-US"/>
        </w:rPr>
        <w:t xml:space="preserve"> </w:t>
      </w:r>
      <w:r w:rsidRPr="00CA5353">
        <w:rPr>
          <w:lang w:val="en-US"/>
        </w:rPr>
        <w:t>and</w:t>
      </w:r>
      <w:r w:rsidRPr="00CA5353">
        <w:rPr>
          <w:spacing w:val="1"/>
          <w:lang w:val="en-US"/>
        </w:rPr>
        <w:t xml:space="preserve"> </w:t>
      </w:r>
      <w:r w:rsidRPr="00CA5353">
        <w:rPr>
          <w:lang w:val="en-US"/>
        </w:rPr>
        <w:t>I</w:t>
      </w:r>
      <w:r w:rsidRPr="00CA5353">
        <w:rPr>
          <w:lang w:val="en-US"/>
        </w:rPr>
        <w:tab/>
        <w:t>help</w:t>
      </w:r>
      <w:r w:rsidRPr="00CA5353">
        <w:rPr>
          <w:spacing w:val="5"/>
          <w:lang w:val="en-US"/>
        </w:rPr>
        <w:t xml:space="preserve"> </w:t>
      </w:r>
      <w:r w:rsidRPr="00CA5353">
        <w:rPr>
          <w:lang w:val="en-US"/>
        </w:rPr>
        <w:t>you.</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1"/>
          <w:numId w:val="520"/>
        </w:numPr>
        <w:tabs>
          <w:tab w:val="left" w:pos="1104"/>
        </w:tabs>
        <w:autoSpaceDE w:val="0"/>
        <w:autoSpaceDN w:val="0"/>
        <w:spacing w:line="360" w:lineRule="auto"/>
        <w:ind w:hanging="361"/>
        <w:contextualSpacing w:val="0"/>
      </w:pPr>
      <w:r w:rsidRPr="00CA5353">
        <w:t xml:space="preserve">Употребите глагол </w:t>
      </w:r>
      <w:r w:rsidRPr="00CA5353">
        <w:rPr>
          <w:i/>
        </w:rPr>
        <w:t xml:space="preserve">tohave </w:t>
      </w:r>
      <w:r w:rsidRPr="00CA5353">
        <w:t>в правильной</w:t>
      </w:r>
      <w:r w:rsidRPr="00CA5353">
        <w:rPr>
          <w:spacing w:val="-3"/>
        </w:rPr>
        <w:t xml:space="preserve"> </w:t>
      </w:r>
      <w:r w:rsidRPr="00CA5353">
        <w:t>форме.</w:t>
      </w:r>
    </w:p>
    <w:p w:rsidR="00AA7DC3" w:rsidRPr="00CA5353" w:rsidRDefault="00AA7DC3" w:rsidP="0032596D">
      <w:pPr>
        <w:pStyle w:val="af2"/>
        <w:widowControl w:val="0"/>
        <w:numPr>
          <w:ilvl w:val="0"/>
          <w:numId w:val="519"/>
        </w:numPr>
        <w:tabs>
          <w:tab w:val="left" w:pos="720"/>
        </w:tabs>
        <w:autoSpaceDE w:val="0"/>
        <w:autoSpaceDN w:val="0"/>
        <w:spacing w:line="360" w:lineRule="auto"/>
        <w:contextualSpacing w:val="0"/>
      </w:pPr>
      <w:r w:rsidRPr="00CA5353">
        <w:t>We … no garden</w:t>
      </w:r>
      <w:r w:rsidRPr="00CA5353">
        <w:rPr>
          <w:spacing w:val="-2"/>
        </w:rPr>
        <w:t xml:space="preserve"> </w:t>
      </w:r>
      <w:r w:rsidRPr="00CA5353">
        <w:t>now.</w:t>
      </w:r>
    </w:p>
    <w:p w:rsidR="00AA7DC3" w:rsidRPr="00CA5353" w:rsidRDefault="00AA7DC3" w:rsidP="0032596D">
      <w:pPr>
        <w:pStyle w:val="af2"/>
        <w:widowControl w:val="0"/>
        <w:numPr>
          <w:ilvl w:val="0"/>
          <w:numId w:val="519"/>
        </w:numPr>
        <w:tabs>
          <w:tab w:val="left" w:pos="720"/>
        </w:tabs>
        <w:autoSpaceDE w:val="0"/>
        <w:autoSpaceDN w:val="0"/>
        <w:spacing w:line="360" w:lineRule="auto"/>
        <w:contextualSpacing w:val="0"/>
        <w:rPr>
          <w:lang w:val="en-US"/>
        </w:rPr>
      </w:pPr>
      <w:r w:rsidRPr="00CA5353">
        <w:rPr>
          <w:lang w:val="en-US"/>
        </w:rPr>
        <w:t>He … a new flat in the center of the</w:t>
      </w:r>
      <w:r w:rsidRPr="00CA5353">
        <w:rPr>
          <w:spacing w:val="-6"/>
          <w:lang w:val="en-US"/>
        </w:rPr>
        <w:t xml:space="preserve"> </w:t>
      </w:r>
      <w:r w:rsidRPr="00CA5353">
        <w:rPr>
          <w:lang w:val="en-US"/>
        </w:rPr>
        <w:t>town.</w:t>
      </w:r>
    </w:p>
    <w:p w:rsidR="00AA7DC3" w:rsidRPr="00CA5353" w:rsidRDefault="00AA7DC3" w:rsidP="0032596D">
      <w:pPr>
        <w:pStyle w:val="af2"/>
        <w:widowControl w:val="0"/>
        <w:numPr>
          <w:ilvl w:val="0"/>
          <w:numId w:val="519"/>
        </w:numPr>
        <w:tabs>
          <w:tab w:val="left" w:pos="720"/>
        </w:tabs>
        <w:autoSpaceDE w:val="0"/>
        <w:autoSpaceDN w:val="0"/>
        <w:spacing w:line="360" w:lineRule="auto"/>
        <w:contextualSpacing w:val="0"/>
      </w:pPr>
      <w:r w:rsidRPr="00CA5353">
        <w:t>They … no lessons</w:t>
      </w:r>
      <w:r w:rsidRPr="00CA5353">
        <w:rPr>
          <w:spacing w:val="-5"/>
        </w:rPr>
        <w:t xml:space="preserve"> </w:t>
      </w:r>
      <w:r w:rsidRPr="00CA5353">
        <w:t>tomorrow.</w:t>
      </w:r>
    </w:p>
    <w:p w:rsidR="00AA7DC3" w:rsidRPr="00CA5353" w:rsidRDefault="00AA7DC3" w:rsidP="0032596D">
      <w:pPr>
        <w:pStyle w:val="af2"/>
        <w:widowControl w:val="0"/>
        <w:numPr>
          <w:ilvl w:val="1"/>
          <w:numId w:val="520"/>
        </w:numPr>
        <w:tabs>
          <w:tab w:val="left" w:pos="1104"/>
        </w:tabs>
        <w:autoSpaceDE w:val="0"/>
        <w:autoSpaceDN w:val="0"/>
        <w:spacing w:line="360" w:lineRule="auto"/>
        <w:ind w:right="6043" w:hanging="1104"/>
        <w:contextualSpacing w:val="0"/>
        <w:jc w:val="right"/>
      </w:pPr>
      <w:r w:rsidRPr="00CA5353">
        <w:rPr>
          <w:spacing w:val="-1"/>
        </w:rPr>
        <w:t>Выберитеправильныйвариантглагола:</w:t>
      </w:r>
    </w:p>
    <w:p w:rsidR="00AA7DC3" w:rsidRPr="001305D1" w:rsidRDefault="00AA7DC3" w:rsidP="0032596D">
      <w:pPr>
        <w:pStyle w:val="af2"/>
        <w:widowControl w:val="0"/>
        <w:numPr>
          <w:ilvl w:val="0"/>
          <w:numId w:val="518"/>
        </w:numPr>
        <w:tabs>
          <w:tab w:val="left" w:pos="260"/>
        </w:tabs>
        <w:autoSpaceDE w:val="0"/>
        <w:autoSpaceDN w:val="0"/>
        <w:spacing w:line="360" w:lineRule="auto"/>
        <w:ind w:right="6135" w:hanging="720"/>
        <w:contextualSpacing w:val="0"/>
        <w:jc w:val="right"/>
        <w:rPr>
          <w:lang w:val="en-US"/>
        </w:rPr>
      </w:pPr>
      <w:r w:rsidRPr="00CA5353">
        <w:rPr>
          <w:lang w:val="en-US"/>
        </w:rPr>
        <w:t xml:space="preserve">… she in the park yesterday? </w:t>
      </w:r>
      <w:r w:rsidRPr="001305D1">
        <w:rPr>
          <w:lang w:val="en-US"/>
        </w:rPr>
        <w:t>(were, is</w:t>
      </w:r>
      <w:r w:rsidRPr="001305D1">
        <w:rPr>
          <w:spacing w:val="-16"/>
          <w:lang w:val="en-US"/>
        </w:rPr>
        <w:t xml:space="preserve"> </w:t>
      </w:r>
      <w:r w:rsidRPr="001305D1">
        <w:rPr>
          <w:lang w:val="en-US"/>
        </w:rPr>
        <w:t>was)</w:t>
      </w:r>
    </w:p>
    <w:p w:rsidR="00AA7DC3" w:rsidRPr="00CA5353" w:rsidRDefault="00AA7DC3" w:rsidP="0032596D">
      <w:pPr>
        <w:pStyle w:val="af2"/>
        <w:widowControl w:val="0"/>
        <w:numPr>
          <w:ilvl w:val="0"/>
          <w:numId w:val="518"/>
        </w:numPr>
        <w:tabs>
          <w:tab w:val="left" w:pos="720"/>
        </w:tabs>
        <w:autoSpaceDE w:val="0"/>
        <w:autoSpaceDN w:val="0"/>
        <w:spacing w:line="360" w:lineRule="auto"/>
        <w:contextualSpacing w:val="0"/>
      </w:pPr>
      <w:r w:rsidRPr="00CA5353">
        <w:rPr>
          <w:lang w:val="en-US"/>
        </w:rPr>
        <w:t xml:space="preserve">Mike and Nick … at 3 o’clock tomorrow. </w:t>
      </w:r>
      <w:r w:rsidRPr="00CA5353">
        <w:t>(are, were, will</w:t>
      </w:r>
      <w:r w:rsidRPr="00CA5353">
        <w:rPr>
          <w:spacing w:val="3"/>
        </w:rPr>
        <w:t xml:space="preserve"> </w:t>
      </w:r>
      <w:r w:rsidRPr="00CA5353">
        <w:t>be)</w:t>
      </w:r>
    </w:p>
    <w:p w:rsidR="00AA7DC3" w:rsidRPr="001305D1" w:rsidRDefault="00AA7DC3" w:rsidP="0032596D">
      <w:pPr>
        <w:pStyle w:val="af2"/>
        <w:widowControl w:val="0"/>
        <w:numPr>
          <w:ilvl w:val="0"/>
          <w:numId w:val="518"/>
        </w:numPr>
        <w:tabs>
          <w:tab w:val="left" w:pos="720"/>
        </w:tabs>
        <w:autoSpaceDE w:val="0"/>
        <w:autoSpaceDN w:val="0"/>
        <w:spacing w:line="360" w:lineRule="auto"/>
        <w:contextualSpacing w:val="0"/>
        <w:rPr>
          <w:lang w:val="en-US"/>
        </w:rPr>
      </w:pPr>
      <w:r w:rsidRPr="00CA5353">
        <w:rPr>
          <w:lang w:val="en-US"/>
        </w:rPr>
        <w:t xml:space="preserve">Did you … English last week? </w:t>
      </w:r>
      <w:r w:rsidRPr="001305D1">
        <w:rPr>
          <w:lang w:val="en-US"/>
        </w:rPr>
        <w:t>(has, have, had)</w:t>
      </w:r>
    </w:p>
    <w:p w:rsidR="00AA7DC3" w:rsidRPr="001305D1"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1"/>
          <w:numId w:val="520"/>
        </w:numPr>
        <w:tabs>
          <w:tab w:val="left" w:pos="1104"/>
        </w:tabs>
        <w:autoSpaceDE w:val="0"/>
        <w:autoSpaceDN w:val="0"/>
        <w:spacing w:line="360" w:lineRule="auto"/>
        <w:ind w:hanging="361"/>
        <w:contextualSpacing w:val="0"/>
        <w:jc w:val="both"/>
      </w:pPr>
      <w:r w:rsidRPr="00CA5353">
        <w:t>Вставьте артикль, где</w:t>
      </w:r>
      <w:r w:rsidRPr="00CA5353">
        <w:rPr>
          <w:spacing w:val="-3"/>
        </w:rPr>
        <w:t xml:space="preserve"> </w:t>
      </w:r>
      <w:r w:rsidRPr="00CA5353">
        <w:t>необходимо.</w:t>
      </w:r>
    </w:p>
    <w:p w:rsidR="00AA7DC3" w:rsidRPr="00CA5353" w:rsidRDefault="00AA7DC3" w:rsidP="0032596D">
      <w:pPr>
        <w:pStyle w:val="a5"/>
        <w:spacing w:before="0" w:beforeAutospacing="0" w:after="0" w:afterAutospacing="0" w:line="360" w:lineRule="auto"/>
        <w:ind w:left="1180" w:right="608" w:hanging="360"/>
        <w:jc w:val="both"/>
        <w:rPr>
          <w:lang w:val="en-US"/>
        </w:rPr>
      </w:pPr>
      <w:r w:rsidRPr="00CA5353">
        <w:rPr>
          <w:lang w:val="en-US"/>
        </w:rPr>
        <w:t xml:space="preserve">1. Let's go to ... shop. I must buy ... bread and ... milk. 2. I was at ... cinema yesterday. — What ... film did </w:t>
      </w:r>
      <w:r w:rsidRPr="00CA5353">
        <w:rPr>
          <w:spacing w:val="-3"/>
          <w:lang w:val="en-US"/>
        </w:rPr>
        <w:t xml:space="preserve">you </w:t>
      </w:r>
      <w:r w:rsidRPr="00CA5353">
        <w:rPr>
          <w:lang w:val="en-US"/>
        </w:rPr>
        <w:t>see? — Oh, I saw ... very good film. I think it is ... best film of ... year. 3. Do you often</w:t>
      </w:r>
      <w:r w:rsidRPr="00CA5353">
        <w:rPr>
          <w:spacing w:val="-1"/>
          <w:lang w:val="en-US"/>
        </w:rPr>
        <w:t xml:space="preserve"> </w:t>
      </w:r>
      <w:r w:rsidRPr="00CA5353">
        <w:rPr>
          <w:lang w:val="en-US"/>
        </w:rPr>
        <w:t>go</w:t>
      </w:r>
      <w:r w:rsidRPr="00CA5353">
        <w:rPr>
          <w:spacing w:val="-3"/>
          <w:lang w:val="en-US"/>
        </w:rPr>
        <w:t xml:space="preserve"> </w:t>
      </w:r>
      <w:r w:rsidRPr="00CA5353">
        <w:rPr>
          <w:lang w:val="en-US"/>
        </w:rPr>
        <w:t>to</w:t>
      </w:r>
      <w:r w:rsidRPr="00CA5353">
        <w:rPr>
          <w:spacing w:val="-1"/>
          <w:lang w:val="en-US"/>
        </w:rPr>
        <w:t xml:space="preserve"> </w:t>
      </w:r>
      <w:r w:rsidRPr="00CA5353">
        <w:rPr>
          <w:lang w:val="en-US"/>
        </w:rPr>
        <w:t>...</w:t>
      </w:r>
      <w:r w:rsidRPr="00CA5353">
        <w:rPr>
          <w:spacing w:val="-3"/>
          <w:lang w:val="en-US"/>
        </w:rPr>
        <w:t xml:space="preserve"> </w:t>
      </w:r>
      <w:r w:rsidRPr="00CA5353">
        <w:rPr>
          <w:lang w:val="en-US"/>
        </w:rPr>
        <w:t>theatre?</w:t>
      </w:r>
      <w:r w:rsidRPr="00CA5353">
        <w:rPr>
          <w:spacing w:val="1"/>
          <w:lang w:val="en-US"/>
        </w:rPr>
        <w:t xml:space="preserve"> </w:t>
      </w:r>
      <w:r w:rsidRPr="00CA5353">
        <w:rPr>
          <w:lang w:val="en-US"/>
        </w:rPr>
        <w:t>—</w:t>
      </w:r>
      <w:r w:rsidRPr="00CA5353">
        <w:rPr>
          <w:spacing w:val="-3"/>
          <w:lang w:val="en-US"/>
        </w:rPr>
        <w:t xml:space="preserve"> </w:t>
      </w:r>
      <w:r w:rsidRPr="00CA5353">
        <w:rPr>
          <w:lang w:val="en-US"/>
        </w:rPr>
        <w:t>No,</w:t>
      </w:r>
      <w:r w:rsidRPr="00CA5353">
        <w:rPr>
          <w:spacing w:val="-1"/>
          <w:lang w:val="en-US"/>
        </w:rPr>
        <w:t xml:space="preserve"> </w:t>
      </w:r>
      <w:r w:rsidRPr="00CA5353">
        <w:rPr>
          <w:lang w:val="en-US"/>
        </w:rPr>
        <w:t>I</w:t>
      </w:r>
      <w:r w:rsidRPr="00CA5353">
        <w:rPr>
          <w:spacing w:val="-6"/>
          <w:lang w:val="en-US"/>
        </w:rPr>
        <w:t xml:space="preserve"> </w:t>
      </w:r>
      <w:r w:rsidRPr="00CA5353">
        <w:rPr>
          <w:lang w:val="en-US"/>
        </w:rPr>
        <w:t>don't.</w:t>
      </w:r>
      <w:r w:rsidRPr="00CA5353">
        <w:rPr>
          <w:spacing w:val="1"/>
          <w:lang w:val="en-US"/>
        </w:rPr>
        <w:t xml:space="preserve"> </w:t>
      </w:r>
      <w:r w:rsidRPr="00CA5353">
        <w:rPr>
          <w:lang w:val="en-US"/>
        </w:rPr>
        <w:t>I</w:t>
      </w:r>
      <w:r w:rsidRPr="00CA5353">
        <w:rPr>
          <w:spacing w:val="-6"/>
          <w:lang w:val="en-US"/>
        </w:rPr>
        <w:t xml:space="preserve"> </w:t>
      </w:r>
      <w:r w:rsidRPr="00CA5353">
        <w:rPr>
          <w:lang w:val="en-US"/>
        </w:rPr>
        <w:t>like</w:t>
      </w:r>
      <w:r w:rsidRPr="00CA5353">
        <w:rPr>
          <w:spacing w:val="-3"/>
          <w:lang w:val="en-US"/>
        </w:rPr>
        <w:t xml:space="preserve"> </w:t>
      </w:r>
      <w:r w:rsidRPr="00CA5353">
        <w:rPr>
          <w:lang w:val="en-US"/>
        </w:rPr>
        <w:t>to go</w:t>
      </w:r>
      <w:r w:rsidRPr="00CA5353">
        <w:rPr>
          <w:spacing w:val="-3"/>
          <w:lang w:val="en-US"/>
        </w:rPr>
        <w:t xml:space="preserve"> </w:t>
      </w:r>
      <w:r w:rsidRPr="00CA5353">
        <w:rPr>
          <w:lang w:val="en-US"/>
        </w:rPr>
        <w:t>to</w:t>
      </w:r>
      <w:r w:rsidRPr="00CA5353">
        <w:rPr>
          <w:spacing w:val="-1"/>
          <w:lang w:val="en-US"/>
        </w:rPr>
        <w:t xml:space="preserve"> </w:t>
      </w:r>
      <w:r w:rsidRPr="00CA5353">
        <w:rPr>
          <w:lang w:val="en-US"/>
        </w:rPr>
        <w:t>...</w:t>
      </w:r>
      <w:r w:rsidRPr="00CA5353">
        <w:rPr>
          <w:spacing w:val="-3"/>
          <w:lang w:val="en-US"/>
        </w:rPr>
        <w:t xml:space="preserve"> </w:t>
      </w:r>
      <w:r w:rsidRPr="00CA5353">
        <w:rPr>
          <w:lang w:val="en-US"/>
        </w:rPr>
        <w:t>theatre,</w:t>
      </w:r>
      <w:r w:rsidRPr="00CA5353">
        <w:rPr>
          <w:spacing w:val="-4"/>
          <w:lang w:val="en-US"/>
        </w:rPr>
        <w:t xml:space="preserve"> </w:t>
      </w:r>
      <w:r w:rsidRPr="00CA5353">
        <w:rPr>
          <w:lang w:val="en-US"/>
        </w:rPr>
        <w:t>but</w:t>
      </w:r>
      <w:r w:rsidRPr="00CA5353">
        <w:rPr>
          <w:spacing w:val="2"/>
          <w:lang w:val="en-US"/>
        </w:rPr>
        <w:t xml:space="preserve"> </w:t>
      </w:r>
      <w:r w:rsidRPr="00CA5353">
        <w:rPr>
          <w:lang w:val="en-US"/>
        </w:rPr>
        <w:t>I</w:t>
      </w:r>
      <w:r w:rsidRPr="00CA5353">
        <w:rPr>
          <w:spacing w:val="-5"/>
          <w:lang w:val="en-US"/>
        </w:rPr>
        <w:t xml:space="preserve"> </w:t>
      </w:r>
      <w:r w:rsidRPr="00CA5353">
        <w:rPr>
          <w:lang w:val="en-US"/>
        </w:rPr>
        <w:t>am</w:t>
      </w:r>
      <w:r w:rsidRPr="00CA5353">
        <w:rPr>
          <w:spacing w:val="-2"/>
          <w:lang w:val="en-US"/>
        </w:rPr>
        <w:t xml:space="preserve"> </w:t>
      </w:r>
      <w:r w:rsidRPr="00CA5353">
        <w:rPr>
          <w:lang w:val="en-US"/>
        </w:rPr>
        <w:t>very</w:t>
      </w:r>
      <w:r w:rsidRPr="00CA5353">
        <w:rPr>
          <w:spacing w:val="-6"/>
          <w:lang w:val="en-US"/>
        </w:rPr>
        <w:t xml:space="preserve"> </w:t>
      </w:r>
      <w:r w:rsidRPr="00CA5353">
        <w:rPr>
          <w:lang w:val="en-US"/>
        </w:rPr>
        <w:t>busy.</w:t>
      </w:r>
      <w:r w:rsidRPr="00CA5353">
        <w:rPr>
          <w:spacing w:val="2"/>
          <w:lang w:val="en-US"/>
        </w:rPr>
        <w:t xml:space="preserve"> </w:t>
      </w:r>
      <w:r w:rsidRPr="00CA5353">
        <w:rPr>
          <w:lang w:val="en-US"/>
        </w:rPr>
        <w:t>I</w:t>
      </w:r>
      <w:r w:rsidRPr="00CA5353">
        <w:rPr>
          <w:spacing w:val="-7"/>
          <w:lang w:val="en-US"/>
        </w:rPr>
        <w:t xml:space="preserve"> </w:t>
      </w:r>
      <w:r w:rsidRPr="00CA5353">
        <w:rPr>
          <w:lang w:val="en-US"/>
        </w:rPr>
        <w:t>work</w:t>
      </w:r>
      <w:r w:rsidRPr="00CA5353">
        <w:rPr>
          <w:spacing w:val="-4"/>
          <w:lang w:val="en-US"/>
        </w:rPr>
        <w:t xml:space="preserve"> </w:t>
      </w:r>
      <w:r w:rsidRPr="00CA5353">
        <w:rPr>
          <w:lang w:val="en-US"/>
        </w:rPr>
        <w:t>from</w:t>
      </w:r>
      <w:r w:rsidRPr="00CA5353">
        <w:rPr>
          <w:spacing w:val="-3"/>
          <w:lang w:val="en-US"/>
        </w:rPr>
        <w:t xml:space="preserve"> </w:t>
      </w:r>
      <w:r w:rsidRPr="00CA5353">
        <w:rPr>
          <w:lang w:val="en-US"/>
        </w:rPr>
        <w:t>... morning till ... night. I even have no ... time to play ...</w:t>
      </w:r>
      <w:r w:rsidRPr="00CA5353">
        <w:rPr>
          <w:spacing w:val="-10"/>
          <w:lang w:val="en-US"/>
        </w:rPr>
        <w:t xml:space="preserve"> </w:t>
      </w:r>
      <w:r w:rsidRPr="00CA5353">
        <w:rPr>
          <w:lang w:val="en-US"/>
        </w:rPr>
        <w:t>piano.</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8 проводится по Теме 4.1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9"/>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757"/>
      </w:tblGrid>
      <w:tr w:rsidR="00AA7DC3" w:rsidRPr="00CA5353" w:rsidTr="00A97C46">
        <w:trPr>
          <w:trHeight w:val="828"/>
        </w:trPr>
        <w:tc>
          <w:tcPr>
            <w:tcW w:w="1277" w:type="dxa"/>
          </w:tcPr>
          <w:p w:rsidR="00AA7DC3" w:rsidRPr="00CA5353" w:rsidRDefault="00AA7DC3" w:rsidP="0032596D">
            <w:pPr>
              <w:pStyle w:val="TableParagraph"/>
              <w:spacing w:line="360" w:lineRule="auto"/>
              <w:ind w:left="107" w:right="95"/>
              <w:jc w:val="both"/>
              <w:rPr>
                <w:b/>
                <w:sz w:val="24"/>
                <w:szCs w:val="24"/>
              </w:rPr>
            </w:pPr>
            <w:r w:rsidRPr="00CA5353">
              <w:rPr>
                <w:b/>
                <w:sz w:val="24"/>
                <w:szCs w:val="24"/>
              </w:rPr>
              <w:t>Диапазон оценки в баллах</w:t>
            </w:r>
          </w:p>
        </w:tc>
        <w:tc>
          <w:tcPr>
            <w:tcW w:w="875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757" w:type="dxa"/>
          </w:tcPr>
          <w:p w:rsidR="00AA7DC3" w:rsidRPr="00AA7DC3" w:rsidRDefault="00AA7DC3" w:rsidP="0032596D">
            <w:pPr>
              <w:pStyle w:val="TableParagraph"/>
              <w:spacing w:line="360" w:lineRule="auto"/>
              <w:ind w:left="108" w:right="100"/>
              <w:jc w:val="both"/>
              <w:rPr>
                <w:sz w:val="24"/>
                <w:szCs w:val="24"/>
                <w:lang w:val="ru-RU"/>
              </w:rPr>
            </w:pPr>
            <w:r w:rsidRPr="00AA7DC3">
              <w:rPr>
                <w:b/>
                <w:sz w:val="24"/>
                <w:szCs w:val="24"/>
                <w:lang w:val="ru-RU"/>
              </w:rPr>
              <w:t xml:space="preserve">Отлично- «5» -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757" w:type="dxa"/>
          </w:tcPr>
          <w:p w:rsidR="00AA7DC3" w:rsidRPr="00AA7DC3" w:rsidRDefault="00AA7DC3" w:rsidP="0032596D">
            <w:pPr>
              <w:pStyle w:val="TableParagraph"/>
              <w:spacing w:line="360" w:lineRule="auto"/>
              <w:ind w:left="108" w:right="100"/>
              <w:jc w:val="both"/>
              <w:rPr>
                <w:sz w:val="24"/>
                <w:szCs w:val="24"/>
                <w:lang w:val="ru-RU"/>
              </w:rPr>
            </w:pPr>
            <w:r w:rsidRPr="00AA7DC3">
              <w:rPr>
                <w:b/>
                <w:sz w:val="24"/>
                <w:szCs w:val="24"/>
                <w:lang w:val="ru-RU"/>
              </w:rPr>
              <w:t xml:space="preserve">Хорошо-«4» </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w:t>
            </w:r>
            <w:r w:rsidRPr="00AA7DC3">
              <w:rPr>
                <w:spacing w:val="-10"/>
                <w:sz w:val="24"/>
                <w:szCs w:val="24"/>
                <w:lang w:val="ru-RU"/>
              </w:rPr>
              <w:t xml:space="preserve"> </w:t>
            </w:r>
            <w:r w:rsidRPr="00AA7DC3">
              <w:rPr>
                <w:sz w:val="24"/>
                <w:szCs w:val="24"/>
                <w:lang w:val="ru-RU"/>
              </w:rPr>
              <w:t>недостаточно,</w:t>
            </w:r>
            <w:r w:rsidRPr="00AA7DC3">
              <w:rPr>
                <w:spacing w:val="-8"/>
                <w:sz w:val="24"/>
                <w:szCs w:val="24"/>
                <w:lang w:val="ru-RU"/>
              </w:rPr>
              <w:t xml:space="preserve"> </w:t>
            </w:r>
            <w:r w:rsidRPr="00AA7DC3">
              <w:rPr>
                <w:sz w:val="24"/>
                <w:szCs w:val="24"/>
                <w:lang w:val="ru-RU"/>
              </w:rPr>
              <w:t>все</w:t>
            </w:r>
            <w:r w:rsidRPr="00AA7DC3">
              <w:rPr>
                <w:spacing w:val="-10"/>
                <w:sz w:val="24"/>
                <w:szCs w:val="24"/>
                <w:lang w:val="ru-RU"/>
              </w:rPr>
              <w:t xml:space="preserve"> </w:t>
            </w:r>
            <w:r w:rsidRPr="00AA7DC3">
              <w:rPr>
                <w:sz w:val="24"/>
                <w:szCs w:val="24"/>
                <w:lang w:val="ru-RU"/>
              </w:rPr>
              <w:t>предусмотренные</w:t>
            </w:r>
            <w:r w:rsidRPr="00AA7DC3">
              <w:rPr>
                <w:spacing w:val="-10"/>
                <w:sz w:val="24"/>
                <w:szCs w:val="24"/>
                <w:lang w:val="ru-RU"/>
              </w:rPr>
              <w:t xml:space="preserve"> </w:t>
            </w:r>
            <w:r w:rsidRPr="00AA7DC3">
              <w:rPr>
                <w:sz w:val="24"/>
                <w:szCs w:val="24"/>
                <w:lang w:val="ru-RU"/>
              </w:rPr>
              <w:t>программой</w:t>
            </w:r>
            <w:r w:rsidRPr="00AA7DC3">
              <w:rPr>
                <w:spacing w:val="-7"/>
                <w:sz w:val="24"/>
                <w:szCs w:val="24"/>
                <w:lang w:val="ru-RU"/>
              </w:rPr>
              <w:t xml:space="preserve"> </w:t>
            </w:r>
            <w:r w:rsidRPr="00AA7DC3">
              <w:rPr>
                <w:sz w:val="24"/>
                <w:szCs w:val="24"/>
                <w:lang w:val="ru-RU"/>
              </w:rPr>
              <w:t>обучения</w:t>
            </w:r>
            <w:r w:rsidRPr="00AA7DC3">
              <w:rPr>
                <w:spacing w:val="-7"/>
                <w:sz w:val="24"/>
                <w:szCs w:val="24"/>
                <w:lang w:val="ru-RU"/>
              </w:rPr>
              <w:t xml:space="preserve"> </w:t>
            </w:r>
            <w:r w:rsidRPr="00AA7DC3">
              <w:rPr>
                <w:sz w:val="24"/>
                <w:szCs w:val="24"/>
                <w:lang w:val="ru-RU"/>
              </w:rPr>
              <w:t>учебные</w:t>
            </w:r>
          </w:p>
          <w:p w:rsidR="00AA7DC3" w:rsidRPr="00AA7DC3" w:rsidRDefault="00AA7DC3" w:rsidP="0032596D">
            <w:pPr>
              <w:pStyle w:val="TableParagraph"/>
              <w:spacing w:line="360" w:lineRule="auto"/>
              <w:ind w:left="108" w:right="104"/>
              <w:jc w:val="both"/>
              <w:rPr>
                <w:sz w:val="24"/>
                <w:szCs w:val="24"/>
                <w:lang w:val="ru-RU"/>
              </w:rPr>
            </w:pPr>
            <w:r w:rsidRPr="00AA7DC3">
              <w:rPr>
                <w:sz w:val="24"/>
                <w:szCs w:val="24"/>
                <w:lang w:val="ru-RU"/>
              </w:rPr>
              <w:t>задания выполнены, качество выполнения ни одного из них не оценено минимальным числом баллов, некоторые виды заданий выполнены с ошибками.</w:t>
            </w:r>
          </w:p>
        </w:tc>
      </w:tr>
      <w:tr w:rsidR="00AA7DC3" w:rsidRPr="00CA5353" w:rsidTr="00A97C46">
        <w:trPr>
          <w:trHeight w:val="1380"/>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757" w:type="dxa"/>
          </w:tcPr>
          <w:p w:rsidR="00AA7DC3" w:rsidRPr="00AA7DC3" w:rsidRDefault="00AA7DC3" w:rsidP="0032596D">
            <w:pPr>
              <w:pStyle w:val="TableParagraph"/>
              <w:spacing w:line="360" w:lineRule="auto"/>
              <w:ind w:left="108" w:right="98"/>
              <w:jc w:val="both"/>
              <w:rPr>
                <w:sz w:val="24"/>
                <w:szCs w:val="24"/>
                <w:lang w:val="ru-RU"/>
              </w:rPr>
            </w:pPr>
            <w:r w:rsidRPr="00AA7DC3">
              <w:rPr>
                <w:b/>
                <w:sz w:val="24"/>
                <w:szCs w:val="24"/>
                <w:lang w:val="ru-RU"/>
              </w:rPr>
              <w:t>Удовлетворительно-«3»</w:t>
            </w:r>
            <w:r w:rsidRPr="00AA7DC3">
              <w:rPr>
                <w:b/>
                <w:spacing w:val="-13"/>
                <w:sz w:val="24"/>
                <w:szCs w:val="24"/>
                <w:lang w:val="ru-RU"/>
              </w:rPr>
              <w:t xml:space="preserve"> </w:t>
            </w:r>
            <w:r w:rsidRPr="00AA7DC3">
              <w:rPr>
                <w:sz w:val="24"/>
                <w:szCs w:val="24"/>
                <w:lang w:val="ru-RU"/>
              </w:rPr>
              <w:t>-</w:t>
            </w:r>
            <w:r w:rsidRPr="00AA7DC3">
              <w:rPr>
                <w:spacing w:val="-13"/>
                <w:sz w:val="24"/>
                <w:szCs w:val="24"/>
                <w:lang w:val="ru-RU"/>
              </w:rPr>
              <w:t xml:space="preserve"> </w:t>
            </w:r>
            <w:r w:rsidRPr="00AA7DC3">
              <w:rPr>
                <w:sz w:val="24"/>
                <w:szCs w:val="24"/>
                <w:lang w:val="ru-RU"/>
              </w:rPr>
              <w:t>теоретическое</w:t>
            </w:r>
            <w:r w:rsidRPr="00AA7DC3">
              <w:rPr>
                <w:spacing w:val="-13"/>
                <w:sz w:val="24"/>
                <w:szCs w:val="24"/>
                <w:lang w:val="ru-RU"/>
              </w:rPr>
              <w:t xml:space="preserve"> </w:t>
            </w:r>
            <w:r w:rsidRPr="00AA7DC3">
              <w:rPr>
                <w:sz w:val="24"/>
                <w:szCs w:val="24"/>
                <w:lang w:val="ru-RU"/>
              </w:rPr>
              <w:t>содержание</w:t>
            </w:r>
            <w:r w:rsidRPr="00AA7DC3">
              <w:rPr>
                <w:spacing w:val="-14"/>
                <w:sz w:val="24"/>
                <w:szCs w:val="24"/>
                <w:lang w:val="ru-RU"/>
              </w:rPr>
              <w:t xml:space="preserve"> </w:t>
            </w:r>
            <w:r w:rsidRPr="00AA7DC3">
              <w:rPr>
                <w:sz w:val="24"/>
                <w:szCs w:val="24"/>
                <w:lang w:val="ru-RU"/>
              </w:rPr>
              <w:t>материала</w:t>
            </w:r>
            <w:r w:rsidRPr="00AA7DC3">
              <w:rPr>
                <w:spacing w:val="-13"/>
                <w:sz w:val="24"/>
                <w:szCs w:val="24"/>
                <w:lang w:val="ru-RU"/>
              </w:rPr>
              <w:t xml:space="preserve"> </w:t>
            </w:r>
            <w:r w:rsidRPr="00AA7DC3">
              <w:rPr>
                <w:sz w:val="24"/>
                <w:szCs w:val="24"/>
                <w:lang w:val="ru-RU"/>
              </w:rPr>
              <w:t>освоено</w:t>
            </w:r>
            <w:r w:rsidRPr="00AA7DC3">
              <w:rPr>
                <w:spacing w:val="-12"/>
                <w:sz w:val="24"/>
                <w:szCs w:val="24"/>
                <w:lang w:val="ru-RU"/>
              </w:rPr>
              <w:t xml:space="preserve"> </w:t>
            </w:r>
            <w:r w:rsidRPr="00AA7DC3">
              <w:rPr>
                <w:sz w:val="24"/>
                <w:szCs w:val="24"/>
                <w:lang w:val="ru-RU"/>
              </w:rPr>
              <w:t>частично, но пробелы не носят существенного характера, необходимые практические</w:t>
            </w:r>
            <w:r w:rsidRPr="00AA7DC3">
              <w:rPr>
                <w:spacing w:val="-44"/>
                <w:sz w:val="24"/>
                <w:szCs w:val="24"/>
                <w:lang w:val="ru-RU"/>
              </w:rPr>
              <w:t xml:space="preserve"> </w:t>
            </w:r>
            <w:r w:rsidRPr="00AA7DC3">
              <w:rPr>
                <w:sz w:val="24"/>
                <w:szCs w:val="24"/>
                <w:lang w:val="ru-RU"/>
              </w:rPr>
              <w:t>навыки работы с освоенным материалом в основном сформированы,</w:t>
            </w:r>
            <w:r w:rsidRPr="00AA7DC3">
              <w:rPr>
                <w:spacing w:val="12"/>
                <w:sz w:val="24"/>
                <w:szCs w:val="24"/>
                <w:lang w:val="ru-RU"/>
              </w:rPr>
              <w:t xml:space="preserve"> </w:t>
            </w:r>
            <w:r w:rsidRPr="00AA7DC3">
              <w:rPr>
                <w:sz w:val="24"/>
                <w:szCs w:val="24"/>
                <w:lang w:val="ru-RU"/>
              </w:rPr>
              <w:t>большинство</w:t>
            </w:r>
          </w:p>
          <w:p w:rsidR="00AA7DC3" w:rsidRPr="00AA7DC3" w:rsidRDefault="00AA7DC3" w:rsidP="0032596D">
            <w:pPr>
              <w:pStyle w:val="TableParagraph"/>
              <w:spacing w:line="360" w:lineRule="auto"/>
              <w:ind w:left="108" w:right="98"/>
              <w:jc w:val="both"/>
              <w:rPr>
                <w:sz w:val="24"/>
                <w:szCs w:val="24"/>
                <w:lang w:val="ru-RU"/>
              </w:rPr>
            </w:pPr>
            <w:r w:rsidRPr="00AA7DC3">
              <w:rPr>
                <w:sz w:val="24"/>
                <w:szCs w:val="24"/>
                <w:lang w:val="ru-RU"/>
              </w:rPr>
              <w:t>предусмотренных программой обучения учебных заданий выполнено, некоторые из выполненных заданий, содержат ошибки.</w:t>
            </w:r>
          </w:p>
        </w:tc>
      </w:tr>
      <w:tr w:rsidR="00AA7DC3" w:rsidRPr="00CA5353" w:rsidTr="00A97C46">
        <w:trPr>
          <w:trHeight w:val="1655"/>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757" w:type="dxa"/>
          </w:tcPr>
          <w:p w:rsidR="00AA7DC3" w:rsidRPr="00AA7DC3" w:rsidRDefault="00AA7DC3" w:rsidP="0032596D">
            <w:pPr>
              <w:pStyle w:val="TableParagraph"/>
              <w:spacing w:line="360" w:lineRule="auto"/>
              <w:ind w:left="108" w:right="97"/>
              <w:jc w:val="both"/>
              <w:rPr>
                <w:sz w:val="24"/>
                <w:szCs w:val="24"/>
                <w:lang w:val="ru-RU"/>
              </w:rPr>
            </w:pPr>
            <w:r w:rsidRPr="00AA7DC3">
              <w:rPr>
                <w:b/>
                <w:sz w:val="24"/>
                <w:szCs w:val="24"/>
                <w:lang w:val="ru-RU"/>
              </w:rPr>
              <w:t xml:space="preserve">неудовлетворительно-«2» </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Тема 4.2. Российские железные дороги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5"/>
        <w:jc w:val="center"/>
        <w:rPr>
          <w:b/>
        </w:rPr>
      </w:pPr>
      <w:r w:rsidRPr="00CA5353">
        <w:rPr>
          <w:b/>
        </w:rPr>
        <w:t>Контрольная работа по грамматике № 9</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520"/>
      </w:pPr>
      <w:r w:rsidRPr="00CA5353">
        <w:t>1. Поставьте следующие предложения во множественное число.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17"/>
        </w:numPr>
        <w:tabs>
          <w:tab w:val="left" w:pos="881"/>
        </w:tabs>
        <w:autoSpaceDE w:val="0"/>
        <w:autoSpaceDN w:val="0"/>
        <w:spacing w:line="360" w:lineRule="auto"/>
        <w:ind w:right="609"/>
        <w:contextualSpacing w:val="0"/>
        <w:jc w:val="both"/>
        <w:rPr>
          <w:lang w:val="en-US"/>
        </w:rPr>
      </w:pPr>
      <w:r w:rsidRPr="00CA5353">
        <w:rPr>
          <w:lang w:val="en-US"/>
        </w:rPr>
        <w:t xml:space="preserve">It's a very difficult question to answer. 2.1 think I'll have that cake on the right. 3. Look at that pumpkin! It's the biggest one I've seen this year. 4. </w:t>
      </w:r>
      <w:r w:rsidRPr="00CA5353">
        <w:rPr>
          <w:spacing w:val="-3"/>
          <w:lang w:val="en-US"/>
        </w:rPr>
        <w:t xml:space="preserve">Is </w:t>
      </w:r>
      <w:r w:rsidRPr="00CA5353">
        <w:rPr>
          <w:lang w:val="en-US"/>
        </w:rPr>
        <w:t>this your scarf? 5. That was a cookie jar. 6. What is that child's name? 7. The cat has caught a mouse. 8. There was a lady, a gentleman, a boy, and</w:t>
      </w:r>
      <w:r w:rsidRPr="00CA5353">
        <w:rPr>
          <w:spacing w:val="-6"/>
          <w:lang w:val="en-US"/>
        </w:rPr>
        <w:t xml:space="preserve"> </w:t>
      </w:r>
      <w:r w:rsidRPr="00CA5353">
        <w:rPr>
          <w:lang w:val="en-US"/>
        </w:rPr>
        <w:t>a</w:t>
      </w:r>
      <w:r w:rsidRPr="00CA5353">
        <w:rPr>
          <w:spacing w:val="-3"/>
          <w:lang w:val="en-US"/>
        </w:rPr>
        <w:t xml:space="preserve"> </w:t>
      </w:r>
      <w:r w:rsidRPr="00CA5353">
        <w:rPr>
          <w:lang w:val="en-US"/>
        </w:rPr>
        <w:t>girl</w:t>
      </w:r>
      <w:r w:rsidRPr="00CA5353">
        <w:rPr>
          <w:spacing w:val="-6"/>
          <w:lang w:val="en-US"/>
        </w:rPr>
        <w:t xml:space="preserve"> </w:t>
      </w:r>
      <w:r w:rsidRPr="00CA5353">
        <w:rPr>
          <w:lang w:val="en-US"/>
        </w:rPr>
        <w:t>in</w:t>
      </w:r>
      <w:r w:rsidRPr="00CA5353">
        <w:rPr>
          <w:spacing w:val="-6"/>
          <w:lang w:val="en-US"/>
        </w:rPr>
        <w:t xml:space="preserve"> </w:t>
      </w:r>
      <w:r w:rsidRPr="00CA5353">
        <w:rPr>
          <w:lang w:val="en-US"/>
        </w:rPr>
        <w:t>the</w:t>
      </w:r>
      <w:r w:rsidRPr="00CA5353">
        <w:rPr>
          <w:spacing w:val="-5"/>
          <w:lang w:val="en-US"/>
        </w:rPr>
        <w:t xml:space="preserve"> </w:t>
      </w:r>
      <w:r w:rsidRPr="00CA5353">
        <w:rPr>
          <w:lang w:val="en-US"/>
        </w:rPr>
        <w:t>room.</w:t>
      </w:r>
      <w:r w:rsidRPr="00CA5353">
        <w:rPr>
          <w:spacing w:val="-7"/>
          <w:lang w:val="en-US"/>
        </w:rPr>
        <w:t xml:space="preserve"> </w:t>
      </w:r>
      <w:r w:rsidRPr="00CA5353">
        <w:rPr>
          <w:lang w:val="en-US"/>
        </w:rPr>
        <w:t>9.</w:t>
      </w:r>
      <w:r w:rsidRPr="00CA5353">
        <w:rPr>
          <w:spacing w:val="-2"/>
          <w:lang w:val="en-US"/>
        </w:rPr>
        <w:t xml:space="preserve"> </w:t>
      </w:r>
      <w:r w:rsidRPr="00CA5353">
        <w:rPr>
          <w:lang w:val="en-US"/>
        </w:rPr>
        <w:t>In</w:t>
      </w:r>
      <w:r w:rsidRPr="00CA5353">
        <w:rPr>
          <w:spacing w:val="-4"/>
          <w:lang w:val="en-US"/>
        </w:rPr>
        <w:t xml:space="preserve"> </w:t>
      </w:r>
      <w:r w:rsidRPr="00CA5353">
        <w:rPr>
          <w:lang w:val="en-US"/>
        </w:rPr>
        <w:t>the</w:t>
      </w:r>
      <w:r w:rsidRPr="00CA5353">
        <w:rPr>
          <w:spacing w:val="-4"/>
          <w:lang w:val="en-US"/>
        </w:rPr>
        <w:t xml:space="preserve"> </w:t>
      </w:r>
      <w:r w:rsidRPr="00CA5353">
        <w:rPr>
          <w:lang w:val="en-US"/>
        </w:rPr>
        <w:t>farmyard</w:t>
      </w:r>
      <w:r w:rsidRPr="00CA5353">
        <w:rPr>
          <w:spacing w:val="-5"/>
          <w:lang w:val="en-US"/>
        </w:rPr>
        <w:t xml:space="preserve"> </w:t>
      </w:r>
      <w:r w:rsidRPr="00CA5353">
        <w:rPr>
          <w:lang w:val="en-US"/>
        </w:rPr>
        <w:t>we</w:t>
      </w:r>
      <w:r w:rsidRPr="00CA5353">
        <w:rPr>
          <w:spacing w:val="-4"/>
          <w:lang w:val="en-US"/>
        </w:rPr>
        <w:t xml:space="preserve"> </w:t>
      </w:r>
      <w:r w:rsidRPr="00CA5353">
        <w:rPr>
          <w:lang w:val="en-US"/>
        </w:rPr>
        <w:t>could</w:t>
      </w:r>
      <w:r w:rsidRPr="00CA5353">
        <w:rPr>
          <w:spacing w:val="-4"/>
          <w:lang w:val="en-US"/>
        </w:rPr>
        <w:t xml:space="preserve"> </w:t>
      </w:r>
      <w:r w:rsidRPr="00CA5353">
        <w:rPr>
          <w:lang w:val="en-US"/>
        </w:rPr>
        <w:t>see</w:t>
      </w:r>
      <w:r w:rsidRPr="00CA5353">
        <w:rPr>
          <w:spacing w:val="-5"/>
          <w:lang w:val="en-US"/>
        </w:rPr>
        <w:t xml:space="preserve"> </w:t>
      </w:r>
      <w:r w:rsidRPr="00CA5353">
        <w:rPr>
          <w:lang w:val="en-US"/>
        </w:rPr>
        <w:t>an</w:t>
      </w:r>
      <w:r w:rsidRPr="00CA5353">
        <w:rPr>
          <w:spacing w:val="-6"/>
          <w:lang w:val="en-US"/>
        </w:rPr>
        <w:t xml:space="preserve"> </w:t>
      </w:r>
      <w:r w:rsidRPr="00CA5353">
        <w:rPr>
          <w:lang w:val="en-US"/>
        </w:rPr>
        <w:t>ox,</w:t>
      </w:r>
      <w:r w:rsidRPr="00CA5353">
        <w:rPr>
          <w:spacing w:val="-6"/>
          <w:lang w:val="en-US"/>
        </w:rPr>
        <w:t xml:space="preserve"> </w:t>
      </w:r>
      <w:r w:rsidRPr="00CA5353">
        <w:rPr>
          <w:lang w:val="en-US"/>
        </w:rPr>
        <w:t>a</w:t>
      </w:r>
      <w:r w:rsidRPr="00CA5353">
        <w:rPr>
          <w:spacing w:val="-5"/>
          <w:lang w:val="en-US"/>
        </w:rPr>
        <w:t xml:space="preserve"> </w:t>
      </w:r>
      <w:r w:rsidRPr="00CA5353">
        <w:rPr>
          <w:lang w:val="en-US"/>
        </w:rPr>
        <w:t>sheep, a</w:t>
      </w:r>
      <w:r w:rsidRPr="00CA5353">
        <w:rPr>
          <w:spacing w:val="-5"/>
          <w:lang w:val="en-US"/>
        </w:rPr>
        <w:t xml:space="preserve"> </w:t>
      </w:r>
      <w:r w:rsidRPr="00CA5353">
        <w:rPr>
          <w:lang w:val="en-US"/>
        </w:rPr>
        <w:t>cow,</w:t>
      </w:r>
      <w:r w:rsidRPr="00CA5353">
        <w:rPr>
          <w:spacing w:val="-6"/>
          <w:lang w:val="en-US"/>
        </w:rPr>
        <w:t xml:space="preserve"> </w:t>
      </w:r>
      <w:r w:rsidRPr="00CA5353">
        <w:rPr>
          <w:lang w:val="en-US"/>
        </w:rPr>
        <w:t>and</w:t>
      </w:r>
      <w:r w:rsidRPr="00CA5353">
        <w:rPr>
          <w:spacing w:val="-4"/>
          <w:lang w:val="en-US"/>
        </w:rPr>
        <w:t xml:space="preserve"> </w:t>
      </w:r>
      <w:r w:rsidRPr="00CA5353">
        <w:rPr>
          <w:lang w:val="en-US"/>
        </w:rPr>
        <w:t>a</w:t>
      </w:r>
      <w:r w:rsidRPr="00CA5353">
        <w:rPr>
          <w:spacing w:val="-5"/>
          <w:lang w:val="en-US"/>
        </w:rPr>
        <w:t xml:space="preserve"> </w:t>
      </w:r>
      <w:r w:rsidRPr="00CA5353">
        <w:rPr>
          <w:lang w:val="en-US"/>
        </w:rPr>
        <w:t>goose.</w:t>
      </w:r>
      <w:r w:rsidRPr="00CA5353">
        <w:rPr>
          <w:spacing w:val="-3"/>
          <w:lang w:val="en-US"/>
        </w:rPr>
        <w:t xml:space="preserve"> </w:t>
      </w:r>
      <w:r w:rsidRPr="00CA5353">
        <w:rPr>
          <w:lang w:val="en-US"/>
        </w:rPr>
        <w:t>10.</w:t>
      </w:r>
      <w:r w:rsidRPr="00CA5353">
        <w:rPr>
          <w:spacing w:val="-1"/>
          <w:lang w:val="en-US"/>
        </w:rPr>
        <w:t xml:space="preserve"> </w:t>
      </w:r>
      <w:r w:rsidRPr="00CA5353">
        <w:rPr>
          <w:lang w:val="en-US"/>
        </w:rPr>
        <w:t>Is</w:t>
      </w:r>
      <w:r w:rsidRPr="00CA5353">
        <w:rPr>
          <w:spacing w:val="-6"/>
          <w:lang w:val="en-US"/>
        </w:rPr>
        <w:t xml:space="preserve"> </w:t>
      </w:r>
      <w:r w:rsidRPr="00CA5353">
        <w:rPr>
          <w:lang w:val="en-US"/>
        </w:rPr>
        <w:t>this worker an Englishman or a German? — He is a</w:t>
      </w:r>
      <w:r w:rsidRPr="00CA5353">
        <w:rPr>
          <w:spacing w:val="2"/>
          <w:lang w:val="en-US"/>
        </w:rPr>
        <w:t xml:space="preserve"> </w:t>
      </w:r>
      <w:r w:rsidRPr="00CA5353">
        <w:rPr>
          <w:lang w:val="en-US"/>
        </w:rPr>
        <w:t>Frenchman.</w:t>
      </w:r>
    </w:p>
    <w:p w:rsidR="00AA7DC3" w:rsidRPr="005E672D" w:rsidRDefault="00AA7DC3" w:rsidP="0032596D">
      <w:pPr>
        <w:pStyle w:val="210"/>
        <w:spacing w:before="0" w:line="360" w:lineRule="auto"/>
        <w:rPr>
          <w:sz w:val="24"/>
          <w:szCs w:val="24"/>
          <w:lang w:val="en-US"/>
        </w:rPr>
        <w:sectPr w:rsidR="00AA7DC3" w:rsidRPr="005E672D">
          <w:pgSz w:w="11910" w:h="16840"/>
          <w:pgMar w:top="800" w:right="240" w:bottom="280" w:left="620" w:header="720" w:footer="720" w:gutter="0"/>
          <w:cols w:space="720"/>
        </w:sectPr>
      </w:pPr>
    </w:p>
    <w:p w:rsidR="00AA7DC3" w:rsidRPr="00CA5353" w:rsidRDefault="00AA7DC3" w:rsidP="0032596D">
      <w:pPr>
        <w:pStyle w:val="af2"/>
        <w:widowControl w:val="0"/>
        <w:numPr>
          <w:ilvl w:val="0"/>
          <w:numId w:val="517"/>
        </w:numPr>
        <w:tabs>
          <w:tab w:val="left" w:pos="881"/>
        </w:tabs>
        <w:autoSpaceDE w:val="0"/>
        <w:autoSpaceDN w:val="0"/>
        <w:spacing w:line="360" w:lineRule="auto"/>
        <w:contextualSpacing w:val="0"/>
      </w:pPr>
      <w:r w:rsidRPr="00CA5353">
        <w:lastRenderedPageBreak/>
        <w:t>Переведите на английский язык следующие пары</w:t>
      </w:r>
      <w:r w:rsidRPr="00CA5353">
        <w:rPr>
          <w:spacing w:val="-4"/>
        </w:rPr>
        <w:t xml:space="preserve"> </w:t>
      </w:r>
      <w:r w:rsidRPr="00CA5353">
        <w:t>слов.</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611"/>
        <w:jc w:val="both"/>
      </w:pPr>
      <w:r w:rsidRPr="00CA5353">
        <w:t>Немного денег, мало денег, несколько стульев, мало стульев, несколько песен, мало песен, немного веселья, мало веселья, мало мальчиков, немного воды, несколько человек, мало воды, мало воздуха, мало столов, несколько минут.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17"/>
        </w:numPr>
        <w:tabs>
          <w:tab w:val="left" w:pos="881"/>
        </w:tabs>
        <w:autoSpaceDE w:val="0"/>
        <w:autoSpaceDN w:val="0"/>
        <w:spacing w:line="360" w:lineRule="auto"/>
        <w:contextualSpacing w:val="0"/>
      </w:pPr>
      <w:r w:rsidRPr="00CA5353">
        <w:t>Переведите следующие предложения на английский</w:t>
      </w:r>
      <w:r w:rsidRPr="00CA5353">
        <w:rPr>
          <w:spacing w:val="-2"/>
        </w:rPr>
        <w:t xml:space="preserve"> </w:t>
      </w:r>
      <w:r w:rsidRPr="00CA5353">
        <w:t>язык.</w:t>
      </w:r>
    </w:p>
    <w:p w:rsidR="00AA7DC3" w:rsidRPr="00CA5353" w:rsidRDefault="00AA7DC3" w:rsidP="0032596D">
      <w:pPr>
        <w:pStyle w:val="af2"/>
        <w:widowControl w:val="0"/>
        <w:numPr>
          <w:ilvl w:val="0"/>
          <w:numId w:val="516"/>
        </w:numPr>
        <w:tabs>
          <w:tab w:val="left" w:pos="722"/>
        </w:tabs>
        <w:autoSpaceDE w:val="0"/>
        <w:autoSpaceDN w:val="0"/>
        <w:spacing w:line="360" w:lineRule="auto"/>
        <w:ind w:right="622" w:firstLine="0"/>
        <w:contextualSpacing w:val="0"/>
      </w:pPr>
      <w:r w:rsidRPr="00CA5353">
        <w:t>а. Я знаю интересную историю. б. Он знает более интересную историю. в. Она знает самую интересную</w:t>
      </w:r>
      <w:r w:rsidRPr="00CA5353">
        <w:rPr>
          <w:spacing w:val="-1"/>
        </w:rPr>
        <w:t xml:space="preserve"> </w:t>
      </w:r>
      <w:r w:rsidRPr="00CA5353">
        <w:t>историю.</w:t>
      </w:r>
    </w:p>
    <w:p w:rsidR="00AA7DC3" w:rsidRPr="00CA5353" w:rsidRDefault="00AA7DC3" w:rsidP="0032596D">
      <w:pPr>
        <w:pStyle w:val="af2"/>
        <w:widowControl w:val="0"/>
        <w:numPr>
          <w:ilvl w:val="0"/>
          <w:numId w:val="516"/>
        </w:numPr>
        <w:tabs>
          <w:tab w:val="left" w:pos="700"/>
        </w:tabs>
        <w:autoSpaceDE w:val="0"/>
        <w:autoSpaceDN w:val="0"/>
        <w:spacing w:line="360" w:lineRule="auto"/>
        <w:ind w:left="700" w:hanging="240"/>
        <w:contextualSpacing w:val="0"/>
      </w:pPr>
      <w:r w:rsidRPr="00CA5353">
        <w:t>а. Это длинный путь. б. Это более длинный путь. в. Это самый длинный</w:t>
      </w:r>
      <w:r w:rsidRPr="00CA5353">
        <w:rPr>
          <w:spacing w:val="-15"/>
        </w:rPr>
        <w:t xml:space="preserve"> </w:t>
      </w:r>
      <w:r w:rsidRPr="00CA5353">
        <w:t>путь.</w:t>
      </w:r>
    </w:p>
    <w:p w:rsidR="00AA7DC3" w:rsidRPr="00CA5353" w:rsidRDefault="00AA7DC3" w:rsidP="0032596D">
      <w:pPr>
        <w:pStyle w:val="af2"/>
        <w:widowControl w:val="0"/>
        <w:numPr>
          <w:ilvl w:val="0"/>
          <w:numId w:val="516"/>
        </w:numPr>
        <w:tabs>
          <w:tab w:val="left" w:pos="700"/>
        </w:tabs>
        <w:autoSpaceDE w:val="0"/>
        <w:autoSpaceDN w:val="0"/>
        <w:spacing w:line="360" w:lineRule="auto"/>
        <w:ind w:left="700" w:hanging="240"/>
        <w:contextualSpacing w:val="0"/>
      </w:pPr>
      <w:r w:rsidRPr="00CA5353">
        <w:t>а. Ее работа очень важна. б. Его работа важнее. в. Моя работа самая</w:t>
      </w:r>
      <w:r w:rsidRPr="00CA5353">
        <w:rPr>
          <w:spacing w:val="-8"/>
        </w:rPr>
        <w:t xml:space="preserve"> </w:t>
      </w:r>
      <w:r w:rsidRPr="00CA5353">
        <w:t>важная.</w:t>
      </w:r>
    </w:p>
    <w:p w:rsidR="00AA7DC3" w:rsidRPr="00CA5353" w:rsidRDefault="00AA7DC3" w:rsidP="0032596D">
      <w:pPr>
        <w:pStyle w:val="af2"/>
        <w:widowControl w:val="0"/>
        <w:numPr>
          <w:ilvl w:val="0"/>
          <w:numId w:val="516"/>
        </w:numPr>
        <w:tabs>
          <w:tab w:val="left" w:pos="760"/>
        </w:tabs>
        <w:autoSpaceDE w:val="0"/>
        <w:autoSpaceDN w:val="0"/>
        <w:spacing w:line="360" w:lineRule="auto"/>
        <w:ind w:left="760" w:hanging="240"/>
        <w:contextualSpacing w:val="0"/>
      </w:pPr>
      <w:r w:rsidRPr="00CA5353">
        <w:t>а. Это плохая песня. б. Это еще более плохая песня. в. Это самая плохая</w:t>
      </w:r>
      <w:r w:rsidRPr="00CA5353">
        <w:rPr>
          <w:spacing w:val="-11"/>
        </w:rPr>
        <w:t xml:space="preserve"> </w:t>
      </w:r>
      <w:r w:rsidRPr="00CA5353">
        <w:t>песня.</w:t>
      </w:r>
    </w:p>
    <w:p w:rsidR="00AA7DC3" w:rsidRPr="00CA5353" w:rsidRDefault="00AA7DC3" w:rsidP="0032596D">
      <w:pPr>
        <w:pStyle w:val="af2"/>
        <w:widowControl w:val="0"/>
        <w:numPr>
          <w:ilvl w:val="0"/>
          <w:numId w:val="516"/>
        </w:numPr>
        <w:tabs>
          <w:tab w:val="left" w:pos="700"/>
        </w:tabs>
        <w:autoSpaceDE w:val="0"/>
        <w:autoSpaceDN w:val="0"/>
        <w:spacing w:line="360" w:lineRule="auto"/>
        <w:ind w:left="700" w:hanging="240"/>
        <w:contextualSpacing w:val="0"/>
      </w:pPr>
      <w:r w:rsidRPr="00CA5353">
        <w:t>а. Он хороший инженер. б. Он более хороший инженер. в. Он самый лучший</w:t>
      </w:r>
      <w:r w:rsidRPr="00CA5353">
        <w:rPr>
          <w:spacing w:val="-12"/>
        </w:rPr>
        <w:t xml:space="preserve"> </w:t>
      </w:r>
      <w:r w:rsidRPr="00CA5353">
        <w:t>инженер.</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jc w:val="both"/>
        <w:rPr>
          <w:i/>
        </w:rPr>
      </w:pPr>
      <w:r w:rsidRPr="00CA5353">
        <w:rPr>
          <w:i/>
        </w:rPr>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9 проводится по Теме 4.2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10"/>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3"/>
        <w:gridCol w:w="8721"/>
      </w:tblGrid>
      <w:tr w:rsidR="00AA7DC3" w:rsidRPr="00CA5353" w:rsidTr="00A97C46">
        <w:trPr>
          <w:trHeight w:val="827"/>
        </w:trPr>
        <w:tc>
          <w:tcPr>
            <w:tcW w:w="1313" w:type="dxa"/>
          </w:tcPr>
          <w:p w:rsidR="00AA7DC3" w:rsidRPr="00CA5353" w:rsidRDefault="00AA7DC3" w:rsidP="0032596D">
            <w:pPr>
              <w:pStyle w:val="TableParagraph"/>
              <w:spacing w:line="360" w:lineRule="auto"/>
              <w:ind w:left="107"/>
              <w:rPr>
                <w:b/>
                <w:sz w:val="24"/>
                <w:szCs w:val="24"/>
              </w:rPr>
            </w:pPr>
            <w:r w:rsidRPr="00CA5353">
              <w:rPr>
                <w:b/>
                <w:sz w:val="24"/>
                <w:szCs w:val="24"/>
              </w:rPr>
              <w:t>Диапазон оценки в</w:t>
            </w:r>
          </w:p>
          <w:p w:rsidR="00AA7DC3" w:rsidRPr="00CA5353" w:rsidRDefault="00AA7DC3" w:rsidP="0032596D">
            <w:pPr>
              <w:pStyle w:val="TableParagraph"/>
              <w:spacing w:line="360" w:lineRule="auto"/>
              <w:ind w:left="107"/>
              <w:rPr>
                <w:b/>
                <w:sz w:val="24"/>
                <w:szCs w:val="24"/>
              </w:rPr>
            </w:pPr>
            <w:r w:rsidRPr="00CA5353">
              <w:rPr>
                <w:b/>
                <w:sz w:val="24"/>
                <w:szCs w:val="24"/>
              </w:rPr>
              <w:t>баллах</w:t>
            </w:r>
          </w:p>
        </w:tc>
        <w:tc>
          <w:tcPr>
            <w:tcW w:w="8721"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b/>
                <w:sz w:val="24"/>
                <w:szCs w:val="24"/>
              </w:rPr>
            </w:pPr>
            <w:r w:rsidRPr="00CA5353">
              <w:rPr>
                <w:b/>
                <w:sz w:val="24"/>
                <w:szCs w:val="24"/>
              </w:rPr>
              <w:t>Описание оценок</w:t>
            </w:r>
          </w:p>
        </w:tc>
      </w:tr>
      <w:tr w:rsidR="00AA7DC3" w:rsidRPr="00CA5353" w:rsidTr="00A97C46">
        <w:trPr>
          <w:trHeight w:val="1379"/>
        </w:trPr>
        <w:tc>
          <w:tcPr>
            <w:tcW w:w="1313"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721" w:type="dxa"/>
          </w:tcPr>
          <w:p w:rsidR="00AA7DC3" w:rsidRPr="00AA7DC3" w:rsidRDefault="00AA7DC3" w:rsidP="0032596D">
            <w:pPr>
              <w:pStyle w:val="TableParagraph"/>
              <w:spacing w:line="360" w:lineRule="auto"/>
              <w:ind w:left="107" w:right="100"/>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7"/>
              <w:jc w:val="both"/>
              <w:rPr>
                <w:sz w:val="24"/>
                <w:szCs w:val="24"/>
              </w:rPr>
            </w:pPr>
            <w:r w:rsidRPr="00CA5353">
              <w:rPr>
                <w:sz w:val="24"/>
                <w:szCs w:val="24"/>
              </w:rPr>
              <w:t>баллов, близким к максимальному.</w:t>
            </w:r>
          </w:p>
        </w:tc>
      </w:tr>
      <w:tr w:rsidR="00AA7DC3" w:rsidRPr="00CA5353" w:rsidTr="00A97C46">
        <w:trPr>
          <w:trHeight w:val="1380"/>
        </w:trPr>
        <w:tc>
          <w:tcPr>
            <w:tcW w:w="1313"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721" w:type="dxa"/>
          </w:tcPr>
          <w:p w:rsidR="00AA7DC3" w:rsidRPr="00AA7DC3" w:rsidRDefault="00AA7DC3" w:rsidP="0032596D">
            <w:pPr>
              <w:pStyle w:val="TableParagraph"/>
              <w:spacing w:line="360" w:lineRule="auto"/>
              <w:ind w:left="107" w:right="99"/>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w:t>
            </w:r>
            <w:r w:rsidRPr="00AA7DC3">
              <w:rPr>
                <w:spacing w:val="-16"/>
                <w:sz w:val="24"/>
                <w:szCs w:val="24"/>
                <w:lang w:val="ru-RU"/>
              </w:rPr>
              <w:t xml:space="preserve"> </w:t>
            </w:r>
            <w:r w:rsidRPr="00AA7DC3">
              <w:rPr>
                <w:sz w:val="24"/>
                <w:szCs w:val="24"/>
                <w:lang w:val="ru-RU"/>
              </w:rPr>
              <w:t>недостаточно,</w:t>
            </w:r>
            <w:r w:rsidRPr="00AA7DC3">
              <w:rPr>
                <w:spacing w:val="-14"/>
                <w:sz w:val="24"/>
                <w:szCs w:val="24"/>
                <w:lang w:val="ru-RU"/>
              </w:rPr>
              <w:t xml:space="preserve"> </w:t>
            </w:r>
            <w:r w:rsidRPr="00AA7DC3">
              <w:rPr>
                <w:sz w:val="24"/>
                <w:szCs w:val="24"/>
                <w:lang w:val="ru-RU"/>
              </w:rPr>
              <w:t>все</w:t>
            </w:r>
            <w:r w:rsidRPr="00AA7DC3">
              <w:rPr>
                <w:spacing w:val="-16"/>
                <w:sz w:val="24"/>
                <w:szCs w:val="24"/>
                <w:lang w:val="ru-RU"/>
              </w:rPr>
              <w:t xml:space="preserve"> </w:t>
            </w:r>
            <w:r w:rsidRPr="00AA7DC3">
              <w:rPr>
                <w:sz w:val="24"/>
                <w:szCs w:val="24"/>
                <w:lang w:val="ru-RU"/>
              </w:rPr>
              <w:t>предусмотренные</w:t>
            </w:r>
            <w:r w:rsidRPr="00AA7DC3">
              <w:rPr>
                <w:spacing w:val="-15"/>
                <w:sz w:val="24"/>
                <w:szCs w:val="24"/>
                <w:lang w:val="ru-RU"/>
              </w:rPr>
              <w:t xml:space="preserve"> </w:t>
            </w:r>
            <w:r w:rsidRPr="00AA7DC3">
              <w:rPr>
                <w:sz w:val="24"/>
                <w:szCs w:val="24"/>
                <w:lang w:val="ru-RU"/>
              </w:rPr>
              <w:t>программой</w:t>
            </w:r>
            <w:r w:rsidRPr="00AA7DC3">
              <w:rPr>
                <w:spacing w:val="-13"/>
                <w:sz w:val="24"/>
                <w:szCs w:val="24"/>
                <w:lang w:val="ru-RU"/>
              </w:rPr>
              <w:t xml:space="preserve"> </w:t>
            </w:r>
            <w:r w:rsidRPr="00AA7DC3">
              <w:rPr>
                <w:sz w:val="24"/>
                <w:szCs w:val="24"/>
                <w:lang w:val="ru-RU"/>
              </w:rPr>
              <w:t>обучения</w:t>
            </w:r>
            <w:r w:rsidRPr="00AA7DC3">
              <w:rPr>
                <w:spacing w:val="-13"/>
                <w:sz w:val="24"/>
                <w:szCs w:val="24"/>
                <w:lang w:val="ru-RU"/>
              </w:rPr>
              <w:t xml:space="preserve"> </w:t>
            </w:r>
            <w:r w:rsidRPr="00AA7DC3">
              <w:rPr>
                <w:sz w:val="24"/>
                <w:szCs w:val="24"/>
                <w:lang w:val="ru-RU"/>
              </w:rPr>
              <w:t>учебные задания выполнены, качество выполнения ни одного из них не</w:t>
            </w:r>
            <w:r w:rsidRPr="00AA7DC3">
              <w:rPr>
                <w:spacing w:val="46"/>
                <w:sz w:val="24"/>
                <w:szCs w:val="24"/>
                <w:lang w:val="ru-RU"/>
              </w:rPr>
              <w:t xml:space="preserve"> </w:t>
            </w:r>
            <w:r w:rsidRPr="00AA7DC3">
              <w:rPr>
                <w:sz w:val="24"/>
                <w:szCs w:val="24"/>
                <w:lang w:val="ru-RU"/>
              </w:rPr>
              <w:t>оценено</w:t>
            </w:r>
          </w:p>
          <w:p w:rsidR="00AA7DC3" w:rsidRPr="00AA7DC3" w:rsidRDefault="00AA7DC3" w:rsidP="0032596D">
            <w:pPr>
              <w:pStyle w:val="TableParagraph"/>
              <w:spacing w:line="360" w:lineRule="auto"/>
              <w:ind w:left="107"/>
              <w:jc w:val="both"/>
              <w:rPr>
                <w:sz w:val="24"/>
                <w:szCs w:val="24"/>
                <w:lang w:val="ru-RU"/>
              </w:rPr>
            </w:pPr>
            <w:r w:rsidRPr="00AA7DC3">
              <w:rPr>
                <w:sz w:val="24"/>
                <w:szCs w:val="24"/>
                <w:lang w:val="ru-RU"/>
              </w:rPr>
              <w:t>минимальным числом баллов, некоторые виды заданий выполнены с ошибками.</w:t>
            </w:r>
          </w:p>
        </w:tc>
      </w:tr>
      <w:tr w:rsidR="00AA7DC3" w:rsidRPr="00CA5353" w:rsidTr="00A97C46">
        <w:trPr>
          <w:trHeight w:val="1379"/>
        </w:trPr>
        <w:tc>
          <w:tcPr>
            <w:tcW w:w="1313"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721" w:type="dxa"/>
          </w:tcPr>
          <w:p w:rsidR="00AA7DC3" w:rsidRPr="00AA7DC3" w:rsidRDefault="00AA7DC3" w:rsidP="0032596D">
            <w:pPr>
              <w:pStyle w:val="TableParagraph"/>
              <w:spacing w:line="360" w:lineRule="auto"/>
              <w:ind w:left="107" w:right="99"/>
              <w:jc w:val="both"/>
              <w:rPr>
                <w:sz w:val="24"/>
                <w:szCs w:val="24"/>
                <w:lang w:val="ru-RU"/>
              </w:rPr>
            </w:pPr>
            <w:r w:rsidRPr="00AA7DC3">
              <w:rPr>
                <w:b/>
                <w:i/>
                <w:sz w:val="24"/>
                <w:szCs w:val="24"/>
                <w:lang w:val="ru-RU"/>
              </w:rPr>
              <w:t>Удовлетворительно-«3»</w:t>
            </w:r>
            <w:r w:rsidRPr="00AA7DC3">
              <w:rPr>
                <w:sz w:val="24"/>
                <w:szCs w:val="24"/>
                <w:lang w:val="ru-RU"/>
              </w:rPr>
              <w:t>-</w:t>
            </w:r>
            <w:r w:rsidRPr="00AA7DC3">
              <w:rPr>
                <w:spacing w:val="-15"/>
                <w:sz w:val="24"/>
                <w:szCs w:val="24"/>
                <w:lang w:val="ru-RU"/>
              </w:rPr>
              <w:t xml:space="preserve"> </w:t>
            </w:r>
            <w:r w:rsidRPr="00AA7DC3">
              <w:rPr>
                <w:sz w:val="24"/>
                <w:szCs w:val="24"/>
                <w:lang w:val="ru-RU"/>
              </w:rPr>
              <w:t>теоретическое</w:t>
            </w:r>
            <w:r w:rsidRPr="00AA7DC3">
              <w:rPr>
                <w:spacing w:val="-14"/>
                <w:sz w:val="24"/>
                <w:szCs w:val="24"/>
                <w:lang w:val="ru-RU"/>
              </w:rPr>
              <w:t xml:space="preserve"> </w:t>
            </w:r>
            <w:r w:rsidRPr="00AA7DC3">
              <w:rPr>
                <w:sz w:val="24"/>
                <w:szCs w:val="24"/>
                <w:lang w:val="ru-RU"/>
              </w:rPr>
              <w:t>содержание</w:t>
            </w:r>
            <w:r w:rsidRPr="00AA7DC3">
              <w:rPr>
                <w:spacing w:val="-14"/>
                <w:sz w:val="24"/>
                <w:szCs w:val="24"/>
                <w:lang w:val="ru-RU"/>
              </w:rPr>
              <w:t xml:space="preserve"> </w:t>
            </w:r>
            <w:r w:rsidRPr="00AA7DC3">
              <w:rPr>
                <w:sz w:val="24"/>
                <w:szCs w:val="24"/>
                <w:lang w:val="ru-RU"/>
              </w:rPr>
              <w:t>материала</w:t>
            </w:r>
            <w:r w:rsidRPr="00AA7DC3">
              <w:rPr>
                <w:spacing w:val="-14"/>
                <w:sz w:val="24"/>
                <w:szCs w:val="24"/>
                <w:lang w:val="ru-RU"/>
              </w:rPr>
              <w:t xml:space="preserve"> </w:t>
            </w:r>
            <w:r w:rsidRPr="00AA7DC3">
              <w:rPr>
                <w:sz w:val="24"/>
                <w:szCs w:val="24"/>
                <w:lang w:val="ru-RU"/>
              </w:rPr>
              <w:t>освоено</w:t>
            </w:r>
            <w:r w:rsidRPr="00AA7DC3">
              <w:rPr>
                <w:spacing w:val="-14"/>
                <w:sz w:val="24"/>
                <w:szCs w:val="24"/>
                <w:lang w:val="ru-RU"/>
              </w:rPr>
              <w:t xml:space="preserve"> </w:t>
            </w:r>
            <w:r w:rsidRPr="00AA7DC3">
              <w:rPr>
                <w:sz w:val="24"/>
                <w:szCs w:val="24"/>
                <w:lang w:val="ru-RU"/>
              </w:rPr>
              <w:t>частично, но</w:t>
            </w:r>
            <w:r w:rsidRPr="00AA7DC3">
              <w:rPr>
                <w:spacing w:val="-11"/>
                <w:sz w:val="24"/>
                <w:szCs w:val="24"/>
                <w:lang w:val="ru-RU"/>
              </w:rPr>
              <w:t xml:space="preserve"> </w:t>
            </w:r>
            <w:r w:rsidRPr="00AA7DC3">
              <w:rPr>
                <w:sz w:val="24"/>
                <w:szCs w:val="24"/>
                <w:lang w:val="ru-RU"/>
              </w:rPr>
              <w:t>пробелы</w:t>
            </w:r>
            <w:r w:rsidRPr="00AA7DC3">
              <w:rPr>
                <w:spacing w:val="-10"/>
                <w:sz w:val="24"/>
                <w:szCs w:val="24"/>
                <w:lang w:val="ru-RU"/>
              </w:rPr>
              <w:t xml:space="preserve"> </w:t>
            </w:r>
            <w:r w:rsidRPr="00AA7DC3">
              <w:rPr>
                <w:sz w:val="24"/>
                <w:szCs w:val="24"/>
                <w:lang w:val="ru-RU"/>
              </w:rPr>
              <w:t>не</w:t>
            </w:r>
            <w:r w:rsidRPr="00AA7DC3">
              <w:rPr>
                <w:spacing w:val="-11"/>
                <w:sz w:val="24"/>
                <w:szCs w:val="24"/>
                <w:lang w:val="ru-RU"/>
              </w:rPr>
              <w:t xml:space="preserve"> </w:t>
            </w:r>
            <w:r w:rsidRPr="00AA7DC3">
              <w:rPr>
                <w:sz w:val="24"/>
                <w:szCs w:val="24"/>
                <w:lang w:val="ru-RU"/>
              </w:rPr>
              <w:t>носят</w:t>
            </w:r>
            <w:r w:rsidRPr="00AA7DC3">
              <w:rPr>
                <w:spacing w:val="-9"/>
                <w:sz w:val="24"/>
                <w:szCs w:val="24"/>
                <w:lang w:val="ru-RU"/>
              </w:rPr>
              <w:t xml:space="preserve"> </w:t>
            </w:r>
            <w:r w:rsidRPr="00AA7DC3">
              <w:rPr>
                <w:sz w:val="24"/>
                <w:szCs w:val="24"/>
                <w:lang w:val="ru-RU"/>
              </w:rPr>
              <w:t>существенного</w:t>
            </w:r>
            <w:r w:rsidRPr="00AA7DC3">
              <w:rPr>
                <w:spacing w:val="-11"/>
                <w:sz w:val="24"/>
                <w:szCs w:val="24"/>
                <w:lang w:val="ru-RU"/>
              </w:rPr>
              <w:t xml:space="preserve"> </w:t>
            </w:r>
            <w:r w:rsidRPr="00AA7DC3">
              <w:rPr>
                <w:sz w:val="24"/>
                <w:szCs w:val="24"/>
                <w:lang w:val="ru-RU"/>
              </w:rPr>
              <w:t>характера,</w:t>
            </w:r>
            <w:r w:rsidRPr="00AA7DC3">
              <w:rPr>
                <w:spacing w:val="-10"/>
                <w:sz w:val="24"/>
                <w:szCs w:val="24"/>
                <w:lang w:val="ru-RU"/>
              </w:rPr>
              <w:t xml:space="preserve"> </w:t>
            </w:r>
            <w:r w:rsidRPr="00AA7DC3">
              <w:rPr>
                <w:sz w:val="24"/>
                <w:szCs w:val="24"/>
                <w:lang w:val="ru-RU"/>
              </w:rPr>
              <w:t>необходимые</w:t>
            </w:r>
            <w:r w:rsidRPr="00AA7DC3">
              <w:rPr>
                <w:spacing w:val="-11"/>
                <w:sz w:val="24"/>
                <w:szCs w:val="24"/>
                <w:lang w:val="ru-RU"/>
              </w:rPr>
              <w:t xml:space="preserve"> </w:t>
            </w:r>
            <w:r w:rsidRPr="00AA7DC3">
              <w:rPr>
                <w:sz w:val="24"/>
                <w:szCs w:val="24"/>
                <w:lang w:val="ru-RU"/>
              </w:rPr>
              <w:t>практические</w:t>
            </w:r>
            <w:r w:rsidRPr="00AA7DC3">
              <w:rPr>
                <w:spacing w:val="-11"/>
                <w:sz w:val="24"/>
                <w:szCs w:val="24"/>
                <w:lang w:val="ru-RU"/>
              </w:rPr>
              <w:t xml:space="preserve"> </w:t>
            </w:r>
            <w:r w:rsidRPr="00AA7DC3">
              <w:rPr>
                <w:sz w:val="24"/>
                <w:szCs w:val="24"/>
                <w:lang w:val="ru-RU"/>
              </w:rPr>
              <w:t>навыки работы с освоенным материалом в основном сформированы,</w:t>
            </w:r>
            <w:r w:rsidRPr="00AA7DC3">
              <w:rPr>
                <w:spacing w:val="38"/>
                <w:sz w:val="24"/>
                <w:szCs w:val="24"/>
                <w:lang w:val="ru-RU"/>
              </w:rPr>
              <w:t xml:space="preserve"> </w:t>
            </w:r>
            <w:r w:rsidRPr="00AA7DC3">
              <w:rPr>
                <w:sz w:val="24"/>
                <w:szCs w:val="24"/>
                <w:lang w:val="ru-RU"/>
              </w:rPr>
              <w:t>большинство предусмотренных программой обучения учебных заданий выполнено,</w:t>
            </w:r>
            <w:r w:rsidRPr="00AA7DC3">
              <w:rPr>
                <w:spacing w:val="43"/>
                <w:sz w:val="24"/>
                <w:szCs w:val="24"/>
                <w:lang w:val="ru-RU"/>
              </w:rPr>
              <w:t xml:space="preserve"> </w:t>
            </w:r>
            <w:r w:rsidRPr="00AA7DC3">
              <w:rPr>
                <w:sz w:val="24"/>
                <w:szCs w:val="24"/>
                <w:lang w:val="ru-RU"/>
              </w:rPr>
              <w:t>некоторые</w:t>
            </w:r>
          </w:p>
          <w:p w:rsidR="00AA7DC3" w:rsidRPr="00AA7DC3" w:rsidRDefault="00AA7DC3" w:rsidP="0032596D">
            <w:pPr>
              <w:pStyle w:val="TableParagraph"/>
              <w:spacing w:line="360" w:lineRule="auto"/>
              <w:ind w:left="107"/>
              <w:jc w:val="both"/>
              <w:rPr>
                <w:sz w:val="24"/>
                <w:szCs w:val="24"/>
                <w:lang w:val="ru-RU"/>
              </w:rPr>
            </w:pPr>
            <w:r w:rsidRPr="00AA7DC3">
              <w:rPr>
                <w:sz w:val="24"/>
                <w:szCs w:val="24"/>
                <w:lang w:val="ru-RU"/>
              </w:rPr>
              <w:lastRenderedPageBreak/>
              <w:t>из выполненных заданий, содержат ошибки.</w:t>
            </w:r>
          </w:p>
        </w:tc>
      </w:tr>
      <w:tr w:rsidR="00AA7DC3" w:rsidRPr="00CA5353" w:rsidTr="00A97C46">
        <w:trPr>
          <w:trHeight w:val="1656"/>
        </w:trPr>
        <w:tc>
          <w:tcPr>
            <w:tcW w:w="1313"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721" w:type="dxa"/>
          </w:tcPr>
          <w:p w:rsidR="00AA7DC3" w:rsidRPr="00AA7DC3" w:rsidRDefault="00AA7DC3" w:rsidP="0032596D">
            <w:pPr>
              <w:pStyle w:val="TableParagraph"/>
              <w:spacing w:line="360" w:lineRule="auto"/>
              <w:ind w:left="107" w:right="100"/>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7"/>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Тема 4.3.Зарубежные железные дороги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6"/>
        <w:jc w:val="center"/>
        <w:rPr>
          <w:b/>
        </w:rPr>
      </w:pPr>
      <w:r w:rsidRPr="00CA5353">
        <w:rPr>
          <w:b/>
        </w:rPr>
        <w:t>Контрольная работа по грамматике № 10</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16"/>
        </w:numPr>
        <w:tabs>
          <w:tab w:val="left" w:pos="994"/>
        </w:tabs>
        <w:autoSpaceDE w:val="0"/>
        <w:autoSpaceDN w:val="0"/>
        <w:spacing w:line="360" w:lineRule="auto"/>
        <w:ind w:hanging="362"/>
        <w:contextualSpacing w:val="0"/>
        <w:rPr>
          <w:lang w:val="en-US"/>
        </w:rPr>
      </w:pPr>
      <w:r w:rsidRPr="00CA5353">
        <w:t>Раскройтескобки</w:t>
      </w:r>
      <w:r w:rsidRPr="00CA5353">
        <w:rPr>
          <w:lang w:val="en-US"/>
        </w:rPr>
        <w:t xml:space="preserve">, </w:t>
      </w:r>
      <w:r w:rsidRPr="00CA5353">
        <w:t>употребляяглаголыв</w:t>
      </w:r>
      <w:r w:rsidRPr="00CA5353">
        <w:rPr>
          <w:lang w:val="en-US"/>
        </w:rPr>
        <w:t xml:space="preserve"> Present Perfect, Past Simple, Past Continuous </w:t>
      </w:r>
      <w:r w:rsidRPr="00CA5353">
        <w:t>или</w:t>
      </w:r>
      <w:r w:rsidRPr="00CA5353">
        <w:rPr>
          <w:spacing w:val="-2"/>
          <w:lang w:val="en-US"/>
        </w:rPr>
        <w:t xml:space="preserve"> </w:t>
      </w:r>
      <w:r w:rsidRPr="00CA5353">
        <w:rPr>
          <w:lang w:val="en-US"/>
        </w:rPr>
        <w:t>Past</w:t>
      </w:r>
    </w:p>
    <w:p w:rsidR="00AA7DC3" w:rsidRPr="00CA5353" w:rsidRDefault="00AA7DC3" w:rsidP="0032596D">
      <w:pPr>
        <w:pStyle w:val="a5"/>
        <w:spacing w:before="0" w:beforeAutospacing="0" w:after="0" w:afterAutospacing="0" w:line="360" w:lineRule="auto"/>
        <w:ind w:left="5289"/>
      </w:pPr>
      <w:r w:rsidRPr="00CA5353">
        <w:t>Perfect.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15"/>
        </w:numPr>
        <w:tabs>
          <w:tab w:val="left" w:pos="881"/>
        </w:tabs>
        <w:autoSpaceDE w:val="0"/>
        <w:autoSpaceDN w:val="0"/>
        <w:spacing w:line="360" w:lineRule="auto"/>
        <w:ind w:right="607"/>
        <w:contextualSpacing w:val="0"/>
        <w:jc w:val="both"/>
        <w:rPr>
          <w:lang w:val="en-US"/>
        </w:rPr>
      </w:pPr>
      <w:r w:rsidRPr="00CA5353">
        <w:rPr>
          <w:lang w:val="en-US"/>
        </w:rPr>
        <w:t xml:space="preserve">He (to come) home late yesterday. 2. She is very glad: she (to finish) her composition at last. 3. He (to translate) the whole text by eleven o'clock. 4. I never (to be) to Rome. 5. </w:t>
      </w:r>
      <w:r w:rsidRPr="00AA7DC3">
        <w:rPr>
          <w:lang w:val="en-US"/>
        </w:rPr>
        <w:t xml:space="preserve">Last year we (to work) very much. </w:t>
      </w:r>
      <w:r w:rsidRPr="00CA5353">
        <w:rPr>
          <w:lang w:val="en-US"/>
        </w:rPr>
        <w:t>6. When I (to have) breakfast, I went to school. 7. I (not to see) you for ages! I am very glad to see you. 8. When you (to see) the "Swan Lake"? 9. My sister already (to graduate) from the university. 10. He repaired the toy which his brother (to break) the day</w:t>
      </w:r>
      <w:r w:rsidRPr="00CA5353">
        <w:rPr>
          <w:spacing w:val="-14"/>
          <w:lang w:val="en-US"/>
        </w:rPr>
        <w:t xml:space="preserve"> </w:t>
      </w:r>
      <w:r w:rsidRPr="00CA5353">
        <w:rPr>
          <w:lang w:val="en-US"/>
        </w:rPr>
        <w:t>before.</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0"/>
          <w:numId w:val="515"/>
        </w:numPr>
        <w:tabs>
          <w:tab w:val="left" w:pos="881"/>
        </w:tabs>
        <w:autoSpaceDE w:val="0"/>
        <w:autoSpaceDN w:val="0"/>
        <w:spacing w:line="360" w:lineRule="auto"/>
        <w:ind w:right="607"/>
        <w:contextualSpacing w:val="0"/>
        <w:jc w:val="both"/>
        <w:rPr>
          <w:lang w:val="en-US"/>
        </w:rPr>
      </w:pPr>
      <w:r w:rsidRPr="00CA5353">
        <w:t>Переведитенаанглийскийязык</w:t>
      </w:r>
      <w:r w:rsidRPr="00CA5353">
        <w:rPr>
          <w:lang w:val="en-US"/>
        </w:rPr>
        <w:t xml:space="preserve">, </w:t>
      </w:r>
      <w:r w:rsidRPr="00CA5353">
        <w:t>употребляяглаголыв</w:t>
      </w:r>
      <w:r w:rsidRPr="00CA5353">
        <w:rPr>
          <w:lang w:val="en-US"/>
        </w:rPr>
        <w:t xml:space="preserve"> Present Simple, Present Continuous </w:t>
      </w:r>
      <w:r w:rsidRPr="00CA5353">
        <w:t>или</w:t>
      </w:r>
      <w:r w:rsidRPr="00CA5353">
        <w:rPr>
          <w:lang w:val="en-US"/>
        </w:rPr>
        <w:t xml:space="preserve"> Present Perfect</w:t>
      </w:r>
      <w:r w:rsidRPr="00CA5353">
        <w:rPr>
          <w:spacing w:val="-1"/>
          <w:lang w:val="en-US"/>
        </w:rPr>
        <w:t xml:space="preserve"> </w:t>
      </w:r>
      <w:r w:rsidRPr="00CA5353">
        <w:rPr>
          <w:lang w:val="en-US"/>
        </w:rPr>
        <w:t>Continuous.</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80" w:right="611" w:hanging="361"/>
        <w:jc w:val="both"/>
      </w:pPr>
      <w:r w:rsidRPr="00CA5353">
        <w:t>1. а) Мой папа работает в институте. b) Мой папа работает в институте с 1995 года. 2. а) Моя бабушка</w:t>
      </w:r>
      <w:r w:rsidRPr="00CA5353">
        <w:rPr>
          <w:spacing w:val="-11"/>
        </w:rPr>
        <w:t xml:space="preserve"> </w:t>
      </w:r>
      <w:r w:rsidRPr="00CA5353">
        <w:t>готовит</w:t>
      </w:r>
      <w:r w:rsidRPr="00CA5353">
        <w:rPr>
          <w:spacing w:val="-11"/>
        </w:rPr>
        <w:t xml:space="preserve"> </w:t>
      </w:r>
      <w:r w:rsidRPr="00CA5353">
        <w:t>обед.</w:t>
      </w:r>
      <w:r w:rsidRPr="00CA5353">
        <w:rPr>
          <w:spacing w:val="-11"/>
        </w:rPr>
        <w:t xml:space="preserve"> </w:t>
      </w:r>
      <w:r w:rsidRPr="00CA5353">
        <w:t>(СЕЙЧАС)</w:t>
      </w:r>
      <w:r w:rsidRPr="00CA5353">
        <w:rPr>
          <w:spacing w:val="-13"/>
        </w:rPr>
        <w:t xml:space="preserve"> </w:t>
      </w:r>
      <w:r w:rsidRPr="00CA5353">
        <w:t>б)</w:t>
      </w:r>
      <w:r w:rsidRPr="00CA5353">
        <w:rPr>
          <w:spacing w:val="-12"/>
        </w:rPr>
        <w:t xml:space="preserve"> </w:t>
      </w:r>
      <w:r w:rsidRPr="00CA5353">
        <w:t>Моя</w:t>
      </w:r>
      <w:r w:rsidRPr="00CA5353">
        <w:rPr>
          <w:spacing w:val="-9"/>
        </w:rPr>
        <w:t xml:space="preserve"> </w:t>
      </w:r>
      <w:r w:rsidRPr="00CA5353">
        <w:t>бабушка</w:t>
      </w:r>
      <w:r w:rsidRPr="00CA5353">
        <w:rPr>
          <w:spacing w:val="-13"/>
        </w:rPr>
        <w:t xml:space="preserve"> </w:t>
      </w:r>
      <w:r w:rsidRPr="00CA5353">
        <w:t>готовит</w:t>
      </w:r>
      <w:r w:rsidRPr="00CA5353">
        <w:rPr>
          <w:spacing w:val="-11"/>
        </w:rPr>
        <w:t xml:space="preserve"> </w:t>
      </w:r>
      <w:r w:rsidRPr="00CA5353">
        <w:t>обед</w:t>
      </w:r>
      <w:r w:rsidRPr="00CA5353">
        <w:rPr>
          <w:spacing w:val="-11"/>
        </w:rPr>
        <w:t xml:space="preserve"> </w:t>
      </w:r>
      <w:r w:rsidRPr="00CA5353">
        <w:t>с</w:t>
      </w:r>
      <w:r w:rsidRPr="00CA5353">
        <w:rPr>
          <w:spacing w:val="-13"/>
        </w:rPr>
        <w:t xml:space="preserve"> </w:t>
      </w:r>
      <w:r w:rsidRPr="00CA5353">
        <w:t>двух</w:t>
      </w:r>
      <w:r w:rsidRPr="00CA5353">
        <w:rPr>
          <w:spacing w:val="-8"/>
        </w:rPr>
        <w:t xml:space="preserve"> </w:t>
      </w:r>
      <w:r w:rsidRPr="00CA5353">
        <w:t>часов.</w:t>
      </w:r>
      <w:r w:rsidRPr="00CA5353">
        <w:rPr>
          <w:spacing w:val="-7"/>
        </w:rPr>
        <w:t xml:space="preserve"> </w:t>
      </w:r>
      <w:r w:rsidRPr="00CA5353">
        <w:t>3.</w:t>
      </w:r>
      <w:r w:rsidRPr="00CA5353">
        <w:rPr>
          <w:spacing w:val="-10"/>
        </w:rPr>
        <w:t xml:space="preserve"> </w:t>
      </w:r>
      <w:r w:rsidRPr="00CA5353">
        <w:t>а)</w:t>
      </w:r>
      <w:r w:rsidRPr="00CA5353">
        <w:rPr>
          <w:spacing w:val="-11"/>
        </w:rPr>
        <w:t xml:space="preserve"> </w:t>
      </w:r>
      <w:r w:rsidRPr="00CA5353">
        <w:t>Моя</w:t>
      </w:r>
      <w:r w:rsidRPr="00CA5353">
        <w:rPr>
          <w:spacing w:val="-11"/>
        </w:rPr>
        <w:t xml:space="preserve"> </w:t>
      </w:r>
      <w:r w:rsidRPr="00CA5353">
        <w:t>сестра спит. б) Моя сестра спит с пяти часов. 4. а) Мама убирает квартиру. (СЕЙЧАС) б) Мама убирает квартиру с утра. 5. а) Дедушка смотрит телевизор. (СЕЙЧАС) б) Дедушка смотрит телевизор с шести</w:t>
      </w:r>
      <w:r w:rsidRPr="00CA5353">
        <w:rPr>
          <w:spacing w:val="-1"/>
        </w:rPr>
        <w:t xml:space="preserve"> </w:t>
      </w:r>
      <w:r w:rsidRPr="00CA5353">
        <w:t>часов.</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jc w:val="both"/>
      </w:pPr>
      <w:r w:rsidRPr="00CA5353">
        <w:t>Переведите на английский язык, употребляя глаголы в требующемся времени.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14"/>
        </w:numPr>
        <w:tabs>
          <w:tab w:val="left" w:pos="881"/>
        </w:tabs>
        <w:autoSpaceDE w:val="0"/>
        <w:autoSpaceDN w:val="0"/>
        <w:spacing w:line="360" w:lineRule="auto"/>
        <w:ind w:right="607"/>
        <w:contextualSpacing w:val="0"/>
        <w:jc w:val="both"/>
      </w:pPr>
      <w:r w:rsidRPr="00CA5353">
        <w:t xml:space="preserve">Что делает твой брат? — Он работает в институте. — А что он сейчас делает? — Он читает газету. Я всегда приношу ему газеты, когда он приходит с работы. 2. Было уже темно, когда мы подошли к дому; дул сильный ветер, и становилось все холоднее и холоднее. 3. Что вы </w:t>
      </w:r>
      <w:r w:rsidRPr="00CA5353">
        <w:lastRenderedPageBreak/>
        <w:t>будете</w:t>
      </w:r>
      <w:r w:rsidRPr="00CA5353">
        <w:rPr>
          <w:spacing w:val="-4"/>
        </w:rPr>
        <w:t xml:space="preserve"> </w:t>
      </w:r>
      <w:r w:rsidRPr="00CA5353">
        <w:t>делать</w:t>
      </w:r>
      <w:r w:rsidRPr="00CA5353">
        <w:rPr>
          <w:spacing w:val="-3"/>
        </w:rPr>
        <w:t xml:space="preserve"> </w:t>
      </w:r>
      <w:r w:rsidRPr="00CA5353">
        <w:t>завтра</w:t>
      </w:r>
      <w:r w:rsidRPr="00CA5353">
        <w:rPr>
          <w:spacing w:val="-3"/>
        </w:rPr>
        <w:t xml:space="preserve"> </w:t>
      </w:r>
      <w:r w:rsidRPr="00CA5353">
        <w:t>в</w:t>
      </w:r>
      <w:r w:rsidRPr="00CA5353">
        <w:rPr>
          <w:spacing w:val="-3"/>
        </w:rPr>
        <w:t xml:space="preserve"> </w:t>
      </w:r>
      <w:r w:rsidRPr="00CA5353">
        <w:t>восемь</w:t>
      </w:r>
      <w:r w:rsidRPr="00CA5353">
        <w:rPr>
          <w:spacing w:val="-2"/>
        </w:rPr>
        <w:t xml:space="preserve"> </w:t>
      </w:r>
      <w:r w:rsidRPr="00CA5353">
        <w:t>часов</w:t>
      </w:r>
      <w:r w:rsidRPr="00CA5353">
        <w:rPr>
          <w:spacing w:val="-5"/>
        </w:rPr>
        <w:t xml:space="preserve"> </w:t>
      </w:r>
      <w:r w:rsidRPr="00CA5353">
        <w:t>вечера?</w:t>
      </w:r>
      <w:r w:rsidRPr="00CA5353">
        <w:rPr>
          <w:spacing w:val="-1"/>
        </w:rPr>
        <w:t xml:space="preserve"> </w:t>
      </w:r>
      <w:r w:rsidRPr="00CA5353">
        <w:t>—</w:t>
      </w:r>
      <w:r w:rsidRPr="00CA5353">
        <w:rPr>
          <w:spacing w:val="-4"/>
        </w:rPr>
        <w:t xml:space="preserve"> </w:t>
      </w:r>
      <w:r w:rsidRPr="00CA5353">
        <w:t>Завтра</w:t>
      </w:r>
      <w:r w:rsidRPr="00CA5353">
        <w:rPr>
          <w:spacing w:val="-3"/>
        </w:rPr>
        <w:t xml:space="preserve"> </w:t>
      </w:r>
      <w:r w:rsidRPr="00CA5353">
        <w:t>к</w:t>
      </w:r>
      <w:r w:rsidRPr="00CA5353">
        <w:rPr>
          <w:spacing w:val="-5"/>
        </w:rPr>
        <w:t xml:space="preserve"> </w:t>
      </w:r>
      <w:r w:rsidRPr="00CA5353">
        <w:t>восьми</w:t>
      </w:r>
      <w:r w:rsidRPr="00CA5353">
        <w:rPr>
          <w:spacing w:val="-4"/>
        </w:rPr>
        <w:t xml:space="preserve"> </w:t>
      </w:r>
      <w:r w:rsidRPr="00CA5353">
        <w:t>часам</w:t>
      </w:r>
      <w:r w:rsidRPr="00CA5353">
        <w:rPr>
          <w:spacing w:val="-6"/>
        </w:rPr>
        <w:t xml:space="preserve"> </w:t>
      </w:r>
      <w:r w:rsidRPr="00CA5353">
        <w:t>я уже</w:t>
      </w:r>
      <w:r w:rsidRPr="00CA5353">
        <w:rPr>
          <w:spacing w:val="-4"/>
        </w:rPr>
        <w:t xml:space="preserve"> </w:t>
      </w:r>
      <w:r w:rsidRPr="00CA5353">
        <w:t>закончу</w:t>
      </w:r>
      <w:r w:rsidRPr="00CA5353">
        <w:rPr>
          <w:spacing w:val="-7"/>
        </w:rPr>
        <w:t xml:space="preserve"> </w:t>
      </w:r>
      <w:r w:rsidRPr="00CA5353">
        <w:t>все</w:t>
      </w:r>
      <w:r w:rsidRPr="00CA5353">
        <w:rPr>
          <w:spacing w:val="-4"/>
        </w:rPr>
        <w:t xml:space="preserve"> </w:t>
      </w:r>
      <w:r w:rsidRPr="00CA5353">
        <w:t>свои уроки,</w:t>
      </w:r>
      <w:r w:rsidRPr="00CA5353">
        <w:rPr>
          <w:spacing w:val="-5"/>
        </w:rPr>
        <w:t xml:space="preserve"> </w:t>
      </w:r>
      <w:r w:rsidRPr="00CA5353">
        <w:t>и</w:t>
      </w:r>
      <w:r w:rsidRPr="00CA5353">
        <w:rPr>
          <w:spacing w:val="-3"/>
        </w:rPr>
        <w:t xml:space="preserve"> </w:t>
      </w:r>
      <w:r w:rsidRPr="00CA5353">
        <w:t>в</w:t>
      </w:r>
      <w:r w:rsidRPr="00CA5353">
        <w:rPr>
          <w:spacing w:val="-5"/>
        </w:rPr>
        <w:t xml:space="preserve"> </w:t>
      </w:r>
      <w:r w:rsidRPr="00CA5353">
        <w:t>восемь</w:t>
      </w:r>
      <w:r w:rsidRPr="00CA5353">
        <w:rPr>
          <w:spacing w:val="-3"/>
        </w:rPr>
        <w:t xml:space="preserve"> </w:t>
      </w:r>
      <w:r w:rsidRPr="00CA5353">
        <w:t>часов</w:t>
      </w:r>
      <w:r w:rsidRPr="00CA5353">
        <w:rPr>
          <w:spacing w:val="-2"/>
        </w:rPr>
        <w:t xml:space="preserve"> </w:t>
      </w:r>
      <w:r w:rsidRPr="00CA5353">
        <w:t>буду</w:t>
      </w:r>
      <w:r w:rsidRPr="00CA5353">
        <w:rPr>
          <w:spacing w:val="-9"/>
        </w:rPr>
        <w:t xml:space="preserve"> </w:t>
      </w:r>
      <w:r w:rsidRPr="00CA5353">
        <w:t>играть</w:t>
      </w:r>
      <w:r w:rsidRPr="00CA5353">
        <w:rPr>
          <w:spacing w:val="-3"/>
        </w:rPr>
        <w:t xml:space="preserve"> </w:t>
      </w:r>
      <w:r w:rsidRPr="00CA5353">
        <w:t>на</w:t>
      </w:r>
      <w:r w:rsidRPr="00CA5353">
        <w:rPr>
          <w:spacing w:val="-5"/>
        </w:rPr>
        <w:t xml:space="preserve"> </w:t>
      </w:r>
      <w:r w:rsidRPr="00CA5353">
        <w:t>рояле.</w:t>
      </w:r>
      <w:r w:rsidRPr="00CA5353">
        <w:rPr>
          <w:spacing w:val="-5"/>
        </w:rPr>
        <w:t xml:space="preserve"> </w:t>
      </w:r>
      <w:r w:rsidRPr="00CA5353">
        <w:t>4.</w:t>
      </w:r>
      <w:r w:rsidRPr="00CA5353">
        <w:rPr>
          <w:spacing w:val="-4"/>
        </w:rPr>
        <w:t xml:space="preserve"> </w:t>
      </w:r>
      <w:r w:rsidRPr="00CA5353">
        <w:t>Они</w:t>
      </w:r>
      <w:r w:rsidRPr="00CA5353">
        <w:rPr>
          <w:spacing w:val="-3"/>
        </w:rPr>
        <w:t xml:space="preserve"> </w:t>
      </w:r>
      <w:r w:rsidRPr="00CA5353">
        <w:t>читали</w:t>
      </w:r>
      <w:r w:rsidRPr="00CA5353">
        <w:rPr>
          <w:spacing w:val="-4"/>
        </w:rPr>
        <w:t xml:space="preserve"> </w:t>
      </w:r>
      <w:r w:rsidRPr="00CA5353">
        <w:t>Диккенса</w:t>
      </w:r>
      <w:r w:rsidRPr="00CA5353">
        <w:rPr>
          <w:spacing w:val="-7"/>
        </w:rPr>
        <w:t xml:space="preserve"> </w:t>
      </w:r>
      <w:r w:rsidRPr="00CA5353">
        <w:t>по-английски,</w:t>
      </w:r>
      <w:r w:rsidRPr="00CA5353">
        <w:rPr>
          <w:spacing w:val="-4"/>
        </w:rPr>
        <w:t xml:space="preserve"> </w:t>
      </w:r>
      <w:r w:rsidRPr="00CA5353">
        <w:t>и</w:t>
      </w:r>
      <w:r w:rsidRPr="00CA5353">
        <w:rPr>
          <w:spacing w:val="-6"/>
        </w:rPr>
        <w:t xml:space="preserve"> </w:t>
      </w:r>
      <w:r w:rsidRPr="00CA5353">
        <w:t>знают многие</w:t>
      </w:r>
      <w:r w:rsidRPr="00CA5353">
        <w:rPr>
          <w:spacing w:val="-8"/>
        </w:rPr>
        <w:t xml:space="preserve"> </w:t>
      </w:r>
      <w:r w:rsidRPr="00CA5353">
        <w:t>его</w:t>
      </w:r>
      <w:r w:rsidRPr="00CA5353">
        <w:rPr>
          <w:spacing w:val="-7"/>
        </w:rPr>
        <w:t xml:space="preserve"> </w:t>
      </w:r>
      <w:r w:rsidRPr="00CA5353">
        <w:t>произведения.</w:t>
      </w:r>
      <w:r w:rsidRPr="00CA5353">
        <w:rPr>
          <w:spacing w:val="-7"/>
        </w:rPr>
        <w:t xml:space="preserve"> </w:t>
      </w:r>
      <w:r w:rsidRPr="00CA5353">
        <w:t>5.</w:t>
      </w:r>
      <w:r w:rsidRPr="00CA5353">
        <w:rPr>
          <w:spacing w:val="-7"/>
        </w:rPr>
        <w:t xml:space="preserve"> </w:t>
      </w:r>
      <w:r w:rsidRPr="00CA5353">
        <w:t>Наступила</w:t>
      </w:r>
      <w:r w:rsidRPr="00CA5353">
        <w:rPr>
          <w:spacing w:val="-8"/>
        </w:rPr>
        <w:t xml:space="preserve"> </w:t>
      </w:r>
      <w:r w:rsidRPr="00CA5353">
        <w:t>зима,</w:t>
      </w:r>
      <w:r w:rsidRPr="00CA5353">
        <w:rPr>
          <w:spacing w:val="-4"/>
        </w:rPr>
        <w:t xml:space="preserve"> </w:t>
      </w:r>
      <w:r w:rsidRPr="00CA5353">
        <w:t>и</w:t>
      </w:r>
      <w:r w:rsidRPr="00CA5353">
        <w:rPr>
          <w:spacing w:val="-6"/>
        </w:rPr>
        <w:t xml:space="preserve"> </w:t>
      </w:r>
      <w:r w:rsidRPr="00CA5353">
        <w:t>теперь</w:t>
      </w:r>
      <w:r w:rsidRPr="00CA5353">
        <w:rPr>
          <w:spacing w:val="-7"/>
        </w:rPr>
        <w:t xml:space="preserve"> </w:t>
      </w:r>
      <w:r w:rsidRPr="00CA5353">
        <w:t>мы</w:t>
      </w:r>
      <w:r w:rsidRPr="00CA5353">
        <w:rPr>
          <w:spacing w:val="-8"/>
        </w:rPr>
        <w:t xml:space="preserve"> </w:t>
      </w:r>
      <w:r w:rsidRPr="00CA5353">
        <w:t>опять</w:t>
      </w:r>
      <w:r w:rsidRPr="00CA5353">
        <w:rPr>
          <w:spacing w:val="-6"/>
        </w:rPr>
        <w:t xml:space="preserve"> </w:t>
      </w:r>
      <w:r w:rsidRPr="00CA5353">
        <w:t>будем</w:t>
      </w:r>
      <w:r w:rsidRPr="00CA5353">
        <w:rPr>
          <w:spacing w:val="-8"/>
        </w:rPr>
        <w:t xml:space="preserve"> </w:t>
      </w:r>
      <w:r w:rsidRPr="00CA5353">
        <w:t>часто</w:t>
      </w:r>
      <w:r w:rsidRPr="00CA5353">
        <w:rPr>
          <w:spacing w:val="-6"/>
        </w:rPr>
        <w:t xml:space="preserve"> </w:t>
      </w:r>
      <w:r w:rsidRPr="00CA5353">
        <w:t>ходить</w:t>
      </w:r>
      <w:r w:rsidRPr="00CA5353">
        <w:rPr>
          <w:spacing w:val="-6"/>
        </w:rPr>
        <w:t xml:space="preserve"> </w:t>
      </w:r>
      <w:r w:rsidRPr="00CA5353">
        <w:t>на</w:t>
      </w:r>
      <w:r w:rsidRPr="00CA5353">
        <w:rPr>
          <w:spacing w:val="-8"/>
        </w:rPr>
        <w:t xml:space="preserve"> </w:t>
      </w:r>
      <w:r w:rsidRPr="00CA5353">
        <w:t>каток.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10 проводится по Теме 4.3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2"/>
        </w:rPr>
        <w:t xml:space="preserve"> </w:t>
      </w:r>
      <w:r w:rsidRPr="00CA5353">
        <w:t>15</w:t>
      </w:r>
      <w:r w:rsidRPr="00CA5353">
        <w:rPr>
          <w:spacing w:val="-13"/>
        </w:rPr>
        <w:t xml:space="preserve"> </w:t>
      </w:r>
      <w:r w:rsidRPr="00CA5353">
        <w:t>практических</w:t>
      </w:r>
      <w:r w:rsidRPr="00CA5353">
        <w:rPr>
          <w:spacing w:val="-10"/>
        </w:rPr>
        <w:t xml:space="preserve"> </w:t>
      </w:r>
      <w:r w:rsidRPr="00CA5353">
        <w:t>заданий.</w:t>
      </w:r>
      <w:r w:rsidRPr="00CA5353">
        <w:rPr>
          <w:spacing w:val="33"/>
        </w:rPr>
        <w:t xml:space="preserve"> </w:t>
      </w:r>
      <w:r w:rsidRPr="00CA5353">
        <w:t>За</w:t>
      </w:r>
      <w:r w:rsidRPr="00CA5353">
        <w:rPr>
          <w:spacing w:val="-14"/>
        </w:rPr>
        <w:t xml:space="preserve"> </w:t>
      </w:r>
      <w:r w:rsidRPr="00CA5353">
        <w:t>каждый</w:t>
      </w:r>
      <w:r w:rsidRPr="00CA5353">
        <w:rPr>
          <w:spacing w:val="-13"/>
        </w:rPr>
        <w:t xml:space="preserve"> </w:t>
      </w:r>
      <w:r w:rsidRPr="00CA5353">
        <w:t>правильный</w:t>
      </w:r>
      <w:r w:rsidRPr="00CA5353">
        <w:rPr>
          <w:spacing w:val="-14"/>
        </w:rPr>
        <w:t xml:space="preserve"> </w:t>
      </w:r>
      <w:r w:rsidRPr="00CA5353">
        <w:t>ответ</w:t>
      </w:r>
      <w:r w:rsidRPr="00CA5353">
        <w:rPr>
          <w:spacing w:val="-12"/>
        </w:rPr>
        <w:t xml:space="preserve"> </w:t>
      </w:r>
      <w:r w:rsidRPr="00CA5353">
        <w:t>студент</w:t>
      </w:r>
      <w:r w:rsidRPr="00CA5353">
        <w:rPr>
          <w:spacing w:val="-11"/>
        </w:rPr>
        <w:t xml:space="preserve"> </w:t>
      </w:r>
      <w:r w:rsidRPr="00CA5353">
        <w:t>получает</w:t>
      </w:r>
      <w:r w:rsidRPr="00CA5353">
        <w:rPr>
          <w:spacing w:val="-12"/>
        </w:rPr>
        <w:t xml:space="preserve"> </w:t>
      </w:r>
      <w:r w:rsidRPr="00CA5353">
        <w:t>2</w:t>
      </w:r>
      <w:r w:rsidRPr="00CA5353">
        <w:rPr>
          <w:spacing w:val="-12"/>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10"/>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757"/>
      </w:tblGrid>
      <w:tr w:rsidR="00AA7DC3" w:rsidRPr="00CA5353" w:rsidTr="00A97C46">
        <w:trPr>
          <w:trHeight w:val="827"/>
        </w:trPr>
        <w:tc>
          <w:tcPr>
            <w:tcW w:w="1277" w:type="dxa"/>
          </w:tcPr>
          <w:p w:rsidR="00AA7DC3" w:rsidRPr="00CA5353" w:rsidRDefault="00AA7DC3" w:rsidP="0032596D">
            <w:pPr>
              <w:pStyle w:val="TableParagraph"/>
              <w:spacing w:line="360" w:lineRule="auto"/>
              <w:ind w:left="107"/>
              <w:rPr>
                <w:b/>
                <w:sz w:val="24"/>
                <w:szCs w:val="24"/>
              </w:rPr>
            </w:pPr>
            <w:r w:rsidRPr="00CA5353">
              <w:rPr>
                <w:b/>
                <w:sz w:val="24"/>
                <w:szCs w:val="24"/>
              </w:rPr>
              <w:t>Диапазон</w:t>
            </w:r>
          </w:p>
          <w:p w:rsidR="00AA7DC3" w:rsidRPr="00CA5353" w:rsidRDefault="00AA7DC3" w:rsidP="0032596D">
            <w:pPr>
              <w:pStyle w:val="TableParagraph"/>
              <w:spacing w:line="360" w:lineRule="auto"/>
              <w:ind w:left="107"/>
              <w:rPr>
                <w:b/>
                <w:sz w:val="24"/>
                <w:szCs w:val="24"/>
              </w:rPr>
            </w:pPr>
            <w:r w:rsidRPr="00CA5353">
              <w:rPr>
                <w:b/>
                <w:sz w:val="24"/>
                <w:szCs w:val="24"/>
              </w:rPr>
              <w:t>оценки в баллах</w:t>
            </w:r>
          </w:p>
        </w:tc>
        <w:tc>
          <w:tcPr>
            <w:tcW w:w="875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8"/>
              <w:rPr>
                <w:b/>
                <w:sz w:val="24"/>
                <w:szCs w:val="24"/>
              </w:rPr>
            </w:pPr>
            <w:r w:rsidRPr="00CA5353">
              <w:rPr>
                <w:b/>
                <w:sz w:val="24"/>
                <w:szCs w:val="24"/>
              </w:rPr>
              <w:t>Описание оценок</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25 - 30</w:t>
            </w:r>
          </w:p>
        </w:tc>
        <w:tc>
          <w:tcPr>
            <w:tcW w:w="8757"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07"/>
              <w:rPr>
                <w:sz w:val="24"/>
                <w:szCs w:val="24"/>
              </w:rPr>
            </w:pPr>
            <w:r w:rsidRPr="00CA5353">
              <w:rPr>
                <w:sz w:val="24"/>
                <w:szCs w:val="24"/>
              </w:rPr>
              <w:t>20-24</w:t>
            </w:r>
          </w:p>
        </w:tc>
        <w:tc>
          <w:tcPr>
            <w:tcW w:w="8757" w:type="dxa"/>
          </w:tcPr>
          <w:p w:rsidR="00AA7DC3" w:rsidRPr="00AA7DC3" w:rsidRDefault="00AA7DC3" w:rsidP="0032596D">
            <w:pPr>
              <w:pStyle w:val="TableParagraph"/>
              <w:spacing w:line="360" w:lineRule="auto"/>
              <w:ind w:left="108" w:right="98"/>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w:t>
            </w:r>
            <w:r w:rsidRPr="00AA7DC3">
              <w:rPr>
                <w:spacing w:val="-9"/>
                <w:sz w:val="24"/>
                <w:szCs w:val="24"/>
                <w:lang w:val="ru-RU"/>
              </w:rPr>
              <w:t xml:space="preserve"> </w:t>
            </w:r>
            <w:r w:rsidRPr="00AA7DC3">
              <w:rPr>
                <w:sz w:val="24"/>
                <w:szCs w:val="24"/>
                <w:lang w:val="ru-RU"/>
              </w:rPr>
              <w:t>недостаточно,</w:t>
            </w:r>
            <w:r w:rsidRPr="00AA7DC3">
              <w:rPr>
                <w:spacing w:val="-8"/>
                <w:sz w:val="24"/>
                <w:szCs w:val="24"/>
                <w:lang w:val="ru-RU"/>
              </w:rPr>
              <w:t xml:space="preserve"> </w:t>
            </w:r>
            <w:r w:rsidRPr="00AA7DC3">
              <w:rPr>
                <w:sz w:val="24"/>
                <w:szCs w:val="24"/>
                <w:lang w:val="ru-RU"/>
              </w:rPr>
              <w:t>все</w:t>
            </w:r>
            <w:r w:rsidRPr="00AA7DC3">
              <w:rPr>
                <w:spacing w:val="-9"/>
                <w:sz w:val="24"/>
                <w:szCs w:val="24"/>
                <w:lang w:val="ru-RU"/>
              </w:rPr>
              <w:t xml:space="preserve"> </w:t>
            </w:r>
            <w:r w:rsidRPr="00AA7DC3">
              <w:rPr>
                <w:sz w:val="24"/>
                <w:szCs w:val="24"/>
                <w:lang w:val="ru-RU"/>
              </w:rPr>
              <w:t>предусмотренные</w:t>
            </w:r>
            <w:r w:rsidRPr="00AA7DC3">
              <w:rPr>
                <w:spacing w:val="-10"/>
                <w:sz w:val="24"/>
                <w:szCs w:val="24"/>
                <w:lang w:val="ru-RU"/>
              </w:rPr>
              <w:t xml:space="preserve"> </w:t>
            </w:r>
            <w:r w:rsidRPr="00AA7DC3">
              <w:rPr>
                <w:sz w:val="24"/>
                <w:szCs w:val="24"/>
                <w:lang w:val="ru-RU"/>
              </w:rPr>
              <w:t>программой</w:t>
            </w:r>
            <w:r w:rsidRPr="00AA7DC3">
              <w:rPr>
                <w:spacing w:val="-6"/>
                <w:sz w:val="24"/>
                <w:szCs w:val="24"/>
                <w:lang w:val="ru-RU"/>
              </w:rPr>
              <w:t xml:space="preserve"> </w:t>
            </w:r>
            <w:r w:rsidRPr="00AA7DC3">
              <w:rPr>
                <w:sz w:val="24"/>
                <w:szCs w:val="24"/>
                <w:lang w:val="ru-RU"/>
              </w:rPr>
              <w:t>обучения</w:t>
            </w:r>
            <w:r w:rsidRPr="00AA7DC3">
              <w:rPr>
                <w:spacing w:val="-6"/>
                <w:sz w:val="24"/>
                <w:szCs w:val="24"/>
                <w:lang w:val="ru-RU"/>
              </w:rPr>
              <w:t xml:space="preserve"> </w:t>
            </w:r>
            <w:r w:rsidRPr="00AA7DC3">
              <w:rPr>
                <w:sz w:val="24"/>
                <w:szCs w:val="24"/>
                <w:lang w:val="ru-RU"/>
              </w:rPr>
              <w:t>учебные задания</w:t>
            </w:r>
            <w:r w:rsidRPr="00AA7DC3">
              <w:rPr>
                <w:spacing w:val="9"/>
                <w:sz w:val="24"/>
                <w:szCs w:val="24"/>
                <w:lang w:val="ru-RU"/>
              </w:rPr>
              <w:t xml:space="preserve"> </w:t>
            </w:r>
            <w:r w:rsidRPr="00AA7DC3">
              <w:rPr>
                <w:sz w:val="24"/>
                <w:szCs w:val="24"/>
                <w:lang w:val="ru-RU"/>
              </w:rPr>
              <w:t>выполнены,</w:t>
            </w:r>
            <w:r w:rsidRPr="00AA7DC3">
              <w:rPr>
                <w:spacing w:val="6"/>
                <w:sz w:val="24"/>
                <w:szCs w:val="24"/>
                <w:lang w:val="ru-RU"/>
              </w:rPr>
              <w:t xml:space="preserve"> </w:t>
            </w:r>
            <w:r w:rsidRPr="00AA7DC3">
              <w:rPr>
                <w:sz w:val="24"/>
                <w:szCs w:val="24"/>
                <w:lang w:val="ru-RU"/>
              </w:rPr>
              <w:t>качество</w:t>
            </w:r>
            <w:r w:rsidRPr="00AA7DC3">
              <w:rPr>
                <w:spacing w:val="13"/>
                <w:sz w:val="24"/>
                <w:szCs w:val="24"/>
                <w:lang w:val="ru-RU"/>
              </w:rPr>
              <w:t xml:space="preserve"> </w:t>
            </w:r>
            <w:r w:rsidRPr="00AA7DC3">
              <w:rPr>
                <w:sz w:val="24"/>
                <w:szCs w:val="24"/>
                <w:lang w:val="ru-RU"/>
              </w:rPr>
              <w:t>выполнения</w:t>
            </w:r>
            <w:r w:rsidRPr="00AA7DC3">
              <w:rPr>
                <w:spacing w:val="7"/>
                <w:sz w:val="24"/>
                <w:szCs w:val="24"/>
                <w:lang w:val="ru-RU"/>
              </w:rPr>
              <w:t xml:space="preserve"> </w:t>
            </w:r>
            <w:r w:rsidRPr="00AA7DC3">
              <w:rPr>
                <w:sz w:val="24"/>
                <w:szCs w:val="24"/>
                <w:lang w:val="ru-RU"/>
              </w:rPr>
              <w:t>ни</w:t>
            </w:r>
            <w:r w:rsidRPr="00AA7DC3">
              <w:rPr>
                <w:spacing w:val="10"/>
                <w:sz w:val="24"/>
                <w:szCs w:val="24"/>
                <w:lang w:val="ru-RU"/>
              </w:rPr>
              <w:t xml:space="preserve"> </w:t>
            </w:r>
            <w:r w:rsidRPr="00AA7DC3">
              <w:rPr>
                <w:sz w:val="24"/>
                <w:szCs w:val="24"/>
                <w:lang w:val="ru-RU"/>
              </w:rPr>
              <w:t>одного</w:t>
            </w:r>
            <w:r w:rsidRPr="00AA7DC3">
              <w:rPr>
                <w:spacing w:val="10"/>
                <w:sz w:val="24"/>
                <w:szCs w:val="24"/>
                <w:lang w:val="ru-RU"/>
              </w:rPr>
              <w:t xml:space="preserve"> </w:t>
            </w:r>
            <w:r w:rsidRPr="00AA7DC3">
              <w:rPr>
                <w:sz w:val="24"/>
                <w:szCs w:val="24"/>
                <w:lang w:val="ru-RU"/>
              </w:rPr>
              <w:t>из</w:t>
            </w:r>
            <w:r w:rsidRPr="00AA7DC3">
              <w:rPr>
                <w:spacing w:val="10"/>
                <w:sz w:val="24"/>
                <w:szCs w:val="24"/>
                <w:lang w:val="ru-RU"/>
              </w:rPr>
              <w:t xml:space="preserve"> </w:t>
            </w:r>
            <w:r w:rsidRPr="00AA7DC3">
              <w:rPr>
                <w:sz w:val="24"/>
                <w:szCs w:val="24"/>
                <w:lang w:val="ru-RU"/>
              </w:rPr>
              <w:t>них</w:t>
            </w:r>
            <w:r w:rsidRPr="00AA7DC3">
              <w:rPr>
                <w:spacing w:val="9"/>
                <w:sz w:val="24"/>
                <w:szCs w:val="24"/>
                <w:lang w:val="ru-RU"/>
              </w:rPr>
              <w:t xml:space="preserve"> </w:t>
            </w:r>
            <w:r w:rsidRPr="00AA7DC3">
              <w:rPr>
                <w:sz w:val="24"/>
                <w:szCs w:val="24"/>
                <w:lang w:val="ru-RU"/>
              </w:rPr>
              <w:t>не</w:t>
            </w:r>
            <w:r w:rsidRPr="00AA7DC3">
              <w:rPr>
                <w:spacing w:val="9"/>
                <w:sz w:val="24"/>
                <w:szCs w:val="24"/>
                <w:lang w:val="ru-RU"/>
              </w:rPr>
              <w:t xml:space="preserve"> </w:t>
            </w:r>
            <w:r w:rsidRPr="00AA7DC3">
              <w:rPr>
                <w:sz w:val="24"/>
                <w:szCs w:val="24"/>
                <w:lang w:val="ru-RU"/>
              </w:rPr>
              <w:t>оценено</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минимальным числом баллов, некоторые виды заданий выполнены с ошибками.</w:t>
            </w:r>
          </w:p>
        </w:tc>
      </w:tr>
      <w:tr w:rsidR="00AA7DC3" w:rsidRPr="00CA5353" w:rsidTr="00A97C46">
        <w:trPr>
          <w:trHeight w:val="1380"/>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15-19</w:t>
            </w:r>
          </w:p>
        </w:tc>
        <w:tc>
          <w:tcPr>
            <w:tcW w:w="8757"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w:t>
            </w:r>
            <w:r w:rsidRPr="00AA7DC3">
              <w:rPr>
                <w:spacing w:val="-33"/>
                <w:sz w:val="24"/>
                <w:szCs w:val="24"/>
                <w:lang w:val="ru-RU"/>
              </w:rPr>
              <w:t xml:space="preserve"> </w:t>
            </w:r>
            <w:r w:rsidRPr="00AA7DC3">
              <w:rPr>
                <w:sz w:val="24"/>
                <w:szCs w:val="24"/>
                <w:lang w:val="ru-RU"/>
              </w:rPr>
              <w:t>частично, но пробелы не носят существенного характера, необходимые практические</w:t>
            </w:r>
            <w:r w:rsidRPr="00AA7DC3">
              <w:rPr>
                <w:spacing w:val="-42"/>
                <w:sz w:val="24"/>
                <w:szCs w:val="24"/>
                <w:lang w:val="ru-RU"/>
              </w:rPr>
              <w:t xml:space="preserve"> </w:t>
            </w:r>
            <w:r w:rsidRPr="00AA7DC3">
              <w:rPr>
                <w:sz w:val="24"/>
                <w:szCs w:val="24"/>
                <w:lang w:val="ru-RU"/>
              </w:rPr>
              <w:t>навыки работы с освоенным материалом в основном сформированы,</w:t>
            </w:r>
            <w:r w:rsidRPr="00AA7DC3">
              <w:rPr>
                <w:spacing w:val="12"/>
                <w:sz w:val="24"/>
                <w:szCs w:val="24"/>
                <w:lang w:val="ru-RU"/>
              </w:rPr>
              <w:t xml:space="preserve"> </w:t>
            </w:r>
            <w:r w:rsidRPr="00AA7DC3">
              <w:rPr>
                <w:sz w:val="24"/>
                <w:szCs w:val="24"/>
                <w:lang w:val="ru-RU"/>
              </w:rPr>
              <w:t>большинство</w:t>
            </w:r>
          </w:p>
          <w:p w:rsidR="00AA7DC3" w:rsidRPr="00AA7DC3" w:rsidRDefault="00AA7DC3" w:rsidP="0032596D">
            <w:pPr>
              <w:pStyle w:val="TableParagraph"/>
              <w:spacing w:line="360" w:lineRule="auto"/>
              <w:ind w:left="108" w:right="100"/>
              <w:jc w:val="both"/>
              <w:rPr>
                <w:sz w:val="24"/>
                <w:szCs w:val="24"/>
                <w:lang w:val="ru-RU"/>
              </w:rPr>
            </w:pPr>
            <w:r w:rsidRPr="00AA7DC3">
              <w:rPr>
                <w:sz w:val="24"/>
                <w:szCs w:val="24"/>
                <w:lang w:val="ru-RU"/>
              </w:rPr>
              <w:t>предусмотренных программой обучения учебных заданий выполнено, некоторые из выполненных заданий, содержат ошибки.</w:t>
            </w:r>
          </w:p>
        </w:tc>
      </w:tr>
      <w:tr w:rsidR="00AA7DC3" w:rsidRPr="00CA5353" w:rsidTr="00A97C46">
        <w:trPr>
          <w:trHeight w:val="1103"/>
        </w:trPr>
        <w:tc>
          <w:tcPr>
            <w:tcW w:w="1277" w:type="dxa"/>
          </w:tcPr>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07"/>
              <w:rPr>
                <w:sz w:val="24"/>
                <w:szCs w:val="24"/>
              </w:rPr>
            </w:pPr>
            <w:r w:rsidRPr="00CA5353">
              <w:rPr>
                <w:sz w:val="24"/>
                <w:szCs w:val="24"/>
              </w:rPr>
              <w:t>Менее 15</w:t>
            </w:r>
          </w:p>
        </w:tc>
        <w:tc>
          <w:tcPr>
            <w:tcW w:w="8757" w:type="dxa"/>
          </w:tcPr>
          <w:p w:rsidR="00AA7DC3" w:rsidRPr="00AA7DC3" w:rsidRDefault="00AA7DC3" w:rsidP="0032596D">
            <w:pPr>
              <w:pStyle w:val="TableParagraph"/>
              <w:spacing w:line="360" w:lineRule="auto"/>
              <w:ind w:left="108" w:right="100"/>
              <w:jc w:val="both"/>
              <w:rPr>
                <w:sz w:val="24"/>
                <w:szCs w:val="24"/>
                <w:lang w:val="ru-RU"/>
              </w:rPr>
            </w:pPr>
            <w:r w:rsidRPr="00AA7DC3">
              <w:rPr>
                <w:b/>
                <w:sz w:val="24"/>
                <w:szCs w:val="24"/>
                <w:lang w:val="ru-RU"/>
              </w:rPr>
              <w:t xml:space="preserve">Неудовлетворительно-«2» </w:t>
            </w:r>
            <w:r w:rsidRPr="00AA7DC3">
              <w:rPr>
                <w:sz w:val="24"/>
                <w:szCs w:val="24"/>
                <w:lang w:val="ru-RU"/>
              </w:rPr>
              <w:t xml:space="preserve">-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w:t>
            </w:r>
            <w:r w:rsidRPr="00AA7DC3">
              <w:rPr>
                <w:spacing w:val="44"/>
                <w:sz w:val="24"/>
                <w:szCs w:val="24"/>
                <w:lang w:val="ru-RU"/>
              </w:rPr>
              <w:t xml:space="preserve"> </w:t>
            </w:r>
            <w:r w:rsidRPr="00AA7DC3">
              <w:rPr>
                <w:sz w:val="24"/>
                <w:szCs w:val="24"/>
                <w:lang w:val="ru-RU"/>
              </w:rPr>
              <w:t>не</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 xml:space="preserve">выполнено,  либо  качество  их  выполнения  оценено  числом  баллов,  близким </w:t>
            </w:r>
            <w:r w:rsidRPr="00AA7DC3">
              <w:rPr>
                <w:spacing w:val="42"/>
                <w:sz w:val="24"/>
                <w:szCs w:val="24"/>
                <w:lang w:val="ru-RU"/>
              </w:rPr>
              <w:t xml:space="preserve"> </w:t>
            </w:r>
            <w:r w:rsidRPr="00AA7DC3">
              <w:rPr>
                <w:sz w:val="24"/>
                <w:szCs w:val="24"/>
                <w:lang w:val="ru-RU"/>
              </w:rPr>
              <w:t>к</w:t>
            </w:r>
          </w:p>
        </w:tc>
      </w:tr>
      <w:tr w:rsidR="00AA7DC3" w:rsidRPr="00CA5353" w:rsidTr="00A97C46">
        <w:trPr>
          <w:trHeight w:val="551"/>
        </w:trPr>
        <w:tc>
          <w:tcPr>
            <w:tcW w:w="1277" w:type="dxa"/>
          </w:tcPr>
          <w:p w:rsidR="00AA7DC3" w:rsidRPr="005E672D" w:rsidRDefault="00AA7DC3" w:rsidP="0032596D">
            <w:pPr>
              <w:pStyle w:val="TableParagraph"/>
              <w:spacing w:line="360" w:lineRule="auto"/>
              <w:rPr>
                <w:sz w:val="24"/>
                <w:szCs w:val="24"/>
                <w:lang w:val="ru-RU"/>
              </w:rPr>
            </w:pPr>
          </w:p>
        </w:tc>
        <w:tc>
          <w:tcPr>
            <w:tcW w:w="8757" w:type="dxa"/>
          </w:tcPr>
          <w:p w:rsidR="00AA7DC3" w:rsidRPr="00AA7DC3" w:rsidRDefault="00AA7DC3" w:rsidP="0032596D">
            <w:pPr>
              <w:pStyle w:val="TableParagraph"/>
              <w:spacing w:line="360" w:lineRule="auto"/>
              <w:ind w:left="108"/>
              <w:rPr>
                <w:sz w:val="24"/>
                <w:szCs w:val="24"/>
                <w:lang w:val="ru-RU"/>
              </w:rPr>
            </w:pPr>
            <w:r w:rsidRPr="00AA7DC3">
              <w:rPr>
                <w:sz w:val="24"/>
                <w:szCs w:val="24"/>
                <w:lang w:val="ru-RU"/>
              </w:rPr>
              <w:t>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Default="00AA7DC3" w:rsidP="0032596D">
      <w:pPr>
        <w:pStyle w:val="a5"/>
        <w:spacing w:before="0" w:beforeAutospacing="0" w:after="0" w:afterAutospacing="0" w:line="360" w:lineRule="auto"/>
      </w:pPr>
    </w:p>
    <w:p w:rsidR="00B3591A" w:rsidRDefault="00B3591A" w:rsidP="0032596D">
      <w:pPr>
        <w:pStyle w:val="a5"/>
        <w:spacing w:before="0" w:beforeAutospacing="0" w:after="0" w:afterAutospacing="0" w:line="360" w:lineRule="auto"/>
      </w:pPr>
    </w:p>
    <w:p w:rsidR="00B3591A" w:rsidRDefault="00B3591A" w:rsidP="0032596D">
      <w:pPr>
        <w:pStyle w:val="a5"/>
        <w:spacing w:before="0" w:beforeAutospacing="0" w:after="0" w:afterAutospacing="0" w:line="360" w:lineRule="auto"/>
      </w:pPr>
    </w:p>
    <w:p w:rsidR="00B3591A" w:rsidRDefault="00B3591A" w:rsidP="0032596D">
      <w:pPr>
        <w:pStyle w:val="a5"/>
        <w:spacing w:before="0" w:beforeAutospacing="0" w:after="0" w:afterAutospacing="0" w:line="360" w:lineRule="auto"/>
      </w:pPr>
    </w:p>
    <w:p w:rsidR="00B3591A" w:rsidRPr="00CA5353" w:rsidRDefault="00B3591A"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Тема 4.4.Сфера обслуживания пассажиров</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6"/>
        <w:jc w:val="center"/>
        <w:rPr>
          <w:b/>
        </w:rPr>
      </w:pPr>
      <w:r w:rsidRPr="00CA5353">
        <w:rPr>
          <w:b/>
        </w:rPr>
        <w:t>Контрольная работа по грамматике № 11</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14"/>
        </w:numPr>
        <w:tabs>
          <w:tab w:val="left" w:pos="3018"/>
          <w:tab w:val="left" w:pos="3019"/>
        </w:tabs>
        <w:autoSpaceDE w:val="0"/>
        <w:autoSpaceDN w:val="0"/>
        <w:spacing w:line="360" w:lineRule="auto"/>
        <w:contextualSpacing w:val="0"/>
      </w:pPr>
      <w:r w:rsidRPr="00CA5353">
        <w:t>Переведите на английский язык, употребляя сложное</w:t>
      </w:r>
      <w:r w:rsidRPr="00CA5353">
        <w:rPr>
          <w:spacing w:val="-5"/>
        </w:rPr>
        <w:t xml:space="preserve"> </w:t>
      </w:r>
      <w:r w:rsidRPr="00CA5353">
        <w:t>дополнение.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593" w:right="611" w:hanging="281"/>
        <w:jc w:val="both"/>
      </w:pPr>
      <w:r w:rsidRPr="00CA5353">
        <w:t>1.</w:t>
      </w:r>
      <w:r w:rsidRPr="00CA5353">
        <w:rPr>
          <w:spacing w:val="39"/>
        </w:rPr>
        <w:t xml:space="preserve"> </w:t>
      </w:r>
      <w:r w:rsidRPr="00CA5353">
        <w:t>Я</w:t>
      </w:r>
      <w:r w:rsidRPr="00CA5353">
        <w:rPr>
          <w:spacing w:val="-8"/>
        </w:rPr>
        <w:t xml:space="preserve"> </w:t>
      </w:r>
      <w:r w:rsidRPr="00CA5353">
        <w:t>люблю,</w:t>
      </w:r>
      <w:r w:rsidRPr="00CA5353">
        <w:rPr>
          <w:spacing w:val="-10"/>
        </w:rPr>
        <w:t xml:space="preserve"> </w:t>
      </w:r>
      <w:r w:rsidRPr="00CA5353">
        <w:t>когда</w:t>
      </w:r>
      <w:r w:rsidRPr="00CA5353">
        <w:rPr>
          <w:spacing w:val="-9"/>
        </w:rPr>
        <w:t xml:space="preserve"> </w:t>
      </w:r>
      <w:r w:rsidRPr="00CA5353">
        <w:t>дети</w:t>
      </w:r>
      <w:r w:rsidRPr="00CA5353">
        <w:rPr>
          <w:spacing w:val="-6"/>
        </w:rPr>
        <w:t xml:space="preserve"> </w:t>
      </w:r>
      <w:r w:rsidRPr="00CA5353">
        <w:t>смеются.</w:t>
      </w:r>
      <w:r w:rsidRPr="00CA5353">
        <w:rPr>
          <w:spacing w:val="-9"/>
        </w:rPr>
        <w:t xml:space="preserve"> </w:t>
      </w:r>
      <w:r w:rsidRPr="00CA5353">
        <w:t>2.</w:t>
      </w:r>
      <w:r w:rsidRPr="00CA5353">
        <w:rPr>
          <w:spacing w:val="-8"/>
        </w:rPr>
        <w:t xml:space="preserve"> </w:t>
      </w:r>
      <w:r w:rsidRPr="00CA5353">
        <w:t>Она</w:t>
      </w:r>
      <w:r w:rsidRPr="00CA5353">
        <w:rPr>
          <w:spacing w:val="-10"/>
        </w:rPr>
        <w:t xml:space="preserve"> </w:t>
      </w:r>
      <w:r w:rsidRPr="00CA5353">
        <w:t>не</w:t>
      </w:r>
      <w:r w:rsidRPr="00CA5353">
        <w:rPr>
          <w:spacing w:val="-9"/>
        </w:rPr>
        <w:t xml:space="preserve"> </w:t>
      </w:r>
      <w:r w:rsidRPr="00CA5353">
        <w:t>любит,</w:t>
      </w:r>
      <w:r w:rsidRPr="00CA5353">
        <w:rPr>
          <w:spacing w:val="-10"/>
        </w:rPr>
        <w:t xml:space="preserve"> </w:t>
      </w:r>
      <w:r w:rsidRPr="00CA5353">
        <w:t>когда</w:t>
      </w:r>
      <w:r w:rsidRPr="00CA5353">
        <w:rPr>
          <w:spacing w:val="-8"/>
        </w:rPr>
        <w:t xml:space="preserve"> </w:t>
      </w:r>
      <w:r w:rsidRPr="00CA5353">
        <w:t>я</w:t>
      </w:r>
      <w:r w:rsidRPr="00CA5353">
        <w:rPr>
          <w:spacing w:val="-8"/>
        </w:rPr>
        <w:t xml:space="preserve"> </w:t>
      </w:r>
      <w:r w:rsidRPr="00CA5353">
        <w:t>с</w:t>
      </w:r>
      <w:r w:rsidRPr="00CA5353">
        <w:rPr>
          <w:spacing w:val="-10"/>
        </w:rPr>
        <w:t xml:space="preserve"> </w:t>
      </w:r>
      <w:r w:rsidRPr="00CA5353">
        <w:t>ней</w:t>
      </w:r>
      <w:r w:rsidRPr="00CA5353">
        <w:rPr>
          <w:spacing w:val="-7"/>
        </w:rPr>
        <w:t xml:space="preserve"> </w:t>
      </w:r>
      <w:r w:rsidRPr="00CA5353">
        <w:t>спорю.</w:t>
      </w:r>
      <w:r w:rsidRPr="00CA5353">
        <w:rPr>
          <w:spacing w:val="-9"/>
        </w:rPr>
        <w:t xml:space="preserve"> </w:t>
      </w:r>
      <w:r w:rsidRPr="00CA5353">
        <w:t>3.</w:t>
      </w:r>
      <w:r w:rsidRPr="00CA5353">
        <w:rPr>
          <w:spacing w:val="-10"/>
        </w:rPr>
        <w:t xml:space="preserve"> </w:t>
      </w:r>
      <w:r w:rsidRPr="00CA5353">
        <w:t>Она</w:t>
      </w:r>
      <w:r w:rsidRPr="00CA5353">
        <w:rPr>
          <w:spacing w:val="-10"/>
        </w:rPr>
        <w:t xml:space="preserve"> </w:t>
      </w:r>
      <w:r w:rsidRPr="00CA5353">
        <w:t>не</w:t>
      </w:r>
      <w:r w:rsidRPr="00CA5353">
        <w:rPr>
          <w:spacing w:val="-9"/>
        </w:rPr>
        <w:t xml:space="preserve"> </w:t>
      </w:r>
      <w:r w:rsidRPr="00CA5353">
        <w:t>любила, чтобы мы приходили поздно. 4. Он терпеть не может, когда я опаздываю. 5. Наш учитель любит, когда мы задаем вопросы. 6. Я ненавижу, когда ты забываешь свои обязанности. 7. Бабушка любит, когда Лена играет на рояле. 8. Папа любит, когда я говорю по-английски. 9. Мой дедушка не любил, когда дети разговаривали за</w:t>
      </w:r>
      <w:r w:rsidRPr="00CA5353">
        <w:rPr>
          <w:spacing w:val="-28"/>
        </w:rPr>
        <w:t xml:space="preserve"> </w:t>
      </w:r>
      <w:r w:rsidRPr="00CA5353">
        <w:t>столом.</w:t>
      </w:r>
    </w:p>
    <w:p w:rsidR="00AA7DC3" w:rsidRPr="00CA5353" w:rsidRDefault="00AA7DC3" w:rsidP="0032596D">
      <w:pPr>
        <w:pStyle w:val="a5"/>
        <w:spacing w:before="0" w:beforeAutospacing="0" w:after="0" w:afterAutospacing="0" w:line="360" w:lineRule="auto"/>
        <w:ind w:left="1593"/>
        <w:jc w:val="both"/>
      </w:pPr>
      <w:r w:rsidRPr="00CA5353">
        <w:t>10. Он терпеть не мог, когда мы ломали игрушки.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672"/>
      </w:pPr>
      <w:r w:rsidRPr="00CA5353">
        <w:t>2. Переведите на английский язык, соблюдая правило согласования времен.</w:t>
      </w:r>
    </w:p>
    <w:p w:rsidR="00AA7DC3" w:rsidRPr="00CA5353" w:rsidRDefault="00AA7DC3" w:rsidP="0032596D">
      <w:pPr>
        <w:pStyle w:val="af2"/>
        <w:widowControl w:val="0"/>
        <w:numPr>
          <w:ilvl w:val="0"/>
          <w:numId w:val="513"/>
        </w:numPr>
        <w:tabs>
          <w:tab w:val="left" w:pos="700"/>
        </w:tabs>
        <w:autoSpaceDE w:val="0"/>
        <w:autoSpaceDN w:val="0"/>
        <w:spacing w:line="360" w:lineRule="auto"/>
        <w:contextualSpacing w:val="0"/>
      </w:pPr>
      <w:r w:rsidRPr="00CA5353">
        <w:t>Я боялся, что заблужусь в</w:t>
      </w:r>
      <w:r w:rsidRPr="00CA5353">
        <w:rPr>
          <w:spacing w:val="-2"/>
        </w:rPr>
        <w:t xml:space="preserve"> </w:t>
      </w:r>
      <w:r w:rsidRPr="00CA5353">
        <w:t>лесу.</w:t>
      </w:r>
    </w:p>
    <w:p w:rsidR="00AA7DC3" w:rsidRPr="00CA5353" w:rsidRDefault="00AA7DC3" w:rsidP="0032596D">
      <w:pPr>
        <w:pStyle w:val="af2"/>
        <w:widowControl w:val="0"/>
        <w:numPr>
          <w:ilvl w:val="0"/>
          <w:numId w:val="513"/>
        </w:numPr>
        <w:tabs>
          <w:tab w:val="left" w:pos="700"/>
        </w:tabs>
        <w:autoSpaceDE w:val="0"/>
        <w:autoSpaceDN w:val="0"/>
        <w:spacing w:line="360" w:lineRule="auto"/>
        <w:contextualSpacing w:val="0"/>
      </w:pPr>
      <w:r w:rsidRPr="00CA5353">
        <w:t>Она знала, что мы никогда не видели ее</w:t>
      </w:r>
      <w:r w:rsidRPr="00CA5353">
        <w:rPr>
          <w:spacing w:val="-5"/>
        </w:rPr>
        <w:t xml:space="preserve"> </w:t>
      </w:r>
      <w:r w:rsidRPr="00CA5353">
        <w:t>картины.</w:t>
      </w:r>
    </w:p>
    <w:p w:rsidR="00AA7DC3" w:rsidRPr="00CA5353" w:rsidRDefault="00AA7DC3" w:rsidP="0032596D">
      <w:pPr>
        <w:pStyle w:val="af2"/>
        <w:widowControl w:val="0"/>
        <w:numPr>
          <w:ilvl w:val="0"/>
          <w:numId w:val="513"/>
        </w:numPr>
        <w:tabs>
          <w:tab w:val="left" w:pos="700"/>
        </w:tabs>
        <w:autoSpaceDE w:val="0"/>
        <w:autoSpaceDN w:val="0"/>
        <w:spacing w:line="360" w:lineRule="auto"/>
        <w:contextualSpacing w:val="0"/>
      </w:pPr>
      <w:r w:rsidRPr="00CA5353">
        <w:t>Ученый был уверен, что найдет решение</w:t>
      </w:r>
      <w:r w:rsidRPr="00CA5353">
        <w:rPr>
          <w:spacing w:val="-1"/>
        </w:rPr>
        <w:t xml:space="preserve"> </w:t>
      </w:r>
      <w:r w:rsidRPr="00CA5353">
        <w:t>проблемы.</w:t>
      </w:r>
    </w:p>
    <w:p w:rsidR="00AA7DC3" w:rsidRPr="00CA5353" w:rsidRDefault="00AA7DC3" w:rsidP="0032596D">
      <w:pPr>
        <w:pStyle w:val="af2"/>
        <w:widowControl w:val="0"/>
        <w:numPr>
          <w:ilvl w:val="0"/>
          <w:numId w:val="513"/>
        </w:numPr>
        <w:tabs>
          <w:tab w:val="left" w:pos="700"/>
        </w:tabs>
        <w:autoSpaceDE w:val="0"/>
        <w:autoSpaceDN w:val="0"/>
        <w:spacing w:line="360" w:lineRule="auto"/>
        <w:contextualSpacing w:val="0"/>
      </w:pPr>
      <w:r w:rsidRPr="00CA5353">
        <w:t>Я знал, что ты приехал в Санкт-Петербург, и полагал, что ты навестишь</w:t>
      </w:r>
      <w:r w:rsidRPr="00CA5353">
        <w:rPr>
          <w:spacing w:val="-8"/>
        </w:rPr>
        <w:t xml:space="preserve"> </w:t>
      </w:r>
      <w:r w:rsidRPr="00CA5353">
        <w:t>меня.</w:t>
      </w:r>
    </w:p>
    <w:p w:rsidR="00AA7DC3" w:rsidRPr="00CA5353" w:rsidRDefault="00AA7DC3" w:rsidP="0032596D">
      <w:pPr>
        <w:pStyle w:val="af2"/>
        <w:widowControl w:val="0"/>
        <w:numPr>
          <w:ilvl w:val="0"/>
          <w:numId w:val="513"/>
        </w:numPr>
        <w:tabs>
          <w:tab w:val="left" w:pos="760"/>
        </w:tabs>
        <w:autoSpaceDE w:val="0"/>
        <w:autoSpaceDN w:val="0"/>
        <w:spacing w:line="360" w:lineRule="auto"/>
        <w:ind w:left="760"/>
        <w:contextualSpacing w:val="0"/>
      </w:pPr>
      <w:r w:rsidRPr="00CA5353">
        <w:t>Мы не думали, что он так</w:t>
      </w:r>
      <w:r w:rsidRPr="00CA5353">
        <w:rPr>
          <w:spacing w:val="-2"/>
        </w:rPr>
        <w:t xml:space="preserve"> </w:t>
      </w:r>
      <w:r w:rsidRPr="00CA5353">
        <w:t>рассердится.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899"/>
      </w:pPr>
      <w:r w:rsidRPr="00CA5353">
        <w:t>3. Выберите в скобках правильный вариант модального глагола. Переведите предложения.</w:t>
      </w:r>
    </w:p>
    <w:p w:rsidR="00AA7DC3" w:rsidRPr="00CA5353" w:rsidRDefault="00AA7DC3" w:rsidP="0032596D">
      <w:pPr>
        <w:pStyle w:val="af2"/>
        <w:widowControl w:val="0"/>
        <w:numPr>
          <w:ilvl w:val="0"/>
          <w:numId w:val="512"/>
        </w:numPr>
        <w:tabs>
          <w:tab w:val="left" w:pos="1181"/>
        </w:tabs>
        <w:autoSpaceDE w:val="0"/>
        <w:autoSpaceDN w:val="0"/>
        <w:spacing w:line="360" w:lineRule="auto"/>
        <w:ind w:hanging="361"/>
        <w:contextualSpacing w:val="0"/>
        <w:rPr>
          <w:lang w:val="en-US"/>
        </w:rPr>
      </w:pPr>
      <w:r w:rsidRPr="00CA5353">
        <w:rPr>
          <w:lang w:val="en-US"/>
        </w:rPr>
        <w:t>Take an umbrella. It … (may/can) rain.</w:t>
      </w:r>
    </w:p>
    <w:p w:rsidR="00AA7DC3" w:rsidRPr="00CA5353" w:rsidRDefault="00AA7DC3" w:rsidP="0032596D">
      <w:pPr>
        <w:pStyle w:val="af2"/>
        <w:widowControl w:val="0"/>
        <w:numPr>
          <w:ilvl w:val="0"/>
          <w:numId w:val="512"/>
        </w:numPr>
        <w:tabs>
          <w:tab w:val="left" w:pos="1181"/>
        </w:tabs>
        <w:autoSpaceDE w:val="0"/>
        <w:autoSpaceDN w:val="0"/>
        <w:spacing w:line="360" w:lineRule="auto"/>
        <w:ind w:hanging="361"/>
        <w:contextualSpacing w:val="0"/>
        <w:rPr>
          <w:lang w:val="en-US"/>
        </w:rPr>
      </w:pPr>
      <w:r w:rsidRPr="00CA5353">
        <w:rPr>
          <w:lang w:val="en-US"/>
        </w:rPr>
        <w:t>You … (could/should) stop smoking. You know you … (cannot/must not) buy</w:t>
      </w:r>
      <w:r w:rsidRPr="00CA5353">
        <w:rPr>
          <w:spacing w:val="-10"/>
          <w:lang w:val="en-US"/>
        </w:rPr>
        <w:t xml:space="preserve"> </w:t>
      </w:r>
      <w:r w:rsidRPr="00CA5353">
        <w:rPr>
          <w:lang w:val="en-US"/>
        </w:rPr>
        <w:t>health.</w:t>
      </w:r>
    </w:p>
    <w:p w:rsidR="00AA7DC3" w:rsidRPr="00CA5353" w:rsidRDefault="00AA7DC3" w:rsidP="0032596D">
      <w:pPr>
        <w:pStyle w:val="af2"/>
        <w:widowControl w:val="0"/>
        <w:numPr>
          <w:ilvl w:val="0"/>
          <w:numId w:val="512"/>
        </w:numPr>
        <w:tabs>
          <w:tab w:val="left" w:pos="1181"/>
        </w:tabs>
        <w:autoSpaceDE w:val="0"/>
        <w:autoSpaceDN w:val="0"/>
        <w:spacing w:line="360" w:lineRule="auto"/>
        <w:ind w:hanging="361"/>
        <w:contextualSpacing w:val="0"/>
        <w:rPr>
          <w:lang w:val="en-US"/>
        </w:rPr>
      </w:pPr>
      <w:r w:rsidRPr="00CA5353">
        <w:rPr>
          <w:lang w:val="en-US"/>
        </w:rPr>
        <w:t>You … (may/must) finish the article as soon as</w:t>
      </w:r>
      <w:r w:rsidRPr="00CA5353">
        <w:rPr>
          <w:spacing w:val="-16"/>
          <w:lang w:val="en-US"/>
        </w:rPr>
        <w:t xml:space="preserve"> </w:t>
      </w:r>
      <w:r w:rsidRPr="00CA5353">
        <w:rPr>
          <w:lang w:val="en-US"/>
        </w:rPr>
        <w:t>possible.</w:t>
      </w:r>
    </w:p>
    <w:p w:rsidR="00AA7DC3" w:rsidRPr="00CA5353" w:rsidRDefault="00AA7DC3" w:rsidP="0032596D">
      <w:pPr>
        <w:pStyle w:val="af2"/>
        <w:widowControl w:val="0"/>
        <w:numPr>
          <w:ilvl w:val="0"/>
          <w:numId w:val="512"/>
        </w:numPr>
        <w:tabs>
          <w:tab w:val="left" w:pos="1181"/>
        </w:tabs>
        <w:autoSpaceDE w:val="0"/>
        <w:autoSpaceDN w:val="0"/>
        <w:spacing w:line="360" w:lineRule="auto"/>
        <w:ind w:hanging="361"/>
        <w:contextualSpacing w:val="0"/>
        <w:rPr>
          <w:lang w:val="en-US"/>
        </w:rPr>
      </w:pPr>
      <w:r w:rsidRPr="00CA5353">
        <w:rPr>
          <w:lang w:val="en-US"/>
        </w:rPr>
        <w:t>Liz doesn’t … (ought to/have to) keep to a diet</w:t>
      </w:r>
      <w:r w:rsidRPr="00CA5353">
        <w:rPr>
          <w:spacing w:val="-17"/>
          <w:lang w:val="en-US"/>
        </w:rPr>
        <w:t xml:space="preserve"> </w:t>
      </w:r>
      <w:r w:rsidRPr="00CA5353">
        <w:rPr>
          <w:lang w:val="en-US"/>
        </w:rPr>
        <w:t>anymore.</w:t>
      </w:r>
    </w:p>
    <w:p w:rsidR="00AA7DC3" w:rsidRPr="00CA5353" w:rsidRDefault="00AA7DC3" w:rsidP="0032596D">
      <w:pPr>
        <w:pStyle w:val="af2"/>
        <w:widowControl w:val="0"/>
        <w:numPr>
          <w:ilvl w:val="0"/>
          <w:numId w:val="512"/>
        </w:numPr>
        <w:tabs>
          <w:tab w:val="left" w:pos="1181"/>
        </w:tabs>
        <w:autoSpaceDE w:val="0"/>
        <w:autoSpaceDN w:val="0"/>
        <w:spacing w:line="360" w:lineRule="auto"/>
        <w:ind w:hanging="361"/>
        <w:contextualSpacing w:val="0"/>
        <w:rPr>
          <w:lang w:val="en-US"/>
        </w:rPr>
      </w:pPr>
      <w:r w:rsidRPr="00CA5353">
        <w:rPr>
          <w:lang w:val="en-US"/>
        </w:rPr>
        <w:t>Lara … (can/might) get a playstation for her</w:t>
      </w:r>
      <w:r w:rsidRPr="00CA5353">
        <w:rPr>
          <w:spacing w:val="-4"/>
          <w:lang w:val="en-US"/>
        </w:rPr>
        <w:t xml:space="preserve"> </w:t>
      </w:r>
      <w:r w:rsidRPr="00CA5353">
        <w:rPr>
          <w:lang w:val="en-US"/>
        </w:rPr>
        <w:t>birthday.</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5"/>
        <w:spacing w:before="0" w:beforeAutospacing="0" w:after="0" w:afterAutospacing="0" w:line="360" w:lineRule="auto"/>
        <w:ind w:left="820"/>
      </w:pPr>
      <w:r w:rsidRPr="00CA5353">
        <w:t>4. Раскройте скобки, выбирая требующееся время глагола.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511"/>
        </w:numPr>
        <w:tabs>
          <w:tab w:val="left" w:pos="700"/>
        </w:tabs>
        <w:autoSpaceDE w:val="0"/>
        <w:autoSpaceDN w:val="0"/>
        <w:spacing w:line="360" w:lineRule="auto"/>
        <w:contextualSpacing w:val="0"/>
        <w:rPr>
          <w:lang w:val="en-US"/>
        </w:rPr>
      </w:pPr>
      <w:r w:rsidRPr="00CA5353">
        <w:rPr>
          <w:lang w:val="en-US"/>
        </w:rPr>
        <w:t>My friend asked me who (is playing, was playing) the piano in the sitting</w:t>
      </w:r>
      <w:r w:rsidRPr="00CA5353">
        <w:rPr>
          <w:spacing w:val="-14"/>
          <w:lang w:val="en-US"/>
        </w:rPr>
        <w:t xml:space="preserve"> </w:t>
      </w:r>
      <w:r w:rsidRPr="00CA5353">
        <w:rPr>
          <w:lang w:val="en-US"/>
        </w:rPr>
        <w:t>room.</w:t>
      </w:r>
    </w:p>
    <w:p w:rsidR="00AA7DC3" w:rsidRPr="00CA5353" w:rsidRDefault="00AA7DC3" w:rsidP="0032596D">
      <w:pPr>
        <w:pStyle w:val="af2"/>
        <w:widowControl w:val="0"/>
        <w:numPr>
          <w:ilvl w:val="0"/>
          <w:numId w:val="511"/>
        </w:numPr>
        <w:tabs>
          <w:tab w:val="left" w:pos="700"/>
        </w:tabs>
        <w:autoSpaceDE w:val="0"/>
        <w:autoSpaceDN w:val="0"/>
        <w:spacing w:line="360" w:lineRule="auto"/>
        <w:contextualSpacing w:val="0"/>
        <w:rPr>
          <w:lang w:val="en-US"/>
        </w:rPr>
      </w:pPr>
      <w:r w:rsidRPr="00CA5353">
        <w:rPr>
          <w:lang w:val="en-US"/>
        </w:rPr>
        <w:t>He said he (will come, would come) to the station to see me</w:t>
      </w:r>
      <w:r w:rsidRPr="00CA5353">
        <w:rPr>
          <w:spacing w:val="-6"/>
          <w:lang w:val="en-US"/>
        </w:rPr>
        <w:t xml:space="preserve"> </w:t>
      </w:r>
      <w:r w:rsidRPr="00CA5353">
        <w:rPr>
          <w:lang w:val="en-US"/>
        </w:rPr>
        <w:t>off.</w:t>
      </w:r>
    </w:p>
    <w:p w:rsidR="00AA7DC3" w:rsidRPr="00CA5353" w:rsidRDefault="00AA7DC3" w:rsidP="0032596D">
      <w:pPr>
        <w:pStyle w:val="af2"/>
        <w:widowControl w:val="0"/>
        <w:numPr>
          <w:ilvl w:val="0"/>
          <w:numId w:val="511"/>
        </w:numPr>
        <w:tabs>
          <w:tab w:val="left" w:pos="703"/>
        </w:tabs>
        <w:autoSpaceDE w:val="0"/>
        <w:autoSpaceDN w:val="0"/>
        <w:spacing w:line="360" w:lineRule="auto"/>
        <w:ind w:left="702" w:hanging="243"/>
        <w:contextualSpacing w:val="0"/>
        <w:rPr>
          <w:lang w:val="en-US"/>
        </w:rPr>
      </w:pPr>
      <w:r w:rsidRPr="00CA5353">
        <w:rPr>
          <w:lang w:val="en-US"/>
        </w:rPr>
        <w:t>I was sure he (posted, had posted) the</w:t>
      </w:r>
      <w:r w:rsidRPr="00CA5353">
        <w:rPr>
          <w:spacing w:val="-8"/>
          <w:lang w:val="en-US"/>
        </w:rPr>
        <w:t xml:space="preserve"> </w:t>
      </w:r>
      <w:r w:rsidRPr="00CA5353">
        <w:rPr>
          <w:lang w:val="en-US"/>
        </w:rPr>
        <w:t>letter.</w:t>
      </w:r>
    </w:p>
    <w:p w:rsidR="00AA7DC3" w:rsidRPr="00CA5353" w:rsidRDefault="00AA7DC3" w:rsidP="0032596D">
      <w:pPr>
        <w:pStyle w:val="af2"/>
        <w:widowControl w:val="0"/>
        <w:numPr>
          <w:ilvl w:val="0"/>
          <w:numId w:val="511"/>
        </w:numPr>
        <w:tabs>
          <w:tab w:val="left" w:pos="710"/>
        </w:tabs>
        <w:autoSpaceDE w:val="0"/>
        <w:autoSpaceDN w:val="0"/>
        <w:spacing w:line="360" w:lineRule="auto"/>
        <w:ind w:left="460" w:right="612" w:firstLine="0"/>
        <w:contextualSpacing w:val="0"/>
        <w:rPr>
          <w:lang w:val="en-US"/>
        </w:rPr>
      </w:pPr>
      <w:r w:rsidRPr="00CA5353">
        <w:rPr>
          <w:lang w:val="en-US"/>
        </w:rPr>
        <w:t>I think the weather (will be, would be) fine next week. I hope it (will not change, would not change) for the</w:t>
      </w:r>
      <w:r w:rsidRPr="00CA5353">
        <w:rPr>
          <w:spacing w:val="-3"/>
          <w:lang w:val="en-US"/>
        </w:rPr>
        <w:t xml:space="preserve"> </w:t>
      </w:r>
      <w:r w:rsidRPr="00CA5353">
        <w:rPr>
          <w:lang w:val="en-US"/>
        </w:rPr>
        <w:t>worse.</w:t>
      </w:r>
    </w:p>
    <w:p w:rsidR="00AA7DC3" w:rsidRPr="00CA5353" w:rsidRDefault="00AA7DC3" w:rsidP="0032596D">
      <w:pPr>
        <w:pStyle w:val="af2"/>
        <w:widowControl w:val="0"/>
        <w:numPr>
          <w:ilvl w:val="0"/>
          <w:numId w:val="511"/>
        </w:numPr>
        <w:tabs>
          <w:tab w:val="left" w:pos="763"/>
        </w:tabs>
        <w:autoSpaceDE w:val="0"/>
        <w:autoSpaceDN w:val="0"/>
        <w:spacing w:line="360" w:lineRule="auto"/>
        <w:ind w:left="762" w:hanging="243"/>
        <w:contextualSpacing w:val="0"/>
        <w:rPr>
          <w:lang w:val="en-US"/>
        </w:rPr>
      </w:pPr>
      <w:r w:rsidRPr="00CA5353">
        <w:rPr>
          <w:lang w:val="en-US"/>
        </w:rPr>
        <w:t>I knew that he (is, was) a very clever</w:t>
      </w:r>
      <w:r w:rsidRPr="00CA5353">
        <w:rPr>
          <w:spacing w:val="-11"/>
          <w:lang w:val="en-US"/>
        </w:rPr>
        <w:t xml:space="preserve"> </w:t>
      </w:r>
      <w:r w:rsidRPr="00CA5353">
        <w:rPr>
          <w:lang w:val="en-US"/>
        </w:rPr>
        <w:t>man.</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7"/>
        <w:jc w:val="both"/>
      </w:pPr>
      <w:r w:rsidRPr="00CA5353">
        <w:t>Контрольная работа № 11 проводится по Теме 4.4 в форме лексико-грамматических заданий и включает</w:t>
      </w:r>
      <w:r w:rsidRPr="00CA5353">
        <w:rPr>
          <w:spacing w:val="-12"/>
        </w:rPr>
        <w:t xml:space="preserve"> </w:t>
      </w:r>
      <w:r w:rsidRPr="00CA5353">
        <w:t>в</w:t>
      </w:r>
      <w:r w:rsidRPr="00CA5353">
        <w:rPr>
          <w:spacing w:val="-14"/>
        </w:rPr>
        <w:t xml:space="preserve"> </w:t>
      </w:r>
      <w:r w:rsidRPr="00CA5353">
        <w:t>себя</w:t>
      </w:r>
      <w:r w:rsidRPr="00CA5353">
        <w:rPr>
          <w:spacing w:val="-13"/>
        </w:rPr>
        <w:t xml:space="preserve"> </w:t>
      </w:r>
      <w:r w:rsidRPr="00CA5353">
        <w:t>15</w:t>
      </w:r>
      <w:r w:rsidRPr="00CA5353">
        <w:rPr>
          <w:spacing w:val="-13"/>
        </w:rPr>
        <w:t xml:space="preserve"> </w:t>
      </w:r>
      <w:r w:rsidRPr="00CA5353">
        <w:t>практических</w:t>
      </w:r>
      <w:r w:rsidRPr="00CA5353">
        <w:rPr>
          <w:spacing w:val="-11"/>
        </w:rPr>
        <w:t xml:space="preserve"> </w:t>
      </w:r>
      <w:r w:rsidRPr="00CA5353">
        <w:t>заданий.</w:t>
      </w:r>
      <w:r w:rsidRPr="00CA5353">
        <w:rPr>
          <w:spacing w:val="32"/>
        </w:rPr>
        <w:t xml:space="preserve"> </w:t>
      </w:r>
      <w:r w:rsidRPr="00CA5353">
        <w:t>За</w:t>
      </w:r>
      <w:r w:rsidRPr="00CA5353">
        <w:rPr>
          <w:spacing w:val="-14"/>
        </w:rPr>
        <w:t xml:space="preserve"> </w:t>
      </w:r>
      <w:r w:rsidRPr="00CA5353">
        <w:t>каждый</w:t>
      </w:r>
      <w:r w:rsidRPr="00CA5353">
        <w:rPr>
          <w:spacing w:val="-12"/>
        </w:rPr>
        <w:t xml:space="preserve"> </w:t>
      </w:r>
      <w:r w:rsidRPr="00CA5353">
        <w:t>правильный</w:t>
      </w:r>
      <w:r w:rsidRPr="00CA5353">
        <w:rPr>
          <w:spacing w:val="-15"/>
        </w:rPr>
        <w:t xml:space="preserve"> </w:t>
      </w:r>
      <w:r w:rsidRPr="00CA5353">
        <w:t>ответ</w:t>
      </w:r>
      <w:r w:rsidRPr="00CA5353">
        <w:rPr>
          <w:spacing w:val="-12"/>
        </w:rPr>
        <w:t xml:space="preserve"> </w:t>
      </w:r>
      <w:r w:rsidRPr="00CA5353">
        <w:t>студент</w:t>
      </w:r>
      <w:r w:rsidRPr="00CA5353">
        <w:rPr>
          <w:spacing w:val="-12"/>
        </w:rPr>
        <w:t xml:space="preserve"> </w:t>
      </w:r>
      <w:r w:rsidRPr="00CA5353">
        <w:t>получает</w:t>
      </w:r>
      <w:r w:rsidRPr="00CA5353">
        <w:rPr>
          <w:spacing w:val="-12"/>
        </w:rPr>
        <w:t xml:space="preserve"> </w:t>
      </w:r>
      <w:r w:rsidRPr="00CA5353">
        <w:t>2</w:t>
      </w:r>
      <w:r w:rsidRPr="00CA5353">
        <w:rPr>
          <w:spacing w:val="-13"/>
        </w:rPr>
        <w:t xml:space="preserve"> </w:t>
      </w:r>
      <w:r w:rsidRPr="00CA5353">
        <w:t>балла (максимум 30). Выполнение Контрольной работы предполагает использование англо-русского и русско-английского словарей. На выполнение отводится 60 минут во время</w:t>
      </w:r>
      <w:r w:rsidRPr="00CA5353">
        <w:rPr>
          <w:spacing w:val="-9"/>
        </w:rPr>
        <w:t xml:space="preserve"> </w:t>
      </w:r>
      <w:r w:rsidRPr="00CA5353">
        <w:t>занятия.</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615"/>
      </w:tblGrid>
      <w:tr w:rsidR="00AA7DC3" w:rsidRPr="00CA5353" w:rsidTr="00A97C46">
        <w:trPr>
          <w:trHeight w:val="828"/>
        </w:trPr>
        <w:tc>
          <w:tcPr>
            <w:tcW w:w="1277" w:type="dxa"/>
          </w:tcPr>
          <w:p w:rsidR="00AA7DC3" w:rsidRPr="00CA5353" w:rsidRDefault="00AA7DC3" w:rsidP="0032596D">
            <w:pPr>
              <w:pStyle w:val="TableParagraph"/>
              <w:spacing w:line="360" w:lineRule="auto"/>
              <w:ind w:left="150" w:right="106" w:hanging="32"/>
              <w:jc w:val="both"/>
              <w:rPr>
                <w:b/>
                <w:sz w:val="24"/>
                <w:szCs w:val="24"/>
              </w:rPr>
            </w:pPr>
            <w:r w:rsidRPr="00CA5353">
              <w:rPr>
                <w:b/>
                <w:sz w:val="24"/>
                <w:szCs w:val="24"/>
              </w:rPr>
              <w:t>Диапазон оценки в баллах</w:t>
            </w:r>
          </w:p>
        </w:tc>
        <w:tc>
          <w:tcPr>
            <w:tcW w:w="8615"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3340" w:right="3330"/>
              <w:jc w:val="center"/>
              <w:rPr>
                <w:b/>
                <w:sz w:val="24"/>
                <w:szCs w:val="24"/>
              </w:rPr>
            </w:pPr>
            <w:r w:rsidRPr="00CA5353">
              <w:rPr>
                <w:b/>
                <w:sz w:val="24"/>
                <w:szCs w:val="24"/>
              </w:rPr>
              <w:t>Описание оценок</w:t>
            </w:r>
          </w:p>
        </w:tc>
      </w:tr>
      <w:tr w:rsidR="00AA7DC3" w:rsidRPr="00CA5353" w:rsidTr="00A97C46">
        <w:trPr>
          <w:trHeight w:val="1381"/>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297"/>
              <w:rPr>
                <w:sz w:val="24"/>
                <w:szCs w:val="24"/>
              </w:rPr>
            </w:pPr>
            <w:r w:rsidRPr="00CA5353">
              <w:rPr>
                <w:sz w:val="24"/>
                <w:szCs w:val="24"/>
              </w:rPr>
              <w:t>25 - 30</w:t>
            </w:r>
          </w:p>
        </w:tc>
        <w:tc>
          <w:tcPr>
            <w:tcW w:w="8615"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80"/>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34" w:right="127"/>
              <w:jc w:val="center"/>
              <w:rPr>
                <w:sz w:val="24"/>
                <w:szCs w:val="24"/>
              </w:rPr>
            </w:pPr>
            <w:r w:rsidRPr="00CA5353">
              <w:rPr>
                <w:sz w:val="24"/>
                <w:szCs w:val="24"/>
              </w:rPr>
              <w:t>20-24</w:t>
            </w:r>
          </w:p>
        </w:tc>
        <w:tc>
          <w:tcPr>
            <w:tcW w:w="8615" w:type="dxa"/>
          </w:tcPr>
          <w:p w:rsidR="00AA7DC3" w:rsidRPr="00AA7DC3" w:rsidRDefault="00AA7DC3" w:rsidP="0032596D">
            <w:pPr>
              <w:pStyle w:val="TableParagraph"/>
              <w:spacing w:line="360" w:lineRule="auto"/>
              <w:ind w:left="108" w:right="99"/>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 учебные задания выполнены, качество выполнения ни одного из них не оценено</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минимальным числом баллов, некоторые виды заданий выполнены с ошибками.</w:t>
            </w:r>
          </w:p>
        </w:tc>
      </w:tr>
      <w:tr w:rsidR="00AA7DC3" w:rsidRPr="00CA5353" w:rsidTr="00A97C46">
        <w:trPr>
          <w:trHeight w:val="1379"/>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34" w:right="127"/>
              <w:jc w:val="center"/>
              <w:rPr>
                <w:sz w:val="24"/>
                <w:szCs w:val="24"/>
              </w:rPr>
            </w:pPr>
            <w:r w:rsidRPr="00CA5353">
              <w:rPr>
                <w:sz w:val="24"/>
                <w:szCs w:val="24"/>
              </w:rPr>
              <w:t>15-19</w:t>
            </w:r>
          </w:p>
        </w:tc>
        <w:tc>
          <w:tcPr>
            <w:tcW w:w="8615" w:type="dxa"/>
          </w:tcPr>
          <w:p w:rsidR="00AA7DC3" w:rsidRPr="00AA7DC3" w:rsidRDefault="00AA7DC3" w:rsidP="0032596D">
            <w:pPr>
              <w:pStyle w:val="TableParagraph"/>
              <w:spacing w:line="360" w:lineRule="auto"/>
              <w:ind w:left="108" w:right="94"/>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w:t>
            </w:r>
            <w:r w:rsidRPr="00AA7DC3">
              <w:rPr>
                <w:spacing w:val="-19"/>
                <w:sz w:val="24"/>
                <w:szCs w:val="24"/>
                <w:lang w:val="ru-RU"/>
              </w:rPr>
              <w:t xml:space="preserve"> </w:t>
            </w:r>
            <w:r w:rsidRPr="00AA7DC3">
              <w:rPr>
                <w:sz w:val="24"/>
                <w:szCs w:val="24"/>
                <w:lang w:val="ru-RU"/>
              </w:rPr>
              <w:t>навыки</w:t>
            </w:r>
            <w:r w:rsidRPr="00AA7DC3">
              <w:rPr>
                <w:spacing w:val="-16"/>
                <w:sz w:val="24"/>
                <w:szCs w:val="24"/>
                <w:lang w:val="ru-RU"/>
              </w:rPr>
              <w:t xml:space="preserve"> </w:t>
            </w:r>
            <w:r w:rsidRPr="00AA7DC3">
              <w:rPr>
                <w:sz w:val="24"/>
                <w:szCs w:val="24"/>
                <w:lang w:val="ru-RU"/>
              </w:rPr>
              <w:t>работы</w:t>
            </w:r>
            <w:r w:rsidRPr="00AA7DC3">
              <w:rPr>
                <w:spacing w:val="-17"/>
                <w:sz w:val="24"/>
                <w:szCs w:val="24"/>
                <w:lang w:val="ru-RU"/>
              </w:rPr>
              <w:t xml:space="preserve"> </w:t>
            </w:r>
            <w:r w:rsidRPr="00AA7DC3">
              <w:rPr>
                <w:sz w:val="24"/>
                <w:szCs w:val="24"/>
                <w:lang w:val="ru-RU"/>
              </w:rPr>
              <w:t>с</w:t>
            </w:r>
            <w:r w:rsidRPr="00AA7DC3">
              <w:rPr>
                <w:spacing w:val="-19"/>
                <w:sz w:val="24"/>
                <w:szCs w:val="24"/>
                <w:lang w:val="ru-RU"/>
              </w:rPr>
              <w:t xml:space="preserve"> </w:t>
            </w:r>
            <w:r w:rsidRPr="00AA7DC3">
              <w:rPr>
                <w:sz w:val="24"/>
                <w:szCs w:val="24"/>
                <w:lang w:val="ru-RU"/>
              </w:rPr>
              <w:t>освоенным</w:t>
            </w:r>
            <w:r w:rsidRPr="00AA7DC3">
              <w:rPr>
                <w:spacing w:val="-18"/>
                <w:sz w:val="24"/>
                <w:szCs w:val="24"/>
                <w:lang w:val="ru-RU"/>
              </w:rPr>
              <w:t xml:space="preserve"> </w:t>
            </w:r>
            <w:r w:rsidRPr="00AA7DC3">
              <w:rPr>
                <w:sz w:val="24"/>
                <w:szCs w:val="24"/>
                <w:lang w:val="ru-RU"/>
              </w:rPr>
              <w:t>материалом</w:t>
            </w:r>
            <w:r w:rsidRPr="00AA7DC3">
              <w:rPr>
                <w:spacing w:val="-17"/>
                <w:sz w:val="24"/>
                <w:szCs w:val="24"/>
                <w:lang w:val="ru-RU"/>
              </w:rPr>
              <w:t xml:space="preserve"> </w:t>
            </w:r>
            <w:r w:rsidRPr="00AA7DC3">
              <w:rPr>
                <w:sz w:val="24"/>
                <w:szCs w:val="24"/>
                <w:lang w:val="ru-RU"/>
              </w:rPr>
              <w:t>в</w:t>
            </w:r>
            <w:r w:rsidRPr="00AA7DC3">
              <w:rPr>
                <w:spacing w:val="-18"/>
                <w:sz w:val="24"/>
                <w:szCs w:val="24"/>
                <w:lang w:val="ru-RU"/>
              </w:rPr>
              <w:t xml:space="preserve"> </w:t>
            </w:r>
            <w:r w:rsidRPr="00AA7DC3">
              <w:rPr>
                <w:sz w:val="24"/>
                <w:szCs w:val="24"/>
                <w:lang w:val="ru-RU"/>
              </w:rPr>
              <w:t>основном</w:t>
            </w:r>
            <w:r w:rsidRPr="00AA7DC3">
              <w:rPr>
                <w:spacing w:val="-18"/>
                <w:sz w:val="24"/>
                <w:szCs w:val="24"/>
                <w:lang w:val="ru-RU"/>
              </w:rPr>
              <w:t xml:space="preserve"> </w:t>
            </w:r>
            <w:r w:rsidRPr="00AA7DC3">
              <w:rPr>
                <w:sz w:val="24"/>
                <w:szCs w:val="24"/>
                <w:lang w:val="ru-RU"/>
              </w:rPr>
              <w:t>сформированы, большинство предусмотренных программой обучения учебных</w:t>
            </w:r>
            <w:r w:rsidRPr="00AA7DC3">
              <w:rPr>
                <w:spacing w:val="24"/>
                <w:sz w:val="24"/>
                <w:szCs w:val="24"/>
                <w:lang w:val="ru-RU"/>
              </w:rPr>
              <w:t xml:space="preserve"> </w:t>
            </w:r>
            <w:r w:rsidRPr="00AA7DC3">
              <w:rPr>
                <w:sz w:val="24"/>
                <w:szCs w:val="24"/>
                <w:lang w:val="ru-RU"/>
              </w:rPr>
              <w:t>заданий</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выполнено, некоторые из выполненных заданий, содержат ошибки.</w:t>
            </w:r>
          </w:p>
        </w:tc>
      </w:tr>
      <w:tr w:rsidR="00AA7DC3" w:rsidRPr="00CA5353" w:rsidTr="00A97C46">
        <w:trPr>
          <w:trHeight w:val="1655"/>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34" w:right="130"/>
              <w:jc w:val="center"/>
              <w:rPr>
                <w:sz w:val="24"/>
                <w:szCs w:val="24"/>
              </w:rPr>
            </w:pPr>
            <w:r w:rsidRPr="00CA5353">
              <w:rPr>
                <w:sz w:val="24"/>
                <w:szCs w:val="24"/>
              </w:rPr>
              <w:t>Менее 15</w:t>
            </w:r>
          </w:p>
        </w:tc>
        <w:tc>
          <w:tcPr>
            <w:tcW w:w="8615"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557"/>
        </w:numPr>
        <w:tabs>
          <w:tab w:val="left" w:pos="1141"/>
          <w:tab w:val="left" w:pos="1143"/>
        </w:tabs>
        <w:spacing w:line="360" w:lineRule="auto"/>
        <w:ind w:left="1142" w:hanging="542"/>
        <w:jc w:val="left"/>
      </w:pPr>
      <w:r w:rsidRPr="00CA5353">
        <w:t>Контрольно-измерительные материалы для итоговой аттестации по</w:t>
      </w:r>
      <w:r w:rsidRPr="00CA5353">
        <w:rPr>
          <w:spacing w:val="-11"/>
        </w:rPr>
        <w:t xml:space="preserve"> </w:t>
      </w:r>
      <w:r w:rsidRPr="00CA5353">
        <w:t>дисциплине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460"/>
      </w:pPr>
      <w:r w:rsidRPr="00CA5353">
        <w:t>Итоговая аттестация по дисциплине ОГСЭ.03 Иностранный язык проводится в форме дифференцированного зачета.</w:t>
      </w:r>
    </w:p>
    <w:p w:rsidR="00B3591A" w:rsidRDefault="00B3591A" w:rsidP="0032596D">
      <w:pPr>
        <w:pStyle w:val="51"/>
        <w:spacing w:line="360" w:lineRule="auto"/>
        <w:ind w:left="2877"/>
      </w:pPr>
    </w:p>
    <w:p w:rsidR="00B3591A" w:rsidRDefault="00B3591A" w:rsidP="0032596D">
      <w:pPr>
        <w:pStyle w:val="51"/>
        <w:spacing w:line="360" w:lineRule="auto"/>
        <w:ind w:left="2877"/>
      </w:pPr>
    </w:p>
    <w:p w:rsidR="00B3591A" w:rsidRDefault="00B3591A" w:rsidP="0032596D">
      <w:pPr>
        <w:pStyle w:val="51"/>
        <w:spacing w:line="360" w:lineRule="auto"/>
        <w:ind w:left="2877"/>
      </w:pPr>
    </w:p>
    <w:p w:rsidR="00AA7DC3" w:rsidRPr="00CA5353" w:rsidRDefault="00AA7DC3" w:rsidP="0032596D">
      <w:pPr>
        <w:pStyle w:val="51"/>
        <w:spacing w:line="360" w:lineRule="auto"/>
        <w:ind w:left="2877"/>
      </w:pPr>
      <w:r w:rsidRPr="00CA5353">
        <w:t>Контрольная работа по грамматике (итоговая)</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557"/>
        </w:numPr>
        <w:tabs>
          <w:tab w:val="left" w:pos="1181"/>
        </w:tabs>
        <w:autoSpaceDE w:val="0"/>
        <w:autoSpaceDN w:val="0"/>
        <w:spacing w:line="360" w:lineRule="auto"/>
        <w:ind w:hanging="361"/>
        <w:contextualSpacing w:val="0"/>
      </w:pPr>
      <w:r w:rsidRPr="00CA5353">
        <w:t>Прочитайте и переведите</w:t>
      </w:r>
      <w:r w:rsidRPr="00CA5353">
        <w:rPr>
          <w:spacing w:val="-1"/>
        </w:rPr>
        <w:t xml:space="preserve"> </w:t>
      </w:r>
      <w:r w:rsidRPr="00CA5353">
        <w:t>текст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581"/>
      </w:pPr>
      <w:r w:rsidRPr="00CA5353">
        <w:t>RailwayTransport</w:t>
      </w:r>
    </w:p>
    <w:p w:rsidR="00AA7DC3" w:rsidRPr="00CA5353" w:rsidRDefault="00AA7DC3" w:rsidP="0032596D">
      <w:pPr>
        <w:pStyle w:val="a5"/>
        <w:spacing w:before="0" w:beforeAutospacing="0" w:after="0" w:afterAutospacing="0" w:line="360" w:lineRule="auto"/>
        <w:ind w:left="460" w:right="1013"/>
        <w:rPr>
          <w:lang w:val="en-US"/>
        </w:rPr>
      </w:pPr>
      <w:r w:rsidRPr="00CA5353">
        <w:rPr>
          <w:lang w:val="en-US"/>
        </w:rPr>
        <w:t>Highly developed industry and agriculture, determine the necessity for awidely developed transport system including all modes of transport</w:t>
      </w:r>
      <w:r w:rsidRPr="00CA5353">
        <w:t>а</w:t>
      </w:r>
      <w:r w:rsidRPr="00CA5353">
        <w:rPr>
          <w:lang w:val="en-US"/>
        </w:rPr>
        <w:t>tion.</w:t>
      </w:r>
    </w:p>
    <w:p w:rsidR="00AA7DC3" w:rsidRPr="00CA5353" w:rsidRDefault="00AA7DC3" w:rsidP="0032596D">
      <w:pPr>
        <w:pStyle w:val="a5"/>
        <w:spacing w:before="0" w:beforeAutospacing="0" w:after="0" w:afterAutospacing="0" w:line="360" w:lineRule="auto"/>
        <w:ind w:left="460" w:right="1666"/>
        <w:rPr>
          <w:lang w:val="en-US"/>
        </w:rPr>
      </w:pPr>
      <w:r w:rsidRPr="00CA5353">
        <w:rPr>
          <w:lang w:val="en-US"/>
        </w:rPr>
        <w:t>The railways occupy an outstanding position as a freight and passenger carrier,taking care of approximately 80 per cent of the entire traffic of the country.</w:t>
      </w:r>
    </w:p>
    <w:p w:rsidR="00AA7DC3" w:rsidRPr="00CA5353" w:rsidRDefault="00AA7DC3" w:rsidP="0032596D">
      <w:pPr>
        <w:pStyle w:val="a5"/>
        <w:spacing w:before="0" w:beforeAutospacing="0" w:after="0" w:afterAutospacing="0" w:line="360" w:lineRule="auto"/>
        <w:ind w:left="460" w:right="3485"/>
        <w:rPr>
          <w:lang w:val="en-US"/>
        </w:rPr>
      </w:pPr>
      <w:r w:rsidRPr="00CA5353">
        <w:rPr>
          <w:lang w:val="en-US"/>
        </w:rPr>
        <w:t>Electrification is the backbone of technical progress in railway transport. Many thousand kilometres of lines have been converted to diesel traction.</w:t>
      </w:r>
    </w:p>
    <w:p w:rsidR="00AA7DC3" w:rsidRPr="00CA5353" w:rsidRDefault="00AA7DC3" w:rsidP="0032596D">
      <w:pPr>
        <w:pStyle w:val="a5"/>
        <w:spacing w:before="0" w:beforeAutospacing="0" w:after="0" w:afterAutospacing="0" w:line="360" w:lineRule="auto"/>
        <w:ind w:left="460" w:right="720"/>
        <w:rPr>
          <w:lang w:val="en-US"/>
        </w:rPr>
      </w:pPr>
      <w:r w:rsidRPr="00CA5353">
        <w:rPr>
          <w:lang w:val="en-US"/>
        </w:rPr>
        <w:t>The railway system is equipped and being continuously supplied with newpowerful electric and diesel locomotives, high load-capacity freight cars and specialcars for transporting goods; cars are fitted with automatic brakes, automatic couplersand roller bearings are widely used. The freight rolling stock consists of 4-axle and anumber of 6- and 8-axle cars have been introduced. Much attention is being paid to 6track facilities. On trunk railway lines mainly 50 and 65 kg rails are laid on brokenstone ballast; reinforced-concrete ties are being used on many lines while longweldedrails are becoming more popular.</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For repair of railway track modern efficient machines and mechanisms arewidely used.</w:t>
      </w:r>
    </w:p>
    <w:p w:rsidR="00AA7DC3" w:rsidRPr="00CA5353" w:rsidRDefault="00AA7DC3" w:rsidP="0032596D">
      <w:pPr>
        <w:pStyle w:val="a5"/>
        <w:spacing w:before="0" w:beforeAutospacing="0" w:after="0" w:afterAutospacing="0" w:line="360" w:lineRule="auto"/>
        <w:ind w:left="460" w:right="772"/>
        <w:rPr>
          <w:lang w:val="en-US"/>
        </w:rPr>
      </w:pPr>
      <w:r w:rsidRPr="00CA5353">
        <w:rPr>
          <w:lang w:val="en-US"/>
        </w:rPr>
        <w:t>Automatic and remote control devices as well as computers have foundintensive use. Many thousands of kilometres of railways are equipped with automaticblock signalling and centralized traffic control. Railroads have been equipped withroute-relay interlocking of switches and signals, many hump yards have beenmodernized with automated</w:t>
      </w:r>
      <w:r w:rsidRPr="00CA5353">
        <w:rPr>
          <w:spacing w:val="-2"/>
          <w:lang w:val="en-US"/>
        </w:rPr>
        <w:t xml:space="preserve"> </w:t>
      </w:r>
      <w:r w:rsidRPr="00CA5353">
        <w:rPr>
          <w:lang w:val="en-US"/>
        </w:rPr>
        <w:t>working.</w:t>
      </w:r>
    </w:p>
    <w:p w:rsidR="00AA7DC3" w:rsidRPr="00CA5353" w:rsidRDefault="00AA7DC3" w:rsidP="0032596D">
      <w:pPr>
        <w:pStyle w:val="a5"/>
        <w:spacing w:before="0" w:beforeAutospacing="0" w:after="0" w:afterAutospacing="0" w:line="360" w:lineRule="auto"/>
        <w:ind w:left="460" w:right="1293"/>
        <w:rPr>
          <w:lang w:val="en-US"/>
        </w:rPr>
      </w:pPr>
      <w:r w:rsidRPr="00CA5353">
        <w:rPr>
          <w:lang w:val="en-US"/>
        </w:rPr>
        <w:t xml:space="preserve">Freight handling operations are carried out </w:t>
      </w:r>
      <w:r w:rsidRPr="00CA5353">
        <w:rPr>
          <w:spacing w:val="3"/>
          <w:lang w:val="en-US"/>
        </w:rPr>
        <w:t xml:space="preserve">by </w:t>
      </w:r>
      <w:r w:rsidRPr="00CA5353">
        <w:rPr>
          <w:lang w:val="en-US"/>
        </w:rPr>
        <w:t>sets of highly-effective machinesand</w:t>
      </w:r>
      <w:r w:rsidRPr="00CA5353">
        <w:rPr>
          <w:spacing w:val="-23"/>
          <w:lang w:val="en-US"/>
        </w:rPr>
        <w:t xml:space="preserve"> </w:t>
      </w:r>
      <w:r w:rsidRPr="00CA5353">
        <w:rPr>
          <w:lang w:val="en-US"/>
        </w:rPr>
        <w:t>mechanisms. Container movement has become very</w:t>
      </w:r>
      <w:r w:rsidRPr="00CA5353">
        <w:rPr>
          <w:spacing w:val="-4"/>
          <w:lang w:val="en-US"/>
        </w:rPr>
        <w:t xml:space="preserve"> </w:t>
      </w:r>
      <w:r w:rsidRPr="00CA5353">
        <w:rPr>
          <w:lang w:val="en-US"/>
        </w:rPr>
        <w:t>popular.</w:t>
      </w:r>
    </w:p>
    <w:p w:rsidR="00AA7DC3" w:rsidRPr="00CA5353" w:rsidRDefault="00AA7DC3" w:rsidP="0032596D">
      <w:pPr>
        <w:pStyle w:val="a5"/>
        <w:spacing w:before="0" w:beforeAutospacing="0" w:after="0" w:afterAutospacing="0" w:line="360" w:lineRule="auto"/>
        <w:ind w:left="460" w:right="939"/>
        <w:rPr>
          <w:lang w:val="en-US"/>
        </w:rPr>
      </w:pPr>
      <w:r w:rsidRPr="00CA5353">
        <w:rPr>
          <w:lang w:val="en-US"/>
        </w:rPr>
        <w:t>The wide use of new equipment and efficient techniques has facilitated acontinuous improvement in maintenance and overall efficiency of</w:t>
      </w:r>
      <w:r w:rsidRPr="00CA5353">
        <w:rPr>
          <w:spacing w:val="-5"/>
          <w:lang w:val="en-US"/>
        </w:rPr>
        <w:t xml:space="preserve"> </w:t>
      </w:r>
      <w:r w:rsidRPr="00CA5353">
        <w:rPr>
          <w:lang w:val="en-US"/>
        </w:rPr>
        <w:t>railways.</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1"/>
          <w:numId w:val="557"/>
        </w:numPr>
        <w:tabs>
          <w:tab w:val="left" w:pos="1181"/>
        </w:tabs>
        <w:autoSpaceDE w:val="0"/>
        <w:autoSpaceDN w:val="0"/>
        <w:spacing w:line="360" w:lineRule="auto"/>
        <w:ind w:left="460" w:right="2781" w:firstLine="360"/>
        <w:contextualSpacing w:val="0"/>
      </w:pPr>
      <w:r w:rsidRPr="00CA5353">
        <w:t>Сверяясь с текстом, подберите перевод из правого столбца к данным английским</w:t>
      </w:r>
      <w:r w:rsidRPr="00CA5353">
        <w:rPr>
          <w:spacing w:val="-2"/>
        </w:rPr>
        <w:t xml:space="preserve"> </w:t>
      </w:r>
      <w:r w:rsidRPr="00CA5353">
        <w:t>терминам:</w:t>
      </w:r>
    </w:p>
    <w:p w:rsidR="00AA7DC3" w:rsidRPr="00CA5353" w:rsidRDefault="00AA7DC3" w:rsidP="0032596D">
      <w:pPr>
        <w:pStyle w:val="a5"/>
        <w:spacing w:before="0" w:beforeAutospacing="0" w:after="0" w:afterAutospacing="0" w:line="360" w:lineRule="auto"/>
        <w:ind w:left="460" w:right="5542"/>
      </w:pPr>
      <w:r w:rsidRPr="00CA5353">
        <w:t>dieseltractionмаршрутно-релейная централизация freightcar тормоза</w:t>
      </w:r>
    </w:p>
    <w:p w:rsidR="00AA7DC3" w:rsidRPr="00CA5353" w:rsidRDefault="00AA7DC3" w:rsidP="0032596D">
      <w:pPr>
        <w:pStyle w:val="a5"/>
        <w:spacing w:before="0" w:beforeAutospacing="0" w:after="0" w:afterAutospacing="0" w:line="360" w:lineRule="auto"/>
        <w:ind w:left="460" w:right="6657"/>
      </w:pPr>
      <w:r w:rsidRPr="00CA5353">
        <w:t xml:space="preserve">goods автоматические сцепления carтоварный вагон </w:t>
      </w:r>
      <w:r w:rsidRPr="00CA5353">
        <w:lastRenderedPageBreak/>
        <w:t>rollingstockподвижной" 'состав"" transportfacilitiesстоимостьперевозки long-weldedrailsроликовыйподшипник</w:t>
      </w:r>
    </w:p>
    <w:p w:rsidR="00AA7DC3" w:rsidRPr="00CA5353" w:rsidRDefault="00AA7DC3" w:rsidP="0032596D">
      <w:pPr>
        <w:pStyle w:val="a5"/>
        <w:spacing w:before="0" w:beforeAutospacing="0" w:after="0" w:afterAutospacing="0" w:line="360" w:lineRule="auto"/>
        <w:ind w:left="460" w:right="5958"/>
        <w:rPr>
          <w:lang w:val="en-US"/>
        </w:rPr>
      </w:pPr>
      <w:r w:rsidRPr="00CA5353">
        <w:rPr>
          <w:lang w:val="en-US"/>
        </w:rPr>
        <w:t xml:space="preserve">route-relay interlocking </w:t>
      </w:r>
      <w:r w:rsidRPr="00CA5353">
        <w:t>цельносварныерельсы</w:t>
      </w:r>
      <w:r w:rsidRPr="00CA5353">
        <w:rPr>
          <w:lang w:val="en-US"/>
        </w:rPr>
        <w:t xml:space="preserve"> maintenance </w:t>
      </w:r>
      <w:r w:rsidRPr="00CA5353">
        <w:t>дизельнаятяга</w:t>
      </w:r>
    </w:p>
    <w:p w:rsidR="00AA7DC3" w:rsidRPr="00CA5353" w:rsidRDefault="00AA7DC3" w:rsidP="0032596D">
      <w:pPr>
        <w:pStyle w:val="a5"/>
        <w:spacing w:before="0" w:beforeAutospacing="0" w:after="0" w:afterAutospacing="0" w:line="360" w:lineRule="auto"/>
        <w:ind w:left="460" w:right="6794"/>
        <w:rPr>
          <w:lang w:val="en-US"/>
        </w:rPr>
      </w:pPr>
      <w:r w:rsidRPr="00CA5353">
        <w:rPr>
          <w:lang w:val="en-US"/>
        </w:rPr>
        <w:t xml:space="preserve">transport costs </w:t>
      </w:r>
      <w:r w:rsidRPr="00CA5353">
        <w:t>транспортныесредства</w:t>
      </w:r>
      <w:r w:rsidRPr="00CA5353">
        <w:rPr>
          <w:lang w:val="en-US"/>
        </w:rPr>
        <w:t xml:space="preserve"> automatic couplers </w:t>
      </w:r>
      <w:r w:rsidRPr="00CA5353">
        <w:t>товары</w:t>
      </w:r>
      <w:r w:rsidRPr="00CA5353">
        <w:rPr>
          <w:lang w:val="en-US"/>
        </w:rPr>
        <w:t xml:space="preserve">, </w:t>
      </w:r>
      <w:r w:rsidRPr="00CA5353">
        <w:t>грузы</w:t>
      </w:r>
      <w:r w:rsidRPr="00CA5353">
        <w:rPr>
          <w:lang w:val="en-US"/>
        </w:rPr>
        <w:t xml:space="preserve"> roller bearings </w:t>
      </w:r>
      <w:r w:rsidRPr="00CA5353">
        <w:t>ремонт</w:t>
      </w:r>
      <w:r w:rsidRPr="00CA5353">
        <w:rPr>
          <w:lang w:val="en-US"/>
        </w:rPr>
        <w:t xml:space="preserve">, </w:t>
      </w:r>
      <w:r w:rsidRPr="00CA5353">
        <w:t>эксплуатация</w:t>
      </w:r>
      <w:r w:rsidRPr="00CA5353">
        <w:rPr>
          <w:lang w:val="en-US"/>
        </w:rPr>
        <w:t xml:space="preserve"> brakes</w:t>
      </w:r>
      <w:r w:rsidRPr="00CA5353">
        <w:t>вагон</w:t>
      </w:r>
    </w:p>
    <w:p w:rsidR="00AA7DC3" w:rsidRPr="00CA5353" w:rsidRDefault="00AA7DC3" w:rsidP="0032596D">
      <w:pPr>
        <w:pStyle w:val="a5"/>
        <w:spacing w:before="0" w:beforeAutospacing="0" w:after="0" w:afterAutospacing="0" w:line="360" w:lineRule="auto"/>
        <w:ind w:left="460"/>
      </w:pPr>
      <w:r w:rsidRPr="00CA5353">
        <w:t>tie шпала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1"/>
          <w:numId w:val="557"/>
        </w:numPr>
        <w:tabs>
          <w:tab w:val="left" w:pos="1181"/>
        </w:tabs>
        <w:autoSpaceDE w:val="0"/>
        <w:autoSpaceDN w:val="0"/>
        <w:spacing w:line="360" w:lineRule="auto"/>
        <w:ind w:left="460" w:right="3568" w:firstLine="360"/>
        <w:contextualSpacing w:val="0"/>
      </w:pPr>
      <w:r w:rsidRPr="00CA5353">
        <w:t>Соедините попарно слова из двух колонок, образуя термины. Переведитеих.</w:t>
      </w:r>
    </w:p>
    <w:p w:rsidR="00AA7DC3" w:rsidRPr="00CA5353" w:rsidRDefault="00AA7DC3" w:rsidP="0032596D">
      <w:pPr>
        <w:pStyle w:val="a5"/>
        <w:spacing w:before="0" w:beforeAutospacing="0" w:after="0" w:afterAutospacing="0" w:line="360" w:lineRule="auto"/>
        <w:ind w:left="460" w:right="8771"/>
        <w:rPr>
          <w:lang w:val="en-US"/>
        </w:rPr>
      </w:pPr>
      <w:r w:rsidRPr="00CA5353">
        <w:rPr>
          <w:lang w:val="en-US"/>
        </w:rPr>
        <w:t>freight bearing rolling brakes roller car automatic ballast broken stone stock</w:t>
      </w:r>
    </w:p>
    <w:p w:rsidR="00AA7DC3" w:rsidRPr="00CA5353" w:rsidRDefault="00AA7DC3" w:rsidP="0032596D">
      <w:pPr>
        <w:pStyle w:val="a5"/>
        <w:spacing w:before="0" w:beforeAutospacing="0" w:after="0" w:afterAutospacing="0" w:line="360" w:lineRule="auto"/>
        <w:ind w:left="460" w:right="8165"/>
        <w:rPr>
          <w:lang w:val="en-US"/>
        </w:rPr>
      </w:pPr>
      <w:r w:rsidRPr="00CA5353">
        <w:rPr>
          <w:lang w:val="en-US"/>
        </w:rPr>
        <w:t>long-welded interlocking route-relay costs container rails</w:t>
      </w:r>
    </w:p>
    <w:p w:rsidR="00AA7DC3" w:rsidRPr="00CA5353" w:rsidRDefault="00AA7DC3" w:rsidP="0032596D">
      <w:pPr>
        <w:pStyle w:val="a5"/>
        <w:spacing w:before="0" w:beforeAutospacing="0" w:after="0" w:afterAutospacing="0" w:line="360" w:lineRule="auto"/>
        <w:ind w:left="460" w:right="8950"/>
        <w:rPr>
          <w:lang w:val="en-US"/>
        </w:rPr>
      </w:pPr>
      <w:r w:rsidRPr="00CA5353">
        <w:rPr>
          <w:lang w:val="en-US"/>
        </w:rPr>
        <w:t>transport yard hump movement</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reinforced concrete ties</w:t>
      </w:r>
    </w:p>
    <w:p w:rsidR="00AA7DC3" w:rsidRPr="00CA5353" w:rsidRDefault="00AA7DC3" w:rsidP="0032596D">
      <w:pPr>
        <w:pStyle w:val="a5"/>
        <w:spacing w:before="0" w:beforeAutospacing="0" w:after="0" w:afterAutospacing="0" w:line="360" w:lineRule="auto"/>
        <w:rPr>
          <w:lang w:val="en-US"/>
        </w:rPr>
      </w:pPr>
    </w:p>
    <w:p w:rsidR="00AA7DC3" w:rsidRPr="00CA5353" w:rsidRDefault="00AA7DC3" w:rsidP="0032596D">
      <w:pPr>
        <w:pStyle w:val="af2"/>
        <w:widowControl w:val="0"/>
        <w:numPr>
          <w:ilvl w:val="1"/>
          <w:numId w:val="557"/>
        </w:numPr>
        <w:tabs>
          <w:tab w:val="left" w:pos="1181"/>
        </w:tabs>
        <w:autoSpaceDE w:val="0"/>
        <w:autoSpaceDN w:val="0"/>
        <w:spacing w:line="360" w:lineRule="auto"/>
        <w:ind w:hanging="361"/>
        <w:contextualSpacing w:val="0"/>
      </w:pPr>
      <w:r w:rsidRPr="00CA5353">
        <w:t>Соедините попарно следующие неполные предложения из групп А и</w:t>
      </w:r>
      <w:r w:rsidRPr="00CA5353">
        <w:rPr>
          <w:spacing w:val="-8"/>
        </w:rPr>
        <w:t xml:space="preserve"> </w:t>
      </w:r>
      <w:r w:rsidRPr="00CA5353">
        <w:t>В.</w:t>
      </w:r>
    </w:p>
    <w:p w:rsidR="00AA7DC3" w:rsidRPr="00CA5353" w:rsidRDefault="00AA7DC3" w:rsidP="0032596D">
      <w:pPr>
        <w:pStyle w:val="a5"/>
        <w:spacing w:before="0" w:beforeAutospacing="0" w:after="0" w:afterAutospacing="0" w:line="360" w:lineRule="auto"/>
        <w:ind w:left="460"/>
      </w:pPr>
      <w:r w:rsidRPr="00CA5353">
        <w:t>А.</w:t>
      </w:r>
    </w:p>
    <w:p w:rsidR="00AA7DC3" w:rsidRPr="00CA5353" w:rsidRDefault="00AA7DC3" w:rsidP="0032596D">
      <w:pPr>
        <w:pStyle w:val="af2"/>
        <w:widowControl w:val="0"/>
        <w:numPr>
          <w:ilvl w:val="0"/>
          <w:numId w:val="510"/>
        </w:numPr>
        <w:tabs>
          <w:tab w:val="left" w:pos="701"/>
        </w:tabs>
        <w:autoSpaceDE w:val="0"/>
        <w:autoSpaceDN w:val="0"/>
        <w:spacing w:line="360" w:lineRule="auto"/>
        <w:contextualSpacing w:val="0"/>
        <w:rPr>
          <w:lang w:val="en-US"/>
        </w:rPr>
      </w:pPr>
      <w:r w:rsidRPr="00CA5353">
        <w:t>То</w:t>
      </w:r>
      <w:r w:rsidRPr="00CA5353">
        <w:rPr>
          <w:lang w:val="en-US"/>
        </w:rPr>
        <w:t xml:space="preserve"> increase passenger transport</w:t>
      </w:r>
      <w:r w:rsidRPr="00CA5353">
        <w:rPr>
          <w:spacing w:val="-1"/>
          <w:lang w:val="en-US"/>
        </w:rPr>
        <w:t xml:space="preserve"> </w:t>
      </w:r>
      <w:r w:rsidRPr="00CA5353">
        <w:rPr>
          <w:lang w:val="en-US"/>
        </w:rPr>
        <w:t>facilities...</w:t>
      </w:r>
    </w:p>
    <w:p w:rsidR="00AA7DC3" w:rsidRPr="00CA5353" w:rsidRDefault="00AA7DC3" w:rsidP="0032596D">
      <w:pPr>
        <w:pStyle w:val="af2"/>
        <w:widowControl w:val="0"/>
        <w:numPr>
          <w:ilvl w:val="0"/>
          <w:numId w:val="510"/>
        </w:numPr>
        <w:tabs>
          <w:tab w:val="left" w:pos="700"/>
        </w:tabs>
        <w:autoSpaceDE w:val="0"/>
        <w:autoSpaceDN w:val="0"/>
        <w:spacing w:line="360" w:lineRule="auto"/>
        <w:ind w:left="460" w:right="4543" w:firstLine="0"/>
        <w:contextualSpacing w:val="0"/>
        <w:rPr>
          <w:lang w:val="en-US"/>
        </w:rPr>
      </w:pPr>
      <w:r w:rsidRPr="00CA5353">
        <w:rPr>
          <w:lang w:val="en-US"/>
        </w:rPr>
        <w:t xml:space="preserve">The wide use of new equipment and efficient techniques </w:t>
      </w:r>
      <w:r w:rsidRPr="00CA5353">
        <w:rPr>
          <w:spacing w:val="-5"/>
          <w:lang w:val="en-US"/>
        </w:rPr>
        <w:t xml:space="preserve">has </w:t>
      </w:r>
      <w:r w:rsidRPr="00CA5353">
        <w:rPr>
          <w:lang w:val="en-US"/>
        </w:rPr>
        <w:t>facilitated</w:t>
      </w:r>
    </w:p>
    <w:p w:rsidR="00AA7DC3" w:rsidRPr="00CA5353" w:rsidRDefault="00AA7DC3" w:rsidP="0032596D">
      <w:pPr>
        <w:pStyle w:val="af2"/>
        <w:widowControl w:val="0"/>
        <w:numPr>
          <w:ilvl w:val="0"/>
          <w:numId w:val="510"/>
        </w:numPr>
        <w:tabs>
          <w:tab w:val="left" w:pos="700"/>
        </w:tabs>
        <w:autoSpaceDE w:val="0"/>
        <w:autoSpaceDN w:val="0"/>
        <w:spacing w:line="360" w:lineRule="auto"/>
        <w:ind w:left="460" w:right="4519" w:firstLine="0"/>
        <w:contextualSpacing w:val="0"/>
        <w:rPr>
          <w:lang w:val="en-US"/>
        </w:rPr>
      </w:pPr>
      <w:r w:rsidRPr="00CA5353">
        <w:rPr>
          <w:lang w:val="en-US"/>
        </w:rPr>
        <w:t>The railways occupy an outstanding position as a freignt</w:t>
      </w:r>
      <w:r w:rsidRPr="00CA5353">
        <w:rPr>
          <w:spacing w:val="-15"/>
          <w:lang w:val="en-US"/>
        </w:rPr>
        <w:t xml:space="preserve"> </w:t>
      </w:r>
      <w:r w:rsidRPr="00CA5353">
        <w:rPr>
          <w:lang w:val="en-US"/>
        </w:rPr>
        <w:t>and passenger carrier ...</w:t>
      </w:r>
    </w:p>
    <w:p w:rsidR="00AA7DC3" w:rsidRPr="00CA5353" w:rsidRDefault="00AA7DC3" w:rsidP="0032596D">
      <w:pPr>
        <w:pStyle w:val="af2"/>
        <w:widowControl w:val="0"/>
        <w:numPr>
          <w:ilvl w:val="0"/>
          <w:numId w:val="510"/>
        </w:numPr>
        <w:tabs>
          <w:tab w:val="left" w:pos="700"/>
        </w:tabs>
        <w:autoSpaceDE w:val="0"/>
        <w:autoSpaceDN w:val="0"/>
        <w:spacing w:line="360" w:lineRule="auto"/>
        <w:ind w:hanging="240"/>
        <w:contextualSpacing w:val="0"/>
        <w:rPr>
          <w:lang w:val="en-US"/>
        </w:rPr>
      </w:pPr>
      <w:r w:rsidRPr="00CA5353">
        <w:rPr>
          <w:lang w:val="en-US"/>
        </w:rPr>
        <w:t>Many thousand kilometres of lines have been converted to</w:t>
      </w:r>
      <w:r w:rsidRPr="00CA5353">
        <w:rPr>
          <w:spacing w:val="-6"/>
          <w:lang w:val="en-US"/>
        </w:rPr>
        <w:t xml:space="preserve"> </w:t>
      </w:r>
      <w:r w:rsidRPr="00CA5353">
        <w:rPr>
          <w:lang w:val="en-US"/>
        </w:rPr>
        <w:t>…</w:t>
      </w:r>
    </w:p>
    <w:p w:rsidR="00AA7DC3" w:rsidRPr="00CA5353" w:rsidRDefault="00AA7DC3" w:rsidP="0032596D">
      <w:pPr>
        <w:pStyle w:val="af2"/>
        <w:widowControl w:val="0"/>
        <w:numPr>
          <w:ilvl w:val="0"/>
          <w:numId w:val="510"/>
        </w:numPr>
        <w:tabs>
          <w:tab w:val="left" w:pos="700"/>
        </w:tabs>
        <w:autoSpaceDE w:val="0"/>
        <w:autoSpaceDN w:val="0"/>
        <w:spacing w:line="360" w:lineRule="auto"/>
        <w:ind w:left="460" w:right="6542" w:firstLine="0"/>
        <w:contextualSpacing w:val="0"/>
        <w:rPr>
          <w:lang w:val="en-US"/>
        </w:rPr>
      </w:pPr>
      <w:r w:rsidRPr="00CA5353">
        <w:rPr>
          <w:lang w:val="en-US"/>
        </w:rPr>
        <w:t xml:space="preserve">Many stations have been equipped </w:t>
      </w:r>
      <w:r w:rsidRPr="00CA5353">
        <w:rPr>
          <w:spacing w:val="-5"/>
          <w:lang w:val="en-US"/>
        </w:rPr>
        <w:t xml:space="preserve">with </w:t>
      </w:r>
      <w:r w:rsidRPr="00CA5353">
        <w:t>В</w:t>
      </w:r>
      <w:r w:rsidRPr="00CA5353">
        <w:rPr>
          <w:lang w:val="en-US"/>
        </w:rPr>
        <w:t>.</w:t>
      </w:r>
    </w:p>
    <w:p w:rsidR="00AA7DC3" w:rsidRPr="00CA5353" w:rsidRDefault="00AA7DC3" w:rsidP="0032596D">
      <w:pPr>
        <w:pStyle w:val="a5"/>
        <w:spacing w:before="0" w:beforeAutospacing="0" w:after="0" w:afterAutospacing="0" w:line="360" w:lineRule="auto"/>
        <w:ind w:left="520"/>
        <w:rPr>
          <w:lang w:val="en-US"/>
        </w:rPr>
      </w:pPr>
      <w:r w:rsidRPr="00CA5353">
        <w:rPr>
          <w:lang w:val="en-US"/>
        </w:rPr>
        <w:t>... route-relay interlocking of switches and signals</w:t>
      </w:r>
    </w:p>
    <w:p w:rsidR="00AA7DC3" w:rsidRPr="00CA5353" w:rsidRDefault="00AA7DC3" w:rsidP="0032596D">
      <w:pPr>
        <w:pStyle w:val="a5"/>
        <w:spacing w:before="0" w:beforeAutospacing="0" w:after="0" w:afterAutospacing="0" w:line="360" w:lineRule="auto"/>
        <w:ind w:left="460"/>
        <w:rPr>
          <w:lang w:val="en-US"/>
        </w:rPr>
      </w:pPr>
      <w:r w:rsidRPr="00CA5353">
        <w:rPr>
          <w:lang w:val="en-US"/>
        </w:rPr>
        <w:t>… taking care of approximately 80 per cent of the entire traffic of the country.</w:t>
      </w:r>
    </w:p>
    <w:p w:rsidR="00AA7DC3" w:rsidRPr="00CA5353" w:rsidRDefault="00AA7DC3" w:rsidP="0032596D">
      <w:pPr>
        <w:pStyle w:val="a5"/>
        <w:spacing w:before="0" w:beforeAutospacing="0" w:after="0" w:afterAutospacing="0" w:line="360" w:lineRule="auto"/>
        <w:ind w:left="460"/>
        <w:rPr>
          <w:lang w:val="en-US"/>
        </w:rPr>
      </w:pPr>
      <w:r w:rsidRPr="00CA5353">
        <w:rPr>
          <w:lang w:val="en-US"/>
        </w:rPr>
        <w:lastRenderedPageBreak/>
        <w:t>...new comfortable cars are being installed,</w:t>
      </w:r>
    </w:p>
    <w:p w:rsidR="00AA7DC3" w:rsidRPr="00CA5353" w:rsidRDefault="00AA7DC3" w:rsidP="0032596D">
      <w:pPr>
        <w:pStyle w:val="a5"/>
        <w:spacing w:before="0" w:beforeAutospacing="0" w:after="0" w:afterAutospacing="0" w:line="360" w:lineRule="auto"/>
        <w:ind w:left="460" w:right="3839"/>
        <w:rPr>
          <w:lang w:val="en-US"/>
        </w:rPr>
      </w:pPr>
      <w:r w:rsidRPr="00CA5353">
        <w:rPr>
          <w:lang w:val="en-US"/>
        </w:rPr>
        <w:t>... a continuous improvement in maintenance and overall efficiency of railways.</w:t>
      </w:r>
    </w:p>
    <w:p w:rsidR="00AA7DC3" w:rsidRPr="00CA5353" w:rsidRDefault="00AA7DC3" w:rsidP="0032596D">
      <w:pPr>
        <w:pStyle w:val="a5"/>
        <w:spacing w:before="0" w:beforeAutospacing="0" w:after="0" w:afterAutospacing="0" w:line="360" w:lineRule="auto"/>
        <w:ind w:left="460"/>
      </w:pPr>
      <w:r w:rsidRPr="00CA5353">
        <w:t>... todieseltraction.</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jc w:val="both"/>
      </w:pPr>
      <w:r w:rsidRPr="00CA5353">
        <w:t>Критерии оценки контрольной работы:</w:t>
      </w:r>
    </w:p>
    <w:p w:rsidR="00AA7DC3" w:rsidRPr="00CA5353" w:rsidRDefault="00AA7DC3" w:rsidP="0032596D">
      <w:pPr>
        <w:pStyle w:val="a5"/>
        <w:spacing w:before="0" w:beforeAutospacing="0" w:after="0" w:afterAutospacing="0" w:line="360" w:lineRule="auto"/>
        <w:ind w:left="460" w:right="604"/>
        <w:jc w:val="both"/>
      </w:pPr>
      <w:r w:rsidRPr="00CA5353">
        <w:t>Итоговая контрольная работа проводится в форме лексико-грамматических заданий и включает в</w:t>
      </w:r>
      <w:r w:rsidRPr="00CA5353">
        <w:rPr>
          <w:spacing w:val="-17"/>
        </w:rPr>
        <w:t xml:space="preserve"> </w:t>
      </w:r>
      <w:r w:rsidRPr="00CA5353">
        <w:t>себя</w:t>
      </w:r>
      <w:r w:rsidRPr="00CA5353">
        <w:rPr>
          <w:spacing w:val="-17"/>
        </w:rPr>
        <w:t xml:space="preserve"> </w:t>
      </w:r>
      <w:r w:rsidRPr="00CA5353">
        <w:t>4</w:t>
      </w:r>
      <w:r w:rsidRPr="00CA5353">
        <w:rPr>
          <w:spacing w:val="-14"/>
        </w:rPr>
        <w:t xml:space="preserve"> </w:t>
      </w:r>
      <w:r w:rsidRPr="00CA5353">
        <w:t>практических</w:t>
      </w:r>
      <w:r w:rsidRPr="00CA5353">
        <w:rPr>
          <w:spacing w:val="-15"/>
        </w:rPr>
        <w:t xml:space="preserve"> </w:t>
      </w:r>
      <w:r w:rsidRPr="00CA5353">
        <w:t>задания.</w:t>
      </w:r>
      <w:r w:rsidRPr="00CA5353">
        <w:rPr>
          <w:spacing w:val="-17"/>
        </w:rPr>
        <w:t xml:space="preserve"> </w:t>
      </w:r>
      <w:r w:rsidRPr="00CA5353">
        <w:t>Задание</w:t>
      </w:r>
      <w:r w:rsidRPr="00CA5353">
        <w:rPr>
          <w:spacing w:val="-17"/>
        </w:rPr>
        <w:t xml:space="preserve"> </w:t>
      </w:r>
      <w:r w:rsidRPr="00CA5353">
        <w:t>1</w:t>
      </w:r>
      <w:r w:rsidRPr="00CA5353">
        <w:rPr>
          <w:spacing w:val="-17"/>
        </w:rPr>
        <w:t xml:space="preserve"> </w:t>
      </w:r>
      <w:r w:rsidRPr="00CA5353">
        <w:t>максимальная</w:t>
      </w:r>
      <w:r w:rsidRPr="00CA5353">
        <w:rPr>
          <w:spacing w:val="-16"/>
        </w:rPr>
        <w:t xml:space="preserve"> </w:t>
      </w:r>
      <w:r w:rsidRPr="00CA5353">
        <w:t>оценка</w:t>
      </w:r>
      <w:r w:rsidRPr="00CA5353">
        <w:rPr>
          <w:spacing w:val="-18"/>
        </w:rPr>
        <w:t xml:space="preserve"> </w:t>
      </w:r>
      <w:r w:rsidRPr="00CA5353">
        <w:t>15</w:t>
      </w:r>
      <w:r w:rsidRPr="00CA5353">
        <w:rPr>
          <w:spacing w:val="-17"/>
        </w:rPr>
        <w:t xml:space="preserve"> </w:t>
      </w:r>
      <w:r w:rsidRPr="00CA5353">
        <w:t>баллов,</w:t>
      </w:r>
      <w:r w:rsidRPr="00CA5353">
        <w:rPr>
          <w:spacing w:val="-16"/>
        </w:rPr>
        <w:t xml:space="preserve"> </w:t>
      </w:r>
      <w:r w:rsidRPr="00CA5353">
        <w:t>остальные</w:t>
      </w:r>
      <w:r w:rsidRPr="00CA5353">
        <w:rPr>
          <w:spacing w:val="-12"/>
        </w:rPr>
        <w:t xml:space="preserve"> </w:t>
      </w:r>
      <w:r w:rsidRPr="00CA5353">
        <w:t>–</w:t>
      </w:r>
      <w:r w:rsidRPr="00CA5353">
        <w:rPr>
          <w:spacing w:val="-17"/>
        </w:rPr>
        <w:t xml:space="preserve"> </w:t>
      </w:r>
      <w:r w:rsidRPr="00CA5353">
        <w:t>по</w:t>
      </w:r>
      <w:r w:rsidRPr="00CA5353">
        <w:rPr>
          <w:spacing w:val="-16"/>
        </w:rPr>
        <w:t xml:space="preserve"> </w:t>
      </w:r>
      <w:r w:rsidRPr="00CA5353">
        <w:t>5</w:t>
      </w:r>
      <w:r w:rsidRPr="00CA5353">
        <w:rPr>
          <w:spacing w:val="-17"/>
        </w:rPr>
        <w:t xml:space="preserve"> </w:t>
      </w:r>
      <w:r w:rsidRPr="00CA5353">
        <w:t>баллов (максимум 30 баллов). Выполнение Контрольной работы предполагает использование англо- русского и русско-английского словарей. На выполнение отводится 90 минут во время</w:t>
      </w:r>
      <w:r w:rsidRPr="00CA5353">
        <w:rPr>
          <w:spacing w:val="-25"/>
        </w:rPr>
        <w:t xml:space="preserve"> </w:t>
      </w:r>
      <w:r w:rsidRPr="00CA5353">
        <w:t>занятия.</w:t>
      </w:r>
    </w:p>
    <w:p w:rsidR="00AA7DC3" w:rsidRDefault="00AA7DC3" w:rsidP="0032596D">
      <w:pPr>
        <w:pStyle w:val="210"/>
        <w:spacing w:before="0" w:line="360" w:lineRule="auto"/>
        <w:rPr>
          <w:sz w:val="24"/>
          <w:szCs w:val="24"/>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615"/>
      </w:tblGrid>
      <w:tr w:rsidR="00AA7DC3" w:rsidRPr="00CA5353" w:rsidTr="00A97C46">
        <w:trPr>
          <w:trHeight w:val="827"/>
        </w:trPr>
        <w:tc>
          <w:tcPr>
            <w:tcW w:w="1277" w:type="dxa"/>
          </w:tcPr>
          <w:p w:rsidR="00AA7DC3" w:rsidRPr="00CA5353" w:rsidRDefault="00AA7DC3" w:rsidP="0032596D">
            <w:pPr>
              <w:pStyle w:val="TableParagraph"/>
              <w:spacing w:line="360" w:lineRule="auto"/>
              <w:ind w:left="150" w:right="106" w:hanging="32"/>
              <w:jc w:val="both"/>
              <w:rPr>
                <w:b/>
                <w:sz w:val="24"/>
                <w:szCs w:val="24"/>
              </w:rPr>
            </w:pPr>
            <w:r w:rsidRPr="00CA5353">
              <w:rPr>
                <w:b/>
                <w:sz w:val="24"/>
                <w:szCs w:val="24"/>
              </w:rPr>
              <w:t>Диапазон оценки в баллах</w:t>
            </w:r>
          </w:p>
        </w:tc>
        <w:tc>
          <w:tcPr>
            <w:tcW w:w="8615"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3340" w:right="3330"/>
              <w:jc w:val="center"/>
              <w:rPr>
                <w:b/>
                <w:sz w:val="24"/>
                <w:szCs w:val="24"/>
              </w:rPr>
            </w:pPr>
            <w:r w:rsidRPr="00CA5353">
              <w:rPr>
                <w:b/>
                <w:sz w:val="24"/>
                <w:szCs w:val="24"/>
              </w:rPr>
              <w:t>Описание оценок</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34" w:right="127"/>
              <w:jc w:val="center"/>
              <w:rPr>
                <w:sz w:val="24"/>
                <w:szCs w:val="24"/>
              </w:rPr>
            </w:pPr>
            <w:r w:rsidRPr="00CA5353">
              <w:rPr>
                <w:sz w:val="24"/>
                <w:szCs w:val="24"/>
              </w:rPr>
              <w:t>25 - 30</w:t>
            </w:r>
          </w:p>
        </w:tc>
        <w:tc>
          <w:tcPr>
            <w:tcW w:w="8615" w:type="dxa"/>
          </w:tcPr>
          <w:p w:rsidR="00AA7DC3" w:rsidRPr="00AA7DC3" w:rsidRDefault="00AA7DC3" w:rsidP="0032596D">
            <w:pPr>
              <w:pStyle w:val="TableParagraph"/>
              <w:spacing w:line="360" w:lineRule="auto"/>
              <w:ind w:left="108" w:right="99"/>
              <w:jc w:val="both"/>
              <w:rPr>
                <w:sz w:val="24"/>
                <w:szCs w:val="24"/>
                <w:lang w:val="ru-RU"/>
              </w:rPr>
            </w:pPr>
            <w:r w:rsidRPr="00AA7DC3">
              <w:rPr>
                <w:b/>
                <w:i/>
                <w:sz w:val="24"/>
                <w:szCs w:val="24"/>
                <w:lang w:val="ru-RU"/>
              </w:rPr>
              <w:t xml:space="preserve">Отлично- «5» </w:t>
            </w:r>
            <w:r w:rsidRPr="00AA7DC3">
              <w:rPr>
                <w:b/>
                <w:sz w:val="24"/>
                <w:szCs w:val="24"/>
                <w:lang w:val="ru-RU"/>
              </w:rPr>
              <w:t xml:space="preserve">- </w:t>
            </w:r>
            <w:r w:rsidRPr="00AA7DC3">
              <w:rPr>
                <w:sz w:val="24"/>
                <w:szCs w:val="24"/>
                <w:lang w:val="ru-RU"/>
              </w:rPr>
              <w:t>теоретическое содержание материала освоено полностью, без пробелов, необходимые практические навыки работы с освоенным материалом в основном сформированы, все предусмотренные программой обучения учебные задания выполнены, качество выполнения большинства из них оценено числом</w:t>
            </w:r>
          </w:p>
          <w:p w:rsidR="00AA7DC3" w:rsidRPr="00CA5353" w:rsidRDefault="00AA7DC3" w:rsidP="0032596D">
            <w:pPr>
              <w:pStyle w:val="TableParagraph"/>
              <w:spacing w:line="360" w:lineRule="auto"/>
              <w:ind w:left="108"/>
              <w:jc w:val="both"/>
              <w:rPr>
                <w:sz w:val="24"/>
                <w:szCs w:val="24"/>
              </w:rPr>
            </w:pPr>
            <w:r w:rsidRPr="00CA5353">
              <w:rPr>
                <w:sz w:val="24"/>
                <w:szCs w:val="24"/>
              </w:rPr>
              <w:t>баллов, близким к максимальному.</w:t>
            </w:r>
          </w:p>
        </w:tc>
      </w:tr>
      <w:tr w:rsidR="00AA7DC3" w:rsidRPr="00CA5353" w:rsidTr="00A97C46">
        <w:trPr>
          <w:trHeight w:val="1379"/>
        </w:trPr>
        <w:tc>
          <w:tcPr>
            <w:tcW w:w="127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34" w:right="127"/>
              <w:jc w:val="center"/>
              <w:rPr>
                <w:sz w:val="24"/>
                <w:szCs w:val="24"/>
              </w:rPr>
            </w:pPr>
            <w:r w:rsidRPr="00CA5353">
              <w:rPr>
                <w:sz w:val="24"/>
                <w:szCs w:val="24"/>
              </w:rPr>
              <w:t>20-24</w:t>
            </w:r>
          </w:p>
        </w:tc>
        <w:tc>
          <w:tcPr>
            <w:tcW w:w="8615" w:type="dxa"/>
          </w:tcPr>
          <w:p w:rsidR="00AA7DC3" w:rsidRPr="00AA7DC3" w:rsidRDefault="00AA7DC3" w:rsidP="0032596D">
            <w:pPr>
              <w:pStyle w:val="TableParagraph"/>
              <w:spacing w:line="360" w:lineRule="auto"/>
              <w:ind w:left="108" w:right="93"/>
              <w:jc w:val="both"/>
              <w:rPr>
                <w:sz w:val="24"/>
                <w:szCs w:val="24"/>
                <w:lang w:val="ru-RU"/>
              </w:rPr>
            </w:pPr>
            <w:r w:rsidRPr="00AA7DC3">
              <w:rPr>
                <w:b/>
                <w:i/>
                <w:sz w:val="24"/>
                <w:szCs w:val="24"/>
                <w:lang w:val="ru-RU"/>
              </w:rPr>
              <w:t>Хорошо-«4»</w:t>
            </w:r>
            <w:r w:rsidRPr="00AA7DC3">
              <w:rPr>
                <w:sz w:val="24"/>
                <w:szCs w:val="24"/>
                <w:lang w:val="ru-RU"/>
              </w:rPr>
              <w:t>- теоретическое содержание материала освоено полностью, без пробелов, некоторые практические навыки работы с освоенным материалом сформированы недостаточно, все предусмотренные программой обучения</w:t>
            </w:r>
          </w:p>
          <w:p w:rsidR="00AA7DC3" w:rsidRPr="00AA7DC3" w:rsidRDefault="00AA7DC3" w:rsidP="0032596D">
            <w:pPr>
              <w:pStyle w:val="TableParagraph"/>
              <w:spacing w:line="360" w:lineRule="auto"/>
              <w:ind w:left="108" w:right="93"/>
              <w:jc w:val="both"/>
              <w:rPr>
                <w:sz w:val="24"/>
                <w:szCs w:val="24"/>
                <w:lang w:val="ru-RU"/>
              </w:rPr>
            </w:pPr>
            <w:r w:rsidRPr="00AA7DC3">
              <w:rPr>
                <w:sz w:val="24"/>
                <w:szCs w:val="24"/>
                <w:lang w:val="ru-RU"/>
              </w:rPr>
              <w:t>учебные задания выполнены, качество выполнения ни одного из них не оценено минимальным числом баллов, некоторые виды заданий выполнены с ошибками.</w:t>
            </w:r>
          </w:p>
        </w:tc>
      </w:tr>
      <w:tr w:rsidR="00AA7DC3" w:rsidRPr="00CA5353" w:rsidTr="00A97C46">
        <w:trPr>
          <w:trHeight w:val="1380"/>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34" w:right="127"/>
              <w:jc w:val="center"/>
              <w:rPr>
                <w:sz w:val="24"/>
                <w:szCs w:val="24"/>
              </w:rPr>
            </w:pPr>
            <w:r w:rsidRPr="00CA5353">
              <w:rPr>
                <w:sz w:val="24"/>
                <w:szCs w:val="24"/>
              </w:rPr>
              <w:t>15-19</w:t>
            </w:r>
          </w:p>
        </w:tc>
        <w:tc>
          <w:tcPr>
            <w:tcW w:w="8615"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Удовлетворительно-«3»</w:t>
            </w:r>
            <w:r w:rsidRPr="00AA7DC3">
              <w:rPr>
                <w:sz w:val="24"/>
                <w:szCs w:val="24"/>
                <w:lang w:val="ru-RU"/>
              </w:rPr>
              <w:t>- теоретическое содержание материала освоено частично, но пробелы не носят существенного характера, необходимые практические</w:t>
            </w:r>
            <w:r w:rsidRPr="00AA7DC3">
              <w:rPr>
                <w:spacing w:val="-19"/>
                <w:sz w:val="24"/>
                <w:szCs w:val="24"/>
                <w:lang w:val="ru-RU"/>
              </w:rPr>
              <w:t xml:space="preserve"> </w:t>
            </w:r>
            <w:r w:rsidRPr="00AA7DC3">
              <w:rPr>
                <w:sz w:val="24"/>
                <w:szCs w:val="24"/>
                <w:lang w:val="ru-RU"/>
              </w:rPr>
              <w:t>навыки</w:t>
            </w:r>
            <w:r w:rsidRPr="00AA7DC3">
              <w:rPr>
                <w:spacing w:val="-16"/>
                <w:sz w:val="24"/>
                <w:szCs w:val="24"/>
                <w:lang w:val="ru-RU"/>
              </w:rPr>
              <w:t xml:space="preserve"> </w:t>
            </w:r>
            <w:r w:rsidRPr="00AA7DC3">
              <w:rPr>
                <w:sz w:val="24"/>
                <w:szCs w:val="24"/>
                <w:lang w:val="ru-RU"/>
              </w:rPr>
              <w:t>работы</w:t>
            </w:r>
            <w:r w:rsidRPr="00AA7DC3">
              <w:rPr>
                <w:spacing w:val="-17"/>
                <w:sz w:val="24"/>
                <w:szCs w:val="24"/>
                <w:lang w:val="ru-RU"/>
              </w:rPr>
              <w:t xml:space="preserve"> </w:t>
            </w:r>
            <w:r w:rsidRPr="00AA7DC3">
              <w:rPr>
                <w:sz w:val="24"/>
                <w:szCs w:val="24"/>
                <w:lang w:val="ru-RU"/>
              </w:rPr>
              <w:t>с</w:t>
            </w:r>
            <w:r w:rsidRPr="00AA7DC3">
              <w:rPr>
                <w:spacing w:val="-19"/>
                <w:sz w:val="24"/>
                <w:szCs w:val="24"/>
                <w:lang w:val="ru-RU"/>
              </w:rPr>
              <w:t xml:space="preserve"> </w:t>
            </w:r>
            <w:r w:rsidRPr="00AA7DC3">
              <w:rPr>
                <w:sz w:val="24"/>
                <w:szCs w:val="24"/>
                <w:lang w:val="ru-RU"/>
              </w:rPr>
              <w:t>освоенным</w:t>
            </w:r>
            <w:r w:rsidRPr="00AA7DC3">
              <w:rPr>
                <w:spacing w:val="-14"/>
                <w:sz w:val="24"/>
                <w:szCs w:val="24"/>
                <w:lang w:val="ru-RU"/>
              </w:rPr>
              <w:t xml:space="preserve"> </w:t>
            </w:r>
            <w:r w:rsidRPr="00AA7DC3">
              <w:rPr>
                <w:sz w:val="24"/>
                <w:szCs w:val="24"/>
                <w:lang w:val="ru-RU"/>
              </w:rPr>
              <w:t>материалом</w:t>
            </w:r>
            <w:r w:rsidRPr="00AA7DC3">
              <w:rPr>
                <w:spacing w:val="-18"/>
                <w:sz w:val="24"/>
                <w:szCs w:val="24"/>
                <w:lang w:val="ru-RU"/>
              </w:rPr>
              <w:t xml:space="preserve"> </w:t>
            </w:r>
            <w:r w:rsidRPr="00AA7DC3">
              <w:rPr>
                <w:sz w:val="24"/>
                <w:szCs w:val="24"/>
                <w:lang w:val="ru-RU"/>
              </w:rPr>
              <w:t>в</w:t>
            </w:r>
            <w:r w:rsidRPr="00AA7DC3">
              <w:rPr>
                <w:spacing w:val="-17"/>
                <w:sz w:val="24"/>
                <w:szCs w:val="24"/>
                <w:lang w:val="ru-RU"/>
              </w:rPr>
              <w:t xml:space="preserve"> </w:t>
            </w:r>
            <w:r w:rsidRPr="00AA7DC3">
              <w:rPr>
                <w:sz w:val="24"/>
                <w:szCs w:val="24"/>
                <w:lang w:val="ru-RU"/>
              </w:rPr>
              <w:t>основном</w:t>
            </w:r>
            <w:r w:rsidRPr="00AA7DC3">
              <w:rPr>
                <w:spacing w:val="-18"/>
                <w:sz w:val="24"/>
                <w:szCs w:val="24"/>
                <w:lang w:val="ru-RU"/>
              </w:rPr>
              <w:t xml:space="preserve"> </w:t>
            </w:r>
            <w:r w:rsidRPr="00AA7DC3">
              <w:rPr>
                <w:sz w:val="24"/>
                <w:szCs w:val="24"/>
                <w:lang w:val="ru-RU"/>
              </w:rPr>
              <w:t>сформированы, большинство</w:t>
            </w:r>
            <w:r w:rsidRPr="00AA7DC3">
              <w:rPr>
                <w:spacing w:val="15"/>
                <w:sz w:val="24"/>
                <w:szCs w:val="24"/>
                <w:lang w:val="ru-RU"/>
              </w:rPr>
              <w:t xml:space="preserve"> </w:t>
            </w:r>
            <w:r w:rsidRPr="00AA7DC3">
              <w:rPr>
                <w:sz w:val="24"/>
                <w:szCs w:val="24"/>
                <w:lang w:val="ru-RU"/>
              </w:rPr>
              <w:t>предусмотренных</w:t>
            </w:r>
            <w:r w:rsidRPr="00AA7DC3">
              <w:rPr>
                <w:spacing w:val="14"/>
                <w:sz w:val="24"/>
                <w:szCs w:val="24"/>
                <w:lang w:val="ru-RU"/>
              </w:rPr>
              <w:t xml:space="preserve"> </w:t>
            </w:r>
            <w:r w:rsidRPr="00AA7DC3">
              <w:rPr>
                <w:sz w:val="24"/>
                <w:szCs w:val="24"/>
                <w:lang w:val="ru-RU"/>
              </w:rPr>
              <w:t>программой</w:t>
            </w:r>
            <w:r w:rsidRPr="00AA7DC3">
              <w:rPr>
                <w:spacing w:val="15"/>
                <w:sz w:val="24"/>
                <w:szCs w:val="24"/>
                <w:lang w:val="ru-RU"/>
              </w:rPr>
              <w:t xml:space="preserve"> </w:t>
            </w:r>
            <w:r w:rsidRPr="00AA7DC3">
              <w:rPr>
                <w:sz w:val="24"/>
                <w:szCs w:val="24"/>
                <w:lang w:val="ru-RU"/>
              </w:rPr>
              <w:t>обучения</w:t>
            </w:r>
            <w:r w:rsidRPr="00AA7DC3">
              <w:rPr>
                <w:spacing w:val="17"/>
                <w:sz w:val="24"/>
                <w:szCs w:val="24"/>
                <w:lang w:val="ru-RU"/>
              </w:rPr>
              <w:t xml:space="preserve"> </w:t>
            </w:r>
            <w:r w:rsidRPr="00AA7DC3">
              <w:rPr>
                <w:sz w:val="24"/>
                <w:szCs w:val="24"/>
                <w:lang w:val="ru-RU"/>
              </w:rPr>
              <w:t>учебных</w:t>
            </w:r>
            <w:r w:rsidRPr="00AA7DC3">
              <w:rPr>
                <w:spacing w:val="16"/>
                <w:sz w:val="24"/>
                <w:szCs w:val="24"/>
                <w:lang w:val="ru-RU"/>
              </w:rPr>
              <w:t xml:space="preserve"> </w:t>
            </w:r>
            <w:r w:rsidRPr="00AA7DC3">
              <w:rPr>
                <w:sz w:val="24"/>
                <w:szCs w:val="24"/>
                <w:lang w:val="ru-RU"/>
              </w:rPr>
              <w:t>заданий</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выполнено, некоторые из выполненных заданий, содержат ошибки.</w:t>
            </w:r>
          </w:p>
        </w:tc>
      </w:tr>
      <w:tr w:rsidR="00AA7DC3" w:rsidRPr="00CA5353" w:rsidTr="00A97C46">
        <w:trPr>
          <w:trHeight w:val="1657"/>
        </w:trPr>
        <w:tc>
          <w:tcPr>
            <w:tcW w:w="1277" w:type="dxa"/>
          </w:tcPr>
          <w:p w:rsidR="00AA7DC3" w:rsidRPr="00AA7DC3" w:rsidRDefault="00AA7DC3" w:rsidP="0032596D">
            <w:pPr>
              <w:pStyle w:val="TableParagraph"/>
              <w:spacing w:line="360" w:lineRule="auto"/>
              <w:rPr>
                <w:sz w:val="24"/>
                <w:szCs w:val="24"/>
                <w:lang w:val="ru-RU"/>
              </w:rPr>
            </w:pPr>
          </w:p>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34" w:right="130"/>
              <w:jc w:val="center"/>
              <w:rPr>
                <w:sz w:val="24"/>
                <w:szCs w:val="24"/>
              </w:rPr>
            </w:pPr>
            <w:r w:rsidRPr="00CA5353">
              <w:rPr>
                <w:sz w:val="24"/>
                <w:szCs w:val="24"/>
              </w:rPr>
              <w:t>Менее 15</w:t>
            </w:r>
          </w:p>
        </w:tc>
        <w:tc>
          <w:tcPr>
            <w:tcW w:w="8615" w:type="dxa"/>
          </w:tcPr>
          <w:p w:rsidR="00AA7DC3" w:rsidRPr="00AA7DC3" w:rsidRDefault="00AA7DC3" w:rsidP="0032596D">
            <w:pPr>
              <w:pStyle w:val="TableParagraph"/>
              <w:spacing w:line="360" w:lineRule="auto"/>
              <w:ind w:left="108" w:right="97"/>
              <w:jc w:val="both"/>
              <w:rPr>
                <w:sz w:val="24"/>
                <w:szCs w:val="24"/>
                <w:lang w:val="ru-RU"/>
              </w:rPr>
            </w:pPr>
            <w:r w:rsidRPr="00AA7DC3">
              <w:rPr>
                <w:b/>
                <w:i/>
                <w:sz w:val="24"/>
                <w:szCs w:val="24"/>
                <w:lang w:val="ru-RU"/>
              </w:rPr>
              <w:t>Неудовлетворительно-«2»</w:t>
            </w:r>
            <w:r w:rsidRPr="00AA7DC3">
              <w:rPr>
                <w:sz w:val="24"/>
                <w:szCs w:val="24"/>
                <w:lang w:val="ru-RU"/>
              </w:rPr>
              <w:t>- теоретическое содержание материала освоено частично, необходимые практические навыки работы не сформированы, большинство предусмотренных программой обучения учебных заданий не выполнено, либо качество их выполнения оценено числом баллов, близким к минимальному; при дополнительной самостоятельной работе над материалом</w:t>
            </w:r>
          </w:p>
          <w:p w:rsidR="00AA7DC3" w:rsidRPr="00AA7DC3" w:rsidRDefault="00AA7DC3" w:rsidP="0032596D">
            <w:pPr>
              <w:pStyle w:val="TableParagraph"/>
              <w:spacing w:line="360" w:lineRule="auto"/>
              <w:ind w:left="108"/>
              <w:jc w:val="both"/>
              <w:rPr>
                <w:sz w:val="24"/>
                <w:szCs w:val="24"/>
                <w:lang w:val="ru-RU"/>
              </w:rPr>
            </w:pPr>
            <w:r w:rsidRPr="00AA7DC3">
              <w:rPr>
                <w:sz w:val="24"/>
                <w:szCs w:val="24"/>
                <w:lang w:val="ru-RU"/>
              </w:rPr>
              <w:t>курса возможно повышение качества выполнения учебных заданий.</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right="605"/>
        <w:jc w:val="right"/>
        <w:sectPr w:rsidR="00AA7DC3" w:rsidRPr="00CA5353">
          <w:pgSz w:w="11910" w:h="16840"/>
          <w:pgMar w:top="1040" w:right="240" w:bottom="280" w:left="620" w:header="720" w:footer="720" w:gutter="0"/>
          <w:cols w:space="720"/>
        </w:sectPr>
      </w:pPr>
    </w:p>
    <w:p w:rsidR="00AA7DC3" w:rsidRPr="00CA5353" w:rsidRDefault="00AA7DC3" w:rsidP="0032596D">
      <w:pPr>
        <w:spacing w:line="360" w:lineRule="auto"/>
        <w:ind w:left="495" w:right="647"/>
        <w:jc w:val="center"/>
        <w:rPr>
          <w:b/>
        </w:rPr>
      </w:pPr>
      <w:r w:rsidRPr="00CA5353">
        <w:rPr>
          <w:b/>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Pr="00CA5353" w:rsidRDefault="00AA7DC3" w:rsidP="0032596D">
      <w:pPr>
        <w:spacing w:line="360" w:lineRule="auto"/>
        <w:ind w:left="495" w:right="645"/>
        <w:jc w:val="center"/>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0"/>
        <w:jc w:val="center"/>
        <w:rPr>
          <w:b/>
        </w:rPr>
      </w:pPr>
      <w:r w:rsidRPr="00CA5353">
        <w:rPr>
          <w:b/>
        </w:rPr>
        <w:t>КОМПЛЕКТ КОНТРОЛЬНО-ИЗМЕРИТЕЛЬНЫХ МАТЕРИАЛОВ УЧЕБНОЙ ДИСЦИПЛИНЫ</w:t>
      </w:r>
    </w:p>
    <w:p w:rsidR="00AA7DC3" w:rsidRPr="00CA5353" w:rsidRDefault="00AA7DC3" w:rsidP="0032596D">
      <w:pPr>
        <w:tabs>
          <w:tab w:val="left" w:pos="1348"/>
        </w:tabs>
        <w:spacing w:line="360" w:lineRule="auto"/>
        <w:ind w:right="148"/>
        <w:jc w:val="center"/>
        <w:rPr>
          <w:b/>
        </w:rPr>
      </w:pPr>
      <w:r w:rsidRPr="00CA5353">
        <w:rPr>
          <w:b/>
        </w:rPr>
        <w:t>ОГСЭ.04</w:t>
      </w:r>
      <w:r w:rsidRPr="00CA5353">
        <w:rPr>
          <w:b/>
        </w:rPr>
        <w:tab/>
        <w:t>ФИЗИЧЕСКАЯ</w:t>
      </w:r>
      <w:r w:rsidRPr="00CA5353">
        <w:rPr>
          <w:b/>
          <w:spacing w:val="-3"/>
        </w:rPr>
        <w:t xml:space="preserve"> </w:t>
      </w:r>
      <w:r w:rsidRPr="00CA5353">
        <w:rPr>
          <w:b/>
        </w:rPr>
        <w:t>КУЛЬТУРА</w:t>
      </w:r>
    </w:p>
    <w:p w:rsidR="00AA7DC3" w:rsidRPr="00CA5353" w:rsidRDefault="00AA7DC3" w:rsidP="0032596D">
      <w:pPr>
        <w:pStyle w:val="51"/>
        <w:spacing w:line="360" w:lineRule="auto"/>
        <w:ind w:left="0" w:right="649"/>
        <w:jc w:val="center"/>
      </w:pPr>
      <w:r w:rsidRPr="00CA5353">
        <w:t>программы подготовки специалистов среднего звена</w:t>
      </w:r>
    </w:p>
    <w:p w:rsidR="001305D1" w:rsidRPr="002833A0" w:rsidRDefault="001305D1" w:rsidP="0032596D">
      <w:pPr>
        <w:spacing w:line="360" w:lineRule="auto"/>
        <w:rPr>
          <w:b/>
        </w:rPr>
      </w:pPr>
      <w:r>
        <w:rPr>
          <w:b/>
        </w:rPr>
        <w:t xml:space="preserve">                                  </w:t>
      </w:r>
      <w:r w:rsidRPr="002833A0">
        <w:rPr>
          <w:b/>
        </w:rPr>
        <w:t>38.02.01 «Экономика и бухгалтерский учет (по отраслям)»</w:t>
      </w:r>
    </w:p>
    <w:p w:rsidR="00AA7DC3" w:rsidRPr="00CA5353" w:rsidRDefault="00AA7DC3" w:rsidP="0032596D">
      <w:pPr>
        <w:pStyle w:val="a5"/>
        <w:spacing w:before="0" w:beforeAutospacing="0" w:after="0" w:afterAutospacing="0" w:line="360" w:lineRule="auto"/>
        <w:jc w:val="center"/>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210"/>
        <w:spacing w:before="0" w:line="360" w:lineRule="auto"/>
        <w:rPr>
          <w:sz w:val="24"/>
          <w:szCs w:val="24"/>
        </w:rPr>
      </w:pPr>
    </w:p>
    <w:p w:rsidR="00AA7DC3" w:rsidRPr="00CA5353" w:rsidRDefault="00AA7DC3" w:rsidP="0032596D">
      <w:pPr>
        <w:spacing w:line="360" w:lineRule="auto"/>
        <w:sectPr w:rsidR="00AA7DC3" w:rsidRPr="00CA5353">
          <w:pgSz w:w="11910" w:h="16840"/>
          <w:pgMar w:top="820" w:right="240" w:bottom="280" w:left="620" w:header="720" w:footer="720" w:gutter="0"/>
          <w:cols w:space="720"/>
        </w:sectPr>
      </w:pPr>
    </w:p>
    <w:p w:rsidR="00AA7DC3" w:rsidRPr="00CA5353" w:rsidRDefault="00AA7DC3" w:rsidP="0032596D">
      <w:pPr>
        <w:pStyle w:val="51"/>
        <w:numPr>
          <w:ilvl w:val="1"/>
          <w:numId w:val="510"/>
        </w:numPr>
        <w:tabs>
          <w:tab w:val="left" w:pos="1143"/>
        </w:tabs>
        <w:spacing w:line="360" w:lineRule="auto"/>
        <w:ind w:hanging="542"/>
        <w:jc w:val="both"/>
      </w:pPr>
      <w:r w:rsidRPr="00CA5353">
        <w:lastRenderedPageBreak/>
        <w:t>Общие</w:t>
      </w:r>
      <w:r w:rsidRPr="00CA5353">
        <w:rPr>
          <w:spacing w:val="-2"/>
        </w:rPr>
        <w:t xml:space="preserve"> </w:t>
      </w:r>
      <w:r w:rsidRPr="00CA5353">
        <w:t>положения</w:t>
      </w:r>
    </w:p>
    <w:p w:rsidR="00AA7DC3" w:rsidRPr="00CA5353" w:rsidRDefault="00AA7DC3" w:rsidP="0032596D">
      <w:pPr>
        <w:pStyle w:val="a5"/>
        <w:spacing w:before="0" w:beforeAutospacing="0" w:after="0" w:afterAutospacing="0" w:line="360" w:lineRule="auto"/>
        <w:ind w:left="460" w:right="611"/>
        <w:jc w:val="both"/>
      </w:pPr>
      <w:r w:rsidRPr="00CA5353">
        <w:t>Комплект контрольно-измерительных материалов предназначен для проверки результатов освоения дисциплины ОГСЭ.04 Физическая культура программы подготовки специалистов среднего звена по специальности 43.02.11 Гостиничный сервис</w:t>
      </w:r>
    </w:p>
    <w:p w:rsidR="00AA7DC3" w:rsidRPr="00CA5353" w:rsidRDefault="00AA7DC3" w:rsidP="0032596D">
      <w:pPr>
        <w:pStyle w:val="a5"/>
        <w:spacing w:before="0" w:beforeAutospacing="0" w:after="0" w:afterAutospacing="0" w:line="360" w:lineRule="auto"/>
        <w:ind w:left="460" w:right="614"/>
        <w:jc w:val="both"/>
      </w:pPr>
      <w:r w:rsidRPr="00CA5353">
        <w:t>Формой</w:t>
      </w:r>
      <w:r w:rsidRPr="00CA5353">
        <w:rPr>
          <w:spacing w:val="-9"/>
        </w:rPr>
        <w:t xml:space="preserve"> </w:t>
      </w:r>
      <w:r w:rsidRPr="00CA5353">
        <w:t>аттестации</w:t>
      </w:r>
      <w:r w:rsidRPr="00CA5353">
        <w:rPr>
          <w:spacing w:val="-11"/>
        </w:rPr>
        <w:t xml:space="preserve"> </w:t>
      </w:r>
      <w:r w:rsidRPr="00CA5353">
        <w:t>по</w:t>
      </w:r>
      <w:r w:rsidRPr="00CA5353">
        <w:rPr>
          <w:spacing w:val="-10"/>
        </w:rPr>
        <w:t xml:space="preserve"> </w:t>
      </w:r>
      <w:r w:rsidRPr="00CA5353">
        <w:t>учебной</w:t>
      </w:r>
      <w:r w:rsidRPr="00CA5353">
        <w:rPr>
          <w:spacing w:val="-8"/>
        </w:rPr>
        <w:t xml:space="preserve"> </w:t>
      </w:r>
      <w:r w:rsidRPr="00CA5353">
        <w:t>дисциплине</w:t>
      </w:r>
      <w:r w:rsidRPr="00CA5353">
        <w:rPr>
          <w:spacing w:val="-10"/>
        </w:rPr>
        <w:t xml:space="preserve"> </w:t>
      </w:r>
      <w:r w:rsidRPr="00CA5353">
        <w:t>физическая</w:t>
      </w:r>
      <w:r w:rsidRPr="00CA5353">
        <w:rPr>
          <w:spacing w:val="-9"/>
        </w:rPr>
        <w:t xml:space="preserve"> </w:t>
      </w:r>
      <w:r w:rsidRPr="00CA5353">
        <w:t>культура</w:t>
      </w:r>
      <w:r w:rsidRPr="00CA5353">
        <w:rPr>
          <w:spacing w:val="-10"/>
        </w:rPr>
        <w:t xml:space="preserve"> </w:t>
      </w:r>
      <w:r w:rsidRPr="00CA5353">
        <w:t>является</w:t>
      </w:r>
      <w:r w:rsidRPr="00CA5353">
        <w:rPr>
          <w:spacing w:val="-10"/>
        </w:rPr>
        <w:t xml:space="preserve"> </w:t>
      </w:r>
      <w:r w:rsidRPr="00CA5353">
        <w:t>дифференцированный зачет.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1"/>
          <w:numId w:val="510"/>
        </w:numPr>
        <w:tabs>
          <w:tab w:val="left" w:pos="1141"/>
          <w:tab w:val="left" w:pos="1143"/>
        </w:tabs>
        <w:spacing w:line="360" w:lineRule="auto"/>
        <w:ind w:right="1377"/>
      </w:pPr>
      <w:r w:rsidRPr="00CA5353">
        <w:t>Результаты освоения учебной дисциплины физическая культура</w:t>
      </w:r>
      <w:r w:rsidRPr="00CA5353">
        <w:rPr>
          <w:spacing w:val="-28"/>
        </w:rPr>
        <w:t xml:space="preserve"> </w:t>
      </w:r>
      <w:r w:rsidRPr="00CA5353">
        <w:t>подлежащие проверке</w:t>
      </w:r>
    </w:p>
    <w:p w:rsidR="00AA7DC3" w:rsidRPr="00CA5353" w:rsidRDefault="00AA7DC3" w:rsidP="0032596D">
      <w:pPr>
        <w:pStyle w:val="a5"/>
        <w:spacing w:before="0" w:beforeAutospacing="0" w:after="0" w:afterAutospacing="0" w:line="360" w:lineRule="auto"/>
        <w:ind w:left="460"/>
      </w:pPr>
      <w:r w:rsidRPr="00CA5353">
        <w:t>В результате контроля и оценки по учебной дисциплине физическая культура осуществляется комплекснаяпроверка в части овладения знаниями, умениями:</w:t>
      </w:r>
    </w:p>
    <w:p w:rsidR="00AA7DC3" w:rsidRPr="00CA5353" w:rsidRDefault="00AA7DC3" w:rsidP="0032596D">
      <w:pPr>
        <w:pStyle w:val="61"/>
        <w:spacing w:line="360" w:lineRule="auto"/>
        <w:rPr>
          <w:b w:val="0"/>
          <w:i w:val="0"/>
        </w:rPr>
      </w:pPr>
      <w:r w:rsidRPr="00CA5353">
        <w:t>Знания</w:t>
      </w:r>
      <w:r w:rsidRPr="00CA5353">
        <w:rPr>
          <w:b w:val="0"/>
          <w:i w:val="0"/>
        </w:rPr>
        <w:t>:</w:t>
      </w:r>
    </w:p>
    <w:p w:rsidR="00AA7DC3" w:rsidRPr="00CA5353" w:rsidRDefault="00AA7DC3" w:rsidP="0032596D">
      <w:pPr>
        <w:pStyle w:val="a5"/>
        <w:spacing w:before="0" w:beforeAutospacing="0" w:after="0" w:afterAutospacing="0" w:line="360" w:lineRule="auto"/>
        <w:ind w:left="460"/>
      </w:pPr>
      <w:r w:rsidRPr="00CA5353">
        <w:t>З.1 о роли физической культуры в общекультурном, профессиональном и социальном развитии человека;</w:t>
      </w:r>
    </w:p>
    <w:p w:rsidR="00AA7DC3" w:rsidRPr="00CA5353" w:rsidRDefault="00AA7DC3" w:rsidP="0032596D">
      <w:pPr>
        <w:pStyle w:val="a5"/>
        <w:spacing w:before="0" w:beforeAutospacing="0" w:after="0" w:afterAutospacing="0" w:line="360" w:lineRule="auto"/>
        <w:ind w:left="460"/>
      </w:pPr>
      <w:r w:rsidRPr="00CA5353">
        <w:t>З.2основы здорового образа жизни</w:t>
      </w:r>
    </w:p>
    <w:p w:rsidR="00AA7DC3" w:rsidRPr="00CA5353" w:rsidRDefault="00AA7DC3" w:rsidP="0032596D">
      <w:pPr>
        <w:pStyle w:val="61"/>
        <w:spacing w:line="360" w:lineRule="auto"/>
        <w:rPr>
          <w:b w:val="0"/>
          <w:i w:val="0"/>
        </w:rPr>
      </w:pPr>
      <w:r w:rsidRPr="00CA5353">
        <w:t>Умения</w:t>
      </w:r>
      <w:r w:rsidRPr="00CA5353">
        <w:rPr>
          <w:b w:val="0"/>
          <w:i w:val="0"/>
        </w:rPr>
        <w:t>:</w:t>
      </w:r>
    </w:p>
    <w:p w:rsidR="00AA7DC3" w:rsidRPr="00CA5353" w:rsidRDefault="00AA7DC3" w:rsidP="0032596D">
      <w:pPr>
        <w:pStyle w:val="a5"/>
        <w:spacing w:before="0" w:beforeAutospacing="0" w:after="0" w:afterAutospacing="0" w:line="360" w:lineRule="auto"/>
        <w:ind w:left="460" w:right="541"/>
      </w:pPr>
      <w:r w:rsidRPr="00CA5353">
        <w:t>У.1 использовать физкультурно-оздоровительную деятельность для укрепления здоровья, достижения жизненных и профессиональных целей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pPr>
      <w:r w:rsidRPr="00CA5353">
        <w:t>Комплект контрольно-измерительных материалов позволяет также оценивать овладение:</w:t>
      </w:r>
    </w:p>
    <w:p w:rsidR="00AA7DC3" w:rsidRPr="00CA5353" w:rsidRDefault="00AA7DC3" w:rsidP="0032596D">
      <w:pPr>
        <w:pStyle w:val="61"/>
        <w:spacing w:line="360" w:lineRule="auto"/>
      </w:pPr>
      <w:r w:rsidRPr="00CA5353">
        <w:t>Общими компетенциями:</w:t>
      </w:r>
    </w:p>
    <w:p w:rsidR="00AA7DC3" w:rsidRPr="00CA5353" w:rsidRDefault="00AA7DC3" w:rsidP="0032596D">
      <w:pPr>
        <w:pStyle w:val="a5"/>
        <w:spacing w:before="0" w:beforeAutospacing="0" w:after="0" w:afterAutospacing="0" w:line="360" w:lineRule="auto"/>
        <w:ind w:left="460"/>
      </w:pPr>
      <w:r w:rsidRPr="00CA5353">
        <w:t>ОК 1 Понимать сущность и социальную значимость своей будущей профессии, проявлять к ней устойчивый интерес</w:t>
      </w:r>
    </w:p>
    <w:p w:rsidR="00AA7DC3" w:rsidRPr="00CA5353" w:rsidRDefault="00AA7DC3" w:rsidP="0032596D">
      <w:pPr>
        <w:pStyle w:val="a5"/>
        <w:spacing w:before="0" w:beforeAutospacing="0" w:after="0" w:afterAutospacing="0" w:line="360" w:lineRule="auto"/>
        <w:ind w:left="460" w:right="541"/>
      </w:pPr>
      <w:r w:rsidRPr="00CA535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460" w:right="541"/>
      </w:pPr>
      <w:r w:rsidRPr="00CA5353">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right="541"/>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pPr>
      <w:r w:rsidRPr="00CA5353">
        <w:t>ОК 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460"/>
      </w:pPr>
      <w:r w:rsidRPr="00CA5353">
        <w:t>ОК 6. Работать в коллективе и команде, эффективно общаться с коллегами, руководством, потребителями.</w:t>
      </w:r>
    </w:p>
    <w:p w:rsidR="00AA7DC3" w:rsidRPr="00CA5353" w:rsidRDefault="00AA7DC3" w:rsidP="0032596D">
      <w:pPr>
        <w:pStyle w:val="a5"/>
        <w:spacing w:before="0" w:beforeAutospacing="0" w:after="0" w:afterAutospacing="0" w:line="360" w:lineRule="auto"/>
        <w:ind w:left="460" w:right="541"/>
      </w:pPr>
      <w:r w:rsidRPr="00CA5353">
        <w:t>ОК 7. Брать на себя ответственность за работу членов команды (подчиненных), результат выполнения заданий.</w:t>
      </w:r>
    </w:p>
    <w:p w:rsidR="00AA7DC3" w:rsidRPr="00CA5353" w:rsidRDefault="00AA7DC3" w:rsidP="0032596D">
      <w:pPr>
        <w:pStyle w:val="a5"/>
        <w:spacing w:before="0" w:beforeAutospacing="0" w:after="0" w:afterAutospacing="0" w:line="360" w:lineRule="auto"/>
        <w:ind w:left="460" w:right="1408"/>
      </w:pPr>
      <w:r w:rsidRPr="00CA535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A7DC3" w:rsidRPr="00CA5353" w:rsidRDefault="00AA7DC3" w:rsidP="0032596D">
      <w:pPr>
        <w:pStyle w:val="a5"/>
        <w:spacing w:before="0" w:beforeAutospacing="0" w:after="0" w:afterAutospacing="0" w:line="360" w:lineRule="auto"/>
        <w:ind w:left="460"/>
      </w:pPr>
      <w:r w:rsidRPr="00CA5353">
        <w:t>ОК 9. Ориентироваться в условиях частой смены технологий в профессиональной деятельности.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right="1255"/>
      </w:pPr>
      <w:r w:rsidRPr="00CA5353">
        <w:t>Виды контроля и оценки по учебной дисциплине «Физическая культура» включают в себя проведение текущего и промежут</w:t>
      </w:r>
      <w:r w:rsidR="00551267">
        <w:t>очного контроля знаний и умений</w:t>
      </w:r>
    </w:p>
    <w:p w:rsidR="00AA7DC3" w:rsidRPr="00CA5353" w:rsidRDefault="00AA7DC3" w:rsidP="0032596D">
      <w:pPr>
        <w:pStyle w:val="51"/>
        <w:numPr>
          <w:ilvl w:val="1"/>
          <w:numId w:val="510"/>
        </w:numPr>
        <w:tabs>
          <w:tab w:val="left" w:pos="1143"/>
        </w:tabs>
        <w:spacing w:line="360" w:lineRule="auto"/>
        <w:ind w:hanging="542"/>
        <w:jc w:val="both"/>
      </w:pPr>
      <w:r w:rsidRPr="00CA5353">
        <w:t>Формы контроля и оценивания по учебной</w:t>
      </w:r>
      <w:r w:rsidRPr="00CA5353">
        <w:rPr>
          <w:spacing w:val="-6"/>
        </w:rPr>
        <w:t xml:space="preserve"> </w:t>
      </w:r>
      <w:r w:rsidRPr="00CA5353">
        <w:t>дисциплине/МДК</w:t>
      </w:r>
    </w:p>
    <w:p w:rsidR="00AA7DC3" w:rsidRPr="00CA5353" w:rsidRDefault="00AA7DC3" w:rsidP="0032596D">
      <w:pPr>
        <w:pStyle w:val="a5"/>
        <w:spacing w:before="0" w:beforeAutospacing="0" w:after="0" w:afterAutospacing="0" w:line="360" w:lineRule="auto"/>
        <w:ind w:left="460"/>
      </w:pPr>
      <w:r w:rsidRPr="00CA5353">
        <w:t>Формы текущего контроля и оценивания по дисциплине «Физическая культура» представлены в таблице</w:t>
      </w:r>
    </w:p>
    <w:p w:rsidR="00AA7DC3" w:rsidRPr="00CA5353" w:rsidRDefault="00AA7DC3" w:rsidP="0032596D">
      <w:pPr>
        <w:pStyle w:val="a5"/>
        <w:spacing w:before="0" w:beforeAutospacing="0" w:after="0" w:afterAutospacing="0" w:line="360" w:lineRule="auto"/>
        <w:ind w:right="608"/>
        <w:jc w:val="right"/>
      </w:pPr>
      <w:r w:rsidRPr="00CA5353">
        <w:t>Таблица</w:t>
      </w:r>
      <w:r w:rsidRPr="00CA5353">
        <w:rPr>
          <w:spacing w:val="-2"/>
        </w:rPr>
        <w:t xml:space="preserve"> </w:t>
      </w:r>
      <w:r w:rsidRPr="00CA5353">
        <w:t>1</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4"/>
        <w:gridCol w:w="3166"/>
        <w:gridCol w:w="3685"/>
      </w:tblGrid>
      <w:tr w:rsidR="00AA7DC3" w:rsidRPr="00CA5353" w:rsidTr="00F61DE6">
        <w:trPr>
          <w:trHeight w:val="1104"/>
        </w:trPr>
        <w:tc>
          <w:tcPr>
            <w:tcW w:w="3174" w:type="dxa"/>
          </w:tcPr>
          <w:p w:rsidR="00AA7DC3" w:rsidRPr="00CA5353" w:rsidRDefault="00AA7DC3" w:rsidP="000D52A3">
            <w:pPr>
              <w:pStyle w:val="TableParagraph"/>
              <w:spacing w:line="276" w:lineRule="auto"/>
              <w:rPr>
                <w:sz w:val="24"/>
                <w:szCs w:val="24"/>
              </w:rPr>
            </w:pPr>
          </w:p>
          <w:p w:rsidR="00AA7DC3" w:rsidRPr="00CA5353" w:rsidRDefault="00AA7DC3" w:rsidP="000D52A3">
            <w:pPr>
              <w:pStyle w:val="TableParagraph"/>
              <w:spacing w:line="276" w:lineRule="auto"/>
              <w:ind w:left="1243" w:right="229" w:hanging="987"/>
              <w:rPr>
                <w:sz w:val="24"/>
                <w:szCs w:val="24"/>
              </w:rPr>
            </w:pPr>
            <w:r w:rsidRPr="00CA5353">
              <w:rPr>
                <w:sz w:val="24"/>
                <w:szCs w:val="24"/>
              </w:rPr>
              <w:t>Контролируемые разделы (темы)</w:t>
            </w:r>
          </w:p>
        </w:tc>
        <w:tc>
          <w:tcPr>
            <w:tcW w:w="3166" w:type="dxa"/>
          </w:tcPr>
          <w:p w:rsidR="00AA7DC3" w:rsidRPr="00AA7DC3" w:rsidRDefault="00AA7DC3" w:rsidP="000D52A3">
            <w:pPr>
              <w:pStyle w:val="TableParagraph"/>
              <w:spacing w:line="276" w:lineRule="auto"/>
              <w:ind w:left="482" w:right="474"/>
              <w:jc w:val="center"/>
              <w:rPr>
                <w:sz w:val="24"/>
                <w:szCs w:val="24"/>
                <w:lang w:val="ru-RU"/>
              </w:rPr>
            </w:pPr>
            <w:r w:rsidRPr="00AA7DC3">
              <w:rPr>
                <w:sz w:val="24"/>
                <w:szCs w:val="24"/>
                <w:lang w:val="ru-RU"/>
              </w:rPr>
              <w:t>Код контролируемых знаний, умений, компетенций</w:t>
            </w:r>
          </w:p>
          <w:p w:rsidR="00AA7DC3" w:rsidRPr="00AA7DC3" w:rsidRDefault="00AA7DC3" w:rsidP="000D52A3">
            <w:pPr>
              <w:pStyle w:val="TableParagraph"/>
              <w:spacing w:line="276" w:lineRule="auto"/>
              <w:ind w:left="482" w:right="471"/>
              <w:jc w:val="center"/>
              <w:rPr>
                <w:sz w:val="24"/>
                <w:szCs w:val="24"/>
                <w:lang w:val="ru-RU"/>
              </w:rPr>
            </w:pPr>
            <w:r w:rsidRPr="00AA7DC3">
              <w:rPr>
                <w:sz w:val="24"/>
                <w:szCs w:val="24"/>
                <w:lang w:val="ru-RU"/>
              </w:rPr>
              <w:t>(или их части)</w:t>
            </w:r>
          </w:p>
        </w:tc>
        <w:tc>
          <w:tcPr>
            <w:tcW w:w="3685" w:type="dxa"/>
          </w:tcPr>
          <w:p w:rsidR="00AA7DC3" w:rsidRPr="00AA7DC3" w:rsidRDefault="00AA7DC3" w:rsidP="000D52A3">
            <w:pPr>
              <w:pStyle w:val="TableParagraph"/>
              <w:spacing w:line="276" w:lineRule="auto"/>
              <w:ind w:left="570" w:right="562" w:hanging="1"/>
              <w:jc w:val="center"/>
              <w:rPr>
                <w:sz w:val="24"/>
                <w:szCs w:val="24"/>
                <w:lang w:val="ru-RU"/>
              </w:rPr>
            </w:pPr>
            <w:r w:rsidRPr="00AA7DC3">
              <w:rPr>
                <w:sz w:val="24"/>
                <w:szCs w:val="24"/>
                <w:lang w:val="ru-RU"/>
              </w:rPr>
              <w:t>Форма текущего контроля/оценочное средство</w:t>
            </w:r>
            <w:r w:rsidRPr="00AA7DC3">
              <w:rPr>
                <w:position w:val="9"/>
                <w:sz w:val="24"/>
                <w:szCs w:val="24"/>
                <w:lang w:val="ru-RU"/>
              </w:rPr>
              <w:t>*</w:t>
            </w:r>
          </w:p>
        </w:tc>
      </w:tr>
      <w:tr w:rsidR="00AA7DC3" w:rsidRPr="00CA5353" w:rsidTr="00F61DE6">
        <w:trPr>
          <w:trHeight w:val="275"/>
        </w:trPr>
        <w:tc>
          <w:tcPr>
            <w:tcW w:w="3174" w:type="dxa"/>
          </w:tcPr>
          <w:p w:rsidR="00AA7DC3" w:rsidRPr="00CA5353" w:rsidRDefault="00AA7DC3" w:rsidP="000D52A3">
            <w:pPr>
              <w:pStyle w:val="TableParagraph"/>
              <w:spacing w:line="276" w:lineRule="auto"/>
              <w:ind w:left="9"/>
              <w:jc w:val="center"/>
              <w:rPr>
                <w:sz w:val="24"/>
                <w:szCs w:val="24"/>
              </w:rPr>
            </w:pPr>
            <w:r w:rsidRPr="00CA5353">
              <w:rPr>
                <w:sz w:val="24"/>
                <w:szCs w:val="24"/>
              </w:rPr>
              <w:t>1</w:t>
            </w:r>
          </w:p>
        </w:tc>
        <w:tc>
          <w:tcPr>
            <w:tcW w:w="3166" w:type="dxa"/>
          </w:tcPr>
          <w:p w:rsidR="00AA7DC3" w:rsidRPr="00CA5353" w:rsidRDefault="00AA7DC3" w:rsidP="000D52A3">
            <w:pPr>
              <w:pStyle w:val="TableParagraph"/>
              <w:spacing w:line="276" w:lineRule="auto"/>
              <w:ind w:left="11"/>
              <w:jc w:val="center"/>
              <w:rPr>
                <w:sz w:val="24"/>
                <w:szCs w:val="24"/>
              </w:rPr>
            </w:pPr>
            <w:r w:rsidRPr="00CA5353">
              <w:rPr>
                <w:sz w:val="24"/>
                <w:szCs w:val="24"/>
              </w:rPr>
              <w:t>2</w:t>
            </w:r>
          </w:p>
        </w:tc>
        <w:tc>
          <w:tcPr>
            <w:tcW w:w="3685" w:type="dxa"/>
          </w:tcPr>
          <w:p w:rsidR="00AA7DC3" w:rsidRPr="00CA5353" w:rsidRDefault="00AA7DC3" w:rsidP="000D52A3">
            <w:pPr>
              <w:pStyle w:val="TableParagraph"/>
              <w:spacing w:line="276" w:lineRule="auto"/>
              <w:ind w:left="7"/>
              <w:jc w:val="center"/>
              <w:rPr>
                <w:sz w:val="24"/>
                <w:szCs w:val="24"/>
              </w:rPr>
            </w:pPr>
            <w:r w:rsidRPr="00CA5353">
              <w:rPr>
                <w:sz w:val="24"/>
                <w:szCs w:val="24"/>
              </w:rPr>
              <w:t>3</w:t>
            </w:r>
          </w:p>
        </w:tc>
      </w:tr>
      <w:tr w:rsidR="00AA7DC3" w:rsidRPr="00CA5353" w:rsidTr="00F61DE6">
        <w:trPr>
          <w:trHeight w:val="551"/>
        </w:trPr>
        <w:tc>
          <w:tcPr>
            <w:tcW w:w="3174" w:type="dxa"/>
          </w:tcPr>
          <w:p w:rsidR="00AA7DC3" w:rsidRPr="00CA5353" w:rsidRDefault="00AA7DC3" w:rsidP="000D52A3">
            <w:pPr>
              <w:pStyle w:val="TableParagraph"/>
              <w:spacing w:line="276" w:lineRule="auto"/>
              <w:ind w:left="107"/>
              <w:rPr>
                <w:sz w:val="24"/>
                <w:szCs w:val="24"/>
              </w:rPr>
            </w:pPr>
            <w:r w:rsidRPr="00CA5353">
              <w:rPr>
                <w:sz w:val="24"/>
                <w:szCs w:val="24"/>
              </w:rPr>
              <w:t>Теоретический раздел</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CA5353" w:rsidRDefault="00AA7DC3" w:rsidP="000D52A3">
            <w:pPr>
              <w:pStyle w:val="TableParagraph"/>
              <w:spacing w:line="276" w:lineRule="auto"/>
              <w:ind w:left="107"/>
              <w:rPr>
                <w:sz w:val="24"/>
                <w:szCs w:val="24"/>
              </w:rPr>
            </w:pPr>
            <w:r w:rsidRPr="00CA5353">
              <w:rPr>
                <w:sz w:val="24"/>
                <w:szCs w:val="24"/>
              </w:rPr>
              <w:t>Опрос по инструктажам;</w:t>
            </w:r>
          </w:p>
          <w:p w:rsidR="00AA7DC3" w:rsidRPr="00CA5353" w:rsidRDefault="00AA7DC3" w:rsidP="000D52A3">
            <w:pPr>
              <w:pStyle w:val="TableParagraph"/>
              <w:spacing w:line="276" w:lineRule="auto"/>
              <w:ind w:left="107"/>
              <w:rPr>
                <w:sz w:val="24"/>
                <w:szCs w:val="24"/>
              </w:rPr>
            </w:pPr>
            <w:r w:rsidRPr="00CA5353">
              <w:rPr>
                <w:sz w:val="24"/>
                <w:szCs w:val="24"/>
              </w:rPr>
              <w:t>Реферат</w:t>
            </w:r>
          </w:p>
        </w:tc>
      </w:tr>
      <w:tr w:rsidR="00AA7DC3" w:rsidRPr="00CA5353" w:rsidTr="00F61DE6">
        <w:trPr>
          <w:trHeight w:val="827"/>
        </w:trPr>
        <w:tc>
          <w:tcPr>
            <w:tcW w:w="3174" w:type="dxa"/>
          </w:tcPr>
          <w:p w:rsidR="00AA7DC3" w:rsidRPr="00AA7DC3" w:rsidRDefault="00AA7DC3" w:rsidP="000D52A3">
            <w:pPr>
              <w:pStyle w:val="TableParagraph"/>
              <w:spacing w:line="276" w:lineRule="auto"/>
              <w:ind w:left="107" w:right="229"/>
              <w:rPr>
                <w:sz w:val="24"/>
                <w:szCs w:val="24"/>
                <w:lang w:val="ru-RU"/>
              </w:rPr>
            </w:pPr>
            <w:r w:rsidRPr="00AA7DC3">
              <w:rPr>
                <w:sz w:val="24"/>
                <w:szCs w:val="24"/>
                <w:lang w:val="ru-RU"/>
              </w:rPr>
              <w:t>Раздел 1. Легкая атлетика (осенний период)</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AA7DC3" w:rsidRDefault="00AA7DC3" w:rsidP="000D52A3">
            <w:pPr>
              <w:pStyle w:val="TableParagraph"/>
              <w:tabs>
                <w:tab w:val="left" w:pos="1527"/>
                <w:tab w:val="left" w:pos="2247"/>
                <w:tab w:val="left" w:pos="2297"/>
              </w:tabs>
              <w:spacing w:line="276" w:lineRule="auto"/>
              <w:ind w:left="107" w:right="96"/>
              <w:rPr>
                <w:sz w:val="24"/>
                <w:szCs w:val="24"/>
                <w:lang w:val="ru-RU"/>
              </w:rPr>
            </w:pPr>
            <w:r w:rsidRPr="00AA7DC3">
              <w:rPr>
                <w:sz w:val="24"/>
                <w:szCs w:val="24"/>
                <w:lang w:val="ru-RU"/>
              </w:rPr>
              <w:t>Выполнение</w:t>
            </w:r>
            <w:r w:rsidRPr="00AA7DC3">
              <w:rPr>
                <w:sz w:val="24"/>
                <w:szCs w:val="24"/>
                <w:lang w:val="ru-RU"/>
              </w:rPr>
              <w:tab/>
            </w:r>
            <w:r w:rsidRPr="00AA7DC3">
              <w:rPr>
                <w:sz w:val="24"/>
                <w:szCs w:val="24"/>
                <w:lang w:val="ru-RU"/>
              </w:rPr>
              <w:tab/>
            </w:r>
            <w:r w:rsidRPr="00AA7DC3">
              <w:rPr>
                <w:spacing w:val="-3"/>
                <w:sz w:val="24"/>
                <w:szCs w:val="24"/>
                <w:lang w:val="ru-RU"/>
              </w:rPr>
              <w:t xml:space="preserve">заданий, </w:t>
            </w:r>
            <w:r w:rsidRPr="00AA7DC3">
              <w:rPr>
                <w:sz w:val="24"/>
                <w:szCs w:val="24"/>
                <w:lang w:val="ru-RU"/>
              </w:rPr>
              <w:t>комплексы</w:t>
            </w:r>
            <w:r w:rsidRPr="00AA7DC3">
              <w:rPr>
                <w:sz w:val="24"/>
                <w:szCs w:val="24"/>
                <w:lang w:val="ru-RU"/>
              </w:rPr>
              <w:tab/>
              <w:t>ОРУ</w:t>
            </w:r>
            <w:r w:rsidRPr="00AA7DC3">
              <w:rPr>
                <w:sz w:val="24"/>
                <w:szCs w:val="24"/>
                <w:lang w:val="ru-RU"/>
              </w:rPr>
              <w:tab/>
            </w:r>
            <w:r w:rsidRPr="00AA7DC3">
              <w:rPr>
                <w:sz w:val="24"/>
                <w:szCs w:val="24"/>
                <w:lang w:val="ru-RU"/>
              </w:rPr>
              <w:tab/>
            </w:r>
            <w:r w:rsidRPr="00AA7DC3">
              <w:rPr>
                <w:spacing w:val="-4"/>
                <w:sz w:val="24"/>
                <w:szCs w:val="24"/>
                <w:lang w:val="ru-RU"/>
              </w:rPr>
              <w:t>беговые</w:t>
            </w:r>
          </w:p>
          <w:p w:rsidR="00AA7DC3" w:rsidRPr="00AA7DC3" w:rsidRDefault="00AA7DC3" w:rsidP="000D52A3">
            <w:pPr>
              <w:pStyle w:val="TableParagraph"/>
              <w:spacing w:line="276" w:lineRule="auto"/>
              <w:ind w:left="107"/>
              <w:rPr>
                <w:sz w:val="24"/>
                <w:szCs w:val="24"/>
                <w:lang w:val="ru-RU"/>
              </w:rPr>
            </w:pPr>
            <w:r w:rsidRPr="00AA7DC3">
              <w:rPr>
                <w:sz w:val="24"/>
                <w:szCs w:val="24"/>
                <w:lang w:val="ru-RU"/>
              </w:rPr>
              <w:t>упражнения</w:t>
            </w:r>
          </w:p>
        </w:tc>
      </w:tr>
      <w:tr w:rsidR="00AA7DC3" w:rsidRPr="00CA5353" w:rsidTr="00F61DE6">
        <w:trPr>
          <w:trHeight w:val="1540"/>
        </w:trPr>
        <w:tc>
          <w:tcPr>
            <w:tcW w:w="3174" w:type="dxa"/>
          </w:tcPr>
          <w:p w:rsidR="00AA7DC3" w:rsidRPr="00CA5353" w:rsidRDefault="00AA7DC3" w:rsidP="000D52A3">
            <w:pPr>
              <w:pStyle w:val="TableParagraph"/>
              <w:spacing w:line="276" w:lineRule="auto"/>
              <w:ind w:left="107"/>
              <w:rPr>
                <w:sz w:val="24"/>
                <w:szCs w:val="24"/>
              </w:rPr>
            </w:pPr>
            <w:r w:rsidRPr="00CA5353">
              <w:rPr>
                <w:sz w:val="24"/>
                <w:szCs w:val="24"/>
              </w:rPr>
              <w:t>Раздел 2. Волейбол</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AA7DC3" w:rsidRDefault="00AA7DC3" w:rsidP="000D52A3">
            <w:pPr>
              <w:pStyle w:val="TableParagraph"/>
              <w:spacing w:line="276" w:lineRule="auto"/>
              <w:ind w:left="107" w:right="380"/>
              <w:rPr>
                <w:sz w:val="24"/>
                <w:szCs w:val="24"/>
                <w:lang w:val="ru-RU"/>
              </w:rPr>
            </w:pPr>
            <w:r w:rsidRPr="00AA7DC3">
              <w:rPr>
                <w:sz w:val="24"/>
                <w:szCs w:val="24"/>
                <w:lang w:val="ru-RU"/>
              </w:rPr>
              <w:t>Освоение основных игровых элементов.</w:t>
            </w:r>
          </w:p>
          <w:p w:rsidR="00AA7DC3" w:rsidRPr="00AA7DC3" w:rsidRDefault="00AA7DC3" w:rsidP="000D52A3">
            <w:pPr>
              <w:pStyle w:val="TableParagraph"/>
              <w:spacing w:line="276" w:lineRule="auto"/>
              <w:ind w:left="107" w:right="86"/>
              <w:rPr>
                <w:sz w:val="24"/>
                <w:szCs w:val="24"/>
                <w:lang w:val="ru-RU"/>
              </w:rPr>
            </w:pPr>
            <w:r w:rsidRPr="00AA7DC3">
              <w:rPr>
                <w:sz w:val="24"/>
                <w:szCs w:val="24"/>
                <w:lang w:val="ru-RU"/>
              </w:rPr>
              <w:t>Знание правил соревнований по избранному игровому виду спорта.</w:t>
            </w:r>
          </w:p>
        </w:tc>
      </w:tr>
      <w:tr w:rsidR="00AA7DC3" w:rsidRPr="00CA5353" w:rsidTr="00F61DE6">
        <w:trPr>
          <w:trHeight w:val="2301"/>
        </w:trPr>
        <w:tc>
          <w:tcPr>
            <w:tcW w:w="3174" w:type="dxa"/>
          </w:tcPr>
          <w:p w:rsidR="00AA7DC3" w:rsidRPr="00CA5353" w:rsidRDefault="00AA7DC3" w:rsidP="000D52A3">
            <w:pPr>
              <w:pStyle w:val="TableParagraph"/>
              <w:spacing w:line="276" w:lineRule="auto"/>
              <w:ind w:left="107"/>
              <w:rPr>
                <w:sz w:val="24"/>
                <w:szCs w:val="24"/>
              </w:rPr>
            </w:pPr>
            <w:r w:rsidRPr="00CA5353">
              <w:rPr>
                <w:sz w:val="24"/>
                <w:szCs w:val="24"/>
              </w:rPr>
              <w:t>Раздел 3 .Баскетбол</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AA7DC3" w:rsidRDefault="00AA7DC3" w:rsidP="000D52A3">
            <w:pPr>
              <w:pStyle w:val="TableParagraph"/>
              <w:spacing w:line="276" w:lineRule="auto"/>
              <w:ind w:left="107" w:right="380"/>
              <w:rPr>
                <w:sz w:val="24"/>
                <w:szCs w:val="24"/>
                <w:lang w:val="ru-RU"/>
              </w:rPr>
            </w:pPr>
            <w:r w:rsidRPr="00AA7DC3">
              <w:rPr>
                <w:sz w:val="24"/>
                <w:szCs w:val="24"/>
                <w:lang w:val="ru-RU"/>
              </w:rPr>
              <w:t>Освоение основных игровых элементов.</w:t>
            </w:r>
          </w:p>
          <w:p w:rsidR="00AA7DC3" w:rsidRPr="00AA7DC3" w:rsidRDefault="00AA7DC3" w:rsidP="000D52A3">
            <w:pPr>
              <w:pStyle w:val="TableParagraph"/>
              <w:spacing w:line="276" w:lineRule="auto"/>
              <w:ind w:left="107" w:right="86"/>
              <w:rPr>
                <w:sz w:val="24"/>
                <w:szCs w:val="24"/>
                <w:lang w:val="ru-RU"/>
              </w:rPr>
            </w:pPr>
            <w:r w:rsidRPr="00AA7DC3">
              <w:rPr>
                <w:sz w:val="24"/>
                <w:szCs w:val="24"/>
                <w:lang w:val="ru-RU"/>
              </w:rPr>
              <w:t>Знание правил соревнований по избранному игровому виду спорта.</w:t>
            </w:r>
          </w:p>
          <w:p w:rsidR="00AA7DC3" w:rsidRPr="00CA5353" w:rsidRDefault="00AA7DC3" w:rsidP="000D52A3">
            <w:pPr>
              <w:pStyle w:val="TableParagraph"/>
              <w:spacing w:line="276" w:lineRule="auto"/>
              <w:ind w:left="107" w:right="480"/>
              <w:rPr>
                <w:sz w:val="24"/>
                <w:szCs w:val="24"/>
              </w:rPr>
            </w:pPr>
            <w:r w:rsidRPr="00CA5353">
              <w:rPr>
                <w:sz w:val="24"/>
                <w:szCs w:val="24"/>
              </w:rPr>
              <w:t>Развитие координационных способностей, совершенствование</w:t>
            </w:r>
          </w:p>
        </w:tc>
      </w:tr>
      <w:tr w:rsidR="00AA7DC3" w:rsidRPr="00CA5353" w:rsidTr="00F61DE6">
        <w:trPr>
          <w:trHeight w:val="506"/>
        </w:trPr>
        <w:tc>
          <w:tcPr>
            <w:tcW w:w="3174" w:type="dxa"/>
          </w:tcPr>
          <w:p w:rsidR="00AA7DC3" w:rsidRPr="00CA5353" w:rsidRDefault="00AA7DC3" w:rsidP="000D52A3">
            <w:pPr>
              <w:pStyle w:val="TableParagraph"/>
              <w:spacing w:line="276" w:lineRule="auto"/>
              <w:ind w:left="107"/>
              <w:rPr>
                <w:sz w:val="24"/>
                <w:szCs w:val="24"/>
              </w:rPr>
            </w:pPr>
            <w:r w:rsidRPr="00CA5353">
              <w:rPr>
                <w:sz w:val="24"/>
                <w:szCs w:val="24"/>
              </w:rPr>
              <w:t>Раздел 4.Лыжная подготовка</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CA5353" w:rsidRDefault="00AA7DC3" w:rsidP="000D52A3">
            <w:pPr>
              <w:pStyle w:val="TableParagraph"/>
              <w:spacing w:line="276" w:lineRule="auto"/>
              <w:ind w:left="107"/>
              <w:rPr>
                <w:sz w:val="24"/>
                <w:szCs w:val="24"/>
              </w:rPr>
            </w:pPr>
            <w:r w:rsidRPr="00CA5353">
              <w:rPr>
                <w:sz w:val="24"/>
                <w:szCs w:val="24"/>
              </w:rPr>
              <w:t>Овладение техникой лыжных</w:t>
            </w:r>
          </w:p>
          <w:p w:rsidR="00AA7DC3" w:rsidRPr="00CA5353" w:rsidRDefault="00AA7DC3" w:rsidP="000D52A3">
            <w:pPr>
              <w:pStyle w:val="TableParagraph"/>
              <w:spacing w:line="276" w:lineRule="auto"/>
              <w:ind w:left="107"/>
              <w:rPr>
                <w:sz w:val="24"/>
                <w:szCs w:val="24"/>
              </w:rPr>
            </w:pPr>
            <w:r w:rsidRPr="00CA5353">
              <w:rPr>
                <w:sz w:val="24"/>
                <w:szCs w:val="24"/>
              </w:rPr>
              <w:t>ходов.</w:t>
            </w:r>
          </w:p>
        </w:tc>
      </w:tr>
      <w:tr w:rsidR="00AA7DC3" w:rsidRPr="00CA5353" w:rsidTr="00F61DE6">
        <w:trPr>
          <w:trHeight w:val="506"/>
        </w:trPr>
        <w:tc>
          <w:tcPr>
            <w:tcW w:w="3174" w:type="dxa"/>
          </w:tcPr>
          <w:p w:rsidR="00AA7DC3" w:rsidRPr="00CA5353" w:rsidRDefault="00AA7DC3" w:rsidP="000D52A3">
            <w:pPr>
              <w:pStyle w:val="TableParagraph"/>
              <w:spacing w:line="276" w:lineRule="auto"/>
              <w:ind w:left="107"/>
              <w:rPr>
                <w:sz w:val="24"/>
                <w:szCs w:val="24"/>
              </w:rPr>
            </w:pPr>
            <w:r w:rsidRPr="00CA5353">
              <w:rPr>
                <w:sz w:val="24"/>
                <w:szCs w:val="24"/>
              </w:rPr>
              <w:t>Раздел 5 .Гимнастика</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CA5353" w:rsidRDefault="00AA7DC3" w:rsidP="000D52A3">
            <w:pPr>
              <w:pStyle w:val="TableParagraph"/>
              <w:spacing w:line="276" w:lineRule="auto"/>
              <w:ind w:left="107"/>
              <w:rPr>
                <w:sz w:val="24"/>
                <w:szCs w:val="24"/>
              </w:rPr>
            </w:pPr>
            <w:r w:rsidRPr="00CA5353">
              <w:rPr>
                <w:sz w:val="24"/>
                <w:szCs w:val="24"/>
              </w:rPr>
              <w:t>Освоение техники</w:t>
            </w:r>
          </w:p>
          <w:p w:rsidR="00AA7DC3" w:rsidRPr="00CA5353" w:rsidRDefault="00AA7DC3" w:rsidP="000D52A3">
            <w:pPr>
              <w:pStyle w:val="TableParagraph"/>
              <w:spacing w:line="276" w:lineRule="auto"/>
              <w:ind w:left="107"/>
              <w:rPr>
                <w:sz w:val="24"/>
                <w:szCs w:val="24"/>
              </w:rPr>
            </w:pPr>
            <w:r w:rsidRPr="00CA5353">
              <w:rPr>
                <w:sz w:val="24"/>
                <w:szCs w:val="24"/>
              </w:rPr>
              <w:t>общеразвивающих упражнений</w:t>
            </w:r>
          </w:p>
        </w:tc>
      </w:tr>
      <w:tr w:rsidR="00AA7DC3" w:rsidRPr="00CA5353" w:rsidTr="00F61DE6">
        <w:trPr>
          <w:trHeight w:val="1103"/>
        </w:trPr>
        <w:tc>
          <w:tcPr>
            <w:tcW w:w="3174" w:type="dxa"/>
          </w:tcPr>
          <w:p w:rsidR="00AA7DC3" w:rsidRPr="00AA7DC3" w:rsidRDefault="00AA7DC3" w:rsidP="000D52A3">
            <w:pPr>
              <w:pStyle w:val="TableParagraph"/>
              <w:spacing w:line="276" w:lineRule="auto"/>
              <w:ind w:left="107" w:right="673"/>
              <w:rPr>
                <w:sz w:val="24"/>
                <w:szCs w:val="24"/>
                <w:lang w:val="ru-RU"/>
              </w:rPr>
            </w:pPr>
            <w:r w:rsidRPr="00AA7DC3">
              <w:rPr>
                <w:sz w:val="24"/>
                <w:szCs w:val="24"/>
                <w:lang w:val="ru-RU"/>
              </w:rPr>
              <w:t>Раздел 6.Легкая атлетика (весенний период</w:t>
            </w:r>
          </w:p>
        </w:tc>
        <w:tc>
          <w:tcPr>
            <w:tcW w:w="3166" w:type="dxa"/>
          </w:tcPr>
          <w:p w:rsidR="00AA7DC3" w:rsidRPr="00CA5353" w:rsidRDefault="00AA7DC3" w:rsidP="000D52A3">
            <w:pPr>
              <w:pStyle w:val="TableParagraph"/>
              <w:spacing w:line="276" w:lineRule="auto"/>
              <w:ind w:left="107"/>
              <w:rPr>
                <w:sz w:val="24"/>
                <w:szCs w:val="24"/>
              </w:rPr>
            </w:pPr>
            <w:r w:rsidRPr="00CA5353">
              <w:rPr>
                <w:sz w:val="24"/>
                <w:szCs w:val="24"/>
              </w:rPr>
              <w:t>ОК1-ОК9, З1,З2,У1</w:t>
            </w:r>
          </w:p>
        </w:tc>
        <w:tc>
          <w:tcPr>
            <w:tcW w:w="3685" w:type="dxa"/>
          </w:tcPr>
          <w:p w:rsidR="00AA7DC3" w:rsidRPr="00AA7DC3" w:rsidRDefault="00AA7DC3" w:rsidP="000D52A3">
            <w:pPr>
              <w:pStyle w:val="TableParagraph"/>
              <w:spacing w:line="276" w:lineRule="auto"/>
              <w:ind w:left="107" w:right="503"/>
              <w:rPr>
                <w:sz w:val="24"/>
                <w:szCs w:val="24"/>
                <w:lang w:val="ru-RU"/>
              </w:rPr>
            </w:pPr>
            <w:r w:rsidRPr="00AA7DC3">
              <w:rPr>
                <w:sz w:val="24"/>
                <w:szCs w:val="24"/>
                <w:lang w:val="ru-RU"/>
              </w:rPr>
              <w:t>Выполнение заданий, комплексы ОРУ беговые упражнения рефераты по</w:t>
            </w:r>
          </w:p>
          <w:p w:rsidR="00AA7DC3" w:rsidRPr="00CA5353" w:rsidRDefault="00AA7DC3" w:rsidP="000D52A3">
            <w:pPr>
              <w:pStyle w:val="TableParagraph"/>
              <w:spacing w:line="276" w:lineRule="auto"/>
              <w:ind w:left="107"/>
              <w:rPr>
                <w:sz w:val="24"/>
                <w:szCs w:val="24"/>
              </w:rPr>
            </w:pPr>
            <w:r w:rsidRPr="00CA5353">
              <w:rPr>
                <w:sz w:val="24"/>
                <w:szCs w:val="24"/>
              </w:rPr>
              <w:t>легкой атлетике.</w:t>
            </w:r>
          </w:p>
        </w:tc>
      </w:tr>
      <w:tr w:rsidR="00AA7DC3" w:rsidRPr="00CA5353" w:rsidTr="00F61DE6">
        <w:trPr>
          <w:trHeight w:val="275"/>
        </w:trPr>
        <w:tc>
          <w:tcPr>
            <w:tcW w:w="10025" w:type="dxa"/>
            <w:gridSpan w:val="3"/>
          </w:tcPr>
          <w:p w:rsidR="00AA7DC3" w:rsidRPr="00AA7DC3" w:rsidRDefault="00AA7DC3" w:rsidP="000D52A3">
            <w:pPr>
              <w:pStyle w:val="TableParagraph"/>
              <w:spacing w:line="276" w:lineRule="auto"/>
              <w:ind w:left="1311" w:right="1307"/>
              <w:jc w:val="center"/>
              <w:rPr>
                <w:sz w:val="24"/>
                <w:szCs w:val="24"/>
                <w:lang w:val="ru-RU"/>
              </w:rPr>
            </w:pPr>
            <w:r w:rsidRPr="00AA7DC3">
              <w:rPr>
                <w:sz w:val="24"/>
                <w:szCs w:val="24"/>
                <w:lang w:val="ru-RU"/>
              </w:rPr>
              <w:t>По дисциплине Физическая культура - дифференцированный зачет</w:t>
            </w:r>
          </w:p>
        </w:tc>
      </w:tr>
    </w:tbl>
    <w:p w:rsidR="000D52A3" w:rsidRDefault="000D52A3" w:rsidP="0032596D">
      <w:pPr>
        <w:pStyle w:val="a5"/>
        <w:spacing w:before="0" w:beforeAutospacing="0" w:after="0" w:afterAutospacing="0" w:line="360" w:lineRule="auto"/>
      </w:pPr>
    </w:p>
    <w:p w:rsidR="000D52A3" w:rsidRDefault="000D52A3">
      <w:pPr>
        <w:spacing w:after="160" w:line="259" w:lineRule="auto"/>
      </w:pPr>
      <w:r>
        <w:br w:type="page"/>
      </w:r>
    </w:p>
    <w:p w:rsidR="00AA7DC3" w:rsidRPr="00CA5353" w:rsidRDefault="00AA7DC3" w:rsidP="0032596D">
      <w:pPr>
        <w:pStyle w:val="a5"/>
        <w:spacing w:before="0" w:beforeAutospacing="0" w:after="0" w:afterAutospacing="0" w:line="360" w:lineRule="auto"/>
      </w:pPr>
    </w:p>
    <w:p w:rsidR="00AA7DC3" w:rsidRPr="00551267" w:rsidRDefault="00AA7DC3" w:rsidP="0032596D">
      <w:pPr>
        <w:pStyle w:val="51"/>
        <w:numPr>
          <w:ilvl w:val="1"/>
          <w:numId w:val="510"/>
        </w:numPr>
        <w:tabs>
          <w:tab w:val="left" w:pos="1141"/>
          <w:tab w:val="left" w:pos="1143"/>
        </w:tabs>
        <w:spacing w:line="360" w:lineRule="auto"/>
        <w:ind w:right="1804"/>
      </w:pPr>
      <w:r w:rsidRPr="00CA5353">
        <w:t>Контрольно-измерительные материалы для оценки освоения тем учебной дисциплины</w:t>
      </w:r>
    </w:p>
    <w:p w:rsidR="00AA7DC3" w:rsidRPr="00CA5353" w:rsidRDefault="00AA7DC3" w:rsidP="0032596D">
      <w:pPr>
        <w:spacing w:line="360" w:lineRule="auto"/>
        <w:ind w:left="460"/>
        <w:rPr>
          <w:b/>
        </w:rPr>
      </w:pPr>
      <w:r w:rsidRPr="00CA5353">
        <w:rPr>
          <w:b/>
        </w:rPr>
        <w:t>Теоретический раздел</w:t>
      </w:r>
    </w:p>
    <w:p w:rsidR="00AA7DC3" w:rsidRPr="00CA5353" w:rsidRDefault="00AA7DC3" w:rsidP="0032596D">
      <w:pPr>
        <w:pStyle w:val="61"/>
        <w:numPr>
          <w:ilvl w:val="2"/>
          <w:numId w:val="510"/>
        </w:numPr>
        <w:tabs>
          <w:tab w:val="left" w:pos="1181"/>
        </w:tabs>
        <w:spacing w:line="360" w:lineRule="auto"/>
        <w:ind w:hanging="361"/>
      </w:pPr>
      <w:r w:rsidRPr="00CA5353">
        <w:t>Вопросы для опроса по</w:t>
      </w:r>
      <w:r w:rsidRPr="00CA5353">
        <w:rPr>
          <w:spacing w:val="-5"/>
        </w:rPr>
        <w:t xml:space="preserve"> </w:t>
      </w:r>
      <w:r w:rsidRPr="00CA5353">
        <w:t>инструктажам:</w:t>
      </w:r>
    </w:p>
    <w:p w:rsidR="00AA7DC3" w:rsidRPr="00CA5353" w:rsidRDefault="00AA7DC3" w:rsidP="0032596D">
      <w:pPr>
        <w:pStyle w:val="af2"/>
        <w:widowControl w:val="0"/>
        <w:numPr>
          <w:ilvl w:val="0"/>
          <w:numId w:val="509"/>
        </w:numPr>
        <w:tabs>
          <w:tab w:val="left" w:pos="1181"/>
        </w:tabs>
        <w:autoSpaceDE w:val="0"/>
        <w:autoSpaceDN w:val="0"/>
        <w:spacing w:line="360" w:lineRule="auto"/>
        <w:ind w:hanging="361"/>
        <w:contextualSpacing w:val="0"/>
      </w:pPr>
      <w:r w:rsidRPr="00CA5353">
        <w:rPr>
          <w:color w:val="000009"/>
        </w:rPr>
        <w:t>Можно ли выполнять упражнения на гимнастических снарядах с влажными</w:t>
      </w:r>
      <w:r w:rsidRPr="00CA5353">
        <w:rPr>
          <w:color w:val="000009"/>
          <w:spacing w:val="-20"/>
        </w:rPr>
        <w:t xml:space="preserve"> </w:t>
      </w:r>
      <w:r w:rsidRPr="00CA5353">
        <w:rPr>
          <w:color w:val="000009"/>
        </w:rPr>
        <w:t>руками?</w:t>
      </w:r>
    </w:p>
    <w:p w:rsidR="00AA7DC3" w:rsidRPr="00CA5353" w:rsidRDefault="00AA7DC3" w:rsidP="0032596D">
      <w:pPr>
        <w:pStyle w:val="af2"/>
        <w:widowControl w:val="0"/>
        <w:numPr>
          <w:ilvl w:val="0"/>
          <w:numId w:val="509"/>
        </w:numPr>
        <w:tabs>
          <w:tab w:val="left" w:pos="1181"/>
        </w:tabs>
        <w:autoSpaceDE w:val="0"/>
        <w:autoSpaceDN w:val="0"/>
        <w:spacing w:line="360" w:lineRule="auto"/>
        <w:ind w:hanging="361"/>
        <w:contextualSpacing w:val="0"/>
      </w:pPr>
      <w:r w:rsidRPr="00CA5353">
        <w:rPr>
          <w:color w:val="000009"/>
        </w:rPr>
        <w:t>При выполнении другими учащимися физических упражнений ученику следует</w:t>
      </w:r>
      <w:r w:rsidRPr="00CA5353">
        <w:rPr>
          <w:color w:val="000009"/>
          <w:spacing w:val="-9"/>
        </w:rPr>
        <w:t xml:space="preserve"> </w:t>
      </w:r>
      <w:r w:rsidRPr="00CA5353">
        <w:rPr>
          <w:color w:val="000009"/>
        </w:rPr>
        <w:t>стоять?</w:t>
      </w:r>
    </w:p>
    <w:p w:rsidR="00AA7DC3" w:rsidRPr="00CA5353" w:rsidRDefault="00AA7DC3" w:rsidP="0032596D">
      <w:pPr>
        <w:pStyle w:val="af2"/>
        <w:widowControl w:val="0"/>
        <w:numPr>
          <w:ilvl w:val="0"/>
          <w:numId w:val="509"/>
        </w:numPr>
        <w:tabs>
          <w:tab w:val="left" w:pos="1181"/>
        </w:tabs>
        <w:autoSpaceDE w:val="0"/>
        <w:autoSpaceDN w:val="0"/>
        <w:spacing w:line="360" w:lineRule="auto"/>
        <w:ind w:hanging="361"/>
        <w:contextualSpacing w:val="0"/>
      </w:pPr>
      <w:r w:rsidRPr="00CA5353">
        <w:rPr>
          <w:color w:val="000009"/>
        </w:rPr>
        <w:t>При выполнении физических упражнений</w:t>
      </w:r>
      <w:r w:rsidRPr="00CA5353">
        <w:rPr>
          <w:color w:val="000009"/>
          <w:spacing w:val="-17"/>
        </w:rPr>
        <w:t xml:space="preserve"> </w:t>
      </w:r>
      <w:r w:rsidRPr="00CA5353">
        <w:rPr>
          <w:color w:val="000009"/>
        </w:rPr>
        <w:t>нужно:?</w:t>
      </w:r>
    </w:p>
    <w:p w:rsidR="00AA7DC3" w:rsidRPr="00CA5353" w:rsidRDefault="00AA7DC3" w:rsidP="0032596D">
      <w:pPr>
        <w:pStyle w:val="af2"/>
        <w:widowControl w:val="0"/>
        <w:numPr>
          <w:ilvl w:val="0"/>
          <w:numId w:val="509"/>
        </w:numPr>
        <w:tabs>
          <w:tab w:val="left" w:pos="1181"/>
        </w:tabs>
        <w:autoSpaceDE w:val="0"/>
        <w:autoSpaceDN w:val="0"/>
        <w:spacing w:line="360" w:lineRule="auto"/>
        <w:ind w:right="607"/>
        <w:contextualSpacing w:val="0"/>
      </w:pPr>
      <w:r w:rsidRPr="00CA5353">
        <w:rPr>
          <w:color w:val="000009"/>
        </w:rPr>
        <w:t>При появлении во время занятий боли в руках, покраснения кожи или потёртостей на ладонях, а также при плохом самочувствии ученик</w:t>
      </w:r>
      <w:r w:rsidRPr="00CA5353">
        <w:rPr>
          <w:color w:val="000009"/>
          <w:spacing w:val="-3"/>
        </w:rPr>
        <w:t xml:space="preserve"> </w:t>
      </w:r>
      <w:r w:rsidRPr="00CA5353">
        <w:rPr>
          <w:color w:val="000009"/>
        </w:rPr>
        <w:t>должен:?</w:t>
      </w:r>
    </w:p>
    <w:p w:rsidR="00AA7DC3" w:rsidRPr="00CA5353" w:rsidRDefault="00AA7DC3" w:rsidP="0032596D">
      <w:pPr>
        <w:pStyle w:val="af2"/>
        <w:widowControl w:val="0"/>
        <w:numPr>
          <w:ilvl w:val="0"/>
          <w:numId w:val="509"/>
        </w:numPr>
        <w:tabs>
          <w:tab w:val="left" w:pos="1181"/>
        </w:tabs>
        <w:autoSpaceDE w:val="0"/>
        <w:autoSpaceDN w:val="0"/>
        <w:spacing w:line="360" w:lineRule="auto"/>
        <w:ind w:hanging="361"/>
        <w:contextualSpacing w:val="0"/>
      </w:pPr>
      <w:r w:rsidRPr="00CA5353">
        <w:rPr>
          <w:color w:val="000009"/>
        </w:rPr>
        <w:t>При неисправном гимнастическом снаряде ученику</w:t>
      </w:r>
      <w:r w:rsidRPr="00CA5353">
        <w:rPr>
          <w:color w:val="000009"/>
          <w:spacing w:val="-10"/>
        </w:rPr>
        <w:t xml:space="preserve"> </w:t>
      </w:r>
      <w:r w:rsidRPr="00CA5353">
        <w:rPr>
          <w:color w:val="000009"/>
        </w:rPr>
        <w:t>следует:?</w:t>
      </w:r>
    </w:p>
    <w:p w:rsidR="00AA7DC3" w:rsidRPr="00CA5353" w:rsidRDefault="00AA7DC3" w:rsidP="0032596D">
      <w:pPr>
        <w:pStyle w:val="af2"/>
        <w:widowControl w:val="0"/>
        <w:numPr>
          <w:ilvl w:val="0"/>
          <w:numId w:val="509"/>
        </w:numPr>
        <w:tabs>
          <w:tab w:val="left" w:pos="1181"/>
        </w:tabs>
        <w:autoSpaceDE w:val="0"/>
        <w:autoSpaceDN w:val="0"/>
        <w:spacing w:line="360" w:lineRule="auto"/>
        <w:ind w:right="611"/>
        <w:contextualSpacing w:val="0"/>
      </w:pPr>
      <w:r w:rsidRPr="00CA5353">
        <w:rPr>
          <w:color w:val="000009"/>
        </w:rPr>
        <w:t>Следует ли ученику после длительной болезни приступать к разучиванию сложных гимнастических упражнений:?</w:t>
      </w:r>
    </w:p>
    <w:p w:rsidR="00AA7DC3" w:rsidRPr="00CA5353" w:rsidRDefault="00AA7DC3" w:rsidP="0032596D">
      <w:pPr>
        <w:pStyle w:val="af2"/>
        <w:widowControl w:val="0"/>
        <w:numPr>
          <w:ilvl w:val="0"/>
          <w:numId w:val="509"/>
        </w:numPr>
        <w:tabs>
          <w:tab w:val="left" w:pos="1181"/>
        </w:tabs>
        <w:autoSpaceDE w:val="0"/>
        <w:autoSpaceDN w:val="0"/>
        <w:spacing w:line="360" w:lineRule="auto"/>
        <w:ind w:hanging="361"/>
        <w:contextualSpacing w:val="0"/>
      </w:pPr>
      <w:r w:rsidRPr="00CA5353">
        <w:rPr>
          <w:color w:val="000009"/>
        </w:rPr>
        <w:t>Вход в спортивный зал</w:t>
      </w:r>
      <w:r w:rsidRPr="00CA5353">
        <w:rPr>
          <w:color w:val="000009"/>
          <w:spacing w:val="-2"/>
        </w:rPr>
        <w:t xml:space="preserve"> </w:t>
      </w:r>
      <w:r w:rsidRPr="00CA5353">
        <w:rPr>
          <w:color w:val="000009"/>
        </w:rPr>
        <w:t>разрешается:?</w:t>
      </w:r>
    </w:p>
    <w:p w:rsidR="00AA7DC3" w:rsidRPr="00CA5353" w:rsidRDefault="00AA7DC3" w:rsidP="0032596D">
      <w:pPr>
        <w:pStyle w:val="51"/>
        <w:spacing w:line="360" w:lineRule="auto"/>
        <w:ind w:left="460"/>
      </w:pPr>
      <w:r w:rsidRPr="00CA5353">
        <w:t>Примерная тематика рефератов</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История возникновения волейбола в</w:t>
      </w:r>
      <w:r w:rsidRPr="00CA5353">
        <w:rPr>
          <w:spacing w:val="-2"/>
        </w:rPr>
        <w:t xml:space="preserve"> </w:t>
      </w:r>
      <w:r w:rsidRPr="00CA5353">
        <w:t>Бурятии»</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История возникновения волейбола в</w:t>
      </w:r>
      <w:r w:rsidRPr="00CA5353">
        <w:rPr>
          <w:spacing w:val="-2"/>
        </w:rPr>
        <w:t xml:space="preserve"> </w:t>
      </w:r>
      <w:r w:rsidRPr="00CA5353">
        <w:t>России</w:t>
      </w:r>
    </w:p>
    <w:p w:rsidR="00AA7DC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История первых игр по</w:t>
      </w:r>
      <w:r w:rsidRPr="000D52A3">
        <w:rPr>
          <w:spacing w:val="-5"/>
        </w:rPr>
        <w:t xml:space="preserve"> </w:t>
      </w:r>
      <w:r w:rsidRPr="00CA5353">
        <w:t>волейболу</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История Олимпийских</w:t>
      </w:r>
      <w:r w:rsidRPr="00CA5353">
        <w:rPr>
          <w:spacing w:val="-2"/>
        </w:rPr>
        <w:t xml:space="preserve"> </w:t>
      </w:r>
      <w:r w:rsidRPr="00CA5353">
        <w:t>игр.</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Лыжные</w:t>
      </w:r>
      <w:r w:rsidRPr="00CA5353">
        <w:rPr>
          <w:spacing w:val="-3"/>
        </w:rPr>
        <w:t xml:space="preserve"> </w:t>
      </w:r>
      <w:r w:rsidRPr="00CA5353">
        <w:t>гонки</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Королева спорта(легкая</w:t>
      </w:r>
      <w:r w:rsidRPr="00CA5353">
        <w:rPr>
          <w:spacing w:val="-1"/>
        </w:rPr>
        <w:t xml:space="preserve"> </w:t>
      </w:r>
      <w:r w:rsidRPr="00CA5353">
        <w:t>атлетика)</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Бег на короткие дистанции,техника</w:t>
      </w:r>
      <w:r w:rsidRPr="00CA5353">
        <w:rPr>
          <w:spacing w:val="-2"/>
        </w:rPr>
        <w:t xml:space="preserve"> </w:t>
      </w:r>
      <w:r w:rsidRPr="00CA5353">
        <w:t>бега</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Техника безопасности на</w:t>
      </w:r>
      <w:r w:rsidRPr="00CA5353">
        <w:rPr>
          <w:spacing w:val="-2"/>
        </w:rPr>
        <w:t xml:space="preserve"> </w:t>
      </w:r>
      <w:r w:rsidRPr="00CA5353">
        <w:t>уроках</w:t>
      </w:r>
    </w:p>
    <w:p w:rsidR="00AA7DC3" w:rsidRPr="00CA5353" w:rsidRDefault="00AA7DC3" w:rsidP="0032596D">
      <w:pPr>
        <w:pStyle w:val="af2"/>
        <w:widowControl w:val="0"/>
        <w:numPr>
          <w:ilvl w:val="1"/>
          <w:numId w:val="509"/>
        </w:numPr>
        <w:tabs>
          <w:tab w:val="left" w:pos="2032"/>
          <w:tab w:val="left" w:pos="2033"/>
        </w:tabs>
        <w:autoSpaceDE w:val="0"/>
        <w:autoSpaceDN w:val="0"/>
        <w:spacing w:line="360" w:lineRule="auto"/>
        <w:ind w:hanging="361"/>
        <w:contextualSpacing w:val="0"/>
      </w:pPr>
      <w:r w:rsidRPr="00CA5353">
        <w:t>ЛФК для студентов после освобождения состоянию</w:t>
      </w:r>
      <w:r w:rsidRPr="00CA5353">
        <w:rPr>
          <w:spacing w:val="-5"/>
        </w:rPr>
        <w:t xml:space="preserve"> </w:t>
      </w:r>
      <w:r w:rsidRPr="00CA5353">
        <w:t>здоровья</w:t>
      </w:r>
    </w:p>
    <w:p w:rsidR="00AA7DC3" w:rsidRPr="00551267" w:rsidRDefault="00AA7DC3" w:rsidP="0032596D">
      <w:pPr>
        <w:pStyle w:val="61"/>
        <w:spacing w:line="360" w:lineRule="auto"/>
      </w:pPr>
      <w:r w:rsidRPr="00CA5353">
        <w:t>Критерии оценки реферата:</w:t>
      </w:r>
    </w:p>
    <w:p w:rsidR="00AA7DC3" w:rsidRPr="00CA5353" w:rsidRDefault="00AA7DC3" w:rsidP="0032596D">
      <w:pPr>
        <w:spacing w:line="360" w:lineRule="auto"/>
        <w:ind w:left="460"/>
        <w:rPr>
          <w:b/>
          <w:i/>
        </w:rPr>
      </w:pPr>
      <w:r w:rsidRPr="00CA5353">
        <w:rPr>
          <w:b/>
          <w:i/>
        </w:rPr>
        <w:t>«отлично»</w:t>
      </w:r>
    </w:p>
    <w:p w:rsidR="00AA7DC3" w:rsidRPr="00CA5353" w:rsidRDefault="00AA7DC3" w:rsidP="0032596D">
      <w:pPr>
        <w:pStyle w:val="a5"/>
        <w:spacing w:before="0" w:beforeAutospacing="0" w:after="0" w:afterAutospacing="0" w:line="360" w:lineRule="auto"/>
        <w:ind w:left="460" w:right="614"/>
        <w:jc w:val="both"/>
      </w:pPr>
      <w:r w:rsidRPr="00CA5353">
        <w:t xml:space="preserve">Оценка </w:t>
      </w:r>
      <w:r w:rsidRPr="00CA5353">
        <w:rPr>
          <w:b/>
        </w:rPr>
        <w:t xml:space="preserve">«отлично» </w:t>
      </w:r>
      <w:r w:rsidRPr="00CA5353">
        <w:t>выставляется, если работа студента написана грамотным научным языком, имеет</w:t>
      </w:r>
      <w:r w:rsidRPr="00CA5353">
        <w:rPr>
          <w:spacing w:val="-14"/>
        </w:rPr>
        <w:t xml:space="preserve"> </w:t>
      </w:r>
      <w:r w:rsidRPr="00CA5353">
        <w:t>чёткую</w:t>
      </w:r>
      <w:r w:rsidRPr="00CA5353">
        <w:rPr>
          <w:spacing w:val="-15"/>
        </w:rPr>
        <w:t xml:space="preserve"> </w:t>
      </w:r>
      <w:r w:rsidRPr="00CA5353">
        <w:t>структуру</w:t>
      </w:r>
      <w:r w:rsidRPr="00CA5353">
        <w:rPr>
          <w:spacing w:val="-18"/>
        </w:rPr>
        <w:t xml:space="preserve"> </w:t>
      </w:r>
      <w:r w:rsidRPr="00CA5353">
        <w:t>и</w:t>
      </w:r>
      <w:r w:rsidRPr="00CA5353">
        <w:rPr>
          <w:spacing w:val="-14"/>
        </w:rPr>
        <w:t xml:space="preserve"> </w:t>
      </w:r>
      <w:r w:rsidRPr="00CA5353">
        <w:t>логику</w:t>
      </w:r>
      <w:r w:rsidRPr="00CA5353">
        <w:rPr>
          <w:spacing w:val="-19"/>
        </w:rPr>
        <w:t xml:space="preserve"> </w:t>
      </w:r>
      <w:r w:rsidRPr="00CA5353">
        <w:t>изложения,</w:t>
      </w:r>
      <w:r w:rsidRPr="00CA5353">
        <w:rPr>
          <w:spacing w:val="-14"/>
        </w:rPr>
        <w:t xml:space="preserve"> </w:t>
      </w:r>
      <w:r w:rsidRPr="00CA5353">
        <w:t>точка</w:t>
      </w:r>
      <w:r w:rsidRPr="00CA5353">
        <w:rPr>
          <w:spacing w:val="-15"/>
        </w:rPr>
        <w:t xml:space="preserve"> </w:t>
      </w:r>
      <w:r w:rsidRPr="00CA5353">
        <w:t>зрения</w:t>
      </w:r>
      <w:r w:rsidRPr="00CA5353">
        <w:rPr>
          <w:spacing w:val="-14"/>
        </w:rPr>
        <w:t xml:space="preserve"> </w:t>
      </w:r>
      <w:r w:rsidRPr="00CA5353">
        <w:t>студента</w:t>
      </w:r>
      <w:r w:rsidRPr="00CA5353">
        <w:rPr>
          <w:spacing w:val="-15"/>
        </w:rPr>
        <w:t xml:space="preserve"> </w:t>
      </w:r>
      <w:r w:rsidRPr="00CA5353">
        <w:t>обоснована.</w:t>
      </w:r>
      <w:r w:rsidRPr="00CA5353">
        <w:rPr>
          <w:spacing w:val="-14"/>
        </w:rPr>
        <w:t xml:space="preserve"> </w:t>
      </w:r>
      <w:r w:rsidRPr="00CA5353">
        <w:t>Студент</w:t>
      </w:r>
      <w:r w:rsidRPr="00CA5353">
        <w:rPr>
          <w:spacing w:val="-14"/>
        </w:rPr>
        <w:t xml:space="preserve"> </w:t>
      </w:r>
      <w:r w:rsidRPr="00CA5353">
        <w:t>в</w:t>
      </w:r>
      <w:r w:rsidRPr="00CA5353">
        <w:rPr>
          <w:spacing w:val="-15"/>
        </w:rPr>
        <w:t xml:space="preserve"> </w:t>
      </w:r>
      <w:r w:rsidRPr="00CA5353">
        <w:t>работе выдвигает новые идеи и трактовки, демонстрирует способность анализировать</w:t>
      </w:r>
      <w:r w:rsidRPr="00CA5353">
        <w:rPr>
          <w:spacing w:val="-8"/>
        </w:rPr>
        <w:t xml:space="preserve"> </w:t>
      </w:r>
      <w:r w:rsidRPr="00CA5353">
        <w:t>материал.</w:t>
      </w:r>
    </w:p>
    <w:p w:rsidR="00AA7DC3" w:rsidRPr="00CA5353" w:rsidRDefault="00551267" w:rsidP="0032596D">
      <w:pPr>
        <w:pStyle w:val="61"/>
        <w:spacing w:line="360" w:lineRule="auto"/>
        <w:ind w:left="0"/>
      </w:pPr>
      <w:r>
        <w:rPr>
          <w:b w:val="0"/>
          <w:bCs w:val="0"/>
          <w:i w:val="0"/>
          <w:lang w:bidi="ar-SA"/>
        </w:rPr>
        <w:t xml:space="preserve">     </w:t>
      </w:r>
      <w:r w:rsidR="00AA7DC3" w:rsidRPr="00CA5353">
        <w:t>«хорошо»</w:t>
      </w:r>
    </w:p>
    <w:p w:rsidR="00AA7DC3" w:rsidRPr="00CA5353" w:rsidRDefault="00AA7DC3" w:rsidP="0032596D">
      <w:pPr>
        <w:pStyle w:val="a5"/>
        <w:spacing w:before="0" w:beforeAutospacing="0" w:after="0" w:afterAutospacing="0" w:line="360" w:lineRule="auto"/>
        <w:ind w:left="460" w:right="613"/>
        <w:jc w:val="both"/>
      </w:pPr>
      <w:r w:rsidRPr="00CA5353">
        <w:t xml:space="preserve">Оценка </w:t>
      </w:r>
      <w:r w:rsidRPr="00CA5353">
        <w:rPr>
          <w:b/>
        </w:rPr>
        <w:t xml:space="preserve">«хорошо» </w:t>
      </w:r>
      <w:r w:rsidRPr="00CA5353">
        <w:t>выставляется, если работа студента написана грамотным научным языком, имеет</w:t>
      </w:r>
      <w:r w:rsidRPr="00CA5353">
        <w:rPr>
          <w:spacing w:val="-10"/>
        </w:rPr>
        <w:t xml:space="preserve"> </w:t>
      </w:r>
      <w:r w:rsidRPr="00CA5353">
        <w:t>чёткую</w:t>
      </w:r>
      <w:r w:rsidRPr="00CA5353">
        <w:rPr>
          <w:spacing w:val="-9"/>
        </w:rPr>
        <w:t xml:space="preserve"> </w:t>
      </w:r>
      <w:r w:rsidRPr="00CA5353">
        <w:t>структуру</w:t>
      </w:r>
      <w:r w:rsidRPr="00CA5353">
        <w:rPr>
          <w:spacing w:val="-14"/>
        </w:rPr>
        <w:t xml:space="preserve"> </w:t>
      </w:r>
      <w:r w:rsidRPr="00CA5353">
        <w:t>и</w:t>
      </w:r>
      <w:r w:rsidRPr="00CA5353">
        <w:rPr>
          <w:spacing w:val="-9"/>
        </w:rPr>
        <w:t xml:space="preserve"> </w:t>
      </w:r>
      <w:r w:rsidRPr="00CA5353">
        <w:t>логику</w:t>
      </w:r>
      <w:r w:rsidRPr="00CA5353">
        <w:rPr>
          <w:spacing w:val="-14"/>
        </w:rPr>
        <w:t xml:space="preserve"> </w:t>
      </w:r>
      <w:r w:rsidRPr="00CA5353">
        <w:t>изложения,</w:t>
      </w:r>
      <w:r w:rsidRPr="00CA5353">
        <w:rPr>
          <w:spacing w:val="-11"/>
        </w:rPr>
        <w:t xml:space="preserve"> </w:t>
      </w:r>
      <w:r w:rsidRPr="00CA5353">
        <w:t>точка</w:t>
      </w:r>
      <w:r w:rsidRPr="00CA5353">
        <w:rPr>
          <w:spacing w:val="-11"/>
        </w:rPr>
        <w:t xml:space="preserve"> </w:t>
      </w:r>
      <w:r w:rsidRPr="00CA5353">
        <w:t>зрения</w:t>
      </w:r>
      <w:r w:rsidRPr="00CA5353">
        <w:rPr>
          <w:spacing w:val="-10"/>
        </w:rPr>
        <w:t xml:space="preserve"> </w:t>
      </w:r>
      <w:r w:rsidRPr="00CA5353">
        <w:t>студента</w:t>
      </w:r>
      <w:r w:rsidRPr="00CA5353">
        <w:rPr>
          <w:spacing w:val="-10"/>
        </w:rPr>
        <w:t xml:space="preserve"> </w:t>
      </w:r>
      <w:r w:rsidRPr="00CA5353">
        <w:t>обоснованна,</w:t>
      </w:r>
      <w:r w:rsidRPr="00CA5353">
        <w:rPr>
          <w:spacing w:val="-11"/>
        </w:rPr>
        <w:t xml:space="preserve"> </w:t>
      </w:r>
      <w:r w:rsidRPr="00CA5353">
        <w:t>однако</w:t>
      </w:r>
      <w:r w:rsidRPr="00CA5353">
        <w:rPr>
          <w:spacing w:val="-10"/>
        </w:rPr>
        <w:t xml:space="preserve"> </w:t>
      </w:r>
      <w:r w:rsidRPr="00CA5353">
        <w:t>студент не показывает анализ</w:t>
      </w:r>
      <w:r w:rsidRPr="00CA5353">
        <w:rPr>
          <w:spacing w:val="-2"/>
        </w:rPr>
        <w:t xml:space="preserve"> </w:t>
      </w:r>
      <w:r w:rsidRPr="00CA5353">
        <w:t>материала«удовлетворительно»</w:t>
      </w:r>
    </w:p>
    <w:p w:rsidR="00AA7DC3" w:rsidRPr="00CA5353" w:rsidRDefault="00AA7DC3" w:rsidP="0032596D">
      <w:pPr>
        <w:pStyle w:val="a5"/>
        <w:spacing w:before="0" w:beforeAutospacing="0" w:after="0" w:afterAutospacing="0" w:line="360" w:lineRule="auto"/>
        <w:ind w:left="460" w:right="612"/>
        <w:jc w:val="both"/>
      </w:pPr>
      <w:r w:rsidRPr="00CA5353">
        <w:t xml:space="preserve">Оценка </w:t>
      </w:r>
      <w:r w:rsidRPr="00CA5353">
        <w:rPr>
          <w:b/>
        </w:rPr>
        <w:t xml:space="preserve">«удовлетворительно» </w:t>
      </w:r>
      <w:r w:rsidRPr="00CA5353">
        <w:t>выставляется, если студент выполнил задание, однако не продемонстрировал способность к научному анализу, не высказывал в работе своего мнения, допустил ошибки в логическом обосновании своего ответа.</w:t>
      </w:r>
    </w:p>
    <w:p w:rsidR="000D52A3" w:rsidRDefault="000D52A3">
      <w:pPr>
        <w:spacing w:after="160" w:line="259" w:lineRule="auto"/>
      </w:pPr>
      <w:r>
        <w:br w:type="page"/>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pPr>
      <w:r w:rsidRPr="00CA5353">
        <w:rPr>
          <w:b/>
        </w:rPr>
        <w:t>Раздел 2. Легкая атлетика (осенний период</w:t>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rPr>
          <w:i/>
        </w:rPr>
      </w:pPr>
      <w:r w:rsidRPr="00CA5353">
        <w:rPr>
          <w:i/>
        </w:rPr>
        <w:t>Перечень заданий и критерии оценки к ним:</w:t>
      </w:r>
    </w:p>
    <w:p w:rsidR="00AA7DC3" w:rsidRPr="00CA5353" w:rsidRDefault="00AA7DC3" w:rsidP="0032596D">
      <w:pPr>
        <w:pStyle w:val="a5"/>
        <w:spacing w:before="0" w:beforeAutospacing="0" w:after="0" w:afterAutospacing="0" w:line="360" w:lineRule="auto"/>
        <w:rPr>
          <w:i/>
        </w:rPr>
      </w:pPr>
    </w:p>
    <w:tbl>
      <w:tblPr>
        <w:tblStyle w:val="TableNormal"/>
        <w:tblW w:w="0" w:type="auto"/>
        <w:tblInd w:w="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76"/>
        <w:gridCol w:w="813"/>
        <w:gridCol w:w="813"/>
        <w:gridCol w:w="1137"/>
        <w:gridCol w:w="815"/>
        <w:gridCol w:w="813"/>
        <w:gridCol w:w="1364"/>
      </w:tblGrid>
      <w:tr w:rsidR="00AA7DC3" w:rsidRPr="00CA5353" w:rsidTr="00A97C46">
        <w:trPr>
          <w:trHeight w:val="486"/>
        </w:trPr>
        <w:tc>
          <w:tcPr>
            <w:tcW w:w="4076" w:type="dxa"/>
          </w:tcPr>
          <w:p w:rsidR="00AA7DC3" w:rsidRPr="00CA5353" w:rsidRDefault="00AA7DC3" w:rsidP="0032596D">
            <w:pPr>
              <w:pStyle w:val="TableParagraph"/>
              <w:spacing w:line="360" w:lineRule="auto"/>
              <w:ind w:left="144" w:right="191"/>
              <w:jc w:val="center"/>
              <w:rPr>
                <w:b/>
                <w:sz w:val="24"/>
                <w:szCs w:val="24"/>
              </w:rPr>
            </w:pPr>
            <w:r w:rsidRPr="00CA5353">
              <w:rPr>
                <w:b/>
                <w:sz w:val="24"/>
                <w:szCs w:val="24"/>
              </w:rPr>
              <w:t>Контрольные упражнения</w:t>
            </w:r>
          </w:p>
        </w:tc>
        <w:tc>
          <w:tcPr>
            <w:tcW w:w="5755" w:type="dxa"/>
            <w:gridSpan w:val="6"/>
          </w:tcPr>
          <w:p w:rsidR="00AA7DC3" w:rsidRPr="00CA5353" w:rsidRDefault="00AA7DC3" w:rsidP="0032596D">
            <w:pPr>
              <w:pStyle w:val="TableParagraph"/>
              <w:spacing w:line="360" w:lineRule="auto"/>
              <w:ind w:left="2008" w:right="1985"/>
              <w:jc w:val="center"/>
              <w:rPr>
                <w:b/>
                <w:sz w:val="24"/>
                <w:szCs w:val="24"/>
              </w:rPr>
            </w:pPr>
            <w:r w:rsidRPr="00CA5353">
              <w:rPr>
                <w:b/>
                <w:sz w:val="24"/>
                <w:szCs w:val="24"/>
              </w:rPr>
              <w:t>ПОКАЗАТЕЛИ</w:t>
            </w:r>
          </w:p>
        </w:tc>
      </w:tr>
      <w:tr w:rsidR="00AA7DC3" w:rsidRPr="00CA5353" w:rsidTr="00A97C46">
        <w:trPr>
          <w:trHeight w:val="487"/>
        </w:trPr>
        <w:tc>
          <w:tcPr>
            <w:tcW w:w="4076" w:type="dxa"/>
          </w:tcPr>
          <w:p w:rsidR="00AA7DC3" w:rsidRPr="00CA5353" w:rsidRDefault="00AA7DC3" w:rsidP="0032596D">
            <w:pPr>
              <w:pStyle w:val="TableParagraph"/>
              <w:spacing w:line="360" w:lineRule="auto"/>
              <w:ind w:left="144" w:right="191"/>
              <w:jc w:val="center"/>
              <w:rPr>
                <w:i/>
                <w:sz w:val="24"/>
                <w:szCs w:val="24"/>
              </w:rPr>
            </w:pPr>
            <w:r w:rsidRPr="00CA5353">
              <w:rPr>
                <w:i/>
                <w:sz w:val="24"/>
                <w:szCs w:val="24"/>
              </w:rPr>
              <w:t>Учащиеся</w:t>
            </w:r>
          </w:p>
        </w:tc>
        <w:tc>
          <w:tcPr>
            <w:tcW w:w="2763" w:type="dxa"/>
            <w:gridSpan w:val="3"/>
          </w:tcPr>
          <w:p w:rsidR="00AA7DC3" w:rsidRPr="00CA5353" w:rsidRDefault="00AA7DC3" w:rsidP="0032596D">
            <w:pPr>
              <w:pStyle w:val="TableParagraph"/>
              <w:spacing w:line="360" w:lineRule="auto"/>
              <w:ind w:left="883"/>
              <w:rPr>
                <w:i/>
                <w:sz w:val="24"/>
                <w:szCs w:val="24"/>
              </w:rPr>
            </w:pPr>
            <w:r w:rsidRPr="00CA5353">
              <w:rPr>
                <w:i/>
                <w:sz w:val="24"/>
                <w:szCs w:val="24"/>
              </w:rPr>
              <w:t>Мальчики</w:t>
            </w:r>
          </w:p>
        </w:tc>
        <w:tc>
          <w:tcPr>
            <w:tcW w:w="2992" w:type="dxa"/>
            <w:gridSpan w:val="3"/>
          </w:tcPr>
          <w:p w:rsidR="00AA7DC3" w:rsidRPr="00CA5353" w:rsidRDefault="00AA7DC3" w:rsidP="0032596D">
            <w:pPr>
              <w:pStyle w:val="TableParagraph"/>
              <w:spacing w:line="360" w:lineRule="auto"/>
              <w:ind w:left="1034" w:right="1071"/>
              <w:jc w:val="center"/>
              <w:rPr>
                <w:i/>
                <w:sz w:val="24"/>
                <w:szCs w:val="24"/>
              </w:rPr>
            </w:pPr>
            <w:r w:rsidRPr="00CA5353">
              <w:rPr>
                <w:i/>
                <w:sz w:val="24"/>
                <w:szCs w:val="24"/>
              </w:rPr>
              <w:t>Девочки</w:t>
            </w:r>
          </w:p>
        </w:tc>
      </w:tr>
      <w:tr w:rsidR="00AA7DC3" w:rsidRPr="00CA5353" w:rsidTr="00A97C46">
        <w:trPr>
          <w:trHeight w:val="486"/>
        </w:trPr>
        <w:tc>
          <w:tcPr>
            <w:tcW w:w="4076" w:type="dxa"/>
          </w:tcPr>
          <w:p w:rsidR="00AA7DC3" w:rsidRPr="00CA5353" w:rsidRDefault="00AA7DC3" w:rsidP="0032596D">
            <w:pPr>
              <w:pStyle w:val="TableParagraph"/>
              <w:spacing w:line="360" w:lineRule="auto"/>
              <w:ind w:left="148" w:right="189"/>
              <w:jc w:val="center"/>
              <w:rPr>
                <w:b/>
                <w:sz w:val="24"/>
                <w:szCs w:val="24"/>
              </w:rPr>
            </w:pPr>
            <w:r w:rsidRPr="00CA5353">
              <w:rPr>
                <w:b/>
                <w:sz w:val="24"/>
                <w:szCs w:val="24"/>
              </w:rPr>
              <w:t>Оценка</w:t>
            </w:r>
          </w:p>
        </w:tc>
        <w:tc>
          <w:tcPr>
            <w:tcW w:w="813" w:type="dxa"/>
          </w:tcPr>
          <w:p w:rsidR="00AA7DC3" w:rsidRPr="00CA5353" w:rsidRDefault="00AA7DC3" w:rsidP="0032596D">
            <w:pPr>
              <w:pStyle w:val="TableParagraph"/>
              <w:spacing w:line="360" w:lineRule="auto"/>
              <w:ind w:left="58" w:right="100"/>
              <w:jc w:val="center"/>
              <w:rPr>
                <w:b/>
                <w:sz w:val="24"/>
                <w:szCs w:val="24"/>
              </w:rPr>
            </w:pPr>
            <w:r w:rsidRPr="00CA5353">
              <w:rPr>
                <w:b/>
                <w:sz w:val="24"/>
                <w:szCs w:val="24"/>
              </w:rPr>
              <w:t>“5”</w:t>
            </w:r>
          </w:p>
        </w:tc>
        <w:tc>
          <w:tcPr>
            <w:tcW w:w="813" w:type="dxa"/>
          </w:tcPr>
          <w:p w:rsidR="00AA7DC3" w:rsidRPr="00CA5353" w:rsidRDefault="00AA7DC3" w:rsidP="0032596D">
            <w:pPr>
              <w:pStyle w:val="TableParagraph"/>
              <w:spacing w:line="360" w:lineRule="auto"/>
              <w:ind w:left="54" w:right="100"/>
              <w:jc w:val="center"/>
              <w:rPr>
                <w:b/>
                <w:sz w:val="24"/>
                <w:szCs w:val="24"/>
              </w:rPr>
            </w:pPr>
            <w:r w:rsidRPr="00CA5353">
              <w:rPr>
                <w:b/>
                <w:sz w:val="24"/>
                <w:szCs w:val="24"/>
              </w:rPr>
              <w:t>“4”</w:t>
            </w:r>
          </w:p>
        </w:tc>
        <w:tc>
          <w:tcPr>
            <w:tcW w:w="1137" w:type="dxa"/>
          </w:tcPr>
          <w:p w:rsidR="00AA7DC3" w:rsidRPr="00CA5353" w:rsidRDefault="00AA7DC3" w:rsidP="0032596D">
            <w:pPr>
              <w:pStyle w:val="TableParagraph"/>
              <w:spacing w:line="360" w:lineRule="auto"/>
              <w:ind w:left="222" w:right="263"/>
              <w:jc w:val="center"/>
              <w:rPr>
                <w:b/>
                <w:sz w:val="24"/>
                <w:szCs w:val="24"/>
              </w:rPr>
            </w:pPr>
            <w:r w:rsidRPr="00CA5353">
              <w:rPr>
                <w:b/>
                <w:sz w:val="24"/>
                <w:szCs w:val="24"/>
              </w:rPr>
              <w:t>“3”</w:t>
            </w:r>
          </w:p>
        </w:tc>
        <w:tc>
          <w:tcPr>
            <w:tcW w:w="815" w:type="dxa"/>
          </w:tcPr>
          <w:p w:rsidR="00AA7DC3" w:rsidRPr="00CA5353" w:rsidRDefault="00AA7DC3" w:rsidP="0032596D">
            <w:pPr>
              <w:pStyle w:val="TableParagraph"/>
              <w:spacing w:line="360" w:lineRule="auto"/>
              <w:ind w:left="61" w:right="101"/>
              <w:jc w:val="center"/>
              <w:rPr>
                <w:b/>
                <w:sz w:val="24"/>
                <w:szCs w:val="24"/>
              </w:rPr>
            </w:pPr>
            <w:r w:rsidRPr="00CA5353">
              <w:rPr>
                <w:b/>
                <w:sz w:val="24"/>
                <w:szCs w:val="24"/>
              </w:rPr>
              <w:t>“5”</w:t>
            </w:r>
          </w:p>
        </w:tc>
        <w:tc>
          <w:tcPr>
            <w:tcW w:w="813" w:type="dxa"/>
          </w:tcPr>
          <w:p w:rsidR="00AA7DC3" w:rsidRPr="00CA5353" w:rsidRDefault="00AA7DC3" w:rsidP="0032596D">
            <w:pPr>
              <w:pStyle w:val="TableParagraph"/>
              <w:spacing w:line="360" w:lineRule="auto"/>
              <w:ind w:left="61" w:right="100"/>
              <w:jc w:val="center"/>
              <w:rPr>
                <w:b/>
                <w:sz w:val="24"/>
                <w:szCs w:val="24"/>
              </w:rPr>
            </w:pPr>
            <w:r w:rsidRPr="00CA5353">
              <w:rPr>
                <w:b/>
                <w:sz w:val="24"/>
                <w:szCs w:val="24"/>
              </w:rPr>
              <w:t>“4”</w:t>
            </w:r>
          </w:p>
        </w:tc>
        <w:tc>
          <w:tcPr>
            <w:tcW w:w="1364" w:type="dxa"/>
          </w:tcPr>
          <w:p w:rsidR="00AA7DC3" w:rsidRPr="00CA5353" w:rsidRDefault="00AA7DC3" w:rsidP="0032596D">
            <w:pPr>
              <w:pStyle w:val="TableParagraph"/>
              <w:spacing w:line="360" w:lineRule="auto"/>
              <w:ind w:left="337" w:right="374"/>
              <w:jc w:val="center"/>
              <w:rPr>
                <w:b/>
                <w:sz w:val="24"/>
                <w:szCs w:val="24"/>
              </w:rPr>
            </w:pPr>
            <w:r w:rsidRPr="00CA5353">
              <w:rPr>
                <w:b/>
                <w:sz w:val="24"/>
                <w:szCs w:val="24"/>
              </w:rPr>
              <w:t>“3”</w:t>
            </w:r>
          </w:p>
        </w:tc>
      </w:tr>
      <w:tr w:rsidR="00AA7DC3" w:rsidRPr="00CA5353" w:rsidTr="00A97C46">
        <w:trPr>
          <w:trHeight w:val="484"/>
        </w:trPr>
        <w:tc>
          <w:tcPr>
            <w:tcW w:w="4076" w:type="dxa"/>
          </w:tcPr>
          <w:p w:rsidR="00AA7DC3" w:rsidRPr="00CA5353" w:rsidRDefault="00AA7DC3" w:rsidP="0032596D">
            <w:pPr>
              <w:pStyle w:val="TableParagraph"/>
              <w:spacing w:line="360" w:lineRule="auto"/>
              <w:ind w:left="145" w:right="191"/>
              <w:jc w:val="center"/>
              <w:rPr>
                <w:sz w:val="24"/>
                <w:szCs w:val="24"/>
              </w:rPr>
            </w:pPr>
            <w:r w:rsidRPr="00CA5353">
              <w:rPr>
                <w:sz w:val="24"/>
                <w:szCs w:val="24"/>
              </w:rPr>
              <w:t>Челночный бег 3*10 м, сек</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7.3</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8.0</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8.2</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9,7</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10,1</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10,8</w:t>
            </w:r>
          </w:p>
        </w:tc>
      </w:tr>
      <w:tr w:rsidR="00AA7DC3" w:rsidRPr="00CA5353" w:rsidTr="00A97C46">
        <w:trPr>
          <w:trHeight w:val="486"/>
        </w:trPr>
        <w:tc>
          <w:tcPr>
            <w:tcW w:w="4076" w:type="dxa"/>
          </w:tcPr>
          <w:p w:rsidR="00AA7DC3" w:rsidRPr="00CA5353" w:rsidRDefault="00AA7DC3" w:rsidP="0032596D">
            <w:pPr>
              <w:pStyle w:val="TableParagraph"/>
              <w:spacing w:line="360" w:lineRule="auto"/>
              <w:ind w:left="142" w:right="191"/>
              <w:jc w:val="center"/>
              <w:rPr>
                <w:sz w:val="24"/>
                <w:szCs w:val="24"/>
              </w:rPr>
            </w:pPr>
            <w:r w:rsidRPr="00CA5353">
              <w:rPr>
                <w:sz w:val="24"/>
                <w:szCs w:val="24"/>
              </w:rPr>
              <w:t>Бег 30 м, секунд</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4.4</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5.1</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5.2</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5,4</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5,8</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6,2</w:t>
            </w:r>
          </w:p>
        </w:tc>
      </w:tr>
      <w:tr w:rsidR="00AA7DC3" w:rsidRPr="00CA5353" w:rsidTr="00A97C46">
        <w:trPr>
          <w:trHeight w:val="486"/>
        </w:trPr>
        <w:tc>
          <w:tcPr>
            <w:tcW w:w="4076" w:type="dxa"/>
          </w:tcPr>
          <w:p w:rsidR="00AA7DC3" w:rsidRPr="00CA5353" w:rsidRDefault="00AA7DC3" w:rsidP="0032596D">
            <w:pPr>
              <w:pStyle w:val="TableParagraph"/>
              <w:spacing w:line="360" w:lineRule="auto"/>
              <w:ind w:left="147" w:right="191"/>
              <w:jc w:val="center"/>
              <w:rPr>
                <w:sz w:val="24"/>
                <w:szCs w:val="24"/>
              </w:rPr>
            </w:pPr>
            <w:r w:rsidRPr="00CA5353">
              <w:rPr>
                <w:sz w:val="24"/>
                <w:szCs w:val="24"/>
              </w:rPr>
              <w:t>Бег 1000м.мин.</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3,35</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4,00</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4,30</w:t>
            </w:r>
          </w:p>
        </w:tc>
        <w:tc>
          <w:tcPr>
            <w:tcW w:w="815" w:type="dxa"/>
          </w:tcPr>
          <w:p w:rsidR="00AA7DC3" w:rsidRPr="00CA5353" w:rsidRDefault="00AA7DC3" w:rsidP="0032596D">
            <w:pPr>
              <w:pStyle w:val="TableParagraph"/>
              <w:spacing w:line="360" w:lineRule="auto"/>
              <w:rPr>
                <w:sz w:val="24"/>
                <w:szCs w:val="24"/>
              </w:rPr>
            </w:pPr>
          </w:p>
        </w:tc>
        <w:tc>
          <w:tcPr>
            <w:tcW w:w="813" w:type="dxa"/>
          </w:tcPr>
          <w:p w:rsidR="00AA7DC3" w:rsidRPr="00CA5353" w:rsidRDefault="00AA7DC3" w:rsidP="0032596D">
            <w:pPr>
              <w:pStyle w:val="TableParagraph"/>
              <w:spacing w:line="360" w:lineRule="auto"/>
              <w:rPr>
                <w:sz w:val="24"/>
                <w:szCs w:val="24"/>
              </w:rPr>
            </w:pPr>
          </w:p>
        </w:tc>
        <w:tc>
          <w:tcPr>
            <w:tcW w:w="1364" w:type="dxa"/>
          </w:tcPr>
          <w:p w:rsidR="00AA7DC3" w:rsidRPr="00CA5353" w:rsidRDefault="00AA7DC3" w:rsidP="0032596D">
            <w:pPr>
              <w:pStyle w:val="TableParagraph"/>
              <w:spacing w:line="360" w:lineRule="auto"/>
              <w:rPr>
                <w:sz w:val="24"/>
                <w:szCs w:val="24"/>
              </w:rPr>
            </w:pPr>
          </w:p>
        </w:tc>
      </w:tr>
      <w:tr w:rsidR="00AA7DC3" w:rsidRPr="00CA5353" w:rsidTr="00A97C46">
        <w:trPr>
          <w:trHeight w:val="486"/>
        </w:trPr>
        <w:tc>
          <w:tcPr>
            <w:tcW w:w="4076" w:type="dxa"/>
          </w:tcPr>
          <w:p w:rsidR="00AA7DC3" w:rsidRPr="00CA5353" w:rsidRDefault="00AA7DC3" w:rsidP="0032596D">
            <w:pPr>
              <w:pStyle w:val="TableParagraph"/>
              <w:spacing w:line="360" w:lineRule="auto"/>
              <w:ind w:left="148" w:right="138"/>
              <w:jc w:val="center"/>
              <w:rPr>
                <w:sz w:val="24"/>
                <w:szCs w:val="24"/>
              </w:rPr>
            </w:pPr>
            <w:r w:rsidRPr="00CA5353">
              <w:rPr>
                <w:sz w:val="24"/>
                <w:szCs w:val="24"/>
              </w:rPr>
              <w:t>Бег 500м. мин</w:t>
            </w:r>
          </w:p>
        </w:tc>
        <w:tc>
          <w:tcPr>
            <w:tcW w:w="813" w:type="dxa"/>
          </w:tcPr>
          <w:p w:rsidR="00AA7DC3" w:rsidRPr="00CA5353" w:rsidRDefault="00AA7DC3" w:rsidP="0032596D">
            <w:pPr>
              <w:pStyle w:val="TableParagraph"/>
              <w:spacing w:line="360" w:lineRule="auto"/>
              <w:rPr>
                <w:sz w:val="24"/>
                <w:szCs w:val="24"/>
              </w:rPr>
            </w:pPr>
          </w:p>
        </w:tc>
        <w:tc>
          <w:tcPr>
            <w:tcW w:w="813" w:type="dxa"/>
          </w:tcPr>
          <w:p w:rsidR="00AA7DC3" w:rsidRPr="00CA5353" w:rsidRDefault="00AA7DC3" w:rsidP="0032596D">
            <w:pPr>
              <w:pStyle w:val="TableParagraph"/>
              <w:spacing w:line="360" w:lineRule="auto"/>
              <w:rPr>
                <w:sz w:val="24"/>
                <w:szCs w:val="24"/>
              </w:rPr>
            </w:pPr>
          </w:p>
        </w:tc>
        <w:tc>
          <w:tcPr>
            <w:tcW w:w="1137" w:type="dxa"/>
          </w:tcPr>
          <w:p w:rsidR="00AA7DC3" w:rsidRPr="00CA5353" w:rsidRDefault="00AA7DC3" w:rsidP="0032596D">
            <w:pPr>
              <w:pStyle w:val="TableParagraph"/>
              <w:spacing w:line="360" w:lineRule="auto"/>
              <w:rPr>
                <w:sz w:val="24"/>
                <w:szCs w:val="24"/>
              </w:rPr>
            </w:pP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2,10</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2,25</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3.00</w:t>
            </w:r>
          </w:p>
        </w:tc>
      </w:tr>
      <w:tr w:rsidR="00AA7DC3" w:rsidRPr="00CA5353" w:rsidTr="00A97C46">
        <w:trPr>
          <w:trHeight w:val="484"/>
        </w:trPr>
        <w:tc>
          <w:tcPr>
            <w:tcW w:w="4076" w:type="dxa"/>
          </w:tcPr>
          <w:p w:rsidR="00AA7DC3" w:rsidRPr="00CA5353" w:rsidRDefault="00AA7DC3" w:rsidP="0032596D">
            <w:pPr>
              <w:pStyle w:val="TableParagraph"/>
              <w:spacing w:line="360" w:lineRule="auto"/>
              <w:ind w:left="142" w:right="191"/>
              <w:jc w:val="center"/>
              <w:rPr>
                <w:sz w:val="24"/>
                <w:szCs w:val="24"/>
              </w:rPr>
            </w:pPr>
            <w:r w:rsidRPr="00CA5353">
              <w:rPr>
                <w:sz w:val="24"/>
                <w:szCs w:val="24"/>
              </w:rPr>
              <w:t>Бег 100 м, секунд</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14,4</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14,8</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15,5</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16,5</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17,2</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18,2</w:t>
            </w:r>
          </w:p>
        </w:tc>
      </w:tr>
      <w:tr w:rsidR="00AA7DC3" w:rsidRPr="00CA5353" w:rsidTr="00A97C46">
        <w:trPr>
          <w:trHeight w:val="487"/>
        </w:trPr>
        <w:tc>
          <w:tcPr>
            <w:tcW w:w="4076" w:type="dxa"/>
          </w:tcPr>
          <w:p w:rsidR="00AA7DC3" w:rsidRPr="00AA7DC3" w:rsidRDefault="00AA7DC3" w:rsidP="0032596D">
            <w:pPr>
              <w:pStyle w:val="TableParagraph"/>
              <w:spacing w:line="360" w:lineRule="auto"/>
              <w:ind w:left="144" w:right="191"/>
              <w:jc w:val="center"/>
              <w:rPr>
                <w:sz w:val="24"/>
                <w:szCs w:val="24"/>
                <w:lang w:val="ru-RU"/>
              </w:rPr>
            </w:pPr>
            <w:r w:rsidRPr="00AA7DC3">
              <w:rPr>
                <w:sz w:val="24"/>
                <w:szCs w:val="24"/>
                <w:lang w:val="ru-RU"/>
              </w:rPr>
              <w:t>Бег 3000 м.(ю) ;2000 м.(д) мин</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12,40</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13,30</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14,30</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10,20</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11,15</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12,10</w:t>
            </w:r>
          </w:p>
        </w:tc>
      </w:tr>
      <w:tr w:rsidR="00AA7DC3" w:rsidRPr="00CA5353" w:rsidTr="00A97C46">
        <w:trPr>
          <w:trHeight w:val="486"/>
        </w:trPr>
        <w:tc>
          <w:tcPr>
            <w:tcW w:w="4076" w:type="dxa"/>
          </w:tcPr>
          <w:p w:rsidR="00AA7DC3" w:rsidRPr="00AA7DC3" w:rsidRDefault="00AA7DC3" w:rsidP="0032596D">
            <w:pPr>
              <w:pStyle w:val="TableParagraph"/>
              <w:spacing w:line="360" w:lineRule="auto"/>
              <w:ind w:left="147" w:right="191"/>
              <w:jc w:val="center"/>
              <w:rPr>
                <w:sz w:val="24"/>
                <w:szCs w:val="24"/>
                <w:lang w:val="ru-RU"/>
              </w:rPr>
            </w:pPr>
            <w:r w:rsidRPr="00AA7DC3">
              <w:rPr>
                <w:sz w:val="24"/>
                <w:szCs w:val="24"/>
                <w:lang w:val="ru-RU"/>
              </w:rPr>
              <w:t>Прыжки в длину с места</w:t>
            </w:r>
          </w:p>
        </w:tc>
        <w:tc>
          <w:tcPr>
            <w:tcW w:w="813" w:type="dxa"/>
          </w:tcPr>
          <w:p w:rsidR="00AA7DC3" w:rsidRPr="00CA5353" w:rsidRDefault="00AA7DC3" w:rsidP="0032596D">
            <w:pPr>
              <w:pStyle w:val="TableParagraph"/>
              <w:spacing w:line="360" w:lineRule="auto"/>
              <w:ind w:left="113" w:right="100"/>
              <w:jc w:val="center"/>
              <w:rPr>
                <w:sz w:val="24"/>
                <w:szCs w:val="24"/>
              </w:rPr>
            </w:pPr>
            <w:r w:rsidRPr="00CA5353">
              <w:rPr>
                <w:sz w:val="24"/>
                <w:szCs w:val="24"/>
              </w:rPr>
              <w:t>230</w:t>
            </w:r>
          </w:p>
        </w:tc>
        <w:tc>
          <w:tcPr>
            <w:tcW w:w="813" w:type="dxa"/>
          </w:tcPr>
          <w:p w:rsidR="00AA7DC3" w:rsidRPr="00CA5353" w:rsidRDefault="00AA7DC3" w:rsidP="0032596D">
            <w:pPr>
              <w:pStyle w:val="TableParagraph"/>
              <w:spacing w:line="360" w:lineRule="auto"/>
              <w:ind w:left="114" w:right="100"/>
              <w:jc w:val="center"/>
              <w:rPr>
                <w:sz w:val="24"/>
                <w:szCs w:val="24"/>
              </w:rPr>
            </w:pPr>
            <w:r w:rsidRPr="00CA5353">
              <w:rPr>
                <w:sz w:val="24"/>
                <w:szCs w:val="24"/>
              </w:rPr>
              <w:t>190</w:t>
            </w:r>
          </w:p>
        </w:tc>
        <w:tc>
          <w:tcPr>
            <w:tcW w:w="1137" w:type="dxa"/>
          </w:tcPr>
          <w:p w:rsidR="00AA7DC3" w:rsidRPr="00CA5353" w:rsidRDefault="00AA7DC3" w:rsidP="0032596D">
            <w:pPr>
              <w:pStyle w:val="TableParagraph"/>
              <w:spacing w:line="360" w:lineRule="auto"/>
              <w:ind w:left="276" w:right="263"/>
              <w:jc w:val="center"/>
              <w:rPr>
                <w:sz w:val="24"/>
                <w:szCs w:val="24"/>
              </w:rPr>
            </w:pPr>
            <w:r w:rsidRPr="00CA5353">
              <w:rPr>
                <w:sz w:val="24"/>
                <w:szCs w:val="24"/>
              </w:rPr>
              <w:t>180</w:t>
            </w:r>
          </w:p>
        </w:tc>
        <w:tc>
          <w:tcPr>
            <w:tcW w:w="815" w:type="dxa"/>
          </w:tcPr>
          <w:p w:rsidR="00AA7DC3" w:rsidRPr="00CA5353" w:rsidRDefault="00AA7DC3" w:rsidP="0032596D">
            <w:pPr>
              <w:pStyle w:val="TableParagraph"/>
              <w:spacing w:line="360" w:lineRule="auto"/>
              <w:ind w:left="118" w:right="98"/>
              <w:jc w:val="center"/>
              <w:rPr>
                <w:sz w:val="24"/>
                <w:szCs w:val="24"/>
              </w:rPr>
            </w:pPr>
            <w:r w:rsidRPr="00CA5353">
              <w:rPr>
                <w:sz w:val="24"/>
                <w:szCs w:val="24"/>
              </w:rPr>
              <w:t>185</w:t>
            </w:r>
          </w:p>
        </w:tc>
        <w:tc>
          <w:tcPr>
            <w:tcW w:w="813" w:type="dxa"/>
          </w:tcPr>
          <w:p w:rsidR="00AA7DC3" w:rsidRPr="00CA5353" w:rsidRDefault="00AA7DC3" w:rsidP="0032596D">
            <w:pPr>
              <w:pStyle w:val="TableParagraph"/>
              <w:spacing w:line="360" w:lineRule="auto"/>
              <w:ind w:left="114" w:right="94"/>
              <w:jc w:val="center"/>
              <w:rPr>
                <w:sz w:val="24"/>
                <w:szCs w:val="24"/>
              </w:rPr>
            </w:pPr>
            <w:r w:rsidRPr="00CA5353">
              <w:rPr>
                <w:sz w:val="24"/>
                <w:szCs w:val="24"/>
              </w:rPr>
              <w:t>170</w:t>
            </w:r>
          </w:p>
        </w:tc>
        <w:tc>
          <w:tcPr>
            <w:tcW w:w="1364" w:type="dxa"/>
          </w:tcPr>
          <w:p w:rsidR="00AA7DC3" w:rsidRPr="00CA5353" w:rsidRDefault="00AA7DC3" w:rsidP="0032596D">
            <w:pPr>
              <w:pStyle w:val="TableParagraph"/>
              <w:spacing w:line="360" w:lineRule="auto"/>
              <w:ind w:left="394" w:right="372"/>
              <w:jc w:val="center"/>
              <w:rPr>
                <w:sz w:val="24"/>
                <w:szCs w:val="24"/>
              </w:rPr>
            </w:pPr>
            <w:r w:rsidRPr="00CA5353">
              <w:rPr>
                <w:sz w:val="24"/>
                <w:szCs w:val="24"/>
              </w:rPr>
              <w:t>160</w:t>
            </w:r>
          </w:p>
        </w:tc>
      </w:tr>
      <w:tr w:rsidR="00AA7DC3" w:rsidRPr="00CA5353" w:rsidTr="00A97C46">
        <w:trPr>
          <w:trHeight w:val="486"/>
        </w:trPr>
        <w:tc>
          <w:tcPr>
            <w:tcW w:w="4076" w:type="dxa"/>
          </w:tcPr>
          <w:p w:rsidR="00AA7DC3" w:rsidRPr="00CA5353" w:rsidRDefault="00AA7DC3" w:rsidP="0032596D">
            <w:pPr>
              <w:pStyle w:val="TableParagraph"/>
              <w:spacing w:line="360" w:lineRule="auto"/>
              <w:ind w:left="146" w:right="191"/>
              <w:jc w:val="center"/>
              <w:rPr>
                <w:sz w:val="24"/>
                <w:szCs w:val="24"/>
              </w:rPr>
            </w:pPr>
            <w:r w:rsidRPr="00CA5353">
              <w:rPr>
                <w:sz w:val="24"/>
                <w:szCs w:val="24"/>
              </w:rPr>
              <w:t>Подтягивание на перекладине</w:t>
            </w:r>
          </w:p>
        </w:tc>
        <w:tc>
          <w:tcPr>
            <w:tcW w:w="813" w:type="dxa"/>
          </w:tcPr>
          <w:p w:rsidR="00AA7DC3" w:rsidRPr="00CA5353" w:rsidRDefault="00AA7DC3" w:rsidP="0032596D">
            <w:pPr>
              <w:pStyle w:val="TableParagraph"/>
              <w:spacing w:line="360" w:lineRule="auto"/>
              <w:ind w:left="113" w:right="100"/>
              <w:jc w:val="center"/>
              <w:rPr>
                <w:sz w:val="24"/>
                <w:szCs w:val="24"/>
              </w:rPr>
            </w:pPr>
            <w:r w:rsidRPr="00CA5353">
              <w:rPr>
                <w:sz w:val="24"/>
                <w:szCs w:val="24"/>
              </w:rPr>
              <w:t>11</w:t>
            </w:r>
          </w:p>
        </w:tc>
        <w:tc>
          <w:tcPr>
            <w:tcW w:w="813" w:type="dxa"/>
          </w:tcPr>
          <w:p w:rsidR="00AA7DC3" w:rsidRPr="00CA5353" w:rsidRDefault="00AA7DC3" w:rsidP="0032596D">
            <w:pPr>
              <w:pStyle w:val="TableParagraph"/>
              <w:spacing w:line="360" w:lineRule="auto"/>
              <w:ind w:left="14"/>
              <w:jc w:val="center"/>
              <w:rPr>
                <w:sz w:val="24"/>
                <w:szCs w:val="24"/>
              </w:rPr>
            </w:pPr>
            <w:r w:rsidRPr="00CA5353">
              <w:rPr>
                <w:sz w:val="24"/>
                <w:szCs w:val="24"/>
              </w:rPr>
              <w:t>9</w:t>
            </w:r>
          </w:p>
        </w:tc>
        <w:tc>
          <w:tcPr>
            <w:tcW w:w="1137" w:type="dxa"/>
          </w:tcPr>
          <w:p w:rsidR="00AA7DC3" w:rsidRPr="00CA5353" w:rsidRDefault="00AA7DC3" w:rsidP="0032596D">
            <w:pPr>
              <w:pStyle w:val="TableParagraph"/>
              <w:spacing w:line="360" w:lineRule="auto"/>
              <w:ind w:left="13"/>
              <w:jc w:val="center"/>
              <w:rPr>
                <w:sz w:val="24"/>
                <w:szCs w:val="24"/>
              </w:rPr>
            </w:pPr>
            <w:r w:rsidRPr="00CA5353">
              <w:rPr>
                <w:sz w:val="24"/>
                <w:szCs w:val="24"/>
              </w:rPr>
              <w:t>4</w:t>
            </w:r>
          </w:p>
        </w:tc>
        <w:tc>
          <w:tcPr>
            <w:tcW w:w="815" w:type="dxa"/>
          </w:tcPr>
          <w:p w:rsidR="00AA7DC3" w:rsidRPr="00CA5353" w:rsidRDefault="00AA7DC3" w:rsidP="0032596D">
            <w:pPr>
              <w:pStyle w:val="TableParagraph"/>
              <w:spacing w:line="360" w:lineRule="auto"/>
              <w:ind w:left="118" w:right="98"/>
              <w:jc w:val="center"/>
              <w:rPr>
                <w:sz w:val="24"/>
                <w:szCs w:val="24"/>
              </w:rPr>
            </w:pPr>
            <w:r w:rsidRPr="00CA5353">
              <w:rPr>
                <w:sz w:val="24"/>
                <w:szCs w:val="24"/>
              </w:rPr>
              <w:t>18</w:t>
            </w:r>
          </w:p>
        </w:tc>
        <w:tc>
          <w:tcPr>
            <w:tcW w:w="813" w:type="dxa"/>
          </w:tcPr>
          <w:p w:rsidR="00AA7DC3" w:rsidRPr="00CA5353" w:rsidRDefault="00AA7DC3" w:rsidP="0032596D">
            <w:pPr>
              <w:pStyle w:val="TableParagraph"/>
              <w:spacing w:line="360" w:lineRule="auto"/>
              <w:ind w:left="114" w:right="94"/>
              <w:jc w:val="center"/>
              <w:rPr>
                <w:sz w:val="24"/>
                <w:szCs w:val="24"/>
              </w:rPr>
            </w:pPr>
            <w:r w:rsidRPr="00CA5353">
              <w:rPr>
                <w:sz w:val="24"/>
                <w:szCs w:val="24"/>
              </w:rPr>
              <w:t>13</w:t>
            </w:r>
          </w:p>
        </w:tc>
        <w:tc>
          <w:tcPr>
            <w:tcW w:w="1364" w:type="dxa"/>
          </w:tcPr>
          <w:p w:rsidR="00AA7DC3" w:rsidRPr="00CA5353" w:rsidRDefault="00AA7DC3" w:rsidP="0032596D">
            <w:pPr>
              <w:pStyle w:val="TableParagraph"/>
              <w:spacing w:line="360" w:lineRule="auto"/>
              <w:ind w:left="22"/>
              <w:jc w:val="center"/>
              <w:rPr>
                <w:sz w:val="24"/>
                <w:szCs w:val="24"/>
              </w:rPr>
            </w:pPr>
            <w:r w:rsidRPr="00CA5353">
              <w:rPr>
                <w:sz w:val="24"/>
                <w:szCs w:val="24"/>
              </w:rPr>
              <w:t>6</w:t>
            </w:r>
          </w:p>
        </w:tc>
      </w:tr>
      <w:tr w:rsidR="00AA7DC3" w:rsidRPr="00CA5353" w:rsidTr="00A97C46">
        <w:trPr>
          <w:trHeight w:val="793"/>
        </w:trPr>
        <w:tc>
          <w:tcPr>
            <w:tcW w:w="4076" w:type="dxa"/>
          </w:tcPr>
          <w:p w:rsidR="00AA7DC3" w:rsidRPr="00AA7DC3" w:rsidRDefault="00AA7DC3" w:rsidP="0032596D">
            <w:pPr>
              <w:pStyle w:val="TableParagraph"/>
              <w:spacing w:line="360" w:lineRule="auto"/>
              <w:ind w:left="1459" w:right="524" w:hanging="900"/>
              <w:rPr>
                <w:sz w:val="24"/>
                <w:szCs w:val="24"/>
                <w:lang w:val="ru-RU"/>
              </w:rPr>
            </w:pPr>
            <w:r w:rsidRPr="00AA7DC3">
              <w:rPr>
                <w:sz w:val="24"/>
                <w:szCs w:val="24"/>
                <w:lang w:val="ru-RU"/>
              </w:rPr>
              <w:t>Сгибание и разгибание рук в упоре лёжа</w:t>
            </w:r>
          </w:p>
        </w:tc>
        <w:tc>
          <w:tcPr>
            <w:tcW w:w="813" w:type="dxa"/>
          </w:tcPr>
          <w:p w:rsidR="00AA7DC3" w:rsidRPr="00AA7DC3" w:rsidRDefault="00AA7DC3" w:rsidP="0032596D">
            <w:pPr>
              <w:pStyle w:val="TableParagraph"/>
              <w:spacing w:line="360" w:lineRule="auto"/>
              <w:rPr>
                <w:i/>
                <w:sz w:val="24"/>
                <w:szCs w:val="24"/>
                <w:lang w:val="ru-RU"/>
              </w:rPr>
            </w:pPr>
          </w:p>
          <w:p w:rsidR="00AA7DC3" w:rsidRPr="00CA5353" w:rsidRDefault="00AA7DC3" w:rsidP="0032596D">
            <w:pPr>
              <w:pStyle w:val="TableParagraph"/>
              <w:spacing w:line="360" w:lineRule="auto"/>
              <w:ind w:left="113" w:right="100"/>
              <w:jc w:val="center"/>
              <w:rPr>
                <w:sz w:val="24"/>
                <w:szCs w:val="24"/>
              </w:rPr>
            </w:pPr>
            <w:r w:rsidRPr="00CA5353">
              <w:rPr>
                <w:sz w:val="24"/>
                <w:szCs w:val="24"/>
              </w:rPr>
              <w:t>32</w:t>
            </w:r>
          </w:p>
        </w:tc>
        <w:tc>
          <w:tcPr>
            <w:tcW w:w="813"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114" w:right="100"/>
              <w:jc w:val="center"/>
              <w:rPr>
                <w:sz w:val="24"/>
                <w:szCs w:val="24"/>
              </w:rPr>
            </w:pPr>
            <w:r w:rsidRPr="00CA5353">
              <w:rPr>
                <w:sz w:val="24"/>
                <w:szCs w:val="24"/>
              </w:rPr>
              <w:t>27</w:t>
            </w:r>
          </w:p>
        </w:tc>
        <w:tc>
          <w:tcPr>
            <w:tcW w:w="1137"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276" w:right="263"/>
              <w:jc w:val="center"/>
              <w:rPr>
                <w:sz w:val="24"/>
                <w:szCs w:val="24"/>
              </w:rPr>
            </w:pPr>
            <w:r w:rsidRPr="00CA5353">
              <w:rPr>
                <w:sz w:val="24"/>
                <w:szCs w:val="24"/>
              </w:rPr>
              <w:t>22</w:t>
            </w:r>
          </w:p>
        </w:tc>
        <w:tc>
          <w:tcPr>
            <w:tcW w:w="815"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118" w:right="98"/>
              <w:jc w:val="center"/>
              <w:rPr>
                <w:sz w:val="24"/>
                <w:szCs w:val="24"/>
              </w:rPr>
            </w:pPr>
            <w:r w:rsidRPr="00CA5353">
              <w:rPr>
                <w:sz w:val="24"/>
                <w:szCs w:val="24"/>
              </w:rPr>
              <w:t>20</w:t>
            </w:r>
          </w:p>
        </w:tc>
        <w:tc>
          <w:tcPr>
            <w:tcW w:w="813"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114" w:right="94"/>
              <w:jc w:val="center"/>
              <w:rPr>
                <w:sz w:val="24"/>
                <w:szCs w:val="24"/>
              </w:rPr>
            </w:pPr>
            <w:r w:rsidRPr="00CA5353">
              <w:rPr>
                <w:sz w:val="24"/>
                <w:szCs w:val="24"/>
              </w:rPr>
              <w:t>15</w:t>
            </w:r>
          </w:p>
        </w:tc>
        <w:tc>
          <w:tcPr>
            <w:tcW w:w="1364"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394" w:right="372"/>
              <w:jc w:val="center"/>
              <w:rPr>
                <w:sz w:val="24"/>
                <w:szCs w:val="24"/>
              </w:rPr>
            </w:pPr>
            <w:r w:rsidRPr="00CA5353">
              <w:rPr>
                <w:sz w:val="24"/>
                <w:szCs w:val="24"/>
              </w:rPr>
              <w:t>10</w:t>
            </w:r>
          </w:p>
        </w:tc>
      </w:tr>
      <w:tr w:rsidR="00AA7DC3" w:rsidRPr="00CA5353" w:rsidTr="00A97C46">
        <w:trPr>
          <w:trHeight w:val="486"/>
        </w:trPr>
        <w:tc>
          <w:tcPr>
            <w:tcW w:w="4076" w:type="dxa"/>
          </w:tcPr>
          <w:p w:rsidR="00AA7DC3" w:rsidRPr="00AA7DC3" w:rsidRDefault="00AA7DC3" w:rsidP="0032596D">
            <w:pPr>
              <w:pStyle w:val="TableParagraph"/>
              <w:spacing w:line="360" w:lineRule="auto"/>
              <w:ind w:left="148" w:right="191"/>
              <w:jc w:val="center"/>
              <w:rPr>
                <w:sz w:val="24"/>
                <w:szCs w:val="24"/>
                <w:lang w:val="ru-RU"/>
              </w:rPr>
            </w:pPr>
            <w:r w:rsidRPr="00AA7DC3">
              <w:rPr>
                <w:sz w:val="24"/>
                <w:szCs w:val="24"/>
                <w:lang w:val="ru-RU"/>
              </w:rPr>
              <w:t>Наклоны вперед из положения сидя</w:t>
            </w:r>
          </w:p>
        </w:tc>
        <w:tc>
          <w:tcPr>
            <w:tcW w:w="813" w:type="dxa"/>
          </w:tcPr>
          <w:p w:rsidR="00AA7DC3" w:rsidRPr="00CA5353" w:rsidRDefault="00AA7DC3" w:rsidP="0032596D">
            <w:pPr>
              <w:pStyle w:val="TableParagraph"/>
              <w:spacing w:line="360" w:lineRule="auto"/>
              <w:ind w:left="113" w:right="100"/>
              <w:jc w:val="center"/>
              <w:rPr>
                <w:sz w:val="24"/>
                <w:szCs w:val="24"/>
              </w:rPr>
            </w:pPr>
            <w:r w:rsidRPr="00CA5353">
              <w:rPr>
                <w:sz w:val="24"/>
                <w:szCs w:val="24"/>
              </w:rPr>
              <w:t>15+</w:t>
            </w:r>
          </w:p>
        </w:tc>
        <w:tc>
          <w:tcPr>
            <w:tcW w:w="813" w:type="dxa"/>
          </w:tcPr>
          <w:p w:rsidR="00AA7DC3" w:rsidRPr="00CA5353" w:rsidRDefault="00AA7DC3" w:rsidP="0032596D">
            <w:pPr>
              <w:pStyle w:val="TableParagraph"/>
              <w:spacing w:line="360" w:lineRule="auto"/>
              <w:ind w:left="14"/>
              <w:jc w:val="center"/>
              <w:rPr>
                <w:sz w:val="24"/>
                <w:szCs w:val="24"/>
              </w:rPr>
            </w:pPr>
            <w:r w:rsidRPr="00CA5353">
              <w:rPr>
                <w:sz w:val="24"/>
                <w:szCs w:val="24"/>
              </w:rPr>
              <w:t>9</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5-</w:t>
            </w:r>
          </w:p>
        </w:tc>
        <w:tc>
          <w:tcPr>
            <w:tcW w:w="815" w:type="dxa"/>
          </w:tcPr>
          <w:p w:rsidR="00AA7DC3" w:rsidRPr="00CA5353" w:rsidRDefault="00AA7DC3" w:rsidP="0032596D">
            <w:pPr>
              <w:pStyle w:val="TableParagraph"/>
              <w:spacing w:line="360" w:lineRule="auto"/>
              <w:ind w:left="118" w:right="97"/>
              <w:jc w:val="center"/>
              <w:rPr>
                <w:sz w:val="24"/>
                <w:szCs w:val="24"/>
              </w:rPr>
            </w:pPr>
            <w:r w:rsidRPr="00CA5353">
              <w:rPr>
                <w:sz w:val="24"/>
                <w:szCs w:val="24"/>
              </w:rPr>
              <w:t>22+</w:t>
            </w:r>
          </w:p>
        </w:tc>
        <w:tc>
          <w:tcPr>
            <w:tcW w:w="813" w:type="dxa"/>
          </w:tcPr>
          <w:p w:rsidR="00AA7DC3" w:rsidRPr="00CA5353" w:rsidRDefault="00AA7DC3" w:rsidP="0032596D">
            <w:pPr>
              <w:pStyle w:val="TableParagraph"/>
              <w:spacing w:line="360" w:lineRule="auto"/>
              <w:ind w:left="114" w:right="94"/>
              <w:jc w:val="center"/>
              <w:rPr>
                <w:sz w:val="24"/>
                <w:szCs w:val="24"/>
              </w:rPr>
            </w:pPr>
            <w:r w:rsidRPr="00CA5353">
              <w:rPr>
                <w:sz w:val="24"/>
                <w:szCs w:val="24"/>
              </w:rPr>
              <w:t>12</w:t>
            </w:r>
          </w:p>
        </w:tc>
        <w:tc>
          <w:tcPr>
            <w:tcW w:w="1364" w:type="dxa"/>
          </w:tcPr>
          <w:p w:rsidR="00AA7DC3" w:rsidRPr="00CA5353" w:rsidRDefault="00AA7DC3" w:rsidP="0032596D">
            <w:pPr>
              <w:pStyle w:val="TableParagraph"/>
              <w:spacing w:line="360" w:lineRule="auto"/>
              <w:ind w:left="394" w:right="373"/>
              <w:jc w:val="center"/>
              <w:rPr>
                <w:sz w:val="24"/>
                <w:szCs w:val="24"/>
              </w:rPr>
            </w:pPr>
            <w:r w:rsidRPr="00CA5353">
              <w:rPr>
                <w:sz w:val="24"/>
                <w:szCs w:val="24"/>
              </w:rPr>
              <w:t>7-</w:t>
            </w:r>
          </w:p>
        </w:tc>
      </w:tr>
      <w:tr w:rsidR="00AA7DC3" w:rsidRPr="00CA5353" w:rsidTr="00A97C46">
        <w:trPr>
          <w:trHeight w:val="760"/>
        </w:trPr>
        <w:tc>
          <w:tcPr>
            <w:tcW w:w="4076" w:type="dxa"/>
          </w:tcPr>
          <w:p w:rsidR="00AA7DC3" w:rsidRPr="00AA7DC3" w:rsidRDefault="00AA7DC3" w:rsidP="0032596D">
            <w:pPr>
              <w:pStyle w:val="TableParagraph"/>
              <w:spacing w:line="360" w:lineRule="auto"/>
              <w:ind w:left="1164" w:right="450" w:hanging="682"/>
              <w:rPr>
                <w:sz w:val="24"/>
                <w:szCs w:val="24"/>
                <w:lang w:val="ru-RU"/>
              </w:rPr>
            </w:pPr>
            <w:r w:rsidRPr="00AA7DC3">
              <w:rPr>
                <w:sz w:val="24"/>
                <w:szCs w:val="24"/>
                <w:lang w:val="ru-RU"/>
              </w:rPr>
              <w:t>Подъем туловища за 1 мин. из положения лежа</w:t>
            </w:r>
          </w:p>
        </w:tc>
        <w:tc>
          <w:tcPr>
            <w:tcW w:w="813" w:type="dxa"/>
          </w:tcPr>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13" w:right="100"/>
              <w:jc w:val="center"/>
              <w:rPr>
                <w:sz w:val="24"/>
                <w:szCs w:val="24"/>
              </w:rPr>
            </w:pPr>
            <w:r w:rsidRPr="00CA5353">
              <w:rPr>
                <w:sz w:val="24"/>
                <w:szCs w:val="24"/>
              </w:rPr>
              <w:t>52</w:t>
            </w:r>
          </w:p>
        </w:tc>
        <w:tc>
          <w:tcPr>
            <w:tcW w:w="813"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14" w:right="100"/>
              <w:jc w:val="center"/>
              <w:rPr>
                <w:sz w:val="24"/>
                <w:szCs w:val="24"/>
              </w:rPr>
            </w:pPr>
            <w:r w:rsidRPr="00CA5353">
              <w:rPr>
                <w:sz w:val="24"/>
                <w:szCs w:val="24"/>
              </w:rPr>
              <w:t>47</w:t>
            </w:r>
          </w:p>
        </w:tc>
        <w:tc>
          <w:tcPr>
            <w:tcW w:w="113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276" w:right="263"/>
              <w:jc w:val="center"/>
              <w:rPr>
                <w:sz w:val="24"/>
                <w:szCs w:val="24"/>
              </w:rPr>
            </w:pPr>
            <w:r w:rsidRPr="00CA5353">
              <w:rPr>
                <w:sz w:val="24"/>
                <w:szCs w:val="24"/>
              </w:rPr>
              <w:t>42</w:t>
            </w:r>
          </w:p>
        </w:tc>
        <w:tc>
          <w:tcPr>
            <w:tcW w:w="815"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18" w:right="98"/>
              <w:jc w:val="center"/>
              <w:rPr>
                <w:sz w:val="24"/>
                <w:szCs w:val="24"/>
              </w:rPr>
            </w:pPr>
            <w:r w:rsidRPr="00CA5353">
              <w:rPr>
                <w:sz w:val="24"/>
                <w:szCs w:val="24"/>
              </w:rPr>
              <w:t>40</w:t>
            </w:r>
          </w:p>
        </w:tc>
        <w:tc>
          <w:tcPr>
            <w:tcW w:w="813"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14" w:right="94"/>
              <w:jc w:val="center"/>
              <w:rPr>
                <w:sz w:val="24"/>
                <w:szCs w:val="24"/>
              </w:rPr>
            </w:pPr>
            <w:r w:rsidRPr="00CA5353">
              <w:rPr>
                <w:sz w:val="24"/>
                <w:szCs w:val="24"/>
              </w:rPr>
              <w:t>35</w:t>
            </w:r>
          </w:p>
        </w:tc>
        <w:tc>
          <w:tcPr>
            <w:tcW w:w="1364"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394" w:right="372"/>
              <w:jc w:val="center"/>
              <w:rPr>
                <w:sz w:val="24"/>
                <w:szCs w:val="24"/>
              </w:rPr>
            </w:pPr>
            <w:r w:rsidRPr="00CA5353">
              <w:rPr>
                <w:sz w:val="24"/>
                <w:szCs w:val="24"/>
              </w:rPr>
              <w:t>30</w:t>
            </w:r>
          </w:p>
        </w:tc>
      </w:tr>
      <w:tr w:rsidR="00AA7DC3" w:rsidRPr="00CA5353" w:rsidTr="00A97C46">
        <w:trPr>
          <w:trHeight w:val="487"/>
        </w:trPr>
        <w:tc>
          <w:tcPr>
            <w:tcW w:w="4076" w:type="dxa"/>
          </w:tcPr>
          <w:p w:rsidR="00AA7DC3" w:rsidRPr="00AA7DC3" w:rsidRDefault="00AA7DC3" w:rsidP="0032596D">
            <w:pPr>
              <w:pStyle w:val="TableParagraph"/>
              <w:spacing w:line="360" w:lineRule="auto"/>
              <w:ind w:left="143" w:right="191"/>
              <w:jc w:val="center"/>
              <w:rPr>
                <w:sz w:val="24"/>
                <w:szCs w:val="24"/>
                <w:lang w:val="ru-RU"/>
              </w:rPr>
            </w:pPr>
            <w:r w:rsidRPr="00AA7DC3">
              <w:rPr>
                <w:sz w:val="24"/>
                <w:szCs w:val="24"/>
                <w:lang w:val="ru-RU"/>
              </w:rPr>
              <w:t>Бег на лыжах 3 км, мин</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14,40</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15,10</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16,00</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18,30</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19,30</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21,00</w:t>
            </w:r>
          </w:p>
        </w:tc>
      </w:tr>
      <w:tr w:rsidR="00AA7DC3" w:rsidRPr="00CA5353" w:rsidTr="00A97C46">
        <w:trPr>
          <w:trHeight w:val="486"/>
        </w:trPr>
        <w:tc>
          <w:tcPr>
            <w:tcW w:w="4076" w:type="dxa"/>
          </w:tcPr>
          <w:p w:rsidR="00AA7DC3" w:rsidRPr="00AA7DC3" w:rsidRDefault="00AA7DC3" w:rsidP="0032596D">
            <w:pPr>
              <w:pStyle w:val="TableParagraph"/>
              <w:spacing w:line="360" w:lineRule="auto"/>
              <w:ind w:left="143" w:right="191"/>
              <w:jc w:val="center"/>
              <w:rPr>
                <w:sz w:val="24"/>
                <w:szCs w:val="24"/>
                <w:lang w:val="ru-RU"/>
              </w:rPr>
            </w:pPr>
            <w:r w:rsidRPr="00AA7DC3">
              <w:rPr>
                <w:sz w:val="24"/>
                <w:szCs w:val="24"/>
                <w:lang w:val="ru-RU"/>
              </w:rPr>
              <w:t>Бег на лыжах 2 км, мин</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10,30</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10,50</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11,20</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12,15</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13,00</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13,40</w:t>
            </w:r>
          </w:p>
        </w:tc>
      </w:tr>
      <w:tr w:rsidR="00AA7DC3" w:rsidRPr="00CA5353" w:rsidTr="00A97C46">
        <w:trPr>
          <w:trHeight w:val="486"/>
        </w:trPr>
        <w:tc>
          <w:tcPr>
            <w:tcW w:w="4076" w:type="dxa"/>
          </w:tcPr>
          <w:p w:rsidR="00AA7DC3" w:rsidRPr="00AA7DC3" w:rsidRDefault="00AA7DC3" w:rsidP="0032596D">
            <w:pPr>
              <w:pStyle w:val="TableParagraph"/>
              <w:spacing w:line="360" w:lineRule="auto"/>
              <w:ind w:left="148" w:right="136"/>
              <w:jc w:val="center"/>
              <w:rPr>
                <w:sz w:val="24"/>
                <w:szCs w:val="24"/>
                <w:lang w:val="ru-RU"/>
              </w:rPr>
            </w:pPr>
            <w:r w:rsidRPr="00AA7DC3">
              <w:rPr>
                <w:sz w:val="24"/>
                <w:szCs w:val="24"/>
                <w:lang w:val="ru-RU"/>
              </w:rPr>
              <w:t>Бег на лыжах 1 км, мин</w:t>
            </w:r>
          </w:p>
        </w:tc>
        <w:tc>
          <w:tcPr>
            <w:tcW w:w="813" w:type="dxa"/>
          </w:tcPr>
          <w:p w:rsidR="00AA7DC3" w:rsidRPr="00CA5353" w:rsidRDefault="00AA7DC3" w:rsidP="0032596D">
            <w:pPr>
              <w:pStyle w:val="TableParagraph"/>
              <w:spacing w:line="360" w:lineRule="auto"/>
              <w:ind w:left="114" w:right="99"/>
              <w:jc w:val="center"/>
              <w:rPr>
                <w:sz w:val="24"/>
                <w:szCs w:val="24"/>
              </w:rPr>
            </w:pPr>
            <w:r w:rsidRPr="00CA5353">
              <w:rPr>
                <w:sz w:val="24"/>
                <w:szCs w:val="24"/>
              </w:rPr>
              <w:t>4,40</w:t>
            </w:r>
          </w:p>
        </w:tc>
        <w:tc>
          <w:tcPr>
            <w:tcW w:w="813" w:type="dxa"/>
          </w:tcPr>
          <w:p w:rsidR="00AA7DC3" w:rsidRPr="00CA5353" w:rsidRDefault="00AA7DC3" w:rsidP="0032596D">
            <w:pPr>
              <w:pStyle w:val="TableParagraph"/>
              <w:spacing w:line="360" w:lineRule="auto"/>
              <w:ind w:left="111" w:right="100"/>
              <w:jc w:val="center"/>
              <w:rPr>
                <w:sz w:val="24"/>
                <w:szCs w:val="24"/>
              </w:rPr>
            </w:pPr>
            <w:r w:rsidRPr="00CA5353">
              <w:rPr>
                <w:sz w:val="24"/>
                <w:szCs w:val="24"/>
              </w:rPr>
              <w:t>5,00</w:t>
            </w:r>
          </w:p>
        </w:tc>
        <w:tc>
          <w:tcPr>
            <w:tcW w:w="1137" w:type="dxa"/>
          </w:tcPr>
          <w:p w:rsidR="00AA7DC3" w:rsidRPr="00CA5353" w:rsidRDefault="00AA7DC3" w:rsidP="0032596D">
            <w:pPr>
              <w:pStyle w:val="TableParagraph"/>
              <w:spacing w:line="360" w:lineRule="auto"/>
              <w:ind w:left="279" w:right="263"/>
              <w:jc w:val="center"/>
              <w:rPr>
                <w:sz w:val="24"/>
                <w:szCs w:val="24"/>
              </w:rPr>
            </w:pPr>
            <w:r w:rsidRPr="00CA5353">
              <w:rPr>
                <w:sz w:val="24"/>
                <w:szCs w:val="24"/>
              </w:rPr>
              <w:t>5,30</w:t>
            </w:r>
          </w:p>
        </w:tc>
        <w:tc>
          <w:tcPr>
            <w:tcW w:w="815" w:type="dxa"/>
          </w:tcPr>
          <w:p w:rsidR="00AA7DC3" w:rsidRPr="00CA5353" w:rsidRDefault="00AA7DC3" w:rsidP="0032596D">
            <w:pPr>
              <w:pStyle w:val="TableParagraph"/>
              <w:spacing w:line="360" w:lineRule="auto"/>
              <w:ind w:left="118" w:right="101"/>
              <w:jc w:val="center"/>
              <w:rPr>
                <w:sz w:val="24"/>
                <w:szCs w:val="24"/>
              </w:rPr>
            </w:pPr>
            <w:r w:rsidRPr="00CA5353">
              <w:rPr>
                <w:sz w:val="24"/>
                <w:szCs w:val="24"/>
              </w:rPr>
              <w:t>6,00</w:t>
            </w:r>
          </w:p>
        </w:tc>
        <w:tc>
          <w:tcPr>
            <w:tcW w:w="813" w:type="dxa"/>
          </w:tcPr>
          <w:p w:rsidR="00AA7DC3" w:rsidRPr="00CA5353" w:rsidRDefault="00AA7DC3" w:rsidP="0032596D">
            <w:pPr>
              <w:pStyle w:val="TableParagraph"/>
              <w:spacing w:line="360" w:lineRule="auto"/>
              <w:ind w:left="114" w:right="96"/>
              <w:jc w:val="center"/>
              <w:rPr>
                <w:sz w:val="24"/>
                <w:szCs w:val="24"/>
              </w:rPr>
            </w:pPr>
            <w:r w:rsidRPr="00CA5353">
              <w:rPr>
                <w:sz w:val="24"/>
                <w:szCs w:val="24"/>
              </w:rPr>
              <w:t>6,30</w:t>
            </w:r>
          </w:p>
        </w:tc>
        <w:tc>
          <w:tcPr>
            <w:tcW w:w="1364" w:type="dxa"/>
          </w:tcPr>
          <w:p w:rsidR="00AA7DC3" w:rsidRPr="00CA5353" w:rsidRDefault="00AA7DC3" w:rsidP="0032596D">
            <w:pPr>
              <w:pStyle w:val="TableParagraph"/>
              <w:spacing w:line="360" w:lineRule="auto"/>
              <w:ind w:left="394" w:right="374"/>
              <w:jc w:val="center"/>
              <w:rPr>
                <w:sz w:val="24"/>
                <w:szCs w:val="24"/>
              </w:rPr>
            </w:pPr>
            <w:r w:rsidRPr="00CA5353">
              <w:rPr>
                <w:sz w:val="24"/>
                <w:szCs w:val="24"/>
              </w:rPr>
              <w:t>7,1</w:t>
            </w:r>
          </w:p>
        </w:tc>
      </w:tr>
      <w:tr w:rsidR="00AA7DC3" w:rsidRPr="00CA5353" w:rsidTr="00A97C46">
        <w:trPr>
          <w:trHeight w:val="760"/>
        </w:trPr>
        <w:tc>
          <w:tcPr>
            <w:tcW w:w="4076" w:type="dxa"/>
          </w:tcPr>
          <w:p w:rsidR="00AA7DC3" w:rsidRPr="00AA7DC3" w:rsidRDefault="00AA7DC3" w:rsidP="0032596D">
            <w:pPr>
              <w:pStyle w:val="TableParagraph"/>
              <w:spacing w:line="360" w:lineRule="auto"/>
              <w:ind w:left="1070" w:right="104" w:hanging="934"/>
              <w:rPr>
                <w:sz w:val="24"/>
                <w:szCs w:val="24"/>
                <w:lang w:val="ru-RU"/>
              </w:rPr>
            </w:pPr>
            <w:r w:rsidRPr="00AA7DC3">
              <w:rPr>
                <w:sz w:val="24"/>
                <w:szCs w:val="24"/>
                <w:lang w:val="ru-RU"/>
              </w:rPr>
              <w:t>Метание гранаты (ю)-700 гр. (д)- 500 гр. на дальность м.</w:t>
            </w:r>
          </w:p>
        </w:tc>
        <w:tc>
          <w:tcPr>
            <w:tcW w:w="813" w:type="dxa"/>
          </w:tcPr>
          <w:p w:rsidR="00AA7DC3" w:rsidRPr="00AA7DC3" w:rsidRDefault="00AA7DC3" w:rsidP="0032596D">
            <w:pPr>
              <w:pStyle w:val="TableParagraph"/>
              <w:spacing w:line="360" w:lineRule="auto"/>
              <w:rPr>
                <w:sz w:val="24"/>
                <w:szCs w:val="24"/>
                <w:lang w:val="ru-RU"/>
              </w:rPr>
            </w:pPr>
          </w:p>
          <w:p w:rsidR="00AA7DC3" w:rsidRPr="00CA5353" w:rsidRDefault="00AA7DC3" w:rsidP="0032596D">
            <w:pPr>
              <w:pStyle w:val="TableParagraph"/>
              <w:spacing w:line="360" w:lineRule="auto"/>
              <w:ind w:left="113" w:right="100"/>
              <w:jc w:val="center"/>
              <w:rPr>
                <w:sz w:val="24"/>
                <w:szCs w:val="24"/>
              </w:rPr>
            </w:pPr>
            <w:r w:rsidRPr="00CA5353">
              <w:rPr>
                <w:sz w:val="24"/>
                <w:szCs w:val="24"/>
              </w:rPr>
              <w:t>28</w:t>
            </w:r>
          </w:p>
        </w:tc>
        <w:tc>
          <w:tcPr>
            <w:tcW w:w="813"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14" w:right="100"/>
              <w:jc w:val="center"/>
              <w:rPr>
                <w:sz w:val="24"/>
                <w:szCs w:val="24"/>
              </w:rPr>
            </w:pPr>
            <w:r w:rsidRPr="00CA5353">
              <w:rPr>
                <w:sz w:val="24"/>
                <w:szCs w:val="24"/>
              </w:rPr>
              <w:t>23</w:t>
            </w:r>
          </w:p>
        </w:tc>
        <w:tc>
          <w:tcPr>
            <w:tcW w:w="1137"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276" w:right="263"/>
              <w:jc w:val="center"/>
              <w:rPr>
                <w:sz w:val="24"/>
                <w:szCs w:val="24"/>
              </w:rPr>
            </w:pPr>
            <w:r w:rsidRPr="00CA5353">
              <w:rPr>
                <w:sz w:val="24"/>
                <w:szCs w:val="24"/>
              </w:rPr>
              <w:t>18</w:t>
            </w:r>
          </w:p>
        </w:tc>
        <w:tc>
          <w:tcPr>
            <w:tcW w:w="815"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18" w:right="98"/>
              <w:jc w:val="center"/>
              <w:rPr>
                <w:sz w:val="24"/>
                <w:szCs w:val="24"/>
              </w:rPr>
            </w:pPr>
            <w:r w:rsidRPr="00CA5353">
              <w:rPr>
                <w:sz w:val="24"/>
                <w:szCs w:val="24"/>
              </w:rPr>
              <w:t>23</w:t>
            </w:r>
          </w:p>
        </w:tc>
        <w:tc>
          <w:tcPr>
            <w:tcW w:w="813"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14" w:right="94"/>
              <w:jc w:val="center"/>
              <w:rPr>
                <w:sz w:val="24"/>
                <w:szCs w:val="24"/>
              </w:rPr>
            </w:pPr>
            <w:r w:rsidRPr="00CA5353">
              <w:rPr>
                <w:sz w:val="24"/>
                <w:szCs w:val="24"/>
              </w:rPr>
              <w:t>18</w:t>
            </w:r>
          </w:p>
        </w:tc>
        <w:tc>
          <w:tcPr>
            <w:tcW w:w="1364"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394" w:right="372"/>
              <w:jc w:val="center"/>
              <w:rPr>
                <w:sz w:val="24"/>
                <w:szCs w:val="24"/>
              </w:rPr>
            </w:pPr>
            <w:r w:rsidRPr="00CA5353">
              <w:rPr>
                <w:sz w:val="24"/>
                <w:szCs w:val="24"/>
              </w:rPr>
              <w:t>15</w:t>
            </w:r>
          </w:p>
        </w:tc>
      </w:tr>
      <w:tr w:rsidR="00AA7DC3" w:rsidRPr="00CA5353" w:rsidTr="00A97C46">
        <w:trPr>
          <w:trHeight w:val="486"/>
        </w:trPr>
        <w:tc>
          <w:tcPr>
            <w:tcW w:w="4076" w:type="dxa"/>
          </w:tcPr>
          <w:p w:rsidR="00AA7DC3" w:rsidRPr="00AA7DC3" w:rsidRDefault="00AA7DC3" w:rsidP="0032596D">
            <w:pPr>
              <w:pStyle w:val="TableParagraph"/>
              <w:spacing w:line="360" w:lineRule="auto"/>
              <w:ind w:left="143" w:right="191"/>
              <w:jc w:val="center"/>
              <w:rPr>
                <w:sz w:val="24"/>
                <w:szCs w:val="24"/>
                <w:lang w:val="ru-RU"/>
              </w:rPr>
            </w:pPr>
            <w:r w:rsidRPr="00AA7DC3">
              <w:rPr>
                <w:sz w:val="24"/>
                <w:szCs w:val="24"/>
                <w:lang w:val="ru-RU"/>
              </w:rPr>
              <w:t>Прыжок на скакалке, 30 сек, раз</w:t>
            </w:r>
          </w:p>
        </w:tc>
        <w:tc>
          <w:tcPr>
            <w:tcW w:w="813" w:type="dxa"/>
          </w:tcPr>
          <w:p w:rsidR="00AA7DC3" w:rsidRPr="00CA5353" w:rsidRDefault="00AA7DC3" w:rsidP="0032596D">
            <w:pPr>
              <w:pStyle w:val="TableParagraph"/>
              <w:spacing w:line="360" w:lineRule="auto"/>
              <w:ind w:left="113" w:right="100"/>
              <w:jc w:val="center"/>
              <w:rPr>
                <w:sz w:val="24"/>
                <w:szCs w:val="24"/>
              </w:rPr>
            </w:pPr>
            <w:r w:rsidRPr="00CA5353">
              <w:rPr>
                <w:sz w:val="24"/>
                <w:szCs w:val="24"/>
              </w:rPr>
              <w:t>65</w:t>
            </w:r>
          </w:p>
        </w:tc>
        <w:tc>
          <w:tcPr>
            <w:tcW w:w="813" w:type="dxa"/>
          </w:tcPr>
          <w:p w:rsidR="00AA7DC3" w:rsidRPr="00CA5353" w:rsidRDefault="00AA7DC3" w:rsidP="0032596D">
            <w:pPr>
              <w:pStyle w:val="TableParagraph"/>
              <w:spacing w:line="360" w:lineRule="auto"/>
              <w:ind w:left="114" w:right="100"/>
              <w:jc w:val="center"/>
              <w:rPr>
                <w:sz w:val="24"/>
                <w:szCs w:val="24"/>
              </w:rPr>
            </w:pPr>
            <w:r w:rsidRPr="00CA5353">
              <w:rPr>
                <w:sz w:val="24"/>
                <w:szCs w:val="24"/>
              </w:rPr>
              <w:t>60</w:t>
            </w:r>
          </w:p>
        </w:tc>
        <w:tc>
          <w:tcPr>
            <w:tcW w:w="1137" w:type="dxa"/>
          </w:tcPr>
          <w:p w:rsidR="00AA7DC3" w:rsidRPr="00CA5353" w:rsidRDefault="00AA7DC3" w:rsidP="0032596D">
            <w:pPr>
              <w:pStyle w:val="TableParagraph"/>
              <w:spacing w:line="360" w:lineRule="auto"/>
              <w:ind w:left="276" w:right="263"/>
              <w:jc w:val="center"/>
              <w:rPr>
                <w:sz w:val="24"/>
                <w:szCs w:val="24"/>
              </w:rPr>
            </w:pPr>
            <w:r w:rsidRPr="00CA5353">
              <w:rPr>
                <w:sz w:val="24"/>
                <w:szCs w:val="24"/>
              </w:rPr>
              <w:t>50</w:t>
            </w:r>
          </w:p>
        </w:tc>
        <w:tc>
          <w:tcPr>
            <w:tcW w:w="815" w:type="dxa"/>
          </w:tcPr>
          <w:p w:rsidR="00AA7DC3" w:rsidRPr="00CA5353" w:rsidRDefault="00AA7DC3" w:rsidP="0032596D">
            <w:pPr>
              <w:pStyle w:val="TableParagraph"/>
              <w:spacing w:line="360" w:lineRule="auto"/>
              <w:ind w:left="118" w:right="98"/>
              <w:jc w:val="center"/>
              <w:rPr>
                <w:sz w:val="24"/>
                <w:szCs w:val="24"/>
              </w:rPr>
            </w:pPr>
            <w:r w:rsidRPr="00CA5353">
              <w:rPr>
                <w:sz w:val="24"/>
                <w:szCs w:val="24"/>
              </w:rPr>
              <w:t>75</w:t>
            </w:r>
          </w:p>
        </w:tc>
        <w:tc>
          <w:tcPr>
            <w:tcW w:w="813" w:type="dxa"/>
          </w:tcPr>
          <w:p w:rsidR="00AA7DC3" w:rsidRPr="00CA5353" w:rsidRDefault="00AA7DC3" w:rsidP="0032596D">
            <w:pPr>
              <w:pStyle w:val="TableParagraph"/>
              <w:spacing w:line="360" w:lineRule="auto"/>
              <w:ind w:left="114" w:right="94"/>
              <w:jc w:val="center"/>
              <w:rPr>
                <w:sz w:val="24"/>
                <w:szCs w:val="24"/>
              </w:rPr>
            </w:pPr>
            <w:r w:rsidRPr="00CA5353">
              <w:rPr>
                <w:sz w:val="24"/>
                <w:szCs w:val="24"/>
              </w:rPr>
              <w:t>70</w:t>
            </w:r>
          </w:p>
        </w:tc>
        <w:tc>
          <w:tcPr>
            <w:tcW w:w="1364" w:type="dxa"/>
          </w:tcPr>
          <w:p w:rsidR="00AA7DC3" w:rsidRPr="00CA5353" w:rsidRDefault="00AA7DC3" w:rsidP="0032596D">
            <w:pPr>
              <w:pStyle w:val="TableParagraph"/>
              <w:spacing w:line="360" w:lineRule="auto"/>
              <w:ind w:left="394" w:right="372"/>
              <w:jc w:val="center"/>
              <w:rPr>
                <w:sz w:val="24"/>
                <w:szCs w:val="24"/>
              </w:rPr>
            </w:pPr>
            <w:r w:rsidRPr="00CA5353">
              <w:rPr>
                <w:sz w:val="24"/>
                <w:szCs w:val="24"/>
              </w:rPr>
              <w:t>60</w:t>
            </w:r>
          </w:p>
        </w:tc>
      </w:tr>
    </w:tbl>
    <w:p w:rsidR="00AA7DC3" w:rsidRDefault="00AA7DC3" w:rsidP="0032596D">
      <w:pPr>
        <w:pStyle w:val="a5"/>
        <w:spacing w:before="0" w:beforeAutospacing="0" w:after="0" w:afterAutospacing="0" w:line="360" w:lineRule="auto"/>
      </w:pPr>
    </w:p>
    <w:p w:rsidR="00FE1D09" w:rsidRDefault="00FE1D09" w:rsidP="0032596D">
      <w:pPr>
        <w:pStyle w:val="a5"/>
        <w:spacing w:before="0" w:beforeAutospacing="0" w:after="0" w:afterAutospacing="0" w:line="360" w:lineRule="auto"/>
      </w:pPr>
    </w:p>
    <w:p w:rsidR="00FE1D09" w:rsidRDefault="00FE1D09" w:rsidP="0032596D">
      <w:pPr>
        <w:pStyle w:val="a5"/>
        <w:spacing w:before="0" w:beforeAutospacing="0" w:after="0" w:afterAutospacing="0" w:line="360" w:lineRule="auto"/>
      </w:pPr>
    </w:p>
    <w:p w:rsidR="00FE1D09" w:rsidRDefault="00FE1D09" w:rsidP="0032596D">
      <w:pPr>
        <w:pStyle w:val="a5"/>
        <w:spacing w:before="0" w:beforeAutospacing="0" w:after="0" w:afterAutospacing="0" w:line="360" w:lineRule="auto"/>
      </w:pPr>
    </w:p>
    <w:p w:rsidR="00FE1D09" w:rsidRDefault="00FE1D09" w:rsidP="0032596D">
      <w:pPr>
        <w:pStyle w:val="a5"/>
        <w:spacing w:before="0" w:beforeAutospacing="0" w:after="0" w:afterAutospacing="0" w:line="360" w:lineRule="auto"/>
      </w:pPr>
    </w:p>
    <w:p w:rsidR="00FE1D09" w:rsidRDefault="00FE1D09" w:rsidP="0032596D">
      <w:pPr>
        <w:pStyle w:val="a5"/>
        <w:spacing w:before="0" w:beforeAutospacing="0" w:after="0" w:afterAutospacing="0" w:line="360" w:lineRule="auto"/>
      </w:pPr>
    </w:p>
    <w:p w:rsidR="00FE1D09" w:rsidRPr="00CA5353" w:rsidRDefault="00FE1D09"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lastRenderedPageBreak/>
        <w:t>Раздел 2. Волейбол</w:t>
      </w:r>
    </w:p>
    <w:p w:rsidR="00AA7DC3" w:rsidRPr="00CA5353" w:rsidRDefault="00AA7DC3" w:rsidP="0032596D">
      <w:pPr>
        <w:spacing w:line="360" w:lineRule="auto"/>
        <w:ind w:left="460"/>
        <w:rPr>
          <w:b/>
          <w:i/>
        </w:rPr>
      </w:pPr>
      <w:r w:rsidRPr="00CA5353">
        <w:rPr>
          <w:b/>
          <w:i/>
        </w:rPr>
        <w:t>Перечень заданий и критерии оценки к ним:</w:t>
      </w:r>
    </w:p>
    <w:p w:rsidR="00AA7DC3" w:rsidRPr="00CA5353" w:rsidRDefault="00AA7DC3" w:rsidP="0032596D">
      <w:pPr>
        <w:pStyle w:val="a5"/>
        <w:spacing w:before="0" w:beforeAutospacing="0" w:after="0" w:afterAutospacing="0" w:line="360" w:lineRule="auto"/>
        <w:rPr>
          <w:b/>
          <w:i/>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1157"/>
        <w:gridCol w:w="841"/>
        <w:gridCol w:w="704"/>
        <w:gridCol w:w="565"/>
        <w:gridCol w:w="704"/>
        <w:gridCol w:w="565"/>
        <w:gridCol w:w="704"/>
        <w:gridCol w:w="457"/>
        <w:gridCol w:w="565"/>
        <w:gridCol w:w="566"/>
        <w:gridCol w:w="565"/>
        <w:gridCol w:w="704"/>
        <w:gridCol w:w="565"/>
      </w:tblGrid>
      <w:tr w:rsidR="00AA7DC3" w:rsidRPr="00CA5353" w:rsidTr="00A97C46">
        <w:trPr>
          <w:trHeight w:val="276"/>
        </w:trPr>
        <w:tc>
          <w:tcPr>
            <w:tcW w:w="1241" w:type="dxa"/>
            <w:vMerge w:val="restart"/>
          </w:tcPr>
          <w:p w:rsidR="00AA7DC3" w:rsidRPr="00AA7DC3" w:rsidRDefault="00AA7DC3" w:rsidP="0032596D">
            <w:pPr>
              <w:pStyle w:val="TableParagraph"/>
              <w:spacing w:line="360" w:lineRule="auto"/>
              <w:rPr>
                <w:sz w:val="24"/>
                <w:szCs w:val="24"/>
                <w:lang w:val="ru-RU"/>
              </w:rPr>
            </w:pPr>
          </w:p>
        </w:tc>
        <w:tc>
          <w:tcPr>
            <w:tcW w:w="1157" w:type="dxa"/>
            <w:vMerge w:val="restart"/>
          </w:tcPr>
          <w:p w:rsidR="00AA7DC3" w:rsidRPr="00AA7DC3" w:rsidRDefault="00AA7DC3" w:rsidP="0032596D">
            <w:pPr>
              <w:pStyle w:val="TableParagraph"/>
              <w:spacing w:line="360" w:lineRule="auto"/>
              <w:rPr>
                <w:sz w:val="24"/>
                <w:szCs w:val="24"/>
                <w:lang w:val="ru-RU"/>
              </w:rPr>
            </w:pPr>
          </w:p>
        </w:tc>
        <w:tc>
          <w:tcPr>
            <w:tcW w:w="2110" w:type="dxa"/>
            <w:gridSpan w:val="3"/>
          </w:tcPr>
          <w:p w:rsidR="00AA7DC3" w:rsidRPr="00CA5353" w:rsidRDefault="00AA7DC3" w:rsidP="0032596D">
            <w:pPr>
              <w:pStyle w:val="TableParagraph"/>
              <w:spacing w:line="360" w:lineRule="auto"/>
              <w:ind w:left="716" w:right="708"/>
              <w:jc w:val="center"/>
              <w:rPr>
                <w:b/>
                <w:i/>
                <w:sz w:val="24"/>
                <w:szCs w:val="24"/>
              </w:rPr>
            </w:pPr>
            <w:r w:rsidRPr="00CA5353">
              <w:rPr>
                <w:b/>
                <w:i/>
                <w:sz w:val="24"/>
                <w:szCs w:val="24"/>
              </w:rPr>
              <w:t>1 курс</w:t>
            </w:r>
          </w:p>
        </w:tc>
        <w:tc>
          <w:tcPr>
            <w:tcW w:w="1973" w:type="dxa"/>
            <w:gridSpan w:val="3"/>
          </w:tcPr>
          <w:p w:rsidR="00AA7DC3" w:rsidRPr="00CA5353" w:rsidRDefault="00AA7DC3" w:rsidP="0032596D">
            <w:pPr>
              <w:pStyle w:val="TableParagraph"/>
              <w:spacing w:line="360" w:lineRule="auto"/>
              <w:ind w:left="309" w:right="309"/>
              <w:jc w:val="center"/>
              <w:rPr>
                <w:b/>
                <w:i/>
                <w:sz w:val="24"/>
                <w:szCs w:val="24"/>
              </w:rPr>
            </w:pPr>
            <w:r w:rsidRPr="00CA5353">
              <w:rPr>
                <w:b/>
                <w:i/>
                <w:sz w:val="24"/>
                <w:szCs w:val="24"/>
              </w:rPr>
              <w:t>2 курс</w:t>
            </w:r>
          </w:p>
        </w:tc>
        <w:tc>
          <w:tcPr>
            <w:tcW w:w="1588" w:type="dxa"/>
            <w:gridSpan w:val="3"/>
          </w:tcPr>
          <w:p w:rsidR="00AA7DC3" w:rsidRPr="00CA5353" w:rsidRDefault="00AA7DC3" w:rsidP="0032596D">
            <w:pPr>
              <w:pStyle w:val="TableParagraph"/>
              <w:spacing w:line="360" w:lineRule="auto"/>
              <w:ind w:left="470"/>
              <w:rPr>
                <w:b/>
                <w:i/>
                <w:sz w:val="24"/>
                <w:szCs w:val="24"/>
              </w:rPr>
            </w:pPr>
            <w:r w:rsidRPr="00CA5353">
              <w:rPr>
                <w:b/>
                <w:i/>
                <w:sz w:val="24"/>
                <w:szCs w:val="24"/>
              </w:rPr>
              <w:t>3 курс</w:t>
            </w:r>
          </w:p>
        </w:tc>
        <w:tc>
          <w:tcPr>
            <w:tcW w:w="1834" w:type="dxa"/>
            <w:gridSpan w:val="3"/>
          </w:tcPr>
          <w:p w:rsidR="00AA7DC3" w:rsidRPr="00CA5353" w:rsidRDefault="00AA7DC3" w:rsidP="0032596D">
            <w:pPr>
              <w:pStyle w:val="TableParagraph"/>
              <w:spacing w:line="360" w:lineRule="auto"/>
              <w:ind w:left="589"/>
              <w:rPr>
                <w:b/>
                <w:i/>
                <w:sz w:val="24"/>
                <w:szCs w:val="24"/>
              </w:rPr>
            </w:pPr>
            <w:r w:rsidRPr="00CA5353">
              <w:rPr>
                <w:b/>
                <w:i/>
                <w:sz w:val="24"/>
                <w:szCs w:val="24"/>
              </w:rPr>
              <w:t>4 курс</w:t>
            </w:r>
          </w:p>
        </w:tc>
      </w:tr>
      <w:tr w:rsidR="00AA7DC3" w:rsidRPr="00CA5353" w:rsidTr="00A97C46">
        <w:trPr>
          <w:trHeight w:val="277"/>
        </w:trPr>
        <w:tc>
          <w:tcPr>
            <w:tcW w:w="1241" w:type="dxa"/>
            <w:vMerge/>
            <w:tcBorders>
              <w:top w:val="nil"/>
            </w:tcBorders>
          </w:tcPr>
          <w:p w:rsidR="00AA7DC3" w:rsidRPr="00CA5353" w:rsidRDefault="00AA7DC3" w:rsidP="0032596D">
            <w:pPr>
              <w:spacing w:line="360" w:lineRule="auto"/>
              <w:rPr>
                <w:sz w:val="24"/>
                <w:szCs w:val="24"/>
              </w:rPr>
            </w:pPr>
          </w:p>
        </w:tc>
        <w:tc>
          <w:tcPr>
            <w:tcW w:w="1157" w:type="dxa"/>
            <w:vMerge/>
            <w:tcBorders>
              <w:top w:val="nil"/>
            </w:tcBorders>
          </w:tcPr>
          <w:p w:rsidR="00AA7DC3" w:rsidRPr="00CA5353" w:rsidRDefault="00AA7DC3" w:rsidP="0032596D">
            <w:pPr>
              <w:spacing w:line="360" w:lineRule="auto"/>
              <w:rPr>
                <w:sz w:val="24"/>
                <w:szCs w:val="24"/>
              </w:rPr>
            </w:pPr>
          </w:p>
        </w:tc>
        <w:tc>
          <w:tcPr>
            <w:tcW w:w="841" w:type="dxa"/>
          </w:tcPr>
          <w:p w:rsidR="00AA7DC3" w:rsidRPr="00CA5353" w:rsidRDefault="00AA7DC3" w:rsidP="0032596D">
            <w:pPr>
              <w:pStyle w:val="TableParagraph"/>
              <w:spacing w:line="360" w:lineRule="auto"/>
              <w:ind w:right="348"/>
              <w:jc w:val="right"/>
              <w:rPr>
                <w:b/>
                <w:i/>
                <w:sz w:val="24"/>
                <w:szCs w:val="24"/>
              </w:rPr>
            </w:pPr>
            <w:r w:rsidRPr="00CA5353">
              <w:rPr>
                <w:b/>
                <w:i/>
                <w:sz w:val="24"/>
                <w:szCs w:val="24"/>
              </w:rPr>
              <w:t>3</w:t>
            </w:r>
          </w:p>
        </w:tc>
        <w:tc>
          <w:tcPr>
            <w:tcW w:w="704" w:type="dxa"/>
          </w:tcPr>
          <w:p w:rsidR="00AA7DC3" w:rsidRPr="00CA5353" w:rsidRDefault="00AA7DC3" w:rsidP="0032596D">
            <w:pPr>
              <w:pStyle w:val="TableParagraph"/>
              <w:spacing w:line="360" w:lineRule="auto"/>
              <w:ind w:right="282"/>
              <w:jc w:val="right"/>
              <w:rPr>
                <w:b/>
                <w:i/>
                <w:sz w:val="24"/>
                <w:szCs w:val="24"/>
              </w:rPr>
            </w:pPr>
            <w:r w:rsidRPr="00CA5353">
              <w:rPr>
                <w:b/>
                <w:i/>
                <w:sz w:val="24"/>
                <w:szCs w:val="24"/>
              </w:rPr>
              <w:t>4</w:t>
            </w:r>
          </w:p>
        </w:tc>
        <w:tc>
          <w:tcPr>
            <w:tcW w:w="565" w:type="dxa"/>
          </w:tcPr>
          <w:p w:rsidR="00AA7DC3" w:rsidRPr="00CA5353" w:rsidRDefault="00AA7DC3" w:rsidP="0032596D">
            <w:pPr>
              <w:pStyle w:val="TableParagraph"/>
              <w:spacing w:line="360" w:lineRule="auto"/>
              <w:ind w:right="213"/>
              <w:jc w:val="right"/>
              <w:rPr>
                <w:b/>
                <w:i/>
                <w:sz w:val="24"/>
                <w:szCs w:val="24"/>
              </w:rPr>
            </w:pPr>
            <w:r w:rsidRPr="00CA5353">
              <w:rPr>
                <w:b/>
                <w:i/>
                <w:sz w:val="24"/>
                <w:szCs w:val="24"/>
              </w:rPr>
              <w:t>5</w:t>
            </w:r>
          </w:p>
        </w:tc>
        <w:tc>
          <w:tcPr>
            <w:tcW w:w="704" w:type="dxa"/>
          </w:tcPr>
          <w:p w:rsidR="00AA7DC3" w:rsidRPr="00CA5353" w:rsidRDefault="00AA7DC3" w:rsidP="0032596D">
            <w:pPr>
              <w:pStyle w:val="TableParagraph"/>
              <w:spacing w:line="360" w:lineRule="auto"/>
              <w:ind w:right="285"/>
              <w:jc w:val="right"/>
              <w:rPr>
                <w:b/>
                <w:i/>
                <w:sz w:val="24"/>
                <w:szCs w:val="24"/>
              </w:rPr>
            </w:pPr>
            <w:r w:rsidRPr="00CA5353">
              <w:rPr>
                <w:b/>
                <w:i/>
                <w:sz w:val="24"/>
                <w:szCs w:val="24"/>
              </w:rPr>
              <w:t>3</w:t>
            </w:r>
          </w:p>
        </w:tc>
        <w:tc>
          <w:tcPr>
            <w:tcW w:w="565" w:type="dxa"/>
          </w:tcPr>
          <w:p w:rsidR="00AA7DC3" w:rsidRPr="00CA5353" w:rsidRDefault="00AA7DC3" w:rsidP="0032596D">
            <w:pPr>
              <w:pStyle w:val="TableParagraph"/>
              <w:spacing w:line="360" w:lineRule="auto"/>
              <w:ind w:left="1"/>
              <w:jc w:val="center"/>
              <w:rPr>
                <w:b/>
                <w:i/>
                <w:sz w:val="24"/>
                <w:szCs w:val="24"/>
              </w:rPr>
            </w:pPr>
            <w:r w:rsidRPr="00CA5353">
              <w:rPr>
                <w:b/>
                <w:i/>
                <w:sz w:val="24"/>
                <w:szCs w:val="24"/>
              </w:rPr>
              <w:t>4</w:t>
            </w:r>
          </w:p>
        </w:tc>
        <w:tc>
          <w:tcPr>
            <w:tcW w:w="704" w:type="dxa"/>
          </w:tcPr>
          <w:p w:rsidR="00AA7DC3" w:rsidRPr="00CA5353" w:rsidRDefault="00AA7DC3" w:rsidP="0032596D">
            <w:pPr>
              <w:pStyle w:val="TableParagraph"/>
              <w:spacing w:line="360" w:lineRule="auto"/>
              <w:jc w:val="center"/>
              <w:rPr>
                <w:b/>
                <w:i/>
                <w:sz w:val="24"/>
                <w:szCs w:val="24"/>
              </w:rPr>
            </w:pPr>
            <w:r w:rsidRPr="00CA5353">
              <w:rPr>
                <w:b/>
                <w:i/>
                <w:sz w:val="24"/>
                <w:szCs w:val="24"/>
              </w:rPr>
              <w:t>5</w:t>
            </w:r>
          </w:p>
        </w:tc>
        <w:tc>
          <w:tcPr>
            <w:tcW w:w="457" w:type="dxa"/>
          </w:tcPr>
          <w:p w:rsidR="00AA7DC3" w:rsidRPr="00CA5353" w:rsidRDefault="00AA7DC3" w:rsidP="0032596D">
            <w:pPr>
              <w:pStyle w:val="TableParagraph"/>
              <w:spacing w:line="360" w:lineRule="auto"/>
              <w:ind w:right="161"/>
              <w:jc w:val="right"/>
              <w:rPr>
                <w:b/>
                <w:i/>
                <w:sz w:val="24"/>
                <w:szCs w:val="24"/>
              </w:rPr>
            </w:pPr>
            <w:r w:rsidRPr="00CA5353">
              <w:rPr>
                <w:b/>
                <w:i/>
                <w:sz w:val="24"/>
                <w:szCs w:val="24"/>
              </w:rPr>
              <w:t>3</w:t>
            </w:r>
          </w:p>
        </w:tc>
        <w:tc>
          <w:tcPr>
            <w:tcW w:w="565" w:type="dxa"/>
          </w:tcPr>
          <w:p w:rsidR="00AA7DC3" w:rsidRPr="00CA5353" w:rsidRDefault="00AA7DC3" w:rsidP="0032596D">
            <w:pPr>
              <w:pStyle w:val="TableParagraph"/>
              <w:spacing w:line="360" w:lineRule="auto"/>
              <w:ind w:right="2"/>
              <w:jc w:val="center"/>
              <w:rPr>
                <w:b/>
                <w:i/>
                <w:sz w:val="24"/>
                <w:szCs w:val="24"/>
              </w:rPr>
            </w:pPr>
            <w:r w:rsidRPr="00CA5353">
              <w:rPr>
                <w:b/>
                <w:i/>
                <w:sz w:val="24"/>
                <w:szCs w:val="24"/>
              </w:rPr>
              <w:t>4</w:t>
            </w:r>
          </w:p>
        </w:tc>
        <w:tc>
          <w:tcPr>
            <w:tcW w:w="566" w:type="dxa"/>
          </w:tcPr>
          <w:p w:rsidR="00AA7DC3" w:rsidRPr="00CA5353" w:rsidRDefault="00AA7DC3" w:rsidP="0032596D">
            <w:pPr>
              <w:pStyle w:val="TableParagraph"/>
              <w:spacing w:line="360" w:lineRule="auto"/>
              <w:ind w:right="5"/>
              <w:jc w:val="center"/>
              <w:rPr>
                <w:b/>
                <w:i/>
                <w:sz w:val="24"/>
                <w:szCs w:val="24"/>
              </w:rPr>
            </w:pPr>
            <w:r w:rsidRPr="00CA5353">
              <w:rPr>
                <w:b/>
                <w:i/>
                <w:sz w:val="24"/>
                <w:szCs w:val="24"/>
              </w:rPr>
              <w:t>5</w:t>
            </w:r>
          </w:p>
        </w:tc>
        <w:tc>
          <w:tcPr>
            <w:tcW w:w="565" w:type="dxa"/>
          </w:tcPr>
          <w:p w:rsidR="00AA7DC3" w:rsidRPr="00CA5353" w:rsidRDefault="00AA7DC3" w:rsidP="0032596D">
            <w:pPr>
              <w:pStyle w:val="TableParagraph"/>
              <w:spacing w:line="360" w:lineRule="auto"/>
              <w:ind w:right="7"/>
              <w:jc w:val="center"/>
              <w:rPr>
                <w:b/>
                <w:i/>
                <w:sz w:val="24"/>
                <w:szCs w:val="24"/>
              </w:rPr>
            </w:pPr>
            <w:r w:rsidRPr="00CA5353">
              <w:rPr>
                <w:b/>
                <w:i/>
                <w:sz w:val="24"/>
                <w:szCs w:val="24"/>
              </w:rPr>
              <w:t>3</w:t>
            </w:r>
          </w:p>
        </w:tc>
        <w:tc>
          <w:tcPr>
            <w:tcW w:w="704" w:type="dxa"/>
          </w:tcPr>
          <w:p w:rsidR="00AA7DC3" w:rsidRPr="00CA5353" w:rsidRDefault="00AA7DC3" w:rsidP="0032596D">
            <w:pPr>
              <w:pStyle w:val="TableParagraph"/>
              <w:spacing w:line="360" w:lineRule="auto"/>
              <w:ind w:right="9"/>
              <w:jc w:val="center"/>
              <w:rPr>
                <w:b/>
                <w:i/>
                <w:sz w:val="24"/>
                <w:szCs w:val="24"/>
              </w:rPr>
            </w:pPr>
            <w:r w:rsidRPr="00CA5353">
              <w:rPr>
                <w:b/>
                <w:i/>
                <w:sz w:val="24"/>
                <w:szCs w:val="24"/>
              </w:rPr>
              <w:t>4</w:t>
            </w:r>
          </w:p>
        </w:tc>
        <w:tc>
          <w:tcPr>
            <w:tcW w:w="565" w:type="dxa"/>
          </w:tcPr>
          <w:p w:rsidR="00AA7DC3" w:rsidRPr="00CA5353" w:rsidRDefault="00AA7DC3" w:rsidP="0032596D">
            <w:pPr>
              <w:pStyle w:val="TableParagraph"/>
              <w:spacing w:line="360" w:lineRule="auto"/>
              <w:ind w:right="15"/>
              <w:jc w:val="center"/>
              <w:rPr>
                <w:b/>
                <w:i/>
                <w:sz w:val="24"/>
                <w:szCs w:val="24"/>
              </w:rPr>
            </w:pPr>
            <w:r w:rsidRPr="00CA5353">
              <w:rPr>
                <w:b/>
                <w:i/>
                <w:sz w:val="24"/>
                <w:szCs w:val="24"/>
              </w:rPr>
              <w:t>5</w:t>
            </w:r>
          </w:p>
        </w:tc>
      </w:tr>
      <w:tr w:rsidR="00AA7DC3" w:rsidRPr="00CA5353" w:rsidTr="00A97C46">
        <w:trPr>
          <w:trHeight w:val="599"/>
        </w:trPr>
        <w:tc>
          <w:tcPr>
            <w:tcW w:w="1241" w:type="dxa"/>
            <w:vMerge w:val="restart"/>
          </w:tcPr>
          <w:p w:rsidR="00AA7DC3" w:rsidRPr="00CA5353" w:rsidRDefault="00AA7DC3" w:rsidP="0032596D">
            <w:pPr>
              <w:pStyle w:val="TableParagraph"/>
              <w:spacing w:line="360" w:lineRule="auto"/>
              <w:ind w:left="107" w:right="171"/>
              <w:jc w:val="both"/>
              <w:rPr>
                <w:b/>
                <w:i/>
                <w:sz w:val="24"/>
                <w:szCs w:val="24"/>
              </w:rPr>
            </w:pPr>
            <w:r w:rsidRPr="00CA5353">
              <w:rPr>
                <w:b/>
                <w:i/>
                <w:sz w:val="24"/>
                <w:szCs w:val="24"/>
              </w:rPr>
              <w:t>Верхняя передача мяча</w:t>
            </w:r>
          </w:p>
        </w:tc>
        <w:tc>
          <w:tcPr>
            <w:tcW w:w="1157" w:type="dxa"/>
          </w:tcPr>
          <w:p w:rsidR="00AA7DC3" w:rsidRPr="00CA5353" w:rsidRDefault="00AA7DC3" w:rsidP="0032596D">
            <w:pPr>
              <w:pStyle w:val="TableParagraph"/>
              <w:spacing w:line="360" w:lineRule="auto"/>
              <w:ind w:left="108"/>
              <w:rPr>
                <w:i/>
                <w:sz w:val="24"/>
                <w:szCs w:val="24"/>
              </w:rPr>
            </w:pPr>
            <w:r w:rsidRPr="00CA5353">
              <w:rPr>
                <w:i/>
                <w:sz w:val="24"/>
                <w:szCs w:val="24"/>
              </w:rPr>
              <w:t>Юноши</w:t>
            </w:r>
          </w:p>
        </w:tc>
        <w:tc>
          <w:tcPr>
            <w:tcW w:w="841" w:type="dxa"/>
          </w:tcPr>
          <w:p w:rsidR="00AA7DC3" w:rsidRPr="00CA5353" w:rsidRDefault="00AA7DC3" w:rsidP="0032596D">
            <w:pPr>
              <w:pStyle w:val="TableParagraph"/>
              <w:spacing w:line="360" w:lineRule="auto"/>
              <w:ind w:right="289"/>
              <w:jc w:val="right"/>
              <w:rPr>
                <w:sz w:val="24"/>
                <w:szCs w:val="24"/>
              </w:rPr>
            </w:pPr>
            <w:r w:rsidRPr="00CA5353">
              <w:rPr>
                <w:sz w:val="24"/>
                <w:szCs w:val="24"/>
              </w:rPr>
              <w:t>10</w:t>
            </w:r>
          </w:p>
        </w:tc>
        <w:tc>
          <w:tcPr>
            <w:tcW w:w="704" w:type="dxa"/>
          </w:tcPr>
          <w:p w:rsidR="00AA7DC3" w:rsidRPr="00CA5353" w:rsidRDefault="00AA7DC3" w:rsidP="0032596D">
            <w:pPr>
              <w:pStyle w:val="TableParagraph"/>
              <w:spacing w:line="360" w:lineRule="auto"/>
              <w:ind w:right="222"/>
              <w:jc w:val="right"/>
              <w:rPr>
                <w:sz w:val="24"/>
                <w:szCs w:val="24"/>
              </w:rPr>
            </w:pPr>
            <w:r w:rsidRPr="00CA5353">
              <w:rPr>
                <w:sz w:val="24"/>
                <w:szCs w:val="24"/>
              </w:rPr>
              <w:t>15</w:t>
            </w:r>
          </w:p>
        </w:tc>
        <w:tc>
          <w:tcPr>
            <w:tcW w:w="565" w:type="dxa"/>
          </w:tcPr>
          <w:p w:rsidR="00AA7DC3" w:rsidRPr="00CA5353" w:rsidRDefault="00AA7DC3" w:rsidP="0032596D">
            <w:pPr>
              <w:pStyle w:val="TableParagraph"/>
              <w:spacing w:line="360" w:lineRule="auto"/>
              <w:ind w:right="153"/>
              <w:jc w:val="right"/>
              <w:rPr>
                <w:sz w:val="24"/>
                <w:szCs w:val="24"/>
              </w:rPr>
            </w:pPr>
            <w:r w:rsidRPr="00CA5353">
              <w:rPr>
                <w:sz w:val="24"/>
                <w:szCs w:val="24"/>
              </w:rPr>
              <w:t>20</w:t>
            </w:r>
          </w:p>
        </w:tc>
        <w:tc>
          <w:tcPr>
            <w:tcW w:w="704" w:type="dxa"/>
          </w:tcPr>
          <w:p w:rsidR="00AA7DC3" w:rsidRPr="00CA5353" w:rsidRDefault="00AA7DC3" w:rsidP="0032596D">
            <w:pPr>
              <w:pStyle w:val="TableParagraph"/>
              <w:spacing w:line="360" w:lineRule="auto"/>
              <w:ind w:right="225"/>
              <w:jc w:val="right"/>
              <w:rPr>
                <w:sz w:val="24"/>
                <w:szCs w:val="24"/>
              </w:rPr>
            </w:pPr>
            <w:r w:rsidRPr="00CA5353">
              <w:rPr>
                <w:sz w:val="24"/>
                <w:szCs w:val="24"/>
              </w:rPr>
              <w:t>12</w:t>
            </w:r>
          </w:p>
        </w:tc>
        <w:tc>
          <w:tcPr>
            <w:tcW w:w="565" w:type="dxa"/>
          </w:tcPr>
          <w:p w:rsidR="00AA7DC3" w:rsidRPr="00CA5353" w:rsidRDefault="00AA7DC3" w:rsidP="0032596D">
            <w:pPr>
              <w:pStyle w:val="TableParagraph"/>
              <w:spacing w:line="360" w:lineRule="auto"/>
              <w:ind w:left="130" w:right="129"/>
              <w:jc w:val="center"/>
              <w:rPr>
                <w:sz w:val="24"/>
                <w:szCs w:val="24"/>
              </w:rPr>
            </w:pPr>
            <w:r w:rsidRPr="00CA5353">
              <w:rPr>
                <w:sz w:val="24"/>
                <w:szCs w:val="24"/>
              </w:rPr>
              <w:t>17</w:t>
            </w:r>
          </w:p>
        </w:tc>
        <w:tc>
          <w:tcPr>
            <w:tcW w:w="704" w:type="dxa"/>
          </w:tcPr>
          <w:p w:rsidR="00AA7DC3" w:rsidRPr="00CA5353" w:rsidRDefault="00AA7DC3" w:rsidP="0032596D">
            <w:pPr>
              <w:pStyle w:val="TableParagraph"/>
              <w:spacing w:line="360" w:lineRule="auto"/>
              <w:ind w:left="202" w:right="202"/>
              <w:jc w:val="center"/>
              <w:rPr>
                <w:sz w:val="24"/>
                <w:szCs w:val="24"/>
              </w:rPr>
            </w:pPr>
            <w:r w:rsidRPr="00CA5353">
              <w:rPr>
                <w:sz w:val="24"/>
                <w:szCs w:val="24"/>
              </w:rPr>
              <w:t>22</w:t>
            </w:r>
          </w:p>
        </w:tc>
        <w:tc>
          <w:tcPr>
            <w:tcW w:w="457" w:type="dxa"/>
          </w:tcPr>
          <w:p w:rsidR="00AA7DC3" w:rsidRPr="00CA5353" w:rsidRDefault="00AA7DC3" w:rsidP="0032596D">
            <w:pPr>
              <w:pStyle w:val="TableParagraph"/>
              <w:spacing w:line="360" w:lineRule="auto"/>
              <w:ind w:right="101"/>
              <w:jc w:val="right"/>
              <w:rPr>
                <w:sz w:val="24"/>
                <w:szCs w:val="24"/>
              </w:rPr>
            </w:pPr>
            <w:r w:rsidRPr="00CA5353">
              <w:rPr>
                <w:sz w:val="24"/>
                <w:szCs w:val="24"/>
              </w:rPr>
              <w:t>14</w:t>
            </w:r>
          </w:p>
        </w:tc>
        <w:tc>
          <w:tcPr>
            <w:tcW w:w="565" w:type="dxa"/>
          </w:tcPr>
          <w:p w:rsidR="00AA7DC3" w:rsidRPr="00CA5353" w:rsidRDefault="00AA7DC3" w:rsidP="0032596D">
            <w:pPr>
              <w:pStyle w:val="TableParagraph"/>
              <w:spacing w:line="360" w:lineRule="auto"/>
              <w:ind w:left="130" w:right="132"/>
              <w:jc w:val="center"/>
              <w:rPr>
                <w:sz w:val="24"/>
                <w:szCs w:val="24"/>
              </w:rPr>
            </w:pPr>
            <w:r w:rsidRPr="00CA5353">
              <w:rPr>
                <w:sz w:val="24"/>
                <w:szCs w:val="24"/>
              </w:rPr>
              <w:t>19</w:t>
            </w:r>
          </w:p>
        </w:tc>
        <w:tc>
          <w:tcPr>
            <w:tcW w:w="566" w:type="dxa"/>
          </w:tcPr>
          <w:p w:rsidR="00AA7DC3" w:rsidRPr="00CA5353" w:rsidRDefault="00AA7DC3" w:rsidP="0032596D">
            <w:pPr>
              <w:pStyle w:val="TableParagraph"/>
              <w:spacing w:line="360" w:lineRule="auto"/>
              <w:ind w:left="135" w:right="140"/>
              <w:jc w:val="center"/>
              <w:rPr>
                <w:sz w:val="24"/>
                <w:szCs w:val="24"/>
              </w:rPr>
            </w:pPr>
            <w:r w:rsidRPr="00CA5353">
              <w:rPr>
                <w:sz w:val="24"/>
                <w:szCs w:val="24"/>
              </w:rPr>
              <w:t>24</w:t>
            </w:r>
          </w:p>
        </w:tc>
        <w:tc>
          <w:tcPr>
            <w:tcW w:w="565" w:type="dxa"/>
          </w:tcPr>
          <w:p w:rsidR="00AA7DC3" w:rsidRPr="00CA5353" w:rsidRDefault="00AA7DC3" w:rsidP="0032596D">
            <w:pPr>
              <w:pStyle w:val="TableParagraph"/>
              <w:spacing w:line="360" w:lineRule="auto"/>
              <w:ind w:left="130" w:right="137"/>
              <w:jc w:val="center"/>
              <w:rPr>
                <w:sz w:val="24"/>
                <w:szCs w:val="24"/>
              </w:rPr>
            </w:pPr>
            <w:r w:rsidRPr="00CA5353">
              <w:rPr>
                <w:sz w:val="24"/>
                <w:szCs w:val="24"/>
              </w:rPr>
              <w:t>16</w:t>
            </w:r>
          </w:p>
        </w:tc>
        <w:tc>
          <w:tcPr>
            <w:tcW w:w="704" w:type="dxa"/>
          </w:tcPr>
          <w:p w:rsidR="00AA7DC3" w:rsidRPr="00CA5353" w:rsidRDefault="00AA7DC3" w:rsidP="0032596D">
            <w:pPr>
              <w:pStyle w:val="TableParagraph"/>
              <w:spacing w:line="360" w:lineRule="auto"/>
              <w:ind w:left="198" w:right="207"/>
              <w:jc w:val="center"/>
              <w:rPr>
                <w:sz w:val="24"/>
                <w:szCs w:val="24"/>
              </w:rPr>
            </w:pPr>
            <w:r w:rsidRPr="00CA5353">
              <w:rPr>
                <w:sz w:val="24"/>
                <w:szCs w:val="24"/>
              </w:rPr>
              <w:t>21</w:t>
            </w:r>
          </w:p>
        </w:tc>
        <w:tc>
          <w:tcPr>
            <w:tcW w:w="565" w:type="dxa"/>
          </w:tcPr>
          <w:p w:rsidR="00AA7DC3" w:rsidRPr="00CA5353" w:rsidRDefault="00AA7DC3" w:rsidP="0032596D">
            <w:pPr>
              <w:pStyle w:val="TableParagraph"/>
              <w:spacing w:line="360" w:lineRule="auto"/>
              <w:ind w:right="15"/>
              <w:jc w:val="center"/>
              <w:rPr>
                <w:sz w:val="24"/>
                <w:szCs w:val="24"/>
              </w:rPr>
            </w:pPr>
            <w:r w:rsidRPr="00CA5353">
              <w:rPr>
                <w:sz w:val="24"/>
                <w:szCs w:val="24"/>
              </w:rPr>
              <w:t>4</w:t>
            </w:r>
          </w:p>
        </w:tc>
      </w:tr>
      <w:tr w:rsidR="00AA7DC3" w:rsidRPr="00CA5353" w:rsidTr="00A97C46">
        <w:trPr>
          <w:trHeight w:val="628"/>
        </w:trPr>
        <w:tc>
          <w:tcPr>
            <w:tcW w:w="1241" w:type="dxa"/>
            <w:vMerge/>
            <w:tcBorders>
              <w:top w:val="nil"/>
            </w:tcBorders>
          </w:tcPr>
          <w:p w:rsidR="00AA7DC3" w:rsidRPr="00CA5353" w:rsidRDefault="00AA7DC3" w:rsidP="0032596D">
            <w:pPr>
              <w:spacing w:line="360" w:lineRule="auto"/>
              <w:rPr>
                <w:sz w:val="24"/>
                <w:szCs w:val="24"/>
              </w:rPr>
            </w:pPr>
          </w:p>
        </w:tc>
        <w:tc>
          <w:tcPr>
            <w:tcW w:w="1157" w:type="dxa"/>
          </w:tcPr>
          <w:p w:rsidR="00AA7DC3" w:rsidRPr="00CA5353" w:rsidRDefault="00AA7DC3" w:rsidP="0032596D">
            <w:pPr>
              <w:pStyle w:val="TableParagraph"/>
              <w:spacing w:line="360" w:lineRule="auto"/>
              <w:ind w:left="108"/>
              <w:rPr>
                <w:i/>
                <w:sz w:val="24"/>
                <w:szCs w:val="24"/>
              </w:rPr>
            </w:pPr>
            <w:r w:rsidRPr="00CA5353">
              <w:rPr>
                <w:i/>
                <w:sz w:val="24"/>
                <w:szCs w:val="24"/>
              </w:rPr>
              <w:t>Девушки</w:t>
            </w:r>
          </w:p>
        </w:tc>
        <w:tc>
          <w:tcPr>
            <w:tcW w:w="841" w:type="dxa"/>
          </w:tcPr>
          <w:p w:rsidR="00AA7DC3" w:rsidRPr="00CA5353" w:rsidRDefault="00AA7DC3" w:rsidP="0032596D">
            <w:pPr>
              <w:pStyle w:val="TableParagraph"/>
              <w:spacing w:line="360" w:lineRule="auto"/>
              <w:ind w:right="348"/>
              <w:jc w:val="right"/>
              <w:rPr>
                <w:sz w:val="24"/>
                <w:szCs w:val="24"/>
              </w:rPr>
            </w:pPr>
            <w:r w:rsidRPr="00CA5353">
              <w:rPr>
                <w:sz w:val="24"/>
                <w:szCs w:val="24"/>
              </w:rPr>
              <w:t>5</w:t>
            </w:r>
          </w:p>
        </w:tc>
        <w:tc>
          <w:tcPr>
            <w:tcW w:w="704" w:type="dxa"/>
          </w:tcPr>
          <w:p w:rsidR="00AA7DC3" w:rsidRPr="00CA5353" w:rsidRDefault="00AA7DC3" w:rsidP="0032596D">
            <w:pPr>
              <w:pStyle w:val="TableParagraph"/>
              <w:spacing w:line="360" w:lineRule="auto"/>
              <w:ind w:right="282"/>
              <w:jc w:val="right"/>
              <w:rPr>
                <w:sz w:val="24"/>
                <w:szCs w:val="24"/>
              </w:rPr>
            </w:pPr>
            <w:r w:rsidRPr="00CA5353">
              <w:rPr>
                <w:sz w:val="24"/>
                <w:szCs w:val="24"/>
              </w:rPr>
              <w:t>7</w:t>
            </w:r>
          </w:p>
        </w:tc>
        <w:tc>
          <w:tcPr>
            <w:tcW w:w="565" w:type="dxa"/>
          </w:tcPr>
          <w:p w:rsidR="00AA7DC3" w:rsidRPr="00CA5353" w:rsidRDefault="00AA7DC3" w:rsidP="0032596D">
            <w:pPr>
              <w:pStyle w:val="TableParagraph"/>
              <w:spacing w:line="360" w:lineRule="auto"/>
              <w:ind w:right="213"/>
              <w:jc w:val="right"/>
              <w:rPr>
                <w:sz w:val="24"/>
                <w:szCs w:val="24"/>
              </w:rPr>
            </w:pPr>
            <w:r w:rsidRPr="00CA5353">
              <w:rPr>
                <w:sz w:val="24"/>
                <w:szCs w:val="24"/>
              </w:rPr>
              <w:t>9</w:t>
            </w:r>
          </w:p>
        </w:tc>
        <w:tc>
          <w:tcPr>
            <w:tcW w:w="704" w:type="dxa"/>
          </w:tcPr>
          <w:p w:rsidR="00AA7DC3" w:rsidRPr="00CA5353" w:rsidRDefault="00AA7DC3" w:rsidP="0032596D">
            <w:pPr>
              <w:pStyle w:val="TableParagraph"/>
              <w:spacing w:line="360" w:lineRule="auto"/>
              <w:ind w:right="285"/>
              <w:jc w:val="right"/>
              <w:rPr>
                <w:sz w:val="24"/>
                <w:szCs w:val="24"/>
              </w:rPr>
            </w:pPr>
            <w:r w:rsidRPr="00CA5353">
              <w:rPr>
                <w:sz w:val="24"/>
                <w:szCs w:val="24"/>
              </w:rPr>
              <w:t>6</w:t>
            </w:r>
          </w:p>
        </w:tc>
        <w:tc>
          <w:tcPr>
            <w:tcW w:w="565" w:type="dxa"/>
          </w:tcPr>
          <w:p w:rsidR="00AA7DC3" w:rsidRPr="00CA5353" w:rsidRDefault="00AA7DC3" w:rsidP="0032596D">
            <w:pPr>
              <w:pStyle w:val="TableParagraph"/>
              <w:spacing w:line="360" w:lineRule="auto"/>
              <w:ind w:left="1"/>
              <w:jc w:val="center"/>
              <w:rPr>
                <w:sz w:val="24"/>
                <w:szCs w:val="24"/>
              </w:rPr>
            </w:pPr>
            <w:r w:rsidRPr="00CA5353">
              <w:rPr>
                <w:sz w:val="24"/>
                <w:szCs w:val="24"/>
              </w:rPr>
              <w:t>8</w:t>
            </w:r>
          </w:p>
        </w:tc>
        <w:tc>
          <w:tcPr>
            <w:tcW w:w="704" w:type="dxa"/>
          </w:tcPr>
          <w:p w:rsidR="00AA7DC3" w:rsidRPr="00CA5353" w:rsidRDefault="00AA7DC3" w:rsidP="0032596D">
            <w:pPr>
              <w:pStyle w:val="TableParagraph"/>
              <w:spacing w:line="360" w:lineRule="auto"/>
              <w:ind w:left="202" w:right="202"/>
              <w:jc w:val="center"/>
              <w:rPr>
                <w:sz w:val="24"/>
                <w:szCs w:val="24"/>
              </w:rPr>
            </w:pPr>
            <w:r w:rsidRPr="00CA5353">
              <w:rPr>
                <w:sz w:val="24"/>
                <w:szCs w:val="24"/>
              </w:rPr>
              <w:t>11</w:t>
            </w:r>
          </w:p>
        </w:tc>
        <w:tc>
          <w:tcPr>
            <w:tcW w:w="457" w:type="dxa"/>
          </w:tcPr>
          <w:p w:rsidR="00AA7DC3" w:rsidRPr="00CA5353" w:rsidRDefault="00AA7DC3" w:rsidP="0032596D">
            <w:pPr>
              <w:pStyle w:val="TableParagraph"/>
              <w:spacing w:line="360" w:lineRule="auto"/>
              <w:ind w:right="161"/>
              <w:jc w:val="right"/>
              <w:rPr>
                <w:sz w:val="24"/>
                <w:szCs w:val="24"/>
              </w:rPr>
            </w:pPr>
            <w:r w:rsidRPr="00CA5353">
              <w:rPr>
                <w:sz w:val="24"/>
                <w:szCs w:val="24"/>
              </w:rPr>
              <w:t>7</w:t>
            </w:r>
          </w:p>
        </w:tc>
        <w:tc>
          <w:tcPr>
            <w:tcW w:w="565" w:type="dxa"/>
          </w:tcPr>
          <w:p w:rsidR="00AA7DC3" w:rsidRPr="00CA5353" w:rsidRDefault="00AA7DC3" w:rsidP="0032596D">
            <w:pPr>
              <w:pStyle w:val="TableParagraph"/>
              <w:spacing w:line="360" w:lineRule="auto"/>
              <w:ind w:right="2"/>
              <w:jc w:val="center"/>
              <w:rPr>
                <w:sz w:val="24"/>
                <w:szCs w:val="24"/>
              </w:rPr>
            </w:pPr>
            <w:r w:rsidRPr="00CA5353">
              <w:rPr>
                <w:sz w:val="24"/>
                <w:szCs w:val="24"/>
              </w:rPr>
              <w:t>9</w:t>
            </w:r>
          </w:p>
        </w:tc>
        <w:tc>
          <w:tcPr>
            <w:tcW w:w="566" w:type="dxa"/>
          </w:tcPr>
          <w:p w:rsidR="00AA7DC3" w:rsidRPr="00CA5353" w:rsidRDefault="00AA7DC3" w:rsidP="0032596D">
            <w:pPr>
              <w:pStyle w:val="TableParagraph"/>
              <w:spacing w:line="360" w:lineRule="auto"/>
              <w:ind w:left="135" w:right="140"/>
              <w:jc w:val="center"/>
              <w:rPr>
                <w:sz w:val="24"/>
                <w:szCs w:val="24"/>
              </w:rPr>
            </w:pPr>
            <w:r w:rsidRPr="00CA5353">
              <w:rPr>
                <w:sz w:val="24"/>
                <w:szCs w:val="24"/>
              </w:rPr>
              <w:t>13</w:t>
            </w:r>
          </w:p>
        </w:tc>
        <w:tc>
          <w:tcPr>
            <w:tcW w:w="565" w:type="dxa"/>
          </w:tcPr>
          <w:p w:rsidR="00AA7DC3" w:rsidRPr="00CA5353" w:rsidRDefault="00AA7DC3" w:rsidP="0032596D">
            <w:pPr>
              <w:pStyle w:val="TableParagraph"/>
              <w:spacing w:line="360" w:lineRule="auto"/>
              <w:ind w:right="7"/>
              <w:jc w:val="center"/>
              <w:rPr>
                <w:sz w:val="24"/>
                <w:szCs w:val="24"/>
              </w:rPr>
            </w:pPr>
            <w:r w:rsidRPr="00CA5353">
              <w:rPr>
                <w:sz w:val="24"/>
                <w:szCs w:val="24"/>
              </w:rPr>
              <w:t>8</w:t>
            </w:r>
          </w:p>
        </w:tc>
        <w:tc>
          <w:tcPr>
            <w:tcW w:w="704" w:type="dxa"/>
          </w:tcPr>
          <w:p w:rsidR="00AA7DC3" w:rsidRPr="00CA5353" w:rsidRDefault="00AA7DC3" w:rsidP="0032596D">
            <w:pPr>
              <w:pStyle w:val="TableParagraph"/>
              <w:spacing w:line="360" w:lineRule="auto"/>
              <w:ind w:left="198" w:right="207"/>
              <w:jc w:val="center"/>
              <w:rPr>
                <w:sz w:val="24"/>
                <w:szCs w:val="24"/>
              </w:rPr>
            </w:pPr>
            <w:r w:rsidRPr="00CA5353">
              <w:rPr>
                <w:sz w:val="24"/>
                <w:szCs w:val="24"/>
              </w:rPr>
              <w:t>10</w:t>
            </w:r>
          </w:p>
        </w:tc>
        <w:tc>
          <w:tcPr>
            <w:tcW w:w="565" w:type="dxa"/>
          </w:tcPr>
          <w:p w:rsidR="00AA7DC3" w:rsidRPr="00CA5353" w:rsidRDefault="00AA7DC3" w:rsidP="0032596D">
            <w:pPr>
              <w:pStyle w:val="TableParagraph"/>
              <w:spacing w:line="360" w:lineRule="auto"/>
              <w:ind w:left="122" w:right="137"/>
              <w:jc w:val="center"/>
              <w:rPr>
                <w:sz w:val="24"/>
                <w:szCs w:val="24"/>
              </w:rPr>
            </w:pPr>
            <w:r w:rsidRPr="00CA5353">
              <w:rPr>
                <w:sz w:val="24"/>
                <w:szCs w:val="24"/>
              </w:rPr>
              <w:t>15</w:t>
            </w:r>
          </w:p>
        </w:tc>
      </w:tr>
      <w:tr w:rsidR="00AA7DC3" w:rsidRPr="00CA5353" w:rsidTr="00A97C46">
        <w:trPr>
          <w:trHeight w:val="736"/>
        </w:trPr>
        <w:tc>
          <w:tcPr>
            <w:tcW w:w="1241" w:type="dxa"/>
            <w:vMerge w:val="restart"/>
          </w:tcPr>
          <w:p w:rsidR="00AA7DC3" w:rsidRPr="00CA5353" w:rsidRDefault="00AA7DC3" w:rsidP="0032596D">
            <w:pPr>
              <w:pStyle w:val="TableParagraph"/>
              <w:spacing w:line="360" w:lineRule="auto"/>
              <w:ind w:left="107" w:right="138"/>
              <w:rPr>
                <w:b/>
                <w:i/>
                <w:sz w:val="24"/>
                <w:szCs w:val="24"/>
              </w:rPr>
            </w:pPr>
            <w:r w:rsidRPr="00CA5353">
              <w:rPr>
                <w:b/>
                <w:i/>
                <w:sz w:val="24"/>
                <w:szCs w:val="24"/>
              </w:rPr>
              <w:t>Нижний прием передачи</w:t>
            </w:r>
          </w:p>
        </w:tc>
        <w:tc>
          <w:tcPr>
            <w:tcW w:w="1157" w:type="dxa"/>
          </w:tcPr>
          <w:p w:rsidR="00AA7DC3" w:rsidRPr="00CA5353" w:rsidRDefault="00AA7DC3" w:rsidP="0032596D">
            <w:pPr>
              <w:pStyle w:val="TableParagraph"/>
              <w:spacing w:line="360" w:lineRule="auto"/>
              <w:ind w:left="108"/>
              <w:rPr>
                <w:i/>
                <w:sz w:val="24"/>
                <w:szCs w:val="24"/>
              </w:rPr>
            </w:pPr>
            <w:r w:rsidRPr="00CA5353">
              <w:rPr>
                <w:i/>
                <w:sz w:val="24"/>
                <w:szCs w:val="24"/>
              </w:rPr>
              <w:t>Юноши</w:t>
            </w:r>
          </w:p>
        </w:tc>
        <w:tc>
          <w:tcPr>
            <w:tcW w:w="841" w:type="dxa"/>
          </w:tcPr>
          <w:p w:rsidR="00AA7DC3" w:rsidRPr="00CA5353" w:rsidRDefault="00AA7DC3" w:rsidP="0032596D">
            <w:pPr>
              <w:pStyle w:val="TableParagraph"/>
              <w:spacing w:line="360" w:lineRule="auto"/>
              <w:ind w:right="348"/>
              <w:jc w:val="right"/>
              <w:rPr>
                <w:sz w:val="24"/>
                <w:szCs w:val="24"/>
              </w:rPr>
            </w:pPr>
            <w:r w:rsidRPr="00CA5353">
              <w:rPr>
                <w:sz w:val="24"/>
                <w:szCs w:val="24"/>
              </w:rPr>
              <w:t>7</w:t>
            </w:r>
          </w:p>
        </w:tc>
        <w:tc>
          <w:tcPr>
            <w:tcW w:w="704" w:type="dxa"/>
          </w:tcPr>
          <w:p w:rsidR="00AA7DC3" w:rsidRPr="00CA5353" w:rsidRDefault="00AA7DC3" w:rsidP="0032596D">
            <w:pPr>
              <w:pStyle w:val="TableParagraph"/>
              <w:spacing w:line="360" w:lineRule="auto"/>
              <w:ind w:right="222"/>
              <w:jc w:val="right"/>
              <w:rPr>
                <w:sz w:val="24"/>
                <w:szCs w:val="24"/>
              </w:rPr>
            </w:pPr>
            <w:r w:rsidRPr="00CA5353">
              <w:rPr>
                <w:sz w:val="24"/>
                <w:szCs w:val="24"/>
              </w:rPr>
              <w:t>10</w:t>
            </w:r>
          </w:p>
        </w:tc>
        <w:tc>
          <w:tcPr>
            <w:tcW w:w="565" w:type="dxa"/>
          </w:tcPr>
          <w:p w:rsidR="00AA7DC3" w:rsidRPr="00CA5353" w:rsidRDefault="00AA7DC3" w:rsidP="0032596D">
            <w:pPr>
              <w:pStyle w:val="TableParagraph"/>
              <w:spacing w:line="360" w:lineRule="auto"/>
              <w:ind w:right="153"/>
              <w:jc w:val="right"/>
              <w:rPr>
                <w:sz w:val="24"/>
                <w:szCs w:val="24"/>
              </w:rPr>
            </w:pPr>
            <w:r w:rsidRPr="00CA5353">
              <w:rPr>
                <w:sz w:val="24"/>
                <w:szCs w:val="24"/>
              </w:rPr>
              <w:t>15</w:t>
            </w:r>
          </w:p>
        </w:tc>
        <w:tc>
          <w:tcPr>
            <w:tcW w:w="704" w:type="dxa"/>
          </w:tcPr>
          <w:p w:rsidR="00AA7DC3" w:rsidRPr="00CA5353" w:rsidRDefault="00AA7DC3" w:rsidP="0032596D">
            <w:pPr>
              <w:pStyle w:val="TableParagraph"/>
              <w:spacing w:line="360" w:lineRule="auto"/>
              <w:ind w:right="225"/>
              <w:jc w:val="right"/>
              <w:rPr>
                <w:sz w:val="24"/>
                <w:szCs w:val="24"/>
              </w:rPr>
            </w:pPr>
            <w:r w:rsidRPr="00CA5353">
              <w:rPr>
                <w:sz w:val="24"/>
                <w:szCs w:val="24"/>
              </w:rPr>
              <w:t>10</w:t>
            </w:r>
          </w:p>
        </w:tc>
        <w:tc>
          <w:tcPr>
            <w:tcW w:w="565" w:type="dxa"/>
          </w:tcPr>
          <w:p w:rsidR="00AA7DC3" w:rsidRPr="00CA5353" w:rsidRDefault="00AA7DC3" w:rsidP="0032596D">
            <w:pPr>
              <w:pStyle w:val="TableParagraph"/>
              <w:spacing w:line="360" w:lineRule="auto"/>
              <w:ind w:left="130" w:right="129"/>
              <w:jc w:val="center"/>
              <w:rPr>
                <w:sz w:val="24"/>
                <w:szCs w:val="24"/>
              </w:rPr>
            </w:pPr>
            <w:r w:rsidRPr="00CA5353">
              <w:rPr>
                <w:sz w:val="24"/>
                <w:szCs w:val="24"/>
              </w:rPr>
              <w:t>13</w:t>
            </w:r>
          </w:p>
        </w:tc>
        <w:tc>
          <w:tcPr>
            <w:tcW w:w="704" w:type="dxa"/>
          </w:tcPr>
          <w:p w:rsidR="00AA7DC3" w:rsidRPr="00CA5353" w:rsidRDefault="00AA7DC3" w:rsidP="0032596D">
            <w:pPr>
              <w:pStyle w:val="TableParagraph"/>
              <w:spacing w:line="360" w:lineRule="auto"/>
              <w:ind w:left="202" w:right="202"/>
              <w:jc w:val="center"/>
              <w:rPr>
                <w:sz w:val="24"/>
                <w:szCs w:val="24"/>
              </w:rPr>
            </w:pPr>
            <w:r w:rsidRPr="00CA5353">
              <w:rPr>
                <w:sz w:val="24"/>
                <w:szCs w:val="24"/>
              </w:rPr>
              <w:t>18</w:t>
            </w:r>
          </w:p>
        </w:tc>
        <w:tc>
          <w:tcPr>
            <w:tcW w:w="457" w:type="dxa"/>
          </w:tcPr>
          <w:p w:rsidR="00AA7DC3" w:rsidRPr="00CA5353" w:rsidRDefault="00AA7DC3" w:rsidP="0032596D">
            <w:pPr>
              <w:pStyle w:val="TableParagraph"/>
              <w:spacing w:line="360" w:lineRule="auto"/>
              <w:ind w:right="101"/>
              <w:jc w:val="right"/>
              <w:rPr>
                <w:sz w:val="24"/>
                <w:szCs w:val="24"/>
              </w:rPr>
            </w:pPr>
            <w:r w:rsidRPr="00CA5353">
              <w:rPr>
                <w:sz w:val="24"/>
                <w:szCs w:val="24"/>
              </w:rPr>
              <w:t>13</w:t>
            </w:r>
          </w:p>
        </w:tc>
        <w:tc>
          <w:tcPr>
            <w:tcW w:w="565" w:type="dxa"/>
          </w:tcPr>
          <w:p w:rsidR="00AA7DC3" w:rsidRPr="00CA5353" w:rsidRDefault="00AA7DC3" w:rsidP="0032596D">
            <w:pPr>
              <w:pStyle w:val="TableParagraph"/>
              <w:spacing w:line="360" w:lineRule="auto"/>
              <w:ind w:left="130" w:right="132"/>
              <w:jc w:val="center"/>
              <w:rPr>
                <w:sz w:val="24"/>
                <w:szCs w:val="24"/>
              </w:rPr>
            </w:pPr>
            <w:r w:rsidRPr="00CA5353">
              <w:rPr>
                <w:sz w:val="24"/>
                <w:szCs w:val="24"/>
              </w:rPr>
              <w:t>16</w:t>
            </w:r>
          </w:p>
        </w:tc>
        <w:tc>
          <w:tcPr>
            <w:tcW w:w="566" w:type="dxa"/>
          </w:tcPr>
          <w:p w:rsidR="00AA7DC3" w:rsidRPr="00CA5353" w:rsidRDefault="00AA7DC3" w:rsidP="0032596D">
            <w:pPr>
              <w:pStyle w:val="TableParagraph"/>
              <w:spacing w:line="360" w:lineRule="auto"/>
              <w:ind w:left="135" w:right="140"/>
              <w:jc w:val="center"/>
              <w:rPr>
                <w:sz w:val="24"/>
                <w:szCs w:val="24"/>
              </w:rPr>
            </w:pPr>
            <w:r w:rsidRPr="00CA5353">
              <w:rPr>
                <w:sz w:val="24"/>
                <w:szCs w:val="24"/>
              </w:rPr>
              <w:t>21</w:t>
            </w:r>
          </w:p>
        </w:tc>
        <w:tc>
          <w:tcPr>
            <w:tcW w:w="565" w:type="dxa"/>
          </w:tcPr>
          <w:p w:rsidR="00AA7DC3" w:rsidRPr="00CA5353" w:rsidRDefault="00AA7DC3" w:rsidP="0032596D">
            <w:pPr>
              <w:pStyle w:val="TableParagraph"/>
              <w:spacing w:line="360" w:lineRule="auto"/>
              <w:ind w:left="130" w:right="137"/>
              <w:jc w:val="center"/>
              <w:rPr>
                <w:sz w:val="24"/>
                <w:szCs w:val="24"/>
              </w:rPr>
            </w:pPr>
            <w:r w:rsidRPr="00CA5353">
              <w:rPr>
                <w:sz w:val="24"/>
                <w:szCs w:val="24"/>
              </w:rPr>
              <w:t>16</w:t>
            </w:r>
          </w:p>
        </w:tc>
        <w:tc>
          <w:tcPr>
            <w:tcW w:w="704" w:type="dxa"/>
          </w:tcPr>
          <w:p w:rsidR="00AA7DC3" w:rsidRPr="00CA5353" w:rsidRDefault="00AA7DC3" w:rsidP="0032596D">
            <w:pPr>
              <w:pStyle w:val="TableParagraph"/>
              <w:spacing w:line="360" w:lineRule="auto"/>
              <w:ind w:left="198" w:right="207"/>
              <w:jc w:val="center"/>
              <w:rPr>
                <w:sz w:val="24"/>
                <w:szCs w:val="24"/>
              </w:rPr>
            </w:pPr>
            <w:r w:rsidRPr="00CA5353">
              <w:rPr>
                <w:sz w:val="24"/>
                <w:szCs w:val="24"/>
              </w:rPr>
              <w:t>19</w:t>
            </w:r>
          </w:p>
        </w:tc>
        <w:tc>
          <w:tcPr>
            <w:tcW w:w="565" w:type="dxa"/>
          </w:tcPr>
          <w:p w:rsidR="00AA7DC3" w:rsidRPr="00CA5353" w:rsidRDefault="00AA7DC3" w:rsidP="0032596D">
            <w:pPr>
              <w:pStyle w:val="TableParagraph"/>
              <w:spacing w:line="360" w:lineRule="auto"/>
              <w:ind w:left="122" w:right="137"/>
              <w:jc w:val="center"/>
              <w:rPr>
                <w:sz w:val="24"/>
                <w:szCs w:val="24"/>
              </w:rPr>
            </w:pPr>
            <w:r w:rsidRPr="00CA5353">
              <w:rPr>
                <w:sz w:val="24"/>
                <w:szCs w:val="24"/>
              </w:rPr>
              <w:t>24</w:t>
            </w:r>
          </w:p>
        </w:tc>
      </w:tr>
      <w:tr w:rsidR="00AA7DC3" w:rsidRPr="00CA5353" w:rsidTr="00A97C46">
        <w:trPr>
          <w:trHeight w:val="914"/>
        </w:trPr>
        <w:tc>
          <w:tcPr>
            <w:tcW w:w="1241" w:type="dxa"/>
            <w:vMerge/>
            <w:tcBorders>
              <w:top w:val="nil"/>
            </w:tcBorders>
          </w:tcPr>
          <w:p w:rsidR="00AA7DC3" w:rsidRPr="00CA5353" w:rsidRDefault="00AA7DC3" w:rsidP="0032596D">
            <w:pPr>
              <w:spacing w:line="360" w:lineRule="auto"/>
              <w:rPr>
                <w:sz w:val="24"/>
                <w:szCs w:val="24"/>
              </w:rPr>
            </w:pPr>
          </w:p>
        </w:tc>
        <w:tc>
          <w:tcPr>
            <w:tcW w:w="1157" w:type="dxa"/>
          </w:tcPr>
          <w:p w:rsidR="00AA7DC3" w:rsidRPr="00CA5353" w:rsidRDefault="00AA7DC3" w:rsidP="0032596D">
            <w:pPr>
              <w:pStyle w:val="TableParagraph"/>
              <w:spacing w:line="360" w:lineRule="auto"/>
              <w:ind w:left="108"/>
              <w:rPr>
                <w:i/>
                <w:sz w:val="24"/>
                <w:szCs w:val="24"/>
              </w:rPr>
            </w:pPr>
            <w:r w:rsidRPr="00CA5353">
              <w:rPr>
                <w:i/>
                <w:sz w:val="24"/>
                <w:szCs w:val="24"/>
              </w:rPr>
              <w:t>Девушки</w:t>
            </w:r>
          </w:p>
        </w:tc>
        <w:tc>
          <w:tcPr>
            <w:tcW w:w="841" w:type="dxa"/>
          </w:tcPr>
          <w:p w:rsidR="00AA7DC3" w:rsidRPr="00CA5353" w:rsidRDefault="00AA7DC3" w:rsidP="0032596D">
            <w:pPr>
              <w:pStyle w:val="TableParagraph"/>
              <w:spacing w:line="360" w:lineRule="auto"/>
              <w:ind w:right="348"/>
              <w:jc w:val="right"/>
              <w:rPr>
                <w:sz w:val="24"/>
                <w:szCs w:val="24"/>
              </w:rPr>
            </w:pPr>
            <w:r w:rsidRPr="00CA5353">
              <w:rPr>
                <w:sz w:val="24"/>
                <w:szCs w:val="24"/>
              </w:rPr>
              <w:t>3</w:t>
            </w:r>
          </w:p>
        </w:tc>
        <w:tc>
          <w:tcPr>
            <w:tcW w:w="704" w:type="dxa"/>
          </w:tcPr>
          <w:p w:rsidR="00AA7DC3" w:rsidRPr="00CA5353" w:rsidRDefault="00AA7DC3" w:rsidP="0032596D">
            <w:pPr>
              <w:pStyle w:val="TableParagraph"/>
              <w:spacing w:line="360" w:lineRule="auto"/>
              <w:ind w:right="282"/>
              <w:jc w:val="right"/>
              <w:rPr>
                <w:sz w:val="24"/>
                <w:szCs w:val="24"/>
              </w:rPr>
            </w:pPr>
            <w:r w:rsidRPr="00CA5353">
              <w:rPr>
                <w:sz w:val="24"/>
                <w:szCs w:val="24"/>
              </w:rPr>
              <w:t>5</w:t>
            </w:r>
          </w:p>
        </w:tc>
        <w:tc>
          <w:tcPr>
            <w:tcW w:w="565" w:type="dxa"/>
          </w:tcPr>
          <w:p w:rsidR="00AA7DC3" w:rsidRPr="00CA5353" w:rsidRDefault="00AA7DC3" w:rsidP="0032596D">
            <w:pPr>
              <w:pStyle w:val="TableParagraph"/>
              <w:spacing w:line="360" w:lineRule="auto"/>
              <w:ind w:right="213"/>
              <w:jc w:val="right"/>
              <w:rPr>
                <w:sz w:val="24"/>
                <w:szCs w:val="24"/>
              </w:rPr>
            </w:pPr>
            <w:r w:rsidRPr="00CA5353">
              <w:rPr>
                <w:sz w:val="24"/>
                <w:szCs w:val="24"/>
              </w:rPr>
              <w:t>7</w:t>
            </w:r>
          </w:p>
        </w:tc>
        <w:tc>
          <w:tcPr>
            <w:tcW w:w="704" w:type="dxa"/>
          </w:tcPr>
          <w:p w:rsidR="00AA7DC3" w:rsidRPr="00CA5353" w:rsidRDefault="00AA7DC3" w:rsidP="0032596D">
            <w:pPr>
              <w:pStyle w:val="TableParagraph"/>
              <w:spacing w:line="360" w:lineRule="auto"/>
              <w:ind w:right="285"/>
              <w:jc w:val="right"/>
              <w:rPr>
                <w:sz w:val="24"/>
                <w:szCs w:val="24"/>
              </w:rPr>
            </w:pPr>
            <w:r w:rsidRPr="00CA5353">
              <w:rPr>
                <w:sz w:val="24"/>
                <w:szCs w:val="24"/>
              </w:rPr>
              <w:t>4</w:t>
            </w:r>
          </w:p>
        </w:tc>
        <w:tc>
          <w:tcPr>
            <w:tcW w:w="565" w:type="dxa"/>
          </w:tcPr>
          <w:p w:rsidR="00AA7DC3" w:rsidRPr="00CA5353" w:rsidRDefault="00AA7DC3" w:rsidP="0032596D">
            <w:pPr>
              <w:pStyle w:val="TableParagraph"/>
              <w:spacing w:line="360" w:lineRule="auto"/>
              <w:ind w:left="1"/>
              <w:jc w:val="center"/>
              <w:rPr>
                <w:sz w:val="24"/>
                <w:szCs w:val="24"/>
              </w:rPr>
            </w:pPr>
            <w:r w:rsidRPr="00CA5353">
              <w:rPr>
                <w:sz w:val="24"/>
                <w:szCs w:val="24"/>
              </w:rPr>
              <w:t>6</w:t>
            </w:r>
          </w:p>
        </w:tc>
        <w:tc>
          <w:tcPr>
            <w:tcW w:w="704" w:type="dxa"/>
          </w:tcPr>
          <w:p w:rsidR="00AA7DC3" w:rsidRPr="00CA5353" w:rsidRDefault="00AA7DC3" w:rsidP="0032596D">
            <w:pPr>
              <w:pStyle w:val="TableParagraph"/>
              <w:spacing w:line="360" w:lineRule="auto"/>
              <w:jc w:val="center"/>
              <w:rPr>
                <w:sz w:val="24"/>
                <w:szCs w:val="24"/>
              </w:rPr>
            </w:pPr>
            <w:r w:rsidRPr="00CA5353">
              <w:rPr>
                <w:sz w:val="24"/>
                <w:szCs w:val="24"/>
              </w:rPr>
              <w:t>8</w:t>
            </w:r>
          </w:p>
        </w:tc>
        <w:tc>
          <w:tcPr>
            <w:tcW w:w="457" w:type="dxa"/>
          </w:tcPr>
          <w:p w:rsidR="00AA7DC3" w:rsidRPr="00CA5353" w:rsidRDefault="00AA7DC3" w:rsidP="0032596D">
            <w:pPr>
              <w:pStyle w:val="TableParagraph"/>
              <w:spacing w:line="360" w:lineRule="auto"/>
              <w:ind w:right="161"/>
              <w:jc w:val="right"/>
              <w:rPr>
                <w:sz w:val="24"/>
                <w:szCs w:val="24"/>
              </w:rPr>
            </w:pPr>
            <w:r w:rsidRPr="00CA5353">
              <w:rPr>
                <w:sz w:val="24"/>
                <w:szCs w:val="24"/>
              </w:rPr>
              <w:t>5</w:t>
            </w:r>
          </w:p>
        </w:tc>
        <w:tc>
          <w:tcPr>
            <w:tcW w:w="565" w:type="dxa"/>
          </w:tcPr>
          <w:p w:rsidR="00AA7DC3" w:rsidRPr="00CA5353" w:rsidRDefault="00AA7DC3" w:rsidP="0032596D">
            <w:pPr>
              <w:pStyle w:val="TableParagraph"/>
              <w:spacing w:line="360" w:lineRule="auto"/>
              <w:ind w:right="2"/>
              <w:jc w:val="center"/>
              <w:rPr>
                <w:sz w:val="24"/>
                <w:szCs w:val="24"/>
              </w:rPr>
            </w:pPr>
            <w:r w:rsidRPr="00CA5353">
              <w:rPr>
                <w:sz w:val="24"/>
                <w:szCs w:val="24"/>
              </w:rPr>
              <w:t>7</w:t>
            </w:r>
          </w:p>
        </w:tc>
        <w:tc>
          <w:tcPr>
            <w:tcW w:w="566" w:type="dxa"/>
          </w:tcPr>
          <w:p w:rsidR="00AA7DC3" w:rsidRPr="00CA5353" w:rsidRDefault="00AA7DC3" w:rsidP="0032596D">
            <w:pPr>
              <w:pStyle w:val="TableParagraph"/>
              <w:spacing w:line="360" w:lineRule="auto"/>
              <w:ind w:right="5"/>
              <w:jc w:val="center"/>
              <w:rPr>
                <w:sz w:val="24"/>
                <w:szCs w:val="24"/>
              </w:rPr>
            </w:pPr>
            <w:r w:rsidRPr="00CA5353">
              <w:rPr>
                <w:sz w:val="24"/>
                <w:szCs w:val="24"/>
              </w:rPr>
              <w:t>9</w:t>
            </w:r>
          </w:p>
        </w:tc>
        <w:tc>
          <w:tcPr>
            <w:tcW w:w="565" w:type="dxa"/>
          </w:tcPr>
          <w:p w:rsidR="00AA7DC3" w:rsidRPr="00CA5353" w:rsidRDefault="00AA7DC3" w:rsidP="0032596D">
            <w:pPr>
              <w:pStyle w:val="TableParagraph"/>
              <w:spacing w:line="360" w:lineRule="auto"/>
              <w:ind w:right="7"/>
              <w:jc w:val="center"/>
              <w:rPr>
                <w:sz w:val="24"/>
                <w:szCs w:val="24"/>
              </w:rPr>
            </w:pPr>
            <w:r w:rsidRPr="00CA5353">
              <w:rPr>
                <w:sz w:val="24"/>
                <w:szCs w:val="24"/>
              </w:rPr>
              <w:t>6</w:t>
            </w:r>
          </w:p>
        </w:tc>
        <w:tc>
          <w:tcPr>
            <w:tcW w:w="704" w:type="dxa"/>
          </w:tcPr>
          <w:p w:rsidR="00AA7DC3" w:rsidRPr="00CA5353" w:rsidRDefault="00AA7DC3" w:rsidP="0032596D">
            <w:pPr>
              <w:pStyle w:val="TableParagraph"/>
              <w:spacing w:line="360" w:lineRule="auto"/>
              <w:ind w:right="9"/>
              <w:jc w:val="center"/>
              <w:rPr>
                <w:sz w:val="24"/>
                <w:szCs w:val="24"/>
              </w:rPr>
            </w:pPr>
            <w:r w:rsidRPr="00CA5353">
              <w:rPr>
                <w:sz w:val="24"/>
                <w:szCs w:val="24"/>
              </w:rPr>
              <w:t>8</w:t>
            </w:r>
          </w:p>
        </w:tc>
        <w:tc>
          <w:tcPr>
            <w:tcW w:w="565" w:type="dxa"/>
          </w:tcPr>
          <w:p w:rsidR="00AA7DC3" w:rsidRPr="00CA5353" w:rsidRDefault="00AA7DC3" w:rsidP="0032596D">
            <w:pPr>
              <w:pStyle w:val="TableParagraph"/>
              <w:spacing w:line="360" w:lineRule="auto"/>
              <w:ind w:left="122" w:right="137"/>
              <w:jc w:val="center"/>
              <w:rPr>
                <w:sz w:val="24"/>
                <w:szCs w:val="24"/>
              </w:rPr>
            </w:pPr>
            <w:r w:rsidRPr="00CA5353">
              <w:rPr>
                <w:sz w:val="24"/>
                <w:szCs w:val="24"/>
              </w:rPr>
              <w:t>11</w:t>
            </w:r>
          </w:p>
        </w:tc>
      </w:tr>
      <w:tr w:rsidR="00AA7DC3" w:rsidRPr="00CA5353" w:rsidTr="00A97C46">
        <w:trPr>
          <w:trHeight w:val="275"/>
        </w:trPr>
        <w:tc>
          <w:tcPr>
            <w:tcW w:w="1241" w:type="dxa"/>
            <w:vMerge w:val="restart"/>
          </w:tcPr>
          <w:p w:rsidR="00AA7DC3" w:rsidRPr="00CA5353" w:rsidRDefault="00AA7DC3" w:rsidP="0032596D">
            <w:pPr>
              <w:pStyle w:val="TableParagraph"/>
              <w:spacing w:line="360" w:lineRule="auto"/>
              <w:ind w:left="107"/>
              <w:rPr>
                <w:b/>
                <w:i/>
                <w:sz w:val="24"/>
                <w:szCs w:val="24"/>
              </w:rPr>
            </w:pPr>
            <w:r w:rsidRPr="00CA5353">
              <w:rPr>
                <w:b/>
                <w:i/>
                <w:sz w:val="24"/>
                <w:szCs w:val="24"/>
              </w:rPr>
              <w:t>Подачи</w:t>
            </w:r>
          </w:p>
        </w:tc>
        <w:tc>
          <w:tcPr>
            <w:tcW w:w="1157" w:type="dxa"/>
          </w:tcPr>
          <w:p w:rsidR="00AA7DC3" w:rsidRPr="00CA5353" w:rsidRDefault="00AA7DC3" w:rsidP="0032596D">
            <w:pPr>
              <w:pStyle w:val="TableParagraph"/>
              <w:spacing w:line="360" w:lineRule="auto"/>
              <w:ind w:left="108"/>
              <w:rPr>
                <w:i/>
                <w:sz w:val="24"/>
                <w:szCs w:val="24"/>
              </w:rPr>
            </w:pPr>
            <w:r w:rsidRPr="00CA5353">
              <w:rPr>
                <w:i/>
                <w:sz w:val="24"/>
                <w:szCs w:val="24"/>
              </w:rPr>
              <w:t>Юноши</w:t>
            </w:r>
          </w:p>
        </w:tc>
        <w:tc>
          <w:tcPr>
            <w:tcW w:w="841" w:type="dxa"/>
          </w:tcPr>
          <w:p w:rsidR="00AA7DC3" w:rsidRPr="00CA5353" w:rsidRDefault="00AA7DC3" w:rsidP="0032596D">
            <w:pPr>
              <w:pStyle w:val="TableParagraph"/>
              <w:spacing w:line="360" w:lineRule="auto"/>
              <w:ind w:right="348"/>
              <w:jc w:val="right"/>
              <w:rPr>
                <w:sz w:val="24"/>
                <w:szCs w:val="24"/>
              </w:rPr>
            </w:pPr>
            <w:r w:rsidRPr="00CA5353">
              <w:rPr>
                <w:sz w:val="24"/>
                <w:szCs w:val="24"/>
              </w:rPr>
              <w:t>3</w:t>
            </w:r>
          </w:p>
        </w:tc>
        <w:tc>
          <w:tcPr>
            <w:tcW w:w="704" w:type="dxa"/>
          </w:tcPr>
          <w:p w:rsidR="00AA7DC3" w:rsidRPr="00CA5353" w:rsidRDefault="00AA7DC3" w:rsidP="0032596D">
            <w:pPr>
              <w:pStyle w:val="TableParagraph"/>
              <w:spacing w:line="360" w:lineRule="auto"/>
              <w:ind w:right="282"/>
              <w:jc w:val="right"/>
              <w:rPr>
                <w:sz w:val="24"/>
                <w:szCs w:val="24"/>
              </w:rPr>
            </w:pPr>
            <w:r w:rsidRPr="00CA5353">
              <w:rPr>
                <w:sz w:val="24"/>
                <w:szCs w:val="24"/>
              </w:rPr>
              <w:t>5</w:t>
            </w:r>
          </w:p>
        </w:tc>
        <w:tc>
          <w:tcPr>
            <w:tcW w:w="565" w:type="dxa"/>
          </w:tcPr>
          <w:p w:rsidR="00AA7DC3" w:rsidRPr="00CA5353" w:rsidRDefault="00AA7DC3" w:rsidP="0032596D">
            <w:pPr>
              <w:pStyle w:val="TableParagraph"/>
              <w:spacing w:line="360" w:lineRule="auto"/>
              <w:ind w:right="213"/>
              <w:jc w:val="right"/>
              <w:rPr>
                <w:sz w:val="24"/>
                <w:szCs w:val="24"/>
              </w:rPr>
            </w:pPr>
            <w:r w:rsidRPr="00CA5353">
              <w:rPr>
                <w:sz w:val="24"/>
                <w:szCs w:val="24"/>
              </w:rPr>
              <w:t>7</w:t>
            </w:r>
          </w:p>
        </w:tc>
        <w:tc>
          <w:tcPr>
            <w:tcW w:w="704" w:type="dxa"/>
          </w:tcPr>
          <w:p w:rsidR="00AA7DC3" w:rsidRPr="00CA5353" w:rsidRDefault="00AA7DC3" w:rsidP="0032596D">
            <w:pPr>
              <w:pStyle w:val="TableParagraph"/>
              <w:spacing w:line="360" w:lineRule="auto"/>
              <w:ind w:right="285"/>
              <w:jc w:val="right"/>
              <w:rPr>
                <w:sz w:val="24"/>
                <w:szCs w:val="24"/>
              </w:rPr>
            </w:pPr>
            <w:r w:rsidRPr="00CA5353">
              <w:rPr>
                <w:sz w:val="24"/>
                <w:szCs w:val="24"/>
              </w:rPr>
              <w:t>4</w:t>
            </w:r>
          </w:p>
        </w:tc>
        <w:tc>
          <w:tcPr>
            <w:tcW w:w="565" w:type="dxa"/>
          </w:tcPr>
          <w:p w:rsidR="00AA7DC3" w:rsidRPr="00CA5353" w:rsidRDefault="00AA7DC3" w:rsidP="0032596D">
            <w:pPr>
              <w:pStyle w:val="TableParagraph"/>
              <w:spacing w:line="360" w:lineRule="auto"/>
              <w:ind w:left="1"/>
              <w:jc w:val="center"/>
              <w:rPr>
                <w:sz w:val="24"/>
                <w:szCs w:val="24"/>
              </w:rPr>
            </w:pPr>
            <w:r w:rsidRPr="00CA5353">
              <w:rPr>
                <w:sz w:val="24"/>
                <w:szCs w:val="24"/>
              </w:rPr>
              <w:t>6</w:t>
            </w:r>
          </w:p>
        </w:tc>
        <w:tc>
          <w:tcPr>
            <w:tcW w:w="704" w:type="dxa"/>
          </w:tcPr>
          <w:p w:rsidR="00AA7DC3" w:rsidRPr="00CA5353" w:rsidRDefault="00AA7DC3" w:rsidP="0032596D">
            <w:pPr>
              <w:pStyle w:val="TableParagraph"/>
              <w:spacing w:line="360" w:lineRule="auto"/>
              <w:jc w:val="center"/>
              <w:rPr>
                <w:sz w:val="24"/>
                <w:szCs w:val="24"/>
              </w:rPr>
            </w:pPr>
            <w:r w:rsidRPr="00CA5353">
              <w:rPr>
                <w:sz w:val="24"/>
                <w:szCs w:val="24"/>
              </w:rPr>
              <w:t>8</w:t>
            </w:r>
          </w:p>
        </w:tc>
        <w:tc>
          <w:tcPr>
            <w:tcW w:w="457" w:type="dxa"/>
          </w:tcPr>
          <w:p w:rsidR="00AA7DC3" w:rsidRPr="00CA5353" w:rsidRDefault="00AA7DC3" w:rsidP="0032596D">
            <w:pPr>
              <w:pStyle w:val="TableParagraph"/>
              <w:spacing w:line="360" w:lineRule="auto"/>
              <w:ind w:right="161"/>
              <w:jc w:val="right"/>
              <w:rPr>
                <w:sz w:val="24"/>
                <w:szCs w:val="24"/>
              </w:rPr>
            </w:pPr>
            <w:r w:rsidRPr="00CA5353">
              <w:rPr>
                <w:sz w:val="24"/>
                <w:szCs w:val="24"/>
              </w:rPr>
              <w:t>5</w:t>
            </w:r>
          </w:p>
        </w:tc>
        <w:tc>
          <w:tcPr>
            <w:tcW w:w="565" w:type="dxa"/>
          </w:tcPr>
          <w:p w:rsidR="00AA7DC3" w:rsidRPr="00CA5353" w:rsidRDefault="00AA7DC3" w:rsidP="0032596D">
            <w:pPr>
              <w:pStyle w:val="TableParagraph"/>
              <w:spacing w:line="360" w:lineRule="auto"/>
              <w:ind w:right="2"/>
              <w:jc w:val="center"/>
              <w:rPr>
                <w:sz w:val="24"/>
                <w:szCs w:val="24"/>
              </w:rPr>
            </w:pPr>
            <w:r w:rsidRPr="00CA5353">
              <w:rPr>
                <w:sz w:val="24"/>
                <w:szCs w:val="24"/>
              </w:rPr>
              <w:t>7</w:t>
            </w:r>
          </w:p>
        </w:tc>
        <w:tc>
          <w:tcPr>
            <w:tcW w:w="566" w:type="dxa"/>
          </w:tcPr>
          <w:p w:rsidR="00AA7DC3" w:rsidRPr="00CA5353" w:rsidRDefault="00AA7DC3" w:rsidP="0032596D">
            <w:pPr>
              <w:pStyle w:val="TableParagraph"/>
              <w:spacing w:line="360" w:lineRule="auto"/>
              <w:ind w:right="5"/>
              <w:jc w:val="center"/>
              <w:rPr>
                <w:sz w:val="24"/>
                <w:szCs w:val="24"/>
              </w:rPr>
            </w:pPr>
            <w:r w:rsidRPr="00CA5353">
              <w:rPr>
                <w:sz w:val="24"/>
                <w:szCs w:val="24"/>
              </w:rPr>
              <w:t>9</w:t>
            </w:r>
          </w:p>
        </w:tc>
        <w:tc>
          <w:tcPr>
            <w:tcW w:w="565" w:type="dxa"/>
          </w:tcPr>
          <w:p w:rsidR="00AA7DC3" w:rsidRPr="00CA5353" w:rsidRDefault="00AA7DC3" w:rsidP="0032596D">
            <w:pPr>
              <w:pStyle w:val="TableParagraph"/>
              <w:spacing w:line="360" w:lineRule="auto"/>
              <w:ind w:right="7"/>
              <w:jc w:val="center"/>
              <w:rPr>
                <w:sz w:val="24"/>
                <w:szCs w:val="24"/>
              </w:rPr>
            </w:pPr>
            <w:r w:rsidRPr="00CA5353">
              <w:rPr>
                <w:sz w:val="24"/>
                <w:szCs w:val="24"/>
              </w:rPr>
              <w:t>6</w:t>
            </w:r>
          </w:p>
        </w:tc>
        <w:tc>
          <w:tcPr>
            <w:tcW w:w="704" w:type="dxa"/>
          </w:tcPr>
          <w:p w:rsidR="00AA7DC3" w:rsidRPr="00CA5353" w:rsidRDefault="00AA7DC3" w:rsidP="0032596D">
            <w:pPr>
              <w:pStyle w:val="TableParagraph"/>
              <w:spacing w:line="360" w:lineRule="auto"/>
              <w:ind w:right="9"/>
              <w:jc w:val="center"/>
              <w:rPr>
                <w:sz w:val="24"/>
                <w:szCs w:val="24"/>
              </w:rPr>
            </w:pPr>
            <w:r w:rsidRPr="00CA5353">
              <w:rPr>
                <w:sz w:val="24"/>
                <w:szCs w:val="24"/>
              </w:rPr>
              <w:t>8</w:t>
            </w:r>
          </w:p>
        </w:tc>
        <w:tc>
          <w:tcPr>
            <w:tcW w:w="565" w:type="dxa"/>
          </w:tcPr>
          <w:p w:rsidR="00AA7DC3" w:rsidRPr="00CA5353" w:rsidRDefault="00AA7DC3" w:rsidP="0032596D">
            <w:pPr>
              <w:pStyle w:val="TableParagraph"/>
              <w:spacing w:line="360" w:lineRule="auto"/>
              <w:ind w:left="122" w:right="137"/>
              <w:jc w:val="center"/>
              <w:rPr>
                <w:sz w:val="24"/>
                <w:szCs w:val="24"/>
              </w:rPr>
            </w:pPr>
            <w:r w:rsidRPr="00CA5353">
              <w:rPr>
                <w:sz w:val="24"/>
                <w:szCs w:val="24"/>
              </w:rPr>
              <w:t>10</w:t>
            </w:r>
          </w:p>
        </w:tc>
      </w:tr>
      <w:tr w:rsidR="00AA7DC3" w:rsidRPr="00CA5353" w:rsidTr="00A97C46">
        <w:trPr>
          <w:trHeight w:val="278"/>
        </w:trPr>
        <w:tc>
          <w:tcPr>
            <w:tcW w:w="1241" w:type="dxa"/>
            <w:vMerge/>
            <w:tcBorders>
              <w:top w:val="nil"/>
            </w:tcBorders>
          </w:tcPr>
          <w:p w:rsidR="00AA7DC3" w:rsidRPr="00CA5353" w:rsidRDefault="00AA7DC3" w:rsidP="0032596D">
            <w:pPr>
              <w:spacing w:line="360" w:lineRule="auto"/>
              <w:rPr>
                <w:sz w:val="24"/>
                <w:szCs w:val="24"/>
              </w:rPr>
            </w:pPr>
          </w:p>
        </w:tc>
        <w:tc>
          <w:tcPr>
            <w:tcW w:w="1157" w:type="dxa"/>
          </w:tcPr>
          <w:p w:rsidR="00AA7DC3" w:rsidRPr="00CA5353" w:rsidRDefault="00AA7DC3" w:rsidP="0032596D">
            <w:pPr>
              <w:pStyle w:val="TableParagraph"/>
              <w:spacing w:line="360" w:lineRule="auto"/>
              <w:ind w:left="108"/>
              <w:rPr>
                <w:i/>
                <w:sz w:val="24"/>
                <w:szCs w:val="24"/>
              </w:rPr>
            </w:pPr>
            <w:r w:rsidRPr="00CA5353">
              <w:rPr>
                <w:i/>
                <w:sz w:val="24"/>
                <w:szCs w:val="24"/>
              </w:rPr>
              <w:t>Девушки</w:t>
            </w:r>
          </w:p>
        </w:tc>
        <w:tc>
          <w:tcPr>
            <w:tcW w:w="841" w:type="dxa"/>
          </w:tcPr>
          <w:p w:rsidR="00AA7DC3" w:rsidRPr="00CA5353" w:rsidRDefault="00AA7DC3" w:rsidP="0032596D">
            <w:pPr>
              <w:pStyle w:val="TableParagraph"/>
              <w:spacing w:line="360" w:lineRule="auto"/>
              <w:ind w:right="348"/>
              <w:jc w:val="right"/>
              <w:rPr>
                <w:sz w:val="24"/>
                <w:szCs w:val="24"/>
              </w:rPr>
            </w:pPr>
            <w:r w:rsidRPr="00CA5353">
              <w:rPr>
                <w:sz w:val="24"/>
                <w:szCs w:val="24"/>
              </w:rPr>
              <w:t>2</w:t>
            </w:r>
          </w:p>
        </w:tc>
        <w:tc>
          <w:tcPr>
            <w:tcW w:w="704" w:type="dxa"/>
          </w:tcPr>
          <w:p w:rsidR="00AA7DC3" w:rsidRPr="00CA5353" w:rsidRDefault="00AA7DC3" w:rsidP="0032596D">
            <w:pPr>
              <w:pStyle w:val="TableParagraph"/>
              <w:spacing w:line="360" w:lineRule="auto"/>
              <w:ind w:right="282"/>
              <w:jc w:val="right"/>
              <w:rPr>
                <w:sz w:val="24"/>
                <w:szCs w:val="24"/>
              </w:rPr>
            </w:pPr>
            <w:r w:rsidRPr="00CA5353">
              <w:rPr>
                <w:sz w:val="24"/>
                <w:szCs w:val="24"/>
              </w:rPr>
              <w:t>3</w:t>
            </w:r>
          </w:p>
        </w:tc>
        <w:tc>
          <w:tcPr>
            <w:tcW w:w="565" w:type="dxa"/>
          </w:tcPr>
          <w:p w:rsidR="00AA7DC3" w:rsidRPr="00CA5353" w:rsidRDefault="00AA7DC3" w:rsidP="0032596D">
            <w:pPr>
              <w:pStyle w:val="TableParagraph"/>
              <w:spacing w:line="360" w:lineRule="auto"/>
              <w:ind w:right="213"/>
              <w:jc w:val="right"/>
              <w:rPr>
                <w:sz w:val="24"/>
                <w:szCs w:val="24"/>
              </w:rPr>
            </w:pPr>
            <w:r w:rsidRPr="00CA5353">
              <w:rPr>
                <w:sz w:val="24"/>
                <w:szCs w:val="24"/>
              </w:rPr>
              <w:t>5</w:t>
            </w:r>
          </w:p>
        </w:tc>
        <w:tc>
          <w:tcPr>
            <w:tcW w:w="704" w:type="dxa"/>
          </w:tcPr>
          <w:p w:rsidR="00AA7DC3" w:rsidRPr="00CA5353" w:rsidRDefault="00AA7DC3" w:rsidP="0032596D">
            <w:pPr>
              <w:pStyle w:val="TableParagraph"/>
              <w:spacing w:line="360" w:lineRule="auto"/>
              <w:ind w:right="285"/>
              <w:jc w:val="right"/>
              <w:rPr>
                <w:sz w:val="24"/>
                <w:szCs w:val="24"/>
              </w:rPr>
            </w:pPr>
            <w:r w:rsidRPr="00CA5353">
              <w:rPr>
                <w:sz w:val="24"/>
                <w:szCs w:val="24"/>
              </w:rPr>
              <w:t>3</w:t>
            </w:r>
          </w:p>
        </w:tc>
        <w:tc>
          <w:tcPr>
            <w:tcW w:w="565" w:type="dxa"/>
          </w:tcPr>
          <w:p w:rsidR="00AA7DC3" w:rsidRPr="00CA5353" w:rsidRDefault="00AA7DC3" w:rsidP="0032596D">
            <w:pPr>
              <w:pStyle w:val="TableParagraph"/>
              <w:spacing w:line="360" w:lineRule="auto"/>
              <w:ind w:left="1"/>
              <w:jc w:val="center"/>
              <w:rPr>
                <w:sz w:val="24"/>
                <w:szCs w:val="24"/>
              </w:rPr>
            </w:pPr>
            <w:r w:rsidRPr="00CA5353">
              <w:rPr>
                <w:sz w:val="24"/>
                <w:szCs w:val="24"/>
              </w:rPr>
              <w:t>4</w:t>
            </w:r>
          </w:p>
        </w:tc>
        <w:tc>
          <w:tcPr>
            <w:tcW w:w="704" w:type="dxa"/>
          </w:tcPr>
          <w:p w:rsidR="00AA7DC3" w:rsidRPr="00CA5353" w:rsidRDefault="00AA7DC3" w:rsidP="0032596D">
            <w:pPr>
              <w:pStyle w:val="TableParagraph"/>
              <w:spacing w:line="360" w:lineRule="auto"/>
              <w:jc w:val="center"/>
              <w:rPr>
                <w:sz w:val="24"/>
                <w:szCs w:val="24"/>
              </w:rPr>
            </w:pPr>
            <w:r w:rsidRPr="00CA5353">
              <w:rPr>
                <w:sz w:val="24"/>
                <w:szCs w:val="24"/>
              </w:rPr>
              <w:t>6</w:t>
            </w:r>
          </w:p>
        </w:tc>
        <w:tc>
          <w:tcPr>
            <w:tcW w:w="457" w:type="dxa"/>
          </w:tcPr>
          <w:p w:rsidR="00AA7DC3" w:rsidRPr="00CA5353" w:rsidRDefault="00AA7DC3" w:rsidP="0032596D">
            <w:pPr>
              <w:pStyle w:val="TableParagraph"/>
              <w:spacing w:line="360" w:lineRule="auto"/>
              <w:ind w:right="161"/>
              <w:jc w:val="right"/>
              <w:rPr>
                <w:sz w:val="24"/>
                <w:szCs w:val="24"/>
              </w:rPr>
            </w:pPr>
            <w:r w:rsidRPr="00CA5353">
              <w:rPr>
                <w:sz w:val="24"/>
                <w:szCs w:val="24"/>
              </w:rPr>
              <w:t>4</w:t>
            </w:r>
          </w:p>
        </w:tc>
        <w:tc>
          <w:tcPr>
            <w:tcW w:w="565" w:type="dxa"/>
          </w:tcPr>
          <w:p w:rsidR="00AA7DC3" w:rsidRPr="00CA5353" w:rsidRDefault="00AA7DC3" w:rsidP="0032596D">
            <w:pPr>
              <w:pStyle w:val="TableParagraph"/>
              <w:spacing w:line="360" w:lineRule="auto"/>
              <w:ind w:right="2"/>
              <w:jc w:val="center"/>
              <w:rPr>
                <w:sz w:val="24"/>
                <w:szCs w:val="24"/>
              </w:rPr>
            </w:pPr>
            <w:r w:rsidRPr="00CA5353">
              <w:rPr>
                <w:sz w:val="24"/>
                <w:szCs w:val="24"/>
              </w:rPr>
              <w:t>5</w:t>
            </w:r>
          </w:p>
        </w:tc>
        <w:tc>
          <w:tcPr>
            <w:tcW w:w="566" w:type="dxa"/>
          </w:tcPr>
          <w:p w:rsidR="00AA7DC3" w:rsidRPr="00CA5353" w:rsidRDefault="00AA7DC3" w:rsidP="0032596D">
            <w:pPr>
              <w:pStyle w:val="TableParagraph"/>
              <w:spacing w:line="360" w:lineRule="auto"/>
              <w:ind w:right="5"/>
              <w:jc w:val="center"/>
              <w:rPr>
                <w:sz w:val="24"/>
                <w:szCs w:val="24"/>
              </w:rPr>
            </w:pPr>
            <w:r w:rsidRPr="00CA5353">
              <w:rPr>
                <w:sz w:val="24"/>
                <w:szCs w:val="24"/>
              </w:rPr>
              <w:t>8</w:t>
            </w:r>
          </w:p>
        </w:tc>
        <w:tc>
          <w:tcPr>
            <w:tcW w:w="565" w:type="dxa"/>
          </w:tcPr>
          <w:p w:rsidR="00AA7DC3" w:rsidRPr="00CA5353" w:rsidRDefault="00AA7DC3" w:rsidP="0032596D">
            <w:pPr>
              <w:pStyle w:val="TableParagraph"/>
              <w:spacing w:line="360" w:lineRule="auto"/>
              <w:ind w:right="7"/>
              <w:jc w:val="center"/>
              <w:rPr>
                <w:sz w:val="24"/>
                <w:szCs w:val="24"/>
              </w:rPr>
            </w:pPr>
            <w:r w:rsidRPr="00CA5353">
              <w:rPr>
                <w:sz w:val="24"/>
                <w:szCs w:val="24"/>
              </w:rPr>
              <w:t>5</w:t>
            </w:r>
          </w:p>
        </w:tc>
        <w:tc>
          <w:tcPr>
            <w:tcW w:w="704" w:type="dxa"/>
          </w:tcPr>
          <w:p w:rsidR="00AA7DC3" w:rsidRPr="00CA5353" w:rsidRDefault="00AA7DC3" w:rsidP="0032596D">
            <w:pPr>
              <w:pStyle w:val="TableParagraph"/>
              <w:spacing w:line="360" w:lineRule="auto"/>
              <w:ind w:right="9"/>
              <w:jc w:val="center"/>
              <w:rPr>
                <w:sz w:val="24"/>
                <w:szCs w:val="24"/>
              </w:rPr>
            </w:pPr>
            <w:r w:rsidRPr="00CA5353">
              <w:rPr>
                <w:sz w:val="24"/>
                <w:szCs w:val="24"/>
              </w:rPr>
              <w:t>6</w:t>
            </w:r>
          </w:p>
        </w:tc>
        <w:tc>
          <w:tcPr>
            <w:tcW w:w="565" w:type="dxa"/>
          </w:tcPr>
          <w:p w:rsidR="00AA7DC3" w:rsidRPr="00CA5353" w:rsidRDefault="00AA7DC3" w:rsidP="0032596D">
            <w:pPr>
              <w:pStyle w:val="TableParagraph"/>
              <w:spacing w:line="360" w:lineRule="auto"/>
              <w:ind w:right="15"/>
              <w:jc w:val="center"/>
              <w:rPr>
                <w:sz w:val="24"/>
                <w:szCs w:val="24"/>
              </w:rPr>
            </w:pPr>
            <w:r w:rsidRPr="00CA5353">
              <w:rPr>
                <w:sz w:val="24"/>
                <w:szCs w:val="24"/>
              </w:rPr>
              <w:t>9</w:t>
            </w:r>
          </w:p>
        </w:tc>
      </w:tr>
    </w:tbl>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spacing w:line="360" w:lineRule="auto"/>
        <w:ind w:left="460"/>
        <w:rPr>
          <w:b/>
          <w:i/>
        </w:rPr>
      </w:pPr>
      <w:r w:rsidRPr="00CA5353">
        <w:rPr>
          <w:b/>
          <w:i/>
        </w:rPr>
        <w:t>Раздел 3 Баскетбол</w:t>
      </w:r>
    </w:p>
    <w:p w:rsidR="00AA7DC3" w:rsidRPr="00CA5353" w:rsidRDefault="00AA7DC3" w:rsidP="0032596D">
      <w:pPr>
        <w:spacing w:line="360" w:lineRule="auto"/>
        <w:ind w:left="460"/>
        <w:rPr>
          <w:b/>
          <w:i/>
        </w:rPr>
      </w:pPr>
      <w:r w:rsidRPr="00CA5353">
        <w:rPr>
          <w:b/>
          <w:i/>
        </w:rPr>
        <w:t>Перечень заданий и критерии оценки к ним:</w:t>
      </w:r>
    </w:p>
    <w:p w:rsidR="00AA7DC3" w:rsidRPr="00CA5353" w:rsidRDefault="00AA7DC3" w:rsidP="0032596D">
      <w:pPr>
        <w:pStyle w:val="a5"/>
        <w:spacing w:before="0" w:beforeAutospacing="0" w:after="0" w:afterAutospacing="0" w:line="360" w:lineRule="auto"/>
        <w:rPr>
          <w:b/>
          <w:i/>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1150"/>
        <w:gridCol w:w="793"/>
        <w:gridCol w:w="668"/>
        <w:gridCol w:w="553"/>
        <w:gridCol w:w="678"/>
        <w:gridCol w:w="555"/>
        <w:gridCol w:w="677"/>
        <w:gridCol w:w="456"/>
        <w:gridCol w:w="554"/>
        <w:gridCol w:w="552"/>
        <w:gridCol w:w="554"/>
        <w:gridCol w:w="676"/>
        <w:gridCol w:w="554"/>
      </w:tblGrid>
      <w:tr w:rsidR="00AA7DC3" w:rsidRPr="00CA5353" w:rsidTr="00A97C46">
        <w:trPr>
          <w:trHeight w:val="275"/>
        </w:trPr>
        <w:tc>
          <w:tcPr>
            <w:tcW w:w="1474" w:type="dxa"/>
            <w:vMerge w:val="restart"/>
          </w:tcPr>
          <w:p w:rsidR="00AA7DC3" w:rsidRPr="00AA7DC3" w:rsidRDefault="00AA7DC3" w:rsidP="0032596D">
            <w:pPr>
              <w:pStyle w:val="TableParagraph"/>
              <w:spacing w:line="360" w:lineRule="auto"/>
              <w:rPr>
                <w:sz w:val="24"/>
                <w:szCs w:val="24"/>
                <w:lang w:val="ru-RU"/>
              </w:rPr>
            </w:pPr>
          </w:p>
        </w:tc>
        <w:tc>
          <w:tcPr>
            <w:tcW w:w="1150" w:type="dxa"/>
            <w:vMerge w:val="restart"/>
          </w:tcPr>
          <w:p w:rsidR="00AA7DC3" w:rsidRPr="00AA7DC3" w:rsidRDefault="00AA7DC3" w:rsidP="0032596D">
            <w:pPr>
              <w:pStyle w:val="TableParagraph"/>
              <w:spacing w:line="360" w:lineRule="auto"/>
              <w:rPr>
                <w:sz w:val="24"/>
                <w:szCs w:val="24"/>
                <w:lang w:val="ru-RU"/>
              </w:rPr>
            </w:pPr>
          </w:p>
        </w:tc>
        <w:tc>
          <w:tcPr>
            <w:tcW w:w="2014" w:type="dxa"/>
            <w:gridSpan w:val="3"/>
          </w:tcPr>
          <w:p w:rsidR="00AA7DC3" w:rsidRPr="00CA5353" w:rsidRDefault="00AA7DC3" w:rsidP="0032596D">
            <w:pPr>
              <w:pStyle w:val="TableParagraph"/>
              <w:spacing w:line="360" w:lineRule="auto"/>
              <w:ind w:left="668" w:right="661"/>
              <w:jc w:val="center"/>
              <w:rPr>
                <w:b/>
                <w:i/>
                <w:sz w:val="24"/>
                <w:szCs w:val="24"/>
              </w:rPr>
            </w:pPr>
            <w:r w:rsidRPr="00CA5353">
              <w:rPr>
                <w:b/>
                <w:i/>
                <w:sz w:val="24"/>
                <w:szCs w:val="24"/>
              </w:rPr>
              <w:t>1 курс</w:t>
            </w:r>
          </w:p>
        </w:tc>
        <w:tc>
          <w:tcPr>
            <w:tcW w:w="1910" w:type="dxa"/>
            <w:gridSpan w:val="3"/>
          </w:tcPr>
          <w:p w:rsidR="00AA7DC3" w:rsidRPr="00CA5353" w:rsidRDefault="00AA7DC3" w:rsidP="0032596D">
            <w:pPr>
              <w:pStyle w:val="TableParagraph"/>
              <w:spacing w:line="360" w:lineRule="auto"/>
              <w:ind w:left="633"/>
              <w:rPr>
                <w:b/>
                <w:i/>
                <w:sz w:val="24"/>
                <w:szCs w:val="24"/>
              </w:rPr>
            </w:pPr>
            <w:r w:rsidRPr="00CA5353">
              <w:rPr>
                <w:b/>
                <w:i/>
                <w:sz w:val="24"/>
                <w:szCs w:val="24"/>
              </w:rPr>
              <w:t>2 курс</w:t>
            </w:r>
          </w:p>
        </w:tc>
        <w:tc>
          <w:tcPr>
            <w:tcW w:w="1562" w:type="dxa"/>
            <w:gridSpan w:val="3"/>
          </w:tcPr>
          <w:p w:rsidR="00AA7DC3" w:rsidRPr="00CA5353" w:rsidRDefault="00AA7DC3" w:rsidP="0032596D">
            <w:pPr>
              <w:pStyle w:val="TableParagraph"/>
              <w:spacing w:line="360" w:lineRule="auto"/>
              <w:ind w:left="458"/>
              <w:rPr>
                <w:b/>
                <w:i/>
                <w:sz w:val="24"/>
                <w:szCs w:val="24"/>
              </w:rPr>
            </w:pPr>
            <w:r w:rsidRPr="00CA5353">
              <w:rPr>
                <w:b/>
                <w:i/>
                <w:sz w:val="24"/>
                <w:szCs w:val="24"/>
              </w:rPr>
              <w:t>3 курс</w:t>
            </w:r>
          </w:p>
        </w:tc>
        <w:tc>
          <w:tcPr>
            <w:tcW w:w="1784" w:type="dxa"/>
            <w:gridSpan w:val="3"/>
          </w:tcPr>
          <w:p w:rsidR="00AA7DC3" w:rsidRPr="00CA5353" w:rsidRDefault="00AA7DC3" w:rsidP="0032596D">
            <w:pPr>
              <w:pStyle w:val="TableParagraph"/>
              <w:spacing w:line="360" w:lineRule="auto"/>
              <w:ind w:left="570"/>
              <w:rPr>
                <w:b/>
                <w:i/>
                <w:sz w:val="24"/>
                <w:szCs w:val="24"/>
              </w:rPr>
            </w:pPr>
            <w:r w:rsidRPr="00CA5353">
              <w:rPr>
                <w:b/>
                <w:i/>
                <w:sz w:val="24"/>
                <w:szCs w:val="24"/>
              </w:rPr>
              <w:t>4 курс</w:t>
            </w:r>
          </w:p>
        </w:tc>
      </w:tr>
      <w:tr w:rsidR="00AA7DC3" w:rsidRPr="00CA5353" w:rsidTr="00A97C46">
        <w:trPr>
          <w:trHeight w:val="275"/>
        </w:trPr>
        <w:tc>
          <w:tcPr>
            <w:tcW w:w="1474" w:type="dxa"/>
            <w:vMerge/>
            <w:tcBorders>
              <w:top w:val="nil"/>
            </w:tcBorders>
          </w:tcPr>
          <w:p w:rsidR="00AA7DC3" w:rsidRPr="00CA5353" w:rsidRDefault="00AA7DC3" w:rsidP="0032596D">
            <w:pPr>
              <w:spacing w:line="360" w:lineRule="auto"/>
              <w:rPr>
                <w:sz w:val="24"/>
                <w:szCs w:val="24"/>
              </w:rPr>
            </w:pPr>
          </w:p>
        </w:tc>
        <w:tc>
          <w:tcPr>
            <w:tcW w:w="1150" w:type="dxa"/>
            <w:vMerge/>
            <w:tcBorders>
              <w:top w:val="nil"/>
            </w:tcBorders>
          </w:tcPr>
          <w:p w:rsidR="00AA7DC3" w:rsidRPr="00CA5353" w:rsidRDefault="00AA7DC3" w:rsidP="0032596D">
            <w:pPr>
              <w:spacing w:line="360" w:lineRule="auto"/>
              <w:rPr>
                <w:sz w:val="24"/>
                <w:szCs w:val="24"/>
              </w:rPr>
            </w:pPr>
          </w:p>
        </w:tc>
        <w:tc>
          <w:tcPr>
            <w:tcW w:w="793" w:type="dxa"/>
          </w:tcPr>
          <w:p w:rsidR="00AA7DC3" w:rsidRPr="00CA5353" w:rsidRDefault="00AA7DC3" w:rsidP="0032596D">
            <w:pPr>
              <w:pStyle w:val="TableParagraph"/>
              <w:spacing w:line="360" w:lineRule="auto"/>
              <w:ind w:right="326"/>
              <w:jc w:val="right"/>
              <w:rPr>
                <w:b/>
                <w:i/>
                <w:sz w:val="24"/>
                <w:szCs w:val="24"/>
              </w:rPr>
            </w:pPr>
            <w:r w:rsidRPr="00CA5353">
              <w:rPr>
                <w:b/>
                <w:i/>
                <w:sz w:val="24"/>
                <w:szCs w:val="24"/>
              </w:rPr>
              <w:t>3</w:t>
            </w:r>
          </w:p>
        </w:tc>
        <w:tc>
          <w:tcPr>
            <w:tcW w:w="668" w:type="dxa"/>
          </w:tcPr>
          <w:p w:rsidR="00AA7DC3" w:rsidRPr="00CA5353" w:rsidRDefault="00AA7DC3" w:rsidP="0032596D">
            <w:pPr>
              <w:pStyle w:val="TableParagraph"/>
              <w:spacing w:line="360" w:lineRule="auto"/>
              <w:ind w:left="7"/>
              <w:jc w:val="center"/>
              <w:rPr>
                <w:b/>
                <w:i/>
                <w:sz w:val="24"/>
                <w:szCs w:val="24"/>
              </w:rPr>
            </w:pPr>
            <w:r w:rsidRPr="00CA5353">
              <w:rPr>
                <w:b/>
                <w:i/>
                <w:sz w:val="24"/>
                <w:szCs w:val="24"/>
              </w:rPr>
              <w:t>4</w:t>
            </w:r>
          </w:p>
        </w:tc>
        <w:tc>
          <w:tcPr>
            <w:tcW w:w="553" w:type="dxa"/>
          </w:tcPr>
          <w:p w:rsidR="00AA7DC3" w:rsidRPr="00CA5353" w:rsidRDefault="00AA7DC3" w:rsidP="0032596D">
            <w:pPr>
              <w:pStyle w:val="TableParagraph"/>
              <w:spacing w:line="360" w:lineRule="auto"/>
              <w:ind w:left="5"/>
              <w:jc w:val="center"/>
              <w:rPr>
                <w:b/>
                <w:i/>
                <w:sz w:val="24"/>
                <w:szCs w:val="24"/>
              </w:rPr>
            </w:pPr>
            <w:r w:rsidRPr="00CA5353">
              <w:rPr>
                <w:b/>
                <w:i/>
                <w:sz w:val="24"/>
                <w:szCs w:val="24"/>
              </w:rPr>
              <w:t>5</w:t>
            </w:r>
          </w:p>
        </w:tc>
        <w:tc>
          <w:tcPr>
            <w:tcW w:w="678" w:type="dxa"/>
          </w:tcPr>
          <w:p w:rsidR="00AA7DC3" w:rsidRPr="00CA5353" w:rsidRDefault="00AA7DC3" w:rsidP="0032596D">
            <w:pPr>
              <w:pStyle w:val="TableParagraph"/>
              <w:spacing w:line="360" w:lineRule="auto"/>
              <w:ind w:left="3"/>
              <w:jc w:val="center"/>
              <w:rPr>
                <w:b/>
                <w:i/>
                <w:sz w:val="24"/>
                <w:szCs w:val="24"/>
              </w:rPr>
            </w:pPr>
            <w:r w:rsidRPr="00CA5353">
              <w:rPr>
                <w:b/>
                <w:i/>
                <w:sz w:val="24"/>
                <w:szCs w:val="24"/>
              </w:rPr>
              <w:t>3</w:t>
            </w:r>
          </w:p>
        </w:tc>
        <w:tc>
          <w:tcPr>
            <w:tcW w:w="555" w:type="dxa"/>
          </w:tcPr>
          <w:p w:rsidR="00AA7DC3" w:rsidRPr="00CA5353" w:rsidRDefault="00AA7DC3" w:rsidP="0032596D">
            <w:pPr>
              <w:pStyle w:val="TableParagraph"/>
              <w:spacing w:line="360" w:lineRule="auto"/>
              <w:ind w:right="210"/>
              <w:jc w:val="right"/>
              <w:rPr>
                <w:b/>
                <w:i/>
                <w:sz w:val="24"/>
                <w:szCs w:val="24"/>
              </w:rPr>
            </w:pPr>
            <w:r w:rsidRPr="00CA5353">
              <w:rPr>
                <w:b/>
                <w:i/>
                <w:sz w:val="24"/>
                <w:szCs w:val="24"/>
              </w:rPr>
              <w:t>4</w:t>
            </w:r>
          </w:p>
        </w:tc>
        <w:tc>
          <w:tcPr>
            <w:tcW w:w="677" w:type="dxa"/>
          </w:tcPr>
          <w:p w:rsidR="00AA7DC3" w:rsidRPr="00CA5353" w:rsidRDefault="00AA7DC3" w:rsidP="0032596D">
            <w:pPr>
              <w:pStyle w:val="TableParagraph"/>
              <w:spacing w:line="360" w:lineRule="auto"/>
              <w:ind w:left="274"/>
              <w:rPr>
                <w:b/>
                <w:i/>
                <w:sz w:val="24"/>
                <w:szCs w:val="24"/>
              </w:rPr>
            </w:pPr>
            <w:r w:rsidRPr="00CA5353">
              <w:rPr>
                <w:b/>
                <w:i/>
                <w:sz w:val="24"/>
                <w:szCs w:val="24"/>
              </w:rPr>
              <w:t>5</w:t>
            </w:r>
          </w:p>
        </w:tc>
        <w:tc>
          <w:tcPr>
            <w:tcW w:w="456" w:type="dxa"/>
          </w:tcPr>
          <w:p w:rsidR="00AA7DC3" w:rsidRPr="00CA5353" w:rsidRDefault="00AA7DC3" w:rsidP="0032596D">
            <w:pPr>
              <w:pStyle w:val="TableParagraph"/>
              <w:spacing w:line="360" w:lineRule="auto"/>
              <w:ind w:left="163"/>
              <w:rPr>
                <w:b/>
                <w:i/>
                <w:sz w:val="24"/>
                <w:szCs w:val="24"/>
              </w:rPr>
            </w:pPr>
            <w:r w:rsidRPr="00CA5353">
              <w:rPr>
                <w:b/>
                <w:i/>
                <w:sz w:val="24"/>
                <w:szCs w:val="24"/>
              </w:rPr>
              <w:t>3</w:t>
            </w:r>
          </w:p>
        </w:tc>
        <w:tc>
          <w:tcPr>
            <w:tcW w:w="554" w:type="dxa"/>
          </w:tcPr>
          <w:p w:rsidR="00AA7DC3" w:rsidRPr="00CA5353" w:rsidRDefault="00AA7DC3" w:rsidP="0032596D">
            <w:pPr>
              <w:pStyle w:val="TableParagraph"/>
              <w:spacing w:line="360" w:lineRule="auto"/>
              <w:jc w:val="center"/>
              <w:rPr>
                <w:b/>
                <w:i/>
                <w:sz w:val="24"/>
                <w:szCs w:val="24"/>
              </w:rPr>
            </w:pPr>
            <w:r w:rsidRPr="00CA5353">
              <w:rPr>
                <w:b/>
                <w:i/>
                <w:sz w:val="24"/>
                <w:szCs w:val="24"/>
              </w:rPr>
              <w:t>4</w:t>
            </w:r>
          </w:p>
        </w:tc>
        <w:tc>
          <w:tcPr>
            <w:tcW w:w="552" w:type="dxa"/>
          </w:tcPr>
          <w:p w:rsidR="00AA7DC3" w:rsidRPr="00CA5353" w:rsidRDefault="00AA7DC3" w:rsidP="0032596D">
            <w:pPr>
              <w:pStyle w:val="TableParagraph"/>
              <w:spacing w:line="360" w:lineRule="auto"/>
              <w:ind w:right="209"/>
              <w:jc w:val="right"/>
              <w:rPr>
                <w:b/>
                <w:i/>
                <w:sz w:val="24"/>
                <w:szCs w:val="24"/>
              </w:rPr>
            </w:pPr>
            <w:r w:rsidRPr="00CA5353">
              <w:rPr>
                <w:b/>
                <w:i/>
                <w:sz w:val="24"/>
                <w:szCs w:val="24"/>
              </w:rPr>
              <w:t>5</w:t>
            </w:r>
          </w:p>
        </w:tc>
        <w:tc>
          <w:tcPr>
            <w:tcW w:w="554" w:type="dxa"/>
          </w:tcPr>
          <w:p w:rsidR="00AA7DC3" w:rsidRPr="00CA5353" w:rsidRDefault="00AA7DC3" w:rsidP="0032596D">
            <w:pPr>
              <w:pStyle w:val="TableParagraph"/>
              <w:spacing w:line="360" w:lineRule="auto"/>
              <w:ind w:right="209"/>
              <w:jc w:val="right"/>
              <w:rPr>
                <w:b/>
                <w:i/>
                <w:sz w:val="24"/>
                <w:szCs w:val="24"/>
              </w:rPr>
            </w:pPr>
            <w:r w:rsidRPr="00CA5353">
              <w:rPr>
                <w:b/>
                <w:i/>
                <w:sz w:val="24"/>
                <w:szCs w:val="24"/>
              </w:rPr>
              <w:t>3</w:t>
            </w:r>
          </w:p>
        </w:tc>
        <w:tc>
          <w:tcPr>
            <w:tcW w:w="676" w:type="dxa"/>
          </w:tcPr>
          <w:p w:rsidR="00AA7DC3" w:rsidRPr="00CA5353" w:rsidRDefault="00AA7DC3" w:rsidP="0032596D">
            <w:pPr>
              <w:pStyle w:val="TableParagraph"/>
              <w:spacing w:line="360" w:lineRule="auto"/>
              <w:ind w:left="275"/>
              <w:rPr>
                <w:b/>
                <w:i/>
                <w:sz w:val="24"/>
                <w:szCs w:val="24"/>
              </w:rPr>
            </w:pPr>
            <w:r w:rsidRPr="00CA5353">
              <w:rPr>
                <w:b/>
                <w:i/>
                <w:sz w:val="24"/>
                <w:szCs w:val="24"/>
              </w:rPr>
              <w:t>4</w:t>
            </w:r>
          </w:p>
        </w:tc>
        <w:tc>
          <w:tcPr>
            <w:tcW w:w="554" w:type="dxa"/>
          </w:tcPr>
          <w:p w:rsidR="00AA7DC3" w:rsidRPr="00CA5353" w:rsidRDefault="00AA7DC3" w:rsidP="0032596D">
            <w:pPr>
              <w:pStyle w:val="TableParagraph"/>
              <w:spacing w:line="360" w:lineRule="auto"/>
              <w:ind w:left="3"/>
              <w:jc w:val="center"/>
              <w:rPr>
                <w:b/>
                <w:i/>
                <w:sz w:val="24"/>
                <w:szCs w:val="24"/>
              </w:rPr>
            </w:pPr>
            <w:r w:rsidRPr="00CA5353">
              <w:rPr>
                <w:b/>
                <w:i/>
                <w:sz w:val="24"/>
                <w:szCs w:val="24"/>
              </w:rPr>
              <w:t>5</w:t>
            </w:r>
          </w:p>
        </w:tc>
      </w:tr>
      <w:tr w:rsidR="00AA7DC3" w:rsidRPr="00CA5353" w:rsidTr="00A97C46">
        <w:trPr>
          <w:trHeight w:val="599"/>
        </w:trPr>
        <w:tc>
          <w:tcPr>
            <w:tcW w:w="1474" w:type="dxa"/>
            <w:vMerge w:val="restart"/>
          </w:tcPr>
          <w:p w:rsidR="00AA7DC3" w:rsidRPr="00CA5353" w:rsidRDefault="00AA7DC3" w:rsidP="0032596D">
            <w:pPr>
              <w:pStyle w:val="TableParagraph"/>
              <w:tabs>
                <w:tab w:val="left" w:pos="1258"/>
              </w:tabs>
              <w:spacing w:line="360" w:lineRule="auto"/>
              <w:ind w:left="107" w:right="96"/>
              <w:rPr>
                <w:b/>
                <w:i/>
                <w:sz w:val="24"/>
                <w:szCs w:val="24"/>
              </w:rPr>
            </w:pPr>
            <w:r w:rsidRPr="00CA5353">
              <w:rPr>
                <w:b/>
                <w:i/>
                <w:sz w:val="24"/>
                <w:szCs w:val="24"/>
              </w:rPr>
              <w:t>Бросок</w:t>
            </w:r>
            <w:r w:rsidRPr="00CA5353">
              <w:rPr>
                <w:b/>
                <w:i/>
                <w:sz w:val="24"/>
                <w:szCs w:val="24"/>
              </w:rPr>
              <w:tab/>
            </w:r>
            <w:r w:rsidRPr="00CA5353">
              <w:rPr>
                <w:b/>
                <w:i/>
                <w:spacing w:val="-17"/>
                <w:sz w:val="24"/>
                <w:szCs w:val="24"/>
              </w:rPr>
              <w:t xml:space="preserve">с </w:t>
            </w:r>
            <w:r w:rsidRPr="00CA5353">
              <w:rPr>
                <w:b/>
                <w:i/>
                <w:sz w:val="24"/>
                <w:szCs w:val="24"/>
              </w:rPr>
              <w:t>места</w:t>
            </w:r>
          </w:p>
        </w:tc>
        <w:tc>
          <w:tcPr>
            <w:tcW w:w="1150" w:type="dxa"/>
          </w:tcPr>
          <w:p w:rsidR="00AA7DC3" w:rsidRPr="00CA5353" w:rsidRDefault="00AA7DC3" w:rsidP="0032596D">
            <w:pPr>
              <w:pStyle w:val="TableParagraph"/>
              <w:spacing w:line="360" w:lineRule="auto"/>
              <w:ind w:left="107"/>
              <w:rPr>
                <w:i/>
                <w:sz w:val="24"/>
                <w:szCs w:val="24"/>
              </w:rPr>
            </w:pPr>
            <w:r w:rsidRPr="00CA5353">
              <w:rPr>
                <w:i/>
                <w:sz w:val="24"/>
                <w:szCs w:val="24"/>
              </w:rPr>
              <w:t>Юноши</w:t>
            </w:r>
          </w:p>
        </w:tc>
        <w:tc>
          <w:tcPr>
            <w:tcW w:w="793" w:type="dxa"/>
          </w:tcPr>
          <w:p w:rsidR="00AA7DC3" w:rsidRPr="00CA5353" w:rsidRDefault="00AA7DC3" w:rsidP="0032596D">
            <w:pPr>
              <w:pStyle w:val="TableParagraph"/>
              <w:spacing w:line="360" w:lineRule="auto"/>
              <w:ind w:right="326"/>
              <w:jc w:val="right"/>
              <w:rPr>
                <w:sz w:val="24"/>
                <w:szCs w:val="24"/>
              </w:rPr>
            </w:pPr>
            <w:r w:rsidRPr="00CA5353">
              <w:rPr>
                <w:sz w:val="24"/>
                <w:szCs w:val="24"/>
              </w:rPr>
              <w:t>2</w:t>
            </w:r>
          </w:p>
        </w:tc>
        <w:tc>
          <w:tcPr>
            <w:tcW w:w="668" w:type="dxa"/>
          </w:tcPr>
          <w:p w:rsidR="00AA7DC3" w:rsidRPr="00CA5353" w:rsidRDefault="00AA7DC3" w:rsidP="0032596D">
            <w:pPr>
              <w:pStyle w:val="TableParagraph"/>
              <w:spacing w:line="360" w:lineRule="auto"/>
              <w:ind w:left="7"/>
              <w:jc w:val="center"/>
              <w:rPr>
                <w:sz w:val="24"/>
                <w:szCs w:val="24"/>
              </w:rPr>
            </w:pPr>
            <w:r w:rsidRPr="00CA5353">
              <w:rPr>
                <w:sz w:val="24"/>
                <w:szCs w:val="24"/>
              </w:rPr>
              <w:t>3</w:t>
            </w:r>
          </w:p>
        </w:tc>
        <w:tc>
          <w:tcPr>
            <w:tcW w:w="553" w:type="dxa"/>
          </w:tcPr>
          <w:p w:rsidR="00AA7DC3" w:rsidRPr="00CA5353" w:rsidRDefault="00AA7DC3" w:rsidP="0032596D">
            <w:pPr>
              <w:pStyle w:val="TableParagraph"/>
              <w:spacing w:line="360" w:lineRule="auto"/>
              <w:ind w:left="5"/>
              <w:jc w:val="center"/>
              <w:rPr>
                <w:sz w:val="24"/>
                <w:szCs w:val="24"/>
              </w:rPr>
            </w:pPr>
            <w:r w:rsidRPr="00CA5353">
              <w:rPr>
                <w:sz w:val="24"/>
                <w:szCs w:val="24"/>
              </w:rPr>
              <w:t>4</w:t>
            </w:r>
          </w:p>
        </w:tc>
        <w:tc>
          <w:tcPr>
            <w:tcW w:w="678" w:type="dxa"/>
          </w:tcPr>
          <w:p w:rsidR="00AA7DC3" w:rsidRPr="00CA5353" w:rsidRDefault="00AA7DC3" w:rsidP="0032596D">
            <w:pPr>
              <w:pStyle w:val="TableParagraph"/>
              <w:spacing w:line="360" w:lineRule="auto"/>
              <w:ind w:left="3"/>
              <w:jc w:val="center"/>
              <w:rPr>
                <w:sz w:val="24"/>
                <w:szCs w:val="24"/>
              </w:rPr>
            </w:pPr>
            <w:r w:rsidRPr="00CA5353">
              <w:rPr>
                <w:sz w:val="24"/>
                <w:szCs w:val="24"/>
              </w:rPr>
              <w:t>3</w:t>
            </w:r>
          </w:p>
        </w:tc>
        <w:tc>
          <w:tcPr>
            <w:tcW w:w="555" w:type="dxa"/>
          </w:tcPr>
          <w:p w:rsidR="00AA7DC3" w:rsidRPr="00CA5353" w:rsidRDefault="00AA7DC3" w:rsidP="0032596D">
            <w:pPr>
              <w:pStyle w:val="TableParagraph"/>
              <w:spacing w:line="360" w:lineRule="auto"/>
              <w:ind w:right="210"/>
              <w:jc w:val="right"/>
              <w:rPr>
                <w:sz w:val="24"/>
                <w:szCs w:val="24"/>
              </w:rPr>
            </w:pPr>
            <w:r w:rsidRPr="00CA5353">
              <w:rPr>
                <w:sz w:val="24"/>
                <w:szCs w:val="24"/>
              </w:rPr>
              <w:t>4</w:t>
            </w:r>
          </w:p>
        </w:tc>
        <w:tc>
          <w:tcPr>
            <w:tcW w:w="677" w:type="dxa"/>
          </w:tcPr>
          <w:p w:rsidR="00AA7DC3" w:rsidRPr="00CA5353" w:rsidRDefault="00AA7DC3" w:rsidP="0032596D">
            <w:pPr>
              <w:pStyle w:val="TableParagraph"/>
              <w:spacing w:line="360" w:lineRule="auto"/>
              <w:ind w:left="274"/>
              <w:rPr>
                <w:sz w:val="24"/>
                <w:szCs w:val="24"/>
              </w:rPr>
            </w:pPr>
            <w:r w:rsidRPr="00CA5353">
              <w:rPr>
                <w:sz w:val="24"/>
                <w:szCs w:val="24"/>
              </w:rPr>
              <w:t>5</w:t>
            </w:r>
          </w:p>
        </w:tc>
        <w:tc>
          <w:tcPr>
            <w:tcW w:w="456" w:type="dxa"/>
          </w:tcPr>
          <w:p w:rsidR="00AA7DC3" w:rsidRPr="00CA5353" w:rsidRDefault="00AA7DC3" w:rsidP="0032596D">
            <w:pPr>
              <w:pStyle w:val="TableParagraph"/>
              <w:spacing w:line="360" w:lineRule="auto"/>
              <w:ind w:left="163"/>
              <w:rPr>
                <w:sz w:val="24"/>
                <w:szCs w:val="24"/>
              </w:rPr>
            </w:pPr>
            <w:r w:rsidRPr="00CA5353">
              <w:rPr>
                <w:sz w:val="24"/>
                <w:szCs w:val="24"/>
              </w:rPr>
              <w:t>4</w:t>
            </w:r>
          </w:p>
        </w:tc>
        <w:tc>
          <w:tcPr>
            <w:tcW w:w="554" w:type="dxa"/>
          </w:tcPr>
          <w:p w:rsidR="00AA7DC3" w:rsidRPr="00CA5353" w:rsidRDefault="00AA7DC3" w:rsidP="0032596D">
            <w:pPr>
              <w:pStyle w:val="TableParagraph"/>
              <w:spacing w:line="360" w:lineRule="auto"/>
              <w:jc w:val="center"/>
              <w:rPr>
                <w:sz w:val="24"/>
                <w:szCs w:val="24"/>
              </w:rPr>
            </w:pPr>
            <w:r w:rsidRPr="00CA5353">
              <w:rPr>
                <w:sz w:val="24"/>
                <w:szCs w:val="24"/>
              </w:rPr>
              <w:t>6</w:t>
            </w:r>
          </w:p>
        </w:tc>
        <w:tc>
          <w:tcPr>
            <w:tcW w:w="552" w:type="dxa"/>
          </w:tcPr>
          <w:p w:rsidR="00AA7DC3" w:rsidRPr="00CA5353" w:rsidRDefault="00AA7DC3" w:rsidP="0032596D">
            <w:pPr>
              <w:pStyle w:val="TableParagraph"/>
              <w:spacing w:line="360" w:lineRule="auto"/>
              <w:ind w:right="149"/>
              <w:jc w:val="right"/>
              <w:rPr>
                <w:sz w:val="24"/>
                <w:szCs w:val="24"/>
              </w:rPr>
            </w:pPr>
            <w:r w:rsidRPr="00CA5353">
              <w:rPr>
                <w:sz w:val="24"/>
                <w:szCs w:val="24"/>
              </w:rPr>
              <w:t>10</w:t>
            </w:r>
          </w:p>
        </w:tc>
        <w:tc>
          <w:tcPr>
            <w:tcW w:w="554" w:type="dxa"/>
          </w:tcPr>
          <w:p w:rsidR="00AA7DC3" w:rsidRPr="00CA5353" w:rsidRDefault="00AA7DC3" w:rsidP="0032596D">
            <w:pPr>
              <w:pStyle w:val="TableParagraph"/>
              <w:spacing w:line="360" w:lineRule="auto"/>
              <w:ind w:right="209"/>
              <w:jc w:val="right"/>
              <w:rPr>
                <w:sz w:val="24"/>
                <w:szCs w:val="24"/>
              </w:rPr>
            </w:pPr>
            <w:r w:rsidRPr="00CA5353">
              <w:rPr>
                <w:sz w:val="24"/>
                <w:szCs w:val="24"/>
              </w:rPr>
              <w:t>6</w:t>
            </w:r>
          </w:p>
        </w:tc>
        <w:tc>
          <w:tcPr>
            <w:tcW w:w="676" w:type="dxa"/>
          </w:tcPr>
          <w:p w:rsidR="00AA7DC3" w:rsidRPr="00CA5353" w:rsidRDefault="00AA7DC3" w:rsidP="0032596D">
            <w:pPr>
              <w:pStyle w:val="TableParagraph"/>
              <w:spacing w:line="360" w:lineRule="auto"/>
              <w:ind w:left="215"/>
              <w:rPr>
                <w:sz w:val="24"/>
                <w:szCs w:val="24"/>
              </w:rPr>
            </w:pPr>
            <w:r w:rsidRPr="00CA5353">
              <w:rPr>
                <w:sz w:val="24"/>
                <w:szCs w:val="24"/>
              </w:rPr>
              <w:t>10</w:t>
            </w:r>
          </w:p>
        </w:tc>
        <w:tc>
          <w:tcPr>
            <w:tcW w:w="554" w:type="dxa"/>
          </w:tcPr>
          <w:p w:rsidR="00AA7DC3" w:rsidRPr="00CA5353" w:rsidRDefault="00AA7DC3" w:rsidP="0032596D">
            <w:pPr>
              <w:pStyle w:val="TableParagraph"/>
              <w:spacing w:line="360" w:lineRule="auto"/>
              <w:ind w:left="132" w:right="129"/>
              <w:jc w:val="center"/>
              <w:rPr>
                <w:sz w:val="24"/>
                <w:szCs w:val="24"/>
              </w:rPr>
            </w:pPr>
            <w:r w:rsidRPr="00CA5353">
              <w:rPr>
                <w:sz w:val="24"/>
                <w:szCs w:val="24"/>
              </w:rPr>
              <w:t>14</w:t>
            </w:r>
          </w:p>
        </w:tc>
      </w:tr>
      <w:tr w:rsidR="00AA7DC3" w:rsidRPr="00CA5353" w:rsidTr="00A97C46">
        <w:trPr>
          <w:trHeight w:val="630"/>
        </w:trPr>
        <w:tc>
          <w:tcPr>
            <w:tcW w:w="1474" w:type="dxa"/>
            <w:vMerge/>
            <w:tcBorders>
              <w:top w:val="nil"/>
            </w:tcBorders>
          </w:tcPr>
          <w:p w:rsidR="00AA7DC3" w:rsidRPr="00CA5353" w:rsidRDefault="00AA7DC3" w:rsidP="0032596D">
            <w:pPr>
              <w:spacing w:line="360" w:lineRule="auto"/>
              <w:rPr>
                <w:sz w:val="24"/>
                <w:szCs w:val="24"/>
              </w:rPr>
            </w:pPr>
          </w:p>
        </w:tc>
        <w:tc>
          <w:tcPr>
            <w:tcW w:w="1150" w:type="dxa"/>
          </w:tcPr>
          <w:p w:rsidR="00AA7DC3" w:rsidRPr="00CA5353" w:rsidRDefault="00AA7DC3" w:rsidP="0032596D">
            <w:pPr>
              <w:pStyle w:val="TableParagraph"/>
              <w:spacing w:line="360" w:lineRule="auto"/>
              <w:ind w:left="107"/>
              <w:rPr>
                <w:i/>
                <w:sz w:val="24"/>
                <w:szCs w:val="24"/>
              </w:rPr>
            </w:pPr>
            <w:r w:rsidRPr="00CA5353">
              <w:rPr>
                <w:i/>
                <w:sz w:val="24"/>
                <w:szCs w:val="24"/>
              </w:rPr>
              <w:t>Девушки</w:t>
            </w:r>
          </w:p>
        </w:tc>
        <w:tc>
          <w:tcPr>
            <w:tcW w:w="793" w:type="dxa"/>
          </w:tcPr>
          <w:p w:rsidR="00AA7DC3" w:rsidRPr="00CA5353" w:rsidRDefault="00AA7DC3" w:rsidP="0032596D">
            <w:pPr>
              <w:pStyle w:val="TableParagraph"/>
              <w:spacing w:line="360" w:lineRule="auto"/>
              <w:ind w:right="326"/>
              <w:jc w:val="right"/>
              <w:rPr>
                <w:sz w:val="24"/>
                <w:szCs w:val="24"/>
              </w:rPr>
            </w:pPr>
            <w:r w:rsidRPr="00CA5353">
              <w:rPr>
                <w:sz w:val="24"/>
                <w:szCs w:val="24"/>
              </w:rPr>
              <w:t>5</w:t>
            </w:r>
          </w:p>
        </w:tc>
        <w:tc>
          <w:tcPr>
            <w:tcW w:w="668" w:type="dxa"/>
          </w:tcPr>
          <w:p w:rsidR="00AA7DC3" w:rsidRPr="00CA5353" w:rsidRDefault="00AA7DC3" w:rsidP="0032596D">
            <w:pPr>
              <w:pStyle w:val="TableParagraph"/>
              <w:spacing w:line="360" w:lineRule="auto"/>
              <w:ind w:left="7"/>
              <w:jc w:val="center"/>
              <w:rPr>
                <w:sz w:val="24"/>
                <w:szCs w:val="24"/>
              </w:rPr>
            </w:pPr>
            <w:r w:rsidRPr="00CA5353">
              <w:rPr>
                <w:sz w:val="24"/>
                <w:szCs w:val="24"/>
              </w:rPr>
              <w:t>7</w:t>
            </w:r>
          </w:p>
        </w:tc>
        <w:tc>
          <w:tcPr>
            <w:tcW w:w="553" w:type="dxa"/>
          </w:tcPr>
          <w:p w:rsidR="00AA7DC3" w:rsidRPr="00CA5353" w:rsidRDefault="00AA7DC3" w:rsidP="0032596D">
            <w:pPr>
              <w:pStyle w:val="TableParagraph"/>
              <w:spacing w:line="360" w:lineRule="auto"/>
              <w:ind w:left="5"/>
              <w:jc w:val="center"/>
              <w:rPr>
                <w:sz w:val="24"/>
                <w:szCs w:val="24"/>
              </w:rPr>
            </w:pPr>
            <w:r w:rsidRPr="00CA5353">
              <w:rPr>
                <w:sz w:val="24"/>
                <w:szCs w:val="24"/>
              </w:rPr>
              <w:t>9</w:t>
            </w:r>
          </w:p>
        </w:tc>
        <w:tc>
          <w:tcPr>
            <w:tcW w:w="678" w:type="dxa"/>
          </w:tcPr>
          <w:p w:rsidR="00AA7DC3" w:rsidRPr="00CA5353" w:rsidRDefault="00AA7DC3" w:rsidP="0032596D">
            <w:pPr>
              <w:pStyle w:val="TableParagraph"/>
              <w:spacing w:line="360" w:lineRule="auto"/>
              <w:ind w:left="3"/>
              <w:jc w:val="center"/>
              <w:rPr>
                <w:sz w:val="24"/>
                <w:szCs w:val="24"/>
              </w:rPr>
            </w:pPr>
            <w:r w:rsidRPr="00CA5353">
              <w:rPr>
                <w:sz w:val="24"/>
                <w:szCs w:val="24"/>
              </w:rPr>
              <w:t>6</w:t>
            </w:r>
          </w:p>
        </w:tc>
        <w:tc>
          <w:tcPr>
            <w:tcW w:w="555" w:type="dxa"/>
          </w:tcPr>
          <w:p w:rsidR="00AA7DC3" w:rsidRPr="00CA5353" w:rsidRDefault="00AA7DC3" w:rsidP="0032596D">
            <w:pPr>
              <w:pStyle w:val="TableParagraph"/>
              <w:spacing w:line="360" w:lineRule="auto"/>
              <w:ind w:right="210"/>
              <w:jc w:val="right"/>
              <w:rPr>
                <w:sz w:val="24"/>
                <w:szCs w:val="24"/>
              </w:rPr>
            </w:pPr>
            <w:r w:rsidRPr="00CA5353">
              <w:rPr>
                <w:sz w:val="24"/>
                <w:szCs w:val="24"/>
              </w:rPr>
              <w:t>8</w:t>
            </w:r>
          </w:p>
        </w:tc>
        <w:tc>
          <w:tcPr>
            <w:tcW w:w="677" w:type="dxa"/>
          </w:tcPr>
          <w:p w:rsidR="00AA7DC3" w:rsidRPr="00CA5353" w:rsidRDefault="00AA7DC3" w:rsidP="0032596D">
            <w:pPr>
              <w:pStyle w:val="TableParagraph"/>
              <w:spacing w:line="360" w:lineRule="auto"/>
              <w:ind w:left="214"/>
              <w:rPr>
                <w:sz w:val="24"/>
                <w:szCs w:val="24"/>
              </w:rPr>
            </w:pPr>
            <w:r w:rsidRPr="00CA5353">
              <w:rPr>
                <w:sz w:val="24"/>
                <w:szCs w:val="24"/>
              </w:rPr>
              <w:t>11</w:t>
            </w:r>
          </w:p>
        </w:tc>
        <w:tc>
          <w:tcPr>
            <w:tcW w:w="456" w:type="dxa"/>
          </w:tcPr>
          <w:p w:rsidR="00AA7DC3" w:rsidRPr="00CA5353" w:rsidRDefault="00AA7DC3" w:rsidP="0032596D">
            <w:pPr>
              <w:pStyle w:val="TableParagraph"/>
              <w:spacing w:line="360" w:lineRule="auto"/>
              <w:ind w:left="163"/>
              <w:rPr>
                <w:sz w:val="24"/>
                <w:szCs w:val="24"/>
              </w:rPr>
            </w:pPr>
            <w:r w:rsidRPr="00CA5353">
              <w:rPr>
                <w:sz w:val="24"/>
                <w:szCs w:val="24"/>
              </w:rPr>
              <w:t>7</w:t>
            </w:r>
          </w:p>
        </w:tc>
        <w:tc>
          <w:tcPr>
            <w:tcW w:w="554" w:type="dxa"/>
          </w:tcPr>
          <w:p w:rsidR="00AA7DC3" w:rsidRPr="00CA5353" w:rsidRDefault="00AA7DC3" w:rsidP="0032596D">
            <w:pPr>
              <w:pStyle w:val="TableParagraph"/>
              <w:spacing w:line="360" w:lineRule="auto"/>
              <w:jc w:val="center"/>
              <w:rPr>
                <w:sz w:val="24"/>
                <w:szCs w:val="24"/>
              </w:rPr>
            </w:pPr>
            <w:r w:rsidRPr="00CA5353">
              <w:rPr>
                <w:sz w:val="24"/>
                <w:szCs w:val="24"/>
              </w:rPr>
              <w:t>9</w:t>
            </w:r>
          </w:p>
        </w:tc>
        <w:tc>
          <w:tcPr>
            <w:tcW w:w="552" w:type="dxa"/>
          </w:tcPr>
          <w:p w:rsidR="00AA7DC3" w:rsidRPr="00CA5353" w:rsidRDefault="00AA7DC3" w:rsidP="0032596D">
            <w:pPr>
              <w:pStyle w:val="TableParagraph"/>
              <w:spacing w:line="360" w:lineRule="auto"/>
              <w:ind w:right="149"/>
              <w:jc w:val="right"/>
              <w:rPr>
                <w:sz w:val="24"/>
                <w:szCs w:val="24"/>
              </w:rPr>
            </w:pPr>
            <w:r w:rsidRPr="00CA5353">
              <w:rPr>
                <w:sz w:val="24"/>
                <w:szCs w:val="24"/>
              </w:rPr>
              <w:t>13</w:t>
            </w:r>
          </w:p>
        </w:tc>
        <w:tc>
          <w:tcPr>
            <w:tcW w:w="554" w:type="dxa"/>
          </w:tcPr>
          <w:p w:rsidR="00AA7DC3" w:rsidRPr="00CA5353" w:rsidRDefault="00AA7DC3" w:rsidP="0032596D">
            <w:pPr>
              <w:pStyle w:val="TableParagraph"/>
              <w:spacing w:line="360" w:lineRule="auto"/>
              <w:ind w:right="209"/>
              <w:jc w:val="right"/>
              <w:rPr>
                <w:sz w:val="24"/>
                <w:szCs w:val="24"/>
              </w:rPr>
            </w:pPr>
            <w:r w:rsidRPr="00CA5353">
              <w:rPr>
                <w:sz w:val="24"/>
                <w:szCs w:val="24"/>
              </w:rPr>
              <w:t>8</w:t>
            </w:r>
          </w:p>
        </w:tc>
        <w:tc>
          <w:tcPr>
            <w:tcW w:w="676" w:type="dxa"/>
          </w:tcPr>
          <w:p w:rsidR="00AA7DC3" w:rsidRPr="00CA5353" w:rsidRDefault="00AA7DC3" w:rsidP="0032596D">
            <w:pPr>
              <w:pStyle w:val="TableParagraph"/>
              <w:spacing w:line="360" w:lineRule="auto"/>
              <w:ind w:left="215"/>
              <w:rPr>
                <w:sz w:val="24"/>
                <w:szCs w:val="24"/>
              </w:rPr>
            </w:pPr>
            <w:r w:rsidRPr="00CA5353">
              <w:rPr>
                <w:sz w:val="24"/>
                <w:szCs w:val="24"/>
              </w:rPr>
              <w:t>10</w:t>
            </w:r>
          </w:p>
        </w:tc>
        <w:tc>
          <w:tcPr>
            <w:tcW w:w="554" w:type="dxa"/>
          </w:tcPr>
          <w:p w:rsidR="00AA7DC3" w:rsidRPr="00CA5353" w:rsidRDefault="00AA7DC3" w:rsidP="0032596D">
            <w:pPr>
              <w:pStyle w:val="TableParagraph"/>
              <w:spacing w:line="360" w:lineRule="auto"/>
              <w:ind w:left="132" w:right="129"/>
              <w:jc w:val="center"/>
              <w:rPr>
                <w:sz w:val="24"/>
                <w:szCs w:val="24"/>
              </w:rPr>
            </w:pPr>
            <w:r w:rsidRPr="00CA5353">
              <w:rPr>
                <w:sz w:val="24"/>
                <w:szCs w:val="24"/>
              </w:rPr>
              <w:t>15</w:t>
            </w:r>
          </w:p>
        </w:tc>
      </w:tr>
      <w:tr w:rsidR="00AA7DC3" w:rsidRPr="00CA5353" w:rsidTr="00A97C46">
        <w:trPr>
          <w:trHeight w:val="734"/>
        </w:trPr>
        <w:tc>
          <w:tcPr>
            <w:tcW w:w="1474" w:type="dxa"/>
            <w:vMerge w:val="restart"/>
          </w:tcPr>
          <w:p w:rsidR="00AA7DC3" w:rsidRPr="00CA5353" w:rsidRDefault="00AA7DC3" w:rsidP="0032596D">
            <w:pPr>
              <w:pStyle w:val="TableParagraph"/>
              <w:tabs>
                <w:tab w:val="left" w:pos="1258"/>
              </w:tabs>
              <w:spacing w:line="360" w:lineRule="auto"/>
              <w:ind w:left="107" w:right="96"/>
              <w:rPr>
                <w:b/>
                <w:i/>
                <w:sz w:val="24"/>
                <w:szCs w:val="24"/>
              </w:rPr>
            </w:pPr>
            <w:r w:rsidRPr="00CA5353">
              <w:rPr>
                <w:b/>
                <w:i/>
                <w:sz w:val="24"/>
                <w:szCs w:val="24"/>
              </w:rPr>
              <w:t>Бросок</w:t>
            </w:r>
            <w:r w:rsidRPr="00CA5353">
              <w:rPr>
                <w:b/>
                <w:i/>
                <w:sz w:val="24"/>
                <w:szCs w:val="24"/>
              </w:rPr>
              <w:tab/>
            </w:r>
            <w:r w:rsidRPr="00CA5353">
              <w:rPr>
                <w:b/>
                <w:i/>
                <w:spacing w:val="-17"/>
                <w:sz w:val="24"/>
                <w:szCs w:val="24"/>
              </w:rPr>
              <w:t xml:space="preserve">с </w:t>
            </w:r>
            <w:r w:rsidRPr="00CA5353">
              <w:rPr>
                <w:b/>
                <w:i/>
                <w:sz w:val="24"/>
                <w:szCs w:val="24"/>
              </w:rPr>
              <w:t>точек</w:t>
            </w:r>
          </w:p>
        </w:tc>
        <w:tc>
          <w:tcPr>
            <w:tcW w:w="1150" w:type="dxa"/>
          </w:tcPr>
          <w:p w:rsidR="00AA7DC3" w:rsidRPr="00CA5353" w:rsidRDefault="00AA7DC3" w:rsidP="0032596D">
            <w:pPr>
              <w:pStyle w:val="TableParagraph"/>
              <w:spacing w:line="360" w:lineRule="auto"/>
              <w:ind w:left="107"/>
              <w:rPr>
                <w:i/>
                <w:sz w:val="24"/>
                <w:szCs w:val="24"/>
              </w:rPr>
            </w:pPr>
            <w:r w:rsidRPr="00CA5353">
              <w:rPr>
                <w:i/>
                <w:sz w:val="24"/>
                <w:szCs w:val="24"/>
              </w:rPr>
              <w:t>Юноши</w:t>
            </w:r>
          </w:p>
        </w:tc>
        <w:tc>
          <w:tcPr>
            <w:tcW w:w="793" w:type="dxa"/>
          </w:tcPr>
          <w:p w:rsidR="00AA7DC3" w:rsidRPr="00CA5353" w:rsidRDefault="00AA7DC3" w:rsidP="0032596D">
            <w:pPr>
              <w:pStyle w:val="TableParagraph"/>
              <w:spacing w:line="360" w:lineRule="auto"/>
              <w:ind w:right="326"/>
              <w:jc w:val="right"/>
              <w:rPr>
                <w:sz w:val="24"/>
                <w:szCs w:val="24"/>
              </w:rPr>
            </w:pPr>
            <w:r w:rsidRPr="00CA5353">
              <w:rPr>
                <w:sz w:val="24"/>
                <w:szCs w:val="24"/>
              </w:rPr>
              <w:t>7</w:t>
            </w:r>
          </w:p>
        </w:tc>
        <w:tc>
          <w:tcPr>
            <w:tcW w:w="668" w:type="dxa"/>
          </w:tcPr>
          <w:p w:rsidR="00AA7DC3" w:rsidRPr="00CA5353" w:rsidRDefault="00AA7DC3" w:rsidP="0032596D">
            <w:pPr>
              <w:pStyle w:val="TableParagraph"/>
              <w:spacing w:line="360" w:lineRule="auto"/>
              <w:ind w:left="7"/>
              <w:jc w:val="center"/>
              <w:rPr>
                <w:sz w:val="24"/>
                <w:szCs w:val="24"/>
              </w:rPr>
            </w:pPr>
            <w:r w:rsidRPr="00CA5353">
              <w:rPr>
                <w:sz w:val="24"/>
                <w:szCs w:val="24"/>
              </w:rPr>
              <w:t>8</w:t>
            </w:r>
          </w:p>
        </w:tc>
        <w:tc>
          <w:tcPr>
            <w:tcW w:w="553" w:type="dxa"/>
          </w:tcPr>
          <w:p w:rsidR="00AA7DC3" w:rsidRPr="00CA5353" w:rsidRDefault="00AA7DC3" w:rsidP="0032596D">
            <w:pPr>
              <w:pStyle w:val="TableParagraph"/>
              <w:spacing w:line="360" w:lineRule="auto"/>
              <w:ind w:left="134" w:right="129"/>
              <w:jc w:val="center"/>
              <w:rPr>
                <w:sz w:val="24"/>
                <w:szCs w:val="24"/>
              </w:rPr>
            </w:pPr>
            <w:r w:rsidRPr="00CA5353">
              <w:rPr>
                <w:sz w:val="24"/>
                <w:szCs w:val="24"/>
              </w:rPr>
              <w:t>10</w:t>
            </w:r>
          </w:p>
        </w:tc>
        <w:tc>
          <w:tcPr>
            <w:tcW w:w="678" w:type="dxa"/>
          </w:tcPr>
          <w:p w:rsidR="00AA7DC3" w:rsidRPr="00CA5353" w:rsidRDefault="00AA7DC3" w:rsidP="0032596D">
            <w:pPr>
              <w:pStyle w:val="TableParagraph"/>
              <w:spacing w:line="360" w:lineRule="auto"/>
              <w:ind w:left="195" w:right="192"/>
              <w:jc w:val="center"/>
              <w:rPr>
                <w:sz w:val="24"/>
                <w:szCs w:val="24"/>
              </w:rPr>
            </w:pPr>
            <w:r w:rsidRPr="00CA5353">
              <w:rPr>
                <w:sz w:val="24"/>
                <w:szCs w:val="24"/>
              </w:rPr>
              <w:t>10</w:t>
            </w:r>
          </w:p>
        </w:tc>
        <w:tc>
          <w:tcPr>
            <w:tcW w:w="555" w:type="dxa"/>
          </w:tcPr>
          <w:p w:rsidR="00AA7DC3" w:rsidRPr="00CA5353" w:rsidRDefault="00AA7DC3" w:rsidP="0032596D">
            <w:pPr>
              <w:pStyle w:val="TableParagraph"/>
              <w:spacing w:line="360" w:lineRule="auto"/>
              <w:ind w:right="150"/>
              <w:jc w:val="right"/>
              <w:rPr>
                <w:sz w:val="24"/>
                <w:szCs w:val="24"/>
              </w:rPr>
            </w:pPr>
            <w:r w:rsidRPr="00CA5353">
              <w:rPr>
                <w:sz w:val="24"/>
                <w:szCs w:val="24"/>
              </w:rPr>
              <w:t>13</w:t>
            </w:r>
          </w:p>
        </w:tc>
        <w:tc>
          <w:tcPr>
            <w:tcW w:w="677" w:type="dxa"/>
          </w:tcPr>
          <w:p w:rsidR="00AA7DC3" w:rsidRPr="00CA5353" w:rsidRDefault="00AA7DC3" w:rsidP="0032596D">
            <w:pPr>
              <w:pStyle w:val="TableParagraph"/>
              <w:spacing w:line="360" w:lineRule="auto"/>
              <w:ind w:left="214"/>
              <w:rPr>
                <w:sz w:val="24"/>
                <w:szCs w:val="24"/>
              </w:rPr>
            </w:pPr>
            <w:r w:rsidRPr="00CA5353">
              <w:rPr>
                <w:sz w:val="24"/>
                <w:szCs w:val="24"/>
              </w:rPr>
              <w:t>18</w:t>
            </w:r>
          </w:p>
        </w:tc>
        <w:tc>
          <w:tcPr>
            <w:tcW w:w="456" w:type="dxa"/>
          </w:tcPr>
          <w:p w:rsidR="00AA7DC3" w:rsidRPr="00CA5353" w:rsidRDefault="00AA7DC3" w:rsidP="0032596D">
            <w:pPr>
              <w:pStyle w:val="TableParagraph"/>
              <w:spacing w:line="360" w:lineRule="auto"/>
              <w:ind w:left="103"/>
              <w:rPr>
                <w:sz w:val="24"/>
                <w:szCs w:val="24"/>
              </w:rPr>
            </w:pPr>
            <w:r w:rsidRPr="00CA5353">
              <w:rPr>
                <w:sz w:val="24"/>
                <w:szCs w:val="24"/>
              </w:rPr>
              <w:t>13</w:t>
            </w:r>
          </w:p>
        </w:tc>
        <w:tc>
          <w:tcPr>
            <w:tcW w:w="554" w:type="dxa"/>
          </w:tcPr>
          <w:p w:rsidR="00AA7DC3" w:rsidRPr="00CA5353" w:rsidRDefault="00AA7DC3" w:rsidP="0032596D">
            <w:pPr>
              <w:pStyle w:val="TableParagraph"/>
              <w:spacing w:line="360" w:lineRule="auto"/>
              <w:ind w:left="130" w:right="130"/>
              <w:jc w:val="center"/>
              <w:rPr>
                <w:sz w:val="24"/>
                <w:szCs w:val="24"/>
              </w:rPr>
            </w:pPr>
            <w:r w:rsidRPr="00CA5353">
              <w:rPr>
                <w:sz w:val="24"/>
                <w:szCs w:val="24"/>
              </w:rPr>
              <w:t>16</w:t>
            </w:r>
          </w:p>
        </w:tc>
        <w:tc>
          <w:tcPr>
            <w:tcW w:w="552" w:type="dxa"/>
          </w:tcPr>
          <w:p w:rsidR="00AA7DC3" w:rsidRPr="00CA5353" w:rsidRDefault="00AA7DC3" w:rsidP="0032596D">
            <w:pPr>
              <w:pStyle w:val="TableParagraph"/>
              <w:spacing w:line="360" w:lineRule="auto"/>
              <w:ind w:right="149"/>
              <w:jc w:val="right"/>
              <w:rPr>
                <w:sz w:val="24"/>
                <w:szCs w:val="24"/>
              </w:rPr>
            </w:pPr>
            <w:r w:rsidRPr="00CA5353">
              <w:rPr>
                <w:sz w:val="24"/>
                <w:szCs w:val="24"/>
              </w:rPr>
              <w:t>20</w:t>
            </w:r>
          </w:p>
        </w:tc>
        <w:tc>
          <w:tcPr>
            <w:tcW w:w="554" w:type="dxa"/>
          </w:tcPr>
          <w:p w:rsidR="00AA7DC3" w:rsidRPr="00CA5353" w:rsidRDefault="00AA7DC3" w:rsidP="0032596D">
            <w:pPr>
              <w:pStyle w:val="TableParagraph"/>
              <w:spacing w:line="360" w:lineRule="auto"/>
              <w:ind w:right="149"/>
              <w:jc w:val="right"/>
              <w:rPr>
                <w:sz w:val="24"/>
                <w:szCs w:val="24"/>
              </w:rPr>
            </w:pPr>
            <w:r w:rsidRPr="00CA5353">
              <w:rPr>
                <w:sz w:val="24"/>
                <w:szCs w:val="24"/>
              </w:rPr>
              <w:t>16</w:t>
            </w:r>
          </w:p>
        </w:tc>
        <w:tc>
          <w:tcPr>
            <w:tcW w:w="676" w:type="dxa"/>
          </w:tcPr>
          <w:p w:rsidR="00AA7DC3" w:rsidRPr="00CA5353" w:rsidRDefault="00AA7DC3" w:rsidP="0032596D">
            <w:pPr>
              <w:pStyle w:val="TableParagraph"/>
              <w:spacing w:line="360" w:lineRule="auto"/>
              <w:ind w:left="215"/>
              <w:rPr>
                <w:sz w:val="24"/>
                <w:szCs w:val="24"/>
              </w:rPr>
            </w:pPr>
            <w:r w:rsidRPr="00CA5353">
              <w:rPr>
                <w:sz w:val="24"/>
                <w:szCs w:val="24"/>
              </w:rPr>
              <w:t>19</w:t>
            </w:r>
          </w:p>
        </w:tc>
        <w:tc>
          <w:tcPr>
            <w:tcW w:w="554" w:type="dxa"/>
          </w:tcPr>
          <w:p w:rsidR="00AA7DC3" w:rsidRPr="00CA5353" w:rsidRDefault="00AA7DC3" w:rsidP="0032596D">
            <w:pPr>
              <w:pStyle w:val="TableParagraph"/>
              <w:spacing w:line="360" w:lineRule="auto"/>
              <w:ind w:left="132" w:right="129"/>
              <w:jc w:val="center"/>
              <w:rPr>
                <w:sz w:val="24"/>
                <w:szCs w:val="24"/>
              </w:rPr>
            </w:pPr>
            <w:r w:rsidRPr="00CA5353">
              <w:rPr>
                <w:sz w:val="24"/>
                <w:szCs w:val="24"/>
              </w:rPr>
              <w:t>24</w:t>
            </w:r>
          </w:p>
        </w:tc>
      </w:tr>
      <w:tr w:rsidR="00AA7DC3" w:rsidRPr="00CA5353" w:rsidTr="00A97C46">
        <w:trPr>
          <w:trHeight w:val="916"/>
        </w:trPr>
        <w:tc>
          <w:tcPr>
            <w:tcW w:w="1474" w:type="dxa"/>
            <w:vMerge/>
            <w:tcBorders>
              <w:top w:val="nil"/>
            </w:tcBorders>
          </w:tcPr>
          <w:p w:rsidR="00AA7DC3" w:rsidRPr="00CA5353" w:rsidRDefault="00AA7DC3" w:rsidP="0032596D">
            <w:pPr>
              <w:spacing w:line="360" w:lineRule="auto"/>
              <w:rPr>
                <w:sz w:val="24"/>
                <w:szCs w:val="24"/>
              </w:rPr>
            </w:pPr>
          </w:p>
        </w:tc>
        <w:tc>
          <w:tcPr>
            <w:tcW w:w="1150" w:type="dxa"/>
          </w:tcPr>
          <w:p w:rsidR="00AA7DC3" w:rsidRPr="00CA5353" w:rsidRDefault="00AA7DC3" w:rsidP="0032596D">
            <w:pPr>
              <w:pStyle w:val="TableParagraph"/>
              <w:spacing w:line="360" w:lineRule="auto"/>
              <w:ind w:left="107"/>
              <w:rPr>
                <w:i/>
                <w:sz w:val="24"/>
                <w:szCs w:val="24"/>
              </w:rPr>
            </w:pPr>
            <w:r w:rsidRPr="00CA5353">
              <w:rPr>
                <w:i/>
                <w:sz w:val="24"/>
                <w:szCs w:val="24"/>
              </w:rPr>
              <w:t>Девушки</w:t>
            </w:r>
          </w:p>
        </w:tc>
        <w:tc>
          <w:tcPr>
            <w:tcW w:w="793" w:type="dxa"/>
          </w:tcPr>
          <w:p w:rsidR="00AA7DC3" w:rsidRPr="00CA5353" w:rsidRDefault="00AA7DC3" w:rsidP="0032596D">
            <w:pPr>
              <w:pStyle w:val="TableParagraph"/>
              <w:spacing w:line="360" w:lineRule="auto"/>
              <w:ind w:right="326"/>
              <w:jc w:val="right"/>
              <w:rPr>
                <w:sz w:val="24"/>
                <w:szCs w:val="24"/>
              </w:rPr>
            </w:pPr>
            <w:r w:rsidRPr="00CA5353">
              <w:rPr>
                <w:sz w:val="24"/>
                <w:szCs w:val="24"/>
              </w:rPr>
              <w:t>3</w:t>
            </w:r>
          </w:p>
        </w:tc>
        <w:tc>
          <w:tcPr>
            <w:tcW w:w="668" w:type="dxa"/>
          </w:tcPr>
          <w:p w:rsidR="00AA7DC3" w:rsidRPr="00CA5353" w:rsidRDefault="00AA7DC3" w:rsidP="0032596D">
            <w:pPr>
              <w:pStyle w:val="TableParagraph"/>
              <w:spacing w:line="360" w:lineRule="auto"/>
              <w:ind w:left="7"/>
              <w:jc w:val="center"/>
              <w:rPr>
                <w:sz w:val="24"/>
                <w:szCs w:val="24"/>
              </w:rPr>
            </w:pPr>
            <w:r w:rsidRPr="00CA5353">
              <w:rPr>
                <w:sz w:val="24"/>
                <w:szCs w:val="24"/>
              </w:rPr>
              <w:t>5</w:t>
            </w:r>
          </w:p>
        </w:tc>
        <w:tc>
          <w:tcPr>
            <w:tcW w:w="553" w:type="dxa"/>
          </w:tcPr>
          <w:p w:rsidR="00AA7DC3" w:rsidRPr="00CA5353" w:rsidRDefault="00AA7DC3" w:rsidP="0032596D">
            <w:pPr>
              <w:pStyle w:val="TableParagraph"/>
              <w:spacing w:line="360" w:lineRule="auto"/>
              <w:ind w:left="5"/>
              <w:jc w:val="center"/>
              <w:rPr>
                <w:sz w:val="24"/>
                <w:szCs w:val="24"/>
              </w:rPr>
            </w:pPr>
            <w:r w:rsidRPr="00CA5353">
              <w:rPr>
                <w:sz w:val="24"/>
                <w:szCs w:val="24"/>
              </w:rPr>
              <w:t>7</w:t>
            </w:r>
          </w:p>
        </w:tc>
        <w:tc>
          <w:tcPr>
            <w:tcW w:w="678" w:type="dxa"/>
          </w:tcPr>
          <w:p w:rsidR="00AA7DC3" w:rsidRPr="00CA5353" w:rsidRDefault="00AA7DC3" w:rsidP="0032596D">
            <w:pPr>
              <w:pStyle w:val="TableParagraph"/>
              <w:spacing w:line="360" w:lineRule="auto"/>
              <w:ind w:left="3"/>
              <w:jc w:val="center"/>
              <w:rPr>
                <w:sz w:val="24"/>
                <w:szCs w:val="24"/>
              </w:rPr>
            </w:pPr>
            <w:r w:rsidRPr="00CA5353">
              <w:rPr>
                <w:sz w:val="24"/>
                <w:szCs w:val="24"/>
              </w:rPr>
              <w:t>4</w:t>
            </w:r>
          </w:p>
        </w:tc>
        <w:tc>
          <w:tcPr>
            <w:tcW w:w="555" w:type="dxa"/>
          </w:tcPr>
          <w:p w:rsidR="00AA7DC3" w:rsidRPr="00CA5353" w:rsidRDefault="00AA7DC3" w:rsidP="0032596D">
            <w:pPr>
              <w:pStyle w:val="TableParagraph"/>
              <w:spacing w:line="360" w:lineRule="auto"/>
              <w:ind w:right="210"/>
              <w:jc w:val="right"/>
              <w:rPr>
                <w:sz w:val="24"/>
                <w:szCs w:val="24"/>
              </w:rPr>
            </w:pPr>
            <w:r w:rsidRPr="00CA5353">
              <w:rPr>
                <w:sz w:val="24"/>
                <w:szCs w:val="24"/>
              </w:rPr>
              <w:t>6</w:t>
            </w:r>
          </w:p>
        </w:tc>
        <w:tc>
          <w:tcPr>
            <w:tcW w:w="677" w:type="dxa"/>
          </w:tcPr>
          <w:p w:rsidR="00AA7DC3" w:rsidRPr="00CA5353" w:rsidRDefault="00AA7DC3" w:rsidP="0032596D">
            <w:pPr>
              <w:pStyle w:val="TableParagraph"/>
              <w:spacing w:line="360" w:lineRule="auto"/>
              <w:ind w:left="274"/>
              <w:rPr>
                <w:sz w:val="24"/>
                <w:szCs w:val="24"/>
              </w:rPr>
            </w:pPr>
            <w:r w:rsidRPr="00CA5353">
              <w:rPr>
                <w:sz w:val="24"/>
                <w:szCs w:val="24"/>
              </w:rPr>
              <w:t>8</w:t>
            </w:r>
          </w:p>
        </w:tc>
        <w:tc>
          <w:tcPr>
            <w:tcW w:w="456" w:type="dxa"/>
          </w:tcPr>
          <w:p w:rsidR="00AA7DC3" w:rsidRPr="00CA5353" w:rsidRDefault="00AA7DC3" w:rsidP="0032596D">
            <w:pPr>
              <w:pStyle w:val="TableParagraph"/>
              <w:spacing w:line="360" w:lineRule="auto"/>
              <w:ind w:left="163"/>
              <w:rPr>
                <w:sz w:val="24"/>
                <w:szCs w:val="24"/>
              </w:rPr>
            </w:pPr>
            <w:r w:rsidRPr="00CA5353">
              <w:rPr>
                <w:sz w:val="24"/>
                <w:szCs w:val="24"/>
              </w:rPr>
              <w:t>5</w:t>
            </w:r>
          </w:p>
        </w:tc>
        <w:tc>
          <w:tcPr>
            <w:tcW w:w="554" w:type="dxa"/>
          </w:tcPr>
          <w:p w:rsidR="00AA7DC3" w:rsidRPr="00CA5353" w:rsidRDefault="00AA7DC3" w:rsidP="0032596D">
            <w:pPr>
              <w:pStyle w:val="TableParagraph"/>
              <w:spacing w:line="360" w:lineRule="auto"/>
              <w:jc w:val="center"/>
              <w:rPr>
                <w:sz w:val="24"/>
                <w:szCs w:val="24"/>
              </w:rPr>
            </w:pPr>
            <w:r w:rsidRPr="00CA5353">
              <w:rPr>
                <w:sz w:val="24"/>
                <w:szCs w:val="24"/>
              </w:rPr>
              <w:t>7</w:t>
            </w:r>
          </w:p>
        </w:tc>
        <w:tc>
          <w:tcPr>
            <w:tcW w:w="552" w:type="dxa"/>
          </w:tcPr>
          <w:p w:rsidR="00AA7DC3" w:rsidRPr="00CA5353" w:rsidRDefault="00AA7DC3" w:rsidP="0032596D">
            <w:pPr>
              <w:pStyle w:val="TableParagraph"/>
              <w:spacing w:line="360" w:lineRule="auto"/>
              <w:ind w:right="209"/>
              <w:jc w:val="right"/>
              <w:rPr>
                <w:sz w:val="24"/>
                <w:szCs w:val="24"/>
              </w:rPr>
            </w:pPr>
            <w:r w:rsidRPr="00CA5353">
              <w:rPr>
                <w:sz w:val="24"/>
                <w:szCs w:val="24"/>
              </w:rPr>
              <w:t>9</w:t>
            </w:r>
          </w:p>
        </w:tc>
        <w:tc>
          <w:tcPr>
            <w:tcW w:w="554" w:type="dxa"/>
          </w:tcPr>
          <w:p w:rsidR="00AA7DC3" w:rsidRPr="00CA5353" w:rsidRDefault="00AA7DC3" w:rsidP="0032596D">
            <w:pPr>
              <w:pStyle w:val="TableParagraph"/>
              <w:spacing w:line="360" w:lineRule="auto"/>
              <w:ind w:right="209"/>
              <w:jc w:val="right"/>
              <w:rPr>
                <w:sz w:val="24"/>
                <w:szCs w:val="24"/>
              </w:rPr>
            </w:pPr>
            <w:r w:rsidRPr="00CA5353">
              <w:rPr>
                <w:sz w:val="24"/>
                <w:szCs w:val="24"/>
              </w:rPr>
              <w:t>6</w:t>
            </w:r>
          </w:p>
        </w:tc>
        <w:tc>
          <w:tcPr>
            <w:tcW w:w="676" w:type="dxa"/>
          </w:tcPr>
          <w:p w:rsidR="00AA7DC3" w:rsidRPr="00CA5353" w:rsidRDefault="00AA7DC3" w:rsidP="0032596D">
            <w:pPr>
              <w:pStyle w:val="TableParagraph"/>
              <w:spacing w:line="360" w:lineRule="auto"/>
              <w:ind w:left="275"/>
              <w:rPr>
                <w:sz w:val="24"/>
                <w:szCs w:val="24"/>
              </w:rPr>
            </w:pPr>
            <w:r w:rsidRPr="00CA5353">
              <w:rPr>
                <w:sz w:val="24"/>
                <w:szCs w:val="24"/>
              </w:rPr>
              <w:t>8</w:t>
            </w:r>
          </w:p>
        </w:tc>
        <w:tc>
          <w:tcPr>
            <w:tcW w:w="554" w:type="dxa"/>
          </w:tcPr>
          <w:p w:rsidR="00AA7DC3" w:rsidRPr="00CA5353" w:rsidRDefault="00AA7DC3" w:rsidP="0032596D">
            <w:pPr>
              <w:pStyle w:val="TableParagraph"/>
              <w:spacing w:line="360" w:lineRule="auto"/>
              <w:ind w:left="132" w:right="129"/>
              <w:jc w:val="center"/>
              <w:rPr>
                <w:sz w:val="24"/>
                <w:szCs w:val="24"/>
              </w:rPr>
            </w:pPr>
            <w:r w:rsidRPr="00CA5353">
              <w:rPr>
                <w:sz w:val="24"/>
                <w:szCs w:val="24"/>
              </w:rPr>
              <w:t>11</w:t>
            </w:r>
          </w:p>
        </w:tc>
      </w:tr>
      <w:tr w:rsidR="00AA7DC3" w:rsidRPr="00CA5353" w:rsidTr="00A97C46">
        <w:trPr>
          <w:trHeight w:val="275"/>
        </w:trPr>
        <w:tc>
          <w:tcPr>
            <w:tcW w:w="1474" w:type="dxa"/>
            <w:vMerge w:val="restart"/>
          </w:tcPr>
          <w:p w:rsidR="00AA7DC3" w:rsidRPr="00CA5353" w:rsidRDefault="00AA7DC3" w:rsidP="0032596D">
            <w:pPr>
              <w:pStyle w:val="TableParagraph"/>
              <w:spacing w:line="360" w:lineRule="auto"/>
              <w:ind w:left="107"/>
              <w:rPr>
                <w:b/>
                <w:i/>
                <w:sz w:val="24"/>
                <w:szCs w:val="24"/>
              </w:rPr>
            </w:pPr>
            <w:r w:rsidRPr="00CA5353">
              <w:rPr>
                <w:b/>
                <w:i/>
                <w:sz w:val="24"/>
                <w:szCs w:val="24"/>
              </w:rPr>
              <w:t>Штрафной</w:t>
            </w:r>
          </w:p>
        </w:tc>
        <w:tc>
          <w:tcPr>
            <w:tcW w:w="1150" w:type="dxa"/>
          </w:tcPr>
          <w:p w:rsidR="00AA7DC3" w:rsidRPr="00CA5353" w:rsidRDefault="00AA7DC3" w:rsidP="0032596D">
            <w:pPr>
              <w:pStyle w:val="TableParagraph"/>
              <w:spacing w:line="360" w:lineRule="auto"/>
              <w:ind w:left="107"/>
              <w:rPr>
                <w:i/>
                <w:sz w:val="24"/>
                <w:szCs w:val="24"/>
              </w:rPr>
            </w:pPr>
            <w:r w:rsidRPr="00CA5353">
              <w:rPr>
                <w:i/>
                <w:sz w:val="24"/>
                <w:szCs w:val="24"/>
              </w:rPr>
              <w:t>Юноши</w:t>
            </w:r>
          </w:p>
        </w:tc>
        <w:tc>
          <w:tcPr>
            <w:tcW w:w="793" w:type="dxa"/>
          </w:tcPr>
          <w:p w:rsidR="00AA7DC3" w:rsidRPr="00CA5353" w:rsidRDefault="00AA7DC3" w:rsidP="0032596D">
            <w:pPr>
              <w:pStyle w:val="TableParagraph"/>
              <w:spacing w:line="360" w:lineRule="auto"/>
              <w:ind w:right="326"/>
              <w:jc w:val="right"/>
              <w:rPr>
                <w:sz w:val="24"/>
                <w:szCs w:val="24"/>
              </w:rPr>
            </w:pPr>
            <w:r w:rsidRPr="00CA5353">
              <w:rPr>
                <w:sz w:val="24"/>
                <w:szCs w:val="24"/>
              </w:rPr>
              <w:t>3</w:t>
            </w:r>
          </w:p>
        </w:tc>
        <w:tc>
          <w:tcPr>
            <w:tcW w:w="668" w:type="dxa"/>
          </w:tcPr>
          <w:p w:rsidR="00AA7DC3" w:rsidRPr="00CA5353" w:rsidRDefault="00AA7DC3" w:rsidP="0032596D">
            <w:pPr>
              <w:pStyle w:val="TableParagraph"/>
              <w:spacing w:line="360" w:lineRule="auto"/>
              <w:ind w:left="7"/>
              <w:jc w:val="center"/>
              <w:rPr>
                <w:sz w:val="24"/>
                <w:szCs w:val="24"/>
              </w:rPr>
            </w:pPr>
            <w:r w:rsidRPr="00CA5353">
              <w:rPr>
                <w:sz w:val="24"/>
                <w:szCs w:val="24"/>
              </w:rPr>
              <w:t>5</w:t>
            </w:r>
          </w:p>
        </w:tc>
        <w:tc>
          <w:tcPr>
            <w:tcW w:w="553" w:type="dxa"/>
          </w:tcPr>
          <w:p w:rsidR="00AA7DC3" w:rsidRPr="00CA5353" w:rsidRDefault="00AA7DC3" w:rsidP="0032596D">
            <w:pPr>
              <w:pStyle w:val="TableParagraph"/>
              <w:spacing w:line="360" w:lineRule="auto"/>
              <w:ind w:left="5"/>
              <w:jc w:val="center"/>
              <w:rPr>
                <w:sz w:val="24"/>
                <w:szCs w:val="24"/>
              </w:rPr>
            </w:pPr>
            <w:r w:rsidRPr="00CA5353">
              <w:rPr>
                <w:sz w:val="24"/>
                <w:szCs w:val="24"/>
              </w:rPr>
              <w:t>7</w:t>
            </w:r>
          </w:p>
        </w:tc>
        <w:tc>
          <w:tcPr>
            <w:tcW w:w="678" w:type="dxa"/>
          </w:tcPr>
          <w:p w:rsidR="00AA7DC3" w:rsidRPr="00CA5353" w:rsidRDefault="00AA7DC3" w:rsidP="0032596D">
            <w:pPr>
              <w:pStyle w:val="TableParagraph"/>
              <w:spacing w:line="360" w:lineRule="auto"/>
              <w:ind w:left="3"/>
              <w:jc w:val="center"/>
              <w:rPr>
                <w:sz w:val="24"/>
                <w:szCs w:val="24"/>
              </w:rPr>
            </w:pPr>
            <w:r w:rsidRPr="00CA5353">
              <w:rPr>
                <w:sz w:val="24"/>
                <w:szCs w:val="24"/>
              </w:rPr>
              <w:t>4</w:t>
            </w:r>
          </w:p>
        </w:tc>
        <w:tc>
          <w:tcPr>
            <w:tcW w:w="555" w:type="dxa"/>
          </w:tcPr>
          <w:p w:rsidR="00AA7DC3" w:rsidRPr="00CA5353" w:rsidRDefault="00AA7DC3" w:rsidP="0032596D">
            <w:pPr>
              <w:pStyle w:val="TableParagraph"/>
              <w:spacing w:line="360" w:lineRule="auto"/>
              <w:ind w:right="210"/>
              <w:jc w:val="right"/>
              <w:rPr>
                <w:sz w:val="24"/>
                <w:szCs w:val="24"/>
              </w:rPr>
            </w:pPr>
            <w:r w:rsidRPr="00CA5353">
              <w:rPr>
                <w:sz w:val="24"/>
                <w:szCs w:val="24"/>
              </w:rPr>
              <w:t>6</w:t>
            </w:r>
          </w:p>
        </w:tc>
        <w:tc>
          <w:tcPr>
            <w:tcW w:w="677" w:type="dxa"/>
          </w:tcPr>
          <w:p w:rsidR="00AA7DC3" w:rsidRPr="00CA5353" w:rsidRDefault="00AA7DC3" w:rsidP="0032596D">
            <w:pPr>
              <w:pStyle w:val="TableParagraph"/>
              <w:spacing w:line="360" w:lineRule="auto"/>
              <w:ind w:left="274"/>
              <w:rPr>
                <w:sz w:val="24"/>
                <w:szCs w:val="24"/>
              </w:rPr>
            </w:pPr>
            <w:r w:rsidRPr="00CA5353">
              <w:rPr>
                <w:sz w:val="24"/>
                <w:szCs w:val="24"/>
              </w:rPr>
              <w:t>8</w:t>
            </w:r>
          </w:p>
        </w:tc>
        <w:tc>
          <w:tcPr>
            <w:tcW w:w="456" w:type="dxa"/>
          </w:tcPr>
          <w:p w:rsidR="00AA7DC3" w:rsidRPr="00CA5353" w:rsidRDefault="00AA7DC3" w:rsidP="0032596D">
            <w:pPr>
              <w:pStyle w:val="TableParagraph"/>
              <w:spacing w:line="360" w:lineRule="auto"/>
              <w:ind w:left="163"/>
              <w:rPr>
                <w:sz w:val="24"/>
                <w:szCs w:val="24"/>
              </w:rPr>
            </w:pPr>
            <w:r w:rsidRPr="00CA5353">
              <w:rPr>
                <w:sz w:val="24"/>
                <w:szCs w:val="24"/>
              </w:rPr>
              <w:t>5</w:t>
            </w:r>
          </w:p>
        </w:tc>
        <w:tc>
          <w:tcPr>
            <w:tcW w:w="554" w:type="dxa"/>
          </w:tcPr>
          <w:p w:rsidR="00AA7DC3" w:rsidRPr="00CA5353" w:rsidRDefault="00AA7DC3" w:rsidP="0032596D">
            <w:pPr>
              <w:pStyle w:val="TableParagraph"/>
              <w:spacing w:line="360" w:lineRule="auto"/>
              <w:jc w:val="center"/>
              <w:rPr>
                <w:sz w:val="24"/>
                <w:szCs w:val="24"/>
              </w:rPr>
            </w:pPr>
            <w:r w:rsidRPr="00CA5353">
              <w:rPr>
                <w:sz w:val="24"/>
                <w:szCs w:val="24"/>
              </w:rPr>
              <w:t>7</w:t>
            </w:r>
          </w:p>
        </w:tc>
        <w:tc>
          <w:tcPr>
            <w:tcW w:w="552" w:type="dxa"/>
          </w:tcPr>
          <w:p w:rsidR="00AA7DC3" w:rsidRPr="00CA5353" w:rsidRDefault="00AA7DC3" w:rsidP="0032596D">
            <w:pPr>
              <w:pStyle w:val="TableParagraph"/>
              <w:spacing w:line="360" w:lineRule="auto"/>
              <w:ind w:right="209"/>
              <w:jc w:val="right"/>
              <w:rPr>
                <w:sz w:val="24"/>
                <w:szCs w:val="24"/>
              </w:rPr>
            </w:pPr>
            <w:r w:rsidRPr="00CA5353">
              <w:rPr>
                <w:sz w:val="24"/>
                <w:szCs w:val="24"/>
              </w:rPr>
              <w:t>9</w:t>
            </w:r>
          </w:p>
        </w:tc>
        <w:tc>
          <w:tcPr>
            <w:tcW w:w="554" w:type="dxa"/>
          </w:tcPr>
          <w:p w:rsidR="00AA7DC3" w:rsidRPr="00CA5353" w:rsidRDefault="00AA7DC3" w:rsidP="0032596D">
            <w:pPr>
              <w:pStyle w:val="TableParagraph"/>
              <w:spacing w:line="360" w:lineRule="auto"/>
              <w:ind w:right="209"/>
              <w:jc w:val="right"/>
              <w:rPr>
                <w:sz w:val="24"/>
                <w:szCs w:val="24"/>
              </w:rPr>
            </w:pPr>
            <w:r w:rsidRPr="00CA5353">
              <w:rPr>
                <w:sz w:val="24"/>
                <w:szCs w:val="24"/>
              </w:rPr>
              <w:t>6</w:t>
            </w:r>
          </w:p>
        </w:tc>
        <w:tc>
          <w:tcPr>
            <w:tcW w:w="676" w:type="dxa"/>
          </w:tcPr>
          <w:p w:rsidR="00AA7DC3" w:rsidRPr="00CA5353" w:rsidRDefault="00AA7DC3" w:rsidP="0032596D">
            <w:pPr>
              <w:pStyle w:val="TableParagraph"/>
              <w:spacing w:line="360" w:lineRule="auto"/>
              <w:ind w:left="275"/>
              <w:rPr>
                <w:sz w:val="24"/>
                <w:szCs w:val="24"/>
              </w:rPr>
            </w:pPr>
            <w:r w:rsidRPr="00CA5353">
              <w:rPr>
                <w:sz w:val="24"/>
                <w:szCs w:val="24"/>
              </w:rPr>
              <w:t>8</w:t>
            </w:r>
          </w:p>
        </w:tc>
        <w:tc>
          <w:tcPr>
            <w:tcW w:w="554" w:type="dxa"/>
          </w:tcPr>
          <w:p w:rsidR="00AA7DC3" w:rsidRPr="00CA5353" w:rsidRDefault="00AA7DC3" w:rsidP="0032596D">
            <w:pPr>
              <w:pStyle w:val="TableParagraph"/>
              <w:spacing w:line="360" w:lineRule="auto"/>
              <w:ind w:left="132" w:right="129"/>
              <w:jc w:val="center"/>
              <w:rPr>
                <w:sz w:val="24"/>
                <w:szCs w:val="24"/>
              </w:rPr>
            </w:pPr>
            <w:r w:rsidRPr="00CA5353">
              <w:rPr>
                <w:sz w:val="24"/>
                <w:szCs w:val="24"/>
              </w:rPr>
              <w:t>10</w:t>
            </w:r>
          </w:p>
        </w:tc>
      </w:tr>
      <w:tr w:rsidR="00AA7DC3" w:rsidRPr="00CA5353" w:rsidTr="00A97C46">
        <w:trPr>
          <w:trHeight w:val="254"/>
        </w:trPr>
        <w:tc>
          <w:tcPr>
            <w:tcW w:w="1474" w:type="dxa"/>
            <w:vMerge/>
            <w:tcBorders>
              <w:top w:val="nil"/>
            </w:tcBorders>
          </w:tcPr>
          <w:p w:rsidR="00AA7DC3" w:rsidRPr="00CA5353" w:rsidRDefault="00AA7DC3" w:rsidP="0032596D">
            <w:pPr>
              <w:spacing w:line="360" w:lineRule="auto"/>
              <w:rPr>
                <w:sz w:val="24"/>
                <w:szCs w:val="24"/>
              </w:rPr>
            </w:pPr>
          </w:p>
        </w:tc>
        <w:tc>
          <w:tcPr>
            <w:tcW w:w="1150" w:type="dxa"/>
          </w:tcPr>
          <w:p w:rsidR="00AA7DC3" w:rsidRPr="00CA5353" w:rsidRDefault="00AA7DC3" w:rsidP="0032596D">
            <w:pPr>
              <w:pStyle w:val="TableParagraph"/>
              <w:spacing w:line="360" w:lineRule="auto"/>
              <w:ind w:left="107"/>
              <w:rPr>
                <w:i/>
                <w:sz w:val="24"/>
                <w:szCs w:val="24"/>
              </w:rPr>
            </w:pPr>
            <w:r w:rsidRPr="00CA5353">
              <w:rPr>
                <w:i/>
                <w:sz w:val="24"/>
                <w:szCs w:val="24"/>
              </w:rPr>
              <w:t>Девушки</w:t>
            </w:r>
          </w:p>
        </w:tc>
        <w:tc>
          <w:tcPr>
            <w:tcW w:w="793" w:type="dxa"/>
          </w:tcPr>
          <w:p w:rsidR="00AA7DC3" w:rsidRPr="00CA5353" w:rsidRDefault="00AA7DC3" w:rsidP="0032596D">
            <w:pPr>
              <w:pStyle w:val="TableParagraph"/>
              <w:spacing w:line="360" w:lineRule="auto"/>
              <w:ind w:right="329"/>
              <w:jc w:val="right"/>
              <w:rPr>
                <w:sz w:val="24"/>
                <w:szCs w:val="24"/>
              </w:rPr>
            </w:pPr>
            <w:r w:rsidRPr="00CA5353">
              <w:rPr>
                <w:sz w:val="24"/>
                <w:szCs w:val="24"/>
              </w:rPr>
              <w:t>2</w:t>
            </w:r>
          </w:p>
        </w:tc>
        <w:tc>
          <w:tcPr>
            <w:tcW w:w="668" w:type="dxa"/>
          </w:tcPr>
          <w:p w:rsidR="00AA7DC3" w:rsidRPr="00CA5353" w:rsidRDefault="00AA7DC3" w:rsidP="0032596D">
            <w:pPr>
              <w:pStyle w:val="TableParagraph"/>
              <w:spacing w:line="360" w:lineRule="auto"/>
              <w:ind w:left="7"/>
              <w:jc w:val="center"/>
              <w:rPr>
                <w:sz w:val="24"/>
                <w:szCs w:val="24"/>
              </w:rPr>
            </w:pPr>
            <w:r w:rsidRPr="00CA5353">
              <w:rPr>
                <w:sz w:val="24"/>
                <w:szCs w:val="24"/>
              </w:rPr>
              <w:t>3</w:t>
            </w:r>
          </w:p>
        </w:tc>
        <w:tc>
          <w:tcPr>
            <w:tcW w:w="553" w:type="dxa"/>
          </w:tcPr>
          <w:p w:rsidR="00AA7DC3" w:rsidRPr="00CA5353" w:rsidRDefault="00AA7DC3" w:rsidP="0032596D">
            <w:pPr>
              <w:pStyle w:val="TableParagraph"/>
              <w:spacing w:line="360" w:lineRule="auto"/>
              <w:ind w:left="5"/>
              <w:jc w:val="center"/>
              <w:rPr>
                <w:sz w:val="24"/>
                <w:szCs w:val="24"/>
              </w:rPr>
            </w:pPr>
            <w:r w:rsidRPr="00CA5353">
              <w:rPr>
                <w:sz w:val="24"/>
                <w:szCs w:val="24"/>
              </w:rPr>
              <w:t>5</w:t>
            </w:r>
          </w:p>
        </w:tc>
        <w:tc>
          <w:tcPr>
            <w:tcW w:w="678" w:type="dxa"/>
          </w:tcPr>
          <w:p w:rsidR="00AA7DC3" w:rsidRPr="00CA5353" w:rsidRDefault="00AA7DC3" w:rsidP="0032596D">
            <w:pPr>
              <w:pStyle w:val="TableParagraph"/>
              <w:spacing w:line="360" w:lineRule="auto"/>
              <w:ind w:left="3"/>
              <w:jc w:val="center"/>
              <w:rPr>
                <w:sz w:val="24"/>
                <w:szCs w:val="24"/>
              </w:rPr>
            </w:pPr>
            <w:r w:rsidRPr="00CA5353">
              <w:rPr>
                <w:sz w:val="24"/>
                <w:szCs w:val="24"/>
              </w:rPr>
              <w:t>3</w:t>
            </w:r>
          </w:p>
        </w:tc>
        <w:tc>
          <w:tcPr>
            <w:tcW w:w="555" w:type="dxa"/>
          </w:tcPr>
          <w:p w:rsidR="00AA7DC3" w:rsidRPr="00CA5353" w:rsidRDefault="00AA7DC3" w:rsidP="0032596D">
            <w:pPr>
              <w:pStyle w:val="TableParagraph"/>
              <w:spacing w:line="360" w:lineRule="auto"/>
              <w:ind w:right="215"/>
              <w:jc w:val="right"/>
              <w:rPr>
                <w:sz w:val="24"/>
                <w:szCs w:val="24"/>
              </w:rPr>
            </w:pPr>
            <w:r w:rsidRPr="00CA5353">
              <w:rPr>
                <w:sz w:val="24"/>
                <w:szCs w:val="24"/>
              </w:rPr>
              <w:t>4</w:t>
            </w:r>
          </w:p>
        </w:tc>
        <w:tc>
          <w:tcPr>
            <w:tcW w:w="677" w:type="dxa"/>
          </w:tcPr>
          <w:p w:rsidR="00AA7DC3" w:rsidRPr="00CA5353" w:rsidRDefault="00AA7DC3" w:rsidP="0032596D">
            <w:pPr>
              <w:pStyle w:val="TableParagraph"/>
              <w:spacing w:line="360" w:lineRule="auto"/>
              <w:ind w:left="279"/>
              <w:rPr>
                <w:sz w:val="24"/>
                <w:szCs w:val="24"/>
              </w:rPr>
            </w:pPr>
            <w:r w:rsidRPr="00CA5353">
              <w:rPr>
                <w:sz w:val="24"/>
                <w:szCs w:val="24"/>
              </w:rPr>
              <w:t>6</w:t>
            </w:r>
          </w:p>
        </w:tc>
        <w:tc>
          <w:tcPr>
            <w:tcW w:w="456" w:type="dxa"/>
          </w:tcPr>
          <w:p w:rsidR="00AA7DC3" w:rsidRPr="00CA5353" w:rsidRDefault="00AA7DC3" w:rsidP="0032596D">
            <w:pPr>
              <w:pStyle w:val="TableParagraph"/>
              <w:spacing w:line="360" w:lineRule="auto"/>
              <w:ind w:left="168"/>
              <w:rPr>
                <w:sz w:val="24"/>
                <w:szCs w:val="24"/>
              </w:rPr>
            </w:pPr>
            <w:r w:rsidRPr="00CA5353">
              <w:rPr>
                <w:sz w:val="24"/>
                <w:szCs w:val="24"/>
              </w:rPr>
              <w:t>4</w:t>
            </w:r>
          </w:p>
        </w:tc>
        <w:tc>
          <w:tcPr>
            <w:tcW w:w="554" w:type="dxa"/>
          </w:tcPr>
          <w:p w:rsidR="00AA7DC3" w:rsidRPr="00CA5353" w:rsidRDefault="00AA7DC3" w:rsidP="0032596D">
            <w:pPr>
              <w:pStyle w:val="TableParagraph"/>
              <w:spacing w:line="360" w:lineRule="auto"/>
              <w:jc w:val="center"/>
              <w:rPr>
                <w:sz w:val="24"/>
                <w:szCs w:val="24"/>
              </w:rPr>
            </w:pPr>
            <w:r w:rsidRPr="00CA5353">
              <w:rPr>
                <w:sz w:val="24"/>
                <w:szCs w:val="24"/>
              </w:rPr>
              <w:t>5</w:t>
            </w:r>
          </w:p>
        </w:tc>
        <w:tc>
          <w:tcPr>
            <w:tcW w:w="552" w:type="dxa"/>
          </w:tcPr>
          <w:p w:rsidR="00AA7DC3" w:rsidRPr="00CA5353" w:rsidRDefault="00AA7DC3" w:rsidP="0032596D">
            <w:pPr>
              <w:pStyle w:val="TableParagraph"/>
              <w:spacing w:line="360" w:lineRule="auto"/>
              <w:ind w:right="212"/>
              <w:jc w:val="right"/>
              <w:rPr>
                <w:sz w:val="24"/>
                <w:szCs w:val="24"/>
              </w:rPr>
            </w:pPr>
            <w:r w:rsidRPr="00CA5353">
              <w:rPr>
                <w:sz w:val="24"/>
                <w:szCs w:val="24"/>
              </w:rPr>
              <w:t>8</w:t>
            </w:r>
          </w:p>
        </w:tc>
        <w:tc>
          <w:tcPr>
            <w:tcW w:w="554" w:type="dxa"/>
          </w:tcPr>
          <w:p w:rsidR="00AA7DC3" w:rsidRPr="00CA5353" w:rsidRDefault="00AA7DC3" w:rsidP="0032596D">
            <w:pPr>
              <w:pStyle w:val="TableParagraph"/>
              <w:spacing w:line="360" w:lineRule="auto"/>
              <w:ind w:right="214"/>
              <w:jc w:val="right"/>
              <w:rPr>
                <w:sz w:val="24"/>
                <w:szCs w:val="24"/>
              </w:rPr>
            </w:pPr>
            <w:r w:rsidRPr="00CA5353">
              <w:rPr>
                <w:sz w:val="24"/>
                <w:szCs w:val="24"/>
              </w:rPr>
              <w:t>5</w:t>
            </w:r>
          </w:p>
        </w:tc>
        <w:tc>
          <w:tcPr>
            <w:tcW w:w="676" w:type="dxa"/>
          </w:tcPr>
          <w:p w:rsidR="00AA7DC3" w:rsidRPr="00CA5353" w:rsidRDefault="00AA7DC3" w:rsidP="0032596D">
            <w:pPr>
              <w:pStyle w:val="TableParagraph"/>
              <w:spacing w:line="360" w:lineRule="auto"/>
              <w:ind w:left="280"/>
              <w:rPr>
                <w:sz w:val="24"/>
                <w:szCs w:val="24"/>
              </w:rPr>
            </w:pPr>
            <w:r w:rsidRPr="00CA5353">
              <w:rPr>
                <w:sz w:val="24"/>
                <w:szCs w:val="24"/>
              </w:rPr>
              <w:t>6</w:t>
            </w:r>
          </w:p>
        </w:tc>
        <w:tc>
          <w:tcPr>
            <w:tcW w:w="554" w:type="dxa"/>
          </w:tcPr>
          <w:p w:rsidR="00AA7DC3" w:rsidRPr="00CA5353" w:rsidRDefault="00AA7DC3" w:rsidP="0032596D">
            <w:pPr>
              <w:pStyle w:val="TableParagraph"/>
              <w:spacing w:line="360" w:lineRule="auto"/>
              <w:ind w:left="3"/>
              <w:jc w:val="center"/>
              <w:rPr>
                <w:sz w:val="24"/>
                <w:szCs w:val="24"/>
              </w:rPr>
            </w:pPr>
            <w:r w:rsidRPr="00CA5353">
              <w:rPr>
                <w:sz w:val="24"/>
                <w:szCs w:val="24"/>
              </w:rPr>
              <w:t>9</w:t>
            </w:r>
          </w:p>
        </w:tc>
      </w:tr>
    </w:tbl>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spacing w:line="360" w:lineRule="auto"/>
        <w:ind w:left="460"/>
        <w:rPr>
          <w:b/>
          <w:i/>
        </w:rPr>
      </w:pPr>
      <w:r w:rsidRPr="00CA5353">
        <w:rPr>
          <w:b/>
          <w:i/>
        </w:rPr>
        <w:t>Раздел4 Лыжная подготовка</w:t>
      </w:r>
    </w:p>
    <w:p w:rsidR="00AA7DC3" w:rsidRPr="00CA5353" w:rsidRDefault="00AA7DC3" w:rsidP="0032596D">
      <w:pPr>
        <w:spacing w:line="360" w:lineRule="auto"/>
        <w:ind w:left="460"/>
        <w:rPr>
          <w:b/>
          <w:i/>
        </w:rPr>
      </w:pPr>
      <w:r w:rsidRPr="00CA5353">
        <w:rPr>
          <w:b/>
          <w:i/>
        </w:rPr>
        <w:t>Перечень заданий и критерии оценки к ним:</w:t>
      </w:r>
    </w:p>
    <w:p w:rsidR="00AA7DC3" w:rsidRPr="00CA5353" w:rsidRDefault="00AA7DC3" w:rsidP="0032596D">
      <w:pPr>
        <w:spacing w:line="360" w:lineRule="auto"/>
        <w:ind w:right="725"/>
        <w:jc w:val="right"/>
      </w:pPr>
    </w:p>
    <w:p w:rsidR="00AA7DC3" w:rsidRPr="00CA5353" w:rsidRDefault="00AA7DC3" w:rsidP="0032596D">
      <w:pPr>
        <w:spacing w:line="360" w:lineRule="auto"/>
        <w:ind w:right="1320"/>
        <w:jc w:val="right"/>
        <w:sectPr w:rsidR="00AA7DC3" w:rsidRPr="00CA5353">
          <w:pgSz w:w="11910" w:h="16840"/>
          <w:pgMar w:top="880" w:right="240" w:bottom="280" w:left="620" w:header="720" w:footer="720" w:gutter="0"/>
          <w:cols w:space="720"/>
        </w:sect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946"/>
        <w:gridCol w:w="994"/>
        <w:gridCol w:w="1133"/>
        <w:gridCol w:w="994"/>
        <w:gridCol w:w="991"/>
        <w:gridCol w:w="994"/>
      </w:tblGrid>
      <w:tr w:rsidR="00AA7DC3" w:rsidRPr="00CA5353" w:rsidTr="00A97C46">
        <w:trPr>
          <w:trHeight w:val="275"/>
        </w:trPr>
        <w:tc>
          <w:tcPr>
            <w:tcW w:w="4362" w:type="dxa"/>
          </w:tcPr>
          <w:p w:rsidR="00AA7DC3" w:rsidRPr="00CA5353" w:rsidRDefault="00AA7DC3" w:rsidP="0032596D">
            <w:pPr>
              <w:pStyle w:val="TableParagraph"/>
              <w:spacing w:line="360" w:lineRule="auto"/>
              <w:ind w:left="732"/>
              <w:rPr>
                <w:b/>
                <w:sz w:val="24"/>
                <w:szCs w:val="24"/>
              </w:rPr>
            </w:pPr>
            <w:r w:rsidRPr="00CA5353">
              <w:rPr>
                <w:b/>
                <w:sz w:val="24"/>
                <w:szCs w:val="24"/>
              </w:rPr>
              <w:lastRenderedPageBreak/>
              <w:t>Контрольные упражнения</w:t>
            </w:r>
          </w:p>
        </w:tc>
        <w:tc>
          <w:tcPr>
            <w:tcW w:w="6052" w:type="dxa"/>
            <w:gridSpan w:val="6"/>
            <w:tcBorders>
              <w:bottom w:val="single" w:sz="8" w:space="0" w:color="000000"/>
            </w:tcBorders>
          </w:tcPr>
          <w:p w:rsidR="00AA7DC3" w:rsidRPr="00CA5353" w:rsidRDefault="00AA7DC3" w:rsidP="0032596D">
            <w:pPr>
              <w:pStyle w:val="TableParagraph"/>
              <w:spacing w:line="360" w:lineRule="auto"/>
              <w:ind w:left="2166" w:right="2119"/>
              <w:jc w:val="center"/>
              <w:rPr>
                <w:b/>
                <w:sz w:val="24"/>
                <w:szCs w:val="24"/>
              </w:rPr>
            </w:pPr>
            <w:r w:rsidRPr="00CA5353">
              <w:rPr>
                <w:b/>
                <w:sz w:val="24"/>
                <w:szCs w:val="24"/>
              </w:rPr>
              <w:t>ПОКАЗАТЕЛИ</w:t>
            </w:r>
          </w:p>
        </w:tc>
      </w:tr>
      <w:tr w:rsidR="00AA7DC3" w:rsidRPr="00CA5353" w:rsidTr="00A97C46">
        <w:trPr>
          <w:trHeight w:val="270"/>
        </w:trPr>
        <w:tc>
          <w:tcPr>
            <w:tcW w:w="4362" w:type="dxa"/>
            <w:tcBorders>
              <w:right w:val="single" w:sz="8" w:space="0" w:color="000000"/>
            </w:tcBorders>
          </w:tcPr>
          <w:p w:rsidR="00AA7DC3" w:rsidRPr="00CA5353" w:rsidRDefault="00AA7DC3" w:rsidP="0032596D">
            <w:pPr>
              <w:pStyle w:val="TableParagraph"/>
              <w:spacing w:line="360" w:lineRule="auto"/>
              <w:ind w:left="1643" w:right="1633"/>
              <w:jc w:val="center"/>
              <w:rPr>
                <w:i/>
                <w:sz w:val="24"/>
                <w:szCs w:val="24"/>
              </w:rPr>
            </w:pPr>
            <w:r w:rsidRPr="00CA5353">
              <w:rPr>
                <w:i/>
                <w:sz w:val="24"/>
                <w:szCs w:val="24"/>
              </w:rPr>
              <w:t>Учащиеся</w:t>
            </w:r>
          </w:p>
        </w:tc>
        <w:tc>
          <w:tcPr>
            <w:tcW w:w="3073" w:type="dxa"/>
            <w:gridSpan w:val="3"/>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009" w:right="1002"/>
              <w:jc w:val="center"/>
              <w:rPr>
                <w:i/>
                <w:sz w:val="24"/>
                <w:szCs w:val="24"/>
              </w:rPr>
            </w:pPr>
            <w:r w:rsidRPr="00CA5353">
              <w:rPr>
                <w:i/>
                <w:sz w:val="24"/>
                <w:szCs w:val="24"/>
              </w:rPr>
              <w:t>Мальчики</w:t>
            </w:r>
          </w:p>
        </w:tc>
        <w:tc>
          <w:tcPr>
            <w:tcW w:w="2979" w:type="dxa"/>
            <w:gridSpan w:val="3"/>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042" w:right="1037"/>
              <w:jc w:val="center"/>
              <w:rPr>
                <w:i/>
                <w:sz w:val="24"/>
                <w:szCs w:val="24"/>
              </w:rPr>
            </w:pPr>
            <w:r w:rsidRPr="00CA5353">
              <w:rPr>
                <w:i/>
                <w:sz w:val="24"/>
                <w:szCs w:val="24"/>
              </w:rPr>
              <w:t>Девочки</w:t>
            </w:r>
          </w:p>
        </w:tc>
      </w:tr>
      <w:tr w:rsidR="00AA7DC3" w:rsidRPr="00CA5353" w:rsidTr="00A97C46">
        <w:trPr>
          <w:trHeight w:val="275"/>
        </w:trPr>
        <w:tc>
          <w:tcPr>
            <w:tcW w:w="4362" w:type="dxa"/>
            <w:tcBorders>
              <w:right w:val="single" w:sz="8" w:space="0" w:color="000000"/>
            </w:tcBorders>
          </w:tcPr>
          <w:p w:rsidR="00AA7DC3" w:rsidRPr="00CA5353" w:rsidRDefault="00AA7DC3" w:rsidP="0032596D">
            <w:pPr>
              <w:pStyle w:val="TableParagraph"/>
              <w:spacing w:line="360" w:lineRule="auto"/>
              <w:ind w:left="107"/>
              <w:rPr>
                <w:b/>
                <w:sz w:val="24"/>
                <w:szCs w:val="24"/>
              </w:rPr>
            </w:pPr>
            <w:r w:rsidRPr="00CA5353">
              <w:rPr>
                <w:b/>
                <w:sz w:val="24"/>
                <w:szCs w:val="24"/>
              </w:rPr>
              <w:t>Оценка</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68"/>
              <w:jc w:val="center"/>
              <w:rPr>
                <w:b/>
                <w:sz w:val="24"/>
                <w:szCs w:val="24"/>
              </w:rPr>
            </w:pPr>
            <w:r w:rsidRPr="00CA5353">
              <w:rPr>
                <w:b/>
                <w:sz w:val="24"/>
                <w:szCs w:val="24"/>
              </w:rPr>
              <w:t>“5”</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8" w:right="194"/>
              <w:jc w:val="center"/>
              <w:rPr>
                <w:b/>
                <w:sz w:val="24"/>
                <w:szCs w:val="24"/>
              </w:rPr>
            </w:pPr>
            <w:r w:rsidRPr="00CA5353">
              <w:rPr>
                <w:b/>
                <w:sz w:val="24"/>
                <w:szCs w:val="24"/>
              </w:rPr>
              <w:t>“4”</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61"/>
              <w:jc w:val="center"/>
              <w:rPr>
                <w:b/>
                <w:sz w:val="24"/>
                <w:szCs w:val="24"/>
              </w:rPr>
            </w:pPr>
            <w:r w:rsidRPr="00CA5353">
              <w:rPr>
                <w:b/>
                <w:sz w:val="24"/>
                <w:szCs w:val="24"/>
              </w:rPr>
              <w:t>“3”</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6" w:right="194"/>
              <w:jc w:val="center"/>
              <w:rPr>
                <w:b/>
                <w:sz w:val="24"/>
                <w:szCs w:val="24"/>
              </w:rPr>
            </w:pPr>
            <w:r w:rsidRPr="00CA5353">
              <w:rPr>
                <w:b/>
                <w:sz w:val="24"/>
                <w:szCs w:val="24"/>
              </w:rPr>
              <w:t>“5”</w:t>
            </w:r>
          </w:p>
        </w:tc>
        <w:tc>
          <w:tcPr>
            <w:tcW w:w="991"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81" w:right="275"/>
              <w:jc w:val="center"/>
              <w:rPr>
                <w:b/>
                <w:sz w:val="24"/>
                <w:szCs w:val="24"/>
              </w:rPr>
            </w:pPr>
            <w:r w:rsidRPr="00CA5353">
              <w:rPr>
                <w:b/>
                <w:sz w:val="24"/>
                <w:szCs w:val="24"/>
              </w:rPr>
              <w:t>“4”</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7" w:right="194"/>
              <w:jc w:val="center"/>
              <w:rPr>
                <w:b/>
                <w:sz w:val="24"/>
                <w:szCs w:val="24"/>
              </w:rPr>
            </w:pPr>
            <w:r w:rsidRPr="00CA5353">
              <w:rPr>
                <w:b/>
                <w:sz w:val="24"/>
                <w:szCs w:val="24"/>
              </w:rPr>
              <w:t>“3”</w:t>
            </w:r>
          </w:p>
        </w:tc>
      </w:tr>
      <w:tr w:rsidR="00AA7DC3" w:rsidRPr="00CA5353" w:rsidTr="00A97C46">
        <w:trPr>
          <w:trHeight w:val="277"/>
        </w:trPr>
        <w:tc>
          <w:tcPr>
            <w:tcW w:w="4362" w:type="dxa"/>
            <w:tcBorders>
              <w:right w:val="single" w:sz="8"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2 км, мин</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70"/>
              <w:jc w:val="center"/>
              <w:rPr>
                <w:sz w:val="24"/>
                <w:szCs w:val="24"/>
              </w:rPr>
            </w:pPr>
            <w:r w:rsidRPr="00CA5353">
              <w:rPr>
                <w:sz w:val="24"/>
                <w:szCs w:val="24"/>
              </w:rPr>
              <w:t>10,30</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93"/>
              <w:jc w:val="center"/>
              <w:rPr>
                <w:sz w:val="24"/>
                <w:szCs w:val="24"/>
              </w:rPr>
            </w:pPr>
            <w:r w:rsidRPr="00CA5353">
              <w:rPr>
                <w:sz w:val="24"/>
                <w:szCs w:val="24"/>
              </w:rPr>
              <w:t>10,50</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64"/>
              <w:jc w:val="center"/>
              <w:rPr>
                <w:sz w:val="24"/>
                <w:szCs w:val="24"/>
              </w:rPr>
            </w:pPr>
            <w:r w:rsidRPr="00CA5353">
              <w:rPr>
                <w:sz w:val="24"/>
                <w:szCs w:val="24"/>
              </w:rPr>
              <w:t>11,20</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94"/>
              <w:jc w:val="center"/>
              <w:rPr>
                <w:sz w:val="24"/>
                <w:szCs w:val="24"/>
              </w:rPr>
            </w:pPr>
            <w:r w:rsidRPr="00CA5353">
              <w:rPr>
                <w:sz w:val="24"/>
                <w:szCs w:val="24"/>
              </w:rPr>
              <w:t>12,15</w:t>
            </w:r>
          </w:p>
        </w:tc>
        <w:tc>
          <w:tcPr>
            <w:tcW w:w="991" w:type="dxa"/>
            <w:tcBorders>
              <w:top w:val="single" w:sz="8" w:space="0" w:color="000000"/>
              <w:left w:val="single" w:sz="8" w:space="0" w:color="000000"/>
              <w:bottom w:val="single" w:sz="8" w:space="0" w:color="000000"/>
            </w:tcBorders>
          </w:tcPr>
          <w:p w:rsidR="00AA7DC3" w:rsidRPr="00CA5353" w:rsidRDefault="00AA7DC3" w:rsidP="0032596D">
            <w:pPr>
              <w:pStyle w:val="TableParagraph"/>
              <w:spacing w:line="360" w:lineRule="auto"/>
              <w:ind w:left="197" w:right="198"/>
              <w:jc w:val="center"/>
              <w:rPr>
                <w:sz w:val="24"/>
                <w:szCs w:val="24"/>
              </w:rPr>
            </w:pPr>
            <w:r w:rsidRPr="00CA5353">
              <w:rPr>
                <w:sz w:val="24"/>
                <w:szCs w:val="24"/>
              </w:rPr>
              <w:t>13,0</w:t>
            </w:r>
          </w:p>
        </w:tc>
        <w:tc>
          <w:tcPr>
            <w:tcW w:w="994" w:type="dxa"/>
            <w:tcBorders>
              <w:top w:val="single" w:sz="8" w:space="0" w:color="000000"/>
              <w:bottom w:val="single" w:sz="8" w:space="0" w:color="000000"/>
            </w:tcBorders>
          </w:tcPr>
          <w:p w:rsidR="00AA7DC3" w:rsidRPr="00CA5353" w:rsidRDefault="00AA7DC3" w:rsidP="0032596D">
            <w:pPr>
              <w:pStyle w:val="TableParagraph"/>
              <w:spacing w:line="360" w:lineRule="auto"/>
              <w:ind w:left="205" w:right="199"/>
              <w:jc w:val="center"/>
              <w:rPr>
                <w:sz w:val="24"/>
                <w:szCs w:val="24"/>
              </w:rPr>
            </w:pPr>
            <w:r w:rsidRPr="00CA5353">
              <w:rPr>
                <w:sz w:val="24"/>
                <w:szCs w:val="24"/>
              </w:rPr>
              <w:t>7.1</w:t>
            </w:r>
          </w:p>
        </w:tc>
      </w:tr>
      <w:tr w:rsidR="00AA7DC3" w:rsidRPr="00CA5353" w:rsidTr="00A97C46">
        <w:trPr>
          <w:trHeight w:val="275"/>
        </w:trPr>
        <w:tc>
          <w:tcPr>
            <w:tcW w:w="4362" w:type="dxa"/>
            <w:tcBorders>
              <w:right w:val="single" w:sz="8"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3 км, мин</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70"/>
              <w:jc w:val="center"/>
              <w:rPr>
                <w:sz w:val="24"/>
                <w:szCs w:val="24"/>
              </w:rPr>
            </w:pPr>
            <w:r w:rsidRPr="00CA5353">
              <w:rPr>
                <w:sz w:val="24"/>
                <w:szCs w:val="24"/>
              </w:rPr>
              <w:t>14,40</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93"/>
              <w:jc w:val="center"/>
              <w:rPr>
                <w:sz w:val="24"/>
                <w:szCs w:val="24"/>
              </w:rPr>
            </w:pPr>
            <w:r w:rsidRPr="00CA5353">
              <w:rPr>
                <w:sz w:val="24"/>
                <w:szCs w:val="24"/>
              </w:rPr>
              <w:t>15,10</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64"/>
              <w:jc w:val="center"/>
              <w:rPr>
                <w:sz w:val="24"/>
                <w:szCs w:val="24"/>
              </w:rPr>
            </w:pPr>
            <w:r w:rsidRPr="00CA5353">
              <w:rPr>
                <w:sz w:val="24"/>
                <w:szCs w:val="24"/>
              </w:rPr>
              <w:t>16,00</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94"/>
              <w:jc w:val="center"/>
              <w:rPr>
                <w:sz w:val="24"/>
                <w:szCs w:val="24"/>
              </w:rPr>
            </w:pPr>
            <w:r w:rsidRPr="00CA5353">
              <w:rPr>
                <w:sz w:val="24"/>
                <w:szCs w:val="24"/>
              </w:rPr>
              <w:t>18,30</w:t>
            </w:r>
          </w:p>
        </w:tc>
        <w:tc>
          <w:tcPr>
            <w:tcW w:w="991" w:type="dxa"/>
            <w:tcBorders>
              <w:top w:val="single" w:sz="8" w:space="0" w:color="000000"/>
              <w:left w:val="single" w:sz="8" w:space="0" w:color="000000"/>
              <w:bottom w:val="single" w:sz="8" w:space="0" w:color="000000"/>
            </w:tcBorders>
          </w:tcPr>
          <w:p w:rsidR="00AA7DC3" w:rsidRPr="00CA5353" w:rsidRDefault="00AA7DC3" w:rsidP="0032596D">
            <w:pPr>
              <w:pStyle w:val="TableParagraph"/>
              <w:spacing w:line="360" w:lineRule="auto"/>
              <w:ind w:left="197" w:right="198"/>
              <w:jc w:val="center"/>
              <w:rPr>
                <w:sz w:val="24"/>
                <w:szCs w:val="24"/>
              </w:rPr>
            </w:pPr>
            <w:r w:rsidRPr="00CA5353">
              <w:rPr>
                <w:sz w:val="24"/>
                <w:szCs w:val="24"/>
              </w:rPr>
              <w:t>19,30</w:t>
            </w:r>
          </w:p>
        </w:tc>
        <w:tc>
          <w:tcPr>
            <w:tcW w:w="994" w:type="dxa"/>
            <w:tcBorders>
              <w:top w:val="single" w:sz="8" w:space="0" w:color="000000"/>
              <w:bottom w:val="single" w:sz="8" w:space="0" w:color="000000"/>
            </w:tcBorders>
          </w:tcPr>
          <w:p w:rsidR="00AA7DC3" w:rsidRPr="00CA5353" w:rsidRDefault="00AA7DC3" w:rsidP="0032596D">
            <w:pPr>
              <w:pStyle w:val="TableParagraph"/>
              <w:spacing w:line="360" w:lineRule="auto"/>
              <w:ind w:left="205" w:right="199"/>
              <w:jc w:val="center"/>
              <w:rPr>
                <w:sz w:val="24"/>
                <w:szCs w:val="24"/>
              </w:rPr>
            </w:pPr>
            <w:r w:rsidRPr="00CA5353">
              <w:rPr>
                <w:sz w:val="24"/>
                <w:szCs w:val="24"/>
              </w:rPr>
              <w:t>13.40</w:t>
            </w:r>
          </w:p>
        </w:tc>
      </w:tr>
      <w:tr w:rsidR="00AA7DC3" w:rsidRPr="00CA5353" w:rsidTr="00A97C46">
        <w:trPr>
          <w:trHeight w:val="551"/>
        </w:trPr>
        <w:tc>
          <w:tcPr>
            <w:tcW w:w="4362" w:type="dxa"/>
            <w:tcBorders>
              <w:right w:val="single" w:sz="8"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5 км, мин</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70"/>
              <w:jc w:val="center"/>
              <w:rPr>
                <w:sz w:val="24"/>
                <w:szCs w:val="24"/>
              </w:rPr>
            </w:pPr>
            <w:r w:rsidRPr="00CA5353">
              <w:rPr>
                <w:sz w:val="24"/>
                <w:szCs w:val="24"/>
              </w:rPr>
              <w:t>26,00</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93"/>
              <w:jc w:val="center"/>
              <w:rPr>
                <w:sz w:val="24"/>
                <w:szCs w:val="24"/>
              </w:rPr>
            </w:pPr>
            <w:r w:rsidRPr="00CA5353">
              <w:rPr>
                <w:sz w:val="24"/>
                <w:szCs w:val="24"/>
              </w:rPr>
              <w:t>27,00</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64"/>
              <w:jc w:val="center"/>
              <w:rPr>
                <w:sz w:val="24"/>
                <w:szCs w:val="24"/>
              </w:rPr>
            </w:pPr>
            <w:r w:rsidRPr="00CA5353">
              <w:rPr>
                <w:sz w:val="24"/>
                <w:szCs w:val="24"/>
              </w:rPr>
              <w:t>29,00</w:t>
            </w:r>
          </w:p>
        </w:tc>
        <w:tc>
          <w:tcPr>
            <w:tcW w:w="2979" w:type="dxa"/>
            <w:gridSpan w:val="3"/>
            <w:tcBorders>
              <w:top w:val="single" w:sz="8" w:space="0" w:color="000000"/>
              <w:left w:val="single" w:sz="8" w:space="0" w:color="000000"/>
            </w:tcBorders>
          </w:tcPr>
          <w:p w:rsidR="00AA7DC3" w:rsidRPr="00CA5353" w:rsidRDefault="00AA7DC3" w:rsidP="0032596D">
            <w:pPr>
              <w:pStyle w:val="TableParagraph"/>
              <w:spacing w:line="360" w:lineRule="auto"/>
              <w:ind w:left="546"/>
              <w:rPr>
                <w:sz w:val="24"/>
                <w:szCs w:val="24"/>
              </w:rPr>
            </w:pPr>
            <w:r w:rsidRPr="00CA5353">
              <w:rPr>
                <w:sz w:val="24"/>
                <w:szCs w:val="24"/>
              </w:rPr>
              <w:t>Без учета времени</w:t>
            </w:r>
          </w:p>
        </w:tc>
      </w:tr>
      <w:tr w:rsidR="00AA7DC3" w:rsidRPr="00CA5353" w:rsidTr="00A97C46">
        <w:trPr>
          <w:trHeight w:val="558"/>
        </w:trPr>
        <w:tc>
          <w:tcPr>
            <w:tcW w:w="4362" w:type="dxa"/>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10 км, мин</w:t>
            </w:r>
          </w:p>
        </w:tc>
        <w:tc>
          <w:tcPr>
            <w:tcW w:w="3073" w:type="dxa"/>
            <w:gridSpan w:val="3"/>
            <w:tcBorders>
              <w:top w:val="single" w:sz="8" w:space="0" w:color="000000"/>
            </w:tcBorders>
          </w:tcPr>
          <w:p w:rsidR="00AA7DC3" w:rsidRPr="00CA5353" w:rsidRDefault="00AA7DC3" w:rsidP="0032596D">
            <w:pPr>
              <w:pStyle w:val="TableParagraph"/>
              <w:spacing w:line="360" w:lineRule="auto"/>
              <w:ind w:left="599"/>
              <w:rPr>
                <w:sz w:val="24"/>
                <w:szCs w:val="24"/>
              </w:rPr>
            </w:pPr>
            <w:r w:rsidRPr="00CA5353">
              <w:rPr>
                <w:sz w:val="24"/>
                <w:szCs w:val="24"/>
              </w:rPr>
              <w:t>Без учета времени</w:t>
            </w:r>
          </w:p>
        </w:tc>
        <w:tc>
          <w:tcPr>
            <w:tcW w:w="2979" w:type="dxa"/>
            <w:gridSpan w:val="3"/>
          </w:tcPr>
          <w:p w:rsidR="00AA7DC3" w:rsidRPr="00CA5353" w:rsidRDefault="00AA7DC3" w:rsidP="0032596D">
            <w:pPr>
              <w:pStyle w:val="TableParagraph"/>
              <w:spacing w:line="360" w:lineRule="auto"/>
              <w:ind w:left="551"/>
              <w:rPr>
                <w:sz w:val="24"/>
                <w:szCs w:val="24"/>
              </w:rPr>
            </w:pPr>
            <w:r w:rsidRPr="00CA5353">
              <w:rPr>
                <w:sz w:val="24"/>
                <w:szCs w:val="24"/>
              </w:rPr>
              <w:t>Без учета времени</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rPr>
          <w:b/>
          <w:i/>
        </w:rPr>
      </w:pPr>
      <w:r w:rsidRPr="00CA5353">
        <w:rPr>
          <w:b/>
          <w:i/>
        </w:rPr>
        <w:t>Раздел 5 Гимнастика</w:t>
      </w:r>
    </w:p>
    <w:p w:rsidR="00AA7DC3" w:rsidRPr="00CA5353" w:rsidRDefault="00AA7DC3" w:rsidP="0032596D">
      <w:pPr>
        <w:spacing w:line="360" w:lineRule="auto"/>
        <w:ind w:left="460"/>
        <w:rPr>
          <w:b/>
          <w:i/>
        </w:rPr>
      </w:pPr>
      <w:r w:rsidRPr="00CA5353">
        <w:rPr>
          <w:b/>
          <w:i/>
        </w:rPr>
        <w:t>Перечень заданий и критерии оценки к ним:</w:t>
      </w:r>
    </w:p>
    <w:p w:rsidR="00AA7DC3" w:rsidRPr="00CA5353" w:rsidRDefault="00AA7DC3" w:rsidP="0032596D">
      <w:pPr>
        <w:pStyle w:val="a5"/>
        <w:spacing w:before="0" w:beforeAutospacing="0" w:after="0" w:afterAutospacing="0" w:line="360" w:lineRule="auto"/>
        <w:rPr>
          <w:b/>
          <w:i/>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946"/>
        <w:gridCol w:w="994"/>
        <w:gridCol w:w="1133"/>
        <w:gridCol w:w="994"/>
        <w:gridCol w:w="991"/>
        <w:gridCol w:w="994"/>
      </w:tblGrid>
      <w:tr w:rsidR="00AA7DC3" w:rsidRPr="00CA5353" w:rsidTr="00A97C46">
        <w:trPr>
          <w:trHeight w:val="275"/>
        </w:trPr>
        <w:tc>
          <w:tcPr>
            <w:tcW w:w="4362" w:type="dxa"/>
          </w:tcPr>
          <w:p w:rsidR="00AA7DC3" w:rsidRPr="00CA5353" w:rsidRDefault="00AA7DC3" w:rsidP="0032596D">
            <w:pPr>
              <w:pStyle w:val="TableParagraph"/>
              <w:spacing w:line="360" w:lineRule="auto"/>
              <w:ind w:left="737"/>
              <w:rPr>
                <w:b/>
                <w:sz w:val="24"/>
                <w:szCs w:val="24"/>
              </w:rPr>
            </w:pPr>
            <w:r w:rsidRPr="00CA5353">
              <w:rPr>
                <w:b/>
                <w:sz w:val="24"/>
                <w:szCs w:val="24"/>
              </w:rPr>
              <w:t>Контрольные упражнения</w:t>
            </w:r>
          </w:p>
        </w:tc>
        <w:tc>
          <w:tcPr>
            <w:tcW w:w="6052" w:type="dxa"/>
            <w:gridSpan w:val="6"/>
            <w:tcBorders>
              <w:bottom w:val="single" w:sz="8" w:space="0" w:color="000000"/>
            </w:tcBorders>
          </w:tcPr>
          <w:p w:rsidR="00AA7DC3" w:rsidRPr="00CA5353" w:rsidRDefault="00AA7DC3" w:rsidP="0032596D">
            <w:pPr>
              <w:pStyle w:val="TableParagraph"/>
              <w:spacing w:line="360" w:lineRule="auto"/>
              <w:ind w:left="2171" w:right="2114"/>
              <w:jc w:val="center"/>
              <w:rPr>
                <w:b/>
                <w:sz w:val="24"/>
                <w:szCs w:val="24"/>
              </w:rPr>
            </w:pPr>
            <w:r w:rsidRPr="00CA5353">
              <w:rPr>
                <w:b/>
                <w:sz w:val="24"/>
                <w:szCs w:val="24"/>
              </w:rPr>
              <w:t>ПОКАЗАТЕЛИ</w:t>
            </w:r>
          </w:p>
        </w:tc>
      </w:tr>
      <w:tr w:rsidR="00AA7DC3" w:rsidRPr="00CA5353" w:rsidTr="00A97C46">
        <w:trPr>
          <w:trHeight w:val="270"/>
        </w:trPr>
        <w:tc>
          <w:tcPr>
            <w:tcW w:w="4362" w:type="dxa"/>
            <w:tcBorders>
              <w:right w:val="single" w:sz="8" w:space="0" w:color="000000"/>
            </w:tcBorders>
          </w:tcPr>
          <w:p w:rsidR="00AA7DC3" w:rsidRPr="00CA5353" w:rsidRDefault="00AA7DC3" w:rsidP="0032596D">
            <w:pPr>
              <w:pStyle w:val="TableParagraph"/>
              <w:spacing w:line="360" w:lineRule="auto"/>
              <w:ind w:left="1647" w:right="1628"/>
              <w:jc w:val="center"/>
              <w:rPr>
                <w:i/>
                <w:sz w:val="24"/>
                <w:szCs w:val="24"/>
              </w:rPr>
            </w:pPr>
            <w:r w:rsidRPr="00CA5353">
              <w:rPr>
                <w:i/>
                <w:sz w:val="24"/>
                <w:szCs w:val="24"/>
              </w:rPr>
              <w:t>Учащиеся</w:t>
            </w:r>
          </w:p>
        </w:tc>
        <w:tc>
          <w:tcPr>
            <w:tcW w:w="3073" w:type="dxa"/>
            <w:gridSpan w:val="3"/>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034"/>
              <w:rPr>
                <w:i/>
                <w:sz w:val="24"/>
                <w:szCs w:val="24"/>
              </w:rPr>
            </w:pPr>
            <w:r w:rsidRPr="00CA5353">
              <w:rPr>
                <w:i/>
                <w:sz w:val="24"/>
                <w:szCs w:val="24"/>
              </w:rPr>
              <w:t>Мальчики</w:t>
            </w:r>
          </w:p>
        </w:tc>
        <w:tc>
          <w:tcPr>
            <w:tcW w:w="2979" w:type="dxa"/>
            <w:gridSpan w:val="3"/>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046" w:right="1032"/>
              <w:jc w:val="center"/>
              <w:rPr>
                <w:i/>
                <w:sz w:val="24"/>
                <w:szCs w:val="24"/>
              </w:rPr>
            </w:pPr>
            <w:r w:rsidRPr="00CA5353">
              <w:rPr>
                <w:i/>
                <w:sz w:val="24"/>
                <w:szCs w:val="24"/>
              </w:rPr>
              <w:t>Девочки</w:t>
            </w:r>
          </w:p>
        </w:tc>
      </w:tr>
      <w:tr w:rsidR="00AA7DC3" w:rsidRPr="00CA5353" w:rsidTr="00A97C46">
        <w:trPr>
          <w:trHeight w:val="282"/>
        </w:trPr>
        <w:tc>
          <w:tcPr>
            <w:tcW w:w="4362" w:type="dxa"/>
            <w:tcBorders>
              <w:bottom w:val="single" w:sz="8" w:space="0" w:color="000000"/>
              <w:right w:val="single" w:sz="8" w:space="0" w:color="000000"/>
            </w:tcBorders>
          </w:tcPr>
          <w:p w:rsidR="00AA7DC3" w:rsidRPr="00CA5353" w:rsidRDefault="00AA7DC3" w:rsidP="0032596D">
            <w:pPr>
              <w:pStyle w:val="TableParagraph"/>
              <w:spacing w:line="360" w:lineRule="auto"/>
              <w:ind w:left="112"/>
              <w:rPr>
                <w:b/>
                <w:sz w:val="24"/>
                <w:szCs w:val="24"/>
              </w:rPr>
            </w:pPr>
            <w:r w:rsidRPr="00CA5353">
              <w:rPr>
                <w:b/>
                <w:sz w:val="24"/>
                <w:szCs w:val="24"/>
              </w:rPr>
              <w:t>Оценка</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58"/>
              <w:jc w:val="center"/>
              <w:rPr>
                <w:b/>
                <w:sz w:val="24"/>
                <w:szCs w:val="24"/>
              </w:rPr>
            </w:pPr>
            <w:r w:rsidRPr="00CA5353">
              <w:rPr>
                <w:b/>
                <w:sz w:val="24"/>
                <w:szCs w:val="24"/>
              </w:rPr>
              <w:t>“5”</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86"/>
              <w:jc w:val="center"/>
              <w:rPr>
                <w:b/>
                <w:sz w:val="24"/>
                <w:szCs w:val="24"/>
              </w:rPr>
            </w:pPr>
            <w:r w:rsidRPr="00CA5353">
              <w:rPr>
                <w:b/>
                <w:sz w:val="24"/>
                <w:szCs w:val="24"/>
              </w:rPr>
              <w:t>“4”</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52"/>
              <w:jc w:val="center"/>
              <w:rPr>
                <w:b/>
                <w:sz w:val="24"/>
                <w:szCs w:val="24"/>
              </w:rPr>
            </w:pPr>
            <w:r w:rsidRPr="00CA5353">
              <w:rPr>
                <w:b/>
                <w:sz w:val="24"/>
                <w:szCs w:val="24"/>
              </w:rPr>
              <w:t>“3”</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298"/>
              <w:jc w:val="right"/>
              <w:rPr>
                <w:b/>
                <w:sz w:val="24"/>
                <w:szCs w:val="24"/>
              </w:rPr>
            </w:pPr>
            <w:r w:rsidRPr="00CA5353">
              <w:rPr>
                <w:b/>
                <w:sz w:val="24"/>
                <w:szCs w:val="24"/>
              </w:rPr>
              <w:t>“5”</w:t>
            </w:r>
          </w:p>
        </w:tc>
        <w:tc>
          <w:tcPr>
            <w:tcW w:w="991"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88" w:right="268"/>
              <w:jc w:val="center"/>
              <w:rPr>
                <w:b/>
                <w:sz w:val="24"/>
                <w:szCs w:val="24"/>
              </w:rPr>
            </w:pPr>
            <w:r w:rsidRPr="00CA5353">
              <w:rPr>
                <w:b/>
                <w:sz w:val="24"/>
                <w:szCs w:val="24"/>
              </w:rPr>
              <w:t>“4”</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298"/>
              <w:jc w:val="right"/>
              <w:rPr>
                <w:b/>
                <w:sz w:val="24"/>
                <w:szCs w:val="24"/>
              </w:rPr>
            </w:pPr>
            <w:r w:rsidRPr="00CA5353">
              <w:rPr>
                <w:b/>
                <w:sz w:val="24"/>
                <w:szCs w:val="24"/>
              </w:rPr>
              <w:t>“3”</w:t>
            </w:r>
          </w:p>
        </w:tc>
      </w:tr>
      <w:tr w:rsidR="00AA7DC3" w:rsidRPr="00CA5353" w:rsidTr="00A97C46">
        <w:trPr>
          <w:trHeight w:val="275"/>
        </w:trPr>
        <w:tc>
          <w:tcPr>
            <w:tcW w:w="4362"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Подтягивание на высокой перекладине</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58"/>
              <w:jc w:val="center"/>
              <w:rPr>
                <w:sz w:val="24"/>
                <w:szCs w:val="24"/>
              </w:rPr>
            </w:pPr>
            <w:r w:rsidRPr="00CA5353">
              <w:rPr>
                <w:sz w:val="24"/>
                <w:szCs w:val="24"/>
              </w:rPr>
              <w:t>14</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86"/>
              <w:jc w:val="center"/>
              <w:rPr>
                <w:sz w:val="24"/>
                <w:szCs w:val="24"/>
              </w:rPr>
            </w:pPr>
            <w:r w:rsidRPr="00CA5353">
              <w:rPr>
                <w:sz w:val="24"/>
                <w:szCs w:val="24"/>
              </w:rPr>
              <w:t>11</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
              <w:jc w:val="center"/>
              <w:rPr>
                <w:sz w:val="24"/>
                <w:szCs w:val="24"/>
              </w:rPr>
            </w:pPr>
            <w:r w:rsidRPr="00CA5353">
              <w:rPr>
                <w:sz w:val="24"/>
                <w:szCs w:val="24"/>
              </w:rPr>
              <w:t>8</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407"/>
              <w:jc w:val="right"/>
              <w:rPr>
                <w:sz w:val="24"/>
                <w:szCs w:val="24"/>
              </w:rPr>
            </w:pPr>
            <w:r w:rsidRPr="00CA5353">
              <w:rPr>
                <w:w w:val="99"/>
                <w:sz w:val="24"/>
                <w:szCs w:val="24"/>
              </w:rPr>
              <w:t>-</w:t>
            </w:r>
          </w:p>
        </w:tc>
        <w:tc>
          <w:tcPr>
            <w:tcW w:w="991"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36"/>
              <w:jc w:val="center"/>
              <w:rPr>
                <w:sz w:val="24"/>
                <w:szCs w:val="24"/>
              </w:rPr>
            </w:pPr>
            <w:r w:rsidRPr="00CA5353">
              <w:rPr>
                <w:w w:val="99"/>
                <w:sz w:val="24"/>
                <w:szCs w:val="24"/>
              </w:rPr>
              <w:t>-</w:t>
            </w:r>
          </w:p>
        </w:tc>
        <w:tc>
          <w:tcPr>
            <w:tcW w:w="994" w:type="dxa"/>
            <w:tcBorders>
              <w:top w:val="single" w:sz="8" w:space="0" w:color="000000"/>
              <w:left w:val="single" w:sz="8" w:space="0" w:color="000000"/>
              <w:bottom w:val="single" w:sz="8" w:space="0" w:color="000000"/>
            </w:tcBorders>
          </w:tcPr>
          <w:p w:rsidR="00AA7DC3" w:rsidRPr="00CA5353" w:rsidRDefault="00AA7DC3" w:rsidP="0032596D">
            <w:pPr>
              <w:pStyle w:val="TableParagraph"/>
              <w:spacing w:line="360" w:lineRule="auto"/>
              <w:ind w:left="11"/>
              <w:jc w:val="center"/>
              <w:rPr>
                <w:sz w:val="24"/>
                <w:szCs w:val="24"/>
              </w:rPr>
            </w:pPr>
            <w:r w:rsidRPr="00CA5353">
              <w:rPr>
                <w:w w:val="99"/>
                <w:sz w:val="24"/>
                <w:szCs w:val="24"/>
              </w:rPr>
              <w:t>-</w:t>
            </w:r>
          </w:p>
        </w:tc>
      </w:tr>
      <w:tr w:rsidR="00AA7DC3" w:rsidRPr="00CA5353" w:rsidTr="00A97C46">
        <w:trPr>
          <w:trHeight w:val="275"/>
        </w:trPr>
        <w:tc>
          <w:tcPr>
            <w:tcW w:w="4362" w:type="dxa"/>
            <w:tcBorders>
              <w:top w:val="single" w:sz="8" w:space="0" w:color="000000"/>
              <w:left w:val="single" w:sz="8" w:space="0" w:color="000000"/>
              <w:bottom w:val="single" w:sz="8" w:space="0" w:color="000000"/>
              <w:right w:val="single" w:sz="8" w:space="0" w:color="000000"/>
            </w:tcBorders>
          </w:tcPr>
          <w:p w:rsidR="00AA7DC3" w:rsidRPr="00AA7DC3" w:rsidRDefault="00AA7DC3" w:rsidP="0032596D">
            <w:pPr>
              <w:pStyle w:val="TableParagraph"/>
              <w:spacing w:line="360" w:lineRule="auto"/>
              <w:ind w:left="372"/>
              <w:rPr>
                <w:sz w:val="24"/>
                <w:szCs w:val="24"/>
                <w:lang w:val="ru-RU"/>
              </w:rPr>
            </w:pPr>
            <w:r w:rsidRPr="00AA7DC3">
              <w:rPr>
                <w:sz w:val="24"/>
                <w:szCs w:val="24"/>
                <w:lang w:val="ru-RU"/>
              </w:rPr>
              <w:t>Сгибание и разгибание рук в упоре</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58"/>
              <w:jc w:val="center"/>
              <w:rPr>
                <w:sz w:val="24"/>
                <w:szCs w:val="24"/>
              </w:rPr>
            </w:pPr>
            <w:r w:rsidRPr="00CA5353">
              <w:rPr>
                <w:sz w:val="24"/>
                <w:szCs w:val="24"/>
              </w:rPr>
              <w:t>32</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86"/>
              <w:jc w:val="center"/>
              <w:rPr>
                <w:sz w:val="24"/>
                <w:szCs w:val="24"/>
              </w:rPr>
            </w:pPr>
            <w:r w:rsidRPr="00CA5353">
              <w:rPr>
                <w:sz w:val="24"/>
                <w:szCs w:val="24"/>
              </w:rPr>
              <w:t>27</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52"/>
              <w:jc w:val="center"/>
              <w:rPr>
                <w:sz w:val="24"/>
                <w:szCs w:val="24"/>
              </w:rPr>
            </w:pPr>
            <w:r w:rsidRPr="00CA5353">
              <w:rPr>
                <w:sz w:val="24"/>
                <w:szCs w:val="24"/>
              </w:rPr>
              <w:t>22</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358"/>
              <w:jc w:val="right"/>
              <w:rPr>
                <w:sz w:val="24"/>
                <w:szCs w:val="24"/>
              </w:rPr>
            </w:pPr>
            <w:r w:rsidRPr="00CA5353">
              <w:rPr>
                <w:sz w:val="24"/>
                <w:szCs w:val="24"/>
              </w:rPr>
              <w:t>20</w:t>
            </w:r>
          </w:p>
        </w:tc>
        <w:tc>
          <w:tcPr>
            <w:tcW w:w="991"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88" w:right="268"/>
              <w:jc w:val="center"/>
              <w:rPr>
                <w:sz w:val="24"/>
                <w:szCs w:val="24"/>
              </w:rPr>
            </w:pPr>
            <w:r w:rsidRPr="00CA5353">
              <w:rPr>
                <w:sz w:val="24"/>
                <w:szCs w:val="24"/>
              </w:rPr>
              <w:t>15</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rPr>
                <w:sz w:val="24"/>
                <w:szCs w:val="24"/>
              </w:rPr>
            </w:pPr>
          </w:p>
        </w:tc>
      </w:tr>
      <w:tr w:rsidR="00AA7DC3" w:rsidRPr="00CA5353" w:rsidTr="00A97C46">
        <w:trPr>
          <w:trHeight w:val="277"/>
        </w:trPr>
        <w:tc>
          <w:tcPr>
            <w:tcW w:w="4362" w:type="dxa"/>
            <w:tcBorders>
              <w:top w:val="single" w:sz="8" w:space="0" w:color="000000"/>
              <w:left w:val="single" w:sz="8" w:space="0" w:color="000000"/>
              <w:bottom w:val="single" w:sz="8" w:space="0" w:color="000000"/>
              <w:right w:val="single" w:sz="8" w:space="0" w:color="000000"/>
            </w:tcBorders>
          </w:tcPr>
          <w:p w:rsidR="00AA7DC3" w:rsidRPr="00AA7DC3" w:rsidRDefault="00AA7DC3" w:rsidP="0032596D">
            <w:pPr>
              <w:pStyle w:val="TableParagraph"/>
              <w:spacing w:line="360" w:lineRule="auto"/>
              <w:ind w:left="372"/>
              <w:rPr>
                <w:sz w:val="24"/>
                <w:szCs w:val="24"/>
                <w:lang w:val="ru-RU"/>
              </w:rPr>
            </w:pPr>
            <w:r w:rsidRPr="00AA7DC3">
              <w:rPr>
                <w:sz w:val="24"/>
                <w:szCs w:val="24"/>
                <w:lang w:val="ru-RU"/>
              </w:rPr>
              <w:t>Сгибание и разгибание рук в упоре</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58"/>
              <w:jc w:val="center"/>
              <w:rPr>
                <w:sz w:val="24"/>
                <w:szCs w:val="24"/>
              </w:rPr>
            </w:pPr>
            <w:r w:rsidRPr="00CA5353">
              <w:rPr>
                <w:sz w:val="24"/>
                <w:szCs w:val="24"/>
              </w:rPr>
              <w:t>15</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86"/>
              <w:jc w:val="center"/>
              <w:rPr>
                <w:sz w:val="24"/>
                <w:szCs w:val="24"/>
              </w:rPr>
            </w:pPr>
            <w:r w:rsidRPr="00CA5353">
              <w:rPr>
                <w:sz w:val="24"/>
                <w:szCs w:val="24"/>
              </w:rPr>
              <w:t>13</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
              <w:jc w:val="center"/>
              <w:rPr>
                <w:sz w:val="24"/>
                <w:szCs w:val="24"/>
              </w:rPr>
            </w:pPr>
            <w:r w:rsidRPr="00CA5353">
              <w:rPr>
                <w:sz w:val="24"/>
                <w:szCs w:val="24"/>
              </w:rPr>
              <w:t>8</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358"/>
              <w:jc w:val="right"/>
              <w:rPr>
                <w:sz w:val="24"/>
                <w:szCs w:val="24"/>
              </w:rPr>
            </w:pPr>
            <w:r w:rsidRPr="00CA5353">
              <w:rPr>
                <w:sz w:val="24"/>
                <w:szCs w:val="24"/>
              </w:rPr>
              <w:t>24</w:t>
            </w:r>
          </w:p>
        </w:tc>
        <w:tc>
          <w:tcPr>
            <w:tcW w:w="991"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88" w:right="268"/>
              <w:jc w:val="center"/>
              <w:rPr>
                <w:sz w:val="24"/>
                <w:szCs w:val="24"/>
              </w:rPr>
            </w:pPr>
            <w:r w:rsidRPr="00CA5353">
              <w:rPr>
                <w:sz w:val="24"/>
                <w:szCs w:val="24"/>
              </w:rPr>
              <w:t>20</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358"/>
              <w:jc w:val="right"/>
              <w:rPr>
                <w:sz w:val="24"/>
                <w:szCs w:val="24"/>
              </w:rPr>
            </w:pPr>
            <w:r w:rsidRPr="00CA5353">
              <w:rPr>
                <w:sz w:val="24"/>
                <w:szCs w:val="24"/>
              </w:rPr>
              <w:t>13</w:t>
            </w:r>
          </w:p>
        </w:tc>
      </w:tr>
      <w:tr w:rsidR="00AA7DC3" w:rsidRPr="00CA5353" w:rsidTr="00A97C46">
        <w:trPr>
          <w:trHeight w:val="275"/>
        </w:trPr>
        <w:tc>
          <w:tcPr>
            <w:tcW w:w="4362" w:type="dxa"/>
            <w:tcBorders>
              <w:top w:val="single" w:sz="8" w:space="0" w:color="000000"/>
              <w:left w:val="single" w:sz="8" w:space="0" w:color="000000"/>
              <w:bottom w:val="single" w:sz="8" w:space="0" w:color="000000"/>
              <w:right w:val="single" w:sz="8" w:space="0" w:color="000000"/>
            </w:tcBorders>
          </w:tcPr>
          <w:p w:rsidR="00AA7DC3" w:rsidRPr="00AA7DC3" w:rsidRDefault="00AA7DC3" w:rsidP="0032596D">
            <w:pPr>
              <w:pStyle w:val="TableParagraph"/>
              <w:spacing w:line="360" w:lineRule="auto"/>
              <w:ind w:left="372"/>
              <w:rPr>
                <w:sz w:val="24"/>
                <w:szCs w:val="24"/>
                <w:lang w:val="ru-RU"/>
              </w:rPr>
            </w:pPr>
            <w:r w:rsidRPr="00AA7DC3">
              <w:rPr>
                <w:sz w:val="24"/>
                <w:szCs w:val="24"/>
                <w:lang w:val="ru-RU"/>
              </w:rPr>
              <w:t>Сгибание и разгибание рук в упоре</w:t>
            </w:r>
          </w:p>
        </w:tc>
        <w:tc>
          <w:tcPr>
            <w:tcW w:w="946"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76" w:right="158"/>
              <w:jc w:val="center"/>
              <w:rPr>
                <w:sz w:val="24"/>
                <w:szCs w:val="24"/>
              </w:rPr>
            </w:pPr>
            <w:r w:rsidRPr="00CA5353">
              <w:rPr>
                <w:sz w:val="24"/>
                <w:szCs w:val="24"/>
              </w:rPr>
              <w:t>55</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199" w:right="186"/>
              <w:jc w:val="center"/>
              <w:rPr>
                <w:sz w:val="24"/>
                <w:szCs w:val="24"/>
              </w:rPr>
            </w:pPr>
            <w:r w:rsidRPr="00CA5353">
              <w:rPr>
                <w:sz w:val="24"/>
                <w:szCs w:val="24"/>
              </w:rPr>
              <w:t>49</w:t>
            </w:r>
          </w:p>
        </w:tc>
        <w:tc>
          <w:tcPr>
            <w:tcW w:w="1133"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69" w:right="252"/>
              <w:jc w:val="center"/>
              <w:rPr>
                <w:sz w:val="24"/>
                <w:szCs w:val="24"/>
              </w:rPr>
            </w:pPr>
            <w:r w:rsidRPr="00CA5353">
              <w:rPr>
                <w:sz w:val="24"/>
                <w:szCs w:val="24"/>
              </w:rPr>
              <w:t>45</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358"/>
              <w:jc w:val="right"/>
              <w:rPr>
                <w:sz w:val="24"/>
                <w:szCs w:val="24"/>
              </w:rPr>
            </w:pPr>
            <w:r w:rsidRPr="00CA5353">
              <w:rPr>
                <w:sz w:val="24"/>
                <w:szCs w:val="24"/>
              </w:rPr>
              <w:t>42</w:t>
            </w:r>
          </w:p>
        </w:tc>
        <w:tc>
          <w:tcPr>
            <w:tcW w:w="991"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left="288" w:right="268"/>
              <w:jc w:val="center"/>
              <w:rPr>
                <w:sz w:val="24"/>
                <w:szCs w:val="24"/>
              </w:rPr>
            </w:pPr>
            <w:r w:rsidRPr="00CA5353">
              <w:rPr>
                <w:sz w:val="24"/>
                <w:szCs w:val="24"/>
              </w:rPr>
              <w:t>36</w:t>
            </w:r>
          </w:p>
        </w:tc>
        <w:tc>
          <w:tcPr>
            <w:tcW w:w="994" w:type="dxa"/>
            <w:tcBorders>
              <w:top w:val="single" w:sz="8" w:space="0" w:color="000000"/>
              <w:left w:val="single" w:sz="8" w:space="0" w:color="000000"/>
              <w:bottom w:val="single" w:sz="8" w:space="0" w:color="000000"/>
              <w:right w:val="single" w:sz="8" w:space="0" w:color="000000"/>
            </w:tcBorders>
          </w:tcPr>
          <w:p w:rsidR="00AA7DC3" w:rsidRPr="00CA5353" w:rsidRDefault="00AA7DC3" w:rsidP="0032596D">
            <w:pPr>
              <w:pStyle w:val="TableParagraph"/>
              <w:spacing w:line="360" w:lineRule="auto"/>
              <w:ind w:right="358"/>
              <w:jc w:val="right"/>
              <w:rPr>
                <w:sz w:val="24"/>
                <w:szCs w:val="24"/>
              </w:rPr>
            </w:pPr>
            <w:r w:rsidRPr="00CA5353">
              <w:rPr>
                <w:sz w:val="24"/>
                <w:szCs w:val="24"/>
              </w:rPr>
              <w:t>30</w:t>
            </w:r>
          </w:p>
        </w:tc>
      </w:tr>
    </w:tbl>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spacing w:line="360" w:lineRule="auto"/>
        <w:ind w:left="460"/>
        <w:rPr>
          <w:b/>
        </w:rPr>
      </w:pPr>
      <w:r w:rsidRPr="00CA5353">
        <w:rPr>
          <w:b/>
        </w:rPr>
        <w:t>Раздел 6. Легкая атлетика (весенний период)</w:t>
      </w:r>
    </w:p>
    <w:p w:rsidR="00AA7DC3" w:rsidRPr="00CA5353" w:rsidRDefault="00AA7DC3" w:rsidP="0032596D">
      <w:pPr>
        <w:spacing w:line="360" w:lineRule="auto"/>
        <w:ind w:left="460"/>
        <w:rPr>
          <w:b/>
          <w:i/>
        </w:rPr>
      </w:pPr>
      <w:r w:rsidRPr="00CA5353">
        <w:rPr>
          <w:b/>
          <w:i/>
        </w:rPr>
        <w:t>Перечень заданий и критерии оценки к ним:</w:t>
      </w:r>
    </w:p>
    <w:p w:rsidR="00AA7DC3" w:rsidRPr="00CA5353" w:rsidRDefault="00AA7DC3" w:rsidP="0032596D">
      <w:pPr>
        <w:pStyle w:val="a5"/>
        <w:spacing w:before="0" w:beforeAutospacing="0" w:after="0" w:afterAutospacing="0" w:line="360" w:lineRule="auto"/>
        <w:rPr>
          <w:b/>
          <w:i/>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787"/>
        <w:gridCol w:w="849"/>
        <w:gridCol w:w="851"/>
        <w:gridCol w:w="849"/>
        <w:gridCol w:w="851"/>
        <w:gridCol w:w="849"/>
      </w:tblGrid>
      <w:tr w:rsidR="00AA7DC3" w:rsidRPr="00CA5353" w:rsidTr="00A97C46">
        <w:trPr>
          <w:trHeight w:val="273"/>
        </w:trPr>
        <w:tc>
          <w:tcPr>
            <w:tcW w:w="5211" w:type="dxa"/>
          </w:tcPr>
          <w:p w:rsidR="00AA7DC3" w:rsidRPr="00CA5353" w:rsidRDefault="00AA7DC3" w:rsidP="0032596D">
            <w:pPr>
              <w:pStyle w:val="TableParagraph"/>
              <w:spacing w:line="360" w:lineRule="auto"/>
              <w:ind w:left="1128"/>
              <w:rPr>
                <w:b/>
                <w:sz w:val="24"/>
                <w:szCs w:val="24"/>
              </w:rPr>
            </w:pPr>
            <w:r w:rsidRPr="00CA5353">
              <w:rPr>
                <w:b/>
                <w:sz w:val="24"/>
                <w:szCs w:val="24"/>
              </w:rPr>
              <w:t>Контрольные упражнения</w:t>
            </w:r>
          </w:p>
        </w:tc>
        <w:tc>
          <w:tcPr>
            <w:tcW w:w="5036" w:type="dxa"/>
            <w:gridSpan w:val="6"/>
            <w:tcBorders>
              <w:bottom w:val="single" w:sz="6" w:space="0" w:color="000000"/>
            </w:tcBorders>
          </w:tcPr>
          <w:p w:rsidR="00AA7DC3" w:rsidRPr="00CA5353" w:rsidRDefault="00AA7DC3" w:rsidP="0032596D">
            <w:pPr>
              <w:pStyle w:val="TableParagraph"/>
              <w:spacing w:line="360" w:lineRule="auto"/>
              <w:ind w:left="1666"/>
              <w:rPr>
                <w:b/>
                <w:sz w:val="24"/>
                <w:szCs w:val="24"/>
              </w:rPr>
            </w:pPr>
            <w:r w:rsidRPr="00CA5353">
              <w:rPr>
                <w:b/>
                <w:sz w:val="24"/>
                <w:szCs w:val="24"/>
              </w:rPr>
              <w:t>ПОКАЗАТЕЛИ</w:t>
            </w:r>
          </w:p>
        </w:tc>
      </w:tr>
      <w:tr w:rsidR="00AA7DC3" w:rsidRPr="00CA5353" w:rsidTr="00A97C46">
        <w:trPr>
          <w:trHeight w:val="277"/>
        </w:trPr>
        <w:tc>
          <w:tcPr>
            <w:tcW w:w="5211" w:type="dxa"/>
            <w:tcBorders>
              <w:right w:val="single" w:sz="6" w:space="0" w:color="000000"/>
            </w:tcBorders>
          </w:tcPr>
          <w:p w:rsidR="00AA7DC3" w:rsidRPr="00CA5353" w:rsidRDefault="00AA7DC3" w:rsidP="0032596D">
            <w:pPr>
              <w:pStyle w:val="TableParagraph"/>
              <w:spacing w:line="360" w:lineRule="auto"/>
              <w:ind w:left="2044" w:right="2091"/>
              <w:jc w:val="center"/>
              <w:rPr>
                <w:i/>
                <w:sz w:val="24"/>
                <w:szCs w:val="24"/>
              </w:rPr>
            </w:pPr>
            <w:r w:rsidRPr="00CA5353">
              <w:rPr>
                <w:i/>
                <w:sz w:val="24"/>
                <w:szCs w:val="24"/>
              </w:rPr>
              <w:t>Учащиеся</w:t>
            </w:r>
          </w:p>
        </w:tc>
        <w:tc>
          <w:tcPr>
            <w:tcW w:w="2487" w:type="dxa"/>
            <w:gridSpan w:val="3"/>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827" w:right="817"/>
              <w:jc w:val="center"/>
              <w:rPr>
                <w:i/>
                <w:sz w:val="24"/>
                <w:szCs w:val="24"/>
              </w:rPr>
            </w:pPr>
            <w:r w:rsidRPr="00CA5353">
              <w:rPr>
                <w:i/>
                <w:sz w:val="24"/>
                <w:szCs w:val="24"/>
              </w:rPr>
              <w:t>Юноши</w:t>
            </w:r>
          </w:p>
        </w:tc>
        <w:tc>
          <w:tcPr>
            <w:tcW w:w="2549" w:type="dxa"/>
            <w:gridSpan w:val="3"/>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833"/>
              <w:rPr>
                <w:i/>
                <w:sz w:val="24"/>
                <w:szCs w:val="24"/>
              </w:rPr>
            </w:pPr>
            <w:r w:rsidRPr="00CA5353">
              <w:rPr>
                <w:i/>
                <w:sz w:val="24"/>
                <w:szCs w:val="24"/>
              </w:rPr>
              <w:t>Девушки</w:t>
            </w:r>
          </w:p>
        </w:tc>
      </w:tr>
      <w:tr w:rsidR="00AA7DC3" w:rsidRPr="00CA5353" w:rsidTr="00A97C46">
        <w:trPr>
          <w:trHeight w:val="275"/>
        </w:trPr>
        <w:tc>
          <w:tcPr>
            <w:tcW w:w="5211" w:type="dxa"/>
            <w:tcBorders>
              <w:right w:val="single" w:sz="6" w:space="0" w:color="000000"/>
            </w:tcBorders>
          </w:tcPr>
          <w:p w:rsidR="00AA7DC3" w:rsidRPr="00CA5353" w:rsidRDefault="00AA7DC3" w:rsidP="0032596D">
            <w:pPr>
              <w:pStyle w:val="TableParagraph"/>
              <w:spacing w:line="360" w:lineRule="auto"/>
              <w:ind w:left="2044" w:right="2090"/>
              <w:jc w:val="center"/>
              <w:rPr>
                <w:b/>
                <w:sz w:val="24"/>
                <w:szCs w:val="24"/>
              </w:rPr>
            </w:pPr>
            <w:r w:rsidRPr="00CA5353">
              <w:rPr>
                <w:b/>
                <w:sz w:val="24"/>
                <w:szCs w:val="24"/>
              </w:rPr>
              <w:t>Оценка</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80"/>
              <w:rPr>
                <w:b/>
                <w:sz w:val="24"/>
                <w:szCs w:val="24"/>
              </w:rPr>
            </w:pPr>
            <w:r w:rsidRPr="00CA5353">
              <w:rPr>
                <w:b/>
                <w:sz w:val="24"/>
                <w:szCs w:val="24"/>
              </w:rPr>
              <w:t>“5”</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72" w:right="120"/>
              <w:jc w:val="center"/>
              <w:rPr>
                <w:b/>
                <w:sz w:val="24"/>
                <w:szCs w:val="24"/>
              </w:rPr>
            </w:pPr>
            <w:r w:rsidRPr="00CA5353">
              <w:rPr>
                <w:b/>
                <w:sz w:val="24"/>
                <w:szCs w:val="24"/>
              </w:rPr>
              <w:t>“4”</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14"/>
              <w:rPr>
                <w:b/>
                <w:sz w:val="24"/>
                <w:szCs w:val="24"/>
              </w:rPr>
            </w:pPr>
            <w:r w:rsidRPr="00CA5353">
              <w:rPr>
                <w:b/>
                <w:sz w:val="24"/>
                <w:szCs w:val="24"/>
              </w:rPr>
              <w:t>“3”</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77" w:right="120"/>
              <w:jc w:val="center"/>
              <w:rPr>
                <w:b/>
                <w:sz w:val="24"/>
                <w:szCs w:val="24"/>
              </w:rPr>
            </w:pPr>
            <w:r w:rsidRPr="00CA5353">
              <w:rPr>
                <w:b/>
                <w:sz w:val="24"/>
                <w:szCs w:val="24"/>
              </w:rPr>
              <w:t>“5”</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80" w:right="119"/>
              <w:jc w:val="center"/>
              <w:rPr>
                <w:b/>
                <w:sz w:val="24"/>
                <w:szCs w:val="24"/>
              </w:rPr>
            </w:pPr>
            <w:r w:rsidRPr="00CA5353">
              <w:rPr>
                <w:b/>
                <w:sz w:val="24"/>
                <w:szCs w:val="24"/>
              </w:rPr>
              <w:t>“4”</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15"/>
              <w:rPr>
                <w:b/>
                <w:sz w:val="24"/>
                <w:szCs w:val="24"/>
              </w:rPr>
            </w:pPr>
            <w:r w:rsidRPr="00CA5353">
              <w:rPr>
                <w:b/>
                <w:sz w:val="24"/>
                <w:szCs w:val="24"/>
              </w:rPr>
              <w:t>“3”</w:t>
            </w:r>
          </w:p>
        </w:tc>
      </w:tr>
      <w:tr w:rsidR="00AA7DC3" w:rsidRPr="00CA5353" w:rsidTr="00A97C46">
        <w:trPr>
          <w:trHeight w:val="275"/>
        </w:trPr>
        <w:tc>
          <w:tcPr>
            <w:tcW w:w="5211" w:type="dxa"/>
            <w:tcBorders>
              <w:right w:val="single" w:sz="6"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Челночный бег 3*10 м, сек</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40"/>
              <w:rPr>
                <w:sz w:val="24"/>
                <w:szCs w:val="24"/>
              </w:rPr>
            </w:pPr>
            <w:r w:rsidRPr="00CA5353">
              <w:rPr>
                <w:sz w:val="24"/>
                <w:szCs w:val="24"/>
              </w:rPr>
              <w:t>7.3</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8.0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74"/>
              <w:rPr>
                <w:sz w:val="24"/>
                <w:szCs w:val="24"/>
              </w:rPr>
            </w:pPr>
            <w:r w:rsidRPr="00CA5353">
              <w:rPr>
                <w:sz w:val="24"/>
                <w:szCs w:val="24"/>
              </w:rPr>
              <w:t>8.2</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9,7</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10,1</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15"/>
              <w:rPr>
                <w:sz w:val="24"/>
                <w:szCs w:val="24"/>
              </w:rPr>
            </w:pPr>
            <w:r w:rsidRPr="00CA5353">
              <w:rPr>
                <w:sz w:val="24"/>
                <w:szCs w:val="24"/>
              </w:rPr>
              <w:t>10,8</w:t>
            </w:r>
          </w:p>
        </w:tc>
      </w:tr>
      <w:tr w:rsidR="00AA7DC3" w:rsidRPr="00CA5353" w:rsidTr="00A97C46">
        <w:trPr>
          <w:trHeight w:val="275"/>
        </w:trPr>
        <w:tc>
          <w:tcPr>
            <w:tcW w:w="5211" w:type="dxa"/>
            <w:tcBorders>
              <w:right w:val="single" w:sz="6"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Бег 30 м, секунд</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40"/>
              <w:rPr>
                <w:sz w:val="24"/>
                <w:szCs w:val="24"/>
              </w:rPr>
            </w:pPr>
            <w:r w:rsidRPr="00CA5353">
              <w:rPr>
                <w:sz w:val="24"/>
                <w:szCs w:val="24"/>
              </w:rPr>
              <w:t>4.4</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5.1</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74"/>
              <w:rPr>
                <w:sz w:val="24"/>
                <w:szCs w:val="24"/>
              </w:rPr>
            </w:pPr>
            <w:r w:rsidRPr="00CA5353">
              <w:rPr>
                <w:sz w:val="24"/>
                <w:szCs w:val="24"/>
              </w:rPr>
              <w:t>5.2</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5,4</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5,8</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75"/>
              <w:rPr>
                <w:sz w:val="24"/>
                <w:szCs w:val="24"/>
              </w:rPr>
            </w:pPr>
            <w:r w:rsidRPr="00CA5353">
              <w:rPr>
                <w:sz w:val="24"/>
                <w:szCs w:val="24"/>
              </w:rPr>
              <w:t>6,2</w:t>
            </w:r>
          </w:p>
        </w:tc>
      </w:tr>
      <w:tr w:rsidR="00AA7DC3" w:rsidRPr="00CA5353" w:rsidTr="00A97C46">
        <w:trPr>
          <w:trHeight w:val="277"/>
        </w:trPr>
        <w:tc>
          <w:tcPr>
            <w:tcW w:w="5211" w:type="dxa"/>
            <w:tcBorders>
              <w:right w:val="single" w:sz="6"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Бег 1000м.мин.</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80"/>
              <w:rPr>
                <w:sz w:val="24"/>
                <w:szCs w:val="24"/>
              </w:rPr>
            </w:pPr>
            <w:r w:rsidRPr="00CA5353">
              <w:rPr>
                <w:sz w:val="24"/>
                <w:szCs w:val="24"/>
              </w:rPr>
              <w:t>3,35</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4,00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14"/>
              <w:rPr>
                <w:sz w:val="24"/>
                <w:szCs w:val="24"/>
              </w:rPr>
            </w:pPr>
            <w:r w:rsidRPr="00CA5353">
              <w:rPr>
                <w:sz w:val="24"/>
                <w:szCs w:val="24"/>
              </w:rPr>
              <w:t>4,30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rPr>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rPr>
                <w:sz w:val="24"/>
                <w:szCs w:val="24"/>
              </w:rPr>
            </w:pP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rPr>
                <w:sz w:val="24"/>
                <w:szCs w:val="24"/>
              </w:rPr>
            </w:pPr>
          </w:p>
        </w:tc>
      </w:tr>
      <w:tr w:rsidR="00AA7DC3" w:rsidRPr="00CA5353" w:rsidTr="00A97C46">
        <w:trPr>
          <w:trHeight w:val="275"/>
        </w:trPr>
        <w:tc>
          <w:tcPr>
            <w:tcW w:w="5211" w:type="dxa"/>
            <w:tcBorders>
              <w:right w:val="single" w:sz="6"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Бег 500м. мин</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rPr>
                <w:sz w:val="24"/>
                <w:szCs w:val="24"/>
              </w:rPr>
            </w:pP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rPr>
                <w:sz w:val="24"/>
                <w:szCs w:val="24"/>
              </w:rPr>
            </w:pP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rPr>
                <w:sz w:val="24"/>
                <w:szCs w:val="24"/>
              </w:rPr>
            </w:pP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2,10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2,25</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15"/>
              <w:rPr>
                <w:sz w:val="24"/>
                <w:szCs w:val="24"/>
              </w:rPr>
            </w:pPr>
            <w:r w:rsidRPr="00CA5353">
              <w:rPr>
                <w:sz w:val="24"/>
                <w:szCs w:val="24"/>
              </w:rPr>
              <w:t>3.00</w:t>
            </w:r>
          </w:p>
        </w:tc>
      </w:tr>
      <w:tr w:rsidR="00AA7DC3" w:rsidRPr="00CA5353" w:rsidTr="00A97C46">
        <w:trPr>
          <w:trHeight w:val="275"/>
        </w:trPr>
        <w:tc>
          <w:tcPr>
            <w:tcW w:w="5211" w:type="dxa"/>
            <w:tcBorders>
              <w:right w:val="single" w:sz="6"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Бег 100 м, секунд</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80"/>
              <w:rPr>
                <w:sz w:val="24"/>
                <w:szCs w:val="24"/>
              </w:rPr>
            </w:pPr>
            <w:r w:rsidRPr="00CA5353">
              <w:rPr>
                <w:sz w:val="24"/>
                <w:szCs w:val="24"/>
              </w:rPr>
              <w:t>14,4</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14,8</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14"/>
              <w:rPr>
                <w:sz w:val="24"/>
                <w:szCs w:val="24"/>
              </w:rPr>
            </w:pPr>
            <w:r w:rsidRPr="00CA5353">
              <w:rPr>
                <w:sz w:val="24"/>
                <w:szCs w:val="24"/>
              </w:rPr>
              <w:t>15,5</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16,5</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17,2</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15"/>
              <w:rPr>
                <w:sz w:val="24"/>
                <w:szCs w:val="24"/>
              </w:rPr>
            </w:pPr>
            <w:r w:rsidRPr="00CA5353">
              <w:rPr>
                <w:sz w:val="24"/>
                <w:szCs w:val="24"/>
              </w:rPr>
              <w:t>18,2</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3000 м.(ю) ;2000 м.(д) мин</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0"/>
              <w:rPr>
                <w:sz w:val="24"/>
                <w:szCs w:val="24"/>
              </w:rPr>
            </w:pPr>
            <w:r w:rsidRPr="00CA5353">
              <w:rPr>
                <w:sz w:val="24"/>
                <w:szCs w:val="24"/>
              </w:rPr>
              <w:t>12,40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13,30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54"/>
              <w:rPr>
                <w:sz w:val="24"/>
                <w:szCs w:val="24"/>
              </w:rPr>
            </w:pPr>
            <w:r w:rsidRPr="00CA5353">
              <w:rPr>
                <w:sz w:val="24"/>
                <w:szCs w:val="24"/>
              </w:rPr>
              <w:t>14,30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10,20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11,15</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155"/>
              <w:rPr>
                <w:sz w:val="24"/>
                <w:szCs w:val="24"/>
              </w:rPr>
            </w:pPr>
            <w:r w:rsidRPr="00CA5353">
              <w:rPr>
                <w:sz w:val="24"/>
                <w:szCs w:val="24"/>
              </w:rPr>
              <w:t>12,10</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Прыжки в длину с места</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11"/>
              <w:rPr>
                <w:sz w:val="24"/>
                <w:szCs w:val="24"/>
              </w:rPr>
            </w:pPr>
            <w:r w:rsidRPr="00CA5353">
              <w:rPr>
                <w:sz w:val="24"/>
                <w:szCs w:val="24"/>
              </w:rPr>
              <w:t>230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9"/>
              <w:jc w:val="center"/>
              <w:rPr>
                <w:sz w:val="24"/>
                <w:szCs w:val="24"/>
              </w:rPr>
            </w:pPr>
            <w:r w:rsidRPr="00CA5353">
              <w:rPr>
                <w:sz w:val="24"/>
                <w:szCs w:val="24"/>
              </w:rPr>
              <w:t>190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43"/>
              <w:rPr>
                <w:sz w:val="24"/>
                <w:szCs w:val="24"/>
              </w:rPr>
            </w:pPr>
            <w:r w:rsidRPr="00CA5353">
              <w:rPr>
                <w:sz w:val="24"/>
                <w:szCs w:val="24"/>
              </w:rPr>
              <w:t>180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5"/>
              <w:jc w:val="center"/>
              <w:rPr>
                <w:sz w:val="24"/>
                <w:szCs w:val="24"/>
              </w:rPr>
            </w:pPr>
            <w:r w:rsidRPr="00CA5353">
              <w:rPr>
                <w:sz w:val="24"/>
                <w:szCs w:val="24"/>
              </w:rPr>
              <w:t>185</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170</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46"/>
              <w:rPr>
                <w:sz w:val="24"/>
                <w:szCs w:val="24"/>
              </w:rPr>
            </w:pPr>
            <w:r w:rsidRPr="00CA5353">
              <w:rPr>
                <w:sz w:val="24"/>
                <w:szCs w:val="24"/>
              </w:rPr>
              <w:t>160</w:t>
            </w:r>
          </w:p>
        </w:tc>
      </w:tr>
      <w:tr w:rsidR="00AA7DC3" w:rsidRPr="00CA5353" w:rsidTr="00A97C46">
        <w:trPr>
          <w:trHeight w:val="277"/>
        </w:trPr>
        <w:tc>
          <w:tcPr>
            <w:tcW w:w="5211" w:type="dxa"/>
            <w:tcBorders>
              <w:right w:val="single" w:sz="6" w:space="0" w:color="000000"/>
            </w:tcBorders>
          </w:tcPr>
          <w:p w:rsidR="00AA7DC3" w:rsidRPr="00CA5353" w:rsidRDefault="00AA7DC3" w:rsidP="0032596D">
            <w:pPr>
              <w:pStyle w:val="TableParagraph"/>
              <w:spacing w:line="360" w:lineRule="auto"/>
              <w:ind w:left="107"/>
              <w:rPr>
                <w:sz w:val="24"/>
                <w:szCs w:val="24"/>
              </w:rPr>
            </w:pPr>
            <w:r w:rsidRPr="00CA5353">
              <w:rPr>
                <w:sz w:val="24"/>
                <w:szCs w:val="24"/>
              </w:rPr>
              <w:t>Подтягивание на перекладине</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51" w:right="240"/>
              <w:jc w:val="center"/>
              <w:rPr>
                <w:sz w:val="24"/>
                <w:szCs w:val="24"/>
              </w:rPr>
            </w:pPr>
            <w:r w:rsidRPr="00CA5353">
              <w:rPr>
                <w:sz w:val="24"/>
                <w:szCs w:val="24"/>
              </w:rPr>
              <w:t>11</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
              <w:jc w:val="center"/>
              <w:rPr>
                <w:sz w:val="24"/>
                <w:szCs w:val="24"/>
              </w:rPr>
            </w:pPr>
            <w:r w:rsidRPr="00CA5353">
              <w:rPr>
                <w:sz w:val="24"/>
                <w:szCs w:val="24"/>
              </w:rPr>
              <w:t>9</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1"/>
              <w:jc w:val="center"/>
              <w:rPr>
                <w:sz w:val="24"/>
                <w:szCs w:val="24"/>
              </w:rPr>
            </w:pPr>
            <w:r w:rsidRPr="00CA5353">
              <w:rPr>
                <w:sz w:val="24"/>
                <w:szCs w:val="24"/>
              </w:rPr>
              <w:t>4</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5"/>
              <w:jc w:val="center"/>
              <w:rPr>
                <w:sz w:val="24"/>
                <w:szCs w:val="24"/>
              </w:rPr>
            </w:pPr>
            <w:r w:rsidRPr="00CA5353">
              <w:rPr>
                <w:sz w:val="24"/>
                <w:szCs w:val="24"/>
              </w:rPr>
              <w:t>18</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13</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17"/>
              <w:jc w:val="center"/>
              <w:rPr>
                <w:sz w:val="24"/>
                <w:szCs w:val="24"/>
              </w:rPr>
            </w:pPr>
            <w:r w:rsidRPr="00CA5353">
              <w:rPr>
                <w:sz w:val="24"/>
                <w:szCs w:val="24"/>
              </w:rPr>
              <w:t>6</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Сгибание и разгибание рук в упоре лёжа</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51" w:right="240"/>
              <w:jc w:val="center"/>
              <w:rPr>
                <w:sz w:val="24"/>
                <w:szCs w:val="24"/>
              </w:rPr>
            </w:pPr>
            <w:r w:rsidRPr="00CA5353">
              <w:rPr>
                <w:sz w:val="24"/>
                <w:szCs w:val="24"/>
              </w:rPr>
              <w:t>32</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9"/>
              <w:jc w:val="center"/>
              <w:rPr>
                <w:sz w:val="24"/>
                <w:szCs w:val="24"/>
              </w:rPr>
            </w:pPr>
            <w:r w:rsidRPr="00CA5353">
              <w:rPr>
                <w:sz w:val="24"/>
                <w:szCs w:val="24"/>
              </w:rPr>
              <w:t>27</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0" w:right="119"/>
              <w:jc w:val="center"/>
              <w:rPr>
                <w:sz w:val="24"/>
                <w:szCs w:val="24"/>
              </w:rPr>
            </w:pPr>
            <w:r w:rsidRPr="00CA5353">
              <w:rPr>
                <w:sz w:val="24"/>
                <w:szCs w:val="24"/>
              </w:rPr>
              <w:t>22</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5"/>
              <w:jc w:val="center"/>
              <w:rPr>
                <w:sz w:val="24"/>
                <w:szCs w:val="24"/>
              </w:rPr>
            </w:pPr>
            <w:r w:rsidRPr="00CA5353">
              <w:rPr>
                <w:sz w:val="24"/>
                <w:szCs w:val="24"/>
              </w:rPr>
              <w:t>20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15</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86" w:right="269"/>
              <w:jc w:val="center"/>
              <w:rPr>
                <w:sz w:val="24"/>
                <w:szCs w:val="24"/>
              </w:rPr>
            </w:pPr>
            <w:r w:rsidRPr="00CA5353">
              <w:rPr>
                <w:sz w:val="24"/>
                <w:szCs w:val="24"/>
              </w:rPr>
              <w:t>10</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Наклоны вперед из положения сидя</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04"/>
              <w:rPr>
                <w:sz w:val="24"/>
                <w:szCs w:val="24"/>
              </w:rPr>
            </w:pPr>
            <w:r w:rsidRPr="00CA5353">
              <w:rPr>
                <w:sz w:val="24"/>
                <w:szCs w:val="24"/>
              </w:rPr>
              <w:t>15+</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
              <w:jc w:val="center"/>
              <w:rPr>
                <w:sz w:val="24"/>
                <w:szCs w:val="24"/>
              </w:rPr>
            </w:pPr>
            <w:r w:rsidRPr="00CA5353">
              <w:rPr>
                <w:sz w:val="24"/>
                <w:szCs w:val="24"/>
              </w:rPr>
              <w:t>9</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3" w:right="119"/>
              <w:jc w:val="center"/>
              <w:rPr>
                <w:sz w:val="24"/>
                <w:szCs w:val="24"/>
              </w:rPr>
            </w:pPr>
            <w:r w:rsidRPr="00CA5353">
              <w:rPr>
                <w:sz w:val="24"/>
                <w:szCs w:val="24"/>
              </w:rPr>
              <w:t>5-</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4"/>
              <w:jc w:val="center"/>
              <w:rPr>
                <w:sz w:val="24"/>
                <w:szCs w:val="24"/>
              </w:rPr>
            </w:pPr>
            <w:r w:rsidRPr="00CA5353">
              <w:rPr>
                <w:sz w:val="24"/>
                <w:szCs w:val="24"/>
              </w:rPr>
              <w:t>22+</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12</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84" w:right="269"/>
              <w:jc w:val="center"/>
              <w:rPr>
                <w:sz w:val="24"/>
                <w:szCs w:val="24"/>
              </w:rPr>
            </w:pPr>
            <w:r w:rsidRPr="00CA5353">
              <w:rPr>
                <w:sz w:val="24"/>
                <w:szCs w:val="24"/>
              </w:rPr>
              <w:t>7-</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lastRenderedPageBreak/>
              <w:t>Подъем туловища за 1 мин. из положения лежа</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51" w:right="240"/>
              <w:jc w:val="center"/>
              <w:rPr>
                <w:sz w:val="24"/>
                <w:szCs w:val="24"/>
              </w:rPr>
            </w:pPr>
            <w:r w:rsidRPr="00CA5353">
              <w:rPr>
                <w:sz w:val="24"/>
                <w:szCs w:val="24"/>
              </w:rPr>
              <w:t>52</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9"/>
              <w:jc w:val="center"/>
              <w:rPr>
                <w:sz w:val="24"/>
                <w:szCs w:val="24"/>
              </w:rPr>
            </w:pPr>
            <w:r w:rsidRPr="00CA5353">
              <w:rPr>
                <w:sz w:val="24"/>
                <w:szCs w:val="24"/>
              </w:rPr>
              <w:t>47</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0" w:right="119"/>
              <w:jc w:val="center"/>
              <w:rPr>
                <w:sz w:val="24"/>
                <w:szCs w:val="24"/>
              </w:rPr>
            </w:pPr>
            <w:r w:rsidRPr="00CA5353">
              <w:rPr>
                <w:sz w:val="24"/>
                <w:szCs w:val="24"/>
              </w:rPr>
              <w:t>42</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5"/>
              <w:jc w:val="center"/>
              <w:rPr>
                <w:sz w:val="24"/>
                <w:szCs w:val="24"/>
              </w:rPr>
            </w:pPr>
            <w:r w:rsidRPr="00CA5353">
              <w:rPr>
                <w:sz w:val="24"/>
                <w:szCs w:val="24"/>
              </w:rPr>
              <w:t>40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35</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86" w:right="269"/>
              <w:jc w:val="center"/>
              <w:rPr>
                <w:sz w:val="24"/>
                <w:szCs w:val="24"/>
              </w:rPr>
            </w:pPr>
            <w:r w:rsidRPr="00CA5353">
              <w:rPr>
                <w:sz w:val="24"/>
                <w:szCs w:val="24"/>
              </w:rPr>
              <w:t>30</w:t>
            </w:r>
          </w:p>
        </w:tc>
      </w:tr>
      <w:tr w:rsidR="00AA7DC3" w:rsidRPr="00CA5353" w:rsidTr="00A97C46">
        <w:trPr>
          <w:trHeight w:val="277"/>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3 км, мин</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0"/>
              <w:rPr>
                <w:sz w:val="24"/>
                <w:szCs w:val="24"/>
              </w:rPr>
            </w:pPr>
            <w:r w:rsidRPr="00CA5353">
              <w:rPr>
                <w:sz w:val="24"/>
                <w:szCs w:val="24"/>
              </w:rPr>
              <w:t>14,40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15,10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54"/>
              <w:rPr>
                <w:sz w:val="24"/>
                <w:szCs w:val="24"/>
              </w:rPr>
            </w:pPr>
            <w:r w:rsidRPr="00CA5353">
              <w:rPr>
                <w:sz w:val="24"/>
                <w:szCs w:val="24"/>
              </w:rPr>
              <w:t>16,00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18,30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19,30</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155"/>
              <w:rPr>
                <w:sz w:val="24"/>
                <w:szCs w:val="24"/>
              </w:rPr>
            </w:pPr>
            <w:r w:rsidRPr="00CA5353">
              <w:rPr>
                <w:sz w:val="24"/>
                <w:szCs w:val="24"/>
              </w:rPr>
              <w:t>21,00</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2 км, мин</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0"/>
              <w:rPr>
                <w:sz w:val="24"/>
                <w:szCs w:val="24"/>
              </w:rPr>
            </w:pPr>
            <w:r w:rsidRPr="00CA5353">
              <w:rPr>
                <w:sz w:val="24"/>
                <w:szCs w:val="24"/>
              </w:rPr>
              <w:t>10,30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10,50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54"/>
              <w:rPr>
                <w:sz w:val="24"/>
                <w:szCs w:val="24"/>
              </w:rPr>
            </w:pPr>
            <w:r w:rsidRPr="00CA5353">
              <w:rPr>
                <w:sz w:val="24"/>
                <w:szCs w:val="24"/>
              </w:rPr>
              <w:t>11,20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12,15</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13,00</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155"/>
              <w:rPr>
                <w:sz w:val="24"/>
                <w:szCs w:val="24"/>
              </w:rPr>
            </w:pPr>
            <w:r w:rsidRPr="00CA5353">
              <w:rPr>
                <w:sz w:val="24"/>
                <w:szCs w:val="24"/>
              </w:rPr>
              <w:t>13,40</w:t>
            </w:r>
          </w:p>
        </w:tc>
      </w:tr>
      <w:tr w:rsidR="00AA7DC3" w:rsidRPr="00CA5353" w:rsidTr="00A97C46">
        <w:trPr>
          <w:trHeight w:val="275"/>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Бег на лыжах 1 км, мин</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80"/>
              <w:rPr>
                <w:sz w:val="24"/>
                <w:szCs w:val="24"/>
              </w:rPr>
            </w:pPr>
            <w:r w:rsidRPr="00CA5353">
              <w:rPr>
                <w:sz w:val="24"/>
                <w:szCs w:val="24"/>
              </w:rPr>
              <w:t>4,40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29" w:right="120"/>
              <w:jc w:val="center"/>
              <w:rPr>
                <w:sz w:val="24"/>
                <w:szCs w:val="24"/>
              </w:rPr>
            </w:pPr>
            <w:r w:rsidRPr="00CA5353">
              <w:rPr>
                <w:sz w:val="24"/>
                <w:szCs w:val="24"/>
              </w:rPr>
              <w:t>5,00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14"/>
              <w:rPr>
                <w:sz w:val="24"/>
                <w:szCs w:val="24"/>
              </w:rPr>
            </w:pPr>
            <w:r w:rsidRPr="00CA5353">
              <w:rPr>
                <w:sz w:val="24"/>
                <w:szCs w:val="24"/>
              </w:rPr>
              <w:t>5,30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7"/>
              <w:jc w:val="center"/>
              <w:rPr>
                <w:sz w:val="24"/>
                <w:szCs w:val="24"/>
              </w:rPr>
            </w:pPr>
            <w:r w:rsidRPr="00CA5353">
              <w:rPr>
                <w:sz w:val="24"/>
                <w:szCs w:val="24"/>
              </w:rPr>
              <w:t>6,00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7" w:right="119"/>
              <w:jc w:val="center"/>
              <w:rPr>
                <w:sz w:val="24"/>
                <w:szCs w:val="24"/>
              </w:rPr>
            </w:pPr>
            <w:r w:rsidRPr="00CA5353">
              <w:rPr>
                <w:sz w:val="24"/>
                <w:szCs w:val="24"/>
              </w:rPr>
              <w:t>6,30</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75"/>
              <w:rPr>
                <w:sz w:val="24"/>
                <w:szCs w:val="24"/>
              </w:rPr>
            </w:pPr>
            <w:r w:rsidRPr="00CA5353">
              <w:rPr>
                <w:sz w:val="24"/>
                <w:szCs w:val="24"/>
              </w:rPr>
              <w:t>7,1</w:t>
            </w:r>
          </w:p>
        </w:tc>
      </w:tr>
      <w:tr w:rsidR="00AA7DC3" w:rsidRPr="00CA5353" w:rsidTr="00A97C46">
        <w:trPr>
          <w:trHeight w:val="551"/>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Метание гранаты (ю)-700 гр. (д)- 500 гр. на</w:t>
            </w:r>
          </w:p>
          <w:p w:rsidR="00AA7DC3" w:rsidRPr="00CA5353" w:rsidRDefault="00AA7DC3" w:rsidP="0032596D">
            <w:pPr>
              <w:pStyle w:val="TableParagraph"/>
              <w:spacing w:line="360" w:lineRule="auto"/>
              <w:ind w:left="107"/>
              <w:rPr>
                <w:sz w:val="24"/>
                <w:szCs w:val="24"/>
              </w:rPr>
            </w:pPr>
            <w:r w:rsidRPr="00CA5353">
              <w:rPr>
                <w:sz w:val="24"/>
                <w:szCs w:val="24"/>
              </w:rPr>
              <w:t>дальность м.</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51" w:right="240"/>
              <w:jc w:val="center"/>
              <w:rPr>
                <w:sz w:val="24"/>
                <w:szCs w:val="24"/>
              </w:rPr>
            </w:pPr>
            <w:r w:rsidRPr="00CA5353">
              <w:rPr>
                <w:sz w:val="24"/>
                <w:szCs w:val="24"/>
              </w:rPr>
              <w:t>28</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9"/>
              <w:jc w:val="center"/>
              <w:rPr>
                <w:sz w:val="24"/>
                <w:szCs w:val="24"/>
              </w:rPr>
            </w:pPr>
            <w:r w:rsidRPr="00CA5353">
              <w:rPr>
                <w:sz w:val="24"/>
                <w:szCs w:val="24"/>
              </w:rPr>
              <w:t>23</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0" w:right="119"/>
              <w:jc w:val="center"/>
              <w:rPr>
                <w:sz w:val="24"/>
                <w:szCs w:val="24"/>
              </w:rPr>
            </w:pPr>
            <w:r w:rsidRPr="00CA5353">
              <w:rPr>
                <w:sz w:val="24"/>
                <w:szCs w:val="24"/>
              </w:rPr>
              <w:t>18</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5"/>
              <w:jc w:val="center"/>
              <w:rPr>
                <w:sz w:val="24"/>
                <w:szCs w:val="24"/>
              </w:rPr>
            </w:pPr>
            <w:r w:rsidRPr="00CA5353">
              <w:rPr>
                <w:sz w:val="24"/>
                <w:szCs w:val="24"/>
              </w:rPr>
              <w:t>23</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18</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86" w:right="269"/>
              <w:jc w:val="center"/>
              <w:rPr>
                <w:sz w:val="24"/>
                <w:szCs w:val="24"/>
              </w:rPr>
            </w:pPr>
            <w:r w:rsidRPr="00CA5353">
              <w:rPr>
                <w:sz w:val="24"/>
                <w:szCs w:val="24"/>
              </w:rPr>
              <w:t>15</w:t>
            </w:r>
          </w:p>
        </w:tc>
      </w:tr>
      <w:tr w:rsidR="00AA7DC3" w:rsidRPr="00CA5353" w:rsidTr="00A97C46">
        <w:trPr>
          <w:trHeight w:val="277"/>
        </w:trPr>
        <w:tc>
          <w:tcPr>
            <w:tcW w:w="5211" w:type="dxa"/>
            <w:tcBorders>
              <w:right w:val="single" w:sz="6" w:space="0" w:color="000000"/>
            </w:tcBorders>
          </w:tcPr>
          <w:p w:rsidR="00AA7DC3" w:rsidRPr="00AA7DC3" w:rsidRDefault="00AA7DC3" w:rsidP="0032596D">
            <w:pPr>
              <w:pStyle w:val="TableParagraph"/>
              <w:spacing w:line="360" w:lineRule="auto"/>
              <w:ind w:left="107"/>
              <w:rPr>
                <w:sz w:val="24"/>
                <w:szCs w:val="24"/>
                <w:lang w:val="ru-RU"/>
              </w:rPr>
            </w:pPr>
            <w:r w:rsidRPr="00AA7DC3">
              <w:rPr>
                <w:sz w:val="24"/>
                <w:szCs w:val="24"/>
                <w:lang w:val="ru-RU"/>
              </w:rPr>
              <w:t>Прыжок на скакалке, 30 сек, раз</w:t>
            </w:r>
          </w:p>
        </w:tc>
        <w:tc>
          <w:tcPr>
            <w:tcW w:w="787"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251" w:right="240"/>
              <w:jc w:val="center"/>
              <w:rPr>
                <w:sz w:val="24"/>
                <w:szCs w:val="24"/>
              </w:rPr>
            </w:pPr>
            <w:r w:rsidRPr="00CA5353">
              <w:rPr>
                <w:sz w:val="24"/>
                <w:szCs w:val="24"/>
              </w:rPr>
              <w:t>65</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9"/>
              <w:jc w:val="center"/>
              <w:rPr>
                <w:sz w:val="24"/>
                <w:szCs w:val="24"/>
              </w:rPr>
            </w:pPr>
            <w:r w:rsidRPr="00CA5353">
              <w:rPr>
                <w:sz w:val="24"/>
                <w:szCs w:val="24"/>
              </w:rPr>
              <w:t>60</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0" w:right="119"/>
              <w:jc w:val="center"/>
              <w:rPr>
                <w:sz w:val="24"/>
                <w:szCs w:val="24"/>
              </w:rPr>
            </w:pPr>
            <w:r w:rsidRPr="00CA5353">
              <w:rPr>
                <w:sz w:val="24"/>
                <w:szCs w:val="24"/>
              </w:rPr>
              <w:t>50</w:t>
            </w:r>
          </w:p>
        </w:tc>
        <w:tc>
          <w:tcPr>
            <w:tcW w:w="849"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1" w:right="115"/>
              <w:jc w:val="center"/>
              <w:rPr>
                <w:sz w:val="24"/>
                <w:szCs w:val="24"/>
              </w:rPr>
            </w:pPr>
            <w:r w:rsidRPr="00CA5353">
              <w:rPr>
                <w:sz w:val="24"/>
                <w:szCs w:val="24"/>
              </w:rPr>
              <w:t>75</w:t>
            </w:r>
          </w:p>
        </w:tc>
        <w:tc>
          <w:tcPr>
            <w:tcW w:w="851" w:type="dxa"/>
            <w:tcBorders>
              <w:top w:val="single" w:sz="6" w:space="0" w:color="000000"/>
              <w:left w:val="single" w:sz="6" w:space="0" w:color="000000"/>
              <w:bottom w:val="single" w:sz="6" w:space="0" w:color="000000"/>
              <w:right w:val="single" w:sz="6" w:space="0" w:color="000000"/>
            </w:tcBorders>
          </w:tcPr>
          <w:p w:rsidR="00AA7DC3" w:rsidRPr="00CA5353" w:rsidRDefault="00AA7DC3" w:rsidP="0032596D">
            <w:pPr>
              <w:pStyle w:val="TableParagraph"/>
              <w:spacing w:line="360" w:lineRule="auto"/>
              <w:ind w:left="134" w:right="119"/>
              <w:jc w:val="center"/>
              <w:rPr>
                <w:sz w:val="24"/>
                <w:szCs w:val="24"/>
              </w:rPr>
            </w:pPr>
            <w:r w:rsidRPr="00CA5353">
              <w:rPr>
                <w:sz w:val="24"/>
                <w:szCs w:val="24"/>
              </w:rPr>
              <w:t>70</w:t>
            </w:r>
          </w:p>
        </w:tc>
        <w:tc>
          <w:tcPr>
            <w:tcW w:w="849" w:type="dxa"/>
            <w:tcBorders>
              <w:top w:val="single" w:sz="6" w:space="0" w:color="000000"/>
              <w:left w:val="single" w:sz="6" w:space="0" w:color="000000"/>
              <w:bottom w:val="single" w:sz="6" w:space="0" w:color="000000"/>
            </w:tcBorders>
          </w:tcPr>
          <w:p w:rsidR="00AA7DC3" w:rsidRPr="00CA5353" w:rsidRDefault="00AA7DC3" w:rsidP="0032596D">
            <w:pPr>
              <w:pStyle w:val="TableParagraph"/>
              <w:spacing w:line="360" w:lineRule="auto"/>
              <w:ind w:left="286" w:right="269"/>
              <w:jc w:val="center"/>
              <w:rPr>
                <w:sz w:val="24"/>
                <w:szCs w:val="24"/>
              </w:rPr>
            </w:pPr>
            <w:r w:rsidRPr="00CA5353">
              <w:rPr>
                <w:sz w:val="24"/>
                <w:szCs w:val="24"/>
              </w:rPr>
              <w:t>60</w:t>
            </w:r>
          </w:p>
        </w:tc>
      </w:tr>
    </w:tbl>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pPr>
      <w:r w:rsidRPr="00CA5353">
        <w:t>Итоговая аттестация (дифференцированный зачет) по дисциплине «Физическая культура» выставляется с учетом ранее сданных нормативов по разделам дисциплины.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210"/>
        <w:spacing w:before="0" w:line="360" w:lineRule="auto"/>
        <w:rPr>
          <w:sz w:val="24"/>
          <w:szCs w:val="24"/>
        </w:rPr>
      </w:pPr>
    </w:p>
    <w:p w:rsidR="00AA7DC3" w:rsidRPr="00CA5353" w:rsidRDefault="00AA7DC3" w:rsidP="0032596D">
      <w:pPr>
        <w:spacing w:line="360" w:lineRule="auto"/>
        <w:sectPr w:rsidR="00AA7DC3" w:rsidRPr="00CA5353">
          <w:pgSz w:w="11910" w:h="16840"/>
          <w:pgMar w:top="1160" w:right="240" w:bottom="280" w:left="620" w:header="720" w:footer="720" w:gutter="0"/>
          <w:cols w:space="720"/>
        </w:sectPr>
      </w:pPr>
    </w:p>
    <w:p w:rsidR="00AA7DC3" w:rsidRPr="00CA5353" w:rsidRDefault="00AA7DC3" w:rsidP="0032596D">
      <w:pPr>
        <w:spacing w:line="360" w:lineRule="auto"/>
        <w:ind w:left="486" w:right="696"/>
        <w:jc w:val="center"/>
        <w:rPr>
          <w:b/>
        </w:rPr>
      </w:pPr>
      <w:r w:rsidRPr="00CA5353">
        <w:rPr>
          <w:b/>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Pr="00CA5353" w:rsidRDefault="00AA7DC3" w:rsidP="0032596D">
      <w:pPr>
        <w:spacing w:line="360" w:lineRule="auto"/>
        <w:ind w:left="495" w:right="646"/>
        <w:jc w:val="center"/>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51"/>
        <w:spacing w:line="360" w:lineRule="auto"/>
        <w:ind w:left="2560" w:right="2674"/>
        <w:jc w:val="center"/>
      </w:pPr>
      <w:r w:rsidRPr="00CA5353">
        <w:t>КОНТРОЛЬНО-ИЗМЕРИТЕЛЬНЫЕ МАТЕРИАЛЫ УЧЕБНОЙ ДИСЦИПЛИНЫ</w:t>
      </w:r>
    </w:p>
    <w:p w:rsidR="00AA7DC3" w:rsidRPr="00CA5353" w:rsidRDefault="00DC1891" w:rsidP="0032596D">
      <w:pPr>
        <w:spacing w:line="360" w:lineRule="auto"/>
        <w:ind w:left="495" w:right="9"/>
        <w:rPr>
          <w:b/>
        </w:rPr>
      </w:pPr>
      <w:r>
        <w:rPr>
          <w:b/>
        </w:rPr>
        <w:t xml:space="preserve">                                     </w:t>
      </w:r>
      <w:r w:rsidR="00AA7DC3" w:rsidRPr="00CA5353">
        <w:rPr>
          <w:b/>
        </w:rPr>
        <w:t xml:space="preserve">ОГСЭ. 05  </w:t>
      </w:r>
      <w:r>
        <w:rPr>
          <w:b/>
        </w:rPr>
        <w:t xml:space="preserve">РУССКИЙ ЯЗЫК И </w:t>
      </w:r>
      <w:r w:rsidR="00AA7DC3" w:rsidRPr="00CA5353">
        <w:rPr>
          <w:b/>
        </w:rPr>
        <w:t>КУЛЬТУРА РЕЧИ</w:t>
      </w:r>
    </w:p>
    <w:p w:rsidR="00AA7DC3" w:rsidRPr="00CA5353" w:rsidRDefault="00AA7DC3" w:rsidP="0032596D">
      <w:pPr>
        <w:pStyle w:val="a5"/>
        <w:spacing w:before="0" w:beforeAutospacing="0" w:after="0" w:afterAutospacing="0" w:line="360" w:lineRule="auto"/>
        <w:jc w:val="center"/>
        <w:rPr>
          <w:b/>
        </w:rPr>
      </w:pPr>
    </w:p>
    <w:p w:rsidR="00AA7DC3" w:rsidRPr="00CA5353" w:rsidRDefault="00AA7DC3" w:rsidP="0032596D">
      <w:pPr>
        <w:spacing w:line="360" w:lineRule="auto"/>
        <w:ind w:left="2622"/>
        <w:rPr>
          <w:b/>
        </w:rPr>
      </w:pPr>
      <w:r w:rsidRPr="00CA5353">
        <w:rPr>
          <w:b/>
        </w:rPr>
        <w:t>программы подготовки специалистов среднего звена</w:t>
      </w:r>
    </w:p>
    <w:p w:rsidR="00551267" w:rsidRPr="002833A0" w:rsidRDefault="00551267" w:rsidP="0032596D">
      <w:pPr>
        <w:spacing w:line="360" w:lineRule="auto"/>
        <w:jc w:val="center"/>
        <w:rPr>
          <w:b/>
        </w:rPr>
      </w:pPr>
      <w:r w:rsidRPr="002833A0">
        <w:rPr>
          <w:b/>
        </w:rPr>
        <w:t>38.02.01 «Экономика и бухгалтерский учет (по отраслям)»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right="605"/>
        <w:jc w:val="right"/>
        <w:sectPr w:rsidR="00AA7DC3" w:rsidRPr="00CA5353">
          <w:pgSz w:w="11910" w:h="16840"/>
          <w:pgMar w:top="820" w:right="240" w:bottom="280" w:left="620" w:header="720" w:footer="720" w:gutter="0"/>
          <w:cols w:space="720"/>
        </w:sectPr>
      </w:pPr>
    </w:p>
    <w:p w:rsidR="00AA7DC3" w:rsidRPr="00CA5353" w:rsidRDefault="00AA7DC3" w:rsidP="0032596D">
      <w:pPr>
        <w:pStyle w:val="af2"/>
        <w:widowControl w:val="0"/>
        <w:numPr>
          <w:ilvl w:val="0"/>
          <w:numId w:val="508"/>
        </w:numPr>
        <w:tabs>
          <w:tab w:val="left" w:pos="1673"/>
        </w:tabs>
        <w:autoSpaceDE w:val="0"/>
        <w:autoSpaceDN w:val="0"/>
        <w:spacing w:line="360" w:lineRule="auto"/>
        <w:ind w:hanging="361"/>
        <w:contextualSpacing w:val="0"/>
        <w:rPr>
          <w:b/>
        </w:rPr>
      </w:pPr>
      <w:r w:rsidRPr="00CA5353">
        <w:rPr>
          <w:b/>
        </w:rPr>
        <w:lastRenderedPageBreak/>
        <w:t>Общие</w:t>
      </w:r>
      <w:r w:rsidRPr="00CA5353">
        <w:rPr>
          <w:b/>
          <w:spacing w:val="-2"/>
        </w:rPr>
        <w:t xml:space="preserve"> </w:t>
      </w:r>
      <w:r w:rsidRPr="00CA5353">
        <w:rPr>
          <w:b/>
        </w:rPr>
        <w:t>положения</w:t>
      </w:r>
    </w:p>
    <w:p w:rsidR="00AA7DC3" w:rsidRPr="00CA5353" w:rsidRDefault="00AA7DC3" w:rsidP="0032596D">
      <w:pPr>
        <w:pStyle w:val="a5"/>
        <w:spacing w:before="0" w:beforeAutospacing="0" w:after="0" w:afterAutospacing="0" w:line="360" w:lineRule="auto"/>
        <w:ind w:left="460" w:right="541" w:firstLine="852"/>
      </w:pPr>
      <w:r w:rsidRPr="00CA5353">
        <w:t>КИМ предназначен для проверки результатов освоения дисциплины Русский язык и культура речи попрограмме подготовки специалистов среднего звена по специальности</w:t>
      </w:r>
    </w:p>
    <w:p w:rsidR="00AA7DC3" w:rsidRPr="00CA5353" w:rsidRDefault="00AA7DC3" w:rsidP="0032596D">
      <w:pPr>
        <w:pStyle w:val="51"/>
        <w:spacing w:line="360" w:lineRule="auto"/>
        <w:ind w:left="1312"/>
      </w:pPr>
      <w:r w:rsidRPr="00CA5353">
        <w:t>38.02.02 Страховое дело (по отраслям)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508"/>
        </w:numPr>
        <w:tabs>
          <w:tab w:val="left" w:pos="1876"/>
          <w:tab w:val="left" w:pos="1877"/>
        </w:tabs>
        <w:autoSpaceDE w:val="0"/>
        <w:autoSpaceDN w:val="0"/>
        <w:spacing w:line="360" w:lineRule="auto"/>
        <w:ind w:left="1876" w:hanging="565"/>
        <w:contextualSpacing w:val="0"/>
        <w:rPr>
          <w:b/>
        </w:rPr>
      </w:pPr>
      <w:r w:rsidRPr="00CA5353">
        <w:rPr>
          <w:b/>
        </w:rPr>
        <w:t>Результаты освоения учебной дисциплины, подлежащие</w:t>
      </w:r>
      <w:r w:rsidRPr="00CA5353">
        <w:rPr>
          <w:b/>
          <w:spacing w:val="-9"/>
        </w:rPr>
        <w:t xml:space="preserve"> </w:t>
      </w:r>
      <w:r w:rsidRPr="00CA5353">
        <w:rPr>
          <w:b/>
        </w:rPr>
        <w:t>проверке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460" w:firstLine="852"/>
      </w:pPr>
      <w:r w:rsidRPr="00CA5353">
        <w:t>В</w:t>
      </w:r>
      <w:r w:rsidRPr="00CA5353">
        <w:rPr>
          <w:spacing w:val="-20"/>
        </w:rPr>
        <w:t xml:space="preserve"> </w:t>
      </w:r>
      <w:r w:rsidRPr="00CA5353">
        <w:t>результате</w:t>
      </w:r>
      <w:r w:rsidRPr="00CA5353">
        <w:rPr>
          <w:spacing w:val="-17"/>
        </w:rPr>
        <w:t xml:space="preserve"> </w:t>
      </w:r>
      <w:r w:rsidRPr="00CA5353">
        <w:t>контроля</w:t>
      </w:r>
      <w:r w:rsidRPr="00CA5353">
        <w:rPr>
          <w:spacing w:val="-19"/>
        </w:rPr>
        <w:t xml:space="preserve"> </w:t>
      </w:r>
      <w:r w:rsidRPr="00CA5353">
        <w:t>и</w:t>
      </w:r>
      <w:r w:rsidRPr="00CA5353">
        <w:rPr>
          <w:spacing w:val="-16"/>
        </w:rPr>
        <w:t xml:space="preserve"> </w:t>
      </w:r>
      <w:r w:rsidRPr="00CA5353">
        <w:t>оценки</w:t>
      </w:r>
      <w:r w:rsidRPr="00CA5353">
        <w:rPr>
          <w:spacing w:val="-16"/>
        </w:rPr>
        <w:t xml:space="preserve"> </w:t>
      </w:r>
      <w:r w:rsidRPr="00CA5353">
        <w:t>по</w:t>
      </w:r>
      <w:r w:rsidRPr="00CA5353">
        <w:rPr>
          <w:spacing w:val="-14"/>
        </w:rPr>
        <w:t xml:space="preserve"> </w:t>
      </w:r>
      <w:r w:rsidRPr="00CA5353">
        <w:t>учебной</w:t>
      </w:r>
      <w:r w:rsidRPr="00CA5353">
        <w:rPr>
          <w:spacing w:val="-17"/>
        </w:rPr>
        <w:t xml:space="preserve"> </w:t>
      </w:r>
      <w:r w:rsidRPr="00CA5353">
        <w:t>дисциплине</w:t>
      </w:r>
      <w:r w:rsidRPr="00CA5353">
        <w:rPr>
          <w:spacing w:val="-10"/>
        </w:rPr>
        <w:t xml:space="preserve"> </w:t>
      </w:r>
      <w:r w:rsidRPr="00CA5353">
        <w:t>«Культура</w:t>
      </w:r>
      <w:r w:rsidRPr="00CA5353">
        <w:rPr>
          <w:spacing w:val="-18"/>
        </w:rPr>
        <w:t xml:space="preserve"> </w:t>
      </w:r>
      <w:r w:rsidRPr="00CA5353">
        <w:t>речи»</w:t>
      </w:r>
      <w:r w:rsidRPr="00CA5353">
        <w:rPr>
          <w:spacing w:val="-22"/>
        </w:rPr>
        <w:t xml:space="preserve"> </w:t>
      </w:r>
      <w:r w:rsidRPr="00CA5353">
        <w:t>осуществляется комплексная проверка в части овладения знаниями,</w:t>
      </w:r>
      <w:r w:rsidRPr="00CA5353">
        <w:rPr>
          <w:spacing w:val="-1"/>
        </w:rPr>
        <w:t xml:space="preserve"> </w:t>
      </w:r>
      <w:r w:rsidRPr="00CA5353">
        <w:t>умениями:</w:t>
      </w:r>
    </w:p>
    <w:p w:rsidR="00AA7DC3" w:rsidRPr="00CA5353" w:rsidRDefault="00AA7DC3" w:rsidP="0032596D">
      <w:pPr>
        <w:pStyle w:val="51"/>
        <w:spacing w:line="360" w:lineRule="auto"/>
        <w:ind w:left="1312"/>
      </w:pPr>
      <w:r w:rsidRPr="00CA5353">
        <w:t>Знать:</w:t>
      </w:r>
    </w:p>
    <w:p w:rsidR="00AA7DC3" w:rsidRPr="00CA5353" w:rsidRDefault="00AA7DC3" w:rsidP="0032596D">
      <w:pPr>
        <w:pStyle w:val="a5"/>
        <w:spacing w:before="0" w:beforeAutospacing="0" w:after="0" w:afterAutospacing="0" w:line="360" w:lineRule="auto"/>
        <w:ind w:left="1312"/>
      </w:pPr>
      <w:r w:rsidRPr="00CA5353">
        <w:t>З1.различие между языком и речью;</w:t>
      </w:r>
    </w:p>
    <w:p w:rsidR="00AA7DC3" w:rsidRPr="00CA5353" w:rsidRDefault="00AA7DC3" w:rsidP="0032596D">
      <w:pPr>
        <w:pStyle w:val="a5"/>
        <w:spacing w:before="0" w:beforeAutospacing="0" w:after="0" w:afterAutospacing="0" w:line="360" w:lineRule="auto"/>
        <w:ind w:left="460" w:firstLine="852"/>
      </w:pPr>
      <w:r w:rsidRPr="00CA5353">
        <w:t>З2.функции языка как средства выражения понятий, мыслей и средства общения между людьми;</w:t>
      </w:r>
    </w:p>
    <w:p w:rsidR="00AA7DC3" w:rsidRPr="00CA5353" w:rsidRDefault="00AA7DC3" w:rsidP="0032596D">
      <w:pPr>
        <w:pStyle w:val="a5"/>
        <w:tabs>
          <w:tab w:val="left" w:pos="1986"/>
          <w:tab w:val="left" w:pos="3890"/>
          <w:tab w:val="left" w:pos="5317"/>
          <w:tab w:val="left" w:pos="6991"/>
          <w:tab w:val="left" w:pos="8150"/>
          <w:tab w:val="left" w:pos="9057"/>
          <w:tab w:val="left" w:pos="9431"/>
        </w:tabs>
        <w:spacing w:before="0" w:beforeAutospacing="0" w:after="0" w:afterAutospacing="0" w:line="360" w:lineRule="auto"/>
        <w:ind w:left="460" w:right="614" w:firstLine="852"/>
      </w:pPr>
      <w:r w:rsidRPr="00CA5353">
        <w:t>З3.о</w:t>
      </w:r>
      <w:r w:rsidRPr="00CA5353">
        <w:tab/>
        <w:t>стилистическом</w:t>
      </w:r>
      <w:r w:rsidRPr="00CA5353">
        <w:tab/>
        <w:t>расслоении</w:t>
      </w:r>
      <w:r w:rsidRPr="00CA5353">
        <w:tab/>
        <w:t>современного</w:t>
      </w:r>
      <w:r w:rsidRPr="00CA5353">
        <w:tab/>
        <w:t>русского</w:t>
      </w:r>
      <w:r w:rsidRPr="00CA5353">
        <w:tab/>
        <w:t>языка,</w:t>
      </w:r>
      <w:r w:rsidRPr="00CA5353">
        <w:tab/>
        <w:t>о</w:t>
      </w:r>
      <w:r w:rsidRPr="00CA5353">
        <w:tab/>
      </w:r>
      <w:r w:rsidRPr="00CA5353">
        <w:rPr>
          <w:spacing w:val="-3"/>
        </w:rPr>
        <w:t xml:space="preserve">качествах </w:t>
      </w:r>
      <w:r w:rsidRPr="00CA5353">
        <w:t>литературной речи, о нормах русского литературного языка.</w:t>
      </w:r>
    </w:p>
    <w:p w:rsidR="00AA7DC3" w:rsidRPr="00CA5353" w:rsidRDefault="00AA7DC3" w:rsidP="0032596D">
      <w:pPr>
        <w:pStyle w:val="51"/>
        <w:spacing w:line="360" w:lineRule="auto"/>
        <w:ind w:left="1312"/>
      </w:pPr>
      <w:r w:rsidRPr="00CA5353">
        <w:t>Уметь:</w:t>
      </w:r>
    </w:p>
    <w:p w:rsidR="00AA7DC3" w:rsidRPr="00CA5353" w:rsidRDefault="00AA7DC3" w:rsidP="0032596D">
      <w:pPr>
        <w:pStyle w:val="a5"/>
        <w:spacing w:before="0" w:beforeAutospacing="0" w:after="0" w:afterAutospacing="0" w:line="360" w:lineRule="auto"/>
        <w:ind w:left="460" w:firstLine="852"/>
      </w:pPr>
      <w:r w:rsidRPr="00CA5353">
        <w:t>У1.строить свою речь в соответствии с языковыми, коммуникативными и этическими нормами;</w:t>
      </w:r>
    </w:p>
    <w:p w:rsidR="00AA7DC3" w:rsidRPr="00CA5353" w:rsidRDefault="00AA7DC3" w:rsidP="0032596D">
      <w:pPr>
        <w:pStyle w:val="a5"/>
        <w:tabs>
          <w:tab w:val="left" w:pos="8931"/>
        </w:tabs>
        <w:spacing w:before="0" w:beforeAutospacing="0" w:after="0" w:afterAutospacing="0" w:line="360" w:lineRule="auto"/>
        <w:ind w:left="460" w:right="720" w:firstLine="852"/>
      </w:pPr>
      <w:r w:rsidRPr="00CA5353">
        <w:t xml:space="preserve">У2.анализировать  </w:t>
      </w:r>
      <w:r w:rsidRPr="00CA5353">
        <w:rPr>
          <w:spacing w:val="16"/>
        </w:rPr>
        <w:t xml:space="preserve"> </w:t>
      </w:r>
      <w:r w:rsidRPr="00CA5353">
        <w:t xml:space="preserve">свою  </w:t>
      </w:r>
      <w:r w:rsidRPr="00CA5353">
        <w:rPr>
          <w:spacing w:val="16"/>
        </w:rPr>
        <w:t xml:space="preserve"> </w:t>
      </w:r>
      <w:r w:rsidRPr="00CA5353">
        <w:t xml:space="preserve">речь  </w:t>
      </w:r>
      <w:r w:rsidRPr="00CA5353">
        <w:rPr>
          <w:spacing w:val="16"/>
        </w:rPr>
        <w:t xml:space="preserve"> </w:t>
      </w:r>
      <w:r w:rsidRPr="00CA5353">
        <w:t xml:space="preserve">с  </w:t>
      </w:r>
      <w:r w:rsidRPr="00CA5353">
        <w:rPr>
          <w:spacing w:val="15"/>
        </w:rPr>
        <w:t xml:space="preserve"> </w:t>
      </w:r>
      <w:r w:rsidRPr="00CA5353">
        <w:t xml:space="preserve">точки  </w:t>
      </w:r>
      <w:r w:rsidRPr="00CA5353">
        <w:rPr>
          <w:spacing w:val="14"/>
        </w:rPr>
        <w:t xml:space="preserve"> </w:t>
      </w:r>
      <w:r w:rsidRPr="00CA5353">
        <w:t xml:space="preserve">зрения  </w:t>
      </w:r>
      <w:r w:rsidRPr="00CA5353">
        <w:rPr>
          <w:spacing w:val="15"/>
        </w:rPr>
        <w:t xml:space="preserve"> </w:t>
      </w:r>
      <w:r w:rsidRPr="00CA5353">
        <w:t xml:space="preserve">ее  </w:t>
      </w:r>
      <w:r w:rsidRPr="00CA5353">
        <w:rPr>
          <w:spacing w:val="15"/>
        </w:rPr>
        <w:t xml:space="preserve"> </w:t>
      </w:r>
      <w:r w:rsidRPr="00CA5353">
        <w:t>нормативности,</w:t>
      </w:r>
      <w:r w:rsidRPr="00CA5353">
        <w:tab/>
        <w:t xml:space="preserve">уместности </w:t>
      </w:r>
      <w:r w:rsidRPr="00CA5353">
        <w:rPr>
          <w:spacing w:val="-15"/>
        </w:rPr>
        <w:t xml:space="preserve">и </w:t>
      </w:r>
      <w:r w:rsidRPr="00CA5353">
        <w:t>целесообразности; устранять ошибки и недочеты в своей устной и письменной</w:t>
      </w:r>
      <w:r w:rsidRPr="00CA5353">
        <w:rPr>
          <w:spacing w:val="-6"/>
        </w:rPr>
        <w:t xml:space="preserve"> </w:t>
      </w:r>
      <w:r w:rsidRPr="00CA5353">
        <w:t>речи;</w:t>
      </w:r>
    </w:p>
    <w:p w:rsidR="00AA7DC3" w:rsidRPr="00CA5353" w:rsidRDefault="00AA7DC3" w:rsidP="0032596D">
      <w:pPr>
        <w:pStyle w:val="a5"/>
        <w:spacing w:before="0" w:beforeAutospacing="0" w:after="0" w:afterAutospacing="0" w:line="360" w:lineRule="auto"/>
        <w:ind w:left="1312"/>
      </w:pPr>
      <w:r w:rsidRPr="00CA5353">
        <w:t>У3.пользоваться словарями русского языка.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312"/>
      </w:pPr>
      <w:r w:rsidRPr="00CA5353">
        <w:t>Контрольный срез позволяет также оценивать овладение:</w:t>
      </w:r>
    </w:p>
    <w:p w:rsidR="00AA7DC3" w:rsidRPr="00CA5353" w:rsidRDefault="00AA7DC3" w:rsidP="0032596D">
      <w:pPr>
        <w:pStyle w:val="61"/>
        <w:spacing w:line="360" w:lineRule="auto"/>
        <w:ind w:left="1312"/>
        <w:jc w:val="both"/>
      </w:pPr>
      <w:r w:rsidRPr="00CA5353">
        <w:t>Общими компетенциями:</w:t>
      </w:r>
    </w:p>
    <w:p w:rsidR="00AA7DC3" w:rsidRPr="00CA5353" w:rsidRDefault="00AA7DC3" w:rsidP="0032596D">
      <w:pPr>
        <w:pStyle w:val="a5"/>
        <w:spacing w:before="0" w:beforeAutospacing="0" w:after="0" w:afterAutospacing="0" w:line="360" w:lineRule="auto"/>
        <w:ind w:left="460" w:right="614" w:firstLine="852"/>
        <w:jc w:val="both"/>
      </w:pPr>
      <w:r w:rsidRPr="00CA5353">
        <w:t>ОК 1. Понимать сущность и социальную значимость своей будущей профессии, проявлять к ней устойчивый интерес.</w:t>
      </w:r>
    </w:p>
    <w:p w:rsidR="00AA7DC3" w:rsidRPr="00CA5353" w:rsidRDefault="00AA7DC3" w:rsidP="0032596D">
      <w:pPr>
        <w:pStyle w:val="a5"/>
        <w:spacing w:before="0" w:beforeAutospacing="0" w:after="0" w:afterAutospacing="0" w:line="360" w:lineRule="auto"/>
        <w:ind w:left="460" w:right="608" w:firstLine="852"/>
        <w:jc w:val="both"/>
      </w:pPr>
      <w:r w:rsidRPr="00CA535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460" w:right="616" w:firstLine="852"/>
        <w:jc w:val="both"/>
      </w:pPr>
      <w:r w:rsidRPr="00CA5353">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right="606" w:firstLine="852"/>
        <w:jc w:val="both"/>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right="609" w:firstLine="852"/>
        <w:jc w:val="both"/>
      </w:pPr>
      <w:r w:rsidRPr="00CA5353">
        <w:t>ОК 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460" w:right="541" w:firstLine="852"/>
      </w:pPr>
      <w:r w:rsidRPr="00CA5353">
        <w:t>ОК 6. Работать в коллективе и команде, эффективно общаться с коллегами, руководством, потребителями</w:t>
      </w:r>
    </w:p>
    <w:p w:rsidR="00AA7DC3" w:rsidRPr="00CA5353" w:rsidRDefault="00AA7DC3" w:rsidP="0032596D">
      <w:pPr>
        <w:pStyle w:val="a5"/>
        <w:spacing w:before="0" w:beforeAutospacing="0" w:after="0" w:afterAutospacing="0" w:line="360" w:lineRule="auto"/>
        <w:ind w:left="460" w:firstLine="852"/>
      </w:pPr>
      <w:r w:rsidRPr="00CA5353">
        <w:lastRenderedPageBreak/>
        <w:t>ОК</w:t>
      </w:r>
      <w:r w:rsidRPr="00CA5353">
        <w:rPr>
          <w:spacing w:val="-11"/>
        </w:rPr>
        <w:t xml:space="preserve"> </w:t>
      </w:r>
      <w:r w:rsidRPr="00CA5353">
        <w:t>7.</w:t>
      </w:r>
      <w:r w:rsidRPr="00CA5353">
        <w:rPr>
          <w:spacing w:val="-11"/>
        </w:rPr>
        <w:t xml:space="preserve"> </w:t>
      </w:r>
      <w:r w:rsidRPr="00CA5353">
        <w:t>Брать</w:t>
      </w:r>
      <w:r w:rsidRPr="00CA5353">
        <w:rPr>
          <w:spacing w:val="-10"/>
        </w:rPr>
        <w:t xml:space="preserve"> </w:t>
      </w:r>
      <w:r w:rsidRPr="00CA5353">
        <w:t>на</w:t>
      </w:r>
      <w:r w:rsidRPr="00CA5353">
        <w:rPr>
          <w:spacing w:val="-10"/>
        </w:rPr>
        <w:t xml:space="preserve"> </w:t>
      </w:r>
      <w:r w:rsidRPr="00CA5353">
        <w:t>себя</w:t>
      </w:r>
      <w:r w:rsidRPr="00CA5353">
        <w:rPr>
          <w:spacing w:val="-12"/>
        </w:rPr>
        <w:t xml:space="preserve"> </w:t>
      </w:r>
      <w:r w:rsidRPr="00CA5353">
        <w:t>ответственность</w:t>
      </w:r>
      <w:r w:rsidRPr="00CA5353">
        <w:rPr>
          <w:spacing w:val="-10"/>
        </w:rPr>
        <w:t xml:space="preserve"> </w:t>
      </w:r>
      <w:r w:rsidRPr="00CA5353">
        <w:t>за</w:t>
      </w:r>
      <w:r w:rsidRPr="00CA5353">
        <w:rPr>
          <w:spacing w:val="-12"/>
        </w:rPr>
        <w:t xml:space="preserve"> </w:t>
      </w:r>
      <w:r w:rsidRPr="00CA5353">
        <w:t>работу</w:t>
      </w:r>
      <w:r w:rsidRPr="00CA5353">
        <w:rPr>
          <w:spacing w:val="-13"/>
        </w:rPr>
        <w:t xml:space="preserve"> </w:t>
      </w:r>
      <w:r w:rsidRPr="00CA5353">
        <w:t>членов</w:t>
      </w:r>
      <w:r w:rsidRPr="00CA5353">
        <w:rPr>
          <w:spacing w:val="-12"/>
        </w:rPr>
        <w:t xml:space="preserve"> </w:t>
      </w:r>
      <w:r w:rsidRPr="00CA5353">
        <w:t>команды</w:t>
      </w:r>
      <w:r w:rsidRPr="00CA5353">
        <w:rPr>
          <w:spacing w:val="-12"/>
        </w:rPr>
        <w:t xml:space="preserve"> </w:t>
      </w:r>
      <w:r w:rsidRPr="00CA5353">
        <w:t>(подчиненных),</w:t>
      </w:r>
      <w:r w:rsidRPr="00CA5353">
        <w:rPr>
          <w:spacing w:val="-12"/>
        </w:rPr>
        <w:t xml:space="preserve"> </w:t>
      </w:r>
      <w:r w:rsidRPr="00CA5353">
        <w:t>результат выполнения</w:t>
      </w:r>
      <w:r w:rsidRPr="00CA5353">
        <w:rPr>
          <w:spacing w:val="-4"/>
        </w:rPr>
        <w:t xml:space="preserve"> </w:t>
      </w:r>
      <w:r w:rsidRPr="00CA5353">
        <w:t>заданий.</w:t>
      </w:r>
    </w:p>
    <w:p w:rsidR="00AA7DC3" w:rsidRPr="00CA5353" w:rsidRDefault="00AA7DC3" w:rsidP="0032596D">
      <w:pPr>
        <w:pStyle w:val="a5"/>
        <w:spacing w:before="0" w:beforeAutospacing="0" w:after="0" w:afterAutospacing="0" w:line="360" w:lineRule="auto"/>
        <w:ind w:left="460" w:firstLine="852"/>
      </w:pPr>
      <w:r w:rsidRPr="00CA535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A7DC3" w:rsidRPr="00CA5353" w:rsidRDefault="00AA7DC3" w:rsidP="0032596D">
      <w:pPr>
        <w:pStyle w:val="a5"/>
        <w:spacing w:before="0" w:beforeAutospacing="0" w:after="0" w:afterAutospacing="0" w:line="360" w:lineRule="auto"/>
        <w:ind w:left="460" w:firstLine="852"/>
      </w:pPr>
      <w:r w:rsidRPr="00CA5353">
        <w:t>ОК 9. Ориентироваться в условиях частой смены технологий в профессиональной деятельности.</w:t>
      </w:r>
    </w:p>
    <w:p w:rsidR="00AA7DC3" w:rsidRPr="00CA5353" w:rsidRDefault="00AA7DC3" w:rsidP="0032596D">
      <w:pPr>
        <w:pStyle w:val="a5"/>
        <w:spacing w:before="0" w:beforeAutospacing="0" w:after="0" w:afterAutospacing="0" w:line="360" w:lineRule="auto"/>
        <w:ind w:left="460" w:right="541" w:firstLine="852"/>
      </w:pPr>
      <w:r w:rsidRPr="00CA5353">
        <w:t>Виды контроля и оценки по учебной дисциплине Культура речи включают в себя проведение текущего и промежуточного контроля знаний и умений.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508"/>
        </w:numPr>
        <w:tabs>
          <w:tab w:val="left" w:pos="1876"/>
          <w:tab w:val="left" w:pos="1877"/>
          <w:tab w:val="left" w:pos="8506"/>
        </w:tabs>
        <w:spacing w:line="360" w:lineRule="auto"/>
        <w:ind w:left="460" w:right="608" w:firstLine="852"/>
      </w:pPr>
      <w:r w:rsidRPr="00CA5353">
        <w:t>Формы  контроля  и  оценивания  по</w:t>
      </w:r>
      <w:r w:rsidRPr="00CA5353">
        <w:rPr>
          <w:spacing w:val="13"/>
        </w:rPr>
        <w:t xml:space="preserve"> </w:t>
      </w:r>
      <w:r w:rsidRPr="00CA5353">
        <w:t>учебной</w:t>
      </w:r>
      <w:r w:rsidRPr="00CA5353">
        <w:rPr>
          <w:spacing w:val="52"/>
        </w:rPr>
        <w:t xml:space="preserve"> </w:t>
      </w:r>
      <w:r w:rsidRPr="00CA5353">
        <w:t>дисциплине</w:t>
      </w:r>
      <w:r w:rsidRPr="00CA5353">
        <w:tab/>
        <w:t xml:space="preserve">«Русский язык </w:t>
      </w:r>
      <w:r w:rsidRPr="00CA5353">
        <w:rPr>
          <w:spacing w:val="-15"/>
        </w:rPr>
        <w:t xml:space="preserve">и </w:t>
      </w:r>
      <w:r w:rsidRPr="00CA5353">
        <w:t>культура</w:t>
      </w:r>
      <w:r w:rsidRPr="00CA5353">
        <w:rPr>
          <w:spacing w:val="-1"/>
        </w:rPr>
        <w:t xml:space="preserve"> </w:t>
      </w:r>
      <w:r w:rsidRPr="00CA5353">
        <w:t>речи»</w:t>
      </w:r>
    </w:p>
    <w:p w:rsidR="00AA7DC3" w:rsidRPr="00CA5353" w:rsidRDefault="00AA7DC3" w:rsidP="0032596D">
      <w:pPr>
        <w:pStyle w:val="a5"/>
        <w:spacing w:before="0" w:beforeAutospacing="0" w:after="0" w:afterAutospacing="0" w:line="360" w:lineRule="auto"/>
        <w:ind w:left="460" w:firstLine="852"/>
      </w:pPr>
      <w:r w:rsidRPr="00CA5353">
        <w:t>Формы текущего контроля и оценивания по дисциплине Русский язык и культура речи представлены в таблице</w:t>
      </w:r>
    </w:p>
    <w:p w:rsidR="00AA7DC3" w:rsidRPr="00CA5353" w:rsidRDefault="00AA7DC3" w:rsidP="0032596D">
      <w:pPr>
        <w:pStyle w:val="51"/>
        <w:numPr>
          <w:ilvl w:val="0"/>
          <w:numId w:val="508"/>
        </w:numPr>
        <w:tabs>
          <w:tab w:val="left" w:pos="1553"/>
        </w:tabs>
        <w:spacing w:line="360" w:lineRule="auto"/>
        <w:ind w:left="1552" w:hanging="241"/>
      </w:pPr>
      <w:r w:rsidRPr="00CA5353">
        <w:t>КИМ:</w:t>
      </w:r>
      <w:r w:rsidRPr="00CA5353">
        <w:rPr>
          <w:spacing w:val="-2"/>
        </w:rPr>
        <w:t xml:space="preserve"> </w:t>
      </w:r>
      <w:r w:rsidRPr="00CA5353">
        <w:t>тесты</w:t>
      </w:r>
    </w:p>
    <w:p w:rsidR="00AA7DC3" w:rsidRPr="00CA5353" w:rsidRDefault="00AA7DC3" w:rsidP="0032596D">
      <w:pPr>
        <w:pStyle w:val="a5"/>
        <w:spacing w:before="0" w:beforeAutospacing="0" w:after="0" w:afterAutospacing="0" w:line="360" w:lineRule="auto"/>
        <w:ind w:right="608"/>
        <w:jc w:val="right"/>
      </w:pPr>
      <w:r w:rsidRPr="00CA5353">
        <w:t>Таблица 1</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7"/>
        <w:gridCol w:w="3334"/>
        <w:gridCol w:w="3365"/>
      </w:tblGrid>
      <w:tr w:rsidR="00AA7DC3" w:rsidRPr="00CA5353" w:rsidTr="00A97C46">
        <w:trPr>
          <w:trHeight w:val="828"/>
        </w:trPr>
        <w:tc>
          <w:tcPr>
            <w:tcW w:w="3337" w:type="dxa"/>
          </w:tcPr>
          <w:p w:rsidR="00AA7DC3" w:rsidRPr="00CA5353" w:rsidRDefault="00AA7DC3" w:rsidP="0032596D">
            <w:pPr>
              <w:pStyle w:val="TableParagraph"/>
              <w:spacing w:line="360" w:lineRule="auto"/>
              <w:ind w:left="1325" w:right="310" w:hanging="987"/>
              <w:rPr>
                <w:sz w:val="24"/>
                <w:szCs w:val="24"/>
              </w:rPr>
            </w:pPr>
            <w:r w:rsidRPr="00CA5353">
              <w:rPr>
                <w:sz w:val="24"/>
                <w:szCs w:val="24"/>
              </w:rPr>
              <w:t>Контролируемые разделы (темы)</w:t>
            </w:r>
          </w:p>
        </w:tc>
        <w:tc>
          <w:tcPr>
            <w:tcW w:w="3334" w:type="dxa"/>
          </w:tcPr>
          <w:p w:rsidR="00AA7DC3" w:rsidRPr="00CA5353" w:rsidRDefault="00AA7DC3" w:rsidP="0032596D">
            <w:pPr>
              <w:pStyle w:val="TableParagraph"/>
              <w:spacing w:line="360" w:lineRule="auto"/>
              <w:ind w:left="148" w:right="139"/>
              <w:jc w:val="center"/>
              <w:rPr>
                <w:sz w:val="24"/>
                <w:szCs w:val="24"/>
              </w:rPr>
            </w:pPr>
            <w:r w:rsidRPr="00CA5353">
              <w:rPr>
                <w:sz w:val="24"/>
                <w:szCs w:val="24"/>
              </w:rPr>
              <w:t>Код контролируемых знаний, умений, компетенций</w:t>
            </w:r>
          </w:p>
          <w:p w:rsidR="00AA7DC3" w:rsidRPr="00CA5353" w:rsidRDefault="00AA7DC3" w:rsidP="0032596D">
            <w:pPr>
              <w:pStyle w:val="TableParagraph"/>
              <w:spacing w:line="360" w:lineRule="auto"/>
              <w:ind w:left="148" w:right="137"/>
              <w:jc w:val="center"/>
              <w:rPr>
                <w:sz w:val="24"/>
                <w:szCs w:val="24"/>
              </w:rPr>
            </w:pPr>
            <w:r w:rsidRPr="00CA5353">
              <w:rPr>
                <w:sz w:val="24"/>
                <w:szCs w:val="24"/>
              </w:rPr>
              <w:t>(или их части)</w:t>
            </w:r>
          </w:p>
        </w:tc>
        <w:tc>
          <w:tcPr>
            <w:tcW w:w="3365" w:type="dxa"/>
          </w:tcPr>
          <w:p w:rsidR="00AA7DC3" w:rsidRPr="00AA7DC3" w:rsidRDefault="00AA7DC3" w:rsidP="0032596D">
            <w:pPr>
              <w:pStyle w:val="TableParagraph"/>
              <w:spacing w:line="360" w:lineRule="auto"/>
              <w:ind w:left="117" w:right="92" w:firstLine="710"/>
              <w:rPr>
                <w:sz w:val="24"/>
                <w:szCs w:val="24"/>
                <w:lang w:val="ru-RU"/>
              </w:rPr>
            </w:pPr>
            <w:r w:rsidRPr="00AA7DC3">
              <w:rPr>
                <w:sz w:val="24"/>
                <w:szCs w:val="24"/>
                <w:lang w:val="ru-RU"/>
              </w:rPr>
              <w:t>Форма текущего контроля/оценочное средство</w:t>
            </w:r>
            <w:r w:rsidRPr="00AA7DC3">
              <w:rPr>
                <w:position w:val="9"/>
                <w:sz w:val="24"/>
                <w:szCs w:val="24"/>
                <w:lang w:val="ru-RU"/>
              </w:rPr>
              <w:t>*</w:t>
            </w:r>
          </w:p>
        </w:tc>
      </w:tr>
      <w:tr w:rsidR="00AA7DC3" w:rsidRPr="00CA5353" w:rsidTr="00A97C46">
        <w:trPr>
          <w:trHeight w:val="275"/>
        </w:trPr>
        <w:tc>
          <w:tcPr>
            <w:tcW w:w="3337" w:type="dxa"/>
          </w:tcPr>
          <w:p w:rsidR="00AA7DC3" w:rsidRPr="00CA5353" w:rsidRDefault="00AA7DC3" w:rsidP="0032596D">
            <w:pPr>
              <w:pStyle w:val="TableParagraph"/>
              <w:spacing w:line="360" w:lineRule="auto"/>
              <w:ind w:left="9"/>
              <w:jc w:val="center"/>
              <w:rPr>
                <w:sz w:val="24"/>
                <w:szCs w:val="24"/>
              </w:rPr>
            </w:pPr>
            <w:r w:rsidRPr="00CA5353">
              <w:rPr>
                <w:sz w:val="24"/>
                <w:szCs w:val="24"/>
              </w:rPr>
              <w:t>1</w:t>
            </w:r>
          </w:p>
        </w:tc>
        <w:tc>
          <w:tcPr>
            <w:tcW w:w="3334" w:type="dxa"/>
          </w:tcPr>
          <w:p w:rsidR="00AA7DC3" w:rsidRPr="00CA5353" w:rsidRDefault="00AA7DC3" w:rsidP="0032596D">
            <w:pPr>
              <w:pStyle w:val="TableParagraph"/>
              <w:spacing w:line="360" w:lineRule="auto"/>
              <w:ind w:left="6"/>
              <w:jc w:val="center"/>
              <w:rPr>
                <w:sz w:val="24"/>
                <w:szCs w:val="24"/>
              </w:rPr>
            </w:pPr>
            <w:r w:rsidRPr="00CA5353">
              <w:rPr>
                <w:sz w:val="24"/>
                <w:szCs w:val="24"/>
              </w:rPr>
              <w:t>2</w:t>
            </w:r>
          </w:p>
        </w:tc>
        <w:tc>
          <w:tcPr>
            <w:tcW w:w="3365" w:type="dxa"/>
          </w:tcPr>
          <w:p w:rsidR="00AA7DC3" w:rsidRPr="00CA5353" w:rsidRDefault="00AA7DC3" w:rsidP="0032596D">
            <w:pPr>
              <w:pStyle w:val="TableParagraph"/>
              <w:spacing w:line="360" w:lineRule="auto"/>
              <w:ind w:left="5"/>
              <w:jc w:val="center"/>
              <w:rPr>
                <w:sz w:val="24"/>
                <w:szCs w:val="24"/>
              </w:rPr>
            </w:pPr>
            <w:r w:rsidRPr="00CA5353">
              <w:rPr>
                <w:sz w:val="24"/>
                <w:szCs w:val="24"/>
              </w:rPr>
              <w:t>3</w:t>
            </w:r>
          </w:p>
        </w:tc>
      </w:tr>
      <w:tr w:rsidR="00AA7DC3" w:rsidRPr="00CA5353" w:rsidTr="00A97C46">
        <w:trPr>
          <w:trHeight w:val="1381"/>
        </w:trPr>
        <w:tc>
          <w:tcPr>
            <w:tcW w:w="3337" w:type="dxa"/>
          </w:tcPr>
          <w:p w:rsidR="00AA7DC3" w:rsidRPr="00CA5353" w:rsidRDefault="00AA7DC3" w:rsidP="0032596D">
            <w:pPr>
              <w:pStyle w:val="TableParagraph"/>
              <w:spacing w:line="360" w:lineRule="auto"/>
              <w:ind w:left="107" w:right="151"/>
              <w:rPr>
                <w:i/>
                <w:sz w:val="24"/>
                <w:szCs w:val="24"/>
              </w:rPr>
            </w:pPr>
            <w:r w:rsidRPr="00AA7DC3">
              <w:rPr>
                <w:sz w:val="24"/>
                <w:szCs w:val="24"/>
                <w:lang w:val="ru-RU"/>
              </w:rPr>
              <w:t>Разделы:</w:t>
            </w:r>
            <w:r w:rsidRPr="00AA7DC3">
              <w:rPr>
                <w:i/>
                <w:sz w:val="24"/>
                <w:szCs w:val="24"/>
                <w:lang w:val="ru-RU"/>
              </w:rPr>
              <w:t xml:space="preserve">Фонетика. Орфоэпия. Культура речи. Речевой этикет. Стили речи. Морфология. </w:t>
            </w:r>
            <w:r w:rsidRPr="00CA5353">
              <w:rPr>
                <w:i/>
                <w:sz w:val="24"/>
                <w:szCs w:val="24"/>
              </w:rPr>
              <w:t>Фразеология.</w:t>
            </w:r>
          </w:p>
          <w:p w:rsidR="00AA7DC3" w:rsidRPr="00CA5353" w:rsidRDefault="00AA7DC3" w:rsidP="0032596D">
            <w:pPr>
              <w:pStyle w:val="TableParagraph"/>
              <w:spacing w:line="360" w:lineRule="auto"/>
              <w:ind w:left="107"/>
              <w:rPr>
                <w:i/>
                <w:sz w:val="24"/>
                <w:szCs w:val="24"/>
              </w:rPr>
            </w:pPr>
            <w:r w:rsidRPr="00CA5353">
              <w:rPr>
                <w:i/>
                <w:sz w:val="24"/>
                <w:szCs w:val="24"/>
              </w:rPr>
              <w:t>Синтаксис</w:t>
            </w:r>
          </w:p>
        </w:tc>
        <w:tc>
          <w:tcPr>
            <w:tcW w:w="3334" w:type="dxa"/>
          </w:tcPr>
          <w:p w:rsidR="00AA7DC3" w:rsidRPr="00CA5353" w:rsidRDefault="00AA7DC3" w:rsidP="0032596D">
            <w:pPr>
              <w:pStyle w:val="TableParagraph"/>
              <w:spacing w:line="360" w:lineRule="auto"/>
              <w:ind w:left="107"/>
              <w:rPr>
                <w:sz w:val="24"/>
                <w:szCs w:val="24"/>
              </w:rPr>
            </w:pPr>
            <w:r w:rsidRPr="00CA5353">
              <w:rPr>
                <w:sz w:val="24"/>
                <w:szCs w:val="24"/>
              </w:rPr>
              <w:t>З;1-3, У1-3</w:t>
            </w:r>
          </w:p>
          <w:p w:rsidR="00AA7DC3" w:rsidRPr="00CA5353" w:rsidRDefault="00AA7DC3" w:rsidP="0032596D">
            <w:pPr>
              <w:pStyle w:val="TableParagraph"/>
              <w:spacing w:line="360" w:lineRule="auto"/>
              <w:ind w:left="107"/>
              <w:rPr>
                <w:sz w:val="24"/>
                <w:szCs w:val="24"/>
              </w:rPr>
            </w:pPr>
            <w:r w:rsidRPr="00CA5353">
              <w:rPr>
                <w:sz w:val="24"/>
                <w:szCs w:val="24"/>
              </w:rPr>
              <w:t>ОК;2-5, ОК;6-8</w:t>
            </w:r>
          </w:p>
        </w:tc>
        <w:tc>
          <w:tcPr>
            <w:tcW w:w="3365" w:type="dxa"/>
          </w:tcPr>
          <w:p w:rsidR="00AA7DC3" w:rsidRPr="00CA5353" w:rsidRDefault="00AA7DC3" w:rsidP="0032596D">
            <w:pPr>
              <w:pStyle w:val="TableParagraph"/>
              <w:spacing w:line="360" w:lineRule="auto"/>
              <w:rPr>
                <w:sz w:val="24"/>
                <w:szCs w:val="24"/>
              </w:rPr>
            </w:pPr>
          </w:p>
          <w:p w:rsidR="00AA7DC3" w:rsidRPr="00CA5353" w:rsidRDefault="00891D88" w:rsidP="0032596D">
            <w:pPr>
              <w:pStyle w:val="TableParagraph"/>
              <w:spacing w:line="360" w:lineRule="auto"/>
              <w:ind w:left="1368" w:right="1361"/>
              <w:jc w:val="center"/>
              <w:rPr>
                <w:sz w:val="24"/>
                <w:szCs w:val="24"/>
              </w:rPr>
            </w:pPr>
            <w:r w:rsidRPr="00CA5353">
              <w:rPr>
                <w:sz w:val="24"/>
                <w:szCs w:val="24"/>
              </w:rPr>
              <w:t>Т</w:t>
            </w:r>
            <w:r w:rsidR="00AA7DC3" w:rsidRPr="00CA5353">
              <w:rPr>
                <w:sz w:val="24"/>
                <w:szCs w:val="24"/>
              </w:rPr>
              <w:t>есты</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pStyle w:val="a5"/>
        <w:spacing w:before="0" w:beforeAutospacing="0" w:after="0" w:afterAutospacing="0" w:line="360" w:lineRule="auto"/>
      </w:pPr>
    </w:p>
    <w:p w:rsidR="00EB6A9C" w:rsidRDefault="00EB6A9C" w:rsidP="0032596D">
      <w:pPr>
        <w:pStyle w:val="51"/>
        <w:spacing w:line="360" w:lineRule="auto"/>
        <w:ind w:left="460"/>
        <w:sectPr w:rsidR="00EB6A9C">
          <w:type w:val="continuous"/>
          <w:pgSz w:w="11910" w:h="16840"/>
          <w:pgMar w:top="880" w:right="240" w:bottom="280" w:left="620" w:header="720" w:footer="720" w:gutter="0"/>
          <w:cols w:num="2" w:space="720" w:equalWidth="0">
            <w:col w:w="2775" w:space="1659"/>
            <w:col w:w="6616"/>
          </w:cols>
        </w:sectPr>
      </w:pPr>
    </w:p>
    <w:p w:rsidR="00891D88" w:rsidRDefault="00891D88">
      <w:pPr>
        <w:spacing w:after="160" w:line="259" w:lineRule="auto"/>
        <w:rPr>
          <w:b/>
          <w:bCs/>
          <w:lang w:bidi="ru-RU"/>
        </w:rPr>
      </w:pPr>
    </w:p>
    <w:p w:rsidR="00AA7DC3" w:rsidRPr="00CA5353" w:rsidRDefault="00AA7DC3" w:rsidP="009B7CCD">
      <w:pPr>
        <w:pStyle w:val="51"/>
        <w:spacing w:line="360" w:lineRule="auto"/>
        <w:ind w:left="460"/>
        <w:jc w:val="center"/>
      </w:pPr>
      <w:r w:rsidRPr="00CA5353">
        <w:t>ТЕСТ:</w:t>
      </w:r>
    </w:p>
    <w:p w:rsidR="00EB6A9C" w:rsidRPr="00CA5353" w:rsidRDefault="00EB6A9C" w:rsidP="009B7CCD">
      <w:pPr>
        <w:pStyle w:val="51"/>
        <w:spacing w:line="360" w:lineRule="auto"/>
        <w:ind w:left="460"/>
        <w:jc w:val="center"/>
      </w:pPr>
      <w:r w:rsidRPr="00CA5353">
        <w:t>Вариант 1</w:t>
      </w:r>
    </w:p>
    <w:p w:rsidR="00AA7DC3" w:rsidRPr="00CA5353" w:rsidRDefault="00AA7DC3" w:rsidP="0032596D">
      <w:pPr>
        <w:pStyle w:val="61"/>
        <w:numPr>
          <w:ilvl w:val="0"/>
          <w:numId w:val="507"/>
        </w:numPr>
        <w:tabs>
          <w:tab w:val="left" w:pos="700"/>
        </w:tabs>
        <w:spacing w:line="360" w:lineRule="auto"/>
      </w:pPr>
      <w:r w:rsidRPr="00CA5353">
        <w:t>Язык</w:t>
      </w:r>
      <w:r w:rsidRPr="00CA5353">
        <w:rPr>
          <w:spacing w:val="-1"/>
        </w:rPr>
        <w:t xml:space="preserve"> </w:t>
      </w:r>
      <w:r w:rsidRPr="00CA5353">
        <w:t>является:</w:t>
      </w:r>
    </w:p>
    <w:p w:rsidR="00AA7DC3" w:rsidRPr="00CA5353" w:rsidRDefault="00AA7DC3" w:rsidP="0032596D">
      <w:pPr>
        <w:pStyle w:val="a5"/>
        <w:spacing w:before="0" w:beforeAutospacing="0" w:after="0" w:afterAutospacing="0" w:line="360" w:lineRule="auto"/>
        <w:ind w:left="460"/>
      </w:pPr>
      <w:r w:rsidRPr="00CA5353">
        <w:t>а) предметом речи</w:t>
      </w:r>
    </w:p>
    <w:p w:rsidR="00AA7DC3" w:rsidRPr="00CA5353" w:rsidRDefault="00AA7DC3" w:rsidP="0032596D">
      <w:pPr>
        <w:pStyle w:val="a5"/>
        <w:spacing w:before="0" w:beforeAutospacing="0" w:after="0" w:afterAutospacing="0" w:line="360" w:lineRule="auto"/>
        <w:ind w:left="460" w:right="20"/>
      </w:pPr>
      <w:r w:rsidRPr="00CA5353">
        <w:t>б) средством общения в) способом общения</w:t>
      </w:r>
    </w:p>
    <w:p w:rsidR="00AA7DC3" w:rsidRPr="00CA5353" w:rsidRDefault="00AA7DC3" w:rsidP="0032596D">
      <w:pPr>
        <w:pStyle w:val="61"/>
        <w:numPr>
          <w:ilvl w:val="0"/>
          <w:numId w:val="507"/>
        </w:numPr>
        <w:tabs>
          <w:tab w:val="left" w:pos="700"/>
        </w:tabs>
        <w:spacing w:line="360" w:lineRule="auto"/>
      </w:pPr>
      <w:r w:rsidRPr="00CA5353">
        <w:t>Двумя основными разновидностями речи</w:t>
      </w:r>
      <w:r w:rsidRPr="00CA5353">
        <w:rPr>
          <w:spacing w:val="-2"/>
        </w:rPr>
        <w:t xml:space="preserve"> </w:t>
      </w:r>
      <w:r w:rsidRPr="00CA5353">
        <w:t>являются:</w:t>
      </w:r>
    </w:p>
    <w:p w:rsidR="00AA7DC3" w:rsidRPr="00CA5353" w:rsidRDefault="00AA7DC3" w:rsidP="0032596D">
      <w:pPr>
        <w:pStyle w:val="a5"/>
        <w:spacing w:before="0" w:beforeAutospacing="0" w:after="0" w:afterAutospacing="0" w:line="360" w:lineRule="auto"/>
        <w:ind w:left="460" w:right="7532"/>
      </w:pPr>
      <w:r w:rsidRPr="00CA5353">
        <w:t>а) диалектная и просторечная б) разговорная и книжная</w:t>
      </w:r>
    </w:p>
    <w:p w:rsidR="00AA7DC3" w:rsidRDefault="00AA7DC3" w:rsidP="0032596D">
      <w:pPr>
        <w:pStyle w:val="a5"/>
        <w:spacing w:before="0" w:beforeAutospacing="0" w:after="0" w:afterAutospacing="0" w:line="360" w:lineRule="auto"/>
        <w:ind w:left="460"/>
      </w:pPr>
      <w:r w:rsidRPr="00CA5353">
        <w:t>в) с одним человеком и двумя</w:t>
      </w:r>
    </w:p>
    <w:p w:rsidR="00AA7DC3" w:rsidRPr="00CA5353" w:rsidRDefault="00AA7DC3" w:rsidP="0032596D">
      <w:pPr>
        <w:pStyle w:val="61"/>
        <w:numPr>
          <w:ilvl w:val="0"/>
          <w:numId w:val="507"/>
        </w:numPr>
        <w:tabs>
          <w:tab w:val="left" w:pos="700"/>
        </w:tabs>
        <w:spacing w:line="360" w:lineRule="auto"/>
      </w:pPr>
      <w:r w:rsidRPr="00CA5353">
        <w:t>Литературным языком необходимо</w:t>
      </w:r>
      <w:r w:rsidRPr="00CA5353">
        <w:rPr>
          <w:spacing w:val="-1"/>
        </w:rPr>
        <w:t xml:space="preserve"> </w:t>
      </w:r>
      <w:r w:rsidRPr="00CA5353">
        <w:t>считать:</w:t>
      </w:r>
    </w:p>
    <w:p w:rsidR="00AA7DC3" w:rsidRPr="00CA5353" w:rsidRDefault="00AA7DC3" w:rsidP="0032596D">
      <w:pPr>
        <w:pStyle w:val="a5"/>
        <w:spacing w:before="0" w:beforeAutospacing="0" w:after="0" w:afterAutospacing="0" w:line="360" w:lineRule="auto"/>
        <w:ind w:left="460" w:right="4279"/>
      </w:pPr>
      <w:r w:rsidRPr="00CA5353">
        <w:t>а) нормативный, соответствующий установленным правилам б) используемый только в официальной</w:t>
      </w:r>
      <w:r w:rsidRPr="00CA5353">
        <w:rPr>
          <w:spacing w:val="-5"/>
        </w:rPr>
        <w:t xml:space="preserve"> </w:t>
      </w:r>
      <w:r w:rsidRPr="00CA5353">
        <w:t>обстановке</w:t>
      </w:r>
    </w:p>
    <w:p w:rsidR="00AA7DC3" w:rsidRPr="00CA5353" w:rsidRDefault="00AA7DC3" w:rsidP="0032596D">
      <w:pPr>
        <w:pStyle w:val="a5"/>
        <w:spacing w:before="0" w:beforeAutospacing="0" w:after="0" w:afterAutospacing="0" w:line="360" w:lineRule="auto"/>
        <w:ind w:left="460"/>
      </w:pPr>
      <w:r w:rsidRPr="00CA5353">
        <w:t>в) применяемый в средствах массовой</w:t>
      </w:r>
      <w:r w:rsidRPr="00CA5353">
        <w:rPr>
          <w:spacing w:val="-15"/>
        </w:rPr>
        <w:t xml:space="preserve"> </w:t>
      </w:r>
      <w:r w:rsidRPr="00CA5353">
        <w:t>информации</w:t>
      </w:r>
    </w:p>
    <w:p w:rsidR="00AA7DC3" w:rsidRPr="00CA5353" w:rsidRDefault="00AA7DC3" w:rsidP="0032596D">
      <w:pPr>
        <w:pStyle w:val="61"/>
        <w:numPr>
          <w:ilvl w:val="0"/>
          <w:numId w:val="507"/>
        </w:numPr>
        <w:tabs>
          <w:tab w:val="left" w:pos="641"/>
        </w:tabs>
        <w:spacing w:line="360" w:lineRule="auto"/>
        <w:ind w:left="641" w:hanging="181"/>
      </w:pPr>
      <w:r w:rsidRPr="00CA5353">
        <w:t>Функциональные стили можно разделить</w:t>
      </w:r>
      <w:r w:rsidRPr="00CA5353">
        <w:rPr>
          <w:spacing w:val="-4"/>
        </w:rPr>
        <w:t xml:space="preserve"> </w:t>
      </w:r>
      <w:r w:rsidRPr="00CA5353">
        <w:t>на:</w:t>
      </w:r>
    </w:p>
    <w:p w:rsidR="00AA7DC3" w:rsidRPr="00CA5353" w:rsidRDefault="00AA7DC3" w:rsidP="0032596D">
      <w:pPr>
        <w:pStyle w:val="a5"/>
        <w:spacing w:before="0" w:beforeAutospacing="0" w:after="0" w:afterAutospacing="0" w:line="360" w:lineRule="auto"/>
        <w:ind w:left="460"/>
      </w:pPr>
      <w:r w:rsidRPr="00CA5353">
        <w:t>а) научный и официально-деловой</w:t>
      </w:r>
    </w:p>
    <w:p w:rsidR="00AA7DC3" w:rsidRPr="00CA5353" w:rsidRDefault="00AA7DC3" w:rsidP="0032596D">
      <w:pPr>
        <w:pStyle w:val="a5"/>
        <w:spacing w:before="0" w:beforeAutospacing="0" w:after="0" w:afterAutospacing="0" w:line="360" w:lineRule="auto"/>
        <w:ind w:left="460" w:right="6404"/>
      </w:pPr>
      <w:r w:rsidRPr="00CA5353">
        <w:t>б) публицистический и художественный в) разговорный и научный</w:t>
      </w:r>
    </w:p>
    <w:p w:rsidR="00AA7DC3" w:rsidRPr="00CA5353" w:rsidRDefault="00AA7DC3" w:rsidP="0032596D">
      <w:pPr>
        <w:pStyle w:val="a5"/>
        <w:spacing w:before="0" w:beforeAutospacing="0" w:after="0" w:afterAutospacing="0" w:line="360" w:lineRule="auto"/>
        <w:ind w:left="460"/>
      </w:pPr>
      <w:r w:rsidRPr="00CA5353">
        <w:t>г) книжный и разговорный</w:t>
      </w:r>
    </w:p>
    <w:p w:rsidR="00AA7DC3" w:rsidRPr="00CA5353" w:rsidRDefault="00AA7DC3" w:rsidP="0032596D">
      <w:pPr>
        <w:pStyle w:val="61"/>
        <w:numPr>
          <w:ilvl w:val="0"/>
          <w:numId w:val="507"/>
        </w:numPr>
        <w:tabs>
          <w:tab w:val="left" w:pos="641"/>
        </w:tabs>
        <w:spacing w:line="360" w:lineRule="auto"/>
        <w:ind w:left="641" w:hanging="181"/>
      </w:pPr>
      <w:r w:rsidRPr="00CA5353">
        <w:t>В отрицательных местоимениях в приставках НИ-, НЕ- пишется буква И, если</w:t>
      </w:r>
      <w:r w:rsidRPr="00CA5353">
        <w:rPr>
          <w:spacing w:val="-11"/>
        </w:rPr>
        <w:t xml:space="preserve"> </w:t>
      </w:r>
      <w:r w:rsidRPr="00CA5353">
        <w:t>она:</w:t>
      </w:r>
    </w:p>
    <w:p w:rsidR="00AA7DC3" w:rsidRPr="00CA5353" w:rsidRDefault="00AA7DC3" w:rsidP="0032596D">
      <w:pPr>
        <w:pStyle w:val="a5"/>
        <w:spacing w:before="0" w:beforeAutospacing="0" w:after="0" w:afterAutospacing="0" w:line="360" w:lineRule="auto"/>
        <w:ind w:left="460"/>
      </w:pPr>
      <w:r w:rsidRPr="00CA5353">
        <w:t>а) стоит под ударением;</w:t>
      </w:r>
    </w:p>
    <w:p w:rsidR="00AA7DC3" w:rsidRPr="00CA5353" w:rsidRDefault="00AA7DC3" w:rsidP="0032596D">
      <w:pPr>
        <w:pStyle w:val="a5"/>
        <w:spacing w:before="0" w:beforeAutospacing="0" w:after="0" w:afterAutospacing="0" w:line="360" w:lineRule="auto"/>
        <w:ind w:left="460" w:right="6874"/>
      </w:pPr>
      <w:r w:rsidRPr="00CA5353">
        <w:t>б) находится в безударной позиции; в) стоит перед согласной;</w:t>
      </w:r>
    </w:p>
    <w:p w:rsidR="00AA7DC3" w:rsidRPr="00CA5353" w:rsidRDefault="00AA7DC3" w:rsidP="009B7CCD">
      <w:pPr>
        <w:pStyle w:val="a5"/>
        <w:spacing w:before="0" w:beforeAutospacing="0" w:after="0" w:afterAutospacing="0" w:line="360" w:lineRule="auto"/>
        <w:ind w:left="460"/>
      </w:pPr>
      <w:r w:rsidRPr="00CA5353">
        <w:t>г) стоит перед другой гласной.</w:t>
      </w:r>
    </w:p>
    <w:p w:rsidR="00AA7DC3" w:rsidRPr="00CA5353" w:rsidRDefault="00AA7DC3" w:rsidP="0032596D">
      <w:pPr>
        <w:pStyle w:val="61"/>
        <w:numPr>
          <w:ilvl w:val="0"/>
          <w:numId w:val="507"/>
        </w:numPr>
        <w:tabs>
          <w:tab w:val="left" w:pos="700"/>
        </w:tabs>
        <w:spacing w:line="360" w:lineRule="auto"/>
      </w:pPr>
      <w:r w:rsidRPr="00CA5353">
        <w:t>Проверить наличие или отсутствие непроизносимых согласных в корне</w:t>
      </w:r>
      <w:r w:rsidRPr="00CA5353">
        <w:rPr>
          <w:spacing w:val="-9"/>
        </w:rPr>
        <w:t xml:space="preserve"> </w:t>
      </w:r>
      <w:r w:rsidRPr="00CA5353">
        <w:t>можно:</w:t>
      </w:r>
    </w:p>
    <w:p w:rsidR="00AA7DC3" w:rsidRPr="00CA5353" w:rsidRDefault="00AA7DC3" w:rsidP="0032596D">
      <w:pPr>
        <w:pStyle w:val="a5"/>
        <w:spacing w:before="0" w:beforeAutospacing="0" w:after="0" w:afterAutospacing="0" w:line="360" w:lineRule="auto"/>
        <w:ind w:left="460"/>
      </w:pPr>
      <w:r w:rsidRPr="00CA5353">
        <w:t>а) только по словарю;</w:t>
      </w:r>
    </w:p>
    <w:p w:rsidR="00AA7DC3" w:rsidRPr="00CA5353" w:rsidRDefault="00AA7DC3" w:rsidP="0032596D">
      <w:pPr>
        <w:pStyle w:val="a5"/>
        <w:spacing w:before="0" w:beforeAutospacing="0" w:after="0" w:afterAutospacing="0" w:line="360" w:lineRule="auto"/>
        <w:ind w:left="460"/>
      </w:pPr>
      <w:r w:rsidRPr="00CA5353">
        <w:t>б) запомнив написание слов;</w:t>
      </w:r>
    </w:p>
    <w:p w:rsidR="00AA7DC3" w:rsidRPr="00CA5353" w:rsidRDefault="00AA7DC3" w:rsidP="0032596D">
      <w:pPr>
        <w:pStyle w:val="a5"/>
        <w:spacing w:before="0" w:beforeAutospacing="0" w:after="0" w:afterAutospacing="0" w:line="360" w:lineRule="auto"/>
        <w:ind w:left="460" w:right="5799"/>
      </w:pPr>
      <w:r w:rsidRPr="00CA5353">
        <w:t>в) проверяемые согласные в сильной позиции; г) подобрав синонимы.</w:t>
      </w:r>
    </w:p>
    <w:p w:rsidR="00AA7DC3" w:rsidRPr="00CA5353" w:rsidRDefault="00AA7DC3" w:rsidP="0032596D">
      <w:pPr>
        <w:pStyle w:val="a5"/>
        <w:spacing w:before="0" w:beforeAutospacing="0" w:after="0" w:afterAutospacing="0" w:line="360" w:lineRule="auto"/>
      </w:pPr>
    </w:p>
    <w:p w:rsidR="00BC72D2" w:rsidRDefault="00BC72D2">
      <w:pPr>
        <w:spacing w:after="160" w:line="259" w:lineRule="auto"/>
        <w:rPr>
          <w:b/>
        </w:rPr>
      </w:pPr>
      <w:r>
        <w:rPr>
          <w:b/>
        </w:rPr>
        <w:br w:type="page"/>
      </w:r>
    </w:p>
    <w:p w:rsidR="00AA7DC3" w:rsidRPr="00CA5353" w:rsidRDefault="00AA7DC3" w:rsidP="0032596D">
      <w:pPr>
        <w:spacing w:line="360" w:lineRule="auto"/>
        <w:ind w:left="495" w:right="641"/>
        <w:jc w:val="center"/>
        <w:rPr>
          <w:b/>
        </w:rPr>
      </w:pPr>
      <w:r w:rsidRPr="00CA5353">
        <w:rPr>
          <w:b/>
        </w:rPr>
        <w:lastRenderedPageBreak/>
        <w:t>Вариант 2</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61"/>
        <w:numPr>
          <w:ilvl w:val="0"/>
          <w:numId w:val="506"/>
        </w:numPr>
        <w:tabs>
          <w:tab w:val="left" w:pos="700"/>
        </w:tabs>
        <w:spacing w:line="360" w:lineRule="auto"/>
      </w:pPr>
      <w:r w:rsidRPr="00CA5353">
        <w:t>Орфоэпия</w:t>
      </w:r>
      <w:r w:rsidRPr="00CA5353">
        <w:rPr>
          <w:spacing w:val="-1"/>
        </w:rPr>
        <w:t xml:space="preserve"> </w:t>
      </w:r>
      <w:r w:rsidRPr="00CA5353">
        <w:t>изучает:</w:t>
      </w:r>
    </w:p>
    <w:p w:rsidR="00AA7DC3" w:rsidRPr="00CA5353" w:rsidRDefault="00AA7DC3" w:rsidP="0032596D">
      <w:pPr>
        <w:pStyle w:val="a5"/>
        <w:spacing w:before="0" w:beforeAutospacing="0" w:after="0" w:afterAutospacing="0" w:line="360" w:lineRule="auto"/>
        <w:ind w:left="460" w:right="7446"/>
      </w:pPr>
      <w:r w:rsidRPr="00CA5353">
        <w:t>а) соотношение звуков и букв б) лексическое значение слова</w:t>
      </w:r>
    </w:p>
    <w:p w:rsidR="00AA7DC3" w:rsidRPr="00CA5353" w:rsidRDefault="00AA7DC3" w:rsidP="0032596D">
      <w:pPr>
        <w:pStyle w:val="a5"/>
        <w:spacing w:before="0" w:beforeAutospacing="0" w:after="0" w:afterAutospacing="0" w:line="360" w:lineRule="auto"/>
        <w:ind w:left="460"/>
      </w:pPr>
      <w:r w:rsidRPr="00CA5353">
        <w:t>в) правила литературного произношения</w:t>
      </w:r>
    </w:p>
    <w:p w:rsidR="00AA7DC3" w:rsidRPr="00CA5353" w:rsidRDefault="00AA7DC3" w:rsidP="0032596D">
      <w:pPr>
        <w:pStyle w:val="61"/>
        <w:numPr>
          <w:ilvl w:val="0"/>
          <w:numId w:val="506"/>
        </w:numPr>
        <w:tabs>
          <w:tab w:val="left" w:pos="700"/>
        </w:tabs>
        <w:spacing w:line="360" w:lineRule="auto"/>
      </w:pPr>
      <w:r w:rsidRPr="00CA5353">
        <w:t>Для того, чтобы возникла речь,</w:t>
      </w:r>
      <w:r w:rsidRPr="00CA5353">
        <w:rPr>
          <w:spacing w:val="-2"/>
        </w:rPr>
        <w:t xml:space="preserve"> </w:t>
      </w:r>
      <w:r w:rsidRPr="00CA5353">
        <w:t>необходимы:</w:t>
      </w:r>
    </w:p>
    <w:p w:rsidR="00AA7DC3" w:rsidRPr="00CA5353" w:rsidRDefault="00AA7DC3" w:rsidP="0032596D">
      <w:pPr>
        <w:pStyle w:val="a5"/>
        <w:spacing w:before="0" w:beforeAutospacing="0" w:after="0" w:afterAutospacing="0" w:line="360" w:lineRule="auto"/>
        <w:ind w:left="460" w:right="7730"/>
      </w:pPr>
      <w:r w:rsidRPr="00CA5353">
        <w:t>а) большой запас лексики б) умение красиво говорить в) потребность</w:t>
      </w:r>
      <w:r w:rsidRPr="00CA5353">
        <w:rPr>
          <w:spacing w:val="-2"/>
        </w:rPr>
        <w:t xml:space="preserve"> </w:t>
      </w:r>
      <w:r w:rsidRPr="00CA5353">
        <w:t>сказать</w:t>
      </w:r>
    </w:p>
    <w:p w:rsidR="00AA7DC3" w:rsidRPr="00CA5353" w:rsidRDefault="00AA7DC3" w:rsidP="0032596D">
      <w:pPr>
        <w:pStyle w:val="61"/>
        <w:numPr>
          <w:ilvl w:val="0"/>
          <w:numId w:val="506"/>
        </w:numPr>
        <w:tabs>
          <w:tab w:val="left" w:pos="700"/>
        </w:tabs>
        <w:spacing w:line="360" w:lineRule="auto"/>
      </w:pPr>
      <w:r w:rsidRPr="00CA5353">
        <w:t>В определенной среде профессиональной деятельности человека используется</w:t>
      </w:r>
      <w:r w:rsidRPr="00CA5353">
        <w:rPr>
          <w:spacing w:val="-10"/>
        </w:rPr>
        <w:t xml:space="preserve"> </w:t>
      </w:r>
      <w:r w:rsidRPr="00CA5353">
        <w:t>лексика:</w:t>
      </w:r>
    </w:p>
    <w:p w:rsidR="00AA7DC3" w:rsidRPr="00CA5353" w:rsidRDefault="00AA7DC3" w:rsidP="0032596D">
      <w:pPr>
        <w:pStyle w:val="a5"/>
        <w:spacing w:before="0" w:beforeAutospacing="0" w:after="0" w:afterAutospacing="0" w:line="360" w:lineRule="auto"/>
        <w:ind w:left="460"/>
      </w:pPr>
      <w:r w:rsidRPr="00CA5353">
        <w:t>а) диалектная</w:t>
      </w:r>
    </w:p>
    <w:p w:rsidR="00AA7DC3" w:rsidRPr="00CA5353" w:rsidRDefault="00AA7DC3" w:rsidP="0032596D">
      <w:pPr>
        <w:pStyle w:val="a5"/>
        <w:spacing w:before="0" w:beforeAutospacing="0" w:after="0" w:afterAutospacing="0" w:line="360" w:lineRule="auto"/>
        <w:ind w:left="460" w:right="8406"/>
      </w:pPr>
      <w:r w:rsidRPr="00CA5353">
        <w:t>б) профессиональная в) жаргонная</w:t>
      </w:r>
    </w:p>
    <w:p w:rsidR="00AA7DC3" w:rsidRPr="00CA5353" w:rsidRDefault="00AA7DC3" w:rsidP="0032596D">
      <w:pPr>
        <w:pStyle w:val="61"/>
        <w:numPr>
          <w:ilvl w:val="0"/>
          <w:numId w:val="506"/>
        </w:numPr>
        <w:tabs>
          <w:tab w:val="left" w:pos="641"/>
        </w:tabs>
        <w:spacing w:line="360" w:lineRule="auto"/>
        <w:ind w:left="641" w:hanging="181"/>
      </w:pPr>
      <w:r w:rsidRPr="00CA5353">
        <w:t>Речевая ошибка</w:t>
      </w:r>
      <w:r w:rsidRPr="00CA5353">
        <w:rPr>
          <w:spacing w:val="-1"/>
        </w:rPr>
        <w:t xml:space="preserve"> </w:t>
      </w:r>
      <w:r w:rsidRPr="00CA5353">
        <w:t>предполагает:</w:t>
      </w:r>
    </w:p>
    <w:p w:rsidR="00AA7DC3" w:rsidRPr="00CA5353" w:rsidRDefault="00AA7DC3" w:rsidP="0032596D">
      <w:pPr>
        <w:pStyle w:val="a5"/>
        <w:spacing w:before="0" w:beforeAutospacing="0" w:after="0" w:afterAutospacing="0" w:line="360" w:lineRule="auto"/>
        <w:ind w:left="460"/>
      </w:pPr>
      <w:r w:rsidRPr="00CA5353">
        <w:t>а) неправильное образование слова</w:t>
      </w:r>
    </w:p>
    <w:p w:rsidR="00AA7DC3" w:rsidRPr="00CA5353" w:rsidRDefault="00AA7DC3" w:rsidP="0032596D">
      <w:pPr>
        <w:pStyle w:val="a5"/>
        <w:spacing w:before="0" w:beforeAutospacing="0" w:after="0" w:afterAutospacing="0" w:line="360" w:lineRule="auto"/>
        <w:ind w:left="460"/>
      </w:pPr>
      <w:r w:rsidRPr="00CA5353">
        <w:t>б) неточное употребление знаков препинания</w:t>
      </w:r>
    </w:p>
    <w:p w:rsidR="00AA7DC3" w:rsidRPr="00CA5353" w:rsidRDefault="00AA7DC3" w:rsidP="0032596D">
      <w:pPr>
        <w:pStyle w:val="a5"/>
        <w:spacing w:before="0" w:beforeAutospacing="0" w:after="0" w:afterAutospacing="0" w:line="360" w:lineRule="auto"/>
        <w:ind w:left="460" w:right="4584"/>
      </w:pPr>
      <w:r w:rsidRPr="00CA5353">
        <w:t>в) нарушение логики повествования или смешение стилей г) написание одной буквы вместо другой</w:t>
      </w:r>
    </w:p>
    <w:p w:rsidR="00AA7DC3" w:rsidRPr="00CA5353" w:rsidRDefault="00AA7DC3" w:rsidP="0032596D">
      <w:pPr>
        <w:pStyle w:val="61"/>
        <w:numPr>
          <w:ilvl w:val="0"/>
          <w:numId w:val="506"/>
        </w:numPr>
        <w:tabs>
          <w:tab w:val="left" w:pos="700"/>
        </w:tabs>
        <w:spacing w:line="360" w:lineRule="auto"/>
      </w:pPr>
      <w:r w:rsidRPr="00CA5353">
        <w:t>Краткая форма прилагательных в предложении употребляется,</w:t>
      </w:r>
      <w:r w:rsidRPr="00CA5353">
        <w:rPr>
          <w:spacing w:val="-5"/>
        </w:rPr>
        <w:t xml:space="preserve"> </w:t>
      </w:r>
      <w:r w:rsidRPr="00CA5353">
        <w:t>как:</w:t>
      </w:r>
    </w:p>
    <w:p w:rsidR="00BC72D2" w:rsidRDefault="00AA7DC3" w:rsidP="00BC72D2">
      <w:pPr>
        <w:pStyle w:val="a5"/>
        <w:spacing w:before="0" w:beforeAutospacing="0" w:after="0" w:afterAutospacing="0" w:line="360" w:lineRule="auto"/>
        <w:ind w:left="460" w:right="8989"/>
      </w:pPr>
      <w:r w:rsidRPr="00CA5353">
        <w:t>а) подлежащее; б) сказуемое;</w:t>
      </w:r>
    </w:p>
    <w:p w:rsidR="00AA7DC3" w:rsidRPr="00CA5353" w:rsidRDefault="00AA7DC3" w:rsidP="0032596D">
      <w:pPr>
        <w:pStyle w:val="a5"/>
        <w:spacing w:before="0" w:beforeAutospacing="0" w:after="0" w:afterAutospacing="0" w:line="360" w:lineRule="auto"/>
        <w:ind w:left="460" w:right="8956"/>
      </w:pPr>
      <w:r w:rsidRPr="00CA5353">
        <w:t>в) определение; г) дополнение.</w:t>
      </w:r>
    </w:p>
    <w:p w:rsidR="00AA7DC3" w:rsidRPr="00CA5353" w:rsidRDefault="00AA7DC3" w:rsidP="0032596D">
      <w:pPr>
        <w:pStyle w:val="61"/>
        <w:numPr>
          <w:ilvl w:val="0"/>
          <w:numId w:val="506"/>
        </w:numPr>
        <w:tabs>
          <w:tab w:val="left" w:pos="700"/>
        </w:tabs>
        <w:spacing w:line="360" w:lineRule="auto"/>
      </w:pPr>
      <w:r w:rsidRPr="00CA5353">
        <w:t>Основными орфографическими единицами</w:t>
      </w:r>
      <w:r w:rsidRPr="00CA5353">
        <w:rPr>
          <w:spacing w:val="-3"/>
        </w:rPr>
        <w:t xml:space="preserve"> </w:t>
      </w:r>
      <w:r w:rsidRPr="00CA5353">
        <w:t>являются:</w:t>
      </w:r>
    </w:p>
    <w:p w:rsidR="00AA7DC3" w:rsidRPr="00CA5353" w:rsidRDefault="00AA7DC3" w:rsidP="0032596D">
      <w:pPr>
        <w:pStyle w:val="a5"/>
        <w:spacing w:before="0" w:beforeAutospacing="0" w:after="0" w:afterAutospacing="0" w:line="360" w:lineRule="auto"/>
        <w:ind w:left="460" w:right="8802"/>
      </w:pPr>
      <w:r w:rsidRPr="00CA5353">
        <w:t>а) звуки и буквы; б) орфограммы; в) части слова;</w:t>
      </w:r>
    </w:p>
    <w:p w:rsidR="00AA7DC3" w:rsidRPr="00CA5353" w:rsidRDefault="00AA7DC3" w:rsidP="0032596D">
      <w:pPr>
        <w:pStyle w:val="a5"/>
        <w:spacing w:before="0" w:beforeAutospacing="0" w:after="0" w:afterAutospacing="0" w:line="360" w:lineRule="auto"/>
        <w:ind w:left="460"/>
      </w:pPr>
      <w:r w:rsidRPr="00CA5353">
        <w:t>г) слова и предложения.</w:t>
      </w:r>
    </w:p>
    <w:p w:rsidR="00AA7DC3" w:rsidRPr="00CA5353" w:rsidRDefault="00AA7DC3" w:rsidP="0032596D">
      <w:pPr>
        <w:spacing w:line="360" w:lineRule="auto"/>
        <w:ind w:left="495" w:right="641"/>
        <w:jc w:val="center"/>
        <w:rPr>
          <w:b/>
        </w:rPr>
      </w:pPr>
      <w:r w:rsidRPr="00CA5353">
        <w:rPr>
          <w:b/>
        </w:rPr>
        <w:t>Вариант 3</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61"/>
        <w:numPr>
          <w:ilvl w:val="0"/>
          <w:numId w:val="505"/>
        </w:numPr>
        <w:tabs>
          <w:tab w:val="left" w:pos="700"/>
        </w:tabs>
        <w:spacing w:line="360" w:lineRule="auto"/>
      </w:pPr>
      <w:r w:rsidRPr="00CA5353">
        <w:t>Речь –</w:t>
      </w:r>
      <w:r w:rsidRPr="00CA5353">
        <w:rPr>
          <w:spacing w:val="-1"/>
        </w:rPr>
        <w:t xml:space="preserve"> </w:t>
      </w:r>
      <w:r w:rsidRPr="00CA5353">
        <w:t>это:</w:t>
      </w:r>
    </w:p>
    <w:p w:rsidR="00AA7DC3" w:rsidRPr="00CA5353" w:rsidRDefault="00AA7DC3" w:rsidP="0032596D">
      <w:pPr>
        <w:pStyle w:val="a5"/>
        <w:spacing w:before="0" w:beforeAutospacing="0" w:after="0" w:afterAutospacing="0" w:line="360" w:lineRule="auto"/>
        <w:ind w:left="460"/>
      </w:pPr>
      <w:r w:rsidRPr="00CA5353">
        <w:t>а) процесс общения</w:t>
      </w:r>
    </w:p>
    <w:p w:rsidR="00AA7DC3" w:rsidRPr="00CA5353" w:rsidRDefault="00AA7DC3" w:rsidP="0032596D">
      <w:pPr>
        <w:pStyle w:val="a5"/>
        <w:spacing w:before="0" w:beforeAutospacing="0" w:after="0" w:afterAutospacing="0" w:line="360" w:lineRule="auto"/>
        <w:ind w:left="460"/>
      </w:pPr>
      <w:r w:rsidRPr="00CA5353">
        <w:t>б) лексический запас языка</w:t>
      </w:r>
    </w:p>
    <w:p w:rsidR="00AA7DC3" w:rsidRPr="00CA5353" w:rsidRDefault="00AA7DC3" w:rsidP="0032596D">
      <w:pPr>
        <w:pStyle w:val="a5"/>
        <w:spacing w:before="0" w:beforeAutospacing="0" w:after="0" w:afterAutospacing="0" w:line="360" w:lineRule="auto"/>
        <w:ind w:left="460"/>
      </w:pPr>
      <w:r w:rsidRPr="00CA5353">
        <w:t>в) мыслительная деятельность</w:t>
      </w:r>
    </w:p>
    <w:p w:rsidR="00AA7DC3" w:rsidRPr="00CA5353" w:rsidRDefault="00AA7DC3" w:rsidP="0032596D">
      <w:pPr>
        <w:pStyle w:val="61"/>
        <w:numPr>
          <w:ilvl w:val="0"/>
          <w:numId w:val="505"/>
        </w:numPr>
        <w:tabs>
          <w:tab w:val="left" w:pos="641"/>
        </w:tabs>
        <w:spacing w:line="360" w:lineRule="auto"/>
        <w:ind w:left="641" w:hanging="181"/>
      </w:pPr>
      <w:r w:rsidRPr="00CA5353">
        <w:t>Книжный и разговорный стили различаются</w:t>
      </w:r>
      <w:r w:rsidRPr="00CA5353">
        <w:rPr>
          <w:spacing w:val="-3"/>
        </w:rPr>
        <w:t xml:space="preserve"> </w:t>
      </w:r>
      <w:r w:rsidRPr="00CA5353">
        <w:t>по:</w:t>
      </w:r>
    </w:p>
    <w:p w:rsidR="00AA7DC3" w:rsidRPr="00CA5353" w:rsidRDefault="00AA7DC3" w:rsidP="0032596D">
      <w:pPr>
        <w:pStyle w:val="a5"/>
        <w:spacing w:before="0" w:beforeAutospacing="0" w:after="0" w:afterAutospacing="0" w:line="360" w:lineRule="auto"/>
        <w:ind w:left="460" w:right="6536"/>
      </w:pPr>
      <w:r w:rsidRPr="00CA5353">
        <w:t>а) целям и средствам их использования б) адресату речи</w:t>
      </w:r>
    </w:p>
    <w:p w:rsidR="00AA7DC3" w:rsidRPr="00CA5353" w:rsidRDefault="00AA7DC3" w:rsidP="0032596D">
      <w:pPr>
        <w:pStyle w:val="a5"/>
        <w:spacing w:before="0" w:beforeAutospacing="0" w:after="0" w:afterAutospacing="0" w:line="360" w:lineRule="auto"/>
        <w:ind w:left="460"/>
      </w:pPr>
      <w:r w:rsidRPr="00CA5353">
        <w:lastRenderedPageBreak/>
        <w:t>в) количеству лексических единиц, входящих в состав текста</w:t>
      </w:r>
    </w:p>
    <w:p w:rsidR="00AA7DC3" w:rsidRPr="00CA5353" w:rsidRDefault="00AA7DC3" w:rsidP="0032596D">
      <w:pPr>
        <w:pStyle w:val="61"/>
        <w:numPr>
          <w:ilvl w:val="0"/>
          <w:numId w:val="505"/>
        </w:numPr>
        <w:tabs>
          <w:tab w:val="left" w:pos="641"/>
        </w:tabs>
        <w:spacing w:line="360" w:lineRule="auto"/>
        <w:ind w:left="460" w:right="1793" w:firstLine="0"/>
      </w:pPr>
      <w:r w:rsidRPr="00CA5353">
        <w:t>Слова одной и той же части речи с противоположным лексическим значением называются:</w:t>
      </w:r>
    </w:p>
    <w:p w:rsidR="00AA7DC3" w:rsidRPr="00CA5353" w:rsidRDefault="00AA7DC3" w:rsidP="0032596D">
      <w:pPr>
        <w:pStyle w:val="a5"/>
        <w:spacing w:before="0" w:beforeAutospacing="0" w:after="0" w:afterAutospacing="0" w:line="360" w:lineRule="auto"/>
        <w:ind w:left="460" w:right="9254"/>
      </w:pPr>
      <w:r w:rsidRPr="00CA5353">
        <w:t>а) омонимы б) синонимы в) антонимы</w:t>
      </w:r>
    </w:p>
    <w:p w:rsidR="00AA7DC3" w:rsidRPr="00CA5353" w:rsidRDefault="00AA7DC3" w:rsidP="0032596D">
      <w:pPr>
        <w:pStyle w:val="61"/>
        <w:numPr>
          <w:ilvl w:val="0"/>
          <w:numId w:val="505"/>
        </w:numPr>
        <w:tabs>
          <w:tab w:val="left" w:pos="641"/>
        </w:tabs>
        <w:spacing w:line="360" w:lineRule="auto"/>
        <w:ind w:left="460" w:right="1586" w:firstLine="0"/>
      </w:pPr>
      <w:r w:rsidRPr="00CA5353">
        <w:t>Устойчивые сочетания слов, используемые для называния отдельных</w:t>
      </w:r>
      <w:r w:rsidRPr="00CA5353">
        <w:rPr>
          <w:spacing w:val="-32"/>
        </w:rPr>
        <w:t xml:space="preserve"> </w:t>
      </w:r>
      <w:r w:rsidRPr="00CA5353">
        <w:t>предметов, называются:</w:t>
      </w:r>
    </w:p>
    <w:p w:rsidR="00AA7DC3" w:rsidRPr="00CA5353" w:rsidRDefault="00AA7DC3" w:rsidP="0032596D">
      <w:pPr>
        <w:pStyle w:val="a5"/>
        <w:spacing w:before="0" w:beforeAutospacing="0" w:after="0" w:afterAutospacing="0" w:line="360" w:lineRule="auto"/>
        <w:ind w:left="460"/>
      </w:pPr>
      <w:r w:rsidRPr="00CA5353">
        <w:t>а)</w:t>
      </w:r>
      <w:r w:rsidRPr="00CA5353">
        <w:rPr>
          <w:spacing w:val="-8"/>
        </w:rPr>
        <w:t xml:space="preserve"> </w:t>
      </w:r>
      <w:r w:rsidRPr="00CA5353">
        <w:t>неологизмы</w:t>
      </w:r>
    </w:p>
    <w:p w:rsidR="00AA7DC3" w:rsidRPr="00CA5353" w:rsidRDefault="00AA7DC3" w:rsidP="0032596D">
      <w:pPr>
        <w:pStyle w:val="a5"/>
        <w:spacing w:before="0" w:beforeAutospacing="0" w:after="0" w:afterAutospacing="0" w:line="360" w:lineRule="auto"/>
        <w:ind w:left="460" w:right="8707"/>
      </w:pPr>
      <w:r w:rsidRPr="00CA5353">
        <w:t xml:space="preserve">б) </w:t>
      </w:r>
      <w:r w:rsidRPr="00CA5353">
        <w:rPr>
          <w:spacing w:val="-3"/>
        </w:rPr>
        <w:t xml:space="preserve">фразеологизмы </w:t>
      </w:r>
      <w:r w:rsidRPr="00CA5353">
        <w:t>в)</w:t>
      </w:r>
      <w:r w:rsidRPr="00CA5353">
        <w:rPr>
          <w:spacing w:val="1"/>
        </w:rPr>
        <w:t xml:space="preserve"> </w:t>
      </w:r>
      <w:r w:rsidRPr="00CA5353">
        <w:t>устаревшие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numPr>
          <w:ilvl w:val="0"/>
          <w:numId w:val="505"/>
        </w:numPr>
        <w:tabs>
          <w:tab w:val="left" w:pos="700"/>
        </w:tabs>
        <w:spacing w:line="360" w:lineRule="auto"/>
        <w:jc w:val="both"/>
      </w:pPr>
      <w:r w:rsidRPr="00CA5353">
        <w:t>Сильная позиция для согласных</w:t>
      </w:r>
      <w:r w:rsidRPr="00CA5353">
        <w:rPr>
          <w:spacing w:val="-1"/>
        </w:rPr>
        <w:t xml:space="preserve"> </w:t>
      </w:r>
      <w:r w:rsidRPr="00CA5353">
        <w:t>звуков:</w:t>
      </w:r>
    </w:p>
    <w:p w:rsidR="00AA7DC3" w:rsidRPr="00CA5353" w:rsidRDefault="00AA7DC3" w:rsidP="0032596D">
      <w:pPr>
        <w:pStyle w:val="a5"/>
        <w:spacing w:before="0" w:beforeAutospacing="0" w:after="0" w:afterAutospacing="0" w:line="360" w:lineRule="auto"/>
        <w:ind w:left="460" w:right="8770"/>
        <w:jc w:val="both"/>
      </w:pPr>
      <w:r w:rsidRPr="00CA5353">
        <w:t>а) перед гласной; б) в начале слова; в) в конце слова;</w:t>
      </w:r>
    </w:p>
    <w:p w:rsidR="00AA7DC3" w:rsidRPr="00CA5353" w:rsidRDefault="00AA7DC3" w:rsidP="0032596D">
      <w:pPr>
        <w:pStyle w:val="a5"/>
        <w:spacing w:before="0" w:beforeAutospacing="0" w:after="0" w:afterAutospacing="0" w:line="360" w:lineRule="auto"/>
        <w:ind w:left="460"/>
        <w:jc w:val="both"/>
      </w:pPr>
      <w:r w:rsidRPr="00CA5353">
        <w:t>г) перед согласной.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numPr>
          <w:ilvl w:val="0"/>
          <w:numId w:val="505"/>
        </w:numPr>
        <w:tabs>
          <w:tab w:val="left" w:pos="700"/>
        </w:tabs>
        <w:spacing w:line="360" w:lineRule="auto"/>
      </w:pPr>
      <w:r w:rsidRPr="00CA5353">
        <w:t>Сравнительную степень имеют имена</w:t>
      </w:r>
      <w:r w:rsidRPr="00CA5353">
        <w:rPr>
          <w:spacing w:val="-4"/>
        </w:rPr>
        <w:t xml:space="preserve"> </w:t>
      </w:r>
      <w:r w:rsidRPr="00CA5353">
        <w:t>прилагательные:</w:t>
      </w:r>
    </w:p>
    <w:p w:rsidR="00AA7DC3" w:rsidRPr="00CA5353" w:rsidRDefault="00AA7DC3" w:rsidP="0032596D">
      <w:pPr>
        <w:pStyle w:val="a5"/>
        <w:spacing w:before="0" w:beforeAutospacing="0" w:after="0" w:afterAutospacing="0" w:line="360" w:lineRule="auto"/>
        <w:ind w:left="460" w:right="8555"/>
      </w:pPr>
      <w:r w:rsidRPr="00CA5353">
        <w:t>а) притяжательные; б) относительные; в) качественные;</w:t>
      </w:r>
    </w:p>
    <w:p w:rsidR="00AA7DC3" w:rsidRPr="00CA5353" w:rsidRDefault="00AA7DC3" w:rsidP="0032596D">
      <w:pPr>
        <w:pStyle w:val="a5"/>
        <w:spacing w:before="0" w:beforeAutospacing="0" w:after="0" w:afterAutospacing="0" w:line="360" w:lineRule="auto"/>
        <w:ind w:left="460"/>
      </w:pPr>
      <w:r w:rsidRPr="00CA5353">
        <w:t>г) все разряды.</w:t>
      </w:r>
    </w:p>
    <w:p w:rsidR="00AA7DC3" w:rsidRPr="00CA5353" w:rsidRDefault="00AA7DC3" w:rsidP="0032596D">
      <w:pPr>
        <w:pStyle w:val="51"/>
        <w:spacing w:line="360" w:lineRule="auto"/>
        <w:ind w:left="4893"/>
      </w:pPr>
      <w:r w:rsidRPr="00CA5353">
        <w:t>Вариант 4</w:t>
      </w:r>
    </w:p>
    <w:p w:rsidR="00AA7DC3" w:rsidRPr="00CA5353" w:rsidRDefault="00AA7DC3" w:rsidP="0032596D">
      <w:pPr>
        <w:pStyle w:val="61"/>
        <w:numPr>
          <w:ilvl w:val="0"/>
          <w:numId w:val="504"/>
        </w:numPr>
        <w:tabs>
          <w:tab w:val="left" w:pos="700"/>
        </w:tabs>
        <w:spacing w:line="360" w:lineRule="auto"/>
      </w:pPr>
      <w:r w:rsidRPr="00CA5353">
        <w:t>Раздел науки о языке, в котором изучаются звуки речи,</w:t>
      </w:r>
      <w:r w:rsidRPr="00CA5353">
        <w:rPr>
          <w:spacing w:val="1"/>
        </w:rPr>
        <w:t xml:space="preserve"> </w:t>
      </w:r>
      <w:r w:rsidRPr="00CA5353">
        <w:t>называется:</w:t>
      </w:r>
    </w:p>
    <w:p w:rsidR="00AA7DC3" w:rsidRPr="00CA5353" w:rsidRDefault="00AA7DC3" w:rsidP="0032596D">
      <w:pPr>
        <w:pStyle w:val="a5"/>
        <w:spacing w:before="0" w:beforeAutospacing="0" w:after="0" w:afterAutospacing="0" w:line="360" w:lineRule="auto"/>
        <w:ind w:left="460" w:right="9079"/>
      </w:pPr>
      <w:r w:rsidRPr="00CA5353">
        <w:t>а) морфология б) фонетика</w:t>
      </w:r>
    </w:p>
    <w:p w:rsidR="00AA7DC3" w:rsidRPr="00CA5353" w:rsidRDefault="00AA7DC3" w:rsidP="0032596D">
      <w:pPr>
        <w:pStyle w:val="a5"/>
        <w:spacing w:before="0" w:beforeAutospacing="0" w:after="0" w:afterAutospacing="0" w:line="360" w:lineRule="auto"/>
        <w:ind w:left="460"/>
      </w:pPr>
      <w:r w:rsidRPr="00CA5353">
        <w:t>в) синтаксис</w:t>
      </w:r>
    </w:p>
    <w:p w:rsidR="00AA7DC3" w:rsidRPr="00DC1891" w:rsidRDefault="00AA7DC3" w:rsidP="0032596D">
      <w:pPr>
        <w:pStyle w:val="210"/>
        <w:spacing w:before="0" w:line="360" w:lineRule="auto"/>
        <w:ind w:left="10155" w:right="0"/>
        <w:jc w:val="left"/>
        <w:rPr>
          <w:sz w:val="24"/>
          <w:szCs w:val="24"/>
        </w:rPr>
        <w:sectPr w:rsidR="00AA7DC3" w:rsidRPr="00DC1891">
          <w:pgSz w:w="11910" w:h="16840"/>
          <w:pgMar w:top="800" w:right="240" w:bottom="280" w:left="620" w:header="720" w:footer="720" w:gutter="0"/>
          <w:cols w:space="720"/>
        </w:sectPr>
      </w:pPr>
    </w:p>
    <w:p w:rsidR="00AA7DC3" w:rsidRPr="00CA5353" w:rsidRDefault="00AA7DC3" w:rsidP="0032596D">
      <w:pPr>
        <w:pStyle w:val="61"/>
        <w:numPr>
          <w:ilvl w:val="0"/>
          <w:numId w:val="504"/>
        </w:numPr>
        <w:tabs>
          <w:tab w:val="left" w:pos="700"/>
        </w:tabs>
        <w:spacing w:line="360" w:lineRule="auto"/>
      </w:pPr>
      <w:r w:rsidRPr="00CA5353">
        <w:lastRenderedPageBreak/>
        <w:t>Диалектные слова – это</w:t>
      </w:r>
      <w:r w:rsidRPr="00CA5353">
        <w:rPr>
          <w:spacing w:val="-1"/>
        </w:rPr>
        <w:t xml:space="preserve"> </w:t>
      </w:r>
      <w:r w:rsidRPr="00CA5353">
        <w:t>слова:</w:t>
      </w:r>
    </w:p>
    <w:p w:rsidR="00AA7DC3" w:rsidRPr="00CA5353" w:rsidRDefault="00AA7DC3" w:rsidP="0032596D">
      <w:pPr>
        <w:pStyle w:val="a5"/>
        <w:spacing w:before="0" w:beforeAutospacing="0" w:after="0" w:afterAutospacing="0" w:line="360" w:lineRule="auto"/>
        <w:ind w:left="460" w:right="5153"/>
      </w:pPr>
      <w:r w:rsidRPr="00CA5353">
        <w:t>а) употребляемые жителями той или иной местности б) используемые людьми определенной профессии в) имеющие несколько лексических</w:t>
      </w:r>
      <w:r w:rsidRPr="00CA5353">
        <w:rPr>
          <w:spacing w:val="-10"/>
        </w:rPr>
        <w:t xml:space="preserve"> </w:t>
      </w:r>
      <w:r w:rsidRPr="00CA5353">
        <w:t>значений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numPr>
          <w:ilvl w:val="0"/>
          <w:numId w:val="504"/>
        </w:numPr>
        <w:tabs>
          <w:tab w:val="left" w:pos="700"/>
        </w:tabs>
        <w:spacing w:line="360" w:lineRule="auto"/>
      </w:pPr>
      <w:r w:rsidRPr="00CA5353">
        <w:t>Гласные звуки делятся</w:t>
      </w:r>
      <w:r w:rsidRPr="00CA5353">
        <w:rPr>
          <w:spacing w:val="-3"/>
        </w:rPr>
        <w:t xml:space="preserve"> </w:t>
      </w:r>
      <w:r w:rsidRPr="00CA5353">
        <w:t>на:</w:t>
      </w:r>
    </w:p>
    <w:p w:rsidR="00AA7DC3" w:rsidRPr="00CA5353" w:rsidRDefault="00AA7DC3" w:rsidP="0032596D">
      <w:pPr>
        <w:pStyle w:val="a5"/>
        <w:spacing w:before="0" w:beforeAutospacing="0" w:after="0" w:afterAutospacing="0" w:line="360" w:lineRule="auto"/>
        <w:ind w:left="460"/>
      </w:pPr>
      <w:r w:rsidRPr="00CA5353">
        <w:t>а) твердые и мягкие</w:t>
      </w:r>
    </w:p>
    <w:p w:rsidR="00AA7DC3" w:rsidRPr="00CA5353" w:rsidRDefault="00AA7DC3" w:rsidP="0032596D">
      <w:pPr>
        <w:pStyle w:val="a5"/>
        <w:spacing w:before="0" w:beforeAutospacing="0" w:after="0" w:afterAutospacing="0" w:line="360" w:lineRule="auto"/>
        <w:ind w:left="460" w:right="8006"/>
      </w:pPr>
      <w:r w:rsidRPr="00CA5353">
        <w:t>б) ударные и безударные в) звонкие и глухие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numPr>
          <w:ilvl w:val="0"/>
          <w:numId w:val="504"/>
        </w:numPr>
        <w:tabs>
          <w:tab w:val="left" w:pos="641"/>
        </w:tabs>
        <w:spacing w:line="360" w:lineRule="auto"/>
        <w:ind w:left="641" w:hanging="181"/>
      </w:pPr>
      <w:r w:rsidRPr="00CA5353">
        <w:t>Лексика представляет</w:t>
      </w:r>
      <w:r w:rsidRPr="00CA5353">
        <w:rPr>
          <w:spacing w:val="1"/>
        </w:rPr>
        <w:t xml:space="preserve"> </w:t>
      </w:r>
      <w:r w:rsidRPr="00CA5353">
        <w:t>собой:</w:t>
      </w:r>
    </w:p>
    <w:p w:rsidR="00AA7DC3" w:rsidRPr="00CA5353" w:rsidRDefault="00AA7DC3" w:rsidP="0032596D">
      <w:pPr>
        <w:pStyle w:val="a5"/>
        <w:spacing w:before="0" w:beforeAutospacing="0" w:after="0" w:afterAutospacing="0" w:line="360" w:lineRule="auto"/>
        <w:ind w:left="460" w:right="6327"/>
      </w:pPr>
      <w:r w:rsidRPr="00CA5353">
        <w:t>а) грамматическую оформленность слова б) словарный состав языка</w:t>
      </w:r>
    </w:p>
    <w:p w:rsidR="00AA7DC3" w:rsidRPr="00CA5353" w:rsidRDefault="00AA7DC3" w:rsidP="0032596D">
      <w:pPr>
        <w:pStyle w:val="a5"/>
        <w:spacing w:before="0" w:beforeAutospacing="0" w:after="0" w:afterAutospacing="0" w:line="360" w:lineRule="auto"/>
        <w:ind w:left="460" w:right="7165"/>
      </w:pPr>
      <w:r w:rsidRPr="00CA5353">
        <w:t>в) связь между значениями слова г) систему словообразования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numPr>
          <w:ilvl w:val="0"/>
          <w:numId w:val="504"/>
        </w:numPr>
        <w:tabs>
          <w:tab w:val="left" w:pos="700"/>
        </w:tabs>
        <w:spacing w:line="360" w:lineRule="auto"/>
      </w:pPr>
      <w:r w:rsidRPr="00CA5353">
        <w:t>Выбор гласных Е или И в корнях с чередованием зависит</w:t>
      </w:r>
      <w:r w:rsidRPr="00CA5353">
        <w:rPr>
          <w:spacing w:val="-2"/>
        </w:rPr>
        <w:t xml:space="preserve"> </w:t>
      </w:r>
      <w:r w:rsidRPr="00CA5353">
        <w:t>от:</w:t>
      </w:r>
    </w:p>
    <w:p w:rsidR="00AA7DC3" w:rsidRPr="00CA5353" w:rsidRDefault="00AA7DC3" w:rsidP="0032596D">
      <w:pPr>
        <w:pStyle w:val="a5"/>
        <w:spacing w:before="0" w:beforeAutospacing="0" w:after="0" w:afterAutospacing="0" w:line="360" w:lineRule="auto"/>
        <w:ind w:left="460"/>
      </w:pPr>
      <w:r w:rsidRPr="00CA5353">
        <w:t>а) ударения;</w:t>
      </w:r>
    </w:p>
    <w:p w:rsidR="00AA7DC3" w:rsidRPr="00CA5353" w:rsidRDefault="00AA7DC3" w:rsidP="0032596D">
      <w:pPr>
        <w:pStyle w:val="a5"/>
        <w:spacing w:before="0" w:beforeAutospacing="0" w:after="0" w:afterAutospacing="0" w:line="360" w:lineRule="auto"/>
        <w:ind w:left="460" w:right="6692"/>
      </w:pPr>
      <w:r w:rsidRPr="00CA5353">
        <w:t>б) наличия после корня суффикса –А; в) смысла слова;</w:t>
      </w:r>
    </w:p>
    <w:p w:rsidR="00AA7DC3" w:rsidRPr="00CA5353" w:rsidRDefault="00AA7DC3" w:rsidP="0032596D">
      <w:pPr>
        <w:pStyle w:val="a5"/>
        <w:spacing w:before="0" w:beforeAutospacing="0" w:after="0" w:afterAutospacing="0" w:line="360" w:lineRule="auto"/>
        <w:ind w:left="460"/>
      </w:pPr>
      <w:r w:rsidRPr="00CA5353">
        <w:t>г) других буквосочетаний после корня.</w:t>
      </w:r>
    </w:p>
    <w:p w:rsidR="00AA7DC3" w:rsidRPr="00CA5353" w:rsidRDefault="00AA7DC3" w:rsidP="0032596D">
      <w:pPr>
        <w:pStyle w:val="61"/>
        <w:numPr>
          <w:ilvl w:val="0"/>
          <w:numId w:val="504"/>
        </w:numPr>
        <w:tabs>
          <w:tab w:val="left" w:pos="700"/>
        </w:tabs>
        <w:spacing w:line="360" w:lineRule="auto"/>
      </w:pPr>
      <w:r w:rsidRPr="00CA5353">
        <w:t>Личные местоимения 1-го и 2-го лица с предлогом ПО употребляются только</w:t>
      </w:r>
      <w:r w:rsidRPr="00CA5353">
        <w:rPr>
          <w:spacing w:val="-11"/>
        </w:rPr>
        <w:t xml:space="preserve"> </w:t>
      </w:r>
      <w:r w:rsidRPr="00CA5353">
        <w:t>в:</w:t>
      </w:r>
    </w:p>
    <w:p w:rsidR="00AA7DC3" w:rsidRPr="00CA5353" w:rsidRDefault="00AA7DC3" w:rsidP="0032596D">
      <w:pPr>
        <w:pStyle w:val="a5"/>
        <w:spacing w:before="0" w:beforeAutospacing="0" w:after="0" w:afterAutospacing="0" w:line="360" w:lineRule="auto"/>
        <w:ind w:left="460" w:right="8033"/>
      </w:pPr>
      <w:r w:rsidRPr="00CA5353">
        <w:t>а) творительном падеже; б) дательном падеже;</w:t>
      </w:r>
    </w:p>
    <w:p w:rsidR="00AA7DC3" w:rsidRPr="00CA5353" w:rsidRDefault="00AA7DC3" w:rsidP="0032596D">
      <w:pPr>
        <w:pStyle w:val="a5"/>
        <w:spacing w:before="0" w:beforeAutospacing="0" w:after="0" w:afterAutospacing="0" w:line="360" w:lineRule="auto"/>
        <w:ind w:left="460" w:right="8114"/>
      </w:pPr>
      <w:r w:rsidRPr="00CA5353">
        <w:t>в) винительном падеже; г) предложном падеже.</w:t>
      </w:r>
    </w:p>
    <w:p w:rsidR="00BC72D2" w:rsidRDefault="00BC72D2">
      <w:pPr>
        <w:spacing w:after="160" w:line="259" w:lineRule="auto"/>
        <w:rPr>
          <w:b/>
        </w:rPr>
      </w:pPr>
      <w:r>
        <w:rPr>
          <w:b/>
        </w:rPr>
        <w:br w:type="page"/>
      </w:r>
    </w:p>
    <w:p w:rsidR="00AA7DC3" w:rsidRPr="00CA5353" w:rsidRDefault="00AA7DC3" w:rsidP="0032596D">
      <w:pPr>
        <w:spacing w:line="360" w:lineRule="auto"/>
        <w:ind w:left="4507"/>
        <w:rPr>
          <w:b/>
        </w:rPr>
      </w:pPr>
      <w:r w:rsidRPr="00CA5353">
        <w:rPr>
          <w:b/>
        </w:rPr>
        <w:lastRenderedPageBreak/>
        <w:t>Эталоны ответов</w:t>
      </w:r>
    </w:p>
    <w:p w:rsidR="00AA7DC3" w:rsidRPr="00CA5353" w:rsidRDefault="00AA7DC3" w:rsidP="0032596D">
      <w:pPr>
        <w:pStyle w:val="af2"/>
        <w:widowControl w:val="0"/>
        <w:numPr>
          <w:ilvl w:val="0"/>
          <w:numId w:val="503"/>
        </w:numPr>
        <w:tabs>
          <w:tab w:val="left" w:pos="640"/>
        </w:tabs>
        <w:autoSpaceDE w:val="0"/>
        <w:autoSpaceDN w:val="0"/>
        <w:spacing w:line="360" w:lineRule="auto"/>
        <w:contextualSpacing w:val="0"/>
        <w:rPr>
          <w:b/>
        </w:rPr>
      </w:pPr>
      <w:r w:rsidRPr="00CA5353">
        <w:rPr>
          <w:b/>
        </w:rPr>
        <w:t>вариант</w:t>
      </w:r>
    </w:p>
    <w:p w:rsidR="00AA7DC3" w:rsidRPr="00CA5353" w:rsidRDefault="00AA7DC3" w:rsidP="0032596D">
      <w:pPr>
        <w:pStyle w:val="af2"/>
        <w:widowControl w:val="0"/>
        <w:numPr>
          <w:ilvl w:val="0"/>
          <w:numId w:val="502"/>
        </w:numPr>
        <w:tabs>
          <w:tab w:val="left" w:pos="700"/>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502"/>
        </w:numPr>
        <w:tabs>
          <w:tab w:val="left" w:pos="700"/>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502"/>
        </w:numPr>
        <w:tabs>
          <w:tab w:val="left" w:pos="700"/>
        </w:tabs>
        <w:autoSpaceDE w:val="0"/>
        <w:autoSpaceDN w:val="0"/>
        <w:spacing w:line="360" w:lineRule="auto"/>
        <w:contextualSpacing w:val="0"/>
      </w:pPr>
      <w:r w:rsidRPr="00CA5353">
        <w:t>а</w:t>
      </w:r>
    </w:p>
    <w:p w:rsidR="00AA7DC3" w:rsidRPr="00CA5353" w:rsidRDefault="00AA7DC3" w:rsidP="0032596D">
      <w:pPr>
        <w:pStyle w:val="af2"/>
        <w:widowControl w:val="0"/>
        <w:numPr>
          <w:ilvl w:val="0"/>
          <w:numId w:val="502"/>
        </w:numPr>
        <w:tabs>
          <w:tab w:val="left" w:pos="700"/>
        </w:tabs>
        <w:autoSpaceDE w:val="0"/>
        <w:autoSpaceDN w:val="0"/>
        <w:spacing w:line="360" w:lineRule="auto"/>
        <w:contextualSpacing w:val="0"/>
      </w:pPr>
      <w:r w:rsidRPr="00CA5353">
        <w:t>г</w:t>
      </w:r>
    </w:p>
    <w:p w:rsidR="00AA7DC3" w:rsidRPr="00CA5353" w:rsidRDefault="00AA7DC3" w:rsidP="0032596D">
      <w:pPr>
        <w:pStyle w:val="af2"/>
        <w:widowControl w:val="0"/>
        <w:numPr>
          <w:ilvl w:val="0"/>
          <w:numId w:val="502"/>
        </w:numPr>
        <w:tabs>
          <w:tab w:val="left" w:pos="700"/>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502"/>
        </w:numPr>
        <w:tabs>
          <w:tab w:val="left" w:pos="700"/>
        </w:tabs>
        <w:autoSpaceDE w:val="0"/>
        <w:autoSpaceDN w:val="0"/>
        <w:spacing w:line="360" w:lineRule="auto"/>
        <w:contextualSpacing w:val="0"/>
      </w:pPr>
      <w:r w:rsidRPr="00CA5353">
        <w:t>в</w:t>
      </w:r>
    </w:p>
    <w:p w:rsidR="00AA7DC3" w:rsidRPr="00CA5353" w:rsidRDefault="00AA7DC3" w:rsidP="0032596D">
      <w:pPr>
        <w:pStyle w:val="51"/>
        <w:numPr>
          <w:ilvl w:val="0"/>
          <w:numId w:val="503"/>
        </w:numPr>
        <w:tabs>
          <w:tab w:val="left" w:pos="640"/>
        </w:tabs>
        <w:spacing w:line="360" w:lineRule="auto"/>
      </w:pPr>
      <w:r w:rsidRPr="00CA5353">
        <w:t>вариант</w:t>
      </w:r>
    </w:p>
    <w:p w:rsidR="00AA7DC3" w:rsidRPr="00CA5353" w:rsidRDefault="00AA7DC3" w:rsidP="0032596D">
      <w:pPr>
        <w:pStyle w:val="af2"/>
        <w:widowControl w:val="0"/>
        <w:numPr>
          <w:ilvl w:val="0"/>
          <w:numId w:val="501"/>
        </w:numPr>
        <w:tabs>
          <w:tab w:val="left" w:pos="700"/>
        </w:tabs>
        <w:autoSpaceDE w:val="0"/>
        <w:autoSpaceDN w:val="0"/>
        <w:spacing w:line="360" w:lineRule="auto"/>
        <w:contextualSpacing w:val="0"/>
      </w:pPr>
      <w:r w:rsidRPr="00CA5353">
        <w:t>в</w:t>
      </w:r>
    </w:p>
    <w:p w:rsidR="00AA7DC3" w:rsidRPr="00CA5353" w:rsidRDefault="00AA7DC3" w:rsidP="0032596D">
      <w:pPr>
        <w:pStyle w:val="af2"/>
        <w:widowControl w:val="0"/>
        <w:numPr>
          <w:ilvl w:val="0"/>
          <w:numId w:val="501"/>
        </w:numPr>
        <w:tabs>
          <w:tab w:val="left" w:pos="700"/>
        </w:tabs>
        <w:autoSpaceDE w:val="0"/>
        <w:autoSpaceDN w:val="0"/>
        <w:spacing w:line="360" w:lineRule="auto"/>
        <w:contextualSpacing w:val="0"/>
      </w:pPr>
      <w:r w:rsidRPr="00CA5353">
        <w:t>в</w:t>
      </w:r>
    </w:p>
    <w:p w:rsidR="00AA7DC3" w:rsidRPr="00CA5353" w:rsidRDefault="00AA7DC3" w:rsidP="0032596D">
      <w:pPr>
        <w:pStyle w:val="af2"/>
        <w:widowControl w:val="0"/>
        <w:numPr>
          <w:ilvl w:val="0"/>
          <w:numId w:val="501"/>
        </w:numPr>
        <w:tabs>
          <w:tab w:val="left" w:pos="700"/>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501"/>
        </w:numPr>
        <w:tabs>
          <w:tab w:val="left" w:pos="700"/>
        </w:tabs>
        <w:autoSpaceDE w:val="0"/>
        <w:autoSpaceDN w:val="0"/>
        <w:spacing w:line="360" w:lineRule="auto"/>
        <w:contextualSpacing w:val="0"/>
      </w:pPr>
      <w:r w:rsidRPr="00CA5353">
        <w:t>в</w:t>
      </w:r>
    </w:p>
    <w:p w:rsidR="00AA7DC3" w:rsidRPr="00CA5353" w:rsidRDefault="00AA7DC3" w:rsidP="0032596D">
      <w:pPr>
        <w:pStyle w:val="af2"/>
        <w:widowControl w:val="0"/>
        <w:numPr>
          <w:ilvl w:val="0"/>
          <w:numId w:val="501"/>
        </w:numPr>
        <w:tabs>
          <w:tab w:val="left" w:pos="700"/>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501"/>
        </w:numPr>
        <w:tabs>
          <w:tab w:val="left" w:pos="700"/>
        </w:tabs>
        <w:autoSpaceDE w:val="0"/>
        <w:autoSpaceDN w:val="0"/>
        <w:spacing w:line="360" w:lineRule="auto"/>
        <w:contextualSpacing w:val="0"/>
      </w:pPr>
      <w:r w:rsidRPr="00CA5353">
        <w:t>б</w:t>
      </w:r>
    </w:p>
    <w:p w:rsidR="00AA7DC3" w:rsidRPr="00CA5353" w:rsidRDefault="00AA7DC3" w:rsidP="0032596D">
      <w:pPr>
        <w:pStyle w:val="51"/>
        <w:numPr>
          <w:ilvl w:val="0"/>
          <w:numId w:val="503"/>
        </w:numPr>
        <w:tabs>
          <w:tab w:val="left" w:pos="640"/>
        </w:tabs>
        <w:spacing w:line="360" w:lineRule="auto"/>
      </w:pPr>
      <w:r w:rsidRPr="00CA5353">
        <w:t>вариант</w:t>
      </w:r>
    </w:p>
    <w:p w:rsidR="00AA7DC3" w:rsidRPr="00CA5353" w:rsidRDefault="00AA7DC3" w:rsidP="0032596D">
      <w:pPr>
        <w:pStyle w:val="af2"/>
        <w:widowControl w:val="0"/>
        <w:numPr>
          <w:ilvl w:val="0"/>
          <w:numId w:val="500"/>
        </w:numPr>
        <w:tabs>
          <w:tab w:val="left" w:pos="700"/>
        </w:tabs>
        <w:autoSpaceDE w:val="0"/>
        <w:autoSpaceDN w:val="0"/>
        <w:spacing w:line="360" w:lineRule="auto"/>
        <w:contextualSpacing w:val="0"/>
      </w:pPr>
      <w:r w:rsidRPr="00CA5353">
        <w:t>а</w:t>
      </w:r>
    </w:p>
    <w:p w:rsidR="00AA7DC3" w:rsidRPr="00CA5353" w:rsidRDefault="00AA7DC3" w:rsidP="0032596D">
      <w:pPr>
        <w:pStyle w:val="af2"/>
        <w:widowControl w:val="0"/>
        <w:numPr>
          <w:ilvl w:val="0"/>
          <w:numId w:val="500"/>
        </w:numPr>
        <w:tabs>
          <w:tab w:val="left" w:pos="700"/>
        </w:tabs>
        <w:autoSpaceDE w:val="0"/>
        <w:autoSpaceDN w:val="0"/>
        <w:spacing w:line="360" w:lineRule="auto"/>
        <w:contextualSpacing w:val="0"/>
      </w:pPr>
      <w:r w:rsidRPr="00CA5353">
        <w:t>а</w:t>
      </w:r>
    </w:p>
    <w:p w:rsidR="00AA7DC3" w:rsidRDefault="00AA7DC3" w:rsidP="0032596D">
      <w:pPr>
        <w:pStyle w:val="af2"/>
        <w:widowControl w:val="0"/>
        <w:numPr>
          <w:ilvl w:val="0"/>
          <w:numId w:val="500"/>
        </w:numPr>
        <w:tabs>
          <w:tab w:val="left" w:pos="700"/>
        </w:tabs>
        <w:autoSpaceDE w:val="0"/>
        <w:autoSpaceDN w:val="0"/>
        <w:spacing w:line="360" w:lineRule="auto"/>
        <w:contextualSpacing w:val="0"/>
      </w:pPr>
      <w:r w:rsidRPr="00CA5353">
        <w:t>в</w:t>
      </w:r>
    </w:p>
    <w:p w:rsidR="00AA7DC3" w:rsidRPr="00CA5353" w:rsidRDefault="00AA7DC3" w:rsidP="0032596D">
      <w:pPr>
        <w:pStyle w:val="af2"/>
        <w:widowControl w:val="0"/>
        <w:numPr>
          <w:ilvl w:val="0"/>
          <w:numId w:val="500"/>
        </w:numPr>
        <w:tabs>
          <w:tab w:val="left" w:pos="700"/>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500"/>
        </w:numPr>
        <w:tabs>
          <w:tab w:val="left" w:pos="700"/>
        </w:tabs>
        <w:autoSpaceDE w:val="0"/>
        <w:autoSpaceDN w:val="0"/>
        <w:spacing w:line="360" w:lineRule="auto"/>
        <w:contextualSpacing w:val="0"/>
      </w:pPr>
      <w:r w:rsidRPr="00CA5353">
        <w:t>а</w:t>
      </w:r>
    </w:p>
    <w:p w:rsidR="00AA7DC3" w:rsidRPr="00CA5353" w:rsidRDefault="00AA7DC3" w:rsidP="0032596D">
      <w:pPr>
        <w:pStyle w:val="af2"/>
        <w:widowControl w:val="0"/>
        <w:numPr>
          <w:ilvl w:val="0"/>
          <w:numId w:val="500"/>
        </w:numPr>
        <w:tabs>
          <w:tab w:val="left" w:pos="700"/>
        </w:tabs>
        <w:autoSpaceDE w:val="0"/>
        <w:autoSpaceDN w:val="0"/>
        <w:spacing w:line="360" w:lineRule="auto"/>
        <w:contextualSpacing w:val="0"/>
      </w:pPr>
      <w:r w:rsidRPr="00CA5353">
        <w:t>в</w:t>
      </w:r>
    </w:p>
    <w:p w:rsidR="00AA7DC3" w:rsidRPr="00CA5353" w:rsidRDefault="00AA7DC3" w:rsidP="0032596D">
      <w:pPr>
        <w:pStyle w:val="51"/>
        <w:numPr>
          <w:ilvl w:val="0"/>
          <w:numId w:val="503"/>
        </w:numPr>
        <w:tabs>
          <w:tab w:val="left" w:pos="640"/>
        </w:tabs>
        <w:spacing w:line="360" w:lineRule="auto"/>
      </w:pPr>
      <w:r w:rsidRPr="00CA5353">
        <w:t>вариант</w:t>
      </w:r>
    </w:p>
    <w:p w:rsidR="00AA7DC3" w:rsidRPr="00CA5353" w:rsidRDefault="00AA7DC3" w:rsidP="0032596D">
      <w:pPr>
        <w:pStyle w:val="a5"/>
        <w:spacing w:before="0" w:beforeAutospacing="0" w:after="0" w:afterAutospacing="0" w:line="360" w:lineRule="auto"/>
        <w:ind w:left="460" w:right="10207"/>
      </w:pPr>
      <w:r w:rsidRPr="00CA5353">
        <w:t>1. б 2.а 3.б 4.б</w:t>
      </w:r>
    </w:p>
    <w:p w:rsidR="00AA7DC3" w:rsidRPr="00CA5353" w:rsidRDefault="00AA7DC3" w:rsidP="0032596D">
      <w:pPr>
        <w:pStyle w:val="af2"/>
        <w:widowControl w:val="0"/>
        <w:numPr>
          <w:ilvl w:val="0"/>
          <w:numId w:val="499"/>
        </w:numPr>
        <w:tabs>
          <w:tab w:val="left" w:pos="681"/>
        </w:tabs>
        <w:autoSpaceDE w:val="0"/>
        <w:autoSpaceDN w:val="0"/>
        <w:spacing w:line="360" w:lineRule="auto"/>
        <w:contextualSpacing w:val="0"/>
      </w:pPr>
      <w:r w:rsidRPr="00CA5353">
        <w:t>б</w:t>
      </w:r>
    </w:p>
    <w:p w:rsidR="00AA7DC3" w:rsidRPr="00CA5353" w:rsidRDefault="00AA7DC3" w:rsidP="0032596D">
      <w:pPr>
        <w:pStyle w:val="af2"/>
        <w:widowControl w:val="0"/>
        <w:numPr>
          <w:ilvl w:val="0"/>
          <w:numId w:val="499"/>
        </w:numPr>
        <w:tabs>
          <w:tab w:val="left" w:pos="681"/>
        </w:tabs>
        <w:autoSpaceDE w:val="0"/>
        <w:autoSpaceDN w:val="0"/>
        <w:spacing w:line="360" w:lineRule="auto"/>
        <w:contextualSpacing w:val="0"/>
      </w:pPr>
      <w:r w:rsidRPr="00CA5353">
        <w:t>г</w:t>
      </w: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9C2DDB" w:rsidRDefault="009C2DDB" w:rsidP="00990F12">
      <w:pPr>
        <w:pStyle w:val="51"/>
        <w:spacing w:line="360" w:lineRule="auto"/>
        <w:ind w:left="0"/>
      </w:pPr>
    </w:p>
    <w:p w:rsidR="00AA7DC3" w:rsidRPr="00CA5353" w:rsidRDefault="00AA7DC3" w:rsidP="0032596D">
      <w:pPr>
        <w:pStyle w:val="51"/>
        <w:spacing w:line="360" w:lineRule="auto"/>
        <w:ind w:left="460"/>
      </w:pPr>
      <w:r w:rsidRPr="00CA5353">
        <w:t>Тест:</w:t>
      </w:r>
    </w:p>
    <w:p w:rsidR="00AA7DC3" w:rsidRPr="00990F12" w:rsidRDefault="00AA7DC3" w:rsidP="00990F12">
      <w:pPr>
        <w:spacing w:line="360" w:lineRule="auto"/>
        <w:ind w:left="460"/>
        <w:rPr>
          <w:rFonts w:ascii="Calibri" w:hAnsi="Calibri"/>
          <w:b/>
        </w:rPr>
      </w:pPr>
      <w:r w:rsidRPr="00CA5353">
        <w:rPr>
          <w:rFonts w:ascii="Calibri" w:hAnsi="Calibri"/>
          <w:b/>
        </w:rPr>
        <w:t>1 вариант</w:t>
      </w:r>
    </w:p>
    <w:p w:rsidR="00AA7DC3" w:rsidRPr="00CA5353" w:rsidRDefault="00AA7DC3" w:rsidP="0032596D">
      <w:pPr>
        <w:pStyle w:val="61"/>
        <w:numPr>
          <w:ilvl w:val="0"/>
          <w:numId w:val="498"/>
        </w:numPr>
        <w:tabs>
          <w:tab w:val="left" w:pos="702"/>
        </w:tabs>
        <w:spacing w:line="360" w:lineRule="auto"/>
        <w:rPr>
          <w:rFonts w:ascii="Calibri" w:hAnsi="Calibri"/>
        </w:rPr>
      </w:pPr>
      <w:r w:rsidRPr="00CA5353">
        <w:rPr>
          <w:rFonts w:ascii="Calibri" w:hAnsi="Calibri"/>
        </w:rPr>
        <w:t>Язык</w:t>
      </w:r>
      <w:r w:rsidRPr="00CA5353">
        <w:rPr>
          <w:rFonts w:ascii="Calibri" w:hAnsi="Calibri"/>
          <w:spacing w:val="-2"/>
        </w:rPr>
        <w:t xml:space="preserve"> </w:t>
      </w:r>
      <w:r w:rsidRPr="00CA5353">
        <w:rPr>
          <w:rFonts w:ascii="Calibri" w:hAnsi="Calibri"/>
        </w:rPr>
        <w:t>является:</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а) предметом речи</w:t>
      </w:r>
    </w:p>
    <w:p w:rsidR="00AA7DC3" w:rsidRPr="00CA5353" w:rsidRDefault="00AA7DC3" w:rsidP="0032596D">
      <w:pPr>
        <w:pStyle w:val="a5"/>
        <w:spacing w:before="0" w:beforeAutospacing="0" w:after="0" w:afterAutospacing="0" w:line="360" w:lineRule="auto"/>
        <w:ind w:left="460" w:right="8256"/>
        <w:rPr>
          <w:rFonts w:ascii="Calibri" w:hAnsi="Calibri"/>
        </w:rPr>
      </w:pPr>
      <w:r w:rsidRPr="00CA5353">
        <w:rPr>
          <w:rFonts w:ascii="Calibri" w:hAnsi="Calibri"/>
        </w:rPr>
        <w:t>б) средством общения в) способом общения</w:t>
      </w:r>
    </w:p>
    <w:p w:rsidR="00AA7DC3" w:rsidRPr="00CA5353" w:rsidRDefault="00AA7DC3" w:rsidP="0032596D">
      <w:pPr>
        <w:pStyle w:val="61"/>
        <w:numPr>
          <w:ilvl w:val="0"/>
          <w:numId w:val="498"/>
        </w:numPr>
        <w:tabs>
          <w:tab w:val="left" w:pos="702"/>
        </w:tabs>
        <w:spacing w:line="360" w:lineRule="auto"/>
        <w:rPr>
          <w:rFonts w:ascii="Calibri" w:hAnsi="Calibri"/>
        </w:rPr>
      </w:pPr>
      <w:r w:rsidRPr="00CA5353">
        <w:rPr>
          <w:rFonts w:ascii="Calibri" w:hAnsi="Calibri"/>
        </w:rPr>
        <w:t>Двумя основными разновидностями речи являются:</w:t>
      </w:r>
    </w:p>
    <w:p w:rsidR="00AA7DC3" w:rsidRPr="00CA5353" w:rsidRDefault="00AA7DC3" w:rsidP="0032596D">
      <w:pPr>
        <w:pStyle w:val="a5"/>
        <w:spacing w:before="0" w:beforeAutospacing="0" w:after="0" w:afterAutospacing="0" w:line="360" w:lineRule="auto"/>
        <w:ind w:left="460" w:right="7494"/>
        <w:rPr>
          <w:rFonts w:ascii="Calibri" w:hAnsi="Calibri"/>
        </w:rPr>
      </w:pPr>
      <w:r w:rsidRPr="00CA5353">
        <w:rPr>
          <w:rFonts w:ascii="Calibri" w:hAnsi="Calibri"/>
        </w:rPr>
        <w:t>а) диалектная и просторечная б) разговорная и книжная</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в) с одним человеком и двумя</w:t>
      </w:r>
    </w:p>
    <w:p w:rsidR="00AA7DC3" w:rsidRPr="00CA5353" w:rsidRDefault="00AA7DC3" w:rsidP="0032596D">
      <w:pPr>
        <w:pStyle w:val="61"/>
        <w:numPr>
          <w:ilvl w:val="0"/>
          <w:numId w:val="498"/>
        </w:numPr>
        <w:tabs>
          <w:tab w:val="left" w:pos="702"/>
        </w:tabs>
        <w:spacing w:line="360" w:lineRule="auto"/>
        <w:rPr>
          <w:rFonts w:ascii="Calibri" w:hAnsi="Calibri"/>
        </w:rPr>
      </w:pPr>
      <w:r w:rsidRPr="00CA5353">
        <w:rPr>
          <w:rFonts w:ascii="Calibri" w:hAnsi="Calibri"/>
        </w:rPr>
        <w:t>Литературным языком необходимо</w:t>
      </w:r>
      <w:r w:rsidRPr="00CA5353">
        <w:rPr>
          <w:rFonts w:ascii="Calibri" w:hAnsi="Calibri"/>
          <w:spacing w:val="1"/>
        </w:rPr>
        <w:t xml:space="preserve"> </w:t>
      </w:r>
      <w:r w:rsidRPr="00CA5353">
        <w:rPr>
          <w:rFonts w:ascii="Calibri" w:hAnsi="Calibri"/>
        </w:rPr>
        <w:t>считать:</w:t>
      </w:r>
    </w:p>
    <w:p w:rsidR="00AA7DC3" w:rsidRPr="00CA5353" w:rsidRDefault="00AA7DC3" w:rsidP="0032596D">
      <w:pPr>
        <w:pStyle w:val="a5"/>
        <w:spacing w:before="0" w:beforeAutospacing="0" w:after="0" w:afterAutospacing="0" w:line="360" w:lineRule="auto"/>
        <w:ind w:left="460" w:right="4267"/>
        <w:rPr>
          <w:rFonts w:ascii="Calibri" w:hAnsi="Calibri"/>
        </w:rPr>
      </w:pPr>
      <w:r w:rsidRPr="00CA5353">
        <w:rPr>
          <w:rFonts w:ascii="Calibri" w:hAnsi="Calibri"/>
        </w:rPr>
        <w:t>а) нормативный, соответствующий установленным правилам б) используемый только в официальной</w:t>
      </w:r>
      <w:r w:rsidRPr="00CA5353">
        <w:rPr>
          <w:rFonts w:ascii="Calibri" w:hAnsi="Calibri"/>
          <w:spacing w:val="-6"/>
        </w:rPr>
        <w:t xml:space="preserve"> </w:t>
      </w:r>
      <w:r w:rsidRPr="00CA5353">
        <w:rPr>
          <w:rFonts w:ascii="Calibri" w:hAnsi="Calibri"/>
        </w:rPr>
        <w:t>обстановке</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в) применяемый в средствах массовой</w:t>
      </w:r>
      <w:r w:rsidRPr="00CA5353">
        <w:rPr>
          <w:rFonts w:ascii="Calibri" w:hAnsi="Calibri"/>
          <w:spacing w:val="-18"/>
        </w:rPr>
        <w:t xml:space="preserve"> </w:t>
      </w:r>
      <w:r w:rsidRPr="00CA5353">
        <w:rPr>
          <w:rFonts w:ascii="Calibri" w:hAnsi="Calibri"/>
        </w:rPr>
        <w:t>информации</w:t>
      </w:r>
    </w:p>
    <w:p w:rsidR="00AA7DC3" w:rsidRPr="00CA5353" w:rsidRDefault="00AA7DC3" w:rsidP="0032596D">
      <w:pPr>
        <w:pStyle w:val="61"/>
        <w:numPr>
          <w:ilvl w:val="0"/>
          <w:numId w:val="498"/>
        </w:numPr>
        <w:tabs>
          <w:tab w:val="left" w:pos="702"/>
        </w:tabs>
        <w:spacing w:line="360" w:lineRule="auto"/>
        <w:rPr>
          <w:rFonts w:ascii="Calibri" w:hAnsi="Calibri"/>
        </w:rPr>
      </w:pPr>
      <w:r w:rsidRPr="00CA5353">
        <w:rPr>
          <w:rFonts w:ascii="Calibri" w:hAnsi="Calibri"/>
        </w:rPr>
        <w:t>Раздел науки о языке, в котором изучаются звуки речи,</w:t>
      </w:r>
      <w:r w:rsidRPr="00CA5353">
        <w:rPr>
          <w:rFonts w:ascii="Calibri" w:hAnsi="Calibri"/>
          <w:spacing w:val="-5"/>
        </w:rPr>
        <w:t xml:space="preserve"> </w:t>
      </w:r>
      <w:r w:rsidRPr="00CA5353">
        <w:rPr>
          <w:rFonts w:ascii="Calibri" w:hAnsi="Calibri"/>
        </w:rPr>
        <w:t>называется:</w:t>
      </w:r>
    </w:p>
    <w:p w:rsidR="00AA7DC3" w:rsidRPr="00CA5353" w:rsidRDefault="00AA7DC3" w:rsidP="0032596D">
      <w:pPr>
        <w:pStyle w:val="a5"/>
        <w:spacing w:before="0" w:beforeAutospacing="0" w:after="0" w:afterAutospacing="0" w:line="360" w:lineRule="auto"/>
        <w:ind w:left="460" w:right="9069"/>
        <w:rPr>
          <w:rFonts w:ascii="Calibri" w:hAnsi="Calibri"/>
        </w:rPr>
      </w:pPr>
      <w:r w:rsidRPr="00CA5353">
        <w:rPr>
          <w:rFonts w:ascii="Calibri" w:hAnsi="Calibri"/>
        </w:rPr>
        <w:t xml:space="preserve">а) </w:t>
      </w:r>
      <w:r w:rsidRPr="00CA5353">
        <w:rPr>
          <w:rFonts w:ascii="Calibri" w:hAnsi="Calibri"/>
          <w:spacing w:val="-3"/>
        </w:rPr>
        <w:t xml:space="preserve">морфология </w:t>
      </w:r>
      <w:r w:rsidRPr="00CA5353">
        <w:rPr>
          <w:rFonts w:ascii="Calibri" w:hAnsi="Calibri"/>
        </w:rPr>
        <w:t>б)</w:t>
      </w:r>
      <w:r w:rsidRPr="00CA5353">
        <w:rPr>
          <w:rFonts w:ascii="Calibri" w:hAnsi="Calibri"/>
          <w:spacing w:val="-2"/>
        </w:rPr>
        <w:t xml:space="preserve"> </w:t>
      </w:r>
      <w:r w:rsidRPr="00CA5353">
        <w:rPr>
          <w:rFonts w:ascii="Calibri" w:hAnsi="Calibri"/>
        </w:rPr>
        <w:t>фонетика</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в)</w:t>
      </w:r>
      <w:r w:rsidRPr="00CA5353">
        <w:rPr>
          <w:rFonts w:ascii="Calibri" w:hAnsi="Calibri"/>
          <w:spacing w:val="-6"/>
        </w:rPr>
        <w:t xml:space="preserve"> </w:t>
      </w:r>
      <w:r w:rsidRPr="00CA5353">
        <w:rPr>
          <w:rFonts w:ascii="Calibri" w:hAnsi="Calibri"/>
        </w:rPr>
        <w:t>синтаксис</w:t>
      </w:r>
    </w:p>
    <w:p w:rsidR="00AA7DC3" w:rsidRPr="00CA5353" w:rsidRDefault="00AA7DC3" w:rsidP="0032596D">
      <w:pPr>
        <w:pStyle w:val="61"/>
        <w:numPr>
          <w:ilvl w:val="0"/>
          <w:numId w:val="498"/>
        </w:numPr>
        <w:tabs>
          <w:tab w:val="left" w:pos="702"/>
        </w:tabs>
        <w:spacing w:line="360" w:lineRule="auto"/>
        <w:rPr>
          <w:rFonts w:ascii="Calibri" w:hAnsi="Calibri"/>
        </w:rPr>
      </w:pPr>
      <w:r w:rsidRPr="00CA5353">
        <w:rPr>
          <w:rFonts w:ascii="Calibri" w:hAnsi="Calibri"/>
        </w:rPr>
        <w:t>Орфоэпия изучает:</w:t>
      </w:r>
    </w:p>
    <w:p w:rsidR="00AA7DC3" w:rsidRPr="00CA5353" w:rsidRDefault="00AA7DC3" w:rsidP="0032596D">
      <w:pPr>
        <w:pStyle w:val="a5"/>
        <w:spacing w:before="0" w:beforeAutospacing="0" w:after="0" w:afterAutospacing="0" w:line="360" w:lineRule="auto"/>
        <w:ind w:left="460" w:right="7396"/>
        <w:rPr>
          <w:rFonts w:ascii="Calibri" w:hAnsi="Calibri"/>
        </w:rPr>
      </w:pPr>
      <w:r w:rsidRPr="00CA5353">
        <w:rPr>
          <w:rFonts w:ascii="Calibri" w:hAnsi="Calibri"/>
        </w:rPr>
        <w:t>а) соотношение звуков и букв б) лексическое значение слова</w:t>
      </w:r>
    </w:p>
    <w:p w:rsidR="00AA7DC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в) правила литературного произношения</w:t>
      </w:r>
    </w:p>
    <w:p w:rsidR="00AA7DC3" w:rsidRPr="00CA5353" w:rsidRDefault="00AA7DC3" w:rsidP="0032596D">
      <w:pPr>
        <w:pStyle w:val="61"/>
        <w:numPr>
          <w:ilvl w:val="0"/>
          <w:numId w:val="498"/>
        </w:numPr>
        <w:tabs>
          <w:tab w:val="left" w:pos="702"/>
        </w:tabs>
        <w:spacing w:line="360" w:lineRule="auto"/>
        <w:rPr>
          <w:rFonts w:ascii="Calibri" w:hAnsi="Calibri"/>
        </w:rPr>
      </w:pPr>
      <w:r w:rsidRPr="00CA5353">
        <w:rPr>
          <w:rFonts w:ascii="Calibri" w:hAnsi="Calibri"/>
        </w:rPr>
        <w:t>Перепишите. В выделенных словах назовите звуки и буквы.</w:t>
      </w:r>
    </w:p>
    <w:p w:rsidR="00AA7DC3" w:rsidRPr="00CA5353" w:rsidRDefault="00AA7DC3" w:rsidP="0032596D">
      <w:pPr>
        <w:spacing w:line="360" w:lineRule="auto"/>
        <w:ind w:left="460" w:right="1000" w:firstLine="165"/>
        <w:rPr>
          <w:rFonts w:ascii="Calibri" w:hAnsi="Calibri"/>
          <w:b/>
          <w:i/>
        </w:rPr>
      </w:pPr>
      <w:r w:rsidRPr="00CA5353">
        <w:rPr>
          <w:rFonts w:ascii="Calibri" w:hAnsi="Calibri"/>
          <w:b/>
          <w:i/>
        </w:rPr>
        <w:t>Запишите эти слова в 3 столбика: в 1-й те, в которых количество звуков больше, чем букв; во 2-й – те, в которых количество звуков и букв совпадает; в 3-й – те, в которых букв больше, чем</w:t>
      </w:r>
      <w:r w:rsidRPr="00CA5353">
        <w:rPr>
          <w:rFonts w:ascii="Calibri" w:hAnsi="Calibri"/>
          <w:b/>
          <w:i/>
          <w:spacing w:val="-3"/>
        </w:rPr>
        <w:t xml:space="preserve"> </w:t>
      </w:r>
      <w:r w:rsidRPr="00CA5353">
        <w:rPr>
          <w:rFonts w:ascii="Calibri" w:hAnsi="Calibri"/>
          <w:b/>
          <w:i/>
        </w:rPr>
        <w:t>звуков.</w:t>
      </w:r>
    </w:p>
    <w:p w:rsidR="00AA7DC3" w:rsidRPr="00CA5353" w:rsidRDefault="00AA7DC3" w:rsidP="0032596D">
      <w:pPr>
        <w:pStyle w:val="a5"/>
        <w:spacing w:before="0" w:beforeAutospacing="0" w:after="0" w:afterAutospacing="0" w:line="360" w:lineRule="auto"/>
        <w:ind w:left="460" w:right="744"/>
        <w:rPr>
          <w:rFonts w:ascii="Calibri" w:hAnsi="Calibri"/>
        </w:rPr>
      </w:pPr>
      <w:r w:rsidRPr="00CA5353">
        <w:rPr>
          <w:rFonts w:ascii="Calibri" w:hAnsi="Calibri"/>
        </w:rPr>
        <w:t xml:space="preserve">1. Человек не может </w:t>
      </w:r>
      <w:r w:rsidRPr="00CA5353">
        <w:rPr>
          <w:rFonts w:ascii="Calibri" w:hAnsi="Calibri"/>
          <w:b/>
          <w:i/>
        </w:rPr>
        <w:t xml:space="preserve">жить </w:t>
      </w:r>
      <w:r w:rsidRPr="00CA5353">
        <w:rPr>
          <w:rFonts w:ascii="Calibri" w:hAnsi="Calibri"/>
        </w:rPr>
        <w:t xml:space="preserve">один. Высшее </w:t>
      </w:r>
      <w:r w:rsidRPr="00CA5353">
        <w:rPr>
          <w:rFonts w:ascii="Calibri" w:hAnsi="Calibri"/>
          <w:b/>
          <w:i/>
        </w:rPr>
        <w:t xml:space="preserve">счастье, </w:t>
      </w:r>
      <w:r w:rsidRPr="00CA5353">
        <w:rPr>
          <w:rFonts w:ascii="Calibri" w:hAnsi="Calibri"/>
        </w:rPr>
        <w:t xml:space="preserve">радость человеческая – общение с другими людьми. 2. Ласковое слово, что </w:t>
      </w:r>
      <w:r w:rsidRPr="00CA5353">
        <w:rPr>
          <w:rFonts w:ascii="Calibri" w:hAnsi="Calibri"/>
          <w:b/>
          <w:i/>
        </w:rPr>
        <w:t xml:space="preserve">весенний </w:t>
      </w:r>
      <w:r w:rsidRPr="00CA5353">
        <w:rPr>
          <w:rFonts w:ascii="Calibri" w:hAnsi="Calibri"/>
        </w:rPr>
        <w:t xml:space="preserve">день. 3. </w:t>
      </w:r>
      <w:r w:rsidRPr="00CA5353">
        <w:rPr>
          <w:rFonts w:ascii="Calibri" w:hAnsi="Calibri"/>
          <w:b/>
          <w:i/>
        </w:rPr>
        <w:t xml:space="preserve">Ученье </w:t>
      </w:r>
      <w:r w:rsidRPr="00CA5353">
        <w:rPr>
          <w:rFonts w:ascii="Calibri" w:hAnsi="Calibri"/>
        </w:rPr>
        <w:t xml:space="preserve">– свет, а неученье – тьма. 4. Слово – </w:t>
      </w:r>
      <w:r w:rsidRPr="00CA5353">
        <w:rPr>
          <w:rFonts w:ascii="Calibri" w:hAnsi="Calibri"/>
          <w:b/>
          <w:i/>
        </w:rPr>
        <w:t xml:space="preserve">великое </w:t>
      </w:r>
      <w:r w:rsidRPr="00CA5353">
        <w:rPr>
          <w:rFonts w:ascii="Calibri" w:hAnsi="Calibri"/>
        </w:rPr>
        <w:t xml:space="preserve">орудие жизни. 5. </w:t>
      </w:r>
      <w:r w:rsidRPr="00CA5353">
        <w:rPr>
          <w:rFonts w:ascii="Calibri" w:hAnsi="Calibri"/>
          <w:b/>
          <w:i/>
        </w:rPr>
        <w:t xml:space="preserve">Ошибка </w:t>
      </w:r>
      <w:r w:rsidRPr="00CA5353">
        <w:rPr>
          <w:rFonts w:ascii="Calibri" w:hAnsi="Calibri"/>
        </w:rPr>
        <w:t>в мыслях вызывает ошибку в словах, ошибка в словах вызывает ошибку в</w:t>
      </w:r>
      <w:r w:rsidRPr="00CA5353">
        <w:rPr>
          <w:rFonts w:ascii="Calibri" w:hAnsi="Calibri"/>
          <w:spacing w:val="-2"/>
        </w:rPr>
        <w:t xml:space="preserve"> </w:t>
      </w:r>
      <w:r w:rsidRPr="00CA5353">
        <w:rPr>
          <w:rFonts w:ascii="Calibri" w:hAnsi="Calibri"/>
        </w:rPr>
        <w:t>делах.</w:t>
      </w:r>
    </w:p>
    <w:p w:rsidR="00BB45F6" w:rsidRDefault="00BB45F6">
      <w:pPr>
        <w:spacing w:after="160" w:line="259" w:lineRule="auto"/>
        <w:rPr>
          <w:rFonts w:ascii="Calibri" w:hAnsi="Calibri"/>
          <w:b/>
        </w:rPr>
      </w:pPr>
      <w:r>
        <w:rPr>
          <w:rFonts w:ascii="Calibri" w:hAnsi="Calibri"/>
          <w:b/>
        </w:rPr>
        <w:br w:type="page"/>
      </w:r>
    </w:p>
    <w:p w:rsidR="00AA7DC3" w:rsidRPr="00CA5353" w:rsidRDefault="00AA7DC3" w:rsidP="0032596D">
      <w:pPr>
        <w:spacing w:line="360" w:lineRule="auto"/>
        <w:ind w:left="495" w:right="641"/>
        <w:jc w:val="center"/>
        <w:rPr>
          <w:rFonts w:ascii="Calibri" w:hAnsi="Calibri"/>
          <w:b/>
        </w:rPr>
      </w:pPr>
      <w:r w:rsidRPr="00CA5353">
        <w:rPr>
          <w:rFonts w:ascii="Calibri" w:hAnsi="Calibri"/>
          <w:b/>
        </w:rPr>
        <w:lastRenderedPageBreak/>
        <w:t>2 вариант</w:t>
      </w:r>
    </w:p>
    <w:p w:rsidR="00AA7DC3" w:rsidRPr="00CA5353" w:rsidRDefault="00AA7DC3" w:rsidP="0032596D">
      <w:pPr>
        <w:pStyle w:val="a5"/>
        <w:spacing w:before="0" w:beforeAutospacing="0" w:after="0" w:afterAutospacing="0" w:line="360" w:lineRule="auto"/>
        <w:rPr>
          <w:rFonts w:ascii="Calibri"/>
          <w:b/>
        </w:rPr>
      </w:pPr>
    </w:p>
    <w:p w:rsidR="00AA7DC3" w:rsidRPr="00CA5353" w:rsidRDefault="00AA7DC3" w:rsidP="0032596D">
      <w:pPr>
        <w:pStyle w:val="61"/>
        <w:numPr>
          <w:ilvl w:val="0"/>
          <w:numId w:val="497"/>
        </w:numPr>
        <w:tabs>
          <w:tab w:val="left" w:pos="702"/>
        </w:tabs>
        <w:spacing w:line="360" w:lineRule="auto"/>
        <w:rPr>
          <w:rFonts w:ascii="Calibri" w:hAnsi="Calibri"/>
        </w:rPr>
      </w:pPr>
      <w:r w:rsidRPr="00CA5353">
        <w:rPr>
          <w:rFonts w:ascii="Calibri" w:hAnsi="Calibri"/>
        </w:rPr>
        <w:t>Речь –</w:t>
      </w:r>
      <w:r w:rsidRPr="00CA5353">
        <w:rPr>
          <w:rFonts w:ascii="Calibri" w:hAnsi="Calibri"/>
          <w:spacing w:val="-2"/>
        </w:rPr>
        <w:t xml:space="preserve"> </w:t>
      </w:r>
      <w:r w:rsidRPr="00CA5353">
        <w:rPr>
          <w:rFonts w:ascii="Calibri" w:hAnsi="Calibri"/>
        </w:rPr>
        <w:t>это:</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а) процесс общения</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б) лексический запас языка</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в) мыслительная деятельность</w:t>
      </w:r>
    </w:p>
    <w:p w:rsidR="00AA7DC3" w:rsidRPr="00CA5353" w:rsidRDefault="00AA7DC3" w:rsidP="0032596D">
      <w:pPr>
        <w:pStyle w:val="61"/>
        <w:numPr>
          <w:ilvl w:val="0"/>
          <w:numId w:val="497"/>
        </w:numPr>
        <w:tabs>
          <w:tab w:val="left" w:pos="702"/>
        </w:tabs>
        <w:spacing w:line="360" w:lineRule="auto"/>
        <w:rPr>
          <w:rFonts w:ascii="Calibri" w:hAnsi="Calibri"/>
        </w:rPr>
      </w:pPr>
      <w:r w:rsidRPr="00CA5353">
        <w:rPr>
          <w:rFonts w:ascii="Calibri" w:hAnsi="Calibri"/>
        </w:rPr>
        <w:t>Для того, чтобы возникла речь,</w:t>
      </w:r>
      <w:r w:rsidRPr="00CA5353">
        <w:rPr>
          <w:rFonts w:ascii="Calibri" w:hAnsi="Calibri"/>
          <w:spacing w:val="-3"/>
        </w:rPr>
        <w:t xml:space="preserve"> </w:t>
      </w:r>
      <w:r w:rsidRPr="00CA5353">
        <w:rPr>
          <w:rFonts w:ascii="Calibri" w:hAnsi="Calibri"/>
        </w:rPr>
        <w:t>необходимы:</w:t>
      </w:r>
    </w:p>
    <w:p w:rsidR="00AA7DC3" w:rsidRPr="00CA5353" w:rsidRDefault="00AA7DC3" w:rsidP="0032596D">
      <w:pPr>
        <w:pStyle w:val="a5"/>
        <w:spacing w:before="0" w:beforeAutospacing="0" w:after="0" w:afterAutospacing="0" w:line="360" w:lineRule="auto"/>
        <w:ind w:left="460" w:right="7715"/>
        <w:rPr>
          <w:rFonts w:ascii="Calibri" w:hAnsi="Calibri"/>
        </w:rPr>
      </w:pPr>
      <w:r w:rsidRPr="00CA5353">
        <w:rPr>
          <w:rFonts w:ascii="Calibri" w:hAnsi="Calibri"/>
        </w:rPr>
        <w:t>а) большой запас лексики б) умение красиво говорить в) потребность</w:t>
      </w:r>
      <w:r w:rsidRPr="00CA5353">
        <w:rPr>
          <w:rFonts w:ascii="Calibri" w:hAnsi="Calibri"/>
          <w:spacing w:val="-2"/>
        </w:rPr>
        <w:t xml:space="preserve"> </w:t>
      </w:r>
      <w:r w:rsidRPr="00CA5353">
        <w:rPr>
          <w:rFonts w:ascii="Calibri" w:hAnsi="Calibri"/>
        </w:rPr>
        <w:t>сказать</w:t>
      </w:r>
    </w:p>
    <w:p w:rsidR="00AA7DC3" w:rsidRPr="00CA5353" w:rsidRDefault="00AA7DC3" w:rsidP="0032596D">
      <w:pPr>
        <w:pStyle w:val="61"/>
        <w:numPr>
          <w:ilvl w:val="0"/>
          <w:numId w:val="497"/>
        </w:numPr>
        <w:tabs>
          <w:tab w:val="left" w:pos="702"/>
        </w:tabs>
        <w:spacing w:line="360" w:lineRule="auto"/>
        <w:rPr>
          <w:rFonts w:ascii="Calibri" w:hAnsi="Calibri"/>
        </w:rPr>
      </w:pPr>
      <w:r w:rsidRPr="00CA5353">
        <w:rPr>
          <w:rFonts w:ascii="Calibri" w:hAnsi="Calibri"/>
        </w:rPr>
        <w:t>Диалектные слова – это</w:t>
      </w:r>
      <w:r w:rsidRPr="00CA5353">
        <w:rPr>
          <w:rFonts w:ascii="Calibri" w:hAnsi="Calibri"/>
          <w:spacing w:val="2"/>
        </w:rPr>
        <w:t xml:space="preserve"> </w:t>
      </w:r>
      <w:r w:rsidRPr="00CA5353">
        <w:rPr>
          <w:rFonts w:ascii="Calibri" w:hAnsi="Calibri"/>
        </w:rPr>
        <w:t>слова:</w:t>
      </w:r>
    </w:p>
    <w:p w:rsidR="00AA7DC3" w:rsidRPr="00CA5353" w:rsidRDefault="00AA7DC3" w:rsidP="0032596D">
      <w:pPr>
        <w:pStyle w:val="a5"/>
        <w:spacing w:before="0" w:beforeAutospacing="0" w:after="0" w:afterAutospacing="0" w:line="360" w:lineRule="auto"/>
        <w:ind w:left="460" w:right="5096"/>
        <w:rPr>
          <w:rFonts w:ascii="Calibri" w:hAnsi="Calibri"/>
        </w:rPr>
      </w:pPr>
      <w:r w:rsidRPr="00CA5353">
        <w:rPr>
          <w:rFonts w:ascii="Calibri" w:hAnsi="Calibri"/>
        </w:rPr>
        <w:t>а) употребляемые жителями той или иной местности б) используемые людьми определенной профессии в) имеющие несколько лексических значений</w:t>
      </w:r>
    </w:p>
    <w:p w:rsidR="00AA7DC3" w:rsidRPr="00CA5353" w:rsidRDefault="00AA7DC3" w:rsidP="0032596D">
      <w:pPr>
        <w:pStyle w:val="61"/>
        <w:numPr>
          <w:ilvl w:val="0"/>
          <w:numId w:val="497"/>
        </w:numPr>
        <w:tabs>
          <w:tab w:val="left" w:pos="702"/>
        </w:tabs>
        <w:spacing w:line="360" w:lineRule="auto"/>
        <w:rPr>
          <w:rFonts w:ascii="Calibri" w:hAnsi="Calibri"/>
        </w:rPr>
      </w:pPr>
      <w:r w:rsidRPr="00CA5353">
        <w:rPr>
          <w:rFonts w:ascii="Calibri" w:hAnsi="Calibri"/>
        </w:rPr>
        <w:t>в определенной среде профессиональной деятельности человека используется</w:t>
      </w:r>
      <w:r w:rsidRPr="00CA5353">
        <w:rPr>
          <w:rFonts w:ascii="Calibri" w:hAnsi="Calibri"/>
          <w:spacing w:val="-15"/>
        </w:rPr>
        <w:t xml:space="preserve"> </w:t>
      </w:r>
      <w:r w:rsidRPr="00CA5353">
        <w:rPr>
          <w:rFonts w:ascii="Calibri" w:hAnsi="Calibri"/>
        </w:rPr>
        <w:t>лексика:</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а) диалектная</w:t>
      </w:r>
    </w:p>
    <w:p w:rsidR="00AA7DC3" w:rsidRPr="00CA5353" w:rsidRDefault="00AA7DC3" w:rsidP="0032596D">
      <w:pPr>
        <w:pStyle w:val="a5"/>
        <w:spacing w:before="0" w:beforeAutospacing="0" w:after="0" w:afterAutospacing="0" w:line="360" w:lineRule="auto"/>
        <w:ind w:left="460" w:right="8373"/>
        <w:rPr>
          <w:rFonts w:ascii="Calibri" w:hAnsi="Calibri"/>
        </w:rPr>
      </w:pPr>
      <w:r w:rsidRPr="00CA5353">
        <w:rPr>
          <w:rFonts w:ascii="Calibri" w:hAnsi="Calibri"/>
        </w:rPr>
        <w:t>б) профессиональная в) жаргонная</w:t>
      </w:r>
    </w:p>
    <w:p w:rsidR="00AA7DC3" w:rsidRPr="00CA5353" w:rsidRDefault="00AA7DC3" w:rsidP="0032596D">
      <w:pPr>
        <w:pStyle w:val="61"/>
        <w:numPr>
          <w:ilvl w:val="0"/>
          <w:numId w:val="497"/>
        </w:numPr>
        <w:tabs>
          <w:tab w:val="left" w:pos="702"/>
        </w:tabs>
        <w:spacing w:line="360" w:lineRule="auto"/>
        <w:rPr>
          <w:rFonts w:ascii="Calibri" w:hAnsi="Calibri"/>
        </w:rPr>
      </w:pPr>
      <w:r w:rsidRPr="00CA5353">
        <w:rPr>
          <w:rFonts w:ascii="Calibri" w:hAnsi="Calibri"/>
        </w:rPr>
        <w:t>Гласные звуки делятся</w:t>
      </w:r>
      <w:r w:rsidRPr="00CA5353">
        <w:rPr>
          <w:rFonts w:ascii="Calibri" w:hAnsi="Calibri"/>
          <w:spacing w:val="-2"/>
        </w:rPr>
        <w:t xml:space="preserve"> </w:t>
      </w:r>
      <w:r w:rsidRPr="00CA5353">
        <w:rPr>
          <w:rFonts w:ascii="Calibri" w:hAnsi="Calibri"/>
        </w:rPr>
        <w:t>на:</w:t>
      </w:r>
    </w:p>
    <w:p w:rsidR="00AA7DC3" w:rsidRPr="00CA5353" w:rsidRDefault="00AA7DC3" w:rsidP="0032596D">
      <w:pPr>
        <w:pStyle w:val="a5"/>
        <w:spacing w:before="0" w:beforeAutospacing="0" w:after="0" w:afterAutospacing="0" w:line="360" w:lineRule="auto"/>
        <w:ind w:left="460"/>
        <w:rPr>
          <w:rFonts w:ascii="Calibri" w:hAnsi="Calibri"/>
        </w:rPr>
      </w:pPr>
      <w:r w:rsidRPr="00CA5353">
        <w:rPr>
          <w:rFonts w:ascii="Calibri" w:hAnsi="Calibri"/>
        </w:rPr>
        <w:t>а) твердые и мягкие</w:t>
      </w:r>
    </w:p>
    <w:p w:rsidR="00AA7DC3" w:rsidRPr="00CA5353" w:rsidRDefault="00AA7DC3" w:rsidP="0032596D">
      <w:pPr>
        <w:pStyle w:val="a5"/>
        <w:spacing w:before="0" w:beforeAutospacing="0" w:after="0" w:afterAutospacing="0" w:line="360" w:lineRule="auto"/>
        <w:ind w:left="460" w:right="7945"/>
        <w:rPr>
          <w:rFonts w:ascii="Calibri" w:hAnsi="Calibri"/>
        </w:rPr>
      </w:pPr>
      <w:r w:rsidRPr="00CA5353">
        <w:rPr>
          <w:rFonts w:ascii="Calibri" w:hAnsi="Calibri"/>
        </w:rPr>
        <w:t>б) ударные и безударные в) звонкие и глухие</w:t>
      </w:r>
    </w:p>
    <w:p w:rsidR="00AA7DC3" w:rsidRDefault="00AA7DC3" w:rsidP="0032596D">
      <w:pPr>
        <w:pStyle w:val="210"/>
        <w:spacing w:before="0" w:line="360" w:lineRule="auto"/>
        <w:rPr>
          <w:sz w:val="24"/>
          <w:szCs w:val="24"/>
        </w:rPr>
      </w:pPr>
    </w:p>
    <w:p w:rsidR="00AA7DC3" w:rsidRPr="00CA5353" w:rsidRDefault="00AA7DC3" w:rsidP="0032596D">
      <w:pPr>
        <w:pStyle w:val="61"/>
        <w:numPr>
          <w:ilvl w:val="0"/>
          <w:numId w:val="497"/>
        </w:numPr>
        <w:tabs>
          <w:tab w:val="left" w:pos="702"/>
        </w:tabs>
        <w:spacing w:line="360" w:lineRule="auto"/>
        <w:rPr>
          <w:rFonts w:ascii="Calibri" w:hAnsi="Calibri"/>
        </w:rPr>
      </w:pPr>
      <w:r w:rsidRPr="00CA5353">
        <w:rPr>
          <w:rFonts w:ascii="Calibri" w:hAnsi="Calibri"/>
        </w:rPr>
        <w:t>Перепишите. В выделенных словах назовите звуки и буквы.</w:t>
      </w:r>
    </w:p>
    <w:p w:rsidR="00AA7DC3" w:rsidRPr="00CA5353" w:rsidRDefault="00AA7DC3" w:rsidP="0032596D">
      <w:pPr>
        <w:spacing w:line="360" w:lineRule="auto"/>
        <w:ind w:left="460" w:right="1000" w:firstLine="165"/>
        <w:rPr>
          <w:rFonts w:ascii="Calibri" w:hAnsi="Calibri"/>
          <w:b/>
          <w:i/>
        </w:rPr>
      </w:pPr>
      <w:r w:rsidRPr="00CA5353">
        <w:rPr>
          <w:rFonts w:ascii="Calibri" w:hAnsi="Calibri"/>
          <w:b/>
          <w:i/>
        </w:rPr>
        <w:t>Запишите эти слова в 3 столбика: в 1-й те, в которых количество звуков больше, чем букв; во 2-й – те, в которых количество звуков и букв совпадает; в 3-й – те, в которых букв больше, чем</w:t>
      </w:r>
      <w:r w:rsidRPr="00CA5353">
        <w:rPr>
          <w:rFonts w:ascii="Calibri" w:hAnsi="Calibri"/>
          <w:b/>
          <w:i/>
          <w:spacing w:val="-3"/>
        </w:rPr>
        <w:t xml:space="preserve"> </w:t>
      </w:r>
      <w:r w:rsidRPr="00CA5353">
        <w:rPr>
          <w:rFonts w:ascii="Calibri" w:hAnsi="Calibri"/>
          <w:b/>
          <w:i/>
        </w:rPr>
        <w:t>звуков.</w:t>
      </w:r>
    </w:p>
    <w:p w:rsidR="00AA7DC3" w:rsidRPr="00CA5353" w:rsidRDefault="00AA7DC3" w:rsidP="0032596D">
      <w:pPr>
        <w:pStyle w:val="a5"/>
        <w:spacing w:before="0" w:beforeAutospacing="0" w:after="0" w:afterAutospacing="0" w:line="360" w:lineRule="auto"/>
        <w:ind w:left="460" w:right="744"/>
        <w:rPr>
          <w:rFonts w:ascii="Calibri" w:hAnsi="Calibri"/>
        </w:rPr>
      </w:pPr>
      <w:r w:rsidRPr="00CA5353">
        <w:rPr>
          <w:rFonts w:ascii="Calibri" w:hAnsi="Calibri"/>
        </w:rPr>
        <w:t xml:space="preserve">1. Человек не может </w:t>
      </w:r>
      <w:r w:rsidRPr="00CA5353">
        <w:rPr>
          <w:rFonts w:ascii="Calibri" w:hAnsi="Calibri"/>
          <w:b/>
          <w:i/>
        </w:rPr>
        <w:t xml:space="preserve">жить </w:t>
      </w:r>
      <w:r w:rsidRPr="00CA5353">
        <w:rPr>
          <w:rFonts w:ascii="Calibri" w:hAnsi="Calibri"/>
        </w:rPr>
        <w:t xml:space="preserve">один. Высшее </w:t>
      </w:r>
      <w:r w:rsidRPr="00CA5353">
        <w:rPr>
          <w:rFonts w:ascii="Calibri" w:hAnsi="Calibri"/>
          <w:b/>
          <w:i/>
        </w:rPr>
        <w:t xml:space="preserve">счастье, </w:t>
      </w:r>
      <w:r w:rsidRPr="00CA5353">
        <w:rPr>
          <w:rFonts w:ascii="Calibri" w:hAnsi="Calibri"/>
        </w:rPr>
        <w:t xml:space="preserve">радость человеческая – общение с другими людьми. 2. Ласковое слово, что </w:t>
      </w:r>
      <w:r w:rsidRPr="00CA5353">
        <w:rPr>
          <w:rFonts w:ascii="Calibri" w:hAnsi="Calibri"/>
          <w:b/>
          <w:i/>
        </w:rPr>
        <w:t xml:space="preserve">весенний </w:t>
      </w:r>
      <w:r w:rsidRPr="00CA5353">
        <w:rPr>
          <w:rFonts w:ascii="Calibri" w:hAnsi="Calibri"/>
        </w:rPr>
        <w:t xml:space="preserve">день. 3. </w:t>
      </w:r>
      <w:r w:rsidRPr="00CA5353">
        <w:rPr>
          <w:rFonts w:ascii="Calibri" w:hAnsi="Calibri"/>
          <w:b/>
          <w:i/>
        </w:rPr>
        <w:t xml:space="preserve">Ученье </w:t>
      </w:r>
      <w:r w:rsidRPr="00CA5353">
        <w:rPr>
          <w:rFonts w:ascii="Calibri" w:hAnsi="Calibri"/>
        </w:rPr>
        <w:t xml:space="preserve">– свет, а неученье – тьма. 4. Слово – </w:t>
      </w:r>
      <w:r w:rsidRPr="00CA5353">
        <w:rPr>
          <w:rFonts w:ascii="Calibri" w:hAnsi="Calibri"/>
          <w:b/>
          <w:i/>
        </w:rPr>
        <w:t xml:space="preserve">великое </w:t>
      </w:r>
      <w:r w:rsidRPr="00CA5353">
        <w:rPr>
          <w:rFonts w:ascii="Calibri" w:hAnsi="Calibri"/>
        </w:rPr>
        <w:t xml:space="preserve">орудие жизни. 5. </w:t>
      </w:r>
      <w:r w:rsidRPr="00CA5353">
        <w:rPr>
          <w:rFonts w:ascii="Calibri" w:hAnsi="Calibri"/>
          <w:b/>
          <w:i/>
        </w:rPr>
        <w:t xml:space="preserve">Ошибка </w:t>
      </w:r>
      <w:r w:rsidRPr="00CA5353">
        <w:rPr>
          <w:rFonts w:ascii="Calibri" w:hAnsi="Calibri"/>
        </w:rPr>
        <w:t>в мыслях вызывает ошибку в словах, ошибка в словах вызывает ошибку в</w:t>
      </w:r>
      <w:r w:rsidRPr="00CA5353">
        <w:rPr>
          <w:rFonts w:ascii="Calibri" w:hAnsi="Calibri"/>
          <w:spacing w:val="-2"/>
        </w:rPr>
        <w:t xml:space="preserve"> </w:t>
      </w:r>
      <w:r w:rsidRPr="00CA5353">
        <w:rPr>
          <w:rFonts w:ascii="Calibri" w:hAnsi="Calibri"/>
        </w:rPr>
        <w:t>делах.</w:t>
      </w:r>
    </w:p>
    <w:p w:rsidR="00AA7DC3" w:rsidRPr="00CA5353" w:rsidRDefault="00AA7DC3" w:rsidP="0032596D">
      <w:pPr>
        <w:pStyle w:val="a5"/>
        <w:spacing w:before="0" w:beforeAutospacing="0" w:after="0" w:afterAutospacing="0" w:line="360" w:lineRule="auto"/>
        <w:rPr>
          <w:rFonts w:ascii="Calibri"/>
        </w:rPr>
      </w:pPr>
    </w:p>
    <w:p w:rsidR="008B6F9C" w:rsidRDefault="008B6F9C">
      <w:pPr>
        <w:spacing w:after="160" w:line="259" w:lineRule="auto"/>
        <w:rPr>
          <w:rFonts w:ascii="Calibri" w:hAnsi="Calibri"/>
          <w:b/>
        </w:rPr>
      </w:pPr>
      <w:r>
        <w:rPr>
          <w:rFonts w:ascii="Calibri" w:hAnsi="Calibri"/>
          <w:b/>
        </w:rPr>
        <w:br w:type="page"/>
      </w:r>
    </w:p>
    <w:p w:rsidR="00AA7DC3" w:rsidRPr="00CA5353" w:rsidRDefault="00AA7DC3" w:rsidP="0032596D">
      <w:pPr>
        <w:spacing w:line="360" w:lineRule="auto"/>
        <w:ind w:left="5035"/>
        <w:rPr>
          <w:rFonts w:ascii="Calibri" w:hAnsi="Calibri"/>
          <w:b/>
        </w:rPr>
      </w:pPr>
      <w:r w:rsidRPr="00CA5353">
        <w:rPr>
          <w:rFonts w:ascii="Calibri" w:hAnsi="Calibri"/>
          <w:b/>
        </w:rPr>
        <w:lastRenderedPageBreak/>
        <w:t>Ответы.</w:t>
      </w:r>
    </w:p>
    <w:p w:rsidR="00AA7DC3" w:rsidRPr="00CA5353" w:rsidRDefault="00AA7DC3" w:rsidP="0032596D">
      <w:pPr>
        <w:pStyle w:val="af2"/>
        <w:widowControl w:val="0"/>
        <w:numPr>
          <w:ilvl w:val="0"/>
          <w:numId w:val="496"/>
        </w:numPr>
        <w:tabs>
          <w:tab w:val="left" w:pos="638"/>
        </w:tabs>
        <w:autoSpaceDE w:val="0"/>
        <w:autoSpaceDN w:val="0"/>
        <w:spacing w:line="360" w:lineRule="auto"/>
        <w:contextualSpacing w:val="0"/>
        <w:rPr>
          <w:rFonts w:ascii="Calibri" w:hAnsi="Calibri"/>
          <w:b/>
        </w:rPr>
      </w:pPr>
      <w:r w:rsidRPr="00CA5353">
        <w:rPr>
          <w:rFonts w:ascii="Calibri" w:hAnsi="Calibri"/>
          <w:b/>
        </w:rPr>
        <w:t>вариант.</w:t>
      </w:r>
    </w:p>
    <w:p w:rsidR="00AA7DC3" w:rsidRPr="00CA5353" w:rsidRDefault="00AA7DC3" w:rsidP="0032596D">
      <w:pPr>
        <w:pStyle w:val="af2"/>
        <w:widowControl w:val="0"/>
        <w:numPr>
          <w:ilvl w:val="0"/>
          <w:numId w:val="495"/>
        </w:numPr>
        <w:tabs>
          <w:tab w:val="left" w:pos="698"/>
        </w:tabs>
        <w:autoSpaceDE w:val="0"/>
        <w:autoSpaceDN w:val="0"/>
        <w:spacing w:line="360" w:lineRule="auto"/>
        <w:contextualSpacing w:val="0"/>
        <w:rPr>
          <w:rFonts w:ascii="Calibri" w:hAnsi="Calibri"/>
        </w:rPr>
      </w:pPr>
      <w:r w:rsidRPr="00CA5353">
        <w:rPr>
          <w:rFonts w:ascii="Calibri" w:hAnsi="Calibri"/>
        </w:rPr>
        <w:t>б</w:t>
      </w:r>
    </w:p>
    <w:p w:rsidR="00AA7DC3" w:rsidRPr="00CA5353" w:rsidRDefault="00AA7DC3" w:rsidP="0032596D">
      <w:pPr>
        <w:pStyle w:val="af2"/>
        <w:widowControl w:val="0"/>
        <w:numPr>
          <w:ilvl w:val="0"/>
          <w:numId w:val="495"/>
        </w:numPr>
        <w:tabs>
          <w:tab w:val="left" w:pos="698"/>
        </w:tabs>
        <w:autoSpaceDE w:val="0"/>
        <w:autoSpaceDN w:val="0"/>
        <w:spacing w:line="360" w:lineRule="auto"/>
        <w:contextualSpacing w:val="0"/>
        <w:rPr>
          <w:rFonts w:ascii="Calibri" w:hAnsi="Calibri"/>
        </w:rPr>
      </w:pPr>
      <w:r w:rsidRPr="00CA5353">
        <w:rPr>
          <w:rFonts w:ascii="Calibri" w:hAnsi="Calibri"/>
        </w:rPr>
        <w:t>б</w:t>
      </w:r>
    </w:p>
    <w:p w:rsidR="00AA7DC3" w:rsidRPr="00CA5353" w:rsidRDefault="00AA7DC3" w:rsidP="0032596D">
      <w:pPr>
        <w:pStyle w:val="af2"/>
        <w:widowControl w:val="0"/>
        <w:numPr>
          <w:ilvl w:val="0"/>
          <w:numId w:val="495"/>
        </w:numPr>
        <w:tabs>
          <w:tab w:val="left" w:pos="698"/>
        </w:tabs>
        <w:autoSpaceDE w:val="0"/>
        <w:autoSpaceDN w:val="0"/>
        <w:spacing w:line="360" w:lineRule="auto"/>
        <w:contextualSpacing w:val="0"/>
        <w:rPr>
          <w:rFonts w:ascii="Calibri" w:hAnsi="Calibri"/>
        </w:rPr>
      </w:pPr>
      <w:r w:rsidRPr="00CA5353">
        <w:rPr>
          <w:rFonts w:ascii="Calibri" w:hAnsi="Calibri"/>
        </w:rPr>
        <w:t>а</w:t>
      </w:r>
    </w:p>
    <w:p w:rsidR="00AA7DC3" w:rsidRPr="00CA5353" w:rsidRDefault="00AA7DC3" w:rsidP="0032596D">
      <w:pPr>
        <w:pStyle w:val="af2"/>
        <w:widowControl w:val="0"/>
        <w:numPr>
          <w:ilvl w:val="0"/>
          <w:numId w:val="495"/>
        </w:numPr>
        <w:tabs>
          <w:tab w:val="left" w:pos="698"/>
        </w:tabs>
        <w:autoSpaceDE w:val="0"/>
        <w:autoSpaceDN w:val="0"/>
        <w:spacing w:line="360" w:lineRule="auto"/>
        <w:contextualSpacing w:val="0"/>
        <w:rPr>
          <w:rFonts w:ascii="Calibri" w:hAnsi="Calibri"/>
        </w:rPr>
      </w:pPr>
      <w:r w:rsidRPr="00CA5353">
        <w:rPr>
          <w:rFonts w:ascii="Calibri" w:hAnsi="Calibri"/>
        </w:rPr>
        <w:t>б</w:t>
      </w:r>
    </w:p>
    <w:p w:rsidR="00AA7DC3" w:rsidRPr="00CA5353" w:rsidRDefault="00AA7DC3" w:rsidP="0032596D">
      <w:pPr>
        <w:pStyle w:val="af2"/>
        <w:widowControl w:val="0"/>
        <w:numPr>
          <w:ilvl w:val="0"/>
          <w:numId w:val="495"/>
        </w:numPr>
        <w:tabs>
          <w:tab w:val="left" w:pos="698"/>
        </w:tabs>
        <w:autoSpaceDE w:val="0"/>
        <w:autoSpaceDN w:val="0"/>
        <w:spacing w:line="360" w:lineRule="auto"/>
        <w:ind w:left="460" w:right="10049" w:firstLine="0"/>
        <w:contextualSpacing w:val="0"/>
        <w:rPr>
          <w:rFonts w:ascii="Calibri" w:hAnsi="Calibri"/>
        </w:rPr>
      </w:pPr>
      <w:r w:rsidRPr="00CA5353">
        <w:rPr>
          <w:rFonts w:ascii="Calibri" w:hAnsi="Calibri"/>
        </w:rPr>
        <w:t>в 6. 1</w:t>
      </w:r>
      <w:r w:rsidRPr="00CA5353">
        <w:rPr>
          <w:rFonts w:ascii="Calibri" w:hAnsi="Calibri"/>
          <w:spacing w:val="3"/>
        </w:rPr>
        <w:t xml:space="preserve"> </w:t>
      </w:r>
      <w:r w:rsidRPr="00CA5353">
        <w:rPr>
          <w:rFonts w:ascii="Calibri" w:hAnsi="Calibri"/>
          <w:spacing w:val="-18"/>
        </w:rPr>
        <w:t>–</w:t>
      </w:r>
    </w:p>
    <w:p w:rsidR="00AA7DC3" w:rsidRPr="00CA5353" w:rsidRDefault="00AA7DC3" w:rsidP="0032596D">
      <w:pPr>
        <w:pStyle w:val="a5"/>
        <w:spacing w:before="0" w:beforeAutospacing="0" w:after="0" w:afterAutospacing="0" w:line="360" w:lineRule="auto"/>
        <w:ind w:left="678"/>
        <w:rPr>
          <w:rFonts w:ascii="Calibri" w:hAnsi="Calibri"/>
        </w:rPr>
      </w:pPr>
      <w:r w:rsidRPr="00CA5353">
        <w:rPr>
          <w:rFonts w:ascii="Calibri" w:hAnsi="Calibri"/>
        </w:rPr>
        <w:t>2</w:t>
      </w:r>
      <w:r w:rsidRPr="00CA5353">
        <w:rPr>
          <w:rFonts w:ascii="Calibri" w:hAnsi="Calibri"/>
          <w:spacing w:val="1"/>
        </w:rPr>
        <w:t xml:space="preserve"> </w:t>
      </w:r>
      <w:r w:rsidRPr="00CA5353">
        <w:rPr>
          <w:rFonts w:ascii="Calibri" w:hAnsi="Calibri"/>
        </w:rPr>
        <w:t>–</w:t>
      </w:r>
    </w:p>
    <w:p w:rsidR="00AA7DC3" w:rsidRPr="00CA5353" w:rsidRDefault="00AA7DC3" w:rsidP="0032596D">
      <w:pPr>
        <w:pStyle w:val="a5"/>
        <w:spacing w:before="0" w:beforeAutospacing="0" w:after="0" w:afterAutospacing="0" w:line="360" w:lineRule="auto"/>
        <w:ind w:left="678"/>
        <w:rPr>
          <w:rFonts w:ascii="Calibri" w:hAnsi="Calibri"/>
        </w:rPr>
      </w:pPr>
      <w:r w:rsidRPr="00CA5353">
        <w:rPr>
          <w:rFonts w:ascii="Calibri" w:hAnsi="Calibri"/>
        </w:rPr>
        <w:t>3</w:t>
      </w:r>
      <w:r w:rsidRPr="00CA5353">
        <w:rPr>
          <w:rFonts w:ascii="Calibri" w:hAnsi="Calibri"/>
          <w:spacing w:val="1"/>
        </w:rPr>
        <w:t xml:space="preserve"> </w:t>
      </w:r>
      <w:r w:rsidRPr="00CA5353">
        <w:rPr>
          <w:rFonts w:ascii="Calibri" w:hAnsi="Calibri"/>
        </w:rPr>
        <w:t>–</w:t>
      </w:r>
    </w:p>
    <w:p w:rsidR="00AA7DC3" w:rsidRPr="00CA5353" w:rsidRDefault="00AA7DC3" w:rsidP="0032596D">
      <w:pPr>
        <w:pStyle w:val="a5"/>
        <w:spacing w:before="0" w:beforeAutospacing="0" w:after="0" w:afterAutospacing="0" w:line="360" w:lineRule="auto"/>
        <w:rPr>
          <w:rFonts w:ascii="Calibri"/>
        </w:rPr>
      </w:pPr>
    </w:p>
    <w:p w:rsidR="00AA7DC3" w:rsidRPr="00CA5353" w:rsidRDefault="00AA7DC3" w:rsidP="0032596D">
      <w:pPr>
        <w:pStyle w:val="a5"/>
        <w:spacing w:before="0" w:beforeAutospacing="0" w:after="0" w:afterAutospacing="0" w:line="360" w:lineRule="auto"/>
        <w:rPr>
          <w:rFonts w:ascii="Calibri"/>
        </w:rPr>
      </w:pPr>
    </w:p>
    <w:p w:rsidR="00AA7DC3" w:rsidRPr="00CA5353" w:rsidRDefault="00AA7DC3" w:rsidP="0032596D">
      <w:pPr>
        <w:pStyle w:val="a5"/>
        <w:spacing w:before="0" w:beforeAutospacing="0" w:after="0" w:afterAutospacing="0" w:line="360" w:lineRule="auto"/>
        <w:rPr>
          <w:rFonts w:ascii="Calibri"/>
        </w:rPr>
      </w:pPr>
    </w:p>
    <w:p w:rsidR="00AA7DC3" w:rsidRPr="00CA5353" w:rsidRDefault="00AA7DC3" w:rsidP="0032596D">
      <w:pPr>
        <w:pStyle w:val="51"/>
        <w:numPr>
          <w:ilvl w:val="0"/>
          <w:numId w:val="496"/>
        </w:numPr>
        <w:tabs>
          <w:tab w:val="left" w:pos="638"/>
        </w:tabs>
        <w:spacing w:line="360" w:lineRule="auto"/>
        <w:rPr>
          <w:rFonts w:ascii="Calibri" w:hAnsi="Calibri"/>
        </w:rPr>
      </w:pPr>
      <w:r w:rsidRPr="00CA5353">
        <w:rPr>
          <w:rFonts w:ascii="Calibri" w:hAnsi="Calibri"/>
        </w:rPr>
        <w:t>вариант</w:t>
      </w:r>
    </w:p>
    <w:p w:rsidR="00AA7DC3" w:rsidRPr="00CA5353" w:rsidRDefault="00AA7DC3" w:rsidP="0032596D">
      <w:pPr>
        <w:pStyle w:val="af2"/>
        <w:widowControl w:val="0"/>
        <w:numPr>
          <w:ilvl w:val="0"/>
          <w:numId w:val="494"/>
        </w:numPr>
        <w:tabs>
          <w:tab w:val="left" w:pos="698"/>
        </w:tabs>
        <w:autoSpaceDE w:val="0"/>
        <w:autoSpaceDN w:val="0"/>
        <w:spacing w:line="360" w:lineRule="auto"/>
        <w:contextualSpacing w:val="0"/>
        <w:rPr>
          <w:rFonts w:ascii="Calibri" w:hAnsi="Calibri"/>
        </w:rPr>
      </w:pPr>
      <w:r w:rsidRPr="00CA5353">
        <w:rPr>
          <w:rFonts w:ascii="Calibri" w:hAnsi="Calibri"/>
        </w:rPr>
        <w:t>а</w:t>
      </w:r>
    </w:p>
    <w:p w:rsidR="00AA7DC3" w:rsidRPr="00CA5353" w:rsidRDefault="00AA7DC3" w:rsidP="0032596D">
      <w:pPr>
        <w:pStyle w:val="af2"/>
        <w:widowControl w:val="0"/>
        <w:numPr>
          <w:ilvl w:val="0"/>
          <w:numId w:val="494"/>
        </w:numPr>
        <w:tabs>
          <w:tab w:val="left" w:pos="698"/>
        </w:tabs>
        <w:autoSpaceDE w:val="0"/>
        <w:autoSpaceDN w:val="0"/>
        <w:spacing w:line="360" w:lineRule="auto"/>
        <w:contextualSpacing w:val="0"/>
        <w:rPr>
          <w:rFonts w:ascii="Calibri" w:hAnsi="Calibri"/>
        </w:rPr>
      </w:pPr>
      <w:r w:rsidRPr="00CA5353">
        <w:rPr>
          <w:rFonts w:ascii="Calibri" w:hAnsi="Calibri"/>
        </w:rPr>
        <w:t>в</w:t>
      </w:r>
    </w:p>
    <w:p w:rsidR="00AA7DC3" w:rsidRPr="00CA5353" w:rsidRDefault="00AA7DC3" w:rsidP="0032596D">
      <w:pPr>
        <w:pStyle w:val="af2"/>
        <w:widowControl w:val="0"/>
        <w:numPr>
          <w:ilvl w:val="0"/>
          <w:numId w:val="494"/>
        </w:numPr>
        <w:tabs>
          <w:tab w:val="left" w:pos="698"/>
        </w:tabs>
        <w:autoSpaceDE w:val="0"/>
        <w:autoSpaceDN w:val="0"/>
        <w:spacing w:line="360" w:lineRule="auto"/>
        <w:contextualSpacing w:val="0"/>
        <w:rPr>
          <w:rFonts w:ascii="Calibri" w:hAnsi="Calibri"/>
        </w:rPr>
      </w:pPr>
      <w:r w:rsidRPr="00CA5353">
        <w:rPr>
          <w:rFonts w:ascii="Calibri" w:hAnsi="Calibri"/>
        </w:rPr>
        <w:t>а</w:t>
      </w:r>
    </w:p>
    <w:p w:rsidR="00AA7DC3" w:rsidRPr="00CA5353" w:rsidRDefault="00AA7DC3" w:rsidP="0032596D">
      <w:pPr>
        <w:pStyle w:val="af2"/>
        <w:widowControl w:val="0"/>
        <w:numPr>
          <w:ilvl w:val="0"/>
          <w:numId w:val="494"/>
        </w:numPr>
        <w:tabs>
          <w:tab w:val="left" w:pos="698"/>
        </w:tabs>
        <w:autoSpaceDE w:val="0"/>
        <w:autoSpaceDN w:val="0"/>
        <w:spacing w:line="360" w:lineRule="auto"/>
        <w:contextualSpacing w:val="0"/>
        <w:rPr>
          <w:rFonts w:ascii="Calibri" w:hAnsi="Calibri"/>
        </w:rPr>
      </w:pPr>
      <w:r w:rsidRPr="00CA5353">
        <w:rPr>
          <w:rFonts w:ascii="Calibri" w:hAnsi="Calibri"/>
        </w:rPr>
        <w:t>б</w:t>
      </w:r>
    </w:p>
    <w:p w:rsidR="00AA7DC3" w:rsidRPr="00CA5353" w:rsidRDefault="00AA7DC3" w:rsidP="0032596D">
      <w:pPr>
        <w:pStyle w:val="af2"/>
        <w:widowControl w:val="0"/>
        <w:numPr>
          <w:ilvl w:val="0"/>
          <w:numId w:val="494"/>
        </w:numPr>
        <w:tabs>
          <w:tab w:val="left" w:pos="698"/>
        </w:tabs>
        <w:autoSpaceDE w:val="0"/>
        <w:autoSpaceDN w:val="0"/>
        <w:spacing w:line="360" w:lineRule="auto"/>
        <w:ind w:left="460" w:right="10049" w:firstLine="0"/>
        <w:contextualSpacing w:val="0"/>
        <w:rPr>
          <w:rFonts w:ascii="Calibri" w:hAnsi="Calibri"/>
        </w:rPr>
      </w:pPr>
      <w:r w:rsidRPr="00CA5353">
        <w:rPr>
          <w:rFonts w:ascii="Calibri" w:hAnsi="Calibri"/>
        </w:rPr>
        <w:t>б 6. 1</w:t>
      </w:r>
      <w:r w:rsidRPr="00CA5353">
        <w:rPr>
          <w:rFonts w:ascii="Calibri" w:hAnsi="Calibri"/>
          <w:spacing w:val="3"/>
        </w:rPr>
        <w:t xml:space="preserve"> </w:t>
      </w:r>
      <w:r w:rsidRPr="00CA5353">
        <w:rPr>
          <w:rFonts w:ascii="Calibri" w:hAnsi="Calibri"/>
          <w:spacing w:val="-18"/>
        </w:rPr>
        <w:t>–</w:t>
      </w:r>
    </w:p>
    <w:p w:rsidR="00AA7DC3" w:rsidRPr="00CA5353" w:rsidRDefault="00AA7DC3" w:rsidP="0032596D">
      <w:pPr>
        <w:pStyle w:val="a5"/>
        <w:spacing w:before="0" w:beforeAutospacing="0" w:after="0" w:afterAutospacing="0" w:line="360" w:lineRule="auto"/>
        <w:ind w:left="678"/>
        <w:rPr>
          <w:rFonts w:ascii="Calibri" w:hAnsi="Calibri"/>
        </w:rPr>
      </w:pPr>
      <w:r w:rsidRPr="00CA5353">
        <w:rPr>
          <w:rFonts w:ascii="Calibri" w:hAnsi="Calibri"/>
        </w:rPr>
        <w:t>2</w:t>
      </w:r>
      <w:r w:rsidRPr="00CA5353">
        <w:rPr>
          <w:rFonts w:ascii="Calibri" w:hAnsi="Calibri"/>
          <w:spacing w:val="1"/>
        </w:rPr>
        <w:t xml:space="preserve"> </w:t>
      </w:r>
      <w:r w:rsidRPr="00CA5353">
        <w:rPr>
          <w:rFonts w:ascii="Calibri" w:hAnsi="Calibri"/>
        </w:rPr>
        <w:t>–</w:t>
      </w:r>
    </w:p>
    <w:p w:rsidR="00AA7DC3" w:rsidRPr="00CA5353" w:rsidRDefault="00AA7DC3" w:rsidP="0032596D">
      <w:pPr>
        <w:pStyle w:val="a5"/>
        <w:spacing w:before="0" w:beforeAutospacing="0" w:after="0" w:afterAutospacing="0" w:line="360" w:lineRule="auto"/>
        <w:ind w:left="678"/>
        <w:rPr>
          <w:rFonts w:ascii="Calibri" w:hAnsi="Calibri"/>
        </w:rPr>
      </w:pPr>
      <w:r w:rsidRPr="00CA5353">
        <w:rPr>
          <w:rFonts w:ascii="Calibri" w:hAnsi="Calibri"/>
        </w:rPr>
        <w:t>3</w:t>
      </w:r>
      <w:r w:rsidRPr="00CA5353">
        <w:rPr>
          <w:rFonts w:ascii="Calibri" w:hAnsi="Calibri"/>
          <w:spacing w:val="1"/>
        </w:rPr>
        <w:t xml:space="preserve"> </w:t>
      </w:r>
      <w:r w:rsidRPr="00CA5353">
        <w:rPr>
          <w:rFonts w:ascii="Calibri" w:hAnsi="Calibri"/>
        </w:rPr>
        <w:t>–</w:t>
      </w:r>
    </w:p>
    <w:p w:rsidR="008B6F9C" w:rsidRDefault="008B6F9C">
      <w:pPr>
        <w:spacing w:after="160" w:line="259" w:lineRule="auto"/>
        <w:rPr>
          <w:b/>
          <w:bCs/>
          <w:lang w:bidi="ru-RU"/>
        </w:rPr>
      </w:pPr>
      <w:r>
        <w:br w:type="page"/>
      </w:r>
    </w:p>
    <w:p w:rsidR="00AA7DC3" w:rsidRPr="00CA5353" w:rsidRDefault="00AA7DC3" w:rsidP="0032596D">
      <w:pPr>
        <w:pStyle w:val="51"/>
        <w:spacing w:line="360" w:lineRule="auto"/>
        <w:ind w:left="460"/>
      </w:pPr>
      <w:r w:rsidRPr="00CA5353">
        <w:lastRenderedPageBreak/>
        <w:t>Тест:</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61"/>
        <w:numPr>
          <w:ilvl w:val="0"/>
          <w:numId w:val="493"/>
        </w:numPr>
        <w:tabs>
          <w:tab w:val="left" w:pos="700"/>
        </w:tabs>
        <w:spacing w:line="360" w:lineRule="auto"/>
      </w:pPr>
      <w:r w:rsidRPr="00CA5353">
        <w:t>Понятие «культура речи» включает в</w:t>
      </w:r>
      <w:r w:rsidRPr="00CA5353">
        <w:rPr>
          <w:spacing w:val="-3"/>
        </w:rPr>
        <w:t xml:space="preserve"> </w:t>
      </w:r>
      <w:r w:rsidRPr="00CA5353">
        <w:t>себя:</w:t>
      </w:r>
    </w:p>
    <w:p w:rsidR="00AA7DC3" w:rsidRPr="00CA5353" w:rsidRDefault="00AA7DC3" w:rsidP="0032596D">
      <w:pPr>
        <w:spacing w:line="360" w:lineRule="auto"/>
        <w:ind w:left="460" w:right="8549"/>
        <w:rPr>
          <w:b/>
        </w:rPr>
      </w:pPr>
      <w:r w:rsidRPr="00CA5353">
        <w:t xml:space="preserve">а) один компонент б) два компонента </w:t>
      </w:r>
      <w:r w:rsidRPr="00CA5353">
        <w:rPr>
          <w:b/>
        </w:rPr>
        <w:t>в) три компонента</w:t>
      </w:r>
    </w:p>
    <w:p w:rsidR="00AA7DC3" w:rsidRPr="00CA5353" w:rsidRDefault="00AA7DC3" w:rsidP="0032596D">
      <w:pPr>
        <w:pStyle w:val="61"/>
        <w:numPr>
          <w:ilvl w:val="0"/>
          <w:numId w:val="493"/>
        </w:numPr>
        <w:tabs>
          <w:tab w:val="left" w:pos="700"/>
        </w:tabs>
        <w:spacing w:line="360" w:lineRule="auto"/>
      </w:pPr>
      <w:r w:rsidRPr="00CA5353">
        <w:t>Для того, чтобы возникла речь,</w:t>
      </w:r>
      <w:r w:rsidRPr="00CA5353">
        <w:rPr>
          <w:spacing w:val="-2"/>
        </w:rPr>
        <w:t xml:space="preserve"> </w:t>
      </w:r>
      <w:r w:rsidRPr="00CA5353">
        <w:t>необходимы:</w:t>
      </w:r>
    </w:p>
    <w:p w:rsidR="00AA7DC3" w:rsidRPr="00CA5353" w:rsidRDefault="00AA7DC3" w:rsidP="0032596D">
      <w:pPr>
        <w:spacing w:line="360" w:lineRule="auto"/>
        <w:ind w:left="460" w:right="7734"/>
        <w:rPr>
          <w:b/>
        </w:rPr>
      </w:pPr>
      <w:r w:rsidRPr="00CA5353">
        <w:t xml:space="preserve">а) большой запас лексики б) умение красиво говорить </w:t>
      </w:r>
      <w:r w:rsidRPr="00CA5353">
        <w:rPr>
          <w:b/>
        </w:rPr>
        <w:t>в) потребность</w:t>
      </w:r>
      <w:r w:rsidRPr="00CA5353">
        <w:rPr>
          <w:b/>
          <w:spacing w:val="-4"/>
        </w:rPr>
        <w:t xml:space="preserve"> </w:t>
      </w:r>
      <w:r w:rsidRPr="00CA5353">
        <w:rPr>
          <w:b/>
        </w:rPr>
        <w:t>сказать</w:t>
      </w:r>
    </w:p>
    <w:p w:rsidR="00AA7DC3" w:rsidRPr="00CA5353" w:rsidRDefault="00AA7DC3" w:rsidP="0032596D">
      <w:pPr>
        <w:pStyle w:val="61"/>
        <w:numPr>
          <w:ilvl w:val="0"/>
          <w:numId w:val="493"/>
        </w:numPr>
        <w:tabs>
          <w:tab w:val="left" w:pos="700"/>
        </w:tabs>
        <w:spacing w:line="360" w:lineRule="auto"/>
      </w:pPr>
      <w:r w:rsidRPr="00CA5353">
        <w:t>В определенной среде профессиональной деятельности человека используется</w:t>
      </w:r>
      <w:r w:rsidRPr="00CA5353">
        <w:rPr>
          <w:spacing w:val="-10"/>
        </w:rPr>
        <w:t xml:space="preserve"> </w:t>
      </w:r>
      <w:r w:rsidRPr="00CA5353">
        <w:t>лексика:</w:t>
      </w:r>
    </w:p>
    <w:p w:rsidR="00AA7DC3" w:rsidRPr="00CA5353" w:rsidRDefault="00AA7DC3" w:rsidP="0032596D">
      <w:pPr>
        <w:pStyle w:val="a5"/>
        <w:spacing w:before="0" w:beforeAutospacing="0" w:after="0" w:afterAutospacing="0" w:line="360" w:lineRule="auto"/>
        <w:ind w:left="460"/>
      </w:pPr>
      <w:r w:rsidRPr="00CA5353">
        <w:t>а) диалектная</w:t>
      </w:r>
    </w:p>
    <w:p w:rsidR="00AA7DC3" w:rsidRPr="00CA5353" w:rsidRDefault="00AA7DC3" w:rsidP="0032596D">
      <w:pPr>
        <w:pStyle w:val="51"/>
        <w:spacing w:line="360" w:lineRule="auto"/>
        <w:ind w:left="460"/>
      </w:pPr>
      <w:r w:rsidRPr="00CA5353">
        <w:t>б) профессиональная</w:t>
      </w:r>
    </w:p>
    <w:p w:rsidR="00AA7DC3" w:rsidRPr="00CA5353" w:rsidRDefault="00AA7DC3" w:rsidP="0032596D">
      <w:pPr>
        <w:pStyle w:val="a5"/>
        <w:spacing w:before="0" w:beforeAutospacing="0" w:after="0" w:afterAutospacing="0" w:line="360" w:lineRule="auto"/>
        <w:ind w:left="460"/>
      </w:pPr>
      <w:r w:rsidRPr="00CA5353">
        <w:t>в) жаргонная</w:t>
      </w:r>
    </w:p>
    <w:p w:rsidR="00AA7DC3" w:rsidRPr="00CA5353" w:rsidRDefault="00AA7DC3" w:rsidP="0032596D">
      <w:pPr>
        <w:pStyle w:val="61"/>
        <w:numPr>
          <w:ilvl w:val="0"/>
          <w:numId w:val="493"/>
        </w:numPr>
        <w:tabs>
          <w:tab w:val="left" w:pos="641"/>
        </w:tabs>
        <w:spacing w:line="360" w:lineRule="auto"/>
        <w:ind w:left="641" w:hanging="181"/>
      </w:pPr>
      <w:r w:rsidRPr="00CA5353">
        <w:t>Речевая ошибка</w:t>
      </w:r>
      <w:r w:rsidRPr="00CA5353">
        <w:rPr>
          <w:spacing w:val="-1"/>
        </w:rPr>
        <w:t xml:space="preserve"> </w:t>
      </w:r>
      <w:r w:rsidRPr="00CA5353">
        <w:t>предполагает:</w:t>
      </w:r>
    </w:p>
    <w:p w:rsidR="00AA7DC3" w:rsidRPr="00CA5353" w:rsidRDefault="00AA7DC3" w:rsidP="0032596D">
      <w:pPr>
        <w:pStyle w:val="a5"/>
        <w:spacing w:before="0" w:beforeAutospacing="0" w:after="0" w:afterAutospacing="0" w:line="360" w:lineRule="auto"/>
        <w:ind w:left="460"/>
      </w:pPr>
      <w:r w:rsidRPr="00CA5353">
        <w:t>а) неправильное образование слова</w:t>
      </w:r>
    </w:p>
    <w:p w:rsidR="00AA7DC3" w:rsidRPr="00CA5353" w:rsidRDefault="00AA7DC3" w:rsidP="0032596D">
      <w:pPr>
        <w:pStyle w:val="a5"/>
        <w:spacing w:before="0" w:beforeAutospacing="0" w:after="0" w:afterAutospacing="0" w:line="360" w:lineRule="auto"/>
        <w:ind w:left="460"/>
      </w:pPr>
      <w:r w:rsidRPr="00CA5353">
        <w:t>б) неточное употребление знаков препинания</w:t>
      </w:r>
    </w:p>
    <w:p w:rsidR="00AA7DC3" w:rsidRPr="00CA5353" w:rsidRDefault="00AA7DC3" w:rsidP="0032596D">
      <w:pPr>
        <w:pStyle w:val="51"/>
        <w:spacing w:line="360" w:lineRule="auto"/>
        <w:ind w:left="460"/>
      </w:pPr>
      <w:r w:rsidRPr="00CA5353">
        <w:t>в) нарушение логики повествования или смешение стилей</w:t>
      </w:r>
    </w:p>
    <w:p w:rsidR="00AA7DC3" w:rsidRPr="00CA5353" w:rsidRDefault="00AA7DC3" w:rsidP="0032596D">
      <w:pPr>
        <w:pStyle w:val="a5"/>
        <w:spacing w:before="0" w:beforeAutospacing="0" w:after="0" w:afterAutospacing="0" w:line="360" w:lineRule="auto"/>
        <w:ind w:left="460"/>
      </w:pPr>
      <w:r w:rsidRPr="00CA5353">
        <w:t>г) написание одной буквы вместо другой</w:t>
      </w:r>
    </w:p>
    <w:p w:rsidR="00AA7DC3" w:rsidRPr="00CA5353" w:rsidRDefault="00AA7DC3" w:rsidP="0032596D">
      <w:pPr>
        <w:pStyle w:val="61"/>
        <w:numPr>
          <w:ilvl w:val="0"/>
          <w:numId w:val="493"/>
        </w:numPr>
        <w:tabs>
          <w:tab w:val="left" w:pos="700"/>
        </w:tabs>
        <w:spacing w:line="360" w:lineRule="auto"/>
      </w:pPr>
      <w:r w:rsidRPr="00CA5353">
        <w:t>Дайте определение речевого</w:t>
      </w:r>
      <w:r w:rsidRPr="00CA5353">
        <w:rPr>
          <w:spacing w:val="-6"/>
        </w:rPr>
        <w:t xml:space="preserve"> </w:t>
      </w:r>
      <w:r w:rsidRPr="00CA5353">
        <w:t>этикета.</w:t>
      </w:r>
    </w:p>
    <w:p w:rsidR="00AA7DC3" w:rsidRPr="00CA5353" w:rsidRDefault="00AA7DC3" w:rsidP="0032596D">
      <w:pPr>
        <w:pStyle w:val="af2"/>
        <w:widowControl w:val="0"/>
        <w:numPr>
          <w:ilvl w:val="0"/>
          <w:numId w:val="493"/>
        </w:numPr>
        <w:tabs>
          <w:tab w:val="left" w:pos="700"/>
        </w:tabs>
        <w:autoSpaceDE w:val="0"/>
        <w:autoSpaceDN w:val="0"/>
        <w:spacing w:line="360" w:lineRule="auto"/>
        <w:contextualSpacing w:val="0"/>
        <w:rPr>
          <w:b/>
          <w:i/>
        </w:rPr>
      </w:pPr>
      <w:r w:rsidRPr="00CA5353">
        <w:rPr>
          <w:b/>
          <w:i/>
        </w:rPr>
        <w:t>Морфологический, фонетический, традиционный – это способы:</w:t>
      </w:r>
    </w:p>
    <w:p w:rsidR="00AA7DC3" w:rsidRPr="00CA5353" w:rsidRDefault="00AA7DC3" w:rsidP="0032596D">
      <w:pPr>
        <w:pStyle w:val="a5"/>
        <w:spacing w:before="0" w:beforeAutospacing="0" w:after="0" w:afterAutospacing="0" w:line="360" w:lineRule="auto"/>
        <w:ind w:left="460"/>
      </w:pPr>
      <w:r w:rsidRPr="00CA5353">
        <w:t>а) морфологии;</w:t>
      </w:r>
    </w:p>
    <w:p w:rsidR="00AA7DC3" w:rsidRPr="00CA5353" w:rsidRDefault="00AA7DC3" w:rsidP="0032596D">
      <w:pPr>
        <w:pStyle w:val="a5"/>
        <w:spacing w:before="0" w:beforeAutospacing="0" w:after="0" w:afterAutospacing="0" w:line="360" w:lineRule="auto"/>
        <w:ind w:left="460"/>
      </w:pPr>
      <w:r w:rsidRPr="00CA5353">
        <w:t>б) словообразования;</w:t>
      </w:r>
    </w:p>
    <w:p w:rsidR="00AA7DC3" w:rsidRPr="00CA5353" w:rsidRDefault="00AA7DC3" w:rsidP="0032596D">
      <w:pPr>
        <w:pStyle w:val="51"/>
        <w:spacing w:line="360" w:lineRule="auto"/>
        <w:ind w:left="460"/>
      </w:pPr>
      <w:r w:rsidRPr="00CA5353">
        <w:t>в) орфографии;</w:t>
      </w:r>
    </w:p>
    <w:p w:rsidR="00AA7DC3" w:rsidRPr="00CA5353" w:rsidRDefault="00AA7DC3" w:rsidP="0032596D">
      <w:pPr>
        <w:pStyle w:val="a5"/>
        <w:spacing w:before="0" w:beforeAutospacing="0" w:after="0" w:afterAutospacing="0" w:line="360" w:lineRule="auto"/>
        <w:ind w:left="460"/>
      </w:pPr>
      <w:r w:rsidRPr="00CA5353">
        <w:t>г) синтаксиса.</w:t>
      </w:r>
    </w:p>
    <w:p w:rsidR="00AA7DC3" w:rsidRPr="00CA5353" w:rsidRDefault="00AA7DC3" w:rsidP="0032596D">
      <w:pPr>
        <w:pStyle w:val="61"/>
        <w:numPr>
          <w:ilvl w:val="0"/>
          <w:numId w:val="493"/>
        </w:numPr>
        <w:tabs>
          <w:tab w:val="left" w:pos="700"/>
        </w:tabs>
        <w:spacing w:line="360" w:lineRule="auto"/>
      </w:pPr>
      <w:r w:rsidRPr="00CA5353">
        <w:t>В каком слове ударение на первом</w:t>
      </w:r>
      <w:r w:rsidRPr="00CA5353">
        <w:rPr>
          <w:spacing w:val="-3"/>
        </w:rPr>
        <w:t xml:space="preserve"> </w:t>
      </w:r>
      <w:r w:rsidRPr="00CA5353">
        <w:t>слоге?</w:t>
      </w:r>
    </w:p>
    <w:p w:rsidR="00AA7DC3" w:rsidRPr="00CA5353" w:rsidRDefault="00AA7DC3" w:rsidP="0032596D">
      <w:pPr>
        <w:spacing w:line="360" w:lineRule="auto"/>
        <w:ind w:left="460" w:right="9370"/>
        <w:rPr>
          <w:b/>
        </w:rPr>
      </w:pPr>
      <w:r w:rsidRPr="00CA5353">
        <w:t xml:space="preserve">а) Цыган, б) щавель, в) </w:t>
      </w:r>
      <w:r w:rsidRPr="00CA5353">
        <w:rPr>
          <w:spacing w:val="-3"/>
        </w:rPr>
        <w:t xml:space="preserve">баловать, </w:t>
      </w:r>
      <w:r w:rsidRPr="00CA5353">
        <w:rPr>
          <w:b/>
        </w:rPr>
        <w:t>г)</w:t>
      </w:r>
      <w:r w:rsidRPr="00CA5353">
        <w:rPr>
          <w:b/>
          <w:spacing w:val="-2"/>
        </w:rPr>
        <w:t xml:space="preserve"> </w:t>
      </w:r>
      <w:r w:rsidRPr="00CA5353">
        <w:rPr>
          <w:b/>
        </w:rPr>
        <w:t>принят.</w:t>
      </w:r>
    </w:p>
    <w:p w:rsidR="00AA7DC3" w:rsidRPr="00CA5353" w:rsidRDefault="00AA7DC3" w:rsidP="0032596D">
      <w:pPr>
        <w:pStyle w:val="61"/>
        <w:numPr>
          <w:ilvl w:val="0"/>
          <w:numId w:val="493"/>
        </w:numPr>
        <w:tabs>
          <w:tab w:val="left" w:pos="700"/>
        </w:tabs>
        <w:spacing w:line="360" w:lineRule="auto"/>
      </w:pPr>
      <w:r w:rsidRPr="00CA5353">
        <w:t>Определите слова, в которых количество букв и звуков не</w:t>
      </w:r>
      <w:r w:rsidRPr="00CA5353">
        <w:rPr>
          <w:spacing w:val="-11"/>
        </w:rPr>
        <w:t xml:space="preserve"> </w:t>
      </w:r>
      <w:r w:rsidRPr="00CA5353">
        <w:t>совпадает:</w:t>
      </w:r>
    </w:p>
    <w:p w:rsidR="00AA7DC3" w:rsidRPr="00CA5353" w:rsidRDefault="00AA7DC3" w:rsidP="0032596D">
      <w:pPr>
        <w:spacing w:line="360" w:lineRule="auto"/>
        <w:ind w:left="460" w:right="9381"/>
        <w:rPr>
          <w:b/>
        </w:rPr>
      </w:pPr>
      <w:r w:rsidRPr="00CA5353">
        <w:rPr>
          <w:b/>
        </w:rPr>
        <w:t>а) людьми, б) сильнее,</w:t>
      </w:r>
    </w:p>
    <w:p w:rsidR="00AA7DC3" w:rsidRPr="00CA5353" w:rsidRDefault="00AA7DC3" w:rsidP="0032596D">
      <w:pPr>
        <w:spacing w:line="360" w:lineRule="auto"/>
        <w:ind w:left="460"/>
        <w:rPr>
          <w:b/>
        </w:rPr>
      </w:pPr>
      <w:r w:rsidRPr="00CA5353">
        <w:rPr>
          <w:b/>
        </w:rPr>
        <w:t>в) пользоваться,</w:t>
      </w:r>
    </w:p>
    <w:p w:rsidR="00AA7DC3" w:rsidRPr="00CA5353" w:rsidRDefault="00AA7DC3" w:rsidP="0032596D">
      <w:pPr>
        <w:pStyle w:val="a5"/>
        <w:spacing w:before="0" w:beforeAutospacing="0" w:after="0" w:afterAutospacing="0" w:line="360" w:lineRule="auto"/>
        <w:ind w:left="460"/>
      </w:pPr>
      <w:r w:rsidRPr="00CA5353">
        <w:t>г) сверхчеловеческим.</w:t>
      </w:r>
    </w:p>
    <w:p w:rsidR="00AA7DC3" w:rsidRPr="00CA5353" w:rsidRDefault="00AA7DC3" w:rsidP="0032596D">
      <w:pPr>
        <w:pStyle w:val="61"/>
        <w:numPr>
          <w:ilvl w:val="0"/>
          <w:numId w:val="493"/>
        </w:numPr>
        <w:tabs>
          <w:tab w:val="left" w:pos="700"/>
        </w:tabs>
        <w:spacing w:line="360" w:lineRule="auto"/>
      </w:pPr>
      <w:r w:rsidRPr="00CA5353">
        <w:t>Определите, какие из приведенных сочетаний слов не являются</w:t>
      </w:r>
      <w:r w:rsidRPr="00CA5353">
        <w:rPr>
          <w:spacing w:val="-11"/>
        </w:rPr>
        <w:t xml:space="preserve"> </w:t>
      </w:r>
      <w:r w:rsidRPr="00CA5353">
        <w:t>словосочетаниями:</w:t>
      </w:r>
    </w:p>
    <w:p w:rsidR="00AA7DC3" w:rsidRPr="00CA5353" w:rsidRDefault="00AA7DC3" w:rsidP="0032596D">
      <w:pPr>
        <w:spacing w:line="360" w:lineRule="auto"/>
        <w:ind w:left="460" w:right="7983"/>
      </w:pPr>
      <w:r w:rsidRPr="00CA5353">
        <w:rPr>
          <w:b/>
        </w:rPr>
        <w:lastRenderedPageBreak/>
        <w:t xml:space="preserve">а) Люди задумывались; б) стареют и умирают; </w:t>
      </w:r>
      <w:r w:rsidRPr="00CA5353">
        <w:t>в) бурный ветер;</w:t>
      </w:r>
    </w:p>
    <w:p w:rsidR="00AA7DC3" w:rsidRPr="00CA5353" w:rsidRDefault="00AA7DC3" w:rsidP="0032596D">
      <w:pPr>
        <w:pStyle w:val="a5"/>
        <w:spacing w:before="0" w:beforeAutospacing="0" w:after="0" w:afterAutospacing="0" w:line="360" w:lineRule="auto"/>
        <w:ind w:left="460"/>
      </w:pPr>
      <w:r w:rsidRPr="00CA5353">
        <w:t>г) наиболее логичными.</w:t>
      </w:r>
    </w:p>
    <w:p w:rsidR="00AA7DC3" w:rsidRPr="00CA5353" w:rsidRDefault="00AA7DC3" w:rsidP="0032596D">
      <w:pPr>
        <w:pStyle w:val="61"/>
        <w:numPr>
          <w:ilvl w:val="0"/>
          <w:numId w:val="493"/>
        </w:numPr>
        <w:tabs>
          <w:tab w:val="left" w:pos="820"/>
        </w:tabs>
        <w:spacing w:line="360" w:lineRule="auto"/>
        <w:ind w:left="820" w:hanging="360"/>
      </w:pPr>
      <w:r w:rsidRPr="00CA5353">
        <w:t>Какой пример не соответствует нормам литературного</w:t>
      </w:r>
      <w:r w:rsidRPr="00CA5353">
        <w:rPr>
          <w:spacing w:val="-7"/>
        </w:rPr>
        <w:t xml:space="preserve"> </w:t>
      </w:r>
      <w:r w:rsidRPr="00CA5353">
        <w:t>языка?</w:t>
      </w:r>
    </w:p>
    <w:p w:rsidR="00AA7DC3" w:rsidRDefault="00AA7DC3" w:rsidP="00656B88">
      <w:pPr>
        <w:pStyle w:val="a5"/>
        <w:spacing w:before="0" w:beforeAutospacing="0" w:after="0" w:afterAutospacing="0" w:line="360" w:lineRule="auto"/>
        <w:ind w:left="460"/>
      </w:pPr>
      <w:r w:rsidRPr="00CA5353">
        <w:t>а) Охотничьи заботы и мечты овладели моим воображением.</w:t>
      </w:r>
    </w:p>
    <w:p w:rsidR="00AA7DC3" w:rsidRPr="00CA5353" w:rsidRDefault="00AA7DC3" w:rsidP="00656B88">
      <w:pPr>
        <w:pStyle w:val="a5"/>
        <w:spacing w:before="0" w:beforeAutospacing="0" w:after="0" w:afterAutospacing="0" w:line="360" w:lineRule="auto"/>
        <w:ind w:left="460"/>
      </w:pPr>
      <w:r w:rsidRPr="00CA5353">
        <w:t>б) На изготовление лодок ушло четверо суток.</w:t>
      </w:r>
    </w:p>
    <w:p w:rsidR="00AA7DC3" w:rsidRPr="00CA5353" w:rsidRDefault="00AA7DC3" w:rsidP="0032596D">
      <w:pPr>
        <w:pStyle w:val="a5"/>
        <w:spacing w:before="0" w:beforeAutospacing="0" w:after="0" w:afterAutospacing="0" w:line="360" w:lineRule="auto"/>
        <w:ind w:left="460" w:right="541"/>
      </w:pPr>
      <w:r w:rsidRPr="00CA5353">
        <w:t>в) У Губарева была привычка постоянно расхаживать взад и вперед, то и дело подергивая и почесывая бороду.</w:t>
      </w:r>
    </w:p>
    <w:p w:rsidR="00AA7DC3" w:rsidRPr="00CA5353" w:rsidRDefault="00AA7DC3" w:rsidP="0032596D">
      <w:pPr>
        <w:pStyle w:val="51"/>
        <w:spacing w:line="360" w:lineRule="auto"/>
        <w:ind w:left="460"/>
      </w:pPr>
      <w:r w:rsidRPr="00CA5353">
        <w:t>г) Я попросил товарища внести свой чемодан в вагон.</w:t>
      </w:r>
    </w:p>
    <w:p w:rsidR="00AA7DC3" w:rsidRPr="00CA5353" w:rsidRDefault="00AA7DC3" w:rsidP="0032596D">
      <w:pPr>
        <w:pStyle w:val="61"/>
        <w:numPr>
          <w:ilvl w:val="0"/>
          <w:numId w:val="493"/>
        </w:numPr>
        <w:tabs>
          <w:tab w:val="left" w:pos="820"/>
        </w:tabs>
        <w:spacing w:line="360" w:lineRule="auto"/>
        <w:ind w:left="820" w:hanging="360"/>
      </w:pPr>
      <w:r w:rsidRPr="00CA5353">
        <w:t>Отметьте номер слова, где написание с НЕ</w:t>
      </w:r>
      <w:r w:rsidRPr="00CA5353">
        <w:rPr>
          <w:spacing w:val="-5"/>
        </w:rPr>
        <w:t xml:space="preserve"> </w:t>
      </w:r>
      <w:r w:rsidRPr="00CA5353">
        <w:t>слитное:</w:t>
      </w:r>
    </w:p>
    <w:p w:rsidR="00AA7DC3" w:rsidRPr="00CA5353" w:rsidRDefault="00AA7DC3" w:rsidP="0032596D">
      <w:pPr>
        <w:spacing w:line="360" w:lineRule="auto"/>
        <w:ind w:left="460"/>
        <w:rPr>
          <w:b/>
        </w:rPr>
      </w:pPr>
      <w:r w:rsidRPr="00CA5353">
        <w:rPr>
          <w:b/>
        </w:rPr>
        <w:t>а) Капля (не)велика, а камень разрушает.</w:t>
      </w:r>
    </w:p>
    <w:p w:rsidR="00AA7DC3" w:rsidRPr="00CA5353" w:rsidRDefault="00AA7DC3" w:rsidP="0032596D">
      <w:pPr>
        <w:pStyle w:val="a5"/>
        <w:spacing w:before="0" w:beforeAutospacing="0" w:after="0" w:afterAutospacing="0" w:line="360" w:lineRule="auto"/>
        <w:ind w:left="460"/>
      </w:pPr>
      <w:r w:rsidRPr="00CA5353">
        <w:t>б) Капля (не)велика, а мала.</w:t>
      </w:r>
    </w:p>
    <w:p w:rsidR="00AA7DC3" w:rsidRPr="00CA5353" w:rsidRDefault="00AA7DC3" w:rsidP="0032596D">
      <w:pPr>
        <w:pStyle w:val="a5"/>
        <w:spacing w:before="0" w:beforeAutospacing="0" w:after="0" w:afterAutospacing="0" w:line="360" w:lineRule="auto"/>
        <w:ind w:left="460" w:right="3737"/>
      </w:pPr>
      <w:r w:rsidRPr="00CA5353">
        <w:t>в) На столе лежала (не)прочитанная, а лишь просмотренная книга. г) На столе лежала (не)прочитанная мною книга.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Условия выполнения задания</w:t>
      </w:r>
    </w:p>
    <w:p w:rsidR="00AA7DC3" w:rsidRPr="00CA5353" w:rsidRDefault="00AA7DC3" w:rsidP="0032596D">
      <w:pPr>
        <w:pStyle w:val="af2"/>
        <w:widowControl w:val="0"/>
        <w:numPr>
          <w:ilvl w:val="1"/>
          <w:numId w:val="493"/>
        </w:numPr>
        <w:tabs>
          <w:tab w:val="left" w:pos="1181"/>
        </w:tabs>
        <w:autoSpaceDE w:val="0"/>
        <w:autoSpaceDN w:val="0"/>
        <w:spacing w:line="360" w:lineRule="auto"/>
        <w:ind w:hanging="361"/>
        <w:contextualSpacing w:val="0"/>
      </w:pPr>
      <w:r w:rsidRPr="00CA5353">
        <w:t>Место выполнения задания- учебная аудитория;</w:t>
      </w:r>
    </w:p>
    <w:p w:rsidR="00AA7DC3" w:rsidRPr="00CA5353" w:rsidRDefault="00AA7DC3" w:rsidP="0032596D">
      <w:pPr>
        <w:pStyle w:val="af2"/>
        <w:widowControl w:val="0"/>
        <w:numPr>
          <w:ilvl w:val="1"/>
          <w:numId w:val="493"/>
        </w:numPr>
        <w:tabs>
          <w:tab w:val="left" w:pos="1181"/>
        </w:tabs>
        <w:autoSpaceDE w:val="0"/>
        <w:autoSpaceDN w:val="0"/>
        <w:spacing w:line="360" w:lineRule="auto"/>
        <w:ind w:hanging="361"/>
        <w:contextualSpacing w:val="0"/>
      </w:pPr>
      <w:r w:rsidRPr="00CA5353">
        <w:t>Время выполнения задания – 45</w:t>
      </w:r>
      <w:r w:rsidRPr="00CA5353">
        <w:rPr>
          <w:spacing w:val="3"/>
        </w:rPr>
        <w:t xml:space="preserve"> </w:t>
      </w:r>
      <w:r w:rsidRPr="00CA5353">
        <w:t>минут.</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253"/>
        <w:rPr>
          <w:b/>
        </w:rPr>
      </w:pPr>
      <w:r w:rsidRPr="00CA5353">
        <w:rPr>
          <w:spacing w:val="-60"/>
          <w:u w:val="thick"/>
        </w:rPr>
        <w:t xml:space="preserve"> </w:t>
      </w:r>
      <w:r w:rsidRPr="00CA5353">
        <w:rPr>
          <w:b/>
          <w:u w:val="thick"/>
        </w:rPr>
        <w:t>Система и критерии оценок.</w:t>
      </w:r>
    </w:p>
    <w:p w:rsidR="00AA7DC3" w:rsidRPr="00CA5353" w:rsidRDefault="00AA7DC3" w:rsidP="0032596D">
      <w:pPr>
        <w:pStyle w:val="a5"/>
        <w:spacing w:before="0" w:beforeAutospacing="0" w:after="0" w:afterAutospacing="0" w:line="360" w:lineRule="auto"/>
        <w:rPr>
          <w:b/>
        </w:rPr>
      </w:pPr>
    </w:p>
    <w:tbl>
      <w:tblPr>
        <w:tblStyle w:val="TableNormal"/>
        <w:tblW w:w="0" w:type="auto"/>
        <w:tblInd w:w="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32"/>
      </w:tblGrid>
      <w:tr w:rsidR="00AA7DC3" w:rsidRPr="00CA5353" w:rsidTr="008436A7">
        <w:trPr>
          <w:trHeight w:val="318"/>
        </w:trPr>
        <w:tc>
          <w:tcPr>
            <w:tcW w:w="9732" w:type="dxa"/>
          </w:tcPr>
          <w:p w:rsidR="00AA7DC3" w:rsidRPr="00CA5353" w:rsidRDefault="00AA7DC3" w:rsidP="0032596D">
            <w:pPr>
              <w:pStyle w:val="TableParagraph"/>
              <w:spacing w:line="360" w:lineRule="auto"/>
              <w:ind w:left="3003" w:right="2997"/>
              <w:jc w:val="center"/>
              <w:rPr>
                <w:b/>
                <w:sz w:val="24"/>
                <w:szCs w:val="24"/>
              </w:rPr>
            </w:pPr>
            <w:r w:rsidRPr="00CA5353">
              <w:rPr>
                <w:b/>
                <w:sz w:val="24"/>
                <w:szCs w:val="24"/>
              </w:rPr>
              <w:t>Описание оценок</w:t>
            </w:r>
          </w:p>
        </w:tc>
      </w:tr>
      <w:tr w:rsidR="00AA7DC3" w:rsidRPr="00CA5353" w:rsidTr="008436A7">
        <w:trPr>
          <w:trHeight w:val="952"/>
        </w:trPr>
        <w:tc>
          <w:tcPr>
            <w:tcW w:w="9732" w:type="dxa"/>
          </w:tcPr>
          <w:p w:rsidR="00AA7DC3" w:rsidRPr="00AA7DC3" w:rsidRDefault="00AA7DC3" w:rsidP="0032596D">
            <w:pPr>
              <w:pStyle w:val="TableParagraph"/>
              <w:spacing w:line="360" w:lineRule="auto"/>
              <w:ind w:left="107"/>
              <w:rPr>
                <w:sz w:val="24"/>
                <w:szCs w:val="24"/>
                <w:lang w:val="ru-RU"/>
              </w:rPr>
            </w:pPr>
            <w:r w:rsidRPr="00AA7DC3">
              <w:rPr>
                <w:b/>
                <w:sz w:val="24"/>
                <w:szCs w:val="24"/>
                <w:lang w:val="ru-RU"/>
              </w:rPr>
              <w:t xml:space="preserve">Отлично - </w:t>
            </w:r>
            <w:r w:rsidRPr="00AA7DC3">
              <w:rPr>
                <w:sz w:val="24"/>
                <w:szCs w:val="24"/>
                <w:lang w:val="ru-RU"/>
              </w:rPr>
              <w:t>теоретическое содержание тем контроля освоено полностью,</w:t>
            </w:r>
          </w:p>
          <w:p w:rsidR="00AA7DC3" w:rsidRPr="00AA7DC3" w:rsidRDefault="00AA7DC3" w:rsidP="0032596D">
            <w:pPr>
              <w:pStyle w:val="TableParagraph"/>
              <w:spacing w:line="360" w:lineRule="auto"/>
              <w:ind w:left="107" w:right="93"/>
              <w:rPr>
                <w:sz w:val="24"/>
                <w:szCs w:val="24"/>
                <w:lang w:val="ru-RU"/>
              </w:rPr>
            </w:pPr>
            <w:r w:rsidRPr="00AA7DC3">
              <w:rPr>
                <w:sz w:val="24"/>
                <w:szCs w:val="24"/>
                <w:lang w:val="ru-RU"/>
              </w:rPr>
              <w:t>без пробелов, все предусмотренные программой обучения тестовые задания выполнены.</w:t>
            </w:r>
          </w:p>
        </w:tc>
      </w:tr>
      <w:tr w:rsidR="00AA7DC3" w:rsidRPr="00CA5353" w:rsidTr="008436A7">
        <w:trPr>
          <w:trHeight w:val="1269"/>
        </w:trPr>
        <w:tc>
          <w:tcPr>
            <w:tcW w:w="9732" w:type="dxa"/>
          </w:tcPr>
          <w:p w:rsidR="00AA7DC3" w:rsidRPr="00AA7DC3" w:rsidRDefault="00AA7DC3" w:rsidP="0032596D">
            <w:pPr>
              <w:pStyle w:val="TableParagraph"/>
              <w:spacing w:line="360" w:lineRule="auto"/>
              <w:ind w:left="107" w:right="93"/>
              <w:rPr>
                <w:sz w:val="24"/>
                <w:szCs w:val="24"/>
                <w:lang w:val="ru-RU"/>
              </w:rPr>
            </w:pPr>
            <w:r w:rsidRPr="00AA7DC3">
              <w:rPr>
                <w:b/>
                <w:sz w:val="24"/>
                <w:szCs w:val="24"/>
                <w:lang w:val="ru-RU"/>
              </w:rPr>
              <w:t xml:space="preserve">Хорошо </w:t>
            </w:r>
            <w:r w:rsidRPr="00AA7DC3">
              <w:rPr>
                <w:sz w:val="24"/>
                <w:szCs w:val="24"/>
                <w:lang w:val="ru-RU"/>
              </w:rPr>
              <w:t>- теоретическое содержание тем контроля освоено полностью, без пробелов, качество выполнения ни одного из них не оценено минимальным числом баллов, некоторые виды заданий выполнены с</w:t>
            </w:r>
          </w:p>
          <w:p w:rsidR="00AA7DC3" w:rsidRPr="00CA5353" w:rsidRDefault="00AA7DC3" w:rsidP="0032596D">
            <w:pPr>
              <w:pStyle w:val="TableParagraph"/>
              <w:spacing w:line="360" w:lineRule="auto"/>
              <w:ind w:left="107"/>
              <w:rPr>
                <w:sz w:val="24"/>
                <w:szCs w:val="24"/>
              </w:rPr>
            </w:pPr>
            <w:r w:rsidRPr="00CA5353">
              <w:rPr>
                <w:sz w:val="24"/>
                <w:szCs w:val="24"/>
              </w:rPr>
              <w:t>ошибками.</w:t>
            </w:r>
          </w:p>
        </w:tc>
      </w:tr>
      <w:tr w:rsidR="00AA7DC3" w:rsidRPr="00CA5353" w:rsidTr="008436A7">
        <w:trPr>
          <w:trHeight w:val="1269"/>
        </w:trPr>
        <w:tc>
          <w:tcPr>
            <w:tcW w:w="9732" w:type="dxa"/>
          </w:tcPr>
          <w:p w:rsidR="00AA7DC3" w:rsidRPr="00AA7DC3" w:rsidRDefault="00AA7DC3" w:rsidP="0032596D">
            <w:pPr>
              <w:pStyle w:val="TableParagraph"/>
              <w:spacing w:line="360" w:lineRule="auto"/>
              <w:ind w:left="107" w:right="93"/>
              <w:rPr>
                <w:sz w:val="24"/>
                <w:szCs w:val="24"/>
                <w:lang w:val="ru-RU"/>
              </w:rPr>
            </w:pPr>
            <w:r w:rsidRPr="00AA7DC3">
              <w:rPr>
                <w:b/>
                <w:sz w:val="24"/>
                <w:szCs w:val="24"/>
                <w:lang w:val="ru-RU"/>
              </w:rPr>
              <w:t xml:space="preserve">Удовлетворительно </w:t>
            </w:r>
            <w:r w:rsidRPr="00AA7DC3">
              <w:rPr>
                <w:sz w:val="24"/>
                <w:szCs w:val="24"/>
                <w:lang w:val="ru-RU"/>
              </w:rPr>
              <w:t>- теоретическое содержание тем контроля освоено частично, но пробелы не носят существенного характера, большинство предусмотренных программой обучения учебных заданий выполнено,</w:t>
            </w:r>
          </w:p>
          <w:p w:rsidR="00AA7DC3" w:rsidRPr="00AA7DC3" w:rsidRDefault="00AA7DC3" w:rsidP="0032596D">
            <w:pPr>
              <w:pStyle w:val="TableParagraph"/>
              <w:spacing w:line="360" w:lineRule="auto"/>
              <w:ind w:left="107"/>
              <w:rPr>
                <w:sz w:val="24"/>
                <w:szCs w:val="24"/>
                <w:lang w:val="ru-RU"/>
              </w:rPr>
            </w:pPr>
            <w:r w:rsidRPr="00AA7DC3">
              <w:rPr>
                <w:sz w:val="24"/>
                <w:szCs w:val="24"/>
                <w:lang w:val="ru-RU"/>
              </w:rPr>
              <w:t>некоторые из выполненных заданий, содержат ошибки.</w:t>
            </w:r>
          </w:p>
        </w:tc>
      </w:tr>
      <w:tr w:rsidR="00AA7DC3" w:rsidRPr="00CA5353" w:rsidTr="005209B4">
        <w:trPr>
          <w:trHeight w:val="285"/>
        </w:trPr>
        <w:tc>
          <w:tcPr>
            <w:tcW w:w="9732" w:type="dxa"/>
          </w:tcPr>
          <w:p w:rsidR="00AA7DC3" w:rsidRPr="005209B4" w:rsidRDefault="00AA7DC3" w:rsidP="005209B4">
            <w:pPr>
              <w:pStyle w:val="TableParagraph"/>
              <w:spacing w:line="360" w:lineRule="auto"/>
              <w:ind w:left="107" w:right="101"/>
              <w:rPr>
                <w:sz w:val="24"/>
                <w:szCs w:val="24"/>
                <w:lang w:val="ru-RU"/>
              </w:rPr>
            </w:pPr>
            <w:r w:rsidRPr="00AA7DC3">
              <w:rPr>
                <w:b/>
                <w:sz w:val="24"/>
                <w:szCs w:val="24"/>
                <w:lang w:val="ru-RU"/>
              </w:rPr>
              <w:t xml:space="preserve">Условно неудовлетворительно </w:t>
            </w:r>
            <w:r w:rsidRPr="00AA7DC3">
              <w:rPr>
                <w:sz w:val="24"/>
                <w:szCs w:val="24"/>
                <w:lang w:val="ru-RU"/>
              </w:rPr>
              <w:t>- теоретическое содержание тем контроля освоено частично, большинство предусмотренных программой обучения учебных заданий не выполнено. При дополнительной самостоятельной работе над материалом курса возможно повышение качества выполнения</w:t>
            </w:r>
            <w:r w:rsidR="005209B4">
              <w:rPr>
                <w:sz w:val="24"/>
                <w:szCs w:val="24"/>
                <w:lang w:val="ru-RU"/>
              </w:rPr>
              <w:t xml:space="preserve"> </w:t>
            </w:r>
            <w:r w:rsidRPr="005209B4">
              <w:rPr>
                <w:sz w:val="24"/>
                <w:szCs w:val="24"/>
                <w:lang w:val="ru-RU"/>
              </w:rPr>
              <w:t>учебных заданий.</w:t>
            </w:r>
          </w:p>
        </w:tc>
      </w:tr>
    </w:tbl>
    <w:p w:rsidR="00AA7DC3" w:rsidRPr="00CA5353" w:rsidRDefault="00AA7DC3" w:rsidP="0032596D">
      <w:pPr>
        <w:spacing w:line="360" w:lineRule="auto"/>
        <w:ind w:right="605"/>
        <w:jc w:val="right"/>
        <w:sectPr w:rsidR="00AA7DC3" w:rsidRPr="00CA5353">
          <w:pgSz w:w="11910" w:h="16840"/>
          <w:pgMar w:top="800" w:right="240" w:bottom="280" w:left="620" w:header="720" w:footer="720" w:gutter="0"/>
          <w:cols w:space="720"/>
        </w:sectPr>
      </w:pPr>
    </w:p>
    <w:p w:rsidR="00AA7DC3" w:rsidRPr="00CA5353" w:rsidRDefault="00AA7DC3" w:rsidP="0032596D">
      <w:pPr>
        <w:spacing w:line="360" w:lineRule="auto"/>
        <w:ind w:left="495" w:right="647"/>
        <w:jc w:val="center"/>
        <w:rPr>
          <w:b/>
        </w:rPr>
      </w:pPr>
      <w:r w:rsidRPr="00CA5353">
        <w:rPr>
          <w:b/>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Pr="00CA5353" w:rsidRDefault="00AA7DC3" w:rsidP="0032596D">
      <w:pPr>
        <w:spacing w:line="360" w:lineRule="auto"/>
        <w:ind w:left="495" w:right="646"/>
        <w:jc w:val="center"/>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40"/>
        <w:jc w:val="center"/>
        <w:rPr>
          <w:b/>
        </w:rPr>
      </w:pPr>
      <w:r w:rsidRPr="00CA5353">
        <w:rPr>
          <w:b/>
        </w:rPr>
        <w:t>КОМПЛЕКТ КОНТРОЛЬНО-ИЗМЕРИТЕЛЬНЫХ МАТЕРИАЛОВ УЧЕБНОЙ ДИСЦИПЛИНЫ</w:t>
      </w:r>
    </w:p>
    <w:p w:rsidR="00AA7DC3" w:rsidRPr="00CA5353" w:rsidRDefault="00AA7DC3" w:rsidP="0032596D">
      <w:pPr>
        <w:spacing w:line="360" w:lineRule="auto"/>
        <w:ind w:right="642"/>
        <w:jc w:val="center"/>
        <w:rPr>
          <w:b/>
        </w:rPr>
      </w:pPr>
      <w:r w:rsidRPr="00CA5353">
        <w:rPr>
          <w:b/>
        </w:rPr>
        <w:t>ОГСЭ.06 СОЦИАЛЬНАЯ ПСИХОЛОГИЯ</w:t>
      </w:r>
    </w:p>
    <w:p w:rsidR="00AA7DC3" w:rsidRPr="00CA5353" w:rsidRDefault="00AA7DC3" w:rsidP="0032596D">
      <w:pPr>
        <w:spacing w:line="360" w:lineRule="auto"/>
        <w:ind w:right="647"/>
        <w:jc w:val="center"/>
        <w:rPr>
          <w:b/>
        </w:rPr>
      </w:pPr>
      <w:r w:rsidRPr="00CA5353">
        <w:rPr>
          <w:b/>
        </w:rPr>
        <w:t>программы подготовки специалистов среднего звена</w:t>
      </w:r>
    </w:p>
    <w:p w:rsidR="00DC1891" w:rsidRPr="002833A0" w:rsidRDefault="00DC1891" w:rsidP="0032596D">
      <w:pPr>
        <w:spacing w:line="360" w:lineRule="auto"/>
        <w:jc w:val="center"/>
        <w:rPr>
          <w:b/>
        </w:rPr>
      </w:pPr>
      <w:r w:rsidRPr="002833A0">
        <w:rPr>
          <w:b/>
        </w:rPr>
        <w:t>38.02.01 «Экономика и бухгалтерский учет (по отраслям)»</w:t>
      </w:r>
    </w:p>
    <w:p w:rsidR="00DC1891" w:rsidRPr="00CA5353" w:rsidRDefault="00DC1891" w:rsidP="0032596D">
      <w:pPr>
        <w:spacing w:line="360" w:lineRule="auto"/>
        <w:ind w:left="3374"/>
        <w:jc w:val="center"/>
        <w:rPr>
          <w:b/>
        </w:rPr>
      </w:pPr>
    </w:p>
    <w:p w:rsidR="00DC1891" w:rsidRPr="00CA5353" w:rsidRDefault="00DC1891"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right="605"/>
        <w:jc w:val="right"/>
      </w:pPr>
    </w:p>
    <w:p w:rsidR="00AA7DC3" w:rsidRPr="00CA5353" w:rsidRDefault="00AA7DC3" w:rsidP="0032596D">
      <w:pPr>
        <w:spacing w:line="360" w:lineRule="auto"/>
        <w:jc w:val="right"/>
        <w:sectPr w:rsidR="00AA7DC3" w:rsidRPr="00CA5353">
          <w:pgSz w:w="11910" w:h="16840"/>
          <w:pgMar w:top="820" w:right="240" w:bottom="280" w:left="620" w:header="720" w:footer="720" w:gutter="0"/>
          <w:cols w:space="720"/>
        </w:sectPr>
      </w:pPr>
    </w:p>
    <w:p w:rsidR="00AA7DC3" w:rsidRPr="00CA5353" w:rsidRDefault="00AA7DC3" w:rsidP="0032596D">
      <w:pPr>
        <w:pStyle w:val="af2"/>
        <w:widowControl w:val="0"/>
        <w:numPr>
          <w:ilvl w:val="0"/>
          <w:numId w:val="492"/>
        </w:numPr>
        <w:tabs>
          <w:tab w:val="left" w:pos="1141"/>
          <w:tab w:val="left" w:pos="1143"/>
        </w:tabs>
        <w:autoSpaceDE w:val="0"/>
        <w:autoSpaceDN w:val="0"/>
        <w:spacing w:line="360" w:lineRule="auto"/>
        <w:ind w:hanging="542"/>
        <w:contextualSpacing w:val="0"/>
        <w:rPr>
          <w:b/>
        </w:rPr>
      </w:pPr>
      <w:r w:rsidRPr="00CA5353">
        <w:rPr>
          <w:b/>
        </w:rPr>
        <w:lastRenderedPageBreak/>
        <w:t>Общие</w:t>
      </w:r>
      <w:r w:rsidRPr="00CA5353">
        <w:rPr>
          <w:b/>
          <w:spacing w:val="-2"/>
        </w:rPr>
        <w:t xml:space="preserve"> </w:t>
      </w:r>
      <w:r w:rsidRPr="00CA5353">
        <w:rPr>
          <w:b/>
        </w:rPr>
        <w:t>положения</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460" w:right="610"/>
        <w:jc w:val="both"/>
      </w:pPr>
      <w:r w:rsidRPr="00CA5353">
        <w:t>Комплект контрольно-измерительных материалов предназначен для проверки результатов освоения дисциплины ОГСЭ.06 Социальная психология программы подготовки специалистов среднего звена.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jc w:val="both"/>
      </w:pPr>
      <w:r w:rsidRPr="00CA5353">
        <w:t>Формой аттестации по учебной дисциплине является дифференцированного зачета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492"/>
        </w:numPr>
        <w:tabs>
          <w:tab w:val="left" w:pos="1141"/>
          <w:tab w:val="left" w:pos="1143"/>
        </w:tabs>
        <w:spacing w:line="360" w:lineRule="auto"/>
        <w:ind w:hanging="542"/>
      </w:pPr>
      <w:r w:rsidRPr="00CA5353">
        <w:t>Результаты освоения учебной дисциплины, подлежащие</w:t>
      </w:r>
      <w:r w:rsidRPr="00CA5353">
        <w:rPr>
          <w:spacing w:val="-9"/>
        </w:rPr>
        <w:t xml:space="preserve"> </w:t>
      </w:r>
      <w:r w:rsidRPr="00CA5353">
        <w:t>проверке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ind w:left="460" w:right="541"/>
      </w:pPr>
      <w:r w:rsidRPr="00CA5353">
        <w:t>В результате контроля и оценки по учебной дисциплине осуществляется комплексная проверка в части овладения знаниями, умениями:</w:t>
      </w:r>
    </w:p>
    <w:p w:rsidR="00AA7DC3" w:rsidRPr="00CA5353" w:rsidRDefault="00AA7DC3" w:rsidP="0032596D">
      <w:pPr>
        <w:pStyle w:val="a5"/>
        <w:spacing w:before="0" w:beforeAutospacing="0" w:after="0" w:afterAutospacing="0" w:line="360" w:lineRule="auto"/>
        <w:ind w:left="460"/>
        <w:rPr>
          <w:b/>
        </w:rPr>
      </w:pPr>
      <w:r w:rsidRPr="00CA5353">
        <w:rPr>
          <w:color w:val="000009"/>
        </w:rPr>
        <w:t xml:space="preserve">В результате освоения дисциплины обучающийся должен </w:t>
      </w:r>
      <w:r w:rsidRPr="00CA5353">
        <w:rPr>
          <w:b/>
          <w:color w:val="000009"/>
        </w:rPr>
        <w:t>знать</w:t>
      </w:r>
      <w:r w:rsidRPr="00CA5353">
        <w:rPr>
          <w:b/>
          <w:color w:val="993300"/>
        </w:rPr>
        <w:t>:</w:t>
      </w:r>
    </w:p>
    <w:p w:rsidR="00AA7DC3" w:rsidRPr="00CA5353" w:rsidRDefault="00AA7DC3" w:rsidP="0032596D">
      <w:pPr>
        <w:pStyle w:val="af2"/>
        <w:widowControl w:val="0"/>
        <w:numPr>
          <w:ilvl w:val="0"/>
          <w:numId w:val="491"/>
        </w:numPr>
        <w:tabs>
          <w:tab w:val="left" w:pos="600"/>
        </w:tabs>
        <w:autoSpaceDE w:val="0"/>
        <w:autoSpaceDN w:val="0"/>
        <w:spacing w:line="360" w:lineRule="auto"/>
        <w:contextualSpacing w:val="0"/>
      </w:pPr>
      <w:r w:rsidRPr="00CA5353">
        <w:rPr>
          <w:color w:val="000009"/>
        </w:rPr>
        <w:t>понятие, основные задачи и принципы социальной</w:t>
      </w:r>
      <w:r w:rsidRPr="00CA5353">
        <w:rPr>
          <w:color w:val="000009"/>
          <w:spacing w:val="-6"/>
        </w:rPr>
        <w:t xml:space="preserve"> </w:t>
      </w:r>
      <w:r w:rsidRPr="00CA5353">
        <w:rPr>
          <w:color w:val="000009"/>
        </w:rPr>
        <w:t>психологии;</w:t>
      </w:r>
    </w:p>
    <w:p w:rsidR="00AA7DC3" w:rsidRPr="00CA5353" w:rsidRDefault="00AA7DC3" w:rsidP="0032596D">
      <w:pPr>
        <w:pStyle w:val="af2"/>
        <w:widowControl w:val="0"/>
        <w:numPr>
          <w:ilvl w:val="0"/>
          <w:numId w:val="491"/>
        </w:numPr>
        <w:tabs>
          <w:tab w:val="left" w:pos="600"/>
        </w:tabs>
        <w:autoSpaceDE w:val="0"/>
        <w:autoSpaceDN w:val="0"/>
        <w:spacing w:line="360" w:lineRule="auto"/>
        <w:contextualSpacing w:val="0"/>
      </w:pPr>
      <w:r w:rsidRPr="00CA5353">
        <w:rPr>
          <w:color w:val="000009"/>
        </w:rPr>
        <w:t>основные понятия и термины социальной</w:t>
      </w:r>
      <w:r w:rsidRPr="00CA5353">
        <w:rPr>
          <w:color w:val="000009"/>
          <w:spacing w:val="-6"/>
        </w:rPr>
        <w:t xml:space="preserve"> </w:t>
      </w:r>
      <w:r w:rsidRPr="00CA5353">
        <w:rPr>
          <w:color w:val="000009"/>
        </w:rPr>
        <w:t>психологии;</w:t>
      </w:r>
    </w:p>
    <w:p w:rsidR="00AA7DC3" w:rsidRPr="00CA5353" w:rsidRDefault="00AA7DC3" w:rsidP="0032596D">
      <w:pPr>
        <w:pStyle w:val="af2"/>
        <w:widowControl w:val="0"/>
        <w:numPr>
          <w:ilvl w:val="0"/>
          <w:numId w:val="491"/>
        </w:numPr>
        <w:tabs>
          <w:tab w:val="left" w:pos="600"/>
        </w:tabs>
        <w:autoSpaceDE w:val="0"/>
        <w:autoSpaceDN w:val="0"/>
        <w:spacing w:line="360" w:lineRule="auto"/>
        <w:contextualSpacing w:val="0"/>
      </w:pPr>
      <w:r w:rsidRPr="00CA5353">
        <w:rPr>
          <w:color w:val="000009"/>
        </w:rPr>
        <w:t>формы и методы выхода из конфликтных</w:t>
      </w:r>
      <w:r w:rsidRPr="00CA5353">
        <w:rPr>
          <w:color w:val="000009"/>
          <w:spacing w:val="-3"/>
        </w:rPr>
        <w:t xml:space="preserve"> </w:t>
      </w:r>
      <w:r w:rsidRPr="00CA5353">
        <w:rPr>
          <w:color w:val="000009"/>
        </w:rPr>
        <w:t>ситуаций.</w:t>
      </w:r>
    </w:p>
    <w:p w:rsidR="00AA7DC3" w:rsidRPr="00CA5353" w:rsidRDefault="00AA7DC3" w:rsidP="0032596D">
      <w:pPr>
        <w:pStyle w:val="a5"/>
        <w:spacing w:before="0" w:beforeAutospacing="0" w:after="0" w:afterAutospacing="0" w:line="360" w:lineRule="auto"/>
        <w:ind w:left="460"/>
        <w:rPr>
          <w:b/>
        </w:rPr>
      </w:pPr>
      <w:r w:rsidRPr="00CA5353">
        <w:rPr>
          <w:color w:val="000009"/>
        </w:rPr>
        <w:t xml:space="preserve">В результате освоения дисциплины обучающийся должен </w:t>
      </w:r>
      <w:r w:rsidRPr="00CA5353">
        <w:rPr>
          <w:b/>
          <w:color w:val="000009"/>
        </w:rPr>
        <w:t>уметь:</w:t>
      </w:r>
    </w:p>
    <w:p w:rsidR="00AA7DC3" w:rsidRPr="00CA5353" w:rsidRDefault="00AA7DC3" w:rsidP="0032596D">
      <w:pPr>
        <w:pStyle w:val="af2"/>
        <w:widowControl w:val="0"/>
        <w:numPr>
          <w:ilvl w:val="0"/>
          <w:numId w:val="491"/>
        </w:numPr>
        <w:tabs>
          <w:tab w:val="left" w:pos="660"/>
        </w:tabs>
        <w:autoSpaceDE w:val="0"/>
        <w:autoSpaceDN w:val="0"/>
        <w:spacing w:line="360" w:lineRule="auto"/>
        <w:ind w:left="659" w:hanging="200"/>
        <w:contextualSpacing w:val="0"/>
      </w:pPr>
      <w:r w:rsidRPr="00CA5353">
        <w:rPr>
          <w:color w:val="000009"/>
        </w:rPr>
        <w:t>ориентироваться в психологии</w:t>
      </w:r>
      <w:r w:rsidRPr="00CA5353">
        <w:rPr>
          <w:color w:val="000009"/>
          <w:spacing w:val="-2"/>
        </w:rPr>
        <w:t xml:space="preserve"> </w:t>
      </w:r>
      <w:r w:rsidRPr="00CA5353">
        <w:rPr>
          <w:color w:val="000009"/>
        </w:rPr>
        <w:t>социума;</w:t>
      </w:r>
    </w:p>
    <w:p w:rsidR="00AA7DC3" w:rsidRPr="00CA5353" w:rsidRDefault="00AA7DC3" w:rsidP="0032596D">
      <w:pPr>
        <w:pStyle w:val="af2"/>
        <w:widowControl w:val="0"/>
        <w:numPr>
          <w:ilvl w:val="0"/>
          <w:numId w:val="491"/>
        </w:numPr>
        <w:tabs>
          <w:tab w:val="left" w:pos="600"/>
        </w:tabs>
        <w:autoSpaceDE w:val="0"/>
        <w:autoSpaceDN w:val="0"/>
        <w:spacing w:line="360" w:lineRule="auto"/>
        <w:contextualSpacing w:val="0"/>
      </w:pPr>
      <w:r w:rsidRPr="00CA5353">
        <w:rPr>
          <w:color w:val="000009"/>
        </w:rPr>
        <w:t>понимать и различать термины «человек», «личность» «индивид»;</w:t>
      </w:r>
    </w:p>
    <w:p w:rsidR="00AA7DC3" w:rsidRPr="00CA5353" w:rsidRDefault="00AA7DC3" w:rsidP="0032596D">
      <w:pPr>
        <w:pStyle w:val="af2"/>
        <w:widowControl w:val="0"/>
        <w:numPr>
          <w:ilvl w:val="0"/>
          <w:numId w:val="491"/>
        </w:numPr>
        <w:tabs>
          <w:tab w:val="left" w:pos="600"/>
        </w:tabs>
        <w:autoSpaceDE w:val="0"/>
        <w:autoSpaceDN w:val="0"/>
        <w:spacing w:line="360" w:lineRule="auto"/>
        <w:contextualSpacing w:val="0"/>
      </w:pPr>
      <w:r w:rsidRPr="00CA5353">
        <w:rPr>
          <w:color w:val="000009"/>
        </w:rPr>
        <w:t>находить выход из конфликтной ситуации;</w:t>
      </w:r>
    </w:p>
    <w:p w:rsidR="00AA7DC3" w:rsidRPr="00CA5353" w:rsidRDefault="00AA7DC3" w:rsidP="0032596D">
      <w:pPr>
        <w:pStyle w:val="af2"/>
        <w:widowControl w:val="0"/>
        <w:numPr>
          <w:ilvl w:val="0"/>
          <w:numId w:val="491"/>
        </w:numPr>
        <w:tabs>
          <w:tab w:val="left" w:pos="600"/>
        </w:tabs>
        <w:autoSpaceDE w:val="0"/>
        <w:autoSpaceDN w:val="0"/>
        <w:spacing w:line="360" w:lineRule="auto"/>
        <w:contextualSpacing w:val="0"/>
      </w:pPr>
      <w:r w:rsidRPr="00CA5353">
        <w:rPr>
          <w:color w:val="000009"/>
        </w:rPr>
        <w:t>использовать полученные знания на</w:t>
      </w:r>
      <w:r w:rsidRPr="00CA5353">
        <w:rPr>
          <w:color w:val="000009"/>
          <w:spacing w:val="-8"/>
        </w:rPr>
        <w:t xml:space="preserve"> </w:t>
      </w:r>
      <w:r w:rsidRPr="00CA5353">
        <w:rPr>
          <w:color w:val="000009"/>
        </w:rPr>
        <w:t>практике;</w:t>
      </w:r>
    </w:p>
    <w:p w:rsidR="00AA7DC3" w:rsidRPr="00CA5353" w:rsidRDefault="00AA7DC3" w:rsidP="0032596D">
      <w:pPr>
        <w:pStyle w:val="a5"/>
        <w:tabs>
          <w:tab w:val="left" w:pos="2083"/>
          <w:tab w:val="left" w:pos="3376"/>
          <w:tab w:val="left" w:pos="4575"/>
          <w:tab w:val="left" w:pos="6211"/>
          <w:tab w:val="left" w:pos="7446"/>
          <w:tab w:val="left" w:pos="8852"/>
        </w:tabs>
        <w:spacing w:before="0" w:beforeAutospacing="0" w:after="0" w:afterAutospacing="0" w:line="360" w:lineRule="auto"/>
        <w:ind w:left="460" w:right="613"/>
      </w:pPr>
      <w:r w:rsidRPr="00CA5353">
        <w:rPr>
          <w:color w:val="000009"/>
        </w:rPr>
        <w:t>Результатом</w:t>
      </w:r>
      <w:r w:rsidRPr="00CA5353">
        <w:rPr>
          <w:color w:val="000009"/>
        </w:rPr>
        <w:tab/>
        <w:t>освоения</w:t>
      </w:r>
      <w:r w:rsidRPr="00CA5353">
        <w:rPr>
          <w:color w:val="000009"/>
        </w:rPr>
        <w:tab/>
        <w:t>учебной</w:t>
      </w:r>
      <w:r w:rsidRPr="00CA5353">
        <w:rPr>
          <w:color w:val="000009"/>
        </w:rPr>
        <w:tab/>
        <w:t>дисциплины</w:t>
      </w:r>
      <w:r w:rsidRPr="00CA5353">
        <w:rPr>
          <w:color w:val="000009"/>
        </w:rPr>
        <w:tab/>
        <w:t>является</w:t>
      </w:r>
      <w:r w:rsidRPr="00CA5353">
        <w:rPr>
          <w:color w:val="000009"/>
        </w:rPr>
        <w:tab/>
        <w:t>овладение</w:t>
      </w:r>
      <w:r w:rsidRPr="00CA5353">
        <w:rPr>
          <w:color w:val="000009"/>
        </w:rPr>
        <w:tab/>
      </w:r>
      <w:r w:rsidRPr="00CA5353">
        <w:rPr>
          <w:color w:val="000009"/>
          <w:spacing w:val="-3"/>
        </w:rPr>
        <w:t xml:space="preserve">обучающимися </w:t>
      </w:r>
      <w:r w:rsidRPr="00CA5353">
        <w:rPr>
          <w:color w:val="000009"/>
        </w:rPr>
        <w:t>профессиональными (ПК) и общекультурными (ОК)</w:t>
      </w:r>
      <w:r w:rsidRPr="00CA5353">
        <w:rPr>
          <w:color w:val="000009"/>
          <w:spacing w:val="-3"/>
        </w:rPr>
        <w:t xml:space="preserve"> </w:t>
      </w:r>
      <w:r w:rsidRPr="00CA5353">
        <w:rPr>
          <w:color w:val="000009"/>
        </w:rPr>
        <w:t>компетенциями:</w:t>
      </w:r>
    </w:p>
    <w:p w:rsidR="00AA7DC3" w:rsidRPr="00CA5353" w:rsidRDefault="00AA7DC3" w:rsidP="0032596D">
      <w:pPr>
        <w:pStyle w:val="a5"/>
        <w:spacing w:before="0" w:beforeAutospacing="0" w:after="0" w:afterAutospacing="0" w:line="360" w:lineRule="auto"/>
        <w:ind w:left="460"/>
      </w:pPr>
      <w:r w:rsidRPr="00CA5353">
        <w:rPr>
          <w:color w:val="000009"/>
        </w:rPr>
        <w:t>ОК 1. Понимать сущность и социальную значимость своей будущей профессии, проявлять к ней устойчивый интерес.</w:t>
      </w:r>
    </w:p>
    <w:p w:rsidR="00AA7DC3" w:rsidRPr="00CA5353" w:rsidRDefault="00AA7DC3" w:rsidP="0032596D">
      <w:pPr>
        <w:pStyle w:val="a5"/>
        <w:spacing w:before="0" w:beforeAutospacing="0" w:after="0" w:afterAutospacing="0" w:line="360" w:lineRule="auto"/>
        <w:ind w:left="460" w:right="541"/>
      </w:pPr>
      <w:r w:rsidRPr="00CA5353">
        <w:rPr>
          <w:color w:val="000009"/>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460" w:right="541"/>
      </w:pPr>
      <w:r w:rsidRPr="00CA5353">
        <w:rPr>
          <w:color w:val="000009"/>
        </w:rPr>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right="541"/>
      </w:pPr>
      <w:r w:rsidRPr="00CA5353">
        <w:rPr>
          <w:color w:val="000009"/>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pPr>
      <w:r w:rsidRPr="00CA5353">
        <w:rPr>
          <w:color w:val="000009"/>
        </w:rPr>
        <w:t>ОК 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460"/>
      </w:pPr>
      <w:r w:rsidRPr="00CA5353">
        <w:rPr>
          <w:color w:val="000009"/>
        </w:rPr>
        <w:t>ОК 6. Работать в коллективе и команде, эффективно общаться с коллегами, руководством, потребителями.</w:t>
      </w:r>
    </w:p>
    <w:p w:rsidR="00AA7DC3" w:rsidRPr="00CA5353" w:rsidRDefault="00AA7DC3" w:rsidP="0032596D">
      <w:pPr>
        <w:pStyle w:val="a5"/>
        <w:spacing w:before="0" w:beforeAutospacing="0" w:after="0" w:afterAutospacing="0" w:line="360" w:lineRule="auto"/>
        <w:ind w:left="460" w:right="541"/>
      </w:pPr>
      <w:r w:rsidRPr="00CA5353">
        <w:rPr>
          <w:color w:val="000009"/>
        </w:rPr>
        <w:t>ОК 7. Брать на себя ответственность за работу членов команды (подчиненных), результат выполнения заданий.</w:t>
      </w:r>
    </w:p>
    <w:p w:rsidR="00AA7DC3" w:rsidRPr="00CA5353" w:rsidRDefault="00AA7DC3" w:rsidP="0032596D">
      <w:pPr>
        <w:pStyle w:val="a5"/>
        <w:spacing w:before="0" w:beforeAutospacing="0" w:after="0" w:afterAutospacing="0" w:line="360" w:lineRule="auto"/>
        <w:ind w:left="460" w:right="1408"/>
      </w:pPr>
      <w:r w:rsidRPr="00CA5353">
        <w:rPr>
          <w:color w:val="000009"/>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A7DC3" w:rsidRPr="00CA5353" w:rsidRDefault="00AA7DC3" w:rsidP="0032596D">
      <w:pPr>
        <w:spacing w:line="360" w:lineRule="auto"/>
        <w:ind w:left="460" w:right="632"/>
      </w:pPr>
      <w:r w:rsidRPr="00CA5353">
        <w:rPr>
          <w:color w:val="000009"/>
        </w:rPr>
        <w:t xml:space="preserve">ОК 9. Ориентироваться в условиях частой смены технологий в профессиональной деятельности. </w:t>
      </w:r>
      <w:r w:rsidRPr="00CA5353">
        <w:rPr>
          <w:b/>
        </w:rPr>
        <w:t xml:space="preserve">Виды контроля и оценки по учебной дисциплине ОГСЭ.06 Социальная психология </w:t>
      </w:r>
      <w:r w:rsidRPr="00CA5353">
        <w:t>включают в себя проведение текущего и промежуточного контроля знаний и умений</w:t>
      </w:r>
    </w:p>
    <w:p w:rsidR="00AA7DC3" w:rsidRPr="00CA5353" w:rsidRDefault="00AA7DC3" w:rsidP="0032596D">
      <w:pPr>
        <w:pStyle w:val="a5"/>
        <w:spacing w:before="0" w:beforeAutospacing="0" w:after="0" w:afterAutospacing="0" w:line="360" w:lineRule="auto"/>
        <w:ind w:left="460"/>
      </w:pPr>
      <w:r w:rsidRPr="00CA5353">
        <w:t>и осуществляется в двух основных направлениях:</w:t>
      </w:r>
    </w:p>
    <w:p w:rsidR="00AA7DC3" w:rsidRPr="00CA5353" w:rsidRDefault="00AA7DC3" w:rsidP="0032596D">
      <w:pPr>
        <w:pStyle w:val="a5"/>
        <w:spacing w:before="0" w:beforeAutospacing="0" w:after="0" w:afterAutospacing="0" w:line="360" w:lineRule="auto"/>
        <w:ind w:left="460"/>
      </w:pPr>
      <w:r w:rsidRPr="00CA5353">
        <w:t>-уровень освоения дисциплины;</w:t>
      </w:r>
    </w:p>
    <w:p w:rsidR="00AA7DC3" w:rsidRPr="00CA5353" w:rsidRDefault="00AA7DC3" w:rsidP="0032596D">
      <w:pPr>
        <w:pStyle w:val="a5"/>
        <w:spacing w:before="0" w:beforeAutospacing="0" w:after="0" w:afterAutospacing="0" w:line="360" w:lineRule="auto"/>
        <w:ind w:left="460"/>
      </w:pPr>
      <w:r w:rsidRPr="00CA5353">
        <w:t>-уровень приобретенных компетенций.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492"/>
        </w:numPr>
        <w:tabs>
          <w:tab w:val="left" w:pos="1141"/>
          <w:tab w:val="left" w:pos="1143"/>
        </w:tabs>
        <w:spacing w:line="360" w:lineRule="auto"/>
        <w:ind w:hanging="542"/>
      </w:pPr>
      <w:r w:rsidRPr="00CA5353">
        <w:t>Формы контроля и оценивания по учебной</w:t>
      </w:r>
      <w:r w:rsidRPr="00CA5353">
        <w:rPr>
          <w:spacing w:val="-4"/>
        </w:rPr>
        <w:t xml:space="preserve"> </w:t>
      </w:r>
      <w:r w:rsidRPr="00CA5353">
        <w:t>дисциплине</w:t>
      </w:r>
    </w:p>
    <w:p w:rsidR="00AA7DC3" w:rsidRPr="00CA5353" w:rsidRDefault="00AA7DC3" w:rsidP="0032596D">
      <w:pPr>
        <w:pStyle w:val="a5"/>
        <w:spacing w:before="0" w:beforeAutospacing="0" w:after="0" w:afterAutospacing="0" w:line="360" w:lineRule="auto"/>
        <w:ind w:left="460" w:right="1258"/>
      </w:pPr>
      <w:r w:rsidRPr="00CA5353">
        <w:t>Формы текущего контроля и оценивания по дисциплине ОГСЭ.05 Социальная психология Устный опрос, письменный опрос, проверка домашнего задания, СРС, тестирование, контрольные работы,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tabs>
          <w:tab w:val="left" w:pos="1141"/>
        </w:tabs>
        <w:spacing w:line="360" w:lineRule="auto"/>
        <w:ind w:left="1142" w:right="1745" w:hanging="541"/>
      </w:pPr>
      <w:r w:rsidRPr="00CA5353">
        <w:t>1</w:t>
      </w:r>
      <w:r w:rsidRPr="00CA5353">
        <w:tab/>
        <w:t>Контрольно- измерительные материалы для оценки освоения тем учебной дисциплины</w:t>
      </w:r>
    </w:p>
    <w:p w:rsidR="00AA7DC3" w:rsidRPr="00CA5353" w:rsidRDefault="00AA7DC3" w:rsidP="0032596D">
      <w:pPr>
        <w:spacing w:line="360" w:lineRule="auto"/>
        <w:ind w:left="460"/>
        <w:rPr>
          <w:i/>
        </w:rPr>
      </w:pPr>
      <w:r w:rsidRPr="00CA5353">
        <w:rPr>
          <w:b/>
          <w:i/>
        </w:rPr>
        <w:t>Входной контроль (</w:t>
      </w:r>
      <w:r w:rsidRPr="00CA5353">
        <w:rPr>
          <w:i/>
        </w:rPr>
        <w:t>не предусмотрен)</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460" w:right="2605"/>
      </w:pPr>
      <w:r w:rsidRPr="00CA5353">
        <w:t>На выполнение письменного опроса дается 40 минут. Работа состоит из вопросов пройденной темы. По результатам этих ответов преподаватель выставляет оценки в журнал. Письменный опрос позволяет на одном занятии оценивать знания всех обучающихся.</w:t>
      </w:r>
    </w:p>
    <w:p w:rsidR="00AA7DC3" w:rsidRPr="00CA5353" w:rsidRDefault="00AA7DC3" w:rsidP="0032596D">
      <w:pPr>
        <w:pStyle w:val="a5"/>
        <w:spacing w:before="0" w:beforeAutospacing="0" w:after="0" w:afterAutospacing="0" w:line="360" w:lineRule="auto"/>
        <w:ind w:left="460" w:right="2588"/>
      </w:pPr>
      <w:r w:rsidRPr="00CA5353">
        <w:t>Текущий контроль знаний, умений и  навыков  осуществляется преподавателем по пятибалльной шкале с выставлением оценки в</w:t>
      </w:r>
      <w:r w:rsidRPr="00CA5353">
        <w:rPr>
          <w:spacing w:val="35"/>
        </w:rPr>
        <w:t xml:space="preserve"> </w:t>
      </w:r>
      <w:r w:rsidRPr="00CA5353">
        <w:t>журнале учета</w:t>
      </w:r>
      <w:r w:rsidRPr="00CA5353">
        <w:rPr>
          <w:spacing w:val="-1"/>
        </w:rPr>
        <w:t xml:space="preserve"> </w:t>
      </w:r>
      <w:r w:rsidRPr="00CA5353">
        <w:t>занятий.</w:t>
      </w:r>
    </w:p>
    <w:p w:rsidR="00AA7DC3" w:rsidRPr="00CA5353" w:rsidRDefault="00AA7DC3" w:rsidP="0032596D">
      <w:pPr>
        <w:pStyle w:val="51"/>
        <w:spacing w:line="360" w:lineRule="auto"/>
        <w:ind w:left="495" w:right="641"/>
        <w:jc w:val="center"/>
      </w:pPr>
      <w:r w:rsidRPr="00CA5353">
        <w:t>Форма контроля: письменный опрос</w:t>
      </w:r>
    </w:p>
    <w:p w:rsidR="00AA7DC3" w:rsidRPr="00CA5353" w:rsidRDefault="00AA7DC3" w:rsidP="0032596D">
      <w:pPr>
        <w:spacing w:line="360" w:lineRule="auto"/>
        <w:ind w:left="460"/>
        <w:rPr>
          <w:b/>
        </w:rPr>
      </w:pPr>
      <w:r w:rsidRPr="00CA5353">
        <w:rPr>
          <w:b/>
        </w:rPr>
        <w:t>Раздел 1. Теоретико-методологические основы социальной психологии</w:t>
      </w:r>
    </w:p>
    <w:p w:rsidR="00AA7DC3" w:rsidRPr="00CA5353" w:rsidRDefault="00AA7DC3" w:rsidP="0032596D">
      <w:pPr>
        <w:pStyle w:val="af2"/>
        <w:widowControl w:val="0"/>
        <w:numPr>
          <w:ilvl w:val="0"/>
          <w:numId w:val="490"/>
        </w:numPr>
        <w:tabs>
          <w:tab w:val="left" w:pos="700"/>
        </w:tabs>
        <w:autoSpaceDE w:val="0"/>
        <w:autoSpaceDN w:val="0"/>
        <w:spacing w:line="360" w:lineRule="auto"/>
        <w:contextualSpacing w:val="0"/>
      </w:pPr>
      <w:r w:rsidRPr="00CA5353">
        <w:t>Перечислите методы социальной психологии</w:t>
      </w:r>
    </w:p>
    <w:p w:rsidR="00AA7DC3" w:rsidRPr="00CA5353" w:rsidRDefault="00AA7DC3" w:rsidP="0032596D">
      <w:pPr>
        <w:pStyle w:val="af2"/>
        <w:widowControl w:val="0"/>
        <w:numPr>
          <w:ilvl w:val="0"/>
          <w:numId w:val="490"/>
        </w:numPr>
        <w:tabs>
          <w:tab w:val="left" w:pos="700"/>
        </w:tabs>
        <w:autoSpaceDE w:val="0"/>
        <w:autoSpaceDN w:val="0"/>
        <w:spacing w:line="360" w:lineRule="auto"/>
        <w:contextualSpacing w:val="0"/>
      </w:pPr>
      <w:r w:rsidRPr="00CA5353">
        <w:t>Назовите, где используется деловой (неофициальный) стиль</w:t>
      </w:r>
      <w:r w:rsidRPr="00CA5353">
        <w:rPr>
          <w:spacing w:val="-4"/>
        </w:rPr>
        <w:t xml:space="preserve"> </w:t>
      </w:r>
      <w:r w:rsidRPr="00CA5353">
        <w:t>общения</w:t>
      </w:r>
    </w:p>
    <w:p w:rsidR="00AA7DC3" w:rsidRPr="00CA5353" w:rsidRDefault="00AA7DC3" w:rsidP="0032596D">
      <w:pPr>
        <w:pStyle w:val="a5"/>
        <w:spacing w:before="0" w:beforeAutospacing="0" w:after="0" w:afterAutospacing="0" w:line="360" w:lineRule="auto"/>
        <w:ind w:left="460"/>
      </w:pPr>
      <w:r w:rsidRPr="00CA5353">
        <w:t>2. Перечислить виды наблюдения</w:t>
      </w:r>
    </w:p>
    <w:p w:rsidR="00AA7DC3" w:rsidRPr="00CA5353" w:rsidRDefault="00AA7DC3" w:rsidP="0032596D">
      <w:pPr>
        <w:pStyle w:val="af2"/>
        <w:widowControl w:val="0"/>
        <w:numPr>
          <w:ilvl w:val="0"/>
          <w:numId w:val="489"/>
        </w:numPr>
        <w:tabs>
          <w:tab w:val="left" w:pos="701"/>
        </w:tabs>
        <w:autoSpaceDE w:val="0"/>
        <w:autoSpaceDN w:val="0"/>
        <w:spacing w:line="360" w:lineRule="auto"/>
        <w:contextualSpacing w:val="0"/>
      </w:pPr>
      <w:r w:rsidRPr="00CA5353">
        <w:t>Что такое социальная</w:t>
      </w:r>
      <w:r w:rsidRPr="00CA5353">
        <w:rPr>
          <w:spacing w:val="-1"/>
        </w:rPr>
        <w:t xml:space="preserve"> </w:t>
      </w:r>
      <w:r w:rsidRPr="00CA5353">
        <w:t>психология?</w:t>
      </w:r>
    </w:p>
    <w:p w:rsidR="00AA7DC3" w:rsidRPr="00CA5353" w:rsidRDefault="00AA7DC3" w:rsidP="0032596D">
      <w:pPr>
        <w:pStyle w:val="af2"/>
        <w:widowControl w:val="0"/>
        <w:numPr>
          <w:ilvl w:val="0"/>
          <w:numId w:val="489"/>
        </w:numPr>
        <w:tabs>
          <w:tab w:val="left" w:pos="700"/>
        </w:tabs>
        <w:autoSpaceDE w:val="0"/>
        <w:autoSpaceDN w:val="0"/>
        <w:spacing w:line="360" w:lineRule="auto"/>
        <w:ind w:hanging="240"/>
        <w:contextualSpacing w:val="0"/>
      </w:pPr>
      <w:r w:rsidRPr="00CA5353">
        <w:t>Какие бывают</w:t>
      </w:r>
      <w:r w:rsidRPr="00CA5353">
        <w:rPr>
          <w:spacing w:val="-2"/>
        </w:rPr>
        <w:t xml:space="preserve"> </w:t>
      </w:r>
      <w:r w:rsidRPr="00CA5353">
        <w:t>опросы?</w:t>
      </w:r>
    </w:p>
    <w:p w:rsidR="00AA7DC3" w:rsidRPr="00CA5353" w:rsidRDefault="00AA7DC3" w:rsidP="0032596D">
      <w:pPr>
        <w:pStyle w:val="af2"/>
        <w:widowControl w:val="0"/>
        <w:numPr>
          <w:ilvl w:val="0"/>
          <w:numId w:val="489"/>
        </w:numPr>
        <w:tabs>
          <w:tab w:val="left" w:pos="700"/>
        </w:tabs>
        <w:autoSpaceDE w:val="0"/>
        <w:autoSpaceDN w:val="0"/>
        <w:spacing w:line="360" w:lineRule="auto"/>
        <w:ind w:hanging="240"/>
        <w:contextualSpacing w:val="0"/>
      </w:pPr>
      <w:r w:rsidRPr="00CA5353">
        <w:t>Что такое</w:t>
      </w:r>
      <w:r w:rsidRPr="00CA5353">
        <w:rPr>
          <w:spacing w:val="-1"/>
        </w:rPr>
        <w:t xml:space="preserve"> </w:t>
      </w:r>
      <w:r w:rsidRPr="00CA5353">
        <w:t>общение?</w:t>
      </w:r>
    </w:p>
    <w:p w:rsidR="00AA7DC3" w:rsidRPr="00CA5353" w:rsidRDefault="00AA7DC3" w:rsidP="0032596D">
      <w:pPr>
        <w:pStyle w:val="af2"/>
        <w:widowControl w:val="0"/>
        <w:numPr>
          <w:ilvl w:val="0"/>
          <w:numId w:val="489"/>
        </w:numPr>
        <w:tabs>
          <w:tab w:val="left" w:pos="700"/>
        </w:tabs>
        <w:autoSpaceDE w:val="0"/>
        <w:autoSpaceDN w:val="0"/>
        <w:spacing w:line="360" w:lineRule="auto"/>
        <w:ind w:hanging="240"/>
        <w:contextualSpacing w:val="0"/>
      </w:pPr>
      <w:r w:rsidRPr="00CA5353">
        <w:t>Перечислите реакции</w:t>
      </w:r>
      <w:r w:rsidRPr="00CA5353">
        <w:rPr>
          <w:spacing w:val="-1"/>
        </w:rPr>
        <w:t xml:space="preserve"> </w:t>
      </w:r>
      <w:r w:rsidRPr="00CA5353">
        <w:t>слушателя?</w:t>
      </w:r>
    </w:p>
    <w:p w:rsidR="00AA7DC3" w:rsidRPr="00CA5353" w:rsidRDefault="00AA7DC3" w:rsidP="0032596D">
      <w:pPr>
        <w:pStyle w:val="af2"/>
        <w:widowControl w:val="0"/>
        <w:numPr>
          <w:ilvl w:val="0"/>
          <w:numId w:val="489"/>
        </w:numPr>
        <w:tabs>
          <w:tab w:val="left" w:pos="700"/>
        </w:tabs>
        <w:autoSpaceDE w:val="0"/>
        <w:autoSpaceDN w:val="0"/>
        <w:spacing w:line="360" w:lineRule="auto"/>
        <w:ind w:hanging="240"/>
        <w:contextualSpacing w:val="0"/>
      </w:pPr>
      <w:r w:rsidRPr="00CA5353">
        <w:t>Что такое</w:t>
      </w:r>
      <w:r w:rsidRPr="00CA5353">
        <w:rPr>
          <w:spacing w:val="-1"/>
        </w:rPr>
        <w:t xml:space="preserve"> </w:t>
      </w:r>
      <w:r w:rsidRPr="00CA5353">
        <w:t>конкуренция?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Критерии оценки:</w:t>
      </w:r>
    </w:p>
    <w:p w:rsidR="00AA7DC3" w:rsidRPr="00CA5353" w:rsidRDefault="00AA7DC3" w:rsidP="0032596D">
      <w:pPr>
        <w:pStyle w:val="a5"/>
        <w:spacing w:before="0" w:beforeAutospacing="0" w:after="0" w:afterAutospacing="0" w:line="360" w:lineRule="auto"/>
        <w:ind w:left="460"/>
      </w:pPr>
      <w:r w:rsidRPr="00CA5353">
        <w:t>Оценка «5» ставиться за работу, выполненную в полном объеме</w:t>
      </w:r>
    </w:p>
    <w:p w:rsidR="00AA7DC3" w:rsidRPr="00CA5353" w:rsidRDefault="00AA7DC3" w:rsidP="0032596D">
      <w:pPr>
        <w:pStyle w:val="a5"/>
        <w:spacing w:before="0" w:beforeAutospacing="0" w:after="0" w:afterAutospacing="0" w:line="360" w:lineRule="auto"/>
        <w:ind w:left="460" w:right="2588"/>
      </w:pPr>
      <w:r w:rsidRPr="00CA5353">
        <w:lastRenderedPageBreak/>
        <w:t>Оценка «4» ставиться за работу, в которой допущена одна ошибка, либо допущены неточности в двух заданиях</w:t>
      </w:r>
    </w:p>
    <w:p w:rsidR="00AA7DC3" w:rsidRPr="00CA5353" w:rsidRDefault="00AA7DC3" w:rsidP="0032596D">
      <w:pPr>
        <w:pStyle w:val="a5"/>
        <w:spacing w:before="0" w:beforeAutospacing="0" w:after="0" w:afterAutospacing="0" w:line="360" w:lineRule="auto"/>
        <w:ind w:left="460" w:right="2986"/>
      </w:pPr>
      <w:r w:rsidRPr="00CA5353">
        <w:t>Оценка «3» ставиться за работу, выполненную с двумя ошибками,  либо во всех заданиях допущены</w:t>
      </w:r>
      <w:r w:rsidRPr="00CA5353">
        <w:rPr>
          <w:spacing w:val="2"/>
        </w:rPr>
        <w:t xml:space="preserve"> </w:t>
      </w:r>
      <w:r w:rsidRPr="00CA5353">
        <w:t>неточности</w:t>
      </w:r>
    </w:p>
    <w:p w:rsidR="00AA7DC3" w:rsidRPr="00CA5353" w:rsidRDefault="00AA7DC3" w:rsidP="0032596D">
      <w:pPr>
        <w:pStyle w:val="a5"/>
        <w:spacing w:before="0" w:beforeAutospacing="0" w:after="0" w:afterAutospacing="0" w:line="360" w:lineRule="auto"/>
        <w:ind w:left="460" w:right="2986"/>
      </w:pPr>
      <w:r w:rsidRPr="00CA5353">
        <w:t>Оценка «2» ставиться за работу, которой допущены грубые ошибки в каждом задании либо задание не выполнено</w:t>
      </w:r>
    </w:p>
    <w:p w:rsidR="00AA7DC3" w:rsidRPr="00CA5353" w:rsidRDefault="00AA7DC3" w:rsidP="0032596D">
      <w:pPr>
        <w:pStyle w:val="a5"/>
        <w:spacing w:before="0" w:beforeAutospacing="0" w:after="0" w:afterAutospacing="0" w:line="360" w:lineRule="auto"/>
      </w:pPr>
    </w:p>
    <w:p w:rsidR="00AA7DC3" w:rsidRPr="00DC1891" w:rsidRDefault="00AA7DC3" w:rsidP="0032596D">
      <w:pPr>
        <w:pStyle w:val="210"/>
        <w:spacing w:before="0" w:line="360" w:lineRule="auto"/>
        <w:rPr>
          <w:sz w:val="24"/>
          <w:szCs w:val="24"/>
        </w:rPr>
        <w:sectPr w:rsidR="00AA7DC3" w:rsidRPr="00DC1891">
          <w:pgSz w:w="11910" w:h="16840"/>
          <w:pgMar w:top="800" w:right="240" w:bottom="280" w:left="620" w:header="720" w:footer="720" w:gutter="0"/>
          <w:cols w:space="720"/>
        </w:sectPr>
      </w:pPr>
    </w:p>
    <w:p w:rsidR="00AA7DC3" w:rsidRPr="00CA5353" w:rsidRDefault="00AA7DC3" w:rsidP="0032596D">
      <w:pPr>
        <w:pStyle w:val="51"/>
        <w:spacing w:line="360" w:lineRule="auto"/>
        <w:ind w:left="460"/>
      </w:pPr>
      <w:r w:rsidRPr="00CA5353">
        <w:lastRenderedPageBreak/>
        <w:t>Раздел 4. Психология социальных сообществ</w:t>
      </w:r>
    </w:p>
    <w:p w:rsidR="00AA7DC3" w:rsidRPr="00CA5353" w:rsidRDefault="00AA7DC3" w:rsidP="0032596D">
      <w:pPr>
        <w:pStyle w:val="af2"/>
        <w:widowControl w:val="0"/>
        <w:numPr>
          <w:ilvl w:val="0"/>
          <w:numId w:val="488"/>
        </w:numPr>
        <w:tabs>
          <w:tab w:val="left" w:pos="760"/>
        </w:tabs>
        <w:autoSpaceDE w:val="0"/>
        <w:autoSpaceDN w:val="0"/>
        <w:spacing w:line="360" w:lineRule="auto"/>
        <w:ind w:right="2297" w:firstLine="0"/>
        <w:contextualSpacing w:val="0"/>
      </w:pPr>
      <w:r w:rsidRPr="00CA5353">
        <w:t>Определить тип темперамента: способен быстро сосредоточится, дисциплинирован, при  желании  может  сдерживать  проявление  своих чувств и непроизвольные реакции. Ему присущи быстрые движения, гибкость ума, находчивость, быстрый темп речи, быстрое включение в новую</w:t>
      </w:r>
      <w:r w:rsidRPr="00CA5353">
        <w:rPr>
          <w:spacing w:val="-11"/>
        </w:rPr>
        <w:t xml:space="preserve"> </w:t>
      </w:r>
      <w:r w:rsidRPr="00CA5353">
        <w:t>работу</w:t>
      </w:r>
    </w:p>
    <w:p w:rsidR="00AA7DC3" w:rsidRPr="00CA5353" w:rsidRDefault="00AA7DC3" w:rsidP="0032596D">
      <w:pPr>
        <w:pStyle w:val="af2"/>
        <w:widowControl w:val="0"/>
        <w:numPr>
          <w:ilvl w:val="0"/>
          <w:numId w:val="488"/>
        </w:numPr>
        <w:tabs>
          <w:tab w:val="left" w:pos="700"/>
        </w:tabs>
        <w:autoSpaceDE w:val="0"/>
        <w:autoSpaceDN w:val="0"/>
        <w:spacing w:line="360" w:lineRule="auto"/>
        <w:ind w:left="700" w:hanging="240"/>
        <w:contextualSpacing w:val="0"/>
      </w:pPr>
      <w:r w:rsidRPr="00CA5353">
        <w:t>Продолжить определение: Малая</w:t>
      </w:r>
      <w:r w:rsidRPr="00CA5353">
        <w:rPr>
          <w:spacing w:val="59"/>
        </w:rPr>
        <w:t xml:space="preserve"> </w:t>
      </w:r>
      <w:r w:rsidRPr="00CA5353">
        <w:t>группа-это…</w:t>
      </w:r>
    </w:p>
    <w:p w:rsidR="00AA7DC3" w:rsidRPr="00CA5353" w:rsidRDefault="00AA7DC3" w:rsidP="0032596D">
      <w:pPr>
        <w:pStyle w:val="af2"/>
        <w:widowControl w:val="0"/>
        <w:numPr>
          <w:ilvl w:val="0"/>
          <w:numId w:val="488"/>
        </w:numPr>
        <w:tabs>
          <w:tab w:val="left" w:pos="700"/>
        </w:tabs>
        <w:autoSpaceDE w:val="0"/>
        <w:autoSpaceDN w:val="0"/>
        <w:spacing w:line="360" w:lineRule="auto"/>
        <w:ind w:left="700" w:hanging="240"/>
        <w:contextualSpacing w:val="0"/>
      </w:pPr>
      <w:r w:rsidRPr="00CA5353">
        <w:t>перечислить социально-психологические явления в малых</w:t>
      </w:r>
      <w:r w:rsidRPr="00CA5353">
        <w:rPr>
          <w:spacing w:val="-2"/>
        </w:rPr>
        <w:t xml:space="preserve"> </w:t>
      </w:r>
      <w:r w:rsidRPr="00CA5353">
        <w:t>группах</w:t>
      </w:r>
    </w:p>
    <w:p w:rsidR="00AA7DC3" w:rsidRPr="00CA5353" w:rsidRDefault="00AA7DC3" w:rsidP="0032596D">
      <w:pPr>
        <w:pStyle w:val="af2"/>
        <w:widowControl w:val="0"/>
        <w:numPr>
          <w:ilvl w:val="0"/>
          <w:numId w:val="488"/>
        </w:numPr>
        <w:tabs>
          <w:tab w:val="left" w:pos="700"/>
        </w:tabs>
        <w:autoSpaceDE w:val="0"/>
        <w:autoSpaceDN w:val="0"/>
        <w:spacing w:line="360" w:lineRule="auto"/>
        <w:ind w:left="700" w:hanging="240"/>
        <w:contextualSpacing w:val="0"/>
      </w:pPr>
      <w:r w:rsidRPr="00CA5353">
        <w:t>Напишите классификацию массовидных явлений в</w:t>
      </w:r>
      <w:r w:rsidRPr="00CA5353">
        <w:rPr>
          <w:spacing w:val="-2"/>
        </w:rPr>
        <w:t xml:space="preserve"> </w:t>
      </w:r>
      <w:r w:rsidRPr="00CA5353">
        <w:t>группах</w:t>
      </w:r>
    </w:p>
    <w:p w:rsidR="00AA7DC3" w:rsidRPr="00CA5353" w:rsidRDefault="00AA7DC3" w:rsidP="0032596D">
      <w:pPr>
        <w:pStyle w:val="51"/>
        <w:spacing w:line="360" w:lineRule="auto"/>
        <w:ind w:left="460"/>
      </w:pPr>
      <w:r w:rsidRPr="00CA5353">
        <w:t>Критерии оценки:</w:t>
      </w:r>
    </w:p>
    <w:p w:rsidR="00AA7DC3" w:rsidRPr="00CA5353" w:rsidRDefault="00AA7DC3" w:rsidP="0032596D">
      <w:pPr>
        <w:pStyle w:val="a5"/>
        <w:spacing w:before="0" w:beforeAutospacing="0" w:after="0" w:afterAutospacing="0" w:line="360" w:lineRule="auto"/>
        <w:ind w:left="460"/>
      </w:pPr>
      <w:r w:rsidRPr="00CA5353">
        <w:t>Оценка «5» ставиться за работу, выполненную в полном объеме</w:t>
      </w:r>
    </w:p>
    <w:p w:rsidR="00AA7DC3" w:rsidRPr="00CA5353" w:rsidRDefault="00AA7DC3" w:rsidP="0032596D">
      <w:pPr>
        <w:pStyle w:val="a5"/>
        <w:spacing w:before="0" w:beforeAutospacing="0" w:after="0" w:afterAutospacing="0" w:line="360" w:lineRule="auto"/>
        <w:ind w:left="460" w:right="2588"/>
      </w:pPr>
      <w:r w:rsidRPr="00CA5353">
        <w:t>Оценка «4» ставиться за работу, в которой допущена одна ошибка, либо допущены неточности в двух заданиях</w:t>
      </w:r>
    </w:p>
    <w:p w:rsidR="00AA7DC3" w:rsidRPr="00CA5353" w:rsidRDefault="00AA7DC3" w:rsidP="0032596D">
      <w:pPr>
        <w:pStyle w:val="a5"/>
        <w:spacing w:before="0" w:beforeAutospacing="0" w:after="0" w:afterAutospacing="0" w:line="360" w:lineRule="auto"/>
        <w:ind w:left="460" w:right="2986"/>
      </w:pPr>
      <w:r w:rsidRPr="00CA5353">
        <w:t>Оценка «3» ставиться за работу, выполненную с двумя ошибками,  либо во всех заданиях допущены</w:t>
      </w:r>
      <w:r w:rsidRPr="00CA5353">
        <w:rPr>
          <w:spacing w:val="2"/>
        </w:rPr>
        <w:t xml:space="preserve"> </w:t>
      </w:r>
      <w:r w:rsidRPr="00CA5353">
        <w:t>неточности</w:t>
      </w:r>
    </w:p>
    <w:p w:rsidR="00AA7DC3" w:rsidRPr="00CA5353" w:rsidRDefault="00AA7DC3" w:rsidP="0032596D">
      <w:pPr>
        <w:pStyle w:val="a5"/>
        <w:spacing w:before="0" w:beforeAutospacing="0" w:after="0" w:afterAutospacing="0" w:line="360" w:lineRule="auto"/>
        <w:ind w:left="460" w:right="2986"/>
      </w:pPr>
      <w:r w:rsidRPr="00CA5353">
        <w:t>Оценка «2» ставиться за работу, которой допущены грубые ошибки в каждом задании либо задание не выполнено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right="2588" w:firstLine="2472"/>
      </w:pPr>
      <w:r w:rsidRPr="00CA5353">
        <w:t>Текущий контроль в форме тестовых заданий Раздел 1. Теоретико-методологические основы социальной психологии</w:t>
      </w:r>
    </w:p>
    <w:p w:rsidR="00AA7DC3" w:rsidRPr="00CA5353" w:rsidRDefault="00AA7DC3" w:rsidP="0032596D">
      <w:pPr>
        <w:pStyle w:val="61"/>
        <w:spacing w:line="360" w:lineRule="auto"/>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contextualSpacing w:val="0"/>
        <w:jc w:val="both"/>
      </w:pPr>
      <w:r w:rsidRPr="00CA5353">
        <w:t>Социальная психология – это</w:t>
      </w:r>
      <w:r w:rsidRPr="00CA5353">
        <w:rPr>
          <w:spacing w:val="1"/>
        </w:rPr>
        <w:t xml:space="preserve"> </w:t>
      </w:r>
      <w:r w:rsidRPr="00CA5353">
        <w:t>отрасль:</w:t>
      </w:r>
    </w:p>
    <w:p w:rsidR="00AA7DC3" w:rsidRPr="00CA5353" w:rsidRDefault="00AA7DC3" w:rsidP="0032596D">
      <w:pPr>
        <w:pStyle w:val="a5"/>
        <w:spacing w:before="0" w:beforeAutospacing="0" w:after="0" w:afterAutospacing="0" w:line="360" w:lineRule="auto"/>
        <w:ind w:left="460" w:right="9056"/>
        <w:jc w:val="both"/>
      </w:pPr>
      <w:r w:rsidRPr="00CA5353">
        <w:t>а) психологии; б) социологии; в) философии;</w:t>
      </w:r>
    </w:p>
    <w:p w:rsidR="00AA7DC3" w:rsidRPr="00CA5353" w:rsidRDefault="00AA7DC3" w:rsidP="0032596D">
      <w:pPr>
        <w:pStyle w:val="a5"/>
        <w:spacing w:before="0" w:beforeAutospacing="0" w:after="0" w:afterAutospacing="0" w:line="360" w:lineRule="auto"/>
        <w:ind w:left="460"/>
        <w:jc w:val="both"/>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contextualSpacing w:val="0"/>
      </w:pPr>
      <w:r w:rsidRPr="00CA5353">
        <w:t>Социальная психология</w:t>
      </w:r>
      <w:r w:rsidRPr="00CA5353">
        <w:rPr>
          <w:spacing w:val="-1"/>
        </w:rPr>
        <w:t xml:space="preserve"> </w:t>
      </w:r>
      <w:r w:rsidRPr="00CA5353">
        <w:t>изучает:</w:t>
      </w:r>
    </w:p>
    <w:p w:rsidR="00AA7DC3" w:rsidRPr="00CA5353" w:rsidRDefault="00AA7DC3" w:rsidP="0032596D">
      <w:pPr>
        <w:pStyle w:val="a5"/>
        <w:spacing w:before="0" w:beforeAutospacing="0" w:after="0" w:afterAutospacing="0" w:line="360" w:lineRule="auto"/>
        <w:ind w:left="460" w:right="6120"/>
      </w:pPr>
      <w:r w:rsidRPr="00CA5353">
        <w:t>а) общение людей в социальных группах; б) поведение людей в социальных группах;</w:t>
      </w:r>
    </w:p>
    <w:p w:rsidR="00AA7DC3" w:rsidRPr="00CA5353" w:rsidRDefault="00AA7DC3" w:rsidP="0032596D">
      <w:pPr>
        <w:pStyle w:val="a5"/>
        <w:spacing w:before="0" w:beforeAutospacing="0" w:after="0" w:afterAutospacing="0" w:line="360" w:lineRule="auto"/>
        <w:ind w:left="460" w:right="4876"/>
      </w:pPr>
      <w:r w:rsidRPr="00CA5353">
        <w:t>в) психологические характеристики социальных групп; 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ind w:left="460" w:right="3192" w:firstLine="0"/>
        <w:contextualSpacing w:val="0"/>
        <w:jc w:val="both"/>
      </w:pPr>
      <w:r w:rsidRPr="00CA5353">
        <w:t>Выберите современное понимание предмета социальной психологии: а) … - это изучение массовидных явлений</w:t>
      </w:r>
      <w:r w:rsidRPr="00CA5353">
        <w:rPr>
          <w:spacing w:val="-7"/>
        </w:rPr>
        <w:t xml:space="preserve"> </w:t>
      </w:r>
      <w:r w:rsidRPr="00CA5353">
        <w:t>психики;</w:t>
      </w:r>
    </w:p>
    <w:p w:rsidR="00AA7DC3" w:rsidRPr="00CA5353" w:rsidRDefault="00AA7DC3" w:rsidP="0032596D">
      <w:pPr>
        <w:pStyle w:val="a5"/>
        <w:spacing w:before="0" w:beforeAutospacing="0" w:after="0" w:afterAutospacing="0" w:line="360" w:lineRule="auto"/>
        <w:ind w:left="460"/>
        <w:jc w:val="both"/>
      </w:pPr>
      <w:r w:rsidRPr="00CA5353">
        <w:t>б) … - это изучение личности, ее черт, положения в группе;</w:t>
      </w:r>
    </w:p>
    <w:p w:rsidR="00AA7DC3" w:rsidRPr="00CA5353" w:rsidRDefault="00AA7DC3" w:rsidP="0032596D">
      <w:pPr>
        <w:pStyle w:val="a5"/>
        <w:spacing w:before="0" w:beforeAutospacing="0" w:after="0" w:afterAutospacing="0" w:line="360" w:lineRule="auto"/>
        <w:ind w:left="460" w:right="1632"/>
      </w:pPr>
      <w:r w:rsidRPr="00CA5353">
        <w:lastRenderedPageBreak/>
        <w:t>в) …- это изучение закономерностей поведения и деятельности людей, обусловленных включением их в социальные группы.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contextualSpacing w:val="0"/>
      </w:pPr>
      <w:r w:rsidRPr="00CA5353">
        <w:t>К социально-психологическим явлениям не</w:t>
      </w:r>
      <w:r w:rsidRPr="00CA5353">
        <w:rPr>
          <w:spacing w:val="-4"/>
        </w:rPr>
        <w:t xml:space="preserve"> </w:t>
      </w:r>
      <w:r w:rsidRPr="00CA5353">
        <w:t>относятся:</w:t>
      </w:r>
    </w:p>
    <w:p w:rsidR="00AA7DC3" w:rsidRPr="00CA5353" w:rsidRDefault="00AA7DC3" w:rsidP="0032596D">
      <w:pPr>
        <w:pStyle w:val="a5"/>
        <w:spacing w:before="0" w:beforeAutospacing="0" w:after="0" w:afterAutospacing="0" w:line="360" w:lineRule="auto"/>
        <w:ind w:left="460" w:right="5714"/>
      </w:pPr>
      <w:r w:rsidRPr="00CA5353">
        <w:t>а) характерологические особенности личности; б) слухи, паника, мода;</w:t>
      </w:r>
    </w:p>
    <w:p w:rsidR="00AA7DC3" w:rsidRPr="00CA5353" w:rsidRDefault="00AA7DC3" w:rsidP="0032596D">
      <w:pPr>
        <w:pStyle w:val="a5"/>
        <w:spacing w:before="0" w:beforeAutospacing="0" w:after="0" w:afterAutospacing="0" w:line="360" w:lineRule="auto"/>
        <w:ind w:left="460"/>
      </w:pPr>
      <w:r w:rsidRPr="00CA5353">
        <w:t>в) общение и взаимодействие между личностями, группами.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ind w:left="460" w:right="3782" w:firstLine="0"/>
        <w:contextualSpacing w:val="0"/>
      </w:pPr>
      <w:r w:rsidRPr="00CA5353">
        <w:t>В России дискуссий по предмету социальной психологии было: а) две и они проходили в конце XIX века и в 50-х годах XX века; б) одна, в 40-х годах ХХ века;</w:t>
      </w:r>
    </w:p>
    <w:p w:rsidR="00AA7DC3" w:rsidRPr="00CA5353" w:rsidRDefault="00AA7DC3" w:rsidP="0032596D">
      <w:pPr>
        <w:pStyle w:val="a5"/>
        <w:spacing w:before="0" w:beforeAutospacing="0" w:after="0" w:afterAutospacing="0" w:line="360" w:lineRule="auto"/>
        <w:ind w:left="460"/>
      </w:pPr>
      <w:r w:rsidRPr="00CA5353">
        <w:t>в) две, в 20-х и60-х годах ХХ века;</w:t>
      </w:r>
    </w:p>
    <w:p w:rsidR="00AA7DC3" w:rsidRPr="00CA5353" w:rsidRDefault="00AA7DC3" w:rsidP="0032596D">
      <w:pPr>
        <w:pStyle w:val="a5"/>
        <w:spacing w:before="0" w:beforeAutospacing="0" w:after="0" w:afterAutospacing="0" w:line="360" w:lineRule="auto"/>
        <w:ind w:left="460"/>
      </w:pPr>
      <w:r w:rsidRPr="00CA5353">
        <w:t>г) три, в конце XIX века, в 20-х и 50-х годах ХХ века.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ind w:left="460" w:right="1380" w:firstLine="0"/>
        <w:contextualSpacing w:val="0"/>
      </w:pPr>
      <w:r w:rsidRPr="00CA5353">
        <w:t>Найдите правильный ответ: социально-психологическая концепция «психология масс» разрабатывалась</w:t>
      </w:r>
      <w:r w:rsidRPr="00CA5353">
        <w:rPr>
          <w:spacing w:val="-1"/>
        </w:rPr>
        <w:t xml:space="preserve"> </w:t>
      </w:r>
      <w:r w:rsidRPr="00CA5353">
        <w:t>исследователями:</w:t>
      </w:r>
    </w:p>
    <w:p w:rsidR="00AA7DC3" w:rsidRPr="00CA5353" w:rsidRDefault="00AA7DC3" w:rsidP="0032596D">
      <w:pPr>
        <w:pStyle w:val="a5"/>
        <w:spacing w:before="0" w:beforeAutospacing="0" w:after="0" w:afterAutospacing="0" w:line="360" w:lineRule="auto"/>
        <w:ind w:left="460" w:right="9069"/>
      </w:pPr>
      <w:r w:rsidRPr="00CA5353">
        <w:t>а) В. Вундтом; б) Г. Лебоном;</w:t>
      </w:r>
    </w:p>
    <w:p w:rsidR="00AA7DC3" w:rsidRPr="00CA5353" w:rsidRDefault="00AA7DC3" w:rsidP="0032596D">
      <w:pPr>
        <w:pStyle w:val="a5"/>
        <w:spacing w:before="0" w:beforeAutospacing="0" w:after="0" w:afterAutospacing="0" w:line="360" w:lineRule="auto"/>
        <w:ind w:left="460" w:right="8563"/>
      </w:pPr>
      <w:r w:rsidRPr="00CA5353">
        <w:t>в) У. Мак-Дагулом; г) Г.Тардом.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0"/>
        </w:tabs>
        <w:autoSpaceDE w:val="0"/>
        <w:autoSpaceDN w:val="0"/>
        <w:spacing w:line="360" w:lineRule="auto"/>
        <w:contextualSpacing w:val="0"/>
      </w:pPr>
      <w:r w:rsidRPr="00CA5353">
        <w:t>Вклад Н. К. Михайловского в зарождение социальной психологии в</w:t>
      </w:r>
      <w:r w:rsidRPr="00CA5353">
        <w:rPr>
          <w:spacing w:val="-9"/>
        </w:rPr>
        <w:t xml:space="preserve"> </w:t>
      </w:r>
      <w:r w:rsidRPr="00CA5353">
        <w:t>России:</w:t>
      </w:r>
    </w:p>
    <w:p w:rsidR="00AA7DC3" w:rsidRPr="00CA5353" w:rsidRDefault="00AA7DC3" w:rsidP="0032596D">
      <w:pPr>
        <w:pStyle w:val="a5"/>
        <w:spacing w:before="0" w:beforeAutospacing="0" w:after="0" w:afterAutospacing="0" w:line="360" w:lineRule="auto"/>
        <w:ind w:left="460"/>
      </w:pPr>
      <w:r w:rsidRPr="00CA5353">
        <w:t>а) опубликовал в 1898 г. первое специальное социально-психологическое произведением</w:t>
      </w:r>
    </w:p>
    <w:p w:rsidR="00AA7DC3" w:rsidRPr="00CA5353" w:rsidRDefault="00AA7DC3" w:rsidP="0032596D">
      <w:pPr>
        <w:pStyle w:val="a5"/>
        <w:spacing w:before="0" w:beforeAutospacing="0" w:after="0" w:afterAutospacing="0" w:line="360" w:lineRule="auto"/>
        <w:ind w:left="460"/>
      </w:pPr>
      <w:r w:rsidRPr="00CA5353">
        <w:t>«Коллективная рефлексология»;</w:t>
      </w:r>
    </w:p>
    <w:p w:rsidR="00AA7DC3" w:rsidRPr="00CA5353" w:rsidRDefault="00AA7DC3" w:rsidP="0032596D">
      <w:pPr>
        <w:pStyle w:val="a5"/>
        <w:spacing w:before="0" w:beforeAutospacing="0" w:after="0" w:afterAutospacing="0" w:line="360" w:lineRule="auto"/>
        <w:ind w:left="460" w:right="1423"/>
      </w:pPr>
      <w:r w:rsidRPr="00CA5353">
        <w:t>б) представитель психологической школы, по его мнению, социально-психологическому фактору принадлежит решающая роль в ходе исторического процесса;</w:t>
      </w:r>
    </w:p>
    <w:p w:rsidR="00AA7DC3" w:rsidRPr="00CA5353" w:rsidRDefault="00AA7DC3" w:rsidP="0032596D">
      <w:pPr>
        <w:pStyle w:val="a5"/>
        <w:spacing w:before="0" w:beforeAutospacing="0" w:after="0" w:afterAutospacing="0" w:line="360" w:lineRule="auto"/>
        <w:ind w:left="460"/>
      </w:pPr>
      <w:r w:rsidRPr="00CA5353">
        <w:t>в) исследовал массовые психические процессы.</w:t>
      </w:r>
    </w:p>
    <w:p w:rsidR="00AA7DC3" w:rsidRPr="00CA5353" w:rsidRDefault="00AA7DC3" w:rsidP="0032596D">
      <w:pPr>
        <w:pStyle w:val="af2"/>
        <w:widowControl w:val="0"/>
        <w:numPr>
          <w:ilvl w:val="0"/>
          <w:numId w:val="487"/>
        </w:numPr>
        <w:tabs>
          <w:tab w:val="left" w:pos="700"/>
        </w:tabs>
        <w:autoSpaceDE w:val="0"/>
        <w:autoSpaceDN w:val="0"/>
        <w:spacing w:line="360" w:lineRule="auto"/>
        <w:ind w:left="460" w:right="1258" w:firstLine="0"/>
        <w:contextualSpacing w:val="0"/>
      </w:pPr>
      <w:r w:rsidRPr="00CA5353">
        <w:t>Что представляет собой скопление людей с точки зрения Лебона. Выберите</w:t>
      </w:r>
      <w:r w:rsidRPr="00CA5353">
        <w:rPr>
          <w:spacing w:val="-29"/>
        </w:rPr>
        <w:t xml:space="preserve"> </w:t>
      </w:r>
      <w:r w:rsidRPr="00CA5353">
        <w:t>правильный вариант</w:t>
      </w:r>
      <w:r w:rsidRPr="00CA5353">
        <w:rPr>
          <w:spacing w:val="-1"/>
        </w:rPr>
        <w:t xml:space="preserve"> </w:t>
      </w:r>
      <w:r w:rsidRPr="00CA5353">
        <w:t>ответа:</w:t>
      </w:r>
    </w:p>
    <w:p w:rsidR="00AA7DC3" w:rsidRPr="00CA5353" w:rsidRDefault="00AA7DC3" w:rsidP="0032596D">
      <w:pPr>
        <w:pStyle w:val="a5"/>
        <w:spacing w:before="0" w:beforeAutospacing="0" w:after="0" w:afterAutospacing="0" w:line="360" w:lineRule="auto"/>
        <w:ind w:left="460" w:right="9680"/>
        <w:jc w:val="both"/>
      </w:pPr>
      <w:r w:rsidRPr="00CA5353">
        <w:t>а) массу; б) элиту; в) толпу.</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701"/>
        </w:tabs>
        <w:autoSpaceDE w:val="0"/>
        <w:autoSpaceDN w:val="0"/>
        <w:spacing w:line="360" w:lineRule="auto"/>
        <w:ind w:left="460" w:right="1007" w:firstLine="0"/>
        <w:contextualSpacing w:val="0"/>
      </w:pPr>
      <w:r w:rsidRPr="00CA5353">
        <w:t>Совокупность способов и приѐмов исследования, конкретных социально-психологических явлений и процессов –</w:t>
      </w:r>
      <w:r w:rsidRPr="00CA5353">
        <w:rPr>
          <w:spacing w:val="-4"/>
        </w:rPr>
        <w:t xml:space="preserve"> </w:t>
      </w:r>
      <w:r w:rsidRPr="00CA5353">
        <w:t>это:</w:t>
      </w:r>
    </w:p>
    <w:p w:rsidR="00AA7DC3" w:rsidRPr="00CA5353" w:rsidRDefault="00AA7DC3" w:rsidP="0032596D">
      <w:pPr>
        <w:pStyle w:val="a5"/>
        <w:spacing w:before="0" w:beforeAutospacing="0" w:after="0" w:afterAutospacing="0" w:line="360" w:lineRule="auto"/>
        <w:ind w:left="460" w:right="8017"/>
      </w:pPr>
      <w:r w:rsidRPr="00CA5353">
        <w:t>а) задачи исследования; б) методы исследования;</w:t>
      </w:r>
    </w:p>
    <w:p w:rsidR="00AA7DC3" w:rsidRPr="00CA5353" w:rsidRDefault="00AA7DC3" w:rsidP="0032596D">
      <w:pPr>
        <w:pStyle w:val="a5"/>
        <w:spacing w:before="0" w:beforeAutospacing="0" w:after="0" w:afterAutospacing="0" w:line="360" w:lineRule="auto"/>
        <w:ind w:left="460" w:right="7781"/>
      </w:pPr>
      <w:r w:rsidRPr="00CA5353">
        <w:lastRenderedPageBreak/>
        <w:t>в) категория исследования; г) цели исследования.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7"/>
        </w:numPr>
        <w:tabs>
          <w:tab w:val="left" w:pos="820"/>
        </w:tabs>
        <w:autoSpaceDE w:val="0"/>
        <w:autoSpaceDN w:val="0"/>
        <w:spacing w:line="360" w:lineRule="auto"/>
        <w:ind w:left="460" w:right="1595" w:firstLine="0"/>
        <w:contextualSpacing w:val="0"/>
      </w:pPr>
      <w:r w:rsidRPr="00CA5353">
        <w:t>Метод исследования в социальной психологии, который предполагает организацию ситуации исследования и позволяющий её</w:t>
      </w:r>
      <w:r w:rsidRPr="00CA5353">
        <w:rPr>
          <w:spacing w:val="-4"/>
        </w:rPr>
        <w:t xml:space="preserve"> </w:t>
      </w:r>
      <w:r w:rsidRPr="00CA5353">
        <w:t>контролировать:</w:t>
      </w:r>
    </w:p>
    <w:p w:rsidR="00AA7DC3" w:rsidRPr="00CA5353" w:rsidRDefault="00AA7DC3" w:rsidP="0032596D">
      <w:pPr>
        <w:pStyle w:val="a5"/>
        <w:spacing w:before="0" w:beforeAutospacing="0" w:after="0" w:afterAutospacing="0" w:line="360" w:lineRule="auto"/>
        <w:ind w:left="460" w:right="8955"/>
      </w:pPr>
      <w:r w:rsidRPr="00CA5353">
        <w:t>а) эксперимент; б) наблюдение;</w:t>
      </w:r>
    </w:p>
    <w:p w:rsidR="00AA7DC3" w:rsidRPr="00CA5353" w:rsidRDefault="00AA7DC3" w:rsidP="0032596D">
      <w:pPr>
        <w:pStyle w:val="a5"/>
        <w:spacing w:before="0" w:beforeAutospacing="0" w:after="0" w:afterAutospacing="0" w:line="360" w:lineRule="auto"/>
        <w:ind w:left="460"/>
      </w:pPr>
      <w:r w:rsidRPr="00CA5353">
        <w:t>в) анкетирование;</w:t>
      </w:r>
    </w:p>
    <w:p w:rsidR="00AA7DC3" w:rsidRPr="00CA5353" w:rsidRDefault="00AA7DC3" w:rsidP="0032596D">
      <w:pPr>
        <w:pStyle w:val="a5"/>
        <w:spacing w:before="0" w:beforeAutospacing="0" w:after="0" w:afterAutospacing="0" w:line="360" w:lineRule="auto"/>
        <w:ind w:left="460"/>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jc w:val="both"/>
      </w:pPr>
      <w:r w:rsidRPr="00CA5353">
        <w:t>Часть B:</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9277"/>
        </w:tabs>
        <w:spacing w:before="0" w:beforeAutospacing="0" w:after="0" w:afterAutospacing="0" w:line="360" w:lineRule="auto"/>
        <w:ind w:left="460" w:right="1638"/>
      </w:pPr>
      <w:r w:rsidRPr="00CA5353">
        <w:t>В1. Г.И. Челпанов предложил разделить психологию на</w:t>
      </w:r>
      <w:r w:rsidRPr="00CA5353">
        <w:rPr>
          <w:spacing w:val="-13"/>
        </w:rPr>
        <w:t xml:space="preserve"> </w:t>
      </w:r>
      <w:r w:rsidRPr="00CA5353">
        <w:t>две</w:t>
      </w:r>
      <w:r w:rsidRPr="00CA5353">
        <w:rPr>
          <w:spacing w:val="-3"/>
        </w:rPr>
        <w:t xml:space="preserve"> </w:t>
      </w:r>
      <w:r w:rsidRPr="00CA5353">
        <w:t>части:</w:t>
      </w:r>
      <w:r w:rsidRPr="00CA5353">
        <w:rPr>
          <w:u w:val="single"/>
        </w:rPr>
        <w:t xml:space="preserve"> </w:t>
      </w:r>
      <w:r w:rsidRPr="00CA5353">
        <w:rPr>
          <w:u w:val="single"/>
        </w:rPr>
        <w:tab/>
      </w:r>
      <w:r w:rsidRPr="00CA5353">
        <w:rPr>
          <w:spacing w:val="-18"/>
        </w:rPr>
        <w:t xml:space="preserve">и </w:t>
      </w:r>
      <w:r w:rsidRPr="00CA5353">
        <w:t>собственно</w:t>
      </w:r>
      <w:r w:rsidRPr="00CA5353">
        <w:rPr>
          <w:spacing w:val="-1"/>
        </w:rPr>
        <w:t xml:space="preserve"> </w:t>
      </w:r>
      <w:r w:rsidRPr="00CA5353">
        <w:t>психологию.</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tabs>
          <w:tab w:val="left" w:pos="4108"/>
        </w:tabs>
        <w:spacing w:before="0" w:beforeAutospacing="0" w:after="0" w:afterAutospacing="0" w:line="360" w:lineRule="auto"/>
        <w:ind w:left="460" w:right="1135"/>
      </w:pPr>
      <w:r w:rsidRPr="00CA5353">
        <w:t>В2. В</w:t>
      </w:r>
      <w:r w:rsidRPr="00CA5353">
        <w:rPr>
          <w:spacing w:val="-4"/>
        </w:rPr>
        <w:t xml:space="preserve"> </w:t>
      </w:r>
      <w:r w:rsidRPr="00CA5353">
        <w:t>отличие</w:t>
      </w:r>
      <w:r w:rsidRPr="00CA5353">
        <w:rPr>
          <w:spacing w:val="-1"/>
        </w:rPr>
        <w:t xml:space="preserve"> </w:t>
      </w:r>
      <w:r w:rsidRPr="00CA5353">
        <w:t>от</w:t>
      </w:r>
      <w:r w:rsidRPr="00CA5353">
        <w:rPr>
          <w:u w:val="single"/>
        </w:rPr>
        <w:t xml:space="preserve"> </w:t>
      </w:r>
      <w:r w:rsidRPr="00CA5353">
        <w:rPr>
          <w:u w:val="single"/>
        </w:rPr>
        <w:tab/>
      </w:r>
      <w:r w:rsidRPr="00CA5353">
        <w:t>психологии социальная психология исследует не просто психические процессы индивида, а их специфику в связи</w:t>
      </w:r>
      <w:r w:rsidRPr="00CA5353">
        <w:rPr>
          <w:spacing w:val="-9"/>
        </w:rPr>
        <w:t xml:space="preserve"> </w:t>
      </w:r>
      <w:r w:rsidRPr="00CA5353">
        <w:t>с</w:t>
      </w:r>
    </w:p>
    <w:p w:rsidR="00AA7DC3" w:rsidRPr="00CA5353" w:rsidRDefault="00AA7DC3" w:rsidP="0032596D">
      <w:pPr>
        <w:pStyle w:val="a5"/>
        <w:tabs>
          <w:tab w:val="left" w:pos="3268"/>
        </w:tabs>
        <w:spacing w:before="0" w:beforeAutospacing="0" w:after="0" w:afterAutospacing="0" w:line="360" w:lineRule="auto"/>
        <w:ind w:left="460"/>
      </w:pPr>
      <w:r w:rsidRPr="00CA5353">
        <w:t>системой</w:t>
      </w:r>
      <w:r w:rsidRPr="00CA5353">
        <w:rPr>
          <w:u w:val="single"/>
        </w:rPr>
        <w:t xml:space="preserve"> </w:t>
      </w:r>
      <w:r w:rsidRPr="00CA5353">
        <w:rPr>
          <w:u w:val="single"/>
        </w:rPr>
        <w:tab/>
      </w:r>
      <w:r w:rsidRPr="00CA5353">
        <w:t>взаимодействий.</w:t>
      </w:r>
    </w:p>
    <w:p w:rsidR="00AA7DC3" w:rsidRPr="00CA5353" w:rsidRDefault="00AA7DC3" w:rsidP="0032596D">
      <w:pPr>
        <w:pStyle w:val="a5"/>
        <w:tabs>
          <w:tab w:val="left" w:pos="6158"/>
        </w:tabs>
        <w:spacing w:before="0" w:beforeAutospacing="0" w:after="0" w:afterAutospacing="0" w:line="360" w:lineRule="auto"/>
        <w:ind w:left="460" w:right="1361"/>
      </w:pPr>
      <w:r w:rsidRPr="00CA5353">
        <w:t>В3. Понимание предмета социальной психологии непосредственно зависит от понимания предмета общей</w:t>
      </w:r>
      <w:r w:rsidRPr="00CA5353">
        <w:rPr>
          <w:spacing w:val="-3"/>
        </w:rPr>
        <w:t xml:space="preserve"> </w:t>
      </w:r>
      <w:r w:rsidRPr="00CA5353">
        <w:t>психологии</w:t>
      </w:r>
      <w:r w:rsidRPr="00CA5353">
        <w:rPr>
          <w:spacing w:val="-1"/>
        </w:rPr>
        <w:t xml:space="preserve"> </w:t>
      </w:r>
      <w:r w:rsidRPr="00CA5353">
        <w:t>и</w:t>
      </w: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jc w:val="both"/>
      </w:pPr>
      <w:r w:rsidRPr="00CA5353">
        <w:t>Часть С:</w:t>
      </w:r>
    </w:p>
    <w:p w:rsidR="00AA7DC3" w:rsidRPr="00CA5353" w:rsidRDefault="00AA7DC3" w:rsidP="0032596D">
      <w:pPr>
        <w:spacing w:line="360" w:lineRule="auto"/>
        <w:ind w:left="460"/>
        <w:jc w:val="both"/>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right="786"/>
        <w:jc w:val="both"/>
      </w:pPr>
      <w:r w:rsidRPr="00CA5353">
        <w:t>«Человеку недостаточно познать самого себя, нужно найти также способ, с помощью которого он сможет разумно показать, проявить себя и, в конце концов, изменить себя и</w:t>
      </w:r>
      <w:r w:rsidRPr="00CA5353">
        <w:rPr>
          <w:spacing w:val="-28"/>
        </w:rPr>
        <w:t xml:space="preserve"> </w:t>
      </w:r>
      <w:r w:rsidRPr="00CA5353">
        <w:t>сформировать». (Ф.</w:t>
      </w:r>
      <w:r w:rsidRPr="00CA5353">
        <w:rPr>
          <w:spacing w:val="-1"/>
        </w:rPr>
        <w:t xml:space="preserve"> </w:t>
      </w:r>
      <w:r w:rsidRPr="00CA5353">
        <w:t>Бэкон)</w:t>
      </w:r>
    </w:p>
    <w:p w:rsidR="00AA7DC3" w:rsidRPr="00CA5353" w:rsidRDefault="00AA7DC3" w:rsidP="0032596D">
      <w:pPr>
        <w:spacing w:line="360" w:lineRule="auto"/>
        <w:ind w:right="149"/>
        <w:jc w:val="center"/>
        <w:rPr>
          <w:b/>
        </w:rPr>
      </w:pPr>
      <w:r w:rsidRPr="00CA5353">
        <w:rPr>
          <w:spacing w:val="-60"/>
          <w:u w:val="thick"/>
        </w:rPr>
        <w:t xml:space="preserve"> </w:t>
      </w:r>
      <w:r w:rsidRPr="00CA5353">
        <w:rPr>
          <w:b/>
          <w:u w:val="thick"/>
        </w:rPr>
        <w:t>2 вариант</w:t>
      </w:r>
    </w:p>
    <w:p w:rsidR="00AA7DC3" w:rsidRPr="00CA5353" w:rsidRDefault="00AA7DC3" w:rsidP="0032596D">
      <w:pPr>
        <w:pStyle w:val="61"/>
        <w:spacing w:line="360" w:lineRule="auto"/>
        <w:ind w:left="0" w:right="9121"/>
        <w:jc w:val="center"/>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0"/>
        </w:tabs>
        <w:autoSpaceDE w:val="0"/>
        <w:autoSpaceDN w:val="0"/>
        <w:spacing w:line="360" w:lineRule="auto"/>
        <w:ind w:right="3860" w:firstLine="0"/>
        <w:contextualSpacing w:val="0"/>
      </w:pPr>
      <w:r w:rsidRPr="00CA5353">
        <w:t>Наука, внесшая свой вклад в развитие социальной психологии: а)</w:t>
      </w:r>
      <w:r w:rsidRPr="00CA5353">
        <w:rPr>
          <w:spacing w:val="-1"/>
        </w:rPr>
        <w:t xml:space="preserve"> </w:t>
      </w:r>
      <w:r w:rsidRPr="00CA5353">
        <w:t>психология;</w:t>
      </w:r>
    </w:p>
    <w:p w:rsidR="00AA7DC3" w:rsidRPr="00CA5353" w:rsidRDefault="00AA7DC3" w:rsidP="0032596D">
      <w:pPr>
        <w:pStyle w:val="a5"/>
        <w:spacing w:before="0" w:beforeAutospacing="0" w:after="0" w:afterAutospacing="0" w:line="360" w:lineRule="auto"/>
        <w:ind w:left="460"/>
      </w:pPr>
      <w:r w:rsidRPr="00CA5353">
        <w:t>б) история;</w:t>
      </w:r>
    </w:p>
    <w:p w:rsidR="00AA7DC3" w:rsidRPr="00CA5353" w:rsidRDefault="00AA7DC3" w:rsidP="0032596D">
      <w:pPr>
        <w:pStyle w:val="a5"/>
        <w:spacing w:before="0" w:beforeAutospacing="0" w:after="0" w:afterAutospacing="0" w:line="360" w:lineRule="auto"/>
        <w:ind w:left="460"/>
      </w:pPr>
      <w:r w:rsidRPr="00CA5353">
        <w:t>в) философия;</w:t>
      </w:r>
    </w:p>
    <w:p w:rsidR="00AA7DC3" w:rsidRPr="00CA5353" w:rsidRDefault="00AA7DC3" w:rsidP="0032596D">
      <w:pPr>
        <w:pStyle w:val="a5"/>
        <w:spacing w:before="0" w:beforeAutospacing="0" w:after="0" w:afterAutospacing="0" w:line="360" w:lineRule="auto"/>
        <w:ind w:left="460"/>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0"/>
        </w:tabs>
        <w:autoSpaceDE w:val="0"/>
        <w:autoSpaceDN w:val="0"/>
        <w:spacing w:line="360" w:lineRule="auto"/>
        <w:ind w:left="700"/>
        <w:contextualSpacing w:val="0"/>
      </w:pPr>
      <w:r w:rsidRPr="00CA5353">
        <w:t>Социальная психология не</w:t>
      </w:r>
      <w:r w:rsidRPr="00CA5353">
        <w:rPr>
          <w:spacing w:val="-2"/>
        </w:rPr>
        <w:t xml:space="preserve"> </w:t>
      </w:r>
      <w:r w:rsidRPr="00CA5353">
        <w:t>изучает:</w:t>
      </w:r>
    </w:p>
    <w:p w:rsidR="00AA7DC3" w:rsidRPr="00CA5353" w:rsidRDefault="00AA7DC3" w:rsidP="0032596D">
      <w:pPr>
        <w:pStyle w:val="a5"/>
        <w:spacing w:before="0" w:beforeAutospacing="0" w:after="0" w:afterAutospacing="0" w:line="360" w:lineRule="auto"/>
        <w:ind w:left="460" w:right="5776"/>
      </w:pPr>
      <w:r w:rsidRPr="00CA5353">
        <w:t>а) психологические классификации лидерства; б) развитие психики ребенка в онтогенезе;B</w:t>
      </w:r>
    </w:p>
    <w:p w:rsidR="00AA7DC3" w:rsidRPr="00CA5353" w:rsidRDefault="00AA7DC3" w:rsidP="0032596D">
      <w:pPr>
        <w:pStyle w:val="a5"/>
        <w:spacing w:before="0" w:beforeAutospacing="0" w:after="0" w:afterAutospacing="0" w:line="360" w:lineRule="auto"/>
        <w:ind w:left="460" w:right="5820"/>
      </w:pPr>
      <w:r w:rsidRPr="00CA5353">
        <w:t>в) психологические закономерности общения; г) феноменологию малых групп.</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0"/>
        </w:tabs>
        <w:autoSpaceDE w:val="0"/>
        <w:autoSpaceDN w:val="0"/>
        <w:spacing w:line="360" w:lineRule="auto"/>
        <w:ind w:right="2731" w:firstLine="0"/>
        <w:contextualSpacing w:val="0"/>
      </w:pPr>
      <w:r w:rsidRPr="00CA5353">
        <w:t>Социально-психологические явления – это феномены обусловленные… а) …больше самим фактом взаимодействия личности с личностью, группой; б) … больше психологическими особенностями</w:t>
      </w:r>
      <w:r w:rsidRPr="00CA5353">
        <w:rPr>
          <w:spacing w:val="-3"/>
        </w:rPr>
        <w:t xml:space="preserve"> </w:t>
      </w:r>
      <w:r w:rsidRPr="00CA5353">
        <w:t>человека;</w:t>
      </w:r>
    </w:p>
    <w:p w:rsidR="00AA7DC3" w:rsidRPr="00CA5353" w:rsidRDefault="00AA7DC3" w:rsidP="0032596D">
      <w:pPr>
        <w:pStyle w:val="a5"/>
        <w:spacing w:before="0" w:beforeAutospacing="0" w:after="0" w:afterAutospacing="0" w:line="360" w:lineRule="auto"/>
        <w:ind w:left="460"/>
      </w:pPr>
      <w:r w:rsidRPr="00CA5353">
        <w:t>в)… больше биологическими особенностями человека.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0"/>
        </w:tabs>
        <w:autoSpaceDE w:val="0"/>
        <w:autoSpaceDN w:val="0"/>
        <w:spacing w:line="360" w:lineRule="auto"/>
        <w:ind w:right="3192" w:firstLine="0"/>
        <w:contextualSpacing w:val="0"/>
      </w:pPr>
      <w:r w:rsidRPr="00CA5353">
        <w:t>Выберите современное понимание предмета социальной психологии: а) … - это изучение массовидных явлений</w:t>
      </w:r>
      <w:r w:rsidRPr="00CA5353">
        <w:rPr>
          <w:spacing w:val="-7"/>
        </w:rPr>
        <w:t xml:space="preserve"> </w:t>
      </w:r>
      <w:r w:rsidRPr="00CA5353">
        <w:t>психики;</w:t>
      </w:r>
    </w:p>
    <w:p w:rsidR="00AA7DC3" w:rsidRPr="00CA5353" w:rsidRDefault="00AA7DC3" w:rsidP="0032596D">
      <w:pPr>
        <w:pStyle w:val="a5"/>
        <w:spacing w:before="0" w:beforeAutospacing="0" w:after="0" w:afterAutospacing="0" w:line="360" w:lineRule="auto"/>
        <w:ind w:left="460" w:right="1623"/>
      </w:pPr>
      <w:r w:rsidRPr="00CA5353">
        <w:t>б) …- это изучение закономерностей поведения и деятельности людей, обусловленных включением их в социальные группы;</w:t>
      </w:r>
    </w:p>
    <w:p w:rsidR="00AA7DC3" w:rsidRPr="00CA5353" w:rsidRDefault="00AA7DC3" w:rsidP="0032596D">
      <w:pPr>
        <w:pStyle w:val="a5"/>
        <w:spacing w:before="0" w:beforeAutospacing="0" w:after="0" w:afterAutospacing="0" w:line="360" w:lineRule="auto"/>
        <w:ind w:left="460"/>
      </w:pPr>
      <w:r w:rsidRPr="00CA5353">
        <w:t>в) … - это изучение личности, ее черт, положения в группе.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1"/>
        </w:tabs>
        <w:autoSpaceDE w:val="0"/>
        <w:autoSpaceDN w:val="0"/>
        <w:spacing w:line="360" w:lineRule="auto"/>
        <w:ind w:right="1167" w:firstLine="0"/>
        <w:contextualSpacing w:val="0"/>
      </w:pPr>
      <w:r w:rsidRPr="00CA5353">
        <w:t>Вопрос о статусе социальной психологии в настоящее время решен следующим</w:t>
      </w:r>
      <w:r w:rsidRPr="00CA5353">
        <w:rPr>
          <w:spacing w:val="-27"/>
        </w:rPr>
        <w:t xml:space="preserve"> </w:t>
      </w:r>
      <w:r w:rsidRPr="00CA5353">
        <w:t>образом: а) социальная психология является частью</w:t>
      </w:r>
      <w:r w:rsidRPr="00CA5353">
        <w:rPr>
          <w:spacing w:val="-3"/>
        </w:rPr>
        <w:t xml:space="preserve"> </w:t>
      </w:r>
      <w:r w:rsidRPr="00CA5353">
        <w:t>психологии;</w:t>
      </w:r>
    </w:p>
    <w:p w:rsidR="00AA7DC3" w:rsidRPr="00CA5353" w:rsidRDefault="00AA7DC3" w:rsidP="0032596D">
      <w:pPr>
        <w:pStyle w:val="a5"/>
        <w:spacing w:before="0" w:beforeAutospacing="0" w:after="0" w:afterAutospacing="0" w:line="360" w:lineRule="auto"/>
        <w:ind w:left="460"/>
      </w:pPr>
      <w:r w:rsidRPr="00CA5353">
        <w:t>б) социальная психология является частью</w:t>
      </w:r>
      <w:r w:rsidRPr="00CA5353">
        <w:rPr>
          <w:spacing w:val="-11"/>
        </w:rPr>
        <w:t xml:space="preserve"> </w:t>
      </w:r>
      <w:r w:rsidRPr="00CA5353">
        <w:t>социологии;</w:t>
      </w:r>
    </w:p>
    <w:p w:rsidR="00AA7DC3" w:rsidRPr="00CA5353" w:rsidRDefault="00AA7DC3" w:rsidP="0032596D">
      <w:pPr>
        <w:pStyle w:val="a5"/>
        <w:spacing w:before="0" w:beforeAutospacing="0" w:after="0" w:afterAutospacing="0" w:line="360" w:lineRule="auto"/>
        <w:ind w:left="460" w:right="2917"/>
      </w:pPr>
      <w:r w:rsidRPr="00CA5353">
        <w:t>в) социальная психология развивается на стыке социологии и психологии; г) социальная психология автономна от психологии и социологии.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0"/>
        </w:tabs>
        <w:autoSpaceDE w:val="0"/>
        <w:autoSpaceDN w:val="0"/>
        <w:spacing w:line="360" w:lineRule="auto"/>
        <w:ind w:right="4784" w:firstLine="0"/>
        <w:contextualSpacing w:val="0"/>
      </w:pPr>
      <w:r w:rsidRPr="00CA5353">
        <w:t>Создателями теории «психологии народов»</w:t>
      </w:r>
      <w:r w:rsidRPr="00CA5353">
        <w:rPr>
          <w:spacing w:val="-15"/>
        </w:rPr>
        <w:t xml:space="preserve"> </w:t>
      </w:r>
      <w:r w:rsidRPr="00CA5353">
        <w:t>являются: а) М. Лацарус и Х.</w:t>
      </w:r>
      <w:r w:rsidRPr="00CA5353">
        <w:rPr>
          <w:spacing w:val="-4"/>
        </w:rPr>
        <w:t xml:space="preserve"> </w:t>
      </w:r>
      <w:r w:rsidRPr="00CA5353">
        <w:t>Штейнталь;</w:t>
      </w:r>
    </w:p>
    <w:p w:rsidR="00AA7DC3" w:rsidRPr="00CA5353" w:rsidRDefault="00AA7DC3" w:rsidP="0032596D">
      <w:pPr>
        <w:pStyle w:val="a5"/>
        <w:spacing w:before="0" w:beforeAutospacing="0" w:after="0" w:afterAutospacing="0" w:line="360" w:lineRule="auto"/>
        <w:ind w:left="460"/>
      </w:pPr>
      <w:r w:rsidRPr="00CA5353">
        <w:t>б) В. Вундт;</w:t>
      </w:r>
    </w:p>
    <w:p w:rsidR="00AA7DC3" w:rsidRPr="00CA5353" w:rsidRDefault="00AA7DC3" w:rsidP="0032596D">
      <w:pPr>
        <w:pStyle w:val="a5"/>
        <w:spacing w:before="0" w:beforeAutospacing="0" w:after="0" w:afterAutospacing="0" w:line="360" w:lineRule="auto"/>
        <w:ind w:left="460"/>
      </w:pPr>
      <w:r w:rsidRPr="00CA5353">
        <w:t>в) А.А. Потебня.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0"/>
        </w:tabs>
        <w:autoSpaceDE w:val="0"/>
        <w:autoSpaceDN w:val="0"/>
        <w:spacing w:line="360" w:lineRule="auto"/>
        <w:ind w:right="3039" w:firstLine="0"/>
        <w:contextualSpacing w:val="0"/>
      </w:pPr>
      <w:r w:rsidRPr="00CA5353">
        <w:t>Основные заслуги В. М. Бехтерева в развитии социальной психологии: а) исследовал массовые психические</w:t>
      </w:r>
      <w:r w:rsidRPr="00CA5353">
        <w:rPr>
          <w:spacing w:val="-6"/>
        </w:rPr>
        <w:t xml:space="preserve"> </w:t>
      </w:r>
      <w:r w:rsidRPr="00CA5353">
        <w:t>процессы;</w:t>
      </w:r>
    </w:p>
    <w:p w:rsidR="00AA7DC3" w:rsidRPr="00CA5353" w:rsidRDefault="00AA7DC3" w:rsidP="0092130F">
      <w:pPr>
        <w:pStyle w:val="a5"/>
        <w:spacing w:before="0" w:beforeAutospacing="0" w:after="0" w:afterAutospacing="0" w:line="360" w:lineRule="auto"/>
        <w:ind w:left="460"/>
      </w:pPr>
      <w:r w:rsidRPr="00CA5353">
        <w:t>б) основатель школы бихевиоризма;</w:t>
      </w:r>
    </w:p>
    <w:p w:rsidR="00AA7DC3" w:rsidRPr="00CA5353" w:rsidRDefault="00AA7DC3" w:rsidP="0032596D">
      <w:pPr>
        <w:pStyle w:val="a5"/>
        <w:spacing w:before="0" w:beforeAutospacing="0" w:after="0" w:afterAutospacing="0" w:line="360" w:lineRule="auto"/>
        <w:ind w:left="460"/>
      </w:pPr>
      <w:r w:rsidRPr="00CA5353">
        <w:t>в) опубликовал в 1898 г. первое специальное социально-психологическое произведением</w:t>
      </w:r>
    </w:p>
    <w:p w:rsidR="00AA7DC3" w:rsidRPr="00CA5353" w:rsidRDefault="00AA7DC3" w:rsidP="0032596D">
      <w:pPr>
        <w:pStyle w:val="a5"/>
        <w:spacing w:before="0" w:beforeAutospacing="0" w:after="0" w:afterAutospacing="0" w:line="360" w:lineRule="auto"/>
        <w:ind w:left="460"/>
      </w:pPr>
      <w:r w:rsidRPr="00CA5353">
        <w:t>«Коллективная рефлексология».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1"/>
        </w:tabs>
        <w:autoSpaceDE w:val="0"/>
        <w:autoSpaceDN w:val="0"/>
        <w:spacing w:line="360" w:lineRule="auto"/>
        <w:ind w:right="1072" w:firstLine="0"/>
        <w:contextualSpacing w:val="0"/>
      </w:pPr>
      <w:r w:rsidRPr="00CA5353">
        <w:t>С позиции, какой концепции задача социальной психологии – «познавать психологически сущность духа народа, открывать законы, по которым протекает духовная деятельность народов». Выберите правильный вариант</w:t>
      </w:r>
      <w:r w:rsidRPr="00CA5353">
        <w:rPr>
          <w:spacing w:val="1"/>
        </w:rPr>
        <w:t xml:space="preserve"> </w:t>
      </w:r>
      <w:r w:rsidRPr="00CA5353">
        <w:t>ответа:</w:t>
      </w:r>
    </w:p>
    <w:p w:rsidR="00AA7DC3" w:rsidRPr="00CA5353" w:rsidRDefault="00AA7DC3" w:rsidP="0032596D">
      <w:pPr>
        <w:pStyle w:val="a5"/>
        <w:spacing w:before="0" w:beforeAutospacing="0" w:after="0" w:afterAutospacing="0" w:line="360" w:lineRule="auto"/>
        <w:ind w:left="460"/>
      </w:pPr>
      <w:r w:rsidRPr="00CA5353">
        <w:lastRenderedPageBreak/>
        <w:t>а) психологии масс;</w:t>
      </w:r>
    </w:p>
    <w:p w:rsidR="00AA7DC3" w:rsidRPr="00CA5353" w:rsidRDefault="00AA7DC3" w:rsidP="0032596D">
      <w:pPr>
        <w:pStyle w:val="a5"/>
        <w:spacing w:before="0" w:beforeAutospacing="0" w:after="0" w:afterAutospacing="0" w:line="360" w:lineRule="auto"/>
        <w:ind w:left="460"/>
      </w:pPr>
      <w:r w:rsidRPr="00CA5353">
        <w:t>б) «психологии народов»;</w:t>
      </w:r>
    </w:p>
    <w:p w:rsidR="00AA7DC3" w:rsidRPr="00CA5353" w:rsidRDefault="00AA7DC3" w:rsidP="0032596D">
      <w:pPr>
        <w:pStyle w:val="a5"/>
        <w:spacing w:before="0" w:beforeAutospacing="0" w:after="0" w:afterAutospacing="0" w:line="360" w:lineRule="auto"/>
        <w:ind w:left="460"/>
      </w:pPr>
      <w:r w:rsidRPr="00CA5353">
        <w:t>в) теории «инстинктов социального поведения».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701"/>
        </w:tabs>
        <w:autoSpaceDE w:val="0"/>
        <w:autoSpaceDN w:val="0"/>
        <w:spacing w:line="360" w:lineRule="auto"/>
        <w:ind w:right="909" w:firstLine="0"/>
        <w:contextualSpacing w:val="0"/>
      </w:pPr>
      <w:r w:rsidRPr="00CA5353">
        <w:t>В современном обществе запросы на социально-психологические исследования поступают: а) из сферы</w:t>
      </w:r>
      <w:r w:rsidRPr="00CA5353">
        <w:rPr>
          <w:spacing w:val="1"/>
        </w:rPr>
        <w:t xml:space="preserve"> </w:t>
      </w:r>
      <w:r w:rsidRPr="00CA5353">
        <w:t>управления;</w:t>
      </w:r>
    </w:p>
    <w:p w:rsidR="00AA7DC3" w:rsidRPr="00CA5353" w:rsidRDefault="00AA7DC3" w:rsidP="0032596D">
      <w:pPr>
        <w:pStyle w:val="a5"/>
        <w:spacing w:before="0" w:beforeAutospacing="0" w:after="0" w:afterAutospacing="0" w:line="360" w:lineRule="auto"/>
        <w:ind w:left="460" w:right="7819"/>
      </w:pPr>
      <w:r w:rsidRPr="00CA5353">
        <w:t>б) из политической сферы; в) из сферы рекламы;</w:t>
      </w:r>
    </w:p>
    <w:p w:rsidR="00AA7DC3" w:rsidRPr="00CA5353" w:rsidRDefault="00AA7DC3" w:rsidP="0032596D">
      <w:pPr>
        <w:pStyle w:val="a5"/>
        <w:spacing w:before="0" w:beforeAutospacing="0" w:after="0" w:afterAutospacing="0" w:line="360" w:lineRule="auto"/>
        <w:ind w:left="460"/>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86"/>
        </w:numPr>
        <w:tabs>
          <w:tab w:val="left" w:pos="821"/>
        </w:tabs>
        <w:autoSpaceDE w:val="0"/>
        <w:autoSpaceDN w:val="0"/>
        <w:spacing w:line="360" w:lineRule="auto"/>
        <w:ind w:right="744" w:firstLine="0"/>
        <w:contextualSpacing w:val="0"/>
      </w:pPr>
      <w:r w:rsidRPr="00CA5353">
        <w:t>Метод психологического исследования, предполагающий, что обследуемый отвечает на ряд задаваемых ему</w:t>
      </w:r>
      <w:r w:rsidRPr="00CA5353">
        <w:rPr>
          <w:spacing w:val="-3"/>
        </w:rPr>
        <w:t xml:space="preserve"> </w:t>
      </w:r>
      <w:r w:rsidRPr="00CA5353">
        <w:t>вопросов:</w:t>
      </w:r>
    </w:p>
    <w:p w:rsidR="00AA7DC3" w:rsidRPr="00CA5353" w:rsidRDefault="00AA7DC3" w:rsidP="0032596D">
      <w:pPr>
        <w:pStyle w:val="a5"/>
        <w:spacing w:before="0" w:beforeAutospacing="0" w:after="0" w:afterAutospacing="0" w:line="360" w:lineRule="auto"/>
        <w:ind w:left="460" w:right="8895"/>
      </w:pPr>
      <w:r w:rsidRPr="00CA5353">
        <w:t>а) манипуляция; б) опрос;</w:t>
      </w:r>
    </w:p>
    <w:p w:rsidR="00AA7DC3" w:rsidRPr="00CA5353" w:rsidRDefault="00AA7DC3" w:rsidP="0032596D">
      <w:pPr>
        <w:pStyle w:val="a5"/>
        <w:spacing w:before="0" w:beforeAutospacing="0" w:after="0" w:afterAutospacing="0" w:line="360" w:lineRule="auto"/>
        <w:ind w:left="460" w:right="8875"/>
      </w:pPr>
      <w:r w:rsidRPr="00CA5353">
        <w:t>в) тестирование; г) эксперимент.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B:</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6672"/>
        </w:tabs>
        <w:spacing w:before="0" w:beforeAutospacing="0" w:after="0" w:afterAutospacing="0" w:line="360" w:lineRule="auto"/>
        <w:ind w:left="460" w:right="667"/>
      </w:pPr>
      <w:r w:rsidRPr="00CA5353">
        <w:t>В1. Социальная</w:t>
      </w:r>
      <w:r w:rsidRPr="00CA5353">
        <w:rPr>
          <w:spacing w:val="-6"/>
        </w:rPr>
        <w:t xml:space="preserve"> </w:t>
      </w:r>
      <w:r w:rsidRPr="00CA5353">
        <w:t>психология</w:t>
      </w:r>
      <w:r w:rsidRPr="00CA5353">
        <w:rPr>
          <w:spacing w:val="-2"/>
        </w:rPr>
        <w:t xml:space="preserve"> </w:t>
      </w:r>
      <w:r w:rsidRPr="00CA5353">
        <w:t>изучает</w:t>
      </w:r>
      <w:r w:rsidRPr="00CA5353">
        <w:rPr>
          <w:u w:val="single"/>
        </w:rPr>
        <w:t xml:space="preserve"> </w:t>
      </w:r>
      <w:r w:rsidRPr="00CA5353">
        <w:rPr>
          <w:u w:val="single"/>
        </w:rPr>
        <w:tab/>
      </w:r>
      <w:r w:rsidRPr="00CA5353">
        <w:t>поведения, деятельности и общения людей, обусловленные их включением в социальные группы, а</w:t>
      </w:r>
      <w:r w:rsidRPr="00CA5353">
        <w:rPr>
          <w:spacing w:val="-8"/>
        </w:rPr>
        <w:t xml:space="preserve"> </w:t>
      </w:r>
      <w:r w:rsidRPr="00CA5353">
        <w:t>также</w:t>
      </w:r>
    </w:p>
    <w:p w:rsidR="00AA7DC3" w:rsidRPr="00CA5353" w:rsidRDefault="00AA7DC3" w:rsidP="0032596D">
      <w:pPr>
        <w:pStyle w:val="a5"/>
        <w:tabs>
          <w:tab w:val="left" w:pos="3634"/>
        </w:tabs>
        <w:spacing w:before="0" w:beforeAutospacing="0" w:after="0" w:afterAutospacing="0" w:line="360" w:lineRule="auto"/>
        <w:ind w:left="460"/>
      </w:pPr>
      <w:r w:rsidRPr="00CA5353">
        <w:rPr>
          <w:u w:val="single"/>
        </w:rPr>
        <w:t xml:space="preserve"> </w:t>
      </w:r>
      <w:r w:rsidRPr="00CA5353">
        <w:rPr>
          <w:u w:val="single"/>
        </w:rPr>
        <w:tab/>
      </w:r>
      <w:r w:rsidRPr="00CA5353">
        <w:t>характеристики самих этих</w:t>
      </w:r>
      <w:r w:rsidRPr="00CA5353">
        <w:rPr>
          <w:spacing w:val="2"/>
        </w:rPr>
        <w:t xml:space="preserve"> </w:t>
      </w:r>
      <w:r w:rsidRPr="00CA5353">
        <w:t>групп.</w:t>
      </w:r>
    </w:p>
    <w:p w:rsidR="00AA7DC3" w:rsidRPr="00CA5353" w:rsidRDefault="00AA7DC3" w:rsidP="0032596D">
      <w:pPr>
        <w:pStyle w:val="a5"/>
        <w:tabs>
          <w:tab w:val="left" w:pos="4965"/>
        </w:tabs>
        <w:spacing w:before="0" w:beforeAutospacing="0" w:after="0" w:afterAutospacing="0" w:line="360" w:lineRule="auto"/>
        <w:ind w:left="460" w:right="727"/>
      </w:pPr>
      <w:r w:rsidRPr="00CA5353">
        <w:t>В2. Основной задачей социальной психологии К.Н. Корнилов считал измерение скорости, силы и</w:t>
      </w:r>
      <w:r w:rsidRPr="00CA5353">
        <w:rPr>
          <w:spacing w:val="-2"/>
        </w:rPr>
        <w:t xml:space="preserve"> </w:t>
      </w:r>
      <w:r w:rsidRPr="00CA5353">
        <w:t>динамизма</w:t>
      </w:r>
      <w:r w:rsidRPr="00CA5353">
        <w:rPr>
          <w:spacing w:val="-2"/>
        </w:rPr>
        <w:t xml:space="preserve"> </w:t>
      </w:r>
      <w:r w:rsidRPr="00CA5353">
        <w:t>коллективных</w:t>
      </w: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ind w:left="460"/>
      </w:pPr>
      <w:r w:rsidRPr="00CA5353">
        <w:t>В3. Основы теории психологии масс были заложены в концепции подражания</w:t>
      </w:r>
    </w:p>
    <w:p w:rsidR="00AA7DC3" w:rsidRPr="00CA5353" w:rsidRDefault="00AA7DC3" w:rsidP="0032596D">
      <w:pPr>
        <w:pStyle w:val="a5"/>
        <w:tabs>
          <w:tab w:val="left" w:pos="2619"/>
        </w:tabs>
        <w:spacing w:before="0" w:beforeAutospacing="0" w:after="0" w:afterAutospacing="0" w:line="360" w:lineRule="auto"/>
        <w:ind w:left="460"/>
      </w:pP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right="1183"/>
      </w:pPr>
      <w:r w:rsidRPr="00CA5353">
        <w:t>«Человек является воспитанником всех окружающих его предметов, всех тех положений, в которые ставит его случай» (К. Гельвеций).</w:t>
      </w:r>
    </w:p>
    <w:p w:rsidR="00AA7DC3" w:rsidRPr="00CA5353" w:rsidRDefault="00AA7DC3" w:rsidP="0032596D">
      <w:pPr>
        <w:spacing w:line="360" w:lineRule="auto"/>
        <w:ind w:left="460" w:right="4542"/>
        <w:rPr>
          <w:b/>
        </w:rPr>
      </w:pPr>
      <w:r w:rsidRPr="00CA5353">
        <w:rPr>
          <w:b/>
        </w:rPr>
        <w:t>Раздел 3. Психология межличностного взаимодействия Вариант 1</w:t>
      </w:r>
    </w:p>
    <w:p w:rsidR="00AA7DC3" w:rsidRPr="00CA5353" w:rsidRDefault="00AA7DC3" w:rsidP="0032596D">
      <w:pPr>
        <w:pStyle w:val="af2"/>
        <w:widowControl w:val="0"/>
        <w:numPr>
          <w:ilvl w:val="0"/>
          <w:numId w:val="485"/>
        </w:numPr>
        <w:tabs>
          <w:tab w:val="left" w:pos="760"/>
        </w:tabs>
        <w:autoSpaceDE w:val="0"/>
        <w:autoSpaceDN w:val="0"/>
        <w:spacing w:line="360" w:lineRule="auto"/>
        <w:ind w:right="3516" w:firstLine="0"/>
        <w:contextualSpacing w:val="0"/>
      </w:pPr>
      <w:r w:rsidRPr="00CA5353">
        <w:t>Что не относиться к психологическому воздействию на</w:t>
      </w:r>
      <w:r w:rsidRPr="00CA5353">
        <w:rPr>
          <w:spacing w:val="-21"/>
        </w:rPr>
        <w:t xml:space="preserve"> </w:t>
      </w:r>
      <w:r w:rsidRPr="00CA5353">
        <w:t>человека? а) беседа б)</w:t>
      </w:r>
      <w:r w:rsidRPr="00CA5353">
        <w:rPr>
          <w:spacing w:val="-2"/>
        </w:rPr>
        <w:t xml:space="preserve"> </w:t>
      </w:r>
      <w:r w:rsidRPr="00CA5353">
        <w:t>внушение</w:t>
      </w:r>
    </w:p>
    <w:p w:rsidR="00AA7DC3" w:rsidRPr="00CA5353" w:rsidRDefault="00AA7DC3" w:rsidP="0032596D">
      <w:pPr>
        <w:pStyle w:val="a5"/>
        <w:spacing w:before="0" w:beforeAutospacing="0" w:after="0" w:afterAutospacing="0" w:line="360" w:lineRule="auto"/>
        <w:ind w:left="460"/>
      </w:pPr>
      <w:r w:rsidRPr="00CA5353">
        <w:t>в) поведение г) эмоции</w:t>
      </w:r>
    </w:p>
    <w:p w:rsidR="00AA7DC3" w:rsidRPr="00CA5353" w:rsidRDefault="00AA7DC3" w:rsidP="0032596D">
      <w:pPr>
        <w:pStyle w:val="af2"/>
        <w:widowControl w:val="0"/>
        <w:numPr>
          <w:ilvl w:val="0"/>
          <w:numId w:val="485"/>
        </w:numPr>
        <w:tabs>
          <w:tab w:val="left" w:pos="760"/>
        </w:tabs>
        <w:autoSpaceDE w:val="0"/>
        <w:autoSpaceDN w:val="0"/>
        <w:spacing w:line="360" w:lineRule="auto"/>
        <w:ind w:right="3000" w:firstLine="0"/>
        <w:contextualSpacing w:val="0"/>
      </w:pPr>
      <w:r w:rsidRPr="00CA5353">
        <w:lastRenderedPageBreak/>
        <w:t>Общение - способ взаимодействия и взаимосвязи людей с помощью ? а) жесто</w:t>
      </w:r>
      <w:r w:rsidR="00CA1442">
        <w:t xml:space="preserve">  </w:t>
      </w:r>
      <w:r w:rsidRPr="00CA5353">
        <w:t>в б)</w:t>
      </w:r>
      <w:r w:rsidRPr="00CA1442">
        <w:rPr>
          <w:spacing w:val="-1"/>
        </w:rPr>
        <w:t xml:space="preserve"> </w:t>
      </w:r>
      <w:r w:rsidRPr="00CA5353">
        <w:t>языка</w:t>
      </w:r>
      <w:r w:rsidR="00CA1442">
        <w:t xml:space="preserve">   </w:t>
      </w:r>
      <w:r w:rsidRPr="00CA5353">
        <w:t xml:space="preserve">в) разума </w:t>
      </w:r>
      <w:r w:rsidR="00CA1442">
        <w:t xml:space="preserve">  </w:t>
      </w:r>
      <w:r w:rsidRPr="00CA5353">
        <w:t>г) сознания</w:t>
      </w:r>
    </w:p>
    <w:p w:rsidR="00AA7DC3" w:rsidRPr="00CA5353" w:rsidRDefault="00AA7DC3" w:rsidP="0032596D">
      <w:pPr>
        <w:pStyle w:val="af2"/>
        <w:widowControl w:val="0"/>
        <w:numPr>
          <w:ilvl w:val="0"/>
          <w:numId w:val="485"/>
        </w:numPr>
        <w:tabs>
          <w:tab w:val="left" w:pos="760"/>
        </w:tabs>
        <w:autoSpaceDE w:val="0"/>
        <w:autoSpaceDN w:val="0"/>
        <w:spacing w:line="360" w:lineRule="auto"/>
        <w:ind w:right="6491" w:firstLine="0"/>
        <w:contextualSpacing w:val="0"/>
      </w:pPr>
      <w:r w:rsidRPr="00CA5353">
        <w:t>Как называется имидж организации? а) текущий б)</w:t>
      </w:r>
      <w:r w:rsidRPr="00CA5353">
        <w:rPr>
          <w:spacing w:val="-1"/>
        </w:rPr>
        <w:t xml:space="preserve"> </w:t>
      </w:r>
      <w:r w:rsidRPr="00CA5353">
        <w:t>корпоративный</w:t>
      </w:r>
    </w:p>
    <w:p w:rsidR="00AA7DC3" w:rsidRPr="00CA5353" w:rsidRDefault="00AA7DC3" w:rsidP="0032596D">
      <w:pPr>
        <w:pStyle w:val="a5"/>
        <w:spacing w:before="0" w:beforeAutospacing="0" w:after="0" w:afterAutospacing="0" w:line="360" w:lineRule="auto"/>
        <w:ind w:left="460"/>
      </w:pPr>
      <w:r w:rsidRPr="00CA5353">
        <w:t>в) желаемый г) зеркальный</w:t>
      </w:r>
    </w:p>
    <w:p w:rsidR="00AA7DC3" w:rsidRPr="00CA5353" w:rsidRDefault="00AA7DC3" w:rsidP="0032596D">
      <w:pPr>
        <w:pStyle w:val="af2"/>
        <w:widowControl w:val="0"/>
        <w:numPr>
          <w:ilvl w:val="0"/>
          <w:numId w:val="485"/>
        </w:numPr>
        <w:tabs>
          <w:tab w:val="left" w:pos="761"/>
        </w:tabs>
        <w:autoSpaceDE w:val="0"/>
        <w:autoSpaceDN w:val="0"/>
        <w:spacing w:line="360" w:lineRule="auto"/>
        <w:ind w:right="5488" w:firstLine="0"/>
        <w:contextualSpacing w:val="0"/>
      </w:pPr>
      <w:r w:rsidRPr="00CA5353">
        <w:t>Что не относиться к невербальному</w:t>
      </w:r>
      <w:r w:rsidRPr="00CA5353">
        <w:rPr>
          <w:spacing w:val="-17"/>
        </w:rPr>
        <w:t xml:space="preserve"> </w:t>
      </w:r>
      <w:r w:rsidRPr="00CA5353">
        <w:t>общению? а) глаза б)</w:t>
      </w:r>
      <w:r w:rsidRPr="00CA5353">
        <w:rPr>
          <w:spacing w:val="-2"/>
        </w:rPr>
        <w:t xml:space="preserve"> </w:t>
      </w:r>
      <w:r w:rsidRPr="00CA5353">
        <w:t>диалог</w:t>
      </w:r>
    </w:p>
    <w:p w:rsidR="00AA7DC3" w:rsidRPr="00CA5353" w:rsidRDefault="00AA7DC3" w:rsidP="0032596D">
      <w:pPr>
        <w:pStyle w:val="a5"/>
        <w:spacing w:before="0" w:beforeAutospacing="0" w:after="0" w:afterAutospacing="0" w:line="360" w:lineRule="auto"/>
        <w:ind w:left="460"/>
      </w:pPr>
      <w:r w:rsidRPr="00CA5353">
        <w:t>в) мимика г) жесты</w:t>
      </w:r>
    </w:p>
    <w:p w:rsidR="00AA7DC3" w:rsidRPr="00CA5353" w:rsidRDefault="00AA7DC3" w:rsidP="0032596D">
      <w:pPr>
        <w:pStyle w:val="af2"/>
        <w:widowControl w:val="0"/>
        <w:numPr>
          <w:ilvl w:val="0"/>
          <w:numId w:val="485"/>
        </w:numPr>
        <w:tabs>
          <w:tab w:val="left" w:pos="760"/>
        </w:tabs>
        <w:autoSpaceDE w:val="0"/>
        <w:autoSpaceDN w:val="0"/>
        <w:spacing w:line="360" w:lineRule="auto"/>
        <w:ind w:left="760"/>
        <w:contextualSpacing w:val="0"/>
      </w:pPr>
      <w:r w:rsidRPr="00CA5353">
        <w:t>Беседа</w:t>
      </w:r>
      <w:r w:rsidRPr="00CA5353">
        <w:rPr>
          <w:spacing w:val="-2"/>
        </w:rPr>
        <w:t xml:space="preserve"> </w:t>
      </w:r>
      <w:r w:rsidRPr="00CA5353">
        <w:t>-это...</w:t>
      </w:r>
    </w:p>
    <w:p w:rsidR="00AA7DC3" w:rsidRPr="00CA5353" w:rsidRDefault="00AA7DC3" w:rsidP="0032596D">
      <w:pPr>
        <w:pStyle w:val="a5"/>
        <w:spacing w:before="0" w:beforeAutospacing="0" w:after="0" w:afterAutospacing="0" w:line="360" w:lineRule="auto"/>
        <w:ind w:left="460"/>
      </w:pPr>
      <w:r w:rsidRPr="00CA5353">
        <w:t>а) диалог между двумя людьми</w:t>
      </w:r>
    </w:p>
    <w:p w:rsidR="00AA7DC3" w:rsidRPr="00CA5353" w:rsidRDefault="00AA7DC3" w:rsidP="0032596D">
      <w:pPr>
        <w:pStyle w:val="a5"/>
        <w:spacing w:before="0" w:beforeAutospacing="0" w:after="0" w:afterAutospacing="0" w:line="360" w:lineRule="auto"/>
        <w:ind w:left="460" w:right="6074"/>
      </w:pPr>
      <w:r w:rsidRPr="00CA5353">
        <w:t>б) метод, предполагающий ответ на вопрос в) диагностика взаимных симпатий</w:t>
      </w:r>
    </w:p>
    <w:p w:rsidR="00AA7DC3" w:rsidRPr="00CA5353" w:rsidRDefault="00AA7DC3" w:rsidP="0032596D">
      <w:pPr>
        <w:pStyle w:val="a5"/>
        <w:spacing w:before="0" w:beforeAutospacing="0" w:after="0" w:afterAutospacing="0" w:line="360" w:lineRule="auto"/>
        <w:ind w:left="460"/>
      </w:pPr>
      <w:r w:rsidRPr="00CA5353">
        <w:t>г) способ получения информации</w:t>
      </w:r>
    </w:p>
    <w:p w:rsidR="00AA7DC3" w:rsidRPr="00CA5353" w:rsidRDefault="00AA7DC3" w:rsidP="0032596D">
      <w:pPr>
        <w:pStyle w:val="af2"/>
        <w:widowControl w:val="0"/>
        <w:numPr>
          <w:ilvl w:val="0"/>
          <w:numId w:val="485"/>
        </w:numPr>
        <w:tabs>
          <w:tab w:val="left" w:pos="700"/>
        </w:tabs>
        <w:autoSpaceDE w:val="0"/>
        <w:autoSpaceDN w:val="0"/>
        <w:spacing w:line="360" w:lineRule="auto"/>
        <w:ind w:left="700" w:hanging="240"/>
        <w:contextualSpacing w:val="0"/>
      </w:pPr>
      <w:r w:rsidRPr="00CA5353">
        <w:t>Наблюдения</w:t>
      </w:r>
      <w:r w:rsidRPr="00CA5353">
        <w:rPr>
          <w:spacing w:val="-1"/>
        </w:rPr>
        <w:t xml:space="preserve"> </w:t>
      </w:r>
      <w:r w:rsidRPr="00CA5353">
        <w:t>бывают:</w:t>
      </w:r>
    </w:p>
    <w:p w:rsidR="00AA7DC3" w:rsidRPr="00CA5353" w:rsidRDefault="00AA7DC3" w:rsidP="0032596D">
      <w:pPr>
        <w:pStyle w:val="a5"/>
        <w:spacing w:before="0" w:beforeAutospacing="0" w:after="0" w:afterAutospacing="0" w:line="360" w:lineRule="auto"/>
        <w:ind w:left="460" w:right="7905"/>
      </w:pPr>
      <w:r w:rsidRPr="00CA5353">
        <w:t>а) домашнее б) дорожное в) уличное г) житейское</w:t>
      </w:r>
    </w:p>
    <w:p w:rsidR="00AA7DC3" w:rsidRPr="00CA5353" w:rsidRDefault="00AA7DC3" w:rsidP="0032596D">
      <w:pPr>
        <w:pStyle w:val="af2"/>
        <w:widowControl w:val="0"/>
        <w:numPr>
          <w:ilvl w:val="0"/>
          <w:numId w:val="485"/>
        </w:numPr>
        <w:tabs>
          <w:tab w:val="left" w:pos="760"/>
        </w:tabs>
        <w:autoSpaceDE w:val="0"/>
        <w:autoSpaceDN w:val="0"/>
        <w:spacing w:line="360" w:lineRule="auto"/>
        <w:ind w:right="6336" w:firstLine="0"/>
        <w:contextualSpacing w:val="0"/>
      </w:pPr>
      <w:r w:rsidRPr="00CA5353">
        <w:t xml:space="preserve">Что такое тренинг личностного </w:t>
      </w:r>
      <w:r w:rsidRPr="00CA5353">
        <w:rPr>
          <w:spacing w:val="-3"/>
        </w:rPr>
        <w:t xml:space="preserve">роста? </w:t>
      </w:r>
      <w:r w:rsidRPr="00CA5353">
        <w:t>а) тренировка печатания на компьютере б) вождение машины</w:t>
      </w:r>
      <w:r w:rsidRPr="00CA5353">
        <w:rPr>
          <w:spacing w:val="-2"/>
        </w:rPr>
        <w:t xml:space="preserve"> </w:t>
      </w:r>
      <w:r w:rsidRPr="00CA5353">
        <w:t>вслепую</w:t>
      </w:r>
    </w:p>
    <w:p w:rsidR="00AA7DC3" w:rsidRPr="00CA5353" w:rsidRDefault="00AA7DC3" w:rsidP="0032596D">
      <w:pPr>
        <w:pStyle w:val="a5"/>
        <w:spacing w:before="0" w:beforeAutospacing="0" w:after="0" w:afterAutospacing="0" w:line="360" w:lineRule="auto"/>
        <w:ind w:left="460" w:right="3619"/>
      </w:pPr>
      <w:r w:rsidRPr="00CA5353">
        <w:t>в) умение принимать себя, свою природу, раскрыть свой потенциал г) автоматически и правильно раскладывать товар на прилавке</w:t>
      </w:r>
    </w:p>
    <w:p w:rsidR="00AA7DC3" w:rsidRPr="00CA5353" w:rsidRDefault="00AA7DC3" w:rsidP="0032596D">
      <w:pPr>
        <w:pStyle w:val="af2"/>
        <w:widowControl w:val="0"/>
        <w:numPr>
          <w:ilvl w:val="0"/>
          <w:numId w:val="485"/>
        </w:numPr>
        <w:tabs>
          <w:tab w:val="left" w:pos="760"/>
        </w:tabs>
        <w:autoSpaceDE w:val="0"/>
        <w:autoSpaceDN w:val="0"/>
        <w:spacing w:line="360" w:lineRule="auto"/>
        <w:ind w:right="5750" w:firstLine="0"/>
        <w:contextualSpacing w:val="0"/>
      </w:pPr>
      <w:r w:rsidRPr="00CA5353">
        <w:t>Какой стильобщения сглаживает конфликт? а) уклонение, избегание б)</w:t>
      </w:r>
      <w:r w:rsidRPr="00CA5353">
        <w:rPr>
          <w:spacing w:val="-3"/>
        </w:rPr>
        <w:t xml:space="preserve"> </w:t>
      </w:r>
      <w:r w:rsidRPr="00CA5353">
        <w:t>компромисс</w:t>
      </w:r>
    </w:p>
    <w:p w:rsidR="00AA7DC3" w:rsidRPr="00CA5353" w:rsidRDefault="00AA7DC3" w:rsidP="0032596D">
      <w:pPr>
        <w:pStyle w:val="a5"/>
        <w:spacing w:before="0" w:beforeAutospacing="0" w:after="0" w:afterAutospacing="0" w:line="360" w:lineRule="auto"/>
        <w:ind w:left="460"/>
      </w:pPr>
      <w:r w:rsidRPr="00CA5353">
        <w:t>в) конкуренция г) уступчивость, приспособление</w:t>
      </w:r>
    </w:p>
    <w:p w:rsidR="00AA7DC3" w:rsidRPr="00CA5353" w:rsidRDefault="00AA7DC3" w:rsidP="0032596D">
      <w:pPr>
        <w:pStyle w:val="af2"/>
        <w:widowControl w:val="0"/>
        <w:numPr>
          <w:ilvl w:val="0"/>
          <w:numId w:val="485"/>
        </w:numPr>
        <w:tabs>
          <w:tab w:val="left" w:pos="760"/>
        </w:tabs>
        <w:autoSpaceDE w:val="0"/>
        <w:autoSpaceDN w:val="0"/>
        <w:spacing w:line="360" w:lineRule="auto"/>
        <w:ind w:right="3740" w:firstLine="0"/>
        <w:contextualSpacing w:val="0"/>
      </w:pPr>
      <w:r w:rsidRPr="00CA5353">
        <w:t>Что из перечисленного не относиться к вербальному</w:t>
      </w:r>
      <w:r w:rsidRPr="00CA5353">
        <w:rPr>
          <w:spacing w:val="-22"/>
        </w:rPr>
        <w:t xml:space="preserve"> </w:t>
      </w:r>
      <w:r w:rsidRPr="00CA5353">
        <w:t>общению? а) жесты б) устная</w:t>
      </w:r>
      <w:r w:rsidRPr="00CA5353">
        <w:rPr>
          <w:spacing w:val="3"/>
        </w:rPr>
        <w:t xml:space="preserve"> </w:t>
      </w:r>
      <w:r w:rsidRPr="00CA5353">
        <w:t>речь</w:t>
      </w:r>
    </w:p>
    <w:p w:rsidR="00AA7DC3" w:rsidRPr="00CA5353" w:rsidRDefault="00AA7DC3" w:rsidP="0032596D">
      <w:pPr>
        <w:pStyle w:val="a5"/>
        <w:spacing w:before="0" w:beforeAutospacing="0" w:after="0" w:afterAutospacing="0" w:line="360" w:lineRule="auto"/>
        <w:ind w:left="460"/>
      </w:pPr>
      <w:r w:rsidRPr="00CA5353">
        <w:t>в) письменная речь г) глаза</w:t>
      </w:r>
    </w:p>
    <w:p w:rsidR="00AA7DC3" w:rsidRPr="00CA5353" w:rsidRDefault="00AA7DC3" w:rsidP="0032596D">
      <w:pPr>
        <w:pStyle w:val="af2"/>
        <w:widowControl w:val="0"/>
        <w:numPr>
          <w:ilvl w:val="0"/>
          <w:numId w:val="485"/>
        </w:numPr>
        <w:tabs>
          <w:tab w:val="left" w:pos="880"/>
        </w:tabs>
        <w:autoSpaceDE w:val="0"/>
        <w:autoSpaceDN w:val="0"/>
        <w:spacing w:line="360" w:lineRule="auto"/>
        <w:ind w:right="3193" w:firstLine="0"/>
        <w:contextualSpacing w:val="0"/>
      </w:pPr>
      <w:r w:rsidRPr="00CA5353">
        <w:t>Что из перечисленного не относиться к психологическому влиянию а) заражение б)</w:t>
      </w:r>
      <w:r w:rsidRPr="00CA5353">
        <w:rPr>
          <w:spacing w:val="-2"/>
        </w:rPr>
        <w:t xml:space="preserve"> </w:t>
      </w:r>
      <w:r w:rsidRPr="00CA5353">
        <w:t>манипуляция</w:t>
      </w:r>
    </w:p>
    <w:p w:rsidR="00AA7DC3" w:rsidRPr="00CA5353" w:rsidRDefault="00AA7DC3" w:rsidP="0032596D">
      <w:pPr>
        <w:pStyle w:val="a5"/>
        <w:spacing w:before="0" w:beforeAutospacing="0" w:after="0" w:afterAutospacing="0" w:line="360" w:lineRule="auto"/>
        <w:ind w:left="460"/>
      </w:pPr>
      <w:r w:rsidRPr="00CA5353">
        <w:t>в) тренинг личностного роста г) убеждение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Вариант 2</w:t>
      </w:r>
    </w:p>
    <w:p w:rsidR="00AA7DC3" w:rsidRPr="00CA5353" w:rsidRDefault="00AA7DC3" w:rsidP="0032596D">
      <w:pPr>
        <w:pStyle w:val="af2"/>
        <w:widowControl w:val="0"/>
        <w:numPr>
          <w:ilvl w:val="0"/>
          <w:numId w:val="484"/>
        </w:numPr>
        <w:tabs>
          <w:tab w:val="left" w:pos="760"/>
        </w:tabs>
        <w:autoSpaceDE w:val="0"/>
        <w:autoSpaceDN w:val="0"/>
        <w:spacing w:line="360" w:lineRule="auto"/>
        <w:ind w:right="6491" w:firstLine="0"/>
        <w:contextualSpacing w:val="0"/>
      </w:pPr>
      <w:r w:rsidRPr="00CA5353">
        <w:t>Как называется имидж организации? а) зеркальный '</w:t>
      </w:r>
    </w:p>
    <w:p w:rsidR="00AA7DC3" w:rsidRPr="00CA5353" w:rsidRDefault="00AA7DC3" w:rsidP="0032596D">
      <w:pPr>
        <w:pStyle w:val="a5"/>
        <w:spacing w:before="0" w:beforeAutospacing="0" w:after="0" w:afterAutospacing="0" w:line="360" w:lineRule="auto"/>
        <w:ind w:left="460" w:right="8720"/>
      </w:pPr>
      <w:r w:rsidRPr="00CA5353">
        <w:t>в) корпоративный б) текущий</w:t>
      </w:r>
    </w:p>
    <w:p w:rsidR="00AA7DC3" w:rsidRPr="00CA5353" w:rsidRDefault="00AA7DC3" w:rsidP="0032596D">
      <w:pPr>
        <w:pStyle w:val="a5"/>
        <w:spacing w:before="0" w:beforeAutospacing="0" w:after="0" w:afterAutospacing="0" w:line="360" w:lineRule="auto"/>
        <w:ind w:left="460"/>
      </w:pPr>
      <w:r w:rsidRPr="00CA5353">
        <w:t>г) желаемый</w:t>
      </w:r>
    </w:p>
    <w:p w:rsidR="00AA7DC3" w:rsidRPr="00CA5353" w:rsidRDefault="00AA7DC3" w:rsidP="0032596D">
      <w:pPr>
        <w:pStyle w:val="af2"/>
        <w:widowControl w:val="0"/>
        <w:numPr>
          <w:ilvl w:val="0"/>
          <w:numId w:val="484"/>
        </w:numPr>
        <w:tabs>
          <w:tab w:val="left" w:pos="760"/>
        </w:tabs>
        <w:autoSpaceDE w:val="0"/>
        <w:autoSpaceDN w:val="0"/>
        <w:spacing w:line="360" w:lineRule="auto"/>
        <w:ind w:right="5488" w:firstLine="0"/>
        <w:contextualSpacing w:val="0"/>
      </w:pPr>
      <w:r w:rsidRPr="00CA5353">
        <w:lastRenderedPageBreak/>
        <w:t>Что не относиться к невербальному</w:t>
      </w:r>
      <w:r w:rsidRPr="00CA5353">
        <w:rPr>
          <w:spacing w:val="-17"/>
        </w:rPr>
        <w:t xml:space="preserve"> </w:t>
      </w:r>
      <w:r w:rsidRPr="00CA5353">
        <w:t>общению? а)</w:t>
      </w:r>
      <w:r w:rsidRPr="00CA5353">
        <w:rPr>
          <w:spacing w:val="59"/>
        </w:rPr>
        <w:t xml:space="preserve"> </w:t>
      </w:r>
      <w:r w:rsidRPr="00CA5353">
        <w:t>поза</w:t>
      </w:r>
    </w:p>
    <w:p w:rsidR="00AA7DC3" w:rsidRPr="00CA5353" w:rsidRDefault="00AA7DC3" w:rsidP="0032596D">
      <w:pPr>
        <w:pStyle w:val="a5"/>
        <w:spacing w:before="0" w:beforeAutospacing="0" w:after="0" w:afterAutospacing="0" w:line="360" w:lineRule="auto"/>
        <w:ind w:left="460"/>
      </w:pPr>
      <w:r w:rsidRPr="00CA5353">
        <w:t>в)</w:t>
      </w:r>
      <w:r w:rsidRPr="00CA5353">
        <w:rPr>
          <w:spacing w:val="57"/>
        </w:rPr>
        <w:t xml:space="preserve"> </w:t>
      </w:r>
      <w:r w:rsidRPr="00CA5353">
        <w:t>мимика</w:t>
      </w:r>
    </w:p>
    <w:p w:rsidR="00AA7DC3" w:rsidRPr="00CA5353" w:rsidRDefault="00AA7DC3" w:rsidP="0032596D">
      <w:pPr>
        <w:pStyle w:val="af2"/>
        <w:widowControl w:val="0"/>
        <w:numPr>
          <w:ilvl w:val="0"/>
          <w:numId w:val="484"/>
        </w:numPr>
        <w:tabs>
          <w:tab w:val="left" w:pos="760"/>
        </w:tabs>
        <w:autoSpaceDE w:val="0"/>
        <w:autoSpaceDN w:val="0"/>
        <w:spacing w:line="360" w:lineRule="auto"/>
        <w:ind w:right="7917" w:firstLine="0"/>
        <w:contextualSpacing w:val="0"/>
      </w:pPr>
      <w:r w:rsidRPr="00CA5353">
        <w:t xml:space="preserve">Наблюдение б ы в ае </w:t>
      </w:r>
      <w:r w:rsidRPr="00CA5353">
        <w:rPr>
          <w:spacing w:val="-7"/>
        </w:rPr>
        <w:t xml:space="preserve">т. </w:t>
      </w:r>
      <w:r w:rsidRPr="00CA5353">
        <w:t>а)домашнее</w:t>
      </w:r>
    </w:p>
    <w:p w:rsidR="00AA7DC3" w:rsidRPr="00CA5353" w:rsidRDefault="00AA7DC3" w:rsidP="0032596D">
      <w:pPr>
        <w:pStyle w:val="a5"/>
        <w:spacing w:before="0" w:beforeAutospacing="0" w:after="0" w:afterAutospacing="0" w:line="360" w:lineRule="auto"/>
        <w:ind w:left="460" w:right="9233"/>
      </w:pPr>
      <w:r w:rsidRPr="00CA5353">
        <w:t xml:space="preserve">в) </w:t>
      </w:r>
      <w:r w:rsidRPr="00CA5353">
        <w:rPr>
          <w:spacing w:val="-3"/>
        </w:rPr>
        <w:t xml:space="preserve">житейское </w:t>
      </w:r>
      <w:r w:rsidRPr="00CA5353">
        <w:t>б)</w:t>
      </w:r>
      <w:r w:rsidRPr="00CA5353">
        <w:rPr>
          <w:spacing w:val="-1"/>
        </w:rPr>
        <w:t xml:space="preserve"> </w:t>
      </w:r>
      <w:r w:rsidRPr="00CA5353">
        <w:t>диалог</w:t>
      </w:r>
    </w:p>
    <w:p w:rsidR="00AA7DC3" w:rsidRPr="00CA5353" w:rsidRDefault="00AA7DC3" w:rsidP="0032596D">
      <w:pPr>
        <w:pStyle w:val="a5"/>
        <w:spacing w:before="0" w:beforeAutospacing="0" w:after="0" w:afterAutospacing="0" w:line="360" w:lineRule="auto"/>
        <w:ind w:left="460"/>
      </w:pPr>
      <w:r w:rsidRPr="00CA5353">
        <w:t>г)</w:t>
      </w:r>
      <w:r w:rsidRPr="00CA5353">
        <w:rPr>
          <w:spacing w:val="-4"/>
        </w:rPr>
        <w:t xml:space="preserve"> </w:t>
      </w:r>
      <w:r w:rsidRPr="00CA5353">
        <w:t>почерк</w:t>
      </w:r>
    </w:p>
    <w:p w:rsidR="00AA7DC3" w:rsidRPr="00CA5353" w:rsidRDefault="00AA7DC3" w:rsidP="0032596D">
      <w:pPr>
        <w:pStyle w:val="a5"/>
        <w:spacing w:before="0" w:beforeAutospacing="0" w:after="0" w:afterAutospacing="0" w:line="360" w:lineRule="auto"/>
        <w:ind w:left="460" w:right="9305"/>
      </w:pPr>
      <w:r w:rsidRPr="00CA5353">
        <w:t>б) дорожное г) уличное</w:t>
      </w:r>
    </w:p>
    <w:p w:rsidR="00AA7DC3" w:rsidRPr="00CA5353" w:rsidRDefault="00AA7DC3" w:rsidP="0032596D">
      <w:pPr>
        <w:pStyle w:val="af2"/>
        <w:widowControl w:val="0"/>
        <w:numPr>
          <w:ilvl w:val="0"/>
          <w:numId w:val="484"/>
        </w:numPr>
        <w:tabs>
          <w:tab w:val="left" w:pos="700"/>
        </w:tabs>
        <w:autoSpaceDE w:val="0"/>
        <w:autoSpaceDN w:val="0"/>
        <w:spacing w:line="360" w:lineRule="auto"/>
        <w:ind w:left="700" w:hanging="240"/>
        <w:contextualSpacing w:val="0"/>
      </w:pPr>
      <w:r w:rsidRPr="00CA5353">
        <w:t>Беседа -</w:t>
      </w:r>
      <w:r w:rsidRPr="00CA5353">
        <w:rPr>
          <w:spacing w:val="-3"/>
        </w:rPr>
        <w:t xml:space="preserve"> </w:t>
      </w:r>
      <w:r w:rsidRPr="00CA5353">
        <w:t>это</w:t>
      </w:r>
    </w:p>
    <w:p w:rsidR="00AA7DC3" w:rsidRPr="00CA5353" w:rsidRDefault="00AA7DC3" w:rsidP="0032596D">
      <w:pPr>
        <w:pStyle w:val="a5"/>
        <w:spacing w:before="0" w:beforeAutospacing="0" w:after="0" w:afterAutospacing="0" w:line="360" w:lineRule="auto"/>
        <w:ind w:left="460" w:right="6147"/>
      </w:pPr>
      <w:r w:rsidRPr="00CA5353">
        <w:t>а) метод, предполагающий ответ на вопрос б) диалог между двумя людьми</w:t>
      </w:r>
    </w:p>
    <w:p w:rsidR="00AA7DC3" w:rsidRPr="00CA5353" w:rsidRDefault="00AA7DC3" w:rsidP="0032596D">
      <w:pPr>
        <w:pStyle w:val="a5"/>
        <w:spacing w:before="0" w:beforeAutospacing="0" w:after="0" w:afterAutospacing="0" w:line="360" w:lineRule="auto"/>
        <w:ind w:left="460" w:right="6941"/>
      </w:pPr>
      <w:r w:rsidRPr="00CA5353">
        <w:t>в) диагностика взаимных симпатий г) способ получения информации</w:t>
      </w:r>
    </w:p>
    <w:p w:rsidR="00AA7DC3" w:rsidRPr="00CA5353" w:rsidRDefault="00AA7DC3" w:rsidP="0032596D">
      <w:pPr>
        <w:pStyle w:val="af2"/>
        <w:widowControl w:val="0"/>
        <w:numPr>
          <w:ilvl w:val="0"/>
          <w:numId w:val="484"/>
        </w:numPr>
        <w:tabs>
          <w:tab w:val="left" w:pos="700"/>
        </w:tabs>
        <w:autoSpaceDE w:val="0"/>
        <w:autoSpaceDN w:val="0"/>
        <w:spacing w:line="360" w:lineRule="auto"/>
        <w:ind w:right="6474" w:firstLine="0"/>
        <w:contextualSpacing w:val="0"/>
        <w:jc w:val="both"/>
      </w:pPr>
      <w:r w:rsidRPr="00CA5353">
        <w:t>Что такое тренинг личностного роста а) тренировка печатания на компьютере б) вождение машины</w:t>
      </w:r>
      <w:r w:rsidRPr="00CA5353">
        <w:rPr>
          <w:spacing w:val="-3"/>
        </w:rPr>
        <w:t xml:space="preserve"> </w:t>
      </w:r>
      <w:r w:rsidRPr="00CA5353">
        <w:t>вслепую</w:t>
      </w:r>
    </w:p>
    <w:p w:rsidR="00AA7DC3" w:rsidRPr="00CA5353" w:rsidRDefault="00AA7DC3" w:rsidP="0032596D">
      <w:pPr>
        <w:pStyle w:val="a5"/>
        <w:spacing w:before="0" w:beforeAutospacing="0" w:after="0" w:afterAutospacing="0" w:line="360" w:lineRule="auto"/>
        <w:ind w:left="460" w:right="3619"/>
      </w:pPr>
      <w:r w:rsidRPr="00CA5353">
        <w:t>в) умение принимать себя, свою природу, раскрыть свой потенциал г) автоматически и правильно раскладывать товар на прилавке</w:t>
      </w:r>
    </w:p>
    <w:p w:rsidR="00AA7DC3" w:rsidRPr="00CA5353" w:rsidRDefault="00AA7DC3" w:rsidP="0032596D">
      <w:pPr>
        <w:pStyle w:val="af2"/>
        <w:widowControl w:val="0"/>
        <w:numPr>
          <w:ilvl w:val="0"/>
          <w:numId w:val="484"/>
        </w:numPr>
        <w:tabs>
          <w:tab w:val="left" w:pos="700"/>
        </w:tabs>
        <w:autoSpaceDE w:val="0"/>
        <w:autoSpaceDN w:val="0"/>
        <w:spacing w:line="360" w:lineRule="auto"/>
        <w:ind w:right="3576" w:firstLine="0"/>
        <w:contextualSpacing w:val="0"/>
      </w:pPr>
      <w:r w:rsidRPr="00CA5353">
        <w:t>Что не относиться к психологическому воздействию на</w:t>
      </w:r>
      <w:r w:rsidRPr="00CA5353">
        <w:rPr>
          <w:spacing w:val="-21"/>
        </w:rPr>
        <w:t xml:space="preserve"> </w:t>
      </w:r>
      <w:r w:rsidRPr="00CA5353">
        <w:t>человека? а) беседа б)</w:t>
      </w:r>
      <w:r w:rsidRPr="00CA5353">
        <w:rPr>
          <w:spacing w:val="-2"/>
        </w:rPr>
        <w:t xml:space="preserve"> </w:t>
      </w:r>
      <w:r w:rsidRPr="00CA5353">
        <w:t>эмоции</w:t>
      </w:r>
    </w:p>
    <w:p w:rsidR="00AA7DC3" w:rsidRPr="00CA5353" w:rsidRDefault="00AA7DC3" w:rsidP="0032596D">
      <w:pPr>
        <w:pStyle w:val="a5"/>
        <w:spacing w:before="0" w:beforeAutospacing="0" w:after="0" w:afterAutospacing="0" w:line="360" w:lineRule="auto"/>
        <w:ind w:left="460"/>
      </w:pPr>
      <w:r w:rsidRPr="00CA5353">
        <w:t>В) внушение г) поведение</w:t>
      </w:r>
    </w:p>
    <w:p w:rsidR="00AA7DC3" w:rsidRPr="00CA5353" w:rsidRDefault="00AA7DC3" w:rsidP="0032596D">
      <w:pPr>
        <w:pStyle w:val="af2"/>
        <w:widowControl w:val="0"/>
        <w:numPr>
          <w:ilvl w:val="0"/>
          <w:numId w:val="484"/>
        </w:numPr>
        <w:tabs>
          <w:tab w:val="left" w:pos="700"/>
        </w:tabs>
        <w:autoSpaceDE w:val="0"/>
        <w:autoSpaceDN w:val="0"/>
        <w:spacing w:line="360" w:lineRule="auto"/>
        <w:ind w:right="5750" w:firstLine="0"/>
        <w:contextualSpacing w:val="0"/>
      </w:pPr>
      <w:r w:rsidRPr="00CA5353">
        <w:t>Какой стиль общения сглаживает конфликт? а) компромисс б) уклонение,</w:t>
      </w:r>
      <w:r w:rsidRPr="00CA5353">
        <w:rPr>
          <w:spacing w:val="-1"/>
        </w:rPr>
        <w:t xml:space="preserve"> </w:t>
      </w:r>
      <w:r w:rsidRPr="00CA5353">
        <w:t>избегание</w:t>
      </w:r>
    </w:p>
    <w:p w:rsidR="00AA7DC3" w:rsidRPr="00CA5353" w:rsidRDefault="00AA7DC3" w:rsidP="0032596D">
      <w:pPr>
        <w:pStyle w:val="a5"/>
        <w:spacing w:before="0" w:beforeAutospacing="0" w:after="0" w:afterAutospacing="0" w:line="360" w:lineRule="auto"/>
        <w:ind w:left="460"/>
      </w:pPr>
      <w:r w:rsidRPr="00CA5353">
        <w:t>в) конкуренция г)уступчивость, приспособление</w:t>
      </w:r>
    </w:p>
    <w:p w:rsidR="00AA7DC3" w:rsidRPr="00CA5353" w:rsidRDefault="00AA7DC3" w:rsidP="0032596D">
      <w:pPr>
        <w:pStyle w:val="af2"/>
        <w:widowControl w:val="0"/>
        <w:numPr>
          <w:ilvl w:val="0"/>
          <w:numId w:val="484"/>
        </w:numPr>
        <w:tabs>
          <w:tab w:val="left" w:pos="700"/>
        </w:tabs>
        <w:autoSpaceDE w:val="0"/>
        <w:autoSpaceDN w:val="0"/>
        <w:spacing w:line="360" w:lineRule="auto"/>
        <w:ind w:right="3800" w:firstLine="0"/>
        <w:contextualSpacing w:val="0"/>
      </w:pPr>
      <w:r w:rsidRPr="00CA5353">
        <w:t>Что из перечисленного не относиться к вербальному</w:t>
      </w:r>
      <w:r w:rsidRPr="00CA5353">
        <w:rPr>
          <w:spacing w:val="-22"/>
        </w:rPr>
        <w:t xml:space="preserve"> </w:t>
      </w:r>
      <w:r w:rsidRPr="00CA5353">
        <w:t>общению? а) жесты б)устная</w:t>
      </w:r>
      <w:r w:rsidRPr="00CA5353">
        <w:rPr>
          <w:spacing w:val="-1"/>
        </w:rPr>
        <w:t xml:space="preserve"> </w:t>
      </w:r>
      <w:r w:rsidRPr="00CA5353">
        <w:t>речь</w:t>
      </w:r>
    </w:p>
    <w:p w:rsidR="00AA7DC3" w:rsidRPr="00CA5353" w:rsidRDefault="00AA7DC3" w:rsidP="0032596D">
      <w:pPr>
        <w:pStyle w:val="a5"/>
        <w:spacing w:before="0" w:beforeAutospacing="0" w:after="0" w:afterAutospacing="0" w:line="360" w:lineRule="auto"/>
        <w:ind w:left="460"/>
      </w:pPr>
      <w:r w:rsidRPr="00CA5353">
        <w:t>в) письменная речь г) глаза</w:t>
      </w:r>
    </w:p>
    <w:p w:rsidR="00AA7DC3" w:rsidRPr="00CA5353" w:rsidRDefault="00AA7DC3" w:rsidP="0032596D">
      <w:pPr>
        <w:pStyle w:val="af2"/>
        <w:widowControl w:val="0"/>
        <w:numPr>
          <w:ilvl w:val="0"/>
          <w:numId w:val="484"/>
        </w:numPr>
        <w:tabs>
          <w:tab w:val="left" w:pos="700"/>
        </w:tabs>
        <w:autoSpaceDE w:val="0"/>
        <w:autoSpaceDN w:val="0"/>
        <w:spacing w:line="360" w:lineRule="auto"/>
        <w:ind w:right="3370" w:firstLine="0"/>
        <w:contextualSpacing w:val="0"/>
      </w:pPr>
      <w:r w:rsidRPr="00CA5353">
        <w:t>Что из перечисленного не относиться к психологическому влиянию а) заражение б)</w:t>
      </w:r>
      <w:r w:rsidRPr="00CA5353">
        <w:rPr>
          <w:spacing w:val="-2"/>
        </w:rPr>
        <w:t xml:space="preserve"> </w:t>
      </w:r>
      <w:r w:rsidRPr="00CA5353">
        <w:t>манипуляция</w:t>
      </w:r>
    </w:p>
    <w:p w:rsidR="00AA7DC3" w:rsidRPr="00CA5353" w:rsidRDefault="00AA7DC3" w:rsidP="0032596D">
      <w:pPr>
        <w:pStyle w:val="a5"/>
        <w:spacing w:before="0" w:beforeAutospacing="0" w:after="0" w:afterAutospacing="0" w:line="360" w:lineRule="auto"/>
        <w:ind w:left="460"/>
      </w:pPr>
      <w:r w:rsidRPr="00CA5353">
        <w:t>В) тренинг личностного роста г) убеждение</w:t>
      </w:r>
    </w:p>
    <w:p w:rsidR="00AA7DC3" w:rsidRPr="00CA5353" w:rsidRDefault="00AA7DC3" w:rsidP="0032596D">
      <w:pPr>
        <w:pStyle w:val="af2"/>
        <w:widowControl w:val="0"/>
        <w:numPr>
          <w:ilvl w:val="0"/>
          <w:numId w:val="484"/>
        </w:numPr>
        <w:tabs>
          <w:tab w:val="left" w:pos="880"/>
        </w:tabs>
        <w:autoSpaceDE w:val="0"/>
        <w:autoSpaceDN w:val="0"/>
        <w:spacing w:line="360" w:lineRule="auto"/>
        <w:ind w:right="2851" w:firstLine="0"/>
        <w:contextualSpacing w:val="0"/>
      </w:pPr>
      <w:r w:rsidRPr="00CA5353">
        <w:t>Общение - это способ взаимодействия и взаимосвязи людей с</w:t>
      </w:r>
      <w:r w:rsidRPr="00CA5353">
        <w:rPr>
          <w:spacing w:val="-28"/>
        </w:rPr>
        <w:t xml:space="preserve"> </w:t>
      </w:r>
      <w:r w:rsidRPr="00CA5353">
        <w:t>помощь? а) языка б)</w:t>
      </w:r>
      <w:r w:rsidRPr="00CA5353">
        <w:rPr>
          <w:spacing w:val="58"/>
        </w:rPr>
        <w:t xml:space="preserve"> </w:t>
      </w:r>
      <w:r w:rsidRPr="00CA5353">
        <w:t>жестов</w:t>
      </w:r>
    </w:p>
    <w:p w:rsidR="00AA7DC3" w:rsidRPr="00CA5353" w:rsidRDefault="00AA7DC3" w:rsidP="0032596D">
      <w:pPr>
        <w:pStyle w:val="a5"/>
        <w:spacing w:before="0" w:beforeAutospacing="0" w:after="0" w:afterAutospacing="0" w:line="360" w:lineRule="auto"/>
        <w:ind w:left="460"/>
      </w:pPr>
      <w:r w:rsidRPr="00CA5353">
        <w:t>в) разума г) сознания</w:t>
      </w:r>
    </w:p>
    <w:p w:rsidR="00CA1442" w:rsidRDefault="00CA1442" w:rsidP="0032596D">
      <w:pPr>
        <w:pStyle w:val="51"/>
        <w:spacing w:line="360" w:lineRule="auto"/>
        <w:ind w:left="3090"/>
      </w:pPr>
    </w:p>
    <w:p w:rsidR="00CA1442" w:rsidRDefault="00CA1442" w:rsidP="0032596D">
      <w:pPr>
        <w:pStyle w:val="51"/>
        <w:spacing w:line="360" w:lineRule="auto"/>
        <w:ind w:left="3090"/>
      </w:pPr>
    </w:p>
    <w:p w:rsidR="00CA1442" w:rsidRDefault="00CA1442" w:rsidP="0032596D">
      <w:pPr>
        <w:pStyle w:val="51"/>
        <w:spacing w:line="360" w:lineRule="auto"/>
        <w:ind w:left="3090"/>
      </w:pPr>
    </w:p>
    <w:p w:rsidR="00AA7DC3" w:rsidRPr="00CA5353" w:rsidRDefault="00AA7DC3" w:rsidP="0032596D">
      <w:pPr>
        <w:pStyle w:val="51"/>
        <w:spacing w:line="360" w:lineRule="auto"/>
        <w:ind w:left="3090"/>
      </w:pPr>
      <w:r w:rsidRPr="00CA5353">
        <w:lastRenderedPageBreak/>
        <w:t>Раздел 2.Социальная психология личности</w:t>
      </w:r>
    </w:p>
    <w:p w:rsidR="00AA7DC3" w:rsidRPr="00CA5353" w:rsidRDefault="00AA7DC3" w:rsidP="0032596D">
      <w:pPr>
        <w:pStyle w:val="a5"/>
        <w:spacing w:before="0" w:beforeAutospacing="0" w:after="0" w:afterAutospacing="0" w:line="360" w:lineRule="auto"/>
        <w:ind w:left="460"/>
      </w:pPr>
      <w:r w:rsidRPr="00CA5353">
        <w:t>Вариант</w:t>
      </w:r>
      <w:r w:rsidRPr="00CA5353">
        <w:rPr>
          <w:spacing w:val="59"/>
        </w:rPr>
        <w:t xml:space="preserve"> </w:t>
      </w:r>
      <w:r w:rsidRPr="00CA5353">
        <w:t>1</w:t>
      </w:r>
    </w:p>
    <w:p w:rsidR="00AA7DC3" w:rsidRPr="00CA5353" w:rsidRDefault="00AA7DC3" w:rsidP="0032596D">
      <w:pPr>
        <w:pStyle w:val="af2"/>
        <w:widowControl w:val="0"/>
        <w:numPr>
          <w:ilvl w:val="0"/>
          <w:numId w:val="483"/>
        </w:numPr>
        <w:tabs>
          <w:tab w:val="left" w:pos="760"/>
        </w:tabs>
        <w:autoSpaceDE w:val="0"/>
        <w:autoSpaceDN w:val="0"/>
        <w:spacing w:line="360" w:lineRule="auto"/>
        <w:contextualSpacing w:val="0"/>
      </w:pPr>
      <w:r w:rsidRPr="00CA5353">
        <w:t>Х арактер - это</w:t>
      </w:r>
      <w:r w:rsidRPr="00CA5353">
        <w:rPr>
          <w:spacing w:val="57"/>
        </w:rPr>
        <w:t xml:space="preserve"> </w:t>
      </w:r>
      <w:r w:rsidRPr="00CA5353">
        <w:t>?</w:t>
      </w:r>
    </w:p>
    <w:p w:rsidR="00AA7DC3" w:rsidRPr="00CA5353" w:rsidRDefault="00AA7DC3" w:rsidP="0032596D">
      <w:pPr>
        <w:pStyle w:val="af2"/>
        <w:widowControl w:val="0"/>
        <w:numPr>
          <w:ilvl w:val="0"/>
          <w:numId w:val="482"/>
        </w:numPr>
        <w:tabs>
          <w:tab w:val="left" w:pos="772"/>
        </w:tabs>
        <w:autoSpaceDE w:val="0"/>
        <w:autoSpaceDN w:val="0"/>
        <w:spacing w:line="360" w:lineRule="auto"/>
        <w:ind w:right="2630" w:firstLine="0"/>
        <w:contextualSpacing w:val="0"/>
      </w:pPr>
      <w:r w:rsidRPr="00CA5353">
        <w:t>мощная эмоциональная реакция человека, которая захватывает человека и подчиняет его мысли и</w:t>
      </w:r>
      <w:r w:rsidRPr="00CA5353">
        <w:rPr>
          <w:spacing w:val="-2"/>
        </w:rPr>
        <w:t xml:space="preserve"> </w:t>
      </w:r>
      <w:r w:rsidRPr="00CA5353">
        <w:t>действия</w:t>
      </w:r>
    </w:p>
    <w:p w:rsidR="00AA7DC3" w:rsidRPr="00CA5353" w:rsidRDefault="00AA7DC3" w:rsidP="0032596D">
      <w:pPr>
        <w:pStyle w:val="a5"/>
        <w:spacing w:before="0" w:beforeAutospacing="0" w:after="0" w:afterAutospacing="0" w:line="360" w:lineRule="auto"/>
        <w:ind w:left="460" w:right="2588"/>
      </w:pPr>
      <w:r w:rsidRPr="00CA5353">
        <w:t>Б) совокупность устойчивых индивидуальных особенностей личности, проявляющиеся в деятельности и общении человека</w:t>
      </w:r>
    </w:p>
    <w:p w:rsidR="00AA7DC3" w:rsidRPr="00CA5353" w:rsidRDefault="00AA7DC3" w:rsidP="0032596D">
      <w:pPr>
        <w:pStyle w:val="af2"/>
        <w:widowControl w:val="0"/>
        <w:numPr>
          <w:ilvl w:val="0"/>
          <w:numId w:val="482"/>
        </w:numPr>
        <w:tabs>
          <w:tab w:val="left" w:pos="819"/>
        </w:tabs>
        <w:autoSpaceDE w:val="0"/>
        <w:autoSpaceDN w:val="0"/>
        <w:spacing w:line="360" w:lineRule="auto"/>
        <w:ind w:right="3163" w:firstLine="0"/>
        <w:contextualSpacing w:val="0"/>
      </w:pPr>
      <w:r w:rsidRPr="00CA5353">
        <w:t>длительное эмоциональное состояние, отражающее принятие или непринятие</w:t>
      </w:r>
      <w:r w:rsidRPr="00CA5353">
        <w:rPr>
          <w:spacing w:val="-2"/>
        </w:rPr>
        <w:t xml:space="preserve"> </w:t>
      </w:r>
      <w:r w:rsidRPr="00CA5353">
        <w:t>мира</w:t>
      </w:r>
    </w:p>
    <w:p w:rsidR="00AA7DC3" w:rsidRPr="00CA5353" w:rsidRDefault="00AA7DC3" w:rsidP="0032596D">
      <w:pPr>
        <w:pStyle w:val="a5"/>
        <w:spacing w:before="0" w:beforeAutospacing="0" w:after="0" w:afterAutospacing="0" w:line="360" w:lineRule="auto"/>
        <w:ind w:left="460"/>
      </w:pPr>
      <w:r w:rsidRPr="00CA5353">
        <w:t>Г) динамические особенности психики человека</w:t>
      </w:r>
    </w:p>
    <w:p w:rsidR="00AA7DC3" w:rsidRPr="00CA5353" w:rsidRDefault="00AA7DC3" w:rsidP="0032596D">
      <w:pPr>
        <w:pStyle w:val="af2"/>
        <w:widowControl w:val="0"/>
        <w:numPr>
          <w:ilvl w:val="0"/>
          <w:numId w:val="483"/>
        </w:numPr>
        <w:tabs>
          <w:tab w:val="left" w:pos="760"/>
        </w:tabs>
        <w:autoSpaceDE w:val="0"/>
        <w:autoSpaceDN w:val="0"/>
        <w:spacing w:line="360" w:lineRule="auto"/>
        <w:ind w:left="460" w:right="5486" w:firstLine="0"/>
        <w:contextualSpacing w:val="0"/>
      </w:pPr>
      <w:r w:rsidRPr="00CA5353">
        <w:t>Что не относится к эмоциональным явлениям? А) чувство Б) характер В) стресс Г)</w:t>
      </w:r>
      <w:r w:rsidRPr="00CA5353">
        <w:rPr>
          <w:spacing w:val="-14"/>
        </w:rPr>
        <w:t xml:space="preserve"> </w:t>
      </w:r>
      <w:r w:rsidRPr="00CA5353">
        <w:t>настроение</w:t>
      </w:r>
    </w:p>
    <w:p w:rsidR="00AA7DC3" w:rsidRPr="00CA5353" w:rsidRDefault="00AA7DC3" w:rsidP="0032596D">
      <w:pPr>
        <w:pStyle w:val="af2"/>
        <w:widowControl w:val="0"/>
        <w:numPr>
          <w:ilvl w:val="0"/>
          <w:numId w:val="483"/>
        </w:numPr>
        <w:tabs>
          <w:tab w:val="left" w:pos="760"/>
        </w:tabs>
        <w:autoSpaceDE w:val="0"/>
        <w:autoSpaceDN w:val="0"/>
        <w:spacing w:line="360" w:lineRule="auto"/>
        <w:ind w:left="460" w:right="3077" w:firstLine="0"/>
        <w:contextualSpacing w:val="0"/>
      </w:pPr>
      <w:r w:rsidRPr="00CA5353">
        <w:t>К ак назвать одним словом неповторимость человека, то в чем он отличается от</w:t>
      </w:r>
      <w:r w:rsidRPr="00CA5353">
        <w:rPr>
          <w:spacing w:val="-1"/>
        </w:rPr>
        <w:t xml:space="preserve"> </w:t>
      </w:r>
      <w:r w:rsidRPr="00CA5353">
        <w:t>других?</w:t>
      </w:r>
    </w:p>
    <w:p w:rsidR="00AA7DC3" w:rsidRPr="00CA5353" w:rsidRDefault="00AA7DC3" w:rsidP="0032596D">
      <w:pPr>
        <w:pStyle w:val="a5"/>
        <w:spacing w:before="0" w:beforeAutospacing="0" w:after="0" w:afterAutospacing="0" w:line="360" w:lineRule="auto"/>
        <w:ind w:left="460"/>
      </w:pPr>
      <w:r w:rsidRPr="00CA5353">
        <w:t>А) личность Б) индивидуальность В) индивид Г) персона</w:t>
      </w:r>
    </w:p>
    <w:p w:rsidR="00AA7DC3" w:rsidRPr="00CA5353" w:rsidRDefault="00AA7DC3" w:rsidP="0032596D">
      <w:pPr>
        <w:pStyle w:val="af2"/>
        <w:widowControl w:val="0"/>
        <w:numPr>
          <w:ilvl w:val="0"/>
          <w:numId w:val="483"/>
        </w:numPr>
        <w:tabs>
          <w:tab w:val="left" w:pos="760"/>
        </w:tabs>
        <w:autoSpaceDE w:val="0"/>
        <w:autoSpaceDN w:val="0"/>
        <w:spacing w:line="360" w:lineRule="auto"/>
        <w:contextualSpacing w:val="0"/>
      </w:pPr>
      <w:r w:rsidRPr="00CA5353">
        <w:t>Ч ерты темперамента я в л я ю т с я</w:t>
      </w:r>
      <w:r w:rsidRPr="00CA5353">
        <w:rPr>
          <w:spacing w:val="-3"/>
        </w:rPr>
        <w:t xml:space="preserve"> </w:t>
      </w:r>
      <w:r w:rsidRPr="00CA5353">
        <w:t>.........</w:t>
      </w:r>
    </w:p>
    <w:p w:rsidR="00AA7DC3" w:rsidRPr="00CA5353" w:rsidRDefault="00AA7DC3" w:rsidP="0032596D">
      <w:pPr>
        <w:pStyle w:val="af2"/>
        <w:widowControl w:val="0"/>
        <w:numPr>
          <w:ilvl w:val="0"/>
          <w:numId w:val="481"/>
        </w:numPr>
        <w:tabs>
          <w:tab w:val="left" w:pos="772"/>
        </w:tabs>
        <w:autoSpaceDE w:val="0"/>
        <w:autoSpaceDN w:val="0"/>
        <w:spacing w:line="360" w:lineRule="auto"/>
        <w:contextualSpacing w:val="0"/>
      </w:pPr>
      <w:r w:rsidRPr="00CA5353">
        <w:t>приобретенными Б)</w:t>
      </w:r>
      <w:r w:rsidRPr="00CA5353">
        <w:rPr>
          <w:spacing w:val="-1"/>
        </w:rPr>
        <w:t xml:space="preserve"> </w:t>
      </w:r>
      <w:r w:rsidRPr="00CA5353">
        <w:t>наследственными</w:t>
      </w:r>
    </w:p>
    <w:p w:rsidR="00AA7DC3" w:rsidRPr="00CA5353" w:rsidRDefault="00AA7DC3" w:rsidP="0032596D">
      <w:pPr>
        <w:pStyle w:val="af2"/>
        <w:widowControl w:val="0"/>
        <w:numPr>
          <w:ilvl w:val="0"/>
          <w:numId w:val="481"/>
        </w:numPr>
        <w:tabs>
          <w:tab w:val="left" w:pos="759"/>
        </w:tabs>
        <w:autoSpaceDE w:val="0"/>
        <w:autoSpaceDN w:val="0"/>
        <w:spacing w:line="360" w:lineRule="auto"/>
        <w:ind w:left="758" w:hanging="299"/>
        <w:contextualSpacing w:val="0"/>
      </w:pPr>
      <w:r w:rsidRPr="00CA5353">
        <w:t>сформированными Г)</w:t>
      </w:r>
      <w:r w:rsidRPr="00CA5353">
        <w:rPr>
          <w:spacing w:val="58"/>
        </w:rPr>
        <w:t xml:space="preserve"> </w:t>
      </w:r>
      <w:r w:rsidRPr="00CA5353">
        <w:t>профессиональными</w:t>
      </w:r>
    </w:p>
    <w:p w:rsidR="00AA7DC3" w:rsidRPr="00CA5353" w:rsidRDefault="00AA7DC3" w:rsidP="0032596D">
      <w:pPr>
        <w:pStyle w:val="af2"/>
        <w:widowControl w:val="0"/>
        <w:numPr>
          <w:ilvl w:val="0"/>
          <w:numId w:val="483"/>
        </w:numPr>
        <w:tabs>
          <w:tab w:val="left" w:pos="760"/>
        </w:tabs>
        <w:autoSpaceDE w:val="0"/>
        <w:autoSpaceDN w:val="0"/>
        <w:spacing w:line="360" w:lineRule="auto"/>
        <w:ind w:left="460" w:right="4535" w:firstLine="0"/>
        <w:contextualSpacing w:val="0"/>
      </w:pPr>
      <w:r w:rsidRPr="00CA5353">
        <w:t>Кто является родоначальником учения о темпераменте? А) Геракл Б) Платон В) Гиппократ Г)</w:t>
      </w:r>
      <w:r w:rsidRPr="00CA5353">
        <w:rPr>
          <w:spacing w:val="-7"/>
        </w:rPr>
        <w:t xml:space="preserve"> </w:t>
      </w:r>
      <w:r w:rsidRPr="00CA5353">
        <w:t>Фрейд</w:t>
      </w:r>
    </w:p>
    <w:p w:rsidR="00AA7DC3" w:rsidRPr="00CA5353" w:rsidRDefault="00AA7DC3" w:rsidP="0032596D">
      <w:pPr>
        <w:pStyle w:val="af2"/>
        <w:widowControl w:val="0"/>
        <w:numPr>
          <w:ilvl w:val="0"/>
          <w:numId w:val="483"/>
        </w:numPr>
        <w:tabs>
          <w:tab w:val="left" w:pos="760"/>
        </w:tabs>
        <w:autoSpaceDE w:val="0"/>
        <w:autoSpaceDN w:val="0"/>
        <w:spacing w:line="360" w:lineRule="auto"/>
        <w:contextualSpacing w:val="0"/>
      </w:pPr>
      <w:r w:rsidRPr="00CA5353">
        <w:t>Что такое</w:t>
      </w:r>
      <w:r w:rsidRPr="00CA5353">
        <w:rPr>
          <w:spacing w:val="-1"/>
        </w:rPr>
        <w:t xml:space="preserve"> </w:t>
      </w:r>
      <w:r w:rsidRPr="00CA5353">
        <w:t>интеллект?</w:t>
      </w:r>
    </w:p>
    <w:p w:rsidR="00AA7DC3" w:rsidRPr="00CA5353" w:rsidRDefault="00AA7DC3" w:rsidP="0032596D">
      <w:pPr>
        <w:pStyle w:val="af2"/>
        <w:widowControl w:val="0"/>
        <w:numPr>
          <w:ilvl w:val="0"/>
          <w:numId w:val="480"/>
        </w:numPr>
        <w:tabs>
          <w:tab w:val="left" w:pos="772"/>
        </w:tabs>
        <w:autoSpaceDE w:val="0"/>
        <w:autoSpaceDN w:val="0"/>
        <w:spacing w:line="360" w:lineRule="auto"/>
        <w:contextualSpacing w:val="0"/>
      </w:pPr>
      <w:r w:rsidRPr="00CA5353">
        <w:t>передача каких то сведений, какого то содержания</w:t>
      </w:r>
      <w:r w:rsidRPr="00CA5353">
        <w:rPr>
          <w:spacing w:val="-1"/>
        </w:rPr>
        <w:t xml:space="preserve"> </w:t>
      </w:r>
      <w:r w:rsidRPr="00CA5353">
        <w:t>смысла</w:t>
      </w:r>
    </w:p>
    <w:p w:rsidR="00AA7DC3" w:rsidRPr="00CA5353" w:rsidRDefault="00AA7DC3" w:rsidP="0032596D">
      <w:pPr>
        <w:pStyle w:val="a5"/>
        <w:spacing w:before="0" w:beforeAutospacing="0" w:after="0" w:afterAutospacing="0" w:line="360" w:lineRule="auto"/>
        <w:ind w:left="460" w:right="2588"/>
      </w:pPr>
      <w:r w:rsidRPr="00CA5353">
        <w:t>Б) система психологических процессов, обеспечивающих реализацию способностей человека оценивать ситуацию, принимать решения</w:t>
      </w:r>
    </w:p>
    <w:p w:rsidR="00AA7DC3" w:rsidRPr="00CA5353" w:rsidRDefault="00AA7DC3" w:rsidP="0032596D">
      <w:pPr>
        <w:pStyle w:val="af2"/>
        <w:widowControl w:val="0"/>
        <w:numPr>
          <w:ilvl w:val="0"/>
          <w:numId w:val="480"/>
        </w:numPr>
        <w:tabs>
          <w:tab w:val="left" w:pos="759"/>
        </w:tabs>
        <w:autoSpaceDE w:val="0"/>
        <w:autoSpaceDN w:val="0"/>
        <w:spacing w:line="360" w:lineRule="auto"/>
        <w:ind w:left="758" w:hanging="299"/>
        <w:contextualSpacing w:val="0"/>
      </w:pPr>
      <w:r w:rsidRPr="00CA5353">
        <w:t>совокупность устойчивых индивидуальных</w:t>
      </w:r>
      <w:r w:rsidRPr="00CA5353">
        <w:rPr>
          <w:spacing w:val="2"/>
        </w:rPr>
        <w:t xml:space="preserve"> </w:t>
      </w:r>
      <w:r w:rsidRPr="00CA5353">
        <w:t>способностей</w:t>
      </w:r>
    </w:p>
    <w:p w:rsidR="00AA7DC3" w:rsidRPr="00CA5353" w:rsidRDefault="00AA7DC3" w:rsidP="0032596D">
      <w:pPr>
        <w:pStyle w:val="a5"/>
        <w:spacing w:before="0" w:beforeAutospacing="0" w:after="0" w:afterAutospacing="0" w:line="360" w:lineRule="auto"/>
        <w:ind w:left="460" w:right="2588"/>
      </w:pPr>
      <w:r w:rsidRPr="00CA5353">
        <w:t>Г) свойства психологической функциональной системы, выражающейся в определенном уровне продуктивности.</w:t>
      </w:r>
    </w:p>
    <w:p w:rsidR="00AA7DC3" w:rsidRPr="00CA5353" w:rsidRDefault="00AA7DC3" w:rsidP="0032596D">
      <w:pPr>
        <w:pStyle w:val="af2"/>
        <w:widowControl w:val="0"/>
        <w:numPr>
          <w:ilvl w:val="0"/>
          <w:numId w:val="483"/>
        </w:numPr>
        <w:tabs>
          <w:tab w:val="left" w:pos="760"/>
        </w:tabs>
        <w:autoSpaceDE w:val="0"/>
        <w:autoSpaceDN w:val="0"/>
        <w:spacing w:line="360" w:lineRule="auto"/>
        <w:contextualSpacing w:val="0"/>
      </w:pPr>
      <w:r w:rsidRPr="00CA5353">
        <w:t>К акая бывает</w:t>
      </w:r>
      <w:r w:rsidRPr="00CA5353">
        <w:rPr>
          <w:spacing w:val="-1"/>
        </w:rPr>
        <w:t xml:space="preserve"> </w:t>
      </w:r>
      <w:r w:rsidRPr="00CA5353">
        <w:t>самооценка?</w:t>
      </w:r>
    </w:p>
    <w:p w:rsidR="00AA7DC3" w:rsidRPr="00CA5353" w:rsidRDefault="00AA7DC3" w:rsidP="0032596D">
      <w:pPr>
        <w:pStyle w:val="a5"/>
        <w:spacing w:before="0" w:beforeAutospacing="0" w:after="0" w:afterAutospacing="0" w:line="360" w:lineRule="auto"/>
        <w:ind w:left="460"/>
      </w:pPr>
      <w:r w:rsidRPr="00CA5353">
        <w:t>А) адекватная Б) морально-волевая В) завышенная Г) заниженная</w:t>
      </w:r>
    </w:p>
    <w:p w:rsidR="00AA7DC3" w:rsidRPr="00CA5353" w:rsidRDefault="00AA7DC3" w:rsidP="0032596D">
      <w:pPr>
        <w:pStyle w:val="af2"/>
        <w:widowControl w:val="0"/>
        <w:numPr>
          <w:ilvl w:val="0"/>
          <w:numId w:val="483"/>
        </w:numPr>
        <w:tabs>
          <w:tab w:val="left" w:pos="760"/>
        </w:tabs>
        <w:autoSpaceDE w:val="0"/>
        <w:autoSpaceDN w:val="0"/>
        <w:spacing w:line="360" w:lineRule="auto"/>
        <w:ind w:left="460" w:right="3345" w:firstLine="0"/>
        <w:contextualSpacing w:val="0"/>
      </w:pPr>
      <w:r w:rsidRPr="00CA5353">
        <w:t>Кто их типов темперамента обладает слабой</w:t>
      </w:r>
      <w:r w:rsidRPr="00CA5353">
        <w:rPr>
          <w:spacing w:val="41"/>
        </w:rPr>
        <w:t xml:space="preserve"> </w:t>
      </w:r>
      <w:r w:rsidRPr="00CA5353">
        <w:t>неуравновешенной нервной</w:t>
      </w:r>
      <w:r w:rsidRPr="00CA5353">
        <w:rPr>
          <w:spacing w:val="-1"/>
        </w:rPr>
        <w:t xml:space="preserve"> </w:t>
      </w:r>
      <w:r w:rsidRPr="00CA5353">
        <w:t>системой?</w:t>
      </w:r>
    </w:p>
    <w:p w:rsidR="00AA7DC3" w:rsidRPr="00CA5353" w:rsidRDefault="00AA7DC3" w:rsidP="0032596D">
      <w:pPr>
        <w:pStyle w:val="a5"/>
        <w:spacing w:before="0" w:beforeAutospacing="0" w:after="0" w:afterAutospacing="0" w:line="360" w:lineRule="auto"/>
        <w:ind w:left="460"/>
      </w:pPr>
      <w:r w:rsidRPr="00CA5353">
        <w:t>А) сангвиник Б) меланхолик В) холерик Г) флегматик</w:t>
      </w:r>
    </w:p>
    <w:p w:rsidR="00AA7DC3" w:rsidRPr="00CA5353" w:rsidRDefault="00AA7DC3" w:rsidP="0032596D">
      <w:pPr>
        <w:pStyle w:val="af2"/>
        <w:widowControl w:val="0"/>
        <w:numPr>
          <w:ilvl w:val="0"/>
          <w:numId w:val="483"/>
        </w:numPr>
        <w:tabs>
          <w:tab w:val="left" w:pos="760"/>
        </w:tabs>
        <w:autoSpaceDE w:val="0"/>
        <w:autoSpaceDN w:val="0"/>
        <w:spacing w:line="360" w:lineRule="auto"/>
        <w:contextualSpacing w:val="0"/>
      </w:pPr>
      <w:r w:rsidRPr="00CA5353">
        <w:t>Безволие человека</w:t>
      </w:r>
      <w:r w:rsidRPr="00CA5353">
        <w:rPr>
          <w:spacing w:val="-3"/>
        </w:rPr>
        <w:t xml:space="preserve"> </w:t>
      </w:r>
      <w:r w:rsidRPr="00CA5353">
        <w:t>отождествляется....</w:t>
      </w:r>
    </w:p>
    <w:p w:rsidR="00AA7DC3" w:rsidRPr="00CA5353" w:rsidRDefault="00AA7DC3" w:rsidP="0032596D">
      <w:pPr>
        <w:pStyle w:val="a5"/>
        <w:spacing w:before="0" w:beforeAutospacing="0" w:after="0" w:afterAutospacing="0" w:line="360" w:lineRule="auto"/>
        <w:ind w:left="460" w:right="5720"/>
      </w:pPr>
      <w:r w:rsidRPr="00CA5353">
        <w:t>A) моральными качествами Б) способностями B)слабохарактерностью Г) интеллектом</w:t>
      </w:r>
    </w:p>
    <w:p w:rsidR="00AA7DC3" w:rsidRPr="00CA5353" w:rsidRDefault="00AA7DC3" w:rsidP="0032596D">
      <w:pPr>
        <w:pStyle w:val="af2"/>
        <w:widowControl w:val="0"/>
        <w:numPr>
          <w:ilvl w:val="0"/>
          <w:numId w:val="483"/>
        </w:numPr>
        <w:tabs>
          <w:tab w:val="left" w:pos="820"/>
        </w:tabs>
        <w:autoSpaceDE w:val="0"/>
        <w:autoSpaceDN w:val="0"/>
        <w:spacing w:line="360" w:lineRule="auto"/>
        <w:ind w:left="460" w:right="4470" w:firstLine="0"/>
        <w:contextualSpacing w:val="0"/>
      </w:pPr>
      <w:r w:rsidRPr="00CA5353">
        <w:t>Что говорит о сформированности характера личности? А) способности Б) волевые</w:t>
      </w:r>
      <w:r w:rsidRPr="00CA5353">
        <w:rPr>
          <w:spacing w:val="-4"/>
        </w:rPr>
        <w:t xml:space="preserve"> </w:t>
      </w:r>
      <w:r w:rsidRPr="00CA5353">
        <w:t>качества</w:t>
      </w:r>
    </w:p>
    <w:p w:rsidR="00AA7DC3" w:rsidRPr="00CA5353" w:rsidRDefault="00AA7DC3" w:rsidP="0032596D">
      <w:pPr>
        <w:pStyle w:val="a5"/>
        <w:spacing w:before="0" w:beforeAutospacing="0" w:after="0" w:afterAutospacing="0" w:line="360" w:lineRule="auto"/>
        <w:ind w:left="460" w:right="9023"/>
      </w:pPr>
      <w:r w:rsidRPr="00CA5353">
        <w:lastRenderedPageBreak/>
        <w:t>В) характер ЗАДАНИЯ №1</w:t>
      </w:r>
    </w:p>
    <w:p w:rsidR="00AA7DC3" w:rsidRPr="00CA5353" w:rsidRDefault="00AA7DC3" w:rsidP="0032596D">
      <w:pPr>
        <w:pStyle w:val="a5"/>
        <w:spacing w:before="0" w:beforeAutospacing="0" w:after="0" w:afterAutospacing="0" w:line="360" w:lineRule="auto"/>
        <w:ind w:left="460" w:right="7403"/>
        <w:jc w:val="both"/>
      </w:pPr>
      <w:r w:rsidRPr="00CA5353">
        <w:t>Г) направленность человека Определить тип темперамента.</w:t>
      </w:r>
    </w:p>
    <w:p w:rsidR="00AA7DC3" w:rsidRPr="00CA5353" w:rsidRDefault="00AA7DC3" w:rsidP="0032596D">
      <w:pPr>
        <w:pStyle w:val="a5"/>
        <w:spacing w:before="0" w:beforeAutospacing="0" w:after="0" w:afterAutospacing="0" w:line="360" w:lineRule="auto"/>
        <w:ind w:left="460" w:right="2343"/>
        <w:jc w:val="both"/>
      </w:pPr>
      <w:r w:rsidRPr="00CA5353">
        <w:t>Всегда обещает, чтобы не обидеть другого, но далеко не всегда исполняет обещание. Всегда жизнерадостный,  общительный и  отзывчивый,  но  склонен к зазнайству и легкомысленности. От этих людей  исходит  солнечный  свет, что нужно людям в</w:t>
      </w:r>
      <w:r w:rsidRPr="00CA5353">
        <w:rPr>
          <w:spacing w:val="-2"/>
        </w:rPr>
        <w:t xml:space="preserve"> </w:t>
      </w:r>
      <w:r w:rsidRPr="00CA5353">
        <w:t>жизни.</w:t>
      </w:r>
    </w:p>
    <w:p w:rsidR="00AA7DC3" w:rsidRPr="00CA5353" w:rsidRDefault="00AA7DC3" w:rsidP="0032596D">
      <w:pPr>
        <w:pStyle w:val="a5"/>
        <w:spacing w:before="0" w:beforeAutospacing="0" w:after="0" w:afterAutospacing="0" w:line="360" w:lineRule="auto"/>
        <w:ind w:left="460"/>
        <w:jc w:val="both"/>
      </w:pPr>
      <w:r w:rsidRPr="00CA5353">
        <w:t>Задание №2</w:t>
      </w:r>
    </w:p>
    <w:p w:rsidR="00AA7DC3" w:rsidRPr="00CA5353" w:rsidRDefault="00AA7DC3" w:rsidP="0032596D">
      <w:pPr>
        <w:pStyle w:val="a5"/>
        <w:spacing w:before="0" w:beforeAutospacing="0" w:after="0" w:afterAutospacing="0" w:line="360" w:lineRule="auto"/>
        <w:ind w:left="460"/>
        <w:jc w:val="both"/>
      </w:pPr>
      <w:r w:rsidRPr="00CA5353">
        <w:t>Определить тип темперамента</w:t>
      </w:r>
    </w:p>
    <w:p w:rsidR="00AA7DC3" w:rsidRPr="00CA5353" w:rsidRDefault="00AA7DC3" w:rsidP="0032596D">
      <w:pPr>
        <w:pStyle w:val="a5"/>
        <w:spacing w:before="0" w:beforeAutospacing="0" w:after="0" w:afterAutospacing="0" w:line="360" w:lineRule="auto"/>
        <w:ind w:left="460" w:right="2588"/>
      </w:pPr>
      <w:r w:rsidRPr="00CA5353">
        <w:t>Человек, на которого нельзя кричать, слишком давить, давать резкие и жесткие указания, так как они очень чувствительны и ранимы. Про этого человека говорят, что он прекрасный</w:t>
      </w:r>
      <w:r w:rsidRPr="00CA5353">
        <w:rPr>
          <w:spacing w:val="-4"/>
        </w:rPr>
        <w:t xml:space="preserve"> </w:t>
      </w:r>
      <w:r w:rsidRPr="00CA5353">
        <w:t>друг.</w:t>
      </w:r>
    </w:p>
    <w:p w:rsidR="00AA7DC3" w:rsidRPr="00CA5353" w:rsidRDefault="00AA7DC3" w:rsidP="0032596D">
      <w:pPr>
        <w:pStyle w:val="a5"/>
        <w:spacing w:before="0" w:beforeAutospacing="0" w:after="0" w:afterAutospacing="0" w:line="360" w:lineRule="auto"/>
        <w:ind w:left="460"/>
      </w:pPr>
      <w:r w:rsidRPr="00CA5353">
        <w:t>Вариант 2</w:t>
      </w:r>
    </w:p>
    <w:p w:rsidR="00AA7DC3" w:rsidRPr="00CA5353" w:rsidRDefault="00AA7DC3" w:rsidP="0032596D">
      <w:pPr>
        <w:pStyle w:val="af2"/>
        <w:widowControl w:val="0"/>
        <w:numPr>
          <w:ilvl w:val="0"/>
          <w:numId w:val="479"/>
        </w:numPr>
        <w:tabs>
          <w:tab w:val="left" w:pos="760"/>
        </w:tabs>
        <w:autoSpaceDE w:val="0"/>
        <w:autoSpaceDN w:val="0"/>
        <w:spacing w:line="360" w:lineRule="auto"/>
        <w:ind w:right="3537" w:firstLine="0"/>
        <w:contextualSpacing w:val="0"/>
      </w:pPr>
      <w:r w:rsidRPr="00CA5353">
        <w:t>Длительная реакция, которая возникает не только как реакция на свершившиеся события, но и на предполагаемые события или воспоминания</w:t>
      </w:r>
    </w:p>
    <w:p w:rsidR="00AA7DC3" w:rsidRPr="00CA5353" w:rsidRDefault="00AA7DC3" w:rsidP="0032596D">
      <w:pPr>
        <w:pStyle w:val="a5"/>
        <w:spacing w:before="0" w:beforeAutospacing="0" w:after="0" w:afterAutospacing="0" w:line="360" w:lineRule="auto"/>
        <w:ind w:left="460"/>
      </w:pPr>
      <w:r w:rsidRPr="00CA5353">
        <w:t>А) настроение Б) эмоции В) стресс Г)</w:t>
      </w:r>
      <w:r w:rsidRPr="00CA5353">
        <w:rPr>
          <w:spacing w:val="55"/>
        </w:rPr>
        <w:t xml:space="preserve"> </w:t>
      </w:r>
      <w:r w:rsidRPr="00CA5353">
        <w:t>чувства</w:t>
      </w:r>
    </w:p>
    <w:p w:rsidR="00AA7DC3" w:rsidRPr="00CA5353" w:rsidRDefault="00AA7DC3" w:rsidP="0032596D">
      <w:pPr>
        <w:pStyle w:val="af2"/>
        <w:widowControl w:val="0"/>
        <w:numPr>
          <w:ilvl w:val="0"/>
          <w:numId w:val="479"/>
        </w:numPr>
        <w:tabs>
          <w:tab w:val="left" w:pos="760"/>
        </w:tabs>
        <w:autoSpaceDE w:val="0"/>
        <w:autoSpaceDN w:val="0"/>
        <w:spacing w:line="360" w:lineRule="auto"/>
        <w:ind w:left="760"/>
        <w:contextualSpacing w:val="0"/>
      </w:pPr>
      <w:r w:rsidRPr="00CA5353">
        <w:t>Что относится к группам</w:t>
      </w:r>
      <w:r w:rsidRPr="00CA5353">
        <w:rPr>
          <w:spacing w:val="-2"/>
        </w:rPr>
        <w:t xml:space="preserve"> </w:t>
      </w:r>
      <w:r w:rsidRPr="00CA5353">
        <w:t>характера?</w:t>
      </w:r>
    </w:p>
    <w:p w:rsidR="00AA7DC3" w:rsidRPr="00CA5353" w:rsidRDefault="00AA7DC3" w:rsidP="0032596D">
      <w:pPr>
        <w:pStyle w:val="a5"/>
        <w:spacing w:before="0" w:beforeAutospacing="0" w:after="0" w:afterAutospacing="0" w:line="360" w:lineRule="auto"/>
        <w:ind w:left="460" w:right="4200"/>
      </w:pPr>
      <w:r w:rsidRPr="00CA5353">
        <w:t>A) отношение к вещам Б) отношение в событиям B)отношение к своей профессии Г) отношение к самому себе</w:t>
      </w:r>
    </w:p>
    <w:p w:rsidR="00AA7DC3" w:rsidRPr="00CA5353" w:rsidRDefault="00AA7DC3" w:rsidP="0032596D">
      <w:pPr>
        <w:pStyle w:val="af2"/>
        <w:widowControl w:val="0"/>
        <w:numPr>
          <w:ilvl w:val="0"/>
          <w:numId w:val="479"/>
        </w:numPr>
        <w:tabs>
          <w:tab w:val="left" w:pos="760"/>
        </w:tabs>
        <w:autoSpaceDE w:val="0"/>
        <w:autoSpaceDN w:val="0"/>
        <w:spacing w:line="360" w:lineRule="auto"/>
        <w:ind w:left="760"/>
        <w:contextualSpacing w:val="0"/>
      </w:pPr>
      <w:r w:rsidRPr="00CA5353">
        <w:t>Безволие человека о то ж д</w:t>
      </w:r>
      <w:r w:rsidRPr="00CA5353">
        <w:rPr>
          <w:spacing w:val="-1"/>
        </w:rPr>
        <w:t xml:space="preserve"> </w:t>
      </w:r>
      <w:r w:rsidRPr="00CA5353">
        <w:t>ествляется..</w:t>
      </w:r>
    </w:p>
    <w:p w:rsidR="00AA7DC3" w:rsidRPr="00CA5353" w:rsidRDefault="00AA7DC3" w:rsidP="0032596D">
      <w:pPr>
        <w:pStyle w:val="af2"/>
        <w:widowControl w:val="0"/>
        <w:numPr>
          <w:ilvl w:val="0"/>
          <w:numId w:val="478"/>
        </w:numPr>
        <w:tabs>
          <w:tab w:val="left" w:pos="772"/>
        </w:tabs>
        <w:autoSpaceDE w:val="0"/>
        <w:autoSpaceDN w:val="0"/>
        <w:spacing w:line="360" w:lineRule="auto"/>
        <w:contextualSpacing w:val="0"/>
      </w:pPr>
      <w:r w:rsidRPr="00CA5353">
        <w:t>слабохарактерностью Б) моральными</w:t>
      </w:r>
      <w:r w:rsidRPr="00CA5353">
        <w:rPr>
          <w:spacing w:val="-1"/>
        </w:rPr>
        <w:t xml:space="preserve"> </w:t>
      </w:r>
      <w:r w:rsidRPr="00CA5353">
        <w:t>качествами</w:t>
      </w:r>
    </w:p>
    <w:p w:rsidR="00AA7DC3" w:rsidRPr="00CA5353" w:rsidRDefault="00AA7DC3" w:rsidP="0032596D">
      <w:pPr>
        <w:pStyle w:val="af2"/>
        <w:widowControl w:val="0"/>
        <w:numPr>
          <w:ilvl w:val="0"/>
          <w:numId w:val="478"/>
        </w:numPr>
        <w:tabs>
          <w:tab w:val="left" w:pos="759"/>
        </w:tabs>
        <w:autoSpaceDE w:val="0"/>
        <w:autoSpaceDN w:val="0"/>
        <w:spacing w:line="360" w:lineRule="auto"/>
        <w:ind w:left="758" w:hanging="299"/>
        <w:contextualSpacing w:val="0"/>
      </w:pPr>
      <w:r w:rsidRPr="00CA5353">
        <w:t>способностями Г)</w:t>
      </w:r>
      <w:r w:rsidRPr="00CA5353">
        <w:rPr>
          <w:spacing w:val="-2"/>
        </w:rPr>
        <w:t xml:space="preserve"> </w:t>
      </w:r>
      <w:r w:rsidRPr="00CA5353">
        <w:t>интеллектом</w:t>
      </w:r>
    </w:p>
    <w:p w:rsidR="00AA7DC3" w:rsidRPr="00CA5353" w:rsidRDefault="00AA7DC3" w:rsidP="0032596D">
      <w:pPr>
        <w:pStyle w:val="af2"/>
        <w:widowControl w:val="0"/>
        <w:numPr>
          <w:ilvl w:val="0"/>
          <w:numId w:val="479"/>
        </w:numPr>
        <w:tabs>
          <w:tab w:val="left" w:pos="760"/>
        </w:tabs>
        <w:autoSpaceDE w:val="0"/>
        <w:autoSpaceDN w:val="0"/>
        <w:spacing w:line="360" w:lineRule="auto"/>
        <w:ind w:right="3279" w:firstLine="0"/>
        <w:contextualSpacing w:val="0"/>
      </w:pPr>
      <w:r w:rsidRPr="00CA5353">
        <w:t>Какой из типов темперамента обладает сильным типом нервной системы?</w:t>
      </w:r>
    </w:p>
    <w:p w:rsidR="00AA7DC3" w:rsidRPr="00CA5353" w:rsidRDefault="00AA7DC3" w:rsidP="0032596D">
      <w:pPr>
        <w:pStyle w:val="a5"/>
        <w:spacing w:before="0" w:beforeAutospacing="0" w:after="0" w:afterAutospacing="0" w:line="360" w:lineRule="auto"/>
        <w:ind w:left="460"/>
      </w:pPr>
      <w:r w:rsidRPr="00CA5353">
        <w:t>А) сангвиник Б) холерик В) сангвиник Г) меланхолик</w:t>
      </w:r>
    </w:p>
    <w:p w:rsidR="00AA7DC3" w:rsidRPr="00CA5353" w:rsidRDefault="00AA7DC3" w:rsidP="0032596D">
      <w:pPr>
        <w:pStyle w:val="af2"/>
        <w:widowControl w:val="0"/>
        <w:numPr>
          <w:ilvl w:val="0"/>
          <w:numId w:val="479"/>
        </w:numPr>
        <w:tabs>
          <w:tab w:val="left" w:pos="760"/>
        </w:tabs>
        <w:autoSpaceDE w:val="0"/>
        <w:autoSpaceDN w:val="0"/>
        <w:spacing w:line="360" w:lineRule="auto"/>
        <w:ind w:left="760"/>
        <w:contextualSpacing w:val="0"/>
      </w:pPr>
      <w:r w:rsidRPr="00CA5353">
        <w:t>Самооценка может</w:t>
      </w:r>
      <w:r w:rsidRPr="00CA5353">
        <w:rPr>
          <w:spacing w:val="58"/>
        </w:rPr>
        <w:t xml:space="preserve"> </w:t>
      </w:r>
      <w:r w:rsidRPr="00CA5353">
        <w:t>быть..</w:t>
      </w:r>
    </w:p>
    <w:p w:rsidR="00AA7DC3" w:rsidRPr="00CA5353" w:rsidRDefault="00AA7DC3" w:rsidP="0032596D">
      <w:pPr>
        <w:pStyle w:val="a5"/>
        <w:spacing w:before="0" w:beforeAutospacing="0" w:after="0" w:afterAutospacing="0" w:line="360" w:lineRule="auto"/>
        <w:ind w:left="460"/>
      </w:pPr>
      <w:r w:rsidRPr="00CA5353">
        <w:t>А) заниженной Б) адекватной В) завышенной Г) морально-волевая</w:t>
      </w:r>
    </w:p>
    <w:p w:rsidR="00AA7DC3" w:rsidRPr="00CA5353" w:rsidRDefault="00AA7DC3" w:rsidP="0032596D">
      <w:pPr>
        <w:pStyle w:val="af2"/>
        <w:widowControl w:val="0"/>
        <w:numPr>
          <w:ilvl w:val="0"/>
          <w:numId w:val="479"/>
        </w:numPr>
        <w:tabs>
          <w:tab w:val="left" w:pos="760"/>
        </w:tabs>
        <w:autoSpaceDE w:val="0"/>
        <w:autoSpaceDN w:val="0"/>
        <w:spacing w:line="360" w:lineRule="auto"/>
        <w:ind w:right="4476" w:firstLine="0"/>
        <w:contextualSpacing w:val="0"/>
      </w:pPr>
      <w:r w:rsidRPr="00CA5353">
        <w:t>Родоначальником учения о темпераменте я в л я е т с я</w:t>
      </w:r>
      <w:r w:rsidRPr="00CA5353">
        <w:rPr>
          <w:spacing w:val="-16"/>
        </w:rPr>
        <w:t xml:space="preserve"> </w:t>
      </w:r>
      <w:r w:rsidRPr="00CA5353">
        <w:t>.. А) Платон Б) Фрейд В) Гиппократ Г)</w:t>
      </w:r>
      <w:r w:rsidRPr="00CA5353">
        <w:rPr>
          <w:spacing w:val="-5"/>
        </w:rPr>
        <w:t xml:space="preserve"> </w:t>
      </w:r>
      <w:r w:rsidRPr="00CA5353">
        <w:t>Геракл</w:t>
      </w:r>
    </w:p>
    <w:p w:rsidR="00AA7DC3" w:rsidRPr="00CA5353" w:rsidRDefault="00AA7DC3" w:rsidP="0032596D">
      <w:pPr>
        <w:pStyle w:val="af2"/>
        <w:widowControl w:val="0"/>
        <w:numPr>
          <w:ilvl w:val="0"/>
          <w:numId w:val="479"/>
        </w:numPr>
        <w:tabs>
          <w:tab w:val="left" w:pos="760"/>
        </w:tabs>
        <w:autoSpaceDE w:val="0"/>
        <w:autoSpaceDN w:val="0"/>
        <w:spacing w:line="360" w:lineRule="auto"/>
        <w:ind w:right="4124" w:firstLine="0"/>
        <w:contextualSpacing w:val="0"/>
      </w:pPr>
      <w:r w:rsidRPr="00CA5353">
        <w:t>Существо человека, принадлежащее к человеческому роду. А) личность Б) животное В) индивид Г)</w:t>
      </w:r>
      <w:r w:rsidRPr="00CA5353">
        <w:rPr>
          <w:spacing w:val="-19"/>
        </w:rPr>
        <w:t xml:space="preserve"> </w:t>
      </w:r>
      <w:r w:rsidRPr="00CA5353">
        <w:t>индивидуальность</w:t>
      </w:r>
    </w:p>
    <w:p w:rsidR="00AA7DC3" w:rsidRPr="00CA5353" w:rsidRDefault="00AA7DC3" w:rsidP="0032596D">
      <w:pPr>
        <w:pStyle w:val="af2"/>
        <w:widowControl w:val="0"/>
        <w:numPr>
          <w:ilvl w:val="0"/>
          <w:numId w:val="479"/>
        </w:numPr>
        <w:tabs>
          <w:tab w:val="left" w:pos="760"/>
        </w:tabs>
        <w:autoSpaceDE w:val="0"/>
        <w:autoSpaceDN w:val="0"/>
        <w:spacing w:line="360" w:lineRule="auto"/>
        <w:ind w:left="760"/>
        <w:contextualSpacing w:val="0"/>
      </w:pPr>
      <w:r w:rsidRPr="00CA5353">
        <w:t>Что такое</w:t>
      </w:r>
      <w:r w:rsidRPr="00CA5353">
        <w:rPr>
          <w:spacing w:val="59"/>
        </w:rPr>
        <w:t xml:space="preserve"> </w:t>
      </w:r>
      <w:r w:rsidRPr="00CA5353">
        <w:t>характер?</w:t>
      </w:r>
    </w:p>
    <w:p w:rsidR="00AA7DC3" w:rsidRPr="00CA5353" w:rsidRDefault="00AA7DC3" w:rsidP="0032596D">
      <w:pPr>
        <w:pStyle w:val="a5"/>
        <w:spacing w:before="0" w:beforeAutospacing="0" w:after="0" w:afterAutospacing="0" w:line="360" w:lineRule="auto"/>
        <w:ind w:left="460"/>
      </w:pPr>
      <w:r w:rsidRPr="00CA5353">
        <w:t>А) это неповторимость, которая отличает его от других людей</w:t>
      </w:r>
    </w:p>
    <w:p w:rsidR="00AA7DC3" w:rsidRPr="00CA5353" w:rsidRDefault="00AA7DC3" w:rsidP="0032596D">
      <w:pPr>
        <w:pStyle w:val="a5"/>
        <w:spacing w:before="0" w:beforeAutospacing="0" w:after="0" w:afterAutospacing="0" w:line="360" w:lineRule="auto"/>
        <w:ind w:left="460"/>
      </w:pPr>
      <w:r w:rsidRPr="00CA5353">
        <w:t>Б) совокупность устойчивых индивидуальных особенностей личности,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460" w:right="4119"/>
      </w:pPr>
      <w:r w:rsidRPr="00CA5353">
        <w:lastRenderedPageBreak/>
        <w:t>складывающихся и проявляющихся в деятельности и общении В) динамические особенности психики человека</w:t>
      </w:r>
    </w:p>
    <w:p w:rsidR="00AA7DC3" w:rsidRPr="00CA5353" w:rsidRDefault="00AA7DC3" w:rsidP="0032596D">
      <w:pPr>
        <w:pStyle w:val="a5"/>
        <w:spacing w:before="0" w:beforeAutospacing="0" w:after="0" w:afterAutospacing="0" w:line="360" w:lineRule="auto"/>
        <w:ind w:left="460" w:right="2588"/>
      </w:pPr>
      <w:r w:rsidRPr="00CA5353">
        <w:t>Г) система психологических процессов, обеспечивающих реализация способностей человека оценивать ситуацию</w:t>
      </w:r>
    </w:p>
    <w:p w:rsidR="00AA7DC3" w:rsidRPr="00CA5353" w:rsidRDefault="00AA7DC3" w:rsidP="0032596D">
      <w:pPr>
        <w:pStyle w:val="af2"/>
        <w:widowControl w:val="0"/>
        <w:numPr>
          <w:ilvl w:val="0"/>
          <w:numId w:val="479"/>
        </w:numPr>
        <w:tabs>
          <w:tab w:val="left" w:pos="760"/>
        </w:tabs>
        <w:autoSpaceDE w:val="0"/>
        <w:autoSpaceDN w:val="0"/>
        <w:spacing w:line="360" w:lineRule="auto"/>
        <w:ind w:left="760"/>
        <w:contextualSpacing w:val="0"/>
      </w:pPr>
      <w:r w:rsidRPr="00CA5353">
        <w:t>Ч ер ты темперамента я в л я ю т с я</w:t>
      </w:r>
      <w:r w:rsidRPr="00CA5353">
        <w:rPr>
          <w:spacing w:val="-3"/>
        </w:rPr>
        <w:t xml:space="preserve"> </w:t>
      </w:r>
      <w:r w:rsidRPr="00CA5353">
        <w:t>.........</w:t>
      </w:r>
    </w:p>
    <w:p w:rsidR="00AA7DC3" w:rsidRPr="00CA5353" w:rsidRDefault="00AA7DC3" w:rsidP="0032596D">
      <w:pPr>
        <w:pStyle w:val="af2"/>
        <w:widowControl w:val="0"/>
        <w:numPr>
          <w:ilvl w:val="0"/>
          <w:numId w:val="477"/>
        </w:numPr>
        <w:tabs>
          <w:tab w:val="left" w:pos="772"/>
        </w:tabs>
        <w:autoSpaceDE w:val="0"/>
        <w:autoSpaceDN w:val="0"/>
        <w:spacing w:line="360" w:lineRule="auto"/>
        <w:contextualSpacing w:val="0"/>
      </w:pPr>
      <w:r w:rsidRPr="00CA5353">
        <w:t>приобретенными Б)</w:t>
      </w:r>
      <w:r w:rsidRPr="00CA5353">
        <w:rPr>
          <w:spacing w:val="-1"/>
        </w:rPr>
        <w:t xml:space="preserve"> </w:t>
      </w:r>
      <w:r w:rsidRPr="00CA5353">
        <w:t>наследственными</w:t>
      </w:r>
    </w:p>
    <w:p w:rsidR="00AA7DC3" w:rsidRPr="00CA5353" w:rsidRDefault="00AA7DC3" w:rsidP="0032596D">
      <w:pPr>
        <w:pStyle w:val="af2"/>
        <w:widowControl w:val="0"/>
        <w:numPr>
          <w:ilvl w:val="0"/>
          <w:numId w:val="477"/>
        </w:numPr>
        <w:tabs>
          <w:tab w:val="left" w:pos="759"/>
        </w:tabs>
        <w:autoSpaceDE w:val="0"/>
        <w:autoSpaceDN w:val="0"/>
        <w:spacing w:line="360" w:lineRule="auto"/>
        <w:ind w:left="460" w:right="5819" w:firstLine="0"/>
        <w:contextualSpacing w:val="0"/>
      </w:pPr>
      <w:r w:rsidRPr="00CA5353">
        <w:t>сформированными Г) профессиональными 10.К функциям общения</w:t>
      </w:r>
      <w:r w:rsidRPr="00CA5353">
        <w:rPr>
          <w:spacing w:val="-3"/>
        </w:rPr>
        <w:t xml:space="preserve"> </w:t>
      </w:r>
      <w:r w:rsidRPr="00CA5353">
        <w:t>относится;</w:t>
      </w:r>
    </w:p>
    <w:p w:rsidR="00AA7DC3" w:rsidRPr="00CA5353" w:rsidRDefault="00AA7DC3" w:rsidP="0032596D">
      <w:pPr>
        <w:pStyle w:val="af2"/>
        <w:widowControl w:val="0"/>
        <w:numPr>
          <w:ilvl w:val="0"/>
          <w:numId w:val="476"/>
        </w:numPr>
        <w:tabs>
          <w:tab w:val="left" w:pos="772"/>
        </w:tabs>
        <w:autoSpaceDE w:val="0"/>
        <w:autoSpaceDN w:val="0"/>
        <w:spacing w:line="360" w:lineRule="auto"/>
        <w:contextualSpacing w:val="0"/>
      </w:pPr>
      <w:r w:rsidRPr="00CA5353">
        <w:t>ответ на любое негативное</w:t>
      </w:r>
      <w:r w:rsidRPr="00CA5353">
        <w:rPr>
          <w:spacing w:val="-4"/>
        </w:rPr>
        <w:t xml:space="preserve"> </w:t>
      </w:r>
      <w:r w:rsidRPr="00CA5353">
        <w:t>воздействие</w:t>
      </w:r>
    </w:p>
    <w:p w:rsidR="00AA7DC3" w:rsidRPr="00CA5353" w:rsidRDefault="00AA7DC3" w:rsidP="0032596D">
      <w:pPr>
        <w:pStyle w:val="a5"/>
        <w:spacing w:before="0" w:beforeAutospacing="0" w:after="0" w:afterAutospacing="0" w:line="360" w:lineRule="auto"/>
        <w:ind w:left="460"/>
      </w:pPr>
      <w:r w:rsidRPr="00CA5353">
        <w:t>Б) развитие специальных способностей человека</w:t>
      </w:r>
    </w:p>
    <w:p w:rsidR="00AA7DC3" w:rsidRPr="00CA5353" w:rsidRDefault="00AA7DC3" w:rsidP="0032596D">
      <w:pPr>
        <w:pStyle w:val="af2"/>
        <w:widowControl w:val="0"/>
        <w:numPr>
          <w:ilvl w:val="0"/>
          <w:numId w:val="476"/>
        </w:numPr>
        <w:tabs>
          <w:tab w:val="left" w:pos="759"/>
        </w:tabs>
        <w:autoSpaceDE w:val="0"/>
        <w:autoSpaceDN w:val="0"/>
        <w:spacing w:line="360" w:lineRule="auto"/>
        <w:ind w:left="758" w:hanging="299"/>
        <w:contextualSpacing w:val="0"/>
      </w:pPr>
      <w:r w:rsidRPr="00CA5353">
        <w:t>передача каких-то сведений, какого-то содержания,</w:t>
      </w:r>
      <w:r w:rsidRPr="00CA5353">
        <w:rPr>
          <w:spacing w:val="-3"/>
        </w:rPr>
        <w:t xml:space="preserve"> </w:t>
      </w:r>
      <w:r w:rsidRPr="00CA5353">
        <w:t>смысла</w:t>
      </w:r>
    </w:p>
    <w:p w:rsidR="00AA7DC3" w:rsidRPr="00CA5353" w:rsidRDefault="00AA7DC3" w:rsidP="0032596D">
      <w:pPr>
        <w:pStyle w:val="a5"/>
        <w:spacing w:before="0" w:beforeAutospacing="0" w:after="0" w:afterAutospacing="0" w:line="360" w:lineRule="auto"/>
        <w:ind w:left="460" w:right="3289"/>
      </w:pPr>
      <w:r w:rsidRPr="00CA5353">
        <w:t>Г) мотивация к деятельности и удовлетворение потребностей человека ЗАДАНИЕ №1</w:t>
      </w:r>
    </w:p>
    <w:p w:rsidR="00AA7DC3" w:rsidRPr="00CA5353" w:rsidRDefault="00AA7DC3" w:rsidP="0032596D">
      <w:pPr>
        <w:pStyle w:val="a5"/>
        <w:spacing w:before="0" w:beforeAutospacing="0" w:after="0" w:afterAutospacing="0" w:line="360" w:lineRule="auto"/>
        <w:ind w:left="460"/>
      </w:pPr>
      <w:r w:rsidRPr="00CA5353">
        <w:t>Определить тип темперамента</w:t>
      </w:r>
    </w:p>
    <w:p w:rsidR="00AA7DC3" w:rsidRPr="00CA5353" w:rsidRDefault="00AA7DC3" w:rsidP="0032596D">
      <w:pPr>
        <w:pStyle w:val="a5"/>
        <w:spacing w:before="0" w:beforeAutospacing="0" w:after="0" w:afterAutospacing="0" w:line="360" w:lineRule="auto"/>
        <w:ind w:left="460" w:right="2588"/>
      </w:pPr>
      <w:r w:rsidRPr="00CA5353">
        <w:t>Человек, который не может работать в дефиците времени.  Терпелив, надежен, постоянно активен но зачастую безразличен и «толстокож». Про такого человека говорят, что с ним как за каменной</w:t>
      </w:r>
      <w:r w:rsidRPr="00CA5353">
        <w:rPr>
          <w:spacing w:val="-9"/>
        </w:rPr>
        <w:t xml:space="preserve"> </w:t>
      </w:r>
      <w:r w:rsidRPr="00CA5353">
        <w:t>стеной.</w:t>
      </w:r>
    </w:p>
    <w:p w:rsidR="00AA7DC3" w:rsidRPr="00CA5353" w:rsidRDefault="00AA7DC3" w:rsidP="0032596D">
      <w:pPr>
        <w:pStyle w:val="a5"/>
        <w:spacing w:before="0" w:beforeAutospacing="0" w:after="0" w:afterAutospacing="0" w:line="360" w:lineRule="auto"/>
        <w:ind w:left="460"/>
      </w:pPr>
      <w:r w:rsidRPr="00CA5353">
        <w:t>Задание №2</w:t>
      </w:r>
    </w:p>
    <w:p w:rsidR="00AA7DC3" w:rsidRPr="00CA5353" w:rsidRDefault="00AA7DC3" w:rsidP="0032596D">
      <w:pPr>
        <w:pStyle w:val="a5"/>
        <w:spacing w:before="0" w:beforeAutospacing="0" w:after="0" w:afterAutospacing="0" w:line="360" w:lineRule="auto"/>
        <w:ind w:left="460"/>
      </w:pPr>
      <w:r w:rsidRPr="00CA5353">
        <w:t>Определить тип темперамента</w:t>
      </w:r>
    </w:p>
    <w:p w:rsidR="00AA7DC3" w:rsidRPr="00CA5353" w:rsidRDefault="00AA7DC3" w:rsidP="0032596D">
      <w:pPr>
        <w:pStyle w:val="a5"/>
        <w:spacing w:before="0" w:beforeAutospacing="0" w:after="0" w:afterAutospacing="0" w:line="360" w:lineRule="auto"/>
        <w:ind w:left="460" w:right="2588"/>
      </w:pPr>
      <w:r w:rsidRPr="00CA5353">
        <w:t>Этот человек всегда должен быть занят делом, иначе он свою активность направляет не в нужное русло. Вспыльчивый, агрессивный, несдержанный и нетерпеливый, но по жизни целеустремленный и энергичный. С таким человеком можно надеяться на успех, ставить цели и добиваться</w:t>
      </w:r>
      <w:r w:rsidRPr="00CA5353">
        <w:rPr>
          <w:spacing w:val="52"/>
        </w:rPr>
        <w:t xml:space="preserve"> </w:t>
      </w:r>
      <w:r w:rsidRPr="00CA5353">
        <w:t>их.</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right="149"/>
        <w:jc w:val="center"/>
        <w:rPr>
          <w:b/>
        </w:rPr>
      </w:pPr>
      <w:r w:rsidRPr="00CA5353">
        <w:rPr>
          <w:spacing w:val="-60"/>
          <w:u w:val="thick"/>
        </w:rPr>
        <w:t xml:space="preserve"> </w:t>
      </w:r>
      <w:r w:rsidRPr="00CA5353">
        <w:rPr>
          <w:b/>
          <w:u w:val="thick"/>
        </w:rPr>
        <w:t>1 вариант</w:t>
      </w:r>
    </w:p>
    <w:p w:rsidR="00AA7DC3" w:rsidRPr="00CA5353" w:rsidRDefault="00AA7DC3" w:rsidP="0032596D">
      <w:pPr>
        <w:pStyle w:val="61"/>
        <w:spacing w:line="360" w:lineRule="auto"/>
        <w:ind w:left="0" w:right="9121"/>
        <w:jc w:val="center"/>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contextualSpacing w:val="0"/>
      </w:pPr>
      <w:r w:rsidRPr="00CA5353">
        <w:t>Общение –</w:t>
      </w:r>
      <w:r w:rsidRPr="00CA5353">
        <w:rPr>
          <w:spacing w:val="-1"/>
        </w:rPr>
        <w:t xml:space="preserve"> </w:t>
      </w:r>
      <w:r w:rsidRPr="00CA5353">
        <w:t>это:</w:t>
      </w:r>
    </w:p>
    <w:p w:rsidR="00AA7DC3" w:rsidRPr="00CA5353" w:rsidRDefault="00AA7DC3" w:rsidP="0032596D">
      <w:pPr>
        <w:pStyle w:val="a5"/>
        <w:spacing w:before="0" w:beforeAutospacing="0" w:after="0" w:afterAutospacing="0" w:line="360" w:lineRule="auto"/>
        <w:ind w:left="460" w:right="2276"/>
      </w:pPr>
      <w:r w:rsidRPr="00CA5353">
        <w:t>а) многоплановый процесс установления и развития контактов между людьми; б) метод в социальной психологии в системе научных знаний и жизни общества; в) социально-психологическая характеристика личности.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contextualSpacing w:val="0"/>
      </w:pPr>
      <w:r w:rsidRPr="00CA5353">
        <w:t>Информация в общении</w:t>
      </w:r>
      <w:r w:rsidRPr="00CA5353">
        <w:rPr>
          <w:spacing w:val="-4"/>
        </w:rPr>
        <w:t xml:space="preserve"> </w:t>
      </w:r>
      <w:r w:rsidRPr="00CA5353">
        <w:t>передается:</w:t>
      </w:r>
    </w:p>
    <w:p w:rsidR="00AA7DC3" w:rsidRPr="00CA5353" w:rsidRDefault="00AA7DC3" w:rsidP="0032596D">
      <w:pPr>
        <w:pStyle w:val="a5"/>
        <w:spacing w:before="0" w:beforeAutospacing="0" w:after="0" w:afterAutospacing="0" w:line="360" w:lineRule="auto"/>
        <w:ind w:left="460"/>
      </w:pPr>
      <w:r w:rsidRPr="00CA5353">
        <w:t>а) с помощью знаковых систем;</w:t>
      </w:r>
    </w:p>
    <w:p w:rsidR="00AA7DC3" w:rsidRPr="00CA5353" w:rsidRDefault="00AA7DC3" w:rsidP="0032596D">
      <w:pPr>
        <w:pStyle w:val="a5"/>
        <w:spacing w:before="0" w:beforeAutospacing="0" w:after="0" w:afterAutospacing="0" w:line="360" w:lineRule="auto"/>
        <w:ind w:left="460"/>
      </w:pPr>
      <w:r w:rsidRPr="00CA5353">
        <w:t>б) с помощью невербальных сигналов;</w:t>
      </w:r>
    </w:p>
    <w:p w:rsidR="00AA7DC3" w:rsidRPr="00CA5353" w:rsidRDefault="00AA7DC3" w:rsidP="0032596D">
      <w:pPr>
        <w:pStyle w:val="a5"/>
        <w:spacing w:before="0" w:beforeAutospacing="0" w:after="0" w:afterAutospacing="0" w:line="360" w:lineRule="auto"/>
        <w:ind w:left="460" w:right="5972"/>
      </w:pPr>
      <w:r w:rsidRPr="00CA5353">
        <w:lastRenderedPageBreak/>
        <w:t>в) с помощью паралингвистических средств; 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contextualSpacing w:val="0"/>
      </w:pPr>
      <w:r w:rsidRPr="00CA5353">
        <w:t>Невербальное общение – общение с</w:t>
      </w:r>
      <w:r w:rsidRPr="00CA5353">
        <w:rPr>
          <w:spacing w:val="-3"/>
        </w:rPr>
        <w:t xml:space="preserve"> </w:t>
      </w:r>
      <w:r w:rsidRPr="00CA5353">
        <w:t>помощью:</w:t>
      </w:r>
    </w:p>
    <w:p w:rsidR="00AA7DC3" w:rsidRPr="00CA5353" w:rsidRDefault="00AA7DC3" w:rsidP="0032596D">
      <w:pPr>
        <w:pStyle w:val="a5"/>
        <w:spacing w:before="0" w:beforeAutospacing="0" w:after="0" w:afterAutospacing="0" w:line="360" w:lineRule="auto"/>
        <w:ind w:left="460"/>
      </w:pPr>
      <w:r w:rsidRPr="00CA5353">
        <w:t>а) конфликта;</w:t>
      </w:r>
    </w:p>
    <w:p w:rsidR="00AA7DC3" w:rsidRPr="00CA5353" w:rsidRDefault="00AA7DC3" w:rsidP="0032596D">
      <w:pPr>
        <w:pStyle w:val="a5"/>
        <w:spacing w:before="0" w:beforeAutospacing="0" w:after="0" w:afterAutospacing="0" w:line="360" w:lineRule="auto"/>
        <w:ind w:left="460"/>
      </w:pPr>
      <w:r w:rsidRPr="00CA5353">
        <w:t>б) фонетических знаков;</w:t>
      </w:r>
    </w:p>
    <w:p w:rsidR="00AA7DC3" w:rsidRPr="00CA5353" w:rsidRDefault="00AA7DC3" w:rsidP="0032596D">
      <w:pPr>
        <w:pStyle w:val="a5"/>
        <w:spacing w:before="0" w:beforeAutospacing="0" w:after="0" w:afterAutospacing="0" w:line="360" w:lineRule="auto"/>
        <w:ind w:left="460"/>
      </w:pPr>
      <w:r w:rsidRPr="00CA5353">
        <w:t>в) мимики, жестов, телесных контактов.</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ind w:left="460" w:right="714" w:firstLine="0"/>
        <w:contextualSpacing w:val="0"/>
      </w:pPr>
      <w:r w:rsidRPr="00CA5353">
        <w:t>Сторона общения связана с выявлением специфики информационного обмена между</w:t>
      </w:r>
      <w:r w:rsidRPr="00CA5353">
        <w:rPr>
          <w:spacing w:val="-32"/>
        </w:rPr>
        <w:t xml:space="preserve"> </w:t>
      </w:r>
      <w:r w:rsidRPr="00CA5353">
        <w:t>людьми как активными</w:t>
      </w:r>
      <w:r w:rsidRPr="00CA5353">
        <w:rPr>
          <w:spacing w:val="-1"/>
        </w:rPr>
        <w:t xml:space="preserve"> </w:t>
      </w:r>
      <w:r w:rsidRPr="00CA5353">
        <w:t>субъектами:</w:t>
      </w:r>
    </w:p>
    <w:p w:rsidR="00AA7DC3" w:rsidRPr="00CA5353" w:rsidRDefault="00AA7DC3" w:rsidP="0032596D">
      <w:pPr>
        <w:pStyle w:val="a5"/>
        <w:spacing w:before="0" w:beforeAutospacing="0" w:after="0" w:afterAutospacing="0" w:line="360" w:lineRule="auto"/>
        <w:ind w:left="460" w:right="8424"/>
      </w:pPr>
      <w:r w:rsidRPr="00CA5353">
        <w:t>а) коммуникативная; б) перцептивная;</w:t>
      </w:r>
    </w:p>
    <w:p w:rsidR="00AA7DC3" w:rsidRPr="00CA5353" w:rsidRDefault="00AA7DC3" w:rsidP="0032596D">
      <w:pPr>
        <w:pStyle w:val="a5"/>
        <w:spacing w:before="0" w:beforeAutospacing="0" w:after="0" w:afterAutospacing="0" w:line="360" w:lineRule="auto"/>
        <w:ind w:left="460"/>
      </w:pPr>
      <w:r w:rsidRPr="00CA5353">
        <w:t>в) интерактивная.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ind w:left="460" w:right="694" w:firstLine="0"/>
        <w:contextualSpacing w:val="0"/>
      </w:pPr>
      <w:r w:rsidRPr="00CA5353">
        <w:t>Сторона общения связана с непосредственной организацией совместной деятельности</w:t>
      </w:r>
      <w:r w:rsidRPr="00CA5353">
        <w:rPr>
          <w:spacing w:val="-29"/>
        </w:rPr>
        <w:t xml:space="preserve"> </w:t>
      </w:r>
      <w:r w:rsidRPr="00CA5353">
        <w:t>людей, их</w:t>
      </w:r>
      <w:r w:rsidRPr="00CA5353">
        <w:rPr>
          <w:spacing w:val="1"/>
        </w:rPr>
        <w:t xml:space="preserve"> </w:t>
      </w:r>
      <w:r w:rsidRPr="00CA5353">
        <w:t>взаимодействие:</w:t>
      </w:r>
    </w:p>
    <w:p w:rsidR="00AA7DC3" w:rsidRPr="00CA5353" w:rsidRDefault="00AA7DC3" w:rsidP="0032596D">
      <w:pPr>
        <w:pStyle w:val="a5"/>
        <w:spacing w:before="0" w:beforeAutospacing="0" w:after="0" w:afterAutospacing="0" w:line="360" w:lineRule="auto"/>
        <w:ind w:left="460"/>
      </w:pPr>
      <w:r w:rsidRPr="00CA5353">
        <w:t>а) коммуникативная;</w:t>
      </w:r>
    </w:p>
    <w:p w:rsidR="00AA7DC3" w:rsidRPr="00CA5353" w:rsidRDefault="00AA7DC3" w:rsidP="0032596D">
      <w:pPr>
        <w:pStyle w:val="a5"/>
        <w:spacing w:before="0" w:beforeAutospacing="0" w:after="0" w:afterAutospacing="0" w:line="360" w:lineRule="auto"/>
        <w:ind w:left="460" w:right="8753"/>
      </w:pPr>
      <w:r w:rsidRPr="00CA5353">
        <w:t>б) перцептивная; в) интерактивная.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ind w:left="460" w:right="1358" w:firstLine="0"/>
        <w:contextualSpacing w:val="0"/>
      </w:pPr>
      <w:r w:rsidRPr="00CA5353">
        <w:t>Какой термин в социальную психологию ввел Э. Холл при изучении пространственной организации</w:t>
      </w:r>
      <w:r w:rsidRPr="00CA5353">
        <w:rPr>
          <w:spacing w:val="-1"/>
        </w:rPr>
        <w:t xml:space="preserve"> </w:t>
      </w:r>
      <w:r w:rsidRPr="00CA5353">
        <w:t>общения:</w:t>
      </w:r>
    </w:p>
    <w:p w:rsidR="00AA7DC3" w:rsidRPr="00CA5353" w:rsidRDefault="00AA7DC3" w:rsidP="0032596D">
      <w:pPr>
        <w:pStyle w:val="a5"/>
        <w:spacing w:before="0" w:beforeAutospacing="0" w:after="0" w:afterAutospacing="0" w:line="360" w:lineRule="auto"/>
        <w:ind w:left="460" w:right="9085"/>
      </w:pPr>
      <w:r w:rsidRPr="00CA5353">
        <w:t>а) просодика; б) кинесика; в) кинология; г)</w:t>
      </w:r>
      <w:r w:rsidRPr="00CA5353">
        <w:rPr>
          <w:spacing w:val="10"/>
        </w:rPr>
        <w:t xml:space="preserve"> </w:t>
      </w:r>
      <w:r w:rsidRPr="00CA5353">
        <w:rPr>
          <w:spacing w:val="-3"/>
        </w:rPr>
        <w:t>проксемика.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1"/>
        </w:tabs>
        <w:autoSpaceDE w:val="0"/>
        <w:autoSpaceDN w:val="0"/>
        <w:spacing w:line="360" w:lineRule="auto"/>
        <w:ind w:left="460" w:right="794" w:firstLine="0"/>
        <w:contextualSpacing w:val="0"/>
      </w:pPr>
      <w:r w:rsidRPr="00CA5353">
        <w:t>Механизм межличностного восприятия, который представляет собой особый вид понимания другого человека, стремление эмоционально откликнуться на его</w:t>
      </w:r>
      <w:r w:rsidRPr="00CA5353">
        <w:rPr>
          <w:spacing w:val="-7"/>
        </w:rPr>
        <w:t xml:space="preserve"> </w:t>
      </w:r>
      <w:r w:rsidRPr="00CA5353">
        <w:t>проблемы:</w:t>
      </w:r>
    </w:p>
    <w:p w:rsidR="00AA7DC3" w:rsidRPr="00CA5353" w:rsidRDefault="00AA7DC3" w:rsidP="0032596D">
      <w:pPr>
        <w:pStyle w:val="a5"/>
        <w:spacing w:before="0" w:beforeAutospacing="0" w:after="0" w:afterAutospacing="0" w:line="360" w:lineRule="auto"/>
        <w:ind w:left="460" w:right="8663"/>
      </w:pPr>
      <w:r w:rsidRPr="00CA5353">
        <w:t>а) идентификация; б) эмпатия;</w:t>
      </w:r>
    </w:p>
    <w:p w:rsidR="00AA7DC3" w:rsidRPr="00CA5353" w:rsidRDefault="00AA7DC3" w:rsidP="0032596D">
      <w:pPr>
        <w:pStyle w:val="a5"/>
        <w:spacing w:before="0" w:beforeAutospacing="0" w:after="0" w:afterAutospacing="0" w:line="360" w:lineRule="auto"/>
        <w:ind w:left="460"/>
      </w:pPr>
      <w:r w:rsidRPr="00CA5353">
        <w:t>в) рефлексия;</w:t>
      </w:r>
    </w:p>
    <w:p w:rsidR="00AA7DC3" w:rsidRPr="00CA5353" w:rsidRDefault="00AA7DC3" w:rsidP="0032596D">
      <w:pPr>
        <w:pStyle w:val="a5"/>
        <w:spacing w:before="0" w:beforeAutospacing="0" w:after="0" w:afterAutospacing="0" w:line="360" w:lineRule="auto"/>
        <w:ind w:left="460"/>
      </w:pPr>
      <w:r w:rsidRPr="00CA5353">
        <w:t>г) каузальная атрибуция.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ind w:left="460" w:right="1095" w:firstLine="0"/>
        <w:contextualSpacing w:val="0"/>
      </w:pPr>
      <w:r w:rsidRPr="00CA5353">
        <w:t>Определите эффект социального восприятия: более новая информация оказывается</w:t>
      </w:r>
      <w:r w:rsidRPr="00CA5353">
        <w:rPr>
          <w:spacing w:val="-30"/>
        </w:rPr>
        <w:t xml:space="preserve"> </w:t>
      </w:r>
      <w:r w:rsidRPr="00CA5353">
        <w:t>самой значительной.</w:t>
      </w:r>
    </w:p>
    <w:p w:rsidR="00AA7DC3" w:rsidRPr="00CA5353" w:rsidRDefault="00AA7DC3" w:rsidP="0032596D">
      <w:pPr>
        <w:pStyle w:val="a5"/>
        <w:spacing w:before="0" w:beforeAutospacing="0" w:after="0" w:afterAutospacing="0" w:line="360" w:lineRule="auto"/>
        <w:ind w:left="460" w:right="7713"/>
      </w:pPr>
      <w:r w:rsidRPr="00CA5353">
        <w:lastRenderedPageBreak/>
        <w:t>а) эффект стереотипизации; б) эффект ореола;</w:t>
      </w:r>
    </w:p>
    <w:p w:rsidR="00AA7DC3" w:rsidRPr="00CA5353" w:rsidRDefault="00AA7DC3" w:rsidP="0032596D">
      <w:pPr>
        <w:pStyle w:val="a5"/>
        <w:spacing w:before="0" w:beforeAutospacing="0" w:after="0" w:afterAutospacing="0" w:line="360" w:lineRule="auto"/>
        <w:ind w:left="460" w:right="8142"/>
      </w:pPr>
      <w:r w:rsidRPr="00CA5353">
        <w:t>в) эффект первичности; г) эффект новизны.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700"/>
        </w:tabs>
        <w:autoSpaceDE w:val="0"/>
        <w:autoSpaceDN w:val="0"/>
        <w:spacing w:line="360" w:lineRule="auto"/>
        <w:contextualSpacing w:val="0"/>
      </w:pPr>
      <w:r w:rsidRPr="00CA5353">
        <w:t>К коммуникативным барьерам непонимания</w:t>
      </w:r>
      <w:r w:rsidRPr="00CA5353">
        <w:rPr>
          <w:spacing w:val="-7"/>
        </w:rPr>
        <w:t xml:space="preserve"> </w:t>
      </w:r>
      <w:r w:rsidRPr="00CA5353">
        <w:t>относятся:</w:t>
      </w:r>
    </w:p>
    <w:p w:rsidR="00AA7DC3" w:rsidRPr="00CA5353" w:rsidRDefault="00AA7DC3" w:rsidP="0032596D">
      <w:pPr>
        <w:pStyle w:val="a5"/>
        <w:spacing w:before="0" w:beforeAutospacing="0" w:after="0" w:afterAutospacing="0" w:line="360" w:lineRule="auto"/>
        <w:ind w:left="460" w:right="8623"/>
      </w:pPr>
      <w:r w:rsidRPr="00CA5353">
        <w:t>а) фонетический; б) семантический; в) стилистический; г) логический;</w:t>
      </w:r>
    </w:p>
    <w:p w:rsidR="00AA7DC3" w:rsidRPr="00CA5353" w:rsidRDefault="00AA7DC3" w:rsidP="0032596D">
      <w:pPr>
        <w:pStyle w:val="a5"/>
        <w:spacing w:before="0" w:beforeAutospacing="0" w:after="0" w:afterAutospacing="0" w:line="360" w:lineRule="auto"/>
        <w:ind w:left="460"/>
      </w:pPr>
      <w:r w:rsidRPr="00CA5353">
        <w:t>д)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5"/>
        </w:numPr>
        <w:tabs>
          <w:tab w:val="left" w:pos="820"/>
        </w:tabs>
        <w:autoSpaceDE w:val="0"/>
        <w:autoSpaceDN w:val="0"/>
        <w:spacing w:line="360" w:lineRule="auto"/>
        <w:ind w:left="820" w:hanging="360"/>
        <w:contextualSpacing w:val="0"/>
      </w:pPr>
      <w:r w:rsidRPr="00CA5353">
        <w:t>Коммуникационная изоляция личности</w:t>
      </w:r>
      <w:r w:rsidRPr="00CA5353">
        <w:rPr>
          <w:spacing w:val="-2"/>
        </w:rPr>
        <w:t xml:space="preserve"> </w:t>
      </w:r>
      <w:r w:rsidRPr="00CA5353">
        <w:t>приводит:</w:t>
      </w:r>
    </w:p>
    <w:p w:rsidR="00AA7DC3" w:rsidRPr="00CA5353" w:rsidRDefault="00AA7DC3" w:rsidP="0032596D">
      <w:pPr>
        <w:pStyle w:val="a5"/>
        <w:spacing w:before="0" w:beforeAutospacing="0" w:after="0" w:afterAutospacing="0" w:line="360" w:lineRule="auto"/>
        <w:ind w:left="460" w:right="7276"/>
      </w:pPr>
      <w:r w:rsidRPr="00CA5353">
        <w:t>а) к психическим деформациям; б) к самоактуализации;</w:t>
      </w:r>
    </w:p>
    <w:p w:rsidR="00AA7DC3" w:rsidRPr="00CA5353" w:rsidRDefault="00AA7DC3" w:rsidP="0032596D">
      <w:pPr>
        <w:pStyle w:val="a5"/>
        <w:spacing w:before="0" w:beforeAutospacing="0" w:after="0" w:afterAutospacing="0" w:line="360" w:lineRule="auto"/>
        <w:ind w:left="460"/>
      </w:pPr>
      <w:r w:rsidRPr="00CA5353">
        <w:t>в) к социализации;</w:t>
      </w:r>
    </w:p>
    <w:p w:rsidR="00AA7DC3" w:rsidRPr="00CA5353" w:rsidRDefault="00AA7DC3" w:rsidP="0032596D">
      <w:pPr>
        <w:pStyle w:val="a5"/>
        <w:spacing w:before="0" w:beforeAutospacing="0" w:after="0" w:afterAutospacing="0" w:line="360" w:lineRule="auto"/>
        <w:ind w:left="460"/>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8410"/>
          <w:tab w:val="left" w:pos="8619"/>
        </w:tabs>
        <w:spacing w:before="0" w:beforeAutospacing="0" w:after="0" w:afterAutospacing="0" w:line="360" w:lineRule="auto"/>
        <w:ind w:left="460" w:right="1276"/>
      </w:pPr>
      <w:r w:rsidRPr="00CA5353">
        <w:t>В1. Содержанием коммуникативного аспекта</w:t>
      </w:r>
      <w:r w:rsidRPr="00CA5353">
        <w:rPr>
          <w:spacing w:val="-11"/>
        </w:rPr>
        <w:t xml:space="preserve"> </w:t>
      </w:r>
      <w:r w:rsidRPr="00CA5353">
        <w:t>общения</w:t>
      </w:r>
      <w:r w:rsidRPr="00CA5353">
        <w:rPr>
          <w:spacing w:val="-3"/>
        </w:rPr>
        <w:t xml:space="preserve"> </w:t>
      </w:r>
      <w:r w:rsidRPr="00CA5353">
        <w:t>является</w:t>
      </w:r>
      <w:r w:rsidRPr="00CA5353">
        <w:rPr>
          <w:u w:val="single"/>
        </w:rPr>
        <w:t xml:space="preserve"> </w:t>
      </w:r>
      <w:r w:rsidRPr="00CA5353">
        <w:rPr>
          <w:u w:val="single"/>
        </w:rPr>
        <w:tab/>
      </w:r>
      <w:r w:rsidRPr="00CA5353">
        <w:rPr>
          <w:spacing w:val="-3"/>
        </w:rPr>
        <w:t xml:space="preserve">информации. </w:t>
      </w:r>
      <w:r w:rsidRPr="00CA5353">
        <w:t>В2. Основным средством</w:t>
      </w:r>
      <w:r w:rsidRPr="00CA5353">
        <w:rPr>
          <w:spacing w:val="-7"/>
        </w:rPr>
        <w:t xml:space="preserve"> </w:t>
      </w:r>
      <w:r w:rsidRPr="00CA5353">
        <w:t>общения</w:t>
      </w:r>
      <w:r w:rsidRPr="00CA5353">
        <w:rPr>
          <w:spacing w:val="-1"/>
        </w:rPr>
        <w:t xml:space="preserve"> </w:t>
      </w:r>
      <w:r w:rsidRPr="00CA5353">
        <w:t>является</w:t>
      </w:r>
      <w:r w:rsidRPr="00CA5353">
        <w:rPr>
          <w:u w:val="single"/>
        </w:rPr>
        <w:t xml:space="preserve"> </w:t>
      </w:r>
      <w:r w:rsidRPr="00CA5353">
        <w:rPr>
          <w:u w:val="single"/>
        </w:rPr>
        <w:tab/>
      </w:r>
      <w:r w:rsidRPr="00CA5353">
        <w:rPr>
          <w:u w:val="single"/>
        </w:rPr>
        <w:tab/>
      </w:r>
      <w:r w:rsidRPr="00CA5353">
        <w:t>.</w:t>
      </w:r>
    </w:p>
    <w:p w:rsidR="00AA7DC3" w:rsidRPr="00CA5353" w:rsidRDefault="00AA7DC3" w:rsidP="0032596D">
      <w:pPr>
        <w:pStyle w:val="a5"/>
        <w:tabs>
          <w:tab w:val="left" w:pos="4110"/>
        </w:tabs>
        <w:spacing w:before="0" w:beforeAutospacing="0" w:after="0" w:afterAutospacing="0" w:line="360" w:lineRule="auto"/>
        <w:ind w:left="460" w:right="3348"/>
      </w:pPr>
      <w:r w:rsidRPr="00CA5353">
        <w:t>В3. Громкость речи, темп, тембр, особенности произнесения звуков являются</w:t>
      </w:r>
      <w:r w:rsidRPr="00CA5353">
        <w:rPr>
          <w:u w:val="single"/>
        </w:rPr>
        <w:t xml:space="preserve"> </w:t>
      </w:r>
      <w:r w:rsidRPr="00CA5353">
        <w:rPr>
          <w:u w:val="single"/>
        </w:rPr>
        <w:tab/>
      </w:r>
      <w:r w:rsidRPr="00CA5353">
        <w:t>средствами передачи</w:t>
      </w:r>
      <w:r w:rsidRPr="00CA5353">
        <w:rPr>
          <w:spacing w:val="-10"/>
        </w:rPr>
        <w:t xml:space="preserve"> </w:t>
      </w:r>
      <w:r w:rsidRPr="00CA5353">
        <w:t>информации.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right="703"/>
      </w:pPr>
      <w:r w:rsidRPr="00CA5353">
        <w:t>«Единственная известная мне роскошь – это роскошь человеческого общения» (Антуан де Сент Экзюпери).</w:t>
      </w:r>
    </w:p>
    <w:p w:rsidR="00AA7DC3" w:rsidRPr="00CA5353" w:rsidRDefault="00AA7DC3" w:rsidP="0032596D">
      <w:pPr>
        <w:spacing w:line="360" w:lineRule="auto"/>
        <w:ind w:left="4908"/>
        <w:rPr>
          <w:b/>
        </w:rPr>
      </w:pPr>
      <w:r w:rsidRPr="00CA5353">
        <w:rPr>
          <w:spacing w:val="-60"/>
          <w:u w:val="thick"/>
        </w:rPr>
        <w:t xml:space="preserve"> </w:t>
      </w:r>
      <w:r w:rsidRPr="00CA5353">
        <w:rPr>
          <w:b/>
          <w:u w:val="thick"/>
        </w:rPr>
        <w:t>2 вариант</w:t>
      </w:r>
    </w:p>
    <w:p w:rsidR="00AA7DC3" w:rsidRPr="00CA5353" w:rsidRDefault="00AA7DC3" w:rsidP="0032596D">
      <w:pPr>
        <w:pStyle w:val="af2"/>
        <w:widowControl w:val="0"/>
        <w:numPr>
          <w:ilvl w:val="0"/>
          <w:numId w:val="474"/>
        </w:numPr>
        <w:tabs>
          <w:tab w:val="left" w:pos="700"/>
        </w:tabs>
        <w:autoSpaceDE w:val="0"/>
        <w:autoSpaceDN w:val="0"/>
        <w:spacing w:line="360" w:lineRule="auto"/>
        <w:contextualSpacing w:val="0"/>
      </w:pPr>
      <w:r w:rsidRPr="00CA5353">
        <w:t>Опосредованное</w:t>
      </w:r>
      <w:r w:rsidRPr="00CA5353">
        <w:rPr>
          <w:spacing w:val="-2"/>
        </w:rPr>
        <w:t xml:space="preserve"> </w:t>
      </w:r>
      <w:r w:rsidRPr="00CA5353">
        <w:t>общение:</w:t>
      </w:r>
    </w:p>
    <w:p w:rsidR="00AA7DC3" w:rsidRPr="00CA5353" w:rsidRDefault="00AA7DC3" w:rsidP="0032596D">
      <w:pPr>
        <w:pStyle w:val="a5"/>
        <w:spacing w:before="0" w:beforeAutospacing="0" w:after="0" w:afterAutospacing="0" w:line="360" w:lineRule="auto"/>
        <w:ind w:left="460" w:right="720"/>
      </w:pPr>
      <w:r w:rsidRPr="00CA5353">
        <w:t>а) происходит в ситуациях, когда субъекты отделены друг от друга временем или расстоянием; б) обеспечивается при помощи различных средств (телефон, письмо и т.д.);</w:t>
      </w:r>
    </w:p>
    <w:p w:rsidR="00AA7DC3" w:rsidRPr="00CA5353" w:rsidRDefault="00AA7DC3" w:rsidP="0032596D">
      <w:pPr>
        <w:pStyle w:val="a5"/>
        <w:spacing w:before="0" w:beforeAutospacing="0" w:after="0" w:afterAutospacing="0" w:line="360" w:lineRule="auto"/>
        <w:ind w:left="460" w:right="4482"/>
      </w:pPr>
      <w:r w:rsidRPr="00CA5353">
        <w:t>в) характеризуется неполным психологическим контактом; г) характеризуется затрудненной обратной связью;</w:t>
      </w:r>
    </w:p>
    <w:p w:rsidR="00AA7DC3" w:rsidRPr="00CA5353" w:rsidRDefault="00AA7DC3" w:rsidP="0032596D">
      <w:pPr>
        <w:pStyle w:val="a5"/>
        <w:spacing w:before="0" w:beforeAutospacing="0" w:after="0" w:afterAutospacing="0" w:line="360" w:lineRule="auto"/>
        <w:ind w:left="460"/>
      </w:pPr>
      <w:r w:rsidRPr="00CA5353">
        <w:lastRenderedPageBreak/>
        <w:t>д)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contextualSpacing w:val="0"/>
      </w:pPr>
      <w:r w:rsidRPr="00CA5353">
        <w:t>К вербальным средствам коммуникации не</w:t>
      </w:r>
      <w:r w:rsidRPr="00CA5353">
        <w:rPr>
          <w:spacing w:val="-7"/>
        </w:rPr>
        <w:t xml:space="preserve"> </w:t>
      </w:r>
      <w:r w:rsidRPr="00CA5353">
        <w:t>относится:</w:t>
      </w:r>
    </w:p>
    <w:p w:rsidR="00AA7DC3" w:rsidRPr="00CA5353" w:rsidRDefault="00AA7DC3" w:rsidP="0032596D">
      <w:pPr>
        <w:pStyle w:val="a5"/>
        <w:spacing w:before="0" w:beforeAutospacing="0" w:after="0" w:afterAutospacing="0" w:line="360" w:lineRule="auto"/>
        <w:ind w:left="460" w:right="8535"/>
      </w:pPr>
      <w:r w:rsidRPr="00CA5353">
        <w:t>а) письменная речь; б) устная речь;</w:t>
      </w:r>
    </w:p>
    <w:p w:rsidR="00AA7DC3" w:rsidRPr="00CA5353" w:rsidRDefault="00AA7DC3" w:rsidP="0032596D">
      <w:pPr>
        <w:pStyle w:val="a5"/>
        <w:spacing w:before="0" w:beforeAutospacing="0" w:after="0" w:afterAutospacing="0" w:line="360" w:lineRule="auto"/>
        <w:ind w:left="460" w:right="5723"/>
      </w:pPr>
      <w:r w:rsidRPr="00CA5353">
        <w:t>в) речь, записанная на магнитофонную пленку; г) мимика.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ind w:left="460" w:right="2798" w:firstLine="0"/>
        <w:contextualSpacing w:val="0"/>
      </w:pPr>
      <w:r w:rsidRPr="00CA5353">
        <w:t>То, ради чего человек вступает в общение с другими людьми,…общения: а)</w:t>
      </w:r>
      <w:r w:rsidRPr="00CA5353">
        <w:rPr>
          <w:spacing w:val="-1"/>
        </w:rPr>
        <w:t xml:space="preserve"> </w:t>
      </w:r>
      <w:r w:rsidRPr="00CA5353">
        <w:t>содержанием;</w:t>
      </w:r>
    </w:p>
    <w:p w:rsidR="00AA7DC3" w:rsidRPr="00CA5353" w:rsidRDefault="00AA7DC3" w:rsidP="0032596D">
      <w:pPr>
        <w:pStyle w:val="a5"/>
        <w:spacing w:before="0" w:beforeAutospacing="0" w:after="0" w:afterAutospacing="0" w:line="360" w:lineRule="auto"/>
        <w:ind w:left="460" w:right="9129"/>
      </w:pPr>
      <w:r w:rsidRPr="00CA5353">
        <w:t>б) предметом; в) средством; г) целью.</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ind w:left="460" w:right="1370" w:firstLine="0"/>
        <w:contextualSpacing w:val="0"/>
      </w:pPr>
      <w:r w:rsidRPr="00CA5353">
        <w:t>Сторона общения связана с восприятием и пониманием и оценкой людьми социальных объектов, прежде всего самих себя, других людей, социальных</w:t>
      </w:r>
      <w:r w:rsidRPr="00CA5353">
        <w:rPr>
          <w:spacing w:val="1"/>
        </w:rPr>
        <w:t xml:space="preserve"> </w:t>
      </w:r>
      <w:r w:rsidRPr="00CA5353">
        <w:t>групп;</w:t>
      </w:r>
    </w:p>
    <w:p w:rsidR="00AA7DC3" w:rsidRPr="00CA5353" w:rsidRDefault="00AA7DC3" w:rsidP="0032596D">
      <w:pPr>
        <w:pStyle w:val="a5"/>
        <w:spacing w:before="0" w:beforeAutospacing="0" w:after="0" w:afterAutospacing="0" w:line="360" w:lineRule="auto"/>
        <w:ind w:left="460"/>
      </w:pPr>
      <w:r w:rsidRPr="00CA5353">
        <w:t>а) коммуникативная:</w:t>
      </w:r>
    </w:p>
    <w:p w:rsidR="00AA7DC3" w:rsidRPr="00CA5353" w:rsidRDefault="00AA7DC3" w:rsidP="0032596D">
      <w:pPr>
        <w:pStyle w:val="a5"/>
        <w:spacing w:before="0" w:beforeAutospacing="0" w:after="0" w:afterAutospacing="0" w:line="360" w:lineRule="auto"/>
        <w:ind w:left="460" w:right="8753"/>
      </w:pPr>
      <w:r w:rsidRPr="00CA5353">
        <w:t>б) перцептивная; в) интерактивная.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ind w:left="460" w:right="714" w:firstLine="0"/>
        <w:contextualSpacing w:val="0"/>
      </w:pPr>
      <w:r w:rsidRPr="00CA5353">
        <w:t>Сторона общения связана с выявлением специфики информационного обмена между</w:t>
      </w:r>
      <w:r w:rsidRPr="00CA5353">
        <w:rPr>
          <w:spacing w:val="-32"/>
        </w:rPr>
        <w:t xml:space="preserve"> </w:t>
      </w:r>
      <w:r w:rsidRPr="00CA5353">
        <w:t>людьми как активными</w:t>
      </w:r>
      <w:r w:rsidRPr="00CA5353">
        <w:rPr>
          <w:spacing w:val="-1"/>
        </w:rPr>
        <w:t xml:space="preserve"> </w:t>
      </w:r>
      <w:r w:rsidRPr="00CA5353">
        <w:t>субъектами:</w:t>
      </w:r>
    </w:p>
    <w:p w:rsidR="00AA7DC3" w:rsidRPr="00CA5353" w:rsidRDefault="00AA7DC3" w:rsidP="0032596D">
      <w:pPr>
        <w:pStyle w:val="a5"/>
        <w:spacing w:before="0" w:beforeAutospacing="0" w:after="0" w:afterAutospacing="0" w:line="360" w:lineRule="auto"/>
        <w:ind w:left="460"/>
      </w:pPr>
      <w:r w:rsidRPr="00CA5353">
        <w:t>а) коммуникативная:</w:t>
      </w:r>
    </w:p>
    <w:p w:rsidR="00AA7DC3" w:rsidRPr="00CA5353" w:rsidRDefault="00AA7DC3" w:rsidP="0032596D">
      <w:pPr>
        <w:pStyle w:val="a5"/>
        <w:spacing w:before="0" w:beforeAutospacing="0" w:after="0" w:afterAutospacing="0" w:line="360" w:lineRule="auto"/>
        <w:ind w:left="460" w:right="8753"/>
      </w:pPr>
      <w:r w:rsidRPr="00CA5353">
        <w:t>б) перцептивная; в) интерактивная.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contextualSpacing w:val="0"/>
      </w:pPr>
      <w:r w:rsidRPr="00CA5353">
        <w:t>Структура взаимодействия между партерами по общению с включением</w:t>
      </w:r>
      <w:r w:rsidRPr="00CA5353">
        <w:rPr>
          <w:spacing w:val="-10"/>
        </w:rPr>
        <w:t xml:space="preserve"> </w:t>
      </w:r>
      <w:r w:rsidRPr="00CA5353">
        <w:t>элементов</w:t>
      </w:r>
    </w:p>
    <w:p w:rsidR="00AA7DC3" w:rsidRPr="00CA5353" w:rsidRDefault="00AA7DC3" w:rsidP="0032596D">
      <w:pPr>
        <w:pStyle w:val="a5"/>
        <w:spacing w:before="0" w:beforeAutospacing="0" w:after="0" w:afterAutospacing="0" w:line="360" w:lineRule="auto"/>
        <w:ind w:left="460"/>
      </w:pPr>
      <w:r w:rsidRPr="00CA5353">
        <w:t>«Родитель», «Взрослый», «Ребенок» описывается:</w:t>
      </w:r>
    </w:p>
    <w:p w:rsidR="00AA7DC3" w:rsidRPr="00CA5353" w:rsidRDefault="00AA7DC3" w:rsidP="0032596D">
      <w:pPr>
        <w:pStyle w:val="a5"/>
        <w:spacing w:before="0" w:beforeAutospacing="0" w:after="0" w:afterAutospacing="0" w:line="360" w:lineRule="auto"/>
        <w:ind w:left="460" w:right="8655"/>
      </w:pPr>
      <w:r w:rsidRPr="00CA5353">
        <w:t xml:space="preserve">а) Т. Парсонсом; б) Я. </w:t>
      </w:r>
      <w:r w:rsidRPr="00CA5353">
        <w:rPr>
          <w:spacing w:val="-3"/>
        </w:rPr>
        <w:t xml:space="preserve">Щепаньским; </w:t>
      </w:r>
      <w:r w:rsidRPr="00CA5353">
        <w:t>в) Э.</w:t>
      </w:r>
      <w:r w:rsidRPr="00CA5353">
        <w:rPr>
          <w:spacing w:val="-4"/>
        </w:rPr>
        <w:t xml:space="preserve"> </w:t>
      </w:r>
      <w:r w:rsidRPr="00CA5353">
        <w:t>Берном;</w:t>
      </w:r>
    </w:p>
    <w:p w:rsidR="00AA7DC3" w:rsidRPr="00CA5353" w:rsidRDefault="00AA7DC3" w:rsidP="0032596D">
      <w:pPr>
        <w:pStyle w:val="a5"/>
        <w:spacing w:before="0" w:beforeAutospacing="0" w:after="0" w:afterAutospacing="0" w:line="360" w:lineRule="auto"/>
        <w:ind w:left="460"/>
      </w:pPr>
      <w:r w:rsidRPr="00CA5353">
        <w:t>г) Дж. Мидом.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ind w:left="460" w:right="1611" w:firstLine="0"/>
        <w:contextualSpacing w:val="0"/>
      </w:pPr>
      <w:r w:rsidRPr="00CA5353">
        <w:t>К основным механизмам восприятия и понимания в процессе общения не относится: а)</w:t>
      </w:r>
      <w:r w:rsidRPr="00CA5353">
        <w:rPr>
          <w:spacing w:val="-1"/>
        </w:rPr>
        <w:t xml:space="preserve"> </w:t>
      </w:r>
      <w:r w:rsidRPr="00CA5353">
        <w:t>идентификация;</w:t>
      </w:r>
    </w:p>
    <w:p w:rsidR="00AA7DC3" w:rsidRPr="00CA5353" w:rsidRDefault="00AA7DC3" w:rsidP="0032596D">
      <w:pPr>
        <w:pStyle w:val="a5"/>
        <w:spacing w:before="0" w:beforeAutospacing="0" w:after="0" w:afterAutospacing="0" w:line="360" w:lineRule="auto"/>
        <w:ind w:left="460" w:right="8830"/>
      </w:pPr>
      <w:r w:rsidRPr="00CA5353">
        <w:t>б) аргументация; в) эмпатия;</w:t>
      </w:r>
    </w:p>
    <w:p w:rsidR="00AA7DC3" w:rsidRPr="00CA5353" w:rsidRDefault="00AA7DC3" w:rsidP="0032596D">
      <w:pPr>
        <w:pStyle w:val="a5"/>
        <w:spacing w:before="0" w:beforeAutospacing="0" w:after="0" w:afterAutospacing="0" w:line="360" w:lineRule="auto"/>
        <w:ind w:left="460"/>
      </w:pPr>
      <w:r w:rsidRPr="00CA5353">
        <w:lastRenderedPageBreak/>
        <w:t>г) рефлексия.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ind w:left="460" w:right="1660" w:firstLine="0"/>
        <w:contextualSpacing w:val="0"/>
      </w:pPr>
      <w:r w:rsidRPr="00CA5353">
        <w:t>Определите эффект социального восприятия: тенденция формирования</w:t>
      </w:r>
      <w:r w:rsidRPr="00CA5353">
        <w:rPr>
          <w:spacing w:val="-33"/>
        </w:rPr>
        <w:t xml:space="preserve"> </w:t>
      </w:r>
      <w:r w:rsidRPr="00CA5353">
        <w:t>устойчивого представления о каком-либо явлении и</w:t>
      </w:r>
      <w:r w:rsidRPr="00CA5353">
        <w:rPr>
          <w:spacing w:val="-1"/>
        </w:rPr>
        <w:t xml:space="preserve"> </w:t>
      </w:r>
      <w:r w:rsidRPr="00CA5353">
        <w:t>человеке.</w:t>
      </w:r>
    </w:p>
    <w:p w:rsidR="00AA7DC3" w:rsidRPr="00CA5353" w:rsidRDefault="00AA7DC3" w:rsidP="0032596D">
      <w:pPr>
        <w:pStyle w:val="a5"/>
        <w:spacing w:before="0" w:beforeAutospacing="0" w:after="0" w:afterAutospacing="0" w:line="360" w:lineRule="auto"/>
        <w:ind w:left="460" w:right="7713"/>
      </w:pPr>
      <w:r w:rsidRPr="00CA5353">
        <w:t>а) эффект стереотипизации; б) эффект ореола;</w:t>
      </w:r>
    </w:p>
    <w:p w:rsidR="00AA7DC3" w:rsidRPr="00CA5353" w:rsidRDefault="00AA7DC3" w:rsidP="0032596D">
      <w:pPr>
        <w:pStyle w:val="a5"/>
        <w:spacing w:before="0" w:beforeAutospacing="0" w:after="0" w:afterAutospacing="0" w:line="360" w:lineRule="auto"/>
        <w:ind w:left="460" w:right="8142"/>
      </w:pPr>
      <w:r w:rsidRPr="00CA5353">
        <w:t>в) эффект первичности; г) эффект новизны.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700"/>
        </w:tabs>
        <w:autoSpaceDE w:val="0"/>
        <w:autoSpaceDN w:val="0"/>
        <w:spacing w:line="360" w:lineRule="auto"/>
        <w:contextualSpacing w:val="0"/>
      </w:pPr>
      <w:r w:rsidRPr="00CA5353">
        <w:t>Коммуникативные барьеры отношений возникают,</w:t>
      </w:r>
      <w:r w:rsidRPr="00CA5353">
        <w:rPr>
          <w:spacing w:val="-3"/>
        </w:rPr>
        <w:t xml:space="preserve"> </w:t>
      </w:r>
      <w:r w:rsidRPr="00CA5353">
        <w:t>если:</w:t>
      </w:r>
    </w:p>
    <w:p w:rsidR="00AA7DC3" w:rsidRPr="00CA5353" w:rsidRDefault="00AA7DC3" w:rsidP="0032596D">
      <w:pPr>
        <w:pStyle w:val="a5"/>
        <w:spacing w:before="0" w:beforeAutospacing="0" w:after="0" w:afterAutospacing="0" w:line="360" w:lineRule="auto"/>
        <w:ind w:left="460" w:right="2747"/>
      </w:pPr>
      <w:r w:rsidRPr="00CA5353">
        <w:t>а) из-за того, что партнёры принадлежат к различным социальным группам; б) из-за профессиональных различий;</w:t>
      </w:r>
    </w:p>
    <w:p w:rsidR="00AA7DC3" w:rsidRPr="00CA5353" w:rsidRDefault="00AA7DC3" w:rsidP="0032596D">
      <w:pPr>
        <w:pStyle w:val="a5"/>
        <w:spacing w:before="0" w:beforeAutospacing="0" w:after="0" w:afterAutospacing="0" w:line="360" w:lineRule="auto"/>
        <w:ind w:left="460" w:right="5917"/>
      </w:pPr>
      <w:r w:rsidRPr="00CA5353">
        <w:t>в) из-за употребления сленговых выражений; 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4"/>
        </w:numPr>
        <w:tabs>
          <w:tab w:val="left" w:pos="820"/>
        </w:tabs>
        <w:autoSpaceDE w:val="0"/>
        <w:autoSpaceDN w:val="0"/>
        <w:spacing w:line="360" w:lineRule="auto"/>
        <w:ind w:left="820" w:hanging="360"/>
        <w:contextualSpacing w:val="0"/>
      </w:pPr>
      <w:r w:rsidRPr="00CA5353">
        <w:t>Какая из перечисленных дистанций общения будет</w:t>
      </w:r>
      <w:r w:rsidRPr="00CA5353">
        <w:rPr>
          <w:spacing w:val="-1"/>
        </w:rPr>
        <w:t xml:space="preserve"> </w:t>
      </w:r>
      <w:r w:rsidRPr="00CA5353">
        <w:t>наибольшей?</w:t>
      </w:r>
    </w:p>
    <w:p w:rsidR="00AA7DC3" w:rsidRPr="00CA5353" w:rsidRDefault="00AA7DC3" w:rsidP="0032596D">
      <w:pPr>
        <w:pStyle w:val="a5"/>
        <w:spacing w:before="0" w:beforeAutospacing="0" w:after="0" w:afterAutospacing="0" w:line="360" w:lineRule="auto"/>
        <w:ind w:left="460" w:right="541"/>
      </w:pPr>
      <w:r w:rsidRPr="00CA5353">
        <w:t>а) Выступление оратора перед аудиторией на митинге по поводу защиты окружающей природы; б) Беседа двух приятелей по поводу результатов вчерашнего футбольного матча и поведения судьи во время этого матча;</w:t>
      </w:r>
    </w:p>
    <w:p w:rsidR="00AA7DC3" w:rsidRPr="00CA5353" w:rsidRDefault="00AA7DC3" w:rsidP="0032596D">
      <w:pPr>
        <w:pStyle w:val="a5"/>
        <w:spacing w:before="0" w:beforeAutospacing="0" w:after="0" w:afterAutospacing="0" w:line="360" w:lineRule="auto"/>
        <w:ind w:left="460"/>
      </w:pPr>
      <w:r w:rsidRPr="00CA5353">
        <w:t>в) Разговор жениха и невесты по поводу места и времени медового месяца.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5260"/>
          <w:tab w:val="left" w:pos="7391"/>
        </w:tabs>
        <w:spacing w:before="0" w:beforeAutospacing="0" w:after="0" w:afterAutospacing="0" w:line="360" w:lineRule="auto"/>
        <w:ind w:left="460" w:right="2037"/>
      </w:pPr>
      <w:r w:rsidRPr="00CA5353">
        <w:t>В1. Жесты, мимика, пантомимика</w:t>
      </w:r>
      <w:r w:rsidRPr="00CA5353">
        <w:rPr>
          <w:spacing w:val="-4"/>
        </w:rPr>
        <w:t xml:space="preserve"> </w:t>
      </w:r>
      <w:r w:rsidRPr="00CA5353">
        <w:t>–</w:t>
      </w:r>
      <w:r w:rsidRPr="00CA5353">
        <w:rPr>
          <w:spacing w:val="-2"/>
        </w:rPr>
        <w:t xml:space="preserve"> </w:t>
      </w:r>
      <w:r w:rsidRPr="00CA5353">
        <w:t>это</w:t>
      </w:r>
      <w:r w:rsidRPr="00CA5353">
        <w:rPr>
          <w:u w:val="single"/>
        </w:rPr>
        <w:t xml:space="preserve"> </w:t>
      </w:r>
      <w:r w:rsidRPr="00CA5353">
        <w:rPr>
          <w:u w:val="single"/>
        </w:rPr>
        <w:tab/>
      </w:r>
      <w:r w:rsidRPr="00CA5353">
        <w:rPr>
          <w:u w:val="single"/>
        </w:rPr>
        <w:tab/>
      </w:r>
      <w:r w:rsidRPr="00CA5353">
        <w:t>система знаков. В2. Процесс и результат самовосприятия человека в социальном контексте называется</w:t>
      </w:r>
      <w:r w:rsidRPr="00CA5353">
        <w:rPr>
          <w:u w:val="single"/>
        </w:rPr>
        <w:t xml:space="preserve"> </w:t>
      </w:r>
      <w:r w:rsidRPr="00CA5353">
        <w:rPr>
          <w:u w:val="single"/>
        </w:rPr>
        <w:tab/>
      </w:r>
      <w:r w:rsidRPr="00CA5353">
        <w:t>.</w:t>
      </w:r>
    </w:p>
    <w:p w:rsidR="00AA7DC3" w:rsidRPr="00CA5353" w:rsidRDefault="00AA7DC3" w:rsidP="0032596D">
      <w:pPr>
        <w:pStyle w:val="a5"/>
        <w:tabs>
          <w:tab w:val="left" w:pos="5351"/>
        </w:tabs>
        <w:spacing w:before="0" w:beforeAutospacing="0" w:after="0" w:afterAutospacing="0" w:line="360" w:lineRule="auto"/>
        <w:ind w:left="460" w:right="815"/>
        <w:rPr>
          <w:b/>
          <w:i/>
        </w:rPr>
      </w:pPr>
      <w:r w:rsidRPr="00CA5353">
        <w:t>В3. Способы, посредством которых люди интерпретируют, понимают и оценивают, друг друга называются</w:t>
      </w:r>
      <w:r w:rsidRPr="00CA5353">
        <w:rPr>
          <w:spacing w:val="-1"/>
        </w:rPr>
        <w:t xml:space="preserve"> </w:t>
      </w:r>
      <w:r w:rsidRPr="00CA5353">
        <w:t>-</w:t>
      </w:r>
      <w:r w:rsidRPr="00CA5353">
        <w:rPr>
          <w:u w:val="single"/>
        </w:rPr>
        <w:t xml:space="preserve"> </w:t>
      </w:r>
      <w:r w:rsidRPr="00CA5353">
        <w:rPr>
          <w:u w:val="single"/>
        </w:rPr>
        <w:tab/>
      </w:r>
      <w:r w:rsidRPr="00CA5353">
        <w:rPr>
          <w:b/>
          <w:i/>
        </w:rPr>
        <w:t>.</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pPr>
      <w:r w:rsidRPr="00CA5353">
        <w:t>«У тебя не будет второго шанса произвести первое впечатление» (Американское изречение).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95" w:right="644"/>
        <w:jc w:val="center"/>
        <w:rPr>
          <w:b/>
        </w:rPr>
      </w:pPr>
      <w:r w:rsidRPr="00CA5353">
        <w:rPr>
          <w:b/>
          <w:u w:val="thick"/>
        </w:rPr>
        <w:t>1 вариант</w:t>
      </w:r>
    </w:p>
    <w:p w:rsidR="00AA7DC3" w:rsidRPr="00CA5353" w:rsidRDefault="00AA7DC3" w:rsidP="0032596D">
      <w:pPr>
        <w:pStyle w:val="61"/>
        <w:spacing w:line="360" w:lineRule="auto"/>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lastRenderedPageBreak/>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contextualSpacing w:val="0"/>
      </w:pPr>
      <w:r w:rsidRPr="00CA5353">
        <w:t>Личность –</w:t>
      </w:r>
      <w:r w:rsidRPr="00CA5353">
        <w:rPr>
          <w:spacing w:val="1"/>
        </w:rPr>
        <w:t xml:space="preserve"> </w:t>
      </w:r>
      <w:r w:rsidRPr="00CA5353">
        <w:t>это:</w:t>
      </w:r>
    </w:p>
    <w:p w:rsidR="00AA7DC3" w:rsidRPr="00CA5353" w:rsidRDefault="00AA7DC3" w:rsidP="0032596D">
      <w:pPr>
        <w:pStyle w:val="a5"/>
        <w:spacing w:before="0" w:beforeAutospacing="0" w:after="0" w:afterAutospacing="0" w:line="360" w:lineRule="auto"/>
        <w:ind w:left="460"/>
      </w:pPr>
      <w:r w:rsidRPr="00CA5353">
        <w:t>а) персона, публичное лицо;</w:t>
      </w:r>
    </w:p>
    <w:p w:rsidR="00AA7DC3" w:rsidRPr="00CA5353" w:rsidRDefault="00AA7DC3" w:rsidP="0032596D">
      <w:pPr>
        <w:pStyle w:val="a5"/>
        <w:spacing w:before="0" w:beforeAutospacing="0" w:after="0" w:afterAutospacing="0" w:line="360" w:lineRule="auto"/>
        <w:ind w:left="460" w:right="5493"/>
      </w:pPr>
      <w:r w:rsidRPr="00CA5353">
        <w:t>б) человек как субъект социальной деятельности; в) социальный статус;</w:t>
      </w:r>
    </w:p>
    <w:p w:rsidR="00AA7DC3" w:rsidRPr="00CA5353" w:rsidRDefault="00AA7DC3" w:rsidP="0032596D">
      <w:pPr>
        <w:pStyle w:val="a5"/>
        <w:spacing w:before="0" w:beforeAutospacing="0" w:after="0" w:afterAutospacing="0" w:line="360" w:lineRule="auto"/>
        <w:ind w:left="460"/>
      </w:pPr>
      <w:r w:rsidRPr="00CA5353">
        <w:t>г) социальная роль.</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ind w:left="460" w:right="1099" w:firstLine="0"/>
        <w:contextualSpacing w:val="0"/>
      </w:pPr>
      <w:r w:rsidRPr="00CA5353">
        <w:t>Неповторимая совокупность особенностей характера и психического склада,</w:t>
      </w:r>
      <w:r w:rsidRPr="00CA5353">
        <w:rPr>
          <w:spacing w:val="-26"/>
        </w:rPr>
        <w:t xml:space="preserve"> </w:t>
      </w:r>
      <w:r w:rsidRPr="00CA5353">
        <w:t>отличающая одну личность от</w:t>
      </w:r>
      <w:r w:rsidRPr="00CA5353">
        <w:rPr>
          <w:spacing w:val="-7"/>
        </w:rPr>
        <w:t xml:space="preserve"> </w:t>
      </w:r>
      <w:r w:rsidRPr="00CA5353">
        <w:t>другой:</w:t>
      </w:r>
    </w:p>
    <w:p w:rsidR="00AA7DC3" w:rsidRPr="00CA5353" w:rsidRDefault="00AA7DC3" w:rsidP="0032596D">
      <w:pPr>
        <w:pStyle w:val="a5"/>
        <w:spacing w:before="0" w:beforeAutospacing="0" w:after="0" w:afterAutospacing="0" w:line="360" w:lineRule="auto"/>
        <w:ind w:left="460" w:right="8360"/>
      </w:pPr>
      <w:r w:rsidRPr="00CA5353">
        <w:t>а) индивидуальность; б)</w:t>
      </w:r>
      <w:r w:rsidRPr="00CA5353">
        <w:rPr>
          <w:spacing w:val="-1"/>
        </w:rPr>
        <w:t xml:space="preserve"> </w:t>
      </w:r>
      <w:r w:rsidRPr="00CA5353">
        <w:t>индивид;</w:t>
      </w:r>
    </w:p>
    <w:p w:rsidR="00AA7DC3" w:rsidRPr="00CA5353" w:rsidRDefault="00AA7DC3" w:rsidP="0032596D">
      <w:pPr>
        <w:pStyle w:val="a5"/>
        <w:spacing w:before="0" w:beforeAutospacing="0" w:after="0" w:afterAutospacing="0" w:line="360" w:lineRule="auto"/>
        <w:ind w:left="460" w:right="9305"/>
      </w:pPr>
      <w:r w:rsidRPr="00CA5353">
        <w:t>в) персона; г)</w:t>
      </w:r>
      <w:r w:rsidRPr="00CA5353">
        <w:rPr>
          <w:spacing w:val="-17"/>
        </w:rPr>
        <w:t xml:space="preserve"> </w:t>
      </w:r>
      <w:r w:rsidRPr="00CA5353">
        <w:t>личность.</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ind w:left="460" w:right="656" w:firstLine="0"/>
        <w:contextualSpacing w:val="0"/>
      </w:pPr>
      <w:r w:rsidRPr="00CA5353">
        <w:t>Совокупность индивидуально-психологических особенностей человека, проявляющихся в его поведении, деятельности</w:t>
      </w:r>
      <w:r w:rsidRPr="00CA5353">
        <w:rPr>
          <w:spacing w:val="-1"/>
        </w:rPr>
        <w:t xml:space="preserve"> </w:t>
      </w:r>
      <w:r w:rsidRPr="00CA5353">
        <w:t>называется:</w:t>
      </w:r>
    </w:p>
    <w:p w:rsidR="00AA7DC3" w:rsidRPr="00CA5353" w:rsidRDefault="00AA7DC3" w:rsidP="0032596D">
      <w:pPr>
        <w:pStyle w:val="a5"/>
        <w:spacing w:before="0" w:beforeAutospacing="0" w:after="0" w:afterAutospacing="0" w:line="360" w:lineRule="auto"/>
        <w:ind w:left="460" w:right="8258"/>
      </w:pPr>
      <w:r w:rsidRPr="00CA5353">
        <w:t>а) наследственностью; б) характером;</w:t>
      </w:r>
    </w:p>
    <w:p w:rsidR="00AA7DC3" w:rsidRPr="00CA5353" w:rsidRDefault="00AA7DC3" w:rsidP="0032596D">
      <w:pPr>
        <w:pStyle w:val="a5"/>
        <w:spacing w:before="0" w:beforeAutospacing="0" w:after="0" w:afterAutospacing="0" w:line="360" w:lineRule="auto"/>
        <w:ind w:left="460" w:right="8683"/>
      </w:pPr>
      <w:r w:rsidRPr="00CA5353">
        <w:t>в) способностями; г) темпераментом.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ind w:left="460" w:right="1224" w:firstLine="0"/>
        <w:contextualSpacing w:val="0"/>
      </w:pPr>
      <w:r w:rsidRPr="00CA5353">
        <w:t>Из перечисленного подберите тип темперамента, если это: «боевой тип, задорный, легко раздражающийся:</w:t>
      </w:r>
    </w:p>
    <w:p w:rsidR="00AA7DC3" w:rsidRPr="00CA5353" w:rsidRDefault="00AA7DC3" w:rsidP="0032596D">
      <w:pPr>
        <w:pStyle w:val="a5"/>
        <w:spacing w:before="0" w:beforeAutospacing="0" w:after="0" w:afterAutospacing="0" w:line="360" w:lineRule="auto"/>
        <w:ind w:left="460" w:right="9176"/>
      </w:pPr>
      <w:r w:rsidRPr="00CA5353">
        <w:t>а)  холерик; б) сангвиник; в)</w:t>
      </w:r>
      <w:r w:rsidRPr="00CA5353">
        <w:rPr>
          <w:spacing w:val="7"/>
        </w:rPr>
        <w:t xml:space="preserve"> </w:t>
      </w:r>
      <w:r w:rsidRPr="00CA5353">
        <w:rPr>
          <w:spacing w:val="-3"/>
        </w:rPr>
        <w:t>флегматик;</w:t>
      </w:r>
    </w:p>
    <w:p w:rsidR="00AA7DC3" w:rsidRPr="00CA5353" w:rsidRDefault="00AA7DC3" w:rsidP="0032596D">
      <w:pPr>
        <w:pStyle w:val="a5"/>
        <w:spacing w:before="0" w:beforeAutospacing="0" w:after="0" w:afterAutospacing="0" w:line="360" w:lineRule="auto"/>
        <w:ind w:left="460"/>
      </w:pPr>
      <w:r w:rsidRPr="00CA5353">
        <w:t>г) меланхолик.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contextualSpacing w:val="0"/>
      </w:pPr>
      <w:r w:rsidRPr="00CA5353">
        <w:t>Автор структуры личности: «оно-ид» Х «я-эго» Х «сверх-я, - супер-эго»</w:t>
      </w:r>
      <w:r w:rsidRPr="00CA5353">
        <w:rPr>
          <w:spacing w:val="-19"/>
        </w:rPr>
        <w:t xml:space="preserve"> </w:t>
      </w:r>
      <w:r w:rsidRPr="00CA5353">
        <w:t>является:</w:t>
      </w:r>
    </w:p>
    <w:p w:rsidR="00AA7DC3" w:rsidRPr="0013586F" w:rsidRDefault="00AA7DC3" w:rsidP="0032596D">
      <w:pPr>
        <w:pStyle w:val="210"/>
        <w:spacing w:before="0" w:line="360" w:lineRule="auto"/>
        <w:rPr>
          <w:sz w:val="24"/>
          <w:szCs w:val="24"/>
        </w:rPr>
        <w:sectPr w:rsidR="00AA7DC3" w:rsidRPr="0013586F">
          <w:pgSz w:w="11910" w:h="16840"/>
          <w:pgMar w:top="104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460"/>
      </w:pPr>
      <w:r w:rsidRPr="00CA5353">
        <w:lastRenderedPageBreak/>
        <w:t>а) Э.Берн;</w:t>
      </w:r>
    </w:p>
    <w:p w:rsidR="00AA7DC3" w:rsidRPr="00CA5353" w:rsidRDefault="00AA7DC3" w:rsidP="0032596D">
      <w:pPr>
        <w:pStyle w:val="a5"/>
        <w:spacing w:before="0" w:beforeAutospacing="0" w:after="0" w:afterAutospacing="0" w:line="360" w:lineRule="auto"/>
        <w:ind w:left="460" w:right="9146"/>
      </w:pPr>
      <w:r w:rsidRPr="00CA5353">
        <w:t>б) А. Маслоу; в) З. Фрейд; г) Дж.</w:t>
      </w:r>
      <w:r w:rsidRPr="00CA5353">
        <w:rPr>
          <w:spacing w:val="2"/>
        </w:rPr>
        <w:t xml:space="preserve"> </w:t>
      </w:r>
      <w:r w:rsidRPr="00CA5353">
        <w:rPr>
          <w:spacing w:val="-3"/>
        </w:rPr>
        <w:t>Роттер.</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ind w:left="460" w:right="788" w:firstLine="0"/>
        <w:contextualSpacing w:val="0"/>
      </w:pPr>
      <w:r w:rsidRPr="00CA5353">
        <w:t>Человек, с трудом вступающий в контакт, обращенный в себя, может быть отнесен к группе: а)</w:t>
      </w:r>
      <w:r w:rsidRPr="00CA5353">
        <w:rPr>
          <w:spacing w:val="-1"/>
        </w:rPr>
        <w:t xml:space="preserve"> </w:t>
      </w:r>
      <w:r w:rsidRPr="00CA5353">
        <w:t>интернал;</w:t>
      </w:r>
    </w:p>
    <w:p w:rsidR="00AA7DC3" w:rsidRPr="00CA5353" w:rsidRDefault="00AA7DC3" w:rsidP="0032596D">
      <w:pPr>
        <w:pStyle w:val="a5"/>
        <w:spacing w:before="0" w:beforeAutospacing="0" w:after="0" w:afterAutospacing="0" w:line="360" w:lineRule="auto"/>
        <w:ind w:left="460" w:right="9169"/>
      </w:pPr>
      <w:r w:rsidRPr="00CA5353">
        <w:t>б) интроверт; в) амбаверт; г) экстраверт.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contextualSpacing w:val="0"/>
      </w:pPr>
      <w:r w:rsidRPr="00CA5353">
        <w:t>Социализация – это</w:t>
      </w:r>
      <w:r w:rsidRPr="00CA5353">
        <w:rPr>
          <w:spacing w:val="-6"/>
        </w:rPr>
        <w:t xml:space="preserve"> </w:t>
      </w:r>
      <w:r w:rsidRPr="00CA5353">
        <w:t>…</w:t>
      </w:r>
    </w:p>
    <w:p w:rsidR="00AA7DC3" w:rsidRPr="00CA5353" w:rsidRDefault="00AA7DC3" w:rsidP="0032596D">
      <w:pPr>
        <w:pStyle w:val="a5"/>
        <w:spacing w:before="0" w:beforeAutospacing="0" w:after="0" w:afterAutospacing="0" w:line="360" w:lineRule="auto"/>
        <w:ind w:left="460"/>
      </w:pPr>
      <w:r w:rsidRPr="00CA5353">
        <w:t>а) процесс усвоения личностью конвенциональных норм группы;</w:t>
      </w:r>
    </w:p>
    <w:p w:rsidR="00AA7DC3" w:rsidRPr="00CA5353" w:rsidRDefault="00AA7DC3" w:rsidP="0032596D">
      <w:pPr>
        <w:pStyle w:val="a5"/>
        <w:spacing w:before="0" w:beforeAutospacing="0" w:after="0" w:afterAutospacing="0" w:line="360" w:lineRule="auto"/>
        <w:ind w:left="460"/>
      </w:pPr>
      <w:r w:rsidRPr="00CA5353">
        <w:t>б) приобретение в процессе воспитания социально-значимых свойств личности;</w:t>
      </w:r>
    </w:p>
    <w:p w:rsidR="00AA7DC3" w:rsidRPr="00CA5353" w:rsidRDefault="00AA7DC3" w:rsidP="0032596D">
      <w:pPr>
        <w:pStyle w:val="a5"/>
        <w:spacing w:before="0" w:beforeAutospacing="0" w:after="0" w:afterAutospacing="0" w:line="360" w:lineRule="auto"/>
        <w:ind w:left="460" w:right="1525"/>
      </w:pPr>
      <w:r w:rsidRPr="00CA5353">
        <w:t>в) двусторонний процесс, усвоение индивидом социального опыта путем вхождения в социальную среду, активное воспроизводство индивидом системы социальных связей и отношений за счет активной деятельности, активного включения в социальную среду;</w:t>
      </w:r>
    </w:p>
    <w:p w:rsidR="00AA7DC3" w:rsidRPr="00CA5353" w:rsidRDefault="00AA7DC3" w:rsidP="0032596D">
      <w:pPr>
        <w:pStyle w:val="a5"/>
        <w:spacing w:before="0" w:beforeAutospacing="0" w:after="0" w:afterAutospacing="0" w:line="360" w:lineRule="auto"/>
        <w:ind w:left="460" w:right="1310"/>
      </w:pPr>
      <w:r w:rsidRPr="00CA5353">
        <w:t>г) приспособление личности к изменениям социальной среды через овладение ею новыми социальными ролями.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0"/>
        </w:tabs>
        <w:autoSpaceDE w:val="0"/>
        <w:autoSpaceDN w:val="0"/>
        <w:spacing w:line="360" w:lineRule="auto"/>
        <w:contextualSpacing w:val="0"/>
      </w:pPr>
      <w:r w:rsidRPr="00CA5353">
        <w:t>Социализация проявляется в следующих</w:t>
      </w:r>
      <w:r w:rsidRPr="00CA5353">
        <w:rPr>
          <w:spacing w:val="-3"/>
        </w:rPr>
        <w:t xml:space="preserve"> </w:t>
      </w:r>
      <w:r w:rsidRPr="00CA5353">
        <w:t>сферах:</w:t>
      </w:r>
    </w:p>
    <w:p w:rsidR="00AA7DC3" w:rsidRPr="00CA5353" w:rsidRDefault="00AA7DC3" w:rsidP="0032596D">
      <w:pPr>
        <w:pStyle w:val="a5"/>
        <w:spacing w:before="0" w:beforeAutospacing="0" w:after="0" w:afterAutospacing="0" w:line="360" w:lineRule="auto"/>
        <w:ind w:left="460"/>
      </w:pPr>
      <w:r w:rsidRPr="00CA5353">
        <w:t>а) общение;</w:t>
      </w:r>
    </w:p>
    <w:p w:rsidR="00AA7DC3" w:rsidRPr="00CA5353" w:rsidRDefault="00AA7DC3" w:rsidP="0032596D">
      <w:pPr>
        <w:pStyle w:val="a5"/>
        <w:spacing w:before="0" w:beforeAutospacing="0" w:after="0" w:afterAutospacing="0" w:line="360" w:lineRule="auto"/>
        <w:ind w:left="460" w:right="8836"/>
      </w:pPr>
      <w:r w:rsidRPr="00CA5353">
        <w:t>б) самосознание; в) деятельность;</w:t>
      </w:r>
    </w:p>
    <w:p w:rsidR="00AA7DC3" w:rsidRPr="00CA5353" w:rsidRDefault="00AA7DC3" w:rsidP="0032596D">
      <w:pPr>
        <w:pStyle w:val="a5"/>
        <w:spacing w:before="0" w:beforeAutospacing="0" w:after="0" w:afterAutospacing="0" w:line="360" w:lineRule="auto"/>
        <w:ind w:left="460"/>
      </w:pPr>
      <w:r w:rsidRPr="00CA5353">
        <w:t>г)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01"/>
        </w:tabs>
        <w:autoSpaceDE w:val="0"/>
        <w:autoSpaceDN w:val="0"/>
        <w:spacing w:line="360" w:lineRule="auto"/>
        <w:ind w:left="460" w:right="1644" w:firstLine="0"/>
        <w:contextualSpacing w:val="0"/>
      </w:pPr>
      <w:r w:rsidRPr="00CA5353">
        <w:t>В каком институте социализации дети приобретают первые навыки взаимодействия, осваивают первые социальные</w:t>
      </w:r>
      <w:r w:rsidRPr="00CA5353">
        <w:rPr>
          <w:spacing w:val="-1"/>
        </w:rPr>
        <w:t xml:space="preserve"> </w:t>
      </w:r>
      <w:r w:rsidRPr="00CA5353">
        <w:t>роли:</w:t>
      </w:r>
    </w:p>
    <w:p w:rsidR="00AA7DC3" w:rsidRPr="00CA5353" w:rsidRDefault="00AA7DC3" w:rsidP="0032596D">
      <w:pPr>
        <w:pStyle w:val="a5"/>
        <w:spacing w:before="0" w:beforeAutospacing="0" w:after="0" w:afterAutospacing="0" w:line="360" w:lineRule="auto"/>
        <w:ind w:left="460"/>
      </w:pPr>
      <w:r w:rsidRPr="00CA5353">
        <w:t>а) семья;</w:t>
      </w:r>
    </w:p>
    <w:p w:rsidR="00AA7DC3" w:rsidRPr="00CA5353" w:rsidRDefault="00AA7DC3" w:rsidP="0032596D">
      <w:pPr>
        <w:pStyle w:val="a5"/>
        <w:spacing w:before="0" w:beforeAutospacing="0" w:after="0" w:afterAutospacing="0" w:line="360" w:lineRule="auto"/>
        <w:ind w:left="460" w:right="9032"/>
      </w:pPr>
      <w:r w:rsidRPr="00CA5353">
        <w:t>б) детский сад; в) школа;</w:t>
      </w:r>
    </w:p>
    <w:p w:rsidR="00AA7DC3" w:rsidRPr="00CA5353" w:rsidRDefault="00AA7DC3" w:rsidP="0032596D">
      <w:pPr>
        <w:pStyle w:val="a5"/>
        <w:spacing w:before="0" w:beforeAutospacing="0" w:after="0" w:afterAutospacing="0" w:line="360" w:lineRule="auto"/>
        <w:ind w:left="460"/>
      </w:pPr>
      <w:r w:rsidRPr="00CA5353">
        <w:t>г) нет правильного варианта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3"/>
        </w:numPr>
        <w:tabs>
          <w:tab w:val="left" w:pos="778"/>
        </w:tabs>
        <w:autoSpaceDE w:val="0"/>
        <w:autoSpaceDN w:val="0"/>
        <w:spacing w:line="360" w:lineRule="auto"/>
        <w:ind w:left="777" w:hanging="318"/>
        <w:contextualSpacing w:val="0"/>
      </w:pPr>
      <w:r w:rsidRPr="00CA5353">
        <w:t>Процесс социального восстановления</w:t>
      </w:r>
      <w:r w:rsidRPr="00CA5353">
        <w:rPr>
          <w:spacing w:val="-2"/>
        </w:rPr>
        <w:t xml:space="preserve"> </w:t>
      </w:r>
      <w:r w:rsidRPr="00CA5353">
        <w:t>личности:</w:t>
      </w:r>
    </w:p>
    <w:p w:rsidR="00AA7DC3" w:rsidRPr="00CA5353" w:rsidRDefault="00AA7DC3" w:rsidP="0032596D">
      <w:pPr>
        <w:pStyle w:val="a5"/>
        <w:spacing w:before="0" w:beforeAutospacing="0" w:after="0" w:afterAutospacing="0" w:line="360" w:lineRule="auto"/>
        <w:ind w:left="460" w:right="8620"/>
      </w:pPr>
      <w:r w:rsidRPr="00CA5353">
        <w:t>а) социализация; б) десоциализация; в) асоциализация; г)</w:t>
      </w:r>
      <w:r w:rsidRPr="00CA5353">
        <w:rPr>
          <w:spacing w:val="-3"/>
        </w:rPr>
        <w:t xml:space="preserve"> </w:t>
      </w:r>
      <w:r w:rsidRPr="00CA5353">
        <w:t>ресоциализация.</w:t>
      </w:r>
    </w:p>
    <w:p w:rsidR="00AA7DC3" w:rsidRPr="00CA5353" w:rsidRDefault="00AA7DC3" w:rsidP="0032596D">
      <w:pPr>
        <w:pStyle w:val="61"/>
        <w:spacing w:line="360" w:lineRule="auto"/>
      </w:pPr>
      <w:r w:rsidRPr="00CA5353">
        <w:lastRenderedPageBreak/>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4254"/>
        </w:tabs>
        <w:spacing w:before="0" w:beforeAutospacing="0" w:after="0" w:afterAutospacing="0" w:line="360" w:lineRule="auto"/>
        <w:ind w:left="460" w:right="1523"/>
      </w:pPr>
      <w:r w:rsidRPr="00CA5353">
        <w:t>В1.</w:t>
      </w:r>
      <w:r w:rsidRPr="00CA5353">
        <w:rPr>
          <w:spacing w:val="-1"/>
        </w:rPr>
        <w:t xml:space="preserve"> </w:t>
      </w:r>
      <w:r w:rsidRPr="00CA5353">
        <w:t>В</w:t>
      </w:r>
      <w:r w:rsidRPr="00CA5353">
        <w:rPr>
          <w:u w:val="single"/>
        </w:rPr>
        <w:t xml:space="preserve"> </w:t>
      </w:r>
      <w:r w:rsidRPr="00CA5353">
        <w:rPr>
          <w:u w:val="single"/>
        </w:rPr>
        <w:tab/>
      </w:r>
      <w:r w:rsidRPr="00CA5353">
        <w:t>личности выделяют: направленность, способности, темперамент, характер, особенности самосознания.</w:t>
      </w:r>
    </w:p>
    <w:p w:rsidR="00AA7DC3" w:rsidRPr="00CA5353" w:rsidRDefault="00AA7DC3" w:rsidP="0032596D">
      <w:pPr>
        <w:pStyle w:val="a5"/>
        <w:tabs>
          <w:tab w:val="left" w:pos="2593"/>
        </w:tabs>
        <w:spacing w:before="0" w:beforeAutospacing="0" w:after="0" w:afterAutospacing="0" w:line="360" w:lineRule="auto"/>
        <w:ind w:left="460" w:right="1077"/>
      </w:pPr>
      <w:r w:rsidRPr="00CA5353">
        <w:t>В2.</w:t>
      </w:r>
      <w:r w:rsidRPr="00CA5353">
        <w:rPr>
          <w:u w:val="single"/>
        </w:rPr>
        <w:t xml:space="preserve"> </w:t>
      </w:r>
      <w:r w:rsidRPr="00CA5353">
        <w:rPr>
          <w:u w:val="single"/>
        </w:rPr>
        <w:tab/>
      </w:r>
      <w:r w:rsidRPr="00CA5353">
        <w:rPr>
          <w:b/>
        </w:rPr>
        <w:t xml:space="preserve">- </w:t>
      </w:r>
      <w:r w:rsidRPr="00CA5353">
        <w:t>это свойства личности, характеризующиеся возможностью успешного выполнения какого-либо вида</w:t>
      </w:r>
      <w:r w:rsidRPr="00CA5353">
        <w:rPr>
          <w:spacing w:val="-5"/>
        </w:rPr>
        <w:t xml:space="preserve"> </w:t>
      </w:r>
      <w:r w:rsidRPr="00CA5353">
        <w:t>деятельности.</w:t>
      </w:r>
    </w:p>
    <w:p w:rsidR="00AA7DC3" w:rsidRPr="00CA5353" w:rsidRDefault="00AA7DC3" w:rsidP="0032596D">
      <w:pPr>
        <w:pStyle w:val="a5"/>
        <w:tabs>
          <w:tab w:val="left" w:pos="3558"/>
        </w:tabs>
        <w:spacing w:before="0" w:beforeAutospacing="0" w:after="0" w:afterAutospacing="0" w:line="360" w:lineRule="auto"/>
        <w:ind w:left="460" w:right="3056"/>
      </w:pPr>
      <w:r w:rsidRPr="00CA5353">
        <w:t>В3. Одним из первых механизмов усвоения социального опыта ребенком является</w:t>
      </w:r>
      <w:r w:rsidRPr="00CA5353">
        <w:rPr>
          <w:u w:val="single"/>
        </w:rPr>
        <w:t xml:space="preserve"> </w:t>
      </w:r>
      <w:r w:rsidRPr="00CA5353">
        <w:rPr>
          <w:u w:val="single"/>
        </w:rPr>
        <w:tab/>
      </w:r>
      <w:r w:rsidRPr="00CA5353">
        <w:t>им поведению взрослого</w:t>
      </w:r>
      <w:r w:rsidRPr="00CA5353">
        <w:rPr>
          <w:spacing w:val="-4"/>
        </w:rPr>
        <w:t xml:space="preserve"> </w:t>
      </w:r>
      <w:r w:rsidRPr="00CA5353">
        <w:t>человека.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right="541"/>
      </w:pPr>
      <w:r w:rsidRPr="00CA5353">
        <w:rPr>
          <w:b/>
        </w:rPr>
        <w:t>«</w:t>
      </w:r>
      <w:r w:rsidRPr="00CA5353">
        <w:rPr>
          <w:color w:val="333333"/>
        </w:rPr>
        <w:t>Быть личностью — это значит быть самостоятельным источником действия» (Эмиль Дюркгейм).</w:t>
      </w:r>
    </w:p>
    <w:p w:rsidR="00AA7DC3" w:rsidRPr="00CA5353" w:rsidRDefault="00AA7DC3" w:rsidP="0032596D">
      <w:pPr>
        <w:spacing w:line="360" w:lineRule="auto"/>
        <w:ind w:right="149"/>
        <w:jc w:val="center"/>
        <w:rPr>
          <w:b/>
        </w:rPr>
      </w:pPr>
      <w:r w:rsidRPr="00CA5353">
        <w:rPr>
          <w:spacing w:val="-60"/>
          <w:u w:val="thick"/>
        </w:rPr>
        <w:t xml:space="preserve"> </w:t>
      </w:r>
      <w:r w:rsidRPr="00CA5353">
        <w:rPr>
          <w:b/>
          <w:u w:val="thick"/>
        </w:rPr>
        <w:t>2 вариант</w:t>
      </w:r>
    </w:p>
    <w:p w:rsidR="00AA7DC3" w:rsidRPr="00CA5353" w:rsidRDefault="00AA7DC3" w:rsidP="0032596D">
      <w:pPr>
        <w:pStyle w:val="61"/>
        <w:spacing w:line="360" w:lineRule="auto"/>
        <w:ind w:left="0" w:right="9121"/>
        <w:jc w:val="center"/>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contextualSpacing w:val="0"/>
      </w:pPr>
      <w:r w:rsidRPr="00CA5353">
        <w:t>Индивид – это:</w:t>
      </w:r>
    </w:p>
    <w:p w:rsidR="00AA7DC3" w:rsidRPr="00CA5353" w:rsidRDefault="00AA7DC3" w:rsidP="0032596D">
      <w:pPr>
        <w:pStyle w:val="a5"/>
        <w:spacing w:before="0" w:beforeAutospacing="0" w:after="0" w:afterAutospacing="0" w:line="360" w:lineRule="auto"/>
        <w:ind w:left="460" w:right="3593"/>
      </w:pPr>
      <w:r w:rsidRPr="00CA5353">
        <w:t>а) человек как единое целое существо, представитель Homo sapiens; б) индивидуальность;</w:t>
      </w:r>
    </w:p>
    <w:p w:rsidR="00AA7DC3" w:rsidRPr="00CA5353" w:rsidRDefault="00AA7DC3" w:rsidP="0032596D">
      <w:pPr>
        <w:pStyle w:val="a5"/>
        <w:spacing w:before="0" w:beforeAutospacing="0" w:after="0" w:afterAutospacing="0" w:line="360" w:lineRule="auto"/>
        <w:ind w:left="460"/>
      </w:pPr>
      <w:r w:rsidRPr="00CA5353">
        <w:t>в) сангвиник;</w:t>
      </w:r>
    </w:p>
    <w:p w:rsidR="00AA7DC3" w:rsidRPr="00CA5353" w:rsidRDefault="00AA7DC3" w:rsidP="0032596D">
      <w:pPr>
        <w:pStyle w:val="a5"/>
        <w:spacing w:before="0" w:beforeAutospacing="0" w:after="0" w:afterAutospacing="0" w:line="360" w:lineRule="auto"/>
        <w:ind w:left="460"/>
      </w:pPr>
      <w:r w:rsidRPr="00CA5353">
        <w:t>г) человек как субъект социальной деятельности.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ind w:left="460" w:right="748" w:firstLine="0"/>
        <w:contextualSpacing w:val="0"/>
      </w:pPr>
      <w:r w:rsidRPr="00CA5353">
        <w:t>Совокупность свойств личности, которые определяют успешность обучения или выполнение какой-либо деятельности, носит</w:t>
      </w:r>
      <w:r w:rsidRPr="00CA5353">
        <w:rPr>
          <w:spacing w:val="-1"/>
        </w:rPr>
        <w:t xml:space="preserve"> </w:t>
      </w:r>
      <w:r w:rsidRPr="00CA5353">
        <w:t>название:</w:t>
      </w:r>
    </w:p>
    <w:p w:rsidR="00AA7DC3" w:rsidRPr="00CA5353" w:rsidRDefault="00AA7DC3" w:rsidP="0032596D">
      <w:pPr>
        <w:pStyle w:val="a5"/>
        <w:spacing w:before="0" w:beforeAutospacing="0" w:after="0" w:afterAutospacing="0" w:line="360" w:lineRule="auto"/>
        <w:ind w:left="460" w:right="8965"/>
      </w:pPr>
      <w:r w:rsidRPr="00CA5353">
        <w:t>а) способности; б) задатки;</w:t>
      </w:r>
    </w:p>
    <w:p w:rsidR="00AA7DC3" w:rsidRPr="00CA5353" w:rsidRDefault="00AA7DC3" w:rsidP="0032596D">
      <w:pPr>
        <w:pStyle w:val="a5"/>
        <w:spacing w:before="0" w:beforeAutospacing="0" w:after="0" w:afterAutospacing="0" w:line="360" w:lineRule="auto"/>
        <w:ind w:left="460"/>
      </w:pPr>
      <w:r w:rsidRPr="00CA5353">
        <w:t>в) талант;</w:t>
      </w:r>
    </w:p>
    <w:p w:rsidR="00AA7DC3" w:rsidRPr="00CA5353" w:rsidRDefault="00AA7DC3" w:rsidP="0032596D">
      <w:pPr>
        <w:pStyle w:val="a5"/>
        <w:spacing w:before="0" w:beforeAutospacing="0" w:after="0" w:afterAutospacing="0" w:line="360" w:lineRule="auto"/>
        <w:ind w:left="460"/>
      </w:pPr>
      <w:r w:rsidRPr="00CA5353">
        <w:t>г) оригинальность.</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ind w:left="460" w:right="726" w:firstLine="0"/>
        <w:contextualSpacing w:val="0"/>
        <w:jc w:val="both"/>
      </w:pPr>
      <w:r w:rsidRPr="00CA5353">
        <w:t>По И.П. Павлову «спокойный, всегда ровный, настойчивый и упорный труженик жизни»</w:t>
      </w:r>
      <w:r w:rsidRPr="00CA5353">
        <w:rPr>
          <w:spacing w:val="-39"/>
        </w:rPr>
        <w:t xml:space="preserve"> </w:t>
      </w:r>
      <w:r w:rsidRPr="00CA5353">
        <w:t>это: а) холерик;</w:t>
      </w:r>
    </w:p>
    <w:p w:rsidR="00AA7DC3" w:rsidRPr="00CA5353" w:rsidRDefault="00AA7DC3" w:rsidP="0032596D">
      <w:pPr>
        <w:pStyle w:val="a5"/>
        <w:spacing w:before="0" w:beforeAutospacing="0" w:after="0" w:afterAutospacing="0" w:line="360" w:lineRule="auto"/>
        <w:ind w:left="460" w:right="9066"/>
        <w:jc w:val="both"/>
      </w:pPr>
      <w:r w:rsidRPr="00CA5353">
        <w:t>б) сангвиник; в) флегматик; г) меланхолик.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ind w:left="460" w:right="1395" w:firstLine="0"/>
        <w:contextualSpacing w:val="0"/>
      </w:pPr>
      <w:r w:rsidRPr="00CA5353">
        <w:t>Понятие о двух типах направленности личности «экстраверсия» и «интроверсия»</w:t>
      </w:r>
      <w:r w:rsidRPr="00CA5353">
        <w:rPr>
          <w:spacing w:val="-37"/>
        </w:rPr>
        <w:t xml:space="preserve"> </w:t>
      </w:r>
      <w:r w:rsidRPr="00CA5353">
        <w:t>ввёл: а) К.</w:t>
      </w:r>
      <w:r w:rsidRPr="00CA5353">
        <w:rPr>
          <w:spacing w:val="-1"/>
        </w:rPr>
        <w:t xml:space="preserve"> </w:t>
      </w:r>
      <w:r w:rsidRPr="00CA5353">
        <w:t>Роджерс;</w:t>
      </w:r>
    </w:p>
    <w:p w:rsidR="00AA7DC3" w:rsidRPr="00CA5353" w:rsidRDefault="00AA7DC3" w:rsidP="0032596D">
      <w:pPr>
        <w:pStyle w:val="a5"/>
        <w:spacing w:before="0" w:beforeAutospacing="0" w:after="0" w:afterAutospacing="0" w:line="360" w:lineRule="auto"/>
        <w:ind w:left="460" w:right="9102"/>
      </w:pPr>
      <w:r w:rsidRPr="00CA5353">
        <w:t>б) Дж. Роттер; в) К.-Г. Юнг;</w:t>
      </w:r>
    </w:p>
    <w:p w:rsidR="00AA7DC3" w:rsidRPr="00CA5353" w:rsidRDefault="00AA7DC3" w:rsidP="0032596D">
      <w:pPr>
        <w:pStyle w:val="a5"/>
        <w:spacing w:before="0" w:beforeAutospacing="0" w:after="0" w:afterAutospacing="0" w:line="360" w:lineRule="auto"/>
        <w:ind w:left="460"/>
      </w:pPr>
      <w:r w:rsidRPr="00CA5353">
        <w:t>г) все варианты не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contextualSpacing w:val="0"/>
      </w:pPr>
      <w:r w:rsidRPr="00CA5353">
        <w:t>Социализация личности – это:</w:t>
      </w:r>
    </w:p>
    <w:p w:rsidR="00AA7DC3" w:rsidRPr="00CA5353" w:rsidRDefault="00AA7DC3" w:rsidP="0032596D">
      <w:pPr>
        <w:pStyle w:val="a5"/>
        <w:spacing w:before="0" w:beforeAutospacing="0" w:after="0" w:afterAutospacing="0" w:line="360" w:lineRule="auto"/>
        <w:ind w:left="460"/>
      </w:pPr>
      <w:r w:rsidRPr="00CA5353">
        <w:t>а) метод психодиагностики;</w:t>
      </w:r>
    </w:p>
    <w:p w:rsidR="00AA7DC3" w:rsidRPr="00CA5353" w:rsidRDefault="00AA7DC3" w:rsidP="0032596D">
      <w:pPr>
        <w:pStyle w:val="a5"/>
        <w:spacing w:before="0" w:beforeAutospacing="0" w:after="0" w:afterAutospacing="0" w:line="360" w:lineRule="auto"/>
        <w:ind w:left="460" w:right="4743"/>
      </w:pPr>
      <w:r w:rsidRPr="00CA5353">
        <w:t>б) процесс адаптации, становления человека в обществе; в) личностное пространство;</w:t>
      </w:r>
    </w:p>
    <w:p w:rsidR="00AA7DC3" w:rsidRPr="00CA5353" w:rsidRDefault="00AA7DC3" w:rsidP="0032596D">
      <w:pPr>
        <w:pStyle w:val="a5"/>
        <w:spacing w:before="0" w:beforeAutospacing="0" w:after="0" w:afterAutospacing="0" w:line="360" w:lineRule="auto"/>
        <w:ind w:left="460"/>
      </w:pPr>
      <w:r w:rsidRPr="00CA5353">
        <w:t>г) нет правильного варианта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ind w:left="460" w:right="4641" w:firstLine="0"/>
        <w:contextualSpacing w:val="0"/>
      </w:pPr>
      <w:r w:rsidRPr="00CA5353">
        <w:t>Социализация личности осуществляется под влиянием: а)</w:t>
      </w:r>
      <w:r w:rsidRPr="00CA5353">
        <w:rPr>
          <w:spacing w:val="-1"/>
        </w:rPr>
        <w:t xml:space="preserve"> </w:t>
      </w:r>
      <w:r w:rsidRPr="00CA5353">
        <w:t>воспитания;</w:t>
      </w:r>
    </w:p>
    <w:p w:rsidR="00AA7DC3" w:rsidRPr="00CA5353" w:rsidRDefault="00AA7DC3" w:rsidP="0032596D">
      <w:pPr>
        <w:pStyle w:val="a5"/>
        <w:spacing w:before="0" w:beforeAutospacing="0" w:after="0" w:afterAutospacing="0" w:line="360" w:lineRule="auto"/>
        <w:ind w:left="460" w:right="7092"/>
      </w:pPr>
      <w:r w:rsidRPr="00CA5353">
        <w:t>б) средств массовой информации; в) общения;</w:t>
      </w:r>
    </w:p>
    <w:p w:rsidR="00AA7DC3" w:rsidRPr="00CA5353" w:rsidRDefault="00AA7DC3" w:rsidP="0032596D">
      <w:pPr>
        <w:pStyle w:val="a5"/>
        <w:spacing w:before="0" w:beforeAutospacing="0" w:after="0" w:afterAutospacing="0" w:line="360" w:lineRule="auto"/>
        <w:ind w:left="460"/>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1"/>
        </w:tabs>
        <w:autoSpaceDE w:val="0"/>
        <w:autoSpaceDN w:val="0"/>
        <w:spacing w:line="360" w:lineRule="auto"/>
        <w:ind w:left="460" w:right="5595" w:firstLine="0"/>
        <w:contextualSpacing w:val="0"/>
      </w:pPr>
      <w:r w:rsidRPr="00CA5353">
        <w:t>Процесс социализации личности завершается: а) в</w:t>
      </w:r>
      <w:r w:rsidRPr="00CA5353">
        <w:rPr>
          <w:spacing w:val="-3"/>
        </w:rPr>
        <w:t xml:space="preserve"> </w:t>
      </w:r>
      <w:r w:rsidRPr="00CA5353">
        <w:t>зрелости;</w:t>
      </w:r>
    </w:p>
    <w:p w:rsidR="00AA7DC3" w:rsidRPr="00CA5353" w:rsidRDefault="00AA7DC3" w:rsidP="0032596D">
      <w:pPr>
        <w:pStyle w:val="a5"/>
        <w:spacing w:before="0" w:beforeAutospacing="0" w:after="0" w:afterAutospacing="0" w:line="360" w:lineRule="auto"/>
        <w:ind w:left="460" w:right="7691"/>
      </w:pPr>
      <w:r w:rsidRPr="00CA5353">
        <w:t>б) в подростковом возрасте; в) в юности;</w:t>
      </w:r>
    </w:p>
    <w:p w:rsidR="00AA7DC3" w:rsidRPr="00CA5353" w:rsidRDefault="00AA7DC3" w:rsidP="0032596D">
      <w:pPr>
        <w:pStyle w:val="a5"/>
        <w:spacing w:before="0" w:beforeAutospacing="0" w:after="0" w:afterAutospacing="0" w:line="360" w:lineRule="auto"/>
        <w:ind w:left="460"/>
      </w:pPr>
      <w:r w:rsidRPr="00CA5353">
        <w:t>г) все варианты не верны.</w:t>
      </w:r>
    </w:p>
    <w:p w:rsidR="00AA7DC3" w:rsidRPr="00CA5353" w:rsidRDefault="00AA7DC3" w:rsidP="0032596D">
      <w:pPr>
        <w:pStyle w:val="a5"/>
        <w:spacing w:before="0" w:beforeAutospacing="0" w:after="0" w:afterAutospacing="0" w:line="360" w:lineRule="auto"/>
      </w:pPr>
    </w:p>
    <w:p w:rsidR="00AA7DC3" w:rsidRDefault="00AA7DC3" w:rsidP="0032596D">
      <w:pPr>
        <w:pStyle w:val="af2"/>
        <w:widowControl w:val="0"/>
        <w:numPr>
          <w:ilvl w:val="0"/>
          <w:numId w:val="472"/>
        </w:numPr>
        <w:tabs>
          <w:tab w:val="left" w:pos="700"/>
        </w:tabs>
        <w:autoSpaceDE w:val="0"/>
        <w:autoSpaceDN w:val="0"/>
        <w:spacing w:line="360" w:lineRule="auto"/>
        <w:contextualSpacing w:val="0"/>
      </w:pPr>
      <w:r w:rsidRPr="00CA5353">
        <w:t>Социализация ребенка происходит</w:t>
      </w:r>
      <w:r w:rsidRPr="00CA5353">
        <w:rPr>
          <w:spacing w:val="-2"/>
        </w:rPr>
        <w:t xml:space="preserve"> </w:t>
      </w:r>
      <w:r w:rsidRPr="00CA5353">
        <w:t>через:</w:t>
      </w:r>
    </w:p>
    <w:p w:rsidR="00AA7DC3" w:rsidRDefault="00AA7DC3" w:rsidP="0032596D">
      <w:pPr>
        <w:pStyle w:val="210"/>
        <w:spacing w:before="0" w:line="360" w:lineRule="auto"/>
        <w:ind w:left="10155" w:right="0"/>
        <w:jc w:val="left"/>
        <w:rPr>
          <w:sz w:val="24"/>
          <w:szCs w:val="24"/>
        </w:rPr>
      </w:pPr>
    </w:p>
    <w:p w:rsidR="00AA7DC3" w:rsidRPr="00CA5353" w:rsidRDefault="00AA7DC3" w:rsidP="0032596D">
      <w:pPr>
        <w:pStyle w:val="a5"/>
        <w:spacing w:before="0" w:beforeAutospacing="0" w:after="0" w:afterAutospacing="0" w:line="360" w:lineRule="auto"/>
        <w:ind w:left="460" w:right="7432"/>
      </w:pPr>
      <w:r w:rsidRPr="00CA5353">
        <w:t>а) самоутверждение личности; б) игру и общение;</w:t>
      </w:r>
    </w:p>
    <w:p w:rsidR="00AA7DC3" w:rsidRPr="00CA5353" w:rsidRDefault="00AA7DC3" w:rsidP="0032596D">
      <w:pPr>
        <w:pStyle w:val="a5"/>
        <w:spacing w:before="0" w:beforeAutospacing="0" w:after="0" w:afterAutospacing="0" w:line="360" w:lineRule="auto"/>
        <w:ind w:left="460"/>
      </w:pPr>
      <w:r w:rsidRPr="00CA5353">
        <w:t>в) групповую идентичность;</w:t>
      </w:r>
    </w:p>
    <w:p w:rsidR="00AA7DC3" w:rsidRPr="00CA5353" w:rsidRDefault="00AA7DC3" w:rsidP="0032596D">
      <w:pPr>
        <w:pStyle w:val="a5"/>
        <w:spacing w:before="0" w:beforeAutospacing="0" w:after="0" w:afterAutospacing="0" w:line="360" w:lineRule="auto"/>
        <w:ind w:left="460"/>
      </w:pPr>
      <w:r w:rsidRPr="00CA5353">
        <w:t>г) стабильное положение в обществе.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2"/>
        </w:numPr>
        <w:tabs>
          <w:tab w:val="left" w:pos="700"/>
        </w:tabs>
        <w:autoSpaceDE w:val="0"/>
        <w:autoSpaceDN w:val="0"/>
        <w:spacing w:line="360" w:lineRule="auto"/>
        <w:ind w:left="460" w:right="3248" w:firstLine="0"/>
        <w:contextualSpacing w:val="0"/>
      </w:pPr>
      <w:r w:rsidRPr="00CA5353">
        <w:t>К социально-психологическим механизмам социализации относятся: а)</w:t>
      </w:r>
      <w:r w:rsidRPr="00CA5353">
        <w:rPr>
          <w:spacing w:val="-2"/>
        </w:rPr>
        <w:t xml:space="preserve"> </w:t>
      </w:r>
      <w:r w:rsidRPr="00CA5353">
        <w:t>имитация;</w:t>
      </w:r>
    </w:p>
    <w:p w:rsidR="00AA7DC3" w:rsidRPr="00CA5353" w:rsidRDefault="00AA7DC3" w:rsidP="0032596D">
      <w:pPr>
        <w:pStyle w:val="a5"/>
        <w:spacing w:before="0" w:beforeAutospacing="0" w:after="0" w:afterAutospacing="0" w:line="360" w:lineRule="auto"/>
        <w:ind w:left="460" w:right="8625"/>
      </w:pPr>
      <w:r w:rsidRPr="00CA5353">
        <w:t>б) идентификация; в) подкрепление; г)</w:t>
      </w:r>
      <w:r w:rsidRPr="00CA5353">
        <w:rPr>
          <w:spacing w:val="-13"/>
        </w:rPr>
        <w:t xml:space="preserve"> </w:t>
      </w:r>
      <w:r w:rsidRPr="00CA5353">
        <w:t>интериоризация;</w:t>
      </w:r>
    </w:p>
    <w:p w:rsidR="00AA7DC3" w:rsidRPr="00CA5353" w:rsidRDefault="00AA7DC3" w:rsidP="0032596D">
      <w:pPr>
        <w:pStyle w:val="a5"/>
        <w:spacing w:before="0" w:beforeAutospacing="0" w:after="0" w:afterAutospacing="0" w:line="360" w:lineRule="auto"/>
        <w:ind w:left="460"/>
      </w:pPr>
      <w:r w:rsidRPr="00CA5353">
        <w:t>д) все ответы верны.</w:t>
      </w:r>
    </w:p>
    <w:p w:rsidR="00AA7DC3" w:rsidRPr="00CA5353" w:rsidRDefault="00AA7DC3" w:rsidP="0032596D">
      <w:pPr>
        <w:pStyle w:val="af2"/>
        <w:widowControl w:val="0"/>
        <w:numPr>
          <w:ilvl w:val="0"/>
          <w:numId w:val="472"/>
        </w:numPr>
        <w:tabs>
          <w:tab w:val="left" w:pos="821"/>
        </w:tabs>
        <w:autoSpaceDE w:val="0"/>
        <w:autoSpaceDN w:val="0"/>
        <w:spacing w:line="360" w:lineRule="auto"/>
        <w:ind w:left="460" w:right="1098" w:firstLine="0"/>
        <w:contextualSpacing w:val="0"/>
      </w:pPr>
      <w:r w:rsidRPr="00CA5353">
        <w:lastRenderedPageBreak/>
        <w:t>Процесс усвоения личностью антиобщественных норм, негативных ролей и стереотипов поведения:</w:t>
      </w:r>
    </w:p>
    <w:p w:rsidR="00AA7DC3" w:rsidRPr="00CA5353" w:rsidRDefault="00AA7DC3" w:rsidP="0032596D">
      <w:pPr>
        <w:pStyle w:val="a5"/>
        <w:spacing w:before="0" w:beforeAutospacing="0" w:after="0" w:afterAutospacing="0" w:line="360" w:lineRule="auto"/>
        <w:ind w:left="460" w:right="7990"/>
      </w:pPr>
      <w:r w:rsidRPr="00CA5353">
        <w:t>а) социальная адаптация; б) конформизм;</w:t>
      </w:r>
    </w:p>
    <w:p w:rsidR="00AA7DC3" w:rsidRPr="00CA5353" w:rsidRDefault="00AA7DC3" w:rsidP="0032596D">
      <w:pPr>
        <w:pStyle w:val="a5"/>
        <w:spacing w:before="0" w:beforeAutospacing="0" w:after="0" w:afterAutospacing="0" w:line="360" w:lineRule="auto"/>
        <w:ind w:left="460"/>
      </w:pPr>
      <w:r w:rsidRPr="00CA5353">
        <w:t>в) асоциализация;</w:t>
      </w:r>
    </w:p>
    <w:p w:rsidR="00AA7DC3" w:rsidRPr="00CA5353" w:rsidRDefault="00AA7DC3" w:rsidP="0032596D">
      <w:pPr>
        <w:pStyle w:val="a5"/>
        <w:spacing w:before="0" w:beforeAutospacing="0" w:after="0" w:afterAutospacing="0" w:line="360" w:lineRule="auto"/>
        <w:ind w:left="460"/>
      </w:pPr>
      <w:r w:rsidRPr="00CA5353">
        <w:t>г) все варианты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3964"/>
        </w:tabs>
        <w:spacing w:before="0" w:beforeAutospacing="0" w:after="0" w:afterAutospacing="0" w:line="360" w:lineRule="auto"/>
        <w:ind w:left="460" w:right="802"/>
      </w:pPr>
      <w:r w:rsidRPr="00CA5353">
        <w:t>В1.</w:t>
      </w:r>
      <w:r w:rsidRPr="00CA5353">
        <w:rPr>
          <w:spacing w:val="-1"/>
        </w:rPr>
        <w:t xml:space="preserve"> </w:t>
      </w:r>
      <w:r w:rsidRPr="00CA5353">
        <w:t>Психика</w:t>
      </w:r>
      <w:r w:rsidRPr="00CA5353">
        <w:rPr>
          <w:spacing w:val="-2"/>
        </w:rPr>
        <w:t xml:space="preserve"> </w:t>
      </w:r>
      <w:r w:rsidRPr="00CA5353">
        <w:t>и</w:t>
      </w:r>
      <w:r w:rsidRPr="00CA5353">
        <w:rPr>
          <w:u w:val="single"/>
        </w:rPr>
        <w:t xml:space="preserve"> </w:t>
      </w:r>
      <w:r w:rsidRPr="00CA5353">
        <w:rPr>
          <w:u w:val="single"/>
        </w:rPr>
        <w:tab/>
      </w:r>
      <w:r w:rsidRPr="00CA5353">
        <w:t>человека настолько многогранна и сложна, что на современном этапе развития психология еще не достигла окончательно полного познания тайн человеческой</w:t>
      </w:r>
      <w:r w:rsidRPr="00CA5353">
        <w:rPr>
          <w:spacing w:val="-1"/>
        </w:rPr>
        <w:t xml:space="preserve"> </w:t>
      </w:r>
      <w:r w:rsidRPr="00CA5353">
        <w:t>души.</w:t>
      </w:r>
    </w:p>
    <w:p w:rsidR="00AA7DC3" w:rsidRPr="00CA5353" w:rsidRDefault="00AA7DC3" w:rsidP="0032596D">
      <w:pPr>
        <w:pStyle w:val="a5"/>
        <w:tabs>
          <w:tab w:val="left" w:pos="4852"/>
        </w:tabs>
        <w:spacing w:before="0" w:beforeAutospacing="0" w:after="0" w:afterAutospacing="0" w:line="360" w:lineRule="auto"/>
        <w:ind w:left="460" w:right="893"/>
      </w:pPr>
      <w:r w:rsidRPr="00CA5353">
        <w:t>В2. Социальное становление человека происходит в течение всей жизни в разных</w:t>
      </w:r>
      <w:r w:rsidRPr="00CA5353">
        <w:rPr>
          <w:spacing w:val="-33"/>
        </w:rPr>
        <w:t xml:space="preserve"> </w:t>
      </w:r>
      <w:r w:rsidRPr="00CA5353">
        <w:t>социальных группах. Такие группы, задающие систему внешней регуляции поведения индивида, называются</w:t>
      </w: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ind w:left="460" w:right="660"/>
      </w:pPr>
      <w:r w:rsidRPr="00CA5353">
        <w:t>В3. Исходя из положения, что социализация представляет собой процесс становления личности, выделяются три сферы, в которых, прежде всего, и осуществляется становление личности:</w:t>
      </w:r>
    </w:p>
    <w:p w:rsidR="00AA7DC3" w:rsidRPr="00CA5353" w:rsidRDefault="00AA7DC3" w:rsidP="0032596D">
      <w:pPr>
        <w:pStyle w:val="a5"/>
        <w:tabs>
          <w:tab w:val="left" w:pos="2019"/>
          <w:tab w:val="left" w:pos="3639"/>
          <w:tab w:val="left" w:pos="5259"/>
        </w:tabs>
        <w:spacing w:before="0" w:beforeAutospacing="0" w:after="0" w:afterAutospacing="0" w:line="360" w:lineRule="auto"/>
        <w:ind w:left="460"/>
      </w:pPr>
      <w:r w:rsidRPr="00CA5353">
        <w:rPr>
          <w:u w:val="single"/>
        </w:rPr>
        <w:t xml:space="preserve"> </w:t>
      </w:r>
      <w:r w:rsidRPr="00CA5353">
        <w:rPr>
          <w:u w:val="single"/>
        </w:rPr>
        <w:tab/>
      </w:r>
      <w:r w:rsidRPr="00CA5353">
        <w:t>,</w:t>
      </w:r>
      <w:r w:rsidRPr="00CA5353">
        <w:rPr>
          <w:u w:val="single"/>
        </w:rPr>
        <w:t xml:space="preserve"> </w:t>
      </w:r>
      <w:r w:rsidRPr="00CA5353">
        <w:rPr>
          <w:u w:val="single"/>
        </w:rPr>
        <w:tab/>
      </w:r>
      <w:r w:rsidRPr="00CA5353">
        <w:t>,</w:t>
      </w: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pPr>
      <w:r w:rsidRPr="00CA5353">
        <w:rPr>
          <w:b/>
        </w:rPr>
        <w:t>«</w:t>
      </w:r>
      <w:r w:rsidRPr="00CA5353">
        <w:rPr>
          <w:color w:val="333333"/>
        </w:rPr>
        <w:t>Личность никогда не может быть «приятной» или «полезной» (Макс Шелер).</w:t>
      </w:r>
    </w:p>
    <w:p w:rsidR="00AA7DC3" w:rsidRPr="00CA5353" w:rsidRDefault="00AA7DC3" w:rsidP="0032596D">
      <w:pPr>
        <w:spacing w:line="360" w:lineRule="auto"/>
        <w:ind w:left="460"/>
        <w:rPr>
          <w:b/>
        </w:rPr>
      </w:pPr>
      <w:r w:rsidRPr="00CA5353">
        <w:rPr>
          <w:b/>
        </w:rPr>
        <w:t>Раздел 4. Психология социальных сообществ</w:t>
      </w:r>
    </w:p>
    <w:p w:rsidR="00AA7DC3" w:rsidRPr="00CA5353" w:rsidRDefault="00AA7DC3" w:rsidP="0032596D">
      <w:pPr>
        <w:spacing w:line="360" w:lineRule="auto"/>
        <w:ind w:right="149"/>
        <w:jc w:val="center"/>
        <w:rPr>
          <w:b/>
        </w:rPr>
      </w:pPr>
      <w:r w:rsidRPr="00CA5353">
        <w:rPr>
          <w:spacing w:val="-60"/>
          <w:u w:val="thick"/>
        </w:rPr>
        <w:t xml:space="preserve"> </w:t>
      </w:r>
      <w:r w:rsidRPr="00CA5353">
        <w:rPr>
          <w:b/>
          <w:u w:val="thick"/>
        </w:rPr>
        <w:t>1 вариант</w:t>
      </w:r>
    </w:p>
    <w:p w:rsidR="00AA7DC3" w:rsidRPr="00CA5353" w:rsidRDefault="00AA7DC3" w:rsidP="0032596D">
      <w:pPr>
        <w:pStyle w:val="61"/>
        <w:spacing w:line="360" w:lineRule="auto"/>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contextualSpacing w:val="0"/>
      </w:pPr>
      <w:r w:rsidRPr="00CA5353">
        <w:t>Группа –</w:t>
      </w:r>
      <w:r w:rsidRPr="00CA5353">
        <w:rPr>
          <w:spacing w:val="-8"/>
        </w:rPr>
        <w:t xml:space="preserve"> </w:t>
      </w:r>
      <w:r w:rsidRPr="00CA5353">
        <w:t>это:</w:t>
      </w:r>
    </w:p>
    <w:p w:rsidR="00AA7DC3" w:rsidRPr="00CA5353" w:rsidRDefault="00AA7DC3" w:rsidP="0032596D">
      <w:pPr>
        <w:pStyle w:val="a5"/>
        <w:spacing w:before="0" w:beforeAutospacing="0" w:after="0" w:afterAutospacing="0" w:line="360" w:lineRule="auto"/>
        <w:ind w:left="460" w:right="1885"/>
      </w:pPr>
      <w:r w:rsidRPr="00CA5353">
        <w:t>а) скопление людей, лишенных ясно осознаваемой общности целей и организации; б) ограниченная в размерах общность людей, выделяемая из социального (на основе определенных</w:t>
      </w:r>
      <w:r w:rsidRPr="00CA5353">
        <w:rPr>
          <w:spacing w:val="-2"/>
        </w:rPr>
        <w:t xml:space="preserve"> </w:t>
      </w:r>
      <w:r w:rsidRPr="00CA5353">
        <w:t>знаков);</w:t>
      </w:r>
    </w:p>
    <w:p w:rsidR="00AA7DC3" w:rsidRPr="00CA5353" w:rsidRDefault="00AA7DC3" w:rsidP="0032596D">
      <w:pPr>
        <w:pStyle w:val="a5"/>
        <w:spacing w:before="0" w:beforeAutospacing="0" w:after="0" w:afterAutospacing="0" w:line="360" w:lineRule="auto"/>
        <w:ind w:left="460"/>
      </w:pPr>
      <w:r w:rsidRPr="00CA5353">
        <w:t>в) категория, служащая для обозначения временных характеристик.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ind w:left="460" w:right="627" w:firstLine="0"/>
        <w:contextualSpacing w:val="0"/>
        <w:jc w:val="both"/>
      </w:pPr>
      <w:r w:rsidRPr="00CA5353">
        <w:t xml:space="preserve">Групповые интересы, групповые потребности, групповые цели, групповые нормы, групповые ценности, групповое мнение в совокупности представляют собой, выберете правильный вариант </w:t>
      </w:r>
      <w:r w:rsidRPr="00CA5353">
        <w:lastRenderedPageBreak/>
        <w:t>ответа:</w:t>
      </w:r>
    </w:p>
    <w:p w:rsidR="00AA7DC3" w:rsidRPr="00CA5353" w:rsidRDefault="00AA7DC3" w:rsidP="0032596D">
      <w:pPr>
        <w:pStyle w:val="a5"/>
        <w:spacing w:before="0" w:beforeAutospacing="0" w:after="0" w:afterAutospacing="0" w:line="360" w:lineRule="auto"/>
        <w:ind w:left="460"/>
        <w:jc w:val="both"/>
      </w:pPr>
      <w:r w:rsidRPr="00CA5353">
        <w:t>а) элементарные параметры социальной группы;</w:t>
      </w:r>
    </w:p>
    <w:p w:rsidR="00E03FEB" w:rsidRDefault="00AA7DC3" w:rsidP="00E03FEB">
      <w:pPr>
        <w:pStyle w:val="a5"/>
        <w:spacing w:before="0" w:beforeAutospacing="0" w:after="0" w:afterAutospacing="0" w:line="360" w:lineRule="auto"/>
        <w:ind w:left="460"/>
        <w:jc w:val="both"/>
      </w:pPr>
      <w:r w:rsidRPr="00CA5353">
        <w:t>б) механизмы формирования групповой идентичности;</w:t>
      </w:r>
    </w:p>
    <w:p w:rsidR="00AA7DC3" w:rsidRPr="00CA5353" w:rsidRDefault="00AA7DC3" w:rsidP="00E03FEB">
      <w:pPr>
        <w:pStyle w:val="a5"/>
        <w:spacing w:before="0" w:beforeAutospacing="0" w:after="0" w:afterAutospacing="0" w:line="360" w:lineRule="auto"/>
        <w:ind w:left="460"/>
        <w:jc w:val="both"/>
      </w:pPr>
      <w:r w:rsidRPr="00CA5353">
        <w:t>в) основные психологические характеристики группы;</w:t>
      </w:r>
    </w:p>
    <w:p w:rsidR="00AA7DC3" w:rsidRPr="00CA5353" w:rsidRDefault="00AA7DC3" w:rsidP="0032596D">
      <w:pPr>
        <w:pStyle w:val="a5"/>
        <w:spacing w:before="0" w:beforeAutospacing="0" w:after="0" w:afterAutospacing="0" w:line="360" w:lineRule="auto"/>
        <w:ind w:left="460"/>
      </w:pPr>
      <w:r w:rsidRPr="00CA5353">
        <w:t>г) термины, характеризующие отношения личности и группы.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ind w:left="460" w:right="965" w:firstLine="0"/>
        <w:contextualSpacing w:val="0"/>
      </w:pPr>
      <w:r w:rsidRPr="00CA5353">
        <w:t>Б.Ф. Поршнев утверждал, что главной психологической характеристикой группы является: а) переживания «свой –</w:t>
      </w:r>
      <w:r w:rsidRPr="00CA5353">
        <w:rPr>
          <w:spacing w:val="5"/>
        </w:rPr>
        <w:t xml:space="preserve"> </w:t>
      </w:r>
      <w:r w:rsidRPr="00CA5353">
        <w:t>чужой»;</w:t>
      </w:r>
    </w:p>
    <w:p w:rsidR="00AA7DC3" w:rsidRPr="00CA5353" w:rsidRDefault="00AA7DC3" w:rsidP="0032596D">
      <w:pPr>
        <w:pStyle w:val="a5"/>
        <w:spacing w:before="0" w:beforeAutospacing="0" w:after="0" w:afterAutospacing="0" w:line="360" w:lineRule="auto"/>
        <w:ind w:left="460"/>
      </w:pPr>
      <w:r w:rsidRPr="00CA5353">
        <w:t>б) наличие «Мы-чувства»;</w:t>
      </w:r>
    </w:p>
    <w:p w:rsidR="00AA7DC3" w:rsidRPr="00CA5353" w:rsidRDefault="00AA7DC3" w:rsidP="0032596D">
      <w:pPr>
        <w:pStyle w:val="a5"/>
        <w:spacing w:before="0" w:beforeAutospacing="0" w:after="0" w:afterAutospacing="0" w:line="360" w:lineRule="auto"/>
        <w:ind w:left="460" w:right="6362"/>
      </w:pPr>
      <w:r w:rsidRPr="00CA5353">
        <w:t>в) отсутствие доверия к другим группам; г) рефлексия границы группы.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contextualSpacing w:val="0"/>
      </w:pPr>
      <w:r w:rsidRPr="00CA5353">
        <w:t>Граница малой группы</w:t>
      </w:r>
      <w:r w:rsidRPr="00CA5353">
        <w:rPr>
          <w:spacing w:val="-1"/>
        </w:rPr>
        <w:t xml:space="preserve"> </w:t>
      </w:r>
      <w:r w:rsidRPr="00CA5353">
        <w:t>определяется:</w:t>
      </w:r>
    </w:p>
    <w:p w:rsidR="00AA7DC3" w:rsidRPr="00CA5353" w:rsidRDefault="00AA7DC3" w:rsidP="0032596D">
      <w:pPr>
        <w:pStyle w:val="a5"/>
        <w:spacing w:before="0" w:beforeAutospacing="0" w:after="0" w:afterAutospacing="0" w:line="360" w:lineRule="auto"/>
        <w:ind w:left="460" w:right="1868"/>
      </w:pPr>
      <w:r w:rsidRPr="00CA5353">
        <w:t>а) возможностью непосредственных межличностных контактов всех членов группы; б) обладанием всеми ее членами общими ценностями;</w:t>
      </w:r>
    </w:p>
    <w:p w:rsidR="00AA7DC3" w:rsidRPr="00CA5353" w:rsidRDefault="00AA7DC3" w:rsidP="0032596D">
      <w:pPr>
        <w:pStyle w:val="a5"/>
        <w:spacing w:before="0" w:beforeAutospacing="0" w:after="0" w:afterAutospacing="0" w:line="360" w:lineRule="auto"/>
        <w:ind w:left="460"/>
      </w:pPr>
      <w:r w:rsidRPr="00CA5353">
        <w:t>в) объемом непосредственной памяти человека, т.е. до 9-10 человек.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contextualSpacing w:val="0"/>
      </w:pPr>
      <w:r w:rsidRPr="00CA5353">
        <w:t>Какие из перечисленных групп относятся к</w:t>
      </w:r>
      <w:r w:rsidRPr="00CA5353">
        <w:rPr>
          <w:spacing w:val="-5"/>
        </w:rPr>
        <w:t xml:space="preserve"> </w:t>
      </w:r>
      <w:r w:rsidRPr="00CA5353">
        <w:t>малым:</w:t>
      </w:r>
    </w:p>
    <w:p w:rsidR="00AA7DC3" w:rsidRPr="00CA5353" w:rsidRDefault="00AA7DC3" w:rsidP="0032596D">
      <w:pPr>
        <w:pStyle w:val="a5"/>
        <w:spacing w:before="0" w:beforeAutospacing="0" w:after="0" w:afterAutospacing="0" w:line="360" w:lineRule="auto"/>
        <w:ind w:left="460" w:right="8151"/>
      </w:pPr>
      <w:r w:rsidRPr="00CA5353">
        <w:t>а) зрители на концерте; б) пассажиры автобуса;</w:t>
      </w:r>
    </w:p>
    <w:p w:rsidR="00AA7DC3" w:rsidRPr="00CA5353" w:rsidRDefault="00AA7DC3" w:rsidP="0032596D">
      <w:pPr>
        <w:pStyle w:val="a5"/>
        <w:spacing w:before="0" w:beforeAutospacing="0" w:after="0" w:afterAutospacing="0" w:line="360" w:lineRule="auto"/>
        <w:ind w:left="460" w:right="6817"/>
      </w:pPr>
      <w:r w:rsidRPr="00CA5353">
        <w:t>в) семья, состоящая из трех человек; г)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ind w:left="460" w:right="1015" w:firstLine="0"/>
        <w:contextualSpacing w:val="0"/>
      </w:pPr>
      <w:r w:rsidRPr="00CA5353">
        <w:t>Малая группа, психология и поведение которой чужды для индивида или безразличны для него,</w:t>
      </w:r>
      <w:r w:rsidRPr="00CA5353">
        <w:rPr>
          <w:spacing w:val="-2"/>
        </w:rPr>
        <w:t xml:space="preserve"> </w:t>
      </w:r>
      <w:r w:rsidRPr="00CA5353">
        <w:t>называется:</w:t>
      </w:r>
    </w:p>
    <w:p w:rsidR="00AA7DC3" w:rsidRPr="00CA5353" w:rsidRDefault="00AA7DC3" w:rsidP="0032596D">
      <w:pPr>
        <w:pStyle w:val="a5"/>
        <w:spacing w:before="0" w:beforeAutospacing="0" w:after="0" w:afterAutospacing="0" w:line="360" w:lineRule="auto"/>
        <w:ind w:left="460" w:right="8708"/>
      </w:pPr>
      <w:r w:rsidRPr="00CA5353">
        <w:t>а) нереферентной; б) референтной; в) слаборазвитой; г)</w:t>
      </w:r>
      <w:r w:rsidRPr="00CA5353">
        <w:rPr>
          <w:spacing w:val="-2"/>
        </w:rPr>
        <w:t xml:space="preserve"> </w:t>
      </w:r>
      <w:r w:rsidRPr="00CA5353">
        <w:t>вторичной.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ind w:left="460" w:right="1153" w:firstLine="0"/>
        <w:contextualSpacing w:val="0"/>
      </w:pPr>
      <w:r w:rsidRPr="00CA5353">
        <w:t>Какая из перечисленных особенностей относится к характеристикам сплоченной</w:t>
      </w:r>
      <w:r w:rsidRPr="00CA5353">
        <w:rPr>
          <w:spacing w:val="-32"/>
        </w:rPr>
        <w:t xml:space="preserve"> </w:t>
      </w:r>
      <w:r w:rsidRPr="00CA5353">
        <w:t>группы, выберите правильный вариант</w:t>
      </w:r>
      <w:r w:rsidRPr="00CA5353">
        <w:rPr>
          <w:spacing w:val="-1"/>
        </w:rPr>
        <w:t xml:space="preserve"> </w:t>
      </w:r>
      <w:r w:rsidRPr="00CA5353">
        <w:t>ответа:</w:t>
      </w:r>
    </w:p>
    <w:p w:rsidR="00AA7DC3" w:rsidRPr="00CA5353" w:rsidRDefault="00AA7DC3" w:rsidP="0032596D">
      <w:pPr>
        <w:pStyle w:val="a5"/>
        <w:spacing w:before="0" w:beforeAutospacing="0" w:after="0" w:afterAutospacing="0" w:line="360" w:lineRule="auto"/>
        <w:ind w:left="460" w:right="5944"/>
      </w:pPr>
      <w:r w:rsidRPr="00CA5353">
        <w:t>а) готовность прийти на выручку друг другу; б) соперничество;</w:t>
      </w:r>
    </w:p>
    <w:p w:rsidR="00AA7DC3" w:rsidRPr="00CA5353" w:rsidRDefault="00AA7DC3" w:rsidP="0032596D">
      <w:pPr>
        <w:pStyle w:val="a5"/>
        <w:spacing w:before="0" w:beforeAutospacing="0" w:after="0" w:afterAutospacing="0" w:line="360" w:lineRule="auto"/>
        <w:ind w:left="460"/>
      </w:pPr>
      <w:r w:rsidRPr="00CA5353">
        <w:t>в) равнодушие;</w:t>
      </w:r>
    </w:p>
    <w:p w:rsidR="00AA7DC3" w:rsidRPr="00CA5353" w:rsidRDefault="00AA7DC3" w:rsidP="0032596D">
      <w:pPr>
        <w:pStyle w:val="a5"/>
        <w:spacing w:before="0" w:beforeAutospacing="0" w:after="0" w:afterAutospacing="0" w:line="360" w:lineRule="auto"/>
        <w:ind w:left="460"/>
      </w:pPr>
      <w:r w:rsidRPr="00CA5353">
        <w:t>г) плохая посещаемость собраний.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contextualSpacing w:val="0"/>
      </w:pPr>
      <w:r w:rsidRPr="00CA5353">
        <w:t>Психология больших социальных групп</w:t>
      </w:r>
      <w:r w:rsidRPr="00CA5353">
        <w:rPr>
          <w:spacing w:val="-2"/>
        </w:rPr>
        <w:t xml:space="preserve"> </w:t>
      </w:r>
      <w:r w:rsidRPr="00CA5353">
        <w:t>изучает:</w:t>
      </w:r>
    </w:p>
    <w:p w:rsidR="00AA7DC3" w:rsidRPr="00CA5353" w:rsidRDefault="00AA7DC3" w:rsidP="0032596D">
      <w:pPr>
        <w:pStyle w:val="a5"/>
        <w:spacing w:before="0" w:beforeAutospacing="0" w:after="0" w:afterAutospacing="0" w:line="360" w:lineRule="auto"/>
        <w:ind w:left="460"/>
      </w:pPr>
      <w:r w:rsidRPr="00CA5353">
        <w:lastRenderedPageBreak/>
        <w:t>а) потребности личности;</w:t>
      </w:r>
    </w:p>
    <w:p w:rsidR="00AA7DC3" w:rsidRPr="00CA5353" w:rsidRDefault="00AA7DC3" w:rsidP="0032596D">
      <w:pPr>
        <w:pStyle w:val="a5"/>
        <w:spacing w:before="0" w:beforeAutospacing="0" w:after="0" w:afterAutospacing="0" w:line="360" w:lineRule="auto"/>
        <w:ind w:left="460" w:right="6074"/>
      </w:pPr>
      <w:r w:rsidRPr="00CA5353">
        <w:t>б) индивидуальные проявления в обществе; в) общественные социальные явления;</w:t>
      </w:r>
    </w:p>
    <w:p w:rsidR="00AA7DC3" w:rsidRPr="00CA5353" w:rsidRDefault="00AA7DC3" w:rsidP="0032596D">
      <w:pPr>
        <w:pStyle w:val="a5"/>
        <w:spacing w:before="0" w:beforeAutospacing="0" w:after="0" w:afterAutospacing="0" w:line="360" w:lineRule="auto"/>
        <w:ind w:left="460"/>
      </w:pPr>
      <w:r w:rsidRPr="00CA5353">
        <w:t>г) социализацию личности.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700"/>
        </w:tabs>
        <w:autoSpaceDE w:val="0"/>
        <w:autoSpaceDN w:val="0"/>
        <w:spacing w:line="360" w:lineRule="auto"/>
        <w:ind w:left="460" w:right="1293" w:firstLine="0"/>
        <w:contextualSpacing w:val="0"/>
      </w:pPr>
      <w:r w:rsidRPr="00CA5353">
        <w:t>Член социальной группы, чьи авторитет, власть и полномочия добровольно признаются членами этой группы, готовыми ему подчиняться и следовать за ним,</w:t>
      </w:r>
      <w:r w:rsidRPr="00CA5353">
        <w:rPr>
          <w:spacing w:val="-17"/>
        </w:rPr>
        <w:t xml:space="preserve"> </w:t>
      </w:r>
      <w:r w:rsidRPr="00CA5353">
        <w:t>называется:</w:t>
      </w:r>
    </w:p>
    <w:p w:rsidR="00AA7DC3" w:rsidRPr="00CA5353" w:rsidRDefault="00AA7DC3" w:rsidP="0032596D">
      <w:pPr>
        <w:pStyle w:val="a5"/>
        <w:spacing w:before="0" w:beforeAutospacing="0" w:after="0" w:afterAutospacing="0" w:line="360" w:lineRule="auto"/>
        <w:ind w:left="460"/>
      </w:pPr>
      <w:r w:rsidRPr="00CA5353">
        <w:t>а)</w:t>
      </w:r>
      <w:r w:rsidRPr="00CA5353">
        <w:rPr>
          <w:spacing w:val="-1"/>
        </w:rPr>
        <w:t xml:space="preserve"> </w:t>
      </w:r>
      <w:r w:rsidRPr="00CA5353">
        <w:t>индивидом;</w:t>
      </w:r>
    </w:p>
    <w:p w:rsidR="00AA7DC3" w:rsidRPr="00CA5353" w:rsidRDefault="00AA7DC3" w:rsidP="0032596D">
      <w:pPr>
        <w:pStyle w:val="a5"/>
        <w:spacing w:before="0" w:beforeAutospacing="0" w:after="0" w:afterAutospacing="0" w:line="360" w:lineRule="auto"/>
        <w:ind w:left="460" w:right="8707"/>
      </w:pPr>
      <w:r w:rsidRPr="00CA5353">
        <w:t xml:space="preserve">б) </w:t>
      </w:r>
      <w:r w:rsidRPr="00CA5353">
        <w:rPr>
          <w:spacing w:val="-3"/>
        </w:rPr>
        <w:t xml:space="preserve">руководителем; </w:t>
      </w:r>
      <w:r w:rsidRPr="00CA5353">
        <w:t>в)</w:t>
      </w:r>
      <w:r w:rsidRPr="00CA5353">
        <w:rPr>
          <w:spacing w:val="-3"/>
        </w:rPr>
        <w:t xml:space="preserve"> </w:t>
      </w:r>
      <w:r w:rsidRPr="00CA5353">
        <w:t>личностью;</w:t>
      </w:r>
    </w:p>
    <w:p w:rsidR="00AA7DC3" w:rsidRPr="00CA5353" w:rsidRDefault="00AA7DC3" w:rsidP="0032596D">
      <w:pPr>
        <w:pStyle w:val="a5"/>
        <w:spacing w:before="0" w:beforeAutospacing="0" w:after="0" w:afterAutospacing="0" w:line="360" w:lineRule="auto"/>
        <w:ind w:left="460"/>
      </w:pPr>
      <w:r w:rsidRPr="00CA5353">
        <w:t>г) лидером.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1"/>
        </w:numPr>
        <w:tabs>
          <w:tab w:val="left" w:pos="820"/>
        </w:tabs>
        <w:autoSpaceDE w:val="0"/>
        <w:autoSpaceDN w:val="0"/>
        <w:spacing w:line="360" w:lineRule="auto"/>
        <w:ind w:left="460" w:right="1091" w:firstLine="0"/>
        <w:contextualSpacing w:val="0"/>
      </w:pPr>
      <w:r w:rsidRPr="00CA5353">
        <w:t>Ситуация, в которой факт присутствия другого усиливает, продуктивность деятельности называется:</w:t>
      </w:r>
    </w:p>
    <w:p w:rsidR="00AA7DC3" w:rsidRPr="00CA5353" w:rsidRDefault="00AA7DC3" w:rsidP="0032596D">
      <w:pPr>
        <w:pStyle w:val="a5"/>
        <w:spacing w:before="0" w:beforeAutospacing="0" w:after="0" w:afterAutospacing="0" w:line="360" w:lineRule="auto"/>
        <w:ind w:left="460" w:right="7551"/>
      </w:pPr>
      <w:r w:rsidRPr="00CA5353">
        <w:t>а) социальной ингибицией; б) социальной фасилитацией; в) сдвигом</w:t>
      </w:r>
      <w:r w:rsidRPr="00CA5353">
        <w:rPr>
          <w:spacing w:val="-4"/>
        </w:rPr>
        <w:t xml:space="preserve"> </w:t>
      </w:r>
      <w:r w:rsidRPr="00CA5353">
        <w:t>риска;</w:t>
      </w:r>
    </w:p>
    <w:p w:rsidR="00AA7DC3" w:rsidRPr="00CA5353" w:rsidRDefault="00AA7DC3" w:rsidP="0032596D">
      <w:pPr>
        <w:pStyle w:val="a5"/>
        <w:spacing w:before="0" w:beforeAutospacing="0" w:after="0" w:afterAutospacing="0" w:line="360" w:lineRule="auto"/>
        <w:ind w:left="460"/>
      </w:pPr>
      <w:r w:rsidRPr="00CA5353">
        <w:t>г) каузальной атрибуцией.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В:</w:t>
      </w: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6559"/>
        </w:tabs>
        <w:spacing w:before="0" w:beforeAutospacing="0" w:after="0" w:afterAutospacing="0" w:line="360" w:lineRule="auto"/>
        <w:ind w:left="460" w:right="1324"/>
      </w:pPr>
      <w:r w:rsidRPr="00CA5353">
        <w:t>В1. Совокупность людей, проживающих на одной территории и обладающих самобытной культурой,</w:t>
      </w:r>
      <w:r w:rsidRPr="00CA5353">
        <w:rPr>
          <w:spacing w:val="-3"/>
        </w:rPr>
        <w:t xml:space="preserve"> </w:t>
      </w:r>
      <w:r w:rsidRPr="00CA5353">
        <w:t>называется</w:t>
      </w:r>
      <w:r w:rsidRPr="00CA5353">
        <w:rPr>
          <w:u w:val="single"/>
        </w:rPr>
        <w:t xml:space="preserve"> </w:t>
      </w:r>
      <w:r w:rsidRPr="00CA5353">
        <w:rPr>
          <w:u w:val="single"/>
        </w:rPr>
        <w:tab/>
      </w:r>
      <w:r w:rsidRPr="00CA5353">
        <w:t>.</w:t>
      </w:r>
    </w:p>
    <w:p w:rsidR="00AA7DC3" w:rsidRPr="00CA5353" w:rsidRDefault="00AA7DC3" w:rsidP="0032596D">
      <w:pPr>
        <w:pStyle w:val="a5"/>
        <w:tabs>
          <w:tab w:val="left" w:pos="8497"/>
        </w:tabs>
        <w:spacing w:before="0" w:beforeAutospacing="0" w:after="0" w:afterAutospacing="0" w:line="360" w:lineRule="auto"/>
        <w:ind w:left="460" w:right="1653"/>
      </w:pPr>
      <w:r w:rsidRPr="00CA5353">
        <w:t>В2. Массовые процессы и движения имеют в</w:t>
      </w:r>
      <w:r w:rsidRPr="00CA5353">
        <w:rPr>
          <w:spacing w:val="-17"/>
        </w:rPr>
        <w:t xml:space="preserve"> </w:t>
      </w:r>
      <w:r w:rsidRPr="00CA5353">
        <w:t>качестве</w:t>
      </w:r>
      <w:r w:rsidRPr="00CA5353">
        <w:rPr>
          <w:spacing w:val="-1"/>
        </w:rPr>
        <w:t xml:space="preserve"> </w:t>
      </w:r>
      <w:r w:rsidRPr="00CA5353">
        <w:t>своего</w:t>
      </w:r>
      <w:r w:rsidRPr="00CA5353">
        <w:rPr>
          <w:u w:val="single"/>
        </w:rPr>
        <w:t xml:space="preserve"> </w:t>
      </w:r>
      <w:r w:rsidRPr="00CA5353">
        <w:rPr>
          <w:u w:val="single"/>
        </w:rPr>
        <w:tab/>
      </w:r>
      <w:r w:rsidRPr="00CA5353">
        <w:rPr>
          <w:spacing w:val="-3"/>
        </w:rPr>
        <w:t xml:space="preserve">большие </w:t>
      </w:r>
      <w:r w:rsidRPr="00CA5353">
        <w:t>социальные</w:t>
      </w:r>
      <w:r w:rsidRPr="00CA5353">
        <w:rPr>
          <w:spacing w:val="-3"/>
        </w:rPr>
        <w:t xml:space="preserve"> </w:t>
      </w:r>
      <w:r w:rsidRPr="00CA5353">
        <w:t>общности.</w:t>
      </w:r>
    </w:p>
    <w:p w:rsidR="00AA7DC3" w:rsidRPr="00CA5353" w:rsidRDefault="00AA7DC3" w:rsidP="0032596D">
      <w:pPr>
        <w:pStyle w:val="a5"/>
        <w:tabs>
          <w:tab w:val="left" w:pos="4495"/>
        </w:tabs>
        <w:spacing w:before="0" w:beforeAutospacing="0" w:after="0" w:afterAutospacing="0" w:line="360" w:lineRule="auto"/>
        <w:ind w:left="460" w:right="1016"/>
      </w:pPr>
      <w:r w:rsidRPr="00CA5353">
        <w:t>В3. Процесс принятия групповых норм каждым вновь приходящим индивидом происходит в результате</w:t>
      </w: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ответьте на вопрос:</w:t>
      </w:r>
    </w:p>
    <w:p w:rsidR="00AA7DC3" w:rsidRPr="00CA5353" w:rsidRDefault="00AA7DC3" w:rsidP="0032596D">
      <w:pPr>
        <w:spacing w:line="360" w:lineRule="auto"/>
        <w:ind w:left="460" w:right="541"/>
        <w:rPr>
          <w:i/>
        </w:rPr>
      </w:pPr>
      <w:r w:rsidRPr="00CA5353">
        <w:rPr>
          <w:i/>
        </w:rPr>
        <w:t>Толпа импульсивна, изменчива и возбудима... Импульсы, которым она повинуется,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Толпа не выносит отсрочки между желанием и осуществлением желаемого. Она чувствует себя всемогущей, у индивида в массе исчезает понятие невозможного.</w:t>
      </w:r>
    </w:p>
    <w:p w:rsidR="00AA7DC3" w:rsidRPr="00CA5353" w:rsidRDefault="00AA7DC3" w:rsidP="0032596D">
      <w:pPr>
        <w:spacing w:line="360" w:lineRule="auto"/>
        <w:ind w:left="460"/>
        <w:rPr>
          <w:i/>
        </w:rPr>
      </w:pPr>
      <w:r w:rsidRPr="00CA5353">
        <w:rPr>
          <w:i/>
        </w:rPr>
        <w:t>Согласны ли вы с предложенной трактовкой? Почему?</w:t>
      </w:r>
    </w:p>
    <w:p w:rsidR="00AA7DC3" w:rsidRPr="00CA5353" w:rsidRDefault="00AA7DC3" w:rsidP="0032596D">
      <w:pPr>
        <w:spacing w:line="360" w:lineRule="auto"/>
        <w:ind w:left="4908"/>
        <w:rPr>
          <w:b/>
        </w:rPr>
      </w:pPr>
      <w:r w:rsidRPr="00CA5353">
        <w:rPr>
          <w:spacing w:val="-60"/>
          <w:u w:val="thick"/>
        </w:rPr>
        <w:lastRenderedPageBreak/>
        <w:t xml:space="preserve"> </w:t>
      </w:r>
      <w:r w:rsidRPr="00CA5353">
        <w:rPr>
          <w:b/>
          <w:u w:val="thick"/>
        </w:rPr>
        <w:t>2 вариант</w:t>
      </w:r>
    </w:p>
    <w:p w:rsidR="00AA7DC3" w:rsidRPr="00CA5353" w:rsidRDefault="00AA7DC3" w:rsidP="0032596D">
      <w:pPr>
        <w:pStyle w:val="61"/>
        <w:spacing w:line="360" w:lineRule="auto"/>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right="697" w:firstLine="0"/>
        <w:contextualSpacing w:val="0"/>
      </w:pPr>
      <w:r w:rsidRPr="00CA5353">
        <w:t>Основными признаками социальной группы являются. Выберите правильный вариант</w:t>
      </w:r>
      <w:r w:rsidRPr="00CA5353">
        <w:rPr>
          <w:spacing w:val="-37"/>
        </w:rPr>
        <w:t xml:space="preserve"> </w:t>
      </w:r>
      <w:r w:rsidRPr="00CA5353">
        <w:t>ответа: а) интегральные психологические характеристики, установление определенных отношений между членами</w:t>
      </w:r>
      <w:r w:rsidRPr="00CA5353">
        <w:rPr>
          <w:spacing w:val="-6"/>
        </w:rPr>
        <w:t xml:space="preserve"> </w:t>
      </w:r>
      <w:r w:rsidRPr="00CA5353">
        <w:t>группы;</w:t>
      </w:r>
    </w:p>
    <w:p w:rsidR="00AA7DC3" w:rsidRPr="00CA5353" w:rsidRDefault="00AA7DC3" w:rsidP="0032596D">
      <w:pPr>
        <w:pStyle w:val="a5"/>
        <w:spacing w:before="0" w:beforeAutospacing="0" w:after="0" w:afterAutospacing="0" w:line="360" w:lineRule="auto"/>
        <w:ind w:left="460"/>
      </w:pPr>
      <w:r w:rsidRPr="00CA5353">
        <w:t>б) наличие параметров группы как целого;</w:t>
      </w:r>
    </w:p>
    <w:p w:rsidR="00AA7DC3" w:rsidRPr="00CA5353" w:rsidRDefault="00AA7DC3" w:rsidP="0032596D">
      <w:pPr>
        <w:pStyle w:val="a5"/>
        <w:spacing w:before="0" w:beforeAutospacing="0" w:after="0" w:afterAutospacing="0" w:line="360" w:lineRule="auto"/>
        <w:ind w:left="460" w:right="1616"/>
      </w:pPr>
      <w:r w:rsidRPr="00CA5353">
        <w:t>в) способность индивидов к согласованным действиям, действие группового давления; г)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right="1444" w:firstLine="0"/>
        <w:contextualSpacing w:val="0"/>
      </w:pPr>
      <w:r w:rsidRPr="00CA5353">
        <w:t>Показатели динамики, сплоченность группы, групповое давление, выработка</w:t>
      </w:r>
      <w:r w:rsidRPr="00CA5353">
        <w:rPr>
          <w:spacing w:val="-34"/>
        </w:rPr>
        <w:t xml:space="preserve"> </w:t>
      </w:r>
      <w:r w:rsidRPr="00CA5353">
        <w:t>решений представляют собой, выберете правильный вариант</w:t>
      </w:r>
      <w:r w:rsidRPr="00CA5353">
        <w:rPr>
          <w:spacing w:val="2"/>
        </w:rPr>
        <w:t xml:space="preserve"> </w:t>
      </w:r>
      <w:r w:rsidRPr="00CA5353">
        <w:t>ответа:</w:t>
      </w:r>
    </w:p>
    <w:p w:rsidR="00AA7DC3" w:rsidRPr="00CA5353" w:rsidRDefault="00AA7DC3" w:rsidP="0032596D">
      <w:pPr>
        <w:pStyle w:val="a5"/>
        <w:spacing w:before="0" w:beforeAutospacing="0" w:after="0" w:afterAutospacing="0" w:line="360" w:lineRule="auto"/>
        <w:ind w:left="460"/>
      </w:pPr>
      <w:r w:rsidRPr="00CA5353">
        <w:t>а) состав группы;</w:t>
      </w:r>
    </w:p>
    <w:p w:rsidR="00AA7DC3" w:rsidRPr="00CA5353" w:rsidRDefault="00AA7DC3" w:rsidP="0032596D">
      <w:pPr>
        <w:pStyle w:val="a5"/>
        <w:spacing w:before="0" w:beforeAutospacing="0" w:after="0" w:afterAutospacing="0" w:line="360" w:lineRule="auto"/>
        <w:ind w:left="460" w:right="8107"/>
      </w:pPr>
      <w:r w:rsidRPr="00CA5353">
        <w:t>б) групповые процессы; в) структура группы;</w:t>
      </w:r>
    </w:p>
    <w:p w:rsidR="00AA7DC3" w:rsidRPr="00CA5353" w:rsidRDefault="00AA7DC3" w:rsidP="0032596D">
      <w:pPr>
        <w:pStyle w:val="a5"/>
        <w:spacing w:before="0" w:beforeAutospacing="0" w:after="0" w:afterAutospacing="0" w:line="360" w:lineRule="auto"/>
        <w:ind w:left="460"/>
      </w:pPr>
      <w:r w:rsidRPr="00CA5353">
        <w:t>г) характеристика группы.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left="700"/>
        <w:contextualSpacing w:val="0"/>
      </w:pPr>
      <w:r w:rsidRPr="00CA5353">
        <w:t>Групповые нормы – это…, выберете правильный вариант</w:t>
      </w:r>
      <w:r w:rsidRPr="00CA5353">
        <w:rPr>
          <w:spacing w:val="-1"/>
        </w:rPr>
        <w:t xml:space="preserve"> </w:t>
      </w:r>
      <w:r w:rsidRPr="00CA5353">
        <w:t>ответа:</w:t>
      </w:r>
    </w:p>
    <w:p w:rsidR="00AA7DC3" w:rsidRPr="00CA5353" w:rsidRDefault="00AA7DC3" w:rsidP="0032596D">
      <w:pPr>
        <w:pStyle w:val="a5"/>
        <w:spacing w:before="0" w:beforeAutospacing="0" w:after="0" w:afterAutospacing="0" w:line="360" w:lineRule="auto"/>
        <w:ind w:left="460"/>
      </w:pPr>
      <w:r w:rsidRPr="00CA5353">
        <w:t>а) это правила, принятые группой и должно подчиняться поведение членов группы;</w:t>
      </w:r>
    </w:p>
    <w:p w:rsidR="00AA7DC3" w:rsidRPr="00CA5353" w:rsidRDefault="00AA7DC3" w:rsidP="0032596D">
      <w:pPr>
        <w:pStyle w:val="a5"/>
        <w:spacing w:before="0" w:beforeAutospacing="0" w:after="0" w:afterAutospacing="0" w:line="360" w:lineRule="auto"/>
        <w:ind w:left="460" w:right="1126"/>
      </w:pPr>
      <w:r w:rsidRPr="00CA5353">
        <w:t>а) выполняют функцию регуляции поведения членов группы, поддерживаются групповыми санкциями;</w:t>
      </w:r>
    </w:p>
    <w:p w:rsidR="00AA7DC3" w:rsidRPr="00CA5353" w:rsidRDefault="00AA7DC3" w:rsidP="0032596D">
      <w:pPr>
        <w:pStyle w:val="a5"/>
        <w:spacing w:before="0" w:beforeAutospacing="0" w:after="0" w:afterAutospacing="0" w:line="360" w:lineRule="auto"/>
        <w:ind w:left="460" w:right="7171"/>
      </w:pPr>
      <w:r w:rsidRPr="00CA5353">
        <w:t>в) связаны с ценностями группы; г)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left="700"/>
        <w:contextualSpacing w:val="0"/>
      </w:pPr>
      <w:r w:rsidRPr="00CA5353">
        <w:t>Численность малой группы может быть в диапазоне:</w:t>
      </w:r>
    </w:p>
    <w:p w:rsidR="00AA7DC3" w:rsidRPr="00CA5353" w:rsidRDefault="00AA7DC3" w:rsidP="0032596D">
      <w:pPr>
        <w:pStyle w:val="a5"/>
        <w:spacing w:before="0" w:beforeAutospacing="0" w:after="0" w:afterAutospacing="0" w:line="360" w:lineRule="auto"/>
        <w:ind w:left="460" w:right="7863"/>
      </w:pPr>
      <w:r w:rsidRPr="00CA5353">
        <w:t>а) не более 10–12 человек; б) не более 5–7 человек;</w:t>
      </w:r>
    </w:p>
    <w:p w:rsidR="00AA7DC3" w:rsidRPr="00CA5353" w:rsidRDefault="00AA7DC3" w:rsidP="0032596D">
      <w:pPr>
        <w:pStyle w:val="a5"/>
        <w:spacing w:before="0" w:beforeAutospacing="0" w:after="0" w:afterAutospacing="0" w:line="360" w:lineRule="auto"/>
        <w:ind w:left="460"/>
      </w:pPr>
      <w:r w:rsidRPr="00CA5353">
        <w:t>в) от 2–3 до 40–50 человек;</w:t>
      </w:r>
    </w:p>
    <w:p w:rsidR="00AA7DC3" w:rsidRPr="00CA5353" w:rsidRDefault="00AA7DC3" w:rsidP="0032596D">
      <w:pPr>
        <w:pStyle w:val="a5"/>
        <w:spacing w:before="0" w:beforeAutospacing="0" w:after="0" w:afterAutospacing="0" w:line="360" w:lineRule="auto"/>
        <w:ind w:left="460"/>
      </w:pPr>
      <w:r w:rsidRPr="00CA5353">
        <w:t>г) от 6 до 100 человек.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right="961" w:firstLine="0"/>
        <w:contextualSpacing w:val="0"/>
      </w:pPr>
      <w:r w:rsidRPr="00CA5353">
        <w:t>Место индивида в системе групповой жизни обозначается понятием, выберете</w:t>
      </w:r>
      <w:r w:rsidRPr="00CA5353">
        <w:rPr>
          <w:spacing w:val="-29"/>
        </w:rPr>
        <w:t xml:space="preserve"> </w:t>
      </w:r>
      <w:r w:rsidRPr="00CA5353">
        <w:t>правильный вариант</w:t>
      </w:r>
      <w:r w:rsidRPr="00CA5353">
        <w:rPr>
          <w:spacing w:val="-1"/>
        </w:rPr>
        <w:t xml:space="preserve"> </w:t>
      </w:r>
      <w:r w:rsidRPr="00CA5353">
        <w:t>ответа:</w:t>
      </w:r>
    </w:p>
    <w:p w:rsidR="00AA7DC3" w:rsidRPr="00CA5353" w:rsidRDefault="00AA7DC3" w:rsidP="0032596D">
      <w:pPr>
        <w:pStyle w:val="a5"/>
        <w:spacing w:before="0" w:beforeAutospacing="0" w:after="0" w:afterAutospacing="0" w:line="360" w:lineRule="auto"/>
        <w:ind w:left="460" w:right="9605"/>
      </w:pPr>
      <w:r w:rsidRPr="00CA5353">
        <w:t>а) роль; б) статус;</w:t>
      </w:r>
    </w:p>
    <w:p w:rsidR="00AA7DC3" w:rsidRPr="00CA5353" w:rsidRDefault="00AA7DC3" w:rsidP="0032596D">
      <w:pPr>
        <w:pStyle w:val="a5"/>
        <w:spacing w:before="0" w:beforeAutospacing="0" w:after="0" w:afterAutospacing="0" w:line="360" w:lineRule="auto"/>
        <w:ind w:left="460" w:right="9351"/>
      </w:pPr>
      <w:r w:rsidRPr="00CA5353">
        <w:t>в) позиция; г) значение.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right="1623" w:firstLine="0"/>
        <w:contextualSpacing w:val="0"/>
      </w:pPr>
      <w:r w:rsidRPr="00CA5353">
        <w:t>Группа, являющаяся для индивида источником социальных установок и ценностных ориентаций,</w:t>
      </w:r>
      <w:r w:rsidRPr="00CA5353">
        <w:rPr>
          <w:spacing w:val="-1"/>
        </w:rPr>
        <w:t xml:space="preserve"> </w:t>
      </w:r>
      <w:r w:rsidRPr="00CA5353">
        <w:t>называется:</w:t>
      </w:r>
    </w:p>
    <w:p w:rsidR="00AA7DC3" w:rsidRPr="00CA5353" w:rsidRDefault="00AA7DC3" w:rsidP="0032596D">
      <w:pPr>
        <w:pStyle w:val="a5"/>
        <w:spacing w:before="0" w:beforeAutospacing="0" w:after="0" w:afterAutospacing="0" w:line="360" w:lineRule="auto"/>
        <w:ind w:left="460" w:right="8264"/>
      </w:pPr>
      <w:r w:rsidRPr="00CA5353">
        <w:t>а) группой членства; б) вторичной группой;</w:t>
      </w:r>
    </w:p>
    <w:p w:rsidR="00AA7DC3" w:rsidRPr="00CA5353" w:rsidRDefault="00AA7DC3" w:rsidP="0032596D">
      <w:pPr>
        <w:pStyle w:val="a5"/>
        <w:spacing w:before="0" w:beforeAutospacing="0" w:after="0" w:afterAutospacing="0" w:line="360" w:lineRule="auto"/>
        <w:ind w:left="460" w:right="7872"/>
      </w:pPr>
      <w:r w:rsidRPr="00CA5353">
        <w:t>в) референтной группой; г) неформальной группой.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right="766" w:firstLine="0"/>
        <w:contextualSpacing w:val="0"/>
      </w:pPr>
      <w:r w:rsidRPr="00CA5353">
        <w:t>Чувство солидарности с группой, осознание себя еѐ частью, готовность к действиям в</w:t>
      </w:r>
      <w:r w:rsidRPr="00CA5353">
        <w:rPr>
          <w:spacing w:val="-31"/>
        </w:rPr>
        <w:t xml:space="preserve"> </w:t>
      </w:r>
      <w:r w:rsidRPr="00CA5353">
        <w:t>пользу группы и общества,</w:t>
      </w:r>
      <w:r w:rsidRPr="00CA5353">
        <w:rPr>
          <w:spacing w:val="-1"/>
        </w:rPr>
        <w:t xml:space="preserve"> </w:t>
      </w:r>
      <w:r w:rsidRPr="00CA5353">
        <w:t>называется:</w:t>
      </w:r>
    </w:p>
    <w:p w:rsidR="00AA7DC3" w:rsidRPr="00CA5353" w:rsidRDefault="00AA7DC3" w:rsidP="0032596D">
      <w:pPr>
        <w:pStyle w:val="a5"/>
        <w:spacing w:before="0" w:beforeAutospacing="0" w:after="0" w:afterAutospacing="0" w:line="360" w:lineRule="auto"/>
        <w:ind w:left="460" w:right="8563"/>
      </w:pPr>
      <w:r w:rsidRPr="00CA5353">
        <w:t>а) коллективизмом; б) плюрализмом;</w:t>
      </w:r>
    </w:p>
    <w:p w:rsidR="00AA7DC3" w:rsidRPr="00CA5353" w:rsidRDefault="00AA7DC3" w:rsidP="0032596D">
      <w:pPr>
        <w:pStyle w:val="a5"/>
        <w:spacing w:before="0" w:beforeAutospacing="0" w:after="0" w:afterAutospacing="0" w:line="360" w:lineRule="auto"/>
        <w:ind w:left="460" w:right="8589"/>
      </w:pPr>
      <w:r w:rsidRPr="00CA5353">
        <w:t>в) конформностью; г) эталонизацией.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1"/>
        </w:tabs>
        <w:autoSpaceDE w:val="0"/>
        <w:autoSpaceDN w:val="0"/>
        <w:spacing w:line="360" w:lineRule="auto"/>
        <w:ind w:left="700" w:hanging="241"/>
        <w:contextualSpacing w:val="0"/>
      </w:pPr>
      <w:r w:rsidRPr="00CA5353">
        <w:t>Толпа, масса, публика и аудитория относятся</w:t>
      </w:r>
      <w:r w:rsidRPr="00CA5353">
        <w:rPr>
          <w:spacing w:val="-2"/>
        </w:rPr>
        <w:t xml:space="preserve"> </w:t>
      </w:r>
      <w:r w:rsidRPr="00CA5353">
        <w:t>к:</w:t>
      </w:r>
    </w:p>
    <w:p w:rsidR="00AA7DC3" w:rsidRPr="00CA5353" w:rsidRDefault="00AA7DC3" w:rsidP="0032596D">
      <w:pPr>
        <w:pStyle w:val="a5"/>
        <w:spacing w:before="0" w:beforeAutospacing="0" w:after="0" w:afterAutospacing="0" w:line="360" w:lineRule="auto"/>
        <w:ind w:left="460" w:right="3619"/>
      </w:pPr>
      <w:r w:rsidRPr="00CA5353">
        <w:t>а) стихийным (неорганизованным) большим социальным группам; б) большим социальным слоям и общностям;</w:t>
      </w:r>
    </w:p>
    <w:p w:rsidR="00AA7DC3" w:rsidRPr="00CA5353" w:rsidRDefault="00AA7DC3" w:rsidP="0032596D">
      <w:pPr>
        <w:pStyle w:val="a5"/>
        <w:spacing w:before="0" w:beforeAutospacing="0" w:after="0" w:afterAutospacing="0" w:line="360" w:lineRule="auto"/>
        <w:ind w:left="460"/>
      </w:pPr>
      <w:r w:rsidRPr="00CA5353">
        <w:t>в) устойчивым (организованным) большим социальным группам:</w:t>
      </w:r>
    </w:p>
    <w:p w:rsidR="00AA7DC3" w:rsidRPr="00CA5353" w:rsidRDefault="00AA7DC3" w:rsidP="0032596D">
      <w:pPr>
        <w:pStyle w:val="a5"/>
        <w:spacing w:before="0" w:beforeAutospacing="0" w:after="0" w:afterAutospacing="0" w:line="360" w:lineRule="auto"/>
        <w:ind w:left="460"/>
      </w:pPr>
      <w:r w:rsidRPr="00CA5353">
        <w:t>г) нет правильного варианта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700"/>
        </w:tabs>
        <w:autoSpaceDE w:val="0"/>
        <w:autoSpaceDN w:val="0"/>
        <w:spacing w:line="360" w:lineRule="auto"/>
        <w:ind w:right="1067" w:firstLine="0"/>
        <w:contextualSpacing w:val="0"/>
      </w:pPr>
      <w:r w:rsidRPr="00CA5353">
        <w:t>Вид лидера, для которого характерны учѐт мнения других людей, уважение их, общения с ними как с равными,</w:t>
      </w:r>
      <w:r w:rsidRPr="00CA5353">
        <w:rPr>
          <w:spacing w:val="-4"/>
        </w:rPr>
        <w:t xml:space="preserve"> </w:t>
      </w:r>
      <w:r w:rsidRPr="00CA5353">
        <w:t>называется:</w:t>
      </w:r>
    </w:p>
    <w:p w:rsidR="00AA7DC3" w:rsidRPr="00CA5353" w:rsidRDefault="00AA7DC3" w:rsidP="0032596D">
      <w:pPr>
        <w:pStyle w:val="a5"/>
        <w:spacing w:before="0" w:beforeAutospacing="0" w:after="0" w:afterAutospacing="0" w:line="360" w:lineRule="auto"/>
        <w:ind w:left="460" w:right="8408"/>
      </w:pPr>
      <w:r w:rsidRPr="00CA5353">
        <w:t>а) бюрократическим; б) авторитарным;</w:t>
      </w:r>
    </w:p>
    <w:p w:rsidR="00AA7DC3" w:rsidRPr="00CA5353" w:rsidRDefault="00AA7DC3" w:rsidP="0032596D">
      <w:pPr>
        <w:pStyle w:val="a5"/>
        <w:spacing w:before="0" w:beforeAutospacing="0" w:after="0" w:afterAutospacing="0" w:line="360" w:lineRule="auto"/>
        <w:ind w:left="460" w:right="8442"/>
      </w:pPr>
      <w:r w:rsidRPr="00CA5353">
        <w:t>в) демократическим; г) номинальным.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70"/>
        </w:numPr>
        <w:tabs>
          <w:tab w:val="left" w:pos="821"/>
        </w:tabs>
        <w:autoSpaceDE w:val="0"/>
        <w:autoSpaceDN w:val="0"/>
        <w:spacing w:line="360" w:lineRule="auto"/>
        <w:ind w:right="1013" w:firstLine="0"/>
        <w:contextualSpacing w:val="0"/>
      </w:pPr>
      <w:r w:rsidRPr="00CA5353">
        <w:t>Ситуация, в которой факт присутствия другого уменьшает, продуктивность деятельности называется:</w:t>
      </w:r>
    </w:p>
    <w:p w:rsidR="00AA7DC3" w:rsidRPr="00CA5353" w:rsidRDefault="00AA7DC3" w:rsidP="0032596D">
      <w:pPr>
        <w:pStyle w:val="a5"/>
        <w:spacing w:before="0" w:beforeAutospacing="0" w:after="0" w:afterAutospacing="0" w:line="360" w:lineRule="auto"/>
        <w:ind w:left="460" w:right="7500"/>
      </w:pPr>
      <w:r w:rsidRPr="00CA5353">
        <w:t>А) социальной фасилитацией; Б) социальной ингибицией; В) сдвигом</w:t>
      </w:r>
      <w:r w:rsidRPr="00CA5353">
        <w:rPr>
          <w:spacing w:val="-2"/>
        </w:rPr>
        <w:t xml:space="preserve"> </w:t>
      </w:r>
      <w:r w:rsidRPr="00CA5353">
        <w:t>риска;</w:t>
      </w:r>
    </w:p>
    <w:p w:rsidR="00AA7DC3" w:rsidRPr="00CA5353" w:rsidRDefault="00AA7DC3" w:rsidP="0032596D">
      <w:pPr>
        <w:pStyle w:val="a5"/>
        <w:spacing w:before="0" w:beforeAutospacing="0" w:after="0" w:afterAutospacing="0" w:line="360" w:lineRule="auto"/>
        <w:ind w:left="460"/>
      </w:pPr>
      <w:r w:rsidRPr="00CA5353">
        <w:t>Г) каузальной атрибуцией.</w:t>
      </w:r>
    </w:p>
    <w:p w:rsidR="00AA7DC3" w:rsidRPr="00CA5353" w:rsidRDefault="00AA7DC3" w:rsidP="0032596D">
      <w:pPr>
        <w:pStyle w:val="a5"/>
        <w:spacing w:before="0" w:beforeAutospacing="0" w:after="0" w:afterAutospacing="0" w:line="360" w:lineRule="auto"/>
      </w:pPr>
    </w:p>
    <w:p w:rsidR="003E5744" w:rsidRDefault="003E5744" w:rsidP="0032596D">
      <w:pPr>
        <w:pStyle w:val="61"/>
        <w:spacing w:line="360" w:lineRule="auto"/>
      </w:pPr>
    </w:p>
    <w:p w:rsidR="003E5744" w:rsidRDefault="003E5744" w:rsidP="0032596D">
      <w:pPr>
        <w:pStyle w:val="61"/>
        <w:spacing w:line="360" w:lineRule="auto"/>
      </w:pPr>
    </w:p>
    <w:p w:rsidR="003E5744" w:rsidRDefault="003E5744" w:rsidP="0032596D">
      <w:pPr>
        <w:pStyle w:val="61"/>
        <w:spacing w:line="360" w:lineRule="auto"/>
      </w:pPr>
    </w:p>
    <w:p w:rsidR="00AA7DC3" w:rsidRPr="00CA5353" w:rsidRDefault="00AA7DC3" w:rsidP="0032596D">
      <w:pPr>
        <w:pStyle w:val="61"/>
        <w:spacing w:line="360" w:lineRule="auto"/>
      </w:pPr>
      <w:r w:rsidRPr="00CA5353">
        <w:lastRenderedPageBreak/>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5172"/>
        </w:tabs>
        <w:spacing w:before="0" w:beforeAutospacing="0" w:after="0" w:afterAutospacing="0" w:line="360" w:lineRule="auto"/>
        <w:ind w:left="460" w:right="4200"/>
      </w:pPr>
      <w:r w:rsidRPr="00CA5353">
        <w:t>В1. Поведение индивида в группе регламентируется</w:t>
      </w:r>
      <w:r w:rsidRPr="00CA5353">
        <w:rPr>
          <w:spacing w:val="-26"/>
        </w:rPr>
        <w:t xml:space="preserve"> </w:t>
      </w:r>
      <w:r w:rsidRPr="00CA5353">
        <w:t>системой групповых</w:t>
      </w:r>
      <w:r w:rsidRPr="00CA5353">
        <w:rPr>
          <w:u w:val="single"/>
        </w:rPr>
        <w:t xml:space="preserve"> </w:t>
      </w:r>
      <w:r w:rsidRPr="00CA5353">
        <w:rPr>
          <w:u w:val="single"/>
        </w:rPr>
        <w:tab/>
      </w:r>
      <w:r w:rsidRPr="00CA5353">
        <w:t>.</w:t>
      </w:r>
    </w:p>
    <w:p w:rsidR="00AA7DC3" w:rsidRPr="00CA5353" w:rsidRDefault="00AA7DC3" w:rsidP="0032596D">
      <w:pPr>
        <w:pStyle w:val="a5"/>
        <w:tabs>
          <w:tab w:val="left" w:pos="2305"/>
        </w:tabs>
        <w:spacing w:before="0" w:beforeAutospacing="0" w:after="0" w:afterAutospacing="0" w:line="360" w:lineRule="auto"/>
        <w:ind w:left="460" w:right="1449"/>
      </w:pPr>
      <w:r w:rsidRPr="00CA5353">
        <w:t>В2. Психологические характеристики большой социальной группы представляют собой- то</w:t>
      </w:r>
      <w:r w:rsidRPr="00CA5353">
        <w:rPr>
          <w:u w:val="single"/>
        </w:rPr>
        <w:t xml:space="preserve"> </w:t>
      </w:r>
      <w:r w:rsidRPr="00CA5353">
        <w:rPr>
          <w:u w:val="single"/>
        </w:rPr>
        <w:tab/>
      </w:r>
      <w:r w:rsidRPr="00CA5353">
        <w:t>, что характерно для всех индивидов этой</w:t>
      </w:r>
      <w:r w:rsidRPr="00CA5353">
        <w:rPr>
          <w:spacing w:val="-3"/>
        </w:rPr>
        <w:t xml:space="preserve"> </w:t>
      </w:r>
      <w:r w:rsidRPr="00CA5353">
        <w:t>группы.</w:t>
      </w:r>
    </w:p>
    <w:p w:rsidR="00AA7DC3" w:rsidRPr="00CA5353" w:rsidRDefault="00AA7DC3" w:rsidP="0032596D">
      <w:pPr>
        <w:pStyle w:val="a5"/>
        <w:tabs>
          <w:tab w:val="left" w:pos="4427"/>
        </w:tabs>
        <w:spacing w:before="0" w:beforeAutospacing="0" w:after="0" w:afterAutospacing="0" w:line="360" w:lineRule="auto"/>
        <w:ind w:left="460" w:right="968"/>
      </w:pPr>
      <w:r w:rsidRPr="00CA5353">
        <w:t>В3.</w:t>
      </w:r>
      <w:r w:rsidRPr="00CA5353">
        <w:rPr>
          <w:spacing w:val="-2"/>
        </w:rPr>
        <w:t xml:space="preserve"> </w:t>
      </w:r>
      <w:r w:rsidRPr="00CA5353">
        <w:t>Феномен</w:t>
      </w:r>
      <w:r w:rsidRPr="00CA5353">
        <w:rPr>
          <w:u w:val="single"/>
        </w:rPr>
        <w:t xml:space="preserve"> </w:t>
      </w:r>
      <w:r w:rsidRPr="00CA5353">
        <w:rPr>
          <w:u w:val="single"/>
        </w:rPr>
        <w:tab/>
      </w:r>
      <w:r w:rsidRPr="00CA5353">
        <w:t>описывает процесс формирования и принятия членами группы групповых норм, целей и ценностей.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3E5744" w:rsidRDefault="003E5744" w:rsidP="0032596D">
      <w:pPr>
        <w:spacing w:line="360" w:lineRule="auto"/>
        <w:ind w:right="720"/>
        <w:jc w:val="right"/>
      </w:pPr>
    </w:p>
    <w:p w:rsidR="00AA7DC3" w:rsidRPr="00CA5353" w:rsidRDefault="00AA7DC3" w:rsidP="0032596D">
      <w:pPr>
        <w:spacing w:line="360" w:lineRule="auto"/>
        <w:ind w:left="460"/>
        <w:rPr>
          <w:b/>
        </w:rPr>
      </w:pPr>
      <w:r w:rsidRPr="00CA5353">
        <w:rPr>
          <w:b/>
        </w:rPr>
        <w:t>Прочитайте утверждение и ответьте на вопрос:</w:t>
      </w:r>
    </w:p>
    <w:p w:rsidR="00AA7DC3" w:rsidRPr="00CA5353" w:rsidRDefault="00AA7DC3" w:rsidP="0032596D">
      <w:pPr>
        <w:spacing w:line="360" w:lineRule="auto"/>
        <w:ind w:left="460" w:right="765"/>
        <w:rPr>
          <w:i/>
        </w:rPr>
      </w:pPr>
      <w:r w:rsidRPr="00CA5353">
        <w:rPr>
          <w:i/>
        </w:rPr>
        <w:t>«Выразите свое личное видение вашей группы как единого целого, придумав какой-либо образ, сравнение или символ. Например, можно сказать: «Она похожа на клетку со львами, где прекрасные и могучие звери мало, знакомые друг другу втиснуты в маленькое пространство. Прутья мешают им двигаться, теснота и тревога делают их агрессивными, и, помимо всего этого их еще кормят непривычной для них пищей». Другую группу можно было бы описать так: «Мерседес без мотора, который пассажиры должны приводить в движение, крутя педали. Внешне он великолепен, но ему не хватает мощного двигателя, позволяющего мчаться вперед».</w:t>
      </w:r>
    </w:p>
    <w:p w:rsidR="00AA7DC3" w:rsidRPr="00CA5353" w:rsidRDefault="00AA7DC3" w:rsidP="0032596D">
      <w:pPr>
        <w:spacing w:line="360" w:lineRule="auto"/>
        <w:ind w:left="460"/>
        <w:rPr>
          <w:i/>
        </w:rPr>
      </w:pPr>
      <w:r w:rsidRPr="00CA5353">
        <w:rPr>
          <w:i/>
        </w:rPr>
        <w:t>Подумайте немного о том, какая метафора подошла бы вашей группе».</w:t>
      </w:r>
    </w:p>
    <w:p w:rsidR="00AA7DC3" w:rsidRPr="00CA5353" w:rsidRDefault="00AA7DC3" w:rsidP="0032596D">
      <w:pPr>
        <w:spacing w:line="360" w:lineRule="auto"/>
        <w:ind w:left="495" w:right="648"/>
        <w:jc w:val="center"/>
        <w:rPr>
          <w:b/>
        </w:rPr>
      </w:pPr>
      <w:r w:rsidRPr="00CA5353">
        <w:rPr>
          <w:b/>
        </w:rPr>
        <w:t>Раздел 5.Прикладные отрасли социальной психологии</w:t>
      </w:r>
    </w:p>
    <w:p w:rsidR="00AA7DC3" w:rsidRPr="00CA5353" w:rsidRDefault="00AA7DC3" w:rsidP="0032596D">
      <w:pPr>
        <w:spacing w:line="360" w:lineRule="auto"/>
        <w:ind w:right="149"/>
        <w:jc w:val="center"/>
        <w:rPr>
          <w:b/>
        </w:rPr>
      </w:pPr>
      <w:r w:rsidRPr="00CA5353">
        <w:rPr>
          <w:spacing w:val="-60"/>
          <w:u w:val="thick"/>
        </w:rPr>
        <w:t xml:space="preserve"> </w:t>
      </w:r>
      <w:r w:rsidRPr="00CA5353">
        <w:rPr>
          <w:b/>
          <w:u w:val="thick"/>
        </w:rPr>
        <w:t>1 вариант</w:t>
      </w:r>
    </w:p>
    <w:p w:rsidR="00AA7DC3" w:rsidRPr="00CA5353" w:rsidRDefault="00AA7DC3" w:rsidP="0032596D">
      <w:pPr>
        <w:pStyle w:val="61"/>
        <w:spacing w:line="360" w:lineRule="auto"/>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right="1558" w:firstLine="0"/>
        <w:contextualSpacing w:val="0"/>
      </w:pPr>
      <w:r w:rsidRPr="00CA5353">
        <w:t>Столкновение противоположных целей, мотивов, точек зрения интересов</w:t>
      </w:r>
      <w:r w:rsidRPr="00CA5353">
        <w:rPr>
          <w:spacing w:val="-29"/>
        </w:rPr>
        <w:t xml:space="preserve"> </w:t>
      </w:r>
      <w:r w:rsidRPr="00CA5353">
        <w:t>участников взаимодействия – это:</w:t>
      </w:r>
    </w:p>
    <w:p w:rsidR="00AA7DC3" w:rsidRPr="00CA5353" w:rsidRDefault="00AA7DC3" w:rsidP="0032596D">
      <w:pPr>
        <w:pStyle w:val="a5"/>
        <w:spacing w:before="0" w:beforeAutospacing="0" w:after="0" w:afterAutospacing="0" w:line="360" w:lineRule="auto"/>
        <w:ind w:left="460" w:right="9540"/>
      </w:pPr>
      <w:r w:rsidRPr="00CA5353">
        <w:t>а) стычка; б) драка;</w:t>
      </w:r>
    </w:p>
    <w:p w:rsidR="00AA7DC3" w:rsidRPr="00CA5353" w:rsidRDefault="00AA7DC3" w:rsidP="0032596D">
      <w:pPr>
        <w:pStyle w:val="a5"/>
        <w:spacing w:before="0" w:beforeAutospacing="0" w:after="0" w:afterAutospacing="0" w:line="360" w:lineRule="auto"/>
        <w:ind w:left="460" w:right="7528"/>
      </w:pPr>
      <w:r w:rsidRPr="00CA5353">
        <w:t>в) межличностный конфликт; г) общение.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right="1207" w:firstLine="0"/>
        <w:contextualSpacing w:val="0"/>
      </w:pPr>
      <w:r w:rsidRPr="00CA5353">
        <w:t>Вид конфликта, если конфликт связан со столкновением противоположно</w:t>
      </w:r>
      <w:r w:rsidRPr="00CA5353">
        <w:rPr>
          <w:spacing w:val="-34"/>
        </w:rPr>
        <w:t xml:space="preserve"> </w:t>
      </w:r>
      <w:r w:rsidRPr="00CA5353">
        <w:t>направленных мотивов</w:t>
      </w:r>
      <w:r w:rsidRPr="00CA5353">
        <w:rPr>
          <w:spacing w:val="-2"/>
        </w:rPr>
        <w:t xml:space="preserve"> </w:t>
      </w:r>
      <w:r w:rsidRPr="00CA5353">
        <w:t>личности?</w:t>
      </w:r>
    </w:p>
    <w:p w:rsidR="00AA7DC3" w:rsidRPr="00CA5353" w:rsidRDefault="00AA7DC3" w:rsidP="0032596D">
      <w:pPr>
        <w:pStyle w:val="a5"/>
        <w:spacing w:before="0" w:beforeAutospacing="0" w:after="0" w:afterAutospacing="0" w:line="360" w:lineRule="auto"/>
        <w:ind w:left="460" w:right="8607"/>
      </w:pPr>
      <w:r w:rsidRPr="00CA5353">
        <w:lastRenderedPageBreak/>
        <w:t>а) межличностные; б) межгрупповые;</w:t>
      </w:r>
    </w:p>
    <w:p w:rsidR="00AA7DC3" w:rsidRPr="00CA5353" w:rsidRDefault="00AA7DC3" w:rsidP="0032596D">
      <w:pPr>
        <w:pStyle w:val="a5"/>
        <w:spacing w:before="0" w:beforeAutospacing="0" w:after="0" w:afterAutospacing="0" w:line="360" w:lineRule="auto"/>
        <w:ind w:left="460" w:right="8130"/>
      </w:pPr>
      <w:r w:rsidRPr="00CA5353">
        <w:t>в) «личность – группа»; г) внутриличностные.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right="1193" w:firstLine="0"/>
        <w:contextualSpacing w:val="0"/>
      </w:pPr>
      <w:r w:rsidRPr="00CA5353">
        <w:t>Конфликты, при которых разрушаются межличностные связи, снижается эффективность работы, а решение проблемы становится невозможным –</w:t>
      </w:r>
      <w:r w:rsidRPr="00CA5353">
        <w:rPr>
          <w:spacing w:val="-3"/>
        </w:rPr>
        <w:t xml:space="preserve"> </w:t>
      </w:r>
      <w:r w:rsidRPr="00CA5353">
        <w:t>это:</w:t>
      </w:r>
    </w:p>
    <w:p w:rsidR="00AA7DC3" w:rsidRPr="00CA5353" w:rsidRDefault="00AA7DC3" w:rsidP="0032596D">
      <w:pPr>
        <w:pStyle w:val="a5"/>
        <w:spacing w:before="0" w:beforeAutospacing="0" w:after="0" w:afterAutospacing="0" w:line="360" w:lineRule="auto"/>
        <w:ind w:left="460" w:right="7369"/>
      </w:pPr>
      <w:r w:rsidRPr="00CA5353">
        <w:t>а) конструктивные конфликты; б) деструктивные конфликты; в) позитивные конфликты;</w:t>
      </w:r>
    </w:p>
    <w:p w:rsidR="00AA7DC3" w:rsidRPr="00CA5353" w:rsidRDefault="00AA7DC3" w:rsidP="0032596D">
      <w:pPr>
        <w:pStyle w:val="a5"/>
        <w:spacing w:before="0" w:beforeAutospacing="0" w:after="0" w:afterAutospacing="0" w:line="360" w:lineRule="auto"/>
        <w:ind w:left="460"/>
      </w:pPr>
      <w:r w:rsidRPr="00CA5353">
        <w:t>г) межличностные конфликты.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right="1031" w:firstLine="0"/>
        <w:contextualSpacing w:val="0"/>
      </w:pPr>
      <w:r w:rsidRPr="00CA5353">
        <w:t>Выберете стратегию выхода из конфликтной ситуации: поиск решения, удовлетворяющий интересы двух сторон –</w:t>
      </w:r>
      <w:r w:rsidRPr="00CA5353">
        <w:rPr>
          <w:spacing w:val="6"/>
        </w:rPr>
        <w:t xml:space="preserve"> </w:t>
      </w:r>
      <w:r w:rsidRPr="00CA5353">
        <w:t>это:</w:t>
      </w:r>
    </w:p>
    <w:p w:rsidR="00AA7DC3" w:rsidRPr="00CA5353" w:rsidRDefault="00AA7DC3" w:rsidP="0032596D">
      <w:pPr>
        <w:pStyle w:val="a5"/>
        <w:spacing w:before="0" w:beforeAutospacing="0" w:after="0" w:afterAutospacing="0" w:line="360" w:lineRule="auto"/>
        <w:ind w:left="460" w:right="8634"/>
      </w:pPr>
      <w:r w:rsidRPr="00CA5353">
        <w:t>а) сотрудничество; б) компромисс;</w:t>
      </w:r>
    </w:p>
    <w:p w:rsidR="00AA7DC3" w:rsidRPr="00CA5353" w:rsidRDefault="00AA7DC3" w:rsidP="0032596D">
      <w:pPr>
        <w:pStyle w:val="a5"/>
        <w:spacing w:before="0" w:beforeAutospacing="0" w:after="0" w:afterAutospacing="0" w:line="360" w:lineRule="auto"/>
        <w:ind w:left="460"/>
      </w:pPr>
      <w:r w:rsidRPr="00CA5353">
        <w:t>в) избегание;</w:t>
      </w:r>
    </w:p>
    <w:p w:rsidR="00AA7DC3" w:rsidRPr="00CA5353" w:rsidRDefault="00AA7DC3" w:rsidP="0032596D">
      <w:pPr>
        <w:pStyle w:val="a5"/>
        <w:spacing w:before="0" w:beforeAutospacing="0" w:after="0" w:afterAutospacing="0" w:line="360" w:lineRule="auto"/>
        <w:ind w:left="460"/>
      </w:pPr>
      <w:r w:rsidRPr="00CA5353">
        <w:t>г) приспособление.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left="700"/>
        <w:contextualSpacing w:val="0"/>
      </w:pPr>
      <w:r w:rsidRPr="00CA5353">
        <w:t>Профессия –</w:t>
      </w:r>
      <w:r w:rsidRPr="00CA5353">
        <w:rPr>
          <w:spacing w:val="-1"/>
        </w:rPr>
        <w:t xml:space="preserve"> </w:t>
      </w:r>
      <w:r w:rsidRPr="00CA5353">
        <w:t>это:</w:t>
      </w:r>
    </w:p>
    <w:p w:rsidR="00AA7DC3" w:rsidRPr="00CA5353" w:rsidRDefault="00AA7DC3" w:rsidP="0032596D">
      <w:pPr>
        <w:pStyle w:val="a5"/>
        <w:spacing w:before="0" w:beforeAutospacing="0" w:after="0" w:afterAutospacing="0" w:line="360" w:lineRule="auto"/>
        <w:ind w:left="460"/>
      </w:pPr>
      <w:r w:rsidRPr="00CA5353">
        <w:t>а) субъект социального взаимодействия;</w:t>
      </w:r>
    </w:p>
    <w:p w:rsidR="00AA7DC3" w:rsidRPr="00CA5353" w:rsidRDefault="00AA7DC3" w:rsidP="0032596D">
      <w:pPr>
        <w:pStyle w:val="a5"/>
        <w:spacing w:before="0" w:beforeAutospacing="0" w:after="0" w:afterAutospacing="0" w:line="360" w:lineRule="auto"/>
        <w:ind w:left="460" w:right="1727"/>
      </w:pPr>
      <w:r w:rsidRPr="00CA5353">
        <w:t>б) процесс моделирования систематических отношений окружающего мира на основе безусловных положений;</w:t>
      </w:r>
    </w:p>
    <w:p w:rsidR="00AA7DC3" w:rsidRPr="00CA5353" w:rsidRDefault="00AA7DC3" w:rsidP="0032596D">
      <w:pPr>
        <w:pStyle w:val="a5"/>
        <w:spacing w:before="0" w:beforeAutospacing="0" w:after="0" w:afterAutospacing="0" w:line="360" w:lineRule="auto"/>
        <w:ind w:left="460" w:right="1103"/>
      </w:pPr>
      <w:r w:rsidRPr="00CA5353">
        <w:t>в) деятельность, посредством которой человек участвует в жизни общества, которая служит главным источником материальных средств к существованию и средство личной самореализации;</w:t>
      </w:r>
    </w:p>
    <w:p w:rsidR="00AA7DC3" w:rsidRPr="00CA5353" w:rsidRDefault="00AA7DC3" w:rsidP="0032596D">
      <w:pPr>
        <w:pStyle w:val="a5"/>
        <w:spacing w:before="0" w:beforeAutospacing="0" w:after="0" w:afterAutospacing="0" w:line="360" w:lineRule="auto"/>
        <w:ind w:left="460"/>
      </w:pPr>
      <w:r w:rsidRPr="00CA5353">
        <w:t>г) один из видов профессиональной деятельности.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left="700"/>
        <w:contextualSpacing w:val="0"/>
      </w:pPr>
      <w:r w:rsidRPr="00CA5353">
        <w:t>Описание профессии с точки зрения требований, предъявляемых к человеку,</w:t>
      </w:r>
      <w:r w:rsidRPr="00CA5353">
        <w:rPr>
          <w:spacing w:val="-15"/>
        </w:rPr>
        <w:t xml:space="preserve"> </w:t>
      </w:r>
      <w:r w:rsidRPr="00CA5353">
        <w:t>называется:</w:t>
      </w:r>
    </w:p>
    <w:p w:rsidR="00AA7DC3" w:rsidRPr="00CA5353" w:rsidRDefault="00AA7DC3" w:rsidP="0032596D">
      <w:pPr>
        <w:pStyle w:val="a5"/>
        <w:spacing w:before="0" w:beforeAutospacing="0" w:after="0" w:afterAutospacing="0" w:line="360" w:lineRule="auto"/>
        <w:ind w:left="460"/>
      </w:pPr>
      <w:r w:rsidRPr="00CA5353">
        <w:t>а) профессиограммой;</w:t>
      </w:r>
    </w:p>
    <w:p w:rsidR="00AA7DC3" w:rsidRPr="00CA5353" w:rsidRDefault="00AA7DC3" w:rsidP="0032596D">
      <w:pPr>
        <w:pStyle w:val="a5"/>
        <w:spacing w:before="0" w:beforeAutospacing="0" w:after="0" w:afterAutospacing="0" w:line="360" w:lineRule="auto"/>
        <w:ind w:left="460" w:right="6573"/>
      </w:pPr>
      <w:r w:rsidRPr="00CA5353">
        <w:t>б) квалификационными требованиями; в) должностной инструкцией;</w:t>
      </w:r>
    </w:p>
    <w:p w:rsidR="00AA7DC3" w:rsidRPr="00CA5353" w:rsidRDefault="00AA7DC3" w:rsidP="0032596D">
      <w:pPr>
        <w:pStyle w:val="a5"/>
        <w:spacing w:before="0" w:beforeAutospacing="0" w:after="0" w:afterAutospacing="0" w:line="360" w:lineRule="auto"/>
        <w:ind w:left="460"/>
      </w:pPr>
      <w:r w:rsidRPr="00CA5353">
        <w:t>г) карьерограммой.</w:t>
      </w:r>
    </w:p>
    <w:p w:rsidR="00AA7DC3" w:rsidRPr="00CA5353" w:rsidRDefault="00AA7DC3" w:rsidP="0032596D">
      <w:pPr>
        <w:pStyle w:val="af2"/>
        <w:widowControl w:val="0"/>
        <w:numPr>
          <w:ilvl w:val="0"/>
          <w:numId w:val="469"/>
        </w:numPr>
        <w:tabs>
          <w:tab w:val="left" w:pos="700"/>
        </w:tabs>
        <w:autoSpaceDE w:val="0"/>
        <w:autoSpaceDN w:val="0"/>
        <w:spacing w:line="360" w:lineRule="auto"/>
        <w:ind w:left="700"/>
        <w:contextualSpacing w:val="0"/>
      </w:pPr>
      <w:r w:rsidRPr="00CA5353">
        <w:t>Путь достижения гармоничных семейных отношений зависит</w:t>
      </w:r>
      <w:r w:rsidRPr="00CA5353">
        <w:rPr>
          <w:spacing w:val="2"/>
        </w:rPr>
        <w:t xml:space="preserve"> </w:t>
      </w:r>
      <w:r w:rsidRPr="00CA5353">
        <w:t>от:</w:t>
      </w:r>
    </w:p>
    <w:p w:rsidR="00AA7DC3" w:rsidRPr="00CA5353" w:rsidRDefault="00AA7DC3" w:rsidP="0032596D">
      <w:pPr>
        <w:pStyle w:val="a5"/>
        <w:spacing w:before="0" w:beforeAutospacing="0" w:after="0" w:afterAutospacing="0" w:line="360" w:lineRule="auto"/>
        <w:ind w:left="460"/>
      </w:pPr>
      <w:r w:rsidRPr="00CA5353">
        <w:t>а) развития Я каждого члена семьи;</w:t>
      </w:r>
    </w:p>
    <w:p w:rsidR="00AA7DC3" w:rsidRPr="00CA5353" w:rsidRDefault="00AA7DC3" w:rsidP="0032596D">
      <w:pPr>
        <w:pStyle w:val="a5"/>
        <w:spacing w:before="0" w:beforeAutospacing="0" w:after="0" w:afterAutospacing="0" w:line="360" w:lineRule="auto"/>
        <w:ind w:left="460"/>
      </w:pPr>
      <w:r w:rsidRPr="00CA5353">
        <w:t>б) поддержания и укрепления самопринятия;</w:t>
      </w:r>
    </w:p>
    <w:p w:rsidR="00AA7DC3" w:rsidRPr="00CA5353" w:rsidRDefault="00AA7DC3" w:rsidP="0032596D">
      <w:pPr>
        <w:pStyle w:val="a5"/>
        <w:spacing w:before="0" w:beforeAutospacing="0" w:after="0" w:afterAutospacing="0" w:line="360" w:lineRule="auto"/>
        <w:ind w:left="460" w:right="2117"/>
      </w:pPr>
      <w:r w:rsidRPr="00CA5353">
        <w:t>в) правильного построения и поддержания семейной иерархии в трех поколениях; г)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68"/>
        </w:tabs>
        <w:autoSpaceDE w:val="0"/>
        <w:autoSpaceDN w:val="0"/>
        <w:spacing w:line="360" w:lineRule="auto"/>
        <w:ind w:left="767" w:hanging="308"/>
        <w:contextualSpacing w:val="0"/>
      </w:pPr>
      <w:r w:rsidRPr="00CA5353">
        <w:t>Какое из нижеперечисленных утверждений - «семейный</w:t>
      </w:r>
      <w:r w:rsidRPr="00CA5353">
        <w:rPr>
          <w:spacing w:val="7"/>
        </w:rPr>
        <w:t xml:space="preserve"> </w:t>
      </w:r>
      <w:r w:rsidRPr="00CA5353">
        <w:t>миф»:</w:t>
      </w:r>
    </w:p>
    <w:p w:rsidR="00AA7DC3" w:rsidRPr="00CA5353" w:rsidRDefault="00AA7DC3" w:rsidP="0032596D">
      <w:pPr>
        <w:pStyle w:val="a5"/>
        <w:spacing w:before="0" w:beforeAutospacing="0" w:after="0" w:afterAutospacing="0" w:line="360" w:lineRule="auto"/>
        <w:ind w:left="460"/>
      </w:pPr>
      <w:r w:rsidRPr="00CA5353">
        <w:t>а) счастливые супруги тоже спорят, но стараются решать проблемы вместе и сообща;</w:t>
      </w:r>
    </w:p>
    <w:p w:rsidR="00AA7DC3" w:rsidRPr="00CA5353" w:rsidRDefault="00AA7DC3" w:rsidP="0032596D">
      <w:pPr>
        <w:pStyle w:val="a5"/>
        <w:spacing w:before="0" w:beforeAutospacing="0" w:after="0" w:afterAutospacing="0" w:line="360" w:lineRule="auto"/>
        <w:ind w:left="460" w:right="881"/>
      </w:pPr>
      <w:r w:rsidRPr="00CA5353">
        <w:t>б) пространственная близость не так необходима для сплоченной семьи. По разным причинам супруги могут жить отдельно, оставаясь семьей;</w:t>
      </w:r>
    </w:p>
    <w:p w:rsidR="00AA7DC3" w:rsidRPr="00CA5353" w:rsidRDefault="00AA7DC3" w:rsidP="0032596D">
      <w:pPr>
        <w:pStyle w:val="a5"/>
        <w:spacing w:before="0" w:beforeAutospacing="0" w:after="0" w:afterAutospacing="0" w:line="360" w:lineRule="auto"/>
        <w:ind w:left="460" w:right="3114"/>
      </w:pPr>
      <w:r w:rsidRPr="00CA5353">
        <w:t>в) в благополучных браках супруги всегда все рассказывают друг другу; г) дети живут всегда в семьях.</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700"/>
        </w:tabs>
        <w:autoSpaceDE w:val="0"/>
        <w:autoSpaceDN w:val="0"/>
        <w:spacing w:line="360" w:lineRule="auto"/>
        <w:ind w:right="2609" w:firstLine="0"/>
        <w:contextualSpacing w:val="0"/>
      </w:pPr>
      <w:r w:rsidRPr="00CA5353">
        <w:t>Важнейшее условие обеспечения психологического благополучия</w:t>
      </w:r>
      <w:r w:rsidRPr="00CA5353">
        <w:rPr>
          <w:spacing w:val="-21"/>
        </w:rPr>
        <w:t xml:space="preserve"> </w:t>
      </w:r>
      <w:r w:rsidRPr="00CA5353">
        <w:t>ребенка: а)</w:t>
      </w:r>
      <w:r w:rsidRPr="00CA5353">
        <w:rPr>
          <w:spacing w:val="-1"/>
        </w:rPr>
        <w:t xml:space="preserve"> </w:t>
      </w:r>
      <w:r w:rsidRPr="00CA5353">
        <w:t>семья;</w:t>
      </w:r>
    </w:p>
    <w:p w:rsidR="00AA7DC3" w:rsidRPr="00CA5353" w:rsidRDefault="00AA7DC3" w:rsidP="0032596D">
      <w:pPr>
        <w:pStyle w:val="a5"/>
        <w:spacing w:before="0" w:beforeAutospacing="0" w:after="0" w:afterAutospacing="0" w:line="360" w:lineRule="auto"/>
        <w:ind w:left="460" w:right="9056"/>
      </w:pPr>
      <w:r w:rsidRPr="00CA5353">
        <w:t xml:space="preserve">б) общество; в) детский </w:t>
      </w:r>
      <w:r w:rsidRPr="00CA5353">
        <w:rPr>
          <w:spacing w:val="-5"/>
        </w:rPr>
        <w:t xml:space="preserve">сад; </w:t>
      </w:r>
      <w:r w:rsidRPr="00CA5353">
        <w:t>г)</w:t>
      </w:r>
      <w:r w:rsidRPr="00CA5353">
        <w:rPr>
          <w:spacing w:val="-2"/>
        </w:rPr>
        <w:t xml:space="preserve"> </w:t>
      </w:r>
      <w:r w:rsidRPr="00CA5353">
        <w:t>школа;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9"/>
        </w:numPr>
        <w:tabs>
          <w:tab w:val="left" w:pos="820"/>
        </w:tabs>
        <w:autoSpaceDE w:val="0"/>
        <w:autoSpaceDN w:val="0"/>
        <w:spacing w:line="360" w:lineRule="auto"/>
        <w:ind w:right="3295" w:firstLine="0"/>
        <w:contextualSpacing w:val="0"/>
      </w:pPr>
      <w:r w:rsidRPr="00CA5353">
        <w:t>Девиантным называется социальное поведение, отклоняющееся от: а) политических</w:t>
      </w:r>
      <w:r w:rsidRPr="00CA5353">
        <w:rPr>
          <w:spacing w:val="1"/>
        </w:rPr>
        <w:t xml:space="preserve"> </w:t>
      </w:r>
      <w:r w:rsidRPr="00CA5353">
        <w:t>программ;</w:t>
      </w:r>
    </w:p>
    <w:p w:rsidR="00AA7DC3" w:rsidRPr="00CA5353" w:rsidRDefault="00AA7DC3" w:rsidP="0032596D">
      <w:pPr>
        <w:pStyle w:val="a5"/>
        <w:spacing w:before="0" w:beforeAutospacing="0" w:after="0" w:afterAutospacing="0" w:line="360" w:lineRule="auto"/>
        <w:ind w:left="460" w:right="8081"/>
      </w:pPr>
      <w:r w:rsidRPr="00CA5353">
        <w:t>б) семейных традиций; в) корпоративных норм;</w:t>
      </w:r>
    </w:p>
    <w:p w:rsidR="00AA7DC3" w:rsidRPr="00CA5353" w:rsidRDefault="00AA7DC3" w:rsidP="0032596D">
      <w:pPr>
        <w:pStyle w:val="a5"/>
        <w:spacing w:before="0" w:beforeAutospacing="0" w:after="0" w:afterAutospacing="0" w:line="360" w:lineRule="auto"/>
        <w:ind w:left="460"/>
      </w:pPr>
      <w:r w:rsidRPr="00CA5353">
        <w:t>г) принятых моральных, правовых норм.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5132"/>
        </w:tabs>
        <w:spacing w:before="0" w:beforeAutospacing="0" w:after="0" w:afterAutospacing="0" w:line="360" w:lineRule="auto"/>
        <w:ind w:left="460" w:right="1178"/>
      </w:pPr>
      <w:r w:rsidRPr="00CA5353">
        <w:t>В1.</w:t>
      </w:r>
      <w:r w:rsidRPr="00CA5353">
        <w:rPr>
          <w:spacing w:val="-2"/>
        </w:rPr>
        <w:t xml:space="preserve"> </w:t>
      </w:r>
      <w:r w:rsidRPr="00CA5353">
        <w:t>Семья</w:t>
      </w:r>
      <w:r w:rsidRPr="00CA5353">
        <w:rPr>
          <w:spacing w:val="-1"/>
        </w:rPr>
        <w:t xml:space="preserve"> </w:t>
      </w:r>
      <w:r w:rsidRPr="00CA5353">
        <w:t>как</w:t>
      </w:r>
      <w:r w:rsidRPr="00CA5353">
        <w:rPr>
          <w:u w:val="single"/>
        </w:rPr>
        <w:t xml:space="preserve"> </w:t>
      </w:r>
      <w:r w:rsidRPr="00CA5353">
        <w:rPr>
          <w:u w:val="single"/>
        </w:rPr>
        <w:tab/>
      </w:r>
      <w:r w:rsidRPr="00CA5353">
        <w:t>осуществляет, прежде всего, воспроизводство членов общества и их первичную социализацию.</w:t>
      </w:r>
    </w:p>
    <w:p w:rsidR="00AA7DC3" w:rsidRPr="00CA5353" w:rsidRDefault="00AA7DC3" w:rsidP="0032596D">
      <w:pPr>
        <w:pStyle w:val="a5"/>
        <w:tabs>
          <w:tab w:val="left" w:pos="2473"/>
        </w:tabs>
        <w:spacing w:before="0" w:beforeAutospacing="0" w:after="0" w:afterAutospacing="0" w:line="360" w:lineRule="auto"/>
        <w:ind w:left="460" w:right="1217"/>
      </w:pPr>
      <w:r w:rsidRPr="00CA5353">
        <w:t>В2.</w:t>
      </w:r>
      <w:r w:rsidRPr="00CA5353">
        <w:rPr>
          <w:u w:val="single"/>
        </w:rPr>
        <w:t xml:space="preserve"> </w:t>
      </w:r>
      <w:r w:rsidRPr="00CA5353">
        <w:rPr>
          <w:u w:val="single"/>
        </w:rPr>
        <w:tab/>
      </w:r>
      <w:r w:rsidRPr="00CA5353">
        <w:rPr>
          <w:b/>
          <w:i/>
        </w:rPr>
        <w:t xml:space="preserve">– </w:t>
      </w:r>
      <w:r w:rsidRPr="00CA5353">
        <w:t>это некое идеальное образование, условное обозначение объективной реальности, некий среднестатистический</w:t>
      </w:r>
      <w:r w:rsidRPr="00CA5353">
        <w:rPr>
          <w:spacing w:val="-3"/>
        </w:rPr>
        <w:t xml:space="preserve"> </w:t>
      </w:r>
      <w:r w:rsidRPr="00CA5353">
        <w:t>показатель.</w:t>
      </w:r>
    </w:p>
    <w:p w:rsidR="00AA7DC3" w:rsidRPr="00CA5353" w:rsidRDefault="00AA7DC3" w:rsidP="0032596D">
      <w:pPr>
        <w:pStyle w:val="a5"/>
        <w:tabs>
          <w:tab w:val="left" w:pos="4960"/>
        </w:tabs>
        <w:spacing w:before="0" w:beforeAutospacing="0" w:after="0" w:afterAutospacing="0" w:line="360" w:lineRule="auto"/>
        <w:ind w:left="460" w:right="636"/>
      </w:pPr>
      <w:r w:rsidRPr="00CA5353">
        <w:t>В3. В</w:t>
      </w:r>
      <w:r w:rsidRPr="00CA5353">
        <w:rPr>
          <w:spacing w:val="-4"/>
        </w:rPr>
        <w:t xml:space="preserve"> </w:t>
      </w:r>
      <w:r w:rsidRPr="00CA5353">
        <w:t>психологическом</w:t>
      </w:r>
      <w:r w:rsidRPr="00CA5353">
        <w:rPr>
          <w:spacing w:val="-2"/>
        </w:rPr>
        <w:t xml:space="preserve"> </w:t>
      </w:r>
      <w:r w:rsidRPr="00CA5353">
        <w:t>плане</w:t>
      </w:r>
      <w:r w:rsidRPr="00CA5353">
        <w:rPr>
          <w:u w:val="single"/>
        </w:rPr>
        <w:t xml:space="preserve"> </w:t>
      </w:r>
      <w:r w:rsidRPr="00CA5353">
        <w:rPr>
          <w:u w:val="single"/>
        </w:rPr>
        <w:tab/>
      </w:r>
      <w:r w:rsidRPr="00CA5353">
        <w:t>рассматривается как особая форма взаимодействия и определяется как столкновение противоположных тенденций у субъектов взаимодействия, про- являющихся в их</w:t>
      </w:r>
      <w:r w:rsidRPr="00CA5353">
        <w:rPr>
          <w:spacing w:val="-3"/>
        </w:rPr>
        <w:t xml:space="preserve"> </w:t>
      </w:r>
      <w:r w:rsidRPr="00CA5353">
        <w:t>действиях.</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right="786"/>
      </w:pPr>
      <w:r w:rsidRPr="00CA5353">
        <w:rPr>
          <w:b/>
        </w:rPr>
        <w:t>«</w:t>
      </w:r>
      <w:r w:rsidRPr="00CA5353">
        <w:t>Не бывает бесконфликтных личных отношений. Конфликты неизбежны в любых отношениях между людьми» (</w:t>
      </w:r>
      <w:hyperlink r:id="rId10">
        <w:r w:rsidRPr="00CA5353">
          <w:rPr>
            <w:color w:val="1DBDF0"/>
          </w:rPr>
          <w:t>Хорхе Букай)</w:t>
        </w:r>
        <w:r w:rsidRPr="00CA5353">
          <w:t>.</w:t>
        </w:r>
      </w:hyperlink>
    </w:p>
    <w:p w:rsidR="00AA7DC3" w:rsidRPr="00CA5353" w:rsidRDefault="00AA7DC3" w:rsidP="0032596D">
      <w:pPr>
        <w:spacing w:line="360" w:lineRule="auto"/>
        <w:ind w:right="149"/>
        <w:jc w:val="center"/>
        <w:rPr>
          <w:b/>
        </w:rPr>
      </w:pPr>
      <w:r w:rsidRPr="00CA5353">
        <w:rPr>
          <w:spacing w:val="-60"/>
          <w:u w:val="thick"/>
        </w:rPr>
        <w:t xml:space="preserve"> </w:t>
      </w:r>
      <w:r w:rsidRPr="00CA5353">
        <w:rPr>
          <w:b/>
          <w:u w:val="thick"/>
        </w:rPr>
        <w:t>2 вариант</w:t>
      </w:r>
    </w:p>
    <w:p w:rsidR="00AA7DC3" w:rsidRPr="00CA5353" w:rsidRDefault="00AA7DC3" w:rsidP="0032596D">
      <w:pPr>
        <w:pStyle w:val="61"/>
        <w:spacing w:line="360" w:lineRule="auto"/>
        <w:ind w:left="0" w:right="9121"/>
        <w:jc w:val="center"/>
      </w:pPr>
      <w:r w:rsidRPr="00CA5353">
        <w:t>Часть А:</w:t>
      </w:r>
    </w:p>
    <w:p w:rsidR="00AA7DC3" w:rsidRPr="00CA5353" w:rsidRDefault="00AA7DC3" w:rsidP="0032596D">
      <w:pPr>
        <w:pStyle w:val="a5"/>
        <w:spacing w:before="0" w:beforeAutospacing="0" w:after="0" w:afterAutospacing="0" w:line="360" w:lineRule="auto"/>
        <w:ind w:left="460" w:right="974"/>
      </w:pPr>
      <w:r w:rsidRPr="00CA5353">
        <w:rPr>
          <w:b/>
          <w:i/>
        </w:rPr>
        <w:lastRenderedPageBreak/>
        <w:t xml:space="preserve">Инструкция: </w:t>
      </w:r>
      <w:r w:rsidRPr="00CA5353">
        <w:t>«Вам предлагается контрольный тест с целью проверки теоретических знаний, полученных на занятиях. Выберите правильный вариант ответа».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right="924" w:firstLine="0"/>
        <w:contextualSpacing w:val="0"/>
      </w:pPr>
      <w:r w:rsidRPr="00CA5353">
        <w:t>Совмещение обстоятельств человеческих интересов, которое объективно создает почву</w:t>
      </w:r>
      <w:r w:rsidRPr="00CA5353">
        <w:rPr>
          <w:spacing w:val="-24"/>
        </w:rPr>
        <w:t xml:space="preserve"> </w:t>
      </w:r>
      <w:r w:rsidRPr="00CA5353">
        <w:t>для реального противоборства между социальными субъектами –</w:t>
      </w:r>
      <w:r w:rsidRPr="00CA5353">
        <w:rPr>
          <w:spacing w:val="-4"/>
        </w:rPr>
        <w:t xml:space="preserve"> </w:t>
      </w:r>
      <w:r w:rsidRPr="00CA5353">
        <w:t>это:</w:t>
      </w:r>
    </w:p>
    <w:p w:rsidR="00AA7DC3" w:rsidRPr="00CA5353" w:rsidRDefault="00AA7DC3" w:rsidP="0032596D">
      <w:pPr>
        <w:pStyle w:val="a5"/>
        <w:spacing w:before="0" w:beforeAutospacing="0" w:after="0" w:afterAutospacing="0" w:line="360" w:lineRule="auto"/>
        <w:ind w:left="460" w:right="7927"/>
      </w:pPr>
      <w:r w:rsidRPr="00CA5353">
        <w:t>а) конфликтная ситуация; б) конфликт;</w:t>
      </w:r>
    </w:p>
    <w:p w:rsidR="00AA7DC3" w:rsidRPr="00CA5353" w:rsidRDefault="00AA7DC3" w:rsidP="0032596D">
      <w:pPr>
        <w:pStyle w:val="a5"/>
        <w:spacing w:before="0" w:beforeAutospacing="0" w:after="0" w:afterAutospacing="0" w:line="360" w:lineRule="auto"/>
        <w:ind w:left="460" w:right="8208"/>
      </w:pPr>
      <w:r w:rsidRPr="00CA5353">
        <w:t>в) деловые отношения; г) переговоры.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left="700"/>
        <w:contextualSpacing w:val="0"/>
      </w:pPr>
      <w:r w:rsidRPr="00CA5353">
        <w:t>Столкновение интересов различных групп –</w:t>
      </w:r>
      <w:r w:rsidRPr="00CA5353">
        <w:rPr>
          <w:spacing w:val="3"/>
        </w:rPr>
        <w:t xml:space="preserve"> </w:t>
      </w:r>
      <w:r w:rsidRPr="00CA5353">
        <w:t>это:</w:t>
      </w:r>
    </w:p>
    <w:p w:rsidR="00AA7DC3" w:rsidRPr="00CA5353" w:rsidRDefault="00AA7DC3" w:rsidP="0032596D">
      <w:pPr>
        <w:pStyle w:val="a5"/>
        <w:spacing w:before="0" w:beforeAutospacing="0" w:after="0" w:afterAutospacing="0" w:line="360" w:lineRule="auto"/>
        <w:ind w:left="460" w:right="7396"/>
      </w:pPr>
      <w:r w:rsidRPr="00CA5353">
        <w:t>а) межличностные конфликты; б) межгрупповые конфликты;</w:t>
      </w:r>
    </w:p>
    <w:p w:rsidR="00AA7DC3" w:rsidRPr="00CA5353" w:rsidRDefault="00AA7DC3" w:rsidP="0032596D">
      <w:pPr>
        <w:pStyle w:val="a5"/>
        <w:spacing w:before="0" w:beforeAutospacing="0" w:after="0" w:afterAutospacing="0" w:line="360" w:lineRule="auto"/>
        <w:ind w:left="460" w:right="7079"/>
      </w:pPr>
      <w:r w:rsidRPr="00CA5353">
        <w:t>в) конфликт «личность – группа»; г) внутриличностные конфликты.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1"/>
        </w:tabs>
        <w:autoSpaceDE w:val="0"/>
        <w:autoSpaceDN w:val="0"/>
        <w:spacing w:line="360" w:lineRule="auto"/>
        <w:ind w:left="700" w:hanging="241"/>
        <w:contextualSpacing w:val="0"/>
        <w:jc w:val="both"/>
      </w:pPr>
      <w:r w:rsidRPr="00CA5353">
        <w:t>Разрушительная функции</w:t>
      </w:r>
      <w:r w:rsidRPr="00CA5353">
        <w:rPr>
          <w:spacing w:val="-1"/>
        </w:rPr>
        <w:t xml:space="preserve"> </w:t>
      </w:r>
      <w:r w:rsidRPr="00CA5353">
        <w:t>конфликта:</w:t>
      </w:r>
    </w:p>
    <w:p w:rsidR="00AA7DC3" w:rsidRPr="00CA5353" w:rsidRDefault="00AA7DC3" w:rsidP="0032596D">
      <w:pPr>
        <w:pStyle w:val="a5"/>
        <w:spacing w:before="0" w:beforeAutospacing="0" w:after="0" w:afterAutospacing="0" w:line="360" w:lineRule="auto"/>
        <w:ind w:left="460" w:right="1064"/>
        <w:jc w:val="both"/>
      </w:pPr>
      <w:r w:rsidRPr="00CA5353">
        <w:t>а) заключается в преодолении трудностей, кризисов, способствует утверждению социально- позитивных норм общения, обстановке взаимной требовательности, приводит к повышению уровня организованности;</w:t>
      </w:r>
    </w:p>
    <w:p w:rsidR="00AA7DC3" w:rsidRPr="00CA5353" w:rsidRDefault="00AA7DC3" w:rsidP="0032596D">
      <w:pPr>
        <w:pStyle w:val="a5"/>
        <w:spacing w:before="0" w:beforeAutospacing="0" w:after="0" w:afterAutospacing="0" w:line="360" w:lineRule="auto"/>
        <w:ind w:left="460" w:right="625"/>
      </w:pPr>
      <w:r w:rsidRPr="00CA5353">
        <w:t>б) способствует улучшению психологического климата, дисциплины, отказу от противоправных действий;</w:t>
      </w:r>
    </w:p>
    <w:p w:rsidR="00AA7DC3" w:rsidRPr="00CA5353" w:rsidRDefault="00AA7DC3" w:rsidP="0032596D">
      <w:pPr>
        <w:pStyle w:val="a5"/>
        <w:spacing w:before="0" w:beforeAutospacing="0" w:after="0" w:afterAutospacing="0" w:line="360" w:lineRule="auto"/>
        <w:ind w:left="460" w:right="1149"/>
      </w:pPr>
      <w:r w:rsidRPr="00CA5353">
        <w:t>в) связана с пониманием причин возникшего противоборства, противостояния, мотивов его участников;</w:t>
      </w:r>
    </w:p>
    <w:p w:rsidR="00AA7DC3" w:rsidRPr="00CA5353" w:rsidRDefault="00AA7DC3" w:rsidP="0032596D">
      <w:pPr>
        <w:pStyle w:val="a5"/>
        <w:spacing w:before="0" w:beforeAutospacing="0" w:after="0" w:afterAutospacing="0" w:line="360" w:lineRule="auto"/>
        <w:ind w:left="460" w:right="1385"/>
      </w:pPr>
      <w:r w:rsidRPr="00CA5353">
        <w:t>г) проявляется в эмоциональной напряженности, неприязни, нарушениях закона, морали, дисциплины, в военных столкновениях.</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right="917" w:firstLine="0"/>
        <w:contextualSpacing w:val="0"/>
      </w:pPr>
      <w:r w:rsidRPr="00CA5353">
        <w:t>Выберете стратегию выхода из конфликтной ситуации: стремление выйти из конфликта, не решая его –</w:t>
      </w:r>
      <w:r w:rsidRPr="00CA5353">
        <w:rPr>
          <w:spacing w:val="-1"/>
        </w:rPr>
        <w:t xml:space="preserve"> </w:t>
      </w:r>
      <w:r w:rsidRPr="00CA5353">
        <w:t>это:</w:t>
      </w:r>
    </w:p>
    <w:p w:rsidR="00AA7DC3" w:rsidRPr="00CA5353" w:rsidRDefault="00AA7DC3" w:rsidP="0032596D">
      <w:pPr>
        <w:pStyle w:val="a5"/>
        <w:spacing w:before="0" w:beforeAutospacing="0" w:after="0" w:afterAutospacing="0" w:line="360" w:lineRule="auto"/>
        <w:ind w:left="460"/>
      </w:pPr>
      <w:r w:rsidRPr="00CA5353">
        <w:t>а) компромисс;</w:t>
      </w:r>
    </w:p>
    <w:p w:rsidR="00AA7DC3" w:rsidRPr="00CA5353" w:rsidRDefault="00AA7DC3" w:rsidP="0032596D">
      <w:pPr>
        <w:pStyle w:val="a5"/>
        <w:spacing w:before="0" w:beforeAutospacing="0" w:after="0" w:afterAutospacing="0" w:line="360" w:lineRule="auto"/>
        <w:ind w:left="460" w:right="8618"/>
      </w:pPr>
      <w:r w:rsidRPr="00CA5353">
        <w:t>б) сотрудничество; в) избегание;</w:t>
      </w:r>
    </w:p>
    <w:p w:rsidR="00AA7DC3" w:rsidRPr="00CA5353" w:rsidRDefault="00AA7DC3" w:rsidP="0032596D">
      <w:pPr>
        <w:pStyle w:val="a5"/>
        <w:spacing w:before="0" w:beforeAutospacing="0" w:after="0" w:afterAutospacing="0" w:line="360" w:lineRule="auto"/>
        <w:ind w:left="460"/>
      </w:pPr>
      <w:r w:rsidRPr="00CA5353">
        <w:t>г) соперничество.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left="700"/>
        <w:contextualSpacing w:val="0"/>
      </w:pPr>
      <w:r w:rsidRPr="00CA5353">
        <w:t>Профессионализм –</w:t>
      </w:r>
      <w:r w:rsidRPr="00CA5353">
        <w:rPr>
          <w:spacing w:val="-1"/>
        </w:rPr>
        <w:t xml:space="preserve"> </w:t>
      </w:r>
      <w:r w:rsidRPr="00CA5353">
        <w:t>это:</w:t>
      </w:r>
    </w:p>
    <w:p w:rsidR="00AA7DC3" w:rsidRPr="00CA5353" w:rsidRDefault="00AA7DC3" w:rsidP="0032596D">
      <w:pPr>
        <w:pStyle w:val="a5"/>
        <w:spacing w:before="0" w:beforeAutospacing="0" w:after="0" w:afterAutospacing="0" w:line="360" w:lineRule="auto"/>
        <w:ind w:left="460" w:right="613"/>
      </w:pPr>
      <w:r w:rsidRPr="00CA5353">
        <w:t>а) свойство человека, заключающееся в его способности сознательно управлять своей психикой и поступками;</w:t>
      </w:r>
    </w:p>
    <w:p w:rsidR="00AA7DC3" w:rsidRPr="00CA5353" w:rsidRDefault="00AA7DC3" w:rsidP="0032596D">
      <w:pPr>
        <w:pStyle w:val="a5"/>
        <w:spacing w:before="0" w:beforeAutospacing="0" w:after="0" w:afterAutospacing="0" w:line="360" w:lineRule="auto"/>
        <w:ind w:left="460" w:right="1154"/>
      </w:pPr>
      <w:r w:rsidRPr="00CA5353">
        <w:lastRenderedPageBreak/>
        <w:t>б) внутренняя характеристика личности, обладающей необходимым нормативным набором психических качеств, позволяющих ей осуществлять деятельность на высоком уровне и достигать значительных профессиональных результатов;</w:t>
      </w:r>
    </w:p>
    <w:p w:rsidR="00AA7DC3" w:rsidRPr="00CA5353" w:rsidRDefault="00AA7DC3" w:rsidP="0032596D">
      <w:pPr>
        <w:pStyle w:val="a5"/>
        <w:spacing w:before="0" w:beforeAutospacing="0" w:after="0" w:afterAutospacing="0" w:line="360" w:lineRule="auto"/>
        <w:ind w:left="460" w:right="1239"/>
      </w:pPr>
      <w:r w:rsidRPr="00CA5353">
        <w:t>в) динамический процесс физиологического и психологического плана, управляющий поведением человека, определяющий его направленность, организованность, активность и устойчивость, способность человека деятельно удовлетворять свои потребности;</w:t>
      </w:r>
    </w:p>
    <w:p w:rsidR="00AA7DC3" w:rsidRPr="00CA5353" w:rsidRDefault="00AA7DC3" w:rsidP="0032596D">
      <w:pPr>
        <w:pStyle w:val="a5"/>
        <w:spacing w:before="0" w:beforeAutospacing="0" w:after="0" w:afterAutospacing="0" w:line="360" w:lineRule="auto"/>
        <w:ind w:left="460"/>
      </w:pPr>
      <w:r w:rsidRPr="00CA5353">
        <w:t>г) деятельность, посредством которой человек участвует в жизни общества.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left="700"/>
        <w:contextualSpacing w:val="0"/>
      </w:pPr>
      <w:r w:rsidRPr="00CA5353">
        <w:t>Оптация – это:</w:t>
      </w:r>
    </w:p>
    <w:p w:rsidR="00AA7DC3" w:rsidRPr="00CA5353" w:rsidRDefault="00AA7DC3" w:rsidP="0032596D">
      <w:pPr>
        <w:pStyle w:val="a5"/>
        <w:spacing w:before="0" w:beforeAutospacing="0" w:after="0" w:afterAutospacing="0" w:line="360" w:lineRule="auto"/>
        <w:ind w:left="460"/>
      </w:pPr>
      <w:r w:rsidRPr="00CA5353">
        <w:t>а) передача профессионального опыта;</w:t>
      </w:r>
    </w:p>
    <w:p w:rsidR="00AA7DC3" w:rsidRPr="00CA5353" w:rsidRDefault="00AA7DC3" w:rsidP="0032596D">
      <w:pPr>
        <w:pStyle w:val="a5"/>
        <w:spacing w:before="0" w:beforeAutospacing="0" w:after="0" w:afterAutospacing="0" w:line="360" w:lineRule="auto"/>
        <w:ind w:left="460" w:right="3469"/>
      </w:pPr>
      <w:r w:rsidRPr="00CA5353">
        <w:t>б) период выбора профессии в учебно-профессиональном заведении; в) период поиска работы;</w:t>
      </w:r>
    </w:p>
    <w:p w:rsidR="00AA7DC3" w:rsidRPr="00CA5353" w:rsidRDefault="00AA7DC3" w:rsidP="0032596D">
      <w:pPr>
        <w:pStyle w:val="a5"/>
        <w:spacing w:before="0" w:beforeAutospacing="0" w:after="0" w:afterAutospacing="0" w:line="360" w:lineRule="auto"/>
        <w:ind w:left="460"/>
      </w:pPr>
      <w:r w:rsidRPr="00CA5353">
        <w:t>г) завершение профессиональной деятельности.</w:t>
      </w:r>
    </w:p>
    <w:p w:rsidR="00AA7DC3" w:rsidRPr="00CA5353" w:rsidRDefault="00AA7DC3" w:rsidP="0032596D">
      <w:pPr>
        <w:pStyle w:val="af2"/>
        <w:widowControl w:val="0"/>
        <w:numPr>
          <w:ilvl w:val="0"/>
          <w:numId w:val="468"/>
        </w:numPr>
        <w:tabs>
          <w:tab w:val="left" w:pos="700"/>
        </w:tabs>
        <w:autoSpaceDE w:val="0"/>
        <w:autoSpaceDN w:val="0"/>
        <w:spacing w:line="360" w:lineRule="auto"/>
        <w:ind w:right="7957" w:firstLine="0"/>
        <w:contextualSpacing w:val="0"/>
      </w:pPr>
      <w:r w:rsidRPr="00CA5353">
        <w:t xml:space="preserve">Брак является </w:t>
      </w:r>
      <w:r w:rsidRPr="00CA5353">
        <w:rPr>
          <w:spacing w:val="-3"/>
        </w:rPr>
        <w:t xml:space="preserve">основой: </w:t>
      </w:r>
      <w:r w:rsidRPr="00CA5353">
        <w:t>а) возникновения</w:t>
      </w:r>
      <w:r w:rsidRPr="00CA5353">
        <w:rPr>
          <w:spacing w:val="-6"/>
        </w:rPr>
        <w:t xml:space="preserve"> </w:t>
      </w:r>
      <w:r w:rsidRPr="00CA5353">
        <w:t>семьи;</w:t>
      </w:r>
    </w:p>
    <w:p w:rsidR="00AA7DC3" w:rsidRPr="00CA5353" w:rsidRDefault="00AA7DC3" w:rsidP="0032596D">
      <w:pPr>
        <w:pStyle w:val="a5"/>
        <w:spacing w:before="0" w:beforeAutospacing="0" w:after="0" w:afterAutospacing="0" w:line="360" w:lineRule="auto"/>
        <w:ind w:left="460" w:right="7245"/>
      </w:pPr>
      <w:r w:rsidRPr="00CA5353">
        <w:t>б) материального благополучия; в) беззаботной жизни;</w:t>
      </w:r>
    </w:p>
    <w:p w:rsidR="00AA7DC3" w:rsidRPr="00CA5353" w:rsidRDefault="00AA7DC3" w:rsidP="0032596D">
      <w:pPr>
        <w:pStyle w:val="a5"/>
        <w:spacing w:before="0" w:beforeAutospacing="0" w:after="0" w:afterAutospacing="0" w:line="360" w:lineRule="auto"/>
        <w:ind w:left="460"/>
      </w:pPr>
      <w:r w:rsidRPr="00CA5353">
        <w:t>г) духовного благополучия.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right="8627" w:firstLine="0"/>
        <w:contextualSpacing w:val="0"/>
        <w:jc w:val="both"/>
      </w:pPr>
      <w:r w:rsidRPr="00CA5353">
        <w:t>Функции семьи: а) репродуктивная; б)</w:t>
      </w:r>
      <w:r w:rsidRPr="00CA5353">
        <w:rPr>
          <w:spacing w:val="-2"/>
        </w:rPr>
        <w:t xml:space="preserve"> </w:t>
      </w:r>
      <w:r w:rsidRPr="00CA5353">
        <w:t>воспитательная;</w:t>
      </w:r>
    </w:p>
    <w:p w:rsidR="00AA7DC3" w:rsidRPr="00CA5353" w:rsidRDefault="00AA7DC3" w:rsidP="0032596D">
      <w:pPr>
        <w:pStyle w:val="a5"/>
        <w:spacing w:before="0" w:beforeAutospacing="0" w:after="0" w:afterAutospacing="0" w:line="360" w:lineRule="auto"/>
        <w:ind w:left="460"/>
      </w:pPr>
      <w:r w:rsidRPr="00CA5353">
        <w:t>в) восстановительная;</w:t>
      </w:r>
    </w:p>
    <w:p w:rsidR="00AA7DC3" w:rsidRPr="00CA5353" w:rsidRDefault="00AA7DC3" w:rsidP="0032596D">
      <w:pPr>
        <w:pStyle w:val="a5"/>
        <w:spacing w:before="0" w:beforeAutospacing="0" w:after="0" w:afterAutospacing="0" w:line="360" w:lineRule="auto"/>
        <w:ind w:left="460" w:right="7092"/>
      </w:pPr>
      <w:r w:rsidRPr="00CA5353">
        <w:t>г) хозяйственно-потребительская; д) все ответы верны.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700"/>
        </w:tabs>
        <w:autoSpaceDE w:val="0"/>
        <w:autoSpaceDN w:val="0"/>
        <w:spacing w:line="360" w:lineRule="auto"/>
        <w:ind w:right="1506" w:firstLine="0"/>
        <w:contextualSpacing w:val="0"/>
      </w:pPr>
      <w:r w:rsidRPr="00CA5353">
        <w:t>Что позволяет ребенку вырабатывать собственные взгляды, нормы, установки и идеи: а) общение в социальных</w:t>
      </w:r>
      <w:r w:rsidRPr="00CA5353">
        <w:rPr>
          <w:spacing w:val="-3"/>
        </w:rPr>
        <w:t xml:space="preserve"> </w:t>
      </w:r>
      <w:r w:rsidRPr="00CA5353">
        <w:t>сетях;</w:t>
      </w:r>
    </w:p>
    <w:p w:rsidR="00AA7DC3" w:rsidRPr="00CA5353" w:rsidRDefault="00AA7DC3" w:rsidP="0032596D">
      <w:pPr>
        <w:pStyle w:val="a5"/>
        <w:spacing w:before="0" w:beforeAutospacing="0" w:after="0" w:afterAutospacing="0" w:line="360" w:lineRule="auto"/>
        <w:ind w:left="460" w:right="8160"/>
      </w:pPr>
      <w:r w:rsidRPr="00CA5353">
        <w:t>б) общение с друзьями; в) общение в семье;</w:t>
      </w:r>
    </w:p>
    <w:p w:rsidR="00AA7DC3" w:rsidRPr="00CA5353" w:rsidRDefault="00AA7DC3" w:rsidP="0032596D">
      <w:pPr>
        <w:pStyle w:val="a5"/>
        <w:spacing w:before="0" w:beforeAutospacing="0" w:after="0" w:afterAutospacing="0" w:line="360" w:lineRule="auto"/>
        <w:ind w:left="460"/>
      </w:pPr>
      <w:r w:rsidRPr="00CA5353">
        <w:t>г) общение в школе.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8"/>
        </w:numPr>
        <w:tabs>
          <w:tab w:val="left" w:pos="820"/>
        </w:tabs>
        <w:autoSpaceDE w:val="0"/>
        <w:autoSpaceDN w:val="0"/>
        <w:spacing w:line="360" w:lineRule="auto"/>
        <w:ind w:right="3933" w:firstLine="0"/>
        <w:contextualSpacing w:val="0"/>
      </w:pPr>
      <w:r w:rsidRPr="00CA5353">
        <w:t>Что из перечисленного не является девиантным поведением? а) выступление против существующего политического режима; б) злоупотребление</w:t>
      </w:r>
      <w:r w:rsidRPr="00CA5353">
        <w:rPr>
          <w:spacing w:val="-2"/>
        </w:rPr>
        <w:t xml:space="preserve"> </w:t>
      </w:r>
      <w:r w:rsidRPr="00CA5353">
        <w:t>спиртным;</w:t>
      </w:r>
    </w:p>
    <w:p w:rsidR="00AA7DC3" w:rsidRPr="00CA5353" w:rsidRDefault="00AA7DC3" w:rsidP="0032596D">
      <w:pPr>
        <w:pStyle w:val="a5"/>
        <w:spacing w:before="0" w:beforeAutospacing="0" w:after="0" w:afterAutospacing="0" w:line="360" w:lineRule="auto"/>
        <w:ind w:left="460" w:right="7603"/>
      </w:pPr>
      <w:r w:rsidRPr="00CA5353">
        <w:t>в) употребление наркотиков; г) футбольное хулиганство.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lastRenderedPageBreak/>
        <w:t>Часть В:</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pStyle w:val="a5"/>
        <w:spacing w:before="0" w:beforeAutospacing="0" w:after="0" w:afterAutospacing="0" w:line="360" w:lineRule="auto"/>
        <w:ind w:left="460" w:right="1863"/>
      </w:pPr>
      <w:r w:rsidRPr="00CA5353">
        <w:rPr>
          <w:b/>
          <w:i/>
        </w:rPr>
        <w:t xml:space="preserve">Инструкция: </w:t>
      </w:r>
      <w:r w:rsidRPr="00CA5353">
        <w:t>В заданиях необходимо вставить пропущенное слово, либо завершить предложение.</w:t>
      </w:r>
    </w:p>
    <w:p w:rsidR="00AA7DC3" w:rsidRPr="00CA5353" w:rsidRDefault="00AA7DC3" w:rsidP="0032596D">
      <w:pPr>
        <w:pStyle w:val="a5"/>
        <w:tabs>
          <w:tab w:val="left" w:pos="7805"/>
          <w:tab w:val="left" w:pos="8660"/>
        </w:tabs>
        <w:spacing w:before="0" w:beforeAutospacing="0" w:after="0" w:afterAutospacing="0" w:line="360" w:lineRule="auto"/>
        <w:ind w:left="460" w:right="2188"/>
      </w:pPr>
      <w:r w:rsidRPr="00CA5353">
        <w:t>В1. Психологи рассматривают семью,</w:t>
      </w:r>
      <w:r w:rsidRPr="00CA5353">
        <w:rPr>
          <w:spacing w:val="-7"/>
        </w:rPr>
        <w:t xml:space="preserve"> </w:t>
      </w:r>
      <w:r w:rsidRPr="00CA5353">
        <w:t>прежде</w:t>
      </w:r>
      <w:r w:rsidRPr="00CA5353">
        <w:rPr>
          <w:spacing w:val="-4"/>
        </w:rPr>
        <w:t xml:space="preserve"> </w:t>
      </w:r>
      <w:r w:rsidRPr="00CA5353">
        <w:t>всего,</w:t>
      </w:r>
      <w:r w:rsidRPr="00CA5353">
        <w:rPr>
          <w:u w:val="single"/>
        </w:rPr>
        <w:t xml:space="preserve"> </w:t>
      </w:r>
      <w:r w:rsidRPr="00CA5353">
        <w:rPr>
          <w:u w:val="single"/>
        </w:rPr>
        <w:tab/>
      </w:r>
      <w:r w:rsidRPr="00CA5353">
        <w:rPr>
          <w:u w:val="single"/>
        </w:rPr>
        <w:tab/>
      </w:r>
      <w:r w:rsidRPr="00CA5353">
        <w:t>. В2. Не соблюдение норм и правил поведения, установленных в обществе, в</w:t>
      </w:r>
      <w:r w:rsidRPr="00CA5353">
        <w:rPr>
          <w:spacing w:val="-30"/>
        </w:rPr>
        <w:t xml:space="preserve"> </w:t>
      </w:r>
      <w:r w:rsidRPr="00CA5353">
        <w:t>науке рассматривается через явление,</w:t>
      </w:r>
      <w:r w:rsidRPr="00CA5353">
        <w:rPr>
          <w:spacing w:val="-6"/>
        </w:rPr>
        <w:t xml:space="preserve"> </w:t>
      </w:r>
      <w:r w:rsidRPr="00CA5353">
        <w:t>которое</w:t>
      </w:r>
      <w:r w:rsidRPr="00CA5353">
        <w:rPr>
          <w:spacing w:val="-3"/>
        </w:rPr>
        <w:t xml:space="preserve"> </w:t>
      </w:r>
      <w:r w:rsidRPr="00CA5353">
        <w:t>называется</w:t>
      </w:r>
      <w:r w:rsidRPr="00CA5353">
        <w:rPr>
          <w:u w:val="single"/>
        </w:rPr>
        <w:t xml:space="preserve"> </w:t>
      </w:r>
      <w:r w:rsidRPr="00CA5353">
        <w:rPr>
          <w:u w:val="single"/>
        </w:rPr>
        <w:tab/>
      </w:r>
      <w:r w:rsidRPr="00CA5353">
        <w:t>.</w:t>
      </w:r>
    </w:p>
    <w:p w:rsidR="00AA7DC3" w:rsidRPr="00CA5353" w:rsidRDefault="00AA7DC3" w:rsidP="0032596D">
      <w:pPr>
        <w:pStyle w:val="a5"/>
        <w:tabs>
          <w:tab w:val="left" w:pos="6012"/>
          <w:tab w:val="left" w:pos="9349"/>
        </w:tabs>
        <w:spacing w:before="0" w:beforeAutospacing="0" w:after="0" w:afterAutospacing="0" w:line="360" w:lineRule="auto"/>
        <w:ind w:left="460"/>
      </w:pPr>
      <w:r w:rsidRPr="00CA5353">
        <w:t>В3. Конфликт может</w:t>
      </w:r>
      <w:r w:rsidRPr="00CA5353">
        <w:rPr>
          <w:spacing w:val="-4"/>
        </w:rPr>
        <w:t xml:space="preserve"> </w:t>
      </w:r>
      <w:r w:rsidRPr="00CA5353">
        <w:t>выполнять</w:t>
      </w:r>
      <w:r w:rsidRPr="00CA5353">
        <w:rPr>
          <w:spacing w:val="-1"/>
        </w:rPr>
        <w:t xml:space="preserve"> </w:t>
      </w:r>
      <w:r w:rsidRPr="00CA5353">
        <w:t>как</w:t>
      </w:r>
      <w:r w:rsidRPr="00CA5353">
        <w:rPr>
          <w:u w:val="single"/>
        </w:rPr>
        <w:t xml:space="preserve"> </w:t>
      </w:r>
      <w:r w:rsidRPr="00CA5353">
        <w:rPr>
          <w:u w:val="single"/>
        </w:rPr>
        <w:tab/>
      </w:r>
      <w:r w:rsidRPr="00CA5353">
        <w:t>, так</w:t>
      </w:r>
      <w:r w:rsidRPr="00CA5353">
        <w:rPr>
          <w:spacing w:val="-4"/>
        </w:rPr>
        <w:t xml:space="preserve"> </w:t>
      </w:r>
      <w:r w:rsidRPr="00CA5353">
        <w:t>и</w:t>
      </w:r>
      <w:r w:rsidRPr="00CA5353">
        <w:rPr>
          <w:spacing w:val="-2"/>
        </w:rPr>
        <w:t xml:space="preserve"> </w:t>
      </w:r>
      <w:r w:rsidRPr="00CA5353">
        <w:t>функцию</w:t>
      </w:r>
      <w:r w:rsidRPr="00CA5353">
        <w:rPr>
          <w:u w:val="single"/>
        </w:rPr>
        <w:t xml:space="preserve"> </w:t>
      </w:r>
      <w:r w:rsidRPr="00CA5353">
        <w:rPr>
          <w:u w:val="single"/>
        </w:rPr>
        <w:tab/>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pPr>
      <w:r w:rsidRPr="00CA5353">
        <w:t>Часть С:</w:t>
      </w:r>
    </w:p>
    <w:p w:rsidR="00AA7DC3" w:rsidRPr="00CA5353" w:rsidRDefault="00AA7DC3" w:rsidP="0032596D">
      <w:pPr>
        <w:spacing w:line="360" w:lineRule="auto"/>
        <w:ind w:left="460"/>
        <w:rPr>
          <w:b/>
        </w:rPr>
      </w:pPr>
      <w:r w:rsidRPr="00CA5353">
        <w:rPr>
          <w:b/>
        </w:rPr>
        <w:t>Прочитайте утверждение и раскройте его содержание:</w:t>
      </w:r>
    </w:p>
    <w:p w:rsidR="00AA7DC3" w:rsidRPr="00CA5353" w:rsidRDefault="00AA7DC3" w:rsidP="0032596D">
      <w:pPr>
        <w:pStyle w:val="a5"/>
        <w:spacing w:before="0" w:beforeAutospacing="0" w:after="0" w:afterAutospacing="0" w:line="360" w:lineRule="auto"/>
        <w:ind w:left="460"/>
      </w:pPr>
      <w:r w:rsidRPr="00CA5353">
        <w:rPr>
          <w:b/>
        </w:rPr>
        <w:t>«</w:t>
      </w:r>
      <w:r w:rsidRPr="00CA5353">
        <w:t>Мир есть отсутствие внутренних и внешних конфликтов» (</w:t>
      </w:r>
      <w:hyperlink r:id="rId11">
        <w:r w:rsidRPr="00CA5353">
          <w:rPr>
            <w:color w:val="1DBDF0"/>
          </w:rPr>
          <w:t>Лобсанг Рампа. Мудрость древних</w:t>
        </w:r>
      </w:hyperlink>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spacing w:line="360" w:lineRule="auto"/>
        <w:ind w:left="495" w:right="647"/>
        <w:jc w:val="center"/>
        <w:rPr>
          <w:b/>
        </w:rPr>
      </w:pPr>
      <w:r w:rsidRPr="00CA5353">
        <w:rPr>
          <w:b/>
        </w:rPr>
        <w:lastRenderedPageBreak/>
        <w:t>Министерство образования и науки Республики Бурятия</w:t>
      </w:r>
    </w:p>
    <w:p w:rsidR="00AA7DC3" w:rsidRPr="00CA5353" w:rsidRDefault="00AA7DC3" w:rsidP="0032596D">
      <w:pPr>
        <w:spacing w:line="360" w:lineRule="auto"/>
        <w:ind w:left="495" w:right="650"/>
        <w:jc w:val="center"/>
        <w:rPr>
          <w:b/>
        </w:rPr>
      </w:pPr>
      <w:r w:rsidRPr="00CA5353">
        <w:rPr>
          <w:b/>
        </w:rPr>
        <w:t>Государственное бюджетное профессиональное образовательное учреждение</w:t>
      </w:r>
    </w:p>
    <w:p w:rsidR="00AA7DC3" w:rsidRPr="00CA5353" w:rsidRDefault="00AA7DC3" w:rsidP="0032596D">
      <w:pPr>
        <w:spacing w:line="360" w:lineRule="auto"/>
        <w:ind w:left="495" w:right="645"/>
        <w:jc w:val="center"/>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95" w:right="602"/>
        <w:jc w:val="center"/>
        <w:rPr>
          <w:b/>
        </w:rPr>
      </w:pPr>
      <w:r w:rsidRPr="00CA5353">
        <w:rPr>
          <w:b/>
        </w:rPr>
        <w:t>КОМПЛЕКТ КОНТРОЛЬНО-ИЗМЕРИТЕЛЬНЫХ МАТЕРИАЛОВ УЧЕБНОЙ ДИСЦИПЛИНЫ</w:t>
      </w:r>
    </w:p>
    <w:p w:rsidR="00AA7DC3" w:rsidRPr="00CA5353" w:rsidRDefault="00AA7DC3" w:rsidP="0032596D">
      <w:pPr>
        <w:spacing w:line="360" w:lineRule="auto"/>
        <w:ind w:right="644"/>
        <w:jc w:val="center"/>
        <w:rPr>
          <w:b/>
        </w:rPr>
      </w:pPr>
      <w:r w:rsidRPr="00CA5353">
        <w:rPr>
          <w:b/>
        </w:rPr>
        <w:t>ЕН.01</w:t>
      </w:r>
      <w:r w:rsidRPr="00CA5353">
        <w:rPr>
          <w:b/>
          <w:spacing w:val="69"/>
        </w:rPr>
        <w:t xml:space="preserve"> </w:t>
      </w:r>
      <w:r w:rsidRPr="00CA5353">
        <w:rPr>
          <w:b/>
        </w:rPr>
        <w:t>МАТЕМАТИКА</w:t>
      </w:r>
    </w:p>
    <w:p w:rsidR="00AA7DC3" w:rsidRPr="00CA5353" w:rsidRDefault="00AA7DC3" w:rsidP="0032596D">
      <w:pPr>
        <w:pStyle w:val="51"/>
        <w:spacing w:line="360" w:lineRule="auto"/>
        <w:ind w:left="0" w:right="649"/>
        <w:jc w:val="center"/>
      </w:pPr>
      <w:r w:rsidRPr="00CA5353">
        <w:t>программы подготовки специалистов среднего звена</w:t>
      </w:r>
    </w:p>
    <w:p w:rsidR="00AC0B5C" w:rsidRPr="002833A0" w:rsidRDefault="00AC0B5C" w:rsidP="0032596D">
      <w:pPr>
        <w:spacing w:line="360" w:lineRule="auto"/>
        <w:jc w:val="center"/>
        <w:rPr>
          <w:b/>
        </w:rPr>
      </w:pPr>
      <w:r w:rsidRPr="002833A0">
        <w:rPr>
          <w:b/>
        </w:rPr>
        <w:t>38.02.01 «Экономика и бухгалтерский учет (по отраслям)»</w:t>
      </w:r>
    </w:p>
    <w:p w:rsidR="00AA7DC3" w:rsidRPr="00CA5353" w:rsidRDefault="00AA7DC3" w:rsidP="0032596D">
      <w:pPr>
        <w:pStyle w:val="a5"/>
        <w:spacing w:before="0" w:beforeAutospacing="0" w:after="0" w:afterAutospacing="0" w:line="360" w:lineRule="auto"/>
        <w:jc w:val="center"/>
        <w:rPr>
          <w:b/>
        </w:rPr>
      </w:pPr>
    </w:p>
    <w:p w:rsidR="00AA7DC3" w:rsidRPr="00CA5353" w:rsidRDefault="00AA7DC3" w:rsidP="0032596D">
      <w:pPr>
        <w:pStyle w:val="a5"/>
        <w:spacing w:before="0" w:beforeAutospacing="0" w:after="0" w:afterAutospacing="0" w:line="360" w:lineRule="auto"/>
        <w:jc w:val="center"/>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right="605"/>
        <w:jc w:val="right"/>
      </w:pPr>
    </w:p>
    <w:p w:rsidR="00AA7DC3" w:rsidRPr="00CA5353" w:rsidRDefault="00AA7DC3" w:rsidP="0032596D">
      <w:pPr>
        <w:spacing w:line="360" w:lineRule="auto"/>
        <w:jc w:val="right"/>
        <w:sectPr w:rsidR="00AA7DC3" w:rsidRPr="00CA5353">
          <w:pgSz w:w="11910" w:h="16840"/>
          <w:pgMar w:top="820" w:right="240" w:bottom="280" w:left="620" w:header="720" w:footer="720" w:gutter="0"/>
          <w:cols w:space="720"/>
        </w:sectPr>
      </w:pPr>
    </w:p>
    <w:p w:rsidR="00AA7DC3" w:rsidRPr="00CA5353" w:rsidRDefault="00AA7DC3" w:rsidP="0032596D">
      <w:pPr>
        <w:spacing w:line="360" w:lineRule="auto"/>
        <w:ind w:left="4241"/>
        <w:jc w:val="both"/>
        <w:rPr>
          <w:b/>
        </w:rPr>
      </w:pPr>
      <w:r w:rsidRPr="00CA5353">
        <w:rPr>
          <w:b/>
        </w:rPr>
        <w:lastRenderedPageBreak/>
        <w:t>1 Общие положения</w:t>
      </w:r>
    </w:p>
    <w:p w:rsidR="00AA7DC3" w:rsidRPr="00CA5353" w:rsidRDefault="00AA7DC3" w:rsidP="0032596D">
      <w:pPr>
        <w:pStyle w:val="a5"/>
        <w:spacing w:before="0" w:beforeAutospacing="0" w:after="0" w:afterAutospacing="0" w:line="360" w:lineRule="auto"/>
        <w:ind w:left="460" w:right="611" w:firstLine="708"/>
        <w:jc w:val="both"/>
      </w:pPr>
      <w:r w:rsidRPr="00CA5353">
        <w:t>Комплект</w:t>
      </w:r>
      <w:r w:rsidRPr="00CA5353">
        <w:rPr>
          <w:spacing w:val="-13"/>
        </w:rPr>
        <w:t xml:space="preserve"> </w:t>
      </w:r>
      <w:r w:rsidRPr="00CA5353">
        <w:t>контрольно-измерительных</w:t>
      </w:r>
      <w:r w:rsidRPr="00CA5353">
        <w:rPr>
          <w:spacing w:val="-12"/>
        </w:rPr>
        <w:t xml:space="preserve"> </w:t>
      </w:r>
      <w:r w:rsidRPr="00CA5353">
        <w:t>материалов</w:t>
      </w:r>
      <w:r w:rsidRPr="00CA5353">
        <w:rPr>
          <w:spacing w:val="-14"/>
        </w:rPr>
        <w:t xml:space="preserve"> </w:t>
      </w:r>
      <w:r w:rsidRPr="00CA5353">
        <w:t>предназначен</w:t>
      </w:r>
      <w:r w:rsidRPr="00CA5353">
        <w:rPr>
          <w:spacing w:val="-13"/>
        </w:rPr>
        <w:t xml:space="preserve"> </w:t>
      </w:r>
      <w:r w:rsidRPr="00CA5353">
        <w:t>для</w:t>
      </w:r>
      <w:r w:rsidRPr="00CA5353">
        <w:rPr>
          <w:spacing w:val="-14"/>
        </w:rPr>
        <w:t xml:space="preserve"> </w:t>
      </w:r>
      <w:r w:rsidRPr="00CA5353">
        <w:t>проверки</w:t>
      </w:r>
      <w:r w:rsidRPr="00CA5353">
        <w:rPr>
          <w:spacing w:val="-13"/>
        </w:rPr>
        <w:t xml:space="preserve"> </w:t>
      </w:r>
      <w:r w:rsidRPr="00CA5353">
        <w:t>результатов освоения дисциплины МАТЕМАТИКА программы подготовки специалистов среднего звена специальности 38.02.02«Страховое</w:t>
      </w:r>
      <w:r w:rsidRPr="00CA5353">
        <w:rPr>
          <w:spacing w:val="-4"/>
        </w:rPr>
        <w:t xml:space="preserve"> </w:t>
      </w:r>
      <w:r w:rsidRPr="00CA5353">
        <w:t>дело».</w:t>
      </w:r>
    </w:p>
    <w:p w:rsidR="00AA7DC3" w:rsidRPr="00CA5353" w:rsidRDefault="00AA7DC3" w:rsidP="0032596D">
      <w:pPr>
        <w:pStyle w:val="a5"/>
        <w:spacing w:before="0" w:beforeAutospacing="0" w:after="0" w:afterAutospacing="0" w:line="360" w:lineRule="auto"/>
        <w:ind w:left="1168"/>
        <w:jc w:val="both"/>
      </w:pPr>
      <w:r w:rsidRPr="00CA5353">
        <w:t>Формой аттестации по учебной дисциплине является дифференцированный зачет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tabs>
          <w:tab w:val="left" w:pos="1141"/>
        </w:tabs>
        <w:spacing w:line="360" w:lineRule="auto"/>
        <w:ind w:left="601"/>
      </w:pPr>
      <w:r w:rsidRPr="00CA5353">
        <w:t>2</w:t>
      </w:r>
      <w:r w:rsidRPr="00CA5353">
        <w:tab/>
        <w:t>Результаты освоения учебной дисциплины, подлежащие</w:t>
      </w:r>
      <w:r w:rsidRPr="00CA5353">
        <w:rPr>
          <w:spacing w:val="-9"/>
        </w:rPr>
        <w:t xml:space="preserve"> </w:t>
      </w:r>
      <w:r w:rsidRPr="00CA5353">
        <w:t>проверке</w:t>
      </w:r>
    </w:p>
    <w:p w:rsidR="00AA7DC3" w:rsidRPr="00CA5353" w:rsidRDefault="00AA7DC3" w:rsidP="0032596D">
      <w:pPr>
        <w:pStyle w:val="a5"/>
        <w:spacing w:before="0" w:beforeAutospacing="0" w:after="0" w:afterAutospacing="0" w:line="360" w:lineRule="auto"/>
        <w:ind w:left="460" w:firstLine="852"/>
      </w:pPr>
      <w:r w:rsidRPr="00CA5353">
        <w:t>В результате контроля и оценки по учебной дисциплине Математика осуществляется комплексная проверка в части овладения знаниями, умениями:</w:t>
      </w:r>
    </w:p>
    <w:p w:rsidR="00AA7DC3" w:rsidRPr="00CA5353" w:rsidRDefault="00AA7DC3" w:rsidP="0032596D">
      <w:pPr>
        <w:pStyle w:val="61"/>
        <w:spacing w:line="360" w:lineRule="auto"/>
        <w:rPr>
          <w:b w:val="0"/>
          <w:i w:val="0"/>
        </w:rPr>
      </w:pPr>
      <w:r w:rsidRPr="00CA5353">
        <w:t>Знать</w:t>
      </w:r>
      <w:r w:rsidRPr="00CA5353">
        <w:rPr>
          <w:b w:val="0"/>
          <w:i w:val="0"/>
        </w:rPr>
        <w:t>:</w:t>
      </w:r>
    </w:p>
    <w:p w:rsidR="00AA7DC3" w:rsidRPr="00CA5353" w:rsidRDefault="00AA7DC3" w:rsidP="0032596D">
      <w:pPr>
        <w:pStyle w:val="af2"/>
        <w:widowControl w:val="0"/>
        <w:numPr>
          <w:ilvl w:val="1"/>
          <w:numId w:val="474"/>
        </w:numPr>
        <w:tabs>
          <w:tab w:val="left" w:pos="1877"/>
        </w:tabs>
        <w:autoSpaceDE w:val="0"/>
        <w:autoSpaceDN w:val="0"/>
        <w:spacing w:line="360" w:lineRule="auto"/>
        <w:ind w:left="1876" w:hanging="709"/>
        <w:contextualSpacing w:val="0"/>
        <w:jc w:val="both"/>
      </w:pPr>
      <w:r w:rsidRPr="00CA5353">
        <w:t>значение математики в профессиональной деятельности и при освоении</w:t>
      </w:r>
      <w:r w:rsidRPr="00CA5353">
        <w:rPr>
          <w:spacing w:val="-14"/>
        </w:rPr>
        <w:t xml:space="preserve"> </w:t>
      </w:r>
      <w:r w:rsidRPr="00CA5353">
        <w:t>ППССЗ;</w:t>
      </w:r>
    </w:p>
    <w:p w:rsidR="00AA7DC3" w:rsidRPr="00CA5353" w:rsidRDefault="00AA7DC3" w:rsidP="0032596D">
      <w:pPr>
        <w:pStyle w:val="af2"/>
        <w:widowControl w:val="0"/>
        <w:numPr>
          <w:ilvl w:val="1"/>
          <w:numId w:val="474"/>
        </w:numPr>
        <w:tabs>
          <w:tab w:val="left" w:pos="1877"/>
        </w:tabs>
        <w:autoSpaceDE w:val="0"/>
        <w:autoSpaceDN w:val="0"/>
        <w:spacing w:line="360" w:lineRule="auto"/>
        <w:ind w:right="615" w:firstLine="708"/>
        <w:contextualSpacing w:val="0"/>
        <w:jc w:val="both"/>
      </w:pPr>
      <w:r w:rsidRPr="00CA5353">
        <w:t>основные математические методы решения прикладных задач в области профессиональной</w:t>
      </w:r>
      <w:r w:rsidRPr="00CA5353">
        <w:rPr>
          <w:spacing w:val="-1"/>
        </w:rPr>
        <w:t xml:space="preserve"> </w:t>
      </w:r>
      <w:r w:rsidRPr="00CA5353">
        <w:t>деятельности;</w:t>
      </w:r>
    </w:p>
    <w:p w:rsidR="00AA7DC3" w:rsidRPr="00CA5353" w:rsidRDefault="00AA7DC3" w:rsidP="0032596D">
      <w:pPr>
        <w:pStyle w:val="af2"/>
        <w:widowControl w:val="0"/>
        <w:numPr>
          <w:ilvl w:val="1"/>
          <w:numId w:val="474"/>
        </w:numPr>
        <w:tabs>
          <w:tab w:val="left" w:pos="1877"/>
        </w:tabs>
        <w:autoSpaceDE w:val="0"/>
        <w:autoSpaceDN w:val="0"/>
        <w:spacing w:line="360" w:lineRule="auto"/>
        <w:ind w:right="613" w:firstLine="708"/>
        <w:contextualSpacing w:val="0"/>
        <w:jc w:val="both"/>
      </w:pPr>
      <w:r w:rsidRPr="00CA5353">
        <w:t>основные понятия и методы математического анализа, дискретной математики, линейной алгебры, теории комплексных чисел, теории вероятностей и математической статистики;</w:t>
      </w:r>
    </w:p>
    <w:p w:rsidR="00AA7DC3" w:rsidRPr="00CA5353" w:rsidRDefault="00AA7DC3" w:rsidP="0032596D">
      <w:pPr>
        <w:pStyle w:val="af2"/>
        <w:widowControl w:val="0"/>
        <w:numPr>
          <w:ilvl w:val="1"/>
          <w:numId w:val="474"/>
        </w:numPr>
        <w:tabs>
          <w:tab w:val="left" w:pos="1877"/>
        </w:tabs>
        <w:autoSpaceDE w:val="0"/>
        <w:autoSpaceDN w:val="0"/>
        <w:spacing w:line="360" w:lineRule="auto"/>
        <w:ind w:right="613" w:firstLine="708"/>
        <w:contextualSpacing w:val="0"/>
        <w:jc w:val="both"/>
      </w:pPr>
      <w:r w:rsidRPr="00CA5353">
        <w:t>основы интегрального и дифференциального исчисления; применять методы дифференциального и интегрального</w:t>
      </w:r>
      <w:r w:rsidRPr="00CA5353">
        <w:rPr>
          <w:spacing w:val="-9"/>
        </w:rPr>
        <w:t xml:space="preserve"> </w:t>
      </w:r>
      <w:r w:rsidRPr="00CA5353">
        <w:t>исчисления;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60"/>
      </w:pPr>
      <w:r w:rsidRPr="00CA5353">
        <w:t>Уметь:</w:t>
      </w:r>
    </w:p>
    <w:p w:rsidR="00AA7DC3" w:rsidRPr="00CA5353" w:rsidRDefault="00AA7DC3" w:rsidP="0032596D">
      <w:pPr>
        <w:pStyle w:val="af2"/>
        <w:widowControl w:val="0"/>
        <w:numPr>
          <w:ilvl w:val="1"/>
          <w:numId w:val="474"/>
        </w:numPr>
        <w:tabs>
          <w:tab w:val="left" w:pos="1876"/>
          <w:tab w:val="left" w:pos="1877"/>
        </w:tabs>
        <w:autoSpaceDE w:val="0"/>
        <w:autoSpaceDN w:val="0"/>
        <w:spacing w:line="360" w:lineRule="auto"/>
        <w:ind w:left="1876" w:hanging="709"/>
        <w:contextualSpacing w:val="0"/>
      </w:pPr>
      <w:r w:rsidRPr="00CA5353">
        <w:t>решать прикладные задачи в области профессиональной</w:t>
      </w:r>
      <w:r w:rsidRPr="00CA5353">
        <w:rPr>
          <w:spacing w:val="-2"/>
        </w:rPr>
        <w:t xml:space="preserve"> </w:t>
      </w:r>
      <w:r w:rsidRPr="00CA5353">
        <w:t>деятельности;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312" w:right="685" w:hanging="144"/>
      </w:pPr>
      <w:r w:rsidRPr="00CA5353">
        <w:t>Комплект контрольно-измерительных материалов позволяет также оценивать овладение: Общими компетенциями:</w:t>
      </w:r>
    </w:p>
    <w:p w:rsidR="00AA7DC3" w:rsidRPr="00CA5353" w:rsidRDefault="00AA7DC3" w:rsidP="0032596D">
      <w:pPr>
        <w:pStyle w:val="a5"/>
        <w:spacing w:before="0" w:beforeAutospacing="0" w:after="0" w:afterAutospacing="0" w:line="360" w:lineRule="auto"/>
        <w:ind w:left="1168" w:right="796"/>
      </w:pPr>
      <w:r w:rsidRPr="00CA535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1168" w:right="1161"/>
      </w:pPr>
      <w:r w:rsidRPr="00CA5353">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460" w:firstLine="708"/>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460" w:firstLine="708"/>
      </w:pPr>
      <w:r w:rsidRPr="00CA5353">
        <w:t>ОК 5. Использовать информационно-коммуникационные технологии в профессиональной деятельности</w:t>
      </w:r>
    </w:p>
    <w:p w:rsidR="00AA7DC3" w:rsidRPr="00CA5353" w:rsidRDefault="00AA7DC3" w:rsidP="0032596D">
      <w:pPr>
        <w:pStyle w:val="a5"/>
        <w:spacing w:before="0" w:beforeAutospacing="0" w:after="0" w:afterAutospacing="0" w:line="360" w:lineRule="auto"/>
        <w:ind w:left="1168"/>
      </w:pPr>
      <w:r w:rsidRPr="00CA5353">
        <w:t>Профессиональные:</w:t>
      </w:r>
    </w:p>
    <w:p w:rsidR="00AA7DC3" w:rsidRPr="00CA5353" w:rsidRDefault="00AA7DC3" w:rsidP="0032596D">
      <w:pPr>
        <w:pStyle w:val="a5"/>
        <w:spacing w:before="0" w:beforeAutospacing="0" w:after="0" w:afterAutospacing="0" w:line="360" w:lineRule="auto"/>
        <w:ind w:left="1180" w:right="1666" w:hanging="721"/>
      </w:pPr>
      <w:r w:rsidRPr="00CA5353">
        <w:t>ПК 2.4. Анализировать эффективность каждого канала продаж страхового продукта. ПК 3.3. Анализировать основные показатели продаж страховой организации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60" w:firstLine="852"/>
      </w:pPr>
      <w:r w:rsidRPr="00CA5353">
        <w:t>Виды контроля и оценки по учебной дисциплине МАТЕМАТИКА включают в себя проведение входного, текущего и промежуточного контроля знаний и умений.</w:t>
      </w:r>
    </w:p>
    <w:p w:rsidR="00AA7DC3" w:rsidRPr="00CA5353" w:rsidRDefault="00AA7DC3" w:rsidP="0032596D">
      <w:pPr>
        <w:pStyle w:val="51"/>
        <w:numPr>
          <w:ilvl w:val="1"/>
          <w:numId w:val="468"/>
        </w:numPr>
        <w:tabs>
          <w:tab w:val="left" w:pos="963"/>
        </w:tabs>
        <w:spacing w:line="360" w:lineRule="auto"/>
        <w:ind w:hanging="362"/>
      </w:pPr>
      <w:r w:rsidRPr="00CA5353">
        <w:lastRenderedPageBreak/>
        <w:t>Формы контроля и оценивания по учебной</w:t>
      </w:r>
      <w:r w:rsidRPr="00CA5353">
        <w:rPr>
          <w:spacing w:val="-5"/>
        </w:rPr>
        <w:t xml:space="preserve"> </w:t>
      </w:r>
      <w:r w:rsidRPr="00CA5353">
        <w:t>дисциплине</w:t>
      </w:r>
    </w:p>
    <w:p w:rsidR="00AA7DC3" w:rsidRPr="00CA5353" w:rsidRDefault="00AA7DC3" w:rsidP="0032596D">
      <w:pPr>
        <w:pStyle w:val="a5"/>
        <w:spacing w:before="0" w:beforeAutospacing="0" w:after="0" w:afterAutospacing="0" w:line="360" w:lineRule="auto"/>
        <w:ind w:left="460" w:right="589" w:firstLine="852"/>
      </w:pPr>
      <w:r w:rsidRPr="00CA5353">
        <w:t>Формы текущего контроля и оценивания по дисциплине МАТЕМАТИКА представлены в таблице</w:t>
      </w:r>
    </w:p>
    <w:p w:rsidR="00AA7DC3" w:rsidRPr="00CA5353" w:rsidRDefault="00AA7DC3" w:rsidP="0032596D">
      <w:pPr>
        <w:pStyle w:val="a5"/>
        <w:spacing w:before="0" w:beforeAutospacing="0" w:after="0" w:afterAutospacing="0" w:line="360" w:lineRule="auto"/>
        <w:ind w:right="608"/>
        <w:jc w:val="right"/>
      </w:pPr>
      <w:r w:rsidRPr="00CA5353">
        <w:t>Таблица</w:t>
      </w:r>
      <w:r w:rsidRPr="00CA5353">
        <w:rPr>
          <w:spacing w:val="-2"/>
        </w:rPr>
        <w:t xml:space="preserve"> </w:t>
      </w:r>
      <w:r w:rsidRPr="00CA5353">
        <w:t>1</w:t>
      </w:r>
    </w:p>
    <w:p w:rsidR="00AA7DC3" w:rsidRPr="00CA5353" w:rsidRDefault="00AA7DC3" w:rsidP="0032596D">
      <w:pPr>
        <w:pStyle w:val="a5"/>
        <w:spacing w:before="0" w:beforeAutospacing="0" w:after="0" w:afterAutospacing="0" w:line="360" w:lineRule="auto"/>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7"/>
        <w:gridCol w:w="3087"/>
        <w:gridCol w:w="3841"/>
      </w:tblGrid>
      <w:tr w:rsidR="00AA7DC3" w:rsidRPr="00CA5353" w:rsidTr="00BD1F19">
        <w:trPr>
          <w:trHeight w:val="757"/>
        </w:trPr>
        <w:tc>
          <w:tcPr>
            <w:tcW w:w="3097" w:type="dxa"/>
          </w:tcPr>
          <w:p w:rsidR="00AA7DC3" w:rsidRPr="00CA5353" w:rsidRDefault="00AA7DC3" w:rsidP="0032596D">
            <w:pPr>
              <w:pStyle w:val="TableParagraph"/>
              <w:spacing w:line="360" w:lineRule="auto"/>
              <w:ind w:left="1233" w:right="301" w:hanging="905"/>
              <w:rPr>
                <w:sz w:val="24"/>
                <w:szCs w:val="24"/>
              </w:rPr>
            </w:pPr>
            <w:r w:rsidRPr="00CA5353">
              <w:rPr>
                <w:sz w:val="24"/>
                <w:szCs w:val="24"/>
              </w:rPr>
              <w:t>Контролируемые разделы (темы)</w:t>
            </w:r>
          </w:p>
        </w:tc>
        <w:tc>
          <w:tcPr>
            <w:tcW w:w="3087" w:type="dxa"/>
          </w:tcPr>
          <w:p w:rsidR="00AA7DC3" w:rsidRPr="00A97C46" w:rsidRDefault="00AA7DC3" w:rsidP="0032596D">
            <w:pPr>
              <w:pStyle w:val="TableParagraph"/>
              <w:spacing w:line="360" w:lineRule="auto"/>
              <w:ind w:left="153" w:right="139"/>
              <w:jc w:val="center"/>
              <w:rPr>
                <w:sz w:val="24"/>
                <w:szCs w:val="24"/>
                <w:lang w:val="ru-RU"/>
              </w:rPr>
            </w:pPr>
            <w:r w:rsidRPr="00A97C46">
              <w:rPr>
                <w:sz w:val="24"/>
                <w:szCs w:val="24"/>
                <w:lang w:val="ru-RU"/>
              </w:rPr>
              <w:t>Код контролируемых знаний, умений, компетенций</w:t>
            </w:r>
          </w:p>
          <w:p w:rsidR="00AA7DC3" w:rsidRPr="00A97C46" w:rsidRDefault="00AA7DC3" w:rsidP="0032596D">
            <w:pPr>
              <w:pStyle w:val="TableParagraph"/>
              <w:spacing w:line="360" w:lineRule="auto"/>
              <w:ind w:left="149" w:right="139"/>
              <w:jc w:val="center"/>
              <w:rPr>
                <w:sz w:val="24"/>
                <w:szCs w:val="24"/>
                <w:lang w:val="ru-RU"/>
              </w:rPr>
            </w:pPr>
            <w:r w:rsidRPr="00A97C46">
              <w:rPr>
                <w:sz w:val="24"/>
                <w:szCs w:val="24"/>
                <w:lang w:val="ru-RU"/>
              </w:rPr>
              <w:t>(или их части)</w:t>
            </w:r>
          </w:p>
        </w:tc>
        <w:tc>
          <w:tcPr>
            <w:tcW w:w="3841" w:type="dxa"/>
          </w:tcPr>
          <w:p w:rsidR="00AA7DC3" w:rsidRPr="00A97C46" w:rsidRDefault="00AA7DC3" w:rsidP="0032596D">
            <w:pPr>
              <w:pStyle w:val="TableParagraph"/>
              <w:spacing w:line="360" w:lineRule="auto"/>
              <w:ind w:left="148" w:right="124" w:firstLine="650"/>
              <w:rPr>
                <w:sz w:val="24"/>
                <w:szCs w:val="24"/>
                <w:lang w:val="ru-RU"/>
              </w:rPr>
            </w:pPr>
            <w:r w:rsidRPr="00A97C46">
              <w:rPr>
                <w:sz w:val="24"/>
                <w:szCs w:val="24"/>
                <w:lang w:val="ru-RU"/>
              </w:rPr>
              <w:t>Форма текущего контроля/оценочное средство</w:t>
            </w:r>
            <w:r w:rsidRPr="00A97C46">
              <w:rPr>
                <w:position w:val="8"/>
                <w:sz w:val="24"/>
                <w:szCs w:val="24"/>
                <w:lang w:val="ru-RU"/>
              </w:rPr>
              <w:t>*</w:t>
            </w:r>
          </w:p>
        </w:tc>
      </w:tr>
      <w:tr w:rsidR="00AA7DC3" w:rsidRPr="00CA5353" w:rsidTr="00BD1F19">
        <w:trPr>
          <w:trHeight w:val="251"/>
        </w:trPr>
        <w:tc>
          <w:tcPr>
            <w:tcW w:w="3097" w:type="dxa"/>
          </w:tcPr>
          <w:p w:rsidR="00AA7DC3" w:rsidRPr="00CA5353" w:rsidRDefault="00AA7DC3" w:rsidP="0032596D">
            <w:pPr>
              <w:pStyle w:val="TableParagraph"/>
              <w:spacing w:line="360" w:lineRule="auto"/>
              <w:ind w:left="9"/>
              <w:jc w:val="center"/>
              <w:rPr>
                <w:sz w:val="24"/>
                <w:szCs w:val="24"/>
              </w:rPr>
            </w:pPr>
            <w:r w:rsidRPr="00CA5353">
              <w:rPr>
                <w:sz w:val="24"/>
                <w:szCs w:val="24"/>
              </w:rPr>
              <w:t>1</w:t>
            </w:r>
          </w:p>
        </w:tc>
        <w:tc>
          <w:tcPr>
            <w:tcW w:w="3087" w:type="dxa"/>
          </w:tcPr>
          <w:p w:rsidR="00AA7DC3" w:rsidRPr="00CA5353" w:rsidRDefault="00AA7DC3" w:rsidP="0032596D">
            <w:pPr>
              <w:pStyle w:val="TableParagraph"/>
              <w:spacing w:line="360" w:lineRule="auto"/>
              <w:ind w:left="9"/>
              <w:jc w:val="center"/>
              <w:rPr>
                <w:sz w:val="24"/>
                <w:szCs w:val="24"/>
              </w:rPr>
            </w:pPr>
            <w:r w:rsidRPr="00CA5353">
              <w:rPr>
                <w:sz w:val="24"/>
                <w:szCs w:val="24"/>
              </w:rPr>
              <w:t>2</w:t>
            </w:r>
          </w:p>
        </w:tc>
        <w:tc>
          <w:tcPr>
            <w:tcW w:w="3841" w:type="dxa"/>
          </w:tcPr>
          <w:p w:rsidR="00AA7DC3" w:rsidRPr="00CA5353" w:rsidRDefault="00AA7DC3" w:rsidP="0032596D">
            <w:pPr>
              <w:pStyle w:val="TableParagraph"/>
              <w:spacing w:line="360" w:lineRule="auto"/>
              <w:ind w:left="8"/>
              <w:jc w:val="center"/>
              <w:rPr>
                <w:sz w:val="24"/>
                <w:szCs w:val="24"/>
              </w:rPr>
            </w:pPr>
            <w:r w:rsidRPr="00CA5353">
              <w:rPr>
                <w:sz w:val="24"/>
                <w:szCs w:val="24"/>
              </w:rPr>
              <w:t>3</w:t>
            </w:r>
          </w:p>
        </w:tc>
      </w:tr>
      <w:tr w:rsidR="00AA7DC3" w:rsidRPr="00CA5353" w:rsidTr="00BD1F19">
        <w:trPr>
          <w:trHeight w:val="506"/>
        </w:trPr>
        <w:tc>
          <w:tcPr>
            <w:tcW w:w="10025" w:type="dxa"/>
            <w:gridSpan w:val="3"/>
          </w:tcPr>
          <w:p w:rsidR="00AA7DC3" w:rsidRPr="00CA5353" w:rsidRDefault="00AA7DC3" w:rsidP="0032596D">
            <w:pPr>
              <w:pStyle w:val="TableParagraph"/>
              <w:spacing w:line="360" w:lineRule="auto"/>
              <w:ind w:left="2491" w:right="2481"/>
              <w:jc w:val="center"/>
              <w:rPr>
                <w:b/>
                <w:sz w:val="24"/>
                <w:szCs w:val="24"/>
              </w:rPr>
            </w:pPr>
            <w:r w:rsidRPr="00CA5353">
              <w:rPr>
                <w:b/>
                <w:sz w:val="24"/>
                <w:szCs w:val="24"/>
              </w:rPr>
              <w:t>Раздел 1. Алгебра</w:t>
            </w:r>
          </w:p>
        </w:tc>
      </w:tr>
      <w:tr w:rsidR="00AA7DC3" w:rsidRPr="00CA5353" w:rsidTr="00BD1F19">
        <w:trPr>
          <w:trHeight w:val="1012"/>
        </w:trPr>
        <w:tc>
          <w:tcPr>
            <w:tcW w:w="3097" w:type="dxa"/>
          </w:tcPr>
          <w:p w:rsidR="00AA7DC3" w:rsidRPr="00CA5353" w:rsidRDefault="00AA7DC3" w:rsidP="0032596D">
            <w:pPr>
              <w:pStyle w:val="TableParagraph"/>
              <w:spacing w:line="360" w:lineRule="auto"/>
              <w:ind w:left="107"/>
              <w:rPr>
                <w:sz w:val="24"/>
                <w:szCs w:val="24"/>
              </w:rPr>
            </w:pPr>
            <w:r w:rsidRPr="00CA5353">
              <w:rPr>
                <w:sz w:val="24"/>
                <w:szCs w:val="24"/>
              </w:rPr>
              <w:t>Тема 1.1.</w:t>
            </w:r>
          </w:p>
          <w:p w:rsidR="00AA7DC3" w:rsidRPr="00CA5353" w:rsidRDefault="00AA7DC3" w:rsidP="0032596D">
            <w:pPr>
              <w:pStyle w:val="TableParagraph"/>
              <w:spacing w:line="360" w:lineRule="auto"/>
              <w:ind w:left="107"/>
              <w:rPr>
                <w:sz w:val="24"/>
                <w:szCs w:val="24"/>
              </w:rPr>
            </w:pPr>
            <w:r w:rsidRPr="00CA5353">
              <w:rPr>
                <w:sz w:val="24"/>
                <w:szCs w:val="24"/>
              </w:rPr>
              <w:t>Комплексные числа</w:t>
            </w:r>
          </w:p>
        </w:tc>
        <w:tc>
          <w:tcPr>
            <w:tcW w:w="3087" w:type="dxa"/>
          </w:tcPr>
          <w:p w:rsidR="00AA7DC3" w:rsidRPr="00CA5353" w:rsidRDefault="00AA7DC3" w:rsidP="0032596D">
            <w:pPr>
              <w:pStyle w:val="TableParagraph"/>
              <w:spacing w:line="360" w:lineRule="auto"/>
              <w:ind w:left="107"/>
              <w:rPr>
                <w:sz w:val="24"/>
                <w:szCs w:val="24"/>
              </w:rPr>
            </w:pPr>
            <w:r w:rsidRPr="00CA5353">
              <w:rPr>
                <w:sz w:val="24"/>
                <w:szCs w:val="24"/>
              </w:rPr>
              <w:t>ОК1-ОК3, ОК6-ОК8</w:t>
            </w:r>
          </w:p>
        </w:tc>
        <w:tc>
          <w:tcPr>
            <w:tcW w:w="3841" w:type="dxa"/>
          </w:tcPr>
          <w:p w:rsidR="00AA7DC3" w:rsidRPr="00A97C46" w:rsidRDefault="00AA7DC3" w:rsidP="0032596D">
            <w:pPr>
              <w:pStyle w:val="TableParagraph"/>
              <w:tabs>
                <w:tab w:val="left" w:pos="2253"/>
                <w:tab w:val="left" w:pos="2934"/>
              </w:tabs>
              <w:spacing w:line="360" w:lineRule="auto"/>
              <w:ind w:left="107" w:right="96"/>
              <w:jc w:val="both"/>
              <w:rPr>
                <w:sz w:val="24"/>
                <w:szCs w:val="24"/>
                <w:lang w:val="ru-RU"/>
              </w:rPr>
            </w:pPr>
            <w:r w:rsidRPr="00A97C46">
              <w:rPr>
                <w:sz w:val="24"/>
                <w:szCs w:val="24"/>
                <w:lang w:val="ru-RU"/>
              </w:rPr>
              <w:t>Выполнение</w:t>
            </w:r>
            <w:r w:rsidRPr="00A97C46">
              <w:rPr>
                <w:sz w:val="24"/>
                <w:szCs w:val="24"/>
                <w:lang w:val="ru-RU"/>
              </w:rPr>
              <w:tab/>
            </w:r>
            <w:r w:rsidRPr="00A97C46">
              <w:rPr>
                <w:spacing w:val="-3"/>
                <w:sz w:val="24"/>
                <w:szCs w:val="24"/>
                <w:lang w:val="ru-RU"/>
              </w:rPr>
              <w:t xml:space="preserve">заданий, </w:t>
            </w:r>
            <w:r w:rsidRPr="00A97C46">
              <w:rPr>
                <w:sz w:val="24"/>
                <w:szCs w:val="24"/>
                <w:lang w:val="ru-RU"/>
              </w:rPr>
              <w:t>тестирование, выполнение самостоятельной</w:t>
            </w:r>
            <w:r w:rsidRPr="00A97C46">
              <w:rPr>
                <w:sz w:val="24"/>
                <w:szCs w:val="24"/>
                <w:lang w:val="ru-RU"/>
              </w:rPr>
              <w:tab/>
            </w:r>
            <w:r w:rsidRPr="00A97C46">
              <w:rPr>
                <w:sz w:val="24"/>
                <w:szCs w:val="24"/>
                <w:lang w:val="ru-RU"/>
              </w:rPr>
              <w:tab/>
            </w:r>
            <w:r w:rsidRPr="00A97C46">
              <w:rPr>
                <w:spacing w:val="-15"/>
                <w:sz w:val="24"/>
                <w:szCs w:val="24"/>
                <w:lang w:val="ru-RU"/>
              </w:rPr>
              <w:t>и</w:t>
            </w:r>
          </w:p>
          <w:p w:rsidR="00AA7DC3" w:rsidRPr="00CA5353" w:rsidRDefault="00AA7DC3" w:rsidP="0032596D">
            <w:pPr>
              <w:pStyle w:val="TableParagraph"/>
              <w:spacing w:line="360" w:lineRule="auto"/>
              <w:ind w:left="107"/>
              <w:jc w:val="both"/>
              <w:rPr>
                <w:sz w:val="24"/>
                <w:szCs w:val="24"/>
              </w:rPr>
            </w:pPr>
            <w:r w:rsidRPr="00CA5353">
              <w:rPr>
                <w:sz w:val="24"/>
                <w:szCs w:val="24"/>
              </w:rPr>
              <w:t>практической работы</w:t>
            </w:r>
          </w:p>
        </w:tc>
      </w:tr>
      <w:tr w:rsidR="00AA7DC3" w:rsidRPr="00CA5353" w:rsidTr="00BD1F19">
        <w:trPr>
          <w:trHeight w:val="505"/>
        </w:trPr>
        <w:tc>
          <w:tcPr>
            <w:tcW w:w="10025" w:type="dxa"/>
            <w:gridSpan w:val="3"/>
          </w:tcPr>
          <w:p w:rsidR="00AA7DC3" w:rsidRPr="00CA5353" w:rsidRDefault="00AA7DC3" w:rsidP="0032596D">
            <w:pPr>
              <w:pStyle w:val="TableParagraph"/>
              <w:spacing w:line="360" w:lineRule="auto"/>
              <w:ind w:left="2491" w:right="2485"/>
              <w:jc w:val="center"/>
              <w:rPr>
                <w:b/>
                <w:sz w:val="24"/>
                <w:szCs w:val="24"/>
              </w:rPr>
            </w:pPr>
            <w:r w:rsidRPr="00CA5353">
              <w:rPr>
                <w:b/>
                <w:sz w:val="24"/>
                <w:szCs w:val="24"/>
              </w:rPr>
              <w:t>Раздел 2. Начала математического анализа</w:t>
            </w:r>
          </w:p>
        </w:tc>
      </w:tr>
      <w:tr w:rsidR="00AA7DC3" w:rsidRPr="00CA5353" w:rsidTr="00BD1F19">
        <w:trPr>
          <w:trHeight w:val="1265"/>
        </w:trPr>
        <w:tc>
          <w:tcPr>
            <w:tcW w:w="3097" w:type="dxa"/>
          </w:tcPr>
          <w:p w:rsidR="00AA7DC3" w:rsidRPr="00CA5353" w:rsidRDefault="00AA7DC3" w:rsidP="0032596D">
            <w:pPr>
              <w:pStyle w:val="TableParagraph"/>
              <w:spacing w:line="360" w:lineRule="auto"/>
              <w:ind w:left="107" w:right="1115"/>
              <w:rPr>
                <w:sz w:val="24"/>
                <w:szCs w:val="24"/>
              </w:rPr>
            </w:pPr>
            <w:r w:rsidRPr="00CA5353">
              <w:rPr>
                <w:sz w:val="24"/>
                <w:szCs w:val="24"/>
              </w:rPr>
              <w:t>Тема 2.1. Дифференциальное исчисление</w:t>
            </w:r>
          </w:p>
        </w:tc>
        <w:tc>
          <w:tcPr>
            <w:tcW w:w="3087" w:type="dxa"/>
          </w:tcPr>
          <w:p w:rsidR="00AA7DC3" w:rsidRPr="00CA5353" w:rsidRDefault="00AA7DC3" w:rsidP="0032596D">
            <w:pPr>
              <w:pStyle w:val="TableParagraph"/>
              <w:spacing w:line="360" w:lineRule="auto"/>
              <w:ind w:left="107"/>
              <w:rPr>
                <w:sz w:val="24"/>
                <w:szCs w:val="24"/>
              </w:rPr>
            </w:pPr>
            <w:r w:rsidRPr="00CA5353">
              <w:rPr>
                <w:sz w:val="24"/>
                <w:szCs w:val="24"/>
              </w:rPr>
              <w:t>ОК1-ОК4, ОК6-ОК9</w:t>
            </w:r>
          </w:p>
        </w:tc>
        <w:tc>
          <w:tcPr>
            <w:tcW w:w="3841" w:type="dxa"/>
          </w:tcPr>
          <w:p w:rsidR="00AA7DC3" w:rsidRPr="00A97C46" w:rsidRDefault="00AA7DC3" w:rsidP="0032596D">
            <w:pPr>
              <w:pStyle w:val="TableParagraph"/>
              <w:tabs>
                <w:tab w:val="left" w:pos="2253"/>
                <w:tab w:val="left" w:pos="2934"/>
              </w:tabs>
              <w:spacing w:line="360" w:lineRule="auto"/>
              <w:ind w:left="107" w:right="96"/>
              <w:jc w:val="both"/>
              <w:rPr>
                <w:sz w:val="24"/>
                <w:szCs w:val="24"/>
                <w:lang w:val="ru-RU"/>
              </w:rPr>
            </w:pPr>
            <w:r w:rsidRPr="00A97C46">
              <w:rPr>
                <w:sz w:val="24"/>
                <w:szCs w:val="24"/>
                <w:lang w:val="ru-RU"/>
              </w:rPr>
              <w:t>Выполнение</w:t>
            </w:r>
            <w:r w:rsidRPr="00A97C46">
              <w:rPr>
                <w:sz w:val="24"/>
                <w:szCs w:val="24"/>
                <w:lang w:val="ru-RU"/>
              </w:rPr>
              <w:tab/>
            </w:r>
            <w:r w:rsidRPr="00A97C46">
              <w:rPr>
                <w:spacing w:val="-3"/>
                <w:sz w:val="24"/>
                <w:szCs w:val="24"/>
                <w:lang w:val="ru-RU"/>
              </w:rPr>
              <w:t xml:space="preserve">заданий, </w:t>
            </w:r>
            <w:r w:rsidRPr="00A97C46">
              <w:rPr>
                <w:sz w:val="24"/>
                <w:szCs w:val="24"/>
                <w:lang w:val="ru-RU"/>
              </w:rPr>
              <w:t>тестирование, выполнение самостоятельной</w:t>
            </w:r>
            <w:r w:rsidRPr="00A97C46">
              <w:rPr>
                <w:sz w:val="24"/>
                <w:szCs w:val="24"/>
                <w:lang w:val="ru-RU"/>
              </w:rPr>
              <w:tab/>
            </w:r>
            <w:r w:rsidRPr="00A97C46">
              <w:rPr>
                <w:sz w:val="24"/>
                <w:szCs w:val="24"/>
                <w:lang w:val="ru-RU"/>
              </w:rPr>
              <w:tab/>
            </w:r>
            <w:r w:rsidRPr="00A97C46">
              <w:rPr>
                <w:spacing w:val="-15"/>
                <w:sz w:val="24"/>
                <w:szCs w:val="24"/>
                <w:lang w:val="ru-RU"/>
              </w:rPr>
              <w:t xml:space="preserve">и </w:t>
            </w:r>
            <w:r w:rsidRPr="00A97C46">
              <w:rPr>
                <w:sz w:val="24"/>
                <w:szCs w:val="24"/>
                <w:lang w:val="ru-RU"/>
              </w:rPr>
              <w:t>практической</w:t>
            </w:r>
            <w:r w:rsidRPr="00A97C46">
              <w:rPr>
                <w:spacing w:val="-1"/>
                <w:sz w:val="24"/>
                <w:szCs w:val="24"/>
                <w:lang w:val="ru-RU"/>
              </w:rPr>
              <w:t xml:space="preserve"> </w:t>
            </w:r>
            <w:r w:rsidRPr="00A97C46">
              <w:rPr>
                <w:sz w:val="24"/>
                <w:szCs w:val="24"/>
                <w:lang w:val="ru-RU"/>
              </w:rPr>
              <w:t>работы</w:t>
            </w:r>
          </w:p>
        </w:tc>
      </w:tr>
      <w:tr w:rsidR="00AA7DC3" w:rsidRPr="00CA5353" w:rsidTr="00BD1F19">
        <w:trPr>
          <w:trHeight w:val="1012"/>
        </w:trPr>
        <w:tc>
          <w:tcPr>
            <w:tcW w:w="3097" w:type="dxa"/>
          </w:tcPr>
          <w:p w:rsidR="00AA7DC3" w:rsidRPr="00CA5353" w:rsidRDefault="00AA7DC3" w:rsidP="0032596D">
            <w:pPr>
              <w:pStyle w:val="TableParagraph"/>
              <w:spacing w:line="360" w:lineRule="auto"/>
              <w:ind w:left="107"/>
              <w:rPr>
                <w:sz w:val="24"/>
                <w:szCs w:val="24"/>
              </w:rPr>
            </w:pPr>
            <w:r w:rsidRPr="00CA5353">
              <w:rPr>
                <w:sz w:val="24"/>
                <w:szCs w:val="24"/>
              </w:rPr>
              <w:t>Тема 2.2.</w:t>
            </w:r>
          </w:p>
          <w:p w:rsidR="00AA7DC3" w:rsidRPr="00CA5353" w:rsidRDefault="00AA7DC3" w:rsidP="0032596D">
            <w:pPr>
              <w:pStyle w:val="TableParagraph"/>
              <w:spacing w:line="360" w:lineRule="auto"/>
              <w:ind w:left="107"/>
              <w:rPr>
                <w:sz w:val="24"/>
                <w:szCs w:val="24"/>
              </w:rPr>
            </w:pPr>
            <w:r w:rsidRPr="00CA5353">
              <w:rPr>
                <w:sz w:val="24"/>
                <w:szCs w:val="24"/>
              </w:rPr>
              <w:t>Интегральное исчисление</w:t>
            </w:r>
          </w:p>
        </w:tc>
        <w:tc>
          <w:tcPr>
            <w:tcW w:w="3087" w:type="dxa"/>
          </w:tcPr>
          <w:p w:rsidR="00AA7DC3" w:rsidRPr="00CA5353" w:rsidRDefault="00AA7DC3" w:rsidP="0032596D">
            <w:pPr>
              <w:pStyle w:val="TableParagraph"/>
              <w:spacing w:line="360" w:lineRule="auto"/>
              <w:ind w:left="107"/>
              <w:rPr>
                <w:sz w:val="24"/>
                <w:szCs w:val="24"/>
              </w:rPr>
            </w:pPr>
            <w:r w:rsidRPr="00CA5353">
              <w:rPr>
                <w:sz w:val="24"/>
                <w:szCs w:val="24"/>
              </w:rPr>
              <w:t>ОК2-ОК5, ОК6-ОК9</w:t>
            </w:r>
          </w:p>
        </w:tc>
        <w:tc>
          <w:tcPr>
            <w:tcW w:w="3841" w:type="dxa"/>
          </w:tcPr>
          <w:p w:rsidR="00AA7DC3" w:rsidRPr="00A97C46" w:rsidRDefault="00AA7DC3" w:rsidP="0032596D">
            <w:pPr>
              <w:pStyle w:val="TableParagraph"/>
              <w:tabs>
                <w:tab w:val="left" w:pos="2253"/>
              </w:tabs>
              <w:spacing w:line="360" w:lineRule="auto"/>
              <w:ind w:left="107" w:right="96"/>
              <w:jc w:val="both"/>
              <w:rPr>
                <w:sz w:val="24"/>
                <w:szCs w:val="24"/>
                <w:lang w:val="ru-RU"/>
              </w:rPr>
            </w:pPr>
            <w:r w:rsidRPr="00A97C46">
              <w:rPr>
                <w:sz w:val="24"/>
                <w:szCs w:val="24"/>
                <w:lang w:val="ru-RU"/>
              </w:rPr>
              <w:t>Выполнение</w:t>
            </w:r>
            <w:r w:rsidRPr="00A97C46">
              <w:rPr>
                <w:sz w:val="24"/>
                <w:szCs w:val="24"/>
                <w:lang w:val="ru-RU"/>
              </w:rPr>
              <w:tab/>
            </w:r>
            <w:r w:rsidRPr="00A97C46">
              <w:rPr>
                <w:spacing w:val="-3"/>
                <w:sz w:val="24"/>
                <w:szCs w:val="24"/>
                <w:lang w:val="ru-RU"/>
              </w:rPr>
              <w:t xml:space="preserve">заданий, </w:t>
            </w:r>
            <w:r w:rsidRPr="00A97C46">
              <w:rPr>
                <w:sz w:val="24"/>
                <w:szCs w:val="24"/>
                <w:lang w:val="ru-RU"/>
              </w:rPr>
              <w:t>выполнение самостоятельной</w:t>
            </w:r>
            <w:r w:rsidRPr="00A97C46">
              <w:rPr>
                <w:spacing w:val="-26"/>
                <w:sz w:val="24"/>
                <w:szCs w:val="24"/>
                <w:lang w:val="ru-RU"/>
              </w:rPr>
              <w:t xml:space="preserve"> </w:t>
            </w:r>
            <w:r w:rsidRPr="00A97C46">
              <w:rPr>
                <w:sz w:val="24"/>
                <w:szCs w:val="24"/>
                <w:lang w:val="ru-RU"/>
              </w:rPr>
              <w:t>и практической</w:t>
            </w:r>
            <w:r w:rsidRPr="00A97C46">
              <w:rPr>
                <w:spacing w:val="-1"/>
                <w:sz w:val="24"/>
                <w:szCs w:val="24"/>
                <w:lang w:val="ru-RU"/>
              </w:rPr>
              <w:t xml:space="preserve"> </w:t>
            </w:r>
            <w:r w:rsidRPr="00A97C46">
              <w:rPr>
                <w:sz w:val="24"/>
                <w:szCs w:val="24"/>
                <w:lang w:val="ru-RU"/>
              </w:rPr>
              <w:t>работы</w:t>
            </w:r>
          </w:p>
        </w:tc>
      </w:tr>
      <w:tr w:rsidR="00AA7DC3" w:rsidRPr="00CA5353" w:rsidTr="00BD1F19">
        <w:trPr>
          <w:trHeight w:val="1012"/>
        </w:trPr>
        <w:tc>
          <w:tcPr>
            <w:tcW w:w="3097" w:type="dxa"/>
          </w:tcPr>
          <w:p w:rsidR="00AA7DC3" w:rsidRPr="00CA5353" w:rsidRDefault="00AA7DC3" w:rsidP="0032596D">
            <w:pPr>
              <w:pStyle w:val="TableParagraph"/>
              <w:spacing w:line="360" w:lineRule="auto"/>
              <w:ind w:left="107" w:right="1077"/>
              <w:rPr>
                <w:sz w:val="24"/>
                <w:szCs w:val="24"/>
              </w:rPr>
            </w:pPr>
            <w:r w:rsidRPr="00CA5353">
              <w:rPr>
                <w:sz w:val="24"/>
                <w:szCs w:val="24"/>
              </w:rPr>
              <w:t>Тема 2.3. Дифференциальные уравнения</w:t>
            </w:r>
          </w:p>
        </w:tc>
        <w:tc>
          <w:tcPr>
            <w:tcW w:w="3087" w:type="dxa"/>
          </w:tcPr>
          <w:p w:rsidR="00AA7DC3" w:rsidRPr="00CA5353" w:rsidRDefault="00AA7DC3" w:rsidP="0032596D">
            <w:pPr>
              <w:pStyle w:val="TableParagraph"/>
              <w:spacing w:line="360" w:lineRule="auto"/>
              <w:ind w:left="107"/>
              <w:rPr>
                <w:sz w:val="24"/>
                <w:szCs w:val="24"/>
              </w:rPr>
            </w:pPr>
            <w:r w:rsidRPr="00CA5353">
              <w:rPr>
                <w:sz w:val="24"/>
                <w:szCs w:val="24"/>
              </w:rPr>
              <w:t>ОК1-ОК7, ОК8-ОК9</w:t>
            </w:r>
          </w:p>
        </w:tc>
        <w:tc>
          <w:tcPr>
            <w:tcW w:w="3841" w:type="dxa"/>
          </w:tcPr>
          <w:p w:rsidR="00AA7DC3" w:rsidRPr="00A97C46" w:rsidRDefault="00AA7DC3" w:rsidP="0032596D">
            <w:pPr>
              <w:pStyle w:val="TableParagraph"/>
              <w:tabs>
                <w:tab w:val="left" w:pos="2253"/>
              </w:tabs>
              <w:spacing w:line="360" w:lineRule="auto"/>
              <w:ind w:left="107" w:right="96"/>
              <w:jc w:val="both"/>
              <w:rPr>
                <w:sz w:val="24"/>
                <w:szCs w:val="24"/>
                <w:lang w:val="ru-RU"/>
              </w:rPr>
            </w:pPr>
            <w:r w:rsidRPr="00A97C46">
              <w:rPr>
                <w:sz w:val="24"/>
                <w:szCs w:val="24"/>
                <w:lang w:val="ru-RU"/>
              </w:rPr>
              <w:t>Выполнение</w:t>
            </w:r>
            <w:r w:rsidRPr="00A97C46">
              <w:rPr>
                <w:sz w:val="24"/>
                <w:szCs w:val="24"/>
                <w:lang w:val="ru-RU"/>
              </w:rPr>
              <w:tab/>
            </w:r>
            <w:r w:rsidRPr="00A97C46">
              <w:rPr>
                <w:spacing w:val="-3"/>
                <w:sz w:val="24"/>
                <w:szCs w:val="24"/>
                <w:lang w:val="ru-RU"/>
              </w:rPr>
              <w:t xml:space="preserve">заданий, </w:t>
            </w:r>
            <w:r w:rsidRPr="00A97C46">
              <w:rPr>
                <w:sz w:val="24"/>
                <w:szCs w:val="24"/>
                <w:lang w:val="ru-RU"/>
              </w:rPr>
              <w:t>выполнение самостоятельной</w:t>
            </w:r>
            <w:r w:rsidRPr="00A97C46">
              <w:rPr>
                <w:spacing w:val="-26"/>
                <w:sz w:val="24"/>
                <w:szCs w:val="24"/>
                <w:lang w:val="ru-RU"/>
              </w:rPr>
              <w:t xml:space="preserve"> </w:t>
            </w:r>
            <w:r w:rsidRPr="00A97C46">
              <w:rPr>
                <w:sz w:val="24"/>
                <w:szCs w:val="24"/>
                <w:lang w:val="ru-RU"/>
              </w:rPr>
              <w:t>и практической</w:t>
            </w:r>
            <w:r w:rsidRPr="00A97C46">
              <w:rPr>
                <w:spacing w:val="-1"/>
                <w:sz w:val="24"/>
                <w:szCs w:val="24"/>
                <w:lang w:val="ru-RU"/>
              </w:rPr>
              <w:t xml:space="preserve"> </w:t>
            </w:r>
            <w:r w:rsidRPr="00A97C46">
              <w:rPr>
                <w:sz w:val="24"/>
                <w:szCs w:val="24"/>
                <w:lang w:val="ru-RU"/>
              </w:rPr>
              <w:t>работы</w:t>
            </w:r>
          </w:p>
        </w:tc>
      </w:tr>
      <w:tr w:rsidR="00AA7DC3" w:rsidRPr="00CA5353" w:rsidTr="00BD1F19">
        <w:trPr>
          <w:trHeight w:val="1012"/>
        </w:trPr>
        <w:tc>
          <w:tcPr>
            <w:tcW w:w="3097" w:type="dxa"/>
          </w:tcPr>
          <w:p w:rsidR="00AA7DC3" w:rsidRPr="00A97C46" w:rsidRDefault="00AA7DC3" w:rsidP="0032596D">
            <w:pPr>
              <w:pStyle w:val="TableParagraph"/>
              <w:spacing w:line="360" w:lineRule="auto"/>
              <w:ind w:left="107"/>
              <w:rPr>
                <w:sz w:val="24"/>
                <w:szCs w:val="24"/>
                <w:lang w:val="ru-RU"/>
              </w:rPr>
            </w:pPr>
            <w:r w:rsidRPr="00A97C46">
              <w:rPr>
                <w:sz w:val="24"/>
                <w:szCs w:val="24"/>
                <w:lang w:val="ru-RU"/>
              </w:rPr>
              <w:t>Тема 2.4</w:t>
            </w:r>
          </w:p>
          <w:p w:rsidR="00AA7DC3" w:rsidRPr="00A97C46" w:rsidRDefault="00AA7DC3" w:rsidP="0032596D">
            <w:pPr>
              <w:pStyle w:val="TableParagraph"/>
              <w:spacing w:line="360" w:lineRule="auto"/>
              <w:ind w:left="107" w:right="193"/>
              <w:rPr>
                <w:sz w:val="24"/>
                <w:szCs w:val="24"/>
                <w:lang w:val="ru-RU"/>
              </w:rPr>
            </w:pPr>
            <w:r w:rsidRPr="00A97C46">
              <w:rPr>
                <w:sz w:val="24"/>
                <w:szCs w:val="24"/>
                <w:lang w:val="ru-RU"/>
              </w:rPr>
              <w:t>Числовые и функциональные ряды</w:t>
            </w:r>
          </w:p>
        </w:tc>
        <w:tc>
          <w:tcPr>
            <w:tcW w:w="3087" w:type="dxa"/>
          </w:tcPr>
          <w:p w:rsidR="00AA7DC3" w:rsidRPr="00CA5353" w:rsidRDefault="00AA7DC3" w:rsidP="0032596D">
            <w:pPr>
              <w:pStyle w:val="TableParagraph"/>
              <w:spacing w:line="360" w:lineRule="auto"/>
              <w:ind w:left="107"/>
              <w:rPr>
                <w:sz w:val="24"/>
                <w:szCs w:val="24"/>
              </w:rPr>
            </w:pPr>
            <w:r w:rsidRPr="00CA5353">
              <w:rPr>
                <w:sz w:val="24"/>
                <w:szCs w:val="24"/>
              </w:rPr>
              <w:t>ОК1-ОК3, ОК5-ОК9</w:t>
            </w:r>
          </w:p>
        </w:tc>
        <w:tc>
          <w:tcPr>
            <w:tcW w:w="3841" w:type="dxa"/>
          </w:tcPr>
          <w:p w:rsidR="00AA7DC3" w:rsidRPr="00A97C46" w:rsidRDefault="00AA7DC3" w:rsidP="0032596D">
            <w:pPr>
              <w:pStyle w:val="TableParagraph"/>
              <w:tabs>
                <w:tab w:val="left" w:pos="2253"/>
              </w:tabs>
              <w:spacing w:line="360" w:lineRule="auto"/>
              <w:ind w:left="107" w:right="96"/>
              <w:jc w:val="both"/>
              <w:rPr>
                <w:sz w:val="24"/>
                <w:szCs w:val="24"/>
                <w:lang w:val="ru-RU"/>
              </w:rPr>
            </w:pPr>
            <w:r w:rsidRPr="00A97C46">
              <w:rPr>
                <w:sz w:val="24"/>
                <w:szCs w:val="24"/>
                <w:lang w:val="ru-RU"/>
              </w:rPr>
              <w:t>Выполнение</w:t>
            </w:r>
            <w:r w:rsidRPr="00A97C46">
              <w:rPr>
                <w:sz w:val="24"/>
                <w:szCs w:val="24"/>
                <w:lang w:val="ru-RU"/>
              </w:rPr>
              <w:tab/>
            </w:r>
            <w:r w:rsidRPr="00A97C46">
              <w:rPr>
                <w:spacing w:val="-3"/>
                <w:sz w:val="24"/>
                <w:szCs w:val="24"/>
                <w:lang w:val="ru-RU"/>
              </w:rPr>
              <w:t xml:space="preserve">заданий, </w:t>
            </w:r>
            <w:r w:rsidRPr="00A97C46">
              <w:rPr>
                <w:sz w:val="24"/>
                <w:szCs w:val="24"/>
                <w:lang w:val="ru-RU"/>
              </w:rPr>
              <w:t>выполнение самостоятельной</w:t>
            </w:r>
            <w:r w:rsidRPr="00A97C46">
              <w:rPr>
                <w:spacing w:val="-26"/>
                <w:sz w:val="24"/>
                <w:szCs w:val="24"/>
                <w:lang w:val="ru-RU"/>
              </w:rPr>
              <w:t xml:space="preserve"> </w:t>
            </w:r>
            <w:r w:rsidRPr="00A97C46">
              <w:rPr>
                <w:sz w:val="24"/>
                <w:szCs w:val="24"/>
                <w:lang w:val="ru-RU"/>
              </w:rPr>
              <w:t>и практической</w:t>
            </w:r>
            <w:r w:rsidRPr="00A97C46">
              <w:rPr>
                <w:spacing w:val="-1"/>
                <w:sz w:val="24"/>
                <w:szCs w:val="24"/>
                <w:lang w:val="ru-RU"/>
              </w:rPr>
              <w:t xml:space="preserve"> </w:t>
            </w:r>
            <w:r w:rsidRPr="00A97C46">
              <w:rPr>
                <w:sz w:val="24"/>
                <w:szCs w:val="24"/>
                <w:lang w:val="ru-RU"/>
              </w:rPr>
              <w:t>работы</w:t>
            </w:r>
          </w:p>
        </w:tc>
      </w:tr>
      <w:tr w:rsidR="00AA7DC3" w:rsidRPr="00CA5353" w:rsidTr="00BD1F19">
        <w:trPr>
          <w:trHeight w:val="1012"/>
        </w:trPr>
        <w:tc>
          <w:tcPr>
            <w:tcW w:w="3097" w:type="dxa"/>
          </w:tcPr>
          <w:p w:rsidR="00AA7DC3" w:rsidRPr="00CA5353" w:rsidRDefault="00AA7DC3" w:rsidP="0032596D">
            <w:pPr>
              <w:pStyle w:val="TableParagraph"/>
              <w:spacing w:line="360" w:lineRule="auto"/>
              <w:ind w:left="107"/>
              <w:rPr>
                <w:sz w:val="24"/>
                <w:szCs w:val="24"/>
              </w:rPr>
            </w:pPr>
            <w:r w:rsidRPr="00CA5353">
              <w:rPr>
                <w:sz w:val="24"/>
                <w:szCs w:val="24"/>
              </w:rPr>
              <w:t>Тема 2.5</w:t>
            </w:r>
          </w:p>
          <w:p w:rsidR="00AA7DC3" w:rsidRPr="00CA5353" w:rsidRDefault="00AA7DC3" w:rsidP="0032596D">
            <w:pPr>
              <w:pStyle w:val="TableParagraph"/>
              <w:spacing w:line="360" w:lineRule="auto"/>
              <w:ind w:left="107"/>
              <w:rPr>
                <w:sz w:val="24"/>
                <w:szCs w:val="24"/>
              </w:rPr>
            </w:pPr>
            <w:r w:rsidRPr="00CA5353">
              <w:rPr>
                <w:sz w:val="24"/>
                <w:szCs w:val="24"/>
              </w:rPr>
              <w:t>Элементы теории вероятности</w:t>
            </w:r>
          </w:p>
        </w:tc>
        <w:tc>
          <w:tcPr>
            <w:tcW w:w="3087" w:type="dxa"/>
          </w:tcPr>
          <w:p w:rsidR="00AA7DC3" w:rsidRPr="00CA5353" w:rsidRDefault="00AA7DC3" w:rsidP="0032596D">
            <w:pPr>
              <w:pStyle w:val="TableParagraph"/>
              <w:spacing w:line="360" w:lineRule="auto"/>
              <w:ind w:left="107"/>
              <w:rPr>
                <w:sz w:val="24"/>
                <w:szCs w:val="24"/>
              </w:rPr>
            </w:pPr>
            <w:r w:rsidRPr="00CA5353">
              <w:rPr>
                <w:sz w:val="24"/>
                <w:szCs w:val="24"/>
              </w:rPr>
              <w:t>ОК1-ОК5, ОК6-ОК9</w:t>
            </w:r>
          </w:p>
        </w:tc>
        <w:tc>
          <w:tcPr>
            <w:tcW w:w="3841" w:type="dxa"/>
          </w:tcPr>
          <w:p w:rsidR="00AA7DC3" w:rsidRPr="00A97C46" w:rsidRDefault="00AA7DC3" w:rsidP="0032596D">
            <w:pPr>
              <w:pStyle w:val="TableParagraph"/>
              <w:tabs>
                <w:tab w:val="left" w:pos="2253"/>
              </w:tabs>
              <w:spacing w:line="360" w:lineRule="auto"/>
              <w:ind w:left="107" w:right="96"/>
              <w:jc w:val="both"/>
              <w:rPr>
                <w:sz w:val="24"/>
                <w:szCs w:val="24"/>
                <w:lang w:val="ru-RU"/>
              </w:rPr>
            </w:pPr>
            <w:r w:rsidRPr="00A97C46">
              <w:rPr>
                <w:sz w:val="24"/>
                <w:szCs w:val="24"/>
                <w:lang w:val="ru-RU"/>
              </w:rPr>
              <w:t>Выполнение</w:t>
            </w:r>
            <w:r w:rsidRPr="00A97C46">
              <w:rPr>
                <w:sz w:val="24"/>
                <w:szCs w:val="24"/>
                <w:lang w:val="ru-RU"/>
              </w:rPr>
              <w:tab/>
            </w:r>
            <w:r w:rsidRPr="00A97C46">
              <w:rPr>
                <w:spacing w:val="-3"/>
                <w:sz w:val="24"/>
                <w:szCs w:val="24"/>
                <w:lang w:val="ru-RU"/>
              </w:rPr>
              <w:t xml:space="preserve">заданий, </w:t>
            </w:r>
            <w:r w:rsidRPr="00A97C46">
              <w:rPr>
                <w:sz w:val="24"/>
                <w:szCs w:val="24"/>
                <w:lang w:val="ru-RU"/>
              </w:rPr>
              <w:t>выполнение самостоятельной</w:t>
            </w:r>
            <w:r w:rsidRPr="00A97C46">
              <w:rPr>
                <w:spacing w:val="-26"/>
                <w:sz w:val="24"/>
                <w:szCs w:val="24"/>
                <w:lang w:val="ru-RU"/>
              </w:rPr>
              <w:t xml:space="preserve"> </w:t>
            </w:r>
            <w:r w:rsidRPr="00A97C46">
              <w:rPr>
                <w:sz w:val="24"/>
                <w:szCs w:val="24"/>
                <w:lang w:val="ru-RU"/>
              </w:rPr>
              <w:t>и практической</w:t>
            </w:r>
            <w:r w:rsidRPr="00A97C46">
              <w:rPr>
                <w:spacing w:val="-1"/>
                <w:sz w:val="24"/>
                <w:szCs w:val="24"/>
                <w:lang w:val="ru-RU"/>
              </w:rPr>
              <w:t xml:space="preserve"> </w:t>
            </w:r>
            <w:r w:rsidRPr="00A97C46">
              <w:rPr>
                <w:sz w:val="24"/>
                <w:szCs w:val="24"/>
                <w:lang w:val="ru-RU"/>
              </w:rPr>
              <w:t>работы</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AC0B5C" w:rsidRDefault="00AA7DC3" w:rsidP="0032596D">
      <w:pPr>
        <w:pStyle w:val="210"/>
        <w:spacing w:before="0" w:line="360" w:lineRule="auto"/>
        <w:ind w:right="1085"/>
        <w:jc w:val="center"/>
        <w:rPr>
          <w:sz w:val="24"/>
          <w:szCs w:val="24"/>
        </w:rPr>
        <w:sectPr w:rsidR="00AA7DC3" w:rsidRPr="00AC0B5C">
          <w:pgSz w:w="11910" w:h="16840"/>
          <w:pgMar w:top="820" w:right="240" w:bottom="280" w:left="620" w:header="720" w:footer="720" w:gutter="0"/>
          <w:cols w:space="720"/>
        </w:sectPr>
      </w:pPr>
    </w:p>
    <w:p w:rsidR="00AA7DC3" w:rsidRPr="00CA5353" w:rsidRDefault="00AA7DC3" w:rsidP="0032596D">
      <w:pPr>
        <w:pStyle w:val="51"/>
        <w:numPr>
          <w:ilvl w:val="1"/>
          <w:numId w:val="468"/>
        </w:numPr>
        <w:tabs>
          <w:tab w:val="left" w:pos="963"/>
        </w:tabs>
        <w:spacing w:line="360" w:lineRule="auto"/>
        <w:ind w:hanging="362"/>
      </w:pPr>
      <w:r w:rsidRPr="00CA5353">
        <w:lastRenderedPageBreak/>
        <w:t>Контрольно-оценочные материалы для оценки освоения тем учебной</w:t>
      </w:r>
      <w:r w:rsidRPr="00CA5353">
        <w:rPr>
          <w:spacing w:val="-14"/>
        </w:rPr>
        <w:t xml:space="preserve"> </w:t>
      </w:r>
      <w:r w:rsidRPr="00CA5353">
        <w:t>дисциплины</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61"/>
        <w:spacing w:line="360" w:lineRule="auto"/>
        <w:ind w:left="1312"/>
      </w:pPr>
      <w:r w:rsidRPr="00CA5353">
        <w:t>Входной контроль</w:t>
      </w:r>
    </w:p>
    <w:p w:rsidR="00AA7DC3" w:rsidRPr="00CA5353" w:rsidRDefault="00AA7DC3" w:rsidP="0032596D">
      <w:pPr>
        <w:pStyle w:val="a5"/>
        <w:spacing w:before="0" w:beforeAutospacing="0" w:after="0" w:afterAutospacing="0" w:line="360" w:lineRule="auto"/>
        <w:ind w:left="460"/>
      </w:pPr>
      <w:r w:rsidRPr="00CA5353">
        <w:t>Проверка знаний, умений, навыков при решении задач за курс средней школы по математике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95" w:right="648"/>
        <w:jc w:val="center"/>
      </w:pPr>
      <w:r w:rsidRPr="00CA5353">
        <w:t>Вариант №1</w:t>
      </w:r>
    </w:p>
    <w:p w:rsidR="00AA7DC3" w:rsidRPr="00CA5353" w:rsidRDefault="00960AA6" w:rsidP="0032596D">
      <w:pPr>
        <w:spacing w:line="360" w:lineRule="auto"/>
        <w:ind w:left="460"/>
        <w:rPr>
          <w:rFonts w:ascii="Cambria Math" w:eastAsia="Cambria Math" w:hAnsi="Cambria Math"/>
        </w:rPr>
      </w:pPr>
      <w:r>
        <w:pict>
          <v:line id="_x0000_s1082" style="position:absolute;left:0;text-align:left;z-index:-251656192;mso-position-horizontal-relative:page" from="173.3pt,18.55pt" to="220.1pt,18.55pt" strokeweight=".84pt">
            <w10:wrap anchorx="page"/>
          </v:line>
        </w:pict>
      </w:r>
      <w:r w:rsidR="00AA7DC3" w:rsidRPr="00CA5353">
        <w:rPr>
          <w:b/>
        </w:rPr>
        <w:t>1.</w:t>
      </w:r>
      <w:r w:rsidR="00AA7DC3" w:rsidRPr="00CA5353">
        <w:t xml:space="preserve">Решите неравенство: </w:t>
      </w:r>
      <w:r w:rsidR="00AA7DC3" w:rsidRPr="00CA5353">
        <w:rPr>
          <w:rFonts w:ascii="Cambria Math" w:eastAsia="Cambria Math" w:hAnsi="Cambria Math"/>
          <w:position w:val="15"/>
        </w:rPr>
        <w:t>(</w:t>
      </w:r>
      <w:r w:rsidR="00AA7DC3" w:rsidRPr="00CA5353">
        <w:rPr>
          <w:rFonts w:ascii="Cambria Math" w:eastAsia="Cambria Math" w:hAnsi="Cambria Math"/>
          <w:position w:val="14"/>
        </w:rPr>
        <w:t>𝑥+5</w:t>
      </w:r>
      <w:r w:rsidR="00AA7DC3" w:rsidRPr="00CA5353">
        <w:rPr>
          <w:rFonts w:ascii="Cambria Math" w:eastAsia="Cambria Math" w:hAnsi="Cambria Math"/>
          <w:position w:val="15"/>
        </w:rPr>
        <w:t>)(</w:t>
      </w:r>
      <w:r w:rsidR="00AA7DC3" w:rsidRPr="00CA5353">
        <w:rPr>
          <w:rFonts w:ascii="Cambria Math" w:eastAsia="Cambria Math" w:hAnsi="Cambria Math"/>
          <w:position w:val="14"/>
        </w:rPr>
        <w:t>𝑥−6</w:t>
      </w:r>
      <w:r w:rsidR="00AA7DC3" w:rsidRPr="00CA5353">
        <w:rPr>
          <w:rFonts w:ascii="Cambria Math" w:eastAsia="Cambria Math" w:hAnsi="Cambria Math"/>
          <w:position w:val="15"/>
        </w:rPr>
        <w:t xml:space="preserve">) </w:t>
      </w:r>
      <w:r w:rsidR="00AA7DC3" w:rsidRPr="00CA5353">
        <w:rPr>
          <w:rFonts w:ascii="Cambria Math" w:eastAsia="Cambria Math" w:hAnsi="Cambria Math"/>
        </w:rPr>
        <w:t>≤ 0.</w:t>
      </w:r>
    </w:p>
    <w:p w:rsidR="00AA7DC3" w:rsidRPr="00CA5353" w:rsidRDefault="00AA7DC3" w:rsidP="0032596D">
      <w:pPr>
        <w:spacing w:line="360" w:lineRule="auto"/>
        <w:ind w:left="3100"/>
        <w:rPr>
          <w:rFonts w:ascii="Cambria Math" w:eastAsia="Cambria Math" w:hAnsi="Cambria Math"/>
        </w:rPr>
      </w:pPr>
      <w:r w:rsidRPr="00CA5353">
        <w:rPr>
          <w:rFonts w:ascii="Cambria Math" w:eastAsia="Cambria Math" w:hAnsi="Cambria Math"/>
          <w:w w:val="105"/>
        </w:rPr>
        <w:t>6𝑥−1</w:t>
      </w:r>
    </w:p>
    <w:p w:rsidR="00AA7DC3" w:rsidRPr="00CA5353" w:rsidRDefault="00960AA6" w:rsidP="0032596D">
      <w:pPr>
        <w:spacing w:line="360" w:lineRule="auto"/>
        <w:ind w:left="460"/>
        <w:rPr>
          <w:rFonts w:ascii="Cambria Math" w:eastAsia="Cambria Math" w:hAnsi="Cambria Math"/>
        </w:rPr>
      </w:pPr>
      <w:r>
        <w:pict>
          <v:line id="_x0000_s1083" style="position:absolute;left:0;text-align:left;z-index:-251655168;mso-position-horizontal-relative:page" from="205.75pt,19.75pt" to="215.55pt,19.75pt" strokeweight=".84pt">
            <w10:wrap anchorx="page"/>
          </v:line>
        </w:pict>
      </w:r>
      <w:r w:rsidR="00AA7DC3" w:rsidRPr="00CA5353">
        <w:rPr>
          <w:b/>
        </w:rPr>
        <w:t xml:space="preserve">2. </w:t>
      </w:r>
      <w:r w:rsidR="00AA7DC3" w:rsidRPr="00CA5353">
        <w:t xml:space="preserve">Решить уравнение: </w:t>
      </w:r>
      <w:r w:rsidR="00AA7DC3" w:rsidRPr="00CA5353">
        <w:rPr>
          <w:rFonts w:ascii="Cambria Math" w:eastAsia="Cambria Math" w:hAnsi="Cambria Math"/>
        </w:rPr>
        <w:t xml:space="preserve">243 ∙ ( </w:t>
      </w:r>
      <w:r w:rsidR="00AA7DC3" w:rsidRPr="00CA5353">
        <w:rPr>
          <w:rFonts w:ascii="Cambria Math" w:eastAsia="Cambria Math" w:hAnsi="Cambria Math"/>
          <w:vertAlign w:val="superscript"/>
        </w:rPr>
        <w:t>1</w:t>
      </w:r>
      <w:r w:rsidR="00AA7DC3" w:rsidRPr="00CA5353">
        <w:rPr>
          <w:rFonts w:ascii="Cambria Math" w:eastAsia="Cambria Math" w:hAnsi="Cambria Math"/>
        </w:rPr>
        <w:t xml:space="preserve"> )</w:t>
      </w:r>
      <w:r w:rsidR="00AA7DC3" w:rsidRPr="00CA5353">
        <w:rPr>
          <w:rFonts w:ascii="Cambria Math" w:eastAsia="Cambria Math" w:hAnsi="Cambria Math"/>
          <w:position w:val="21"/>
        </w:rPr>
        <w:t xml:space="preserve">3𝑥−2 </w:t>
      </w:r>
      <w:r w:rsidR="00AA7DC3" w:rsidRPr="00CA5353">
        <w:rPr>
          <w:rFonts w:ascii="Cambria Math" w:eastAsia="Cambria Math" w:hAnsi="Cambria Math"/>
        </w:rPr>
        <w:t>= 27</w:t>
      </w:r>
      <w:r w:rsidR="00AA7DC3" w:rsidRPr="00CA5353">
        <w:rPr>
          <w:rFonts w:ascii="Cambria Math" w:eastAsia="Cambria Math" w:hAnsi="Cambria Math"/>
          <w:position w:val="9"/>
        </w:rPr>
        <w:t>𝑥+3</w:t>
      </w:r>
      <w:r w:rsidR="00AA7DC3" w:rsidRPr="00CA5353">
        <w:rPr>
          <w:rFonts w:ascii="Cambria Math" w:eastAsia="Cambria Math" w:hAnsi="Cambria Math"/>
        </w:rPr>
        <w:t>.</w:t>
      </w:r>
    </w:p>
    <w:p w:rsidR="00AA7DC3" w:rsidRPr="00CA5353" w:rsidRDefault="00AA7DC3" w:rsidP="0032596D">
      <w:pPr>
        <w:spacing w:line="360" w:lineRule="auto"/>
        <w:ind w:left="3494"/>
        <w:rPr>
          <w:rFonts w:ascii="Cambria Math"/>
        </w:rPr>
      </w:pPr>
      <w:r w:rsidRPr="00CA5353">
        <w:rPr>
          <w:rFonts w:ascii="Cambria Math"/>
          <w:w w:val="105"/>
        </w:rPr>
        <w:t>81</w:t>
      </w:r>
    </w:p>
    <w:p w:rsidR="00AA7DC3" w:rsidRPr="00CA5353" w:rsidRDefault="00AA7DC3" w:rsidP="0032596D">
      <w:pPr>
        <w:pStyle w:val="af2"/>
        <w:widowControl w:val="0"/>
        <w:numPr>
          <w:ilvl w:val="0"/>
          <w:numId w:val="467"/>
        </w:numPr>
        <w:tabs>
          <w:tab w:val="left" w:pos="701"/>
        </w:tabs>
        <w:autoSpaceDE w:val="0"/>
        <w:autoSpaceDN w:val="0"/>
        <w:spacing w:line="360" w:lineRule="auto"/>
        <w:contextualSpacing w:val="0"/>
      </w:pPr>
      <w:r w:rsidRPr="00CA5353">
        <w:t xml:space="preserve">Найдите корни уравнения </w:t>
      </w:r>
      <w:r w:rsidRPr="00CA5353">
        <w:rPr>
          <w:rFonts w:ascii="Cambria Math" w:eastAsia="Cambria Math" w:hAnsi="Cambria Math"/>
        </w:rPr>
        <w:t>2𝑐𝑜𝑠𝑥 = −1</w:t>
      </w:r>
      <w:r w:rsidRPr="00CA5353">
        <w:t xml:space="preserve">, принадлежащие отрезку </w:t>
      </w:r>
      <w:r w:rsidRPr="00CA5353">
        <w:rPr>
          <w:rFonts w:ascii="Cambria Math" w:eastAsia="Cambria Math" w:hAnsi="Cambria Math"/>
          <w:position w:val="1"/>
        </w:rPr>
        <w:t>[</w:t>
      </w:r>
      <w:r w:rsidRPr="00CA5353">
        <w:rPr>
          <w:rFonts w:ascii="Cambria Math" w:eastAsia="Cambria Math" w:hAnsi="Cambria Math"/>
        </w:rPr>
        <w:t>0;</w:t>
      </w:r>
      <w:r w:rsidRPr="00CA5353">
        <w:rPr>
          <w:rFonts w:ascii="Cambria Math" w:eastAsia="Cambria Math" w:hAnsi="Cambria Math"/>
          <w:spacing w:val="-40"/>
        </w:rPr>
        <w:t xml:space="preserve"> </w:t>
      </w:r>
      <w:r w:rsidRPr="00CA5353">
        <w:rPr>
          <w:rFonts w:ascii="Cambria Math" w:eastAsia="Cambria Math" w:hAnsi="Cambria Math"/>
        </w:rPr>
        <w:t>2𝜋</w:t>
      </w:r>
      <w:r w:rsidRPr="00CA5353">
        <w:rPr>
          <w:rFonts w:ascii="Cambria Math" w:eastAsia="Cambria Math" w:hAnsi="Cambria Math"/>
          <w:position w:val="1"/>
        </w:rPr>
        <w:t>]</w:t>
      </w:r>
      <w:r w:rsidRPr="00CA5353">
        <w:t>.</w:t>
      </w:r>
    </w:p>
    <w:p w:rsidR="00AA7DC3" w:rsidRPr="00CA5353" w:rsidRDefault="00AA7DC3" w:rsidP="0032596D">
      <w:pPr>
        <w:pStyle w:val="af2"/>
        <w:widowControl w:val="0"/>
        <w:numPr>
          <w:ilvl w:val="0"/>
          <w:numId w:val="467"/>
        </w:numPr>
        <w:tabs>
          <w:tab w:val="left" w:pos="701"/>
        </w:tabs>
        <w:autoSpaceDE w:val="0"/>
        <w:autoSpaceDN w:val="0"/>
        <w:spacing w:line="360" w:lineRule="auto"/>
        <w:contextualSpacing w:val="0"/>
      </w:pPr>
      <w:r w:rsidRPr="00CA5353">
        <w:t xml:space="preserve">Функция </w:t>
      </w:r>
      <w:r w:rsidRPr="00CA5353">
        <w:rPr>
          <w:rFonts w:ascii="Cambria Math" w:eastAsia="Cambria Math" w:hAnsi="Cambria Math"/>
        </w:rPr>
        <w:t>𝑦 = 𝑓(𝑥)</w:t>
      </w:r>
      <w:r w:rsidRPr="00CA5353">
        <w:t>задана своим графиком.</w:t>
      </w:r>
      <w:r w:rsidRPr="00CA5353">
        <w:rPr>
          <w:spacing w:val="-26"/>
        </w:rPr>
        <w:t xml:space="preserve"> </w:t>
      </w:r>
      <w:r w:rsidRPr="00CA5353">
        <w:t>Укажите:</w:t>
      </w:r>
    </w:p>
    <w:p w:rsidR="00AA7DC3" w:rsidRPr="00CA5353" w:rsidRDefault="00AA7DC3" w:rsidP="0032596D">
      <w:pPr>
        <w:pStyle w:val="a5"/>
        <w:spacing w:before="0" w:beforeAutospacing="0" w:after="0" w:afterAutospacing="0" w:line="360" w:lineRule="auto"/>
        <w:ind w:left="460"/>
      </w:pPr>
      <w:r w:rsidRPr="00CA5353">
        <w:t>а) область определения функции;</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t xml:space="preserve">б) при каких значениях </w:t>
      </w:r>
      <w:r w:rsidRPr="00CA5353">
        <w:rPr>
          <w:rFonts w:ascii="Cambria Math" w:eastAsia="Cambria Math" w:hAnsi="Cambria Math"/>
        </w:rPr>
        <w:t>𝑥 𝑓</w:t>
      </w:r>
      <w:r w:rsidRPr="00CA5353">
        <w:rPr>
          <w:rFonts w:ascii="Cambria Math" w:eastAsia="Cambria Math" w:hAnsi="Cambria Math"/>
          <w:position w:val="1"/>
        </w:rPr>
        <w:t>(</w:t>
      </w:r>
      <w:r w:rsidRPr="00CA5353">
        <w:rPr>
          <w:rFonts w:ascii="Cambria Math" w:eastAsia="Cambria Math" w:hAnsi="Cambria Math"/>
        </w:rPr>
        <w:t>𝑥</w:t>
      </w:r>
      <w:r w:rsidRPr="00CA5353">
        <w:rPr>
          <w:rFonts w:ascii="Cambria Math" w:eastAsia="Cambria Math" w:hAnsi="Cambria Math"/>
          <w:position w:val="1"/>
        </w:rPr>
        <w:t xml:space="preserve">) </w:t>
      </w:r>
      <w:r w:rsidRPr="00CA5353">
        <w:rPr>
          <w:rFonts w:ascii="Cambria Math" w:eastAsia="Cambria Math" w:hAnsi="Cambria Math"/>
        </w:rPr>
        <w:t>≤ 2,5;</w:t>
      </w:r>
    </w:p>
    <w:p w:rsidR="00AA7DC3" w:rsidRPr="00CA5353" w:rsidRDefault="00AA7DC3" w:rsidP="0032596D">
      <w:pPr>
        <w:pStyle w:val="a5"/>
        <w:spacing w:before="0" w:beforeAutospacing="0" w:after="0" w:afterAutospacing="0" w:line="360" w:lineRule="auto"/>
        <w:ind w:left="460" w:right="4160"/>
        <w:rPr>
          <w:rFonts w:ascii="Cambria Math" w:eastAsia="Cambria Math" w:hAnsi="Cambria Math"/>
        </w:rPr>
      </w:pPr>
      <w:r w:rsidRPr="00CA5353">
        <w:t>в) промежутки возрастания и промежутки убывания функции; г) при каких значениях</w:t>
      </w:r>
      <w:r w:rsidRPr="00CA5353">
        <w:rPr>
          <w:rFonts w:ascii="Cambria Math" w:eastAsia="Cambria Math" w:hAnsi="Cambria Math"/>
        </w:rPr>
        <w:t>𝑥 𝑓</w:t>
      </w:r>
      <w:r w:rsidRPr="00CA5353">
        <w:rPr>
          <w:rFonts w:ascii="Cambria Math" w:eastAsia="Cambria Math" w:hAnsi="Cambria Math"/>
          <w:position w:val="9"/>
        </w:rPr>
        <w:t>/</w:t>
      </w:r>
      <w:r w:rsidRPr="00CA5353">
        <w:rPr>
          <w:rFonts w:ascii="Cambria Math" w:eastAsia="Cambria Math" w:hAnsi="Cambria Math"/>
          <w:position w:val="1"/>
        </w:rPr>
        <w:t>(</w:t>
      </w:r>
      <w:r w:rsidRPr="00CA5353">
        <w:rPr>
          <w:rFonts w:ascii="Cambria Math" w:eastAsia="Cambria Math" w:hAnsi="Cambria Math"/>
        </w:rPr>
        <w:t>𝑥</w:t>
      </w:r>
      <w:r w:rsidRPr="00CA5353">
        <w:rPr>
          <w:rFonts w:ascii="Cambria Math" w:eastAsia="Cambria Math" w:hAnsi="Cambria Math"/>
          <w:position w:val="1"/>
        </w:rPr>
        <w:t xml:space="preserve">) </w:t>
      </w:r>
      <w:r w:rsidRPr="00CA5353">
        <w:rPr>
          <w:rFonts w:ascii="Cambria Math" w:eastAsia="Cambria Math" w:hAnsi="Cambria Math"/>
        </w:rPr>
        <w:t>= 0;</w:t>
      </w:r>
    </w:p>
    <w:p w:rsidR="00AA7DC3" w:rsidRPr="00CA5353" w:rsidRDefault="00AA7DC3" w:rsidP="0032596D">
      <w:pPr>
        <w:pStyle w:val="a5"/>
        <w:spacing w:before="0" w:beforeAutospacing="0" w:after="0" w:afterAutospacing="0" w:line="360" w:lineRule="auto"/>
        <w:ind w:left="460"/>
      </w:pPr>
      <w:r w:rsidRPr="00CA5353">
        <w:t>д) наибольшее и наименьшее значения функции.</w:t>
      </w:r>
    </w:p>
    <w:p w:rsidR="00AA7DC3" w:rsidRPr="00CA5353" w:rsidRDefault="00AA7DC3" w:rsidP="0032596D">
      <w:pPr>
        <w:pStyle w:val="af2"/>
        <w:widowControl w:val="0"/>
        <w:numPr>
          <w:ilvl w:val="0"/>
          <w:numId w:val="467"/>
        </w:numPr>
        <w:tabs>
          <w:tab w:val="left" w:pos="701"/>
        </w:tabs>
        <w:autoSpaceDE w:val="0"/>
        <w:autoSpaceDN w:val="0"/>
        <w:spacing w:line="360" w:lineRule="auto"/>
        <w:contextualSpacing w:val="0"/>
        <w:rPr>
          <w:rFonts w:ascii="Cambria Math" w:eastAsia="Cambria Math" w:hAnsi="Cambria Math"/>
        </w:rPr>
      </w:pPr>
      <w:r w:rsidRPr="00CA5353">
        <w:t xml:space="preserve">Найдите наибольшее значение функции </w:t>
      </w:r>
      <w:r w:rsidRPr="00CA5353">
        <w:rPr>
          <w:rFonts w:ascii="Cambria Math" w:eastAsia="Cambria Math" w:hAnsi="Cambria Math"/>
          <w:spacing w:val="3"/>
        </w:rPr>
        <w:t>𝑓</w:t>
      </w:r>
      <w:r w:rsidRPr="00CA5353">
        <w:rPr>
          <w:rFonts w:ascii="Cambria Math" w:eastAsia="Cambria Math" w:hAnsi="Cambria Math"/>
          <w:spacing w:val="3"/>
          <w:position w:val="1"/>
        </w:rPr>
        <w:t>(</w:t>
      </w:r>
      <w:r w:rsidRPr="00CA5353">
        <w:rPr>
          <w:rFonts w:ascii="Cambria Math" w:eastAsia="Cambria Math" w:hAnsi="Cambria Math"/>
          <w:spacing w:val="3"/>
        </w:rPr>
        <w:t>𝑥</w:t>
      </w:r>
      <w:r w:rsidRPr="00CA5353">
        <w:rPr>
          <w:rFonts w:ascii="Cambria Math" w:eastAsia="Cambria Math" w:hAnsi="Cambria Math"/>
          <w:spacing w:val="3"/>
          <w:position w:val="1"/>
        </w:rPr>
        <w:t xml:space="preserve">) </w:t>
      </w:r>
      <w:r w:rsidRPr="00CA5353">
        <w:rPr>
          <w:rFonts w:ascii="Cambria Math" w:eastAsia="Cambria Math" w:hAnsi="Cambria Math"/>
        </w:rPr>
        <w:t xml:space="preserve">= 5 − 8𝑥 </w:t>
      </w:r>
      <w:r w:rsidRPr="00CA5353">
        <w:t>на промежутке</w:t>
      </w:r>
      <w:r w:rsidRPr="00CA5353">
        <w:rPr>
          <w:rFonts w:ascii="Cambria Math" w:eastAsia="Cambria Math" w:hAnsi="Cambria Math"/>
          <w:position w:val="1"/>
        </w:rPr>
        <w:t>[</w:t>
      </w:r>
      <w:r w:rsidRPr="00CA5353">
        <w:rPr>
          <w:rFonts w:ascii="Cambria Math" w:eastAsia="Cambria Math" w:hAnsi="Cambria Math"/>
        </w:rPr>
        <w:t>−6;</w:t>
      </w:r>
      <w:r w:rsidRPr="00CA5353">
        <w:rPr>
          <w:rFonts w:ascii="Cambria Math" w:eastAsia="Cambria Math" w:hAnsi="Cambria Math"/>
          <w:spacing w:val="13"/>
        </w:rPr>
        <w:t xml:space="preserve"> </w:t>
      </w:r>
      <w:r w:rsidRPr="00CA5353">
        <w:rPr>
          <w:rFonts w:ascii="Cambria Math" w:eastAsia="Cambria Math" w:hAnsi="Cambria Math"/>
        </w:rPr>
        <w:t>−3</w:t>
      </w:r>
      <w:r w:rsidRPr="00CA5353">
        <w:rPr>
          <w:rFonts w:ascii="Cambria Math" w:eastAsia="Cambria Math" w:hAnsi="Cambria Math"/>
          <w:position w:val="1"/>
        </w:rPr>
        <w:t>]</w:t>
      </w:r>
      <w:r w:rsidRPr="00CA5353">
        <w:rPr>
          <w:rFonts w:ascii="Cambria Math" w:eastAsia="Cambria Math" w:hAnsi="Cambria Math"/>
        </w:rPr>
        <w:t>.</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rPr>
          <w:rFonts w:ascii="Cambria Math"/>
        </w:rPr>
        <w:sectPr w:rsidR="00AA7DC3" w:rsidRPr="00CA5353">
          <w:pgSz w:w="11910" w:h="16840"/>
          <w:pgMar w:top="800" w:right="240" w:bottom="280" w:left="620" w:header="720" w:footer="720" w:gutter="0"/>
          <w:cols w:space="720"/>
        </w:sectPr>
      </w:pP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960AA6" w:rsidP="0033610B">
      <w:pPr>
        <w:pStyle w:val="af2"/>
        <w:widowControl w:val="0"/>
        <w:numPr>
          <w:ilvl w:val="0"/>
          <w:numId w:val="466"/>
        </w:numPr>
        <w:tabs>
          <w:tab w:val="left" w:pos="641"/>
        </w:tabs>
        <w:autoSpaceDE w:val="0"/>
        <w:autoSpaceDN w:val="0"/>
        <w:contextualSpacing w:val="0"/>
        <w:rPr>
          <w:rFonts w:ascii="Cambria Math" w:eastAsia="Cambria Math" w:hAnsi="Cambria Math"/>
        </w:rPr>
      </w:pPr>
      <w:r>
        <w:pict>
          <v:line id="_x0000_s1084" style="position:absolute;left:0;text-align:left;z-index:-251654144;mso-position-horizontal-relative:page" from="173.3pt,13.3pt" to="194.55pt,13.3pt" strokeweight=".84pt">
            <w10:wrap anchorx="page"/>
          </v:line>
        </w:pict>
      </w:r>
      <w:r w:rsidR="00AA7DC3" w:rsidRPr="00CA5353">
        <w:t>Решите неравенство:</w:t>
      </w:r>
      <w:r w:rsidR="00AA7DC3" w:rsidRPr="00CA5353">
        <w:rPr>
          <w:spacing w:val="55"/>
        </w:rPr>
        <w:t xml:space="preserve"> </w:t>
      </w:r>
      <w:r w:rsidR="00AA7DC3" w:rsidRPr="00CA5353">
        <w:rPr>
          <w:rFonts w:ascii="Cambria Math" w:eastAsia="Cambria Math" w:hAnsi="Cambria Math"/>
          <w:spacing w:val="3"/>
          <w:vertAlign w:val="superscript"/>
        </w:rPr>
        <w:t>𝑥</w:t>
      </w:r>
      <w:r w:rsidR="00AA7DC3" w:rsidRPr="00CA5353">
        <w:rPr>
          <w:rFonts w:ascii="Cambria Math" w:eastAsia="Cambria Math" w:hAnsi="Cambria Math"/>
          <w:spacing w:val="3"/>
          <w:position w:val="20"/>
        </w:rPr>
        <w:t>2</w:t>
      </w:r>
    </w:p>
    <w:p w:rsidR="00AA7DC3" w:rsidRPr="00CA5353" w:rsidRDefault="00AA7DC3" w:rsidP="0033610B">
      <w:pPr>
        <w:jc w:val="right"/>
        <w:rPr>
          <w:rFonts w:ascii="Cambria Math" w:eastAsia="Cambria Math"/>
        </w:rPr>
      </w:pPr>
      <w:r w:rsidRPr="00CA5353">
        <w:rPr>
          <w:rFonts w:ascii="Cambria Math" w:eastAsia="Cambria Math"/>
        </w:rPr>
        <w:t>6𝑥+1</w:t>
      </w:r>
    </w:p>
    <w:p w:rsidR="00AA7DC3" w:rsidRPr="00CA5353" w:rsidRDefault="00AA7DC3" w:rsidP="0033610B">
      <w:pPr>
        <w:pStyle w:val="a5"/>
        <w:spacing w:before="0" w:beforeAutospacing="0" w:after="0" w:afterAutospacing="0"/>
        <w:rPr>
          <w:rFonts w:ascii="Cambria Math"/>
        </w:rPr>
      </w:pPr>
      <w:r w:rsidRPr="00CA5353">
        <w:br w:type="column"/>
      </w:r>
    </w:p>
    <w:p w:rsidR="00AA7DC3" w:rsidRPr="00CA5353" w:rsidRDefault="00AA7DC3" w:rsidP="0033610B">
      <w:pPr>
        <w:pStyle w:val="a5"/>
        <w:spacing w:before="0" w:beforeAutospacing="0" w:after="0" w:afterAutospacing="0"/>
        <w:rPr>
          <w:rFonts w:ascii="Cambria Math"/>
        </w:rPr>
      </w:pPr>
    </w:p>
    <w:p w:rsidR="00AA7DC3" w:rsidRPr="00CA5353" w:rsidRDefault="00AA7DC3" w:rsidP="0033610B">
      <w:pPr>
        <w:pStyle w:val="a5"/>
        <w:spacing w:before="0" w:beforeAutospacing="0" w:after="0" w:afterAutospacing="0"/>
        <w:ind w:left="25"/>
        <w:rPr>
          <w:rFonts w:ascii="Cambria Math"/>
        </w:rPr>
      </w:pPr>
      <w:r w:rsidRPr="00CA5353">
        <w:rPr>
          <w:rFonts w:ascii="Cambria Math"/>
        </w:rPr>
        <w:t>&lt; 0.</w:t>
      </w:r>
    </w:p>
    <w:p w:rsidR="00AA7DC3" w:rsidRPr="00CA5353" w:rsidRDefault="00AA7DC3" w:rsidP="0032596D">
      <w:pPr>
        <w:pStyle w:val="a5"/>
        <w:spacing w:before="0" w:beforeAutospacing="0" w:after="0" w:afterAutospacing="0" w:line="360" w:lineRule="auto"/>
        <w:ind w:left="460"/>
      </w:pPr>
      <w:r w:rsidRPr="00CA5353">
        <w:br w:type="column"/>
      </w:r>
      <w:r w:rsidRPr="00CA5353">
        <w:lastRenderedPageBreak/>
        <w:t>Вариант №2</w:t>
      </w:r>
    </w:p>
    <w:p w:rsidR="00AA7DC3" w:rsidRPr="00CA5353" w:rsidRDefault="00AA7DC3" w:rsidP="0032596D">
      <w:pPr>
        <w:spacing w:line="360" w:lineRule="auto"/>
        <w:sectPr w:rsidR="00AA7DC3" w:rsidRPr="00CA5353" w:rsidSect="00205449">
          <w:type w:val="continuous"/>
          <w:pgSz w:w="11910" w:h="16840"/>
          <w:pgMar w:top="880" w:right="240" w:bottom="280" w:left="620" w:header="720" w:footer="720" w:gutter="0"/>
          <w:cols w:num="3" w:space="720" w:equalWidth="0">
            <w:col w:w="3274" w:space="40"/>
            <w:col w:w="1463" w:space="546"/>
            <w:col w:w="5727"/>
          </w:cols>
        </w:sectPr>
      </w:pPr>
    </w:p>
    <w:p w:rsidR="00AA7DC3" w:rsidRPr="00CA5353" w:rsidRDefault="00AA7DC3" w:rsidP="0032596D">
      <w:pPr>
        <w:pStyle w:val="af2"/>
        <w:widowControl w:val="0"/>
        <w:numPr>
          <w:ilvl w:val="0"/>
          <w:numId w:val="466"/>
        </w:numPr>
        <w:tabs>
          <w:tab w:val="left" w:pos="701"/>
        </w:tabs>
        <w:autoSpaceDE w:val="0"/>
        <w:autoSpaceDN w:val="0"/>
        <w:spacing w:line="360" w:lineRule="auto"/>
        <w:ind w:left="700" w:hanging="241"/>
        <w:contextualSpacing w:val="0"/>
        <w:rPr>
          <w:rFonts w:ascii="Cambria Math" w:eastAsia="Cambria Math" w:hAnsi="Cambria Math"/>
        </w:rPr>
      </w:pPr>
      <w:r w:rsidRPr="00CA5353">
        <w:lastRenderedPageBreak/>
        <w:t xml:space="preserve">Решить уравнение: </w:t>
      </w:r>
      <w:r w:rsidRPr="00CA5353">
        <w:rPr>
          <w:rFonts w:ascii="Cambria Math" w:eastAsia="Cambria Math" w:hAnsi="Cambria Math"/>
        </w:rPr>
        <w:t>16 ∙ 8</w:t>
      </w:r>
      <w:r w:rsidRPr="00CA5353">
        <w:rPr>
          <w:rFonts w:ascii="Cambria Math" w:eastAsia="Cambria Math" w:hAnsi="Cambria Math"/>
          <w:position w:val="9"/>
        </w:rPr>
        <w:t xml:space="preserve">2+3𝑥 </w:t>
      </w:r>
      <w:r w:rsidRPr="00CA5353">
        <w:rPr>
          <w:rFonts w:ascii="Cambria Math" w:eastAsia="Cambria Math" w:hAnsi="Cambria Math"/>
        </w:rPr>
        <w:t>=</w:t>
      </w:r>
      <w:r w:rsidRPr="00CA5353">
        <w:rPr>
          <w:rFonts w:ascii="Cambria Math" w:eastAsia="Cambria Math" w:hAnsi="Cambria Math"/>
          <w:spacing w:val="3"/>
        </w:rPr>
        <w:t xml:space="preserve"> </w:t>
      </w:r>
      <w:r w:rsidRPr="00CA5353">
        <w:rPr>
          <w:rFonts w:ascii="Cambria Math" w:eastAsia="Cambria Math" w:hAnsi="Cambria Math"/>
        </w:rPr>
        <w:t>1.</w:t>
      </w:r>
    </w:p>
    <w:p w:rsidR="00AA7DC3" w:rsidRPr="00CA5353" w:rsidRDefault="00960AA6" w:rsidP="0032596D">
      <w:pPr>
        <w:pStyle w:val="a5"/>
        <w:spacing w:before="0" w:beforeAutospacing="0" w:after="0" w:afterAutospacing="0" w:line="360" w:lineRule="auto"/>
        <w:rPr>
          <w:rFonts w:ascii="Cambria Math"/>
        </w:rPr>
      </w:pPr>
      <w:r>
        <w:pict>
          <v:rect id="_x0000_s1335" style="position:absolute;margin-left:321.3pt;margin-top:11.85pt;width:6.6pt;height:.85pt;z-index:-251479040;mso-wrap-distance-left:0;mso-wrap-distance-right:0;mso-position-horizontal-relative:page" fillcolor="black" stroked="f">
            <w10:wrap type="topAndBottom" anchorx="page"/>
          </v:rect>
        </w:pict>
      </w:r>
    </w:p>
    <w:p w:rsidR="00AA7DC3" w:rsidRPr="00CA5353" w:rsidRDefault="00AA7DC3" w:rsidP="0032596D">
      <w:pPr>
        <w:pStyle w:val="a5"/>
        <w:tabs>
          <w:tab w:val="left" w:pos="5806"/>
        </w:tabs>
        <w:spacing w:before="0" w:beforeAutospacing="0" w:after="0" w:afterAutospacing="0" w:line="360" w:lineRule="auto"/>
        <w:ind w:left="460"/>
        <w:rPr>
          <w:rFonts w:ascii="Cambria Math" w:eastAsia="Cambria Math" w:hAnsi="Cambria Math"/>
        </w:rPr>
      </w:pPr>
      <w:r w:rsidRPr="00CA5353">
        <w:rPr>
          <w:b/>
        </w:rPr>
        <w:t xml:space="preserve">3. </w:t>
      </w:r>
      <w:r w:rsidRPr="00CA5353">
        <w:t>Решить уравнение:</w:t>
      </w:r>
      <w:r w:rsidRPr="00CA5353">
        <w:rPr>
          <w:rFonts w:ascii="Cambria Math" w:eastAsia="Cambria Math" w:hAnsi="Cambria Math"/>
        </w:rPr>
        <w:t>𝑐𝑜𝑠</w:t>
      </w:r>
      <w:r w:rsidRPr="00CA5353">
        <w:rPr>
          <w:rFonts w:ascii="Cambria Math" w:eastAsia="Cambria Math" w:hAnsi="Cambria Math"/>
          <w:position w:val="1"/>
        </w:rPr>
        <w:t>(</w:t>
      </w:r>
      <w:r w:rsidRPr="00CA5353">
        <w:rPr>
          <w:rFonts w:ascii="Cambria Math" w:eastAsia="Cambria Math" w:hAnsi="Cambria Math"/>
        </w:rPr>
        <w:t xml:space="preserve">3𝜋 + </w:t>
      </w:r>
      <w:r w:rsidRPr="00CA5353">
        <w:rPr>
          <w:rFonts w:ascii="Cambria Math" w:eastAsia="Cambria Math" w:hAnsi="Cambria Math"/>
          <w:spacing w:val="3"/>
        </w:rPr>
        <w:t>𝑥</w:t>
      </w:r>
      <w:r w:rsidRPr="00CA5353">
        <w:rPr>
          <w:rFonts w:ascii="Cambria Math" w:eastAsia="Cambria Math" w:hAnsi="Cambria Math"/>
          <w:spacing w:val="3"/>
          <w:position w:val="1"/>
        </w:rPr>
        <w:t xml:space="preserve">) </w:t>
      </w:r>
      <w:r w:rsidRPr="00CA5353">
        <w:rPr>
          <w:rFonts w:ascii="Cambria Math" w:eastAsia="Cambria Math" w:hAnsi="Cambria Math"/>
        </w:rPr>
        <w:t>− 𝑠𝑖𝑛 (</w:t>
      </w:r>
      <w:r w:rsidRPr="00CA5353">
        <w:rPr>
          <w:rFonts w:ascii="Cambria Math" w:eastAsia="Cambria Math" w:hAnsi="Cambria Math"/>
          <w:vertAlign w:val="superscript"/>
        </w:rPr>
        <w:t>𝜋</w:t>
      </w:r>
      <w:r w:rsidRPr="00CA5353">
        <w:rPr>
          <w:rFonts w:ascii="Cambria Math" w:eastAsia="Cambria Math" w:hAnsi="Cambria Math"/>
        </w:rPr>
        <w:t xml:space="preserve"> −</w:t>
      </w:r>
      <w:r w:rsidRPr="00CA5353">
        <w:rPr>
          <w:rFonts w:ascii="Cambria Math" w:eastAsia="Cambria Math" w:hAnsi="Cambria Math"/>
          <w:spacing w:val="21"/>
        </w:rPr>
        <w:t xml:space="preserve"> </w:t>
      </w:r>
      <w:r w:rsidRPr="00CA5353">
        <w:rPr>
          <w:rFonts w:ascii="Cambria Math" w:eastAsia="Cambria Math" w:hAnsi="Cambria Math"/>
          <w:spacing w:val="3"/>
        </w:rPr>
        <w:t>𝑥)</w:t>
      </w:r>
      <w:r w:rsidRPr="00CA5353">
        <w:rPr>
          <w:rFonts w:ascii="Cambria Math" w:eastAsia="Cambria Math" w:hAnsi="Cambria Math"/>
          <w:spacing w:val="18"/>
        </w:rPr>
        <w:t xml:space="preserve"> </w:t>
      </w:r>
      <w:r w:rsidRPr="00CA5353">
        <w:rPr>
          <w:rFonts w:ascii="Cambria Math" w:eastAsia="Cambria Math" w:hAnsi="Cambria Math"/>
        </w:rPr>
        <w:t>=</w:t>
      </w:r>
      <w:r w:rsidRPr="00CA5353">
        <w:rPr>
          <w:rFonts w:ascii="Cambria Math" w:eastAsia="Cambria Math" w:hAnsi="Cambria Math"/>
        </w:rPr>
        <w:tab/>
        <w:t>2.</w:t>
      </w:r>
    </w:p>
    <w:p w:rsidR="00AA7DC3" w:rsidRPr="00CA5353" w:rsidRDefault="00960AA6" w:rsidP="0032596D">
      <w:pPr>
        <w:spacing w:line="360" w:lineRule="auto"/>
        <w:ind w:right="1571"/>
        <w:jc w:val="center"/>
        <w:rPr>
          <w:rFonts w:ascii="Cambria Math"/>
        </w:rPr>
      </w:pPr>
      <w:r>
        <w:pict>
          <v:rect id="_x0000_s1085" style="position:absolute;left:0;text-align:left;margin-left:265pt;margin-top:-4.15pt;width:5.75pt;height:.85pt;z-index:-251653120;mso-position-horizontal-relative:page" fillcolor="black" stroked="f">
            <w10:wrap anchorx="page"/>
          </v:rect>
        </w:pict>
      </w:r>
      <w:r>
        <w:pict>
          <v:shapetype id="_x0000_t202" coordsize="21600,21600" o:spt="202" path="m,l,21600r21600,l21600,xe">
            <v:stroke joinstyle="miter"/>
            <v:path gradientshapeok="t" o:connecttype="rect"/>
          </v:shapetype>
          <v:shape id="_x0000_s1086" type="#_x0000_t202" style="position:absolute;left:0;text-align:left;margin-left:313.35pt;margin-top:-11.25pt;width:7.9pt;height:14.1pt;z-index:-251652096;mso-position-horizontal-relative:page" filled="f" stroked="f">
            <v:textbox style="mso-next-textbox:#_x0000_s1086" inset="0,0,0,0">
              <w:txbxContent>
                <w:p w:rsidR="003A7700" w:rsidRDefault="003A7700" w:rsidP="00AA7DC3">
                  <w:pPr>
                    <w:pStyle w:val="a5"/>
                    <w:rPr>
                      <w:rFonts w:ascii="Cambria Math" w:hAnsi="Cambria Math"/>
                    </w:rPr>
                  </w:pPr>
                  <w:r>
                    <w:rPr>
                      <w:rFonts w:ascii="Cambria Math" w:hAnsi="Cambria Math"/>
                    </w:rPr>
                    <w:t>√</w:t>
                  </w:r>
                </w:p>
              </w:txbxContent>
            </v:textbox>
            <w10:wrap anchorx="page"/>
          </v:shape>
        </w:pict>
      </w:r>
      <w:r w:rsidR="00AA7DC3" w:rsidRPr="00CA5353">
        <w:rPr>
          <w:rFonts w:ascii="Cambria Math"/>
          <w:w w:val="104"/>
        </w:rPr>
        <w:t>2</w:t>
      </w:r>
    </w:p>
    <w:p w:rsidR="00AA7DC3" w:rsidRPr="00CA5353" w:rsidRDefault="00AA7DC3" w:rsidP="0032596D">
      <w:pPr>
        <w:pStyle w:val="af2"/>
        <w:widowControl w:val="0"/>
        <w:numPr>
          <w:ilvl w:val="0"/>
          <w:numId w:val="465"/>
        </w:numPr>
        <w:tabs>
          <w:tab w:val="left" w:pos="701"/>
        </w:tabs>
        <w:autoSpaceDE w:val="0"/>
        <w:autoSpaceDN w:val="0"/>
        <w:spacing w:line="360" w:lineRule="auto"/>
        <w:contextualSpacing w:val="0"/>
      </w:pPr>
      <w:r w:rsidRPr="00CA5353">
        <w:t xml:space="preserve">Функция </w:t>
      </w:r>
      <w:r w:rsidRPr="00CA5353">
        <w:rPr>
          <w:rFonts w:ascii="Cambria Math" w:eastAsia="Cambria Math" w:hAnsi="Cambria Math"/>
        </w:rPr>
        <w:t>𝑦 = 𝑓(𝑥)</w:t>
      </w:r>
      <w:r w:rsidRPr="00CA5353">
        <w:t>задана своим графиком.</w:t>
      </w:r>
      <w:r w:rsidRPr="00CA5353">
        <w:rPr>
          <w:spacing w:val="-26"/>
        </w:rPr>
        <w:t xml:space="preserve"> </w:t>
      </w:r>
      <w:r w:rsidRPr="00CA5353">
        <w:t>Укажите:</w:t>
      </w:r>
    </w:p>
    <w:p w:rsidR="00AA7DC3" w:rsidRPr="00CA5353" w:rsidRDefault="00AA7DC3" w:rsidP="0032596D">
      <w:pPr>
        <w:pStyle w:val="a5"/>
        <w:spacing w:before="0" w:beforeAutospacing="0" w:after="0" w:afterAutospacing="0" w:line="360" w:lineRule="auto"/>
        <w:ind w:left="460"/>
      </w:pPr>
      <w:r w:rsidRPr="00CA5353">
        <w:t>а) область определения функции;</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t xml:space="preserve">б) при каких значениях </w:t>
      </w:r>
      <w:r w:rsidRPr="00CA5353">
        <w:rPr>
          <w:rFonts w:ascii="Cambria Math" w:eastAsia="Cambria Math" w:hAnsi="Cambria Math"/>
        </w:rPr>
        <w:t>𝑥 1 ≤ 𝑓</w:t>
      </w:r>
      <w:r w:rsidRPr="00CA5353">
        <w:rPr>
          <w:rFonts w:ascii="Cambria Math" w:eastAsia="Cambria Math" w:hAnsi="Cambria Math"/>
          <w:position w:val="1"/>
        </w:rPr>
        <w:t>(</w:t>
      </w:r>
      <w:r w:rsidRPr="00CA5353">
        <w:rPr>
          <w:rFonts w:ascii="Cambria Math" w:eastAsia="Cambria Math" w:hAnsi="Cambria Math"/>
        </w:rPr>
        <w:t>𝑥</w:t>
      </w:r>
      <w:r w:rsidRPr="00CA5353">
        <w:rPr>
          <w:rFonts w:ascii="Cambria Math" w:eastAsia="Cambria Math" w:hAnsi="Cambria Math"/>
          <w:position w:val="1"/>
        </w:rPr>
        <w:t xml:space="preserve">) </w:t>
      </w:r>
      <w:r w:rsidRPr="00CA5353">
        <w:rPr>
          <w:rFonts w:ascii="Cambria Math" w:eastAsia="Cambria Math" w:hAnsi="Cambria Math"/>
        </w:rPr>
        <w:t>≤ 2,5;</w:t>
      </w:r>
    </w:p>
    <w:p w:rsidR="00AA7DC3" w:rsidRPr="00CA5353" w:rsidRDefault="00AA7DC3" w:rsidP="0032596D">
      <w:pPr>
        <w:pStyle w:val="a5"/>
        <w:spacing w:before="0" w:beforeAutospacing="0" w:after="0" w:afterAutospacing="0" w:line="360" w:lineRule="auto"/>
        <w:ind w:left="460" w:right="4160"/>
        <w:rPr>
          <w:rFonts w:ascii="Cambria Math" w:eastAsia="Cambria Math" w:hAnsi="Cambria Math"/>
        </w:rPr>
      </w:pPr>
      <w:r w:rsidRPr="00CA5353">
        <w:t>в) промежутки возрастания и промежутки убывания функции; г) при каких значениях</w:t>
      </w:r>
      <w:r w:rsidRPr="00CA5353">
        <w:rPr>
          <w:rFonts w:ascii="Cambria Math" w:eastAsia="Cambria Math" w:hAnsi="Cambria Math"/>
        </w:rPr>
        <w:t>𝑥 𝑓</w:t>
      </w:r>
      <w:r w:rsidRPr="00CA5353">
        <w:rPr>
          <w:rFonts w:ascii="Cambria Math" w:eastAsia="Cambria Math" w:hAnsi="Cambria Math"/>
          <w:position w:val="9"/>
        </w:rPr>
        <w:t>/</w:t>
      </w:r>
      <w:r w:rsidRPr="00CA5353">
        <w:rPr>
          <w:rFonts w:ascii="Cambria Math" w:eastAsia="Cambria Math" w:hAnsi="Cambria Math"/>
          <w:position w:val="1"/>
        </w:rPr>
        <w:t>(</w:t>
      </w:r>
      <w:r w:rsidRPr="00CA5353">
        <w:rPr>
          <w:rFonts w:ascii="Cambria Math" w:eastAsia="Cambria Math" w:hAnsi="Cambria Math"/>
        </w:rPr>
        <w:t>𝑥</w:t>
      </w:r>
      <w:r w:rsidRPr="00CA5353">
        <w:rPr>
          <w:rFonts w:ascii="Cambria Math" w:eastAsia="Cambria Math" w:hAnsi="Cambria Math"/>
          <w:position w:val="1"/>
        </w:rPr>
        <w:t xml:space="preserve">) </w:t>
      </w:r>
      <w:r w:rsidRPr="00CA5353">
        <w:rPr>
          <w:rFonts w:ascii="Cambria Math" w:eastAsia="Cambria Math" w:hAnsi="Cambria Math"/>
        </w:rPr>
        <w:t>= 0;</w:t>
      </w:r>
    </w:p>
    <w:p w:rsidR="00AA7DC3" w:rsidRPr="00CA5353" w:rsidRDefault="00AA7DC3" w:rsidP="0032596D">
      <w:pPr>
        <w:pStyle w:val="a5"/>
        <w:spacing w:before="0" w:beforeAutospacing="0" w:after="0" w:afterAutospacing="0" w:line="360" w:lineRule="auto"/>
        <w:ind w:left="460"/>
      </w:pPr>
      <w:r w:rsidRPr="00CA5353">
        <w:t>д) наибольшее и наименьшее значения функции.</w:t>
      </w:r>
    </w:p>
    <w:p w:rsidR="00AA7DC3" w:rsidRPr="00CA5353" w:rsidRDefault="00AA7DC3" w:rsidP="0032596D">
      <w:pPr>
        <w:pStyle w:val="af2"/>
        <w:widowControl w:val="0"/>
        <w:numPr>
          <w:ilvl w:val="0"/>
          <w:numId w:val="465"/>
        </w:numPr>
        <w:tabs>
          <w:tab w:val="left" w:pos="701"/>
        </w:tabs>
        <w:autoSpaceDE w:val="0"/>
        <w:autoSpaceDN w:val="0"/>
        <w:spacing w:line="360" w:lineRule="auto"/>
        <w:contextualSpacing w:val="0"/>
        <w:rPr>
          <w:rFonts w:ascii="Cambria Math" w:eastAsia="Cambria Math" w:hAnsi="Cambria Math"/>
        </w:rPr>
      </w:pPr>
      <w:r w:rsidRPr="00CA5353">
        <w:t xml:space="preserve">Найдите промежутки возрастания функции </w:t>
      </w:r>
      <w:r w:rsidRPr="00CA5353">
        <w:rPr>
          <w:rFonts w:ascii="Cambria Math" w:eastAsia="Cambria Math" w:hAnsi="Cambria Math"/>
        </w:rPr>
        <w:t xml:space="preserve">𝑦 = </w:t>
      </w:r>
      <w:r w:rsidRPr="00CA5353">
        <w:rPr>
          <w:rFonts w:ascii="Cambria Math" w:eastAsia="Cambria Math" w:hAnsi="Cambria Math"/>
          <w:spacing w:val="5"/>
        </w:rPr>
        <w:t>𝑥</w:t>
      </w:r>
      <w:r w:rsidRPr="00CA5353">
        <w:rPr>
          <w:rFonts w:ascii="Cambria Math" w:eastAsia="Cambria Math" w:hAnsi="Cambria Math"/>
          <w:spacing w:val="5"/>
          <w:position w:val="9"/>
        </w:rPr>
        <w:t xml:space="preserve">3 </w:t>
      </w:r>
      <w:r w:rsidRPr="00CA5353">
        <w:rPr>
          <w:rFonts w:ascii="Cambria Math" w:eastAsia="Cambria Math" w:hAnsi="Cambria Math"/>
        </w:rPr>
        <w:t xml:space="preserve">+ </w:t>
      </w:r>
      <w:r w:rsidRPr="00CA5353">
        <w:rPr>
          <w:rFonts w:ascii="Cambria Math" w:eastAsia="Cambria Math" w:hAnsi="Cambria Math"/>
          <w:spacing w:val="3"/>
        </w:rPr>
        <w:t>3𝑥</w:t>
      </w:r>
      <w:r w:rsidRPr="00CA5353">
        <w:rPr>
          <w:rFonts w:ascii="Cambria Math" w:eastAsia="Cambria Math" w:hAnsi="Cambria Math"/>
          <w:spacing w:val="3"/>
          <w:position w:val="9"/>
        </w:rPr>
        <w:t xml:space="preserve">2 </w:t>
      </w:r>
      <w:r w:rsidRPr="00CA5353">
        <w:rPr>
          <w:rFonts w:ascii="Cambria Math" w:eastAsia="Cambria Math" w:hAnsi="Cambria Math"/>
        </w:rPr>
        <w:t>−</w:t>
      </w:r>
      <w:r w:rsidRPr="00CA5353">
        <w:rPr>
          <w:rFonts w:ascii="Cambria Math" w:eastAsia="Cambria Math" w:hAnsi="Cambria Math"/>
          <w:spacing w:val="-6"/>
        </w:rPr>
        <w:t xml:space="preserve"> </w:t>
      </w:r>
      <w:r w:rsidRPr="00CA5353">
        <w:rPr>
          <w:rFonts w:ascii="Cambria Math" w:eastAsia="Cambria Math" w:hAnsi="Cambria Math"/>
          <w:spacing w:val="2"/>
        </w:rPr>
        <w:t>9𝑥.</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pStyle w:val="51"/>
        <w:spacing w:line="360" w:lineRule="auto"/>
        <w:ind w:left="460"/>
      </w:pPr>
      <w:r w:rsidRPr="00CA5353">
        <w:t>Тема 1.1. Комплексные числа</w:t>
      </w:r>
    </w:p>
    <w:p w:rsidR="00AA7DC3" w:rsidRPr="00CA5353" w:rsidRDefault="00AA7DC3" w:rsidP="0032596D">
      <w:pPr>
        <w:spacing w:line="360" w:lineRule="auto"/>
        <w:ind w:left="460"/>
      </w:pPr>
      <w:r w:rsidRPr="00CA5353">
        <w:rPr>
          <w:i/>
        </w:rPr>
        <w:t>Форма текущего контроля и оценивания</w:t>
      </w:r>
      <w:r w:rsidRPr="00CA5353">
        <w:t>: Выполнение заданий, тестирование, выполнение самостоятельной и практической работы</w:t>
      </w:r>
    </w:p>
    <w:p w:rsidR="00AA7DC3" w:rsidRPr="00CA5353" w:rsidRDefault="00AA7DC3" w:rsidP="0032596D">
      <w:pPr>
        <w:spacing w:line="360" w:lineRule="auto"/>
        <w:ind w:left="460"/>
        <w:rPr>
          <w:i/>
        </w:rPr>
      </w:pPr>
      <w:r w:rsidRPr="00CA5353">
        <w:rPr>
          <w:i/>
        </w:rPr>
        <w:t>Выполнение заданий</w:t>
      </w:r>
    </w:p>
    <w:p w:rsidR="00AA7DC3" w:rsidRPr="00CA5353" w:rsidRDefault="00AA7DC3" w:rsidP="0032596D">
      <w:pPr>
        <w:spacing w:line="360" w:lineRule="auto"/>
        <w:ind w:left="460"/>
        <w:rPr>
          <w:i/>
        </w:rPr>
      </w:pPr>
      <w:r w:rsidRPr="00CA5353">
        <w:rPr>
          <w:i/>
        </w:rPr>
        <w:t>Типовые задания по теме: «Комплексные числа»</w:t>
      </w:r>
    </w:p>
    <w:p w:rsidR="00AA7DC3" w:rsidRPr="00CA5353" w:rsidRDefault="00AA7DC3" w:rsidP="0032596D">
      <w:pPr>
        <w:pStyle w:val="af2"/>
        <w:widowControl w:val="0"/>
        <w:numPr>
          <w:ilvl w:val="1"/>
          <w:numId w:val="465"/>
        </w:numPr>
        <w:tabs>
          <w:tab w:val="left" w:pos="963"/>
          <w:tab w:val="left" w:pos="1786"/>
          <w:tab w:val="left" w:pos="3295"/>
          <w:tab w:val="left" w:pos="4945"/>
          <w:tab w:val="left" w:pos="5804"/>
          <w:tab w:val="left" w:pos="6830"/>
          <w:tab w:val="left" w:pos="7856"/>
          <w:tab w:val="left" w:pos="9036"/>
        </w:tabs>
        <w:autoSpaceDE w:val="0"/>
        <w:autoSpaceDN w:val="0"/>
        <w:spacing w:line="360" w:lineRule="auto"/>
        <w:ind w:right="616"/>
        <w:contextualSpacing w:val="0"/>
      </w:pPr>
      <w:r w:rsidRPr="00CA5353">
        <w:t>Дайте</w:t>
      </w:r>
      <w:r w:rsidRPr="00CA5353">
        <w:tab/>
        <w:t>определение</w:t>
      </w:r>
      <w:r w:rsidRPr="00CA5353">
        <w:tab/>
        <w:t>комплексного</w:t>
      </w:r>
      <w:r w:rsidRPr="00CA5353">
        <w:tab/>
        <w:t>числа,</w:t>
      </w:r>
      <w:r w:rsidRPr="00CA5353">
        <w:tab/>
        <w:t>степени</w:t>
      </w:r>
      <w:r w:rsidRPr="00CA5353">
        <w:tab/>
        <w:t>мнимой</w:t>
      </w:r>
      <w:r w:rsidRPr="00CA5353">
        <w:tab/>
        <w:t>единицы,</w:t>
      </w:r>
      <w:r w:rsidRPr="00CA5353">
        <w:tab/>
      </w:r>
      <w:r w:rsidRPr="00CA5353">
        <w:rPr>
          <w:spacing w:val="-3"/>
        </w:rPr>
        <w:t xml:space="preserve">сопряженных </w:t>
      </w:r>
      <w:r w:rsidRPr="00CA5353">
        <w:t>комплексных</w:t>
      </w:r>
      <w:r w:rsidRPr="00CA5353">
        <w:rPr>
          <w:spacing w:val="1"/>
        </w:rPr>
        <w:t xml:space="preserve"> </w:t>
      </w:r>
      <w:r w:rsidRPr="00CA5353">
        <w:t>чисел</w:t>
      </w:r>
    </w:p>
    <w:p w:rsidR="00AA7DC3" w:rsidRPr="00CA5353" w:rsidRDefault="00AA7DC3" w:rsidP="0032596D">
      <w:pPr>
        <w:pStyle w:val="a5"/>
        <w:spacing w:before="0" w:beforeAutospacing="0" w:after="0" w:afterAutospacing="0" w:line="360" w:lineRule="auto"/>
        <w:ind w:left="601"/>
        <w:rPr>
          <w:rFonts w:ascii="Cambria Math" w:eastAsia="Cambria Math" w:hAnsi="Cambria Math"/>
        </w:rPr>
      </w:pPr>
      <w:r w:rsidRPr="00CA5353">
        <w:t xml:space="preserve">2. Вычислите: </w:t>
      </w:r>
      <w:r w:rsidRPr="00CA5353">
        <w:rPr>
          <w:rFonts w:ascii="Cambria Math" w:eastAsia="Cambria Math" w:hAnsi="Cambria Math"/>
          <w:position w:val="1"/>
        </w:rPr>
        <w:t>(</w:t>
      </w:r>
      <w:r w:rsidRPr="00CA5353">
        <w:rPr>
          <w:rFonts w:ascii="Cambria Math" w:eastAsia="Cambria Math" w:hAnsi="Cambria Math"/>
        </w:rPr>
        <w:t>8 + 2𝑖</w:t>
      </w:r>
      <w:r w:rsidRPr="00CA5353">
        <w:rPr>
          <w:rFonts w:ascii="Cambria Math" w:eastAsia="Cambria Math" w:hAnsi="Cambria Math"/>
          <w:position w:val="1"/>
        </w:rPr>
        <w:t>)(</w:t>
      </w:r>
      <w:r w:rsidRPr="00CA5353">
        <w:rPr>
          <w:rFonts w:ascii="Cambria Math" w:eastAsia="Cambria Math" w:hAnsi="Cambria Math"/>
        </w:rPr>
        <w:t>8 − 2𝑖</w:t>
      </w:r>
      <w:r w:rsidRPr="00CA5353">
        <w:rPr>
          <w:rFonts w:ascii="Cambria Math" w:eastAsia="Cambria Math" w:hAnsi="Cambria Math"/>
          <w:position w:val="1"/>
        </w:rPr>
        <w:t>)</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pStyle w:val="af2"/>
        <w:widowControl w:val="0"/>
        <w:numPr>
          <w:ilvl w:val="0"/>
          <w:numId w:val="464"/>
        </w:numPr>
        <w:tabs>
          <w:tab w:val="left" w:pos="963"/>
        </w:tabs>
        <w:autoSpaceDE w:val="0"/>
        <w:autoSpaceDN w:val="0"/>
        <w:spacing w:line="360" w:lineRule="auto"/>
        <w:ind w:hanging="362"/>
        <w:contextualSpacing w:val="0"/>
        <w:rPr>
          <w:i/>
        </w:rPr>
      </w:pPr>
      <w:r w:rsidRPr="00CA5353">
        <w:t xml:space="preserve">Вычислите: </w:t>
      </w:r>
      <w:r w:rsidRPr="00CA5353">
        <w:rPr>
          <w:i/>
        </w:rPr>
        <w:t>i</w:t>
      </w:r>
      <w:r w:rsidRPr="00CA5353">
        <w:rPr>
          <w:i/>
          <w:position w:val="9"/>
        </w:rPr>
        <w:t>36</w:t>
      </w:r>
      <w:r w:rsidRPr="00CA5353">
        <w:rPr>
          <w:i/>
        </w:rPr>
        <w:t>;</w:t>
      </w:r>
      <w:r w:rsidRPr="00CA5353">
        <w:rPr>
          <w:i/>
          <w:spacing w:val="-2"/>
        </w:rPr>
        <w:t xml:space="preserve"> </w:t>
      </w:r>
      <w:r w:rsidRPr="00CA5353">
        <w:rPr>
          <w:i/>
        </w:rPr>
        <w:t>i</w:t>
      </w:r>
      <w:r w:rsidRPr="00CA5353">
        <w:rPr>
          <w:i/>
          <w:position w:val="9"/>
        </w:rPr>
        <w:t>145</w:t>
      </w:r>
      <w:r w:rsidRPr="00CA5353">
        <w:rPr>
          <w:i/>
        </w:rPr>
        <w:t>;</w:t>
      </w:r>
    </w:p>
    <w:p w:rsidR="00AA7DC3" w:rsidRPr="00CA5353" w:rsidRDefault="00AA7DC3" w:rsidP="0032596D">
      <w:pPr>
        <w:pStyle w:val="af2"/>
        <w:widowControl w:val="0"/>
        <w:numPr>
          <w:ilvl w:val="0"/>
          <w:numId w:val="464"/>
        </w:numPr>
        <w:tabs>
          <w:tab w:val="left" w:pos="963"/>
        </w:tabs>
        <w:autoSpaceDE w:val="0"/>
        <w:autoSpaceDN w:val="0"/>
        <w:spacing w:line="360" w:lineRule="auto"/>
        <w:ind w:hanging="362"/>
        <w:contextualSpacing w:val="0"/>
      </w:pPr>
      <w:r w:rsidRPr="00CA5353">
        <w:rPr>
          <w:position w:val="2"/>
        </w:rPr>
        <w:t xml:space="preserve">Даны комплексные числа: </w:t>
      </w:r>
      <w:r w:rsidRPr="00CA5353">
        <w:rPr>
          <w:i/>
          <w:position w:val="2"/>
        </w:rPr>
        <w:t>z</w:t>
      </w:r>
      <w:r w:rsidRPr="00CA5353">
        <w:rPr>
          <w:i/>
        </w:rPr>
        <w:t xml:space="preserve">1 </w:t>
      </w:r>
      <w:r w:rsidRPr="00CA5353">
        <w:rPr>
          <w:i/>
          <w:position w:val="2"/>
        </w:rPr>
        <w:t>=2+3i, z</w:t>
      </w:r>
      <w:r w:rsidRPr="00CA5353">
        <w:rPr>
          <w:i/>
        </w:rPr>
        <w:t xml:space="preserve">2 </w:t>
      </w:r>
      <w:r w:rsidRPr="00CA5353">
        <w:rPr>
          <w:i/>
          <w:position w:val="2"/>
        </w:rPr>
        <w:t>=5-7i</w:t>
      </w:r>
      <w:r w:rsidRPr="00CA5353">
        <w:rPr>
          <w:b/>
          <w:i/>
          <w:position w:val="2"/>
        </w:rPr>
        <w:t xml:space="preserve">. </w:t>
      </w:r>
      <w:r w:rsidRPr="00CA5353">
        <w:rPr>
          <w:position w:val="2"/>
        </w:rPr>
        <w:t>Найти сумму, разность,</w:t>
      </w:r>
      <w:r w:rsidRPr="00CA5353">
        <w:rPr>
          <w:spacing w:val="34"/>
          <w:position w:val="2"/>
        </w:rPr>
        <w:t xml:space="preserve"> </w:t>
      </w:r>
      <w:r w:rsidRPr="00CA5353">
        <w:rPr>
          <w:position w:val="2"/>
        </w:rPr>
        <w:t>произведение.</w:t>
      </w:r>
    </w:p>
    <w:p w:rsidR="00AA7DC3" w:rsidRPr="00CA5353" w:rsidRDefault="00AA7DC3" w:rsidP="0032596D">
      <w:pPr>
        <w:pStyle w:val="af2"/>
        <w:widowControl w:val="0"/>
        <w:numPr>
          <w:ilvl w:val="0"/>
          <w:numId w:val="464"/>
        </w:numPr>
        <w:tabs>
          <w:tab w:val="left" w:pos="963"/>
        </w:tabs>
        <w:autoSpaceDE w:val="0"/>
        <w:autoSpaceDN w:val="0"/>
        <w:spacing w:line="360" w:lineRule="auto"/>
        <w:ind w:hanging="362"/>
        <w:contextualSpacing w:val="0"/>
      </w:pPr>
      <w:r w:rsidRPr="00CA5353">
        <w:t>Выполнить действие: (5+3i)(5-3i)</w:t>
      </w:r>
    </w:p>
    <w:p w:rsidR="00AA7DC3" w:rsidRPr="00CA5353" w:rsidRDefault="00AA7DC3" w:rsidP="0032596D">
      <w:pPr>
        <w:spacing w:line="360" w:lineRule="auto"/>
        <w:sectPr w:rsidR="00AA7DC3" w:rsidRPr="00CA5353">
          <w:pgSz w:w="11910" w:h="16840"/>
          <w:pgMar w:top="780" w:right="240" w:bottom="280" w:left="620" w:header="720" w:footer="720" w:gutter="0"/>
          <w:cols w:space="720"/>
        </w:sectPr>
      </w:pPr>
    </w:p>
    <w:p w:rsidR="00AA7DC3" w:rsidRPr="00CA5353" w:rsidRDefault="00AA7DC3" w:rsidP="0032596D">
      <w:pPr>
        <w:pStyle w:val="af2"/>
        <w:widowControl w:val="0"/>
        <w:numPr>
          <w:ilvl w:val="0"/>
          <w:numId w:val="464"/>
        </w:numPr>
        <w:tabs>
          <w:tab w:val="left" w:pos="963"/>
        </w:tabs>
        <w:autoSpaceDE w:val="0"/>
        <w:autoSpaceDN w:val="0"/>
        <w:spacing w:line="360" w:lineRule="auto"/>
        <w:ind w:hanging="362"/>
        <w:contextualSpacing w:val="0"/>
      </w:pPr>
      <w:r w:rsidRPr="00CA5353">
        <w:lastRenderedPageBreak/>
        <w:t>Выполните действие над комплексными</w:t>
      </w:r>
      <w:r w:rsidRPr="00CA5353">
        <w:rPr>
          <w:spacing w:val="-15"/>
        </w:rPr>
        <w:t xml:space="preserve"> </w:t>
      </w:r>
      <w:r w:rsidRPr="00CA5353">
        <w:t>числами:</w:t>
      </w:r>
    </w:p>
    <w:p w:rsidR="00AA7DC3" w:rsidRPr="00CA5353" w:rsidRDefault="00AA7DC3" w:rsidP="0032596D">
      <w:pPr>
        <w:spacing w:line="360" w:lineRule="auto"/>
        <w:ind w:left="84"/>
      </w:pPr>
      <w:r w:rsidRPr="00CA5353">
        <w:br w:type="column"/>
      </w:r>
      <w:r w:rsidRPr="00CA5353">
        <w:rPr>
          <w:rFonts w:ascii="Cambria Math" w:eastAsia="Cambria Math"/>
        </w:rPr>
        <w:lastRenderedPageBreak/>
        <w:t>3+𝑖</w:t>
      </w:r>
      <w:r w:rsidRPr="00CA5353">
        <w:rPr>
          <w:rFonts w:ascii="Cambria Math" w:eastAsia="Cambria Math"/>
          <w:spacing w:val="34"/>
        </w:rPr>
        <w:t xml:space="preserve"> </w:t>
      </w:r>
      <w:r w:rsidRPr="00CA5353">
        <w:rPr>
          <w:spacing w:val="-18"/>
          <w:position w:val="-13"/>
        </w:rPr>
        <w:t>,</w:t>
      </w:r>
    </w:p>
    <w:p w:rsidR="00AA7DC3" w:rsidRPr="00CA5353" w:rsidRDefault="00960AA6" w:rsidP="0032596D">
      <w:pPr>
        <w:spacing w:line="360" w:lineRule="auto"/>
        <w:ind w:left="84"/>
        <w:rPr>
          <w:rFonts w:ascii="Cambria Math" w:eastAsia="Cambria Math" w:hAnsi="Cambria Math"/>
        </w:rPr>
      </w:pPr>
      <w:r>
        <w:pict>
          <v:line id="_x0000_s1087" style="position:absolute;left:0;text-align:left;z-index:-251651072;mso-position-horizontal-relative:page" from="342.05pt,-3.25pt" to="356.45pt,-3.25pt" strokeweight=".84pt">
            <w10:wrap anchorx="page"/>
          </v:line>
        </w:pict>
      </w:r>
      <w:r w:rsidR="00AA7DC3" w:rsidRPr="00CA5353">
        <w:rPr>
          <w:rFonts w:ascii="Cambria Math" w:eastAsia="Cambria Math" w:hAnsi="Cambria Math"/>
          <w:w w:val="105"/>
        </w:rPr>
        <w:t>5−𝑖</w:t>
      </w:r>
    </w:p>
    <w:p w:rsidR="00AA7DC3" w:rsidRPr="00CA5353" w:rsidRDefault="00AA7DC3" w:rsidP="0032596D">
      <w:pPr>
        <w:spacing w:line="360" w:lineRule="auto"/>
        <w:ind w:left="176"/>
        <w:rPr>
          <w:i/>
        </w:rPr>
      </w:pPr>
      <w:r w:rsidRPr="00CA5353">
        <w:br w:type="column"/>
      </w:r>
      <w:r w:rsidRPr="00CA5353">
        <w:rPr>
          <w:u w:val="single"/>
        </w:rPr>
        <w:lastRenderedPageBreak/>
        <w:t xml:space="preserve">2 </w:t>
      </w:r>
      <w:r w:rsidRPr="00CA5353">
        <w:rPr>
          <w:rFonts w:ascii="Symbol" w:hAnsi="Symbol"/>
          <w:u w:val="single"/>
        </w:rPr>
        <w:t></w:t>
      </w:r>
      <w:r w:rsidRPr="00CA5353">
        <w:rPr>
          <w:spacing w:val="-28"/>
          <w:u w:val="single"/>
        </w:rPr>
        <w:t xml:space="preserve"> </w:t>
      </w:r>
      <w:r w:rsidRPr="00CA5353">
        <w:rPr>
          <w:spacing w:val="-4"/>
          <w:u w:val="single"/>
        </w:rPr>
        <w:t>3</w:t>
      </w:r>
      <w:r w:rsidRPr="00CA5353">
        <w:rPr>
          <w:i/>
          <w:spacing w:val="-4"/>
          <w:u w:val="single"/>
        </w:rPr>
        <w:t>i</w:t>
      </w:r>
    </w:p>
    <w:p w:rsidR="00AA7DC3" w:rsidRPr="00CA5353" w:rsidRDefault="00AA7DC3" w:rsidP="0032596D">
      <w:pPr>
        <w:spacing w:line="360" w:lineRule="auto"/>
        <w:ind w:left="171"/>
        <w:rPr>
          <w:i/>
        </w:rPr>
      </w:pPr>
      <w:r w:rsidRPr="00CA5353">
        <w:t xml:space="preserve">5 </w:t>
      </w:r>
      <w:r w:rsidRPr="00CA5353">
        <w:rPr>
          <w:rFonts w:ascii="Symbol" w:hAnsi="Symbol"/>
        </w:rPr>
        <w:t></w:t>
      </w:r>
      <w:r w:rsidRPr="00CA5353">
        <w:rPr>
          <w:spacing w:val="-29"/>
        </w:rPr>
        <w:t xml:space="preserve"> </w:t>
      </w:r>
      <w:r w:rsidRPr="00CA5353">
        <w:t>7</w:t>
      </w:r>
      <w:r w:rsidRPr="00CA5353">
        <w:rPr>
          <w:i/>
        </w:rPr>
        <w:t>i</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6097" w:space="40"/>
            <w:col w:w="493" w:space="39"/>
            <w:col w:w="4381"/>
          </w:cols>
        </w:sectPr>
      </w:pPr>
    </w:p>
    <w:p w:rsidR="00AA7DC3" w:rsidRPr="00CA5353" w:rsidRDefault="00AA7DC3" w:rsidP="0032596D">
      <w:pPr>
        <w:pStyle w:val="af2"/>
        <w:widowControl w:val="0"/>
        <w:numPr>
          <w:ilvl w:val="0"/>
          <w:numId w:val="464"/>
        </w:numPr>
        <w:tabs>
          <w:tab w:val="left" w:pos="963"/>
        </w:tabs>
        <w:autoSpaceDE w:val="0"/>
        <w:autoSpaceDN w:val="0"/>
        <w:spacing w:line="360" w:lineRule="auto"/>
        <w:ind w:hanging="362"/>
        <w:contextualSpacing w:val="0"/>
        <w:rPr>
          <w:rFonts w:ascii="Cambria Math" w:eastAsia="Cambria Math" w:hAnsi="Cambria Math"/>
        </w:rPr>
      </w:pPr>
      <w:r w:rsidRPr="00CA5353">
        <w:lastRenderedPageBreak/>
        <w:t xml:space="preserve">Выполните действие над комплексными числами: </w:t>
      </w:r>
      <w:r w:rsidRPr="00CA5353">
        <w:rPr>
          <w:rFonts w:ascii="Cambria Math" w:eastAsia="Cambria Math" w:hAnsi="Cambria Math"/>
          <w:position w:val="1"/>
        </w:rPr>
        <w:t>(</w:t>
      </w:r>
      <w:r w:rsidRPr="00CA5353">
        <w:rPr>
          <w:rFonts w:ascii="Cambria Math" w:eastAsia="Cambria Math" w:hAnsi="Cambria Math"/>
        </w:rPr>
        <w:t xml:space="preserve">5 − </w:t>
      </w:r>
      <w:r w:rsidRPr="00CA5353">
        <w:rPr>
          <w:rFonts w:ascii="Cambria Math" w:eastAsia="Cambria Math" w:hAnsi="Cambria Math"/>
          <w:spacing w:val="3"/>
        </w:rPr>
        <w:t>4𝑖</w:t>
      </w:r>
      <w:r w:rsidRPr="00CA5353">
        <w:rPr>
          <w:rFonts w:ascii="Cambria Math" w:eastAsia="Cambria Math" w:hAnsi="Cambria Math"/>
          <w:spacing w:val="3"/>
          <w:position w:val="1"/>
        </w:rPr>
        <w:t>)</w:t>
      </w:r>
      <w:r w:rsidRPr="00CA5353">
        <w:rPr>
          <w:rFonts w:ascii="Cambria Math" w:eastAsia="Cambria Math" w:hAnsi="Cambria Math"/>
          <w:spacing w:val="3"/>
          <w:position w:val="9"/>
        </w:rPr>
        <w:t>2</w:t>
      </w:r>
      <w:r w:rsidRPr="00CA5353">
        <w:rPr>
          <w:spacing w:val="3"/>
        </w:rPr>
        <w:t xml:space="preserve">, </w:t>
      </w:r>
      <w:r w:rsidRPr="00CA5353">
        <w:rPr>
          <w:rFonts w:ascii="Cambria Math" w:eastAsia="Cambria Math" w:hAnsi="Cambria Math"/>
          <w:position w:val="1"/>
        </w:rPr>
        <w:t>(</w:t>
      </w:r>
      <w:r w:rsidRPr="00CA5353">
        <w:rPr>
          <w:rFonts w:ascii="Cambria Math" w:eastAsia="Cambria Math" w:hAnsi="Cambria Math"/>
        </w:rPr>
        <w:t>6𝑖 +</w:t>
      </w:r>
      <w:r w:rsidRPr="00CA5353">
        <w:rPr>
          <w:rFonts w:ascii="Cambria Math" w:eastAsia="Cambria Math" w:hAnsi="Cambria Math"/>
          <w:spacing w:val="5"/>
        </w:rPr>
        <w:t xml:space="preserve"> </w:t>
      </w:r>
      <w:r w:rsidRPr="00CA5353">
        <w:rPr>
          <w:rFonts w:ascii="Cambria Math" w:eastAsia="Cambria Math" w:hAnsi="Cambria Math"/>
        </w:rPr>
        <w:t>3</w:t>
      </w:r>
      <w:r w:rsidRPr="00CA5353">
        <w:rPr>
          <w:rFonts w:ascii="Cambria Math" w:eastAsia="Cambria Math" w:hAnsi="Cambria Math"/>
          <w:position w:val="1"/>
        </w:rPr>
        <w:t>)</w:t>
      </w:r>
      <w:r w:rsidRPr="00CA5353">
        <w:rPr>
          <w:rFonts w:ascii="Cambria Math" w:eastAsia="Cambria Math" w:hAnsi="Cambria Math"/>
          <w:position w:val="9"/>
        </w:rPr>
        <w:t>3</w:t>
      </w:r>
    </w:p>
    <w:p w:rsidR="00AA7DC3" w:rsidRPr="00CA5353" w:rsidRDefault="00AA7DC3" w:rsidP="0032596D">
      <w:pPr>
        <w:pStyle w:val="af2"/>
        <w:widowControl w:val="0"/>
        <w:numPr>
          <w:ilvl w:val="0"/>
          <w:numId w:val="464"/>
        </w:numPr>
        <w:tabs>
          <w:tab w:val="left" w:pos="962"/>
        </w:tabs>
        <w:autoSpaceDE w:val="0"/>
        <w:autoSpaceDN w:val="0"/>
        <w:spacing w:line="360" w:lineRule="auto"/>
        <w:ind w:left="961"/>
        <w:contextualSpacing w:val="0"/>
      </w:pPr>
      <w:r w:rsidRPr="00CA5353">
        <w:t>Решить уравнение:</w:t>
      </w:r>
      <w:r w:rsidRPr="00CA5353">
        <w:rPr>
          <w:spacing w:val="4"/>
        </w:rPr>
        <w:t xml:space="preserve"> </w:t>
      </w:r>
      <w:r w:rsidRPr="00CA5353">
        <w:t>х</w:t>
      </w:r>
      <w:r w:rsidRPr="00CA5353">
        <w:rPr>
          <w:position w:val="9"/>
        </w:rPr>
        <w:t>2</w:t>
      </w:r>
      <w:r w:rsidRPr="00CA5353">
        <w:t>-6х+13=0</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rPr>
          <w:i/>
        </w:rPr>
      </w:pPr>
      <w:r w:rsidRPr="00CA5353">
        <w:rPr>
          <w:i/>
        </w:rPr>
        <w:t>Типовые задания по теме: “Комплексные числа»</w:t>
      </w:r>
    </w:p>
    <w:p w:rsidR="00AA7DC3" w:rsidRPr="00CA5353" w:rsidRDefault="00AA7DC3" w:rsidP="0032596D">
      <w:pPr>
        <w:pStyle w:val="a5"/>
        <w:tabs>
          <w:tab w:val="left" w:pos="7327"/>
        </w:tabs>
        <w:spacing w:before="0" w:beforeAutospacing="0" w:after="0" w:afterAutospacing="0" w:line="360" w:lineRule="auto"/>
        <w:ind w:left="460"/>
      </w:pPr>
      <w:r w:rsidRPr="00CA5353">
        <w:t>1</w:t>
      </w:r>
      <w:r w:rsidRPr="00CA5353">
        <w:rPr>
          <w:spacing w:val="-2"/>
        </w:rPr>
        <w:t xml:space="preserve"> </w:t>
      </w:r>
      <w:r w:rsidRPr="00CA5353">
        <w:t>вариант</w:t>
      </w:r>
      <w:r w:rsidRPr="00CA5353">
        <w:tab/>
        <w:t>2 вариант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3845"/>
      </w:pPr>
      <w:r w:rsidRPr="00CA5353">
        <w:t>Решить квадратные уравнения:</w:t>
      </w:r>
    </w:p>
    <w:p w:rsidR="00AA7DC3" w:rsidRPr="00CA5353" w:rsidRDefault="00AA7DC3" w:rsidP="0032596D">
      <w:pPr>
        <w:pStyle w:val="a5"/>
        <w:tabs>
          <w:tab w:val="left" w:pos="7438"/>
        </w:tabs>
        <w:spacing w:before="0" w:beforeAutospacing="0" w:after="0" w:afterAutospacing="0" w:line="360" w:lineRule="auto"/>
        <w:ind w:left="460"/>
        <w:rPr>
          <w:lang w:val="en-US"/>
        </w:rPr>
      </w:pPr>
      <w:r w:rsidRPr="00CA5353">
        <w:rPr>
          <w:lang w:val="en-US"/>
        </w:rPr>
        <w:t>a)   x</w:t>
      </w:r>
      <w:r w:rsidRPr="00CA5353">
        <w:rPr>
          <w:position w:val="9"/>
          <w:lang w:val="en-US"/>
        </w:rPr>
        <w:t>2</w:t>
      </w:r>
      <w:r w:rsidRPr="00CA5353">
        <w:rPr>
          <w:lang w:val="en-US"/>
        </w:rPr>
        <w:t>-</w:t>
      </w:r>
      <w:r w:rsidRPr="00CA5353">
        <w:rPr>
          <w:spacing w:val="-8"/>
          <w:lang w:val="en-US"/>
        </w:rPr>
        <w:t xml:space="preserve"> </w:t>
      </w:r>
      <w:r w:rsidRPr="00CA5353">
        <w:rPr>
          <w:lang w:val="en-US"/>
        </w:rPr>
        <w:t>4x</w:t>
      </w:r>
      <w:r w:rsidRPr="00CA5353">
        <w:rPr>
          <w:spacing w:val="1"/>
          <w:lang w:val="en-US"/>
        </w:rPr>
        <w:t xml:space="preserve"> </w:t>
      </w:r>
      <w:r w:rsidRPr="00CA5353">
        <w:rPr>
          <w:lang w:val="en-US"/>
        </w:rPr>
        <w:t>+13=0;</w:t>
      </w:r>
      <w:r w:rsidRPr="00CA5353">
        <w:rPr>
          <w:lang w:val="en-US"/>
        </w:rPr>
        <w:tab/>
        <w:t>a) x</w:t>
      </w:r>
      <w:r w:rsidRPr="00CA5353">
        <w:rPr>
          <w:position w:val="9"/>
          <w:lang w:val="en-US"/>
        </w:rPr>
        <w:t xml:space="preserve">2 </w:t>
      </w:r>
      <w:r w:rsidRPr="00CA5353">
        <w:rPr>
          <w:lang w:val="en-US"/>
        </w:rPr>
        <w:t>+ 3x</w:t>
      </w:r>
      <w:r w:rsidRPr="00CA5353">
        <w:rPr>
          <w:spacing w:val="-21"/>
          <w:lang w:val="en-US"/>
        </w:rPr>
        <w:t xml:space="preserve"> </w:t>
      </w:r>
      <w:r w:rsidRPr="00CA5353">
        <w:rPr>
          <w:lang w:val="en-US"/>
        </w:rPr>
        <w:t>+4=0;</w:t>
      </w:r>
    </w:p>
    <w:p w:rsidR="00AA7DC3" w:rsidRPr="00CA5353" w:rsidRDefault="00AA7DC3" w:rsidP="0032596D">
      <w:pPr>
        <w:pStyle w:val="a5"/>
        <w:tabs>
          <w:tab w:val="left" w:pos="7447"/>
        </w:tabs>
        <w:spacing w:before="0" w:beforeAutospacing="0" w:after="0" w:afterAutospacing="0" w:line="360" w:lineRule="auto"/>
        <w:ind w:left="460"/>
        <w:rPr>
          <w:lang w:val="en-US"/>
        </w:rPr>
      </w:pPr>
      <w:r w:rsidRPr="00CA5353">
        <w:rPr>
          <w:lang w:val="en-US"/>
        </w:rPr>
        <w:lastRenderedPageBreak/>
        <w:t>b)   2,5x</w:t>
      </w:r>
      <w:r w:rsidRPr="00CA5353">
        <w:rPr>
          <w:position w:val="9"/>
          <w:lang w:val="en-US"/>
        </w:rPr>
        <w:t xml:space="preserve">2  </w:t>
      </w:r>
      <w:r w:rsidRPr="00CA5353">
        <w:rPr>
          <w:lang w:val="en-US"/>
        </w:rPr>
        <w:t>+x</w:t>
      </w:r>
      <w:r w:rsidRPr="00CA5353">
        <w:rPr>
          <w:spacing w:val="-19"/>
          <w:lang w:val="en-US"/>
        </w:rPr>
        <w:t xml:space="preserve"> </w:t>
      </w:r>
      <w:r w:rsidRPr="00CA5353">
        <w:rPr>
          <w:lang w:val="en-US"/>
        </w:rPr>
        <w:t>+</w:t>
      </w:r>
      <w:r w:rsidRPr="00CA5353">
        <w:rPr>
          <w:spacing w:val="-2"/>
          <w:lang w:val="en-US"/>
        </w:rPr>
        <w:t xml:space="preserve"> </w:t>
      </w:r>
      <w:r w:rsidRPr="00CA5353">
        <w:rPr>
          <w:lang w:val="en-US"/>
        </w:rPr>
        <w:t>1=0</w:t>
      </w:r>
      <w:r w:rsidRPr="00CA5353">
        <w:rPr>
          <w:lang w:val="en-US"/>
        </w:rPr>
        <w:tab/>
        <w:t>b) 4x</w:t>
      </w:r>
      <w:r w:rsidRPr="00CA5353">
        <w:rPr>
          <w:position w:val="9"/>
          <w:lang w:val="en-US"/>
        </w:rPr>
        <w:t>2</w:t>
      </w:r>
      <w:r w:rsidRPr="00CA5353">
        <w:rPr>
          <w:lang w:val="en-US"/>
        </w:rPr>
        <w:t>-20x=26</w:t>
      </w:r>
    </w:p>
    <w:p w:rsidR="00AA7DC3" w:rsidRPr="00CA5353" w:rsidRDefault="00AA7DC3" w:rsidP="0032596D">
      <w:pPr>
        <w:pStyle w:val="a5"/>
        <w:spacing w:before="0" w:beforeAutospacing="0" w:after="0" w:afterAutospacing="0" w:line="360" w:lineRule="auto"/>
        <w:ind w:left="3941"/>
      </w:pPr>
      <w:r w:rsidRPr="00CA5353">
        <w:t>Выполнить действия:</w:t>
      </w:r>
    </w:p>
    <w:p w:rsidR="00AA7DC3" w:rsidRPr="00CA5353" w:rsidRDefault="00AA7DC3" w:rsidP="0032596D">
      <w:pPr>
        <w:pStyle w:val="a5"/>
        <w:tabs>
          <w:tab w:val="left" w:pos="7270"/>
        </w:tabs>
        <w:spacing w:before="0" w:beforeAutospacing="0" w:after="0" w:afterAutospacing="0" w:line="360" w:lineRule="auto"/>
        <w:ind w:left="820"/>
      </w:pPr>
      <w:r w:rsidRPr="00CA5353">
        <w:t xml:space="preserve">a) </w:t>
      </w:r>
      <w:r w:rsidRPr="00CA5353">
        <w:rPr>
          <w:spacing w:val="52"/>
        </w:rPr>
        <w:t xml:space="preserve"> </w:t>
      </w:r>
      <w:r w:rsidRPr="00CA5353">
        <w:t>(3+2i)</w:t>
      </w:r>
      <w:r w:rsidRPr="00CA5353">
        <w:rPr>
          <w:position w:val="9"/>
        </w:rPr>
        <w:t>3</w:t>
      </w:r>
      <w:r w:rsidRPr="00CA5353">
        <w:t>;</w:t>
      </w:r>
      <w:r w:rsidRPr="00CA5353">
        <w:tab/>
        <w:t>a)</w:t>
      </w:r>
      <w:r w:rsidRPr="00CA5353">
        <w:rPr>
          <w:spacing w:val="-2"/>
        </w:rPr>
        <w:t xml:space="preserve"> </w:t>
      </w:r>
      <w:r w:rsidRPr="00CA5353">
        <w:t>(4+2i)</w:t>
      </w:r>
      <w:r w:rsidRPr="00CA5353">
        <w:rPr>
          <w:position w:val="9"/>
        </w:rPr>
        <w:t>3</w:t>
      </w:r>
      <w:r w:rsidRPr="00CA5353">
        <w:t>;</w:t>
      </w:r>
    </w:p>
    <w:p w:rsidR="00AA7DC3" w:rsidRPr="00CA5353" w:rsidRDefault="00AA7DC3" w:rsidP="0032596D">
      <w:pPr>
        <w:pStyle w:val="a5"/>
        <w:tabs>
          <w:tab w:val="left" w:pos="7267"/>
        </w:tabs>
        <w:spacing w:before="0" w:beforeAutospacing="0" w:after="0" w:afterAutospacing="0" w:line="360" w:lineRule="auto"/>
        <w:ind w:left="820"/>
      </w:pPr>
      <w:r w:rsidRPr="00CA5353">
        <w:t>b)   (5</w:t>
      </w:r>
      <w:r w:rsidRPr="00CA5353">
        <w:rPr>
          <w:spacing w:val="-21"/>
        </w:rPr>
        <w:t xml:space="preserve"> </w:t>
      </w:r>
      <w:r w:rsidRPr="00CA5353">
        <w:t>-</w:t>
      </w:r>
      <w:r w:rsidRPr="00CA5353">
        <w:rPr>
          <w:spacing w:val="-1"/>
        </w:rPr>
        <w:t xml:space="preserve"> </w:t>
      </w:r>
      <w:r w:rsidRPr="00CA5353">
        <w:t>i)</w:t>
      </w:r>
      <w:r w:rsidRPr="00CA5353">
        <w:rPr>
          <w:position w:val="9"/>
        </w:rPr>
        <w:t>3</w:t>
      </w:r>
      <w:r w:rsidRPr="00CA5353">
        <w:t>.</w:t>
      </w:r>
      <w:r w:rsidRPr="00CA5353">
        <w:tab/>
        <w:t>b)</w:t>
      </w:r>
      <w:r w:rsidRPr="00CA5353">
        <w:rPr>
          <w:spacing w:val="-3"/>
        </w:rPr>
        <w:t xml:space="preserve"> </w:t>
      </w:r>
      <w:r w:rsidRPr="00CA5353">
        <w:t>(3-2i)</w:t>
      </w:r>
      <w:r w:rsidRPr="00CA5353">
        <w:rPr>
          <w:position w:val="9"/>
        </w:rPr>
        <w:t>3</w:t>
      </w:r>
      <w:r w:rsidRPr="00CA5353">
        <w:t>.</w:t>
      </w:r>
    </w:p>
    <w:p w:rsidR="00AA7DC3" w:rsidRPr="00CA5353" w:rsidRDefault="00AA7DC3" w:rsidP="0032596D">
      <w:pPr>
        <w:pStyle w:val="a5"/>
        <w:spacing w:before="0" w:beforeAutospacing="0" w:after="0" w:afterAutospacing="0" w:line="360" w:lineRule="auto"/>
        <w:ind w:left="3941"/>
      </w:pPr>
      <w:r w:rsidRPr="00CA5353">
        <w:t>Выполнить деление: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right="175"/>
        <w:jc w:val="right"/>
        <w:rPr>
          <w:i/>
        </w:rPr>
      </w:pPr>
      <w:r w:rsidRPr="00CA5353">
        <w:rPr>
          <w:w w:val="95"/>
        </w:rPr>
        <w:lastRenderedPageBreak/>
        <w:t>5</w:t>
      </w:r>
      <w:r w:rsidRPr="00CA5353">
        <w:rPr>
          <w:i/>
          <w:w w:val="95"/>
        </w:rPr>
        <w:t>i</w:t>
      </w:r>
    </w:p>
    <w:p w:rsidR="00AA7DC3" w:rsidRPr="00CA5353" w:rsidRDefault="00960AA6" w:rsidP="0032596D">
      <w:pPr>
        <w:pStyle w:val="410"/>
        <w:numPr>
          <w:ilvl w:val="0"/>
          <w:numId w:val="463"/>
        </w:numPr>
        <w:tabs>
          <w:tab w:val="left" w:pos="698"/>
        </w:tabs>
        <w:spacing w:line="360" w:lineRule="auto"/>
        <w:jc w:val="left"/>
        <w:rPr>
          <w:i/>
          <w:sz w:val="24"/>
          <w:szCs w:val="24"/>
        </w:rPr>
      </w:pPr>
      <w:r>
        <w:rPr>
          <w:sz w:val="24"/>
          <w:szCs w:val="24"/>
        </w:rPr>
        <w:pict>
          <v:line id="_x0000_s1338" style="position:absolute;left:0;text-align:left;z-index:251840512;mso-position-horizontal-relative:page" from="65.45pt,2.1pt" to="93.5pt,2.1pt" strokeweight=".18269mm">
            <w10:wrap anchorx="page"/>
          </v:line>
        </w:pict>
      </w:r>
      <w:r w:rsidR="00AA7DC3" w:rsidRPr="00CA5353">
        <w:rPr>
          <w:sz w:val="24"/>
          <w:szCs w:val="24"/>
        </w:rPr>
        <w:t xml:space="preserve">3 </w:t>
      </w:r>
      <w:r w:rsidR="00AA7DC3" w:rsidRPr="00CA5353">
        <w:rPr>
          <w:rFonts w:ascii="Symbol" w:hAnsi="Symbol"/>
          <w:sz w:val="24"/>
          <w:szCs w:val="24"/>
        </w:rPr>
        <w:t></w:t>
      </w:r>
      <w:r w:rsidR="00AA7DC3" w:rsidRPr="00CA5353">
        <w:rPr>
          <w:spacing w:val="-39"/>
          <w:sz w:val="24"/>
          <w:szCs w:val="24"/>
        </w:rPr>
        <w:t xml:space="preserve"> </w:t>
      </w:r>
      <w:r w:rsidR="00AA7DC3" w:rsidRPr="00CA5353">
        <w:rPr>
          <w:spacing w:val="-12"/>
          <w:sz w:val="24"/>
          <w:szCs w:val="24"/>
        </w:rPr>
        <w:t>2</w:t>
      </w:r>
      <w:r w:rsidR="00AA7DC3" w:rsidRPr="00CA5353">
        <w:rPr>
          <w:i/>
          <w:spacing w:val="-12"/>
          <w:sz w:val="24"/>
          <w:szCs w:val="24"/>
        </w:rPr>
        <w:t>i</w:t>
      </w:r>
    </w:p>
    <w:p w:rsidR="00AA7DC3" w:rsidRPr="00CA5353" w:rsidRDefault="00AA7DC3" w:rsidP="0032596D">
      <w:pPr>
        <w:pStyle w:val="a5"/>
        <w:spacing w:before="0" w:beforeAutospacing="0" w:after="0" w:afterAutospacing="0" w:line="360" w:lineRule="auto"/>
        <w:rPr>
          <w:i/>
        </w:rPr>
      </w:pPr>
      <w:r w:rsidRPr="00CA5353">
        <w:br w:type="column"/>
      </w:r>
    </w:p>
    <w:p w:rsidR="00AA7DC3" w:rsidRPr="00CA5353" w:rsidRDefault="00AA7DC3" w:rsidP="0032596D">
      <w:pPr>
        <w:pStyle w:val="a5"/>
        <w:spacing w:before="0" w:beforeAutospacing="0" w:after="0" w:afterAutospacing="0" w:line="360" w:lineRule="auto"/>
        <w:ind w:left="80"/>
      </w:pPr>
      <w:r w:rsidRPr="00CA5353">
        <w:t>; b)</w:t>
      </w:r>
    </w:p>
    <w:p w:rsidR="00AA7DC3" w:rsidRPr="00CA5353" w:rsidRDefault="00AA7DC3" w:rsidP="0032596D">
      <w:pPr>
        <w:spacing w:line="360" w:lineRule="auto"/>
        <w:ind w:left="124"/>
        <w:rPr>
          <w:i/>
        </w:rPr>
      </w:pPr>
      <w:r w:rsidRPr="00CA5353">
        <w:br w:type="column"/>
      </w:r>
      <w:r w:rsidRPr="00CA5353">
        <w:lastRenderedPageBreak/>
        <w:t xml:space="preserve">3 </w:t>
      </w:r>
      <w:r w:rsidRPr="00CA5353">
        <w:rPr>
          <w:rFonts w:ascii="Symbol" w:hAnsi="Symbol"/>
        </w:rPr>
        <w:t></w:t>
      </w:r>
      <w:r w:rsidRPr="00CA5353">
        <w:t xml:space="preserve"> </w:t>
      </w:r>
      <w:r w:rsidRPr="00CA5353">
        <w:rPr>
          <w:i/>
        </w:rPr>
        <w:t>i</w:t>
      </w:r>
    </w:p>
    <w:p w:rsidR="00AA7DC3" w:rsidRPr="00CA5353" w:rsidRDefault="00960AA6" w:rsidP="0032596D">
      <w:pPr>
        <w:spacing w:line="360" w:lineRule="auto"/>
        <w:ind w:left="68"/>
      </w:pPr>
      <w:r>
        <w:pict>
          <v:line id="_x0000_s1339" style="position:absolute;left:0;text-align:left;z-index:251841536;mso-position-horizontal-relative:page" from="123pt,2.05pt" to="149.8pt,2.05pt" strokeweight=".18269mm">
            <w10:wrap anchorx="page"/>
          </v:line>
        </w:pict>
      </w:r>
      <w:r w:rsidR="00AA7DC3" w:rsidRPr="00CA5353">
        <w:t>5</w:t>
      </w:r>
      <w:r w:rsidR="00AA7DC3" w:rsidRPr="00CA5353">
        <w:rPr>
          <w:spacing w:val="-23"/>
        </w:rPr>
        <w:t xml:space="preserve"> </w:t>
      </w:r>
      <w:r w:rsidR="00AA7DC3" w:rsidRPr="00CA5353">
        <w:rPr>
          <w:rFonts w:ascii="Symbol" w:hAnsi="Symbol"/>
        </w:rPr>
        <w:t></w:t>
      </w:r>
      <w:r w:rsidR="00AA7DC3" w:rsidRPr="00CA5353">
        <w:rPr>
          <w:spacing w:val="-24"/>
        </w:rPr>
        <w:t xml:space="preserve"> </w:t>
      </w:r>
      <w:r w:rsidR="00AA7DC3" w:rsidRPr="00CA5353">
        <w:rPr>
          <w:spacing w:val="-6"/>
        </w:rPr>
        <w:t>3</w:t>
      </w:r>
      <w:r w:rsidR="00AA7DC3" w:rsidRPr="00CA5353">
        <w:rPr>
          <w:i/>
          <w:spacing w:val="-6"/>
        </w:rPr>
        <w:t>i</w:t>
      </w:r>
      <w:r w:rsidR="00AA7DC3" w:rsidRPr="00CA5353">
        <w:rPr>
          <w:i/>
          <w:spacing w:val="-13"/>
        </w:rPr>
        <w:t xml:space="preserve"> </w:t>
      </w:r>
      <w:r w:rsidR="00AA7DC3" w:rsidRPr="00CA5353">
        <w:rPr>
          <w:position w:val="7"/>
        </w:rPr>
        <w:t>;</w:t>
      </w:r>
      <w:r w:rsidR="00AA7DC3" w:rsidRPr="00CA5353">
        <w:rPr>
          <w:spacing w:val="-6"/>
          <w:position w:val="7"/>
        </w:rPr>
        <w:t xml:space="preserve"> </w:t>
      </w:r>
      <w:r w:rsidR="00AA7DC3" w:rsidRPr="00CA5353">
        <w:rPr>
          <w:spacing w:val="-10"/>
          <w:position w:val="7"/>
        </w:rPr>
        <w:t>c)</w:t>
      </w:r>
    </w:p>
    <w:p w:rsidR="00AA7DC3" w:rsidRPr="00CA5353" w:rsidRDefault="00AA7DC3" w:rsidP="0032596D">
      <w:pPr>
        <w:spacing w:line="360" w:lineRule="auto"/>
        <w:ind w:left="72"/>
        <w:rPr>
          <w:i/>
        </w:rPr>
      </w:pPr>
      <w:r w:rsidRPr="00CA5353">
        <w:br w:type="column"/>
      </w:r>
      <w:r w:rsidRPr="00CA5353">
        <w:lastRenderedPageBreak/>
        <w:t xml:space="preserve">5 </w:t>
      </w:r>
      <w:r w:rsidRPr="00CA5353">
        <w:rPr>
          <w:rFonts w:ascii="Symbol" w:hAnsi="Symbol"/>
        </w:rPr>
        <w:t></w:t>
      </w:r>
      <w:r w:rsidRPr="00CA5353">
        <w:rPr>
          <w:spacing w:val="-48"/>
        </w:rPr>
        <w:t xml:space="preserve"> </w:t>
      </w:r>
      <w:r w:rsidRPr="00CA5353">
        <w:rPr>
          <w:spacing w:val="-9"/>
        </w:rPr>
        <w:t>7</w:t>
      </w:r>
      <w:r w:rsidRPr="00CA5353">
        <w:rPr>
          <w:i/>
          <w:spacing w:val="-9"/>
        </w:rPr>
        <w:t>i</w:t>
      </w:r>
    </w:p>
    <w:p w:rsidR="00AA7DC3" w:rsidRPr="00CA5353" w:rsidRDefault="00AA7DC3" w:rsidP="0032596D">
      <w:pPr>
        <w:pStyle w:val="a5"/>
        <w:spacing w:before="0" w:beforeAutospacing="0" w:after="0" w:afterAutospacing="0" w:line="360" w:lineRule="auto"/>
        <w:rPr>
          <w:i/>
        </w:rPr>
      </w:pPr>
    </w:p>
    <w:p w:rsidR="00AA7DC3" w:rsidRPr="00CA5353" w:rsidRDefault="00960AA6" w:rsidP="0032596D">
      <w:pPr>
        <w:pStyle w:val="a5"/>
        <w:spacing w:before="0" w:beforeAutospacing="0" w:after="0" w:afterAutospacing="0" w:line="360" w:lineRule="auto"/>
        <w:ind w:left="55" w:right="-87"/>
      </w:pPr>
      <w:r>
        <w:pict>
          <v:group id="_x0000_s1080" style="width:28.25pt;height:.55pt;mso-position-horizontal-relative:char;mso-position-vertical-relative:line" coordsize="565,11">
            <v:line id="_x0000_s1081" style="position:absolute" from="0,5" to="564,5" strokeweight=".18269mm"/>
            <w10:wrap type="none"/>
            <w10:anchorlock/>
          </v:group>
        </w:pict>
      </w:r>
    </w:p>
    <w:p w:rsidR="00AA7DC3" w:rsidRPr="00A97C46" w:rsidRDefault="00AA7DC3" w:rsidP="0032596D">
      <w:pPr>
        <w:pStyle w:val="410"/>
        <w:spacing w:line="360" w:lineRule="auto"/>
        <w:rPr>
          <w:i/>
          <w:sz w:val="24"/>
          <w:szCs w:val="24"/>
          <w:lang w:val="en-US"/>
        </w:rPr>
      </w:pPr>
      <w:r w:rsidRPr="00A97C46">
        <w:rPr>
          <w:sz w:val="24"/>
          <w:szCs w:val="24"/>
          <w:lang w:val="en-US"/>
        </w:rPr>
        <w:t xml:space="preserve">5 </w:t>
      </w:r>
      <w:r w:rsidRPr="00CA5353">
        <w:rPr>
          <w:rFonts w:ascii="Symbol" w:hAnsi="Symbol"/>
          <w:sz w:val="24"/>
          <w:szCs w:val="24"/>
        </w:rPr>
        <w:t></w:t>
      </w:r>
      <w:r w:rsidRPr="00A97C46">
        <w:rPr>
          <w:spacing w:val="-43"/>
          <w:sz w:val="24"/>
          <w:szCs w:val="24"/>
          <w:lang w:val="en-US"/>
        </w:rPr>
        <w:t xml:space="preserve"> </w:t>
      </w:r>
      <w:r w:rsidRPr="00A97C46">
        <w:rPr>
          <w:spacing w:val="-10"/>
          <w:sz w:val="24"/>
          <w:szCs w:val="24"/>
          <w:lang w:val="en-US"/>
        </w:rPr>
        <w:t>7</w:t>
      </w:r>
      <w:r w:rsidRPr="00A97C46">
        <w:rPr>
          <w:i/>
          <w:spacing w:val="-10"/>
          <w:sz w:val="24"/>
          <w:szCs w:val="24"/>
          <w:lang w:val="en-US"/>
        </w:rPr>
        <w:t>i</w:t>
      </w:r>
    </w:p>
    <w:p w:rsidR="00AA7DC3" w:rsidRPr="00A97C46" w:rsidRDefault="00AA7DC3" w:rsidP="0032596D">
      <w:pPr>
        <w:pStyle w:val="a5"/>
        <w:spacing w:before="0" w:beforeAutospacing="0" w:after="0" w:afterAutospacing="0" w:line="360" w:lineRule="auto"/>
        <w:rPr>
          <w:i/>
          <w:lang w:val="en-US"/>
        </w:rPr>
      </w:pPr>
      <w:r w:rsidRPr="00A97C46">
        <w:rPr>
          <w:lang w:val="en-US"/>
        </w:rPr>
        <w:br w:type="column"/>
      </w:r>
    </w:p>
    <w:p w:rsidR="00AA7DC3" w:rsidRPr="00A97C46" w:rsidRDefault="00AA7DC3" w:rsidP="0032596D">
      <w:pPr>
        <w:pStyle w:val="a5"/>
        <w:tabs>
          <w:tab w:val="left" w:pos="3497"/>
        </w:tabs>
        <w:spacing w:before="0" w:beforeAutospacing="0" w:after="0" w:afterAutospacing="0" w:line="360" w:lineRule="auto"/>
        <w:ind w:left="77"/>
        <w:rPr>
          <w:lang w:val="en-US"/>
        </w:rPr>
      </w:pPr>
      <w:r w:rsidRPr="00A97C46">
        <w:rPr>
          <w:lang w:val="en-US"/>
        </w:rPr>
        <w:t>.</w:t>
      </w:r>
      <w:r w:rsidRPr="00A97C46">
        <w:rPr>
          <w:lang w:val="en-US"/>
        </w:rPr>
        <w:tab/>
      </w:r>
      <w:r w:rsidRPr="00A97C46">
        <w:rPr>
          <w:spacing w:val="-11"/>
          <w:lang w:val="en-US"/>
        </w:rPr>
        <w:t>a)</w:t>
      </w:r>
    </w:p>
    <w:p w:rsidR="00AA7DC3" w:rsidRPr="00CA5353" w:rsidRDefault="00AA7DC3" w:rsidP="0032596D">
      <w:pPr>
        <w:spacing w:line="360" w:lineRule="auto"/>
        <w:ind w:left="93"/>
        <w:rPr>
          <w:lang w:val="en-US"/>
        </w:rPr>
      </w:pPr>
      <w:r w:rsidRPr="00CA5353">
        <w:rPr>
          <w:lang w:val="en-US"/>
        </w:rPr>
        <w:br w:type="column"/>
      </w:r>
      <w:r w:rsidRPr="00CA5353">
        <w:rPr>
          <w:rFonts w:ascii="Symbol" w:hAnsi="Symbol"/>
        </w:rPr>
        <w:lastRenderedPageBreak/>
        <w:t></w:t>
      </w:r>
      <w:r w:rsidRPr="00CA5353">
        <w:rPr>
          <w:lang w:val="en-US"/>
        </w:rPr>
        <w:t xml:space="preserve"> 2</w:t>
      </w:r>
      <w:r w:rsidRPr="00CA5353">
        <w:rPr>
          <w:i/>
          <w:lang w:val="en-US"/>
        </w:rPr>
        <w:t xml:space="preserve">i </w:t>
      </w:r>
      <w:r w:rsidRPr="00CA5353">
        <w:rPr>
          <w:position w:val="-15"/>
          <w:lang w:val="en-US"/>
        </w:rPr>
        <w:t>;</w:t>
      </w:r>
    </w:p>
    <w:p w:rsidR="00AA7DC3" w:rsidRPr="00CA5353" w:rsidRDefault="00960AA6" w:rsidP="0032596D">
      <w:pPr>
        <w:tabs>
          <w:tab w:val="left" w:pos="681"/>
        </w:tabs>
        <w:spacing w:line="360" w:lineRule="auto"/>
        <w:ind w:left="70"/>
        <w:rPr>
          <w:lang w:val="en-US"/>
        </w:rPr>
      </w:pPr>
      <w:r>
        <w:pict>
          <v:line id="_x0000_s1088" style="position:absolute;left:0;text-align:left;z-index:-251650048;mso-position-horizontal-relative:page" from="390.95pt,-2.1pt" to="412.55pt,-2.1pt" strokeweight=".18269mm">
            <w10:wrap anchorx="page"/>
          </v:line>
        </w:pict>
      </w:r>
      <w:r w:rsidR="00AA7DC3" w:rsidRPr="00CA5353">
        <w:rPr>
          <w:lang w:val="en-US"/>
        </w:rPr>
        <w:t>5</w:t>
      </w:r>
      <w:r w:rsidR="00AA7DC3" w:rsidRPr="00CA5353">
        <w:rPr>
          <w:spacing w:val="-22"/>
          <w:lang w:val="en-US"/>
        </w:rPr>
        <w:t xml:space="preserve"> </w:t>
      </w:r>
      <w:r w:rsidR="00AA7DC3" w:rsidRPr="00CA5353">
        <w:rPr>
          <w:rFonts w:ascii="Symbol" w:hAnsi="Symbol"/>
        </w:rPr>
        <w:t></w:t>
      </w:r>
      <w:r w:rsidR="00AA7DC3" w:rsidRPr="00CA5353">
        <w:rPr>
          <w:spacing w:val="-22"/>
          <w:lang w:val="en-US"/>
        </w:rPr>
        <w:t xml:space="preserve"> </w:t>
      </w:r>
      <w:r w:rsidR="00AA7DC3" w:rsidRPr="00CA5353">
        <w:rPr>
          <w:i/>
          <w:lang w:val="en-US"/>
        </w:rPr>
        <w:t>i</w:t>
      </w:r>
      <w:r w:rsidR="00AA7DC3" w:rsidRPr="00CA5353">
        <w:rPr>
          <w:i/>
          <w:lang w:val="en-US"/>
        </w:rPr>
        <w:tab/>
      </w:r>
      <w:r w:rsidR="00AA7DC3" w:rsidRPr="00CA5353">
        <w:rPr>
          <w:spacing w:val="-10"/>
          <w:position w:val="7"/>
          <w:lang w:val="en-US"/>
        </w:rPr>
        <w:t>b)</w:t>
      </w:r>
    </w:p>
    <w:p w:rsidR="00AA7DC3" w:rsidRPr="00CA5353" w:rsidRDefault="00AA7DC3" w:rsidP="0032596D">
      <w:pPr>
        <w:spacing w:line="360" w:lineRule="auto"/>
        <w:ind w:left="72"/>
        <w:rPr>
          <w:lang w:val="en-US"/>
        </w:rPr>
      </w:pPr>
      <w:r w:rsidRPr="00CA5353">
        <w:rPr>
          <w:lang w:val="en-US"/>
        </w:rPr>
        <w:br w:type="column"/>
      </w:r>
      <w:r w:rsidRPr="00CA5353">
        <w:rPr>
          <w:lang w:val="en-US"/>
        </w:rPr>
        <w:lastRenderedPageBreak/>
        <w:t xml:space="preserve">6 </w:t>
      </w:r>
      <w:r w:rsidRPr="00CA5353">
        <w:rPr>
          <w:rFonts w:ascii="Symbol" w:hAnsi="Symbol"/>
        </w:rPr>
        <w:t></w:t>
      </w:r>
      <w:r w:rsidRPr="00CA5353">
        <w:rPr>
          <w:lang w:val="en-US"/>
        </w:rPr>
        <w:t xml:space="preserve"> 7</w:t>
      </w:r>
      <w:r w:rsidRPr="00CA5353">
        <w:rPr>
          <w:i/>
          <w:lang w:val="en-US"/>
        </w:rPr>
        <w:t xml:space="preserve">i </w:t>
      </w:r>
      <w:r w:rsidRPr="00CA5353">
        <w:rPr>
          <w:position w:val="-15"/>
          <w:lang w:val="en-US"/>
        </w:rPr>
        <w:t>;</w:t>
      </w:r>
    </w:p>
    <w:p w:rsidR="00AA7DC3" w:rsidRPr="00CA5353" w:rsidRDefault="00960AA6" w:rsidP="0032596D">
      <w:pPr>
        <w:tabs>
          <w:tab w:val="left" w:pos="770"/>
        </w:tabs>
        <w:spacing w:line="360" w:lineRule="auto"/>
        <w:ind w:left="307"/>
        <w:rPr>
          <w:lang w:val="en-US"/>
        </w:rPr>
      </w:pPr>
      <w:r>
        <w:pict>
          <v:line id="_x0000_s1089" style="position:absolute;left:0;text-align:left;z-index:-251649024;mso-position-horizontal-relative:page" from="437pt,-1.45pt" to="465.55pt,-1.45pt" strokeweight=".18269mm">
            <w10:wrap anchorx="page"/>
          </v:line>
        </w:pict>
      </w:r>
      <w:r w:rsidR="00AA7DC3" w:rsidRPr="00CA5353">
        <w:rPr>
          <w:i/>
          <w:position w:val="-6"/>
          <w:lang w:val="en-US"/>
        </w:rPr>
        <w:t>i</w:t>
      </w:r>
      <w:r w:rsidR="00AA7DC3" w:rsidRPr="00CA5353">
        <w:rPr>
          <w:i/>
          <w:position w:val="-6"/>
          <w:lang w:val="en-US"/>
        </w:rPr>
        <w:tab/>
      </w:r>
      <w:r w:rsidR="00AA7DC3" w:rsidRPr="00CA5353">
        <w:rPr>
          <w:spacing w:val="-11"/>
          <w:lang w:val="en-US"/>
        </w:rPr>
        <w:t>c)</w:t>
      </w:r>
    </w:p>
    <w:p w:rsidR="00AA7DC3" w:rsidRPr="00CA5353" w:rsidRDefault="00AA7DC3" w:rsidP="0032596D">
      <w:pPr>
        <w:spacing w:line="360" w:lineRule="auto"/>
        <w:ind w:left="81"/>
        <w:rPr>
          <w:lang w:val="en-US"/>
        </w:rPr>
      </w:pPr>
      <w:r w:rsidRPr="00CA5353">
        <w:rPr>
          <w:lang w:val="en-US"/>
        </w:rPr>
        <w:br w:type="column"/>
      </w:r>
      <w:r w:rsidRPr="00CA5353">
        <w:rPr>
          <w:lang w:val="en-US"/>
        </w:rPr>
        <w:lastRenderedPageBreak/>
        <w:t xml:space="preserve">2 </w:t>
      </w:r>
      <w:r w:rsidRPr="00CA5353">
        <w:rPr>
          <w:rFonts w:ascii="Symbol" w:hAnsi="Symbol"/>
        </w:rPr>
        <w:t></w:t>
      </w:r>
      <w:r w:rsidRPr="00CA5353">
        <w:rPr>
          <w:lang w:val="en-US"/>
        </w:rPr>
        <w:t xml:space="preserve"> 3</w:t>
      </w:r>
      <w:r w:rsidRPr="00CA5353">
        <w:rPr>
          <w:i/>
          <w:lang w:val="en-US"/>
        </w:rPr>
        <w:t xml:space="preserve">i </w:t>
      </w:r>
      <w:r w:rsidRPr="00CA5353">
        <w:rPr>
          <w:position w:val="-15"/>
          <w:lang w:val="en-US"/>
        </w:rPr>
        <w:t>.</w:t>
      </w:r>
    </w:p>
    <w:p w:rsidR="00AA7DC3" w:rsidRPr="00CA5353" w:rsidRDefault="00960AA6" w:rsidP="0032596D">
      <w:pPr>
        <w:pStyle w:val="410"/>
        <w:spacing w:line="360" w:lineRule="auto"/>
        <w:rPr>
          <w:i/>
          <w:sz w:val="24"/>
          <w:szCs w:val="24"/>
          <w:lang w:val="en-US"/>
        </w:rPr>
      </w:pPr>
      <w:r>
        <w:rPr>
          <w:sz w:val="24"/>
          <w:szCs w:val="24"/>
        </w:rPr>
        <w:pict>
          <v:line id="_x0000_s1090" style="position:absolute;left:0;text-align:left;z-index:-251648000;mso-position-horizontal-relative:page" from="486.85pt,-3.15pt" to="514.85pt,-3.15pt" strokeweight=".18269mm">
            <w10:wrap anchorx="page"/>
          </v:line>
        </w:pict>
      </w:r>
      <w:r w:rsidR="00AA7DC3" w:rsidRPr="00CA5353">
        <w:rPr>
          <w:sz w:val="24"/>
          <w:szCs w:val="24"/>
          <w:lang w:val="en-US"/>
        </w:rPr>
        <w:t xml:space="preserve">5 </w:t>
      </w:r>
      <w:r w:rsidR="00AA7DC3" w:rsidRPr="00CA5353">
        <w:rPr>
          <w:rFonts w:ascii="Symbol" w:hAnsi="Symbol"/>
          <w:sz w:val="24"/>
          <w:szCs w:val="24"/>
        </w:rPr>
        <w:t></w:t>
      </w:r>
      <w:r w:rsidR="00AA7DC3" w:rsidRPr="00CA5353">
        <w:rPr>
          <w:sz w:val="24"/>
          <w:szCs w:val="24"/>
          <w:lang w:val="en-US"/>
        </w:rPr>
        <w:t xml:space="preserve"> 7</w:t>
      </w:r>
      <w:r w:rsidR="00AA7DC3" w:rsidRPr="00CA5353">
        <w:rPr>
          <w:i/>
          <w:sz w:val="24"/>
          <w:szCs w:val="24"/>
          <w:lang w:val="en-US"/>
        </w:rPr>
        <w:t>i</w:t>
      </w:r>
    </w:p>
    <w:p w:rsidR="00AA7DC3" w:rsidRPr="00CA5353" w:rsidRDefault="00AA7DC3" w:rsidP="0032596D">
      <w:pPr>
        <w:spacing w:line="360" w:lineRule="auto"/>
        <w:rPr>
          <w:lang w:val="en-US"/>
        </w:rPr>
        <w:sectPr w:rsidR="00AA7DC3" w:rsidRPr="00CA5353">
          <w:type w:val="continuous"/>
          <w:pgSz w:w="11910" w:h="16840"/>
          <w:pgMar w:top="880" w:right="240" w:bottom="280" w:left="620" w:header="720" w:footer="720" w:gutter="0"/>
          <w:cols w:num="8" w:space="720" w:equalWidth="0">
            <w:col w:w="1234" w:space="40"/>
            <w:col w:w="468" w:space="39"/>
            <w:col w:w="947" w:space="39"/>
            <w:col w:w="609" w:space="39"/>
            <w:col w:w="3684" w:space="40"/>
            <w:col w:w="882" w:space="39"/>
            <w:col w:w="957" w:space="39"/>
            <w:col w:w="1994"/>
          </w:cols>
        </w:sectPr>
      </w:pPr>
    </w:p>
    <w:p w:rsidR="00AA7DC3" w:rsidRPr="00CA5353" w:rsidRDefault="00AA7DC3" w:rsidP="0032596D">
      <w:pPr>
        <w:pStyle w:val="a5"/>
        <w:spacing w:before="0" w:beforeAutospacing="0" w:after="0" w:afterAutospacing="0" w:line="360" w:lineRule="auto"/>
        <w:rPr>
          <w:i/>
          <w:lang w:val="en-US"/>
        </w:rPr>
      </w:pPr>
    </w:p>
    <w:p w:rsidR="00AA7DC3" w:rsidRPr="00CA5353" w:rsidRDefault="00AA7DC3" w:rsidP="0032596D">
      <w:pPr>
        <w:spacing w:line="360" w:lineRule="auto"/>
        <w:rPr>
          <w:lang w:val="en-US"/>
        </w:rPr>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rPr>
          <w:i/>
          <w:lang w:val="en-US"/>
        </w:rPr>
      </w:pPr>
    </w:p>
    <w:p w:rsidR="00AA7DC3" w:rsidRPr="00CA5353" w:rsidRDefault="00AA7DC3" w:rsidP="0032596D">
      <w:pPr>
        <w:spacing w:line="360" w:lineRule="auto"/>
        <w:ind w:left="760"/>
        <w:rPr>
          <w:lang w:val="en-US"/>
        </w:rPr>
      </w:pPr>
      <w:r w:rsidRPr="00CA5353">
        <w:rPr>
          <w:u w:val="single"/>
          <w:lang w:val="en-US"/>
        </w:rPr>
        <w:t>6</w:t>
      </w:r>
      <w:r w:rsidRPr="00CA5353">
        <w:rPr>
          <w:spacing w:val="-20"/>
          <w:u w:val="single"/>
          <w:lang w:val="en-US"/>
        </w:rPr>
        <w:t xml:space="preserve"> </w:t>
      </w:r>
      <w:r w:rsidRPr="00CA5353">
        <w:rPr>
          <w:rFonts w:ascii="Symbol" w:hAnsi="Symbol"/>
          <w:u w:val="single"/>
        </w:rPr>
        <w:t></w:t>
      </w:r>
      <w:r w:rsidRPr="00CA5353">
        <w:rPr>
          <w:spacing w:val="-13"/>
          <w:u w:val="single"/>
          <w:lang w:val="en-US"/>
        </w:rPr>
        <w:t xml:space="preserve"> </w:t>
      </w:r>
      <w:r w:rsidRPr="00CA5353">
        <w:rPr>
          <w:spacing w:val="-3"/>
          <w:u w:val="single"/>
          <w:lang w:val="en-US"/>
        </w:rPr>
        <w:t>2</w:t>
      </w:r>
      <w:r w:rsidRPr="00CA5353">
        <w:rPr>
          <w:i/>
          <w:spacing w:val="-3"/>
          <w:u w:val="single"/>
          <w:lang w:val="en-US"/>
        </w:rPr>
        <w:t>i</w:t>
      </w:r>
      <w:r w:rsidRPr="00CA5353">
        <w:rPr>
          <w:i/>
          <w:spacing w:val="8"/>
          <w:lang w:val="en-US"/>
        </w:rPr>
        <w:t xml:space="preserve"> </w:t>
      </w:r>
      <w:r w:rsidRPr="00CA5353">
        <w:rPr>
          <w:rFonts w:ascii="Symbol" w:hAnsi="Symbol"/>
          <w:position w:val="-15"/>
        </w:rPr>
        <w:t></w:t>
      </w:r>
      <w:r w:rsidRPr="00CA5353">
        <w:rPr>
          <w:spacing w:val="3"/>
          <w:position w:val="-15"/>
          <w:lang w:val="en-US"/>
        </w:rPr>
        <w:t xml:space="preserve"> </w:t>
      </w:r>
      <w:r w:rsidRPr="00CA5353">
        <w:rPr>
          <w:u w:val="single"/>
          <w:lang w:val="en-US"/>
        </w:rPr>
        <w:t>2</w:t>
      </w:r>
      <w:r w:rsidRPr="00CA5353">
        <w:rPr>
          <w:spacing w:val="-20"/>
          <w:u w:val="single"/>
          <w:lang w:val="en-US"/>
        </w:rPr>
        <w:t xml:space="preserve"> </w:t>
      </w:r>
      <w:r w:rsidRPr="00CA5353">
        <w:rPr>
          <w:rFonts w:ascii="Symbol" w:hAnsi="Symbol"/>
          <w:u w:val="single"/>
        </w:rPr>
        <w:t></w:t>
      </w:r>
      <w:r w:rsidRPr="00CA5353">
        <w:rPr>
          <w:spacing w:val="-20"/>
          <w:u w:val="single"/>
          <w:lang w:val="en-US"/>
        </w:rPr>
        <w:t xml:space="preserve"> </w:t>
      </w:r>
      <w:r w:rsidRPr="00CA5353">
        <w:rPr>
          <w:spacing w:val="-7"/>
          <w:u w:val="single"/>
          <w:lang w:val="en-US"/>
        </w:rPr>
        <w:t>3</w:t>
      </w:r>
      <w:r w:rsidRPr="00CA5353">
        <w:rPr>
          <w:i/>
          <w:spacing w:val="-7"/>
          <w:u w:val="single"/>
          <w:lang w:val="en-US"/>
        </w:rPr>
        <w:t>i</w:t>
      </w:r>
      <w:r w:rsidRPr="00CA5353">
        <w:rPr>
          <w:i/>
          <w:spacing w:val="-16"/>
          <w:lang w:val="en-US"/>
        </w:rPr>
        <w:t xml:space="preserve"> </w:t>
      </w:r>
      <w:r w:rsidRPr="00CA5353">
        <w:rPr>
          <w:spacing w:val="-14"/>
          <w:position w:val="-15"/>
          <w:lang w:val="en-US"/>
        </w:rPr>
        <w:t>;</w:t>
      </w:r>
    </w:p>
    <w:p w:rsidR="00AA7DC3" w:rsidRPr="00CA5353" w:rsidRDefault="00AA7DC3" w:rsidP="0032596D">
      <w:pPr>
        <w:pStyle w:val="a5"/>
        <w:spacing w:before="0" w:beforeAutospacing="0" w:after="0" w:afterAutospacing="0" w:line="360" w:lineRule="auto"/>
        <w:ind w:left="1675"/>
      </w:pPr>
      <w:r w:rsidRPr="002A41CF">
        <w:br w:type="column"/>
      </w:r>
      <w:r w:rsidRPr="00CA5353">
        <w:lastRenderedPageBreak/>
        <w:t>Выполнить действия:</w:t>
      </w:r>
    </w:p>
    <w:p w:rsidR="00AA7DC3" w:rsidRPr="00CA5353" w:rsidRDefault="00AA7DC3" w:rsidP="0032596D">
      <w:pPr>
        <w:spacing w:line="360" w:lineRule="auto"/>
        <w:ind w:left="301"/>
        <w:rPr>
          <w:rFonts w:ascii="Symbol" w:hAnsi="Symbol"/>
        </w:rPr>
      </w:pPr>
      <w:r w:rsidRPr="00CA5353">
        <w:rPr>
          <w:rFonts w:ascii="Symbol" w:hAnsi="Symbol"/>
          <w:spacing w:val="-3"/>
          <w:u w:val="single"/>
        </w:rPr>
        <w:t></w:t>
      </w:r>
      <w:r w:rsidRPr="00CA5353">
        <w:rPr>
          <w:spacing w:val="-3"/>
          <w:u w:val="single"/>
        </w:rPr>
        <w:t xml:space="preserve">2 </w:t>
      </w:r>
      <w:r w:rsidRPr="00CA5353">
        <w:rPr>
          <w:rFonts w:ascii="Symbol" w:hAnsi="Symbol"/>
          <w:u w:val="single"/>
        </w:rPr>
        <w:t></w:t>
      </w:r>
      <w:r w:rsidRPr="00CA5353">
        <w:rPr>
          <w:u w:val="single"/>
        </w:rPr>
        <w:t xml:space="preserve"> 3</w:t>
      </w:r>
      <w:r w:rsidRPr="00CA5353">
        <w:rPr>
          <w:i/>
          <w:u w:val="single"/>
        </w:rPr>
        <w:t>i</w:t>
      </w:r>
      <w:r w:rsidRPr="00CA5353">
        <w:rPr>
          <w:rFonts w:ascii="Symbol" w:hAnsi="Symbol"/>
          <w:u w:val="single"/>
        </w:rPr>
        <w:t></w:t>
      </w:r>
      <w:r w:rsidRPr="00CA5353">
        <w:rPr>
          <w:spacing w:val="-55"/>
          <w:u w:val="single"/>
        </w:rPr>
        <w:t xml:space="preserve"> </w:t>
      </w:r>
      <w:r w:rsidRPr="00CA5353">
        <w:rPr>
          <w:rFonts w:ascii="Symbol" w:hAnsi="Symbol"/>
          <w:u w:val="single"/>
        </w:rPr>
        <w:t></w:t>
      </w:r>
      <w:r w:rsidRPr="00CA5353">
        <w:rPr>
          <w:u w:val="single"/>
        </w:rPr>
        <w:t xml:space="preserve"> </w:t>
      </w:r>
      <w:r w:rsidRPr="00CA5353">
        <w:rPr>
          <w:rFonts w:ascii="Symbol" w:hAnsi="Symbol"/>
          <w:spacing w:val="-7"/>
          <w:u w:val="single"/>
        </w:rPr>
        <w:t></w:t>
      </w:r>
      <w:r w:rsidRPr="00CA5353">
        <w:rPr>
          <w:spacing w:val="-7"/>
          <w:u w:val="single"/>
        </w:rPr>
        <w:t xml:space="preserve">5 </w:t>
      </w:r>
      <w:r w:rsidRPr="00CA5353">
        <w:rPr>
          <w:rFonts w:ascii="Symbol" w:hAnsi="Symbol"/>
          <w:u w:val="single"/>
        </w:rPr>
        <w:t></w:t>
      </w:r>
      <w:r w:rsidRPr="00CA5353">
        <w:rPr>
          <w:u w:val="single"/>
        </w:rPr>
        <w:t xml:space="preserve"> </w:t>
      </w:r>
      <w:r w:rsidRPr="00CA5353">
        <w:rPr>
          <w:spacing w:val="3"/>
          <w:u w:val="single"/>
        </w:rPr>
        <w:t>7</w:t>
      </w:r>
      <w:r w:rsidRPr="00CA5353">
        <w:rPr>
          <w:i/>
          <w:spacing w:val="3"/>
          <w:u w:val="single"/>
        </w:rPr>
        <w:t>i</w:t>
      </w:r>
      <w:r w:rsidRPr="00CA5353">
        <w:rPr>
          <w:rFonts w:ascii="Symbol" w:hAnsi="Symbol"/>
          <w:spacing w:val="3"/>
          <w:u w:val="single"/>
        </w:rPr>
        <w:t></w:t>
      </w:r>
    </w:p>
    <w:p w:rsidR="00AA7DC3" w:rsidRPr="00CA5353" w:rsidRDefault="00AA7DC3" w:rsidP="0032596D">
      <w:pPr>
        <w:pStyle w:val="a5"/>
        <w:spacing w:before="0" w:beforeAutospacing="0" w:after="0" w:afterAutospacing="0" w:line="360" w:lineRule="auto"/>
        <w:rPr>
          <w:rFonts w:ascii="Symbol" w:hAnsi="Symbol"/>
        </w:rPr>
      </w:pPr>
      <w:r w:rsidRPr="00CA5353">
        <w:br w:type="column"/>
      </w:r>
    </w:p>
    <w:p w:rsidR="00AA7DC3" w:rsidRPr="00CA5353" w:rsidRDefault="00AA7DC3" w:rsidP="0032596D">
      <w:pPr>
        <w:spacing w:line="360" w:lineRule="auto"/>
        <w:ind w:left="567"/>
      </w:pPr>
      <w:r w:rsidRPr="00CA5353">
        <w:rPr>
          <w:u w:val="single"/>
        </w:rPr>
        <w:t>3</w:t>
      </w:r>
      <w:r w:rsidRPr="00CA5353">
        <w:rPr>
          <w:spacing w:val="-27"/>
          <w:u w:val="single"/>
        </w:rPr>
        <w:t xml:space="preserve"> </w:t>
      </w:r>
      <w:r w:rsidRPr="00CA5353">
        <w:rPr>
          <w:rFonts w:ascii="Symbol" w:hAnsi="Symbol"/>
          <w:u w:val="single"/>
        </w:rPr>
        <w:t></w:t>
      </w:r>
      <w:r w:rsidRPr="00CA5353">
        <w:rPr>
          <w:spacing w:val="-14"/>
          <w:u w:val="single"/>
        </w:rPr>
        <w:t xml:space="preserve"> </w:t>
      </w:r>
      <w:r w:rsidRPr="00CA5353">
        <w:rPr>
          <w:spacing w:val="-3"/>
          <w:u w:val="single"/>
        </w:rPr>
        <w:t>2</w:t>
      </w:r>
      <w:r w:rsidRPr="00CA5353">
        <w:rPr>
          <w:i/>
          <w:spacing w:val="-3"/>
          <w:u w:val="single"/>
        </w:rPr>
        <w:t>i</w:t>
      </w:r>
      <w:r w:rsidRPr="00CA5353">
        <w:rPr>
          <w:i/>
          <w:spacing w:val="8"/>
        </w:rPr>
        <w:t xml:space="preserve"> </w:t>
      </w:r>
      <w:r w:rsidRPr="00CA5353">
        <w:rPr>
          <w:rFonts w:ascii="Symbol" w:hAnsi="Symbol"/>
          <w:position w:val="-15"/>
        </w:rPr>
        <w:t></w:t>
      </w:r>
      <w:r w:rsidRPr="00CA5353">
        <w:rPr>
          <w:spacing w:val="-1"/>
          <w:position w:val="-15"/>
        </w:rPr>
        <w:t xml:space="preserve"> </w:t>
      </w:r>
      <w:r w:rsidRPr="00CA5353">
        <w:rPr>
          <w:u w:val="single"/>
        </w:rPr>
        <w:t>5</w:t>
      </w:r>
      <w:r w:rsidRPr="00CA5353">
        <w:rPr>
          <w:spacing w:val="-23"/>
          <w:u w:val="single"/>
        </w:rPr>
        <w:t xml:space="preserve"> </w:t>
      </w:r>
      <w:r w:rsidRPr="00CA5353">
        <w:rPr>
          <w:rFonts w:ascii="Symbol" w:hAnsi="Symbol"/>
          <w:u w:val="single"/>
        </w:rPr>
        <w:t></w:t>
      </w:r>
      <w:r w:rsidRPr="00CA5353">
        <w:rPr>
          <w:spacing w:val="-14"/>
          <w:u w:val="single"/>
        </w:rPr>
        <w:t xml:space="preserve"> </w:t>
      </w:r>
      <w:r w:rsidRPr="00CA5353">
        <w:rPr>
          <w:spacing w:val="-3"/>
          <w:u w:val="single"/>
        </w:rPr>
        <w:t>2</w:t>
      </w:r>
      <w:r w:rsidRPr="00CA5353">
        <w:rPr>
          <w:i/>
          <w:spacing w:val="-3"/>
          <w:u w:val="single"/>
        </w:rPr>
        <w:t>i</w:t>
      </w:r>
      <w:r w:rsidRPr="00CA5353">
        <w:rPr>
          <w:i/>
          <w:spacing w:val="-17"/>
        </w:rPr>
        <w:t xml:space="preserve"> </w:t>
      </w:r>
      <w:r w:rsidRPr="00CA5353">
        <w:rPr>
          <w:spacing w:val="-15"/>
          <w:position w:val="-15"/>
        </w:rPr>
        <w:t>;</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AA7DC3" w:rsidP="0032596D">
      <w:pPr>
        <w:spacing w:line="360" w:lineRule="auto"/>
        <w:ind w:left="426"/>
      </w:pPr>
      <w:r w:rsidRPr="00CA5353">
        <w:rPr>
          <w:u w:val="single"/>
        </w:rPr>
        <w:t xml:space="preserve">6 </w:t>
      </w:r>
      <w:r w:rsidRPr="00CA5353">
        <w:rPr>
          <w:rFonts w:ascii="Symbol" w:hAnsi="Symbol"/>
          <w:u w:val="single"/>
        </w:rPr>
        <w:t></w:t>
      </w:r>
      <w:r w:rsidRPr="00CA5353">
        <w:rPr>
          <w:u w:val="single"/>
        </w:rPr>
        <w:t xml:space="preserve"> 2</w:t>
      </w:r>
      <w:r w:rsidRPr="00CA5353">
        <w:rPr>
          <w:i/>
          <w:u w:val="single"/>
        </w:rPr>
        <w:t>i</w:t>
      </w:r>
      <w:r w:rsidRPr="00CA5353">
        <w:rPr>
          <w:i/>
        </w:rPr>
        <w:t xml:space="preserve"> </w:t>
      </w:r>
      <w:r w:rsidRPr="00CA5353">
        <w:rPr>
          <w:rFonts w:ascii="Symbol" w:hAnsi="Symbol"/>
          <w:position w:val="-15"/>
        </w:rPr>
        <w:t></w:t>
      </w:r>
      <w:r w:rsidRPr="00CA5353">
        <w:rPr>
          <w:position w:val="-15"/>
        </w:rPr>
        <w:t xml:space="preserve"> </w:t>
      </w:r>
      <w:r w:rsidRPr="00CA5353">
        <w:rPr>
          <w:i/>
          <w:position w:val="-15"/>
        </w:rPr>
        <w:t xml:space="preserve">i </w:t>
      </w:r>
      <w:r w:rsidRPr="00CA5353">
        <w:rPr>
          <w:position w:val="-4"/>
        </w:rPr>
        <w:t xml:space="preserve">27 </w:t>
      </w:r>
      <w:r w:rsidRPr="00CA5353">
        <w:rPr>
          <w:position w:val="-15"/>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2226" w:space="40"/>
            <w:col w:w="3885" w:space="39"/>
            <w:col w:w="2029" w:space="39"/>
            <w:col w:w="2792"/>
          </w:cols>
        </w:sectPr>
      </w:pPr>
    </w:p>
    <w:p w:rsidR="00AA7DC3" w:rsidRPr="00CA5353" w:rsidRDefault="00AA7DC3" w:rsidP="0032596D">
      <w:pPr>
        <w:tabs>
          <w:tab w:val="left" w:pos="1579"/>
        </w:tabs>
        <w:spacing w:line="360" w:lineRule="auto"/>
        <w:ind w:left="460"/>
      </w:pPr>
      <w:r w:rsidRPr="00CA5353">
        <w:rPr>
          <w:position w:val="7"/>
        </w:rPr>
        <w:lastRenderedPageBreak/>
        <w:t xml:space="preserve">а)  </w:t>
      </w:r>
      <w:r w:rsidRPr="00CA5353">
        <w:t>3</w:t>
      </w:r>
      <w:r w:rsidRPr="00CA5353">
        <w:rPr>
          <w:spacing w:val="-31"/>
        </w:rPr>
        <w:t xml:space="preserve"> </w:t>
      </w:r>
      <w:r w:rsidRPr="00CA5353">
        <w:rPr>
          <w:rFonts w:ascii="Symbol" w:hAnsi="Symbol"/>
        </w:rPr>
        <w:t></w:t>
      </w:r>
      <w:r w:rsidRPr="00CA5353">
        <w:rPr>
          <w:spacing w:val="-21"/>
        </w:rPr>
        <w:t xml:space="preserve"> </w:t>
      </w:r>
      <w:r w:rsidRPr="00CA5353">
        <w:t>7</w:t>
      </w:r>
      <w:r w:rsidRPr="00CA5353">
        <w:rPr>
          <w:i/>
        </w:rPr>
        <w:t>i</w:t>
      </w:r>
      <w:r w:rsidRPr="00CA5353">
        <w:rPr>
          <w:i/>
        </w:rPr>
        <w:tab/>
      </w:r>
      <w:r w:rsidRPr="00CA5353">
        <w:t xml:space="preserve">2 </w:t>
      </w:r>
      <w:r w:rsidRPr="00CA5353">
        <w:rPr>
          <w:rFonts w:ascii="Symbol" w:hAnsi="Symbol"/>
        </w:rPr>
        <w:t></w:t>
      </w:r>
      <w:r w:rsidRPr="00CA5353">
        <w:t xml:space="preserve"> </w:t>
      </w:r>
      <w:r w:rsidRPr="00CA5353">
        <w:rPr>
          <w:spacing w:val="-5"/>
        </w:rPr>
        <w:t>5</w:t>
      </w:r>
      <w:r w:rsidRPr="00CA5353">
        <w:rPr>
          <w:i/>
          <w:spacing w:val="-5"/>
        </w:rPr>
        <w:t>i</w:t>
      </w:r>
      <w:r w:rsidRPr="00CA5353">
        <w:rPr>
          <w:i/>
          <w:spacing w:val="38"/>
        </w:rPr>
        <w:t xml:space="preserve"> </w:t>
      </w:r>
      <w:r w:rsidRPr="00CA5353">
        <w:rPr>
          <w:position w:val="7"/>
        </w:rPr>
        <w:t>б)</w:t>
      </w:r>
    </w:p>
    <w:p w:rsidR="00AA7DC3" w:rsidRPr="00CA5353" w:rsidRDefault="00AA7DC3" w:rsidP="0032596D">
      <w:pPr>
        <w:spacing w:line="360" w:lineRule="auto"/>
        <w:ind w:left="460"/>
        <w:rPr>
          <w:i/>
        </w:rPr>
      </w:pPr>
      <w:r w:rsidRPr="00CA5353">
        <w:br w:type="column"/>
      </w:r>
      <w:r w:rsidRPr="00CA5353">
        <w:lastRenderedPageBreak/>
        <w:t xml:space="preserve">2 </w:t>
      </w:r>
      <w:r w:rsidRPr="00CA5353">
        <w:rPr>
          <w:rFonts w:ascii="Symbol" w:hAnsi="Symbol"/>
        </w:rPr>
        <w:t></w:t>
      </w:r>
      <w:r w:rsidRPr="00CA5353">
        <w:rPr>
          <w:spacing w:val="-46"/>
        </w:rPr>
        <w:t xml:space="preserve"> </w:t>
      </w:r>
      <w:r w:rsidRPr="00CA5353">
        <w:rPr>
          <w:spacing w:val="-7"/>
        </w:rPr>
        <w:t>3</w:t>
      </w:r>
      <w:r w:rsidRPr="00CA5353">
        <w:rPr>
          <w:i/>
          <w:spacing w:val="-7"/>
        </w:rPr>
        <w:t>i</w:t>
      </w:r>
    </w:p>
    <w:p w:rsidR="00AA7DC3" w:rsidRPr="00CA5353" w:rsidRDefault="00AA7DC3" w:rsidP="0032596D">
      <w:pPr>
        <w:tabs>
          <w:tab w:val="left" w:pos="1625"/>
        </w:tabs>
        <w:spacing w:line="360" w:lineRule="auto"/>
        <w:ind w:left="460"/>
        <w:rPr>
          <w:i/>
        </w:rPr>
      </w:pPr>
      <w:r w:rsidRPr="00CA5353">
        <w:br w:type="column"/>
      </w:r>
      <w:r w:rsidRPr="00CA5353">
        <w:rPr>
          <w:position w:val="7"/>
        </w:rPr>
        <w:lastRenderedPageBreak/>
        <w:t xml:space="preserve">a)   </w:t>
      </w:r>
      <w:r w:rsidRPr="00CA5353">
        <w:t>3</w:t>
      </w:r>
      <w:r w:rsidRPr="00CA5353">
        <w:rPr>
          <w:spacing w:val="-37"/>
        </w:rPr>
        <w:t xml:space="preserve"> </w:t>
      </w:r>
      <w:r w:rsidRPr="00CA5353">
        <w:rPr>
          <w:rFonts w:ascii="Symbol" w:hAnsi="Symbol"/>
        </w:rPr>
        <w:t></w:t>
      </w:r>
      <w:r w:rsidRPr="00CA5353">
        <w:rPr>
          <w:spacing w:val="-15"/>
        </w:rPr>
        <w:t xml:space="preserve"> </w:t>
      </w:r>
      <w:r w:rsidRPr="00CA5353">
        <w:rPr>
          <w:spacing w:val="-4"/>
        </w:rPr>
        <w:t>2</w:t>
      </w:r>
      <w:r w:rsidRPr="00CA5353">
        <w:rPr>
          <w:i/>
          <w:spacing w:val="-4"/>
        </w:rPr>
        <w:t>i</w:t>
      </w:r>
      <w:r w:rsidRPr="00CA5353">
        <w:rPr>
          <w:i/>
          <w:spacing w:val="-4"/>
        </w:rPr>
        <w:tab/>
      </w:r>
      <w:r w:rsidRPr="00CA5353">
        <w:t xml:space="preserve">3 </w:t>
      </w:r>
      <w:r w:rsidRPr="00CA5353">
        <w:rPr>
          <w:rFonts w:ascii="Symbol" w:hAnsi="Symbol"/>
        </w:rPr>
        <w:t></w:t>
      </w:r>
      <w:r w:rsidRPr="00CA5353">
        <w:rPr>
          <w:spacing w:val="-43"/>
        </w:rPr>
        <w:t xml:space="preserve"> </w:t>
      </w:r>
      <w:r w:rsidRPr="00CA5353">
        <w:rPr>
          <w:spacing w:val="-12"/>
        </w:rPr>
        <w:t>2</w:t>
      </w:r>
      <w:r w:rsidRPr="00CA5353">
        <w:rPr>
          <w:i/>
          <w:spacing w:val="-12"/>
        </w:rPr>
        <w:t>i</w:t>
      </w:r>
    </w:p>
    <w:p w:rsidR="00AA7DC3" w:rsidRPr="00CA5353" w:rsidRDefault="00AA7DC3" w:rsidP="0032596D">
      <w:pPr>
        <w:pStyle w:val="410"/>
        <w:numPr>
          <w:ilvl w:val="0"/>
          <w:numId w:val="463"/>
        </w:numPr>
        <w:tabs>
          <w:tab w:val="left" w:pos="607"/>
        </w:tabs>
        <w:spacing w:line="360" w:lineRule="auto"/>
        <w:ind w:left="606" w:hanging="313"/>
        <w:jc w:val="left"/>
        <w:rPr>
          <w:i/>
          <w:sz w:val="24"/>
          <w:szCs w:val="24"/>
        </w:rPr>
      </w:pPr>
      <w:r w:rsidRPr="00CA5353">
        <w:rPr>
          <w:w w:val="96"/>
          <w:sz w:val="24"/>
          <w:szCs w:val="24"/>
        </w:rPr>
        <w:br w:type="column"/>
      </w:r>
      <w:r w:rsidRPr="00CA5353">
        <w:rPr>
          <w:sz w:val="24"/>
          <w:szCs w:val="24"/>
        </w:rPr>
        <w:lastRenderedPageBreak/>
        <w:t>1</w:t>
      </w:r>
      <w:r w:rsidRPr="00CA5353">
        <w:rPr>
          <w:spacing w:val="-37"/>
          <w:sz w:val="24"/>
          <w:szCs w:val="24"/>
        </w:rPr>
        <w:t xml:space="preserve"> </w:t>
      </w:r>
      <w:r w:rsidRPr="00CA5353">
        <w:rPr>
          <w:rFonts w:ascii="Symbol" w:hAnsi="Symbol"/>
          <w:sz w:val="24"/>
          <w:szCs w:val="24"/>
        </w:rPr>
        <w:t></w:t>
      </w:r>
      <w:r w:rsidRPr="00CA5353">
        <w:rPr>
          <w:spacing w:val="-22"/>
          <w:sz w:val="24"/>
          <w:szCs w:val="24"/>
        </w:rPr>
        <w:t xml:space="preserve"> </w:t>
      </w:r>
      <w:r w:rsidRPr="00CA5353">
        <w:rPr>
          <w:i/>
          <w:sz w:val="24"/>
          <w:szCs w:val="24"/>
        </w:rPr>
        <w:t>i</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2496" w:space="133"/>
            <w:col w:w="1020" w:space="2293"/>
            <w:col w:w="2160" w:space="39"/>
            <w:col w:w="2909"/>
          </w:cols>
        </w:sect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1312"/>
        <w:rPr>
          <w:i/>
        </w:rPr>
      </w:pPr>
      <w:r w:rsidRPr="00CA5353">
        <w:rPr>
          <w:i/>
        </w:rPr>
        <w:t>Критерии оценки типовых заданий:</w:t>
      </w:r>
    </w:p>
    <w:p w:rsidR="00AA7DC3" w:rsidRPr="00CA5353" w:rsidRDefault="00AA7DC3" w:rsidP="0032596D">
      <w:pPr>
        <w:spacing w:line="360" w:lineRule="auto"/>
        <w:ind w:left="1312"/>
        <w:rPr>
          <w:i/>
        </w:rPr>
      </w:pPr>
      <w:r w:rsidRPr="00CA5353">
        <w:rPr>
          <w:i/>
        </w:rPr>
        <w:t>Выполнение заданий 3-4 – оценка</w:t>
      </w:r>
      <w:r w:rsidRPr="00CA5353">
        <w:rPr>
          <w:i/>
          <w:spacing w:val="-7"/>
        </w:rPr>
        <w:t xml:space="preserve"> </w:t>
      </w:r>
      <w:r w:rsidRPr="00CA5353">
        <w:rPr>
          <w:i/>
        </w:rPr>
        <w:t>3</w:t>
      </w:r>
    </w:p>
    <w:p w:rsidR="00AA7DC3" w:rsidRPr="00CA5353" w:rsidRDefault="00AA7DC3" w:rsidP="0032596D">
      <w:pPr>
        <w:spacing w:line="360" w:lineRule="auto"/>
        <w:ind w:left="1312"/>
        <w:rPr>
          <w:i/>
        </w:rPr>
      </w:pPr>
      <w:r w:rsidRPr="00CA5353">
        <w:rPr>
          <w:i/>
        </w:rPr>
        <w:t>Выполнение заданий 5-6 – оценка</w:t>
      </w:r>
      <w:r w:rsidRPr="00CA5353">
        <w:rPr>
          <w:i/>
          <w:spacing w:val="-7"/>
        </w:rPr>
        <w:t xml:space="preserve"> </w:t>
      </w:r>
      <w:r w:rsidRPr="00CA5353">
        <w:rPr>
          <w:i/>
        </w:rPr>
        <w:t>4</w:t>
      </w:r>
    </w:p>
    <w:p w:rsidR="00AA7DC3" w:rsidRPr="00CA5353" w:rsidRDefault="00AA7DC3" w:rsidP="0032596D">
      <w:pPr>
        <w:spacing w:line="360" w:lineRule="auto"/>
        <w:ind w:left="1312"/>
        <w:rPr>
          <w:i/>
        </w:rPr>
      </w:pPr>
      <w:r w:rsidRPr="00CA5353">
        <w:rPr>
          <w:i/>
        </w:rPr>
        <w:t>Выполнение заданий 7-8 – оценка</w:t>
      </w:r>
      <w:r w:rsidRPr="00CA5353">
        <w:rPr>
          <w:i/>
          <w:spacing w:val="-7"/>
        </w:rPr>
        <w:t xml:space="preserve"> </w:t>
      </w:r>
      <w:r w:rsidRPr="00CA5353">
        <w:rPr>
          <w:i/>
        </w:rPr>
        <w:t>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460" w:right="1408"/>
        <w:rPr>
          <w:i/>
        </w:rPr>
      </w:pPr>
      <w:r w:rsidRPr="00CA5353">
        <w:rPr>
          <w:i/>
        </w:rPr>
        <w:t>Индивидуальные задания по теме: «Решение квадратных уравнений с действительными коэффициентами»</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1168"/>
      </w:pPr>
      <w:r w:rsidRPr="00CA5353">
        <w:lastRenderedPageBreak/>
        <w:t>Решите квадратные уравнения:</w:t>
      </w:r>
    </w:p>
    <w:p w:rsidR="00AA7DC3" w:rsidRPr="00CA5353" w:rsidRDefault="00AA7DC3" w:rsidP="0032596D">
      <w:pPr>
        <w:spacing w:line="360" w:lineRule="auto"/>
        <w:ind w:left="1168"/>
        <w:rPr>
          <w:rFonts w:ascii="Cambria Math" w:eastAsia="Cambria Math"/>
        </w:rPr>
      </w:pPr>
      <w:r w:rsidRPr="00CA5353">
        <w:rPr>
          <w:b/>
        </w:rPr>
        <w:t xml:space="preserve">1. </w:t>
      </w:r>
      <w:r w:rsidRPr="00CA5353">
        <w:rPr>
          <w:rFonts w:ascii="Cambria Math" w:eastAsia="Cambria Math"/>
        </w:rPr>
        <w:t>𝑥</w:t>
      </w:r>
      <w:r w:rsidRPr="00CA5353">
        <w:rPr>
          <w:rFonts w:ascii="Cambria Math" w:eastAsia="Cambria Math"/>
          <w:position w:val="9"/>
        </w:rPr>
        <w:t xml:space="preserve">2 </w:t>
      </w:r>
      <w:r w:rsidRPr="00CA5353">
        <w:rPr>
          <w:rFonts w:ascii="Cambria Math" w:eastAsia="Cambria Math"/>
        </w:rPr>
        <w:t>+ 2𝑥 + 2 = 0;</w:t>
      </w:r>
    </w:p>
    <w:p w:rsidR="00AA7DC3" w:rsidRPr="00CA5353" w:rsidRDefault="00AA7DC3" w:rsidP="0032596D">
      <w:pPr>
        <w:spacing w:line="360" w:lineRule="auto"/>
        <w:ind w:left="1168"/>
        <w:rPr>
          <w:rFonts w:ascii="Cambria Math" w:eastAsia="Cambria Math"/>
        </w:rPr>
      </w:pPr>
      <w:r w:rsidRPr="00CA5353">
        <w:rPr>
          <w:b/>
        </w:rPr>
        <w:t xml:space="preserve">2. </w:t>
      </w:r>
      <w:r w:rsidRPr="00CA5353">
        <w:rPr>
          <w:rFonts w:ascii="Cambria Math" w:eastAsia="Cambria Math"/>
        </w:rPr>
        <w:t>2,5𝑥</w:t>
      </w:r>
      <w:r w:rsidRPr="00CA5353">
        <w:rPr>
          <w:rFonts w:ascii="Cambria Math" w:eastAsia="Cambria Math"/>
          <w:position w:val="9"/>
        </w:rPr>
        <w:t xml:space="preserve">2 </w:t>
      </w:r>
      <w:r w:rsidRPr="00CA5353">
        <w:rPr>
          <w:rFonts w:ascii="Cambria Math" w:eastAsia="Cambria Math"/>
        </w:rPr>
        <w:t>+ 𝑥 + 1 = 0;</w:t>
      </w:r>
    </w:p>
    <w:p w:rsidR="00AA7DC3" w:rsidRPr="00CA5353" w:rsidRDefault="00AA7DC3" w:rsidP="0032596D">
      <w:pPr>
        <w:spacing w:line="360" w:lineRule="auto"/>
        <w:ind w:left="1168"/>
        <w:rPr>
          <w:rFonts w:ascii="Cambria Math" w:eastAsia="Cambria Math"/>
        </w:rPr>
      </w:pPr>
      <w:r w:rsidRPr="00CA5353">
        <w:rPr>
          <w:b/>
        </w:rPr>
        <w:t xml:space="preserve">3.   </w:t>
      </w:r>
      <w:r w:rsidRPr="00CA5353">
        <w:rPr>
          <w:rFonts w:ascii="Cambria Math" w:eastAsia="Cambria Math"/>
          <w:spacing w:val="5"/>
        </w:rPr>
        <w:t>𝑥</w:t>
      </w:r>
      <w:r w:rsidRPr="00CA5353">
        <w:rPr>
          <w:rFonts w:ascii="Cambria Math" w:eastAsia="Cambria Math"/>
          <w:spacing w:val="5"/>
          <w:position w:val="9"/>
        </w:rPr>
        <w:t xml:space="preserve">2  </w:t>
      </w:r>
      <w:r w:rsidRPr="00CA5353">
        <w:rPr>
          <w:rFonts w:ascii="Cambria Math" w:eastAsia="Cambria Math"/>
        </w:rPr>
        <w:t>+ 3𝑥 + 4 =</w:t>
      </w:r>
      <w:r w:rsidRPr="00CA5353">
        <w:rPr>
          <w:rFonts w:ascii="Cambria Math" w:eastAsia="Cambria Math"/>
          <w:spacing w:val="18"/>
        </w:rPr>
        <w:t xml:space="preserve"> </w:t>
      </w:r>
      <w:r w:rsidRPr="00CA5353">
        <w:rPr>
          <w:rFonts w:ascii="Cambria Math" w:eastAsia="Cambria Math"/>
        </w:rPr>
        <w:t>0;</w:t>
      </w:r>
    </w:p>
    <w:p w:rsidR="00AA7DC3" w:rsidRPr="00CA5353" w:rsidRDefault="00AA7DC3" w:rsidP="0032596D">
      <w:pPr>
        <w:spacing w:line="360" w:lineRule="auto"/>
        <w:ind w:left="1168"/>
        <w:rPr>
          <w:rFonts w:ascii="Cambria Math" w:eastAsia="Cambria Math"/>
        </w:rPr>
      </w:pPr>
      <w:r w:rsidRPr="00CA5353">
        <w:rPr>
          <w:b/>
        </w:rPr>
        <w:t xml:space="preserve">4.   </w:t>
      </w:r>
      <w:r w:rsidRPr="00CA5353">
        <w:rPr>
          <w:rFonts w:ascii="Cambria Math" w:eastAsia="Cambria Math"/>
          <w:spacing w:val="5"/>
        </w:rPr>
        <w:t>𝑥</w:t>
      </w:r>
      <w:r w:rsidRPr="00CA5353">
        <w:rPr>
          <w:rFonts w:ascii="Cambria Math" w:eastAsia="Cambria Math"/>
          <w:spacing w:val="5"/>
          <w:position w:val="9"/>
        </w:rPr>
        <w:t xml:space="preserve">2  </w:t>
      </w:r>
      <w:r w:rsidRPr="00CA5353">
        <w:rPr>
          <w:rFonts w:ascii="Cambria Math" w:eastAsia="Cambria Math"/>
        </w:rPr>
        <w:t>+ 2𝑥 + 1 =</w:t>
      </w:r>
      <w:r w:rsidRPr="00CA5353">
        <w:rPr>
          <w:rFonts w:ascii="Cambria Math" w:eastAsia="Cambria Math"/>
          <w:spacing w:val="18"/>
        </w:rPr>
        <w:t xml:space="preserve"> </w:t>
      </w:r>
      <w:r w:rsidRPr="00CA5353">
        <w:rPr>
          <w:rFonts w:ascii="Cambria Math" w:eastAsia="Cambria Math"/>
        </w:rPr>
        <w:t>0;</w:t>
      </w:r>
    </w:p>
    <w:p w:rsidR="00AA7DC3" w:rsidRPr="00CA5353" w:rsidRDefault="00AA7DC3" w:rsidP="0032596D">
      <w:pPr>
        <w:spacing w:line="360" w:lineRule="auto"/>
        <w:ind w:left="1168"/>
        <w:rPr>
          <w:rFonts w:ascii="Cambria Math" w:eastAsia="Cambria Math" w:hAnsi="Cambria Math"/>
        </w:rPr>
      </w:pPr>
      <w:r w:rsidRPr="00CA5353">
        <w:rPr>
          <w:b/>
        </w:rPr>
        <w:t xml:space="preserve">5. </w:t>
      </w:r>
      <w:r w:rsidRPr="00CA5353">
        <w:rPr>
          <w:rFonts w:ascii="Cambria Math" w:eastAsia="Cambria Math" w:hAnsi="Cambria Math"/>
        </w:rPr>
        <w:t>2,5𝑥</w:t>
      </w:r>
      <w:r w:rsidRPr="00CA5353">
        <w:rPr>
          <w:rFonts w:ascii="Cambria Math" w:eastAsia="Cambria Math" w:hAnsi="Cambria Math"/>
          <w:position w:val="9"/>
        </w:rPr>
        <w:t xml:space="preserve">2 </w:t>
      </w:r>
      <w:r w:rsidRPr="00CA5353">
        <w:rPr>
          <w:rFonts w:ascii="Cambria Math" w:eastAsia="Cambria Math" w:hAnsi="Cambria Math"/>
        </w:rPr>
        <w:t>− 𝑥 + 1 = 0;</w:t>
      </w:r>
    </w:p>
    <w:p w:rsidR="00AA7DC3" w:rsidRPr="00CA5353" w:rsidRDefault="00AA7DC3" w:rsidP="0032596D">
      <w:pPr>
        <w:spacing w:line="360" w:lineRule="auto"/>
        <w:ind w:left="1168"/>
        <w:rPr>
          <w:rFonts w:ascii="Cambria Math" w:eastAsia="Cambria Math"/>
        </w:rPr>
      </w:pPr>
      <w:r w:rsidRPr="00CA5353">
        <w:rPr>
          <w:b/>
        </w:rPr>
        <w:t xml:space="preserve">6. </w:t>
      </w:r>
      <w:r w:rsidRPr="00CA5353">
        <w:rPr>
          <w:rFonts w:ascii="Cambria Math" w:eastAsia="Cambria Math"/>
        </w:rPr>
        <w:t>𝑥</w:t>
      </w:r>
      <w:r w:rsidRPr="00CA5353">
        <w:rPr>
          <w:rFonts w:ascii="Cambria Math" w:eastAsia="Cambria Math"/>
          <w:position w:val="9"/>
        </w:rPr>
        <w:t xml:space="preserve">2 </w:t>
      </w:r>
      <w:r w:rsidRPr="00CA5353">
        <w:rPr>
          <w:rFonts w:ascii="Cambria Math" w:eastAsia="Cambria Math"/>
        </w:rPr>
        <w:t>+ 4𝑥 + 53 = 0;</w:t>
      </w:r>
    </w:p>
    <w:p w:rsidR="00AA7DC3" w:rsidRPr="00CA5353" w:rsidRDefault="00AA7DC3" w:rsidP="0032596D">
      <w:pPr>
        <w:spacing w:line="360" w:lineRule="auto"/>
        <w:ind w:left="1168"/>
        <w:rPr>
          <w:rFonts w:ascii="Cambria Math" w:eastAsia="Cambria Math" w:hAnsi="Cambria Math"/>
        </w:rPr>
      </w:pPr>
      <w:r w:rsidRPr="00CA5353">
        <w:rPr>
          <w:b/>
        </w:rPr>
        <w:t xml:space="preserve">7. </w:t>
      </w:r>
      <w:r w:rsidRPr="00CA5353">
        <w:rPr>
          <w:rFonts w:ascii="Cambria Math" w:eastAsia="Cambria Math" w:hAnsi="Cambria Math"/>
        </w:rPr>
        <w:t>𝑥</w:t>
      </w:r>
      <w:r w:rsidRPr="00CA5353">
        <w:rPr>
          <w:rFonts w:ascii="Cambria Math" w:eastAsia="Cambria Math" w:hAnsi="Cambria Math"/>
          <w:position w:val="9"/>
        </w:rPr>
        <w:t xml:space="preserve">2 </w:t>
      </w:r>
      <w:r w:rsidRPr="00CA5353">
        <w:rPr>
          <w:rFonts w:ascii="Cambria Math" w:eastAsia="Cambria Math" w:hAnsi="Cambria Math"/>
        </w:rPr>
        <w:t>− 10𝑥 + 34 = 0;</w:t>
      </w:r>
    </w:p>
    <w:p w:rsidR="00AA7DC3" w:rsidRPr="00CA5353" w:rsidRDefault="00AA7DC3" w:rsidP="0032596D">
      <w:pPr>
        <w:spacing w:line="360" w:lineRule="auto"/>
        <w:ind w:left="1168"/>
        <w:rPr>
          <w:rFonts w:ascii="Cambria Math" w:eastAsia="Cambria Math" w:hAnsi="Cambria Math"/>
        </w:rPr>
      </w:pPr>
      <w:r w:rsidRPr="00CA5353">
        <w:rPr>
          <w:b/>
        </w:rPr>
        <w:t xml:space="preserve">8. </w:t>
      </w:r>
      <w:r w:rsidRPr="00CA5353">
        <w:rPr>
          <w:rFonts w:ascii="Cambria Math" w:eastAsia="Cambria Math" w:hAnsi="Cambria Math"/>
        </w:rPr>
        <w:t>𝑥</w:t>
      </w:r>
      <w:r w:rsidRPr="00CA5353">
        <w:rPr>
          <w:rFonts w:ascii="Cambria Math" w:eastAsia="Cambria Math" w:hAnsi="Cambria Math"/>
          <w:position w:val="9"/>
        </w:rPr>
        <w:t xml:space="preserve">2 </w:t>
      </w:r>
      <w:r w:rsidRPr="00CA5353">
        <w:rPr>
          <w:rFonts w:ascii="Cambria Math" w:eastAsia="Cambria Math" w:hAnsi="Cambria Math"/>
        </w:rPr>
        <w:t>− 4𝑥 + 13 = 0;</w:t>
      </w:r>
    </w:p>
    <w:p w:rsidR="00AA7DC3" w:rsidRPr="00CA5353" w:rsidRDefault="00AA7DC3" w:rsidP="0032596D">
      <w:pPr>
        <w:tabs>
          <w:tab w:val="left" w:pos="1588"/>
        </w:tabs>
        <w:spacing w:line="360" w:lineRule="auto"/>
        <w:ind w:left="1168"/>
        <w:rPr>
          <w:rFonts w:ascii="Cambria Math" w:eastAsia="Cambria Math" w:hAnsi="Cambria Math"/>
        </w:rPr>
      </w:pPr>
      <w:r w:rsidRPr="00CA5353">
        <w:rPr>
          <w:b/>
        </w:rPr>
        <w:t>9.</w:t>
      </w:r>
      <w:r w:rsidRPr="00CA5353">
        <w:rPr>
          <w:b/>
        </w:rPr>
        <w:tab/>
      </w:r>
      <w:r w:rsidRPr="00CA5353">
        <w:rPr>
          <w:rFonts w:ascii="Cambria Math" w:eastAsia="Cambria Math" w:hAnsi="Cambria Math"/>
          <w:spacing w:val="3"/>
        </w:rPr>
        <w:t>4𝑥</w:t>
      </w:r>
      <w:r w:rsidRPr="00CA5353">
        <w:rPr>
          <w:rFonts w:ascii="Cambria Math" w:eastAsia="Cambria Math" w:hAnsi="Cambria Math"/>
          <w:spacing w:val="3"/>
          <w:position w:val="9"/>
        </w:rPr>
        <w:t xml:space="preserve">2 </w:t>
      </w:r>
      <w:r w:rsidRPr="00CA5353">
        <w:rPr>
          <w:rFonts w:ascii="Cambria Math" w:eastAsia="Cambria Math" w:hAnsi="Cambria Math"/>
        </w:rPr>
        <w:t>− 20𝑥 + 26 =</w:t>
      </w:r>
      <w:r w:rsidRPr="00CA5353">
        <w:rPr>
          <w:rFonts w:ascii="Cambria Math" w:eastAsia="Cambria Math" w:hAnsi="Cambria Math"/>
          <w:spacing w:val="24"/>
        </w:rPr>
        <w:t xml:space="preserve"> </w:t>
      </w:r>
      <w:r w:rsidRPr="00CA5353">
        <w:rPr>
          <w:rFonts w:ascii="Cambria Math" w:eastAsia="Cambria Math" w:hAnsi="Cambria Math"/>
        </w:rPr>
        <w:t>0;</w:t>
      </w:r>
    </w:p>
    <w:p w:rsidR="00AA7DC3" w:rsidRPr="00CA5353" w:rsidRDefault="00AA7DC3" w:rsidP="0032596D">
      <w:pPr>
        <w:spacing w:line="360" w:lineRule="auto"/>
        <w:ind w:left="1168"/>
      </w:pPr>
      <w:r w:rsidRPr="00CA5353">
        <w:rPr>
          <w:b/>
        </w:rPr>
        <w:t xml:space="preserve">10. </w:t>
      </w:r>
      <w:r w:rsidRPr="00CA5353">
        <w:rPr>
          <w:rFonts w:ascii="Cambria Math" w:eastAsia="Cambria Math"/>
        </w:rPr>
        <w:t>3𝑥</w:t>
      </w:r>
      <w:r w:rsidRPr="00CA5353">
        <w:rPr>
          <w:rFonts w:ascii="Cambria Math" w:eastAsia="Cambria Math"/>
          <w:position w:val="9"/>
        </w:rPr>
        <w:t xml:space="preserve">2 </w:t>
      </w:r>
      <w:r w:rsidRPr="00CA5353">
        <w:rPr>
          <w:rFonts w:ascii="Cambria Math" w:eastAsia="Cambria Math"/>
        </w:rPr>
        <w:t>+ 5𝑥 + 8 = 0</w:t>
      </w:r>
      <w:r w:rsidRPr="00CA5353">
        <w:t>;</w:t>
      </w:r>
    </w:p>
    <w:p w:rsidR="00AA7DC3" w:rsidRPr="00CA5353" w:rsidRDefault="00AA7DC3" w:rsidP="0032596D">
      <w:pPr>
        <w:spacing w:line="360" w:lineRule="auto"/>
        <w:ind w:left="1168"/>
        <w:rPr>
          <w:rFonts w:ascii="Cambria Math" w:eastAsia="Cambria Math"/>
        </w:rPr>
      </w:pPr>
      <w:r w:rsidRPr="00CA5353">
        <w:br w:type="column"/>
      </w:r>
      <w:r w:rsidRPr="00CA5353">
        <w:rPr>
          <w:b/>
        </w:rPr>
        <w:lastRenderedPageBreak/>
        <w:t xml:space="preserve">11.  </w:t>
      </w:r>
      <w:r w:rsidRPr="00CA5353">
        <w:rPr>
          <w:rFonts w:ascii="Cambria Math" w:eastAsia="Cambria Math"/>
          <w:spacing w:val="4"/>
        </w:rPr>
        <w:t>7𝑥</w:t>
      </w:r>
      <w:r w:rsidRPr="00CA5353">
        <w:rPr>
          <w:rFonts w:ascii="Cambria Math" w:eastAsia="Cambria Math"/>
          <w:spacing w:val="4"/>
          <w:position w:val="9"/>
        </w:rPr>
        <w:t xml:space="preserve">2  </w:t>
      </w:r>
      <w:r w:rsidRPr="00CA5353">
        <w:rPr>
          <w:rFonts w:ascii="Cambria Math" w:eastAsia="Cambria Math"/>
        </w:rPr>
        <w:t>+ 3𝑥 + 2 =</w:t>
      </w:r>
      <w:r w:rsidRPr="00CA5353">
        <w:rPr>
          <w:rFonts w:ascii="Cambria Math" w:eastAsia="Cambria Math"/>
          <w:spacing w:val="12"/>
        </w:rPr>
        <w:t xml:space="preserve"> </w:t>
      </w:r>
      <w:r w:rsidRPr="00CA5353">
        <w:rPr>
          <w:rFonts w:ascii="Cambria Math" w:eastAsia="Cambria Math"/>
        </w:rPr>
        <w:t>0;</w:t>
      </w:r>
    </w:p>
    <w:p w:rsidR="00AA7DC3" w:rsidRPr="00CA5353" w:rsidRDefault="00AA7DC3" w:rsidP="0032596D">
      <w:pPr>
        <w:spacing w:line="360" w:lineRule="auto"/>
        <w:ind w:left="1168"/>
        <w:rPr>
          <w:rFonts w:ascii="Cambria Math" w:eastAsia="Cambria Math"/>
        </w:rPr>
      </w:pPr>
      <w:r w:rsidRPr="00CA5353">
        <w:rPr>
          <w:b/>
        </w:rPr>
        <w:t xml:space="preserve">12.  </w:t>
      </w:r>
      <w:r w:rsidRPr="00CA5353">
        <w:rPr>
          <w:rFonts w:ascii="Cambria Math" w:eastAsia="Cambria Math"/>
          <w:spacing w:val="4"/>
        </w:rPr>
        <w:t>5𝑥</w:t>
      </w:r>
      <w:r w:rsidRPr="00CA5353">
        <w:rPr>
          <w:rFonts w:ascii="Cambria Math" w:eastAsia="Cambria Math"/>
          <w:spacing w:val="4"/>
          <w:position w:val="9"/>
        </w:rPr>
        <w:t xml:space="preserve">2  </w:t>
      </w:r>
      <w:r w:rsidRPr="00CA5353">
        <w:rPr>
          <w:rFonts w:ascii="Cambria Math" w:eastAsia="Cambria Math"/>
        </w:rPr>
        <w:t>+ 2𝑥 + 2 =</w:t>
      </w:r>
      <w:r w:rsidRPr="00CA5353">
        <w:rPr>
          <w:rFonts w:ascii="Cambria Math" w:eastAsia="Cambria Math"/>
          <w:spacing w:val="12"/>
        </w:rPr>
        <w:t xml:space="preserve"> </w:t>
      </w:r>
      <w:r w:rsidRPr="00CA5353">
        <w:rPr>
          <w:rFonts w:ascii="Cambria Math" w:eastAsia="Cambria Math"/>
        </w:rPr>
        <w:t>0;</w:t>
      </w:r>
    </w:p>
    <w:p w:rsidR="00AA7DC3" w:rsidRPr="00CA5353" w:rsidRDefault="00AA7DC3" w:rsidP="0032596D">
      <w:pPr>
        <w:spacing w:line="360" w:lineRule="auto"/>
        <w:ind w:left="1168"/>
        <w:rPr>
          <w:rFonts w:ascii="Cambria Math" w:eastAsia="Cambria Math"/>
        </w:rPr>
      </w:pPr>
      <w:r w:rsidRPr="00CA5353">
        <w:rPr>
          <w:b/>
        </w:rPr>
        <w:t xml:space="preserve">13.  </w:t>
      </w:r>
      <w:r w:rsidRPr="00CA5353">
        <w:rPr>
          <w:rFonts w:ascii="Cambria Math" w:eastAsia="Cambria Math"/>
          <w:spacing w:val="4"/>
        </w:rPr>
        <w:t>2𝑥</w:t>
      </w:r>
      <w:r w:rsidRPr="00CA5353">
        <w:rPr>
          <w:rFonts w:ascii="Cambria Math" w:eastAsia="Cambria Math"/>
          <w:spacing w:val="4"/>
          <w:position w:val="9"/>
        </w:rPr>
        <w:t xml:space="preserve">2  </w:t>
      </w:r>
      <w:r w:rsidRPr="00CA5353">
        <w:rPr>
          <w:rFonts w:ascii="Cambria Math" w:eastAsia="Cambria Math"/>
        </w:rPr>
        <w:t>+ 6𝑥 + 8 =</w:t>
      </w:r>
      <w:r w:rsidRPr="00CA5353">
        <w:rPr>
          <w:rFonts w:ascii="Cambria Math" w:eastAsia="Cambria Math"/>
          <w:spacing w:val="12"/>
        </w:rPr>
        <w:t xml:space="preserve"> </w:t>
      </w:r>
      <w:r w:rsidRPr="00CA5353">
        <w:rPr>
          <w:rFonts w:ascii="Cambria Math" w:eastAsia="Cambria Math"/>
        </w:rPr>
        <w:t>0;</w:t>
      </w:r>
    </w:p>
    <w:p w:rsidR="00AA7DC3" w:rsidRPr="00CA5353" w:rsidRDefault="00AA7DC3" w:rsidP="0032596D">
      <w:pPr>
        <w:spacing w:line="360" w:lineRule="auto"/>
        <w:ind w:left="1168"/>
      </w:pPr>
      <w:r w:rsidRPr="00CA5353">
        <w:rPr>
          <w:b/>
        </w:rPr>
        <w:t xml:space="preserve">14. </w:t>
      </w:r>
      <w:r w:rsidRPr="00CA5353">
        <w:t>2</w:t>
      </w:r>
      <w:r w:rsidRPr="00CA5353">
        <w:rPr>
          <w:rFonts w:ascii="Cambria Math" w:eastAsia="Cambria Math" w:hAnsi="Cambria Math"/>
        </w:rPr>
        <w:t>𝑥</w:t>
      </w:r>
      <w:r w:rsidRPr="00CA5353">
        <w:rPr>
          <w:rFonts w:ascii="Cambria Math" w:eastAsia="Cambria Math" w:hAnsi="Cambria Math"/>
          <w:position w:val="9"/>
        </w:rPr>
        <w:t xml:space="preserve">2 </w:t>
      </w:r>
      <w:r w:rsidRPr="00CA5353">
        <w:rPr>
          <w:rFonts w:ascii="Cambria Math" w:eastAsia="Cambria Math" w:hAnsi="Cambria Math"/>
        </w:rPr>
        <w:t>− 10𝑥 + 34 = 0</w:t>
      </w:r>
      <w:r w:rsidRPr="00CA5353">
        <w:t>;</w:t>
      </w:r>
    </w:p>
    <w:p w:rsidR="00AA7DC3" w:rsidRPr="00CA5353" w:rsidRDefault="00AA7DC3" w:rsidP="0032596D">
      <w:pPr>
        <w:spacing w:line="360" w:lineRule="auto"/>
        <w:ind w:left="1168"/>
        <w:rPr>
          <w:rFonts w:ascii="Cambria Math" w:eastAsia="Cambria Math" w:hAnsi="Cambria Math"/>
        </w:rPr>
      </w:pPr>
      <w:r w:rsidRPr="00CA5353">
        <w:rPr>
          <w:b/>
        </w:rPr>
        <w:t xml:space="preserve">15. </w:t>
      </w:r>
      <w:r w:rsidRPr="00CA5353">
        <w:rPr>
          <w:rFonts w:ascii="Cambria Math" w:eastAsia="Cambria Math" w:hAnsi="Cambria Math"/>
        </w:rPr>
        <w:t>7𝑥</w:t>
      </w:r>
      <w:r w:rsidRPr="00CA5353">
        <w:rPr>
          <w:rFonts w:ascii="Cambria Math" w:eastAsia="Cambria Math" w:hAnsi="Cambria Math"/>
          <w:position w:val="9"/>
        </w:rPr>
        <w:t xml:space="preserve">2 </w:t>
      </w:r>
      <w:r w:rsidRPr="00CA5353">
        <w:rPr>
          <w:rFonts w:ascii="Cambria Math" w:eastAsia="Cambria Math" w:hAnsi="Cambria Math"/>
        </w:rPr>
        <w:t>− 𝑥 + 4 = 0;</w:t>
      </w:r>
    </w:p>
    <w:p w:rsidR="00AA7DC3" w:rsidRPr="00CA5353" w:rsidRDefault="00AA7DC3" w:rsidP="0032596D">
      <w:pPr>
        <w:spacing w:line="360" w:lineRule="auto"/>
        <w:ind w:left="1168"/>
        <w:rPr>
          <w:rFonts w:ascii="Cambria Math" w:eastAsia="Cambria Math" w:hAnsi="Cambria Math"/>
        </w:rPr>
      </w:pPr>
      <w:r w:rsidRPr="00CA5353">
        <w:rPr>
          <w:b/>
        </w:rPr>
        <w:t xml:space="preserve">16. </w:t>
      </w:r>
      <w:r w:rsidRPr="00CA5353">
        <w:rPr>
          <w:rFonts w:ascii="Cambria Math" w:eastAsia="Cambria Math" w:hAnsi="Cambria Math"/>
        </w:rPr>
        <w:t>−10𝑥</w:t>
      </w:r>
      <w:r w:rsidRPr="00CA5353">
        <w:rPr>
          <w:rFonts w:ascii="Cambria Math" w:eastAsia="Cambria Math" w:hAnsi="Cambria Math"/>
          <w:position w:val="9"/>
        </w:rPr>
        <w:t xml:space="preserve">2 </w:t>
      </w:r>
      <w:r w:rsidRPr="00CA5353">
        <w:rPr>
          <w:rFonts w:ascii="Cambria Math" w:eastAsia="Cambria Math" w:hAnsi="Cambria Math"/>
        </w:rPr>
        <w:t>− 𝑥 − 1 = 0;</w:t>
      </w:r>
    </w:p>
    <w:p w:rsidR="00AA7DC3" w:rsidRPr="00CA5353" w:rsidRDefault="00AA7DC3" w:rsidP="0032596D">
      <w:pPr>
        <w:spacing w:line="360" w:lineRule="auto"/>
        <w:ind w:left="1168"/>
        <w:rPr>
          <w:rFonts w:ascii="Cambria Math" w:eastAsia="Cambria Math" w:hAnsi="Cambria Math"/>
        </w:rPr>
      </w:pPr>
      <w:r w:rsidRPr="00CA5353">
        <w:rPr>
          <w:b/>
        </w:rPr>
        <w:t xml:space="preserve">17. </w:t>
      </w:r>
      <w:r w:rsidRPr="00CA5353">
        <w:rPr>
          <w:rFonts w:ascii="Cambria Math" w:eastAsia="Cambria Math" w:hAnsi="Cambria Math"/>
        </w:rPr>
        <w:t>3𝑥</w:t>
      </w:r>
      <w:r w:rsidRPr="00CA5353">
        <w:rPr>
          <w:rFonts w:ascii="Cambria Math" w:eastAsia="Cambria Math" w:hAnsi="Cambria Math"/>
          <w:position w:val="9"/>
        </w:rPr>
        <w:t xml:space="preserve">2 </w:t>
      </w:r>
      <w:r w:rsidRPr="00CA5353">
        <w:rPr>
          <w:rFonts w:ascii="Cambria Math" w:eastAsia="Cambria Math" w:hAnsi="Cambria Math"/>
        </w:rPr>
        <w:t>− 2𝑥 + 6 = 0;</w:t>
      </w:r>
    </w:p>
    <w:p w:rsidR="00AA7DC3" w:rsidRPr="00CA5353" w:rsidRDefault="00AA7DC3" w:rsidP="0032596D">
      <w:pPr>
        <w:spacing w:line="360" w:lineRule="auto"/>
        <w:ind w:left="1168"/>
        <w:rPr>
          <w:rFonts w:ascii="Cambria Math" w:eastAsia="Cambria Math"/>
        </w:rPr>
      </w:pPr>
      <w:r w:rsidRPr="00CA5353">
        <w:rPr>
          <w:b/>
        </w:rPr>
        <w:t xml:space="preserve">18. </w:t>
      </w:r>
      <w:r w:rsidRPr="00CA5353">
        <w:rPr>
          <w:rFonts w:ascii="Cambria Math" w:eastAsia="Cambria Math"/>
        </w:rPr>
        <w:t>12𝑥</w:t>
      </w:r>
      <w:r w:rsidRPr="00CA5353">
        <w:rPr>
          <w:rFonts w:ascii="Cambria Math" w:eastAsia="Cambria Math"/>
          <w:position w:val="9"/>
        </w:rPr>
        <w:t xml:space="preserve">2 </w:t>
      </w:r>
      <w:r w:rsidRPr="00CA5353">
        <w:rPr>
          <w:rFonts w:ascii="Cambria Math" w:eastAsia="Cambria Math"/>
        </w:rPr>
        <w:t>+ 5𝑥 + 2 = 0;</w:t>
      </w:r>
    </w:p>
    <w:p w:rsidR="00AA7DC3" w:rsidRPr="00CA5353" w:rsidRDefault="00AA7DC3" w:rsidP="0032596D">
      <w:pPr>
        <w:spacing w:line="360" w:lineRule="auto"/>
        <w:ind w:left="1168"/>
        <w:rPr>
          <w:rFonts w:ascii="Cambria Math" w:eastAsia="Cambria Math" w:hAnsi="Cambria Math"/>
        </w:rPr>
      </w:pPr>
      <w:r w:rsidRPr="00CA5353">
        <w:rPr>
          <w:b/>
        </w:rPr>
        <w:t xml:space="preserve">19. </w:t>
      </w:r>
      <w:r w:rsidRPr="00CA5353">
        <w:rPr>
          <w:rFonts w:ascii="Cambria Math" w:eastAsia="Cambria Math" w:hAnsi="Cambria Math"/>
        </w:rPr>
        <w:t>8𝑥</w:t>
      </w:r>
      <w:r w:rsidRPr="00CA5353">
        <w:rPr>
          <w:rFonts w:ascii="Cambria Math" w:eastAsia="Cambria Math" w:hAnsi="Cambria Math"/>
          <w:position w:val="9"/>
        </w:rPr>
        <w:t xml:space="preserve">2 </w:t>
      </w:r>
      <w:r w:rsidRPr="00CA5353">
        <w:rPr>
          <w:rFonts w:ascii="Cambria Math" w:eastAsia="Cambria Math" w:hAnsi="Cambria Math"/>
        </w:rPr>
        <w:t>− 9𝑥 + 4 = 0;</w:t>
      </w:r>
    </w:p>
    <w:p w:rsidR="00AA7DC3" w:rsidRPr="00CA5353" w:rsidRDefault="00AA7DC3" w:rsidP="0032596D">
      <w:pPr>
        <w:spacing w:line="360" w:lineRule="auto"/>
        <w:ind w:left="1168"/>
        <w:rPr>
          <w:rFonts w:ascii="Cambria Math" w:eastAsia="Cambria Math" w:hAnsi="Cambria Math"/>
        </w:rPr>
      </w:pPr>
      <w:r w:rsidRPr="00CA5353">
        <w:rPr>
          <w:b/>
        </w:rPr>
        <w:t xml:space="preserve">20. </w:t>
      </w:r>
      <w:r w:rsidRPr="00CA5353">
        <w:rPr>
          <w:rFonts w:ascii="Cambria Math" w:eastAsia="Cambria Math" w:hAnsi="Cambria Math"/>
          <w:spacing w:val="2"/>
        </w:rPr>
        <w:t>−3𝑥</w:t>
      </w:r>
      <w:r w:rsidRPr="00CA5353">
        <w:rPr>
          <w:rFonts w:ascii="Cambria Math" w:eastAsia="Cambria Math" w:hAnsi="Cambria Math"/>
          <w:spacing w:val="2"/>
          <w:position w:val="9"/>
        </w:rPr>
        <w:t xml:space="preserve">2  </w:t>
      </w:r>
      <w:r w:rsidRPr="00CA5353">
        <w:rPr>
          <w:rFonts w:ascii="Cambria Math" w:eastAsia="Cambria Math" w:hAnsi="Cambria Math"/>
        </w:rPr>
        <w:t>+ 7𝑥 − 2 =</w:t>
      </w:r>
      <w:r w:rsidRPr="00CA5353">
        <w:rPr>
          <w:rFonts w:ascii="Cambria Math" w:eastAsia="Cambria Math" w:hAnsi="Cambria Math"/>
          <w:spacing w:val="28"/>
        </w:rPr>
        <w:t xml:space="preserve"> </w:t>
      </w:r>
      <w:r w:rsidRPr="00CA5353">
        <w:rPr>
          <w:rFonts w:ascii="Cambria Math" w:eastAsia="Cambria Math" w:hAnsi="Cambria Math"/>
        </w:rPr>
        <w:t>0;</w:t>
      </w:r>
    </w:p>
    <w:p w:rsidR="00AA7DC3" w:rsidRPr="00CA5353" w:rsidRDefault="00AA7DC3" w:rsidP="0032596D">
      <w:pPr>
        <w:spacing w:line="360" w:lineRule="auto"/>
        <w:ind w:left="1168"/>
        <w:rPr>
          <w:rFonts w:ascii="Cambria Math" w:eastAsia="Cambria Math"/>
        </w:rPr>
      </w:pPr>
      <w:r w:rsidRPr="00CA5353">
        <w:rPr>
          <w:b/>
        </w:rPr>
        <w:t xml:space="preserve">21.  </w:t>
      </w:r>
      <w:r w:rsidRPr="00CA5353">
        <w:rPr>
          <w:rFonts w:ascii="Cambria Math" w:eastAsia="Cambria Math"/>
          <w:spacing w:val="3"/>
        </w:rPr>
        <w:t>6𝑥</w:t>
      </w:r>
      <w:r w:rsidRPr="00CA5353">
        <w:rPr>
          <w:rFonts w:ascii="Cambria Math" w:eastAsia="Cambria Math"/>
          <w:spacing w:val="3"/>
          <w:position w:val="9"/>
        </w:rPr>
        <w:t xml:space="preserve">2  </w:t>
      </w:r>
      <w:r w:rsidRPr="00CA5353">
        <w:rPr>
          <w:rFonts w:ascii="Cambria Math" w:eastAsia="Cambria Math"/>
        </w:rPr>
        <w:t>+ 12𝑥 + 7 =</w:t>
      </w:r>
      <w:r w:rsidRPr="00CA5353">
        <w:rPr>
          <w:rFonts w:ascii="Cambria Math" w:eastAsia="Cambria Math"/>
          <w:spacing w:val="26"/>
        </w:rPr>
        <w:t xml:space="preserve"> </w:t>
      </w:r>
      <w:r w:rsidRPr="00CA5353">
        <w:rPr>
          <w:rFonts w:ascii="Cambria Math" w:eastAsia="Cambria Math"/>
        </w:rPr>
        <w:t>0;</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2" w:space="720" w:equalWidth="0">
            <w:col w:w="4408" w:space="933"/>
            <w:col w:w="5709"/>
          </w:cols>
        </w:sectPr>
      </w:pP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1168"/>
        <w:rPr>
          <w:rFonts w:ascii="Cambria Math" w:eastAsia="Cambria Math"/>
        </w:rPr>
      </w:pPr>
      <w:r w:rsidRPr="00CA5353">
        <w:rPr>
          <w:b/>
        </w:rPr>
        <w:lastRenderedPageBreak/>
        <w:t xml:space="preserve">22. </w:t>
      </w:r>
      <w:r w:rsidRPr="00CA5353">
        <w:rPr>
          <w:rFonts w:ascii="Cambria Math" w:eastAsia="Cambria Math"/>
        </w:rPr>
        <w:t>𝑥</w:t>
      </w:r>
      <w:r w:rsidRPr="00CA5353">
        <w:rPr>
          <w:rFonts w:ascii="Cambria Math" w:eastAsia="Cambria Math"/>
          <w:position w:val="9"/>
        </w:rPr>
        <w:t xml:space="preserve">2 </w:t>
      </w:r>
      <w:r w:rsidRPr="00CA5353">
        <w:rPr>
          <w:rFonts w:ascii="Cambria Math" w:eastAsia="Cambria Math"/>
        </w:rPr>
        <w:t>+ 3𝑥 + 9 = 0;</w:t>
      </w:r>
    </w:p>
    <w:p w:rsidR="00AA7DC3" w:rsidRPr="00CA5353" w:rsidRDefault="00AA7DC3" w:rsidP="0032596D">
      <w:pPr>
        <w:spacing w:line="360" w:lineRule="auto"/>
        <w:ind w:left="1168"/>
        <w:rPr>
          <w:rFonts w:ascii="Cambria Math" w:eastAsia="Cambria Math" w:hAnsi="Cambria Math"/>
        </w:rPr>
      </w:pPr>
      <w:r w:rsidRPr="00CA5353">
        <w:rPr>
          <w:b/>
        </w:rPr>
        <w:t xml:space="preserve">23. </w:t>
      </w:r>
      <w:r w:rsidRPr="00CA5353">
        <w:rPr>
          <w:rFonts w:ascii="Cambria Math" w:eastAsia="Cambria Math" w:hAnsi="Cambria Math"/>
        </w:rPr>
        <w:t>−2𝑥</w:t>
      </w:r>
      <w:r w:rsidRPr="00CA5353">
        <w:rPr>
          <w:rFonts w:ascii="Cambria Math" w:eastAsia="Cambria Math" w:hAnsi="Cambria Math"/>
          <w:position w:val="9"/>
        </w:rPr>
        <w:t xml:space="preserve">2 </w:t>
      </w:r>
      <w:r w:rsidRPr="00CA5353">
        <w:rPr>
          <w:rFonts w:ascii="Cambria Math" w:eastAsia="Cambria Math" w:hAnsi="Cambria Math"/>
        </w:rPr>
        <w:t>− 𝑥 − 8 = 0;</w:t>
      </w:r>
    </w:p>
    <w:p w:rsidR="00AA7DC3" w:rsidRPr="00CA5353" w:rsidRDefault="00AA7DC3" w:rsidP="0032596D">
      <w:pPr>
        <w:spacing w:line="360" w:lineRule="auto"/>
        <w:ind w:left="1168"/>
        <w:rPr>
          <w:rFonts w:ascii="Cambria Math" w:eastAsia="Cambria Math" w:hAnsi="Cambria Math"/>
        </w:rPr>
      </w:pPr>
      <w:r w:rsidRPr="00CA5353">
        <w:rPr>
          <w:b/>
        </w:rPr>
        <w:t xml:space="preserve">24. </w:t>
      </w:r>
      <w:r w:rsidRPr="00CA5353">
        <w:rPr>
          <w:rFonts w:ascii="Cambria Math" w:eastAsia="Cambria Math" w:hAnsi="Cambria Math"/>
        </w:rPr>
        <w:t>−5𝑥</w:t>
      </w:r>
      <w:r w:rsidRPr="00CA5353">
        <w:rPr>
          <w:rFonts w:ascii="Cambria Math" w:eastAsia="Cambria Math" w:hAnsi="Cambria Math"/>
          <w:position w:val="9"/>
        </w:rPr>
        <w:t xml:space="preserve">2 </w:t>
      </w:r>
      <w:r w:rsidRPr="00CA5353">
        <w:rPr>
          <w:rFonts w:ascii="Cambria Math" w:eastAsia="Cambria Math" w:hAnsi="Cambria Math"/>
        </w:rPr>
        <w:t>− 3𝑥 − 7 = 0;</w:t>
      </w:r>
    </w:p>
    <w:p w:rsidR="00AA7DC3" w:rsidRPr="00CA5353" w:rsidRDefault="00AA7DC3" w:rsidP="0032596D">
      <w:pPr>
        <w:spacing w:line="360" w:lineRule="auto"/>
        <w:ind w:left="1168"/>
        <w:rPr>
          <w:rFonts w:ascii="Cambria Math" w:eastAsia="Cambria Math" w:hAnsi="Cambria Math"/>
        </w:rPr>
      </w:pPr>
      <w:r w:rsidRPr="00CA5353">
        <w:rPr>
          <w:b/>
        </w:rPr>
        <w:t xml:space="preserve">25. </w:t>
      </w:r>
      <w:r w:rsidRPr="00CA5353">
        <w:rPr>
          <w:rFonts w:ascii="Cambria Math" w:eastAsia="Cambria Math" w:hAnsi="Cambria Math"/>
        </w:rPr>
        <w:t>−20𝑥</w:t>
      </w:r>
      <w:r w:rsidRPr="00CA5353">
        <w:rPr>
          <w:rFonts w:ascii="Cambria Math" w:eastAsia="Cambria Math" w:hAnsi="Cambria Math"/>
          <w:position w:val="9"/>
        </w:rPr>
        <w:t xml:space="preserve">2 </w:t>
      </w:r>
      <w:r w:rsidRPr="00CA5353">
        <w:rPr>
          <w:rFonts w:ascii="Cambria Math" w:eastAsia="Cambria Math" w:hAnsi="Cambria Math"/>
        </w:rPr>
        <w:t>− 4𝑥 − 1 = 0;</w:t>
      </w:r>
    </w:p>
    <w:p w:rsidR="00AA7DC3" w:rsidRPr="00CA5353" w:rsidRDefault="00AA7DC3" w:rsidP="0032596D">
      <w:pPr>
        <w:spacing w:line="360" w:lineRule="auto"/>
        <w:ind w:left="1168"/>
        <w:rPr>
          <w:rFonts w:ascii="Cambria Math" w:eastAsia="Cambria Math"/>
        </w:rPr>
      </w:pPr>
      <w:r w:rsidRPr="00CA5353">
        <w:rPr>
          <w:b/>
        </w:rPr>
        <w:t xml:space="preserve">30. </w:t>
      </w:r>
      <w:r w:rsidRPr="00CA5353">
        <w:t xml:space="preserve">. </w:t>
      </w:r>
      <w:r w:rsidRPr="00CA5353">
        <w:rPr>
          <w:rFonts w:ascii="Cambria Math" w:eastAsia="Cambria Math"/>
        </w:rPr>
        <w:t>6𝑥</w:t>
      </w:r>
      <w:r w:rsidRPr="00CA5353">
        <w:rPr>
          <w:rFonts w:ascii="Cambria Math" w:eastAsia="Cambria Math"/>
          <w:position w:val="9"/>
        </w:rPr>
        <w:t xml:space="preserve">2 </w:t>
      </w:r>
      <w:r w:rsidRPr="00CA5353">
        <w:rPr>
          <w:rFonts w:ascii="Cambria Math" w:eastAsia="Cambria Math"/>
        </w:rPr>
        <w:t>+ 3𝑥 + 1 = 0</w:t>
      </w:r>
    </w:p>
    <w:p w:rsidR="00AA7DC3" w:rsidRPr="00CA5353" w:rsidRDefault="00AA7DC3" w:rsidP="0032596D">
      <w:pPr>
        <w:spacing w:line="360" w:lineRule="auto"/>
        <w:ind w:left="1168"/>
        <w:rPr>
          <w:rFonts w:ascii="Cambria Math" w:eastAsia="Cambria Math" w:hAnsi="Cambria Math"/>
        </w:rPr>
      </w:pPr>
      <w:r w:rsidRPr="00CA5353">
        <w:br w:type="column"/>
      </w:r>
      <w:r w:rsidRPr="00CA5353">
        <w:rPr>
          <w:b/>
        </w:rPr>
        <w:lastRenderedPageBreak/>
        <w:t xml:space="preserve">26. </w:t>
      </w:r>
      <w:r w:rsidRPr="00CA5353">
        <w:t>2</w:t>
      </w:r>
      <w:r w:rsidRPr="00CA5353">
        <w:rPr>
          <w:rFonts w:ascii="Cambria Math" w:eastAsia="Cambria Math" w:hAnsi="Cambria Math"/>
        </w:rPr>
        <w:t>𝑥</w:t>
      </w:r>
      <w:r w:rsidRPr="00CA5353">
        <w:rPr>
          <w:rFonts w:ascii="Cambria Math" w:eastAsia="Cambria Math" w:hAnsi="Cambria Math"/>
          <w:position w:val="9"/>
        </w:rPr>
        <w:t xml:space="preserve">2 </w:t>
      </w:r>
      <w:r w:rsidRPr="00CA5353">
        <w:rPr>
          <w:rFonts w:ascii="Cambria Math" w:eastAsia="Cambria Math" w:hAnsi="Cambria Math"/>
        </w:rPr>
        <w:t>− 10𝑥 + 34 = 0;</w:t>
      </w:r>
    </w:p>
    <w:p w:rsidR="00AA7DC3" w:rsidRPr="00CA5353" w:rsidRDefault="00AA7DC3" w:rsidP="0032596D">
      <w:pPr>
        <w:spacing w:line="360" w:lineRule="auto"/>
        <w:ind w:left="1168"/>
      </w:pPr>
      <w:r w:rsidRPr="00CA5353">
        <w:rPr>
          <w:b/>
        </w:rPr>
        <w:t xml:space="preserve">27. </w:t>
      </w:r>
      <w:r w:rsidRPr="00CA5353">
        <w:rPr>
          <w:rFonts w:ascii="Cambria Math" w:eastAsia="Cambria Math"/>
        </w:rPr>
        <w:t>𝑥</w:t>
      </w:r>
      <w:r w:rsidRPr="00CA5353">
        <w:rPr>
          <w:rFonts w:ascii="Cambria Math" w:eastAsia="Cambria Math"/>
          <w:position w:val="9"/>
        </w:rPr>
        <w:t xml:space="preserve">2 </w:t>
      </w:r>
      <w:r w:rsidRPr="00CA5353">
        <w:rPr>
          <w:rFonts w:ascii="Cambria Math" w:eastAsia="Cambria Math"/>
        </w:rPr>
        <w:t>+ 3𝑥 + 4 = 0</w:t>
      </w:r>
      <w:r w:rsidRPr="00CA5353">
        <w:t>;</w:t>
      </w:r>
    </w:p>
    <w:p w:rsidR="00AA7DC3" w:rsidRPr="00CA5353" w:rsidRDefault="00AA7DC3" w:rsidP="0032596D">
      <w:pPr>
        <w:spacing w:line="360" w:lineRule="auto"/>
        <w:ind w:left="1168"/>
      </w:pPr>
      <w:r w:rsidRPr="00CA5353">
        <w:rPr>
          <w:b/>
        </w:rPr>
        <w:t xml:space="preserve">28. </w:t>
      </w:r>
      <w:r w:rsidRPr="00CA5353">
        <w:rPr>
          <w:rFonts w:ascii="Cambria Math" w:eastAsia="Cambria Math" w:hAnsi="Cambria Math"/>
        </w:rPr>
        <w:t>−𝑥</w:t>
      </w:r>
      <w:r w:rsidRPr="00CA5353">
        <w:rPr>
          <w:rFonts w:ascii="Cambria Math" w:eastAsia="Cambria Math" w:hAnsi="Cambria Math"/>
          <w:position w:val="9"/>
        </w:rPr>
        <w:t xml:space="preserve">2 </w:t>
      </w:r>
      <w:r w:rsidRPr="00CA5353">
        <w:rPr>
          <w:rFonts w:ascii="Cambria Math" w:eastAsia="Cambria Math" w:hAnsi="Cambria Math"/>
        </w:rPr>
        <w:t>+ 3𝑥 − 14 = 0</w:t>
      </w:r>
      <w:r w:rsidRPr="00CA5353">
        <w:t>;</w:t>
      </w:r>
    </w:p>
    <w:p w:rsidR="00AA7DC3" w:rsidRPr="00CA5353" w:rsidRDefault="00AA7DC3" w:rsidP="0032596D">
      <w:pPr>
        <w:spacing w:line="360" w:lineRule="auto"/>
        <w:ind w:left="1168"/>
        <w:rPr>
          <w:rFonts w:ascii="Cambria Math" w:eastAsia="Cambria Math"/>
        </w:rPr>
      </w:pPr>
      <w:r w:rsidRPr="00CA5353">
        <w:rPr>
          <w:b/>
        </w:rPr>
        <w:t xml:space="preserve">29. </w:t>
      </w:r>
      <w:r w:rsidRPr="00CA5353">
        <w:rPr>
          <w:rFonts w:ascii="Cambria Math" w:eastAsia="Cambria Math"/>
        </w:rPr>
        <w:t>𝑥</w:t>
      </w:r>
      <w:r w:rsidRPr="00CA5353">
        <w:rPr>
          <w:rFonts w:ascii="Cambria Math" w:eastAsia="Cambria Math"/>
          <w:position w:val="9"/>
        </w:rPr>
        <w:t xml:space="preserve">2 </w:t>
      </w:r>
      <w:r w:rsidRPr="00CA5353">
        <w:rPr>
          <w:rFonts w:ascii="Cambria Math" w:eastAsia="Cambria Math"/>
        </w:rPr>
        <w:t>+ 3𝑥 + 4 = 0;</w:t>
      </w:r>
    </w:p>
    <w:p w:rsidR="00AA7DC3" w:rsidRPr="00CA5353" w:rsidRDefault="00AA7DC3" w:rsidP="0032596D">
      <w:pPr>
        <w:spacing w:line="360" w:lineRule="auto"/>
        <w:rPr>
          <w:rFonts w:ascii="Cambria Math" w:eastAsia="Cambria Math"/>
        </w:rPr>
        <w:sectPr w:rsidR="00AA7DC3" w:rsidRPr="00CA5353">
          <w:pgSz w:w="11910" w:h="16840"/>
          <w:pgMar w:top="780" w:right="240" w:bottom="280" w:left="620" w:header="720" w:footer="720" w:gutter="0"/>
          <w:cols w:num="2" w:space="720" w:equalWidth="0">
            <w:col w:w="3807" w:space="1534"/>
            <w:col w:w="5709"/>
          </w:cols>
        </w:sectPr>
      </w:pPr>
    </w:p>
    <w:p w:rsidR="00AA7DC3" w:rsidRPr="00CA5353" w:rsidRDefault="00960AA6" w:rsidP="0032596D">
      <w:pPr>
        <w:spacing w:line="360" w:lineRule="auto"/>
        <w:ind w:left="460" w:right="864"/>
        <w:rPr>
          <w:i/>
        </w:rPr>
      </w:pPr>
      <w:r>
        <w:lastRenderedPageBreak/>
        <w:pict>
          <v:line id="_x0000_s1094" style="position:absolute;left:0;text-align:left;z-index:-251643904;mso-position-horizontal-relative:page;mso-position-vertical-relative:page" from="463.4pt,476.95pt" to="476.75pt,476.95pt" strokeweight=".72pt">
            <w10:wrap anchorx="page" anchory="page"/>
          </v:line>
        </w:pict>
      </w:r>
      <w:r>
        <w:pict>
          <v:rect id="_x0000_s1095" style="position:absolute;left:0;text-align:left;margin-left:489.8pt;margin-top:476.6pt;width:6.1pt;height:.7pt;z-index:-251642880;mso-position-horizontal-relative:page;mso-position-vertical-relative:page" fillcolor="black" stroked="f">
            <w10:wrap anchorx="page" anchory="page"/>
          </v:rect>
        </w:pict>
      </w:r>
      <w:r w:rsidR="00AA7DC3" w:rsidRPr="00CA5353">
        <w:rPr>
          <w:i/>
        </w:rPr>
        <w:t>Типовые задания по теме: «Тригонометрическая и показательная форма комплексные числа» Устный опрос:</w:t>
      </w:r>
    </w:p>
    <w:p w:rsidR="00AA7DC3" w:rsidRPr="00CA5353" w:rsidRDefault="00AA7DC3" w:rsidP="0032596D">
      <w:pPr>
        <w:pStyle w:val="af2"/>
        <w:widowControl w:val="0"/>
        <w:numPr>
          <w:ilvl w:val="1"/>
          <w:numId w:val="463"/>
        </w:numPr>
        <w:tabs>
          <w:tab w:val="left" w:pos="1409"/>
        </w:tabs>
        <w:autoSpaceDE w:val="0"/>
        <w:autoSpaceDN w:val="0"/>
        <w:spacing w:line="360" w:lineRule="auto"/>
        <w:ind w:hanging="241"/>
        <w:contextualSpacing w:val="0"/>
      </w:pPr>
      <w:r w:rsidRPr="00CA5353">
        <w:t>Как геометрически изображаются комплексные</w:t>
      </w:r>
      <w:r w:rsidRPr="00CA5353">
        <w:rPr>
          <w:spacing w:val="-3"/>
        </w:rPr>
        <w:t xml:space="preserve"> </w:t>
      </w:r>
      <w:r w:rsidRPr="00CA5353">
        <w:t>числа?</w:t>
      </w:r>
    </w:p>
    <w:p w:rsidR="00AA7DC3" w:rsidRPr="00CA5353" w:rsidRDefault="00AA7DC3" w:rsidP="0032596D">
      <w:pPr>
        <w:pStyle w:val="af2"/>
        <w:widowControl w:val="0"/>
        <w:numPr>
          <w:ilvl w:val="1"/>
          <w:numId w:val="463"/>
        </w:numPr>
        <w:tabs>
          <w:tab w:val="left" w:pos="1409"/>
        </w:tabs>
        <w:autoSpaceDE w:val="0"/>
        <w:autoSpaceDN w:val="0"/>
        <w:spacing w:line="360" w:lineRule="auto"/>
        <w:ind w:hanging="241"/>
        <w:contextualSpacing w:val="0"/>
      </w:pPr>
      <w:r w:rsidRPr="00CA5353">
        <w:t>Что называется модулем и аргументом комплексного</w:t>
      </w:r>
      <w:r w:rsidRPr="00CA5353">
        <w:rPr>
          <w:spacing w:val="-1"/>
        </w:rPr>
        <w:t xml:space="preserve"> </w:t>
      </w:r>
      <w:r w:rsidRPr="00CA5353">
        <w:t>числа,</w:t>
      </w:r>
    </w:p>
    <w:p w:rsidR="00AA7DC3" w:rsidRPr="00CA5353" w:rsidRDefault="00AA7DC3" w:rsidP="0032596D">
      <w:pPr>
        <w:pStyle w:val="af2"/>
        <w:widowControl w:val="0"/>
        <w:numPr>
          <w:ilvl w:val="1"/>
          <w:numId w:val="463"/>
        </w:numPr>
        <w:tabs>
          <w:tab w:val="left" w:pos="1409"/>
        </w:tabs>
        <w:autoSpaceDE w:val="0"/>
        <w:autoSpaceDN w:val="0"/>
        <w:spacing w:line="360" w:lineRule="auto"/>
        <w:ind w:hanging="241"/>
        <w:contextualSpacing w:val="0"/>
      </w:pPr>
      <w:r w:rsidRPr="00CA5353">
        <w:t>Алгоритм перехода из алгебраической формы записи в</w:t>
      </w:r>
      <w:r w:rsidRPr="00CA5353">
        <w:rPr>
          <w:spacing w:val="-8"/>
        </w:rPr>
        <w:t xml:space="preserve"> </w:t>
      </w:r>
      <w:r w:rsidRPr="00CA5353">
        <w:t>тригонометрическую</w:t>
      </w:r>
    </w:p>
    <w:p w:rsidR="00AA7DC3" w:rsidRPr="00CA5353" w:rsidRDefault="00AA7DC3" w:rsidP="0032596D">
      <w:pPr>
        <w:pStyle w:val="af2"/>
        <w:widowControl w:val="0"/>
        <w:numPr>
          <w:ilvl w:val="1"/>
          <w:numId w:val="463"/>
        </w:numPr>
        <w:tabs>
          <w:tab w:val="left" w:pos="1409"/>
        </w:tabs>
        <w:autoSpaceDE w:val="0"/>
        <w:autoSpaceDN w:val="0"/>
        <w:spacing w:line="360" w:lineRule="auto"/>
        <w:ind w:hanging="241"/>
        <w:contextualSpacing w:val="0"/>
      </w:pPr>
      <w:r w:rsidRPr="00CA5353">
        <w:t>Показательная форма комплексные</w:t>
      </w:r>
      <w:r w:rsidRPr="00CA5353">
        <w:rPr>
          <w:spacing w:val="-5"/>
        </w:rPr>
        <w:t xml:space="preserve"> </w:t>
      </w:r>
      <w:r w:rsidRPr="00CA5353">
        <w:t>числа</w:t>
      </w:r>
    </w:p>
    <w:p w:rsidR="00AA7DC3" w:rsidRPr="00CA5353" w:rsidRDefault="00AA7DC3" w:rsidP="0032596D">
      <w:pPr>
        <w:pStyle w:val="af2"/>
        <w:widowControl w:val="0"/>
        <w:numPr>
          <w:ilvl w:val="1"/>
          <w:numId w:val="463"/>
        </w:numPr>
        <w:tabs>
          <w:tab w:val="left" w:pos="1409"/>
        </w:tabs>
        <w:autoSpaceDE w:val="0"/>
        <w:autoSpaceDN w:val="0"/>
        <w:spacing w:line="360" w:lineRule="auto"/>
        <w:ind w:hanging="241"/>
        <w:contextualSpacing w:val="0"/>
      </w:pPr>
      <w:r w:rsidRPr="00CA5353">
        <w:t>Алгоритм перехода из тригонометрической формы записи в показательную и</w:t>
      </w:r>
      <w:r w:rsidRPr="00CA5353">
        <w:rPr>
          <w:spacing w:val="-11"/>
        </w:rPr>
        <w:t xml:space="preserve"> </w:t>
      </w:r>
      <w:r w:rsidRPr="00CA5353">
        <w:t>наоборот</w:t>
      </w:r>
    </w:p>
    <w:p w:rsidR="00AA7DC3" w:rsidRPr="00CA5353" w:rsidRDefault="00AA7DC3" w:rsidP="0032596D">
      <w:pPr>
        <w:pStyle w:val="af2"/>
        <w:widowControl w:val="0"/>
        <w:numPr>
          <w:ilvl w:val="1"/>
          <w:numId w:val="463"/>
        </w:numPr>
        <w:tabs>
          <w:tab w:val="left" w:pos="1469"/>
        </w:tabs>
        <w:autoSpaceDE w:val="0"/>
        <w:autoSpaceDN w:val="0"/>
        <w:spacing w:line="360" w:lineRule="auto"/>
        <w:ind w:left="1468" w:hanging="301"/>
        <w:contextualSpacing w:val="0"/>
      </w:pPr>
      <w:r w:rsidRPr="00CA5353">
        <w:t>Действия над комплексными числами в тригонометрической</w:t>
      </w:r>
      <w:r w:rsidRPr="00CA5353">
        <w:rPr>
          <w:spacing w:val="-4"/>
        </w:rPr>
        <w:t xml:space="preserve"> </w:t>
      </w:r>
      <w:r w:rsidRPr="00CA5353">
        <w:t>форме</w:t>
      </w:r>
    </w:p>
    <w:p w:rsidR="00AA7DC3" w:rsidRPr="00CA5353" w:rsidRDefault="00AA7DC3" w:rsidP="0032596D">
      <w:pPr>
        <w:pStyle w:val="af2"/>
        <w:widowControl w:val="0"/>
        <w:numPr>
          <w:ilvl w:val="1"/>
          <w:numId w:val="463"/>
        </w:numPr>
        <w:tabs>
          <w:tab w:val="left" w:pos="1421"/>
        </w:tabs>
        <w:autoSpaceDE w:val="0"/>
        <w:autoSpaceDN w:val="0"/>
        <w:spacing w:line="360" w:lineRule="auto"/>
        <w:ind w:left="1420" w:hanging="241"/>
        <w:contextualSpacing w:val="0"/>
      </w:pPr>
      <w:r w:rsidRPr="00CA5353">
        <w:t>Применение комплексных чисел в расчете физических</w:t>
      </w:r>
      <w:r w:rsidRPr="00CA5353">
        <w:rPr>
          <w:spacing w:val="-3"/>
        </w:rPr>
        <w:t xml:space="preserve"> </w:t>
      </w:r>
      <w:r w:rsidRPr="00CA5353">
        <w:t>величин</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460"/>
        <w:rPr>
          <w:i/>
        </w:rPr>
      </w:pPr>
      <w:r w:rsidRPr="00CA5353">
        <w:rPr>
          <w:i/>
        </w:rPr>
        <w:t>Типовые задания по теме: «Действия над комплексными числами в тригонометрической форме»</w:t>
      </w:r>
    </w:p>
    <w:p w:rsidR="00AA7DC3" w:rsidRPr="00CA5353" w:rsidRDefault="00AA7DC3" w:rsidP="0032596D">
      <w:pPr>
        <w:pStyle w:val="a5"/>
        <w:spacing w:before="0" w:beforeAutospacing="0" w:after="0" w:afterAutospacing="0" w:line="360" w:lineRule="auto"/>
        <w:ind w:left="460"/>
      </w:pPr>
      <w:r w:rsidRPr="00CA5353">
        <w:t xml:space="preserve">Выполните задания. Даны комплексные числа </w:t>
      </w:r>
      <w:r w:rsidRPr="00CA5353">
        <w:rPr>
          <w:rFonts w:ascii="Cambria Math" w:eastAsia="Cambria Math" w:hAnsi="Cambria Math"/>
        </w:rPr>
        <w:t>𝒛</w:t>
      </w:r>
      <w:r w:rsidRPr="00CA5353">
        <w:rPr>
          <w:rFonts w:ascii="Cambria Math" w:eastAsia="Cambria Math" w:hAnsi="Cambria Math"/>
          <w:vertAlign w:val="subscript"/>
        </w:rPr>
        <w:t>𝟏</w:t>
      </w:r>
      <w:r w:rsidRPr="00CA5353">
        <w:rPr>
          <w:rFonts w:ascii="Cambria Math" w:eastAsia="Cambria Math" w:hAnsi="Cambria Math"/>
        </w:rPr>
        <w:t>и 𝒛</w:t>
      </w:r>
      <w:r w:rsidRPr="00CA5353">
        <w:rPr>
          <w:rFonts w:ascii="Cambria Math" w:eastAsia="Cambria Math" w:hAnsi="Cambria Math"/>
          <w:vertAlign w:val="subscript"/>
        </w:rPr>
        <w:t>𝟐</w:t>
      </w:r>
      <w:r w:rsidRPr="00CA5353">
        <w:t>. Представить числа в тригонометрической</w:t>
      </w: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pict>
          <v:line id="_x0000_s1091" style="position:absolute;left:0;text-align:left;z-index:-251646976;mso-position-horizontal-relative:page" from="249.75pt,6.65pt" to="260.7pt,6.65pt" strokeweight=".84pt">
            <w10:wrap anchorx="page"/>
          </v:line>
        </w:pict>
      </w:r>
      <w:r w:rsidR="00AA7DC3" w:rsidRPr="00CA5353">
        <w:t xml:space="preserve">форме. Найти: а) </w:t>
      </w:r>
      <w:r w:rsidR="00AA7DC3" w:rsidRPr="00CA5353">
        <w:rPr>
          <w:rFonts w:ascii="Cambria Math" w:eastAsia="Cambria Math" w:hAnsi="Cambria Math"/>
        </w:rPr>
        <w:t>𝑧</w:t>
      </w:r>
      <w:r w:rsidR="00AA7DC3" w:rsidRPr="00CA5353">
        <w:rPr>
          <w:rFonts w:ascii="Cambria Math" w:eastAsia="Cambria Math" w:hAnsi="Cambria Math"/>
          <w:vertAlign w:val="subscript"/>
        </w:rPr>
        <w:t>1</w:t>
      </w:r>
      <w:r w:rsidR="00AA7DC3" w:rsidRPr="00CA5353">
        <w:rPr>
          <w:rFonts w:ascii="Cambria Math" w:eastAsia="Cambria Math" w:hAnsi="Cambria Math"/>
        </w:rPr>
        <w:t>𝑧</w:t>
      </w:r>
      <w:r w:rsidR="00AA7DC3" w:rsidRPr="00CA5353">
        <w:rPr>
          <w:rFonts w:ascii="Cambria Math" w:eastAsia="Cambria Math" w:hAnsi="Cambria Math"/>
          <w:vertAlign w:val="subscript"/>
        </w:rPr>
        <w:t>2</w:t>
      </w:r>
      <w:r w:rsidR="00AA7DC3" w:rsidRPr="00CA5353">
        <w:t>; б)</w:t>
      </w:r>
      <w:r w:rsidR="00AA7DC3" w:rsidRPr="00CA5353">
        <w:rPr>
          <w:u w:val="single"/>
          <w:vertAlign w:val="superscript"/>
        </w:rPr>
        <w:t xml:space="preserve"> </w:t>
      </w:r>
      <w:r w:rsidR="00AA7DC3" w:rsidRPr="00CA5353">
        <w:rPr>
          <w:rFonts w:ascii="Cambria Math" w:eastAsia="Cambria Math" w:hAnsi="Cambria Math"/>
          <w:u w:val="single"/>
          <w:vertAlign w:val="superscript"/>
        </w:rPr>
        <w:t>𝑧</w:t>
      </w:r>
      <w:r w:rsidR="00AA7DC3" w:rsidRPr="00CA5353">
        <w:rPr>
          <w:rFonts w:ascii="Cambria Math" w:eastAsia="Cambria Math" w:hAnsi="Cambria Math"/>
          <w:position w:val="11"/>
          <w:u w:val="single"/>
        </w:rPr>
        <w:t>1</w:t>
      </w:r>
      <w:r w:rsidR="00AA7DC3" w:rsidRPr="00CA5353">
        <w:t xml:space="preserve">; в) </w:t>
      </w:r>
      <w:r w:rsidR="00AA7DC3" w:rsidRPr="00CA5353">
        <w:rPr>
          <w:rFonts w:ascii="Cambria Math" w:eastAsia="Cambria Math" w:hAnsi="Cambria Math"/>
        </w:rPr>
        <w:t>𝑧</w:t>
      </w:r>
      <w:r w:rsidR="00AA7DC3" w:rsidRPr="00CA5353">
        <w:rPr>
          <w:rFonts w:ascii="Cambria Math" w:eastAsia="Cambria Math" w:hAnsi="Cambria Math"/>
          <w:position w:val="9"/>
        </w:rPr>
        <w:t>3</w:t>
      </w:r>
      <w:r w:rsidR="00AA7DC3" w:rsidRPr="00CA5353">
        <w:rPr>
          <w:rFonts w:ascii="Cambria Math" w:eastAsia="Cambria Math" w:hAnsi="Cambria Math"/>
        </w:rPr>
        <w:t xml:space="preserve">; </w:t>
      </w:r>
      <w:r w:rsidR="00AA7DC3" w:rsidRPr="00CA5353">
        <w:t xml:space="preserve">г) </w:t>
      </w:r>
      <w:r w:rsidR="00AA7DC3" w:rsidRPr="00CA5353">
        <w:rPr>
          <w:rFonts w:ascii="Cambria Math" w:eastAsia="Cambria Math" w:hAnsi="Cambria Math"/>
          <w:position w:val="-3"/>
        </w:rPr>
        <w:t>√</w:t>
      </w:r>
      <w:r w:rsidR="00AA7DC3" w:rsidRPr="00CA5353">
        <w:rPr>
          <w:rFonts w:ascii="Cambria Math" w:eastAsia="Cambria Math" w:hAnsi="Cambria Math"/>
        </w:rPr>
        <w:t>𝑧</w:t>
      </w:r>
      <w:r w:rsidR="00AA7DC3" w:rsidRPr="00CA5353">
        <w:rPr>
          <w:rFonts w:ascii="Cambria Math" w:eastAsia="Cambria Math" w:hAnsi="Cambria Math"/>
          <w:vertAlign w:val="subscript"/>
        </w:rPr>
        <w:t>2</w:t>
      </w:r>
      <w:r w:rsidR="00AA7DC3" w:rsidRPr="00CA5353">
        <w:rPr>
          <w:rFonts w:ascii="Cambria Math" w:eastAsia="Cambria Math" w:hAnsi="Cambria Math"/>
        </w:rPr>
        <w:t>.</w:t>
      </w:r>
    </w:p>
    <w:p w:rsidR="00AA7DC3" w:rsidRPr="00CA5353" w:rsidRDefault="00960AA6" w:rsidP="0032596D">
      <w:pPr>
        <w:tabs>
          <w:tab w:val="left" w:pos="3724"/>
        </w:tabs>
        <w:spacing w:line="360" w:lineRule="auto"/>
        <w:ind w:left="3062"/>
        <w:rPr>
          <w:rFonts w:ascii="Cambria Math" w:eastAsia="Cambria Math"/>
        </w:rPr>
      </w:pPr>
      <w:r>
        <w:pict>
          <v:line id="_x0000_s1092" style="position:absolute;left:0;text-align:left;z-index:-251645952;mso-position-horizontal-relative:page" from="130pt,99.7pt" to="143.3pt,99.7pt" strokeweight=".72pt">
            <w10:wrap anchorx="page"/>
          </v:line>
        </w:pict>
      </w:r>
      <w:r>
        <w:pict>
          <v:rect id="_x0000_s1093" style="position:absolute;left:0;text-align:left;margin-left:156.4pt;margin-top:99.35pt;width:6.1pt;height:.7pt;z-index:-251644928;mso-position-horizontal-relative:page" fillcolor="black" stroked="f">
            <w10:wrap anchorx="page"/>
          </v:rect>
        </w:pict>
      </w:r>
      <w:r w:rsidR="00AA7DC3" w:rsidRPr="00CA5353">
        <w:rPr>
          <w:rFonts w:ascii="Cambria Math" w:eastAsia="Cambria Math"/>
          <w:w w:val="105"/>
          <w:position w:val="-6"/>
        </w:rPr>
        <w:t>𝑧</w:t>
      </w:r>
      <w:r w:rsidR="00AA7DC3" w:rsidRPr="00CA5353">
        <w:rPr>
          <w:rFonts w:ascii="Cambria Math" w:eastAsia="Cambria Math"/>
          <w:w w:val="105"/>
          <w:position w:val="-9"/>
        </w:rPr>
        <w:t>2</w:t>
      </w:r>
      <w:r w:rsidR="00AA7DC3" w:rsidRPr="00CA5353">
        <w:rPr>
          <w:rFonts w:ascii="Cambria Math" w:eastAsia="Cambria Math"/>
          <w:w w:val="105"/>
          <w:position w:val="-9"/>
        </w:rPr>
        <w:tab/>
      </w:r>
      <w:r w:rsidR="00AA7DC3" w:rsidRPr="00CA5353">
        <w:rPr>
          <w:rFonts w:ascii="Cambria Math" w:eastAsia="Cambria Math"/>
          <w:w w:val="105"/>
        </w:rPr>
        <w:t>1</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2"/>
        <w:gridCol w:w="1762"/>
        <w:gridCol w:w="1634"/>
        <w:gridCol w:w="1202"/>
        <w:gridCol w:w="1737"/>
        <w:gridCol w:w="2220"/>
      </w:tblGrid>
      <w:tr w:rsidR="00AA7DC3" w:rsidRPr="00CA5353" w:rsidTr="00A97C46">
        <w:trPr>
          <w:trHeight w:val="292"/>
        </w:trPr>
        <w:tc>
          <w:tcPr>
            <w:tcW w:w="1332" w:type="dxa"/>
          </w:tcPr>
          <w:p w:rsidR="00AA7DC3" w:rsidRPr="00CA5353" w:rsidRDefault="00AA7DC3" w:rsidP="0032596D">
            <w:pPr>
              <w:pStyle w:val="TableParagraph"/>
              <w:spacing w:line="360" w:lineRule="auto"/>
              <w:ind w:left="816"/>
              <w:rPr>
                <w:b/>
                <w:sz w:val="24"/>
                <w:szCs w:val="24"/>
              </w:rPr>
            </w:pPr>
            <w:r w:rsidRPr="00CA5353">
              <w:rPr>
                <w:b/>
                <w:sz w:val="24"/>
                <w:szCs w:val="24"/>
              </w:rPr>
              <w:t>№</w:t>
            </w:r>
          </w:p>
        </w:tc>
        <w:tc>
          <w:tcPr>
            <w:tcW w:w="1762" w:type="dxa"/>
          </w:tcPr>
          <w:p w:rsidR="00AA7DC3" w:rsidRPr="00CA5353" w:rsidRDefault="00AA7DC3" w:rsidP="0032596D">
            <w:pPr>
              <w:pStyle w:val="TableParagraph"/>
              <w:spacing w:line="360" w:lineRule="auto"/>
              <w:ind w:left="304" w:right="210"/>
              <w:jc w:val="center"/>
              <w:rPr>
                <w:b/>
                <w:sz w:val="24"/>
                <w:szCs w:val="24"/>
              </w:rPr>
            </w:pPr>
            <w:r w:rsidRPr="00CA5353">
              <w:rPr>
                <w:b/>
                <w:position w:val="2"/>
                <w:sz w:val="24"/>
                <w:szCs w:val="24"/>
              </w:rPr>
              <w:t>Z</w:t>
            </w:r>
            <w:r w:rsidRPr="00CA5353">
              <w:rPr>
                <w:b/>
                <w:sz w:val="24"/>
                <w:szCs w:val="24"/>
              </w:rPr>
              <w:t>1</w:t>
            </w:r>
          </w:p>
        </w:tc>
        <w:tc>
          <w:tcPr>
            <w:tcW w:w="1634" w:type="dxa"/>
          </w:tcPr>
          <w:p w:rsidR="00AA7DC3" w:rsidRPr="00CA5353" w:rsidRDefault="00AA7DC3" w:rsidP="0032596D">
            <w:pPr>
              <w:pStyle w:val="TableParagraph"/>
              <w:spacing w:line="360" w:lineRule="auto"/>
              <w:ind w:left="566" w:right="344"/>
              <w:jc w:val="center"/>
              <w:rPr>
                <w:b/>
                <w:sz w:val="24"/>
                <w:szCs w:val="24"/>
              </w:rPr>
            </w:pPr>
            <w:r w:rsidRPr="00CA5353">
              <w:rPr>
                <w:b/>
                <w:position w:val="2"/>
                <w:sz w:val="24"/>
                <w:szCs w:val="24"/>
              </w:rPr>
              <w:t>Z</w:t>
            </w:r>
            <w:r w:rsidRPr="00CA5353">
              <w:rPr>
                <w:b/>
                <w:sz w:val="24"/>
                <w:szCs w:val="24"/>
              </w:rPr>
              <w:t>2</w:t>
            </w:r>
          </w:p>
        </w:tc>
        <w:tc>
          <w:tcPr>
            <w:tcW w:w="1202" w:type="dxa"/>
          </w:tcPr>
          <w:p w:rsidR="00AA7DC3" w:rsidRPr="00CA5353" w:rsidRDefault="00AA7DC3" w:rsidP="0032596D">
            <w:pPr>
              <w:pStyle w:val="TableParagraph"/>
              <w:spacing w:line="360" w:lineRule="auto"/>
              <w:ind w:right="151"/>
              <w:jc w:val="right"/>
              <w:rPr>
                <w:b/>
                <w:sz w:val="24"/>
                <w:szCs w:val="24"/>
              </w:rPr>
            </w:pPr>
            <w:r w:rsidRPr="00CA5353">
              <w:rPr>
                <w:b/>
                <w:sz w:val="24"/>
                <w:szCs w:val="24"/>
              </w:rPr>
              <w:t>№</w:t>
            </w:r>
          </w:p>
        </w:tc>
        <w:tc>
          <w:tcPr>
            <w:tcW w:w="1737" w:type="dxa"/>
          </w:tcPr>
          <w:p w:rsidR="00AA7DC3" w:rsidRPr="00CA5353" w:rsidRDefault="00AA7DC3" w:rsidP="0032596D">
            <w:pPr>
              <w:pStyle w:val="TableParagraph"/>
              <w:spacing w:line="360" w:lineRule="auto"/>
              <w:ind w:left="620" w:right="499"/>
              <w:jc w:val="center"/>
              <w:rPr>
                <w:b/>
                <w:sz w:val="24"/>
                <w:szCs w:val="24"/>
              </w:rPr>
            </w:pPr>
            <w:r w:rsidRPr="00CA5353">
              <w:rPr>
                <w:b/>
                <w:position w:val="2"/>
                <w:sz w:val="24"/>
                <w:szCs w:val="24"/>
              </w:rPr>
              <w:t>Z</w:t>
            </w:r>
            <w:r w:rsidRPr="00CA5353">
              <w:rPr>
                <w:b/>
                <w:sz w:val="24"/>
                <w:szCs w:val="24"/>
              </w:rPr>
              <w:t>1</w:t>
            </w:r>
          </w:p>
        </w:tc>
        <w:tc>
          <w:tcPr>
            <w:tcW w:w="2220" w:type="dxa"/>
          </w:tcPr>
          <w:p w:rsidR="00AA7DC3" w:rsidRPr="00CA5353" w:rsidRDefault="00AA7DC3" w:rsidP="0032596D">
            <w:pPr>
              <w:pStyle w:val="TableParagraph"/>
              <w:spacing w:line="360" w:lineRule="auto"/>
              <w:ind w:left="424" w:right="780"/>
              <w:jc w:val="center"/>
              <w:rPr>
                <w:b/>
                <w:sz w:val="24"/>
                <w:szCs w:val="24"/>
              </w:rPr>
            </w:pPr>
            <w:r w:rsidRPr="00CA5353">
              <w:rPr>
                <w:b/>
                <w:position w:val="2"/>
                <w:sz w:val="24"/>
                <w:szCs w:val="24"/>
              </w:rPr>
              <w:t>Z</w:t>
            </w:r>
            <w:r w:rsidRPr="00CA5353">
              <w:rPr>
                <w:b/>
                <w:sz w:val="24"/>
                <w:szCs w:val="24"/>
              </w:rPr>
              <w:t>2</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1</w:t>
            </w:r>
          </w:p>
        </w:tc>
        <w:tc>
          <w:tcPr>
            <w:tcW w:w="1762" w:type="dxa"/>
          </w:tcPr>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√3 + 𝑖</w:t>
            </w:r>
          </w:p>
        </w:tc>
        <w:tc>
          <w:tcPr>
            <w:tcW w:w="1634" w:type="dxa"/>
          </w:tcPr>
          <w:p w:rsidR="00AA7DC3" w:rsidRPr="00CA5353" w:rsidRDefault="00AA7DC3" w:rsidP="0032596D">
            <w:pPr>
              <w:pStyle w:val="TableParagraph"/>
              <w:spacing w:line="360" w:lineRule="auto"/>
              <w:ind w:left="444"/>
              <w:rPr>
                <w:rFonts w:ascii="Cambria Math" w:eastAsia="Cambria Math" w:hAnsi="Cambria Math"/>
                <w:sz w:val="24"/>
                <w:szCs w:val="24"/>
              </w:rPr>
            </w:pPr>
            <w:r w:rsidRPr="00CA5353">
              <w:rPr>
                <w:rFonts w:ascii="Cambria Math" w:eastAsia="Cambria Math" w:hAnsi="Cambria Math"/>
                <w:sz w:val="24"/>
                <w:szCs w:val="24"/>
              </w:rPr>
              <w:t>−2 + 2𝑖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15</w:t>
            </w:r>
          </w:p>
        </w:tc>
        <w:tc>
          <w:tcPr>
            <w:tcW w:w="1737" w:type="dxa"/>
          </w:tcPr>
          <w:p w:rsidR="00AA7DC3" w:rsidRPr="00CA5353" w:rsidRDefault="00AA7DC3" w:rsidP="0032596D">
            <w:pPr>
              <w:pStyle w:val="TableParagraph"/>
              <w:spacing w:line="360" w:lineRule="auto"/>
              <w:ind w:left="495"/>
              <w:rPr>
                <w:rFonts w:ascii="Cambria Math" w:eastAsia="Cambria Math" w:hAnsi="Cambria Math"/>
                <w:sz w:val="24"/>
                <w:szCs w:val="24"/>
              </w:rPr>
            </w:pPr>
            <w:r w:rsidRPr="00CA5353">
              <w:rPr>
                <w:rFonts w:ascii="Cambria Math" w:eastAsia="Cambria Math" w:hAnsi="Cambria Math"/>
                <w:sz w:val="24"/>
                <w:szCs w:val="24"/>
              </w:rPr>
              <w:t>−3 + 3𝑖</w:t>
            </w:r>
          </w:p>
        </w:tc>
        <w:tc>
          <w:tcPr>
            <w:tcW w:w="2220" w:type="dxa"/>
          </w:tcPr>
          <w:p w:rsidR="00AA7DC3" w:rsidRPr="00CA5353" w:rsidRDefault="00AA7DC3" w:rsidP="0032596D">
            <w:pPr>
              <w:pStyle w:val="TableParagraph"/>
              <w:spacing w:line="360" w:lineRule="auto"/>
              <w:ind w:left="788" w:right="780"/>
              <w:jc w:val="center"/>
              <w:rPr>
                <w:rFonts w:ascii="Cambria Math" w:eastAsia="Cambria Math" w:hAnsi="Cambria Math"/>
                <w:sz w:val="24"/>
                <w:szCs w:val="24"/>
              </w:rPr>
            </w:pPr>
            <w:r w:rsidRPr="00CA5353">
              <w:rPr>
                <w:rFonts w:ascii="Cambria Math" w:eastAsia="Cambria Math" w:hAnsi="Cambria Math"/>
                <w:sz w:val="24"/>
                <w:szCs w:val="24"/>
              </w:rPr>
              <w:t>7 − 6𝑖</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2</w:t>
            </w:r>
          </w:p>
        </w:tc>
        <w:tc>
          <w:tcPr>
            <w:tcW w:w="1762" w:type="dxa"/>
          </w:tcPr>
          <w:p w:rsidR="00AA7DC3" w:rsidRPr="00CA5353" w:rsidRDefault="00AA7DC3" w:rsidP="0032596D">
            <w:pPr>
              <w:pStyle w:val="TableParagraph"/>
              <w:spacing w:line="360" w:lineRule="auto"/>
              <w:ind w:left="302" w:right="297"/>
              <w:jc w:val="center"/>
              <w:rPr>
                <w:rFonts w:ascii="Cambria Math" w:eastAsia="Cambria Math" w:hAnsi="Cambria Math"/>
                <w:sz w:val="24"/>
                <w:szCs w:val="24"/>
              </w:rPr>
            </w:pPr>
            <w:r w:rsidRPr="00CA5353">
              <w:rPr>
                <w:rFonts w:ascii="Cambria Math" w:eastAsia="Cambria Math" w:hAnsi="Cambria Math"/>
                <w:sz w:val="24"/>
                <w:szCs w:val="24"/>
              </w:rPr>
              <w:t>4√2 + 4√2𝑖</w:t>
            </w:r>
          </w:p>
        </w:tc>
        <w:tc>
          <w:tcPr>
            <w:tcW w:w="1634" w:type="dxa"/>
          </w:tcPr>
          <w:p w:rsidR="00AA7DC3" w:rsidRPr="00CA5353" w:rsidRDefault="00AA7DC3" w:rsidP="0032596D">
            <w:pPr>
              <w:pStyle w:val="TableParagraph"/>
              <w:spacing w:line="360" w:lineRule="auto"/>
              <w:ind w:left="394"/>
              <w:rPr>
                <w:rFonts w:ascii="Cambria Math" w:eastAsia="Cambria Math" w:hAnsi="Cambria Math"/>
                <w:sz w:val="24"/>
                <w:szCs w:val="24"/>
              </w:rPr>
            </w:pPr>
            <w:r w:rsidRPr="00CA5353">
              <w:rPr>
                <w:rFonts w:ascii="Cambria Math" w:eastAsia="Cambria Math" w:hAnsi="Cambria Math"/>
                <w:sz w:val="24"/>
                <w:szCs w:val="24"/>
              </w:rPr>
              <w:t>2√3 − 2𝑖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16</w:t>
            </w:r>
          </w:p>
        </w:tc>
        <w:tc>
          <w:tcPr>
            <w:tcW w:w="1737" w:type="dxa"/>
          </w:tcPr>
          <w:p w:rsidR="00AA7DC3" w:rsidRPr="00CA5353" w:rsidRDefault="00AA7DC3" w:rsidP="0032596D">
            <w:pPr>
              <w:pStyle w:val="TableParagraph"/>
              <w:spacing w:line="360" w:lineRule="auto"/>
              <w:ind w:left="620" w:right="614"/>
              <w:jc w:val="center"/>
              <w:rPr>
                <w:rFonts w:ascii="Cambria Math" w:eastAsia="Cambria Math" w:hAnsi="Cambria Math"/>
                <w:sz w:val="24"/>
                <w:szCs w:val="24"/>
              </w:rPr>
            </w:pPr>
            <w:r w:rsidRPr="00CA5353">
              <w:rPr>
                <w:rFonts w:ascii="Cambria Math" w:eastAsia="Cambria Math" w:hAnsi="Cambria Math"/>
                <w:sz w:val="24"/>
                <w:szCs w:val="24"/>
              </w:rPr>
              <w:t>1 − 𝑖</w:t>
            </w:r>
          </w:p>
        </w:tc>
        <w:tc>
          <w:tcPr>
            <w:tcW w:w="2220" w:type="dxa"/>
          </w:tcPr>
          <w:p w:rsidR="00AA7DC3" w:rsidRPr="00CA5353" w:rsidRDefault="00AA7DC3" w:rsidP="0032596D">
            <w:pPr>
              <w:pStyle w:val="TableParagraph"/>
              <w:spacing w:line="360" w:lineRule="auto"/>
              <w:ind w:right="537"/>
              <w:jc w:val="right"/>
              <w:rPr>
                <w:rFonts w:ascii="Cambria Math" w:eastAsia="Cambria Math" w:hAnsi="Cambria Math"/>
                <w:sz w:val="24"/>
                <w:szCs w:val="24"/>
              </w:rPr>
            </w:pPr>
            <w:r w:rsidRPr="00CA5353">
              <w:rPr>
                <w:rFonts w:ascii="Cambria Math" w:eastAsia="Cambria Math" w:hAnsi="Cambria Math"/>
                <w:sz w:val="24"/>
                <w:szCs w:val="24"/>
              </w:rPr>
              <w:t>2√2 − 2𝑖√6</w:t>
            </w:r>
          </w:p>
        </w:tc>
      </w:tr>
      <w:tr w:rsidR="00AA7DC3" w:rsidRPr="00CA5353" w:rsidTr="00A97C46">
        <w:trPr>
          <w:trHeight w:val="335"/>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3</w:t>
            </w:r>
          </w:p>
        </w:tc>
        <w:tc>
          <w:tcPr>
            <w:tcW w:w="1762" w:type="dxa"/>
          </w:tcPr>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√3 − 𝑖</w:t>
            </w:r>
          </w:p>
        </w:tc>
        <w:tc>
          <w:tcPr>
            <w:tcW w:w="1634" w:type="dxa"/>
          </w:tcPr>
          <w:p w:rsidR="00AA7DC3" w:rsidRPr="00CA5353" w:rsidRDefault="00AA7DC3" w:rsidP="0032596D">
            <w:pPr>
              <w:pStyle w:val="TableParagraph"/>
              <w:spacing w:line="360" w:lineRule="auto"/>
              <w:ind w:left="310"/>
              <w:rPr>
                <w:rFonts w:ascii="Cambria Math" w:eastAsia="Cambria Math" w:hAnsi="Cambria Math"/>
                <w:sz w:val="24"/>
                <w:szCs w:val="24"/>
              </w:rPr>
            </w:pPr>
            <w:r w:rsidRPr="00CA5353">
              <w:rPr>
                <w:rFonts w:ascii="Cambria Math" w:eastAsia="Cambria Math" w:hAnsi="Cambria Math"/>
                <w:sz w:val="24"/>
                <w:szCs w:val="24"/>
              </w:rPr>
              <w:t>−2 + 2√3𝑖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17</w:t>
            </w:r>
          </w:p>
        </w:tc>
        <w:tc>
          <w:tcPr>
            <w:tcW w:w="1737" w:type="dxa"/>
          </w:tcPr>
          <w:p w:rsidR="00AA7DC3" w:rsidRPr="00CA5353" w:rsidRDefault="00AA7DC3" w:rsidP="0032596D">
            <w:pPr>
              <w:pStyle w:val="TableParagraph"/>
              <w:spacing w:line="360" w:lineRule="auto"/>
              <w:ind w:left="567"/>
              <w:rPr>
                <w:rFonts w:ascii="Cambria Math" w:eastAsia="Cambria Math" w:hAnsi="Cambria Math"/>
                <w:sz w:val="24"/>
                <w:szCs w:val="24"/>
              </w:rPr>
            </w:pPr>
            <w:r w:rsidRPr="00CA5353">
              <w:rPr>
                <w:rFonts w:ascii="Cambria Math" w:eastAsia="Cambria Math" w:hAnsi="Cambria Math"/>
                <w:sz w:val="24"/>
                <w:szCs w:val="24"/>
              </w:rPr>
              <w:t>√3 − 𝑖</w:t>
            </w:r>
          </w:p>
        </w:tc>
        <w:tc>
          <w:tcPr>
            <w:tcW w:w="2220" w:type="dxa"/>
          </w:tcPr>
          <w:p w:rsidR="00AA7DC3" w:rsidRPr="00CA5353" w:rsidRDefault="00AA7DC3" w:rsidP="0032596D">
            <w:pPr>
              <w:pStyle w:val="TableParagraph"/>
              <w:spacing w:line="360" w:lineRule="auto"/>
              <w:ind w:left="739"/>
              <w:rPr>
                <w:rFonts w:ascii="Cambria Math" w:eastAsia="Cambria Math" w:hAnsi="Cambria Math"/>
                <w:sz w:val="24"/>
                <w:szCs w:val="24"/>
              </w:rPr>
            </w:pPr>
            <w:r w:rsidRPr="00CA5353">
              <w:rPr>
                <w:rFonts w:ascii="Cambria Math" w:eastAsia="Cambria Math" w:hAnsi="Cambria Math"/>
                <w:sz w:val="24"/>
                <w:szCs w:val="24"/>
              </w:rPr>
              <w:t>−3 + 3𝑖</w:t>
            </w:r>
          </w:p>
        </w:tc>
      </w:tr>
      <w:tr w:rsidR="00AA7DC3" w:rsidRPr="00CA5353" w:rsidTr="00A97C46">
        <w:trPr>
          <w:trHeight w:val="590"/>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4</w:t>
            </w:r>
          </w:p>
        </w:tc>
        <w:tc>
          <w:tcPr>
            <w:tcW w:w="1762" w:type="dxa"/>
          </w:tcPr>
          <w:p w:rsidR="00AA7DC3" w:rsidRPr="00CA5353" w:rsidRDefault="00AA7DC3" w:rsidP="0032596D">
            <w:pPr>
              <w:pStyle w:val="TableParagraph"/>
              <w:tabs>
                <w:tab w:val="left" w:pos="1027"/>
              </w:tabs>
              <w:spacing w:line="360" w:lineRule="auto"/>
              <w:ind w:left="499"/>
              <w:rPr>
                <w:rFonts w:ascii="Cambria Math" w:hAnsi="Cambria Math"/>
                <w:sz w:val="24"/>
                <w:szCs w:val="24"/>
              </w:rPr>
            </w:pPr>
            <w:r w:rsidRPr="00CA5353">
              <w:rPr>
                <w:rFonts w:ascii="Cambria Math" w:hAnsi="Cambria Math"/>
                <w:sz w:val="24"/>
                <w:szCs w:val="24"/>
              </w:rPr>
              <w:t>√</w:t>
            </w:r>
            <w:r w:rsidRPr="00CA5353">
              <w:rPr>
                <w:rFonts w:ascii="Cambria Math" w:hAnsi="Cambria Math"/>
                <w:position w:val="1"/>
                <w:sz w:val="24"/>
                <w:szCs w:val="24"/>
              </w:rPr>
              <w:t>3</w:t>
            </w:r>
            <w:r w:rsidRPr="00CA5353">
              <w:rPr>
                <w:rFonts w:ascii="Cambria Math" w:hAnsi="Cambria Math"/>
                <w:position w:val="1"/>
                <w:sz w:val="24"/>
                <w:szCs w:val="24"/>
              </w:rPr>
              <w:tab/>
              <w:t>1</w:t>
            </w:r>
          </w:p>
          <w:p w:rsidR="00AA7DC3" w:rsidRPr="00CA5353" w:rsidRDefault="00AA7DC3" w:rsidP="0032596D">
            <w:pPr>
              <w:pStyle w:val="TableParagraph"/>
              <w:spacing w:line="360" w:lineRule="auto"/>
              <w:ind w:left="571"/>
              <w:rPr>
                <w:rFonts w:ascii="Cambria Math" w:eastAsia="Cambria Math" w:hAnsi="Cambria Math"/>
                <w:sz w:val="24"/>
                <w:szCs w:val="24"/>
              </w:rPr>
            </w:pPr>
            <w:r w:rsidRPr="00CA5353">
              <w:rPr>
                <w:rFonts w:ascii="Cambria Math" w:eastAsia="Cambria Math" w:hAnsi="Cambria Math"/>
                <w:position w:val="-14"/>
                <w:sz w:val="24"/>
                <w:szCs w:val="24"/>
              </w:rPr>
              <w:t xml:space="preserve">2 </w:t>
            </w:r>
            <w:r w:rsidRPr="00CA5353">
              <w:rPr>
                <w:rFonts w:ascii="Cambria Math" w:eastAsia="Cambria Math" w:hAnsi="Cambria Math"/>
                <w:sz w:val="24"/>
                <w:szCs w:val="24"/>
              </w:rPr>
              <w:t xml:space="preserve">− </w:t>
            </w:r>
            <w:r w:rsidRPr="00CA5353">
              <w:rPr>
                <w:rFonts w:ascii="Cambria Math" w:eastAsia="Cambria Math" w:hAnsi="Cambria Math"/>
                <w:position w:val="-14"/>
                <w:sz w:val="24"/>
                <w:szCs w:val="24"/>
              </w:rPr>
              <w:t xml:space="preserve">2 </w:t>
            </w:r>
            <w:r w:rsidRPr="00CA5353">
              <w:rPr>
                <w:rFonts w:ascii="Cambria Math" w:eastAsia="Cambria Math" w:hAnsi="Cambria Math"/>
                <w:sz w:val="24"/>
                <w:szCs w:val="24"/>
              </w:rPr>
              <w:t>𝑖</w:t>
            </w:r>
          </w:p>
        </w:tc>
        <w:tc>
          <w:tcPr>
            <w:tcW w:w="1634" w:type="dxa"/>
          </w:tcPr>
          <w:p w:rsidR="00AA7DC3" w:rsidRPr="00CA5353" w:rsidRDefault="00AA7DC3" w:rsidP="0032596D">
            <w:pPr>
              <w:pStyle w:val="TableParagraph"/>
              <w:spacing w:line="360" w:lineRule="auto"/>
              <w:ind w:left="394"/>
              <w:rPr>
                <w:rFonts w:ascii="Cambria Math" w:eastAsia="Cambria Math" w:hAnsi="Cambria Math"/>
                <w:sz w:val="24"/>
                <w:szCs w:val="24"/>
              </w:rPr>
            </w:pPr>
            <w:r w:rsidRPr="00CA5353">
              <w:rPr>
                <w:rFonts w:ascii="Cambria Math" w:eastAsia="Cambria Math" w:hAnsi="Cambria Math"/>
                <w:sz w:val="24"/>
                <w:szCs w:val="24"/>
              </w:rPr>
              <w:t>2√3 + 2𝑖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18</w:t>
            </w:r>
          </w:p>
        </w:tc>
        <w:tc>
          <w:tcPr>
            <w:tcW w:w="1737" w:type="dxa"/>
          </w:tcPr>
          <w:p w:rsidR="00AA7DC3" w:rsidRPr="00CA5353" w:rsidRDefault="00AA7DC3" w:rsidP="0032596D">
            <w:pPr>
              <w:pStyle w:val="TableParagraph"/>
              <w:spacing w:line="360" w:lineRule="auto"/>
              <w:ind w:left="313"/>
              <w:rPr>
                <w:rFonts w:ascii="Cambria Math" w:eastAsia="Cambria Math" w:hAnsi="Cambria Math"/>
                <w:sz w:val="24"/>
                <w:szCs w:val="24"/>
              </w:rPr>
            </w:pPr>
            <w:r w:rsidRPr="00CA5353">
              <w:rPr>
                <w:rFonts w:ascii="Cambria Math" w:eastAsia="Cambria Math" w:hAnsi="Cambria Math"/>
                <w:sz w:val="24"/>
                <w:szCs w:val="24"/>
              </w:rPr>
              <w:t>2√2 − 2𝑖√6</w:t>
            </w:r>
          </w:p>
        </w:tc>
        <w:tc>
          <w:tcPr>
            <w:tcW w:w="2220" w:type="dxa"/>
          </w:tcPr>
          <w:p w:rsidR="00AA7DC3" w:rsidRPr="00CA5353" w:rsidRDefault="00AA7DC3" w:rsidP="0032596D">
            <w:pPr>
              <w:pStyle w:val="TableParagraph"/>
              <w:spacing w:line="360" w:lineRule="auto"/>
              <w:ind w:left="689"/>
              <w:rPr>
                <w:rFonts w:ascii="Cambria Math" w:eastAsia="Cambria Math" w:hAnsi="Cambria Math"/>
                <w:sz w:val="24"/>
                <w:szCs w:val="24"/>
              </w:rPr>
            </w:pPr>
            <w:r w:rsidRPr="00CA5353">
              <w:rPr>
                <w:rFonts w:ascii="Cambria Math" w:eastAsia="Cambria Math" w:hAnsi="Cambria Math"/>
                <w:sz w:val="24"/>
                <w:szCs w:val="24"/>
              </w:rPr>
              <w:t>2√3 + 2𝑖</w:t>
            </w:r>
          </w:p>
        </w:tc>
      </w:tr>
      <w:tr w:rsidR="00AA7DC3" w:rsidRPr="00CA5353" w:rsidTr="00A97C46">
        <w:trPr>
          <w:trHeight w:val="592"/>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5</w:t>
            </w:r>
          </w:p>
        </w:tc>
        <w:tc>
          <w:tcPr>
            <w:tcW w:w="1762"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spacing w:line="360" w:lineRule="auto"/>
              <w:ind w:left="1128"/>
              <w:rPr>
                <w:rFonts w:ascii="Cambria Math"/>
                <w:sz w:val="24"/>
                <w:szCs w:val="24"/>
              </w:rPr>
            </w:pPr>
            <w:r>
              <w:rPr>
                <w:rFonts w:ascii="Cambria Math"/>
                <w:sz w:val="24"/>
                <w:szCs w:val="24"/>
                <w:lang w:val="ru-RU"/>
              </w:rPr>
            </w:r>
            <w:r>
              <w:rPr>
                <w:rFonts w:ascii="Cambria Math"/>
                <w:sz w:val="24"/>
                <w:szCs w:val="24"/>
                <w:lang w:val="ru-RU"/>
              </w:rPr>
              <w:pict>
                <v:group id="_x0000_s1078" style="width:6.15pt;height:.75pt;mso-position-horizontal-relative:char;mso-position-vertical-relative:line" coordsize="123,15">
                  <v:rect id="_x0000_s1079" style="position:absolute;width:123;height:15" fillcolor="black" stroked="f"/>
                  <w10:wrap type="none"/>
                  <w10:anchorlock/>
                </v:group>
              </w:pict>
            </w:r>
          </w:p>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−1 − √3𝑖</w:t>
            </w:r>
          </w:p>
        </w:tc>
        <w:tc>
          <w:tcPr>
            <w:tcW w:w="1634" w:type="dxa"/>
          </w:tcPr>
          <w:p w:rsidR="00AA7DC3" w:rsidRPr="00CA5353" w:rsidRDefault="00AA7DC3" w:rsidP="0032596D">
            <w:pPr>
              <w:pStyle w:val="TableParagraph"/>
              <w:spacing w:line="360" w:lineRule="auto"/>
              <w:ind w:left="566" w:right="565"/>
              <w:jc w:val="center"/>
              <w:rPr>
                <w:rFonts w:ascii="Cambria Math" w:eastAsia="Cambria Math" w:hAnsi="Cambria Math"/>
                <w:sz w:val="24"/>
                <w:szCs w:val="24"/>
              </w:rPr>
            </w:pPr>
            <w:r w:rsidRPr="00CA5353">
              <w:rPr>
                <w:rFonts w:ascii="Cambria Math" w:eastAsia="Cambria Math" w:hAnsi="Cambria Math"/>
                <w:sz w:val="24"/>
                <w:szCs w:val="24"/>
              </w:rPr>
              <w:t>1 − 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19</w:t>
            </w:r>
          </w:p>
        </w:tc>
        <w:tc>
          <w:tcPr>
            <w:tcW w:w="1737" w:type="dxa"/>
          </w:tcPr>
          <w:p w:rsidR="00AA7DC3" w:rsidRPr="00CA5353" w:rsidRDefault="00AA7DC3" w:rsidP="0032596D">
            <w:pPr>
              <w:pStyle w:val="TableParagraph"/>
              <w:spacing w:line="360" w:lineRule="auto"/>
              <w:ind w:left="11"/>
              <w:jc w:val="center"/>
              <w:rPr>
                <w:rFonts w:ascii="Cambria Math"/>
                <w:sz w:val="24"/>
                <w:szCs w:val="24"/>
              </w:rPr>
            </w:pPr>
            <w:r w:rsidRPr="00CA5353">
              <w:rPr>
                <w:rFonts w:ascii="Cambria Math"/>
                <w:sz w:val="24"/>
                <w:szCs w:val="24"/>
              </w:rPr>
              <w:t>5</w:t>
            </w:r>
          </w:p>
        </w:tc>
        <w:tc>
          <w:tcPr>
            <w:tcW w:w="2220"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spacing w:line="360" w:lineRule="auto"/>
              <w:ind w:left="977"/>
              <w:rPr>
                <w:rFonts w:ascii="Cambria Math"/>
                <w:sz w:val="24"/>
                <w:szCs w:val="24"/>
              </w:rPr>
            </w:pPr>
            <w:r>
              <w:rPr>
                <w:rFonts w:ascii="Cambria Math"/>
                <w:sz w:val="24"/>
                <w:szCs w:val="24"/>
                <w:lang w:val="ru-RU"/>
              </w:rPr>
            </w:r>
            <w:r>
              <w:rPr>
                <w:rFonts w:ascii="Cambria Math"/>
                <w:sz w:val="24"/>
                <w:szCs w:val="24"/>
                <w:lang w:val="ru-RU"/>
              </w:rPr>
              <w:pict>
                <v:group id="_x0000_s1076" style="width:6.15pt;height:.75pt;mso-position-horizontal-relative:char;mso-position-vertical-relative:line" coordsize="123,15">
                  <v:rect id="_x0000_s1077" style="position:absolute;width:123;height:15" fillcolor="black" stroked="f"/>
                  <w10:wrap type="none"/>
                  <w10:anchorlock/>
                </v:group>
              </w:pict>
            </w:r>
          </w:p>
          <w:p w:rsidR="00AA7DC3" w:rsidRPr="00CA5353" w:rsidRDefault="00AA7DC3" w:rsidP="0032596D">
            <w:pPr>
              <w:pStyle w:val="TableParagraph"/>
              <w:spacing w:line="360" w:lineRule="auto"/>
              <w:ind w:left="631"/>
              <w:rPr>
                <w:rFonts w:ascii="Cambria Math" w:eastAsia="Cambria Math" w:hAnsi="Cambria Math"/>
                <w:sz w:val="24"/>
                <w:szCs w:val="24"/>
              </w:rPr>
            </w:pPr>
            <w:r w:rsidRPr="00CA5353">
              <w:rPr>
                <w:rFonts w:ascii="Cambria Math" w:eastAsia="Cambria Math" w:hAnsi="Cambria Math"/>
                <w:sz w:val="24"/>
                <w:szCs w:val="24"/>
              </w:rPr>
              <w:t xml:space="preserve">− </w:t>
            </w:r>
            <w:r w:rsidRPr="00CA5353">
              <w:rPr>
                <w:rFonts w:ascii="Cambria Math" w:eastAsia="Cambria Math" w:hAnsi="Cambria Math"/>
                <w:position w:val="16"/>
                <w:sz w:val="24"/>
                <w:szCs w:val="24"/>
              </w:rPr>
              <w:t>√</w:t>
            </w:r>
            <w:r w:rsidRPr="00CA5353">
              <w:rPr>
                <w:rFonts w:ascii="Cambria Math" w:eastAsia="Cambria Math" w:hAnsi="Cambria Math"/>
                <w:position w:val="17"/>
                <w:sz w:val="24"/>
                <w:szCs w:val="24"/>
              </w:rPr>
              <w:t xml:space="preserve">3 </w:t>
            </w:r>
            <w:r w:rsidRPr="00CA5353">
              <w:rPr>
                <w:rFonts w:ascii="Cambria Math" w:eastAsia="Cambria Math" w:hAnsi="Cambria Math"/>
                <w:sz w:val="24"/>
                <w:szCs w:val="24"/>
              </w:rPr>
              <w:t xml:space="preserve">− </w:t>
            </w:r>
            <w:r w:rsidRPr="00CA5353">
              <w:rPr>
                <w:rFonts w:ascii="Cambria Math" w:eastAsia="Cambria Math" w:hAnsi="Cambria Math"/>
                <w:position w:val="17"/>
                <w:sz w:val="24"/>
                <w:szCs w:val="24"/>
              </w:rPr>
              <w:t xml:space="preserve">1 </w:t>
            </w:r>
            <w:r w:rsidRPr="00CA5353">
              <w:rPr>
                <w:rFonts w:ascii="Cambria Math" w:eastAsia="Cambria Math" w:hAnsi="Cambria Math"/>
                <w:sz w:val="24"/>
                <w:szCs w:val="24"/>
              </w:rPr>
              <w:t>𝑖</w:t>
            </w:r>
          </w:p>
          <w:p w:rsidR="00AA7DC3" w:rsidRPr="00CA5353" w:rsidRDefault="00AA7DC3" w:rsidP="0032596D">
            <w:pPr>
              <w:pStyle w:val="TableParagraph"/>
              <w:tabs>
                <w:tab w:val="left" w:pos="1361"/>
              </w:tabs>
              <w:spacing w:line="360" w:lineRule="auto"/>
              <w:ind w:left="905"/>
              <w:rPr>
                <w:rFonts w:ascii="Cambria Math"/>
                <w:sz w:val="24"/>
                <w:szCs w:val="24"/>
              </w:rPr>
            </w:pPr>
            <w:r w:rsidRPr="00CA5353">
              <w:rPr>
                <w:rFonts w:ascii="Cambria Math"/>
                <w:sz w:val="24"/>
                <w:szCs w:val="24"/>
              </w:rPr>
              <w:t>2</w:t>
            </w:r>
            <w:r w:rsidRPr="00CA5353">
              <w:rPr>
                <w:rFonts w:ascii="Cambria Math"/>
                <w:sz w:val="24"/>
                <w:szCs w:val="24"/>
              </w:rPr>
              <w:tab/>
              <w:t>2</w:t>
            </w:r>
          </w:p>
        </w:tc>
      </w:tr>
      <w:tr w:rsidR="00AA7DC3" w:rsidRPr="00CA5353" w:rsidTr="00A97C46">
        <w:trPr>
          <w:trHeight w:val="335"/>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6</w:t>
            </w:r>
          </w:p>
        </w:tc>
        <w:tc>
          <w:tcPr>
            <w:tcW w:w="1762" w:type="dxa"/>
          </w:tcPr>
          <w:p w:rsidR="00AA7DC3" w:rsidRPr="00CA5353" w:rsidRDefault="00AA7DC3" w:rsidP="0032596D">
            <w:pPr>
              <w:pStyle w:val="TableParagraph"/>
              <w:spacing w:line="360" w:lineRule="auto"/>
              <w:ind w:left="304" w:right="295"/>
              <w:jc w:val="center"/>
              <w:rPr>
                <w:rFonts w:ascii="Cambria Math" w:hAnsi="Cambria Math"/>
                <w:sz w:val="24"/>
                <w:szCs w:val="24"/>
              </w:rPr>
            </w:pPr>
            <w:r w:rsidRPr="00CA5353">
              <w:rPr>
                <w:rFonts w:ascii="Cambria Math" w:hAnsi="Cambria Math"/>
                <w:sz w:val="24"/>
                <w:szCs w:val="24"/>
              </w:rPr>
              <w:t>−2</w:t>
            </w:r>
          </w:p>
        </w:tc>
        <w:tc>
          <w:tcPr>
            <w:tcW w:w="1634"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spacing w:line="360" w:lineRule="auto"/>
              <w:ind w:left="742"/>
              <w:rPr>
                <w:rFonts w:ascii="Cambria Math"/>
                <w:sz w:val="24"/>
                <w:szCs w:val="24"/>
              </w:rPr>
            </w:pPr>
            <w:r>
              <w:rPr>
                <w:rFonts w:ascii="Cambria Math"/>
                <w:sz w:val="24"/>
                <w:szCs w:val="24"/>
                <w:lang w:val="ru-RU"/>
              </w:rPr>
            </w:r>
            <w:r>
              <w:rPr>
                <w:rFonts w:ascii="Cambria Math"/>
                <w:sz w:val="24"/>
                <w:szCs w:val="24"/>
                <w:lang w:val="ru-RU"/>
              </w:rPr>
              <w:pict>
                <v:group id="_x0000_s1074" style="width:6.15pt;height:.75pt;mso-position-horizontal-relative:char;mso-position-vertical-relative:line" coordsize="123,15">
                  <v:rect id="_x0000_s1075" style="position:absolute;width:123;height:15" fillcolor="black" stroked="f"/>
                  <w10:wrap type="none"/>
                  <w10:anchorlock/>
                </v:group>
              </w:pict>
            </w:r>
          </w:p>
          <w:p w:rsidR="00AA7DC3" w:rsidRPr="00CA5353" w:rsidRDefault="00AA7DC3" w:rsidP="0032596D">
            <w:pPr>
              <w:pStyle w:val="TableParagraph"/>
              <w:spacing w:line="360" w:lineRule="auto"/>
              <w:ind w:left="310"/>
              <w:rPr>
                <w:rFonts w:ascii="Cambria Math" w:eastAsia="Cambria Math" w:hAnsi="Cambria Math"/>
                <w:sz w:val="24"/>
                <w:szCs w:val="24"/>
              </w:rPr>
            </w:pPr>
            <w:r w:rsidRPr="00CA5353">
              <w:rPr>
                <w:rFonts w:ascii="Cambria Math" w:eastAsia="Cambria Math" w:hAnsi="Cambria Math"/>
                <w:sz w:val="24"/>
                <w:szCs w:val="24"/>
              </w:rPr>
              <w:t>−3√3 + 3𝑖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20</w:t>
            </w:r>
          </w:p>
        </w:tc>
        <w:tc>
          <w:tcPr>
            <w:tcW w:w="1737" w:type="dxa"/>
          </w:tcPr>
          <w:p w:rsidR="00AA7DC3" w:rsidRPr="00CA5353" w:rsidRDefault="00AA7DC3" w:rsidP="0032596D">
            <w:pPr>
              <w:pStyle w:val="TableParagraph"/>
              <w:spacing w:line="360" w:lineRule="auto"/>
              <w:ind w:left="620" w:right="614"/>
              <w:jc w:val="center"/>
              <w:rPr>
                <w:rFonts w:ascii="Cambria Math" w:eastAsia="Cambria Math"/>
                <w:sz w:val="24"/>
                <w:szCs w:val="24"/>
              </w:rPr>
            </w:pPr>
            <w:r w:rsidRPr="00CA5353">
              <w:rPr>
                <w:rFonts w:ascii="Cambria Math" w:eastAsia="Cambria Math"/>
                <w:sz w:val="24"/>
                <w:szCs w:val="24"/>
              </w:rPr>
              <w:t>1 + 𝑖</w:t>
            </w:r>
          </w:p>
        </w:tc>
        <w:tc>
          <w:tcPr>
            <w:tcW w:w="2220"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tabs>
                <w:tab w:val="left" w:pos="1471"/>
              </w:tabs>
              <w:spacing w:line="360" w:lineRule="auto"/>
              <w:ind w:left="821"/>
              <w:rPr>
                <w:rFonts w:ascii="Cambria Math"/>
                <w:sz w:val="24"/>
                <w:szCs w:val="24"/>
              </w:rPr>
            </w:pPr>
            <w:r>
              <w:rPr>
                <w:rFonts w:ascii="Cambria Math"/>
                <w:sz w:val="24"/>
                <w:szCs w:val="24"/>
                <w:lang w:val="ru-RU"/>
              </w:rPr>
            </w:r>
            <w:r>
              <w:rPr>
                <w:rFonts w:ascii="Cambria Math"/>
                <w:sz w:val="24"/>
                <w:szCs w:val="24"/>
                <w:lang w:val="ru-RU"/>
              </w:rPr>
              <w:pict>
                <v:group id="_x0000_s1072" style="width:6.15pt;height:.75pt;mso-position-horizontal-relative:char;mso-position-vertical-relative:line" coordsize="123,15">
                  <v:rect id="_x0000_s1073" style="position:absolute;width:123;height:15" fillcolor="black" stroked="f"/>
                  <w10:wrap type="none"/>
                  <w10:anchorlock/>
                </v:group>
              </w:pict>
            </w:r>
            <w:r w:rsidR="00AA7DC3" w:rsidRPr="00CA5353">
              <w:rPr>
                <w:rFonts w:ascii="Cambria Math"/>
                <w:sz w:val="24"/>
                <w:szCs w:val="24"/>
              </w:rPr>
              <w:tab/>
            </w:r>
            <w:r>
              <w:rPr>
                <w:rFonts w:ascii="Cambria Math"/>
                <w:sz w:val="24"/>
                <w:szCs w:val="24"/>
                <w:lang w:val="ru-RU"/>
              </w:rPr>
            </w:r>
            <w:r>
              <w:rPr>
                <w:rFonts w:ascii="Cambria Math"/>
                <w:sz w:val="24"/>
                <w:szCs w:val="24"/>
                <w:lang w:val="ru-RU"/>
              </w:rPr>
              <w:pict>
                <v:group id="_x0000_s1070" style="width:6.15pt;height:.75pt;mso-position-horizontal-relative:char;mso-position-vertical-relative:line" coordsize="123,15">
                  <v:rect id="_x0000_s1071" style="position:absolute;width:123;height:15" fillcolor="black" stroked="f"/>
                  <w10:wrap type="none"/>
                  <w10:anchorlock/>
                </v:group>
              </w:pict>
            </w:r>
          </w:p>
          <w:p w:rsidR="00AA7DC3" w:rsidRPr="00CA5353" w:rsidRDefault="00AA7DC3" w:rsidP="0032596D">
            <w:pPr>
              <w:pStyle w:val="TableParagraph"/>
              <w:spacing w:line="360" w:lineRule="auto"/>
              <w:ind w:right="544"/>
              <w:jc w:val="right"/>
              <w:rPr>
                <w:rFonts w:ascii="Cambria Math" w:eastAsia="Cambria Math" w:hAnsi="Cambria Math"/>
                <w:sz w:val="24"/>
                <w:szCs w:val="24"/>
              </w:rPr>
            </w:pPr>
            <w:r w:rsidRPr="00CA5353">
              <w:rPr>
                <w:rFonts w:ascii="Cambria Math" w:eastAsia="Cambria Math" w:hAnsi="Cambria Math"/>
                <w:sz w:val="24"/>
                <w:szCs w:val="24"/>
              </w:rPr>
              <w:t>4√2 + 4√2𝑖</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7</w:t>
            </w:r>
          </w:p>
        </w:tc>
        <w:tc>
          <w:tcPr>
            <w:tcW w:w="1762" w:type="dxa"/>
          </w:tcPr>
          <w:p w:rsidR="00AA7DC3" w:rsidRPr="00CA5353" w:rsidRDefault="00AA7DC3" w:rsidP="0032596D">
            <w:pPr>
              <w:pStyle w:val="TableParagraph"/>
              <w:spacing w:line="360" w:lineRule="auto"/>
              <w:ind w:left="302" w:right="297"/>
              <w:jc w:val="center"/>
              <w:rPr>
                <w:rFonts w:ascii="Cambria Math" w:eastAsia="Cambria Math" w:hAnsi="Cambria Math"/>
                <w:sz w:val="24"/>
                <w:szCs w:val="24"/>
              </w:rPr>
            </w:pPr>
            <w:r w:rsidRPr="00CA5353">
              <w:rPr>
                <w:rFonts w:ascii="Cambria Math" w:eastAsia="Cambria Math" w:hAnsi="Cambria Math"/>
                <w:sz w:val="24"/>
                <w:szCs w:val="24"/>
              </w:rPr>
              <w:t>√2 + √2𝑖</w:t>
            </w:r>
          </w:p>
        </w:tc>
        <w:tc>
          <w:tcPr>
            <w:tcW w:w="1634" w:type="dxa"/>
          </w:tcPr>
          <w:p w:rsidR="00AA7DC3" w:rsidRPr="00CA5353" w:rsidRDefault="00AA7DC3" w:rsidP="0032596D">
            <w:pPr>
              <w:pStyle w:val="TableParagraph"/>
              <w:spacing w:line="360" w:lineRule="auto"/>
              <w:ind w:left="566" w:right="562"/>
              <w:jc w:val="center"/>
              <w:rPr>
                <w:rFonts w:ascii="Cambria Math" w:eastAsia="Cambria Math"/>
                <w:sz w:val="24"/>
                <w:szCs w:val="24"/>
              </w:rPr>
            </w:pPr>
            <w:r w:rsidRPr="00CA5353">
              <w:rPr>
                <w:rFonts w:ascii="Cambria Math" w:eastAsia="Cambria Math"/>
                <w:sz w:val="24"/>
                <w:szCs w:val="24"/>
              </w:rPr>
              <w:t>5𝑖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21</w:t>
            </w:r>
          </w:p>
        </w:tc>
        <w:tc>
          <w:tcPr>
            <w:tcW w:w="1737" w:type="dxa"/>
          </w:tcPr>
          <w:p w:rsidR="00AA7DC3" w:rsidRPr="00CA5353" w:rsidRDefault="00AA7DC3" w:rsidP="0032596D">
            <w:pPr>
              <w:pStyle w:val="TableParagraph"/>
              <w:spacing w:line="360" w:lineRule="auto"/>
              <w:ind w:left="567"/>
              <w:rPr>
                <w:rFonts w:ascii="Cambria Math" w:eastAsia="Cambria Math" w:hAnsi="Cambria Math"/>
                <w:sz w:val="24"/>
                <w:szCs w:val="24"/>
              </w:rPr>
            </w:pPr>
            <w:r w:rsidRPr="00CA5353">
              <w:rPr>
                <w:rFonts w:ascii="Cambria Math" w:eastAsia="Cambria Math" w:hAnsi="Cambria Math"/>
                <w:sz w:val="24"/>
                <w:szCs w:val="24"/>
              </w:rPr>
              <w:t>√3 − 𝑖</w:t>
            </w:r>
          </w:p>
        </w:tc>
        <w:tc>
          <w:tcPr>
            <w:tcW w:w="2220" w:type="dxa"/>
          </w:tcPr>
          <w:p w:rsidR="00AA7DC3" w:rsidRPr="00CA5353" w:rsidRDefault="00AA7DC3" w:rsidP="0032596D">
            <w:pPr>
              <w:pStyle w:val="TableParagraph"/>
              <w:spacing w:line="360" w:lineRule="auto"/>
              <w:ind w:left="791" w:right="780"/>
              <w:jc w:val="center"/>
              <w:rPr>
                <w:rFonts w:ascii="Cambria Math" w:eastAsia="Cambria Math" w:hAnsi="Cambria Math"/>
                <w:sz w:val="24"/>
                <w:szCs w:val="24"/>
              </w:rPr>
            </w:pPr>
            <w:r w:rsidRPr="00CA5353">
              <w:rPr>
                <w:rFonts w:ascii="Cambria Math" w:eastAsia="Cambria Math" w:hAnsi="Cambria Math"/>
                <w:sz w:val="24"/>
                <w:szCs w:val="24"/>
              </w:rPr>
              <w:t xml:space="preserve">√3 − </w:t>
            </w:r>
            <w:r w:rsidRPr="00CA5353">
              <w:rPr>
                <w:rFonts w:ascii="Cambria Math" w:eastAsia="Cambria Math" w:hAnsi="Cambria Math"/>
                <w:sz w:val="24"/>
                <w:szCs w:val="24"/>
              </w:rPr>
              <w:lastRenderedPageBreak/>
              <w:t>𝑖</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lastRenderedPageBreak/>
              <w:t>8</w:t>
            </w:r>
          </w:p>
        </w:tc>
        <w:tc>
          <w:tcPr>
            <w:tcW w:w="1762" w:type="dxa"/>
          </w:tcPr>
          <w:p w:rsidR="00AA7DC3" w:rsidRPr="00CA5353" w:rsidRDefault="00AA7DC3" w:rsidP="0032596D">
            <w:pPr>
              <w:pStyle w:val="TableParagraph"/>
              <w:spacing w:line="360" w:lineRule="auto"/>
              <w:ind w:left="304" w:right="295"/>
              <w:jc w:val="center"/>
              <w:rPr>
                <w:rFonts w:ascii="Cambria Math" w:eastAsia="Cambria Math" w:hAnsi="Cambria Math"/>
                <w:sz w:val="24"/>
                <w:szCs w:val="24"/>
              </w:rPr>
            </w:pPr>
            <w:r w:rsidRPr="00CA5353">
              <w:rPr>
                <w:rFonts w:ascii="Cambria Math" w:eastAsia="Cambria Math" w:hAnsi="Cambria Math"/>
                <w:sz w:val="24"/>
                <w:szCs w:val="24"/>
              </w:rPr>
              <w:t>2√2 − 2𝑖√6</w:t>
            </w:r>
          </w:p>
        </w:tc>
        <w:tc>
          <w:tcPr>
            <w:tcW w:w="1634" w:type="dxa"/>
          </w:tcPr>
          <w:p w:rsidR="00AA7DC3" w:rsidRPr="00CA5353" w:rsidRDefault="00AA7DC3" w:rsidP="0032596D">
            <w:pPr>
              <w:pStyle w:val="TableParagraph"/>
              <w:spacing w:line="360" w:lineRule="auto"/>
              <w:ind w:left="566" w:right="555"/>
              <w:jc w:val="center"/>
              <w:rPr>
                <w:rFonts w:ascii="Cambria Math" w:hAnsi="Cambria Math"/>
                <w:sz w:val="24"/>
                <w:szCs w:val="24"/>
              </w:rPr>
            </w:pPr>
            <w:r w:rsidRPr="00CA5353">
              <w:rPr>
                <w:rFonts w:ascii="Cambria Math" w:hAnsi="Cambria Math"/>
                <w:sz w:val="24"/>
                <w:szCs w:val="24"/>
              </w:rPr>
              <w:t>−10</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22</w:t>
            </w:r>
          </w:p>
        </w:tc>
        <w:tc>
          <w:tcPr>
            <w:tcW w:w="1737" w:type="dxa"/>
          </w:tcPr>
          <w:p w:rsidR="00AA7DC3" w:rsidRPr="00CA5353" w:rsidRDefault="00AA7DC3" w:rsidP="0032596D">
            <w:pPr>
              <w:pStyle w:val="TableParagraph"/>
              <w:spacing w:line="360" w:lineRule="auto"/>
              <w:ind w:left="363"/>
              <w:rPr>
                <w:rFonts w:ascii="Cambria Math" w:eastAsia="Cambria Math" w:hAnsi="Cambria Math"/>
                <w:sz w:val="24"/>
                <w:szCs w:val="24"/>
              </w:rPr>
            </w:pPr>
            <w:r w:rsidRPr="00CA5353">
              <w:rPr>
                <w:rFonts w:ascii="Cambria Math" w:eastAsia="Cambria Math" w:hAnsi="Cambria Math"/>
                <w:sz w:val="24"/>
                <w:szCs w:val="24"/>
              </w:rPr>
              <w:t>−2 + 2√3𝑖</w:t>
            </w:r>
          </w:p>
        </w:tc>
        <w:tc>
          <w:tcPr>
            <w:tcW w:w="2220" w:type="dxa"/>
          </w:tcPr>
          <w:p w:rsidR="00AA7DC3" w:rsidRPr="00CA5353" w:rsidRDefault="00AA7DC3" w:rsidP="0032596D">
            <w:pPr>
              <w:pStyle w:val="TableParagraph"/>
              <w:spacing w:line="360" w:lineRule="auto"/>
              <w:ind w:left="689"/>
              <w:rPr>
                <w:rFonts w:ascii="Cambria Math" w:eastAsia="Cambria Math" w:hAnsi="Cambria Math"/>
                <w:sz w:val="24"/>
                <w:szCs w:val="24"/>
              </w:rPr>
            </w:pPr>
            <w:r w:rsidRPr="00CA5353">
              <w:rPr>
                <w:rFonts w:ascii="Cambria Math" w:eastAsia="Cambria Math" w:hAnsi="Cambria Math"/>
                <w:sz w:val="24"/>
                <w:szCs w:val="24"/>
              </w:rPr>
              <w:t>2√3 + 2𝑖</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9</w:t>
            </w:r>
          </w:p>
        </w:tc>
        <w:tc>
          <w:tcPr>
            <w:tcW w:w="1762" w:type="dxa"/>
          </w:tcPr>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−3 + 3𝑖</w:t>
            </w:r>
          </w:p>
        </w:tc>
        <w:tc>
          <w:tcPr>
            <w:tcW w:w="1634" w:type="dxa"/>
          </w:tcPr>
          <w:p w:rsidR="00AA7DC3" w:rsidRPr="00CA5353" w:rsidRDefault="00AA7DC3" w:rsidP="0032596D">
            <w:pPr>
              <w:pStyle w:val="TableParagraph"/>
              <w:spacing w:line="360" w:lineRule="auto"/>
              <w:ind w:left="566" w:right="562"/>
              <w:jc w:val="center"/>
              <w:rPr>
                <w:rFonts w:ascii="Cambria Math" w:eastAsia="Cambria Math"/>
                <w:sz w:val="24"/>
                <w:szCs w:val="24"/>
              </w:rPr>
            </w:pPr>
            <w:r w:rsidRPr="00CA5353">
              <w:rPr>
                <w:rFonts w:ascii="Cambria Math" w:eastAsia="Cambria Math"/>
                <w:sz w:val="24"/>
                <w:szCs w:val="24"/>
              </w:rPr>
              <w:t>6𝑖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23</w:t>
            </w:r>
          </w:p>
        </w:tc>
        <w:tc>
          <w:tcPr>
            <w:tcW w:w="1737" w:type="dxa"/>
          </w:tcPr>
          <w:p w:rsidR="00AA7DC3" w:rsidRPr="00CA5353" w:rsidRDefault="00AA7DC3" w:rsidP="0032596D">
            <w:pPr>
              <w:pStyle w:val="TableParagraph"/>
              <w:spacing w:line="360" w:lineRule="auto"/>
              <w:ind w:left="313"/>
              <w:rPr>
                <w:rFonts w:ascii="Cambria Math" w:eastAsia="Cambria Math" w:hAnsi="Cambria Math"/>
                <w:sz w:val="24"/>
                <w:szCs w:val="24"/>
              </w:rPr>
            </w:pPr>
            <w:r w:rsidRPr="00CA5353">
              <w:rPr>
                <w:rFonts w:ascii="Cambria Math" w:eastAsia="Cambria Math" w:hAnsi="Cambria Math"/>
                <w:sz w:val="24"/>
                <w:szCs w:val="24"/>
              </w:rPr>
              <w:t>4√2 + 4√2𝑖</w:t>
            </w:r>
          </w:p>
        </w:tc>
        <w:tc>
          <w:tcPr>
            <w:tcW w:w="2220" w:type="dxa"/>
          </w:tcPr>
          <w:p w:rsidR="00AA7DC3" w:rsidRPr="00CA5353" w:rsidRDefault="00AA7DC3" w:rsidP="0032596D">
            <w:pPr>
              <w:pStyle w:val="TableParagraph"/>
              <w:spacing w:line="360" w:lineRule="auto"/>
              <w:ind w:left="791" w:right="780"/>
              <w:jc w:val="center"/>
              <w:rPr>
                <w:rFonts w:ascii="Cambria Math" w:eastAsia="Cambria Math" w:hAnsi="Cambria Math"/>
                <w:sz w:val="24"/>
                <w:szCs w:val="24"/>
              </w:rPr>
            </w:pPr>
            <w:r w:rsidRPr="00CA5353">
              <w:rPr>
                <w:rFonts w:ascii="Cambria Math" w:eastAsia="Cambria Math" w:hAnsi="Cambria Math"/>
                <w:sz w:val="24"/>
                <w:szCs w:val="24"/>
              </w:rPr>
              <w:t>1 − 𝑖</w:t>
            </w:r>
          </w:p>
        </w:tc>
      </w:tr>
      <w:tr w:rsidR="00AA7DC3" w:rsidRPr="00CA5353" w:rsidTr="00A97C46">
        <w:trPr>
          <w:trHeight w:val="335"/>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10</w:t>
            </w:r>
          </w:p>
        </w:tc>
        <w:tc>
          <w:tcPr>
            <w:tcW w:w="1762"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spacing w:line="360" w:lineRule="auto"/>
              <w:ind w:left="722"/>
              <w:rPr>
                <w:rFonts w:ascii="Cambria Math"/>
                <w:sz w:val="24"/>
                <w:szCs w:val="24"/>
              </w:rPr>
            </w:pPr>
            <w:r>
              <w:rPr>
                <w:rFonts w:ascii="Cambria Math"/>
                <w:sz w:val="24"/>
                <w:szCs w:val="24"/>
                <w:lang w:val="ru-RU"/>
              </w:rPr>
            </w:r>
            <w:r>
              <w:rPr>
                <w:rFonts w:ascii="Cambria Math"/>
                <w:sz w:val="24"/>
                <w:szCs w:val="24"/>
                <w:lang w:val="ru-RU"/>
              </w:rPr>
              <w:pict>
                <v:group id="_x0000_s1068" style="width:6.15pt;height:.75pt;mso-position-horizontal-relative:char;mso-position-vertical-relative:line" coordsize="123,15">
                  <v:rect id="_x0000_s1069" style="position:absolute;width:123;height:15" fillcolor="black" stroked="f"/>
                  <w10:wrap type="none"/>
                  <w10:anchorlock/>
                </v:group>
              </w:pict>
            </w:r>
          </w:p>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2√3 + 2𝑖</w:t>
            </w:r>
          </w:p>
        </w:tc>
        <w:tc>
          <w:tcPr>
            <w:tcW w:w="1634" w:type="dxa"/>
          </w:tcPr>
          <w:p w:rsidR="00AA7DC3" w:rsidRPr="00CA5353" w:rsidRDefault="00AA7DC3" w:rsidP="0032596D">
            <w:pPr>
              <w:pStyle w:val="TableParagraph"/>
              <w:spacing w:line="360" w:lineRule="auto"/>
              <w:ind w:left="566" w:right="565"/>
              <w:jc w:val="center"/>
              <w:rPr>
                <w:rFonts w:ascii="Cambria Math" w:eastAsia="Cambria Math" w:hAnsi="Cambria Math"/>
                <w:sz w:val="24"/>
                <w:szCs w:val="24"/>
              </w:rPr>
            </w:pPr>
            <w:r w:rsidRPr="00CA5353">
              <w:rPr>
                <w:rFonts w:ascii="Cambria Math" w:eastAsia="Cambria Math" w:hAnsi="Cambria Math"/>
                <w:sz w:val="24"/>
                <w:szCs w:val="24"/>
              </w:rPr>
              <w:t>1 − 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24</w:t>
            </w:r>
          </w:p>
        </w:tc>
        <w:tc>
          <w:tcPr>
            <w:tcW w:w="1737"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spacing w:line="360" w:lineRule="auto"/>
              <w:ind w:left="712"/>
              <w:rPr>
                <w:rFonts w:ascii="Cambria Math"/>
                <w:sz w:val="24"/>
                <w:szCs w:val="24"/>
              </w:rPr>
            </w:pPr>
            <w:r>
              <w:rPr>
                <w:rFonts w:ascii="Cambria Math"/>
                <w:sz w:val="24"/>
                <w:szCs w:val="24"/>
                <w:lang w:val="ru-RU"/>
              </w:rPr>
            </w:r>
            <w:r>
              <w:rPr>
                <w:rFonts w:ascii="Cambria Math"/>
                <w:sz w:val="24"/>
                <w:szCs w:val="24"/>
                <w:lang w:val="ru-RU"/>
              </w:rPr>
              <w:pict>
                <v:group id="_x0000_s1066" style="width:6.15pt;height:.75pt;mso-position-horizontal-relative:char;mso-position-vertical-relative:line" coordsize="123,15">
                  <v:rect id="_x0000_s1067" style="position:absolute;width:123;height:15" fillcolor="black" stroked="f"/>
                  <w10:wrap type="none"/>
                  <w10:anchorlock/>
                </v:group>
              </w:pict>
            </w:r>
          </w:p>
          <w:p w:rsidR="00AA7DC3" w:rsidRPr="00CA5353" w:rsidRDefault="00AA7DC3" w:rsidP="0032596D">
            <w:pPr>
              <w:pStyle w:val="TableParagraph"/>
              <w:spacing w:line="360" w:lineRule="auto"/>
              <w:ind w:left="567"/>
              <w:rPr>
                <w:rFonts w:ascii="Cambria Math" w:eastAsia="Cambria Math" w:hAnsi="Cambria Math"/>
                <w:sz w:val="24"/>
                <w:szCs w:val="24"/>
              </w:rPr>
            </w:pPr>
            <w:r w:rsidRPr="00CA5353">
              <w:rPr>
                <w:rFonts w:ascii="Cambria Math" w:eastAsia="Cambria Math" w:hAnsi="Cambria Math"/>
                <w:sz w:val="24"/>
                <w:szCs w:val="24"/>
              </w:rPr>
              <w:t>√3 − 𝑖</w:t>
            </w:r>
          </w:p>
        </w:tc>
        <w:tc>
          <w:tcPr>
            <w:tcW w:w="2220" w:type="dxa"/>
          </w:tcPr>
          <w:p w:rsidR="00AA7DC3" w:rsidRPr="00CA5353" w:rsidRDefault="00AA7DC3" w:rsidP="0032596D">
            <w:pPr>
              <w:pStyle w:val="TableParagraph"/>
              <w:spacing w:line="360" w:lineRule="auto"/>
              <w:rPr>
                <w:rFonts w:ascii="Cambria Math"/>
                <w:sz w:val="24"/>
                <w:szCs w:val="24"/>
              </w:rPr>
            </w:pPr>
          </w:p>
          <w:p w:rsidR="00AA7DC3" w:rsidRPr="00CA5353" w:rsidRDefault="00960AA6" w:rsidP="0032596D">
            <w:pPr>
              <w:pStyle w:val="TableParagraph"/>
              <w:spacing w:line="360" w:lineRule="auto"/>
              <w:ind w:left="1039"/>
              <w:rPr>
                <w:rFonts w:ascii="Cambria Math"/>
                <w:sz w:val="24"/>
                <w:szCs w:val="24"/>
              </w:rPr>
            </w:pPr>
            <w:r>
              <w:rPr>
                <w:rFonts w:ascii="Cambria Math"/>
                <w:sz w:val="24"/>
                <w:szCs w:val="24"/>
                <w:lang w:val="ru-RU"/>
              </w:rPr>
            </w:r>
            <w:r>
              <w:rPr>
                <w:rFonts w:ascii="Cambria Math"/>
                <w:sz w:val="24"/>
                <w:szCs w:val="24"/>
                <w:lang w:val="ru-RU"/>
              </w:rPr>
              <w:pict>
                <v:group id="_x0000_s1064" style="width:6.15pt;height:.75pt;mso-position-horizontal-relative:char;mso-position-vertical-relative:line" coordsize="123,15">
                  <v:rect id="_x0000_s1065" style="position:absolute;width:123;height:15" fillcolor="black" stroked="f"/>
                  <w10:wrap type="none"/>
                  <w10:anchorlock/>
                </v:group>
              </w:pict>
            </w:r>
          </w:p>
          <w:p w:rsidR="00AA7DC3" w:rsidRPr="00CA5353" w:rsidRDefault="00AA7DC3" w:rsidP="0032596D">
            <w:pPr>
              <w:pStyle w:val="TableParagraph"/>
              <w:spacing w:line="360" w:lineRule="auto"/>
              <w:ind w:right="594"/>
              <w:jc w:val="right"/>
              <w:rPr>
                <w:rFonts w:ascii="Cambria Math" w:eastAsia="Cambria Math" w:hAnsi="Cambria Math"/>
                <w:sz w:val="24"/>
                <w:szCs w:val="24"/>
              </w:rPr>
            </w:pPr>
            <w:r w:rsidRPr="00CA5353">
              <w:rPr>
                <w:rFonts w:ascii="Cambria Math" w:eastAsia="Cambria Math" w:hAnsi="Cambria Math"/>
                <w:sz w:val="24"/>
                <w:szCs w:val="24"/>
              </w:rPr>
              <w:t>−3√3 + 3𝑖</w:t>
            </w:r>
          </w:p>
        </w:tc>
      </w:tr>
      <w:tr w:rsidR="00AA7DC3" w:rsidRPr="00CA5353" w:rsidTr="00A97C46">
        <w:trPr>
          <w:trHeight w:val="592"/>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11</w:t>
            </w:r>
          </w:p>
        </w:tc>
        <w:tc>
          <w:tcPr>
            <w:tcW w:w="1762" w:type="dxa"/>
          </w:tcPr>
          <w:p w:rsidR="00AA7DC3" w:rsidRPr="00CA5353" w:rsidRDefault="00AA7DC3" w:rsidP="0032596D">
            <w:pPr>
              <w:pStyle w:val="TableParagraph"/>
              <w:spacing w:line="360" w:lineRule="auto"/>
              <w:ind w:left="398"/>
              <w:rPr>
                <w:rFonts w:ascii="Cambria Math" w:eastAsia="Cambria Math" w:hAnsi="Cambria Math"/>
                <w:sz w:val="24"/>
                <w:szCs w:val="24"/>
              </w:rPr>
            </w:pPr>
            <w:r w:rsidRPr="00CA5353">
              <w:rPr>
                <w:rFonts w:ascii="Cambria Math" w:eastAsia="Cambria Math" w:hAnsi="Cambria Math"/>
                <w:sz w:val="24"/>
                <w:szCs w:val="24"/>
              </w:rPr>
              <w:t xml:space="preserve">− </w:t>
            </w:r>
            <w:r w:rsidRPr="00CA5353">
              <w:rPr>
                <w:rFonts w:ascii="Cambria Math" w:eastAsia="Cambria Math" w:hAnsi="Cambria Math"/>
                <w:position w:val="16"/>
                <w:sz w:val="24"/>
                <w:szCs w:val="24"/>
              </w:rPr>
              <w:t>√</w:t>
            </w:r>
            <w:r w:rsidRPr="00CA5353">
              <w:rPr>
                <w:rFonts w:ascii="Cambria Math" w:eastAsia="Cambria Math" w:hAnsi="Cambria Math"/>
                <w:position w:val="17"/>
                <w:sz w:val="24"/>
                <w:szCs w:val="24"/>
              </w:rPr>
              <w:t xml:space="preserve">3 </w:t>
            </w:r>
            <w:r w:rsidRPr="00CA5353">
              <w:rPr>
                <w:rFonts w:ascii="Cambria Math" w:eastAsia="Cambria Math" w:hAnsi="Cambria Math"/>
                <w:sz w:val="24"/>
                <w:szCs w:val="24"/>
              </w:rPr>
              <w:t xml:space="preserve">− </w:t>
            </w:r>
            <w:r w:rsidRPr="00CA5353">
              <w:rPr>
                <w:rFonts w:ascii="Cambria Math" w:eastAsia="Cambria Math" w:hAnsi="Cambria Math"/>
                <w:position w:val="17"/>
                <w:sz w:val="24"/>
                <w:szCs w:val="24"/>
              </w:rPr>
              <w:t xml:space="preserve">1 </w:t>
            </w:r>
            <w:r w:rsidRPr="00CA5353">
              <w:rPr>
                <w:rFonts w:ascii="Cambria Math" w:eastAsia="Cambria Math" w:hAnsi="Cambria Math"/>
                <w:sz w:val="24"/>
                <w:szCs w:val="24"/>
              </w:rPr>
              <w:t>𝑖</w:t>
            </w:r>
          </w:p>
          <w:p w:rsidR="00AA7DC3" w:rsidRPr="00CA5353" w:rsidRDefault="00AA7DC3" w:rsidP="0032596D">
            <w:pPr>
              <w:pStyle w:val="TableParagraph"/>
              <w:tabs>
                <w:tab w:val="left" w:pos="1128"/>
              </w:tabs>
              <w:spacing w:line="360" w:lineRule="auto"/>
              <w:ind w:left="672"/>
              <w:rPr>
                <w:rFonts w:ascii="Cambria Math"/>
                <w:sz w:val="24"/>
                <w:szCs w:val="24"/>
              </w:rPr>
            </w:pPr>
            <w:r w:rsidRPr="00CA5353">
              <w:rPr>
                <w:rFonts w:ascii="Cambria Math"/>
                <w:sz w:val="24"/>
                <w:szCs w:val="24"/>
              </w:rPr>
              <w:t>2</w:t>
            </w:r>
            <w:r w:rsidRPr="00CA5353">
              <w:rPr>
                <w:rFonts w:ascii="Cambria Math"/>
                <w:sz w:val="24"/>
                <w:szCs w:val="24"/>
              </w:rPr>
              <w:tab/>
              <w:t>2</w:t>
            </w:r>
          </w:p>
        </w:tc>
        <w:tc>
          <w:tcPr>
            <w:tcW w:w="1634" w:type="dxa"/>
          </w:tcPr>
          <w:p w:rsidR="00AA7DC3" w:rsidRPr="00CA5353" w:rsidRDefault="00AA7DC3" w:rsidP="0032596D">
            <w:pPr>
              <w:pStyle w:val="TableParagraph"/>
              <w:spacing w:line="360" w:lineRule="auto"/>
              <w:ind w:left="11"/>
              <w:jc w:val="center"/>
              <w:rPr>
                <w:rFonts w:ascii="Cambria Math"/>
                <w:sz w:val="24"/>
                <w:szCs w:val="24"/>
              </w:rPr>
            </w:pPr>
            <w:r w:rsidRPr="00CA5353">
              <w:rPr>
                <w:rFonts w:ascii="Cambria Math"/>
                <w:sz w:val="24"/>
                <w:szCs w:val="24"/>
              </w:rPr>
              <w:t>5</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25</w:t>
            </w:r>
          </w:p>
        </w:tc>
        <w:tc>
          <w:tcPr>
            <w:tcW w:w="1737" w:type="dxa"/>
          </w:tcPr>
          <w:p w:rsidR="00AA7DC3" w:rsidRPr="00CA5353" w:rsidRDefault="00AA7DC3" w:rsidP="0032596D">
            <w:pPr>
              <w:pStyle w:val="TableParagraph"/>
              <w:tabs>
                <w:tab w:val="left" w:pos="1016"/>
              </w:tabs>
              <w:spacing w:line="360" w:lineRule="auto"/>
              <w:ind w:left="488"/>
              <w:rPr>
                <w:rFonts w:ascii="Cambria Math" w:hAnsi="Cambria Math"/>
                <w:sz w:val="24"/>
                <w:szCs w:val="24"/>
              </w:rPr>
            </w:pPr>
            <w:r w:rsidRPr="00CA5353">
              <w:rPr>
                <w:rFonts w:ascii="Cambria Math" w:hAnsi="Cambria Math"/>
                <w:sz w:val="24"/>
                <w:szCs w:val="24"/>
              </w:rPr>
              <w:t>√</w:t>
            </w:r>
            <w:r w:rsidRPr="00CA5353">
              <w:rPr>
                <w:rFonts w:ascii="Cambria Math" w:hAnsi="Cambria Math"/>
                <w:position w:val="1"/>
                <w:sz w:val="24"/>
                <w:szCs w:val="24"/>
              </w:rPr>
              <w:t>3</w:t>
            </w:r>
            <w:r w:rsidRPr="00CA5353">
              <w:rPr>
                <w:rFonts w:ascii="Cambria Math" w:hAnsi="Cambria Math"/>
                <w:position w:val="1"/>
                <w:sz w:val="24"/>
                <w:szCs w:val="24"/>
              </w:rPr>
              <w:tab/>
              <w:t>1</w:t>
            </w:r>
          </w:p>
          <w:p w:rsidR="00AA7DC3" w:rsidRPr="00CA5353" w:rsidRDefault="00AA7DC3" w:rsidP="0032596D">
            <w:pPr>
              <w:pStyle w:val="TableParagraph"/>
              <w:spacing w:line="360" w:lineRule="auto"/>
              <w:ind w:left="560"/>
              <w:rPr>
                <w:rFonts w:ascii="Cambria Math" w:eastAsia="Cambria Math" w:hAnsi="Cambria Math"/>
                <w:sz w:val="24"/>
                <w:szCs w:val="24"/>
              </w:rPr>
            </w:pPr>
            <w:r w:rsidRPr="00CA5353">
              <w:rPr>
                <w:rFonts w:ascii="Cambria Math" w:eastAsia="Cambria Math" w:hAnsi="Cambria Math"/>
                <w:position w:val="-14"/>
                <w:sz w:val="24"/>
                <w:szCs w:val="24"/>
              </w:rPr>
              <w:t xml:space="preserve">2 </w:t>
            </w:r>
            <w:r w:rsidRPr="00CA5353">
              <w:rPr>
                <w:rFonts w:ascii="Cambria Math" w:eastAsia="Cambria Math" w:hAnsi="Cambria Math"/>
                <w:sz w:val="24"/>
                <w:szCs w:val="24"/>
              </w:rPr>
              <w:t xml:space="preserve">− </w:t>
            </w:r>
            <w:r w:rsidRPr="00CA5353">
              <w:rPr>
                <w:rFonts w:ascii="Cambria Math" w:eastAsia="Cambria Math" w:hAnsi="Cambria Math"/>
                <w:position w:val="-14"/>
                <w:sz w:val="24"/>
                <w:szCs w:val="24"/>
              </w:rPr>
              <w:t xml:space="preserve">2 </w:t>
            </w:r>
            <w:r w:rsidRPr="00CA5353">
              <w:rPr>
                <w:rFonts w:ascii="Cambria Math" w:eastAsia="Cambria Math" w:hAnsi="Cambria Math"/>
                <w:sz w:val="24"/>
                <w:szCs w:val="24"/>
              </w:rPr>
              <w:t>𝑖</w:t>
            </w:r>
          </w:p>
        </w:tc>
        <w:tc>
          <w:tcPr>
            <w:tcW w:w="2220" w:type="dxa"/>
          </w:tcPr>
          <w:p w:rsidR="00AA7DC3" w:rsidRPr="00CA5353" w:rsidRDefault="00AA7DC3" w:rsidP="0032596D">
            <w:pPr>
              <w:pStyle w:val="TableParagraph"/>
              <w:spacing w:line="360" w:lineRule="auto"/>
              <w:ind w:left="788" w:right="780"/>
              <w:jc w:val="center"/>
              <w:rPr>
                <w:rFonts w:ascii="Cambria Math" w:eastAsia="Cambria Math"/>
                <w:sz w:val="24"/>
                <w:szCs w:val="24"/>
              </w:rPr>
            </w:pPr>
            <w:r w:rsidRPr="00CA5353">
              <w:rPr>
                <w:rFonts w:ascii="Cambria Math" w:eastAsia="Cambria Math"/>
                <w:sz w:val="24"/>
                <w:szCs w:val="24"/>
              </w:rPr>
              <w:t>5𝑖</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12</w:t>
            </w:r>
          </w:p>
        </w:tc>
        <w:tc>
          <w:tcPr>
            <w:tcW w:w="1762" w:type="dxa"/>
          </w:tcPr>
          <w:p w:rsidR="00AA7DC3" w:rsidRPr="00CA5353" w:rsidRDefault="00AA7DC3" w:rsidP="0032596D">
            <w:pPr>
              <w:pStyle w:val="TableParagraph"/>
              <w:spacing w:line="360" w:lineRule="auto"/>
              <w:ind w:left="302" w:right="297"/>
              <w:jc w:val="center"/>
              <w:rPr>
                <w:rFonts w:ascii="Cambria Math" w:eastAsia="Cambria Math"/>
                <w:sz w:val="24"/>
                <w:szCs w:val="24"/>
              </w:rPr>
            </w:pPr>
            <w:r w:rsidRPr="00CA5353">
              <w:rPr>
                <w:rFonts w:ascii="Cambria Math" w:eastAsia="Cambria Math"/>
                <w:sz w:val="24"/>
                <w:szCs w:val="24"/>
              </w:rPr>
              <w:t>6𝑖</w:t>
            </w:r>
          </w:p>
        </w:tc>
        <w:tc>
          <w:tcPr>
            <w:tcW w:w="1634" w:type="dxa"/>
          </w:tcPr>
          <w:p w:rsidR="00AA7DC3" w:rsidRPr="00CA5353" w:rsidRDefault="00AA7DC3" w:rsidP="0032596D">
            <w:pPr>
              <w:pStyle w:val="TableParagraph"/>
              <w:spacing w:line="360" w:lineRule="auto"/>
              <w:ind w:left="514"/>
              <w:rPr>
                <w:rFonts w:ascii="Cambria Math" w:eastAsia="Cambria Math" w:hAnsi="Cambria Math"/>
                <w:sz w:val="24"/>
                <w:szCs w:val="24"/>
              </w:rPr>
            </w:pPr>
            <w:r w:rsidRPr="00CA5353">
              <w:rPr>
                <w:rFonts w:ascii="Cambria Math" w:eastAsia="Cambria Math" w:hAnsi="Cambria Math"/>
                <w:sz w:val="24"/>
                <w:szCs w:val="24"/>
              </w:rPr>
              <w:t>√3 − 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26</w:t>
            </w:r>
          </w:p>
        </w:tc>
        <w:tc>
          <w:tcPr>
            <w:tcW w:w="1737" w:type="dxa"/>
          </w:tcPr>
          <w:p w:rsidR="00AA7DC3" w:rsidRPr="00CA5353" w:rsidRDefault="00AA7DC3" w:rsidP="0032596D">
            <w:pPr>
              <w:pStyle w:val="TableParagraph"/>
              <w:spacing w:line="360" w:lineRule="auto"/>
              <w:ind w:left="620" w:right="604"/>
              <w:jc w:val="center"/>
              <w:rPr>
                <w:rFonts w:ascii="Cambria Math" w:hAnsi="Cambria Math"/>
                <w:sz w:val="24"/>
                <w:szCs w:val="24"/>
              </w:rPr>
            </w:pPr>
            <w:r w:rsidRPr="00CA5353">
              <w:rPr>
                <w:rFonts w:ascii="Cambria Math" w:hAnsi="Cambria Math"/>
                <w:sz w:val="24"/>
                <w:szCs w:val="24"/>
              </w:rPr>
              <w:t>−10</w:t>
            </w:r>
          </w:p>
        </w:tc>
        <w:tc>
          <w:tcPr>
            <w:tcW w:w="2220" w:type="dxa"/>
          </w:tcPr>
          <w:p w:rsidR="00AA7DC3" w:rsidRPr="00CA5353" w:rsidRDefault="00AA7DC3" w:rsidP="0032596D">
            <w:pPr>
              <w:pStyle w:val="TableParagraph"/>
              <w:spacing w:line="360" w:lineRule="auto"/>
              <w:ind w:left="689"/>
              <w:rPr>
                <w:rFonts w:ascii="Cambria Math" w:eastAsia="Cambria Math" w:hAnsi="Cambria Math"/>
                <w:sz w:val="24"/>
                <w:szCs w:val="24"/>
              </w:rPr>
            </w:pPr>
            <w:r w:rsidRPr="00CA5353">
              <w:rPr>
                <w:rFonts w:ascii="Cambria Math" w:eastAsia="Cambria Math" w:hAnsi="Cambria Math"/>
                <w:sz w:val="24"/>
                <w:szCs w:val="24"/>
              </w:rPr>
              <w:t>2√3 − 2𝑖</w:t>
            </w:r>
          </w:p>
        </w:tc>
      </w:tr>
      <w:tr w:rsidR="00AA7DC3" w:rsidRPr="00CA5353" w:rsidTr="00A97C46">
        <w:trPr>
          <w:trHeight w:val="33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13</w:t>
            </w:r>
          </w:p>
        </w:tc>
        <w:tc>
          <w:tcPr>
            <w:tcW w:w="1762" w:type="dxa"/>
          </w:tcPr>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−3 + 3𝑖</w:t>
            </w:r>
          </w:p>
        </w:tc>
        <w:tc>
          <w:tcPr>
            <w:tcW w:w="1634" w:type="dxa"/>
          </w:tcPr>
          <w:p w:rsidR="00AA7DC3" w:rsidRPr="00CA5353" w:rsidRDefault="00AA7DC3" w:rsidP="0032596D">
            <w:pPr>
              <w:pStyle w:val="TableParagraph"/>
              <w:spacing w:line="360" w:lineRule="auto"/>
              <w:ind w:left="310"/>
              <w:rPr>
                <w:rFonts w:ascii="Cambria Math" w:eastAsia="Cambria Math" w:hAnsi="Cambria Math"/>
                <w:sz w:val="24"/>
                <w:szCs w:val="24"/>
              </w:rPr>
            </w:pPr>
            <w:r w:rsidRPr="00CA5353">
              <w:rPr>
                <w:rFonts w:ascii="Cambria Math" w:eastAsia="Cambria Math" w:hAnsi="Cambria Math"/>
                <w:sz w:val="24"/>
                <w:szCs w:val="24"/>
              </w:rPr>
              <w:t>−2 + 2√3𝑖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27</w:t>
            </w:r>
          </w:p>
        </w:tc>
        <w:tc>
          <w:tcPr>
            <w:tcW w:w="1737" w:type="dxa"/>
          </w:tcPr>
          <w:p w:rsidR="00AA7DC3" w:rsidRPr="00CA5353" w:rsidRDefault="00AA7DC3" w:rsidP="0032596D">
            <w:pPr>
              <w:pStyle w:val="TableParagraph"/>
              <w:spacing w:line="360" w:lineRule="auto"/>
              <w:ind w:left="620" w:right="611"/>
              <w:jc w:val="center"/>
              <w:rPr>
                <w:rFonts w:ascii="Cambria Math" w:eastAsia="Cambria Math"/>
                <w:sz w:val="24"/>
                <w:szCs w:val="24"/>
              </w:rPr>
            </w:pPr>
            <w:r w:rsidRPr="00CA5353">
              <w:rPr>
                <w:rFonts w:ascii="Cambria Math" w:eastAsia="Cambria Math"/>
                <w:sz w:val="24"/>
                <w:szCs w:val="24"/>
              </w:rPr>
              <w:t>6𝑖</w:t>
            </w:r>
          </w:p>
        </w:tc>
        <w:tc>
          <w:tcPr>
            <w:tcW w:w="2220" w:type="dxa"/>
          </w:tcPr>
          <w:p w:rsidR="00AA7DC3" w:rsidRPr="00CA5353" w:rsidRDefault="00AA7DC3" w:rsidP="0032596D">
            <w:pPr>
              <w:pStyle w:val="TableParagraph"/>
              <w:spacing w:line="360" w:lineRule="auto"/>
              <w:ind w:right="594"/>
              <w:jc w:val="right"/>
              <w:rPr>
                <w:rFonts w:ascii="Cambria Math" w:eastAsia="Cambria Math" w:hAnsi="Cambria Math"/>
                <w:sz w:val="24"/>
                <w:szCs w:val="24"/>
              </w:rPr>
            </w:pPr>
            <w:r w:rsidRPr="00CA5353">
              <w:rPr>
                <w:rFonts w:ascii="Cambria Math" w:eastAsia="Cambria Math" w:hAnsi="Cambria Math"/>
                <w:sz w:val="24"/>
                <w:szCs w:val="24"/>
              </w:rPr>
              <w:t>−2 + 2√3𝑖</w:t>
            </w:r>
          </w:p>
        </w:tc>
      </w:tr>
      <w:tr w:rsidR="00AA7DC3" w:rsidRPr="00CA5353" w:rsidTr="00A97C46">
        <w:trPr>
          <w:trHeight w:val="593"/>
        </w:trPr>
        <w:tc>
          <w:tcPr>
            <w:tcW w:w="1332" w:type="dxa"/>
          </w:tcPr>
          <w:p w:rsidR="00AA7DC3" w:rsidRPr="00CA5353" w:rsidRDefault="00AA7DC3" w:rsidP="0032596D">
            <w:pPr>
              <w:pStyle w:val="TableParagraph"/>
              <w:spacing w:line="360" w:lineRule="auto"/>
              <w:ind w:left="816"/>
              <w:rPr>
                <w:sz w:val="24"/>
                <w:szCs w:val="24"/>
              </w:rPr>
            </w:pPr>
            <w:r w:rsidRPr="00CA5353">
              <w:rPr>
                <w:sz w:val="24"/>
                <w:szCs w:val="24"/>
              </w:rPr>
              <w:t>14</w:t>
            </w:r>
          </w:p>
        </w:tc>
        <w:tc>
          <w:tcPr>
            <w:tcW w:w="1762" w:type="dxa"/>
          </w:tcPr>
          <w:p w:rsidR="00AA7DC3" w:rsidRPr="00CA5353" w:rsidRDefault="00AA7DC3" w:rsidP="0032596D">
            <w:pPr>
              <w:pStyle w:val="TableParagraph"/>
              <w:spacing w:line="360" w:lineRule="auto"/>
              <w:ind w:left="300" w:right="297"/>
              <w:jc w:val="center"/>
              <w:rPr>
                <w:rFonts w:ascii="Cambria Math" w:eastAsia="Cambria Math" w:hAnsi="Cambria Math"/>
                <w:sz w:val="24"/>
                <w:szCs w:val="24"/>
              </w:rPr>
            </w:pPr>
            <w:r w:rsidRPr="00CA5353">
              <w:rPr>
                <w:rFonts w:ascii="Cambria Math" w:eastAsia="Cambria Math" w:hAnsi="Cambria Math"/>
                <w:sz w:val="24"/>
                <w:szCs w:val="24"/>
              </w:rPr>
              <w:t>1 − 𝑖</w:t>
            </w:r>
          </w:p>
        </w:tc>
        <w:tc>
          <w:tcPr>
            <w:tcW w:w="1634" w:type="dxa"/>
          </w:tcPr>
          <w:p w:rsidR="00AA7DC3" w:rsidRPr="00CA5353" w:rsidRDefault="00AA7DC3" w:rsidP="0032596D">
            <w:pPr>
              <w:pStyle w:val="TableParagraph"/>
              <w:tabs>
                <w:tab w:val="left" w:pos="965"/>
              </w:tabs>
              <w:spacing w:line="360" w:lineRule="auto"/>
              <w:ind w:left="434"/>
              <w:rPr>
                <w:rFonts w:ascii="Cambria Math" w:hAnsi="Cambria Math"/>
                <w:sz w:val="24"/>
                <w:szCs w:val="24"/>
              </w:rPr>
            </w:pPr>
            <w:r w:rsidRPr="00CA5353">
              <w:rPr>
                <w:rFonts w:ascii="Cambria Math" w:hAnsi="Cambria Math"/>
                <w:sz w:val="24"/>
                <w:szCs w:val="24"/>
              </w:rPr>
              <w:t>√</w:t>
            </w:r>
            <w:r w:rsidRPr="00CA5353">
              <w:rPr>
                <w:rFonts w:ascii="Cambria Math" w:hAnsi="Cambria Math"/>
                <w:position w:val="1"/>
                <w:sz w:val="24"/>
                <w:szCs w:val="24"/>
              </w:rPr>
              <w:t>3</w:t>
            </w:r>
            <w:r w:rsidRPr="00CA5353">
              <w:rPr>
                <w:rFonts w:ascii="Cambria Math" w:hAnsi="Cambria Math"/>
                <w:position w:val="1"/>
                <w:sz w:val="24"/>
                <w:szCs w:val="24"/>
              </w:rPr>
              <w:tab/>
              <w:t>1</w:t>
            </w:r>
          </w:p>
          <w:p w:rsidR="00AA7DC3" w:rsidRPr="00CA5353" w:rsidRDefault="00AA7DC3" w:rsidP="0032596D">
            <w:pPr>
              <w:pStyle w:val="TableParagraph"/>
              <w:spacing w:line="360" w:lineRule="auto"/>
              <w:ind w:left="506"/>
              <w:rPr>
                <w:rFonts w:ascii="Cambria Math" w:eastAsia="Cambria Math" w:hAnsi="Cambria Math"/>
                <w:sz w:val="24"/>
                <w:szCs w:val="24"/>
              </w:rPr>
            </w:pPr>
            <w:r w:rsidRPr="00CA5353">
              <w:rPr>
                <w:rFonts w:ascii="Cambria Math" w:eastAsia="Cambria Math" w:hAnsi="Cambria Math"/>
                <w:position w:val="-14"/>
                <w:sz w:val="24"/>
                <w:szCs w:val="24"/>
              </w:rPr>
              <w:t xml:space="preserve">2 </w:t>
            </w:r>
            <w:r w:rsidRPr="00CA5353">
              <w:rPr>
                <w:rFonts w:ascii="Cambria Math" w:eastAsia="Cambria Math" w:hAnsi="Cambria Math"/>
                <w:sz w:val="24"/>
                <w:szCs w:val="24"/>
              </w:rPr>
              <w:t xml:space="preserve">− </w:t>
            </w:r>
            <w:r w:rsidRPr="00CA5353">
              <w:rPr>
                <w:rFonts w:ascii="Cambria Math" w:eastAsia="Cambria Math" w:hAnsi="Cambria Math"/>
                <w:position w:val="-14"/>
                <w:sz w:val="24"/>
                <w:szCs w:val="24"/>
              </w:rPr>
              <w:t xml:space="preserve">2 </w:t>
            </w:r>
            <w:r w:rsidRPr="00CA5353">
              <w:rPr>
                <w:rFonts w:ascii="Cambria Math" w:eastAsia="Cambria Math" w:hAnsi="Cambria Math"/>
                <w:sz w:val="24"/>
                <w:szCs w:val="24"/>
              </w:rPr>
              <w:t>𝑖</w:t>
            </w:r>
          </w:p>
        </w:tc>
        <w:tc>
          <w:tcPr>
            <w:tcW w:w="1202" w:type="dxa"/>
          </w:tcPr>
          <w:p w:rsidR="00AA7DC3" w:rsidRPr="00CA5353" w:rsidRDefault="00AA7DC3" w:rsidP="0032596D">
            <w:pPr>
              <w:pStyle w:val="TableParagraph"/>
              <w:spacing w:line="360" w:lineRule="auto"/>
              <w:ind w:right="152"/>
              <w:jc w:val="right"/>
              <w:rPr>
                <w:sz w:val="24"/>
                <w:szCs w:val="24"/>
              </w:rPr>
            </w:pPr>
            <w:r w:rsidRPr="00CA5353">
              <w:rPr>
                <w:sz w:val="24"/>
                <w:szCs w:val="24"/>
              </w:rPr>
              <w:t>28</w:t>
            </w:r>
          </w:p>
        </w:tc>
        <w:tc>
          <w:tcPr>
            <w:tcW w:w="1737" w:type="dxa"/>
          </w:tcPr>
          <w:p w:rsidR="00AA7DC3" w:rsidRPr="00CA5353" w:rsidRDefault="00AA7DC3" w:rsidP="0032596D">
            <w:pPr>
              <w:pStyle w:val="TableParagraph"/>
              <w:spacing w:line="360" w:lineRule="auto"/>
              <w:ind w:left="620" w:right="614"/>
              <w:jc w:val="center"/>
              <w:rPr>
                <w:rFonts w:ascii="Cambria Math" w:eastAsia="Cambria Math" w:hAnsi="Cambria Math"/>
                <w:sz w:val="24"/>
                <w:szCs w:val="24"/>
              </w:rPr>
            </w:pPr>
            <w:r w:rsidRPr="00CA5353">
              <w:rPr>
                <w:rFonts w:ascii="Cambria Math" w:eastAsia="Cambria Math" w:hAnsi="Cambria Math"/>
                <w:sz w:val="24"/>
                <w:szCs w:val="24"/>
              </w:rPr>
              <w:t>1 − 𝑖</w:t>
            </w:r>
          </w:p>
        </w:tc>
        <w:tc>
          <w:tcPr>
            <w:tcW w:w="2220" w:type="dxa"/>
          </w:tcPr>
          <w:p w:rsidR="00AA7DC3" w:rsidRPr="00CA5353" w:rsidRDefault="00AA7DC3" w:rsidP="0032596D">
            <w:pPr>
              <w:pStyle w:val="TableParagraph"/>
              <w:spacing w:line="360" w:lineRule="auto"/>
              <w:ind w:left="689"/>
              <w:rPr>
                <w:rFonts w:ascii="Cambria Math" w:eastAsia="Cambria Math" w:hAnsi="Cambria Math"/>
                <w:sz w:val="24"/>
                <w:szCs w:val="24"/>
              </w:rPr>
            </w:pPr>
            <w:r w:rsidRPr="00CA5353">
              <w:rPr>
                <w:rFonts w:ascii="Cambria Math" w:eastAsia="Cambria Math" w:hAnsi="Cambria Math"/>
                <w:sz w:val="24"/>
                <w:szCs w:val="24"/>
              </w:rPr>
              <w:t>2√3 + 2𝑖</w:t>
            </w:r>
          </w:p>
        </w:tc>
      </w:tr>
    </w:tbl>
    <w:p w:rsidR="00AA7DC3" w:rsidRPr="00CA5353" w:rsidRDefault="00AA7DC3" w:rsidP="0032596D">
      <w:pPr>
        <w:pStyle w:val="a5"/>
        <w:spacing w:before="0" w:beforeAutospacing="0" w:after="0" w:afterAutospacing="0" w:line="360" w:lineRule="auto"/>
        <w:rPr>
          <w:rFonts w:ascii="Cambria Math"/>
        </w:rPr>
      </w:pPr>
    </w:p>
    <w:p w:rsidR="00AA7DC3" w:rsidRPr="00CA5353" w:rsidRDefault="00960AA6" w:rsidP="0032596D">
      <w:pPr>
        <w:spacing w:line="360" w:lineRule="auto"/>
        <w:ind w:left="1312" w:right="5853"/>
        <w:rPr>
          <w:i/>
        </w:rPr>
      </w:pPr>
      <w:r>
        <w:pict>
          <v:line id="_x0000_s1096" style="position:absolute;left:0;text-align:left;z-index:-251641856;mso-position-horizontal-relative:page" from="135pt,-86.45pt" to="148.35pt,-86.45pt" strokeweight=".72pt">
            <w10:wrap anchorx="page"/>
          </v:line>
        </w:pict>
      </w:r>
      <w:r>
        <w:pict>
          <v:rect id="_x0000_s1097" style="position:absolute;left:0;text-align:left;margin-left:161.4pt;margin-top:-86.8pt;width:6.1pt;height:.7pt;z-index:-251640832;mso-position-horizontal-relative:page" fillcolor="black" stroked="f">
            <w10:wrap anchorx="page"/>
          </v:rect>
        </w:pict>
      </w:r>
      <w:r>
        <w:pict>
          <v:line id="_x0000_s1098" style="position:absolute;left:0;text-align:left;z-index:-251639808;mso-position-horizontal-relative:page" from="359.35pt,-86.45pt" to="372.65pt,-86.45pt" strokeweight=".72pt">
            <w10:wrap anchorx="page"/>
          </v:line>
        </w:pict>
      </w:r>
      <w:r>
        <w:pict>
          <v:rect id="_x0000_s1099" style="position:absolute;left:0;text-align:left;margin-left:385.75pt;margin-top:-86.8pt;width:6.1pt;height:.7pt;z-index:-251638784;mso-position-horizontal-relative:page" fillcolor="black" stroked="f">
            <w10:wrap anchorx="page"/>
          </v:rect>
        </w:pict>
      </w:r>
      <w:r>
        <w:pict>
          <v:line id="_x0000_s1100" style="position:absolute;left:0;text-align:left;z-index:-251637760;mso-position-horizontal-relative:page" from="214.85pt,-22pt" to="228.15pt,-22pt" strokeweight=".72pt">
            <w10:wrap anchorx="page"/>
          </v:line>
        </w:pict>
      </w:r>
      <w:r>
        <w:pict>
          <v:rect id="_x0000_s1101" style="position:absolute;left:0;text-align:left;margin-left:241.35pt;margin-top:-22.35pt;width:6.1pt;height:.7pt;z-index:-251636736;mso-position-horizontal-relative:page" fillcolor="black" stroked="f">
            <w10:wrap anchorx="page"/>
          </v:rect>
        </w:pict>
      </w:r>
      <w:r w:rsidR="00AA7DC3" w:rsidRPr="00CA5353">
        <w:rPr>
          <w:i/>
        </w:rPr>
        <w:t>Критерии оценки тестовых заданий: Выполнение заданий 1-2 – оценка 3</w:t>
      </w:r>
    </w:p>
    <w:p w:rsidR="00AA7DC3" w:rsidRPr="00CA5353" w:rsidRDefault="00AA7DC3" w:rsidP="0032596D">
      <w:pPr>
        <w:spacing w:line="360" w:lineRule="auto"/>
        <w:ind w:left="1312"/>
        <w:rPr>
          <w:i/>
        </w:rPr>
      </w:pPr>
      <w:r w:rsidRPr="00CA5353">
        <w:rPr>
          <w:i/>
        </w:rPr>
        <w:t>Выполнение заданий 2-3– оценка 4</w:t>
      </w:r>
    </w:p>
    <w:p w:rsidR="00AA7DC3" w:rsidRPr="00CA5353" w:rsidRDefault="00AA7DC3" w:rsidP="0032596D">
      <w:pPr>
        <w:spacing w:line="360" w:lineRule="auto"/>
        <w:ind w:left="1312"/>
        <w:rPr>
          <w:i/>
        </w:rPr>
      </w:pPr>
      <w:r w:rsidRPr="00CA5353">
        <w:rPr>
          <w:i/>
        </w:rPr>
        <w:t>Выполнение заданий 3-4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5052" w:right="984" w:hanging="4206"/>
        <w:rPr>
          <w:i/>
        </w:rPr>
      </w:pPr>
      <w:r w:rsidRPr="00CA5353">
        <w:rPr>
          <w:i/>
        </w:rPr>
        <w:lastRenderedPageBreak/>
        <w:t>Типовые задания по теме: «Действия над комплексными числами в тригонометрической форме»</w:t>
      </w:r>
    </w:p>
    <w:p w:rsidR="00AA7DC3" w:rsidRPr="00CA5353" w:rsidRDefault="00960AA6" w:rsidP="0032596D">
      <w:pPr>
        <w:pStyle w:val="a5"/>
        <w:spacing w:before="0" w:beforeAutospacing="0" w:after="0" w:afterAutospacing="0" w:line="360" w:lineRule="auto"/>
        <w:ind w:left="495"/>
        <w:jc w:val="center"/>
      </w:pPr>
      <w:r>
        <w:pict>
          <v:line id="_x0000_s1341" style="position:absolute;left:0;text-align:left;z-index:251843584;mso-position-horizontal-relative:page" from="327.2pt,12pt" to="342.8pt,12pt" strokeweight=".84pt">
            <w10:wrap anchorx="page"/>
          </v:line>
        </w:pict>
      </w:r>
      <w:r>
        <w:pict>
          <v:line id="_x0000_s1342" style="position:absolute;left:0;text-align:left;z-index:251844608;mso-position-horizontal-relative:page" from="379.25pt,12pt" to="394.85pt,12pt" strokeweight=".84pt">
            <w10:wrap anchorx="page"/>
          </v:line>
        </w:pict>
      </w:r>
      <w:r>
        <w:pict>
          <v:rect id="_x0000_s1343" style="position:absolute;left:0;text-align:left;margin-left:474.1pt;margin-top:11.55pt;width:5.75pt;height:.85pt;z-index:251845632;mso-position-horizontal-relative:page" fillcolor="black" stroked="f">
            <w10:wrap anchorx="page"/>
          </v:rect>
        </w:pict>
      </w:r>
      <w:r>
        <w:pict>
          <v:rect id="_x0000_s1344" style="position:absolute;left:0;text-align:left;margin-left:516.35pt;margin-top:11.55pt;width:5.75pt;height:.85pt;z-index:251846656;mso-position-horizontal-relative:page" fillcolor="black" stroked="f">
            <w10:wrap anchorx="page"/>
          </v:rect>
        </w:pict>
      </w:r>
      <w:r w:rsidR="00AA7DC3" w:rsidRPr="00CA5353">
        <w:t xml:space="preserve">1. Даны комплексные числа: </w:t>
      </w:r>
      <w:r w:rsidR="00AA7DC3" w:rsidRPr="00CA5353">
        <w:rPr>
          <w:rFonts w:ascii="Cambria Math" w:eastAsia="Cambria Math" w:hAnsi="Cambria Math"/>
        </w:rPr>
        <w:t>𝑧</w:t>
      </w:r>
      <w:r w:rsidR="00AA7DC3" w:rsidRPr="00CA5353">
        <w:rPr>
          <w:rFonts w:ascii="Cambria Math" w:eastAsia="Cambria Math" w:hAnsi="Cambria Math"/>
          <w:vertAlign w:val="subscript"/>
        </w:rPr>
        <w:t>1</w:t>
      </w:r>
      <w:r w:rsidR="00AA7DC3" w:rsidRPr="00CA5353">
        <w:rPr>
          <w:rFonts w:ascii="Cambria Math" w:eastAsia="Cambria Math" w:hAnsi="Cambria Math"/>
        </w:rPr>
        <w:t xml:space="preserve"> = 3 (𝑐𝑜𝑠 </w:t>
      </w:r>
      <w:r w:rsidR="00AA7DC3" w:rsidRPr="00CA5353">
        <w:rPr>
          <w:rFonts w:ascii="Cambria Math" w:eastAsia="Cambria Math" w:hAnsi="Cambria Math"/>
          <w:vertAlign w:val="superscript"/>
        </w:rPr>
        <w:t>11𝜋</w:t>
      </w:r>
      <w:r w:rsidR="00AA7DC3" w:rsidRPr="00CA5353">
        <w:rPr>
          <w:rFonts w:ascii="Cambria Math" w:eastAsia="Cambria Math" w:hAnsi="Cambria Math"/>
        </w:rPr>
        <w:t xml:space="preserve"> + 𝑖𝑠𝑖𝑛 </w:t>
      </w:r>
      <w:r w:rsidR="00AA7DC3" w:rsidRPr="00CA5353">
        <w:rPr>
          <w:rFonts w:ascii="Cambria Math" w:eastAsia="Cambria Math" w:hAnsi="Cambria Math"/>
          <w:vertAlign w:val="superscript"/>
        </w:rPr>
        <w:t>11𝜋</w:t>
      </w:r>
      <w:r w:rsidR="00AA7DC3" w:rsidRPr="00CA5353">
        <w:rPr>
          <w:rFonts w:ascii="Cambria Math" w:eastAsia="Cambria Math" w:hAnsi="Cambria Math"/>
        </w:rPr>
        <w:t xml:space="preserve">) </w:t>
      </w:r>
      <w:r w:rsidR="00AA7DC3" w:rsidRPr="00CA5353">
        <w:t xml:space="preserve">и </w:t>
      </w:r>
      <w:r w:rsidR="00AA7DC3" w:rsidRPr="00CA5353">
        <w:rPr>
          <w:rFonts w:ascii="Cambria Math" w:eastAsia="Cambria Math" w:hAnsi="Cambria Math"/>
        </w:rPr>
        <w:t>𝑧</w:t>
      </w:r>
      <w:r w:rsidR="00AA7DC3" w:rsidRPr="00CA5353">
        <w:rPr>
          <w:rFonts w:ascii="Cambria Math" w:eastAsia="Cambria Math" w:hAnsi="Cambria Math"/>
          <w:vertAlign w:val="subscript"/>
        </w:rPr>
        <w:t>2</w:t>
      </w:r>
      <w:r w:rsidR="00AA7DC3" w:rsidRPr="00CA5353">
        <w:rPr>
          <w:rFonts w:ascii="Cambria Math" w:eastAsia="Cambria Math" w:hAnsi="Cambria Math"/>
        </w:rPr>
        <w:t xml:space="preserve"> = 2 (𝑐𝑜𝑠 </w:t>
      </w:r>
      <w:r w:rsidR="00AA7DC3" w:rsidRPr="00CA5353">
        <w:rPr>
          <w:rFonts w:ascii="Cambria Math" w:eastAsia="Cambria Math" w:hAnsi="Cambria Math"/>
          <w:vertAlign w:val="superscript"/>
        </w:rPr>
        <w:t>𝜋</w:t>
      </w:r>
      <w:r w:rsidR="00AA7DC3" w:rsidRPr="00CA5353">
        <w:rPr>
          <w:rFonts w:ascii="Cambria Math" w:eastAsia="Cambria Math" w:hAnsi="Cambria Math"/>
        </w:rPr>
        <w:t xml:space="preserve"> + 𝑖𝑠𝑖𝑛 </w:t>
      </w:r>
      <w:r w:rsidR="00AA7DC3" w:rsidRPr="00CA5353">
        <w:rPr>
          <w:rFonts w:ascii="Cambria Math" w:eastAsia="Cambria Math" w:hAnsi="Cambria Math"/>
          <w:vertAlign w:val="superscript"/>
        </w:rPr>
        <w:t>𝜋</w:t>
      </w:r>
      <w:r w:rsidR="00AA7DC3" w:rsidRPr="00CA5353">
        <w:rPr>
          <w:rFonts w:ascii="Cambria Math" w:eastAsia="Cambria Math" w:hAnsi="Cambria Math"/>
        </w:rPr>
        <w:t>)</w:t>
      </w:r>
      <w:r w:rsidR="00AA7DC3" w:rsidRPr="00CA5353">
        <w:t>.</w:t>
      </w:r>
    </w:p>
    <w:p w:rsidR="00AA7DC3" w:rsidRPr="00CA5353" w:rsidRDefault="00AA7DC3" w:rsidP="0032596D">
      <w:pPr>
        <w:spacing w:line="360" w:lineRule="auto"/>
        <w:jc w:val="center"/>
        <w:sectPr w:rsidR="00AA7DC3" w:rsidRPr="00CA5353">
          <w:pgSz w:w="11910" w:h="16840"/>
          <w:pgMar w:top="800" w:right="240" w:bottom="280" w:left="620" w:header="720" w:footer="720" w:gutter="0"/>
          <w:cols w:space="720"/>
        </w:sectPr>
      </w:pPr>
    </w:p>
    <w:p w:rsidR="00AA7DC3" w:rsidRPr="00CA5353" w:rsidRDefault="00AA7DC3" w:rsidP="0032596D">
      <w:pPr>
        <w:tabs>
          <w:tab w:val="left" w:pos="3136"/>
          <w:tab w:val="left" w:pos="3621"/>
        </w:tabs>
        <w:spacing w:line="360" w:lineRule="auto"/>
        <w:ind w:left="2454"/>
        <w:rPr>
          <w:rFonts w:ascii="Cambria Math" w:eastAsia="Cambria Math"/>
        </w:rPr>
      </w:pPr>
      <w:r w:rsidRPr="00CA5353">
        <w:rPr>
          <w:spacing w:val="-43"/>
          <w:position w:val="5"/>
          <w:u w:val="single"/>
        </w:rPr>
        <w:lastRenderedPageBreak/>
        <w:t xml:space="preserve"> </w:t>
      </w:r>
      <w:r w:rsidRPr="00CA5353">
        <w:rPr>
          <w:rFonts w:ascii="Cambria Math" w:eastAsia="Cambria Math"/>
          <w:w w:val="105"/>
          <w:position w:val="5"/>
          <w:u w:val="single"/>
        </w:rPr>
        <w:t>𝑧</w:t>
      </w:r>
      <w:r w:rsidRPr="00CA5353">
        <w:rPr>
          <w:rFonts w:ascii="Cambria Math" w:eastAsia="Cambria Math"/>
          <w:w w:val="105"/>
          <w:position w:val="2"/>
          <w:u w:val="single"/>
        </w:rPr>
        <w:t>1</w:t>
      </w:r>
      <w:r w:rsidRPr="00CA5353">
        <w:rPr>
          <w:rFonts w:ascii="Cambria Math" w:eastAsia="Cambria Math"/>
          <w:w w:val="105"/>
          <w:position w:val="2"/>
        </w:rPr>
        <w:tab/>
      </w:r>
      <w:r w:rsidRPr="00CA5353">
        <w:rPr>
          <w:rFonts w:ascii="Cambria Math" w:eastAsia="Cambria Math"/>
          <w:w w:val="105"/>
        </w:rPr>
        <w:t>4</w:t>
      </w:r>
      <w:r w:rsidRPr="00CA5353">
        <w:rPr>
          <w:rFonts w:ascii="Cambria Math" w:eastAsia="Cambria Math"/>
          <w:w w:val="105"/>
        </w:rPr>
        <w:tab/>
      </w:r>
      <w:r w:rsidRPr="00CA5353">
        <w:rPr>
          <w:rFonts w:ascii="Cambria Math" w:eastAsia="Cambria Math"/>
          <w:spacing w:val="-20"/>
          <w:w w:val="105"/>
          <w:position w:val="1"/>
        </w:rPr>
        <w:t>3</w:t>
      </w:r>
    </w:p>
    <w:p w:rsidR="00AA7DC3" w:rsidRPr="00CA5353" w:rsidRDefault="00AA7DC3" w:rsidP="0032596D">
      <w:pPr>
        <w:tabs>
          <w:tab w:val="left" w:pos="3326"/>
          <w:tab w:val="left" w:pos="5124"/>
          <w:tab w:val="left" w:pos="5969"/>
        </w:tabs>
        <w:spacing w:line="360" w:lineRule="auto"/>
        <w:ind w:left="2284"/>
        <w:rPr>
          <w:rFonts w:ascii="Cambria Math"/>
        </w:rPr>
      </w:pPr>
      <w:r w:rsidRPr="00CA5353">
        <w:br w:type="column"/>
      </w:r>
      <w:r w:rsidRPr="00CA5353">
        <w:rPr>
          <w:rFonts w:ascii="Cambria Math"/>
          <w:w w:val="105"/>
        </w:rPr>
        <w:lastRenderedPageBreak/>
        <w:t>6</w:t>
      </w:r>
      <w:r w:rsidRPr="00CA5353">
        <w:rPr>
          <w:rFonts w:ascii="Cambria Math"/>
          <w:w w:val="105"/>
        </w:rPr>
        <w:tab/>
        <w:t>6</w:t>
      </w:r>
      <w:r w:rsidRPr="00CA5353">
        <w:rPr>
          <w:rFonts w:ascii="Cambria Math"/>
          <w:w w:val="105"/>
        </w:rPr>
        <w:tab/>
        <w:t>3</w:t>
      </w:r>
      <w:r w:rsidRPr="00CA5353">
        <w:rPr>
          <w:rFonts w:ascii="Cambria Math"/>
          <w:w w:val="105"/>
        </w:rPr>
        <w:tab/>
        <w:t>3</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960AA6" w:rsidP="0032596D">
      <w:pPr>
        <w:pStyle w:val="a5"/>
        <w:spacing w:before="0" w:beforeAutospacing="0" w:after="0" w:afterAutospacing="0" w:line="360" w:lineRule="auto"/>
        <w:ind w:left="36"/>
        <w:rPr>
          <w:rFonts w:ascii="Cambria Math"/>
        </w:rPr>
      </w:pPr>
      <w:r>
        <w:rPr>
          <w:rFonts w:ascii="Cambria Math"/>
        </w:rPr>
      </w:r>
      <w:r>
        <w:rPr>
          <w:rFonts w:ascii="Cambria Math"/>
        </w:rPr>
        <w:pict>
          <v:group id="_x0000_s1062" style="width:10.95pt;height:.85pt;mso-position-horizontal-relative:char;mso-position-vertical-relative:line" coordsize="219,17">
            <v:line id="_x0000_s1063" style="position:absolute" from="0,8" to="218,8" strokeweight=".84pt"/>
            <w10:wrap type="none"/>
            <w10:anchorlock/>
          </v:group>
        </w:pict>
      </w:r>
    </w:p>
    <w:p w:rsidR="00AA7DC3" w:rsidRPr="00CA5353" w:rsidRDefault="00AA7DC3" w:rsidP="0032596D">
      <w:pPr>
        <w:spacing w:line="360" w:lineRule="auto"/>
        <w:rPr>
          <w:rFonts w:ascii="Cambria Math"/>
        </w:rPr>
        <w:sectPr w:rsidR="00AA7DC3" w:rsidRPr="00CA5353">
          <w:type w:val="continuous"/>
          <w:pgSz w:w="11910" w:h="16840"/>
          <w:pgMar w:top="880" w:right="240" w:bottom="280" w:left="620" w:header="720" w:footer="720" w:gutter="0"/>
          <w:cols w:num="2" w:space="720" w:equalWidth="0">
            <w:col w:w="3705" w:space="40"/>
            <w:col w:w="7305"/>
          </w:cols>
        </w:sectPr>
      </w:pPr>
    </w:p>
    <w:p w:rsidR="00AA7DC3" w:rsidRPr="00CA5353" w:rsidRDefault="00AA7DC3" w:rsidP="0032596D">
      <w:pPr>
        <w:pStyle w:val="a5"/>
        <w:spacing w:before="0" w:beforeAutospacing="0" w:after="0" w:afterAutospacing="0" w:line="360" w:lineRule="auto"/>
        <w:ind w:right="6526"/>
        <w:jc w:val="center"/>
        <w:rPr>
          <w:rFonts w:ascii="Cambria Math" w:eastAsia="Cambria Math" w:hAnsi="Cambria Math"/>
        </w:rPr>
      </w:pPr>
      <w:r w:rsidRPr="00CA5353">
        <w:lastRenderedPageBreak/>
        <w:t xml:space="preserve">Найти: а) </w:t>
      </w:r>
      <w:r w:rsidRPr="00CA5353">
        <w:rPr>
          <w:rFonts w:ascii="Cambria Math" w:eastAsia="Cambria Math" w:hAnsi="Cambria Math"/>
        </w:rPr>
        <w:t>𝑧</w:t>
      </w:r>
      <w:r w:rsidRPr="00CA5353">
        <w:rPr>
          <w:rFonts w:ascii="Cambria Math" w:eastAsia="Cambria Math" w:hAnsi="Cambria Math"/>
          <w:vertAlign w:val="subscript"/>
        </w:rPr>
        <w:t>1</w:t>
      </w:r>
      <w:r w:rsidRPr="00CA5353">
        <w:rPr>
          <w:rFonts w:ascii="Cambria Math" w:eastAsia="Cambria Math" w:hAnsi="Cambria Math"/>
        </w:rPr>
        <w:t xml:space="preserve"> ∙ 𝑧</w:t>
      </w:r>
      <w:r w:rsidRPr="00CA5353">
        <w:rPr>
          <w:rFonts w:ascii="Cambria Math" w:eastAsia="Cambria Math" w:hAnsi="Cambria Math"/>
          <w:vertAlign w:val="subscript"/>
        </w:rPr>
        <w:t>2</w:t>
      </w:r>
      <w:r w:rsidRPr="00CA5353">
        <w:t xml:space="preserve">; б) </w:t>
      </w:r>
      <w:r w:rsidRPr="00CA5353">
        <w:rPr>
          <w:rFonts w:ascii="Cambria Math" w:eastAsia="Cambria Math" w:hAnsi="Cambria Math"/>
          <w:position w:val="-11"/>
        </w:rPr>
        <w:t>𝑧</w:t>
      </w:r>
      <w:r w:rsidRPr="00CA5353">
        <w:rPr>
          <w:rFonts w:ascii="Cambria Math" w:eastAsia="Cambria Math" w:hAnsi="Cambria Math"/>
          <w:position w:val="-14"/>
        </w:rPr>
        <w:t>2</w:t>
      </w:r>
      <w:r w:rsidRPr="00CA5353">
        <w:t xml:space="preserve">; в) </w:t>
      </w:r>
      <w:r w:rsidRPr="00CA5353">
        <w:rPr>
          <w:rFonts w:ascii="Cambria Math" w:eastAsia="Cambria Math" w:hAnsi="Cambria Math"/>
        </w:rPr>
        <w:t>𝑧</w:t>
      </w:r>
      <w:r w:rsidRPr="00CA5353">
        <w:rPr>
          <w:rFonts w:ascii="Cambria Math" w:eastAsia="Cambria Math" w:hAnsi="Cambria Math"/>
          <w:vertAlign w:val="subscript"/>
        </w:rPr>
        <w:t>1</w:t>
      </w:r>
      <w:r w:rsidRPr="00CA5353">
        <w:rPr>
          <w:rFonts w:ascii="Cambria Math" w:eastAsia="Cambria Math" w:hAnsi="Cambria Math"/>
        </w:rPr>
        <w:t xml:space="preserve"> ; </w:t>
      </w:r>
      <w:r w:rsidRPr="00CA5353">
        <w:t xml:space="preserve">г) </w:t>
      </w:r>
      <w:r w:rsidRPr="00CA5353">
        <w:rPr>
          <w:rFonts w:ascii="Cambria Math" w:eastAsia="Cambria Math" w:hAnsi="Cambria Math"/>
          <w:position w:val="-3"/>
        </w:rPr>
        <w:t>√</w:t>
      </w:r>
      <w:r w:rsidRPr="00CA5353">
        <w:rPr>
          <w:rFonts w:ascii="Cambria Math" w:eastAsia="Cambria Math" w:hAnsi="Cambria Math"/>
        </w:rPr>
        <w:t>𝑧</w:t>
      </w:r>
      <w:r w:rsidRPr="00CA5353">
        <w:rPr>
          <w:rFonts w:ascii="Cambria Math" w:eastAsia="Cambria Math" w:hAnsi="Cambria Math"/>
          <w:vertAlign w:val="subscript"/>
        </w:rPr>
        <w:t>2</w:t>
      </w:r>
      <w:r w:rsidRPr="00CA5353">
        <w:rPr>
          <w:rFonts w:ascii="Cambria Math" w:eastAsia="Cambria Math" w:hAnsi="Cambria Math"/>
        </w:rPr>
        <w:t>.</w:t>
      </w:r>
    </w:p>
    <w:p w:rsidR="00AA7DC3" w:rsidRPr="00CA5353" w:rsidRDefault="00960AA6" w:rsidP="0032596D">
      <w:pPr>
        <w:pStyle w:val="a5"/>
        <w:spacing w:before="0" w:beforeAutospacing="0" w:after="0" w:afterAutospacing="0" w:line="360" w:lineRule="auto"/>
        <w:ind w:left="495" w:right="59"/>
        <w:jc w:val="center"/>
        <w:rPr>
          <w:rFonts w:ascii="Cambria Math" w:eastAsia="Cambria Math" w:hAnsi="Cambria Math"/>
        </w:rPr>
      </w:pPr>
      <w:r>
        <w:pict>
          <v:line id="_x0000_s1345" style="position:absolute;left:0;text-align:left;z-index:251847680;mso-position-horizontal-relative:page" from="327.2pt,11.2pt" to="337.85pt,11.2pt" strokeweight=".84pt">
            <w10:wrap anchorx="page"/>
          </v:line>
        </w:pict>
      </w:r>
      <w:r>
        <w:pict>
          <v:line id="_x0000_s1346" style="position:absolute;left:0;text-align:left;z-index:251848704;mso-position-horizontal-relative:page" from="374.35pt,11.2pt" to="385.05pt,11.2pt" strokeweight=".84pt">
            <w10:wrap anchorx="page"/>
          </v:line>
        </w:pict>
      </w:r>
      <w:r>
        <w:pict>
          <v:line id="_x0000_s1347" style="position:absolute;left:0;text-align:left;z-index:251849728;mso-position-horizontal-relative:page" from="464.25pt,11.2pt" to="474.95pt,11.2pt" strokeweight=".84pt">
            <w10:wrap anchorx="page"/>
          </v:line>
        </w:pict>
      </w:r>
      <w:r>
        <w:pict>
          <v:line id="_x0000_s1348" style="position:absolute;left:0;text-align:left;z-index:251850752;mso-position-horizontal-relative:page" from="511.4pt,11.2pt" to="522.1pt,11.2pt" strokeweight=".84pt">
            <w10:wrap anchorx="page"/>
          </v:line>
        </w:pict>
      </w:r>
      <w:r w:rsidR="00AA7DC3" w:rsidRPr="00CA5353">
        <w:t xml:space="preserve">2. Даны комплексные числа: </w:t>
      </w:r>
      <w:r w:rsidR="00AA7DC3" w:rsidRPr="00CA5353">
        <w:rPr>
          <w:rFonts w:ascii="Cambria Math" w:eastAsia="Cambria Math" w:hAnsi="Cambria Math"/>
        </w:rPr>
        <w:t>𝑧</w:t>
      </w:r>
      <w:r w:rsidR="00AA7DC3" w:rsidRPr="00CA5353">
        <w:rPr>
          <w:rFonts w:ascii="Cambria Math" w:eastAsia="Cambria Math" w:hAnsi="Cambria Math"/>
          <w:vertAlign w:val="subscript"/>
        </w:rPr>
        <w:t>1</w:t>
      </w:r>
      <w:r w:rsidR="00AA7DC3" w:rsidRPr="00CA5353">
        <w:rPr>
          <w:rFonts w:ascii="Cambria Math" w:eastAsia="Cambria Math" w:hAnsi="Cambria Math"/>
        </w:rPr>
        <w:t xml:space="preserve"> = 2 (𝑐𝑜𝑠 </w:t>
      </w:r>
      <w:r w:rsidR="00AA7DC3" w:rsidRPr="00CA5353">
        <w:rPr>
          <w:rFonts w:ascii="Cambria Math" w:eastAsia="Cambria Math" w:hAnsi="Cambria Math"/>
          <w:vertAlign w:val="superscript"/>
        </w:rPr>
        <w:t>5𝜋</w:t>
      </w:r>
      <w:r w:rsidR="00AA7DC3" w:rsidRPr="00CA5353">
        <w:rPr>
          <w:rFonts w:ascii="Cambria Math" w:eastAsia="Cambria Math" w:hAnsi="Cambria Math"/>
        </w:rPr>
        <w:t xml:space="preserve"> + 𝑖𝑠𝑖𝑛 </w:t>
      </w:r>
      <w:r w:rsidR="00AA7DC3" w:rsidRPr="00CA5353">
        <w:rPr>
          <w:rFonts w:ascii="Cambria Math" w:eastAsia="Cambria Math" w:hAnsi="Cambria Math"/>
          <w:vertAlign w:val="superscript"/>
        </w:rPr>
        <w:t>5𝜋</w:t>
      </w:r>
      <w:r w:rsidR="00AA7DC3" w:rsidRPr="00CA5353">
        <w:rPr>
          <w:rFonts w:ascii="Cambria Math" w:eastAsia="Cambria Math" w:hAnsi="Cambria Math"/>
        </w:rPr>
        <w:t xml:space="preserve">) </w:t>
      </w:r>
      <w:r w:rsidR="00AA7DC3" w:rsidRPr="00CA5353">
        <w:t xml:space="preserve">и </w:t>
      </w:r>
      <w:r w:rsidR="00AA7DC3" w:rsidRPr="00CA5353">
        <w:rPr>
          <w:rFonts w:ascii="Cambria Math" w:eastAsia="Cambria Math" w:hAnsi="Cambria Math"/>
        </w:rPr>
        <w:t>𝑧</w:t>
      </w:r>
      <w:r w:rsidR="00AA7DC3" w:rsidRPr="00CA5353">
        <w:rPr>
          <w:rFonts w:ascii="Cambria Math" w:eastAsia="Cambria Math" w:hAnsi="Cambria Math"/>
          <w:vertAlign w:val="subscript"/>
        </w:rPr>
        <w:t>2</w:t>
      </w:r>
      <w:r w:rsidR="00AA7DC3" w:rsidRPr="00CA5353">
        <w:rPr>
          <w:rFonts w:ascii="Cambria Math" w:eastAsia="Cambria Math" w:hAnsi="Cambria Math"/>
        </w:rPr>
        <w:t xml:space="preserve"> = 5 (𝑐𝑜𝑠 </w:t>
      </w:r>
      <w:r w:rsidR="00AA7DC3" w:rsidRPr="00CA5353">
        <w:rPr>
          <w:rFonts w:ascii="Cambria Math" w:eastAsia="Cambria Math" w:hAnsi="Cambria Math"/>
          <w:vertAlign w:val="superscript"/>
        </w:rPr>
        <w:t>2𝜋</w:t>
      </w:r>
      <w:r w:rsidR="00AA7DC3" w:rsidRPr="00CA5353">
        <w:rPr>
          <w:rFonts w:ascii="Cambria Math" w:eastAsia="Cambria Math" w:hAnsi="Cambria Math"/>
        </w:rPr>
        <w:t xml:space="preserve"> + 𝑖𝑠𝑖𝑛 </w:t>
      </w:r>
      <w:r w:rsidR="00AA7DC3" w:rsidRPr="00CA5353">
        <w:rPr>
          <w:rFonts w:ascii="Cambria Math" w:eastAsia="Cambria Math" w:hAnsi="Cambria Math"/>
          <w:vertAlign w:val="superscript"/>
        </w:rPr>
        <w:t>2𝜋</w:t>
      </w:r>
      <w:r w:rsidR="00AA7DC3" w:rsidRPr="00CA5353">
        <w:rPr>
          <w:rFonts w:ascii="Cambria Math" w:eastAsia="Cambria Math" w:hAnsi="Cambria Math"/>
        </w:rPr>
        <w:t>)</w:t>
      </w:r>
    </w:p>
    <w:p w:rsidR="00AA7DC3" w:rsidRPr="00CA5353" w:rsidRDefault="00AA7DC3" w:rsidP="0032596D">
      <w:pPr>
        <w:tabs>
          <w:tab w:val="left" w:pos="6924"/>
          <w:tab w:val="left" w:pos="8722"/>
          <w:tab w:val="left" w:pos="9665"/>
        </w:tabs>
        <w:spacing w:line="360" w:lineRule="auto"/>
        <w:ind w:left="5981"/>
        <w:rPr>
          <w:rFonts w:ascii="Cambria Math"/>
        </w:rPr>
      </w:pPr>
      <w:r w:rsidRPr="00CA5353">
        <w:rPr>
          <w:rFonts w:ascii="Cambria Math"/>
          <w:w w:val="105"/>
        </w:rPr>
        <w:t>6</w:t>
      </w:r>
      <w:r w:rsidRPr="00CA5353">
        <w:rPr>
          <w:rFonts w:ascii="Cambria Math"/>
          <w:w w:val="105"/>
        </w:rPr>
        <w:tab/>
        <w:t>6</w:t>
      </w:r>
      <w:r w:rsidRPr="00CA5353">
        <w:rPr>
          <w:rFonts w:ascii="Cambria Math"/>
          <w:w w:val="105"/>
        </w:rPr>
        <w:tab/>
        <w:t>3</w:t>
      </w:r>
      <w:r w:rsidRPr="00CA5353">
        <w:rPr>
          <w:rFonts w:ascii="Cambria Math"/>
          <w:w w:val="105"/>
        </w:rPr>
        <w:tab/>
        <w:t>3</w:t>
      </w:r>
    </w:p>
    <w:p w:rsidR="00AA7DC3" w:rsidRPr="00CA5353" w:rsidRDefault="00AA7DC3" w:rsidP="0032596D">
      <w:pPr>
        <w:pStyle w:val="a5"/>
        <w:spacing w:before="0" w:beforeAutospacing="0" w:after="0" w:afterAutospacing="0" w:line="360" w:lineRule="auto"/>
        <w:ind w:left="1900"/>
      </w:pPr>
      <w:r w:rsidRPr="00CA5353">
        <w:t>Представить в алгебраической и показательной форме</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jc w:val="right"/>
        <w:rPr>
          <w:rFonts w:ascii="Cambria Math" w:eastAsia="Cambria Math"/>
        </w:rPr>
      </w:pPr>
      <w:r w:rsidRPr="00CA5353">
        <w:rPr>
          <w:w w:val="99"/>
          <w:u w:val="single"/>
        </w:rPr>
        <w:lastRenderedPageBreak/>
        <w:t xml:space="preserve"> </w:t>
      </w:r>
      <w:r w:rsidRPr="00CA5353">
        <w:rPr>
          <w:rFonts w:ascii="Cambria Math" w:eastAsia="Cambria Math"/>
          <w:w w:val="95"/>
          <w:u w:val="single"/>
        </w:rPr>
        <w:t>𝟑𝝅</w:t>
      </w:r>
    </w:p>
    <w:p w:rsidR="00AA7DC3" w:rsidRPr="00CA5353" w:rsidRDefault="00AA7DC3" w:rsidP="0032596D">
      <w:pPr>
        <w:pStyle w:val="a5"/>
        <w:spacing w:before="0" w:beforeAutospacing="0" w:after="0" w:afterAutospacing="0" w:line="360" w:lineRule="auto"/>
        <w:ind w:left="1540"/>
        <w:rPr>
          <w:rFonts w:ascii="Cambria Math" w:eastAsia="Cambria Math" w:hAnsi="Cambria Math"/>
        </w:rPr>
      </w:pPr>
      <w:r w:rsidRPr="00CA5353">
        <w:t xml:space="preserve">3. Даны комплексные числа: </w:t>
      </w:r>
      <w:r w:rsidRPr="00CA5353">
        <w:rPr>
          <w:rFonts w:ascii="Cambria Math" w:eastAsia="Cambria Math" w:hAnsi="Cambria Math"/>
        </w:rPr>
        <w:t>𝒛</w:t>
      </w:r>
      <w:r w:rsidRPr="00CA5353">
        <w:rPr>
          <w:rFonts w:ascii="Cambria Math" w:eastAsia="Cambria Math" w:hAnsi="Cambria Math"/>
          <w:vertAlign w:val="subscript"/>
        </w:rPr>
        <w:t>𝟏</w:t>
      </w:r>
      <w:r w:rsidRPr="00CA5353">
        <w:rPr>
          <w:rFonts w:ascii="Cambria Math" w:eastAsia="Cambria Math" w:hAnsi="Cambria Math"/>
        </w:rPr>
        <w:t xml:space="preserve"> = 𝒆 </w:t>
      </w:r>
      <w:r w:rsidRPr="00CA5353">
        <w:rPr>
          <w:rFonts w:ascii="Cambria Math" w:eastAsia="Cambria Math" w:hAnsi="Cambria Math"/>
          <w:position w:val="3"/>
        </w:rPr>
        <w:t>𝟒</w:t>
      </w:r>
    </w:p>
    <w:p w:rsidR="00AA7DC3" w:rsidRPr="00CA5353" w:rsidRDefault="00AA7DC3" w:rsidP="0032596D">
      <w:pPr>
        <w:spacing w:line="360" w:lineRule="auto"/>
        <w:ind w:left="803"/>
        <w:rPr>
          <w:rFonts w:ascii="Cambria Math" w:eastAsia="Cambria Math"/>
        </w:rPr>
      </w:pPr>
      <w:r w:rsidRPr="00CA5353">
        <w:br w:type="column"/>
      </w:r>
      <w:r w:rsidRPr="00CA5353">
        <w:rPr>
          <w:spacing w:val="-35"/>
          <w:w w:val="99"/>
          <w:u w:val="single"/>
        </w:rPr>
        <w:lastRenderedPageBreak/>
        <w:t xml:space="preserve"> </w:t>
      </w:r>
      <w:r w:rsidRPr="00CA5353">
        <w:rPr>
          <w:rFonts w:ascii="Cambria Math" w:eastAsia="Cambria Math"/>
          <w:u w:val="single"/>
        </w:rPr>
        <w:t>𝝅</w:t>
      </w:r>
    </w:p>
    <w:p w:rsidR="00AA7DC3" w:rsidRPr="00CA5353" w:rsidRDefault="00960AA6" w:rsidP="0032596D">
      <w:pPr>
        <w:pStyle w:val="a5"/>
        <w:spacing w:before="0" w:beforeAutospacing="0" w:after="0" w:afterAutospacing="0" w:line="360" w:lineRule="auto"/>
        <w:ind w:left="32"/>
        <w:rPr>
          <w:rFonts w:ascii="Cambria Math" w:eastAsia="Cambria Math"/>
        </w:rPr>
      </w:pPr>
      <w:r>
        <w:pict>
          <v:shape id="_x0000_s1353" type="#_x0000_t202" style="position:absolute;left:0;text-align:left;margin-left:309.65pt;margin-top:-3.55pt;width:3.2pt;height:10pt;z-index:251855872;mso-position-horizontal-relative:page" filled="f" stroked="f">
            <v:textbox style="mso-next-textbox:#_x0000_s1353" inset="0,0,0,0">
              <w:txbxContent>
                <w:p w:rsidR="003A7700" w:rsidRDefault="003A7700" w:rsidP="00AA7DC3">
                  <w:pPr>
                    <w:rPr>
                      <w:rFonts w:ascii="Cambria Math" w:eastAsia="Cambria Math"/>
                      <w:sz w:val="17"/>
                    </w:rPr>
                  </w:pPr>
                  <w:r>
                    <w:rPr>
                      <w:rFonts w:ascii="Cambria Math" w:eastAsia="Cambria Math"/>
                      <w:sz w:val="17"/>
                    </w:rPr>
                    <w:t>𝒊</w:t>
                  </w:r>
                </w:p>
              </w:txbxContent>
            </v:textbox>
            <w10:wrap anchorx="page"/>
          </v:shape>
        </w:pict>
      </w:r>
      <w:r>
        <w:pict>
          <v:shape id="_x0000_s1354" type="#_x0000_t202" style="position:absolute;left:0;text-align:left;margin-left:356.6pt;margin-top:-3.55pt;width:3.2pt;height:10pt;z-index:251856896;mso-position-horizontal-relative:page" filled="f" stroked="f">
            <v:textbox style="mso-next-textbox:#_x0000_s1354" inset="0,0,0,0">
              <w:txbxContent>
                <w:p w:rsidR="003A7700" w:rsidRDefault="003A7700" w:rsidP="00AA7DC3">
                  <w:pPr>
                    <w:rPr>
                      <w:rFonts w:ascii="Cambria Math" w:eastAsia="Cambria Math"/>
                      <w:sz w:val="17"/>
                    </w:rPr>
                  </w:pPr>
                  <w:r>
                    <w:rPr>
                      <w:rFonts w:ascii="Cambria Math" w:eastAsia="Cambria Math"/>
                      <w:sz w:val="17"/>
                    </w:rPr>
                    <w:t>𝒊</w:t>
                  </w:r>
                </w:p>
              </w:txbxContent>
            </v:textbox>
            <w10:wrap anchorx="page"/>
          </v:shape>
        </w:pict>
      </w:r>
      <w:r w:rsidR="00AA7DC3" w:rsidRPr="00CA5353">
        <w:rPr>
          <w:rFonts w:ascii="Cambria Math" w:eastAsia="Cambria Math"/>
        </w:rPr>
        <w:t>, 𝒛</w:t>
      </w:r>
      <w:r w:rsidR="00AA7DC3" w:rsidRPr="00CA5353">
        <w:rPr>
          <w:rFonts w:ascii="Cambria Math" w:eastAsia="Cambria Math"/>
          <w:vertAlign w:val="subscript"/>
        </w:rPr>
        <w:t>𝟐</w:t>
      </w:r>
      <w:r w:rsidR="00AA7DC3" w:rsidRPr="00CA5353">
        <w:rPr>
          <w:rFonts w:ascii="Cambria Math" w:eastAsia="Cambria Math"/>
        </w:rPr>
        <w:t xml:space="preserve"> =</w:t>
      </w:r>
      <w:r w:rsidR="00AA7DC3" w:rsidRPr="00CA5353">
        <w:rPr>
          <w:rFonts w:ascii="Cambria Math" w:eastAsia="Cambria Math"/>
          <w:spacing w:val="19"/>
        </w:rPr>
        <w:t xml:space="preserve"> </w:t>
      </w:r>
      <w:r w:rsidR="00AA7DC3" w:rsidRPr="00CA5353">
        <w:rPr>
          <w:rFonts w:ascii="Cambria Math" w:eastAsia="Cambria Math"/>
        </w:rPr>
        <w:t>𝒆</w:t>
      </w:r>
      <w:r w:rsidR="00AA7DC3" w:rsidRPr="00CA5353">
        <w:rPr>
          <w:rFonts w:ascii="Cambria Math" w:eastAsia="Cambria Math"/>
          <w:position w:val="3"/>
        </w:rPr>
        <w:t>𝟔</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2" w:space="720" w:equalWidth="0">
            <w:col w:w="5573" w:space="40"/>
            <w:col w:w="5437"/>
          </w:cols>
        </w:sectPr>
      </w:pPr>
    </w:p>
    <w:p w:rsidR="00AA7DC3" w:rsidRPr="00CA5353" w:rsidRDefault="00AA7DC3" w:rsidP="0032596D">
      <w:pPr>
        <w:pStyle w:val="a5"/>
        <w:spacing w:before="0" w:beforeAutospacing="0" w:after="0" w:afterAutospacing="0" w:line="360" w:lineRule="auto"/>
        <w:ind w:left="820"/>
        <w:rPr>
          <w:rFonts w:ascii="Cambria Math" w:eastAsia="Cambria Math" w:hAnsi="Cambria Math"/>
        </w:rPr>
      </w:pPr>
      <w:r w:rsidRPr="00CA5353">
        <w:lastRenderedPageBreak/>
        <w:t xml:space="preserve">Представить в алгебраической и тригонометрической форме, найти а) </w:t>
      </w:r>
      <w:r w:rsidRPr="00CA5353">
        <w:rPr>
          <w:rFonts w:ascii="Cambria Math" w:eastAsia="Cambria Math" w:hAnsi="Cambria Math"/>
        </w:rPr>
        <w:t>𝑧</w:t>
      </w:r>
      <w:r w:rsidRPr="00CA5353">
        <w:rPr>
          <w:rFonts w:ascii="Cambria Math" w:eastAsia="Cambria Math" w:hAnsi="Cambria Math"/>
          <w:vertAlign w:val="subscript"/>
        </w:rPr>
        <w:t>1</w:t>
      </w:r>
      <w:r w:rsidRPr="00CA5353">
        <w:rPr>
          <w:rFonts w:ascii="Cambria Math" w:eastAsia="Cambria Math" w:hAnsi="Cambria Math"/>
        </w:rPr>
        <w:t xml:space="preserve"> ∙ 𝑧</w:t>
      </w:r>
      <w:r w:rsidRPr="00CA5353">
        <w:rPr>
          <w:rFonts w:ascii="Cambria Math" w:eastAsia="Cambria Math" w:hAnsi="Cambria Math"/>
          <w:vertAlign w:val="subscript"/>
        </w:rPr>
        <w:t>2</w:t>
      </w:r>
      <w:r w:rsidRPr="00CA5353">
        <w:t>; б)</w:t>
      </w:r>
      <w:r w:rsidRPr="00CA5353">
        <w:rPr>
          <w:u w:val="single"/>
          <w:vertAlign w:val="superscript"/>
        </w:rPr>
        <w:t xml:space="preserve"> </w:t>
      </w:r>
      <w:r w:rsidRPr="00CA5353">
        <w:rPr>
          <w:rFonts w:ascii="Cambria Math" w:eastAsia="Cambria Math" w:hAnsi="Cambria Math"/>
          <w:u w:val="single"/>
          <w:vertAlign w:val="superscript"/>
        </w:rPr>
        <w:t>𝑧</w:t>
      </w:r>
      <w:r w:rsidRPr="00CA5353">
        <w:rPr>
          <w:rFonts w:ascii="Cambria Math" w:eastAsia="Cambria Math" w:hAnsi="Cambria Math"/>
          <w:position w:val="11"/>
          <w:u w:val="single"/>
        </w:rPr>
        <w:t>1</w:t>
      </w:r>
      <w:r w:rsidRPr="00CA5353">
        <w:t xml:space="preserve">; в) </w:t>
      </w:r>
      <w:r w:rsidRPr="00CA5353">
        <w:rPr>
          <w:rFonts w:ascii="Cambria Math" w:eastAsia="Cambria Math" w:hAnsi="Cambria Math"/>
        </w:rPr>
        <w:t>𝑧</w:t>
      </w:r>
      <w:r w:rsidRPr="00CA5353">
        <w:rPr>
          <w:rFonts w:ascii="Cambria Math" w:eastAsia="Cambria Math" w:hAnsi="Cambria Math"/>
          <w:position w:val="9"/>
        </w:rPr>
        <w:t>4</w:t>
      </w:r>
      <w:r w:rsidRPr="00CA5353">
        <w:rPr>
          <w:rFonts w:ascii="Cambria Math" w:eastAsia="Cambria Math" w:hAnsi="Cambria Math"/>
        </w:rPr>
        <w:t>;</w:t>
      </w:r>
    </w:p>
    <w:p w:rsidR="00AA7DC3" w:rsidRPr="00CA5353" w:rsidRDefault="00AA7DC3" w:rsidP="0032596D">
      <w:pPr>
        <w:spacing w:line="360" w:lineRule="auto"/>
        <w:rPr>
          <w:rFonts w:ascii="Cambria Math" w:eastAsia="Cambria Math" w:hAnsi="Cambria Math"/>
        </w:rPr>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1312" w:right="20"/>
        <w:rPr>
          <w:i/>
        </w:rPr>
      </w:pPr>
      <w:r w:rsidRPr="00CA5353">
        <w:rPr>
          <w:i/>
        </w:rPr>
        <w:t>Критерии оценки выполненных заданий: Выполнение заданий 1 – оценка</w:t>
      </w:r>
      <w:r w:rsidRPr="00CA5353">
        <w:rPr>
          <w:i/>
          <w:spacing w:val="-3"/>
        </w:rPr>
        <w:t xml:space="preserve"> </w:t>
      </w:r>
      <w:r w:rsidRPr="00CA5353">
        <w:rPr>
          <w:i/>
        </w:rPr>
        <w:t>3</w:t>
      </w:r>
    </w:p>
    <w:p w:rsidR="00AA7DC3" w:rsidRPr="00CA5353" w:rsidRDefault="00AA7DC3" w:rsidP="0032596D">
      <w:pPr>
        <w:spacing w:line="360" w:lineRule="auto"/>
        <w:ind w:left="1312"/>
        <w:rPr>
          <w:i/>
        </w:rPr>
      </w:pPr>
      <w:r w:rsidRPr="00CA5353">
        <w:rPr>
          <w:i/>
        </w:rPr>
        <w:t>Выполнение заданий 2 – оценка</w:t>
      </w:r>
      <w:r w:rsidRPr="00CA5353">
        <w:rPr>
          <w:i/>
          <w:spacing w:val="-6"/>
        </w:rPr>
        <w:t xml:space="preserve"> </w:t>
      </w:r>
      <w:r w:rsidRPr="00CA5353">
        <w:rPr>
          <w:i/>
        </w:rPr>
        <w:t>4</w:t>
      </w:r>
    </w:p>
    <w:p w:rsidR="00AA7DC3" w:rsidRPr="00CA5353" w:rsidRDefault="00AA7DC3" w:rsidP="0032596D">
      <w:pPr>
        <w:spacing w:line="360" w:lineRule="auto"/>
        <w:ind w:left="1312"/>
        <w:rPr>
          <w:i/>
        </w:rPr>
      </w:pPr>
      <w:r w:rsidRPr="00CA5353">
        <w:rPr>
          <w:i/>
        </w:rPr>
        <w:t>Выполнение заданий 3 – оценка</w:t>
      </w:r>
      <w:r w:rsidRPr="00CA5353">
        <w:rPr>
          <w:i/>
          <w:spacing w:val="-5"/>
        </w:rPr>
        <w:t xml:space="preserve"> </w:t>
      </w:r>
      <w:r w:rsidRPr="00CA5353">
        <w:rPr>
          <w:i/>
        </w:rPr>
        <w:t>5</w:t>
      </w:r>
    </w:p>
    <w:p w:rsidR="00AA7DC3" w:rsidRPr="00CA5353" w:rsidRDefault="00AA7DC3" w:rsidP="0032596D">
      <w:pPr>
        <w:tabs>
          <w:tab w:val="left" w:pos="738"/>
        </w:tabs>
        <w:spacing w:line="360" w:lineRule="auto"/>
        <w:ind w:left="78"/>
        <w:jc w:val="center"/>
        <w:rPr>
          <w:rFonts w:ascii="Cambria Math" w:eastAsia="Cambria Math"/>
        </w:rPr>
      </w:pPr>
      <w:r w:rsidRPr="00CA5353">
        <w:br w:type="column"/>
      </w:r>
      <w:r w:rsidRPr="00CA5353">
        <w:rPr>
          <w:rFonts w:ascii="Cambria Math" w:eastAsia="Cambria Math"/>
          <w:w w:val="105"/>
          <w:position w:val="-6"/>
        </w:rPr>
        <w:lastRenderedPageBreak/>
        <w:t>𝑧</w:t>
      </w:r>
      <w:r w:rsidRPr="00CA5353">
        <w:rPr>
          <w:rFonts w:ascii="Cambria Math" w:eastAsia="Cambria Math"/>
          <w:w w:val="105"/>
          <w:position w:val="-9"/>
        </w:rPr>
        <w:t>2</w:t>
      </w:r>
      <w:r w:rsidRPr="00CA5353">
        <w:rPr>
          <w:rFonts w:ascii="Cambria Math" w:eastAsia="Cambria Math"/>
          <w:w w:val="105"/>
          <w:position w:val="-9"/>
        </w:rPr>
        <w:tab/>
      </w:r>
      <w:r w:rsidRPr="00CA5353">
        <w:rPr>
          <w:rFonts w:ascii="Cambria Math" w:eastAsia="Cambria Math"/>
          <w:w w:val="105"/>
        </w:rPr>
        <w:t>1</w:t>
      </w:r>
    </w:p>
    <w:p w:rsidR="00AA7DC3" w:rsidRPr="00CA5353" w:rsidRDefault="00AA7DC3" w:rsidP="0032596D">
      <w:pPr>
        <w:spacing w:line="360" w:lineRule="auto"/>
        <w:jc w:val="center"/>
        <w:rPr>
          <w:rFonts w:ascii="Cambria Math" w:eastAsia="Cambria Math"/>
        </w:rPr>
        <w:sectPr w:rsidR="00AA7DC3" w:rsidRPr="00CA5353">
          <w:type w:val="continuous"/>
          <w:pgSz w:w="11910" w:h="16840"/>
          <w:pgMar w:top="880" w:right="240" w:bottom="280" w:left="620" w:header="720" w:footer="720" w:gutter="0"/>
          <w:cols w:num="2" w:space="720" w:equalWidth="0">
            <w:col w:w="5508" w:space="2233"/>
            <w:col w:w="3309"/>
          </w:cols>
        </w:sectPr>
      </w:pP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460" w:right="1284" w:firstLine="852"/>
        <w:rPr>
          <w:i/>
        </w:rPr>
      </w:pPr>
      <w:r w:rsidRPr="00CA5353">
        <w:rPr>
          <w:i/>
        </w:rPr>
        <w:t>Типовые задания по теме: «Применение комплексных чисел в расчете физических величин»</w:t>
      </w:r>
    </w:p>
    <w:p w:rsidR="00AA7DC3" w:rsidRPr="00CA5353" w:rsidRDefault="00AA7DC3" w:rsidP="0032596D">
      <w:pPr>
        <w:pStyle w:val="a5"/>
        <w:spacing w:before="0" w:beforeAutospacing="0" w:after="0" w:afterAutospacing="0" w:line="360" w:lineRule="auto"/>
        <w:ind w:left="460"/>
      </w:pPr>
      <w:r w:rsidRPr="00CA5353">
        <w:t>Выполните задания:</w:t>
      </w:r>
    </w:p>
    <w:p w:rsidR="00AA7DC3" w:rsidRPr="00CA5353" w:rsidRDefault="00AA7DC3" w:rsidP="0032596D">
      <w:pPr>
        <w:pStyle w:val="af2"/>
        <w:widowControl w:val="0"/>
        <w:numPr>
          <w:ilvl w:val="0"/>
          <w:numId w:val="462"/>
        </w:numPr>
        <w:tabs>
          <w:tab w:val="left" w:pos="696"/>
          <w:tab w:val="left" w:pos="2256"/>
          <w:tab w:val="left" w:pos="2690"/>
          <w:tab w:val="left" w:pos="4600"/>
          <w:tab w:val="left" w:pos="5682"/>
          <w:tab w:val="left" w:pos="6115"/>
          <w:tab w:val="left" w:pos="7463"/>
          <w:tab w:val="left" w:pos="9586"/>
        </w:tabs>
        <w:autoSpaceDE w:val="0"/>
        <w:autoSpaceDN w:val="0"/>
        <w:spacing w:line="360" w:lineRule="auto"/>
        <w:ind w:right="612" w:firstLine="0"/>
        <w:contextualSpacing w:val="0"/>
      </w:pPr>
      <w:r w:rsidRPr="00CA5353">
        <w:t>По</w:t>
      </w:r>
      <w:r w:rsidRPr="00CA5353">
        <w:rPr>
          <w:spacing w:val="-9"/>
        </w:rPr>
        <w:t xml:space="preserve"> </w:t>
      </w:r>
      <w:r w:rsidRPr="00CA5353">
        <w:t>данным</w:t>
      </w:r>
      <w:r w:rsidRPr="00CA5353">
        <w:rPr>
          <w:spacing w:val="-5"/>
        </w:rPr>
        <w:t xml:space="preserve"> </w:t>
      </w:r>
      <w:r w:rsidRPr="00CA5353">
        <w:t>уравнениям</w:t>
      </w:r>
      <w:r w:rsidRPr="00CA5353">
        <w:rPr>
          <w:spacing w:val="-8"/>
        </w:rPr>
        <w:t xml:space="preserve"> </w:t>
      </w:r>
      <w:r w:rsidRPr="00CA5353">
        <w:t>написать</w:t>
      </w:r>
      <w:r w:rsidRPr="00CA5353">
        <w:rPr>
          <w:spacing w:val="-7"/>
        </w:rPr>
        <w:t xml:space="preserve"> </w:t>
      </w:r>
      <w:r w:rsidRPr="00CA5353">
        <w:t>соответствующие</w:t>
      </w:r>
      <w:r w:rsidRPr="00CA5353">
        <w:rPr>
          <w:spacing w:val="-8"/>
        </w:rPr>
        <w:t xml:space="preserve"> </w:t>
      </w:r>
      <w:r w:rsidRPr="00CA5353">
        <w:t>комплексные</w:t>
      </w:r>
      <w:r w:rsidRPr="00CA5353">
        <w:rPr>
          <w:spacing w:val="-10"/>
        </w:rPr>
        <w:t xml:space="preserve"> </w:t>
      </w:r>
      <w:r w:rsidRPr="00CA5353">
        <w:t>числа</w:t>
      </w:r>
      <w:r w:rsidRPr="00CA5353">
        <w:rPr>
          <w:spacing w:val="-8"/>
        </w:rPr>
        <w:t xml:space="preserve"> </w:t>
      </w:r>
      <w:r w:rsidRPr="00CA5353">
        <w:t>в</w:t>
      </w:r>
      <w:r w:rsidRPr="00CA5353">
        <w:rPr>
          <w:spacing w:val="-9"/>
        </w:rPr>
        <w:t xml:space="preserve"> </w:t>
      </w:r>
      <w:r w:rsidRPr="00CA5353">
        <w:t>тригонометрической, показательной</w:t>
      </w:r>
      <w:r w:rsidRPr="00CA5353">
        <w:tab/>
        <w:t>и</w:t>
      </w:r>
      <w:r w:rsidRPr="00CA5353">
        <w:tab/>
        <w:t>алгебраической</w:t>
      </w:r>
      <w:r w:rsidRPr="00CA5353">
        <w:tab/>
        <w:t>формах</w:t>
      </w:r>
      <w:r w:rsidRPr="00CA5353">
        <w:tab/>
        <w:t>и</w:t>
      </w:r>
      <w:r w:rsidRPr="00CA5353">
        <w:tab/>
        <w:t>построить</w:t>
      </w:r>
      <w:r w:rsidRPr="00CA5353">
        <w:tab/>
        <w:t>соответствующие</w:t>
      </w:r>
      <w:r w:rsidRPr="00CA5353">
        <w:tab/>
      </w:r>
      <w:r w:rsidRPr="00CA5353">
        <w:rPr>
          <w:spacing w:val="-3"/>
        </w:rPr>
        <w:t>векторы</w:t>
      </w:r>
    </w:p>
    <w:p w:rsidR="00AA7DC3" w:rsidRPr="00CA5353" w:rsidRDefault="00960AA6" w:rsidP="0032596D">
      <w:pPr>
        <w:pStyle w:val="a5"/>
        <w:spacing w:before="0" w:beforeAutospacing="0" w:after="0" w:afterAutospacing="0" w:line="360" w:lineRule="auto"/>
        <w:ind w:left="460"/>
      </w:pPr>
      <w:r>
        <w:pict>
          <v:line id="_x0000_s1102" style="position:absolute;left:0;text-align:left;z-index:-251635712;mso-position-horizontal-relative:page" from="98.4pt,9.65pt" to="112.1pt,9.65pt" strokeweight=".84pt">
            <w10:wrap anchorx="page"/>
          </v:line>
        </w:pict>
      </w:r>
      <w:r w:rsidR="00AA7DC3" w:rsidRPr="00CA5353">
        <w:t>(</w:t>
      </w:r>
      <w:r w:rsidR="00AA7DC3" w:rsidRPr="00CA5353">
        <w:rPr>
          <w:rFonts w:ascii="Cambria Math" w:eastAsia="Cambria Math" w:hAnsi="Cambria Math"/>
        </w:rPr>
        <w:t xml:space="preserve">𝜔 </w:t>
      </w:r>
      <w:r w:rsidR="00AA7DC3" w:rsidRPr="00CA5353">
        <w:t>=</w:t>
      </w:r>
      <w:r w:rsidR="00AA7DC3" w:rsidRPr="00CA5353">
        <w:rPr>
          <w:rFonts w:ascii="Cambria Math" w:eastAsia="Cambria Math" w:hAnsi="Cambria Math"/>
        </w:rPr>
        <w:t xml:space="preserve">314 </w:t>
      </w:r>
      <w:r w:rsidR="00AA7DC3" w:rsidRPr="00CA5353">
        <w:rPr>
          <w:rFonts w:ascii="Cambria Math" w:eastAsia="Cambria Math" w:hAnsi="Cambria Math"/>
          <w:vertAlign w:val="superscript"/>
        </w:rPr>
        <w:t>рад</w:t>
      </w:r>
      <w:r w:rsidR="00AA7DC3" w:rsidRPr="00CA5353">
        <w:rPr>
          <w:rFonts w:ascii="Cambria Math" w:eastAsia="Cambria Math" w:hAnsi="Cambria Math"/>
        </w:rPr>
        <w:t xml:space="preserve"> , или 18000 град/с</w:t>
      </w:r>
      <w:r w:rsidR="00AA7DC3" w:rsidRPr="00CA5353">
        <w:t>):</w:t>
      </w:r>
    </w:p>
    <w:p w:rsidR="00AA7DC3" w:rsidRPr="00CA5353" w:rsidRDefault="00AA7DC3" w:rsidP="0032596D">
      <w:pPr>
        <w:spacing w:line="360" w:lineRule="auto"/>
        <w:ind w:left="1446"/>
        <w:rPr>
          <w:rFonts w:ascii="Cambria Math" w:hAnsi="Cambria Math"/>
        </w:rPr>
      </w:pPr>
      <w:r w:rsidRPr="00CA5353">
        <w:rPr>
          <w:rFonts w:ascii="Cambria Math" w:hAnsi="Cambria Math"/>
        </w:rPr>
        <w:t>с</w:t>
      </w:r>
    </w:p>
    <w:p w:rsidR="00AA7DC3" w:rsidRPr="00CA5353" w:rsidRDefault="00960AA6" w:rsidP="0032596D">
      <w:pPr>
        <w:pStyle w:val="a5"/>
        <w:spacing w:before="0" w:beforeAutospacing="0" w:after="0" w:afterAutospacing="0" w:line="360" w:lineRule="auto"/>
        <w:ind w:left="1168"/>
        <w:rPr>
          <w:rFonts w:ascii="Cambria Math" w:eastAsia="Cambria Math"/>
        </w:rPr>
      </w:pPr>
      <w:r>
        <w:pict>
          <v:rect id="_x0000_s1103" style="position:absolute;left:0;text-align:left;margin-left:184.2pt;margin-top:11.55pt;width:5.75pt;height:.85pt;z-index:-251634688;mso-position-horizontal-relative:page" fillcolor="black" stroked="f">
            <w10:wrap anchorx="page"/>
          </v:rect>
        </w:pict>
      </w:r>
      <w:r w:rsidR="00AA7DC3" w:rsidRPr="00CA5353">
        <w:t xml:space="preserve">1) </w:t>
      </w:r>
      <w:r w:rsidR="00AA7DC3" w:rsidRPr="00CA5353">
        <w:rPr>
          <w:rFonts w:ascii="Cambria Math" w:eastAsia="Cambria Math"/>
        </w:rPr>
        <w:t xml:space="preserve">𝑢 = 2𝑠𝑖𝑛 (𝜔𝑡 + </w:t>
      </w:r>
      <w:r w:rsidR="00AA7DC3" w:rsidRPr="00CA5353">
        <w:rPr>
          <w:rFonts w:ascii="Cambria Math" w:eastAsia="Cambria Math"/>
          <w:vertAlign w:val="superscript"/>
        </w:rPr>
        <w:t>𝜋</w:t>
      </w:r>
      <w:r w:rsidR="00AA7DC3" w:rsidRPr="00CA5353">
        <w:rPr>
          <w:rFonts w:ascii="Cambria Math" w:eastAsia="Cambria Math"/>
        </w:rPr>
        <w:t>) ;</w:t>
      </w:r>
    </w:p>
    <w:p w:rsidR="00AA7DC3" w:rsidRPr="00CA5353" w:rsidRDefault="00AA7DC3" w:rsidP="0032596D">
      <w:pPr>
        <w:spacing w:line="360" w:lineRule="auto"/>
        <w:ind w:left="3071"/>
        <w:rPr>
          <w:rFonts w:ascii="Cambria Math"/>
        </w:rPr>
      </w:pPr>
      <w:r w:rsidRPr="00CA5353">
        <w:rPr>
          <w:rFonts w:ascii="Cambria Math"/>
          <w:w w:val="104"/>
        </w:rPr>
        <w:t>6</w:t>
      </w:r>
    </w:p>
    <w:p w:rsidR="00AA7DC3" w:rsidRPr="00CA5353" w:rsidRDefault="00AA7DC3" w:rsidP="0032596D">
      <w:pPr>
        <w:pStyle w:val="a5"/>
        <w:spacing w:before="0" w:beforeAutospacing="0" w:after="0" w:afterAutospacing="0" w:line="360" w:lineRule="auto"/>
        <w:ind w:left="1168"/>
        <w:rPr>
          <w:rFonts w:ascii="Cambria Math" w:eastAsia="Cambria Math"/>
        </w:rPr>
      </w:pPr>
      <w:r w:rsidRPr="00CA5353">
        <w:t xml:space="preserve">2) </w:t>
      </w:r>
      <w:r w:rsidRPr="00CA5353">
        <w:rPr>
          <w:rFonts w:ascii="Cambria Math" w:eastAsia="Cambria Math"/>
        </w:rPr>
        <w:t>𝑢 = 2,5𝑠𝑖𝑛</w:t>
      </w:r>
      <w:r w:rsidRPr="00CA5353">
        <w:rPr>
          <w:rFonts w:ascii="Cambria Math" w:eastAsia="Cambria Math"/>
          <w:position w:val="1"/>
        </w:rPr>
        <w:t>(</w:t>
      </w:r>
      <w:r w:rsidRPr="00CA5353">
        <w:rPr>
          <w:rFonts w:ascii="Cambria Math" w:eastAsia="Cambria Math"/>
        </w:rPr>
        <w:t>𝜔𝑡 + 1,5𝜋</w:t>
      </w:r>
      <w:r w:rsidRPr="00CA5353">
        <w:rPr>
          <w:rFonts w:ascii="Cambria Math" w:eastAsia="Cambria Math"/>
          <w:position w:val="1"/>
        </w:rPr>
        <w:t>)</w:t>
      </w:r>
      <w:r w:rsidRPr="00CA5353">
        <w:rPr>
          <w:rFonts w:ascii="Cambria Math" w:eastAsia="Cambria Math"/>
        </w:rPr>
        <w:t>;</w:t>
      </w:r>
    </w:p>
    <w:p w:rsidR="00AA7DC3" w:rsidRPr="00CA5353" w:rsidRDefault="00AA7DC3" w:rsidP="0032596D">
      <w:pPr>
        <w:pStyle w:val="a5"/>
        <w:spacing w:before="0" w:beforeAutospacing="0" w:after="0" w:afterAutospacing="0" w:line="360" w:lineRule="auto"/>
        <w:ind w:left="1168"/>
        <w:rPr>
          <w:rFonts w:ascii="Cambria Math" w:eastAsia="Cambria Math"/>
        </w:rPr>
      </w:pPr>
      <w:r w:rsidRPr="00CA5353">
        <w:t xml:space="preserve">3) </w:t>
      </w:r>
      <w:r w:rsidRPr="00CA5353">
        <w:rPr>
          <w:rFonts w:ascii="Cambria Math" w:eastAsia="Cambria Math"/>
        </w:rPr>
        <w:t>𝑢 = 127𝑠𝑖𝑛</w:t>
      </w:r>
      <w:r w:rsidRPr="00CA5353">
        <w:rPr>
          <w:rFonts w:ascii="Cambria Math" w:eastAsia="Cambria Math"/>
          <w:position w:val="1"/>
        </w:rPr>
        <w:t>(</w:t>
      </w:r>
      <w:r w:rsidRPr="00CA5353">
        <w:rPr>
          <w:rFonts w:ascii="Cambria Math" w:eastAsia="Cambria Math"/>
        </w:rPr>
        <w:t>𝜔𝑡 + 120</w:t>
      </w:r>
      <w:r w:rsidRPr="00CA5353">
        <w:rPr>
          <w:rFonts w:ascii="Cambria Math" w:eastAsia="Cambria Math"/>
          <w:position w:val="9"/>
        </w:rPr>
        <w:t>0</w:t>
      </w:r>
      <w:r w:rsidRPr="00CA5353">
        <w:rPr>
          <w:rFonts w:ascii="Cambria Math" w:eastAsia="Cambria Math"/>
          <w:position w:val="1"/>
        </w:rPr>
        <w:t>)</w:t>
      </w:r>
      <w:r w:rsidRPr="00CA5353">
        <w:rPr>
          <w:rFonts w:ascii="Cambria Math" w:eastAsia="Cambria Math"/>
        </w:rPr>
        <w:t>;</w:t>
      </w:r>
    </w:p>
    <w:p w:rsidR="00AA7DC3" w:rsidRPr="00CA5353" w:rsidRDefault="00AA7DC3" w:rsidP="0032596D">
      <w:pPr>
        <w:pStyle w:val="a5"/>
        <w:spacing w:before="0" w:beforeAutospacing="0" w:after="0" w:afterAutospacing="0" w:line="360" w:lineRule="auto"/>
        <w:ind w:left="1228"/>
        <w:rPr>
          <w:rFonts w:ascii="Cambria Math" w:eastAsia="Cambria Math"/>
        </w:rPr>
      </w:pPr>
      <w:r w:rsidRPr="00CA5353">
        <w:rPr>
          <w:rFonts w:ascii="Cambria Math" w:eastAsia="Cambria Math"/>
        </w:rPr>
        <w:t>4) 𝑖 = 4𝑠𝑖𝑛</w:t>
      </w:r>
      <w:r w:rsidRPr="00CA5353">
        <w:rPr>
          <w:rFonts w:ascii="Cambria Math" w:eastAsia="Cambria Math"/>
          <w:position w:val="1"/>
        </w:rPr>
        <w:t>(</w:t>
      </w:r>
      <w:r w:rsidRPr="00CA5353">
        <w:rPr>
          <w:rFonts w:ascii="Cambria Math" w:eastAsia="Cambria Math"/>
        </w:rPr>
        <w:t>𝜔𝑡 + 20</w:t>
      </w:r>
      <w:r w:rsidRPr="00CA5353">
        <w:rPr>
          <w:rFonts w:ascii="Cambria Math" w:eastAsia="Cambria Math"/>
          <w:position w:val="9"/>
        </w:rPr>
        <w:t>0</w:t>
      </w:r>
      <w:r w:rsidRPr="00CA5353">
        <w:rPr>
          <w:rFonts w:ascii="Cambria Math" w:eastAsia="Cambria Math"/>
          <w:position w:val="1"/>
        </w:rPr>
        <w:t>)</w:t>
      </w:r>
      <w:r w:rsidRPr="00CA5353">
        <w:rPr>
          <w:rFonts w:ascii="Cambria Math" w:eastAsia="Cambria Math"/>
        </w:rPr>
        <w:t>;</w:t>
      </w:r>
    </w:p>
    <w:p w:rsidR="00AA7DC3" w:rsidRPr="00CA5353" w:rsidRDefault="00AA7DC3" w:rsidP="0032596D">
      <w:pPr>
        <w:pStyle w:val="a5"/>
        <w:spacing w:before="0" w:beforeAutospacing="0" w:after="0" w:afterAutospacing="0" w:line="360" w:lineRule="auto"/>
        <w:ind w:left="1228"/>
        <w:rPr>
          <w:rFonts w:ascii="Cambria Math" w:eastAsia="Cambria Math" w:hAnsi="Cambria Math"/>
        </w:rPr>
      </w:pPr>
      <w:r w:rsidRPr="00CA5353">
        <w:t xml:space="preserve">5) </w:t>
      </w:r>
      <w:r w:rsidRPr="00CA5353">
        <w:rPr>
          <w:rFonts w:ascii="Cambria Math" w:eastAsia="Cambria Math" w:hAnsi="Cambria Math"/>
        </w:rPr>
        <w:t>𝑒 = 0,8𝑠𝑖𝑛</w:t>
      </w:r>
      <w:r w:rsidRPr="00CA5353">
        <w:rPr>
          <w:rFonts w:ascii="Cambria Math" w:eastAsia="Cambria Math" w:hAnsi="Cambria Math"/>
          <w:position w:val="1"/>
        </w:rPr>
        <w:t>(</w:t>
      </w:r>
      <w:r w:rsidRPr="00CA5353">
        <w:rPr>
          <w:rFonts w:ascii="Cambria Math" w:eastAsia="Cambria Math" w:hAnsi="Cambria Math"/>
        </w:rPr>
        <w:t>𝜔𝑡 − 3</w:t>
      </w:r>
      <w:r w:rsidRPr="00CA5353">
        <w:rPr>
          <w:rFonts w:ascii="Cambria Math" w:eastAsia="Cambria Math" w:hAnsi="Cambria Math"/>
          <w:position w:val="1"/>
        </w:rPr>
        <w:t>)</w:t>
      </w:r>
      <w:r w:rsidRPr="00CA5353">
        <w:rPr>
          <w:rFonts w:ascii="Cambria Math" w:eastAsia="Cambria Math" w:hAnsi="Cambria Math"/>
        </w:rPr>
        <w:t>;</w:t>
      </w:r>
    </w:p>
    <w:p w:rsidR="00AA7DC3" w:rsidRPr="00CA5353" w:rsidRDefault="00AA7DC3" w:rsidP="0032596D">
      <w:pPr>
        <w:pStyle w:val="a5"/>
        <w:spacing w:before="0" w:beforeAutospacing="0" w:after="0" w:afterAutospacing="0" w:line="360" w:lineRule="auto"/>
        <w:ind w:left="1228"/>
        <w:rPr>
          <w:rFonts w:ascii="Cambria Math" w:eastAsia="Cambria Math" w:hAnsi="Cambria Math"/>
        </w:rPr>
      </w:pPr>
      <w:r w:rsidRPr="00CA5353">
        <w:t xml:space="preserve">6) </w:t>
      </w:r>
      <w:r w:rsidRPr="00CA5353">
        <w:rPr>
          <w:rFonts w:ascii="Cambria Math" w:eastAsia="Cambria Math" w:hAnsi="Cambria Math"/>
        </w:rPr>
        <w:t>𝑒 = 220𝑠𝑖𝑛</w:t>
      </w:r>
      <w:r w:rsidRPr="00CA5353">
        <w:rPr>
          <w:rFonts w:ascii="Cambria Math" w:eastAsia="Cambria Math" w:hAnsi="Cambria Math"/>
          <w:position w:val="1"/>
        </w:rPr>
        <w:t>(</w:t>
      </w:r>
      <w:r w:rsidRPr="00CA5353">
        <w:rPr>
          <w:rFonts w:ascii="Cambria Math" w:eastAsia="Cambria Math" w:hAnsi="Cambria Math"/>
        </w:rPr>
        <w:t>𝜔𝑡 − 90</w:t>
      </w:r>
      <w:r w:rsidRPr="00CA5353">
        <w:rPr>
          <w:rFonts w:ascii="Cambria Math" w:eastAsia="Cambria Math" w:hAnsi="Cambria Math"/>
          <w:position w:val="9"/>
        </w:rPr>
        <w:t>0</w:t>
      </w:r>
      <w:r w:rsidRPr="00CA5353">
        <w:rPr>
          <w:rFonts w:ascii="Cambria Math" w:eastAsia="Cambria Math" w:hAnsi="Cambria Math"/>
          <w:position w:val="1"/>
        </w:rPr>
        <w:t>)</w:t>
      </w:r>
      <w:r w:rsidRPr="00CA5353">
        <w:rPr>
          <w:rFonts w:ascii="Cambria Math" w:eastAsia="Cambria Math" w:hAnsi="Cambria Math"/>
        </w:rPr>
        <w:t>.</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960AA6" w:rsidP="0032596D">
      <w:pPr>
        <w:pStyle w:val="af2"/>
        <w:widowControl w:val="0"/>
        <w:numPr>
          <w:ilvl w:val="0"/>
          <w:numId w:val="462"/>
        </w:numPr>
        <w:tabs>
          <w:tab w:val="left" w:pos="713"/>
        </w:tabs>
        <w:autoSpaceDE w:val="0"/>
        <w:autoSpaceDN w:val="0"/>
        <w:spacing w:line="360" w:lineRule="auto"/>
        <w:ind w:left="712" w:hanging="253"/>
        <w:contextualSpacing w:val="0"/>
      </w:pPr>
      <w:r>
        <w:pict>
          <v:line id="_x0000_s1349" style="position:absolute;left:0;text-align:left;z-index:251851776;mso-position-horizontal-relative:page" from="147.15pt,8pt" to="160.8pt,8pt" strokeweight=".84pt">
            <w10:wrap anchorx="page"/>
          </v:line>
        </w:pict>
      </w:r>
      <w:r>
        <w:pict>
          <v:line id="_x0000_s1350" style="position:absolute;left:0;text-align:left;z-index:251852800;mso-position-horizontal-relative:page" from="225.9pt,8pt" to="243.3pt,8pt" strokeweight=".84pt">
            <w10:wrap anchorx="page"/>
          </v:line>
        </w:pict>
      </w:r>
      <w:r w:rsidR="00AA7DC3" w:rsidRPr="00CA5353">
        <w:t xml:space="preserve">Считая </w:t>
      </w:r>
      <w:r w:rsidR="00AA7DC3" w:rsidRPr="00CA5353">
        <w:rPr>
          <w:rFonts w:ascii="Cambria Math" w:eastAsia="Cambria Math" w:hAnsi="Cambria Math"/>
        </w:rPr>
        <w:t xml:space="preserve">𝜔 </w:t>
      </w:r>
      <w:r w:rsidR="00AA7DC3" w:rsidRPr="00CA5353">
        <w:t>=</w:t>
      </w:r>
      <w:r w:rsidR="00AA7DC3" w:rsidRPr="00CA5353">
        <w:rPr>
          <w:rFonts w:ascii="Cambria Math" w:eastAsia="Cambria Math" w:hAnsi="Cambria Math"/>
        </w:rPr>
        <w:t xml:space="preserve">314 </w:t>
      </w:r>
      <w:r w:rsidR="00AA7DC3" w:rsidRPr="00CA5353">
        <w:rPr>
          <w:rFonts w:ascii="Cambria Math" w:eastAsia="Cambria Math" w:hAnsi="Cambria Math"/>
          <w:vertAlign w:val="superscript"/>
        </w:rPr>
        <w:t>рад</w:t>
      </w:r>
      <w:r w:rsidR="00AA7DC3" w:rsidRPr="00CA5353">
        <w:rPr>
          <w:rFonts w:ascii="Cambria Math" w:eastAsia="Cambria Math" w:hAnsi="Cambria Math"/>
        </w:rPr>
        <w:t xml:space="preserve"> , или 18000 </w:t>
      </w:r>
      <w:r w:rsidR="00AA7DC3" w:rsidRPr="00CA5353">
        <w:rPr>
          <w:rFonts w:ascii="Cambria Math" w:eastAsia="Cambria Math" w:hAnsi="Cambria Math"/>
          <w:vertAlign w:val="superscript"/>
        </w:rPr>
        <w:t>град</w:t>
      </w:r>
      <w:r w:rsidR="00AA7DC3" w:rsidRPr="00CA5353">
        <w:rPr>
          <w:rFonts w:ascii="Cambria Math" w:eastAsia="Cambria Math" w:hAnsi="Cambria Math"/>
        </w:rPr>
        <w:t xml:space="preserve">, </w:t>
      </w:r>
      <w:r w:rsidR="00AA7DC3" w:rsidRPr="00CA5353">
        <w:t>написать уравнения переменного напряжения по</w:t>
      </w:r>
      <w:r w:rsidR="00AA7DC3" w:rsidRPr="00CA5353">
        <w:rPr>
          <w:spacing w:val="-2"/>
        </w:rPr>
        <w:t xml:space="preserve"> </w:t>
      </w:r>
      <w:r w:rsidR="00AA7DC3" w:rsidRPr="00CA5353">
        <w:t>данному</w:t>
      </w:r>
    </w:p>
    <w:p w:rsidR="00AA7DC3" w:rsidRPr="00CA5353" w:rsidRDefault="00AA7DC3" w:rsidP="0032596D">
      <w:pPr>
        <w:tabs>
          <w:tab w:val="left" w:pos="4034"/>
        </w:tabs>
        <w:spacing w:line="360" w:lineRule="auto"/>
        <w:ind w:left="2421"/>
        <w:rPr>
          <w:rFonts w:ascii="Cambria Math" w:hAnsi="Cambria Math"/>
        </w:rPr>
      </w:pPr>
      <w:r w:rsidRPr="00CA5353">
        <w:rPr>
          <w:rFonts w:ascii="Cambria Math" w:hAnsi="Cambria Math"/>
        </w:rPr>
        <w:t>с</w:t>
      </w:r>
      <w:r w:rsidRPr="00CA5353">
        <w:rPr>
          <w:rFonts w:ascii="Cambria Math" w:hAnsi="Cambria Math"/>
        </w:rPr>
        <w:tab/>
        <w:t>с</w:t>
      </w:r>
    </w:p>
    <w:p w:rsidR="00AA7DC3" w:rsidRPr="00CA5353" w:rsidRDefault="00AA7DC3" w:rsidP="0032596D">
      <w:pPr>
        <w:pStyle w:val="a5"/>
        <w:spacing w:before="0" w:beforeAutospacing="0" w:after="0" w:afterAutospacing="0" w:line="360" w:lineRule="auto"/>
        <w:ind w:left="460" w:right="8138"/>
      </w:pPr>
      <w:r w:rsidRPr="00CA5353">
        <w:t>комплексу напряжения;</w:t>
      </w:r>
    </w:p>
    <w:p w:rsidR="00AA7DC3" w:rsidRPr="00CA5353" w:rsidRDefault="00AA7DC3" w:rsidP="0032596D">
      <w:pPr>
        <w:spacing w:line="360" w:lineRule="auto"/>
        <w:ind w:left="460" w:right="8138"/>
        <w:rPr>
          <w:rFonts w:ascii="Cambria Math" w:eastAsia="Cambria Math" w:hAnsi="Cambria Math"/>
        </w:rPr>
      </w:pPr>
      <w:r w:rsidRPr="00CA5353">
        <w:t xml:space="preserve">1) </w:t>
      </w:r>
      <w:r w:rsidRPr="00CA5353">
        <w:rPr>
          <w:rFonts w:ascii="Cambria Math" w:eastAsia="Cambria Math" w:hAnsi="Cambria Math"/>
          <w:spacing w:val="-18"/>
        </w:rPr>
        <w:t>𝑈</w:t>
      </w:r>
      <w:r w:rsidRPr="00CA5353">
        <w:rPr>
          <w:rFonts w:ascii="Cambria Math" w:eastAsia="Cambria Math" w:hAnsi="Cambria Math"/>
          <w:spacing w:val="-18"/>
          <w:position w:val="5"/>
        </w:rPr>
        <w:t xml:space="preserve">̇   </w:t>
      </w:r>
      <w:r w:rsidRPr="00CA5353">
        <w:rPr>
          <w:rFonts w:ascii="Cambria Math" w:eastAsia="Cambria Math" w:hAnsi="Cambria Math"/>
        </w:rPr>
        <w:t xml:space="preserve">= </w:t>
      </w:r>
      <w:r w:rsidRPr="00CA5353">
        <w:rPr>
          <w:rFonts w:ascii="Cambria Math" w:eastAsia="Cambria Math" w:hAnsi="Cambria Math"/>
          <w:spacing w:val="-18"/>
        </w:rPr>
        <w:t>220</w:t>
      </w:r>
      <w:r w:rsidRPr="00CA5353">
        <w:rPr>
          <w:rFonts w:ascii="Cambria Math" w:eastAsia="Cambria Math" w:hAnsi="Cambria Math"/>
          <w:spacing w:val="-18"/>
          <w:position w:val="9"/>
        </w:rPr>
        <w:t xml:space="preserve">̇  </w:t>
      </w:r>
      <w:r w:rsidRPr="00CA5353">
        <w:rPr>
          <w:rFonts w:ascii="Cambria Math" w:eastAsia="Cambria Math" w:hAnsi="Cambria Math"/>
          <w:spacing w:val="-15"/>
          <w:position w:val="9"/>
        </w:rPr>
        <w:t xml:space="preserve"> </w:t>
      </w:r>
      <w:r w:rsidRPr="00CA5353">
        <w:rPr>
          <w:rFonts w:ascii="Cambria Math" w:eastAsia="Cambria Math" w:hAnsi="Cambria Math"/>
          <w:spacing w:val="3"/>
        </w:rPr>
        <w:t>𝑒</w:t>
      </w:r>
      <w:r w:rsidRPr="00CA5353">
        <w:rPr>
          <w:rFonts w:ascii="Cambria Math" w:eastAsia="Cambria Math" w:hAnsi="Cambria Math"/>
          <w:spacing w:val="3"/>
          <w:position w:val="7"/>
        </w:rPr>
        <w:t>−40</w:t>
      </w:r>
      <w:r w:rsidRPr="00CA5353">
        <w:rPr>
          <w:rFonts w:ascii="Cambria Math" w:eastAsia="Cambria Math" w:hAnsi="Cambria Math"/>
          <w:spacing w:val="3"/>
          <w:position w:val="12"/>
        </w:rPr>
        <w:t>0</w:t>
      </w:r>
      <w:r w:rsidRPr="00CA5353">
        <w:rPr>
          <w:rFonts w:ascii="Cambria Math" w:eastAsia="Cambria Math" w:hAnsi="Cambria Math"/>
          <w:spacing w:val="3"/>
          <w:position w:val="7"/>
        </w:rPr>
        <w:t>𝑖</w:t>
      </w:r>
      <w:r w:rsidRPr="00CA5353">
        <w:rPr>
          <w:rFonts w:ascii="Cambria Math" w:eastAsia="Cambria Math" w:hAnsi="Cambria Math"/>
          <w:spacing w:val="3"/>
        </w:rPr>
        <w:t>;</w:t>
      </w:r>
    </w:p>
    <w:p w:rsidR="00AA7DC3" w:rsidRPr="00CA5353" w:rsidRDefault="00AA7DC3" w:rsidP="0032596D">
      <w:pPr>
        <w:spacing w:line="360" w:lineRule="auto"/>
        <w:ind w:left="460"/>
        <w:rPr>
          <w:rFonts w:ascii="Cambria Math" w:eastAsia="Cambria Math" w:hAnsi="Cambria Math"/>
        </w:rPr>
      </w:pPr>
      <w:r w:rsidRPr="00CA5353">
        <w:rPr>
          <w:rFonts w:ascii="Cambria Math" w:eastAsia="Cambria Math" w:hAnsi="Cambria Math"/>
        </w:rPr>
        <w:t xml:space="preserve">2) </w:t>
      </w:r>
      <w:r w:rsidRPr="00CA5353">
        <w:rPr>
          <w:rFonts w:ascii="Cambria Math" w:eastAsia="Cambria Math" w:hAnsi="Cambria Math"/>
          <w:spacing w:val="-18"/>
        </w:rPr>
        <w:t>𝑈</w:t>
      </w:r>
      <w:r w:rsidRPr="00CA5353">
        <w:rPr>
          <w:rFonts w:ascii="Cambria Math" w:eastAsia="Cambria Math" w:hAnsi="Cambria Math"/>
          <w:spacing w:val="-18"/>
          <w:position w:val="5"/>
        </w:rPr>
        <w:t xml:space="preserve">̇    </w:t>
      </w:r>
      <w:r w:rsidRPr="00CA5353">
        <w:rPr>
          <w:rFonts w:ascii="Cambria Math" w:eastAsia="Cambria Math" w:hAnsi="Cambria Math"/>
        </w:rPr>
        <w:t>=</w:t>
      </w:r>
      <w:r w:rsidRPr="00CA5353">
        <w:rPr>
          <w:rFonts w:ascii="Cambria Math" w:eastAsia="Cambria Math" w:hAnsi="Cambria Math"/>
          <w:spacing w:val="-1"/>
        </w:rPr>
        <w:t xml:space="preserve"> </w:t>
      </w:r>
      <w:r w:rsidRPr="00CA5353">
        <w:rPr>
          <w:rFonts w:ascii="Cambria Math" w:eastAsia="Cambria Math" w:hAnsi="Cambria Math"/>
          <w:spacing w:val="3"/>
        </w:rPr>
        <w:t>150𝑒</w:t>
      </w:r>
      <w:r w:rsidRPr="00CA5353">
        <w:rPr>
          <w:rFonts w:ascii="Cambria Math" w:eastAsia="Cambria Math" w:hAnsi="Cambria Math"/>
          <w:spacing w:val="3"/>
          <w:position w:val="9"/>
        </w:rPr>
        <w:t>90</w:t>
      </w:r>
      <w:r w:rsidRPr="00CA5353">
        <w:rPr>
          <w:rFonts w:ascii="Cambria Math" w:eastAsia="Cambria Math" w:hAnsi="Cambria Math"/>
          <w:spacing w:val="3"/>
          <w:position w:val="15"/>
        </w:rPr>
        <w:t>0</w:t>
      </w:r>
      <w:r w:rsidRPr="00CA5353">
        <w:rPr>
          <w:rFonts w:ascii="Cambria Math" w:eastAsia="Cambria Math" w:hAnsi="Cambria Math"/>
          <w:spacing w:val="3"/>
          <w:position w:val="9"/>
        </w:rPr>
        <w:t>𝑖</w:t>
      </w:r>
      <w:r w:rsidRPr="00CA5353">
        <w:rPr>
          <w:rFonts w:ascii="Cambria Math" w:eastAsia="Cambria Math" w:hAnsi="Cambria Math"/>
          <w:spacing w:val="3"/>
        </w:rPr>
        <w:t>;</w:t>
      </w: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pict>
          <v:rect id="_x0000_s1340" style="position:absolute;left:0;text-align:left;margin-left:153.15pt;margin-top:21.4pt;width:6.6pt;height:.85pt;z-index:-251473920;mso-wrap-distance-left:0;mso-wrap-distance-right:0;mso-position-horizontal-relative:page" fillcolor="black" stroked="f">
            <w10:wrap type="topAndBottom" anchorx="page"/>
          </v:rect>
        </w:pict>
      </w:r>
      <w:r w:rsidR="00AA7DC3" w:rsidRPr="00CA5353">
        <w:t xml:space="preserve">3) </w:t>
      </w:r>
      <w:r w:rsidR="00AA7DC3" w:rsidRPr="00CA5353">
        <w:rPr>
          <w:rFonts w:ascii="Cambria Math" w:eastAsia="Cambria Math" w:hAnsi="Cambria Math"/>
          <w:spacing w:val="-18"/>
        </w:rPr>
        <w:t>𝑈</w:t>
      </w:r>
      <w:r w:rsidR="00AA7DC3" w:rsidRPr="00CA5353">
        <w:rPr>
          <w:rFonts w:ascii="Cambria Math" w:eastAsia="Cambria Math" w:hAnsi="Cambria Math"/>
          <w:spacing w:val="-18"/>
          <w:position w:val="5"/>
        </w:rPr>
        <w:t xml:space="preserve">̇   </w:t>
      </w:r>
      <w:r w:rsidR="00AA7DC3" w:rsidRPr="00CA5353">
        <w:rPr>
          <w:rFonts w:ascii="Cambria Math" w:eastAsia="Cambria Math" w:hAnsi="Cambria Math"/>
        </w:rPr>
        <w:t>= 12 +</w:t>
      </w:r>
      <w:r w:rsidR="00AA7DC3" w:rsidRPr="00CA5353">
        <w:rPr>
          <w:rFonts w:ascii="Cambria Math" w:eastAsia="Cambria Math" w:hAnsi="Cambria Math"/>
          <w:spacing w:val="22"/>
        </w:rPr>
        <w:t xml:space="preserve"> </w:t>
      </w:r>
      <w:r w:rsidR="00AA7DC3" w:rsidRPr="00CA5353">
        <w:rPr>
          <w:rFonts w:ascii="Cambria Math" w:eastAsia="Cambria Math" w:hAnsi="Cambria Math"/>
        </w:rPr>
        <w:t>12𝑖;</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rPr>
          <w:position w:val="1"/>
        </w:rPr>
        <w:t xml:space="preserve">4) </w:t>
      </w:r>
      <w:r w:rsidRPr="00CA5353">
        <w:rPr>
          <w:rFonts w:ascii="Cambria Math" w:eastAsia="Cambria Math" w:hAnsi="Cambria Math"/>
          <w:position w:val="1"/>
        </w:rPr>
        <w:t>𝑈</w:t>
      </w:r>
      <w:r w:rsidRPr="00CA5353">
        <w:rPr>
          <w:rFonts w:ascii="Cambria Math" w:eastAsia="Cambria Math" w:hAnsi="Cambria Math"/>
          <w:position w:val="6"/>
        </w:rPr>
        <w:t xml:space="preserve">̇ </w:t>
      </w:r>
      <w:r w:rsidRPr="00CA5353">
        <w:rPr>
          <w:rFonts w:ascii="Cambria Math" w:eastAsia="Cambria Math" w:hAnsi="Cambria Math"/>
          <w:position w:val="1"/>
        </w:rPr>
        <w:t>= −55 + 55𝑖</w:t>
      </w:r>
      <w:r w:rsidRPr="00CA5353">
        <w:rPr>
          <w:rFonts w:ascii="Cambria Math" w:eastAsia="Cambria Math" w:hAnsi="Cambria Math"/>
        </w:rPr>
        <w:t>√</w:t>
      </w:r>
      <w:r w:rsidRPr="00CA5353">
        <w:rPr>
          <w:rFonts w:ascii="Cambria Math" w:eastAsia="Cambria Math" w:hAnsi="Cambria Math"/>
          <w:position w:val="1"/>
        </w:rPr>
        <w:t>3;</w:t>
      </w:r>
    </w:p>
    <w:p w:rsidR="00AA7DC3" w:rsidRPr="00CA5353" w:rsidRDefault="00AA7DC3" w:rsidP="0032596D">
      <w:pPr>
        <w:pStyle w:val="a5"/>
        <w:spacing w:before="0" w:beforeAutospacing="0" w:after="0" w:afterAutospacing="0" w:line="360" w:lineRule="auto"/>
        <w:ind w:left="460"/>
      </w:pPr>
      <w:r w:rsidRPr="00CA5353">
        <w:t xml:space="preserve">5) </w:t>
      </w:r>
      <w:r w:rsidRPr="00CA5353">
        <w:rPr>
          <w:rFonts w:ascii="Cambria Math" w:eastAsia="Cambria Math" w:hAnsi="Cambria Math"/>
        </w:rPr>
        <w:t>𝑈</w:t>
      </w:r>
      <w:r w:rsidRPr="00CA5353">
        <w:rPr>
          <w:rFonts w:ascii="Cambria Math" w:eastAsia="Cambria Math" w:hAnsi="Cambria Math"/>
          <w:position w:val="5"/>
        </w:rPr>
        <w:t xml:space="preserve">̇ </w:t>
      </w:r>
      <w:r w:rsidRPr="00CA5353">
        <w:rPr>
          <w:rFonts w:ascii="Cambria Math" w:eastAsia="Cambria Math" w:hAnsi="Cambria Math"/>
        </w:rPr>
        <w:t>= −100𝑖</w:t>
      </w:r>
      <w:r w:rsidRPr="00CA5353">
        <w:t>;</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t xml:space="preserve">6) </w:t>
      </w:r>
      <w:r w:rsidRPr="00CA5353">
        <w:rPr>
          <w:rFonts w:ascii="Cambria Math" w:eastAsia="Cambria Math" w:hAnsi="Cambria Math"/>
        </w:rPr>
        <w:t>𝑈</w:t>
      </w:r>
      <w:r w:rsidRPr="00CA5353">
        <w:rPr>
          <w:rFonts w:ascii="Cambria Math" w:eastAsia="Cambria Math" w:hAnsi="Cambria Math"/>
          <w:position w:val="5"/>
        </w:rPr>
        <w:t xml:space="preserve">̇ </w:t>
      </w:r>
      <w:r w:rsidRPr="00CA5353">
        <w:rPr>
          <w:rFonts w:ascii="Cambria Math" w:eastAsia="Cambria Math" w:hAnsi="Cambria Math"/>
        </w:rPr>
        <w:t>= −3 − 7𝑖.</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pStyle w:val="af2"/>
        <w:widowControl w:val="0"/>
        <w:numPr>
          <w:ilvl w:val="0"/>
          <w:numId w:val="462"/>
        </w:numPr>
        <w:tabs>
          <w:tab w:val="left" w:pos="763"/>
        </w:tabs>
        <w:autoSpaceDE w:val="0"/>
        <w:autoSpaceDN w:val="0"/>
        <w:spacing w:line="360" w:lineRule="auto"/>
        <w:ind w:right="608" w:firstLine="0"/>
        <w:contextualSpacing w:val="0"/>
      </w:pPr>
      <w:r w:rsidRPr="00CA5353">
        <w:t xml:space="preserve">Найти суммарное напряжение, если генераторы, дающие напряжения </w:t>
      </w:r>
      <w:r w:rsidRPr="00CA5353">
        <w:rPr>
          <w:rFonts w:ascii="Cambria Math" w:eastAsia="Cambria Math" w:hAnsi="Cambria Math"/>
          <w:spacing w:val="-3"/>
        </w:rPr>
        <w:t>𝑢</w:t>
      </w:r>
      <w:r w:rsidRPr="00CA5353">
        <w:rPr>
          <w:rFonts w:ascii="Cambria Math" w:eastAsia="Cambria Math" w:hAnsi="Cambria Math"/>
          <w:spacing w:val="-3"/>
          <w:vertAlign w:val="subscript"/>
        </w:rPr>
        <w:t>1</w:t>
      </w:r>
      <w:r w:rsidRPr="00CA5353">
        <w:rPr>
          <w:rFonts w:ascii="Cambria Math" w:eastAsia="Cambria Math" w:hAnsi="Cambria Math"/>
          <w:spacing w:val="-3"/>
        </w:rPr>
        <w:t xml:space="preserve"> </w:t>
      </w:r>
      <w:r w:rsidRPr="00CA5353">
        <w:t xml:space="preserve">и </w:t>
      </w:r>
      <w:r w:rsidRPr="00CA5353">
        <w:rPr>
          <w:rFonts w:ascii="Cambria Math" w:eastAsia="Cambria Math" w:hAnsi="Cambria Math"/>
          <w:spacing w:val="3"/>
        </w:rPr>
        <w:t>𝑢</w:t>
      </w:r>
      <w:r w:rsidRPr="00CA5353">
        <w:rPr>
          <w:rFonts w:ascii="Cambria Math" w:eastAsia="Cambria Math" w:hAnsi="Cambria Math"/>
          <w:spacing w:val="3"/>
          <w:vertAlign w:val="subscript"/>
        </w:rPr>
        <w:t>2</w:t>
      </w:r>
      <w:r w:rsidRPr="00CA5353">
        <w:rPr>
          <w:spacing w:val="3"/>
        </w:rPr>
        <w:t xml:space="preserve">, </w:t>
      </w:r>
      <w:r w:rsidRPr="00CA5353">
        <w:t>соединены последовательно:</w:t>
      </w:r>
    </w:p>
    <w:p w:rsidR="00AA7DC3" w:rsidRPr="00CA5353" w:rsidRDefault="00AA7DC3" w:rsidP="0032596D">
      <w:pPr>
        <w:pStyle w:val="a5"/>
        <w:spacing w:before="0" w:beforeAutospacing="0" w:after="0" w:afterAutospacing="0" w:line="360" w:lineRule="auto"/>
        <w:ind w:left="460"/>
      </w:pPr>
      <w:r w:rsidRPr="00CA5353">
        <w:rPr>
          <w:rFonts w:ascii="Cambria Math" w:eastAsia="Cambria Math" w:hAnsi="Cambria Math"/>
        </w:rPr>
        <w:t>1) 𝑢</w:t>
      </w:r>
      <w:r w:rsidRPr="00CA5353">
        <w:rPr>
          <w:rFonts w:ascii="Cambria Math" w:eastAsia="Cambria Math" w:hAnsi="Cambria Math"/>
          <w:vertAlign w:val="subscript"/>
        </w:rPr>
        <w:t>1</w:t>
      </w:r>
      <w:r w:rsidRPr="00CA5353">
        <w:rPr>
          <w:rFonts w:ascii="Cambria Math" w:eastAsia="Cambria Math" w:hAnsi="Cambria Math"/>
        </w:rPr>
        <w:t xml:space="preserve"> = 110𝑠𝑖𝑛</w:t>
      </w:r>
      <w:r w:rsidRPr="00CA5353">
        <w:rPr>
          <w:rFonts w:ascii="Cambria Math" w:eastAsia="Cambria Math" w:hAnsi="Cambria Math"/>
          <w:position w:val="1"/>
        </w:rPr>
        <w:t>(</w:t>
      </w:r>
      <w:r w:rsidRPr="00CA5353">
        <w:rPr>
          <w:rFonts w:ascii="Cambria Math" w:eastAsia="Cambria Math" w:hAnsi="Cambria Math"/>
        </w:rPr>
        <w:t>𝜔𝑡 + 90</w:t>
      </w:r>
      <w:r w:rsidRPr="00CA5353">
        <w:rPr>
          <w:rFonts w:ascii="Cambria Math" w:eastAsia="Cambria Math" w:hAnsi="Cambria Math"/>
          <w:position w:val="9"/>
        </w:rPr>
        <w:t>0</w:t>
      </w:r>
      <w:r w:rsidRPr="00CA5353">
        <w:rPr>
          <w:rFonts w:ascii="Cambria Math" w:eastAsia="Cambria Math" w:hAnsi="Cambria Math"/>
          <w:position w:val="1"/>
        </w:rPr>
        <w:t xml:space="preserve">) </w:t>
      </w:r>
      <w:r w:rsidRPr="00CA5353">
        <w:t xml:space="preserve">и </w:t>
      </w:r>
      <w:r w:rsidRPr="00CA5353">
        <w:rPr>
          <w:rFonts w:ascii="Cambria Math" w:eastAsia="Cambria Math" w:hAnsi="Cambria Math"/>
        </w:rPr>
        <w:t>𝑢</w:t>
      </w:r>
      <w:r w:rsidRPr="00CA5353">
        <w:rPr>
          <w:rFonts w:ascii="Cambria Math" w:eastAsia="Cambria Math" w:hAnsi="Cambria Math"/>
          <w:vertAlign w:val="subscript"/>
        </w:rPr>
        <w:t>2</w:t>
      </w:r>
      <w:r w:rsidRPr="00CA5353">
        <w:rPr>
          <w:rFonts w:ascii="Cambria Math" w:eastAsia="Cambria Math" w:hAnsi="Cambria Math"/>
        </w:rPr>
        <w:t xml:space="preserve"> = 100𝑠𝑖𝑛</w:t>
      </w:r>
      <w:r w:rsidRPr="00CA5353">
        <w:rPr>
          <w:rFonts w:ascii="Cambria Math" w:eastAsia="Cambria Math" w:hAnsi="Cambria Math"/>
          <w:position w:val="1"/>
        </w:rPr>
        <w:t>(</w:t>
      </w:r>
      <w:r w:rsidRPr="00CA5353">
        <w:rPr>
          <w:rFonts w:ascii="Cambria Math" w:eastAsia="Cambria Math" w:hAnsi="Cambria Math"/>
        </w:rPr>
        <w:t>𝜔𝑡 + 180</w:t>
      </w:r>
      <w:r w:rsidRPr="00CA5353">
        <w:rPr>
          <w:rFonts w:ascii="Cambria Math" w:eastAsia="Cambria Math" w:hAnsi="Cambria Math"/>
          <w:position w:val="9"/>
        </w:rPr>
        <w:t>0</w:t>
      </w:r>
      <w:r w:rsidRPr="00CA5353">
        <w:rPr>
          <w:rFonts w:ascii="Cambria Math" w:eastAsia="Cambria Math" w:hAnsi="Cambria Math"/>
          <w:position w:val="1"/>
        </w:rPr>
        <w:t>)</w:t>
      </w:r>
      <w:r w:rsidRPr="00CA5353">
        <w:t>;</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rPr>
          <w:rFonts w:ascii="Cambria Math" w:eastAsia="Cambria Math" w:hAnsi="Cambria Math"/>
        </w:rPr>
        <w:t>2) 𝑢</w:t>
      </w:r>
      <w:r w:rsidRPr="00CA5353">
        <w:rPr>
          <w:rFonts w:ascii="Cambria Math" w:eastAsia="Cambria Math" w:hAnsi="Cambria Math"/>
          <w:vertAlign w:val="subscript"/>
        </w:rPr>
        <w:t>1</w:t>
      </w:r>
      <w:r w:rsidRPr="00CA5353">
        <w:rPr>
          <w:rFonts w:ascii="Cambria Math" w:eastAsia="Cambria Math" w:hAnsi="Cambria Math"/>
        </w:rPr>
        <w:t xml:space="preserve"> = 127𝑠𝑖𝑛</w:t>
      </w:r>
      <w:r w:rsidRPr="00CA5353">
        <w:rPr>
          <w:rFonts w:ascii="Cambria Math" w:eastAsia="Cambria Math" w:hAnsi="Cambria Math"/>
          <w:position w:val="1"/>
        </w:rPr>
        <w:t>(</w:t>
      </w:r>
      <w:r w:rsidRPr="00CA5353">
        <w:rPr>
          <w:rFonts w:ascii="Cambria Math" w:eastAsia="Cambria Math" w:hAnsi="Cambria Math"/>
        </w:rPr>
        <w:t>𝜔𝑡 + 30</w:t>
      </w:r>
      <w:r w:rsidRPr="00CA5353">
        <w:rPr>
          <w:rFonts w:ascii="Cambria Math" w:eastAsia="Cambria Math" w:hAnsi="Cambria Math"/>
          <w:position w:val="9"/>
        </w:rPr>
        <w:t>0</w:t>
      </w:r>
      <w:r w:rsidRPr="00CA5353">
        <w:rPr>
          <w:rFonts w:ascii="Cambria Math" w:eastAsia="Cambria Math" w:hAnsi="Cambria Math"/>
          <w:position w:val="1"/>
        </w:rPr>
        <w:t xml:space="preserve">) </w:t>
      </w:r>
      <w:r w:rsidRPr="00CA5353">
        <w:t xml:space="preserve">и </w:t>
      </w:r>
      <w:r w:rsidRPr="00CA5353">
        <w:rPr>
          <w:rFonts w:ascii="Cambria Math" w:eastAsia="Cambria Math" w:hAnsi="Cambria Math"/>
        </w:rPr>
        <w:t>𝑢</w:t>
      </w:r>
      <w:r w:rsidRPr="00CA5353">
        <w:rPr>
          <w:rFonts w:ascii="Cambria Math" w:eastAsia="Cambria Math" w:hAnsi="Cambria Math"/>
          <w:vertAlign w:val="subscript"/>
        </w:rPr>
        <w:t>2</w:t>
      </w:r>
      <w:r w:rsidRPr="00CA5353">
        <w:rPr>
          <w:rFonts w:ascii="Cambria Math" w:eastAsia="Cambria Math" w:hAnsi="Cambria Math"/>
        </w:rPr>
        <w:t xml:space="preserve"> = 127𝑠𝑖𝑛</w:t>
      </w:r>
      <w:r w:rsidRPr="00CA5353">
        <w:rPr>
          <w:rFonts w:ascii="Cambria Math" w:eastAsia="Cambria Math" w:hAnsi="Cambria Math"/>
          <w:position w:val="1"/>
        </w:rPr>
        <w:t>(</w:t>
      </w:r>
      <w:r w:rsidRPr="00CA5353">
        <w:rPr>
          <w:rFonts w:ascii="Cambria Math" w:eastAsia="Cambria Math" w:hAnsi="Cambria Math"/>
        </w:rPr>
        <w:t>𝜔𝑡 + 60</w:t>
      </w:r>
      <w:r w:rsidRPr="00CA5353">
        <w:rPr>
          <w:rFonts w:ascii="Cambria Math" w:eastAsia="Cambria Math" w:hAnsi="Cambria Math"/>
          <w:position w:val="9"/>
        </w:rPr>
        <w:t>0</w:t>
      </w:r>
      <w:r w:rsidRPr="00CA5353">
        <w:rPr>
          <w:rFonts w:ascii="Cambria Math" w:eastAsia="Cambria Math" w:hAnsi="Cambria Math"/>
          <w:position w:val="1"/>
        </w:rPr>
        <w:t>)</w:t>
      </w:r>
      <w:r w:rsidRPr="00CA5353">
        <w:rPr>
          <w:rFonts w:ascii="Cambria Math" w:eastAsia="Cambria Math" w:hAnsi="Cambria Math"/>
        </w:rPr>
        <w:t>;</w:t>
      </w: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pict>
          <v:line id="_x0000_s1351" style="position:absolute;left:0;text-align:left;z-index:251853824;mso-position-horizontal-relative:page" from="166.6pt,11.8pt" to="177.25pt,11.8pt" strokeweight=".84pt">
            <w10:wrap anchorx="page"/>
          </v:line>
        </w:pict>
      </w:r>
      <w:r>
        <w:pict>
          <v:line id="_x0000_s1352" style="position:absolute;left:0;text-align:left;z-index:251854848;mso-position-horizontal-relative:page" from="295.85pt,11.8pt" to="306.55pt,11.8pt" strokeweight=".84pt">
            <w10:wrap anchorx="page"/>
          </v:line>
        </w:pict>
      </w:r>
      <w:r w:rsidR="00AA7DC3" w:rsidRPr="00CA5353">
        <w:t xml:space="preserve">3) </w:t>
      </w:r>
      <w:r w:rsidR="00AA7DC3" w:rsidRPr="00CA5353">
        <w:rPr>
          <w:rFonts w:ascii="Cambria Math" w:eastAsia="Cambria Math" w:hAnsi="Cambria Math"/>
        </w:rPr>
        <w:t>𝑢</w:t>
      </w:r>
      <w:r w:rsidR="00AA7DC3" w:rsidRPr="00CA5353">
        <w:rPr>
          <w:rFonts w:ascii="Cambria Math" w:eastAsia="Cambria Math" w:hAnsi="Cambria Math"/>
          <w:vertAlign w:val="subscript"/>
        </w:rPr>
        <w:t>1</w:t>
      </w:r>
      <w:r w:rsidR="00AA7DC3" w:rsidRPr="00CA5353">
        <w:rPr>
          <w:rFonts w:ascii="Cambria Math" w:eastAsia="Cambria Math" w:hAnsi="Cambria Math"/>
        </w:rPr>
        <w:t xml:space="preserve"> = 220𝑠𝑖𝑛 (𝜔𝑡 + </w:t>
      </w:r>
      <w:r w:rsidR="00AA7DC3" w:rsidRPr="00CA5353">
        <w:rPr>
          <w:rFonts w:ascii="Cambria Math" w:eastAsia="Cambria Math" w:hAnsi="Cambria Math"/>
          <w:vertAlign w:val="superscript"/>
        </w:rPr>
        <w:t>3𝜋</w:t>
      </w:r>
      <w:r w:rsidR="00AA7DC3" w:rsidRPr="00CA5353">
        <w:rPr>
          <w:rFonts w:ascii="Cambria Math" w:eastAsia="Cambria Math" w:hAnsi="Cambria Math"/>
        </w:rPr>
        <w:t xml:space="preserve">) </w:t>
      </w:r>
      <w:r w:rsidR="00AA7DC3" w:rsidRPr="00CA5353">
        <w:t xml:space="preserve">и </w:t>
      </w:r>
      <w:r w:rsidR="00AA7DC3" w:rsidRPr="00CA5353">
        <w:rPr>
          <w:rFonts w:ascii="Cambria Math" w:eastAsia="Cambria Math" w:hAnsi="Cambria Math"/>
        </w:rPr>
        <w:t>𝑢</w:t>
      </w:r>
      <w:r w:rsidR="00AA7DC3" w:rsidRPr="00CA5353">
        <w:rPr>
          <w:rFonts w:ascii="Cambria Math" w:eastAsia="Cambria Math" w:hAnsi="Cambria Math"/>
          <w:vertAlign w:val="subscript"/>
        </w:rPr>
        <w:t>2</w:t>
      </w:r>
      <w:r w:rsidR="00AA7DC3" w:rsidRPr="00CA5353">
        <w:rPr>
          <w:rFonts w:ascii="Cambria Math" w:eastAsia="Cambria Math" w:hAnsi="Cambria Math"/>
        </w:rPr>
        <w:t xml:space="preserve"> = 127𝑠𝑖𝑛 (𝜔𝑡 − </w:t>
      </w:r>
      <w:r w:rsidR="00AA7DC3" w:rsidRPr="00CA5353">
        <w:rPr>
          <w:rFonts w:ascii="Cambria Math" w:eastAsia="Cambria Math" w:hAnsi="Cambria Math"/>
          <w:vertAlign w:val="superscript"/>
        </w:rPr>
        <w:t>3𝜋</w:t>
      </w:r>
      <w:r w:rsidR="00AA7DC3" w:rsidRPr="00CA5353">
        <w:rPr>
          <w:rFonts w:ascii="Cambria Math" w:eastAsia="Cambria Math" w:hAnsi="Cambria Math"/>
        </w:rPr>
        <w:t>) ;</w:t>
      </w:r>
    </w:p>
    <w:p w:rsidR="00AA7DC3" w:rsidRPr="00CA5353" w:rsidRDefault="00AA7DC3" w:rsidP="0032596D">
      <w:pPr>
        <w:tabs>
          <w:tab w:val="left" w:pos="5354"/>
        </w:tabs>
        <w:spacing w:line="360" w:lineRule="auto"/>
        <w:ind w:left="2769"/>
        <w:rPr>
          <w:rFonts w:ascii="Cambria Math"/>
        </w:rPr>
      </w:pPr>
      <w:r w:rsidRPr="00CA5353">
        <w:rPr>
          <w:rFonts w:ascii="Cambria Math"/>
          <w:w w:val="105"/>
        </w:rPr>
        <w:t>2</w:t>
      </w:r>
      <w:r w:rsidRPr="00CA5353">
        <w:rPr>
          <w:rFonts w:ascii="Cambria Math"/>
          <w:w w:val="105"/>
        </w:rPr>
        <w:tab/>
        <w:t>2</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t xml:space="preserve">4) </w:t>
      </w:r>
      <w:r w:rsidRPr="00CA5353">
        <w:rPr>
          <w:rFonts w:ascii="Cambria Math" w:eastAsia="Cambria Math" w:hAnsi="Cambria Math"/>
        </w:rPr>
        <w:t>𝑢</w:t>
      </w:r>
      <w:r w:rsidRPr="00CA5353">
        <w:rPr>
          <w:rFonts w:ascii="Cambria Math" w:eastAsia="Cambria Math" w:hAnsi="Cambria Math"/>
          <w:vertAlign w:val="subscript"/>
        </w:rPr>
        <w:t>1</w:t>
      </w:r>
      <w:r w:rsidRPr="00CA5353">
        <w:rPr>
          <w:rFonts w:ascii="Cambria Math" w:eastAsia="Cambria Math" w:hAnsi="Cambria Math"/>
        </w:rPr>
        <w:t xml:space="preserve"> = 150𝑠𝑖𝑛</w:t>
      </w:r>
      <w:r w:rsidRPr="00CA5353">
        <w:rPr>
          <w:rFonts w:ascii="Cambria Math" w:eastAsia="Cambria Math" w:hAnsi="Cambria Math"/>
          <w:position w:val="1"/>
        </w:rPr>
        <w:t>(</w:t>
      </w:r>
      <w:r w:rsidRPr="00CA5353">
        <w:rPr>
          <w:rFonts w:ascii="Cambria Math" w:eastAsia="Cambria Math" w:hAnsi="Cambria Math"/>
        </w:rPr>
        <w:t>𝜔𝑡 + 2</w:t>
      </w:r>
      <w:r w:rsidRPr="00CA5353">
        <w:rPr>
          <w:rFonts w:ascii="Cambria Math" w:eastAsia="Cambria Math" w:hAnsi="Cambria Math"/>
          <w:position w:val="1"/>
        </w:rPr>
        <w:t xml:space="preserve">) </w:t>
      </w:r>
      <w:r w:rsidRPr="00CA5353">
        <w:t xml:space="preserve">и </w:t>
      </w:r>
      <w:r w:rsidRPr="00CA5353">
        <w:rPr>
          <w:rFonts w:ascii="Cambria Math" w:eastAsia="Cambria Math" w:hAnsi="Cambria Math"/>
        </w:rPr>
        <w:t>𝑢</w:t>
      </w:r>
      <w:r w:rsidRPr="00CA5353">
        <w:rPr>
          <w:rFonts w:ascii="Cambria Math" w:eastAsia="Cambria Math" w:hAnsi="Cambria Math"/>
          <w:vertAlign w:val="subscript"/>
        </w:rPr>
        <w:t>2</w:t>
      </w:r>
      <w:r w:rsidRPr="00CA5353">
        <w:rPr>
          <w:rFonts w:ascii="Cambria Math" w:eastAsia="Cambria Math" w:hAnsi="Cambria Math"/>
        </w:rPr>
        <w:t xml:space="preserve"> = 350𝑠𝑖𝑛</w:t>
      </w:r>
      <w:r w:rsidRPr="00CA5353">
        <w:rPr>
          <w:rFonts w:ascii="Cambria Math" w:eastAsia="Cambria Math" w:hAnsi="Cambria Math"/>
          <w:position w:val="1"/>
        </w:rPr>
        <w:t>(</w:t>
      </w:r>
      <w:r w:rsidRPr="00CA5353">
        <w:rPr>
          <w:rFonts w:ascii="Cambria Math" w:eastAsia="Cambria Math" w:hAnsi="Cambria Math"/>
        </w:rPr>
        <w:t>𝜔𝑡 − 3</w:t>
      </w:r>
      <w:r w:rsidRPr="00CA5353">
        <w:rPr>
          <w:rFonts w:ascii="Cambria Math" w:eastAsia="Cambria Math" w:hAnsi="Cambria Math"/>
          <w:position w:val="1"/>
        </w:rPr>
        <w:t>)</w:t>
      </w:r>
      <w:r w:rsidRPr="00CA5353">
        <w:rPr>
          <w:rFonts w:ascii="Cambria Math" w:eastAsia="Cambria Math" w:hAnsi="Cambria Math"/>
        </w:rPr>
        <w:t>.</w:t>
      </w:r>
    </w:p>
    <w:p w:rsidR="00A01184" w:rsidRDefault="00A01184" w:rsidP="0032596D">
      <w:pPr>
        <w:spacing w:line="360" w:lineRule="auto"/>
        <w:ind w:left="1312"/>
        <w:rPr>
          <w:i/>
        </w:rPr>
      </w:pPr>
    </w:p>
    <w:p w:rsidR="00AA7DC3" w:rsidRPr="00CA5353" w:rsidRDefault="00AA7DC3" w:rsidP="0032596D">
      <w:pPr>
        <w:spacing w:line="360" w:lineRule="auto"/>
        <w:ind w:left="1312"/>
        <w:rPr>
          <w:i/>
        </w:rPr>
      </w:pPr>
      <w:r w:rsidRPr="00CA5353">
        <w:rPr>
          <w:i/>
        </w:rPr>
        <w:t>Критерии оценки выполненных заданий:</w:t>
      </w:r>
    </w:p>
    <w:p w:rsidR="00AA7DC3" w:rsidRPr="00CA5353" w:rsidRDefault="00AA7DC3" w:rsidP="0032596D">
      <w:pPr>
        <w:spacing w:line="360" w:lineRule="auto"/>
        <w:ind w:left="1312"/>
        <w:rPr>
          <w:i/>
        </w:rPr>
      </w:pPr>
      <w:r w:rsidRPr="00CA5353">
        <w:rPr>
          <w:i/>
        </w:rPr>
        <w:lastRenderedPageBreak/>
        <w:t>Выполнение заданий 1 – оценка 3</w:t>
      </w:r>
    </w:p>
    <w:p w:rsidR="00AA7DC3" w:rsidRPr="00CA5353" w:rsidRDefault="00AA7DC3" w:rsidP="0032596D">
      <w:pPr>
        <w:spacing w:line="360" w:lineRule="auto"/>
        <w:ind w:left="1312"/>
        <w:rPr>
          <w:i/>
        </w:rPr>
      </w:pPr>
      <w:r w:rsidRPr="00CA5353">
        <w:rPr>
          <w:i/>
        </w:rPr>
        <w:t>Выполнение заданий 2– оценка 4</w:t>
      </w:r>
    </w:p>
    <w:p w:rsidR="00AA7DC3" w:rsidRPr="00CA5353" w:rsidRDefault="00AA7DC3" w:rsidP="0032596D">
      <w:pPr>
        <w:spacing w:line="360" w:lineRule="auto"/>
        <w:ind w:left="1312"/>
        <w:rPr>
          <w:i/>
        </w:rPr>
      </w:pPr>
      <w:r w:rsidRPr="00CA5353">
        <w:rPr>
          <w:i/>
        </w:rPr>
        <w:t>Выполнение заданий 3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51"/>
        <w:spacing w:line="360" w:lineRule="auto"/>
        <w:ind w:left="460"/>
      </w:pPr>
      <w:r w:rsidRPr="00CA5353">
        <w:t>Тема 2.1. Дифференциальное исчисление</w:t>
      </w:r>
    </w:p>
    <w:p w:rsidR="00AA7DC3" w:rsidRPr="00CA5353" w:rsidRDefault="00AA7DC3" w:rsidP="0032596D">
      <w:pPr>
        <w:spacing w:line="360" w:lineRule="auto"/>
        <w:ind w:left="460" w:right="1217"/>
      </w:pPr>
      <w:r w:rsidRPr="00CA5353">
        <w:rPr>
          <w:i/>
        </w:rPr>
        <w:t>Форма текущего контроля и оценивания</w:t>
      </w:r>
      <w:r w:rsidRPr="00CA5353">
        <w:t>: Выполнение заданий, тестирование, выполнение самостоятельной и практической работы</w:t>
      </w:r>
    </w:p>
    <w:p w:rsidR="00AA7DC3" w:rsidRPr="00CA5353" w:rsidRDefault="00AA7DC3" w:rsidP="0032596D">
      <w:pPr>
        <w:spacing w:line="360" w:lineRule="auto"/>
        <w:ind w:left="460" w:right="8470"/>
        <w:rPr>
          <w:i/>
        </w:rPr>
      </w:pPr>
      <w:r w:rsidRPr="00CA5353">
        <w:rPr>
          <w:i/>
        </w:rPr>
        <w:t>Выполнение заданий Тестирование</w:t>
      </w:r>
    </w:p>
    <w:p w:rsidR="00AA7DC3" w:rsidRPr="00CA5353" w:rsidRDefault="00AA7DC3" w:rsidP="0032596D">
      <w:pPr>
        <w:spacing w:line="360" w:lineRule="auto"/>
        <w:ind w:left="1312"/>
        <w:rPr>
          <w:i/>
        </w:rPr>
      </w:pPr>
      <w:r w:rsidRPr="00CA5353">
        <w:rPr>
          <w:i/>
        </w:rPr>
        <w:t>Типовые задания по теме: «Производная»</w:t>
      </w: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pStyle w:val="af2"/>
        <w:widowControl w:val="0"/>
        <w:numPr>
          <w:ilvl w:val="0"/>
          <w:numId w:val="461"/>
        </w:numPr>
        <w:tabs>
          <w:tab w:val="left" w:pos="700"/>
        </w:tabs>
        <w:autoSpaceDE w:val="0"/>
        <w:autoSpaceDN w:val="0"/>
        <w:spacing w:line="360" w:lineRule="auto"/>
        <w:contextualSpacing w:val="0"/>
      </w:pPr>
      <w:r w:rsidRPr="00CA5353">
        <w:lastRenderedPageBreak/>
        <w:t>Найдите значение производной</w:t>
      </w:r>
      <w:r w:rsidRPr="00CA5353">
        <w:rPr>
          <w:spacing w:val="-19"/>
        </w:rPr>
        <w:t xml:space="preserve"> </w:t>
      </w:r>
      <w:r w:rsidRPr="00CA5353">
        <w:t>функции</w:t>
      </w:r>
    </w:p>
    <w:p w:rsidR="00AA7DC3" w:rsidRPr="00CA5353" w:rsidRDefault="00AA7DC3" w:rsidP="0032596D">
      <w:pPr>
        <w:spacing w:line="360" w:lineRule="auto"/>
        <w:ind w:left="142"/>
      </w:pPr>
      <w:r w:rsidRPr="00CA5353">
        <w:br w:type="column"/>
      </w:r>
      <w:r w:rsidRPr="00CA5353">
        <w:rPr>
          <w:i/>
          <w:w w:val="105"/>
        </w:rPr>
        <w:lastRenderedPageBreak/>
        <w:t xml:space="preserve">y </w:t>
      </w:r>
      <w:r w:rsidRPr="00CA5353">
        <w:rPr>
          <w:rFonts w:ascii="Symbol" w:hAnsi="Symbol"/>
          <w:w w:val="105"/>
        </w:rPr>
        <w:t></w:t>
      </w:r>
      <w:r w:rsidRPr="00CA5353">
        <w:rPr>
          <w:w w:val="105"/>
        </w:rPr>
        <w:t xml:space="preserve"> </w:t>
      </w:r>
      <w:r w:rsidRPr="00CA5353">
        <w:rPr>
          <w:i/>
          <w:w w:val="105"/>
        </w:rPr>
        <w:t>x</w:t>
      </w:r>
      <w:r w:rsidRPr="00CA5353">
        <w:rPr>
          <w:w w:val="105"/>
          <w:position w:val="11"/>
        </w:rPr>
        <w:t xml:space="preserve">2 </w:t>
      </w:r>
      <w:r w:rsidRPr="00CA5353">
        <w:rPr>
          <w:rFonts w:ascii="Symbol" w:hAnsi="Symbol"/>
          <w:w w:val="105"/>
        </w:rPr>
        <w:t></w:t>
      </w:r>
      <w:r w:rsidRPr="00CA5353">
        <w:rPr>
          <w:w w:val="105"/>
        </w:rPr>
        <w:t xml:space="preserve"> sin </w:t>
      </w:r>
      <w:r w:rsidRPr="00CA5353">
        <w:rPr>
          <w:i/>
          <w:w w:val="105"/>
        </w:rPr>
        <w:t xml:space="preserve">x </w:t>
      </w:r>
      <w:r w:rsidRPr="00CA5353">
        <w:rPr>
          <w:w w:val="105"/>
        </w:rPr>
        <w:t>в точке</w:t>
      </w:r>
    </w:p>
    <w:p w:rsidR="00AA7DC3" w:rsidRPr="00CA5353" w:rsidRDefault="00AA7DC3" w:rsidP="0032596D">
      <w:pPr>
        <w:spacing w:line="360" w:lineRule="auto"/>
        <w:ind w:left="66"/>
        <w:rPr>
          <w:rFonts w:ascii="Symbol" w:hAnsi="Symbol"/>
          <w:i/>
        </w:rPr>
      </w:pPr>
      <w:r w:rsidRPr="00CA5353">
        <w:br w:type="column"/>
      </w:r>
      <w:r w:rsidRPr="00CA5353">
        <w:rPr>
          <w:i/>
        </w:rPr>
        <w:lastRenderedPageBreak/>
        <w:t>x</w:t>
      </w:r>
      <w:r w:rsidRPr="00CA5353">
        <w:rPr>
          <w:position w:val="-5"/>
        </w:rPr>
        <w:t xml:space="preserve">0 </w:t>
      </w:r>
      <w:r w:rsidRPr="00CA5353">
        <w:rPr>
          <w:rFonts w:ascii="Symbol" w:hAnsi="Symbol"/>
        </w:rPr>
        <w:t></w:t>
      </w:r>
      <w:r w:rsidRPr="00CA5353">
        <w:t xml:space="preserve"> </w:t>
      </w:r>
      <w:r w:rsidRPr="00CA5353">
        <w:rPr>
          <w:rFonts w:ascii="Symbol" w:hAnsi="Symbol"/>
          <w:i/>
        </w:rPr>
        <w:t></w:t>
      </w:r>
    </w:p>
    <w:p w:rsidR="00AA7DC3" w:rsidRPr="00CA5353" w:rsidRDefault="00AA7DC3" w:rsidP="0032596D">
      <w:pPr>
        <w:spacing w:line="360" w:lineRule="auto"/>
        <w:rPr>
          <w:rFonts w:ascii="Symbol" w:hAnsi="Symbol"/>
        </w:rPr>
        <w:sectPr w:rsidR="00AA7DC3" w:rsidRPr="00CA5353">
          <w:type w:val="continuous"/>
          <w:pgSz w:w="11910" w:h="16840"/>
          <w:pgMar w:top="880" w:right="240" w:bottom="280" w:left="620" w:header="720" w:footer="720" w:gutter="0"/>
          <w:cols w:num="3" w:space="720" w:equalWidth="0">
            <w:col w:w="4900" w:space="40"/>
            <w:col w:w="2267" w:space="39"/>
            <w:col w:w="3804"/>
          </w:cols>
        </w:sectPr>
      </w:pPr>
    </w:p>
    <w:p w:rsidR="00AA7DC3" w:rsidRPr="00CA5353" w:rsidRDefault="00AA7DC3" w:rsidP="0032596D">
      <w:pPr>
        <w:tabs>
          <w:tab w:val="left" w:pos="1717"/>
          <w:tab w:val="left" w:pos="3363"/>
          <w:tab w:val="left" w:pos="5311"/>
        </w:tabs>
        <w:spacing w:line="360" w:lineRule="auto"/>
        <w:ind w:left="460"/>
      </w:pPr>
      <w:r w:rsidRPr="00CA5353">
        <w:lastRenderedPageBreak/>
        <w:t>1)</w:t>
      </w:r>
      <w:r w:rsidRPr="00CA5353">
        <w:rPr>
          <w:spacing w:val="-49"/>
        </w:rPr>
        <w:t xml:space="preserve"> </w:t>
      </w:r>
      <w:r w:rsidRPr="00CA5353">
        <w:rPr>
          <w:rFonts w:ascii="Symbol" w:hAnsi="Symbol"/>
          <w:i/>
        </w:rPr>
        <w:t></w:t>
      </w:r>
      <w:r w:rsidRPr="00CA5353">
        <w:rPr>
          <w:i/>
        </w:rPr>
        <w:t xml:space="preserve"> </w:t>
      </w:r>
      <w:r w:rsidRPr="00CA5353">
        <w:rPr>
          <w:position w:val="11"/>
        </w:rPr>
        <w:t xml:space="preserve">2 </w:t>
      </w:r>
      <w:r w:rsidRPr="00CA5353">
        <w:rPr>
          <w:spacing w:val="9"/>
          <w:position w:val="11"/>
        </w:rPr>
        <w:t xml:space="preserve"> </w:t>
      </w:r>
      <w:r w:rsidRPr="00CA5353">
        <w:rPr>
          <w:rFonts w:ascii="Symbol" w:hAnsi="Symbol"/>
          <w:spacing w:val="7"/>
        </w:rPr>
        <w:t></w:t>
      </w:r>
      <w:r w:rsidRPr="00CA5353">
        <w:rPr>
          <w:spacing w:val="7"/>
        </w:rPr>
        <w:t>1;</w:t>
      </w:r>
      <w:r w:rsidRPr="00CA5353">
        <w:rPr>
          <w:spacing w:val="7"/>
        </w:rPr>
        <w:tab/>
      </w:r>
      <w:r w:rsidRPr="00CA5353">
        <w:t>2)</w:t>
      </w:r>
      <w:r w:rsidRPr="00CA5353">
        <w:rPr>
          <w:spacing w:val="-22"/>
        </w:rPr>
        <w:t xml:space="preserve"> </w:t>
      </w:r>
      <w:r w:rsidRPr="00CA5353">
        <w:rPr>
          <w:spacing w:val="-9"/>
        </w:rPr>
        <w:t>2</w:t>
      </w:r>
      <w:r w:rsidRPr="00CA5353">
        <w:rPr>
          <w:rFonts w:ascii="Symbol" w:hAnsi="Symbol"/>
          <w:i/>
          <w:spacing w:val="-9"/>
        </w:rPr>
        <w:t></w:t>
      </w:r>
      <w:r w:rsidRPr="00CA5353">
        <w:rPr>
          <w:i/>
          <w:spacing w:val="14"/>
        </w:rPr>
        <w:t xml:space="preserve"> </w:t>
      </w:r>
      <w:r w:rsidRPr="00CA5353">
        <w:rPr>
          <w:rFonts w:ascii="Symbol" w:hAnsi="Symbol"/>
          <w:spacing w:val="12"/>
        </w:rPr>
        <w:t></w:t>
      </w:r>
      <w:r w:rsidRPr="00CA5353">
        <w:rPr>
          <w:spacing w:val="12"/>
        </w:rPr>
        <w:t>1;</w:t>
      </w:r>
      <w:r w:rsidRPr="00CA5353">
        <w:rPr>
          <w:spacing w:val="12"/>
        </w:rPr>
        <w:tab/>
      </w:r>
      <w:r w:rsidRPr="00CA5353">
        <w:t>3)</w:t>
      </w:r>
      <w:r w:rsidRPr="00CA5353">
        <w:rPr>
          <w:spacing w:val="-19"/>
        </w:rPr>
        <w:t xml:space="preserve"> </w:t>
      </w:r>
      <w:r w:rsidRPr="00CA5353">
        <w:rPr>
          <w:spacing w:val="-9"/>
        </w:rPr>
        <w:t>2</w:t>
      </w:r>
      <w:r w:rsidRPr="00CA5353">
        <w:rPr>
          <w:rFonts w:ascii="Symbol" w:hAnsi="Symbol"/>
          <w:i/>
          <w:spacing w:val="-9"/>
        </w:rPr>
        <w:t></w:t>
      </w:r>
      <w:r w:rsidRPr="00CA5353">
        <w:rPr>
          <w:i/>
          <w:spacing w:val="14"/>
        </w:rPr>
        <w:t xml:space="preserve"> </w:t>
      </w:r>
      <w:r w:rsidRPr="00CA5353">
        <w:rPr>
          <w:rFonts w:ascii="Symbol" w:hAnsi="Symbol"/>
          <w:spacing w:val="12"/>
        </w:rPr>
        <w:t></w:t>
      </w:r>
      <w:r w:rsidRPr="00CA5353">
        <w:rPr>
          <w:spacing w:val="12"/>
        </w:rPr>
        <w:t>1;</w:t>
      </w:r>
      <w:r w:rsidRPr="00CA5353">
        <w:rPr>
          <w:spacing w:val="12"/>
        </w:rPr>
        <w:tab/>
      </w:r>
      <w:r w:rsidRPr="00CA5353">
        <w:t xml:space="preserve">4) </w:t>
      </w:r>
      <w:r w:rsidRPr="00CA5353">
        <w:rPr>
          <w:spacing w:val="-7"/>
        </w:rPr>
        <w:t>2</w:t>
      </w:r>
      <w:r w:rsidRPr="00CA5353">
        <w:rPr>
          <w:rFonts w:ascii="Symbol" w:hAnsi="Symbol"/>
          <w:i/>
          <w:spacing w:val="-7"/>
        </w:rPr>
        <w:t></w:t>
      </w:r>
      <w:r w:rsidRPr="00CA5353">
        <w:rPr>
          <w:i/>
          <w:spacing w:val="-9"/>
        </w:rPr>
        <w:t xml:space="preserve"> </w:t>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1"/>
        </w:numPr>
        <w:tabs>
          <w:tab w:val="left" w:pos="701"/>
        </w:tabs>
        <w:autoSpaceDE w:val="0"/>
        <w:autoSpaceDN w:val="0"/>
        <w:spacing w:line="360" w:lineRule="auto"/>
        <w:ind w:hanging="241"/>
        <w:contextualSpacing w:val="0"/>
        <w:rPr>
          <w:i/>
        </w:rPr>
      </w:pPr>
      <w:r w:rsidRPr="00CA5353">
        <w:rPr>
          <w:w w:val="105"/>
        </w:rPr>
        <w:t xml:space="preserve">Найдите </w:t>
      </w:r>
      <w:r w:rsidRPr="00CA5353">
        <w:rPr>
          <w:i/>
          <w:w w:val="105"/>
        </w:rPr>
        <w:t xml:space="preserve">f </w:t>
      </w:r>
      <w:r w:rsidRPr="00CA5353">
        <w:rPr>
          <w:rFonts w:ascii="Symbol" w:hAnsi="Symbol"/>
          <w:spacing w:val="-13"/>
          <w:w w:val="105"/>
          <w:position w:val="1"/>
        </w:rPr>
        <w:t></w:t>
      </w:r>
      <w:r w:rsidRPr="00CA5353">
        <w:rPr>
          <w:spacing w:val="-13"/>
          <w:w w:val="105"/>
        </w:rPr>
        <w:t xml:space="preserve">(1) </w:t>
      </w:r>
      <w:r w:rsidRPr="00CA5353">
        <w:rPr>
          <w:w w:val="105"/>
        </w:rPr>
        <w:t xml:space="preserve">, если </w:t>
      </w:r>
      <w:r w:rsidRPr="00CA5353">
        <w:rPr>
          <w:i/>
          <w:w w:val="105"/>
        </w:rPr>
        <w:t xml:space="preserve">f </w:t>
      </w:r>
      <w:r w:rsidRPr="00CA5353">
        <w:rPr>
          <w:spacing w:val="4"/>
          <w:w w:val="105"/>
        </w:rPr>
        <w:t>(</w:t>
      </w:r>
      <w:r w:rsidRPr="00CA5353">
        <w:rPr>
          <w:i/>
          <w:spacing w:val="4"/>
          <w:w w:val="105"/>
        </w:rPr>
        <w:t>x</w:t>
      </w:r>
      <w:r w:rsidRPr="00CA5353">
        <w:rPr>
          <w:spacing w:val="4"/>
          <w:w w:val="105"/>
        </w:rPr>
        <w:t xml:space="preserve">) </w:t>
      </w:r>
      <w:r w:rsidRPr="00CA5353">
        <w:rPr>
          <w:rFonts w:ascii="Symbol" w:hAnsi="Symbol"/>
          <w:w w:val="105"/>
        </w:rPr>
        <w:t></w:t>
      </w:r>
      <w:r w:rsidRPr="00CA5353">
        <w:rPr>
          <w:w w:val="105"/>
        </w:rPr>
        <w:t xml:space="preserve"> </w:t>
      </w:r>
      <w:r w:rsidRPr="00CA5353">
        <w:rPr>
          <w:spacing w:val="-6"/>
          <w:w w:val="105"/>
        </w:rPr>
        <w:t xml:space="preserve">ln </w:t>
      </w:r>
      <w:r w:rsidRPr="00CA5353">
        <w:rPr>
          <w:i/>
          <w:w w:val="105"/>
        </w:rPr>
        <w:t xml:space="preserve">x </w:t>
      </w:r>
      <w:r w:rsidRPr="00CA5353">
        <w:rPr>
          <w:rFonts w:ascii="Symbol" w:hAnsi="Symbol"/>
          <w:w w:val="105"/>
        </w:rPr>
        <w:t></w:t>
      </w:r>
      <w:r w:rsidRPr="00CA5353">
        <w:rPr>
          <w:w w:val="105"/>
        </w:rPr>
        <w:t xml:space="preserve"> 2cos </w:t>
      </w:r>
      <w:r w:rsidRPr="00CA5353">
        <w:rPr>
          <w:i/>
          <w:w w:val="105"/>
        </w:rPr>
        <w:t>x</w:t>
      </w:r>
    </w:p>
    <w:p w:rsidR="00AA7DC3" w:rsidRPr="00CA5353" w:rsidRDefault="00AA7DC3" w:rsidP="0032596D">
      <w:pPr>
        <w:pStyle w:val="a5"/>
        <w:tabs>
          <w:tab w:val="left" w:pos="1640"/>
          <w:tab w:val="left" w:pos="3332"/>
          <w:tab w:val="left" w:pos="5294"/>
        </w:tabs>
        <w:spacing w:before="0" w:beforeAutospacing="0" w:after="0" w:afterAutospacing="0" w:line="360" w:lineRule="auto"/>
        <w:ind w:left="460"/>
      </w:pPr>
      <w:r w:rsidRPr="00CA5353">
        <w:rPr>
          <w:spacing w:val="6"/>
          <w:position w:val="1"/>
        </w:rPr>
        <w:t>1)</w:t>
      </w:r>
      <w:r w:rsidRPr="00CA5353">
        <w:rPr>
          <w:spacing w:val="6"/>
        </w:rPr>
        <w:t>1</w:t>
      </w:r>
      <w:r w:rsidRPr="00CA5353">
        <w:rPr>
          <w:spacing w:val="6"/>
          <w:position w:val="1"/>
        </w:rPr>
        <w:t>;</w:t>
      </w:r>
      <w:r w:rsidRPr="00CA5353">
        <w:rPr>
          <w:spacing w:val="6"/>
          <w:position w:val="1"/>
        </w:rPr>
        <w:tab/>
      </w:r>
      <w:r w:rsidRPr="00CA5353">
        <w:rPr>
          <w:position w:val="1"/>
        </w:rPr>
        <w:t>2)</w:t>
      </w:r>
      <w:r w:rsidRPr="00CA5353">
        <w:rPr>
          <w:spacing w:val="-18"/>
          <w:position w:val="1"/>
        </w:rPr>
        <w:t xml:space="preserve"> </w:t>
      </w:r>
      <w:r w:rsidRPr="00CA5353">
        <w:rPr>
          <w:rFonts w:ascii="Symbol" w:hAnsi="Symbol"/>
          <w:position w:val="1"/>
        </w:rPr>
        <w:t></w:t>
      </w:r>
      <w:r w:rsidRPr="00CA5353">
        <w:rPr>
          <w:spacing w:val="-11"/>
          <w:position w:val="1"/>
        </w:rPr>
        <w:t xml:space="preserve"> </w:t>
      </w:r>
      <w:r w:rsidRPr="00CA5353">
        <w:rPr>
          <w:spacing w:val="2"/>
          <w:position w:val="1"/>
        </w:rPr>
        <w:t>2cos1;</w:t>
      </w:r>
      <w:r w:rsidRPr="00CA5353">
        <w:rPr>
          <w:spacing w:val="2"/>
          <w:position w:val="1"/>
        </w:rPr>
        <w:tab/>
      </w:r>
      <w:r w:rsidRPr="00CA5353">
        <w:rPr>
          <w:spacing w:val="8"/>
          <w:position w:val="1"/>
        </w:rPr>
        <w:t>3)1</w:t>
      </w:r>
      <w:r w:rsidRPr="00CA5353">
        <w:rPr>
          <w:rFonts w:ascii="Symbol" w:hAnsi="Symbol"/>
          <w:spacing w:val="8"/>
          <w:position w:val="1"/>
        </w:rPr>
        <w:t></w:t>
      </w:r>
      <w:r w:rsidRPr="00CA5353">
        <w:rPr>
          <w:spacing w:val="-7"/>
          <w:position w:val="1"/>
        </w:rPr>
        <w:t xml:space="preserve"> </w:t>
      </w:r>
      <w:r w:rsidRPr="00CA5353">
        <w:rPr>
          <w:spacing w:val="5"/>
          <w:position w:val="1"/>
        </w:rPr>
        <w:t>2sin1;</w:t>
      </w:r>
      <w:r w:rsidRPr="00CA5353">
        <w:rPr>
          <w:spacing w:val="5"/>
          <w:position w:val="1"/>
        </w:rPr>
        <w:tab/>
      </w:r>
      <w:r w:rsidRPr="00CA5353">
        <w:rPr>
          <w:position w:val="1"/>
        </w:rPr>
        <w:t>4) 0</w:t>
      </w:r>
      <w:r w:rsidRPr="00CA5353">
        <w:rPr>
          <w:spacing w:val="-34"/>
          <w:position w:val="1"/>
        </w:rPr>
        <w:t xml:space="preserve"> </w:t>
      </w:r>
      <w:r w:rsidRPr="00CA5353">
        <w:rPr>
          <w:position w:val="1"/>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1"/>
        </w:numPr>
        <w:tabs>
          <w:tab w:val="left" w:pos="701"/>
        </w:tabs>
        <w:autoSpaceDE w:val="0"/>
        <w:autoSpaceDN w:val="0"/>
        <w:spacing w:line="360" w:lineRule="auto"/>
        <w:ind w:hanging="241"/>
        <w:contextualSpacing w:val="0"/>
      </w:pPr>
      <w:r w:rsidRPr="00CA5353">
        <w:rPr>
          <w:spacing w:val="-4"/>
        </w:rPr>
        <w:t>Найдите</w:t>
      </w:r>
    </w:p>
    <w:p w:rsidR="00AA7DC3" w:rsidRPr="00CA5353" w:rsidRDefault="00AA7DC3" w:rsidP="0032596D">
      <w:pPr>
        <w:spacing w:line="360" w:lineRule="auto"/>
        <w:ind w:left="102"/>
      </w:pPr>
      <w:r w:rsidRPr="00CA5353">
        <w:br w:type="column"/>
      </w:r>
      <w:r w:rsidRPr="00CA5353">
        <w:rPr>
          <w:i/>
          <w:w w:val="105"/>
        </w:rPr>
        <w:lastRenderedPageBreak/>
        <w:t xml:space="preserve">f </w:t>
      </w:r>
      <w:r w:rsidRPr="00CA5353">
        <w:rPr>
          <w:rFonts w:ascii="Symbol" w:hAnsi="Symbol"/>
          <w:spacing w:val="-13"/>
          <w:w w:val="105"/>
          <w:position w:val="1"/>
        </w:rPr>
        <w:t></w:t>
      </w:r>
      <w:r w:rsidRPr="00CA5353">
        <w:rPr>
          <w:spacing w:val="-13"/>
          <w:w w:val="105"/>
        </w:rPr>
        <w:t xml:space="preserve">(1) </w:t>
      </w:r>
      <w:r w:rsidRPr="00CA5353">
        <w:rPr>
          <w:w w:val="105"/>
        </w:rPr>
        <w:t>,</w:t>
      </w:r>
      <w:r w:rsidRPr="00CA5353">
        <w:rPr>
          <w:spacing w:val="-32"/>
          <w:w w:val="105"/>
        </w:rPr>
        <w:t xml:space="preserve"> </w:t>
      </w:r>
      <w:r w:rsidRPr="00CA5353">
        <w:rPr>
          <w:spacing w:val="-6"/>
          <w:w w:val="105"/>
        </w:rPr>
        <w:t>если</w:t>
      </w:r>
    </w:p>
    <w:p w:rsidR="00AA7DC3" w:rsidRPr="00CA5353" w:rsidRDefault="00AA7DC3" w:rsidP="0032596D">
      <w:pPr>
        <w:spacing w:line="360" w:lineRule="auto"/>
        <w:ind w:left="103"/>
        <w:rPr>
          <w:i/>
        </w:rPr>
      </w:pPr>
      <w:r w:rsidRPr="00CA5353">
        <w:br w:type="column"/>
      </w:r>
      <w:r w:rsidRPr="00CA5353">
        <w:rPr>
          <w:i/>
        </w:rPr>
        <w:lastRenderedPageBreak/>
        <w:t xml:space="preserve">f </w:t>
      </w:r>
      <w:r w:rsidRPr="00CA5353">
        <w:t>(</w:t>
      </w:r>
      <w:r w:rsidRPr="00CA5353">
        <w:rPr>
          <w:i/>
        </w:rPr>
        <w:t>x</w:t>
      </w:r>
      <w:r w:rsidRPr="00CA5353">
        <w:t xml:space="preserve">) </w:t>
      </w:r>
      <w:r w:rsidRPr="00CA5353">
        <w:rPr>
          <w:rFonts w:ascii="Symbol" w:hAnsi="Symbol"/>
        </w:rPr>
        <w:t></w:t>
      </w:r>
      <w:r w:rsidRPr="00CA5353">
        <w:t xml:space="preserve"> </w:t>
      </w:r>
      <w:r w:rsidRPr="00CA5353">
        <w:rPr>
          <w:position w:val="15"/>
        </w:rPr>
        <w:t xml:space="preserve">5 </w:t>
      </w:r>
      <w:r w:rsidRPr="00CA5353">
        <w:rPr>
          <w:rFonts w:ascii="Symbol" w:hAnsi="Symbol"/>
        </w:rPr>
        <w:t></w:t>
      </w:r>
      <w:r w:rsidRPr="00CA5353">
        <w:t xml:space="preserve"> 4</w:t>
      </w:r>
      <w:r w:rsidRPr="00CA5353">
        <w:rPr>
          <w:i/>
        </w:rPr>
        <w:t>e</w:t>
      </w:r>
      <w:r w:rsidRPr="00CA5353">
        <w:rPr>
          <w:i/>
          <w:position w:val="11"/>
        </w:rPr>
        <w:t>x</w:t>
      </w:r>
    </w:p>
    <w:p w:rsidR="00AA7DC3" w:rsidRPr="00CA5353" w:rsidRDefault="00960AA6" w:rsidP="0032596D">
      <w:pPr>
        <w:spacing w:line="360" w:lineRule="auto"/>
        <w:ind w:left="807"/>
        <w:rPr>
          <w:i/>
        </w:rPr>
      </w:pPr>
      <w:r>
        <w:pict>
          <v:line id="_x0000_s1104" style="position:absolute;left:0;text-align:left;z-index:-251633664;mso-position-horizontal-relative:page" from="210.05pt,-2.85pt" to="217.45pt,-2.85pt" strokeweight=".04742mm">
            <w10:wrap anchorx="page"/>
          </v:line>
        </w:pict>
      </w:r>
      <w:r w:rsidR="00AA7DC3" w:rsidRPr="00CA5353">
        <w:rPr>
          <w:i/>
          <w:w w:val="101"/>
        </w:rPr>
        <w:t>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572" w:space="40"/>
            <w:col w:w="1140" w:space="39"/>
            <w:col w:w="8259"/>
          </w:cols>
        </w:sectPr>
      </w:pPr>
    </w:p>
    <w:p w:rsidR="00AA7DC3" w:rsidRPr="00CA5353" w:rsidRDefault="00AA7DC3" w:rsidP="0032596D">
      <w:pPr>
        <w:pStyle w:val="a5"/>
        <w:tabs>
          <w:tab w:val="left" w:pos="1626"/>
          <w:tab w:val="left" w:pos="3378"/>
          <w:tab w:val="left" w:pos="5205"/>
        </w:tabs>
        <w:spacing w:before="0" w:beforeAutospacing="0" w:after="0" w:afterAutospacing="0" w:line="360" w:lineRule="auto"/>
        <w:ind w:left="460"/>
      </w:pPr>
      <w:r w:rsidRPr="00CA5353">
        <w:rPr>
          <w:w w:val="105"/>
        </w:rPr>
        <w:lastRenderedPageBreak/>
        <w:t>1)</w:t>
      </w:r>
      <w:r w:rsidRPr="00CA5353">
        <w:rPr>
          <w:spacing w:val="-38"/>
          <w:w w:val="105"/>
        </w:rPr>
        <w:t xml:space="preserve"> </w:t>
      </w:r>
      <w:r w:rsidRPr="00CA5353">
        <w:rPr>
          <w:w w:val="105"/>
        </w:rPr>
        <w:t>9</w:t>
      </w:r>
      <w:r w:rsidRPr="00CA5353">
        <w:rPr>
          <w:spacing w:val="-32"/>
          <w:w w:val="105"/>
        </w:rPr>
        <w:t xml:space="preserve"> </w:t>
      </w:r>
      <w:r w:rsidRPr="00CA5353">
        <w:rPr>
          <w:w w:val="105"/>
        </w:rPr>
        <w:t>;</w:t>
      </w:r>
      <w:r w:rsidRPr="00CA5353">
        <w:rPr>
          <w:w w:val="105"/>
        </w:rPr>
        <w:tab/>
        <w:t>2)</w:t>
      </w:r>
      <w:r w:rsidRPr="00CA5353">
        <w:rPr>
          <w:spacing w:val="-28"/>
          <w:w w:val="105"/>
        </w:rPr>
        <w:t xml:space="preserve"> </w:t>
      </w:r>
      <w:r w:rsidRPr="00CA5353">
        <w:rPr>
          <w:rFonts w:ascii="Symbol" w:hAnsi="Symbol"/>
          <w:w w:val="105"/>
        </w:rPr>
        <w:t></w:t>
      </w:r>
      <w:r w:rsidRPr="00CA5353">
        <w:rPr>
          <w:spacing w:val="-29"/>
          <w:w w:val="105"/>
        </w:rPr>
        <w:t xml:space="preserve"> </w:t>
      </w:r>
      <w:r w:rsidRPr="00CA5353">
        <w:rPr>
          <w:w w:val="105"/>
        </w:rPr>
        <w:t>5</w:t>
      </w:r>
      <w:r w:rsidRPr="00CA5353">
        <w:rPr>
          <w:spacing w:val="-28"/>
          <w:w w:val="105"/>
        </w:rPr>
        <w:t xml:space="preserve"> </w:t>
      </w:r>
      <w:r w:rsidRPr="00CA5353">
        <w:rPr>
          <w:rFonts w:ascii="Symbol" w:hAnsi="Symbol"/>
          <w:w w:val="105"/>
        </w:rPr>
        <w:t></w:t>
      </w:r>
      <w:r w:rsidRPr="00CA5353">
        <w:rPr>
          <w:spacing w:val="-18"/>
          <w:w w:val="105"/>
        </w:rPr>
        <w:t xml:space="preserve"> </w:t>
      </w:r>
      <w:r w:rsidRPr="00CA5353">
        <w:rPr>
          <w:spacing w:val="-3"/>
          <w:w w:val="105"/>
        </w:rPr>
        <w:t>4</w:t>
      </w:r>
      <w:r w:rsidRPr="00CA5353">
        <w:rPr>
          <w:i/>
          <w:spacing w:val="-3"/>
          <w:w w:val="105"/>
        </w:rPr>
        <w:t>e</w:t>
      </w:r>
      <w:r w:rsidRPr="00CA5353">
        <w:rPr>
          <w:i/>
          <w:spacing w:val="-32"/>
          <w:w w:val="105"/>
        </w:rPr>
        <w:t xml:space="preserve"> </w:t>
      </w:r>
      <w:r w:rsidRPr="00CA5353">
        <w:rPr>
          <w:w w:val="105"/>
        </w:rPr>
        <w:t>;</w:t>
      </w:r>
      <w:r w:rsidRPr="00CA5353">
        <w:rPr>
          <w:w w:val="105"/>
        </w:rPr>
        <w:tab/>
        <w:t>3)</w:t>
      </w:r>
      <w:r w:rsidRPr="00CA5353">
        <w:rPr>
          <w:spacing w:val="-36"/>
          <w:w w:val="105"/>
        </w:rPr>
        <w:t xml:space="preserve"> </w:t>
      </w:r>
      <w:r w:rsidRPr="00CA5353">
        <w:rPr>
          <w:w w:val="105"/>
        </w:rPr>
        <w:t>5</w:t>
      </w:r>
      <w:r w:rsidRPr="00CA5353">
        <w:rPr>
          <w:spacing w:val="-32"/>
          <w:w w:val="105"/>
        </w:rPr>
        <w:t xml:space="preserve"> </w:t>
      </w:r>
      <w:r w:rsidRPr="00CA5353">
        <w:rPr>
          <w:w w:val="105"/>
        </w:rPr>
        <w:t>;</w:t>
      </w:r>
      <w:r w:rsidRPr="00CA5353">
        <w:rPr>
          <w:w w:val="105"/>
        </w:rPr>
        <w:tab/>
        <w:t>4)</w:t>
      </w:r>
      <w:r w:rsidRPr="00CA5353">
        <w:rPr>
          <w:spacing w:val="-36"/>
          <w:w w:val="105"/>
        </w:rPr>
        <w:t xml:space="preserve"> </w:t>
      </w:r>
      <w:r w:rsidRPr="00CA5353">
        <w:rPr>
          <w:w w:val="105"/>
        </w:rPr>
        <w:t>5</w:t>
      </w:r>
      <w:r w:rsidRPr="00CA5353">
        <w:rPr>
          <w:spacing w:val="-28"/>
          <w:w w:val="105"/>
        </w:rPr>
        <w:t xml:space="preserve"> </w:t>
      </w:r>
      <w:r w:rsidRPr="00CA5353">
        <w:rPr>
          <w:rFonts w:ascii="Symbol" w:hAnsi="Symbol"/>
          <w:w w:val="105"/>
        </w:rPr>
        <w:t></w:t>
      </w:r>
      <w:r w:rsidRPr="00CA5353">
        <w:rPr>
          <w:spacing w:val="-17"/>
          <w:w w:val="105"/>
        </w:rPr>
        <w:t xml:space="preserve"> </w:t>
      </w:r>
      <w:r w:rsidRPr="00CA5353">
        <w:rPr>
          <w:spacing w:val="-3"/>
          <w:w w:val="105"/>
        </w:rPr>
        <w:t>4</w:t>
      </w:r>
      <w:r w:rsidRPr="00CA5353">
        <w:rPr>
          <w:i/>
          <w:spacing w:val="-3"/>
          <w:w w:val="105"/>
        </w:rPr>
        <w:t>e</w:t>
      </w:r>
      <w:r w:rsidRPr="00CA5353">
        <w:rPr>
          <w:i/>
          <w:spacing w:val="-30"/>
          <w:w w:val="105"/>
        </w:rPr>
        <w:t xml:space="preserve"> </w:t>
      </w:r>
      <w:r w:rsidRPr="00CA5353">
        <w:rPr>
          <w:w w:val="105"/>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1"/>
        </w:numPr>
        <w:tabs>
          <w:tab w:val="left" w:pos="701"/>
        </w:tabs>
        <w:autoSpaceDE w:val="0"/>
        <w:autoSpaceDN w:val="0"/>
        <w:spacing w:line="360" w:lineRule="auto"/>
        <w:ind w:hanging="241"/>
        <w:contextualSpacing w:val="0"/>
      </w:pPr>
      <w:r w:rsidRPr="00CA5353">
        <w:t>Найдите производную</w:t>
      </w:r>
      <w:r w:rsidRPr="00CA5353">
        <w:rPr>
          <w:spacing w:val="-1"/>
        </w:rPr>
        <w:t xml:space="preserve"> </w:t>
      </w:r>
      <w:r w:rsidRPr="00CA5353">
        <w:t>функции:</w:t>
      </w:r>
    </w:p>
    <w:p w:rsidR="00AA7DC3" w:rsidRPr="00CA5353" w:rsidRDefault="00AA7DC3" w:rsidP="0032596D">
      <w:pPr>
        <w:spacing w:line="360" w:lineRule="auto"/>
        <w:ind w:left="1839"/>
      </w:pPr>
      <w:r w:rsidRPr="00CA5353">
        <w:rPr>
          <w:i/>
          <w:w w:val="105"/>
        </w:rPr>
        <w:t xml:space="preserve">y </w:t>
      </w:r>
      <w:r w:rsidRPr="00CA5353">
        <w:rPr>
          <w:rFonts w:ascii="Symbol" w:hAnsi="Symbol"/>
          <w:w w:val="105"/>
        </w:rPr>
        <w:t></w:t>
      </w:r>
      <w:r w:rsidRPr="00CA5353">
        <w:rPr>
          <w:w w:val="105"/>
        </w:rPr>
        <w:t xml:space="preserve"> </w:t>
      </w:r>
      <w:r w:rsidRPr="00CA5353">
        <w:rPr>
          <w:i/>
          <w:w w:val="105"/>
        </w:rPr>
        <w:t>e</w:t>
      </w:r>
      <w:r w:rsidRPr="00CA5353">
        <w:rPr>
          <w:i/>
          <w:w w:val="105"/>
          <w:position w:val="11"/>
        </w:rPr>
        <w:t xml:space="preserve">x </w:t>
      </w:r>
      <w:r w:rsidRPr="00CA5353">
        <w:rPr>
          <w:rFonts w:ascii="Symbol" w:hAnsi="Symbol"/>
          <w:w w:val="105"/>
        </w:rPr>
        <w:t></w:t>
      </w:r>
      <w:r w:rsidRPr="00CA5353">
        <w:rPr>
          <w:w w:val="105"/>
        </w:rPr>
        <w:t xml:space="preserve"> 2</w:t>
      </w:r>
      <w:r w:rsidRPr="00CA5353">
        <w:rPr>
          <w:i/>
          <w:w w:val="105"/>
        </w:rPr>
        <w:t>x</w:t>
      </w:r>
      <w:r w:rsidRPr="00CA5353">
        <w:rPr>
          <w:w w:val="105"/>
          <w:position w:val="11"/>
        </w:rPr>
        <w:t>2</w:t>
      </w:r>
    </w:p>
    <w:p w:rsidR="00AA7DC3" w:rsidRPr="00CA5353" w:rsidRDefault="00AA7DC3" w:rsidP="0032596D">
      <w:pPr>
        <w:tabs>
          <w:tab w:val="left" w:pos="3606"/>
        </w:tabs>
        <w:spacing w:line="360" w:lineRule="auto"/>
        <w:ind w:left="460"/>
      </w:pPr>
      <w:r w:rsidRPr="00CA5353">
        <w:t xml:space="preserve">1) </w:t>
      </w:r>
      <w:r w:rsidRPr="00CA5353">
        <w:rPr>
          <w:i/>
          <w:spacing w:val="4"/>
        </w:rPr>
        <w:t>y</w:t>
      </w:r>
      <w:r w:rsidRPr="00CA5353">
        <w:rPr>
          <w:rFonts w:ascii="Symbol" w:hAnsi="Symbol"/>
          <w:spacing w:val="4"/>
          <w:position w:val="1"/>
        </w:rPr>
        <w:t></w:t>
      </w:r>
      <w:r w:rsidRPr="00CA5353">
        <w:rPr>
          <w:spacing w:val="4"/>
          <w:position w:val="1"/>
        </w:rPr>
        <w:t xml:space="preserve"> </w:t>
      </w:r>
      <w:r w:rsidRPr="00CA5353">
        <w:rPr>
          <w:rFonts w:ascii="Symbol" w:hAnsi="Symbol"/>
        </w:rPr>
        <w:t></w:t>
      </w:r>
      <w:r w:rsidRPr="00CA5353">
        <w:t xml:space="preserve"> </w:t>
      </w:r>
      <w:r w:rsidRPr="00CA5353">
        <w:rPr>
          <w:i/>
          <w:spacing w:val="10"/>
        </w:rPr>
        <w:t>e</w:t>
      </w:r>
      <w:r w:rsidRPr="00CA5353">
        <w:rPr>
          <w:i/>
          <w:spacing w:val="10"/>
          <w:position w:val="11"/>
        </w:rPr>
        <w:t xml:space="preserve">x  </w:t>
      </w:r>
      <w:r w:rsidRPr="00CA5353">
        <w:rPr>
          <w:rFonts w:ascii="Symbol" w:hAnsi="Symbol"/>
        </w:rPr>
        <w:t></w:t>
      </w:r>
      <w:r w:rsidRPr="00CA5353">
        <w:rPr>
          <w:spacing w:val="-29"/>
        </w:rPr>
        <w:t xml:space="preserve"> </w:t>
      </w:r>
      <w:r w:rsidRPr="00CA5353">
        <w:rPr>
          <w:i/>
        </w:rPr>
        <w:t>x</w:t>
      </w:r>
      <w:r w:rsidRPr="00CA5353">
        <w:rPr>
          <w:i/>
          <w:spacing w:val="-26"/>
        </w:rPr>
        <w:t xml:space="preserve"> </w:t>
      </w:r>
      <w:r w:rsidRPr="00CA5353">
        <w:t>;</w:t>
      </w:r>
      <w:r w:rsidRPr="00CA5353">
        <w:tab/>
        <w:t xml:space="preserve">2) </w:t>
      </w:r>
      <w:r w:rsidRPr="00CA5353">
        <w:rPr>
          <w:i/>
          <w:spacing w:val="4"/>
        </w:rPr>
        <w:t>y</w:t>
      </w:r>
      <w:r w:rsidRPr="00CA5353">
        <w:rPr>
          <w:rFonts w:ascii="Symbol" w:hAnsi="Symbol"/>
          <w:spacing w:val="4"/>
          <w:position w:val="1"/>
        </w:rPr>
        <w:t></w:t>
      </w:r>
      <w:r w:rsidRPr="00CA5353">
        <w:rPr>
          <w:spacing w:val="4"/>
          <w:position w:val="1"/>
        </w:rPr>
        <w:t xml:space="preserve"> </w:t>
      </w:r>
      <w:r w:rsidRPr="00CA5353">
        <w:rPr>
          <w:rFonts w:ascii="Symbol" w:hAnsi="Symbol"/>
        </w:rPr>
        <w:t></w:t>
      </w:r>
      <w:r w:rsidRPr="00CA5353">
        <w:t xml:space="preserve"> </w:t>
      </w:r>
      <w:r w:rsidRPr="00CA5353">
        <w:rPr>
          <w:i/>
          <w:spacing w:val="10"/>
        </w:rPr>
        <w:t>e</w:t>
      </w:r>
      <w:r w:rsidRPr="00CA5353">
        <w:rPr>
          <w:i/>
          <w:spacing w:val="10"/>
          <w:position w:val="11"/>
        </w:rPr>
        <w:t xml:space="preserve">x  </w:t>
      </w:r>
      <w:r w:rsidRPr="00CA5353">
        <w:rPr>
          <w:rFonts w:ascii="Symbol" w:hAnsi="Symbol"/>
        </w:rPr>
        <w:t></w:t>
      </w:r>
      <w:r w:rsidRPr="00CA5353">
        <w:t xml:space="preserve"> </w:t>
      </w:r>
      <w:r w:rsidRPr="00CA5353">
        <w:rPr>
          <w:spacing w:val="5"/>
        </w:rPr>
        <w:t>4</w:t>
      </w:r>
      <w:r w:rsidRPr="00CA5353">
        <w:rPr>
          <w:i/>
          <w:spacing w:val="5"/>
        </w:rPr>
        <w:t>x</w:t>
      </w:r>
      <w:r w:rsidRPr="00CA5353">
        <w:rPr>
          <w:i/>
          <w:spacing w:val="-15"/>
        </w:rPr>
        <w:t xml:space="preserve"> </w:t>
      </w:r>
      <w:r w:rsidRPr="00CA5353">
        <w:t>;</w:t>
      </w:r>
    </w:p>
    <w:p w:rsidR="00AA7DC3" w:rsidRPr="00CA5353" w:rsidRDefault="00AA7DC3" w:rsidP="0032596D">
      <w:pPr>
        <w:tabs>
          <w:tab w:val="left" w:pos="3606"/>
        </w:tabs>
        <w:spacing w:line="360" w:lineRule="auto"/>
        <w:ind w:left="460"/>
      </w:pPr>
      <w:r w:rsidRPr="00CA5353">
        <w:rPr>
          <w:w w:val="105"/>
        </w:rPr>
        <w:t xml:space="preserve">3) </w:t>
      </w:r>
      <w:r w:rsidRPr="00CA5353">
        <w:rPr>
          <w:i/>
          <w:spacing w:val="4"/>
          <w:w w:val="105"/>
        </w:rPr>
        <w:t>y</w:t>
      </w:r>
      <w:r w:rsidRPr="00CA5353">
        <w:rPr>
          <w:rFonts w:ascii="Symbol" w:hAnsi="Symbol"/>
          <w:spacing w:val="4"/>
          <w:w w:val="105"/>
          <w:position w:val="1"/>
        </w:rPr>
        <w:t></w:t>
      </w:r>
      <w:r w:rsidRPr="00CA5353">
        <w:rPr>
          <w:spacing w:val="4"/>
          <w:w w:val="105"/>
          <w:position w:val="1"/>
        </w:rPr>
        <w:t xml:space="preserve"> </w:t>
      </w:r>
      <w:r w:rsidRPr="00CA5353">
        <w:rPr>
          <w:rFonts w:ascii="Symbol" w:hAnsi="Symbol"/>
          <w:w w:val="105"/>
        </w:rPr>
        <w:t></w:t>
      </w:r>
      <w:r w:rsidRPr="00CA5353">
        <w:rPr>
          <w:spacing w:val="-11"/>
          <w:w w:val="105"/>
        </w:rPr>
        <w:t xml:space="preserve"> </w:t>
      </w:r>
      <w:r w:rsidRPr="00CA5353">
        <w:rPr>
          <w:rFonts w:ascii="Symbol" w:hAnsi="Symbol"/>
          <w:w w:val="105"/>
        </w:rPr>
        <w:t></w:t>
      </w:r>
      <w:r w:rsidRPr="00CA5353">
        <w:rPr>
          <w:w w:val="105"/>
        </w:rPr>
        <w:t>4</w:t>
      </w:r>
      <w:r w:rsidRPr="00CA5353">
        <w:rPr>
          <w:i/>
          <w:w w:val="105"/>
        </w:rPr>
        <w:t>x</w:t>
      </w:r>
      <w:r w:rsidRPr="00CA5353">
        <w:rPr>
          <w:i/>
          <w:spacing w:val="-28"/>
          <w:w w:val="105"/>
        </w:rPr>
        <w:t xml:space="preserve"> </w:t>
      </w:r>
      <w:r w:rsidRPr="00CA5353">
        <w:rPr>
          <w:w w:val="105"/>
        </w:rPr>
        <w:t>;</w:t>
      </w:r>
      <w:r w:rsidRPr="00CA5353">
        <w:rPr>
          <w:w w:val="105"/>
        </w:rPr>
        <w:tab/>
        <w:t>4)</w:t>
      </w:r>
      <w:r w:rsidRPr="00CA5353">
        <w:rPr>
          <w:spacing w:val="-9"/>
          <w:w w:val="105"/>
        </w:rPr>
        <w:t xml:space="preserve"> </w:t>
      </w:r>
      <w:r w:rsidRPr="00CA5353">
        <w:rPr>
          <w:i/>
          <w:spacing w:val="4"/>
          <w:w w:val="105"/>
        </w:rPr>
        <w:t>y</w:t>
      </w:r>
      <w:r w:rsidRPr="00CA5353">
        <w:rPr>
          <w:rFonts w:ascii="Symbol" w:hAnsi="Symbol"/>
          <w:spacing w:val="4"/>
          <w:w w:val="105"/>
          <w:position w:val="2"/>
        </w:rPr>
        <w:t></w:t>
      </w:r>
      <w:r w:rsidRPr="00CA5353">
        <w:rPr>
          <w:spacing w:val="-13"/>
          <w:w w:val="105"/>
          <w:position w:val="2"/>
        </w:rPr>
        <w:t xml:space="preserve"> </w:t>
      </w:r>
      <w:r w:rsidRPr="00CA5353">
        <w:rPr>
          <w:rFonts w:ascii="Symbol" w:hAnsi="Symbol"/>
          <w:w w:val="105"/>
        </w:rPr>
        <w:t></w:t>
      </w:r>
      <w:r w:rsidRPr="00CA5353">
        <w:rPr>
          <w:spacing w:val="-13"/>
          <w:w w:val="105"/>
        </w:rPr>
        <w:t xml:space="preserve"> </w:t>
      </w:r>
      <w:r w:rsidRPr="00CA5353">
        <w:rPr>
          <w:i/>
          <w:spacing w:val="10"/>
          <w:w w:val="105"/>
        </w:rPr>
        <w:t>e</w:t>
      </w:r>
      <w:r w:rsidRPr="00CA5353">
        <w:rPr>
          <w:i/>
          <w:spacing w:val="10"/>
          <w:w w:val="105"/>
          <w:position w:val="11"/>
        </w:rPr>
        <w:t>x</w:t>
      </w:r>
      <w:r w:rsidRPr="00CA5353">
        <w:rPr>
          <w:i/>
          <w:spacing w:val="37"/>
          <w:w w:val="105"/>
          <w:position w:val="11"/>
        </w:rPr>
        <w:t xml:space="preserve"> </w:t>
      </w:r>
      <w:r w:rsidRPr="00CA5353">
        <w:rPr>
          <w:rFonts w:ascii="Symbol" w:hAnsi="Symbol"/>
          <w:w w:val="105"/>
        </w:rPr>
        <w:t></w:t>
      </w:r>
      <w:r w:rsidRPr="00CA5353">
        <w:rPr>
          <w:spacing w:val="-23"/>
          <w:w w:val="105"/>
        </w:rPr>
        <w:t xml:space="preserve"> </w:t>
      </w:r>
      <w:r w:rsidRPr="00CA5353">
        <w:rPr>
          <w:spacing w:val="5"/>
          <w:w w:val="105"/>
        </w:rPr>
        <w:t>4</w:t>
      </w:r>
      <w:r w:rsidRPr="00CA5353">
        <w:rPr>
          <w:i/>
          <w:spacing w:val="5"/>
          <w:w w:val="105"/>
        </w:rPr>
        <w:t>x</w:t>
      </w:r>
      <w:r w:rsidRPr="00CA5353">
        <w:rPr>
          <w:i/>
          <w:spacing w:val="-36"/>
          <w:w w:val="105"/>
        </w:rPr>
        <w:t xml:space="preserve"> </w:t>
      </w:r>
      <w:r w:rsidRPr="00CA5353">
        <w:rPr>
          <w:w w:val="105"/>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f2"/>
        <w:widowControl w:val="0"/>
        <w:numPr>
          <w:ilvl w:val="0"/>
          <w:numId w:val="461"/>
        </w:numPr>
        <w:tabs>
          <w:tab w:val="left" w:pos="1480"/>
          <w:tab w:val="left" w:pos="1481"/>
        </w:tabs>
        <w:autoSpaceDE w:val="0"/>
        <w:autoSpaceDN w:val="0"/>
        <w:spacing w:line="360" w:lineRule="auto"/>
        <w:ind w:left="1480" w:hanging="1021"/>
        <w:contextualSpacing w:val="0"/>
      </w:pPr>
      <w:r w:rsidRPr="00CA5353">
        <w:rPr>
          <w:i/>
          <w:w w:val="105"/>
        </w:rPr>
        <w:lastRenderedPageBreak/>
        <w:t xml:space="preserve">y </w:t>
      </w:r>
      <w:r w:rsidRPr="00CA5353">
        <w:rPr>
          <w:rFonts w:ascii="Symbol" w:hAnsi="Symbol"/>
          <w:w w:val="105"/>
        </w:rPr>
        <w:t></w:t>
      </w:r>
      <w:r w:rsidRPr="00CA5353">
        <w:rPr>
          <w:w w:val="105"/>
        </w:rPr>
        <w:t xml:space="preserve"> </w:t>
      </w:r>
      <w:r w:rsidRPr="00CA5353">
        <w:rPr>
          <w:i/>
          <w:spacing w:val="10"/>
          <w:w w:val="105"/>
        </w:rPr>
        <w:t>e</w:t>
      </w:r>
      <w:r w:rsidRPr="00CA5353">
        <w:rPr>
          <w:i/>
          <w:spacing w:val="10"/>
          <w:w w:val="105"/>
          <w:position w:val="11"/>
        </w:rPr>
        <w:t xml:space="preserve">x </w:t>
      </w:r>
      <w:r w:rsidRPr="00CA5353">
        <w:rPr>
          <w:rFonts w:ascii="Symbol" w:hAnsi="Symbol"/>
          <w:w w:val="105"/>
        </w:rPr>
        <w:t></w:t>
      </w:r>
      <w:r w:rsidRPr="00CA5353">
        <w:rPr>
          <w:spacing w:val="-36"/>
          <w:w w:val="105"/>
        </w:rPr>
        <w:t xml:space="preserve"> </w:t>
      </w:r>
      <w:r w:rsidRPr="00CA5353">
        <w:rPr>
          <w:i/>
          <w:spacing w:val="8"/>
          <w:w w:val="105"/>
        </w:rPr>
        <w:t>x</w:t>
      </w:r>
      <w:r w:rsidRPr="00CA5353">
        <w:rPr>
          <w:spacing w:val="8"/>
          <w:w w:val="105"/>
          <w:position w:val="11"/>
        </w:rPr>
        <w:t>7</w:t>
      </w:r>
    </w:p>
    <w:p w:rsidR="00AA7DC3" w:rsidRPr="00CA5353" w:rsidRDefault="00AA7DC3" w:rsidP="0032596D">
      <w:pPr>
        <w:tabs>
          <w:tab w:val="left" w:pos="1279"/>
          <w:tab w:val="right" w:pos="1939"/>
        </w:tabs>
        <w:spacing w:line="360" w:lineRule="auto"/>
        <w:ind w:left="838"/>
      </w:pPr>
      <w:r w:rsidRPr="00CA5353">
        <w:rPr>
          <w:rFonts w:ascii="Symbol" w:hAnsi="Symbol"/>
          <w:w w:val="105"/>
          <w:position w:val="-8"/>
        </w:rPr>
        <w:t></w:t>
      </w:r>
      <w:r w:rsidRPr="00CA5353">
        <w:rPr>
          <w:w w:val="105"/>
          <w:position w:val="-8"/>
        </w:rPr>
        <w:tab/>
      </w:r>
      <w:r w:rsidRPr="00CA5353">
        <w:rPr>
          <w:i/>
          <w:w w:val="105"/>
        </w:rPr>
        <w:t>x</w:t>
      </w:r>
      <w:r w:rsidRPr="00CA5353">
        <w:rPr>
          <w:i/>
          <w:w w:val="105"/>
        </w:rPr>
        <w:tab/>
      </w:r>
      <w:r w:rsidRPr="00CA5353">
        <w:rPr>
          <w:w w:val="105"/>
        </w:rPr>
        <w:t>6</w:t>
      </w:r>
    </w:p>
    <w:p w:rsidR="00AA7DC3" w:rsidRPr="00CA5353" w:rsidRDefault="00AA7DC3" w:rsidP="0032596D">
      <w:pPr>
        <w:tabs>
          <w:tab w:val="left" w:pos="899"/>
          <w:tab w:val="left" w:pos="1259"/>
        </w:tabs>
        <w:spacing w:line="360" w:lineRule="auto"/>
        <w:ind w:left="460"/>
      </w:pPr>
      <w:r w:rsidRPr="00CA5353">
        <w:br w:type="column"/>
      </w:r>
      <w:r w:rsidRPr="00CA5353">
        <w:rPr>
          <w:rFonts w:ascii="Symbol" w:hAnsi="Symbol"/>
          <w:position w:val="-24"/>
        </w:rPr>
        <w:lastRenderedPageBreak/>
        <w:t></w:t>
      </w:r>
      <w:r w:rsidRPr="00CA5353">
        <w:rPr>
          <w:position w:val="-24"/>
        </w:rPr>
        <w:tab/>
      </w:r>
      <w:r w:rsidRPr="00CA5353">
        <w:rPr>
          <w:i/>
          <w:position w:val="-14"/>
        </w:rPr>
        <w:t>x</w:t>
      </w:r>
      <w:r w:rsidRPr="00CA5353">
        <w:rPr>
          <w:i/>
          <w:position w:val="-14"/>
        </w:rPr>
        <w:tab/>
      </w:r>
      <w:r w:rsidRPr="00CA5353">
        <w:rPr>
          <w:i/>
          <w:spacing w:val="7"/>
          <w:position w:val="-10"/>
        </w:rPr>
        <w:t>x</w:t>
      </w:r>
      <w:r w:rsidRPr="00CA5353">
        <w:rPr>
          <w:spacing w:val="7"/>
        </w:rPr>
        <w:t>8</w:t>
      </w:r>
    </w:p>
    <w:p w:rsidR="00AA7DC3" w:rsidRPr="00CA5353" w:rsidRDefault="00960AA6" w:rsidP="0032596D">
      <w:pPr>
        <w:pStyle w:val="a5"/>
        <w:spacing w:before="0" w:beforeAutospacing="0" w:after="0" w:afterAutospacing="0" w:line="360" w:lineRule="auto"/>
      </w:pPr>
      <w:r>
        <w:pict>
          <v:line id="_x0000_s1355" style="position:absolute;z-index:-251458560;mso-wrap-distance-left:0;mso-wrap-distance-right:0;mso-position-horizontal-relative:page" from="272.45pt,9.5pt" to="285.5pt,9.5pt" strokeweight=".04797mm">
            <w10:wrap type="topAndBottom" anchorx="page"/>
          </v:line>
        </w:pic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2557" w:space="1029"/>
            <w:col w:w="7464"/>
          </w:cols>
        </w:sectPr>
      </w:pPr>
    </w:p>
    <w:p w:rsidR="00AA7DC3" w:rsidRPr="00CA5353" w:rsidRDefault="00AA7DC3" w:rsidP="0032596D">
      <w:pPr>
        <w:spacing w:line="360" w:lineRule="auto"/>
        <w:ind w:left="460"/>
        <w:rPr>
          <w:i/>
        </w:rPr>
      </w:pPr>
      <w:r w:rsidRPr="00CA5353">
        <w:rPr>
          <w:w w:val="105"/>
        </w:rPr>
        <w:lastRenderedPageBreak/>
        <w:t xml:space="preserve">1) </w:t>
      </w:r>
      <w:r w:rsidRPr="00CA5353">
        <w:rPr>
          <w:i/>
          <w:w w:val="105"/>
        </w:rPr>
        <w:t xml:space="preserve">y </w:t>
      </w:r>
      <w:r w:rsidRPr="00CA5353">
        <w:rPr>
          <w:rFonts w:ascii="Symbol" w:hAnsi="Symbol"/>
          <w:w w:val="105"/>
        </w:rPr>
        <w:t></w:t>
      </w:r>
      <w:r w:rsidRPr="00CA5353">
        <w:rPr>
          <w:w w:val="105"/>
        </w:rPr>
        <w:t xml:space="preserve"> </w:t>
      </w:r>
      <w:r w:rsidRPr="00CA5353">
        <w:rPr>
          <w:i/>
          <w:w w:val="105"/>
        </w:rPr>
        <w:t>e</w:t>
      </w:r>
    </w:p>
    <w:p w:rsidR="00AA7DC3" w:rsidRPr="00CA5353" w:rsidRDefault="00AA7DC3" w:rsidP="0032596D">
      <w:pPr>
        <w:pStyle w:val="af2"/>
        <w:widowControl w:val="0"/>
        <w:numPr>
          <w:ilvl w:val="0"/>
          <w:numId w:val="460"/>
        </w:numPr>
        <w:tabs>
          <w:tab w:val="left" w:pos="303"/>
        </w:tabs>
        <w:autoSpaceDE w:val="0"/>
        <w:autoSpaceDN w:val="0"/>
        <w:spacing w:line="360" w:lineRule="auto"/>
        <w:contextualSpacing w:val="0"/>
        <w:rPr>
          <w:i/>
        </w:rPr>
      </w:pPr>
      <w:r w:rsidRPr="00CA5353">
        <w:rPr>
          <w:spacing w:val="4"/>
          <w:w w:val="103"/>
        </w:rPr>
        <w:br w:type="column"/>
      </w:r>
      <w:r w:rsidRPr="00CA5353">
        <w:rPr>
          <w:spacing w:val="-3"/>
          <w:w w:val="105"/>
        </w:rPr>
        <w:lastRenderedPageBreak/>
        <w:t>7</w:t>
      </w:r>
      <w:r w:rsidRPr="00CA5353">
        <w:rPr>
          <w:i/>
          <w:spacing w:val="-3"/>
          <w:w w:val="105"/>
        </w:rPr>
        <w:t>x</w:t>
      </w:r>
    </w:p>
    <w:p w:rsidR="00AA7DC3" w:rsidRPr="00CA5353" w:rsidRDefault="00AA7DC3" w:rsidP="0032596D">
      <w:pPr>
        <w:tabs>
          <w:tab w:val="left" w:pos="1776"/>
          <w:tab w:val="left" w:pos="3236"/>
        </w:tabs>
        <w:spacing w:line="360" w:lineRule="auto"/>
        <w:ind w:left="89"/>
      </w:pPr>
      <w:r w:rsidRPr="00CA5353">
        <w:br w:type="column"/>
      </w:r>
      <w:r w:rsidRPr="00CA5353">
        <w:lastRenderedPageBreak/>
        <w:t>;</w:t>
      </w:r>
      <w:r w:rsidRPr="00CA5353">
        <w:tab/>
        <w:t xml:space="preserve">2) </w:t>
      </w:r>
      <w:r w:rsidRPr="00CA5353">
        <w:rPr>
          <w:i/>
        </w:rPr>
        <w:t xml:space="preserve">y  </w:t>
      </w:r>
      <w:r w:rsidRPr="00CA5353">
        <w:rPr>
          <w:rFonts w:ascii="Symbol" w:hAnsi="Symbol"/>
        </w:rPr>
        <w:t></w:t>
      </w:r>
      <w:r w:rsidRPr="00CA5353">
        <w:rPr>
          <w:spacing w:val="6"/>
        </w:rPr>
        <w:t xml:space="preserve"> </w:t>
      </w:r>
      <w:r w:rsidRPr="00CA5353">
        <w:rPr>
          <w:i/>
        </w:rPr>
        <w:t xml:space="preserve">e </w:t>
      </w:r>
      <w:r w:rsidRPr="00CA5353">
        <w:rPr>
          <w:i/>
          <w:spacing w:val="52"/>
        </w:rPr>
        <w:t xml:space="preserve"> </w:t>
      </w:r>
      <w:r w:rsidRPr="00CA5353">
        <w:rPr>
          <w:rFonts w:ascii="Symbol" w:hAnsi="Symbol"/>
        </w:rPr>
        <w:t></w:t>
      </w:r>
      <w:r w:rsidRPr="00CA5353">
        <w:tab/>
        <w:t>;</w:t>
      </w:r>
    </w:p>
    <w:p w:rsidR="00AA7DC3" w:rsidRPr="00CA5353" w:rsidRDefault="00AA7DC3" w:rsidP="0032596D">
      <w:pPr>
        <w:pStyle w:val="a5"/>
        <w:spacing w:before="0" w:beforeAutospacing="0" w:after="0" w:afterAutospacing="0" w:line="360" w:lineRule="auto"/>
        <w:ind w:left="2999"/>
      </w:pPr>
      <w:r w:rsidRPr="00CA5353">
        <w:rPr>
          <w:w w:val="101"/>
        </w:rPr>
        <w:t>8</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258" w:space="40"/>
            <w:col w:w="553" w:space="39"/>
            <w:col w:w="9160"/>
          </w:cols>
        </w:sectPr>
      </w:pPr>
    </w:p>
    <w:p w:rsidR="00AA7DC3" w:rsidRPr="00CA5353" w:rsidRDefault="00AA7DC3" w:rsidP="0032596D">
      <w:pPr>
        <w:tabs>
          <w:tab w:val="left" w:pos="3666"/>
        </w:tabs>
        <w:spacing w:line="360" w:lineRule="auto"/>
        <w:ind w:left="460"/>
      </w:pPr>
      <w:r w:rsidRPr="00CA5353">
        <w:rPr>
          <w:w w:val="105"/>
        </w:rPr>
        <w:lastRenderedPageBreak/>
        <w:t xml:space="preserve">3) </w:t>
      </w:r>
      <w:r w:rsidRPr="00CA5353">
        <w:rPr>
          <w:i/>
          <w:spacing w:val="4"/>
          <w:w w:val="105"/>
        </w:rPr>
        <w:t>y</w:t>
      </w:r>
      <w:r w:rsidRPr="00CA5353">
        <w:rPr>
          <w:rFonts w:ascii="Symbol" w:hAnsi="Symbol"/>
          <w:spacing w:val="4"/>
          <w:w w:val="105"/>
          <w:position w:val="1"/>
        </w:rPr>
        <w:t></w:t>
      </w:r>
      <w:r w:rsidRPr="00CA5353">
        <w:rPr>
          <w:spacing w:val="4"/>
          <w:w w:val="105"/>
          <w:position w:val="1"/>
        </w:rPr>
        <w:t xml:space="preserve"> </w:t>
      </w:r>
      <w:r w:rsidRPr="00CA5353">
        <w:rPr>
          <w:rFonts w:ascii="Symbol" w:hAnsi="Symbol"/>
          <w:w w:val="105"/>
        </w:rPr>
        <w:t></w:t>
      </w:r>
      <w:r w:rsidRPr="00CA5353">
        <w:rPr>
          <w:w w:val="105"/>
        </w:rPr>
        <w:t xml:space="preserve"> </w:t>
      </w:r>
      <w:r w:rsidRPr="00CA5353">
        <w:rPr>
          <w:i/>
          <w:spacing w:val="10"/>
          <w:w w:val="105"/>
        </w:rPr>
        <w:t>e</w:t>
      </w:r>
      <w:r w:rsidRPr="00CA5353">
        <w:rPr>
          <w:i/>
          <w:spacing w:val="10"/>
          <w:w w:val="105"/>
          <w:position w:val="11"/>
        </w:rPr>
        <w:t xml:space="preserve">x </w:t>
      </w:r>
      <w:r w:rsidRPr="00CA5353">
        <w:rPr>
          <w:rFonts w:ascii="Symbol" w:hAnsi="Symbol"/>
          <w:w w:val="105"/>
        </w:rPr>
        <w:t></w:t>
      </w:r>
      <w:r w:rsidRPr="00CA5353">
        <w:rPr>
          <w:spacing w:val="-13"/>
          <w:w w:val="105"/>
        </w:rPr>
        <w:t xml:space="preserve"> </w:t>
      </w:r>
      <w:r w:rsidRPr="00CA5353">
        <w:rPr>
          <w:i/>
          <w:spacing w:val="8"/>
          <w:w w:val="105"/>
        </w:rPr>
        <w:t>x</w:t>
      </w:r>
      <w:r w:rsidRPr="00CA5353">
        <w:rPr>
          <w:spacing w:val="8"/>
          <w:w w:val="105"/>
          <w:position w:val="11"/>
        </w:rPr>
        <w:t>6</w:t>
      </w:r>
      <w:r w:rsidRPr="00CA5353">
        <w:rPr>
          <w:spacing w:val="5"/>
          <w:w w:val="105"/>
          <w:position w:val="11"/>
        </w:rPr>
        <w:t xml:space="preserve"> </w:t>
      </w:r>
      <w:r w:rsidRPr="00CA5353">
        <w:rPr>
          <w:w w:val="105"/>
        </w:rPr>
        <w:t>;</w:t>
      </w:r>
      <w:r w:rsidRPr="00CA5353">
        <w:rPr>
          <w:w w:val="105"/>
        </w:rPr>
        <w:tab/>
        <w:t xml:space="preserve">4) </w:t>
      </w:r>
      <w:r w:rsidRPr="00CA5353">
        <w:rPr>
          <w:i/>
          <w:spacing w:val="4"/>
          <w:w w:val="105"/>
        </w:rPr>
        <w:t>y</w:t>
      </w:r>
      <w:r w:rsidRPr="00CA5353">
        <w:rPr>
          <w:rFonts w:ascii="Symbol" w:hAnsi="Symbol"/>
          <w:spacing w:val="4"/>
          <w:w w:val="105"/>
          <w:position w:val="1"/>
        </w:rPr>
        <w:t></w:t>
      </w:r>
      <w:r w:rsidRPr="00CA5353">
        <w:rPr>
          <w:spacing w:val="4"/>
          <w:w w:val="105"/>
          <w:position w:val="1"/>
        </w:rPr>
        <w:t xml:space="preserve"> </w:t>
      </w:r>
      <w:r w:rsidRPr="00CA5353">
        <w:rPr>
          <w:rFonts w:ascii="Symbol" w:hAnsi="Symbol"/>
          <w:w w:val="105"/>
        </w:rPr>
        <w:t></w:t>
      </w:r>
      <w:r w:rsidRPr="00CA5353">
        <w:rPr>
          <w:w w:val="105"/>
        </w:rPr>
        <w:t xml:space="preserve"> </w:t>
      </w:r>
      <w:r w:rsidRPr="00CA5353">
        <w:rPr>
          <w:i/>
          <w:spacing w:val="-6"/>
          <w:w w:val="105"/>
        </w:rPr>
        <w:t xml:space="preserve">xe </w:t>
      </w:r>
      <w:r w:rsidRPr="00CA5353">
        <w:rPr>
          <w:i/>
          <w:w w:val="105"/>
          <w:position w:val="11"/>
        </w:rPr>
        <w:t>x</w:t>
      </w:r>
      <w:r w:rsidRPr="00CA5353">
        <w:rPr>
          <w:rFonts w:ascii="Symbol" w:hAnsi="Symbol"/>
          <w:w w:val="105"/>
          <w:position w:val="11"/>
        </w:rPr>
        <w:t></w:t>
      </w:r>
      <w:r w:rsidRPr="00CA5353">
        <w:rPr>
          <w:w w:val="105"/>
          <w:position w:val="11"/>
        </w:rPr>
        <w:t xml:space="preserve">1 </w:t>
      </w:r>
      <w:r w:rsidRPr="00CA5353">
        <w:rPr>
          <w:rFonts w:ascii="Symbol" w:hAnsi="Symbol"/>
          <w:w w:val="105"/>
        </w:rPr>
        <w:t></w:t>
      </w:r>
      <w:r w:rsidRPr="00CA5353">
        <w:rPr>
          <w:spacing w:val="-44"/>
          <w:w w:val="105"/>
        </w:rPr>
        <w:t xml:space="preserve"> </w:t>
      </w:r>
      <w:r w:rsidRPr="00CA5353">
        <w:rPr>
          <w:spacing w:val="9"/>
          <w:w w:val="105"/>
        </w:rPr>
        <w:t>7</w:t>
      </w:r>
      <w:r w:rsidRPr="00CA5353">
        <w:rPr>
          <w:i/>
          <w:spacing w:val="9"/>
          <w:w w:val="105"/>
        </w:rPr>
        <w:t>x</w:t>
      </w:r>
      <w:r w:rsidRPr="00CA5353">
        <w:rPr>
          <w:spacing w:val="9"/>
          <w:w w:val="105"/>
          <w:position w:val="11"/>
        </w:rPr>
        <w:t xml:space="preserve">6 </w:t>
      </w:r>
      <w:r w:rsidRPr="00CA5353">
        <w:rPr>
          <w:w w:val="105"/>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61"/>
        </w:numPr>
        <w:tabs>
          <w:tab w:val="left" w:pos="1540"/>
          <w:tab w:val="left" w:pos="1541"/>
        </w:tabs>
        <w:autoSpaceDE w:val="0"/>
        <w:autoSpaceDN w:val="0"/>
        <w:spacing w:line="360" w:lineRule="auto"/>
        <w:ind w:left="1540" w:hanging="1081"/>
        <w:contextualSpacing w:val="0"/>
        <w:rPr>
          <w:i/>
        </w:rPr>
      </w:pPr>
      <w:r w:rsidRPr="00CA5353">
        <w:rPr>
          <w:i/>
          <w:w w:val="105"/>
        </w:rPr>
        <w:t xml:space="preserve">y </w:t>
      </w:r>
      <w:r w:rsidRPr="00CA5353">
        <w:rPr>
          <w:rFonts w:ascii="Symbol" w:hAnsi="Symbol"/>
          <w:w w:val="105"/>
        </w:rPr>
        <w:t></w:t>
      </w:r>
      <w:r w:rsidRPr="00CA5353">
        <w:rPr>
          <w:w w:val="105"/>
        </w:rPr>
        <w:t xml:space="preserve"> </w:t>
      </w:r>
      <w:r w:rsidRPr="00CA5353">
        <w:rPr>
          <w:i/>
          <w:spacing w:val="10"/>
          <w:w w:val="105"/>
        </w:rPr>
        <w:t>e</w:t>
      </w:r>
      <w:r w:rsidRPr="00CA5353">
        <w:rPr>
          <w:i/>
          <w:spacing w:val="10"/>
          <w:w w:val="105"/>
          <w:position w:val="11"/>
        </w:rPr>
        <w:t xml:space="preserve">x </w:t>
      </w:r>
      <w:r w:rsidRPr="00CA5353">
        <w:rPr>
          <w:rFonts w:ascii="Symbol" w:hAnsi="Symbol"/>
          <w:w w:val="105"/>
        </w:rPr>
        <w:t></w:t>
      </w:r>
      <w:r w:rsidRPr="00CA5353">
        <w:rPr>
          <w:w w:val="105"/>
        </w:rPr>
        <w:t xml:space="preserve"> </w:t>
      </w:r>
      <w:r w:rsidRPr="00CA5353">
        <w:rPr>
          <w:spacing w:val="-3"/>
          <w:w w:val="105"/>
        </w:rPr>
        <w:t>sin</w:t>
      </w:r>
      <w:r w:rsidRPr="00CA5353">
        <w:rPr>
          <w:spacing w:val="-14"/>
          <w:w w:val="105"/>
        </w:rPr>
        <w:t xml:space="preserve"> </w:t>
      </w:r>
      <w:r w:rsidRPr="00CA5353">
        <w:rPr>
          <w:i/>
          <w:w w:val="105"/>
        </w:rPr>
        <w:t>x</w:t>
      </w:r>
    </w:p>
    <w:p w:rsidR="00AA7DC3" w:rsidRPr="00CA5353" w:rsidRDefault="00AA7DC3" w:rsidP="0032596D">
      <w:pPr>
        <w:tabs>
          <w:tab w:val="left" w:pos="3743"/>
        </w:tabs>
        <w:spacing w:line="360" w:lineRule="auto"/>
        <w:ind w:left="460"/>
      </w:pPr>
      <w:r w:rsidRPr="00CA5353">
        <w:rPr>
          <w:w w:val="105"/>
        </w:rPr>
        <w:lastRenderedPageBreak/>
        <w:t xml:space="preserve">1) </w:t>
      </w:r>
      <w:r w:rsidRPr="00CA5353">
        <w:rPr>
          <w:i/>
          <w:spacing w:val="4"/>
          <w:w w:val="105"/>
        </w:rPr>
        <w:t>y</w:t>
      </w:r>
      <w:r w:rsidRPr="00CA5353">
        <w:rPr>
          <w:rFonts w:ascii="Symbol" w:hAnsi="Symbol"/>
          <w:spacing w:val="4"/>
          <w:w w:val="105"/>
          <w:position w:val="1"/>
        </w:rPr>
        <w:t></w:t>
      </w:r>
      <w:r w:rsidRPr="00CA5353">
        <w:rPr>
          <w:spacing w:val="4"/>
          <w:w w:val="105"/>
          <w:position w:val="1"/>
        </w:rPr>
        <w:t xml:space="preserve"> </w:t>
      </w:r>
      <w:r w:rsidRPr="00CA5353">
        <w:rPr>
          <w:rFonts w:ascii="Symbol" w:hAnsi="Symbol"/>
          <w:w w:val="105"/>
        </w:rPr>
        <w:t></w:t>
      </w:r>
      <w:r w:rsidRPr="00CA5353">
        <w:rPr>
          <w:w w:val="105"/>
        </w:rPr>
        <w:t xml:space="preserve"> </w:t>
      </w:r>
      <w:r w:rsidRPr="00CA5353">
        <w:rPr>
          <w:i/>
          <w:spacing w:val="10"/>
          <w:w w:val="105"/>
        </w:rPr>
        <w:t>e</w:t>
      </w:r>
      <w:r w:rsidRPr="00CA5353">
        <w:rPr>
          <w:i/>
          <w:spacing w:val="10"/>
          <w:w w:val="105"/>
          <w:position w:val="11"/>
        </w:rPr>
        <w:t xml:space="preserve">x </w:t>
      </w:r>
      <w:r w:rsidRPr="00CA5353">
        <w:rPr>
          <w:rFonts w:ascii="Symbol" w:hAnsi="Symbol"/>
          <w:w w:val="105"/>
        </w:rPr>
        <w:t></w:t>
      </w:r>
      <w:r w:rsidRPr="00CA5353">
        <w:rPr>
          <w:w w:val="105"/>
        </w:rPr>
        <w:t xml:space="preserve"> </w:t>
      </w:r>
      <w:r w:rsidRPr="00CA5353">
        <w:rPr>
          <w:spacing w:val="-6"/>
          <w:w w:val="105"/>
        </w:rPr>
        <w:t>cos</w:t>
      </w:r>
      <w:r w:rsidRPr="00CA5353">
        <w:rPr>
          <w:spacing w:val="-46"/>
          <w:w w:val="105"/>
        </w:rPr>
        <w:t xml:space="preserve"> </w:t>
      </w:r>
      <w:r w:rsidRPr="00CA5353">
        <w:rPr>
          <w:i/>
          <w:w w:val="105"/>
        </w:rPr>
        <w:t>x</w:t>
      </w:r>
      <w:r w:rsidRPr="00CA5353">
        <w:rPr>
          <w:i/>
          <w:spacing w:val="-26"/>
          <w:w w:val="105"/>
        </w:rPr>
        <w:t xml:space="preserve"> </w:t>
      </w:r>
      <w:r w:rsidRPr="00CA5353">
        <w:rPr>
          <w:w w:val="105"/>
        </w:rPr>
        <w:t>;</w:t>
      </w:r>
      <w:r w:rsidRPr="00CA5353">
        <w:rPr>
          <w:w w:val="105"/>
        </w:rPr>
        <w:tab/>
        <w:t xml:space="preserve">2) </w:t>
      </w:r>
      <w:r w:rsidRPr="00CA5353">
        <w:rPr>
          <w:i/>
          <w:spacing w:val="4"/>
          <w:w w:val="105"/>
        </w:rPr>
        <w:t>y</w:t>
      </w:r>
      <w:r w:rsidRPr="00CA5353">
        <w:rPr>
          <w:rFonts w:ascii="Symbol" w:hAnsi="Symbol"/>
          <w:spacing w:val="4"/>
          <w:w w:val="105"/>
          <w:position w:val="1"/>
        </w:rPr>
        <w:t></w:t>
      </w:r>
      <w:r w:rsidRPr="00CA5353">
        <w:rPr>
          <w:spacing w:val="4"/>
          <w:w w:val="105"/>
          <w:position w:val="1"/>
        </w:rPr>
        <w:t xml:space="preserve"> </w:t>
      </w:r>
      <w:r w:rsidRPr="00CA5353">
        <w:rPr>
          <w:rFonts w:ascii="Symbol" w:hAnsi="Symbol"/>
          <w:w w:val="105"/>
        </w:rPr>
        <w:t></w:t>
      </w:r>
      <w:r w:rsidRPr="00CA5353">
        <w:rPr>
          <w:w w:val="105"/>
        </w:rPr>
        <w:t xml:space="preserve"> </w:t>
      </w:r>
      <w:r w:rsidRPr="00CA5353">
        <w:rPr>
          <w:i/>
          <w:spacing w:val="10"/>
          <w:w w:val="105"/>
        </w:rPr>
        <w:t>e</w:t>
      </w:r>
      <w:r w:rsidRPr="00CA5353">
        <w:rPr>
          <w:i/>
          <w:spacing w:val="10"/>
          <w:w w:val="105"/>
          <w:position w:val="11"/>
        </w:rPr>
        <w:t xml:space="preserve">x </w:t>
      </w:r>
      <w:r w:rsidRPr="00CA5353">
        <w:rPr>
          <w:rFonts w:ascii="Symbol" w:hAnsi="Symbol"/>
          <w:w w:val="105"/>
        </w:rPr>
        <w:t></w:t>
      </w:r>
      <w:r w:rsidRPr="00CA5353">
        <w:rPr>
          <w:spacing w:val="-50"/>
          <w:w w:val="105"/>
        </w:rPr>
        <w:t xml:space="preserve"> </w:t>
      </w:r>
      <w:r w:rsidRPr="00CA5353">
        <w:rPr>
          <w:spacing w:val="-6"/>
          <w:w w:val="105"/>
        </w:rPr>
        <w:t xml:space="preserve">cos </w:t>
      </w:r>
      <w:r w:rsidRPr="00CA5353">
        <w:rPr>
          <w:i/>
          <w:w w:val="105"/>
        </w:rPr>
        <w:t xml:space="preserve">x </w:t>
      </w:r>
      <w:r w:rsidRPr="00CA5353">
        <w:rPr>
          <w:w w:val="105"/>
        </w:rPr>
        <w:t>;</w:t>
      </w:r>
    </w:p>
    <w:p w:rsidR="00AA7DC3" w:rsidRPr="00CA5353" w:rsidRDefault="00960AA6" w:rsidP="0032596D">
      <w:pPr>
        <w:tabs>
          <w:tab w:val="left" w:pos="3786"/>
        </w:tabs>
        <w:spacing w:line="360" w:lineRule="auto"/>
        <w:ind w:left="460"/>
      </w:pPr>
      <w:r>
        <w:pict>
          <v:line id="_x0000_s1105" style="position:absolute;left:0;text-align:left;z-index:-251632640;mso-position-horizontal-relative:page" from="89.55pt,18.7pt" to="96.85pt,18.7pt" strokeweight=".04742mm">
            <w10:wrap anchorx="page"/>
          </v:line>
        </w:pict>
      </w:r>
      <w:r w:rsidR="00AA7DC3" w:rsidRPr="00CA5353">
        <w:rPr>
          <w:w w:val="105"/>
        </w:rPr>
        <w:t>3)</w:t>
      </w:r>
      <w:r w:rsidR="00AA7DC3" w:rsidRPr="00CA5353">
        <w:rPr>
          <w:spacing w:val="-7"/>
          <w:w w:val="105"/>
        </w:rPr>
        <w:t xml:space="preserve"> </w:t>
      </w:r>
      <w:r w:rsidR="00AA7DC3" w:rsidRPr="00CA5353">
        <w:rPr>
          <w:i/>
          <w:spacing w:val="5"/>
          <w:w w:val="105"/>
        </w:rPr>
        <w:t>y</w:t>
      </w:r>
      <w:r w:rsidR="00AA7DC3" w:rsidRPr="00CA5353">
        <w:rPr>
          <w:rFonts w:ascii="Symbol" w:hAnsi="Symbol"/>
          <w:spacing w:val="5"/>
          <w:w w:val="105"/>
          <w:position w:val="1"/>
        </w:rPr>
        <w:t></w:t>
      </w:r>
      <w:r w:rsidR="00AA7DC3" w:rsidRPr="00CA5353">
        <w:rPr>
          <w:spacing w:val="-10"/>
          <w:w w:val="105"/>
          <w:position w:val="1"/>
        </w:rPr>
        <w:t xml:space="preserve"> </w:t>
      </w:r>
      <w:r w:rsidR="00AA7DC3" w:rsidRPr="00CA5353">
        <w:rPr>
          <w:rFonts w:ascii="Symbol" w:hAnsi="Symbol"/>
          <w:w w:val="105"/>
        </w:rPr>
        <w:t></w:t>
      </w:r>
      <w:r w:rsidR="00AA7DC3" w:rsidRPr="00CA5353">
        <w:rPr>
          <w:spacing w:val="11"/>
          <w:w w:val="105"/>
        </w:rPr>
        <w:t xml:space="preserve"> </w:t>
      </w:r>
      <w:r w:rsidR="00AA7DC3" w:rsidRPr="00CA5353">
        <w:rPr>
          <w:w w:val="105"/>
          <w:position w:val="15"/>
        </w:rPr>
        <w:t>1</w:t>
      </w:r>
      <w:r w:rsidR="00AA7DC3" w:rsidRPr="00CA5353">
        <w:rPr>
          <w:spacing w:val="-17"/>
          <w:w w:val="105"/>
          <w:position w:val="15"/>
        </w:rPr>
        <w:t xml:space="preserve"> </w:t>
      </w:r>
      <w:r w:rsidR="00AA7DC3" w:rsidRPr="00CA5353">
        <w:rPr>
          <w:i/>
          <w:spacing w:val="8"/>
          <w:w w:val="105"/>
        </w:rPr>
        <w:t>e</w:t>
      </w:r>
      <w:r w:rsidR="00AA7DC3" w:rsidRPr="00CA5353">
        <w:rPr>
          <w:spacing w:val="8"/>
          <w:w w:val="105"/>
          <w:position w:val="11"/>
        </w:rPr>
        <w:t>2</w:t>
      </w:r>
      <w:r w:rsidR="00AA7DC3" w:rsidRPr="00CA5353">
        <w:rPr>
          <w:spacing w:val="-23"/>
          <w:w w:val="105"/>
          <w:position w:val="11"/>
        </w:rPr>
        <w:t xml:space="preserve"> </w:t>
      </w:r>
      <w:r w:rsidR="00AA7DC3" w:rsidRPr="00CA5353">
        <w:rPr>
          <w:i/>
          <w:w w:val="105"/>
          <w:position w:val="11"/>
        </w:rPr>
        <w:t xml:space="preserve">x </w:t>
      </w:r>
      <w:r w:rsidR="00AA7DC3" w:rsidRPr="00CA5353">
        <w:rPr>
          <w:i/>
          <w:spacing w:val="5"/>
          <w:w w:val="105"/>
          <w:position w:val="11"/>
        </w:rPr>
        <w:t xml:space="preserve"> </w:t>
      </w:r>
      <w:r w:rsidR="00AA7DC3" w:rsidRPr="00CA5353">
        <w:rPr>
          <w:rFonts w:ascii="Symbol" w:hAnsi="Symbol"/>
          <w:w w:val="105"/>
        </w:rPr>
        <w:t></w:t>
      </w:r>
      <w:r w:rsidR="00AA7DC3" w:rsidRPr="00CA5353">
        <w:rPr>
          <w:spacing w:val="-23"/>
          <w:w w:val="105"/>
        </w:rPr>
        <w:t xml:space="preserve"> </w:t>
      </w:r>
      <w:r w:rsidR="00AA7DC3" w:rsidRPr="00CA5353">
        <w:rPr>
          <w:spacing w:val="-4"/>
          <w:w w:val="105"/>
        </w:rPr>
        <w:t>cos</w:t>
      </w:r>
      <w:r w:rsidR="00AA7DC3" w:rsidRPr="00CA5353">
        <w:rPr>
          <w:spacing w:val="-17"/>
          <w:w w:val="105"/>
        </w:rPr>
        <w:t xml:space="preserve"> </w:t>
      </w:r>
      <w:r w:rsidR="00AA7DC3" w:rsidRPr="00CA5353">
        <w:rPr>
          <w:i/>
          <w:w w:val="105"/>
        </w:rPr>
        <w:t>x</w:t>
      </w:r>
      <w:r w:rsidR="00AA7DC3" w:rsidRPr="00CA5353">
        <w:rPr>
          <w:i/>
          <w:spacing w:val="-29"/>
          <w:w w:val="105"/>
        </w:rPr>
        <w:t xml:space="preserve"> </w:t>
      </w:r>
      <w:r w:rsidR="00AA7DC3" w:rsidRPr="00CA5353">
        <w:rPr>
          <w:w w:val="105"/>
        </w:rPr>
        <w:t>;</w:t>
      </w:r>
      <w:r w:rsidR="00AA7DC3" w:rsidRPr="00CA5353">
        <w:rPr>
          <w:w w:val="105"/>
        </w:rPr>
        <w:tab/>
        <w:t>4)</w:t>
      </w:r>
      <w:r w:rsidR="00AA7DC3" w:rsidRPr="00CA5353">
        <w:rPr>
          <w:spacing w:val="-4"/>
          <w:w w:val="105"/>
        </w:rPr>
        <w:t xml:space="preserve"> </w:t>
      </w:r>
      <w:r w:rsidR="00AA7DC3" w:rsidRPr="00CA5353">
        <w:rPr>
          <w:i/>
          <w:spacing w:val="4"/>
          <w:w w:val="105"/>
        </w:rPr>
        <w:t>y</w:t>
      </w:r>
      <w:r w:rsidR="00AA7DC3" w:rsidRPr="00CA5353">
        <w:rPr>
          <w:rFonts w:ascii="Symbol" w:hAnsi="Symbol"/>
          <w:spacing w:val="4"/>
          <w:w w:val="105"/>
          <w:position w:val="2"/>
        </w:rPr>
        <w:t></w:t>
      </w:r>
      <w:r w:rsidR="00AA7DC3" w:rsidRPr="00CA5353">
        <w:rPr>
          <w:spacing w:val="-11"/>
          <w:w w:val="105"/>
          <w:position w:val="2"/>
        </w:rPr>
        <w:t xml:space="preserve"> </w:t>
      </w:r>
      <w:r w:rsidR="00AA7DC3" w:rsidRPr="00CA5353">
        <w:rPr>
          <w:rFonts w:ascii="Symbol" w:hAnsi="Symbol"/>
          <w:w w:val="105"/>
        </w:rPr>
        <w:t></w:t>
      </w:r>
      <w:r w:rsidR="00AA7DC3" w:rsidRPr="00CA5353">
        <w:rPr>
          <w:spacing w:val="-9"/>
          <w:w w:val="105"/>
        </w:rPr>
        <w:t xml:space="preserve"> </w:t>
      </w:r>
      <w:r w:rsidR="00AA7DC3" w:rsidRPr="00CA5353">
        <w:rPr>
          <w:i/>
          <w:spacing w:val="7"/>
          <w:w w:val="105"/>
        </w:rPr>
        <w:t>e</w:t>
      </w:r>
      <w:r w:rsidR="00AA7DC3" w:rsidRPr="00CA5353">
        <w:rPr>
          <w:spacing w:val="7"/>
          <w:w w:val="105"/>
          <w:position w:val="11"/>
        </w:rPr>
        <w:t>2</w:t>
      </w:r>
      <w:r w:rsidR="00AA7DC3" w:rsidRPr="00CA5353">
        <w:rPr>
          <w:spacing w:val="-24"/>
          <w:w w:val="105"/>
          <w:position w:val="11"/>
        </w:rPr>
        <w:t xml:space="preserve"> </w:t>
      </w:r>
      <w:r w:rsidR="00AA7DC3" w:rsidRPr="00CA5353">
        <w:rPr>
          <w:i/>
          <w:w w:val="105"/>
          <w:position w:val="11"/>
        </w:rPr>
        <w:t>x</w:t>
      </w:r>
      <w:r w:rsidR="00AA7DC3" w:rsidRPr="00CA5353">
        <w:rPr>
          <w:i/>
          <w:spacing w:val="6"/>
          <w:w w:val="105"/>
          <w:position w:val="11"/>
        </w:rPr>
        <w:t xml:space="preserve"> </w:t>
      </w:r>
      <w:r w:rsidR="00AA7DC3" w:rsidRPr="00CA5353">
        <w:rPr>
          <w:rFonts w:ascii="Symbol" w:hAnsi="Symbol"/>
          <w:w w:val="105"/>
        </w:rPr>
        <w:t></w:t>
      </w:r>
      <w:r w:rsidR="00AA7DC3" w:rsidRPr="00CA5353">
        <w:rPr>
          <w:spacing w:val="-25"/>
          <w:w w:val="105"/>
        </w:rPr>
        <w:t xml:space="preserve"> </w:t>
      </w:r>
      <w:r w:rsidR="00AA7DC3" w:rsidRPr="00CA5353">
        <w:rPr>
          <w:spacing w:val="-6"/>
          <w:w w:val="105"/>
        </w:rPr>
        <w:t>cos</w:t>
      </w:r>
      <w:r w:rsidR="00AA7DC3" w:rsidRPr="00CA5353">
        <w:rPr>
          <w:spacing w:val="-17"/>
          <w:w w:val="105"/>
        </w:rPr>
        <w:t xml:space="preserve"> </w:t>
      </w:r>
      <w:r w:rsidR="00AA7DC3" w:rsidRPr="00CA5353">
        <w:rPr>
          <w:i/>
          <w:w w:val="105"/>
        </w:rPr>
        <w:t>x</w:t>
      </w:r>
      <w:r w:rsidR="00AA7DC3" w:rsidRPr="00CA5353">
        <w:rPr>
          <w:i/>
          <w:spacing w:val="-20"/>
          <w:w w:val="105"/>
        </w:rPr>
        <w:t xml:space="preserve"> </w:t>
      </w:r>
      <w:r w:rsidR="00AA7DC3" w:rsidRPr="00CA5353">
        <w:rPr>
          <w:w w:val="105"/>
        </w:rPr>
        <w:t>.</w:t>
      </w:r>
    </w:p>
    <w:p w:rsidR="00AA7DC3" w:rsidRPr="00CA5353" w:rsidRDefault="00AA7DC3" w:rsidP="0032596D">
      <w:pPr>
        <w:pStyle w:val="a5"/>
        <w:spacing w:before="0" w:beforeAutospacing="0" w:after="0" w:afterAutospacing="0" w:line="360" w:lineRule="auto"/>
        <w:ind w:left="1176"/>
      </w:pPr>
      <w:r w:rsidRPr="00CA5353">
        <w:rPr>
          <w:w w:val="103"/>
        </w:rPr>
        <w:t>2</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51"/>
        <w:spacing w:line="360" w:lineRule="auto"/>
        <w:ind w:left="460"/>
      </w:pPr>
      <w:r w:rsidRPr="00CA5353">
        <w:lastRenderedPageBreak/>
        <w:t>7.</w:t>
      </w:r>
    </w:p>
    <w:p w:rsidR="00AA7DC3" w:rsidRPr="00CA5353" w:rsidRDefault="00AA7DC3" w:rsidP="0032596D">
      <w:pPr>
        <w:spacing w:line="360" w:lineRule="auto"/>
        <w:ind w:left="460"/>
        <w:rPr>
          <w:rFonts w:ascii="Symbol" w:hAnsi="Symbol"/>
        </w:rPr>
      </w:pPr>
      <w:r w:rsidRPr="00CA5353">
        <w:rPr>
          <w:w w:val="105"/>
        </w:rPr>
        <w:t xml:space="preserve">1) </w:t>
      </w:r>
      <w:r w:rsidRPr="00CA5353">
        <w:rPr>
          <w:i/>
          <w:w w:val="105"/>
        </w:rPr>
        <w:t>y</w:t>
      </w:r>
      <w:r w:rsidRPr="00CA5353">
        <w:rPr>
          <w:rFonts w:ascii="Symbol" w:hAnsi="Symbol"/>
          <w:w w:val="105"/>
          <w:position w:val="1"/>
        </w:rPr>
        <w:t></w:t>
      </w:r>
    </w:p>
    <w:p w:rsidR="00AA7DC3" w:rsidRPr="00CA5353" w:rsidRDefault="00AA7DC3" w:rsidP="0032596D">
      <w:pPr>
        <w:spacing w:line="360" w:lineRule="auto"/>
        <w:ind w:left="599"/>
        <w:rPr>
          <w:i/>
        </w:rPr>
      </w:pPr>
      <w:r w:rsidRPr="00CA5353">
        <w:br w:type="column"/>
      </w:r>
      <w:r w:rsidRPr="00CA5353">
        <w:rPr>
          <w:i/>
          <w:w w:val="105"/>
        </w:rPr>
        <w:lastRenderedPageBreak/>
        <w:t xml:space="preserve">y </w:t>
      </w:r>
      <w:r w:rsidRPr="00CA5353">
        <w:rPr>
          <w:rFonts w:ascii="Symbol" w:hAnsi="Symbol"/>
          <w:w w:val="105"/>
        </w:rPr>
        <w:t></w:t>
      </w:r>
      <w:r w:rsidRPr="00CA5353">
        <w:rPr>
          <w:w w:val="105"/>
        </w:rPr>
        <w:t xml:space="preserve"> </w:t>
      </w:r>
      <w:r w:rsidRPr="00CA5353">
        <w:rPr>
          <w:i/>
          <w:w w:val="105"/>
        </w:rPr>
        <w:t>x</w:t>
      </w:r>
      <w:r w:rsidRPr="00CA5353">
        <w:rPr>
          <w:w w:val="105"/>
          <w:position w:val="11"/>
        </w:rPr>
        <w:t xml:space="preserve">12 </w:t>
      </w:r>
      <w:r w:rsidRPr="00CA5353">
        <w:rPr>
          <w:rFonts w:ascii="Symbol" w:hAnsi="Symbol"/>
          <w:w w:val="105"/>
        </w:rPr>
        <w:t></w:t>
      </w:r>
      <w:r w:rsidRPr="00CA5353">
        <w:rPr>
          <w:w w:val="105"/>
        </w:rPr>
        <w:t xml:space="preserve"> sin </w:t>
      </w:r>
      <w:r w:rsidRPr="00CA5353">
        <w:rPr>
          <w:i/>
          <w:w w:val="105"/>
        </w:rPr>
        <w:t>x</w:t>
      </w:r>
    </w:p>
    <w:p w:rsidR="00AA7DC3" w:rsidRPr="00CA5353" w:rsidRDefault="00AA7DC3" w:rsidP="0032596D">
      <w:pPr>
        <w:tabs>
          <w:tab w:val="left" w:pos="2799"/>
        </w:tabs>
        <w:spacing w:line="360" w:lineRule="auto"/>
        <w:ind w:left="13"/>
        <w:rPr>
          <w:rFonts w:ascii="Symbol" w:hAnsi="Symbol"/>
        </w:rPr>
      </w:pPr>
      <w:r w:rsidRPr="00CA5353">
        <w:rPr>
          <w:rFonts w:ascii="Symbol" w:hAnsi="Symbol"/>
          <w:w w:val="105"/>
        </w:rPr>
        <w:t></w:t>
      </w:r>
      <w:r w:rsidRPr="00CA5353">
        <w:rPr>
          <w:spacing w:val="-27"/>
          <w:w w:val="105"/>
        </w:rPr>
        <w:t xml:space="preserve"> </w:t>
      </w:r>
      <w:r w:rsidRPr="00CA5353">
        <w:rPr>
          <w:w w:val="105"/>
        </w:rPr>
        <w:t>12</w:t>
      </w:r>
      <w:r w:rsidRPr="00CA5353">
        <w:rPr>
          <w:i/>
          <w:w w:val="105"/>
        </w:rPr>
        <w:t>x</w:t>
      </w:r>
      <w:r w:rsidRPr="00CA5353">
        <w:rPr>
          <w:i/>
          <w:spacing w:val="-10"/>
          <w:w w:val="105"/>
        </w:rPr>
        <w:t xml:space="preserve"> </w:t>
      </w:r>
      <w:r w:rsidRPr="00CA5353">
        <w:rPr>
          <w:rFonts w:ascii="Symbol" w:hAnsi="Symbol"/>
          <w:w w:val="105"/>
        </w:rPr>
        <w:t></w:t>
      </w:r>
      <w:r w:rsidRPr="00CA5353">
        <w:rPr>
          <w:spacing w:val="-14"/>
          <w:w w:val="105"/>
        </w:rPr>
        <w:t xml:space="preserve"> </w:t>
      </w:r>
      <w:r w:rsidRPr="00CA5353">
        <w:rPr>
          <w:spacing w:val="-6"/>
          <w:w w:val="105"/>
        </w:rPr>
        <w:t>cos</w:t>
      </w:r>
      <w:r w:rsidRPr="00CA5353">
        <w:rPr>
          <w:spacing w:val="-10"/>
          <w:w w:val="105"/>
        </w:rPr>
        <w:t xml:space="preserve"> </w:t>
      </w:r>
      <w:r w:rsidRPr="00CA5353">
        <w:rPr>
          <w:i/>
          <w:w w:val="105"/>
        </w:rPr>
        <w:t>x</w:t>
      </w:r>
      <w:r w:rsidRPr="00CA5353">
        <w:rPr>
          <w:i/>
          <w:spacing w:val="-12"/>
          <w:w w:val="105"/>
        </w:rPr>
        <w:t xml:space="preserve"> </w:t>
      </w:r>
      <w:r w:rsidRPr="00CA5353">
        <w:rPr>
          <w:w w:val="105"/>
        </w:rPr>
        <w:t>;</w:t>
      </w:r>
      <w:r w:rsidRPr="00CA5353">
        <w:rPr>
          <w:w w:val="105"/>
        </w:rPr>
        <w:tab/>
        <w:t xml:space="preserve">2) </w:t>
      </w:r>
      <w:r w:rsidRPr="00CA5353">
        <w:rPr>
          <w:i/>
          <w:spacing w:val="6"/>
          <w:w w:val="105"/>
        </w:rPr>
        <w:t>y</w:t>
      </w:r>
      <w:r w:rsidRPr="00CA5353">
        <w:rPr>
          <w:rFonts w:ascii="Symbol" w:hAnsi="Symbol"/>
          <w:spacing w:val="6"/>
          <w:w w:val="105"/>
          <w:position w:val="2"/>
        </w:rPr>
        <w:t></w:t>
      </w:r>
      <w:r w:rsidRPr="00CA5353">
        <w:rPr>
          <w:spacing w:val="-28"/>
          <w:w w:val="105"/>
          <w:position w:val="2"/>
        </w:rPr>
        <w:t xml:space="preserve"> </w:t>
      </w:r>
      <w:r w:rsidRPr="00CA5353">
        <w:rPr>
          <w:rFonts w:ascii="Symbol" w:hAnsi="Symbol"/>
          <w:spacing w:val="-19"/>
          <w:w w:val="105"/>
        </w:rPr>
        <w:t></w:t>
      </w:r>
    </w:p>
    <w:p w:rsidR="00AA7DC3" w:rsidRPr="00CA5353" w:rsidRDefault="00AA7DC3" w:rsidP="0032596D">
      <w:pPr>
        <w:pStyle w:val="a5"/>
        <w:spacing w:before="0" w:beforeAutospacing="0" w:after="0" w:afterAutospacing="0" w:line="360" w:lineRule="auto"/>
        <w:rPr>
          <w:rFonts w:ascii="Symbol" w:hAnsi="Symbol"/>
        </w:rPr>
      </w:pPr>
      <w:r w:rsidRPr="00CA5353">
        <w:br w:type="column"/>
      </w:r>
    </w:p>
    <w:p w:rsidR="00AA7DC3" w:rsidRPr="00CA5353" w:rsidRDefault="00AA7DC3" w:rsidP="0032596D">
      <w:pPr>
        <w:spacing w:line="360" w:lineRule="auto"/>
        <w:ind w:left="52"/>
      </w:pPr>
      <w:r w:rsidRPr="00CA5353">
        <w:rPr>
          <w:i/>
          <w:spacing w:val="7"/>
          <w:position w:val="-10"/>
        </w:rPr>
        <w:t>x</w:t>
      </w:r>
      <w:r w:rsidRPr="00CA5353">
        <w:rPr>
          <w:spacing w:val="7"/>
        </w:rPr>
        <w:t>13</w:t>
      </w:r>
    </w:p>
    <w:p w:rsidR="00AA7DC3" w:rsidRPr="00CA5353" w:rsidRDefault="00960AA6" w:rsidP="0032596D">
      <w:pPr>
        <w:pStyle w:val="a5"/>
        <w:spacing w:before="0" w:beforeAutospacing="0" w:after="0" w:afterAutospacing="0" w:line="360" w:lineRule="auto"/>
        <w:ind w:left="59"/>
      </w:pPr>
      <w:r>
        <w:pict>
          <v:line id="_x0000_s1356" style="position:absolute;left:0;text-align:left;z-index:251858944;mso-position-horizontal-relative:page" from="253.25pt,2.35pt" to="269.3pt,2.35pt" strokeweight=".04797mm">
            <w10:wrap anchorx="page"/>
          </v:line>
        </w:pict>
      </w:r>
      <w:r w:rsidR="00AA7DC3" w:rsidRPr="00CA5353">
        <w:rPr>
          <w:spacing w:val="-3"/>
        </w:rPr>
        <w:t>13</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59"/>
        </w:numPr>
        <w:tabs>
          <w:tab w:val="left" w:pos="212"/>
        </w:tabs>
        <w:autoSpaceDE w:val="0"/>
        <w:autoSpaceDN w:val="0"/>
        <w:spacing w:line="360" w:lineRule="auto"/>
        <w:contextualSpacing w:val="0"/>
      </w:pPr>
      <w:r w:rsidRPr="00CA5353">
        <w:rPr>
          <w:spacing w:val="-4"/>
        </w:rPr>
        <w:t xml:space="preserve">cos </w:t>
      </w:r>
      <w:r w:rsidRPr="00CA5353">
        <w:rPr>
          <w:i/>
        </w:rPr>
        <w:t>x</w:t>
      </w:r>
      <w:r w:rsidRPr="00CA5353">
        <w:rPr>
          <w:i/>
          <w:spacing w:val="-28"/>
        </w:rPr>
        <w:t xml:space="preserve"> </w:t>
      </w:r>
      <w:r w:rsidRPr="00CA5353">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901" w:space="40"/>
            <w:col w:w="3430" w:space="39"/>
            <w:col w:w="327" w:space="40"/>
            <w:col w:w="6273"/>
          </w:cols>
        </w:sectPr>
      </w:pPr>
    </w:p>
    <w:p w:rsidR="00AA7DC3" w:rsidRPr="00CA5353" w:rsidRDefault="00AA7DC3" w:rsidP="0032596D">
      <w:pPr>
        <w:tabs>
          <w:tab w:val="left" w:pos="3786"/>
        </w:tabs>
        <w:spacing w:line="360" w:lineRule="auto"/>
        <w:ind w:left="460"/>
      </w:pPr>
      <w:r w:rsidRPr="00CA5353">
        <w:rPr>
          <w:w w:val="105"/>
        </w:rPr>
        <w:lastRenderedPageBreak/>
        <w:t>3)</w:t>
      </w:r>
      <w:r w:rsidRPr="00CA5353">
        <w:rPr>
          <w:spacing w:val="-7"/>
          <w:w w:val="105"/>
        </w:rPr>
        <w:t xml:space="preserve"> </w:t>
      </w:r>
      <w:r w:rsidRPr="00CA5353">
        <w:rPr>
          <w:i/>
          <w:spacing w:val="4"/>
          <w:w w:val="105"/>
        </w:rPr>
        <w:t>y</w:t>
      </w:r>
      <w:r w:rsidRPr="00CA5353">
        <w:rPr>
          <w:rFonts w:ascii="Symbol" w:hAnsi="Symbol"/>
          <w:spacing w:val="4"/>
          <w:w w:val="105"/>
          <w:position w:val="1"/>
        </w:rPr>
        <w:t></w:t>
      </w:r>
      <w:r w:rsidRPr="00CA5353">
        <w:rPr>
          <w:spacing w:val="-11"/>
          <w:w w:val="105"/>
          <w:position w:val="1"/>
        </w:rPr>
        <w:t xml:space="preserve"> </w:t>
      </w:r>
      <w:r w:rsidRPr="00CA5353">
        <w:rPr>
          <w:rFonts w:ascii="Symbol" w:hAnsi="Symbol"/>
          <w:w w:val="105"/>
        </w:rPr>
        <w:t></w:t>
      </w:r>
      <w:r w:rsidRPr="00CA5353">
        <w:rPr>
          <w:spacing w:val="-33"/>
          <w:w w:val="105"/>
        </w:rPr>
        <w:t xml:space="preserve"> </w:t>
      </w:r>
      <w:r w:rsidRPr="00CA5353">
        <w:rPr>
          <w:spacing w:val="2"/>
          <w:w w:val="105"/>
        </w:rPr>
        <w:t>12</w:t>
      </w:r>
      <w:r w:rsidRPr="00CA5353">
        <w:rPr>
          <w:i/>
          <w:spacing w:val="2"/>
          <w:w w:val="105"/>
        </w:rPr>
        <w:t>x</w:t>
      </w:r>
      <w:r w:rsidRPr="00CA5353">
        <w:rPr>
          <w:spacing w:val="2"/>
          <w:w w:val="105"/>
          <w:position w:val="11"/>
        </w:rPr>
        <w:t>11</w:t>
      </w:r>
      <w:r w:rsidRPr="00CA5353">
        <w:rPr>
          <w:spacing w:val="16"/>
          <w:w w:val="105"/>
          <w:position w:val="11"/>
        </w:rPr>
        <w:t xml:space="preserve"> </w:t>
      </w:r>
      <w:r w:rsidRPr="00CA5353">
        <w:rPr>
          <w:rFonts w:ascii="Symbol" w:hAnsi="Symbol"/>
          <w:w w:val="105"/>
        </w:rPr>
        <w:t></w:t>
      </w:r>
      <w:r w:rsidRPr="00CA5353">
        <w:rPr>
          <w:spacing w:val="-21"/>
          <w:w w:val="105"/>
        </w:rPr>
        <w:t xml:space="preserve"> </w:t>
      </w:r>
      <w:r w:rsidRPr="00CA5353">
        <w:rPr>
          <w:spacing w:val="-6"/>
          <w:w w:val="105"/>
        </w:rPr>
        <w:t>cos</w:t>
      </w:r>
      <w:r w:rsidRPr="00CA5353">
        <w:rPr>
          <w:spacing w:val="-19"/>
          <w:w w:val="105"/>
        </w:rPr>
        <w:t xml:space="preserve"> </w:t>
      </w:r>
      <w:r w:rsidRPr="00CA5353">
        <w:rPr>
          <w:i/>
          <w:w w:val="105"/>
        </w:rPr>
        <w:t>x</w:t>
      </w:r>
      <w:r w:rsidRPr="00CA5353">
        <w:rPr>
          <w:i/>
          <w:spacing w:val="-23"/>
          <w:w w:val="105"/>
        </w:rPr>
        <w:t xml:space="preserve"> </w:t>
      </w:r>
      <w:r w:rsidRPr="00CA5353">
        <w:rPr>
          <w:w w:val="105"/>
        </w:rPr>
        <w:t>;</w:t>
      </w:r>
      <w:r w:rsidRPr="00CA5353">
        <w:rPr>
          <w:w w:val="105"/>
        </w:rPr>
        <w:tab/>
        <w:t>4)</w:t>
      </w:r>
      <w:r w:rsidRPr="00CA5353">
        <w:rPr>
          <w:spacing w:val="-5"/>
          <w:w w:val="105"/>
        </w:rPr>
        <w:t xml:space="preserve"> </w:t>
      </w:r>
      <w:r w:rsidRPr="00CA5353">
        <w:rPr>
          <w:i/>
          <w:spacing w:val="4"/>
          <w:w w:val="105"/>
        </w:rPr>
        <w:t>y</w:t>
      </w:r>
      <w:r w:rsidRPr="00CA5353">
        <w:rPr>
          <w:rFonts w:ascii="Symbol" w:hAnsi="Symbol"/>
          <w:spacing w:val="4"/>
          <w:w w:val="105"/>
          <w:position w:val="1"/>
        </w:rPr>
        <w:t></w:t>
      </w:r>
      <w:r w:rsidRPr="00CA5353">
        <w:rPr>
          <w:spacing w:val="-9"/>
          <w:w w:val="105"/>
          <w:position w:val="1"/>
        </w:rPr>
        <w:t xml:space="preserve"> </w:t>
      </w:r>
      <w:r w:rsidRPr="00CA5353">
        <w:rPr>
          <w:rFonts w:ascii="Symbol" w:hAnsi="Symbol"/>
          <w:w w:val="105"/>
        </w:rPr>
        <w:t></w:t>
      </w:r>
      <w:r w:rsidRPr="00CA5353">
        <w:rPr>
          <w:spacing w:val="-32"/>
          <w:w w:val="105"/>
        </w:rPr>
        <w:t xml:space="preserve"> </w:t>
      </w:r>
      <w:r w:rsidRPr="00CA5353">
        <w:rPr>
          <w:spacing w:val="2"/>
          <w:w w:val="105"/>
        </w:rPr>
        <w:t>12</w:t>
      </w:r>
      <w:r w:rsidRPr="00CA5353">
        <w:rPr>
          <w:i/>
          <w:spacing w:val="2"/>
          <w:w w:val="105"/>
        </w:rPr>
        <w:t>x</w:t>
      </w:r>
      <w:r w:rsidRPr="00CA5353">
        <w:rPr>
          <w:spacing w:val="2"/>
          <w:w w:val="105"/>
          <w:position w:val="11"/>
        </w:rPr>
        <w:t>11</w:t>
      </w:r>
      <w:r w:rsidRPr="00CA5353">
        <w:rPr>
          <w:spacing w:val="18"/>
          <w:w w:val="105"/>
          <w:position w:val="11"/>
        </w:rPr>
        <w:t xml:space="preserve"> </w:t>
      </w:r>
      <w:r w:rsidRPr="00CA5353">
        <w:rPr>
          <w:rFonts w:ascii="Symbol" w:hAnsi="Symbol"/>
          <w:w w:val="105"/>
        </w:rPr>
        <w:t></w:t>
      </w:r>
      <w:r w:rsidRPr="00CA5353">
        <w:rPr>
          <w:spacing w:val="-25"/>
          <w:w w:val="105"/>
        </w:rPr>
        <w:t xml:space="preserve"> </w:t>
      </w:r>
      <w:r w:rsidRPr="00CA5353">
        <w:rPr>
          <w:spacing w:val="-3"/>
          <w:w w:val="105"/>
        </w:rPr>
        <w:t>sin</w:t>
      </w:r>
      <w:r w:rsidRPr="00CA5353">
        <w:rPr>
          <w:spacing w:val="-16"/>
          <w:w w:val="105"/>
        </w:rPr>
        <w:t xml:space="preserve"> </w:t>
      </w:r>
      <w:r w:rsidRPr="00CA5353">
        <w:rPr>
          <w:i/>
          <w:w w:val="105"/>
        </w:rPr>
        <w:t>x</w:t>
      </w:r>
      <w:r w:rsidRPr="00CA5353">
        <w:rPr>
          <w:i/>
          <w:spacing w:val="-29"/>
          <w:w w:val="105"/>
        </w:rPr>
        <w:t xml:space="preserve"> </w:t>
      </w:r>
      <w:r w:rsidRPr="00CA5353">
        <w:rPr>
          <w:w w:val="105"/>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tabs>
          <w:tab w:val="left" w:pos="1563"/>
        </w:tabs>
        <w:spacing w:line="360" w:lineRule="auto"/>
        <w:ind w:left="460"/>
      </w:pPr>
      <w:r w:rsidRPr="00CA5353">
        <w:rPr>
          <w:b/>
          <w:w w:val="105"/>
        </w:rPr>
        <w:t>8</w:t>
      </w:r>
      <w:r w:rsidRPr="00CA5353">
        <w:rPr>
          <w:w w:val="105"/>
        </w:rPr>
        <w:t>.</w:t>
      </w:r>
      <w:r w:rsidRPr="00CA5353">
        <w:rPr>
          <w:w w:val="105"/>
        </w:rPr>
        <w:tab/>
      </w:r>
      <w:r w:rsidRPr="00CA5353">
        <w:rPr>
          <w:i/>
          <w:w w:val="105"/>
        </w:rPr>
        <w:t>f</w:t>
      </w:r>
      <w:r w:rsidRPr="00CA5353">
        <w:rPr>
          <w:i/>
          <w:spacing w:val="-9"/>
          <w:w w:val="105"/>
        </w:rPr>
        <w:t xml:space="preserve"> </w:t>
      </w:r>
      <w:r w:rsidRPr="00CA5353">
        <w:rPr>
          <w:spacing w:val="5"/>
          <w:w w:val="105"/>
        </w:rPr>
        <w:t>(</w:t>
      </w:r>
      <w:r w:rsidRPr="00CA5353">
        <w:rPr>
          <w:i/>
          <w:spacing w:val="5"/>
          <w:w w:val="105"/>
        </w:rPr>
        <w:t>x</w:t>
      </w:r>
      <w:r w:rsidRPr="00CA5353">
        <w:rPr>
          <w:spacing w:val="5"/>
          <w:w w:val="105"/>
        </w:rPr>
        <w:t>)</w:t>
      </w:r>
      <w:r w:rsidRPr="00CA5353">
        <w:rPr>
          <w:spacing w:val="-4"/>
          <w:w w:val="105"/>
        </w:rPr>
        <w:t xml:space="preserve"> </w:t>
      </w:r>
      <w:r w:rsidRPr="00CA5353">
        <w:rPr>
          <w:rFonts w:ascii="Symbol" w:hAnsi="Symbol"/>
          <w:w w:val="105"/>
        </w:rPr>
        <w:t></w:t>
      </w:r>
      <w:r w:rsidRPr="00CA5353">
        <w:rPr>
          <w:spacing w:val="-9"/>
          <w:w w:val="105"/>
        </w:rPr>
        <w:t xml:space="preserve"> </w:t>
      </w:r>
      <w:r w:rsidRPr="00CA5353">
        <w:rPr>
          <w:i/>
          <w:spacing w:val="10"/>
          <w:w w:val="105"/>
        </w:rPr>
        <w:t>e</w:t>
      </w:r>
      <w:r w:rsidRPr="00CA5353">
        <w:rPr>
          <w:i/>
          <w:spacing w:val="10"/>
          <w:w w:val="105"/>
          <w:position w:val="11"/>
        </w:rPr>
        <w:t>x</w:t>
      </w:r>
      <w:r w:rsidRPr="00CA5353">
        <w:rPr>
          <w:i/>
          <w:spacing w:val="-2"/>
          <w:w w:val="105"/>
          <w:position w:val="11"/>
        </w:rPr>
        <w:t xml:space="preserve"> </w:t>
      </w:r>
      <w:r w:rsidRPr="00CA5353">
        <w:rPr>
          <w:w w:val="105"/>
        </w:rPr>
        <w:t>(1</w:t>
      </w:r>
      <w:r w:rsidRPr="00CA5353">
        <w:rPr>
          <w:rFonts w:ascii="Symbol" w:hAnsi="Symbol"/>
          <w:w w:val="105"/>
        </w:rPr>
        <w:t></w:t>
      </w:r>
      <w:r w:rsidRPr="00CA5353">
        <w:rPr>
          <w:spacing w:val="-24"/>
          <w:w w:val="105"/>
        </w:rPr>
        <w:t xml:space="preserve"> </w:t>
      </w:r>
      <w:r w:rsidRPr="00CA5353">
        <w:rPr>
          <w:spacing w:val="-3"/>
          <w:w w:val="105"/>
        </w:rPr>
        <w:t>sin</w:t>
      </w:r>
      <w:r w:rsidRPr="00CA5353">
        <w:rPr>
          <w:spacing w:val="-14"/>
          <w:w w:val="105"/>
        </w:rPr>
        <w:t xml:space="preserve"> </w:t>
      </w:r>
      <w:r w:rsidRPr="00CA5353">
        <w:rPr>
          <w:i/>
          <w:w w:val="105"/>
        </w:rPr>
        <w:t>x</w:t>
      </w:r>
      <w:r w:rsidRPr="00CA5353">
        <w:rPr>
          <w:w w:val="105"/>
        </w:rPr>
        <w:t>)</w:t>
      </w:r>
    </w:p>
    <w:p w:rsidR="00AA7DC3" w:rsidRPr="00CA5353" w:rsidRDefault="00AA7DC3" w:rsidP="0032596D">
      <w:pPr>
        <w:tabs>
          <w:tab w:val="left" w:pos="3935"/>
        </w:tabs>
        <w:spacing w:line="360" w:lineRule="auto"/>
        <w:ind w:left="460"/>
      </w:pPr>
      <w:r w:rsidRPr="00CA5353">
        <w:rPr>
          <w:w w:val="105"/>
        </w:rPr>
        <w:t>1)</w:t>
      </w:r>
      <w:r w:rsidRPr="00CA5353">
        <w:rPr>
          <w:spacing w:val="15"/>
          <w:w w:val="105"/>
        </w:rPr>
        <w:t xml:space="preserve"> </w:t>
      </w:r>
      <w:r w:rsidRPr="00CA5353">
        <w:rPr>
          <w:i/>
          <w:w w:val="105"/>
        </w:rPr>
        <w:t>f</w:t>
      </w:r>
      <w:r w:rsidRPr="00CA5353">
        <w:rPr>
          <w:i/>
          <w:spacing w:val="-8"/>
          <w:w w:val="105"/>
        </w:rPr>
        <w:t xml:space="preserve"> </w:t>
      </w:r>
      <w:r w:rsidRPr="00CA5353">
        <w:rPr>
          <w:rFonts w:ascii="Symbol" w:hAnsi="Symbol"/>
          <w:w w:val="105"/>
          <w:position w:val="1"/>
        </w:rPr>
        <w:t></w:t>
      </w:r>
      <w:r w:rsidRPr="00CA5353">
        <w:rPr>
          <w:w w:val="105"/>
        </w:rPr>
        <w:t>(</w:t>
      </w:r>
      <w:r w:rsidRPr="00CA5353">
        <w:rPr>
          <w:i/>
          <w:w w:val="105"/>
        </w:rPr>
        <w:t>x</w:t>
      </w:r>
      <w:r w:rsidRPr="00CA5353">
        <w:rPr>
          <w:w w:val="105"/>
        </w:rPr>
        <w:t>)</w:t>
      </w:r>
      <w:r w:rsidRPr="00CA5353">
        <w:rPr>
          <w:spacing w:val="-7"/>
          <w:w w:val="105"/>
        </w:rPr>
        <w:t xml:space="preserve"> </w:t>
      </w:r>
      <w:r w:rsidRPr="00CA5353">
        <w:rPr>
          <w:rFonts w:ascii="Symbol" w:hAnsi="Symbol"/>
          <w:w w:val="105"/>
        </w:rPr>
        <w:t></w:t>
      </w:r>
      <w:r w:rsidRPr="00CA5353">
        <w:rPr>
          <w:spacing w:val="-12"/>
          <w:w w:val="105"/>
        </w:rPr>
        <w:t xml:space="preserve"> </w:t>
      </w:r>
      <w:r w:rsidRPr="00CA5353">
        <w:rPr>
          <w:i/>
          <w:spacing w:val="10"/>
          <w:w w:val="105"/>
        </w:rPr>
        <w:t>e</w:t>
      </w:r>
      <w:r w:rsidRPr="00CA5353">
        <w:rPr>
          <w:i/>
          <w:spacing w:val="10"/>
          <w:w w:val="105"/>
          <w:position w:val="11"/>
        </w:rPr>
        <w:t>x</w:t>
      </w:r>
      <w:r w:rsidRPr="00CA5353">
        <w:rPr>
          <w:i/>
          <w:spacing w:val="-4"/>
          <w:w w:val="105"/>
          <w:position w:val="11"/>
        </w:rPr>
        <w:t xml:space="preserve"> </w:t>
      </w:r>
      <w:r w:rsidRPr="00CA5353">
        <w:rPr>
          <w:w w:val="105"/>
        </w:rPr>
        <w:t>(1</w:t>
      </w:r>
      <w:r w:rsidRPr="00CA5353">
        <w:rPr>
          <w:rFonts w:ascii="Symbol" w:hAnsi="Symbol"/>
          <w:w w:val="105"/>
        </w:rPr>
        <w:t></w:t>
      </w:r>
      <w:r w:rsidRPr="00CA5353">
        <w:rPr>
          <w:spacing w:val="-27"/>
          <w:w w:val="105"/>
        </w:rPr>
        <w:t xml:space="preserve"> </w:t>
      </w:r>
      <w:r w:rsidRPr="00CA5353">
        <w:rPr>
          <w:spacing w:val="-3"/>
          <w:w w:val="105"/>
        </w:rPr>
        <w:t>sin</w:t>
      </w:r>
      <w:r w:rsidRPr="00CA5353">
        <w:rPr>
          <w:spacing w:val="-16"/>
          <w:w w:val="105"/>
        </w:rPr>
        <w:t xml:space="preserve"> </w:t>
      </w:r>
      <w:r w:rsidRPr="00CA5353">
        <w:rPr>
          <w:i/>
          <w:w w:val="105"/>
        </w:rPr>
        <w:t>x</w:t>
      </w:r>
      <w:r w:rsidRPr="00CA5353">
        <w:rPr>
          <w:i/>
          <w:spacing w:val="-19"/>
          <w:w w:val="105"/>
        </w:rPr>
        <w:t xml:space="preserve"> </w:t>
      </w:r>
      <w:r w:rsidRPr="00CA5353">
        <w:rPr>
          <w:rFonts w:ascii="Symbol" w:hAnsi="Symbol"/>
          <w:w w:val="105"/>
        </w:rPr>
        <w:t></w:t>
      </w:r>
      <w:r w:rsidRPr="00CA5353">
        <w:rPr>
          <w:spacing w:val="-26"/>
          <w:w w:val="105"/>
        </w:rPr>
        <w:t xml:space="preserve"> </w:t>
      </w:r>
      <w:r w:rsidRPr="00CA5353">
        <w:rPr>
          <w:spacing w:val="-6"/>
          <w:w w:val="105"/>
        </w:rPr>
        <w:t>cos</w:t>
      </w:r>
      <w:r w:rsidRPr="00CA5353">
        <w:rPr>
          <w:spacing w:val="-20"/>
          <w:w w:val="105"/>
        </w:rPr>
        <w:t xml:space="preserve"> </w:t>
      </w:r>
      <w:r w:rsidRPr="00CA5353">
        <w:rPr>
          <w:i/>
          <w:spacing w:val="9"/>
          <w:w w:val="105"/>
        </w:rPr>
        <w:t>x</w:t>
      </w:r>
      <w:r w:rsidRPr="00CA5353">
        <w:rPr>
          <w:spacing w:val="9"/>
          <w:w w:val="105"/>
        </w:rPr>
        <w:t>);</w:t>
      </w:r>
      <w:r w:rsidRPr="00CA5353">
        <w:rPr>
          <w:spacing w:val="9"/>
          <w:w w:val="105"/>
        </w:rPr>
        <w:tab/>
      </w:r>
      <w:r w:rsidRPr="00CA5353">
        <w:rPr>
          <w:w w:val="105"/>
        </w:rPr>
        <w:t>2)</w:t>
      </w:r>
      <w:r w:rsidRPr="00CA5353">
        <w:rPr>
          <w:spacing w:val="17"/>
          <w:w w:val="105"/>
        </w:rPr>
        <w:t xml:space="preserve"> </w:t>
      </w:r>
      <w:r w:rsidRPr="00CA5353">
        <w:rPr>
          <w:i/>
          <w:w w:val="105"/>
        </w:rPr>
        <w:t>f</w:t>
      </w:r>
      <w:r w:rsidRPr="00CA5353">
        <w:rPr>
          <w:i/>
          <w:spacing w:val="-5"/>
          <w:w w:val="105"/>
        </w:rPr>
        <w:t xml:space="preserve"> </w:t>
      </w:r>
      <w:r w:rsidRPr="00CA5353">
        <w:rPr>
          <w:rFonts w:ascii="Symbol" w:hAnsi="Symbol"/>
          <w:w w:val="105"/>
          <w:position w:val="1"/>
        </w:rPr>
        <w:t></w:t>
      </w:r>
      <w:r w:rsidRPr="00CA5353">
        <w:rPr>
          <w:w w:val="105"/>
        </w:rPr>
        <w:t>(</w:t>
      </w:r>
      <w:r w:rsidRPr="00CA5353">
        <w:rPr>
          <w:i/>
          <w:w w:val="105"/>
        </w:rPr>
        <w:t>x</w:t>
      </w:r>
      <w:r w:rsidRPr="00CA5353">
        <w:rPr>
          <w:w w:val="105"/>
        </w:rPr>
        <w:t>)</w:t>
      </w:r>
      <w:r w:rsidRPr="00CA5353">
        <w:rPr>
          <w:spacing w:val="-4"/>
          <w:w w:val="105"/>
        </w:rPr>
        <w:t xml:space="preserve"> </w:t>
      </w:r>
      <w:r w:rsidRPr="00CA5353">
        <w:rPr>
          <w:rFonts w:ascii="Symbol" w:hAnsi="Symbol"/>
          <w:w w:val="105"/>
        </w:rPr>
        <w:t></w:t>
      </w:r>
      <w:r w:rsidRPr="00CA5353">
        <w:rPr>
          <w:spacing w:val="-10"/>
          <w:w w:val="105"/>
        </w:rPr>
        <w:t xml:space="preserve"> </w:t>
      </w:r>
      <w:r w:rsidRPr="00CA5353">
        <w:rPr>
          <w:i/>
          <w:spacing w:val="10"/>
          <w:w w:val="105"/>
        </w:rPr>
        <w:t>e</w:t>
      </w:r>
      <w:r w:rsidRPr="00CA5353">
        <w:rPr>
          <w:i/>
          <w:spacing w:val="10"/>
          <w:w w:val="105"/>
          <w:position w:val="11"/>
        </w:rPr>
        <w:t>x</w:t>
      </w:r>
      <w:r w:rsidRPr="00CA5353">
        <w:rPr>
          <w:i/>
          <w:spacing w:val="-3"/>
          <w:w w:val="105"/>
          <w:position w:val="11"/>
        </w:rPr>
        <w:t xml:space="preserve"> </w:t>
      </w:r>
      <w:r w:rsidRPr="00CA5353">
        <w:rPr>
          <w:w w:val="105"/>
        </w:rPr>
        <w:t>(1</w:t>
      </w:r>
      <w:r w:rsidRPr="00CA5353">
        <w:rPr>
          <w:rFonts w:ascii="Symbol" w:hAnsi="Symbol"/>
          <w:w w:val="105"/>
        </w:rPr>
        <w:t></w:t>
      </w:r>
      <w:r w:rsidRPr="00CA5353">
        <w:rPr>
          <w:spacing w:val="-25"/>
          <w:w w:val="105"/>
        </w:rPr>
        <w:t xml:space="preserve"> </w:t>
      </w:r>
      <w:r w:rsidRPr="00CA5353">
        <w:rPr>
          <w:spacing w:val="-3"/>
          <w:w w:val="105"/>
        </w:rPr>
        <w:t>sin</w:t>
      </w:r>
      <w:r w:rsidRPr="00CA5353">
        <w:rPr>
          <w:spacing w:val="-16"/>
          <w:w w:val="105"/>
        </w:rPr>
        <w:t xml:space="preserve"> </w:t>
      </w:r>
      <w:r w:rsidRPr="00CA5353">
        <w:rPr>
          <w:i/>
          <w:w w:val="105"/>
        </w:rPr>
        <w:t>x</w:t>
      </w:r>
      <w:r w:rsidRPr="00CA5353">
        <w:rPr>
          <w:i/>
          <w:spacing w:val="-17"/>
          <w:w w:val="105"/>
        </w:rPr>
        <w:t xml:space="preserve"> </w:t>
      </w:r>
      <w:r w:rsidRPr="00CA5353">
        <w:rPr>
          <w:rFonts w:ascii="Symbol" w:hAnsi="Symbol"/>
          <w:w w:val="105"/>
        </w:rPr>
        <w:t></w:t>
      </w:r>
      <w:r w:rsidRPr="00CA5353">
        <w:rPr>
          <w:spacing w:val="-21"/>
          <w:w w:val="105"/>
        </w:rPr>
        <w:t xml:space="preserve"> </w:t>
      </w:r>
      <w:r w:rsidRPr="00CA5353">
        <w:rPr>
          <w:spacing w:val="-6"/>
          <w:w w:val="105"/>
        </w:rPr>
        <w:t>cos</w:t>
      </w:r>
      <w:r w:rsidRPr="00CA5353">
        <w:rPr>
          <w:spacing w:val="-17"/>
          <w:w w:val="105"/>
        </w:rPr>
        <w:t xml:space="preserve"> </w:t>
      </w:r>
      <w:r w:rsidRPr="00CA5353">
        <w:rPr>
          <w:i/>
          <w:w w:val="105"/>
        </w:rPr>
        <w:t>x</w:t>
      </w:r>
      <w:r w:rsidRPr="00CA5353">
        <w:rPr>
          <w:w w:val="105"/>
        </w:rPr>
        <w:t>)</w:t>
      </w:r>
      <w:r w:rsidRPr="00CA5353">
        <w:rPr>
          <w:spacing w:val="-20"/>
          <w:w w:val="105"/>
        </w:rPr>
        <w:t xml:space="preserve"> </w:t>
      </w:r>
      <w:r w:rsidRPr="00CA5353">
        <w:rPr>
          <w:w w:val="105"/>
        </w:rPr>
        <w:t>;</w:t>
      </w:r>
    </w:p>
    <w:p w:rsidR="00AA7DC3" w:rsidRPr="00CA5353" w:rsidRDefault="00AA7DC3" w:rsidP="0032596D">
      <w:pPr>
        <w:tabs>
          <w:tab w:val="left" w:pos="3935"/>
        </w:tabs>
        <w:spacing w:line="360" w:lineRule="auto"/>
        <w:ind w:left="460"/>
      </w:pPr>
      <w:r w:rsidRPr="00CA5353">
        <w:rPr>
          <w:w w:val="105"/>
        </w:rPr>
        <w:t>3)</w:t>
      </w:r>
      <w:r w:rsidRPr="00CA5353">
        <w:rPr>
          <w:spacing w:val="15"/>
          <w:w w:val="105"/>
        </w:rPr>
        <w:t xml:space="preserve"> </w:t>
      </w:r>
      <w:r w:rsidRPr="00CA5353">
        <w:rPr>
          <w:i/>
          <w:w w:val="105"/>
        </w:rPr>
        <w:t>f</w:t>
      </w:r>
      <w:r w:rsidRPr="00CA5353">
        <w:rPr>
          <w:i/>
          <w:spacing w:val="-8"/>
          <w:w w:val="105"/>
        </w:rPr>
        <w:t xml:space="preserve"> </w:t>
      </w:r>
      <w:r w:rsidRPr="00CA5353">
        <w:rPr>
          <w:rFonts w:ascii="Symbol" w:hAnsi="Symbol"/>
          <w:w w:val="105"/>
          <w:position w:val="1"/>
        </w:rPr>
        <w:t></w:t>
      </w:r>
      <w:r w:rsidRPr="00CA5353">
        <w:rPr>
          <w:w w:val="105"/>
        </w:rPr>
        <w:t>(</w:t>
      </w:r>
      <w:r w:rsidRPr="00CA5353">
        <w:rPr>
          <w:i/>
          <w:w w:val="105"/>
        </w:rPr>
        <w:t>x</w:t>
      </w:r>
      <w:r w:rsidRPr="00CA5353">
        <w:rPr>
          <w:w w:val="105"/>
        </w:rPr>
        <w:t>)</w:t>
      </w:r>
      <w:r w:rsidRPr="00CA5353">
        <w:rPr>
          <w:spacing w:val="-7"/>
          <w:w w:val="105"/>
        </w:rPr>
        <w:t xml:space="preserve"> </w:t>
      </w:r>
      <w:r w:rsidRPr="00CA5353">
        <w:rPr>
          <w:rFonts w:ascii="Symbol" w:hAnsi="Symbol"/>
          <w:w w:val="105"/>
        </w:rPr>
        <w:t></w:t>
      </w:r>
      <w:r w:rsidRPr="00CA5353">
        <w:rPr>
          <w:spacing w:val="-12"/>
          <w:w w:val="105"/>
        </w:rPr>
        <w:t xml:space="preserve"> </w:t>
      </w:r>
      <w:r w:rsidRPr="00CA5353">
        <w:rPr>
          <w:i/>
          <w:spacing w:val="10"/>
          <w:w w:val="105"/>
        </w:rPr>
        <w:t>e</w:t>
      </w:r>
      <w:r w:rsidRPr="00CA5353">
        <w:rPr>
          <w:i/>
          <w:spacing w:val="10"/>
          <w:w w:val="105"/>
          <w:position w:val="11"/>
        </w:rPr>
        <w:t>x</w:t>
      </w:r>
      <w:r w:rsidRPr="00CA5353">
        <w:rPr>
          <w:i/>
          <w:spacing w:val="-4"/>
          <w:w w:val="105"/>
          <w:position w:val="11"/>
        </w:rPr>
        <w:t xml:space="preserve"> </w:t>
      </w:r>
      <w:r w:rsidRPr="00CA5353">
        <w:rPr>
          <w:w w:val="105"/>
        </w:rPr>
        <w:t>(1</w:t>
      </w:r>
      <w:r w:rsidRPr="00CA5353">
        <w:rPr>
          <w:rFonts w:ascii="Symbol" w:hAnsi="Symbol"/>
          <w:w w:val="105"/>
        </w:rPr>
        <w:t></w:t>
      </w:r>
      <w:r w:rsidRPr="00CA5353">
        <w:rPr>
          <w:spacing w:val="-30"/>
          <w:w w:val="105"/>
        </w:rPr>
        <w:t xml:space="preserve"> </w:t>
      </w:r>
      <w:r w:rsidRPr="00CA5353">
        <w:rPr>
          <w:spacing w:val="-3"/>
          <w:w w:val="105"/>
        </w:rPr>
        <w:t>sin</w:t>
      </w:r>
      <w:r w:rsidRPr="00CA5353">
        <w:rPr>
          <w:spacing w:val="-17"/>
          <w:w w:val="105"/>
        </w:rPr>
        <w:t xml:space="preserve"> </w:t>
      </w:r>
      <w:r w:rsidRPr="00CA5353">
        <w:rPr>
          <w:i/>
          <w:w w:val="105"/>
        </w:rPr>
        <w:t>x</w:t>
      </w:r>
      <w:r w:rsidRPr="00CA5353">
        <w:rPr>
          <w:i/>
          <w:spacing w:val="-19"/>
          <w:w w:val="105"/>
        </w:rPr>
        <w:t xml:space="preserve"> </w:t>
      </w:r>
      <w:r w:rsidRPr="00CA5353">
        <w:rPr>
          <w:rFonts w:ascii="Symbol" w:hAnsi="Symbol"/>
          <w:w w:val="105"/>
        </w:rPr>
        <w:t></w:t>
      </w:r>
      <w:r w:rsidRPr="00CA5353">
        <w:rPr>
          <w:spacing w:val="-22"/>
          <w:w w:val="105"/>
        </w:rPr>
        <w:t xml:space="preserve"> </w:t>
      </w:r>
      <w:r w:rsidRPr="00CA5353">
        <w:rPr>
          <w:spacing w:val="-6"/>
          <w:w w:val="105"/>
        </w:rPr>
        <w:t>cos</w:t>
      </w:r>
      <w:r w:rsidRPr="00CA5353">
        <w:rPr>
          <w:spacing w:val="-20"/>
          <w:w w:val="105"/>
        </w:rPr>
        <w:t xml:space="preserve"> </w:t>
      </w:r>
      <w:r w:rsidRPr="00CA5353">
        <w:rPr>
          <w:i/>
          <w:spacing w:val="9"/>
          <w:w w:val="105"/>
        </w:rPr>
        <w:t>x</w:t>
      </w:r>
      <w:r w:rsidRPr="00CA5353">
        <w:rPr>
          <w:spacing w:val="9"/>
          <w:w w:val="105"/>
        </w:rPr>
        <w:t>);</w:t>
      </w:r>
      <w:r w:rsidRPr="00CA5353">
        <w:rPr>
          <w:spacing w:val="9"/>
          <w:w w:val="105"/>
        </w:rPr>
        <w:tab/>
      </w:r>
      <w:r w:rsidRPr="00CA5353">
        <w:rPr>
          <w:w w:val="105"/>
        </w:rPr>
        <w:t xml:space="preserve">4) </w:t>
      </w:r>
      <w:r w:rsidRPr="00CA5353">
        <w:rPr>
          <w:i/>
          <w:w w:val="105"/>
        </w:rPr>
        <w:t xml:space="preserve">f </w:t>
      </w:r>
      <w:r w:rsidRPr="00CA5353">
        <w:rPr>
          <w:rFonts w:ascii="Symbol" w:hAnsi="Symbol"/>
          <w:spacing w:val="2"/>
          <w:w w:val="105"/>
          <w:position w:val="1"/>
        </w:rPr>
        <w:t></w:t>
      </w:r>
      <w:r w:rsidRPr="00CA5353">
        <w:rPr>
          <w:spacing w:val="2"/>
          <w:w w:val="105"/>
        </w:rPr>
        <w:t>(</w:t>
      </w:r>
      <w:r w:rsidRPr="00CA5353">
        <w:rPr>
          <w:i/>
          <w:spacing w:val="2"/>
          <w:w w:val="105"/>
        </w:rPr>
        <w:t>x</w:t>
      </w:r>
      <w:r w:rsidRPr="00CA5353">
        <w:rPr>
          <w:spacing w:val="2"/>
          <w:w w:val="105"/>
        </w:rPr>
        <w:t xml:space="preserve">) </w:t>
      </w:r>
      <w:r w:rsidRPr="00CA5353">
        <w:rPr>
          <w:rFonts w:ascii="Symbol" w:hAnsi="Symbol"/>
          <w:w w:val="105"/>
        </w:rPr>
        <w:t></w:t>
      </w:r>
      <w:r w:rsidRPr="00CA5353">
        <w:rPr>
          <w:w w:val="105"/>
        </w:rPr>
        <w:t xml:space="preserve"> </w:t>
      </w:r>
      <w:r w:rsidRPr="00CA5353">
        <w:rPr>
          <w:i/>
          <w:spacing w:val="10"/>
          <w:w w:val="105"/>
        </w:rPr>
        <w:t>e</w:t>
      </w:r>
      <w:r w:rsidRPr="00CA5353">
        <w:rPr>
          <w:i/>
          <w:spacing w:val="10"/>
          <w:w w:val="105"/>
          <w:position w:val="11"/>
        </w:rPr>
        <w:t xml:space="preserve">x </w:t>
      </w:r>
      <w:r w:rsidRPr="00CA5353">
        <w:rPr>
          <w:spacing w:val="-6"/>
          <w:w w:val="105"/>
        </w:rPr>
        <w:t xml:space="preserve">cos </w:t>
      </w:r>
      <w:r w:rsidRPr="00CA5353">
        <w:rPr>
          <w:i/>
          <w:w w:val="105"/>
        </w:rPr>
        <w:t>x</w:t>
      </w:r>
      <w:r w:rsidRPr="00CA5353">
        <w:rPr>
          <w:i/>
          <w:spacing w:val="-31"/>
          <w:w w:val="105"/>
        </w:rPr>
        <w:t xml:space="preserve"> </w:t>
      </w:r>
      <w:r w:rsidRPr="00CA5353">
        <w:rPr>
          <w:w w:val="105"/>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tabs>
          <w:tab w:val="left" w:pos="1659"/>
        </w:tabs>
        <w:spacing w:line="360" w:lineRule="auto"/>
        <w:ind w:left="460"/>
      </w:pPr>
      <w:r w:rsidRPr="00CA5353">
        <w:rPr>
          <w:b/>
          <w:w w:val="105"/>
        </w:rPr>
        <w:t>9.</w:t>
      </w:r>
      <w:r w:rsidRPr="00CA5353">
        <w:rPr>
          <w:b/>
          <w:w w:val="105"/>
        </w:rPr>
        <w:tab/>
      </w:r>
      <w:r w:rsidRPr="00CA5353">
        <w:rPr>
          <w:i/>
          <w:w w:val="105"/>
        </w:rPr>
        <w:t>y</w:t>
      </w:r>
      <w:r w:rsidRPr="00CA5353">
        <w:rPr>
          <w:i/>
          <w:spacing w:val="1"/>
          <w:w w:val="105"/>
        </w:rPr>
        <w:t xml:space="preserve"> </w:t>
      </w:r>
      <w:r w:rsidRPr="00CA5353">
        <w:rPr>
          <w:rFonts w:ascii="Symbol" w:hAnsi="Symbol"/>
          <w:w w:val="105"/>
        </w:rPr>
        <w:t></w:t>
      </w:r>
      <w:r w:rsidRPr="00CA5353">
        <w:rPr>
          <w:spacing w:val="-9"/>
          <w:w w:val="105"/>
        </w:rPr>
        <w:t xml:space="preserve"> </w:t>
      </w:r>
      <w:r w:rsidRPr="00CA5353">
        <w:rPr>
          <w:w w:val="105"/>
        </w:rPr>
        <w:t>(</w:t>
      </w:r>
      <w:r w:rsidRPr="00CA5353">
        <w:rPr>
          <w:rFonts w:ascii="Symbol" w:hAnsi="Symbol"/>
          <w:w w:val="105"/>
        </w:rPr>
        <w:t></w:t>
      </w:r>
      <w:r w:rsidRPr="00CA5353">
        <w:rPr>
          <w:w w:val="105"/>
        </w:rPr>
        <w:t>3</w:t>
      </w:r>
      <w:r w:rsidRPr="00CA5353">
        <w:rPr>
          <w:spacing w:val="-31"/>
          <w:w w:val="105"/>
        </w:rPr>
        <w:t xml:space="preserve"> </w:t>
      </w:r>
      <w:r w:rsidRPr="00CA5353">
        <w:rPr>
          <w:rFonts w:ascii="Symbol" w:hAnsi="Symbol"/>
          <w:w w:val="105"/>
        </w:rPr>
        <w:t></w:t>
      </w:r>
      <w:r w:rsidRPr="00CA5353">
        <w:rPr>
          <w:spacing w:val="-20"/>
          <w:w w:val="105"/>
        </w:rPr>
        <w:t xml:space="preserve"> </w:t>
      </w:r>
      <w:r w:rsidRPr="00CA5353">
        <w:rPr>
          <w:spacing w:val="6"/>
          <w:w w:val="105"/>
        </w:rPr>
        <w:t>6</w:t>
      </w:r>
      <w:r w:rsidRPr="00CA5353">
        <w:rPr>
          <w:i/>
          <w:spacing w:val="6"/>
          <w:w w:val="105"/>
        </w:rPr>
        <w:t>x</w:t>
      </w:r>
      <w:r w:rsidRPr="00CA5353">
        <w:rPr>
          <w:spacing w:val="6"/>
          <w:w w:val="105"/>
        </w:rPr>
        <w:t>)</w:t>
      </w:r>
      <w:r w:rsidRPr="00CA5353">
        <w:rPr>
          <w:spacing w:val="6"/>
          <w:w w:val="105"/>
          <w:position w:val="11"/>
        </w:rPr>
        <w:t>7</w:t>
      </w:r>
    </w:p>
    <w:p w:rsidR="00AA7DC3" w:rsidRPr="00CA5353" w:rsidRDefault="00AA7DC3" w:rsidP="0032596D">
      <w:pPr>
        <w:pStyle w:val="a5"/>
        <w:tabs>
          <w:tab w:val="left" w:pos="3786"/>
        </w:tabs>
        <w:spacing w:before="0" w:beforeAutospacing="0" w:after="0" w:afterAutospacing="0" w:line="360" w:lineRule="auto"/>
        <w:ind w:left="460"/>
      </w:pPr>
      <w:r w:rsidRPr="00CA5353">
        <w:rPr>
          <w:w w:val="105"/>
        </w:rPr>
        <w:t>1)</w:t>
      </w:r>
      <w:r w:rsidRPr="00CA5353">
        <w:rPr>
          <w:spacing w:val="-7"/>
          <w:w w:val="105"/>
        </w:rPr>
        <w:t xml:space="preserve"> </w:t>
      </w:r>
      <w:r w:rsidRPr="00CA5353">
        <w:rPr>
          <w:i/>
          <w:spacing w:val="4"/>
          <w:w w:val="105"/>
        </w:rPr>
        <w:t>y</w:t>
      </w:r>
      <w:r w:rsidRPr="00CA5353">
        <w:rPr>
          <w:rFonts w:ascii="Symbol" w:hAnsi="Symbol"/>
          <w:spacing w:val="4"/>
          <w:w w:val="105"/>
          <w:position w:val="1"/>
        </w:rPr>
        <w:t></w:t>
      </w:r>
      <w:r w:rsidRPr="00CA5353">
        <w:rPr>
          <w:spacing w:val="-11"/>
          <w:w w:val="105"/>
          <w:position w:val="1"/>
        </w:rPr>
        <w:t xml:space="preserve"> </w:t>
      </w:r>
      <w:r w:rsidRPr="00CA5353">
        <w:rPr>
          <w:rFonts w:ascii="Symbol" w:hAnsi="Symbol"/>
          <w:w w:val="105"/>
        </w:rPr>
        <w:t></w:t>
      </w:r>
      <w:r w:rsidRPr="00CA5353">
        <w:rPr>
          <w:spacing w:val="-9"/>
          <w:w w:val="105"/>
        </w:rPr>
        <w:t xml:space="preserve"> </w:t>
      </w:r>
      <w:r w:rsidRPr="00CA5353">
        <w:rPr>
          <w:spacing w:val="-4"/>
          <w:w w:val="105"/>
        </w:rPr>
        <w:t>42(</w:t>
      </w:r>
      <w:r w:rsidRPr="00CA5353">
        <w:rPr>
          <w:rFonts w:ascii="Symbol" w:hAnsi="Symbol"/>
          <w:spacing w:val="-4"/>
          <w:w w:val="105"/>
        </w:rPr>
        <w:t></w:t>
      </w:r>
      <w:r w:rsidRPr="00CA5353">
        <w:rPr>
          <w:spacing w:val="-4"/>
          <w:w w:val="105"/>
        </w:rPr>
        <w:t>3</w:t>
      </w:r>
      <w:r w:rsidRPr="00CA5353">
        <w:rPr>
          <w:spacing w:val="-32"/>
          <w:w w:val="105"/>
        </w:rPr>
        <w:t xml:space="preserve"> </w:t>
      </w:r>
      <w:r w:rsidRPr="00CA5353">
        <w:rPr>
          <w:rFonts w:ascii="Symbol" w:hAnsi="Symbol"/>
          <w:w w:val="105"/>
        </w:rPr>
        <w:t></w:t>
      </w:r>
      <w:r w:rsidRPr="00CA5353">
        <w:rPr>
          <w:spacing w:val="-23"/>
          <w:w w:val="105"/>
        </w:rPr>
        <w:t xml:space="preserve"> </w:t>
      </w:r>
      <w:r w:rsidRPr="00CA5353">
        <w:rPr>
          <w:spacing w:val="6"/>
          <w:w w:val="105"/>
        </w:rPr>
        <w:t>6</w:t>
      </w:r>
      <w:r w:rsidRPr="00CA5353">
        <w:rPr>
          <w:i/>
          <w:spacing w:val="6"/>
          <w:w w:val="105"/>
        </w:rPr>
        <w:t>x</w:t>
      </w:r>
      <w:r w:rsidRPr="00CA5353">
        <w:rPr>
          <w:spacing w:val="6"/>
          <w:w w:val="105"/>
        </w:rPr>
        <w:t>)</w:t>
      </w:r>
      <w:r w:rsidRPr="00CA5353">
        <w:rPr>
          <w:spacing w:val="6"/>
          <w:w w:val="105"/>
          <w:position w:val="11"/>
        </w:rPr>
        <w:t>6</w:t>
      </w:r>
      <w:r w:rsidRPr="00CA5353">
        <w:rPr>
          <w:spacing w:val="-3"/>
          <w:w w:val="105"/>
          <w:position w:val="11"/>
        </w:rPr>
        <w:t xml:space="preserve"> </w:t>
      </w:r>
      <w:r w:rsidRPr="00CA5353">
        <w:rPr>
          <w:w w:val="105"/>
        </w:rPr>
        <w:t>;</w:t>
      </w:r>
      <w:r w:rsidRPr="00CA5353">
        <w:rPr>
          <w:w w:val="105"/>
        </w:rPr>
        <w:tab/>
        <w:t>2)</w:t>
      </w:r>
      <w:r w:rsidRPr="00CA5353">
        <w:rPr>
          <w:spacing w:val="-8"/>
          <w:w w:val="105"/>
        </w:rPr>
        <w:t xml:space="preserve"> </w:t>
      </w:r>
      <w:r w:rsidRPr="00CA5353">
        <w:rPr>
          <w:i/>
          <w:spacing w:val="4"/>
          <w:w w:val="105"/>
        </w:rPr>
        <w:t>y</w:t>
      </w:r>
      <w:r w:rsidRPr="00CA5353">
        <w:rPr>
          <w:rFonts w:ascii="Symbol" w:hAnsi="Symbol"/>
          <w:spacing w:val="4"/>
          <w:w w:val="105"/>
          <w:position w:val="1"/>
        </w:rPr>
        <w:t></w:t>
      </w:r>
      <w:r w:rsidRPr="00CA5353">
        <w:rPr>
          <w:spacing w:val="-12"/>
          <w:w w:val="105"/>
          <w:position w:val="1"/>
        </w:rPr>
        <w:t xml:space="preserve"> </w:t>
      </w:r>
      <w:r w:rsidRPr="00CA5353">
        <w:rPr>
          <w:rFonts w:ascii="Symbol" w:hAnsi="Symbol"/>
          <w:w w:val="105"/>
        </w:rPr>
        <w:t></w:t>
      </w:r>
      <w:r w:rsidRPr="00CA5353">
        <w:rPr>
          <w:spacing w:val="-10"/>
          <w:w w:val="105"/>
        </w:rPr>
        <w:t xml:space="preserve"> </w:t>
      </w:r>
      <w:r w:rsidRPr="00CA5353">
        <w:rPr>
          <w:rFonts w:ascii="Symbol" w:hAnsi="Symbol"/>
          <w:spacing w:val="-7"/>
          <w:w w:val="105"/>
        </w:rPr>
        <w:t></w:t>
      </w:r>
      <w:r w:rsidRPr="00CA5353">
        <w:rPr>
          <w:spacing w:val="-7"/>
          <w:w w:val="105"/>
        </w:rPr>
        <w:t>21(</w:t>
      </w:r>
      <w:r w:rsidRPr="00CA5353">
        <w:rPr>
          <w:rFonts w:ascii="Symbol" w:hAnsi="Symbol"/>
          <w:spacing w:val="-7"/>
          <w:w w:val="105"/>
        </w:rPr>
        <w:t></w:t>
      </w:r>
      <w:r w:rsidRPr="00CA5353">
        <w:rPr>
          <w:spacing w:val="-7"/>
          <w:w w:val="105"/>
        </w:rPr>
        <w:t>3</w:t>
      </w:r>
      <w:r w:rsidRPr="00CA5353">
        <w:rPr>
          <w:spacing w:val="-33"/>
          <w:w w:val="105"/>
        </w:rPr>
        <w:t xml:space="preserve"> </w:t>
      </w:r>
      <w:r w:rsidRPr="00CA5353">
        <w:rPr>
          <w:rFonts w:ascii="Symbol" w:hAnsi="Symbol"/>
          <w:w w:val="105"/>
        </w:rPr>
        <w:t></w:t>
      </w:r>
      <w:r w:rsidRPr="00CA5353">
        <w:rPr>
          <w:spacing w:val="-24"/>
          <w:w w:val="105"/>
        </w:rPr>
        <w:t xml:space="preserve"> </w:t>
      </w:r>
      <w:r w:rsidRPr="00CA5353">
        <w:rPr>
          <w:spacing w:val="5"/>
          <w:w w:val="105"/>
        </w:rPr>
        <w:t>6</w:t>
      </w:r>
      <w:r w:rsidRPr="00CA5353">
        <w:rPr>
          <w:i/>
          <w:spacing w:val="5"/>
          <w:w w:val="105"/>
        </w:rPr>
        <w:t>x</w:t>
      </w:r>
      <w:r w:rsidRPr="00CA5353">
        <w:rPr>
          <w:spacing w:val="5"/>
          <w:w w:val="105"/>
        </w:rPr>
        <w:t>)</w:t>
      </w:r>
      <w:r w:rsidRPr="00CA5353">
        <w:rPr>
          <w:spacing w:val="5"/>
          <w:w w:val="105"/>
          <w:position w:val="11"/>
        </w:rPr>
        <w:t>6</w:t>
      </w:r>
      <w:r w:rsidRPr="00CA5353">
        <w:rPr>
          <w:spacing w:val="3"/>
          <w:w w:val="105"/>
          <w:position w:val="11"/>
        </w:rPr>
        <w:t xml:space="preserve"> </w:t>
      </w:r>
      <w:r w:rsidRPr="00CA5353">
        <w:rPr>
          <w:w w:val="105"/>
        </w:rPr>
        <w:t>;</w:t>
      </w:r>
    </w:p>
    <w:p w:rsidR="00AA7DC3" w:rsidRPr="00CA5353" w:rsidRDefault="00AA7DC3" w:rsidP="0032596D">
      <w:pPr>
        <w:pStyle w:val="a5"/>
        <w:tabs>
          <w:tab w:val="left" w:pos="3786"/>
        </w:tabs>
        <w:spacing w:before="0" w:beforeAutospacing="0" w:after="0" w:afterAutospacing="0" w:line="360" w:lineRule="auto"/>
        <w:ind w:left="460"/>
      </w:pPr>
      <w:r w:rsidRPr="00CA5353">
        <w:rPr>
          <w:w w:val="105"/>
        </w:rPr>
        <w:t>3)</w:t>
      </w:r>
      <w:r w:rsidRPr="00CA5353">
        <w:rPr>
          <w:spacing w:val="-8"/>
          <w:w w:val="105"/>
        </w:rPr>
        <w:t xml:space="preserve"> </w:t>
      </w:r>
      <w:r w:rsidRPr="00CA5353">
        <w:rPr>
          <w:i/>
          <w:spacing w:val="4"/>
          <w:w w:val="105"/>
        </w:rPr>
        <w:t>y</w:t>
      </w:r>
      <w:r w:rsidRPr="00CA5353">
        <w:rPr>
          <w:rFonts w:ascii="Symbol" w:hAnsi="Symbol"/>
          <w:spacing w:val="4"/>
          <w:w w:val="105"/>
          <w:position w:val="1"/>
        </w:rPr>
        <w:t></w:t>
      </w:r>
      <w:r w:rsidRPr="00CA5353">
        <w:rPr>
          <w:spacing w:val="-12"/>
          <w:w w:val="105"/>
          <w:position w:val="1"/>
        </w:rPr>
        <w:t xml:space="preserve"> </w:t>
      </w:r>
      <w:r w:rsidRPr="00CA5353">
        <w:rPr>
          <w:rFonts w:ascii="Symbol" w:hAnsi="Symbol"/>
          <w:w w:val="105"/>
        </w:rPr>
        <w:t></w:t>
      </w:r>
      <w:r w:rsidRPr="00CA5353">
        <w:rPr>
          <w:spacing w:val="-13"/>
          <w:w w:val="105"/>
        </w:rPr>
        <w:t xml:space="preserve"> </w:t>
      </w:r>
      <w:r w:rsidRPr="00CA5353">
        <w:rPr>
          <w:w w:val="105"/>
        </w:rPr>
        <w:t>7(</w:t>
      </w:r>
      <w:r w:rsidRPr="00CA5353">
        <w:rPr>
          <w:rFonts w:ascii="Symbol" w:hAnsi="Symbol"/>
          <w:w w:val="105"/>
        </w:rPr>
        <w:t></w:t>
      </w:r>
      <w:r w:rsidRPr="00CA5353">
        <w:rPr>
          <w:w w:val="105"/>
        </w:rPr>
        <w:t>3</w:t>
      </w:r>
      <w:r w:rsidRPr="00CA5353">
        <w:rPr>
          <w:spacing w:val="-32"/>
          <w:w w:val="105"/>
        </w:rPr>
        <w:t xml:space="preserve"> </w:t>
      </w:r>
      <w:r w:rsidRPr="00CA5353">
        <w:rPr>
          <w:rFonts w:ascii="Symbol" w:hAnsi="Symbol"/>
          <w:w w:val="105"/>
        </w:rPr>
        <w:t></w:t>
      </w:r>
      <w:r w:rsidRPr="00CA5353">
        <w:rPr>
          <w:spacing w:val="-23"/>
          <w:w w:val="105"/>
        </w:rPr>
        <w:t xml:space="preserve"> </w:t>
      </w:r>
      <w:r w:rsidRPr="00CA5353">
        <w:rPr>
          <w:spacing w:val="5"/>
          <w:w w:val="105"/>
        </w:rPr>
        <w:t>6</w:t>
      </w:r>
      <w:r w:rsidRPr="00CA5353">
        <w:rPr>
          <w:i/>
          <w:spacing w:val="5"/>
          <w:w w:val="105"/>
        </w:rPr>
        <w:t>x</w:t>
      </w:r>
      <w:r w:rsidRPr="00CA5353">
        <w:rPr>
          <w:spacing w:val="5"/>
          <w:w w:val="105"/>
        </w:rPr>
        <w:t>)</w:t>
      </w:r>
      <w:r w:rsidRPr="00CA5353">
        <w:rPr>
          <w:spacing w:val="5"/>
          <w:w w:val="105"/>
          <w:position w:val="11"/>
        </w:rPr>
        <w:t>6</w:t>
      </w:r>
      <w:r w:rsidRPr="00CA5353">
        <w:rPr>
          <w:spacing w:val="-4"/>
          <w:w w:val="105"/>
          <w:position w:val="11"/>
        </w:rPr>
        <w:t xml:space="preserve"> </w:t>
      </w:r>
      <w:r w:rsidRPr="00CA5353">
        <w:rPr>
          <w:w w:val="105"/>
        </w:rPr>
        <w:t>;</w:t>
      </w:r>
      <w:r w:rsidRPr="00CA5353">
        <w:rPr>
          <w:w w:val="105"/>
        </w:rPr>
        <w:tab/>
        <w:t>4)</w:t>
      </w:r>
      <w:r w:rsidRPr="00CA5353">
        <w:rPr>
          <w:spacing w:val="-9"/>
          <w:w w:val="105"/>
        </w:rPr>
        <w:t xml:space="preserve"> </w:t>
      </w:r>
      <w:r w:rsidRPr="00CA5353">
        <w:rPr>
          <w:i/>
          <w:spacing w:val="4"/>
          <w:w w:val="105"/>
        </w:rPr>
        <w:t>y</w:t>
      </w:r>
      <w:r w:rsidRPr="00CA5353">
        <w:rPr>
          <w:rFonts w:ascii="Symbol" w:hAnsi="Symbol"/>
          <w:spacing w:val="4"/>
          <w:w w:val="105"/>
          <w:position w:val="1"/>
        </w:rPr>
        <w:t></w:t>
      </w:r>
      <w:r w:rsidRPr="00CA5353">
        <w:rPr>
          <w:spacing w:val="-14"/>
          <w:w w:val="105"/>
          <w:position w:val="1"/>
        </w:rPr>
        <w:t xml:space="preserve"> </w:t>
      </w:r>
      <w:r w:rsidRPr="00CA5353">
        <w:rPr>
          <w:rFonts w:ascii="Symbol" w:hAnsi="Symbol"/>
          <w:w w:val="105"/>
        </w:rPr>
        <w:t></w:t>
      </w:r>
      <w:r w:rsidRPr="00CA5353">
        <w:rPr>
          <w:spacing w:val="-11"/>
          <w:w w:val="105"/>
        </w:rPr>
        <w:t xml:space="preserve"> </w:t>
      </w:r>
      <w:r w:rsidRPr="00CA5353">
        <w:rPr>
          <w:rFonts w:ascii="Symbol" w:hAnsi="Symbol"/>
          <w:spacing w:val="-3"/>
          <w:w w:val="105"/>
        </w:rPr>
        <w:t></w:t>
      </w:r>
      <w:r w:rsidRPr="00CA5353">
        <w:rPr>
          <w:spacing w:val="-3"/>
          <w:w w:val="105"/>
        </w:rPr>
        <w:t>7(</w:t>
      </w:r>
      <w:r w:rsidRPr="00CA5353">
        <w:rPr>
          <w:rFonts w:ascii="Symbol" w:hAnsi="Symbol"/>
          <w:spacing w:val="-3"/>
          <w:w w:val="105"/>
        </w:rPr>
        <w:t></w:t>
      </w:r>
      <w:r w:rsidRPr="00CA5353">
        <w:rPr>
          <w:spacing w:val="-3"/>
          <w:w w:val="105"/>
        </w:rPr>
        <w:t>3</w:t>
      </w:r>
      <w:r w:rsidRPr="00CA5353">
        <w:rPr>
          <w:spacing w:val="-34"/>
          <w:w w:val="105"/>
        </w:rPr>
        <w:t xml:space="preserve"> </w:t>
      </w:r>
      <w:r w:rsidRPr="00CA5353">
        <w:rPr>
          <w:rFonts w:ascii="Symbol" w:hAnsi="Symbol"/>
          <w:w w:val="105"/>
        </w:rPr>
        <w:t></w:t>
      </w:r>
      <w:r w:rsidRPr="00CA5353">
        <w:rPr>
          <w:spacing w:val="-25"/>
          <w:w w:val="105"/>
        </w:rPr>
        <w:t xml:space="preserve"> </w:t>
      </w:r>
      <w:r w:rsidRPr="00CA5353">
        <w:rPr>
          <w:spacing w:val="6"/>
          <w:w w:val="105"/>
        </w:rPr>
        <w:t>6</w:t>
      </w:r>
      <w:r w:rsidRPr="00CA5353">
        <w:rPr>
          <w:i/>
          <w:spacing w:val="6"/>
          <w:w w:val="105"/>
        </w:rPr>
        <w:t>x</w:t>
      </w:r>
      <w:r w:rsidRPr="00CA5353">
        <w:rPr>
          <w:spacing w:val="6"/>
          <w:w w:val="105"/>
        </w:rPr>
        <w:t>)</w:t>
      </w:r>
      <w:r w:rsidRPr="00CA5353">
        <w:rPr>
          <w:spacing w:val="6"/>
          <w:w w:val="105"/>
          <w:position w:val="11"/>
        </w:rPr>
        <w:t>6</w:t>
      </w:r>
      <w:r w:rsidRPr="00CA5353">
        <w:rPr>
          <w:w w:val="105"/>
          <w:position w:val="11"/>
        </w:rPr>
        <w:t xml:space="preserve"> </w:t>
      </w:r>
      <w:r w:rsidRPr="00CA5353">
        <w:rPr>
          <w:w w:val="105"/>
        </w:rPr>
        <w:t>.</w:t>
      </w:r>
    </w:p>
    <w:p w:rsidR="00AA7DC3" w:rsidRDefault="00AA7DC3" w:rsidP="0032596D">
      <w:pPr>
        <w:spacing w:line="360" w:lineRule="auto"/>
      </w:pPr>
    </w:p>
    <w:p w:rsidR="00AA7DC3" w:rsidRPr="00CA5353" w:rsidRDefault="00AA7DC3" w:rsidP="0032596D">
      <w:pPr>
        <w:tabs>
          <w:tab w:val="left" w:pos="1719"/>
        </w:tabs>
        <w:spacing w:line="360" w:lineRule="auto"/>
        <w:ind w:left="460"/>
      </w:pPr>
      <w:r w:rsidRPr="00CA5353">
        <w:rPr>
          <w:b/>
          <w:w w:val="105"/>
        </w:rPr>
        <w:t>10.</w:t>
      </w:r>
      <w:r w:rsidRPr="00CA5353">
        <w:rPr>
          <w:b/>
          <w:w w:val="105"/>
        </w:rPr>
        <w:tab/>
      </w:r>
      <w:r w:rsidRPr="00CA5353">
        <w:rPr>
          <w:i/>
          <w:w w:val="105"/>
        </w:rPr>
        <w:t>y</w:t>
      </w:r>
      <w:r w:rsidRPr="00CA5353">
        <w:rPr>
          <w:i/>
          <w:spacing w:val="2"/>
          <w:w w:val="105"/>
        </w:rPr>
        <w:t xml:space="preserve"> </w:t>
      </w:r>
      <w:r w:rsidRPr="00CA5353">
        <w:rPr>
          <w:rFonts w:ascii="Symbol" w:hAnsi="Symbol"/>
          <w:w w:val="105"/>
        </w:rPr>
        <w:t></w:t>
      </w:r>
      <w:r w:rsidRPr="00CA5353">
        <w:rPr>
          <w:spacing w:val="-9"/>
          <w:w w:val="105"/>
        </w:rPr>
        <w:t xml:space="preserve"> </w:t>
      </w:r>
      <w:r w:rsidRPr="00CA5353">
        <w:rPr>
          <w:w w:val="105"/>
        </w:rPr>
        <w:t>(4</w:t>
      </w:r>
      <w:r w:rsidRPr="00CA5353">
        <w:rPr>
          <w:spacing w:val="-23"/>
          <w:w w:val="105"/>
        </w:rPr>
        <w:t xml:space="preserve"> </w:t>
      </w:r>
      <w:r w:rsidRPr="00CA5353">
        <w:rPr>
          <w:rFonts w:ascii="Symbol" w:hAnsi="Symbol"/>
          <w:w w:val="105"/>
        </w:rPr>
        <w:t></w:t>
      </w:r>
      <w:r w:rsidRPr="00CA5353">
        <w:rPr>
          <w:spacing w:val="-28"/>
          <w:w w:val="105"/>
        </w:rPr>
        <w:t xml:space="preserve"> </w:t>
      </w:r>
      <w:r w:rsidRPr="00CA5353">
        <w:rPr>
          <w:spacing w:val="4"/>
          <w:w w:val="105"/>
        </w:rPr>
        <w:t>3</w:t>
      </w:r>
      <w:r w:rsidRPr="00CA5353">
        <w:rPr>
          <w:i/>
          <w:spacing w:val="4"/>
          <w:w w:val="105"/>
        </w:rPr>
        <w:t>x</w:t>
      </w:r>
      <w:r w:rsidRPr="00CA5353">
        <w:rPr>
          <w:spacing w:val="4"/>
          <w:w w:val="105"/>
        </w:rPr>
        <w:t>)</w:t>
      </w:r>
      <w:r w:rsidRPr="00CA5353">
        <w:rPr>
          <w:spacing w:val="4"/>
          <w:w w:val="105"/>
          <w:position w:val="11"/>
        </w:rPr>
        <w:t>5</w:t>
      </w:r>
    </w:p>
    <w:p w:rsidR="00AA7DC3" w:rsidRPr="00CA5353" w:rsidRDefault="00AA7DC3" w:rsidP="0032596D">
      <w:pPr>
        <w:pStyle w:val="a5"/>
        <w:tabs>
          <w:tab w:val="left" w:pos="3831"/>
        </w:tabs>
        <w:spacing w:before="0" w:beforeAutospacing="0" w:after="0" w:afterAutospacing="0" w:line="360" w:lineRule="auto"/>
        <w:ind w:left="460"/>
      </w:pPr>
      <w:r w:rsidRPr="00CA5353">
        <w:rPr>
          <w:w w:val="105"/>
        </w:rPr>
        <w:t>1)</w:t>
      </w:r>
      <w:r w:rsidRPr="00CA5353">
        <w:rPr>
          <w:spacing w:val="-8"/>
          <w:w w:val="105"/>
        </w:rPr>
        <w:t xml:space="preserve"> </w:t>
      </w:r>
      <w:r w:rsidRPr="00CA5353">
        <w:rPr>
          <w:i/>
          <w:spacing w:val="4"/>
          <w:w w:val="105"/>
        </w:rPr>
        <w:t>y</w:t>
      </w:r>
      <w:r w:rsidRPr="00CA5353">
        <w:rPr>
          <w:rFonts w:ascii="Symbol" w:hAnsi="Symbol"/>
          <w:spacing w:val="4"/>
          <w:w w:val="105"/>
          <w:position w:val="1"/>
        </w:rPr>
        <w:t></w:t>
      </w:r>
      <w:r w:rsidRPr="00CA5353">
        <w:rPr>
          <w:spacing w:val="-10"/>
          <w:w w:val="105"/>
          <w:position w:val="1"/>
        </w:rPr>
        <w:t xml:space="preserve"> </w:t>
      </w:r>
      <w:r w:rsidRPr="00CA5353">
        <w:rPr>
          <w:rFonts w:ascii="Symbol" w:hAnsi="Symbol"/>
          <w:w w:val="105"/>
        </w:rPr>
        <w:t></w:t>
      </w:r>
      <w:r w:rsidRPr="00CA5353">
        <w:rPr>
          <w:spacing w:val="-8"/>
          <w:w w:val="105"/>
        </w:rPr>
        <w:t xml:space="preserve"> </w:t>
      </w:r>
      <w:r w:rsidRPr="00CA5353">
        <w:rPr>
          <w:w w:val="105"/>
        </w:rPr>
        <w:t>20(4</w:t>
      </w:r>
      <w:r w:rsidRPr="00CA5353">
        <w:rPr>
          <w:spacing w:val="-25"/>
          <w:w w:val="105"/>
        </w:rPr>
        <w:t xml:space="preserve"> </w:t>
      </w:r>
      <w:r w:rsidRPr="00CA5353">
        <w:rPr>
          <w:rFonts w:ascii="Symbol" w:hAnsi="Symbol"/>
          <w:w w:val="105"/>
        </w:rPr>
        <w:t></w:t>
      </w:r>
      <w:r w:rsidRPr="00CA5353">
        <w:rPr>
          <w:spacing w:val="-30"/>
          <w:w w:val="105"/>
        </w:rPr>
        <w:t xml:space="preserve"> </w:t>
      </w:r>
      <w:r w:rsidRPr="00CA5353">
        <w:rPr>
          <w:spacing w:val="4"/>
          <w:w w:val="105"/>
        </w:rPr>
        <w:t>3</w:t>
      </w:r>
      <w:r w:rsidRPr="00CA5353">
        <w:rPr>
          <w:i/>
          <w:spacing w:val="4"/>
          <w:w w:val="105"/>
        </w:rPr>
        <w:t>x</w:t>
      </w:r>
      <w:r w:rsidRPr="00CA5353">
        <w:rPr>
          <w:spacing w:val="4"/>
          <w:w w:val="105"/>
        </w:rPr>
        <w:t>)</w:t>
      </w:r>
      <w:r w:rsidRPr="00CA5353">
        <w:rPr>
          <w:spacing w:val="4"/>
          <w:w w:val="105"/>
          <w:position w:val="11"/>
        </w:rPr>
        <w:t>4</w:t>
      </w:r>
      <w:r w:rsidRPr="00CA5353">
        <w:rPr>
          <w:spacing w:val="-8"/>
          <w:w w:val="105"/>
          <w:position w:val="11"/>
        </w:rPr>
        <w:t xml:space="preserve"> </w:t>
      </w:r>
      <w:r w:rsidRPr="00CA5353">
        <w:rPr>
          <w:w w:val="105"/>
        </w:rPr>
        <w:t>;</w:t>
      </w:r>
      <w:r w:rsidRPr="00CA5353">
        <w:rPr>
          <w:w w:val="105"/>
        </w:rPr>
        <w:tab/>
        <w:t>2)</w:t>
      </w:r>
      <w:r w:rsidRPr="00CA5353">
        <w:rPr>
          <w:spacing w:val="-4"/>
          <w:w w:val="105"/>
        </w:rPr>
        <w:t xml:space="preserve"> </w:t>
      </w:r>
      <w:r w:rsidRPr="00CA5353">
        <w:rPr>
          <w:i/>
          <w:spacing w:val="4"/>
          <w:w w:val="105"/>
        </w:rPr>
        <w:t>y</w:t>
      </w:r>
      <w:r w:rsidRPr="00CA5353">
        <w:rPr>
          <w:rFonts w:ascii="Symbol" w:hAnsi="Symbol"/>
          <w:spacing w:val="4"/>
          <w:w w:val="105"/>
          <w:position w:val="1"/>
        </w:rPr>
        <w:t></w:t>
      </w:r>
      <w:r w:rsidRPr="00CA5353">
        <w:rPr>
          <w:spacing w:val="-8"/>
          <w:w w:val="105"/>
          <w:position w:val="1"/>
        </w:rPr>
        <w:t xml:space="preserve"> </w:t>
      </w:r>
      <w:r w:rsidRPr="00CA5353">
        <w:rPr>
          <w:rFonts w:ascii="Symbol" w:hAnsi="Symbol"/>
          <w:w w:val="105"/>
        </w:rPr>
        <w:t></w:t>
      </w:r>
      <w:r w:rsidRPr="00CA5353">
        <w:rPr>
          <w:spacing w:val="-12"/>
          <w:w w:val="105"/>
        </w:rPr>
        <w:t xml:space="preserve"> </w:t>
      </w:r>
      <w:r w:rsidRPr="00CA5353">
        <w:rPr>
          <w:spacing w:val="-2"/>
          <w:w w:val="105"/>
        </w:rPr>
        <w:t>5(4</w:t>
      </w:r>
      <w:r w:rsidRPr="00CA5353">
        <w:rPr>
          <w:spacing w:val="-23"/>
          <w:w w:val="105"/>
        </w:rPr>
        <w:t xml:space="preserve"> </w:t>
      </w:r>
      <w:r w:rsidRPr="00CA5353">
        <w:rPr>
          <w:rFonts w:ascii="Symbol" w:hAnsi="Symbol"/>
          <w:w w:val="105"/>
        </w:rPr>
        <w:t></w:t>
      </w:r>
      <w:r w:rsidRPr="00CA5353">
        <w:rPr>
          <w:spacing w:val="-27"/>
          <w:w w:val="105"/>
        </w:rPr>
        <w:t xml:space="preserve"> </w:t>
      </w:r>
      <w:r w:rsidRPr="00CA5353">
        <w:rPr>
          <w:spacing w:val="4"/>
          <w:w w:val="105"/>
        </w:rPr>
        <w:t>3</w:t>
      </w:r>
      <w:r w:rsidRPr="00CA5353">
        <w:rPr>
          <w:i/>
          <w:spacing w:val="4"/>
          <w:w w:val="105"/>
        </w:rPr>
        <w:t>x</w:t>
      </w:r>
      <w:r w:rsidRPr="00CA5353">
        <w:rPr>
          <w:spacing w:val="4"/>
          <w:w w:val="105"/>
        </w:rPr>
        <w:t>)</w:t>
      </w:r>
      <w:r w:rsidRPr="00CA5353">
        <w:rPr>
          <w:spacing w:val="4"/>
          <w:w w:val="105"/>
          <w:position w:val="11"/>
        </w:rPr>
        <w:t>4</w:t>
      </w:r>
      <w:r w:rsidRPr="00CA5353">
        <w:rPr>
          <w:spacing w:val="7"/>
          <w:w w:val="105"/>
          <w:position w:val="11"/>
        </w:rPr>
        <w:t xml:space="preserve"> </w:t>
      </w:r>
      <w:r w:rsidRPr="00CA5353">
        <w:rPr>
          <w:w w:val="105"/>
        </w:rPr>
        <w:t>;</w:t>
      </w:r>
    </w:p>
    <w:p w:rsidR="00AA7DC3" w:rsidRPr="00CA5353" w:rsidRDefault="00AA7DC3" w:rsidP="0032596D">
      <w:pPr>
        <w:pStyle w:val="a5"/>
        <w:tabs>
          <w:tab w:val="left" w:pos="3846"/>
        </w:tabs>
        <w:spacing w:before="0" w:beforeAutospacing="0" w:after="0" w:afterAutospacing="0" w:line="360" w:lineRule="auto"/>
        <w:ind w:left="460"/>
      </w:pPr>
      <w:r w:rsidRPr="00CA5353">
        <w:rPr>
          <w:w w:val="105"/>
        </w:rPr>
        <w:t>3)</w:t>
      </w:r>
      <w:r w:rsidRPr="00CA5353">
        <w:rPr>
          <w:spacing w:val="-7"/>
          <w:w w:val="105"/>
        </w:rPr>
        <w:t xml:space="preserve"> </w:t>
      </w:r>
      <w:r w:rsidRPr="00CA5353">
        <w:rPr>
          <w:i/>
          <w:spacing w:val="4"/>
          <w:w w:val="105"/>
        </w:rPr>
        <w:t>y</w:t>
      </w:r>
      <w:r w:rsidRPr="00CA5353">
        <w:rPr>
          <w:rFonts w:ascii="Symbol" w:hAnsi="Symbol"/>
          <w:spacing w:val="4"/>
          <w:w w:val="105"/>
          <w:position w:val="1"/>
        </w:rPr>
        <w:t></w:t>
      </w:r>
      <w:r w:rsidRPr="00CA5353">
        <w:rPr>
          <w:spacing w:val="-11"/>
          <w:w w:val="105"/>
          <w:position w:val="1"/>
        </w:rPr>
        <w:t xml:space="preserve"> </w:t>
      </w:r>
      <w:r w:rsidRPr="00CA5353">
        <w:rPr>
          <w:rFonts w:ascii="Symbol" w:hAnsi="Symbol"/>
          <w:w w:val="105"/>
        </w:rPr>
        <w:t></w:t>
      </w:r>
      <w:r w:rsidRPr="00CA5353">
        <w:rPr>
          <w:spacing w:val="-8"/>
          <w:w w:val="105"/>
        </w:rPr>
        <w:t xml:space="preserve"> </w:t>
      </w:r>
      <w:r w:rsidRPr="00CA5353">
        <w:rPr>
          <w:rFonts w:ascii="Symbol" w:hAnsi="Symbol"/>
          <w:spacing w:val="-4"/>
          <w:w w:val="105"/>
        </w:rPr>
        <w:t></w:t>
      </w:r>
      <w:r w:rsidRPr="00CA5353">
        <w:rPr>
          <w:spacing w:val="-4"/>
          <w:w w:val="105"/>
        </w:rPr>
        <w:t>15(4</w:t>
      </w:r>
      <w:r w:rsidRPr="00CA5353">
        <w:rPr>
          <w:spacing w:val="-26"/>
          <w:w w:val="105"/>
        </w:rPr>
        <w:t xml:space="preserve"> </w:t>
      </w:r>
      <w:r w:rsidRPr="00CA5353">
        <w:rPr>
          <w:rFonts w:ascii="Symbol" w:hAnsi="Symbol"/>
          <w:w w:val="105"/>
        </w:rPr>
        <w:t></w:t>
      </w:r>
      <w:r w:rsidRPr="00CA5353">
        <w:rPr>
          <w:spacing w:val="-29"/>
          <w:w w:val="105"/>
        </w:rPr>
        <w:t xml:space="preserve"> </w:t>
      </w:r>
      <w:r w:rsidRPr="00CA5353">
        <w:rPr>
          <w:spacing w:val="4"/>
          <w:w w:val="105"/>
        </w:rPr>
        <w:t>3</w:t>
      </w:r>
      <w:r w:rsidRPr="00CA5353">
        <w:rPr>
          <w:i/>
          <w:spacing w:val="4"/>
          <w:w w:val="105"/>
        </w:rPr>
        <w:t>x</w:t>
      </w:r>
      <w:r w:rsidRPr="00CA5353">
        <w:rPr>
          <w:spacing w:val="4"/>
          <w:w w:val="105"/>
        </w:rPr>
        <w:t>)</w:t>
      </w:r>
      <w:r w:rsidRPr="00CA5353">
        <w:rPr>
          <w:spacing w:val="4"/>
          <w:w w:val="105"/>
          <w:position w:val="11"/>
        </w:rPr>
        <w:t>4</w:t>
      </w:r>
      <w:r w:rsidRPr="00CA5353">
        <w:rPr>
          <w:spacing w:val="6"/>
          <w:w w:val="105"/>
          <w:position w:val="11"/>
        </w:rPr>
        <w:t xml:space="preserve"> </w:t>
      </w:r>
      <w:r w:rsidRPr="00CA5353">
        <w:rPr>
          <w:w w:val="105"/>
        </w:rPr>
        <w:t>;</w:t>
      </w:r>
      <w:r w:rsidRPr="00CA5353">
        <w:rPr>
          <w:w w:val="105"/>
        </w:rPr>
        <w:tab/>
        <w:t>4)</w:t>
      </w:r>
      <w:r w:rsidRPr="00CA5353">
        <w:rPr>
          <w:spacing w:val="-5"/>
          <w:w w:val="105"/>
        </w:rPr>
        <w:t xml:space="preserve"> </w:t>
      </w:r>
      <w:r w:rsidRPr="00CA5353">
        <w:rPr>
          <w:i/>
          <w:spacing w:val="4"/>
          <w:w w:val="105"/>
        </w:rPr>
        <w:t>y</w:t>
      </w:r>
      <w:r w:rsidRPr="00CA5353">
        <w:rPr>
          <w:rFonts w:ascii="Symbol" w:hAnsi="Symbol"/>
          <w:spacing w:val="4"/>
          <w:w w:val="105"/>
          <w:position w:val="1"/>
        </w:rPr>
        <w:t></w:t>
      </w:r>
      <w:r w:rsidRPr="00CA5353">
        <w:rPr>
          <w:spacing w:val="-9"/>
          <w:w w:val="105"/>
          <w:position w:val="1"/>
        </w:rPr>
        <w:t xml:space="preserve"> </w:t>
      </w:r>
      <w:r w:rsidRPr="00CA5353">
        <w:rPr>
          <w:rFonts w:ascii="Symbol" w:hAnsi="Symbol"/>
          <w:w w:val="105"/>
        </w:rPr>
        <w:t></w:t>
      </w:r>
      <w:r w:rsidRPr="00CA5353">
        <w:rPr>
          <w:spacing w:val="-6"/>
          <w:w w:val="105"/>
        </w:rPr>
        <w:t xml:space="preserve"> </w:t>
      </w:r>
      <w:r w:rsidRPr="00CA5353">
        <w:rPr>
          <w:rFonts w:ascii="Symbol" w:hAnsi="Symbol"/>
          <w:spacing w:val="-3"/>
          <w:w w:val="105"/>
        </w:rPr>
        <w:t></w:t>
      </w:r>
      <w:r w:rsidRPr="00CA5353">
        <w:rPr>
          <w:spacing w:val="-3"/>
          <w:w w:val="105"/>
        </w:rPr>
        <w:t>5(4</w:t>
      </w:r>
      <w:r w:rsidRPr="00CA5353">
        <w:rPr>
          <w:spacing w:val="-24"/>
          <w:w w:val="105"/>
        </w:rPr>
        <w:t xml:space="preserve"> </w:t>
      </w:r>
      <w:r w:rsidRPr="00CA5353">
        <w:rPr>
          <w:rFonts w:ascii="Symbol" w:hAnsi="Symbol"/>
          <w:w w:val="105"/>
        </w:rPr>
        <w:t></w:t>
      </w:r>
      <w:r w:rsidRPr="00CA5353">
        <w:rPr>
          <w:spacing w:val="-28"/>
          <w:w w:val="105"/>
        </w:rPr>
        <w:t xml:space="preserve"> </w:t>
      </w:r>
      <w:r w:rsidRPr="00CA5353">
        <w:rPr>
          <w:spacing w:val="4"/>
          <w:w w:val="105"/>
        </w:rPr>
        <w:t>3</w:t>
      </w:r>
      <w:r w:rsidRPr="00CA5353">
        <w:rPr>
          <w:i/>
          <w:spacing w:val="4"/>
          <w:w w:val="105"/>
        </w:rPr>
        <w:t>x</w:t>
      </w:r>
      <w:r w:rsidRPr="00CA5353">
        <w:rPr>
          <w:spacing w:val="4"/>
          <w:w w:val="105"/>
        </w:rPr>
        <w:t>)</w:t>
      </w:r>
      <w:r w:rsidRPr="00CA5353">
        <w:rPr>
          <w:spacing w:val="4"/>
          <w:w w:val="105"/>
          <w:position w:val="11"/>
        </w:rPr>
        <w:t>4</w:t>
      </w:r>
      <w:r w:rsidRPr="00CA5353">
        <w:rPr>
          <w:spacing w:val="6"/>
          <w:w w:val="105"/>
          <w:position w:val="11"/>
        </w:rPr>
        <w:t xml:space="preserve"> </w:t>
      </w:r>
      <w:r w:rsidRPr="00CA5353">
        <w:rPr>
          <w:w w:val="105"/>
        </w:rPr>
        <w:t>.</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1312"/>
        <w:rPr>
          <w:i/>
        </w:rPr>
      </w:pPr>
      <w:r w:rsidRPr="00CA5353">
        <w:rPr>
          <w:i/>
        </w:rPr>
        <w:t>Критерии оценки тестовых заданий:</w:t>
      </w:r>
    </w:p>
    <w:p w:rsidR="00AA7DC3" w:rsidRPr="00CA5353" w:rsidRDefault="00AA7DC3" w:rsidP="0032596D">
      <w:pPr>
        <w:spacing w:line="360" w:lineRule="auto"/>
        <w:ind w:left="1312"/>
        <w:rPr>
          <w:i/>
        </w:rPr>
      </w:pPr>
      <w:r w:rsidRPr="00CA5353">
        <w:rPr>
          <w:i/>
        </w:rPr>
        <w:t>Выполнение заданий 4-5 – оценка 3</w:t>
      </w:r>
    </w:p>
    <w:p w:rsidR="00AA7DC3" w:rsidRPr="00CA5353" w:rsidRDefault="00AA7DC3" w:rsidP="0032596D">
      <w:pPr>
        <w:spacing w:line="360" w:lineRule="auto"/>
        <w:ind w:left="1312"/>
        <w:rPr>
          <w:i/>
        </w:rPr>
      </w:pPr>
      <w:r w:rsidRPr="00CA5353">
        <w:rPr>
          <w:i/>
        </w:rPr>
        <w:t>Выполнение заданий 6-8– оценка 4</w:t>
      </w:r>
    </w:p>
    <w:p w:rsidR="00AA7DC3" w:rsidRPr="00CA5353" w:rsidRDefault="00AA7DC3" w:rsidP="0032596D">
      <w:pPr>
        <w:spacing w:line="360" w:lineRule="auto"/>
        <w:ind w:left="1312"/>
        <w:rPr>
          <w:i/>
        </w:rPr>
      </w:pPr>
      <w:r w:rsidRPr="00CA5353">
        <w:rPr>
          <w:i/>
        </w:rPr>
        <w:t>Выполнение заданий 9-10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460"/>
        <w:rPr>
          <w:i/>
        </w:rPr>
      </w:pPr>
      <w:r w:rsidRPr="00CA5353">
        <w:rPr>
          <w:i/>
        </w:rPr>
        <w:t>Выполнение заданий</w:t>
      </w:r>
    </w:p>
    <w:p w:rsidR="00AA7DC3" w:rsidRPr="00CA5353" w:rsidRDefault="00AA7DC3" w:rsidP="0032596D">
      <w:pPr>
        <w:spacing w:line="360" w:lineRule="auto"/>
        <w:ind w:left="760"/>
        <w:rPr>
          <w:i/>
        </w:rPr>
      </w:pPr>
      <w:r w:rsidRPr="00CA5353">
        <w:rPr>
          <w:i/>
        </w:rPr>
        <w:t>Типовые задания по теме: «Правила и формулы отыскания производных»</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4785"/>
      </w:pPr>
      <w:r w:rsidRPr="00CA5353">
        <w:t>Вариант № 1</w:t>
      </w:r>
    </w:p>
    <w:p w:rsidR="00AA7DC3" w:rsidRPr="00CA5353" w:rsidRDefault="00960AA6" w:rsidP="0032596D">
      <w:pPr>
        <w:pStyle w:val="af2"/>
        <w:widowControl w:val="0"/>
        <w:numPr>
          <w:ilvl w:val="0"/>
          <w:numId w:val="458"/>
        </w:numPr>
        <w:tabs>
          <w:tab w:val="left" w:pos="701"/>
        </w:tabs>
        <w:autoSpaceDE w:val="0"/>
        <w:autoSpaceDN w:val="0"/>
        <w:spacing w:line="360" w:lineRule="auto"/>
        <w:contextualSpacing w:val="0"/>
      </w:pPr>
      <w:r>
        <w:pict>
          <v:rect id="_x0000_s1357" style="position:absolute;left:0;text-align:left;margin-left:268.75pt;margin-top:16.5pt;width:6.7pt;height:.85pt;z-index:-251456512;mso-wrap-distance-left:0;mso-wrap-distance-right:0;mso-position-horizontal-relative:page" fillcolor="black" stroked="f">
            <w10:wrap type="topAndBottom" anchorx="page"/>
          </v:rect>
        </w:pict>
      </w:r>
      <w:r w:rsidR="00AA7DC3" w:rsidRPr="00CA5353">
        <w:t>Найдите производную</w:t>
      </w:r>
      <w:r w:rsidR="00AA7DC3" w:rsidRPr="00CA5353">
        <w:rPr>
          <w:spacing w:val="-1"/>
        </w:rPr>
        <w:t xml:space="preserve"> </w:t>
      </w:r>
      <w:r w:rsidR="00AA7DC3" w:rsidRPr="00CA5353">
        <w:t>функции:</w:t>
      </w:r>
    </w:p>
    <w:p w:rsidR="00AA7DC3" w:rsidRPr="00CA5353" w:rsidRDefault="00AA7DC3" w:rsidP="0032596D">
      <w:pPr>
        <w:pStyle w:val="a5"/>
        <w:tabs>
          <w:tab w:val="left" w:pos="3691"/>
        </w:tabs>
        <w:spacing w:before="0" w:beforeAutospacing="0" w:after="0" w:afterAutospacing="0" w:line="360" w:lineRule="auto"/>
        <w:ind w:left="460"/>
        <w:rPr>
          <w:rFonts w:ascii="Cambria Math" w:eastAsia="Cambria Math" w:hAnsi="Cambria Math"/>
        </w:rPr>
      </w:pPr>
      <w:r w:rsidRPr="00CA5353">
        <w:rPr>
          <w:position w:val="2"/>
        </w:rPr>
        <w:t xml:space="preserve">а) </w:t>
      </w:r>
      <w:r w:rsidRPr="00CA5353">
        <w:rPr>
          <w:rFonts w:ascii="Cambria Math" w:eastAsia="Cambria Math" w:hAnsi="Cambria Math"/>
          <w:position w:val="2"/>
        </w:rPr>
        <w:t>𝑦</w:t>
      </w:r>
      <w:r w:rsidRPr="00CA5353">
        <w:rPr>
          <w:rFonts w:ascii="Cambria Math" w:eastAsia="Cambria Math" w:hAnsi="Cambria Math"/>
          <w:spacing w:val="17"/>
          <w:position w:val="2"/>
        </w:rPr>
        <w:t xml:space="preserve"> </w:t>
      </w:r>
      <w:r w:rsidRPr="00CA5353">
        <w:rPr>
          <w:rFonts w:ascii="Cambria Math" w:eastAsia="Cambria Math" w:hAnsi="Cambria Math"/>
          <w:position w:val="2"/>
        </w:rPr>
        <w:t>=</w:t>
      </w:r>
      <w:r w:rsidRPr="00CA5353">
        <w:rPr>
          <w:rFonts w:ascii="Cambria Math" w:eastAsia="Cambria Math" w:hAnsi="Cambria Math"/>
          <w:spacing w:val="14"/>
          <w:position w:val="2"/>
        </w:rPr>
        <w:t xml:space="preserve"> </w:t>
      </w:r>
      <w:r w:rsidRPr="00CA5353">
        <w:rPr>
          <w:rFonts w:ascii="Cambria Math" w:eastAsia="Cambria Math" w:hAnsi="Cambria Math"/>
          <w:spacing w:val="6"/>
          <w:position w:val="2"/>
        </w:rPr>
        <w:t>𝑥</w:t>
      </w:r>
      <w:r w:rsidRPr="00CA5353">
        <w:rPr>
          <w:rFonts w:ascii="Cambria Math" w:eastAsia="Cambria Math" w:hAnsi="Cambria Math"/>
          <w:spacing w:val="6"/>
          <w:position w:val="2"/>
          <w:vertAlign w:val="superscript"/>
        </w:rPr>
        <w:t>5</w:t>
      </w:r>
      <w:r w:rsidRPr="00CA5353">
        <w:rPr>
          <w:rFonts w:ascii="Cambria Math" w:eastAsia="Cambria Math" w:hAnsi="Cambria Math"/>
          <w:spacing w:val="6"/>
          <w:position w:val="2"/>
        </w:rPr>
        <w:t>;</w:t>
      </w:r>
      <w:r w:rsidRPr="00CA5353">
        <w:rPr>
          <w:rFonts w:ascii="Cambria Math" w:eastAsia="Cambria Math" w:hAnsi="Cambria Math"/>
          <w:spacing w:val="6"/>
          <w:position w:val="2"/>
        </w:rPr>
        <w:tab/>
      </w:r>
      <w:r w:rsidRPr="00CA5353">
        <w:rPr>
          <w:position w:val="2"/>
        </w:rPr>
        <w:t xml:space="preserve">д) </w:t>
      </w:r>
      <w:r w:rsidRPr="00CA5353">
        <w:rPr>
          <w:rFonts w:ascii="Cambria Math" w:eastAsia="Cambria Math" w:hAnsi="Cambria Math"/>
          <w:position w:val="2"/>
        </w:rPr>
        <w:t>𝑦 = 2</w:t>
      </w:r>
      <w:r w:rsidRPr="00CA5353">
        <w:rPr>
          <w:rFonts w:ascii="Cambria Math" w:eastAsia="Cambria Math" w:hAnsi="Cambria Math"/>
        </w:rPr>
        <w:t>√</w:t>
      </w:r>
      <w:r w:rsidRPr="00CA5353">
        <w:rPr>
          <w:rFonts w:ascii="Cambria Math" w:eastAsia="Cambria Math" w:hAnsi="Cambria Math"/>
          <w:position w:val="2"/>
        </w:rPr>
        <w:t>𝑥 + 3 sin</w:t>
      </w:r>
      <w:r w:rsidRPr="00CA5353">
        <w:rPr>
          <w:rFonts w:ascii="Cambria Math" w:eastAsia="Cambria Math" w:hAnsi="Cambria Math"/>
          <w:spacing w:val="11"/>
          <w:position w:val="2"/>
        </w:rPr>
        <w:t xml:space="preserve"> </w:t>
      </w:r>
      <w:r w:rsidRPr="00CA5353">
        <w:rPr>
          <w:rFonts w:ascii="Cambria Math" w:eastAsia="Cambria Math" w:hAnsi="Cambria Math"/>
          <w:spacing w:val="3"/>
          <w:position w:val="2"/>
        </w:rPr>
        <w:t>𝑥;</w:t>
      </w:r>
    </w:p>
    <w:p w:rsidR="00AA7DC3" w:rsidRPr="00CA5353" w:rsidRDefault="00AA7DC3" w:rsidP="0032596D">
      <w:pPr>
        <w:pStyle w:val="a5"/>
        <w:tabs>
          <w:tab w:val="left" w:pos="3710"/>
        </w:tabs>
        <w:spacing w:before="0" w:beforeAutospacing="0" w:after="0" w:afterAutospacing="0" w:line="360" w:lineRule="auto"/>
        <w:ind w:left="460"/>
        <w:rPr>
          <w:rFonts w:ascii="Cambria Math" w:eastAsia="Cambria Math" w:hAnsi="Cambria Math"/>
        </w:rPr>
      </w:pPr>
      <w:r w:rsidRPr="00CA5353">
        <w:t xml:space="preserve">б) </w:t>
      </w:r>
      <w:r w:rsidRPr="00CA5353">
        <w:rPr>
          <w:rFonts w:ascii="Cambria Math" w:eastAsia="Cambria Math" w:hAnsi="Cambria Math"/>
        </w:rPr>
        <w:t>𝑦</w:t>
      </w:r>
      <w:r w:rsidRPr="00CA5353">
        <w:rPr>
          <w:rFonts w:ascii="Cambria Math" w:eastAsia="Cambria Math" w:hAnsi="Cambria Math"/>
          <w:spacing w:val="17"/>
        </w:rPr>
        <w:t xml:space="preserve">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rPr>
        <w:t>3;</w:t>
      </w:r>
      <w:r w:rsidRPr="00CA5353">
        <w:rPr>
          <w:rFonts w:ascii="Cambria Math" w:eastAsia="Cambria Math" w:hAnsi="Cambria Math"/>
        </w:rPr>
        <w:tab/>
      </w:r>
      <w:r w:rsidRPr="00CA5353">
        <w:t xml:space="preserve">е) </w:t>
      </w:r>
      <w:r w:rsidRPr="00CA5353">
        <w:rPr>
          <w:rFonts w:ascii="Cambria Math" w:eastAsia="Cambria Math" w:hAnsi="Cambria Math"/>
        </w:rPr>
        <w:t>𝑦 = 𝑥 cos</w:t>
      </w:r>
      <w:r w:rsidRPr="00CA5353">
        <w:rPr>
          <w:rFonts w:ascii="Cambria Math" w:eastAsia="Cambria Math" w:hAnsi="Cambria Math"/>
          <w:spacing w:val="11"/>
        </w:rPr>
        <w:t xml:space="preserve"> </w:t>
      </w:r>
      <w:r w:rsidRPr="00CA5353">
        <w:rPr>
          <w:rFonts w:ascii="Cambria Math" w:eastAsia="Cambria Math" w:hAnsi="Cambria Math"/>
          <w:spacing w:val="3"/>
        </w:rPr>
        <w:t>𝑥;</w:t>
      </w:r>
    </w:p>
    <w:p w:rsidR="00AA7DC3" w:rsidRPr="00CA5353" w:rsidRDefault="00AA7DC3" w:rsidP="0032596D">
      <w:pPr>
        <w:spacing w:line="360" w:lineRule="auto"/>
        <w:rPr>
          <w:rFonts w:ascii="Cambria Math" w:eastAsia="Cambria Math" w:hAnsi="Cambria Math"/>
        </w:rPr>
        <w:sectPr w:rsidR="00AA7DC3" w:rsidRPr="00CA5353">
          <w:pgSz w:w="11910" w:h="16840"/>
          <w:pgMar w:top="1100" w:right="240" w:bottom="280" w:left="620" w:header="720" w:footer="720" w:gutter="0"/>
          <w:cols w:space="720"/>
        </w:sectPr>
      </w:pP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lastRenderedPageBreak/>
        <w:pict>
          <v:line id="_x0000_s1106" style="position:absolute;left:0;text-align:left;z-index:-251631616;mso-position-horizontal-relative:page" from="89.2pt,11.75pt" to="96.6pt,11.75pt" strokeweight=".84pt">
            <w10:wrap anchorx="page"/>
          </v:line>
        </w:pict>
      </w:r>
      <w:r w:rsidR="00AA7DC3" w:rsidRPr="00CA5353">
        <w:t xml:space="preserve">в) </w:t>
      </w:r>
      <w:r w:rsidR="00AA7DC3" w:rsidRPr="00CA5353">
        <w:rPr>
          <w:rFonts w:ascii="Cambria Math" w:eastAsia="Cambria Math" w:hAnsi="Cambria Math"/>
        </w:rPr>
        <w:t xml:space="preserve">𝑦 = </w:t>
      </w:r>
      <w:r w:rsidR="00AA7DC3" w:rsidRPr="00CA5353">
        <w:rPr>
          <w:rFonts w:ascii="Cambria Math" w:eastAsia="Cambria Math" w:hAnsi="Cambria Math"/>
          <w:vertAlign w:val="superscript"/>
        </w:rPr>
        <w:t>4</w:t>
      </w:r>
    </w:p>
    <w:p w:rsidR="00AA7DC3" w:rsidRPr="00CA5353" w:rsidRDefault="00AA7DC3" w:rsidP="0032596D">
      <w:pPr>
        <w:spacing w:line="360" w:lineRule="auto"/>
        <w:ind w:right="38"/>
        <w:jc w:val="right"/>
        <w:rPr>
          <w:rFonts w:ascii="Cambria Math" w:eastAsia="Cambria Math"/>
        </w:rPr>
      </w:pPr>
      <w:r w:rsidRPr="00CA5353">
        <w:rPr>
          <w:rFonts w:ascii="Cambria Math" w:eastAsia="Cambria Math"/>
          <w:w w:val="105"/>
        </w:rPr>
        <w:t>𝑥;</w:t>
      </w:r>
    </w:p>
    <w:p w:rsidR="00AA7DC3" w:rsidRPr="00CA5353" w:rsidRDefault="00AA7DC3" w:rsidP="0032596D">
      <w:pPr>
        <w:pStyle w:val="a5"/>
        <w:spacing w:before="0" w:beforeAutospacing="0" w:after="0" w:afterAutospacing="0" w:line="360" w:lineRule="auto"/>
        <w:ind w:left="460"/>
      </w:pPr>
      <w:r w:rsidRPr="00CA5353">
        <w:br w:type="column"/>
      </w:r>
      <w:r w:rsidRPr="00CA5353">
        <w:lastRenderedPageBreak/>
        <w:t xml:space="preserve">ж) </w:t>
      </w:r>
      <w:r w:rsidRPr="00CA5353">
        <w:rPr>
          <w:rFonts w:ascii="Cambria Math" w:eastAsia="Cambria Math" w:hAnsi="Cambria Math"/>
        </w:rPr>
        <w:t xml:space="preserve">𝑦 = </w:t>
      </w:r>
      <w:r w:rsidRPr="00CA5353">
        <w:rPr>
          <w:rFonts w:ascii="Cambria Math" w:eastAsia="Cambria Math" w:hAnsi="Cambria Math"/>
          <w:vertAlign w:val="superscript"/>
        </w:rPr>
        <w:t>𝑡𝑔𝑥</w:t>
      </w:r>
      <w:r w:rsidRPr="00CA5353">
        <w:t>;</w:t>
      </w:r>
    </w:p>
    <w:p w:rsidR="00AA7DC3" w:rsidRPr="00CA5353" w:rsidRDefault="00960AA6" w:rsidP="0032596D">
      <w:pPr>
        <w:spacing w:line="360" w:lineRule="auto"/>
        <w:ind w:left="1309"/>
        <w:rPr>
          <w:rFonts w:ascii="Cambria Math" w:eastAsia="Cambria Math"/>
        </w:rPr>
      </w:pPr>
      <w:r>
        <w:pict>
          <v:line id="_x0000_s1107" style="position:absolute;left:0;text-align:left;z-index:-251630592;mso-position-horizontal-relative:page" from="251.55pt,-3.7pt" to="266.2pt,-3.7pt" strokeweight=".84pt">
            <w10:wrap anchorx="page"/>
          </v:line>
        </w:pict>
      </w:r>
      <w:r w:rsidR="00AA7DC3" w:rsidRPr="00CA5353">
        <w:rPr>
          <w:rFonts w:ascii="Cambria Math" w:eastAsia="Cambria Math"/>
          <w:w w:val="110"/>
        </w:rPr>
        <w:t>𝑥</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2" w:space="720" w:equalWidth="0">
            <w:col w:w="1355" w:space="1841"/>
            <w:col w:w="7854"/>
          </w:cols>
        </w:sectPr>
      </w:pPr>
    </w:p>
    <w:p w:rsidR="00AA7DC3" w:rsidRPr="00CA5353" w:rsidRDefault="00AA7DC3" w:rsidP="0032596D">
      <w:pPr>
        <w:pStyle w:val="a5"/>
        <w:tabs>
          <w:tab w:val="left" w:pos="3698"/>
        </w:tabs>
        <w:spacing w:before="0" w:beforeAutospacing="0" w:after="0" w:afterAutospacing="0" w:line="360" w:lineRule="auto"/>
        <w:ind w:left="460"/>
        <w:rPr>
          <w:rFonts w:ascii="Cambria Math" w:eastAsia="Cambria Math" w:hAnsi="Cambria Math"/>
        </w:rPr>
      </w:pPr>
      <w:r w:rsidRPr="00CA5353">
        <w:lastRenderedPageBreak/>
        <w:t xml:space="preserve">г) </w:t>
      </w:r>
      <w:r w:rsidRPr="00CA5353">
        <w:rPr>
          <w:rFonts w:ascii="Cambria Math" w:eastAsia="Cambria Math" w:hAnsi="Cambria Math"/>
        </w:rPr>
        <w:t>𝑦  = 3</w:t>
      </w:r>
      <w:r w:rsidRPr="00CA5353">
        <w:rPr>
          <w:rFonts w:ascii="Cambria Math" w:eastAsia="Cambria Math" w:hAnsi="Cambria Math"/>
          <w:spacing w:val="-20"/>
        </w:rPr>
        <w:t xml:space="preserve"> </w:t>
      </w:r>
      <w:r w:rsidRPr="00CA5353">
        <w:rPr>
          <w:rFonts w:ascii="Cambria Math" w:eastAsia="Cambria Math" w:hAnsi="Cambria Math"/>
        </w:rPr>
        <w:t>− 2𝑥;</w:t>
      </w:r>
      <w:r w:rsidRPr="00CA5353">
        <w:rPr>
          <w:rFonts w:ascii="Cambria Math" w:eastAsia="Cambria Math" w:hAnsi="Cambria Math"/>
        </w:rPr>
        <w:tab/>
      </w:r>
      <w:r w:rsidRPr="00CA5353">
        <w:t xml:space="preserve">з) </w:t>
      </w:r>
      <w:r w:rsidRPr="00CA5353">
        <w:rPr>
          <w:rFonts w:ascii="Cambria Math" w:eastAsia="Cambria Math" w:hAnsi="Cambria Math"/>
        </w:rPr>
        <w:t xml:space="preserve">𝑦 = </w:t>
      </w:r>
      <w:r w:rsidRPr="00CA5353">
        <w:rPr>
          <w:rFonts w:ascii="Cambria Math" w:eastAsia="Cambria Math" w:hAnsi="Cambria Math"/>
          <w:position w:val="1"/>
        </w:rPr>
        <w:t>(</w:t>
      </w:r>
      <w:r w:rsidRPr="00CA5353">
        <w:rPr>
          <w:rFonts w:ascii="Cambria Math" w:eastAsia="Cambria Math" w:hAnsi="Cambria Math"/>
        </w:rPr>
        <w:t>3𝑥 +</w:t>
      </w:r>
      <w:r w:rsidRPr="00CA5353">
        <w:rPr>
          <w:rFonts w:ascii="Cambria Math" w:eastAsia="Cambria Math" w:hAnsi="Cambria Math"/>
          <w:spacing w:val="-16"/>
        </w:rPr>
        <w:t xml:space="preserve"> </w:t>
      </w:r>
      <w:r w:rsidRPr="00CA5353">
        <w:rPr>
          <w:rFonts w:ascii="Cambria Math" w:eastAsia="Cambria Math" w:hAnsi="Cambria Math"/>
          <w:spacing w:val="2"/>
        </w:rPr>
        <w:t>5</w:t>
      </w:r>
      <w:r w:rsidRPr="00CA5353">
        <w:rPr>
          <w:rFonts w:ascii="Cambria Math" w:eastAsia="Cambria Math" w:hAnsi="Cambria Math"/>
          <w:spacing w:val="2"/>
          <w:position w:val="1"/>
        </w:rPr>
        <w:t>)</w:t>
      </w:r>
      <w:r w:rsidRPr="00CA5353">
        <w:rPr>
          <w:rFonts w:ascii="Cambria Math" w:eastAsia="Cambria Math" w:hAnsi="Cambria Math"/>
          <w:spacing w:val="2"/>
          <w:position w:val="9"/>
        </w:rPr>
        <w:t>4</w:t>
      </w:r>
      <w:r w:rsidRPr="00CA5353">
        <w:rPr>
          <w:rFonts w:ascii="Cambria Math" w:eastAsia="Cambria Math" w:hAnsi="Cambria Math"/>
          <w:spacing w:val="2"/>
        </w:rPr>
        <w:t>.</w:t>
      </w:r>
    </w:p>
    <w:p w:rsidR="00AA7DC3" w:rsidRPr="00CA5353" w:rsidRDefault="00AA7DC3" w:rsidP="0032596D">
      <w:pPr>
        <w:pStyle w:val="af2"/>
        <w:widowControl w:val="0"/>
        <w:numPr>
          <w:ilvl w:val="0"/>
          <w:numId w:val="458"/>
        </w:numPr>
        <w:tabs>
          <w:tab w:val="left" w:pos="715"/>
        </w:tabs>
        <w:autoSpaceDE w:val="0"/>
        <w:autoSpaceDN w:val="0"/>
        <w:spacing w:line="360" w:lineRule="auto"/>
        <w:ind w:left="714" w:hanging="255"/>
        <w:contextualSpacing w:val="0"/>
      </w:pPr>
      <w:r w:rsidRPr="00CA5353">
        <w:t>Найдите</w:t>
      </w:r>
      <w:r w:rsidRPr="00CA5353">
        <w:rPr>
          <w:spacing w:val="14"/>
        </w:rPr>
        <w:t xml:space="preserve"> </w:t>
      </w:r>
      <w:r w:rsidRPr="00CA5353">
        <w:t>угол,</w:t>
      </w:r>
      <w:r w:rsidRPr="00CA5353">
        <w:rPr>
          <w:spacing w:val="13"/>
        </w:rPr>
        <w:t xml:space="preserve"> </w:t>
      </w:r>
      <w:r w:rsidRPr="00CA5353">
        <w:t>который</w:t>
      </w:r>
      <w:r w:rsidRPr="00CA5353">
        <w:rPr>
          <w:spacing w:val="14"/>
        </w:rPr>
        <w:t xml:space="preserve"> </w:t>
      </w:r>
      <w:r w:rsidRPr="00CA5353">
        <w:t>образует</w:t>
      </w:r>
      <w:r w:rsidRPr="00CA5353">
        <w:rPr>
          <w:spacing w:val="13"/>
        </w:rPr>
        <w:t xml:space="preserve"> </w:t>
      </w:r>
      <w:r w:rsidRPr="00CA5353">
        <w:t>с</w:t>
      </w:r>
      <w:r w:rsidRPr="00CA5353">
        <w:rPr>
          <w:spacing w:val="12"/>
        </w:rPr>
        <w:t xml:space="preserve"> </w:t>
      </w:r>
      <w:r w:rsidRPr="00CA5353">
        <w:t>положительным</w:t>
      </w:r>
      <w:r w:rsidRPr="00CA5353">
        <w:rPr>
          <w:spacing w:val="11"/>
        </w:rPr>
        <w:t xml:space="preserve"> </w:t>
      </w:r>
      <w:r w:rsidRPr="00CA5353">
        <w:t>лучом</w:t>
      </w:r>
      <w:r w:rsidRPr="00CA5353">
        <w:rPr>
          <w:spacing w:val="12"/>
        </w:rPr>
        <w:t xml:space="preserve"> </w:t>
      </w:r>
      <w:r w:rsidRPr="00CA5353">
        <w:t>оси</w:t>
      </w:r>
      <w:r w:rsidRPr="00CA5353">
        <w:rPr>
          <w:spacing w:val="14"/>
        </w:rPr>
        <w:t xml:space="preserve"> </w:t>
      </w:r>
      <w:r w:rsidRPr="00CA5353">
        <w:t>абсцисс</w:t>
      </w:r>
      <w:r w:rsidRPr="00CA5353">
        <w:rPr>
          <w:spacing w:val="12"/>
        </w:rPr>
        <w:t xml:space="preserve"> </w:t>
      </w:r>
      <w:r w:rsidRPr="00CA5353">
        <w:t>касательная</w:t>
      </w:r>
      <w:r w:rsidRPr="00CA5353">
        <w:rPr>
          <w:spacing w:val="13"/>
        </w:rPr>
        <w:t xml:space="preserve"> </w:t>
      </w:r>
      <w:r w:rsidRPr="00CA5353">
        <w:t>к</w:t>
      </w:r>
      <w:r w:rsidRPr="00CA5353">
        <w:rPr>
          <w:spacing w:val="13"/>
        </w:rPr>
        <w:t xml:space="preserve"> </w:t>
      </w:r>
      <w:r w:rsidRPr="00CA5353">
        <w:t>графику</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lastRenderedPageBreak/>
        <w:pict>
          <v:rect id="_x0000_s1108" style="position:absolute;left:0;text-align:left;margin-left:192.15pt;margin-top:6.25pt;width:6.6pt;height:.85pt;z-index:-251629568;mso-position-horizontal-relative:page" fillcolor="black" stroked="f">
            <w10:wrap anchorx="page"/>
          </v:rect>
        </w:pict>
      </w:r>
      <w:r w:rsidR="00AA7DC3" w:rsidRPr="00CA5353">
        <w:rPr>
          <w:position w:val="1"/>
        </w:rPr>
        <w:t xml:space="preserve">функции </w:t>
      </w:r>
      <w:r w:rsidR="00AA7DC3" w:rsidRPr="00CA5353">
        <w:rPr>
          <w:rFonts w:ascii="Cambria Math" w:eastAsia="Cambria Math" w:hAnsi="Cambria Math"/>
          <w:position w:val="1"/>
        </w:rPr>
        <w:t xml:space="preserve">𝑦 = </w:t>
      </w:r>
      <w:r w:rsidR="00AA7DC3" w:rsidRPr="00CA5353">
        <w:rPr>
          <w:rFonts w:ascii="Cambria Math" w:eastAsia="Cambria Math" w:hAnsi="Cambria Math"/>
          <w:position w:val="1"/>
          <w:vertAlign w:val="superscript"/>
        </w:rPr>
        <w:t>𝑥</w:t>
      </w:r>
      <w:r w:rsidR="00AA7DC3" w:rsidRPr="00CA5353">
        <w:rPr>
          <w:rFonts w:ascii="Cambria Math" w:eastAsia="Cambria Math" w:hAnsi="Cambria Math"/>
          <w:position w:val="21"/>
        </w:rPr>
        <w:t xml:space="preserve">10 </w:t>
      </w:r>
      <w:r w:rsidR="00AA7DC3" w:rsidRPr="00CA5353">
        <w:rPr>
          <w:rFonts w:ascii="Cambria Math" w:eastAsia="Cambria Math" w:hAnsi="Cambria Math"/>
          <w:position w:val="1"/>
        </w:rPr>
        <w:t xml:space="preserve">− </w:t>
      </w:r>
      <w:r w:rsidR="00AA7DC3" w:rsidRPr="00CA5353">
        <w:rPr>
          <w:rFonts w:ascii="Cambria Math" w:eastAsia="Cambria Math" w:hAnsi="Cambria Math"/>
          <w:position w:val="1"/>
          <w:vertAlign w:val="superscript"/>
        </w:rPr>
        <w:t>𝑥</w:t>
      </w:r>
      <w:r w:rsidR="00AA7DC3" w:rsidRPr="00CA5353">
        <w:rPr>
          <w:rFonts w:ascii="Cambria Math" w:eastAsia="Cambria Math" w:hAnsi="Cambria Math"/>
          <w:position w:val="21"/>
        </w:rPr>
        <w:t xml:space="preserve">7 </w:t>
      </w:r>
      <w:r w:rsidR="00AA7DC3" w:rsidRPr="00CA5353">
        <w:rPr>
          <w:rFonts w:ascii="Cambria Math" w:eastAsia="Cambria Math" w:hAnsi="Cambria Math"/>
          <w:position w:val="1"/>
        </w:rPr>
        <w:t>+ 𝑥</w:t>
      </w:r>
      <w:r w:rsidR="00AA7DC3" w:rsidRPr="00CA5353">
        <w:rPr>
          <w:rFonts w:ascii="Cambria Math" w:eastAsia="Cambria Math" w:hAnsi="Cambria Math"/>
        </w:rPr>
        <w:t>√</w:t>
      </w:r>
      <w:r w:rsidR="00AA7DC3" w:rsidRPr="00CA5353">
        <w:rPr>
          <w:rFonts w:ascii="Cambria Math" w:eastAsia="Cambria Math" w:hAnsi="Cambria Math"/>
          <w:position w:val="1"/>
        </w:rPr>
        <w:t>3 − 2 в точке 𝑥</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960AA6" w:rsidP="0032596D">
      <w:pPr>
        <w:tabs>
          <w:tab w:val="left" w:pos="2436"/>
        </w:tabs>
        <w:spacing w:line="360" w:lineRule="auto"/>
        <w:ind w:left="1867"/>
        <w:rPr>
          <w:rFonts w:ascii="Cambria Math"/>
        </w:rPr>
      </w:pPr>
      <w:r>
        <w:rPr>
          <w:rFonts w:ascii="Cambria Math"/>
        </w:rPr>
      </w:r>
      <w:r>
        <w:rPr>
          <w:rFonts w:ascii="Cambria Math"/>
        </w:rPr>
        <w:pict>
          <v:group id="_x0000_s1060" style="width:14.05pt;height:.85pt;mso-position-horizontal-relative:char;mso-position-vertical-relative:line" coordsize="281,17">
            <v:line id="_x0000_s1061" style="position:absolute" from="0,8" to="281,8" strokeweight=".84pt"/>
            <w10:wrap type="none"/>
            <w10:anchorlock/>
          </v:group>
        </w:pict>
      </w:r>
      <w:r w:rsidR="00AA7DC3" w:rsidRPr="00CA5353">
        <w:rPr>
          <w:rFonts w:ascii="Cambria Math"/>
        </w:rPr>
        <w:tab/>
      </w:r>
      <w:r>
        <w:rPr>
          <w:rFonts w:ascii="Cambria Math"/>
        </w:rPr>
      </w:r>
      <w:r>
        <w:rPr>
          <w:rFonts w:ascii="Cambria Math"/>
        </w:rPr>
        <w:pict>
          <v:group id="_x0000_s1058" style="width:10pt;height:.85pt;mso-position-horizontal-relative:char;mso-position-vertical-relative:line" coordsize="200,17">
            <v:line id="_x0000_s1059" style="position:absolute" from="0,8" to="199,8" strokeweight=".84pt"/>
            <w10:wrap type="none"/>
            <w10:anchorlock/>
          </v:group>
        </w:pict>
      </w:r>
    </w:p>
    <w:p w:rsidR="00AA7DC3" w:rsidRPr="00CA5353" w:rsidRDefault="00AA7DC3" w:rsidP="0032596D">
      <w:pPr>
        <w:pStyle w:val="a5"/>
        <w:spacing w:before="0" w:beforeAutospacing="0" w:after="0" w:afterAutospacing="0" w:line="360" w:lineRule="auto"/>
        <w:ind w:left="132"/>
        <w:rPr>
          <w:rFonts w:ascii="Cambria Math"/>
        </w:rPr>
      </w:pPr>
      <w:r w:rsidRPr="00CA5353">
        <w:br w:type="column"/>
      </w:r>
      <w:r w:rsidRPr="00CA5353">
        <w:rPr>
          <w:rFonts w:ascii="Cambria Math"/>
        </w:rPr>
        <w:lastRenderedPageBreak/>
        <w:t>= 1.</w:t>
      </w:r>
    </w:p>
    <w:p w:rsidR="00AA7DC3" w:rsidRPr="00CA5353" w:rsidRDefault="00AA7DC3" w:rsidP="0032596D">
      <w:pPr>
        <w:spacing w:line="360" w:lineRule="auto"/>
        <w:rPr>
          <w:rFonts w:ascii="Cambria Math"/>
        </w:rPr>
        <w:sectPr w:rsidR="00AA7DC3" w:rsidRPr="00CA5353">
          <w:type w:val="continuous"/>
          <w:pgSz w:w="11910" w:h="16840"/>
          <w:pgMar w:top="880" w:right="240" w:bottom="280" w:left="620" w:header="720" w:footer="720" w:gutter="0"/>
          <w:cols w:num="2" w:space="720" w:equalWidth="0">
            <w:col w:w="4811" w:space="40"/>
            <w:col w:w="6199"/>
          </w:cols>
        </w:sectPr>
      </w:pPr>
    </w:p>
    <w:p w:rsidR="00AA7DC3" w:rsidRPr="00CA5353" w:rsidRDefault="00AA7DC3" w:rsidP="0032596D">
      <w:pPr>
        <w:tabs>
          <w:tab w:val="left" w:pos="2495"/>
          <w:tab w:val="left" w:pos="4807"/>
        </w:tabs>
        <w:spacing w:line="360" w:lineRule="auto"/>
        <w:ind w:left="1917"/>
        <w:rPr>
          <w:rFonts w:ascii="Cambria Math"/>
        </w:rPr>
      </w:pPr>
      <w:r w:rsidRPr="00CA5353">
        <w:rPr>
          <w:rFonts w:ascii="Cambria Math"/>
          <w:w w:val="105"/>
        </w:rPr>
        <w:lastRenderedPageBreak/>
        <w:t>10</w:t>
      </w:r>
      <w:r w:rsidRPr="00CA5353">
        <w:rPr>
          <w:rFonts w:ascii="Cambria Math"/>
          <w:w w:val="105"/>
        </w:rPr>
        <w:tab/>
        <w:t>7</w:t>
      </w:r>
      <w:r w:rsidRPr="00CA5353">
        <w:rPr>
          <w:rFonts w:ascii="Cambria Math"/>
          <w:w w:val="105"/>
        </w:rPr>
        <w:tab/>
      </w:r>
      <w:r w:rsidRPr="00CA5353">
        <w:rPr>
          <w:rFonts w:ascii="Cambria Math"/>
          <w:w w:val="105"/>
          <w:position w:val="7"/>
        </w:rPr>
        <w:t>0</w:t>
      </w: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pict>
          <v:rect id="_x0000_s1109" style="position:absolute;left:0;text-align:left;margin-left:140.65pt;margin-top:11.3pt;width:5.75pt;height:.85pt;z-index:-251628544;mso-position-horizontal-relative:page" fillcolor="black" stroked="f">
            <w10:wrap anchorx="page"/>
          </v:rect>
        </w:pict>
      </w:r>
      <w:r w:rsidR="00AA7DC3" w:rsidRPr="00CA5353">
        <w:rPr>
          <w:b/>
        </w:rPr>
        <w:t xml:space="preserve">3. </w:t>
      </w:r>
      <w:r w:rsidR="00AA7DC3" w:rsidRPr="00CA5353">
        <w:t xml:space="preserve">Вычислите </w:t>
      </w:r>
      <w:r w:rsidR="00AA7DC3" w:rsidRPr="00CA5353">
        <w:rPr>
          <w:rFonts w:ascii="Cambria Math" w:eastAsia="Cambria Math" w:hAnsi="Cambria Math"/>
        </w:rPr>
        <w:t>𝑓</w:t>
      </w:r>
      <w:r w:rsidR="00AA7DC3" w:rsidRPr="00CA5353">
        <w:rPr>
          <w:rFonts w:ascii="Cambria Math" w:eastAsia="Cambria Math" w:hAnsi="Cambria Math"/>
          <w:position w:val="5"/>
        </w:rPr>
        <w:t xml:space="preserve">́ </w:t>
      </w:r>
      <w:r w:rsidR="00AA7DC3" w:rsidRPr="00CA5353">
        <w:rPr>
          <w:rFonts w:ascii="Cambria Math" w:eastAsia="Cambria Math" w:hAnsi="Cambria Math"/>
        </w:rPr>
        <w:t>(</w:t>
      </w:r>
      <w:r w:rsidR="00AA7DC3" w:rsidRPr="00CA5353">
        <w:rPr>
          <w:rFonts w:ascii="Cambria Math" w:eastAsia="Cambria Math" w:hAnsi="Cambria Math"/>
          <w:vertAlign w:val="superscript"/>
        </w:rPr>
        <w:t>𝜋</w:t>
      </w:r>
      <w:r w:rsidR="00AA7DC3" w:rsidRPr="00CA5353">
        <w:rPr>
          <w:rFonts w:ascii="Cambria Math" w:eastAsia="Cambria Math" w:hAnsi="Cambria Math"/>
        </w:rPr>
        <w:t>) , если 𝑓</w:t>
      </w:r>
      <w:r w:rsidR="00AA7DC3" w:rsidRPr="00CA5353">
        <w:rPr>
          <w:rFonts w:ascii="Cambria Math" w:eastAsia="Cambria Math" w:hAnsi="Cambria Math"/>
          <w:position w:val="1"/>
        </w:rPr>
        <w:t>(</w:t>
      </w:r>
      <w:r w:rsidR="00AA7DC3" w:rsidRPr="00CA5353">
        <w:rPr>
          <w:rFonts w:ascii="Cambria Math" w:eastAsia="Cambria Math" w:hAnsi="Cambria Math"/>
        </w:rPr>
        <w:t>𝑥</w:t>
      </w:r>
      <w:r w:rsidR="00AA7DC3" w:rsidRPr="00CA5353">
        <w:rPr>
          <w:rFonts w:ascii="Cambria Math" w:eastAsia="Cambria Math" w:hAnsi="Cambria Math"/>
          <w:position w:val="1"/>
        </w:rPr>
        <w:t xml:space="preserve">) </w:t>
      </w:r>
      <w:r w:rsidR="00AA7DC3" w:rsidRPr="00CA5353">
        <w:rPr>
          <w:rFonts w:ascii="Cambria Math" w:eastAsia="Cambria Math" w:hAnsi="Cambria Math"/>
        </w:rPr>
        <w:t>= 2 sin 𝑥 + 3𝑥</w:t>
      </w:r>
      <w:r w:rsidR="00AA7DC3" w:rsidRPr="00CA5353">
        <w:rPr>
          <w:rFonts w:ascii="Cambria Math" w:eastAsia="Cambria Math" w:hAnsi="Cambria Math"/>
          <w:position w:val="9"/>
        </w:rPr>
        <w:t xml:space="preserve">2 </w:t>
      </w:r>
      <w:r w:rsidR="00AA7DC3" w:rsidRPr="00CA5353">
        <w:rPr>
          <w:rFonts w:ascii="Cambria Math" w:eastAsia="Cambria Math" w:hAnsi="Cambria Math"/>
        </w:rPr>
        <w:t>− 2𝜋𝑥 + 3.</w:t>
      </w:r>
    </w:p>
    <w:p w:rsidR="00AA7DC3" w:rsidRPr="00CA5353" w:rsidRDefault="00AA7DC3" w:rsidP="0032596D">
      <w:pPr>
        <w:spacing w:line="360" w:lineRule="auto"/>
        <w:ind w:left="2200"/>
        <w:rPr>
          <w:rFonts w:ascii="Cambria Math"/>
        </w:rPr>
      </w:pPr>
      <w:r w:rsidRPr="00CA5353">
        <w:rPr>
          <w:rFonts w:ascii="Cambria Math"/>
          <w:w w:val="104"/>
        </w:rPr>
        <w:t>3</w:t>
      </w:r>
    </w:p>
    <w:p w:rsidR="00AA7DC3" w:rsidRPr="00CA5353" w:rsidRDefault="00AA7DC3" w:rsidP="0032596D">
      <w:pPr>
        <w:pStyle w:val="af2"/>
        <w:widowControl w:val="0"/>
        <w:numPr>
          <w:ilvl w:val="0"/>
          <w:numId w:val="457"/>
        </w:numPr>
        <w:tabs>
          <w:tab w:val="left" w:pos="1233"/>
          <w:tab w:val="left" w:pos="1234"/>
          <w:tab w:val="left" w:pos="3466"/>
          <w:tab w:val="left" w:pos="5059"/>
          <w:tab w:val="left" w:pos="6241"/>
          <w:tab w:val="left" w:pos="8124"/>
          <w:tab w:val="left" w:pos="9557"/>
        </w:tabs>
        <w:autoSpaceDE w:val="0"/>
        <w:autoSpaceDN w:val="0"/>
        <w:spacing w:line="360" w:lineRule="auto"/>
        <w:contextualSpacing w:val="0"/>
        <w:rPr>
          <w:rFonts w:ascii="Cambria Math" w:eastAsia="Cambria Math" w:hAnsi="Cambria Math"/>
        </w:rPr>
      </w:pPr>
      <w:r w:rsidRPr="00CA5353">
        <w:t>Прямолинейное</w:t>
      </w:r>
      <w:r w:rsidRPr="00CA5353">
        <w:tab/>
        <w:t>движение</w:t>
      </w:r>
      <w:r w:rsidRPr="00CA5353">
        <w:tab/>
        <w:t>точки</w:t>
      </w:r>
      <w:r w:rsidRPr="00CA5353">
        <w:tab/>
        <w:t>описывается</w:t>
      </w:r>
      <w:r w:rsidRPr="00CA5353">
        <w:tab/>
        <w:t>законом</w:t>
      </w:r>
      <w:r w:rsidRPr="00CA5353">
        <w:tab/>
      </w:r>
      <w:r w:rsidRPr="00CA5353">
        <w:rPr>
          <w:rFonts w:ascii="Cambria Math" w:eastAsia="Cambria Math" w:hAnsi="Cambria Math"/>
        </w:rPr>
        <w:t xml:space="preserve">𝑠 = </w:t>
      </w:r>
      <w:r w:rsidRPr="00CA5353">
        <w:rPr>
          <w:rFonts w:ascii="Cambria Math" w:eastAsia="Cambria Math" w:hAnsi="Cambria Math"/>
          <w:spacing w:val="5"/>
        </w:rPr>
        <w:t>𝑡</w:t>
      </w:r>
      <w:r w:rsidRPr="00CA5353">
        <w:rPr>
          <w:rFonts w:ascii="Cambria Math" w:eastAsia="Cambria Math" w:hAnsi="Cambria Math"/>
          <w:spacing w:val="5"/>
          <w:position w:val="9"/>
        </w:rPr>
        <w:t>5</w:t>
      </w:r>
      <w:r w:rsidRPr="00CA5353">
        <w:rPr>
          <w:rFonts w:ascii="Cambria Math" w:eastAsia="Cambria Math" w:hAnsi="Cambria Math"/>
          <w:spacing w:val="7"/>
          <w:position w:val="9"/>
        </w:rPr>
        <w:t xml:space="preserve"> </w:t>
      </w:r>
      <w:r w:rsidRPr="00CA5353">
        <w:rPr>
          <w:rFonts w:ascii="Cambria Math" w:eastAsia="Cambria Math" w:hAnsi="Cambria Math"/>
        </w:rPr>
        <w:t>−</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rPr>
          <w:rFonts w:ascii="Cambria Math" w:eastAsia="Cambria Math" w:hAnsi="Cambria Math"/>
        </w:rPr>
        <w:t>𝑡</w:t>
      </w:r>
      <w:r w:rsidRPr="00CA5353">
        <w:rPr>
          <w:rFonts w:ascii="Cambria Math" w:eastAsia="Cambria Math" w:hAnsi="Cambria Math"/>
          <w:position w:val="9"/>
        </w:rPr>
        <w:t xml:space="preserve">3 </w:t>
      </w:r>
      <w:r w:rsidRPr="00CA5353">
        <w:rPr>
          <w:rFonts w:ascii="Cambria Math" w:eastAsia="Cambria Math" w:hAnsi="Cambria Math"/>
          <w:position w:val="1"/>
        </w:rPr>
        <w:t>(</w:t>
      </w:r>
      <w:r w:rsidRPr="00CA5353">
        <w:rPr>
          <w:rFonts w:ascii="Cambria Math" w:eastAsia="Cambria Math" w:hAnsi="Cambria Math"/>
        </w:rPr>
        <w:t>м</w:t>
      </w:r>
      <w:r w:rsidRPr="00CA5353">
        <w:rPr>
          <w:rFonts w:ascii="Cambria Math" w:eastAsia="Cambria Math" w:hAnsi="Cambria Math"/>
          <w:position w:val="1"/>
        </w:rPr>
        <w:t>)</w:t>
      </w:r>
      <w:r w:rsidRPr="00CA5353">
        <w:rPr>
          <w:rFonts w:ascii="Cambria Math" w:eastAsia="Cambria Math" w:hAnsi="Cambria Math"/>
        </w:rPr>
        <w:t>. Найдите ее скорость в момент времени 𝑡 = 2𝑐.</w:t>
      </w:r>
    </w:p>
    <w:p w:rsidR="00AA7DC3" w:rsidRPr="00CA5353" w:rsidRDefault="00AA7DC3" w:rsidP="0032596D">
      <w:pPr>
        <w:pStyle w:val="af2"/>
        <w:widowControl w:val="0"/>
        <w:numPr>
          <w:ilvl w:val="0"/>
          <w:numId w:val="457"/>
        </w:numPr>
        <w:tabs>
          <w:tab w:val="left" w:pos="723"/>
        </w:tabs>
        <w:autoSpaceDE w:val="0"/>
        <w:autoSpaceDN w:val="0"/>
        <w:spacing w:line="360" w:lineRule="auto"/>
        <w:ind w:left="722" w:hanging="263"/>
        <w:contextualSpacing w:val="0"/>
        <w:rPr>
          <w:rFonts w:ascii="Cambria Math" w:eastAsia="Cambria Math" w:hAnsi="Cambria Math"/>
        </w:rPr>
      </w:pPr>
      <w:r w:rsidRPr="00CA5353">
        <w:t xml:space="preserve">Найдите все значения </w:t>
      </w:r>
      <w:r w:rsidRPr="00CA5353">
        <w:rPr>
          <w:i/>
        </w:rPr>
        <w:t>x</w:t>
      </w:r>
      <w:r w:rsidRPr="00CA5353">
        <w:t xml:space="preserve">, при которых выполняется неравенство </w:t>
      </w:r>
      <w:r w:rsidRPr="00CA5353">
        <w:rPr>
          <w:rFonts w:ascii="Cambria Math" w:eastAsia="Cambria Math" w:hAnsi="Cambria Math"/>
          <w:spacing w:val="-11"/>
        </w:rPr>
        <w:t>𝑓</w:t>
      </w:r>
      <w:r w:rsidRPr="00CA5353">
        <w:rPr>
          <w:rFonts w:ascii="Cambria Math" w:eastAsia="Cambria Math" w:hAnsi="Cambria Math"/>
          <w:spacing w:val="-11"/>
          <w:position w:val="5"/>
        </w:rPr>
        <w:t>́</w:t>
      </w:r>
      <w:r w:rsidRPr="00CA5353">
        <w:rPr>
          <w:rFonts w:ascii="Cambria Math" w:eastAsia="Cambria Math" w:hAnsi="Cambria Math"/>
          <w:spacing w:val="-11"/>
          <w:position w:val="1"/>
        </w:rPr>
        <w:t>(</w:t>
      </w:r>
      <w:r w:rsidRPr="00CA5353">
        <w:rPr>
          <w:rFonts w:ascii="Cambria Math" w:eastAsia="Cambria Math" w:hAnsi="Cambria Math"/>
          <w:spacing w:val="-11"/>
        </w:rPr>
        <w:t>𝑥</w:t>
      </w:r>
      <w:r w:rsidRPr="00CA5353">
        <w:rPr>
          <w:rFonts w:ascii="Cambria Math" w:eastAsia="Cambria Math" w:hAnsi="Cambria Math"/>
          <w:spacing w:val="-11"/>
          <w:position w:val="1"/>
        </w:rPr>
        <w:t xml:space="preserve">) </w:t>
      </w:r>
      <w:r w:rsidRPr="00CA5353">
        <w:rPr>
          <w:rFonts w:ascii="Cambria Math" w:eastAsia="Cambria Math" w:hAnsi="Cambria Math"/>
        </w:rPr>
        <w:t xml:space="preserve">≤ 0, если </w:t>
      </w:r>
      <w:r w:rsidRPr="00CA5353">
        <w:rPr>
          <w:rFonts w:ascii="Cambria Math" w:eastAsia="Cambria Math" w:hAnsi="Cambria Math"/>
          <w:spacing w:val="3"/>
        </w:rPr>
        <w:t>𝑓</w:t>
      </w:r>
      <w:r w:rsidRPr="00CA5353">
        <w:rPr>
          <w:rFonts w:ascii="Cambria Math" w:eastAsia="Cambria Math" w:hAnsi="Cambria Math"/>
          <w:spacing w:val="3"/>
          <w:position w:val="1"/>
        </w:rPr>
        <w:t>(</w:t>
      </w:r>
      <w:r w:rsidRPr="00CA5353">
        <w:rPr>
          <w:rFonts w:ascii="Cambria Math" w:eastAsia="Cambria Math" w:hAnsi="Cambria Math"/>
          <w:spacing w:val="3"/>
        </w:rPr>
        <w:t>𝑥</w:t>
      </w:r>
      <w:r w:rsidRPr="00CA5353">
        <w:rPr>
          <w:rFonts w:ascii="Cambria Math" w:eastAsia="Cambria Math" w:hAnsi="Cambria Math"/>
          <w:spacing w:val="3"/>
          <w:position w:val="1"/>
        </w:rPr>
        <w:t xml:space="preserve">) </w:t>
      </w:r>
      <w:r w:rsidRPr="00CA5353">
        <w:rPr>
          <w:rFonts w:ascii="Cambria Math" w:eastAsia="Cambria Math" w:hAnsi="Cambria Math"/>
        </w:rPr>
        <w:t>= 12𝑥</w:t>
      </w:r>
      <w:r w:rsidRPr="00CA5353">
        <w:rPr>
          <w:rFonts w:ascii="Cambria Math" w:eastAsia="Cambria Math" w:hAnsi="Cambria Math"/>
          <w:spacing w:val="6"/>
        </w:rPr>
        <w:t xml:space="preserve"> </w:t>
      </w:r>
      <w:r w:rsidRPr="00CA5353">
        <w:rPr>
          <w:rFonts w:ascii="Cambria Math" w:eastAsia="Cambria Math" w:hAnsi="Cambria Math"/>
        </w:rPr>
        <w:t>−</w:t>
      </w:r>
    </w:p>
    <w:p w:rsidR="00AA7DC3" w:rsidRPr="00CA5353" w:rsidRDefault="00AA7DC3" w:rsidP="0032596D">
      <w:pPr>
        <w:spacing w:line="360" w:lineRule="auto"/>
        <w:ind w:left="460"/>
        <w:rPr>
          <w:rFonts w:ascii="Cambria Math" w:eastAsia="Cambria Math"/>
        </w:rPr>
      </w:pPr>
      <w:r w:rsidRPr="00CA5353">
        <w:rPr>
          <w:rFonts w:ascii="Cambria Math" w:eastAsia="Cambria Math"/>
        </w:rPr>
        <w:t>𝑥</w:t>
      </w:r>
      <w:r w:rsidRPr="00CA5353">
        <w:rPr>
          <w:rFonts w:ascii="Cambria Math" w:eastAsia="Cambria Math"/>
          <w:position w:val="9"/>
        </w:rPr>
        <w:t>3</w:t>
      </w:r>
      <w:r w:rsidRPr="00CA5353">
        <w:rPr>
          <w:rFonts w:ascii="Cambria Math" w:eastAsia="Cambria Math"/>
        </w:rPr>
        <w:t>.</w:t>
      </w:r>
    </w:p>
    <w:p w:rsidR="00AA7DC3" w:rsidRPr="00CA5353" w:rsidRDefault="00960AA6" w:rsidP="0032596D">
      <w:pPr>
        <w:pStyle w:val="af2"/>
        <w:widowControl w:val="0"/>
        <w:numPr>
          <w:ilvl w:val="0"/>
          <w:numId w:val="457"/>
        </w:numPr>
        <w:tabs>
          <w:tab w:val="left" w:pos="826"/>
        </w:tabs>
        <w:autoSpaceDE w:val="0"/>
        <w:autoSpaceDN w:val="0"/>
        <w:spacing w:line="360" w:lineRule="auto"/>
        <w:ind w:left="825" w:hanging="366"/>
        <w:contextualSpacing w:val="0"/>
        <w:rPr>
          <w:rFonts w:ascii="Cambria Math" w:eastAsia="Cambria Math" w:hAnsi="Cambria Math"/>
        </w:rPr>
      </w:pPr>
      <w:r>
        <w:pict>
          <v:rect id="_x0000_s1358" style="position:absolute;left:0;text-align:left;margin-left:115.2pt;margin-top:18.6pt;width:6.6pt;height:.85pt;z-index:-251455488;mso-wrap-distance-left:0;mso-wrap-distance-right:0;mso-position-horizontal-relative:page" fillcolor="black" stroked="f">
            <w10:wrap type="topAndBottom" anchorx="page"/>
          </v:rect>
        </w:pict>
      </w:r>
      <w:r w:rsidR="00AA7DC3" w:rsidRPr="00CA5353">
        <w:t xml:space="preserve">Найдите все значения </w:t>
      </w:r>
      <w:r w:rsidR="00AA7DC3" w:rsidRPr="00CA5353">
        <w:rPr>
          <w:i/>
        </w:rPr>
        <w:t>х</w:t>
      </w:r>
      <w:r w:rsidR="00AA7DC3" w:rsidRPr="00CA5353">
        <w:t xml:space="preserve">, при которых выполняется равенство </w:t>
      </w:r>
      <w:r w:rsidR="00AA7DC3" w:rsidRPr="00CA5353">
        <w:rPr>
          <w:rFonts w:ascii="Cambria Math" w:eastAsia="Cambria Math" w:hAnsi="Cambria Math"/>
          <w:spacing w:val="-11"/>
        </w:rPr>
        <w:t>𝑓</w:t>
      </w:r>
      <w:r w:rsidR="00AA7DC3" w:rsidRPr="00CA5353">
        <w:rPr>
          <w:rFonts w:ascii="Cambria Math" w:eastAsia="Cambria Math" w:hAnsi="Cambria Math"/>
          <w:spacing w:val="-11"/>
          <w:position w:val="5"/>
        </w:rPr>
        <w:t>́</w:t>
      </w:r>
      <w:r w:rsidR="00AA7DC3" w:rsidRPr="00CA5353">
        <w:rPr>
          <w:rFonts w:ascii="Cambria Math" w:eastAsia="Cambria Math" w:hAnsi="Cambria Math"/>
          <w:spacing w:val="-11"/>
          <w:position w:val="1"/>
        </w:rPr>
        <w:t>(</w:t>
      </w:r>
      <w:r w:rsidR="00AA7DC3" w:rsidRPr="00CA5353">
        <w:rPr>
          <w:rFonts w:ascii="Cambria Math" w:eastAsia="Cambria Math" w:hAnsi="Cambria Math"/>
          <w:spacing w:val="-11"/>
        </w:rPr>
        <w:t>𝑥</w:t>
      </w:r>
      <w:r w:rsidR="00AA7DC3" w:rsidRPr="00CA5353">
        <w:rPr>
          <w:rFonts w:ascii="Cambria Math" w:eastAsia="Cambria Math" w:hAnsi="Cambria Math"/>
          <w:spacing w:val="-11"/>
          <w:position w:val="1"/>
        </w:rPr>
        <w:t xml:space="preserve">) </w:t>
      </w:r>
      <w:r w:rsidR="00AA7DC3" w:rsidRPr="00CA5353">
        <w:rPr>
          <w:rFonts w:ascii="Cambria Math" w:eastAsia="Cambria Math" w:hAnsi="Cambria Math"/>
        </w:rPr>
        <w:t xml:space="preserve">= 0, если </w:t>
      </w:r>
      <w:r w:rsidR="00AA7DC3" w:rsidRPr="00CA5353">
        <w:rPr>
          <w:rFonts w:ascii="Cambria Math" w:eastAsia="Cambria Math" w:hAnsi="Cambria Math"/>
          <w:spacing w:val="3"/>
        </w:rPr>
        <w:t>𝑓</w:t>
      </w:r>
      <w:r w:rsidR="00AA7DC3" w:rsidRPr="00CA5353">
        <w:rPr>
          <w:rFonts w:ascii="Cambria Math" w:eastAsia="Cambria Math" w:hAnsi="Cambria Math"/>
          <w:spacing w:val="3"/>
          <w:position w:val="1"/>
        </w:rPr>
        <w:t>(</w:t>
      </w:r>
      <w:r w:rsidR="00AA7DC3" w:rsidRPr="00CA5353">
        <w:rPr>
          <w:rFonts w:ascii="Cambria Math" w:eastAsia="Cambria Math" w:hAnsi="Cambria Math"/>
          <w:spacing w:val="3"/>
        </w:rPr>
        <w:t>𝑥</w:t>
      </w:r>
      <w:r w:rsidR="00AA7DC3" w:rsidRPr="00CA5353">
        <w:rPr>
          <w:rFonts w:ascii="Cambria Math" w:eastAsia="Cambria Math" w:hAnsi="Cambria Math"/>
          <w:spacing w:val="3"/>
          <w:position w:val="1"/>
        </w:rPr>
        <w:t>)</w:t>
      </w:r>
      <w:r w:rsidR="00AA7DC3" w:rsidRPr="00CA5353">
        <w:rPr>
          <w:rFonts w:ascii="Cambria Math" w:eastAsia="Cambria Math" w:hAnsi="Cambria Math"/>
          <w:spacing w:val="32"/>
          <w:position w:val="1"/>
        </w:rPr>
        <w:t xml:space="preserve"> </w:t>
      </w:r>
      <w:r w:rsidR="00AA7DC3" w:rsidRPr="00CA5353">
        <w:rPr>
          <w:rFonts w:ascii="Cambria Math" w:eastAsia="Cambria Math" w:hAnsi="Cambria Math"/>
        </w:rPr>
        <w:t>=</w:t>
      </w: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rPr>
          <w:rFonts w:ascii="Cambria Math" w:eastAsia="Cambria Math" w:hAnsi="Cambria Math"/>
          <w:position w:val="1"/>
        </w:rPr>
        <w:t>cos 2𝑥 + 𝑥</w:t>
      </w:r>
      <w:r w:rsidRPr="00CA5353">
        <w:rPr>
          <w:rFonts w:ascii="Cambria Math" w:eastAsia="Cambria Math" w:hAnsi="Cambria Math"/>
        </w:rPr>
        <w:t>√</w:t>
      </w:r>
      <w:r w:rsidRPr="00CA5353">
        <w:rPr>
          <w:rFonts w:ascii="Cambria Math" w:eastAsia="Cambria Math" w:hAnsi="Cambria Math"/>
          <w:position w:val="1"/>
        </w:rPr>
        <w:t xml:space="preserve">3 и 𝑥 ∈ </w:t>
      </w:r>
      <w:r w:rsidRPr="00CA5353">
        <w:rPr>
          <w:rFonts w:ascii="Cambria Math" w:eastAsia="Cambria Math" w:hAnsi="Cambria Math"/>
          <w:position w:val="2"/>
        </w:rPr>
        <w:t>[</w:t>
      </w:r>
      <w:r w:rsidRPr="00CA5353">
        <w:rPr>
          <w:rFonts w:ascii="Cambria Math" w:eastAsia="Cambria Math" w:hAnsi="Cambria Math"/>
          <w:position w:val="1"/>
        </w:rPr>
        <w:t>0; 4𝜋</w:t>
      </w:r>
      <w:r w:rsidRPr="00CA5353">
        <w:rPr>
          <w:rFonts w:ascii="Cambria Math" w:eastAsia="Cambria Math" w:hAnsi="Cambria Math"/>
          <w:position w:val="2"/>
        </w:rPr>
        <w:t>]</w:t>
      </w:r>
      <w:r w:rsidRPr="00CA5353">
        <w:rPr>
          <w:rFonts w:ascii="Cambria Math" w:eastAsia="Cambria Math" w:hAnsi="Cambria Math"/>
          <w:position w:val="1"/>
        </w:rPr>
        <w:t>.</w:t>
      </w:r>
    </w:p>
    <w:p w:rsidR="00AA7DC3" w:rsidRPr="00CA5353" w:rsidRDefault="00AA7DC3" w:rsidP="0032596D">
      <w:pPr>
        <w:spacing w:line="360" w:lineRule="auto"/>
        <w:ind w:left="4754"/>
        <w:rPr>
          <w:i/>
        </w:rPr>
      </w:pPr>
      <w:r w:rsidRPr="00CA5353">
        <w:rPr>
          <w:i/>
        </w:rPr>
        <w:t>Вариант № 2</w:t>
      </w:r>
    </w:p>
    <w:p w:rsidR="00AA7DC3" w:rsidRPr="00CA5353" w:rsidRDefault="00960AA6" w:rsidP="0032596D">
      <w:pPr>
        <w:pStyle w:val="af2"/>
        <w:widowControl w:val="0"/>
        <w:numPr>
          <w:ilvl w:val="0"/>
          <w:numId w:val="456"/>
        </w:numPr>
        <w:tabs>
          <w:tab w:val="left" w:pos="701"/>
        </w:tabs>
        <w:autoSpaceDE w:val="0"/>
        <w:autoSpaceDN w:val="0"/>
        <w:spacing w:line="360" w:lineRule="auto"/>
        <w:contextualSpacing w:val="0"/>
      </w:pPr>
      <w:r>
        <w:pict>
          <v:rect id="_x0000_s1359" style="position:absolute;left:0;text-align:left;margin-left:317.35pt;margin-top:16.5pt;width:6.7pt;height:.85pt;z-index:-251454464;mso-wrap-distance-left:0;mso-wrap-distance-right:0;mso-position-horizontal-relative:page" fillcolor="black" stroked="f">
            <w10:wrap type="topAndBottom" anchorx="page"/>
          </v:rect>
        </w:pict>
      </w:r>
      <w:r w:rsidR="00AA7DC3" w:rsidRPr="00CA5353">
        <w:t>Найдите производную</w:t>
      </w:r>
      <w:r w:rsidR="00AA7DC3" w:rsidRPr="00CA5353">
        <w:rPr>
          <w:spacing w:val="-1"/>
        </w:rPr>
        <w:t xml:space="preserve"> </w:t>
      </w:r>
      <w:r w:rsidR="00AA7DC3" w:rsidRPr="00CA5353">
        <w:t>функции:</w:t>
      </w:r>
    </w:p>
    <w:p w:rsidR="00AA7DC3" w:rsidRPr="00CA5353" w:rsidRDefault="00AA7DC3" w:rsidP="0032596D">
      <w:pPr>
        <w:pStyle w:val="a5"/>
        <w:tabs>
          <w:tab w:val="left" w:pos="3691"/>
        </w:tabs>
        <w:spacing w:before="0" w:beforeAutospacing="0" w:after="0" w:afterAutospacing="0" w:line="360" w:lineRule="auto"/>
        <w:ind w:left="460"/>
        <w:rPr>
          <w:rFonts w:ascii="Cambria Math" w:eastAsia="Cambria Math" w:hAnsi="Cambria Math"/>
        </w:rPr>
      </w:pPr>
      <w:r w:rsidRPr="00CA5353">
        <w:rPr>
          <w:position w:val="2"/>
        </w:rPr>
        <w:t xml:space="preserve">а) </w:t>
      </w:r>
      <w:r w:rsidRPr="00CA5353">
        <w:rPr>
          <w:rFonts w:ascii="Cambria Math" w:eastAsia="Cambria Math" w:hAnsi="Cambria Math"/>
          <w:position w:val="2"/>
        </w:rPr>
        <w:t>𝑦</w:t>
      </w:r>
      <w:r w:rsidRPr="00CA5353">
        <w:rPr>
          <w:rFonts w:ascii="Cambria Math" w:eastAsia="Cambria Math" w:hAnsi="Cambria Math"/>
          <w:spacing w:val="17"/>
          <w:position w:val="2"/>
        </w:rPr>
        <w:t xml:space="preserve"> </w:t>
      </w:r>
      <w:r w:rsidRPr="00CA5353">
        <w:rPr>
          <w:rFonts w:ascii="Cambria Math" w:eastAsia="Cambria Math" w:hAnsi="Cambria Math"/>
          <w:position w:val="2"/>
        </w:rPr>
        <w:t>=</w:t>
      </w:r>
      <w:r w:rsidRPr="00CA5353">
        <w:rPr>
          <w:rFonts w:ascii="Cambria Math" w:eastAsia="Cambria Math" w:hAnsi="Cambria Math"/>
          <w:spacing w:val="14"/>
          <w:position w:val="2"/>
        </w:rPr>
        <w:t xml:space="preserve"> </w:t>
      </w:r>
      <w:r w:rsidRPr="00CA5353">
        <w:rPr>
          <w:rFonts w:ascii="Cambria Math" w:eastAsia="Cambria Math" w:hAnsi="Cambria Math"/>
          <w:spacing w:val="6"/>
          <w:position w:val="2"/>
        </w:rPr>
        <w:t>𝑥</w:t>
      </w:r>
      <w:r w:rsidRPr="00CA5353">
        <w:rPr>
          <w:rFonts w:ascii="Cambria Math" w:eastAsia="Cambria Math" w:hAnsi="Cambria Math"/>
          <w:spacing w:val="6"/>
          <w:position w:val="2"/>
          <w:vertAlign w:val="superscript"/>
        </w:rPr>
        <w:t>4</w:t>
      </w:r>
      <w:r w:rsidRPr="00CA5353">
        <w:rPr>
          <w:rFonts w:ascii="Cambria Math" w:eastAsia="Cambria Math" w:hAnsi="Cambria Math"/>
          <w:spacing w:val="6"/>
          <w:position w:val="2"/>
        </w:rPr>
        <w:t>;</w:t>
      </w:r>
      <w:r w:rsidRPr="00CA5353">
        <w:rPr>
          <w:rFonts w:ascii="Cambria Math" w:eastAsia="Cambria Math" w:hAnsi="Cambria Math"/>
          <w:spacing w:val="6"/>
          <w:position w:val="2"/>
        </w:rPr>
        <w:tab/>
      </w:r>
      <w:r w:rsidRPr="00CA5353">
        <w:rPr>
          <w:position w:val="2"/>
        </w:rPr>
        <w:t xml:space="preserve">д) </w:t>
      </w:r>
      <w:r w:rsidRPr="00CA5353">
        <w:rPr>
          <w:rFonts w:ascii="Cambria Math" w:eastAsia="Cambria Math" w:hAnsi="Cambria Math"/>
          <w:position w:val="2"/>
        </w:rPr>
        <w:t>𝑦 = 2 cos 𝑥 −</w:t>
      </w:r>
      <w:r w:rsidRPr="00CA5353">
        <w:rPr>
          <w:rFonts w:ascii="Cambria Math" w:eastAsia="Cambria Math" w:hAnsi="Cambria Math"/>
          <w:spacing w:val="11"/>
          <w:position w:val="2"/>
        </w:rPr>
        <w:t xml:space="preserve"> </w:t>
      </w:r>
      <w:r w:rsidRPr="00CA5353">
        <w:rPr>
          <w:rFonts w:ascii="Cambria Math" w:eastAsia="Cambria Math" w:hAnsi="Cambria Math"/>
          <w:position w:val="2"/>
        </w:rPr>
        <w:t>4</w:t>
      </w:r>
      <w:r w:rsidRPr="00CA5353">
        <w:rPr>
          <w:rFonts w:ascii="Cambria Math" w:eastAsia="Cambria Math" w:hAnsi="Cambria Math"/>
        </w:rPr>
        <w:t>√</w:t>
      </w:r>
      <w:r w:rsidRPr="00CA5353">
        <w:rPr>
          <w:rFonts w:ascii="Cambria Math" w:eastAsia="Cambria Math" w:hAnsi="Cambria Math"/>
          <w:position w:val="2"/>
        </w:rPr>
        <w:t>𝑥</w:t>
      </w:r>
    </w:p>
    <w:p w:rsidR="00AA7DC3" w:rsidRPr="00CA5353" w:rsidRDefault="00AA7DC3" w:rsidP="0032596D">
      <w:pPr>
        <w:pStyle w:val="a5"/>
        <w:tabs>
          <w:tab w:val="left" w:pos="3710"/>
        </w:tabs>
        <w:spacing w:before="0" w:beforeAutospacing="0" w:after="0" w:afterAutospacing="0" w:line="360" w:lineRule="auto"/>
        <w:ind w:left="460"/>
        <w:rPr>
          <w:rFonts w:ascii="Cambria Math" w:eastAsia="Cambria Math" w:hAnsi="Cambria Math"/>
        </w:rPr>
      </w:pPr>
      <w:r w:rsidRPr="00CA5353">
        <w:t xml:space="preserve">б) </w:t>
      </w:r>
      <w:r w:rsidRPr="00CA5353">
        <w:rPr>
          <w:rFonts w:ascii="Cambria Math" w:eastAsia="Cambria Math" w:hAnsi="Cambria Math"/>
        </w:rPr>
        <w:t>𝑦</w:t>
      </w:r>
      <w:r w:rsidRPr="00CA5353">
        <w:rPr>
          <w:rFonts w:ascii="Cambria Math" w:eastAsia="Cambria Math" w:hAnsi="Cambria Math"/>
          <w:spacing w:val="17"/>
        </w:rPr>
        <w:t xml:space="preserve">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rPr>
        <w:t>4;</w:t>
      </w:r>
      <w:r w:rsidRPr="00CA5353">
        <w:rPr>
          <w:rFonts w:ascii="Cambria Math" w:eastAsia="Cambria Math" w:hAnsi="Cambria Math"/>
        </w:rPr>
        <w:tab/>
      </w:r>
      <w:r w:rsidRPr="00CA5353">
        <w:t xml:space="preserve">е) </w:t>
      </w:r>
      <w:r w:rsidRPr="00CA5353">
        <w:rPr>
          <w:rFonts w:ascii="Cambria Math" w:eastAsia="Cambria Math" w:hAnsi="Cambria Math"/>
        </w:rPr>
        <w:t>𝑦 = 𝑥 sin</w:t>
      </w:r>
      <w:r w:rsidRPr="00CA5353">
        <w:rPr>
          <w:rFonts w:ascii="Cambria Math" w:eastAsia="Cambria Math" w:hAnsi="Cambria Math"/>
          <w:spacing w:val="11"/>
        </w:rPr>
        <w:t xml:space="preserve"> </w:t>
      </w:r>
      <w:r w:rsidRPr="00CA5353">
        <w:rPr>
          <w:rFonts w:ascii="Cambria Math" w:eastAsia="Cambria Math" w:hAnsi="Cambria Math"/>
          <w:spacing w:val="3"/>
        </w:rPr>
        <w:t>𝑥;</w:t>
      </w:r>
    </w:p>
    <w:p w:rsidR="00AA7DC3" w:rsidRPr="00CA5353" w:rsidRDefault="00AA7DC3" w:rsidP="0032596D">
      <w:pPr>
        <w:spacing w:line="360" w:lineRule="auto"/>
        <w:rPr>
          <w:rFonts w:ascii="Cambria Math" w:eastAsia="Cambria Math" w:hAnsi="Cambria Math"/>
        </w:rPr>
        <w:sectPr w:rsidR="00AA7DC3" w:rsidRPr="00CA5353">
          <w:type w:val="continuous"/>
          <w:pgSz w:w="11910" w:h="16840"/>
          <w:pgMar w:top="880" w:right="240" w:bottom="280" w:left="620" w:header="720" w:footer="720" w:gutter="0"/>
          <w:cols w:space="720"/>
        </w:sectPr>
      </w:pP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lastRenderedPageBreak/>
        <w:pict>
          <v:line id="_x0000_s1110" style="position:absolute;left:0;text-align:left;z-index:-251627520;mso-position-horizontal-relative:page" from="100.2pt,11.75pt" to="107.65pt,11.75pt" strokeweight=".84pt">
            <w10:wrap anchorx="page"/>
          </v:line>
        </w:pict>
      </w:r>
      <w:r w:rsidR="00AA7DC3" w:rsidRPr="00CA5353">
        <w:t xml:space="preserve">в) </w:t>
      </w:r>
      <w:r w:rsidR="00AA7DC3" w:rsidRPr="00CA5353">
        <w:rPr>
          <w:rFonts w:ascii="Cambria Math" w:eastAsia="Cambria Math" w:hAnsi="Cambria Math"/>
        </w:rPr>
        <w:t xml:space="preserve">𝑦 = − </w:t>
      </w:r>
      <w:r w:rsidR="00AA7DC3" w:rsidRPr="00CA5353">
        <w:rPr>
          <w:rFonts w:ascii="Cambria Math" w:eastAsia="Cambria Math" w:hAnsi="Cambria Math"/>
          <w:vertAlign w:val="superscript"/>
        </w:rPr>
        <w:t>3</w:t>
      </w:r>
    </w:p>
    <w:p w:rsidR="00AA7DC3" w:rsidRPr="00CA5353" w:rsidRDefault="00AA7DC3" w:rsidP="0032596D">
      <w:pPr>
        <w:spacing w:line="360" w:lineRule="auto"/>
        <w:ind w:right="38"/>
        <w:jc w:val="right"/>
        <w:rPr>
          <w:rFonts w:ascii="Cambria Math" w:eastAsia="Cambria Math"/>
        </w:rPr>
      </w:pPr>
      <w:r w:rsidRPr="00CA5353">
        <w:rPr>
          <w:rFonts w:ascii="Cambria Math" w:eastAsia="Cambria Math"/>
          <w:w w:val="105"/>
        </w:rPr>
        <w:t>𝑥;</w:t>
      </w:r>
    </w:p>
    <w:p w:rsidR="00AA7DC3" w:rsidRPr="00CA5353" w:rsidRDefault="00AA7DC3" w:rsidP="0032596D">
      <w:pPr>
        <w:pStyle w:val="a5"/>
        <w:spacing w:before="0" w:beforeAutospacing="0" w:after="0" w:afterAutospacing="0" w:line="360" w:lineRule="auto"/>
        <w:ind w:left="460"/>
      </w:pPr>
      <w:r w:rsidRPr="00CA5353">
        <w:br w:type="column"/>
      </w:r>
      <w:r w:rsidRPr="00CA5353">
        <w:lastRenderedPageBreak/>
        <w:t xml:space="preserve">ж) </w:t>
      </w:r>
      <w:r w:rsidRPr="00CA5353">
        <w:rPr>
          <w:rFonts w:ascii="Cambria Math" w:eastAsia="Cambria Math" w:hAnsi="Cambria Math"/>
        </w:rPr>
        <w:t xml:space="preserve">𝑦 = </w:t>
      </w:r>
      <w:r w:rsidRPr="00CA5353">
        <w:rPr>
          <w:rFonts w:ascii="Cambria Math" w:eastAsia="Cambria Math" w:hAnsi="Cambria Math"/>
          <w:vertAlign w:val="superscript"/>
        </w:rPr>
        <w:t>𝑐𝑡𝑔𝑥</w:t>
      </w:r>
      <w:r w:rsidRPr="00CA5353">
        <w:t>;</w:t>
      </w:r>
    </w:p>
    <w:p w:rsidR="00AA7DC3" w:rsidRPr="00CA5353" w:rsidRDefault="00960AA6" w:rsidP="0032596D">
      <w:pPr>
        <w:spacing w:line="360" w:lineRule="auto"/>
        <w:ind w:left="1350"/>
        <w:rPr>
          <w:rFonts w:ascii="Cambria Math" w:eastAsia="Cambria Math"/>
        </w:rPr>
      </w:pPr>
      <w:r>
        <w:pict>
          <v:line id="_x0000_s1111" style="position:absolute;left:0;text-align:left;z-index:-251626496;mso-position-horizontal-relative:page" from="250.6pt,-3.7pt" to="269.45pt,-3.7pt" strokeweight=".84pt">
            <w10:wrap anchorx="page"/>
          </v:line>
        </w:pict>
      </w:r>
      <w:r w:rsidR="00AA7DC3" w:rsidRPr="00CA5353">
        <w:rPr>
          <w:rFonts w:ascii="Cambria Math" w:eastAsia="Cambria Math"/>
          <w:w w:val="110"/>
        </w:rPr>
        <w:t>𝑥</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2" w:space="720" w:equalWidth="0">
            <w:col w:w="1575" w:space="1601"/>
            <w:col w:w="7874"/>
          </w:cols>
        </w:sectPr>
      </w:pPr>
    </w:p>
    <w:p w:rsidR="00AA7DC3" w:rsidRPr="00CA5353" w:rsidRDefault="00AA7DC3" w:rsidP="0032596D">
      <w:pPr>
        <w:pStyle w:val="a5"/>
        <w:tabs>
          <w:tab w:val="left" w:pos="3698"/>
        </w:tabs>
        <w:spacing w:before="0" w:beforeAutospacing="0" w:after="0" w:afterAutospacing="0" w:line="360" w:lineRule="auto"/>
        <w:ind w:left="460"/>
        <w:rPr>
          <w:rFonts w:ascii="Cambria Math" w:eastAsia="Cambria Math" w:hAnsi="Cambria Math"/>
        </w:rPr>
      </w:pPr>
      <w:r w:rsidRPr="00CA5353">
        <w:lastRenderedPageBreak/>
        <w:t xml:space="preserve">г) </w:t>
      </w:r>
      <w:r w:rsidRPr="00CA5353">
        <w:rPr>
          <w:rFonts w:ascii="Cambria Math" w:eastAsia="Cambria Math" w:hAnsi="Cambria Math"/>
        </w:rPr>
        <w:t>𝑦  = 3𝑥</w:t>
      </w:r>
      <w:r w:rsidRPr="00CA5353">
        <w:rPr>
          <w:rFonts w:ascii="Cambria Math" w:eastAsia="Cambria Math" w:hAnsi="Cambria Math"/>
          <w:spacing w:val="-17"/>
        </w:rPr>
        <w:t xml:space="preserve"> </w:t>
      </w:r>
      <w:r w:rsidRPr="00CA5353">
        <w:rPr>
          <w:rFonts w:ascii="Cambria Math" w:eastAsia="Cambria Math" w:hAnsi="Cambria Math"/>
        </w:rPr>
        <w:t>+ 2;</w:t>
      </w:r>
      <w:r w:rsidRPr="00CA5353">
        <w:rPr>
          <w:rFonts w:ascii="Cambria Math" w:eastAsia="Cambria Math" w:hAnsi="Cambria Math"/>
        </w:rPr>
        <w:tab/>
      </w:r>
      <w:r w:rsidRPr="00CA5353">
        <w:t xml:space="preserve">з) </w:t>
      </w:r>
      <w:r w:rsidRPr="00CA5353">
        <w:rPr>
          <w:rFonts w:ascii="Cambria Math" w:eastAsia="Cambria Math" w:hAnsi="Cambria Math"/>
        </w:rPr>
        <w:t xml:space="preserve">𝑦 = </w:t>
      </w:r>
      <w:r w:rsidRPr="00CA5353">
        <w:rPr>
          <w:rFonts w:ascii="Cambria Math" w:eastAsia="Cambria Math" w:hAnsi="Cambria Math"/>
          <w:position w:val="1"/>
        </w:rPr>
        <w:t>(</w:t>
      </w:r>
      <w:r w:rsidRPr="00CA5353">
        <w:rPr>
          <w:rFonts w:ascii="Cambria Math" w:eastAsia="Cambria Math" w:hAnsi="Cambria Math"/>
        </w:rPr>
        <w:t>2𝑥 −</w:t>
      </w:r>
      <w:r w:rsidRPr="00CA5353">
        <w:rPr>
          <w:rFonts w:ascii="Cambria Math" w:eastAsia="Cambria Math" w:hAnsi="Cambria Math"/>
          <w:spacing w:val="-17"/>
        </w:rPr>
        <w:t xml:space="preserve"> </w:t>
      </w:r>
      <w:r w:rsidRPr="00CA5353">
        <w:rPr>
          <w:rFonts w:ascii="Cambria Math" w:eastAsia="Cambria Math" w:hAnsi="Cambria Math"/>
          <w:spacing w:val="2"/>
        </w:rPr>
        <w:t>3</w:t>
      </w:r>
      <w:r w:rsidRPr="00CA5353">
        <w:rPr>
          <w:rFonts w:ascii="Cambria Math" w:eastAsia="Cambria Math" w:hAnsi="Cambria Math"/>
          <w:spacing w:val="2"/>
          <w:position w:val="1"/>
        </w:rPr>
        <w:t>)</w:t>
      </w:r>
      <w:r w:rsidRPr="00CA5353">
        <w:rPr>
          <w:rFonts w:ascii="Cambria Math" w:eastAsia="Cambria Math" w:hAnsi="Cambria Math"/>
          <w:spacing w:val="2"/>
          <w:position w:val="9"/>
        </w:rPr>
        <w:t>5</w:t>
      </w:r>
      <w:r w:rsidRPr="00CA5353">
        <w:rPr>
          <w:rFonts w:ascii="Cambria Math" w:eastAsia="Cambria Math" w:hAnsi="Cambria Math"/>
          <w:spacing w:val="2"/>
        </w:rPr>
        <w:t>.</w:t>
      </w:r>
    </w:p>
    <w:p w:rsidR="00AA7DC3" w:rsidRPr="00CA5353" w:rsidRDefault="00AA7DC3" w:rsidP="0032596D">
      <w:pPr>
        <w:pStyle w:val="af2"/>
        <w:widowControl w:val="0"/>
        <w:numPr>
          <w:ilvl w:val="0"/>
          <w:numId w:val="456"/>
        </w:numPr>
        <w:tabs>
          <w:tab w:val="left" w:pos="715"/>
        </w:tabs>
        <w:autoSpaceDE w:val="0"/>
        <w:autoSpaceDN w:val="0"/>
        <w:spacing w:line="360" w:lineRule="auto"/>
        <w:ind w:left="714" w:hanging="255"/>
        <w:contextualSpacing w:val="0"/>
      </w:pPr>
      <w:r w:rsidRPr="00CA5353">
        <w:t>Найдите</w:t>
      </w:r>
      <w:r w:rsidRPr="00CA5353">
        <w:rPr>
          <w:spacing w:val="14"/>
        </w:rPr>
        <w:t xml:space="preserve"> </w:t>
      </w:r>
      <w:r w:rsidRPr="00CA5353">
        <w:t>угол,</w:t>
      </w:r>
      <w:r w:rsidRPr="00CA5353">
        <w:rPr>
          <w:spacing w:val="13"/>
        </w:rPr>
        <w:t xml:space="preserve"> </w:t>
      </w:r>
      <w:r w:rsidRPr="00CA5353">
        <w:t>который</w:t>
      </w:r>
      <w:r w:rsidRPr="00CA5353">
        <w:rPr>
          <w:spacing w:val="14"/>
        </w:rPr>
        <w:t xml:space="preserve"> </w:t>
      </w:r>
      <w:r w:rsidRPr="00CA5353">
        <w:t>образует</w:t>
      </w:r>
      <w:r w:rsidRPr="00CA5353">
        <w:rPr>
          <w:spacing w:val="13"/>
        </w:rPr>
        <w:t xml:space="preserve"> </w:t>
      </w:r>
      <w:r w:rsidRPr="00CA5353">
        <w:t>с</w:t>
      </w:r>
      <w:r w:rsidRPr="00CA5353">
        <w:rPr>
          <w:spacing w:val="12"/>
        </w:rPr>
        <w:t xml:space="preserve"> </w:t>
      </w:r>
      <w:r w:rsidRPr="00CA5353">
        <w:t>положительным</w:t>
      </w:r>
      <w:r w:rsidRPr="00CA5353">
        <w:rPr>
          <w:spacing w:val="11"/>
        </w:rPr>
        <w:t xml:space="preserve"> </w:t>
      </w:r>
      <w:r w:rsidRPr="00CA5353">
        <w:t>лучом</w:t>
      </w:r>
      <w:r w:rsidRPr="00CA5353">
        <w:rPr>
          <w:spacing w:val="12"/>
        </w:rPr>
        <w:t xml:space="preserve"> </w:t>
      </w:r>
      <w:r w:rsidRPr="00CA5353">
        <w:t>оси</w:t>
      </w:r>
      <w:r w:rsidRPr="00CA5353">
        <w:rPr>
          <w:spacing w:val="14"/>
        </w:rPr>
        <w:t xml:space="preserve"> </w:t>
      </w:r>
      <w:r w:rsidRPr="00CA5353">
        <w:t>абсцисс</w:t>
      </w:r>
      <w:r w:rsidRPr="00CA5353">
        <w:rPr>
          <w:spacing w:val="12"/>
        </w:rPr>
        <w:t xml:space="preserve"> </w:t>
      </w:r>
      <w:r w:rsidRPr="00CA5353">
        <w:t>касательная</w:t>
      </w:r>
      <w:r w:rsidRPr="00CA5353">
        <w:rPr>
          <w:spacing w:val="13"/>
        </w:rPr>
        <w:t xml:space="preserve"> </w:t>
      </w:r>
      <w:r w:rsidRPr="00CA5353">
        <w:t>к</w:t>
      </w:r>
      <w:r w:rsidRPr="00CA5353">
        <w:rPr>
          <w:spacing w:val="13"/>
        </w:rPr>
        <w:t xml:space="preserve"> </w:t>
      </w:r>
      <w:r w:rsidRPr="00CA5353">
        <w:t>графику</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460"/>
        <w:rPr>
          <w:rFonts w:ascii="Cambria Math" w:eastAsia="Cambria Math" w:hAnsi="Cambria Math"/>
        </w:rPr>
      </w:pPr>
      <w:r w:rsidRPr="00CA5353">
        <w:lastRenderedPageBreak/>
        <w:t xml:space="preserve">функции </w:t>
      </w:r>
      <w:r w:rsidRPr="00CA5353">
        <w:rPr>
          <w:rFonts w:ascii="Cambria Math" w:eastAsia="Cambria Math" w:hAnsi="Cambria Math"/>
        </w:rPr>
        <w:t xml:space="preserve">𝑦 = </w:t>
      </w:r>
      <w:r w:rsidRPr="00CA5353">
        <w:rPr>
          <w:rFonts w:ascii="Cambria Math" w:eastAsia="Cambria Math" w:hAnsi="Cambria Math"/>
          <w:vertAlign w:val="superscript"/>
        </w:rPr>
        <w:t>𝑥</w:t>
      </w:r>
      <w:r w:rsidRPr="00CA5353">
        <w:rPr>
          <w:rFonts w:ascii="Cambria Math" w:eastAsia="Cambria Math" w:hAnsi="Cambria Math"/>
          <w:position w:val="20"/>
        </w:rPr>
        <w:t xml:space="preserve">12 </w:t>
      </w:r>
      <w:r w:rsidRPr="00CA5353">
        <w:rPr>
          <w:rFonts w:ascii="Cambria Math" w:eastAsia="Cambria Math" w:hAnsi="Cambria Math"/>
        </w:rPr>
        <w:t xml:space="preserve">− </w:t>
      </w:r>
      <w:r w:rsidRPr="00CA5353">
        <w:rPr>
          <w:rFonts w:ascii="Cambria Math" w:eastAsia="Cambria Math" w:hAnsi="Cambria Math"/>
          <w:vertAlign w:val="superscript"/>
        </w:rPr>
        <w:t>𝑥</w:t>
      </w:r>
      <w:r w:rsidRPr="00CA5353">
        <w:rPr>
          <w:rFonts w:ascii="Cambria Math" w:eastAsia="Cambria Math" w:hAnsi="Cambria Math"/>
          <w:position w:val="20"/>
        </w:rPr>
        <w:t xml:space="preserve">3 </w:t>
      </w:r>
      <w:r w:rsidRPr="00CA5353">
        <w:rPr>
          <w:rFonts w:ascii="Cambria Math" w:eastAsia="Cambria Math" w:hAnsi="Cambria Math"/>
        </w:rPr>
        <w:t>+ 𝑥 + 2 в точке 𝑥</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960AA6" w:rsidP="0032596D">
      <w:pPr>
        <w:tabs>
          <w:tab w:val="left" w:pos="2436"/>
        </w:tabs>
        <w:spacing w:line="360" w:lineRule="auto"/>
        <w:ind w:left="1867"/>
        <w:rPr>
          <w:rFonts w:ascii="Cambria Math"/>
        </w:rPr>
      </w:pPr>
      <w:r>
        <w:rPr>
          <w:rFonts w:ascii="Cambria Math"/>
        </w:rPr>
      </w:r>
      <w:r>
        <w:rPr>
          <w:rFonts w:ascii="Cambria Math"/>
        </w:rPr>
        <w:pict>
          <v:group id="_x0000_s1056" style="width:14.05pt;height:.85pt;mso-position-horizontal-relative:char;mso-position-vertical-relative:line" coordsize="281,17">
            <v:line id="_x0000_s1057" style="position:absolute" from="0,8" to="281,8" strokeweight=".84pt"/>
            <w10:wrap type="none"/>
            <w10:anchorlock/>
          </v:group>
        </w:pict>
      </w:r>
      <w:r w:rsidR="00AA7DC3" w:rsidRPr="00CA5353">
        <w:rPr>
          <w:rFonts w:ascii="Cambria Math"/>
        </w:rPr>
        <w:tab/>
      </w:r>
      <w:r>
        <w:rPr>
          <w:rFonts w:ascii="Cambria Math"/>
        </w:rPr>
      </w:r>
      <w:r>
        <w:rPr>
          <w:rFonts w:ascii="Cambria Math"/>
        </w:rPr>
        <w:pict>
          <v:group id="_x0000_s1054" style="width:10pt;height:.85pt;mso-position-horizontal-relative:char;mso-position-vertical-relative:line" coordsize="200,17">
            <v:line id="_x0000_s1055" style="position:absolute" from="0,8" to="199,8" strokeweight=".84pt"/>
            <w10:wrap type="none"/>
            <w10:anchorlock/>
          </v:group>
        </w:pict>
      </w:r>
    </w:p>
    <w:p w:rsidR="00AA7DC3" w:rsidRPr="00CA5353" w:rsidRDefault="00AA7DC3" w:rsidP="0032596D">
      <w:pPr>
        <w:pStyle w:val="a5"/>
        <w:spacing w:before="0" w:beforeAutospacing="0" w:after="0" w:afterAutospacing="0" w:line="360" w:lineRule="auto"/>
        <w:ind w:left="132"/>
        <w:rPr>
          <w:rFonts w:ascii="Cambria Math" w:hAnsi="Cambria Math"/>
        </w:rPr>
      </w:pPr>
      <w:r w:rsidRPr="00CA5353">
        <w:br w:type="column"/>
      </w:r>
      <w:r w:rsidRPr="00CA5353">
        <w:rPr>
          <w:rFonts w:ascii="Cambria Math" w:hAnsi="Cambria Math"/>
        </w:rPr>
        <w:lastRenderedPageBreak/>
        <w:t>= −1.</w:t>
      </w:r>
    </w:p>
    <w:p w:rsidR="00AA7DC3" w:rsidRPr="00CA5353" w:rsidRDefault="00AA7DC3" w:rsidP="0032596D">
      <w:pPr>
        <w:spacing w:line="360" w:lineRule="auto"/>
        <w:rPr>
          <w:rFonts w:ascii="Cambria Math" w:hAnsi="Cambria Math"/>
        </w:rPr>
        <w:sectPr w:rsidR="00AA7DC3" w:rsidRPr="00CA5353">
          <w:type w:val="continuous"/>
          <w:pgSz w:w="11910" w:h="16840"/>
          <w:pgMar w:top="880" w:right="240" w:bottom="280" w:left="620" w:header="720" w:footer="720" w:gutter="0"/>
          <w:cols w:num="2" w:space="720" w:equalWidth="0">
            <w:col w:w="4520" w:space="40"/>
            <w:col w:w="6490"/>
          </w:cols>
        </w:sectPr>
      </w:pPr>
    </w:p>
    <w:p w:rsidR="00AA7DC3" w:rsidRPr="00CA5353" w:rsidRDefault="00AA7DC3" w:rsidP="0032596D">
      <w:pPr>
        <w:tabs>
          <w:tab w:val="left" w:pos="2495"/>
          <w:tab w:val="left" w:pos="4516"/>
        </w:tabs>
        <w:spacing w:line="360" w:lineRule="auto"/>
        <w:ind w:left="1917"/>
        <w:rPr>
          <w:rFonts w:ascii="Cambria Math"/>
        </w:rPr>
      </w:pPr>
      <w:r w:rsidRPr="00CA5353">
        <w:rPr>
          <w:rFonts w:ascii="Cambria Math"/>
          <w:w w:val="105"/>
        </w:rPr>
        <w:lastRenderedPageBreak/>
        <w:t>12</w:t>
      </w:r>
      <w:r w:rsidRPr="00CA5353">
        <w:rPr>
          <w:rFonts w:ascii="Cambria Math"/>
          <w:w w:val="105"/>
        </w:rPr>
        <w:tab/>
        <w:t>3</w:t>
      </w:r>
      <w:r w:rsidRPr="00CA5353">
        <w:rPr>
          <w:rFonts w:ascii="Cambria Math"/>
          <w:w w:val="105"/>
        </w:rPr>
        <w:tab/>
      </w:r>
      <w:r w:rsidRPr="00CA5353">
        <w:rPr>
          <w:rFonts w:ascii="Cambria Math"/>
          <w:w w:val="105"/>
          <w:position w:val="7"/>
        </w:rPr>
        <w:t>0</w:t>
      </w: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pict>
          <v:rect id="_x0000_s1360" style="position:absolute;left:0;text-align:left;margin-left:140.65pt;margin-top:11.3pt;width:5.75pt;height:.85pt;z-index:251863040;mso-position-horizontal-relative:page" fillcolor="black" stroked="f">
            <w10:wrap anchorx="page"/>
          </v:rect>
        </w:pict>
      </w:r>
      <w:r>
        <w:pict>
          <v:line id="_x0000_s1361" style="position:absolute;left:0;text-align:left;z-index:251864064;mso-position-horizontal-relative:page" from="268.25pt,11.75pt" to="279.15pt,11.75pt" strokeweight=".84pt">
            <w10:wrap anchorx="page"/>
          </v:line>
        </w:pict>
      </w:r>
      <w:r w:rsidR="00AA7DC3" w:rsidRPr="00CA5353">
        <w:rPr>
          <w:b/>
        </w:rPr>
        <w:t xml:space="preserve">3. </w:t>
      </w:r>
      <w:r w:rsidR="00AA7DC3" w:rsidRPr="00CA5353">
        <w:t xml:space="preserve">Вычислите </w:t>
      </w:r>
      <w:r w:rsidR="00AA7DC3" w:rsidRPr="00CA5353">
        <w:rPr>
          <w:rFonts w:ascii="Cambria Math" w:eastAsia="Cambria Math" w:hAnsi="Cambria Math"/>
        </w:rPr>
        <w:t>𝑓</w:t>
      </w:r>
      <w:r w:rsidR="00AA7DC3" w:rsidRPr="00CA5353">
        <w:rPr>
          <w:rFonts w:ascii="Cambria Math" w:eastAsia="Cambria Math" w:hAnsi="Cambria Math"/>
          <w:position w:val="5"/>
        </w:rPr>
        <w:t xml:space="preserve">́ </w:t>
      </w:r>
      <w:r w:rsidR="00AA7DC3" w:rsidRPr="00CA5353">
        <w:rPr>
          <w:rFonts w:ascii="Cambria Math" w:eastAsia="Cambria Math" w:hAnsi="Cambria Math"/>
        </w:rPr>
        <w:t>(</w:t>
      </w:r>
      <w:r w:rsidR="00AA7DC3" w:rsidRPr="00CA5353">
        <w:rPr>
          <w:rFonts w:ascii="Cambria Math" w:eastAsia="Cambria Math" w:hAnsi="Cambria Math"/>
          <w:vertAlign w:val="superscript"/>
        </w:rPr>
        <w:t>𝜋</w:t>
      </w:r>
      <w:r w:rsidR="00AA7DC3" w:rsidRPr="00CA5353">
        <w:rPr>
          <w:rFonts w:ascii="Cambria Math" w:eastAsia="Cambria Math" w:hAnsi="Cambria Math"/>
        </w:rPr>
        <w:t>) , если 𝑓</w:t>
      </w:r>
      <w:r w:rsidR="00AA7DC3" w:rsidRPr="00CA5353">
        <w:rPr>
          <w:rFonts w:ascii="Cambria Math" w:eastAsia="Cambria Math" w:hAnsi="Cambria Math"/>
          <w:position w:val="1"/>
        </w:rPr>
        <w:t>(</w:t>
      </w:r>
      <w:r w:rsidR="00AA7DC3" w:rsidRPr="00CA5353">
        <w:rPr>
          <w:rFonts w:ascii="Cambria Math" w:eastAsia="Cambria Math" w:hAnsi="Cambria Math"/>
        </w:rPr>
        <w:t>𝑥</w:t>
      </w:r>
      <w:r w:rsidR="00AA7DC3" w:rsidRPr="00CA5353">
        <w:rPr>
          <w:rFonts w:ascii="Cambria Math" w:eastAsia="Cambria Math" w:hAnsi="Cambria Math"/>
          <w:position w:val="1"/>
        </w:rPr>
        <w:t xml:space="preserve">) </w:t>
      </w:r>
      <w:r w:rsidR="00AA7DC3" w:rsidRPr="00CA5353">
        <w:rPr>
          <w:rFonts w:ascii="Cambria Math" w:eastAsia="Cambria Math" w:hAnsi="Cambria Math"/>
        </w:rPr>
        <w:t>= 1.5𝑥</w:t>
      </w:r>
      <w:r w:rsidR="00AA7DC3" w:rsidRPr="00CA5353">
        <w:rPr>
          <w:rFonts w:ascii="Cambria Math" w:eastAsia="Cambria Math" w:hAnsi="Cambria Math"/>
          <w:position w:val="9"/>
        </w:rPr>
        <w:t xml:space="preserve">2 </w:t>
      </w:r>
      <w:r w:rsidR="00AA7DC3" w:rsidRPr="00CA5353">
        <w:rPr>
          <w:rFonts w:ascii="Cambria Math" w:eastAsia="Cambria Math" w:hAnsi="Cambria Math"/>
        </w:rPr>
        <w:t xml:space="preserve">− </w:t>
      </w:r>
      <w:r w:rsidR="00AA7DC3" w:rsidRPr="00CA5353">
        <w:rPr>
          <w:rFonts w:ascii="Cambria Math" w:eastAsia="Cambria Math" w:hAnsi="Cambria Math"/>
          <w:vertAlign w:val="superscript"/>
        </w:rPr>
        <w:t>𝜋𝑥</w:t>
      </w:r>
      <w:r w:rsidR="00AA7DC3" w:rsidRPr="00CA5353">
        <w:rPr>
          <w:rFonts w:ascii="Cambria Math" w:eastAsia="Cambria Math" w:hAnsi="Cambria Math"/>
        </w:rPr>
        <w:t xml:space="preserve"> + 5 − 4 cos 𝑥</w:t>
      </w:r>
    </w:p>
    <w:p w:rsidR="00AA7DC3" w:rsidRPr="00CA5353" w:rsidRDefault="00AA7DC3" w:rsidP="0032596D">
      <w:pPr>
        <w:tabs>
          <w:tab w:val="left" w:pos="4804"/>
        </w:tabs>
        <w:spacing w:line="360" w:lineRule="auto"/>
        <w:ind w:left="2200"/>
        <w:rPr>
          <w:rFonts w:ascii="Cambria Math"/>
        </w:rPr>
      </w:pPr>
      <w:r w:rsidRPr="00CA5353">
        <w:rPr>
          <w:rFonts w:ascii="Cambria Math"/>
          <w:w w:val="105"/>
        </w:rPr>
        <w:t>6</w:t>
      </w:r>
      <w:r w:rsidRPr="00CA5353">
        <w:rPr>
          <w:rFonts w:ascii="Cambria Math"/>
          <w:w w:val="105"/>
        </w:rPr>
        <w:tab/>
        <w:t>2</w:t>
      </w:r>
    </w:p>
    <w:p w:rsidR="00AA7DC3" w:rsidRPr="00CA5353" w:rsidRDefault="00AA7DC3" w:rsidP="0032596D">
      <w:pPr>
        <w:pStyle w:val="af2"/>
        <w:widowControl w:val="0"/>
        <w:numPr>
          <w:ilvl w:val="0"/>
          <w:numId w:val="455"/>
        </w:numPr>
        <w:tabs>
          <w:tab w:val="left" w:pos="1233"/>
          <w:tab w:val="left" w:pos="1234"/>
          <w:tab w:val="left" w:pos="3466"/>
          <w:tab w:val="left" w:pos="5059"/>
          <w:tab w:val="left" w:pos="6241"/>
          <w:tab w:val="left" w:pos="8124"/>
          <w:tab w:val="left" w:pos="9557"/>
        </w:tabs>
        <w:autoSpaceDE w:val="0"/>
        <w:autoSpaceDN w:val="0"/>
        <w:spacing w:line="360" w:lineRule="auto"/>
        <w:ind w:right="608" w:firstLine="0"/>
        <w:contextualSpacing w:val="0"/>
        <w:rPr>
          <w:rFonts w:ascii="Cambria Math" w:eastAsia="Cambria Math" w:hAnsi="Cambria Math"/>
        </w:rPr>
      </w:pPr>
      <w:r w:rsidRPr="00CA5353">
        <w:t>Прямолинейное</w:t>
      </w:r>
      <w:r w:rsidRPr="00CA5353">
        <w:tab/>
        <w:t>движение</w:t>
      </w:r>
      <w:r w:rsidRPr="00CA5353">
        <w:tab/>
        <w:t>точки</w:t>
      </w:r>
      <w:r w:rsidRPr="00CA5353">
        <w:tab/>
        <w:t>описывается</w:t>
      </w:r>
      <w:r w:rsidRPr="00CA5353">
        <w:tab/>
        <w:t>законом</w:t>
      </w:r>
      <w:r w:rsidRPr="00CA5353">
        <w:tab/>
      </w:r>
      <w:r w:rsidRPr="00CA5353">
        <w:rPr>
          <w:rFonts w:ascii="Cambria Math" w:eastAsia="Cambria Math" w:hAnsi="Cambria Math"/>
        </w:rPr>
        <w:t xml:space="preserve">𝑠 = </w:t>
      </w:r>
      <w:r w:rsidRPr="00CA5353">
        <w:rPr>
          <w:rFonts w:ascii="Cambria Math" w:eastAsia="Cambria Math" w:hAnsi="Cambria Math"/>
          <w:spacing w:val="5"/>
        </w:rPr>
        <w:t>𝑡</w:t>
      </w:r>
      <w:r w:rsidRPr="00CA5353">
        <w:rPr>
          <w:rFonts w:ascii="Cambria Math" w:eastAsia="Cambria Math" w:hAnsi="Cambria Math"/>
          <w:spacing w:val="5"/>
          <w:position w:val="9"/>
        </w:rPr>
        <w:t xml:space="preserve">4 </w:t>
      </w:r>
      <w:r w:rsidRPr="00CA5353">
        <w:rPr>
          <w:rFonts w:ascii="Cambria Math" w:eastAsia="Cambria Math" w:hAnsi="Cambria Math"/>
          <w:spacing w:val="-14"/>
        </w:rPr>
        <w:t xml:space="preserve">− </w:t>
      </w:r>
      <w:r w:rsidRPr="00CA5353">
        <w:rPr>
          <w:rFonts w:ascii="Cambria Math" w:eastAsia="Cambria Math" w:hAnsi="Cambria Math"/>
          <w:spacing w:val="3"/>
        </w:rPr>
        <w:t>2𝑡</w:t>
      </w:r>
      <w:r w:rsidRPr="00CA5353">
        <w:rPr>
          <w:rFonts w:ascii="Cambria Math" w:eastAsia="Cambria Math" w:hAnsi="Cambria Math"/>
          <w:spacing w:val="3"/>
          <w:position w:val="9"/>
        </w:rPr>
        <w:t xml:space="preserve">2 </w:t>
      </w:r>
      <w:r w:rsidRPr="00CA5353">
        <w:rPr>
          <w:rFonts w:ascii="Cambria Math" w:eastAsia="Cambria Math" w:hAnsi="Cambria Math"/>
          <w:position w:val="1"/>
        </w:rPr>
        <w:t>(</w:t>
      </w:r>
      <w:r w:rsidRPr="00CA5353">
        <w:rPr>
          <w:rFonts w:ascii="Cambria Math" w:eastAsia="Cambria Math" w:hAnsi="Cambria Math"/>
        </w:rPr>
        <w:t>м</w:t>
      </w:r>
      <w:r w:rsidRPr="00CA5353">
        <w:rPr>
          <w:rFonts w:ascii="Cambria Math" w:eastAsia="Cambria Math" w:hAnsi="Cambria Math"/>
          <w:position w:val="1"/>
        </w:rPr>
        <w:t>)</w:t>
      </w:r>
      <w:r w:rsidRPr="00CA5353">
        <w:rPr>
          <w:rFonts w:ascii="Cambria Math" w:eastAsia="Cambria Math" w:hAnsi="Cambria Math"/>
        </w:rPr>
        <w:t>. Найдите ее скорость в момент времени 𝑡 = 3𝑐.</w:t>
      </w:r>
    </w:p>
    <w:p w:rsidR="00AA7DC3" w:rsidRPr="00CA5353" w:rsidRDefault="00AA7DC3" w:rsidP="0032596D">
      <w:pPr>
        <w:pStyle w:val="af2"/>
        <w:widowControl w:val="0"/>
        <w:numPr>
          <w:ilvl w:val="0"/>
          <w:numId w:val="455"/>
        </w:numPr>
        <w:tabs>
          <w:tab w:val="left" w:pos="723"/>
        </w:tabs>
        <w:autoSpaceDE w:val="0"/>
        <w:autoSpaceDN w:val="0"/>
        <w:spacing w:line="360" w:lineRule="auto"/>
        <w:ind w:left="722" w:hanging="263"/>
        <w:contextualSpacing w:val="0"/>
        <w:rPr>
          <w:rFonts w:ascii="Cambria Math" w:eastAsia="Cambria Math" w:hAnsi="Cambria Math"/>
        </w:rPr>
      </w:pPr>
      <w:r w:rsidRPr="00CA5353">
        <w:t>Найдите</w:t>
      </w:r>
      <w:r w:rsidRPr="00CA5353">
        <w:rPr>
          <w:spacing w:val="21"/>
        </w:rPr>
        <w:t xml:space="preserve"> </w:t>
      </w:r>
      <w:r w:rsidRPr="00CA5353">
        <w:t>все</w:t>
      </w:r>
      <w:r w:rsidRPr="00CA5353">
        <w:rPr>
          <w:spacing w:val="22"/>
        </w:rPr>
        <w:t xml:space="preserve"> </w:t>
      </w:r>
      <w:r w:rsidRPr="00CA5353">
        <w:t>значения</w:t>
      </w:r>
      <w:r w:rsidRPr="00CA5353">
        <w:rPr>
          <w:spacing w:val="23"/>
        </w:rPr>
        <w:t xml:space="preserve"> </w:t>
      </w:r>
      <w:r w:rsidRPr="00CA5353">
        <w:rPr>
          <w:i/>
        </w:rPr>
        <w:t>x</w:t>
      </w:r>
      <w:r w:rsidRPr="00CA5353">
        <w:t>,</w:t>
      </w:r>
      <w:r w:rsidRPr="00CA5353">
        <w:rPr>
          <w:spacing w:val="22"/>
        </w:rPr>
        <w:t xml:space="preserve"> </w:t>
      </w:r>
      <w:r w:rsidRPr="00CA5353">
        <w:t>при</w:t>
      </w:r>
      <w:r w:rsidRPr="00CA5353">
        <w:rPr>
          <w:spacing w:val="22"/>
        </w:rPr>
        <w:t xml:space="preserve"> </w:t>
      </w:r>
      <w:r w:rsidRPr="00CA5353">
        <w:t>которых</w:t>
      </w:r>
      <w:r w:rsidRPr="00CA5353">
        <w:rPr>
          <w:spacing w:val="23"/>
        </w:rPr>
        <w:t xml:space="preserve"> </w:t>
      </w:r>
      <w:r w:rsidRPr="00CA5353">
        <w:t>выполняется</w:t>
      </w:r>
      <w:r w:rsidRPr="00CA5353">
        <w:rPr>
          <w:spacing w:val="21"/>
        </w:rPr>
        <w:t xml:space="preserve"> </w:t>
      </w:r>
      <w:r w:rsidRPr="00CA5353">
        <w:t>неравенство</w:t>
      </w:r>
      <w:r w:rsidRPr="00CA5353">
        <w:rPr>
          <w:spacing w:val="26"/>
        </w:rPr>
        <w:t xml:space="preserve"> </w:t>
      </w:r>
      <w:r w:rsidRPr="00CA5353">
        <w:rPr>
          <w:rFonts w:ascii="Cambria Math" w:eastAsia="Cambria Math" w:hAnsi="Cambria Math"/>
          <w:spacing w:val="-11"/>
        </w:rPr>
        <w:t>𝑓</w:t>
      </w:r>
      <w:r w:rsidRPr="00CA5353">
        <w:rPr>
          <w:rFonts w:ascii="Cambria Math" w:eastAsia="Cambria Math" w:hAnsi="Cambria Math"/>
          <w:spacing w:val="-11"/>
          <w:position w:val="5"/>
        </w:rPr>
        <w:t>́</w:t>
      </w:r>
      <w:r w:rsidRPr="00CA5353">
        <w:rPr>
          <w:rFonts w:ascii="Cambria Math" w:eastAsia="Cambria Math" w:hAnsi="Cambria Math"/>
          <w:spacing w:val="-11"/>
          <w:position w:val="1"/>
        </w:rPr>
        <w:t>(</w:t>
      </w:r>
      <w:r w:rsidRPr="00CA5353">
        <w:rPr>
          <w:rFonts w:ascii="Cambria Math" w:eastAsia="Cambria Math" w:hAnsi="Cambria Math"/>
          <w:spacing w:val="-11"/>
        </w:rPr>
        <w:t>𝑥</w:t>
      </w:r>
      <w:r w:rsidRPr="00CA5353">
        <w:rPr>
          <w:rFonts w:ascii="Cambria Math" w:eastAsia="Cambria Math" w:hAnsi="Cambria Math"/>
          <w:spacing w:val="-11"/>
          <w:position w:val="1"/>
        </w:rPr>
        <w:t>)</w:t>
      </w:r>
      <w:r w:rsidRPr="00CA5353">
        <w:rPr>
          <w:rFonts w:ascii="Cambria Math" w:eastAsia="Cambria Math" w:hAnsi="Cambria Math"/>
          <w:spacing w:val="13"/>
          <w:position w:val="1"/>
        </w:rPr>
        <w:t xml:space="preserve"> </w:t>
      </w:r>
      <w:r w:rsidRPr="00CA5353">
        <w:rPr>
          <w:rFonts w:ascii="Cambria Math" w:eastAsia="Cambria Math" w:hAnsi="Cambria Math"/>
        </w:rPr>
        <w:t>&gt;</w:t>
      </w:r>
      <w:r w:rsidRPr="00CA5353">
        <w:rPr>
          <w:rFonts w:ascii="Cambria Math" w:eastAsia="Cambria Math" w:hAnsi="Cambria Math"/>
          <w:spacing w:val="15"/>
        </w:rPr>
        <w:t xml:space="preserve"> </w:t>
      </w:r>
      <w:r w:rsidRPr="00CA5353">
        <w:rPr>
          <w:rFonts w:ascii="Cambria Math" w:eastAsia="Cambria Math" w:hAnsi="Cambria Math"/>
        </w:rPr>
        <w:t>0,</w:t>
      </w:r>
      <w:r w:rsidRPr="00CA5353">
        <w:rPr>
          <w:rFonts w:ascii="Cambria Math" w:eastAsia="Cambria Math" w:hAnsi="Cambria Math"/>
          <w:spacing w:val="-14"/>
        </w:rPr>
        <w:t xml:space="preserve"> </w:t>
      </w:r>
      <w:r w:rsidRPr="00CA5353">
        <w:rPr>
          <w:rFonts w:ascii="Cambria Math" w:eastAsia="Cambria Math" w:hAnsi="Cambria Math"/>
        </w:rPr>
        <w:t xml:space="preserve">если </w:t>
      </w:r>
      <w:r w:rsidRPr="00CA5353">
        <w:rPr>
          <w:rFonts w:ascii="Cambria Math" w:eastAsia="Cambria Math" w:hAnsi="Cambria Math"/>
          <w:spacing w:val="3"/>
        </w:rPr>
        <w:t>𝑓</w:t>
      </w:r>
      <w:r w:rsidRPr="00CA5353">
        <w:rPr>
          <w:rFonts w:ascii="Cambria Math" w:eastAsia="Cambria Math" w:hAnsi="Cambria Math"/>
          <w:spacing w:val="3"/>
          <w:position w:val="1"/>
        </w:rPr>
        <w:t>(</w:t>
      </w:r>
      <w:r w:rsidRPr="00CA5353">
        <w:rPr>
          <w:rFonts w:ascii="Cambria Math" w:eastAsia="Cambria Math" w:hAnsi="Cambria Math"/>
          <w:spacing w:val="3"/>
        </w:rPr>
        <w:t>𝑥</w:t>
      </w:r>
      <w:r w:rsidRPr="00CA5353">
        <w:rPr>
          <w:rFonts w:ascii="Cambria Math" w:eastAsia="Cambria Math" w:hAnsi="Cambria Math"/>
          <w:spacing w:val="3"/>
          <w:position w:val="1"/>
        </w:rPr>
        <w:t>)</w:t>
      </w:r>
      <w:r w:rsidRPr="00CA5353">
        <w:rPr>
          <w:rFonts w:ascii="Cambria Math" w:eastAsia="Cambria Math" w:hAnsi="Cambria Math"/>
          <w:spacing w:val="13"/>
          <w:position w:val="1"/>
        </w:rPr>
        <w:t xml:space="preserve"> </w:t>
      </w:r>
      <w:r w:rsidRPr="00CA5353">
        <w:rPr>
          <w:rFonts w:ascii="Cambria Math" w:eastAsia="Cambria Math" w:hAnsi="Cambria Math"/>
        </w:rPr>
        <w:t>=</w:t>
      </w:r>
      <w:r w:rsidRPr="00CA5353">
        <w:rPr>
          <w:rFonts w:ascii="Cambria Math" w:eastAsia="Cambria Math" w:hAnsi="Cambria Math"/>
          <w:spacing w:val="13"/>
        </w:rPr>
        <w:t xml:space="preserve"> </w:t>
      </w:r>
      <w:r w:rsidRPr="00CA5353">
        <w:rPr>
          <w:rFonts w:ascii="Cambria Math" w:eastAsia="Cambria Math" w:hAnsi="Cambria Math"/>
          <w:spacing w:val="4"/>
        </w:rPr>
        <w:t>6𝑥</w:t>
      </w:r>
      <w:r w:rsidRPr="00CA5353">
        <w:rPr>
          <w:rFonts w:ascii="Cambria Math" w:eastAsia="Cambria Math" w:hAnsi="Cambria Math"/>
          <w:spacing w:val="4"/>
          <w:position w:val="9"/>
        </w:rPr>
        <w:t>2</w:t>
      </w:r>
      <w:r w:rsidRPr="00CA5353">
        <w:rPr>
          <w:rFonts w:ascii="Cambria Math" w:eastAsia="Cambria Math" w:hAnsi="Cambria Math"/>
          <w:spacing w:val="26"/>
          <w:position w:val="9"/>
        </w:rPr>
        <w:t xml:space="preserve"> </w:t>
      </w:r>
      <w:r w:rsidRPr="00CA5353">
        <w:rPr>
          <w:rFonts w:ascii="Cambria Math" w:eastAsia="Cambria Math" w:hAnsi="Cambria Math"/>
        </w:rPr>
        <w:t>−</w:t>
      </w:r>
    </w:p>
    <w:p w:rsidR="00AA7DC3" w:rsidRPr="00CA5353" w:rsidRDefault="00AA7DC3" w:rsidP="0032596D">
      <w:pPr>
        <w:spacing w:line="360" w:lineRule="auto"/>
        <w:ind w:left="460"/>
        <w:rPr>
          <w:rFonts w:ascii="Cambria Math" w:eastAsia="Cambria Math"/>
        </w:rPr>
      </w:pPr>
      <w:r w:rsidRPr="00CA5353">
        <w:rPr>
          <w:rFonts w:ascii="Cambria Math" w:eastAsia="Cambria Math"/>
        </w:rPr>
        <w:t>𝑥</w:t>
      </w:r>
      <w:r w:rsidRPr="00CA5353">
        <w:rPr>
          <w:rFonts w:ascii="Cambria Math" w:eastAsia="Cambria Math"/>
          <w:position w:val="9"/>
        </w:rPr>
        <w:t>3</w:t>
      </w:r>
      <w:r w:rsidRPr="00CA5353">
        <w:rPr>
          <w:rFonts w:ascii="Cambria Math" w:eastAsia="Cambria Math"/>
        </w:rPr>
        <w:t>.</w:t>
      </w:r>
    </w:p>
    <w:p w:rsidR="00AA7DC3" w:rsidRPr="00CA5353" w:rsidRDefault="00AA7DC3" w:rsidP="0032596D">
      <w:pPr>
        <w:pStyle w:val="af2"/>
        <w:widowControl w:val="0"/>
        <w:numPr>
          <w:ilvl w:val="0"/>
          <w:numId w:val="455"/>
        </w:numPr>
        <w:tabs>
          <w:tab w:val="left" w:pos="826"/>
        </w:tabs>
        <w:autoSpaceDE w:val="0"/>
        <w:autoSpaceDN w:val="0"/>
        <w:spacing w:line="360" w:lineRule="auto"/>
        <w:ind w:left="825" w:hanging="366"/>
        <w:contextualSpacing w:val="0"/>
        <w:rPr>
          <w:rFonts w:ascii="Cambria Math" w:eastAsia="Cambria Math" w:hAnsi="Cambria Math"/>
        </w:rPr>
      </w:pPr>
      <w:r w:rsidRPr="00CA5353">
        <w:t xml:space="preserve">Найдите все значения </w:t>
      </w:r>
      <w:r w:rsidRPr="00CA5353">
        <w:rPr>
          <w:i/>
        </w:rPr>
        <w:t>х</w:t>
      </w:r>
      <w:r w:rsidRPr="00CA5353">
        <w:t xml:space="preserve">, при которых выполняется равенство </w:t>
      </w:r>
      <w:r w:rsidRPr="00CA5353">
        <w:rPr>
          <w:rFonts w:ascii="Cambria Math" w:eastAsia="Cambria Math" w:hAnsi="Cambria Math"/>
          <w:spacing w:val="-11"/>
        </w:rPr>
        <w:t>𝑓</w:t>
      </w:r>
      <w:r w:rsidRPr="00CA5353">
        <w:rPr>
          <w:rFonts w:ascii="Cambria Math" w:eastAsia="Cambria Math" w:hAnsi="Cambria Math"/>
          <w:spacing w:val="-11"/>
          <w:position w:val="5"/>
        </w:rPr>
        <w:t>́</w:t>
      </w:r>
      <w:r w:rsidRPr="00CA5353">
        <w:rPr>
          <w:rFonts w:ascii="Cambria Math" w:eastAsia="Cambria Math" w:hAnsi="Cambria Math"/>
          <w:spacing w:val="-11"/>
          <w:position w:val="1"/>
        </w:rPr>
        <w:t>(</w:t>
      </w:r>
      <w:r w:rsidRPr="00CA5353">
        <w:rPr>
          <w:rFonts w:ascii="Cambria Math" w:eastAsia="Cambria Math" w:hAnsi="Cambria Math"/>
          <w:spacing w:val="-11"/>
        </w:rPr>
        <w:t>𝑥</w:t>
      </w:r>
      <w:r w:rsidRPr="00CA5353">
        <w:rPr>
          <w:rFonts w:ascii="Cambria Math" w:eastAsia="Cambria Math" w:hAnsi="Cambria Math"/>
          <w:spacing w:val="-11"/>
          <w:position w:val="1"/>
        </w:rPr>
        <w:t xml:space="preserve">) </w:t>
      </w:r>
      <w:r w:rsidRPr="00CA5353">
        <w:rPr>
          <w:rFonts w:ascii="Cambria Math" w:eastAsia="Cambria Math" w:hAnsi="Cambria Math"/>
        </w:rPr>
        <w:t xml:space="preserve">= 0, если </w:t>
      </w:r>
      <w:r w:rsidRPr="00CA5353">
        <w:rPr>
          <w:rFonts w:ascii="Cambria Math" w:eastAsia="Cambria Math" w:hAnsi="Cambria Math"/>
          <w:spacing w:val="3"/>
        </w:rPr>
        <w:t>𝑓</w:t>
      </w:r>
      <w:r w:rsidRPr="00CA5353">
        <w:rPr>
          <w:rFonts w:ascii="Cambria Math" w:eastAsia="Cambria Math" w:hAnsi="Cambria Math"/>
          <w:spacing w:val="3"/>
          <w:position w:val="1"/>
        </w:rPr>
        <w:t>(</w:t>
      </w:r>
      <w:r w:rsidRPr="00CA5353">
        <w:rPr>
          <w:rFonts w:ascii="Cambria Math" w:eastAsia="Cambria Math" w:hAnsi="Cambria Math"/>
          <w:spacing w:val="3"/>
        </w:rPr>
        <w:t>𝑥</w:t>
      </w:r>
      <w:r w:rsidRPr="00CA5353">
        <w:rPr>
          <w:rFonts w:ascii="Cambria Math" w:eastAsia="Cambria Math" w:hAnsi="Cambria Math"/>
          <w:spacing w:val="3"/>
          <w:position w:val="1"/>
        </w:rPr>
        <w:t>)</w:t>
      </w:r>
      <w:r w:rsidRPr="00CA5353">
        <w:rPr>
          <w:rFonts w:ascii="Cambria Math" w:eastAsia="Cambria Math" w:hAnsi="Cambria Math"/>
          <w:spacing w:val="32"/>
          <w:position w:val="1"/>
        </w:rPr>
        <w:t xml:space="preserve"> </w:t>
      </w:r>
      <w:r w:rsidRPr="00CA5353">
        <w:rPr>
          <w:rFonts w:ascii="Cambria Math" w:eastAsia="Cambria Math" w:hAnsi="Cambria Math"/>
        </w:rPr>
        <w:t>=</w:t>
      </w:r>
    </w:p>
    <w:p w:rsidR="00AA7DC3" w:rsidRPr="00CA5353" w:rsidRDefault="00960AA6" w:rsidP="0032596D">
      <w:pPr>
        <w:pStyle w:val="a5"/>
        <w:spacing w:before="0" w:beforeAutospacing="0" w:after="0" w:afterAutospacing="0" w:line="360" w:lineRule="auto"/>
        <w:ind w:left="460"/>
        <w:rPr>
          <w:rFonts w:ascii="Cambria Math" w:eastAsia="Cambria Math" w:hAnsi="Cambria Math"/>
        </w:rPr>
      </w:pPr>
      <w:r>
        <w:pict>
          <v:rect id="_x0000_s1112" style="position:absolute;left:0;text-align:left;margin-left:113.55pt;margin-top:2.85pt;width:6.6pt;height:.85pt;z-index:-251625472;mso-position-horizontal-relative:page" fillcolor="black" stroked="f">
            <w10:wrap anchorx="page"/>
          </v:rect>
        </w:pict>
      </w:r>
      <w:r w:rsidR="00AA7DC3" w:rsidRPr="00CA5353">
        <w:rPr>
          <w:rFonts w:ascii="Cambria Math" w:eastAsia="Cambria Math" w:hAnsi="Cambria Math"/>
          <w:position w:val="1"/>
        </w:rPr>
        <w:t>sin 2𝑥 − 𝑥</w:t>
      </w:r>
      <w:r w:rsidR="00AA7DC3" w:rsidRPr="00CA5353">
        <w:rPr>
          <w:rFonts w:ascii="Cambria Math" w:eastAsia="Cambria Math" w:hAnsi="Cambria Math"/>
        </w:rPr>
        <w:t>√</w:t>
      </w:r>
      <w:r w:rsidR="00AA7DC3" w:rsidRPr="00CA5353">
        <w:rPr>
          <w:rFonts w:ascii="Cambria Math" w:eastAsia="Cambria Math" w:hAnsi="Cambria Math"/>
          <w:position w:val="1"/>
        </w:rPr>
        <w:t xml:space="preserve">2 и 𝑥 ∈ </w:t>
      </w:r>
      <w:r w:rsidR="00AA7DC3" w:rsidRPr="00CA5353">
        <w:rPr>
          <w:rFonts w:ascii="Cambria Math" w:eastAsia="Cambria Math" w:hAnsi="Cambria Math"/>
          <w:position w:val="2"/>
        </w:rPr>
        <w:t>[</w:t>
      </w:r>
      <w:r w:rsidR="00AA7DC3" w:rsidRPr="00CA5353">
        <w:rPr>
          <w:rFonts w:ascii="Cambria Math" w:eastAsia="Cambria Math" w:hAnsi="Cambria Math"/>
          <w:position w:val="1"/>
        </w:rPr>
        <w:t>0; 4𝜋</w:t>
      </w:r>
      <w:r w:rsidR="00AA7DC3" w:rsidRPr="00CA5353">
        <w:rPr>
          <w:rFonts w:ascii="Cambria Math" w:eastAsia="Cambria Math" w:hAnsi="Cambria Math"/>
          <w:position w:val="2"/>
        </w:rPr>
        <w:t>]</w:t>
      </w:r>
      <w:r w:rsidR="00AA7DC3" w:rsidRPr="00CA5353">
        <w:rPr>
          <w:rFonts w:ascii="Cambria Math" w:eastAsia="Cambria Math" w:hAnsi="Cambria Math"/>
          <w:position w:val="1"/>
        </w:rPr>
        <w:t>.</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1312"/>
        <w:rPr>
          <w:i/>
        </w:rPr>
      </w:pPr>
      <w:r w:rsidRPr="00CA5353">
        <w:rPr>
          <w:i/>
        </w:rPr>
        <w:lastRenderedPageBreak/>
        <w:t>Критерии оценки тестовых заданий:</w:t>
      </w:r>
    </w:p>
    <w:p w:rsidR="00AA7DC3" w:rsidRPr="00CA5353" w:rsidRDefault="00AA7DC3" w:rsidP="0032596D">
      <w:pPr>
        <w:spacing w:line="360" w:lineRule="auto"/>
        <w:ind w:left="1312"/>
        <w:rPr>
          <w:i/>
        </w:rPr>
      </w:pPr>
      <w:r w:rsidRPr="00CA5353">
        <w:rPr>
          <w:i/>
        </w:rPr>
        <w:t>Выполнение заданий 1-2 – оценка</w:t>
      </w:r>
      <w:r w:rsidRPr="00CA5353">
        <w:rPr>
          <w:i/>
          <w:spacing w:val="-7"/>
        </w:rPr>
        <w:t xml:space="preserve"> </w:t>
      </w:r>
      <w:r w:rsidRPr="00CA5353">
        <w:rPr>
          <w:i/>
        </w:rPr>
        <w:t>3</w:t>
      </w:r>
    </w:p>
    <w:p w:rsidR="00AA7DC3" w:rsidRPr="00CA5353" w:rsidRDefault="00AA7DC3" w:rsidP="0032596D">
      <w:pPr>
        <w:spacing w:line="360" w:lineRule="auto"/>
        <w:ind w:left="1312"/>
        <w:rPr>
          <w:i/>
        </w:rPr>
      </w:pPr>
      <w:r w:rsidRPr="00CA5353">
        <w:rPr>
          <w:i/>
        </w:rPr>
        <w:t>Выполнение заданий 3-4 – оценка</w:t>
      </w:r>
      <w:r w:rsidRPr="00CA5353">
        <w:rPr>
          <w:i/>
          <w:spacing w:val="-7"/>
        </w:rPr>
        <w:t xml:space="preserve"> </w:t>
      </w:r>
      <w:r w:rsidRPr="00CA5353">
        <w:rPr>
          <w:i/>
        </w:rPr>
        <w:t>4</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1312"/>
        <w:rPr>
          <w:i/>
        </w:rPr>
      </w:pPr>
      <w:r w:rsidRPr="00CA5353">
        <w:rPr>
          <w:i/>
        </w:rPr>
        <w:lastRenderedPageBreak/>
        <w:t>Выполнение заданий 5-6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460"/>
        <w:rPr>
          <w:i/>
        </w:rPr>
      </w:pPr>
      <w:r w:rsidRPr="00CA5353">
        <w:rPr>
          <w:i/>
        </w:rPr>
        <w:t>Типовые задания по теме: «Производная сложной функции»</w:t>
      </w:r>
    </w:p>
    <w:p w:rsidR="00AA7DC3" w:rsidRPr="00CA5353" w:rsidRDefault="00AA7DC3" w:rsidP="0032596D">
      <w:pPr>
        <w:pStyle w:val="a5"/>
        <w:spacing w:before="0" w:beforeAutospacing="0" w:after="0" w:afterAutospacing="0" w:line="360" w:lineRule="auto"/>
        <w:ind w:left="820"/>
      </w:pPr>
      <w:r w:rsidRPr="00CA5353">
        <w:t>Найти производную сложной функции:</w:t>
      </w:r>
    </w:p>
    <w:p w:rsidR="00AA7DC3" w:rsidRPr="00CA5353" w:rsidRDefault="00AA7DC3" w:rsidP="0032596D">
      <w:pPr>
        <w:pStyle w:val="a5"/>
        <w:spacing w:before="0" w:beforeAutospacing="0" w:after="0" w:afterAutospacing="0" w:line="360" w:lineRule="auto"/>
      </w:pPr>
    </w:p>
    <w:p w:rsidR="00AA7DC3" w:rsidRPr="00CA5353" w:rsidRDefault="00960AA6" w:rsidP="0032596D">
      <w:pPr>
        <w:pStyle w:val="a5"/>
        <w:spacing w:before="0" w:beforeAutospacing="0" w:after="0" w:afterAutospacing="0" w:line="360" w:lineRule="auto"/>
      </w:pPr>
      <w:r>
        <w:pict>
          <v:line id="_x0000_s1362" style="position:absolute;z-index:-251451392;mso-wrap-distance-left:0;mso-wrap-distance-right:0;mso-position-horizontal-relative:page" from="254.45pt,11.2pt" to="287.8pt,11.2pt" strokeweight=".84pt">
            <w10:wrap type="topAndBottom" anchorx="page"/>
          </v:line>
        </w:pict>
      </w:r>
    </w:p>
    <w:p w:rsidR="00AA7DC3" w:rsidRPr="00CA5353" w:rsidRDefault="00AA7DC3" w:rsidP="0032596D">
      <w:pPr>
        <w:pStyle w:val="a5"/>
        <w:spacing w:before="0" w:beforeAutospacing="0" w:after="0" w:afterAutospacing="0" w:line="360" w:lineRule="auto"/>
        <w:ind w:left="1312"/>
      </w:pPr>
      <w:r w:rsidRPr="00CA5353">
        <w:t xml:space="preserve">1. </w:t>
      </w:r>
      <w:r w:rsidRPr="00CA5353">
        <w:rPr>
          <w:rFonts w:ascii="Cambria Math" w:eastAsia="Cambria Math" w:hAnsi="Cambria Math"/>
        </w:rPr>
        <w:t>𝑦 = 𝑥 ∙ arcsin (</w:t>
      </w:r>
      <w:r w:rsidRPr="00CA5353">
        <w:rPr>
          <w:rFonts w:ascii="Cambria Math" w:eastAsia="Cambria Math" w:hAnsi="Cambria Math"/>
          <w:vertAlign w:val="superscript"/>
        </w:rPr>
        <w:t>1</w:t>
      </w:r>
      <w:r w:rsidRPr="00CA5353">
        <w:rPr>
          <w:rFonts w:ascii="Cambria Math" w:eastAsia="Cambria Math" w:hAnsi="Cambria Math"/>
        </w:rPr>
        <w:t>) + 𝑙𝑛|𝑥 + √𝑥</w:t>
      </w:r>
      <w:r w:rsidRPr="00CA5353">
        <w:rPr>
          <w:rFonts w:ascii="Cambria Math" w:eastAsia="Cambria Math" w:hAnsi="Cambria Math"/>
          <w:position w:val="7"/>
        </w:rPr>
        <w:t xml:space="preserve">2 </w:t>
      </w:r>
      <w:r w:rsidRPr="00CA5353">
        <w:rPr>
          <w:rFonts w:ascii="Cambria Math" w:eastAsia="Cambria Math" w:hAnsi="Cambria Math"/>
        </w:rPr>
        <w:t>− 1|, 𝑥 &gt; 0</w:t>
      </w:r>
      <w:r w:rsidRPr="00CA5353">
        <w:t>;</w:t>
      </w:r>
    </w:p>
    <w:p w:rsidR="00AA7DC3" w:rsidRPr="00CA5353" w:rsidRDefault="00960AA6" w:rsidP="0032596D">
      <w:pPr>
        <w:spacing w:line="360" w:lineRule="auto"/>
        <w:ind w:left="3086"/>
        <w:rPr>
          <w:rFonts w:ascii="Cambria Math" w:eastAsia="Cambria Math"/>
        </w:rPr>
      </w:pPr>
      <w:r>
        <w:pict>
          <v:line id="_x0000_s1363" style="position:absolute;left:0;text-align:left;z-index:-251450368;mso-wrap-distance-left:0;mso-wrap-distance-right:0;mso-position-horizontal-relative:page" from="194.2pt,11.15pt" to="230.7pt,11.15pt" strokeweight=".84pt">
            <w10:wrap type="topAndBottom" anchorx="page"/>
          </v:line>
        </w:pict>
      </w:r>
      <w:r>
        <w:pict>
          <v:rect id="_x0000_s1113" style="position:absolute;left:0;text-align:left;margin-left:185.3pt;margin-top:-4.15pt;width:5.3pt;height:.85pt;z-index:-251624448;mso-position-horizontal-relative:page" fillcolor="black" stroked="f">
            <w10:wrap anchorx="page"/>
          </v:rect>
        </w:pict>
      </w:r>
      <w:r w:rsidR="00AA7DC3" w:rsidRPr="00CA5353">
        <w:rPr>
          <w:rFonts w:ascii="Cambria Math" w:eastAsia="Cambria Math"/>
          <w:w w:val="110"/>
        </w:rPr>
        <w:t>𝑥</w:t>
      </w:r>
    </w:p>
    <w:p w:rsidR="00AA7DC3" w:rsidRPr="00CA5353" w:rsidRDefault="00AA7DC3" w:rsidP="0032596D">
      <w:pPr>
        <w:spacing w:line="360" w:lineRule="auto"/>
        <w:ind w:left="1312"/>
      </w:pPr>
      <w:r w:rsidRPr="00CA5353">
        <w:t xml:space="preserve">2. </w:t>
      </w:r>
      <w:r w:rsidRPr="00CA5353">
        <w:rPr>
          <w:rFonts w:ascii="Cambria Math" w:eastAsia="Cambria Math" w:hAnsi="Cambria Math"/>
        </w:rPr>
        <w:t>𝑦 = 𝑡𝑔(2𝑎𝑟𝑐𝑐𝑜𝑠√1 − 2𝑥</w:t>
      </w:r>
      <w:r w:rsidRPr="00CA5353">
        <w:rPr>
          <w:rFonts w:ascii="Cambria Math" w:eastAsia="Cambria Math" w:hAnsi="Cambria Math"/>
          <w:position w:val="7"/>
        </w:rPr>
        <w:t>2</w:t>
      </w:r>
      <w:r w:rsidRPr="00CA5353">
        <w:rPr>
          <w:rFonts w:ascii="Cambria Math" w:eastAsia="Cambria Math" w:hAnsi="Cambria Math"/>
        </w:rPr>
        <w:t>)</w:t>
      </w:r>
      <w:r w:rsidRPr="00CA5353">
        <w:t>;</w:t>
      </w:r>
    </w:p>
    <w:p w:rsidR="00AA7DC3" w:rsidRPr="00CA5353" w:rsidRDefault="00960AA6" w:rsidP="0032596D">
      <w:pPr>
        <w:tabs>
          <w:tab w:val="left" w:pos="3980"/>
        </w:tabs>
        <w:spacing w:line="360" w:lineRule="auto"/>
        <w:ind w:left="2133"/>
      </w:pPr>
      <w:r>
        <w:pict>
          <v:group id="_x0000_s1052" style="width:34.35pt;height:.85pt;mso-position-horizontal-relative:char;mso-position-vertical-relative:line" coordsize="687,17">
            <v:line id="_x0000_s1053" style="position:absolute" from="0,8" to="686,8" strokeweight=".84pt"/>
            <w10:wrap type="none"/>
            <w10:anchorlock/>
          </v:group>
        </w:pict>
      </w:r>
      <w:r w:rsidR="00AA7DC3" w:rsidRPr="00CA5353">
        <w:tab/>
      </w:r>
      <w:r>
        <w:pict>
          <v:group id="_x0000_s1050" style="width:34.35pt;height:.85pt;mso-position-horizontal-relative:char;mso-position-vertical-relative:line" coordsize="687,17">
            <v:line id="_x0000_s1051" style="position:absolute" from="0,8" to="686,8" strokeweight=".84pt"/>
            <w10:wrap type="none"/>
            <w10:anchorlock/>
          </v:group>
        </w:pict>
      </w:r>
    </w:p>
    <w:p w:rsidR="00AA7DC3" w:rsidRPr="00CA5353" w:rsidRDefault="00AA7DC3" w:rsidP="0032596D">
      <w:pPr>
        <w:pStyle w:val="a5"/>
        <w:spacing w:before="0" w:beforeAutospacing="0" w:after="0" w:afterAutospacing="0" w:line="360" w:lineRule="auto"/>
        <w:ind w:left="1312"/>
      </w:pPr>
      <w:r w:rsidRPr="00CA5353">
        <w:rPr>
          <w:position w:val="1"/>
        </w:rPr>
        <w:t xml:space="preserve">3. </w:t>
      </w:r>
      <w:r w:rsidRPr="00CA5353">
        <w:rPr>
          <w:rFonts w:ascii="Cambria Math" w:eastAsia="Cambria Math" w:hAnsi="Cambria Math"/>
          <w:position w:val="1"/>
        </w:rPr>
        <w:t xml:space="preserve">𝑦  = </w:t>
      </w:r>
      <w:r w:rsidRPr="00CA5353">
        <w:rPr>
          <w:rFonts w:ascii="Cambria Math" w:eastAsia="Cambria Math" w:hAnsi="Cambria Math"/>
        </w:rPr>
        <w:t>√</w:t>
      </w:r>
      <w:r w:rsidRPr="00CA5353">
        <w:rPr>
          <w:rFonts w:ascii="Cambria Math" w:eastAsia="Cambria Math" w:hAnsi="Cambria Math"/>
          <w:position w:val="1"/>
        </w:rPr>
        <w:t xml:space="preserve">1 + 2𝑥 − 𝑙𝑛|𝑥 + </w:t>
      </w:r>
      <w:r w:rsidRPr="00CA5353">
        <w:rPr>
          <w:rFonts w:ascii="Cambria Math" w:eastAsia="Cambria Math" w:hAnsi="Cambria Math"/>
        </w:rPr>
        <w:t>√</w:t>
      </w:r>
      <w:r w:rsidRPr="00CA5353">
        <w:rPr>
          <w:rFonts w:ascii="Cambria Math" w:eastAsia="Cambria Math" w:hAnsi="Cambria Math"/>
          <w:position w:val="1"/>
        </w:rPr>
        <w:t>1 + 2𝑥 |</w:t>
      </w:r>
      <w:r w:rsidRPr="00CA5353">
        <w:rPr>
          <w:position w:val="1"/>
        </w:rPr>
        <w:t>;</w:t>
      </w:r>
    </w:p>
    <w:p w:rsidR="00AA7DC3" w:rsidRPr="00CA5353" w:rsidRDefault="00960AA6" w:rsidP="0032596D">
      <w:pPr>
        <w:spacing w:line="360" w:lineRule="auto"/>
        <w:ind w:left="1312"/>
      </w:pPr>
      <w:r>
        <w:pict>
          <v:line id="_x0000_s1366" style="position:absolute;left:0;text-align:left;z-index:251869184;mso-position-horizontal-relative:page" from="187pt,5.4pt" to="220.35pt,5.4pt" strokeweight=".84pt">
            <w10:wrap anchorx="page"/>
          </v:line>
        </w:pict>
      </w:r>
      <w:r>
        <w:pict>
          <v:line id="_x0000_s1367" style="position:absolute;left:0;text-align:left;z-index:251870208;mso-position-horizontal-relative:page" from="242.7pt,5.4pt" to="276.05pt,5.4pt" strokeweight=".84pt">
            <w10:wrap anchorx="page"/>
          </v:line>
        </w:pict>
      </w:r>
      <w:r w:rsidR="00AA7DC3" w:rsidRPr="00CA5353">
        <w:t xml:space="preserve">4. </w:t>
      </w:r>
      <w:r w:rsidR="00AA7DC3" w:rsidRPr="00CA5353">
        <w:rPr>
          <w:rFonts w:ascii="Cambria Math" w:eastAsia="Cambria Math" w:hAnsi="Cambria Math"/>
        </w:rPr>
        <w:t xml:space="preserve">𝑦 = </w:t>
      </w:r>
      <w:r w:rsidR="00AA7DC3" w:rsidRPr="00CA5353">
        <w:rPr>
          <w:rFonts w:ascii="Cambria Math" w:eastAsia="Cambria Math" w:hAnsi="Cambria Math"/>
          <w:spacing w:val="5"/>
        </w:rPr>
        <w:t>𝑥</w:t>
      </w:r>
      <w:r w:rsidR="00AA7DC3" w:rsidRPr="00CA5353">
        <w:rPr>
          <w:rFonts w:ascii="Cambria Math" w:eastAsia="Cambria Math" w:hAnsi="Cambria Math"/>
          <w:spacing w:val="5"/>
          <w:position w:val="9"/>
        </w:rPr>
        <w:t xml:space="preserve">2  </w:t>
      </w:r>
      <w:r w:rsidR="00AA7DC3" w:rsidRPr="00CA5353">
        <w:rPr>
          <w:rFonts w:ascii="Cambria Math" w:eastAsia="Cambria Math" w:hAnsi="Cambria Math"/>
        </w:rPr>
        <w:t xml:space="preserve">∙ arctg </w:t>
      </w:r>
      <w:r w:rsidR="00AA7DC3" w:rsidRPr="00CA5353">
        <w:rPr>
          <w:rFonts w:ascii="Cambria Math" w:eastAsia="Cambria Math" w:hAnsi="Cambria Math"/>
          <w:spacing w:val="4"/>
        </w:rPr>
        <w:t>√𝑥</w:t>
      </w:r>
      <w:r w:rsidR="00AA7DC3" w:rsidRPr="00CA5353">
        <w:rPr>
          <w:rFonts w:ascii="Cambria Math" w:eastAsia="Cambria Math" w:hAnsi="Cambria Math"/>
          <w:spacing w:val="4"/>
          <w:position w:val="7"/>
        </w:rPr>
        <w:t xml:space="preserve">2  </w:t>
      </w:r>
      <w:r w:rsidR="00AA7DC3" w:rsidRPr="00CA5353">
        <w:rPr>
          <w:rFonts w:ascii="Cambria Math" w:eastAsia="Cambria Math" w:hAnsi="Cambria Math"/>
        </w:rPr>
        <w:t xml:space="preserve">− 1 − </w:t>
      </w:r>
      <w:r w:rsidR="00AA7DC3" w:rsidRPr="00CA5353">
        <w:rPr>
          <w:rFonts w:ascii="Cambria Math" w:eastAsia="Cambria Math" w:hAnsi="Cambria Math"/>
          <w:spacing w:val="3"/>
        </w:rPr>
        <w:t>√𝑥</w:t>
      </w:r>
      <w:r w:rsidR="00AA7DC3" w:rsidRPr="00CA5353">
        <w:rPr>
          <w:rFonts w:ascii="Cambria Math" w:eastAsia="Cambria Math" w:hAnsi="Cambria Math"/>
          <w:spacing w:val="3"/>
          <w:position w:val="7"/>
        </w:rPr>
        <w:t xml:space="preserve">2  </w:t>
      </w:r>
      <w:r w:rsidR="00AA7DC3" w:rsidRPr="00CA5353">
        <w:rPr>
          <w:rFonts w:ascii="Cambria Math" w:eastAsia="Cambria Math" w:hAnsi="Cambria Math"/>
        </w:rPr>
        <w:t>−</w:t>
      </w:r>
      <w:r w:rsidR="00AA7DC3" w:rsidRPr="00CA5353">
        <w:rPr>
          <w:rFonts w:ascii="Cambria Math" w:eastAsia="Cambria Math" w:hAnsi="Cambria Math"/>
          <w:spacing w:val="-28"/>
        </w:rPr>
        <w:t xml:space="preserve"> </w:t>
      </w:r>
      <w:r w:rsidR="00AA7DC3" w:rsidRPr="00CA5353">
        <w:rPr>
          <w:rFonts w:ascii="Cambria Math" w:eastAsia="Cambria Math" w:hAnsi="Cambria Math"/>
        </w:rPr>
        <w:t>1</w:t>
      </w:r>
      <w:r w:rsidR="00AA7DC3" w:rsidRPr="00CA5353">
        <w:t>;</w:t>
      </w:r>
    </w:p>
    <w:p w:rsidR="00AA7DC3" w:rsidRPr="00CA5353" w:rsidRDefault="00AA7DC3" w:rsidP="0032596D">
      <w:pPr>
        <w:pStyle w:val="a5"/>
        <w:tabs>
          <w:tab w:val="left" w:pos="3088"/>
          <w:tab w:val="left" w:pos="3408"/>
        </w:tabs>
        <w:spacing w:before="0" w:beforeAutospacing="0" w:after="0" w:afterAutospacing="0" w:line="360" w:lineRule="auto"/>
        <w:ind w:left="1312"/>
        <w:rPr>
          <w:rFonts w:ascii="Cambria Math" w:eastAsia="Cambria Math"/>
        </w:rPr>
      </w:pPr>
      <w:r w:rsidRPr="00CA5353">
        <w:rPr>
          <w:w w:val="105"/>
        </w:rPr>
        <w:t xml:space="preserve">5. </w:t>
      </w:r>
      <w:r w:rsidRPr="00CA5353">
        <w:rPr>
          <w:rFonts w:ascii="Cambria Math" w:eastAsia="Cambria Math"/>
          <w:w w:val="105"/>
        </w:rPr>
        <w:t>𝑦 =</w:t>
      </w:r>
      <w:r w:rsidRPr="00CA5353">
        <w:rPr>
          <w:rFonts w:ascii="Cambria Math" w:eastAsia="Cambria Math"/>
          <w:spacing w:val="-2"/>
          <w:w w:val="105"/>
        </w:rPr>
        <w:t xml:space="preserve"> </w:t>
      </w:r>
      <w:r w:rsidRPr="00CA5353">
        <w:rPr>
          <w:rFonts w:ascii="Cambria Math" w:eastAsia="Cambria Math"/>
          <w:w w:val="105"/>
        </w:rPr>
        <w:t>𝑎𝑟𝑐𝑐𝑜𝑠</w:t>
      </w:r>
      <w:r w:rsidRPr="00CA5353">
        <w:rPr>
          <w:rFonts w:ascii="Cambria Math" w:eastAsia="Cambria Math"/>
          <w:spacing w:val="-18"/>
          <w:w w:val="105"/>
        </w:rPr>
        <w:t xml:space="preserve"> </w:t>
      </w:r>
      <w:r w:rsidRPr="00CA5353">
        <w:rPr>
          <w:rFonts w:ascii="Cambria Math" w:eastAsia="Cambria Math"/>
          <w:w w:val="105"/>
        </w:rPr>
        <w:t>(</w:t>
      </w:r>
      <w:r w:rsidRPr="00CA5353">
        <w:rPr>
          <w:rFonts w:ascii="Cambria Math" w:eastAsia="Cambria Math"/>
          <w:w w:val="105"/>
        </w:rPr>
        <w:tab/>
      </w:r>
      <w:r w:rsidRPr="00CA5353">
        <w:rPr>
          <w:rFonts w:ascii="Cambria Math" w:eastAsia="Cambria Math"/>
          <w:w w:val="105"/>
          <w:vertAlign w:val="superscript"/>
        </w:rPr>
        <w:t>1</w:t>
      </w:r>
      <w:r w:rsidRPr="00CA5353">
        <w:rPr>
          <w:rFonts w:ascii="Cambria Math" w:eastAsia="Cambria Math"/>
          <w:w w:val="105"/>
        </w:rPr>
        <w:tab/>
        <w:t>)</w:t>
      </w:r>
      <w:r w:rsidRPr="00CA5353">
        <w:rPr>
          <w:rFonts w:ascii="Cambria Math" w:eastAsia="Cambria Math"/>
          <w:spacing w:val="-19"/>
          <w:w w:val="105"/>
        </w:rPr>
        <w:t xml:space="preserve"> </w:t>
      </w:r>
      <w:r w:rsidRPr="00CA5353">
        <w:rPr>
          <w:rFonts w:ascii="Cambria Math" w:eastAsia="Cambria Math"/>
          <w:w w:val="105"/>
        </w:rPr>
        <w:t>;</w:t>
      </w:r>
    </w:p>
    <w:p w:rsidR="00AA7DC3" w:rsidRPr="00CA5353" w:rsidRDefault="00960AA6" w:rsidP="0032596D">
      <w:pPr>
        <w:pStyle w:val="a5"/>
        <w:spacing w:before="0" w:beforeAutospacing="0" w:after="0" w:afterAutospacing="0" w:line="360" w:lineRule="auto"/>
        <w:ind w:left="2863"/>
        <w:rPr>
          <w:rFonts w:ascii="Cambria Math"/>
        </w:rPr>
      </w:pPr>
      <w:r>
        <w:rPr>
          <w:rFonts w:ascii="Cambria Math"/>
        </w:rPr>
      </w:r>
      <w:r>
        <w:rPr>
          <w:rFonts w:ascii="Cambria Math"/>
        </w:rPr>
        <w:pict>
          <v:group id="_x0000_s1047" style="width:26.7pt;height:2.55pt;mso-position-horizontal-relative:char;mso-position-vertical-relative:line" coordsize="534,51">
            <v:line id="_x0000_s1048" style="position:absolute" from="113,44" to="533,44" strokeweight=".6pt"/>
            <v:line id="_x0000_s1049" style="position:absolute" from="0,8" to="533,8" strokeweight=".84pt"/>
            <w10:wrap type="none"/>
            <w10:anchorlock/>
          </v:group>
        </w:pict>
      </w:r>
    </w:p>
    <w:p w:rsidR="00AA7DC3" w:rsidRPr="00CA5353" w:rsidRDefault="00960AA6" w:rsidP="0032596D">
      <w:pPr>
        <w:spacing w:line="360" w:lineRule="auto"/>
        <w:ind w:left="495" w:right="5258"/>
        <w:jc w:val="center"/>
        <w:rPr>
          <w:rFonts w:ascii="Cambria Math" w:eastAsia="Cambria Math" w:hAnsi="Cambria Math"/>
        </w:rPr>
      </w:pPr>
      <w:r>
        <w:pict>
          <v:line id="_x0000_s1364" style="position:absolute;left:0;text-align:left;z-index:-251449344;mso-wrap-distance-left:0;mso-wrap-distance-right:0;mso-position-horizontal-relative:page" from="188.65pt,11.8pt" to="222.05pt,11.8pt" strokeweight=".84pt">
            <w10:wrap type="topAndBottom" anchorx="page"/>
          </v:line>
        </w:pict>
      </w:r>
      <w:r>
        <w:pict>
          <v:line id="_x0000_s1365" style="position:absolute;left:0;text-align:left;z-index:-251448320;mso-wrap-distance-left:0;mso-wrap-distance-right:0;mso-position-horizontal-relative:page" from="250pt,11.8pt" to="283.35pt,11.8pt" strokeweight=".84pt">
            <w10:wrap type="topAndBottom" anchorx="page"/>
          </v:line>
        </w:pict>
      </w:r>
      <w:r w:rsidR="00AA7DC3" w:rsidRPr="00CA5353">
        <w:rPr>
          <w:rFonts w:ascii="Cambria Math" w:eastAsia="Cambria Math" w:hAnsi="Cambria Math"/>
          <w:w w:val="105"/>
          <w:position w:val="1"/>
        </w:rPr>
        <w:t>√</w:t>
      </w:r>
      <w:r w:rsidR="00AA7DC3" w:rsidRPr="00CA5353">
        <w:rPr>
          <w:rFonts w:ascii="Cambria Math" w:eastAsia="Cambria Math" w:hAnsi="Cambria Math"/>
          <w:w w:val="105"/>
        </w:rPr>
        <w:t>𝑥</w:t>
      </w:r>
      <w:r w:rsidR="00AA7DC3" w:rsidRPr="00CA5353">
        <w:rPr>
          <w:rFonts w:ascii="Cambria Math" w:eastAsia="Cambria Math" w:hAnsi="Cambria Math"/>
          <w:w w:val="105"/>
          <w:position w:val="5"/>
        </w:rPr>
        <w:t>2</w:t>
      </w:r>
      <w:r w:rsidR="00AA7DC3" w:rsidRPr="00CA5353">
        <w:rPr>
          <w:rFonts w:ascii="Cambria Math" w:eastAsia="Cambria Math" w:hAnsi="Cambria Math"/>
          <w:w w:val="105"/>
        </w:rPr>
        <w:t>−1</w:t>
      </w:r>
    </w:p>
    <w:p w:rsidR="00AA7DC3" w:rsidRPr="00CA5353" w:rsidRDefault="00AA7DC3" w:rsidP="0032596D">
      <w:pPr>
        <w:spacing w:line="360" w:lineRule="auto"/>
        <w:ind w:left="495" w:right="5181"/>
        <w:jc w:val="center"/>
        <w:rPr>
          <w:rFonts w:ascii="Cambria Math" w:eastAsia="Cambria Math" w:hAnsi="Cambria Math"/>
        </w:rPr>
      </w:pPr>
      <w:r w:rsidRPr="00CA5353">
        <w:t xml:space="preserve">6. </w:t>
      </w:r>
      <w:r w:rsidRPr="00CA5353">
        <w:rPr>
          <w:rFonts w:ascii="Cambria Math" w:eastAsia="Cambria Math" w:hAnsi="Cambria Math"/>
        </w:rPr>
        <w:t xml:space="preserve">𝑦 = 𝑥 ∙ 𝑙𝑛|𝑥 + </w:t>
      </w:r>
      <w:r w:rsidRPr="00CA5353">
        <w:rPr>
          <w:rFonts w:ascii="Cambria Math" w:eastAsia="Cambria Math" w:hAnsi="Cambria Math"/>
          <w:spacing w:val="4"/>
        </w:rPr>
        <w:t>√𝑥</w:t>
      </w:r>
      <w:r w:rsidRPr="00CA5353">
        <w:rPr>
          <w:rFonts w:ascii="Cambria Math" w:eastAsia="Cambria Math" w:hAnsi="Cambria Math"/>
          <w:spacing w:val="4"/>
          <w:position w:val="7"/>
        </w:rPr>
        <w:t xml:space="preserve">2  </w:t>
      </w:r>
      <w:r w:rsidRPr="00CA5353">
        <w:rPr>
          <w:rFonts w:ascii="Cambria Math" w:eastAsia="Cambria Math" w:hAnsi="Cambria Math"/>
        </w:rPr>
        <w:t xml:space="preserve">+ 3 | − </w:t>
      </w:r>
      <w:r w:rsidRPr="00CA5353">
        <w:rPr>
          <w:rFonts w:ascii="Cambria Math" w:eastAsia="Cambria Math" w:hAnsi="Cambria Math"/>
          <w:spacing w:val="3"/>
        </w:rPr>
        <w:t>√𝑥</w:t>
      </w:r>
      <w:r w:rsidRPr="00CA5353">
        <w:rPr>
          <w:rFonts w:ascii="Cambria Math" w:eastAsia="Cambria Math" w:hAnsi="Cambria Math"/>
          <w:spacing w:val="3"/>
          <w:position w:val="7"/>
        </w:rPr>
        <w:t xml:space="preserve">2  </w:t>
      </w:r>
      <w:r w:rsidRPr="00CA5353">
        <w:rPr>
          <w:rFonts w:ascii="Cambria Math" w:eastAsia="Cambria Math" w:hAnsi="Cambria Math"/>
        </w:rPr>
        <w:t>+</w:t>
      </w:r>
      <w:r w:rsidRPr="00CA5353">
        <w:rPr>
          <w:rFonts w:ascii="Cambria Math" w:eastAsia="Cambria Math" w:hAnsi="Cambria Math"/>
          <w:spacing w:val="23"/>
        </w:rPr>
        <w:t xml:space="preserve"> </w:t>
      </w:r>
      <w:r w:rsidRPr="00CA5353">
        <w:rPr>
          <w:rFonts w:ascii="Cambria Math" w:eastAsia="Cambria Math" w:hAnsi="Cambria Math"/>
        </w:rPr>
        <w:t>3</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1312"/>
        <w:rPr>
          <w:i/>
        </w:rPr>
      </w:pPr>
      <w:r w:rsidRPr="00CA5353">
        <w:rPr>
          <w:i/>
        </w:rPr>
        <w:t>Критерии оценки типовых</w:t>
      </w:r>
      <w:r w:rsidRPr="00CA5353">
        <w:rPr>
          <w:i/>
          <w:spacing w:val="-10"/>
        </w:rPr>
        <w:t xml:space="preserve"> </w:t>
      </w:r>
      <w:r w:rsidRPr="00CA5353">
        <w:rPr>
          <w:i/>
        </w:rPr>
        <w:t>заданий:</w:t>
      </w:r>
    </w:p>
    <w:p w:rsidR="00AA7DC3" w:rsidRPr="00CA5353" w:rsidRDefault="00AA7DC3" w:rsidP="0032596D">
      <w:pPr>
        <w:spacing w:line="360" w:lineRule="auto"/>
        <w:ind w:left="1312"/>
        <w:rPr>
          <w:i/>
        </w:rPr>
      </w:pPr>
      <w:r w:rsidRPr="00CA5353">
        <w:rPr>
          <w:i/>
        </w:rPr>
        <w:t>Выполнение заданий 1-2 – оценка</w:t>
      </w:r>
      <w:r w:rsidRPr="00CA5353">
        <w:rPr>
          <w:i/>
          <w:spacing w:val="-7"/>
        </w:rPr>
        <w:t xml:space="preserve"> </w:t>
      </w:r>
      <w:r w:rsidRPr="00CA5353">
        <w:rPr>
          <w:i/>
        </w:rPr>
        <w:t>3</w:t>
      </w:r>
    </w:p>
    <w:p w:rsidR="00AA7DC3" w:rsidRPr="00CA5353" w:rsidRDefault="00AA7DC3" w:rsidP="0032596D">
      <w:pPr>
        <w:spacing w:line="360" w:lineRule="auto"/>
        <w:ind w:left="1312"/>
        <w:rPr>
          <w:i/>
        </w:rPr>
      </w:pPr>
      <w:r w:rsidRPr="00CA5353">
        <w:rPr>
          <w:i/>
        </w:rPr>
        <w:t>Выполнение заданий 3-4 – оценка</w:t>
      </w:r>
      <w:r w:rsidRPr="00CA5353">
        <w:rPr>
          <w:i/>
          <w:spacing w:val="-7"/>
        </w:rPr>
        <w:t xml:space="preserve"> </w:t>
      </w:r>
      <w:r w:rsidRPr="00CA5353">
        <w:rPr>
          <w:i/>
        </w:rPr>
        <w:t>4</w:t>
      </w:r>
    </w:p>
    <w:p w:rsidR="00AA7DC3" w:rsidRPr="00CA5353" w:rsidRDefault="00AA7DC3" w:rsidP="0032596D">
      <w:pPr>
        <w:spacing w:line="360" w:lineRule="auto"/>
        <w:ind w:left="1312"/>
        <w:rPr>
          <w:i/>
        </w:rPr>
      </w:pPr>
      <w:r w:rsidRPr="00CA5353">
        <w:rPr>
          <w:i/>
        </w:rPr>
        <w:t>Выполнение заданий 5- 6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1360"/>
        <w:rPr>
          <w:i/>
        </w:rPr>
      </w:pPr>
      <w:r w:rsidRPr="00CA5353">
        <w:rPr>
          <w:i/>
        </w:rPr>
        <w:t>Типовые задания по теме: «Применение производной к исследованию функций»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4896" w:right="4921" w:hanging="111"/>
      </w:pPr>
      <w:r w:rsidRPr="00CA5353">
        <w:t>Вариант № 1 Уровень А</w:t>
      </w:r>
    </w:p>
    <w:p w:rsidR="00AA7DC3" w:rsidRPr="00CA5353" w:rsidRDefault="00AA7DC3" w:rsidP="0032596D">
      <w:pPr>
        <w:pStyle w:val="af2"/>
        <w:widowControl w:val="0"/>
        <w:numPr>
          <w:ilvl w:val="0"/>
          <w:numId w:val="454"/>
        </w:numPr>
        <w:tabs>
          <w:tab w:val="left" w:pos="760"/>
        </w:tabs>
        <w:autoSpaceDE w:val="0"/>
        <w:autoSpaceDN w:val="0"/>
        <w:spacing w:line="360" w:lineRule="auto"/>
        <w:contextualSpacing w:val="0"/>
      </w:pPr>
      <w:r w:rsidRPr="00CA5353">
        <w:t xml:space="preserve">Дана функция </w:t>
      </w:r>
      <w:r w:rsidRPr="00CA5353">
        <w:rPr>
          <w:rFonts w:ascii="Cambria Math" w:eastAsia="Cambria Math" w:hAnsi="Cambria Math"/>
        </w:rPr>
        <w:t xml:space="preserve">𝑦 = </w:t>
      </w:r>
      <w:r w:rsidRPr="00CA5353">
        <w:rPr>
          <w:rFonts w:ascii="Cambria Math" w:eastAsia="Cambria Math" w:hAnsi="Cambria Math"/>
          <w:spacing w:val="5"/>
        </w:rPr>
        <w:t>𝑥</w:t>
      </w:r>
      <w:r w:rsidRPr="00CA5353">
        <w:rPr>
          <w:rFonts w:ascii="Cambria Math" w:eastAsia="Cambria Math" w:hAnsi="Cambria Math"/>
          <w:spacing w:val="5"/>
          <w:position w:val="9"/>
        </w:rPr>
        <w:t xml:space="preserve">3 </w:t>
      </w:r>
      <w:r w:rsidRPr="00CA5353">
        <w:rPr>
          <w:rFonts w:ascii="Cambria Math" w:eastAsia="Cambria Math" w:hAnsi="Cambria Math"/>
        </w:rPr>
        <w:t xml:space="preserve">− </w:t>
      </w:r>
      <w:r w:rsidRPr="00CA5353">
        <w:rPr>
          <w:rFonts w:ascii="Cambria Math" w:eastAsia="Cambria Math" w:hAnsi="Cambria Math"/>
          <w:spacing w:val="4"/>
        </w:rPr>
        <w:t>3𝑥</w:t>
      </w:r>
      <w:r w:rsidRPr="00CA5353">
        <w:rPr>
          <w:rFonts w:ascii="Cambria Math" w:eastAsia="Cambria Math" w:hAnsi="Cambria Math"/>
          <w:spacing w:val="4"/>
          <w:position w:val="9"/>
        </w:rPr>
        <w:t xml:space="preserve">2 </w:t>
      </w:r>
      <w:r w:rsidRPr="00CA5353">
        <w:rPr>
          <w:rFonts w:ascii="Cambria Math" w:eastAsia="Cambria Math" w:hAnsi="Cambria Math"/>
        </w:rPr>
        <w:t>+ 4.</w:t>
      </w:r>
      <w:r w:rsidRPr="00CA5353">
        <w:rPr>
          <w:rFonts w:ascii="Cambria Math" w:eastAsia="Cambria Math" w:hAnsi="Cambria Math"/>
          <w:spacing w:val="-12"/>
        </w:rPr>
        <w:t xml:space="preserve"> </w:t>
      </w:r>
      <w:r w:rsidRPr="00CA5353">
        <w:t>Найдите:</w:t>
      </w:r>
    </w:p>
    <w:p w:rsidR="00AA7DC3" w:rsidRPr="00CA5353" w:rsidRDefault="00AA7DC3" w:rsidP="0032596D">
      <w:pPr>
        <w:pStyle w:val="a5"/>
        <w:spacing w:before="0" w:beforeAutospacing="0" w:after="0" w:afterAutospacing="0" w:line="360" w:lineRule="auto"/>
        <w:ind w:left="460" w:right="5489"/>
      </w:pPr>
      <w:r w:rsidRPr="00CA5353">
        <w:t>а) промежутки возрастания и убывания функции; б) точки экстремума;</w:t>
      </w:r>
    </w:p>
    <w:p w:rsidR="00AA7DC3" w:rsidRPr="00CA5353" w:rsidRDefault="00AA7DC3" w:rsidP="0032596D">
      <w:pPr>
        <w:pStyle w:val="a5"/>
        <w:spacing w:before="0" w:beforeAutospacing="0" w:after="0" w:afterAutospacing="0" w:line="360" w:lineRule="auto"/>
        <w:ind w:left="460"/>
      </w:pPr>
      <w:r w:rsidRPr="00CA5353">
        <w:t xml:space="preserve">в) наибольшее и наименьшее значения функции на отрезке </w:t>
      </w:r>
      <w:r w:rsidRPr="00CA5353">
        <w:rPr>
          <w:rFonts w:ascii="Cambria Math" w:hAnsi="Cambria Math"/>
          <w:position w:val="1"/>
        </w:rPr>
        <w:t>[</w:t>
      </w:r>
      <w:r w:rsidRPr="00CA5353">
        <w:rPr>
          <w:rFonts w:ascii="Cambria Math" w:hAnsi="Cambria Math"/>
        </w:rPr>
        <w:t>−1; 4</w:t>
      </w:r>
      <w:r w:rsidRPr="00CA5353">
        <w:rPr>
          <w:rFonts w:ascii="Cambria Math" w:hAnsi="Cambria Math"/>
          <w:position w:val="1"/>
        </w:rPr>
        <w:t>]</w:t>
      </w:r>
      <w:r w:rsidRPr="00CA5353">
        <w:t>.</w:t>
      </w:r>
    </w:p>
    <w:p w:rsidR="00AA7DC3" w:rsidRPr="00CA5353" w:rsidRDefault="00AA7DC3" w:rsidP="0032596D">
      <w:pPr>
        <w:pStyle w:val="af2"/>
        <w:widowControl w:val="0"/>
        <w:numPr>
          <w:ilvl w:val="0"/>
          <w:numId w:val="454"/>
        </w:numPr>
        <w:tabs>
          <w:tab w:val="left" w:pos="700"/>
          <w:tab w:val="left" w:pos="3962"/>
        </w:tabs>
        <w:autoSpaceDE w:val="0"/>
        <w:autoSpaceDN w:val="0"/>
        <w:spacing w:line="360" w:lineRule="auto"/>
        <w:ind w:left="700" w:hanging="240"/>
        <w:contextualSpacing w:val="0"/>
        <w:rPr>
          <w:rFonts w:ascii="Cambria Math" w:eastAsia="Cambria Math" w:hAnsi="Cambria Math"/>
        </w:rPr>
      </w:pPr>
      <w:r w:rsidRPr="00CA5353">
        <w:t>Постройте</w:t>
      </w:r>
      <w:r w:rsidRPr="00CA5353">
        <w:rPr>
          <w:spacing w:val="-3"/>
        </w:rPr>
        <w:t xml:space="preserve"> </w:t>
      </w:r>
      <w:r w:rsidRPr="00CA5353">
        <w:t>график</w:t>
      </w:r>
      <w:r w:rsidRPr="00CA5353">
        <w:rPr>
          <w:spacing w:val="-3"/>
        </w:rPr>
        <w:t xml:space="preserve"> </w:t>
      </w:r>
      <w:r w:rsidRPr="00CA5353">
        <w:t>функции:</w:t>
      </w:r>
      <w:r w:rsidRPr="00CA5353">
        <w:tab/>
      </w:r>
      <w:r w:rsidRPr="00CA5353">
        <w:rPr>
          <w:rFonts w:ascii="Cambria Math" w:eastAsia="Cambria Math" w:hAnsi="Cambria Math"/>
        </w:rPr>
        <w:t xml:space="preserve">𝑦 = </w:t>
      </w:r>
      <w:r w:rsidRPr="00CA5353">
        <w:rPr>
          <w:rFonts w:ascii="Cambria Math" w:eastAsia="Cambria Math" w:hAnsi="Cambria Math"/>
          <w:spacing w:val="5"/>
        </w:rPr>
        <w:t>𝑥</w:t>
      </w:r>
      <w:r w:rsidRPr="00CA5353">
        <w:rPr>
          <w:rFonts w:ascii="Cambria Math" w:eastAsia="Cambria Math" w:hAnsi="Cambria Math"/>
          <w:spacing w:val="5"/>
          <w:position w:val="9"/>
        </w:rPr>
        <w:t xml:space="preserve">3 </w:t>
      </w:r>
      <w:r w:rsidRPr="00CA5353">
        <w:rPr>
          <w:rFonts w:ascii="Cambria Math" w:eastAsia="Cambria Math" w:hAnsi="Cambria Math"/>
        </w:rPr>
        <w:t xml:space="preserve">− </w:t>
      </w:r>
      <w:r w:rsidRPr="00CA5353">
        <w:rPr>
          <w:rFonts w:ascii="Cambria Math" w:eastAsia="Cambria Math" w:hAnsi="Cambria Math"/>
          <w:spacing w:val="4"/>
        </w:rPr>
        <w:t>3𝑥</w:t>
      </w:r>
      <w:r w:rsidRPr="00CA5353">
        <w:rPr>
          <w:rFonts w:ascii="Cambria Math" w:eastAsia="Cambria Math" w:hAnsi="Cambria Math"/>
          <w:spacing w:val="4"/>
          <w:position w:val="9"/>
        </w:rPr>
        <w:t xml:space="preserve">2 </w:t>
      </w:r>
      <w:r w:rsidRPr="00CA5353">
        <w:rPr>
          <w:rFonts w:ascii="Cambria Math" w:eastAsia="Cambria Math" w:hAnsi="Cambria Math"/>
        </w:rPr>
        <w:t>+</w:t>
      </w:r>
      <w:r w:rsidRPr="00CA5353">
        <w:rPr>
          <w:rFonts w:ascii="Cambria Math" w:eastAsia="Cambria Math" w:hAnsi="Cambria Math"/>
          <w:spacing w:val="-8"/>
        </w:rPr>
        <w:t xml:space="preserve"> </w:t>
      </w:r>
      <w:r w:rsidRPr="00CA5353">
        <w:rPr>
          <w:rFonts w:ascii="Cambria Math" w:eastAsia="Cambria Math" w:hAnsi="Cambria Math"/>
        </w:rPr>
        <w:t>4.</w:t>
      </w:r>
    </w:p>
    <w:p w:rsidR="00AA7DC3" w:rsidRPr="00CA5353" w:rsidRDefault="00960AA6" w:rsidP="0032596D">
      <w:pPr>
        <w:pStyle w:val="af2"/>
        <w:widowControl w:val="0"/>
        <w:numPr>
          <w:ilvl w:val="0"/>
          <w:numId w:val="454"/>
        </w:numPr>
        <w:tabs>
          <w:tab w:val="left" w:pos="700"/>
        </w:tabs>
        <w:autoSpaceDE w:val="0"/>
        <w:autoSpaceDN w:val="0"/>
        <w:spacing w:line="360" w:lineRule="auto"/>
        <w:ind w:left="700" w:hanging="240"/>
        <w:contextualSpacing w:val="0"/>
        <w:rPr>
          <w:rFonts w:ascii="Cambria Math" w:eastAsia="Cambria Math" w:hAnsi="Cambria Math"/>
        </w:rPr>
      </w:pPr>
      <w:r>
        <w:pict>
          <v:line id="_x0000_s1368" style="position:absolute;left:0;text-align:left;z-index:251871232;mso-position-horizontal-relative:page" from="381.65pt,5.1pt" to="391.05pt,5.1pt" strokeweight=".84pt">
            <w10:wrap anchorx="page"/>
          </v:line>
        </w:pict>
      </w:r>
      <w:r w:rsidR="00AA7DC3" w:rsidRPr="00CA5353">
        <w:rPr>
          <w:position w:val="2"/>
        </w:rPr>
        <w:t xml:space="preserve">Составьте уравнение касательной к графику функции </w:t>
      </w:r>
      <w:r w:rsidR="00AA7DC3" w:rsidRPr="00CA5353">
        <w:rPr>
          <w:rFonts w:ascii="Cambria Math" w:eastAsia="Cambria Math" w:hAnsi="Cambria Math"/>
          <w:position w:val="2"/>
        </w:rPr>
        <w:t>𝑦 = 4</w:t>
      </w:r>
      <w:r w:rsidR="00AA7DC3" w:rsidRPr="00CA5353">
        <w:rPr>
          <w:rFonts w:ascii="Cambria Math" w:eastAsia="Cambria Math" w:hAnsi="Cambria Math"/>
        </w:rPr>
        <w:t>√</w:t>
      </w:r>
      <w:r w:rsidR="00AA7DC3" w:rsidRPr="00CA5353">
        <w:rPr>
          <w:rFonts w:ascii="Cambria Math" w:eastAsia="Cambria Math" w:hAnsi="Cambria Math"/>
          <w:position w:val="2"/>
        </w:rPr>
        <w:t>𝑥 в точке 𝑥 =</w:t>
      </w:r>
      <w:r w:rsidR="00AA7DC3" w:rsidRPr="00CA5353">
        <w:rPr>
          <w:rFonts w:ascii="Cambria Math" w:eastAsia="Cambria Math" w:hAnsi="Cambria Math"/>
          <w:spacing w:val="11"/>
          <w:position w:val="2"/>
        </w:rPr>
        <w:t xml:space="preserve"> </w:t>
      </w:r>
      <w:r w:rsidR="00AA7DC3" w:rsidRPr="00CA5353">
        <w:rPr>
          <w:rFonts w:ascii="Cambria Math" w:eastAsia="Cambria Math" w:hAnsi="Cambria Math"/>
          <w:position w:val="2"/>
        </w:rPr>
        <w:t>4.</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pStyle w:val="a5"/>
        <w:spacing w:before="0" w:beforeAutospacing="0" w:after="0" w:afterAutospacing="0" w:line="360" w:lineRule="auto"/>
        <w:ind w:left="4903"/>
      </w:pPr>
      <w:r w:rsidRPr="00CA5353">
        <w:t>Уровень В</w:t>
      </w:r>
    </w:p>
    <w:p w:rsidR="00AA7DC3" w:rsidRPr="00CA5353" w:rsidRDefault="00AA7DC3" w:rsidP="0032596D">
      <w:pPr>
        <w:pStyle w:val="af2"/>
        <w:widowControl w:val="0"/>
        <w:numPr>
          <w:ilvl w:val="0"/>
          <w:numId w:val="454"/>
        </w:numPr>
        <w:tabs>
          <w:tab w:val="left" w:pos="698"/>
        </w:tabs>
        <w:autoSpaceDE w:val="0"/>
        <w:autoSpaceDN w:val="0"/>
        <w:spacing w:line="360" w:lineRule="auto"/>
        <w:ind w:left="460" w:right="610" w:firstLine="0"/>
        <w:contextualSpacing w:val="0"/>
      </w:pPr>
      <w:r w:rsidRPr="00CA5353">
        <w:lastRenderedPageBreak/>
        <w:t>Площадь</w:t>
      </w:r>
      <w:r w:rsidRPr="00CA5353">
        <w:rPr>
          <w:spacing w:val="-5"/>
        </w:rPr>
        <w:t xml:space="preserve"> </w:t>
      </w:r>
      <w:r w:rsidRPr="00CA5353">
        <w:t>прямоугольного</w:t>
      </w:r>
      <w:r w:rsidRPr="00CA5353">
        <w:rPr>
          <w:spacing w:val="-4"/>
        </w:rPr>
        <w:t xml:space="preserve"> </w:t>
      </w:r>
      <w:r w:rsidRPr="00CA5353">
        <w:t>участка</w:t>
      </w:r>
      <w:r w:rsidRPr="00CA5353">
        <w:rPr>
          <w:spacing w:val="-6"/>
        </w:rPr>
        <w:t xml:space="preserve"> </w:t>
      </w:r>
      <w:r w:rsidRPr="00CA5353">
        <w:rPr>
          <w:spacing w:val="2"/>
        </w:rPr>
        <w:t>144</w:t>
      </w:r>
      <w:r w:rsidRPr="00CA5353">
        <w:rPr>
          <w:rFonts w:ascii="Cambria Math" w:hAnsi="Cambria Math"/>
          <w:spacing w:val="2"/>
        </w:rPr>
        <w:t>м</w:t>
      </w:r>
      <w:r w:rsidRPr="00CA5353">
        <w:rPr>
          <w:rFonts w:ascii="Cambria Math" w:hAnsi="Cambria Math"/>
          <w:spacing w:val="2"/>
          <w:position w:val="9"/>
        </w:rPr>
        <w:t>2</w:t>
      </w:r>
      <w:r w:rsidRPr="00CA5353">
        <w:rPr>
          <w:spacing w:val="2"/>
        </w:rPr>
        <w:t>.</w:t>
      </w:r>
      <w:r w:rsidRPr="00CA5353">
        <w:rPr>
          <w:spacing w:val="-6"/>
        </w:rPr>
        <w:t xml:space="preserve"> </w:t>
      </w:r>
      <w:r w:rsidRPr="00CA5353">
        <w:t>При</w:t>
      </w:r>
      <w:r w:rsidRPr="00CA5353">
        <w:rPr>
          <w:spacing w:val="-5"/>
        </w:rPr>
        <w:t xml:space="preserve"> </w:t>
      </w:r>
      <w:r w:rsidRPr="00CA5353">
        <w:t>каких</w:t>
      </w:r>
      <w:r w:rsidRPr="00CA5353">
        <w:rPr>
          <w:spacing w:val="-4"/>
        </w:rPr>
        <w:t xml:space="preserve"> </w:t>
      </w:r>
      <w:r w:rsidRPr="00CA5353">
        <w:t>размерах</w:t>
      </w:r>
      <w:r w:rsidRPr="00CA5353">
        <w:rPr>
          <w:spacing w:val="-1"/>
        </w:rPr>
        <w:t xml:space="preserve"> </w:t>
      </w:r>
      <w:r w:rsidRPr="00CA5353">
        <w:t>участка</w:t>
      </w:r>
      <w:r w:rsidRPr="00CA5353">
        <w:rPr>
          <w:spacing w:val="-4"/>
        </w:rPr>
        <w:t xml:space="preserve"> </w:t>
      </w:r>
      <w:r w:rsidRPr="00CA5353">
        <w:t>длина</w:t>
      </w:r>
      <w:r w:rsidRPr="00CA5353">
        <w:rPr>
          <w:spacing w:val="-7"/>
        </w:rPr>
        <w:t xml:space="preserve"> </w:t>
      </w:r>
      <w:r w:rsidRPr="00CA5353">
        <w:t>окружающего</w:t>
      </w:r>
      <w:r w:rsidRPr="00CA5353">
        <w:rPr>
          <w:spacing w:val="-6"/>
        </w:rPr>
        <w:t xml:space="preserve"> </w:t>
      </w:r>
      <w:r w:rsidRPr="00CA5353">
        <w:t>его забора будет</w:t>
      </w:r>
      <w:r w:rsidRPr="00CA5353">
        <w:rPr>
          <w:spacing w:val="-2"/>
        </w:rPr>
        <w:t xml:space="preserve"> </w:t>
      </w:r>
      <w:r w:rsidRPr="00CA5353">
        <w:t>наименьшей?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95" w:right="644"/>
        <w:jc w:val="center"/>
      </w:pPr>
      <w:r w:rsidRPr="00CA5353">
        <w:t>Уровень С</w:t>
      </w:r>
    </w:p>
    <w:p w:rsidR="00AA7DC3" w:rsidRPr="00CA5353" w:rsidRDefault="00960AA6" w:rsidP="0032596D">
      <w:pPr>
        <w:pStyle w:val="af2"/>
        <w:widowControl w:val="0"/>
        <w:numPr>
          <w:ilvl w:val="0"/>
          <w:numId w:val="454"/>
        </w:numPr>
        <w:tabs>
          <w:tab w:val="left" w:pos="700"/>
          <w:tab w:val="left" w:pos="3962"/>
        </w:tabs>
        <w:autoSpaceDE w:val="0"/>
        <w:autoSpaceDN w:val="0"/>
        <w:spacing w:line="360" w:lineRule="auto"/>
        <w:ind w:left="700" w:hanging="240"/>
        <w:contextualSpacing w:val="0"/>
        <w:rPr>
          <w:rFonts w:ascii="Cambria Math" w:eastAsia="Cambria Math" w:hAnsi="Cambria Math"/>
        </w:rPr>
      </w:pPr>
      <w:r>
        <w:pict>
          <v:line id="_x0000_s1114" style="position:absolute;left:0;text-align:left;z-index:-251623424;mso-position-horizontal-relative:page" from="251.7pt,15pt" to="272.7pt,15pt" strokeweight=".84pt">
            <w10:wrap anchorx="page"/>
          </v:line>
        </w:pict>
      </w:r>
      <w:r>
        <w:pict>
          <v:shape id="_x0000_s1116" type="#_x0000_t202" style="position:absolute;left:0;text-align:left;margin-left:257.1pt;margin-top:15.25pt;width:4.15pt;height:8.2pt;z-index:-251621376;mso-position-horizontal-relative:page" filled="f" stroked="f">
            <v:textbox style="mso-next-textbox:#_x0000_s1116" inset="0,0,0,0">
              <w:txbxContent>
                <w:p w:rsidR="003A7700" w:rsidRDefault="003A7700" w:rsidP="00AA7DC3">
                  <w:pPr>
                    <w:spacing w:line="163" w:lineRule="exact"/>
                    <w:rPr>
                      <w:rFonts w:ascii="Cambria Math"/>
                      <w:sz w:val="14"/>
                    </w:rPr>
                  </w:pPr>
                  <w:r>
                    <w:rPr>
                      <w:rFonts w:ascii="Cambria Math"/>
                      <w:w w:val="106"/>
                      <w:sz w:val="14"/>
                    </w:rPr>
                    <w:t>2</w:t>
                  </w:r>
                </w:p>
              </w:txbxContent>
            </v:textbox>
            <w10:wrap anchorx="page"/>
          </v:shape>
        </w:pict>
      </w:r>
      <w:r w:rsidR="00AA7DC3" w:rsidRPr="00CA5353">
        <w:t>Постройте</w:t>
      </w:r>
      <w:r w:rsidR="00AA7DC3" w:rsidRPr="00CA5353">
        <w:rPr>
          <w:spacing w:val="-3"/>
        </w:rPr>
        <w:t xml:space="preserve"> </w:t>
      </w:r>
      <w:r w:rsidR="00AA7DC3" w:rsidRPr="00CA5353">
        <w:t>график</w:t>
      </w:r>
      <w:r w:rsidR="00AA7DC3" w:rsidRPr="00CA5353">
        <w:rPr>
          <w:spacing w:val="-2"/>
        </w:rPr>
        <w:t xml:space="preserve"> </w:t>
      </w:r>
      <w:r w:rsidR="00AA7DC3" w:rsidRPr="00CA5353">
        <w:t>функции:</w:t>
      </w:r>
      <w:r w:rsidR="00AA7DC3" w:rsidRPr="00CA5353">
        <w:tab/>
      </w:r>
      <w:r w:rsidR="00AA7DC3" w:rsidRPr="00CA5353">
        <w:rPr>
          <w:rFonts w:ascii="Cambria Math" w:eastAsia="Cambria Math" w:hAnsi="Cambria Math"/>
        </w:rPr>
        <w:t>𝑦  =</w:t>
      </w:r>
      <w:r w:rsidR="00AA7DC3" w:rsidRPr="00CA5353">
        <w:rPr>
          <w:rFonts w:ascii="Cambria Math" w:eastAsia="Cambria Math" w:hAnsi="Cambria Math"/>
          <w:spacing w:val="-11"/>
        </w:rPr>
        <w:t xml:space="preserve"> </w:t>
      </w:r>
      <w:r w:rsidR="00AA7DC3" w:rsidRPr="00CA5353">
        <w:rPr>
          <w:rFonts w:ascii="Cambria Math" w:eastAsia="Cambria Math" w:hAnsi="Cambria Math"/>
          <w:spacing w:val="3"/>
          <w:vertAlign w:val="superscript"/>
        </w:rPr>
        <w:t>𝑥</w:t>
      </w:r>
      <w:r w:rsidR="00AA7DC3" w:rsidRPr="00CA5353">
        <w:rPr>
          <w:rFonts w:ascii="Cambria Math" w:eastAsia="Cambria Math" w:hAnsi="Cambria Math"/>
          <w:spacing w:val="3"/>
          <w:position w:val="20"/>
        </w:rPr>
        <w:t>2</w:t>
      </w:r>
      <w:r w:rsidR="00AA7DC3" w:rsidRPr="00CA5353">
        <w:rPr>
          <w:rFonts w:ascii="Cambria Math" w:eastAsia="Cambria Math" w:hAnsi="Cambria Math"/>
          <w:spacing w:val="3"/>
          <w:position w:val="14"/>
        </w:rPr>
        <w:t>−4</w:t>
      </w:r>
    </w:p>
    <w:p w:rsidR="00AA7DC3" w:rsidRPr="00CA5353" w:rsidRDefault="00AA7DC3" w:rsidP="0032596D">
      <w:pPr>
        <w:spacing w:line="360" w:lineRule="auto"/>
        <w:ind w:left="495" w:right="2289"/>
        <w:jc w:val="center"/>
        <w:rPr>
          <w:rFonts w:ascii="Cambria Math" w:eastAsia="Cambria Math"/>
        </w:rPr>
      </w:pPr>
      <w:r w:rsidRPr="00CA5353">
        <w:rPr>
          <w:rFonts w:ascii="Cambria Math" w:eastAsia="Cambria Math"/>
          <w:w w:val="105"/>
        </w:rPr>
        <w:t xml:space="preserve">𝑥 </w:t>
      </w:r>
      <w:r w:rsidRPr="00CA5353">
        <w:rPr>
          <w:rFonts w:ascii="Cambria Math" w:eastAsia="Cambria Math"/>
          <w:spacing w:val="15"/>
          <w:w w:val="105"/>
        </w:rPr>
        <w:t xml:space="preserve"> </w:t>
      </w:r>
      <w:r w:rsidRPr="00CA5353">
        <w:rPr>
          <w:rFonts w:ascii="Cambria Math" w:eastAsia="Cambria Math"/>
          <w:w w:val="105"/>
        </w:rPr>
        <w:t>+4</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pStyle w:val="a5"/>
        <w:spacing w:before="0" w:beforeAutospacing="0" w:after="0" w:afterAutospacing="0" w:line="360" w:lineRule="auto"/>
        <w:ind w:left="4896" w:right="4921" w:hanging="111"/>
      </w:pPr>
      <w:r w:rsidRPr="00CA5353">
        <w:t>Вариант № 2 Уровень А</w:t>
      </w:r>
    </w:p>
    <w:p w:rsidR="00AA7DC3" w:rsidRPr="00CA5353" w:rsidRDefault="00AA7DC3" w:rsidP="0032596D">
      <w:pPr>
        <w:pStyle w:val="af2"/>
        <w:widowControl w:val="0"/>
        <w:numPr>
          <w:ilvl w:val="0"/>
          <w:numId w:val="453"/>
        </w:numPr>
        <w:tabs>
          <w:tab w:val="left" w:pos="760"/>
        </w:tabs>
        <w:autoSpaceDE w:val="0"/>
        <w:autoSpaceDN w:val="0"/>
        <w:spacing w:line="360" w:lineRule="auto"/>
        <w:contextualSpacing w:val="0"/>
      </w:pPr>
      <w:r w:rsidRPr="00CA5353">
        <w:t xml:space="preserve">Дана функция </w:t>
      </w:r>
      <w:r w:rsidRPr="00CA5353">
        <w:rPr>
          <w:rFonts w:ascii="Cambria Math" w:eastAsia="Cambria Math" w:hAnsi="Cambria Math"/>
        </w:rPr>
        <w:t xml:space="preserve">𝑦 = </w:t>
      </w:r>
      <w:r w:rsidRPr="00CA5353">
        <w:rPr>
          <w:rFonts w:ascii="Cambria Math" w:eastAsia="Cambria Math" w:hAnsi="Cambria Math"/>
          <w:spacing w:val="2"/>
        </w:rPr>
        <w:t>0,5𝑥</w:t>
      </w:r>
      <w:r w:rsidRPr="00CA5353">
        <w:rPr>
          <w:rFonts w:ascii="Cambria Math" w:eastAsia="Cambria Math" w:hAnsi="Cambria Math"/>
          <w:spacing w:val="2"/>
          <w:position w:val="9"/>
        </w:rPr>
        <w:t xml:space="preserve">4 </w:t>
      </w:r>
      <w:r w:rsidRPr="00CA5353">
        <w:rPr>
          <w:rFonts w:ascii="Cambria Math" w:eastAsia="Cambria Math" w:hAnsi="Cambria Math"/>
        </w:rPr>
        <w:t xml:space="preserve">− </w:t>
      </w:r>
      <w:r w:rsidRPr="00CA5353">
        <w:rPr>
          <w:rFonts w:ascii="Cambria Math" w:eastAsia="Cambria Math" w:hAnsi="Cambria Math"/>
          <w:spacing w:val="5"/>
        </w:rPr>
        <w:t>4𝑥</w:t>
      </w:r>
      <w:r w:rsidRPr="00CA5353">
        <w:rPr>
          <w:rFonts w:ascii="Cambria Math" w:eastAsia="Cambria Math" w:hAnsi="Cambria Math"/>
          <w:spacing w:val="5"/>
          <w:position w:val="9"/>
        </w:rPr>
        <w:t>2</w:t>
      </w:r>
      <w:r w:rsidRPr="00CA5353">
        <w:rPr>
          <w:rFonts w:ascii="Cambria Math" w:eastAsia="Cambria Math" w:hAnsi="Cambria Math"/>
          <w:spacing w:val="5"/>
        </w:rPr>
        <w:t>.</w:t>
      </w:r>
      <w:r w:rsidRPr="00CA5353">
        <w:rPr>
          <w:rFonts w:ascii="Cambria Math" w:eastAsia="Cambria Math" w:hAnsi="Cambria Math"/>
          <w:spacing w:val="13"/>
        </w:rPr>
        <w:t xml:space="preserve"> </w:t>
      </w:r>
      <w:r w:rsidRPr="00CA5353">
        <w:t>Найдите:</w:t>
      </w:r>
    </w:p>
    <w:p w:rsidR="00AA7DC3" w:rsidRPr="00CA5353" w:rsidRDefault="00AA7DC3" w:rsidP="0032596D">
      <w:pPr>
        <w:pStyle w:val="a5"/>
        <w:spacing w:before="0" w:beforeAutospacing="0" w:after="0" w:afterAutospacing="0" w:line="360" w:lineRule="auto"/>
        <w:ind w:left="460" w:right="5489"/>
      </w:pPr>
      <w:r w:rsidRPr="00CA5353">
        <w:t>а) промежутки возрастания и убывания функции; б) точки экстремума;</w:t>
      </w:r>
    </w:p>
    <w:p w:rsidR="00AA7DC3" w:rsidRPr="00CA5353" w:rsidRDefault="00AA7DC3" w:rsidP="0032596D">
      <w:pPr>
        <w:pStyle w:val="a5"/>
        <w:spacing w:before="0" w:beforeAutospacing="0" w:after="0" w:afterAutospacing="0" w:line="360" w:lineRule="auto"/>
        <w:ind w:left="460"/>
      </w:pPr>
      <w:r w:rsidRPr="00CA5353">
        <w:t xml:space="preserve">в) наибольшее и наименьшее значения функции на отрезке </w:t>
      </w:r>
      <w:r w:rsidRPr="00CA5353">
        <w:rPr>
          <w:rFonts w:ascii="Cambria Math" w:hAnsi="Cambria Math"/>
          <w:position w:val="1"/>
        </w:rPr>
        <w:t>[</w:t>
      </w:r>
      <w:r w:rsidRPr="00CA5353">
        <w:rPr>
          <w:rFonts w:ascii="Cambria Math" w:hAnsi="Cambria Math"/>
        </w:rPr>
        <w:t>−1; 3</w:t>
      </w:r>
      <w:r w:rsidRPr="00CA5353">
        <w:rPr>
          <w:rFonts w:ascii="Cambria Math" w:hAnsi="Cambria Math"/>
          <w:position w:val="1"/>
        </w:rPr>
        <w:t>]</w:t>
      </w:r>
      <w:r w:rsidRPr="00CA5353">
        <w:t>.</w:t>
      </w:r>
    </w:p>
    <w:p w:rsidR="00AA7DC3" w:rsidRPr="00CA5353" w:rsidRDefault="00AA7DC3" w:rsidP="0032596D">
      <w:pPr>
        <w:pStyle w:val="af2"/>
        <w:widowControl w:val="0"/>
        <w:numPr>
          <w:ilvl w:val="0"/>
          <w:numId w:val="453"/>
        </w:numPr>
        <w:tabs>
          <w:tab w:val="left" w:pos="700"/>
          <w:tab w:val="left" w:pos="4022"/>
        </w:tabs>
        <w:autoSpaceDE w:val="0"/>
        <w:autoSpaceDN w:val="0"/>
        <w:spacing w:line="360" w:lineRule="auto"/>
        <w:ind w:left="700" w:hanging="240"/>
        <w:contextualSpacing w:val="0"/>
        <w:rPr>
          <w:rFonts w:ascii="Cambria Math" w:eastAsia="Cambria Math" w:hAnsi="Cambria Math"/>
        </w:rPr>
      </w:pPr>
      <w:r w:rsidRPr="00CA5353">
        <w:t>Постройте</w:t>
      </w:r>
      <w:r w:rsidRPr="00CA5353">
        <w:rPr>
          <w:spacing w:val="-3"/>
        </w:rPr>
        <w:t xml:space="preserve"> </w:t>
      </w:r>
      <w:r w:rsidRPr="00CA5353">
        <w:t>график</w:t>
      </w:r>
      <w:r w:rsidRPr="00CA5353">
        <w:rPr>
          <w:spacing w:val="-3"/>
        </w:rPr>
        <w:t xml:space="preserve"> </w:t>
      </w:r>
      <w:r w:rsidRPr="00CA5353">
        <w:t>функции:</w:t>
      </w:r>
      <w:r w:rsidRPr="00CA5353">
        <w:tab/>
      </w:r>
      <w:r w:rsidRPr="00CA5353">
        <w:rPr>
          <w:rFonts w:ascii="Cambria Math" w:eastAsia="Cambria Math" w:hAnsi="Cambria Math"/>
        </w:rPr>
        <w:t xml:space="preserve">𝑦 = </w:t>
      </w:r>
      <w:r w:rsidRPr="00CA5353">
        <w:rPr>
          <w:rFonts w:ascii="Cambria Math" w:eastAsia="Cambria Math" w:hAnsi="Cambria Math"/>
          <w:spacing w:val="2"/>
        </w:rPr>
        <w:t>0,5𝑥</w:t>
      </w:r>
      <w:r w:rsidRPr="00CA5353">
        <w:rPr>
          <w:rFonts w:ascii="Cambria Math" w:eastAsia="Cambria Math" w:hAnsi="Cambria Math"/>
          <w:spacing w:val="2"/>
          <w:position w:val="9"/>
        </w:rPr>
        <w:t xml:space="preserve">4 </w:t>
      </w:r>
      <w:r w:rsidRPr="00CA5353">
        <w:rPr>
          <w:rFonts w:ascii="Cambria Math" w:eastAsia="Cambria Math" w:hAnsi="Cambria Math"/>
        </w:rPr>
        <w:t>−</w:t>
      </w:r>
      <w:r w:rsidRPr="00CA5353">
        <w:rPr>
          <w:rFonts w:ascii="Cambria Math" w:eastAsia="Cambria Math" w:hAnsi="Cambria Math"/>
          <w:spacing w:val="-36"/>
        </w:rPr>
        <w:t xml:space="preserve"> </w:t>
      </w:r>
      <w:r w:rsidRPr="00CA5353">
        <w:rPr>
          <w:rFonts w:ascii="Cambria Math" w:eastAsia="Cambria Math" w:hAnsi="Cambria Math"/>
          <w:spacing w:val="5"/>
        </w:rPr>
        <w:t>4𝑥</w:t>
      </w:r>
      <w:r w:rsidRPr="00CA5353">
        <w:rPr>
          <w:rFonts w:ascii="Cambria Math" w:eastAsia="Cambria Math" w:hAnsi="Cambria Math"/>
          <w:spacing w:val="5"/>
          <w:position w:val="9"/>
        </w:rPr>
        <w:t>2</w:t>
      </w:r>
      <w:r w:rsidRPr="00CA5353">
        <w:rPr>
          <w:rFonts w:ascii="Cambria Math" w:eastAsia="Cambria Math" w:hAnsi="Cambria Math"/>
          <w:spacing w:val="5"/>
        </w:rPr>
        <w:t>.</w:t>
      </w:r>
    </w:p>
    <w:p w:rsidR="00AA7DC3" w:rsidRPr="00CA5353" w:rsidRDefault="00960AA6" w:rsidP="0032596D">
      <w:pPr>
        <w:pStyle w:val="af2"/>
        <w:widowControl w:val="0"/>
        <w:numPr>
          <w:ilvl w:val="0"/>
          <w:numId w:val="453"/>
        </w:numPr>
        <w:tabs>
          <w:tab w:val="left" w:pos="700"/>
        </w:tabs>
        <w:autoSpaceDE w:val="0"/>
        <w:autoSpaceDN w:val="0"/>
        <w:spacing w:line="360" w:lineRule="auto"/>
        <w:ind w:left="700" w:hanging="240"/>
        <w:contextualSpacing w:val="0"/>
        <w:rPr>
          <w:rFonts w:ascii="Cambria Math" w:eastAsia="Cambria Math" w:hAnsi="Cambria Math"/>
        </w:rPr>
      </w:pPr>
      <w:r>
        <w:pict>
          <v:rect id="_x0000_s1115" style="position:absolute;left:0;text-align:left;margin-left:367.15pt;margin-top:12.65pt;width:5.3pt;height:.85pt;z-index:-251622400;mso-position-horizontal-relative:page" fillcolor="black" stroked="f">
            <w10:wrap anchorx="page"/>
          </v:rect>
        </w:pict>
      </w:r>
      <w:r w:rsidR="00AA7DC3" w:rsidRPr="00CA5353">
        <w:t xml:space="preserve">Составьте уравнение касательной к графику функции </w:t>
      </w:r>
      <w:r w:rsidR="00AA7DC3" w:rsidRPr="00CA5353">
        <w:rPr>
          <w:rFonts w:ascii="Cambria Math" w:eastAsia="Cambria Math" w:hAnsi="Cambria Math"/>
        </w:rPr>
        <w:t xml:space="preserve">𝑦 = </w:t>
      </w:r>
      <w:r w:rsidR="00AA7DC3" w:rsidRPr="00CA5353">
        <w:rPr>
          <w:rFonts w:ascii="Cambria Math" w:eastAsia="Cambria Math" w:hAnsi="Cambria Math"/>
          <w:vertAlign w:val="superscript"/>
        </w:rPr>
        <w:t>6</w:t>
      </w:r>
      <w:r w:rsidR="00AA7DC3" w:rsidRPr="00CA5353">
        <w:rPr>
          <w:rFonts w:ascii="Cambria Math" w:eastAsia="Cambria Math" w:hAnsi="Cambria Math"/>
        </w:rPr>
        <w:t xml:space="preserve"> в точке 𝑥 =</w:t>
      </w:r>
      <w:r w:rsidR="00AA7DC3" w:rsidRPr="00CA5353">
        <w:rPr>
          <w:rFonts w:ascii="Cambria Math" w:eastAsia="Cambria Math" w:hAnsi="Cambria Math"/>
          <w:spacing w:val="-3"/>
        </w:rPr>
        <w:t xml:space="preserve"> </w:t>
      </w:r>
      <w:r w:rsidR="00AA7DC3" w:rsidRPr="00CA5353">
        <w:rPr>
          <w:rFonts w:ascii="Cambria Math" w:eastAsia="Cambria Math" w:hAnsi="Cambria Math"/>
        </w:rPr>
        <w:t>3.</w:t>
      </w:r>
    </w:p>
    <w:p w:rsidR="00AA7DC3" w:rsidRPr="00CA5353" w:rsidRDefault="00AA7DC3" w:rsidP="0032596D">
      <w:pPr>
        <w:spacing w:line="360" w:lineRule="auto"/>
        <w:ind w:left="2562" w:right="62"/>
        <w:jc w:val="center"/>
        <w:rPr>
          <w:rFonts w:ascii="Cambria Math" w:eastAsia="Cambria Math"/>
        </w:rPr>
      </w:pPr>
      <w:r w:rsidRPr="00CA5353">
        <w:rPr>
          <w:rFonts w:ascii="Cambria Math" w:eastAsia="Cambria Math"/>
          <w:w w:val="110"/>
        </w:rPr>
        <w:t>𝑥</w:t>
      </w:r>
    </w:p>
    <w:p w:rsidR="00AA7DC3" w:rsidRPr="00CA5353" w:rsidRDefault="00AA7DC3" w:rsidP="0032596D">
      <w:pPr>
        <w:pStyle w:val="a5"/>
        <w:spacing w:before="0" w:beforeAutospacing="0" w:after="0" w:afterAutospacing="0" w:line="360" w:lineRule="auto"/>
        <w:ind w:left="495" w:right="644"/>
        <w:jc w:val="center"/>
      </w:pPr>
      <w:r w:rsidRPr="00CA5353">
        <w:t>Уровень В</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pStyle w:val="af2"/>
        <w:widowControl w:val="0"/>
        <w:numPr>
          <w:ilvl w:val="0"/>
          <w:numId w:val="453"/>
        </w:numPr>
        <w:tabs>
          <w:tab w:val="left" w:pos="784"/>
        </w:tabs>
        <w:autoSpaceDE w:val="0"/>
        <w:autoSpaceDN w:val="0"/>
        <w:spacing w:line="360" w:lineRule="auto"/>
        <w:ind w:left="460" w:right="613" w:firstLine="0"/>
        <w:contextualSpacing w:val="0"/>
      </w:pPr>
      <w:r w:rsidRPr="00CA5353">
        <w:lastRenderedPageBreak/>
        <w:t xml:space="preserve">Площадь прямоугольного треугольника 6 </w:t>
      </w:r>
      <w:r w:rsidRPr="00CA5353">
        <w:rPr>
          <w:spacing w:val="3"/>
        </w:rPr>
        <w:t>с</w:t>
      </w:r>
      <w:r w:rsidRPr="00CA5353">
        <w:rPr>
          <w:rFonts w:ascii="Cambria Math" w:hAnsi="Cambria Math"/>
          <w:spacing w:val="3"/>
        </w:rPr>
        <w:t>м</w:t>
      </w:r>
      <w:r w:rsidRPr="00CA5353">
        <w:rPr>
          <w:rFonts w:ascii="Cambria Math" w:hAnsi="Cambria Math"/>
          <w:spacing w:val="3"/>
          <w:position w:val="9"/>
        </w:rPr>
        <w:t>2</w:t>
      </w:r>
      <w:r w:rsidRPr="00CA5353">
        <w:rPr>
          <w:spacing w:val="3"/>
        </w:rPr>
        <w:t xml:space="preserve">. </w:t>
      </w:r>
      <w:r w:rsidRPr="00CA5353">
        <w:t>Найдите наименьшее значение площади квадрата, построенного на гипотенузе</w:t>
      </w:r>
      <w:r w:rsidRPr="00CA5353">
        <w:rPr>
          <w:spacing w:val="-3"/>
        </w:rPr>
        <w:t xml:space="preserve"> </w:t>
      </w:r>
      <w:r w:rsidRPr="00CA5353">
        <w:t>треугольника.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95" w:right="644"/>
        <w:jc w:val="center"/>
      </w:pPr>
      <w:r w:rsidRPr="00CA5353">
        <w:t>Уровень С</w:t>
      </w:r>
    </w:p>
    <w:p w:rsidR="00AA7DC3" w:rsidRPr="00CA5353" w:rsidRDefault="00AA7DC3" w:rsidP="0032596D">
      <w:pPr>
        <w:pStyle w:val="af2"/>
        <w:widowControl w:val="0"/>
        <w:numPr>
          <w:ilvl w:val="0"/>
          <w:numId w:val="453"/>
        </w:numPr>
        <w:tabs>
          <w:tab w:val="left" w:pos="700"/>
          <w:tab w:val="left" w:pos="4142"/>
        </w:tabs>
        <w:autoSpaceDE w:val="0"/>
        <w:autoSpaceDN w:val="0"/>
        <w:spacing w:line="360" w:lineRule="auto"/>
        <w:ind w:left="700" w:hanging="240"/>
        <w:contextualSpacing w:val="0"/>
        <w:rPr>
          <w:rFonts w:ascii="Cambria Math" w:eastAsia="Cambria Math" w:hAnsi="Cambria Math"/>
        </w:rPr>
      </w:pPr>
      <w:r w:rsidRPr="00CA5353">
        <w:t>Постройте</w:t>
      </w:r>
      <w:r w:rsidRPr="00CA5353">
        <w:rPr>
          <w:spacing w:val="-3"/>
        </w:rPr>
        <w:t xml:space="preserve"> </w:t>
      </w:r>
      <w:r w:rsidRPr="00CA5353">
        <w:t>график</w:t>
      </w:r>
      <w:r w:rsidRPr="00CA5353">
        <w:rPr>
          <w:spacing w:val="-3"/>
        </w:rPr>
        <w:t xml:space="preserve"> </w:t>
      </w:r>
      <w:r w:rsidRPr="00CA5353">
        <w:t>функции:</w:t>
      </w:r>
      <w:r w:rsidRPr="00CA5353">
        <w:tab/>
      </w:r>
      <w:r w:rsidRPr="00CA5353">
        <w:rPr>
          <w:rFonts w:ascii="Cambria Math" w:eastAsia="Cambria Math" w:hAnsi="Cambria Math"/>
        </w:rPr>
        <w:t>𝑦 =</w:t>
      </w:r>
      <w:r w:rsidRPr="00CA5353">
        <w:rPr>
          <w:rFonts w:ascii="Cambria Math" w:eastAsia="Cambria Math" w:hAnsi="Cambria Math"/>
          <w:spacing w:val="33"/>
        </w:rPr>
        <w:t xml:space="preserve"> </w:t>
      </w:r>
      <w:r w:rsidRPr="00CA5353">
        <w:rPr>
          <w:rFonts w:ascii="Cambria Math" w:eastAsia="Cambria Math" w:hAnsi="Cambria Math"/>
          <w:vertAlign w:val="superscript"/>
        </w:rPr>
        <w:t>8𝑥</w:t>
      </w:r>
    </w:p>
    <w:p w:rsidR="00AA7DC3" w:rsidRPr="00CA5353" w:rsidRDefault="00960AA6" w:rsidP="0032596D">
      <w:pPr>
        <w:pStyle w:val="a5"/>
        <w:spacing w:before="0" w:beforeAutospacing="0" w:after="0" w:afterAutospacing="0" w:line="360" w:lineRule="auto"/>
        <w:ind w:left="4584"/>
        <w:rPr>
          <w:rFonts w:ascii="Cambria Math"/>
        </w:rPr>
      </w:pPr>
      <w:r>
        <w:rPr>
          <w:rFonts w:ascii="Cambria Math"/>
        </w:rPr>
      </w:r>
      <w:r>
        <w:rPr>
          <w:rFonts w:ascii="Cambria Math"/>
        </w:rPr>
        <w:pict>
          <v:group id="_x0000_s1045" style="width:21pt;height:.85pt;mso-position-horizontal-relative:char;mso-position-vertical-relative:line" coordsize="420,17">
            <v:line id="_x0000_s1046" style="position:absolute" from="0,8" to="420,8" strokeweight=".84pt"/>
            <w10:wrap type="none"/>
            <w10:anchorlock/>
          </v:group>
        </w:pict>
      </w:r>
    </w:p>
    <w:p w:rsidR="00AA7DC3" w:rsidRPr="00CA5353" w:rsidRDefault="00AA7DC3" w:rsidP="0032596D">
      <w:pPr>
        <w:spacing w:line="360" w:lineRule="auto"/>
        <w:ind w:left="495" w:right="1929"/>
        <w:jc w:val="center"/>
        <w:rPr>
          <w:rFonts w:ascii="Cambria Math" w:eastAsia="Cambria Math"/>
        </w:rPr>
      </w:pPr>
      <w:r w:rsidRPr="00CA5353">
        <w:rPr>
          <w:rFonts w:ascii="Cambria Math" w:eastAsia="Cambria Math"/>
          <w:w w:val="105"/>
        </w:rPr>
        <w:t>𝑥</w:t>
      </w:r>
      <w:r w:rsidRPr="00CA5353">
        <w:rPr>
          <w:rFonts w:ascii="Cambria Math" w:eastAsia="Cambria Math"/>
          <w:w w:val="105"/>
          <w:position w:val="5"/>
        </w:rPr>
        <w:t>2</w:t>
      </w:r>
      <w:r w:rsidRPr="00CA5353">
        <w:rPr>
          <w:rFonts w:ascii="Cambria Math" w:eastAsia="Cambria Math"/>
          <w:w w:val="105"/>
        </w:rPr>
        <w:t>+4</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460"/>
        <w:rPr>
          <w:i/>
        </w:rPr>
      </w:pPr>
      <w:r w:rsidRPr="00CA5353">
        <w:rPr>
          <w:i/>
        </w:rPr>
        <w:t>Критерии оценки выполненной работы:</w:t>
      </w:r>
    </w:p>
    <w:p w:rsidR="00AA7DC3" w:rsidRPr="00CA5353" w:rsidRDefault="00AA7DC3" w:rsidP="0032596D">
      <w:pPr>
        <w:spacing w:line="360" w:lineRule="auto"/>
        <w:ind w:left="460" w:right="5887"/>
        <w:rPr>
          <w:i/>
        </w:rPr>
      </w:pPr>
      <w:r w:rsidRPr="00CA5353">
        <w:rPr>
          <w:i/>
        </w:rPr>
        <w:t xml:space="preserve">Оценка </w:t>
      </w:r>
      <w:r w:rsidRPr="00CA5353">
        <w:rPr>
          <w:b/>
          <w:i/>
        </w:rPr>
        <w:t>3</w:t>
      </w:r>
      <w:r w:rsidRPr="00CA5353">
        <w:rPr>
          <w:i/>
        </w:rPr>
        <w:t xml:space="preserve">- выполнение заданий уровня А Оценка </w:t>
      </w:r>
      <w:r w:rsidRPr="00CA5353">
        <w:rPr>
          <w:b/>
          <w:i/>
        </w:rPr>
        <w:t>4</w:t>
      </w:r>
      <w:r w:rsidRPr="00CA5353">
        <w:rPr>
          <w:i/>
        </w:rPr>
        <w:t xml:space="preserve">- выполнение заданий уровня А и В Оценка </w:t>
      </w:r>
      <w:r w:rsidRPr="00CA5353">
        <w:rPr>
          <w:b/>
          <w:i/>
        </w:rPr>
        <w:t>5</w:t>
      </w:r>
      <w:r w:rsidRPr="00CA5353">
        <w:rPr>
          <w:i/>
        </w:rPr>
        <w:t>- выполнение заданий уровня А,В и С</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1312"/>
        <w:rPr>
          <w:i/>
        </w:rPr>
      </w:pPr>
      <w:r w:rsidRPr="00CA5353">
        <w:rPr>
          <w:i/>
        </w:rPr>
        <w:t>Типовые задания по теме: «Применение производной»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495" w:right="646"/>
        <w:jc w:val="center"/>
      </w:pPr>
      <w:r w:rsidRPr="00CA5353">
        <w:t>Вариант 1</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1"/>
          <w:numId w:val="453"/>
        </w:numPr>
        <w:tabs>
          <w:tab w:val="left" w:pos="1061"/>
        </w:tabs>
        <w:autoSpaceDE w:val="0"/>
        <w:autoSpaceDN w:val="0"/>
        <w:spacing w:line="360" w:lineRule="auto"/>
        <w:ind w:hanging="241"/>
        <w:contextualSpacing w:val="0"/>
      </w:pPr>
      <w:r w:rsidRPr="00CA5353">
        <w:rPr>
          <w:position w:val="2"/>
        </w:rPr>
        <w:t>Написать уравнение касательной к графику функции f(x)=2x - x</w:t>
      </w:r>
      <w:r w:rsidRPr="00CA5353">
        <w:rPr>
          <w:position w:val="2"/>
          <w:vertAlign w:val="superscript"/>
        </w:rPr>
        <w:t>2</w:t>
      </w:r>
      <w:r w:rsidRPr="00CA5353">
        <w:rPr>
          <w:position w:val="2"/>
        </w:rPr>
        <w:t xml:space="preserve"> в точке</w:t>
      </w:r>
      <w:r w:rsidRPr="00CA5353">
        <w:rPr>
          <w:spacing w:val="-24"/>
          <w:position w:val="2"/>
        </w:rPr>
        <w:t xml:space="preserve"> </w:t>
      </w:r>
      <w:r w:rsidRPr="00CA5353">
        <w:rPr>
          <w:position w:val="2"/>
        </w:rPr>
        <w:t>x</w:t>
      </w:r>
      <w:r w:rsidRPr="00CA5353">
        <w:t>0</w:t>
      </w:r>
      <w:r w:rsidRPr="00CA5353">
        <w:rPr>
          <w:position w:val="2"/>
        </w:rPr>
        <w:t>=0</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1"/>
          <w:numId w:val="453"/>
        </w:numPr>
        <w:tabs>
          <w:tab w:val="left" w:pos="1181"/>
        </w:tabs>
        <w:autoSpaceDE w:val="0"/>
        <w:autoSpaceDN w:val="0"/>
        <w:spacing w:line="360" w:lineRule="auto"/>
        <w:ind w:left="1180" w:right="1395" w:hanging="360"/>
        <w:contextualSpacing w:val="0"/>
        <w:rPr>
          <w:rFonts w:ascii="Cambria Math" w:eastAsia="Cambria Math" w:hAnsi="Cambria Math"/>
        </w:rPr>
      </w:pPr>
      <w:r w:rsidRPr="00CA5353">
        <w:t>Найти тангенс угла наклона к оси абсцисс касательной, проходящей через</w:t>
      </w:r>
      <w:r w:rsidRPr="00CA5353">
        <w:rPr>
          <w:spacing w:val="-33"/>
        </w:rPr>
        <w:t xml:space="preserve"> </w:t>
      </w:r>
      <w:r w:rsidRPr="00CA5353">
        <w:t>данную точку M(</w:t>
      </w:r>
      <w:r w:rsidRPr="00CA5353">
        <w:rPr>
          <w:rFonts w:ascii="Cambria Math" w:eastAsia="Cambria Math" w:hAnsi="Cambria Math"/>
        </w:rPr>
        <w:t>−𝜋; 1</w:t>
      </w:r>
      <w:r w:rsidRPr="00CA5353">
        <w:t xml:space="preserve">) графика функции </w:t>
      </w:r>
      <w:r w:rsidRPr="00CA5353">
        <w:rPr>
          <w:rFonts w:ascii="Cambria Math" w:eastAsia="Cambria Math" w:hAnsi="Cambria Math"/>
          <w:spacing w:val="3"/>
        </w:rPr>
        <w:t>𝑓</w:t>
      </w:r>
      <w:r w:rsidRPr="00CA5353">
        <w:rPr>
          <w:rFonts w:ascii="Cambria Math" w:eastAsia="Cambria Math" w:hAnsi="Cambria Math"/>
          <w:spacing w:val="3"/>
          <w:position w:val="1"/>
        </w:rPr>
        <w:t>(</w:t>
      </w:r>
      <w:r w:rsidRPr="00CA5353">
        <w:rPr>
          <w:rFonts w:ascii="Cambria Math" w:eastAsia="Cambria Math" w:hAnsi="Cambria Math"/>
          <w:spacing w:val="3"/>
        </w:rPr>
        <w:t>𝑥</w:t>
      </w:r>
      <w:r w:rsidRPr="00CA5353">
        <w:rPr>
          <w:rFonts w:ascii="Cambria Math" w:eastAsia="Cambria Math" w:hAnsi="Cambria Math"/>
          <w:spacing w:val="3"/>
          <w:position w:val="1"/>
        </w:rPr>
        <w:t xml:space="preserve">) </w:t>
      </w:r>
      <w:r w:rsidRPr="00CA5353">
        <w:rPr>
          <w:rFonts w:ascii="Cambria Math" w:eastAsia="Cambria Math" w:hAnsi="Cambria Math"/>
        </w:rPr>
        <w:t>=</w:t>
      </w:r>
      <w:r w:rsidRPr="00CA5353">
        <w:rPr>
          <w:rFonts w:ascii="Cambria Math" w:eastAsia="Cambria Math" w:hAnsi="Cambria Math"/>
          <w:spacing w:val="3"/>
        </w:rPr>
        <w:t xml:space="preserve"> </w:t>
      </w:r>
      <w:r w:rsidRPr="00CA5353">
        <w:rPr>
          <w:rFonts w:ascii="Cambria Math" w:eastAsia="Cambria Math" w:hAnsi="Cambria Math"/>
        </w:rPr>
        <w:t>−𝑐𝑜𝑠𝑥</w:t>
      </w:r>
    </w:p>
    <w:p w:rsidR="00AA7DC3" w:rsidRPr="00CA5353" w:rsidRDefault="00AA7DC3" w:rsidP="0032596D">
      <w:pPr>
        <w:pStyle w:val="af2"/>
        <w:widowControl w:val="0"/>
        <w:numPr>
          <w:ilvl w:val="1"/>
          <w:numId w:val="453"/>
        </w:numPr>
        <w:tabs>
          <w:tab w:val="left" w:pos="1181"/>
        </w:tabs>
        <w:autoSpaceDE w:val="0"/>
        <w:autoSpaceDN w:val="0"/>
        <w:spacing w:line="360" w:lineRule="auto"/>
        <w:ind w:left="1180" w:hanging="361"/>
        <w:contextualSpacing w:val="0"/>
      </w:pPr>
      <w:r w:rsidRPr="00CA5353">
        <w:t>Найти экстремумы f(x)=x4 - 2x</w:t>
      </w:r>
      <w:r w:rsidRPr="00CA5353">
        <w:rPr>
          <w:position w:val="9"/>
        </w:rPr>
        <w:t xml:space="preserve">2 </w:t>
      </w:r>
      <w:r w:rsidRPr="00CA5353">
        <w:t>-</w:t>
      </w:r>
      <w:r w:rsidRPr="00CA5353">
        <w:rPr>
          <w:spacing w:val="-20"/>
        </w:rPr>
        <w:t xml:space="preserve"> </w:t>
      </w:r>
      <w:r w:rsidRPr="00CA5353">
        <w:t>3</w:t>
      </w:r>
    </w:p>
    <w:p w:rsidR="00AA7DC3" w:rsidRPr="00CA5353" w:rsidRDefault="00AA7DC3" w:rsidP="0032596D">
      <w:pPr>
        <w:pStyle w:val="af2"/>
        <w:widowControl w:val="0"/>
        <w:numPr>
          <w:ilvl w:val="1"/>
          <w:numId w:val="453"/>
        </w:numPr>
        <w:tabs>
          <w:tab w:val="left" w:pos="1181"/>
        </w:tabs>
        <w:autoSpaceDE w:val="0"/>
        <w:autoSpaceDN w:val="0"/>
        <w:spacing w:line="360" w:lineRule="auto"/>
        <w:ind w:left="1180" w:hanging="361"/>
        <w:contextualSpacing w:val="0"/>
      </w:pPr>
      <w:r w:rsidRPr="00CA5353">
        <w:t>Найти наибольшее и наименьшее значение функции f(x)=3x</w:t>
      </w:r>
      <w:r w:rsidRPr="00CA5353">
        <w:rPr>
          <w:position w:val="9"/>
        </w:rPr>
        <w:t xml:space="preserve">2 </w:t>
      </w:r>
      <w:r w:rsidRPr="00CA5353">
        <w:t>- 2x</w:t>
      </w:r>
      <w:r w:rsidRPr="00CA5353">
        <w:rPr>
          <w:position w:val="9"/>
        </w:rPr>
        <w:t xml:space="preserve">3 </w:t>
      </w:r>
      <w:r w:rsidRPr="00CA5353">
        <w:t>на промежутке</w:t>
      </w:r>
      <w:r w:rsidRPr="00CA5353">
        <w:rPr>
          <w:spacing w:val="28"/>
        </w:rPr>
        <w:t xml:space="preserve"> </w:t>
      </w:r>
      <w:r w:rsidRPr="00CA5353">
        <w:t>[0;3]</w:t>
      </w:r>
    </w:p>
    <w:p w:rsidR="00AA7DC3" w:rsidRPr="00CA5353" w:rsidRDefault="00AA7DC3" w:rsidP="0032596D">
      <w:pPr>
        <w:pStyle w:val="af2"/>
        <w:widowControl w:val="0"/>
        <w:numPr>
          <w:ilvl w:val="1"/>
          <w:numId w:val="453"/>
        </w:numPr>
        <w:tabs>
          <w:tab w:val="left" w:pos="1181"/>
        </w:tabs>
        <w:autoSpaceDE w:val="0"/>
        <w:autoSpaceDN w:val="0"/>
        <w:spacing w:line="360" w:lineRule="auto"/>
        <w:ind w:left="1180" w:hanging="361"/>
        <w:contextualSpacing w:val="0"/>
        <w:rPr>
          <w:rFonts w:ascii="Cambria Math" w:eastAsia="Cambria Math" w:hAnsi="Cambria Math"/>
        </w:rPr>
      </w:pPr>
      <w:r w:rsidRPr="00CA5353">
        <w:t xml:space="preserve">По прямой движутся 2 материальные точки по законам </w:t>
      </w:r>
      <w:r w:rsidRPr="00CA5353">
        <w:rPr>
          <w:rFonts w:ascii="Cambria Math" w:eastAsia="Cambria Math" w:hAnsi="Cambria Math"/>
        </w:rPr>
        <w:t>𝑥</w:t>
      </w:r>
      <w:r w:rsidRPr="00CA5353">
        <w:rPr>
          <w:rFonts w:ascii="Cambria Math" w:eastAsia="Cambria Math" w:hAnsi="Cambria Math"/>
          <w:vertAlign w:val="subscript"/>
        </w:rPr>
        <w:t>1</w:t>
      </w:r>
      <w:r w:rsidRPr="00CA5353">
        <w:rPr>
          <w:rFonts w:ascii="Cambria Math" w:eastAsia="Cambria Math" w:hAnsi="Cambria Math"/>
          <w:position w:val="1"/>
        </w:rPr>
        <w:t>(</w:t>
      </w:r>
      <w:r w:rsidRPr="00CA5353">
        <w:rPr>
          <w:rFonts w:ascii="Cambria Math" w:eastAsia="Cambria Math" w:hAnsi="Cambria Math"/>
        </w:rPr>
        <w:t>𝑡</w:t>
      </w:r>
      <w:r w:rsidRPr="00CA5353">
        <w:rPr>
          <w:rFonts w:ascii="Cambria Math" w:eastAsia="Cambria Math" w:hAnsi="Cambria Math"/>
          <w:position w:val="1"/>
        </w:rPr>
        <w:t xml:space="preserve">) </w:t>
      </w:r>
      <w:r w:rsidRPr="00CA5353">
        <w:rPr>
          <w:rFonts w:ascii="Cambria Math" w:eastAsia="Cambria Math" w:hAnsi="Cambria Math"/>
        </w:rPr>
        <w:t xml:space="preserve">= </w:t>
      </w:r>
      <w:r w:rsidRPr="00CA5353">
        <w:rPr>
          <w:rFonts w:ascii="Cambria Math" w:eastAsia="Cambria Math" w:hAnsi="Cambria Math"/>
          <w:spacing w:val="4"/>
        </w:rPr>
        <w:t>3𝑡</w:t>
      </w:r>
      <w:r w:rsidRPr="00CA5353">
        <w:rPr>
          <w:rFonts w:ascii="Cambria Math" w:eastAsia="Cambria Math" w:hAnsi="Cambria Math"/>
          <w:spacing w:val="4"/>
          <w:position w:val="9"/>
        </w:rPr>
        <w:t xml:space="preserve">2 </w:t>
      </w:r>
      <w:r w:rsidRPr="00CA5353">
        <w:rPr>
          <w:rFonts w:ascii="Cambria Math" w:eastAsia="Cambria Math" w:hAnsi="Cambria Math"/>
        </w:rPr>
        <w:t>− 3𝑢, 𝑥</w:t>
      </w:r>
      <w:r w:rsidRPr="00CA5353">
        <w:rPr>
          <w:rFonts w:ascii="Cambria Math" w:eastAsia="Cambria Math" w:hAnsi="Cambria Math"/>
          <w:vertAlign w:val="subscript"/>
        </w:rPr>
        <w:t>2</w:t>
      </w:r>
      <w:r w:rsidRPr="00CA5353">
        <w:rPr>
          <w:rFonts w:ascii="Cambria Math" w:eastAsia="Cambria Math" w:hAnsi="Cambria Math"/>
          <w:position w:val="1"/>
        </w:rPr>
        <w:t>(</w:t>
      </w:r>
      <w:r w:rsidRPr="00CA5353">
        <w:rPr>
          <w:rFonts w:ascii="Cambria Math" w:eastAsia="Cambria Math" w:hAnsi="Cambria Math"/>
        </w:rPr>
        <w:t>𝑡</w:t>
      </w:r>
      <w:r w:rsidRPr="00CA5353">
        <w:rPr>
          <w:rFonts w:ascii="Cambria Math" w:eastAsia="Cambria Math" w:hAnsi="Cambria Math"/>
          <w:position w:val="1"/>
        </w:rPr>
        <w:t xml:space="preserve">) </w:t>
      </w:r>
      <w:r w:rsidRPr="00CA5353">
        <w:rPr>
          <w:rFonts w:ascii="Cambria Math" w:eastAsia="Cambria Math" w:hAnsi="Cambria Math"/>
        </w:rPr>
        <w:t>=</w:t>
      </w:r>
      <w:r w:rsidRPr="00CA5353">
        <w:rPr>
          <w:rFonts w:ascii="Cambria Math" w:eastAsia="Cambria Math" w:hAnsi="Cambria Math"/>
          <w:spacing w:val="52"/>
        </w:rPr>
        <w:t xml:space="preserve"> </w:t>
      </w:r>
      <w:r w:rsidRPr="00CA5353">
        <w:rPr>
          <w:rFonts w:ascii="Cambria Math" w:eastAsia="Cambria Math" w:hAnsi="Cambria Math"/>
          <w:spacing w:val="5"/>
        </w:rPr>
        <w:t>𝑡</w:t>
      </w:r>
      <w:r w:rsidRPr="00CA5353">
        <w:rPr>
          <w:rFonts w:ascii="Cambria Math" w:eastAsia="Cambria Math" w:hAnsi="Cambria Math"/>
          <w:spacing w:val="5"/>
          <w:position w:val="9"/>
        </w:rPr>
        <w:t>3</w:t>
      </w:r>
    </w:p>
    <w:p w:rsidR="00AA7DC3" w:rsidRPr="00CA5353" w:rsidRDefault="00AA7DC3" w:rsidP="0032596D">
      <w:pPr>
        <w:pStyle w:val="a5"/>
        <w:spacing w:before="0" w:beforeAutospacing="0" w:after="0" w:afterAutospacing="0" w:line="360" w:lineRule="auto"/>
        <w:ind w:left="520"/>
      </w:pPr>
      <w:r w:rsidRPr="00CA5353">
        <w:t>В каком промежутке времени скорость первой точки больше скорости второй точки?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495" w:right="646"/>
        <w:jc w:val="center"/>
      </w:pPr>
      <w:r w:rsidRPr="00CA5353">
        <w:t>Вариант 2</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52"/>
        </w:numPr>
        <w:tabs>
          <w:tab w:val="left" w:pos="1061"/>
        </w:tabs>
        <w:autoSpaceDE w:val="0"/>
        <w:autoSpaceDN w:val="0"/>
        <w:spacing w:line="360" w:lineRule="auto"/>
        <w:ind w:hanging="241"/>
        <w:contextualSpacing w:val="0"/>
      </w:pPr>
      <w:r w:rsidRPr="00CA5353">
        <w:rPr>
          <w:position w:val="2"/>
        </w:rPr>
        <w:t>Написать уравнение касательной к графику функции f(x)=2x</w:t>
      </w:r>
      <w:r w:rsidRPr="00CA5353">
        <w:rPr>
          <w:position w:val="2"/>
          <w:vertAlign w:val="superscript"/>
        </w:rPr>
        <w:t>2</w:t>
      </w:r>
      <w:r w:rsidRPr="00CA5353">
        <w:rPr>
          <w:position w:val="2"/>
        </w:rPr>
        <w:t xml:space="preserve"> + 1в точке x</w:t>
      </w:r>
      <w:r w:rsidRPr="00CA5353">
        <w:t>0</w:t>
      </w:r>
      <w:r w:rsidRPr="00CA5353">
        <w:rPr>
          <w:position w:val="2"/>
        </w:rPr>
        <w:t>=</w:t>
      </w:r>
      <w:r w:rsidRPr="00CA5353">
        <w:rPr>
          <w:spacing w:val="-5"/>
          <w:position w:val="2"/>
        </w:rPr>
        <w:t xml:space="preserve"> </w:t>
      </w:r>
      <w:r w:rsidRPr="00CA5353">
        <w:rPr>
          <w:position w:val="2"/>
        </w:rPr>
        <w:t>-2</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52"/>
        </w:numPr>
        <w:tabs>
          <w:tab w:val="left" w:pos="1181"/>
        </w:tabs>
        <w:autoSpaceDE w:val="0"/>
        <w:autoSpaceDN w:val="0"/>
        <w:spacing w:line="360" w:lineRule="auto"/>
        <w:ind w:left="1180" w:right="1393" w:hanging="360"/>
        <w:contextualSpacing w:val="0"/>
        <w:rPr>
          <w:rFonts w:ascii="Cambria Math" w:eastAsia="Cambria Math" w:hAnsi="Cambria Math"/>
        </w:rPr>
      </w:pPr>
      <w:r w:rsidRPr="00CA5353">
        <w:t>Найти тангенс угла наклона к оси абсцисс касательной, проходящей через</w:t>
      </w:r>
      <w:r w:rsidRPr="00CA5353">
        <w:rPr>
          <w:spacing w:val="-31"/>
        </w:rPr>
        <w:t xml:space="preserve"> </w:t>
      </w:r>
      <w:r w:rsidRPr="00CA5353">
        <w:t>данную точку M(</w:t>
      </w:r>
      <w:r w:rsidRPr="00CA5353">
        <w:rPr>
          <w:rFonts w:ascii="Cambria Math" w:eastAsia="Cambria Math" w:hAnsi="Cambria Math"/>
        </w:rPr>
        <w:t>𝜋; 0</w:t>
      </w:r>
      <w:r w:rsidRPr="00CA5353">
        <w:t>) графика функции</w:t>
      </w:r>
      <w:r w:rsidRPr="00CA5353">
        <w:rPr>
          <w:rFonts w:ascii="Cambria Math" w:eastAsia="Cambria Math" w:hAnsi="Cambria Math"/>
        </w:rPr>
        <w:t>𝑓</w:t>
      </w:r>
      <w:r w:rsidRPr="00CA5353">
        <w:rPr>
          <w:rFonts w:ascii="Cambria Math" w:eastAsia="Cambria Math" w:hAnsi="Cambria Math"/>
          <w:position w:val="1"/>
        </w:rPr>
        <w:t>(</w:t>
      </w:r>
      <w:r w:rsidRPr="00CA5353">
        <w:rPr>
          <w:rFonts w:ascii="Cambria Math" w:eastAsia="Cambria Math" w:hAnsi="Cambria Math"/>
        </w:rPr>
        <w:t>𝑥</w:t>
      </w:r>
      <w:r w:rsidRPr="00CA5353">
        <w:rPr>
          <w:rFonts w:ascii="Cambria Math" w:eastAsia="Cambria Math" w:hAnsi="Cambria Math"/>
          <w:position w:val="1"/>
        </w:rPr>
        <w:t xml:space="preserve">) </w:t>
      </w:r>
      <w:r w:rsidRPr="00CA5353">
        <w:rPr>
          <w:rFonts w:ascii="Cambria Math" w:eastAsia="Cambria Math" w:hAnsi="Cambria Math"/>
        </w:rPr>
        <w:t>=</w:t>
      </w:r>
      <w:r w:rsidRPr="00CA5353">
        <w:rPr>
          <w:rFonts w:ascii="Cambria Math" w:eastAsia="Cambria Math" w:hAnsi="Cambria Math"/>
          <w:spacing w:val="7"/>
        </w:rPr>
        <w:t xml:space="preserve"> </w:t>
      </w:r>
      <w:r w:rsidRPr="00CA5353">
        <w:rPr>
          <w:rFonts w:ascii="Cambria Math" w:eastAsia="Cambria Math" w:hAnsi="Cambria Math"/>
        </w:rPr>
        <w:t>−𝑡𝑔𝑥</w:t>
      </w:r>
    </w:p>
    <w:p w:rsidR="00AA7DC3" w:rsidRPr="00CA5353" w:rsidRDefault="00AA7DC3" w:rsidP="0032596D">
      <w:pPr>
        <w:pStyle w:val="af2"/>
        <w:widowControl w:val="0"/>
        <w:numPr>
          <w:ilvl w:val="0"/>
          <w:numId w:val="452"/>
        </w:numPr>
        <w:tabs>
          <w:tab w:val="left" w:pos="1181"/>
        </w:tabs>
        <w:autoSpaceDE w:val="0"/>
        <w:autoSpaceDN w:val="0"/>
        <w:spacing w:line="360" w:lineRule="auto"/>
        <w:ind w:left="1180" w:hanging="361"/>
        <w:contextualSpacing w:val="0"/>
      </w:pPr>
      <w:r w:rsidRPr="00CA5353">
        <w:t>Найти экстремумы f(x)=4x</w:t>
      </w:r>
      <w:r w:rsidRPr="00CA5353">
        <w:rPr>
          <w:position w:val="9"/>
        </w:rPr>
        <w:t xml:space="preserve">2 </w:t>
      </w:r>
      <w:r w:rsidRPr="00CA5353">
        <w:t>+</w:t>
      </w:r>
      <w:r w:rsidRPr="00CA5353">
        <w:rPr>
          <w:spacing w:val="-23"/>
        </w:rPr>
        <w:t xml:space="preserve"> </w:t>
      </w:r>
      <w:r w:rsidRPr="00CA5353">
        <w:t>x</w:t>
      </w:r>
    </w:p>
    <w:p w:rsidR="00AA7DC3" w:rsidRPr="00CA5353" w:rsidRDefault="00AA7DC3" w:rsidP="0032596D">
      <w:pPr>
        <w:pStyle w:val="af2"/>
        <w:widowControl w:val="0"/>
        <w:numPr>
          <w:ilvl w:val="0"/>
          <w:numId w:val="452"/>
        </w:numPr>
        <w:tabs>
          <w:tab w:val="left" w:pos="1181"/>
        </w:tabs>
        <w:autoSpaceDE w:val="0"/>
        <w:autoSpaceDN w:val="0"/>
        <w:spacing w:line="360" w:lineRule="auto"/>
        <w:ind w:left="1180" w:hanging="361"/>
        <w:contextualSpacing w:val="0"/>
      </w:pPr>
      <w:r w:rsidRPr="00CA5353">
        <w:t>Найти наибольшее и наименьшее значение функции f(x)=6x</w:t>
      </w:r>
      <w:r w:rsidRPr="00CA5353">
        <w:rPr>
          <w:position w:val="9"/>
        </w:rPr>
        <w:t xml:space="preserve">2 </w:t>
      </w:r>
      <w:r w:rsidRPr="00CA5353">
        <w:t>- x</w:t>
      </w:r>
      <w:r w:rsidRPr="00CA5353">
        <w:rPr>
          <w:position w:val="9"/>
        </w:rPr>
        <w:t xml:space="preserve">3 </w:t>
      </w:r>
      <w:r w:rsidRPr="00CA5353">
        <w:t>на промежутке</w:t>
      </w:r>
      <w:r w:rsidRPr="00CA5353">
        <w:rPr>
          <w:spacing w:val="-33"/>
        </w:rPr>
        <w:t xml:space="preserve"> </w:t>
      </w:r>
      <w:r w:rsidRPr="00CA5353">
        <w:t>[-1;4]</w:t>
      </w:r>
    </w:p>
    <w:p w:rsidR="00AA7DC3" w:rsidRPr="00CA5353" w:rsidRDefault="00AA7DC3" w:rsidP="0032596D">
      <w:pPr>
        <w:pStyle w:val="a5"/>
        <w:spacing w:before="0" w:beforeAutospacing="0" w:after="0" w:afterAutospacing="0" w:line="360" w:lineRule="auto"/>
      </w:pPr>
    </w:p>
    <w:p w:rsidR="00AA7DC3" w:rsidRPr="00CA5353" w:rsidRDefault="00960AA6" w:rsidP="0032596D">
      <w:pPr>
        <w:pStyle w:val="a5"/>
        <w:spacing w:before="0" w:beforeAutospacing="0" w:after="0" w:afterAutospacing="0" w:line="360" w:lineRule="auto"/>
        <w:ind w:left="820"/>
      </w:pPr>
      <w:r>
        <w:pict>
          <v:rect id="_x0000_s1117" style="position:absolute;left:0;text-align:left;margin-left:329.6pt;margin-top:8.75pt;width:4.9pt;height:.85pt;z-index:-251620352;mso-position-horizontal-relative:page" fillcolor="black" stroked="f">
            <w10:wrap anchorx="page"/>
          </v:rect>
        </w:pict>
      </w:r>
      <w:r w:rsidR="00AA7DC3" w:rsidRPr="00CA5353">
        <w:t>6. Материальная точка движется по закону</w:t>
      </w:r>
      <w:r w:rsidR="00AA7DC3" w:rsidRPr="00CA5353">
        <w:rPr>
          <w:rFonts w:ascii="Cambria Math" w:eastAsia="Cambria Math" w:hAnsi="Cambria Math"/>
        </w:rPr>
        <w:t>𝑥</w:t>
      </w:r>
      <w:r w:rsidR="00AA7DC3" w:rsidRPr="00CA5353">
        <w:rPr>
          <w:rFonts w:ascii="Cambria Math" w:eastAsia="Cambria Math" w:hAnsi="Cambria Math"/>
          <w:position w:val="1"/>
        </w:rPr>
        <w:t>(</w:t>
      </w:r>
      <w:r w:rsidR="00AA7DC3" w:rsidRPr="00CA5353">
        <w:rPr>
          <w:rFonts w:ascii="Cambria Math" w:eastAsia="Cambria Math" w:hAnsi="Cambria Math"/>
        </w:rPr>
        <w:t>𝑡</w:t>
      </w:r>
      <w:r w:rsidR="00AA7DC3" w:rsidRPr="00CA5353">
        <w:rPr>
          <w:rFonts w:ascii="Cambria Math" w:eastAsia="Cambria Math" w:hAnsi="Cambria Math"/>
          <w:position w:val="1"/>
        </w:rPr>
        <w:t xml:space="preserve">) </w:t>
      </w:r>
      <w:r w:rsidR="00AA7DC3" w:rsidRPr="00CA5353">
        <w:rPr>
          <w:rFonts w:ascii="Cambria Math" w:eastAsia="Cambria Math" w:hAnsi="Cambria Math"/>
        </w:rPr>
        <w:t xml:space="preserve">= </w:t>
      </w:r>
      <w:r w:rsidR="00AA7DC3" w:rsidRPr="00CA5353">
        <w:rPr>
          <w:rFonts w:ascii="Cambria Math" w:eastAsia="Cambria Math" w:hAnsi="Cambria Math"/>
          <w:vertAlign w:val="superscript"/>
        </w:rPr>
        <w:t>1</w:t>
      </w:r>
      <w:r w:rsidR="00AA7DC3" w:rsidRPr="00CA5353">
        <w:rPr>
          <w:rFonts w:ascii="Cambria Math" w:eastAsia="Cambria Math" w:hAnsi="Cambria Math"/>
        </w:rPr>
        <w:t xml:space="preserve"> 𝑡</w:t>
      </w:r>
      <w:r w:rsidR="00AA7DC3" w:rsidRPr="00CA5353">
        <w:rPr>
          <w:rFonts w:ascii="Cambria Math" w:eastAsia="Cambria Math" w:hAnsi="Cambria Math"/>
          <w:position w:val="9"/>
        </w:rPr>
        <w:t xml:space="preserve">3 </w:t>
      </w:r>
      <w:r w:rsidR="00AA7DC3" w:rsidRPr="00CA5353">
        <w:rPr>
          <w:rFonts w:ascii="Cambria Math" w:eastAsia="Cambria Math" w:hAnsi="Cambria Math"/>
        </w:rPr>
        <w:t>− 2𝑡</w:t>
      </w:r>
      <w:r w:rsidR="00AA7DC3" w:rsidRPr="00CA5353">
        <w:rPr>
          <w:rFonts w:ascii="Cambria Math" w:eastAsia="Cambria Math" w:hAnsi="Cambria Math"/>
          <w:position w:val="9"/>
        </w:rPr>
        <w:t xml:space="preserve">2 </w:t>
      </w:r>
      <w:r w:rsidR="00AA7DC3" w:rsidRPr="00CA5353">
        <w:rPr>
          <w:rFonts w:ascii="Cambria Math" w:eastAsia="Cambria Math" w:hAnsi="Cambria Math"/>
        </w:rPr>
        <w:t xml:space="preserve">+ 5𝑡 </w:t>
      </w:r>
      <w:r w:rsidR="00AA7DC3" w:rsidRPr="00CA5353">
        <w:t>(м). Через сколько секунд</w:t>
      </w:r>
    </w:p>
    <w:p w:rsidR="00AA7DC3" w:rsidRPr="00CA5353" w:rsidRDefault="00AA7DC3" w:rsidP="0032596D">
      <w:pPr>
        <w:spacing w:line="360" w:lineRule="auto"/>
        <w:ind w:left="995"/>
        <w:jc w:val="center"/>
        <w:rPr>
          <w:rFonts w:ascii="Cambria Math"/>
        </w:rPr>
      </w:pPr>
      <w:r w:rsidRPr="00CA5353">
        <w:rPr>
          <w:rFonts w:ascii="Cambria Math"/>
          <w:w w:val="104"/>
        </w:rPr>
        <w:lastRenderedPageBreak/>
        <w:t>3</w:t>
      </w:r>
    </w:p>
    <w:p w:rsidR="00AA7DC3" w:rsidRPr="00CA5353" w:rsidRDefault="00AA7DC3" w:rsidP="0032596D">
      <w:pPr>
        <w:spacing w:line="360" w:lineRule="auto"/>
        <w:ind w:left="1312" w:right="6000" w:hanging="853"/>
        <w:rPr>
          <w:i/>
        </w:rPr>
      </w:pPr>
      <w:r w:rsidRPr="00CA5353">
        <w:t xml:space="preserve">после начала движения точка остановится? </w:t>
      </w:r>
      <w:r w:rsidRPr="00CA5353">
        <w:rPr>
          <w:i/>
        </w:rPr>
        <w:t>Критерии оценки типовых заданий: Выполнение заданий 1-2 – оценка</w:t>
      </w:r>
      <w:r w:rsidRPr="00CA5353">
        <w:rPr>
          <w:i/>
          <w:spacing w:val="-6"/>
        </w:rPr>
        <w:t xml:space="preserve"> </w:t>
      </w:r>
      <w:r w:rsidRPr="00CA5353">
        <w:rPr>
          <w:i/>
        </w:rPr>
        <w:t>3</w:t>
      </w:r>
    </w:p>
    <w:p w:rsidR="00AA7DC3" w:rsidRPr="00CA5353" w:rsidRDefault="00AA7DC3" w:rsidP="0032596D">
      <w:pPr>
        <w:spacing w:line="360" w:lineRule="auto"/>
        <w:ind w:left="1312"/>
        <w:rPr>
          <w:i/>
        </w:rPr>
      </w:pPr>
      <w:r w:rsidRPr="00CA5353">
        <w:rPr>
          <w:i/>
        </w:rPr>
        <w:t>Выполнение заданий 3-4 – оценка</w:t>
      </w:r>
      <w:r w:rsidRPr="00CA5353">
        <w:rPr>
          <w:i/>
          <w:spacing w:val="-7"/>
        </w:rPr>
        <w:t xml:space="preserve"> </w:t>
      </w:r>
      <w:r w:rsidRPr="00CA5353">
        <w:rPr>
          <w:i/>
        </w:rPr>
        <w:t>4</w:t>
      </w:r>
    </w:p>
    <w:p w:rsidR="00AA7DC3" w:rsidRPr="00CA5353" w:rsidRDefault="00AA7DC3" w:rsidP="0032596D">
      <w:pPr>
        <w:spacing w:line="360" w:lineRule="auto"/>
        <w:ind w:left="1312"/>
        <w:rPr>
          <w:i/>
        </w:rPr>
      </w:pPr>
      <w:r w:rsidRPr="00CA5353">
        <w:rPr>
          <w:i/>
        </w:rPr>
        <w:t>Выполнение заданий 5- 6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sectPr w:rsidR="00AA7DC3" w:rsidRPr="00CA5353">
          <w:pgSz w:w="11910" w:h="16840"/>
          <w:pgMar w:top="780" w:right="240" w:bottom="280" w:left="620" w:header="720" w:footer="720" w:gutter="0"/>
          <w:cols w:space="720"/>
        </w:sect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460"/>
        <w:rPr>
          <w:i/>
        </w:rPr>
      </w:pPr>
      <w:r w:rsidRPr="00CA5353">
        <w:rPr>
          <w:i/>
        </w:rPr>
        <w:t>задач»</w:t>
      </w:r>
    </w:p>
    <w:p w:rsidR="00AA7DC3" w:rsidRPr="00CA5353" w:rsidRDefault="00AA7DC3" w:rsidP="0032596D">
      <w:pPr>
        <w:spacing w:line="360" w:lineRule="auto"/>
        <w:ind w:left="121"/>
        <w:rPr>
          <w:i/>
        </w:rPr>
      </w:pPr>
      <w:r w:rsidRPr="00CA5353">
        <w:br w:type="column"/>
      </w:r>
      <w:r w:rsidRPr="00CA5353">
        <w:rPr>
          <w:i/>
        </w:rPr>
        <w:lastRenderedPageBreak/>
        <w:t>Индивидуальные задания по теме: «Применение производной при решении физических</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451"/>
        </w:numPr>
        <w:tabs>
          <w:tab w:val="left" w:pos="283"/>
        </w:tabs>
        <w:autoSpaceDE w:val="0"/>
        <w:autoSpaceDN w:val="0"/>
        <w:spacing w:line="360" w:lineRule="auto"/>
        <w:ind w:hanging="306"/>
        <w:contextualSpacing w:val="0"/>
        <w:jc w:val="left"/>
      </w:pPr>
      <w:r w:rsidRPr="00CA5353">
        <w:t>Количество электричества, протекающее через проводник, начиная с момента</w:t>
      </w:r>
      <w:r w:rsidRPr="00CA5353">
        <w:rPr>
          <w:spacing w:val="3"/>
        </w:rPr>
        <w:t xml:space="preserve"> </w:t>
      </w:r>
      <w:r w:rsidRPr="00CA5353">
        <w:t>времени</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1151" w:space="40"/>
            <w:col w:w="9859"/>
          </w:cols>
        </w:sectPr>
      </w:pPr>
    </w:p>
    <w:p w:rsidR="00AA7DC3" w:rsidRPr="00CA5353" w:rsidRDefault="00AA7DC3" w:rsidP="0032596D">
      <w:pPr>
        <w:pStyle w:val="a5"/>
        <w:spacing w:before="0" w:beforeAutospacing="0" w:after="0" w:afterAutospacing="0" w:line="360" w:lineRule="auto"/>
        <w:ind w:left="460"/>
        <w:jc w:val="both"/>
      </w:pPr>
      <w:r w:rsidRPr="00CA5353">
        <w:rPr>
          <w:i/>
        </w:rPr>
        <w:lastRenderedPageBreak/>
        <w:t xml:space="preserve">t=0, </w:t>
      </w:r>
      <w:r w:rsidRPr="00CA5353">
        <w:t xml:space="preserve">задается формулой </w:t>
      </w:r>
      <w:r w:rsidRPr="00CA5353">
        <w:rPr>
          <w:rFonts w:ascii="Cambria Math" w:eastAsia="Cambria Math" w:hAnsi="Cambria Math"/>
        </w:rPr>
        <w:t>𝑄 = 3𝑡</w:t>
      </w:r>
      <w:r w:rsidRPr="00CA5353">
        <w:rPr>
          <w:rFonts w:ascii="Cambria Math" w:eastAsia="Cambria Math" w:hAnsi="Cambria Math"/>
          <w:position w:val="9"/>
        </w:rPr>
        <w:t xml:space="preserve">2 </w:t>
      </w:r>
      <w:r w:rsidRPr="00CA5353">
        <w:rPr>
          <w:rFonts w:ascii="Cambria Math" w:eastAsia="Cambria Math" w:hAnsi="Cambria Math"/>
        </w:rPr>
        <w:t xml:space="preserve">− 3𝑡 + 4. </w:t>
      </w:r>
      <w:r w:rsidRPr="00CA5353">
        <w:t>Найти силу тока в конце 6-й секунды.</w:t>
      </w:r>
    </w:p>
    <w:p w:rsidR="00AA7DC3" w:rsidRPr="00CA5353" w:rsidRDefault="00AA7DC3" w:rsidP="0032596D">
      <w:pPr>
        <w:pStyle w:val="af2"/>
        <w:widowControl w:val="0"/>
        <w:numPr>
          <w:ilvl w:val="0"/>
          <w:numId w:val="451"/>
        </w:numPr>
        <w:tabs>
          <w:tab w:val="left" w:pos="1488"/>
        </w:tabs>
        <w:autoSpaceDE w:val="0"/>
        <w:autoSpaceDN w:val="0"/>
        <w:spacing w:line="360" w:lineRule="auto"/>
        <w:ind w:left="460" w:right="608" w:firstLine="708"/>
        <w:contextualSpacing w:val="0"/>
        <w:jc w:val="both"/>
      </w:pPr>
      <w:r w:rsidRPr="00CA5353">
        <w:t xml:space="preserve">Маховик  за  время   </w:t>
      </w:r>
      <w:r w:rsidRPr="00CA5353">
        <w:rPr>
          <w:i/>
        </w:rPr>
        <w:t xml:space="preserve">t  </w:t>
      </w:r>
      <w:r w:rsidRPr="00CA5353">
        <w:t xml:space="preserve">поворачивается  на  угол  </w:t>
      </w:r>
      <w:r w:rsidRPr="00CA5353">
        <w:rPr>
          <w:rFonts w:ascii="Cambria Math" w:eastAsia="Cambria Math" w:hAnsi="Cambria Math"/>
        </w:rPr>
        <w:t>𝜑 = 8е − 0,5𝑡</w:t>
      </w:r>
      <w:r w:rsidRPr="00CA5353">
        <w:rPr>
          <w:rFonts w:ascii="Cambria Math" w:eastAsia="Cambria Math" w:hAnsi="Cambria Math"/>
          <w:position w:val="9"/>
        </w:rPr>
        <w:t xml:space="preserve">2   </w:t>
      </w:r>
      <w:r w:rsidRPr="00CA5353">
        <w:t>(</w:t>
      </w:r>
      <w:r w:rsidRPr="00CA5353">
        <w:rPr>
          <w:i/>
        </w:rPr>
        <w:t xml:space="preserve">t  </w:t>
      </w:r>
      <w:r w:rsidRPr="00CA5353">
        <w:t xml:space="preserve">-  в  секундах, </w:t>
      </w:r>
      <w:r w:rsidRPr="00CA5353">
        <w:rPr>
          <w:rFonts w:ascii="Cambria Math" w:eastAsia="Cambria Math" w:hAnsi="Cambria Math"/>
        </w:rPr>
        <w:t>𝜑 −   в радианнах</w:t>
      </w:r>
      <w:r w:rsidRPr="00CA5353">
        <w:t xml:space="preserve">). Определить угловую скорость </w:t>
      </w:r>
      <w:r w:rsidRPr="00CA5353">
        <w:rPr>
          <w:rFonts w:ascii="Cambria Math" w:eastAsia="Cambria Math" w:hAnsi="Cambria Math"/>
        </w:rPr>
        <w:t xml:space="preserve">𝑤 </w:t>
      </w:r>
      <w:r w:rsidRPr="00CA5353">
        <w:t>в конце 3-й секунды. Найти момент, когда прекратится</w:t>
      </w:r>
      <w:r w:rsidRPr="00CA5353">
        <w:rPr>
          <w:spacing w:val="-1"/>
        </w:rPr>
        <w:t xml:space="preserve"> </w:t>
      </w:r>
      <w:r w:rsidRPr="00CA5353">
        <w:t>вращение.</w:t>
      </w:r>
    </w:p>
    <w:p w:rsidR="00AA7DC3" w:rsidRPr="00CA5353" w:rsidRDefault="00AA7DC3" w:rsidP="0032596D">
      <w:pPr>
        <w:pStyle w:val="af2"/>
        <w:widowControl w:val="0"/>
        <w:numPr>
          <w:ilvl w:val="0"/>
          <w:numId w:val="451"/>
        </w:numPr>
        <w:tabs>
          <w:tab w:val="left" w:pos="1442"/>
        </w:tabs>
        <w:autoSpaceDE w:val="0"/>
        <w:autoSpaceDN w:val="0"/>
        <w:spacing w:line="360" w:lineRule="auto"/>
        <w:ind w:left="460" w:right="607" w:firstLine="708"/>
        <w:contextualSpacing w:val="0"/>
        <w:jc w:val="both"/>
      </w:pPr>
      <w:r w:rsidRPr="00CA5353">
        <w:t xml:space="preserve">Найти силу тока </w:t>
      </w:r>
      <w:r w:rsidRPr="00CA5353">
        <w:rPr>
          <w:i/>
        </w:rPr>
        <w:t xml:space="preserve">I </w:t>
      </w:r>
      <w:r w:rsidRPr="00CA5353">
        <w:t xml:space="preserve">в момент </w:t>
      </w:r>
      <w:r w:rsidRPr="00CA5353">
        <w:rPr>
          <w:i/>
        </w:rPr>
        <w:t>t=5</w:t>
      </w:r>
      <w:r w:rsidRPr="00CA5353">
        <w:t xml:space="preserve">, если </w:t>
      </w:r>
      <w:r w:rsidRPr="00CA5353">
        <w:rPr>
          <w:rFonts w:ascii="Cambria Math" w:eastAsia="Cambria Math" w:hAnsi="Cambria Math"/>
        </w:rPr>
        <w:t>𝑞 = (25𝑒</w:t>
      </w:r>
      <w:r w:rsidRPr="00CA5353">
        <w:rPr>
          <w:rFonts w:ascii="Cambria Math" w:eastAsia="Cambria Math" w:hAnsi="Cambria Math"/>
          <w:position w:val="9"/>
        </w:rPr>
        <w:t xml:space="preserve">2𝑡 </w:t>
      </w:r>
      <w:r w:rsidRPr="00CA5353">
        <w:rPr>
          <w:rFonts w:ascii="Cambria Math" w:eastAsia="Cambria Math" w:hAnsi="Cambria Math"/>
        </w:rPr>
        <w:t>+ 𝑐𝑜𝑠</w:t>
      </w:r>
      <w:r w:rsidRPr="00CA5353">
        <w:rPr>
          <w:rFonts w:ascii="Cambria Math" w:eastAsia="Cambria Math" w:hAnsi="Cambria Math"/>
          <w:position w:val="1"/>
        </w:rPr>
        <w:t>(</w:t>
      </w:r>
      <w:r w:rsidRPr="00CA5353">
        <w:rPr>
          <w:rFonts w:ascii="Cambria Math" w:eastAsia="Cambria Math" w:hAnsi="Cambria Math"/>
        </w:rPr>
        <w:t>3𝑡 − 1</w:t>
      </w:r>
      <w:r w:rsidRPr="00CA5353">
        <w:rPr>
          <w:rFonts w:ascii="Cambria Math" w:eastAsia="Cambria Math" w:hAnsi="Cambria Math"/>
          <w:position w:val="1"/>
        </w:rPr>
        <w:t>)</w:t>
      </w:r>
      <w:r w:rsidRPr="00CA5353">
        <w:rPr>
          <w:rFonts w:ascii="Cambria Math" w:eastAsia="Cambria Math" w:hAnsi="Cambria Math"/>
        </w:rPr>
        <w:t xml:space="preserve">)𝑘 </w:t>
      </w:r>
      <w:r w:rsidRPr="00CA5353">
        <w:t>(</w:t>
      </w:r>
      <w:r w:rsidRPr="00CA5353">
        <w:rPr>
          <w:i/>
        </w:rPr>
        <w:t>I- в амперах, t- в секундах</w:t>
      </w:r>
      <w:r w:rsidRPr="00CA5353">
        <w:rPr>
          <w:i/>
          <w:spacing w:val="-1"/>
        </w:rPr>
        <w:t xml:space="preserve"> </w:t>
      </w:r>
      <w:r w:rsidRPr="00CA5353">
        <w:t>).</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f2"/>
        <w:widowControl w:val="0"/>
        <w:numPr>
          <w:ilvl w:val="0"/>
          <w:numId w:val="451"/>
        </w:numPr>
        <w:tabs>
          <w:tab w:val="left" w:pos="1404"/>
        </w:tabs>
        <w:autoSpaceDE w:val="0"/>
        <w:autoSpaceDN w:val="0"/>
        <w:spacing w:line="360" w:lineRule="auto"/>
        <w:ind w:left="460" w:right="608" w:firstLine="708"/>
        <w:contextualSpacing w:val="0"/>
        <w:jc w:val="both"/>
      </w:pPr>
      <w:r w:rsidRPr="00CA5353">
        <w:lastRenderedPageBreak/>
        <w:t>Количество</w:t>
      </w:r>
      <w:r w:rsidRPr="00CA5353">
        <w:rPr>
          <w:spacing w:val="-7"/>
        </w:rPr>
        <w:t xml:space="preserve"> </w:t>
      </w:r>
      <w:r w:rsidRPr="00CA5353">
        <w:t>теплоты</w:t>
      </w:r>
      <w:r w:rsidRPr="00CA5353">
        <w:rPr>
          <w:spacing w:val="-6"/>
        </w:rPr>
        <w:t xml:space="preserve"> </w:t>
      </w:r>
      <w:r w:rsidRPr="00CA5353">
        <w:rPr>
          <w:i/>
        </w:rPr>
        <w:t>Q</w:t>
      </w:r>
      <w:r w:rsidRPr="00CA5353">
        <w:t>,</w:t>
      </w:r>
      <w:r w:rsidRPr="00CA5353">
        <w:rPr>
          <w:spacing w:val="-6"/>
        </w:rPr>
        <w:t xml:space="preserve"> </w:t>
      </w:r>
      <w:r w:rsidRPr="00CA5353">
        <w:t>получаемое</w:t>
      </w:r>
      <w:r w:rsidRPr="00CA5353">
        <w:rPr>
          <w:spacing w:val="-8"/>
        </w:rPr>
        <w:t xml:space="preserve"> </w:t>
      </w:r>
      <w:r w:rsidRPr="00CA5353">
        <w:t>некоторым</w:t>
      </w:r>
      <w:r w:rsidRPr="00CA5353">
        <w:rPr>
          <w:spacing w:val="-7"/>
        </w:rPr>
        <w:t xml:space="preserve"> </w:t>
      </w:r>
      <w:r w:rsidRPr="00CA5353">
        <w:t>веществом</w:t>
      </w:r>
      <w:r w:rsidRPr="00CA5353">
        <w:rPr>
          <w:spacing w:val="-8"/>
        </w:rPr>
        <w:t xml:space="preserve"> </w:t>
      </w:r>
      <w:r w:rsidRPr="00CA5353">
        <w:t>при</w:t>
      </w:r>
      <w:r w:rsidRPr="00CA5353">
        <w:rPr>
          <w:spacing w:val="-5"/>
        </w:rPr>
        <w:t xml:space="preserve"> </w:t>
      </w:r>
      <w:r w:rsidRPr="00CA5353">
        <w:t>нагревании</w:t>
      </w:r>
      <w:r w:rsidRPr="00CA5353">
        <w:rPr>
          <w:spacing w:val="-6"/>
        </w:rPr>
        <w:t xml:space="preserve"> </w:t>
      </w:r>
      <w:r w:rsidRPr="00CA5353">
        <w:t>его</w:t>
      </w:r>
      <w:r w:rsidRPr="00CA5353">
        <w:rPr>
          <w:spacing w:val="-6"/>
        </w:rPr>
        <w:t xml:space="preserve"> </w:t>
      </w:r>
      <w:r w:rsidRPr="00CA5353">
        <w:t>от</w:t>
      </w:r>
      <w:r w:rsidRPr="00CA5353">
        <w:rPr>
          <w:spacing w:val="-2"/>
        </w:rPr>
        <w:t xml:space="preserve"> </w:t>
      </w:r>
      <w:r w:rsidRPr="00CA5353">
        <w:rPr>
          <w:i/>
        </w:rPr>
        <w:t>0</w:t>
      </w:r>
      <w:r w:rsidRPr="00CA5353">
        <w:rPr>
          <w:i/>
          <w:spacing w:val="-6"/>
        </w:rPr>
        <w:t xml:space="preserve"> </w:t>
      </w:r>
      <w:r w:rsidRPr="00CA5353">
        <w:t>до</w:t>
      </w:r>
      <w:r w:rsidRPr="00CA5353">
        <w:rPr>
          <w:spacing w:val="-7"/>
        </w:rPr>
        <w:t xml:space="preserve"> </w:t>
      </w:r>
      <w:r w:rsidRPr="00CA5353">
        <w:rPr>
          <w:i/>
        </w:rPr>
        <w:t>T</w:t>
      </w:r>
      <w:r w:rsidRPr="00CA5353">
        <w:t xml:space="preserve">, определяется по формуле </w:t>
      </w:r>
      <w:r w:rsidRPr="00CA5353">
        <w:rPr>
          <w:rFonts w:ascii="Cambria Math" w:eastAsia="Cambria Math" w:hAnsi="Cambria Math"/>
        </w:rPr>
        <w:t>𝑄 = 0,1054𝑡 + 0,000002𝑡</w:t>
      </w:r>
      <w:r w:rsidRPr="00CA5353">
        <w:rPr>
          <w:rFonts w:ascii="Cambria Math" w:eastAsia="Cambria Math" w:hAnsi="Cambria Math"/>
          <w:position w:val="9"/>
        </w:rPr>
        <w:t>2</w:t>
      </w:r>
      <w:r w:rsidRPr="00CA5353">
        <w:t>(Q – в джоулях, t – кельвинах). Найти теплоемкость этого вещества при 100</w:t>
      </w:r>
      <w:r w:rsidRPr="00CA5353">
        <w:rPr>
          <w:spacing w:val="-1"/>
        </w:rPr>
        <w:t xml:space="preserve"> </w:t>
      </w:r>
      <w:r w:rsidRPr="00CA5353">
        <w:t>К.</w:t>
      </w:r>
    </w:p>
    <w:p w:rsidR="00AA7DC3" w:rsidRPr="00CA5353" w:rsidRDefault="00AA7DC3" w:rsidP="0032596D">
      <w:pPr>
        <w:pStyle w:val="af2"/>
        <w:widowControl w:val="0"/>
        <w:numPr>
          <w:ilvl w:val="0"/>
          <w:numId w:val="451"/>
        </w:numPr>
        <w:tabs>
          <w:tab w:val="left" w:pos="1404"/>
        </w:tabs>
        <w:autoSpaceDE w:val="0"/>
        <w:autoSpaceDN w:val="0"/>
        <w:spacing w:line="360" w:lineRule="auto"/>
        <w:ind w:left="460" w:right="608" w:firstLine="708"/>
        <w:contextualSpacing w:val="0"/>
        <w:jc w:val="both"/>
      </w:pPr>
      <w:r w:rsidRPr="00CA5353">
        <w:t xml:space="preserve">Закон изменения температуры T тела в зависимости от времени t задан уравнением </w:t>
      </w:r>
      <w:r w:rsidRPr="00CA5353">
        <w:rPr>
          <w:rFonts w:ascii="Cambria Math" w:eastAsia="Cambria Math" w:hAnsi="Cambria Math"/>
        </w:rPr>
        <w:t xml:space="preserve">𝑇 = </w:t>
      </w:r>
      <w:r w:rsidRPr="00CA5353">
        <w:rPr>
          <w:rFonts w:ascii="Cambria Math" w:eastAsia="Cambria Math" w:hAnsi="Cambria Math"/>
          <w:spacing w:val="3"/>
        </w:rPr>
        <w:t>0,2𝑡</w:t>
      </w:r>
      <w:r w:rsidRPr="00CA5353">
        <w:rPr>
          <w:rFonts w:ascii="Cambria Math" w:eastAsia="Cambria Math" w:hAnsi="Cambria Math"/>
          <w:spacing w:val="3"/>
          <w:position w:val="9"/>
        </w:rPr>
        <w:t>2</w:t>
      </w:r>
      <w:r w:rsidRPr="00CA5353">
        <w:rPr>
          <w:spacing w:val="3"/>
        </w:rPr>
        <w:t xml:space="preserve">. </w:t>
      </w:r>
      <w:r w:rsidRPr="00CA5353">
        <w:t>С какой скоростью нагревается это тело в момент времени 10</w:t>
      </w:r>
      <w:r w:rsidRPr="00CA5353">
        <w:rPr>
          <w:spacing w:val="-8"/>
        </w:rPr>
        <w:t xml:space="preserve"> </w:t>
      </w:r>
      <w:r w:rsidRPr="00CA5353">
        <w:t>с?</w:t>
      </w:r>
    </w:p>
    <w:p w:rsidR="00AA7DC3" w:rsidRPr="00CA5353" w:rsidRDefault="00AA7DC3" w:rsidP="0032596D">
      <w:pPr>
        <w:pStyle w:val="af2"/>
        <w:widowControl w:val="0"/>
        <w:numPr>
          <w:ilvl w:val="0"/>
          <w:numId w:val="451"/>
        </w:numPr>
        <w:tabs>
          <w:tab w:val="left" w:pos="1416"/>
        </w:tabs>
        <w:autoSpaceDE w:val="0"/>
        <w:autoSpaceDN w:val="0"/>
        <w:spacing w:line="360" w:lineRule="auto"/>
        <w:ind w:left="460" w:right="607" w:firstLine="708"/>
        <w:contextualSpacing w:val="0"/>
        <w:jc w:val="both"/>
      </w:pPr>
      <w:r w:rsidRPr="00CA5353">
        <w:t xml:space="preserve">Маховик, задерживаемый тормозом, за t c поворачивается на угол </w:t>
      </w:r>
      <w:r w:rsidRPr="00CA5353">
        <w:rPr>
          <w:rFonts w:ascii="Cambria Math" w:eastAsia="Cambria Math" w:hAnsi="Cambria Math"/>
        </w:rPr>
        <w:t>𝜑 = 5𝑡 − 0,4𝑡</w:t>
      </w:r>
      <w:r w:rsidRPr="00CA5353">
        <w:rPr>
          <w:rFonts w:ascii="Cambria Math" w:eastAsia="Cambria Math" w:hAnsi="Cambria Math"/>
          <w:position w:val="9"/>
        </w:rPr>
        <w:t>2</w:t>
      </w:r>
      <w:r w:rsidRPr="00CA5353">
        <w:t xml:space="preserve">(рад). Определить угловую скорость маховика в момент времени </w:t>
      </w:r>
      <w:r w:rsidRPr="00CA5353">
        <w:rPr>
          <w:i/>
        </w:rPr>
        <w:t xml:space="preserve">t=2c </w:t>
      </w:r>
      <w:r w:rsidRPr="00CA5353">
        <w:t>и найти момент остановки вращения.</w:t>
      </w:r>
    </w:p>
    <w:p w:rsidR="00AA7DC3" w:rsidRPr="00CA5353" w:rsidRDefault="00AA7DC3" w:rsidP="0032596D">
      <w:pPr>
        <w:pStyle w:val="af2"/>
        <w:widowControl w:val="0"/>
        <w:numPr>
          <w:ilvl w:val="0"/>
          <w:numId w:val="451"/>
        </w:numPr>
        <w:tabs>
          <w:tab w:val="left" w:pos="1481"/>
        </w:tabs>
        <w:autoSpaceDE w:val="0"/>
        <w:autoSpaceDN w:val="0"/>
        <w:spacing w:line="360" w:lineRule="auto"/>
        <w:ind w:left="460" w:right="610" w:firstLine="708"/>
        <w:contextualSpacing w:val="0"/>
        <w:jc w:val="both"/>
      </w:pPr>
      <w:r w:rsidRPr="00CA5353">
        <w:t xml:space="preserve">Тело движется по прямой </w:t>
      </w:r>
      <w:r w:rsidRPr="00CA5353">
        <w:rPr>
          <w:rFonts w:ascii="Cambria Math" w:eastAsia="Cambria Math" w:hAnsi="Cambria Math"/>
        </w:rPr>
        <w:t xml:space="preserve">𝑦 = 2𝑥 + 3 </w:t>
      </w:r>
      <w:r w:rsidRPr="00CA5353">
        <w:t>так, что абсцисса возрастает с постоянной скоростью v=3. С какой скоростью изменяется его</w:t>
      </w:r>
      <w:r w:rsidRPr="00CA5353">
        <w:rPr>
          <w:spacing w:val="-4"/>
        </w:rPr>
        <w:t xml:space="preserve"> </w:t>
      </w:r>
      <w:r w:rsidRPr="00CA5353">
        <w:t>ордината.</w:t>
      </w:r>
    </w:p>
    <w:p w:rsidR="00AA7DC3" w:rsidRPr="00CA5353" w:rsidRDefault="00AA7DC3" w:rsidP="0032596D">
      <w:pPr>
        <w:pStyle w:val="af2"/>
        <w:widowControl w:val="0"/>
        <w:numPr>
          <w:ilvl w:val="0"/>
          <w:numId w:val="451"/>
        </w:numPr>
        <w:tabs>
          <w:tab w:val="left" w:pos="1435"/>
        </w:tabs>
        <w:autoSpaceDE w:val="0"/>
        <w:autoSpaceDN w:val="0"/>
        <w:spacing w:line="360" w:lineRule="auto"/>
        <w:ind w:left="1434" w:hanging="267"/>
        <w:contextualSpacing w:val="0"/>
        <w:jc w:val="both"/>
        <w:rPr>
          <w:i/>
        </w:rPr>
      </w:pPr>
      <w:r w:rsidRPr="00CA5353">
        <w:t xml:space="preserve">Тело массой 2 кг движется прямолинейно по закону </w:t>
      </w:r>
      <w:r w:rsidRPr="00CA5353">
        <w:rPr>
          <w:rFonts w:ascii="Cambria Math" w:eastAsia="Cambria Math" w:hAnsi="Cambria Math"/>
          <w:spacing w:val="2"/>
        </w:rPr>
        <w:t>𝑥</w:t>
      </w:r>
      <w:r w:rsidRPr="00CA5353">
        <w:rPr>
          <w:rFonts w:ascii="Cambria Math" w:eastAsia="Cambria Math" w:hAnsi="Cambria Math"/>
          <w:spacing w:val="2"/>
          <w:position w:val="1"/>
        </w:rPr>
        <w:t>(</w:t>
      </w:r>
      <w:r w:rsidRPr="00CA5353">
        <w:rPr>
          <w:rFonts w:ascii="Cambria Math" w:eastAsia="Cambria Math" w:hAnsi="Cambria Math"/>
          <w:spacing w:val="2"/>
        </w:rPr>
        <w:t>𝑡</w:t>
      </w:r>
      <w:r w:rsidRPr="00CA5353">
        <w:rPr>
          <w:rFonts w:ascii="Cambria Math" w:eastAsia="Cambria Math" w:hAnsi="Cambria Math"/>
          <w:spacing w:val="2"/>
          <w:position w:val="1"/>
        </w:rPr>
        <w:t xml:space="preserve">) </w:t>
      </w:r>
      <w:r w:rsidRPr="00CA5353">
        <w:rPr>
          <w:rFonts w:ascii="Cambria Math" w:eastAsia="Cambria Math" w:hAnsi="Cambria Math"/>
        </w:rPr>
        <w:t xml:space="preserve">= </w:t>
      </w:r>
      <w:r w:rsidRPr="00CA5353">
        <w:rPr>
          <w:rFonts w:ascii="Cambria Math" w:eastAsia="Cambria Math" w:hAnsi="Cambria Math"/>
          <w:spacing w:val="5"/>
        </w:rPr>
        <w:t>𝑡</w:t>
      </w:r>
      <w:r w:rsidRPr="00CA5353">
        <w:rPr>
          <w:rFonts w:ascii="Cambria Math" w:eastAsia="Cambria Math" w:hAnsi="Cambria Math"/>
          <w:spacing w:val="5"/>
          <w:position w:val="9"/>
        </w:rPr>
        <w:t xml:space="preserve">2 </w:t>
      </w:r>
      <w:r w:rsidRPr="00CA5353">
        <w:rPr>
          <w:rFonts w:ascii="Cambria Math" w:eastAsia="Cambria Math" w:hAnsi="Cambria Math"/>
        </w:rPr>
        <w:t xml:space="preserve">+ 𝑡 + 1. </w:t>
      </w:r>
      <w:r w:rsidRPr="00CA5353">
        <w:t>Координата</w:t>
      </w:r>
      <w:r w:rsidRPr="00CA5353">
        <w:rPr>
          <w:spacing w:val="49"/>
        </w:rPr>
        <w:t xml:space="preserve"> </w:t>
      </w:r>
      <w:r w:rsidRPr="00CA5353">
        <w:rPr>
          <w:i/>
        </w:rPr>
        <w:t>x</w:t>
      </w:r>
    </w:p>
    <w:p w:rsidR="00AA7DC3" w:rsidRPr="00CA5353" w:rsidRDefault="00AA7DC3" w:rsidP="0032596D">
      <w:pPr>
        <w:pStyle w:val="a5"/>
        <w:spacing w:before="0" w:beforeAutospacing="0" w:after="0" w:afterAutospacing="0" w:line="360" w:lineRule="auto"/>
        <w:ind w:left="460" w:right="613"/>
        <w:jc w:val="both"/>
      </w:pPr>
      <w:r w:rsidRPr="00CA5353">
        <w:t>измеряется</w:t>
      </w:r>
      <w:r w:rsidRPr="00CA5353">
        <w:rPr>
          <w:spacing w:val="-11"/>
        </w:rPr>
        <w:t xml:space="preserve"> </w:t>
      </w:r>
      <w:r w:rsidRPr="00CA5353">
        <w:t>в</w:t>
      </w:r>
      <w:r w:rsidRPr="00CA5353">
        <w:rPr>
          <w:spacing w:val="-10"/>
        </w:rPr>
        <w:t xml:space="preserve"> </w:t>
      </w:r>
      <w:r w:rsidRPr="00CA5353">
        <w:t>сантиметрах,</w:t>
      </w:r>
      <w:r w:rsidRPr="00CA5353">
        <w:rPr>
          <w:spacing w:val="-10"/>
        </w:rPr>
        <w:t xml:space="preserve"> </w:t>
      </w:r>
      <w:r w:rsidRPr="00CA5353">
        <w:t>время</w:t>
      </w:r>
      <w:r w:rsidRPr="00CA5353">
        <w:rPr>
          <w:spacing w:val="-8"/>
        </w:rPr>
        <w:t xml:space="preserve"> </w:t>
      </w:r>
      <w:r w:rsidRPr="00CA5353">
        <w:rPr>
          <w:i/>
        </w:rPr>
        <w:t>t</w:t>
      </w:r>
      <w:r w:rsidRPr="00CA5353">
        <w:rPr>
          <w:i/>
          <w:spacing w:val="-9"/>
        </w:rPr>
        <w:t xml:space="preserve"> </w:t>
      </w:r>
      <w:r w:rsidRPr="00CA5353">
        <w:t>–</w:t>
      </w:r>
      <w:r w:rsidRPr="00CA5353">
        <w:rPr>
          <w:spacing w:val="-10"/>
        </w:rPr>
        <w:t xml:space="preserve"> </w:t>
      </w:r>
      <w:r w:rsidRPr="00CA5353">
        <w:t>в</w:t>
      </w:r>
      <w:r w:rsidRPr="00CA5353">
        <w:rPr>
          <w:spacing w:val="-8"/>
        </w:rPr>
        <w:t xml:space="preserve"> </w:t>
      </w:r>
      <w:r w:rsidRPr="00CA5353">
        <w:t>секундах.</w:t>
      </w:r>
      <w:r w:rsidRPr="00CA5353">
        <w:rPr>
          <w:spacing w:val="-10"/>
        </w:rPr>
        <w:t xml:space="preserve"> </w:t>
      </w:r>
      <w:r w:rsidRPr="00CA5353">
        <w:t>Найдите:</w:t>
      </w:r>
      <w:r w:rsidRPr="00CA5353">
        <w:rPr>
          <w:spacing w:val="-9"/>
        </w:rPr>
        <w:t xml:space="preserve"> </w:t>
      </w:r>
      <w:r w:rsidRPr="00CA5353">
        <w:t>а)</w:t>
      </w:r>
      <w:r w:rsidRPr="00CA5353">
        <w:rPr>
          <w:spacing w:val="-10"/>
        </w:rPr>
        <w:t xml:space="preserve"> </w:t>
      </w:r>
      <w:r w:rsidRPr="00CA5353">
        <w:t>действующую</w:t>
      </w:r>
      <w:r w:rsidRPr="00CA5353">
        <w:rPr>
          <w:spacing w:val="-7"/>
        </w:rPr>
        <w:t xml:space="preserve"> </w:t>
      </w:r>
      <w:r w:rsidRPr="00CA5353">
        <w:t>силу;</w:t>
      </w:r>
      <w:r w:rsidRPr="00CA5353">
        <w:rPr>
          <w:spacing w:val="-9"/>
        </w:rPr>
        <w:t xml:space="preserve"> </w:t>
      </w:r>
      <w:r w:rsidRPr="00CA5353">
        <w:t>б)</w:t>
      </w:r>
      <w:r w:rsidRPr="00CA5353">
        <w:rPr>
          <w:spacing w:val="-10"/>
        </w:rPr>
        <w:t xml:space="preserve"> </w:t>
      </w:r>
      <w:r w:rsidRPr="00CA5353">
        <w:t xml:space="preserve">кинетическую энергию </w:t>
      </w:r>
      <w:r w:rsidRPr="00CA5353">
        <w:rPr>
          <w:i/>
        </w:rPr>
        <w:t xml:space="preserve">Е </w:t>
      </w:r>
      <w:r w:rsidRPr="00CA5353">
        <w:t xml:space="preserve">тела через </w:t>
      </w:r>
      <w:r w:rsidRPr="00CA5353">
        <w:rPr>
          <w:i/>
        </w:rPr>
        <w:t xml:space="preserve">2с </w:t>
      </w:r>
      <w:r w:rsidRPr="00CA5353">
        <w:t>после начала</w:t>
      </w:r>
      <w:r w:rsidRPr="00CA5353">
        <w:rPr>
          <w:spacing w:val="-4"/>
        </w:rPr>
        <w:t xml:space="preserve"> </w:t>
      </w:r>
      <w:r w:rsidRPr="00CA5353">
        <w:t>движения.</w:t>
      </w:r>
    </w:p>
    <w:p w:rsidR="00AA7DC3" w:rsidRPr="00CA5353" w:rsidRDefault="00AA7DC3" w:rsidP="0032596D">
      <w:pPr>
        <w:pStyle w:val="af2"/>
        <w:widowControl w:val="0"/>
        <w:numPr>
          <w:ilvl w:val="0"/>
          <w:numId w:val="451"/>
        </w:numPr>
        <w:tabs>
          <w:tab w:val="left" w:pos="1462"/>
        </w:tabs>
        <w:autoSpaceDE w:val="0"/>
        <w:autoSpaceDN w:val="0"/>
        <w:spacing w:line="360" w:lineRule="auto"/>
        <w:ind w:left="460" w:right="608" w:firstLine="708"/>
        <w:contextualSpacing w:val="0"/>
        <w:jc w:val="both"/>
        <w:rPr>
          <w:i/>
        </w:rPr>
      </w:pPr>
      <w:r w:rsidRPr="00CA5353">
        <w:t xml:space="preserve">Найдите силу </w:t>
      </w:r>
      <w:r w:rsidRPr="00CA5353">
        <w:rPr>
          <w:i/>
        </w:rPr>
        <w:t>F</w:t>
      </w:r>
      <w:r w:rsidRPr="00CA5353">
        <w:t xml:space="preserve">, действующую на материальную точку с массой </w:t>
      </w:r>
      <w:r w:rsidRPr="00CA5353">
        <w:rPr>
          <w:i/>
        </w:rPr>
        <w:t xml:space="preserve">m, </w:t>
      </w:r>
      <w:r w:rsidRPr="00CA5353">
        <w:t xml:space="preserve">движущуюся прямолинейно по закону </w:t>
      </w:r>
      <w:r w:rsidRPr="00CA5353">
        <w:rPr>
          <w:rFonts w:ascii="Cambria Math" w:eastAsia="Cambria Math" w:hAnsi="Cambria Math"/>
          <w:spacing w:val="2"/>
        </w:rPr>
        <w:t>𝑥</w:t>
      </w:r>
      <w:r w:rsidRPr="00CA5353">
        <w:rPr>
          <w:rFonts w:ascii="Cambria Math" w:eastAsia="Cambria Math" w:hAnsi="Cambria Math"/>
          <w:spacing w:val="2"/>
          <w:position w:val="1"/>
        </w:rPr>
        <w:t>(</w:t>
      </w:r>
      <w:r w:rsidRPr="00CA5353">
        <w:rPr>
          <w:rFonts w:ascii="Cambria Math" w:eastAsia="Cambria Math" w:hAnsi="Cambria Math"/>
          <w:spacing w:val="2"/>
        </w:rPr>
        <w:t>𝑡</w:t>
      </w:r>
      <w:r w:rsidRPr="00CA5353">
        <w:rPr>
          <w:rFonts w:ascii="Cambria Math" w:eastAsia="Cambria Math" w:hAnsi="Cambria Math"/>
          <w:spacing w:val="2"/>
          <w:position w:val="1"/>
        </w:rPr>
        <w:t xml:space="preserve">) </w:t>
      </w:r>
      <w:r w:rsidRPr="00CA5353">
        <w:rPr>
          <w:rFonts w:ascii="Cambria Math" w:eastAsia="Cambria Math" w:hAnsi="Cambria Math"/>
        </w:rPr>
        <w:t xml:space="preserve">= </w:t>
      </w:r>
      <w:r w:rsidRPr="00CA5353">
        <w:rPr>
          <w:rFonts w:ascii="Cambria Math" w:eastAsia="Cambria Math" w:hAnsi="Cambria Math"/>
          <w:spacing w:val="3"/>
        </w:rPr>
        <w:t>2𝑡</w:t>
      </w:r>
      <w:r w:rsidRPr="00CA5353">
        <w:rPr>
          <w:rFonts w:ascii="Cambria Math" w:eastAsia="Cambria Math" w:hAnsi="Cambria Math"/>
          <w:spacing w:val="3"/>
          <w:position w:val="9"/>
        </w:rPr>
        <w:t xml:space="preserve">3 </w:t>
      </w:r>
      <w:r w:rsidRPr="00CA5353">
        <w:rPr>
          <w:rFonts w:ascii="Cambria Math" w:eastAsia="Cambria Math" w:hAnsi="Cambria Math"/>
        </w:rPr>
        <w:t xml:space="preserve">− </w:t>
      </w:r>
      <w:r w:rsidRPr="00CA5353">
        <w:rPr>
          <w:rFonts w:ascii="Cambria Math" w:eastAsia="Cambria Math" w:hAnsi="Cambria Math"/>
          <w:spacing w:val="5"/>
        </w:rPr>
        <w:t>𝑡</w:t>
      </w:r>
      <w:r w:rsidRPr="00CA5353">
        <w:rPr>
          <w:rFonts w:ascii="Cambria Math" w:eastAsia="Cambria Math" w:hAnsi="Cambria Math"/>
          <w:spacing w:val="5"/>
          <w:position w:val="9"/>
        </w:rPr>
        <w:t xml:space="preserve">2 </w:t>
      </w:r>
      <w:r w:rsidRPr="00CA5353">
        <w:t>при</w:t>
      </w:r>
      <w:r w:rsidRPr="00CA5353">
        <w:rPr>
          <w:spacing w:val="-3"/>
        </w:rPr>
        <w:t xml:space="preserve"> </w:t>
      </w:r>
      <w:r w:rsidRPr="00CA5353">
        <w:rPr>
          <w:i/>
        </w:rPr>
        <w:t>t=2.</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20"/>
        <w:rPr>
          <w:i/>
        </w:rPr>
      </w:pPr>
      <w:r w:rsidRPr="00CA5353">
        <w:rPr>
          <w:i/>
        </w:rPr>
        <w:t>Самостоятельная работа</w:t>
      </w:r>
    </w:p>
    <w:p w:rsidR="00AA7DC3" w:rsidRPr="00CA5353" w:rsidRDefault="00AA7DC3" w:rsidP="0032596D">
      <w:pPr>
        <w:pStyle w:val="af2"/>
        <w:widowControl w:val="0"/>
        <w:numPr>
          <w:ilvl w:val="0"/>
          <w:numId w:val="450"/>
        </w:numPr>
        <w:tabs>
          <w:tab w:val="left" w:pos="1061"/>
        </w:tabs>
        <w:autoSpaceDE w:val="0"/>
        <w:autoSpaceDN w:val="0"/>
        <w:spacing w:line="360" w:lineRule="auto"/>
        <w:ind w:hanging="241"/>
        <w:contextualSpacing w:val="0"/>
        <w:jc w:val="left"/>
      </w:pPr>
      <w:r w:rsidRPr="00CA5353">
        <w:t>Исследовать и построить график</w:t>
      </w:r>
      <w:r w:rsidRPr="00CA5353">
        <w:rPr>
          <w:spacing w:val="1"/>
        </w:rPr>
        <w:t xml:space="preserve"> </w:t>
      </w:r>
      <w:r w:rsidRPr="00CA5353">
        <w:t>функции:</w:t>
      </w:r>
    </w:p>
    <w:p w:rsidR="00AA7DC3" w:rsidRPr="00CA5353" w:rsidRDefault="00AA7DC3" w:rsidP="0032596D">
      <w:pPr>
        <w:spacing w:line="360" w:lineRule="auto"/>
        <w:ind w:left="820"/>
        <w:rPr>
          <w:i/>
        </w:rPr>
      </w:pPr>
      <w:r w:rsidRPr="00CA5353">
        <w:rPr>
          <w:i/>
        </w:rPr>
        <w:t>а) у=х</w:t>
      </w:r>
      <w:r w:rsidRPr="00CA5353">
        <w:rPr>
          <w:i/>
          <w:position w:val="9"/>
        </w:rPr>
        <w:t>3</w:t>
      </w:r>
      <w:r w:rsidRPr="00CA5353">
        <w:rPr>
          <w:i/>
        </w:rPr>
        <w:t>+3х</w:t>
      </w:r>
      <w:r w:rsidRPr="00CA5353">
        <w:rPr>
          <w:i/>
          <w:position w:val="9"/>
        </w:rPr>
        <w:t>2</w:t>
      </w:r>
      <w:r w:rsidRPr="00CA5353">
        <w:rPr>
          <w:i/>
        </w:rPr>
        <w:t>; б) у=1/3х</w:t>
      </w:r>
      <w:r w:rsidRPr="00CA5353">
        <w:rPr>
          <w:i/>
          <w:position w:val="9"/>
        </w:rPr>
        <w:t>3</w:t>
      </w:r>
      <w:r w:rsidRPr="00CA5353">
        <w:rPr>
          <w:i/>
        </w:rPr>
        <w:t>-4х; в) у=х</w:t>
      </w:r>
      <w:r w:rsidRPr="00CA5353">
        <w:rPr>
          <w:i/>
          <w:position w:val="9"/>
        </w:rPr>
        <w:t>3</w:t>
      </w:r>
      <w:r w:rsidRPr="00CA5353">
        <w:rPr>
          <w:i/>
        </w:rPr>
        <w:t>-12х</w:t>
      </w:r>
      <w:r w:rsidRPr="00CA5353">
        <w:rPr>
          <w:i/>
          <w:position w:val="9"/>
        </w:rPr>
        <w:t>2</w:t>
      </w:r>
      <w:r w:rsidRPr="00CA5353">
        <w:rPr>
          <w:i/>
        </w:rPr>
        <w:t>-5.</w:t>
      </w:r>
    </w:p>
    <w:p w:rsidR="00AA7DC3" w:rsidRPr="00CA5353" w:rsidRDefault="00AA7DC3" w:rsidP="0032596D">
      <w:pPr>
        <w:pStyle w:val="af2"/>
        <w:widowControl w:val="0"/>
        <w:numPr>
          <w:ilvl w:val="0"/>
          <w:numId w:val="450"/>
        </w:numPr>
        <w:tabs>
          <w:tab w:val="left" w:pos="1061"/>
        </w:tabs>
        <w:autoSpaceDE w:val="0"/>
        <w:autoSpaceDN w:val="0"/>
        <w:spacing w:line="360" w:lineRule="auto"/>
        <w:ind w:hanging="241"/>
        <w:contextualSpacing w:val="0"/>
        <w:jc w:val="left"/>
      </w:pPr>
      <w:r w:rsidRPr="00CA5353">
        <w:t>Решить</w:t>
      </w:r>
      <w:r w:rsidRPr="00CA5353">
        <w:rPr>
          <w:spacing w:val="-2"/>
        </w:rPr>
        <w:t xml:space="preserve"> </w:t>
      </w:r>
      <w:r w:rsidRPr="00CA5353">
        <w:t>задачи:</w:t>
      </w:r>
    </w:p>
    <w:p w:rsidR="00AA7DC3" w:rsidRPr="00CA5353" w:rsidRDefault="00AA7DC3" w:rsidP="0032596D">
      <w:pPr>
        <w:pStyle w:val="a5"/>
        <w:spacing w:before="0" w:beforeAutospacing="0" w:after="0" w:afterAutospacing="0" w:line="360" w:lineRule="auto"/>
        <w:ind w:left="820"/>
      </w:pPr>
      <w:r w:rsidRPr="00CA5353">
        <w:t>а) Найдите скорость и ускорение для точки, движущейся прямолинейно по закону</w:t>
      </w:r>
    </w:p>
    <w:p w:rsidR="00AA7DC3" w:rsidRPr="00CA5353" w:rsidRDefault="00AA7DC3" w:rsidP="0032596D">
      <w:pPr>
        <w:spacing w:line="360" w:lineRule="auto"/>
        <w:ind w:left="460"/>
      </w:pPr>
      <w:r w:rsidRPr="00CA5353">
        <w:rPr>
          <w:i/>
        </w:rPr>
        <w:t>s=t</w:t>
      </w:r>
      <w:r w:rsidRPr="00CA5353">
        <w:rPr>
          <w:i/>
          <w:position w:val="9"/>
        </w:rPr>
        <w:t>3</w:t>
      </w:r>
      <w:r w:rsidRPr="00CA5353">
        <w:rPr>
          <w:i/>
        </w:rPr>
        <w:t>+5t</w:t>
      </w:r>
      <w:r w:rsidRPr="00CA5353">
        <w:rPr>
          <w:i/>
          <w:position w:val="9"/>
        </w:rPr>
        <w:t>2</w:t>
      </w:r>
      <w:r w:rsidRPr="00CA5353">
        <w:rPr>
          <w:i/>
        </w:rPr>
        <w:t xml:space="preserve">+4 </w:t>
      </w:r>
      <w:r w:rsidRPr="00CA5353">
        <w:t>в момент времени t=2с.</w:t>
      </w:r>
    </w:p>
    <w:p w:rsidR="00AA7DC3" w:rsidRPr="00CA5353" w:rsidRDefault="00AA7DC3" w:rsidP="0032596D">
      <w:pPr>
        <w:pStyle w:val="a5"/>
        <w:spacing w:before="0" w:beforeAutospacing="0" w:after="0" w:afterAutospacing="0" w:line="360" w:lineRule="auto"/>
        <w:ind w:left="460" w:right="1125" w:firstLine="360"/>
      </w:pPr>
      <w:r w:rsidRPr="00CA5353">
        <w:t>б) Точка движется прямолинейно по закону s=t</w:t>
      </w:r>
      <w:r w:rsidRPr="00CA5353">
        <w:rPr>
          <w:position w:val="9"/>
        </w:rPr>
        <w:t>2</w:t>
      </w:r>
      <w:r w:rsidRPr="00CA5353">
        <w:t>-8t+4. В какой момент времени скорость точки окажется равной нулю?</w:t>
      </w:r>
    </w:p>
    <w:p w:rsidR="00AA7DC3" w:rsidRPr="00CA5353" w:rsidRDefault="00AA7DC3" w:rsidP="0032596D">
      <w:pPr>
        <w:pStyle w:val="a5"/>
        <w:spacing w:before="0" w:beforeAutospacing="0" w:after="0" w:afterAutospacing="0" w:line="360" w:lineRule="auto"/>
        <w:ind w:left="820"/>
      </w:pPr>
      <w:r w:rsidRPr="00CA5353">
        <w:t>в) Изменение силы тока в зависимости от времени дано уравнением I=2t</w:t>
      </w:r>
      <w:r w:rsidRPr="00CA5353">
        <w:rPr>
          <w:position w:val="9"/>
        </w:rPr>
        <w:t>2</w:t>
      </w:r>
      <w:r w:rsidRPr="00CA5353">
        <w:t>-5t (I- в амперах. t</w:t>
      </w:r>
    </w:p>
    <w:p w:rsidR="00AA7DC3" w:rsidRPr="00CA5353" w:rsidRDefault="00AA7DC3" w:rsidP="0032596D">
      <w:pPr>
        <w:pStyle w:val="a5"/>
        <w:spacing w:before="0" w:beforeAutospacing="0" w:after="0" w:afterAutospacing="0" w:line="360" w:lineRule="auto"/>
        <w:ind w:left="460"/>
      </w:pPr>
      <w:r w:rsidRPr="00CA5353">
        <w:t>–в секундах). Найдите скорость изменения силы тока в конце 10-й секунды.</w:t>
      </w:r>
    </w:p>
    <w:p w:rsidR="00AA7DC3" w:rsidRPr="00CA5353" w:rsidRDefault="00AA7DC3" w:rsidP="0032596D">
      <w:pPr>
        <w:pStyle w:val="51"/>
        <w:spacing w:line="360" w:lineRule="auto"/>
        <w:ind w:left="460"/>
      </w:pPr>
      <w:r w:rsidRPr="00CA5353">
        <w:t>Тема 2.2.Интегральное исчисление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460" w:firstLine="60"/>
      </w:pPr>
      <w:r w:rsidRPr="00CA5353">
        <w:rPr>
          <w:i/>
        </w:rPr>
        <w:t>Форма текущего контроля и оценивания</w:t>
      </w:r>
      <w:r w:rsidRPr="00CA5353">
        <w:t>: Выполнение заданий, выполнение самостоятельной и практической работы</w:t>
      </w:r>
    </w:p>
    <w:p w:rsidR="00AA7DC3" w:rsidRPr="00CA5353" w:rsidRDefault="00AA7DC3" w:rsidP="0032596D">
      <w:pPr>
        <w:spacing w:line="360" w:lineRule="auto"/>
        <w:ind w:left="460"/>
        <w:rPr>
          <w:i/>
        </w:rPr>
      </w:pPr>
      <w:r w:rsidRPr="00CA5353">
        <w:rPr>
          <w:i/>
        </w:rPr>
        <w:t>Выполнение заданий</w:t>
      </w:r>
    </w:p>
    <w:p w:rsidR="00AA7DC3" w:rsidRPr="00CA5353" w:rsidRDefault="00AA7DC3" w:rsidP="0032596D">
      <w:pPr>
        <w:spacing w:line="360" w:lineRule="auto"/>
        <w:ind w:left="460"/>
        <w:rPr>
          <w:i/>
        </w:rPr>
      </w:pPr>
      <w:r w:rsidRPr="00CA5353">
        <w:rPr>
          <w:i/>
        </w:rPr>
        <w:t>Типовые задания по теме: «Непосредственное интегрирование»</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sectPr w:rsidR="00AA7DC3" w:rsidRPr="00CA5353">
          <w:pgSz w:w="11910" w:h="16840"/>
          <w:pgMar w:top="800" w:right="240" w:bottom="280" w:left="620" w:header="720" w:footer="720" w:gutter="0"/>
          <w:cols w:space="720"/>
        </w:sectPr>
      </w:pPr>
    </w:p>
    <w:p w:rsidR="00AA7DC3" w:rsidRPr="00CA5353" w:rsidRDefault="00AA7DC3" w:rsidP="0032596D">
      <w:pPr>
        <w:spacing w:line="360" w:lineRule="auto"/>
        <w:ind w:left="1082" w:right="20"/>
      </w:pPr>
      <w:r w:rsidRPr="00CA5353">
        <w:lastRenderedPageBreak/>
        <w:t xml:space="preserve">Вычислить: 1. </w:t>
      </w:r>
      <w:r w:rsidRPr="00CA5353">
        <w:rPr>
          <w:rFonts w:ascii="Symbol" w:hAnsi="Symbol"/>
          <w:position w:val="-8"/>
        </w:rPr>
        <w:t></w:t>
      </w:r>
      <w:r w:rsidRPr="00CA5353">
        <w:rPr>
          <w:spacing w:val="-58"/>
          <w:position w:val="-8"/>
        </w:rPr>
        <w:t xml:space="preserve"> </w:t>
      </w:r>
      <w:r w:rsidRPr="00CA5353">
        <w:rPr>
          <w:spacing w:val="5"/>
        </w:rPr>
        <w:t>2</w:t>
      </w:r>
      <w:r w:rsidRPr="00CA5353">
        <w:rPr>
          <w:i/>
          <w:spacing w:val="5"/>
        </w:rPr>
        <w:t>x</w:t>
      </w:r>
      <w:r w:rsidRPr="00CA5353">
        <w:rPr>
          <w:spacing w:val="5"/>
          <w:vertAlign w:val="superscript"/>
        </w:rPr>
        <w:t>3</w:t>
      </w:r>
      <w:r w:rsidRPr="00CA5353">
        <w:rPr>
          <w:i/>
          <w:spacing w:val="5"/>
        </w:rPr>
        <w:t>dx</w:t>
      </w:r>
      <w:r w:rsidRPr="00CA5353">
        <w:rPr>
          <w:spacing w:val="5"/>
        </w:rPr>
        <w:t>;</w:t>
      </w:r>
    </w:p>
    <w:p w:rsidR="00AA7DC3" w:rsidRPr="00CA5353" w:rsidRDefault="00AA7DC3" w:rsidP="0032596D">
      <w:pPr>
        <w:pStyle w:val="af2"/>
        <w:widowControl w:val="0"/>
        <w:numPr>
          <w:ilvl w:val="1"/>
          <w:numId w:val="450"/>
        </w:numPr>
        <w:tabs>
          <w:tab w:val="left" w:pos="1303"/>
        </w:tabs>
        <w:autoSpaceDE w:val="0"/>
        <w:autoSpaceDN w:val="0"/>
        <w:spacing w:line="360" w:lineRule="auto"/>
        <w:contextualSpacing w:val="0"/>
        <w:jc w:val="left"/>
      </w:pPr>
      <w:r w:rsidRPr="00CA5353">
        <w:rPr>
          <w:rFonts w:ascii="Symbol" w:hAnsi="Symbol"/>
          <w:spacing w:val="27"/>
          <w:w w:val="106"/>
          <w:position w:val="-8"/>
        </w:rPr>
        <w:br w:type="column"/>
      </w:r>
      <w:r w:rsidRPr="00CA5353">
        <w:rPr>
          <w:rFonts w:ascii="Symbol" w:hAnsi="Symbol"/>
          <w:spacing w:val="5"/>
          <w:w w:val="110"/>
          <w:position w:val="-8"/>
        </w:rPr>
        <w:lastRenderedPageBreak/>
        <w:t></w:t>
      </w:r>
      <w:r w:rsidRPr="00CA5353">
        <w:rPr>
          <w:spacing w:val="5"/>
          <w:w w:val="110"/>
        </w:rPr>
        <w:t>sin</w:t>
      </w:r>
      <w:r w:rsidRPr="00CA5353">
        <w:rPr>
          <w:spacing w:val="-24"/>
          <w:w w:val="110"/>
        </w:rPr>
        <w:t xml:space="preserve"> </w:t>
      </w:r>
      <w:r w:rsidRPr="00CA5353">
        <w:rPr>
          <w:w w:val="110"/>
        </w:rPr>
        <w:t>2</w:t>
      </w:r>
      <w:r w:rsidRPr="00CA5353">
        <w:rPr>
          <w:i/>
          <w:w w:val="110"/>
        </w:rPr>
        <w:t>xdx</w:t>
      </w:r>
      <w:r w:rsidRPr="00CA5353">
        <w:rPr>
          <w:w w:val="110"/>
        </w:rPr>
        <w:t>;</w:t>
      </w:r>
    </w:p>
    <w:p w:rsidR="00AA7DC3" w:rsidRPr="00CA5353" w:rsidRDefault="00960AA6" w:rsidP="0032596D">
      <w:pPr>
        <w:tabs>
          <w:tab w:val="left" w:pos="2611"/>
        </w:tabs>
        <w:spacing w:line="360" w:lineRule="auto"/>
        <w:ind w:left="1868"/>
        <w:rPr>
          <w:i/>
        </w:rPr>
      </w:pPr>
      <w:r>
        <w:pict>
          <v:line id="_x0000_s1118" style="position:absolute;left:0;text-align:left;z-index:-251619328;mso-position-horizontal-relative:page" from="374.65pt,17.4pt" to="382.1pt,17.4pt" strokeweight=".17364mm">
            <w10:wrap anchorx="page"/>
          </v:line>
        </w:pict>
      </w:r>
      <w:r w:rsidR="00AA7DC3" w:rsidRPr="00CA5353">
        <w:rPr>
          <w:i/>
        </w:rPr>
        <w:t>x</w:t>
      </w:r>
      <w:r w:rsidR="00AA7DC3" w:rsidRPr="00CA5353">
        <w:rPr>
          <w:i/>
        </w:rPr>
        <w:tab/>
        <w:t>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2329" w:space="2703"/>
            <w:col w:w="6018"/>
          </w:cols>
        </w:sectPr>
      </w:pPr>
    </w:p>
    <w:p w:rsidR="00AA7DC3" w:rsidRPr="00CA5353" w:rsidRDefault="00AA7DC3" w:rsidP="0032596D">
      <w:pPr>
        <w:spacing w:line="360" w:lineRule="auto"/>
        <w:ind w:left="1082"/>
      </w:pPr>
      <w:r w:rsidRPr="00CA5353">
        <w:rPr>
          <w:w w:val="105"/>
        </w:rPr>
        <w:lastRenderedPageBreak/>
        <w:t xml:space="preserve">2. </w:t>
      </w:r>
      <w:r w:rsidRPr="00CA5353">
        <w:rPr>
          <w:rFonts w:ascii="Symbol" w:hAnsi="Symbol"/>
          <w:w w:val="105"/>
          <w:position w:val="-8"/>
        </w:rPr>
        <w:t></w:t>
      </w:r>
      <w:r w:rsidRPr="00CA5353">
        <w:rPr>
          <w:w w:val="105"/>
        </w:rPr>
        <w:t>(</w:t>
      </w:r>
      <w:r w:rsidRPr="00CA5353">
        <w:rPr>
          <w:i/>
          <w:w w:val="105"/>
        </w:rPr>
        <w:t>x</w:t>
      </w:r>
      <w:r w:rsidRPr="00CA5353">
        <w:rPr>
          <w:w w:val="105"/>
          <w:vertAlign w:val="superscript"/>
        </w:rPr>
        <w:t>4</w:t>
      </w:r>
      <w:r w:rsidRPr="00CA5353">
        <w:rPr>
          <w:w w:val="105"/>
        </w:rPr>
        <w:t xml:space="preserve"> </w:t>
      </w:r>
      <w:r w:rsidRPr="00CA5353">
        <w:rPr>
          <w:rFonts w:ascii="Symbol" w:hAnsi="Symbol"/>
          <w:w w:val="105"/>
        </w:rPr>
        <w:t></w:t>
      </w:r>
      <w:r w:rsidRPr="00CA5353">
        <w:rPr>
          <w:w w:val="105"/>
        </w:rPr>
        <w:t xml:space="preserve"> 5</w:t>
      </w:r>
      <w:r w:rsidRPr="00CA5353">
        <w:rPr>
          <w:i/>
          <w:w w:val="105"/>
        </w:rPr>
        <w:t>x</w:t>
      </w:r>
      <w:r w:rsidRPr="00CA5353">
        <w:rPr>
          <w:w w:val="105"/>
        </w:rPr>
        <w:t>)</w:t>
      </w:r>
      <w:r w:rsidRPr="00CA5353">
        <w:rPr>
          <w:i/>
          <w:w w:val="105"/>
        </w:rPr>
        <w:t>dx</w:t>
      </w:r>
      <w:r w:rsidRPr="00CA5353">
        <w:rPr>
          <w:w w:val="105"/>
        </w:rPr>
        <w:t>;</w:t>
      </w:r>
    </w:p>
    <w:p w:rsidR="00AA7DC3" w:rsidRPr="00CA5353" w:rsidRDefault="00AA7DC3" w:rsidP="0032596D">
      <w:pPr>
        <w:pStyle w:val="af2"/>
        <w:widowControl w:val="0"/>
        <w:numPr>
          <w:ilvl w:val="1"/>
          <w:numId w:val="450"/>
        </w:numPr>
        <w:tabs>
          <w:tab w:val="left" w:pos="1303"/>
        </w:tabs>
        <w:autoSpaceDE w:val="0"/>
        <w:autoSpaceDN w:val="0"/>
        <w:spacing w:line="360" w:lineRule="auto"/>
        <w:contextualSpacing w:val="0"/>
        <w:jc w:val="left"/>
      </w:pPr>
      <w:r w:rsidRPr="00CA5353">
        <w:rPr>
          <w:rFonts w:ascii="Symbol" w:hAnsi="Symbol"/>
          <w:spacing w:val="32"/>
          <w:w w:val="105"/>
          <w:position w:val="-8"/>
        </w:rPr>
        <w:br w:type="column"/>
      </w:r>
      <w:r w:rsidRPr="00CA5353">
        <w:rPr>
          <w:rFonts w:ascii="Symbol" w:hAnsi="Symbol"/>
          <w:spacing w:val="5"/>
          <w:w w:val="105"/>
          <w:position w:val="-8"/>
        </w:rPr>
        <w:lastRenderedPageBreak/>
        <w:t></w:t>
      </w:r>
      <w:r w:rsidRPr="00CA5353">
        <w:rPr>
          <w:spacing w:val="5"/>
          <w:w w:val="105"/>
        </w:rPr>
        <w:t xml:space="preserve">(sin </w:t>
      </w:r>
      <w:r w:rsidRPr="00CA5353">
        <w:rPr>
          <w:w w:val="105"/>
          <w:position w:val="-18"/>
        </w:rPr>
        <w:t xml:space="preserve">2 </w:t>
      </w:r>
      <w:r w:rsidRPr="00CA5353">
        <w:rPr>
          <w:rFonts w:ascii="Symbol" w:hAnsi="Symbol"/>
          <w:w w:val="105"/>
        </w:rPr>
        <w:t></w:t>
      </w:r>
      <w:r w:rsidRPr="00CA5353">
        <w:rPr>
          <w:spacing w:val="-44"/>
          <w:w w:val="105"/>
        </w:rPr>
        <w:t xml:space="preserve"> </w:t>
      </w:r>
      <w:r w:rsidRPr="00CA5353">
        <w:rPr>
          <w:spacing w:val="-10"/>
          <w:w w:val="105"/>
        </w:rPr>
        <w:t>cos</w:t>
      </w:r>
    </w:p>
    <w:p w:rsidR="00AA7DC3" w:rsidRPr="00CA5353" w:rsidRDefault="00AA7DC3" w:rsidP="0032596D">
      <w:pPr>
        <w:spacing w:line="360" w:lineRule="auto"/>
        <w:ind w:left="161"/>
      </w:pPr>
      <w:r w:rsidRPr="00CA5353">
        <w:br w:type="column"/>
      </w:r>
      <w:r w:rsidRPr="00CA5353">
        <w:lastRenderedPageBreak/>
        <w:t>)</w:t>
      </w:r>
      <w:r w:rsidRPr="00CA5353">
        <w:rPr>
          <w:position w:val="11"/>
        </w:rPr>
        <w:t xml:space="preserve">2 </w:t>
      </w:r>
      <w:r w:rsidRPr="00CA5353">
        <w:rPr>
          <w:i/>
        </w:rPr>
        <w:t>dx</w:t>
      </w:r>
      <w:r w:rsidRPr="00CA5353">
        <w:t>;</w:t>
      </w:r>
    </w:p>
    <w:p w:rsidR="00AA7DC3" w:rsidRPr="00CA5353" w:rsidRDefault="00960AA6" w:rsidP="0032596D">
      <w:pPr>
        <w:pStyle w:val="a5"/>
        <w:spacing w:before="0" w:beforeAutospacing="0" w:after="0" w:afterAutospacing="0" w:line="360" w:lineRule="auto"/>
        <w:ind w:left="19"/>
      </w:pPr>
      <w:r>
        <w:pict>
          <v:line id="_x0000_s1376" style="position:absolute;left:0;text-align:left;z-index:251873280;mso-position-horizontal-relative:page" from="411.8pt,-3.3pt" to="419.25pt,-3.3pt" strokeweight=".17364mm">
            <w10:wrap anchorx="page"/>
          </v:line>
        </w:pict>
      </w:r>
      <w:r w:rsidR="00AA7DC3" w:rsidRPr="00CA5353">
        <w:rPr>
          <w:w w:val="102"/>
        </w:rPr>
        <w:t>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654" w:space="2377"/>
            <w:col w:w="2544" w:space="40"/>
            <w:col w:w="3435"/>
          </w:cols>
        </w:sectPr>
      </w:pPr>
    </w:p>
    <w:p w:rsidR="00AA7DC3" w:rsidRPr="00CA5353" w:rsidRDefault="00AA7DC3" w:rsidP="0032596D">
      <w:pPr>
        <w:spacing w:line="360" w:lineRule="auto"/>
        <w:ind w:left="1082"/>
      </w:pPr>
      <w:r w:rsidRPr="00CA5353">
        <w:rPr>
          <w:w w:val="105"/>
        </w:rPr>
        <w:lastRenderedPageBreak/>
        <w:t>3.</w:t>
      </w:r>
      <w:r w:rsidRPr="00CA5353">
        <w:rPr>
          <w:spacing w:val="-20"/>
          <w:w w:val="105"/>
        </w:rPr>
        <w:t xml:space="preserve"> </w:t>
      </w:r>
      <w:r w:rsidRPr="00CA5353">
        <w:rPr>
          <w:rFonts w:ascii="Symbol" w:hAnsi="Symbol"/>
          <w:spacing w:val="2"/>
          <w:w w:val="105"/>
          <w:position w:val="-8"/>
        </w:rPr>
        <w:t></w:t>
      </w:r>
      <w:r w:rsidRPr="00CA5353">
        <w:rPr>
          <w:spacing w:val="2"/>
          <w:w w:val="105"/>
        </w:rPr>
        <w:t>(1</w:t>
      </w:r>
      <w:r w:rsidRPr="00CA5353">
        <w:rPr>
          <w:spacing w:val="-36"/>
          <w:w w:val="105"/>
        </w:rPr>
        <w:t xml:space="preserve"> </w:t>
      </w:r>
      <w:r w:rsidRPr="00CA5353">
        <w:rPr>
          <w:rFonts w:ascii="Symbol" w:hAnsi="Symbol"/>
          <w:w w:val="105"/>
        </w:rPr>
        <w:t></w:t>
      </w:r>
      <w:r w:rsidRPr="00CA5353">
        <w:rPr>
          <w:spacing w:val="4"/>
          <w:w w:val="105"/>
        </w:rPr>
        <w:t xml:space="preserve"> </w:t>
      </w:r>
      <w:r w:rsidRPr="00CA5353">
        <w:rPr>
          <w:i/>
          <w:spacing w:val="9"/>
          <w:w w:val="105"/>
        </w:rPr>
        <w:t>x</w:t>
      </w:r>
      <w:r w:rsidRPr="00CA5353">
        <w:rPr>
          <w:spacing w:val="9"/>
          <w:w w:val="105"/>
          <w:vertAlign w:val="superscript"/>
        </w:rPr>
        <w:t>2</w:t>
      </w:r>
      <w:r w:rsidRPr="00CA5353">
        <w:rPr>
          <w:spacing w:val="-26"/>
          <w:w w:val="105"/>
        </w:rPr>
        <w:t xml:space="preserve"> </w:t>
      </w:r>
      <w:r w:rsidRPr="00CA5353">
        <w:rPr>
          <w:spacing w:val="8"/>
          <w:w w:val="105"/>
        </w:rPr>
        <w:t>)</w:t>
      </w:r>
      <w:r w:rsidRPr="00CA5353">
        <w:rPr>
          <w:spacing w:val="8"/>
          <w:w w:val="105"/>
          <w:vertAlign w:val="superscript"/>
        </w:rPr>
        <w:t>2</w:t>
      </w:r>
      <w:r w:rsidRPr="00CA5353">
        <w:rPr>
          <w:spacing w:val="-22"/>
          <w:w w:val="105"/>
        </w:rPr>
        <w:t xml:space="preserve"> </w:t>
      </w:r>
      <w:r w:rsidRPr="00CA5353">
        <w:rPr>
          <w:i/>
          <w:spacing w:val="-3"/>
          <w:w w:val="105"/>
        </w:rPr>
        <w:t>dx</w:t>
      </w:r>
      <w:r w:rsidRPr="00CA5353">
        <w:rPr>
          <w:spacing w:val="-3"/>
          <w:w w:val="105"/>
        </w:rPr>
        <w:t>;</w:t>
      </w:r>
    </w:p>
    <w:p w:rsidR="00AA7DC3" w:rsidRPr="00CA5353" w:rsidRDefault="00AA7DC3" w:rsidP="0032596D">
      <w:pPr>
        <w:pStyle w:val="af2"/>
        <w:widowControl w:val="0"/>
        <w:numPr>
          <w:ilvl w:val="1"/>
          <w:numId w:val="450"/>
        </w:numPr>
        <w:tabs>
          <w:tab w:val="left" w:pos="1574"/>
          <w:tab w:val="left" w:pos="1575"/>
        </w:tabs>
        <w:autoSpaceDE w:val="0"/>
        <w:autoSpaceDN w:val="0"/>
        <w:spacing w:line="360" w:lineRule="auto"/>
        <w:ind w:left="1574" w:hanging="493"/>
        <w:contextualSpacing w:val="0"/>
        <w:jc w:val="left"/>
      </w:pPr>
      <w:r w:rsidRPr="00CA5353">
        <w:rPr>
          <w:spacing w:val="-1"/>
          <w:w w:val="101"/>
        </w:rPr>
        <w:br w:type="column"/>
      </w:r>
      <w:r w:rsidRPr="00CA5353">
        <w:lastRenderedPageBreak/>
        <w:t>5</w:t>
      </w:r>
      <w:r w:rsidRPr="00CA5353">
        <w:rPr>
          <w:i/>
        </w:rPr>
        <w:t>dx</w:t>
      </w:r>
      <w:r w:rsidRPr="00CA5353">
        <w:rPr>
          <w:i/>
          <w:spacing w:val="20"/>
        </w:rPr>
        <w:t xml:space="preserve"> </w:t>
      </w:r>
      <w:r w:rsidRPr="00CA5353">
        <w:rPr>
          <w:position w:val="-14"/>
        </w:rPr>
        <w:t>;</w:t>
      </w:r>
    </w:p>
    <w:p w:rsidR="00AA7DC3" w:rsidRPr="00CA5353" w:rsidRDefault="00960AA6" w:rsidP="0032596D">
      <w:pPr>
        <w:spacing w:line="360" w:lineRule="auto"/>
        <w:ind w:left="1470"/>
      </w:pPr>
      <w:r>
        <w:pict>
          <v:line id="_x0000_s1119" style="position:absolute;left:0;text-align:left;z-index:-251618304;mso-position-horizontal-relative:page" from="354.7pt,-3.05pt" to="385.5pt,-3.05pt" strokeweight=".17392mm">
            <w10:wrap anchorx="page"/>
          </v:line>
        </w:pict>
      </w:r>
      <w:r>
        <w:pict>
          <v:shape id="_x0000_s1120" type="#_x0000_t202" style="position:absolute;left:0;text-align:left;margin-left:347.65pt;margin-top:-13.75pt;width:5pt;height:21.95pt;z-index:-251617280;mso-position-horizontal-relative:page" filled="f" stroked="f">
            <v:textbox style="mso-next-textbox:#_x0000_s1120" inset="0,0,0,0">
              <w:txbxContent>
                <w:p w:rsidR="003A7700" w:rsidRDefault="003A7700" w:rsidP="00AA7DC3">
                  <w:pPr>
                    <w:spacing w:before="8"/>
                    <w:rPr>
                      <w:rFonts w:ascii="Symbol" w:hAnsi="Symbol"/>
                      <w:sz w:val="35"/>
                    </w:rPr>
                  </w:pPr>
                  <w:r>
                    <w:rPr>
                      <w:rFonts w:ascii="Symbol" w:hAnsi="Symbol"/>
                      <w:w w:val="103"/>
                      <w:sz w:val="35"/>
                    </w:rPr>
                    <w:t></w:t>
                  </w:r>
                </w:p>
              </w:txbxContent>
            </v:textbox>
            <w10:wrap anchorx="page"/>
          </v:shape>
        </w:pict>
      </w:r>
      <w:r w:rsidR="00AA7DC3" w:rsidRPr="00CA5353">
        <w:rPr>
          <w:i/>
        </w:rPr>
        <w:t xml:space="preserve">x </w:t>
      </w:r>
      <w:r w:rsidR="00AA7DC3" w:rsidRPr="00CA5353">
        <w:rPr>
          <w:position w:val="11"/>
        </w:rPr>
        <w:t xml:space="preserve">2 </w:t>
      </w:r>
      <w:r w:rsidR="00AA7DC3" w:rsidRPr="00CA5353">
        <w:rPr>
          <w:rFonts w:ascii="Symbol" w:hAnsi="Symbol"/>
        </w:rPr>
        <w:t></w:t>
      </w:r>
      <w:r w:rsidR="00AA7DC3" w:rsidRPr="00CA5353">
        <w:t xml:space="preserve"> 4</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2610" w:space="2422"/>
            <w:col w:w="6018"/>
          </w:cols>
        </w:sectPr>
      </w:pPr>
    </w:p>
    <w:p w:rsidR="00AA7DC3" w:rsidRPr="00CA5353" w:rsidRDefault="00AA7DC3" w:rsidP="0032596D">
      <w:pPr>
        <w:pStyle w:val="a5"/>
        <w:spacing w:before="0" w:beforeAutospacing="0" w:after="0" w:afterAutospacing="0" w:line="360" w:lineRule="auto"/>
      </w:pPr>
    </w:p>
    <w:p w:rsidR="00AA7DC3" w:rsidRPr="00CA5353" w:rsidRDefault="00960AA6" w:rsidP="0032596D">
      <w:pPr>
        <w:pStyle w:val="a5"/>
        <w:spacing w:before="0" w:beforeAutospacing="0" w:after="0" w:afterAutospacing="0" w:line="360" w:lineRule="auto"/>
        <w:ind w:left="1082"/>
      </w:pPr>
      <w:r>
        <w:pict>
          <v:group id="_x0000_s1039" style="width:46.9pt;height:14.1pt;mso-position-horizontal-relative:char;mso-position-vertical-relative:line" coordsize="938,282">
            <v:line id="_x0000_s1040" style="position:absolute" from="365,176" to="396,159" strokeweight=".17181mm"/>
            <v:line id="_x0000_s1041" style="position:absolute" from="396,164" to="440,244" strokeweight=".348mm"/>
            <v:line id="_x0000_s1042" style="position:absolute" from="445,244" to="503,5" strokeweight=".17472mm"/>
            <v:line id="_x0000_s1043" style="position:absolute" from="503,5" to="650,5" strokeweight=".17078mm"/>
            <v:shape id="_x0000_s1044" type="#_x0000_t202" style="position:absolute;width:938;height:282" filled="f" stroked="f">
              <v:textbox style="mso-next-textbox:#_x0000_s1044" inset="0,0,0,0">
                <w:txbxContent>
                  <w:p w:rsidR="003A7700" w:rsidRDefault="003A7700" w:rsidP="00AA7DC3">
                    <w:pPr>
                      <w:tabs>
                        <w:tab w:val="left" w:pos="529"/>
                      </w:tabs>
                      <w:spacing w:line="282" w:lineRule="exact"/>
                      <w:rPr>
                        <w:sz w:val="23"/>
                      </w:rPr>
                    </w:pPr>
                    <w:r>
                      <w:rPr>
                        <w:w w:val="105"/>
                      </w:rPr>
                      <w:t>4.</w:t>
                    </w:r>
                    <w:r>
                      <w:rPr>
                        <w:spacing w:val="-25"/>
                        <w:w w:val="105"/>
                      </w:rPr>
                      <w:t xml:space="preserve"> </w:t>
                    </w:r>
                    <w:r>
                      <w:rPr>
                        <w:rFonts w:ascii="Symbol" w:hAnsi="Symbol"/>
                        <w:w w:val="105"/>
                        <w:position w:val="-8"/>
                        <w:sz w:val="35"/>
                      </w:rPr>
                      <w:t></w:t>
                    </w:r>
                    <w:r>
                      <w:rPr>
                        <w:w w:val="105"/>
                        <w:position w:val="-8"/>
                        <w:sz w:val="35"/>
                      </w:rPr>
                      <w:tab/>
                    </w:r>
                    <w:r>
                      <w:rPr>
                        <w:i/>
                        <w:spacing w:val="-5"/>
                        <w:w w:val="105"/>
                        <w:sz w:val="23"/>
                      </w:rPr>
                      <w:t>xdx</w:t>
                    </w:r>
                    <w:r>
                      <w:rPr>
                        <w:spacing w:val="-5"/>
                        <w:w w:val="105"/>
                        <w:sz w:val="23"/>
                      </w:rPr>
                      <w:t>;</w:t>
                    </w:r>
                  </w:p>
                </w:txbxContent>
              </v:textbox>
            </v:shape>
            <w10:wrap type="none"/>
            <w10:anchorlock/>
          </v:group>
        </w:pict>
      </w:r>
    </w:p>
    <w:p w:rsidR="00AA7DC3" w:rsidRPr="00CA5353" w:rsidRDefault="00AA7DC3" w:rsidP="0032596D">
      <w:pPr>
        <w:spacing w:line="360" w:lineRule="auto"/>
        <w:ind w:left="1303"/>
      </w:pPr>
      <w:r w:rsidRPr="00CA5353">
        <w:rPr>
          <w:rFonts w:ascii="Symbol" w:hAnsi="Symbol"/>
          <w:position w:val="-23"/>
        </w:rPr>
        <w:t></w:t>
      </w:r>
      <w:r w:rsidRPr="00CA5353">
        <w:rPr>
          <w:position w:val="-23"/>
        </w:rPr>
        <w:t xml:space="preserve"> </w:t>
      </w:r>
      <w:r w:rsidRPr="00CA5353">
        <w:rPr>
          <w:i/>
        </w:rPr>
        <w:t>x</w:t>
      </w:r>
      <w:r w:rsidRPr="00CA5353">
        <w:rPr>
          <w:position w:val="11"/>
        </w:rPr>
        <w:t xml:space="preserve">5 </w:t>
      </w:r>
      <w:r w:rsidRPr="00CA5353">
        <w:rPr>
          <w:rFonts w:ascii="Symbol" w:hAnsi="Symbol"/>
        </w:rPr>
        <w:t></w:t>
      </w:r>
      <w:r w:rsidRPr="00CA5353">
        <w:t xml:space="preserve"> </w:t>
      </w:r>
      <w:r w:rsidRPr="00CA5353">
        <w:rPr>
          <w:i/>
        </w:rPr>
        <w:t xml:space="preserve">x </w:t>
      </w:r>
      <w:r w:rsidRPr="00CA5353">
        <w:rPr>
          <w:rFonts w:ascii="Symbol" w:hAnsi="Symbol"/>
        </w:rPr>
        <w:t></w:t>
      </w:r>
      <w:r w:rsidRPr="00CA5353">
        <w:t>1</w:t>
      </w:r>
    </w:p>
    <w:p w:rsidR="00AA7DC3" w:rsidRPr="00CA5353" w:rsidRDefault="00AA7DC3" w:rsidP="0032596D">
      <w:pPr>
        <w:pStyle w:val="a5"/>
        <w:spacing w:before="0" w:beforeAutospacing="0" w:after="0" w:afterAutospacing="0" w:line="360" w:lineRule="auto"/>
      </w:pPr>
    </w:p>
    <w:p w:rsidR="00AA7DC3" w:rsidRPr="00CA5353" w:rsidRDefault="00960AA6" w:rsidP="0032596D">
      <w:pPr>
        <w:pStyle w:val="a5"/>
        <w:spacing w:before="0" w:beforeAutospacing="0" w:after="0" w:afterAutospacing="0" w:line="360" w:lineRule="auto"/>
        <w:ind w:left="1439" w:right="-29"/>
      </w:pPr>
      <w:r>
        <w:pict>
          <v:group id="_x0000_s1037" style="width:46.1pt;height:.5pt;mso-position-horizontal-relative:char;mso-position-vertical-relative:line" coordsize="922,10">
            <v:line id="_x0000_s1038" style="position:absolute" from="0,5" to="921,5" strokeweight=".17567mm"/>
            <w10:wrap type="none"/>
            <w10:anchorlock/>
          </v:group>
        </w:pict>
      </w:r>
    </w:p>
    <w:p w:rsidR="00AA7DC3" w:rsidRPr="00CA5353" w:rsidRDefault="00AA7DC3" w:rsidP="0032596D">
      <w:pPr>
        <w:pStyle w:val="af2"/>
        <w:widowControl w:val="0"/>
        <w:numPr>
          <w:ilvl w:val="1"/>
          <w:numId w:val="450"/>
        </w:numPr>
        <w:tabs>
          <w:tab w:val="left" w:pos="1644"/>
        </w:tabs>
        <w:autoSpaceDE w:val="0"/>
        <w:autoSpaceDN w:val="0"/>
        <w:spacing w:line="360" w:lineRule="auto"/>
        <w:ind w:left="1643" w:hanging="341"/>
        <w:contextualSpacing w:val="0"/>
        <w:jc w:val="left"/>
      </w:pPr>
      <w:r w:rsidRPr="00CA5353">
        <w:rPr>
          <w:rFonts w:ascii="Symbol" w:hAnsi="Symbol"/>
          <w:spacing w:val="28"/>
          <w:w w:val="105"/>
          <w:position w:val="-8"/>
        </w:rPr>
        <w:br w:type="column"/>
      </w:r>
      <w:r w:rsidRPr="00CA5353">
        <w:rPr>
          <w:rFonts w:ascii="Symbol" w:hAnsi="Symbol"/>
          <w:spacing w:val="5"/>
          <w:w w:val="110"/>
          <w:position w:val="-8"/>
        </w:rPr>
        <w:lastRenderedPageBreak/>
        <w:t></w:t>
      </w:r>
      <w:r w:rsidRPr="00CA5353">
        <w:rPr>
          <w:spacing w:val="5"/>
          <w:w w:val="110"/>
        </w:rPr>
        <w:t>sin</w:t>
      </w:r>
      <w:r w:rsidRPr="00CA5353">
        <w:rPr>
          <w:spacing w:val="-47"/>
          <w:w w:val="110"/>
        </w:rPr>
        <w:t xml:space="preserve"> </w:t>
      </w:r>
      <w:r w:rsidRPr="00CA5353">
        <w:rPr>
          <w:w w:val="110"/>
          <w:vertAlign w:val="superscript"/>
        </w:rPr>
        <w:t>2</w:t>
      </w:r>
      <w:r w:rsidRPr="00CA5353">
        <w:rPr>
          <w:spacing w:val="-46"/>
          <w:w w:val="110"/>
        </w:rPr>
        <w:t xml:space="preserve"> </w:t>
      </w:r>
      <w:r w:rsidRPr="00CA5353">
        <w:rPr>
          <w:i/>
          <w:spacing w:val="-3"/>
          <w:w w:val="110"/>
        </w:rPr>
        <w:t>xdx</w:t>
      </w:r>
      <w:r w:rsidRPr="00CA5353">
        <w:rPr>
          <w:spacing w:val="-3"/>
          <w:w w:val="110"/>
        </w:rPr>
        <w:t>;</w:t>
      </w:r>
    </w:p>
    <w:p w:rsidR="00AA7DC3" w:rsidRPr="00CA5353" w:rsidRDefault="00AA7DC3" w:rsidP="0032596D">
      <w:pPr>
        <w:pStyle w:val="af2"/>
        <w:widowControl w:val="0"/>
        <w:numPr>
          <w:ilvl w:val="1"/>
          <w:numId w:val="450"/>
        </w:numPr>
        <w:tabs>
          <w:tab w:val="left" w:pos="1644"/>
        </w:tabs>
        <w:autoSpaceDE w:val="0"/>
        <w:autoSpaceDN w:val="0"/>
        <w:spacing w:line="360" w:lineRule="auto"/>
        <w:ind w:left="1643" w:hanging="341"/>
        <w:contextualSpacing w:val="0"/>
        <w:jc w:val="left"/>
      </w:pPr>
      <w:r w:rsidRPr="00CA5353">
        <w:rPr>
          <w:rFonts w:ascii="Symbol" w:hAnsi="Symbol"/>
          <w:spacing w:val="4"/>
          <w:w w:val="110"/>
          <w:position w:val="-8"/>
        </w:rPr>
        <w:t></w:t>
      </w:r>
      <w:r w:rsidRPr="00CA5353">
        <w:rPr>
          <w:spacing w:val="4"/>
          <w:w w:val="110"/>
        </w:rPr>
        <w:t>cos</w:t>
      </w:r>
      <w:r w:rsidRPr="00CA5353">
        <w:rPr>
          <w:spacing w:val="-52"/>
          <w:w w:val="110"/>
        </w:rPr>
        <w:t xml:space="preserve"> </w:t>
      </w:r>
      <w:r w:rsidRPr="00CA5353">
        <w:rPr>
          <w:w w:val="110"/>
          <w:vertAlign w:val="superscript"/>
        </w:rPr>
        <w:t>2</w:t>
      </w:r>
      <w:r w:rsidRPr="00CA5353">
        <w:rPr>
          <w:spacing w:val="-48"/>
          <w:w w:val="110"/>
        </w:rPr>
        <w:t xml:space="preserve"> </w:t>
      </w:r>
      <w:r w:rsidRPr="00CA5353">
        <w:rPr>
          <w:i/>
          <w:spacing w:val="-4"/>
          <w:w w:val="110"/>
        </w:rPr>
        <w:t>xdx</w:t>
      </w:r>
      <w:r w:rsidRPr="00CA5353">
        <w:rPr>
          <w:spacing w:val="-4"/>
          <w:w w:val="110"/>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2418" w:space="2392"/>
            <w:col w:w="6240"/>
          </w:cols>
        </w:sectPr>
      </w:pPr>
    </w:p>
    <w:p w:rsidR="00AA7DC3" w:rsidRPr="00CA5353" w:rsidRDefault="00AA7DC3" w:rsidP="0032596D">
      <w:pPr>
        <w:pStyle w:val="a5"/>
        <w:spacing w:before="0" w:beforeAutospacing="0" w:after="0" w:afterAutospacing="0" w:line="360" w:lineRule="auto"/>
        <w:ind w:left="1082"/>
      </w:pPr>
      <w:r w:rsidRPr="00CA5353">
        <w:lastRenderedPageBreak/>
        <w:t>5.</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1082"/>
        <w:rPr>
          <w:rFonts w:ascii="Symbol" w:hAnsi="Symbol"/>
        </w:rPr>
      </w:pPr>
      <w:r w:rsidRPr="00CA5353">
        <w:t xml:space="preserve">6. </w:t>
      </w:r>
      <w:r w:rsidRPr="00CA5353">
        <w:rPr>
          <w:rFonts w:ascii="Symbol" w:hAnsi="Symbol"/>
          <w:spacing w:val="-20"/>
          <w:position w:val="-7"/>
        </w:rPr>
        <w:t></w:t>
      </w:r>
    </w:p>
    <w:p w:rsidR="00AA7DC3" w:rsidRPr="00CA5353" w:rsidRDefault="00AA7DC3" w:rsidP="0032596D">
      <w:pPr>
        <w:spacing w:line="360" w:lineRule="auto"/>
        <w:ind w:left="918"/>
      </w:pPr>
      <w:r w:rsidRPr="00CA5353">
        <w:br w:type="column"/>
      </w:r>
      <w:r w:rsidRPr="00CA5353">
        <w:rPr>
          <w:i/>
        </w:rPr>
        <w:lastRenderedPageBreak/>
        <w:t>dx</w:t>
      </w:r>
      <w:r w:rsidRPr="00CA5353">
        <w:t>;</w:t>
      </w:r>
    </w:p>
    <w:p w:rsidR="00AA7DC3" w:rsidRPr="00CA5353" w:rsidRDefault="00960AA6" w:rsidP="0032596D">
      <w:pPr>
        <w:spacing w:line="360" w:lineRule="auto"/>
        <w:ind w:left="353"/>
      </w:pPr>
      <w:r>
        <w:pict>
          <v:group id="_x0000_s1369" style="position:absolute;left:0;text-align:left;margin-left:103.25pt;margin-top:16pt;width:49.45pt;height:33.05pt;z-index:251872256;mso-position-horizontal-relative:page" coordorigin="2065,320" coordsize="989,661">
            <v:line id="_x0000_s1370" style="position:absolute" from="2090,531" to="2121,513" strokeweight=".17783mm"/>
            <v:line id="_x0000_s1371" style="position:absolute" from="2121,518" to="2165,600" strokeweight=".35711mm"/>
            <v:shape id="_x0000_s1372" style="position:absolute;left:290;top:2944;width:490;height:250" coordorigin="290,2944" coordsize="490,250" o:spt="100" adj="0,,0" path="m2170,600r59,-244m2229,356r149,m2623,518r31,-17e" filled="f" strokeweight=".17817mm">
              <v:stroke joinstyle="round"/>
              <v:formulas/>
              <v:path arrowok="t" o:connecttype="segments"/>
            </v:shape>
            <v:line id="_x0000_s1373" style="position:absolute" from="2654,506" to="2699,600" strokeweight=".35725mm"/>
            <v:shape id="_x0000_s1374" style="position:absolute;left:183;top:2912;width:1000;height:361" coordorigin="184,2912" coordsize=",361" o:spt="100" adj="0,,0" path="m2704,600r59,-275m2763,325r270,m2065,678r988,e" filled="f" strokeweight=".17817mm">
              <v:stroke joinstyle="round"/>
              <v:formulas/>
              <v:path arrowok="t" o:connecttype="segments"/>
            </v:shape>
            <v:shape id="_x0000_s1375" type="#_x0000_t202" style="position:absolute;left:2064;top:319;width:989;height:661" filled="f" stroked="f">
              <v:textbox style="mso-next-textbox:#_x0000_s1375" inset="0,0,0,0">
                <w:txbxContent>
                  <w:p w:rsidR="003A7700" w:rsidRDefault="003A7700" w:rsidP="00AA7DC3">
                    <w:pPr>
                      <w:spacing w:before="25"/>
                      <w:ind w:left="188" w:right="60"/>
                      <w:jc w:val="center"/>
                      <w:rPr>
                        <w:sz w:val="14"/>
                      </w:rPr>
                    </w:pPr>
                    <w:r>
                      <w:rPr>
                        <w:i/>
                      </w:rPr>
                      <w:t xml:space="preserve">x </w:t>
                    </w:r>
                    <w:r>
                      <w:rPr>
                        <w:rFonts w:ascii="Symbol" w:hAnsi="Symbol"/>
                      </w:rPr>
                      <w:t></w:t>
                    </w:r>
                    <w:r>
                      <w:t xml:space="preserve"> </w:t>
                    </w:r>
                    <w:r>
                      <w:rPr>
                        <w:position w:val="11"/>
                        <w:sz w:val="14"/>
                      </w:rPr>
                      <w:t xml:space="preserve">5 </w:t>
                    </w:r>
                    <w:r>
                      <w:rPr>
                        <w:i/>
                      </w:rPr>
                      <w:t xml:space="preserve">x </w:t>
                    </w:r>
                    <w:r>
                      <w:rPr>
                        <w:position w:val="11"/>
                        <w:sz w:val="14"/>
                      </w:rPr>
                      <w:t>2</w:t>
                    </w:r>
                  </w:p>
                  <w:p w:rsidR="003A7700" w:rsidRDefault="003A7700" w:rsidP="00AA7DC3">
                    <w:pPr>
                      <w:spacing w:before="65"/>
                      <w:ind w:left="14"/>
                      <w:jc w:val="center"/>
                      <w:rPr>
                        <w:i/>
                      </w:rPr>
                    </w:pPr>
                    <w:r>
                      <w:rPr>
                        <w:i/>
                        <w:w w:val="101"/>
                      </w:rPr>
                      <w:t>x</w:t>
                    </w:r>
                  </w:p>
                </w:txbxContent>
              </v:textbox>
            </v:shape>
            <w10:wrap anchorx="page"/>
          </v:group>
        </w:pict>
      </w:r>
      <w:r w:rsidR="00AA7DC3" w:rsidRPr="00CA5353">
        <w:rPr>
          <w:i/>
          <w:position w:val="-10"/>
        </w:rPr>
        <w:t xml:space="preserve">x </w:t>
      </w:r>
      <w:r w:rsidR="00AA7DC3" w:rsidRPr="00CA5353">
        <w:t>2</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985"/>
      </w:pPr>
      <w:r w:rsidRPr="00CA5353">
        <w:rPr>
          <w:i/>
        </w:rPr>
        <w:t>dx</w:t>
      </w:r>
      <w:r w:rsidRPr="00CA5353">
        <w:t>;</w:t>
      </w:r>
    </w:p>
    <w:p w:rsidR="00AA7DC3" w:rsidRPr="00CA5353" w:rsidRDefault="00AA7DC3" w:rsidP="0032596D">
      <w:pPr>
        <w:pStyle w:val="af2"/>
        <w:widowControl w:val="0"/>
        <w:numPr>
          <w:ilvl w:val="1"/>
          <w:numId w:val="450"/>
        </w:numPr>
        <w:tabs>
          <w:tab w:val="left" w:pos="1422"/>
        </w:tabs>
        <w:autoSpaceDE w:val="0"/>
        <w:autoSpaceDN w:val="0"/>
        <w:spacing w:line="360" w:lineRule="auto"/>
        <w:ind w:left="1421" w:hanging="340"/>
        <w:contextualSpacing w:val="0"/>
        <w:jc w:val="left"/>
      </w:pPr>
      <w:r w:rsidRPr="00CA5353">
        <w:rPr>
          <w:rFonts w:ascii="Symbol" w:hAnsi="Symbol"/>
          <w:spacing w:val="28"/>
          <w:w w:val="105"/>
          <w:position w:val="-8"/>
        </w:rPr>
        <w:br w:type="column"/>
      </w:r>
      <w:r w:rsidRPr="00CA5353">
        <w:rPr>
          <w:rFonts w:ascii="Symbol" w:hAnsi="Symbol"/>
          <w:spacing w:val="6"/>
          <w:w w:val="110"/>
          <w:position w:val="-8"/>
        </w:rPr>
        <w:lastRenderedPageBreak/>
        <w:t></w:t>
      </w:r>
      <w:r w:rsidRPr="00CA5353">
        <w:rPr>
          <w:i/>
          <w:spacing w:val="6"/>
          <w:w w:val="110"/>
        </w:rPr>
        <w:t>tg</w:t>
      </w:r>
      <w:r w:rsidRPr="00CA5353">
        <w:rPr>
          <w:i/>
          <w:spacing w:val="-24"/>
          <w:w w:val="110"/>
        </w:rPr>
        <w:t xml:space="preserve"> </w:t>
      </w:r>
      <w:r w:rsidRPr="00CA5353">
        <w:rPr>
          <w:w w:val="110"/>
          <w:vertAlign w:val="superscript"/>
        </w:rPr>
        <w:t>2</w:t>
      </w:r>
      <w:r w:rsidRPr="00CA5353">
        <w:rPr>
          <w:spacing w:val="-35"/>
          <w:w w:val="110"/>
        </w:rPr>
        <w:t xml:space="preserve"> </w:t>
      </w:r>
      <w:r w:rsidRPr="00CA5353">
        <w:rPr>
          <w:i/>
          <w:spacing w:val="-4"/>
          <w:w w:val="110"/>
        </w:rPr>
        <w:t>xdx</w:t>
      </w:r>
      <w:r w:rsidRPr="00CA5353">
        <w:rPr>
          <w:spacing w:val="-4"/>
          <w:w w:val="110"/>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404" w:space="40"/>
            <w:col w:w="1320" w:space="2267"/>
            <w:col w:w="6019"/>
          </w:cols>
        </w:sectPr>
      </w:pPr>
    </w:p>
    <w:p w:rsidR="00AA7DC3" w:rsidRPr="00CA5353" w:rsidRDefault="00AA7DC3" w:rsidP="0032596D">
      <w:pPr>
        <w:spacing w:line="360" w:lineRule="auto"/>
        <w:ind w:left="1934" w:right="5378"/>
        <w:rPr>
          <w:i/>
        </w:rPr>
      </w:pPr>
      <w:r w:rsidRPr="00CA5353">
        <w:rPr>
          <w:i/>
        </w:rPr>
        <w:lastRenderedPageBreak/>
        <w:t>Критерии оценки типовых заданий: Выполнение заданий 6-7 – оценка 3</w:t>
      </w:r>
    </w:p>
    <w:p w:rsidR="00AA7DC3" w:rsidRPr="00CA5353" w:rsidRDefault="00AA7DC3" w:rsidP="0032596D">
      <w:pPr>
        <w:spacing w:line="360" w:lineRule="auto"/>
        <w:ind w:left="1934"/>
        <w:rPr>
          <w:i/>
        </w:rPr>
      </w:pPr>
      <w:r w:rsidRPr="00CA5353">
        <w:rPr>
          <w:i/>
        </w:rPr>
        <w:t>Выполнение заданий 8-10 – оценка 4</w:t>
      </w:r>
    </w:p>
    <w:p w:rsidR="00AA7DC3" w:rsidRPr="00CA5353" w:rsidRDefault="00AA7DC3" w:rsidP="0032596D">
      <w:pPr>
        <w:spacing w:line="360" w:lineRule="auto"/>
        <w:ind w:left="1934"/>
        <w:rPr>
          <w:i/>
        </w:rPr>
      </w:pPr>
      <w:r w:rsidRPr="00CA5353">
        <w:rPr>
          <w:i/>
        </w:rPr>
        <w:t>Выполнение заданий 11- 12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1082"/>
        <w:rPr>
          <w:i/>
        </w:rPr>
      </w:pPr>
      <w:r w:rsidRPr="00CA5353">
        <w:rPr>
          <w:i/>
        </w:rPr>
        <w:lastRenderedPageBreak/>
        <w:t>Типовые задания по теме: «Метод подстановки»</w:t>
      </w:r>
    </w:p>
    <w:p w:rsidR="00AA7DC3" w:rsidRPr="00CA5353" w:rsidRDefault="00960AA6" w:rsidP="0032596D">
      <w:pPr>
        <w:pStyle w:val="a5"/>
        <w:spacing w:before="0" w:beforeAutospacing="0" w:after="0" w:afterAutospacing="0" w:line="360" w:lineRule="auto"/>
        <w:ind w:left="1082"/>
      </w:pPr>
      <w:r>
        <w:pict>
          <v:line id="_x0000_s1124" style="position:absolute;left:0;text-align:left;z-index:-251613184;mso-position-horizontal-relative:page" from="370.95pt,34.55pt" to="406.7pt,34.55pt" strokeweight=".17364mm">
            <w10:wrap anchorx="page"/>
          </v:line>
        </w:pict>
      </w:r>
      <w:r>
        <w:pict>
          <v:shape id="_x0000_s1157" type="#_x0000_t202" style="position:absolute;left:0;text-align:left;margin-left:363.9pt;margin-top:23.85pt;width:18.6pt;height:21.9pt;z-index:-251602944;mso-position-horizontal-relative:page" filled="f" stroked="f">
            <v:textbox style="mso-next-textbox:#_x0000_s1157" inset="0,0,0,0">
              <w:txbxContent>
                <w:p w:rsidR="003A7700" w:rsidRDefault="003A7700" w:rsidP="00AA7DC3">
                  <w:pPr>
                    <w:spacing w:before="7"/>
                    <w:rPr>
                      <w:sz w:val="14"/>
                    </w:rPr>
                  </w:pPr>
                  <w:r>
                    <w:rPr>
                      <w:rFonts w:ascii="Symbol" w:hAnsi="Symbol"/>
                      <w:w w:val="105"/>
                      <w:sz w:val="35"/>
                    </w:rPr>
                    <w:t></w:t>
                  </w:r>
                  <w:r>
                    <w:rPr>
                      <w:w w:val="105"/>
                      <w:sz w:val="35"/>
                    </w:rPr>
                    <w:t xml:space="preserve"> </w:t>
                  </w:r>
                  <w:r>
                    <w:rPr>
                      <w:w w:val="105"/>
                      <w:sz w:val="14"/>
                    </w:rPr>
                    <w:t>2</w:t>
                  </w:r>
                </w:p>
              </w:txbxContent>
            </v:textbox>
            <w10:wrap anchorx="page"/>
          </v:shape>
        </w:pict>
      </w:r>
      <w:r w:rsidR="00AA7DC3" w:rsidRPr="00CA5353">
        <w:t>Вычислить:</w:t>
      </w:r>
    </w:p>
    <w:p w:rsidR="00AA7DC3" w:rsidRPr="00CA5353" w:rsidRDefault="00AA7DC3" w:rsidP="0032596D">
      <w:pPr>
        <w:spacing w:line="360" w:lineRule="auto"/>
        <w:sectPr w:rsidR="00AA7DC3" w:rsidRPr="00CA5353">
          <w:pgSz w:w="11910" w:h="16840"/>
          <w:pgMar w:top="1040" w:right="240" w:bottom="280" w:left="620" w:header="720" w:footer="720" w:gutter="0"/>
          <w:cols w:space="720"/>
        </w:sectPr>
      </w:pPr>
    </w:p>
    <w:p w:rsidR="00AA7DC3" w:rsidRPr="00CA5353" w:rsidRDefault="00960AA6" w:rsidP="0032596D">
      <w:pPr>
        <w:tabs>
          <w:tab w:val="left" w:pos="1505"/>
        </w:tabs>
        <w:spacing w:line="360" w:lineRule="auto"/>
        <w:ind w:left="1458" w:hanging="377"/>
        <w:jc w:val="right"/>
        <w:rPr>
          <w:i/>
        </w:rPr>
      </w:pPr>
      <w:r>
        <w:lastRenderedPageBreak/>
        <w:pict>
          <v:line id="_x0000_s1121" style="position:absolute;left:0;text-align:left;z-index:-251616256;mso-position-horizontal-relative:page" from="103.15pt,20.7pt" to="125.25pt,20.7pt" strokeweight=".17364mm">
            <w10:wrap anchorx="page"/>
          </v:line>
        </w:pict>
      </w:r>
      <w:r>
        <w:pict>
          <v:group id="_x0000_s1130" style="position:absolute;left:0;text-align:left;margin-left:374.2pt;margin-top:71.3pt;width:37.25pt;height:16pt;z-index:-251611136;mso-position-horizontal-relative:page" coordorigin="7484,1426" coordsize="745,320">
            <v:line id="_x0000_s1131" style="position:absolute" from="7489,1625" to="7520,1607" strokeweight=".17742mm"/>
            <v:line id="_x0000_s1132" style="position:absolute" from="7520,1612" to="7565,1707" strokeweight=".35453mm"/>
            <v:shape id="_x0000_s1133" style="position:absolute;left:292;top:14812;width:673;height:281" coordorigin="292,14813" coordsize="673,281" o:spt="100" adj="0,,0" path="m7569,1707r59,-276m7628,1431r600,e" filled="f" strokeweight=".17736mm">
              <v:stroke joinstyle="round"/>
              <v:formulas/>
              <v:path arrowok="t" o:connecttype="segments"/>
            </v:shape>
            <v:shape id="_x0000_s1134" type="#_x0000_t202" style="position:absolute;left:7483;top:1426;width:745;height:320" filled="f" stroked="f">
              <v:textbox style="mso-next-textbox:#_x0000_s1134" inset="0,0,0,0">
                <w:txbxContent>
                  <w:p w:rsidR="003A7700" w:rsidRDefault="003A7700" w:rsidP="00AA7DC3">
                    <w:pPr>
                      <w:spacing w:before="25"/>
                      <w:ind w:left="151"/>
                      <w:rPr>
                        <w:sz w:val="14"/>
                      </w:rPr>
                    </w:pPr>
                    <w:r>
                      <w:t>3</w:t>
                    </w:r>
                    <w:r>
                      <w:rPr>
                        <w:spacing w:val="-24"/>
                      </w:rPr>
                      <w:t xml:space="preserve"> </w:t>
                    </w:r>
                    <w:r>
                      <w:rPr>
                        <w:rFonts w:ascii="Symbol" w:hAnsi="Symbol"/>
                      </w:rPr>
                      <w:t></w:t>
                    </w:r>
                    <w:r>
                      <w:t xml:space="preserve"> </w:t>
                    </w:r>
                    <w:r>
                      <w:rPr>
                        <w:i/>
                      </w:rPr>
                      <w:t>x</w:t>
                    </w:r>
                    <w:r>
                      <w:rPr>
                        <w:i/>
                        <w:spacing w:val="-38"/>
                      </w:rPr>
                      <w:t xml:space="preserve"> </w:t>
                    </w:r>
                    <w:r>
                      <w:rPr>
                        <w:position w:val="11"/>
                        <w:sz w:val="14"/>
                      </w:rPr>
                      <w:t>2</w:t>
                    </w:r>
                  </w:p>
                </w:txbxContent>
              </v:textbox>
            </v:shape>
            <w10:wrap anchorx="page"/>
          </v:group>
        </w:pict>
      </w:r>
      <w:r>
        <w:pict>
          <v:shape id="_x0000_s1154" type="#_x0000_t202" style="position:absolute;left:0;text-align:left;margin-left:96.15pt;margin-top:10pt;width:4.95pt;height:21.9pt;z-index:-251606016;mso-position-horizontal-relative:page" filled="f" stroked="f">
            <v:textbox style="mso-next-textbox:#_x0000_s1154" inset="0,0,0,0">
              <w:txbxContent>
                <w:p w:rsidR="003A7700" w:rsidRDefault="003A7700" w:rsidP="00AA7DC3">
                  <w:pPr>
                    <w:spacing w:before="7"/>
                    <w:rPr>
                      <w:rFonts w:ascii="Symbol" w:hAnsi="Symbol"/>
                      <w:sz w:val="35"/>
                    </w:rPr>
                  </w:pPr>
                  <w:r>
                    <w:rPr>
                      <w:rFonts w:ascii="Symbol" w:hAnsi="Symbol"/>
                      <w:w w:val="102"/>
                      <w:sz w:val="35"/>
                    </w:rPr>
                    <w:t></w:t>
                  </w:r>
                </w:p>
              </w:txbxContent>
            </v:textbox>
            <w10:wrap anchorx="page"/>
          </v:shape>
        </w:pict>
      </w:r>
      <w:r w:rsidR="00AA7DC3" w:rsidRPr="00CA5353">
        <w:rPr>
          <w:position w:val="-14"/>
        </w:rPr>
        <w:t>1.</w:t>
      </w:r>
      <w:r w:rsidR="00AA7DC3" w:rsidRPr="00CA5353">
        <w:rPr>
          <w:position w:val="-14"/>
        </w:rPr>
        <w:tab/>
      </w:r>
      <w:r w:rsidR="00AA7DC3" w:rsidRPr="00CA5353">
        <w:rPr>
          <w:position w:val="-14"/>
        </w:rPr>
        <w:tab/>
      </w:r>
      <w:r w:rsidR="00AA7DC3" w:rsidRPr="00CA5353">
        <w:rPr>
          <w:spacing w:val="-2"/>
          <w:w w:val="95"/>
        </w:rPr>
        <w:t>3</w:t>
      </w:r>
      <w:r w:rsidR="00AA7DC3" w:rsidRPr="00CA5353">
        <w:rPr>
          <w:i/>
          <w:spacing w:val="-2"/>
          <w:w w:val="95"/>
        </w:rPr>
        <w:t xml:space="preserve">dt </w:t>
      </w:r>
      <w:r w:rsidR="00AA7DC3" w:rsidRPr="00CA5353">
        <w:t xml:space="preserve">2 </w:t>
      </w:r>
      <w:r w:rsidR="00AA7DC3" w:rsidRPr="00CA5353">
        <w:rPr>
          <w:rFonts w:ascii="Symbol" w:hAnsi="Symbol"/>
        </w:rPr>
        <w:t></w:t>
      </w:r>
      <w:r w:rsidR="00AA7DC3" w:rsidRPr="00CA5353">
        <w:rPr>
          <w:spacing w:val="-38"/>
        </w:rPr>
        <w:t xml:space="preserve"> </w:t>
      </w:r>
      <w:r w:rsidR="00AA7DC3" w:rsidRPr="00CA5353">
        <w:rPr>
          <w:i/>
          <w:spacing w:val="-19"/>
        </w:rPr>
        <w:t>t</w:t>
      </w:r>
    </w:p>
    <w:p w:rsidR="00AA7DC3" w:rsidRPr="00CA5353" w:rsidRDefault="00AA7DC3" w:rsidP="0032596D">
      <w:pPr>
        <w:spacing w:line="360" w:lineRule="auto"/>
        <w:ind w:right="62"/>
        <w:jc w:val="right"/>
        <w:rPr>
          <w:i/>
        </w:rPr>
      </w:pPr>
      <w:r w:rsidRPr="00CA5353">
        <w:br w:type="column"/>
      </w:r>
      <w:r w:rsidRPr="00CA5353">
        <w:rPr>
          <w:i/>
        </w:rPr>
        <w:lastRenderedPageBreak/>
        <w:t>x</w:t>
      </w:r>
      <w:r w:rsidRPr="00CA5353">
        <w:rPr>
          <w:i/>
          <w:spacing w:val="-40"/>
        </w:rPr>
        <w:t xml:space="preserve"> </w:t>
      </w:r>
      <w:r w:rsidRPr="00CA5353">
        <w:rPr>
          <w:position w:val="11"/>
        </w:rPr>
        <w:t>2</w:t>
      </w:r>
      <w:r w:rsidRPr="00CA5353">
        <w:rPr>
          <w:spacing w:val="-18"/>
          <w:position w:val="11"/>
        </w:rPr>
        <w:t xml:space="preserve"> </w:t>
      </w:r>
      <w:r w:rsidRPr="00CA5353">
        <w:rPr>
          <w:i/>
        </w:rPr>
        <w:t>dx</w:t>
      </w:r>
    </w:p>
    <w:p w:rsidR="00AA7DC3" w:rsidRPr="00CA5353" w:rsidRDefault="00960AA6" w:rsidP="0032596D">
      <w:pPr>
        <w:tabs>
          <w:tab w:val="left" w:pos="1143"/>
        </w:tabs>
        <w:spacing w:line="360" w:lineRule="auto"/>
        <w:ind w:left="756"/>
      </w:pPr>
      <w:r>
        <w:pict>
          <v:line id="_x0000_s1122" style="position:absolute;left:0;text-align:left;z-index:-251615232;mso-position-horizontal-relative:page" from="181.85pt,5.05pt" to="209.9pt,5.05pt" strokeweight=".17567mm">
            <w10:wrap anchorx="page"/>
          </v:line>
        </w:pict>
      </w:r>
      <w:r>
        <w:pict>
          <v:shape id="_x0000_s1155" type="#_x0000_t202" style="position:absolute;left:0;text-align:left;margin-left:174.85pt;margin-top:-5.75pt;width:4.95pt;height:22.1pt;z-index:-251604992;mso-position-horizontal-relative:page" filled="f" stroked="f">
            <v:textbox style="mso-next-textbox:#_x0000_s1155" inset="0,0,0,0">
              <w:txbxContent>
                <w:p w:rsidR="003A7700" w:rsidRDefault="003A7700" w:rsidP="00AA7DC3">
                  <w:pPr>
                    <w:rPr>
                      <w:rFonts w:ascii="Symbol" w:hAnsi="Symbol"/>
                      <w:sz w:val="36"/>
                    </w:rPr>
                  </w:pPr>
                  <w:r>
                    <w:rPr>
                      <w:rFonts w:ascii="Symbol" w:hAnsi="Symbol"/>
                      <w:w w:val="99"/>
                      <w:sz w:val="36"/>
                    </w:rPr>
                    <w:t></w:t>
                  </w:r>
                </w:p>
              </w:txbxContent>
            </v:textbox>
            <w10:wrap anchorx="page"/>
          </v:shape>
        </w:pict>
      </w:r>
      <w:r w:rsidR="00AA7DC3" w:rsidRPr="00CA5353">
        <w:rPr>
          <w:position w:val="19"/>
        </w:rPr>
        <w:t>2.</w:t>
      </w:r>
      <w:r w:rsidR="00AA7DC3" w:rsidRPr="00CA5353">
        <w:rPr>
          <w:position w:val="19"/>
        </w:rPr>
        <w:tab/>
      </w:r>
      <w:r w:rsidR="00AA7DC3" w:rsidRPr="00CA5353">
        <w:rPr>
          <w:i/>
          <w:spacing w:val="8"/>
        </w:rPr>
        <w:t>x</w:t>
      </w:r>
      <w:r w:rsidR="00AA7DC3" w:rsidRPr="00CA5353">
        <w:rPr>
          <w:spacing w:val="8"/>
          <w:position w:val="11"/>
        </w:rPr>
        <w:t xml:space="preserve">3  </w:t>
      </w:r>
      <w:r w:rsidR="00AA7DC3" w:rsidRPr="00CA5353">
        <w:rPr>
          <w:rFonts w:ascii="Symbol" w:hAnsi="Symbol"/>
        </w:rPr>
        <w:t></w:t>
      </w:r>
      <w:r w:rsidR="00AA7DC3" w:rsidRPr="00CA5353">
        <w:rPr>
          <w:spacing w:val="-48"/>
        </w:rPr>
        <w:t xml:space="preserve"> </w:t>
      </w:r>
      <w:r w:rsidR="00AA7DC3" w:rsidRPr="00CA5353">
        <w:rPr>
          <w:spacing w:val="-18"/>
        </w:rPr>
        <w:t>1</w:t>
      </w:r>
    </w:p>
    <w:p w:rsidR="00AA7DC3" w:rsidRPr="00CA5353" w:rsidRDefault="00AA7DC3" w:rsidP="0032596D">
      <w:pPr>
        <w:pStyle w:val="af2"/>
        <w:widowControl w:val="0"/>
        <w:numPr>
          <w:ilvl w:val="0"/>
          <w:numId w:val="450"/>
        </w:numPr>
        <w:tabs>
          <w:tab w:val="left" w:pos="1125"/>
          <w:tab w:val="left" w:pos="1127"/>
        </w:tabs>
        <w:autoSpaceDE w:val="0"/>
        <w:autoSpaceDN w:val="0"/>
        <w:spacing w:line="360" w:lineRule="auto"/>
        <w:ind w:left="1126" w:hanging="465"/>
        <w:contextualSpacing w:val="0"/>
        <w:jc w:val="left"/>
        <w:rPr>
          <w:i/>
        </w:rPr>
      </w:pPr>
      <w:r w:rsidRPr="00CA5353">
        <w:rPr>
          <w:spacing w:val="-9"/>
          <w:w w:val="101"/>
        </w:rPr>
        <w:br w:type="column"/>
      </w:r>
      <w:r w:rsidRPr="00CA5353">
        <w:rPr>
          <w:spacing w:val="-4"/>
        </w:rPr>
        <w:lastRenderedPageBreak/>
        <w:t>cos</w:t>
      </w:r>
      <w:r w:rsidRPr="00CA5353">
        <w:rPr>
          <w:spacing w:val="-7"/>
        </w:rPr>
        <w:t xml:space="preserve"> </w:t>
      </w:r>
      <w:r w:rsidRPr="00CA5353">
        <w:rPr>
          <w:i/>
          <w:spacing w:val="-4"/>
        </w:rPr>
        <w:t>xdx</w:t>
      </w:r>
    </w:p>
    <w:p w:rsidR="00AA7DC3" w:rsidRPr="00CA5353" w:rsidRDefault="00960AA6" w:rsidP="0032596D">
      <w:pPr>
        <w:spacing w:line="360" w:lineRule="auto"/>
        <w:ind w:left="1033"/>
      </w:pPr>
      <w:r>
        <w:pict>
          <v:line id="_x0000_s1123" style="position:absolute;left:0;text-align:left;z-index:-251614208;mso-position-horizontal-relative:page" from="263.65pt,-2.85pt" to="308.9pt,-2.85pt" strokeweight=".17364mm">
            <w10:wrap anchorx="page"/>
          </v:line>
        </w:pict>
      </w:r>
      <w:r>
        <w:pict>
          <v:group id="_x0000_s1125" style="position:absolute;left:0;text-align:left;margin-left:266.2pt;margin-top:47.75pt;width:37.4pt;height:16pt;z-index:-251612160;mso-position-horizontal-relative:page" coordorigin="5324,955" coordsize="748,320">
            <v:line id="_x0000_s1126" style="position:absolute" from="5329,1154" to="5360,1137" strokeweight=".17742mm"/>
            <v:line id="_x0000_s1127" style="position:absolute" from="5360,1141" to="5405,1236" strokeweight=".35453mm"/>
            <v:shape id="_x0000_s1128" style="position:absolute;left:292;top:14342;width:676;height:281" coordorigin="292,14342" coordsize="676,281" o:spt="100" adj="0,,0" path="m5409,1236r59,-275m5468,961r603,e" filled="f" strokeweight=".17736mm">
              <v:stroke joinstyle="round"/>
              <v:formulas/>
              <v:path arrowok="t" o:connecttype="segments"/>
            </v:shape>
            <v:shape id="_x0000_s1129" type="#_x0000_t202" style="position:absolute;left:5323;top:955;width:748;height:320" filled="f" stroked="f">
              <v:textbox style="mso-next-textbox:#_x0000_s1129" inset="0,0,0,0">
                <w:txbxContent>
                  <w:p w:rsidR="003A7700" w:rsidRDefault="003A7700" w:rsidP="00AA7DC3">
                    <w:pPr>
                      <w:spacing w:before="25"/>
                      <w:ind w:left="170"/>
                    </w:pPr>
                    <w:r>
                      <w:rPr>
                        <w:i/>
                      </w:rPr>
                      <w:t xml:space="preserve">x </w:t>
                    </w:r>
                    <w:r>
                      <w:rPr>
                        <w:position w:val="11"/>
                        <w:sz w:val="14"/>
                      </w:rPr>
                      <w:t xml:space="preserve">2 </w:t>
                    </w:r>
                    <w:r>
                      <w:rPr>
                        <w:rFonts w:ascii="Symbol" w:hAnsi="Symbol"/>
                      </w:rPr>
                      <w:t></w:t>
                    </w:r>
                    <w:r>
                      <w:t xml:space="preserve"> </w:t>
                    </w:r>
                    <w:r>
                      <w:rPr>
                        <w:spacing w:val="-15"/>
                      </w:rPr>
                      <w:t>5</w:t>
                    </w:r>
                  </w:p>
                </w:txbxContent>
              </v:textbox>
            </v:shape>
            <w10:wrap anchorx="page"/>
          </v:group>
        </w:pict>
      </w:r>
      <w:r>
        <w:pict>
          <v:shape id="_x0000_s1156" type="#_x0000_t202" style="position:absolute;left:0;text-align:left;margin-left:256.6pt;margin-top:-13.55pt;width:5.05pt;height:21.9pt;z-index:-251603968;mso-position-horizontal-relative:page" filled="f" stroked="f">
            <v:textbox style="mso-next-textbox:#_x0000_s1156" inset="0,0,0,0">
              <w:txbxContent>
                <w:p w:rsidR="003A7700" w:rsidRDefault="003A7700" w:rsidP="00AA7DC3">
                  <w:pPr>
                    <w:spacing w:before="7"/>
                    <w:rPr>
                      <w:rFonts w:ascii="Symbol" w:hAnsi="Symbol"/>
                      <w:sz w:val="35"/>
                    </w:rPr>
                  </w:pPr>
                  <w:r>
                    <w:rPr>
                      <w:rFonts w:ascii="Symbol" w:hAnsi="Symbol"/>
                      <w:w w:val="104"/>
                      <w:sz w:val="35"/>
                    </w:rPr>
                    <w:t></w:t>
                  </w:r>
                </w:p>
              </w:txbxContent>
            </v:textbox>
            <w10:wrap anchorx="page"/>
          </v:shape>
        </w:pict>
      </w:r>
      <w:r w:rsidR="00AA7DC3" w:rsidRPr="00CA5353">
        <w:t xml:space="preserve">3sin </w:t>
      </w:r>
      <w:r w:rsidR="00AA7DC3" w:rsidRPr="00CA5353">
        <w:rPr>
          <w:i/>
        </w:rPr>
        <w:t xml:space="preserve">x </w:t>
      </w:r>
      <w:r w:rsidR="00AA7DC3" w:rsidRPr="00CA5353">
        <w:rPr>
          <w:rFonts w:ascii="Symbol" w:hAnsi="Symbol"/>
        </w:rPr>
        <w:t></w:t>
      </w:r>
      <w:r w:rsidR="00AA7DC3" w:rsidRPr="00CA5353">
        <w:t>1</w:t>
      </w:r>
    </w:p>
    <w:p w:rsidR="00AA7DC3" w:rsidRPr="00CA5353" w:rsidRDefault="00AA7DC3" w:rsidP="0032596D">
      <w:pPr>
        <w:pStyle w:val="af2"/>
        <w:widowControl w:val="0"/>
        <w:numPr>
          <w:ilvl w:val="0"/>
          <w:numId w:val="450"/>
        </w:numPr>
        <w:tabs>
          <w:tab w:val="left" w:pos="1359"/>
          <w:tab w:val="left" w:pos="1360"/>
        </w:tabs>
        <w:autoSpaceDE w:val="0"/>
        <w:autoSpaceDN w:val="0"/>
        <w:spacing w:line="360" w:lineRule="auto"/>
        <w:ind w:left="1198" w:right="3539" w:hanging="371"/>
        <w:contextualSpacing w:val="0"/>
        <w:jc w:val="left"/>
      </w:pPr>
      <w:r w:rsidRPr="00CA5353">
        <w:rPr>
          <w:i/>
          <w:spacing w:val="-1"/>
          <w:w w:val="101"/>
        </w:rPr>
        <w:tab/>
        <w:t xml:space="preserve"> </w:t>
      </w:r>
      <w:r w:rsidRPr="00CA5353">
        <w:rPr>
          <w:i/>
          <w:w w:val="101"/>
        </w:rPr>
        <w:t xml:space="preserve"> u</w:t>
      </w:r>
      <w:r w:rsidRPr="00CA5353">
        <w:rPr>
          <w:i/>
        </w:rPr>
        <w:t xml:space="preserve">  </w:t>
      </w:r>
      <w:r w:rsidRPr="00CA5353">
        <w:rPr>
          <w:i/>
          <w:spacing w:val="-3"/>
        </w:rPr>
        <w:t xml:space="preserve"> </w:t>
      </w:r>
      <w:r w:rsidRPr="00CA5353">
        <w:rPr>
          <w:rFonts w:ascii="Symbol" w:hAnsi="Symbol"/>
          <w:spacing w:val="14"/>
          <w:w w:val="101"/>
        </w:rPr>
        <w:t></w:t>
      </w:r>
      <w:r w:rsidRPr="00CA5353">
        <w:rPr>
          <w:spacing w:val="-7"/>
          <w:w w:val="101"/>
        </w:rPr>
        <w:t>16</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1861" w:space="40"/>
            <w:col w:w="1689" w:space="39"/>
            <w:col w:w="1942" w:space="39"/>
            <w:col w:w="5440"/>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pStyle w:val="af2"/>
        <w:widowControl w:val="0"/>
        <w:numPr>
          <w:ilvl w:val="0"/>
          <w:numId w:val="450"/>
        </w:numPr>
        <w:tabs>
          <w:tab w:val="left" w:pos="1303"/>
        </w:tabs>
        <w:autoSpaceDE w:val="0"/>
        <w:autoSpaceDN w:val="0"/>
        <w:spacing w:line="360" w:lineRule="auto"/>
        <w:ind w:left="1302" w:hanging="221"/>
        <w:contextualSpacing w:val="0"/>
        <w:jc w:val="left"/>
        <w:rPr>
          <w:i/>
        </w:rPr>
      </w:pPr>
      <w:r>
        <w:lastRenderedPageBreak/>
        <w:pict>
          <v:group id="_x0000_s1377" style="position:absolute;left:0;text-align:left;margin-left:267.35pt;margin-top:44.45pt;width:35.05pt;height:15.9pt;z-index:251874304;mso-position-horizontal-relative:page" coordorigin="5347,889" coordsize="701,318">
            <v:line id="_x0000_s1378" style="position:absolute" from="5352,1087" to="5383,1069" strokeweight=".17486mm"/>
            <v:line id="_x0000_s1379" style="position:absolute" from="5383,1074" to="5427,1168" strokeweight=".35497mm"/>
            <v:shape id="_x0000_s1380" style="position:absolute;left:270;top:13742;width:625;height:285" coordorigin="270,13743" coordsize="625,285" o:spt="100" adj="0,,0" path="m5432,1168r59,-273m5491,895r557,e" filled="f" strokeweight=".17603mm">
              <v:stroke joinstyle="round"/>
              <v:formulas/>
              <v:path arrowok="t" o:connecttype="segments"/>
            </v:shape>
            <v:shape id="_x0000_s1381" type="#_x0000_t202" style="position:absolute;left:5347;top:889;width:701;height:318" filled="f" stroked="f">
              <v:textbox style="mso-next-textbox:#_x0000_s1381" inset="0,0,0,0">
                <w:txbxContent>
                  <w:p w:rsidR="003A7700" w:rsidRDefault="003A7700" w:rsidP="00AA7DC3">
                    <w:pPr>
                      <w:spacing w:before="23"/>
                      <w:ind w:left="155" w:right="-15"/>
                    </w:pPr>
                    <w:r>
                      <w:rPr>
                        <w:i/>
                        <w:spacing w:val="11"/>
                        <w:w w:val="105"/>
                      </w:rPr>
                      <w:t>e</w:t>
                    </w:r>
                    <w:r>
                      <w:rPr>
                        <w:i/>
                        <w:spacing w:val="11"/>
                        <w:w w:val="105"/>
                        <w:position w:val="11"/>
                        <w:sz w:val="14"/>
                      </w:rPr>
                      <w:t>x</w:t>
                    </w:r>
                    <w:r>
                      <w:rPr>
                        <w:i/>
                        <w:spacing w:val="38"/>
                        <w:w w:val="105"/>
                        <w:position w:val="11"/>
                        <w:sz w:val="14"/>
                      </w:rPr>
                      <w:t xml:space="preserve"> </w:t>
                    </w:r>
                    <w:r>
                      <w:rPr>
                        <w:rFonts w:ascii="Symbol" w:hAnsi="Symbol"/>
                        <w:spacing w:val="2"/>
                        <w:w w:val="105"/>
                      </w:rPr>
                      <w:t></w:t>
                    </w:r>
                    <w:r>
                      <w:rPr>
                        <w:spacing w:val="2"/>
                        <w:w w:val="105"/>
                      </w:rPr>
                      <w:t>1</w:t>
                    </w:r>
                  </w:p>
                </w:txbxContent>
              </v:textbox>
            </v:shape>
            <w10:wrap anchorx="page"/>
          </v:group>
        </w:pict>
      </w:r>
      <w:r>
        <w:pict>
          <v:group id="_x0000_s1382" style="position:absolute;left:0;text-align:left;margin-left:378.35pt;margin-top:44.45pt;width:49.6pt;height:16.9pt;z-index:251875328;mso-position-horizontal-relative:page" coordorigin="7567,889" coordsize="992,338">
            <v:line id="_x0000_s1383" style="position:absolute" from="7572,1117" to="7603,1099" strokeweight=".17494mm"/>
            <v:line id="_x0000_s1384" style="position:absolute" from="7603,1104" to="7647,1217" strokeweight=".34761mm"/>
            <v:shape id="_x0000_s1385" style="position:absolute;left:269;top:13742;width:917;height:336" coordorigin="269,13743" coordsize="917,336" o:spt="100" adj="0,,0" path="m7652,1217r59,-322m7711,895r847,e" filled="f" strokeweight=".17622mm">
              <v:stroke joinstyle="round"/>
              <v:formulas/>
              <v:path arrowok="t" o:connecttype="segments"/>
            </v:shape>
            <v:shape id="_x0000_s1386" type="#_x0000_t202" style="position:absolute;left:7566;top:889;width:992;height:338" filled="f" stroked="f">
              <v:textbox style="mso-next-textbox:#_x0000_s1386" inset="0,0,0,0">
                <w:txbxContent>
                  <w:p w:rsidR="003A7700" w:rsidRDefault="003A7700" w:rsidP="00AA7DC3">
                    <w:pPr>
                      <w:spacing w:before="23"/>
                      <w:ind w:left="154"/>
                      <w:rPr>
                        <w:sz w:val="14"/>
                      </w:rPr>
                    </w:pPr>
                    <w:r>
                      <w:rPr>
                        <w:w w:val="105"/>
                      </w:rPr>
                      <w:t>(</w:t>
                    </w:r>
                    <w:r>
                      <w:rPr>
                        <w:i/>
                        <w:w w:val="105"/>
                      </w:rPr>
                      <w:t>x</w:t>
                    </w:r>
                    <w:r>
                      <w:rPr>
                        <w:w w:val="105"/>
                        <w:position w:val="11"/>
                        <w:sz w:val="14"/>
                      </w:rPr>
                      <w:t xml:space="preserve">4 </w:t>
                    </w:r>
                    <w:r>
                      <w:rPr>
                        <w:rFonts w:ascii="Symbol" w:hAnsi="Symbol"/>
                        <w:w w:val="105"/>
                      </w:rPr>
                      <w:t></w:t>
                    </w:r>
                    <w:r>
                      <w:rPr>
                        <w:w w:val="105"/>
                      </w:rPr>
                      <w:t>1)</w:t>
                    </w:r>
                    <w:r>
                      <w:rPr>
                        <w:w w:val="105"/>
                        <w:position w:val="11"/>
                        <w:sz w:val="14"/>
                      </w:rPr>
                      <w:t>3</w:t>
                    </w:r>
                  </w:p>
                </w:txbxContent>
              </v:textbox>
            </v:shape>
            <w10:wrap anchorx="page"/>
          </v:group>
        </w:pict>
      </w:r>
      <w:r w:rsidR="00AA7DC3" w:rsidRPr="00CA5353">
        <w:rPr>
          <w:rFonts w:ascii="Symbol" w:hAnsi="Symbol"/>
          <w:w w:val="101"/>
          <w:position w:val="-8"/>
        </w:rPr>
        <w:t></w:t>
      </w:r>
      <w:r w:rsidR="00AA7DC3" w:rsidRPr="00CA5353">
        <w:rPr>
          <w:spacing w:val="-54"/>
          <w:position w:val="-8"/>
        </w:rPr>
        <w:t xml:space="preserve"> </w:t>
      </w:r>
      <w:r w:rsidR="00AA7DC3" w:rsidRPr="00CA5353">
        <w:rPr>
          <w:spacing w:val="20"/>
          <w:w w:val="101"/>
        </w:rPr>
        <w:t>2</w:t>
      </w:r>
      <w:r w:rsidR="00AA7DC3" w:rsidRPr="00CA5353">
        <w:rPr>
          <w:i/>
          <w:spacing w:val="9"/>
          <w:w w:val="101"/>
          <w:position w:val="11"/>
        </w:rPr>
        <w:t>x</w:t>
      </w:r>
      <w:r w:rsidR="00AA7DC3" w:rsidRPr="00CA5353">
        <w:rPr>
          <w:w w:val="101"/>
          <w:position w:val="17"/>
        </w:rPr>
        <w:t>2</w:t>
      </w:r>
      <w:r w:rsidR="00AA7DC3" w:rsidRPr="00CA5353">
        <w:rPr>
          <w:position w:val="17"/>
        </w:rPr>
        <w:t xml:space="preserve"> </w:t>
      </w:r>
      <w:r w:rsidR="00AA7DC3" w:rsidRPr="00CA5353">
        <w:rPr>
          <w:spacing w:val="-4"/>
          <w:position w:val="17"/>
        </w:rPr>
        <w:t xml:space="preserve"> </w:t>
      </w:r>
      <w:r w:rsidR="00AA7DC3" w:rsidRPr="00CA5353">
        <w:rPr>
          <w:i/>
          <w:spacing w:val="-15"/>
          <w:w w:val="101"/>
        </w:rPr>
        <w:t>x</w:t>
      </w:r>
      <w:r w:rsidR="00AA7DC3" w:rsidRPr="00CA5353">
        <w:rPr>
          <w:i/>
          <w:spacing w:val="-9"/>
          <w:w w:val="101"/>
        </w:rPr>
        <w:t>d</w:t>
      </w:r>
      <w:r w:rsidR="00AA7DC3" w:rsidRPr="00CA5353">
        <w:rPr>
          <w:i/>
          <w:spacing w:val="-6"/>
          <w:w w:val="101"/>
        </w:rPr>
        <w:t>x</w:t>
      </w:r>
    </w:p>
    <w:p w:rsidR="00AA7DC3" w:rsidRPr="00CA5353" w:rsidRDefault="00AA7DC3" w:rsidP="0032596D">
      <w:pPr>
        <w:pStyle w:val="af2"/>
        <w:widowControl w:val="0"/>
        <w:numPr>
          <w:ilvl w:val="0"/>
          <w:numId w:val="450"/>
        </w:numPr>
        <w:tabs>
          <w:tab w:val="left" w:pos="761"/>
        </w:tabs>
        <w:autoSpaceDE w:val="0"/>
        <w:autoSpaceDN w:val="0"/>
        <w:spacing w:line="360" w:lineRule="auto"/>
        <w:ind w:left="760" w:hanging="222"/>
        <w:contextualSpacing w:val="0"/>
        <w:jc w:val="left"/>
        <w:rPr>
          <w:i/>
        </w:rPr>
      </w:pPr>
      <w:r w:rsidRPr="00CA5353">
        <w:rPr>
          <w:rFonts w:ascii="Symbol" w:hAnsi="Symbol"/>
          <w:w w:val="102"/>
          <w:position w:val="-8"/>
        </w:rPr>
        <w:br w:type="column"/>
      </w:r>
      <w:r w:rsidRPr="00CA5353">
        <w:rPr>
          <w:rFonts w:ascii="Symbol" w:hAnsi="Symbol"/>
          <w:w w:val="102"/>
          <w:position w:val="-8"/>
        </w:rPr>
        <w:lastRenderedPageBreak/>
        <w:t></w:t>
      </w:r>
      <w:r w:rsidRPr="00CA5353">
        <w:rPr>
          <w:spacing w:val="-58"/>
          <w:position w:val="-8"/>
        </w:rPr>
        <w:t xml:space="preserve"> </w:t>
      </w:r>
      <w:r w:rsidRPr="00CA5353">
        <w:rPr>
          <w:i/>
          <w:spacing w:val="16"/>
          <w:w w:val="102"/>
        </w:rPr>
        <w:t>e</w:t>
      </w:r>
      <w:r w:rsidRPr="00CA5353">
        <w:rPr>
          <w:rFonts w:ascii="Symbol" w:hAnsi="Symbol"/>
          <w:spacing w:val="-3"/>
          <w:w w:val="102"/>
          <w:position w:val="11"/>
        </w:rPr>
        <w:t></w:t>
      </w:r>
      <w:r w:rsidRPr="00CA5353">
        <w:rPr>
          <w:spacing w:val="10"/>
          <w:w w:val="102"/>
          <w:position w:val="11"/>
        </w:rPr>
        <w:t>3</w:t>
      </w:r>
      <w:r w:rsidRPr="00CA5353">
        <w:rPr>
          <w:i/>
          <w:spacing w:val="9"/>
          <w:w w:val="102"/>
          <w:position w:val="11"/>
        </w:rPr>
        <w:t>x</w:t>
      </w:r>
      <w:r w:rsidRPr="00CA5353">
        <w:rPr>
          <w:w w:val="102"/>
          <w:position w:val="17"/>
        </w:rPr>
        <w:t>2</w:t>
      </w:r>
      <w:r w:rsidRPr="00CA5353">
        <w:rPr>
          <w:position w:val="17"/>
        </w:rPr>
        <w:t xml:space="preserve"> </w:t>
      </w:r>
      <w:r w:rsidRPr="00CA5353">
        <w:rPr>
          <w:spacing w:val="-4"/>
          <w:position w:val="17"/>
        </w:rPr>
        <w:t xml:space="preserve"> </w:t>
      </w:r>
      <w:r w:rsidRPr="00CA5353">
        <w:rPr>
          <w:i/>
          <w:spacing w:val="-15"/>
          <w:w w:val="102"/>
        </w:rPr>
        <w:t>x</w:t>
      </w:r>
      <w:r w:rsidRPr="00CA5353">
        <w:rPr>
          <w:i/>
          <w:spacing w:val="-8"/>
          <w:w w:val="102"/>
        </w:rPr>
        <w:t>d</w:t>
      </w:r>
      <w:r w:rsidRPr="00CA5353">
        <w:rPr>
          <w:i/>
          <w:spacing w:val="-5"/>
          <w:w w:val="102"/>
        </w:rPr>
        <w:t>x</w:t>
      </w:r>
    </w:p>
    <w:p w:rsidR="00AA7DC3" w:rsidRPr="00CA5353" w:rsidRDefault="00AA7DC3" w:rsidP="0032596D">
      <w:pPr>
        <w:pStyle w:val="af2"/>
        <w:widowControl w:val="0"/>
        <w:numPr>
          <w:ilvl w:val="0"/>
          <w:numId w:val="450"/>
        </w:numPr>
        <w:tabs>
          <w:tab w:val="left" w:pos="704"/>
          <w:tab w:val="left" w:pos="1631"/>
          <w:tab w:val="left" w:pos="2643"/>
          <w:tab w:val="left" w:pos="3788"/>
        </w:tabs>
        <w:autoSpaceDE w:val="0"/>
        <w:autoSpaceDN w:val="0"/>
        <w:spacing w:line="360" w:lineRule="auto"/>
        <w:ind w:left="703" w:hanging="221"/>
        <w:contextualSpacing w:val="0"/>
        <w:jc w:val="left"/>
        <w:rPr>
          <w:i/>
        </w:rPr>
      </w:pPr>
      <w:r w:rsidRPr="00CA5353">
        <w:rPr>
          <w:rFonts w:ascii="Symbol" w:hAnsi="Symbol"/>
          <w:position w:val="-23"/>
        </w:rPr>
        <w:br w:type="column"/>
      </w:r>
      <w:r w:rsidRPr="00CA5353">
        <w:rPr>
          <w:rFonts w:ascii="Symbol" w:hAnsi="Symbol"/>
          <w:position w:val="-23"/>
        </w:rPr>
        <w:lastRenderedPageBreak/>
        <w:t></w:t>
      </w:r>
      <w:r w:rsidRPr="00CA5353">
        <w:rPr>
          <w:u w:val="single"/>
        </w:rPr>
        <w:t xml:space="preserve">  </w:t>
      </w:r>
      <w:r w:rsidRPr="00CA5353">
        <w:rPr>
          <w:spacing w:val="8"/>
          <w:u w:val="single"/>
        </w:rPr>
        <w:t xml:space="preserve"> </w:t>
      </w:r>
      <w:r w:rsidRPr="00CA5353">
        <w:rPr>
          <w:i/>
          <w:spacing w:val="-3"/>
          <w:u w:val="single"/>
        </w:rPr>
        <w:t>xdx</w:t>
      </w:r>
      <w:r w:rsidRPr="00CA5353">
        <w:rPr>
          <w:i/>
          <w:spacing w:val="-3"/>
          <w:u w:val="single"/>
        </w:rPr>
        <w:tab/>
      </w:r>
      <w:r w:rsidRPr="00CA5353">
        <w:rPr>
          <w:i/>
          <w:spacing w:val="-3"/>
        </w:rPr>
        <w:tab/>
      </w:r>
      <w:r w:rsidRPr="00CA5353">
        <w:rPr>
          <w:position w:val="-15"/>
        </w:rPr>
        <w:t xml:space="preserve">8. </w:t>
      </w:r>
      <w:r w:rsidRPr="00CA5353">
        <w:rPr>
          <w:rFonts w:ascii="Symbol" w:hAnsi="Symbol"/>
          <w:position w:val="-23"/>
        </w:rPr>
        <w:t></w:t>
      </w:r>
      <w:r w:rsidRPr="00CA5353">
        <w:rPr>
          <w:u w:val="single"/>
        </w:rPr>
        <w:t xml:space="preserve"> </w:t>
      </w:r>
      <w:r w:rsidRPr="00CA5353">
        <w:rPr>
          <w:spacing w:val="77"/>
          <w:u w:val="single"/>
        </w:rPr>
        <w:t xml:space="preserve"> </w:t>
      </w:r>
      <w:r w:rsidRPr="00CA5353">
        <w:rPr>
          <w:i/>
          <w:spacing w:val="-3"/>
          <w:u w:val="single"/>
        </w:rPr>
        <w:t>xdx</w:t>
      </w:r>
      <w:r w:rsidRPr="00CA5353">
        <w:rPr>
          <w:i/>
          <w:spacing w:val="-3"/>
          <w:u w:val="single"/>
        </w:rPr>
        <w:tab/>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078" w:space="40"/>
            <w:col w:w="1683" w:space="39"/>
            <w:col w:w="7210"/>
          </w:cols>
        </w:sect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spacing w:line="360" w:lineRule="auto"/>
        <w:jc w:val="right"/>
        <w:rPr>
          <w:rFonts w:ascii="Symbol" w:hAnsi="Symbol"/>
        </w:rPr>
      </w:pPr>
      <w:r>
        <w:lastRenderedPageBreak/>
        <w:pict>
          <v:group id="_x0000_s1135" style="position:absolute;left:0;text-align:left;margin-left:103.25pt;margin-top:7.4pt;width:52.95pt;height:12.7pt;z-index:-251610112;mso-position-horizontal-relative:page" coordorigin="2065,148" coordsize="1059,254">
            <v:line id="_x0000_s1136" style="position:absolute" from="2069,324" to="2100,307" strokeweight=".49pt"/>
            <v:line id="_x0000_s1137" style="position:absolute" from="2100,312" to="2144,392" strokeweight=".34597mm"/>
            <v:shape id="_x0000_s1138" style="position:absolute;left:268;top:12995;width:983;height:253" coordorigin="269,12996" coordsize="983,253" o:spt="100" adj="0,,0" path="m2149,392r59,-239m2208,153r915,e" filled="f" strokeweight=".17497mm">
              <v:stroke joinstyle="round"/>
              <v:formulas/>
              <v:path arrowok="t" o:connecttype="segments"/>
            </v:shape>
            <w10:wrap anchorx="page"/>
          </v:group>
        </w:pict>
      </w:r>
      <w:r w:rsidR="00AA7DC3" w:rsidRPr="00CA5353">
        <w:rPr>
          <w:w w:val="105"/>
        </w:rPr>
        <w:t xml:space="preserve">9. </w:t>
      </w:r>
      <w:r w:rsidR="00AA7DC3" w:rsidRPr="00CA5353">
        <w:rPr>
          <w:rFonts w:ascii="Symbol" w:hAnsi="Symbol"/>
          <w:w w:val="105"/>
          <w:position w:val="-8"/>
        </w:rPr>
        <w:t></w:t>
      </w:r>
    </w:p>
    <w:p w:rsidR="00AA7DC3" w:rsidRPr="00CA5353" w:rsidRDefault="00AA7DC3" w:rsidP="0032596D">
      <w:pPr>
        <w:spacing w:line="360" w:lineRule="auto"/>
        <w:ind w:left="157"/>
        <w:rPr>
          <w:i/>
        </w:rPr>
      </w:pPr>
      <w:r w:rsidRPr="00CA5353">
        <w:br w:type="column"/>
      </w:r>
      <w:r w:rsidRPr="00CA5353">
        <w:rPr>
          <w:spacing w:val="2"/>
          <w:w w:val="110"/>
        </w:rPr>
        <w:lastRenderedPageBreak/>
        <w:t>2sin</w:t>
      </w:r>
      <w:r w:rsidRPr="00CA5353">
        <w:rPr>
          <w:spacing w:val="-19"/>
          <w:w w:val="110"/>
        </w:rPr>
        <w:t xml:space="preserve"> </w:t>
      </w:r>
      <w:r w:rsidRPr="00CA5353">
        <w:rPr>
          <w:i/>
          <w:w w:val="110"/>
        </w:rPr>
        <w:t>x</w:t>
      </w:r>
      <w:r w:rsidRPr="00CA5353">
        <w:rPr>
          <w:i/>
          <w:spacing w:val="-21"/>
          <w:w w:val="110"/>
        </w:rPr>
        <w:t xml:space="preserve"> </w:t>
      </w:r>
      <w:r w:rsidRPr="00CA5353">
        <w:rPr>
          <w:rFonts w:ascii="Symbol" w:hAnsi="Symbol"/>
          <w:spacing w:val="8"/>
          <w:w w:val="110"/>
        </w:rPr>
        <w:t></w:t>
      </w:r>
      <w:r w:rsidRPr="00CA5353">
        <w:rPr>
          <w:spacing w:val="8"/>
          <w:w w:val="110"/>
        </w:rPr>
        <w:t>1</w:t>
      </w:r>
      <w:r w:rsidRPr="00CA5353">
        <w:rPr>
          <w:spacing w:val="-42"/>
          <w:w w:val="110"/>
        </w:rPr>
        <w:t xml:space="preserve"> </w:t>
      </w:r>
      <w:r w:rsidRPr="00CA5353">
        <w:rPr>
          <w:spacing w:val="-5"/>
          <w:w w:val="110"/>
        </w:rPr>
        <w:t>cos</w:t>
      </w:r>
      <w:r w:rsidRPr="00CA5353">
        <w:rPr>
          <w:spacing w:val="-22"/>
          <w:w w:val="110"/>
        </w:rPr>
        <w:t xml:space="preserve"> </w:t>
      </w:r>
      <w:r w:rsidRPr="00CA5353">
        <w:rPr>
          <w:i/>
          <w:spacing w:val="-10"/>
          <w:w w:val="110"/>
        </w:rPr>
        <w:t>xdx</w:t>
      </w:r>
    </w:p>
    <w:p w:rsidR="00AA7DC3" w:rsidRPr="00CA5353" w:rsidRDefault="00AA7DC3" w:rsidP="0032596D">
      <w:pPr>
        <w:spacing w:line="360" w:lineRule="auto"/>
        <w:jc w:val="right"/>
        <w:rPr>
          <w:rFonts w:ascii="Symbol" w:hAnsi="Symbol"/>
        </w:rPr>
      </w:pPr>
      <w:r w:rsidRPr="00CA5353">
        <w:br w:type="column"/>
      </w:r>
      <w:r w:rsidRPr="00CA5353">
        <w:lastRenderedPageBreak/>
        <w:t xml:space="preserve">10. </w:t>
      </w:r>
      <w:r w:rsidRPr="00CA5353">
        <w:rPr>
          <w:rFonts w:ascii="Symbol" w:hAnsi="Symbol"/>
          <w:position w:val="-8"/>
        </w:rPr>
        <w:t></w:t>
      </w:r>
    </w:p>
    <w:p w:rsidR="00AA7DC3" w:rsidRPr="00CA5353" w:rsidRDefault="00AA7DC3" w:rsidP="0032596D">
      <w:pPr>
        <w:spacing w:line="360" w:lineRule="auto"/>
        <w:ind w:left="745"/>
        <w:rPr>
          <w:i/>
        </w:rPr>
      </w:pPr>
      <w:r w:rsidRPr="00CA5353">
        <w:br w:type="column"/>
      </w:r>
      <w:r w:rsidRPr="00CA5353">
        <w:rPr>
          <w:rFonts w:ascii="Symbol" w:hAnsi="Symbol"/>
          <w:w w:val="105"/>
        </w:rPr>
        <w:lastRenderedPageBreak/>
        <w:t></w:t>
      </w:r>
      <w:r w:rsidRPr="00CA5353">
        <w:rPr>
          <w:spacing w:val="-35"/>
          <w:w w:val="105"/>
        </w:rPr>
        <w:t xml:space="preserve"> </w:t>
      </w:r>
      <w:r w:rsidRPr="00CA5353">
        <w:rPr>
          <w:i/>
          <w:spacing w:val="11"/>
          <w:w w:val="105"/>
        </w:rPr>
        <w:t>e</w:t>
      </w:r>
      <w:r w:rsidRPr="00CA5353">
        <w:rPr>
          <w:i/>
          <w:spacing w:val="11"/>
          <w:w w:val="105"/>
          <w:position w:val="11"/>
        </w:rPr>
        <w:t>x</w:t>
      </w:r>
      <w:r w:rsidRPr="00CA5353">
        <w:rPr>
          <w:i/>
          <w:spacing w:val="-19"/>
          <w:w w:val="105"/>
          <w:position w:val="11"/>
        </w:rPr>
        <w:t xml:space="preserve"> </w:t>
      </w:r>
      <w:r w:rsidRPr="00CA5353">
        <w:rPr>
          <w:i/>
          <w:spacing w:val="-13"/>
          <w:w w:val="105"/>
        </w:rPr>
        <w:t>dx</w:t>
      </w:r>
    </w:p>
    <w:p w:rsidR="00AA7DC3" w:rsidRPr="00CA5353" w:rsidRDefault="00AA7DC3" w:rsidP="0032596D">
      <w:pPr>
        <w:spacing w:line="360" w:lineRule="auto"/>
        <w:ind w:left="415"/>
        <w:rPr>
          <w:rFonts w:ascii="Symbol" w:hAnsi="Symbol"/>
        </w:rPr>
      </w:pPr>
      <w:r w:rsidRPr="00CA5353">
        <w:br w:type="column"/>
      </w:r>
      <w:r w:rsidRPr="00CA5353">
        <w:lastRenderedPageBreak/>
        <w:t xml:space="preserve">11. </w:t>
      </w:r>
      <w:r w:rsidRPr="00CA5353">
        <w:rPr>
          <w:rFonts w:ascii="Symbol" w:hAnsi="Symbol"/>
          <w:spacing w:val="-20"/>
          <w:position w:val="-8"/>
        </w:rPr>
        <w:t></w:t>
      </w:r>
    </w:p>
    <w:p w:rsidR="00AA7DC3" w:rsidRPr="00CA5353" w:rsidRDefault="00AA7DC3" w:rsidP="0032596D">
      <w:pPr>
        <w:spacing w:line="360" w:lineRule="auto"/>
        <w:ind w:left="1035"/>
        <w:rPr>
          <w:i/>
        </w:rPr>
      </w:pPr>
      <w:r w:rsidRPr="00CA5353">
        <w:br w:type="column"/>
      </w:r>
      <w:r w:rsidRPr="00CA5353">
        <w:rPr>
          <w:rFonts w:ascii="Symbol" w:hAnsi="Symbol"/>
          <w:w w:val="105"/>
        </w:rPr>
        <w:lastRenderedPageBreak/>
        <w:t></w:t>
      </w:r>
      <w:r w:rsidRPr="00CA5353">
        <w:rPr>
          <w:w w:val="105"/>
        </w:rPr>
        <w:t xml:space="preserve"> </w:t>
      </w:r>
      <w:r w:rsidRPr="00CA5353">
        <w:rPr>
          <w:i/>
          <w:spacing w:val="7"/>
          <w:w w:val="105"/>
        </w:rPr>
        <w:t>x</w:t>
      </w:r>
      <w:r w:rsidRPr="00CA5353">
        <w:rPr>
          <w:spacing w:val="7"/>
          <w:w w:val="105"/>
          <w:position w:val="11"/>
        </w:rPr>
        <w:t xml:space="preserve">3 </w:t>
      </w:r>
      <w:r w:rsidRPr="00CA5353">
        <w:rPr>
          <w:i/>
          <w:spacing w:val="-4"/>
          <w:w w:val="105"/>
        </w:rPr>
        <w:t>dx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6" w:space="720" w:equalWidth="0">
            <w:col w:w="1406" w:space="40"/>
            <w:col w:w="1791" w:space="39"/>
            <w:col w:w="1412" w:space="40"/>
            <w:col w:w="1284" w:space="39"/>
            <w:col w:w="858" w:space="39"/>
            <w:col w:w="4102"/>
          </w:cols>
        </w:sect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pStyle w:val="af2"/>
        <w:widowControl w:val="0"/>
        <w:numPr>
          <w:ilvl w:val="0"/>
          <w:numId w:val="449"/>
        </w:numPr>
        <w:tabs>
          <w:tab w:val="left" w:pos="1558"/>
        </w:tabs>
        <w:autoSpaceDE w:val="0"/>
        <w:autoSpaceDN w:val="0"/>
        <w:spacing w:line="360" w:lineRule="auto"/>
        <w:contextualSpacing w:val="0"/>
        <w:jc w:val="left"/>
        <w:rPr>
          <w:i/>
        </w:rPr>
      </w:pPr>
      <w:r>
        <w:lastRenderedPageBreak/>
        <w:pict>
          <v:shape id="_x0000_s1158" type="#_x0000_t202" style="position:absolute;left:0;text-align:left;margin-left:102.2pt;margin-top:9.45pt;width:5.05pt;height:21.9pt;z-index:-251601920;mso-position-horizontal-relative:page" filled="f" stroked="f">
            <v:textbox style="mso-next-textbox:#_x0000_s1158" inset="0,0,0,0">
              <w:txbxContent>
                <w:p w:rsidR="003A7700" w:rsidRDefault="003A7700" w:rsidP="00AA7DC3">
                  <w:pPr>
                    <w:spacing w:before="7"/>
                    <w:rPr>
                      <w:rFonts w:ascii="Symbol" w:hAnsi="Symbol"/>
                      <w:sz w:val="35"/>
                    </w:rPr>
                  </w:pPr>
                  <w:r>
                    <w:rPr>
                      <w:rFonts w:ascii="Symbol" w:hAnsi="Symbol"/>
                      <w:w w:val="104"/>
                      <w:sz w:val="35"/>
                    </w:rPr>
                    <w:t></w:t>
                  </w:r>
                </w:p>
              </w:txbxContent>
            </v:textbox>
            <w10:wrap anchorx="page"/>
          </v:shape>
        </w:pict>
      </w:r>
      <w:r w:rsidR="00AA7DC3" w:rsidRPr="00CA5353">
        <w:rPr>
          <w:i/>
          <w:spacing w:val="-6"/>
        </w:rPr>
        <w:t>ctg</w:t>
      </w:r>
      <w:r w:rsidR="00AA7DC3" w:rsidRPr="00CA5353">
        <w:rPr>
          <w:i/>
          <w:spacing w:val="34"/>
          <w:position w:val="15"/>
        </w:rPr>
        <w:t xml:space="preserve"> </w:t>
      </w:r>
      <w:r w:rsidR="00AA7DC3" w:rsidRPr="00CA5353">
        <w:rPr>
          <w:i/>
          <w:spacing w:val="2"/>
          <w:position w:val="15"/>
          <w:u w:val="single"/>
        </w:rPr>
        <w:t>x</w:t>
      </w:r>
      <w:r w:rsidR="00AA7DC3" w:rsidRPr="00CA5353">
        <w:rPr>
          <w:i/>
          <w:spacing w:val="2"/>
        </w:rPr>
        <w:t>dx</w:t>
      </w:r>
    </w:p>
    <w:p w:rsidR="00AA7DC3" w:rsidRPr="00CA5353" w:rsidRDefault="00AA7DC3" w:rsidP="0032596D">
      <w:pPr>
        <w:pStyle w:val="a5"/>
        <w:spacing w:before="0" w:beforeAutospacing="0" w:after="0" w:afterAutospacing="0" w:line="360" w:lineRule="auto"/>
        <w:ind w:right="469"/>
        <w:jc w:val="right"/>
      </w:pPr>
      <w:r w:rsidRPr="00CA5353">
        <w:rPr>
          <w:w w:val="101"/>
        </w:rPr>
        <w:t>2</w:t>
      </w:r>
    </w:p>
    <w:p w:rsidR="00AA7DC3" w:rsidRPr="00CA5353" w:rsidRDefault="00AA7DC3" w:rsidP="0032596D">
      <w:pPr>
        <w:pStyle w:val="a5"/>
        <w:spacing w:before="0" w:beforeAutospacing="0" w:after="0" w:afterAutospacing="0" w:line="360" w:lineRule="auto"/>
      </w:pPr>
    </w:p>
    <w:p w:rsidR="00AA7DC3" w:rsidRPr="00CA5353" w:rsidRDefault="00960AA6" w:rsidP="0032596D">
      <w:pPr>
        <w:tabs>
          <w:tab w:val="left" w:pos="2289"/>
        </w:tabs>
        <w:spacing w:line="360" w:lineRule="auto"/>
        <w:ind w:left="1082"/>
        <w:rPr>
          <w:i/>
        </w:rPr>
      </w:pPr>
      <w:r>
        <w:pict>
          <v:group id="_x0000_s1139" style="position:absolute;left:0;text-align:left;margin-left:127.8pt;margin-top:-.5pt;width:14.7pt;height:14.3pt;z-index:-251609088;mso-position-horizontal-relative:page" coordorigin="2556,-10" coordsize="294,286">
            <v:line id="_x0000_s1140" style="position:absolute" from="2561,169" to="2591,152" strokeweight=".17667mm"/>
            <v:line id="_x0000_s1141" style="position:absolute" from="2591,157" to="2636,238" strokeweight=".35578mm"/>
            <v:shape id="_x0000_s1142" style="position:absolute;left:646;top:10790;width:211;height:250" coordorigin="646,10791" coordsize="211,250" o:spt="100" adj="0,,0" path="m2641,238l2700,-5t,l2849,-5e" filled="f" strokeweight=".17728mm">
              <v:stroke joinstyle="round"/>
              <v:formulas/>
              <v:path arrowok="t" o:connecttype="segments"/>
            </v:shape>
            <v:shape id="_x0000_s1143" type="#_x0000_t202" style="position:absolute;left:2555;top:-10;width:294;height:286" filled="f" stroked="f">
              <v:textbox style="mso-next-textbox:#_x0000_s1143" inset="0,0,0,0">
                <w:txbxContent>
                  <w:p w:rsidR="003A7700" w:rsidRDefault="003A7700" w:rsidP="00AA7DC3">
                    <w:pPr>
                      <w:tabs>
                        <w:tab w:val="left" w:pos="170"/>
                      </w:tabs>
                      <w:spacing w:before="9"/>
                      <w:ind w:left="-138"/>
                      <w:rPr>
                        <w:i/>
                      </w:rPr>
                    </w:pPr>
                    <w:r>
                      <w:rPr>
                        <w:u w:val="single"/>
                      </w:rPr>
                      <w:t>s</w:t>
                    </w:r>
                    <w:r>
                      <w:rPr>
                        <w:u w:val="single"/>
                      </w:rPr>
                      <w:tab/>
                    </w:r>
                    <w:r>
                      <w:rPr>
                        <w:i/>
                        <w:u w:val="single"/>
                      </w:rPr>
                      <w:t>x</w:t>
                    </w:r>
                  </w:p>
                </w:txbxContent>
              </v:textbox>
            </v:shape>
            <w10:wrap anchorx="page"/>
          </v:group>
        </w:pict>
      </w:r>
      <w:r>
        <w:pict>
          <v:group id="_x0000_s1144" style="position:absolute;left:0;text-align:left;margin-left:119pt;margin-top:17.65pt;width:14.7pt;height:14.3pt;z-index:-251608064;mso-position-horizontal-relative:page" coordorigin="2380,353" coordsize="294,286">
            <v:line id="_x0000_s1145" style="position:absolute" from="2385,531" to="2416,514" strokeweight=".17664mm"/>
            <v:line id="_x0000_s1146" style="position:absolute" from="2416,519" to="2461,600" strokeweight=".35578mm"/>
            <v:shape id="_x0000_s1147" style="position:absolute;left:468;top:11163;width:211;height:249" coordorigin="469,11163" coordsize="211,249" o:spt="100" adj="0,,0" path="m2466,600r59,-242m2525,358r148,e" filled="f" strokeweight=".17728mm">
              <v:stroke joinstyle="round"/>
              <v:formulas/>
              <v:path arrowok="t" o:connecttype="segments"/>
            </v:shape>
            <v:shape id="_x0000_s1148" type="#_x0000_t202" style="position:absolute;left:2380;top:352;width:294;height:286" filled="f" stroked="f">
              <v:textbox style="mso-next-textbox:#_x0000_s1148" inset="0,0,0,0">
                <w:txbxContent>
                  <w:p w:rsidR="003A7700" w:rsidRDefault="003A7700" w:rsidP="00AA7DC3">
                    <w:pPr>
                      <w:spacing w:before="9"/>
                      <w:ind w:left="171"/>
                      <w:rPr>
                        <w:i/>
                      </w:rPr>
                    </w:pPr>
                    <w:r>
                      <w:rPr>
                        <w:i/>
                        <w:w w:val="101"/>
                      </w:rPr>
                      <w:t>x</w:t>
                    </w:r>
                  </w:p>
                </w:txbxContent>
              </v:textbox>
            </v:shape>
            <w10:wrap anchorx="page"/>
          </v:group>
        </w:pict>
      </w:r>
      <w:r w:rsidR="00AA7DC3" w:rsidRPr="00CA5353">
        <w:t>15.</w:t>
      </w:r>
      <w:r w:rsidR="00AA7DC3" w:rsidRPr="00CA5353">
        <w:rPr>
          <w:spacing w:val="-19"/>
        </w:rPr>
        <w:t xml:space="preserve"> </w:t>
      </w:r>
      <w:r w:rsidR="00AA7DC3" w:rsidRPr="00CA5353">
        <w:rPr>
          <w:rFonts w:ascii="Symbol" w:hAnsi="Symbol"/>
          <w:position w:val="-8"/>
        </w:rPr>
        <w:t></w:t>
      </w:r>
      <w:r w:rsidR="00AA7DC3" w:rsidRPr="00CA5353">
        <w:rPr>
          <w:spacing w:val="-35"/>
          <w:position w:val="15"/>
        </w:rPr>
        <w:t xml:space="preserve"> </w:t>
      </w:r>
      <w:r w:rsidR="00AA7DC3" w:rsidRPr="00CA5353">
        <w:rPr>
          <w:spacing w:val="-4"/>
          <w:position w:val="15"/>
          <w:u w:val="single"/>
        </w:rPr>
        <w:t>co</w:t>
      </w:r>
      <w:r w:rsidR="00AA7DC3" w:rsidRPr="00CA5353">
        <w:rPr>
          <w:spacing w:val="-4"/>
          <w:position w:val="15"/>
        </w:rPr>
        <w:tab/>
      </w:r>
      <w:r w:rsidR="00AA7DC3" w:rsidRPr="00CA5353">
        <w:rPr>
          <w:i/>
          <w:spacing w:val="-11"/>
        </w:rPr>
        <w:t>dx</w:t>
      </w:r>
    </w:p>
    <w:p w:rsidR="00AA7DC3" w:rsidRPr="00CA5353" w:rsidRDefault="00AA7DC3" w:rsidP="0032596D">
      <w:pPr>
        <w:pStyle w:val="af2"/>
        <w:widowControl w:val="0"/>
        <w:numPr>
          <w:ilvl w:val="0"/>
          <w:numId w:val="449"/>
        </w:numPr>
        <w:tabs>
          <w:tab w:val="left" w:pos="952"/>
        </w:tabs>
        <w:autoSpaceDE w:val="0"/>
        <w:autoSpaceDN w:val="0"/>
        <w:spacing w:line="360" w:lineRule="auto"/>
        <w:ind w:left="951" w:hanging="342"/>
        <w:contextualSpacing w:val="0"/>
        <w:jc w:val="left"/>
        <w:rPr>
          <w:i/>
        </w:rPr>
      </w:pPr>
      <w:r w:rsidRPr="00CA5353">
        <w:rPr>
          <w:rFonts w:ascii="Symbol" w:hAnsi="Symbol"/>
          <w:w w:val="101"/>
          <w:position w:val="-8"/>
        </w:rPr>
        <w:br w:type="column"/>
      </w:r>
      <w:r w:rsidRPr="00CA5353">
        <w:rPr>
          <w:rFonts w:ascii="Symbol" w:hAnsi="Symbol"/>
          <w:w w:val="101"/>
          <w:position w:val="-8"/>
        </w:rPr>
        <w:lastRenderedPageBreak/>
        <w:t></w:t>
      </w:r>
      <w:r w:rsidRPr="00CA5353">
        <w:rPr>
          <w:spacing w:val="-58"/>
          <w:position w:val="-8"/>
        </w:rPr>
        <w:t xml:space="preserve"> </w:t>
      </w:r>
      <w:r w:rsidRPr="00CA5353">
        <w:rPr>
          <w:i/>
          <w:spacing w:val="22"/>
          <w:w w:val="101"/>
        </w:rPr>
        <w:t>e</w:t>
      </w:r>
      <w:r w:rsidRPr="00CA5353">
        <w:rPr>
          <w:i/>
          <w:spacing w:val="9"/>
          <w:w w:val="101"/>
          <w:position w:val="11"/>
        </w:rPr>
        <w:t>x</w:t>
      </w:r>
      <w:r w:rsidRPr="00CA5353">
        <w:rPr>
          <w:w w:val="101"/>
          <w:position w:val="17"/>
        </w:rPr>
        <w:t>2</w:t>
      </w:r>
      <w:r w:rsidRPr="00CA5353">
        <w:rPr>
          <w:spacing w:val="-4"/>
          <w:position w:val="17"/>
        </w:rPr>
        <w:t xml:space="preserve"> </w:t>
      </w:r>
      <w:r w:rsidRPr="00CA5353">
        <w:rPr>
          <w:rFonts w:ascii="Symbol" w:hAnsi="Symbol"/>
          <w:spacing w:val="-7"/>
          <w:w w:val="101"/>
          <w:position w:val="11"/>
        </w:rPr>
        <w:t></w:t>
      </w:r>
      <w:r w:rsidRPr="00CA5353">
        <w:rPr>
          <w:w w:val="101"/>
          <w:position w:val="11"/>
        </w:rPr>
        <w:t>1</w:t>
      </w:r>
      <w:r w:rsidRPr="00CA5353">
        <w:rPr>
          <w:spacing w:val="-17"/>
          <w:position w:val="11"/>
        </w:rPr>
        <w:t xml:space="preserve"> </w:t>
      </w:r>
      <w:r w:rsidRPr="00CA5353">
        <w:rPr>
          <w:i/>
          <w:spacing w:val="-9"/>
          <w:w w:val="101"/>
        </w:rPr>
        <w:t>x</w:t>
      </w:r>
      <w:r w:rsidRPr="00CA5353">
        <w:rPr>
          <w:i/>
          <w:spacing w:val="-3"/>
          <w:w w:val="101"/>
        </w:rPr>
        <w:t>d</w:t>
      </w:r>
      <w:r w:rsidRPr="00CA5353">
        <w:rPr>
          <w:i/>
          <w:w w:val="101"/>
        </w:rPr>
        <w:t>x</w:t>
      </w:r>
    </w:p>
    <w:p w:rsidR="00AA7DC3" w:rsidRPr="00CA5353" w:rsidRDefault="00AA7DC3" w:rsidP="0032596D">
      <w:pPr>
        <w:pStyle w:val="a5"/>
        <w:spacing w:before="0" w:beforeAutospacing="0" w:after="0" w:afterAutospacing="0" w:line="360" w:lineRule="auto"/>
        <w:rPr>
          <w:i/>
        </w:rPr>
      </w:pPr>
    </w:p>
    <w:p w:rsidR="00AA7DC3" w:rsidRPr="00CA5353" w:rsidRDefault="00960AA6" w:rsidP="0032596D">
      <w:pPr>
        <w:tabs>
          <w:tab w:val="left" w:pos="1527"/>
          <w:tab w:val="left" w:pos="2180"/>
        </w:tabs>
        <w:spacing w:line="360" w:lineRule="auto"/>
        <w:ind w:left="610"/>
        <w:rPr>
          <w:i/>
        </w:rPr>
      </w:pPr>
      <w:r>
        <w:pict>
          <v:group id="_x0000_s1149" style="position:absolute;left:0;text-align:left;margin-left:220.45pt;margin-top:17.4pt;width:46.4pt;height:16pt;z-index:-251607040;mso-position-horizontal-relative:page" coordorigin="4409,348" coordsize="928,320">
            <v:line id="_x0000_s1150" style="position:absolute" from="4414,545" to="4445,527" strokeweight=".17742mm"/>
            <v:line id="_x0000_s1151" style="position:absolute" from="4445,532" to="4489,624" strokeweight=".35572mm"/>
            <v:shape id="_x0000_s1152" style="position:absolute;left:412;top:11121;width:857;height:277" coordorigin="413,11121" coordsize="857,277" o:spt="100" adj="0,,0" path="m4494,624r59,-271m4553,353r784,e" filled="f" strokeweight=".17761mm">
              <v:stroke joinstyle="round"/>
              <v:formulas/>
              <v:path arrowok="t" o:connecttype="segments"/>
            </v:shape>
            <v:shape id="_x0000_s1153" type="#_x0000_t202" style="position:absolute;left:4409;top:347;width:928;height:320" filled="f" stroked="f">
              <v:textbox style="mso-next-textbox:#_x0000_s1153" inset="0,0,0,0">
                <w:txbxContent>
                  <w:p w:rsidR="003A7700" w:rsidRDefault="003A7700" w:rsidP="00AA7DC3">
                    <w:pPr>
                      <w:spacing w:before="25"/>
                      <w:ind w:left="132"/>
                      <w:rPr>
                        <w:i/>
                      </w:rPr>
                    </w:pPr>
                    <w:r>
                      <w:t>1</w:t>
                    </w:r>
                    <w:r>
                      <w:rPr>
                        <w:spacing w:val="-36"/>
                      </w:rPr>
                      <w:t xml:space="preserve"> </w:t>
                    </w:r>
                    <w:r>
                      <w:rPr>
                        <w:rFonts w:ascii="Symbol" w:hAnsi="Symbol"/>
                      </w:rPr>
                      <w:t></w:t>
                    </w:r>
                    <w:r>
                      <w:rPr>
                        <w:spacing w:val="-15"/>
                      </w:rPr>
                      <w:t xml:space="preserve"> </w:t>
                    </w:r>
                    <w:r>
                      <w:rPr>
                        <w:spacing w:val="-4"/>
                      </w:rPr>
                      <w:t>ln</w:t>
                    </w:r>
                    <w:r>
                      <w:rPr>
                        <w:spacing w:val="-29"/>
                      </w:rPr>
                      <w:t xml:space="preserve"> </w:t>
                    </w:r>
                    <w:r>
                      <w:rPr>
                        <w:position w:val="11"/>
                        <w:sz w:val="14"/>
                      </w:rPr>
                      <w:t>2</w:t>
                    </w:r>
                    <w:r>
                      <w:rPr>
                        <w:spacing w:val="8"/>
                        <w:position w:val="11"/>
                        <w:sz w:val="14"/>
                      </w:rPr>
                      <w:t xml:space="preserve"> </w:t>
                    </w:r>
                    <w:r>
                      <w:rPr>
                        <w:i/>
                      </w:rPr>
                      <w:t>z</w:t>
                    </w:r>
                  </w:p>
                </w:txbxContent>
              </v:textbox>
            </v:shape>
            <w10:wrap anchorx="page"/>
          </v:group>
        </w:pict>
      </w:r>
      <w:r>
        <w:pict>
          <v:shape id="_x0000_s1159" type="#_x0000_t202" style="position:absolute;left:0;text-align:left;margin-left:206.4pt;margin-top:4.65pt;width:5pt;height:22.25pt;z-index:-251600896;mso-position-horizontal-relative:page" filled="f" stroked="f">
            <v:textbox style="mso-next-textbox:#_x0000_s1159" inset="0,0,0,0">
              <w:txbxContent>
                <w:p w:rsidR="003A7700" w:rsidRDefault="003A7700" w:rsidP="00AA7DC3">
                  <w:pPr>
                    <w:spacing w:before="3"/>
                    <w:rPr>
                      <w:rFonts w:ascii="Symbol" w:hAnsi="Symbol"/>
                      <w:sz w:val="36"/>
                    </w:rPr>
                  </w:pPr>
                  <w:r>
                    <w:rPr>
                      <w:rFonts w:ascii="Symbol" w:hAnsi="Symbol"/>
                      <w:w w:val="101"/>
                      <w:sz w:val="36"/>
                    </w:rPr>
                    <w:t></w:t>
                  </w:r>
                </w:p>
              </w:txbxContent>
            </v:textbox>
            <w10:wrap anchorx="page"/>
          </v:shape>
        </w:pict>
      </w:r>
      <w:r w:rsidR="00AA7DC3" w:rsidRPr="00CA5353">
        <w:rPr>
          <w:position w:val="-15"/>
        </w:rPr>
        <w:t>16.</w:t>
      </w:r>
      <w:r w:rsidR="00AA7DC3" w:rsidRPr="00CA5353">
        <w:rPr>
          <w:u w:val="single"/>
        </w:rPr>
        <w:t xml:space="preserve"> </w:t>
      </w:r>
      <w:r w:rsidR="00AA7DC3" w:rsidRPr="00CA5353">
        <w:rPr>
          <w:u w:val="single"/>
        </w:rPr>
        <w:tab/>
      </w:r>
      <w:r w:rsidR="00AA7DC3" w:rsidRPr="00CA5353">
        <w:rPr>
          <w:i/>
          <w:u w:val="single"/>
        </w:rPr>
        <w:t>dz</w:t>
      </w:r>
      <w:r w:rsidR="00AA7DC3" w:rsidRPr="00CA5353">
        <w:rPr>
          <w:i/>
          <w:u w:val="single"/>
        </w:rPr>
        <w:tab/>
      </w:r>
    </w:p>
    <w:p w:rsidR="00AA7DC3" w:rsidRPr="00CA5353" w:rsidRDefault="00AA7DC3" w:rsidP="0032596D">
      <w:pPr>
        <w:spacing w:line="360" w:lineRule="auto"/>
        <w:ind w:left="153"/>
        <w:jc w:val="center"/>
        <w:rPr>
          <w:i/>
        </w:rPr>
      </w:pPr>
      <w:r w:rsidRPr="00CA5353">
        <w:rPr>
          <w:i/>
          <w:w w:val="101"/>
        </w:rPr>
        <w:t>z</w:t>
      </w:r>
    </w:p>
    <w:p w:rsidR="00AA7DC3" w:rsidRPr="00CA5353" w:rsidRDefault="00AA7DC3" w:rsidP="0032596D">
      <w:pPr>
        <w:spacing w:line="360" w:lineRule="auto"/>
        <w:ind w:left="685"/>
        <w:rPr>
          <w:i/>
        </w:rPr>
      </w:pPr>
      <w:r w:rsidRPr="00CA5353">
        <w:br w:type="column"/>
      </w:r>
      <w:r w:rsidRPr="00CA5353">
        <w:rPr>
          <w:w w:val="110"/>
        </w:rPr>
        <w:lastRenderedPageBreak/>
        <w:t xml:space="preserve">14. </w:t>
      </w:r>
      <w:r w:rsidRPr="00CA5353">
        <w:rPr>
          <w:rFonts w:ascii="Symbol" w:hAnsi="Symbol"/>
          <w:w w:val="110"/>
          <w:position w:val="-8"/>
        </w:rPr>
        <w:t></w:t>
      </w:r>
      <w:r w:rsidRPr="00CA5353">
        <w:rPr>
          <w:w w:val="110"/>
        </w:rPr>
        <w:t>sin(</w:t>
      </w:r>
      <w:r w:rsidRPr="00CA5353">
        <w:rPr>
          <w:i/>
          <w:w w:val="110"/>
        </w:rPr>
        <w:t xml:space="preserve">t </w:t>
      </w:r>
      <w:r w:rsidRPr="00CA5353">
        <w:rPr>
          <w:w w:val="110"/>
          <w:vertAlign w:val="superscript"/>
        </w:rPr>
        <w:t>2</w:t>
      </w:r>
      <w:r w:rsidRPr="00CA5353">
        <w:rPr>
          <w:w w:val="110"/>
        </w:rPr>
        <w:t xml:space="preserve"> </w:t>
      </w:r>
      <w:r w:rsidRPr="00CA5353">
        <w:rPr>
          <w:rFonts w:ascii="Symbol" w:hAnsi="Symbol"/>
          <w:w w:val="110"/>
        </w:rPr>
        <w:t></w:t>
      </w:r>
      <w:r w:rsidRPr="00CA5353">
        <w:rPr>
          <w:w w:val="110"/>
        </w:rPr>
        <w:t>1)</w:t>
      </w:r>
      <w:r w:rsidRPr="00CA5353">
        <w:rPr>
          <w:i/>
          <w:w w:val="110"/>
        </w:rPr>
        <w:t>tdt</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448"/>
        </w:numPr>
        <w:tabs>
          <w:tab w:val="left" w:pos="1071"/>
        </w:tabs>
        <w:autoSpaceDE w:val="0"/>
        <w:autoSpaceDN w:val="0"/>
        <w:spacing w:line="360" w:lineRule="auto"/>
        <w:ind w:hanging="341"/>
        <w:contextualSpacing w:val="0"/>
        <w:rPr>
          <w:i/>
        </w:rPr>
      </w:pPr>
      <w:r w:rsidRPr="00CA5353">
        <w:rPr>
          <w:rFonts w:ascii="Symbol" w:hAnsi="Symbol"/>
          <w:spacing w:val="7"/>
          <w:w w:val="105"/>
          <w:position w:val="-8"/>
        </w:rPr>
        <w:t></w:t>
      </w:r>
      <w:r w:rsidRPr="00CA5353">
        <w:rPr>
          <w:spacing w:val="7"/>
          <w:w w:val="105"/>
        </w:rPr>
        <w:t>cos</w:t>
      </w:r>
      <w:r w:rsidRPr="00CA5353">
        <w:rPr>
          <w:spacing w:val="7"/>
          <w:w w:val="105"/>
          <w:vertAlign w:val="superscript"/>
        </w:rPr>
        <w:t>5</w:t>
      </w:r>
      <w:r w:rsidRPr="00CA5353">
        <w:rPr>
          <w:spacing w:val="-34"/>
          <w:w w:val="105"/>
        </w:rPr>
        <w:t xml:space="preserve"> </w:t>
      </w:r>
      <w:r w:rsidRPr="00CA5353">
        <w:rPr>
          <w:i/>
          <w:spacing w:val="-4"/>
          <w:w w:val="105"/>
        </w:rPr>
        <w:t>xdx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517" w:space="40"/>
            <w:col w:w="2181" w:space="39"/>
            <w:col w:w="6273"/>
          </w:cols>
        </w:sectPr>
      </w:pPr>
    </w:p>
    <w:p w:rsidR="00AA7DC3" w:rsidRPr="00CA5353" w:rsidRDefault="00AA7DC3" w:rsidP="0032596D">
      <w:pPr>
        <w:spacing w:line="360" w:lineRule="auto"/>
        <w:ind w:left="1934" w:right="5378"/>
        <w:rPr>
          <w:i/>
        </w:rPr>
      </w:pPr>
      <w:r w:rsidRPr="00CA5353">
        <w:rPr>
          <w:i/>
        </w:rPr>
        <w:lastRenderedPageBreak/>
        <w:t>Критерии оценки типовых заданий: Выполнение заданий 8-9 – оценка 3</w:t>
      </w:r>
    </w:p>
    <w:p w:rsidR="00AA7DC3" w:rsidRPr="00CA5353" w:rsidRDefault="00AA7DC3" w:rsidP="0032596D">
      <w:pPr>
        <w:spacing w:line="360" w:lineRule="auto"/>
        <w:ind w:left="1934"/>
        <w:rPr>
          <w:i/>
        </w:rPr>
      </w:pPr>
      <w:r w:rsidRPr="00CA5353">
        <w:rPr>
          <w:i/>
        </w:rPr>
        <w:t>Выполнение заданий 10-14 – оценка 4</w:t>
      </w:r>
    </w:p>
    <w:p w:rsidR="00AA7DC3" w:rsidRPr="00CA5353" w:rsidRDefault="00AA7DC3" w:rsidP="0032596D">
      <w:pPr>
        <w:spacing w:line="360" w:lineRule="auto"/>
        <w:ind w:left="1934"/>
        <w:rPr>
          <w:i/>
        </w:rPr>
      </w:pPr>
      <w:r w:rsidRPr="00CA5353">
        <w:rPr>
          <w:i/>
        </w:rPr>
        <w:t>Выполнение заданий 15- 17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1082"/>
        <w:rPr>
          <w:i/>
        </w:rPr>
      </w:pPr>
      <w:r w:rsidRPr="00CA5353">
        <w:rPr>
          <w:i/>
        </w:rPr>
        <w:t>Типовые задания по теме: «Метод интегрирования по частям»</w:t>
      </w:r>
    </w:p>
    <w:p w:rsidR="00AA7DC3" w:rsidRPr="00CA5353" w:rsidRDefault="00AA7DC3" w:rsidP="0032596D">
      <w:pPr>
        <w:pStyle w:val="a5"/>
        <w:spacing w:before="0" w:beforeAutospacing="0" w:after="0" w:afterAutospacing="0" w:line="360" w:lineRule="auto"/>
        <w:ind w:left="1082"/>
      </w:pPr>
      <w:r w:rsidRPr="00CA5353">
        <w:t>Вычислить:</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f2"/>
        <w:widowControl w:val="0"/>
        <w:numPr>
          <w:ilvl w:val="1"/>
          <w:numId w:val="448"/>
        </w:numPr>
        <w:tabs>
          <w:tab w:val="left" w:pos="1304"/>
        </w:tabs>
        <w:autoSpaceDE w:val="0"/>
        <w:autoSpaceDN w:val="0"/>
        <w:spacing w:line="360" w:lineRule="auto"/>
        <w:contextualSpacing w:val="0"/>
      </w:pPr>
      <w:r w:rsidRPr="00CA5353">
        <w:rPr>
          <w:rFonts w:ascii="Symbol" w:hAnsi="Symbol"/>
          <w:w w:val="110"/>
          <w:position w:val="-8"/>
        </w:rPr>
        <w:lastRenderedPageBreak/>
        <w:t></w:t>
      </w:r>
      <w:r w:rsidRPr="00CA5353">
        <w:rPr>
          <w:w w:val="110"/>
        </w:rPr>
        <w:t>arccos</w:t>
      </w:r>
      <w:r w:rsidRPr="00CA5353">
        <w:rPr>
          <w:spacing w:val="-43"/>
          <w:w w:val="110"/>
        </w:rPr>
        <w:t xml:space="preserve"> </w:t>
      </w:r>
      <w:r w:rsidRPr="00CA5353">
        <w:rPr>
          <w:spacing w:val="-6"/>
          <w:w w:val="110"/>
        </w:rPr>
        <w:t>3</w:t>
      </w:r>
      <w:r w:rsidRPr="00CA5353">
        <w:rPr>
          <w:i/>
          <w:spacing w:val="-6"/>
          <w:w w:val="110"/>
        </w:rPr>
        <w:t>xdx</w:t>
      </w:r>
      <w:r w:rsidRPr="00CA5353">
        <w:rPr>
          <w:spacing w:val="-6"/>
          <w:w w:val="110"/>
        </w:rPr>
        <w:t>;</w:t>
      </w:r>
    </w:p>
    <w:p w:rsidR="00AA7DC3" w:rsidRPr="00CA5353" w:rsidRDefault="00960AA6" w:rsidP="0032596D">
      <w:pPr>
        <w:spacing w:line="360" w:lineRule="auto"/>
        <w:ind w:left="1082"/>
      </w:pPr>
      <w:r>
        <w:pict>
          <v:shape id="_x0000_s1160" type="#_x0000_t202" style="position:absolute;left:0;text-align:left;margin-left:122.05pt;margin-top:3.2pt;width:3.2pt;height:7.7pt;z-index:-251599872;mso-position-horizontal-relative:page" filled="f" stroked="f">
            <v:textbox style="mso-next-textbox:#_x0000_s1160" inset="0,0,0,0">
              <w:txbxContent>
                <w:p w:rsidR="003A7700" w:rsidRDefault="003A7700" w:rsidP="00AA7DC3">
                  <w:pPr>
                    <w:spacing w:line="154" w:lineRule="exact"/>
                    <w:rPr>
                      <w:i/>
                      <w:sz w:val="14"/>
                    </w:rPr>
                  </w:pPr>
                  <w:r>
                    <w:rPr>
                      <w:i/>
                      <w:w w:val="101"/>
                      <w:sz w:val="14"/>
                    </w:rPr>
                    <w:t>x</w:t>
                  </w:r>
                </w:p>
              </w:txbxContent>
            </v:textbox>
            <w10:wrap anchorx="page"/>
          </v:shape>
        </w:pict>
      </w:r>
      <w:r w:rsidR="00AA7DC3" w:rsidRPr="00CA5353">
        <w:rPr>
          <w:w w:val="105"/>
        </w:rPr>
        <w:t xml:space="preserve">4. </w:t>
      </w:r>
      <w:r w:rsidR="00AA7DC3" w:rsidRPr="00CA5353">
        <w:rPr>
          <w:rFonts w:ascii="Symbol" w:hAnsi="Symbol"/>
          <w:w w:val="105"/>
          <w:position w:val="-8"/>
        </w:rPr>
        <w:t></w:t>
      </w:r>
      <w:r w:rsidR="00AA7DC3" w:rsidRPr="00CA5353">
        <w:rPr>
          <w:w w:val="105"/>
          <w:position w:val="-8"/>
        </w:rPr>
        <w:t xml:space="preserve"> </w:t>
      </w:r>
      <w:r w:rsidR="00AA7DC3" w:rsidRPr="00CA5353">
        <w:rPr>
          <w:i/>
          <w:w w:val="105"/>
        </w:rPr>
        <w:t xml:space="preserve">x </w:t>
      </w:r>
      <w:r w:rsidR="00AA7DC3" w:rsidRPr="00CA5353">
        <w:rPr>
          <w:rFonts w:ascii="Symbol" w:hAnsi="Symbol"/>
          <w:w w:val="105"/>
        </w:rPr>
        <w:t></w:t>
      </w:r>
      <w:r w:rsidR="00AA7DC3" w:rsidRPr="00CA5353">
        <w:rPr>
          <w:w w:val="105"/>
        </w:rPr>
        <w:t xml:space="preserve"> 3 </w:t>
      </w:r>
      <w:r w:rsidR="00AA7DC3" w:rsidRPr="00CA5353">
        <w:rPr>
          <w:i/>
          <w:w w:val="105"/>
        </w:rPr>
        <w:t>dx</w:t>
      </w:r>
      <w:r w:rsidR="00AA7DC3" w:rsidRPr="00CA5353">
        <w:rPr>
          <w:w w:val="105"/>
        </w:rPr>
        <w:t>;</w:t>
      </w:r>
    </w:p>
    <w:p w:rsidR="00AA7DC3" w:rsidRPr="00CA5353" w:rsidRDefault="00AA7DC3" w:rsidP="0032596D">
      <w:pPr>
        <w:spacing w:line="360" w:lineRule="auto"/>
        <w:ind w:left="1082"/>
      </w:pPr>
      <w:r w:rsidRPr="00CA5353">
        <w:rPr>
          <w:w w:val="105"/>
        </w:rPr>
        <w:t xml:space="preserve">7. </w:t>
      </w:r>
      <w:r w:rsidRPr="00CA5353">
        <w:rPr>
          <w:rFonts w:ascii="Symbol" w:hAnsi="Symbol"/>
          <w:w w:val="105"/>
          <w:position w:val="-8"/>
        </w:rPr>
        <w:t></w:t>
      </w:r>
      <w:r w:rsidRPr="00CA5353">
        <w:rPr>
          <w:spacing w:val="-64"/>
          <w:w w:val="105"/>
          <w:position w:val="-8"/>
        </w:rPr>
        <w:t xml:space="preserve"> </w:t>
      </w:r>
      <w:r w:rsidRPr="00CA5353">
        <w:rPr>
          <w:i/>
          <w:spacing w:val="9"/>
          <w:w w:val="105"/>
        </w:rPr>
        <w:t>x</w:t>
      </w:r>
      <w:r w:rsidRPr="00CA5353">
        <w:rPr>
          <w:spacing w:val="9"/>
          <w:w w:val="105"/>
          <w:vertAlign w:val="superscript"/>
        </w:rPr>
        <w:t>2</w:t>
      </w:r>
      <w:r w:rsidRPr="00CA5353">
        <w:rPr>
          <w:i/>
          <w:spacing w:val="9"/>
          <w:w w:val="105"/>
        </w:rPr>
        <w:t>e</w:t>
      </w:r>
      <w:r w:rsidRPr="00CA5353">
        <w:rPr>
          <w:rFonts w:ascii="Symbol" w:hAnsi="Symbol"/>
          <w:spacing w:val="9"/>
          <w:w w:val="105"/>
          <w:vertAlign w:val="superscript"/>
        </w:rPr>
        <w:t></w:t>
      </w:r>
      <w:r w:rsidRPr="00CA5353">
        <w:rPr>
          <w:i/>
          <w:spacing w:val="9"/>
          <w:w w:val="105"/>
          <w:vertAlign w:val="superscript"/>
        </w:rPr>
        <w:t>x</w:t>
      </w:r>
      <w:r w:rsidRPr="00CA5353">
        <w:rPr>
          <w:i/>
          <w:spacing w:val="9"/>
          <w:w w:val="105"/>
        </w:rPr>
        <w:t>dx</w:t>
      </w:r>
      <w:r w:rsidRPr="00CA5353">
        <w:rPr>
          <w:spacing w:val="9"/>
          <w:w w:val="105"/>
        </w:rPr>
        <w:t>;</w:t>
      </w:r>
    </w:p>
    <w:p w:rsidR="00AA7DC3" w:rsidRPr="00CA5353" w:rsidRDefault="00AA7DC3" w:rsidP="0032596D">
      <w:pPr>
        <w:pStyle w:val="af2"/>
        <w:widowControl w:val="0"/>
        <w:numPr>
          <w:ilvl w:val="0"/>
          <w:numId w:val="447"/>
        </w:numPr>
        <w:tabs>
          <w:tab w:val="left" w:pos="1285"/>
        </w:tabs>
        <w:autoSpaceDE w:val="0"/>
        <w:autoSpaceDN w:val="0"/>
        <w:spacing w:line="360" w:lineRule="auto"/>
        <w:contextualSpacing w:val="0"/>
        <w:jc w:val="left"/>
      </w:pPr>
      <w:r w:rsidRPr="00CA5353">
        <w:rPr>
          <w:rFonts w:ascii="Symbol" w:hAnsi="Symbol"/>
          <w:w w:val="106"/>
          <w:position w:val="-8"/>
        </w:rPr>
        <w:br w:type="column"/>
      </w:r>
      <w:r w:rsidRPr="00CA5353">
        <w:rPr>
          <w:rFonts w:ascii="Symbol" w:hAnsi="Symbol"/>
          <w:w w:val="110"/>
          <w:position w:val="-8"/>
        </w:rPr>
        <w:lastRenderedPageBreak/>
        <w:t></w:t>
      </w:r>
      <w:r w:rsidRPr="00CA5353">
        <w:rPr>
          <w:spacing w:val="-74"/>
          <w:w w:val="110"/>
          <w:position w:val="-8"/>
        </w:rPr>
        <w:t xml:space="preserve"> </w:t>
      </w:r>
      <w:r w:rsidRPr="00CA5353">
        <w:rPr>
          <w:i/>
          <w:spacing w:val="10"/>
          <w:w w:val="110"/>
        </w:rPr>
        <w:t>x</w:t>
      </w:r>
      <w:r w:rsidRPr="00CA5353">
        <w:rPr>
          <w:spacing w:val="10"/>
          <w:w w:val="110"/>
          <w:vertAlign w:val="superscript"/>
        </w:rPr>
        <w:t>2</w:t>
      </w:r>
      <w:r w:rsidRPr="00CA5353">
        <w:rPr>
          <w:spacing w:val="10"/>
          <w:w w:val="110"/>
        </w:rPr>
        <w:t xml:space="preserve"> </w:t>
      </w:r>
      <w:r w:rsidRPr="00CA5353">
        <w:rPr>
          <w:spacing w:val="-5"/>
          <w:w w:val="110"/>
        </w:rPr>
        <w:t xml:space="preserve">ln </w:t>
      </w:r>
      <w:r w:rsidRPr="00CA5353">
        <w:rPr>
          <w:i/>
          <w:spacing w:val="-4"/>
          <w:w w:val="110"/>
        </w:rPr>
        <w:t>xdx</w:t>
      </w:r>
      <w:r w:rsidRPr="00CA5353">
        <w:rPr>
          <w:spacing w:val="-4"/>
          <w:w w:val="110"/>
        </w:rPr>
        <w:t>;</w:t>
      </w:r>
    </w:p>
    <w:p w:rsidR="00AA7DC3" w:rsidRPr="00CA5353" w:rsidRDefault="00AA7DC3" w:rsidP="0032596D">
      <w:pPr>
        <w:spacing w:line="360" w:lineRule="auto"/>
        <w:ind w:left="1093"/>
      </w:pPr>
      <w:r w:rsidRPr="00CA5353">
        <w:rPr>
          <w:w w:val="105"/>
        </w:rPr>
        <w:t xml:space="preserve">5. </w:t>
      </w:r>
      <w:r w:rsidRPr="00CA5353">
        <w:rPr>
          <w:rFonts w:ascii="Symbol" w:hAnsi="Symbol"/>
          <w:w w:val="105"/>
          <w:position w:val="-8"/>
        </w:rPr>
        <w:t></w:t>
      </w:r>
      <w:r w:rsidRPr="00CA5353">
        <w:rPr>
          <w:w w:val="105"/>
          <w:position w:val="-8"/>
        </w:rPr>
        <w:t xml:space="preserve"> </w:t>
      </w:r>
      <w:r w:rsidRPr="00CA5353">
        <w:rPr>
          <w:i/>
          <w:w w:val="105"/>
        </w:rPr>
        <w:t xml:space="preserve">x </w:t>
      </w:r>
      <w:r w:rsidRPr="00CA5353">
        <w:rPr>
          <w:w w:val="105"/>
        </w:rPr>
        <w:t>cos 3</w:t>
      </w:r>
      <w:r w:rsidRPr="00CA5353">
        <w:rPr>
          <w:i/>
          <w:w w:val="105"/>
        </w:rPr>
        <w:t>xdx</w:t>
      </w:r>
      <w:r w:rsidRPr="00CA5353">
        <w:rPr>
          <w:w w:val="105"/>
        </w:rPr>
        <w:t>;</w:t>
      </w:r>
    </w:p>
    <w:p w:rsidR="00AA7DC3" w:rsidRPr="00CA5353" w:rsidRDefault="00AA7DC3" w:rsidP="0032596D">
      <w:pPr>
        <w:spacing w:line="360" w:lineRule="auto"/>
        <w:ind w:left="1093"/>
      </w:pPr>
      <w:r w:rsidRPr="00CA5353">
        <w:rPr>
          <w:w w:val="105"/>
        </w:rPr>
        <w:t xml:space="preserve">8. </w:t>
      </w:r>
      <w:r w:rsidRPr="00CA5353">
        <w:rPr>
          <w:rFonts w:ascii="Symbol" w:hAnsi="Symbol"/>
          <w:spacing w:val="9"/>
          <w:w w:val="105"/>
          <w:position w:val="-8"/>
        </w:rPr>
        <w:t></w:t>
      </w:r>
      <w:r w:rsidRPr="00CA5353">
        <w:rPr>
          <w:spacing w:val="9"/>
          <w:w w:val="105"/>
        </w:rPr>
        <w:t>ln(</w:t>
      </w:r>
      <w:r w:rsidRPr="00CA5353">
        <w:rPr>
          <w:i/>
          <w:spacing w:val="9"/>
          <w:w w:val="105"/>
        </w:rPr>
        <w:t>x</w:t>
      </w:r>
      <w:r w:rsidRPr="00CA5353">
        <w:rPr>
          <w:spacing w:val="9"/>
          <w:w w:val="105"/>
          <w:vertAlign w:val="superscript"/>
        </w:rPr>
        <w:t>2</w:t>
      </w:r>
      <w:r w:rsidRPr="00CA5353">
        <w:rPr>
          <w:spacing w:val="9"/>
          <w:w w:val="105"/>
        </w:rPr>
        <w:t xml:space="preserve"> </w:t>
      </w:r>
      <w:r w:rsidRPr="00CA5353">
        <w:rPr>
          <w:rFonts w:ascii="Symbol" w:hAnsi="Symbol"/>
          <w:w w:val="105"/>
        </w:rPr>
        <w:t></w:t>
      </w:r>
      <w:r w:rsidRPr="00CA5353">
        <w:rPr>
          <w:spacing w:val="-39"/>
          <w:w w:val="105"/>
        </w:rPr>
        <w:t xml:space="preserve"> </w:t>
      </w:r>
      <w:r w:rsidRPr="00CA5353">
        <w:rPr>
          <w:spacing w:val="-11"/>
          <w:w w:val="105"/>
        </w:rPr>
        <w:t>1)</w:t>
      </w:r>
      <w:r w:rsidRPr="00CA5353">
        <w:rPr>
          <w:i/>
          <w:spacing w:val="-11"/>
          <w:w w:val="105"/>
        </w:rPr>
        <w:t>dx</w:t>
      </w:r>
      <w:r w:rsidRPr="00CA5353">
        <w:rPr>
          <w:spacing w:val="-11"/>
          <w:w w:val="105"/>
        </w:rPr>
        <w:t>;</w:t>
      </w:r>
    </w:p>
    <w:p w:rsidR="00AA7DC3" w:rsidRPr="00CA5353" w:rsidRDefault="00AA7DC3" w:rsidP="0032596D">
      <w:pPr>
        <w:pStyle w:val="af2"/>
        <w:widowControl w:val="0"/>
        <w:numPr>
          <w:ilvl w:val="0"/>
          <w:numId w:val="447"/>
        </w:numPr>
        <w:tabs>
          <w:tab w:val="left" w:pos="1110"/>
        </w:tabs>
        <w:autoSpaceDE w:val="0"/>
        <w:autoSpaceDN w:val="0"/>
        <w:spacing w:line="360" w:lineRule="auto"/>
        <w:ind w:left="1109"/>
        <w:contextualSpacing w:val="0"/>
        <w:jc w:val="left"/>
      </w:pPr>
      <w:r w:rsidRPr="00CA5353">
        <w:rPr>
          <w:rFonts w:ascii="Symbol" w:hAnsi="Symbol"/>
          <w:w w:val="104"/>
          <w:position w:val="-8"/>
        </w:rPr>
        <w:br w:type="column"/>
      </w:r>
      <w:r w:rsidRPr="00CA5353">
        <w:rPr>
          <w:rFonts w:ascii="Symbol" w:hAnsi="Symbol"/>
          <w:w w:val="105"/>
          <w:position w:val="-8"/>
        </w:rPr>
        <w:lastRenderedPageBreak/>
        <w:t></w:t>
      </w:r>
      <w:r w:rsidRPr="00CA5353">
        <w:rPr>
          <w:spacing w:val="-46"/>
          <w:w w:val="105"/>
          <w:position w:val="-8"/>
        </w:rPr>
        <w:t xml:space="preserve"> </w:t>
      </w:r>
      <w:r w:rsidRPr="00CA5353">
        <w:rPr>
          <w:i/>
          <w:spacing w:val="-5"/>
          <w:w w:val="105"/>
        </w:rPr>
        <w:t>xe</w:t>
      </w:r>
      <w:r w:rsidRPr="00CA5353">
        <w:rPr>
          <w:i/>
          <w:spacing w:val="-38"/>
          <w:w w:val="105"/>
        </w:rPr>
        <w:t xml:space="preserve"> </w:t>
      </w:r>
      <w:r w:rsidRPr="00CA5353">
        <w:rPr>
          <w:rFonts w:ascii="Symbol" w:hAnsi="Symbol"/>
          <w:spacing w:val="3"/>
          <w:w w:val="105"/>
          <w:vertAlign w:val="superscript"/>
        </w:rPr>
        <w:t></w:t>
      </w:r>
      <w:r w:rsidRPr="00CA5353">
        <w:rPr>
          <w:spacing w:val="3"/>
          <w:w w:val="105"/>
          <w:vertAlign w:val="superscript"/>
        </w:rPr>
        <w:t>3</w:t>
      </w:r>
      <w:r w:rsidRPr="00CA5353">
        <w:rPr>
          <w:i/>
          <w:spacing w:val="3"/>
          <w:w w:val="105"/>
          <w:vertAlign w:val="superscript"/>
        </w:rPr>
        <w:t>x</w:t>
      </w:r>
      <w:r w:rsidRPr="00CA5353">
        <w:rPr>
          <w:i/>
          <w:spacing w:val="3"/>
          <w:w w:val="105"/>
        </w:rPr>
        <w:t>dx</w:t>
      </w:r>
      <w:r w:rsidRPr="00CA5353">
        <w:rPr>
          <w:spacing w:val="3"/>
          <w:w w:val="105"/>
        </w:rPr>
        <w:t>;</w:t>
      </w:r>
    </w:p>
    <w:p w:rsidR="00AA7DC3" w:rsidRPr="00CA5353" w:rsidRDefault="00AA7DC3" w:rsidP="0032596D">
      <w:pPr>
        <w:spacing w:line="360" w:lineRule="auto"/>
        <w:ind w:left="918"/>
      </w:pPr>
      <w:r w:rsidRPr="00CA5353">
        <w:rPr>
          <w:w w:val="105"/>
        </w:rPr>
        <w:t xml:space="preserve">6. </w:t>
      </w:r>
      <w:r w:rsidRPr="00CA5353">
        <w:rPr>
          <w:rFonts w:ascii="Symbol" w:hAnsi="Symbol"/>
          <w:w w:val="105"/>
          <w:position w:val="-8"/>
        </w:rPr>
        <w:t></w:t>
      </w:r>
      <w:r w:rsidRPr="00CA5353">
        <w:rPr>
          <w:w w:val="105"/>
          <w:position w:val="-8"/>
        </w:rPr>
        <w:t xml:space="preserve"> </w:t>
      </w:r>
      <w:r w:rsidRPr="00CA5353">
        <w:rPr>
          <w:i/>
          <w:spacing w:val="10"/>
          <w:w w:val="105"/>
        </w:rPr>
        <w:t>x</w:t>
      </w:r>
      <w:r w:rsidRPr="00CA5353">
        <w:rPr>
          <w:spacing w:val="10"/>
          <w:w w:val="105"/>
          <w:vertAlign w:val="superscript"/>
        </w:rPr>
        <w:t>2</w:t>
      </w:r>
      <w:r w:rsidRPr="00CA5353">
        <w:rPr>
          <w:spacing w:val="10"/>
          <w:w w:val="105"/>
        </w:rPr>
        <w:t xml:space="preserve"> </w:t>
      </w:r>
      <w:r w:rsidRPr="00CA5353">
        <w:rPr>
          <w:spacing w:val="-5"/>
          <w:w w:val="105"/>
        </w:rPr>
        <w:t xml:space="preserve">cos </w:t>
      </w:r>
      <w:r w:rsidRPr="00CA5353">
        <w:rPr>
          <w:i/>
          <w:spacing w:val="-4"/>
          <w:w w:val="105"/>
        </w:rPr>
        <w:t>xdx</w:t>
      </w:r>
      <w:r w:rsidRPr="00CA5353">
        <w:rPr>
          <w:spacing w:val="-4"/>
          <w:w w:val="105"/>
        </w:rPr>
        <w:t>;</w:t>
      </w:r>
    </w:p>
    <w:p w:rsidR="00AA7DC3" w:rsidRPr="00CA5353" w:rsidRDefault="00AA7DC3" w:rsidP="0032596D">
      <w:pPr>
        <w:spacing w:line="360" w:lineRule="auto"/>
        <w:ind w:left="947"/>
      </w:pPr>
      <w:r w:rsidRPr="00CA5353">
        <w:rPr>
          <w:w w:val="110"/>
        </w:rPr>
        <w:t xml:space="preserve">9. </w:t>
      </w:r>
      <w:r w:rsidRPr="00CA5353">
        <w:rPr>
          <w:rFonts w:ascii="Symbol" w:hAnsi="Symbol"/>
          <w:w w:val="110"/>
          <w:position w:val="-8"/>
        </w:rPr>
        <w:t></w:t>
      </w:r>
      <w:r w:rsidRPr="00CA5353">
        <w:rPr>
          <w:w w:val="110"/>
        </w:rPr>
        <w:t>(2</w:t>
      </w:r>
      <w:r w:rsidRPr="00CA5353">
        <w:rPr>
          <w:i/>
          <w:w w:val="110"/>
        </w:rPr>
        <w:t xml:space="preserve">x </w:t>
      </w:r>
      <w:r w:rsidRPr="00CA5353">
        <w:rPr>
          <w:rFonts w:ascii="Symbol" w:hAnsi="Symbol"/>
          <w:w w:val="110"/>
        </w:rPr>
        <w:t></w:t>
      </w:r>
      <w:r w:rsidRPr="00CA5353">
        <w:rPr>
          <w:w w:val="110"/>
        </w:rPr>
        <w:t xml:space="preserve"> 3) </w:t>
      </w:r>
      <w:r w:rsidRPr="00CA5353">
        <w:rPr>
          <w:rFonts w:ascii="Symbol" w:hAnsi="Symbol"/>
          <w:w w:val="110"/>
        </w:rPr>
        <w:t></w:t>
      </w:r>
      <w:r w:rsidRPr="00CA5353">
        <w:rPr>
          <w:w w:val="110"/>
        </w:rPr>
        <w:t xml:space="preserve"> </w:t>
      </w:r>
      <w:r w:rsidRPr="00CA5353">
        <w:rPr>
          <w:i/>
          <w:w w:val="110"/>
        </w:rPr>
        <w:t>e</w:t>
      </w:r>
      <w:r w:rsidRPr="00CA5353">
        <w:rPr>
          <w:rFonts w:ascii="Symbol" w:hAnsi="Symbol"/>
          <w:w w:val="110"/>
          <w:vertAlign w:val="superscript"/>
        </w:rPr>
        <w:t></w:t>
      </w:r>
      <w:r w:rsidRPr="00CA5353">
        <w:rPr>
          <w:w w:val="110"/>
          <w:vertAlign w:val="superscript"/>
        </w:rPr>
        <w:t>2</w:t>
      </w:r>
      <w:r w:rsidRPr="00CA5353">
        <w:rPr>
          <w:i/>
          <w:w w:val="110"/>
          <w:vertAlign w:val="superscript"/>
        </w:rPr>
        <w:t>x</w:t>
      </w:r>
      <w:r w:rsidRPr="00CA5353">
        <w:rPr>
          <w:i/>
          <w:w w:val="110"/>
        </w:rPr>
        <w:t>dx</w:t>
      </w:r>
      <w:r w:rsidRPr="00CA5353">
        <w:rPr>
          <w:w w:val="110"/>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604" w:space="40"/>
            <w:col w:w="2642" w:space="39"/>
            <w:col w:w="5725"/>
          </w:cols>
        </w:sectPr>
      </w:pPr>
    </w:p>
    <w:p w:rsidR="00AA7DC3" w:rsidRPr="00CA5353" w:rsidRDefault="00AA7DC3" w:rsidP="0032596D">
      <w:pPr>
        <w:pStyle w:val="a5"/>
        <w:spacing w:before="0" w:beforeAutospacing="0" w:after="0" w:afterAutospacing="0" w:line="360" w:lineRule="auto"/>
      </w:pPr>
    </w:p>
    <w:p w:rsidR="00AA7DC3" w:rsidRPr="00AC0B5C" w:rsidRDefault="00AA7DC3" w:rsidP="0032596D">
      <w:pPr>
        <w:pStyle w:val="210"/>
        <w:spacing w:before="0" w:line="360" w:lineRule="auto"/>
        <w:ind w:right="603"/>
        <w:rPr>
          <w:sz w:val="24"/>
          <w:szCs w:val="24"/>
        </w:rPr>
        <w:sectPr w:rsidR="00AA7DC3" w:rsidRPr="00AC0B5C">
          <w:type w:val="continuous"/>
          <w:pgSz w:w="11910" w:h="16840"/>
          <w:pgMar w:top="880" w:right="240" w:bottom="280" w:left="620" w:header="720" w:footer="720" w:gutter="0"/>
          <w:cols w:space="720"/>
        </w:sectPr>
      </w:pPr>
    </w:p>
    <w:p w:rsidR="00AA7DC3" w:rsidRPr="00CA5353" w:rsidRDefault="00AA7DC3" w:rsidP="0032596D">
      <w:pPr>
        <w:spacing w:line="360" w:lineRule="auto"/>
        <w:ind w:left="1365" w:right="5947"/>
        <w:rPr>
          <w:i/>
        </w:rPr>
      </w:pPr>
      <w:r w:rsidRPr="00CA5353">
        <w:rPr>
          <w:i/>
        </w:rPr>
        <w:lastRenderedPageBreak/>
        <w:t>Критерии оценки типовых заданий: Выполнение заданий 1-3 – оценка</w:t>
      </w:r>
      <w:r w:rsidRPr="00CA5353">
        <w:rPr>
          <w:i/>
          <w:spacing w:val="-6"/>
        </w:rPr>
        <w:t xml:space="preserve"> </w:t>
      </w:r>
      <w:r w:rsidRPr="00CA5353">
        <w:rPr>
          <w:i/>
        </w:rPr>
        <w:t>3</w:t>
      </w:r>
    </w:p>
    <w:p w:rsidR="00AA7DC3" w:rsidRPr="00CA5353" w:rsidRDefault="00AA7DC3" w:rsidP="0032596D">
      <w:pPr>
        <w:spacing w:line="360" w:lineRule="auto"/>
        <w:ind w:left="1365"/>
        <w:rPr>
          <w:i/>
        </w:rPr>
      </w:pPr>
      <w:r w:rsidRPr="00CA5353">
        <w:rPr>
          <w:i/>
        </w:rPr>
        <w:t>Выполнение заданий 4-6 – оценка</w:t>
      </w:r>
      <w:r w:rsidRPr="00CA5353">
        <w:rPr>
          <w:i/>
          <w:spacing w:val="-7"/>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7- 9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tabs>
          <w:tab w:val="left" w:pos="4909"/>
        </w:tabs>
        <w:spacing w:line="360" w:lineRule="auto"/>
        <w:ind w:left="1221" w:right="3780" w:hanging="709"/>
      </w:pPr>
      <w:r w:rsidRPr="00CA5353">
        <w:rPr>
          <w:i/>
        </w:rPr>
        <w:t xml:space="preserve">Типовые задания по теме: «Метод интегрирования по частям» </w:t>
      </w:r>
      <w:r w:rsidRPr="00CA5353">
        <w:t>Вычислите интегралы методом интегрирования по частям: 1</w:t>
      </w:r>
      <w:r w:rsidRPr="00CA5353">
        <w:rPr>
          <w:spacing w:val="-2"/>
        </w:rPr>
        <w:t xml:space="preserve"> </w:t>
      </w:r>
      <w:r w:rsidRPr="00CA5353">
        <w:t>вариант</w:t>
      </w:r>
      <w:r w:rsidRPr="00CA5353">
        <w:tab/>
        <w:t>2</w:t>
      </w:r>
      <w:r w:rsidRPr="00CA5353">
        <w:rPr>
          <w:spacing w:val="1"/>
        </w:rPr>
        <w:t xml:space="preserve"> </w:t>
      </w:r>
      <w:r w:rsidRPr="00CA5353">
        <w:t>вариант</w:t>
      </w:r>
    </w:p>
    <w:p w:rsidR="00AA7DC3" w:rsidRPr="00CA5353" w:rsidRDefault="00AA7DC3" w:rsidP="0032596D">
      <w:pPr>
        <w:pStyle w:val="a5"/>
        <w:tabs>
          <w:tab w:val="left" w:pos="4531"/>
        </w:tabs>
        <w:spacing w:before="0" w:beforeAutospacing="0" w:after="0" w:afterAutospacing="0" w:line="360" w:lineRule="auto"/>
        <w:ind w:left="796"/>
        <w:rPr>
          <w:rFonts w:ascii="Cambria Math" w:eastAsia="Cambria Math" w:hAnsi="Cambria Math"/>
        </w:rPr>
      </w:pPr>
      <w:r w:rsidRPr="00CA5353">
        <w:rPr>
          <w:position w:val="1"/>
        </w:rPr>
        <w:t xml:space="preserve">1.   </w:t>
      </w:r>
      <w:r w:rsidRPr="00CA5353">
        <w:rPr>
          <w:rFonts w:ascii="Cambria Math" w:eastAsia="Cambria Math" w:hAnsi="Cambria Math"/>
        </w:rPr>
        <w:t xml:space="preserve">∫ </w:t>
      </w:r>
      <w:r w:rsidRPr="00CA5353">
        <w:rPr>
          <w:rFonts w:ascii="Cambria Math" w:eastAsia="Cambria Math" w:hAnsi="Cambria Math"/>
          <w:position w:val="1"/>
        </w:rPr>
        <w:t>𝑥</w:t>
      </w:r>
      <w:r w:rsidRPr="00CA5353">
        <w:rPr>
          <w:rFonts w:ascii="Cambria Math" w:eastAsia="Cambria Math" w:hAnsi="Cambria Math"/>
          <w:spacing w:val="-5"/>
          <w:position w:val="1"/>
        </w:rPr>
        <w:t xml:space="preserve"> </w:t>
      </w:r>
      <w:r w:rsidRPr="00CA5353">
        <w:rPr>
          <w:rFonts w:ascii="Cambria Math" w:eastAsia="Cambria Math" w:hAnsi="Cambria Math"/>
          <w:position w:val="1"/>
        </w:rPr>
        <w:t>∙ 𝑠𝑖𝑛𝑥𝑑𝑥</w:t>
      </w:r>
      <w:r w:rsidRPr="00CA5353">
        <w:rPr>
          <w:position w:val="1"/>
        </w:rPr>
        <w:t>;</w:t>
      </w:r>
      <w:r w:rsidRPr="00CA5353">
        <w:rPr>
          <w:position w:val="1"/>
        </w:rPr>
        <w:tab/>
        <w:t xml:space="preserve">1. </w:t>
      </w:r>
      <w:r w:rsidRPr="00CA5353">
        <w:rPr>
          <w:rFonts w:ascii="Cambria Math" w:eastAsia="Cambria Math" w:hAnsi="Cambria Math"/>
        </w:rPr>
        <w:t xml:space="preserve">∫ </w:t>
      </w:r>
      <w:r w:rsidRPr="00CA5353">
        <w:rPr>
          <w:rFonts w:ascii="Cambria Math" w:eastAsia="Cambria Math" w:hAnsi="Cambria Math"/>
          <w:position w:val="1"/>
        </w:rPr>
        <w:t>𝑥 ∙</w:t>
      </w:r>
      <w:r w:rsidRPr="00CA5353">
        <w:rPr>
          <w:rFonts w:ascii="Cambria Math" w:eastAsia="Cambria Math" w:hAnsi="Cambria Math"/>
          <w:spacing w:val="-7"/>
          <w:position w:val="1"/>
        </w:rPr>
        <w:t xml:space="preserve"> </w:t>
      </w:r>
      <w:r w:rsidRPr="00CA5353">
        <w:rPr>
          <w:rFonts w:ascii="Cambria Math" w:eastAsia="Cambria Math" w:hAnsi="Cambria Math"/>
          <w:position w:val="1"/>
        </w:rPr>
        <w:t>𝑐𝑜𝑠𝑥𝑑𝑥;</w:t>
      </w:r>
    </w:p>
    <w:p w:rsidR="00AA7DC3" w:rsidRPr="00CA5353" w:rsidRDefault="00AA7DC3" w:rsidP="0032596D">
      <w:pPr>
        <w:pStyle w:val="a5"/>
        <w:tabs>
          <w:tab w:val="left" w:pos="4550"/>
        </w:tabs>
        <w:spacing w:before="0" w:beforeAutospacing="0" w:after="0" w:afterAutospacing="0" w:line="360" w:lineRule="auto"/>
        <w:ind w:left="796"/>
        <w:rPr>
          <w:rFonts w:ascii="Cambria Math" w:eastAsia="Cambria Math" w:hAnsi="Cambria Math"/>
        </w:rPr>
      </w:pPr>
      <w:r w:rsidRPr="00CA5353">
        <w:rPr>
          <w:position w:val="1"/>
        </w:rPr>
        <w:t xml:space="preserve">2.   </w:t>
      </w:r>
      <w:r w:rsidRPr="00CA5353">
        <w:rPr>
          <w:rFonts w:ascii="Cambria Math" w:eastAsia="Cambria Math" w:hAnsi="Cambria Math"/>
          <w:spacing w:val="2"/>
        </w:rPr>
        <w:t>∫</w:t>
      </w:r>
      <w:r w:rsidRPr="00CA5353">
        <w:rPr>
          <w:rFonts w:ascii="Cambria Math" w:eastAsia="Cambria Math" w:hAnsi="Cambria Math"/>
          <w:spacing w:val="2"/>
          <w:position w:val="2"/>
        </w:rPr>
        <w:t>(</w:t>
      </w:r>
      <w:r w:rsidRPr="00CA5353">
        <w:rPr>
          <w:rFonts w:ascii="Cambria Math" w:eastAsia="Cambria Math" w:hAnsi="Cambria Math"/>
          <w:spacing w:val="2"/>
          <w:position w:val="1"/>
        </w:rPr>
        <w:t>4𝑥</w:t>
      </w:r>
      <w:r w:rsidRPr="00CA5353">
        <w:rPr>
          <w:rFonts w:ascii="Cambria Math" w:eastAsia="Cambria Math" w:hAnsi="Cambria Math"/>
          <w:spacing w:val="2"/>
          <w:position w:val="1"/>
          <w:vertAlign w:val="superscript"/>
        </w:rPr>
        <w:t>3</w:t>
      </w:r>
      <w:r w:rsidRPr="00CA5353">
        <w:rPr>
          <w:rFonts w:ascii="Cambria Math" w:eastAsia="Cambria Math" w:hAnsi="Cambria Math"/>
          <w:spacing w:val="2"/>
          <w:position w:val="1"/>
        </w:rPr>
        <w:t xml:space="preserve"> </w:t>
      </w:r>
      <w:r w:rsidRPr="00CA5353">
        <w:rPr>
          <w:rFonts w:ascii="Cambria Math" w:eastAsia="Cambria Math" w:hAnsi="Cambria Math"/>
          <w:position w:val="1"/>
        </w:rPr>
        <w:t>+ 6𝑥</w:t>
      </w:r>
      <w:r w:rsidRPr="00CA5353">
        <w:rPr>
          <w:rFonts w:ascii="Cambria Math" w:eastAsia="Cambria Math" w:hAnsi="Cambria Math"/>
          <w:spacing w:val="18"/>
          <w:position w:val="1"/>
        </w:rPr>
        <w:t xml:space="preserve"> </w:t>
      </w:r>
      <w:r w:rsidRPr="00CA5353">
        <w:rPr>
          <w:rFonts w:ascii="Cambria Math" w:eastAsia="Cambria Math" w:hAnsi="Cambria Math"/>
          <w:position w:val="1"/>
        </w:rPr>
        <w:t>− 7</w:t>
      </w:r>
      <w:r w:rsidRPr="00CA5353">
        <w:rPr>
          <w:rFonts w:ascii="Cambria Math" w:eastAsia="Cambria Math" w:hAnsi="Cambria Math"/>
          <w:position w:val="2"/>
        </w:rPr>
        <w:t>)</w:t>
      </w:r>
      <w:r w:rsidRPr="00CA5353">
        <w:rPr>
          <w:rFonts w:ascii="Cambria Math" w:eastAsia="Cambria Math" w:hAnsi="Cambria Math"/>
          <w:position w:val="1"/>
        </w:rPr>
        <w:t>𝑙𝑛𝑥𝑑𝑥;</w:t>
      </w:r>
      <w:r w:rsidRPr="00CA5353">
        <w:rPr>
          <w:rFonts w:ascii="Cambria Math" w:eastAsia="Cambria Math" w:hAnsi="Cambria Math"/>
          <w:position w:val="1"/>
        </w:rPr>
        <w:tab/>
      </w:r>
      <w:r w:rsidRPr="00CA5353">
        <w:rPr>
          <w:position w:val="1"/>
        </w:rPr>
        <w:t xml:space="preserve">2. </w:t>
      </w:r>
      <w:r w:rsidRPr="00CA5353">
        <w:rPr>
          <w:rFonts w:ascii="Cambria Math" w:eastAsia="Cambria Math" w:hAnsi="Cambria Math"/>
          <w:spacing w:val="2"/>
        </w:rPr>
        <w:t>∫</w:t>
      </w:r>
      <w:r w:rsidRPr="00CA5353">
        <w:rPr>
          <w:rFonts w:ascii="Cambria Math" w:eastAsia="Cambria Math" w:hAnsi="Cambria Math"/>
          <w:spacing w:val="2"/>
          <w:position w:val="2"/>
        </w:rPr>
        <w:t>(</w:t>
      </w:r>
      <w:r w:rsidRPr="00CA5353">
        <w:rPr>
          <w:rFonts w:ascii="Cambria Math" w:eastAsia="Cambria Math" w:hAnsi="Cambria Math"/>
          <w:spacing w:val="2"/>
          <w:position w:val="1"/>
        </w:rPr>
        <w:t>2𝑥</w:t>
      </w:r>
      <w:r w:rsidRPr="00CA5353">
        <w:rPr>
          <w:rFonts w:ascii="Cambria Math" w:eastAsia="Cambria Math" w:hAnsi="Cambria Math"/>
          <w:spacing w:val="2"/>
          <w:position w:val="1"/>
          <w:vertAlign w:val="superscript"/>
        </w:rPr>
        <w:t>4</w:t>
      </w:r>
      <w:r w:rsidRPr="00CA5353">
        <w:rPr>
          <w:rFonts w:ascii="Cambria Math" w:eastAsia="Cambria Math" w:hAnsi="Cambria Math"/>
          <w:spacing w:val="2"/>
          <w:position w:val="1"/>
        </w:rPr>
        <w:t xml:space="preserve"> </w:t>
      </w:r>
      <w:r w:rsidRPr="00CA5353">
        <w:rPr>
          <w:rFonts w:ascii="Cambria Math" w:eastAsia="Cambria Math" w:hAnsi="Cambria Math"/>
          <w:position w:val="1"/>
        </w:rPr>
        <w:t>− 7𝑥 +</w:t>
      </w:r>
      <w:r w:rsidRPr="00CA5353">
        <w:rPr>
          <w:rFonts w:ascii="Cambria Math" w:eastAsia="Cambria Math" w:hAnsi="Cambria Math"/>
          <w:spacing w:val="10"/>
          <w:position w:val="1"/>
        </w:rPr>
        <w:t xml:space="preserve"> </w:t>
      </w:r>
      <w:r w:rsidRPr="00CA5353">
        <w:rPr>
          <w:rFonts w:ascii="Cambria Math" w:eastAsia="Cambria Math" w:hAnsi="Cambria Math"/>
          <w:position w:val="1"/>
        </w:rPr>
        <w:t>2</w:t>
      </w:r>
      <w:r w:rsidRPr="00CA5353">
        <w:rPr>
          <w:rFonts w:ascii="Cambria Math" w:eastAsia="Cambria Math" w:hAnsi="Cambria Math"/>
          <w:position w:val="2"/>
        </w:rPr>
        <w:t>)</w:t>
      </w:r>
      <w:r w:rsidRPr="00CA5353">
        <w:rPr>
          <w:rFonts w:ascii="Cambria Math" w:eastAsia="Cambria Math" w:hAnsi="Cambria Math"/>
          <w:position w:val="1"/>
        </w:rPr>
        <w:t>𝑙𝑛𝑥𝑑𝑥;</w:t>
      </w:r>
    </w:p>
    <w:p w:rsidR="00AA7DC3" w:rsidRPr="00CA5353" w:rsidRDefault="00AA7DC3" w:rsidP="0032596D">
      <w:pPr>
        <w:pStyle w:val="a5"/>
        <w:tabs>
          <w:tab w:val="left" w:pos="4575"/>
        </w:tabs>
        <w:spacing w:before="0" w:beforeAutospacing="0" w:after="0" w:afterAutospacing="0" w:line="360" w:lineRule="auto"/>
        <w:ind w:left="796"/>
        <w:rPr>
          <w:rFonts w:ascii="Cambria Math" w:eastAsia="Cambria Math" w:hAnsi="Cambria Math"/>
        </w:rPr>
      </w:pPr>
      <w:r w:rsidRPr="00CA5353">
        <w:rPr>
          <w:position w:val="1"/>
        </w:rPr>
        <w:t xml:space="preserve">3.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position w:val="1"/>
        </w:rPr>
        <w:t>𝑥𝑐𝑜𝑠3𝑥𝑑𝑥</w:t>
      </w:r>
      <w:r w:rsidRPr="00CA5353">
        <w:rPr>
          <w:position w:val="1"/>
        </w:rPr>
        <w:t>;</w:t>
      </w:r>
      <w:r w:rsidRPr="00CA5353">
        <w:rPr>
          <w:position w:val="1"/>
        </w:rPr>
        <w:tab/>
        <w:t xml:space="preserve">3. </w:t>
      </w:r>
      <w:r w:rsidRPr="00CA5353">
        <w:rPr>
          <w:rFonts w:ascii="Cambria Math" w:eastAsia="Cambria Math" w:hAnsi="Cambria Math"/>
        </w:rPr>
        <w:t>∫</w:t>
      </w:r>
      <w:r w:rsidRPr="00CA5353">
        <w:rPr>
          <w:rFonts w:ascii="Cambria Math" w:eastAsia="Cambria Math" w:hAnsi="Cambria Math"/>
          <w:spacing w:val="-14"/>
        </w:rPr>
        <w:t xml:space="preserve"> </w:t>
      </w:r>
      <w:r w:rsidRPr="00CA5353">
        <w:rPr>
          <w:rFonts w:ascii="Cambria Math" w:eastAsia="Cambria Math" w:hAnsi="Cambria Math"/>
          <w:position w:val="1"/>
        </w:rPr>
        <w:t>𝑥𝑠𝑖𝑛5𝑥𝑑𝑥</w:t>
      </w:r>
    </w:p>
    <w:p w:rsidR="00AA7DC3" w:rsidRPr="00CA5353" w:rsidRDefault="00AA7DC3" w:rsidP="0032596D">
      <w:pPr>
        <w:tabs>
          <w:tab w:val="left" w:pos="4527"/>
        </w:tabs>
        <w:spacing w:line="360" w:lineRule="auto"/>
        <w:ind w:left="796"/>
        <w:rPr>
          <w:rFonts w:ascii="Cambria Math" w:eastAsia="Cambria Math" w:hAnsi="Cambria Math"/>
        </w:rPr>
      </w:pPr>
      <w:r w:rsidRPr="00CA5353">
        <w:rPr>
          <w:w w:val="105"/>
          <w:position w:val="-13"/>
        </w:rPr>
        <w:t xml:space="preserve">4. </w:t>
      </w:r>
      <w:r w:rsidRPr="00CA5353">
        <w:rPr>
          <w:spacing w:val="57"/>
          <w:w w:val="105"/>
          <w:position w:val="-13"/>
        </w:rPr>
        <w:t xml:space="preserve"> </w:t>
      </w:r>
      <w:r w:rsidRPr="00CA5353">
        <w:rPr>
          <w:rFonts w:ascii="Cambria Math" w:eastAsia="Cambria Math" w:hAnsi="Cambria Math"/>
          <w:w w:val="105"/>
          <w:position w:val="-14"/>
        </w:rPr>
        <w:t>∫</w:t>
      </w:r>
      <w:r w:rsidRPr="00CA5353">
        <w:rPr>
          <w:rFonts w:ascii="Cambria Math" w:eastAsia="Cambria Math" w:hAnsi="Cambria Math"/>
          <w:spacing w:val="-13"/>
          <w:w w:val="105"/>
          <w:u w:val="single"/>
        </w:rPr>
        <w:t xml:space="preserve"> </w:t>
      </w:r>
      <w:r w:rsidRPr="00CA5353">
        <w:rPr>
          <w:rFonts w:ascii="Cambria Math" w:eastAsia="Cambria Math" w:hAnsi="Cambria Math"/>
          <w:w w:val="105"/>
          <w:u w:val="single"/>
        </w:rPr>
        <w:t>𝑙𝑛𝑥𝑑𝑥</w:t>
      </w:r>
      <w:r w:rsidRPr="00CA5353">
        <w:rPr>
          <w:w w:val="105"/>
          <w:position w:val="-13"/>
        </w:rPr>
        <w:t>;</w:t>
      </w:r>
      <w:r w:rsidRPr="00CA5353">
        <w:rPr>
          <w:w w:val="105"/>
          <w:position w:val="-13"/>
        </w:rPr>
        <w:tab/>
        <w:t xml:space="preserve">4. </w:t>
      </w:r>
      <w:r w:rsidRPr="00CA5353">
        <w:rPr>
          <w:rFonts w:ascii="Cambria Math" w:eastAsia="Cambria Math" w:hAnsi="Cambria Math"/>
          <w:w w:val="105"/>
          <w:position w:val="-14"/>
        </w:rPr>
        <w:t>∫</w:t>
      </w:r>
      <w:r w:rsidRPr="00CA5353">
        <w:rPr>
          <w:rFonts w:ascii="Cambria Math" w:eastAsia="Cambria Math" w:hAnsi="Cambria Math"/>
          <w:spacing w:val="-17"/>
          <w:w w:val="105"/>
          <w:position w:val="-14"/>
        </w:rPr>
        <w:t xml:space="preserve"> </w:t>
      </w:r>
      <w:r w:rsidRPr="00CA5353">
        <w:rPr>
          <w:rFonts w:ascii="Cambria Math" w:eastAsia="Cambria Math" w:hAnsi="Cambria Math"/>
          <w:w w:val="105"/>
        </w:rPr>
        <w:t>𝑙𝑛𝑥𝑑𝑥</w:t>
      </w:r>
    </w:p>
    <w:p w:rsidR="00AA7DC3" w:rsidRPr="00CA5353" w:rsidRDefault="00960AA6" w:rsidP="0032596D">
      <w:pPr>
        <w:pStyle w:val="a5"/>
        <w:spacing w:before="0" w:beforeAutospacing="0" w:after="0" w:afterAutospacing="0" w:line="360" w:lineRule="auto"/>
        <w:ind w:left="4942"/>
        <w:rPr>
          <w:rFonts w:ascii="Cambria Math"/>
        </w:rPr>
      </w:pPr>
      <w:r>
        <w:rPr>
          <w:rFonts w:ascii="Cambria Math"/>
        </w:rPr>
      </w:r>
      <w:r>
        <w:rPr>
          <w:rFonts w:ascii="Cambria Math"/>
        </w:rPr>
        <w:pict>
          <v:group id="_x0000_s1035" style="width:24.25pt;height:.85pt;mso-position-horizontal-relative:char;mso-position-vertical-relative:line" coordsize="485,17">
            <v:line id="_x0000_s1036" style="position:absolute" from="0,8" to="485,8" strokeweight=".84pt"/>
            <w10:wrap type="none"/>
            <w10:anchorlock/>
          </v:group>
        </w:pict>
      </w:r>
    </w:p>
    <w:p w:rsidR="00AA7DC3" w:rsidRPr="00CA5353" w:rsidRDefault="00AA7DC3" w:rsidP="0032596D">
      <w:pPr>
        <w:tabs>
          <w:tab w:val="left" w:pos="5092"/>
        </w:tabs>
        <w:spacing w:line="360" w:lineRule="auto"/>
        <w:ind w:left="1480"/>
        <w:rPr>
          <w:rFonts w:ascii="Cambria Math" w:eastAsia="Cambria Math"/>
        </w:rPr>
      </w:pPr>
      <w:r w:rsidRPr="00CA5353">
        <w:rPr>
          <w:rFonts w:ascii="Cambria Math" w:eastAsia="Cambria Math"/>
          <w:spacing w:val="3"/>
          <w:w w:val="110"/>
          <w:position w:val="-4"/>
        </w:rPr>
        <w:t>𝑥</w:t>
      </w:r>
      <w:r w:rsidRPr="00CA5353">
        <w:rPr>
          <w:rFonts w:ascii="Cambria Math" w:eastAsia="Cambria Math"/>
          <w:spacing w:val="3"/>
          <w:w w:val="110"/>
        </w:rPr>
        <w:t>2</w:t>
      </w:r>
      <w:r w:rsidRPr="00CA5353">
        <w:rPr>
          <w:rFonts w:ascii="Cambria Math" w:eastAsia="Cambria Math"/>
          <w:spacing w:val="3"/>
          <w:w w:val="110"/>
        </w:rPr>
        <w:tab/>
      </w:r>
      <w:r w:rsidRPr="00CA5353">
        <w:rPr>
          <w:rFonts w:ascii="Cambria Math" w:eastAsia="Cambria Math"/>
          <w:spacing w:val="3"/>
          <w:w w:val="110"/>
          <w:position w:val="-4"/>
        </w:rPr>
        <w:t>𝑥</w:t>
      </w:r>
      <w:r w:rsidRPr="00CA5353">
        <w:rPr>
          <w:rFonts w:ascii="Cambria Math" w:eastAsia="Cambria Math"/>
          <w:spacing w:val="3"/>
          <w:w w:val="110"/>
        </w:rPr>
        <w:t>4</w:t>
      </w:r>
    </w:p>
    <w:p w:rsidR="00AA7DC3" w:rsidRPr="00CA5353" w:rsidRDefault="00AA7DC3" w:rsidP="0032596D">
      <w:pPr>
        <w:pStyle w:val="a5"/>
        <w:tabs>
          <w:tab w:val="left" w:pos="4543"/>
        </w:tabs>
        <w:spacing w:before="0" w:beforeAutospacing="0" w:after="0" w:afterAutospacing="0" w:line="360" w:lineRule="auto"/>
        <w:ind w:left="796"/>
        <w:rPr>
          <w:rFonts w:ascii="Cambria Math" w:eastAsia="Cambria Math" w:hAnsi="Cambria Math"/>
        </w:rPr>
      </w:pPr>
      <w:r w:rsidRPr="00CA5353">
        <w:rPr>
          <w:position w:val="1"/>
        </w:rPr>
        <w:t xml:space="preserve">5.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position w:val="1"/>
        </w:rPr>
        <w:t>𝑥𝑙𝑛𝑥𝑑𝑥;</w:t>
      </w:r>
      <w:r w:rsidRPr="00CA5353">
        <w:rPr>
          <w:rFonts w:ascii="Cambria Math" w:eastAsia="Cambria Math" w:hAnsi="Cambria Math"/>
          <w:position w:val="1"/>
        </w:rPr>
        <w:tab/>
      </w:r>
      <w:r w:rsidRPr="00CA5353">
        <w:rPr>
          <w:position w:val="1"/>
        </w:rPr>
        <w:t xml:space="preserve">5. </w:t>
      </w:r>
      <w:r w:rsidRPr="00CA5353">
        <w:rPr>
          <w:rFonts w:ascii="Cambria Math" w:eastAsia="Cambria Math" w:hAnsi="Cambria Math"/>
        </w:rPr>
        <w:t>∫</w:t>
      </w:r>
      <w:r w:rsidRPr="00CA5353">
        <w:rPr>
          <w:rFonts w:ascii="Cambria Math" w:eastAsia="Cambria Math" w:hAnsi="Cambria Math"/>
          <w:spacing w:val="-14"/>
        </w:rPr>
        <w:t xml:space="preserve"> </w:t>
      </w:r>
      <w:r w:rsidRPr="00CA5353">
        <w:rPr>
          <w:rFonts w:ascii="Cambria Math" w:eastAsia="Cambria Math" w:hAnsi="Cambria Math"/>
          <w:spacing w:val="3"/>
          <w:position w:val="1"/>
        </w:rPr>
        <w:t>𝑥</w:t>
      </w:r>
      <w:r w:rsidRPr="00CA5353">
        <w:rPr>
          <w:rFonts w:ascii="Cambria Math" w:eastAsia="Cambria Math" w:hAnsi="Cambria Math"/>
          <w:spacing w:val="3"/>
          <w:position w:val="1"/>
          <w:vertAlign w:val="superscript"/>
        </w:rPr>
        <w:t>2</w:t>
      </w:r>
      <w:r w:rsidRPr="00CA5353">
        <w:rPr>
          <w:rFonts w:ascii="Cambria Math" w:eastAsia="Cambria Math" w:hAnsi="Cambria Math"/>
          <w:spacing w:val="3"/>
          <w:position w:val="1"/>
        </w:rPr>
        <w:t>𝑙𝑛𝑥𝑑𝑥;</w:t>
      </w:r>
    </w:p>
    <w:p w:rsidR="00AA7DC3" w:rsidRPr="00CA5353" w:rsidRDefault="00AA7DC3" w:rsidP="0032596D">
      <w:pPr>
        <w:pStyle w:val="a5"/>
        <w:tabs>
          <w:tab w:val="left" w:pos="4548"/>
        </w:tabs>
        <w:spacing w:before="0" w:beforeAutospacing="0" w:after="0" w:afterAutospacing="0" w:line="360" w:lineRule="auto"/>
        <w:ind w:left="796"/>
        <w:rPr>
          <w:rFonts w:ascii="Cambria Math" w:eastAsia="Cambria Math" w:hAnsi="Cambria Math"/>
        </w:rPr>
      </w:pPr>
      <w:r w:rsidRPr="00CA5353">
        <w:rPr>
          <w:position w:val="1"/>
        </w:rPr>
        <w:t xml:space="preserve">6.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position w:val="1"/>
        </w:rPr>
        <w:t>𝑥𝑠𝑖𝑛2𝑥𝑑𝑥;</w:t>
      </w:r>
      <w:r w:rsidRPr="00CA5353">
        <w:rPr>
          <w:rFonts w:ascii="Cambria Math" w:eastAsia="Cambria Math" w:hAnsi="Cambria Math"/>
          <w:position w:val="1"/>
        </w:rPr>
        <w:tab/>
      </w:r>
      <w:r w:rsidRPr="00CA5353">
        <w:rPr>
          <w:position w:val="1"/>
        </w:rPr>
        <w:t xml:space="preserve">6.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position w:val="1"/>
        </w:rPr>
        <w:t>𝑥𝑐𝑜𝑠5𝑥𝑑𝑥;</w:t>
      </w:r>
    </w:p>
    <w:p w:rsidR="00AA7DC3" w:rsidRPr="00CA5353" w:rsidRDefault="00AA7DC3" w:rsidP="0032596D">
      <w:pPr>
        <w:pStyle w:val="a5"/>
        <w:tabs>
          <w:tab w:val="left" w:pos="4536"/>
        </w:tabs>
        <w:spacing w:before="0" w:beforeAutospacing="0" w:after="0" w:afterAutospacing="0" w:line="360" w:lineRule="auto"/>
        <w:ind w:left="796"/>
        <w:rPr>
          <w:rFonts w:ascii="Cambria Math" w:eastAsia="Cambria Math" w:hAnsi="Cambria Math"/>
        </w:rPr>
      </w:pPr>
      <w:r w:rsidRPr="00CA5353">
        <w:rPr>
          <w:position w:val="1"/>
        </w:rPr>
        <w:t xml:space="preserve">7.  </w:t>
      </w:r>
      <w:r w:rsidRPr="00CA5353">
        <w:rPr>
          <w:spacing w:val="1"/>
          <w:position w:val="1"/>
        </w:rPr>
        <w:t xml:space="preserve">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position w:val="1"/>
        </w:rPr>
        <w:t>𝑙𝑛𝑥𝑑𝑥;</w:t>
      </w:r>
      <w:r w:rsidRPr="00CA5353">
        <w:rPr>
          <w:rFonts w:ascii="Cambria Math" w:eastAsia="Cambria Math" w:hAnsi="Cambria Math"/>
          <w:position w:val="1"/>
        </w:rPr>
        <w:tab/>
      </w:r>
      <w:r w:rsidRPr="00CA5353">
        <w:rPr>
          <w:position w:val="1"/>
        </w:rPr>
        <w:t xml:space="preserve">7. </w:t>
      </w:r>
      <w:r w:rsidRPr="00CA5353">
        <w:rPr>
          <w:rFonts w:ascii="Cambria Math" w:eastAsia="Cambria Math" w:hAnsi="Cambria Math"/>
        </w:rPr>
        <w:t>∫</w:t>
      </w:r>
      <w:r w:rsidRPr="00CA5353">
        <w:rPr>
          <w:rFonts w:ascii="Cambria Math" w:eastAsia="Cambria Math" w:hAnsi="Cambria Math"/>
          <w:spacing w:val="-12"/>
        </w:rPr>
        <w:t xml:space="preserve"> </w:t>
      </w:r>
      <w:r w:rsidRPr="00CA5353">
        <w:rPr>
          <w:rFonts w:ascii="Cambria Math" w:eastAsia="Cambria Math" w:hAnsi="Cambria Math"/>
          <w:spacing w:val="2"/>
          <w:position w:val="1"/>
        </w:rPr>
        <w:t>𝑙𝑛</w:t>
      </w:r>
      <w:r w:rsidRPr="00CA5353">
        <w:rPr>
          <w:rFonts w:ascii="Cambria Math" w:eastAsia="Cambria Math" w:hAnsi="Cambria Math"/>
          <w:spacing w:val="2"/>
          <w:position w:val="1"/>
          <w:vertAlign w:val="superscript"/>
        </w:rPr>
        <w:t>2</w:t>
      </w:r>
      <w:r w:rsidRPr="00CA5353">
        <w:rPr>
          <w:rFonts w:ascii="Cambria Math" w:eastAsia="Cambria Math" w:hAnsi="Cambria Math"/>
          <w:spacing w:val="2"/>
          <w:position w:val="1"/>
        </w:rPr>
        <w:t>𝑥𝑑𝑥;</w:t>
      </w:r>
    </w:p>
    <w:p w:rsidR="00AA7DC3" w:rsidRPr="00CA5353" w:rsidRDefault="00AA7DC3" w:rsidP="0032596D">
      <w:pPr>
        <w:tabs>
          <w:tab w:val="left" w:pos="4550"/>
        </w:tabs>
        <w:spacing w:line="360" w:lineRule="auto"/>
        <w:ind w:left="796"/>
      </w:pPr>
      <w:r w:rsidRPr="00CA5353">
        <w:rPr>
          <w:w w:val="105"/>
          <w:position w:val="-13"/>
        </w:rPr>
        <w:t xml:space="preserve">8.   </w:t>
      </w:r>
      <w:r w:rsidRPr="00CA5353">
        <w:rPr>
          <w:rFonts w:ascii="Cambria Math" w:eastAsia="Cambria Math" w:hAnsi="Cambria Math"/>
          <w:w w:val="105"/>
          <w:position w:val="-14"/>
        </w:rPr>
        <w:t>∫</w:t>
      </w:r>
      <w:r w:rsidRPr="00CA5353">
        <w:rPr>
          <w:rFonts w:ascii="Cambria Math" w:eastAsia="Cambria Math" w:hAnsi="Cambria Math"/>
          <w:spacing w:val="-20"/>
          <w:w w:val="105"/>
          <w:position w:val="-14"/>
        </w:rPr>
        <w:t xml:space="preserve"> </w:t>
      </w:r>
      <w:r w:rsidRPr="00CA5353">
        <w:rPr>
          <w:rFonts w:ascii="Cambria Math" w:eastAsia="Cambria Math" w:hAnsi="Cambria Math"/>
          <w:w w:val="105"/>
        </w:rPr>
        <w:t>𝑙𝑛𝑥𝑑𝑥</w:t>
      </w:r>
      <w:r w:rsidRPr="00CA5353">
        <w:rPr>
          <w:rFonts w:ascii="Cambria Math" w:eastAsia="Cambria Math" w:hAnsi="Cambria Math"/>
          <w:spacing w:val="4"/>
          <w:w w:val="105"/>
        </w:rPr>
        <w:t xml:space="preserve"> </w:t>
      </w:r>
      <w:r w:rsidRPr="00CA5353">
        <w:rPr>
          <w:rFonts w:ascii="Cambria Math" w:eastAsia="Cambria Math" w:hAnsi="Cambria Math"/>
          <w:w w:val="105"/>
          <w:position w:val="-13"/>
        </w:rPr>
        <w:t>.</w:t>
      </w:r>
      <w:r w:rsidRPr="00CA5353">
        <w:rPr>
          <w:rFonts w:ascii="Cambria Math" w:eastAsia="Cambria Math" w:hAnsi="Cambria Math"/>
          <w:w w:val="105"/>
          <w:position w:val="-13"/>
        </w:rPr>
        <w:tab/>
      </w:r>
      <w:r w:rsidRPr="00CA5353">
        <w:rPr>
          <w:w w:val="105"/>
          <w:position w:val="-13"/>
        </w:rPr>
        <w:t xml:space="preserve">8. </w:t>
      </w:r>
      <w:r w:rsidRPr="00CA5353">
        <w:rPr>
          <w:rFonts w:ascii="Cambria Math" w:eastAsia="Cambria Math" w:hAnsi="Cambria Math"/>
          <w:w w:val="105"/>
          <w:position w:val="-14"/>
        </w:rPr>
        <w:t xml:space="preserve">∫ </w:t>
      </w:r>
      <w:r w:rsidRPr="00CA5353">
        <w:rPr>
          <w:rFonts w:ascii="Cambria Math" w:eastAsia="Cambria Math" w:hAnsi="Cambria Math"/>
          <w:w w:val="105"/>
        </w:rPr>
        <w:t>𝑥𝑑𝑥</w:t>
      </w:r>
      <w:r w:rsidRPr="00CA5353">
        <w:rPr>
          <w:rFonts w:ascii="Cambria Math" w:eastAsia="Cambria Math" w:hAnsi="Cambria Math"/>
          <w:spacing w:val="26"/>
          <w:w w:val="105"/>
        </w:rPr>
        <w:t xml:space="preserve"> </w:t>
      </w:r>
      <w:r w:rsidRPr="00CA5353">
        <w:rPr>
          <w:w w:val="105"/>
          <w:position w:val="-13"/>
        </w:rPr>
        <w:t>;</w:t>
      </w:r>
    </w:p>
    <w:p w:rsidR="00AA7DC3" w:rsidRPr="00CA5353" w:rsidRDefault="00960AA6" w:rsidP="0032596D">
      <w:pPr>
        <w:tabs>
          <w:tab w:val="left" w:pos="4961"/>
        </w:tabs>
        <w:spacing w:line="360" w:lineRule="auto"/>
        <w:ind w:left="1329"/>
      </w:pPr>
      <w:r>
        <w:pict>
          <v:group id="_x0000_s1033" style="width:24.25pt;height:.85pt;mso-position-horizontal-relative:char;mso-position-vertical-relative:line" coordsize="485,17">
            <v:line id="_x0000_s1034" style="position:absolute" from="0,8" to="485,8" strokeweight=".84pt"/>
            <w10:wrap type="none"/>
            <w10:anchorlock/>
          </v:group>
        </w:pict>
      </w:r>
      <w:r w:rsidR="00AA7DC3" w:rsidRPr="00CA5353">
        <w:tab/>
      </w:r>
      <w:r>
        <w:pict>
          <v:group id="_x0000_s1031" style="width:22.6pt;height:.85pt;mso-position-horizontal-relative:char;mso-position-vertical-relative:line" coordsize="452,17">
            <v:line id="_x0000_s1032" style="position:absolute" from="0,8" to="451,8" strokeweight=".84pt"/>
            <w10:wrap type="none"/>
            <w10:anchorlock/>
          </v:group>
        </w:pict>
      </w:r>
    </w:p>
    <w:p w:rsidR="00AA7DC3" w:rsidRPr="00CA5353" w:rsidRDefault="00AA7DC3" w:rsidP="0032596D">
      <w:pPr>
        <w:spacing w:line="360" w:lineRule="auto"/>
        <w:sectPr w:rsidR="00AA7DC3" w:rsidRPr="00CA5353">
          <w:pgSz w:w="11910" w:h="16840"/>
          <w:pgMar w:top="780" w:right="240" w:bottom="280" w:left="620" w:header="720" w:footer="720" w:gutter="0"/>
          <w:cols w:space="720"/>
        </w:sectPr>
      </w:pPr>
    </w:p>
    <w:p w:rsidR="00AA7DC3" w:rsidRPr="00CA5353" w:rsidRDefault="00AA7DC3" w:rsidP="0032596D">
      <w:pPr>
        <w:spacing w:line="360" w:lineRule="auto"/>
        <w:ind w:right="38"/>
        <w:jc w:val="right"/>
        <w:rPr>
          <w:rFonts w:ascii="Cambria Math" w:eastAsia="Cambria Math"/>
        </w:rPr>
      </w:pPr>
      <w:r w:rsidRPr="00CA5353">
        <w:rPr>
          <w:rFonts w:ascii="Cambria Math" w:eastAsia="Cambria Math"/>
          <w:w w:val="105"/>
          <w:position w:val="-4"/>
        </w:rPr>
        <w:lastRenderedPageBreak/>
        <w:t>𝑥</w:t>
      </w:r>
      <w:r w:rsidRPr="00CA5353">
        <w:rPr>
          <w:rFonts w:ascii="Cambria Math" w:eastAsia="Cambria Math"/>
          <w:w w:val="105"/>
        </w:rPr>
        <w:t>3</w:t>
      </w:r>
    </w:p>
    <w:p w:rsidR="00AA7DC3" w:rsidRPr="00CA5353" w:rsidRDefault="00AA7DC3" w:rsidP="0032596D">
      <w:pPr>
        <w:spacing w:line="360" w:lineRule="auto"/>
        <w:ind w:left="1480"/>
        <w:rPr>
          <w:rFonts w:ascii="Cambria Math" w:eastAsia="Cambria Math"/>
        </w:rPr>
      </w:pPr>
      <w:r w:rsidRPr="00CA5353">
        <w:br w:type="column"/>
      </w:r>
      <w:r w:rsidRPr="00CA5353">
        <w:rPr>
          <w:rFonts w:ascii="Cambria Math" w:eastAsia="Cambria Math"/>
          <w:w w:val="110"/>
        </w:rPr>
        <w:lastRenderedPageBreak/>
        <w:t>𝑠𝑖𝑛</w:t>
      </w:r>
      <w:r w:rsidRPr="00CA5353">
        <w:rPr>
          <w:rFonts w:ascii="Cambria Math" w:eastAsia="Cambria Math"/>
          <w:w w:val="110"/>
          <w:position w:val="5"/>
        </w:rPr>
        <w:t>2</w:t>
      </w:r>
      <w:r w:rsidRPr="00CA5353">
        <w:rPr>
          <w:rFonts w:ascii="Cambria Math" w:eastAsia="Cambria Math"/>
          <w:w w:val="110"/>
        </w:rPr>
        <w:t>𝑥</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2" w:space="720" w:equalWidth="0">
            <w:col w:w="1712" w:space="1779"/>
            <w:col w:w="7559"/>
          </w:cols>
        </w:sectPr>
      </w:pP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1156" w:right="6156"/>
        <w:rPr>
          <w:i/>
        </w:rPr>
      </w:pPr>
      <w:r w:rsidRPr="00CA5353">
        <w:rPr>
          <w:i/>
        </w:rPr>
        <w:t>Критерии оценки типовых заданий: Выполнение заданий 1-4 – оценка</w:t>
      </w:r>
      <w:r w:rsidRPr="00CA5353">
        <w:rPr>
          <w:i/>
          <w:spacing w:val="-6"/>
        </w:rPr>
        <w:t xml:space="preserve"> </w:t>
      </w:r>
      <w:r w:rsidRPr="00CA5353">
        <w:rPr>
          <w:i/>
        </w:rPr>
        <w:t>3</w:t>
      </w:r>
    </w:p>
    <w:p w:rsidR="00AA7DC3" w:rsidRPr="00CA5353" w:rsidRDefault="00AA7DC3" w:rsidP="0032596D">
      <w:pPr>
        <w:spacing w:line="360" w:lineRule="auto"/>
        <w:ind w:left="1156"/>
        <w:rPr>
          <w:i/>
        </w:rPr>
      </w:pPr>
      <w:r w:rsidRPr="00CA5353">
        <w:rPr>
          <w:i/>
        </w:rPr>
        <w:t>Выполнение заданий 5-6 – оценка</w:t>
      </w:r>
      <w:r w:rsidRPr="00CA5353">
        <w:rPr>
          <w:i/>
          <w:spacing w:val="-7"/>
        </w:rPr>
        <w:t xml:space="preserve"> </w:t>
      </w:r>
      <w:r w:rsidRPr="00CA5353">
        <w:rPr>
          <w:i/>
        </w:rPr>
        <w:t>4</w:t>
      </w:r>
    </w:p>
    <w:p w:rsidR="00AA7DC3" w:rsidRPr="00CA5353" w:rsidRDefault="00AA7DC3" w:rsidP="0032596D">
      <w:pPr>
        <w:spacing w:line="360" w:lineRule="auto"/>
        <w:ind w:left="1156"/>
        <w:rPr>
          <w:i/>
        </w:rPr>
      </w:pPr>
      <w:r w:rsidRPr="00CA5353">
        <w:rPr>
          <w:i/>
        </w:rPr>
        <w:t>Выполнение заданий 7- 8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Самостоятельная работа</w:t>
      </w:r>
    </w:p>
    <w:p w:rsidR="00AA7DC3" w:rsidRPr="00CA5353" w:rsidRDefault="00960AA6" w:rsidP="0032596D">
      <w:pPr>
        <w:pStyle w:val="a5"/>
        <w:spacing w:before="0" w:beforeAutospacing="0" w:after="0" w:afterAutospacing="0" w:line="360" w:lineRule="auto"/>
        <w:ind w:left="512"/>
      </w:pPr>
      <w:r>
        <w:pict>
          <v:shape id="_x0000_s1388" type="#_x0000_t202" style="position:absolute;left:0;text-align:left;margin-left:202.35pt;margin-top:23.45pt;width:5.05pt;height:21.9pt;z-index:251877376;mso-position-horizontal-relative:page" filled="f" stroked="f">
            <v:textbox style="mso-next-textbox:#_x0000_s1388" inset="0,0,0,0">
              <w:txbxContent>
                <w:p w:rsidR="003A7700" w:rsidRDefault="003A7700" w:rsidP="00AA7DC3">
                  <w:pPr>
                    <w:spacing w:before="7"/>
                    <w:rPr>
                      <w:rFonts w:ascii="Symbol" w:hAnsi="Symbol"/>
                      <w:sz w:val="35"/>
                    </w:rPr>
                  </w:pPr>
                  <w:r>
                    <w:rPr>
                      <w:rFonts w:ascii="Symbol" w:hAnsi="Symbol"/>
                      <w:w w:val="104"/>
                      <w:sz w:val="35"/>
                    </w:rPr>
                    <w:t></w:t>
                  </w:r>
                </w:p>
              </w:txbxContent>
            </v:textbox>
            <w10:wrap anchorx="page"/>
          </v:shape>
        </w:pict>
      </w:r>
      <w:r w:rsidR="00AA7DC3" w:rsidRPr="00CA5353">
        <w:t>Вычислить:</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tabs>
          <w:tab w:val="left" w:pos="1060"/>
          <w:tab w:val="left" w:pos="1518"/>
          <w:tab w:val="left" w:pos="3205"/>
        </w:tabs>
        <w:spacing w:line="360" w:lineRule="auto"/>
        <w:ind w:left="512"/>
      </w:pPr>
      <w:r>
        <w:lastRenderedPageBreak/>
        <w:pict>
          <v:line id="_x0000_s1161" style="position:absolute;left:0;text-align:left;z-index:-251598848;mso-position-horizontal-relative:page" from="74.8pt,18.35pt" to="104.6pt,18.35pt" strokeweight=".17364mm">
            <w10:wrap anchorx="page"/>
          </v:line>
        </w:pict>
      </w:r>
      <w:r>
        <w:pict>
          <v:line id="_x0000_s1162" style="position:absolute;left:0;text-align:left;z-index:-251597824;mso-position-horizontal-relative:page" from="209.45pt,18.35pt" to="239.8pt,18.35pt" strokeweight=".17364mm">
            <w10:wrap anchorx="page"/>
          </v:line>
        </w:pict>
      </w:r>
      <w:r>
        <w:pict>
          <v:shape id="_x0000_s1169" type="#_x0000_t202" style="position:absolute;left:0;text-align:left;margin-left:67.7pt;margin-top:7.65pt;width:5pt;height:21.9pt;z-index:-251590656;mso-position-horizontal-relative:page" filled="f" stroked="f">
            <v:textbox style="mso-next-textbox:#_x0000_s1169" inset="0,0,0,0">
              <w:txbxContent>
                <w:p w:rsidR="003A7700" w:rsidRDefault="003A7700" w:rsidP="00AA7DC3">
                  <w:pPr>
                    <w:spacing w:before="7"/>
                    <w:rPr>
                      <w:rFonts w:ascii="Symbol" w:hAnsi="Symbol"/>
                      <w:sz w:val="35"/>
                    </w:rPr>
                  </w:pPr>
                  <w:r>
                    <w:rPr>
                      <w:rFonts w:ascii="Symbol" w:hAnsi="Symbol"/>
                      <w:w w:val="104"/>
                      <w:sz w:val="35"/>
                    </w:rPr>
                    <w:t></w:t>
                  </w:r>
                </w:p>
              </w:txbxContent>
            </v:textbox>
            <w10:wrap anchorx="page"/>
          </v:shape>
        </w:pict>
      </w:r>
      <w:r w:rsidR="00AA7DC3" w:rsidRPr="00CA5353">
        <w:t>1.</w:t>
      </w:r>
      <w:r w:rsidR="00AA7DC3" w:rsidRPr="00CA5353">
        <w:tab/>
      </w:r>
      <w:r w:rsidR="00AA7DC3" w:rsidRPr="00CA5353">
        <w:rPr>
          <w:i/>
          <w:position w:val="15"/>
        </w:rPr>
        <w:t>dx</w:t>
      </w:r>
      <w:r w:rsidR="00AA7DC3" w:rsidRPr="00CA5353">
        <w:rPr>
          <w:i/>
          <w:position w:val="15"/>
        </w:rPr>
        <w:tab/>
      </w:r>
      <w:r w:rsidR="00AA7DC3" w:rsidRPr="00CA5353">
        <w:t>;</w:t>
      </w:r>
      <w:r w:rsidR="00AA7DC3" w:rsidRPr="00CA5353">
        <w:tab/>
      </w:r>
      <w:r w:rsidR="00AA7DC3" w:rsidRPr="00CA5353">
        <w:rPr>
          <w:spacing w:val="-10"/>
        </w:rPr>
        <w:t>2.</w:t>
      </w:r>
    </w:p>
    <w:p w:rsidR="00AA7DC3" w:rsidRPr="00CA5353" w:rsidRDefault="00AA7DC3" w:rsidP="0032596D">
      <w:pPr>
        <w:spacing w:line="360" w:lineRule="auto"/>
        <w:ind w:left="904"/>
      </w:pPr>
      <w:r w:rsidRPr="00CA5353">
        <w:rPr>
          <w:i/>
        </w:rPr>
        <w:t xml:space="preserve">x </w:t>
      </w:r>
      <w:r w:rsidRPr="00CA5353">
        <w:rPr>
          <w:rFonts w:ascii="Symbol" w:hAnsi="Symbol"/>
        </w:rPr>
        <w:t></w:t>
      </w:r>
      <w:r w:rsidRPr="00CA5353">
        <w:t xml:space="preserve"> 10</w:t>
      </w:r>
    </w:p>
    <w:p w:rsidR="00AA7DC3" w:rsidRPr="00CA5353" w:rsidRDefault="00AA7DC3" w:rsidP="0032596D">
      <w:pPr>
        <w:spacing w:line="360" w:lineRule="auto"/>
        <w:ind w:left="159" w:firstLine="174"/>
      </w:pPr>
      <w:r w:rsidRPr="00CA5353">
        <w:br w:type="column"/>
      </w:r>
      <w:r w:rsidRPr="00CA5353">
        <w:rPr>
          <w:i/>
        </w:rPr>
        <w:lastRenderedPageBreak/>
        <w:t xml:space="preserve">dx </w:t>
      </w:r>
      <w:r w:rsidRPr="00CA5353">
        <w:rPr>
          <w:position w:val="-14"/>
        </w:rPr>
        <w:t xml:space="preserve">; </w:t>
      </w:r>
      <w:r w:rsidRPr="00CA5353">
        <w:t>2</w:t>
      </w:r>
      <w:r w:rsidRPr="00CA5353">
        <w:rPr>
          <w:i/>
        </w:rPr>
        <w:t xml:space="preserve">x </w:t>
      </w:r>
      <w:r w:rsidRPr="00CA5353">
        <w:rPr>
          <w:rFonts w:ascii="Symbol" w:hAnsi="Symbol"/>
        </w:rPr>
        <w:t></w:t>
      </w:r>
      <w:r w:rsidRPr="00CA5353">
        <w:t xml:space="preserve"> 3</w:t>
      </w:r>
    </w:p>
    <w:p w:rsidR="00AA7DC3" w:rsidRPr="00CA5353" w:rsidRDefault="00AA7DC3" w:rsidP="0032596D">
      <w:pPr>
        <w:tabs>
          <w:tab w:val="left" w:pos="1302"/>
          <w:tab w:val="left" w:pos="1960"/>
        </w:tabs>
        <w:spacing w:line="360" w:lineRule="auto"/>
        <w:ind w:left="512"/>
      </w:pPr>
      <w:r w:rsidRPr="00CA5353">
        <w:br w:type="column"/>
      </w:r>
      <w:r w:rsidRPr="00CA5353">
        <w:lastRenderedPageBreak/>
        <w:t>3.</w:t>
      </w:r>
      <w:r w:rsidRPr="00CA5353">
        <w:tab/>
      </w:r>
      <w:r w:rsidRPr="00CA5353">
        <w:rPr>
          <w:i/>
          <w:position w:val="15"/>
        </w:rPr>
        <w:t>dx</w:t>
      </w:r>
      <w:r w:rsidRPr="00CA5353">
        <w:rPr>
          <w:i/>
          <w:position w:val="15"/>
        </w:rPr>
        <w:tab/>
      </w:r>
      <w:r w:rsidRPr="00CA5353">
        <w:t>;</w:t>
      </w:r>
    </w:p>
    <w:p w:rsidR="00AA7DC3" w:rsidRPr="00CA5353" w:rsidRDefault="00960AA6" w:rsidP="0032596D">
      <w:pPr>
        <w:spacing w:line="360" w:lineRule="auto"/>
        <w:ind w:left="901"/>
      </w:pPr>
      <w:r>
        <w:pict>
          <v:line id="_x0000_s1163" style="position:absolute;left:0;text-align:left;z-index:-251596800;mso-position-horizontal-relative:page" from="349.7pt,-3pt" to="403.85pt,-3pt" strokeweight=".17364mm">
            <w10:wrap anchorx="page"/>
          </v:line>
        </w:pict>
      </w:r>
      <w:r>
        <w:pict>
          <v:shape id="_x0000_s1170" type="#_x0000_t202" style="position:absolute;left:0;text-align:left;margin-left:342.6pt;margin-top:-13.7pt;width:5.05pt;height:21.9pt;z-index:-251589632;mso-position-horizontal-relative:page" filled="f" stroked="f">
            <v:textbox style="mso-next-textbox:#_x0000_s1170" inset="0,0,0,0">
              <w:txbxContent>
                <w:p w:rsidR="003A7700" w:rsidRDefault="003A7700" w:rsidP="00AA7DC3">
                  <w:pPr>
                    <w:spacing w:before="7"/>
                    <w:rPr>
                      <w:rFonts w:ascii="Symbol" w:hAnsi="Symbol"/>
                      <w:sz w:val="35"/>
                    </w:rPr>
                  </w:pPr>
                  <w:r>
                    <w:rPr>
                      <w:rFonts w:ascii="Symbol" w:hAnsi="Symbol"/>
                      <w:w w:val="105"/>
                      <w:sz w:val="35"/>
                    </w:rPr>
                    <w:t></w:t>
                  </w:r>
                </w:p>
              </w:txbxContent>
            </v:textbox>
            <w10:wrap anchorx="page"/>
          </v:shape>
        </w:pict>
      </w:r>
      <w:r w:rsidR="00AA7DC3" w:rsidRPr="00CA5353">
        <w:rPr>
          <w:i/>
        </w:rPr>
        <w:t xml:space="preserve">x </w:t>
      </w:r>
      <w:r w:rsidR="00AA7DC3" w:rsidRPr="00CA5353">
        <w:rPr>
          <w:position w:val="11"/>
        </w:rPr>
        <w:t xml:space="preserve">2 </w:t>
      </w:r>
      <w:r w:rsidR="00AA7DC3" w:rsidRPr="00CA5353">
        <w:rPr>
          <w:rFonts w:ascii="Symbol" w:hAnsi="Symbol"/>
        </w:rPr>
        <w:t></w:t>
      </w:r>
      <w:r w:rsidR="00AA7DC3" w:rsidRPr="00CA5353">
        <w:t xml:space="preserve"> 3</w:t>
      </w:r>
      <w:r w:rsidR="00AA7DC3" w:rsidRPr="00CA5353">
        <w:rPr>
          <w:i/>
        </w:rPr>
        <w:t xml:space="preserve">x </w:t>
      </w:r>
      <w:r w:rsidR="00AA7DC3" w:rsidRPr="00CA5353">
        <w:rPr>
          <w:rFonts w:ascii="Symbol" w:hAnsi="Symbol"/>
        </w:rPr>
        <w:t></w:t>
      </w:r>
      <w:r w:rsidR="00AA7DC3" w:rsidRPr="00CA5353">
        <w:t xml:space="preserve"> 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3386" w:space="40"/>
            <w:col w:w="863" w:space="1211"/>
            <w:col w:w="5550"/>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spacing w:line="360" w:lineRule="auto"/>
        <w:ind w:left="554"/>
        <w:jc w:val="center"/>
      </w:pPr>
      <w:r>
        <w:lastRenderedPageBreak/>
        <w:pict>
          <v:shape id="_x0000_s1171" type="#_x0000_t202" style="position:absolute;left:0;text-align:left;margin-left:67.7pt;margin-top:10.9pt;width:5.05pt;height:22.1pt;z-index:-251588608;mso-position-horizontal-relative:page" filled="f" stroked="f">
            <v:textbox style="mso-next-textbox:#_x0000_s1171" inset="0,0,0,0">
              <w:txbxContent>
                <w:p w:rsidR="003A7700" w:rsidRDefault="003A7700" w:rsidP="00AA7DC3">
                  <w:pPr>
                    <w:rPr>
                      <w:rFonts w:ascii="Symbol" w:hAnsi="Symbol"/>
                      <w:sz w:val="36"/>
                    </w:rPr>
                  </w:pPr>
                  <w:r>
                    <w:rPr>
                      <w:rFonts w:ascii="Symbol" w:hAnsi="Symbol"/>
                      <w:w w:val="101"/>
                      <w:sz w:val="36"/>
                    </w:rPr>
                    <w:t></w:t>
                  </w:r>
                </w:p>
              </w:txbxContent>
            </v:textbox>
            <w10:wrap anchorx="page"/>
          </v:shape>
        </w:pict>
      </w:r>
      <w:r w:rsidR="00AA7DC3" w:rsidRPr="00CA5353">
        <w:t>2</w:t>
      </w:r>
      <w:r w:rsidR="00AA7DC3" w:rsidRPr="00CA5353">
        <w:rPr>
          <w:i/>
        </w:rPr>
        <w:t>x</w:t>
      </w:r>
      <w:r w:rsidR="00AA7DC3" w:rsidRPr="00CA5353">
        <w:rPr>
          <w:position w:val="11"/>
        </w:rPr>
        <w:t xml:space="preserve">2 </w:t>
      </w:r>
      <w:r w:rsidR="00AA7DC3" w:rsidRPr="00CA5353">
        <w:rPr>
          <w:rFonts w:ascii="Symbol" w:hAnsi="Symbol"/>
        </w:rPr>
        <w:t></w:t>
      </w:r>
      <w:r w:rsidR="00AA7DC3" w:rsidRPr="00CA5353">
        <w:t xml:space="preserve"> 2</w:t>
      </w:r>
      <w:r w:rsidR="00AA7DC3" w:rsidRPr="00CA5353">
        <w:rPr>
          <w:i/>
        </w:rPr>
        <w:t xml:space="preserve">x </w:t>
      </w:r>
      <w:r w:rsidR="00AA7DC3" w:rsidRPr="00CA5353">
        <w:rPr>
          <w:rFonts w:ascii="Symbol" w:hAnsi="Symbol"/>
        </w:rPr>
        <w:t></w:t>
      </w:r>
      <w:r w:rsidR="00AA7DC3" w:rsidRPr="00CA5353">
        <w:t xml:space="preserve"> 2</w:t>
      </w:r>
    </w:p>
    <w:p w:rsidR="00AA7DC3" w:rsidRPr="00CA5353" w:rsidRDefault="00960AA6" w:rsidP="0032596D">
      <w:pPr>
        <w:tabs>
          <w:tab w:val="left" w:pos="861"/>
        </w:tabs>
        <w:spacing w:line="360" w:lineRule="auto"/>
        <w:ind w:left="472"/>
        <w:jc w:val="center"/>
      </w:pPr>
      <w:r>
        <w:pict>
          <v:line id="_x0000_s1164" style="position:absolute;left:0;text-align:left;z-index:-251595776;mso-position-horizontal-relative:page" from="74.75pt,5pt" to="140.4pt,5pt" strokeweight=".17567mm">
            <w10:wrap anchorx="page"/>
          </v:line>
        </w:pict>
      </w:r>
      <w:r w:rsidR="00AA7DC3" w:rsidRPr="00CA5353">
        <w:rPr>
          <w:position w:val="19"/>
        </w:rPr>
        <w:t>4.</w:t>
      </w:r>
      <w:r w:rsidR="00AA7DC3" w:rsidRPr="00CA5353">
        <w:rPr>
          <w:position w:val="19"/>
        </w:rPr>
        <w:tab/>
      </w:r>
      <w:r w:rsidR="00AA7DC3" w:rsidRPr="00CA5353">
        <w:rPr>
          <w:i/>
          <w:spacing w:val="8"/>
        </w:rPr>
        <w:t>x</w:t>
      </w:r>
      <w:r w:rsidR="00AA7DC3" w:rsidRPr="00CA5353">
        <w:rPr>
          <w:spacing w:val="8"/>
          <w:position w:val="11"/>
        </w:rPr>
        <w:t xml:space="preserve">3 </w:t>
      </w:r>
      <w:r w:rsidR="00AA7DC3" w:rsidRPr="00CA5353">
        <w:rPr>
          <w:rFonts w:ascii="Symbol" w:hAnsi="Symbol"/>
        </w:rPr>
        <w:t></w:t>
      </w:r>
      <w:r w:rsidR="00AA7DC3" w:rsidRPr="00CA5353">
        <w:t xml:space="preserve"> </w:t>
      </w:r>
      <w:r w:rsidR="00AA7DC3" w:rsidRPr="00CA5353">
        <w:rPr>
          <w:spacing w:val="2"/>
        </w:rPr>
        <w:t>3</w:t>
      </w:r>
      <w:r w:rsidR="00AA7DC3" w:rsidRPr="00CA5353">
        <w:rPr>
          <w:i/>
          <w:spacing w:val="2"/>
        </w:rPr>
        <w:t xml:space="preserve">x </w:t>
      </w:r>
      <w:r w:rsidR="00AA7DC3" w:rsidRPr="00CA5353">
        <w:rPr>
          <w:position w:val="11"/>
        </w:rPr>
        <w:t xml:space="preserve">2 </w:t>
      </w:r>
      <w:r w:rsidR="00AA7DC3" w:rsidRPr="00CA5353">
        <w:rPr>
          <w:rFonts w:ascii="Symbol" w:hAnsi="Symbol"/>
        </w:rPr>
        <w:t></w:t>
      </w:r>
      <w:r w:rsidR="00AA7DC3" w:rsidRPr="00CA5353">
        <w:rPr>
          <w:spacing w:val="-16"/>
        </w:rPr>
        <w:t xml:space="preserve"> </w:t>
      </w:r>
      <w:r w:rsidR="00AA7DC3" w:rsidRPr="00CA5353">
        <w:rPr>
          <w:spacing w:val="2"/>
        </w:rPr>
        <w:t>2</w:t>
      </w:r>
      <w:r w:rsidR="00AA7DC3" w:rsidRPr="00CA5353">
        <w:rPr>
          <w:i/>
          <w:spacing w:val="2"/>
        </w:rPr>
        <w:t>x</w:t>
      </w:r>
      <w:r w:rsidR="00AA7DC3" w:rsidRPr="00CA5353">
        <w:rPr>
          <w:i/>
          <w:spacing w:val="2"/>
          <w:position w:val="19"/>
        </w:rPr>
        <w:t>dx</w:t>
      </w:r>
      <w:r w:rsidR="00AA7DC3" w:rsidRPr="00CA5353">
        <w:rPr>
          <w:spacing w:val="2"/>
          <w:position w:val="19"/>
        </w:rPr>
        <w:t>;</w:t>
      </w:r>
    </w:p>
    <w:p w:rsidR="00AA7DC3" w:rsidRPr="00CA5353" w:rsidRDefault="00AA7DC3" w:rsidP="0032596D">
      <w:pPr>
        <w:spacing w:line="360" w:lineRule="auto"/>
        <w:ind w:left="652" w:right="88"/>
        <w:jc w:val="center"/>
      </w:pPr>
      <w:r w:rsidRPr="00CA5353">
        <w:br w:type="column"/>
      </w:r>
      <w:r w:rsidRPr="00CA5353">
        <w:rPr>
          <w:i/>
        </w:rPr>
        <w:lastRenderedPageBreak/>
        <w:t xml:space="preserve">x </w:t>
      </w:r>
      <w:r w:rsidRPr="00CA5353">
        <w:rPr>
          <w:position w:val="11"/>
        </w:rPr>
        <w:t xml:space="preserve">2  </w:t>
      </w:r>
      <w:r w:rsidRPr="00CA5353">
        <w:rPr>
          <w:rFonts w:ascii="Symbol" w:hAnsi="Symbol"/>
        </w:rPr>
        <w:t></w:t>
      </w:r>
      <w:r w:rsidRPr="00CA5353">
        <w:t xml:space="preserve"> 2</w:t>
      </w:r>
    </w:p>
    <w:p w:rsidR="00AA7DC3" w:rsidRPr="00CA5353" w:rsidRDefault="00960AA6" w:rsidP="0032596D">
      <w:pPr>
        <w:spacing w:line="360" w:lineRule="auto"/>
        <w:ind w:left="560" w:right="88"/>
        <w:jc w:val="center"/>
      </w:pPr>
      <w:r>
        <w:pict>
          <v:line id="_x0000_s1165" style="position:absolute;left:0;text-align:left;z-index:-251594752;mso-position-horizontal-relative:page" from="207.5pt,5pt" to="274.35pt,5pt" strokeweight=".17611mm">
            <w10:wrap anchorx="page"/>
          </v:line>
        </w:pict>
      </w:r>
      <w:r>
        <w:pict>
          <v:shape id="_x0000_s1172" type="#_x0000_t202" style="position:absolute;left:0;text-align:left;margin-left:200.4pt;margin-top:-5.8pt;width:5.05pt;height:22.1pt;z-index:-251587584;mso-position-horizontal-relative:page" filled="f" stroked="f">
            <v:textbox style="mso-next-textbox:#_x0000_s1172" inset="0,0,0,0">
              <w:txbxContent>
                <w:p w:rsidR="003A7700" w:rsidRDefault="003A7700" w:rsidP="00AA7DC3">
                  <w:pPr>
                    <w:rPr>
                      <w:rFonts w:ascii="Symbol" w:hAnsi="Symbol"/>
                      <w:sz w:val="36"/>
                    </w:rPr>
                  </w:pPr>
                  <w:r>
                    <w:rPr>
                      <w:rFonts w:ascii="Symbol" w:hAnsi="Symbol"/>
                      <w:w w:val="101"/>
                      <w:sz w:val="36"/>
                    </w:rPr>
                    <w:t></w:t>
                  </w:r>
                </w:p>
              </w:txbxContent>
            </v:textbox>
            <w10:wrap anchorx="page"/>
          </v:shape>
        </w:pict>
      </w:r>
      <w:r w:rsidR="00AA7DC3" w:rsidRPr="00CA5353">
        <w:rPr>
          <w:position w:val="19"/>
        </w:rPr>
        <w:t xml:space="preserve">5. </w:t>
      </w:r>
      <w:r w:rsidR="00AA7DC3" w:rsidRPr="00CA5353">
        <w:t>(</w:t>
      </w:r>
      <w:r w:rsidR="00AA7DC3" w:rsidRPr="00CA5353">
        <w:rPr>
          <w:i/>
        </w:rPr>
        <w:t xml:space="preserve">x </w:t>
      </w:r>
      <w:r w:rsidR="00AA7DC3" w:rsidRPr="00CA5353">
        <w:rPr>
          <w:rFonts w:ascii="Symbol" w:hAnsi="Symbol"/>
        </w:rPr>
        <w:t></w:t>
      </w:r>
      <w:r w:rsidR="00AA7DC3" w:rsidRPr="00CA5353">
        <w:t xml:space="preserve"> 1)</w:t>
      </w:r>
      <w:r w:rsidR="00AA7DC3" w:rsidRPr="00CA5353">
        <w:rPr>
          <w:position w:val="11"/>
        </w:rPr>
        <w:t xml:space="preserve">2 </w:t>
      </w:r>
      <w:r w:rsidR="00AA7DC3" w:rsidRPr="00CA5353">
        <w:t>(</w:t>
      </w:r>
      <w:r w:rsidR="00AA7DC3" w:rsidRPr="00CA5353">
        <w:rPr>
          <w:i/>
        </w:rPr>
        <w:t xml:space="preserve">x </w:t>
      </w:r>
      <w:r w:rsidR="00AA7DC3" w:rsidRPr="00CA5353">
        <w:rPr>
          <w:rFonts w:ascii="Symbol" w:hAnsi="Symbol"/>
        </w:rPr>
        <w:t></w:t>
      </w:r>
      <w:r w:rsidR="00AA7DC3" w:rsidRPr="00CA5353">
        <w:t>1)</w:t>
      </w:r>
      <w:r w:rsidR="00AA7DC3" w:rsidRPr="00CA5353">
        <w:rPr>
          <w:i/>
          <w:position w:val="19"/>
        </w:rPr>
        <w:t>dx</w:t>
      </w:r>
      <w:r w:rsidR="00AA7DC3" w:rsidRPr="00CA5353">
        <w:rPr>
          <w:position w:val="19"/>
        </w:rPr>
        <w:t>;</w:t>
      </w:r>
    </w:p>
    <w:p w:rsidR="00AA7DC3" w:rsidRPr="00CA5353" w:rsidRDefault="00AA7DC3" w:rsidP="0032596D">
      <w:pPr>
        <w:spacing w:line="360" w:lineRule="auto"/>
        <w:ind w:left="1047"/>
      </w:pPr>
      <w:r w:rsidRPr="00CA5353">
        <w:br w:type="column"/>
      </w:r>
      <w:r w:rsidRPr="00CA5353">
        <w:rPr>
          <w:i/>
        </w:rPr>
        <w:lastRenderedPageBreak/>
        <w:t>x</w:t>
      </w:r>
      <w:r w:rsidRPr="00CA5353">
        <w:rPr>
          <w:position w:val="11"/>
        </w:rPr>
        <w:t xml:space="preserve">3 </w:t>
      </w:r>
      <w:r w:rsidRPr="00CA5353">
        <w:rPr>
          <w:rFonts w:ascii="Symbol" w:hAnsi="Symbol"/>
        </w:rPr>
        <w:t></w:t>
      </w:r>
      <w:r w:rsidRPr="00CA5353">
        <w:t xml:space="preserve"> 1</w:t>
      </w:r>
    </w:p>
    <w:p w:rsidR="00AA7DC3" w:rsidRPr="00CA5353" w:rsidRDefault="00960AA6" w:rsidP="0032596D">
      <w:pPr>
        <w:tabs>
          <w:tab w:val="left" w:pos="902"/>
        </w:tabs>
        <w:spacing w:line="360" w:lineRule="auto"/>
        <w:ind w:left="512"/>
      </w:pPr>
      <w:r>
        <w:pict>
          <v:line id="_x0000_s1166" style="position:absolute;left:0;text-align:left;z-index:-251593728;mso-position-horizontal-relative:page" from="350.8pt,5.05pt" to="393.7pt,5.05pt" strokeweight=".17611mm">
            <w10:wrap anchorx="page"/>
          </v:line>
        </w:pict>
      </w:r>
      <w:r>
        <w:pict>
          <v:shape id="_x0000_s1173" type="#_x0000_t202" style="position:absolute;left:0;text-align:left;margin-left:343.7pt;margin-top:-5.8pt;width:5.05pt;height:22.15pt;z-index:-251586560;mso-position-horizontal-relative:page" filled="f" stroked="f">
            <v:textbox style="mso-next-textbox:#_x0000_s1173" inset="0,0,0,0">
              <w:txbxContent>
                <w:p w:rsidR="003A7700" w:rsidRDefault="003A7700" w:rsidP="00AA7DC3">
                  <w:pPr>
                    <w:spacing w:before="1"/>
                    <w:rPr>
                      <w:rFonts w:ascii="Symbol" w:hAnsi="Symbol"/>
                      <w:sz w:val="36"/>
                    </w:rPr>
                  </w:pPr>
                  <w:r>
                    <w:rPr>
                      <w:rFonts w:ascii="Symbol" w:hAnsi="Symbol"/>
                      <w:w w:val="101"/>
                      <w:sz w:val="36"/>
                    </w:rPr>
                    <w:t></w:t>
                  </w:r>
                </w:p>
              </w:txbxContent>
            </v:textbox>
            <w10:wrap anchorx="page"/>
          </v:shape>
        </w:pict>
      </w:r>
      <w:r w:rsidR="00AA7DC3" w:rsidRPr="00CA5353">
        <w:rPr>
          <w:position w:val="19"/>
        </w:rPr>
        <w:t>6.</w:t>
      </w:r>
      <w:r w:rsidR="00AA7DC3" w:rsidRPr="00CA5353">
        <w:rPr>
          <w:position w:val="19"/>
        </w:rPr>
        <w:tab/>
      </w:r>
      <w:r w:rsidR="00AA7DC3" w:rsidRPr="00CA5353">
        <w:rPr>
          <w:i/>
          <w:spacing w:val="6"/>
        </w:rPr>
        <w:t>x</w:t>
      </w:r>
      <w:r w:rsidR="00AA7DC3" w:rsidRPr="00CA5353">
        <w:rPr>
          <w:spacing w:val="6"/>
        </w:rPr>
        <w:t>(</w:t>
      </w:r>
      <w:r w:rsidR="00AA7DC3" w:rsidRPr="00CA5353">
        <w:rPr>
          <w:i/>
          <w:spacing w:val="6"/>
        </w:rPr>
        <w:t xml:space="preserve">x </w:t>
      </w:r>
      <w:r w:rsidR="00AA7DC3" w:rsidRPr="00CA5353">
        <w:rPr>
          <w:rFonts w:ascii="Symbol" w:hAnsi="Symbol"/>
          <w:spacing w:val="3"/>
        </w:rPr>
        <w:t></w:t>
      </w:r>
      <w:r w:rsidR="00AA7DC3" w:rsidRPr="00CA5353">
        <w:rPr>
          <w:spacing w:val="3"/>
        </w:rPr>
        <w:t>1)</w:t>
      </w:r>
      <w:r w:rsidR="00AA7DC3" w:rsidRPr="00CA5353">
        <w:rPr>
          <w:spacing w:val="3"/>
          <w:position w:val="11"/>
        </w:rPr>
        <w:t>3</w:t>
      </w:r>
      <w:r w:rsidR="00AA7DC3" w:rsidRPr="00CA5353">
        <w:rPr>
          <w:spacing w:val="-17"/>
          <w:position w:val="11"/>
        </w:rPr>
        <w:t xml:space="preserve"> </w:t>
      </w:r>
      <w:r w:rsidR="00AA7DC3" w:rsidRPr="00CA5353">
        <w:rPr>
          <w:i/>
          <w:position w:val="19"/>
        </w:rPr>
        <w:t>dx</w:t>
      </w:r>
      <w:r w:rsidR="00AA7DC3" w:rsidRPr="00CA5353">
        <w:rPr>
          <w:position w:val="19"/>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517" w:space="138"/>
            <w:col w:w="2543" w:space="324"/>
            <w:col w:w="5528"/>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tabs>
          <w:tab w:val="left" w:pos="3959"/>
          <w:tab w:val="left" w:pos="6422"/>
        </w:tabs>
        <w:spacing w:line="360" w:lineRule="auto"/>
        <w:ind w:left="972"/>
      </w:pPr>
      <w:r w:rsidRPr="00CA5353">
        <w:rPr>
          <w:spacing w:val="6"/>
        </w:rPr>
        <w:lastRenderedPageBreak/>
        <w:t>2</w:t>
      </w:r>
      <w:r w:rsidRPr="00CA5353">
        <w:rPr>
          <w:i/>
          <w:spacing w:val="6"/>
        </w:rPr>
        <w:t>x</w:t>
      </w:r>
      <w:r w:rsidRPr="00CA5353">
        <w:rPr>
          <w:i/>
          <w:spacing w:val="-10"/>
        </w:rPr>
        <w:t xml:space="preserve"> </w:t>
      </w:r>
      <w:r w:rsidRPr="00CA5353">
        <w:rPr>
          <w:rFonts w:ascii="Symbol" w:hAnsi="Symbol"/>
        </w:rPr>
        <w:t></w:t>
      </w:r>
      <w:r w:rsidRPr="00CA5353">
        <w:rPr>
          <w:spacing w:val="-17"/>
        </w:rPr>
        <w:t xml:space="preserve"> </w:t>
      </w:r>
      <w:r w:rsidRPr="00CA5353">
        <w:t>3</w:t>
      </w:r>
      <w:r w:rsidRPr="00CA5353">
        <w:tab/>
      </w:r>
      <w:r w:rsidRPr="00CA5353">
        <w:rPr>
          <w:i/>
        </w:rPr>
        <w:t>dx</w:t>
      </w:r>
      <w:r w:rsidRPr="00CA5353">
        <w:rPr>
          <w:i/>
        </w:rPr>
        <w:tab/>
      </w:r>
      <w:r w:rsidRPr="00CA5353">
        <w:rPr>
          <w:i/>
          <w:spacing w:val="8"/>
        </w:rPr>
        <w:t>x</w:t>
      </w:r>
      <w:r w:rsidRPr="00CA5353">
        <w:rPr>
          <w:spacing w:val="8"/>
          <w:position w:val="11"/>
        </w:rPr>
        <w:t xml:space="preserve">5 </w:t>
      </w:r>
      <w:r w:rsidRPr="00CA5353">
        <w:rPr>
          <w:rFonts w:ascii="Symbol" w:hAnsi="Symbol"/>
        </w:rPr>
        <w:t></w:t>
      </w:r>
      <w:r w:rsidRPr="00CA5353">
        <w:t xml:space="preserve"> </w:t>
      </w:r>
      <w:r w:rsidRPr="00CA5353">
        <w:rPr>
          <w:i/>
          <w:spacing w:val="10"/>
        </w:rPr>
        <w:t>x</w:t>
      </w:r>
      <w:r w:rsidRPr="00CA5353">
        <w:rPr>
          <w:spacing w:val="10"/>
          <w:position w:val="11"/>
        </w:rPr>
        <w:t xml:space="preserve">4 </w:t>
      </w:r>
      <w:r w:rsidRPr="00CA5353">
        <w:rPr>
          <w:rFonts w:ascii="Symbol" w:hAnsi="Symbol"/>
        </w:rPr>
        <w:t></w:t>
      </w:r>
      <w:r w:rsidRPr="00CA5353">
        <w:rPr>
          <w:spacing w:val="-46"/>
        </w:rPr>
        <w:t xml:space="preserve"> </w:t>
      </w:r>
      <w:r w:rsidRPr="00CA5353">
        <w:t>8</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spacing w:line="360" w:lineRule="auto"/>
        <w:ind w:left="512"/>
      </w:pPr>
      <w:r>
        <w:lastRenderedPageBreak/>
        <w:pict>
          <v:line id="_x0000_s1167" style="position:absolute;left:0;text-align:left;z-index:-251592704;mso-position-horizontal-relative:page" from="74.7pt,10.95pt" to="113.15pt,10.95pt" strokeweight=".17453mm">
            <w10:wrap anchorx="page"/>
          </v:line>
        </w:pict>
      </w:r>
      <w:r>
        <w:pict>
          <v:line id="_x0000_s1168" style="position:absolute;left:0;text-align:left;z-index:-251591680;mso-position-horizontal-relative:page" from="207.5pt,10.95pt" to="261.85pt,10.95pt" strokeweight=".17392mm">
            <w10:wrap anchorx="page"/>
          </v:line>
        </w:pict>
      </w:r>
      <w:r>
        <w:pict>
          <v:line id="_x0000_s1387" style="position:absolute;left:0;text-align:left;z-index:251876352;mso-position-horizontal-relative:page" from="350.75pt,10.8pt" to="404.2pt,10.8pt" strokeweight=".17567mm">
            <w10:wrap anchorx="page"/>
          </v:line>
        </w:pict>
      </w:r>
      <w:r w:rsidR="00AA7DC3" w:rsidRPr="00CA5353">
        <w:rPr>
          <w:position w:val="19"/>
        </w:rPr>
        <w:t>7.</w:t>
      </w:r>
      <w:r w:rsidR="00AA7DC3" w:rsidRPr="00CA5353">
        <w:rPr>
          <w:spacing w:val="-19"/>
          <w:position w:val="19"/>
        </w:rPr>
        <w:t xml:space="preserve"> </w:t>
      </w:r>
      <w:r w:rsidR="00AA7DC3" w:rsidRPr="00CA5353">
        <w:rPr>
          <w:rFonts w:ascii="Symbol" w:hAnsi="Symbol"/>
          <w:position w:val="10"/>
        </w:rPr>
        <w:t></w:t>
      </w:r>
      <w:r w:rsidR="00AA7DC3" w:rsidRPr="00CA5353">
        <w:rPr>
          <w:spacing w:val="-36"/>
          <w:position w:val="10"/>
        </w:rPr>
        <w:t xml:space="preserve"> </w:t>
      </w:r>
      <w:r w:rsidR="00AA7DC3" w:rsidRPr="00CA5353">
        <w:rPr>
          <w:spacing w:val="8"/>
        </w:rPr>
        <w:t>(</w:t>
      </w:r>
      <w:r w:rsidR="00AA7DC3" w:rsidRPr="00CA5353">
        <w:rPr>
          <w:i/>
          <w:spacing w:val="8"/>
        </w:rPr>
        <w:t>x</w:t>
      </w:r>
      <w:r w:rsidR="00AA7DC3" w:rsidRPr="00CA5353">
        <w:rPr>
          <w:i/>
          <w:spacing w:val="-10"/>
        </w:rPr>
        <w:t xml:space="preserve"> </w:t>
      </w:r>
      <w:r w:rsidR="00AA7DC3" w:rsidRPr="00CA5353">
        <w:rPr>
          <w:rFonts w:ascii="Symbol" w:hAnsi="Symbol"/>
        </w:rPr>
        <w:t></w:t>
      </w:r>
      <w:r w:rsidR="00AA7DC3" w:rsidRPr="00CA5353">
        <w:rPr>
          <w:spacing w:val="-13"/>
        </w:rPr>
        <w:t xml:space="preserve"> </w:t>
      </w:r>
      <w:r w:rsidR="00AA7DC3" w:rsidRPr="00CA5353">
        <w:rPr>
          <w:spacing w:val="4"/>
        </w:rPr>
        <w:t>2)</w:t>
      </w:r>
      <w:r w:rsidR="00AA7DC3" w:rsidRPr="00CA5353">
        <w:rPr>
          <w:spacing w:val="4"/>
          <w:position w:val="11"/>
        </w:rPr>
        <w:t>3</w:t>
      </w:r>
      <w:r w:rsidR="00AA7DC3" w:rsidRPr="00CA5353">
        <w:rPr>
          <w:spacing w:val="-2"/>
          <w:position w:val="11"/>
        </w:rPr>
        <w:t xml:space="preserve"> </w:t>
      </w:r>
      <w:r w:rsidR="00AA7DC3" w:rsidRPr="00CA5353">
        <w:rPr>
          <w:i/>
          <w:position w:val="19"/>
        </w:rPr>
        <w:t>dx</w:t>
      </w:r>
      <w:r w:rsidR="00AA7DC3" w:rsidRPr="00CA5353">
        <w:rPr>
          <w:position w:val="19"/>
        </w:rPr>
        <w:t>;</w:t>
      </w:r>
    </w:p>
    <w:p w:rsidR="00AA7DC3" w:rsidRPr="00CA5353" w:rsidRDefault="00AA7DC3" w:rsidP="0032596D">
      <w:pPr>
        <w:spacing w:line="360" w:lineRule="auto"/>
        <w:ind w:left="512"/>
      </w:pPr>
      <w:r w:rsidRPr="00CA5353">
        <w:br w:type="column"/>
      </w:r>
      <w:r w:rsidRPr="00CA5353">
        <w:rPr>
          <w:position w:val="19"/>
        </w:rPr>
        <w:lastRenderedPageBreak/>
        <w:t xml:space="preserve">8. </w:t>
      </w:r>
      <w:r w:rsidRPr="00CA5353">
        <w:rPr>
          <w:rFonts w:ascii="Symbol" w:hAnsi="Symbol"/>
          <w:position w:val="10"/>
        </w:rPr>
        <w:t></w:t>
      </w:r>
      <w:r w:rsidRPr="00CA5353">
        <w:rPr>
          <w:position w:val="10"/>
        </w:rPr>
        <w:t xml:space="preserve"> </w:t>
      </w:r>
      <w:r w:rsidRPr="00CA5353">
        <w:rPr>
          <w:i/>
        </w:rPr>
        <w:t xml:space="preserve">x </w:t>
      </w:r>
      <w:r w:rsidRPr="00CA5353">
        <w:rPr>
          <w:position w:val="11"/>
        </w:rPr>
        <w:t xml:space="preserve">2 </w:t>
      </w:r>
      <w:r w:rsidRPr="00CA5353">
        <w:rPr>
          <w:rFonts w:ascii="Symbol" w:hAnsi="Symbol"/>
        </w:rPr>
        <w:t></w:t>
      </w:r>
      <w:r w:rsidRPr="00CA5353">
        <w:t xml:space="preserve"> 4</w:t>
      </w:r>
      <w:r w:rsidRPr="00CA5353">
        <w:rPr>
          <w:i/>
        </w:rPr>
        <w:t xml:space="preserve">x </w:t>
      </w:r>
      <w:r w:rsidRPr="00CA5353">
        <w:rPr>
          <w:rFonts w:ascii="Symbol" w:hAnsi="Symbol"/>
        </w:rPr>
        <w:t></w:t>
      </w:r>
      <w:r w:rsidRPr="00CA5353">
        <w:t xml:space="preserve"> 5</w:t>
      </w:r>
      <w:r w:rsidRPr="00CA5353">
        <w:rPr>
          <w:position w:val="19"/>
        </w:rPr>
        <w:t>;</w:t>
      </w:r>
    </w:p>
    <w:p w:rsidR="00AA7DC3" w:rsidRPr="00CA5353" w:rsidRDefault="00AA7DC3" w:rsidP="0032596D">
      <w:pPr>
        <w:spacing w:line="360" w:lineRule="auto"/>
        <w:ind w:left="512"/>
        <w:rPr>
          <w:rFonts w:ascii="Symbol" w:hAnsi="Symbol"/>
        </w:rPr>
      </w:pPr>
      <w:r w:rsidRPr="00CA5353">
        <w:br w:type="column"/>
      </w:r>
      <w:r w:rsidRPr="00CA5353">
        <w:lastRenderedPageBreak/>
        <w:t xml:space="preserve">9. </w:t>
      </w:r>
      <w:r w:rsidRPr="00CA5353">
        <w:rPr>
          <w:rFonts w:ascii="Symbol" w:hAnsi="Symbol"/>
          <w:spacing w:val="-19"/>
          <w:position w:val="-8"/>
        </w:rPr>
        <w:t></w:t>
      </w:r>
    </w:p>
    <w:p w:rsidR="00AA7DC3" w:rsidRPr="00CA5353" w:rsidRDefault="00AA7DC3" w:rsidP="0032596D">
      <w:pPr>
        <w:spacing w:line="360" w:lineRule="auto"/>
        <w:ind w:left="195"/>
        <w:rPr>
          <w:i/>
        </w:rPr>
      </w:pPr>
      <w:r w:rsidRPr="00CA5353">
        <w:br w:type="column"/>
      </w:r>
      <w:r w:rsidRPr="00CA5353">
        <w:rPr>
          <w:i/>
        </w:rPr>
        <w:lastRenderedPageBreak/>
        <w:t>x</w:t>
      </w:r>
      <w:r w:rsidRPr="00CA5353">
        <w:rPr>
          <w:position w:val="11"/>
        </w:rPr>
        <w:t xml:space="preserve">3 </w:t>
      </w:r>
      <w:r w:rsidRPr="00CA5353">
        <w:rPr>
          <w:rFonts w:ascii="Symbol" w:hAnsi="Symbol"/>
        </w:rPr>
        <w:t></w:t>
      </w:r>
      <w:r w:rsidRPr="00CA5353">
        <w:t xml:space="preserve"> 4</w:t>
      </w:r>
      <w:r w:rsidRPr="00CA5353">
        <w:rPr>
          <w:i/>
        </w:rPr>
        <w:t>x</w:t>
      </w:r>
    </w:p>
    <w:p w:rsidR="00AA7DC3" w:rsidRPr="00CA5353" w:rsidRDefault="00AA7DC3" w:rsidP="0032596D">
      <w:pPr>
        <w:spacing w:line="360" w:lineRule="auto"/>
        <w:ind w:left="136"/>
      </w:pPr>
      <w:r w:rsidRPr="00CA5353">
        <w:br w:type="column"/>
      </w:r>
      <w:r w:rsidRPr="00CA5353">
        <w:rPr>
          <w:i/>
        </w:rPr>
        <w:lastRenderedPageBreak/>
        <w:t>dx</w:t>
      </w:r>
      <w:r w:rsidRPr="00CA5353">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5" w:space="720" w:equalWidth="0">
            <w:col w:w="1972" w:space="683"/>
            <w:col w:w="2074" w:space="792"/>
            <w:col w:w="834" w:space="40"/>
            <w:col w:w="890" w:space="39"/>
            <w:col w:w="3726"/>
          </w:cols>
        </w:sectPr>
      </w:pPr>
    </w:p>
    <w:p w:rsidR="00AA7DC3" w:rsidRPr="00CA5353" w:rsidRDefault="00AA7DC3" w:rsidP="0032596D">
      <w:pPr>
        <w:spacing w:line="360" w:lineRule="auto"/>
        <w:ind w:left="512"/>
      </w:pPr>
      <w:r w:rsidRPr="00CA5353">
        <w:rPr>
          <w:w w:val="105"/>
        </w:rPr>
        <w:lastRenderedPageBreak/>
        <w:t>10.</w:t>
      </w:r>
      <w:r w:rsidRPr="00CA5353">
        <w:rPr>
          <w:spacing w:val="-19"/>
          <w:w w:val="105"/>
        </w:rPr>
        <w:t xml:space="preserve"> </w:t>
      </w:r>
      <w:r w:rsidRPr="00CA5353">
        <w:rPr>
          <w:rFonts w:ascii="Symbol" w:hAnsi="Symbol"/>
          <w:spacing w:val="5"/>
          <w:w w:val="105"/>
          <w:position w:val="-8"/>
        </w:rPr>
        <w:t></w:t>
      </w:r>
      <w:r w:rsidRPr="00CA5353">
        <w:rPr>
          <w:spacing w:val="5"/>
          <w:w w:val="105"/>
        </w:rPr>
        <w:t>sin</w:t>
      </w:r>
      <w:r w:rsidRPr="00CA5353">
        <w:rPr>
          <w:spacing w:val="-21"/>
          <w:w w:val="105"/>
        </w:rPr>
        <w:t xml:space="preserve"> </w:t>
      </w:r>
      <w:r w:rsidRPr="00CA5353">
        <w:rPr>
          <w:spacing w:val="5"/>
          <w:w w:val="105"/>
        </w:rPr>
        <w:t>2</w:t>
      </w:r>
      <w:r w:rsidRPr="00CA5353">
        <w:rPr>
          <w:i/>
          <w:spacing w:val="5"/>
          <w:w w:val="105"/>
        </w:rPr>
        <w:t>x</w:t>
      </w:r>
      <w:r w:rsidRPr="00CA5353">
        <w:rPr>
          <w:i/>
          <w:spacing w:val="-21"/>
          <w:w w:val="105"/>
        </w:rPr>
        <w:t xml:space="preserve"> </w:t>
      </w:r>
      <w:r w:rsidRPr="00CA5353">
        <w:rPr>
          <w:rFonts w:ascii="Symbol" w:hAnsi="Symbol"/>
          <w:w w:val="105"/>
        </w:rPr>
        <w:t></w:t>
      </w:r>
      <w:r w:rsidRPr="00CA5353">
        <w:rPr>
          <w:spacing w:val="-31"/>
          <w:w w:val="105"/>
        </w:rPr>
        <w:t xml:space="preserve"> </w:t>
      </w:r>
      <w:r w:rsidRPr="00CA5353">
        <w:rPr>
          <w:spacing w:val="-2"/>
          <w:w w:val="105"/>
        </w:rPr>
        <w:t>sin</w:t>
      </w:r>
      <w:r w:rsidRPr="00CA5353">
        <w:rPr>
          <w:spacing w:val="-27"/>
          <w:w w:val="105"/>
        </w:rPr>
        <w:t xml:space="preserve"> </w:t>
      </w:r>
      <w:r w:rsidRPr="00CA5353">
        <w:rPr>
          <w:w w:val="105"/>
        </w:rPr>
        <w:t>5</w:t>
      </w:r>
      <w:r w:rsidRPr="00CA5353">
        <w:rPr>
          <w:i/>
          <w:w w:val="105"/>
        </w:rPr>
        <w:t>xdx</w:t>
      </w:r>
      <w:r w:rsidRPr="00CA5353">
        <w:rPr>
          <w:w w:val="105"/>
        </w:rPr>
        <w:t>;</w:t>
      </w:r>
    </w:p>
    <w:p w:rsidR="00AA7DC3" w:rsidRPr="00CA5353" w:rsidRDefault="00AA7DC3" w:rsidP="0032596D">
      <w:pPr>
        <w:spacing w:line="360" w:lineRule="auto"/>
        <w:ind w:left="512"/>
      </w:pPr>
      <w:r w:rsidRPr="00CA5353">
        <w:rPr>
          <w:w w:val="105"/>
        </w:rPr>
        <w:t xml:space="preserve">13. </w:t>
      </w:r>
      <w:r w:rsidRPr="00CA5353">
        <w:rPr>
          <w:rFonts w:ascii="Symbol" w:hAnsi="Symbol"/>
          <w:w w:val="105"/>
          <w:position w:val="-8"/>
        </w:rPr>
        <w:t></w:t>
      </w:r>
      <w:r w:rsidRPr="00CA5353">
        <w:rPr>
          <w:w w:val="105"/>
        </w:rPr>
        <w:t xml:space="preserve">cos </w:t>
      </w:r>
      <w:r w:rsidRPr="00CA5353">
        <w:rPr>
          <w:w w:val="105"/>
          <w:vertAlign w:val="superscript"/>
        </w:rPr>
        <w:t>4</w:t>
      </w:r>
      <w:r w:rsidRPr="00CA5353">
        <w:rPr>
          <w:w w:val="105"/>
        </w:rPr>
        <w:t xml:space="preserve"> </w:t>
      </w:r>
      <w:r w:rsidRPr="00CA5353">
        <w:rPr>
          <w:i/>
          <w:w w:val="105"/>
        </w:rPr>
        <w:t xml:space="preserve">x </w:t>
      </w:r>
      <w:r w:rsidRPr="00CA5353">
        <w:rPr>
          <w:rFonts w:ascii="Symbol" w:hAnsi="Symbol"/>
          <w:w w:val="105"/>
        </w:rPr>
        <w:t></w:t>
      </w:r>
      <w:r w:rsidRPr="00CA5353">
        <w:rPr>
          <w:w w:val="105"/>
        </w:rPr>
        <w:t xml:space="preserve"> cos </w:t>
      </w:r>
      <w:r w:rsidRPr="00CA5353">
        <w:rPr>
          <w:i/>
          <w:w w:val="105"/>
        </w:rPr>
        <w:t>xdx</w:t>
      </w:r>
      <w:r w:rsidRPr="00CA5353">
        <w:rPr>
          <w:w w:val="105"/>
        </w:rPr>
        <w:t>;</w:t>
      </w:r>
    </w:p>
    <w:p w:rsidR="00AA7DC3" w:rsidRPr="00CA5353" w:rsidRDefault="00AA7DC3" w:rsidP="0032596D">
      <w:pPr>
        <w:spacing w:line="360" w:lineRule="auto"/>
        <w:ind w:left="512"/>
      </w:pPr>
      <w:r w:rsidRPr="00CA5353">
        <w:br w:type="column"/>
      </w:r>
      <w:r w:rsidRPr="00CA5353">
        <w:rPr>
          <w:w w:val="105"/>
        </w:rPr>
        <w:lastRenderedPageBreak/>
        <w:t xml:space="preserve">11. </w:t>
      </w:r>
      <w:r w:rsidRPr="00CA5353">
        <w:rPr>
          <w:rFonts w:ascii="Symbol" w:hAnsi="Symbol"/>
          <w:w w:val="105"/>
          <w:position w:val="-8"/>
        </w:rPr>
        <w:t></w:t>
      </w:r>
      <w:r w:rsidRPr="00CA5353">
        <w:rPr>
          <w:w w:val="105"/>
        </w:rPr>
        <w:t>cos</w:t>
      </w:r>
      <w:r w:rsidRPr="00CA5353">
        <w:rPr>
          <w:w w:val="105"/>
          <w:vertAlign w:val="superscript"/>
        </w:rPr>
        <w:t>5</w:t>
      </w:r>
      <w:r w:rsidRPr="00CA5353">
        <w:rPr>
          <w:w w:val="105"/>
        </w:rPr>
        <w:t xml:space="preserve"> </w:t>
      </w:r>
      <w:r w:rsidRPr="00CA5353">
        <w:rPr>
          <w:i/>
          <w:w w:val="105"/>
        </w:rPr>
        <w:t>xdx</w:t>
      </w:r>
      <w:r w:rsidRPr="00CA5353">
        <w:rPr>
          <w:w w:val="105"/>
        </w:rPr>
        <w:t>;</w:t>
      </w:r>
    </w:p>
    <w:p w:rsidR="00AA7DC3" w:rsidRPr="00CA5353" w:rsidRDefault="00AA7DC3" w:rsidP="0032596D">
      <w:pPr>
        <w:spacing w:line="360" w:lineRule="auto"/>
        <w:ind w:left="609"/>
      </w:pPr>
      <w:r w:rsidRPr="00CA5353">
        <w:rPr>
          <w:w w:val="105"/>
        </w:rPr>
        <w:t>14.</w:t>
      </w:r>
      <w:r w:rsidRPr="00CA5353">
        <w:rPr>
          <w:spacing w:val="-15"/>
          <w:w w:val="105"/>
        </w:rPr>
        <w:t xml:space="preserve"> </w:t>
      </w:r>
      <w:r w:rsidRPr="00CA5353">
        <w:rPr>
          <w:rFonts w:ascii="Symbol" w:hAnsi="Symbol"/>
          <w:spacing w:val="5"/>
          <w:w w:val="105"/>
          <w:position w:val="-8"/>
        </w:rPr>
        <w:t></w:t>
      </w:r>
      <w:r w:rsidRPr="00CA5353">
        <w:rPr>
          <w:spacing w:val="5"/>
          <w:w w:val="105"/>
        </w:rPr>
        <w:t>sin</w:t>
      </w:r>
      <w:r w:rsidRPr="00CA5353">
        <w:rPr>
          <w:spacing w:val="-16"/>
          <w:w w:val="105"/>
        </w:rPr>
        <w:t xml:space="preserve"> </w:t>
      </w:r>
      <w:r w:rsidRPr="00CA5353">
        <w:rPr>
          <w:spacing w:val="5"/>
          <w:w w:val="105"/>
        </w:rPr>
        <w:t>4</w:t>
      </w:r>
      <w:r w:rsidRPr="00CA5353">
        <w:rPr>
          <w:i/>
          <w:spacing w:val="5"/>
          <w:w w:val="105"/>
        </w:rPr>
        <w:t>x</w:t>
      </w:r>
      <w:r w:rsidRPr="00CA5353">
        <w:rPr>
          <w:i/>
          <w:spacing w:val="-18"/>
          <w:w w:val="105"/>
        </w:rPr>
        <w:t xml:space="preserve"> </w:t>
      </w:r>
      <w:r w:rsidRPr="00CA5353">
        <w:rPr>
          <w:rFonts w:ascii="Symbol" w:hAnsi="Symbol"/>
          <w:w w:val="105"/>
        </w:rPr>
        <w:t></w:t>
      </w:r>
      <w:r w:rsidRPr="00CA5353">
        <w:rPr>
          <w:spacing w:val="-24"/>
          <w:w w:val="105"/>
        </w:rPr>
        <w:t xml:space="preserve"> </w:t>
      </w:r>
      <w:r w:rsidRPr="00CA5353">
        <w:rPr>
          <w:spacing w:val="-5"/>
          <w:w w:val="105"/>
        </w:rPr>
        <w:t>cos</w:t>
      </w:r>
      <w:r w:rsidRPr="00CA5353">
        <w:rPr>
          <w:spacing w:val="-27"/>
          <w:w w:val="105"/>
        </w:rPr>
        <w:t xml:space="preserve"> </w:t>
      </w:r>
      <w:r w:rsidRPr="00CA5353">
        <w:rPr>
          <w:spacing w:val="-3"/>
          <w:w w:val="105"/>
        </w:rPr>
        <w:t>3</w:t>
      </w:r>
      <w:r w:rsidRPr="00CA5353">
        <w:rPr>
          <w:i/>
          <w:spacing w:val="-3"/>
          <w:w w:val="105"/>
        </w:rPr>
        <w:t>xdx</w:t>
      </w:r>
      <w:r w:rsidRPr="00CA5353">
        <w:rPr>
          <w:spacing w:val="-3"/>
          <w:w w:val="105"/>
        </w:rPr>
        <w:t>;</w:t>
      </w:r>
    </w:p>
    <w:p w:rsidR="00AA7DC3" w:rsidRPr="00CA5353" w:rsidRDefault="00AA7DC3" w:rsidP="0032596D">
      <w:pPr>
        <w:spacing w:line="360" w:lineRule="auto"/>
        <w:ind w:left="512"/>
      </w:pPr>
      <w:r w:rsidRPr="00CA5353">
        <w:br w:type="column"/>
      </w:r>
      <w:r w:rsidRPr="00CA5353">
        <w:rPr>
          <w:w w:val="105"/>
        </w:rPr>
        <w:lastRenderedPageBreak/>
        <w:t xml:space="preserve">12. </w:t>
      </w:r>
      <w:r w:rsidRPr="00CA5353">
        <w:rPr>
          <w:rFonts w:ascii="Symbol" w:hAnsi="Symbol"/>
          <w:w w:val="105"/>
          <w:position w:val="-8"/>
        </w:rPr>
        <w:t></w:t>
      </w:r>
      <w:r w:rsidRPr="00CA5353">
        <w:rPr>
          <w:spacing w:val="-61"/>
          <w:w w:val="105"/>
          <w:position w:val="-8"/>
        </w:rPr>
        <w:t xml:space="preserve"> </w:t>
      </w:r>
      <w:r w:rsidRPr="00CA5353">
        <w:rPr>
          <w:i/>
          <w:spacing w:val="-7"/>
          <w:w w:val="105"/>
        </w:rPr>
        <w:t xml:space="preserve">ctg </w:t>
      </w:r>
      <w:r w:rsidRPr="00CA5353">
        <w:rPr>
          <w:w w:val="105"/>
          <w:vertAlign w:val="superscript"/>
        </w:rPr>
        <w:t>4</w:t>
      </w:r>
      <w:r w:rsidRPr="00CA5353">
        <w:rPr>
          <w:w w:val="105"/>
        </w:rPr>
        <w:t xml:space="preserve"> </w:t>
      </w:r>
      <w:r w:rsidRPr="00CA5353">
        <w:rPr>
          <w:i/>
          <w:spacing w:val="-4"/>
          <w:w w:val="105"/>
        </w:rPr>
        <w:t>xdx</w:t>
      </w:r>
      <w:r w:rsidRPr="00CA5353">
        <w:rPr>
          <w:spacing w:val="-4"/>
          <w:w w:val="105"/>
        </w:rPr>
        <w:t>;</w:t>
      </w:r>
    </w:p>
    <w:p w:rsidR="00AA7DC3" w:rsidRPr="00CA5353" w:rsidRDefault="00AA7DC3" w:rsidP="0032596D">
      <w:pPr>
        <w:spacing w:line="360" w:lineRule="auto"/>
        <w:ind w:left="620"/>
      </w:pPr>
      <w:r w:rsidRPr="00CA5353">
        <w:rPr>
          <w:w w:val="105"/>
        </w:rPr>
        <w:t xml:space="preserve">15. </w:t>
      </w:r>
      <w:r w:rsidRPr="00CA5353">
        <w:rPr>
          <w:rFonts w:ascii="Symbol" w:hAnsi="Symbol"/>
          <w:w w:val="105"/>
          <w:position w:val="-8"/>
        </w:rPr>
        <w:t></w:t>
      </w:r>
      <w:r w:rsidRPr="00CA5353">
        <w:rPr>
          <w:w w:val="105"/>
        </w:rPr>
        <w:t xml:space="preserve">sin </w:t>
      </w:r>
      <w:r w:rsidRPr="00CA5353">
        <w:rPr>
          <w:w w:val="105"/>
          <w:vertAlign w:val="superscript"/>
        </w:rPr>
        <w:t>4</w:t>
      </w:r>
      <w:r w:rsidRPr="00CA5353">
        <w:rPr>
          <w:w w:val="105"/>
        </w:rPr>
        <w:t xml:space="preserve"> </w:t>
      </w:r>
      <w:r w:rsidRPr="00CA5353">
        <w:rPr>
          <w:i/>
          <w:w w:val="105"/>
        </w:rPr>
        <w:t xml:space="preserve">x </w:t>
      </w:r>
      <w:r w:rsidRPr="00CA5353">
        <w:rPr>
          <w:rFonts w:ascii="Symbol" w:hAnsi="Symbol"/>
          <w:w w:val="105"/>
        </w:rPr>
        <w:t></w:t>
      </w:r>
      <w:r w:rsidRPr="00CA5353">
        <w:rPr>
          <w:w w:val="105"/>
        </w:rPr>
        <w:t xml:space="preserve"> cos </w:t>
      </w:r>
      <w:r w:rsidRPr="00CA5353">
        <w:rPr>
          <w:i/>
          <w:w w:val="105"/>
        </w:rPr>
        <w:t>xdx</w:t>
      </w:r>
      <w:r w:rsidRPr="00CA5353">
        <w:rPr>
          <w:w w:val="105"/>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565" w:space="76"/>
            <w:col w:w="2670" w:space="151"/>
            <w:col w:w="5588"/>
          </w:cols>
        </w:sectPr>
      </w:pPr>
    </w:p>
    <w:p w:rsidR="00AA7DC3" w:rsidRPr="00CA5353" w:rsidRDefault="00AA7DC3" w:rsidP="0032596D">
      <w:pPr>
        <w:spacing w:line="360" w:lineRule="auto"/>
        <w:ind w:left="1365" w:right="5947"/>
        <w:rPr>
          <w:i/>
        </w:rPr>
      </w:pPr>
      <w:r w:rsidRPr="00CA5353">
        <w:rPr>
          <w:i/>
        </w:rPr>
        <w:lastRenderedPageBreak/>
        <w:t>Критерии оценки типовых заданий: Выполнение заданий 8-9 – оценка 3</w:t>
      </w:r>
    </w:p>
    <w:p w:rsidR="00AA7DC3" w:rsidRPr="00CA5353" w:rsidRDefault="00AA7DC3" w:rsidP="0032596D">
      <w:pPr>
        <w:spacing w:line="360" w:lineRule="auto"/>
        <w:ind w:left="1365"/>
        <w:rPr>
          <w:i/>
        </w:rPr>
      </w:pPr>
      <w:r w:rsidRPr="00CA5353">
        <w:rPr>
          <w:i/>
        </w:rPr>
        <w:t>Выполнение заданий 10-12 – оценка 4</w:t>
      </w:r>
    </w:p>
    <w:p w:rsidR="00AA7DC3" w:rsidRPr="00CA5353" w:rsidRDefault="00AA7DC3" w:rsidP="0032596D">
      <w:pPr>
        <w:spacing w:line="360" w:lineRule="auto"/>
        <w:ind w:left="1365"/>
        <w:rPr>
          <w:i/>
        </w:rPr>
      </w:pPr>
      <w:r w:rsidRPr="00CA5353">
        <w:rPr>
          <w:i/>
        </w:rPr>
        <w:t>Выполнение заданий 13- 15 –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Контрольная работа</w:t>
      </w:r>
    </w:p>
    <w:p w:rsidR="00AA7DC3" w:rsidRPr="00CA5353" w:rsidRDefault="00AA7DC3" w:rsidP="0032596D">
      <w:pPr>
        <w:spacing w:line="360" w:lineRule="auto"/>
        <w:ind w:left="512"/>
        <w:rPr>
          <w:i/>
        </w:rPr>
      </w:pPr>
      <w:r w:rsidRPr="00CA5353">
        <w:rPr>
          <w:i/>
        </w:rPr>
        <w:t>по теме: «Неопределённый интеграл. Методы интегрирования».</w:t>
      </w:r>
    </w:p>
    <w:p w:rsidR="00AA7DC3" w:rsidRPr="00CA5353" w:rsidRDefault="00AA7DC3" w:rsidP="0032596D">
      <w:pPr>
        <w:pStyle w:val="a5"/>
        <w:spacing w:before="0" w:beforeAutospacing="0" w:after="0" w:afterAutospacing="0" w:line="360" w:lineRule="auto"/>
        <w:ind w:left="512"/>
      </w:pPr>
      <w:r w:rsidRPr="00CA5353">
        <w:t>Вычислить:</w:t>
      </w:r>
    </w:p>
    <w:p w:rsidR="00AA7DC3" w:rsidRPr="00AC0B5C" w:rsidRDefault="00AA7DC3" w:rsidP="0032596D">
      <w:pPr>
        <w:pStyle w:val="210"/>
        <w:spacing w:before="0" w:line="360" w:lineRule="auto"/>
        <w:ind w:right="320"/>
        <w:rPr>
          <w:sz w:val="24"/>
          <w:szCs w:val="24"/>
        </w:rPr>
        <w:sectPr w:rsidR="00AA7DC3" w:rsidRPr="00AC0B5C">
          <w:type w:val="continuous"/>
          <w:pgSz w:w="11910" w:h="16840"/>
          <w:pgMar w:top="880" w:right="240" w:bottom="280" w:left="620" w:header="720" w:footer="720" w:gutter="0"/>
          <w:cols w:space="720"/>
        </w:sectPr>
      </w:pPr>
    </w:p>
    <w:p w:rsidR="00AA7DC3" w:rsidRPr="00CA5353" w:rsidRDefault="00AA7DC3" w:rsidP="0032596D">
      <w:pPr>
        <w:spacing w:line="360" w:lineRule="auto"/>
        <w:ind w:left="512"/>
        <w:rPr>
          <w:rFonts w:ascii="Symbol" w:hAnsi="Symbol"/>
        </w:rPr>
      </w:pPr>
      <w:r w:rsidRPr="00CA5353">
        <w:rPr>
          <w:w w:val="105"/>
        </w:rPr>
        <w:lastRenderedPageBreak/>
        <w:t>1.</w:t>
      </w:r>
      <w:r w:rsidRPr="00CA5353">
        <w:rPr>
          <w:spacing w:val="-28"/>
          <w:w w:val="105"/>
        </w:rPr>
        <w:t xml:space="preserve"> </w:t>
      </w:r>
      <w:r w:rsidRPr="00CA5353">
        <w:rPr>
          <w:rFonts w:ascii="Symbol" w:hAnsi="Symbol"/>
          <w:spacing w:val="-19"/>
          <w:w w:val="105"/>
          <w:position w:val="-8"/>
        </w:rPr>
        <w:t></w:t>
      </w:r>
    </w:p>
    <w:p w:rsidR="00AA7DC3" w:rsidRPr="00CA5353" w:rsidRDefault="00AA7DC3" w:rsidP="0032596D">
      <w:pPr>
        <w:spacing w:line="360" w:lineRule="auto"/>
        <w:ind w:left="-9"/>
      </w:pPr>
      <w:r w:rsidRPr="00CA5353">
        <w:br w:type="column"/>
      </w:r>
      <w:r w:rsidRPr="00CA5353">
        <w:rPr>
          <w:w w:val="105"/>
        </w:rPr>
        <w:lastRenderedPageBreak/>
        <w:t>(</w:t>
      </w:r>
      <w:r w:rsidRPr="00CA5353">
        <w:rPr>
          <w:i/>
          <w:w w:val="105"/>
        </w:rPr>
        <w:t>x</w:t>
      </w:r>
      <w:r w:rsidRPr="00CA5353">
        <w:rPr>
          <w:w w:val="105"/>
          <w:vertAlign w:val="superscript"/>
        </w:rPr>
        <w:t>5</w:t>
      </w:r>
      <w:r w:rsidRPr="00CA5353">
        <w:rPr>
          <w:w w:val="105"/>
        </w:rPr>
        <w:t xml:space="preserve"> </w:t>
      </w:r>
      <w:r w:rsidRPr="00CA5353">
        <w:rPr>
          <w:rFonts w:ascii="Symbol" w:hAnsi="Symbol"/>
          <w:w w:val="105"/>
        </w:rPr>
        <w:t></w:t>
      </w:r>
      <w:r w:rsidRPr="00CA5353">
        <w:rPr>
          <w:w w:val="105"/>
        </w:rPr>
        <w:t xml:space="preserve"> </w:t>
      </w:r>
      <w:r w:rsidRPr="00CA5353">
        <w:rPr>
          <w:w w:val="105"/>
          <w:position w:val="9"/>
        </w:rPr>
        <w:t>3</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960AA6" w:rsidP="0032596D">
      <w:pPr>
        <w:spacing w:line="360" w:lineRule="auto"/>
        <w:ind w:left="64"/>
      </w:pPr>
      <w:r>
        <w:pict>
          <v:group id="_x0000_s1186" style="position:absolute;left:0;text-align:left;margin-left:170.05pt;margin-top:32.2pt;width:49.7pt;height:16.9pt;z-index:-251582464;mso-position-horizontal-relative:page" coordorigin="3401,644" coordsize="994,338">
            <v:line id="_x0000_s1187" style="position:absolute" from="3406,871" to="3436,854" strokeweight=".17506mm"/>
            <v:line id="_x0000_s1188" style="position:absolute" from="3436,859" to="3481,971" strokeweight=".35661mm"/>
            <v:shape id="_x0000_s1189" style="position:absolute;left:269;top:15667;width:918;height:336" coordorigin="270,15667" coordsize="918,336" o:spt="100" adj="0,,0" path="m3486,971r59,-322m3545,649r850,e" filled="f" strokeweight=".5pt">
              <v:stroke joinstyle="round"/>
              <v:formulas/>
              <v:path arrowok="t" o:connecttype="segments"/>
            </v:shape>
            <w10:wrap anchorx="page"/>
          </v:group>
        </w:pict>
      </w:r>
      <w:r w:rsidR="00AA7DC3" w:rsidRPr="00CA5353">
        <w:rPr>
          <w:i/>
          <w:w w:val="110"/>
        </w:rPr>
        <w:t>x</w:t>
      </w:r>
      <w:r w:rsidR="00AA7DC3" w:rsidRPr="00CA5353">
        <w:rPr>
          <w:i/>
          <w:spacing w:val="-47"/>
          <w:w w:val="110"/>
        </w:rPr>
        <w:t xml:space="preserve"> </w:t>
      </w:r>
      <w:r w:rsidR="00AA7DC3" w:rsidRPr="00CA5353">
        <w:rPr>
          <w:w w:val="110"/>
        </w:rPr>
        <w:t>)</w:t>
      </w:r>
      <w:r w:rsidR="00AA7DC3" w:rsidRPr="00CA5353">
        <w:rPr>
          <w:i/>
          <w:w w:val="110"/>
        </w:rPr>
        <w:t>dx</w:t>
      </w:r>
      <w:r w:rsidR="00AA7DC3" w:rsidRPr="00CA5353">
        <w:rPr>
          <w:w w:val="110"/>
        </w:rPr>
        <w:t>;</w:t>
      </w:r>
    </w:p>
    <w:p w:rsidR="00AA7DC3" w:rsidRPr="00CA5353" w:rsidRDefault="00AA7DC3" w:rsidP="0032596D">
      <w:pPr>
        <w:spacing w:line="360" w:lineRule="auto"/>
        <w:ind w:left="512"/>
      </w:pPr>
      <w:r w:rsidRPr="00CA5353">
        <w:br w:type="column"/>
      </w:r>
      <w:r w:rsidRPr="00CA5353">
        <w:rPr>
          <w:i/>
          <w:u w:val="single"/>
        </w:rPr>
        <w:lastRenderedPageBreak/>
        <w:t xml:space="preserve">x </w:t>
      </w:r>
      <w:r w:rsidRPr="00CA5353">
        <w:rPr>
          <w:rFonts w:ascii="Symbol" w:hAnsi="Symbol"/>
          <w:u w:val="single"/>
        </w:rPr>
        <w:t></w:t>
      </w:r>
      <w:r w:rsidRPr="00CA5353">
        <w:t xml:space="preserve"> </w:t>
      </w:r>
      <w:r w:rsidRPr="00CA5353">
        <w:rPr>
          <w:u w:val="single"/>
        </w:rPr>
        <w:t>1</w:t>
      </w:r>
    </w:p>
    <w:p w:rsidR="00AA7DC3" w:rsidRPr="00CA5353" w:rsidRDefault="00960AA6" w:rsidP="0032596D">
      <w:pPr>
        <w:spacing w:line="360" w:lineRule="auto"/>
        <w:ind w:left="934"/>
      </w:pPr>
      <w:r>
        <w:pict>
          <v:group id="_x0000_s1389" style="position:absolute;left:0;text-align:left;margin-left:189.8pt;margin-top:6.95pt;width:14.6pt;height:14.3pt;z-index:251878400;mso-position-horizontal-relative:page" coordorigin="3796,139" coordsize="292,286">
            <v:line id="_x0000_s1390" style="position:absolute" from="3801,317" to="3831,300" strokeweight=".176mm"/>
            <v:line id="_x0000_s1391" style="position:absolute" from="3831,305" to="3876,386" strokeweight=".35339mm"/>
            <v:shape id="_x0000_s1392" style="position:absolute;left:354;top:15746;width:212;height:250" coordorigin="354,15746" coordsize="212,250" o:spt="100" adj="0,,0" path="m3881,386r59,-242m3940,144r148,e" filled="f" strokeweight=".17633mm">
              <v:stroke joinstyle="round"/>
              <v:formulas/>
              <v:path arrowok="t" o:connecttype="segments"/>
            </v:shape>
            <v:shape id="_x0000_s1393" type="#_x0000_t202" style="position:absolute;left:3795;top:138;width:292;height:286" filled="f" stroked="f">
              <v:textbox style="mso-next-textbox:#_x0000_s1393" inset="0,0,0,0">
                <w:txbxContent>
                  <w:p w:rsidR="003A7700" w:rsidRDefault="003A7700" w:rsidP="00AA7DC3">
                    <w:pPr>
                      <w:spacing w:before="9"/>
                      <w:ind w:left="170"/>
                      <w:rPr>
                        <w:i/>
                      </w:rPr>
                    </w:pPr>
                    <w:r>
                      <w:rPr>
                        <w:i/>
                      </w:rPr>
                      <w:t>x</w:t>
                    </w:r>
                  </w:p>
                </w:txbxContent>
              </v:textbox>
            </v:shape>
            <w10:wrap anchorx="page"/>
          </v:group>
        </w:pict>
      </w:r>
      <w:r>
        <w:pict>
          <v:shape id="_x0000_s1394" type="#_x0000_t202" style="position:absolute;left:0;text-align:left;margin-left:167.65pt;margin-top:-5.75pt;width:16.05pt;height:22.1pt;z-index:251879424;mso-position-horizontal-relative:page" filled="f" stroked="f">
            <v:textbox style="mso-next-textbox:#_x0000_s1394" inset="0,0,0,0">
              <w:txbxContent>
                <w:p w:rsidR="003A7700" w:rsidRDefault="003A7700" w:rsidP="00AA7DC3">
                  <w:pPr>
                    <w:spacing w:before="3" w:line="439" w:lineRule="exact"/>
                    <w:rPr>
                      <w:rFonts w:ascii="Symbol" w:hAnsi="Symbol"/>
                      <w:sz w:val="36"/>
                    </w:rPr>
                  </w:pPr>
                  <w:r>
                    <w:t xml:space="preserve">2. </w:t>
                  </w:r>
                  <w:r>
                    <w:rPr>
                      <w:rFonts w:ascii="Symbol" w:hAnsi="Symbol"/>
                      <w:spacing w:val="-20"/>
                      <w:position w:val="-8"/>
                      <w:sz w:val="36"/>
                    </w:rPr>
                    <w:t></w:t>
                  </w:r>
                </w:p>
              </w:txbxContent>
            </v:textbox>
            <w10:wrap anchorx="page"/>
          </v:shape>
        </w:pict>
      </w:r>
      <w:r w:rsidR="00AA7DC3" w:rsidRPr="00CA5353">
        <w:rPr>
          <w:i/>
        </w:rPr>
        <w:t>dx</w:t>
      </w:r>
      <w:r w:rsidR="00AA7DC3" w:rsidRPr="00CA5353">
        <w:t>;</w:t>
      </w:r>
    </w:p>
    <w:p w:rsidR="00AA7DC3" w:rsidRPr="00CA5353" w:rsidRDefault="00AA7DC3" w:rsidP="0032596D">
      <w:pPr>
        <w:pStyle w:val="af2"/>
        <w:widowControl w:val="0"/>
        <w:numPr>
          <w:ilvl w:val="0"/>
          <w:numId w:val="446"/>
        </w:numPr>
        <w:tabs>
          <w:tab w:val="left" w:pos="875"/>
        </w:tabs>
        <w:autoSpaceDE w:val="0"/>
        <w:autoSpaceDN w:val="0"/>
        <w:spacing w:line="360" w:lineRule="auto"/>
        <w:ind w:hanging="378"/>
        <w:contextualSpacing w:val="0"/>
        <w:jc w:val="left"/>
        <w:rPr>
          <w:i/>
        </w:rPr>
      </w:pPr>
      <w:r w:rsidRPr="00CA5353">
        <w:rPr>
          <w:i/>
          <w:w w:val="101"/>
          <w:u w:val="single"/>
        </w:rPr>
        <w:br w:type="column"/>
      </w:r>
      <w:r w:rsidRPr="00CA5353">
        <w:rPr>
          <w:i/>
          <w:w w:val="101"/>
          <w:u w:val="single"/>
        </w:rPr>
        <w:lastRenderedPageBreak/>
        <w:t xml:space="preserve"> </w:t>
      </w:r>
      <w:r w:rsidRPr="00CA5353">
        <w:rPr>
          <w:i/>
          <w:u w:val="single"/>
        </w:rPr>
        <w:t xml:space="preserve"> </w:t>
      </w:r>
      <w:r w:rsidRPr="00CA5353">
        <w:rPr>
          <w:i/>
          <w:spacing w:val="16"/>
          <w:u w:val="single"/>
        </w:rPr>
        <w:t xml:space="preserve"> </w:t>
      </w:r>
      <w:r w:rsidRPr="00CA5353">
        <w:rPr>
          <w:i/>
          <w:u w:val="single"/>
        </w:rPr>
        <w:t>dx</w:t>
      </w:r>
      <w:r w:rsidRPr="00CA5353">
        <w:rPr>
          <w:i/>
        </w:rPr>
        <w:t xml:space="preserve"> </w:t>
      </w:r>
      <w:r w:rsidRPr="00CA5353">
        <w:rPr>
          <w:spacing w:val="-14"/>
          <w:position w:val="-14"/>
        </w:rPr>
        <w:t>;</w:t>
      </w:r>
      <w:r w:rsidRPr="00CA5353">
        <w:rPr>
          <w:spacing w:val="-14"/>
        </w:rPr>
        <w:t xml:space="preserve"> </w:t>
      </w:r>
      <w:r w:rsidRPr="00CA5353">
        <w:t xml:space="preserve">4 </w:t>
      </w:r>
      <w:r w:rsidRPr="00CA5353">
        <w:rPr>
          <w:rFonts w:ascii="Symbol" w:hAnsi="Symbol"/>
        </w:rPr>
        <w:t></w:t>
      </w:r>
      <w:r w:rsidRPr="00CA5353">
        <w:rPr>
          <w:spacing w:val="-13"/>
        </w:rPr>
        <w:t xml:space="preserve"> </w:t>
      </w:r>
      <w:r w:rsidRPr="00CA5353">
        <w:rPr>
          <w:i/>
        </w:rPr>
        <w:t>x</w:t>
      </w:r>
    </w:p>
    <w:p w:rsidR="00AA7DC3" w:rsidRPr="00CA5353" w:rsidRDefault="00AA7DC3" w:rsidP="0032596D">
      <w:pPr>
        <w:pStyle w:val="af2"/>
        <w:widowControl w:val="0"/>
        <w:numPr>
          <w:ilvl w:val="0"/>
          <w:numId w:val="446"/>
        </w:numPr>
        <w:tabs>
          <w:tab w:val="left" w:pos="530"/>
          <w:tab w:val="left" w:pos="1239"/>
        </w:tabs>
        <w:autoSpaceDE w:val="0"/>
        <w:autoSpaceDN w:val="0"/>
        <w:spacing w:line="360" w:lineRule="auto"/>
        <w:ind w:left="529"/>
        <w:contextualSpacing w:val="0"/>
        <w:jc w:val="left"/>
      </w:pPr>
      <w:r w:rsidRPr="00CA5353">
        <w:rPr>
          <w:i/>
          <w:w w:val="101"/>
          <w:u w:val="single"/>
        </w:rPr>
        <w:br w:type="column"/>
      </w:r>
      <w:r w:rsidRPr="00CA5353">
        <w:rPr>
          <w:i/>
          <w:w w:val="101"/>
          <w:u w:val="single"/>
        </w:rPr>
        <w:lastRenderedPageBreak/>
        <w:t xml:space="preserve"> </w:t>
      </w:r>
      <w:r w:rsidRPr="00CA5353">
        <w:rPr>
          <w:i/>
          <w:u w:val="single"/>
        </w:rPr>
        <w:t xml:space="preserve">   dx</w:t>
      </w:r>
      <w:r w:rsidRPr="00CA5353">
        <w:rPr>
          <w:i/>
          <w:u w:val="single"/>
        </w:rPr>
        <w:tab/>
      </w:r>
      <w:r w:rsidRPr="00CA5353">
        <w:rPr>
          <w:spacing w:val="-16"/>
          <w:position w:val="-14"/>
        </w:rPr>
        <w:t>;</w:t>
      </w:r>
    </w:p>
    <w:p w:rsidR="00AA7DC3" w:rsidRPr="00CA5353" w:rsidRDefault="00960AA6" w:rsidP="0032596D">
      <w:pPr>
        <w:pStyle w:val="a5"/>
        <w:spacing w:before="0" w:beforeAutospacing="0" w:after="0" w:afterAutospacing="0" w:line="360" w:lineRule="auto"/>
        <w:ind w:left="538"/>
        <w:rPr>
          <w:i/>
        </w:rPr>
      </w:pPr>
      <w:r>
        <w:pict>
          <v:shape id="_x0000_s1220" type="#_x0000_t202" style="position:absolute;left:0;text-align:left;margin-left:328.75pt;margin-top:-14.15pt;width:26.65pt;height:21.95pt;z-index:-251561984;mso-position-horizontal-relative:page" filled="f" stroked="f">
            <v:textbox style="mso-next-textbox:#_x0000_s1220" inset="0,0,0,0">
              <w:txbxContent>
                <w:p w:rsidR="003A7700" w:rsidRDefault="003A7700" w:rsidP="00AA7DC3">
                  <w:pPr>
                    <w:tabs>
                      <w:tab w:val="left" w:pos="461"/>
                    </w:tabs>
                    <w:spacing w:before="8"/>
                    <w:rPr>
                      <w:sz w:val="14"/>
                    </w:rPr>
                  </w:pPr>
                  <w:r>
                    <w:rPr>
                      <w:rFonts w:ascii="Symbol" w:hAnsi="Symbol"/>
                      <w:w w:val="105"/>
                      <w:sz w:val="35"/>
                    </w:rPr>
                    <w:t></w:t>
                  </w:r>
                  <w:r>
                    <w:rPr>
                      <w:w w:val="105"/>
                      <w:sz w:val="35"/>
                    </w:rPr>
                    <w:tab/>
                  </w:r>
                  <w:r>
                    <w:rPr>
                      <w:spacing w:val="-20"/>
                      <w:w w:val="105"/>
                      <w:sz w:val="14"/>
                    </w:rPr>
                    <w:t>2</w:t>
                  </w:r>
                </w:p>
              </w:txbxContent>
            </v:textbox>
            <w10:wrap anchorx="page"/>
          </v:shape>
        </w:pict>
      </w:r>
      <w:r>
        <w:pict>
          <v:shape id="_x0000_s1221" type="#_x0000_t202" style="position:absolute;left:0;text-align:left;margin-left:273.2pt;margin-top:20.65pt;width:5.05pt;height:21.95pt;z-index:-251560960;mso-position-horizontal-relative:page" filled="f" stroked="f">
            <v:textbox style="mso-next-textbox:#_x0000_s1221" inset="0,0,0,0">
              <w:txbxContent>
                <w:p w:rsidR="003A7700" w:rsidRDefault="003A7700" w:rsidP="00AA7DC3">
                  <w:pPr>
                    <w:spacing w:before="8"/>
                    <w:rPr>
                      <w:rFonts w:ascii="Symbol" w:hAnsi="Symbol"/>
                      <w:sz w:val="35"/>
                    </w:rPr>
                  </w:pPr>
                  <w:r>
                    <w:rPr>
                      <w:rFonts w:ascii="Symbol" w:hAnsi="Symbol"/>
                      <w:w w:val="104"/>
                      <w:sz w:val="35"/>
                    </w:rPr>
                    <w:t></w:t>
                  </w:r>
                </w:p>
              </w:txbxContent>
            </v:textbox>
            <w10:wrap anchorx="page"/>
          </v:shape>
        </w:pict>
      </w:r>
      <w:r w:rsidR="00AA7DC3" w:rsidRPr="00CA5353">
        <w:t>sin 6</w:t>
      </w:r>
      <w:r w:rsidR="00AA7DC3" w:rsidRPr="00CA5353">
        <w:rPr>
          <w:i/>
        </w:rPr>
        <w:t>x</w:t>
      </w:r>
    </w:p>
    <w:p w:rsidR="00AA7DC3" w:rsidRPr="00CA5353" w:rsidRDefault="00AA7DC3" w:rsidP="0032596D">
      <w:pPr>
        <w:spacing w:line="360" w:lineRule="auto"/>
        <w:ind w:left="302"/>
        <w:rPr>
          <w:rFonts w:ascii="Symbol" w:hAnsi="Symbol"/>
        </w:rPr>
      </w:pPr>
      <w:r w:rsidRPr="00CA5353">
        <w:br w:type="column"/>
      </w:r>
      <w:r w:rsidRPr="00CA5353">
        <w:lastRenderedPageBreak/>
        <w:t xml:space="preserve">5. </w:t>
      </w:r>
      <w:r w:rsidRPr="00CA5353">
        <w:rPr>
          <w:rFonts w:ascii="Symbol" w:hAnsi="Symbol"/>
          <w:spacing w:val="-19"/>
          <w:position w:val="-8"/>
        </w:rPr>
        <w:t></w:t>
      </w:r>
    </w:p>
    <w:p w:rsidR="00AA7DC3" w:rsidRPr="00CA5353" w:rsidRDefault="00AA7DC3" w:rsidP="0032596D">
      <w:pPr>
        <w:spacing w:line="360" w:lineRule="auto"/>
        <w:ind w:left="-7"/>
      </w:pPr>
      <w:r w:rsidRPr="00CA5353">
        <w:br w:type="column"/>
      </w:r>
      <w:r w:rsidRPr="00CA5353">
        <w:rPr>
          <w:w w:val="105"/>
          <w:position w:val="8"/>
        </w:rPr>
        <w:lastRenderedPageBreak/>
        <w:t xml:space="preserve">3 </w:t>
      </w:r>
      <w:r w:rsidRPr="00CA5353">
        <w:rPr>
          <w:w w:val="105"/>
        </w:rPr>
        <w:t xml:space="preserve">(4 </w:t>
      </w:r>
      <w:r w:rsidRPr="00CA5353">
        <w:rPr>
          <w:rFonts w:ascii="Symbol" w:hAnsi="Symbol"/>
          <w:w w:val="105"/>
        </w:rPr>
        <w:t></w:t>
      </w:r>
      <w:r w:rsidRPr="00CA5353">
        <w:rPr>
          <w:w w:val="105"/>
        </w:rPr>
        <w:t xml:space="preserve"> 3</w:t>
      </w:r>
      <w:r w:rsidRPr="00CA5353">
        <w:rPr>
          <w:i/>
          <w:w w:val="105"/>
        </w:rPr>
        <w:t>x</w:t>
      </w:r>
      <w:r w:rsidRPr="00CA5353">
        <w:rPr>
          <w:w w:val="105"/>
        </w:rPr>
        <w:t>)</w:t>
      </w:r>
      <w:r w:rsidRPr="00CA5353">
        <w:rPr>
          <w:w w:val="105"/>
          <w:position w:val="11"/>
        </w:rPr>
        <w:t xml:space="preserve">2 </w:t>
      </w:r>
      <w:r w:rsidRPr="00CA5353">
        <w:rPr>
          <w:i/>
          <w:w w:val="105"/>
        </w:rPr>
        <w:t>dx</w:t>
      </w:r>
      <w:r w:rsidRPr="00CA5353">
        <w:rPr>
          <w:w w:val="105"/>
        </w:rPr>
        <w:t>;</w:t>
      </w:r>
    </w:p>
    <w:p w:rsidR="00AA7DC3" w:rsidRPr="00CA5353" w:rsidRDefault="00AA7DC3" w:rsidP="0032596D">
      <w:pPr>
        <w:spacing w:line="360" w:lineRule="auto"/>
        <w:sectPr w:rsidR="00AA7DC3" w:rsidRPr="00CA5353">
          <w:pgSz w:w="11910" w:h="16840"/>
          <w:pgMar w:top="460" w:right="240" w:bottom="280" w:left="620" w:header="720" w:footer="720" w:gutter="0"/>
          <w:cols w:num="8" w:space="720" w:equalWidth="0">
            <w:col w:w="836" w:space="40"/>
            <w:col w:w="612" w:space="39"/>
            <w:col w:w="618" w:space="465"/>
            <w:col w:w="1268" w:space="83"/>
            <w:col w:w="1566" w:space="40"/>
            <w:col w:w="1311" w:space="39"/>
            <w:col w:w="625" w:space="39"/>
            <w:col w:w="3469"/>
          </w:cols>
        </w:sectPr>
      </w:pPr>
    </w:p>
    <w:p w:rsidR="00AA7DC3" w:rsidRPr="00CA5353" w:rsidRDefault="00960AA6" w:rsidP="0032596D">
      <w:pPr>
        <w:pStyle w:val="a5"/>
        <w:spacing w:before="0" w:beforeAutospacing="0" w:after="0" w:afterAutospacing="0" w:line="360" w:lineRule="auto"/>
        <w:ind w:left="512"/>
      </w:pPr>
      <w:r>
        <w:lastRenderedPageBreak/>
        <w:pict>
          <v:group id="_x0000_s1174" style="position:absolute;left:0;text-align:left;margin-left:102.1pt;margin-top:-23.6pt;width:14.6pt;height:12.7pt;z-index:-251585536;mso-position-horizontal-relative:page" coordorigin="2042,-472" coordsize="292,254">
            <v:line id="_x0000_s1175" style="position:absolute" from="2047,-296" to="2077,-314" strokeweight=".17264mm"/>
            <v:line id="_x0000_s1176" style="position:absolute" from="2077,-309" to="2122,-228" strokeweight=".35289mm"/>
            <v:shape id="_x0000_s1177" style="position:absolute;left:824;top:15241;width:210;height:253" coordorigin="825,15241" coordsize="210,253" o:spt="100" adj="0,,0" path="m2127,-228r59,-239m2186,-467r147,e" filled="f" strokeweight=".1745mm">
              <v:stroke joinstyle="round"/>
              <v:formulas/>
              <v:path arrowok="t" o:connecttype="segments"/>
            </v:shape>
            <w10:wrap anchorx="page"/>
          </v:group>
        </w:pict>
      </w:r>
      <w:r>
        <w:pict>
          <v:group id="_x0000_s1182" style="position:absolute;left:0;text-align:left;margin-left:80.25pt;margin-top:9.35pt;width:35.35pt;height:14.45pt;z-index:-251583488;mso-position-horizontal-relative:page" coordorigin="1605,187" coordsize="707,289">
            <v:line id="_x0000_s1183" style="position:absolute" from="1610,384" to="1641,367" strokeweight=".175mm"/>
            <v:line id="_x0000_s1184" style="position:absolute" from="1641,372" to="1685,466" strokeweight=".356mm"/>
            <v:shape id="_x0000_s1185" style="position:absolute;left:380;top:15210;width:628;height:285" coordorigin="380,15211" coordsize="628,285" o:spt="100" adj="0,,0" path="m1691,466r58,-274m1749,192r563,e" filled="f" strokeweight=".17636mm">
              <v:stroke joinstyle="round"/>
              <v:formulas/>
              <v:path arrowok="t" o:connecttype="segments"/>
            </v:shape>
            <w10:wrap anchorx="page"/>
          </v:group>
        </w:pict>
      </w:r>
      <w:r w:rsidR="00AA7DC3" w:rsidRPr="00CA5353">
        <w:t xml:space="preserve">6. </w:t>
      </w:r>
      <w:r w:rsidR="00AA7DC3" w:rsidRPr="00CA5353">
        <w:rPr>
          <w:rFonts w:ascii="Symbol" w:hAnsi="Symbol"/>
          <w:position w:val="-8"/>
        </w:rPr>
        <w:t></w:t>
      </w:r>
      <w:r w:rsidR="00AA7DC3" w:rsidRPr="00CA5353">
        <w:t>3</w:t>
      </w:r>
    </w:p>
    <w:p w:rsidR="00AA7DC3" w:rsidRPr="00CA5353" w:rsidRDefault="00AA7DC3" w:rsidP="0032596D">
      <w:pPr>
        <w:spacing w:line="360" w:lineRule="auto"/>
        <w:ind w:left="127"/>
      </w:pPr>
      <w:r w:rsidRPr="00CA5353">
        <w:br w:type="column"/>
      </w:r>
      <w:r w:rsidRPr="00CA5353">
        <w:rPr>
          <w:i/>
          <w:w w:val="105"/>
        </w:rPr>
        <w:lastRenderedPageBreak/>
        <w:t>x</w:t>
      </w:r>
      <w:r w:rsidRPr="00CA5353">
        <w:rPr>
          <w:w w:val="105"/>
          <w:position w:val="11"/>
        </w:rPr>
        <w:t xml:space="preserve">3 </w:t>
      </w:r>
      <w:r w:rsidRPr="00CA5353">
        <w:rPr>
          <w:rFonts w:ascii="Symbol" w:hAnsi="Symbol"/>
          <w:w w:val="105"/>
        </w:rPr>
        <w:t></w:t>
      </w:r>
      <w:r w:rsidRPr="00CA5353">
        <w:rPr>
          <w:w w:val="105"/>
        </w:rPr>
        <w:t>1</w:t>
      </w:r>
      <w:r w:rsidRPr="00CA5353">
        <w:rPr>
          <w:i/>
          <w:w w:val="105"/>
        </w:rPr>
        <w:t>x</w:t>
      </w:r>
      <w:r w:rsidRPr="00CA5353">
        <w:rPr>
          <w:w w:val="105"/>
          <w:position w:val="11"/>
        </w:rPr>
        <w:t xml:space="preserve">2 </w:t>
      </w:r>
      <w:r w:rsidRPr="00CA5353">
        <w:rPr>
          <w:i/>
          <w:w w:val="105"/>
        </w:rPr>
        <w:t>dx</w:t>
      </w:r>
      <w:r w:rsidRPr="00CA5353">
        <w:rPr>
          <w:w w:val="105"/>
        </w:rPr>
        <w:t>;</w:t>
      </w:r>
    </w:p>
    <w:p w:rsidR="00AA7DC3" w:rsidRPr="00CA5353" w:rsidRDefault="00AA7DC3" w:rsidP="0032596D">
      <w:pPr>
        <w:spacing w:line="360" w:lineRule="auto"/>
        <w:ind w:left="164"/>
        <w:rPr>
          <w:rFonts w:ascii="Symbol" w:hAnsi="Symbol"/>
        </w:rPr>
      </w:pPr>
      <w:r w:rsidRPr="00CA5353">
        <w:br w:type="column"/>
      </w:r>
      <w:r w:rsidRPr="00CA5353">
        <w:lastRenderedPageBreak/>
        <w:t xml:space="preserve">7. </w:t>
      </w:r>
      <w:r w:rsidRPr="00CA5353">
        <w:rPr>
          <w:rFonts w:ascii="Symbol" w:hAnsi="Symbol"/>
          <w:spacing w:val="-19"/>
          <w:position w:val="-8"/>
        </w:rPr>
        <w:t></w:t>
      </w:r>
    </w:p>
    <w:p w:rsidR="00AA7DC3" w:rsidRPr="00CA5353" w:rsidRDefault="00AA7DC3" w:rsidP="0032596D">
      <w:pPr>
        <w:spacing w:line="360" w:lineRule="auto"/>
        <w:ind w:left="154"/>
      </w:pPr>
      <w:r w:rsidRPr="00CA5353">
        <w:br w:type="column"/>
      </w:r>
      <w:r w:rsidRPr="00CA5353">
        <w:rPr>
          <w:w w:val="105"/>
        </w:rPr>
        <w:lastRenderedPageBreak/>
        <w:t>(</w:t>
      </w:r>
      <w:r w:rsidRPr="00CA5353">
        <w:rPr>
          <w:i/>
          <w:w w:val="105"/>
        </w:rPr>
        <w:t>x</w:t>
      </w:r>
      <w:r w:rsidRPr="00CA5353">
        <w:rPr>
          <w:w w:val="105"/>
          <w:position w:val="11"/>
        </w:rPr>
        <w:t xml:space="preserve">4 </w:t>
      </w:r>
      <w:r w:rsidRPr="00CA5353">
        <w:rPr>
          <w:rFonts w:ascii="Symbol" w:hAnsi="Symbol"/>
          <w:w w:val="105"/>
        </w:rPr>
        <w:t></w:t>
      </w:r>
      <w:r w:rsidRPr="00CA5353">
        <w:rPr>
          <w:w w:val="105"/>
        </w:rPr>
        <w:t>1)</w:t>
      </w:r>
      <w:r w:rsidRPr="00CA5353">
        <w:rPr>
          <w:w w:val="105"/>
          <w:position w:val="11"/>
        </w:rPr>
        <w:t xml:space="preserve">3 </w:t>
      </w:r>
      <w:r w:rsidRPr="00CA5353">
        <w:rPr>
          <w:i/>
          <w:w w:val="105"/>
        </w:rPr>
        <w:t>x</w:t>
      </w:r>
      <w:r w:rsidRPr="00CA5353">
        <w:rPr>
          <w:w w:val="105"/>
          <w:position w:val="11"/>
        </w:rPr>
        <w:t xml:space="preserve">3 </w:t>
      </w:r>
      <w:r w:rsidRPr="00CA5353">
        <w:rPr>
          <w:i/>
          <w:w w:val="105"/>
        </w:rPr>
        <w:t>dx</w:t>
      </w:r>
      <w:r w:rsidRPr="00CA5353">
        <w:rPr>
          <w:w w:val="105"/>
        </w:rPr>
        <w:t>;</w:t>
      </w:r>
    </w:p>
    <w:p w:rsidR="00AA7DC3" w:rsidRPr="00CA5353" w:rsidRDefault="00AA7DC3" w:rsidP="0032596D">
      <w:pPr>
        <w:pStyle w:val="af2"/>
        <w:widowControl w:val="0"/>
        <w:numPr>
          <w:ilvl w:val="1"/>
          <w:numId w:val="446"/>
        </w:numPr>
        <w:tabs>
          <w:tab w:val="left" w:pos="657"/>
        </w:tabs>
        <w:autoSpaceDE w:val="0"/>
        <w:autoSpaceDN w:val="0"/>
        <w:spacing w:line="360" w:lineRule="auto"/>
        <w:ind w:hanging="378"/>
        <w:contextualSpacing w:val="0"/>
      </w:pPr>
      <w:r w:rsidRPr="00CA5353">
        <w:rPr>
          <w:w w:val="101"/>
          <w:u w:val="single"/>
        </w:rPr>
        <w:br w:type="column"/>
      </w:r>
      <w:r w:rsidRPr="00CA5353">
        <w:rPr>
          <w:w w:val="101"/>
          <w:u w:val="single"/>
        </w:rPr>
        <w:lastRenderedPageBreak/>
        <w:t xml:space="preserve"> </w:t>
      </w:r>
      <w:r w:rsidRPr="00CA5353">
        <w:rPr>
          <w:spacing w:val="-11"/>
          <w:u w:val="single"/>
        </w:rPr>
        <w:t xml:space="preserve"> </w:t>
      </w:r>
      <w:r w:rsidRPr="00CA5353">
        <w:rPr>
          <w:spacing w:val="-4"/>
          <w:u w:val="single"/>
        </w:rPr>
        <w:t xml:space="preserve">cos </w:t>
      </w:r>
      <w:r w:rsidRPr="00CA5353">
        <w:rPr>
          <w:i/>
          <w:spacing w:val="-4"/>
          <w:u w:val="single"/>
        </w:rPr>
        <w:t>xdx</w:t>
      </w:r>
      <w:r w:rsidRPr="00CA5353">
        <w:rPr>
          <w:i/>
          <w:spacing w:val="-4"/>
        </w:rPr>
        <w:t xml:space="preserve"> </w:t>
      </w:r>
      <w:r w:rsidRPr="00CA5353">
        <w:rPr>
          <w:spacing w:val="-11"/>
          <w:position w:val="-14"/>
        </w:rPr>
        <w:t>;</w:t>
      </w:r>
      <w:r w:rsidRPr="00CA5353">
        <w:rPr>
          <w:spacing w:val="-11"/>
        </w:rPr>
        <w:t xml:space="preserve"> </w:t>
      </w:r>
      <w:r w:rsidRPr="00CA5353">
        <w:rPr>
          <w:spacing w:val="4"/>
        </w:rPr>
        <w:t xml:space="preserve">2sin </w:t>
      </w:r>
      <w:r w:rsidRPr="00CA5353">
        <w:rPr>
          <w:i/>
        </w:rPr>
        <w:t xml:space="preserve">x </w:t>
      </w:r>
      <w:r w:rsidRPr="00CA5353">
        <w:rPr>
          <w:rFonts w:ascii="Symbol" w:hAnsi="Symbol"/>
        </w:rPr>
        <w:t></w:t>
      </w:r>
      <w:r w:rsidRPr="00CA5353">
        <w:rPr>
          <w:spacing w:val="-50"/>
        </w:rPr>
        <w:t xml:space="preserve"> </w:t>
      </w:r>
      <w:r w:rsidRPr="00CA5353">
        <w:t>1</w:t>
      </w:r>
    </w:p>
    <w:p w:rsidR="00AA7DC3" w:rsidRPr="00CA5353" w:rsidRDefault="00AA7DC3" w:rsidP="0032596D">
      <w:pPr>
        <w:spacing w:line="360" w:lineRule="auto"/>
        <w:ind w:left="348"/>
      </w:pPr>
      <w:r w:rsidRPr="00CA5353">
        <w:br w:type="column"/>
      </w:r>
      <w:r w:rsidRPr="00CA5353">
        <w:lastRenderedPageBreak/>
        <w:t>9.</w:t>
      </w:r>
      <w:r w:rsidRPr="00CA5353">
        <w:rPr>
          <w:spacing w:val="-20"/>
        </w:rPr>
        <w:t xml:space="preserve"> </w:t>
      </w:r>
      <w:r w:rsidRPr="00CA5353">
        <w:rPr>
          <w:rFonts w:ascii="Symbol" w:hAnsi="Symbol"/>
          <w:spacing w:val="28"/>
          <w:w w:val="102"/>
          <w:position w:val="-8"/>
        </w:rPr>
        <w:t></w:t>
      </w:r>
      <w:r w:rsidRPr="00CA5353">
        <w:rPr>
          <w:spacing w:val="2"/>
          <w:w w:val="102"/>
        </w:rPr>
        <w:t>3</w:t>
      </w:r>
      <w:r w:rsidRPr="00CA5353">
        <w:rPr>
          <w:w w:val="102"/>
          <w:position w:val="11"/>
        </w:rPr>
        <w:t>5</w:t>
      </w:r>
      <w:r w:rsidRPr="00CA5353">
        <w:rPr>
          <w:spacing w:val="-22"/>
          <w:position w:val="11"/>
        </w:rPr>
        <w:t xml:space="preserve"> </w:t>
      </w:r>
      <w:r w:rsidRPr="00CA5353">
        <w:rPr>
          <w:i/>
          <w:spacing w:val="9"/>
          <w:w w:val="102"/>
          <w:position w:val="11"/>
        </w:rPr>
        <w:t>x</w:t>
      </w:r>
      <w:r w:rsidRPr="00CA5353">
        <w:rPr>
          <w:w w:val="102"/>
          <w:position w:val="17"/>
        </w:rPr>
        <w:t>2</w:t>
      </w:r>
      <w:r w:rsidRPr="00CA5353">
        <w:rPr>
          <w:position w:val="17"/>
        </w:rPr>
        <w:t xml:space="preserve">  </w:t>
      </w:r>
      <w:r w:rsidRPr="00CA5353">
        <w:rPr>
          <w:spacing w:val="-10"/>
          <w:position w:val="17"/>
        </w:rPr>
        <w:t xml:space="preserve"> </w:t>
      </w:r>
      <w:r w:rsidRPr="00CA5353">
        <w:rPr>
          <w:i/>
          <w:spacing w:val="-14"/>
          <w:w w:val="102"/>
        </w:rPr>
        <w:t>x</w:t>
      </w:r>
      <w:r w:rsidRPr="00CA5353">
        <w:rPr>
          <w:i/>
          <w:spacing w:val="-7"/>
          <w:w w:val="102"/>
        </w:rPr>
        <w:t>d</w:t>
      </w:r>
      <w:r w:rsidRPr="00CA5353">
        <w:rPr>
          <w:i/>
          <w:spacing w:val="-3"/>
          <w:w w:val="102"/>
        </w:rPr>
        <w:t>x</w:t>
      </w:r>
      <w:r w:rsidRPr="00CA5353">
        <w:rPr>
          <w:spacing w:val="-4"/>
          <w:w w:val="102"/>
        </w:rPr>
        <w:t>;</w:t>
      </w:r>
    </w:p>
    <w:p w:rsidR="00AA7DC3" w:rsidRPr="00CA5353" w:rsidRDefault="00AA7DC3" w:rsidP="0032596D">
      <w:pPr>
        <w:spacing w:line="360" w:lineRule="auto"/>
        <w:ind w:left="353"/>
      </w:pPr>
      <w:r w:rsidRPr="00CA5353">
        <w:br w:type="column"/>
      </w:r>
      <w:r w:rsidRPr="00CA5353">
        <w:lastRenderedPageBreak/>
        <w:t>10.</w:t>
      </w:r>
    </w:p>
    <w:p w:rsidR="00AA7DC3" w:rsidRPr="00CA5353" w:rsidRDefault="00AA7DC3" w:rsidP="0032596D">
      <w:pPr>
        <w:spacing w:line="360" w:lineRule="auto"/>
        <w:ind w:left="154"/>
      </w:pPr>
      <w:r w:rsidRPr="00CA5353">
        <w:br w:type="column"/>
      </w:r>
      <w:r w:rsidRPr="00CA5353">
        <w:rPr>
          <w:u w:val="single"/>
        </w:rPr>
        <w:lastRenderedPageBreak/>
        <w:t xml:space="preserve">ln </w:t>
      </w:r>
      <w:r w:rsidRPr="00CA5353">
        <w:rPr>
          <w:i/>
          <w:u w:val="single"/>
        </w:rPr>
        <w:t>xdx</w:t>
      </w:r>
      <w:r w:rsidRPr="00CA5353">
        <w:rPr>
          <w:i/>
        </w:rPr>
        <w:t xml:space="preserve"> </w:t>
      </w:r>
      <w:r w:rsidRPr="00CA5353">
        <w:rPr>
          <w:position w:val="-14"/>
        </w:rPr>
        <w:t>;</w:t>
      </w:r>
    </w:p>
    <w:p w:rsidR="00AA7DC3" w:rsidRPr="00CA5353" w:rsidRDefault="00960AA6" w:rsidP="0032596D">
      <w:pPr>
        <w:spacing w:line="360" w:lineRule="auto"/>
        <w:ind w:left="333"/>
        <w:rPr>
          <w:i/>
        </w:rPr>
      </w:pPr>
      <w:r>
        <w:pict>
          <v:group id="_x0000_s1178" style="position:absolute;left:0;text-align:left;margin-left:410.05pt;margin-top:-48.6pt;width:51.85pt;height:16.9pt;z-index:-251584512;mso-position-horizontal-relative:page" coordorigin="8201,-972" coordsize="1037,338">
            <v:line id="_x0000_s1179" style="position:absolute" from="8206,-745" to="8237,-762" strokeweight=".17503mm"/>
            <v:line id="_x0000_s1180" style="position:absolute" from="8237,-757" to="8281,-645" strokeweight=".35669mm"/>
            <v:shape id="_x0000_s1181" style="position:absolute;left:269;top:14747;width:961;height:336" coordorigin="270,14747" coordsize="961,336" o:spt="100" adj="0,,0" path="m8286,-645r60,-322m8346,-967r891,e" filled="f" strokeweight=".17642mm">
              <v:stroke joinstyle="round"/>
              <v:formulas/>
              <v:path arrowok="t" o:connecttype="segments"/>
            </v:shape>
            <w10:wrap anchorx="page"/>
          </v:group>
        </w:pict>
      </w:r>
      <w:r>
        <w:pict>
          <v:shape id="_x0000_s1219" type="#_x0000_t202" style="position:absolute;left:0;text-align:left;margin-left:265.7pt;margin-top:-48.95pt;width:35.95pt;height:21.95pt;z-index:-251563008;mso-position-horizontal-relative:page" filled="f" stroked="f">
            <v:textbox style="mso-next-textbox:#_x0000_s1219" inset="0,0,0,0">
              <w:txbxContent>
                <w:p w:rsidR="003A7700" w:rsidRDefault="003A7700" w:rsidP="00AA7DC3">
                  <w:pPr>
                    <w:tabs>
                      <w:tab w:val="left" w:pos="647"/>
                    </w:tabs>
                    <w:spacing w:before="8"/>
                    <w:rPr>
                      <w:sz w:val="14"/>
                    </w:rPr>
                  </w:pPr>
                  <w:r>
                    <w:rPr>
                      <w:rFonts w:ascii="Symbol" w:hAnsi="Symbol"/>
                      <w:sz w:val="35"/>
                    </w:rPr>
                    <w:t></w:t>
                  </w:r>
                  <w:r>
                    <w:rPr>
                      <w:sz w:val="35"/>
                    </w:rPr>
                    <w:tab/>
                  </w:r>
                  <w:r>
                    <w:rPr>
                      <w:spacing w:val="-20"/>
                      <w:sz w:val="14"/>
                    </w:rPr>
                    <w:t>2</w:t>
                  </w:r>
                </w:p>
              </w:txbxContent>
            </v:textbox>
            <w10:wrap anchorx="page"/>
          </v:shape>
        </w:pict>
      </w:r>
      <w:r>
        <w:pict>
          <v:shape id="_x0000_s1222" type="#_x0000_t202" style="position:absolute;left:0;text-align:left;margin-left:443.45pt;margin-top:-14.15pt;width:26.75pt;height:21.95pt;z-index:-251559936;mso-position-horizontal-relative:page" filled="f" stroked="f">
            <v:textbox style="mso-next-textbox:#_x0000_s1222" inset="0,0,0,0">
              <w:txbxContent>
                <w:p w:rsidR="003A7700" w:rsidRDefault="003A7700" w:rsidP="00AA7DC3">
                  <w:pPr>
                    <w:tabs>
                      <w:tab w:val="left" w:pos="463"/>
                    </w:tabs>
                    <w:spacing w:before="8"/>
                    <w:rPr>
                      <w:sz w:val="14"/>
                    </w:rPr>
                  </w:pPr>
                  <w:r>
                    <w:rPr>
                      <w:rFonts w:ascii="Symbol" w:hAnsi="Symbol"/>
                      <w:w w:val="105"/>
                      <w:sz w:val="35"/>
                    </w:rPr>
                    <w:t></w:t>
                  </w:r>
                  <w:r>
                    <w:rPr>
                      <w:w w:val="105"/>
                      <w:sz w:val="35"/>
                    </w:rPr>
                    <w:tab/>
                  </w:r>
                  <w:r>
                    <w:rPr>
                      <w:spacing w:val="-20"/>
                      <w:w w:val="105"/>
                      <w:sz w:val="14"/>
                    </w:rPr>
                    <w:t>2</w:t>
                  </w:r>
                </w:p>
              </w:txbxContent>
            </v:textbox>
            <w10:wrap anchorx="page"/>
          </v:shape>
        </w:pict>
      </w:r>
      <w:r w:rsidR="00AA7DC3" w:rsidRPr="00CA5353">
        <w:rPr>
          <w:i/>
          <w:w w:val="101"/>
        </w:rPr>
        <w:t>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8" w:space="720" w:equalWidth="0">
            <w:col w:w="989" w:space="40"/>
            <w:col w:w="1187" w:space="39"/>
            <w:col w:w="487" w:space="39"/>
            <w:col w:w="1507" w:space="40"/>
            <w:col w:w="1648" w:space="39"/>
            <w:col w:w="1500" w:space="39"/>
            <w:col w:w="654" w:space="40"/>
            <w:col w:w="2802"/>
          </w:cols>
        </w:sectPr>
      </w:pPr>
    </w:p>
    <w:p w:rsidR="00AA7DC3" w:rsidRPr="00CA5353" w:rsidRDefault="00AA7DC3" w:rsidP="0032596D">
      <w:pPr>
        <w:pStyle w:val="a5"/>
        <w:spacing w:before="0" w:beforeAutospacing="0" w:after="0" w:afterAutospacing="0" w:line="360" w:lineRule="auto"/>
        <w:ind w:left="512"/>
        <w:rPr>
          <w:rFonts w:ascii="Symbol" w:hAnsi="Symbol"/>
        </w:rPr>
      </w:pPr>
      <w:r w:rsidRPr="00CA5353">
        <w:rPr>
          <w:w w:val="105"/>
        </w:rPr>
        <w:lastRenderedPageBreak/>
        <w:t>11.</w:t>
      </w:r>
      <w:r w:rsidRPr="00CA5353">
        <w:rPr>
          <w:spacing w:val="-31"/>
          <w:w w:val="105"/>
        </w:rPr>
        <w:t xml:space="preserve"> </w:t>
      </w:r>
      <w:r w:rsidRPr="00CA5353">
        <w:rPr>
          <w:rFonts w:ascii="Symbol" w:hAnsi="Symbol"/>
          <w:spacing w:val="-19"/>
          <w:w w:val="105"/>
          <w:position w:val="-8"/>
        </w:rPr>
        <w:t></w:t>
      </w:r>
    </w:p>
    <w:p w:rsidR="00AA7DC3" w:rsidRPr="00CA5353" w:rsidRDefault="00AA7DC3" w:rsidP="0032596D">
      <w:pPr>
        <w:spacing w:line="360" w:lineRule="auto"/>
        <w:ind w:left="6"/>
      </w:pPr>
      <w:r w:rsidRPr="00CA5353">
        <w:br w:type="column"/>
      </w:r>
      <w:r w:rsidRPr="00CA5353">
        <w:rPr>
          <w:i/>
          <w:w w:val="110"/>
        </w:rPr>
        <w:lastRenderedPageBreak/>
        <w:t>x</w:t>
      </w:r>
      <w:r w:rsidRPr="00CA5353">
        <w:rPr>
          <w:i/>
          <w:spacing w:val="-55"/>
          <w:w w:val="110"/>
        </w:rPr>
        <w:t xml:space="preserve"> </w:t>
      </w:r>
      <w:r w:rsidRPr="00CA5353">
        <w:rPr>
          <w:spacing w:val="-5"/>
          <w:w w:val="110"/>
        </w:rPr>
        <w:t xml:space="preserve">cos </w:t>
      </w:r>
      <w:r w:rsidRPr="00CA5353">
        <w:rPr>
          <w:i/>
          <w:spacing w:val="-8"/>
          <w:w w:val="110"/>
        </w:rPr>
        <w:t>xdx</w:t>
      </w:r>
      <w:r w:rsidRPr="00CA5353">
        <w:rPr>
          <w:spacing w:val="-8"/>
          <w:w w:val="110"/>
        </w:rPr>
        <w:t>;</w:t>
      </w:r>
    </w:p>
    <w:p w:rsidR="00AA7DC3" w:rsidRPr="00CA5353" w:rsidRDefault="00AA7DC3" w:rsidP="0032596D">
      <w:pPr>
        <w:spacing w:line="360" w:lineRule="auto"/>
        <w:ind w:left="168"/>
      </w:pPr>
      <w:r w:rsidRPr="00CA5353">
        <w:br w:type="column"/>
      </w:r>
      <w:r w:rsidRPr="00CA5353">
        <w:lastRenderedPageBreak/>
        <w:t>12.</w:t>
      </w:r>
    </w:p>
    <w:p w:rsidR="00AA7DC3" w:rsidRPr="00CA5353" w:rsidRDefault="00AA7DC3" w:rsidP="0032596D">
      <w:pPr>
        <w:spacing w:line="360" w:lineRule="auto"/>
      </w:pPr>
      <w:r w:rsidRPr="00CA5353">
        <w:br w:type="column"/>
      </w:r>
      <w:r w:rsidRPr="00CA5353">
        <w:rPr>
          <w:rFonts w:ascii="Symbol" w:hAnsi="Symbol"/>
          <w:spacing w:val="17"/>
          <w:w w:val="110"/>
          <w:position w:val="-8"/>
        </w:rPr>
        <w:lastRenderedPageBreak/>
        <w:t></w:t>
      </w:r>
      <w:r w:rsidRPr="00CA5353">
        <w:rPr>
          <w:i/>
          <w:spacing w:val="17"/>
          <w:w w:val="110"/>
        </w:rPr>
        <w:t>e</w:t>
      </w:r>
      <w:r w:rsidRPr="00CA5353">
        <w:rPr>
          <w:i/>
          <w:spacing w:val="17"/>
          <w:w w:val="110"/>
          <w:vertAlign w:val="superscript"/>
        </w:rPr>
        <w:t>x</w:t>
      </w:r>
      <w:r w:rsidRPr="00CA5353">
        <w:rPr>
          <w:i/>
          <w:spacing w:val="-3"/>
          <w:w w:val="110"/>
        </w:rPr>
        <w:t xml:space="preserve"> </w:t>
      </w:r>
      <w:r w:rsidRPr="00CA5353">
        <w:rPr>
          <w:rFonts w:ascii="Symbol" w:hAnsi="Symbol"/>
          <w:w w:val="110"/>
        </w:rPr>
        <w:t></w:t>
      </w:r>
      <w:r w:rsidRPr="00CA5353">
        <w:rPr>
          <w:spacing w:val="-36"/>
          <w:w w:val="110"/>
        </w:rPr>
        <w:t xml:space="preserve"> </w:t>
      </w:r>
      <w:r w:rsidRPr="00CA5353">
        <w:rPr>
          <w:spacing w:val="-5"/>
          <w:w w:val="110"/>
        </w:rPr>
        <w:t>cos</w:t>
      </w:r>
      <w:r w:rsidRPr="00CA5353">
        <w:rPr>
          <w:spacing w:val="-35"/>
          <w:w w:val="110"/>
        </w:rPr>
        <w:t xml:space="preserve"> </w:t>
      </w:r>
      <w:r w:rsidRPr="00CA5353">
        <w:rPr>
          <w:spacing w:val="-7"/>
          <w:w w:val="110"/>
        </w:rPr>
        <w:t>7</w:t>
      </w:r>
      <w:r w:rsidRPr="00CA5353">
        <w:rPr>
          <w:i/>
          <w:spacing w:val="-7"/>
          <w:w w:val="110"/>
        </w:rPr>
        <w:t>xdx</w:t>
      </w:r>
      <w:r w:rsidRPr="00CA5353">
        <w:rPr>
          <w:spacing w:val="-7"/>
          <w:w w:val="110"/>
        </w:rPr>
        <w:t>;</w:t>
      </w:r>
    </w:p>
    <w:p w:rsidR="00AA7DC3" w:rsidRPr="00CA5353" w:rsidRDefault="00AA7DC3" w:rsidP="0032596D">
      <w:pPr>
        <w:spacing w:line="360" w:lineRule="auto"/>
        <w:ind w:left="359"/>
      </w:pPr>
      <w:r w:rsidRPr="00CA5353">
        <w:br w:type="column"/>
      </w:r>
      <w:r w:rsidRPr="00CA5353">
        <w:lastRenderedPageBreak/>
        <w:t>13.</w:t>
      </w:r>
    </w:p>
    <w:p w:rsidR="00AA7DC3" w:rsidRPr="00CA5353" w:rsidRDefault="00AA7DC3" w:rsidP="0032596D">
      <w:pPr>
        <w:spacing w:line="360" w:lineRule="auto"/>
        <w:ind w:left="311"/>
      </w:pPr>
      <w:r w:rsidRPr="00CA5353">
        <w:br w:type="column"/>
      </w:r>
      <w:r w:rsidRPr="00CA5353">
        <w:rPr>
          <w:spacing w:val="5"/>
        </w:rPr>
        <w:lastRenderedPageBreak/>
        <w:t>(7</w:t>
      </w:r>
      <w:r w:rsidRPr="00CA5353">
        <w:rPr>
          <w:i/>
          <w:spacing w:val="5"/>
        </w:rPr>
        <w:t xml:space="preserve">x </w:t>
      </w:r>
      <w:r w:rsidRPr="00CA5353">
        <w:rPr>
          <w:rFonts w:ascii="Symbol" w:hAnsi="Symbol"/>
        </w:rPr>
        <w:t></w:t>
      </w:r>
      <w:r w:rsidRPr="00CA5353">
        <w:t xml:space="preserve"> </w:t>
      </w:r>
      <w:r w:rsidRPr="00CA5353">
        <w:rPr>
          <w:spacing w:val="-3"/>
        </w:rPr>
        <w:t>3)</w:t>
      </w:r>
      <w:r w:rsidRPr="00CA5353">
        <w:rPr>
          <w:i/>
          <w:spacing w:val="-3"/>
        </w:rPr>
        <w:t xml:space="preserve">dx </w:t>
      </w:r>
      <w:r w:rsidRPr="00CA5353">
        <w:rPr>
          <w:i/>
          <w:spacing w:val="44"/>
        </w:rPr>
        <w:t xml:space="preserve"> </w:t>
      </w:r>
      <w:r w:rsidRPr="00CA5353">
        <w:rPr>
          <w:spacing w:val="-16"/>
          <w:position w:val="-14"/>
        </w:rPr>
        <w:t>;</w:t>
      </w:r>
    </w:p>
    <w:p w:rsidR="00AA7DC3" w:rsidRPr="00CA5353" w:rsidRDefault="00960AA6" w:rsidP="0032596D">
      <w:pPr>
        <w:spacing w:line="360" w:lineRule="auto"/>
        <w:ind w:left="168"/>
        <w:rPr>
          <w:i/>
        </w:rPr>
      </w:pPr>
      <w:r>
        <w:pict>
          <v:line id="_x0000_s1190" style="position:absolute;left:0;text-align:left;z-index:-251581440;mso-position-horizontal-relative:page" from="266.9pt,-2.95pt" to="333pt,-2.95pt" strokeweight=".17364mm">
            <w10:wrap anchorx="page"/>
          </v:line>
        </w:pict>
      </w:r>
      <w:r>
        <w:pict>
          <v:shape id="_x0000_s1395" type="#_x0000_t202" style="position:absolute;left:0;text-align:left;margin-left:259.8pt;margin-top:-13.65pt;width:5.05pt;height:21.9pt;z-index:251880448;mso-position-horizontal-relative:page" filled="f" stroked="f">
            <v:textbox style="mso-next-textbox:#_x0000_s1395" inset="0,0,0,0">
              <w:txbxContent>
                <w:p w:rsidR="003A7700" w:rsidRDefault="003A7700" w:rsidP="00AA7DC3">
                  <w:pPr>
                    <w:spacing w:before="7"/>
                    <w:rPr>
                      <w:rFonts w:ascii="Symbol" w:hAnsi="Symbol"/>
                      <w:sz w:val="35"/>
                    </w:rPr>
                  </w:pPr>
                  <w:r>
                    <w:rPr>
                      <w:rFonts w:ascii="Symbol" w:hAnsi="Symbol"/>
                      <w:w w:val="105"/>
                      <w:sz w:val="35"/>
                    </w:rPr>
                    <w:t></w:t>
                  </w:r>
                </w:p>
              </w:txbxContent>
            </v:textbox>
            <w10:wrap anchorx="page"/>
          </v:shape>
        </w:pict>
      </w:r>
      <w:r w:rsidR="00AA7DC3" w:rsidRPr="00CA5353">
        <w:rPr>
          <w:i/>
          <w:spacing w:val="8"/>
        </w:rPr>
        <w:t>x</w:t>
      </w:r>
      <w:r w:rsidR="00AA7DC3" w:rsidRPr="00CA5353">
        <w:rPr>
          <w:spacing w:val="8"/>
          <w:position w:val="11"/>
        </w:rPr>
        <w:t xml:space="preserve">3 </w:t>
      </w:r>
      <w:r w:rsidR="00AA7DC3" w:rsidRPr="00CA5353">
        <w:rPr>
          <w:rFonts w:ascii="Symbol" w:hAnsi="Symbol"/>
        </w:rPr>
        <w:t></w:t>
      </w:r>
      <w:r w:rsidR="00AA7DC3" w:rsidRPr="00CA5353">
        <w:t xml:space="preserve"> </w:t>
      </w:r>
      <w:r w:rsidR="00AA7DC3" w:rsidRPr="00CA5353">
        <w:rPr>
          <w:spacing w:val="6"/>
        </w:rPr>
        <w:t>2</w:t>
      </w:r>
      <w:r w:rsidR="00AA7DC3" w:rsidRPr="00CA5353">
        <w:rPr>
          <w:i/>
          <w:spacing w:val="6"/>
        </w:rPr>
        <w:t xml:space="preserve">x </w:t>
      </w:r>
      <w:r w:rsidR="00AA7DC3" w:rsidRPr="00CA5353">
        <w:rPr>
          <w:position w:val="11"/>
        </w:rPr>
        <w:t xml:space="preserve">2  </w:t>
      </w:r>
      <w:r w:rsidR="00AA7DC3" w:rsidRPr="00CA5353">
        <w:rPr>
          <w:rFonts w:ascii="Symbol" w:hAnsi="Symbol"/>
        </w:rPr>
        <w:t></w:t>
      </w:r>
      <w:r w:rsidR="00AA7DC3" w:rsidRPr="00CA5353">
        <w:rPr>
          <w:spacing w:val="-16"/>
        </w:rPr>
        <w:t xml:space="preserve"> </w:t>
      </w:r>
      <w:r w:rsidR="00AA7DC3" w:rsidRPr="00CA5353">
        <w:rPr>
          <w:spacing w:val="2"/>
        </w:rPr>
        <w:t>3</w:t>
      </w:r>
      <w:r w:rsidR="00AA7DC3" w:rsidRPr="00CA5353">
        <w:rPr>
          <w:i/>
          <w:spacing w:val="2"/>
        </w:rPr>
        <w:t>x</w:t>
      </w:r>
    </w:p>
    <w:p w:rsidR="00AA7DC3" w:rsidRPr="00CA5353" w:rsidRDefault="00AA7DC3" w:rsidP="0032596D">
      <w:pPr>
        <w:spacing w:line="360" w:lineRule="auto"/>
        <w:ind w:left="289"/>
        <w:rPr>
          <w:rFonts w:ascii="Symbol" w:hAnsi="Symbol"/>
        </w:rPr>
      </w:pPr>
      <w:r w:rsidRPr="00CA5353">
        <w:br w:type="column"/>
      </w:r>
      <w:r w:rsidRPr="00CA5353">
        <w:lastRenderedPageBreak/>
        <w:t xml:space="preserve">14. </w:t>
      </w:r>
      <w:r w:rsidRPr="00CA5353">
        <w:rPr>
          <w:rFonts w:ascii="Symbol" w:hAnsi="Symbol"/>
          <w:spacing w:val="-20"/>
          <w:position w:val="-8"/>
        </w:rPr>
        <w:t></w:t>
      </w:r>
    </w:p>
    <w:p w:rsidR="00AA7DC3" w:rsidRPr="00CA5353" w:rsidRDefault="00AA7DC3" w:rsidP="0032596D">
      <w:pPr>
        <w:spacing w:line="360" w:lineRule="auto"/>
        <w:ind w:left="10" w:right="3025"/>
        <w:jc w:val="center"/>
      </w:pPr>
      <w:r w:rsidRPr="00CA5353">
        <w:br w:type="column"/>
      </w:r>
      <w:r w:rsidRPr="00CA5353">
        <w:lastRenderedPageBreak/>
        <w:t>(6</w:t>
      </w:r>
      <w:r w:rsidRPr="00CA5353">
        <w:rPr>
          <w:i/>
        </w:rPr>
        <w:t xml:space="preserve">x </w:t>
      </w:r>
      <w:r w:rsidRPr="00CA5353">
        <w:rPr>
          <w:rFonts w:ascii="Symbol" w:hAnsi="Symbol"/>
        </w:rPr>
        <w:t></w:t>
      </w:r>
      <w:r w:rsidRPr="00CA5353">
        <w:t xml:space="preserve"> 4)</w:t>
      </w:r>
      <w:r w:rsidRPr="00CA5353">
        <w:rPr>
          <w:i/>
        </w:rPr>
        <w:t>dx</w:t>
      </w:r>
      <w:r w:rsidRPr="00CA5353">
        <w:rPr>
          <w:position w:val="-14"/>
        </w:rPr>
        <w:t>;</w:t>
      </w:r>
    </w:p>
    <w:p w:rsidR="00AA7DC3" w:rsidRPr="00CA5353" w:rsidRDefault="00960AA6" w:rsidP="0032596D">
      <w:pPr>
        <w:spacing w:line="360" w:lineRule="auto"/>
        <w:ind w:left="10" w:right="3095"/>
        <w:jc w:val="center"/>
        <w:rPr>
          <w:i/>
        </w:rPr>
      </w:pPr>
      <w:r>
        <w:pict>
          <v:line id="_x0000_s1191" style="position:absolute;left:0;text-align:left;z-index:-251580416;mso-position-horizontal-relative:page" from="377.2pt,-2.95pt" to="428.15pt,-2.95pt" strokeweight=".17364mm">
            <w10:wrap anchorx="page"/>
          </v:line>
        </w:pict>
      </w:r>
      <w:r w:rsidR="00AA7DC3" w:rsidRPr="00CA5353">
        <w:rPr>
          <w:i/>
        </w:rPr>
        <w:t>x</w:t>
      </w:r>
      <w:r w:rsidR="00AA7DC3" w:rsidRPr="00CA5353">
        <w:rPr>
          <w:position w:val="11"/>
        </w:rPr>
        <w:t xml:space="preserve">3 </w:t>
      </w:r>
      <w:r w:rsidR="00AA7DC3" w:rsidRPr="00CA5353">
        <w:rPr>
          <w:rFonts w:ascii="Symbol" w:hAnsi="Symbol"/>
        </w:rPr>
        <w:t></w:t>
      </w:r>
      <w:r w:rsidR="00AA7DC3" w:rsidRPr="00CA5353">
        <w:t xml:space="preserve"> 4</w:t>
      </w:r>
      <w:r w:rsidR="00AA7DC3" w:rsidRPr="00CA5353">
        <w:rPr>
          <w:i/>
        </w:rPr>
        <w:t>x</w:t>
      </w:r>
    </w:p>
    <w:p w:rsidR="00AA7DC3" w:rsidRPr="00CA5353" w:rsidRDefault="00AA7DC3" w:rsidP="0032596D">
      <w:pPr>
        <w:spacing w:line="360" w:lineRule="auto"/>
        <w:jc w:val="center"/>
        <w:sectPr w:rsidR="00AA7DC3" w:rsidRPr="00CA5353">
          <w:type w:val="continuous"/>
          <w:pgSz w:w="11910" w:h="16840"/>
          <w:pgMar w:top="880" w:right="240" w:bottom="280" w:left="620" w:header="720" w:footer="720" w:gutter="0"/>
          <w:cols w:num="8" w:space="720" w:equalWidth="0">
            <w:col w:w="957" w:space="40"/>
            <w:col w:w="914" w:space="39"/>
            <w:col w:w="469" w:space="39"/>
            <w:col w:w="1378" w:space="40"/>
            <w:col w:w="660" w:space="40"/>
            <w:col w:w="1537" w:space="40"/>
            <w:col w:w="731" w:space="39"/>
            <w:col w:w="4127"/>
          </w:cols>
        </w:sectPr>
      </w:pPr>
    </w:p>
    <w:p w:rsidR="00AA7DC3" w:rsidRPr="00CA5353" w:rsidRDefault="00AA7DC3" w:rsidP="0032596D">
      <w:pPr>
        <w:pStyle w:val="a5"/>
        <w:spacing w:before="0" w:beforeAutospacing="0" w:after="0" w:afterAutospacing="0" w:line="360" w:lineRule="auto"/>
        <w:ind w:left="512"/>
      </w:pPr>
      <w:r w:rsidRPr="00CA5353">
        <w:lastRenderedPageBreak/>
        <w:t>15.</w:t>
      </w:r>
    </w:p>
    <w:p w:rsidR="00AA7DC3" w:rsidRPr="00CA5353" w:rsidRDefault="00AA7DC3" w:rsidP="0032596D">
      <w:pPr>
        <w:tabs>
          <w:tab w:val="left" w:pos="1337"/>
        </w:tabs>
        <w:spacing w:line="360" w:lineRule="auto"/>
        <w:ind w:left="625"/>
      </w:pPr>
      <w:r w:rsidRPr="00CA5353">
        <w:br w:type="column"/>
      </w:r>
      <w:r w:rsidRPr="00CA5353">
        <w:rPr>
          <w:i/>
        </w:rPr>
        <w:lastRenderedPageBreak/>
        <w:t>dx</w:t>
      </w:r>
      <w:r w:rsidRPr="00CA5353">
        <w:rPr>
          <w:i/>
        </w:rPr>
        <w:tab/>
      </w:r>
      <w:r w:rsidRPr="00CA5353">
        <w:rPr>
          <w:spacing w:val="-20"/>
          <w:position w:val="-14"/>
        </w:rPr>
        <w:t>;</w:t>
      </w:r>
    </w:p>
    <w:p w:rsidR="00AA7DC3" w:rsidRPr="00CA5353" w:rsidRDefault="00960AA6" w:rsidP="0032596D">
      <w:pPr>
        <w:spacing w:line="360" w:lineRule="auto"/>
        <w:ind w:left="170"/>
      </w:pPr>
      <w:r>
        <w:pict>
          <v:line id="_x0000_s1192" style="position:absolute;left:0;text-align:left;z-index:-251579392;mso-position-horizontal-relative:page" from="80.8pt,-3.05pt" to="140.35pt,-3.05pt" strokeweight=".17392mm">
            <w10:wrap anchorx="page"/>
          </v:line>
        </w:pict>
      </w:r>
      <w:r>
        <w:pict>
          <v:shape id="_x0000_s1396" type="#_x0000_t202" style="position:absolute;left:0;text-align:left;margin-left:73.7pt;margin-top:-13.75pt;width:5.05pt;height:21.95pt;z-index:251881472;mso-position-horizontal-relative:page" filled="f" stroked="f">
            <v:textbox style="mso-next-textbox:#_x0000_s1396" inset="0,0,0,0">
              <w:txbxContent>
                <w:p w:rsidR="003A7700" w:rsidRDefault="003A7700" w:rsidP="00AA7DC3">
                  <w:pPr>
                    <w:spacing w:before="8"/>
                    <w:rPr>
                      <w:rFonts w:ascii="Symbol" w:hAnsi="Symbol"/>
                      <w:sz w:val="35"/>
                    </w:rPr>
                  </w:pPr>
                  <w:r>
                    <w:rPr>
                      <w:rFonts w:ascii="Symbol" w:hAnsi="Symbol"/>
                      <w:w w:val="105"/>
                      <w:sz w:val="35"/>
                    </w:rPr>
                    <w:t></w:t>
                  </w:r>
                </w:p>
              </w:txbxContent>
            </v:textbox>
            <w10:wrap anchorx="page"/>
          </v:shape>
        </w:pict>
      </w:r>
      <w:r w:rsidR="00AA7DC3" w:rsidRPr="00CA5353">
        <w:rPr>
          <w:i/>
        </w:rPr>
        <w:t>x</w:t>
      </w:r>
      <w:r w:rsidR="00AA7DC3" w:rsidRPr="00CA5353">
        <w:rPr>
          <w:i/>
          <w:spacing w:val="-38"/>
        </w:rPr>
        <w:t xml:space="preserve"> </w:t>
      </w:r>
      <w:r w:rsidR="00AA7DC3" w:rsidRPr="00CA5353">
        <w:rPr>
          <w:position w:val="11"/>
        </w:rPr>
        <w:t xml:space="preserve">2 </w:t>
      </w:r>
      <w:r w:rsidR="00AA7DC3" w:rsidRPr="00CA5353">
        <w:rPr>
          <w:spacing w:val="14"/>
          <w:position w:val="11"/>
        </w:rPr>
        <w:t xml:space="preserve"> </w:t>
      </w:r>
      <w:r w:rsidR="00AA7DC3" w:rsidRPr="00CA5353">
        <w:rPr>
          <w:rFonts w:ascii="Symbol" w:hAnsi="Symbol"/>
        </w:rPr>
        <w:t></w:t>
      </w:r>
      <w:r w:rsidR="00AA7DC3" w:rsidRPr="00CA5353">
        <w:rPr>
          <w:spacing w:val="-10"/>
        </w:rPr>
        <w:t xml:space="preserve"> </w:t>
      </w:r>
      <w:r w:rsidR="00AA7DC3" w:rsidRPr="00CA5353">
        <w:rPr>
          <w:spacing w:val="6"/>
        </w:rPr>
        <w:t>6</w:t>
      </w:r>
      <w:r w:rsidR="00AA7DC3" w:rsidRPr="00CA5353">
        <w:rPr>
          <w:i/>
          <w:spacing w:val="6"/>
        </w:rPr>
        <w:t>x</w:t>
      </w:r>
      <w:r w:rsidR="00AA7DC3" w:rsidRPr="00CA5353">
        <w:rPr>
          <w:i/>
          <w:spacing w:val="-7"/>
        </w:rPr>
        <w:t xml:space="preserve"> </w:t>
      </w:r>
      <w:r w:rsidR="00AA7DC3" w:rsidRPr="00CA5353">
        <w:rPr>
          <w:rFonts w:ascii="Symbol" w:hAnsi="Symbol"/>
        </w:rPr>
        <w:t></w:t>
      </w:r>
      <w:r w:rsidR="00AA7DC3" w:rsidRPr="00CA5353">
        <w:rPr>
          <w:spacing w:val="-36"/>
        </w:rPr>
        <w:t xml:space="preserve"> </w:t>
      </w:r>
      <w:r w:rsidR="00AA7DC3" w:rsidRPr="00CA5353">
        <w:t>10</w:t>
      </w:r>
    </w:p>
    <w:p w:rsidR="00AA7DC3" w:rsidRPr="00CA5353" w:rsidRDefault="00AA7DC3" w:rsidP="0032596D">
      <w:pPr>
        <w:spacing w:line="360" w:lineRule="auto"/>
        <w:ind w:left="300"/>
      </w:pPr>
      <w:r w:rsidRPr="00CA5353">
        <w:br w:type="column"/>
      </w:r>
      <w:r w:rsidRPr="00CA5353">
        <w:lastRenderedPageBreak/>
        <w:t>16.</w:t>
      </w:r>
    </w:p>
    <w:p w:rsidR="00AA7DC3" w:rsidRPr="00CA5353" w:rsidRDefault="00AA7DC3" w:rsidP="0032596D">
      <w:pPr>
        <w:spacing w:line="360" w:lineRule="auto"/>
      </w:pPr>
      <w:r w:rsidRPr="00CA5353">
        <w:br w:type="column"/>
      </w:r>
      <w:r w:rsidRPr="00CA5353">
        <w:rPr>
          <w:rFonts w:ascii="Symbol" w:hAnsi="Symbol"/>
          <w:w w:val="105"/>
          <w:position w:val="-8"/>
        </w:rPr>
        <w:lastRenderedPageBreak/>
        <w:t></w:t>
      </w:r>
      <w:r w:rsidRPr="00CA5353">
        <w:rPr>
          <w:w w:val="105"/>
        </w:rPr>
        <w:t>cos</w:t>
      </w:r>
      <w:r w:rsidRPr="00CA5353">
        <w:rPr>
          <w:w w:val="105"/>
          <w:vertAlign w:val="superscript"/>
        </w:rPr>
        <w:t>3</w:t>
      </w:r>
      <w:r w:rsidRPr="00CA5353">
        <w:rPr>
          <w:w w:val="105"/>
        </w:rPr>
        <w:t xml:space="preserve"> 3</w:t>
      </w:r>
      <w:r w:rsidRPr="00CA5353">
        <w:rPr>
          <w:i/>
          <w:w w:val="105"/>
        </w:rPr>
        <w:t>xdx</w:t>
      </w:r>
      <w:r w:rsidRPr="00CA5353">
        <w:rPr>
          <w:w w:val="105"/>
        </w:rPr>
        <w:t>;</w:t>
      </w:r>
    </w:p>
    <w:p w:rsidR="00AA7DC3" w:rsidRPr="00CA5353" w:rsidRDefault="00AA7DC3" w:rsidP="0032596D">
      <w:pPr>
        <w:spacing w:line="360" w:lineRule="auto"/>
        <w:ind w:left="407"/>
      </w:pPr>
      <w:r w:rsidRPr="00CA5353">
        <w:br w:type="column"/>
      </w:r>
      <w:r w:rsidRPr="00CA5353">
        <w:lastRenderedPageBreak/>
        <w:t>17.</w:t>
      </w:r>
    </w:p>
    <w:p w:rsidR="00AA7DC3" w:rsidRPr="00CA5353" w:rsidRDefault="00AA7DC3" w:rsidP="0032596D">
      <w:pPr>
        <w:spacing w:line="360" w:lineRule="auto"/>
      </w:pPr>
      <w:r w:rsidRPr="00CA5353">
        <w:br w:type="column"/>
      </w:r>
      <w:r w:rsidRPr="00CA5353">
        <w:rPr>
          <w:rFonts w:ascii="Symbol" w:hAnsi="Symbol"/>
          <w:w w:val="110"/>
          <w:position w:val="-8"/>
        </w:rPr>
        <w:lastRenderedPageBreak/>
        <w:t></w:t>
      </w:r>
      <w:r w:rsidRPr="00CA5353">
        <w:rPr>
          <w:w w:val="110"/>
        </w:rPr>
        <w:t xml:space="preserve">sin </w:t>
      </w:r>
      <w:r w:rsidRPr="00CA5353">
        <w:rPr>
          <w:w w:val="110"/>
          <w:vertAlign w:val="superscript"/>
        </w:rPr>
        <w:t>2</w:t>
      </w:r>
      <w:r w:rsidRPr="00CA5353">
        <w:rPr>
          <w:w w:val="110"/>
        </w:rPr>
        <w:t xml:space="preserve"> 4</w:t>
      </w:r>
      <w:r w:rsidRPr="00CA5353">
        <w:rPr>
          <w:i/>
          <w:w w:val="110"/>
        </w:rPr>
        <w:t xml:space="preserve">x </w:t>
      </w:r>
      <w:r w:rsidRPr="00CA5353">
        <w:rPr>
          <w:rFonts w:ascii="Symbol" w:hAnsi="Symbol"/>
          <w:w w:val="110"/>
        </w:rPr>
        <w:t></w:t>
      </w:r>
      <w:r w:rsidRPr="00CA5353">
        <w:rPr>
          <w:w w:val="110"/>
        </w:rPr>
        <w:t xml:space="preserve"> cos 4</w:t>
      </w:r>
      <w:r w:rsidRPr="00CA5353">
        <w:rPr>
          <w:i/>
          <w:w w:val="110"/>
        </w:rPr>
        <w:t>xdx</w:t>
      </w:r>
      <w:r w:rsidRPr="00CA5353">
        <w:rPr>
          <w:w w:val="110"/>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6" w:space="720" w:equalWidth="0">
            <w:col w:w="813" w:space="40"/>
            <w:col w:w="1406" w:space="39"/>
            <w:col w:w="601" w:space="40"/>
            <w:col w:w="1088" w:space="39"/>
            <w:col w:w="708" w:space="39"/>
            <w:col w:w="6237"/>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136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заданий 8-9 – оценка 3</w:t>
      </w:r>
    </w:p>
    <w:p w:rsidR="00AA7DC3" w:rsidRPr="00CA5353" w:rsidRDefault="00AA7DC3" w:rsidP="0032596D">
      <w:pPr>
        <w:spacing w:line="360" w:lineRule="auto"/>
        <w:ind w:left="1365"/>
        <w:rPr>
          <w:i/>
        </w:rPr>
      </w:pPr>
      <w:r w:rsidRPr="00CA5353">
        <w:rPr>
          <w:i/>
        </w:rPr>
        <w:t>Выполнение заданий 10-14 – оценка 4</w:t>
      </w:r>
    </w:p>
    <w:p w:rsidR="00AA7DC3" w:rsidRPr="00CA5353" w:rsidRDefault="00AA7DC3" w:rsidP="0032596D">
      <w:pPr>
        <w:spacing w:line="360" w:lineRule="auto"/>
        <w:ind w:left="1365"/>
        <w:rPr>
          <w:i/>
        </w:rPr>
      </w:pPr>
      <w:r w:rsidRPr="00CA5353">
        <w:rPr>
          <w:i/>
        </w:rPr>
        <w:t>Выполнение заданий 15- 17 – оценка 5</w:t>
      </w:r>
    </w:p>
    <w:p w:rsidR="00AA7DC3" w:rsidRPr="00CA5353" w:rsidRDefault="00AA7DC3" w:rsidP="0032596D">
      <w:pPr>
        <w:pStyle w:val="a5"/>
        <w:spacing w:before="0" w:beforeAutospacing="0" w:after="0" w:afterAutospacing="0" w:line="360" w:lineRule="auto"/>
        <w:rPr>
          <w:i/>
        </w:rPr>
      </w:pPr>
    </w:p>
    <w:p w:rsidR="00AA7DC3" w:rsidRPr="00CA5353" w:rsidRDefault="00960AA6" w:rsidP="0032596D">
      <w:pPr>
        <w:spacing w:line="360" w:lineRule="auto"/>
        <w:ind w:left="512"/>
        <w:rPr>
          <w:i/>
        </w:rPr>
      </w:pPr>
      <w:r>
        <w:pict>
          <v:group id="_x0000_s1193" style="position:absolute;left:0;text-align:left;margin-left:126.15pt;margin-top:84.9pt;width:53.2pt;height:4.1pt;z-index:-251578368;mso-position-horizontal-relative:page" coordorigin="2523,1698" coordsize="1064,82">
            <v:line id="_x0000_s1194" style="position:absolute" from="2724,1771" to="3586,1771" strokeweight=".84pt"/>
            <v:line id="_x0000_s1195" style="position:absolute" from="2523,1707" to="3586,1707" strokeweight=".84pt"/>
            <w10:wrap anchorx="page"/>
          </v:group>
        </w:pict>
      </w:r>
      <w:r>
        <w:pict>
          <v:line id="_x0000_s1196" style="position:absolute;left:0;text-align:left;z-index:-251577344;mso-position-horizontal-relative:page" from="238pt,85.1pt" to="287.7pt,85.1pt" strokeweight=".84pt">
            <w10:wrap anchorx="page"/>
          </v:line>
        </w:pict>
      </w:r>
      <w:r>
        <w:pict>
          <v:group id="_x0000_s1197" style="position:absolute;left:0;text-align:left;margin-left:357.2pt;margin-top:92.25pt;width:42.25pt;height:4pt;z-index:-251576320;mso-position-horizontal-relative:page" coordorigin="7144,1845" coordsize="845,80">
            <v:line id="_x0000_s1198" style="position:absolute" from="7302,1915" to="7989,1915" strokeweight=".84pt"/>
            <v:line id="_x0000_s1199" style="position:absolute" from="7144,1853" to="7989,1853" strokeweight=".84pt"/>
            <w10:wrap anchorx="page"/>
          </v:group>
        </w:pict>
      </w:r>
      <w:r>
        <w:pict>
          <v:rect id="_x0000_s1200" style="position:absolute;left:0;text-align:left;margin-left:346.05pt;margin-top:95.1pt;width:4.9pt;height:.6pt;z-index:-251575296;mso-position-horizontal-relative:page" fillcolor="black" stroked="f">
            <w10:wrap anchorx="page"/>
          </v:rect>
        </w:pict>
      </w:r>
      <w:r>
        <w:pict>
          <v:group id="_x0000_s1201" style="position:absolute;left:0;text-align:left;margin-left:458.4pt;margin-top:84.9pt;width:58.7pt;height:4.1pt;z-index:-251574272;mso-position-horizontal-relative:page" coordorigin="9168,1698" coordsize="1174,82">
            <v:line id="_x0000_s1202" style="position:absolute" from="9345,1771" to="10339,1771" strokeweight=".84pt"/>
            <v:line id="_x0000_s1203" style="position:absolute" from="9168,1707" to="10341,1707" strokeweight=".84pt"/>
            <w10:wrap anchorx="page"/>
          </v:group>
        </w:pict>
      </w:r>
      <w:r>
        <w:pict>
          <v:line id="_x0000_s1204" style="position:absolute;left:0;text-align:left;z-index:-251573248;mso-position-horizontal-relative:page" from="127.45pt,131.75pt" to="176.2pt,131.75pt" strokeweight=".84pt">
            <w10:wrap anchorx="page"/>
          </v:line>
        </w:pict>
      </w:r>
      <w:r w:rsidR="00AA7DC3" w:rsidRPr="00CA5353">
        <w:rPr>
          <w:i/>
        </w:rPr>
        <w:t>Типовые задания по теме: «Вычисление значения определенного интеграла»</w:t>
      </w: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266"/>
        <w:gridCol w:w="2172"/>
        <w:gridCol w:w="2340"/>
        <w:gridCol w:w="2143"/>
      </w:tblGrid>
      <w:tr w:rsidR="00AA7DC3" w:rsidRPr="00CA5353" w:rsidTr="00A97C46">
        <w:trPr>
          <w:trHeight w:val="318"/>
        </w:trPr>
        <w:tc>
          <w:tcPr>
            <w:tcW w:w="543" w:type="dxa"/>
          </w:tcPr>
          <w:p w:rsidR="00AA7DC3" w:rsidRPr="00CA5353" w:rsidRDefault="00AA7DC3" w:rsidP="0032596D">
            <w:pPr>
              <w:pStyle w:val="TableParagraph"/>
              <w:spacing w:line="360" w:lineRule="auto"/>
              <w:ind w:left="110"/>
              <w:rPr>
                <w:sz w:val="24"/>
                <w:szCs w:val="24"/>
              </w:rPr>
            </w:pPr>
            <w:r w:rsidRPr="00CA5353">
              <w:rPr>
                <w:sz w:val="24"/>
                <w:szCs w:val="24"/>
              </w:rPr>
              <w:t>№</w:t>
            </w:r>
          </w:p>
        </w:tc>
        <w:tc>
          <w:tcPr>
            <w:tcW w:w="2266" w:type="dxa"/>
          </w:tcPr>
          <w:p w:rsidR="00AA7DC3" w:rsidRPr="00CA5353" w:rsidRDefault="00AA7DC3" w:rsidP="0032596D">
            <w:pPr>
              <w:pStyle w:val="TableParagraph"/>
              <w:spacing w:line="360" w:lineRule="auto"/>
              <w:ind w:left="107"/>
              <w:rPr>
                <w:sz w:val="24"/>
                <w:szCs w:val="24"/>
              </w:rPr>
            </w:pPr>
            <w:r w:rsidRPr="00CA5353">
              <w:rPr>
                <w:sz w:val="24"/>
                <w:szCs w:val="24"/>
              </w:rPr>
              <w:t>1 вариант</w:t>
            </w:r>
          </w:p>
        </w:tc>
        <w:tc>
          <w:tcPr>
            <w:tcW w:w="2172" w:type="dxa"/>
          </w:tcPr>
          <w:p w:rsidR="00AA7DC3" w:rsidRPr="00CA5353" w:rsidRDefault="00AA7DC3" w:rsidP="0032596D">
            <w:pPr>
              <w:pStyle w:val="TableParagraph"/>
              <w:spacing w:line="360" w:lineRule="auto"/>
              <w:ind w:left="110"/>
              <w:rPr>
                <w:sz w:val="24"/>
                <w:szCs w:val="24"/>
              </w:rPr>
            </w:pPr>
            <w:r w:rsidRPr="00CA5353">
              <w:rPr>
                <w:sz w:val="24"/>
                <w:szCs w:val="24"/>
              </w:rPr>
              <w:t>2 вариант</w:t>
            </w:r>
          </w:p>
        </w:tc>
        <w:tc>
          <w:tcPr>
            <w:tcW w:w="2340" w:type="dxa"/>
          </w:tcPr>
          <w:p w:rsidR="00AA7DC3" w:rsidRPr="00CA5353" w:rsidRDefault="00AA7DC3" w:rsidP="0032596D">
            <w:pPr>
              <w:pStyle w:val="TableParagraph"/>
              <w:spacing w:line="360" w:lineRule="auto"/>
              <w:ind w:left="107"/>
              <w:rPr>
                <w:sz w:val="24"/>
                <w:szCs w:val="24"/>
              </w:rPr>
            </w:pPr>
            <w:r w:rsidRPr="00CA5353">
              <w:rPr>
                <w:sz w:val="24"/>
                <w:szCs w:val="24"/>
              </w:rPr>
              <w:t>3 вариант</w:t>
            </w:r>
          </w:p>
        </w:tc>
        <w:tc>
          <w:tcPr>
            <w:tcW w:w="2143" w:type="dxa"/>
          </w:tcPr>
          <w:p w:rsidR="00AA7DC3" w:rsidRPr="00CA5353" w:rsidRDefault="00AA7DC3" w:rsidP="0032596D">
            <w:pPr>
              <w:pStyle w:val="TableParagraph"/>
              <w:spacing w:line="360" w:lineRule="auto"/>
              <w:ind w:left="108"/>
              <w:rPr>
                <w:sz w:val="24"/>
                <w:szCs w:val="24"/>
              </w:rPr>
            </w:pPr>
            <w:r w:rsidRPr="00CA5353">
              <w:rPr>
                <w:sz w:val="24"/>
                <w:szCs w:val="24"/>
              </w:rPr>
              <w:t>4 вариант</w:t>
            </w:r>
          </w:p>
        </w:tc>
      </w:tr>
      <w:tr w:rsidR="00AA7DC3" w:rsidRPr="00CA5353" w:rsidTr="00A97C46">
        <w:trPr>
          <w:trHeight w:val="689"/>
        </w:trPr>
        <w:tc>
          <w:tcPr>
            <w:tcW w:w="543" w:type="dxa"/>
          </w:tcPr>
          <w:p w:rsidR="00AA7DC3" w:rsidRPr="00CA5353" w:rsidRDefault="00AA7DC3" w:rsidP="0032596D">
            <w:pPr>
              <w:pStyle w:val="TableParagraph"/>
              <w:spacing w:line="360" w:lineRule="auto"/>
              <w:ind w:left="110"/>
              <w:rPr>
                <w:sz w:val="24"/>
                <w:szCs w:val="24"/>
              </w:rPr>
            </w:pPr>
            <w:r w:rsidRPr="00CA5353">
              <w:rPr>
                <w:sz w:val="24"/>
                <w:szCs w:val="24"/>
              </w:rPr>
              <w:t>1</w:t>
            </w:r>
          </w:p>
        </w:tc>
        <w:tc>
          <w:tcPr>
            <w:tcW w:w="2266" w:type="dxa"/>
          </w:tcPr>
          <w:p w:rsidR="00AA7DC3" w:rsidRPr="00CA5353" w:rsidRDefault="00AA7DC3" w:rsidP="0032596D">
            <w:pPr>
              <w:pStyle w:val="TableParagraph"/>
              <w:spacing w:line="360" w:lineRule="auto"/>
              <w:ind w:left="515"/>
              <w:rPr>
                <w:rFonts w:ascii="Cambria Math"/>
                <w:sz w:val="24"/>
                <w:szCs w:val="24"/>
              </w:rPr>
            </w:pPr>
            <w:r w:rsidRPr="00CA5353">
              <w:rPr>
                <w:rFonts w:ascii="Cambria Math"/>
                <w:w w:val="104"/>
                <w:sz w:val="24"/>
                <w:szCs w:val="24"/>
              </w:rPr>
              <w:t>3</w:t>
            </w:r>
          </w:p>
          <w:p w:rsidR="00AA7DC3" w:rsidRPr="00CA5353" w:rsidRDefault="00AA7DC3" w:rsidP="0032596D">
            <w:pPr>
              <w:pStyle w:val="TableParagraph"/>
              <w:spacing w:line="360" w:lineRule="auto"/>
              <w:ind w:left="321"/>
              <w:rPr>
                <w:rFonts w:ascii="Cambria Math" w:eastAsia="Cambria Math" w:hAnsi="Cambria Math"/>
                <w:sz w:val="24"/>
                <w:szCs w:val="24"/>
              </w:rPr>
            </w:pPr>
            <w:r w:rsidRPr="00CA5353">
              <w:rPr>
                <w:rFonts w:ascii="Cambria Math" w:eastAsia="Cambria Math" w:hAnsi="Cambria Math"/>
                <w:w w:val="110"/>
                <w:sz w:val="24"/>
                <w:szCs w:val="24"/>
              </w:rPr>
              <w:t xml:space="preserve">∫ </w:t>
            </w:r>
            <w:r w:rsidRPr="00CA5353">
              <w:rPr>
                <w:rFonts w:ascii="Cambria Math" w:eastAsia="Cambria Math" w:hAnsi="Cambria Math"/>
                <w:w w:val="110"/>
                <w:position w:val="1"/>
                <w:sz w:val="24"/>
                <w:szCs w:val="24"/>
              </w:rPr>
              <w:t>(</w:t>
            </w:r>
            <w:r w:rsidRPr="00CA5353">
              <w:rPr>
                <w:rFonts w:ascii="Cambria Math" w:eastAsia="Cambria Math" w:hAnsi="Cambria Math"/>
                <w:w w:val="110"/>
                <w:sz w:val="24"/>
                <w:szCs w:val="24"/>
              </w:rPr>
              <w:t>2𝑥 − 1</w:t>
            </w:r>
            <w:r w:rsidRPr="00CA5353">
              <w:rPr>
                <w:rFonts w:ascii="Cambria Math" w:eastAsia="Cambria Math" w:hAnsi="Cambria Math"/>
                <w:w w:val="110"/>
                <w:position w:val="1"/>
                <w:sz w:val="24"/>
                <w:szCs w:val="24"/>
              </w:rPr>
              <w:t>)</w:t>
            </w:r>
            <w:r w:rsidRPr="00CA5353">
              <w:rPr>
                <w:rFonts w:ascii="Cambria Math" w:eastAsia="Cambria Math" w:hAnsi="Cambria Math"/>
                <w:w w:val="110"/>
                <w:position w:val="9"/>
                <w:sz w:val="24"/>
                <w:szCs w:val="24"/>
              </w:rPr>
              <w:t>3</w:t>
            </w:r>
            <w:r w:rsidRPr="00CA5353">
              <w:rPr>
                <w:rFonts w:ascii="Cambria Math" w:eastAsia="Cambria Math" w:hAnsi="Cambria Math"/>
                <w:w w:val="110"/>
                <w:sz w:val="24"/>
                <w:szCs w:val="24"/>
              </w:rPr>
              <w:t>𝑑𝑥;</w:t>
            </w:r>
          </w:p>
          <w:p w:rsidR="00AA7DC3" w:rsidRPr="00CA5353" w:rsidRDefault="00AA7DC3" w:rsidP="0032596D">
            <w:pPr>
              <w:pStyle w:val="TableParagraph"/>
              <w:spacing w:line="360" w:lineRule="auto"/>
              <w:ind w:left="426"/>
              <w:rPr>
                <w:rFonts w:ascii="Cambria Math"/>
                <w:sz w:val="24"/>
                <w:szCs w:val="24"/>
              </w:rPr>
            </w:pPr>
            <w:r w:rsidRPr="00CA5353">
              <w:rPr>
                <w:rFonts w:ascii="Cambria Math"/>
                <w:w w:val="104"/>
                <w:sz w:val="24"/>
                <w:szCs w:val="24"/>
              </w:rPr>
              <w:t>2</w:t>
            </w:r>
          </w:p>
        </w:tc>
        <w:tc>
          <w:tcPr>
            <w:tcW w:w="2172" w:type="dxa"/>
          </w:tcPr>
          <w:p w:rsidR="00AA7DC3" w:rsidRPr="00CA5353" w:rsidRDefault="00AA7DC3" w:rsidP="0032596D">
            <w:pPr>
              <w:pStyle w:val="TableParagraph"/>
              <w:spacing w:line="360" w:lineRule="auto"/>
              <w:ind w:left="537"/>
              <w:rPr>
                <w:rFonts w:ascii="Cambria Math"/>
                <w:sz w:val="24"/>
                <w:szCs w:val="24"/>
              </w:rPr>
            </w:pPr>
            <w:r w:rsidRPr="00CA5353">
              <w:rPr>
                <w:rFonts w:ascii="Cambria Math"/>
                <w:w w:val="104"/>
                <w:sz w:val="24"/>
                <w:szCs w:val="24"/>
              </w:rPr>
              <w:t>5</w:t>
            </w:r>
          </w:p>
          <w:p w:rsidR="00AA7DC3" w:rsidRPr="00CA5353" w:rsidRDefault="00AA7DC3" w:rsidP="0032596D">
            <w:pPr>
              <w:pStyle w:val="TableParagraph"/>
              <w:spacing w:line="360" w:lineRule="auto"/>
              <w:ind w:left="342"/>
              <w:rPr>
                <w:rFonts w:ascii="Cambria Math" w:eastAsia="Cambria Math" w:hAnsi="Cambria Math"/>
                <w:sz w:val="24"/>
                <w:szCs w:val="24"/>
              </w:rPr>
            </w:pPr>
            <w:r w:rsidRPr="00CA5353">
              <w:rPr>
                <w:rFonts w:ascii="Cambria Math" w:eastAsia="Cambria Math" w:hAnsi="Cambria Math"/>
                <w:w w:val="110"/>
                <w:sz w:val="24"/>
                <w:szCs w:val="24"/>
              </w:rPr>
              <w:t xml:space="preserve">∫ </w:t>
            </w:r>
            <w:r w:rsidRPr="00CA5353">
              <w:rPr>
                <w:rFonts w:ascii="Cambria Math" w:eastAsia="Cambria Math" w:hAnsi="Cambria Math"/>
                <w:w w:val="110"/>
                <w:position w:val="1"/>
                <w:sz w:val="24"/>
                <w:szCs w:val="24"/>
              </w:rPr>
              <w:t>(</w:t>
            </w:r>
            <w:r w:rsidRPr="00CA5353">
              <w:rPr>
                <w:rFonts w:ascii="Cambria Math" w:eastAsia="Cambria Math" w:hAnsi="Cambria Math"/>
                <w:w w:val="110"/>
                <w:sz w:val="24"/>
                <w:szCs w:val="24"/>
              </w:rPr>
              <w:t>4 − 𝑥</w:t>
            </w:r>
            <w:r w:rsidRPr="00CA5353">
              <w:rPr>
                <w:rFonts w:ascii="Cambria Math" w:eastAsia="Cambria Math" w:hAnsi="Cambria Math"/>
                <w:w w:val="110"/>
                <w:position w:val="1"/>
                <w:sz w:val="24"/>
                <w:szCs w:val="24"/>
              </w:rPr>
              <w:t>)</w:t>
            </w:r>
            <w:r w:rsidRPr="00CA5353">
              <w:rPr>
                <w:rFonts w:ascii="Cambria Math" w:eastAsia="Cambria Math" w:hAnsi="Cambria Math"/>
                <w:w w:val="110"/>
                <w:position w:val="9"/>
                <w:sz w:val="24"/>
                <w:szCs w:val="24"/>
              </w:rPr>
              <w:t>3</w:t>
            </w:r>
            <w:r w:rsidRPr="00CA5353">
              <w:rPr>
                <w:rFonts w:ascii="Cambria Math" w:eastAsia="Cambria Math" w:hAnsi="Cambria Math"/>
                <w:w w:val="110"/>
                <w:sz w:val="24"/>
                <w:szCs w:val="24"/>
              </w:rPr>
              <w:t>𝑑𝑥;</w:t>
            </w:r>
          </w:p>
          <w:p w:rsidR="00AA7DC3" w:rsidRPr="00CA5353" w:rsidRDefault="00AA7DC3" w:rsidP="0032596D">
            <w:pPr>
              <w:pStyle w:val="TableParagraph"/>
              <w:spacing w:line="360" w:lineRule="auto"/>
              <w:ind w:left="448"/>
              <w:rPr>
                <w:rFonts w:ascii="Cambria Math"/>
                <w:sz w:val="24"/>
                <w:szCs w:val="24"/>
              </w:rPr>
            </w:pPr>
            <w:r w:rsidRPr="00CA5353">
              <w:rPr>
                <w:rFonts w:ascii="Cambria Math"/>
                <w:w w:val="104"/>
                <w:sz w:val="24"/>
                <w:szCs w:val="24"/>
              </w:rPr>
              <w:t>4</w:t>
            </w:r>
          </w:p>
        </w:tc>
        <w:tc>
          <w:tcPr>
            <w:tcW w:w="2340" w:type="dxa"/>
          </w:tcPr>
          <w:p w:rsidR="00AA7DC3" w:rsidRPr="00CA5353" w:rsidRDefault="00AA7DC3" w:rsidP="0032596D">
            <w:pPr>
              <w:pStyle w:val="TableParagraph"/>
              <w:spacing w:line="360" w:lineRule="auto"/>
              <w:ind w:left="494"/>
              <w:rPr>
                <w:rFonts w:ascii="Cambria Math"/>
                <w:sz w:val="24"/>
                <w:szCs w:val="24"/>
              </w:rPr>
            </w:pPr>
            <w:r w:rsidRPr="00CA5353">
              <w:rPr>
                <w:rFonts w:ascii="Cambria Math"/>
                <w:w w:val="104"/>
                <w:sz w:val="24"/>
                <w:szCs w:val="24"/>
              </w:rPr>
              <w:t>1</w:t>
            </w:r>
          </w:p>
          <w:p w:rsidR="00AA7DC3" w:rsidRPr="00CA5353" w:rsidRDefault="00AA7DC3" w:rsidP="0032596D">
            <w:pPr>
              <w:pStyle w:val="TableParagraph"/>
              <w:spacing w:line="360" w:lineRule="auto"/>
              <w:ind w:left="300"/>
              <w:rPr>
                <w:rFonts w:ascii="Cambria Math" w:eastAsia="Cambria Math" w:hAnsi="Cambria Math"/>
                <w:sz w:val="24"/>
                <w:szCs w:val="24"/>
              </w:rPr>
            </w:pPr>
            <w:r w:rsidRPr="00CA5353">
              <w:rPr>
                <w:rFonts w:ascii="Cambria Math" w:eastAsia="Cambria Math" w:hAnsi="Cambria Math"/>
                <w:w w:val="110"/>
                <w:sz w:val="24"/>
                <w:szCs w:val="24"/>
              </w:rPr>
              <w:t xml:space="preserve">∫ </w:t>
            </w:r>
            <w:r w:rsidRPr="00CA5353">
              <w:rPr>
                <w:rFonts w:ascii="Cambria Math" w:eastAsia="Cambria Math" w:hAnsi="Cambria Math"/>
                <w:w w:val="110"/>
                <w:position w:val="1"/>
                <w:sz w:val="24"/>
                <w:szCs w:val="24"/>
              </w:rPr>
              <w:t>(</w:t>
            </w:r>
            <w:r w:rsidRPr="00CA5353">
              <w:rPr>
                <w:rFonts w:ascii="Cambria Math" w:eastAsia="Cambria Math" w:hAnsi="Cambria Math"/>
                <w:w w:val="110"/>
                <w:sz w:val="24"/>
                <w:szCs w:val="24"/>
              </w:rPr>
              <w:t>2𝑥</w:t>
            </w:r>
            <w:r w:rsidRPr="00CA5353">
              <w:rPr>
                <w:rFonts w:ascii="Cambria Math" w:eastAsia="Cambria Math" w:hAnsi="Cambria Math"/>
                <w:w w:val="110"/>
                <w:position w:val="9"/>
                <w:sz w:val="24"/>
                <w:szCs w:val="24"/>
              </w:rPr>
              <w:t xml:space="preserve">3 </w:t>
            </w:r>
            <w:r w:rsidRPr="00CA5353">
              <w:rPr>
                <w:rFonts w:ascii="Cambria Math" w:eastAsia="Cambria Math" w:hAnsi="Cambria Math"/>
                <w:w w:val="110"/>
                <w:sz w:val="24"/>
                <w:szCs w:val="24"/>
              </w:rPr>
              <w:t>+ 1</w:t>
            </w:r>
            <w:r w:rsidRPr="00CA5353">
              <w:rPr>
                <w:rFonts w:ascii="Cambria Math" w:eastAsia="Cambria Math" w:hAnsi="Cambria Math"/>
                <w:w w:val="110"/>
                <w:position w:val="1"/>
                <w:sz w:val="24"/>
                <w:szCs w:val="24"/>
              </w:rPr>
              <w:t>)</w:t>
            </w:r>
            <w:r w:rsidRPr="00CA5353">
              <w:rPr>
                <w:rFonts w:ascii="Cambria Math" w:eastAsia="Cambria Math" w:hAnsi="Cambria Math"/>
                <w:w w:val="110"/>
                <w:position w:val="9"/>
                <w:sz w:val="24"/>
                <w:szCs w:val="24"/>
              </w:rPr>
              <w:t>4</w:t>
            </w:r>
            <w:r w:rsidRPr="00CA5353">
              <w:rPr>
                <w:rFonts w:ascii="Cambria Math" w:eastAsia="Cambria Math" w:hAnsi="Cambria Math"/>
                <w:w w:val="110"/>
                <w:sz w:val="24"/>
                <w:szCs w:val="24"/>
              </w:rPr>
              <w:t>𝑑𝑥;</w:t>
            </w:r>
          </w:p>
          <w:p w:rsidR="00AA7DC3" w:rsidRPr="00CA5353" w:rsidRDefault="00AA7DC3" w:rsidP="0032596D">
            <w:pPr>
              <w:pStyle w:val="TableParagraph"/>
              <w:spacing w:line="360" w:lineRule="auto"/>
              <w:ind w:left="405"/>
              <w:rPr>
                <w:rFonts w:ascii="Cambria Math"/>
                <w:sz w:val="24"/>
                <w:szCs w:val="24"/>
              </w:rPr>
            </w:pPr>
            <w:r w:rsidRPr="00CA5353">
              <w:rPr>
                <w:rFonts w:ascii="Cambria Math"/>
                <w:w w:val="104"/>
                <w:sz w:val="24"/>
                <w:szCs w:val="24"/>
              </w:rPr>
              <w:t>0</w:t>
            </w:r>
          </w:p>
        </w:tc>
        <w:tc>
          <w:tcPr>
            <w:tcW w:w="2143" w:type="dxa"/>
          </w:tcPr>
          <w:p w:rsidR="00AA7DC3" w:rsidRPr="00CA5353" w:rsidRDefault="00AA7DC3" w:rsidP="0032596D">
            <w:pPr>
              <w:pStyle w:val="TableParagraph"/>
              <w:spacing w:line="360" w:lineRule="auto"/>
              <w:ind w:left="437"/>
              <w:rPr>
                <w:rFonts w:ascii="Cambria Math"/>
                <w:sz w:val="24"/>
                <w:szCs w:val="24"/>
              </w:rPr>
            </w:pPr>
            <w:r w:rsidRPr="00CA5353">
              <w:rPr>
                <w:rFonts w:ascii="Cambria Math"/>
                <w:w w:val="104"/>
                <w:sz w:val="24"/>
                <w:szCs w:val="24"/>
              </w:rPr>
              <w:t>2</w:t>
            </w:r>
          </w:p>
          <w:p w:rsidR="00AA7DC3" w:rsidRPr="00CA5353" w:rsidRDefault="00AA7DC3" w:rsidP="0032596D">
            <w:pPr>
              <w:pStyle w:val="TableParagraph"/>
              <w:spacing w:line="360" w:lineRule="auto"/>
              <w:ind w:left="242"/>
              <w:rPr>
                <w:rFonts w:ascii="Cambria Math" w:eastAsia="Cambria Math" w:hAnsi="Cambria Math"/>
                <w:sz w:val="24"/>
                <w:szCs w:val="24"/>
              </w:rPr>
            </w:pPr>
            <w:r w:rsidRPr="00CA5353">
              <w:rPr>
                <w:rFonts w:ascii="Cambria Math" w:eastAsia="Cambria Math" w:hAnsi="Cambria Math"/>
                <w:w w:val="110"/>
                <w:sz w:val="24"/>
                <w:szCs w:val="24"/>
              </w:rPr>
              <w:t xml:space="preserve">∫ </w:t>
            </w:r>
            <w:r w:rsidRPr="00CA5353">
              <w:rPr>
                <w:rFonts w:ascii="Cambria Math" w:eastAsia="Cambria Math" w:hAnsi="Cambria Math"/>
                <w:w w:val="110"/>
                <w:position w:val="1"/>
                <w:sz w:val="24"/>
                <w:szCs w:val="24"/>
              </w:rPr>
              <w:t>(</w:t>
            </w:r>
            <w:r w:rsidRPr="00CA5353">
              <w:rPr>
                <w:rFonts w:ascii="Cambria Math" w:eastAsia="Cambria Math" w:hAnsi="Cambria Math"/>
                <w:w w:val="110"/>
                <w:sz w:val="24"/>
                <w:szCs w:val="24"/>
              </w:rPr>
              <w:t>2𝑥 + 1</w:t>
            </w:r>
            <w:r w:rsidRPr="00CA5353">
              <w:rPr>
                <w:rFonts w:ascii="Cambria Math" w:eastAsia="Cambria Math" w:hAnsi="Cambria Math"/>
                <w:w w:val="110"/>
                <w:position w:val="1"/>
                <w:sz w:val="24"/>
                <w:szCs w:val="24"/>
              </w:rPr>
              <w:t>)</w:t>
            </w:r>
            <w:r w:rsidRPr="00CA5353">
              <w:rPr>
                <w:rFonts w:ascii="Cambria Math" w:eastAsia="Cambria Math" w:hAnsi="Cambria Math"/>
                <w:w w:val="110"/>
                <w:position w:val="9"/>
                <w:sz w:val="24"/>
                <w:szCs w:val="24"/>
              </w:rPr>
              <w:t>4</w:t>
            </w:r>
            <w:r w:rsidRPr="00CA5353">
              <w:rPr>
                <w:rFonts w:ascii="Cambria Math" w:eastAsia="Cambria Math" w:hAnsi="Cambria Math"/>
                <w:w w:val="110"/>
                <w:sz w:val="24"/>
                <w:szCs w:val="24"/>
              </w:rPr>
              <w:t>𝑑𝑥;</w:t>
            </w:r>
          </w:p>
          <w:p w:rsidR="00AA7DC3" w:rsidRPr="00CA5353" w:rsidRDefault="00AA7DC3" w:rsidP="0032596D">
            <w:pPr>
              <w:pStyle w:val="TableParagraph"/>
              <w:spacing w:line="360" w:lineRule="auto"/>
              <w:ind w:left="348"/>
              <w:rPr>
                <w:rFonts w:ascii="Cambria Math" w:hAnsi="Cambria Math"/>
                <w:sz w:val="24"/>
                <w:szCs w:val="24"/>
              </w:rPr>
            </w:pPr>
            <w:r w:rsidRPr="00CA5353">
              <w:rPr>
                <w:rFonts w:ascii="Cambria Math" w:hAnsi="Cambria Math"/>
                <w:sz w:val="24"/>
                <w:szCs w:val="24"/>
              </w:rPr>
              <w:t>−1</w:t>
            </w:r>
          </w:p>
        </w:tc>
      </w:tr>
      <w:tr w:rsidR="00AA7DC3" w:rsidRPr="00CA5353" w:rsidTr="00A97C46">
        <w:trPr>
          <w:trHeight w:val="918"/>
        </w:trPr>
        <w:tc>
          <w:tcPr>
            <w:tcW w:w="543" w:type="dxa"/>
          </w:tcPr>
          <w:p w:rsidR="00AA7DC3" w:rsidRPr="00CA5353" w:rsidRDefault="00AA7DC3" w:rsidP="0032596D">
            <w:pPr>
              <w:pStyle w:val="TableParagraph"/>
              <w:spacing w:line="360" w:lineRule="auto"/>
              <w:ind w:left="110"/>
              <w:rPr>
                <w:sz w:val="24"/>
                <w:szCs w:val="24"/>
              </w:rPr>
            </w:pPr>
            <w:r w:rsidRPr="00CA5353">
              <w:rPr>
                <w:sz w:val="24"/>
                <w:szCs w:val="24"/>
              </w:rPr>
              <w:t>2</w:t>
            </w:r>
          </w:p>
        </w:tc>
        <w:tc>
          <w:tcPr>
            <w:tcW w:w="2266" w:type="dxa"/>
          </w:tcPr>
          <w:p w:rsidR="00AA7DC3" w:rsidRPr="00CA5353" w:rsidRDefault="00AA7DC3" w:rsidP="0032596D">
            <w:pPr>
              <w:pStyle w:val="TableParagraph"/>
              <w:tabs>
                <w:tab w:val="left" w:pos="1127"/>
              </w:tabs>
              <w:spacing w:line="360" w:lineRule="auto"/>
              <w:ind w:left="561"/>
              <w:rPr>
                <w:rFonts w:ascii="Cambria Math" w:eastAsia="Cambria Math"/>
                <w:sz w:val="24"/>
                <w:szCs w:val="24"/>
              </w:rPr>
            </w:pPr>
            <w:r w:rsidRPr="00CA5353">
              <w:rPr>
                <w:rFonts w:ascii="Cambria Math" w:eastAsia="Cambria Math"/>
                <w:position w:val="9"/>
                <w:sz w:val="24"/>
                <w:szCs w:val="24"/>
              </w:rPr>
              <w:t>5</w:t>
            </w:r>
            <w:r w:rsidRPr="00CA5353">
              <w:rPr>
                <w:rFonts w:ascii="Cambria Math" w:eastAsia="Cambria Math"/>
                <w:position w:val="9"/>
                <w:sz w:val="24"/>
                <w:szCs w:val="24"/>
              </w:rPr>
              <w:tab/>
            </w:r>
            <w:r w:rsidRPr="00CA5353">
              <w:rPr>
                <w:rFonts w:ascii="Cambria Math" w:eastAsia="Cambria Math"/>
                <w:sz w:val="24"/>
                <w:szCs w:val="24"/>
              </w:rPr>
              <w:t>𝑑𝑥</w:t>
            </w:r>
          </w:p>
          <w:p w:rsidR="00AA7DC3" w:rsidRPr="00CA5353" w:rsidRDefault="00AA7DC3" w:rsidP="0032596D">
            <w:pPr>
              <w:pStyle w:val="TableParagraph"/>
              <w:spacing w:line="360" w:lineRule="auto"/>
              <w:ind w:left="366"/>
              <w:rPr>
                <w:rFonts w:ascii="Cambria Math" w:eastAsia="Cambria Math" w:hAnsi="Cambria Math"/>
                <w:sz w:val="24"/>
                <w:szCs w:val="24"/>
              </w:rPr>
            </w:pPr>
            <w:r w:rsidRPr="00CA5353">
              <w:rPr>
                <w:rFonts w:ascii="Cambria Math" w:eastAsia="Cambria Math" w:hAnsi="Cambria Math"/>
                <w:w w:val="137"/>
                <w:position w:val="22"/>
                <w:sz w:val="24"/>
                <w:szCs w:val="24"/>
              </w:rPr>
              <w:t>∫</w:t>
            </w:r>
            <w:r w:rsidRPr="00CA5353">
              <w:rPr>
                <w:rFonts w:ascii="Cambria Math" w:eastAsia="Cambria Math" w:hAnsi="Cambria Math"/>
                <w:position w:val="22"/>
                <w:sz w:val="24"/>
                <w:szCs w:val="24"/>
              </w:rPr>
              <w:t xml:space="preserve">   </w:t>
            </w:r>
            <w:r w:rsidRPr="00CA5353">
              <w:rPr>
                <w:rFonts w:ascii="Cambria Math" w:eastAsia="Cambria Math" w:hAnsi="Cambria Math"/>
                <w:spacing w:val="-24"/>
                <w:position w:val="22"/>
                <w:sz w:val="24"/>
                <w:szCs w:val="24"/>
              </w:rPr>
              <w:t xml:space="preserve"> </w:t>
            </w:r>
            <w:r w:rsidRPr="00CA5353">
              <w:rPr>
                <w:rFonts w:ascii="Cambria Math" w:eastAsia="Cambria Math" w:hAnsi="Cambria Math"/>
                <w:spacing w:val="-74"/>
                <w:w w:val="106"/>
                <w:position w:val="13"/>
                <w:sz w:val="24"/>
                <w:szCs w:val="24"/>
              </w:rPr>
              <w:t>3</w:t>
            </w:r>
            <w:r w:rsidRPr="00CA5353">
              <w:rPr>
                <w:rFonts w:ascii="Cambria Math" w:eastAsia="Cambria Math" w:hAnsi="Cambria Math"/>
                <w:spacing w:val="-1"/>
                <w:w w:val="113"/>
                <w:sz w:val="24"/>
                <w:szCs w:val="24"/>
              </w:rPr>
              <w:t>√</w:t>
            </w:r>
            <w:r w:rsidRPr="00CA5353">
              <w:rPr>
                <w:rFonts w:ascii="Cambria Math" w:eastAsia="Cambria Math" w:hAnsi="Cambria Math"/>
                <w:spacing w:val="1"/>
                <w:position w:val="1"/>
                <w:sz w:val="24"/>
                <w:szCs w:val="24"/>
              </w:rPr>
              <w:t>(</w:t>
            </w:r>
            <w:r w:rsidRPr="00CA5353">
              <w:rPr>
                <w:rFonts w:ascii="Cambria Math" w:eastAsia="Cambria Math" w:hAnsi="Cambria Math"/>
                <w:sz w:val="24"/>
                <w:szCs w:val="24"/>
              </w:rPr>
              <w:t>𝑥</w:t>
            </w:r>
            <w:r w:rsidRPr="00CA5353">
              <w:rPr>
                <w:rFonts w:ascii="Cambria Math" w:eastAsia="Cambria Math" w:hAnsi="Cambria Math"/>
                <w:spacing w:val="6"/>
                <w:sz w:val="24"/>
                <w:szCs w:val="24"/>
              </w:rPr>
              <w:t xml:space="preserve"> </w:t>
            </w:r>
            <w:r w:rsidRPr="00CA5353">
              <w:rPr>
                <w:rFonts w:ascii="Cambria Math" w:eastAsia="Cambria Math" w:hAnsi="Cambria Math"/>
                <w:sz w:val="24"/>
                <w:szCs w:val="24"/>
              </w:rPr>
              <w:t xml:space="preserve">+ </w:t>
            </w:r>
            <w:r w:rsidRPr="00CA5353">
              <w:rPr>
                <w:rFonts w:ascii="Cambria Math" w:eastAsia="Cambria Math" w:hAnsi="Cambria Math"/>
                <w:spacing w:val="-1"/>
                <w:sz w:val="24"/>
                <w:szCs w:val="24"/>
              </w:rPr>
              <w:t>3</w:t>
            </w:r>
            <w:r w:rsidRPr="00CA5353">
              <w:rPr>
                <w:rFonts w:ascii="Cambria Math" w:eastAsia="Cambria Math" w:hAnsi="Cambria Math"/>
                <w:spacing w:val="1"/>
                <w:position w:val="1"/>
                <w:sz w:val="24"/>
                <w:szCs w:val="24"/>
              </w:rPr>
              <w:t>)</w:t>
            </w:r>
            <w:r w:rsidRPr="00CA5353">
              <w:rPr>
                <w:rFonts w:ascii="Cambria Math" w:eastAsia="Cambria Math" w:hAnsi="Cambria Math"/>
                <w:w w:val="104"/>
                <w:position w:val="7"/>
                <w:sz w:val="24"/>
                <w:szCs w:val="24"/>
              </w:rPr>
              <w:t>2</w:t>
            </w:r>
            <w:r w:rsidRPr="00CA5353">
              <w:rPr>
                <w:rFonts w:ascii="Cambria Math" w:eastAsia="Cambria Math" w:hAnsi="Cambria Math"/>
                <w:spacing w:val="10"/>
                <w:position w:val="7"/>
                <w:sz w:val="24"/>
                <w:szCs w:val="24"/>
              </w:rPr>
              <w:t xml:space="preserve"> </w:t>
            </w:r>
            <w:r w:rsidRPr="00CA5353">
              <w:rPr>
                <w:rFonts w:ascii="Cambria Math" w:eastAsia="Cambria Math" w:hAnsi="Cambria Math"/>
                <w:position w:val="22"/>
                <w:sz w:val="24"/>
                <w:szCs w:val="24"/>
              </w:rPr>
              <w:t>;</w:t>
            </w:r>
          </w:p>
          <w:p w:rsidR="00AA7DC3" w:rsidRPr="00CA5353" w:rsidRDefault="00AA7DC3" w:rsidP="0032596D">
            <w:pPr>
              <w:pStyle w:val="TableParagraph"/>
              <w:spacing w:line="360" w:lineRule="auto"/>
              <w:ind w:left="472"/>
              <w:rPr>
                <w:rFonts w:ascii="Cambria Math" w:hAnsi="Cambria Math"/>
                <w:sz w:val="24"/>
                <w:szCs w:val="24"/>
              </w:rPr>
            </w:pPr>
            <w:r w:rsidRPr="00CA5353">
              <w:rPr>
                <w:rFonts w:ascii="Cambria Math" w:hAnsi="Cambria Math"/>
                <w:sz w:val="24"/>
                <w:szCs w:val="24"/>
              </w:rPr>
              <w:t>−2</w:t>
            </w:r>
          </w:p>
        </w:tc>
        <w:tc>
          <w:tcPr>
            <w:tcW w:w="2172" w:type="dxa"/>
          </w:tcPr>
          <w:p w:rsidR="00AA7DC3" w:rsidRPr="00CA5353" w:rsidRDefault="00AA7DC3" w:rsidP="0032596D">
            <w:pPr>
              <w:pStyle w:val="TableParagraph"/>
              <w:tabs>
                <w:tab w:val="left" w:pos="1065"/>
              </w:tabs>
              <w:spacing w:line="360" w:lineRule="auto"/>
              <w:ind w:left="566"/>
              <w:rPr>
                <w:rFonts w:ascii="Cambria Math" w:eastAsia="Cambria Math"/>
                <w:sz w:val="24"/>
                <w:szCs w:val="24"/>
              </w:rPr>
            </w:pPr>
            <w:r w:rsidRPr="00CA5353">
              <w:rPr>
                <w:rFonts w:ascii="Cambria Math" w:eastAsia="Cambria Math"/>
                <w:position w:val="9"/>
                <w:sz w:val="24"/>
                <w:szCs w:val="24"/>
              </w:rPr>
              <w:t>1</w:t>
            </w:r>
            <w:r w:rsidRPr="00CA5353">
              <w:rPr>
                <w:rFonts w:ascii="Cambria Math" w:eastAsia="Cambria Math"/>
                <w:position w:val="9"/>
                <w:sz w:val="24"/>
                <w:szCs w:val="24"/>
              </w:rPr>
              <w:tab/>
            </w:r>
            <w:r w:rsidRPr="00CA5353">
              <w:rPr>
                <w:rFonts w:ascii="Cambria Math" w:eastAsia="Cambria Math"/>
                <w:sz w:val="24"/>
                <w:szCs w:val="24"/>
              </w:rPr>
              <w:t>𝑑𝑥</w:t>
            </w:r>
          </w:p>
          <w:p w:rsidR="00AA7DC3" w:rsidRPr="00CA5353" w:rsidRDefault="00AA7DC3" w:rsidP="0032596D">
            <w:pPr>
              <w:pStyle w:val="TableParagraph"/>
              <w:spacing w:line="360" w:lineRule="auto"/>
              <w:ind w:left="371"/>
              <w:rPr>
                <w:rFonts w:ascii="Cambria Math" w:eastAsia="Cambria Math" w:hAnsi="Cambria Math"/>
                <w:sz w:val="24"/>
                <w:szCs w:val="24"/>
              </w:rPr>
            </w:pPr>
            <w:r w:rsidRPr="00CA5353">
              <w:rPr>
                <w:rFonts w:ascii="Cambria Math" w:eastAsia="Cambria Math" w:hAnsi="Cambria Math"/>
                <w:w w:val="115"/>
                <w:position w:val="16"/>
                <w:sz w:val="24"/>
                <w:szCs w:val="24"/>
              </w:rPr>
              <w:t xml:space="preserve">∫ </w:t>
            </w:r>
            <w:r w:rsidRPr="00CA5353">
              <w:rPr>
                <w:rFonts w:ascii="Cambria Math" w:eastAsia="Cambria Math" w:hAnsi="Cambria Math"/>
                <w:w w:val="105"/>
                <w:position w:val="1"/>
                <w:sz w:val="24"/>
                <w:szCs w:val="24"/>
              </w:rPr>
              <w:t>(</w:t>
            </w:r>
            <w:r w:rsidRPr="00CA5353">
              <w:rPr>
                <w:rFonts w:ascii="Cambria Math" w:eastAsia="Cambria Math" w:hAnsi="Cambria Math"/>
                <w:w w:val="105"/>
                <w:sz w:val="24"/>
                <w:szCs w:val="24"/>
              </w:rPr>
              <w:t>3𝑥 + 1</w:t>
            </w:r>
            <w:r w:rsidRPr="00CA5353">
              <w:rPr>
                <w:rFonts w:ascii="Cambria Math" w:eastAsia="Cambria Math" w:hAnsi="Cambria Math"/>
                <w:w w:val="105"/>
                <w:position w:val="1"/>
                <w:sz w:val="24"/>
                <w:szCs w:val="24"/>
              </w:rPr>
              <w:t>)</w:t>
            </w:r>
            <w:r w:rsidRPr="00CA5353">
              <w:rPr>
                <w:rFonts w:ascii="Cambria Math" w:eastAsia="Cambria Math" w:hAnsi="Cambria Math"/>
                <w:w w:val="105"/>
                <w:position w:val="7"/>
                <w:sz w:val="24"/>
                <w:szCs w:val="24"/>
              </w:rPr>
              <w:t xml:space="preserve">4 </w:t>
            </w:r>
            <w:r w:rsidRPr="00CA5353">
              <w:rPr>
                <w:rFonts w:ascii="Cambria Math" w:eastAsia="Cambria Math" w:hAnsi="Cambria Math"/>
                <w:w w:val="105"/>
                <w:position w:val="16"/>
                <w:sz w:val="24"/>
                <w:szCs w:val="24"/>
              </w:rPr>
              <w:t>;</w:t>
            </w:r>
          </w:p>
          <w:p w:rsidR="00AA7DC3" w:rsidRPr="00CA5353" w:rsidRDefault="00AA7DC3" w:rsidP="0032596D">
            <w:pPr>
              <w:pStyle w:val="TableParagraph"/>
              <w:spacing w:line="360" w:lineRule="auto"/>
              <w:ind w:left="477"/>
              <w:rPr>
                <w:rFonts w:ascii="Cambria Math"/>
                <w:sz w:val="24"/>
                <w:szCs w:val="24"/>
              </w:rPr>
            </w:pPr>
            <w:r w:rsidRPr="00CA5353">
              <w:rPr>
                <w:rFonts w:ascii="Cambria Math"/>
                <w:w w:val="104"/>
                <w:sz w:val="24"/>
                <w:szCs w:val="24"/>
              </w:rPr>
              <w:t>0</w:t>
            </w:r>
          </w:p>
        </w:tc>
        <w:tc>
          <w:tcPr>
            <w:tcW w:w="2340" w:type="dxa"/>
          </w:tcPr>
          <w:p w:rsidR="00AA7DC3" w:rsidRPr="00CA5353" w:rsidRDefault="00AA7DC3" w:rsidP="0032596D">
            <w:pPr>
              <w:pStyle w:val="TableParagraph"/>
              <w:spacing w:line="360" w:lineRule="auto"/>
              <w:ind w:left="669"/>
              <w:rPr>
                <w:rFonts w:ascii="Cambria Math" w:hAnsi="Cambria Math"/>
                <w:sz w:val="24"/>
                <w:szCs w:val="24"/>
              </w:rPr>
            </w:pPr>
            <w:r w:rsidRPr="00CA5353">
              <w:rPr>
                <w:sz w:val="24"/>
                <w:szCs w:val="24"/>
                <w:u w:val="single"/>
              </w:rPr>
              <w:t xml:space="preserve"> </w:t>
            </w:r>
            <w:r w:rsidRPr="00CA5353">
              <w:rPr>
                <w:rFonts w:ascii="Cambria Math" w:hAnsi="Cambria Math"/>
                <w:sz w:val="24"/>
                <w:szCs w:val="24"/>
                <w:u w:val="single"/>
              </w:rPr>
              <w:t>√</w:t>
            </w:r>
            <w:r w:rsidRPr="00CA5353">
              <w:rPr>
                <w:rFonts w:ascii="Cambria Math" w:hAnsi="Cambria Math"/>
                <w:position w:val="1"/>
                <w:sz w:val="24"/>
                <w:szCs w:val="24"/>
                <w:u w:val="single"/>
              </w:rPr>
              <w:t>3</w:t>
            </w:r>
          </w:p>
          <w:p w:rsidR="00AA7DC3" w:rsidRPr="00CA5353" w:rsidRDefault="00AA7DC3" w:rsidP="0032596D">
            <w:pPr>
              <w:pStyle w:val="TableParagraph"/>
              <w:tabs>
                <w:tab w:val="left" w:pos="1202"/>
              </w:tabs>
              <w:spacing w:line="360" w:lineRule="auto"/>
              <w:ind w:left="724"/>
              <w:rPr>
                <w:rFonts w:ascii="Cambria Math" w:eastAsia="Cambria Math"/>
                <w:sz w:val="24"/>
                <w:szCs w:val="24"/>
              </w:rPr>
            </w:pPr>
            <w:r w:rsidRPr="00CA5353">
              <w:rPr>
                <w:rFonts w:ascii="Cambria Math" w:eastAsia="Cambria Math"/>
                <w:sz w:val="24"/>
                <w:szCs w:val="24"/>
              </w:rPr>
              <w:t>3</w:t>
            </w:r>
            <w:r w:rsidRPr="00CA5353">
              <w:rPr>
                <w:rFonts w:ascii="Cambria Math" w:eastAsia="Cambria Math"/>
                <w:sz w:val="24"/>
                <w:szCs w:val="24"/>
              </w:rPr>
              <w:tab/>
              <w:t>𝑑𝑥</w:t>
            </w:r>
          </w:p>
          <w:p w:rsidR="00AA7DC3" w:rsidRPr="00CA5353" w:rsidRDefault="00AA7DC3" w:rsidP="0032596D">
            <w:pPr>
              <w:pStyle w:val="TableParagraph"/>
              <w:tabs>
                <w:tab w:val="left" w:pos="1802"/>
              </w:tabs>
              <w:spacing w:line="360" w:lineRule="auto"/>
              <w:ind w:left="475"/>
              <w:rPr>
                <w:rFonts w:ascii="Cambria Math" w:hAnsi="Cambria Math"/>
                <w:sz w:val="24"/>
                <w:szCs w:val="24"/>
              </w:rPr>
            </w:pPr>
            <w:r w:rsidRPr="00CA5353">
              <w:rPr>
                <w:rFonts w:ascii="Cambria Math" w:hAnsi="Cambria Math"/>
                <w:w w:val="120"/>
                <w:sz w:val="24"/>
                <w:szCs w:val="24"/>
              </w:rPr>
              <w:t>∫</w:t>
            </w:r>
            <w:r w:rsidRPr="00CA5353">
              <w:rPr>
                <w:rFonts w:ascii="Cambria Math" w:hAnsi="Cambria Math"/>
                <w:w w:val="120"/>
                <w:sz w:val="24"/>
                <w:szCs w:val="24"/>
              </w:rPr>
              <w:tab/>
              <w:t>;</w:t>
            </w:r>
          </w:p>
          <w:p w:rsidR="00AA7DC3" w:rsidRPr="00CA5353" w:rsidRDefault="00AA7DC3" w:rsidP="0032596D">
            <w:pPr>
              <w:pStyle w:val="TableParagraph"/>
              <w:spacing w:line="360" w:lineRule="auto"/>
              <w:ind w:left="580"/>
              <w:rPr>
                <w:rFonts w:ascii="Cambria Math" w:eastAsia="Cambria Math" w:hAnsi="Cambria Math"/>
                <w:sz w:val="24"/>
                <w:szCs w:val="24"/>
              </w:rPr>
            </w:pPr>
            <w:r w:rsidRPr="00CA5353">
              <w:rPr>
                <w:position w:val="7"/>
                <w:sz w:val="24"/>
                <w:szCs w:val="24"/>
                <w:u w:val="single"/>
              </w:rPr>
              <w:t xml:space="preserve"> </w:t>
            </w:r>
            <w:r w:rsidRPr="00CA5353">
              <w:rPr>
                <w:rFonts w:ascii="Cambria Math" w:eastAsia="Cambria Math" w:hAnsi="Cambria Math"/>
                <w:position w:val="7"/>
                <w:sz w:val="24"/>
                <w:szCs w:val="24"/>
                <w:u w:val="single"/>
              </w:rPr>
              <w:t>√</w:t>
            </w:r>
            <w:r w:rsidRPr="00CA5353">
              <w:rPr>
                <w:rFonts w:ascii="Cambria Math" w:eastAsia="Cambria Math" w:hAnsi="Cambria Math"/>
                <w:position w:val="8"/>
                <w:sz w:val="24"/>
                <w:szCs w:val="24"/>
                <w:u w:val="single"/>
              </w:rPr>
              <w:t>2</w:t>
            </w:r>
            <w:r w:rsidRPr="00CA5353">
              <w:rPr>
                <w:rFonts w:ascii="Cambria Math" w:eastAsia="Cambria Math" w:hAnsi="Cambria Math"/>
                <w:position w:val="8"/>
                <w:sz w:val="24"/>
                <w:szCs w:val="24"/>
              </w:rPr>
              <w:t xml:space="preserve"> </w:t>
            </w:r>
            <w:r w:rsidRPr="00CA5353">
              <w:rPr>
                <w:rFonts w:ascii="Cambria Math" w:eastAsia="Cambria Math" w:hAnsi="Cambria Math"/>
                <w:sz w:val="24"/>
                <w:szCs w:val="24"/>
              </w:rPr>
              <w:t>√</w:t>
            </w:r>
            <w:r w:rsidRPr="00CA5353">
              <w:rPr>
                <w:rFonts w:ascii="Cambria Math" w:eastAsia="Cambria Math" w:hAnsi="Cambria Math"/>
                <w:position w:val="1"/>
                <w:sz w:val="24"/>
                <w:szCs w:val="24"/>
              </w:rPr>
              <w:t>4 − 9𝑥</w:t>
            </w:r>
          </w:p>
          <w:p w:rsidR="00AA7DC3" w:rsidRPr="00CA5353" w:rsidRDefault="00AA7DC3" w:rsidP="0032596D">
            <w:pPr>
              <w:pStyle w:val="TableParagraph"/>
              <w:spacing w:line="360" w:lineRule="auto"/>
              <w:ind w:left="636"/>
              <w:rPr>
                <w:rFonts w:ascii="Cambria Math"/>
                <w:sz w:val="24"/>
                <w:szCs w:val="24"/>
              </w:rPr>
            </w:pPr>
            <w:r w:rsidRPr="00CA5353">
              <w:rPr>
                <w:rFonts w:ascii="Cambria Math"/>
                <w:w w:val="104"/>
                <w:sz w:val="24"/>
                <w:szCs w:val="24"/>
              </w:rPr>
              <w:t>3</w:t>
            </w:r>
          </w:p>
        </w:tc>
        <w:tc>
          <w:tcPr>
            <w:tcW w:w="2143" w:type="dxa"/>
          </w:tcPr>
          <w:p w:rsidR="00AA7DC3" w:rsidRPr="00CA5353" w:rsidRDefault="00AA7DC3" w:rsidP="0032596D">
            <w:pPr>
              <w:pStyle w:val="TableParagraph"/>
              <w:tabs>
                <w:tab w:val="left" w:pos="1049"/>
              </w:tabs>
              <w:spacing w:line="360" w:lineRule="auto"/>
              <w:ind w:left="463"/>
              <w:rPr>
                <w:rFonts w:ascii="Cambria Math" w:eastAsia="Cambria Math"/>
                <w:sz w:val="24"/>
                <w:szCs w:val="24"/>
              </w:rPr>
            </w:pPr>
            <w:r w:rsidRPr="00CA5353">
              <w:rPr>
                <w:rFonts w:ascii="Cambria Math" w:eastAsia="Cambria Math"/>
                <w:position w:val="9"/>
                <w:sz w:val="24"/>
                <w:szCs w:val="24"/>
              </w:rPr>
              <w:t>5</w:t>
            </w:r>
            <w:r w:rsidRPr="00CA5353">
              <w:rPr>
                <w:rFonts w:ascii="Cambria Math" w:eastAsia="Cambria Math"/>
                <w:position w:val="9"/>
                <w:sz w:val="24"/>
                <w:szCs w:val="24"/>
              </w:rPr>
              <w:tab/>
            </w:r>
            <w:r w:rsidRPr="00CA5353">
              <w:rPr>
                <w:rFonts w:ascii="Cambria Math" w:eastAsia="Cambria Math"/>
                <w:sz w:val="24"/>
                <w:szCs w:val="24"/>
              </w:rPr>
              <w:t>𝑑𝑥</w:t>
            </w:r>
          </w:p>
          <w:p w:rsidR="00AA7DC3" w:rsidRPr="00CA5353" w:rsidRDefault="00AA7DC3" w:rsidP="0032596D">
            <w:pPr>
              <w:pStyle w:val="TableParagraph"/>
              <w:tabs>
                <w:tab w:val="left" w:pos="1812"/>
              </w:tabs>
              <w:spacing w:line="360" w:lineRule="auto"/>
              <w:ind w:left="268"/>
              <w:rPr>
                <w:rFonts w:ascii="Cambria Math" w:hAnsi="Cambria Math"/>
                <w:sz w:val="24"/>
                <w:szCs w:val="24"/>
              </w:rPr>
            </w:pPr>
            <w:r w:rsidRPr="00CA5353">
              <w:rPr>
                <w:rFonts w:ascii="Cambria Math" w:hAnsi="Cambria Math"/>
                <w:w w:val="120"/>
                <w:sz w:val="24"/>
                <w:szCs w:val="24"/>
              </w:rPr>
              <w:t>∫</w:t>
            </w:r>
            <w:r w:rsidRPr="00CA5353">
              <w:rPr>
                <w:rFonts w:ascii="Cambria Math" w:hAnsi="Cambria Math"/>
                <w:w w:val="120"/>
                <w:sz w:val="24"/>
                <w:szCs w:val="24"/>
              </w:rPr>
              <w:tab/>
              <w:t>;</w:t>
            </w:r>
          </w:p>
          <w:p w:rsidR="00AA7DC3" w:rsidRPr="00CA5353" w:rsidRDefault="00AA7DC3" w:rsidP="0032596D">
            <w:pPr>
              <w:pStyle w:val="TableParagraph"/>
              <w:spacing w:line="360" w:lineRule="auto"/>
              <w:ind w:left="375"/>
              <w:rPr>
                <w:rFonts w:ascii="Cambria Math" w:eastAsia="Cambria Math" w:hAnsi="Cambria Math"/>
                <w:sz w:val="24"/>
                <w:szCs w:val="24"/>
              </w:rPr>
            </w:pPr>
            <w:r w:rsidRPr="00CA5353">
              <w:rPr>
                <w:rFonts w:ascii="Cambria Math" w:eastAsia="Cambria Math" w:hAnsi="Cambria Math"/>
                <w:sz w:val="24"/>
                <w:szCs w:val="24"/>
              </w:rPr>
              <w:t xml:space="preserve">1 </w:t>
            </w:r>
            <w:r w:rsidRPr="00CA5353">
              <w:rPr>
                <w:rFonts w:ascii="Cambria Math" w:eastAsia="Cambria Math" w:hAnsi="Cambria Math"/>
                <w:position w:val="1"/>
                <w:sz w:val="24"/>
                <w:szCs w:val="24"/>
              </w:rPr>
              <w:t>√</w:t>
            </w:r>
            <w:r w:rsidRPr="00CA5353">
              <w:rPr>
                <w:rFonts w:ascii="Cambria Math" w:eastAsia="Cambria Math" w:hAnsi="Cambria Math"/>
                <w:position w:val="2"/>
                <w:sz w:val="24"/>
                <w:szCs w:val="24"/>
              </w:rPr>
              <w:t>(</w:t>
            </w:r>
            <w:r w:rsidRPr="00CA5353">
              <w:rPr>
                <w:rFonts w:ascii="Cambria Math" w:eastAsia="Cambria Math" w:hAnsi="Cambria Math"/>
                <w:position w:val="1"/>
                <w:sz w:val="24"/>
                <w:szCs w:val="24"/>
              </w:rPr>
              <w:t>2𝑥 − 1</w:t>
            </w:r>
            <w:r w:rsidRPr="00CA5353">
              <w:rPr>
                <w:rFonts w:ascii="Cambria Math" w:eastAsia="Cambria Math" w:hAnsi="Cambria Math"/>
                <w:position w:val="2"/>
                <w:sz w:val="24"/>
                <w:szCs w:val="24"/>
              </w:rPr>
              <w:t>)</w:t>
            </w:r>
            <w:r w:rsidRPr="00CA5353">
              <w:rPr>
                <w:rFonts w:ascii="Cambria Math" w:eastAsia="Cambria Math" w:hAnsi="Cambria Math"/>
                <w:position w:val="8"/>
                <w:sz w:val="24"/>
                <w:szCs w:val="24"/>
              </w:rPr>
              <w:t>3</w:t>
            </w:r>
          </w:p>
        </w:tc>
      </w:tr>
      <w:tr w:rsidR="00AA7DC3" w:rsidRPr="00CA5353" w:rsidTr="00A97C46">
        <w:trPr>
          <w:trHeight w:val="750"/>
        </w:trPr>
        <w:tc>
          <w:tcPr>
            <w:tcW w:w="543" w:type="dxa"/>
          </w:tcPr>
          <w:p w:rsidR="00AA7DC3" w:rsidRPr="00CA5353" w:rsidRDefault="00AA7DC3" w:rsidP="0032596D">
            <w:pPr>
              <w:pStyle w:val="TableParagraph"/>
              <w:spacing w:line="360" w:lineRule="auto"/>
              <w:ind w:left="110"/>
              <w:rPr>
                <w:sz w:val="24"/>
                <w:szCs w:val="24"/>
              </w:rPr>
            </w:pPr>
            <w:r w:rsidRPr="00CA5353">
              <w:rPr>
                <w:sz w:val="24"/>
                <w:szCs w:val="24"/>
              </w:rPr>
              <w:t>3</w:t>
            </w:r>
          </w:p>
        </w:tc>
        <w:tc>
          <w:tcPr>
            <w:tcW w:w="2266" w:type="dxa"/>
          </w:tcPr>
          <w:p w:rsidR="00AA7DC3" w:rsidRPr="00CA5353" w:rsidRDefault="00AA7DC3" w:rsidP="0032596D">
            <w:pPr>
              <w:pStyle w:val="TableParagraph"/>
              <w:tabs>
                <w:tab w:val="left" w:pos="978"/>
              </w:tabs>
              <w:spacing w:line="360" w:lineRule="auto"/>
              <w:ind w:left="621"/>
              <w:rPr>
                <w:rFonts w:ascii="Cambria Math" w:eastAsia="Cambria Math"/>
                <w:sz w:val="24"/>
                <w:szCs w:val="24"/>
              </w:rPr>
            </w:pPr>
            <w:r w:rsidRPr="00CA5353">
              <w:rPr>
                <w:rFonts w:ascii="Cambria Math" w:eastAsia="Cambria Math"/>
                <w:position w:val="9"/>
                <w:sz w:val="24"/>
                <w:szCs w:val="24"/>
              </w:rPr>
              <w:t>2</w:t>
            </w:r>
            <w:r w:rsidRPr="00CA5353">
              <w:rPr>
                <w:rFonts w:ascii="Cambria Math" w:eastAsia="Cambria Math"/>
                <w:position w:val="9"/>
                <w:sz w:val="24"/>
                <w:szCs w:val="24"/>
              </w:rPr>
              <w:tab/>
            </w:r>
            <w:r w:rsidRPr="00CA5353">
              <w:rPr>
                <w:rFonts w:ascii="Cambria Math" w:eastAsia="Cambria Math"/>
                <w:sz w:val="24"/>
                <w:szCs w:val="24"/>
              </w:rPr>
              <w:t>4𝑥𝑑𝑥</w:t>
            </w:r>
          </w:p>
          <w:p w:rsidR="00AA7DC3" w:rsidRPr="00CA5353" w:rsidRDefault="00AA7DC3" w:rsidP="0032596D">
            <w:pPr>
              <w:pStyle w:val="TableParagraph"/>
              <w:spacing w:line="360" w:lineRule="auto"/>
              <w:ind w:left="426"/>
              <w:rPr>
                <w:rFonts w:ascii="Cambria Math" w:eastAsia="Cambria Math" w:hAnsi="Cambria Math"/>
                <w:sz w:val="24"/>
                <w:szCs w:val="24"/>
              </w:rPr>
            </w:pPr>
            <w:r w:rsidRPr="00CA5353">
              <w:rPr>
                <w:rFonts w:ascii="Cambria Math" w:eastAsia="Cambria Math" w:hAnsi="Cambria Math"/>
                <w:w w:val="115"/>
                <w:position w:val="16"/>
                <w:sz w:val="24"/>
                <w:szCs w:val="24"/>
              </w:rPr>
              <w:t xml:space="preserve">∫ </w:t>
            </w:r>
            <w:r w:rsidRPr="00CA5353">
              <w:rPr>
                <w:rFonts w:ascii="Cambria Math" w:eastAsia="Cambria Math" w:hAnsi="Cambria Math"/>
                <w:w w:val="105"/>
                <w:position w:val="1"/>
                <w:sz w:val="24"/>
                <w:szCs w:val="24"/>
              </w:rPr>
              <w:t>(</w:t>
            </w:r>
            <w:r w:rsidRPr="00CA5353">
              <w:rPr>
                <w:rFonts w:ascii="Cambria Math" w:eastAsia="Cambria Math" w:hAnsi="Cambria Math"/>
                <w:w w:val="105"/>
                <w:sz w:val="24"/>
                <w:szCs w:val="24"/>
              </w:rPr>
              <w:t>𝑥</w:t>
            </w:r>
            <w:r w:rsidRPr="00CA5353">
              <w:rPr>
                <w:rFonts w:ascii="Cambria Math" w:eastAsia="Cambria Math" w:hAnsi="Cambria Math"/>
                <w:w w:val="105"/>
                <w:position w:val="7"/>
                <w:sz w:val="24"/>
                <w:szCs w:val="24"/>
              </w:rPr>
              <w:t xml:space="preserve">2 </w:t>
            </w:r>
            <w:r w:rsidRPr="00CA5353">
              <w:rPr>
                <w:rFonts w:ascii="Cambria Math" w:eastAsia="Cambria Math" w:hAnsi="Cambria Math"/>
                <w:w w:val="105"/>
                <w:sz w:val="24"/>
                <w:szCs w:val="24"/>
              </w:rPr>
              <w:t>− 1</w:t>
            </w:r>
            <w:r w:rsidRPr="00CA5353">
              <w:rPr>
                <w:rFonts w:ascii="Cambria Math" w:eastAsia="Cambria Math" w:hAnsi="Cambria Math"/>
                <w:w w:val="105"/>
                <w:position w:val="1"/>
                <w:sz w:val="24"/>
                <w:szCs w:val="24"/>
              </w:rPr>
              <w:t>)</w:t>
            </w:r>
            <w:r w:rsidRPr="00CA5353">
              <w:rPr>
                <w:rFonts w:ascii="Cambria Math" w:eastAsia="Cambria Math" w:hAnsi="Cambria Math"/>
                <w:w w:val="105"/>
                <w:position w:val="7"/>
                <w:sz w:val="24"/>
                <w:szCs w:val="24"/>
              </w:rPr>
              <w:t xml:space="preserve">3 </w:t>
            </w:r>
            <w:r w:rsidRPr="00CA5353">
              <w:rPr>
                <w:rFonts w:ascii="Cambria Math" w:eastAsia="Cambria Math" w:hAnsi="Cambria Math"/>
                <w:w w:val="105"/>
                <w:position w:val="16"/>
                <w:sz w:val="24"/>
                <w:szCs w:val="24"/>
              </w:rPr>
              <w:t>;</w:t>
            </w:r>
          </w:p>
          <w:p w:rsidR="00AA7DC3" w:rsidRPr="00CA5353" w:rsidRDefault="00AA7DC3" w:rsidP="0032596D">
            <w:pPr>
              <w:pStyle w:val="TableParagraph"/>
              <w:spacing w:line="360" w:lineRule="auto"/>
              <w:ind w:left="532"/>
              <w:rPr>
                <w:rFonts w:ascii="Cambria Math"/>
                <w:sz w:val="24"/>
                <w:szCs w:val="24"/>
              </w:rPr>
            </w:pPr>
            <w:r w:rsidRPr="00CA5353">
              <w:rPr>
                <w:rFonts w:ascii="Cambria Math"/>
                <w:w w:val="104"/>
                <w:sz w:val="24"/>
                <w:szCs w:val="24"/>
              </w:rPr>
              <w:t>0</w:t>
            </w:r>
          </w:p>
        </w:tc>
        <w:tc>
          <w:tcPr>
            <w:tcW w:w="2172" w:type="dxa"/>
          </w:tcPr>
          <w:p w:rsidR="00AA7DC3" w:rsidRPr="00CA5353" w:rsidRDefault="00AA7DC3" w:rsidP="0032596D">
            <w:pPr>
              <w:pStyle w:val="TableParagraph"/>
              <w:tabs>
                <w:tab w:val="left" w:pos="1106"/>
              </w:tabs>
              <w:spacing w:line="360" w:lineRule="auto"/>
              <w:ind w:left="479"/>
              <w:rPr>
                <w:rFonts w:ascii="Cambria Math" w:eastAsia="Cambria Math" w:hAnsi="Cambria Math"/>
                <w:sz w:val="24"/>
                <w:szCs w:val="24"/>
              </w:rPr>
            </w:pPr>
            <w:r w:rsidRPr="00CA5353">
              <w:rPr>
                <w:rFonts w:ascii="Cambria Math" w:eastAsia="Cambria Math" w:hAnsi="Cambria Math"/>
                <w:position w:val="9"/>
                <w:sz w:val="24"/>
                <w:szCs w:val="24"/>
              </w:rPr>
              <w:t>2</w:t>
            </w:r>
            <w:r w:rsidRPr="00CA5353">
              <w:rPr>
                <w:rFonts w:ascii="Cambria Math" w:eastAsia="Cambria Math" w:hAnsi="Cambria Math"/>
                <w:position w:val="8"/>
                <w:sz w:val="24"/>
                <w:szCs w:val="24"/>
              </w:rPr>
              <w:t>√</w:t>
            </w:r>
            <w:r w:rsidRPr="00CA5353">
              <w:rPr>
                <w:rFonts w:ascii="Cambria Math" w:eastAsia="Cambria Math" w:hAnsi="Cambria Math"/>
                <w:position w:val="9"/>
                <w:sz w:val="24"/>
                <w:szCs w:val="24"/>
              </w:rPr>
              <w:t>2</w:t>
            </w:r>
            <w:r w:rsidRPr="00CA5353">
              <w:rPr>
                <w:rFonts w:ascii="Cambria Math" w:eastAsia="Cambria Math" w:hAnsi="Cambria Math"/>
                <w:position w:val="9"/>
                <w:sz w:val="24"/>
                <w:szCs w:val="24"/>
              </w:rPr>
              <w:tab/>
            </w:r>
            <w:r w:rsidRPr="00CA5353">
              <w:rPr>
                <w:rFonts w:ascii="Cambria Math" w:eastAsia="Cambria Math" w:hAnsi="Cambria Math"/>
                <w:sz w:val="24"/>
                <w:szCs w:val="24"/>
              </w:rPr>
              <w:t>𝑥𝑑𝑥</w:t>
            </w:r>
          </w:p>
          <w:p w:rsidR="00AA7DC3" w:rsidRPr="00CA5353" w:rsidRDefault="00AA7DC3" w:rsidP="0032596D">
            <w:pPr>
              <w:pStyle w:val="TableParagraph"/>
              <w:tabs>
                <w:tab w:val="left" w:pos="1826"/>
              </w:tabs>
              <w:spacing w:line="360" w:lineRule="auto"/>
              <w:ind w:left="285"/>
              <w:rPr>
                <w:rFonts w:ascii="Cambria Math" w:hAnsi="Cambria Math"/>
                <w:sz w:val="24"/>
                <w:szCs w:val="24"/>
              </w:rPr>
            </w:pPr>
            <w:r w:rsidRPr="00CA5353">
              <w:rPr>
                <w:rFonts w:ascii="Cambria Math" w:hAnsi="Cambria Math"/>
                <w:spacing w:val="24"/>
                <w:w w:val="120"/>
                <w:sz w:val="24"/>
                <w:szCs w:val="24"/>
              </w:rPr>
              <w:t>∫</w:t>
            </w:r>
            <w:r w:rsidRPr="00CA5353">
              <w:rPr>
                <w:rFonts w:ascii="Cambria Math" w:hAnsi="Cambria Math"/>
                <w:spacing w:val="24"/>
                <w:w w:val="120"/>
                <w:sz w:val="24"/>
                <w:szCs w:val="24"/>
                <w:u w:val="single"/>
              </w:rPr>
              <w:t xml:space="preserve"> </w:t>
            </w:r>
            <w:r w:rsidRPr="00CA5353">
              <w:rPr>
                <w:rFonts w:ascii="Cambria Math" w:hAnsi="Cambria Math"/>
                <w:spacing w:val="24"/>
                <w:w w:val="120"/>
                <w:sz w:val="24"/>
                <w:szCs w:val="24"/>
              </w:rPr>
              <w:tab/>
            </w:r>
            <w:r w:rsidRPr="00CA5353">
              <w:rPr>
                <w:rFonts w:ascii="Cambria Math" w:hAnsi="Cambria Math"/>
                <w:w w:val="120"/>
                <w:sz w:val="24"/>
                <w:szCs w:val="24"/>
              </w:rPr>
              <w:t>;</w:t>
            </w:r>
          </w:p>
          <w:p w:rsidR="00AA7DC3" w:rsidRPr="00CA5353" w:rsidRDefault="00AA7DC3" w:rsidP="0032596D">
            <w:pPr>
              <w:pStyle w:val="TableParagraph"/>
              <w:tabs>
                <w:tab w:val="left" w:pos="827"/>
              </w:tabs>
              <w:spacing w:line="360" w:lineRule="auto"/>
              <w:ind w:left="390"/>
              <w:rPr>
                <w:rFonts w:ascii="Cambria Math" w:eastAsia="Cambria Math" w:hAnsi="Cambria Math"/>
                <w:sz w:val="24"/>
                <w:szCs w:val="24"/>
              </w:rPr>
            </w:pPr>
            <w:r w:rsidRPr="00CA5353">
              <w:rPr>
                <w:rFonts w:ascii="Cambria Math" w:eastAsia="Cambria Math" w:hAnsi="Cambria Math"/>
                <w:position w:val="-2"/>
                <w:sz w:val="24"/>
                <w:szCs w:val="24"/>
              </w:rPr>
              <w:t>√</w:t>
            </w:r>
            <w:r w:rsidRPr="00CA5353">
              <w:rPr>
                <w:rFonts w:ascii="Cambria Math" w:eastAsia="Cambria Math" w:hAnsi="Cambria Math"/>
                <w:position w:val="-1"/>
                <w:sz w:val="24"/>
                <w:szCs w:val="24"/>
              </w:rPr>
              <w:t>5</w:t>
            </w:r>
            <w:r w:rsidRPr="00CA5353">
              <w:rPr>
                <w:rFonts w:ascii="Cambria Math" w:eastAsia="Cambria Math" w:hAnsi="Cambria Math"/>
                <w:position w:val="-1"/>
                <w:sz w:val="24"/>
                <w:szCs w:val="24"/>
              </w:rPr>
              <w:tab/>
            </w:r>
            <w:r w:rsidRPr="00CA5353">
              <w:rPr>
                <w:rFonts w:ascii="Cambria Math" w:eastAsia="Cambria Math" w:hAnsi="Cambria Math"/>
                <w:spacing w:val="2"/>
                <w:sz w:val="24"/>
                <w:szCs w:val="24"/>
              </w:rPr>
              <w:t>√3𝑥</w:t>
            </w:r>
            <w:r w:rsidRPr="00CA5353">
              <w:rPr>
                <w:rFonts w:ascii="Cambria Math" w:eastAsia="Cambria Math" w:hAnsi="Cambria Math"/>
                <w:spacing w:val="2"/>
                <w:position w:val="7"/>
                <w:sz w:val="24"/>
                <w:szCs w:val="24"/>
              </w:rPr>
              <w:t xml:space="preserve">2 </w:t>
            </w:r>
            <w:r w:rsidRPr="00CA5353">
              <w:rPr>
                <w:rFonts w:ascii="Cambria Math" w:eastAsia="Cambria Math" w:hAnsi="Cambria Math"/>
                <w:sz w:val="24"/>
                <w:szCs w:val="24"/>
              </w:rPr>
              <w:t>+</w:t>
            </w:r>
            <w:r w:rsidRPr="00CA5353">
              <w:rPr>
                <w:rFonts w:ascii="Cambria Math" w:eastAsia="Cambria Math" w:hAnsi="Cambria Math"/>
                <w:spacing w:val="-14"/>
                <w:sz w:val="24"/>
                <w:szCs w:val="24"/>
              </w:rPr>
              <w:t xml:space="preserve"> </w:t>
            </w:r>
            <w:r w:rsidRPr="00CA5353">
              <w:rPr>
                <w:rFonts w:ascii="Cambria Math" w:eastAsia="Cambria Math" w:hAnsi="Cambria Math"/>
                <w:sz w:val="24"/>
                <w:szCs w:val="24"/>
              </w:rPr>
              <w:t>1</w:t>
            </w:r>
          </w:p>
        </w:tc>
        <w:tc>
          <w:tcPr>
            <w:tcW w:w="2340" w:type="dxa"/>
          </w:tcPr>
          <w:p w:rsidR="00AA7DC3" w:rsidRPr="00CA5353" w:rsidRDefault="00AA7DC3" w:rsidP="0032596D">
            <w:pPr>
              <w:pStyle w:val="TableParagraph"/>
              <w:spacing w:line="360" w:lineRule="auto"/>
              <w:ind w:left="480"/>
              <w:rPr>
                <w:rFonts w:ascii="Cambria Math"/>
                <w:sz w:val="24"/>
                <w:szCs w:val="24"/>
              </w:rPr>
            </w:pPr>
            <w:r w:rsidRPr="00CA5353">
              <w:rPr>
                <w:rFonts w:ascii="Cambria Math"/>
                <w:w w:val="104"/>
                <w:sz w:val="24"/>
                <w:szCs w:val="24"/>
              </w:rPr>
              <w:t>2</w:t>
            </w:r>
          </w:p>
          <w:p w:rsidR="00AA7DC3" w:rsidRPr="00CA5353" w:rsidRDefault="00AA7DC3" w:rsidP="0032596D">
            <w:pPr>
              <w:pStyle w:val="TableParagraph"/>
              <w:spacing w:line="360" w:lineRule="auto"/>
              <w:ind w:left="285"/>
              <w:rPr>
                <w:rFonts w:ascii="Cambria Math" w:eastAsia="Cambria Math" w:hAnsi="Cambria Math"/>
                <w:sz w:val="24"/>
                <w:szCs w:val="24"/>
              </w:rPr>
            </w:pPr>
            <w:r w:rsidRPr="00CA5353">
              <w:rPr>
                <w:rFonts w:ascii="Cambria Math" w:eastAsia="Cambria Math" w:hAnsi="Cambria Math"/>
                <w:w w:val="110"/>
                <w:sz w:val="24"/>
                <w:szCs w:val="24"/>
              </w:rPr>
              <w:t xml:space="preserve">∫ </w:t>
            </w:r>
            <w:r w:rsidRPr="00CA5353">
              <w:rPr>
                <w:rFonts w:ascii="Cambria Math" w:eastAsia="Cambria Math" w:hAnsi="Cambria Math"/>
                <w:w w:val="110"/>
                <w:position w:val="1"/>
                <w:sz w:val="24"/>
                <w:szCs w:val="24"/>
              </w:rPr>
              <w:t>(</w:t>
            </w:r>
            <w:r w:rsidRPr="00CA5353">
              <w:rPr>
                <w:rFonts w:ascii="Cambria Math" w:eastAsia="Cambria Math" w:hAnsi="Cambria Math"/>
                <w:w w:val="110"/>
                <w:sz w:val="24"/>
                <w:szCs w:val="24"/>
              </w:rPr>
              <w:t>𝑥</w:t>
            </w:r>
            <w:r w:rsidRPr="00CA5353">
              <w:rPr>
                <w:rFonts w:ascii="Cambria Math" w:eastAsia="Cambria Math" w:hAnsi="Cambria Math"/>
                <w:w w:val="110"/>
                <w:position w:val="9"/>
                <w:sz w:val="24"/>
                <w:szCs w:val="24"/>
              </w:rPr>
              <w:t xml:space="preserve">2 </w:t>
            </w:r>
            <w:r w:rsidRPr="00CA5353">
              <w:rPr>
                <w:rFonts w:ascii="Cambria Math" w:eastAsia="Cambria Math" w:hAnsi="Cambria Math"/>
                <w:w w:val="110"/>
                <w:sz w:val="24"/>
                <w:szCs w:val="24"/>
              </w:rPr>
              <w:t>− 1</w:t>
            </w:r>
            <w:r w:rsidRPr="00CA5353">
              <w:rPr>
                <w:rFonts w:ascii="Cambria Math" w:eastAsia="Cambria Math" w:hAnsi="Cambria Math"/>
                <w:w w:val="110"/>
                <w:position w:val="1"/>
                <w:sz w:val="24"/>
                <w:szCs w:val="24"/>
              </w:rPr>
              <w:t>)</w:t>
            </w:r>
            <w:r w:rsidRPr="00CA5353">
              <w:rPr>
                <w:rFonts w:ascii="Cambria Math" w:eastAsia="Cambria Math" w:hAnsi="Cambria Math"/>
                <w:w w:val="110"/>
                <w:position w:val="9"/>
                <w:sz w:val="24"/>
                <w:szCs w:val="24"/>
              </w:rPr>
              <w:t>3</w:t>
            </w:r>
            <w:r w:rsidRPr="00CA5353">
              <w:rPr>
                <w:rFonts w:ascii="Cambria Math" w:eastAsia="Cambria Math" w:hAnsi="Cambria Math"/>
                <w:w w:val="110"/>
                <w:sz w:val="24"/>
                <w:szCs w:val="24"/>
              </w:rPr>
              <w:t>𝑥𝑑𝑥;</w:t>
            </w:r>
          </w:p>
          <w:p w:rsidR="00AA7DC3" w:rsidRPr="00CA5353" w:rsidRDefault="00AA7DC3" w:rsidP="0032596D">
            <w:pPr>
              <w:pStyle w:val="TableParagraph"/>
              <w:spacing w:line="360" w:lineRule="auto"/>
              <w:ind w:left="391"/>
              <w:rPr>
                <w:rFonts w:ascii="Cambria Math" w:hAnsi="Cambria Math"/>
                <w:sz w:val="24"/>
                <w:szCs w:val="24"/>
              </w:rPr>
            </w:pPr>
            <w:r w:rsidRPr="00CA5353">
              <w:rPr>
                <w:rFonts w:ascii="Cambria Math" w:hAnsi="Cambria Math"/>
                <w:sz w:val="24"/>
                <w:szCs w:val="24"/>
              </w:rPr>
              <w:t>−1</w:t>
            </w:r>
          </w:p>
        </w:tc>
        <w:tc>
          <w:tcPr>
            <w:tcW w:w="2143" w:type="dxa"/>
          </w:tcPr>
          <w:p w:rsidR="00AA7DC3" w:rsidRPr="00CA5353" w:rsidRDefault="00AA7DC3" w:rsidP="0032596D">
            <w:pPr>
              <w:pStyle w:val="TableParagraph"/>
              <w:spacing w:line="360" w:lineRule="auto"/>
              <w:ind w:left="10" w:right="69"/>
              <w:jc w:val="center"/>
              <w:rPr>
                <w:rFonts w:ascii="Cambria Math" w:eastAsia="Cambria Math" w:hAnsi="Cambria Math"/>
                <w:sz w:val="24"/>
                <w:szCs w:val="24"/>
              </w:rPr>
            </w:pPr>
            <w:r w:rsidRPr="00CA5353">
              <w:rPr>
                <w:rFonts w:ascii="Cambria Math" w:eastAsia="Cambria Math" w:hAnsi="Cambria Math"/>
                <w:position w:val="8"/>
                <w:sz w:val="24"/>
                <w:szCs w:val="24"/>
              </w:rPr>
              <w:t>√</w:t>
            </w:r>
            <w:r w:rsidRPr="00CA5353">
              <w:rPr>
                <w:rFonts w:ascii="Cambria Math" w:eastAsia="Cambria Math" w:hAnsi="Cambria Math"/>
                <w:position w:val="9"/>
                <w:sz w:val="24"/>
                <w:szCs w:val="24"/>
              </w:rPr>
              <w:t xml:space="preserve">3 </w:t>
            </w:r>
            <w:r w:rsidRPr="00CA5353">
              <w:rPr>
                <w:rFonts w:ascii="Cambria Math" w:eastAsia="Cambria Math" w:hAnsi="Cambria Math"/>
                <w:sz w:val="24"/>
                <w:szCs w:val="24"/>
              </w:rPr>
              <w:t>32𝑥𝑑𝑥</w:t>
            </w:r>
          </w:p>
          <w:p w:rsidR="00AA7DC3" w:rsidRPr="00CA5353" w:rsidRDefault="00AA7DC3" w:rsidP="0032596D">
            <w:pPr>
              <w:pStyle w:val="TableParagraph"/>
              <w:tabs>
                <w:tab w:val="left" w:pos="454"/>
              </w:tabs>
              <w:spacing w:line="360" w:lineRule="auto"/>
              <w:ind w:left="10"/>
              <w:jc w:val="center"/>
              <w:rPr>
                <w:rFonts w:ascii="Cambria Math" w:eastAsia="Cambria Math" w:hAnsi="Cambria Math"/>
                <w:sz w:val="24"/>
                <w:szCs w:val="24"/>
              </w:rPr>
            </w:pPr>
            <w:r w:rsidRPr="00CA5353">
              <w:rPr>
                <w:rFonts w:ascii="Cambria Math" w:eastAsia="Cambria Math" w:hAnsi="Cambria Math"/>
                <w:w w:val="115"/>
                <w:position w:val="16"/>
                <w:sz w:val="24"/>
                <w:szCs w:val="24"/>
              </w:rPr>
              <w:t>∫</w:t>
            </w:r>
            <w:r w:rsidRPr="00CA5353">
              <w:rPr>
                <w:rFonts w:ascii="Cambria Math" w:eastAsia="Cambria Math" w:hAnsi="Cambria Math"/>
                <w:w w:val="115"/>
                <w:position w:val="16"/>
                <w:sz w:val="24"/>
                <w:szCs w:val="24"/>
              </w:rPr>
              <w:tab/>
            </w:r>
            <w:r w:rsidRPr="00CA5353">
              <w:rPr>
                <w:rFonts w:ascii="Cambria Math" w:eastAsia="Cambria Math" w:hAnsi="Cambria Math"/>
                <w:spacing w:val="4"/>
                <w:w w:val="105"/>
                <w:position w:val="1"/>
                <w:sz w:val="24"/>
                <w:szCs w:val="24"/>
              </w:rPr>
              <w:t>(</w:t>
            </w:r>
            <w:r w:rsidRPr="00CA5353">
              <w:rPr>
                <w:rFonts w:ascii="Cambria Math" w:eastAsia="Cambria Math" w:hAnsi="Cambria Math"/>
                <w:spacing w:val="4"/>
                <w:w w:val="105"/>
                <w:sz w:val="24"/>
                <w:szCs w:val="24"/>
              </w:rPr>
              <w:t>𝑥</w:t>
            </w:r>
            <w:r w:rsidRPr="00CA5353">
              <w:rPr>
                <w:rFonts w:ascii="Cambria Math" w:eastAsia="Cambria Math" w:hAnsi="Cambria Math"/>
                <w:spacing w:val="4"/>
                <w:w w:val="105"/>
                <w:position w:val="7"/>
                <w:sz w:val="24"/>
                <w:szCs w:val="24"/>
              </w:rPr>
              <w:t xml:space="preserve">2 </w:t>
            </w:r>
            <w:r w:rsidRPr="00CA5353">
              <w:rPr>
                <w:rFonts w:ascii="Cambria Math" w:eastAsia="Cambria Math" w:hAnsi="Cambria Math"/>
                <w:w w:val="105"/>
                <w:sz w:val="24"/>
                <w:szCs w:val="24"/>
              </w:rPr>
              <w:t>+ 1</w:t>
            </w:r>
            <w:r w:rsidRPr="00CA5353">
              <w:rPr>
                <w:rFonts w:ascii="Cambria Math" w:eastAsia="Cambria Math" w:hAnsi="Cambria Math"/>
                <w:w w:val="105"/>
                <w:position w:val="1"/>
                <w:sz w:val="24"/>
                <w:szCs w:val="24"/>
              </w:rPr>
              <w:t>)</w:t>
            </w:r>
            <w:r w:rsidRPr="00CA5353">
              <w:rPr>
                <w:rFonts w:ascii="Cambria Math" w:eastAsia="Cambria Math" w:hAnsi="Cambria Math"/>
                <w:w w:val="105"/>
                <w:position w:val="7"/>
                <w:sz w:val="24"/>
                <w:szCs w:val="24"/>
              </w:rPr>
              <w:t>2</w:t>
            </w:r>
            <w:r w:rsidRPr="00CA5353">
              <w:rPr>
                <w:rFonts w:ascii="Cambria Math" w:eastAsia="Cambria Math" w:hAnsi="Cambria Math"/>
                <w:spacing w:val="13"/>
                <w:w w:val="105"/>
                <w:position w:val="7"/>
                <w:sz w:val="24"/>
                <w:szCs w:val="24"/>
              </w:rPr>
              <w:t xml:space="preserve"> </w:t>
            </w:r>
            <w:r w:rsidRPr="00CA5353">
              <w:rPr>
                <w:rFonts w:ascii="Cambria Math" w:eastAsia="Cambria Math" w:hAnsi="Cambria Math"/>
                <w:w w:val="105"/>
                <w:position w:val="16"/>
                <w:sz w:val="24"/>
                <w:szCs w:val="24"/>
              </w:rPr>
              <w:t>;</w:t>
            </w:r>
          </w:p>
          <w:p w:rsidR="00AA7DC3" w:rsidRPr="00CA5353" w:rsidRDefault="00AA7DC3" w:rsidP="0032596D">
            <w:pPr>
              <w:pStyle w:val="TableParagraph"/>
              <w:spacing w:line="360" w:lineRule="auto"/>
              <w:ind w:left="415"/>
              <w:rPr>
                <w:rFonts w:ascii="Cambria Math"/>
                <w:sz w:val="24"/>
                <w:szCs w:val="24"/>
              </w:rPr>
            </w:pPr>
            <w:r w:rsidRPr="00CA5353">
              <w:rPr>
                <w:rFonts w:ascii="Cambria Math"/>
                <w:w w:val="104"/>
                <w:sz w:val="24"/>
                <w:szCs w:val="24"/>
              </w:rPr>
              <w:t>1</w:t>
            </w:r>
          </w:p>
        </w:tc>
      </w:tr>
      <w:tr w:rsidR="00AA7DC3" w:rsidRPr="00CA5353" w:rsidTr="00A97C46">
        <w:trPr>
          <w:trHeight w:val="846"/>
        </w:trPr>
        <w:tc>
          <w:tcPr>
            <w:tcW w:w="543" w:type="dxa"/>
          </w:tcPr>
          <w:p w:rsidR="00AA7DC3" w:rsidRPr="00CA5353" w:rsidRDefault="00AA7DC3" w:rsidP="0032596D">
            <w:pPr>
              <w:pStyle w:val="TableParagraph"/>
              <w:spacing w:line="360" w:lineRule="auto"/>
              <w:ind w:left="110"/>
              <w:rPr>
                <w:sz w:val="24"/>
                <w:szCs w:val="24"/>
              </w:rPr>
            </w:pPr>
            <w:r w:rsidRPr="00CA5353">
              <w:rPr>
                <w:sz w:val="24"/>
                <w:szCs w:val="24"/>
              </w:rPr>
              <w:t>4</w:t>
            </w:r>
          </w:p>
        </w:tc>
        <w:tc>
          <w:tcPr>
            <w:tcW w:w="2266" w:type="dxa"/>
          </w:tcPr>
          <w:p w:rsidR="00AA7DC3" w:rsidRPr="00CA5353" w:rsidRDefault="00AA7DC3" w:rsidP="0032596D">
            <w:pPr>
              <w:pStyle w:val="TableParagraph"/>
              <w:spacing w:line="360" w:lineRule="auto"/>
              <w:ind w:left="777"/>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784"/>
              <w:rPr>
                <w:rFonts w:ascii="Cambria Math"/>
                <w:sz w:val="24"/>
                <w:szCs w:val="24"/>
              </w:rPr>
            </w:pPr>
            <w:r w:rsidRPr="00CA5353">
              <w:rPr>
                <w:rFonts w:ascii="Cambria Math"/>
                <w:w w:val="104"/>
                <w:sz w:val="24"/>
                <w:szCs w:val="24"/>
              </w:rPr>
              <w:t>3</w:t>
            </w:r>
          </w:p>
          <w:p w:rsidR="00AA7DC3" w:rsidRPr="00CA5353" w:rsidRDefault="00AA7DC3" w:rsidP="0032596D">
            <w:pPr>
              <w:pStyle w:val="TableParagraph"/>
              <w:spacing w:line="360" w:lineRule="auto"/>
              <w:ind w:left="582"/>
              <w:rPr>
                <w:rFonts w:ascii="Cambria Math" w:eastAsia="Cambria Math" w:hAnsi="Cambria Math"/>
                <w:sz w:val="24"/>
                <w:szCs w:val="24"/>
              </w:rPr>
            </w:pPr>
            <w:r w:rsidRPr="00CA5353">
              <w:rPr>
                <w:rFonts w:ascii="Cambria Math" w:eastAsia="Cambria Math" w:hAnsi="Cambria Math"/>
                <w:w w:val="120"/>
                <w:sz w:val="24"/>
                <w:szCs w:val="24"/>
              </w:rPr>
              <w:t>∫ 𝑠𝑖𝑛𝑥𝑑𝑥;</w:t>
            </w:r>
          </w:p>
          <w:p w:rsidR="00AA7DC3" w:rsidRPr="00CA5353" w:rsidRDefault="00AA7DC3" w:rsidP="0032596D">
            <w:pPr>
              <w:pStyle w:val="TableParagraph"/>
              <w:spacing w:line="360" w:lineRule="auto"/>
              <w:ind w:left="688"/>
              <w:rPr>
                <w:rFonts w:ascii="Cambria Math"/>
                <w:sz w:val="24"/>
                <w:szCs w:val="24"/>
              </w:rPr>
            </w:pPr>
            <w:r w:rsidRPr="00CA5353">
              <w:rPr>
                <w:rFonts w:ascii="Cambria Math"/>
                <w:w w:val="104"/>
                <w:sz w:val="24"/>
                <w:szCs w:val="24"/>
              </w:rPr>
              <w:t>0</w:t>
            </w:r>
          </w:p>
        </w:tc>
        <w:tc>
          <w:tcPr>
            <w:tcW w:w="2172" w:type="dxa"/>
          </w:tcPr>
          <w:p w:rsidR="00AA7DC3" w:rsidRPr="00CA5353" w:rsidRDefault="00AA7DC3" w:rsidP="0032596D">
            <w:pPr>
              <w:pStyle w:val="TableParagraph"/>
              <w:spacing w:line="360" w:lineRule="auto"/>
              <w:ind w:right="638"/>
              <w:jc w:val="center"/>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right="641"/>
              <w:jc w:val="center"/>
              <w:rPr>
                <w:rFonts w:ascii="Cambria Math"/>
                <w:sz w:val="24"/>
                <w:szCs w:val="24"/>
              </w:rPr>
            </w:pPr>
            <w:r w:rsidRPr="00CA5353">
              <w:rPr>
                <w:rFonts w:ascii="Cambria Math"/>
                <w:w w:val="104"/>
                <w:sz w:val="24"/>
                <w:szCs w:val="24"/>
              </w:rPr>
              <w:t>4</w:t>
            </w:r>
          </w:p>
          <w:p w:rsidR="00AA7DC3" w:rsidRPr="00CA5353" w:rsidRDefault="00AA7DC3" w:rsidP="0032596D">
            <w:pPr>
              <w:pStyle w:val="TableParagraph"/>
              <w:spacing w:line="360" w:lineRule="auto"/>
              <w:ind w:left="508"/>
              <w:rPr>
                <w:rFonts w:ascii="Cambria Math" w:eastAsia="Cambria Math" w:hAnsi="Cambria Math"/>
                <w:sz w:val="24"/>
                <w:szCs w:val="24"/>
              </w:rPr>
            </w:pPr>
            <w:r w:rsidRPr="00CA5353">
              <w:rPr>
                <w:rFonts w:ascii="Cambria Math" w:eastAsia="Cambria Math" w:hAnsi="Cambria Math"/>
                <w:w w:val="120"/>
                <w:sz w:val="24"/>
                <w:szCs w:val="24"/>
              </w:rPr>
              <w:t>∫</w:t>
            </w:r>
            <w:r w:rsidRPr="00CA5353">
              <w:rPr>
                <w:rFonts w:ascii="Cambria Math" w:eastAsia="Cambria Math" w:hAnsi="Cambria Math"/>
                <w:spacing w:val="56"/>
                <w:w w:val="120"/>
                <w:sz w:val="24"/>
                <w:szCs w:val="24"/>
              </w:rPr>
              <w:t xml:space="preserve"> </w:t>
            </w:r>
            <w:r w:rsidRPr="00CA5353">
              <w:rPr>
                <w:rFonts w:ascii="Cambria Math" w:eastAsia="Cambria Math" w:hAnsi="Cambria Math"/>
                <w:w w:val="120"/>
                <w:sz w:val="24"/>
                <w:szCs w:val="24"/>
              </w:rPr>
              <w:t>𝑐𝑜𝑠𝑥𝑑𝑥;</w:t>
            </w:r>
          </w:p>
          <w:p w:rsidR="00AA7DC3" w:rsidRPr="00CA5353" w:rsidRDefault="00AA7DC3" w:rsidP="0032596D">
            <w:pPr>
              <w:pStyle w:val="TableParagraph"/>
              <w:spacing w:line="360" w:lineRule="auto"/>
              <w:ind w:left="614"/>
              <w:rPr>
                <w:rFonts w:ascii="Cambria Math" w:eastAsia="Cambria Math" w:hAnsi="Cambria Math"/>
                <w:sz w:val="24"/>
                <w:szCs w:val="24"/>
              </w:rPr>
            </w:pPr>
            <w:r w:rsidRPr="00CA5353">
              <w:rPr>
                <w:rFonts w:ascii="Cambria Math" w:eastAsia="Cambria Math" w:hAnsi="Cambria Math"/>
                <w:w w:val="105"/>
                <w:position w:val="-9"/>
                <w:sz w:val="24"/>
                <w:szCs w:val="24"/>
              </w:rPr>
              <w:t>−</w:t>
            </w:r>
            <w:r w:rsidRPr="00CA5353">
              <w:rPr>
                <w:rFonts w:ascii="Cambria Math" w:eastAsia="Cambria Math" w:hAnsi="Cambria Math"/>
                <w:w w:val="105"/>
                <w:sz w:val="24"/>
                <w:szCs w:val="24"/>
                <w:u w:val="single"/>
              </w:rPr>
              <w:t>𝜋</w:t>
            </w:r>
          </w:p>
          <w:p w:rsidR="00AA7DC3" w:rsidRPr="00CA5353" w:rsidRDefault="00AA7DC3" w:rsidP="0032596D">
            <w:pPr>
              <w:pStyle w:val="TableParagraph"/>
              <w:spacing w:line="360" w:lineRule="auto"/>
              <w:ind w:right="569"/>
              <w:jc w:val="center"/>
              <w:rPr>
                <w:rFonts w:ascii="Cambria Math"/>
                <w:sz w:val="24"/>
                <w:szCs w:val="24"/>
              </w:rPr>
            </w:pPr>
            <w:r w:rsidRPr="00CA5353">
              <w:rPr>
                <w:rFonts w:ascii="Cambria Math"/>
                <w:w w:val="104"/>
                <w:sz w:val="24"/>
                <w:szCs w:val="24"/>
              </w:rPr>
              <w:t>4</w:t>
            </w:r>
          </w:p>
        </w:tc>
        <w:tc>
          <w:tcPr>
            <w:tcW w:w="2340" w:type="dxa"/>
          </w:tcPr>
          <w:p w:rsidR="00AA7DC3" w:rsidRPr="00CA5353" w:rsidRDefault="00AA7DC3" w:rsidP="0032596D">
            <w:pPr>
              <w:pStyle w:val="TableParagraph"/>
              <w:spacing w:line="360" w:lineRule="auto"/>
              <w:ind w:left="736"/>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744"/>
              <w:rPr>
                <w:rFonts w:ascii="Cambria Math"/>
                <w:sz w:val="24"/>
                <w:szCs w:val="24"/>
              </w:rPr>
            </w:pPr>
            <w:r w:rsidRPr="00CA5353">
              <w:rPr>
                <w:rFonts w:ascii="Cambria Math"/>
                <w:w w:val="104"/>
                <w:sz w:val="24"/>
                <w:szCs w:val="24"/>
              </w:rPr>
              <w:t>4</w:t>
            </w:r>
          </w:p>
          <w:p w:rsidR="00AA7DC3" w:rsidRPr="00CA5353" w:rsidRDefault="00AA7DC3" w:rsidP="0032596D">
            <w:pPr>
              <w:pStyle w:val="TableParagraph"/>
              <w:spacing w:line="360" w:lineRule="auto"/>
              <w:ind w:left="542"/>
              <w:rPr>
                <w:rFonts w:ascii="Cambria Math" w:eastAsia="Cambria Math" w:hAnsi="Cambria Math"/>
                <w:sz w:val="24"/>
                <w:szCs w:val="24"/>
              </w:rPr>
            </w:pPr>
            <w:r w:rsidRPr="00CA5353">
              <w:rPr>
                <w:rFonts w:ascii="Cambria Math" w:eastAsia="Cambria Math" w:hAnsi="Cambria Math"/>
                <w:w w:val="120"/>
                <w:sz w:val="24"/>
                <w:szCs w:val="24"/>
              </w:rPr>
              <w:t>∫ 𝑐𝑜𝑠2𝑥𝑑𝑥;</w:t>
            </w:r>
          </w:p>
          <w:p w:rsidR="00AA7DC3" w:rsidRPr="00CA5353" w:rsidRDefault="00AA7DC3" w:rsidP="0032596D">
            <w:pPr>
              <w:pStyle w:val="TableParagraph"/>
              <w:spacing w:line="360" w:lineRule="auto"/>
              <w:ind w:left="648"/>
              <w:rPr>
                <w:rFonts w:ascii="Cambria Math"/>
                <w:sz w:val="24"/>
                <w:szCs w:val="24"/>
              </w:rPr>
            </w:pPr>
            <w:r w:rsidRPr="00CA5353">
              <w:rPr>
                <w:rFonts w:ascii="Cambria Math"/>
                <w:w w:val="104"/>
                <w:sz w:val="24"/>
                <w:szCs w:val="24"/>
              </w:rPr>
              <w:t>0</w:t>
            </w:r>
          </w:p>
        </w:tc>
        <w:tc>
          <w:tcPr>
            <w:tcW w:w="2143" w:type="dxa"/>
          </w:tcPr>
          <w:p w:rsidR="00AA7DC3" w:rsidRPr="00CA5353" w:rsidRDefault="00AA7DC3" w:rsidP="0032596D">
            <w:pPr>
              <w:pStyle w:val="TableParagraph"/>
              <w:spacing w:line="360" w:lineRule="auto"/>
              <w:ind w:left="651"/>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658"/>
              <w:rPr>
                <w:rFonts w:ascii="Cambria Math"/>
                <w:sz w:val="24"/>
                <w:szCs w:val="24"/>
              </w:rPr>
            </w:pPr>
            <w:r w:rsidRPr="00CA5353">
              <w:rPr>
                <w:rFonts w:ascii="Cambria Math"/>
                <w:w w:val="104"/>
                <w:sz w:val="24"/>
                <w:szCs w:val="24"/>
              </w:rPr>
              <w:t>4</w:t>
            </w:r>
          </w:p>
          <w:p w:rsidR="00AA7DC3" w:rsidRPr="00CA5353" w:rsidRDefault="00AA7DC3" w:rsidP="0032596D">
            <w:pPr>
              <w:pStyle w:val="TableParagraph"/>
              <w:spacing w:line="360" w:lineRule="auto"/>
              <w:ind w:left="456"/>
              <w:rPr>
                <w:rFonts w:ascii="Cambria Math" w:eastAsia="Cambria Math" w:hAnsi="Cambria Math"/>
                <w:sz w:val="24"/>
                <w:szCs w:val="24"/>
              </w:rPr>
            </w:pPr>
            <w:r w:rsidRPr="00CA5353">
              <w:rPr>
                <w:rFonts w:ascii="Cambria Math" w:eastAsia="Cambria Math" w:hAnsi="Cambria Math"/>
                <w:w w:val="120"/>
                <w:sz w:val="24"/>
                <w:szCs w:val="24"/>
              </w:rPr>
              <w:t>∫ 𝑠𝑖𝑛4𝑥𝑑𝑥;</w:t>
            </w:r>
          </w:p>
          <w:p w:rsidR="00AA7DC3" w:rsidRPr="00CA5353" w:rsidRDefault="00AA7DC3" w:rsidP="0032596D">
            <w:pPr>
              <w:pStyle w:val="TableParagraph"/>
              <w:spacing w:line="360" w:lineRule="auto"/>
              <w:ind w:left="562"/>
              <w:rPr>
                <w:rFonts w:ascii="Cambria Math"/>
                <w:sz w:val="24"/>
                <w:szCs w:val="24"/>
              </w:rPr>
            </w:pPr>
            <w:r w:rsidRPr="00CA5353">
              <w:rPr>
                <w:rFonts w:ascii="Cambria Math"/>
                <w:w w:val="104"/>
                <w:sz w:val="24"/>
                <w:szCs w:val="24"/>
              </w:rPr>
              <w:t>0</w:t>
            </w:r>
          </w:p>
        </w:tc>
      </w:tr>
      <w:tr w:rsidR="00AA7DC3" w:rsidRPr="00CA5353" w:rsidTr="00A97C46">
        <w:trPr>
          <w:trHeight w:val="844"/>
        </w:trPr>
        <w:tc>
          <w:tcPr>
            <w:tcW w:w="543" w:type="dxa"/>
          </w:tcPr>
          <w:p w:rsidR="00AA7DC3" w:rsidRPr="00CA5353" w:rsidRDefault="00AA7DC3" w:rsidP="0032596D">
            <w:pPr>
              <w:pStyle w:val="TableParagraph"/>
              <w:spacing w:line="360" w:lineRule="auto"/>
              <w:ind w:left="110"/>
              <w:rPr>
                <w:sz w:val="24"/>
                <w:szCs w:val="24"/>
              </w:rPr>
            </w:pPr>
            <w:r w:rsidRPr="00CA5353">
              <w:rPr>
                <w:sz w:val="24"/>
                <w:szCs w:val="24"/>
              </w:rPr>
              <w:lastRenderedPageBreak/>
              <w:t>5</w:t>
            </w:r>
          </w:p>
        </w:tc>
        <w:tc>
          <w:tcPr>
            <w:tcW w:w="2266" w:type="dxa"/>
          </w:tcPr>
          <w:p w:rsidR="00AA7DC3" w:rsidRPr="00CA5353" w:rsidRDefault="00AA7DC3" w:rsidP="0032596D">
            <w:pPr>
              <w:pStyle w:val="TableParagraph"/>
              <w:spacing w:line="360" w:lineRule="auto"/>
              <w:ind w:left="650"/>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11"/>
              <w:jc w:val="center"/>
              <w:rPr>
                <w:rFonts w:ascii="Cambria Math" w:eastAsia="Cambria Math"/>
                <w:sz w:val="24"/>
                <w:szCs w:val="24"/>
              </w:rPr>
            </w:pPr>
            <w:r w:rsidRPr="00CA5353">
              <w:rPr>
                <w:rFonts w:ascii="Cambria Math" w:eastAsia="Cambria Math"/>
                <w:sz w:val="24"/>
                <w:szCs w:val="24"/>
              </w:rPr>
              <w:t>3 𝑠𝑖𝑛𝑥𝑑𝑥</w:t>
            </w:r>
          </w:p>
          <w:p w:rsidR="00AA7DC3" w:rsidRPr="00CA5353" w:rsidRDefault="00AA7DC3" w:rsidP="0032596D">
            <w:pPr>
              <w:pStyle w:val="TableParagraph"/>
              <w:tabs>
                <w:tab w:val="left" w:pos="1300"/>
              </w:tabs>
              <w:spacing w:line="360" w:lineRule="auto"/>
              <w:ind w:left="9"/>
              <w:jc w:val="center"/>
              <w:rPr>
                <w:rFonts w:ascii="Cambria Math" w:hAnsi="Cambria Math"/>
                <w:sz w:val="24"/>
                <w:szCs w:val="24"/>
              </w:rPr>
            </w:pPr>
            <w:r w:rsidRPr="00CA5353">
              <w:rPr>
                <w:rFonts w:ascii="Cambria Math" w:hAnsi="Cambria Math"/>
                <w:w w:val="120"/>
                <w:sz w:val="24"/>
                <w:szCs w:val="24"/>
              </w:rPr>
              <w:t>∫</w:t>
            </w:r>
            <w:r w:rsidRPr="00CA5353">
              <w:rPr>
                <w:rFonts w:ascii="Cambria Math" w:hAnsi="Cambria Math"/>
                <w:w w:val="120"/>
                <w:sz w:val="24"/>
                <w:szCs w:val="24"/>
              </w:rPr>
              <w:tab/>
              <w:t>;</w:t>
            </w:r>
          </w:p>
          <w:p w:rsidR="00AA7DC3" w:rsidRPr="00CA5353" w:rsidRDefault="00AA7DC3" w:rsidP="0032596D">
            <w:pPr>
              <w:pStyle w:val="TableParagraph"/>
              <w:spacing w:line="360" w:lineRule="auto"/>
              <w:ind w:left="4"/>
              <w:jc w:val="center"/>
              <w:rPr>
                <w:rFonts w:ascii="Cambria Math" w:eastAsia="Cambria Math" w:hAnsi="Cambria Math"/>
                <w:sz w:val="24"/>
                <w:szCs w:val="24"/>
              </w:rPr>
            </w:pPr>
            <w:r w:rsidRPr="00CA5353">
              <w:rPr>
                <w:rFonts w:ascii="Cambria Math" w:eastAsia="Cambria Math" w:hAnsi="Cambria Math"/>
                <w:position w:val="-6"/>
                <w:sz w:val="24"/>
                <w:szCs w:val="24"/>
              </w:rPr>
              <w:t xml:space="preserve">0 </w:t>
            </w:r>
            <w:r w:rsidRPr="00CA5353">
              <w:rPr>
                <w:rFonts w:ascii="Cambria Math" w:eastAsia="Cambria Math" w:hAnsi="Cambria Math"/>
                <w:sz w:val="24"/>
                <w:szCs w:val="24"/>
              </w:rPr>
              <w:t>3 − 𝑐𝑜𝑠𝑥</w:t>
            </w:r>
          </w:p>
        </w:tc>
        <w:tc>
          <w:tcPr>
            <w:tcW w:w="2172" w:type="dxa"/>
          </w:tcPr>
          <w:p w:rsidR="00AA7DC3" w:rsidRPr="00CA5353" w:rsidRDefault="00AA7DC3" w:rsidP="0032596D">
            <w:pPr>
              <w:pStyle w:val="TableParagraph"/>
              <w:spacing w:line="360" w:lineRule="auto"/>
              <w:ind w:left="616"/>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39"/>
              <w:jc w:val="center"/>
              <w:rPr>
                <w:rFonts w:ascii="Cambria Math" w:eastAsia="Cambria Math"/>
                <w:sz w:val="24"/>
                <w:szCs w:val="24"/>
              </w:rPr>
            </w:pPr>
            <w:r w:rsidRPr="00CA5353">
              <w:rPr>
                <w:rFonts w:ascii="Cambria Math" w:eastAsia="Cambria Math"/>
                <w:sz w:val="24"/>
                <w:szCs w:val="24"/>
              </w:rPr>
              <w:t>2 𝑐𝑜𝑠𝑥𝑑𝑥</w:t>
            </w:r>
          </w:p>
          <w:p w:rsidR="00AA7DC3" w:rsidRPr="00CA5353" w:rsidRDefault="00AA7DC3" w:rsidP="0032596D">
            <w:pPr>
              <w:pStyle w:val="TableParagraph"/>
              <w:tabs>
                <w:tab w:val="left" w:pos="1279"/>
              </w:tabs>
              <w:spacing w:line="360" w:lineRule="auto"/>
              <w:ind w:left="12"/>
              <w:jc w:val="center"/>
              <w:rPr>
                <w:rFonts w:ascii="Cambria Math" w:hAnsi="Cambria Math"/>
                <w:sz w:val="24"/>
                <w:szCs w:val="24"/>
              </w:rPr>
            </w:pPr>
            <w:r w:rsidRPr="00CA5353">
              <w:rPr>
                <w:rFonts w:ascii="Cambria Math" w:hAnsi="Cambria Math"/>
                <w:w w:val="120"/>
                <w:sz w:val="24"/>
                <w:szCs w:val="24"/>
              </w:rPr>
              <w:t>∫</w:t>
            </w:r>
            <w:r w:rsidRPr="00CA5353">
              <w:rPr>
                <w:rFonts w:ascii="Cambria Math" w:hAnsi="Cambria Math"/>
                <w:w w:val="120"/>
                <w:sz w:val="24"/>
                <w:szCs w:val="24"/>
              </w:rPr>
              <w:tab/>
              <w:t>;</w:t>
            </w:r>
          </w:p>
          <w:p w:rsidR="00AA7DC3" w:rsidRPr="00CA5353" w:rsidRDefault="00AA7DC3" w:rsidP="0032596D">
            <w:pPr>
              <w:pStyle w:val="TableParagraph"/>
              <w:spacing w:line="360" w:lineRule="auto"/>
              <w:ind w:left="7"/>
              <w:jc w:val="center"/>
              <w:rPr>
                <w:rFonts w:ascii="Cambria Math" w:eastAsia="Cambria Math"/>
                <w:sz w:val="24"/>
                <w:szCs w:val="24"/>
              </w:rPr>
            </w:pPr>
            <w:r w:rsidRPr="00CA5353">
              <w:rPr>
                <w:rFonts w:ascii="Cambria Math" w:eastAsia="Cambria Math"/>
                <w:position w:val="-6"/>
                <w:sz w:val="24"/>
                <w:szCs w:val="24"/>
              </w:rPr>
              <w:t xml:space="preserve">0 </w:t>
            </w:r>
            <w:r w:rsidRPr="00CA5353">
              <w:rPr>
                <w:rFonts w:ascii="Cambria Math" w:eastAsia="Cambria Math"/>
                <w:sz w:val="24"/>
                <w:szCs w:val="24"/>
              </w:rPr>
              <w:t>2 + 𝑠𝑖𝑛𝑥</w:t>
            </w:r>
          </w:p>
        </w:tc>
        <w:tc>
          <w:tcPr>
            <w:tcW w:w="2340" w:type="dxa"/>
          </w:tcPr>
          <w:p w:rsidR="00AA7DC3" w:rsidRPr="00CA5353" w:rsidRDefault="00AA7DC3" w:rsidP="0032596D">
            <w:pPr>
              <w:pStyle w:val="TableParagraph"/>
              <w:spacing w:line="360" w:lineRule="auto"/>
              <w:ind w:left="686"/>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11"/>
              <w:jc w:val="center"/>
              <w:rPr>
                <w:rFonts w:ascii="Cambria Math" w:eastAsia="Cambria Math"/>
                <w:sz w:val="24"/>
                <w:szCs w:val="24"/>
              </w:rPr>
            </w:pPr>
            <w:r w:rsidRPr="00CA5353">
              <w:rPr>
                <w:rFonts w:ascii="Cambria Math" w:eastAsia="Cambria Math"/>
                <w:sz w:val="24"/>
                <w:szCs w:val="24"/>
              </w:rPr>
              <w:t>3 𝑠𝑖𝑛𝑥𝑑𝑥</w:t>
            </w:r>
          </w:p>
          <w:p w:rsidR="00AA7DC3" w:rsidRPr="00CA5353" w:rsidRDefault="00AA7DC3" w:rsidP="0032596D">
            <w:pPr>
              <w:pStyle w:val="TableParagraph"/>
              <w:tabs>
                <w:tab w:val="left" w:pos="1304"/>
              </w:tabs>
              <w:spacing w:line="360" w:lineRule="auto"/>
              <w:ind w:left="11"/>
              <w:jc w:val="center"/>
              <w:rPr>
                <w:rFonts w:ascii="Cambria Math" w:hAnsi="Cambria Math"/>
                <w:sz w:val="24"/>
                <w:szCs w:val="24"/>
              </w:rPr>
            </w:pPr>
            <w:r w:rsidRPr="00CA5353">
              <w:rPr>
                <w:rFonts w:ascii="Cambria Math" w:hAnsi="Cambria Math"/>
                <w:w w:val="120"/>
                <w:sz w:val="24"/>
                <w:szCs w:val="24"/>
              </w:rPr>
              <w:t>∫</w:t>
            </w:r>
            <w:r w:rsidRPr="00CA5353">
              <w:rPr>
                <w:rFonts w:ascii="Cambria Math" w:hAnsi="Cambria Math"/>
                <w:w w:val="120"/>
                <w:sz w:val="24"/>
                <w:szCs w:val="24"/>
              </w:rPr>
              <w:tab/>
              <w:t>;</w:t>
            </w:r>
          </w:p>
          <w:p w:rsidR="00AA7DC3" w:rsidRPr="00CA5353" w:rsidRDefault="00AA7DC3" w:rsidP="0032596D">
            <w:pPr>
              <w:pStyle w:val="TableParagraph"/>
              <w:spacing w:line="360" w:lineRule="auto"/>
              <w:ind w:left="4"/>
              <w:jc w:val="center"/>
              <w:rPr>
                <w:rFonts w:ascii="Cambria Math" w:eastAsia="Cambria Math"/>
                <w:sz w:val="24"/>
                <w:szCs w:val="24"/>
              </w:rPr>
            </w:pPr>
            <w:r w:rsidRPr="00CA5353">
              <w:rPr>
                <w:position w:val="3"/>
                <w:sz w:val="24"/>
                <w:szCs w:val="24"/>
                <w:u w:val="single"/>
              </w:rPr>
              <w:t xml:space="preserve"> </w:t>
            </w:r>
            <w:r w:rsidRPr="00CA5353">
              <w:rPr>
                <w:rFonts w:ascii="Cambria Math" w:eastAsia="Cambria Math"/>
                <w:position w:val="3"/>
                <w:sz w:val="24"/>
                <w:szCs w:val="24"/>
                <w:u w:val="single"/>
              </w:rPr>
              <w:t>𝜋</w:t>
            </w:r>
            <w:r w:rsidRPr="00CA5353">
              <w:rPr>
                <w:rFonts w:ascii="Cambria Math" w:eastAsia="Cambria Math"/>
                <w:position w:val="3"/>
                <w:sz w:val="24"/>
                <w:szCs w:val="24"/>
              </w:rPr>
              <w:t xml:space="preserve"> </w:t>
            </w:r>
            <w:r w:rsidRPr="00CA5353">
              <w:rPr>
                <w:rFonts w:ascii="Cambria Math" w:eastAsia="Cambria Math"/>
                <w:sz w:val="24"/>
                <w:szCs w:val="24"/>
              </w:rPr>
              <w:t>1 + 𝑐𝑜𝑠𝑥</w:t>
            </w:r>
          </w:p>
          <w:p w:rsidR="00AA7DC3" w:rsidRPr="00CA5353" w:rsidRDefault="00AA7DC3" w:rsidP="0032596D">
            <w:pPr>
              <w:pStyle w:val="TableParagraph"/>
              <w:spacing w:line="360" w:lineRule="auto"/>
              <w:ind w:left="604"/>
              <w:rPr>
                <w:rFonts w:ascii="Cambria Math"/>
                <w:sz w:val="24"/>
                <w:szCs w:val="24"/>
              </w:rPr>
            </w:pPr>
            <w:r w:rsidRPr="00CA5353">
              <w:rPr>
                <w:rFonts w:ascii="Cambria Math"/>
                <w:w w:val="104"/>
                <w:sz w:val="24"/>
                <w:szCs w:val="24"/>
              </w:rPr>
              <w:t>2</w:t>
            </w:r>
          </w:p>
        </w:tc>
        <w:tc>
          <w:tcPr>
            <w:tcW w:w="2143" w:type="dxa"/>
          </w:tcPr>
          <w:p w:rsidR="00AA7DC3" w:rsidRPr="00CA5353" w:rsidRDefault="00AA7DC3" w:rsidP="0032596D">
            <w:pPr>
              <w:pStyle w:val="TableParagraph"/>
              <w:spacing w:line="360" w:lineRule="auto"/>
              <w:ind w:left="600"/>
              <w:rPr>
                <w:rFonts w:ascii="Cambria Math" w:eastAsia="Cambria Math"/>
                <w:sz w:val="24"/>
                <w:szCs w:val="24"/>
              </w:rPr>
            </w:pPr>
            <w:r w:rsidRPr="00CA5353">
              <w:rPr>
                <w:sz w:val="24"/>
                <w:szCs w:val="24"/>
                <w:u w:val="single"/>
              </w:rPr>
              <w:t xml:space="preserve"> </w:t>
            </w:r>
            <w:r w:rsidRPr="00CA5353">
              <w:rPr>
                <w:rFonts w:ascii="Cambria Math" w:eastAsia="Cambria Math"/>
                <w:w w:val="110"/>
                <w:sz w:val="24"/>
                <w:szCs w:val="24"/>
                <w:u w:val="single"/>
              </w:rPr>
              <w:t>𝜋</w:t>
            </w:r>
          </w:p>
          <w:p w:rsidR="00AA7DC3" w:rsidRPr="00CA5353" w:rsidRDefault="00AA7DC3" w:rsidP="0032596D">
            <w:pPr>
              <w:pStyle w:val="TableParagraph"/>
              <w:spacing w:line="360" w:lineRule="auto"/>
              <w:ind w:left="579" w:right="543"/>
              <w:jc w:val="center"/>
              <w:rPr>
                <w:rFonts w:ascii="Cambria Math" w:eastAsia="Cambria Math"/>
                <w:sz w:val="24"/>
                <w:szCs w:val="24"/>
              </w:rPr>
            </w:pPr>
            <w:r w:rsidRPr="00CA5353">
              <w:rPr>
                <w:rFonts w:ascii="Cambria Math" w:eastAsia="Cambria Math"/>
                <w:sz w:val="24"/>
                <w:szCs w:val="24"/>
              </w:rPr>
              <w:t>3 𝑐𝑜𝑠𝑥𝑑𝑥</w:t>
            </w:r>
          </w:p>
          <w:p w:rsidR="00AA7DC3" w:rsidRPr="00CA5353" w:rsidRDefault="00AA7DC3" w:rsidP="0032596D">
            <w:pPr>
              <w:pStyle w:val="TableParagraph"/>
              <w:tabs>
                <w:tab w:val="left" w:pos="1282"/>
              </w:tabs>
              <w:spacing w:line="360" w:lineRule="auto"/>
              <w:ind w:left="12"/>
              <w:jc w:val="center"/>
              <w:rPr>
                <w:rFonts w:ascii="Cambria Math" w:hAnsi="Cambria Math"/>
                <w:sz w:val="24"/>
                <w:szCs w:val="24"/>
              </w:rPr>
            </w:pPr>
            <w:r w:rsidRPr="00CA5353">
              <w:rPr>
                <w:rFonts w:ascii="Cambria Math" w:hAnsi="Cambria Math"/>
                <w:w w:val="120"/>
                <w:sz w:val="24"/>
                <w:szCs w:val="24"/>
              </w:rPr>
              <w:t>∫</w:t>
            </w:r>
            <w:r w:rsidRPr="00CA5353">
              <w:rPr>
                <w:rFonts w:ascii="Cambria Math" w:hAnsi="Cambria Math"/>
                <w:w w:val="120"/>
                <w:sz w:val="24"/>
                <w:szCs w:val="24"/>
              </w:rPr>
              <w:tab/>
              <w:t>;</w:t>
            </w:r>
          </w:p>
          <w:p w:rsidR="00AA7DC3" w:rsidRPr="00CA5353" w:rsidRDefault="00AA7DC3" w:rsidP="0032596D">
            <w:pPr>
              <w:pStyle w:val="TableParagraph"/>
              <w:spacing w:line="360" w:lineRule="auto"/>
              <w:ind w:left="10" w:right="5"/>
              <w:jc w:val="center"/>
              <w:rPr>
                <w:rFonts w:ascii="Cambria Math" w:eastAsia="Cambria Math"/>
                <w:sz w:val="24"/>
                <w:szCs w:val="24"/>
              </w:rPr>
            </w:pPr>
            <w:r w:rsidRPr="00CA5353">
              <w:rPr>
                <w:rFonts w:ascii="Cambria Math" w:eastAsia="Cambria Math"/>
                <w:position w:val="-6"/>
                <w:sz w:val="24"/>
                <w:szCs w:val="24"/>
              </w:rPr>
              <w:t xml:space="preserve">0 </w:t>
            </w:r>
            <w:r w:rsidRPr="00CA5353">
              <w:rPr>
                <w:rFonts w:ascii="Cambria Math" w:eastAsia="Cambria Math"/>
                <w:sz w:val="24"/>
                <w:szCs w:val="24"/>
              </w:rPr>
              <w:t>1 + 𝑠𝑖𝑛𝑥</w:t>
            </w:r>
          </w:p>
        </w:tc>
      </w:tr>
    </w:tbl>
    <w:p w:rsidR="00AA7DC3" w:rsidRPr="00CA5353" w:rsidRDefault="00AA7DC3" w:rsidP="0032596D">
      <w:pPr>
        <w:pStyle w:val="a5"/>
        <w:spacing w:before="0" w:beforeAutospacing="0" w:after="0" w:afterAutospacing="0" w:line="360" w:lineRule="auto"/>
        <w:rPr>
          <w:i/>
        </w:rPr>
      </w:pPr>
    </w:p>
    <w:p w:rsidR="00AA7DC3" w:rsidRPr="00CA5353" w:rsidRDefault="00960AA6" w:rsidP="0032596D">
      <w:pPr>
        <w:spacing w:line="360" w:lineRule="auto"/>
        <w:ind w:left="1365" w:right="5947"/>
        <w:rPr>
          <w:i/>
        </w:rPr>
      </w:pPr>
      <w:r>
        <w:pict>
          <v:group id="_x0000_s1205" style="position:absolute;left:0;text-align:left;margin-left:244.15pt;margin-top:-119.85pt;width:48pt;height:4pt;z-index:-251572224;mso-position-horizontal-relative:page" coordorigin="4883,-2397" coordsize="960,80">
            <v:line id="_x0000_s1206" style="position:absolute" from="5041,-2326" to="5843,-2326" strokeweight=".84pt"/>
            <v:line id="_x0000_s1207" style="position:absolute" from="4883,-2389" to="5840,-2389" strokeweight=".84pt"/>
            <w10:wrap anchorx="page"/>
          </v:group>
        </w:pict>
      </w:r>
      <w:r>
        <w:pict>
          <v:line id="_x0000_s1208" style="position:absolute;left:0;text-align:left;z-index:-251571200;mso-position-horizontal-relative:page" from="466.05pt,-119.45pt" to="514.8pt,-119.45pt" strokeweight=".84pt">
            <w10:wrap anchorx="page"/>
          </v:line>
        </w:pict>
      </w:r>
      <w:r>
        <w:pict>
          <v:line id="_x0000_s1209" style="position:absolute;left:0;text-align:left;z-index:-251570176;mso-position-horizontal-relative:page" from="129.6pt,-37.35pt" to="174.75pt,-37.35pt" strokeweight=".84pt">
            <w10:wrap anchorx="page"/>
          </v:line>
        </w:pict>
      </w:r>
      <w:r>
        <w:pict>
          <v:line id="_x0000_s1210" style="position:absolute;left:0;text-align:left;z-index:-251569152;mso-position-horizontal-relative:page" from="241.35pt,-37.35pt" to="285.3pt,-37.35pt" strokeweight=".84pt">
            <w10:wrap anchorx="page"/>
          </v:line>
        </w:pict>
      </w:r>
      <w:r>
        <w:pict>
          <v:line id="_x0000_s1211" style="position:absolute;left:0;text-align:left;z-index:-251568128;mso-position-horizontal-relative:page" from="353.45pt,-37.35pt" to="398.6pt,-37.35pt" strokeweight=".84pt">
            <w10:wrap anchorx="page"/>
          </v:line>
        </w:pict>
      </w:r>
      <w:r>
        <w:pict>
          <v:line id="_x0000_s1212" style="position:absolute;left:0;text-align:left;z-index:-251567104;mso-position-horizontal-relative:page" from="466.2pt,-37.35pt" to="510.1pt,-37.35pt" strokeweight=".84pt">
            <w10:wrap anchorx="page"/>
          </v:line>
        </w:pict>
      </w:r>
      <w:r w:rsidR="00AA7DC3" w:rsidRPr="00CA5353">
        <w:rPr>
          <w:i/>
        </w:rPr>
        <w:t>Критерии оценки типовых заданий: Выполнение заданий 3 – оценка</w:t>
      </w:r>
      <w:r w:rsidR="00AA7DC3" w:rsidRPr="00CA5353">
        <w:rPr>
          <w:i/>
          <w:spacing w:val="-4"/>
        </w:rPr>
        <w:t xml:space="preserve"> </w:t>
      </w:r>
      <w:r w:rsidR="00AA7DC3" w:rsidRPr="00CA5353">
        <w:rPr>
          <w:i/>
        </w:rPr>
        <w:t>3</w:t>
      </w:r>
    </w:p>
    <w:p w:rsidR="00AA7DC3" w:rsidRPr="00CA5353" w:rsidRDefault="00AA7DC3" w:rsidP="0032596D">
      <w:pPr>
        <w:spacing w:line="360" w:lineRule="auto"/>
        <w:ind w:left="1365"/>
        <w:rPr>
          <w:i/>
        </w:rPr>
      </w:pPr>
      <w:r w:rsidRPr="00CA5353">
        <w:rPr>
          <w:i/>
        </w:rPr>
        <w:t>Выполнение заданий 4 – оценка</w:t>
      </w:r>
      <w:r w:rsidRPr="00CA5353">
        <w:rPr>
          <w:i/>
          <w:spacing w:val="-5"/>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5 – оценка</w:t>
      </w:r>
      <w:r w:rsidRPr="00CA5353">
        <w:rPr>
          <w:i/>
          <w:spacing w:val="-5"/>
        </w:rPr>
        <w:t xml:space="preserve"> </w:t>
      </w:r>
      <w:r w:rsidRPr="00CA5353">
        <w:rPr>
          <w:i/>
        </w:rPr>
        <w:t>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Типовые задания по теме: «Вычисление площади плоской фигуры»</w:t>
      </w:r>
    </w:p>
    <w:p w:rsidR="00AA7DC3" w:rsidRPr="00CA5353" w:rsidRDefault="00AA7DC3" w:rsidP="0032596D">
      <w:pPr>
        <w:pStyle w:val="af2"/>
        <w:widowControl w:val="0"/>
        <w:numPr>
          <w:ilvl w:val="2"/>
          <w:numId w:val="446"/>
        </w:numPr>
        <w:tabs>
          <w:tab w:val="left" w:pos="694"/>
        </w:tabs>
        <w:autoSpaceDE w:val="0"/>
        <w:autoSpaceDN w:val="0"/>
        <w:spacing w:line="360" w:lineRule="auto"/>
        <w:ind w:hanging="182"/>
        <w:contextualSpacing w:val="0"/>
      </w:pPr>
      <w:r w:rsidRPr="00CA5353">
        <w:t>Вычислить площадь фигуры, ограниченной</w:t>
      </w:r>
      <w:r w:rsidRPr="00CA5353">
        <w:rPr>
          <w:spacing w:val="-4"/>
        </w:rPr>
        <w:t xml:space="preserve"> </w:t>
      </w:r>
      <w:r w:rsidRPr="00CA5353">
        <w:t>линиями:</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pStyle w:val="a5"/>
        <w:spacing w:before="0" w:beforeAutospacing="0" w:after="0" w:afterAutospacing="0" w:line="360" w:lineRule="auto"/>
        <w:ind w:left="512"/>
        <w:rPr>
          <w:rFonts w:ascii="Symbol" w:hAnsi="Symbol"/>
        </w:rPr>
      </w:pPr>
      <w:r>
        <w:lastRenderedPageBreak/>
        <w:pict>
          <v:group id="_x0000_s1213" style="position:absolute;left:0;text-align:left;margin-left:98.7pt;margin-top:18.1pt;width:17.2pt;height:14.8pt;z-index:-251566080;mso-position-horizontal-relative:page" coordorigin="1974,362" coordsize="344,296">
            <v:line id="_x0000_s1214" style="position:absolute" from="2000,580" to="2030,563" strokeweight=".17669mm"/>
            <v:line id="_x0000_s1215" style="position:absolute" from="2030,567" to="2075,647" strokeweight=".34911mm"/>
            <v:shape id="_x0000_s1216" style="position:absolute;left:596;top:4235;width:346;height:290" coordorigin="597,4236" coordsize="346,290" o:spt="100" adj="0,,0" path="m2080,647r59,-238m2139,409r159,m1974,367r344,e" filled="f" strokeweight=".17772mm">
              <v:stroke joinstyle="round"/>
              <v:formulas/>
              <v:path arrowok="t" o:connecttype="segments"/>
            </v:shape>
            <w10:wrap anchorx="page"/>
          </v:group>
        </w:pict>
      </w:r>
      <w:r w:rsidR="00AA7DC3" w:rsidRPr="00CA5353">
        <w:t xml:space="preserve">а) y </w:t>
      </w:r>
      <w:r w:rsidR="00AA7DC3" w:rsidRPr="00CA5353">
        <w:rPr>
          <w:rFonts w:ascii="Symbol" w:hAnsi="Symbol"/>
        </w:rPr>
        <w:t></w:t>
      </w:r>
      <w:r w:rsidR="00AA7DC3" w:rsidRPr="00CA5353">
        <w:t xml:space="preserve"> </w:t>
      </w:r>
      <w:r w:rsidR="00AA7DC3" w:rsidRPr="00CA5353">
        <w:rPr>
          <w:rFonts w:ascii="Symbol" w:hAnsi="Symbol"/>
        </w:rPr>
        <w:t></w:t>
      </w:r>
    </w:p>
    <w:p w:rsidR="00AA7DC3" w:rsidRPr="00CA5353" w:rsidRDefault="00AA7DC3" w:rsidP="0032596D">
      <w:pPr>
        <w:pStyle w:val="a5"/>
        <w:spacing w:before="0" w:beforeAutospacing="0" w:after="0" w:afterAutospacing="0" w:line="360" w:lineRule="auto"/>
        <w:ind w:left="177" w:right="7484" w:hanging="72"/>
      </w:pPr>
      <w:r w:rsidRPr="00CA5353">
        <w:br w:type="column"/>
      </w:r>
      <w:r w:rsidRPr="00CA5353">
        <w:rPr>
          <w:w w:val="105"/>
          <w:position w:val="15"/>
        </w:rPr>
        <w:lastRenderedPageBreak/>
        <w:t>1</w:t>
      </w:r>
      <w:r w:rsidRPr="00CA5353">
        <w:rPr>
          <w:spacing w:val="5"/>
          <w:w w:val="105"/>
          <w:position w:val="15"/>
        </w:rPr>
        <w:t xml:space="preserve"> </w:t>
      </w:r>
      <w:r w:rsidRPr="00CA5353">
        <w:rPr>
          <w:w w:val="105"/>
        </w:rPr>
        <w:t>;</w:t>
      </w:r>
      <w:r w:rsidRPr="00CA5353">
        <w:rPr>
          <w:spacing w:val="-32"/>
          <w:w w:val="105"/>
        </w:rPr>
        <w:t xml:space="preserve"> </w:t>
      </w:r>
      <w:r w:rsidRPr="00CA5353">
        <w:rPr>
          <w:w w:val="105"/>
        </w:rPr>
        <w:t>y</w:t>
      </w:r>
      <w:r w:rsidRPr="00CA5353">
        <w:rPr>
          <w:spacing w:val="-6"/>
          <w:w w:val="105"/>
        </w:rPr>
        <w:t xml:space="preserve"> </w:t>
      </w:r>
      <w:r w:rsidRPr="00CA5353">
        <w:rPr>
          <w:rFonts w:ascii="Symbol" w:hAnsi="Symbol"/>
          <w:w w:val="105"/>
        </w:rPr>
        <w:t></w:t>
      </w:r>
      <w:r w:rsidRPr="00CA5353">
        <w:rPr>
          <w:spacing w:val="-9"/>
          <w:w w:val="105"/>
        </w:rPr>
        <w:t xml:space="preserve"> </w:t>
      </w:r>
      <w:r w:rsidRPr="00CA5353">
        <w:rPr>
          <w:spacing w:val="-6"/>
          <w:w w:val="105"/>
        </w:rPr>
        <w:t>0;</w:t>
      </w:r>
      <w:r w:rsidRPr="00CA5353">
        <w:rPr>
          <w:spacing w:val="-36"/>
          <w:w w:val="105"/>
        </w:rPr>
        <w:t xml:space="preserve"> </w:t>
      </w:r>
      <w:r w:rsidRPr="00CA5353">
        <w:rPr>
          <w:w w:val="105"/>
        </w:rPr>
        <w:t>x</w:t>
      </w:r>
      <w:r w:rsidRPr="00CA5353">
        <w:rPr>
          <w:spacing w:val="1"/>
          <w:w w:val="105"/>
        </w:rPr>
        <w:t xml:space="preserve"> </w:t>
      </w:r>
      <w:r w:rsidRPr="00CA5353">
        <w:rPr>
          <w:rFonts w:ascii="Symbol" w:hAnsi="Symbol"/>
          <w:w w:val="105"/>
        </w:rPr>
        <w:t></w:t>
      </w:r>
      <w:r w:rsidRPr="00CA5353">
        <w:rPr>
          <w:spacing w:val="-31"/>
          <w:w w:val="105"/>
        </w:rPr>
        <w:t xml:space="preserve"> </w:t>
      </w:r>
      <w:r w:rsidRPr="00CA5353">
        <w:rPr>
          <w:spacing w:val="-15"/>
          <w:w w:val="105"/>
        </w:rPr>
        <w:t>1;</w:t>
      </w:r>
      <w:r w:rsidRPr="00CA5353">
        <w:rPr>
          <w:spacing w:val="-35"/>
          <w:w w:val="105"/>
        </w:rPr>
        <w:t xml:space="preserve"> </w:t>
      </w:r>
      <w:r w:rsidRPr="00CA5353">
        <w:rPr>
          <w:w w:val="105"/>
        </w:rPr>
        <w:t>x</w:t>
      </w:r>
      <w:r w:rsidRPr="00CA5353">
        <w:rPr>
          <w:spacing w:val="1"/>
          <w:w w:val="105"/>
        </w:rPr>
        <w:t xml:space="preserve"> </w:t>
      </w:r>
      <w:r w:rsidRPr="00CA5353">
        <w:rPr>
          <w:rFonts w:ascii="Symbol" w:hAnsi="Symbol"/>
          <w:w w:val="105"/>
        </w:rPr>
        <w:t></w:t>
      </w:r>
      <w:r w:rsidRPr="00CA5353">
        <w:rPr>
          <w:spacing w:val="-7"/>
          <w:w w:val="105"/>
        </w:rPr>
        <w:t xml:space="preserve"> </w:t>
      </w:r>
      <w:r w:rsidRPr="00CA5353">
        <w:rPr>
          <w:spacing w:val="-11"/>
          <w:w w:val="105"/>
        </w:rPr>
        <w:t xml:space="preserve">4; </w:t>
      </w:r>
      <w:r w:rsidRPr="00CA5353">
        <w:rPr>
          <w:w w:val="105"/>
        </w:rPr>
        <w:t>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1321" w:space="40"/>
            <w:col w:w="9689"/>
          </w:cols>
        </w:sectPr>
      </w:pPr>
    </w:p>
    <w:p w:rsidR="00AA7DC3" w:rsidRPr="00CA5353" w:rsidRDefault="00AA7DC3" w:rsidP="0032596D">
      <w:pPr>
        <w:pStyle w:val="a5"/>
        <w:spacing w:before="0" w:beforeAutospacing="0" w:after="0" w:afterAutospacing="0" w:line="360" w:lineRule="auto"/>
        <w:ind w:left="512"/>
        <w:rPr>
          <w:rFonts w:ascii="Symbol" w:hAnsi="Symbol"/>
        </w:rPr>
      </w:pPr>
      <w:r w:rsidRPr="00CA5353">
        <w:lastRenderedPageBreak/>
        <w:t>б)  y</w:t>
      </w:r>
      <w:r w:rsidRPr="00CA5353">
        <w:rPr>
          <w:spacing w:val="-9"/>
        </w:rPr>
        <w:t xml:space="preserve"> </w:t>
      </w:r>
      <w:r w:rsidRPr="00CA5353">
        <w:rPr>
          <w:rFonts w:ascii="Symbol" w:hAnsi="Symbol"/>
          <w:spacing w:val="-18"/>
        </w:rPr>
        <w:t></w:t>
      </w:r>
    </w:p>
    <w:p w:rsidR="00AA7DC3" w:rsidRPr="00CA5353" w:rsidRDefault="00AA7DC3" w:rsidP="0032596D">
      <w:pPr>
        <w:pStyle w:val="a5"/>
        <w:spacing w:before="0" w:beforeAutospacing="0" w:after="0" w:afterAutospacing="0" w:line="360" w:lineRule="auto"/>
        <w:rPr>
          <w:rFonts w:ascii="Symbol" w:hAnsi="Symbol"/>
        </w:rPr>
      </w:pPr>
    </w:p>
    <w:p w:rsidR="00AA7DC3" w:rsidRPr="00CA5353" w:rsidRDefault="00AA7DC3" w:rsidP="0032596D">
      <w:pPr>
        <w:pStyle w:val="a5"/>
        <w:spacing w:before="0" w:beforeAutospacing="0" w:after="0" w:afterAutospacing="0" w:line="360" w:lineRule="auto"/>
        <w:ind w:left="512"/>
        <w:rPr>
          <w:rFonts w:ascii="Symbol" w:hAnsi="Symbol"/>
        </w:rPr>
      </w:pPr>
      <w:r w:rsidRPr="00CA5353">
        <w:t>в)  y</w:t>
      </w:r>
      <w:r w:rsidRPr="00CA5353">
        <w:rPr>
          <w:spacing w:val="-7"/>
        </w:rPr>
        <w:t xml:space="preserve"> </w:t>
      </w:r>
      <w:r w:rsidRPr="00CA5353">
        <w:rPr>
          <w:rFonts w:ascii="Symbol" w:hAnsi="Symbol"/>
          <w:spacing w:val="-11"/>
        </w:rPr>
        <w:t></w:t>
      </w:r>
    </w:p>
    <w:p w:rsidR="00AA7DC3" w:rsidRPr="00CA5353" w:rsidRDefault="00AA7DC3" w:rsidP="0032596D">
      <w:pPr>
        <w:pStyle w:val="a5"/>
        <w:spacing w:before="0" w:beforeAutospacing="0" w:after="0" w:afterAutospacing="0" w:line="360" w:lineRule="auto"/>
        <w:ind w:left="44" w:right="7722" w:firstLine="60"/>
      </w:pPr>
      <w:r w:rsidRPr="00CA5353">
        <w:br w:type="column"/>
      </w:r>
      <w:r w:rsidRPr="00CA5353">
        <w:rPr>
          <w:w w:val="105"/>
          <w:position w:val="15"/>
        </w:rPr>
        <w:lastRenderedPageBreak/>
        <w:t>1</w:t>
      </w:r>
      <w:r w:rsidRPr="00CA5353">
        <w:rPr>
          <w:spacing w:val="38"/>
          <w:w w:val="105"/>
          <w:position w:val="15"/>
        </w:rPr>
        <w:t xml:space="preserve"> </w:t>
      </w:r>
      <w:r w:rsidRPr="00CA5353">
        <w:rPr>
          <w:w w:val="105"/>
        </w:rPr>
        <w:t>;</w:t>
      </w:r>
      <w:r w:rsidRPr="00CA5353">
        <w:rPr>
          <w:spacing w:val="-32"/>
          <w:w w:val="105"/>
        </w:rPr>
        <w:t xml:space="preserve"> </w:t>
      </w:r>
      <w:r w:rsidRPr="00CA5353">
        <w:rPr>
          <w:w w:val="105"/>
        </w:rPr>
        <w:t>y</w:t>
      </w:r>
      <w:r w:rsidRPr="00CA5353">
        <w:rPr>
          <w:spacing w:val="-5"/>
          <w:w w:val="105"/>
        </w:rPr>
        <w:t xml:space="preserve"> </w:t>
      </w:r>
      <w:r w:rsidRPr="00CA5353">
        <w:rPr>
          <w:rFonts w:ascii="Symbol" w:hAnsi="Symbol"/>
          <w:w w:val="105"/>
        </w:rPr>
        <w:t></w:t>
      </w:r>
      <w:r w:rsidRPr="00CA5353">
        <w:rPr>
          <w:spacing w:val="-11"/>
          <w:w w:val="105"/>
        </w:rPr>
        <w:t xml:space="preserve"> </w:t>
      </w:r>
      <w:r w:rsidRPr="00CA5353">
        <w:rPr>
          <w:spacing w:val="-6"/>
          <w:w w:val="105"/>
        </w:rPr>
        <w:t>0;</w:t>
      </w:r>
      <w:r w:rsidRPr="00CA5353">
        <w:rPr>
          <w:spacing w:val="-36"/>
          <w:w w:val="105"/>
        </w:rPr>
        <w:t xml:space="preserve"> </w:t>
      </w:r>
      <w:r w:rsidRPr="00CA5353">
        <w:rPr>
          <w:w w:val="105"/>
        </w:rPr>
        <w:t>x</w:t>
      </w:r>
      <w:r w:rsidRPr="00CA5353">
        <w:rPr>
          <w:spacing w:val="1"/>
          <w:w w:val="105"/>
        </w:rPr>
        <w:t xml:space="preserve"> </w:t>
      </w:r>
      <w:r w:rsidRPr="00CA5353">
        <w:rPr>
          <w:rFonts w:ascii="Symbol" w:hAnsi="Symbol"/>
          <w:w w:val="105"/>
        </w:rPr>
        <w:t></w:t>
      </w:r>
      <w:r w:rsidRPr="00CA5353">
        <w:rPr>
          <w:spacing w:val="-31"/>
          <w:w w:val="105"/>
        </w:rPr>
        <w:t xml:space="preserve"> </w:t>
      </w:r>
      <w:r w:rsidRPr="00CA5353">
        <w:rPr>
          <w:spacing w:val="-15"/>
          <w:w w:val="105"/>
        </w:rPr>
        <w:t>1;</w:t>
      </w:r>
      <w:r w:rsidRPr="00CA5353">
        <w:rPr>
          <w:spacing w:val="-35"/>
          <w:w w:val="105"/>
        </w:rPr>
        <w:t xml:space="preserve"> </w:t>
      </w:r>
      <w:r w:rsidRPr="00CA5353">
        <w:rPr>
          <w:w w:val="105"/>
        </w:rPr>
        <w:t>x</w:t>
      </w:r>
      <w:r w:rsidRPr="00CA5353">
        <w:rPr>
          <w:spacing w:val="1"/>
          <w:w w:val="105"/>
        </w:rPr>
        <w:t xml:space="preserve"> </w:t>
      </w:r>
      <w:r w:rsidRPr="00CA5353">
        <w:rPr>
          <w:rFonts w:ascii="Symbol" w:hAnsi="Symbol"/>
          <w:w w:val="105"/>
        </w:rPr>
        <w:t></w:t>
      </w:r>
      <w:r w:rsidRPr="00CA5353">
        <w:rPr>
          <w:spacing w:val="-14"/>
          <w:w w:val="105"/>
        </w:rPr>
        <w:t xml:space="preserve"> </w:t>
      </w:r>
      <w:r w:rsidRPr="00CA5353">
        <w:rPr>
          <w:spacing w:val="-8"/>
          <w:w w:val="105"/>
        </w:rPr>
        <w:t xml:space="preserve">5; </w:t>
      </w:r>
      <w:r w:rsidRPr="00CA5353">
        <w:rPr>
          <w:w w:val="105"/>
          <w:position w:val="-10"/>
        </w:rPr>
        <w:t>x</w:t>
      </w:r>
      <w:r w:rsidRPr="00CA5353">
        <w:rPr>
          <w:spacing w:val="-39"/>
          <w:w w:val="105"/>
          <w:position w:val="-10"/>
        </w:rPr>
        <w:t xml:space="preserve"> </w:t>
      </w:r>
      <w:r w:rsidRPr="00CA5353">
        <w:rPr>
          <w:w w:val="105"/>
        </w:rPr>
        <w:t>2</w:t>
      </w:r>
    </w:p>
    <w:p w:rsidR="00AA7DC3" w:rsidRPr="00CA5353" w:rsidRDefault="00960AA6" w:rsidP="0032596D">
      <w:pPr>
        <w:pStyle w:val="a5"/>
        <w:spacing w:before="0" w:beforeAutospacing="0" w:after="0" w:afterAutospacing="0" w:line="360" w:lineRule="auto"/>
        <w:ind w:left="37" w:right="8331" w:firstLine="64"/>
      </w:pPr>
      <w:r>
        <w:pict>
          <v:line id="_x0000_s1217" style="position:absolute;left:0;text-align:left;z-index:-251565056;mso-position-horizontal-relative:page" from="91.15pt,-11.35pt" to="105.25pt,-11.35pt" strokeweight=".17364mm">
            <w10:wrap anchorx="page"/>
          </v:line>
        </w:pict>
      </w:r>
      <w:r>
        <w:pict>
          <v:line id="_x0000_s1218" style="position:absolute;left:0;text-align:left;z-index:-251564032;mso-position-horizontal-relative:page" from="90.85pt,21.4pt" to="104.95pt,21.4pt" strokeweight=".17364mm">
            <w10:wrap anchorx="page"/>
          </v:line>
        </w:pict>
      </w:r>
      <w:r w:rsidR="00AA7DC3" w:rsidRPr="00CA5353">
        <w:rPr>
          <w:position w:val="15"/>
        </w:rPr>
        <w:t xml:space="preserve">4 </w:t>
      </w:r>
      <w:r w:rsidR="00AA7DC3" w:rsidRPr="00CA5353">
        <w:t xml:space="preserve">; y </w:t>
      </w:r>
      <w:r w:rsidR="00AA7DC3" w:rsidRPr="00CA5353">
        <w:rPr>
          <w:rFonts w:ascii="Symbol" w:hAnsi="Symbol"/>
        </w:rPr>
        <w:t></w:t>
      </w:r>
      <w:r w:rsidR="00AA7DC3" w:rsidRPr="00CA5353">
        <w:t xml:space="preserve"> 7 </w:t>
      </w:r>
      <w:r w:rsidR="00AA7DC3" w:rsidRPr="00CA5353">
        <w:rPr>
          <w:rFonts w:ascii="Symbol" w:hAnsi="Symbol"/>
        </w:rPr>
        <w:t></w:t>
      </w:r>
      <w:r w:rsidR="00AA7DC3" w:rsidRPr="00CA5353">
        <w:t xml:space="preserve"> </w:t>
      </w:r>
      <w:r w:rsidR="00AA7DC3" w:rsidRPr="00CA5353">
        <w:rPr>
          <w:spacing w:val="-6"/>
        </w:rPr>
        <w:t xml:space="preserve">3x; </w:t>
      </w:r>
      <w:r w:rsidR="00AA7DC3" w:rsidRPr="00CA5353">
        <w:rPr>
          <w:position w:val="-10"/>
        </w:rPr>
        <w:t>x</w:t>
      </w:r>
      <w:r w:rsidR="00AA7DC3" w:rsidRPr="00CA5353">
        <w:rPr>
          <w:spacing w:val="-35"/>
          <w:position w:val="-10"/>
        </w:rPr>
        <w:t xml:space="preserve"> </w:t>
      </w:r>
      <w:r w:rsidR="00AA7DC3" w:rsidRPr="00CA5353">
        <w:t>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1139" w:space="40"/>
            <w:col w:w="9871"/>
          </w:cols>
        </w:sectPr>
      </w:pPr>
    </w:p>
    <w:p w:rsidR="00AA7DC3" w:rsidRPr="00CA5353" w:rsidRDefault="00AA7DC3" w:rsidP="0032596D">
      <w:pPr>
        <w:pStyle w:val="a5"/>
        <w:spacing w:before="0" w:beforeAutospacing="0" w:after="0" w:afterAutospacing="0" w:line="360" w:lineRule="auto"/>
        <w:ind w:left="512"/>
      </w:pPr>
      <w:r w:rsidRPr="00CA5353">
        <w:rPr>
          <w:w w:val="105"/>
        </w:rPr>
        <w:lastRenderedPageBreak/>
        <w:t xml:space="preserve">г) y </w:t>
      </w:r>
      <w:r w:rsidRPr="00CA5353">
        <w:rPr>
          <w:rFonts w:ascii="Symbol" w:hAnsi="Symbol"/>
          <w:w w:val="105"/>
        </w:rPr>
        <w:t></w:t>
      </w:r>
      <w:r w:rsidRPr="00CA5353">
        <w:rPr>
          <w:w w:val="105"/>
        </w:rPr>
        <w:t xml:space="preserve"> 2 </w:t>
      </w:r>
      <w:r w:rsidRPr="00CA5353">
        <w:rPr>
          <w:rFonts w:ascii="Symbol" w:hAnsi="Symbol"/>
          <w:w w:val="105"/>
        </w:rPr>
        <w:t></w:t>
      </w:r>
      <w:r w:rsidRPr="00CA5353">
        <w:rPr>
          <w:w w:val="105"/>
        </w:rPr>
        <w:t xml:space="preserve"> x </w:t>
      </w:r>
      <w:r w:rsidRPr="00CA5353">
        <w:rPr>
          <w:rFonts w:ascii="Symbol" w:hAnsi="Symbol"/>
          <w:w w:val="105"/>
        </w:rPr>
        <w:t></w:t>
      </w:r>
      <w:r w:rsidRPr="00CA5353">
        <w:rPr>
          <w:w w:val="105"/>
        </w:rPr>
        <w:t xml:space="preserve"> x </w:t>
      </w:r>
      <w:r w:rsidRPr="00CA5353">
        <w:rPr>
          <w:w w:val="105"/>
          <w:position w:val="11"/>
        </w:rPr>
        <w:t xml:space="preserve">2 </w:t>
      </w:r>
      <w:r w:rsidRPr="00CA5353">
        <w:rPr>
          <w:w w:val="105"/>
        </w:rPr>
        <w:t xml:space="preserve">; y </w:t>
      </w:r>
      <w:r w:rsidRPr="00CA5353">
        <w:rPr>
          <w:rFonts w:ascii="Symbol" w:hAnsi="Symbol"/>
          <w:w w:val="105"/>
        </w:rPr>
        <w:t></w:t>
      </w:r>
      <w:r w:rsidRPr="00CA5353">
        <w:rPr>
          <w:w w:val="105"/>
        </w:rPr>
        <w:t xml:space="preserve"> 0;</w:t>
      </w:r>
    </w:p>
    <w:p w:rsidR="00AA7DC3" w:rsidRPr="00CA5353" w:rsidRDefault="00AA7DC3" w:rsidP="0032596D">
      <w:pPr>
        <w:pStyle w:val="af2"/>
        <w:widowControl w:val="0"/>
        <w:numPr>
          <w:ilvl w:val="2"/>
          <w:numId w:val="446"/>
        </w:numPr>
        <w:tabs>
          <w:tab w:val="left" w:pos="694"/>
        </w:tabs>
        <w:autoSpaceDE w:val="0"/>
        <w:autoSpaceDN w:val="0"/>
        <w:spacing w:line="360" w:lineRule="auto"/>
        <w:ind w:left="512" w:right="333" w:firstLine="0"/>
        <w:contextualSpacing w:val="0"/>
      </w:pPr>
      <w:r w:rsidRPr="00CA5353">
        <w:t>Найти объём тела, полученного при вращении вокруг оси абсцисс криволинейной трапеции, ограниченной</w:t>
      </w:r>
      <w:r w:rsidRPr="00CA5353">
        <w:rPr>
          <w:spacing w:val="-1"/>
        </w:rPr>
        <w:t xml:space="preserve"> </w:t>
      </w:r>
      <w:r w:rsidRPr="00CA5353">
        <w:t>линиями:</w:t>
      </w:r>
    </w:p>
    <w:p w:rsidR="00AA7DC3" w:rsidRPr="00CA5353" w:rsidRDefault="00AA7DC3" w:rsidP="0032596D">
      <w:pPr>
        <w:pStyle w:val="a5"/>
        <w:spacing w:before="0" w:beforeAutospacing="0" w:after="0" w:afterAutospacing="0" w:line="360" w:lineRule="auto"/>
        <w:ind w:left="512"/>
      </w:pPr>
      <w:r w:rsidRPr="00CA5353">
        <w:rPr>
          <w:w w:val="105"/>
        </w:rPr>
        <w:t xml:space="preserve">а) y </w:t>
      </w:r>
      <w:r w:rsidRPr="00CA5353">
        <w:rPr>
          <w:rFonts w:ascii="Symbol" w:hAnsi="Symbol"/>
          <w:w w:val="105"/>
        </w:rPr>
        <w:t></w:t>
      </w:r>
      <w:r w:rsidRPr="00CA5353">
        <w:rPr>
          <w:w w:val="105"/>
        </w:rPr>
        <w:t xml:space="preserve"> x </w:t>
      </w:r>
      <w:r w:rsidRPr="00CA5353">
        <w:rPr>
          <w:w w:val="105"/>
          <w:position w:val="11"/>
        </w:rPr>
        <w:t xml:space="preserve">2 </w:t>
      </w:r>
      <w:r w:rsidRPr="00CA5353">
        <w:rPr>
          <w:rFonts w:ascii="Symbol" w:hAnsi="Symbol"/>
          <w:w w:val="105"/>
        </w:rPr>
        <w:t></w:t>
      </w:r>
      <w:r w:rsidRPr="00CA5353">
        <w:rPr>
          <w:w w:val="105"/>
        </w:rPr>
        <w:t xml:space="preserve">1; x </w:t>
      </w:r>
      <w:r w:rsidRPr="00CA5353">
        <w:rPr>
          <w:rFonts w:ascii="Symbol" w:hAnsi="Symbol"/>
          <w:w w:val="105"/>
        </w:rPr>
        <w:t></w:t>
      </w:r>
      <w:r w:rsidRPr="00CA5353">
        <w:rPr>
          <w:w w:val="105"/>
        </w:rPr>
        <w:t xml:space="preserve"> 0; x </w:t>
      </w:r>
      <w:r w:rsidRPr="00CA5353">
        <w:rPr>
          <w:rFonts w:ascii="Symbol" w:hAnsi="Symbol"/>
          <w:w w:val="105"/>
        </w:rPr>
        <w:t></w:t>
      </w:r>
      <w:r w:rsidRPr="00CA5353">
        <w:rPr>
          <w:w w:val="105"/>
        </w:rPr>
        <w:t xml:space="preserve"> 1; y </w:t>
      </w:r>
      <w:r w:rsidRPr="00CA5353">
        <w:rPr>
          <w:rFonts w:ascii="Symbol" w:hAnsi="Symbol"/>
          <w:w w:val="105"/>
        </w:rPr>
        <w:t></w:t>
      </w:r>
      <w:r w:rsidRPr="00CA5353">
        <w:rPr>
          <w:w w:val="105"/>
        </w:rPr>
        <w:t xml:space="preserve"> 0;</w:t>
      </w:r>
    </w:p>
    <w:p w:rsidR="00AA7DC3" w:rsidRPr="00AC0B5C" w:rsidRDefault="00AA7DC3" w:rsidP="0032596D">
      <w:pPr>
        <w:pStyle w:val="210"/>
        <w:spacing w:before="0" w:line="360" w:lineRule="auto"/>
        <w:ind w:right="0"/>
        <w:jc w:val="left"/>
        <w:rPr>
          <w:sz w:val="24"/>
          <w:szCs w:val="24"/>
        </w:rPr>
        <w:sectPr w:rsidR="00AA7DC3" w:rsidRPr="00AC0B5C">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pPr>
      <w:r w:rsidRPr="00CA5353">
        <w:rPr>
          <w:w w:val="105"/>
        </w:rPr>
        <w:lastRenderedPageBreak/>
        <w:t xml:space="preserve">б) y </w:t>
      </w:r>
      <w:r w:rsidRPr="00CA5353">
        <w:rPr>
          <w:rFonts w:ascii="Symbol" w:hAnsi="Symbol"/>
          <w:w w:val="105"/>
        </w:rPr>
        <w:t></w:t>
      </w:r>
      <w:r w:rsidRPr="00CA5353">
        <w:rPr>
          <w:w w:val="105"/>
        </w:rPr>
        <w:t xml:space="preserve"> 1</w:t>
      </w:r>
      <w:r w:rsidRPr="00CA5353">
        <w:rPr>
          <w:rFonts w:ascii="Symbol" w:hAnsi="Symbol"/>
          <w:w w:val="105"/>
        </w:rPr>
        <w:t></w:t>
      </w:r>
      <w:r w:rsidRPr="00CA5353">
        <w:rPr>
          <w:w w:val="105"/>
        </w:rPr>
        <w:t xml:space="preserve"> x </w:t>
      </w:r>
      <w:r w:rsidRPr="00CA5353">
        <w:rPr>
          <w:w w:val="105"/>
          <w:position w:val="11"/>
        </w:rPr>
        <w:t xml:space="preserve">2 </w:t>
      </w:r>
      <w:r w:rsidRPr="00CA5353">
        <w:rPr>
          <w:w w:val="105"/>
        </w:rPr>
        <w:t xml:space="preserve">; y </w:t>
      </w:r>
      <w:r w:rsidRPr="00CA5353">
        <w:rPr>
          <w:rFonts w:ascii="Symbol" w:hAnsi="Symbol"/>
          <w:w w:val="105"/>
        </w:rPr>
        <w:t></w:t>
      </w:r>
      <w:r w:rsidRPr="00CA5353">
        <w:rPr>
          <w:w w:val="105"/>
        </w:rPr>
        <w:t xml:space="preserve"> 0;</w:t>
      </w:r>
    </w:p>
    <w:p w:rsidR="00AA7DC3" w:rsidRPr="00CA5353" w:rsidRDefault="00960AA6" w:rsidP="0032596D">
      <w:pPr>
        <w:tabs>
          <w:tab w:val="left" w:pos="1651"/>
        </w:tabs>
        <w:spacing w:line="360" w:lineRule="auto"/>
        <w:ind w:left="512"/>
      </w:pPr>
      <w:r>
        <w:pict>
          <v:group id="_x0000_s1223" style="position:absolute;left:0;text-align:left;margin-left:87.75pt;margin-top:6.8pt;width:18pt;height:15pt;z-index:-251558912;mso-position-horizontal-relative:page" coordorigin="1755,136" coordsize="360,300">
            <v:line id="_x0000_s1224" style="position:absolute" from="1760,340" to="1791,322" strokeweight=".17533mm"/>
            <v:line id="_x0000_s1225" style="position:absolute" from="1791,327" to="1835,425" strokeweight=".35244mm"/>
            <v:shape id="_x0000_s1226" style="position:absolute;left:524;top:15592;width:281;height:294" coordorigin="525,15593" coordsize="281,294" o:spt="100" adj="0,,0" path="m1840,425r59,-284m1899,141r215,e" filled="f" strokeweight=".17572mm">
              <v:stroke joinstyle="round"/>
              <v:formulas/>
              <v:path arrowok="t" o:connecttype="segments"/>
            </v:shape>
            <v:shape id="_x0000_s1227" type="#_x0000_t202" style="position:absolute;left:1754;top:135;width:360;height:300" filled="f" stroked="f">
              <v:textbox style="mso-next-textbox:#_x0000_s1227" inset="0,0,0,0">
                <w:txbxContent>
                  <w:p w:rsidR="003A7700" w:rsidRDefault="003A7700" w:rsidP="00AA7DC3">
                    <w:pPr>
                      <w:spacing w:before="13"/>
                      <w:ind w:left="162"/>
                    </w:pPr>
                    <w:r>
                      <w:rPr>
                        <w:w w:val="105"/>
                      </w:rPr>
                      <w:t>x;</w:t>
                    </w:r>
                  </w:p>
                </w:txbxContent>
              </v:textbox>
            </v:shape>
            <w10:wrap anchorx="page"/>
          </v:group>
        </w:pict>
      </w:r>
      <w:r w:rsidR="00AA7DC3" w:rsidRPr="00CA5353">
        <w:rPr>
          <w:w w:val="110"/>
        </w:rPr>
        <w:t>в)</w:t>
      </w:r>
      <w:r w:rsidR="00AA7DC3" w:rsidRPr="00CA5353">
        <w:rPr>
          <w:spacing w:val="-27"/>
          <w:w w:val="110"/>
        </w:rPr>
        <w:t xml:space="preserve"> </w:t>
      </w:r>
      <w:r w:rsidR="00AA7DC3" w:rsidRPr="00CA5353">
        <w:rPr>
          <w:w w:val="110"/>
        </w:rPr>
        <w:t>y</w:t>
      </w:r>
      <w:r w:rsidR="00AA7DC3" w:rsidRPr="00CA5353">
        <w:rPr>
          <w:spacing w:val="-15"/>
          <w:w w:val="110"/>
        </w:rPr>
        <w:t xml:space="preserve"> </w:t>
      </w:r>
      <w:r w:rsidR="00AA7DC3" w:rsidRPr="00CA5353">
        <w:rPr>
          <w:rFonts w:ascii="Symbol" w:hAnsi="Symbol"/>
          <w:w w:val="110"/>
        </w:rPr>
        <w:t></w:t>
      </w:r>
      <w:r w:rsidR="00AA7DC3" w:rsidRPr="00CA5353">
        <w:rPr>
          <w:w w:val="110"/>
        </w:rPr>
        <w:tab/>
        <w:t>y</w:t>
      </w:r>
      <w:r w:rsidR="00AA7DC3" w:rsidRPr="00CA5353">
        <w:rPr>
          <w:spacing w:val="-5"/>
          <w:w w:val="110"/>
        </w:rPr>
        <w:t xml:space="preserve"> </w:t>
      </w:r>
      <w:r w:rsidR="00AA7DC3" w:rsidRPr="00CA5353">
        <w:rPr>
          <w:rFonts w:ascii="Symbol" w:hAnsi="Symbol"/>
          <w:w w:val="110"/>
        </w:rPr>
        <w:t></w:t>
      </w:r>
      <w:r w:rsidR="00AA7DC3" w:rsidRPr="00CA5353">
        <w:rPr>
          <w:spacing w:val="-10"/>
          <w:w w:val="110"/>
        </w:rPr>
        <w:t xml:space="preserve"> </w:t>
      </w:r>
      <w:r w:rsidR="00AA7DC3" w:rsidRPr="00CA5353">
        <w:rPr>
          <w:spacing w:val="-7"/>
          <w:w w:val="110"/>
        </w:rPr>
        <w:t>0;</w:t>
      </w:r>
      <w:r w:rsidR="00AA7DC3" w:rsidRPr="00CA5353">
        <w:rPr>
          <w:spacing w:val="-36"/>
          <w:w w:val="110"/>
        </w:rPr>
        <w:t xml:space="preserve"> </w:t>
      </w:r>
      <w:r w:rsidR="00AA7DC3" w:rsidRPr="00CA5353">
        <w:rPr>
          <w:w w:val="110"/>
        </w:rPr>
        <w:t>x</w:t>
      </w:r>
      <w:r w:rsidR="00AA7DC3" w:rsidRPr="00CA5353">
        <w:rPr>
          <w:spacing w:val="3"/>
          <w:w w:val="110"/>
        </w:rPr>
        <w:t xml:space="preserve"> </w:t>
      </w:r>
      <w:r w:rsidR="00AA7DC3" w:rsidRPr="00CA5353">
        <w:rPr>
          <w:rFonts w:ascii="Symbol" w:hAnsi="Symbol"/>
          <w:w w:val="110"/>
        </w:rPr>
        <w:t></w:t>
      </w:r>
      <w:r w:rsidR="00AA7DC3" w:rsidRPr="00CA5353">
        <w:rPr>
          <w:spacing w:val="-32"/>
          <w:w w:val="110"/>
        </w:rPr>
        <w:t xml:space="preserve"> </w:t>
      </w:r>
      <w:r w:rsidR="00AA7DC3" w:rsidRPr="00CA5353">
        <w:rPr>
          <w:spacing w:val="-17"/>
          <w:w w:val="110"/>
        </w:rPr>
        <w:t>1;</w:t>
      </w:r>
    </w:p>
    <w:p w:rsidR="00AA7DC3" w:rsidRPr="00CA5353" w:rsidRDefault="00AA7DC3" w:rsidP="0032596D">
      <w:pPr>
        <w:pStyle w:val="a5"/>
        <w:spacing w:before="0" w:beforeAutospacing="0" w:after="0" w:afterAutospacing="0" w:line="360" w:lineRule="auto"/>
        <w:ind w:left="512"/>
      </w:pPr>
      <w:r w:rsidRPr="00CA5353">
        <w:rPr>
          <w:w w:val="105"/>
        </w:rPr>
        <w:t xml:space="preserve">г) y </w:t>
      </w:r>
      <w:r w:rsidRPr="00CA5353">
        <w:rPr>
          <w:rFonts w:ascii="Symbol" w:hAnsi="Symbol"/>
          <w:w w:val="105"/>
        </w:rPr>
        <w:t></w:t>
      </w:r>
      <w:r w:rsidRPr="00CA5353">
        <w:rPr>
          <w:w w:val="105"/>
        </w:rPr>
        <w:t xml:space="preserve"> x </w:t>
      </w:r>
      <w:r w:rsidRPr="00CA5353">
        <w:rPr>
          <w:w w:val="105"/>
          <w:position w:val="11"/>
        </w:rPr>
        <w:t xml:space="preserve">2 </w:t>
      </w:r>
      <w:r w:rsidRPr="00CA5353">
        <w:rPr>
          <w:w w:val="105"/>
        </w:rPr>
        <w:t xml:space="preserve">; y </w:t>
      </w:r>
      <w:r w:rsidRPr="00CA5353">
        <w:rPr>
          <w:rFonts w:ascii="Symbol" w:hAnsi="Symbol"/>
          <w:w w:val="105"/>
        </w:rPr>
        <w:t></w:t>
      </w:r>
      <w:r w:rsidRPr="00CA5353">
        <w:rPr>
          <w:w w:val="105"/>
        </w:rPr>
        <w:t xml:space="preserve"> x;</w:t>
      </w:r>
    </w:p>
    <w:p w:rsidR="00AA7DC3" w:rsidRPr="00CA5353" w:rsidRDefault="00960AA6" w:rsidP="0032596D">
      <w:pPr>
        <w:tabs>
          <w:tab w:val="left" w:pos="1304"/>
        </w:tabs>
        <w:spacing w:line="360" w:lineRule="auto"/>
        <w:ind w:left="512"/>
      </w:pPr>
      <w:r>
        <w:pict>
          <v:group id="_x0000_s1228" style="position:absolute;left:0;text-align:left;margin-left:88.1pt;margin-top:6.7pt;width:15.15pt;height:12.5pt;z-index:-251557888;mso-position-horizontal-relative:page" coordorigin="1762,134" coordsize="303,250">
            <v:line id="_x0000_s1229" style="position:absolute" from="1767,308" to="1798,290" strokeweight=".17139mm"/>
            <v:line id="_x0000_s1230" style="position:absolute" from="1798,295" to="1842,374" strokeweight=".35214mm"/>
            <v:shape id="_x0000_s1231" style="position:absolute;left:519;top:14763;width:221;height:252" coordorigin="520,14763" coordsize="221,252" o:spt="100" adj="0,,0" path="m1847,374r59,-235m1906,139r159,e" filled="f" strokeweight=".17372mm">
              <v:stroke joinstyle="round"/>
              <v:formulas/>
              <v:path arrowok="t" o:connecttype="segments"/>
            </v:shape>
            <w10:wrap anchorx="page"/>
          </v:group>
        </w:pict>
      </w:r>
      <w:r>
        <w:pict>
          <v:line id="_x0000_s1232" style="position:absolute;left:0;text-align:left;z-index:-251556864;mso-position-horizontal-relative:page" from="384.8pt,28pt" to="371.6pt,46.55pt" strokeweight=".17678mm">
            <w10:wrap anchorx="page"/>
          </v:line>
        </w:pict>
      </w:r>
      <w:r w:rsidR="00AA7DC3" w:rsidRPr="00CA5353">
        <w:rPr>
          <w:w w:val="110"/>
        </w:rPr>
        <w:t>д)</w:t>
      </w:r>
      <w:r w:rsidR="00AA7DC3" w:rsidRPr="00CA5353">
        <w:rPr>
          <w:spacing w:val="-28"/>
          <w:w w:val="110"/>
        </w:rPr>
        <w:t xml:space="preserve"> </w:t>
      </w:r>
      <w:r w:rsidR="00AA7DC3" w:rsidRPr="00CA5353">
        <w:rPr>
          <w:w w:val="110"/>
        </w:rPr>
        <w:t>y</w:t>
      </w:r>
      <w:r w:rsidR="00AA7DC3" w:rsidRPr="00CA5353">
        <w:rPr>
          <w:spacing w:val="-10"/>
          <w:w w:val="110"/>
        </w:rPr>
        <w:t xml:space="preserve"> </w:t>
      </w:r>
      <w:r w:rsidR="00AA7DC3" w:rsidRPr="00CA5353">
        <w:rPr>
          <w:rFonts w:ascii="Symbol" w:hAnsi="Symbol"/>
          <w:w w:val="110"/>
        </w:rPr>
        <w:t></w:t>
      </w:r>
      <w:r w:rsidR="00AA7DC3" w:rsidRPr="00CA5353">
        <w:rPr>
          <w:w w:val="110"/>
        </w:rPr>
        <w:tab/>
      </w:r>
      <w:r w:rsidR="00AA7DC3" w:rsidRPr="00CA5353">
        <w:rPr>
          <w:spacing w:val="9"/>
          <w:w w:val="110"/>
        </w:rPr>
        <w:t>x;</w:t>
      </w:r>
      <w:r w:rsidR="00AA7DC3" w:rsidRPr="00CA5353">
        <w:rPr>
          <w:spacing w:val="-39"/>
          <w:w w:val="110"/>
        </w:rPr>
        <w:t xml:space="preserve"> </w:t>
      </w:r>
      <w:r w:rsidR="00AA7DC3" w:rsidRPr="00CA5353">
        <w:rPr>
          <w:w w:val="110"/>
        </w:rPr>
        <w:t xml:space="preserve">y </w:t>
      </w:r>
      <w:r w:rsidR="00AA7DC3" w:rsidRPr="00CA5353">
        <w:rPr>
          <w:rFonts w:ascii="Symbol" w:hAnsi="Symbol"/>
          <w:w w:val="110"/>
        </w:rPr>
        <w:t></w:t>
      </w:r>
      <w:r w:rsidR="00AA7DC3" w:rsidRPr="00CA5353">
        <w:rPr>
          <w:w w:val="110"/>
        </w:rPr>
        <w:t xml:space="preserve"> x;</w:t>
      </w:r>
    </w:p>
    <w:p w:rsidR="00AA7DC3" w:rsidRPr="00CA5353" w:rsidRDefault="00AA7DC3" w:rsidP="0032596D">
      <w:pPr>
        <w:spacing w:line="360" w:lineRule="auto"/>
        <w:sectPr w:rsidR="00AA7DC3" w:rsidRPr="00CA5353">
          <w:pgSz w:w="11910" w:h="16840"/>
          <w:pgMar w:top="480" w:right="240" w:bottom="280" w:left="620" w:header="720" w:footer="720" w:gutter="0"/>
          <w:cols w:space="720"/>
        </w:sectPr>
      </w:pPr>
    </w:p>
    <w:p w:rsidR="00AA7DC3" w:rsidRPr="00CA5353" w:rsidRDefault="00AA7DC3" w:rsidP="0032596D">
      <w:pPr>
        <w:pStyle w:val="af2"/>
        <w:widowControl w:val="0"/>
        <w:numPr>
          <w:ilvl w:val="2"/>
          <w:numId w:val="446"/>
        </w:numPr>
        <w:tabs>
          <w:tab w:val="left" w:pos="694"/>
        </w:tabs>
        <w:autoSpaceDE w:val="0"/>
        <w:autoSpaceDN w:val="0"/>
        <w:spacing w:line="360" w:lineRule="auto"/>
        <w:ind w:left="512" w:firstLine="0"/>
        <w:contextualSpacing w:val="0"/>
      </w:pPr>
      <w:r w:rsidRPr="00CA5353">
        <w:lastRenderedPageBreak/>
        <w:t>Скорость движения тела задана</w:t>
      </w:r>
      <w:r w:rsidRPr="00CA5353">
        <w:rPr>
          <w:spacing w:val="-35"/>
        </w:rPr>
        <w:t xml:space="preserve"> </w:t>
      </w:r>
      <w:r w:rsidRPr="00CA5353">
        <w:t>уравнением начала его движения до</w:t>
      </w:r>
      <w:r w:rsidRPr="00CA5353">
        <w:rPr>
          <w:spacing w:val="-4"/>
        </w:rPr>
        <w:t xml:space="preserve"> </w:t>
      </w:r>
      <w:r w:rsidRPr="00CA5353">
        <w:t>остановки.</w:t>
      </w:r>
    </w:p>
    <w:p w:rsidR="00AA7DC3" w:rsidRPr="00CA5353" w:rsidRDefault="00AA7DC3" w:rsidP="0032596D">
      <w:pPr>
        <w:spacing w:line="360" w:lineRule="auto"/>
        <w:ind w:left="1365" w:right="81"/>
        <w:rPr>
          <w:i/>
        </w:rPr>
      </w:pPr>
      <w:r w:rsidRPr="00CA5353">
        <w:rPr>
          <w:i/>
        </w:rPr>
        <w:t>Критерии оценки типовых заданий: Выполнение задания 1 – оценка 3</w:t>
      </w:r>
    </w:p>
    <w:p w:rsidR="00AA7DC3" w:rsidRPr="00CA5353" w:rsidRDefault="00AA7DC3" w:rsidP="0032596D">
      <w:pPr>
        <w:spacing w:line="360" w:lineRule="auto"/>
        <w:ind w:left="1365"/>
        <w:rPr>
          <w:i/>
        </w:rPr>
      </w:pPr>
      <w:r w:rsidRPr="00CA5353">
        <w:rPr>
          <w:i/>
        </w:rPr>
        <w:t>Выполнение заданий 1,2 – оценка 4</w:t>
      </w:r>
    </w:p>
    <w:p w:rsidR="00AA7DC3" w:rsidRPr="00CA5353" w:rsidRDefault="00AA7DC3" w:rsidP="0032596D">
      <w:pPr>
        <w:spacing w:line="360" w:lineRule="auto"/>
        <w:ind w:left="1365"/>
        <w:rPr>
          <w:i/>
        </w:rPr>
      </w:pPr>
      <w:r w:rsidRPr="00CA5353">
        <w:rPr>
          <w:i/>
        </w:rPr>
        <w:t>Выполнение заданий 1,2,3– оценка 5</w:t>
      </w:r>
    </w:p>
    <w:p w:rsidR="00AA7DC3" w:rsidRPr="00CA5353" w:rsidRDefault="00AA7DC3" w:rsidP="0032596D">
      <w:pPr>
        <w:pStyle w:val="a5"/>
        <w:spacing w:before="0" w:beforeAutospacing="0" w:after="0" w:afterAutospacing="0" w:line="360" w:lineRule="auto"/>
        <w:ind w:left="60"/>
      </w:pPr>
      <w:r w:rsidRPr="00CA5353">
        <w:br w:type="column"/>
      </w:r>
      <w:r w:rsidRPr="00CA5353">
        <w:lastRenderedPageBreak/>
        <w:t xml:space="preserve">v(t) </w:t>
      </w:r>
      <w:r w:rsidRPr="00CA5353">
        <w:rPr>
          <w:rFonts w:ascii="Symbol" w:hAnsi="Symbol"/>
        </w:rPr>
        <w:t></w:t>
      </w:r>
      <w:r w:rsidRPr="00CA5353">
        <w:t xml:space="preserve"> 12t </w:t>
      </w:r>
      <w:r w:rsidRPr="00CA5353">
        <w:rPr>
          <w:rFonts w:ascii="Symbol" w:hAnsi="Symbol"/>
        </w:rPr>
        <w:t></w:t>
      </w:r>
      <w:r w:rsidRPr="00CA5353">
        <w:t xml:space="preserve"> 3t </w:t>
      </w:r>
      <w:r w:rsidRPr="00CA5353">
        <w:rPr>
          <w:position w:val="11"/>
        </w:rPr>
        <w:t xml:space="preserve">2 </w:t>
      </w:r>
      <w:r w:rsidRPr="00CA5353">
        <w:rPr>
          <w:position w:val="6"/>
        </w:rPr>
        <w:t>м</w:t>
      </w:r>
      <w:r w:rsidRPr="00CA5353">
        <w:rPr>
          <w:position w:val="-11"/>
        </w:rPr>
        <w:t xml:space="preserve">с </w:t>
      </w:r>
      <w:r w:rsidRPr="00CA5353">
        <w:t>. Найти путь, пройденный телом от</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5184" w:space="40"/>
            <w:col w:w="5826"/>
          </w:cols>
        </w:sectPr>
      </w:pPr>
    </w:p>
    <w:p w:rsidR="00AA7DC3" w:rsidRPr="00CA5353" w:rsidRDefault="00AA7DC3" w:rsidP="0032596D">
      <w:pPr>
        <w:spacing w:line="360" w:lineRule="auto"/>
        <w:ind w:left="512"/>
        <w:rPr>
          <w:i/>
        </w:rPr>
      </w:pPr>
      <w:r w:rsidRPr="00CA5353">
        <w:rPr>
          <w:i/>
        </w:rPr>
        <w:lastRenderedPageBreak/>
        <w:t>Типовые задания по теме: «Определённый интеграл. Приложения определённого интеграла».</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445"/>
        </w:numPr>
        <w:tabs>
          <w:tab w:val="left" w:pos="694"/>
        </w:tabs>
        <w:autoSpaceDE w:val="0"/>
        <w:autoSpaceDN w:val="0"/>
        <w:spacing w:line="360" w:lineRule="auto"/>
        <w:ind w:hanging="182"/>
        <w:contextualSpacing w:val="0"/>
      </w:pPr>
      <w:r w:rsidRPr="00CA5353">
        <w:t>Вычислить:</w:t>
      </w:r>
    </w:p>
    <w:p w:rsidR="00AA7DC3" w:rsidRPr="00CA5353" w:rsidRDefault="00AA7DC3" w:rsidP="0032596D">
      <w:pPr>
        <w:spacing w:line="360" w:lineRule="auto"/>
        <w:ind w:left="799"/>
        <w:rPr>
          <w:rFonts w:ascii="Symbol" w:hAnsi="Symbol"/>
        </w:rPr>
      </w:pPr>
      <w:r w:rsidRPr="00CA5353">
        <w:rPr>
          <w:rFonts w:ascii="Symbol" w:hAnsi="Symbol"/>
          <w:position w:val="-8"/>
        </w:rPr>
        <w:t></w:t>
      </w:r>
      <w:r w:rsidRPr="00CA5353">
        <w:rPr>
          <w:position w:val="-8"/>
        </w:rPr>
        <w:t xml:space="preserve"> </w:t>
      </w:r>
      <w:r w:rsidRPr="00CA5353">
        <w:rPr>
          <w:rFonts w:ascii="Symbol" w:hAnsi="Symbol"/>
        </w:rPr>
        <w:t></w:t>
      </w:r>
    </w:p>
    <w:p w:rsidR="00AA7DC3" w:rsidRPr="00CA5353" w:rsidRDefault="00960AA6" w:rsidP="0032596D">
      <w:pPr>
        <w:pStyle w:val="a5"/>
        <w:spacing w:before="0" w:beforeAutospacing="0" w:after="0" w:afterAutospacing="0" w:line="360" w:lineRule="auto"/>
        <w:ind w:left="882"/>
        <w:rPr>
          <w:rFonts w:ascii="Symbol" w:hAnsi="Symbol"/>
        </w:rPr>
      </w:pPr>
      <w:r>
        <w:rPr>
          <w:rFonts w:ascii="Symbol" w:hAnsi="Symbol"/>
        </w:rPr>
      </w:r>
      <w:r>
        <w:rPr>
          <w:rFonts w:ascii="Symbol" w:hAnsi="Symbol"/>
        </w:rPr>
        <w:pict>
          <v:group id="_x0000_s1029" style="width:4.55pt;height:.25pt;mso-position-horizontal-relative:char;mso-position-vertical-relative:line" coordsize="91,5">
            <v:line id="_x0000_s1030" style="position:absolute" from="0,2" to="90,2" strokeweight=".08514mm"/>
            <w10:wrap type="none"/>
            <w10:anchorlock/>
          </v:group>
        </w:pict>
      </w:r>
    </w:p>
    <w:p w:rsidR="00AA7DC3" w:rsidRPr="00CA5353" w:rsidRDefault="00AA7DC3" w:rsidP="0032596D">
      <w:pPr>
        <w:spacing w:line="360" w:lineRule="auto"/>
        <w:rPr>
          <w:rFonts w:ascii="Symbol" w:hAnsi="Symbol"/>
        </w:rPr>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897"/>
      </w:pPr>
      <w:r w:rsidRPr="00CA5353">
        <w:rPr>
          <w:position w:val="11"/>
        </w:rPr>
        <w:lastRenderedPageBreak/>
        <w:t xml:space="preserve">3 </w:t>
      </w:r>
      <w:r w:rsidRPr="00CA5353">
        <w:t>dx</w:t>
      </w:r>
    </w:p>
    <w:p w:rsidR="00AA7DC3" w:rsidRPr="00CA5353" w:rsidRDefault="00AA7DC3" w:rsidP="0032596D">
      <w:pPr>
        <w:tabs>
          <w:tab w:val="left" w:pos="989"/>
        </w:tabs>
        <w:spacing w:line="360" w:lineRule="auto"/>
        <w:ind w:left="585"/>
      </w:pPr>
      <w:r w:rsidRPr="00CA5353">
        <w:br w:type="column"/>
      </w:r>
      <w:r w:rsidRPr="00CA5353">
        <w:rPr>
          <w:position w:val="12"/>
        </w:rPr>
        <w:lastRenderedPageBreak/>
        <w:t>3</w:t>
      </w:r>
      <w:r w:rsidRPr="00CA5353">
        <w:rPr>
          <w:position w:val="12"/>
        </w:rPr>
        <w:tab/>
      </w:r>
      <w:r w:rsidRPr="00CA5353">
        <w:rPr>
          <w:spacing w:val="-11"/>
        </w:rPr>
        <w:t>dx</w:t>
      </w:r>
    </w:p>
    <w:p w:rsidR="00AA7DC3" w:rsidRPr="00CA5353" w:rsidRDefault="00AA7DC3" w:rsidP="0032596D">
      <w:pPr>
        <w:tabs>
          <w:tab w:val="left" w:pos="949"/>
        </w:tabs>
        <w:spacing w:line="360" w:lineRule="auto"/>
        <w:ind w:left="605"/>
      </w:pPr>
      <w:r w:rsidRPr="00CA5353">
        <w:br w:type="column"/>
      </w:r>
      <w:r w:rsidRPr="00CA5353">
        <w:rPr>
          <w:position w:val="12"/>
        </w:rPr>
        <w:lastRenderedPageBreak/>
        <w:t>2</w:t>
      </w:r>
      <w:r w:rsidRPr="00CA5353">
        <w:rPr>
          <w:position w:val="12"/>
        </w:rPr>
        <w:tab/>
      </w:r>
      <w:r w:rsidRPr="00CA5353">
        <w:t xml:space="preserve">x </w:t>
      </w:r>
      <w:r w:rsidRPr="00CA5353">
        <w:rPr>
          <w:rFonts w:ascii="Symbol" w:hAnsi="Symbol"/>
        </w:rPr>
        <w:t></w:t>
      </w:r>
      <w:r w:rsidRPr="00CA5353">
        <w:rPr>
          <w:spacing w:val="-41"/>
        </w:rPr>
        <w:t xml:space="preserve"> </w:t>
      </w:r>
      <w:r w:rsidRPr="00CA5353">
        <w:t>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394" w:space="40"/>
            <w:col w:w="1232" w:space="39"/>
            <w:col w:w="8345"/>
          </w:cols>
        </w:sectPr>
      </w:pPr>
    </w:p>
    <w:p w:rsidR="00AA7DC3" w:rsidRPr="00CA5353" w:rsidRDefault="00960AA6" w:rsidP="0032596D">
      <w:pPr>
        <w:spacing w:line="360" w:lineRule="auto"/>
        <w:ind w:left="512"/>
        <w:rPr>
          <w:rFonts w:ascii="Symbol" w:hAnsi="Symbol"/>
        </w:rPr>
      </w:pPr>
      <w:r>
        <w:lastRenderedPageBreak/>
        <w:pict>
          <v:line id="_x0000_s1233" style="position:absolute;left:0;text-align:left;z-index:-251555840;mso-position-horizontal-relative:page" from="80.05pt,10.85pt" to="109.7pt,10.85pt" strokeweight=".17878mm">
            <w10:wrap anchorx="page"/>
          </v:line>
        </w:pict>
      </w:r>
      <w:r w:rsidR="00AA7DC3" w:rsidRPr="00CA5353">
        <w:t xml:space="preserve">а) </w:t>
      </w:r>
      <w:r w:rsidR="00AA7DC3" w:rsidRPr="00CA5353">
        <w:rPr>
          <w:rFonts w:ascii="Symbol" w:hAnsi="Symbol"/>
          <w:position w:val="-7"/>
        </w:rPr>
        <w:t></w:t>
      </w:r>
      <w:r w:rsidR="00AA7DC3" w:rsidRPr="00CA5353">
        <w:rPr>
          <w:position w:val="-7"/>
        </w:rPr>
        <w:t xml:space="preserve"> </w:t>
      </w:r>
      <w:r w:rsidR="00AA7DC3" w:rsidRPr="00CA5353">
        <w:rPr>
          <w:position w:val="-18"/>
        </w:rPr>
        <w:t xml:space="preserve">sin </w:t>
      </w:r>
      <w:r w:rsidR="00AA7DC3" w:rsidRPr="00CA5353">
        <w:rPr>
          <w:position w:val="-7"/>
        </w:rPr>
        <w:t xml:space="preserve">2 </w:t>
      </w:r>
      <w:r w:rsidR="00AA7DC3" w:rsidRPr="00CA5353">
        <w:rPr>
          <w:position w:val="-18"/>
        </w:rPr>
        <w:t>x</w:t>
      </w:r>
      <w:r w:rsidR="00AA7DC3" w:rsidRPr="00CA5353">
        <w:t xml:space="preserve">; б) </w:t>
      </w:r>
      <w:r w:rsidR="00AA7DC3" w:rsidRPr="00CA5353">
        <w:rPr>
          <w:rFonts w:ascii="Symbol" w:hAnsi="Symbol"/>
          <w:position w:val="-8"/>
        </w:rPr>
        <w:t></w:t>
      </w:r>
    </w:p>
    <w:p w:rsidR="00AA7DC3" w:rsidRPr="00CA5353" w:rsidRDefault="00AA7DC3" w:rsidP="0032596D">
      <w:pPr>
        <w:pStyle w:val="a5"/>
        <w:spacing w:before="0" w:beforeAutospacing="0" w:after="0" w:afterAutospacing="0" w:line="360" w:lineRule="auto"/>
        <w:ind w:left="174"/>
      </w:pPr>
      <w:r w:rsidRPr="00CA5353">
        <w:br w:type="column"/>
      </w:r>
      <w:r w:rsidRPr="00CA5353">
        <w:lastRenderedPageBreak/>
        <w:t xml:space="preserve">3x </w:t>
      </w:r>
      <w:r w:rsidRPr="00CA5353">
        <w:rPr>
          <w:rFonts w:ascii="Symbol" w:hAnsi="Symbol"/>
        </w:rPr>
        <w:t></w:t>
      </w:r>
      <w:r w:rsidRPr="00CA5353">
        <w:t xml:space="preserve"> 7 </w:t>
      </w:r>
      <w:r w:rsidRPr="00CA5353">
        <w:rPr>
          <w:position w:val="21"/>
        </w:rPr>
        <w:t xml:space="preserve">; в) </w:t>
      </w:r>
      <w:r w:rsidRPr="00CA5353">
        <w:rPr>
          <w:rFonts w:ascii="Symbol" w:hAnsi="Symbol"/>
          <w:position w:val="13"/>
        </w:rPr>
        <w:t></w:t>
      </w:r>
      <w:r w:rsidRPr="00CA5353">
        <w:rPr>
          <w:position w:val="13"/>
        </w:rPr>
        <w:t xml:space="preserve"> </w:t>
      </w:r>
      <w:r w:rsidRPr="00CA5353">
        <w:rPr>
          <w:position w:val="2"/>
        </w:rPr>
        <w:t xml:space="preserve">(2x </w:t>
      </w:r>
      <w:r w:rsidRPr="00CA5353">
        <w:rPr>
          <w:rFonts w:ascii="Symbol" w:hAnsi="Symbol"/>
          <w:position w:val="2"/>
        </w:rPr>
        <w:t></w:t>
      </w:r>
      <w:r w:rsidRPr="00CA5353">
        <w:rPr>
          <w:position w:val="2"/>
        </w:rPr>
        <w:t>1)</w:t>
      </w:r>
      <w:r w:rsidRPr="00CA5353">
        <w:rPr>
          <w:position w:val="13"/>
        </w:rPr>
        <w:t xml:space="preserve">3 </w:t>
      </w:r>
      <w:r w:rsidRPr="00CA5353">
        <w:rPr>
          <w:position w:val="21"/>
        </w:rPr>
        <w:t>dx;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2104" w:space="40"/>
            <w:col w:w="8906"/>
          </w:cols>
        </w:sectPr>
      </w:pPr>
    </w:p>
    <w:p w:rsidR="00AA7DC3" w:rsidRPr="00CA5353" w:rsidRDefault="00960AA6" w:rsidP="0032596D">
      <w:pPr>
        <w:tabs>
          <w:tab w:val="left" w:pos="1975"/>
          <w:tab w:val="left" w:pos="3307"/>
        </w:tabs>
        <w:spacing w:line="360" w:lineRule="auto"/>
        <w:ind w:left="799"/>
      </w:pPr>
      <w:r>
        <w:lastRenderedPageBreak/>
        <w:pict>
          <v:line id="_x0000_s1234" style="position:absolute;left:0;text-align:left;z-index:-251554816;mso-position-horizontal-relative:page" from="75.25pt,9.85pt" to="79.8pt,9.85pt" strokeweight=".08514mm">
            <w10:wrap anchorx="page"/>
          </v:line>
        </w:pict>
      </w:r>
      <w:r>
        <w:pict>
          <v:group id="_x0000_s1235" style="position:absolute;left:0;text-align:left;margin-left:138.25pt;margin-top:-8.05pt;width:40.3pt;height:14.95pt;z-index:-251553792;mso-position-horizontal-relative:page" coordorigin="2765,-161" coordsize="806,299">
            <v:line id="_x0000_s1236" style="position:absolute" from="2790,59" to="2821,41" strokeweight=".17586mm"/>
            <v:line id="_x0000_s1237" style="position:absolute" from="2821,46" to="2866,127" strokeweight=".35533mm"/>
            <v:shape id="_x0000_s1238" style="position:absolute;left:210;top:10615;width:817;height:293" coordorigin="210,10616" coordsize="817,293" o:spt="100" adj="0,,0" path="m2871,127r59,-241m2930,-114r621,m2765,-156r805,e" filled="f" strokeweight=".17675mm">
              <v:stroke joinstyle="round"/>
              <v:formulas/>
              <v:path arrowok="t" o:connecttype="segments"/>
            </v:shape>
            <w10:wrap anchorx="page"/>
          </v:group>
        </w:pict>
      </w:r>
      <w:r>
        <w:pict>
          <v:line id="_x0000_s1239" style="position:absolute;left:0;text-align:left;z-index:-251552768;mso-position-horizontal-relative:page" from="202.8pt,-7.8pt" to="245.9pt,-7.8pt" strokeweight=".17503mm">
            <w10:wrap anchorx="page"/>
          </v:line>
        </w:pict>
      </w:r>
      <w:r w:rsidR="00AA7DC3" w:rsidRPr="00CA5353">
        <w:rPr>
          <w:rFonts w:ascii="Symbol" w:hAnsi="Symbol"/>
          <w:position w:val="-6"/>
        </w:rPr>
        <w:t></w:t>
      </w:r>
      <w:r w:rsidR="00AA7DC3" w:rsidRPr="00CA5353">
        <w:rPr>
          <w:spacing w:val="-17"/>
          <w:position w:val="-6"/>
        </w:rPr>
        <w:t xml:space="preserve"> </w:t>
      </w:r>
      <w:r w:rsidR="00AA7DC3" w:rsidRPr="00CA5353">
        <w:rPr>
          <w:rFonts w:ascii="Symbol" w:hAnsi="Symbol"/>
          <w:position w:val="2"/>
        </w:rPr>
        <w:t></w:t>
      </w:r>
      <w:r w:rsidR="00AA7DC3" w:rsidRPr="00CA5353">
        <w:rPr>
          <w:position w:val="2"/>
        </w:rPr>
        <w:tab/>
      </w:r>
      <w:r w:rsidR="00AA7DC3" w:rsidRPr="00CA5353">
        <w:rPr>
          <w:rFonts w:ascii="Symbol" w:hAnsi="Symbol"/>
          <w:spacing w:val="3"/>
        </w:rPr>
        <w:t></w:t>
      </w:r>
      <w:r w:rsidR="00AA7DC3" w:rsidRPr="00CA5353">
        <w:rPr>
          <w:spacing w:val="3"/>
        </w:rPr>
        <w:t>2</w:t>
      </w:r>
      <w:r w:rsidR="00AA7DC3" w:rsidRPr="00CA5353">
        <w:rPr>
          <w:spacing w:val="3"/>
        </w:rPr>
        <w:tab/>
      </w:r>
      <w:r w:rsidR="00AA7DC3" w:rsidRPr="00CA5353">
        <w:t>1</w:t>
      </w:r>
    </w:p>
    <w:p w:rsidR="00AA7DC3" w:rsidRPr="00CA5353" w:rsidRDefault="00AA7DC3" w:rsidP="0032596D">
      <w:pPr>
        <w:spacing w:line="360" w:lineRule="auto"/>
        <w:ind w:left="897"/>
      </w:pPr>
      <w:r w:rsidRPr="00CA5353">
        <w:rPr>
          <w:w w:val="98"/>
        </w:rPr>
        <w:t>2</w:t>
      </w:r>
    </w:p>
    <w:p w:rsidR="00AA7DC3" w:rsidRPr="00CA5353" w:rsidRDefault="00AA7DC3" w:rsidP="0032596D">
      <w:pPr>
        <w:pStyle w:val="af2"/>
        <w:widowControl w:val="0"/>
        <w:numPr>
          <w:ilvl w:val="0"/>
          <w:numId w:val="445"/>
        </w:numPr>
        <w:tabs>
          <w:tab w:val="left" w:pos="694"/>
        </w:tabs>
        <w:autoSpaceDE w:val="0"/>
        <w:autoSpaceDN w:val="0"/>
        <w:spacing w:line="360" w:lineRule="auto"/>
        <w:ind w:hanging="182"/>
        <w:contextualSpacing w:val="0"/>
      </w:pPr>
      <w:r w:rsidRPr="00CA5353">
        <w:t>Найти площадь фигуры, ограниченной</w:t>
      </w:r>
      <w:r w:rsidRPr="00CA5353">
        <w:rPr>
          <w:spacing w:val="-2"/>
        </w:rPr>
        <w:t xml:space="preserve"> </w:t>
      </w:r>
      <w:r w:rsidRPr="00CA5353">
        <w:t>линиями:</w:t>
      </w:r>
    </w:p>
    <w:p w:rsidR="00AA7DC3" w:rsidRPr="00CA5353" w:rsidRDefault="00AA7DC3" w:rsidP="0032596D">
      <w:pPr>
        <w:pStyle w:val="a5"/>
        <w:spacing w:before="0" w:beforeAutospacing="0" w:after="0" w:afterAutospacing="0" w:line="360" w:lineRule="auto"/>
        <w:ind w:left="512"/>
      </w:pPr>
      <w:r w:rsidRPr="00CA5353">
        <w:rPr>
          <w:w w:val="105"/>
        </w:rPr>
        <w:t xml:space="preserve">а) y </w:t>
      </w:r>
      <w:r w:rsidRPr="00CA5353">
        <w:rPr>
          <w:rFonts w:ascii="Symbol" w:hAnsi="Symbol"/>
          <w:w w:val="105"/>
        </w:rPr>
        <w:t></w:t>
      </w:r>
      <w:r w:rsidRPr="00CA5353">
        <w:rPr>
          <w:w w:val="105"/>
        </w:rPr>
        <w:t xml:space="preserve"> x </w:t>
      </w:r>
      <w:r w:rsidRPr="00CA5353">
        <w:rPr>
          <w:w w:val="105"/>
          <w:position w:val="11"/>
        </w:rPr>
        <w:t xml:space="preserve">2 </w:t>
      </w:r>
      <w:r w:rsidRPr="00CA5353">
        <w:rPr>
          <w:w w:val="105"/>
        </w:rPr>
        <w:t xml:space="preserve">; y </w:t>
      </w:r>
      <w:r w:rsidRPr="00CA5353">
        <w:rPr>
          <w:rFonts w:ascii="Symbol" w:hAnsi="Symbol"/>
          <w:w w:val="105"/>
        </w:rPr>
        <w:t></w:t>
      </w:r>
      <w:r w:rsidRPr="00CA5353">
        <w:rPr>
          <w:w w:val="105"/>
        </w:rPr>
        <w:t xml:space="preserve"> 2x </w:t>
      </w:r>
      <w:r w:rsidRPr="00CA5353">
        <w:rPr>
          <w:rFonts w:ascii="Symbol" w:hAnsi="Symbol"/>
          <w:w w:val="105"/>
        </w:rPr>
        <w:t></w:t>
      </w:r>
      <w:r w:rsidRPr="00CA5353">
        <w:rPr>
          <w:w w:val="105"/>
        </w:rPr>
        <w:t xml:space="preserve"> x </w:t>
      </w:r>
      <w:r w:rsidRPr="00CA5353">
        <w:rPr>
          <w:w w:val="105"/>
          <w:position w:val="11"/>
        </w:rPr>
        <w:t xml:space="preserve">2 </w:t>
      </w:r>
      <w:r w:rsidRPr="00CA5353">
        <w:rPr>
          <w:w w:val="105"/>
        </w:rPr>
        <w:t>;</w:t>
      </w:r>
    </w:p>
    <w:p w:rsidR="00AA7DC3" w:rsidRPr="00CA5353" w:rsidRDefault="00AA7DC3" w:rsidP="0032596D">
      <w:pPr>
        <w:pStyle w:val="a5"/>
        <w:spacing w:before="0" w:beforeAutospacing="0" w:after="0" w:afterAutospacing="0" w:line="360" w:lineRule="auto"/>
        <w:ind w:left="512"/>
      </w:pPr>
      <w:r w:rsidRPr="00CA5353">
        <w:rPr>
          <w:w w:val="105"/>
        </w:rPr>
        <w:t>б)</w:t>
      </w:r>
      <w:r w:rsidRPr="00CA5353">
        <w:rPr>
          <w:spacing w:val="39"/>
          <w:w w:val="105"/>
        </w:rPr>
        <w:t xml:space="preserve"> </w:t>
      </w:r>
      <w:r w:rsidRPr="00CA5353">
        <w:rPr>
          <w:w w:val="105"/>
        </w:rPr>
        <w:t>y</w:t>
      </w:r>
      <w:r w:rsidRPr="00CA5353">
        <w:rPr>
          <w:spacing w:val="-6"/>
          <w:w w:val="105"/>
        </w:rPr>
        <w:t xml:space="preserve"> </w:t>
      </w:r>
      <w:r w:rsidRPr="00CA5353">
        <w:rPr>
          <w:rFonts w:ascii="Symbol" w:hAnsi="Symbol"/>
          <w:w w:val="105"/>
        </w:rPr>
        <w:t></w:t>
      </w:r>
      <w:r w:rsidRPr="00CA5353">
        <w:rPr>
          <w:spacing w:val="-3"/>
          <w:w w:val="105"/>
        </w:rPr>
        <w:t xml:space="preserve"> </w:t>
      </w:r>
      <w:r w:rsidRPr="00CA5353">
        <w:rPr>
          <w:w w:val="105"/>
        </w:rPr>
        <w:t>x</w:t>
      </w:r>
      <w:r w:rsidRPr="00CA5353">
        <w:rPr>
          <w:spacing w:val="-41"/>
          <w:w w:val="105"/>
        </w:rPr>
        <w:t xml:space="preserve"> </w:t>
      </w:r>
      <w:r w:rsidRPr="00CA5353">
        <w:rPr>
          <w:w w:val="105"/>
          <w:position w:val="11"/>
        </w:rPr>
        <w:t xml:space="preserve">2 </w:t>
      </w:r>
      <w:r w:rsidRPr="00CA5353">
        <w:rPr>
          <w:spacing w:val="2"/>
          <w:w w:val="105"/>
          <w:position w:val="11"/>
        </w:rPr>
        <w:t xml:space="preserve"> </w:t>
      </w:r>
      <w:r w:rsidRPr="00CA5353">
        <w:rPr>
          <w:rFonts w:ascii="Symbol" w:hAnsi="Symbol"/>
          <w:w w:val="105"/>
        </w:rPr>
        <w:t></w:t>
      </w:r>
      <w:r w:rsidRPr="00CA5353">
        <w:rPr>
          <w:spacing w:val="-21"/>
          <w:w w:val="105"/>
        </w:rPr>
        <w:t xml:space="preserve"> </w:t>
      </w:r>
      <w:r w:rsidRPr="00CA5353">
        <w:rPr>
          <w:w w:val="105"/>
        </w:rPr>
        <w:t>2x</w:t>
      </w:r>
      <w:r w:rsidRPr="00CA5353">
        <w:rPr>
          <w:spacing w:val="-14"/>
          <w:w w:val="105"/>
        </w:rPr>
        <w:t xml:space="preserve"> </w:t>
      </w:r>
      <w:r w:rsidRPr="00CA5353">
        <w:rPr>
          <w:rFonts w:ascii="Symbol" w:hAnsi="Symbol"/>
          <w:w w:val="105"/>
        </w:rPr>
        <w:t></w:t>
      </w:r>
      <w:r w:rsidRPr="00CA5353">
        <w:rPr>
          <w:spacing w:val="-18"/>
          <w:w w:val="105"/>
        </w:rPr>
        <w:t xml:space="preserve"> </w:t>
      </w:r>
      <w:r w:rsidRPr="00CA5353">
        <w:rPr>
          <w:spacing w:val="-7"/>
          <w:w w:val="105"/>
        </w:rPr>
        <w:t>2;</w:t>
      </w:r>
      <w:r w:rsidRPr="00CA5353">
        <w:rPr>
          <w:spacing w:val="-32"/>
          <w:w w:val="105"/>
        </w:rPr>
        <w:t xml:space="preserve"> </w:t>
      </w:r>
      <w:r w:rsidRPr="00CA5353">
        <w:rPr>
          <w:w w:val="105"/>
        </w:rPr>
        <w:t>y</w:t>
      </w:r>
      <w:r w:rsidRPr="00CA5353">
        <w:rPr>
          <w:spacing w:val="-6"/>
          <w:w w:val="105"/>
        </w:rPr>
        <w:t xml:space="preserve"> </w:t>
      </w:r>
      <w:r w:rsidRPr="00CA5353">
        <w:rPr>
          <w:rFonts w:ascii="Symbol" w:hAnsi="Symbol"/>
          <w:w w:val="105"/>
        </w:rPr>
        <w:t></w:t>
      </w:r>
      <w:r w:rsidRPr="00CA5353">
        <w:rPr>
          <w:spacing w:val="-6"/>
          <w:w w:val="105"/>
        </w:rPr>
        <w:t xml:space="preserve"> </w:t>
      </w:r>
      <w:r w:rsidRPr="00CA5353">
        <w:rPr>
          <w:w w:val="105"/>
        </w:rPr>
        <w:t>2</w:t>
      </w:r>
      <w:r w:rsidRPr="00CA5353">
        <w:rPr>
          <w:spacing w:val="-24"/>
          <w:w w:val="105"/>
        </w:rPr>
        <w:t xml:space="preserve"> </w:t>
      </w:r>
      <w:r w:rsidRPr="00CA5353">
        <w:rPr>
          <w:rFonts w:ascii="Symbol" w:hAnsi="Symbol"/>
          <w:w w:val="105"/>
        </w:rPr>
        <w:t></w:t>
      </w:r>
      <w:r w:rsidRPr="00CA5353">
        <w:rPr>
          <w:spacing w:val="-19"/>
          <w:w w:val="105"/>
        </w:rPr>
        <w:t xml:space="preserve"> </w:t>
      </w:r>
      <w:r w:rsidRPr="00CA5353">
        <w:rPr>
          <w:w w:val="105"/>
        </w:rPr>
        <w:t>4x</w:t>
      </w:r>
      <w:r w:rsidRPr="00CA5353">
        <w:rPr>
          <w:spacing w:val="-13"/>
          <w:w w:val="105"/>
        </w:rPr>
        <w:t xml:space="preserve"> </w:t>
      </w:r>
      <w:r w:rsidRPr="00CA5353">
        <w:rPr>
          <w:rFonts w:ascii="Symbol" w:hAnsi="Symbol"/>
          <w:w w:val="105"/>
        </w:rPr>
        <w:t></w:t>
      </w:r>
      <w:r w:rsidRPr="00CA5353">
        <w:rPr>
          <w:spacing w:val="-18"/>
          <w:w w:val="105"/>
        </w:rPr>
        <w:t xml:space="preserve"> </w:t>
      </w:r>
      <w:r w:rsidRPr="00CA5353">
        <w:rPr>
          <w:w w:val="105"/>
        </w:rPr>
        <w:t>x</w:t>
      </w:r>
      <w:r w:rsidRPr="00CA5353">
        <w:rPr>
          <w:spacing w:val="-41"/>
          <w:w w:val="105"/>
        </w:rPr>
        <w:t xml:space="preserve"> </w:t>
      </w:r>
      <w:r w:rsidRPr="00CA5353">
        <w:rPr>
          <w:w w:val="105"/>
          <w:position w:val="11"/>
        </w:rPr>
        <w:t>2</w:t>
      </w:r>
      <w:r w:rsidRPr="00CA5353">
        <w:rPr>
          <w:spacing w:val="-14"/>
          <w:w w:val="105"/>
          <w:position w:val="11"/>
        </w:rPr>
        <w:t xml:space="preserve"> </w:t>
      </w:r>
      <w:r w:rsidRPr="00CA5353">
        <w:rPr>
          <w:w w:val="105"/>
        </w:rPr>
        <w:t>;</w:t>
      </w:r>
    </w:p>
    <w:p w:rsidR="00AA7DC3" w:rsidRPr="00CA5353" w:rsidRDefault="00AA7DC3" w:rsidP="0032596D">
      <w:pPr>
        <w:pStyle w:val="af2"/>
        <w:widowControl w:val="0"/>
        <w:numPr>
          <w:ilvl w:val="0"/>
          <w:numId w:val="445"/>
        </w:numPr>
        <w:tabs>
          <w:tab w:val="left" w:pos="694"/>
        </w:tabs>
        <w:autoSpaceDE w:val="0"/>
        <w:autoSpaceDN w:val="0"/>
        <w:spacing w:line="360" w:lineRule="auto"/>
        <w:ind w:left="512" w:right="333" w:firstLine="0"/>
        <w:contextualSpacing w:val="0"/>
      </w:pPr>
      <w:r w:rsidRPr="00CA5353">
        <w:t>Найти объём тела, полученного при вращении вокруг оси абсцисс криволинейной трапеции, ограниченной</w:t>
      </w:r>
      <w:r w:rsidRPr="00CA5353">
        <w:rPr>
          <w:spacing w:val="-1"/>
        </w:rPr>
        <w:t xml:space="preserve"> </w:t>
      </w:r>
      <w:r w:rsidRPr="00CA5353">
        <w:t>линиями:</w:t>
      </w:r>
    </w:p>
    <w:p w:rsidR="00AA7DC3" w:rsidRPr="00CA5353" w:rsidRDefault="00AA7DC3" w:rsidP="0032596D">
      <w:pPr>
        <w:pStyle w:val="a5"/>
        <w:spacing w:before="0" w:beforeAutospacing="0" w:after="0" w:afterAutospacing="0" w:line="360" w:lineRule="auto"/>
        <w:ind w:left="512"/>
      </w:pPr>
      <w:r w:rsidRPr="00CA5353">
        <w:rPr>
          <w:w w:val="105"/>
        </w:rPr>
        <w:t xml:space="preserve">а) y </w:t>
      </w:r>
      <w:r w:rsidRPr="00CA5353">
        <w:rPr>
          <w:rFonts w:ascii="Symbol" w:hAnsi="Symbol"/>
          <w:w w:val="105"/>
        </w:rPr>
        <w:t></w:t>
      </w:r>
      <w:r w:rsidRPr="00CA5353">
        <w:rPr>
          <w:w w:val="105"/>
        </w:rPr>
        <w:t xml:space="preserve"> x</w:t>
      </w:r>
      <w:r w:rsidRPr="00CA5353">
        <w:rPr>
          <w:w w:val="105"/>
          <w:position w:val="11"/>
        </w:rPr>
        <w:t xml:space="preserve">3 </w:t>
      </w:r>
      <w:r w:rsidRPr="00CA5353">
        <w:rPr>
          <w:w w:val="105"/>
        </w:rPr>
        <w:t xml:space="preserve">; x </w:t>
      </w:r>
      <w:r w:rsidRPr="00CA5353">
        <w:rPr>
          <w:rFonts w:ascii="Symbol" w:hAnsi="Symbol"/>
          <w:w w:val="105"/>
        </w:rPr>
        <w:t></w:t>
      </w:r>
      <w:r w:rsidRPr="00CA5353">
        <w:rPr>
          <w:w w:val="105"/>
        </w:rPr>
        <w:t xml:space="preserve"> 0; x </w:t>
      </w:r>
      <w:r w:rsidRPr="00CA5353">
        <w:rPr>
          <w:rFonts w:ascii="Symbol" w:hAnsi="Symbol"/>
          <w:w w:val="105"/>
        </w:rPr>
        <w:t></w:t>
      </w:r>
      <w:r w:rsidRPr="00CA5353">
        <w:rPr>
          <w:w w:val="105"/>
        </w:rPr>
        <w:t xml:space="preserve"> 1; y </w:t>
      </w:r>
      <w:r w:rsidRPr="00CA5353">
        <w:rPr>
          <w:rFonts w:ascii="Symbol" w:hAnsi="Symbol"/>
          <w:w w:val="105"/>
        </w:rPr>
        <w:t></w:t>
      </w:r>
      <w:r w:rsidRPr="00CA5353">
        <w:rPr>
          <w:w w:val="105"/>
        </w:rPr>
        <w:t xml:space="preserve"> 0;</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pPr>
      <w:r w:rsidRPr="00CA5353">
        <w:rPr>
          <w:w w:val="105"/>
        </w:rPr>
        <w:lastRenderedPageBreak/>
        <w:t xml:space="preserve">б) y </w:t>
      </w:r>
      <w:r w:rsidRPr="00CA5353">
        <w:rPr>
          <w:rFonts w:ascii="Symbol" w:hAnsi="Symbol"/>
          <w:w w:val="105"/>
        </w:rPr>
        <w:t></w:t>
      </w:r>
      <w:r w:rsidRPr="00CA5353">
        <w:rPr>
          <w:w w:val="105"/>
        </w:rPr>
        <w:t xml:space="preserve"> x </w:t>
      </w:r>
      <w:r w:rsidRPr="00CA5353">
        <w:rPr>
          <w:w w:val="105"/>
          <w:position w:val="11"/>
        </w:rPr>
        <w:t xml:space="preserve">2 </w:t>
      </w:r>
      <w:r w:rsidRPr="00CA5353">
        <w:rPr>
          <w:w w:val="105"/>
        </w:rPr>
        <w:t xml:space="preserve">; x </w:t>
      </w:r>
      <w:r w:rsidRPr="00CA5353">
        <w:rPr>
          <w:rFonts w:ascii="Symbol" w:hAnsi="Symbol"/>
          <w:w w:val="105"/>
        </w:rPr>
        <w:t></w:t>
      </w:r>
      <w:r w:rsidRPr="00CA5353">
        <w:rPr>
          <w:w w:val="105"/>
        </w:rPr>
        <w:t xml:space="preserve"> 1; x </w:t>
      </w:r>
      <w:r w:rsidRPr="00CA5353">
        <w:rPr>
          <w:rFonts w:ascii="Symbol" w:hAnsi="Symbol"/>
          <w:w w:val="105"/>
        </w:rPr>
        <w:t></w:t>
      </w:r>
      <w:r w:rsidRPr="00CA5353">
        <w:rPr>
          <w:w w:val="105"/>
        </w:rPr>
        <w:t xml:space="preserve"> 3; y </w:t>
      </w:r>
      <w:r w:rsidRPr="00CA5353">
        <w:rPr>
          <w:rFonts w:ascii="Symbol" w:hAnsi="Symbol"/>
          <w:w w:val="105"/>
        </w:rPr>
        <w:t></w:t>
      </w:r>
      <w:r w:rsidRPr="00CA5353">
        <w:rPr>
          <w:w w:val="105"/>
        </w:rPr>
        <w:t xml:space="preserve"> 0;</w:t>
      </w:r>
    </w:p>
    <w:p w:rsidR="00AA7DC3" w:rsidRPr="00CA5353" w:rsidRDefault="00AA7DC3" w:rsidP="0032596D">
      <w:pPr>
        <w:spacing w:line="360" w:lineRule="auto"/>
        <w:ind w:left="512"/>
      </w:pPr>
      <w:r w:rsidRPr="00CA5353">
        <w:rPr>
          <w:w w:val="110"/>
        </w:rPr>
        <w:t xml:space="preserve">в) y </w:t>
      </w:r>
      <w:r w:rsidRPr="00CA5353">
        <w:rPr>
          <w:rFonts w:ascii="Symbol" w:hAnsi="Symbol"/>
          <w:w w:val="110"/>
        </w:rPr>
        <w:t></w:t>
      </w:r>
      <w:r w:rsidRPr="00CA5353">
        <w:rPr>
          <w:w w:val="110"/>
        </w:rPr>
        <w:t xml:space="preserve"> sin x; x </w:t>
      </w:r>
      <w:r w:rsidRPr="00CA5353">
        <w:rPr>
          <w:rFonts w:ascii="Symbol" w:hAnsi="Symbol"/>
          <w:w w:val="110"/>
        </w:rPr>
        <w:t></w:t>
      </w:r>
      <w:r w:rsidRPr="00CA5353">
        <w:rPr>
          <w:w w:val="110"/>
        </w:rPr>
        <w:t xml:space="preserve"> 0; x </w:t>
      </w:r>
      <w:r w:rsidRPr="00CA5353">
        <w:rPr>
          <w:rFonts w:ascii="Symbol" w:hAnsi="Symbol"/>
          <w:w w:val="110"/>
        </w:rPr>
        <w:t></w:t>
      </w:r>
      <w:r w:rsidRPr="00CA5353">
        <w:rPr>
          <w:w w:val="110"/>
        </w:rPr>
        <w:t xml:space="preserve"> </w:t>
      </w:r>
      <w:r w:rsidRPr="00CA5353">
        <w:rPr>
          <w:rFonts w:ascii="Symbol" w:hAnsi="Symbol"/>
          <w:w w:val="110"/>
        </w:rPr>
        <w:t></w:t>
      </w:r>
      <w:r w:rsidRPr="00CA5353">
        <w:rPr>
          <w:w w:val="110"/>
        </w:rPr>
        <w:t xml:space="preserve">; y </w:t>
      </w:r>
      <w:r w:rsidRPr="00CA5353">
        <w:rPr>
          <w:rFonts w:ascii="Symbol" w:hAnsi="Symbol"/>
          <w:w w:val="110"/>
        </w:rPr>
        <w:t></w:t>
      </w:r>
      <w:r w:rsidRPr="00CA5353">
        <w:rPr>
          <w:w w:val="110"/>
        </w:rPr>
        <w:t xml:space="preserve"> 0;</w:t>
      </w:r>
    </w:p>
    <w:p w:rsidR="00AA7DC3" w:rsidRPr="00CA5353" w:rsidRDefault="00AA7DC3" w:rsidP="0032596D">
      <w:pPr>
        <w:pStyle w:val="af2"/>
        <w:widowControl w:val="0"/>
        <w:numPr>
          <w:ilvl w:val="0"/>
          <w:numId w:val="445"/>
        </w:numPr>
        <w:tabs>
          <w:tab w:val="left" w:pos="694"/>
        </w:tabs>
        <w:autoSpaceDE w:val="0"/>
        <w:autoSpaceDN w:val="0"/>
        <w:spacing w:line="360" w:lineRule="auto"/>
        <w:ind w:hanging="182"/>
        <w:contextualSpacing w:val="0"/>
      </w:pPr>
      <w:r w:rsidRPr="00CA5353">
        <w:t>Скорость падающего тела в пустоте с начальной</w:t>
      </w:r>
      <w:r w:rsidRPr="00CA5353">
        <w:rPr>
          <w:spacing w:val="2"/>
        </w:rPr>
        <w:t xml:space="preserve"> </w:t>
      </w:r>
      <w:r w:rsidRPr="00CA5353">
        <w:t>скоростью</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90"/>
      </w:pPr>
      <w:r w:rsidRPr="00CA5353">
        <w:rPr>
          <w:spacing w:val="7"/>
          <w:w w:val="105"/>
        </w:rPr>
        <w:t>v</w:t>
      </w:r>
      <w:r w:rsidRPr="00CA5353">
        <w:rPr>
          <w:spacing w:val="7"/>
          <w:w w:val="105"/>
          <w:position w:val="-5"/>
        </w:rPr>
        <w:t>0</w:t>
      </w:r>
      <w:r w:rsidRPr="00CA5353">
        <w:rPr>
          <w:spacing w:val="48"/>
          <w:w w:val="105"/>
          <w:position w:val="-5"/>
        </w:rPr>
        <w:t xml:space="preserve"> </w:t>
      </w:r>
      <w:r w:rsidRPr="00CA5353">
        <w:rPr>
          <w:rFonts w:ascii="Symbol" w:hAnsi="Symbol"/>
          <w:w w:val="105"/>
        </w:rPr>
        <w:t></w:t>
      </w:r>
      <w:r w:rsidRPr="00CA5353">
        <w:rPr>
          <w:spacing w:val="-8"/>
          <w:w w:val="105"/>
        </w:rPr>
        <w:t xml:space="preserve"> </w:t>
      </w:r>
      <w:r w:rsidRPr="00CA5353">
        <w:rPr>
          <w:w w:val="105"/>
        </w:rPr>
        <w:t>2</w:t>
      </w:r>
      <w:r w:rsidRPr="00CA5353">
        <w:rPr>
          <w:spacing w:val="-40"/>
          <w:w w:val="105"/>
        </w:rPr>
        <w:t xml:space="preserve"> </w:t>
      </w:r>
      <w:r w:rsidRPr="00CA5353">
        <w:rPr>
          <w:w w:val="105"/>
          <w:position w:val="6"/>
        </w:rPr>
        <w:t>м</w:t>
      </w:r>
      <w:r w:rsidRPr="00CA5353">
        <w:rPr>
          <w:spacing w:val="-18"/>
          <w:w w:val="105"/>
          <w:position w:val="6"/>
        </w:rPr>
        <w:t xml:space="preserve"> </w:t>
      </w:r>
      <w:r w:rsidRPr="00CA5353">
        <w:rPr>
          <w:spacing w:val="-18"/>
          <w:w w:val="105"/>
          <w:position w:val="-4"/>
        </w:rPr>
        <w:t>с</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05"/>
      </w:pPr>
      <w:r w:rsidRPr="00CA5353">
        <w:t>вычисляется по формуле</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7019" w:space="40"/>
            <w:col w:w="910" w:space="39"/>
            <w:col w:w="3042"/>
          </w:cols>
        </w:sectPr>
      </w:pPr>
    </w:p>
    <w:p w:rsidR="00AA7DC3" w:rsidRPr="00CA5353" w:rsidRDefault="00960AA6" w:rsidP="0032596D">
      <w:pPr>
        <w:pStyle w:val="a5"/>
        <w:spacing w:before="0" w:beforeAutospacing="0" w:after="0" w:afterAutospacing="0" w:line="360" w:lineRule="auto"/>
        <w:ind w:left="554"/>
      </w:pPr>
      <w:r>
        <w:lastRenderedPageBreak/>
        <w:pict>
          <v:line id="_x0000_s1240" style="position:absolute;left:0;text-align:left;z-index:-251551744;mso-position-horizontal-relative:page" from="429.45pt,-11.85pt" to="421.75pt,-1.1pt" strokeweight=".17428mm">
            <w10:wrap anchorx="page"/>
          </v:line>
        </w:pict>
      </w:r>
      <w:r w:rsidR="00AA7DC3" w:rsidRPr="00CA5353">
        <w:t xml:space="preserve">v </w:t>
      </w:r>
      <w:r w:rsidR="00AA7DC3" w:rsidRPr="00CA5353">
        <w:rPr>
          <w:rFonts w:ascii="Symbol" w:hAnsi="Symbol"/>
        </w:rPr>
        <w:t></w:t>
      </w:r>
      <w:r w:rsidR="00AA7DC3" w:rsidRPr="00CA5353">
        <w:t xml:space="preserve"> v</w:t>
      </w:r>
      <w:r w:rsidR="00AA7DC3" w:rsidRPr="00CA5353">
        <w:rPr>
          <w:position w:val="-5"/>
        </w:rPr>
        <w:t xml:space="preserve">0 </w:t>
      </w:r>
      <w:r w:rsidR="00AA7DC3" w:rsidRPr="00CA5353">
        <w:rPr>
          <w:rFonts w:ascii="Symbol" w:hAnsi="Symbol"/>
        </w:rPr>
        <w:t></w:t>
      </w:r>
      <w:r w:rsidR="00AA7DC3" w:rsidRPr="00CA5353">
        <w:t xml:space="preserve"> gt . Вычислить длину пути S, пройденного этим телом за промежуток времени </w:t>
      </w:r>
      <w:r w:rsidR="00AA7DC3" w:rsidRPr="00CA5353">
        <w:rPr>
          <w:rFonts w:ascii="Symbol" w:hAnsi="Symbol"/>
        </w:rPr>
        <w:t></w:t>
      </w:r>
      <w:r w:rsidR="00AA7DC3" w:rsidRPr="00CA5353">
        <w:t>0;10</w:t>
      </w:r>
      <w:r w:rsidR="00AA7DC3" w:rsidRPr="00CA5353">
        <w:rPr>
          <w:rFonts w:ascii="Symbol" w:hAnsi="Symbol"/>
        </w:rPr>
        <w:t></w:t>
      </w:r>
      <w:r w:rsidR="00AA7DC3" w:rsidRPr="00CA5353">
        <w:t>.</w:t>
      </w:r>
    </w:p>
    <w:p w:rsidR="00AA7DC3" w:rsidRPr="00CA5353" w:rsidRDefault="00AA7DC3" w:rsidP="0032596D">
      <w:pPr>
        <w:spacing w:line="360" w:lineRule="auto"/>
        <w:ind w:left="136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1,2 – оценка 3</w:t>
      </w:r>
    </w:p>
    <w:p w:rsidR="00AA7DC3" w:rsidRPr="00CA5353" w:rsidRDefault="00AA7DC3" w:rsidP="0032596D">
      <w:pPr>
        <w:spacing w:line="360" w:lineRule="auto"/>
        <w:ind w:left="1365"/>
        <w:rPr>
          <w:i/>
        </w:rPr>
      </w:pPr>
      <w:r w:rsidRPr="00CA5353">
        <w:rPr>
          <w:i/>
        </w:rPr>
        <w:t>Выполнение заданий 1,2,3– оценка 4</w:t>
      </w:r>
    </w:p>
    <w:p w:rsidR="00AA7DC3" w:rsidRPr="00CA5353" w:rsidRDefault="00AA7DC3" w:rsidP="0032596D">
      <w:pPr>
        <w:spacing w:line="360" w:lineRule="auto"/>
        <w:ind w:left="1365"/>
        <w:rPr>
          <w:i/>
        </w:rPr>
      </w:pPr>
      <w:r w:rsidRPr="00CA5353">
        <w:rPr>
          <w:i/>
        </w:rPr>
        <w:t>Выполнение заданий 1,2,3,4– оценка 5</w:t>
      </w:r>
    </w:p>
    <w:p w:rsidR="00AA7DC3" w:rsidRPr="00CA5353" w:rsidRDefault="00AA7DC3" w:rsidP="0032596D">
      <w:pPr>
        <w:pStyle w:val="51"/>
        <w:spacing w:line="360" w:lineRule="auto"/>
        <w:ind w:left="512"/>
      </w:pPr>
      <w:r w:rsidRPr="00CA5353">
        <w:t>Тема 2.3. Дифференциальные уравнения</w:t>
      </w:r>
    </w:p>
    <w:p w:rsidR="00AA7DC3" w:rsidRPr="00CA5353" w:rsidRDefault="00AA7DC3" w:rsidP="0032596D">
      <w:pPr>
        <w:spacing w:line="360" w:lineRule="auto"/>
        <w:ind w:left="512"/>
      </w:pPr>
      <w:r w:rsidRPr="00CA5353">
        <w:rPr>
          <w:i/>
        </w:rPr>
        <w:lastRenderedPageBreak/>
        <w:t>Форма текущего контроля и оценивания</w:t>
      </w:r>
      <w:r w:rsidRPr="00CA5353">
        <w:t>: Выполнение заданий, выполнение самостоятельной и практической работы</w:t>
      </w:r>
    </w:p>
    <w:p w:rsidR="00AA7DC3" w:rsidRPr="00CA5353" w:rsidRDefault="00AA7DC3" w:rsidP="0032596D">
      <w:pPr>
        <w:spacing w:line="360" w:lineRule="auto"/>
        <w:ind w:left="512"/>
        <w:rPr>
          <w:i/>
        </w:rPr>
      </w:pPr>
      <w:r w:rsidRPr="00CA5353">
        <w:rPr>
          <w:i/>
        </w:rPr>
        <w:t>Выполнение заданий</w:t>
      </w:r>
    </w:p>
    <w:p w:rsidR="00AA7DC3" w:rsidRPr="00CA5353" w:rsidRDefault="00AA7DC3" w:rsidP="0032596D">
      <w:pPr>
        <w:spacing w:line="360" w:lineRule="auto"/>
        <w:ind w:left="978"/>
        <w:rPr>
          <w:i/>
        </w:rPr>
      </w:pPr>
      <w:r w:rsidRPr="00CA5353">
        <w:rPr>
          <w:i/>
        </w:rPr>
        <w:t>Типовые задания по теме: «Дифференциальное уравнение с разделяющими переменными»</w:t>
      </w:r>
    </w:p>
    <w:p w:rsidR="00AA7DC3" w:rsidRPr="00CA5353" w:rsidRDefault="00960AA6" w:rsidP="0032596D">
      <w:pPr>
        <w:pStyle w:val="af2"/>
        <w:widowControl w:val="0"/>
        <w:numPr>
          <w:ilvl w:val="0"/>
          <w:numId w:val="392"/>
        </w:numPr>
        <w:tabs>
          <w:tab w:val="left" w:pos="1954"/>
        </w:tabs>
        <w:autoSpaceDE w:val="0"/>
        <w:autoSpaceDN w:val="0"/>
        <w:spacing w:line="360" w:lineRule="auto"/>
        <w:ind w:hanging="361"/>
        <w:contextualSpacing w:val="0"/>
      </w:pPr>
      <w:r>
        <w:pict>
          <v:line id="_x0000_s1241" style="position:absolute;left:0;text-align:left;z-index:-251550720;mso-position-horizontal-relative:page" from="173.9pt,66.45pt" to="187.8pt,66.45pt" strokeweight=".84pt">
            <w10:wrap anchorx="page"/>
          </v:line>
        </w:pict>
      </w:r>
      <w:r>
        <w:pict>
          <v:line id="_x0000_s1242" style="position:absolute;left:0;text-align:left;z-index:-251549696;mso-position-horizontal-relative:page" from="383.95pt,66.45pt" to="397.85pt,66.45pt" strokeweight=".84pt">
            <w10:wrap anchorx="page"/>
          </v:line>
        </w:pict>
      </w:r>
      <w:r w:rsidR="00AA7DC3" w:rsidRPr="00CA5353">
        <w:t>Найти общее решение</w:t>
      </w:r>
      <w:r w:rsidR="00AA7DC3" w:rsidRPr="00CA5353">
        <w:rPr>
          <w:spacing w:val="-2"/>
        </w:rPr>
        <w:t xml:space="preserve"> </w:t>
      </w:r>
      <w:r w:rsidR="00AA7DC3" w:rsidRPr="00CA5353">
        <w:t>уравнения:</w:t>
      </w:r>
    </w:p>
    <w:p w:rsidR="00AA7DC3" w:rsidRPr="00CA5353" w:rsidRDefault="00AA7DC3" w:rsidP="0032596D">
      <w:pPr>
        <w:pStyle w:val="a5"/>
        <w:spacing w:before="0" w:beforeAutospacing="0" w:after="0" w:afterAutospacing="0" w:line="360" w:lineRule="auto"/>
      </w:pPr>
    </w:p>
    <w:tbl>
      <w:tblPr>
        <w:tblStyle w:val="TableNormal"/>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893"/>
        <w:gridCol w:w="502"/>
        <w:gridCol w:w="3934"/>
      </w:tblGrid>
      <w:tr w:rsidR="00AA7DC3" w:rsidRPr="00CA5353" w:rsidTr="00A97C46">
        <w:trPr>
          <w:trHeight w:val="438"/>
        </w:trPr>
        <w:tc>
          <w:tcPr>
            <w:tcW w:w="523" w:type="dxa"/>
          </w:tcPr>
          <w:p w:rsidR="00AA7DC3" w:rsidRPr="00CA5353" w:rsidRDefault="00AA7DC3" w:rsidP="0032596D">
            <w:pPr>
              <w:pStyle w:val="TableParagraph"/>
              <w:spacing w:line="360" w:lineRule="auto"/>
              <w:ind w:left="110"/>
              <w:rPr>
                <w:rFonts w:ascii="Calibri" w:hAnsi="Calibri"/>
                <w:sz w:val="24"/>
                <w:szCs w:val="24"/>
              </w:rPr>
            </w:pPr>
            <w:r w:rsidRPr="00CA5353">
              <w:rPr>
                <w:rFonts w:ascii="Calibri" w:hAnsi="Calibri"/>
                <w:sz w:val="24"/>
                <w:szCs w:val="24"/>
              </w:rPr>
              <w:t>№</w:t>
            </w:r>
          </w:p>
        </w:tc>
        <w:tc>
          <w:tcPr>
            <w:tcW w:w="3893" w:type="dxa"/>
          </w:tcPr>
          <w:p w:rsidR="00AA7DC3" w:rsidRPr="00CA5353" w:rsidRDefault="00AA7DC3" w:rsidP="0032596D">
            <w:pPr>
              <w:pStyle w:val="TableParagraph"/>
              <w:spacing w:line="360" w:lineRule="auto"/>
              <w:ind w:left="107"/>
              <w:rPr>
                <w:rFonts w:ascii="Calibri" w:hAnsi="Calibri"/>
                <w:sz w:val="24"/>
                <w:szCs w:val="24"/>
              </w:rPr>
            </w:pPr>
            <w:r w:rsidRPr="00CA5353">
              <w:rPr>
                <w:rFonts w:ascii="Calibri" w:hAnsi="Calibri"/>
                <w:sz w:val="24"/>
                <w:szCs w:val="24"/>
              </w:rPr>
              <w:t>Дифференциальное уравнение</w:t>
            </w:r>
          </w:p>
        </w:tc>
        <w:tc>
          <w:tcPr>
            <w:tcW w:w="502" w:type="dxa"/>
          </w:tcPr>
          <w:p w:rsidR="00AA7DC3" w:rsidRPr="00CA5353" w:rsidRDefault="00AA7DC3" w:rsidP="0032596D">
            <w:pPr>
              <w:pStyle w:val="TableParagraph"/>
              <w:spacing w:line="360" w:lineRule="auto"/>
              <w:ind w:right="21"/>
              <w:jc w:val="center"/>
              <w:rPr>
                <w:rFonts w:ascii="Calibri" w:hAnsi="Calibri"/>
                <w:sz w:val="24"/>
                <w:szCs w:val="24"/>
              </w:rPr>
            </w:pPr>
            <w:r w:rsidRPr="00CA5353">
              <w:rPr>
                <w:rFonts w:ascii="Calibri" w:hAnsi="Calibri"/>
                <w:sz w:val="24"/>
                <w:szCs w:val="24"/>
              </w:rPr>
              <w:t>№</w:t>
            </w:r>
          </w:p>
        </w:tc>
        <w:tc>
          <w:tcPr>
            <w:tcW w:w="3934" w:type="dxa"/>
          </w:tcPr>
          <w:p w:rsidR="00AA7DC3" w:rsidRPr="00CA5353" w:rsidRDefault="00AA7DC3" w:rsidP="0032596D">
            <w:pPr>
              <w:pStyle w:val="TableParagraph"/>
              <w:spacing w:line="360" w:lineRule="auto"/>
              <w:ind w:left="108"/>
              <w:rPr>
                <w:rFonts w:ascii="Calibri" w:hAnsi="Calibri"/>
                <w:sz w:val="24"/>
                <w:szCs w:val="24"/>
              </w:rPr>
            </w:pPr>
            <w:r w:rsidRPr="00CA5353">
              <w:rPr>
                <w:rFonts w:ascii="Calibri" w:hAnsi="Calibri"/>
                <w:sz w:val="24"/>
                <w:szCs w:val="24"/>
              </w:rPr>
              <w:t>Дифференциальное уравнение</w:t>
            </w:r>
          </w:p>
        </w:tc>
      </w:tr>
      <w:tr w:rsidR="00AA7DC3" w:rsidRPr="00CA5353" w:rsidTr="00A97C46">
        <w:trPr>
          <w:trHeight w:val="688"/>
        </w:trPr>
        <w:tc>
          <w:tcPr>
            <w:tcW w:w="523"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1</w:t>
            </w:r>
          </w:p>
        </w:tc>
        <w:tc>
          <w:tcPr>
            <w:tcW w:w="3893" w:type="dxa"/>
          </w:tcPr>
          <w:p w:rsidR="00AA7DC3" w:rsidRPr="00CA5353" w:rsidRDefault="00AA7DC3" w:rsidP="0032596D">
            <w:pPr>
              <w:pStyle w:val="TableParagraph"/>
              <w:spacing w:line="360" w:lineRule="auto"/>
              <w:ind w:left="1096"/>
              <w:rPr>
                <w:rFonts w:ascii="Cambria Math" w:eastAsia="Cambria Math" w:hAnsi="Cambria Math"/>
                <w:sz w:val="24"/>
                <w:szCs w:val="24"/>
              </w:rPr>
            </w:pPr>
            <w:r w:rsidRPr="00CA5353">
              <w:rPr>
                <w:rFonts w:ascii="Cambria Math" w:eastAsia="Cambria Math" w:hAnsi="Cambria Math"/>
                <w:position w:val="18"/>
                <w:sz w:val="24"/>
                <w:szCs w:val="24"/>
              </w:rPr>
              <w:t xml:space="preserve">𝑑𝑦 </w:t>
            </w:r>
            <w:r w:rsidRPr="00CA5353">
              <w:rPr>
                <w:rFonts w:ascii="Cambria Math" w:eastAsia="Cambria Math" w:hAnsi="Cambria Math"/>
                <w:sz w:val="24"/>
                <w:szCs w:val="24"/>
              </w:rPr>
              <w:t>− 2𝑦 − 3 = 0</w:t>
            </w:r>
          </w:p>
          <w:p w:rsidR="00AA7DC3" w:rsidRPr="00CA5353" w:rsidRDefault="00AA7DC3" w:rsidP="0032596D">
            <w:pPr>
              <w:pStyle w:val="TableParagraph"/>
              <w:spacing w:line="360" w:lineRule="auto"/>
              <w:ind w:left="1099"/>
              <w:rPr>
                <w:rFonts w:ascii="Cambria Math" w:eastAsia="Cambria Math"/>
                <w:sz w:val="24"/>
                <w:szCs w:val="24"/>
              </w:rPr>
            </w:pPr>
            <w:r w:rsidRPr="00CA5353">
              <w:rPr>
                <w:rFonts w:ascii="Cambria Math" w:eastAsia="Cambria Math"/>
                <w:sz w:val="24"/>
                <w:szCs w:val="24"/>
              </w:rPr>
              <w:t>𝑑𝑥</w:t>
            </w:r>
          </w:p>
        </w:tc>
        <w:tc>
          <w:tcPr>
            <w:tcW w:w="502" w:type="dxa"/>
          </w:tcPr>
          <w:p w:rsidR="00AA7DC3" w:rsidRPr="00CA5353" w:rsidRDefault="00AA7DC3" w:rsidP="0032596D">
            <w:pPr>
              <w:pStyle w:val="TableParagraph"/>
              <w:spacing w:line="360" w:lineRule="auto"/>
              <w:ind w:right="146"/>
              <w:jc w:val="center"/>
              <w:rPr>
                <w:rFonts w:ascii="Calibri"/>
                <w:sz w:val="24"/>
                <w:szCs w:val="24"/>
              </w:rPr>
            </w:pPr>
            <w:r w:rsidRPr="00CA5353">
              <w:rPr>
                <w:rFonts w:ascii="Calibri"/>
                <w:sz w:val="24"/>
                <w:szCs w:val="24"/>
              </w:rPr>
              <w:t>6</w:t>
            </w:r>
          </w:p>
        </w:tc>
        <w:tc>
          <w:tcPr>
            <w:tcW w:w="3934" w:type="dxa"/>
          </w:tcPr>
          <w:p w:rsidR="00AA7DC3" w:rsidRPr="00CA5353" w:rsidRDefault="00AA7DC3" w:rsidP="0032596D">
            <w:pPr>
              <w:pStyle w:val="TableParagraph"/>
              <w:spacing w:line="360" w:lineRule="auto"/>
              <w:ind w:left="902"/>
              <w:rPr>
                <w:rFonts w:ascii="Cambria Math" w:eastAsia="Cambria Math" w:hAnsi="Cambria Math"/>
                <w:sz w:val="24"/>
                <w:szCs w:val="24"/>
              </w:rPr>
            </w:pPr>
            <w:r w:rsidRPr="00CA5353">
              <w:rPr>
                <w:rFonts w:ascii="Cambria Math" w:eastAsia="Cambria Math" w:hAnsi="Cambria Math"/>
                <w:position w:val="18"/>
                <w:sz w:val="24"/>
                <w:szCs w:val="24"/>
              </w:rPr>
              <w:t xml:space="preserve">𝑑𝑦 </w:t>
            </w:r>
            <w:r w:rsidRPr="00CA5353">
              <w:rPr>
                <w:rFonts w:ascii="Cambria Math" w:eastAsia="Cambria Math" w:hAnsi="Cambria Math"/>
                <w:sz w:val="24"/>
                <w:szCs w:val="24"/>
              </w:rPr>
              <w:t>− 𝑦 ∙ 𝑐𝑡𝑔𝑥 = 𝑠𝑖𝑛𝑥</w:t>
            </w:r>
          </w:p>
          <w:p w:rsidR="00AA7DC3" w:rsidRPr="00CA5353" w:rsidRDefault="00AA7DC3" w:rsidP="0032596D">
            <w:pPr>
              <w:pStyle w:val="TableParagraph"/>
              <w:spacing w:line="360" w:lineRule="auto"/>
              <w:ind w:left="905"/>
              <w:rPr>
                <w:rFonts w:ascii="Cambria Math" w:eastAsia="Cambria Math"/>
                <w:sz w:val="24"/>
                <w:szCs w:val="24"/>
              </w:rPr>
            </w:pPr>
            <w:r w:rsidRPr="00CA5353">
              <w:rPr>
                <w:rFonts w:ascii="Cambria Math" w:eastAsia="Cambria Math"/>
                <w:sz w:val="24"/>
                <w:szCs w:val="24"/>
              </w:rPr>
              <w:t>𝑑𝑥</w:t>
            </w:r>
          </w:p>
        </w:tc>
      </w:tr>
      <w:tr w:rsidR="00AA7DC3" w:rsidRPr="00CA5353" w:rsidTr="00A97C46">
        <w:trPr>
          <w:trHeight w:val="685"/>
        </w:trPr>
        <w:tc>
          <w:tcPr>
            <w:tcW w:w="523"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2</w:t>
            </w:r>
          </w:p>
        </w:tc>
        <w:tc>
          <w:tcPr>
            <w:tcW w:w="3893" w:type="dxa"/>
          </w:tcPr>
          <w:p w:rsidR="00AA7DC3" w:rsidRPr="00CA5353" w:rsidRDefault="00AA7DC3" w:rsidP="0032596D">
            <w:pPr>
              <w:pStyle w:val="TableParagraph"/>
              <w:spacing w:line="360" w:lineRule="auto"/>
              <w:ind w:left="1372"/>
              <w:rPr>
                <w:rFonts w:ascii="Cambria Math" w:eastAsia="Cambria Math"/>
                <w:sz w:val="24"/>
                <w:szCs w:val="24"/>
              </w:rPr>
            </w:pPr>
            <w:r w:rsidRPr="00CA5353">
              <w:rPr>
                <w:rFonts w:ascii="Cambria Math" w:eastAsia="Cambria Math"/>
                <w:position w:val="18"/>
                <w:sz w:val="24"/>
                <w:szCs w:val="24"/>
              </w:rPr>
              <w:t xml:space="preserve">𝑑𝑦 </w:t>
            </w:r>
            <w:r w:rsidRPr="00CA5353">
              <w:rPr>
                <w:rFonts w:ascii="Cambria Math" w:eastAsia="Cambria Math"/>
                <w:sz w:val="24"/>
                <w:szCs w:val="24"/>
              </w:rPr>
              <w:t>= 𝑦 + 1</w:t>
            </w:r>
          </w:p>
          <w:p w:rsidR="00AA7DC3" w:rsidRPr="00CA5353" w:rsidRDefault="00AA7DC3" w:rsidP="0032596D">
            <w:pPr>
              <w:pStyle w:val="TableParagraph"/>
              <w:spacing w:line="360" w:lineRule="auto"/>
              <w:ind w:left="1375"/>
              <w:rPr>
                <w:rFonts w:ascii="Cambria Math" w:eastAsia="Cambria Math"/>
                <w:sz w:val="24"/>
                <w:szCs w:val="24"/>
              </w:rPr>
            </w:pPr>
            <w:r w:rsidRPr="00CA5353">
              <w:rPr>
                <w:rFonts w:ascii="Cambria Math" w:eastAsia="Cambria Math"/>
                <w:sz w:val="24"/>
                <w:szCs w:val="24"/>
              </w:rPr>
              <w:t>𝑑𝑥</w:t>
            </w:r>
          </w:p>
        </w:tc>
        <w:tc>
          <w:tcPr>
            <w:tcW w:w="502" w:type="dxa"/>
          </w:tcPr>
          <w:p w:rsidR="00AA7DC3" w:rsidRPr="00CA5353" w:rsidRDefault="00AA7DC3" w:rsidP="0032596D">
            <w:pPr>
              <w:pStyle w:val="TableParagraph"/>
              <w:spacing w:line="360" w:lineRule="auto"/>
              <w:ind w:right="146"/>
              <w:jc w:val="center"/>
              <w:rPr>
                <w:rFonts w:ascii="Calibri"/>
                <w:sz w:val="24"/>
                <w:szCs w:val="24"/>
              </w:rPr>
            </w:pPr>
            <w:r w:rsidRPr="00CA5353">
              <w:rPr>
                <w:rFonts w:ascii="Calibri"/>
                <w:sz w:val="24"/>
                <w:szCs w:val="24"/>
              </w:rPr>
              <w:t>7</w:t>
            </w:r>
          </w:p>
        </w:tc>
        <w:tc>
          <w:tcPr>
            <w:tcW w:w="3934" w:type="dxa"/>
          </w:tcPr>
          <w:p w:rsidR="00AA7DC3" w:rsidRPr="00CA5353" w:rsidRDefault="00AA7DC3" w:rsidP="0032596D">
            <w:pPr>
              <w:pStyle w:val="TableParagraph"/>
              <w:spacing w:line="360" w:lineRule="auto"/>
              <w:ind w:left="1142"/>
              <w:rPr>
                <w:rFonts w:ascii="Cambria Math" w:eastAsia="Cambria Math" w:hAnsi="Cambria Math"/>
                <w:sz w:val="24"/>
                <w:szCs w:val="24"/>
              </w:rPr>
            </w:pPr>
            <w:r w:rsidRPr="00CA5353">
              <w:rPr>
                <w:rFonts w:ascii="Cambria Math" w:eastAsia="Cambria Math" w:hAnsi="Cambria Math"/>
                <w:sz w:val="24"/>
                <w:szCs w:val="24"/>
              </w:rPr>
              <w:t xml:space="preserve">𝑑𝑦 </w:t>
            </w:r>
            <w:r w:rsidRPr="00CA5353">
              <w:rPr>
                <w:rFonts w:ascii="Cambria Math" w:eastAsia="Cambria Math" w:hAnsi="Cambria Math"/>
                <w:position w:val="-17"/>
                <w:sz w:val="24"/>
                <w:szCs w:val="24"/>
              </w:rPr>
              <w:t xml:space="preserve">− </w:t>
            </w:r>
            <w:r w:rsidRPr="00CA5353">
              <w:rPr>
                <w:rFonts w:ascii="Cambria Math" w:eastAsia="Cambria Math" w:hAnsi="Cambria Math"/>
                <w:sz w:val="24"/>
                <w:szCs w:val="24"/>
              </w:rPr>
              <w:t xml:space="preserve">3𝑦 </w:t>
            </w:r>
            <w:r w:rsidRPr="00CA5353">
              <w:rPr>
                <w:rFonts w:ascii="Cambria Math" w:eastAsia="Cambria Math" w:hAnsi="Cambria Math"/>
                <w:position w:val="-17"/>
                <w:sz w:val="24"/>
                <w:szCs w:val="24"/>
              </w:rPr>
              <w:t>= 𝑒</w:t>
            </w:r>
            <w:r w:rsidRPr="00CA5353">
              <w:rPr>
                <w:rFonts w:ascii="Cambria Math" w:eastAsia="Cambria Math" w:hAnsi="Cambria Math"/>
                <w:position w:val="-8"/>
                <w:sz w:val="24"/>
                <w:szCs w:val="24"/>
              </w:rPr>
              <w:t>𝑥</w:t>
            </w:r>
            <w:r w:rsidRPr="00CA5353">
              <w:rPr>
                <w:rFonts w:ascii="Cambria Math" w:eastAsia="Cambria Math" w:hAnsi="Cambria Math"/>
                <w:position w:val="-17"/>
                <w:sz w:val="24"/>
                <w:szCs w:val="24"/>
              </w:rPr>
              <w:t>𝑥</w:t>
            </w:r>
            <w:r w:rsidRPr="00CA5353">
              <w:rPr>
                <w:rFonts w:ascii="Cambria Math" w:eastAsia="Cambria Math" w:hAnsi="Cambria Math"/>
                <w:position w:val="-8"/>
                <w:sz w:val="24"/>
                <w:szCs w:val="24"/>
              </w:rPr>
              <w:t>3</w:t>
            </w:r>
          </w:p>
          <w:p w:rsidR="00AA7DC3" w:rsidRPr="00CA5353" w:rsidRDefault="00AA7DC3" w:rsidP="0032596D">
            <w:pPr>
              <w:pStyle w:val="TableParagraph"/>
              <w:tabs>
                <w:tab w:val="left" w:pos="1773"/>
              </w:tabs>
              <w:spacing w:line="360" w:lineRule="auto"/>
              <w:ind w:left="1145"/>
              <w:rPr>
                <w:rFonts w:ascii="Cambria Math" w:eastAsia="Cambria Math"/>
                <w:sz w:val="24"/>
                <w:szCs w:val="24"/>
              </w:rPr>
            </w:pPr>
            <w:r w:rsidRPr="00CA5353">
              <w:rPr>
                <w:rFonts w:ascii="Cambria Math" w:eastAsia="Cambria Math"/>
                <w:sz w:val="24"/>
                <w:szCs w:val="24"/>
              </w:rPr>
              <w:t>𝑑𝑥</w:t>
            </w:r>
            <w:r w:rsidRPr="00CA5353">
              <w:rPr>
                <w:rFonts w:ascii="Cambria Math" w:eastAsia="Cambria Math"/>
                <w:sz w:val="24"/>
                <w:szCs w:val="24"/>
              </w:rPr>
              <w:tab/>
              <w:t>𝑥</w:t>
            </w:r>
          </w:p>
        </w:tc>
      </w:tr>
    </w:tbl>
    <w:p w:rsidR="00AA7DC3" w:rsidRPr="00CA5353" w:rsidRDefault="00AA7DC3" w:rsidP="0032596D">
      <w:pPr>
        <w:pStyle w:val="a5"/>
        <w:spacing w:before="0" w:beforeAutospacing="0" w:after="0" w:afterAutospacing="0" w:line="360" w:lineRule="auto"/>
      </w:pPr>
    </w:p>
    <w:p w:rsidR="00AA7DC3" w:rsidRPr="00AC0B5C" w:rsidRDefault="00960AA6" w:rsidP="0032596D">
      <w:pPr>
        <w:pStyle w:val="210"/>
        <w:spacing w:before="0" w:line="360" w:lineRule="auto"/>
        <w:ind w:right="320"/>
        <w:rPr>
          <w:sz w:val="24"/>
          <w:szCs w:val="24"/>
        </w:rPr>
        <w:sectPr w:rsidR="00AA7DC3" w:rsidRPr="00AC0B5C">
          <w:type w:val="continuous"/>
          <w:pgSz w:w="11910" w:h="16840"/>
          <w:pgMar w:top="880" w:right="240" w:bottom="280" w:left="620" w:header="720" w:footer="720" w:gutter="0"/>
          <w:cols w:space="720"/>
        </w:sectPr>
      </w:pPr>
      <w:r>
        <w:rPr>
          <w:sz w:val="24"/>
          <w:szCs w:val="24"/>
        </w:rPr>
        <w:pict>
          <v:line id="_x0000_s1243" style="position:absolute;left:0;text-align:left;z-index:-251548672;mso-position-horizontal-relative:page" from="187.7pt,-40.85pt" to="201.65pt,-40.85pt" strokeweight=".84pt">
            <w10:wrap anchorx="page"/>
          </v:line>
        </w:pict>
      </w:r>
      <w:r>
        <w:rPr>
          <w:sz w:val="24"/>
          <w:szCs w:val="24"/>
        </w:rPr>
        <w:pict>
          <v:line id="_x0000_s1244" style="position:absolute;left:0;text-align:left;z-index:-251547648;mso-position-horizontal-relative:page" from="395.95pt,-40.85pt" to="409.85pt,-40.85pt" strokeweight=".84pt">
            <w10:wrap anchorx="page"/>
          </v:line>
        </w:pict>
      </w:r>
      <w:r>
        <w:rPr>
          <w:sz w:val="24"/>
          <w:szCs w:val="24"/>
        </w:rPr>
        <w:pict>
          <v:line id="_x0000_s1245" style="position:absolute;left:0;text-align:left;z-index:-251546624;mso-position-horizontal-relative:page" from="424.15pt,-40.85pt" to="437.7pt,-40.85pt" strokeweight=".84pt">
            <w10:wrap anchorx="page"/>
          </v:line>
        </w:pict>
      </w:r>
    </w:p>
    <w:tbl>
      <w:tblPr>
        <w:tblStyle w:val="TableNormal"/>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3893"/>
        <w:gridCol w:w="502"/>
        <w:gridCol w:w="3934"/>
      </w:tblGrid>
      <w:tr w:rsidR="00AA7DC3" w:rsidRPr="00CA5353" w:rsidTr="00A97C46">
        <w:trPr>
          <w:trHeight w:val="688"/>
        </w:trPr>
        <w:tc>
          <w:tcPr>
            <w:tcW w:w="523"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lastRenderedPageBreak/>
              <w:t>3</w:t>
            </w:r>
          </w:p>
        </w:tc>
        <w:tc>
          <w:tcPr>
            <w:tcW w:w="3893" w:type="dxa"/>
          </w:tcPr>
          <w:p w:rsidR="00AA7DC3" w:rsidRPr="00CA5353" w:rsidRDefault="00AA7DC3" w:rsidP="0032596D">
            <w:pPr>
              <w:pStyle w:val="TableParagraph"/>
              <w:spacing w:line="360" w:lineRule="auto"/>
              <w:ind w:left="952"/>
              <w:rPr>
                <w:rFonts w:ascii="Cambria Math" w:eastAsia="Cambria Math" w:hAnsi="Cambria Math"/>
                <w:sz w:val="24"/>
                <w:szCs w:val="24"/>
              </w:rPr>
            </w:pPr>
            <w:r w:rsidRPr="00CA5353">
              <w:rPr>
                <w:rFonts w:ascii="Cambria Math" w:eastAsia="Cambria Math" w:hAnsi="Cambria Math"/>
                <w:sz w:val="24"/>
                <w:szCs w:val="24"/>
              </w:rPr>
              <w:t xml:space="preserve">𝑥 </w:t>
            </w:r>
            <w:r w:rsidRPr="00CA5353">
              <w:rPr>
                <w:rFonts w:ascii="Cambria Math" w:eastAsia="Cambria Math" w:hAnsi="Cambria Math"/>
                <w:position w:val="18"/>
                <w:sz w:val="24"/>
                <w:szCs w:val="24"/>
              </w:rPr>
              <w:t xml:space="preserve">𝑑𝑦 </w:t>
            </w:r>
            <w:r w:rsidRPr="00CA5353">
              <w:rPr>
                <w:rFonts w:ascii="Cambria Math" w:eastAsia="Cambria Math" w:hAnsi="Cambria Math"/>
                <w:sz w:val="24"/>
                <w:szCs w:val="24"/>
              </w:rPr>
              <w:t>− 𝑥</w:t>
            </w:r>
            <w:r w:rsidRPr="00CA5353">
              <w:rPr>
                <w:rFonts w:ascii="Cambria Math" w:eastAsia="Cambria Math" w:hAnsi="Cambria Math"/>
                <w:position w:val="9"/>
                <w:sz w:val="24"/>
                <w:szCs w:val="24"/>
              </w:rPr>
              <w:t xml:space="preserve">2 </w:t>
            </w:r>
            <w:r w:rsidRPr="00CA5353">
              <w:rPr>
                <w:rFonts w:ascii="Cambria Math" w:eastAsia="Cambria Math" w:hAnsi="Cambria Math"/>
                <w:sz w:val="24"/>
                <w:szCs w:val="24"/>
              </w:rPr>
              <w:t>+ 2𝑦 = 0</w:t>
            </w:r>
          </w:p>
          <w:p w:rsidR="00AA7DC3" w:rsidRPr="00CA5353" w:rsidRDefault="00AA7DC3" w:rsidP="0032596D">
            <w:pPr>
              <w:pStyle w:val="TableParagraph"/>
              <w:spacing w:line="360" w:lineRule="auto"/>
              <w:ind w:left="1127"/>
              <w:rPr>
                <w:rFonts w:ascii="Cambria Math" w:eastAsia="Cambria Math"/>
                <w:sz w:val="24"/>
                <w:szCs w:val="24"/>
              </w:rPr>
            </w:pPr>
            <w:r w:rsidRPr="00CA5353">
              <w:rPr>
                <w:rFonts w:ascii="Cambria Math" w:eastAsia="Cambria Math"/>
                <w:sz w:val="24"/>
                <w:szCs w:val="24"/>
              </w:rPr>
              <w:t>𝑑𝑥</w:t>
            </w:r>
          </w:p>
        </w:tc>
        <w:tc>
          <w:tcPr>
            <w:tcW w:w="502" w:type="dxa"/>
          </w:tcPr>
          <w:p w:rsidR="00AA7DC3" w:rsidRPr="00CA5353" w:rsidRDefault="00AA7DC3" w:rsidP="0032596D">
            <w:pPr>
              <w:pStyle w:val="TableParagraph"/>
              <w:spacing w:line="360" w:lineRule="auto"/>
              <w:ind w:right="146"/>
              <w:jc w:val="center"/>
              <w:rPr>
                <w:rFonts w:ascii="Calibri"/>
                <w:sz w:val="24"/>
                <w:szCs w:val="24"/>
              </w:rPr>
            </w:pPr>
            <w:r w:rsidRPr="00CA5353">
              <w:rPr>
                <w:rFonts w:ascii="Calibri"/>
                <w:sz w:val="24"/>
                <w:szCs w:val="24"/>
              </w:rPr>
              <w:t>8</w:t>
            </w:r>
          </w:p>
        </w:tc>
        <w:tc>
          <w:tcPr>
            <w:tcW w:w="3934" w:type="dxa"/>
          </w:tcPr>
          <w:p w:rsidR="00AA7DC3" w:rsidRPr="00CA5353" w:rsidRDefault="00AA7DC3" w:rsidP="0032596D">
            <w:pPr>
              <w:pStyle w:val="TableParagraph"/>
              <w:spacing w:line="360" w:lineRule="auto"/>
              <w:ind w:left="1269"/>
              <w:rPr>
                <w:rFonts w:ascii="Cambria Math" w:eastAsia="Cambria Math" w:hAnsi="Cambria Math"/>
                <w:sz w:val="24"/>
                <w:szCs w:val="24"/>
              </w:rPr>
            </w:pPr>
            <w:r w:rsidRPr="00CA5353">
              <w:rPr>
                <w:rFonts w:ascii="Cambria Math" w:eastAsia="Cambria Math" w:hAnsi="Cambria Math"/>
                <w:sz w:val="24"/>
                <w:szCs w:val="24"/>
              </w:rPr>
              <w:t xml:space="preserve">𝑑𝑦 </w:t>
            </w:r>
            <w:r w:rsidRPr="00CA5353">
              <w:rPr>
                <w:rFonts w:ascii="Cambria Math" w:eastAsia="Cambria Math" w:hAnsi="Cambria Math"/>
                <w:position w:val="-17"/>
                <w:sz w:val="24"/>
                <w:szCs w:val="24"/>
              </w:rPr>
              <w:t xml:space="preserve">− </w:t>
            </w:r>
            <w:r w:rsidRPr="00CA5353">
              <w:rPr>
                <w:rFonts w:ascii="Cambria Math" w:eastAsia="Cambria Math" w:hAnsi="Cambria Math"/>
                <w:sz w:val="24"/>
                <w:szCs w:val="24"/>
              </w:rPr>
              <w:t xml:space="preserve">2𝑦 </w:t>
            </w:r>
            <w:r w:rsidRPr="00CA5353">
              <w:rPr>
                <w:rFonts w:ascii="Cambria Math" w:eastAsia="Cambria Math" w:hAnsi="Cambria Math"/>
                <w:position w:val="-17"/>
                <w:sz w:val="24"/>
                <w:szCs w:val="24"/>
              </w:rPr>
              <w:t xml:space="preserve">= </w:t>
            </w:r>
            <w:r w:rsidRPr="00CA5353">
              <w:rPr>
                <w:rFonts w:ascii="Cambria Math" w:eastAsia="Cambria Math" w:hAnsi="Cambria Math"/>
                <w:sz w:val="24"/>
                <w:szCs w:val="24"/>
              </w:rPr>
              <w:t>1</w:t>
            </w:r>
          </w:p>
          <w:p w:rsidR="00AA7DC3" w:rsidRPr="00CA5353" w:rsidRDefault="00AA7DC3" w:rsidP="0032596D">
            <w:pPr>
              <w:pStyle w:val="TableParagraph"/>
              <w:tabs>
                <w:tab w:val="left" w:pos="1898"/>
                <w:tab w:val="left" w:pos="2417"/>
              </w:tabs>
              <w:spacing w:line="360" w:lineRule="auto"/>
              <w:ind w:left="1272"/>
              <w:rPr>
                <w:rFonts w:ascii="Cambria Math" w:eastAsia="Cambria Math"/>
                <w:sz w:val="24"/>
                <w:szCs w:val="24"/>
              </w:rPr>
            </w:pPr>
            <w:r w:rsidRPr="00CA5353">
              <w:rPr>
                <w:rFonts w:ascii="Cambria Math" w:eastAsia="Cambria Math"/>
                <w:sz w:val="24"/>
                <w:szCs w:val="24"/>
              </w:rPr>
              <w:t>𝑑𝑥</w:t>
            </w:r>
            <w:r w:rsidRPr="00CA5353">
              <w:rPr>
                <w:rFonts w:ascii="Cambria Math" w:eastAsia="Cambria Math"/>
                <w:sz w:val="24"/>
                <w:szCs w:val="24"/>
              </w:rPr>
              <w:tab/>
              <w:t>𝑥</w:t>
            </w:r>
            <w:r w:rsidRPr="00CA5353">
              <w:rPr>
                <w:rFonts w:ascii="Cambria Math" w:eastAsia="Cambria Math"/>
                <w:sz w:val="24"/>
                <w:szCs w:val="24"/>
              </w:rPr>
              <w:tab/>
            </w:r>
            <w:r w:rsidRPr="00CA5353">
              <w:rPr>
                <w:rFonts w:ascii="Cambria Math" w:eastAsia="Cambria Math"/>
                <w:spacing w:val="5"/>
                <w:sz w:val="24"/>
                <w:szCs w:val="24"/>
              </w:rPr>
              <w:t>𝑥</w:t>
            </w:r>
            <w:r w:rsidRPr="00CA5353">
              <w:rPr>
                <w:rFonts w:ascii="Cambria Math" w:eastAsia="Cambria Math"/>
                <w:spacing w:val="5"/>
                <w:position w:val="7"/>
                <w:sz w:val="24"/>
                <w:szCs w:val="24"/>
              </w:rPr>
              <w:t>2</w:t>
            </w:r>
          </w:p>
        </w:tc>
      </w:tr>
      <w:tr w:rsidR="00AA7DC3" w:rsidRPr="00CA5353" w:rsidTr="00A97C46">
        <w:trPr>
          <w:trHeight w:val="686"/>
        </w:trPr>
        <w:tc>
          <w:tcPr>
            <w:tcW w:w="523"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4</w:t>
            </w:r>
          </w:p>
        </w:tc>
        <w:tc>
          <w:tcPr>
            <w:tcW w:w="3893" w:type="dxa"/>
          </w:tcPr>
          <w:p w:rsidR="00AA7DC3" w:rsidRPr="00CA5353" w:rsidRDefault="00AA7DC3" w:rsidP="0032596D">
            <w:pPr>
              <w:pStyle w:val="TableParagraph"/>
              <w:spacing w:line="360" w:lineRule="auto"/>
              <w:ind w:left="1307"/>
              <w:rPr>
                <w:rFonts w:ascii="Cambria Math" w:eastAsia="Cambria Math"/>
                <w:sz w:val="24"/>
                <w:szCs w:val="24"/>
              </w:rPr>
            </w:pPr>
            <w:r w:rsidRPr="00CA5353">
              <w:rPr>
                <w:rFonts w:ascii="Cambria Math" w:eastAsia="Cambria Math"/>
                <w:position w:val="18"/>
                <w:sz w:val="24"/>
                <w:szCs w:val="24"/>
              </w:rPr>
              <w:t xml:space="preserve">𝑑𝑦 </w:t>
            </w:r>
            <w:r w:rsidRPr="00CA5353">
              <w:rPr>
                <w:rFonts w:ascii="Cambria Math" w:eastAsia="Cambria Math"/>
                <w:sz w:val="24"/>
                <w:szCs w:val="24"/>
              </w:rPr>
              <w:t>+ 𝑥𝑦 = 𝑥</w:t>
            </w:r>
          </w:p>
          <w:p w:rsidR="00AA7DC3" w:rsidRPr="00CA5353" w:rsidRDefault="00AA7DC3" w:rsidP="0032596D">
            <w:pPr>
              <w:pStyle w:val="TableParagraph"/>
              <w:spacing w:line="360" w:lineRule="auto"/>
              <w:ind w:left="1310"/>
              <w:rPr>
                <w:rFonts w:ascii="Cambria Math" w:eastAsia="Cambria Math"/>
                <w:sz w:val="24"/>
                <w:szCs w:val="24"/>
              </w:rPr>
            </w:pPr>
            <w:r w:rsidRPr="00CA5353">
              <w:rPr>
                <w:rFonts w:ascii="Cambria Math" w:eastAsia="Cambria Math"/>
                <w:sz w:val="24"/>
                <w:szCs w:val="24"/>
              </w:rPr>
              <w:t>𝑑𝑥</w:t>
            </w:r>
          </w:p>
        </w:tc>
        <w:tc>
          <w:tcPr>
            <w:tcW w:w="502" w:type="dxa"/>
          </w:tcPr>
          <w:p w:rsidR="00AA7DC3" w:rsidRPr="00CA5353" w:rsidRDefault="00AA7DC3" w:rsidP="0032596D">
            <w:pPr>
              <w:pStyle w:val="TableParagraph"/>
              <w:spacing w:line="360" w:lineRule="auto"/>
              <w:ind w:right="146"/>
              <w:jc w:val="center"/>
              <w:rPr>
                <w:rFonts w:ascii="Calibri"/>
                <w:sz w:val="24"/>
                <w:szCs w:val="24"/>
              </w:rPr>
            </w:pPr>
            <w:r w:rsidRPr="00CA5353">
              <w:rPr>
                <w:rFonts w:ascii="Calibri"/>
                <w:sz w:val="24"/>
                <w:szCs w:val="24"/>
              </w:rPr>
              <w:t>9</w:t>
            </w:r>
          </w:p>
        </w:tc>
        <w:tc>
          <w:tcPr>
            <w:tcW w:w="3934" w:type="dxa"/>
          </w:tcPr>
          <w:p w:rsidR="00AA7DC3" w:rsidRPr="00CA5353" w:rsidRDefault="00AA7DC3" w:rsidP="0032596D">
            <w:pPr>
              <w:pStyle w:val="TableParagraph"/>
              <w:spacing w:line="360" w:lineRule="auto"/>
              <w:ind w:left="885"/>
              <w:rPr>
                <w:rFonts w:ascii="Cambria Math" w:eastAsia="Cambria Math" w:hAnsi="Cambria Math"/>
                <w:sz w:val="24"/>
                <w:szCs w:val="24"/>
              </w:rPr>
            </w:pPr>
            <w:r w:rsidRPr="00CA5353">
              <w:rPr>
                <w:rFonts w:ascii="Cambria Math" w:eastAsia="Cambria Math" w:hAnsi="Cambria Math"/>
                <w:position w:val="18"/>
                <w:sz w:val="24"/>
                <w:szCs w:val="24"/>
              </w:rPr>
              <w:t xml:space="preserve">𝑑𝑦 </w:t>
            </w:r>
            <w:r w:rsidRPr="00CA5353">
              <w:rPr>
                <w:rFonts w:ascii="Cambria Math" w:eastAsia="Cambria Math" w:hAnsi="Cambria Math"/>
                <w:sz w:val="24"/>
                <w:szCs w:val="24"/>
              </w:rPr>
              <w:t>∙ 𝑐𝑜𝑠</w:t>
            </w:r>
            <w:r w:rsidRPr="00CA5353">
              <w:rPr>
                <w:rFonts w:ascii="Cambria Math" w:eastAsia="Cambria Math" w:hAnsi="Cambria Math"/>
                <w:position w:val="9"/>
                <w:sz w:val="24"/>
                <w:szCs w:val="24"/>
              </w:rPr>
              <w:t>2</w:t>
            </w:r>
            <w:r w:rsidRPr="00CA5353">
              <w:rPr>
                <w:rFonts w:ascii="Cambria Math" w:eastAsia="Cambria Math" w:hAnsi="Cambria Math"/>
                <w:sz w:val="24"/>
                <w:szCs w:val="24"/>
              </w:rPr>
              <w:t>𝑥 = 𝑡𝑔𝑥 − 𝑦</w:t>
            </w:r>
          </w:p>
          <w:p w:rsidR="00AA7DC3" w:rsidRPr="00CA5353" w:rsidRDefault="00AA7DC3" w:rsidP="0032596D">
            <w:pPr>
              <w:pStyle w:val="TableParagraph"/>
              <w:spacing w:line="360" w:lineRule="auto"/>
              <w:ind w:left="888"/>
              <w:rPr>
                <w:rFonts w:ascii="Cambria Math" w:eastAsia="Cambria Math"/>
                <w:sz w:val="24"/>
                <w:szCs w:val="24"/>
              </w:rPr>
            </w:pPr>
            <w:r w:rsidRPr="00CA5353">
              <w:rPr>
                <w:rFonts w:ascii="Cambria Math" w:eastAsia="Cambria Math"/>
                <w:sz w:val="24"/>
                <w:szCs w:val="24"/>
              </w:rPr>
              <w:t>𝑑𝑥</w:t>
            </w:r>
          </w:p>
        </w:tc>
      </w:tr>
      <w:tr w:rsidR="00AA7DC3" w:rsidRPr="002A41CF" w:rsidTr="00A97C46">
        <w:trPr>
          <w:trHeight w:val="693"/>
        </w:trPr>
        <w:tc>
          <w:tcPr>
            <w:tcW w:w="523"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5</w:t>
            </w:r>
          </w:p>
        </w:tc>
        <w:tc>
          <w:tcPr>
            <w:tcW w:w="3893" w:type="dxa"/>
          </w:tcPr>
          <w:p w:rsidR="00AA7DC3" w:rsidRPr="00CA5353" w:rsidRDefault="00AA7DC3" w:rsidP="0032596D">
            <w:pPr>
              <w:pStyle w:val="TableParagraph"/>
              <w:tabs>
                <w:tab w:val="left" w:pos="1985"/>
              </w:tabs>
              <w:spacing w:line="360" w:lineRule="auto"/>
              <w:ind w:left="801"/>
              <w:rPr>
                <w:rFonts w:ascii="Cambria Math" w:eastAsia="Cambria Math" w:hAnsi="Cambria Math"/>
                <w:sz w:val="24"/>
                <w:szCs w:val="24"/>
              </w:rPr>
            </w:pPr>
            <w:r w:rsidRPr="00CA5353">
              <w:rPr>
                <w:rFonts w:ascii="Cambria Math" w:eastAsia="Cambria Math" w:hAnsi="Cambria Math"/>
                <w:position w:val="18"/>
                <w:sz w:val="24"/>
                <w:szCs w:val="24"/>
              </w:rPr>
              <w:t>𝑑𝑦</w:t>
            </w:r>
            <w:r w:rsidRPr="00CA5353">
              <w:rPr>
                <w:rFonts w:ascii="Cambria Math" w:eastAsia="Cambria Math" w:hAnsi="Cambria Math"/>
                <w:spacing w:val="3"/>
                <w:position w:val="18"/>
                <w:sz w:val="24"/>
                <w:szCs w:val="24"/>
              </w:rPr>
              <w:t xml:space="preserve"> </w:t>
            </w:r>
            <w:r w:rsidRPr="00CA5353">
              <w:rPr>
                <w:rFonts w:ascii="Cambria Math" w:eastAsia="Cambria Math" w:hAnsi="Cambria Math"/>
                <w:sz w:val="24"/>
                <w:szCs w:val="24"/>
              </w:rPr>
              <w:t xml:space="preserve">−  </w:t>
            </w:r>
            <w:r w:rsidRPr="00CA5353">
              <w:rPr>
                <w:rFonts w:ascii="Cambria Math" w:eastAsia="Cambria Math" w:hAnsi="Cambria Math"/>
                <w:spacing w:val="37"/>
                <w:sz w:val="24"/>
                <w:szCs w:val="24"/>
              </w:rPr>
              <w:t xml:space="preserve"> </w:t>
            </w:r>
            <w:r w:rsidRPr="00CA5353">
              <w:rPr>
                <w:rFonts w:ascii="Cambria Math" w:eastAsia="Cambria Math" w:hAnsi="Cambria Math"/>
                <w:position w:val="18"/>
                <w:sz w:val="24"/>
                <w:szCs w:val="24"/>
              </w:rPr>
              <w:t>2𝑦</w:t>
            </w:r>
            <w:r w:rsidRPr="00CA5353">
              <w:rPr>
                <w:rFonts w:ascii="Cambria Math" w:eastAsia="Cambria Math" w:hAnsi="Cambria Math"/>
                <w:position w:val="18"/>
                <w:sz w:val="24"/>
                <w:szCs w:val="24"/>
              </w:rPr>
              <w:tab/>
            </w:r>
            <w:r w:rsidRPr="00CA5353">
              <w:rPr>
                <w:rFonts w:ascii="Cambria Math" w:eastAsia="Cambria Math" w:hAnsi="Cambria Math"/>
                <w:sz w:val="24"/>
                <w:szCs w:val="24"/>
              </w:rPr>
              <w:t xml:space="preserve">= </w:t>
            </w:r>
            <w:r w:rsidRPr="00CA5353">
              <w:rPr>
                <w:rFonts w:ascii="Cambria Math" w:eastAsia="Cambria Math" w:hAnsi="Cambria Math"/>
                <w:position w:val="1"/>
                <w:sz w:val="24"/>
                <w:szCs w:val="24"/>
              </w:rPr>
              <w:t>(</w:t>
            </w:r>
            <w:r w:rsidRPr="00CA5353">
              <w:rPr>
                <w:rFonts w:ascii="Cambria Math" w:eastAsia="Cambria Math" w:hAnsi="Cambria Math"/>
                <w:sz w:val="24"/>
                <w:szCs w:val="24"/>
              </w:rPr>
              <w:t>𝑥 +</w:t>
            </w:r>
            <w:r w:rsidRPr="00CA5353">
              <w:rPr>
                <w:rFonts w:ascii="Cambria Math" w:eastAsia="Cambria Math" w:hAnsi="Cambria Math"/>
                <w:spacing w:val="22"/>
                <w:sz w:val="24"/>
                <w:szCs w:val="24"/>
              </w:rPr>
              <w:t xml:space="preserve"> </w:t>
            </w:r>
            <w:r w:rsidRPr="00CA5353">
              <w:rPr>
                <w:rFonts w:ascii="Cambria Math" w:eastAsia="Cambria Math" w:hAnsi="Cambria Math"/>
                <w:sz w:val="24"/>
                <w:szCs w:val="24"/>
              </w:rPr>
              <w:t>1</w:t>
            </w:r>
            <w:r w:rsidRPr="00CA5353">
              <w:rPr>
                <w:rFonts w:ascii="Cambria Math" w:eastAsia="Cambria Math" w:hAnsi="Cambria Math"/>
                <w:position w:val="1"/>
                <w:sz w:val="24"/>
                <w:szCs w:val="24"/>
              </w:rPr>
              <w:t>)</w:t>
            </w:r>
            <w:r w:rsidRPr="00CA5353">
              <w:rPr>
                <w:rFonts w:ascii="Cambria Math" w:eastAsia="Cambria Math" w:hAnsi="Cambria Math"/>
                <w:position w:val="9"/>
                <w:sz w:val="24"/>
                <w:szCs w:val="24"/>
              </w:rPr>
              <w:t>2</w:t>
            </w:r>
          </w:p>
          <w:p w:rsidR="00AA7DC3" w:rsidRPr="00CA5353" w:rsidRDefault="00AA7DC3" w:rsidP="0032596D">
            <w:pPr>
              <w:pStyle w:val="TableParagraph"/>
              <w:tabs>
                <w:tab w:val="left" w:pos="1365"/>
              </w:tabs>
              <w:spacing w:line="360" w:lineRule="auto"/>
              <w:ind w:left="803"/>
              <w:rPr>
                <w:rFonts w:ascii="Cambria Math" w:eastAsia="Cambria Math"/>
                <w:sz w:val="24"/>
                <w:szCs w:val="24"/>
              </w:rPr>
            </w:pPr>
            <w:r w:rsidRPr="00CA5353">
              <w:rPr>
                <w:rFonts w:ascii="Cambria Math" w:eastAsia="Cambria Math"/>
                <w:sz w:val="24"/>
                <w:szCs w:val="24"/>
              </w:rPr>
              <w:t>𝑑𝑥</w:t>
            </w:r>
            <w:r w:rsidRPr="00CA5353">
              <w:rPr>
                <w:rFonts w:ascii="Cambria Math" w:eastAsia="Cambria Math"/>
                <w:sz w:val="24"/>
                <w:szCs w:val="24"/>
              </w:rPr>
              <w:tab/>
              <w:t>𝑥 +</w:t>
            </w:r>
            <w:r w:rsidRPr="00CA5353">
              <w:rPr>
                <w:rFonts w:ascii="Cambria Math" w:eastAsia="Cambria Math"/>
                <w:spacing w:val="7"/>
                <w:sz w:val="24"/>
                <w:szCs w:val="24"/>
              </w:rPr>
              <w:t xml:space="preserve"> </w:t>
            </w:r>
            <w:r w:rsidRPr="00CA5353">
              <w:rPr>
                <w:rFonts w:ascii="Cambria Math" w:eastAsia="Cambria Math"/>
                <w:sz w:val="24"/>
                <w:szCs w:val="24"/>
              </w:rPr>
              <w:t>1</w:t>
            </w:r>
          </w:p>
        </w:tc>
        <w:tc>
          <w:tcPr>
            <w:tcW w:w="502" w:type="dxa"/>
          </w:tcPr>
          <w:p w:rsidR="00AA7DC3" w:rsidRPr="00CA5353" w:rsidRDefault="00AA7DC3" w:rsidP="0032596D">
            <w:pPr>
              <w:pStyle w:val="TableParagraph"/>
              <w:spacing w:line="360" w:lineRule="auto"/>
              <w:ind w:left="93" w:right="115"/>
              <w:jc w:val="center"/>
              <w:rPr>
                <w:rFonts w:ascii="Calibri"/>
                <w:sz w:val="24"/>
                <w:szCs w:val="24"/>
              </w:rPr>
            </w:pPr>
            <w:r w:rsidRPr="00CA5353">
              <w:rPr>
                <w:rFonts w:ascii="Calibri"/>
                <w:sz w:val="24"/>
                <w:szCs w:val="24"/>
              </w:rPr>
              <w:t>10</w:t>
            </w:r>
          </w:p>
        </w:tc>
        <w:tc>
          <w:tcPr>
            <w:tcW w:w="3934" w:type="dxa"/>
          </w:tcPr>
          <w:p w:rsidR="00AA7DC3" w:rsidRPr="00CA5353" w:rsidRDefault="00AA7DC3" w:rsidP="0032596D">
            <w:pPr>
              <w:pStyle w:val="TableParagraph"/>
              <w:spacing w:line="360" w:lineRule="auto"/>
              <w:ind w:left="552"/>
              <w:rPr>
                <w:rFonts w:ascii="Cambria Math" w:eastAsia="Cambria Math" w:hAnsi="Cambria Math"/>
                <w:sz w:val="24"/>
                <w:szCs w:val="24"/>
              </w:rPr>
            </w:pPr>
            <w:r w:rsidRPr="00CA5353">
              <w:rPr>
                <w:rFonts w:ascii="Cambria Math" w:eastAsia="Cambria Math" w:hAnsi="Cambria Math"/>
                <w:sz w:val="24"/>
                <w:szCs w:val="24"/>
              </w:rPr>
              <w:t>𝑐𝑜𝑠𝑥 ∙ 𝑑𝑦 + 𝑦 ∙ 𝑠𝑖𝑛𝑥𝑑𝑥 = 𝑑𝑥</w:t>
            </w:r>
          </w:p>
        </w:tc>
      </w:tr>
    </w:tbl>
    <w:p w:rsidR="00AA7DC3" w:rsidRPr="00A97C46" w:rsidRDefault="00960AA6" w:rsidP="0032596D">
      <w:pPr>
        <w:pStyle w:val="a5"/>
        <w:spacing w:before="0" w:beforeAutospacing="0" w:after="0" w:afterAutospacing="0" w:line="360" w:lineRule="auto"/>
        <w:rPr>
          <w:lang w:val="en-US"/>
        </w:rPr>
      </w:pPr>
      <w:r>
        <w:pict>
          <v:line id="_x0000_s1246" style="position:absolute;z-index:-251545600;mso-position-horizontal-relative:page;mso-position-vertical-relative:page" from="175.35pt,44.45pt" to="189.25pt,44.45pt" strokeweight=".84pt">
            <w10:wrap anchorx="page" anchory="page"/>
          </v:line>
        </w:pict>
      </w:r>
      <w:r>
        <w:pict>
          <v:line id="_x0000_s1247" style="position:absolute;z-index:-251544576;mso-position-horizontal-relative:page;mso-position-vertical-relative:page" from="402.3pt,44.45pt" to="416.25pt,44.45pt" strokeweight=".84pt">
            <w10:wrap anchorx="page" anchory="page"/>
          </v:line>
        </w:pict>
      </w:r>
      <w:r>
        <w:pict>
          <v:line id="_x0000_s1248" style="position:absolute;z-index:-251543552;mso-position-horizontal-relative:page;mso-position-vertical-relative:page" from="430.4pt,44.45pt" to="443.95pt,44.45pt" strokeweight=".84pt">
            <w10:wrap anchorx="page" anchory="page"/>
          </v:line>
        </w:pict>
      </w:r>
      <w:r>
        <w:pict>
          <v:line id="_x0000_s1249" style="position:absolute;z-index:-251542528;mso-position-horizontal-relative:page;mso-position-vertical-relative:page" from="459.7pt,44.45pt" to="472.2pt,44.45pt" strokeweight=".84pt">
            <w10:wrap anchorx="page" anchory="page"/>
          </v:line>
        </w:pict>
      </w:r>
    </w:p>
    <w:p w:rsidR="00AA7DC3" w:rsidRPr="00CA5353" w:rsidRDefault="00960AA6" w:rsidP="0032596D">
      <w:pPr>
        <w:spacing w:line="360" w:lineRule="auto"/>
        <w:ind w:left="1365"/>
        <w:rPr>
          <w:i/>
        </w:rPr>
      </w:pPr>
      <w:r>
        <w:pict>
          <v:line id="_x0000_s1250" style="position:absolute;left:0;text-align:left;z-index:-251541504;mso-position-horizontal-relative:page" from="184.45pt,-63.2pt" to="198.4pt,-63.2pt" strokeweight=".84pt">
            <w10:wrap anchorx="page"/>
          </v:line>
        </w:pict>
      </w:r>
      <w:r>
        <w:pict>
          <v:line id="_x0000_s1251" style="position:absolute;left:0;text-align:left;z-index:-251540480;mso-position-horizontal-relative:page" from="383.1pt,-63.2pt" to="397.05pt,-63.2pt" strokeweight=".84pt">
            <w10:wrap anchorx="page"/>
          </v:line>
        </w:pict>
      </w:r>
      <w:r>
        <w:pict>
          <v:line id="_x0000_s1252" style="position:absolute;left:0;text-align:left;z-index:-251539456;mso-position-horizontal-relative:page" from="159.15pt,-28.3pt" to="173.05pt,-28.3pt" strokeweight=".84pt">
            <w10:wrap anchorx="page"/>
          </v:line>
        </w:pict>
      </w:r>
      <w:r>
        <w:pict>
          <v:line id="_x0000_s1253" style="position:absolute;left:0;text-align:left;z-index:-251538432;mso-position-horizontal-relative:page" from="187.35pt,-28.3pt" to="215.1pt,-28.3pt" strokeweight=".84pt">
            <w10:wrap anchorx="page"/>
          </v:line>
        </w:pict>
      </w:r>
      <w:r w:rsidR="00AA7DC3"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1-5 – оценка 3</w:t>
      </w:r>
    </w:p>
    <w:p w:rsidR="00AA7DC3" w:rsidRPr="00CA5353" w:rsidRDefault="00AA7DC3" w:rsidP="0032596D">
      <w:pPr>
        <w:spacing w:line="360" w:lineRule="auto"/>
        <w:ind w:left="1365"/>
        <w:rPr>
          <w:i/>
        </w:rPr>
      </w:pPr>
      <w:r w:rsidRPr="00CA5353">
        <w:rPr>
          <w:i/>
        </w:rPr>
        <w:t>Выполнение заданий 6-8– оценка 4</w:t>
      </w:r>
    </w:p>
    <w:p w:rsidR="00AA7DC3" w:rsidRPr="00CA5353" w:rsidRDefault="00AA7DC3" w:rsidP="0032596D">
      <w:pPr>
        <w:spacing w:line="360" w:lineRule="auto"/>
        <w:ind w:left="1365"/>
        <w:rPr>
          <w:i/>
        </w:rPr>
      </w:pPr>
      <w:r w:rsidRPr="00CA5353">
        <w:rPr>
          <w:i/>
        </w:rPr>
        <w:t>Выполнение заданий 9-10–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960AA6" w:rsidP="0032596D">
      <w:pPr>
        <w:pStyle w:val="af2"/>
        <w:widowControl w:val="0"/>
        <w:numPr>
          <w:ilvl w:val="0"/>
          <w:numId w:val="392"/>
        </w:numPr>
        <w:tabs>
          <w:tab w:val="left" w:pos="1954"/>
        </w:tabs>
        <w:autoSpaceDE w:val="0"/>
        <w:autoSpaceDN w:val="0"/>
        <w:spacing w:line="360" w:lineRule="auto"/>
        <w:ind w:right="427"/>
        <w:contextualSpacing w:val="0"/>
      </w:pPr>
      <w:r>
        <w:pict>
          <v:line id="_x0000_s1254" style="position:absolute;left:0;text-align:left;z-index:-251537408;mso-position-horizontal-relative:page" from="211.75pt,80.3pt" to="225.4pt,80.3pt" strokeweight=".84pt">
            <w10:wrap anchorx="page"/>
          </v:line>
        </w:pict>
      </w:r>
      <w:r>
        <w:pict>
          <v:line id="_x0000_s1255" style="position:absolute;left:0;text-align:left;z-index:-251536384;mso-position-horizontal-relative:page" from="239.7pt,80.3pt" to="263.95pt,80.3pt" strokeweight=".84pt">
            <w10:wrap anchorx="page"/>
          </v:line>
        </w:pict>
      </w:r>
      <w:r>
        <w:pict>
          <v:line id="_x0000_s1256" style="position:absolute;left:0;text-align:left;z-index:-251535360;mso-position-horizontal-relative:page" from="216.9pt,115.2pt" to="230.55pt,115.2pt" strokeweight=".84pt">
            <w10:wrap anchorx="page"/>
          </v:line>
        </w:pict>
      </w:r>
      <w:r>
        <w:pict>
          <v:line id="_x0000_s1257" style="position:absolute;left:0;text-align:left;z-index:-251534336;mso-position-horizontal-relative:page" from="244.85pt,115.2pt" to="258.75pt,115.2pt" strokeweight=".84pt">
            <w10:wrap anchorx="page"/>
          </v:line>
        </w:pict>
      </w:r>
      <w:r w:rsidR="00AA7DC3" w:rsidRPr="00CA5353">
        <w:t>Найти общее и частное решение дифференциального уравнения,</w:t>
      </w:r>
      <w:r w:rsidR="00AA7DC3" w:rsidRPr="00CA5353">
        <w:rPr>
          <w:spacing w:val="-26"/>
        </w:rPr>
        <w:t xml:space="preserve"> </w:t>
      </w:r>
      <w:r w:rsidR="00AA7DC3" w:rsidRPr="00CA5353">
        <w:t>удовлетворяющего начальным условиям:</w:t>
      </w:r>
    </w:p>
    <w:tbl>
      <w:tblPr>
        <w:tblStyle w:val="TableNormal"/>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4786"/>
        <w:gridCol w:w="3113"/>
      </w:tblGrid>
      <w:tr w:rsidR="00AA7DC3" w:rsidRPr="00CA5353" w:rsidTr="00A97C46">
        <w:trPr>
          <w:trHeight w:val="439"/>
        </w:trPr>
        <w:tc>
          <w:tcPr>
            <w:tcW w:w="727" w:type="dxa"/>
          </w:tcPr>
          <w:p w:rsidR="00AA7DC3" w:rsidRPr="00CA5353" w:rsidRDefault="00AA7DC3" w:rsidP="0032596D">
            <w:pPr>
              <w:pStyle w:val="TableParagraph"/>
              <w:spacing w:line="360" w:lineRule="auto"/>
              <w:ind w:left="110"/>
              <w:rPr>
                <w:rFonts w:ascii="Calibri" w:hAnsi="Calibri"/>
                <w:b/>
                <w:sz w:val="24"/>
                <w:szCs w:val="24"/>
              </w:rPr>
            </w:pPr>
            <w:r w:rsidRPr="00CA5353">
              <w:rPr>
                <w:rFonts w:ascii="Calibri" w:hAnsi="Calibri"/>
                <w:b/>
                <w:sz w:val="24"/>
                <w:szCs w:val="24"/>
              </w:rPr>
              <w:t>№</w:t>
            </w:r>
          </w:p>
        </w:tc>
        <w:tc>
          <w:tcPr>
            <w:tcW w:w="4786" w:type="dxa"/>
          </w:tcPr>
          <w:p w:rsidR="00AA7DC3" w:rsidRPr="00CA5353" w:rsidRDefault="00AA7DC3" w:rsidP="0032596D">
            <w:pPr>
              <w:pStyle w:val="TableParagraph"/>
              <w:spacing w:line="360" w:lineRule="auto"/>
              <w:ind w:left="815"/>
              <w:rPr>
                <w:rFonts w:ascii="Calibri" w:hAnsi="Calibri"/>
                <w:sz w:val="24"/>
                <w:szCs w:val="24"/>
              </w:rPr>
            </w:pPr>
            <w:r w:rsidRPr="00CA5353">
              <w:rPr>
                <w:rFonts w:ascii="Calibri" w:hAnsi="Calibri"/>
                <w:sz w:val="24"/>
                <w:szCs w:val="24"/>
              </w:rPr>
              <w:t>Дифференциальное уравнение</w:t>
            </w:r>
          </w:p>
        </w:tc>
        <w:tc>
          <w:tcPr>
            <w:tcW w:w="3113" w:type="dxa"/>
          </w:tcPr>
          <w:p w:rsidR="00AA7DC3" w:rsidRPr="00CA5353" w:rsidRDefault="00AA7DC3" w:rsidP="0032596D">
            <w:pPr>
              <w:pStyle w:val="TableParagraph"/>
              <w:spacing w:line="360" w:lineRule="auto"/>
              <w:ind w:left="816"/>
              <w:rPr>
                <w:rFonts w:ascii="Calibri" w:hAnsi="Calibri"/>
                <w:sz w:val="24"/>
                <w:szCs w:val="24"/>
              </w:rPr>
            </w:pPr>
            <w:r w:rsidRPr="00CA5353">
              <w:rPr>
                <w:rFonts w:ascii="Calibri" w:hAnsi="Calibri"/>
                <w:sz w:val="24"/>
                <w:szCs w:val="24"/>
              </w:rPr>
              <w:t>Начальные условия</w:t>
            </w:r>
          </w:p>
        </w:tc>
      </w:tr>
      <w:tr w:rsidR="00AA7DC3" w:rsidRPr="00CA5353" w:rsidTr="00A97C46">
        <w:trPr>
          <w:trHeight w:val="688"/>
        </w:trPr>
        <w:tc>
          <w:tcPr>
            <w:tcW w:w="727"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1</w:t>
            </w:r>
          </w:p>
        </w:tc>
        <w:tc>
          <w:tcPr>
            <w:tcW w:w="4786" w:type="dxa"/>
          </w:tcPr>
          <w:p w:rsidR="00AA7DC3" w:rsidRPr="00CA5353" w:rsidRDefault="00AA7DC3" w:rsidP="0032596D">
            <w:pPr>
              <w:pStyle w:val="TableParagraph"/>
              <w:spacing w:line="360" w:lineRule="auto"/>
              <w:ind w:left="1649"/>
              <w:rPr>
                <w:rFonts w:ascii="Cambria Math" w:eastAsia="Cambria Math" w:hAnsi="Cambria Math"/>
                <w:sz w:val="24"/>
                <w:szCs w:val="24"/>
              </w:rPr>
            </w:pPr>
            <w:r w:rsidRPr="00CA5353">
              <w:rPr>
                <w:rFonts w:ascii="Cambria Math" w:eastAsia="Cambria Math" w:hAnsi="Cambria Math"/>
                <w:sz w:val="24"/>
                <w:szCs w:val="24"/>
              </w:rPr>
              <w:t xml:space="preserve">𝑑𝑥 </w:t>
            </w:r>
            <w:r w:rsidRPr="00CA5353">
              <w:rPr>
                <w:rFonts w:ascii="Cambria Math" w:eastAsia="Cambria Math" w:hAnsi="Cambria Math"/>
                <w:position w:val="-17"/>
                <w:sz w:val="24"/>
                <w:szCs w:val="24"/>
              </w:rPr>
              <w:t xml:space="preserve">− </w:t>
            </w:r>
            <w:r w:rsidRPr="00CA5353">
              <w:rPr>
                <w:rFonts w:ascii="Cambria Math" w:eastAsia="Cambria Math" w:hAnsi="Cambria Math"/>
                <w:sz w:val="24"/>
                <w:szCs w:val="24"/>
              </w:rPr>
              <w:t xml:space="preserve">𝑑𝑦 </w:t>
            </w:r>
            <w:r w:rsidRPr="00CA5353">
              <w:rPr>
                <w:rFonts w:ascii="Cambria Math" w:eastAsia="Cambria Math" w:hAnsi="Cambria Math"/>
                <w:position w:val="-17"/>
                <w:sz w:val="24"/>
                <w:szCs w:val="24"/>
              </w:rPr>
              <w:t>= 0</w:t>
            </w:r>
          </w:p>
          <w:p w:rsidR="00AA7DC3" w:rsidRPr="00CA5353" w:rsidRDefault="00AA7DC3" w:rsidP="0032596D">
            <w:pPr>
              <w:pStyle w:val="TableParagraph"/>
              <w:tabs>
                <w:tab w:val="left" w:pos="2208"/>
              </w:tabs>
              <w:spacing w:line="360" w:lineRule="auto"/>
              <w:ind w:left="1718"/>
              <w:rPr>
                <w:rFonts w:ascii="Cambria Math" w:eastAsia="Cambria Math"/>
                <w:sz w:val="24"/>
                <w:szCs w:val="24"/>
              </w:rPr>
            </w:pPr>
            <w:r w:rsidRPr="00CA5353">
              <w:rPr>
                <w:rFonts w:ascii="Cambria Math" w:eastAsia="Cambria Math"/>
                <w:sz w:val="24"/>
                <w:szCs w:val="24"/>
              </w:rPr>
              <w:t>2</w:t>
            </w:r>
            <w:r w:rsidRPr="00CA5353">
              <w:rPr>
                <w:rFonts w:ascii="Cambria Math" w:eastAsia="Cambria Math"/>
                <w:sz w:val="24"/>
                <w:szCs w:val="24"/>
              </w:rPr>
              <w:tab/>
              <w:t>𝑐𝑜𝑠𝑥</w:t>
            </w:r>
          </w:p>
        </w:tc>
        <w:tc>
          <w:tcPr>
            <w:tcW w:w="3113" w:type="dxa"/>
          </w:tcPr>
          <w:p w:rsidR="00AA7DC3" w:rsidRPr="00CA5353" w:rsidRDefault="00AA7DC3" w:rsidP="0032596D">
            <w:pPr>
              <w:pStyle w:val="TableParagraph"/>
              <w:spacing w:line="360" w:lineRule="auto"/>
              <w:ind w:left="1068" w:right="1056"/>
              <w:jc w:val="center"/>
              <w:rPr>
                <w:rFonts w:ascii="Cambria Math" w:eastAsia="Cambria Math"/>
                <w:sz w:val="24"/>
                <w:szCs w:val="24"/>
              </w:rPr>
            </w:pPr>
            <w:r w:rsidRPr="00CA5353">
              <w:rPr>
                <w:rFonts w:ascii="Cambria Math" w:eastAsia="Cambria Math"/>
                <w:sz w:val="24"/>
                <w:szCs w:val="24"/>
              </w:rPr>
              <w:t>𝑦</w:t>
            </w:r>
            <w:r w:rsidRPr="00CA5353">
              <w:rPr>
                <w:rFonts w:ascii="Cambria Math" w:eastAsia="Cambria Math"/>
                <w:position w:val="1"/>
                <w:sz w:val="24"/>
                <w:szCs w:val="24"/>
              </w:rPr>
              <w:t>(</w:t>
            </w:r>
            <w:r w:rsidRPr="00CA5353">
              <w:rPr>
                <w:rFonts w:ascii="Cambria Math" w:eastAsia="Cambria Math"/>
                <w:sz w:val="24"/>
                <w:szCs w:val="24"/>
              </w:rPr>
              <w:t>0</w:t>
            </w:r>
            <w:r w:rsidRPr="00CA5353">
              <w:rPr>
                <w:rFonts w:ascii="Cambria Math" w:eastAsia="Cambria Math"/>
                <w:position w:val="1"/>
                <w:sz w:val="24"/>
                <w:szCs w:val="24"/>
              </w:rPr>
              <w:t xml:space="preserve">)  </w:t>
            </w:r>
            <w:r w:rsidRPr="00CA5353">
              <w:rPr>
                <w:rFonts w:ascii="Cambria Math" w:eastAsia="Cambria Math"/>
                <w:sz w:val="24"/>
                <w:szCs w:val="24"/>
              </w:rPr>
              <w:t>= 1</w:t>
            </w:r>
          </w:p>
        </w:tc>
      </w:tr>
      <w:tr w:rsidR="00AA7DC3" w:rsidRPr="00CA5353" w:rsidTr="00A97C46">
        <w:trPr>
          <w:trHeight w:val="686"/>
        </w:trPr>
        <w:tc>
          <w:tcPr>
            <w:tcW w:w="727"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2</w:t>
            </w:r>
          </w:p>
        </w:tc>
        <w:tc>
          <w:tcPr>
            <w:tcW w:w="4786" w:type="dxa"/>
          </w:tcPr>
          <w:p w:rsidR="00AA7DC3" w:rsidRPr="00CA5353" w:rsidRDefault="00AA7DC3" w:rsidP="0032596D">
            <w:pPr>
              <w:pStyle w:val="TableParagraph"/>
              <w:spacing w:line="360" w:lineRule="auto"/>
              <w:ind w:left="1752"/>
              <w:rPr>
                <w:rFonts w:ascii="Cambria Math" w:eastAsia="Cambria Math"/>
                <w:sz w:val="24"/>
                <w:szCs w:val="24"/>
              </w:rPr>
            </w:pPr>
            <w:r w:rsidRPr="00CA5353">
              <w:rPr>
                <w:rFonts w:ascii="Cambria Math" w:eastAsia="Cambria Math"/>
                <w:sz w:val="24"/>
                <w:szCs w:val="24"/>
              </w:rPr>
              <w:t xml:space="preserve">𝑑𝑥 </w:t>
            </w:r>
            <w:r w:rsidRPr="00CA5353">
              <w:rPr>
                <w:rFonts w:ascii="Cambria Math" w:eastAsia="Cambria Math"/>
                <w:position w:val="-17"/>
                <w:sz w:val="24"/>
                <w:szCs w:val="24"/>
              </w:rPr>
              <w:t xml:space="preserve">+ </w:t>
            </w:r>
            <w:r w:rsidRPr="00CA5353">
              <w:rPr>
                <w:rFonts w:ascii="Cambria Math" w:eastAsia="Cambria Math"/>
                <w:sz w:val="24"/>
                <w:szCs w:val="24"/>
              </w:rPr>
              <w:t xml:space="preserve">𝑑𝑦 </w:t>
            </w:r>
            <w:r w:rsidRPr="00CA5353">
              <w:rPr>
                <w:rFonts w:ascii="Cambria Math" w:eastAsia="Cambria Math"/>
                <w:position w:val="-17"/>
                <w:sz w:val="24"/>
                <w:szCs w:val="24"/>
              </w:rPr>
              <w:t>= 0</w:t>
            </w:r>
          </w:p>
          <w:p w:rsidR="00AA7DC3" w:rsidRPr="00CA5353" w:rsidRDefault="00AA7DC3" w:rsidP="0032596D">
            <w:pPr>
              <w:pStyle w:val="TableParagraph"/>
              <w:tabs>
                <w:tab w:val="left" w:pos="2326"/>
              </w:tabs>
              <w:spacing w:line="360" w:lineRule="auto"/>
              <w:ind w:left="1822"/>
              <w:rPr>
                <w:rFonts w:ascii="Cambria Math" w:eastAsia="Cambria Math"/>
                <w:sz w:val="24"/>
                <w:szCs w:val="24"/>
              </w:rPr>
            </w:pPr>
            <w:r w:rsidRPr="00CA5353">
              <w:rPr>
                <w:rFonts w:ascii="Cambria Math" w:eastAsia="Cambria Math"/>
                <w:sz w:val="24"/>
                <w:szCs w:val="24"/>
              </w:rPr>
              <w:t>3</w:t>
            </w:r>
            <w:r w:rsidRPr="00CA5353">
              <w:rPr>
                <w:rFonts w:ascii="Cambria Math" w:eastAsia="Cambria Math"/>
                <w:sz w:val="24"/>
                <w:szCs w:val="24"/>
              </w:rPr>
              <w:tab/>
            </w:r>
            <w:r w:rsidRPr="00CA5353">
              <w:rPr>
                <w:rFonts w:ascii="Cambria Math" w:eastAsia="Cambria Math"/>
                <w:spacing w:val="5"/>
                <w:sz w:val="24"/>
                <w:szCs w:val="24"/>
              </w:rPr>
              <w:t>𝑥</w:t>
            </w:r>
            <w:r w:rsidRPr="00CA5353">
              <w:rPr>
                <w:rFonts w:ascii="Cambria Math" w:eastAsia="Cambria Math"/>
                <w:spacing w:val="5"/>
                <w:position w:val="7"/>
                <w:sz w:val="24"/>
                <w:szCs w:val="24"/>
              </w:rPr>
              <w:t>2</w:t>
            </w:r>
          </w:p>
        </w:tc>
        <w:tc>
          <w:tcPr>
            <w:tcW w:w="3113" w:type="dxa"/>
          </w:tcPr>
          <w:p w:rsidR="00AA7DC3" w:rsidRPr="00CA5353" w:rsidRDefault="00AA7DC3" w:rsidP="0032596D">
            <w:pPr>
              <w:pStyle w:val="TableParagraph"/>
              <w:spacing w:line="360" w:lineRule="auto"/>
              <w:ind w:left="1068" w:right="1056"/>
              <w:jc w:val="center"/>
              <w:rPr>
                <w:rFonts w:ascii="Cambria Math" w:eastAsia="Cambria Math"/>
                <w:sz w:val="24"/>
                <w:szCs w:val="24"/>
              </w:rPr>
            </w:pPr>
            <w:r w:rsidRPr="00CA5353">
              <w:rPr>
                <w:rFonts w:ascii="Cambria Math" w:eastAsia="Cambria Math"/>
                <w:sz w:val="24"/>
                <w:szCs w:val="24"/>
              </w:rPr>
              <w:t>𝑦</w:t>
            </w:r>
            <w:r w:rsidRPr="00CA5353">
              <w:rPr>
                <w:rFonts w:ascii="Cambria Math" w:eastAsia="Cambria Math"/>
                <w:position w:val="1"/>
                <w:sz w:val="24"/>
                <w:szCs w:val="24"/>
              </w:rPr>
              <w:t>(</w:t>
            </w:r>
            <w:r w:rsidRPr="00CA5353">
              <w:rPr>
                <w:rFonts w:ascii="Cambria Math" w:eastAsia="Cambria Math"/>
                <w:sz w:val="24"/>
                <w:szCs w:val="24"/>
              </w:rPr>
              <w:t>0</w:t>
            </w:r>
            <w:r w:rsidRPr="00CA5353">
              <w:rPr>
                <w:rFonts w:ascii="Cambria Math" w:eastAsia="Cambria Math"/>
                <w:position w:val="1"/>
                <w:sz w:val="24"/>
                <w:szCs w:val="24"/>
              </w:rPr>
              <w:t xml:space="preserve">)  </w:t>
            </w:r>
            <w:r w:rsidRPr="00CA5353">
              <w:rPr>
                <w:rFonts w:ascii="Cambria Math" w:eastAsia="Cambria Math"/>
                <w:sz w:val="24"/>
                <w:szCs w:val="24"/>
              </w:rPr>
              <w:t>= 2</w:t>
            </w:r>
          </w:p>
        </w:tc>
      </w:tr>
      <w:tr w:rsidR="00AA7DC3" w:rsidRPr="00CA5353" w:rsidTr="00A97C46">
        <w:trPr>
          <w:trHeight w:val="688"/>
        </w:trPr>
        <w:tc>
          <w:tcPr>
            <w:tcW w:w="727"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3</w:t>
            </w:r>
          </w:p>
        </w:tc>
        <w:tc>
          <w:tcPr>
            <w:tcW w:w="4786" w:type="dxa"/>
          </w:tcPr>
          <w:p w:rsidR="00AA7DC3" w:rsidRPr="00CA5353" w:rsidRDefault="00AA7DC3" w:rsidP="0032596D">
            <w:pPr>
              <w:pStyle w:val="TableParagraph"/>
              <w:spacing w:line="360" w:lineRule="auto"/>
              <w:ind w:left="1752"/>
              <w:rPr>
                <w:rFonts w:ascii="Cambria Math" w:eastAsia="Cambria Math" w:hAnsi="Cambria Math"/>
                <w:sz w:val="24"/>
                <w:szCs w:val="24"/>
              </w:rPr>
            </w:pPr>
            <w:r w:rsidRPr="00CA5353">
              <w:rPr>
                <w:rFonts w:ascii="Cambria Math" w:eastAsia="Cambria Math" w:hAnsi="Cambria Math"/>
                <w:sz w:val="24"/>
                <w:szCs w:val="24"/>
              </w:rPr>
              <w:t xml:space="preserve">𝑑𝑥 </w:t>
            </w:r>
            <w:r w:rsidRPr="00CA5353">
              <w:rPr>
                <w:rFonts w:ascii="Cambria Math" w:eastAsia="Cambria Math" w:hAnsi="Cambria Math"/>
                <w:position w:val="-17"/>
                <w:sz w:val="24"/>
                <w:szCs w:val="24"/>
              </w:rPr>
              <w:t xml:space="preserve">− </w:t>
            </w:r>
            <w:r w:rsidRPr="00CA5353">
              <w:rPr>
                <w:rFonts w:ascii="Cambria Math" w:eastAsia="Cambria Math" w:hAnsi="Cambria Math"/>
                <w:sz w:val="24"/>
                <w:szCs w:val="24"/>
              </w:rPr>
              <w:t xml:space="preserve">𝑑𝑦 </w:t>
            </w:r>
            <w:r w:rsidRPr="00CA5353">
              <w:rPr>
                <w:rFonts w:ascii="Cambria Math" w:eastAsia="Cambria Math" w:hAnsi="Cambria Math"/>
                <w:position w:val="-17"/>
                <w:sz w:val="24"/>
                <w:szCs w:val="24"/>
              </w:rPr>
              <w:t>= 0</w:t>
            </w:r>
          </w:p>
          <w:p w:rsidR="00AA7DC3" w:rsidRPr="00CA5353" w:rsidRDefault="00AA7DC3" w:rsidP="0032596D">
            <w:pPr>
              <w:pStyle w:val="TableParagraph"/>
              <w:tabs>
                <w:tab w:val="left" w:pos="2326"/>
              </w:tabs>
              <w:spacing w:line="360" w:lineRule="auto"/>
              <w:ind w:left="1822"/>
              <w:rPr>
                <w:rFonts w:ascii="Cambria Math" w:eastAsia="Cambria Math"/>
                <w:sz w:val="24"/>
                <w:szCs w:val="24"/>
              </w:rPr>
            </w:pPr>
            <w:r w:rsidRPr="00CA5353">
              <w:rPr>
                <w:rFonts w:ascii="Cambria Math" w:eastAsia="Cambria Math"/>
                <w:w w:val="105"/>
                <w:sz w:val="24"/>
                <w:szCs w:val="24"/>
              </w:rPr>
              <w:t>2</w:t>
            </w:r>
            <w:r w:rsidRPr="00CA5353">
              <w:rPr>
                <w:rFonts w:ascii="Cambria Math" w:eastAsia="Cambria Math"/>
                <w:w w:val="105"/>
                <w:sz w:val="24"/>
                <w:szCs w:val="24"/>
              </w:rPr>
              <w:tab/>
            </w:r>
            <w:r w:rsidRPr="00CA5353">
              <w:rPr>
                <w:rFonts w:ascii="Cambria Math" w:eastAsia="Cambria Math"/>
                <w:spacing w:val="6"/>
                <w:w w:val="105"/>
                <w:sz w:val="24"/>
                <w:szCs w:val="24"/>
              </w:rPr>
              <w:t>𝑒</w:t>
            </w:r>
            <w:r w:rsidRPr="00CA5353">
              <w:rPr>
                <w:rFonts w:ascii="Cambria Math" w:eastAsia="Cambria Math"/>
                <w:spacing w:val="6"/>
                <w:w w:val="105"/>
                <w:position w:val="7"/>
                <w:sz w:val="24"/>
                <w:szCs w:val="24"/>
              </w:rPr>
              <w:t>𝑥</w:t>
            </w:r>
          </w:p>
        </w:tc>
        <w:tc>
          <w:tcPr>
            <w:tcW w:w="3113" w:type="dxa"/>
          </w:tcPr>
          <w:p w:rsidR="00AA7DC3" w:rsidRPr="00CA5353" w:rsidRDefault="00AA7DC3" w:rsidP="0032596D">
            <w:pPr>
              <w:pStyle w:val="TableParagraph"/>
              <w:spacing w:line="360" w:lineRule="auto"/>
              <w:ind w:left="1068" w:right="1056"/>
              <w:jc w:val="center"/>
              <w:rPr>
                <w:rFonts w:ascii="Cambria Math" w:eastAsia="Cambria Math"/>
                <w:sz w:val="24"/>
                <w:szCs w:val="24"/>
              </w:rPr>
            </w:pPr>
            <w:r w:rsidRPr="00CA5353">
              <w:rPr>
                <w:rFonts w:ascii="Cambria Math" w:eastAsia="Cambria Math"/>
                <w:sz w:val="24"/>
                <w:szCs w:val="24"/>
              </w:rPr>
              <w:t>𝑦</w:t>
            </w:r>
            <w:r w:rsidRPr="00CA5353">
              <w:rPr>
                <w:rFonts w:ascii="Cambria Math" w:eastAsia="Cambria Math"/>
                <w:position w:val="1"/>
                <w:sz w:val="24"/>
                <w:szCs w:val="24"/>
              </w:rPr>
              <w:t>(</w:t>
            </w:r>
            <w:r w:rsidRPr="00CA5353">
              <w:rPr>
                <w:rFonts w:ascii="Cambria Math" w:eastAsia="Cambria Math"/>
                <w:sz w:val="24"/>
                <w:szCs w:val="24"/>
              </w:rPr>
              <w:t>0</w:t>
            </w:r>
            <w:r w:rsidRPr="00CA5353">
              <w:rPr>
                <w:rFonts w:ascii="Cambria Math" w:eastAsia="Cambria Math"/>
                <w:position w:val="1"/>
                <w:sz w:val="24"/>
                <w:szCs w:val="24"/>
              </w:rPr>
              <w:t xml:space="preserve">)  </w:t>
            </w:r>
            <w:r w:rsidRPr="00CA5353">
              <w:rPr>
                <w:rFonts w:ascii="Cambria Math" w:eastAsia="Cambria Math"/>
                <w:sz w:val="24"/>
                <w:szCs w:val="24"/>
              </w:rPr>
              <w:t>= 1</w:t>
            </w:r>
          </w:p>
        </w:tc>
      </w:tr>
      <w:tr w:rsidR="00AA7DC3" w:rsidRPr="00CA5353" w:rsidTr="00A97C46">
        <w:trPr>
          <w:trHeight w:val="688"/>
        </w:trPr>
        <w:tc>
          <w:tcPr>
            <w:tcW w:w="727"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4</w:t>
            </w:r>
          </w:p>
        </w:tc>
        <w:tc>
          <w:tcPr>
            <w:tcW w:w="4786" w:type="dxa"/>
          </w:tcPr>
          <w:p w:rsidR="00AA7DC3" w:rsidRPr="00CA5353" w:rsidRDefault="00AA7DC3" w:rsidP="0032596D">
            <w:pPr>
              <w:pStyle w:val="TableParagraph"/>
              <w:spacing w:line="360" w:lineRule="auto"/>
              <w:ind w:left="1661"/>
              <w:rPr>
                <w:rFonts w:ascii="Cambria Math" w:eastAsia="Cambria Math"/>
                <w:sz w:val="24"/>
                <w:szCs w:val="24"/>
              </w:rPr>
            </w:pPr>
            <w:r w:rsidRPr="00CA5353">
              <w:rPr>
                <w:rFonts w:ascii="Cambria Math" w:eastAsia="Cambria Math"/>
                <w:sz w:val="24"/>
                <w:szCs w:val="24"/>
              </w:rPr>
              <w:t xml:space="preserve">𝑑𝑥 </w:t>
            </w:r>
            <w:r w:rsidRPr="00CA5353">
              <w:rPr>
                <w:rFonts w:ascii="Cambria Math" w:eastAsia="Cambria Math"/>
                <w:position w:val="-17"/>
                <w:sz w:val="24"/>
                <w:szCs w:val="24"/>
              </w:rPr>
              <w:t xml:space="preserve">+ </w:t>
            </w:r>
            <w:r w:rsidRPr="00CA5353">
              <w:rPr>
                <w:rFonts w:ascii="Cambria Math" w:eastAsia="Cambria Math"/>
                <w:sz w:val="24"/>
                <w:szCs w:val="24"/>
              </w:rPr>
              <w:t xml:space="preserve">𝑑𝑦 </w:t>
            </w:r>
            <w:r w:rsidRPr="00CA5353">
              <w:rPr>
                <w:rFonts w:ascii="Cambria Math" w:eastAsia="Cambria Math"/>
                <w:position w:val="-17"/>
                <w:sz w:val="24"/>
                <w:szCs w:val="24"/>
              </w:rPr>
              <w:t>= 0</w:t>
            </w:r>
          </w:p>
          <w:p w:rsidR="00AA7DC3" w:rsidRPr="00CA5353" w:rsidRDefault="00AA7DC3" w:rsidP="0032596D">
            <w:pPr>
              <w:pStyle w:val="TableParagraph"/>
              <w:tabs>
                <w:tab w:val="left" w:pos="2220"/>
              </w:tabs>
              <w:spacing w:line="360" w:lineRule="auto"/>
              <w:ind w:left="1730"/>
              <w:rPr>
                <w:rFonts w:ascii="Cambria Math" w:eastAsia="Cambria Math"/>
                <w:sz w:val="24"/>
                <w:szCs w:val="24"/>
              </w:rPr>
            </w:pPr>
            <w:r w:rsidRPr="00CA5353">
              <w:rPr>
                <w:rFonts w:ascii="Cambria Math" w:eastAsia="Cambria Math"/>
                <w:sz w:val="24"/>
                <w:szCs w:val="24"/>
              </w:rPr>
              <w:t>3</w:t>
            </w:r>
            <w:r w:rsidRPr="00CA5353">
              <w:rPr>
                <w:rFonts w:ascii="Cambria Math" w:eastAsia="Cambria Math"/>
                <w:sz w:val="24"/>
                <w:szCs w:val="24"/>
              </w:rPr>
              <w:tab/>
              <w:t>𝑠𝑖𝑛𝑥</w:t>
            </w:r>
          </w:p>
        </w:tc>
        <w:tc>
          <w:tcPr>
            <w:tcW w:w="3113" w:type="dxa"/>
          </w:tcPr>
          <w:p w:rsidR="00AA7DC3" w:rsidRPr="00CA5353" w:rsidRDefault="00AA7DC3" w:rsidP="0032596D">
            <w:pPr>
              <w:pStyle w:val="TableParagraph"/>
              <w:spacing w:line="360" w:lineRule="auto"/>
              <w:ind w:left="1068" w:right="1056"/>
              <w:jc w:val="center"/>
              <w:rPr>
                <w:rFonts w:ascii="Cambria Math" w:eastAsia="Cambria Math"/>
                <w:sz w:val="24"/>
                <w:szCs w:val="24"/>
              </w:rPr>
            </w:pPr>
            <w:r w:rsidRPr="00CA5353">
              <w:rPr>
                <w:rFonts w:ascii="Cambria Math" w:eastAsia="Cambria Math"/>
                <w:sz w:val="24"/>
                <w:szCs w:val="24"/>
              </w:rPr>
              <w:t>𝑦</w:t>
            </w:r>
            <w:r w:rsidRPr="00CA5353">
              <w:rPr>
                <w:rFonts w:ascii="Cambria Math" w:eastAsia="Cambria Math"/>
                <w:position w:val="1"/>
                <w:sz w:val="24"/>
                <w:szCs w:val="24"/>
              </w:rPr>
              <w:t>(</w:t>
            </w:r>
            <w:r w:rsidRPr="00CA5353">
              <w:rPr>
                <w:rFonts w:ascii="Cambria Math" w:eastAsia="Cambria Math"/>
                <w:sz w:val="24"/>
                <w:szCs w:val="24"/>
              </w:rPr>
              <w:t>0</w:t>
            </w:r>
            <w:r w:rsidRPr="00CA5353">
              <w:rPr>
                <w:rFonts w:ascii="Cambria Math" w:eastAsia="Cambria Math"/>
                <w:position w:val="1"/>
                <w:sz w:val="24"/>
                <w:szCs w:val="24"/>
              </w:rPr>
              <w:t xml:space="preserve">)  </w:t>
            </w:r>
            <w:r w:rsidRPr="00CA5353">
              <w:rPr>
                <w:rFonts w:ascii="Cambria Math" w:eastAsia="Cambria Math"/>
                <w:sz w:val="24"/>
                <w:szCs w:val="24"/>
              </w:rPr>
              <w:t>= 1</w:t>
            </w:r>
          </w:p>
        </w:tc>
      </w:tr>
      <w:tr w:rsidR="00AA7DC3" w:rsidRPr="00CA5353" w:rsidTr="00A97C46">
        <w:trPr>
          <w:trHeight w:val="686"/>
        </w:trPr>
        <w:tc>
          <w:tcPr>
            <w:tcW w:w="727" w:type="dxa"/>
          </w:tcPr>
          <w:p w:rsidR="00AA7DC3" w:rsidRPr="00CA5353" w:rsidRDefault="00AA7DC3" w:rsidP="0032596D">
            <w:pPr>
              <w:pStyle w:val="TableParagraph"/>
              <w:spacing w:line="360" w:lineRule="auto"/>
              <w:ind w:left="110"/>
              <w:rPr>
                <w:rFonts w:ascii="Calibri"/>
                <w:sz w:val="24"/>
                <w:szCs w:val="24"/>
              </w:rPr>
            </w:pPr>
            <w:r w:rsidRPr="00CA5353">
              <w:rPr>
                <w:rFonts w:ascii="Calibri"/>
                <w:sz w:val="24"/>
                <w:szCs w:val="24"/>
              </w:rPr>
              <w:t>5</w:t>
            </w:r>
          </w:p>
        </w:tc>
        <w:tc>
          <w:tcPr>
            <w:tcW w:w="4786" w:type="dxa"/>
          </w:tcPr>
          <w:p w:rsidR="00AA7DC3" w:rsidRPr="00CA5353" w:rsidRDefault="00AA7DC3" w:rsidP="0032596D">
            <w:pPr>
              <w:pStyle w:val="TableParagraph"/>
              <w:spacing w:line="360" w:lineRule="auto"/>
              <w:ind w:left="1752"/>
              <w:rPr>
                <w:rFonts w:ascii="Cambria Math" w:eastAsia="Cambria Math"/>
                <w:sz w:val="24"/>
                <w:szCs w:val="24"/>
              </w:rPr>
            </w:pPr>
            <w:r w:rsidRPr="00CA5353">
              <w:rPr>
                <w:rFonts w:ascii="Cambria Math" w:eastAsia="Cambria Math"/>
                <w:sz w:val="24"/>
                <w:szCs w:val="24"/>
              </w:rPr>
              <w:t xml:space="preserve">𝑑𝑥 </w:t>
            </w:r>
            <w:r w:rsidRPr="00CA5353">
              <w:rPr>
                <w:rFonts w:ascii="Cambria Math" w:eastAsia="Cambria Math"/>
                <w:position w:val="-17"/>
                <w:sz w:val="24"/>
                <w:szCs w:val="24"/>
              </w:rPr>
              <w:t xml:space="preserve">+ </w:t>
            </w:r>
            <w:r w:rsidRPr="00CA5353">
              <w:rPr>
                <w:rFonts w:ascii="Cambria Math" w:eastAsia="Cambria Math"/>
                <w:sz w:val="24"/>
                <w:szCs w:val="24"/>
              </w:rPr>
              <w:t xml:space="preserve">𝑑𝑦 </w:t>
            </w:r>
            <w:r w:rsidRPr="00CA5353">
              <w:rPr>
                <w:rFonts w:ascii="Cambria Math" w:eastAsia="Cambria Math"/>
                <w:position w:val="-17"/>
                <w:sz w:val="24"/>
                <w:szCs w:val="24"/>
              </w:rPr>
              <w:t>= 0</w:t>
            </w:r>
          </w:p>
          <w:p w:rsidR="00AA7DC3" w:rsidRPr="00CA5353" w:rsidRDefault="00AA7DC3" w:rsidP="0032596D">
            <w:pPr>
              <w:pStyle w:val="TableParagraph"/>
              <w:tabs>
                <w:tab w:val="left" w:pos="2326"/>
              </w:tabs>
              <w:spacing w:line="360" w:lineRule="auto"/>
              <w:ind w:left="1822"/>
              <w:rPr>
                <w:rFonts w:ascii="Cambria Math" w:eastAsia="Cambria Math"/>
                <w:sz w:val="24"/>
                <w:szCs w:val="24"/>
              </w:rPr>
            </w:pPr>
            <w:r w:rsidRPr="00CA5353">
              <w:rPr>
                <w:rFonts w:ascii="Cambria Math" w:eastAsia="Cambria Math"/>
                <w:w w:val="105"/>
                <w:sz w:val="24"/>
                <w:szCs w:val="24"/>
              </w:rPr>
              <w:t>3</w:t>
            </w:r>
            <w:r w:rsidRPr="00CA5353">
              <w:rPr>
                <w:rFonts w:ascii="Cambria Math" w:eastAsia="Cambria Math"/>
                <w:w w:val="105"/>
                <w:sz w:val="24"/>
                <w:szCs w:val="24"/>
              </w:rPr>
              <w:tab/>
            </w:r>
            <w:r w:rsidRPr="00CA5353">
              <w:rPr>
                <w:rFonts w:ascii="Cambria Math" w:eastAsia="Cambria Math"/>
                <w:spacing w:val="6"/>
                <w:w w:val="105"/>
                <w:sz w:val="24"/>
                <w:szCs w:val="24"/>
              </w:rPr>
              <w:t>𝑒</w:t>
            </w:r>
            <w:r w:rsidRPr="00CA5353">
              <w:rPr>
                <w:rFonts w:ascii="Cambria Math" w:eastAsia="Cambria Math"/>
                <w:spacing w:val="6"/>
                <w:w w:val="105"/>
                <w:position w:val="7"/>
                <w:sz w:val="24"/>
                <w:szCs w:val="24"/>
              </w:rPr>
              <w:t>𝑥</w:t>
            </w:r>
          </w:p>
        </w:tc>
        <w:tc>
          <w:tcPr>
            <w:tcW w:w="3113" w:type="dxa"/>
          </w:tcPr>
          <w:p w:rsidR="00AA7DC3" w:rsidRPr="00CA5353" w:rsidRDefault="00AA7DC3" w:rsidP="0032596D">
            <w:pPr>
              <w:pStyle w:val="TableParagraph"/>
              <w:spacing w:line="360" w:lineRule="auto"/>
              <w:ind w:left="1068" w:right="1056"/>
              <w:jc w:val="center"/>
              <w:rPr>
                <w:rFonts w:ascii="Cambria Math" w:eastAsia="Cambria Math"/>
                <w:sz w:val="24"/>
                <w:szCs w:val="24"/>
              </w:rPr>
            </w:pPr>
            <w:r w:rsidRPr="00CA5353">
              <w:rPr>
                <w:rFonts w:ascii="Cambria Math" w:eastAsia="Cambria Math"/>
                <w:sz w:val="24"/>
                <w:szCs w:val="24"/>
              </w:rPr>
              <w:t>𝑦</w:t>
            </w:r>
            <w:r w:rsidRPr="00CA5353">
              <w:rPr>
                <w:rFonts w:ascii="Cambria Math" w:eastAsia="Cambria Math"/>
                <w:position w:val="1"/>
                <w:sz w:val="24"/>
                <w:szCs w:val="24"/>
              </w:rPr>
              <w:t>(</w:t>
            </w:r>
            <w:r w:rsidRPr="00CA5353">
              <w:rPr>
                <w:rFonts w:ascii="Cambria Math" w:eastAsia="Cambria Math"/>
                <w:sz w:val="24"/>
                <w:szCs w:val="24"/>
              </w:rPr>
              <w:t>0</w:t>
            </w:r>
            <w:r w:rsidRPr="00CA5353">
              <w:rPr>
                <w:rFonts w:ascii="Cambria Math" w:eastAsia="Cambria Math"/>
                <w:position w:val="1"/>
                <w:sz w:val="24"/>
                <w:szCs w:val="24"/>
              </w:rPr>
              <w:t xml:space="preserve">)  </w:t>
            </w:r>
            <w:r w:rsidRPr="00CA5353">
              <w:rPr>
                <w:rFonts w:ascii="Cambria Math" w:eastAsia="Cambria Math"/>
                <w:sz w:val="24"/>
                <w:szCs w:val="24"/>
              </w:rPr>
              <w:t>= 2</w:t>
            </w:r>
          </w:p>
        </w:tc>
      </w:tr>
    </w:tbl>
    <w:p w:rsidR="00AA7DC3" w:rsidRPr="00CA5353" w:rsidRDefault="00AA7DC3" w:rsidP="0032596D">
      <w:pPr>
        <w:pStyle w:val="a5"/>
        <w:spacing w:before="0" w:beforeAutospacing="0" w:after="0" w:afterAutospacing="0" w:line="360" w:lineRule="auto"/>
      </w:pPr>
    </w:p>
    <w:p w:rsidR="00AA7DC3" w:rsidRPr="00CA5353" w:rsidRDefault="00960AA6" w:rsidP="0032596D">
      <w:pPr>
        <w:spacing w:line="360" w:lineRule="auto"/>
        <w:ind w:left="1365"/>
        <w:rPr>
          <w:i/>
        </w:rPr>
      </w:pPr>
      <w:r>
        <w:pict>
          <v:line id="_x0000_s1258" style="position:absolute;left:0;text-align:left;z-index:-251533312;mso-position-horizontal-relative:page" from="216.9pt,-102.4pt" to="230.55pt,-102.4pt" strokeweight=".84pt">
            <w10:wrap anchorx="page"/>
          </v:line>
        </w:pict>
      </w:r>
      <w:r>
        <w:pict>
          <v:line id="_x0000_s1259" style="position:absolute;left:0;text-align:left;z-index:-251532288;mso-position-horizontal-relative:page" from="244.85pt,-102.4pt" to="258.75pt,-102.4pt" strokeweight=".84pt">
            <w10:wrap anchorx="page"/>
          </v:line>
        </w:pict>
      </w:r>
      <w:r>
        <w:pict>
          <v:line id="_x0000_s1260" style="position:absolute;left:0;text-align:left;z-index:-251531264;mso-position-horizontal-relative:page" from="212.35pt,-67.5pt" to="226pt,-67.5pt" strokeweight=".84pt">
            <w10:wrap anchorx="page"/>
          </v:line>
        </w:pict>
      </w:r>
      <w:r>
        <w:pict>
          <v:line id="_x0000_s1261" style="position:absolute;left:0;text-align:left;z-index:-251530240;mso-position-horizontal-relative:page" from="240.3pt,-67.5pt" to="263.35pt,-67.5pt" strokeweight=".84pt">
            <w10:wrap anchorx="page"/>
          </v:line>
        </w:pict>
      </w:r>
      <w:r>
        <w:pict>
          <v:line id="_x0000_s1262" style="position:absolute;left:0;text-align:left;z-index:-251529216;mso-position-horizontal-relative:page" from="216.9pt,-32.55pt" to="230.55pt,-32.55pt" strokeweight=".84pt">
            <w10:wrap anchorx="page"/>
          </v:line>
        </w:pict>
      </w:r>
      <w:r>
        <w:pict>
          <v:line id="_x0000_s1263" style="position:absolute;left:0;text-align:left;z-index:-251528192;mso-position-horizontal-relative:page" from="244.85pt,-32.55pt" to="258.75pt,-32.55pt" strokeweight=".84pt">
            <w10:wrap anchorx="page"/>
          </v:line>
        </w:pict>
      </w:r>
      <w:r w:rsidR="00AA7DC3"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1-3 – оценка 3</w:t>
      </w:r>
    </w:p>
    <w:p w:rsidR="00AA7DC3" w:rsidRPr="00CA5353" w:rsidRDefault="00AA7DC3" w:rsidP="0032596D">
      <w:pPr>
        <w:spacing w:line="360" w:lineRule="auto"/>
        <w:ind w:left="1365"/>
        <w:rPr>
          <w:i/>
        </w:rPr>
      </w:pPr>
      <w:r w:rsidRPr="00CA5353">
        <w:rPr>
          <w:i/>
        </w:rPr>
        <w:t>Выполнение заданий 1-4– оценка</w:t>
      </w:r>
      <w:r w:rsidRPr="00CA5353">
        <w:rPr>
          <w:i/>
          <w:spacing w:val="-7"/>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1-5– оценка</w:t>
      </w:r>
      <w:r w:rsidRPr="00CA5353">
        <w:rPr>
          <w:i/>
          <w:spacing w:val="-7"/>
        </w:rPr>
        <w:t xml:space="preserve"> </w:t>
      </w:r>
      <w:r w:rsidRPr="00CA5353">
        <w:rPr>
          <w:i/>
        </w:rPr>
        <w:t>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Типовые задания по теме: «Дифференциальные уравнения первого порядка»</w:t>
      </w:r>
    </w:p>
    <w:p w:rsidR="00AA7DC3" w:rsidRPr="00CA5353" w:rsidRDefault="00AA7DC3" w:rsidP="0032596D">
      <w:pPr>
        <w:pStyle w:val="a5"/>
        <w:spacing w:before="0" w:beforeAutospacing="0" w:after="0" w:afterAutospacing="0" w:line="360" w:lineRule="auto"/>
        <w:ind w:left="512" w:right="541"/>
      </w:pPr>
      <w:r w:rsidRPr="00CA5353">
        <w:lastRenderedPageBreak/>
        <w:t>Найти частное решение дифференциального уравнения первого порядка, удовлетворяющее указанным начальным условиям:</w:t>
      </w:r>
    </w:p>
    <w:p w:rsidR="00AA7DC3" w:rsidRPr="00CA5353" w:rsidRDefault="00AA7DC3" w:rsidP="0032596D">
      <w:pPr>
        <w:spacing w:line="360" w:lineRule="auto"/>
        <w:ind w:left="512"/>
      </w:pPr>
      <w:r w:rsidRPr="00CA5353">
        <w:rPr>
          <w:i/>
          <w:w w:val="105"/>
        </w:rPr>
        <w:t>1. y</w:t>
      </w:r>
      <w:r w:rsidRPr="00CA5353">
        <w:rPr>
          <w:rFonts w:ascii="Symbol" w:hAnsi="Symbol"/>
          <w:w w:val="105"/>
          <w:position w:val="2"/>
        </w:rPr>
        <w:t></w:t>
      </w:r>
      <w:r w:rsidRPr="00CA5353">
        <w:rPr>
          <w:w w:val="105"/>
          <w:position w:val="2"/>
        </w:rPr>
        <w:t xml:space="preserve"> </w:t>
      </w:r>
      <w:r w:rsidRPr="00CA5353">
        <w:rPr>
          <w:rFonts w:ascii="Symbol" w:hAnsi="Symbol"/>
          <w:w w:val="105"/>
        </w:rPr>
        <w:t></w:t>
      </w:r>
      <w:r w:rsidRPr="00CA5353">
        <w:rPr>
          <w:w w:val="105"/>
        </w:rPr>
        <w:t xml:space="preserve"> 2</w:t>
      </w:r>
      <w:r w:rsidRPr="00CA5353">
        <w:rPr>
          <w:i/>
          <w:w w:val="105"/>
        </w:rPr>
        <w:t xml:space="preserve">xy </w:t>
      </w:r>
      <w:r w:rsidRPr="00CA5353">
        <w:rPr>
          <w:rFonts w:ascii="Symbol" w:hAnsi="Symbol"/>
          <w:w w:val="105"/>
        </w:rPr>
        <w:t></w:t>
      </w:r>
      <w:r w:rsidRPr="00CA5353">
        <w:rPr>
          <w:w w:val="105"/>
        </w:rPr>
        <w:t xml:space="preserve"> </w:t>
      </w:r>
      <w:r w:rsidRPr="00CA5353">
        <w:rPr>
          <w:i/>
          <w:w w:val="105"/>
        </w:rPr>
        <w:t>xe</w:t>
      </w:r>
      <w:r w:rsidRPr="00CA5353">
        <w:rPr>
          <w:rFonts w:ascii="Symbol" w:hAnsi="Symbol"/>
          <w:w w:val="105"/>
          <w:position w:val="11"/>
        </w:rPr>
        <w:t></w:t>
      </w:r>
      <w:r w:rsidRPr="00CA5353">
        <w:rPr>
          <w:w w:val="105"/>
          <w:position w:val="11"/>
        </w:rPr>
        <w:t xml:space="preserve"> </w:t>
      </w:r>
      <w:r w:rsidRPr="00CA5353">
        <w:rPr>
          <w:i/>
          <w:w w:val="105"/>
          <w:position w:val="11"/>
        </w:rPr>
        <w:t>x</w:t>
      </w:r>
      <w:r w:rsidRPr="00CA5353">
        <w:rPr>
          <w:w w:val="105"/>
          <w:position w:val="17"/>
        </w:rPr>
        <w:t xml:space="preserve">2 </w:t>
      </w:r>
      <w:r w:rsidRPr="00CA5353">
        <w:rPr>
          <w:w w:val="105"/>
        </w:rPr>
        <w:t xml:space="preserve">sin </w:t>
      </w:r>
      <w:r w:rsidRPr="00CA5353">
        <w:rPr>
          <w:i/>
          <w:w w:val="105"/>
        </w:rPr>
        <w:t>x</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1;</w:t>
      </w:r>
    </w:p>
    <w:p w:rsidR="00AA7DC3" w:rsidRPr="00CA5353" w:rsidRDefault="00960AA6" w:rsidP="0032596D">
      <w:pPr>
        <w:spacing w:line="360" w:lineRule="auto"/>
        <w:ind w:left="512"/>
      </w:pPr>
      <w:r>
        <w:pict>
          <v:line id="_x0000_s1397" style="position:absolute;left:0;text-align:left;z-index:251882496;mso-position-horizontal-relative:page" from="92.05pt,20.4pt" to="100.25pt,20.4pt" strokeweight=".17364mm">
            <w10:wrap anchorx="page"/>
          </v:line>
        </w:pict>
      </w:r>
      <w:r>
        <w:pict>
          <v:line id="_x0000_s1398" style="position:absolute;left:0;text-align:left;z-index:251883520;mso-position-horizontal-relative:page" from="113.7pt,20.4pt" to="136.3pt,20.4pt" strokeweight=".17364mm">
            <w10:wrap anchorx="page"/>
          </v:line>
        </w:pict>
      </w:r>
      <w:r w:rsidR="00AA7DC3" w:rsidRPr="00CA5353">
        <w:rPr>
          <w:i/>
        </w:rPr>
        <w:t>2. y</w:t>
      </w:r>
      <w:r w:rsidR="00AA7DC3" w:rsidRPr="00CA5353">
        <w:rPr>
          <w:rFonts w:ascii="Symbol" w:hAnsi="Symbol"/>
          <w:position w:val="1"/>
        </w:rPr>
        <w:t></w:t>
      </w:r>
      <w:r w:rsidR="00AA7DC3" w:rsidRPr="00CA5353">
        <w:rPr>
          <w:position w:val="1"/>
        </w:rPr>
        <w:t xml:space="preserve"> </w:t>
      </w:r>
      <w:r w:rsidR="00AA7DC3" w:rsidRPr="00CA5353">
        <w:rPr>
          <w:rFonts w:ascii="Symbol" w:hAnsi="Symbol"/>
        </w:rPr>
        <w:t></w:t>
      </w:r>
      <w:r w:rsidR="00AA7DC3" w:rsidRPr="00CA5353">
        <w:t xml:space="preserve"> </w:t>
      </w:r>
      <w:r w:rsidR="00AA7DC3" w:rsidRPr="00CA5353">
        <w:rPr>
          <w:i/>
          <w:position w:val="15"/>
        </w:rPr>
        <w:t xml:space="preserve">y </w:t>
      </w:r>
      <w:r w:rsidR="00AA7DC3" w:rsidRPr="00CA5353">
        <w:rPr>
          <w:rFonts w:ascii="Symbol" w:hAnsi="Symbol"/>
        </w:rPr>
        <w:t></w:t>
      </w:r>
      <w:r w:rsidR="00AA7DC3" w:rsidRPr="00CA5353">
        <w:t xml:space="preserve"> </w:t>
      </w:r>
      <w:r w:rsidR="00AA7DC3" w:rsidRPr="00CA5353">
        <w:rPr>
          <w:i/>
          <w:position w:val="15"/>
        </w:rPr>
        <w:t xml:space="preserve">x </w:t>
      </w:r>
      <w:r w:rsidR="00AA7DC3" w:rsidRPr="00CA5353">
        <w:rPr>
          <w:rFonts w:ascii="Symbol" w:hAnsi="Symbol"/>
          <w:position w:val="15"/>
        </w:rPr>
        <w:t></w:t>
      </w:r>
      <w:r w:rsidR="00AA7DC3" w:rsidRPr="00CA5353">
        <w:rPr>
          <w:position w:val="15"/>
        </w:rPr>
        <w:t xml:space="preserve"> 1 </w:t>
      </w:r>
      <w:r w:rsidR="00AA7DC3" w:rsidRPr="00CA5353">
        <w:rPr>
          <w:i/>
        </w:rPr>
        <w:t>e</w:t>
      </w:r>
      <w:r w:rsidR="00AA7DC3" w:rsidRPr="00CA5353">
        <w:rPr>
          <w:i/>
          <w:position w:val="11"/>
        </w:rPr>
        <w:t xml:space="preserve">x </w:t>
      </w:r>
      <w:r w:rsidR="00AA7DC3" w:rsidRPr="00CA5353">
        <w:t xml:space="preserve">, </w:t>
      </w:r>
      <w:r w:rsidR="00AA7DC3" w:rsidRPr="00CA5353">
        <w:rPr>
          <w:i/>
        </w:rPr>
        <w:t>y</w:t>
      </w:r>
      <w:r w:rsidR="00AA7DC3" w:rsidRPr="00CA5353">
        <w:t xml:space="preserve">(1) </w:t>
      </w:r>
      <w:r w:rsidR="00AA7DC3" w:rsidRPr="00CA5353">
        <w:rPr>
          <w:rFonts w:ascii="Symbol" w:hAnsi="Symbol"/>
        </w:rPr>
        <w:t></w:t>
      </w:r>
      <w:r w:rsidR="00AA7DC3" w:rsidRPr="00CA5353">
        <w:t xml:space="preserve"> </w:t>
      </w:r>
      <w:r w:rsidR="00AA7DC3" w:rsidRPr="00CA5353">
        <w:rPr>
          <w:i/>
        </w:rPr>
        <w:t>e</w:t>
      </w:r>
      <w:r w:rsidR="00AA7DC3" w:rsidRPr="00CA5353">
        <w:t>;</w:t>
      </w:r>
    </w:p>
    <w:p w:rsidR="00AA7DC3" w:rsidRPr="00CA5353" w:rsidRDefault="00AA7DC3" w:rsidP="0032596D">
      <w:pPr>
        <w:tabs>
          <w:tab w:val="left" w:pos="1833"/>
        </w:tabs>
        <w:spacing w:line="360" w:lineRule="auto"/>
        <w:ind w:left="1255"/>
        <w:rPr>
          <w:i/>
        </w:rPr>
      </w:pPr>
      <w:r w:rsidRPr="00CA5353">
        <w:rPr>
          <w:i/>
        </w:rPr>
        <w:t>x</w:t>
      </w:r>
      <w:r w:rsidRPr="00CA5353">
        <w:rPr>
          <w:i/>
        </w:rPr>
        <w:tab/>
        <w:t>x</w:t>
      </w:r>
    </w:p>
    <w:p w:rsidR="00AA7DC3" w:rsidRPr="00CA5353" w:rsidRDefault="00960AA6" w:rsidP="0032596D">
      <w:pPr>
        <w:spacing w:line="360" w:lineRule="auto"/>
        <w:ind w:left="512"/>
      </w:pPr>
      <w:r>
        <w:pict>
          <v:line id="_x0000_s1264" style="position:absolute;left:0;text-align:left;z-index:-251527168;mso-position-horizontal-relative:page" from="209.85pt,17.9pt" to="217.1pt,17.9pt" strokeweight=".17364mm">
            <w10:wrap anchorx="page"/>
          </v:line>
        </w:pict>
      </w:r>
      <w:r w:rsidR="00AA7DC3" w:rsidRPr="00CA5353">
        <w:rPr>
          <w:i/>
          <w:w w:val="105"/>
        </w:rPr>
        <w:t xml:space="preserve">3. </w:t>
      </w:r>
      <w:r w:rsidR="00AA7DC3" w:rsidRPr="00CA5353">
        <w:rPr>
          <w:w w:val="105"/>
        </w:rPr>
        <w:t>(</w:t>
      </w:r>
      <w:r w:rsidR="00AA7DC3" w:rsidRPr="00CA5353">
        <w:rPr>
          <w:i/>
          <w:w w:val="105"/>
        </w:rPr>
        <w:t>x</w:t>
      </w:r>
      <w:r w:rsidR="00AA7DC3" w:rsidRPr="00CA5353">
        <w:rPr>
          <w:w w:val="105"/>
          <w:position w:val="11"/>
        </w:rPr>
        <w:t xml:space="preserve">2 </w:t>
      </w:r>
      <w:r w:rsidR="00AA7DC3" w:rsidRPr="00CA5353">
        <w:rPr>
          <w:rFonts w:ascii="Symbol" w:hAnsi="Symbol"/>
          <w:w w:val="105"/>
        </w:rPr>
        <w:t></w:t>
      </w:r>
      <w:r w:rsidR="00AA7DC3" w:rsidRPr="00CA5353">
        <w:rPr>
          <w:w w:val="105"/>
        </w:rPr>
        <w:t xml:space="preserve"> 1) </w:t>
      </w:r>
      <w:r w:rsidR="00AA7DC3" w:rsidRPr="00CA5353">
        <w:rPr>
          <w:i/>
          <w:w w:val="105"/>
        </w:rPr>
        <w:t>y</w:t>
      </w:r>
      <w:r w:rsidR="00AA7DC3" w:rsidRPr="00CA5353">
        <w:rPr>
          <w:rFonts w:ascii="Symbol" w:hAnsi="Symbol"/>
          <w:w w:val="105"/>
          <w:position w:val="1"/>
        </w:rPr>
        <w:t></w:t>
      </w:r>
      <w:r w:rsidR="00AA7DC3" w:rsidRPr="00CA5353">
        <w:rPr>
          <w:w w:val="105"/>
          <w:position w:val="1"/>
        </w:rPr>
        <w:t xml:space="preserve"> </w:t>
      </w:r>
      <w:r w:rsidR="00AA7DC3" w:rsidRPr="00CA5353">
        <w:rPr>
          <w:rFonts w:ascii="Symbol" w:hAnsi="Symbol"/>
          <w:w w:val="105"/>
        </w:rPr>
        <w:t></w:t>
      </w:r>
      <w:r w:rsidR="00AA7DC3" w:rsidRPr="00CA5353">
        <w:rPr>
          <w:w w:val="105"/>
        </w:rPr>
        <w:t xml:space="preserve"> 2</w:t>
      </w:r>
      <w:r w:rsidR="00AA7DC3" w:rsidRPr="00CA5353">
        <w:rPr>
          <w:i/>
          <w:w w:val="105"/>
        </w:rPr>
        <w:t xml:space="preserve">xy </w:t>
      </w:r>
      <w:r w:rsidR="00AA7DC3" w:rsidRPr="00CA5353">
        <w:rPr>
          <w:rFonts w:ascii="Symbol" w:hAnsi="Symbol"/>
          <w:w w:val="105"/>
        </w:rPr>
        <w:t></w:t>
      </w:r>
      <w:r w:rsidR="00AA7DC3" w:rsidRPr="00CA5353">
        <w:rPr>
          <w:w w:val="105"/>
        </w:rPr>
        <w:t xml:space="preserve"> 3</w:t>
      </w:r>
      <w:r w:rsidR="00AA7DC3" w:rsidRPr="00CA5353">
        <w:rPr>
          <w:i/>
          <w:w w:val="105"/>
        </w:rPr>
        <w:t>x</w:t>
      </w:r>
      <w:r w:rsidR="00AA7DC3" w:rsidRPr="00CA5353">
        <w:rPr>
          <w:w w:val="105"/>
          <w:position w:val="11"/>
        </w:rPr>
        <w:t xml:space="preserve">2 </w:t>
      </w:r>
      <w:r w:rsidR="00AA7DC3" w:rsidRPr="00CA5353">
        <w:rPr>
          <w:w w:val="105"/>
        </w:rPr>
        <w:t xml:space="preserve">, </w:t>
      </w:r>
      <w:r w:rsidR="00AA7DC3" w:rsidRPr="00CA5353">
        <w:rPr>
          <w:i/>
          <w:w w:val="105"/>
        </w:rPr>
        <w:t>y</w:t>
      </w:r>
      <w:r w:rsidR="00AA7DC3" w:rsidRPr="00CA5353">
        <w:rPr>
          <w:w w:val="105"/>
        </w:rPr>
        <w:t xml:space="preserve">(1) </w:t>
      </w:r>
      <w:r w:rsidR="00AA7DC3" w:rsidRPr="00CA5353">
        <w:rPr>
          <w:rFonts w:ascii="Symbol" w:hAnsi="Symbol"/>
          <w:w w:val="105"/>
        </w:rPr>
        <w:t></w:t>
      </w:r>
      <w:r w:rsidR="00AA7DC3" w:rsidRPr="00CA5353">
        <w:rPr>
          <w:w w:val="105"/>
        </w:rPr>
        <w:t xml:space="preserve"> </w:t>
      </w:r>
      <w:r w:rsidR="00AA7DC3" w:rsidRPr="00CA5353">
        <w:rPr>
          <w:w w:val="105"/>
          <w:position w:val="15"/>
        </w:rPr>
        <w:t xml:space="preserve">1 </w:t>
      </w:r>
      <w:r w:rsidR="00AA7DC3" w:rsidRPr="00CA5353">
        <w:rPr>
          <w:w w:val="105"/>
        </w:rPr>
        <w:t>;</w:t>
      </w:r>
    </w:p>
    <w:p w:rsidR="00AA7DC3" w:rsidRPr="00CA5353" w:rsidRDefault="00AA7DC3" w:rsidP="0032596D">
      <w:pPr>
        <w:pStyle w:val="a5"/>
        <w:spacing w:before="0" w:beforeAutospacing="0" w:after="0" w:afterAutospacing="0" w:line="360" w:lineRule="auto"/>
        <w:ind w:left="3593"/>
      </w:pPr>
      <w:r w:rsidRPr="00CA5353">
        <w:rPr>
          <w:w w:val="102"/>
        </w:rPr>
        <w:t>2</w:t>
      </w:r>
    </w:p>
    <w:p w:rsidR="00AA7DC3" w:rsidRPr="00CA5353" w:rsidRDefault="00AA7DC3" w:rsidP="0032596D">
      <w:pPr>
        <w:spacing w:line="360" w:lineRule="auto"/>
        <w:ind w:left="512"/>
      </w:pPr>
      <w:r w:rsidRPr="00CA5353">
        <w:rPr>
          <w:i/>
          <w:w w:val="105"/>
        </w:rPr>
        <w:t>4. xy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3</w:t>
      </w:r>
      <w:r w:rsidRPr="00CA5353">
        <w:rPr>
          <w:i/>
          <w:w w:val="105"/>
        </w:rPr>
        <w:t xml:space="preserve">y </w:t>
      </w:r>
      <w:r w:rsidRPr="00CA5353">
        <w:rPr>
          <w:rFonts w:ascii="Symbol" w:hAnsi="Symbol"/>
          <w:w w:val="105"/>
        </w:rPr>
        <w:t></w:t>
      </w:r>
      <w:r w:rsidRPr="00CA5353">
        <w:rPr>
          <w:w w:val="105"/>
        </w:rPr>
        <w:t xml:space="preserve"> </w:t>
      </w:r>
      <w:r w:rsidRPr="00CA5353">
        <w:rPr>
          <w:i/>
          <w:w w:val="105"/>
        </w:rPr>
        <w:t>x</w:t>
      </w:r>
      <w:r w:rsidRPr="00CA5353">
        <w:rPr>
          <w:w w:val="105"/>
          <w:position w:val="11"/>
        </w:rPr>
        <w:t>5</w:t>
      </w:r>
      <w:r w:rsidRPr="00CA5353">
        <w:rPr>
          <w:i/>
          <w:w w:val="105"/>
        </w:rPr>
        <w:t>e</w:t>
      </w:r>
      <w:r w:rsidRPr="00CA5353">
        <w:rPr>
          <w:i/>
          <w:w w:val="105"/>
          <w:position w:val="11"/>
        </w:rPr>
        <w:t xml:space="preserve">x </w:t>
      </w:r>
      <w:r w:rsidRPr="00CA5353">
        <w:rPr>
          <w:w w:val="105"/>
        </w:rPr>
        <w:t xml:space="preserve">, </w:t>
      </w:r>
      <w:r w:rsidRPr="00CA5353">
        <w:rPr>
          <w:i/>
          <w:w w:val="105"/>
        </w:rPr>
        <w:t>y</w:t>
      </w:r>
      <w:r w:rsidRPr="00CA5353">
        <w:rPr>
          <w:w w:val="105"/>
        </w:rPr>
        <w:t xml:space="preserve">(1) </w:t>
      </w:r>
      <w:r w:rsidRPr="00CA5353">
        <w:rPr>
          <w:rFonts w:ascii="Symbol" w:hAnsi="Symbol"/>
          <w:w w:val="105"/>
        </w:rPr>
        <w:t></w:t>
      </w:r>
      <w:r w:rsidRPr="00CA5353">
        <w:rPr>
          <w:w w:val="105"/>
        </w:rPr>
        <w:t xml:space="preserve"> 0;</w:t>
      </w:r>
    </w:p>
    <w:p w:rsidR="00AA7DC3" w:rsidRPr="00CA5353" w:rsidRDefault="00AA7DC3" w:rsidP="0032596D">
      <w:pPr>
        <w:spacing w:line="360" w:lineRule="auto"/>
        <w:ind w:left="512"/>
      </w:pPr>
      <w:r w:rsidRPr="00CA5353">
        <w:rPr>
          <w:i/>
          <w:w w:val="110"/>
        </w:rPr>
        <w:t>5. xy</w:t>
      </w:r>
      <w:r w:rsidRPr="00CA5353">
        <w:rPr>
          <w:rFonts w:ascii="Symbol" w:hAnsi="Symbol"/>
          <w:w w:val="110"/>
          <w:position w:val="1"/>
        </w:rPr>
        <w:t></w:t>
      </w:r>
      <w:r w:rsidRPr="00CA5353">
        <w:rPr>
          <w:w w:val="110"/>
          <w:position w:val="1"/>
        </w:rPr>
        <w:t xml:space="preserve"> </w:t>
      </w:r>
      <w:r w:rsidRPr="00CA5353">
        <w:rPr>
          <w:rFonts w:ascii="Symbol" w:hAnsi="Symbol"/>
          <w:w w:val="110"/>
        </w:rPr>
        <w:t></w:t>
      </w:r>
      <w:r w:rsidRPr="00CA5353">
        <w:rPr>
          <w:w w:val="110"/>
        </w:rPr>
        <w:t xml:space="preserve"> </w:t>
      </w:r>
      <w:r w:rsidRPr="00CA5353">
        <w:rPr>
          <w:i/>
          <w:w w:val="110"/>
        </w:rPr>
        <w:t xml:space="preserve">y </w:t>
      </w:r>
      <w:r w:rsidRPr="00CA5353">
        <w:rPr>
          <w:rFonts w:ascii="Symbol" w:hAnsi="Symbol"/>
          <w:w w:val="110"/>
        </w:rPr>
        <w:t></w:t>
      </w:r>
      <w:r w:rsidRPr="00CA5353">
        <w:rPr>
          <w:w w:val="110"/>
        </w:rPr>
        <w:t xml:space="preserve"> ln </w:t>
      </w:r>
      <w:r w:rsidRPr="00CA5353">
        <w:rPr>
          <w:i/>
          <w:w w:val="110"/>
        </w:rPr>
        <w:t xml:space="preserve">x </w:t>
      </w:r>
      <w:r w:rsidRPr="00CA5353">
        <w:rPr>
          <w:rFonts w:ascii="Symbol" w:hAnsi="Symbol"/>
          <w:w w:val="110"/>
        </w:rPr>
        <w:t></w:t>
      </w:r>
      <w:r w:rsidRPr="00CA5353">
        <w:rPr>
          <w:w w:val="110"/>
        </w:rPr>
        <w:t xml:space="preserve">1, </w:t>
      </w:r>
      <w:r w:rsidRPr="00CA5353">
        <w:rPr>
          <w:i/>
          <w:w w:val="110"/>
        </w:rPr>
        <w:t>y</w:t>
      </w:r>
      <w:r w:rsidRPr="00CA5353">
        <w:rPr>
          <w:w w:val="110"/>
        </w:rPr>
        <w:t xml:space="preserve">(1) </w:t>
      </w:r>
      <w:r w:rsidRPr="00CA5353">
        <w:rPr>
          <w:rFonts w:ascii="Symbol" w:hAnsi="Symbol"/>
          <w:w w:val="110"/>
        </w:rPr>
        <w:t></w:t>
      </w:r>
      <w:r w:rsidRPr="00CA5353">
        <w:rPr>
          <w:w w:val="110"/>
        </w:rPr>
        <w:t xml:space="preserve"> 0;</w:t>
      </w:r>
    </w:p>
    <w:p w:rsidR="00AA7DC3" w:rsidRPr="00CA5353" w:rsidRDefault="00AA7DC3" w:rsidP="0032596D">
      <w:pPr>
        <w:spacing w:line="360" w:lineRule="auto"/>
        <w:ind w:left="512"/>
      </w:pPr>
      <w:r w:rsidRPr="00CA5353">
        <w:rPr>
          <w:i/>
          <w:w w:val="105"/>
        </w:rPr>
        <w:t>6. 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w:t>
      </w:r>
      <w:r w:rsidRPr="00CA5353">
        <w:rPr>
          <w:i/>
          <w:w w:val="105"/>
        </w:rPr>
        <w:t xml:space="preserve">xy </w:t>
      </w:r>
      <w:r w:rsidRPr="00CA5353">
        <w:rPr>
          <w:rFonts w:ascii="Symbol" w:hAnsi="Symbol"/>
          <w:w w:val="105"/>
        </w:rPr>
        <w:t></w:t>
      </w:r>
      <w:r w:rsidRPr="00CA5353">
        <w:rPr>
          <w:w w:val="105"/>
        </w:rPr>
        <w:t xml:space="preserve"> (</w:t>
      </w:r>
      <w:r w:rsidRPr="00CA5353">
        <w:rPr>
          <w:i/>
          <w:w w:val="105"/>
        </w:rPr>
        <w:t xml:space="preserve">x </w:t>
      </w:r>
      <w:r w:rsidRPr="00CA5353">
        <w:rPr>
          <w:rFonts w:ascii="Symbol" w:hAnsi="Symbol"/>
          <w:w w:val="105"/>
        </w:rPr>
        <w:t></w:t>
      </w:r>
      <w:r w:rsidRPr="00CA5353">
        <w:rPr>
          <w:w w:val="105"/>
        </w:rPr>
        <w:t>1)</w:t>
      </w:r>
      <w:r w:rsidRPr="00CA5353">
        <w:rPr>
          <w:i/>
          <w:w w:val="105"/>
        </w:rPr>
        <w:t>e</w:t>
      </w:r>
      <w:r w:rsidRPr="00CA5353">
        <w:rPr>
          <w:i/>
          <w:w w:val="105"/>
          <w:position w:val="11"/>
        </w:rPr>
        <w:t xml:space="preserve">x </w:t>
      </w:r>
      <w:r w:rsidRPr="00CA5353">
        <w:rPr>
          <w:i/>
          <w:w w:val="105"/>
        </w:rPr>
        <w:t xml:space="preserve">y </w:t>
      </w:r>
      <w:r w:rsidRPr="00CA5353">
        <w:rPr>
          <w:w w:val="105"/>
          <w:position w:val="11"/>
        </w:rPr>
        <w:t xml:space="preserve">2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1;</w:t>
      </w:r>
    </w:p>
    <w:p w:rsidR="00AA7DC3" w:rsidRPr="00CA5353" w:rsidRDefault="00AA7DC3" w:rsidP="0032596D">
      <w:pPr>
        <w:spacing w:line="360" w:lineRule="auto"/>
        <w:ind w:left="512"/>
      </w:pPr>
      <w:r w:rsidRPr="00CA5353">
        <w:rPr>
          <w:i/>
          <w:w w:val="105"/>
        </w:rPr>
        <w:t>7. xy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w:t>
      </w:r>
      <w:r w:rsidRPr="00CA5353">
        <w:rPr>
          <w:i/>
          <w:w w:val="105"/>
        </w:rPr>
        <w:t xml:space="preserve">y </w:t>
      </w:r>
      <w:r w:rsidRPr="00CA5353">
        <w:rPr>
          <w:rFonts w:ascii="Symbol" w:hAnsi="Symbol"/>
          <w:w w:val="105"/>
        </w:rPr>
        <w:t></w:t>
      </w:r>
      <w:r w:rsidRPr="00CA5353">
        <w:rPr>
          <w:w w:val="105"/>
        </w:rPr>
        <w:t xml:space="preserve"> </w:t>
      </w:r>
      <w:r w:rsidRPr="00CA5353">
        <w:rPr>
          <w:i/>
          <w:w w:val="105"/>
        </w:rPr>
        <w:t xml:space="preserve">y </w:t>
      </w:r>
      <w:r w:rsidRPr="00CA5353">
        <w:rPr>
          <w:w w:val="105"/>
          <w:position w:val="11"/>
        </w:rPr>
        <w:t xml:space="preserve">2 </w:t>
      </w:r>
      <w:r w:rsidRPr="00CA5353">
        <w:rPr>
          <w:w w:val="105"/>
        </w:rPr>
        <w:t xml:space="preserve">ln </w:t>
      </w:r>
      <w:r w:rsidRPr="00CA5353">
        <w:rPr>
          <w:i/>
          <w:w w:val="105"/>
        </w:rPr>
        <w:t>x</w:t>
      </w:r>
      <w:r w:rsidRPr="00CA5353">
        <w:rPr>
          <w:w w:val="105"/>
        </w:rPr>
        <w:t xml:space="preserve">, </w:t>
      </w:r>
      <w:r w:rsidRPr="00CA5353">
        <w:rPr>
          <w:i/>
          <w:w w:val="105"/>
        </w:rPr>
        <w:t>y</w:t>
      </w:r>
      <w:r w:rsidRPr="00CA5353">
        <w:rPr>
          <w:w w:val="105"/>
        </w:rPr>
        <w:t xml:space="preserve">(1) </w:t>
      </w:r>
      <w:r w:rsidRPr="00CA5353">
        <w:rPr>
          <w:rFonts w:ascii="Symbol" w:hAnsi="Symbol"/>
          <w:w w:val="105"/>
        </w:rPr>
        <w:t></w:t>
      </w:r>
      <w:r w:rsidRPr="00CA5353">
        <w:rPr>
          <w:w w:val="105"/>
        </w:rPr>
        <w:t xml:space="preserve"> 1;</w:t>
      </w:r>
    </w:p>
    <w:p w:rsidR="00AA7DC3" w:rsidRPr="00AC0B5C" w:rsidRDefault="00AA7DC3" w:rsidP="0032596D">
      <w:pPr>
        <w:pStyle w:val="210"/>
        <w:spacing w:before="0" w:line="360" w:lineRule="auto"/>
        <w:ind w:left="10441" w:right="0"/>
        <w:jc w:val="left"/>
        <w:rPr>
          <w:sz w:val="24"/>
          <w:szCs w:val="24"/>
        </w:rPr>
        <w:sectPr w:rsidR="00AA7DC3" w:rsidRPr="00AC0B5C">
          <w:pgSz w:w="11910" w:h="16840"/>
          <w:pgMar w:top="540" w:right="240" w:bottom="280" w:left="620" w:header="720" w:footer="720" w:gutter="0"/>
          <w:cols w:space="720"/>
        </w:sectPr>
      </w:pPr>
    </w:p>
    <w:p w:rsidR="00AA7DC3" w:rsidRPr="00CA5353" w:rsidRDefault="00AA7DC3" w:rsidP="0032596D">
      <w:pPr>
        <w:spacing w:line="360" w:lineRule="auto"/>
        <w:ind w:left="512"/>
      </w:pPr>
      <w:r w:rsidRPr="00CA5353">
        <w:rPr>
          <w:i/>
          <w:w w:val="105"/>
        </w:rPr>
        <w:lastRenderedPageBreak/>
        <w:t>8. xy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2</w:t>
      </w:r>
      <w:r w:rsidRPr="00CA5353">
        <w:rPr>
          <w:i/>
          <w:w w:val="105"/>
        </w:rPr>
        <w:t xml:space="preserve">y </w:t>
      </w:r>
      <w:r w:rsidRPr="00CA5353">
        <w:rPr>
          <w:rFonts w:ascii="Symbol" w:hAnsi="Symbol"/>
          <w:w w:val="105"/>
        </w:rPr>
        <w:t></w:t>
      </w:r>
      <w:r w:rsidRPr="00CA5353">
        <w:rPr>
          <w:w w:val="105"/>
        </w:rPr>
        <w:t xml:space="preserve"> 2</w:t>
      </w:r>
      <w:r w:rsidRPr="00CA5353">
        <w:rPr>
          <w:i/>
          <w:w w:val="105"/>
        </w:rPr>
        <w:t>x</w:t>
      </w:r>
      <w:r w:rsidRPr="00CA5353">
        <w:rPr>
          <w:w w:val="105"/>
          <w:position w:val="11"/>
        </w:rPr>
        <w:t xml:space="preserve">4 </w:t>
      </w:r>
      <w:r w:rsidRPr="00CA5353">
        <w:rPr>
          <w:i/>
          <w:w w:val="105"/>
        </w:rPr>
        <w:t xml:space="preserve">y </w:t>
      </w:r>
      <w:r w:rsidRPr="00CA5353">
        <w:rPr>
          <w:w w:val="105"/>
          <w:position w:val="11"/>
        </w:rPr>
        <w:t xml:space="preserve">2 </w:t>
      </w:r>
      <w:r w:rsidRPr="00CA5353">
        <w:rPr>
          <w:w w:val="105"/>
        </w:rPr>
        <w:t xml:space="preserve">, </w:t>
      </w:r>
      <w:r w:rsidRPr="00CA5353">
        <w:rPr>
          <w:i/>
          <w:w w:val="105"/>
        </w:rPr>
        <w:t>y</w:t>
      </w:r>
      <w:r w:rsidRPr="00CA5353">
        <w:rPr>
          <w:w w:val="105"/>
        </w:rPr>
        <w:t xml:space="preserve">(1) </w:t>
      </w:r>
      <w:r w:rsidRPr="00CA5353">
        <w:rPr>
          <w:rFonts w:ascii="Symbol" w:hAnsi="Symbol"/>
          <w:w w:val="105"/>
        </w:rPr>
        <w:t></w:t>
      </w:r>
      <w:r w:rsidRPr="00CA5353">
        <w:rPr>
          <w:w w:val="105"/>
        </w:rPr>
        <w:t xml:space="preserve"> </w:t>
      </w:r>
      <w:r w:rsidRPr="00CA5353">
        <w:rPr>
          <w:rFonts w:ascii="Symbol" w:hAnsi="Symbol"/>
          <w:w w:val="105"/>
        </w:rPr>
        <w:t></w:t>
      </w:r>
      <w:r w:rsidRPr="00CA5353">
        <w:rPr>
          <w:w w:val="105"/>
        </w:rPr>
        <w:t>1;</w:t>
      </w:r>
    </w:p>
    <w:p w:rsidR="00AA7DC3" w:rsidRPr="00CA5353" w:rsidRDefault="00AA7DC3" w:rsidP="0032596D">
      <w:pPr>
        <w:spacing w:line="360" w:lineRule="auto"/>
        <w:ind w:left="512"/>
      </w:pPr>
      <w:r w:rsidRPr="00CA5353">
        <w:rPr>
          <w:i/>
          <w:w w:val="105"/>
        </w:rPr>
        <w:t>9. 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2</w:t>
      </w:r>
      <w:r w:rsidRPr="00CA5353">
        <w:rPr>
          <w:i/>
          <w:w w:val="105"/>
        </w:rPr>
        <w:t xml:space="preserve">y </w:t>
      </w:r>
      <w:r w:rsidRPr="00CA5353">
        <w:rPr>
          <w:rFonts w:ascii="Symbol" w:hAnsi="Symbol"/>
          <w:w w:val="105"/>
        </w:rPr>
        <w:t></w:t>
      </w:r>
      <w:r w:rsidRPr="00CA5353">
        <w:rPr>
          <w:w w:val="105"/>
        </w:rPr>
        <w:t xml:space="preserve"> </w:t>
      </w:r>
      <w:r w:rsidRPr="00CA5353">
        <w:rPr>
          <w:i/>
          <w:w w:val="105"/>
        </w:rPr>
        <w:t>e</w:t>
      </w:r>
      <w:r w:rsidRPr="00CA5353">
        <w:rPr>
          <w:w w:val="105"/>
          <w:position w:val="11"/>
        </w:rPr>
        <w:t>3</w:t>
      </w:r>
      <w:r w:rsidRPr="00CA5353">
        <w:rPr>
          <w:i/>
          <w:w w:val="105"/>
          <w:position w:val="11"/>
        </w:rPr>
        <w:t xml:space="preserve">x </w:t>
      </w:r>
      <w:r w:rsidRPr="00CA5353">
        <w:rPr>
          <w:i/>
          <w:w w:val="105"/>
        </w:rPr>
        <w:t xml:space="preserve">y </w:t>
      </w:r>
      <w:r w:rsidRPr="00CA5353">
        <w:rPr>
          <w:w w:val="105"/>
          <w:position w:val="11"/>
        </w:rPr>
        <w:t xml:space="preserve">2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w:t>
      </w:r>
      <w:r w:rsidRPr="00CA5353">
        <w:rPr>
          <w:rFonts w:ascii="Symbol" w:hAnsi="Symbol"/>
          <w:w w:val="105"/>
        </w:rPr>
        <w:t></w:t>
      </w:r>
      <w:r w:rsidRPr="00CA5353">
        <w:rPr>
          <w:w w:val="105"/>
        </w:rPr>
        <w:t>1;</w:t>
      </w:r>
    </w:p>
    <w:p w:rsidR="00AA7DC3" w:rsidRPr="00CA5353" w:rsidRDefault="00AA7DC3" w:rsidP="0032596D">
      <w:pPr>
        <w:spacing w:line="360" w:lineRule="auto"/>
        <w:ind w:left="136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1-3 – оценка 3</w:t>
      </w:r>
    </w:p>
    <w:p w:rsidR="00AA7DC3" w:rsidRPr="00CA5353" w:rsidRDefault="00AA7DC3" w:rsidP="0032596D">
      <w:pPr>
        <w:spacing w:line="360" w:lineRule="auto"/>
        <w:ind w:left="1365"/>
        <w:rPr>
          <w:i/>
        </w:rPr>
      </w:pPr>
      <w:r w:rsidRPr="00CA5353">
        <w:rPr>
          <w:i/>
        </w:rPr>
        <w:t>Выполнение заданий 4-6 – оценка</w:t>
      </w:r>
      <w:r w:rsidRPr="00CA5353">
        <w:rPr>
          <w:i/>
          <w:spacing w:val="-7"/>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7-9 – оценка</w:t>
      </w:r>
      <w:r w:rsidRPr="00CA5353">
        <w:rPr>
          <w:i/>
          <w:spacing w:val="-7"/>
        </w:rPr>
        <w:t xml:space="preserve"> </w:t>
      </w:r>
      <w:r w:rsidRPr="00CA5353">
        <w:rPr>
          <w:i/>
        </w:rPr>
        <w:t>5</w:t>
      </w:r>
    </w:p>
    <w:p w:rsidR="00AA7DC3" w:rsidRPr="00CA5353" w:rsidRDefault="00AA7DC3" w:rsidP="0032596D">
      <w:pPr>
        <w:spacing w:line="360" w:lineRule="auto"/>
        <w:ind w:left="512"/>
        <w:rPr>
          <w:i/>
        </w:rPr>
      </w:pPr>
      <w:r w:rsidRPr="00CA5353">
        <w:rPr>
          <w:i/>
        </w:rPr>
        <w:t>Типовые задания по теме: «Дифференциальные уравнения второго порядка»</w:t>
      </w:r>
    </w:p>
    <w:p w:rsidR="00AA7DC3" w:rsidRPr="00CA5353" w:rsidRDefault="00AA7DC3" w:rsidP="0032596D">
      <w:pPr>
        <w:pStyle w:val="a5"/>
        <w:spacing w:before="0" w:beforeAutospacing="0" w:after="0" w:afterAutospacing="0" w:line="360" w:lineRule="auto"/>
        <w:ind w:left="512" w:right="541"/>
      </w:pPr>
      <w:r w:rsidRPr="00CA5353">
        <w:t>Найти частное решение дифференциального уравнения второго порядка, удовлетворяющее указанным начальным условиям:</w:t>
      </w:r>
    </w:p>
    <w:p w:rsidR="00AA7DC3" w:rsidRPr="00CA5353" w:rsidRDefault="00AA7DC3" w:rsidP="0032596D">
      <w:pPr>
        <w:spacing w:line="360" w:lineRule="auto"/>
        <w:ind w:left="512"/>
      </w:pPr>
      <w:r w:rsidRPr="00CA5353">
        <w:rPr>
          <w:i/>
          <w:w w:val="105"/>
        </w:rPr>
        <w:t>1. y</w:t>
      </w:r>
      <w:r w:rsidRPr="00CA5353">
        <w:rPr>
          <w:rFonts w:ascii="Symbol" w:hAnsi="Symbol"/>
          <w:b/>
          <w:w w:val="105"/>
          <w:position w:val="1"/>
        </w:rPr>
        <w:t></w:t>
      </w:r>
      <w:r w:rsidRPr="00CA5353">
        <w:rPr>
          <w:b/>
          <w:w w:val="105"/>
          <w:position w:val="1"/>
        </w:rPr>
        <w:t xml:space="preserve"> </w:t>
      </w:r>
      <w:r w:rsidRPr="00CA5353">
        <w:rPr>
          <w:rFonts w:ascii="Symbol" w:hAnsi="Symbol"/>
          <w:w w:val="105"/>
        </w:rPr>
        <w:t></w:t>
      </w:r>
      <w:r w:rsidRPr="00CA5353">
        <w:rPr>
          <w:w w:val="105"/>
        </w:rPr>
        <w:t xml:space="preserve"> 5</w:t>
      </w:r>
      <w:r w:rsidRPr="00CA5353">
        <w:rPr>
          <w:i/>
          <w:w w:val="105"/>
        </w:rPr>
        <w:t>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6</w:t>
      </w:r>
      <w:r w:rsidRPr="00CA5353">
        <w:rPr>
          <w:i/>
          <w:w w:val="105"/>
        </w:rPr>
        <w:t xml:space="preserve">y </w:t>
      </w:r>
      <w:r w:rsidRPr="00CA5353">
        <w:rPr>
          <w:rFonts w:ascii="Symbol" w:hAnsi="Symbol"/>
          <w:w w:val="105"/>
        </w:rPr>
        <w:t></w:t>
      </w:r>
      <w:r w:rsidRPr="00CA5353">
        <w:rPr>
          <w:w w:val="105"/>
        </w:rPr>
        <w:t xml:space="preserve"> </w:t>
      </w:r>
      <w:r w:rsidRPr="00CA5353">
        <w:rPr>
          <w:i/>
          <w:w w:val="105"/>
        </w:rPr>
        <w:t>e</w:t>
      </w:r>
      <w:r w:rsidRPr="00CA5353">
        <w:rPr>
          <w:w w:val="105"/>
          <w:position w:val="11"/>
        </w:rPr>
        <w:t>3</w:t>
      </w:r>
      <w:r w:rsidRPr="00CA5353">
        <w:rPr>
          <w:i/>
          <w:w w:val="105"/>
          <w:position w:val="11"/>
        </w:rPr>
        <w:t xml:space="preserve">x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1, </w:t>
      </w:r>
      <w:r w:rsidRPr="00CA5353">
        <w:rPr>
          <w:i/>
          <w:w w:val="105"/>
        </w:rPr>
        <w:t>y</w:t>
      </w:r>
      <w:r w:rsidRPr="00CA5353">
        <w:rPr>
          <w:rFonts w:ascii="Symbol" w:hAnsi="Symbol"/>
          <w:w w:val="105"/>
          <w:position w:val="1"/>
        </w:rPr>
        <w:t></w:t>
      </w:r>
      <w:r w:rsidRPr="00CA5353">
        <w:rPr>
          <w:w w:val="105"/>
        </w:rPr>
        <w:t xml:space="preserve">(0) </w:t>
      </w:r>
      <w:r w:rsidRPr="00CA5353">
        <w:rPr>
          <w:rFonts w:ascii="Symbol" w:hAnsi="Symbol"/>
          <w:w w:val="105"/>
        </w:rPr>
        <w:t></w:t>
      </w:r>
      <w:r w:rsidRPr="00CA5353">
        <w:rPr>
          <w:w w:val="105"/>
        </w:rPr>
        <w:t xml:space="preserve"> 4.</w:t>
      </w:r>
    </w:p>
    <w:p w:rsidR="00AA7DC3" w:rsidRPr="00CA5353" w:rsidRDefault="00AA7DC3" w:rsidP="0032596D">
      <w:pPr>
        <w:spacing w:line="360" w:lineRule="auto"/>
        <w:ind w:left="512"/>
      </w:pPr>
      <w:r w:rsidRPr="00CA5353">
        <w:rPr>
          <w:i/>
          <w:w w:val="105"/>
        </w:rPr>
        <w:t>2. y</w:t>
      </w:r>
      <w:r w:rsidRPr="00CA5353">
        <w:rPr>
          <w:rFonts w:ascii="Symbol" w:hAnsi="Symbol"/>
          <w:b/>
          <w:w w:val="105"/>
          <w:position w:val="1"/>
        </w:rPr>
        <w:t></w:t>
      </w:r>
      <w:r w:rsidRPr="00CA5353">
        <w:rPr>
          <w:b/>
          <w:w w:val="105"/>
          <w:position w:val="1"/>
        </w:rPr>
        <w:t xml:space="preserve"> </w:t>
      </w:r>
      <w:r w:rsidRPr="00CA5353">
        <w:rPr>
          <w:rFonts w:ascii="Symbol" w:hAnsi="Symbol"/>
          <w:w w:val="105"/>
        </w:rPr>
        <w:t></w:t>
      </w:r>
      <w:r w:rsidRPr="00CA5353">
        <w:rPr>
          <w:w w:val="105"/>
        </w:rPr>
        <w:t xml:space="preserve"> 2</w:t>
      </w:r>
      <w:r w:rsidRPr="00CA5353">
        <w:rPr>
          <w:i/>
          <w:w w:val="105"/>
        </w:rPr>
        <w:t>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5</w:t>
      </w:r>
      <w:r w:rsidRPr="00CA5353">
        <w:rPr>
          <w:i/>
          <w:w w:val="105"/>
        </w:rPr>
        <w:t xml:space="preserve">y </w:t>
      </w:r>
      <w:r w:rsidRPr="00CA5353">
        <w:rPr>
          <w:rFonts w:ascii="Symbol" w:hAnsi="Symbol"/>
          <w:w w:val="105"/>
        </w:rPr>
        <w:t></w:t>
      </w:r>
      <w:r w:rsidRPr="00CA5353">
        <w:rPr>
          <w:w w:val="105"/>
        </w:rPr>
        <w:t xml:space="preserve"> 5</w:t>
      </w:r>
      <w:r w:rsidRPr="00CA5353">
        <w:rPr>
          <w:i/>
          <w:w w:val="105"/>
        </w:rPr>
        <w:t>x</w:t>
      </w:r>
      <w:r w:rsidRPr="00CA5353">
        <w:rPr>
          <w:w w:val="105"/>
          <w:position w:val="11"/>
        </w:rPr>
        <w:t xml:space="preserve">2 </w:t>
      </w:r>
      <w:r w:rsidRPr="00CA5353">
        <w:rPr>
          <w:rFonts w:ascii="Symbol" w:hAnsi="Symbol"/>
          <w:w w:val="105"/>
        </w:rPr>
        <w:t></w:t>
      </w:r>
      <w:r w:rsidRPr="00CA5353">
        <w:rPr>
          <w:w w:val="105"/>
        </w:rPr>
        <w:t xml:space="preserve"> 9</w:t>
      </w:r>
      <w:r w:rsidRPr="00CA5353">
        <w:rPr>
          <w:i/>
          <w:w w:val="105"/>
        </w:rPr>
        <w:t xml:space="preserve">x </w:t>
      </w:r>
      <w:r w:rsidRPr="00CA5353">
        <w:rPr>
          <w:rFonts w:ascii="Symbol" w:hAnsi="Symbol"/>
          <w:w w:val="105"/>
        </w:rPr>
        <w:t></w:t>
      </w:r>
      <w:r w:rsidRPr="00CA5353">
        <w:rPr>
          <w:w w:val="105"/>
        </w:rPr>
        <w:t xml:space="preserve"> 9, </w:t>
      </w:r>
      <w:r w:rsidRPr="00CA5353">
        <w:rPr>
          <w:i/>
          <w:w w:val="105"/>
        </w:rPr>
        <w:t>y</w:t>
      </w:r>
      <w:r w:rsidRPr="00CA5353">
        <w:rPr>
          <w:w w:val="105"/>
        </w:rPr>
        <w:t xml:space="preserve">(0) </w:t>
      </w:r>
      <w:r w:rsidRPr="00CA5353">
        <w:rPr>
          <w:rFonts w:ascii="Symbol" w:hAnsi="Symbol"/>
          <w:w w:val="105"/>
        </w:rPr>
        <w:t></w:t>
      </w:r>
      <w:r w:rsidRPr="00CA5353">
        <w:rPr>
          <w:w w:val="105"/>
        </w:rPr>
        <w:t xml:space="preserve"> 1, </w:t>
      </w:r>
      <w:r w:rsidRPr="00CA5353">
        <w:rPr>
          <w:i/>
          <w:w w:val="105"/>
        </w:rPr>
        <w:t>y</w:t>
      </w:r>
      <w:r w:rsidRPr="00CA5353">
        <w:rPr>
          <w:rFonts w:ascii="Symbol" w:hAnsi="Symbol"/>
          <w:w w:val="105"/>
          <w:position w:val="1"/>
        </w:rPr>
        <w:t></w:t>
      </w:r>
      <w:r w:rsidRPr="00CA5353">
        <w:rPr>
          <w:w w:val="105"/>
        </w:rPr>
        <w:t xml:space="preserve">(0) </w:t>
      </w:r>
      <w:r w:rsidRPr="00CA5353">
        <w:rPr>
          <w:rFonts w:ascii="Symbol" w:hAnsi="Symbol"/>
          <w:w w:val="105"/>
        </w:rPr>
        <w:t></w:t>
      </w:r>
      <w:r w:rsidRPr="00CA5353">
        <w:rPr>
          <w:w w:val="105"/>
        </w:rPr>
        <w:t xml:space="preserve"> 1.</w:t>
      </w:r>
    </w:p>
    <w:p w:rsidR="00AA7DC3" w:rsidRPr="00CA5353" w:rsidRDefault="00AA7DC3" w:rsidP="0032596D">
      <w:pPr>
        <w:spacing w:line="360" w:lineRule="auto"/>
        <w:ind w:left="512"/>
      </w:pPr>
      <w:r w:rsidRPr="00CA5353">
        <w:rPr>
          <w:i/>
          <w:w w:val="105"/>
        </w:rPr>
        <w:t>3. y</w:t>
      </w:r>
      <w:r w:rsidRPr="00CA5353">
        <w:rPr>
          <w:rFonts w:ascii="Symbol" w:hAnsi="Symbol"/>
          <w:b/>
          <w:w w:val="105"/>
          <w:position w:val="1"/>
        </w:rPr>
        <w:t></w:t>
      </w:r>
      <w:r w:rsidRPr="00CA5353">
        <w:rPr>
          <w:b/>
          <w:w w:val="105"/>
          <w:position w:val="1"/>
        </w:rPr>
        <w:t xml:space="preserve"> </w:t>
      </w:r>
      <w:r w:rsidRPr="00CA5353">
        <w:rPr>
          <w:rFonts w:ascii="Symbol" w:hAnsi="Symbol"/>
          <w:w w:val="105"/>
        </w:rPr>
        <w:t></w:t>
      </w:r>
      <w:r w:rsidRPr="00CA5353">
        <w:rPr>
          <w:w w:val="105"/>
        </w:rPr>
        <w:t xml:space="preserve"> 2</w:t>
      </w:r>
      <w:r w:rsidRPr="00CA5353">
        <w:rPr>
          <w:i/>
          <w:w w:val="105"/>
        </w:rPr>
        <w:t>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w:t>
      </w:r>
      <w:r w:rsidRPr="00CA5353">
        <w:rPr>
          <w:i/>
          <w:w w:val="105"/>
        </w:rPr>
        <w:t xml:space="preserve">y </w:t>
      </w:r>
      <w:r w:rsidRPr="00CA5353">
        <w:rPr>
          <w:rFonts w:ascii="Symbol" w:hAnsi="Symbol"/>
          <w:w w:val="105"/>
        </w:rPr>
        <w:t></w:t>
      </w:r>
      <w:r w:rsidRPr="00CA5353">
        <w:rPr>
          <w:w w:val="105"/>
        </w:rPr>
        <w:t xml:space="preserve"> 2</w:t>
      </w:r>
      <w:r w:rsidRPr="00CA5353">
        <w:rPr>
          <w:i/>
          <w:w w:val="105"/>
        </w:rPr>
        <w:t>e</w:t>
      </w:r>
      <w:r w:rsidRPr="00CA5353">
        <w:rPr>
          <w:i/>
          <w:w w:val="105"/>
          <w:position w:val="11"/>
        </w:rPr>
        <w:t xml:space="preserve">x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5, </w:t>
      </w:r>
      <w:r w:rsidRPr="00CA5353">
        <w:rPr>
          <w:i/>
          <w:w w:val="105"/>
        </w:rPr>
        <w:t>y</w:t>
      </w:r>
      <w:r w:rsidRPr="00CA5353">
        <w:rPr>
          <w:rFonts w:ascii="Symbol" w:hAnsi="Symbol"/>
          <w:w w:val="105"/>
          <w:position w:val="1"/>
        </w:rPr>
        <w:t></w:t>
      </w:r>
      <w:r w:rsidRPr="00CA5353">
        <w:rPr>
          <w:w w:val="105"/>
        </w:rPr>
        <w:t xml:space="preserve">(0) </w:t>
      </w:r>
      <w:r w:rsidRPr="00CA5353">
        <w:rPr>
          <w:rFonts w:ascii="Symbol" w:hAnsi="Symbol"/>
          <w:w w:val="105"/>
        </w:rPr>
        <w:t></w:t>
      </w:r>
      <w:r w:rsidRPr="00CA5353">
        <w:rPr>
          <w:w w:val="105"/>
        </w:rPr>
        <w:t xml:space="preserve"> 5.</w:t>
      </w:r>
    </w:p>
    <w:p w:rsidR="00AA7DC3" w:rsidRPr="00CA5353" w:rsidRDefault="00AA7DC3" w:rsidP="0032596D">
      <w:pPr>
        <w:spacing w:line="360" w:lineRule="auto"/>
        <w:ind w:left="512"/>
      </w:pPr>
      <w:r w:rsidRPr="00CA5353">
        <w:rPr>
          <w:i/>
          <w:w w:val="110"/>
        </w:rPr>
        <w:t>4. y</w:t>
      </w:r>
      <w:r w:rsidRPr="00CA5353">
        <w:rPr>
          <w:rFonts w:ascii="Symbol" w:hAnsi="Symbol"/>
          <w:b/>
          <w:w w:val="110"/>
          <w:position w:val="1"/>
        </w:rPr>
        <w:t></w:t>
      </w:r>
      <w:r w:rsidRPr="00CA5353">
        <w:rPr>
          <w:b/>
          <w:w w:val="110"/>
          <w:position w:val="1"/>
        </w:rPr>
        <w:t xml:space="preserve"> </w:t>
      </w:r>
      <w:r w:rsidRPr="00CA5353">
        <w:rPr>
          <w:rFonts w:ascii="Symbol" w:hAnsi="Symbol"/>
          <w:w w:val="110"/>
        </w:rPr>
        <w:t></w:t>
      </w:r>
      <w:r w:rsidRPr="00CA5353">
        <w:rPr>
          <w:w w:val="110"/>
        </w:rPr>
        <w:t xml:space="preserve"> 9</w:t>
      </w:r>
      <w:r w:rsidRPr="00CA5353">
        <w:rPr>
          <w:i/>
          <w:w w:val="110"/>
        </w:rPr>
        <w:t xml:space="preserve">y </w:t>
      </w:r>
      <w:r w:rsidRPr="00CA5353">
        <w:rPr>
          <w:rFonts w:ascii="Symbol" w:hAnsi="Symbol"/>
          <w:w w:val="110"/>
        </w:rPr>
        <w:t></w:t>
      </w:r>
      <w:r w:rsidRPr="00CA5353">
        <w:rPr>
          <w:w w:val="110"/>
        </w:rPr>
        <w:t xml:space="preserve"> 6cos 3</w:t>
      </w:r>
      <w:r w:rsidRPr="00CA5353">
        <w:rPr>
          <w:i/>
          <w:w w:val="110"/>
        </w:rPr>
        <w:t>x</w:t>
      </w:r>
      <w:r w:rsidRPr="00CA5353">
        <w:rPr>
          <w:w w:val="110"/>
        </w:rPr>
        <w:t xml:space="preserve">, </w:t>
      </w:r>
      <w:r w:rsidRPr="00CA5353">
        <w:rPr>
          <w:i/>
          <w:w w:val="110"/>
        </w:rPr>
        <w:t>y</w:t>
      </w:r>
      <w:r w:rsidRPr="00CA5353">
        <w:rPr>
          <w:w w:val="110"/>
        </w:rPr>
        <w:t xml:space="preserve">(0) </w:t>
      </w:r>
      <w:r w:rsidRPr="00CA5353">
        <w:rPr>
          <w:rFonts w:ascii="Symbol" w:hAnsi="Symbol"/>
          <w:w w:val="110"/>
        </w:rPr>
        <w:t></w:t>
      </w:r>
      <w:r w:rsidRPr="00CA5353">
        <w:rPr>
          <w:w w:val="110"/>
        </w:rPr>
        <w:t xml:space="preserve"> 0, </w:t>
      </w:r>
      <w:r w:rsidRPr="00CA5353">
        <w:rPr>
          <w:i/>
          <w:w w:val="110"/>
        </w:rPr>
        <w:t>y</w:t>
      </w:r>
      <w:r w:rsidRPr="00CA5353">
        <w:rPr>
          <w:rFonts w:ascii="Symbol" w:hAnsi="Symbol"/>
          <w:w w:val="110"/>
          <w:position w:val="1"/>
        </w:rPr>
        <w:t></w:t>
      </w:r>
      <w:r w:rsidRPr="00CA5353">
        <w:rPr>
          <w:w w:val="110"/>
        </w:rPr>
        <w:t xml:space="preserve">(0) </w:t>
      </w:r>
      <w:r w:rsidRPr="00CA5353">
        <w:rPr>
          <w:rFonts w:ascii="Symbol" w:hAnsi="Symbol"/>
          <w:w w:val="110"/>
        </w:rPr>
        <w:t></w:t>
      </w:r>
      <w:r w:rsidRPr="00CA5353">
        <w:rPr>
          <w:w w:val="110"/>
        </w:rPr>
        <w:t xml:space="preserve"> 3.</w:t>
      </w:r>
    </w:p>
    <w:p w:rsidR="00AA7DC3" w:rsidRPr="00CA5353" w:rsidRDefault="00AA7DC3" w:rsidP="0032596D">
      <w:pPr>
        <w:spacing w:line="360" w:lineRule="auto"/>
        <w:ind w:left="512"/>
      </w:pPr>
      <w:r w:rsidRPr="00CA5353">
        <w:rPr>
          <w:i/>
          <w:w w:val="105"/>
        </w:rPr>
        <w:t>5. y</w:t>
      </w:r>
      <w:r w:rsidRPr="00CA5353">
        <w:rPr>
          <w:rFonts w:ascii="Symbol" w:hAnsi="Symbol"/>
          <w:b/>
          <w:w w:val="105"/>
          <w:position w:val="1"/>
        </w:rPr>
        <w:t></w:t>
      </w:r>
      <w:r w:rsidRPr="00CA5353">
        <w:rPr>
          <w:b/>
          <w:w w:val="105"/>
          <w:position w:val="1"/>
        </w:rPr>
        <w:t xml:space="preserve"> </w:t>
      </w:r>
      <w:r w:rsidRPr="00CA5353">
        <w:rPr>
          <w:rFonts w:ascii="Symbol" w:hAnsi="Symbol"/>
          <w:w w:val="105"/>
        </w:rPr>
        <w:t></w:t>
      </w:r>
      <w:r w:rsidRPr="00CA5353">
        <w:rPr>
          <w:w w:val="105"/>
        </w:rPr>
        <w:t xml:space="preserve"> 2</w:t>
      </w:r>
      <w:r w:rsidRPr="00CA5353">
        <w:rPr>
          <w:i/>
          <w:w w:val="105"/>
        </w:rPr>
        <w:t>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8</w:t>
      </w:r>
      <w:r w:rsidRPr="00CA5353">
        <w:rPr>
          <w:i/>
          <w:w w:val="105"/>
        </w:rPr>
        <w:t>x</w:t>
      </w:r>
      <w:r w:rsidRPr="00CA5353">
        <w:rPr>
          <w:w w:val="105"/>
          <w:position w:val="11"/>
        </w:rPr>
        <w:t xml:space="preserve">3 </w:t>
      </w:r>
      <w:r w:rsidRPr="00CA5353">
        <w:rPr>
          <w:rFonts w:ascii="Symbol" w:hAnsi="Symbol"/>
          <w:w w:val="105"/>
        </w:rPr>
        <w:t></w:t>
      </w:r>
      <w:r w:rsidRPr="00CA5353">
        <w:rPr>
          <w:w w:val="105"/>
        </w:rPr>
        <w:t>12</w:t>
      </w:r>
      <w:r w:rsidRPr="00CA5353">
        <w:rPr>
          <w:i/>
          <w:w w:val="105"/>
        </w:rPr>
        <w:t>x</w:t>
      </w:r>
      <w:r w:rsidRPr="00CA5353">
        <w:rPr>
          <w:w w:val="105"/>
          <w:position w:val="11"/>
        </w:rPr>
        <w:t xml:space="preserve">2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2, </w:t>
      </w:r>
      <w:r w:rsidRPr="00CA5353">
        <w:rPr>
          <w:i/>
          <w:w w:val="105"/>
        </w:rPr>
        <w:t>y</w:t>
      </w:r>
      <w:r w:rsidRPr="00CA5353">
        <w:rPr>
          <w:rFonts w:ascii="Symbol" w:hAnsi="Symbol"/>
          <w:w w:val="105"/>
          <w:position w:val="1"/>
        </w:rPr>
        <w:t></w:t>
      </w:r>
      <w:r w:rsidRPr="00CA5353">
        <w:rPr>
          <w:w w:val="105"/>
        </w:rPr>
        <w:t xml:space="preserve">(0) </w:t>
      </w:r>
      <w:r w:rsidRPr="00CA5353">
        <w:rPr>
          <w:rFonts w:ascii="Symbol" w:hAnsi="Symbol"/>
          <w:w w:val="105"/>
        </w:rPr>
        <w:t></w:t>
      </w:r>
      <w:r w:rsidRPr="00CA5353">
        <w:rPr>
          <w:w w:val="105"/>
        </w:rPr>
        <w:t xml:space="preserve"> 0.</w:t>
      </w:r>
    </w:p>
    <w:p w:rsidR="00AA7DC3" w:rsidRPr="00CA5353" w:rsidRDefault="00AA7DC3" w:rsidP="0032596D">
      <w:pPr>
        <w:spacing w:line="360" w:lineRule="auto"/>
        <w:ind w:left="512"/>
      </w:pPr>
      <w:r w:rsidRPr="00CA5353">
        <w:rPr>
          <w:i/>
          <w:w w:val="110"/>
        </w:rPr>
        <w:t>6. y</w:t>
      </w:r>
      <w:r w:rsidRPr="00CA5353">
        <w:rPr>
          <w:rFonts w:ascii="Symbol" w:hAnsi="Symbol"/>
          <w:b/>
          <w:w w:val="110"/>
          <w:position w:val="1"/>
        </w:rPr>
        <w:t></w:t>
      </w:r>
      <w:r w:rsidRPr="00CA5353">
        <w:rPr>
          <w:b/>
          <w:w w:val="110"/>
          <w:position w:val="1"/>
        </w:rPr>
        <w:t xml:space="preserve"> </w:t>
      </w:r>
      <w:r w:rsidRPr="00CA5353">
        <w:rPr>
          <w:rFonts w:ascii="Symbol" w:hAnsi="Symbol"/>
          <w:w w:val="110"/>
        </w:rPr>
        <w:t></w:t>
      </w:r>
      <w:r w:rsidRPr="00CA5353">
        <w:rPr>
          <w:w w:val="110"/>
        </w:rPr>
        <w:t xml:space="preserve"> </w:t>
      </w:r>
      <w:r w:rsidRPr="00CA5353">
        <w:rPr>
          <w:i/>
          <w:w w:val="110"/>
        </w:rPr>
        <w:t xml:space="preserve">y </w:t>
      </w:r>
      <w:r w:rsidRPr="00CA5353">
        <w:rPr>
          <w:rFonts w:ascii="Symbol" w:hAnsi="Symbol"/>
          <w:w w:val="110"/>
        </w:rPr>
        <w:t></w:t>
      </w:r>
      <w:r w:rsidRPr="00CA5353">
        <w:rPr>
          <w:w w:val="110"/>
        </w:rPr>
        <w:t xml:space="preserve"> </w:t>
      </w:r>
      <w:r w:rsidRPr="00CA5353">
        <w:rPr>
          <w:rFonts w:ascii="Symbol" w:hAnsi="Symbol"/>
          <w:w w:val="110"/>
        </w:rPr>
        <w:t></w:t>
      </w:r>
      <w:r w:rsidRPr="00CA5353">
        <w:rPr>
          <w:w w:val="110"/>
        </w:rPr>
        <w:t xml:space="preserve">2sin </w:t>
      </w:r>
      <w:r w:rsidRPr="00CA5353">
        <w:rPr>
          <w:i/>
          <w:w w:val="110"/>
        </w:rPr>
        <w:t>x</w:t>
      </w:r>
      <w:r w:rsidRPr="00CA5353">
        <w:rPr>
          <w:w w:val="110"/>
        </w:rPr>
        <w:t xml:space="preserve">, </w:t>
      </w:r>
      <w:r w:rsidRPr="00CA5353">
        <w:rPr>
          <w:i/>
          <w:w w:val="110"/>
        </w:rPr>
        <w:t>y</w:t>
      </w:r>
      <w:r w:rsidRPr="00CA5353">
        <w:rPr>
          <w:w w:val="110"/>
        </w:rPr>
        <w:t xml:space="preserve">(0) </w:t>
      </w:r>
      <w:r w:rsidRPr="00CA5353">
        <w:rPr>
          <w:rFonts w:ascii="Symbol" w:hAnsi="Symbol"/>
          <w:w w:val="110"/>
        </w:rPr>
        <w:t></w:t>
      </w:r>
      <w:r w:rsidRPr="00CA5353">
        <w:rPr>
          <w:w w:val="110"/>
        </w:rPr>
        <w:t xml:space="preserve"> 2, </w:t>
      </w:r>
      <w:r w:rsidRPr="00CA5353">
        <w:rPr>
          <w:i/>
          <w:w w:val="110"/>
        </w:rPr>
        <w:t>y</w:t>
      </w:r>
      <w:r w:rsidRPr="00CA5353">
        <w:rPr>
          <w:rFonts w:ascii="Symbol" w:hAnsi="Symbol"/>
          <w:w w:val="110"/>
          <w:position w:val="1"/>
        </w:rPr>
        <w:t></w:t>
      </w:r>
      <w:r w:rsidRPr="00CA5353">
        <w:rPr>
          <w:w w:val="110"/>
        </w:rPr>
        <w:t xml:space="preserve">(0) </w:t>
      </w:r>
      <w:r w:rsidRPr="00CA5353">
        <w:rPr>
          <w:rFonts w:ascii="Symbol" w:hAnsi="Symbol"/>
          <w:w w:val="110"/>
        </w:rPr>
        <w:t></w:t>
      </w:r>
      <w:r w:rsidRPr="00CA5353">
        <w:rPr>
          <w:w w:val="110"/>
        </w:rPr>
        <w:t xml:space="preserve"> 1.</w:t>
      </w:r>
    </w:p>
    <w:p w:rsidR="00AA7DC3" w:rsidRPr="00CA5353" w:rsidRDefault="00AA7DC3" w:rsidP="0032596D">
      <w:pPr>
        <w:spacing w:line="360" w:lineRule="auto"/>
        <w:ind w:left="512"/>
      </w:pPr>
      <w:r w:rsidRPr="00CA5353">
        <w:rPr>
          <w:i/>
          <w:w w:val="105"/>
        </w:rPr>
        <w:t>7. y</w:t>
      </w:r>
      <w:r w:rsidRPr="00CA5353">
        <w:rPr>
          <w:rFonts w:ascii="Symbol" w:hAnsi="Symbol"/>
          <w:b/>
          <w:w w:val="105"/>
          <w:position w:val="1"/>
        </w:rPr>
        <w:t></w:t>
      </w:r>
      <w:r w:rsidRPr="00CA5353">
        <w:rPr>
          <w:b/>
          <w:w w:val="105"/>
          <w:position w:val="1"/>
        </w:rPr>
        <w:t xml:space="preserve"> </w:t>
      </w:r>
      <w:r w:rsidRPr="00CA5353">
        <w:rPr>
          <w:rFonts w:ascii="Symbol" w:hAnsi="Symbol"/>
          <w:w w:val="105"/>
        </w:rPr>
        <w:t></w:t>
      </w:r>
      <w:r w:rsidRPr="00CA5353">
        <w:rPr>
          <w:w w:val="105"/>
        </w:rPr>
        <w:t xml:space="preserve"> 4</w:t>
      </w:r>
      <w:r w:rsidRPr="00CA5353">
        <w:rPr>
          <w:i/>
          <w:w w:val="105"/>
        </w:rPr>
        <w:t>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3</w:t>
      </w:r>
      <w:r w:rsidRPr="00CA5353">
        <w:rPr>
          <w:i/>
          <w:w w:val="105"/>
        </w:rPr>
        <w:t xml:space="preserve">y </w:t>
      </w:r>
      <w:r w:rsidRPr="00CA5353">
        <w:rPr>
          <w:rFonts w:ascii="Symbol" w:hAnsi="Symbol"/>
          <w:w w:val="105"/>
        </w:rPr>
        <w:t></w:t>
      </w:r>
      <w:r w:rsidRPr="00CA5353">
        <w:rPr>
          <w:w w:val="105"/>
        </w:rPr>
        <w:t xml:space="preserve"> 2</w:t>
      </w:r>
      <w:r w:rsidRPr="00CA5353">
        <w:rPr>
          <w:i/>
          <w:w w:val="105"/>
        </w:rPr>
        <w:t>e</w:t>
      </w:r>
      <w:r w:rsidRPr="00CA5353">
        <w:rPr>
          <w:w w:val="105"/>
          <w:position w:val="11"/>
        </w:rPr>
        <w:t>3</w:t>
      </w:r>
      <w:r w:rsidRPr="00CA5353">
        <w:rPr>
          <w:i/>
          <w:w w:val="105"/>
          <w:position w:val="11"/>
        </w:rPr>
        <w:t xml:space="preserve">x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2, </w:t>
      </w:r>
      <w:r w:rsidRPr="00CA5353">
        <w:rPr>
          <w:i/>
          <w:w w:val="105"/>
        </w:rPr>
        <w:t>y</w:t>
      </w:r>
      <w:r w:rsidRPr="00CA5353">
        <w:rPr>
          <w:rFonts w:ascii="Symbol" w:hAnsi="Symbol"/>
          <w:w w:val="105"/>
          <w:position w:val="1"/>
        </w:rPr>
        <w:t></w:t>
      </w:r>
      <w:r w:rsidRPr="00CA5353">
        <w:rPr>
          <w:w w:val="105"/>
        </w:rPr>
        <w:t xml:space="preserve">(0) </w:t>
      </w:r>
      <w:r w:rsidRPr="00CA5353">
        <w:rPr>
          <w:rFonts w:ascii="Symbol" w:hAnsi="Symbol"/>
          <w:w w:val="105"/>
        </w:rPr>
        <w:t></w:t>
      </w:r>
      <w:r w:rsidRPr="00CA5353">
        <w:rPr>
          <w:w w:val="105"/>
        </w:rPr>
        <w:t xml:space="preserve"> 5.</w:t>
      </w:r>
    </w:p>
    <w:p w:rsidR="00AA7DC3" w:rsidRPr="00CA5353" w:rsidRDefault="00AA7DC3" w:rsidP="0032596D">
      <w:pPr>
        <w:spacing w:line="360" w:lineRule="auto"/>
        <w:ind w:left="136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1-3 – оценка 3</w:t>
      </w:r>
    </w:p>
    <w:p w:rsidR="00AA7DC3" w:rsidRPr="00CA5353" w:rsidRDefault="00AA7DC3" w:rsidP="0032596D">
      <w:pPr>
        <w:spacing w:line="360" w:lineRule="auto"/>
        <w:ind w:left="1365"/>
        <w:rPr>
          <w:i/>
        </w:rPr>
      </w:pPr>
      <w:r w:rsidRPr="00CA5353">
        <w:rPr>
          <w:i/>
        </w:rPr>
        <w:t>Выполнение заданий 4-5 – оценка</w:t>
      </w:r>
      <w:r w:rsidRPr="00CA5353">
        <w:rPr>
          <w:i/>
          <w:spacing w:val="-7"/>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6-7 – оценка</w:t>
      </w:r>
      <w:r w:rsidRPr="00CA5353">
        <w:rPr>
          <w:i/>
          <w:spacing w:val="-7"/>
        </w:rPr>
        <w:t xml:space="preserve"> </w:t>
      </w:r>
      <w:r w:rsidRPr="00CA5353">
        <w:rPr>
          <w:i/>
        </w:rPr>
        <w:t>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ight="325"/>
        <w:rPr>
          <w:i/>
        </w:rPr>
      </w:pPr>
      <w:r w:rsidRPr="00CA5353">
        <w:rPr>
          <w:i/>
        </w:rPr>
        <w:t>Типовые задания по теме: «Линейные однородные дифференциальные уравнения второго порядка с постоянными</w:t>
      </w:r>
      <w:r w:rsidRPr="00CA5353">
        <w:rPr>
          <w:i/>
          <w:spacing w:val="57"/>
        </w:rPr>
        <w:t xml:space="preserve"> </w:t>
      </w:r>
      <w:r w:rsidRPr="00CA5353">
        <w:rPr>
          <w:i/>
        </w:rPr>
        <w:t>коэффициентами»</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444"/>
        </w:numPr>
        <w:tabs>
          <w:tab w:val="left" w:pos="1354"/>
          <w:tab w:val="left" w:pos="4666"/>
        </w:tabs>
        <w:autoSpaceDE w:val="0"/>
        <w:autoSpaceDN w:val="0"/>
        <w:spacing w:line="360" w:lineRule="auto"/>
        <w:ind w:right="5342" w:hanging="120"/>
        <w:contextualSpacing w:val="0"/>
        <w:jc w:val="left"/>
      </w:pPr>
      <w:r w:rsidRPr="00CA5353">
        <w:t>Найти общие решения уравнений: Вариант</w:t>
      </w:r>
      <w:r w:rsidRPr="00CA5353">
        <w:rPr>
          <w:spacing w:val="-2"/>
        </w:rPr>
        <w:t xml:space="preserve"> </w:t>
      </w:r>
      <w:r w:rsidRPr="00CA5353">
        <w:t>1</w:t>
      </w:r>
      <w:r w:rsidRPr="00CA5353">
        <w:tab/>
        <w:t>Вариант</w:t>
      </w:r>
      <w:r w:rsidRPr="00CA5353">
        <w:rPr>
          <w:spacing w:val="-1"/>
        </w:rPr>
        <w:t xml:space="preserve"> </w:t>
      </w:r>
      <w:r w:rsidRPr="00CA5353">
        <w:rPr>
          <w:spacing w:val="-15"/>
        </w:rPr>
        <w:t>2</w:t>
      </w:r>
    </w:p>
    <w:tbl>
      <w:tblPr>
        <w:tblStyle w:val="TableNormal"/>
        <w:tblW w:w="0" w:type="auto"/>
        <w:tblInd w:w="830" w:type="dxa"/>
        <w:tblLayout w:type="fixed"/>
        <w:tblLook w:val="01E0" w:firstRow="1" w:lastRow="1" w:firstColumn="1" w:lastColumn="1" w:noHBand="0" w:noVBand="0"/>
      </w:tblPr>
      <w:tblGrid>
        <w:gridCol w:w="3187"/>
        <w:gridCol w:w="3016"/>
      </w:tblGrid>
      <w:tr w:rsidR="00AA7DC3" w:rsidRPr="00CA5353" w:rsidTr="00A97C46">
        <w:trPr>
          <w:trHeight w:val="299"/>
        </w:trPr>
        <w:tc>
          <w:tcPr>
            <w:tcW w:w="3187" w:type="dxa"/>
          </w:tcPr>
          <w:p w:rsidR="00AA7DC3" w:rsidRPr="00CA5353" w:rsidRDefault="00AA7DC3" w:rsidP="0032596D">
            <w:pPr>
              <w:pStyle w:val="TableParagraph"/>
              <w:spacing w:line="360" w:lineRule="auto"/>
              <w:ind w:left="50"/>
              <w:rPr>
                <w:sz w:val="24"/>
                <w:szCs w:val="24"/>
              </w:rPr>
            </w:pPr>
            <w:r w:rsidRPr="00CA5353">
              <w:rPr>
                <w:sz w:val="24"/>
                <w:szCs w:val="24"/>
              </w:rPr>
              <w:t xml:space="preserve">1.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+ 3𝑦</w:t>
            </w:r>
            <w:r w:rsidRPr="00CA5353">
              <w:rPr>
                <w:rFonts w:ascii="Cambria Math" w:eastAsia="Cambria Math"/>
                <w:position w:val="9"/>
                <w:sz w:val="24"/>
                <w:szCs w:val="24"/>
              </w:rPr>
              <w:t xml:space="preserve">/ </w:t>
            </w:r>
            <w:r w:rsidRPr="00CA5353">
              <w:rPr>
                <w:rFonts w:ascii="Cambria Math" w:eastAsia="Cambria Math"/>
                <w:sz w:val="24"/>
                <w:szCs w:val="24"/>
              </w:rPr>
              <w:t>= 0</w:t>
            </w:r>
            <w:r w:rsidRPr="00CA5353">
              <w:rPr>
                <w:sz w:val="24"/>
                <w:szCs w:val="24"/>
              </w:rPr>
              <w:t>.</w:t>
            </w:r>
          </w:p>
        </w:tc>
        <w:tc>
          <w:tcPr>
            <w:tcW w:w="3016" w:type="dxa"/>
          </w:tcPr>
          <w:p w:rsidR="00AA7DC3" w:rsidRPr="00CA5353" w:rsidRDefault="00AA7DC3" w:rsidP="0032596D">
            <w:pPr>
              <w:pStyle w:val="TableParagraph"/>
              <w:spacing w:line="360" w:lineRule="auto"/>
              <w:ind w:left="388"/>
              <w:rPr>
                <w:rFonts w:ascii="Cambria Math" w:eastAsia="Cambria Math" w:hAnsi="Cambria Math"/>
                <w:sz w:val="24"/>
                <w:szCs w:val="24"/>
              </w:rPr>
            </w:pPr>
            <w:r w:rsidRPr="00CA5353">
              <w:rPr>
                <w:sz w:val="24"/>
                <w:szCs w:val="24"/>
              </w:rPr>
              <w:t xml:space="preserve">1.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− 5𝑦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+ 6𝑦 = 0.</w:t>
            </w:r>
          </w:p>
        </w:tc>
      </w:tr>
      <w:tr w:rsidR="00AA7DC3" w:rsidRPr="00CA5353" w:rsidTr="00A97C46">
        <w:trPr>
          <w:trHeight w:val="297"/>
        </w:trPr>
        <w:tc>
          <w:tcPr>
            <w:tcW w:w="3187" w:type="dxa"/>
          </w:tcPr>
          <w:p w:rsidR="00AA7DC3" w:rsidRPr="00CA5353" w:rsidRDefault="00AA7DC3" w:rsidP="0032596D">
            <w:pPr>
              <w:pStyle w:val="TableParagraph"/>
              <w:spacing w:line="360" w:lineRule="auto"/>
              <w:ind w:left="50"/>
              <w:rPr>
                <w:rFonts w:ascii="Cambria Math" w:eastAsia="Cambria Math"/>
                <w:sz w:val="24"/>
                <w:szCs w:val="24"/>
              </w:rPr>
            </w:pPr>
            <w:r w:rsidRPr="00CA5353">
              <w:rPr>
                <w:sz w:val="24"/>
                <w:szCs w:val="24"/>
              </w:rPr>
              <w:t xml:space="preserve">2.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𝑦</w:t>
            </w:r>
            <w:r w:rsidRPr="00CA5353">
              <w:rPr>
                <w:rFonts w:ascii="Cambria Math" w:eastAsia="Cambria Math"/>
                <w:position w:val="9"/>
                <w:sz w:val="24"/>
                <w:szCs w:val="24"/>
              </w:rPr>
              <w:t xml:space="preserve">/ </w:t>
            </w:r>
            <w:r w:rsidRPr="00CA5353">
              <w:rPr>
                <w:rFonts w:ascii="Cambria Math" w:eastAsia="Cambria Math"/>
                <w:sz w:val="24"/>
                <w:szCs w:val="24"/>
              </w:rPr>
              <w:t>+ 𝑦 = 0.</w:t>
            </w:r>
          </w:p>
        </w:tc>
        <w:tc>
          <w:tcPr>
            <w:tcW w:w="3016" w:type="dxa"/>
          </w:tcPr>
          <w:p w:rsidR="00AA7DC3" w:rsidRPr="00CA5353" w:rsidRDefault="00AA7DC3" w:rsidP="0032596D">
            <w:pPr>
              <w:pStyle w:val="TableParagraph"/>
              <w:spacing w:line="360" w:lineRule="auto"/>
              <w:ind w:left="429"/>
              <w:rPr>
                <w:rFonts w:ascii="Cambria Math" w:eastAsia="Cambria Math"/>
                <w:sz w:val="24"/>
                <w:szCs w:val="24"/>
              </w:rPr>
            </w:pPr>
            <w:r w:rsidRPr="00CA5353">
              <w:rPr>
                <w:sz w:val="24"/>
                <w:szCs w:val="24"/>
              </w:rPr>
              <w:t xml:space="preserve">2.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+ 6𝑦</w:t>
            </w:r>
            <w:r w:rsidRPr="00CA5353">
              <w:rPr>
                <w:rFonts w:ascii="Cambria Math" w:eastAsia="Cambria Math"/>
                <w:position w:val="9"/>
                <w:sz w:val="24"/>
                <w:szCs w:val="24"/>
              </w:rPr>
              <w:t xml:space="preserve">/ </w:t>
            </w:r>
            <w:r w:rsidRPr="00CA5353">
              <w:rPr>
                <w:rFonts w:ascii="Cambria Math" w:eastAsia="Cambria Math"/>
                <w:sz w:val="24"/>
                <w:szCs w:val="24"/>
              </w:rPr>
              <w:t>+ 13𝑦 = 0.</w:t>
            </w:r>
          </w:p>
        </w:tc>
      </w:tr>
      <w:tr w:rsidR="00AA7DC3" w:rsidRPr="00CA5353" w:rsidTr="00A97C46">
        <w:trPr>
          <w:trHeight w:val="297"/>
        </w:trPr>
        <w:tc>
          <w:tcPr>
            <w:tcW w:w="3187" w:type="dxa"/>
          </w:tcPr>
          <w:p w:rsidR="00AA7DC3" w:rsidRPr="00CA5353" w:rsidRDefault="00AA7DC3" w:rsidP="0032596D">
            <w:pPr>
              <w:pStyle w:val="TableParagraph"/>
              <w:spacing w:line="360" w:lineRule="auto"/>
              <w:ind w:left="50"/>
              <w:rPr>
                <w:rFonts w:ascii="Cambria Math" w:eastAsia="Cambria Math" w:hAnsi="Cambria Math"/>
                <w:sz w:val="24"/>
                <w:szCs w:val="24"/>
              </w:rPr>
            </w:pPr>
            <w:r w:rsidRPr="00CA5353">
              <w:rPr>
                <w:sz w:val="24"/>
                <w:szCs w:val="24"/>
              </w:rPr>
              <w:t xml:space="preserve">3.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− 2𝑦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𝑦 = 0.</w:t>
            </w:r>
          </w:p>
        </w:tc>
        <w:tc>
          <w:tcPr>
            <w:tcW w:w="3016" w:type="dxa"/>
          </w:tcPr>
          <w:p w:rsidR="00AA7DC3" w:rsidRPr="00CA5353" w:rsidRDefault="00AA7DC3" w:rsidP="0032596D">
            <w:pPr>
              <w:pStyle w:val="TableParagraph"/>
              <w:spacing w:line="360" w:lineRule="auto"/>
              <w:ind w:right="48"/>
              <w:jc w:val="right"/>
              <w:rPr>
                <w:rFonts w:ascii="Cambria Math" w:eastAsia="Cambria Math" w:hAnsi="Cambria Math"/>
                <w:sz w:val="24"/>
                <w:szCs w:val="24"/>
              </w:rPr>
            </w:pPr>
            <w:r w:rsidRPr="00CA5353">
              <w:rPr>
                <w:rFonts w:ascii="Cambria Math" w:eastAsia="Cambria Math" w:hAnsi="Cambria Math"/>
                <w:sz w:val="24"/>
                <w:szCs w:val="24"/>
              </w:rPr>
              <w:t>3. 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+ 10𝑦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− 11𝑦 = 0.</w:t>
            </w:r>
          </w:p>
        </w:tc>
      </w:tr>
      <w:tr w:rsidR="00AA7DC3" w:rsidRPr="00CA5353" w:rsidTr="00A97C46">
        <w:trPr>
          <w:trHeight w:val="292"/>
        </w:trPr>
        <w:tc>
          <w:tcPr>
            <w:tcW w:w="3187" w:type="dxa"/>
          </w:tcPr>
          <w:p w:rsidR="00AA7DC3" w:rsidRPr="00CA5353" w:rsidRDefault="00AA7DC3" w:rsidP="0032596D">
            <w:pPr>
              <w:pStyle w:val="TableParagraph"/>
              <w:spacing w:line="360" w:lineRule="auto"/>
              <w:ind w:left="50"/>
              <w:rPr>
                <w:rFonts w:ascii="Cambria Math" w:eastAsia="Cambria Math" w:hAnsi="Cambria Math"/>
                <w:sz w:val="24"/>
                <w:szCs w:val="24"/>
              </w:rPr>
            </w:pPr>
            <w:r w:rsidRPr="00CA5353">
              <w:rPr>
                <w:i/>
                <w:sz w:val="24"/>
                <w:szCs w:val="24"/>
              </w:rPr>
              <w:t xml:space="preserve">4.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− 12𝑦 = 0.</w:t>
            </w:r>
          </w:p>
        </w:tc>
        <w:tc>
          <w:tcPr>
            <w:tcW w:w="3016" w:type="dxa"/>
          </w:tcPr>
          <w:p w:rsidR="00AA7DC3" w:rsidRPr="00CA5353" w:rsidRDefault="00AA7DC3" w:rsidP="0032596D">
            <w:pPr>
              <w:pStyle w:val="TableParagraph"/>
              <w:spacing w:line="360" w:lineRule="auto"/>
              <w:ind w:left="367"/>
              <w:rPr>
                <w:rFonts w:ascii="Cambria Math" w:eastAsia="Cambria Math"/>
                <w:sz w:val="24"/>
                <w:szCs w:val="24"/>
              </w:rPr>
            </w:pPr>
            <w:r w:rsidRPr="00CA5353">
              <w:rPr>
                <w:rFonts w:ascii="Cambria Math" w:eastAsia="Cambria Math"/>
                <w:sz w:val="24"/>
                <w:szCs w:val="24"/>
              </w:rPr>
              <w:t>4. 𝑦</w:t>
            </w:r>
            <w:r w:rsidRPr="00CA5353">
              <w:rPr>
                <w:rFonts w:ascii="Cambria Math" w:eastAsia="Cambria Math"/>
                <w:position w:val="9"/>
                <w:sz w:val="24"/>
                <w:szCs w:val="24"/>
              </w:rPr>
              <w:t xml:space="preserve">// </w:t>
            </w:r>
            <w:r w:rsidRPr="00CA5353">
              <w:rPr>
                <w:rFonts w:ascii="Cambria Math" w:eastAsia="Cambria Math"/>
                <w:sz w:val="24"/>
                <w:szCs w:val="24"/>
              </w:rPr>
              <w:t>+ 49𝑦 = 0.</w:t>
            </w:r>
          </w:p>
        </w:tc>
      </w:tr>
      <w:tr w:rsidR="00AA7DC3" w:rsidRPr="00CA5353" w:rsidTr="00A97C46">
        <w:trPr>
          <w:trHeight w:val="294"/>
        </w:trPr>
        <w:tc>
          <w:tcPr>
            <w:tcW w:w="3187" w:type="dxa"/>
          </w:tcPr>
          <w:p w:rsidR="00AA7DC3" w:rsidRPr="00CA5353" w:rsidRDefault="00AA7DC3" w:rsidP="0032596D">
            <w:pPr>
              <w:pStyle w:val="TableParagraph"/>
              <w:spacing w:line="360" w:lineRule="auto"/>
              <w:ind w:left="50"/>
              <w:rPr>
                <w:rFonts w:ascii="Cambria Math" w:eastAsia="Cambria Math" w:hAnsi="Cambria Math"/>
                <w:sz w:val="24"/>
                <w:szCs w:val="24"/>
              </w:rPr>
            </w:pPr>
            <w:r w:rsidRPr="00CA5353">
              <w:rPr>
                <w:i/>
                <w:sz w:val="24"/>
                <w:szCs w:val="24"/>
              </w:rPr>
              <w:t xml:space="preserve">5.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− 22𝑦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+ 121𝑦 = 0.</w:t>
            </w:r>
          </w:p>
        </w:tc>
        <w:tc>
          <w:tcPr>
            <w:tcW w:w="3016" w:type="dxa"/>
          </w:tcPr>
          <w:p w:rsidR="00AA7DC3" w:rsidRPr="00CA5353" w:rsidRDefault="00AA7DC3" w:rsidP="0032596D">
            <w:pPr>
              <w:pStyle w:val="TableParagraph"/>
              <w:spacing w:line="360" w:lineRule="auto"/>
              <w:ind w:left="374"/>
              <w:rPr>
                <w:rFonts w:ascii="Cambria Math" w:eastAsia="Cambria Math" w:hAnsi="Cambria Math"/>
                <w:sz w:val="24"/>
                <w:szCs w:val="24"/>
              </w:rPr>
            </w:pPr>
            <w:r w:rsidRPr="00CA5353">
              <w:rPr>
                <w:sz w:val="24"/>
                <w:szCs w:val="24"/>
              </w:rPr>
              <w:t xml:space="preserve">5.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− 4𝑦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+ 8𝑦 = 0.</w:t>
            </w:r>
          </w:p>
        </w:tc>
      </w:tr>
      <w:tr w:rsidR="00AA7DC3" w:rsidRPr="00CA5353" w:rsidTr="00A97C46">
        <w:trPr>
          <w:trHeight w:val="293"/>
        </w:trPr>
        <w:tc>
          <w:tcPr>
            <w:tcW w:w="3187" w:type="dxa"/>
          </w:tcPr>
          <w:p w:rsidR="00AA7DC3" w:rsidRPr="00CA5353" w:rsidRDefault="00AA7DC3" w:rsidP="0032596D">
            <w:pPr>
              <w:pStyle w:val="TableParagraph"/>
              <w:spacing w:line="360" w:lineRule="auto"/>
              <w:ind w:left="50"/>
              <w:rPr>
                <w:rFonts w:ascii="Cambria Math" w:eastAsia="Cambria Math"/>
                <w:sz w:val="24"/>
                <w:szCs w:val="24"/>
              </w:rPr>
            </w:pPr>
            <w:r w:rsidRPr="00CA5353">
              <w:rPr>
                <w:i/>
                <w:sz w:val="24"/>
                <w:szCs w:val="24"/>
              </w:rPr>
              <w:t xml:space="preserve">6.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+ 24𝑦</w:t>
            </w:r>
            <w:r w:rsidRPr="00CA5353">
              <w:rPr>
                <w:rFonts w:ascii="Cambria Math" w:eastAsia="Cambria Math"/>
                <w:position w:val="9"/>
                <w:sz w:val="24"/>
                <w:szCs w:val="24"/>
              </w:rPr>
              <w:t xml:space="preserve">/ </w:t>
            </w:r>
            <w:r w:rsidRPr="00CA5353">
              <w:rPr>
                <w:rFonts w:ascii="Cambria Math" w:eastAsia="Cambria Math"/>
                <w:sz w:val="24"/>
                <w:szCs w:val="24"/>
              </w:rPr>
              <w:t>+ 144𝑦 = 0.</w:t>
            </w:r>
          </w:p>
        </w:tc>
        <w:tc>
          <w:tcPr>
            <w:tcW w:w="3016" w:type="dxa"/>
          </w:tcPr>
          <w:p w:rsidR="00AA7DC3" w:rsidRPr="00CA5353" w:rsidRDefault="00AA7DC3" w:rsidP="0032596D">
            <w:pPr>
              <w:pStyle w:val="TableParagraph"/>
              <w:spacing w:line="360" w:lineRule="auto"/>
              <w:ind w:left="343"/>
              <w:rPr>
                <w:rFonts w:ascii="Cambria Math" w:eastAsia="Cambria Math" w:hAnsi="Cambria Math"/>
                <w:sz w:val="24"/>
                <w:szCs w:val="24"/>
              </w:rPr>
            </w:pPr>
            <w:r w:rsidRPr="00CA5353">
              <w:rPr>
                <w:rFonts w:ascii="Cambria Math" w:eastAsia="Cambria Math" w:hAnsi="Cambria Math"/>
                <w:sz w:val="24"/>
                <w:szCs w:val="24"/>
              </w:rPr>
              <w:t>6. 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− 2𝑦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+ 3𝑦 = 0.</w:t>
            </w:r>
          </w:p>
        </w:tc>
      </w:tr>
      <w:tr w:rsidR="00AA7DC3" w:rsidRPr="00CA5353" w:rsidTr="00A97C46">
        <w:trPr>
          <w:trHeight w:val="292"/>
        </w:trPr>
        <w:tc>
          <w:tcPr>
            <w:tcW w:w="3187" w:type="dxa"/>
          </w:tcPr>
          <w:p w:rsidR="00AA7DC3" w:rsidRPr="00CA5353" w:rsidRDefault="00AA7DC3" w:rsidP="0032596D">
            <w:pPr>
              <w:pStyle w:val="TableParagraph"/>
              <w:spacing w:line="360" w:lineRule="auto"/>
              <w:ind w:left="50"/>
              <w:rPr>
                <w:rFonts w:ascii="Cambria Math" w:eastAsia="Cambria Math"/>
                <w:sz w:val="24"/>
                <w:szCs w:val="24"/>
              </w:rPr>
            </w:pPr>
            <w:r w:rsidRPr="00CA5353">
              <w:rPr>
                <w:i/>
                <w:sz w:val="24"/>
                <w:szCs w:val="24"/>
              </w:rPr>
              <w:t xml:space="preserve">7.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+ 4𝑦</w:t>
            </w:r>
            <w:r w:rsidRPr="00CA5353">
              <w:rPr>
                <w:rFonts w:ascii="Cambria Math" w:eastAsia="Cambria Math"/>
                <w:position w:val="9"/>
                <w:sz w:val="24"/>
                <w:szCs w:val="24"/>
              </w:rPr>
              <w:t xml:space="preserve">/ </w:t>
            </w:r>
            <w:r w:rsidRPr="00CA5353">
              <w:rPr>
                <w:rFonts w:ascii="Cambria Math" w:eastAsia="Cambria Math"/>
                <w:sz w:val="24"/>
                <w:szCs w:val="24"/>
              </w:rPr>
              <w:t>+ 4𝑦 = 0.</w:t>
            </w:r>
          </w:p>
        </w:tc>
        <w:tc>
          <w:tcPr>
            <w:tcW w:w="3016" w:type="dxa"/>
          </w:tcPr>
          <w:p w:rsidR="00AA7DC3" w:rsidRPr="00CA5353" w:rsidRDefault="00AA7DC3" w:rsidP="0032596D">
            <w:pPr>
              <w:pStyle w:val="TableParagraph"/>
              <w:spacing w:line="360" w:lineRule="auto"/>
              <w:ind w:left="396"/>
              <w:rPr>
                <w:rFonts w:ascii="Cambria Math" w:eastAsia="Cambria Math" w:hAnsi="Cambria Math"/>
                <w:sz w:val="24"/>
                <w:szCs w:val="24"/>
              </w:rPr>
            </w:pPr>
            <w:r w:rsidRPr="00CA5353">
              <w:rPr>
                <w:sz w:val="24"/>
                <w:szCs w:val="24"/>
              </w:rPr>
              <w:t xml:space="preserve">7.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− 3𝑦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+ 2𝑦 = 0.</w:t>
            </w:r>
          </w:p>
        </w:tc>
      </w:tr>
      <w:tr w:rsidR="00AA7DC3" w:rsidRPr="00CA5353" w:rsidTr="00A97C46">
        <w:trPr>
          <w:trHeight w:val="295"/>
        </w:trPr>
        <w:tc>
          <w:tcPr>
            <w:tcW w:w="3187" w:type="dxa"/>
          </w:tcPr>
          <w:p w:rsidR="00AA7DC3" w:rsidRPr="00CA5353" w:rsidRDefault="00AA7DC3" w:rsidP="0032596D">
            <w:pPr>
              <w:pStyle w:val="TableParagraph"/>
              <w:spacing w:line="360" w:lineRule="auto"/>
              <w:ind w:left="50"/>
              <w:rPr>
                <w:rFonts w:ascii="Cambria Math" w:eastAsia="Cambria Math"/>
                <w:sz w:val="24"/>
                <w:szCs w:val="24"/>
              </w:rPr>
            </w:pPr>
            <w:r w:rsidRPr="00CA5353">
              <w:rPr>
                <w:i/>
                <w:sz w:val="24"/>
                <w:szCs w:val="24"/>
              </w:rPr>
              <w:t xml:space="preserve">8.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+ 12𝑦</w:t>
            </w:r>
            <w:r w:rsidRPr="00CA5353">
              <w:rPr>
                <w:rFonts w:ascii="Cambria Math" w:eastAsia="Cambria Math"/>
                <w:position w:val="9"/>
                <w:sz w:val="24"/>
                <w:szCs w:val="24"/>
              </w:rPr>
              <w:t xml:space="preserve">/ </w:t>
            </w:r>
            <w:r w:rsidRPr="00CA5353">
              <w:rPr>
                <w:rFonts w:ascii="Cambria Math" w:eastAsia="Cambria Math"/>
                <w:sz w:val="24"/>
                <w:szCs w:val="24"/>
              </w:rPr>
              <w:t>+ 36𝑦 = 0.</w:t>
            </w:r>
          </w:p>
        </w:tc>
        <w:tc>
          <w:tcPr>
            <w:tcW w:w="3016" w:type="dxa"/>
          </w:tcPr>
          <w:p w:rsidR="00AA7DC3" w:rsidRPr="00CA5353" w:rsidRDefault="00AA7DC3" w:rsidP="0032596D">
            <w:pPr>
              <w:pStyle w:val="TableParagraph"/>
              <w:spacing w:line="360" w:lineRule="auto"/>
              <w:ind w:right="67"/>
              <w:jc w:val="right"/>
              <w:rPr>
                <w:rFonts w:ascii="Cambria Math" w:eastAsia="Cambria Math"/>
                <w:sz w:val="24"/>
                <w:szCs w:val="24"/>
              </w:rPr>
            </w:pPr>
            <w:r w:rsidRPr="00CA5353">
              <w:rPr>
                <w:sz w:val="24"/>
                <w:szCs w:val="24"/>
              </w:rPr>
              <w:t xml:space="preserve">8.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+ 14𝑦</w:t>
            </w:r>
            <w:r w:rsidRPr="00CA5353">
              <w:rPr>
                <w:rFonts w:ascii="Cambria Math" w:eastAsia="Cambria Math"/>
                <w:position w:val="9"/>
                <w:sz w:val="24"/>
                <w:szCs w:val="24"/>
              </w:rPr>
              <w:t xml:space="preserve">/ </w:t>
            </w:r>
            <w:r w:rsidRPr="00CA5353">
              <w:rPr>
                <w:rFonts w:ascii="Cambria Math" w:eastAsia="Cambria Math"/>
                <w:sz w:val="24"/>
                <w:szCs w:val="24"/>
              </w:rPr>
              <w:t>+ 49𝑦 = 0.</w:t>
            </w:r>
          </w:p>
        </w:tc>
      </w:tr>
      <w:tr w:rsidR="00AA7DC3" w:rsidRPr="00CA5353" w:rsidTr="00A97C46">
        <w:trPr>
          <w:trHeight w:val="295"/>
        </w:trPr>
        <w:tc>
          <w:tcPr>
            <w:tcW w:w="3187" w:type="dxa"/>
          </w:tcPr>
          <w:p w:rsidR="00AA7DC3" w:rsidRPr="00CA5353" w:rsidRDefault="00AA7DC3" w:rsidP="0032596D">
            <w:pPr>
              <w:pStyle w:val="TableParagraph"/>
              <w:spacing w:line="360" w:lineRule="auto"/>
              <w:ind w:left="50"/>
              <w:rPr>
                <w:rFonts w:ascii="Cambria Math" w:eastAsia="Cambria Math" w:hAnsi="Cambria Math"/>
                <w:sz w:val="24"/>
                <w:szCs w:val="24"/>
              </w:rPr>
            </w:pPr>
            <w:r w:rsidRPr="00CA5353">
              <w:rPr>
                <w:i/>
                <w:sz w:val="24"/>
                <w:szCs w:val="24"/>
              </w:rPr>
              <w:lastRenderedPageBreak/>
              <w:t xml:space="preserve">9.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− 4𝑦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+ 10𝑦 = 0.</w:t>
            </w:r>
          </w:p>
        </w:tc>
        <w:tc>
          <w:tcPr>
            <w:tcW w:w="3016" w:type="dxa"/>
          </w:tcPr>
          <w:p w:rsidR="00AA7DC3" w:rsidRPr="00CA5353" w:rsidRDefault="00AA7DC3" w:rsidP="0032596D">
            <w:pPr>
              <w:pStyle w:val="TableParagraph"/>
              <w:spacing w:line="360" w:lineRule="auto"/>
              <w:ind w:right="72"/>
              <w:jc w:val="right"/>
              <w:rPr>
                <w:rFonts w:ascii="Cambria Math" w:eastAsia="Cambria Math"/>
                <w:sz w:val="24"/>
                <w:szCs w:val="24"/>
              </w:rPr>
            </w:pPr>
            <w:r w:rsidRPr="00CA5353">
              <w:rPr>
                <w:sz w:val="24"/>
                <w:szCs w:val="24"/>
              </w:rPr>
              <w:t xml:space="preserve">9. </w:t>
            </w:r>
            <w:r w:rsidRPr="00CA5353">
              <w:rPr>
                <w:rFonts w:ascii="Cambria Math" w:eastAsia="Cambria Math"/>
                <w:sz w:val="24"/>
                <w:szCs w:val="24"/>
              </w:rPr>
              <w:t>𝑦</w:t>
            </w:r>
            <w:r w:rsidRPr="00CA5353">
              <w:rPr>
                <w:rFonts w:ascii="Cambria Math" w:eastAsia="Cambria Math"/>
                <w:position w:val="9"/>
                <w:sz w:val="24"/>
                <w:szCs w:val="24"/>
              </w:rPr>
              <w:t xml:space="preserve">// </w:t>
            </w:r>
            <w:r w:rsidRPr="00CA5353">
              <w:rPr>
                <w:rFonts w:ascii="Cambria Math" w:eastAsia="Cambria Math"/>
                <w:sz w:val="24"/>
                <w:szCs w:val="24"/>
              </w:rPr>
              <w:t>+ 20𝑦</w:t>
            </w:r>
            <w:r w:rsidRPr="00CA5353">
              <w:rPr>
                <w:rFonts w:ascii="Cambria Math" w:eastAsia="Cambria Math"/>
                <w:position w:val="9"/>
                <w:sz w:val="24"/>
                <w:szCs w:val="24"/>
              </w:rPr>
              <w:t xml:space="preserve">/ </w:t>
            </w:r>
            <w:r w:rsidRPr="00CA5353">
              <w:rPr>
                <w:rFonts w:ascii="Cambria Math" w:eastAsia="Cambria Math"/>
                <w:sz w:val="24"/>
                <w:szCs w:val="24"/>
              </w:rPr>
              <w:t>+ 19𝑦 = 0.</w:t>
            </w:r>
          </w:p>
        </w:tc>
      </w:tr>
      <w:tr w:rsidR="00AA7DC3" w:rsidRPr="00CA5353" w:rsidTr="00A97C46">
        <w:trPr>
          <w:trHeight w:val="299"/>
        </w:trPr>
        <w:tc>
          <w:tcPr>
            <w:tcW w:w="3187" w:type="dxa"/>
          </w:tcPr>
          <w:p w:rsidR="00AA7DC3" w:rsidRPr="00CA5353" w:rsidRDefault="00AA7DC3" w:rsidP="0032596D">
            <w:pPr>
              <w:pStyle w:val="TableParagraph"/>
              <w:spacing w:line="360" w:lineRule="auto"/>
              <w:ind w:left="50"/>
              <w:rPr>
                <w:rFonts w:ascii="Cambria Math" w:eastAsia="Cambria Math" w:hAnsi="Cambria Math"/>
                <w:sz w:val="24"/>
                <w:szCs w:val="24"/>
              </w:rPr>
            </w:pPr>
            <w:r w:rsidRPr="00CA5353">
              <w:rPr>
                <w:i/>
                <w:sz w:val="24"/>
                <w:szCs w:val="24"/>
              </w:rPr>
              <w:t xml:space="preserve">10.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− 4𝑦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+ 20𝑦 = 0.</w:t>
            </w:r>
          </w:p>
        </w:tc>
        <w:tc>
          <w:tcPr>
            <w:tcW w:w="3016" w:type="dxa"/>
          </w:tcPr>
          <w:p w:rsidR="00AA7DC3" w:rsidRPr="00CA5353" w:rsidRDefault="00AA7DC3" w:rsidP="0032596D">
            <w:pPr>
              <w:pStyle w:val="TableParagraph"/>
              <w:spacing w:line="360" w:lineRule="auto"/>
              <w:ind w:left="348"/>
              <w:rPr>
                <w:rFonts w:ascii="Cambria Math" w:eastAsia="Cambria Math" w:hAnsi="Cambria Math"/>
                <w:sz w:val="24"/>
                <w:szCs w:val="24"/>
              </w:rPr>
            </w:pPr>
            <w:r w:rsidRPr="00CA5353">
              <w:rPr>
                <w:sz w:val="24"/>
                <w:szCs w:val="24"/>
              </w:rPr>
              <w:t xml:space="preserve">10. </w:t>
            </w:r>
            <w:r w:rsidRPr="00CA5353">
              <w:rPr>
                <w:rFonts w:ascii="Cambria Math" w:eastAsia="Cambria Math" w:hAnsi="Cambria Math"/>
                <w:sz w:val="24"/>
                <w:szCs w:val="24"/>
              </w:rPr>
              <w:t>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− 7𝑦</w:t>
            </w:r>
            <w:r w:rsidRPr="00CA5353">
              <w:rPr>
                <w:rFonts w:ascii="Cambria Math" w:eastAsia="Cambria Math" w:hAnsi="Cambria Math"/>
                <w:position w:val="9"/>
                <w:sz w:val="24"/>
                <w:szCs w:val="24"/>
              </w:rPr>
              <w:t xml:space="preserve">/ </w:t>
            </w:r>
            <w:r w:rsidRPr="00CA5353">
              <w:rPr>
                <w:rFonts w:ascii="Cambria Math" w:eastAsia="Cambria Math" w:hAnsi="Cambria Math"/>
                <w:sz w:val="24"/>
                <w:szCs w:val="24"/>
              </w:rPr>
              <w:t>+ 10𝑦 = 0.</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1365" w:right="5947"/>
        <w:rPr>
          <w:i/>
        </w:rPr>
      </w:pPr>
      <w:r w:rsidRPr="00CA5353">
        <w:rPr>
          <w:i/>
        </w:rPr>
        <w:t>Критерии оценки типовых заданий: Выполнение задания 1-5 – оценка 3</w:t>
      </w:r>
    </w:p>
    <w:p w:rsidR="00AA7DC3" w:rsidRPr="00CA5353" w:rsidRDefault="00AA7DC3" w:rsidP="0032596D">
      <w:pPr>
        <w:spacing w:line="360" w:lineRule="auto"/>
        <w:ind w:left="1365"/>
        <w:rPr>
          <w:i/>
        </w:rPr>
      </w:pPr>
      <w:r w:rsidRPr="00CA5353">
        <w:rPr>
          <w:i/>
        </w:rPr>
        <w:t>Выполнение заданий 6-8– оценка 4</w:t>
      </w:r>
    </w:p>
    <w:p w:rsidR="00AA7DC3" w:rsidRPr="00CA5353" w:rsidRDefault="00AA7DC3" w:rsidP="0032596D">
      <w:pPr>
        <w:spacing w:line="360" w:lineRule="auto"/>
        <w:ind w:left="1365"/>
        <w:rPr>
          <w:i/>
        </w:rPr>
      </w:pPr>
      <w:r w:rsidRPr="00CA5353">
        <w:rPr>
          <w:i/>
        </w:rPr>
        <w:t>Выполнение заданий 9-10– оценка 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444"/>
        </w:numPr>
        <w:tabs>
          <w:tab w:val="left" w:pos="1474"/>
        </w:tabs>
        <w:autoSpaceDE w:val="0"/>
        <w:autoSpaceDN w:val="0"/>
        <w:spacing w:line="360" w:lineRule="auto"/>
        <w:ind w:left="3813" w:right="704" w:hanging="2581"/>
        <w:contextualSpacing w:val="0"/>
        <w:jc w:val="left"/>
      </w:pPr>
      <w:r w:rsidRPr="00CA5353">
        <w:t>Найти частное решение уравнения, удовлетворяющее заданным начальным</w:t>
      </w:r>
      <w:r w:rsidRPr="00CA5353">
        <w:rPr>
          <w:spacing w:val="-31"/>
        </w:rPr>
        <w:t xml:space="preserve"> </w:t>
      </w:r>
      <w:r w:rsidRPr="00CA5353">
        <w:t>условиям: Вариант</w:t>
      </w:r>
      <w:r w:rsidRPr="00CA5353">
        <w:rPr>
          <w:spacing w:val="-1"/>
        </w:rPr>
        <w:t xml:space="preserve"> </w:t>
      </w:r>
      <w:r w:rsidRPr="00CA5353">
        <w:t>1</w:t>
      </w: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t xml:space="preserve">1. </w:t>
      </w:r>
      <w:r w:rsidRPr="00CA5353">
        <w:rPr>
          <w:rFonts w:ascii="Cambria Math" w:eastAsia="Cambria Math" w:hAnsi="Cambria Math"/>
        </w:rPr>
        <w:t>𝑦</w:t>
      </w:r>
      <w:r w:rsidRPr="00CA5353">
        <w:rPr>
          <w:rFonts w:ascii="Cambria Math" w:eastAsia="Cambria Math" w:hAnsi="Cambria Math"/>
          <w:position w:val="9"/>
        </w:rPr>
        <w:t xml:space="preserve">// </w:t>
      </w:r>
      <w:r w:rsidRPr="00CA5353">
        <w:rPr>
          <w:rFonts w:ascii="Cambria Math" w:eastAsia="Cambria Math" w:hAnsi="Cambria Math"/>
        </w:rPr>
        <w:t>+ 3𝑦</w:t>
      </w:r>
      <w:r w:rsidRPr="00CA5353">
        <w:rPr>
          <w:rFonts w:ascii="Cambria Math" w:eastAsia="Cambria Math" w:hAnsi="Cambria Math"/>
          <w:position w:val="9"/>
        </w:rPr>
        <w:t xml:space="preserve">/ </w:t>
      </w:r>
      <w:r w:rsidRPr="00CA5353">
        <w:rPr>
          <w:rFonts w:ascii="Cambria Math" w:eastAsia="Cambria Math" w:hAnsi="Cambria Math"/>
        </w:rPr>
        <w:t xml:space="preserve">+ 2𝑦 = 0, </w:t>
      </w:r>
      <w:r w:rsidRPr="00CA5353">
        <w:t xml:space="preserve">если </w:t>
      </w:r>
      <w:r w:rsidRPr="00CA5353">
        <w:rPr>
          <w:rFonts w:ascii="Cambria Math" w:eastAsia="Cambria Math" w:hAnsi="Cambria Math"/>
        </w:rPr>
        <w:t>𝑦 = −1, 𝑦</w:t>
      </w:r>
      <w:r w:rsidRPr="00CA5353">
        <w:rPr>
          <w:rFonts w:ascii="Cambria Math" w:eastAsia="Cambria Math" w:hAnsi="Cambria Math"/>
          <w:position w:val="9"/>
        </w:rPr>
        <w:t xml:space="preserve">/ </w:t>
      </w:r>
      <w:r w:rsidRPr="00CA5353">
        <w:rPr>
          <w:rFonts w:ascii="Cambria Math" w:eastAsia="Cambria Math" w:hAnsi="Cambria Math"/>
        </w:rPr>
        <w:t>= 3 при 𝑥 = 0</w:t>
      </w:r>
    </w:p>
    <w:p w:rsidR="00AA7DC3" w:rsidRPr="00CA5353" w:rsidRDefault="00960AA6" w:rsidP="0032596D">
      <w:pPr>
        <w:pStyle w:val="a5"/>
        <w:spacing w:before="0" w:beforeAutospacing="0" w:after="0" w:afterAutospacing="0" w:line="360" w:lineRule="auto"/>
        <w:ind w:left="1506"/>
        <w:rPr>
          <w:rFonts w:ascii="Cambria Math" w:eastAsia="Cambria Math" w:hAnsi="Cambria Math"/>
        </w:rPr>
      </w:pPr>
      <w:r>
        <w:pict>
          <v:rect id="_x0000_s1399" style="position:absolute;left:0;text-align:left;margin-left:169.35pt;margin-top:17.6pt;width:6.6pt;height:.85pt;z-index:-251431936;mso-wrap-distance-left:0;mso-wrap-distance-right:0;mso-position-horizontal-relative:page" fillcolor="black" stroked="f">
            <w10:wrap type="topAndBottom" anchorx="page"/>
          </v:rect>
        </w:pict>
      </w:r>
      <w:r>
        <w:pict>
          <v:rect id="_x0000_s1400" style="position:absolute;left:0;text-align:left;margin-left:347.35pt;margin-top:17.6pt;width:6.6pt;height:.85pt;z-index:-251430912;mso-wrap-distance-left:0;mso-wrap-distance-right:0;mso-position-horizontal-relative:page" fillcolor="black" stroked="f">
            <w10:wrap type="topAndBottom" anchorx="page"/>
          </v:rect>
        </w:pict>
      </w:r>
      <w:r w:rsidR="00AA7DC3" w:rsidRPr="00CA5353">
        <w:t xml:space="preserve">2. </w:t>
      </w:r>
      <w:r w:rsidR="00AA7DC3" w:rsidRPr="00CA5353">
        <w:rPr>
          <w:rFonts w:ascii="Cambria Math" w:eastAsia="Cambria Math" w:hAnsi="Cambria Math"/>
        </w:rPr>
        <w:t>𝑦</w:t>
      </w:r>
      <w:r w:rsidR="00AA7DC3" w:rsidRPr="00CA5353">
        <w:rPr>
          <w:rFonts w:ascii="Cambria Math" w:eastAsia="Cambria Math" w:hAnsi="Cambria Math"/>
          <w:position w:val="9"/>
        </w:rPr>
        <w:t xml:space="preserve">// </w:t>
      </w:r>
      <w:r w:rsidR="00AA7DC3" w:rsidRPr="00CA5353">
        <w:rPr>
          <w:rFonts w:ascii="Cambria Math" w:eastAsia="Cambria Math" w:hAnsi="Cambria Math"/>
        </w:rPr>
        <w:t>+ 2𝑦</w:t>
      </w:r>
      <w:r w:rsidR="00AA7DC3" w:rsidRPr="00CA5353">
        <w:rPr>
          <w:rFonts w:ascii="Cambria Math" w:eastAsia="Cambria Math" w:hAnsi="Cambria Math"/>
          <w:position w:val="9"/>
        </w:rPr>
        <w:t xml:space="preserve">/ </w:t>
      </w:r>
      <w:r w:rsidR="00AA7DC3" w:rsidRPr="00CA5353">
        <w:rPr>
          <w:rFonts w:ascii="Cambria Math" w:eastAsia="Cambria Math" w:hAnsi="Cambria Math"/>
        </w:rPr>
        <w:t xml:space="preserve">+ 5𝑦 = 0, </w:t>
      </w:r>
      <w:r w:rsidR="00AA7DC3" w:rsidRPr="00CA5353">
        <w:t xml:space="preserve">если </w:t>
      </w:r>
      <w:r w:rsidR="00AA7DC3" w:rsidRPr="00CA5353">
        <w:rPr>
          <w:rFonts w:ascii="Cambria Math" w:eastAsia="Cambria Math" w:hAnsi="Cambria Math"/>
        </w:rPr>
        <w:t>𝑦 = 1, 𝑦</w:t>
      </w:r>
      <w:r w:rsidR="00AA7DC3" w:rsidRPr="00CA5353">
        <w:rPr>
          <w:rFonts w:ascii="Cambria Math" w:eastAsia="Cambria Math" w:hAnsi="Cambria Math"/>
          <w:position w:val="9"/>
        </w:rPr>
        <w:t xml:space="preserve">/ </w:t>
      </w:r>
      <w:r w:rsidR="00AA7DC3" w:rsidRPr="00CA5353">
        <w:rPr>
          <w:rFonts w:ascii="Cambria Math" w:eastAsia="Cambria Math" w:hAnsi="Cambria Math"/>
        </w:rPr>
        <w:t>= 1 при 𝑥 = 0</w:t>
      </w: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rPr>
          <w:position w:val="1"/>
        </w:rPr>
        <w:t xml:space="preserve">3. </w:t>
      </w:r>
      <w:r w:rsidRPr="00CA5353">
        <w:rPr>
          <w:rFonts w:ascii="Cambria Math" w:eastAsia="Cambria Math" w:hAnsi="Cambria Math"/>
          <w:position w:val="1"/>
        </w:rPr>
        <w:t>𝑦</w:t>
      </w:r>
      <w:r w:rsidRPr="00CA5353">
        <w:rPr>
          <w:rFonts w:ascii="Cambria Math" w:eastAsia="Cambria Math" w:hAnsi="Cambria Math"/>
          <w:position w:val="1"/>
          <w:vertAlign w:val="superscript"/>
        </w:rPr>
        <w:t>//</w:t>
      </w:r>
      <w:r w:rsidRPr="00CA5353">
        <w:rPr>
          <w:rFonts w:ascii="Cambria Math" w:eastAsia="Cambria Math" w:hAnsi="Cambria Math"/>
          <w:position w:val="1"/>
        </w:rPr>
        <w:t xml:space="preserve"> − 4</w:t>
      </w:r>
      <w:r w:rsidRPr="00CA5353">
        <w:rPr>
          <w:rFonts w:ascii="Cambria Math" w:eastAsia="Cambria Math" w:hAnsi="Cambria Math"/>
        </w:rPr>
        <w:t>√</w:t>
      </w:r>
      <w:r w:rsidRPr="00CA5353">
        <w:rPr>
          <w:rFonts w:ascii="Cambria Math" w:eastAsia="Cambria Math" w:hAnsi="Cambria Math"/>
          <w:position w:val="1"/>
        </w:rPr>
        <w:t>2𝑦</w:t>
      </w:r>
      <w:r w:rsidRPr="00CA5353">
        <w:rPr>
          <w:rFonts w:ascii="Cambria Math" w:eastAsia="Cambria Math" w:hAnsi="Cambria Math"/>
          <w:position w:val="1"/>
          <w:vertAlign w:val="superscript"/>
        </w:rPr>
        <w:t>/</w:t>
      </w:r>
      <w:r w:rsidRPr="00CA5353">
        <w:rPr>
          <w:rFonts w:ascii="Cambria Math" w:eastAsia="Cambria Math" w:hAnsi="Cambria Math"/>
          <w:position w:val="1"/>
        </w:rPr>
        <w:t xml:space="preserve"> + 6𝑦 = 0, </w:t>
      </w:r>
      <w:r w:rsidRPr="00CA5353">
        <w:rPr>
          <w:position w:val="1"/>
        </w:rPr>
        <w:t xml:space="preserve">если </w:t>
      </w:r>
      <w:r w:rsidRPr="00CA5353">
        <w:rPr>
          <w:rFonts w:ascii="Cambria Math" w:eastAsia="Cambria Math" w:hAnsi="Cambria Math"/>
          <w:position w:val="1"/>
        </w:rPr>
        <w:t>𝑦 = −3, 𝑦</w:t>
      </w:r>
      <w:r w:rsidRPr="00CA5353">
        <w:rPr>
          <w:rFonts w:ascii="Cambria Math" w:eastAsia="Cambria Math" w:hAnsi="Cambria Math"/>
          <w:position w:val="1"/>
          <w:vertAlign w:val="superscript"/>
        </w:rPr>
        <w:t>/</w:t>
      </w:r>
      <w:r w:rsidRPr="00CA5353">
        <w:rPr>
          <w:rFonts w:ascii="Cambria Math" w:eastAsia="Cambria Math" w:hAnsi="Cambria Math"/>
          <w:position w:val="1"/>
        </w:rPr>
        <w:t xml:space="preserve"> = </w:t>
      </w:r>
      <w:r w:rsidRPr="00CA5353">
        <w:rPr>
          <w:rFonts w:ascii="Cambria Math" w:eastAsia="Cambria Math" w:hAnsi="Cambria Math"/>
        </w:rPr>
        <w:t>√</w:t>
      </w:r>
      <w:r w:rsidRPr="00CA5353">
        <w:rPr>
          <w:rFonts w:ascii="Cambria Math" w:eastAsia="Cambria Math" w:hAnsi="Cambria Math"/>
          <w:position w:val="1"/>
        </w:rPr>
        <w:t>2 при 𝑥 = 0</w:t>
      </w:r>
    </w:p>
    <w:p w:rsidR="00AA7DC3" w:rsidRPr="00AC0B5C" w:rsidRDefault="00AA7DC3" w:rsidP="0032596D">
      <w:pPr>
        <w:pStyle w:val="210"/>
        <w:spacing w:before="0" w:line="360" w:lineRule="auto"/>
        <w:ind w:right="320"/>
        <w:rPr>
          <w:sz w:val="24"/>
          <w:szCs w:val="24"/>
        </w:rPr>
        <w:sectPr w:rsidR="00AA7DC3" w:rsidRPr="00AC0B5C">
          <w:pgSz w:w="11910" w:h="16840"/>
          <w:pgMar w:top="4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lastRenderedPageBreak/>
        <w:t xml:space="preserve">4. </w:t>
      </w:r>
      <w:r w:rsidRPr="00CA5353">
        <w:rPr>
          <w:rFonts w:ascii="Cambria Math" w:eastAsia="Cambria Math" w:hAnsi="Cambria Math"/>
        </w:rPr>
        <w:t>𝑦</w:t>
      </w:r>
      <w:r w:rsidRPr="00CA5353">
        <w:rPr>
          <w:rFonts w:ascii="Cambria Math" w:eastAsia="Cambria Math" w:hAnsi="Cambria Math"/>
          <w:position w:val="9"/>
        </w:rPr>
        <w:t xml:space="preserve">// </w:t>
      </w:r>
      <w:r w:rsidRPr="00CA5353">
        <w:rPr>
          <w:rFonts w:ascii="Cambria Math" w:eastAsia="Cambria Math" w:hAnsi="Cambria Math"/>
        </w:rPr>
        <w:t>+ 4𝑦</w:t>
      </w:r>
      <w:r w:rsidRPr="00CA5353">
        <w:rPr>
          <w:rFonts w:ascii="Cambria Math" w:eastAsia="Cambria Math" w:hAnsi="Cambria Math"/>
          <w:position w:val="9"/>
        </w:rPr>
        <w:t xml:space="preserve">/ </w:t>
      </w:r>
      <w:r w:rsidRPr="00CA5353">
        <w:rPr>
          <w:rFonts w:ascii="Cambria Math" w:eastAsia="Cambria Math" w:hAnsi="Cambria Math"/>
        </w:rPr>
        <w:t xml:space="preserve">+ 4𝑦 = 0, </w:t>
      </w:r>
      <w:r w:rsidRPr="00CA5353">
        <w:t xml:space="preserve">если </w:t>
      </w:r>
      <w:r w:rsidRPr="00CA5353">
        <w:rPr>
          <w:rFonts w:ascii="Cambria Math" w:eastAsia="Cambria Math" w:hAnsi="Cambria Math"/>
        </w:rPr>
        <w:t>𝑦 = 1, 𝑦</w:t>
      </w:r>
      <w:r w:rsidRPr="00CA5353">
        <w:rPr>
          <w:rFonts w:ascii="Cambria Math" w:eastAsia="Cambria Math" w:hAnsi="Cambria Math"/>
          <w:position w:val="9"/>
        </w:rPr>
        <w:t xml:space="preserve">/ </w:t>
      </w:r>
      <w:r w:rsidRPr="00CA5353">
        <w:rPr>
          <w:rFonts w:ascii="Cambria Math" w:eastAsia="Cambria Math" w:hAnsi="Cambria Math"/>
        </w:rPr>
        <w:t>= −1 при 𝑥 = 0</w:t>
      </w: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t xml:space="preserve">5. </w:t>
      </w:r>
      <w:r w:rsidRPr="00CA5353">
        <w:rPr>
          <w:rFonts w:ascii="Cambria Math" w:eastAsia="Cambria Math" w:hAnsi="Cambria Math"/>
        </w:rPr>
        <w:t>𝑦</w:t>
      </w:r>
      <w:r w:rsidRPr="00CA5353">
        <w:rPr>
          <w:rFonts w:ascii="Cambria Math" w:eastAsia="Cambria Math" w:hAnsi="Cambria Math"/>
          <w:position w:val="9"/>
        </w:rPr>
        <w:t xml:space="preserve">// </w:t>
      </w:r>
      <w:r w:rsidRPr="00CA5353">
        <w:rPr>
          <w:rFonts w:ascii="Cambria Math" w:eastAsia="Cambria Math" w:hAnsi="Cambria Math"/>
        </w:rPr>
        <w:t xml:space="preserve">− 𝑦 = 0, </w:t>
      </w:r>
      <w:r w:rsidRPr="00CA5353">
        <w:t xml:space="preserve">если </w:t>
      </w:r>
      <w:r w:rsidRPr="00CA5353">
        <w:rPr>
          <w:rFonts w:ascii="Cambria Math" w:eastAsia="Cambria Math" w:hAnsi="Cambria Math"/>
        </w:rPr>
        <w:t>𝑦 = 0, 𝑦</w:t>
      </w:r>
      <w:r w:rsidRPr="00CA5353">
        <w:rPr>
          <w:rFonts w:ascii="Cambria Math" w:eastAsia="Cambria Math" w:hAnsi="Cambria Math"/>
          <w:position w:val="9"/>
        </w:rPr>
        <w:t xml:space="preserve">/ </w:t>
      </w:r>
      <w:r w:rsidRPr="00CA5353">
        <w:rPr>
          <w:rFonts w:ascii="Cambria Math" w:eastAsia="Cambria Math" w:hAnsi="Cambria Math"/>
        </w:rPr>
        <w:t>= 1 при 𝑥 = 0</w:t>
      </w:r>
    </w:p>
    <w:p w:rsidR="00AA7DC3" w:rsidRPr="00CA5353" w:rsidRDefault="00AA7DC3" w:rsidP="0032596D">
      <w:pPr>
        <w:pStyle w:val="a5"/>
        <w:spacing w:before="0" w:beforeAutospacing="0" w:after="0" w:afterAutospacing="0" w:line="360" w:lineRule="auto"/>
        <w:ind w:left="480" w:right="2674"/>
        <w:jc w:val="center"/>
      </w:pPr>
      <w:r w:rsidRPr="00CA5353">
        <w:t>Вариант 2</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rPr>
          <w:rFonts w:ascii="Cambria Math" w:eastAsia="Cambria Math" w:hAnsi="Cambria Math"/>
        </w:rPr>
        <w:t xml:space="preserve">1. </w:t>
      </w:r>
      <w:r w:rsidRPr="00CA5353">
        <w:rPr>
          <w:rFonts w:ascii="Cambria Math" w:eastAsia="Cambria Math" w:hAnsi="Cambria Math"/>
          <w:spacing w:val="4"/>
        </w:rPr>
        <w:t>𝑦</w:t>
      </w:r>
      <w:r w:rsidRPr="00CA5353">
        <w:rPr>
          <w:rFonts w:ascii="Cambria Math" w:eastAsia="Cambria Math" w:hAnsi="Cambria Math"/>
          <w:spacing w:val="4"/>
          <w:position w:val="9"/>
        </w:rPr>
        <w:t xml:space="preserve">//  </w:t>
      </w:r>
      <w:r w:rsidRPr="00CA5353">
        <w:rPr>
          <w:rFonts w:ascii="Cambria Math" w:eastAsia="Cambria Math" w:hAnsi="Cambria Math"/>
        </w:rPr>
        <w:t xml:space="preserve">+ </w:t>
      </w:r>
      <w:r w:rsidRPr="00CA5353">
        <w:rPr>
          <w:rFonts w:ascii="Cambria Math" w:eastAsia="Cambria Math" w:hAnsi="Cambria Math"/>
          <w:spacing w:val="3"/>
        </w:rPr>
        <w:t>3𝑦</w:t>
      </w:r>
      <w:r w:rsidRPr="00CA5353">
        <w:rPr>
          <w:rFonts w:ascii="Cambria Math" w:eastAsia="Cambria Math" w:hAnsi="Cambria Math"/>
          <w:spacing w:val="3"/>
          <w:position w:val="9"/>
        </w:rPr>
        <w:t xml:space="preserve">/  </w:t>
      </w:r>
      <w:r w:rsidRPr="00CA5353">
        <w:rPr>
          <w:rFonts w:ascii="Cambria Math" w:eastAsia="Cambria Math" w:hAnsi="Cambria Math"/>
        </w:rPr>
        <w:t xml:space="preserve">+ 2𝑦 = 0, </w:t>
      </w:r>
      <w:r w:rsidRPr="00CA5353">
        <w:t xml:space="preserve">если </w:t>
      </w:r>
      <w:r w:rsidRPr="00CA5353">
        <w:rPr>
          <w:rFonts w:ascii="Cambria Math" w:eastAsia="Cambria Math" w:hAnsi="Cambria Math"/>
        </w:rPr>
        <w:t xml:space="preserve">𝑦 = −1, </w:t>
      </w:r>
      <w:r w:rsidRPr="00CA5353">
        <w:rPr>
          <w:rFonts w:ascii="Cambria Math" w:eastAsia="Cambria Math" w:hAnsi="Cambria Math"/>
          <w:spacing w:val="6"/>
        </w:rPr>
        <w:t>𝑦</w:t>
      </w:r>
      <w:r w:rsidRPr="00CA5353">
        <w:rPr>
          <w:rFonts w:ascii="Cambria Math" w:eastAsia="Cambria Math" w:hAnsi="Cambria Math"/>
          <w:spacing w:val="6"/>
          <w:position w:val="9"/>
        </w:rPr>
        <w:t xml:space="preserve">/  </w:t>
      </w:r>
      <w:r w:rsidRPr="00CA5353">
        <w:rPr>
          <w:rFonts w:ascii="Cambria Math" w:eastAsia="Cambria Math" w:hAnsi="Cambria Math"/>
        </w:rPr>
        <w:t>= 3 при 𝑥 =</w:t>
      </w:r>
      <w:r w:rsidRPr="00CA5353">
        <w:rPr>
          <w:rFonts w:ascii="Cambria Math" w:eastAsia="Cambria Math" w:hAnsi="Cambria Math"/>
          <w:spacing w:val="30"/>
        </w:rPr>
        <w:t xml:space="preserve"> </w:t>
      </w:r>
      <w:r w:rsidRPr="00CA5353">
        <w:rPr>
          <w:rFonts w:ascii="Cambria Math" w:eastAsia="Cambria Math" w:hAnsi="Cambria Math"/>
        </w:rPr>
        <w:t>0</w:t>
      </w: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t xml:space="preserve">2. </w:t>
      </w:r>
      <w:r w:rsidRPr="00CA5353">
        <w:rPr>
          <w:rFonts w:ascii="Cambria Math" w:eastAsia="Cambria Math" w:hAnsi="Cambria Math"/>
          <w:spacing w:val="4"/>
        </w:rPr>
        <w:t>𝑦</w:t>
      </w:r>
      <w:r w:rsidRPr="00CA5353">
        <w:rPr>
          <w:rFonts w:ascii="Cambria Math" w:eastAsia="Cambria Math" w:hAnsi="Cambria Math"/>
          <w:spacing w:val="4"/>
          <w:position w:val="9"/>
        </w:rPr>
        <w:t xml:space="preserve">//  </w:t>
      </w:r>
      <w:r w:rsidRPr="00CA5353">
        <w:rPr>
          <w:rFonts w:ascii="Cambria Math" w:eastAsia="Cambria Math" w:hAnsi="Cambria Math"/>
        </w:rPr>
        <w:t xml:space="preserve">+ </w:t>
      </w:r>
      <w:r w:rsidRPr="00CA5353">
        <w:rPr>
          <w:rFonts w:ascii="Cambria Math" w:eastAsia="Cambria Math" w:hAnsi="Cambria Math"/>
          <w:spacing w:val="4"/>
        </w:rPr>
        <w:t>2𝑦</w:t>
      </w:r>
      <w:r w:rsidRPr="00CA5353">
        <w:rPr>
          <w:rFonts w:ascii="Cambria Math" w:eastAsia="Cambria Math" w:hAnsi="Cambria Math"/>
          <w:spacing w:val="4"/>
          <w:position w:val="9"/>
        </w:rPr>
        <w:t xml:space="preserve">/  </w:t>
      </w:r>
      <w:r w:rsidRPr="00CA5353">
        <w:rPr>
          <w:rFonts w:ascii="Cambria Math" w:eastAsia="Cambria Math" w:hAnsi="Cambria Math"/>
        </w:rPr>
        <w:t xml:space="preserve">− 8𝑦 = 0, </w:t>
      </w:r>
      <w:r w:rsidRPr="00CA5353">
        <w:t xml:space="preserve">если </w:t>
      </w:r>
      <w:r w:rsidRPr="00CA5353">
        <w:rPr>
          <w:rFonts w:ascii="Cambria Math" w:eastAsia="Cambria Math" w:hAnsi="Cambria Math"/>
        </w:rPr>
        <w:t xml:space="preserve">𝑦 = 4, </w:t>
      </w:r>
      <w:r w:rsidRPr="00CA5353">
        <w:rPr>
          <w:rFonts w:ascii="Cambria Math" w:eastAsia="Cambria Math" w:hAnsi="Cambria Math"/>
          <w:spacing w:val="6"/>
        </w:rPr>
        <w:t>𝑦</w:t>
      </w:r>
      <w:r w:rsidRPr="00CA5353">
        <w:rPr>
          <w:rFonts w:ascii="Cambria Math" w:eastAsia="Cambria Math" w:hAnsi="Cambria Math"/>
          <w:spacing w:val="6"/>
          <w:position w:val="9"/>
        </w:rPr>
        <w:t xml:space="preserve">/  </w:t>
      </w:r>
      <w:r w:rsidRPr="00CA5353">
        <w:rPr>
          <w:rFonts w:ascii="Cambria Math" w:eastAsia="Cambria Math" w:hAnsi="Cambria Math"/>
        </w:rPr>
        <w:t>= −4 при 𝑥 =</w:t>
      </w:r>
      <w:r w:rsidRPr="00CA5353">
        <w:rPr>
          <w:rFonts w:ascii="Cambria Math" w:eastAsia="Cambria Math" w:hAnsi="Cambria Math"/>
          <w:spacing w:val="38"/>
        </w:rPr>
        <w:t xml:space="preserve"> </w:t>
      </w:r>
      <w:r w:rsidRPr="00CA5353">
        <w:rPr>
          <w:rFonts w:ascii="Cambria Math" w:eastAsia="Cambria Math" w:hAnsi="Cambria Math"/>
        </w:rPr>
        <w:t>0</w:t>
      </w:r>
    </w:p>
    <w:p w:rsidR="00AA7DC3" w:rsidRPr="00CA5353" w:rsidRDefault="00AA7DC3" w:rsidP="0032596D">
      <w:pPr>
        <w:pStyle w:val="a5"/>
        <w:spacing w:before="0" w:beforeAutospacing="0" w:after="0" w:afterAutospacing="0" w:line="360" w:lineRule="auto"/>
        <w:ind w:left="1506"/>
        <w:rPr>
          <w:rFonts w:ascii="Cambria Math" w:eastAsia="Cambria Math" w:hAnsi="Cambria Math"/>
        </w:rPr>
      </w:pPr>
      <w:r w:rsidRPr="00CA5353">
        <w:t xml:space="preserve">3. </w:t>
      </w:r>
      <w:r w:rsidRPr="00CA5353">
        <w:rPr>
          <w:rFonts w:ascii="Cambria Math" w:eastAsia="Cambria Math" w:hAnsi="Cambria Math"/>
        </w:rPr>
        <w:t>𝑦</w:t>
      </w:r>
      <w:r w:rsidRPr="00CA5353">
        <w:rPr>
          <w:rFonts w:ascii="Cambria Math" w:eastAsia="Cambria Math" w:hAnsi="Cambria Math"/>
          <w:position w:val="9"/>
        </w:rPr>
        <w:t xml:space="preserve">// </w:t>
      </w:r>
      <w:r w:rsidRPr="00CA5353">
        <w:rPr>
          <w:rFonts w:ascii="Cambria Math" w:eastAsia="Cambria Math" w:hAnsi="Cambria Math"/>
        </w:rPr>
        <w:t>− 2𝑦</w:t>
      </w:r>
      <w:r w:rsidRPr="00CA5353">
        <w:rPr>
          <w:rFonts w:ascii="Cambria Math" w:eastAsia="Cambria Math" w:hAnsi="Cambria Math"/>
          <w:position w:val="9"/>
        </w:rPr>
        <w:t xml:space="preserve">/ </w:t>
      </w:r>
      <w:r w:rsidRPr="00CA5353">
        <w:rPr>
          <w:rFonts w:ascii="Cambria Math" w:eastAsia="Cambria Math" w:hAnsi="Cambria Math"/>
        </w:rPr>
        <w:t xml:space="preserve">+ 𝑦 = 0, </w:t>
      </w:r>
      <w:r w:rsidRPr="00CA5353">
        <w:t xml:space="preserve">если </w:t>
      </w:r>
      <w:r w:rsidRPr="00CA5353">
        <w:rPr>
          <w:rFonts w:ascii="Cambria Math" w:eastAsia="Cambria Math" w:hAnsi="Cambria Math"/>
        </w:rPr>
        <w:t>𝑦 = 4, 𝑦</w:t>
      </w:r>
      <w:r w:rsidRPr="00CA5353">
        <w:rPr>
          <w:rFonts w:ascii="Cambria Math" w:eastAsia="Cambria Math" w:hAnsi="Cambria Math"/>
          <w:position w:val="9"/>
        </w:rPr>
        <w:t xml:space="preserve">/ </w:t>
      </w:r>
      <w:r w:rsidRPr="00CA5353">
        <w:rPr>
          <w:rFonts w:ascii="Cambria Math" w:eastAsia="Cambria Math" w:hAnsi="Cambria Math"/>
        </w:rPr>
        <w:t>= 2 при 𝑥 = 0</w:t>
      </w:r>
    </w:p>
    <w:p w:rsidR="00AA7DC3" w:rsidRPr="00CA5353" w:rsidRDefault="00960AA6" w:rsidP="0032596D">
      <w:pPr>
        <w:pStyle w:val="a5"/>
        <w:spacing w:before="0" w:beforeAutospacing="0" w:after="0" w:afterAutospacing="0" w:line="360" w:lineRule="auto"/>
        <w:ind w:left="1506"/>
        <w:rPr>
          <w:rFonts w:ascii="Cambria Math" w:eastAsia="Cambria Math" w:hAnsi="Cambria Math"/>
        </w:rPr>
      </w:pPr>
      <w:r>
        <w:pict>
          <v:rect id="_x0000_s1265" style="position:absolute;left:0;text-align:left;margin-left:340.85pt;margin-top:9.35pt;width:5.75pt;height:.85pt;z-index:-251526144;mso-position-horizontal-relative:page" fillcolor="black" stroked="f">
            <w10:wrap anchorx="page"/>
          </v:rect>
        </w:pict>
      </w:r>
      <w:r w:rsidR="00AA7DC3" w:rsidRPr="00CA5353">
        <w:t xml:space="preserve">4. </w:t>
      </w:r>
      <w:r w:rsidR="00AA7DC3" w:rsidRPr="00CA5353">
        <w:rPr>
          <w:rFonts w:ascii="Cambria Math" w:eastAsia="Cambria Math" w:hAnsi="Cambria Math"/>
        </w:rPr>
        <w:t>𝑦</w:t>
      </w:r>
      <w:r w:rsidR="00AA7DC3" w:rsidRPr="00CA5353">
        <w:rPr>
          <w:rFonts w:ascii="Cambria Math" w:eastAsia="Cambria Math" w:hAnsi="Cambria Math"/>
          <w:position w:val="9"/>
        </w:rPr>
        <w:t xml:space="preserve">// </w:t>
      </w:r>
      <w:r w:rsidR="00AA7DC3" w:rsidRPr="00CA5353">
        <w:rPr>
          <w:rFonts w:ascii="Cambria Math" w:eastAsia="Cambria Math" w:hAnsi="Cambria Math"/>
        </w:rPr>
        <w:t xml:space="preserve">+ 4𝑦 = 0, </w:t>
      </w:r>
      <w:r w:rsidR="00AA7DC3" w:rsidRPr="00CA5353">
        <w:t xml:space="preserve">если </w:t>
      </w:r>
      <w:r w:rsidR="00AA7DC3" w:rsidRPr="00CA5353">
        <w:rPr>
          <w:rFonts w:ascii="Cambria Math" w:eastAsia="Cambria Math" w:hAnsi="Cambria Math"/>
        </w:rPr>
        <w:t>𝑦 = 1, 𝑦</w:t>
      </w:r>
      <w:r w:rsidR="00AA7DC3" w:rsidRPr="00CA5353">
        <w:rPr>
          <w:rFonts w:ascii="Cambria Math" w:eastAsia="Cambria Math" w:hAnsi="Cambria Math"/>
          <w:position w:val="9"/>
        </w:rPr>
        <w:t xml:space="preserve">/ </w:t>
      </w:r>
      <w:r w:rsidR="00AA7DC3" w:rsidRPr="00CA5353">
        <w:rPr>
          <w:rFonts w:ascii="Cambria Math" w:eastAsia="Cambria Math" w:hAnsi="Cambria Math"/>
        </w:rPr>
        <w:t xml:space="preserve">= −2 при 𝑥 = </w:t>
      </w:r>
      <w:r w:rsidR="00AA7DC3" w:rsidRPr="00CA5353">
        <w:rPr>
          <w:rFonts w:ascii="Cambria Math" w:eastAsia="Cambria Math" w:hAnsi="Cambria Math"/>
          <w:vertAlign w:val="superscript"/>
        </w:rPr>
        <w:t>𝜋</w:t>
      </w:r>
    </w:p>
    <w:p w:rsidR="00AA7DC3" w:rsidRPr="00CA5353" w:rsidRDefault="00AA7DC3" w:rsidP="0032596D">
      <w:pPr>
        <w:spacing w:line="360" w:lineRule="auto"/>
        <w:ind w:left="1461"/>
        <w:jc w:val="center"/>
        <w:rPr>
          <w:rFonts w:ascii="Cambria Math"/>
        </w:rPr>
      </w:pPr>
      <w:r w:rsidRPr="00CA5353">
        <w:rPr>
          <w:rFonts w:ascii="Cambria Math"/>
          <w:w w:val="104"/>
        </w:rPr>
        <w:t>4</w:t>
      </w:r>
    </w:p>
    <w:p w:rsidR="00AA7DC3" w:rsidRPr="00CA5353" w:rsidRDefault="00AA7DC3" w:rsidP="0032596D">
      <w:pPr>
        <w:pStyle w:val="a5"/>
        <w:spacing w:before="0" w:beforeAutospacing="0" w:after="0" w:afterAutospacing="0" w:line="360" w:lineRule="auto"/>
        <w:ind w:left="1473"/>
        <w:rPr>
          <w:rFonts w:ascii="Cambria Math" w:eastAsia="Cambria Math" w:hAnsi="Cambria Math"/>
        </w:rPr>
      </w:pPr>
      <w:r w:rsidRPr="00CA5353">
        <w:t xml:space="preserve">5. </w:t>
      </w:r>
      <w:r w:rsidRPr="00CA5353">
        <w:rPr>
          <w:rFonts w:ascii="Cambria Math" w:eastAsia="Cambria Math" w:hAnsi="Cambria Math"/>
        </w:rPr>
        <w:t>𝑦</w:t>
      </w:r>
      <w:r w:rsidRPr="00CA5353">
        <w:rPr>
          <w:rFonts w:ascii="Cambria Math" w:eastAsia="Cambria Math" w:hAnsi="Cambria Math"/>
          <w:position w:val="9"/>
        </w:rPr>
        <w:t xml:space="preserve">// </w:t>
      </w:r>
      <w:r w:rsidRPr="00CA5353">
        <w:rPr>
          <w:rFonts w:ascii="Cambria Math" w:eastAsia="Cambria Math" w:hAnsi="Cambria Math"/>
        </w:rPr>
        <w:t>− 10𝑦</w:t>
      </w:r>
      <w:r w:rsidRPr="00CA5353">
        <w:rPr>
          <w:rFonts w:ascii="Cambria Math" w:eastAsia="Cambria Math" w:hAnsi="Cambria Math"/>
          <w:position w:val="9"/>
        </w:rPr>
        <w:t xml:space="preserve">/ </w:t>
      </w:r>
      <w:r w:rsidRPr="00CA5353">
        <w:rPr>
          <w:rFonts w:ascii="Cambria Math" w:eastAsia="Cambria Math" w:hAnsi="Cambria Math"/>
        </w:rPr>
        <w:t xml:space="preserve">+ 25𝑦 = 0, </w:t>
      </w:r>
      <w:r w:rsidRPr="00CA5353">
        <w:t xml:space="preserve">если </w:t>
      </w:r>
      <w:r w:rsidRPr="00CA5353">
        <w:rPr>
          <w:rFonts w:ascii="Cambria Math" w:eastAsia="Cambria Math" w:hAnsi="Cambria Math"/>
        </w:rPr>
        <w:t>𝑦 = 2, 𝑦</w:t>
      </w:r>
      <w:r w:rsidRPr="00CA5353">
        <w:rPr>
          <w:rFonts w:ascii="Cambria Math" w:eastAsia="Cambria Math" w:hAnsi="Cambria Math"/>
          <w:position w:val="9"/>
        </w:rPr>
        <w:t xml:space="preserve">/ </w:t>
      </w:r>
      <w:r w:rsidRPr="00CA5353">
        <w:rPr>
          <w:rFonts w:ascii="Cambria Math" w:eastAsia="Cambria Math" w:hAnsi="Cambria Math"/>
        </w:rPr>
        <w:t>= 8 при 𝑥 = 0</w:t>
      </w:r>
    </w:p>
    <w:p w:rsidR="00AA7DC3" w:rsidRPr="00CA5353" w:rsidRDefault="00AA7DC3" w:rsidP="0032596D">
      <w:pPr>
        <w:pStyle w:val="a5"/>
        <w:spacing w:before="0" w:beforeAutospacing="0" w:after="0" w:afterAutospacing="0" w:line="360" w:lineRule="auto"/>
        <w:rPr>
          <w:rFonts w:ascii="Cambria Math"/>
        </w:rPr>
      </w:pPr>
    </w:p>
    <w:p w:rsidR="00AA7DC3" w:rsidRPr="00CA5353" w:rsidRDefault="00AA7DC3" w:rsidP="0032596D">
      <w:pPr>
        <w:spacing w:line="360" w:lineRule="auto"/>
        <w:ind w:left="136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1-3 – оценка 3</w:t>
      </w:r>
    </w:p>
    <w:p w:rsidR="00AA7DC3" w:rsidRPr="00CA5353" w:rsidRDefault="00AA7DC3" w:rsidP="0032596D">
      <w:pPr>
        <w:spacing w:line="360" w:lineRule="auto"/>
        <w:ind w:left="1365"/>
        <w:rPr>
          <w:i/>
        </w:rPr>
      </w:pPr>
      <w:r w:rsidRPr="00CA5353">
        <w:rPr>
          <w:i/>
        </w:rPr>
        <w:t>Выполнение заданий 1-4– оценка</w:t>
      </w:r>
      <w:r w:rsidRPr="00CA5353">
        <w:rPr>
          <w:i/>
          <w:spacing w:val="-7"/>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1-5– оценка</w:t>
      </w:r>
      <w:r w:rsidRPr="00CA5353">
        <w:rPr>
          <w:i/>
          <w:spacing w:val="-7"/>
        </w:rPr>
        <w:t xml:space="preserve"> </w:t>
      </w:r>
      <w:r w:rsidRPr="00CA5353">
        <w:rPr>
          <w:i/>
        </w:rPr>
        <w:t>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Самостоятельная работа по теме: «Дифференциальные уравнения».</w:t>
      </w:r>
    </w:p>
    <w:p w:rsidR="00AA7DC3" w:rsidRPr="00CA5353" w:rsidRDefault="00AA7DC3" w:rsidP="0032596D">
      <w:pPr>
        <w:pStyle w:val="af2"/>
        <w:widowControl w:val="0"/>
        <w:numPr>
          <w:ilvl w:val="0"/>
          <w:numId w:val="443"/>
        </w:numPr>
        <w:tabs>
          <w:tab w:val="left" w:pos="694"/>
        </w:tabs>
        <w:autoSpaceDE w:val="0"/>
        <w:autoSpaceDN w:val="0"/>
        <w:spacing w:line="360" w:lineRule="auto"/>
        <w:ind w:right="324" w:firstLine="0"/>
        <w:contextualSpacing w:val="0"/>
      </w:pPr>
      <w:r w:rsidRPr="00CA5353">
        <w:t>Найти частное решение дифференциального уравнения первого порядка, удовлетворяющее указанным начальным</w:t>
      </w:r>
      <w:r w:rsidRPr="00CA5353">
        <w:rPr>
          <w:spacing w:val="-2"/>
        </w:rPr>
        <w:t xml:space="preserve"> </w:t>
      </w:r>
      <w:r w:rsidRPr="00CA5353">
        <w:t>условиям:</w:t>
      </w:r>
    </w:p>
    <w:p w:rsidR="00AA7DC3" w:rsidRPr="00CA5353" w:rsidRDefault="00AA7DC3" w:rsidP="0032596D">
      <w:pPr>
        <w:spacing w:line="360" w:lineRule="auto"/>
        <w:ind w:left="561"/>
      </w:pPr>
      <w:r w:rsidRPr="00CA5353">
        <w:rPr>
          <w:i/>
          <w:w w:val="105"/>
        </w:rPr>
        <w:t>xy</w:t>
      </w:r>
      <w:r w:rsidRPr="00CA5353">
        <w:rPr>
          <w:rFonts w:ascii="Symbol" w:hAnsi="Symbol"/>
          <w:w w:val="105"/>
          <w:position w:val="1"/>
        </w:rPr>
        <w:t></w:t>
      </w:r>
      <w:r w:rsidRPr="00CA5353">
        <w:rPr>
          <w:w w:val="105"/>
          <w:position w:val="1"/>
        </w:rPr>
        <w:t xml:space="preserve"> </w:t>
      </w:r>
      <w:r w:rsidRPr="00CA5353">
        <w:rPr>
          <w:rFonts w:ascii="Symbol" w:hAnsi="Symbol"/>
          <w:w w:val="105"/>
        </w:rPr>
        <w:t></w:t>
      </w:r>
      <w:r w:rsidRPr="00CA5353">
        <w:rPr>
          <w:w w:val="105"/>
        </w:rPr>
        <w:t xml:space="preserve"> </w:t>
      </w:r>
      <w:r w:rsidRPr="00CA5353">
        <w:rPr>
          <w:i/>
          <w:w w:val="105"/>
        </w:rPr>
        <w:t xml:space="preserve">y </w:t>
      </w:r>
      <w:r w:rsidRPr="00CA5353">
        <w:rPr>
          <w:rFonts w:ascii="Symbol" w:hAnsi="Symbol"/>
          <w:w w:val="105"/>
        </w:rPr>
        <w:t></w:t>
      </w:r>
      <w:r w:rsidRPr="00CA5353">
        <w:rPr>
          <w:w w:val="105"/>
        </w:rPr>
        <w:t xml:space="preserve"> </w:t>
      </w:r>
      <w:r w:rsidRPr="00CA5353">
        <w:rPr>
          <w:i/>
          <w:w w:val="105"/>
        </w:rPr>
        <w:t>x</w:t>
      </w:r>
      <w:r w:rsidRPr="00CA5353">
        <w:rPr>
          <w:w w:val="105"/>
          <w:position w:val="11"/>
        </w:rPr>
        <w:t xml:space="preserve">3 </w:t>
      </w:r>
      <w:r w:rsidRPr="00CA5353">
        <w:rPr>
          <w:i/>
          <w:w w:val="105"/>
        </w:rPr>
        <w:t xml:space="preserve">y </w:t>
      </w:r>
      <w:r w:rsidRPr="00CA5353">
        <w:rPr>
          <w:w w:val="105"/>
          <w:position w:val="11"/>
        </w:rPr>
        <w:t xml:space="preserve">2 </w:t>
      </w:r>
      <w:r w:rsidRPr="00CA5353">
        <w:rPr>
          <w:w w:val="105"/>
        </w:rPr>
        <w:t xml:space="preserve">, </w:t>
      </w:r>
      <w:r w:rsidRPr="00CA5353">
        <w:rPr>
          <w:i/>
          <w:w w:val="105"/>
        </w:rPr>
        <w:t>y</w:t>
      </w:r>
      <w:r w:rsidRPr="00CA5353">
        <w:rPr>
          <w:w w:val="105"/>
        </w:rPr>
        <w:t xml:space="preserve">(1) </w:t>
      </w:r>
      <w:r w:rsidRPr="00CA5353">
        <w:rPr>
          <w:rFonts w:ascii="Symbol" w:hAnsi="Symbol"/>
          <w:w w:val="105"/>
        </w:rPr>
        <w:t></w:t>
      </w:r>
      <w:r w:rsidRPr="00CA5353">
        <w:rPr>
          <w:w w:val="105"/>
        </w:rPr>
        <w:t xml:space="preserve"> </w:t>
      </w:r>
      <w:r w:rsidRPr="00CA5353">
        <w:rPr>
          <w:rFonts w:ascii="Symbol" w:hAnsi="Symbol"/>
          <w:w w:val="105"/>
        </w:rPr>
        <w:t></w:t>
      </w:r>
      <w:r w:rsidRPr="00CA5353">
        <w:rPr>
          <w:w w:val="105"/>
        </w:rPr>
        <w:t>4;</w:t>
      </w:r>
    </w:p>
    <w:p w:rsidR="00AA7DC3" w:rsidRPr="00CA5353" w:rsidRDefault="00AA7DC3" w:rsidP="0032596D">
      <w:pPr>
        <w:pStyle w:val="af2"/>
        <w:widowControl w:val="0"/>
        <w:numPr>
          <w:ilvl w:val="0"/>
          <w:numId w:val="443"/>
        </w:numPr>
        <w:tabs>
          <w:tab w:val="left" w:pos="694"/>
        </w:tabs>
        <w:autoSpaceDE w:val="0"/>
        <w:autoSpaceDN w:val="0"/>
        <w:spacing w:line="360" w:lineRule="auto"/>
        <w:ind w:right="332" w:firstLine="0"/>
        <w:contextualSpacing w:val="0"/>
      </w:pPr>
      <w:r w:rsidRPr="00CA5353">
        <w:t>Найти частное решение дифференциального уравнения второго порядка, удовлетворяющее указанным начальным</w:t>
      </w:r>
      <w:r w:rsidRPr="00CA5353">
        <w:rPr>
          <w:spacing w:val="-2"/>
        </w:rPr>
        <w:t xml:space="preserve"> </w:t>
      </w:r>
      <w:r w:rsidRPr="00CA5353">
        <w:t>условиям:</w:t>
      </w:r>
    </w:p>
    <w:p w:rsidR="00AA7DC3" w:rsidRPr="00CA5353" w:rsidRDefault="00AA7DC3" w:rsidP="0032596D">
      <w:pPr>
        <w:spacing w:line="360" w:lineRule="auto"/>
        <w:ind w:left="512" w:right="5123"/>
      </w:pPr>
      <w:r w:rsidRPr="00CA5353">
        <w:rPr>
          <w:w w:val="105"/>
        </w:rPr>
        <w:t>а)</w:t>
      </w:r>
      <w:r w:rsidRPr="00CA5353">
        <w:rPr>
          <w:spacing w:val="55"/>
          <w:w w:val="105"/>
        </w:rPr>
        <w:t xml:space="preserve"> </w:t>
      </w:r>
      <w:r w:rsidRPr="00CA5353">
        <w:rPr>
          <w:i/>
          <w:spacing w:val="4"/>
          <w:w w:val="105"/>
        </w:rPr>
        <w:t>y</w:t>
      </w:r>
      <w:r w:rsidRPr="00CA5353">
        <w:rPr>
          <w:rFonts w:ascii="Symbol" w:hAnsi="Symbol"/>
          <w:b/>
          <w:spacing w:val="4"/>
          <w:w w:val="105"/>
          <w:position w:val="1"/>
        </w:rPr>
        <w:t></w:t>
      </w:r>
      <w:r w:rsidRPr="00CA5353">
        <w:rPr>
          <w:b/>
          <w:spacing w:val="5"/>
          <w:w w:val="105"/>
          <w:position w:val="1"/>
        </w:rPr>
        <w:t xml:space="preserve"> </w:t>
      </w:r>
      <w:r w:rsidRPr="00CA5353">
        <w:rPr>
          <w:rFonts w:ascii="Symbol" w:hAnsi="Symbol"/>
          <w:w w:val="105"/>
        </w:rPr>
        <w:t></w:t>
      </w:r>
      <w:r w:rsidRPr="00CA5353">
        <w:rPr>
          <w:spacing w:val="-30"/>
          <w:w w:val="105"/>
        </w:rPr>
        <w:t xml:space="preserve"> </w:t>
      </w:r>
      <w:r w:rsidRPr="00CA5353">
        <w:rPr>
          <w:spacing w:val="8"/>
          <w:w w:val="105"/>
        </w:rPr>
        <w:t>5</w:t>
      </w:r>
      <w:r w:rsidRPr="00CA5353">
        <w:rPr>
          <w:i/>
          <w:spacing w:val="8"/>
          <w:w w:val="105"/>
        </w:rPr>
        <w:t>y</w:t>
      </w:r>
      <w:r w:rsidRPr="00CA5353">
        <w:rPr>
          <w:rFonts w:ascii="Symbol" w:hAnsi="Symbol"/>
          <w:spacing w:val="8"/>
          <w:w w:val="105"/>
          <w:position w:val="1"/>
        </w:rPr>
        <w:t></w:t>
      </w:r>
      <w:r w:rsidRPr="00CA5353">
        <w:rPr>
          <w:spacing w:val="-25"/>
          <w:w w:val="105"/>
          <w:position w:val="1"/>
        </w:rPr>
        <w:t xml:space="preserve"> </w:t>
      </w:r>
      <w:r w:rsidRPr="00CA5353">
        <w:rPr>
          <w:rFonts w:ascii="Symbol" w:hAnsi="Symbol"/>
          <w:w w:val="105"/>
        </w:rPr>
        <w:t></w:t>
      </w:r>
      <w:r w:rsidRPr="00CA5353">
        <w:rPr>
          <w:spacing w:val="-19"/>
          <w:w w:val="105"/>
        </w:rPr>
        <w:t xml:space="preserve"> </w:t>
      </w:r>
      <w:r w:rsidRPr="00CA5353">
        <w:rPr>
          <w:spacing w:val="10"/>
          <w:w w:val="105"/>
        </w:rPr>
        <w:t>4</w:t>
      </w:r>
      <w:r w:rsidRPr="00CA5353">
        <w:rPr>
          <w:i/>
          <w:spacing w:val="10"/>
          <w:w w:val="105"/>
        </w:rPr>
        <w:t>y</w:t>
      </w:r>
      <w:r w:rsidRPr="00CA5353">
        <w:rPr>
          <w:i/>
          <w:w w:val="105"/>
        </w:rPr>
        <w:t xml:space="preserve"> </w:t>
      </w:r>
      <w:r w:rsidRPr="00CA5353">
        <w:rPr>
          <w:rFonts w:ascii="Symbol" w:hAnsi="Symbol"/>
          <w:w w:val="105"/>
        </w:rPr>
        <w:t></w:t>
      </w:r>
      <w:r w:rsidRPr="00CA5353">
        <w:rPr>
          <w:spacing w:val="-8"/>
          <w:w w:val="105"/>
        </w:rPr>
        <w:t xml:space="preserve"> </w:t>
      </w:r>
      <w:r w:rsidRPr="00CA5353">
        <w:rPr>
          <w:spacing w:val="6"/>
          <w:w w:val="105"/>
        </w:rPr>
        <w:t>4</w:t>
      </w:r>
      <w:r w:rsidRPr="00CA5353">
        <w:rPr>
          <w:i/>
          <w:spacing w:val="6"/>
          <w:w w:val="105"/>
        </w:rPr>
        <w:t>x</w:t>
      </w:r>
      <w:r w:rsidRPr="00CA5353">
        <w:rPr>
          <w:spacing w:val="6"/>
          <w:w w:val="105"/>
          <w:position w:val="11"/>
        </w:rPr>
        <w:t>3</w:t>
      </w:r>
      <w:r w:rsidRPr="00CA5353">
        <w:rPr>
          <w:spacing w:val="32"/>
          <w:w w:val="105"/>
          <w:position w:val="11"/>
        </w:rPr>
        <w:t xml:space="preserve"> </w:t>
      </w:r>
      <w:r w:rsidRPr="00CA5353">
        <w:rPr>
          <w:rFonts w:ascii="Symbol" w:hAnsi="Symbol"/>
          <w:spacing w:val="6"/>
          <w:w w:val="105"/>
        </w:rPr>
        <w:t></w:t>
      </w:r>
      <w:r w:rsidRPr="00CA5353">
        <w:rPr>
          <w:spacing w:val="6"/>
          <w:w w:val="105"/>
        </w:rPr>
        <w:t>15</w:t>
      </w:r>
      <w:r w:rsidRPr="00CA5353">
        <w:rPr>
          <w:i/>
          <w:spacing w:val="6"/>
          <w:w w:val="105"/>
        </w:rPr>
        <w:t>x</w:t>
      </w:r>
      <w:r w:rsidRPr="00CA5353">
        <w:rPr>
          <w:spacing w:val="6"/>
          <w:w w:val="105"/>
          <w:position w:val="11"/>
        </w:rPr>
        <w:t>2</w:t>
      </w:r>
      <w:r w:rsidRPr="00CA5353">
        <w:rPr>
          <w:spacing w:val="37"/>
          <w:w w:val="105"/>
          <w:position w:val="11"/>
        </w:rPr>
        <w:t xml:space="preserve"> </w:t>
      </w:r>
      <w:r w:rsidRPr="00CA5353">
        <w:rPr>
          <w:rFonts w:ascii="Symbol" w:hAnsi="Symbol"/>
          <w:w w:val="105"/>
        </w:rPr>
        <w:t></w:t>
      </w:r>
      <w:r w:rsidRPr="00CA5353">
        <w:rPr>
          <w:spacing w:val="-23"/>
          <w:w w:val="105"/>
        </w:rPr>
        <w:t xml:space="preserve"> </w:t>
      </w:r>
      <w:r w:rsidRPr="00CA5353">
        <w:rPr>
          <w:w w:val="105"/>
        </w:rPr>
        <w:t>6</w:t>
      </w:r>
      <w:r w:rsidRPr="00CA5353">
        <w:rPr>
          <w:i/>
          <w:w w:val="105"/>
        </w:rPr>
        <w:t>x</w:t>
      </w:r>
      <w:r w:rsidRPr="00CA5353">
        <w:rPr>
          <w:w w:val="105"/>
        </w:rPr>
        <w:t>,</w:t>
      </w:r>
      <w:r w:rsidRPr="00CA5353">
        <w:rPr>
          <w:spacing w:val="-15"/>
          <w:w w:val="105"/>
        </w:rPr>
        <w:t xml:space="preserve"> </w:t>
      </w:r>
      <w:r w:rsidRPr="00CA5353">
        <w:rPr>
          <w:i/>
          <w:w w:val="105"/>
        </w:rPr>
        <w:t>y</w:t>
      </w:r>
      <w:r w:rsidRPr="00CA5353">
        <w:rPr>
          <w:w w:val="105"/>
        </w:rPr>
        <w:t>(0)</w:t>
      </w:r>
      <w:r w:rsidRPr="00CA5353">
        <w:rPr>
          <w:spacing w:val="-6"/>
          <w:w w:val="105"/>
        </w:rPr>
        <w:t xml:space="preserve"> </w:t>
      </w:r>
      <w:r w:rsidRPr="00CA5353">
        <w:rPr>
          <w:rFonts w:ascii="Symbol" w:hAnsi="Symbol"/>
          <w:w w:val="105"/>
        </w:rPr>
        <w:t></w:t>
      </w:r>
      <w:r w:rsidRPr="00CA5353">
        <w:rPr>
          <w:spacing w:val="-8"/>
          <w:w w:val="105"/>
        </w:rPr>
        <w:t xml:space="preserve"> </w:t>
      </w:r>
      <w:r w:rsidRPr="00CA5353">
        <w:rPr>
          <w:spacing w:val="-5"/>
          <w:w w:val="105"/>
        </w:rPr>
        <w:t>4,</w:t>
      </w:r>
      <w:r w:rsidRPr="00CA5353">
        <w:rPr>
          <w:spacing w:val="-15"/>
          <w:w w:val="105"/>
        </w:rPr>
        <w:t xml:space="preserve"> </w:t>
      </w:r>
      <w:r w:rsidRPr="00CA5353">
        <w:rPr>
          <w:i/>
          <w:w w:val="105"/>
        </w:rPr>
        <w:t>y</w:t>
      </w:r>
      <w:r w:rsidRPr="00CA5353">
        <w:rPr>
          <w:rFonts w:ascii="Symbol" w:hAnsi="Symbol"/>
          <w:w w:val="105"/>
          <w:position w:val="1"/>
        </w:rPr>
        <w:t></w:t>
      </w:r>
      <w:r w:rsidRPr="00CA5353">
        <w:rPr>
          <w:w w:val="105"/>
        </w:rPr>
        <w:t>(0)</w:t>
      </w:r>
      <w:r w:rsidRPr="00CA5353">
        <w:rPr>
          <w:spacing w:val="-6"/>
          <w:w w:val="105"/>
        </w:rPr>
        <w:t xml:space="preserve"> </w:t>
      </w:r>
      <w:r w:rsidRPr="00CA5353">
        <w:rPr>
          <w:rFonts w:ascii="Symbol" w:hAnsi="Symbol"/>
          <w:w w:val="105"/>
        </w:rPr>
        <w:t></w:t>
      </w:r>
      <w:r w:rsidRPr="00CA5353">
        <w:rPr>
          <w:spacing w:val="-8"/>
          <w:w w:val="105"/>
        </w:rPr>
        <w:t xml:space="preserve"> </w:t>
      </w:r>
      <w:r w:rsidRPr="00CA5353">
        <w:rPr>
          <w:w w:val="105"/>
        </w:rPr>
        <w:t>4</w:t>
      </w:r>
      <w:r w:rsidRPr="00CA5353">
        <w:rPr>
          <w:spacing w:val="-29"/>
          <w:w w:val="105"/>
        </w:rPr>
        <w:t xml:space="preserve"> </w:t>
      </w:r>
      <w:r w:rsidRPr="00CA5353">
        <w:rPr>
          <w:w w:val="105"/>
        </w:rPr>
        <w:t>, б)</w:t>
      </w:r>
      <w:r w:rsidRPr="00CA5353">
        <w:rPr>
          <w:spacing w:val="53"/>
          <w:w w:val="105"/>
        </w:rPr>
        <w:t xml:space="preserve"> </w:t>
      </w:r>
      <w:r w:rsidRPr="00CA5353">
        <w:rPr>
          <w:i/>
          <w:spacing w:val="4"/>
          <w:w w:val="105"/>
        </w:rPr>
        <w:t>y</w:t>
      </w:r>
      <w:r w:rsidRPr="00CA5353">
        <w:rPr>
          <w:rFonts w:ascii="Symbol" w:hAnsi="Symbol"/>
          <w:b/>
          <w:spacing w:val="4"/>
          <w:w w:val="105"/>
          <w:position w:val="1"/>
        </w:rPr>
        <w:t></w:t>
      </w:r>
      <w:r w:rsidRPr="00CA5353">
        <w:rPr>
          <w:b/>
          <w:spacing w:val="5"/>
          <w:w w:val="105"/>
          <w:position w:val="1"/>
        </w:rPr>
        <w:t xml:space="preserve"> </w:t>
      </w:r>
      <w:r w:rsidRPr="00CA5353">
        <w:rPr>
          <w:rFonts w:ascii="Symbol" w:hAnsi="Symbol"/>
          <w:w w:val="105"/>
        </w:rPr>
        <w:t></w:t>
      </w:r>
      <w:r w:rsidRPr="00CA5353">
        <w:rPr>
          <w:spacing w:val="-23"/>
          <w:w w:val="105"/>
        </w:rPr>
        <w:t xml:space="preserve"> </w:t>
      </w:r>
      <w:r w:rsidRPr="00CA5353">
        <w:rPr>
          <w:spacing w:val="9"/>
          <w:w w:val="105"/>
        </w:rPr>
        <w:t>4</w:t>
      </w:r>
      <w:r w:rsidRPr="00CA5353">
        <w:rPr>
          <w:i/>
          <w:spacing w:val="9"/>
          <w:w w:val="105"/>
        </w:rPr>
        <w:t>y</w:t>
      </w:r>
      <w:r w:rsidRPr="00CA5353">
        <w:rPr>
          <w:rFonts w:ascii="Symbol" w:hAnsi="Symbol"/>
          <w:spacing w:val="9"/>
          <w:w w:val="105"/>
          <w:position w:val="1"/>
        </w:rPr>
        <w:t></w:t>
      </w:r>
      <w:r w:rsidRPr="00CA5353">
        <w:rPr>
          <w:spacing w:val="-25"/>
          <w:w w:val="105"/>
          <w:position w:val="1"/>
        </w:rPr>
        <w:t xml:space="preserve"> </w:t>
      </w:r>
      <w:r w:rsidRPr="00CA5353">
        <w:rPr>
          <w:rFonts w:ascii="Symbol" w:hAnsi="Symbol"/>
          <w:w w:val="105"/>
        </w:rPr>
        <w:t></w:t>
      </w:r>
      <w:r w:rsidRPr="00CA5353">
        <w:rPr>
          <w:spacing w:val="-30"/>
          <w:w w:val="105"/>
        </w:rPr>
        <w:t xml:space="preserve"> </w:t>
      </w:r>
      <w:r w:rsidRPr="00CA5353">
        <w:rPr>
          <w:spacing w:val="8"/>
          <w:w w:val="105"/>
        </w:rPr>
        <w:t>5</w:t>
      </w:r>
      <w:r w:rsidRPr="00CA5353">
        <w:rPr>
          <w:i/>
          <w:spacing w:val="8"/>
          <w:w w:val="105"/>
        </w:rPr>
        <w:t>y</w:t>
      </w:r>
      <w:r w:rsidRPr="00CA5353">
        <w:rPr>
          <w:i/>
          <w:spacing w:val="1"/>
          <w:w w:val="105"/>
        </w:rPr>
        <w:t xml:space="preserve"> </w:t>
      </w:r>
      <w:r w:rsidRPr="00CA5353">
        <w:rPr>
          <w:rFonts w:ascii="Symbol" w:hAnsi="Symbol"/>
          <w:w w:val="105"/>
        </w:rPr>
        <w:t></w:t>
      </w:r>
      <w:r w:rsidRPr="00CA5353">
        <w:rPr>
          <w:spacing w:val="-7"/>
          <w:w w:val="105"/>
        </w:rPr>
        <w:t xml:space="preserve"> </w:t>
      </w:r>
      <w:r w:rsidRPr="00CA5353">
        <w:rPr>
          <w:rFonts w:ascii="Symbol" w:hAnsi="Symbol"/>
          <w:w w:val="105"/>
        </w:rPr>
        <w:t></w:t>
      </w:r>
      <w:r w:rsidRPr="00CA5353">
        <w:rPr>
          <w:w w:val="105"/>
        </w:rPr>
        <w:t>9</w:t>
      </w:r>
      <w:r w:rsidRPr="00CA5353">
        <w:rPr>
          <w:i/>
          <w:w w:val="105"/>
        </w:rPr>
        <w:t>xe</w:t>
      </w:r>
      <w:r w:rsidRPr="00CA5353">
        <w:rPr>
          <w:w w:val="105"/>
          <w:position w:val="11"/>
        </w:rPr>
        <w:t>2</w:t>
      </w:r>
      <w:r w:rsidRPr="00CA5353">
        <w:rPr>
          <w:spacing w:val="-25"/>
          <w:w w:val="105"/>
          <w:position w:val="11"/>
        </w:rPr>
        <w:t xml:space="preserve"> </w:t>
      </w:r>
      <w:r w:rsidRPr="00CA5353">
        <w:rPr>
          <w:i/>
          <w:w w:val="105"/>
          <w:position w:val="11"/>
        </w:rPr>
        <w:t>x</w:t>
      </w:r>
      <w:r w:rsidRPr="00CA5353">
        <w:rPr>
          <w:i/>
          <w:spacing w:val="-6"/>
          <w:w w:val="105"/>
          <w:position w:val="11"/>
        </w:rPr>
        <w:t xml:space="preserve"> </w:t>
      </w:r>
      <w:r w:rsidRPr="00CA5353">
        <w:rPr>
          <w:w w:val="105"/>
        </w:rPr>
        <w:t>,</w:t>
      </w:r>
      <w:r w:rsidRPr="00CA5353">
        <w:rPr>
          <w:spacing w:val="-14"/>
          <w:w w:val="105"/>
        </w:rPr>
        <w:t xml:space="preserve"> </w:t>
      </w:r>
      <w:r w:rsidRPr="00CA5353">
        <w:rPr>
          <w:i/>
          <w:w w:val="105"/>
        </w:rPr>
        <w:t>y</w:t>
      </w:r>
      <w:r w:rsidRPr="00CA5353">
        <w:rPr>
          <w:w w:val="105"/>
        </w:rPr>
        <w:t>(0)</w:t>
      </w:r>
      <w:r w:rsidRPr="00CA5353">
        <w:rPr>
          <w:spacing w:val="-6"/>
          <w:w w:val="105"/>
        </w:rPr>
        <w:t xml:space="preserve"> </w:t>
      </w:r>
      <w:r w:rsidRPr="00CA5353">
        <w:rPr>
          <w:rFonts w:ascii="Symbol" w:hAnsi="Symbol"/>
          <w:w w:val="105"/>
        </w:rPr>
        <w:t></w:t>
      </w:r>
      <w:r w:rsidRPr="00CA5353">
        <w:rPr>
          <w:spacing w:val="-33"/>
          <w:w w:val="105"/>
        </w:rPr>
        <w:t xml:space="preserve"> </w:t>
      </w:r>
      <w:r w:rsidRPr="00CA5353">
        <w:rPr>
          <w:spacing w:val="-15"/>
          <w:w w:val="105"/>
        </w:rPr>
        <w:t xml:space="preserve">1, </w:t>
      </w:r>
      <w:r w:rsidRPr="00CA5353">
        <w:rPr>
          <w:i/>
          <w:w w:val="105"/>
        </w:rPr>
        <w:t>y</w:t>
      </w:r>
      <w:r w:rsidRPr="00CA5353">
        <w:rPr>
          <w:rFonts w:ascii="Symbol" w:hAnsi="Symbol"/>
          <w:w w:val="105"/>
          <w:position w:val="1"/>
        </w:rPr>
        <w:t></w:t>
      </w:r>
      <w:r w:rsidRPr="00CA5353">
        <w:rPr>
          <w:w w:val="105"/>
        </w:rPr>
        <w:t>(0)</w:t>
      </w:r>
      <w:r w:rsidRPr="00CA5353">
        <w:rPr>
          <w:spacing w:val="-5"/>
          <w:w w:val="105"/>
        </w:rPr>
        <w:t xml:space="preserve"> </w:t>
      </w:r>
      <w:r w:rsidRPr="00CA5353">
        <w:rPr>
          <w:rFonts w:ascii="Symbol" w:hAnsi="Symbol"/>
          <w:w w:val="105"/>
        </w:rPr>
        <w:t></w:t>
      </w:r>
      <w:r w:rsidRPr="00CA5353">
        <w:rPr>
          <w:spacing w:val="-12"/>
          <w:w w:val="105"/>
        </w:rPr>
        <w:t xml:space="preserve"> </w:t>
      </w:r>
      <w:r w:rsidRPr="00CA5353">
        <w:rPr>
          <w:spacing w:val="11"/>
          <w:w w:val="105"/>
        </w:rPr>
        <w:t>0,</w:t>
      </w:r>
    </w:p>
    <w:p w:rsidR="00AA7DC3" w:rsidRPr="00CA5353" w:rsidRDefault="00AA7DC3" w:rsidP="0032596D">
      <w:pPr>
        <w:spacing w:line="360" w:lineRule="auto"/>
        <w:ind w:left="512"/>
      </w:pPr>
      <w:r w:rsidRPr="00CA5353">
        <w:rPr>
          <w:w w:val="110"/>
        </w:rPr>
        <w:t>в)</w:t>
      </w:r>
      <w:r w:rsidRPr="00CA5353">
        <w:rPr>
          <w:spacing w:val="54"/>
          <w:w w:val="110"/>
        </w:rPr>
        <w:t xml:space="preserve"> </w:t>
      </w:r>
      <w:r w:rsidRPr="00CA5353">
        <w:rPr>
          <w:i/>
          <w:spacing w:val="3"/>
          <w:w w:val="110"/>
        </w:rPr>
        <w:t>y</w:t>
      </w:r>
      <w:r w:rsidRPr="00CA5353">
        <w:rPr>
          <w:rFonts w:ascii="Symbol" w:hAnsi="Symbol"/>
          <w:b/>
          <w:spacing w:val="3"/>
          <w:w w:val="110"/>
          <w:position w:val="1"/>
        </w:rPr>
        <w:t></w:t>
      </w:r>
      <w:r w:rsidRPr="00CA5353">
        <w:rPr>
          <w:b/>
          <w:spacing w:val="3"/>
          <w:w w:val="110"/>
          <w:position w:val="1"/>
        </w:rPr>
        <w:t xml:space="preserve"> </w:t>
      </w:r>
      <w:r w:rsidRPr="00CA5353">
        <w:rPr>
          <w:rFonts w:ascii="Symbol" w:hAnsi="Symbol"/>
          <w:w w:val="110"/>
        </w:rPr>
        <w:t></w:t>
      </w:r>
      <w:r w:rsidRPr="00CA5353">
        <w:rPr>
          <w:w w:val="110"/>
        </w:rPr>
        <w:t xml:space="preserve"> </w:t>
      </w:r>
      <w:r w:rsidRPr="00CA5353">
        <w:rPr>
          <w:spacing w:val="8"/>
          <w:w w:val="110"/>
        </w:rPr>
        <w:t>4</w:t>
      </w:r>
      <w:r w:rsidRPr="00CA5353">
        <w:rPr>
          <w:i/>
          <w:spacing w:val="8"/>
          <w:w w:val="110"/>
        </w:rPr>
        <w:t>y</w:t>
      </w:r>
      <w:r w:rsidRPr="00CA5353">
        <w:rPr>
          <w:rFonts w:ascii="Symbol" w:hAnsi="Symbol"/>
          <w:spacing w:val="8"/>
          <w:w w:val="110"/>
          <w:position w:val="1"/>
        </w:rPr>
        <w:t></w:t>
      </w:r>
      <w:r w:rsidRPr="00CA5353">
        <w:rPr>
          <w:spacing w:val="8"/>
          <w:w w:val="110"/>
          <w:position w:val="1"/>
        </w:rPr>
        <w:t xml:space="preserve"> </w:t>
      </w:r>
      <w:r w:rsidRPr="00CA5353">
        <w:rPr>
          <w:rFonts w:ascii="Symbol" w:hAnsi="Symbol"/>
          <w:w w:val="110"/>
        </w:rPr>
        <w:t></w:t>
      </w:r>
      <w:r w:rsidRPr="00CA5353">
        <w:rPr>
          <w:w w:val="110"/>
        </w:rPr>
        <w:t xml:space="preserve"> 4cos </w:t>
      </w:r>
      <w:r w:rsidRPr="00CA5353">
        <w:rPr>
          <w:spacing w:val="4"/>
          <w:w w:val="110"/>
        </w:rPr>
        <w:t>2</w:t>
      </w:r>
      <w:r w:rsidRPr="00CA5353">
        <w:rPr>
          <w:i/>
          <w:spacing w:val="4"/>
          <w:w w:val="110"/>
        </w:rPr>
        <w:t xml:space="preserve">x </w:t>
      </w:r>
      <w:r w:rsidRPr="00CA5353">
        <w:rPr>
          <w:rFonts w:ascii="Symbol" w:hAnsi="Symbol"/>
          <w:w w:val="110"/>
        </w:rPr>
        <w:t></w:t>
      </w:r>
      <w:r w:rsidRPr="00CA5353">
        <w:rPr>
          <w:w w:val="110"/>
        </w:rPr>
        <w:t>12sin 2</w:t>
      </w:r>
      <w:r w:rsidRPr="00CA5353">
        <w:rPr>
          <w:i/>
          <w:w w:val="110"/>
        </w:rPr>
        <w:t>x</w:t>
      </w:r>
      <w:r w:rsidRPr="00CA5353">
        <w:rPr>
          <w:w w:val="110"/>
        </w:rPr>
        <w:t xml:space="preserve">, </w:t>
      </w:r>
      <w:r w:rsidRPr="00CA5353">
        <w:rPr>
          <w:i/>
          <w:w w:val="110"/>
        </w:rPr>
        <w:t>y</w:t>
      </w:r>
      <w:r w:rsidRPr="00CA5353">
        <w:rPr>
          <w:w w:val="110"/>
        </w:rPr>
        <w:t xml:space="preserve">(0) </w:t>
      </w:r>
      <w:r w:rsidRPr="00CA5353">
        <w:rPr>
          <w:rFonts w:ascii="Symbol" w:hAnsi="Symbol"/>
          <w:w w:val="110"/>
        </w:rPr>
        <w:t></w:t>
      </w:r>
      <w:r w:rsidRPr="00CA5353">
        <w:rPr>
          <w:w w:val="110"/>
        </w:rPr>
        <w:t xml:space="preserve"> </w:t>
      </w:r>
      <w:r w:rsidRPr="00CA5353">
        <w:rPr>
          <w:spacing w:val="-15"/>
          <w:w w:val="110"/>
        </w:rPr>
        <w:t xml:space="preserve">1, </w:t>
      </w:r>
      <w:r w:rsidRPr="00CA5353">
        <w:rPr>
          <w:i/>
          <w:spacing w:val="-3"/>
          <w:w w:val="110"/>
        </w:rPr>
        <w:t>y</w:t>
      </w:r>
      <w:r w:rsidRPr="00CA5353">
        <w:rPr>
          <w:rFonts w:ascii="Symbol" w:hAnsi="Symbol"/>
          <w:spacing w:val="-3"/>
          <w:w w:val="110"/>
          <w:position w:val="1"/>
        </w:rPr>
        <w:t></w:t>
      </w:r>
      <w:r w:rsidRPr="00CA5353">
        <w:rPr>
          <w:spacing w:val="-3"/>
          <w:w w:val="110"/>
        </w:rPr>
        <w:t xml:space="preserve">(0) </w:t>
      </w:r>
      <w:r w:rsidRPr="00CA5353">
        <w:rPr>
          <w:rFonts w:ascii="Symbol" w:hAnsi="Symbol"/>
          <w:w w:val="110"/>
        </w:rPr>
        <w:t></w:t>
      </w:r>
      <w:r w:rsidRPr="00CA5353">
        <w:rPr>
          <w:w w:val="110"/>
        </w:rPr>
        <w:t xml:space="preserve"> 2 ,</w:t>
      </w:r>
    </w:p>
    <w:p w:rsidR="00AA7DC3" w:rsidRPr="00CA5353" w:rsidRDefault="00AA7DC3" w:rsidP="0032596D">
      <w:pPr>
        <w:spacing w:line="360" w:lineRule="auto"/>
        <w:ind w:left="512" w:right="6404"/>
      </w:pPr>
      <w:r w:rsidRPr="00CA5353">
        <w:rPr>
          <w:w w:val="105"/>
        </w:rPr>
        <w:t>г)</w:t>
      </w:r>
      <w:r w:rsidRPr="00CA5353">
        <w:rPr>
          <w:spacing w:val="51"/>
          <w:w w:val="105"/>
        </w:rPr>
        <w:t xml:space="preserve"> </w:t>
      </w:r>
      <w:r w:rsidRPr="00CA5353">
        <w:rPr>
          <w:i/>
          <w:spacing w:val="4"/>
          <w:w w:val="105"/>
        </w:rPr>
        <w:t>y</w:t>
      </w:r>
      <w:r w:rsidRPr="00CA5353">
        <w:rPr>
          <w:rFonts w:ascii="Symbol" w:hAnsi="Symbol"/>
          <w:b/>
          <w:spacing w:val="4"/>
          <w:w w:val="105"/>
          <w:position w:val="1"/>
        </w:rPr>
        <w:t></w:t>
      </w:r>
      <w:r w:rsidRPr="00CA5353">
        <w:rPr>
          <w:b/>
          <w:spacing w:val="4"/>
          <w:w w:val="105"/>
          <w:position w:val="1"/>
        </w:rPr>
        <w:t xml:space="preserve"> </w:t>
      </w:r>
      <w:r w:rsidRPr="00CA5353">
        <w:rPr>
          <w:rFonts w:ascii="Symbol" w:hAnsi="Symbol"/>
          <w:w w:val="105"/>
        </w:rPr>
        <w:t></w:t>
      </w:r>
      <w:r w:rsidRPr="00CA5353">
        <w:rPr>
          <w:spacing w:val="3"/>
          <w:w w:val="105"/>
        </w:rPr>
        <w:t xml:space="preserve"> </w:t>
      </w:r>
      <w:r w:rsidRPr="00CA5353">
        <w:rPr>
          <w:i/>
          <w:w w:val="105"/>
        </w:rPr>
        <w:t>y</w:t>
      </w:r>
      <w:r w:rsidRPr="00CA5353">
        <w:rPr>
          <w:i/>
          <w:spacing w:val="-1"/>
          <w:w w:val="105"/>
        </w:rPr>
        <w:t xml:space="preserve"> </w:t>
      </w:r>
      <w:r w:rsidRPr="00CA5353">
        <w:rPr>
          <w:rFonts w:ascii="Symbol" w:hAnsi="Symbol"/>
          <w:w w:val="105"/>
        </w:rPr>
        <w:t></w:t>
      </w:r>
      <w:r w:rsidRPr="00CA5353">
        <w:rPr>
          <w:spacing w:val="-11"/>
          <w:w w:val="105"/>
        </w:rPr>
        <w:t xml:space="preserve"> </w:t>
      </w:r>
      <w:r w:rsidRPr="00CA5353">
        <w:rPr>
          <w:spacing w:val="3"/>
          <w:w w:val="105"/>
        </w:rPr>
        <w:t>(2</w:t>
      </w:r>
      <w:r w:rsidRPr="00CA5353">
        <w:rPr>
          <w:i/>
          <w:spacing w:val="3"/>
          <w:w w:val="105"/>
        </w:rPr>
        <w:t>x</w:t>
      </w:r>
      <w:r w:rsidRPr="00CA5353">
        <w:rPr>
          <w:i/>
          <w:spacing w:val="-19"/>
          <w:w w:val="105"/>
        </w:rPr>
        <w:t xml:space="preserve"> </w:t>
      </w:r>
      <w:r w:rsidRPr="00CA5353">
        <w:rPr>
          <w:rFonts w:ascii="Symbol" w:hAnsi="Symbol"/>
          <w:w w:val="105"/>
        </w:rPr>
        <w:t></w:t>
      </w:r>
      <w:r w:rsidRPr="00CA5353">
        <w:rPr>
          <w:spacing w:val="-20"/>
          <w:w w:val="105"/>
        </w:rPr>
        <w:t xml:space="preserve"> </w:t>
      </w:r>
      <w:r w:rsidRPr="00CA5353">
        <w:rPr>
          <w:spacing w:val="3"/>
          <w:w w:val="105"/>
        </w:rPr>
        <w:t>2)</w:t>
      </w:r>
      <w:r w:rsidRPr="00CA5353">
        <w:rPr>
          <w:i/>
          <w:spacing w:val="3"/>
          <w:w w:val="105"/>
        </w:rPr>
        <w:t>e</w:t>
      </w:r>
      <w:r w:rsidRPr="00CA5353">
        <w:rPr>
          <w:i/>
          <w:spacing w:val="3"/>
          <w:w w:val="105"/>
          <w:position w:val="11"/>
        </w:rPr>
        <w:t>x</w:t>
      </w:r>
      <w:r w:rsidRPr="00CA5353">
        <w:rPr>
          <w:i/>
          <w:spacing w:val="-6"/>
          <w:w w:val="105"/>
          <w:position w:val="11"/>
        </w:rPr>
        <w:t xml:space="preserve"> </w:t>
      </w:r>
      <w:r w:rsidRPr="00CA5353">
        <w:rPr>
          <w:w w:val="105"/>
        </w:rPr>
        <w:t>,</w:t>
      </w:r>
      <w:r w:rsidRPr="00CA5353">
        <w:rPr>
          <w:spacing w:val="-16"/>
          <w:w w:val="105"/>
        </w:rPr>
        <w:t xml:space="preserve"> </w:t>
      </w:r>
      <w:r w:rsidRPr="00CA5353">
        <w:rPr>
          <w:i/>
          <w:w w:val="105"/>
        </w:rPr>
        <w:t>y</w:t>
      </w:r>
      <w:r w:rsidRPr="00CA5353">
        <w:rPr>
          <w:w w:val="105"/>
        </w:rPr>
        <w:t>(0)</w:t>
      </w:r>
      <w:r w:rsidRPr="00CA5353">
        <w:rPr>
          <w:spacing w:val="-6"/>
          <w:w w:val="105"/>
        </w:rPr>
        <w:t xml:space="preserve"> </w:t>
      </w:r>
      <w:r w:rsidRPr="00CA5353">
        <w:rPr>
          <w:rFonts w:ascii="Symbol" w:hAnsi="Symbol"/>
          <w:w w:val="105"/>
        </w:rPr>
        <w:t></w:t>
      </w:r>
      <w:r w:rsidRPr="00CA5353">
        <w:rPr>
          <w:spacing w:val="-34"/>
          <w:w w:val="105"/>
        </w:rPr>
        <w:t xml:space="preserve"> </w:t>
      </w:r>
      <w:r w:rsidRPr="00CA5353">
        <w:rPr>
          <w:spacing w:val="-15"/>
          <w:w w:val="105"/>
        </w:rPr>
        <w:t xml:space="preserve">1, </w:t>
      </w:r>
      <w:r w:rsidRPr="00CA5353">
        <w:rPr>
          <w:i/>
          <w:w w:val="105"/>
        </w:rPr>
        <w:t>y</w:t>
      </w:r>
      <w:r w:rsidRPr="00CA5353">
        <w:rPr>
          <w:rFonts w:ascii="Symbol" w:hAnsi="Symbol"/>
          <w:w w:val="105"/>
          <w:position w:val="1"/>
        </w:rPr>
        <w:t></w:t>
      </w:r>
      <w:r w:rsidRPr="00CA5353">
        <w:rPr>
          <w:w w:val="105"/>
        </w:rPr>
        <w:t>(0)</w:t>
      </w:r>
      <w:r w:rsidRPr="00CA5353">
        <w:rPr>
          <w:spacing w:val="-7"/>
          <w:w w:val="105"/>
        </w:rPr>
        <w:t xml:space="preserve"> </w:t>
      </w:r>
      <w:r w:rsidRPr="00CA5353">
        <w:rPr>
          <w:rFonts w:ascii="Symbol" w:hAnsi="Symbol"/>
          <w:w w:val="105"/>
        </w:rPr>
        <w:t></w:t>
      </w:r>
      <w:r w:rsidRPr="00CA5353">
        <w:rPr>
          <w:spacing w:val="-34"/>
          <w:w w:val="105"/>
        </w:rPr>
        <w:t xml:space="preserve"> </w:t>
      </w:r>
      <w:r w:rsidRPr="00CA5353">
        <w:rPr>
          <w:spacing w:val="5"/>
          <w:w w:val="105"/>
        </w:rPr>
        <w:t xml:space="preserve">1, </w:t>
      </w:r>
      <w:r w:rsidRPr="00CA5353">
        <w:rPr>
          <w:w w:val="105"/>
        </w:rPr>
        <w:t>д)</w:t>
      </w:r>
      <w:r w:rsidRPr="00CA5353">
        <w:rPr>
          <w:spacing w:val="52"/>
          <w:w w:val="105"/>
        </w:rPr>
        <w:t xml:space="preserve"> </w:t>
      </w:r>
      <w:r w:rsidRPr="00CA5353">
        <w:rPr>
          <w:i/>
          <w:spacing w:val="4"/>
          <w:w w:val="105"/>
        </w:rPr>
        <w:t>y</w:t>
      </w:r>
      <w:r w:rsidRPr="00CA5353">
        <w:rPr>
          <w:rFonts w:ascii="Symbol" w:hAnsi="Symbol"/>
          <w:b/>
          <w:spacing w:val="4"/>
          <w:w w:val="105"/>
          <w:position w:val="1"/>
        </w:rPr>
        <w:t></w:t>
      </w:r>
      <w:r w:rsidRPr="00CA5353">
        <w:rPr>
          <w:b/>
          <w:spacing w:val="4"/>
          <w:w w:val="105"/>
          <w:position w:val="1"/>
        </w:rPr>
        <w:t xml:space="preserve"> </w:t>
      </w:r>
      <w:r w:rsidRPr="00CA5353">
        <w:rPr>
          <w:rFonts w:ascii="Symbol" w:hAnsi="Symbol"/>
          <w:w w:val="105"/>
        </w:rPr>
        <w:t></w:t>
      </w:r>
      <w:r w:rsidRPr="00CA5353">
        <w:rPr>
          <w:spacing w:val="4"/>
          <w:w w:val="105"/>
        </w:rPr>
        <w:t xml:space="preserve"> </w:t>
      </w:r>
      <w:r w:rsidRPr="00CA5353">
        <w:rPr>
          <w:i/>
          <w:spacing w:val="4"/>
          <w:w w:val="105"/>
        </w:rPr>
        <w:t>y</w:t>
      </w:r>
      <w:r w:rsidRPr="00CA5353">
        <w:rPr>
          <w:rFonts w:ascii="Symbol" w:hAnsi="Symbol"/>
          <w:spacing w:val="4"/>
          <w:w w:val="105"/>
          <w:position w:val="1"/>
        </w:rPr>
        <w:t></w:t>
      </w:r>
      <w:r w:rsidRPr="00CA5353">
        <w:rPr>
          <w:spacing w:val="-11"/>
          <w:w w:val="105"/>
          <w:position w:val="1"/>
        </w:rPr>
        <w:t xml:space="preserve"> </w:t>
      </w:r>
      <w:r w:rsidRPr="00CA5353">
        <w:rPr>
          <w:rFonts w:ascii="Symbol" w:hAnsi="Symbol"/>
          <w:w w:val="105"/>
        </w:rPr>
        <w:t></w:t>
      </w:r>
      <w:r w:rsidRPr="00CA5353">
        <w:rPr>
          <w:spacing w:val="-7"/>
          <w:w w:val="105"/>
        </w:rPr>
        <w:t xml:space="preserve"> </w:t>
      </w:r>
      <w:r w:rsidRPr="00CA5353">
        <w:rPr>
          <w:w w:val="105"/>
        </w:rPr>
        <w:t>2</w:t>
      </w:r>
      <w:r w:rsidRPr="00CA5353">
        <w:rPr>
          <w:spacing w:val="-25"/>
          <w:w w:val="105"/>
        </w:rPr>
        <w:t xml:space="preserve"> </w:t>
      </w:r>
      <w:r w:rsidRPr="00CA5353">
        <w:rPr>
          <w:rFonts w:ascii="Symbol" w:hAnsi="Symbol"/>
          <w:w w:val="105"/>
        </w:rPr>
        <w:t></w:t>
      </w:r>
      <w:r w:rsidRPr="00CA5353">
        <w:rPr>
          <w:spacing w:val="-26"/>
          <w:w w:val="105"/>
        </w:rPr>
        <w:t xml:space="preserve"> </w:t>
      </w:r>
      <w:r w:rsidRPr="00CA5353">
        <w:rPr>
          <w:i/>
          <w:spacing w:val="7"/>
          <w:w w:val="105"/>
        </w:rPr>
        <w:t>e</w:t>
      </w:r>
      <w:r w:rsidRPr="00CA5353">
        <w:rPr>
          <w:rFonts w:ascii="Symbol" w:hAnsi="Symbol"/>
          <w:spacing w:val="7"/>
          <w:w w:val="105"/>
          <w:position w:val="11"/>
        </w:rPr>
        <w:t></w:t>
      </w:r>
      <w:r w:rsidRPr="00CA5353">
        <w:rPr>
          <w:spacing w:val="-23"/>
          <w:w w:val="105"/>
          <w:position w:val="11"/>
        </w:rPr>
        <w:t xml:space="preserve"> </w:t>
      </w:r>
      <w:r w:rsidRPr="00CA5353">
        <w:rPr>
          <w:i/>
          <w:w w:val="105"/>
          <w:position w:val="11"/>
        </w:rPr>
        <w:t>x</w:t>
      </w:r>
      <w:r w:rsidRPr="00CA5353">
        <w:rPr>
          <w:i/>
          <w:spacing w:val="-7"/>
          <w:w w:val="105"/>
          <w:position w:val="11"/>
        </w:rPr>
        <w:t xml:space="preserve"> </w:t>
      </w:r>
      <w:r w:rsidRPr="00CA5353">
        <w:rPr>
          <w:w w:val="105"/>
        </w:rPr>
        <w:t>,</w:t>
      </w:r>
      <w:r w:rsidRPr="00CA5353">
        <w:rPr>
          <w:spacing w:val="-15"/>
          <w:w w:val="105"/>
        </w:rPr>
        <w:t xml:space="preserve"> </w:t>
      </w:r>
      <w:r w:rsidRPr="00CA5353">
        <w:rPr>
          <w:i/>
          <w:w w:val="105"/>
        </w:rPr>
        <w:t>y</w:t>
      </w:r>
      <w:r w:rsidRPr="00CA5353">
        <w:rPr>
          <w:w w:val="105"/>
        </w:rPr>
        <w:t>(0)</w:t>
      </w:r>
      <w:r w:rsidRPr="00CA5353">
        <w:rPr>
          <w:spacing w:val="-5"/>
          <w:w w:val="105"/>
        </w:rPr>
        <w:t xml:space="preserve"> </w:t>
      </w:r>
      <w:r w:rsidRPr="00CA5353">
        <w:rPr>
          <w:rFonts w:ascii="Symbol" w:hAnsi="Symbol"/>
          <w:w w:val="105"/>
        </w:rPr>
        <w:t></w:t>
      </w:r>
      <w:r w:rsidRPr="00CA5353">
        <w:rPr>
          <w:spacing w:val="-34"/>
          <w:w w:val="105"/>
        </w:rPr>
        <w:t xml:space="preserve"> </w:t>
      </w:r>
      <w:r w:rsidRPr="00CA5353">
        <w:rPr>
          <w:spacing w:val="-15"/>
          <w:w w:val="105"/>
        </w:rPr>
        <w:t xml:space="preserve">1, </w:t>
      </w:r>
      <w:r w:rsidRPr="00CA5353">
        <w:rPr>
          <w:i/>
          <w:w w:val="105"/>
        </w:rPr>
        <w:t>y</w:t>
      </w:r>
      <w:r w:rsidRPr="00CA5353">
        <w:rPr>
          <w:rFonts w:ascii="Symbol" w:hAnsi="Symbol"/>
          <w:w w:val="105"/>
          <w:position w:val="1"/>
        </w:rPr>
        <w:t></w:t>
      </w:r>
      <w:r w:rsidRPr="00CA5353">
        <w:rPr>
          <w:w w:val="105"/>
        </w:rPr>
        <w:t>(0)</w:t>
      </w:r>
      <w:r w:rsidRPr="00CA5353">
        <w:rPr>
          <w:spacing w:val="-6"/>
          <w:w w:val="105"/>
        </w:rPr>
        <w:t xml:space="preserve"> </w:t>
      </w:r>
      <w:r w:rsidRPr="00CA5353">
        <w:rPr>
          <w:rFonts w:ascii="Symbol" w:hAnsi="Symbol"/>
          <w:w w:val="105"/>
        </w:rPr>
        <w:t></w:t>
      </w:r>
      <w:r w:rsidRPr="00CA5353">
        <w:rPr>
          <w:spacing w:val="-15"/>
          <w:w w:val="105"/>
        </w:rPr>
        <w:t xml:space="preserve"> </w:t>
      </w:r>
      <w:r w:rsidRPr="00CA5353">
        <w:rPr>
          <w:w w:val="105"/>
        </w:rPr>
        <w:t>3</w:t>
      </w:r>
      <w:r w:rsidRPr="00CA5353">
        <w:rPr>
          <w:spacing w:val="-40"/>
          <w:w w:val="105"/>
        </w:rPr>
        <w:t xml:space="preserve"> </w:t>
      </w:r>
      <w:r w:rsidRPr="00CA5353">
        <w:rPr>
          <w:w w:val="105"/>
        </w:rPr>
        <w:t>.</w:t>
      </w:r>
    </w:p>
    <w:p w:rsidR="00AA7DC3" w:rsidRPr="00CA5353" w:rsidRDefault="00AA7DC3" w:rsidP="0032596D">
      <w:pPr>
        <w:spacing w:line="360" w:lineRule="auto"/>
        <w:ind w:left="512"/>
      </w:pPr>
      <w:r w:rsidRPr="00CA5353">
        <w:rPr>
          <w:w w:val="105"/>
        </w:rPr>
        <w:t>е)</w:t>
      </w:r>
      <w:r w:rsidRPr="00CA5353">
        <w:rPr>
          <w:spacing w:val="57"/>
          <w:w w:val="105"/>
        </w:rPr>
        <w:t xml:space="preserve"> </w:t>
      </w:r>
      <w:r w:rsidRPr="00CA5353">
        <w:rPr>
          <w:i/>
          <w:spacing w:val="4"/>
          <w:w w:val="105"/>
        </w:rPr>
        <w:t>y</w:t>
      </w:r>
      <w:r w:rsidRPr="00CA5353">
        <w:rPr>
          <w:rFonts w:ascii="Symbol" w:hAnsi="Symbol"/>
          <w:b/>
          <w:spacing w:val="4"/>
          <w:w w:val="105"/>
          <w:position w:val="1"/>
        </w:rPr>
        <w:t></w:t>
      </w:r>
      <w:r w:rsidRPr="00CA5353">
        <w:rPr>
          <w:b/>
          <w:spacing w:val="4"/>
          <w:w w:val="105"/>
          <w:position w:val="1"/>
        </w:rPr>
        <w:t xml:space="preserve"> </w:t>
      </w:r>
      <w:r w:rsidRPr="00CA5353">
        <w:rPr>
          <w:rFonts w:ascii="Symbol" w:hAnsi="Symbol"/>
          <w:w w:val="105"/>
        </w:rPr>
        <w:t></w:t>
      </w:r>
      <w:r w:rsidRPr="00CA5353">
        <w:rPr>
          <w:w w:val="105"/>
        </w:rPr>
        <w:t xml:space="preserve"> </w:t>
      </w:r>
      <w:r w:rsidRPr="00CA5353">
        <w:rPr>
          <w:spacing w:val="9"/>
          <w:w w:val="105"/>
        </w:rPr>
        <w:t>4</w:t>
      </w:r>
      <w:r w:rsidRPr="00CA5353">
        <w:rPr>
          <w:i/>
          <w:spacing w:val="9"/>
          <w:w w:val="105"/>
        </w:rPr>
        <w:t>y</w:t>
      </w:r>
      <w:r w:rsidRPr="00CA5353">
        <w:rPr>
          <w:rFonts w:ascii="Symbol" w:hAnsi="Symbol"/>
          <w:spacing w:val="9"/>
          <w:w w:val="105"/>
          <w:position w:val="1"/>
        </w:rPr>
        <w:t></w:t>
      </w:r>
      <w:r w:rsidRPr="00CA5353">
        <w:rPr>
          <w:spacing w:val="9"/>
          <w:w w:val="105"/>
          <w:position w:val="1"/>
        </w:rPr>
        <w:t xml:space="preserve"> </w:t>
      </w:r>
      <w:r w:rsidRPr="00CA5353">
        <w:rPr>
          <w:rFonts w:ascii="Symbol" w:hAnsi="Symbol"/>
          <w:w w:val="105"/>
        </w:rPr>
        <w:t></w:t>
      </w:r>
      <w:r w:rsidRPr="00CA5353">
        <w:rPr>
          <w:w w:val="105"/>
        </w:rPr>
        <w:t xml:space="preserve"> </w:t>
      </w:r>
      <w:r w:rsidRPr="00CA5353">
        <w:rPr>
          <w:spacing w:val="6"/>
          <w:w w:val="105"/>
        </w:rPr>
        <w:t>3</w:t>
      </w:r>
      <w:r w:rsidRPr="00CA5353">
        <w:rPr>
          <w:i/>
          <w:spacing w:val="6"/>
          <w:w w:val="105"/>
        </w:rPr>
        <w:t xml:space="preserve">y </w:t>
      </w:r>
      <w:r w:rsidRPr="00CA5353">
        <w:rPr>
          <w:rFonts w:ascii="Symbol" w:hAnsi="Symbol"/>
          <w:w w:val="105"/>
        </w:rPr>
        <w:t></w:t>
      </w:r>
      <w:r w:rsidRPr="00CA5353">
        <w:rPr>
          <w:w w:val="105"/>
        </w:rPr>
        <w:t xml:space="preserve"> </w:t>
      </w:r>
      <w:r w:rsidRPr="00CA5353">
        <w:rPr>
          <w:spacing w:val="2"/>
          <w:w w:val="105"/>
        </w:rPr>
        <w:t>2</w:t>
      </w:r>
      <w:r w:rsidRPr="00CA5353">
        <w:rPr>
          <w:i/>
          <w:spacing w:val="2"/>
          <w:w w:val="105"/>
        </w:rPr>
        <w:t>e</w:t>
      </w:r>
      <w:r w:rsidRPr="00CA5353">
        <w:rPr>
          <w:spacing w:val="2"/>
          <w:w w:val="105"/>
          <w:position w:val="11"/>
        </w:rPr>
        <w:t>3</w:t>
      </w:r>
      <w:r w:rsidRPr="00CA5353">
        <w:rPr>
          <w:i/>
          <w:spacing w:val="2"/>
          <w:w w:val="105"/>
          <w:position w:val="11"/>
        </w:rPr>
        <w:t xml:space="preserve">x </w:t>
      </w:r>
      <w:r w:rsidRPr="00CA5353">
        <w:rPr>
          <w:w w:val="105"/>
        </w:rPr>
        <w:t xml:space="preserve">, </w:t>
      </w:r>
      <w:r w:rsidRPr="00CA5353">
        <w:rPr>
          <w:i/>
          <w:w w:val="105"/>
        </w:rPr>
        <w:t>y</w:t>
      </w:r>
      <w:r w:rsidRPr="00CA5353">
        <w:rPr>
          <w:w w:val="105"/>
        </w:rPr>
        <w:t xml:space="preserve">(0) </w:t>
      </w:r>
      <w:r w:rsidRPr="00CA5353">
        <w:rPr>
          <w:rFonts w:ascii="Symbol" w:hAnsi="Symbol"/>
          <w:w w:val="105"/>
        </w:rPr>
        <w:t></w:t>
      </w:r>
      <w:r w:rsidRPr="00CA5353">
        <w:rPr>
          <w:w w:val="105"/>
        </w:rPr>
        <w:t xml:space="preserve"> </w:t>
      </w:r>
      <w:r w:rsidRPr="00CA5353">
        <w:rPr>
          <w:spacing w:val="-5"/>
          <w:w w:val="105"/>
        </w:rPr>
        <w:t xml:space="preserve">2, </w:t>
      </w:r>
      <w:r w:rsidRPr="00CA5353">
        <w:rPr>
          <w:i/>
          <w:w w:val="105"/>
        </w:rPr>
        <w:t>y</w:t>
      </w:r>
      <w:r w:rsidRPr="00CA5353">
        <w:rPr>
          <w:rFonts w:ascii="Symbol" w:hAnsi="Symbol"/>
          <w:w w:val="105"/>
          <w:position w:val="1"/>
        </w:rPr>
        <w:t></w:t>
      </w:r>
      <w:r w:rsidRPr="00CA5353">
        <w:rPr>
          <w:w w:val="105"/>
        </w:rPr>
        <w:t xml:space="preserve">(0) </w:t>
      </w:r>
      <w:r w:rsidRPr="00CA5353">
        <w:rPr>
          <w:rFonts w:ascii="Symbol" w:hAnsi="Symbol"/>
          <w:w w:val="105"/>
        </w:rPr>
        <w:t></w:t>
      </w:r>
      <w:r w:rsidRPr="00CA5353">
        <w:rPr>
          <w:w w:val="105"/>
        </w:rPr>
        <w:t xml:space="preserve"> </w:t>
      </w:r>
      <w:r w:rsidRPr="00CA5353">
        <w:rPr>
          <w:spacing w:val="-3"/>
          <w:w w:val="105"/>
        </w:rPr>
        <w:t>5.</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136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1-3 – оценка 3</w:t>
      </w:r>
    </w:p>
    <w:p w:rsidR="00AA7DC3" w:rsidRPr="00CA5353" w:rsidRDefault="00AA7DC3" w:rsidP="0032596D">
      <w:pPr>
        <w:spacing w:line="360" w:lineRule="auto"/>
        <w:ind w:left="1365"/>
        <w:rPr>
          <w:i/>
        </w:rPr>
      </w:pPr>
      <w:r w:rsidRPr="00CA5353">
        <w:rPr>
          <w:i/>
        </w:rPr>
        <w:t>Выполнение заданий 4-5 – оценка</w:t>
      </w:r>
      <w:r w:rsidRPr="00CA5353">
        <w:rPr>
          <w:i/>
          <w:spacing w:val="-7"/>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6-7 – оценка</w:t>
      </w:r>
      <w:r w:rsidRPr="00CA5353">
        <w:rPr>
          <w:i/>
          <w:spacing w:val="-7"/>
        </w:rPr>
        <w:t xml:space="preserve"> </w:t>
      </w:r>
      <w:r w:rsidRPr="00CA5353">
        <w:rPr>
          <w:i/>
        </w:rPr>
        <w:t>5</w:t>
      </w:r>
    </w:p>
    <w:p w:rsidR="00AA7DC3" w:rsidRPr="00CA5353" w:rsidRDefault="00AA7DC3" w:rsidP="0032596D">
      <w:pPr>
        <w:pStyle w:val="51"/>
        <w:spacing w:line="360" w:lineRule="auto"/>
        <w:ind w:left="512"/>
      </w:pPr>
      <w:r w:rsidRPr="00CA5353">
        <w:t>Тема 2.4 Числовые и функциональные ряды</w:t>
      </w:r>
    </w:p>
    <w:p w:rsidR="00AA7DC3" w:rsidRPr="00CA5353" w:rsidRDefault="00AA7DC3" w:rsidP="0032596D">
      <w:pPr>
        <w:spacing w:line="360" w:lineRule="auto"/>
        <w:ind w:left="512"/>
      </w:pPr>
      <w:r w:rsidRPr="00CA5353">
        <w:rPr>
          <w:i/>
        </w:rPr>
        <w:lastRenderedPageBreak/>
        <w:t>Форма текущего контроля и оценивания</w:t>
      </w:r>
      <w:r w:rsidRPr="00CA5353">
        <w:t>: Выполнение заданий, выполнение самостоятельной и практической работы</w:t>
      </w:r>
    </w:p>
    <w:p w:rsidR="00AA7DC3" w:rsidRPr="00CA5353" w:rsidRDefault="00AA7DC3" w:rsidP="0032596D">
      <w:pPr>
        <w:spacing w:line="360" w:lineRule="auto"/>
        <w:ind w:left="512"/>
        <w:rPr>
          <w:i/>
        </w:rPr>
      </w:pPr>
      <w:r w:rsidRPr="00CA5353">
        <w:rPr>
          <w:i/>
        </w:rPr>
        <w:t>Выполнение заданий</w:t>
      </w:r>
    </w:p>
    <w:p w:rsidR="00AA7DC3" w:rsidRPr="00CA5353" w:rsidRDefault="00AA7DC3" w:rsidP="0032596D">
      <w:pPr>
        <w:spacing w:line="360" w:lineRule="auto"/>
        <w:ind w:left="512"/>
        <w:rPr>
          <w:i/>
        </w:rPr>
      </w:pPr>
      <w:r w:rsidRPr="00CA5353">
        <w:rPr>
          <w:i/>
        </w:rPr>
        <w:t>Типовые задания по теме: «Числовые ряды. Признак сходимости рядов»</w:t>
      </w:r>
    </w:p>
    <w:p w:rsidR="00AA7DC3" w:rsidRPr="00CA5353" w:rsidRDefault="00AA7DC3" w:rsidP="0032596D">
      <w:pPr>
        <w:pStyle w:val="af2"/>
        <w:widowControl w:val="0"/>
        <w:numPr>
          <w:ilvl w:val="0"/>
          <w:numId w:val="442"/>
        </w:numPr>
        <w:tabs>
          <w:tab w:val="left" w:pos="694"/>
        </w:tabs>
        <w:autoSpaceDE w:val="0"/>
        <w:autoSpaceDN w:val="0"/>
        <w:spacing w:line="360" w:lineRule="auto"/>
        <w:ind w:hanging="182"/>
        <w:contextualSpacing w:val="0"/>
      </w:pPr>
      <w:r w:rsidRPr="00CA5353">
        <w:t>Исследовать сходимость рядов, пользуясь признаком сходимости</w:t>
      </w:r>
      <w:r w:rsidRPr="00CA5353">
        <w:rPr>
          <w:spacing w:val="-1"/>
        </w:rPr>
        <w:t xml:space="preserve"> </w:t>
      </w:r>
      <w:r w:rsidRPr="00CA5353">
        <w:t>Даламбера:</w:t>
      </w:r>
    </w:p>
    <w:p w:rsidR="00AA7DC3" w:rsidRPr="00CA5353" w:rsidRDefault="00AA7DC3" w:rsidP="0032596D">
      <w:pPr>
        <w:spacing w:line="360" w:lineRule="auto"/>
        <w:sectPr w:rsidR="00AA7DC3" w:rsidRPr="00CA5353">
          <w:pgSz w:w="11910" w:h="16840"/>
          <w:pgMar w:top="460" w:right="240" w:bottom="280" w:left="620" w:header="720" w:footer="720" w:gutter="0"/>
          <w:cols w:space="720"/>
        </w:sectPr>
      </w:pPr>
    </w:p>
    <w:p w:rsidR="00AA7DC3" w:rsidRPr="00CA5353" w:rsidRDefault="00960AA6" w:rsidP="0032596D">
      <w:pPr>
        <w:tabs>
          <w:tab w:val="left" w:pos="2949"/>
          <w:tab w:val="left" w:pos="3403"/>
        </w:tabs>
        <w:spacing w:line="360" w:lineRule="auto"/>
        <w:ind w:left="824"/>
      </w:pPr>
      <w:r>
        <w:lastRenderedPageBreak/>
        <w:pict>
          <v:group id="_x0000_s1266" style="position:absolute;left:0;text-align:left;margin-left:83.1pt;margin-top:5.05pt;width:49.1pt;height:16.4pt;z-index:-251525120;mso-position-horizontal-relative:page" coordorigin="1662,101" coordsize="982,328">
            <v:line id="_x0000_s1267" style="position:absolute" from="2136,279" to="2167,262" strokeweight=".17578mm"/>
            <v:line id="_x0000_s1268" style="position:absolute" from="2167,267" to="2211,347" strokeweight=".35583mm"/>
            <v:shape id="_x0000_s1269" style="position:absolute;left:332;top:3533;width:993;height:329" coordorigin="333,3533" coordsize="993,329" o:spt="100" adj="0,,0" path="m2216,347r59,-240m2275,107r149,m1662,424r981,e" filled="f" strokeweight=".17683mm">
              <v:stroke joinstyle="round"/>
              <v:formulas/>
              <v:path arrowok="t" o:connecttype="segments"/>
            </v:shape>
            <v:shape id="_x0000_s1270" type="#_x0000_t202" style="position:absolute;left:1877;top:103;width:229;height:283" filled="f" stroked="f">
              <v:textbox style="mso-next-textbox:#_x0000_s1270" inset="0,0,0,0">
                <w:txbxContent>
                  <w:p w:rsidR="003A7700" w:rsidRDefault="003A7700" w:rsidP="00AA7DC3">
                    <w:pPr>
                      <w:spacing w:before="44" w:line="132" w:lineRule="auto"/>
                      <w:rPr>
                        <w:i/>
                        <w:sz w:val="14"/>
                      </w:rPr>
                    </w:pPr>
                    <w:r>
                      <w:rPr>
                        <w:position w:val="-10"/>
                      </w:rPr>
                      <w:t>2</w:t>
                    </w:r>
                    <w:r>
                      <w:rPr>
                        <w:i/>
                        <w:sz w:val="14"/>
                      </w:rPr>
                      <w:t>n</w:t>
                    </w:r>
                  </w:p>
                </w:txbxContent>
              </v:textbox>
            </v:shape>
            <v:shape id="_x0000_s1271" type="#_x0000_t202" style="position:absolute;left:2290;top:121;width:142;height:264" filled="f" stroked="f">
              <v:textbox style="mso-next-textbox:#_x0000_s1271" inset="0,0,0,0">
                <w:txbxContent>
                  <w:p w:rsidR="003A7700" w:rsidRDefault="003A7700" w:rsidP="00AA7DC3">
                    <w:pPr>
                      <w:spacing w:line="264" w:lineRule="exact"/>
                      <w:rPr>
                        <w:i/>
                      </w:rPr>
                    </w:pPr>
                    <w:r>
                      <w:rPr>
                        <w:i/>
                        <w:w w:val="101"/>
                      </w:rPr>
                      <w:t>n</w:t>
                    </w:r>
                  </w:p>
                </w:txbxContent>
              </v:textbox>
            </v:shape>
            <w10:wrap anchorx="page"/>
          </v:group>
        </w:pict>
      </w:r>
      <w:r w:rsidR="00AA7DC3" w:rsidRPr="00CA5353">
        <w:rPr>
          <w:rFonts w:ascii="Symbol" w:hAnsi="Symbol"/>
        </w:rPr>
        <w:t></w:t>
      </w:r>
      <w:r w:rsidR="00AA7DC3" w:rsidRPr="00CA5353">
        <w:tab/>
      </w:r>
      <w:r w:rsidR="00AA7DC3" w:rsidRPr="00CA5353">
        <w:rPr>
          <w:rFonts w:ascii="Symbol" w:hAnsi="Symbol"/>
          <w:position w:val="1"/>
        </w:rPr>
        <w:t></w:t>
      </w:r>
      <w:r w:rsidR="00AA7DC3" w:rsidRPr="00CA5353">
        <w:rPr>
          <w:position w:val="1"/>
        </w:rPr>
        <w:tab/>
      </w:r>
      <w:r w:rsidR="00AA7DC3" w:rsidRPr="00CA5353">
        <w:rPr>
          <w:i/>
          <w:spacing w:val="9"/>
          <w:position w:val="-8"/>
        </w:rPr>
        <w:t>n</w:t>
      </w:r>
      <w:r w:rsidR="00AA7DC3" w:rsidRPr="00CA5353">
        <w:rPr>
          <w:spacing w:val="9"/>
          <w:position w:val="2"/>
        </w:rPr>
        <w:t>2</w:t>
      </w:r>
    </w:p>
    <w:p w:rsidR="00AA7DC3" w:rsidRPr="00CA5353" w:rsidRDefault="00AA7DC3" w:rsidP="0032596D">
      <w:pPr>
        <w:tabs>
          <w:tab w:val="left" w:pos="1420"/>
        </w:tabs>
        <w:spacing w:line="360" w:lineRule="auto"/>
        <w:ind w:left="824"/>
        <w:rPr>
          <w:i/>
        </w:rPr>
      </w:pPr>
      <w:r w:rsidRPr="00CA5353">
        <w:br w:type="column"/>
      </w:r>
      <w:r w:rsidRPr="00CA5353">
        <w:rPr>
          <w:rFonts w:ascii="Symbol" w:hAnsi="Symbol"/>
        </w:rPr>
        <w:lastRenderedPageBreak/>
        <w:t></w:t>
      </w:r>
      <w:r w:rsidRPr="00CA5353">
        <w:tab/>
      </w:r>
      <w:r w:rsidRPr="00CA5353">
        <w:rPr>
          <w:spacing w:val="4"/>
          <w:position w:val="-8"/>
        </w:rPr>
        <w:t>3</w:t>
      </w:r>
      <w:r w:rsidRPr="00CA5353">
        <w:rPr>
          <w:i/>
          <w:spacing w:val="4"/>
          <w:position w:val="1"/>
        </w:rPr>
        <w:t>n</w:t>
      </w:r>
    </w:p>
    <w:p w:rsidR="00AA7DC3" w:rsidRPr="00CA5353" w:rsidRDefault="00AA7DC3" w:rsidP="0032596D">
      <w:pPr>
        <w:spacing w:line="360" w:lineRule="auto"/>
        <w:ind w:left="824"/>
      </w:pPr>
      <w:r w:rsidRPr="00CA5353">
        <w:br w:type="column"/>
      </w:r>
      <w:r w:rsidRPr="00CA5353">
        <w:rPr>
          <w:rFonts w:ascii="Symbol" w:hAnsi="Symbol"/>
          <w:position w:val="9"/>
        </w:rPr>
        <w:lastRenderedPageBreak/>
        <w:t></w:t>
      </w:r>
      <w:r w:rsidRPr="00CA5353">
        <w:rPr>
          <w:position w:val="9"/>
        </w:rPr>
        <w:t xml:space="preserve"> </w:t>
      </w:r>
      <w:r w:rsidRPr="00CA5353">
        <w:t>2</w:t>
      </w:r>
      <w:r w:rsidRPr="00CA5353">
        <w:rPr>
          <w:i/>
        </w:rPr>
        <w:t xml:space="preserve">n </w:t>
      </w:r>
      <w:r w:rsidRPr="00CA5353">
        <w:rPr>
          <w:rFonts w:ascii="Symbol" w:hAnsi="Symbol"/>
        </w:rPr>
        <w:t></w:t>
      </w:r>
      <w:r w:rsidRPr="00CA5353">
        <w:t xml:space="preserve"> 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3654" w:space="579"/>
            <w:col w:w="1662" w:space="450"/>
            <w:col w:w="4705"/>
          </w:cols>
        </w:sectPr>
      </w:pPr>
    </w:p>
    <w:p w:rsidR="00AA7DC3" w:rsidRPr="00CA5353" w:rsidRDefault="00960AA6" w:rsidP="0032596D">
      <w:pPr>
        <w:tabs>
          <w:tab w:val="left" w:pos="2637"/>
          <w:tab w:val="left" w:pos="4761"/>
          <w:tab w:val="left" w:pos="6886"/>
          <w:tab w:val="left" w:pos="8018"/>
        </w:tabs>
        <w:spacing w:line="360" w:lineRule="auto"/>
        <w:ind w:left="512"/>
        <w:rPr>
          <w:i/>
        </w:rPr>
      </w:pPr>
      <w:r>
        <w:lastRenderedPageBreak/>
        <w:pict>
          <v:line id="_x0000_s1272" style="position:absolute;left:0;text-align:left;z-index:-251524096;mso-position-horizontal-relative:page" from="189.25pt,12.45pt" to="224.9pt,12.45pt" strokeweight=".17747mm">
            <w10:wrap anchorx="page"/>
          </v:line>
        </w:pict>
      </w:r>
      <w:r>
        <w:pict>
          <v:line id="_x0000_s1273" style="position:absolute;left:0;text-align:left;z-index:-251523072;mso-position-horizontal-relative:page" from="294.8pt,12.55pt" to="344.5pt,12.55pt" strokeweight=".17611mm">
            <w10:wrap anchorx="page"/>
          </v:line>
        </w:pict>
      </w:r>
      <w:r>
        <w:pict>
          <v:group id="_x0000_s1274" style="position:absolute;left:0;text-align:left;margin-left:400.35pt;margin-top:12.25pt;width:29pt;height:17.95pt;z-index:-251522048;mso-position-horizontal-relative:page" coordorigin="8007,245" coordsize="580,359">
            <v:line id="_x0000_s1275" style="position:absolute" from="8031,484" to="8062,467" strokeweight=".17631mm"/>
            <v:line id="_x0000_s1276" style="position:absolute" from="8062,471" to="8106,565" strokeweight=".35367mm"/>
            <v:shape id="_x0000_s1277" style="position:absolute;left:334;top:3670;width:592;height:324" coordorigin="334,3671" coordsize="592,324" o:spt="100" adj="0,,0" path="m8112,565r58,-273m8170,292r396,m8007,250r579,e" filled="f" strokeweight=".17656mm">
              <v:stroke joinstyle="round"/>
              <v:formulas/>
              <v:path arrowok="t" o:connecttype="segments"/>
            </v:shape>
            <v:shape id="_x0000_s1278" type="#_x0000_t202" style="position:absolute;left:8006;top:244;width:580;height:359" filled="f" stroked="f">
              <v:textbox style="mso-next-textbox:#_x0000_s1278" inset="0,0,0,0">
                <w:txbxContent>
                  <w:p w:rsidR="003A7700" w:rsidRDefault="003A7700" w:rsidP="00AA7DC3">
                    <w:pPr>
                      <w:spacing w:before="65"/>
                      <w:ind w:left="178"/>
                      <w:rPr>
                        <w:i/>
                        <w:sz w:val="14"/>
                      </w:rPr>
                    </w:pPr>
                    <w:r>
                      <w:rPr>
                        <w:i/>
                      </w:rPr>
                      <w:t>n</w:t>
                    </w:r>
                    <w:r>
                      <w:t>2</w:t>
                    </w:r>
                    <w:r>
                      <w:rPr>
                        <w:i/>
                        <w:position w:val="11"/>
                        <w:sz w:val="14"/>
                      </w:rPr>
                      <w:t>n</w:t>
                    </w:r>
                  </w:p>
                </w:txbxContent>
              </v:textbox>
            </v:shape>
            <w10:wrap anchorx="page"/>
          </v:group>
        </w:pict>
      </w:r>
      <w:r w:rsidR="00AA7DC3" w:rsidRPr="00CA5353">
        <w:rPr>
          <w:i/>
          <w:position w:val="19"/>
        </w:rPr>
        <w:t>a)</w:t>
      </w:r>
      <w:r w:rsidR="00AA7DC3" w:rsidRPr="00CA5353">
        <w:rPr>
          <w:i/>
          <w:spacing w:val="-24"/>
          <w:position w:val="19"/>
        </w:rPr>
        <w:t xml:space="preserve"> </w:t>
      </w:r>
      <w:r w:rsidR="00AA7DC3" w:rsidRPr="00CA5353">
        <w:rPr>
          <w:rFonts w:ascii="Symbol" w:hAnsi="Symbol"/>
          <w:position w:val="14"/>
        </w:rPr>
        <w:t></w:t>
      </w:r>
      <w:r w:rsidR="00AA7DC3" w:rsidRPr="00CA5353">
        <w:rPr>
          <w:spacing w:val="-44"/>
          <w:position w:val="14"/>
        </w:rPr>
        <w:t xml:space="preserve"> </w:t>
      </w:r>
      <w:r w:rsidR="00AA7DC3" w:rsidRPr="00CA5353">
        <w:rPr>
          <w:spacing w:val="6"/>
        </w:rPr>
        <w:t>5</w:t>
      </w:r>
      <w:r w:rsidR="00AA7DC3" w:rsidRPr="00CA5353">
        <w:rPr>
          <w:i/>
          <w:spacing w:val="6"/>
          <w:position w:val="11"/>
        </w:rPr>
        <w:t>n</w:t>
      </w:r>
      <w:r w:rsidR="00AA7DC3" w:rsidRPr="00CA5353">
        <w:rPr>
          <w:i/>
          <w:spacing w:val="2"/>
          <w:position w:val="11"/>
        </w:rPr>
        <w:t xml:space="preserve"> </w:t>
      </w:r>
      <w:r w:rsidR="00AA7DC3" w:rsidRPr="00CA5353">
        <w:rPr>
          <w:spacing w:val="2"/>
        </w:rPr>
        <w:t>(</w:t>
      </w:r>
      <w:r w:rsidR="00AA7DC3" w:rsidRPr="00CA5353">
        <w:rPr>
          <w:i/>
          <w:spacing w:val="2"/>
        </w:rPr>
        <w:t>n</w:t>
      </w:r>
      <w:r w:rsidR="00AA7DC3" w:rsidRPr="00CA5353">
        <w:rPr>
          <w:i/>
          <w:spacing w:val="-10"/>
        </w:rPr>
        <w:t xml:space="preserve"> </w:t>
      </w:r>
      <w:r w:rsidR="00AA7DC3" w:rsidRPr="00CA5353">
        <w:rPr>
          <w:rFonts w:ascii="Symbol" w:hAnsi="Symbol"/>
        </w:rPr>
        <w:t></w:t>
      </w:r>
      <w:r w:rsidR="00AA7DC3" w:rsidRPr="00CA5353">
        <w:rPr>
          <w:spacing w:val="-35"/>
        </w:rPr>
        <w:t xml:space="preserve"> </w:t>
      </w:r>
      <w:r w:rsidR="00AA7DC3" w:rsidRPr="00CA5353">
        <w:t>1)</w:t>
      </w:r>
      <w:r w:rsidR="00AA7DC3" w:rsidRPr="00CA5353">
        <w:rPr>
          <w:position w:val="11"/>
        </w:rPr>
        <w:t xml:space="preserve">2 </w:t>
      </w:r>
      <w:r w:rsidR="00AA7DC3" w:rsidRPr="00CA5353">
        <w:rPr>
          <w:spacing w:val="31"/>
          <w:position w:val="11"/>
        </w:rPr>
        <w:t xml:space="preserve"> </w:t>
      </w:r>
      <w:r w:rsidR="00AA7DC3" w:rsidRPr="00CA5353">
        <w:rPr>
          <w:i/>
          <w:position w:val="19"/>
        </w:rPr>
        <w:t>;</w:t>
      </w:r>
      <w:r w:rsidR="00AA7DC3" w:rsidRPr="00CA5353">
        <w:rPr>
          <w:i/>
          <w:position w:val="19"/>
        </w:rPr>
        <w:tab/>
        <w:t>б)</w:t>
      </w:r>
      <w:r w:rsidR="00AA7DC3" w:rsidRPr="00CA5353">
        <w:rPr>
          <w:i/>
          <w:spacing w:val="-26"/>
          <w:position w:val="19"/>
        </w:rPr>
        <w:t xml:space="preserve"> </w:t>
      </w:r>
      <w:r w:rsidR="00AA7DC3" w:rsidRPr="00CA5353">
        <w:rPr>
          <w:rFonts w:ascii="Symbol" w:hAnsi="Symbol"/>
          <w:position w:val="14"/>
        </w:rPr>
        <w:t></w:t>
      </w:r>
      <w:r w:rsidR="00AA7DC3" w:rsidRPr="00CA5353">
        <w:rPr>
          <w:spacing w:val="-44"/>
          <w:position w:val="14"/>
        </w:rPr>
        <w:t xml:space="preserve"> </w:t>
      </w:r>
      <w:r w:rsidR="00AA7DC3" w:rsidRPr="00CA5353">
        <w:rPr>
          <w:spacing w:val="2"/>
          <w:position w:val="1"/>
        </w:rPr>
        <w:t>(</w:t>
      </w:r>
      <w:r w:rsidR="00AA7DC3" w:rsidRPr="00CA5353">
        <w:rPr>
          <w:i/>
          <w:spacing w:val="2"/>
          <w:position w:val="1"/>
        </w:rPr>
        <w:t>n</w:t>
      </w:r>
      <w:r w:rsidR="00AA7DC3" w:rsidRPr="00CA5353">
        <w:rPr>
          <w:i/>
          <w:spacing w:val="-12"/>
          <w:position w:val="1"/>
        </w:rPr>
        <w:t xml:space="preserve"> </w:t>
      </w:r>
      <w:r w:rsidR="00AA7DC3" w:rsidRPr="00CA5353">
        <w:rPr>
          <w:rFonts w:ascii="Symbol" w:hAnsi="Symbol"/>
          <w:position w:val="1"/>
        </w:rPr>
        <w:t></w:t>
      </w:r>
      <w:r w:rsidR="00AA7DC3" w:rsidRPr="00CA5353">
        <w:rPr>
          <w:spacing w:val="-10"/>
          <w:position w:val="1"/>
        </w:rPr>
        <w:t xml:space="preserve"> </w:t>
      </w:r>
      <w:r w:rsidR="00AA7DC3" w:rsidRPr="00CA5353">
        <w:rPr>
          <w:position w:val="1"/>
        </w:rPr>
        <w:t>2)!</w:t>
      </w:r>
      <w:r w:rsidR="00AA7DC3" w:rsidRPr="00CA5353">
        <w:rPr>
          <w:spacing w:val="-21"/>
          <w:position w:val="1"/>
        </w:rPr>
        <w:t xml:space="preserve"> </w:t>
      </w:r>
      <w:r w:rsidR="00AA7DC3" w:rsidRPr="00CA5353">
        <w:rPr>
          <w:i/>
          <w:position w:val="19"/>
        </w:rPr>
        <w:t>;</w:t>
      </w:r>
      <w:r w:rsidR="00AA7DC3" w:rsidRPr="00CA5353">
        <w:rPr>
          <w:i/>
          <w:position w:val="19"/>
        </w:rPr>
        <w:tab/>
        <w:t>в)</w:t>
      </w:r>
      <w:r w:rsidR="00AA7DC3" w:rsidRPr="00CA5353">
        <w:rPr>
          <w:i/>
          <w:spacing w:val="-25"/>
          <w:position w:val="19"/>
        </w:rPr>
        <w:t xml:space="preserve"> </w:t>
      </w:r>
      <w:r w:rsidR="00AA7DC3" w:rsidRPr="00CA5353">
        <w:rPr>
          <w:rFonts w:ascii="Symbol" w:hAnsi="Symbol"/>
          <w:position w:val="14"/>
        </w:rPr>
        <w:t></w:t>
      </w:r>
      <w:r w:rsidR="00AA7DC3" w:rsidRPr="00CA5353">
        <w:rPr>
          <w:spacing w:val="-39"/>
          <w:position w:val="14"/>
        </w:rPr>
        <w:t xml:space="preserve"> </w:t>
      </w:r>
      <w:r w:rsidR="00AA7DC3" w:rsidRPr="00CA5353">
        <w:rPr>
          <w:spacing w:val="7"/>
        </w:rPr>
        <w:t>2</w:t>
      </w:r>
      <w:r w:rsidR="00AA7DC3" w:rsidRPr="00CA5353">
        <w:rPr>
          <w:i/>
          <w:spacing w:val="7"/>
          <w:position w:val="11"/>
        </w:rPr>
        <w:t>n</w:t>
      </w:r>
      <w:r w:rsidR="00AA7DC3" w:rsidRPr="00CA5353">
        <w:rPr>
          <w:i/>
          <w:spacing w:val="3"/>
          <w:position w:val="11"/>
        </w:rPr>
        <w:t xml:space="preserve"> </w:t>
      </w:r>
      <w:r w:rsidR="00AA7DC3" w:rsidRPr="00CA5353">
        <w:rPr>
          <w:spacing w:val="2"/>
        </w:rPr>
        <w:t>(2</w:t>
      </w:r>
      <w:r w:rsidR="00AA7DC3" w:rsidRPr="00CA5353">
        <w:rPr>
          <w:i/>
          <w:spacing w:val="2"/>
        </w:rPr>
        <w:t>n</w:t>
      </w:r>
      <w:r w:rsidR="00AA7DC3" w:rsidRPr="00CA5353">
        <w:rPr>
          <w:i/>
          <w:spacing w:val="-11"/>
        </w:rPr>
        <w:t xml:space="preserve"> </w:t>
      </w:r>
      <w:r w:rsidR="00AA7DC3" w:rsidRPr="00CA5353">
        <w:rPr>
          <w:rFonts w:ascii="Symbol" w:hAnsi="Symbol"/>
        </w:rPr>
        <w:t></w:t>
      </w:r>
      <w:r w:rsidR="00AA7DC3" w:rsidRPr="00CA5353">
        <w:rPr>
          <w:spacing w:val="-35"/>
        </w:rPr>
        <w:t xml:space="preserve"> </w:t>
      </w:r>
      <w:r w:rsidR="00AA7DC3" w:rsidRPr="00CA5353">
        <w:rPr>
          <w:spacing w:val="-11"/>
        </w:rPr>
        <w:t>1)</w:t>
      </w:r>
      <w:r w:rsidR="00AA7DC3" w:rsidRPr="00CA5353">
        <w:rPr>
          <w:spacing w:val="-5"/>
        </w:rPr>
        <w:t xml:space="preserve"> </w:t>
      </w:r>
      <w:r w:rsidR="00AA7DC3" w:rsidRPr="00CA5353">
        <w:rPr>
          <w:i/>
          <w:position w:val="19"/>
        </w:rPr>
        <w:t>;</w:t>
      </w:r>
      <w:r w:rsidR="00AA7DC3" w:rsidRPr="00CA5353">
        <w:rPr>
          <w:i/>
          <w:position w:val="19"/>
        </w:rPr>
        <w:tab/>
        <w:t>г)</w:t>
      </w:r>
      <w:r w:rsidR="00AA7DC3" w:rsidRPr="00CA5353">
        <w:rPr>
          <w:i/>
          <w:spacing w:val="-27"/>
          <w:position w:val="19"/>
        </w:rPr>
        <w:t xml:space="preserve"> </w:t>
      </w:r>
      <w:r w:rsidR="00AA7DC3" w:rsidRPr="00CA5353">
        <w:rPr>
          <w:rFonts w:ascii="Symbol" w:hAnsi="Symbol"/>
          <w:position w:val="14"/>
        </w:rPr>
        <w:t></w:t>
      </w:r>
      <w:r w:rsidR="00AA7DC3" w:rsidRPr="00CA5353">
        <w:rPr>
          <w:position w:val="14"/>
        </w:rPr>
        <w:tab/>
      </w:r>
      <w:r w:rsidR="00AA7DC3" w:rsidRPr="00CA5353">
        <w:rPr>
          <w:i/>
          <w:position w:val="19"/>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right="38"/>
        <w:jc w:val="right"/>
      </w:pP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right="38"/>
        <w:jc w:val="right"/>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right="38"/>
        <w:jc w:val="right"/>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left="773"/>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1034" w:space="1092"/>
            <w:col w:w="1032" w:space="1076"/>
            <w:col w:w="1033" w:space="1078"/>
            <w:col w:w="4705"/>
          </w:cols>
        </w:sectPr>
      </w:pPr>
    </w:p>
    <w:p w:rsidR="00AA7DC3" w:rsidRPr="00CA5353" w:rsidRDefault="00AA7DC3" w:rsidP="0032596D">
      <w:pPr>
        <w:pStyle w:val="af2"/>
        <w:widowControl w:val="0"/>
        <w:numPr>
          <w:ilvl w:val="0"/>
          <w:numId w:val="442"/>
        </w:numPr>
        <w:tabs>
          <w:tab w:val="left" w:pos="694"/>
        </w:tabs>
        <w:autoSpaceDE w:val="0"/>
        <w:autoSpaceDN w:val="0"/>
        <w:spacing w:line="360" w:lineRule="auto"/>
        <w:ind w:hanging="182"/>
        <w:contextualSpacing w:val="0"/>
      </w:pPr>
      <w:r w:rsidRPr="00CA5353">
        <w:lastRenderedPageBreak/>
        <w:t>Исследовать сходимость рядов, пользуясь интегральным признаком сходимости</w:t>
      </w:r>
      <w:r w:rsidRPr="00CA5353">
        <w:rPr>
          <w:spacing w:val="-10"/>
        </w:rPr>
        <w:t xml:space="preserve"> </w:t>
      </w:r>
      <w:r w:rsidRPr="00CA5353">
        <w:t>Коши:</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960AA6" w:rsidP="0032596D">
      <w:pPr>
        <w:tabs>
          <w:tab w:val="left" w:pos="2241"/>
          <w:tab w:val="right" w:pos="2971"/>
        </w:tabs>
        <w:spacing w:line="360" w:lineRule="auto"/>
        <w:ind w:left="824"/>
      </w:pPr>
      <w:r>
        <w:lastRenderedPageBreak/>
        <w:pict>
          <v:group id="_x0000_s1279" style="position:absolute;left:0;text-align:left;margin-left:94.45pt;margin-top:4.5pt;width:8.95pt;height:7.5pt;z-index:-251521024;mso-position-horizontal-relative:page" coordorigin="1889,90" coordsize="179,150">
            <v:line id="_x0000_s1280" style="position:absolute" from="1892,193" to="1910,183" strokeweight=".1007mm"/>
            <v:line id="_x0000_s1281" style="position:absolute" from="1910,187" to="1936,234" strokeweight=".20161mm"/>
            <v:shape id="_x0000_s1282" style="position:absolute;left:621;top:2426;width:132;height:145" coordorigin="621,2426" coordsize="132,145" o:spt="100" adj="0,,0" path="m1939,234l1974,93t,l2067,93e" filled="f" strokeweight=".10075mm">
              <v:stroke joinstyle="round"/>
              <v:formulas/>
              <v:path arrowok="t" o:connecttype="segments"/>
            </v:shape>
            <w10:wrap anchorx="page"/>
          </v:group>
        </w:pict>
      </w:r>
      <w:r>
        <w:pict>
          <v:group id="_x0000_s1401" style="position:absolute;left:0;text-align:left;margin-left:83.05pt;margin-top:21pt;width:22.85pt;height:16.45pt;z-index:251886592;mso-position-horizontal-relative:page" coordorigin="1661,420" coordsize="457,329">
            <v:line id="_x0000_s1402" style="position:absolute" from="1748,641" to="1779,624" strokeweight=".17619mm"/>
            <v:line id="_x0000_s1403" style="position:absolute" from="1779,629" to="1823,710" strokeweight=".35281mm"/>
            <v:shape id="_x0000_s1404" style="position:absolute;left:335;top:2767;width:469;height:293" coordorigin="335,2767" coordsize="469,293" o:spt="100" adj="0,,0" path="m1828,710r59,-242m1887,468r148,m1661,425r456,e" filled="f" strokeweight=".17631mm">
              <v:stroke joinstyle="round"/>
              <v:formulas/>
              <v:path arrowok="t" o:connecttype="segments"/>
            </v:shape>
            <v:shape id="_x0000_s1405" type="#_x0000_t202" style="position:absolute;left:1660;top:420;width:457;height:329" filled="f" stroked="f">
              <v:textbox style="mso-next-textbox:#_x0000_s1405" inset="0,0,0,0">
                <w:txbxContent>
                  <w:p w:rsidR="003A7700" w:rsidRDefault="003A7700" w:rsidP="00AA7DC3">
                    <w:pPr>
                      <w:spacing w:before="52"/>
                      <w:ind w:left="241"/>
                      <w:rPr>
                        <w:i/>
                      </w:rPr>
                    </w:pPr>
                    <w:r>
                      <w:rPr>
                        <w:i/>
                      </w:rPr>
                      <w:t>n</w:t>
                    </w:r>
                  </w:p>
                </w:txbxContent>
              </v:textbox>
            </v:shape>
            <w10:wrap anchorx="page"/>
          </v:group>
        </w:pict>
      </w:r>
      <w:r>
        <w:pict>
          <v:line id="_x0000_s1283" style="position:absolute;left:0;text-align:left;z-index:-251520000;mso-position-horizontal-relative:page" from="153.85pt,21.1pt" to="199.15pt,21.1pt" strokeweight=".17747mm">
            <w10:wrap anchorx="page"/>
          </v:line>
        </w:pict>
      </w:r>
      <w:r>
        <w:pict>
          <v:line id="_x0000_s1284" style="position:absolute;left:0;text-align:left;z-index:-251518976;mso-position-horizontal-relative:page" from="259.4pt,21.4pt" to="288.25pt,21.4pt" strokeweight=".17428mm">
            <w10:wrap anchorx="page"/>
          </v:line>
        </w:pict>
      </w:r>
      <w:r>
        <w:pict>
          <v:line id="_x0000_s1285" style="position:absolute;left:0;text-align:left;z-index:-251517952;mso-position-horizontal-relative:page" from="365pt,21.45pt" to="402.5pt,21.45pt" strokeweight=".17428mm">
            <w10:wrap anchorx="page"/>
          </v:line>
        </w:pict>
      </w:r>
      <w:r>
        <w:pict>
          <v:shape id="_x0000_s1289" type="#_x0000_t202" style="position:absolute;left:0;text-align:left;margin-left:140.55pt;margin-top:28.6pt;width:10.95pt;height:8.7pt;z-index:-251513856;mso-position-horizontal-relative:page" filled="f" stroked="f">
            <v:textbox style="mso-next-textbox:#_x0000_s1289" inset="0,0,0,0">
              <w:txbxContent>
                <w:p w:rsidR="003A7700" w:rsidRDefault="003A7700" w:rsidP="00AA7DC3">
                  <w:pPr>
                    <w:spacing w:before="1"/>
                    <w:rPr>
                      <w:sz w:val="14"/>
                    </w:rPr>
                  </w:pPr>
                  <w:r>
                    <w:rPr>
                      <w:i/>
                      <w:sz w:val="14"/>
                    </w:rPr>
                    <w:t>n</w:t>
                  </w:r>
                  <w:r>
                    <w:rPr>
                      <w:rFonts w:ascii="Symbol" w:hAnsi="Symbol"/>
                      <w:sz w:val="14"/>
                    </w:rPr>
                    <w:t></w:t>
                  </w:r>
                  <w:r>
                    <w:rPr>
                      <w:sz w:val="14"/>
                    </w:rPr>
                    <w:t>1</w:t>
                  </w:r>
                </w:p>
              </w:txbxContent>
            </v:textbox>
            <w10:wrap anchorx="page"/>
          </v:shape>
        </w:pict>
      </w:r>
      <w:r>
        <w:pict>
          <v:shape id="_x0000_s1290" type="#_x0000_t202" style="position:absolute;left:0;text-align:left;margin-left:245.95pt;margin-top:28.75pt;width:11.05pt;height:8.55pt;z-index:-251512832;mso-position-horizontal-relative:page" filled="f" stroked="f">
            <v:textbox style="mso-next-textbox:#_x0000_s1290" inset="0,0,0,0">
              <w:txbxContent>
                <w:p w:rsidR="003A7700" w:rsidRDefault="003A7700" w:rsidP="00AA7DC3">
                  <w:pPr>
                    <w:spacing w:line="170" w:lineRule="exact"/>
                    <w:rPr>
                      <w:sz w:val="14"/>
                    </w:rPr>
                  </w:pPr>
                  <w:r>
                    <w:rPr>
                      <w:i/>
                      <w:sz w:val="14"/>
                    </w:rPr>
                    <w:t>n</w:t>
                  </w:r>
                  <w:r>
                    <w:rPr>
                      <w:rFonts w:ascii="Symbol" w:hAnsi="Symbol"/>
                      <w:sz w:val="14"/>
                    </w:rPr>
                    <w:t></w:t>
                  </w:r>
                  <w:r>
                    <w:rPr>
                      <w:sz w:val="14"/>
                    </w:rPr>
                    <w:t>1</w:t>
                  </w:r>
                </w:p>
              </w:txbxContent>
            </v:textbox>
            <w10:wrap anchorx="page"/>
          </v:shape>
        </w:pict>
      </w:r>
      <w:r>
        <w:pict>
          <v:shape id="_x0000_s1291" type="#_x0000_t202" style="position:absolute;left:0;text-align:left;margin-left:351.55pt;margin-top:28.75pt;width:11.05pt;height:8.55pt;z-index:-251511808;mso-position-horizontal-relative:page" filled="f" stroked="f">
            <v:textbox style="mso-next-textbox:#_x0000_s1291" inset="0,0,0,0">
              <w:txbxContent>
                <w:p w:rsidR="003A7700" w:rsidRDefault="003A7700" w:rsidP="00AA7DC3">
                  <w:pPr>
                    <w:spacing w:line="171" w:lineRule="exact"/>
                    <w:rPr>
                      <w:sz w:val="14"/>
                    </w:rPr>
                  </w:pPr>
                  <w:r>
                    <w:rPr>
                      <w:i/>
                      <w:sz w:val="14"/>
                    </w:rPr>
                    <w:t>n</w:t>
                  </w:r>
                  <w:r>
                    <w:rPr>
                      <w:rFonts w:ascii="Symbol" w:hAnsi="Symbol"/>
                      <w:sz w:val="14"/>
                    </w:rPr>
                    <w:t></w:t>
                  </w:r>
                  <w:r>
                    <w:rPr>
                      <w:sz w:val="14"/>
                    </w:rPr>
                    <w:t>1</w:t>
                  </w:r>
                </w:p>
              </w:txbxContent>
            </v:textbox>
            <w10:wrap anchorx="page"/>
          </v:shape>
        </w:pict>
      </w:r>
      <w:r w:rsidR="00AA7DC3" w:rsidRPr="00CA5353">
        <w:rPr>
          <w:rFonts w:ascii="Symbol" w:hAnsi="Symbol"/>
        </w:rPr>
        <w:t></w:t>
      </w:r>
      <w:r w:rsidR="00AA7DC3" w:rsidRPr="00CA5353">
        <w:t xml:space="preserve">  </w:t>
      </w:r>
      <w:r w:rsidR="00AA7DC3" w:rsidRPr="00CA5353">
        <w:rPr>
          <w:spacing w:val="23"/>
        </w:rPr>
        <w:t xml:space="preserve"> </w:t>
      </w:r>
      <w:r w:rsidR="00AA7DC3" w:rsidRPr="00CA5353">
        <w:rPr>
          <w:i/>
          <w:spacing w:val="9"/>
          <w:position w:val="-8"/>
        </w:rPr>
        <w:t>e</w:t>
      </w:r>
      <w:r w:rsidR="00AA7DC3" w:rsidRPr="00CA5353">
        <w:rPr>
          <w:rFonts w:ascii="Symbol" w:hAnsi="Symbol"/>
          <w:spacing w:val="9"/>
          <w:position w:val="2"/>
        </w:rPr>
        <w:t></w:t>
      </w:r>
      <w:r w:rsidR="00AA7DC3" w:rsidRPr="00CA5353">
        <w:rPr>
          <w:spacing w:val="9"/>
          <w:position w:val="2"/>
        </w:rPr>
        <w:t xml:space="preserve"> </w:t>
      </w:r>
      <w:r w:rsidR="00AA7DC3" w:rsidRPr="00CA5353">
        <w:rPr>
          <w:spacing w:val="35"/>
          <w:position w:val="2"/>
        </w:rPr>
        <w:t xml:space="preserve"> </w:t>
      </w:r>
      <w:r w:rsidR="00AA7DC3" w:rsidRPr="00CA5353">
        <w:rPr>
          <w:i/>
          <w:position w:val="2"/>
        </w:rPr>
        <w:t>n</w:t>
      </w:r>
      <w:r w:rsidR="00AA7DC3" w:rsidRPr="00CA5353">
        <w:rPr>
          <w:i/>
          <w:position w:val="2"/>
        </w:rPr>
        <w:tab/>
      </w:r>
      <w:r w:rsidR="00AA7DC3" w:rsidRPr="00CA5353">
        <w:rPr>
          <w:rFonts w:ascii="Symbol" w:hAnsi="Symbol"/>
          <w:position w:val="1"/>
        </w:rPr>
        <w:t></w:t>
      </w:r>
      <w:r w:rsidR="00AA7DC3" w:rsidRPr="00CA5353">
        <w:rPr>
          <w:rFonts w:ascii="Symbol" w:hAnsi="Symbol"/>
          <w:position w:val="1"/>
        </w:rPr>
        <w:t></w:t>
      </w:r>
      <w:r w:rsidR="00AA7DC3" w:rsidRPr="00CA5353">
        <w:rPr>
          <w:position w:val="-8"/>
        </w:rPr>
        <w:t>1</w:t>
      </w:r>
    </w:p>
    <w:p w:rsidR="00AA7DC3" w:rsidRPr="00CA5353" w:rsidRDefault="00AA7DC3" w:rsidP="0032596D">
      <w:pPr>
        <w:tabs>
          <w:tab w:val="left" w:pos="2935"/>
          <w:tab w:val="right" w:pos="3589"/>
        </w:tabs>
        <w:spacing w:line="360" w:lineRule="auto"/>
        <w:ind w:left="824"/>
      </w:pPr>
      <w:r w:rsidRPr="00CA5353">
        <w:br w:type="column"/>
      </w:r>
      <w:r w:rsidRPr="00CA5353">
        <w:rPr>
          <w:rFonts w:ascii="Symbol" w:hAnsi="Symbol"/>
          <w:position w:val="9"/>
        </w:rPr>
        <w:lastRenderedPageBreak/>
        <w:t></w:t>
      </w:r>
      <w:r w:rsidRPr="00CA5353">
        <w:rPr>
          <w:position w:val="9"/>
        </w:rPr>
        <w:t xml:space="preserve">      </w:t>
      </w:r>
      <w:r w:rsidRPr="00CA5353">
        <w:rPr>
          <w:i/>
        </w:rPr>
        <w:t>n</w:t>
      </w:r>
      <w:r w:rsidRPr="00CA5353">
        <w:rPr>
          <w:i/>
          <w:spacing w:val="-26"/>
        </w:rPr>
        <w:t xml:space="preserve"> </w:t>
      </w:r>
      <w:r w:rsidRPr="00CA5353">
        <w:rPr>
          <w:rFonts w:ascii="Symbol" w:hAnsi="Symbol"/>
        </w:rPr>
        <w:t></w:t>
      </w:r>
      <w:r w:rsidRPr="00CA5353">
        <w:rPr>
          <w:spacing w:val="-36"/>
        </w:rPr>
        <w:t xml:space="preserve"> </w:t>
      </w:r>
      <w:r w:rsidRPr="00CA5353">
        <w:t>1</w:t>
      </w:r>
      <w:r w:rsidRPr="00CA5353">
        <w:tab/>
      </w:r>
      <w:r w:rsidRPr="00CA5353">
        <w:rPr>
          <w:rFonts w:ascii="Symbol" w:hAnsi="Symbol"/>
          <w:position w:val="9"/>
        </w:rPr>
        <w:t></w:t>
      </w:r>
      <w:r w:rsidRPr="00CA5353">
        <w:rPr>
          <w:rFonts w:ascii="Symbol" w:hAnsi="Symbol"/>
          <w:position w:val="9"/>
        </w:rPr>
        <w:t></w:t>
      </w:r>
      <w:r w:rsidRPr="00CA5353">
        <w:t>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3012" w:space="515"/>
            <w:col w:w="7523"/>
          </w:cols>
        </w:sectPr>
      </w:pPr>
    </w:p>
    <w:p w:rsidR="00AA7DC3" w:rsidRPr="00CA5353" w:rsidRDefault="00960AA6" w:rsidP="0032596D">
      <w:pPr>
        <w:spacing w:line="360" w:lineRule="auto"/>
        <w:ind w:left="512"/>
        <w:rPr>
          <w:rFonts w:ascii="Symbol" w:hAnsi="Symbol"/>
        </w:rPr>
      </w:pPr>
      <w:r>
        <w:lastRenderedPageBreak/>
        <w:pict>
          <v:shape id="_x0000_s1288" type="#_x0000_t202" style="position:absolute;left:0;text-align:left;margin-left:69.65pt;margin-top:20pt;width:10.95pt;height:8.6pt;z-index:-251514880;mso-position-horizontal-relative:page" filled="f" stroked="f">
            <v:textbox style="mso-next-textbox:#_x0000_s1288" inset="0,0,0,0">
              <w:txbxContent>
                <w:p w:rsidR="003A7700" w:rsidRDefault="003A7700" w:rsidP="00AA7DC3">
                  <w:pPr>
                    <w:rPr>
                      <w:sz w:val="14"/>
                    </w:rPr>
                  </w:pPr>
                  <w:r>
                    <w:rPr>
                      <w:i/>
                      <w:sz w:val="14"/>
                    </w:rPr>
                    <w:t>n</w:t>
                  </w:r>
                  <w:r>
                    <w:rPr>
                      <w:rFonts w:ascii="Symbol" w:hAnsi="Symbol"/>
                      <w:sz w:val="14"/>
                    </w:rPr>
                    <w:t></w:t>
                  </w:r>
                  <w:r>
                    <w:rPr>
                      <w:sz w:val="14"/>
                    </w:rPr>
                    <w:t>1</w:t>
                  </w:r>
                </w:p>
              </w:txbxContent>
            </v:textbox>
            <w10:wrap anchorx="page"/>
          </v:shape>
        </w:pict>
      </w:r>
      <w:r w:rsidR="00AA7DC3" w:rsidRPr="00CA5353">
        <w:rPr>
          <w:i/>
        </w:rPr>
        <w:t>a)</w:t>
      </w:r>
      <w:r w:rsidR="00AA7DC3" w:rsidRPr="00CA5353">
        <w:rPr>
          <w:i/>
          <w:spacing w:val="-25"/>
        </w:rPr>
        <w:t xml:space="preserve"> </w:t>
      </w:r>
      <w:r w:rsidR="00AA7DC3" w:rsidRPr="00CA5353">
        <w:rPr>
          <w:rFonts w:ascii="Symbol" w:hAnsi="Symbol"/>
          <w:spacing w:val="-19"/>
          <w:position w:val="-5"/>
        </w:rPr>
        <w:t></w:t>
      </w:r>
    </w:p>
    <w:p w:rsidR="00AA7DC3" w:rsidRPr="00CA5353" w:rsidRDefault="00AA7DC3" w:rsidP="0032596D">
      <w:pPr>
        <w:tabs>
          <w:tab w:val="left" w:pos="883"/>
          <w:tab w:val="left" w:pos="3008"/>
          <w:tab w:val="left" w:pos="5132"/>
        </w:tabs>
        <w:spacing w:line="360" w:lineRule="auto"/>
        <w:ind w:left="507"/>
        <w:rPr>
          <w:i/>
        </w:rPr>
      </w:pPr>
      <w:r w:rsidRPr="00CA5353">
        <w:br w:type="column"/>
      </w:r>
      <w:r w:rsidRPr="00CA5353">
        <w:rPr>
          <w:i/>
          <w:position w:val="19"/>
        </w:rPr>
        <w:lastRenderedPageBreak/>
        <w:t>;</w:t>
      </w:r>
      <w:r w:rsidRPr="00CA5353">
        <w:rPr>
          <w:i/>
          <w:position w:val="19"/>
        </w:rPr>
        <w:tab/>
        <w:t>б)</w:t>
      </w:r>
      <w:r w:rsidRPr="00CA5353">
        <w:rPr>
          <w:i/>
          <w:spacing w:val="-26"/>
          <w:position w:val="19"/>
        </w:rPr>
        <w:t xml:space="preserve"> </w:t>
      </w:r>
      <w:r w:rsidRPr="00CA5353">
        <w:rPr>
          <w:rFonts w:ascii="Symbol" w:hAnsi="Symbol"/>
          <w:position w:val="14"/>
        </w:rPr>
        <w:t></w:t>
      </w:r>
      <w:r w:rsidRPr="00CA5353">
        <w:rPr>
          <w:spacing w:val="-41"/>
          <w:position w:val="14"/>
        </w:rPr>
        <w:t xml:space="preserve"> </w:t>
      </w:r>
      <w:r w:rsidRPr="00CA5353">
        <w:rPr>
          <w:i/>
        </w:rPr>
        <w:t>n</w:t>
      </w:r>
      <w:r w:rsidRPr="00CA5353">
        <w:rPr>
          <w:i/>
          <w:spacing w:val="-24"/>
        </w:rPr>
        <w:t xml:space="preserve"> </w:t>
      </w:r>
      <w:r w:rsidRPr="00CA5353">
        <w:rPr>
          <w:rFonts w:ascii="Symbol" w:hAnsi="Symbol"/>
        </w:rPr>
        <w:t></w:t>
      </w:r>
      <w:r w:rsidRPr="00CA5353">
        <w:rPr>
          <w:spacing w:val="-27"/>
        </w:rPr>
        <w:t xml:space="preserve"> </w:t>
      </w:r>
      <w:r w:rsidRPr="00CA5353">
        <w:t>(ln</w:t>
      </w:r>
      <w:r w:rsidRPr="00CA5353">
        <w:rPr>
          <w:spacing w:val="-22"/>
        </w:rPr>
        <w:t xml:space="preserve"> </w:t>
      </w:r>
      <w:r w:rsidRPr="00CA5353">
        <w:rPr>
          <w:i/>
          <w:spacing w:val="6"/>
        </w:rPr>
        <w:t>n</w:t>
      </w:r>
      <w:r w:rsidRPr="00CA5353">
        <w:rPr>
          <w:spacing w:val="6"/>
        </w:rPr>
        <w:t>)</w:t>
      </w:r>
      <w:r w:rsidRPr="00CA5353">
        <w:rPr>
          <w:spacing w:val="6"/>
          <w:position w:val="11"/>
        </w:rPr>
        <w:t xml:space="preserve">4 </w:t>
      </w:r>
      <w:r w:rsidRPr="00CA5353">
        <w:rPr>
          <w:spacing w:val="10"/>
          <w:position w:val="11"/>
        </w:rPr>
        <w:t xml:space="preserve"> </w:t>
      </w:r>
      <w:r w:rsidRPr="00CA5353">
        <w:rPr>
          <w:i/>
          <w:position w:val="19"/>
        </w:rPr>
        <w:t>;</w:t>
      </w:r>
      <w:r w:rsidRPr="00CA5353">
        <w:rPr>
          <w:i/>
          <w:position w:val="19"/>
        </w:rPr>
        <w:tab/>
        <w:t>в)</w:t>
      </w:r>
      <w:r w:rsidRPr="00CA5353">
        <w:rPr>
          <w:i/>
          <w:spacing w:val="-25"/>
          <w:position w:val="19"/>
        </w:rPr>
        <w:t xml:space="preserve"> </w:t>
      </w:r>
      <w:r w:rsidRPr="00CA5353">
        <w:rPr>
          <w:rFonts w:ascii="Symbol" w:hAnsi="Symbol"/>
          <w:spacing w:val="12"/>
          <w:position w:val="14"/>
        </w:rPr>
        <w:t></w:t>
      </w:r>
      <w:r w:rsidRPr="00CA5353">
        <w:rPr>
          <w:spacing w:val="12"/>
        </w:rPr>
        <w:t>1</w:t>
      </w:r>
      <w:r w:rsidRPr="00CA5353">
        <w:rPr>
          <w:spacing w:val="-34"/>
        </w:rPr>
        <w:t xml:space="preserve"> </w:t>
      </w:r>
      <w:r w:rsidRPr="00CA5353">
        <w:rPr>
          <w:rFonts w:ascii="Symbol" w:hAnsi="Symbol"/>
        </w:rPr>
        <w:t></w:t>
      </w:r>
      <w:r w:rsidRPr="00CA5353">
        <w:rPr>
          <w:spacing w:val="-8"/>
        </w:rPr>
        <w:t xml:space="preserve"> </w:t>
      </w:r>
      <w:r w:rsidRPr="00CA5353">
        <w:rPr>
          <w:i/>
          <w:spacing w:val="10"/>
        </w:rPr>
        <w:t>n</w:t>
      </w:r>
      <w:r w:rsidRPr="00CA5353">
        <w:rPr>
          <w:spacing w:val="10"/>
          <w:position w:val="11"/>
        </w:rPr>
        <w:t>2</w:t>
      </w:r>
      <w:r w:rsidRPr="00CA5353">
        <w:rPr>
          <w:spacing w:val="50"/>
          <w:position w:val="11"/>
        </w:rPr>
        <w:t xml:space="preserve"> </w:t>
      </w:r>
      <w:r w:rsidRPr="00CA5353">
        <w:rPr>
          <w:i/>
          <w:position w:val="19"/>
        </w:rPr>
        <w:t>;</w:t>
      </w:r>
      <w:r w:rsidRPr="00CA5353">
        <w:rPr>
          <w:i/>
          <w:position w:val="19"/>
        </w:rPr>
        <w:tab/>
        <w:t xml:space="preserve">г) </w:t>
      </w:r>
      <w:r w:rsidRPr="00CA5353">
        <w:rPr>
          <w:rFonts w:ascii="Symbol" w:hAnsi="Symbol"/>
          <w:position w:val="14"/>
        </w:rPr>
        <w:t></w:t>
      </w:r>
      <w:r w:rsidRPr="00CA5353">
        <w:rPr>
          <w:position w:val="14"/>
        </w:rPr>
        <w:t xml:space="preserve"> </w:t>
      </w:r>
      <w:r w:rsidRPr="00CA5353">
        <w:rPr>
          <w:i/>
          <w:spacing w:val="9"/>
        </w:rPr>
        <w:t>n</w:t>
      </w:r>
      <w:r w:rsidRPr="00CA5353">
        <w:rPr>
          <w:spacing w:val="9"/>
          <w:position w:val="11"/>
        </w:rPr>
        <w:t xml:space="preserve">2 </w:t>
      </w:r>
      <w:r w:rsidRPr="00CA5353">
        <w:rPr>
          <w:rFonts w:ascii="Symbol" w:hAnsi="Symbol"/>
        </w:rPr>
        <w:t></w:t>
      </w:r>
      <w:r w:rsidRPr="00CA5353">
        <w:t xml:space="preserve"> 2</w:t>
      </w:r>
      <w:r w:rsidRPr="00CA5353">
        <w:rPr>
          <w:i/>
        </w:rPr>
        <w:t>n</w:t>
      </w:r>
      <w:r w:rsidRPr="00CA5353">
        <w:rPr>
          <w:i/>
          <w:spacing w:val="-41"/>
        </w:rPr>
        <w:t xml:space="preserve"> </w:t>
      </w:r>
      <w:r w:rsidRPr="00CA5353">
        <w:rPr>
          <w:i/>
          <w:position w:val="19"/>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1006" w:space="40"/>
            <w:col w:w="10004"/>
          </w:cols>
        </w:sectPr>
      </w:pPr>
    </w:p>
    <w:p w:rsidR="00AA7DC3" w:rsidRPr="00CA5353" w:rsidRDefault="00AA7DC3" w:rsidP="0032596D">
      <w:pPr>
        <w:pStyle w:val="af2"/>
        <w:widowControl w:val="0"/>
        <w:numPr>
          <w:ilvl w:val="0"/>
          <w:numId w:val="442"/>
        </w:numPr>
        <w:tabs>
          <w:tab w:val="left" w:pos="694"/>
        </w:tabs>
        <w:autoSpaceDE w:val="0"/>
        <w:autoSpaceDN w:val="0"/>
        <w:spacing w:line="360" w:lineRule="auto"/>
        <w:ind w:hanging="182"/>
        <w:contextualSpacing w:val="0"/>
      </w:pPr>
      <w:r w:rsidRPr="00CA5353">
        <w:lastRenderedPageBreak/>
        <w:t>Исследовать сходимость рядов, пользуясь признаком сходимости</w:t>
      </w:r>
      <w:r w:rsidRPr="00CA5353">
        <w:rPr>
          <w:spacing w:val="-3"/>
        </w:rPr>
        <w:t xml:space="preserve"> </w:t>
      </w:r>
      <w:r w:rsidRPr="00CA5353">
        <w:t>Лейбница:</w:t>
      </w:r>
    </w:p>
    <w:p w:rsidR="00AA7DC3" w:rsidRPr="00CA5353" w:rsidRDefault="00AA7DC3" w:rsidP="0032596D">
      <w:pPr>
        <w:tabs>
          <w:tab w:val="left" w:pos="2301"/>
        </w:tabs>
        <w:spacing w:line="360" w:lineRule="auto"/>
        <w:ind w:left="823"/>
        <w:rPr>
          <w:i/>
        </w:rPr>
      </w:pPr>
      <w:r w:rsidRPr="00CA5353">
        <w:rPr>
          <w:rFonts w:ascii="Symbol" w:hAnsi="Symbol"/>
          <w:position w:val="9"/>
        </w:rPr>
        <w:t></w:t>
      </w:r>
      <w:r w:rsidRPr="00CA5353">
        <w:rPr>
          <w:position w:val="9"/>
        </w:rPr>
        <w:t xml:space="preserve">  </w:t>
      </w:r>
      <w:r w:rsidRPr="00CA5353">
        <w:rPr>
          <w:spacing w:val="22"/>
          <w:position w:val="9"/>
        </w:rPr>
        <w:t xml:space="preserve"> </w:t>
      </w:r>
      <w:r w:rsidRPr="00CA5353">
        <w:t>(</w:t>
      </w:r>
      <w:r w:rsidRPr="00CA5353">
        <w:rPr>
          <w:rFonts w:ascii="Symbol" w:hAnsi="Symbol"/>
        </w:rPr>
        <w:t></w:t>
      </w:r>
      <w:r w:rsidRPr="00CA5353">
        <w:t>1)</w:t>
      </w:r>
      <w:r w:rsidRPr="00CA5353">
        <w:rPr>
          <w:i/>
          <w:position w:val="11"/>
        </w:rPr>
        <w:t>n</w:t>
      </w:r>
      <w:r w:rsidRPr="00CA5353">
        <w:rPr>
          <w:i/>
          <w:position w:val="11"/>
        </w:rPr>
        <w:tab/>
      </w:r>
      <w:r w:rsidRPr="00CA5353">
        <w:rPr>
          <w:rFonts w:ascii="Symbol" w:hAnsi="Symbol"/>
          <w:position w:val="9"/>
        </w:rPr>
        <w:t></w:t>
      </w:r>
      <w:r w:rsidRPr="00CA5353">
        <w:rPr>
          <w:spacing w:val="23"/>
          <w:position w:val="9"/>
        </w:rPr>
        <w:t xml:space="preserve"> </w:t>
      </w:r>
      <w:r w:rsidRPr="00CA5353">
        <w:t>(</w:t>
      </w:r>
      <w:r w:rsidRPr="00CA5353">
        <w:rPr>
          <w:rFonts w:ascii="Symbol" w:hAnsi="Symbol"/>
        </w:rPr>
        <w:t></w:t>
      </w:r>
      <w:r w:rsidRPr="00CA5353">
        <w:t>1)</w:t>
      </w:r>
      <w:r w:rsidRPr="00CA5353">
        <w:rPr>
          <w:i/>
          <w:position w:val="11"/>
        </w:rPr>
        <w:t>n</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512"/>
        <w:rPr>
          <w:rFonts w:ascii="Symbol" w:hAnsi="Symbol"/>
        </w:rPr>
      </w:pPr>
      <w:r w:rsidRPr="00CA5353">
        <w:rPr>
          <w:i/>
        </w:rPr>
        <w:lastRenderedPageBreak/>
        <w:t>a)</w:t>
      </w:r>
      <w:r w:rsidRPr="00CA5353">
        <w:rPr>
          <w:i/>
          <w:spacing w:val="-26"/>
        </w:rPr>
        <w:t xml:space="preserve"> </w:t>
      </w:r>
      <w:r w:rsidRPr="00CA5353">
        <w:rPr>
          <w:rFonts w:ascii="Symbol" w:hAnsi="Symbol"/>
          <w:spacing w:val="-19"/>
          <w:position w:val="-4"/>
        </w:rPr>
        <w:t></w:t>
      </w:r>
    </w:p>
    <w:p w:rsidR="00AA7DC3" w:rsidRPr="00CA5353" w:rsidRDefault="00AA7DC3" w:rsidP="0032596D">
      <w:pPr>
        <w:spacing w:line="360" w:lineRule="auto"/>
        <w:ind w:right="12"/>
        <w:jc w:val="right"/>
      </w:pPr>
      <w:r w:rsidRPr="00CA5353">
        <w:rPr>
          <w:i/>
          <w:spacing w:val="-1"/>
        </w:rPr>
        <w:t>n</w:t>
      </w:r>
      <w:r w:rsidRPr="00CA5353">
        <w:rPr>
          <w:rFonts w:ascii="Symbol" w:hAnsi="Symbol"/>
          <w:spacing w:val="-1"/>
        </w:rPr>
        <w:t></w:t>
      </w:r>
      <w:r w:rsidRPr="00CA5353">
        <w:rPr>
          <w:spacing w:val="-1"/>
        </w:rPr>
        <w:t>1</w:t>
      </w:r>
    </w:p>
    <w:p w:rsidR="00AA7DC3" w:rsidRPr="00CA5353" w:rsidRDefault="00AA7DC3" w:rsidP="0032596D">
      <w:pPr>
        <w:tabs>
          <w:tab w:val="left" w:pos="302"/>
          <w:tab w:val="left" w:pos="1478"/>
        </w:tabs>
        <w:spacing w:line="360" w:lineRule="auto"/>
        <w:ind w:right="7276"/>
        <w:jc w:val="center"/>
        <w:rPr>
          <w:i/>
        </w:rPr>
      </w:pPr>
      <w:r w:rsidRPr="00CA5353">
        <w:br w:type="column"/>
      </w:r>
      <w:r w:rsidRPr="00CA5353">
        <w:rPr>
          <w:i/>
        </w:rPr>
        <w:lastRenderedPageBreak/>
        <w:t>;</w:t>
      </w:r>
      <w:r w:rsidRPr="00CA5353">
        <w:rPr>
          <w:i/>
        </w:rPr>
        <w:tab/>
        <w:t>б)</w:t>
      </w:r>
      <w:r w:rsidRPr="00CA5353">
        <w:rPr>
          <w:i/>
          <w:spacing w:val="34"/>
        </w:rPr>
        <w:t xml:space="preserve"> </w:t>
      </w:r>
      <w:r w:rsidRPr="00CA5353">
        <w:rPr>
          <w:rFonts w:ascii="Symbol" w:hAnsi="Symbol"/>
          <w:position w:val="-4"/>
        </w:rPr>
        <w:t></w:t>
      </w:r>
      <w:r w:rsidRPr="00CA5353">
        <w:rPr>
          <w:position w:val="-4"/>
        </w:rPr>
        <w:tab/>
      </w:r>
      <w:r w:rsidRPr="00CA5353">
        <w:rPr>
          <w:i/>
        </w:rPr>
        <w:t>;</w:t>
      </w:r>
    </w:p>
    <w:p w:rsidR="00AA7DC3" w:rsidRPr="00CA5353" w:rsidRDefault="00960AA6" w:rsidP="0032596D">
      <w:pPr>
        <w:spacing w:line="360" w:lineRule="auto"/>
        <w:ind w:right="7370"/>
        <w:jc w:val="center"/>
      </w:pPr>
      <w:r>
        <w:pict>
          <v:line id="_x0000_s1406" style="position:absolute;left:0;text-align:left;z-index:251887616;mso-position-horizontal-relative:page" from="82.95pt,-8.55pt" to="110.1pt,-8.55pt" strokeweight=".17747mm">
            <w10:wrap anchorx="page"/>
          </v:line>
        </w:pict>
      </w:r>
      <w:r>
        <w:pict>
          <v:line id="_x0000_s1286" style="position:absolute;left:0;text-align:left;z-index:-251516928;mso-position-horizontal-relative:page" from="156.85pt,-8.55pt" to="184.05pt,-8.55pt" strokeweight=".17747mm">
            <w10:wrap anchorx="page"/>
          </v:line>
        </w:pict>
      </w:r>
      <w:r>
        <w:pict>
          <v:shape id="_x0000_s1287" type="#_x0000_t202" style="position:absolute;left:0;text-align:left;margin-left:160pt;margin-top:-8.25pt;width:22.25pt;height:14.9pt;z-index:-251515904;mso-position-horizontal-relative:page" filled="f" stroked="f">
            <v:textbox style="mso-next-textbox:#_x0000_s1287" inset="0,0,0,0">
              <w:txbxContent>
                <w:p w:rsidR="003A7700" w:rsidRDefault="003A7700" w:rsidP="00AA7DC3">
                  <w:pPr>
                    <w:spacing w:before="2"/>
                  </w:pPr>
                  <w:r>
                    <w:rPr>
                      <w:i/>
                    </w:rPr>
                    <w:t xml:space="preserve">n </w:t>
                  </w:r>
                  <w:r>
                    <w:rPr>
                      <w:rFonts w:ascii="Symbol" w:hAnsi="Symbol"/>
                    </w:rPr>
                    <w:t></w:t>
                  </w:r>
                  <w:r>
                    <w:rPr>
                      <w:spacing w:val="-49"/>
                    </w:rPr>
                    <w:t xml:space="preserve"> </w:t>
                  </w:r>
                  <w:r>
                    <w:rPr>
                      <w:spacing w:val="-19"/>
                    </w:rPr>
                    <w:t>1</w:t>
                  </w:r>
                </w:p>
              </w:txbxContent>
            </v:textbox>
            <w10:wrap anchorx="page"/>
          </v:shape>
        </w:pict>
      </w:r>
      <w:r>
        <w:pict>
          <v:shape id="_x0000_s1407" type="#_x0000_t202" style="position:absolute;left:0;text-align:left;margin-left:92.7pt;margin-top:-6.9pt;width:9.25pt;height:13.45pt;z-index:251888640;mso-position-horizontal-relative:page" filled="f" stroked="f">
            <v:textbox style="mso-next-textbox:#_x0000_s1407" inset="0,0,0,0">
              <w:txbxContent>
                <w:p w:rsidR="003A7700" w:rsidRDefault="003A7700" w:rsidP="00AA7DC3">
                  <w:pPr>
                    <w:spacing w:line="268" w:lineRule="exact"/>
                  </w:pPr>
                  <w:r>
                    <w:rPr>
                      <w:i/>
                      <w:spacing w:val="-8"/>
                    </w:rPr>
                    <w:t>n</w:t>
                  </w:r>
                  <w:r>
                    <w:rPr>
                      <w:spacing w:val="-8"/>
                    </w:rPr>
                    <w:t>!</w:t>
                  </w:r>
                </w:p>
              </w:txbxContent>
            </v:textbox>
            <w10:wrap anchorx="page"/>
          </v:shape>
        </w:pict>
      </w:r>
      <w:r w:rsidR="00AA7DC3" w:rsidRPr="00CA5353">
        <w:rPr>
          <w:i/>
        </w:rPr>
        <w:t>n</w:t>
      </w:r>
      <w:r w:rsidR="00AA7DC3" w:rsidRPr="00CA5353">
        <w:rPr>
          <w:rFonts w:ascii="Symbol" w:hAnsi="Symbol"/>
        </w:rPr>
        <w:t></w:t>
      </w:r>
      <w:r w:rsidR="00AA7DC3" w:rsidRPr="00CA5353">
        <w:t>1</w:t>
      </w:r>
    </w:p>
    <w:p w:rsidR="00AA7DC3" w:rsidRPr="00CA5353" w:rsidRDefault="00AA7DC3" w:rsidP="0032596D">
      <w:pPr>
        <w:pStyle w:val="a5"/>
        <w:spacing w:before="0" w:beforeAutospacing="0" w:after="0" w:afterAutospacing="0" w:line="360" w:lineRule="auto"/>
      </w:pPr>
    </w:p>
    <w:p w:rsidR="00AA7DC3" w:rsidRPr="00AC0B5C" w:rsidRDefault="00AA7DC3" w:rsidP="0032596D">
      <w:pPr>
        <w:pStyle w:val="210"/>
        <w:spacing w:before="0" w:line="360" w:lineRule="auto"/>
        <w:ind w:right="320"/>
        <w:rPr>
          <w:sz w:val="24"/>
          <w:szCs w:val="24"/>
        </w:rPr>
        <w:sectPr w:rsidR="00AA7DC3" w:rsidRPr="00AC0B5C">
          <w:type w:val="continuous"/>
          <w:pgSz w:w="11910" w:h="16840"/>
          <w:pgMar w:top="880" w:right="240" w:bottom="280" w:left="620" w:header="720" w:footer="720" w:gutter="0"/>
          <w:cols w:num="2" w:space="720" w:equalWidth="0">
            <w:col w:w="1004" w:space="40"/>
            <w:col w:w="10006"/>
          </w:cols>
        </w:sectPr>
      </w:pPr>
    </w:p>
    <w:p w:rsidR="00AA7DC3" w:rsidRPr="00CA5353" w:rsidRDefault="00AA7DC3" w:rsidP="0032596D">
      <w:pPr>
        <w:pStyle w:val="af2"/>
        <w:widowControl w:val="0"/>
        <w:numPr>
          <w:ilvl w:val="0"/>
          <w:numId w:val="442"/>
        </w:numPr>
        <w:tabs>
          <w:tab w:val="left" w:pos="694"/>
        </w:tabs>
        <w:autoSpaceDE w:val="0"/>
        <w:autoSpaceDN w:val="0"/>
        <w:spacing w:line="360" w:lineRule="auto"/>
        <w:ind w:hanging="182"/>
        <w:contextualSpacing w:val="0"/>
      </w:pPr>
      <w:r w:rsidRPr="00CA5353">
        <w:lastRenderedPageBreak/>
        <w:t>Найти область сходимости степенного</w:t>
      </w:r>
      <w:r w:rsidRPr="00CA5353">
        <w:rPr>
          <w:spacing w:val="2"/>
        </w:rPr>
        <w:t xml:space="preserve"> </w:t>
      </w:r>
      <w:r w:rsidRPr="00CA5353">
        <w:t>ряда</w:t>
      </w:r>
    </w:p>
    <w:p w:rsidR="00AA7DC3" w:rsidRPr="00CA5353" w:rsidRDefault="00AA7DC3" w:rsidP="0032596D">
      <w:pPr>
        <w:spacing w:line="360" w:lineRule="auto"/>
        <w:sectPr w:rsidR="00AA7DC3" w:rsidRPr="00CA5353">
          <w:pgSz w:w="11910" w:h="16840"/>
          <w:pgMar w:top="480" w:right="240" w:bottom="280" w:left="620" w:header="720" w:footer="720" w:gutter="0"/>
          <w:cols w:space="720"/>
        </w:sectPr>
      </w:pPr>
    </w:p>
    <w:p w:rsidR="00AA7DC3" w:rsidRPr="00CA5353" w:rsidRDefault="00AA7DC3" w:rsidP="0032596D">
      <w:pPr>
        <w:tabs>
          <w:tab w:val="left" w:pos="1171"/>
        </w:tabs>
        <w:spacing w:line="360" w:lineRule="auto"/>
        <w:ind w:left="824"/>
        <w:rPr>
          <w:i/>
        </w:rPr>
      </w:pPr>
      <w:r w:rsidRPr="00CA5353">
        <w:rPr>
          <w:rFonts w:ascii="Symbol" w:hAnsi="Symbol"/>
        </w:rPr>
        <w:lastRenderedPageBreak/>
        <w:t></w:t>
      </w:r>
      <w:r w:rsidRPr="00CA5353">
        <w:tab/>
      </w:r>
      <w:r w:rsidRPr="00CA5353">
        <w:rPr>
          <w:spacing w:val="4"/>
          <w:position w:val="-8"/>
        </w:rPr>
        <w:t>3</w:t>
      </w:r>
      <w:r w:rsidRPr="00CA5353">
        <w:rPr>
          <w:i/>
          <w:spacing w:val="4"/>
          <w:position w:val="2"/>
        </w:rPr>
        <w:t>n</w:t>
      </w:r>
      <w:r w:rsidRPr="00CA5353">
        <w:rPr>
          <w:i/>
          <w:spacing w:val="19"/>
          <w:position w:val="2"/>
        </w:rPr>
        <w:t xml:space="preserve"> </w:t>
      </w:r>
      <w:r w:rsidRPr="00CA5353">
        <w:rPr>
          <w:i/>
          <w:spacing w:val="10"/>
          <w:position w:val="-8"/>
        </w:rPr>
        <w:t>x</w:t>
      </w:r>
      <w:r w:rsidRPr="00CA5353">
        <w:rPr>
          <w:i/>
          <w:spacing w:val="10"/>
          <w:position w:val="2"/>
        </w:rPr>
        <w:t>n</w:t>
      </w:r>
    </w:p>
    <w:p w:rsidR="00AA7DC3" w:rsidRPr="00CA5353" w:rsidRDefault="00AA7DC3" w:rsidP="0032596D">
      <w:pPr>
        <w:spacing w:line="360" w:lineRule="auto"/>
        <w:ind w:left="824"/>
        <w:rPr>
          <w:i/>
        </w:rPr>
      </w:pPr>
      <w:r w:rsidRPr="00CA5353">
        <w:br w:type="column"/>
      </w:r>
      <w:r w:rsidRPr="00CA5353">
        <w:rPr>
          <w:rFonts w:ascii="Symbol" w:hAnsi="Symbol"/>
          <w:position w:val="9"/>
        </w:rPr>
        <w:lastRenderedPageBreak/>
        <w:t></w:t>
      </w:r>
      <w:r w:rsidRPr="00CA5353">
        <w:rPr>
          <w:position w:val="9"/>
        </w:rPr>
        <w:t xml:space="preserve"> </w:t>
      </w:r>
      <w:r w:rsidRPr="00CA5353">
        <w:t>(</w:t>
      </w:r>
      <w:r w:rsidRPr="00CA5353">
        <w:rPr>
          <w:i/>
        </w:rPr>
        <w:t xml:space="preserve">n </w:t>
      </w:r>
      <w:r w:rsidRPr="00CA5353">
        <w:rPr>
          <w:rFonts w:ascii="Symbol" w:hAnsi="Symbol"/>
        </w:rPr>
        <w:t></w:t>
      </w:r>
      <w:r w:rsidRPr="00CA5353">
        <w:t xml:space="preserve"> 1)</w:t>
      </w:r>
      <w:r w:rsidRPr="00CA5353">
        <w:rPr>
          <w:i/>
        </w:rPr>
        <w:t>x</w:t>
      </w:r>
      <w:r w:rsidRPr="00CA5353">
        <w:rPr>
          <w:i/>
          <w:position w:val="11"/>
        </w:rPr>
        <w:t>n</w:t>
      </w:r>
    </w:p>
    <w:p w:rsidR="00AA7DC3" w:rsidRPr="00CA5353" w:rsidRDefault="00AA7DC3" w:rsidP="0032596D">
      <w:pPr>
        <w:tabs>
          <w:tab w:val="left" w:pos="1156"/>
        </w:tabs>
        <w:spacing w:line="360" w:lineRule="auto"/>
        <w:ind w:left="824"/>
        <w:rPr>
          <w:i/>
        </w:rPr>
      </w:pPr>
      <w:r w:rsidRPr="00CA5353">
        <w:br w:type="column"/>
      </w:r>
      <w:r w:rsidRPr="00CA5353">
        <w:rPr>
          <w:rFonts w:ascii="Symbol" w:hAnsi="Symbol"/>
        </w:rPr>
        <w:lastRenderedPageBreak/>
        <w:t></w:t>
      </w:r>
      <w:r w:rsidRPr="00CA5353">
        <w:tab/>
      </w:r>
      <w:r w:rsidRPr="00CA5353">
        <w:rPr>
          <w:spacing w:val="9"/>
          <w:position w:val="-8"/>
        </w:rPr>
        <w:t>7</w:t>
      </w:r>
      <w:r w:rsidRPr="00CA5353">
        <w:rPr>
          <w:i/>
          <w:spacing w:val="9"/>
          <w:position w:val="2"/>
        </w:rPr>
        <w:t>n</w:t>
      </w:r>
      <w:r w:rsidRPr="00CA5353">
        <w:rPr>
          <w:i/>
          <w:spacing w:val="17"/>
          <w:position w:val="2"/>
        </w:rPr>
        <w:t xml:space="preserve"> </w:t>
      </w:r>
      <w:r w:rsidRPr="00CA5353">
        <w:rPr>
          <w:i/>
          <w:spacing w:val="10"/>
          <w:position w:val="-8"/>
        </w:rPr>
        <w:t>x</w:t>
      </w:r>
      <w:r w:rsidRPr="00CA5353">
        <w:rPr>
          <w:i/>
          <w:spacing w:val="10"/>
          <w:position w:val="2"/>
        </w:rPr>
        <w:t>n</w:t>
      </w:r>
    </w:p>
    <w:p w:rsidR="00AA7DC3" w:rsidRPr="00CA5353" w:rsidRDefault="00AA7DC3" w:rsidP="0032596D">
      <w:pPr>
        <w:tabs>
          <w:tab w:val="left" w:pos="1286"/>
        </w:tabs>
        <w:spacing w:line="360" w:lineRule="auto"/>
        <w:ind w:left="824"/>
        <w:rPr>
          <w:i/>
        </w:rPr>
      </w:pPr>
      <w:r w:rsidRPr="00CA5353">
        <w:br w:type="column"/>
      </w:r>
      <w:r w:rsidRPr="00CA5353">
        <w:rPr>
          <w:rFonts w:ascii="Symbol" w:hAnsi="Symbol"/>
        </w:rPr>
        <w:lastRenderedPageBreak/>
        <w:t></w:t>
      </w:r>
      <w:r w:rsidRPr="00CA5353">
        <w:tab/>
      </w:r>
      <w:r w:rsidRPr="00CA5353">
        <w:rPr>
          <w:spacing w:val="4"/>
          <w:position w:val="-8"/>
        </w:rPr>
        <w:t>3</w:t>
      </w:r>
      <w:r w:rsidRPr="00CA5353">
        <w:rPr>
          <w:i/>
          <w:spacing w:val="4"/>
          <w:position w:val="1"/>
        </w:rPr>
        <w:t>n</w:t>
      </w:r>
      <w:r w:rsidRPr="00CA5353">
        <w:rPr>
          <w:i/>
          <w:spacing w:val="16"/>
          <w:position w:val="1"/>
        </w:rPr>
        <w:t xml:space="preserve"> </w:t>
      </w:r>
      <w:r w:rsidRPr="00CA5353">
        <w:rPr>
          <w:i/>
          <w:spacing w:val="10"/>
          <w:position w:val="-8"/>
        </w:rPr>
        <w:t>x</w:t>
      </w:r>
      <w:r w:rsidRPr="00CA5353">
        <w:rPr>
          <w:i/>
          <w:spacing w:val="10"/>
          <w:position w:val="1"/>
        </w:rPr>
        <w:t>n</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1667" w:space="458"/>
            <w:col w:w="1918" w:space="190"/>
            <w:col w:w="1658" w:space="456"/>
            <w:col w:w="4703"/>
          </w:cols>
        </w:sectPr>
      </w:pPr>
    </w:p>
    <w:p w:rsidR="00AA7DC3" w:rsidRPr="00CA5353" w:rsidRDefault="00960AA6" w:rsidP="0032596D">
      <w:pPr>
        <w:tabs>
          <w:tab w:val="left" w:pos="2637"/>
          <w:tab w:val="left" w:pos="4761"/>
          <w:tab w:val="left" w:pos="6886"/>
        </w:tabs>
        <w:spacing w:line="360" w:lineRule="auto"/>
        <w:ind w:left="512"/>
        <w:rPr>
          <w:i/>
        </w:rPr>
      </w:pPr>
      <w:r>
        <w:lastRenderedPageBreak/>
        <w:pict>
          <v:line id="_x0000_s1292" style="position:absolute;left:0;text-align:left;z-index:-251510784;mso-position-horizontal-relative:page" from="83.1pt,12.45pt" to="120.65pt,12.45pt" strokeweight=".17747mm">
            <w10:wrap anchorx="page"/>
          </v:line>
        </w:pict>
      </w:r>
      <w:r>
        <w:pict>
          <v:line id="_x0000_s1293" style="position:absolute;left:0;text-align:left;z-index:-251509760;mso-position-horizontal-relative:page" from="189.25pt,12.55pt" to="234.1pt,12.55pt" strokeweight=".17611mm">
            <w10:wrap anchorx="page"/>
          </v:line>
        </w:pict>
      </w:r>
      <w:r>
        <w:pict>
          <v:line id="_x0000_s1294" style="position:absolute;left:0;text-align:left;z-index:-251508736;mso-position-horizontal-relative:page" from="294.65pt,12.45pt" to="330.95pt,12.45pt" strokeweight=".17747mm">
            <w10:wrap anchorx="page"/>
          </v:line>
        </w:pict>
      </w:r>
      <w:r>
        <w:pict>
          <v:line id="_x0000_s1295" style="position:absolute;left:0;text-align:left;z-index:-251507712;mso-position-horizontal-relative:page" from="400.4pt,12.55pt" to="449.4pt,12.55pt" strokeweight=".17611mm">
            <w10:wrap anchorx="page"/>
          </v:line>
        </w:pict>
      </w:r>
      <w:r w:rsidR="00AA7DC3" w:rsidRPr="00CA5353">
        <w:rPr>
          <w:i/>
          <w:position w:val="19"/>
        </w:rPr>
        <w:t>a)</w:t>
      </w:r>
      <w:r w:rsidR="00AA7DC3" w:rsidRPr="00CA5353">
        <w:rPr>
          <w:i/>
          <w:spacing w:val="-24"/>
          <w:position w:val="19"/>
        </w:rPr>
        <w:t xml:space="preserve"> </w:t>
      </w:r>
      <w:r w:rsidR="00AA7DC3" w:rsidRPr="00CA5353">
        <w:rPr>
          <w:rFonts w:ascii="Symbol" w:hAnsi="Symbol"/>
          <w:position w:val="14"/>
        </w:rPr>
        <w:t></w:t>
      </w:r>
      <w:r w:rsidR="00AA7DC3" w:rsidRPr="00CA5353">
        <w:rPr>
          <w:spacing w:val="-39"/>
          <w:position w:val="14"/>
        </w:rPr>
        <w:t xml:space="preserve"> </w:t>
      </w:r>
      <w:r w:rsidR="00AA7DC3" w:rsidRPr="00CA5353">
        <w:rPr>
          <w:i/>
          <w:spacing w:val="2"/>
        </w:rPr>
        <w:t>n</w:t>
      </w:r>
      <w:r w:rsidR="00AA7DC3" w:rsidRPr="00CA5353">
        <w:rPr>
          <w:spacing w:val="2"/>
        </w:rPr>
        <w:t>(</w:t>
      </w:r>
      <w:r w:rsidR="00AA7DC3" w:rsidRPr="00CA5353">
        <w:rPr>
          <w:i/>
          <w:spacing w:val="2"/>
        </w:rPr>
        <w:t>n</w:t>
      </w:r>
      <w:r w:rsidR="00AA7DC3" w:rsidRPr="00CA5353">
        <w:rPr>
          <w:i/>
          <w:spacing w:val="-10"/>
        </w:rPr>
        <w:t xml:space="preserve"> </w:t>
      </w:r>
      <w:r w:rsidR="00AA7DC3" w:rsidRPr="00CA5353">
        <w:rPr>
          <w:rFonts w:ascii="Symbol" w:hAnsi="Symbol"/>
        </w:rPr>
        <w:t></w:t>
      </w:r>
      <w:r w:rsidR="00AA7DC3" w:rsidRPr="00CA5353">
        <w:rPr>
          <w:spacing w:val="-36"/>
        </w:rPr>
        <w:t xml:space="preserve"> </w:t>
      </w:r>
      <w:r w:rsidR="00AA7DC3" w:rsidRPr="00CA5353">
        <w:rPr>
          <w:spacing w:val="-10"/>
        </w:rPr>
        <w:t>1)</w:t>
      </w:r>
      <w:r w:rsidR="00AA7DC3" w:rsidRPr="00CA5353">
        <w:rPr>
          <w:spacing w:val="-3"/>
        </w:rPr>
        <w:t xml:space="preserve"> </w:t>
      </w:r>
      <w:r w:rsidR="00AA7DC3" w:rsidRPr="00CA5353">
        <w:rPr>
          <w:i/>
          <w:position w:val="19"/>
        </w:rPr>
        <w:t>;</w:t>
      </w:r>
      <w:r w:rsidR="00AA7DC3" w:rsidRPr="00CA5353">
        <w:rPr>
          <w:i/>
          <w:position w:val="19"/>
        </w:rPr>
        <w:tab/>
        <w:t>б)</w:t>
      </w:r>
      <w:r w:rsidR="00AA7DC3" w:rsidRPr="00CA5353">
        <w:rPr>
          <w:i/>
          <w:spacing w:val="-25"/>
          <w:position w:val="19"/>
        </w:rPr>
        <w:t xml:space="preserve"> </w:t>
      </w:r>
      <w:r w:rsidR="00AA7DC3" w:rsidRPr="00CA5353">
        <w:rPr>
          <w:rFonts w:ascii="Symbol" w:hAnsi="Symbol"/>
          <w:position w:val="14"/>
        </w:rPr>
        <w:t></w:t>
      </w:r>
      <w:r w:rsidR="00AA7DC3" w:rsidRPr="00CA5353">
        <w:rPr>
          <w:spacing w:val="-49"/>
          <w:position w:val="14"/>
        </w:rPr>
        <w:t xml:space="preserve"> </w:t>
      </w:r>
      <w:r w:rsidR="00AA7DC3" w:rsidRPr="00CA5353">
        <w:rPr>
          <w:spacing w:val="5"/>
        </w:rPr>
        <w:t>5</w:t>
      </w:r>
      <w:r w:rsidR="00AA7DC3" w:rsidRPr="00CA5353">
        <w:rPr>
          <w:i/>
          <w:spacing w:val="5"/>
          <w:position w:val="11"/>
        </w:rPr>
        <w:t>n</w:t>
      </w:r>
      <w:r w:rsidR="00AA7DC3" w:rsidRPr="00CA5353">
        <w:rPr>
          <w:i/>
          <w:spacing w:val="2"/>
          <w:position w:val="11"/>
        </w:rPr>
        <w:t xml:space="preserve"> </w:t>
      </w:r>
      <w:r w:rsidR="00AA7DC3" w:rsidRPr="00CA5353">
        <w:rPr>
          <w:spacing w:val="2"/>
        </w:rPr>
        <w:t>(</w:t>
      </w:r>
      <w:r w:rsidR="00AA7DC3" w:rsidRPr="00CA5353">
        <w:rPr>
          <w:i/>
          <w:spacing w:val="2"/>
        </w:rPr>
        <w:t>n</w:t>
      </w:r>
      <w:r w:rsidR="00AA7DC3" w:rsidRPr="00CA5353">
        <w:rPr>
          <w:i/>
          <w:spacing w:val="-12"/>
        </w:rPr>
        <w:t xml:space="preserve"> </w:t>
      </w:r>
      <w:r w:rsidR="00AA7DC3" w:rsidRPr="00CA5353">
        <w:rPr>
          <w:rFonts w:ascii="Symbol" w:hAnsi="Symbol"/>
        </w:rPr>
        <w:t></w:t>
      </w:r>
      <w:r w:rsidR="00AA7DC3" w:rsidRPr="00CA5353">
        <w:rPr>
          <w:spacing w:val="-9"/>
        </w:rPr>
        <w:t xml:space="preserve"> </w:t>
      </w:r>
      <w:r w:rsidR="00AA7DC3" w:rsidRPr="00CA5353">
        <w:t>2)</w:t>
      </w:r>
      <w:r w:rsidR="00AA7DC3" w:rsidRPr="00CA5353">
        <w:rPr>
          <w:spacing w:val="3"/>
        </w:rPr>
        <w:t xml:space="preserve"> </w:t>
      </w:r>
      <w:r w:rsidR="00AA7DC3" w:rsidRPr="00CA5353">
        <w:rPr>
          <w:i/>
          <w:position w:val="19"/>
        </w:rPr>
        <w:t>;</w:t>
      </w:r>
      <w:r w:rsidR="00AA7DC3" w:rsidRPr="00CA5353">
        <w:rPr>
          <w:i/>
          <w:position w:val="19"/>
        </w:rPr>
        <w:tab/>
        <w:t>в)</w:t>
      </w:r>
      <w:r w:rsidR="00AA7DC3" w:rsidRPr="00CA5353">
        <w:rPr>
          <w:i/>
          <w:spacing w:val="-26"/>
          <w:position w:val="19"/>
        </w:rPr>
        <w:t xml:space="preserve"> </w:t>
      </w:r>
      <w:r w:rsidR="00AA7DC3" w:rsidRPr="00CA5353">
        <w:rPr>
          <w:rFonts w:ascii="Symbol" w:hAnsi="Symbol"/>
          <w:position w:val="14"/>
        </w:rPr>
        <w:t></w:t>
      </w:r>
      <w:r w:rsidR="00AA7DC3" w:rsidRPr="00CA5353">
        <w:rPr>
          <w:spacing w:val="-48"/>
          <w:position w:val="14"/>
        </w:rPr>
        <w:t xml:space="preserve"> </w:t>
      </w:r>
      <w:r w:rsidR="00AA7DC3" w:rsidRPr="00CA5353">
        <w:rPr>
          <w:spacing w:val="5"/>
        </w:rPr>
        <w:t>5</w:t>
      </w:r>
      <w:r w:rsidR="00AA7DC3" w:rsidRPr="00CA5353">
        <w:rPr>
          <w:i/>
          <w:spacing w:val="5"/>
          <w:position w:val="11"/>
        </w:rPr>
        <w:t xml:space="preserve">n </w:t>
      </w:r>
      <w:r w:rsidR="00AA7DC3" w:rsidRPr="00CA5353">
        <w:rPr>
          <w:i/>
          <w:spacing w:val="7"/>
          <w:position w:val="11"/>
        </w:rPr>
        <w:t xml:space="preserve"> </w:t>
      </w:r>
      <w:r w:rsidR="00AA7DC3" w:rsidRPr="00CA5353">
        <w:rPr>
          <w:rFonts w:ascii="Symbol" w:hAnsi="Symbol"/>
        </w:rPr>
        <w:t></w:t>
      </w:r>
      <w:r w:rsidR="00AA7DC3" w:rsidRPr="00CA5353">
        <w:rPr>
          <w:spacing w:val="-10"/>
        </w:rPr>
        <w:t xml:space="preserve"> </w:t>
      </w:r>
      <w:r w:rsidR="00AA7DC3" w:rsidRPr="00CA5353">
        <w:rPr>
          <w:spacing w:val="8"/>
        </w:rPr>
        <w:t>4</w:t>
      </w:r>
      <w:r w:rsidR="00AA7DC3" w:rsidRPr="00CA5353">
        <w:rPr>
          <w:i/>
          <w:spacing w:val="8"/>
          <w:position w:val="11"/>
        </w:rPr>
        <w:t xml:space="preserve">n  </w:t>
      </w:r>
      <w:r w:rsidR="00AA7DC3" w:rsidRPr="00CA5353">
        <w:rPr>
          <w:i/>
          <w:position w:val="19"/>
        </w:rPr>
        <w:t>;</w:t>
      </w:r>
      <w:r w:rsidR="00AA7DC3" w:rsidRPr="00CA5353">
        <w:rPr>
          <w:i/>
          <w:position w:val="19"/>
        </w:rPr>
        <w:tab/>
        <w:t xml:space="preserve">г) </w:t>
      </w:r>
      <w:r w:rsidR="00AA7DC3" w:rsidRPr="00CA5353">
        <w:rPr>
          <w:rFonts w:ascii="Symbol" w:hAnsi="Symbol"/>
          <w:position w:val="14"/>
        </w:rPr>
        <w:t></w:t>
      </w:r>
      <w:r w:rsidR="00AA7DC3" w:rsidRPr="00CA5353">
        <w:rPr>
          <w:spacing w:val="-60"/>
          <w:position w:val="14"/>
        </w:rPr>
        <w:t xml:space="preserve"> </w:t>
      </w:r>
      <w:r w:rsidR="00AA7DC3" w:rsidRPr="00CA5353">
        <w:rPr>
          <w:spacing w:val="6"/>
        </w:rPr>
        <w:t>5</w:t>
      </w:r>
      <w:r w:rsidR="00AA7DC3" w:rsidRPr="00CA5353">
        <w:rPr>
          <w:i/>
          <w:spacing w:val="6"/>
          <w:position w:val="11"/>
        </w:rPr>
        <w:t xml:space="preserve">n </w:t>
      </w:r>
      <w:r w:rsidR="00AA7DC3" w:rsidRPr="00CA5353">
        <w:rPr>
          <w:spacing w:val="8"/>
        </w:rPr>
        <w:t>(</w:t>
      </w:r>
      <w:r w:rsidR="00AA7DC3" w:rsidRPr="00CA5353">
        <w:rPr>
          <w:i/>
          <w:spacing w:val="8"/>
        </w:rPr>
        <w:t>n</w:t>
      </w:r>
      <w:r w:rsidR="00AA7DC3" w:rsidRPr="00CA5353">
        <w:rPr>
          <w:spacing w:val="8"/>
          <w:position w:val="11"/>
        </w:rPr>
        <w:t xml:space="preserve">2 </w:t>
      </w:r>
      <w:r w:rsidR="00AA7DC3" w:rsidRPr="00CA5353">
        <w:rPr>
          <w:rFonts w:ascii="Symbol" w:hAnsi="Symbol"/>
        </w:rPr>
        <w:t></w:t>
      </w:r>
      <w:r w:rsidR="00AA7DC3" w:rsidRPr="00CA5353">
        <w:t xml:space="preserve"> </w:t>
      </w:r>
      <w:r w:rsidR="00AA7DC3" w:rsidRPr="00CA5353">
        <w:rPr>
          <w:spacing w:val="-11"/>
        </w:rPr>
        <w:t xml:space="preserve">1) </w:t>
      </w:r>
      <w:r w:rsidR="00AA7DC3" w:rsidRPr="00CA5353">
        <w:rPr>
          <w:i/>
          <w:position w:val="19"/>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right="38"/>
        <w:jc w:val="right"/>
      </w:pP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right="38"/>
        <w:jc w:val="right"/>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right="38"/>
        <w:jc w:val="right"/>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left="772"/>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1034" w:space="1092"/>
            <w:col w:w="1032" w:space="1075"/>
            <w:col w:w="1031" w:space="1082"/>
            <w:col w:w="4704"/>
          </w:cols>
        </w:sectPr>
      </w:pPr>
    </w:p>
    <w:p w:rsidR="00AA7DC3" w:rsidRPr="00CA5353" w:rsidRDefault="00960AA6" w:rsidP="0032596D">
      <w:pPr>
        <w:pStyle w:val="af2"/>
        <w:widowControl w:val="0"/>
        <w:numPr>
          <w:ilvl w:val="0"/>
          <w:numId w:val="442"/>
        </w:numPr>
        <w:tabs>
          <w:tab w:val="left" w:pos="694"/>
          <w:tab w:val="left" w:pos="4053"/>
        </w:tabs>
        <w:autoSpaceDE w:val="0"/>
        <w:autoSpaceDN w:val="0"/>
        <w:spacing w:line="360" w:lineRule="auto"/>
        <w:ind w:left="512" w:right="1401" w:firstLine="0"/>
        <w:contextualSpacing w:val="0"/>
      </w:pPr>
      <w:r>
        <w:lastRenderedPageBreak/>
        <w:pict>
          <v:line id="_x0000_s1296" style="position:absolute;left:0;text-align:left;z-index:-251506688;mso-position-horizontal-relative:page" from="99pt,22.85pt" to="99pt,37.45pt" strokeweight=".17239mm">
            <w10:wrap anchorx="page"/>
          </v:line>
        </w:pict>
      </w:r>
      <w:r>
        <w:pict>
          <v:line id="_x0000_s1297" style="position:absolute;left:0;text-align:left;z-index:-251505664;mso-position-horizontal-relative:page" from="106.9pt,22.85pt" to="106.9pt,37.45pt" strokeweight=".17239mm">
            <w10:wrap anchorx="page"/>
          </v:line>
        </w:pict>
      </w:r>
      <w:r w:rsidR="00AA7DC3" w:rsidRPr="00CA5353">
        <w:t xml:space="preserve">Разложить в ряд Фурье периодическую функцию f(x), заданную на интервале-периоде: a) f(x) =  </w:t>
      </w:r>
      <w:r w:rsidR="00AA7DC3" w:rsidRPr="00CA5353">
        <w:rPr>
          <w:i/>
        </w:rPr>
        <w:t xml:space="preserve">x  </w:t>
      </w:r>
      <w:r w:rsidR="00AA7DC3" w:rsidRPr="00CA5353">
        <w:t xml:space="preserve">при </w:t>
      </w:r>
      <w:r w:rsidR="00AA7DC3" w:rsidRPr="00CA5353">
        <w:rPr>
          <w:rFonts w:ascii="Symbol" w:hAnsi="Symbol"/>
        </w:rPr>
        <w:t></w:t>
      </w:r>
      <w:r w:rsidR="00AA7DC3" w:rsidRPr="00CA5353">
        <w:t xml:space="preserve"> </w:t>
      </w:r>
      <w:r w:rsidR="00AA7DC3" w:rsidRPr="00CA5353">
        <w:rPr>
          <w:rFonts w:ascii="Symbol" w:hAnsi="Symbol"/>
        </w:rPr>
        <w:t></w:t>
      </w:r>
      <w:r w:rsidR="00AA7DC3" w:rsidRPr="00CA5353">
        <w:t xml:space="preserve"> </w:t>
      </w:r>
      <w:r w:rsidR="00AA7DC3" w:rsidRPr="00CA5353">
        <w:rPr>
          <w:rFonts w:ascii="Symbol" w:hAnsi="Symbol"/>
        </w:rPr>
        <w:t></w:t>
      </w:r>
      <w:r w:rsidR="00AA7DC3" w:rsidRPr="00CA5353">
        <w:t xml:space="preserve"> </w:t>
      </w:r>
      <w:r w:rsidR="00AA7DC3" w:rsidRPr="00CA5353">
        <w:rPr>
          <w:i/>
        </w:rPr>
        <w:t>x</w:t>
      </w:r>
      <w:r w:rsidR="00AA7DC3" w:rsidRPr="00CA5353">
        <w:rPr>
          <w:i/>
          <w:spacing w:val="-8"/>
        </w:rPr>
        <w:t xml:space="preserve"> </w:t>
      </w:r>
      <w:r w:rsidR="00AA7DC3" w:rsidRPr="00CA5353">
        <w:rPr>
          <w:rFonts w:ascii="Symbol" w:hAnsi="Symbol"/>
        </w:rPr>
        <w:t></w:t>
      </w:r>
      <w:r w:rsidR="00AA7DC3" w:rsidRPr="00CA5353">
        <w:rPr>
          <w:spacing w:val="5"/>
        </w:rPr>
        <w:t xml:space="preserve"> </w:t>
      </w:r>
      <w:r w:rsidR="00AA7DC3" w:rsidRPr="00CA5353">
        <w:rPr>
          <w:rFonts w:ascii="Symbol" w:hAnsi="Symbol"/>
          <w:spacing w:val="11"/>
        </w:rPr>
        <w:t></w:t>
      </w:r>
      <w:r w:rsidR="00AA7DC3" w:rsidRPr="00CA5353">
        <w:rPr>
          <w:spacing w:val="11"/>
        </w:rPr>
        <w:t>;</w:t>
      </w:r>
      <w:r w:rsidR="00AA7DC3" w:rsidRPr="00CA5353">
        <w:rPr>
          <w:spacing w:val="11"/>
        </w:rPr>
        <w:tab/>
      </w:r>
      <w:r w:rsidR="00AA7DC3" w:rsidRPr="00CA5353">
        <w:t>б)</w:t>
      </w:r>
      <w:r w:rsidR="00AA7DC3" w:rsidRPr="00CA5353">
        <w:rPr>
          <w:spacing w:val="-1"/>
        </w:rPr>
        <w:t xml:space="preserve"> </w:t>
      </w:r>
      <w:r w:rsidR="00AA7DC3" w:rsidRPr="00CA5353">
        <w:t>f(x) =3-x</w:t>
      </w:r>
      <w:r w:rsidR="00AA7DC3" w:rsidRPr="00CA5353">
        <w:rPr>
          <w:spacing w:val="3"/>
        </w:rPr>
        <w:t xml:space="preserve"> </w:t>
      </w:r>
      <w:r w:rsidR="00AA7DC3" w:rsidRPr="00CA5353">
        <w:t>при</w:t>
      </w:r>
      <w:r w:rsidR="00AA7DC3" w:rsidRPr="00CA5353">
        <w:rPr>
          <w:spacing w:val="-25"/>
        </w:rPr>
        <w:t xml:space="preserve"> </w:t>
      </w:r>
      <w:r w:rsidR="00AA7DC3" w:rsidRPr="00CA5353">
        <w:rPr>
          <w:rFonts w:ascii="Symbol" w:hAnsi="Symbol"/>
        </w:rPr>
        <w:t></w:t>
      </w:r>
      <w:r w:rsidR="00AA7DC3" w:rsidRPr="00CA5353">
        <w:rPr>
          <w:spacing w:val="-27"/>
        </w:rPr>
        <w:t xml:space="preserve"> </w:t>
      </w:r>
      <w:r w:rsidR="00AA7DC3" w:rsidRPr="00CA5353">
        <w:t>3</w:t>
      </w:r>
      <w:r w:rsidR="00AA7DC3" w:rsidRPr="00CA5353">
        <w:rPr>
          <w:spacing w:val="-17"/>
        </w:rPr>
        <w:t xml:space="preserve"> </w:t>
      </w:r>
      <w:r w:rsidR="00AA7DC3" w:rsidRPr="00CA5353">
        <w:rPr>
          <w:rFonts w:ascii="Symbol" w:hAnsi="Symbol"/>
        </w:rPr>
        <w:t></w:t>
      </w:r>
      <w:r w:rsidR="00AA7DC3" w:rsidRPr="00CA5353">
        <w:rPr>
          <w:spacing w:val="7"/>
        </w:rPr>
        <w:t xml:space="preserve"> </w:t>
      </w:r>
      <w:r w:rsidR="00AA7DC3" w:rsidRPr="00CA5353">
        <w:rPr>
          <w:i/>
        </w:rPr>
        <w:t>x</w:t>
      </w:r>
      <w:r w:rsidR="00AA7DC3" w:rsidRPr="00CA5353">
        <w:rPr>
          <w:i/>
          <w:spacing w:val="-3"/>
        </w:rPr>
        <w:t xml:space="preserve"> </w:t>
      </w:r>
      <w:r w:rsidR="00AA7DC3" w:rsidRPr="00CA5353">
        <w:rPr>
          <w:rFonts w:ascii="Symbol" w:hAnsi="Symbol"/>
        </w:rPr>
        <w:t></w:t>
      </w:r>
      <w:r w:rsidR="00AA7DC3" w:rsidRPr="00CA5353">
        <w:rPr>
          <w:spacing w:val="-12"/>
        </w:rPr>
        <w:t xml:space="preserve"> </w:t>
      </w:r>
      <w:r w:rsidR="00AA7DC3" w:rsidRPr="00CA5353">
        <w:t>3</w:t>
      </w:r>
      <w:r w:rsidR="00AA7DC3" w:rsidRPr="00CA5353">
        <w:rPr>
          <w:spacing w:val="-28"/>
        </w:rPr>
        <w:t xml:space="preserve"> </w:t>
      </w:r>
      <w:r w:rsidR="00AA7DC3" w:rsidRPr="00CA5353">
        <w:t>;</w:t>
      </w:r>
    </w:p>
    <w:p w:rsidR="00AA7DC3" w:rsidRPr="00CA5353" w:rsidRDefault="00AA7DC3" w:rsidP="0032596D">
      <w:pPr>
        <w:spacing w:line="360" w:lineRule="auto"/>
        <w:ind w:left="1365" w:right="5947"/>
        <w:rPr>
          <w:i/>
        </w:rPr>
      </w:pPr>
      <w:r w:rsidRPr="00CA5353">
        <w:rPr>
          <w:i/>
        </w:rPr>
        <w:t>Критерии оценки типовых заданий: Выполнение задания 1-2 – оценка 3</w:t>
      </w:r>
    </w:p>
    <w:p w:rsidR="00AA7DC3" w:rsidRPr="00CA5353" w:rsidRDefault="00AA7DC3" w:rsidP="0032596D">
      <w:pPr>
        <w:spacing w:line="360" w:lineRule="auto"/>
        <w:ind w:left="1365"/>
        <w:rPr>
          <w:i/>
        </w:rPr>
      </w:pPr>
      <w:r w:rsidRPr="00CA5353">
        <w:rPr>
          <w:i/>
        </w:rPr>
        <w:t>Выполнение заданий 3-4 – оценка 4</w:t>
      </w:r>
    </w:p>
    <w:p w:rsidR="00AA7DC3" w:rsidRPr="00CA5353" w:rsidRDefault="00AA7DC3" w:rsidP="0032596D">
      <w:pPr>
        <w:spacing w:line="360" w:lineRule="auto"/>
        <w:ind w:left="512" w:right="5893" w:firstLine="852"/>
        <w:rPr>
          <w:i/>
        </w:rPr>
      </w:pPr>
      <w:r w:rsidRPr="00CA5353">
        <w:rPr>
          <w:i/>
        </w:rPr>
        <w:t>Выполнение заданий 5 – оценка 5 Самостоятельная работа по теме: «Ряды».</w:t>
      </w:r>
    </w:p>
    <w:p w:rsidR="00AA7DC3" w:rsidRPr="00CA5353" w:rsidRDefault="00AA7DC3" w:rsidP="0032596D">
      <w:pPr>
        <w:pStyle w:val="af2"/>
        <w:widowControl w:val="0"/>
        <w:numPr>
          <w:ilvl w:val="0"/>
          <w:numId w:val="441"/>
        </w:numPr>
        <w:tabs>
          <w:tab w:val="left" w:pos="694"/>
        </w:tabs>
        <w:autoSpaceDE w:val="0"/>
        <w:autoSpaceDN w:val="0"/>
        <w:spacing w:line="360" w:lineRule="auto"/>
        <w:ind w:hanging="182"/>
        <w:contextualSpacing w:val="0"/>
      </w:pPr>
      <w:r w:rsidRPr="00CA5353">
        <w:t>Исследовать сходимость</w:t>
      </w:r>
      <w:r w:rsidRPr="00CA5353">
        <w:rPr>
          <w:spacing w:val="1"/>
        </w:rPr>
        <w:t xml:space="preserve"> </w:t>
      </w:r>
      <w:r w:rsidRPr="00CA5353">
        <w:t>рядов:</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left="823"/>
      </w:pPr>
      <w:r w:rsidRPr="00CA5353">
        <w:rPr>
          <w:rFonts w:ascii="Symbol" w:hAnsi="Symbol"/>
          <w:position w:val="9"/>
        </w:rPr>
        <w:lastRenderedPageBreak/>
        <w:t></w:t>
      </w:r>
      <w:r w:rsidRPr="00CA5353">
        <w:rPr>
          <w:position w:val="9"/>
        </w:rPr>
        <w:t xml:space="preserve"> </w:t>
      </w:r>
      <w:r w:rsidRPr="00CA5353">
        <w:t>5</w:t>
      </w:r>
      <w:r w:rsidRPr="00CA5353">
        <w:rPr>
          <w:i/>
          <w:position w:val="11"/>
        </w:rPr>
        <w:t xml:space="preserve">n </w:t>
      </w:r>
      <w:r w:rsidRPr="00CA5353">
        <w:t>(</w:t>
      </w:r>
      <w:r w:rsidRPr="00CA5353">
        <w:rPr>
          <w:i/>
        </w:rPr>
        <w:t xml:space="preserve">n </w:t>
      </w:r>
      <w:r w:rsidRPr="00CA5353">
        <w:rPr>
          <w:rFonts w:ascii="Symbol" w:hAnsi="Symbol"/>
        </w:rPr>
        <w:t></w:t>
      </w:r>
      <w:r w:rsidRPr="00CA5353">
        <w:t xml:space="preserve"> 1)!</w:t>
      </w:r>
    </w:p>
    <w:p w:rsidR="00AA7DC3" w:rsidRPr="00CA5353" w:rsidRDefault="00AA7DC3" w:rsidP="0032596D">
      <w:pPr>
        <w:tabs>
          <w:tab w:val="left" w:pos="1565"/>
        </w:tabs>
        <w:spacing w:line="360" w:lineRule="auto"/>
        <w:ind w:left="823"/>
        <w:rPr>
          <w:i/>
        </w:rPr>
      </w:pPr>
      <w:r w:rsidRPr="00CA5353">
        <w:br w:type="column"/>
      </w:r>
      <w:r w:rsidRPr="00CA5353">
        <w:rPr>
          <w:rFonts w:ascii="Symbol" w:hAnsi="Symbol"/>
        </w:rPr>
        <w:lastRenderedPageBreak/>
        <w:t></w:t>
      </w:r>
      <w:r w:rsidRPr="00CA5353">
        <w:tab/>
      </w:r>
      <w:r w:rsidRPr="00CA5353">
        <w:rPr>
          <w:spacing w:val="7"/>
          <w:position w:val="-8"/>
        </w:rPr>
        <w:t>2</w:t>
      </w:r>
      <w:r w:rsidRPr="00CA5353">
        <w:rPr>
          <w:i/>
          <w:spacing w:val="7"/>
          <w:position w:val="2"/>
        </w:rPr>
        <w:t>n</w:t>
      </w:r>
    </w:p>
    <w:p w:rsidR="00AA7DC3" w:rsidRPr="00CA5353" w:rsidRDefault="00AA7DC3" w:rsidP="0032596D">
      <w:pPr>
        <w:tabs>
          <w:tab w:val="left" w:pos="2934"/>
          <w:tab w:val="right" w:pos="3752"/>
        </w:tabs>
        <w:spacing w:line="360" w:lineRule="auto"/>
        <w:ind w:left="823"/>
      </w:pPr>
      <w:r w:rsidRPr="00CA5353">
        <w:br w:type="column"/>
      </w:r>
      <w:r w:rsidRPr="00CA5353">
        <w:rPr>
          <w:rFonts w:ascii="Symbol" w:hAnsi="Symbol"/>
          <w:position w:val="9"/>
        </w:rPr>
        <w:lastRenderedPageBreak/>
        <w:t></w:t>
      </w:r>
      <w:r w:rsidRPr="00CA5353">
        <w:rPr>
          <w:position w:val="9"/>
        </w:rPr>
        <w:t xml:space="preserve">    </w:t>
      </w:r>
      <w:r w:rsidRPr="00CA5353">
        <w:rPr>
          <w:spacing w:val="7"/>
        </w:rPr>
        <w:t>6</w:t>
      </w:r>
      <w:r w:rsidRPr="00CA5353">
        <w:rPr>
          <w:i/>
          <w:spacing w:val="7"/>
          <w:position w:val="11"/>
        </w:rPr>
        <w:t>n</w:t>
      </w:r>
      <w:r w:rsidRPr="00CA5353">
        <w:rPr>
          <w:i/>
          <w:spacing w:val="-5"/>
          <w:position w:val="11"/>
        </w:rPr>
        <w:t xml:space="preserve"> </w:t>
      </w:r>
      <w:r w:rsidRPr="00CA5353">
        <w:rPr>
          <w:spacing w:val="8"/>
        </w:rPr>
        <w:t>(</w:t>
      </w:r>
      <w:r w:rsidRPr="00CA5353">
        <w:rPr>
          <w:i/>
          <w:spacing w:val="8"/>
        </w:rPr>
        <w:t>n</w:t>
      </w:r>
      <w:r w:rsidRPr="00CA5353">
        <w:rPr>
          <w:spacing w:val="8"/>
          <w:position w:val="11"/>
        </w:rPr>
        <w:t>2</w:t>
      </w:r>
      <w:r w:rsidRPr="00CA5353">
        <w:rPr>
          <w:spacing w:val="46"/>
          <w:position w:val="11"/>
        </w:rPr>
        <w:t xml:space="preserve"> </w:t>
      </w:r>
      <w:r w:rsidRPr="00CA5353">
        <w:rPr>
          <w:rFonts w:ascii="Symbol" w:hAnsi="Symbol"/>
        </w:rPr>
        <w:t></w:t>
      </w:r>
      <w:r w:rsidRPr="00CA5353">
        <w:t>1)</w:t>
      </w:r>
      <w:r w:rsidRPr="00CA5353">
        <w:tab/>
      </w:r>
      <w:r w:rsidRPr="00CA5353">
        <w:rPr>
          <w:rFonts w:ascii="Symbol" w:hAnsi="Symbol"/>
          <w:position w:val="9"/>
        </w:rPr>
        <w:t></w:t>
      </w:r>
      <w:r w:rsidRPr="00CA5353">
        <w:rPr>
          <w:rFonts w:ascii="Symbol" w:hAnsi="Symbol"/>
          <w:position w:val="9"/>
        </w:rPr>
        <w:t></w:t>
      </w:r>
      <w:r w:rsidRPr="00CA5353">
        <w:t>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999" w:space="127"/>
            <w:col w:w="1814" w:space="1003"/>
            <w:col w:w="6107"/>
          </w:cols>
        </w:sectPr>
      </w:pPr>
    </w:p>
    <w:p w:rsidR="00AA7DC3" w:rsidRPr="00CA5353" w:rsidRDefault="00960AA6" w:rsidP="0032596D">
      <w:pPr>
        <w:spacing w:line="360" w:lineRule="auto"/>
        <w:ind w:left="512"/>
        <w:rPr>
          <w:rFonts w:ascii="Symbol" w:hAnsi="Symbol"/>
        </w:rPr>
      </w:pPr>
      <w:r>
        <w:lastRenderedPageBreak/>
        <w:pict>
          <v:line id="_x0000_s1298" style="position:absolute;left:0;text-align:left;z-index:-251504640;mso-position-horizontal-relative:page" from="330.2pt,12.5pt" to="379.4pt,12.5pt" strokeweight=".17747mm">
            <w10:wrap anchorx="page"/>
          </v:line>
        </w:pict>
      </w:r>
      <w:r>
        <w:pict>
          <v:line id="_x0000_s1299" style="position:absolute;left:0;text-align:left;z-index:-251503616;mso-position-horizontal-relative:page" from="435.7pt,12.45pt" to="489.75pt,12.45pt" strokeweight=".17747mm">
            <w10:wrap anchorx="page"/>
          </v:line>
        </w:pict>
      </w:r>
      <w:r>
        <w:pict>
          <v:shape id="_x0000_s1304" type="#_x0000_t202" style="position:absolute;left:0;text-align:left;margin-left:422.35pt;margin-top:19.95pt;width:10.95pt;height:8.7pt;z-index:-251498496;mso-position-horizontal-relative:page" filled="f" stroked="f">
            <v:textbox style="mso-next-textbox:#_x0000_s1304" inset="0,0,0,0">
              <w:txbxContent>
                <w:p w:rsidR="003A7700" w:rsidRDefault="003A7700" w:rsidP="00AA7DC3">
                  <w:pPr>
                    <w:spacing w:before="1"/>
                    <w:rPr>
                      <w:sz w:val="14"/>
                    </w:rPr>
                  </w:pPr>
                  <w:r>
                    <w:rPr>
                      <w:i/>
                      <w:sz w:val="14"/>
                    </w:rPr>
                    <w:t>n</w:t>
                  </w:r>
                  <w:r>
                    <w:rPr>
                      <w:rFonts w:ascii="Symbol" w:hAnsi="Symbol"/>
                      <w:sz w:val="14"/>
                    </w:rPr>
                    <w:t></w:t>
                  </w:r>
                  <w:r>
                    <w:rPr>
                      <w:sz w:val="14"/>
                    </w:rPr>
                    <w:t>1</w:t>
                  </w:r>
                </w:p>
              </w:txbxContent>
            </v:textbox>
            <w10:wrap anchorx="page"/>
          </v:shape>
        </w:pict>
      </w:r>
      <w:r w:rsidR="00AA7DC3" w:rsidRPr="00CA5353">
        <w:rPr>
          <w:i/>
        </w:rPr>
        <w:t>a)</w:t>
      </w:r>
      <w:r w:rsidR="00AA7DC3" w:rsidRPr="00CA5353">
        <w:rPr>
          <w:i/>
          <w:spacing w:val="-24"/>
        </w:rPr>
        <w:t xml:space="preserve"> </w:t>
      </w:r>
      <w:r w:rsidR="00AA7DC3" w:rsidRPr="00CA5353">
        <w:rPr>
          <w:rFonts w:ascii="Symbol" w:hAnsi="Symbol"/>
          <w:spacing w:val="-19"/>
          <w:position w:val="-5"/>
        </w:rPr>
        <w:t></w:t>
      </w:r>
    </w:p>
    <w:p w:rsidR="00AA7DC3" w:rsidRPr="00CA5353" w:rsidRDefault="00AA7DC3" w:rsidP="0032596D">
      <w:pPr>
        <w:spacing w:line="360" w:lineRule="auto"/>
        <w:ind w:right="13"/>
        <w:jc w:val="right"/>
      </w:pPr>
      <w:r w:rsidRPr="00CA5353">
        <w:rPr>
          <w:i/>
          <w:spacing w:val="-1"/>
        </w:rPr>
        <w:t>n</w:t>
      </w:r>
      <w:r w:rsidRPr="00CA5353">
        <w:rPr>
          <w:rFonts w:ascii="Symbol" w:hAnsi="Symbol"/>
          <w:spacing w:val="-1"/>
        </w:rPr>
        <w:t></w:t>
      </w:r>
      <w:r w:rsidRPr="00CA5353">
        <w:rPr>
          <w:spacing w:val="-1"/>
        </w:rPr>
        <w:t>1</w:t>
      </w:r>
    </w:p>
    <w:p w:rsidR="00AA7DC3" w:rsidRPr="00CA5353" w:rsidRDefault="00AA7DC3" w:rsidP="0032596D">
      <w:pPr>
        <w:spacing w:line="360" w:lineRule="auto"/>
        <w:ind w:left="212"/>
      </w:pPr>
      <w:r w:rsidRPr="00CA5353">
        <w:br w:type="column"/>
      </w:r>
      <w:r w:rsidRPr="00CA5353">
        <w:lastRenderedPageBreak/>
        <w:t>(2</w:t>
      </w:r>
      <w:r w:rsidRPr="00CA5353">
        <w:rPr>
          <w:i/>
        </w:rPr>
        <w:t>n</w:t>
      </w:r>
      <w:r w:rsidRPr="00CA5353">
        <w:t>)!</w:t>
      </w:r>
    </w:p>
    <w:p w:rsidR="00AA7DC3" w:rsidRPr="00CA5353" w:rsidRDefault="00AA7DC3" w:rsidP="0032596D">
      <w:pPr>
        <w:tabs>
          <w:tab w:val="left" w:pos="845"/>
        </w:tabs>
        <w:spacing w:line="360" w:lineRule="auto"/>
        <w:ind w:left="195"/>
        <w:rPr>
          <w:rFonts w:ascii="Symbol" w:hAnsi="Symbol"/>
        </w:rPr>
      </w:pPr>
      <w:r w:rsidRPr="00CA5353">
        <w:br w:type="column"/>
      </w:r>
      <w:r w:rsidRPr="00CA5353">
        <w:rPr>
          <w:i/>
        </w:rPr>
        <w:lastRenderedPageBreak/>
        <w:t>;</w:t>
      </w:r>
      <w:r w:rsidRPr="00CA5353">
        <w:rPr>
          <w:i/>
        </w:rPr>
        <w:tab/>
        <w:t>б)</w:t>
      </w:r>
      <w:r w:rsidRPr="00CA5353">
        <w:rPr>
          <w:i/>
          <w:spacing w:val="-21"/>
        </w:rPr>
        <w:t xml:space="preserve"> </w:t>
      </w:r>
      <w:r w:rsidRPr="00CA5353">
        <w:rPr>
          <w:rFonts w:ascii="Symbol" w:hAnsi="Symbol"/>
          <w:position w:val="-5"/>
        </w:rPr>
        <w:t></w:t>
      </w:r>
    </w:p>
    <w:p w:rsidR="00AA7DC3" w:rsidRPr="00CA5353" w:rsidRDefault="00960AA6" w:rsidP="0032596D">
      <w:pPr>
        <w:spacing w:line="360" w:lineRule="auto"/>
        <w:ind w:right="53"/>
        <w:jc w:val="right"/>
      </w:pPr>
      <w:r>
        <w:pict>
          <v:line id="_x0000_s1408" style="position:absolute;left:0;text-align:left;z-index:251889664;mso-position-horizontal-relative:page" from="82.95pt,-8.75pt" to="128.15pt,-8.75pt" strokeweight=".17747mm">
            <w10:wrap anchorx="page"/>
          </v:line>
        </w:pict>
      </w:r>
      <w:r>
        <w:pict>
          <v:group id="_x0000_s1409" style="position:absolute;left:0;text-align:left;margin-left:189.4pt;margin-top:-8.9pt;width:64.3pt;height:19pt;z-index:251890688;mso-position-horizontal-relative:page" coordorigin="3788,-178" coordsize="1286,380">
            <v:line id="_x0000_s1410" style="position:absolute" from="3813,91" to="3843,74" strokeweight=".17714mm"/>
            <v:line id="_x0000_s1411" style="position:absolute" from="3843,78" to="3888,191" strokeweight=".35761mm"/>
            <v:shape id="_x0000_s1412" style="position:absolute;left:331;top:11080;width:1298;height:374" coordorigin="332,11080" coordsize="1298,374" o:spt="100" adj="0,,0" path="m3893,191r59,-322m3952,-131r1102,m3788,-173r1285,e" filled="f" strokeweight=".17783mm">
              <v:stroke joinstyle="round"/>
              <v:formulas/>
              <v:path arrowok="t" o:connecttype="segments"/>
            </v:shape>
            <v:shape id="_x0000_s1413" type="#_x0000_t202" style="position:absolute;left:3787;top:-179;width:1286;height:380" filled="f" stroked="f">
              <v:textbox style="mso-next-textbox:#_x0000_s1413" inset="0,0,0,0">
                <w:txbxContent>
                  <w:p w:rsidR="003A7700" w:rsidRDefault="003A7700" w:rsidP="00AA7DC3">
                    <w:pPr>
                      <w:spacing w:before="65"/>
                      <w:ind w:left="175"/>
                      <w:rPr>
                        <w:i/>
                        <w:sz w:val="14"/>
                      </w:rPr>
                    </w:pPr>
                    <w:r>
                      <w:t>(2</w:t>
                    </w:r>
                    <w:r>
                      <w:rPr>
                        <w:i/>
                      </w:rPr>
                      <w:t xml:space="preserve">n </w:t>
                    </w:r>
                    <w:r>
                      <w:rPr>
                        <w:rFonts w:ascii="Symbol" w:hAnsi="Symbol"/>
                      </w:rPr>
                      <w:t></w:t>
                    </w:r>
                    <w:r>
                      <w:t xml:space="preserve">1) </w:t>
                    </w:r>
                    <w:r>
                      <w:rPr>
                        <w:rFonts w:ascii="Symbol" w:hAnsi="Symbol"/>
                      </w:rPr>
                      <w:t></w:t>
                    </w:r>
                    <w:r>
                      <w:t xml:space="preserve"> 3</w:t>
                    </w:r>
                    <w:r>
                      <w:rPr>
                        <w:i/>
                        <w:position w:val="11"/>
                        <w:sz w:val="14"/>
                      </w:rPr>
                      <w:t>n</w:t>
                    </w:r>
                  </w:p>
                </w:txbxContent>
              </v:textbox>
            </v:shape>
            <w10:wrap anchorx="page"/>
          </v:group>
        </w:pict>
      </w:r>
      <w:r w:rsidR="00AA7DC3" w:rsidRPr="00CA5353">
        <w:rPr>
          <w:i/>
          <w:spacing w:val="-1"/>
        </w:rPr>
        <w:t>n</w:t>
      </w:r>
      <w:r w:rsidR="00AA7DC3" w:rsidRPr="00CA5353">
        <w:rPr>
          <w:rFonts w:ascii="Symbol" w:hAnsi="Symbol"/>
          <w:spacing w:val="-1"/>
        </w:rPr>
        <w:t></w:t>
      </w:r>
      <w:r w:rsidR="00AA7DC3" w:rsidRPr="00CA5353">
        <w:rPr>
          <w:spacing w:val="-1"/>
        </w:rPr>
        <w:t>1</w:t>
      </w:r>
    </w:p>
    <w:p w:rsidR="00AA7DC3" w:rsidRPr="00CA5353" w:rsidRDefault="00AA7DC3" w:rsidP="0032596D">
      <w:pPr>
        <w:tabs>
          <w:tab w:val="left" w:pos="1477"/>
        </w:tabs>
        <w:spacing w:line="360" w:lineRule="auto"/>
        <w:ind w:left="512"/>
        <w:rPr>
          <w:rFonts w:ascii="Symbol" w:hAnsi="Symbol"/>
        </w:rPr>
      </w:pPr>
      <w:r w:rsidRPr="00CA5353">
        <w:br w:type="column"/>
      </w:r>
      <w:r w:rsidRPr="00CA5353">
        <w:rPr>
          <w:i/>
        </w:rPr>
        <w:lastRenderedPageBreak/>
        <w:t>;</w:t>
      </w:r>
      <w:r w:rsidRPr="00CA5353">
        <w:rPr>
          <w:i/>
        </w:rPr>
        <w:tab/>
        <w:t>в)</w:t>
      </w:r>
      <w:r w:rsidRPr="00CA5353">
        <w:rPr>
          <w:i/>
          <w:spacing w:val="-20"/>
        </w:rPr>
        <w:t xml:space="preserve"> </w:t>
      </w:r>
      <w:r w:rsidRPr="00CA5353">
        <w:rPr>
          <w:rFonts w:ascii="Symbol" w:hAnsi="Symbol"/>
          <w:spacing w:val="-19"/>
          <w:position w:val="-5"/>
        </w:rPr>
        <w:t></w:t>
      </w:r>
    </w:p>
    <w:p w:rsidR="00AA7DC3" w:rsidRPr="00CA5353" w:rsidRDefault="00AA7DC3" w:rsidP="0032596D">
      <w:pPr>
        <w:spacing w:line="360" w:lineRule="auto"/>
        <w:ind w:right="14"/>
        <w:jc w:val="right"/>
      </w:pPr>
      <w:r w:rsidRPr="00CA5353">
        <w:rPr>
          <w:i/>
          <w:spacing w:val="-1"/>
        </w:rPr>
        <w:t>n</w:t>
      </w:r>
      <w:r w:rsidRPr="00CA5353">
        <w:rPr>
          <w:rFonts w:ascii="Symbol" w:hAnsi="Symbol"/>
          <w:spacing w:val="-1"/>
        </w:rPr>
        <w:t></w:t>
      </w:r>
      <w:r w:rsidRPr="00CA5353">
        <w:rPr>
          <w:spacing w:val="-1"/>
        </w:rPr>
        <w:t>1</w:t>
      </w:r>
    </w:p>
    <w:p w:rsidR="00AA7DC3" w:rsidRPr="00CA5353" w:rsidRDefault="00AA7DC3" w:rsidP="0032596D">
      <w:pPr>
        <w:tabs>
          <w:tab w:val="left" w:pos="1029"/>
          <w:tab w:val="left" w:pos="1603"/>
        </w:tabs>
        <w:spacing w:line="360" w:lineRule="auto"/>
        <w:ind w:left="407"/>
        <w:rPr>
          <w:i/>
        </w:rPr>
      </w:pPr>
      <w:r w:rsidRPr="00CA5353">
        <w:br w:type="column"/>
      </w:r>
      <w:r w:rsidRPr="00CA5353">
        <w:rPr>
          <w:i/>
          <w:spacing w:val="-9"/>
        </w:rPr>
        <w:lastRenderedPageBreak/>
        <w:t>n</w:t>
      </w:r>
      <w:r w:rsidRPr="00CA5353">
        <w:rPr>
          <w:spacing w:val="-9"/>
        </w:rPr>
        <w:t>!</w:t>
      </w:r>
      <w:r w:rsidRPr="00CA5353">
        <w:rPr>
          <w:spacing w:val="-9"/>
        </w:rPr>
        <w:tab/>
      </w:r>
      <w:r w:rsidRPr="00CA5353">
        <w:rPr>
          <w:i/>
          <w:position w:val="19"/>
        </w:rPr>
        <w:t>;</w:t>
      </w:r>
      <w:r w:rsidRPr="00CA5353">
        <w:rPr>
          <w:i/>
          <w:position w:val="19"/>
        </w:rPr>
        <w:tab/>
        <w:t>г)</w:t>
      </w:r>
      <w:r w:rsidRPr="00CA5353">
        <w:rPr>
          <w:i/>
          <w:spacing w:val="-26"/>
          <w:position w:val="19"/>
        </w:rPr>
        <w:t xml:space="preserve"> </w:t>
      </w:r>
      <w:r w:rsidRPr="00CA5353">
        <w:rPr>
          <w:rFonts w:ascii="Symbol" w:hAnsi="Symbol"/>
          <w:spacing w:val="16"/>
          <w:position w:val="14"/>
        </w:rPr>
        <w:t></w:t>
      </w:r>
      <w:r w:rsidRPr="00CA5353">
        <w:rPr>
          <w:spacing w:val="16"/>
        </w:rPr>
        <w:t>(</w:t>
      </w:r>
      <w:r w:rsidRPr="00CA5353">
        <w:rPr>
          <w:i/>
          <w:spacing w:val="16"/>
        </w:rPr>
        <w:t>n</w:t>
      </w:r>
      <w:r w:rsidRPr="00CA5353">
        <w:rPr>
          <w:i/>
          <w:spacing w:val="-13"/>
        </w:rPr>
        <w:t xml:space="preserve"> </w:t>
      </w:r>
      <w:r w:rsidRPr="00CA5353">
        <w:rPr>
          <w:rFonts w:ascii="Symbol" w:hAnsi="Symbol"/>
          <w:spacing w:val="4"/>
        </w:rPr>
        <w:t></w:t>
      </w:r>
      <w:r w:rsidRPr="00CA5353">
        <w:rPr>
          <w:spacing w:val="4"/>
        </w:rPr>
        <w:t>1)</w:t>
      </w:r>
      <w:r w:rsidRPr="00CA5353">
        <w:rPr>
          <w:spacing w:val="4"/>
          <w:position w:val="11"/>
        </w:rPr>
        <w:t>2</w:t>
      </w:r>
      <w:r w:rsidRPr="00CA5353">
        <w:rPr>
          <w:spacing w:val="5"/>
          <w:position w:val="11"/>
        </w:rPr>
        <w:t xml:space="preserve"> </w:t>
      </w:r>
      <w:r w:rsidRPr="00CA5353">
        <w:rPr>
          <w:rFonts w:ascii="Symbol" w:hAnsi="Symbol"/>
        </w:rPr>
        <w:t></w:t>
      </w:r>
      <w:r w:rsidRPr="00CA5353">
        <w:rPr>
          <w:spacing w:val="-10"/>
        </w:rPr>
        <w:t xml:space="preserve"> </w:t>
      </w:r>
      <w:r w:rsidRPr="00CA5353">
        <w:t>4</w:t>
      </w:r>
      <w:r w:rsidRPr="00CA5353">
        <w:rPr>
          <w:spacing w:val="-4"/>
        </w:rPr>
        <w:t xml:space="preserve"> </w:t>
      </w:r>
      <w:r w:rsidRPr="00CA5353">
        <w:rPr>
          <w:i/>
          <w:position w:val="19"/>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5" w:space="720" w:equalWidth="0">
            <w:col w:w="1007" w:space="40"/>
            <w:col w:w="706" w:space="39"/>
            <w:col w:w="1384" w:space="817"/>
            <w:col w:w="1959" w:space="39"/>
            <w:col w:w="5059"/>
          </w:cols>
        </w:sectPr>
      </w:pPr>
    </w:p>
    <w:p w:rsidR="00AA7DC3" w:rsidRPr="00CA5353" w:rsidRDefault="00AA7DC3" w:rsidP="0032596D">
      <w:pPr>
        <w:tabs>
          <w:tab w:val="left" w:pos="1369"/>
          <w:tab w:val="left" w:pos="2936"/>
          <w:tab w:val="right" w:pos="3799"/>
        </w:tabs>
        <w:spacing w:line="360" w:lineRule="auto"/>
        <w:ind w:left="825"/>
      </w:pPr>
      <w:r w:rsidRPr="00CA5353">
        <w:rPr>
          <w:rFonts w:ascii="Symbol" w:hAnsi="Symbol"/>
        </w:rPr>
        <w:lastRenderedPageBreak/>
        <w:t></w:t>
      </w:r>
      <w:r w:rsidRPr="00CA5353">
        <w:tab/>
      </w:r>
      <w:r w:rsidRPr="00CA5353">
        <w:rPr>
          <w:i/>
          <w:position w:val="-8"/>
        </w:rPr>
        <w:t>n</w:t>
      </w:r>
      <w:r w:rsidRPr="00CA5353">
        <w:rPr>
          <w:i/>
          <w:position w:val="-8"/>
        </w:rPr>
        <w:tab/>
      </w:r>
      <w:r w:rsidRPr="00CA5353">
        <w:rPr>
          <w:rFonts w:ascii="Symbol" w:hAnsi="Symbol"/>
        </w:rPr>
        <w:t></w:t>
      </w:r>
      <w:r w:rsidRPr="00CA5353">
        <w:rPr>
          <w:rFonts w:ascii="Symbol" w:hAnsi="Symbol"/>
        </w:rPr>
        <w:t></w:t>
      </w:r>
      <w:r w:rsidRPr="00CA5353">
        <w:rPr>
          <w:position w:val="-8"/>
        </w:rPr>
        <w:t>1</w:t>
      </w:r>
    </w:p>
    <w:p w:rsidR="00AA7DC3" w:rsidRPr="00CA5353" w:rsidRDefault="00AA7DC3" w:rsidP="0032596D">
      <w:pPr>
        <w:spacing w:line="360" w:lineRule="auto"/>
        <w:ind w:left="825"/>
        <w:rPr>
          <w:i/>
        </w:rPr>
      </w:pPr>
      <w:r w:rsidRPr="00CA5353">
        <w:br w:type="column"/>
      </w:r>
      <w:r w:rsidRPr="00CA5353">
        <w:rPr>
          <w:rFonts w:ascii="Symbol" w:hAnsi="Symbol"/>
          <w:position w:val="9"/>
        </w:rPr>
        <w:lastRenderedPageBreak/>
        <w:t></w:t>
      </w:r>
      <w:r w:rsidRPr="00CA5353">
        <w:rPr>
          <w:position w:val="9"/>
        </w:rPr>
        <w:t xml:space="preserve"> </w:t>
      </w:r>
      <w:r w:rsidRPr="00CA5353">
        <w:t>(</w:t>
      </w:r>
      <w:r w:rsidRPr="00CA5353">
        <w:rPr>
          <w:rFonts w:ascii="Symbol" w:hAnsi="Symbol"/>
        </w:rPr>
        <w:t></w:t>
      </w:r>
      <w:r w:rsidRPr="00CA5353">
        <w:t>1)</w:t>
      </w:r>
      <w:r w:rsidRPr="00CA5353">
        <w:rPr>
          <w:i/>
          <w:position w:val="11"/>
        </w:rPr>
        <w:t>n</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3840" w:space="394"/>
            <w:col w:w="6816"/>
          </w:cols>
        </w:sectPr>
      </w:pPr>
    </w:p>
    <w:p w:rsidR="00AA7DC3" w:rsidRPr="00CA5353" w:rsidRDefault="00960AA6" w:rsidP="0032596D">
      <w:pPr>
        <w:tabs>
          <w:tab w:val="left" w:pos="2637"/>
          <w:tab w:val="left" w:pos="4761"/>
        </w:tabs>
        <w:spacing w:line="360" w:lineRule="auto"/>
        <w:ind w:left="512"/>
        <w:rPr>
          <w:i/>
        </w:rPr>
      </w:pPr>
      <w:r>
        <w:lastRenderedPageBreak/>
        <w:pict>
          <v:line id="_x0000_s1300" style="position:absolute;left:0;text-align:left;z-index:-251502592;mso-position-horizontal-relative:page" from="83.05pt,12.4pt" to="121.7pt,12.4pt" strokeweight=".17722mm">
            <w10:wrap anchorx="page"/>
          </v:line>
        </w:pict>
      </w:r>
      <w:r>
        <w:pict>
          <v:line id="_x0000_s1301" style="position:absolute;left:0;text-align:left;z-index:-251501568;mso-position-horizontal-relative:page" from="188.7pt,12.4pt" to="247.1pt,12.4pt" strokeweight=".17722mm">
            <w10:wrap anchorx="page"/>
          </v:line>
        </w:pict>
      </w:r>
      <w:r>
        <w:pict>
          <v:line id="_x0000_s1302" style="position:absolute;left:0;text-align:left;z-index:-251500544;mso-position-horizontal-relative:page" from="294.75pt,12.45pt" to="324.95pt,12.45pt" strokeweight=".17722mm">
            <w10:wrap anchorx="page"/>
          </v:line>
        </w:pict>
      </w:r>
      <w:r w:rsidR="00AA7DC3" w:rsidRPr="00CA5353">
        <w:rPr>
          <w:i/>
          <w:position w:val="19"/>
        </w:rPr>
        <w:t>д)</w:t>
      </w:r>
      <w:r w:rsidR="00AA7DC3" w:rsidRPr="00CA5353">
        <w:rPr>
          <w:i/>
          <w:spacing w:val="-26"/>
          <w:position w:val="19"/>
        </w:rPr>
        <w:t xml:space="preserve"> </w:t>
      </w:r>
      <w:r w:rsidR="00AA7DC3" w:rsidRPr="00CA5353">
        <w:rPr>
          <w:rFonts w:ascii="Symbol" w:hAnsi="Symbol"/>
          <w:position w:val="14"/>
        </w:rPr>
        <w:t></w:t>
      </w:r>
      <w:r w:rsidR="00AA7DC3" w:rsidRPr="00CA5353">
        <w:rPr>
          <w:spacing w:val="-44"/>
          <w:position w:val="14"/>
        </w:rPr>
        <w:t xml:space="preserve"> </w:t>
      </w:r>
      <w:r w:rsidR="00AA7DC3" w:rsidRPr="00CA5353">
        <w:rPr>
          <w:spacing w:val="2"/>
        </w:rPr>
        <w:t>(</w:t>
      </w:r>
      <w:r w:rsidR="00AA7DC3" w:rsidRPr="00CA5353">
        <w:rPr>
          <w:i/>
          <w:spacing w:val="2"/>
        </w:rPr>
        <w:t>n</w:t>
      </w:r>
      <w:r w:rsidR="00AA7DC3" w:rsidRPr="00CA5353">
        <w:rPr>
          <w:i/>
          <w:spacing w:val="-13"/>
        </w:rPr>
        <w:t xml:space="preserve"> </w:t>
      </w:r>
      <w:r w:rsidR="00AA7DC3" w:rsidRPr="00CA5353">
        <w:rPr>
          <w:rFonts w:ascii="Symbol" w:hAnsi="Symbol"/>
        </w:rPr>
        <w:t></w:t>
      </w:r>
      <w:r w:rsidR="00AA7DC3" w:rsidRPr="00CA5353">
        <w:rPr>
          <w:spacing w:val="-9"/>
        </w:rPr>
        <w:t xml:space="preserve"> </w:t>
      </w:r>
      <w:r w:rsidR="00AA7DC3" w:rsidRPr="00CA5353">
        <w:rPr>
          <w:spacing w:val="4"/>
        </w:rPr>
        <w:t>2)</w:t>
      </w:r>
      <w:r w:rsidR="00AA7DC3" w:rsidRPr="00CA5353">
        <w:rPr>
          <w:spacing w:val="4"/>
          <w:position w:val="11"/>
        </w:rPr>
        <w:t xml:space="preserve">3 </w:t>
      </w:r>
      <w:r w:rsidR="00AA7DC3" w:rsidRPr="00CA5353">
        <w:rPr>
          <w:spacing w:val="21"/>
          <w:position w:val="11"/>
        </w:rPr>
        <w:t xml:space="preserve"> </w:t>
      </w:r>
      <w:r w:rsidR="00AA7DC3" w:rsidRPr="00CA5353">
        <w:rPr>
          <w:i/>
          <w:position w:val="19"/>
        </w:rPr>
        <w:t>;</w:t>
      </w:r>
      <w:r w:rsidR="00AA7DC3" w:rsidRPr="00CA5353">
        <w:rPr>
          <w:i/>
          <w:position w:val="19"/>
        </w:rPr>
        <w:tab/>
        <w:t>е)</w:t>
      </w:r>
      <w:r w:rsidR="00AA7DC3" w:rsidRPr="00CA5353">
        <w:rPr>
          <w:i/>
          <w:spacing w:val="-25"/>
          <w:position w:val="19"/>
        </w:rPr>
        <w:t xml:space="preserve"> </w:t>
      </w:r>
      <w:r w:rsidR="00AA7DC3" w:rsidRPr="00CA5353">
        <w:rPr>
          <w:rFonts w:ascii="Symbol" w:hAnsi="Symbol"/>
          <w:spacing w:val="13"/>
          <w:position w:val="14"/>
        </w:rPr>
        <w:t></w:t>
      </w:r>
      <w:r w:rsidR="00AA7DC3" w:rsidRPr="00CA5353">
        <w:rPr>
          <w:spacing w:val="13"/>
        </w:rPr>
        <w:t>(2</w:t>
      </w:r>
      <w:r w:rsidR="00AA7DC3" w:rsidRPr="00CA5353">
        <w:rPr>
          <w:i/>
          <w:spacing w:val="13"/>
        </w:rPr>
        <w:t>n</w:t>
      </w:r>
      <w:r w:rsidR="00AA7DC3" w:rsidRPr="00CA5353">
        <w:rPr>
          <w:i/>
          <w:spacing w:val="-11"/>
        </w:rPr>
        <w:t xml:space="preserve"> </w:t>
      </w:r>
      <w:r w:rsidR="00AA7DC3" w:rsidRPr="00CA5353">
        <w:rPr>
          <w:rFonts w:ascii="Symbol" w:hAnsi="Symbol"/>
        </w:rPr>
        <w:t></w:t>
      </w:r>
      <w:r w:rsidR="00AA7DC3" w:rsidRPr="00CA5353">
        <w:rPr>
          <w:spacing w:val="-36"/>
        </w:rPr>
        <w:t xml:space="preserve"> </w:t>
      </w:r>
      <w:r w:rsidR="00AA7DC3" w:rsidRPr="00CA5353">
        <w:t>1)</w:t>
      </w:r>
      <w:r w:rsidR="00AA7DC3" w:rsidRPr="00CA5353">
        <w:rPr>
          <w:position w:val="11"/>
        </w:rPr>
        <w:t xml:space="preserve">2 </w:t>
      </w:r>
      <w:r w:rsidR="00AA7DC3" w:rsidRPr="00CA5353">
        <w:rPr>
          <w:spacing w:val="13"/>
          <w:position w:val="11"/>
        </w:rPr>
        <w:t xml:space="preserve"> </w:t>
      </w:r>
      <w:r w:rsidR="00AA7DC3" w:rsidRPr="00CA5353">
        <w:rPr>
          <w:rFonts w:ascii="Symbol" w:hAnsi="Symbol"/>
          <w:spacing w:val="9"/>
        </w:rPr>
        <w:t></w:t>
      </w:r>
      <w:r w:rsidR="00AA7DC3" w:rsidRPr="00CA5353">
        <w:rPr>
          <w:spacing w:val="9"/>
        </w:rPr>
        <w:t>1</w:t>
      </w:r>
      <w:r w:rsidR="00AA7DC3" w:rsidRPr="00CA5353">
        <w:rPr>
          <w:spacing w:val="-21"/>
        </w:rPr>
        <w:t xml:space="preserve"> </w:t>
      </w:r>
      <w:r w:rsidR="00AA7DC3" w:rsidRPr="00CA5353">
        <w:rPr>
          <w:i/>
          <w:position w:val="19"/>
        </w:rPr>
        <w:t>;</w:t>
      </w:r>
      <w:r w:rsidR="00AA7DC3" w:rsidRPr="00CA5353">
        <w:rPr>
          <w:i/>
          <w:position w:val="19"/>
        </w:rPr>
        <w:tab/>
        <w:t>ё)</w:t>
      </w:r>
      <w:r w:rsidR="00AA7DC3" w:rsidRPr="00CA5353">
        <w:rPr>
          <w:i/>
          <w:spacing w:val="-27"/>
          <w:position w:val="19"/>
        </w:rPr>
        <w:t xml:space="preserve"> </w:t>
      </w:r>
      <w:r w:rsidR="00AA7DC3" w:rsidRPr="00CA5353">
        <w:rPr>
          <w:rFonts w:ascii="Symbol" w:hAnsi="Symbol"/>
          <w:position w:val="14"/>
        </w:rPr>
        <w:t></w:t>
      </w:r>
      <w:r w:rsidR="00AA7DC3" w:rsidRPr="00CA5353">
        <w:rPr>
          <w:spacing w:val="-40"/>
          <w:position w:val="14"/>
        </w:rPr>
        <w:t xml:space="preserve"> </w:t>
      </w:r>
      <w:r w:rsidR="00AA7DC3" w:rsidRPr="00CA5353">
        <w:t>2</w:t>
      </w:r>
      <w:r w:rsidR="00AA7DC3" w:rsidRPr="00CA5353">
        <w:rPr>
          <w:i/>
        </w:rPr>
        <w:t>n</w:t>
      </w:r>
      <w:r w:rsidR="00AA7DC3" w:rsidRPr="00CA5353">
        <w:rPr>
          <w:i/>
          <w:spacing w:val="-12"/>
        </w:rPr>
        <w:t xml:space="preserve"> </w:t>
      </w:r>
      <w:r w:rsidR="00AA7DC3" w:rsidRPr="00CA5353">
        <w:rPr>
          <w:rFonts w:ascii="Symbol" w:hAnsi="Symbol"/>
        </w:rPr>
        <w:t></w:t>
      </w:r>
      <w:r w:rsidR="00AA7DC3" w:rsidRPr="00CA5353">
        <w:rPr>
          <w:spacing w:val="-17"/>
        </w:rPr>
        <w:t xml:space="preserve"> </w:t>
      </w:r>
      <w:r w:rsidR="00AA7DC3" w:rsidRPr="00CA5353">
        <w:t>3</w:t>
      </w:r>
      <w:r w:rsidR="00AA7DC3" w:rsidRPr="00CA5353">
        <w:rPr>
          <w:spacing w:val="-15"/>
        </w:rPr>
        <w:t xml:space="preserve"> </w:t>
      </w:r>
      <w:r w:rsidR="00AA7DC3" w:rsidRPr="00CA5353">
        <w:rPr>
          <w:i/>
          <w:position w:val="19"/>
        </w:rPr>
        <w:t>.</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ind w:right="38"/>
        <w:jc w:val="right"/>
      </w:pP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right="38"/>
        <w:jc w:val="right"/>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ind w:left="774"/>
      </w:pPr>
      <w:r w:rsidRPr="00CA5353">
        <w:br w:type="column"/>
      </w:r>
      <w:r w:rsidRPr="00CA5353">
        <w:rPr>
          <w:i/>
        </w:rPr>
        <w:lastRenderedPageBreak/>
        <w:t>n</w:t>
      </w:r>
      <w:r w:rsidRPr="00CA5353">
        <w:rPr>
          <w:rFonts w:ascii="Symbol" w:hAnsi="Symbol"/>
        </w:rPr>
        <w:t></w:t>
      </w:r>
      <w:r w:rsidRPr="00CA5353">
        <w:t>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033" w:space="1077"/>
            <w:col w:w="1036" w:space="1088"/>
            <w:col w:w="6816"/>
          </w:cols>
        </w:sectPr>
      </w:pPr>
    </w:p>
    <w:p w:rsidR="00AA7DC3" w:rsidRPr="00CA5353" w:rsidRDefault="00AA7DC3" w:rsidP="0032596D">
      <w:pPr>
        <w:pStyle w:val="af2"/>
        <w:widowControl w:val="0"/>
        <w:numPr>
          <w:ilvl w:val="0"/>
          <w:numId w:val="441"/>
        </w:numPr>
        <w:tabs>
          <w:tab w:val="left" w:pos="694"/>
        </w:tabs>
        <w:autoSpaceDE w:val="0"/>
        <w:autoSpaceDN w:val="0"/>
        <w:spacing w:line="360" w:lineRule="auto"/>
        <w:ind w:hanging="182"/>
        <w:contextualSpacing w:val="0"/>
      </w:pPr>
      <w:r w:rsidRPr="00CA5353">
        <w:lastRenderedPageBreak/>
        <w:t>Найти область сходимости степенного</w:t>
      </w:r>
      <w:r w:rsidRPr="00CA5353">
        <w:rPr>
          <w:spacing w:val="2"/>
        </w:rPr>
        <w:t xml:space="preserve"> </w:t>
      </w:r>
      <w:r w:rsidRPr="00CA5353">
        <w:t>ряда</w:t>
      </w:r>
    </w:p>
    <w:p w:rsidR="00AA7DC3" w:rsidRPr="00CA5353" w:rsidRDefault="00AA7DC3" w:rsidP="0032596D">
      <w:pPr>
        <w:tabs>
          <w:tab w:val="left" w:pos="1301"/>
        </w:tabs>
        <w:spacing w:line="360" w:lineRule="auto"/>
        <w:ind w:left="824"/>
        <w:rPr>
          <w:i/>
        </w:rPr>
      </w:pPr>
      <w:r w:rsidRPr="00CA5353">
        <w:rPr>
          <w:rFonts w:ascii="Symbol" w:hAnsi="Symbol"/>
          <w:position w:val="9"/>
        </w:rPr>
        <w:t></w:t>
      </w:r>
      <w:r w:rsidRPr="00CA5353">
        <w:rPr>
          <w:position w:val="9"/>
        </w:rPr>
        <w:tab/>
      </w:r>
      <w:r w:rsidRPr="00CA5353">
        <w:rPr>
          <w:i/>
        </w:rPr>
        <w:t>nx</w:t>
      </w:r>
      <w:r w:rsidRPr="00CA5353">
        <w:rPr>
          <w:i/>
          <w:spacing w:val="-38"/>
        </w:rPr>
        <w:t xml:space="preserve"> </w:t>
      </w:r>
      <w:r w:rsidRPr="00CA5353">
        <w:rPr>
          <w:i/>
          <w:position w:val="11"/>
        </w:rPr>
        <w:t>n</w:t>
      </w:r>
    </w:p>
    <w:p w:rsidR="00AA7DC3" w:rsidRPr="00CA5353" w:rsidRDefault="00960AA6" w:rsidP="0032596D">
      <w:pPr>
        <w:spacing w:line="360" w:lineRule="auto"/>
        <w:ind w:left="512"/>
        <w:rPr>
          <w:i/>
        </w:rPr>
      </w:pPr>
      <w:r>
        <w:pict>
          <v:line id="_x0000_s1303" style="position:absolute;left:0;text-align:left;z-index:-251499520;mso-position-horizontal-relative:page" from="83.1pt,12.35pt" to="126.55pt,12.35pt" strokeweight=".17611mm">
            <w10:wrap anchorx="page"/>
          </v:line>
        </w:pict>
      </w:r>
      <w:r>
        <w:pict>
          <v:shape id="_x0000_s1305" type="#_x0000_t202" style="position:absolute;left:0;text-align:left;margin-left:69.65pt;margin-top:19.75pt;width:11.05pt;height:8.6pt;z-index:-251497472;mso-position-horizontal-relative:page" filled="f" stroked="f">
            <v:textbox style="mso-next-textbox:#_x0000_s1305" inset="0,0,0,0">
              <w:txbxContent>
                <w:p w:rsidR="003A7700" w:rsidRDefault="003A7700" w:rsidP="00AA7DC3">
                  <w:pPr>
                    <w:rPr>
                      <w:sz w:val="14"/>
                    </w:rPr>
                  </w:pPr>
                  <w:r>
                    <w:rPr>
                      <w:i/>
                      <w:sz w:val="14"/>
                    </w:rPr>
                    <w:t>n</w:t>
                  </w:r>
                  <w:r>
                    <w:rPr>
                      <w:rFonts w:ascii="Symbol" w:hAnsi="Symbol"/>
                      <w:sz w:val="14"/>
                    </w:rPr>
                    <w:t></w:t>
                  </w:r>
                  <w:r>
                    <w:rPr>
                      <w:sz w:val="14"/>
                    </w:rPr>
                    <w:t>1</w:t>
                  </w:r>
                </w:p>
              </w:txbxContent>
            </v:textbox>
            <w10:wrap anchorx="page"/>
          </v:shape>
        </w:pict>
      </w:r>
      <w:r w:rsidR="00AA7DC3" w:rsidRPr="00CA5353">
        <w:rPr>
          <w:i/>
          <w:position w:val="19"/>
        </w:rPr>
        <w:t xml:space="preserve">a) </w:t>
      </w:r>
      <w:r w:rsidR="00AA7DC3" w:rsidRPr="00CA5353">
        <w:rPr>
          <w:rFonts w:ascii="Symbol" w:hAnsi="Symbol"/>
          <w:position w:val="14"/>
        </w:rPr>
        <w:t></w:t>
      </w:r>
      <w:r w:rsidR="00AA7DC3" w:rsidRPr="00CA5353">
        <w:rPr>
          <w:position w:val="14"/>
        </w:rPr>
        <w:t xml:space="preserve"> </w:t>
      </w:r>
      <w:r w:rsidR="00AA7DC3" w:rsidRPr="00CA5353">
        <w:t>4</w:t>
      </w:r>
      <w:r w:rsidR="00AA7DC3" w:rsidRPr="00CA5353">
        <w:rPr>
          <w:i/>
          <w:position w:val="11"/>
        </w:rPr>
        <w:t xml:space="preserve">n </w:t>
      </w:r>
      <w:r w:rsidR="00AA7DC3" w:rsidRPr="00CA5353">
        <w:t>(</w:t>
      </w:r>
      <w:r w:rsidR="00AA7DC3" w:rsidRPr="00CA5353">
        <w:rPr>
          <w:i/>
        </w:rPr>
        <w:t xml:space="preserve">n </w:t>
      </w:r>
      <w:r w:rsidR="00AA7DC3" w:rsidRPr="00CA5353">
        <w:rPr>
          <w:rFonts w:ascii="Symbol" w:hAnsi="Symbol"/>
        </w:rPr>
        <w:t></w:t>
      </w:r>
      <w:r w:rsidR="00AA7DC3" w:rsidRPr="00CA5353">
        <w:t xml:space="preserve"> 1) </w:t>
      </w:r>
      <w:r w:rsidR="00AA7DC3" w:rsidRPr="00CA5353">
        <w:rPr>
          <w:i/>
          <w:position w:val="19"/>
        </w:rPr>
        <w:t>.</w:t>
      </w:r>
    </w:p>
    <w:p w:rsidR="00AA7DC3" w:rsidRPr="00CA5353" w:rsidRDefault="00AA7DC3" w:rsidP="0032596D">
      <w:pPr>
        <w:pStyle w:val="af2"/>
        <w:widowControl w:val="0"/>
        <w:numPr>
          <w:ilvl w:val="0"/>
          <w:numId w:val="441"/>
        </w:numPr>
        <w:tabs>
          <w:tab w:val="left" w:pos="694"/>
        </w:tabs>
        <w:autoSpaceDE w:val="0"/>
        <w:autoSpaceDN w:val="0"/>
        <w:spacing w:line="360" w:lineRule="auto"/>
        <w:ind w:left="572" w:right="1401" w:hanging="60"/>
        <w:contextualSpacing w:val="0"/>
      </w:pPr>
      <w:r w:rsidRPr="00CA5353">
        <w:t>Разложить в ряд Фурье периодическую функцию f(x), заданную на интервале-периоде: f(x) =</w:t>
      </w:r>
      <w:r w:rsidRPr="00CA5353">
        <w:rPr>
          <w:spacing w:val="-2"/>
        </w:rPr>
        <w:t xml:space="preserve"> </w:t>
      </w:r>
      <w:r w:rsidRPr="00CA5353">
        <w:t>x-1 при</w:t>
      </w:r>
      <w:r w:rsidRPr="00CA5353">
        <w:rPr>
          <w:spacing w:val="-28"/>
        </w:rPr>
        <w:t xml:space="preserve"> </w:t>
      </w:r>
      <w:r w:rsidRPr="00CA5353">
        <w:t>0</w:t>
      </w:r>
      <w:r w:rsidRPr="00CA5353">
        <w:rPr>
          <w:spacing w:val="-9"/>
        </w:rPr>
        <w:t xml:space="preserve"> </w:t>
      </w:r>
      <w:r w:rsidRPr="00CA5353">
        <w:rPr>
          <w:rFonts w:ascii="Symbol" w:hAnsi="Symbol"/>
        </w:rPr>
        <w:t></w:t>
      </w:r>
      <w:r w:rsidRPr="00CA5353">
        <w:rPr>
          <w:spacing w:val="8"/>
        </w:rPr>
        <w:t xml:space="preserve"> </w:t>
      </w:r>
      <w:r w:rsidRPr="00CA5353">
        <w:rPr>
          <w:i/>
        </w:rPr>
        <w:t>x</w:t>
      </w:r>
      <w:r w:rsidRPr="00CA5353">
        <w:rPr>
          <w:i/>
          <w:spacing w:val="-3"/>
        </w:rPr>
        <w:t xml:space="preserve"> </w:t>
      </w:r>
      <w:r w:rsidRPr="00CA5353">
        <w:rPr>
          <w:rFonts w:ascii="Symbol" w:hAnsi="Symbol"/>
        </w:rPr>
        <w:t></w:t>
      </w:r>
      <w:r w:rsidRPr="00CA5353">
        <w:rPr>
          <w:spacing w:val="-30"/>
        </w:rPr>
        <w:t xml:space="preserve"> </w:t>
      </w:r>
      <w:r w:rsidRPr="00CA5353">
        <w:rPr>
          <w:spacing w:val="9"/>
        </w:rPr>
        <w:t>1.</w:t>
      </w:r>
    </w:p>
    <w:p w:rsidR="00AA7DC3" w:rsidRPr="00CA5353" w:rsidRDefault="00AA7DC3" w:rsidP="0032596D">
      <w:pPr>
        <w:spacing w:line="360" w:lineRule="auto"/>
        <w:ind w:left="1425"/>
        <w:rPr>
          <w:i/>
        </w:rPr>
      </w:pPr>
      <w:r w:rsidRPr="00CA5353">
        <w:rPr>
          <w:i/>
        </w:rPr>
        <w:t>Критерии оценки типовых заданий:</w:t>
      </w:r>
    </w:p>
    <w:p w:rsidR="00AA7DC3" w:rsidRPr="00CA5353" w:rsidRDefault="00AA7DC3" w:rsidP="0032596D">
      <w:pPr>
        <w:spacing w:line="360" w:lineRule="auto"/>
        <w:ind w:left="1365"/>
        <w:rPr>
          <w:i/>
        </w:rPr>
      </w:pPr>
      <w:r w:rsidRPr="00CA5353">
        <w:rPr>
          <w:i/>
        </w:rPr>
        <w:t>Выполнение задания 1 – оценка 3</w:t>
      </w:r>
    </w:p>
    <w:p w:rsidR="00AA7DC3" w:rsidRPr="00CA5353" w:rsidRDefault="00AA7DC3" w:rsidP="0032596D">
      <w:pPr>
        <w:spacing w:line="360" w:lineRule="auto"/>
        <w:ind w:left="1365"/>
        <w:rPr>
          <w:i/>
        </w:rPr>
      </w:pPr>
      <w:r w:rsidRPr="00CA5353">
        <w:rPr>
          <w:i/>
        </w:rPr>
        <w:t>Выполнение заданий 2 – оценка</w:t>
      </w:r>
      <w:r w:rsidRPr="00CA5353">
        <w:rPr>
          <w:i/>
          <w:spacing w:val="-5"/>
        </w:rPr>
        <w:t xml:space="preserve"> </w:t>
      </w:r>
      <w:r w:rsidRPr="00CA5353">
        <w:rPr>
          <w:i/>
        </w:rPr>
        <w:t>4</w:t>
      </w:r>
    </w:p>
    <w:p w:rsidR="00AA7DC3" w:rsidRPr="00CA5353" w:rsidRDefault="00AA7DC3" w:rsidP="0032596D">
      <w:pPr>
        <w:spacing w:line="360" w:lineRule="auto"/>
        <w:ind w:left="1365"/>
        <w:rPr>
          <w:i/>
        </w:rPr>
      </w:pPr>
      <w:r w:rsidRPr="00CA5353">
        <w:rPr>
          <w:i/>
        </w:rPr>
        <w:t>Выполнение заданий 3 – оценка</w:t>
      </w:r>
      <w:r w:rsidRPr="00CA5353">
        <w:rPr>
          <w:i/>
          <w:spacing w:val="-5"/>
        </w:rPr>
        <w:t xml:space="preserve"> </w:t>
      </w:r>
      <w:r w:rsidRPr="00CA5353">
        <w:rPr>
          <w:i/>
        </w:rPr>
        <w:t>5</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51"/>
        <w:spacing w:line="360" w:lineRule="auto"/>
        <w:ind w:left="512"/>
      </w:pPr>
      <w:r w:rsidRPr="00CA5353">
        <w:t>Тема 2.5 Элементы теории вероятности</w:t>
      </w:r>
    </w:p>
    <w:p w:rsidR="00AA7DC3" w:rsidRPr="00CA5353" w:rsidRDefault="00AA7DC3" w:rsidP="0032596D">
      <w:pPr>
        <w:spacing w:line="360" w:lineRule="auto"/>
        <w:ind w:left="512"/>
      </w:pPr>
      <w:r w:rsidRPr="00CA5353">
        <w:rPr>
          <w:i/>
        </w:rPr>
        <w:t>Форма текущего контроля и оценивания</w:t>
      </w:r>
      <w:r w:rsidRPr="00CA5353">
        <w:t>: Выполнение заданий, выполнение самостоятельной и практической работы</w:t>
      </w:r>
    </w:p>
    <w:p w:rsidR="00AA7DC3" w:rsidRPr="00CA5353" w:rsidRDefault="00AA7DC3" w:rsidP="0032596D">
      <w:pPr>
        <w:spacing w:line="360" w:lineRule="auto"/>
        <w:ind w:left="512"/>
        <w:rPr>
          <w:i/>
        </w:rPr>
      </w:pPr>
      <w:r w:rsidRPr="00CA5353">
        <w:rPr>
          <w:i/>
        </w:rPr>
        <w:t>Выполнение заданий</w:t>
      </w:r>
    </w:p>
    <w:p w:rsidR="00AA7DC3" w:rsidRPr="00CA5353" w:rsidRDefault="00AA7DC3" w:rsidP="0032596D">
      <w:pPr>
        <w:spacing w:line="360" w:lineRule="auto"/>
        <w:ind w:left="512"/>
        <w:rPr>
          <w:i/>
        </w:rPr>
      </w:pPr>
      <w:r w:rsidRPr="00CA5353">
        <w:rPr>
          <w:i/>
        </w:rPr>
        <w:t>Типовые задания по теме: «Комбинаторика»</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495" w:right="313"/>
        <w:jc w:val="center"/>
      </w:pPr>
      <w:r w:rsidRPr="00CA5353">
        <w:t>I вариант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1"/>
          <w:numId w:val="441"/>
        </w:numPr>
        <w:tabs>
          <w:tab w:val="left" w:pos="1233"/>
          <w:tab w:val="left" w:pos="1234"/>
        </w:tabs>
        <w:autoSpaceDE w:val="0"/>
        <w:autoSpaceDN w:val="0"/>
        <w:spacing w:line="360" w:lineRule="auto"/>
        <w:ind w:right="524"/>
        <w:contextualSpacing w:val="0"/>
      </w:pPr>
      <w:r w:rsidRPr="00CA5353">
        <w:t>Сколькими способами из 9 учебных предметов можно составить расписание учебного дня из 6 различных</w:t>
      </w:r>
      <w:r w:rsidRPr="00CA5353">
        <w:rPr>
          <w:spacing w:val="3"/>
        </w:rPr>
        <w:t xml:space="preserve"> </w:t>
      </w:r>
      <w:r w:rsidRPr="00CA5353">
        <w:t>уроков?</w:t>
      </w:r>
    </w:p>
    <w:p w:rsidR="00AA7DC3" w:rsidRPr="00CA5353" w:rsidRDefault="00AA7DC3" w:rsidP="0032596D">
      <w:pPr>
        <w:pStyle w:val="af2"/>
        <w:widowControl w:val="0"/>
        <w:numPr>
          <w:ilvl w:val="1"/>
          <w:numId w:val="441"/>
        </w:numPr>
        <w:tabs>
          <w:tab w:val="left" w:pos="1233"/>
          <w:tab w:val="left" w:pos="1234"/>
        </w:tabs>
        <w:autoSpaceDE w:val="0"/>
        <w:autoSpaceDN w:val="0"/>
        <w:spacing w:line="360" w:lineRule="auto"/>
        <w:ind w:right="606"/>
        <w:contextualSpacing w:val="0"/>
      </w:pPr>
      <w:r w:rsidRPr="00CA5353">
        <w:t>Имеются помидоры, огурцы, лук. Сколько различных салатов можно приготовить, если в каждый салат должно входить 2 различных вида</w:t>
      </w:r>
      <w:r w:rsidRPr="00CA5353">
        <w:rPr>
          <w:spacing w:val="-1"/>
        </w:rPr>
        <w:t xml:space="preserve"> </w:t>
      </w:r>
      <w:r w:rsidRPr="00CA5353">
        <w:t>овощей?</w:t>
      </w:r>
    </w:p>
    <w:p w:rsidR="00AA7DC3" w:rsidRPr="00CA5353" w:rsidRDefault="00AA7DC3" w:rsidP="0032596D">
      <w:pPr>
        <w:pStyle w:val="af2"/>
        <w:widowControl w:val="0"/>
        <w:numPr>
          <w:ilvl w:val="1"/>
          <w:numId w:val="441"/>
        </w:numPr>
        <w:tabs>
          <w:tab w:val="left" w:pos="1233"/>
          <w:tab w:val="left" w:pos="1234"/>
        </w:tabs>
        <w:autoSpaceDE w:val="0"/>
        <w:autoSpaceDN w:val="0"/>
        <w:spacing w:line="360" w:lineRule="auto"/>
        <w:ind w:hanging="361"/>
        <w:contextualSpacing w:val="0"/>
      </w:pPr>
      <w:r w:rsidRPr="00CA5353">
        <w:t>Сколько различных пятизначных чисел можно составить из цифр 1, 2, 3, 4,</w:t>
      </w:r>
      <w:r w:rsidRPr="00CA5353">
        <w:rPr>
          <w:spacing w:val="-11"/>
        </w:rPr>
        <w:t xml:space="preserve"> </w:t>
      </w:r>
      <w:r w:rsidRPr="00CA5353">
        <w:t>5?</w:t>
      </w:r>
    </w:p>
    <w:p w:rsidR="00AA7DC3" w:rsidRPr="00CA5353" w:rsidRDefault="00AA7DC3" w:rsidP="0032596D">
      <w:pPr>
        <w:pStyle w:val="af2"/>
        <w:widowControl w:val="0"/>
        <w:numPr>
          <w:ilvl w:val="1"/>
          <w:numId w:val="441"/>
        </w:numPr>
        <w:tabs>
          <w:tab w:val="left" w:pos="1233"/>
          <w:tab w:val="left" w:pos="1234"/>
        </w:tabs>
        <w:autoSpaceDE w:val="0"/>
        <w:autoSpaceDN w:val="0"/>
        <w:spacing w:line="360" w:lineRule="auto"/>
        <w:ind w:right="331"/>
        <w:contextualSpacing w:val="0"/>
      </w:pPr>
      <w:r w:rsidRPr="00CA5353">
        <w:t>В вазе стоят 10 красных и 5 розовых гвоздик. Сколькими способами можно выбрать из вазы пять гвоздик одного цвета?</w:t>
      </w:r>
    </w:p>
    <w:p w:rsidR="00AA7DC3" w:rsidRPr="00CA5353" w:rsidRDefault="00AA7DC3" w:rsidP="0032596D">
      <w:pPr>
        <w:pStyle w:val="af2"/>
        <w:widowControl w:val="0"/>
        <w:numPr>
          <w:ilvl w:val="1"/>
          <w:numId w:val="441"/>
        </w:numPr>
        <w:tabs>
          <w:tab w:val="left" w:pos="1233"/>
          <w:tab w:val="left" w:pos="1234"/>
        </w:tabs>
        <w:autoSpaceDE w:val="0"/>
        <w:autoSpaceDN w:val="0"/>
        <w:spacing w:line="360" w:lineRule="auto"/>
        <w:ind w:hanging="361"/>
        <w:contextualSpacing w:val="0"/>
      </w:pPr>
      <w:r w:rsidRPr="00CA5353">
        <w:t>Вычислить: 6! –</w:t>
      </w:r>
      <w:r w:rsidRPr="00CA5353">
        <w:rPr>
          <w:spacing w:val="-1"/>
        </w:rPr>
        <w:t xml:space="preserve"> </w:t>
      </w:r>
      <w:r w:rsidRPr="00CA5353">
        <w:t>5!</w:t>
      </w:r>
    </w:p>
    <w:p w:rsidR="00AA7DC3" w:rsidRPr="00CA5353" w:rsidRDefault="00AA7DC3" w:rsidP="0032596D">
      <w:pPr>
        <w:pStyle w:val="a5"/>
        <w:spacing w:before="0" w:beforeAutospacing="0" w:after="0" w:afterAutospacing="0" w:line="360" w:lineRule="auto"/>
        <w:ind w:left="5102"/>
      </w:pPr>
      <w:r w:rsidRPr="00CA5353">
        <w:t>II вариант</w:t>
      </w:r>
    </w:p>
    <w:p w:rsidR="00AA7DC3" w:rsidRPr="00CA5353" w:rsidRDefault="00AA7DC3" w:rsidP="0032596D">
      <w:pPr>
        <w:pStyle w:val="af2"/>
        <w:widowControl w:val="0"/>
        <w:numPr>
          <w:ilvl w:val="0"/>
          <w:numId w:val="440"/>
        </w:numPr>
        <w:tabs>
          <w:tab w:val="left" w:pos="1233"/>
          <w:tab w:val="left" w:pos="1234"/>
        </w:tabs>
        <w:autoSpaceDE w:val="0"/>
        <w:autoSpaceDN w:val="0"/>
        <w:spacing w:line="360" w:lineRule="auto"/>
        <w:ind w:hanging="361"/>
        <w:contextualSpacing w:val="0"/>
      </w:pPr>
      <w:r w:rsidRPr="00CA5353">
        <w:t>Сколькими способами могут встать в очередь в билетную кассу 3</w:t>
      </w:r>
      <w:r w:rsidRPr="00CA5353">
        <w:rPr>
          <w:spacing w:val="-10"/>
        </w:rPr>
        <w:t xml:space="preserve"> </w:t>
      </w:r>
      <w:r w:rsidRPr="00CA5353">
        <w:t>человека?</w:t>
      </w:r>
    </w:p>
    <w:p w:rsidR="00AA7DC3" w:rsidRPr="00CA5353" w:rsidRDefault="00AA7DC3" w:rsidP="0032596D">
      <w:pPr>
        <w:pStyle w:val="af2"/>
        <w:widowControl w:val="0"/>
        <w:numPr>
          <w:ilvl w:val="0"/>
          <w:numId w:val="440"/>
        </w:numPr>
        <w:tabs>
          <w:tab w:val="left" w:pos="1233"/>
          <w:tab w:val="left" w:pos="1234"/>
        </w:tabs>
        <w:autoSpaceDE w:val="0"/>
        <w:autoSpaceDN w:val="0"/>
        <w:spacing w:line="360" w:lineRule="auto"/>
        <w:ind w:hanging="361"/>
        <w:contextualSpacing w:val="0"/>
      </w:pPr>
      <w:r w:rsidRPr="00CA5353">
        <w:t>Сколькими способами можно выбрать трех дежурных из группы в 20</w:t>
      </w:r>
      <w:r w:rsidRPr="00CA5353">
        <w:rPr>
          <w:spacing w:val="-6"/>
        </w:rPr>
        <w:t xml:space="preserve"> </w:t>
      </w:r>
      <w:r w:rsidRPr="00CA5353">
        <w:t>человек?</w:t>
      </w:r>
    </w:p>
    <w:p w:rsidR="00AA7DC3" w:rsidRPr="00CA5353" w:rsidRDefault="00AA7DC3" w:rsidP="0032596D">
      <w:pPr>
        <w:pStyle w:val="af2"/>
        <w:widowControl w:val="0"/>
        <w:numPr>
          <w:ilvl w:val="0"/>
          <w:numId w:val="440"/>
        </w:numPr>
        <w:tabs>
          <w:tab w:val="left" w:pos="1233"/>
          <w:tab w:val="left" w:pos="1234"/>
        </w:tabs>
        <w:autoSpaceDE w:val="0"/>
        <w:autoSpaceDN w:val="0"/>
        <w:spacing w:line="360" w:lineRule="auto"/>
        <w:ind w:right="564"/>
        <w:contextualSpacing w:val="0"/>
      </w:pPr>
      <w:r w:rsidRPr="00CA5353">
        <w:t>Сколько существует различных двузначных чисел, в записи которых можно использовать цифры 1, 2, 3, 4, 5, 6, если цифры в числе должны быть</w:t>
      </w:r>
      <w:r w:rsidRPr="00CA5353">
        <w:rPr>
          <w:spacing w:val="-5"/>
        </w:rPr>
        <w:t xml:space="preserve"> </w:t>
      </w:r>
      <w:r w:rsidRPr="00CA5353">
        <w:t>различными?</w:t>
      </w:r>
    </w:p>
    <w:p w:rsidR="00AA7DC3" w:rsidRPr="00CA5353" w:rsidRDefault="00AA7DC3" w:rsidP="0032596D">
      <w:pPr>
        <w:pStyle w:val="af2"/>
        <w:widowControl w:val="0"/>
        <w:numPr>
          <w:ilvl w:val="0"/>
          <w:numId w:val="440"/>
        </w:numPr>
        <w:tabs>
          <w:tab w:val="left" w:pos="1233"/>
          <w:tab w:val="left" w:pos="1234"/>
        </w:tabs>
        <w:autoSpaceDE w:val="0"/>
        <w:autoSpaceDN w:val="0"/>
        <w:spacing w:line="360" w:lineRule="auto"/>
        <w:ind w:hanging="361"/>
        <w:contextualSpacing w:val="0"/>
      </w:pPr>
      <w:r w:rsidRPr="00CA5353">
        <w:t>Сколькими способами один почтальон может разнести 7 писем по семи</w:t>
      </w:r>
      <w:r w:rsidRPr="00CA5353">
        <w:rPr>
          <w:spacing w:val="-23"/>
        </w:rPr>
        <w:t xml:space="preserve"> </w:t>
      </w:r>
      <w:r w:rsidRPr="00CA5353">
        <w:t>адресам.</w:t>
      </w:r>
    </w:p>
    <w:p w:rsidR="00AA7DC3" w:rsidRPr="00AC0B5C" w:rsidRDefault="00AA7DC3" w:rsidP="0032596D">
      <w:pPr>
        <w:pStyle w:val="210"/>
        <w:spacing w:before="0" w:line="360" w:lineRule="auto"/>
        <w:ind w:right="320"/>
        <w:rPr>
          <w:sz w:val="24"/>
          <w:szCs w:val="24"/>
        </w:rPr>
        <w:sectPr w:rsidR="00AA7DC3" w:rsidRPr="00AC0B5C">
          <w:type w:val="continuous"/>
          <w:pgSz w:w="11910" w:h="16840"/>
          <w:pgMar w:top="880" w:right="240" w:bottom="280" w:left="620" w:header="720" w:footer="720" w:gutter="0"/>
          <w:cols w:space="720"/>
        </w:sectPr>
      </w:pPr>
    </w:p>
    <w:p w:rsidR="00AA7DC3" w:rsidRPr="00CA5353" w:rsidRDefault="00960AA6" w:rsidP="0032596D">
      <w:pPr>
        <w:pStyle w:val="af2"/>
        <w:widowControl w:val="0"/>
        <w:numPr>
          <w:ilvl w:val="0"/>
          <w:numId w:val="440"/>
        </w:numPr>
        <w:tabs>
          <w:tab w:val="left" w:pos="1233"/>
          <w:tab w:val="left" w:pos="1234"/>
        </w:tabs>
        <w:autoSpaceDE w:val="0"/>
        <w:autoSpaceDN w:val="0"/>
        <w:spacing w:line="360" w:lineRule="auto"/>
        <w:ind w:hanging="361"/>
        <w:contextualSpacing w:val="0"/>
        <w:rPr>
          <w:rFonts w:ascii="Cambria Math" w:hAnsi="Cambria Math"/>
        </w:rPr>
      </w:pPr>
      <w:r>
        <w:lastRenderedPageBreak/>
        <w:pict>
          <v:line id="_x0000_s1306" style="position:absolute;left:0;text-align:left;z-index:-251496448;mso-position-horizontal-relative:page" from="155.8pt,15.25pt" to="163.1pt,15.25pt" strokeweight=".84pt">
            <w10:wrap anchorx="page"/>
          </v:line>
        </w:pict>
      </w:r>
      <w:r>
        <w:pict>
          <v:shape id="_x0000_s1307" type="#_x0000_t202" style="position:absolute;left:0;text-align:left;margin-left:155.8pt;margin-top:3.5pt;width:7.4pt;height:10pt;z-index:-251495424;mso-position-horizontal-relative:page" filled="f" stroked="f">
            <v:textbox style="mso-next-textbox:#_x0000_s1307" inset="0,0,0,0">
              <w:txbxContent>
                <w:p w:rsidR="003A7700" w:rsidRDefault="003A7700" w:rsidP="00AA7DC3">
                  <w:pPr>
                    <w:rPr>
                      <w:rFonts w:ascii="Cambria Math"/>
                      <w:sz w:val="17"/>
                    </w:rPr>
                  </w:pPr>
                  <w:r>
                    <w:rPr>
                      <w:rFonts w:ascii="Cambria Math"/>
                      <w:sz w:val="17"/>
                    </w:rPr>
                    <w:t>8!</w:t>
                  </w:r>
                </w:p>
              </w:txbxContent>
            </v:textbox>
            <w10:wrap anchorx="page"/>
          </v:shape>
        </w:pict>
      </w:r>
      <w:r w:rsidR="00AA7DC3" w:rsidRPr="00CA5353">
        <w:t xml:space="preserve">Вычислите: </w:t>
      </w:r>
      <w:r w:rsidR="00AA7DC3" w:rsidRPr="00CA5353">
        <w:rPr>
          <w:rFonts w:ascii="Cambria Math" w:hAnsi="Cambria Math"/>
          <w:position w:val="-11"/>
        </w:rPr>
        <w:t>6!</w:t>
      </w:r>
    </w:p>
    <w:p w:rsidR="00AA7DC3" w:rsidRPr="00CA5353" w:rsidRDefault="00AA7DC3" w:rsidP="0032596D">
      <w:pPr>
        <w:spacing w:line="360" w:lineRule="auto"/>
        <w:ind w:left="512"/>
        <w:rPr>
          <w:i/>
        </w:rPr>
      </w:pPr>
      <w:r w:rsidRPr="00CA5353">
        <w:rPr>
          <w:i/>
        </w:rPr>
        <w:t>Критерии оценки типовых заданий:</w:t>
      </w:r>
    </w:p>
    <w:p w:rsidR="00AA7DC3" w:rsidRPr="00CA5353" w:rsidRDefault="00AA7DC3" w:rsidP="0032596D">
      <w:pPr>
        <w:spacing w:line="360" w:lineRule="auto"/>
        <w:ind w:left="512"/>
        <w:rPr>
          <w:i/>
        </w:rPr>
      </w:pPr>
      <w:r w:rsidRPr="00CA5353">
        <w:rPr>
          <w:i/>
        </w:rPr>
        <w:t xml:space="preserve">Оценка </w:t>
      </w:r>
      <w:r w:rsidRPr="00CA5353">
        <w:rPr>
          <w:b/>
          <w:i/>
        </w:rPr>
        <w:t>3</w:t>
      </w:r>
      <w:r w:rsidRPr="00CA5353">
        <w:rPr>
          <w:i/>
        </w:rPr>
        <w:t>- выполнение 3</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512"/>
      </w:pPr>
      <w:r w:rsidRPr="00CA5353">
        <w:t>Решение индивидуальных задач:</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1"/>
          <w:numId w:val="440"/>
        </w:numPr>
        <w:tabs>
          <w:tab w:val="left" w:pos="1954"/>
        </w:tabs>
        <w:autoSpaceDE w:val="0"/>
        <w:autoSpaceDN w:val="0"/>
        <w:spacing w:line="360" w:lineRule="auto"/>
        <w:ind w:right="1025"/>
        <w:contextualSpacing w:val="0"/>
      </w:pPr>
      <w:r w:rsidRPr="00CA5353">
        <w:t>Назовём игральной костью кубик из однородного материала с гранями, занумерованными цифрами от 1 до 6. Бросаются 2 игральных кости. Какова вероятность того, что сумма очков, выпавших на 2 костях, окажется равной</w:t>
      </w:r>
      <w:r w:rsidRPr="00CA5353">
        <w:rPr>
          <w:spacing w:val="-22"/>
        </w:rPr>
        <w:t xml:space="preserve"> </w:t>
      </w:r>
      <w:r w:rsidRPr="00CA5353">
        <w:t>8?</w:t>
      </w:r>
    </w:p>
    <w:p w:rsidR="00AA7DC3" w:rsidRPr="00CA5353" w:rsidRDefault="00AA7DC3" w:rsidP="0032596D">
      <w:pPr>
        <w:pStyle w:val="af2"/>
        <w:widowControl w:val="0"/>
        <w:numPr>
          <w:ilvl w:val="1"/>
          <w:numId w:val="440"/>
        </w:numPr>
        <w:tabs>
          <w:tab w:val="left" w:pos="1954"/>
        </w:tabs>
        <w:autoSpaceDE w:val="0"/>
        <w:autoSpaceDN w:val="0"/>
        <w:spacing w:line="360" w:lineRule="auto"/>
        <w:ind w:right="647"/>
        <w:contextualSpacing w:val="0"/>
      </w:pPr>
      <w:r w:rsidRPr="00CA5353">
        <w:t>Ведутся поиски четырех преступников. Каждый может быть обнаружен в течение суток с вероятностью 0,5. Какова вероятность того, что в течение суток будет обнаружен хотя бы один</w:t>
      </w:r>
      <w:r w:rsidRPr="00CA5353">
        <w:rPr>
          <w:spacing w:val="-1"/>
        </w:rPr>
        <w:t xml:space="preserve"> </w:t>
      </w:r>
      <w:r w:rsidRPr="00CA5353">
        <w:t>преступник?</w:t>
      </w:r>
    </w:p>
    <w:p w:rsidR="00AA7DC3" w:rsidRPr="00CA5353" w:rsidRDefault="00AA7DC3" w:rsidP="0032596D">
      <w:pPr>
        <w:pStyle w:val="af2"/>
        <w:widowControl w:val="0"/>
        <w:numPr>
          <w:ilvl w:val="1"/>
          <w:numId w:val="440"/>
        </w:numPr>
        <w:tabs>
          <w:tab w:val="left" w:pos="1954"/>
        </w:tabs>
        <w:autoSpaceDE w:val="0"/>
        <w:autoSpaceDN w:val="0"/>
        <w:spacing w:line="360" w:lineRule="auto"/>
        <w:ind w:right="423"/>
        <w:contextualSpacing w:val="0"/>
      </w:pPr>
      <w:r w:rsidRPr="00CA5353">
        <w:t>Вероятность того, что студент Петров сдаст экзамен по «Истории Отечества»,</w:t>
      </w:r>
      <w:r w:rsidRPr="00CA5353">
        <w:rPr>
          <w:spacing w:val="-26"/>
        </w:rPr>
        <w:t xml:space="preserve"> </w:t>
      </w:r>
      <w:r w:rsidRPr="00CA5353">
        <w:t>равна 0,7, а вероятность сдачи экзамена по «Математике и информатике» - 0,5. Какова вероятность того, что он успешно сдаст оба экзамена?</w:t>
      </w:r>
    </w:p>
    <w:p w:rsidR="00AA7DC3" w:rsidRPr="00CA5353" w:rsidRDefault="00AA7DC3" w:rsidP="0032596D">
      <w:pPr>
        <w:pStyle w:val="af2"/>
        <w:widowControl w:val="0"/>
        <w:numPr>
          <w:ilvl w:val="1"/>
          <w:numId w:val="440"/>
        </w:numPr>
        <w:tabs>
          <w:tab w:val="left" w:pos="1954"/>
        </w:tabs>
        <w:autoSpaceDE w:val="0"/>
        <w:autoSpaceDN w:val="0"/>
        <w:spacing w:line="360" w:lineRule="auto"/>
        <w:ind w:right="440"/>
        <w:contextualSpacing w:val="0"/>
      </w:pPr>
      <w:r w:rsidRPr="00CA5353">
        <w:t>Колода карт содержит 36 различных карт (9 карт пиковой масти, 9 треф, 9 бубен и 9 червей). Сдача карт одному игроку состоит из 6 карт, порядок которых не важен. Какова вероятность того,</w:t>
      </w:r>
      <w:r w:rsidRPr="00CA5353">
        <w:rPr>
          <w:spacing w:val="-2"/>
        </w:rPr>
        <w:t xml:space="preserve"> </w:t>
      </w:r>
      <w:r w:rsidRPr="00CA5353">
        <w:t>что:</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9"/>
        </w:numPr>
        <w:tabs>
          <w:tab w:val="left" w:pos="1233"/>
          <w:tab w:val="left" w:pos="1234"/>
        </w:tabs>
        <w:autoSpaceDE w:val="0"/>
        <w:autoSpaceDN w:val="0"/>
        <w:spacing w:line="360" w:lineRule="auto"/>
        <w:ind w:hanging="361"/>
        <w:contextualSpacing w:val="0"/>
      </w:pPr>
      <w:r w:rsidRPr="00CA5353">
        <w:t>в сдаче все карты будут трефовой</w:t>
      </w:r>
      <w:r w:rsidRPr="00CA5353">
        <w:rPr>
          <w:spacing w:val="-2"/>
        </w:rPr>
        <w:t xml:space="preserve"> </w:t>
      </w:r>
      <w:r w:rsidRPr="00CA5353">
        <w:t>масти?</w:t>
      </w:r>
    </w:p>
    <w:p w:rsidR="00AA7DC3" w:rsidRPr="00CA5353" w:rsidRDefault="00AA7DC3" w:rsidP="0032596D">
      <w:pPr>
        <w:pStyle w:val="af2"/>
        <w:widowControl w:val="0"/>
        <w:numPr>
          <w:ilvl w:val="0"/>
          <w:numId w:val="439"/>
        </w:numPr>
        <w:tabs>
          <w:tab w:val="left" w:pos="1233"/>
          <w:tab w:val="left" w:pos="1234"/>
        </w:tabs>
        <w:autoSpaceDE w:val="0"/>
        <w:autoSpaceDN w:val="0"/>
        <w:spacing w:line="360" w:lineRule="auto"/>
        <w:ind w:hanging="361"/>
        <w:contextualSpacing w:val="0"/>
      </w:pPr>
      <w:r w:rsidRPr="00CA5353">
        <w:t>в сдаче все карты будут одной</w:t>
      </w:r>
      <w:r w:rsidRPr="00CA5353">
        <w:rPr>
          <w:spacing w:val="-2"/>
        </w:rPr>
        <w:t xml:space="preserve"> </w:t>
      </w:r>
      <w:r w:rsidRPr="00CA5353">
        <w:t>масти?</w:t>
      </w:r>
    </w:p>
    <w:p w:rsidR="00AA7DC3" w:rsidRPr="00CA5353" w:rsidRDefault="00AA7DC3" w:rsidP="0032596D">
      <w:pPr>
        <w:pStyle w:val="af2"/>
        <w:widowControl w:val="0"/>
        <w:numPr>
          <w:ilvl w:val="0"/>
          <w:numId w:val="439"/>
        </w:numPr>
        <w:tabs>
          <w:tab w:val="left" w:pos="1233"/>
          <w:tab w:val="left" w:pos="1234"/>
        </w:tabs>
        <w:autoSpaceDE w:val="0"/>
        <w:autoSpaceDN w:val="0"/>
        <w:spacing w:line="360" w:lineRule="auto"/>
        <w:ind w:hanging="361"/>
        <w:contextualSpacing w:val="0"/>
        <w:rPr>
          <w:i/>
        </w:rPr>
      </w:pPr>
      <w:r w:rsidRPr="00CA5353">
        <w:t>в сдаче будет 4</w:t>
      </w:r>
      <w:r w:rsidRPr="00CA5353">
        <w:rPr>
          <w:spacing w:val="-3"/>
        </w:rPr>
        <w:t xml:space="preserve"> </w:t>
      </w:r>
      <w:r w:rsidRPr="00CA5353">
        <w:t>туза</w:t>
      </w:r>
      <w:r w:rsidRPr="00CA5353">
        <w:rPr>
          <w:i/>
        </w:rPr>
        <w:t>?</w:t>
      </w:r>
    </w:p>
    <w:p w:rsidR="00AA7DC3" w:rsidRPr="00CA5353" w:rsidRDefault="00AA7DC3" w:rsidP="0032596D">
      <w:pPr>
        <w:pStyle w:val="af2"/>
        <w:widowControl w:val="0"/>
        <w:numPr>
          <w:ilvl w:val="0"/>
          <w:numId w:val="439"/>
        </w:numPr>
        <w:tabs>
          <w:tab w:val="left" w:pos="1233"/>
          <w:tab w:val="left" w:pos="1234"/>
        </w:tabs>
        <w:autoSpaceDE w:val="0"/>
        <w:autoSpaceDN w:val="0"/>
        <w:spacing w:line="360" w:lineRule="auto"/>
        <w:ind w:hanging="361"/>
        <w:contextualSpacing w:val="0"/>
        <w:rPr>
          <w:i/>
        </w:rPr>
      </w:pPr>
      <w:r w:rsidRPr="00CA5353">
        <w:t>в сдаче будет точно 2</w:t>
      </w:r>
      <w:r w:rsidRPr="00CA5353">
        <w:rPr>
          <w:spacing w:val="-3"/>
        </w:rPr>
        <w:t xml:space="preserve"> </w:t>
      </w:r>
      <w:r w:rsidRPr="00CA5353">
        <w:t>дамы</w:t>
      </w:r>
      <w:r w:rsidRPr="00CA5353">
        <w:rPr>
          <w:i/>
        </w:rPr>
        <w:t>?</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693"/>
        <w:rPr>
          <w:i/>
        </w:rPr>
      </w:pPr>
      <w:r w:rsidRPr="00CA5353">
        <w:rPr>
          <w:i/>
        </w:rPr>
        <w:t>Типовые задания по теме: «Элементы теории вероятности»</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2"/>
          <w:numId w:val="440"/>
        </w:numPr>
        <w:tabs>
          <w:tab w:val="left" w:pos="5302"/>
        </w:tabs>
        <w:autoSpaceDE w:val="0"/>
        <w:autoSpaceDN w:val="0"/>
        <w:spacing w:line="360" w:lineRule="auto"/>
        <w:ind w:right="4084" w:firstLine="852"/>
        <w:contextualSpacing w:val="0"/>
      </w:pPr>
      <w:r w:rsidRPr="00CA5353">
        <w:t>вариант Элементы</w:t>
      </w:r>
      <w:r w:rsidRPr="00CA5353">
        <w:rPr>
          <w:spacing w:val="-12"/>
        </w:rPr>
        <w:t xml:space="preserve"> </w:t>
      </w:r>
      <w:r w:rsidRPr="00CA5353">
        <w:t>комбинаторики</w:t>
      </w:r>
    </w:p>
    <w:p w:rsidR="00AA7DC3" w:rsidRPr="00CA5353" w:rsidRDefault="00960AA6" w:rsidP="0032596D">
      <w:pPr>
        <w:spacing w:line="360" w:lineRule="auto"/>
        <w:ind w:left="512"/>
        <w:rPr>
          <w:rFonts w:ascii="Cambria Math" w:eastAsia="Cambria Math" w:hAnsi="Cambria Math"/>
        </w:rPr>
      </w:pPr>
      <w:r>
        <w:pict>
          <v:line id="_x0000_s1414" style="position:absolute;left:0;text-align:left;z-index:-251424768;mso-wrap-distance-left:0;mso-wrap-distance-right:0;mso-position-horizontal-relative:page" from="181.6pt,12pt" to="207.9pt,12pt" strokeweight=".84pt">
            <w10:wrap type="topAndBottom" anchorx="page"/>
          </v:line>
        </w:pict>
      </w:r>
      <w:r w:rsidR="00AA7DC3" w:rsidRPr="00CA5353">
        <w:t xml:space="preserve">1. Решить уравнение: a) </w:t>
      </w:r>
      <w:r w:rsidR="00AA7DC3" w:rsidRPr="00CA5353">
        <w:rPr>
          <w:rFonts w:ascii="Cambria Math" w:eastAsia="Cambria Math" w:hAnsi="Cambria Math"/>
          <w:position w:val="15"/>
        </w:rPr>
        <w:t>(</w:t>
      </w:r>
      <w:r w:rsidR="00AA7DC3" w:rsidRPr="00CA5353">
        <w:rPr>
          <w:rFonts w:ascii="Cambria Math" w:eastAsia="Cambria Math" w:hAnsi="Cambria Math"/>
          <w:position w:val="14"/>
        </w:rPr>
        <w:t>𝑛+2</w:t>
      </w:r>
      <w:r w:rsidR="00AA7DC3" w:rsidRPr="00CA5353">
        <w:rPr>
          <w:rFonts w:ascii="Cambria Math" w:eastAsia="Cambria Math" w:hAnsi="Cambria Math"/>
          <w:position w:val="15"/>
        </w:rPr>
        <w:t>)</w:t>
      </w:r>
      <w:r w:rsidR="00AA7DC3" w:rsidRPr="00CA5353">
        <w:rPr>
          <w:rFonts w:ascii="Cambria Math" w:eastAsia="Cambria Math" w:hAnsi="Cambria Math"/>
          <w:position w:val="14"/>
        </w:rPr>
        <w:t xml:space="preserve">! </w:t>
      </w:r>
      <w:r w:rsidR="00AA7DC3" w:rsidRPr="00CA5353">
        <w:rPr>
          <w:rFonts w:ascii="Cambria Math" w:eastAsia="Cambria Math" w:hAnsi="Cambria Math"/>
        </w:rPr>
        <w:t>= 110</w:t>
      </w:r>
      <w:r w:rsidR="00AA7DC3" w:rsidRPr="00CA5353">
        <w:t>; b) 8</w:t>
      </w:r>
      <w:r w:rsidR="00AA7DC3" w:rsidRPr="00CA5353">
        <w:rPr>
          <w:rFonts w:ascii="Cambria Math" w:eastAsia="Cambria Math" w:hAnsi="Cambria Math"/>
        </w:rPr>
        <w:t>𝐶</w:t>
      </w:r>
      <w:r w:rsidR="00AA7DC3" w:rsidRPr="00CA5353">
        <w:rPr>
          <w:rFonts w:ascii="Cambria Math" w:eastAsia="Cambria Math" w:hAnsi="Cambria Math"/>
          <w:position w:val="9"/>
        </w:rPr>
        <w:t xml:space="preserve">𝑛+1 </w:t>
      </w:r>
      <w:r w:rsidR="00AA7DC3" w:rsidRPr="00CA5353">
        <w:rPr>
          <w:rFonts w:ascii="Cambria Math" w:eastAsia="Cambria Math" w:hAnsi="Cambria Math"/>
        </w:rPr>
        <w:t>= 5𝐶</w:t>
      </w:r>
      <w:r w:rsidR="00AA7DC3" w:rsidRPr="00CA5353">
        <w:rPr>
          <w:rFonts w:ascii="Cambria Math" w:eastAsia="Cambria Math" w:hAnsi="Cambria Math"/>
          <w:position w:val="9"/>
        </w:rPr>
        <w:t>𝑛+2</w:t>
      </w:r>
    </w:p>
    <w:p w:rsidR="00AA7DC3" w:rsidRPr="00CA5353" w:rsidRDefault="00AA7DC3" w:rsidP="0032596D">
      <w:pPr>
        <w:spacing w:line="360" w:lineRule="auto"/>
        <w:rPr>
          <w:rFonts w:ascii="Cambria Math" w:eastAsia="Cambria Math" w:hAnsi="Cambria Math"/>
        </w:rPr>
        <w:sectPr w:rsidR="00AA7DC3" w:rsidRPr="00CA5353">
          <w:pgSz w:w="11910" w:h="16840"/>
          <w:pgMar w:top="460" w:right="240" w:bottom="280" w:left="620" w:header="720" w:footer="720" w:gutter="0"/>
          <w:cols w:space="720"/>
        </w:sectPr>
      </w:pPr>
    </w:p>
    <w:p w:rsidR="00AA7DC3" w:rsidRPr="00CA5353" w:rsidRDefault="00AA7DC3" w:rsidP="0032596D">
      <w:pPr>
        <w:spacing w:line="360" w:lineRule="auto"/>
        <w:jc w:val="right"/>
        <w:rPr>
          <w:rFonts w:ascii="Cambria Math" w:eastAsia="Cambria Math"/>
        </w:rPr>
      </w:pPr>
      <w:r w:rsidRPr="00CA5353">
        <w:rPr>
          <w:rFonts w:ascii="Cambria Math" w:eastAsia="Cambria Math"/>
          <w:w w:val="105"/>
        </w:rPr>
        <w:lastRenderedPageBreak/>
        <w:t>𝑛!</w:t>
      </w:r>
    </w:p>
    <w:p w:rsidR="00AA7DC3" w:rsidRPr="00CA5353" w:rsidRDefault="00AA7DC3" w:rsidP="0032596D">
      <w:pPr>
        <w:spacing w:line="360" w:lineRule="auto"/>
        <w:jc w:val="right"/>
        <w:rPr>
          <w:rFonts w:ascii="Cambria Math" w:eastAsia="Cambria Math"/>
        </w:rPr>
      </w:pPr>
      <w:r w:rsidRPr="00CA5353">
        <w:br w:type="column"/>
      </w:r>
      <w:r w:rsidRPr="00CA5353">
        <w:rPr>
          <w:rFonts w:ascii="Cambria Math" w:eastAsia="Cambria Math"/>
          <w:w w:val="105"/>
        </w:rPr>
        <w:lastRenderedPageBreak/>
        <w:t>2𝑛+1</w:t>
      </w:r>
    </w:p>
    <w:p w:rsidR="00AA7DC3" w:rsidRPr="00CA5353" w:rsidRDefault="00AA7DC3" w:rsidP="0032596D">
      <w:pPr>
        <w:spacing w:line="360" w:lineRule="auto"/>
        <w:ind w:left="545"/>
        <w:rPr>
          <w:rFonts w:ascii="Cambria Math" w:eastAsia="Cambria Math"/>
        </w:rPr>
      </w:pPr>
      <w:r w:rsidRPr="00CA5353">
        <w:br w:type="column"/>
      </w:r>
      <w:r w:rsidRPr="00CA5353">
        <w:rPr>
          <w:rFonts w:ascii="Cambria Math" w:eastAsia="Cambria Math"/>
          <w:w w:val="105"/>
        </w:rPr>
        <w:lastRenderedPageBreak/>
        <w:t>2𝑛+2</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3" w:space="720" w:equalWidth="0">
            <w:col w:w="3357" w:space="40"/>
            <w:col w:w="2043" w:space="39"/>
            <w:col w:w="5571"/>
          </w:cols>
        </w:sectPr>
      </w:pPr>
    </w:p>
    <w:p w:rsidR="00AA7DC3" w:rsidRPr="00CA5353" w:rsidRDefault="00AA7DC3" w:rsidP="0032596D">
      <w:pPr>
        <w:pStyle w:val="a5"/>
        <w:spacing w:before="0" w:beforeAutospacing="0" w:after="0" w:afterAutospacing="0" w:line="360" w:lineRule="auto"/>
        <w:ind w:left="3381"/>
      </w:pPr>
      <w:r w:rsidRPr="00CA5353">
        <w:lastRenderedPageBreak/>
        <w:t>Случайные события. Вероятность событий.</w:t>
      </w:r>
    </w:p>
    <w:p w:rsidR="00AA7DC3" w:rsidRPr="00CA5353" w:rsidRDefault="00AA7DC3" w:rsidP="0032596D">
      <w:pPr>
        <w:pStyle w:val="af2"/>
        <w:widowControl w:val="0"/>
        <w:numPr>
          <w:ilvl w:val="0"/>
          <w:numId w:val="438"/>
        </w:numPr>
        <w:tabs>
          <w:tab w:val="left" w:pos="784"/>
        </w:tabs>
        <w:autoSpaceDE w:val="0"/>
        <w:autoSpaceDN w:val="0"/>
        <w:spacing w:line="360" w:lineRule="auto"/>
        <w:ind w:right="334" w:firstLine="0"/>
        <w:contextualSpacing w:val="0"/>
      </w:pPr>
      <w:r w:rsidRPr="00CA5353">
        <w:t>В ящике находятся 6 белых и 10 черных шаров. Наудачу вынимают одновременно два шара. Найти вероятность того, что оба шара окажутся черными.</w:t>
      </w:r>
      <w:r w:rsidRPr="00CA5353">
        <w:rPr>
          <w:spacing w:val="57"/>
        </w:rPr>
        <w:t xml:space="preserve"> </w:t>
      </w:r>
      <w:r w:rsidRPr="00CA5353">
        <w:t>(0,375)</w:t>
      </w:r>
    </w:p>
    <w:p w:rsidR="00AA7DC3" w:rsidRPr="00CA5353" w:rsidRDefault="00AA7DC3" w:rsidP="0032596D">
      <w:pPr>
        <w:pStyle w:val="a5"/>
        <w:spacing w:before="0" w:beforeAutospacing="0" w:after="0" w:afterAutospacing="0" w:line="360" w:lineRule="auto"/>
        <w:ind w:left="4663"/>
      </w:pPr>
      <w:r w:rsidRPr="00CA5353">
        <w:t>Теорема сложения</w:t>
      </w:r>
    </w:p>
    <w:p w:rsidR="00AA7DC3" w:rsidRPr="00CA5353" w:rsidRDefault="00AA7DC3" w:rsidP="0032596D">
      <w:pPr>
        <w:pStyle w:val="af2"/>
        <w:widowControl w:val="0"/>
        <w:numPr>
          <w:ilvl w:val="0"/>
          <w:numId w:val="438"/>
        </w:numPr>
        <w:tabs>
          <w:tab w:val="left" w:pos="755"/>
        </w:tabs>
        <w:autoSpaceDE w:val="0"/>
        <w:autoSpaceDN w:val="0"/>
        <w:spacing w:line="360" w:lineRule="auto"/>
        <w:ind w:right="330" w:firstLine="0"/>
        <w:contextualSpacing w:val="0"/>
      </w:pPr>
      <w:r w:rsidRPr="00CA5353">
        <w:t xml:space="preserve">У продавца имеется 10 красных, 8 синих, 5 зеленых и 15 желтых шаров. Вычислить вероятность </w:t>
      </w:r>
      <w:r w:rsidRPr="00CA5353">
        <w:lastRenderedPageBreak/>
        <w:t>того, что купленный шар окажется красным, синим или зеленым.</w:t>
      </w:r>
      <w:r w:rsidRPr="00CA5353">
        <w:rPr>
          <w:spacing w:val="-7"/>
        </w:rPr>
        <w:t xml:space="preserve"> </w:t>
      </w:r>
      <w:r w:rsidRPr="00CA5353">
        <w:t>(0,6)</w:t>
      </w:r>
    </w:p>
    <w:p w:rsidR="00AA7DC3" w:rsidRPr="00CA5353" w:rsidRDefault="00AA7DC3" w:rsidP="0032596D">
      <w:pPr>
        <w:pStyle w:val="a5"/>
        <w:spacing w:before="0" w:beforeAutospacing="0" w:after="0" w:afterAutospacing="0" w:line="360" w:lineRule="auto"/>
        <w:ind w:left="4577"/>
      </w:pPr>
      <w:r w:rsidRPr="00CA5353">
        <w:t>Теорема умножения</w:t>
      </w:r>
    </w:p>
    <w:p w:rsidR="00AA7DC3" w:rsidRPr="00CA5353" w:rsidRDefault="00AA7DC3" w:rsidP="0032596D">
      <w:pPr>
        <w:pStyle w:val="af2"/>
        <w:widowControl w:val="0"/>
        <w:numPr>
          <w:ilvl w:val="0"/>
          <w:numId w:val="438"/>
        </w:numPr>
        <w:tabs>
          <w:tab w:val="left" w:pos="789"/>
        </w:tabs>
        <w:autoSpaceDE w:val="0"/>
        <w:autoSpaceDN w:val="0"/>
        <w:spacing w:line="360" w:lineRule="auto"/>
        <w:ind w:right="334" w:firstLine="0"/>
        <w:contextualSpacing w:val="0"/>
      </w:pPr>
      <w:r w:rsidRPr="00CA5353">
        <w:t>В урне 6 шаров, из которых 3 белых. Наудачу вынули один за другим два шара. Вычислить вероятность того, что оба шара окажутся белыми.</w:t>
      </w:r>
      <w:r w:rsidRPr="00CA5353">
        <w:rPr>
          <w:spacing w:val="58"/>
        </w:rPr>
        <w:t xml:space="preserve"> </w:t>
      </w:r>
      <w:r w:rsidRPr="00CA5353">
        <w:t>(0,2)</w:t>
      </w:r>
    </w:p>
    <w:p w:rsidR="00AA7DC3" w:rsidRPr="00CA5353" w:rsidRDefault="00AA7DC3" w:rsidP="0032596D">
      <w:pPr>
        <w:pStyle w:val="a5"/>
        <w:spacing w:before="0" w:beforeAutospacing="0" w:after="0" w:afterAutospacing="0" w:line="360" w:lineRule="auto"/>
        <w:ind w:left="4087"/>
      </w:pPr>
      <w:r w:rsidRPr="00CA5353">
        <w:t>Формула полной вероятности</w:t>
      </w:r>
    </w:p>
    <w:p w:rsidR="00AA7DC3" w:rsidRPr="00CA5353" w:rsidRDefault="00AA7DC3" w:rsidP="0032596D">
      <w:pPr>
        <w:pStyle w:val="af2"/>
        <w:widowControl w:val="0"/>
        <w:numPr>
          <w:ilvl w:val="0"/>
          <w:numId w:val="438"/>
        </w:numPr>
        <w:tabs>
          <w:tab w:val="left" w:pos="760"/>
        </w:tabs>
        <w:autoSpaceDE w:val="0"/>
        <w:autoSpaceDN w:val="0"/>
        <w:spacing w:line="360" w:lineRule="auto"/>
        <w:ind w:right="323" w:firstLine="0"/>
        <w:contextualSpacing w:val="0"/>
      </w:pPr>
      <w:r w:rsidRPr="00CA5353">
        <w:t>Стрельбу в цель ведут 10 солдат. Для пяти из них вероятность попадания 0,6, для трех-0,5 и для остальных - 0,3. Какова вероятность поражения цели?</w:t>
      </w:r>
      <w:r w:rsidRPr="00CA5353">
        <w:rPr>
          <w:spacing w:val="59"/>
        </w:rPr>
        <w:t xml:space="preserve"> </w:t>
      </w:r>
      <w:r w:rsidRPr="00CA5353">
        <w:t>(0,51)</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2"/>
          <w:numId w:val="440"/>
        </w:numPr>
        <w:tabs>
          <w:tab w:val="left" w:pos="5302"/>
        </w:tabs>
        <w:autoSpaceDE w:val="0"/>
        <w:autoSpaceDN w:val="0"/>
        <w:spacing w:line="360" w:lineRule="auto"/>
        <w:ind w:right="4084" w:firstLine="852"/>
        <w:contextualSpacing w:val="0"/>
      </w:pPr>
      <w:r w:rsidRPr="00CA5353">
        <w:t>вариант Элементы</w:t>
      </w:r>
      <w:r w:rsidRPr="00CA5353">
        <w:rPr>
          <w:spacing w:val="-12"/>
        </w:rPr>
        <w:t xml:space="preserve"> </w:t>
      </w:r>
      <w:r w:rsidRPr="00CA5353">
        <w:t>комбинаторики</w:t>
      </w:r>
    </w:p>
    <w:p w:rsidR="00AA7DC3" w:rsidRPr="00CA5353" w:rsidRDefault="00960AA6" w:rsidP="0032596D">
      <w:pPr>
        <w:spacing w:line="360" w:lineRule="auto"/>
        <w:ind w:left="512"/>
        <w:rPr>
          <w:rFonts w:ascii="Cambria Math" w:eastAsia="Cambria Math" w:hAnsi="Cambria Math"/>
        </w:rPr>
      </w:pPr>
      <w:r>
        <w:pict>
          <v:line id="_x0000_s1415" style="position:absolute;left:0;text-align:left;z-index:-251423744;mso-wrap-distance-left:0;mso-wrap-distance-right:0;mso-position-horizontal-relative:page" from="181.6pt,12.1pt" to="207.5pt,12.1pt" strokeweight=".84pt">
            <w10:wrap type="topAndBottom" anchorx="page"/>
          </v:line>
        </w:pict>
      </w:r>
      <w:r w:rsidR="00AA7DC3" w:rsidRPr="00CA5353">
        <w:t xml:space="preserve">1. Решить уравнение: a) </w:t>
      </w:r>
      <w:r w:rsidR="00AA7DC3" w:rsidRPr="00CA5353">
        <w:rPr>
          <w:rFonts w:ascii="Cambria Math" w:eastAsia="Cambria Math" w:hAnsi="Cambria Math"/>
          <w:position w:val="15"/>
        </w:rPr>
        <w:t>(</w:t>
      </w:r>
      <w:r w:rsidR="00AA7DC3" w:rsidRPr="00CA5353">
        <w:rPr>
          <w:rFonts w:ascii="Cambria Math" w:eastAsia="Cambria Math" w:hAnsi="Cambria Math"/>
          <w:position w:val="14"/>
        </w:rPr>
        <w:t>𝑘+1</w:t>
      </w:r>
      <w:r w:rsidR="00AA7DC3" w:rsidRPr="00CA5353">
        <w:rPr>
          <w:rFonts w:ascii="Cambria Math" w:eastAsia="Cambria Math" w:hAnsi="Cambria Math"/>
          <w:position w:val="15"/>
        </w:rPr>
        <w:t>)</w:t>
      </w:r>
      <w:r w:rsidR="00AA7DC3" w:rsidRPr="00CA5353">
        <w:rPr>
          <w:rFonts w:ascii="Cambria Math" w:eastAsia="Cambria Math" w:hAnsi="Cambria Math"/>
          <w:position w:val="14"/>
        </w:rPr>
        <w:t xml:space="preserve">! </w:t>
      </w:r>
      <w:r w:rsidR="00AA7DC3" w:rsidRPr="00CA5353">
        <w:rPr>
          <w:rFonts w:ascii="Cambria Math" w:eastAsia="Cambria Math" w:hAnsi="Cambria Math"/>
        </w:rPr>
        <w:t>= 42</w:t>
      </w:r>
      <w:r w:rsidR="00AA7DC3" w:rsidRPr="00CA5353">
        <w:t>; b) 13</w:t>
      </w:r>
      <w:r w:rsidR="00AA7DC3" w:rsidRPr="00CA5353">
        <w:rPr>
          <w:rFonts w:ascii="Cambria Math" w:eastAsia="Cambria Math" w:hAnsi="Cambria Math"/>
        </w:rPr>
        <w:t>𝐶</w:t>
      </w:r>
      <w:r w:rsidR="00AA7DC3" w:rsidRPr="00CA5353">
        <w:rPr>
          <w:rFonts w:ascii="Cambria Math" w:eastAsia="Cambria Math" w:hAnsi="Cambria Math"/>
          <w:position w:val="9"/>
        </w:rPr>
        <w:t xml:space="preserve">𝑛+1 </w:t>
      </w:r>
      <w:r w:rsidR="00AA7DC3" w:rsidRPr="00CA5353">
        <w:rPr>
          <w:rFonts w:ascii="Cambria Math" w:eastAsia="Cambria Math" w:hAnsi="Cambria Math"/>
        </w:rPr>
        <w:t>= 8𝐶</w:t>
      </w:r>
      <w:r w:rsidR="00AA7DC3" w:rsidRPr="00CA5353">
        <w:rPr>
          <w:rFonts w:ascii="Cambria Math" w:eastAsia="Cambria Math" w:hAnsi="Cambria Math"/>
          <w:position w:val="9"/>
        </w:rPr>
        <w:t>𝑛−1</w:t>
      </w:r>
    </w:p>
    <w:p w:rsidR="00AA7DC3" w:rsidRPr="00CA5353" w:rsidRDefault="00AA7DC3" w:rsidP="0032596D">
      <w:pPr>
        <w:spacing w:line="360" w:lineRule="auto"/>
        <w:rPr>
          <w:rFonts w:ascii="Cambria Math" w:eastAsia="Cambria Math" w:hAnsi="Cambria Math"/>
        </w:rPr>
        <w:sectPr w:rsidR="00AA7DC3" w:rsidRPr="00CA5353">
          <w:type w:val="continuous"/>
          <w:pgSz w:w="11910" w:h="16840"/>
          <w:pgMar w:top="880" w:right="240" w:bottom="280" w:left="620" w:header="720" w:footer="720" w:gutter="0"/>
          <w:cols w:space="720"/>
        </w:sectPr>
      </w:pPr>
    </w:p>
    <w:p w:rsidR="00AA7DC3" w:rsidRPr="00CA5353" w:rsidRDefault="00AA7DC3" w:rsidP="0032596D">
      <w:pPr>
        <w:spacing w:line="360" w:lineRule="auto"/>
        <w:jc w:val="right"/>
        <w:rPr>
          <w:rFonts w:ascii="Cambria Math" w:eastAsia="Cambria Math" w:hAnsi="Cambria Math"/>
        </w:rPr>
      </w:pPr>
      <w:r w:rsidRPr="00CA5353">
        <w:rPr>
          <w:rFonts w:ascii="Cambria Math" w:eastAsia="Cambria Math" w:hAnsi="Cambria Math"/>
          <w:position w:val="1"/>
        </w:rPr>
        <w:lastRenderedPageBreak/>
        <w:t>(</w:t>
      </w:r>
      <w:r w:rsidRPr="00CA5353">
        <w:rPr>
          <w:rFonts w:ascii="Cambria Math" w:eastAsia="Cambria Math" w:hAnsi="Cambria Math"/>
        </w:rPr>
        <w:t>𝑘−1</w:t>
      </w:r>
      <w:r w:rsidRPr="00CA5353">
        <w:rPr>
          <w:rFonts w:ascii="Cambria Math" w:eastAsia="Cambria Math" w:hAnsi="Cambria Math"/>
          <w:position w:val="1"/>
        </w:rPr>
        <w:t>)</w:t>
      </w:r>
      <w:r w:rsidRPr="00CA5353">
        <w:rPr>
          <w:rFonts w:ascii="Cambria Math" w:eastAsia="Cambria Math" w:hAnsi="Cambria Math"/>
        </w:rPr>
        <w:t>!</w:t>
      </w:r>
    </w:p>
    <w:p w:rsidR="00AA7DC3" w:rsidRPr="00CA5353" w:rsidRDefault="00AA7DC3" w:rsidP="0032596D">
      <w:pPr>
        <w:spacing w:line="360" w:lineRule="auto"/>
        <w:jc w:val="right"/>
        <w:rPr>
          <w:rFonts w:ascii="Cambria Math" w:eastAsia="Cambria Math"/>
        </w:rPr>
      </w:pPr>
      <w:r w:rsidRPr="00CA5353">
        <w:br w:type="column"/>
      </w:r>
      <w:r w:rsidRPr="00CA5353">
        <w:rPr>
          <w:rFonts w:ascii="Cambria Math" w:eastAsia="Cambria Math"/>
          <w:w w:val="105"/>
        </w:rPr>
        <w:lastRenderedPageBreak/>
        <w:t>2𝑛</w:t>
      </w:r>
    </w:p>
    <w:p w:rsidR="00AA7DC3" w:rsidRPr="00CA5353" w:rsidRDefault="00AA7DC3" w:rsidP="0032596D">
      <w:pPr>
        <w:spacing w:line="360" w:lineRule="auto"/>
        <w:ind w:left="699"/>
        <w:rPr>
          <w:rFonts w:ascii="Cambria Math" w:eastAsia="Cambria Math"/>
        </w:rPr>
      </w:pPr>
      <w:r w:rsidRPr="00CA5353">
        <w:br w:type="column"/>
      </w:r>
      <w:r w:rsidRPr="00CA5353">
        <w:rPr>
          <w:rFonts w:ascii="Cambria Math" w:eastAsia="Cambria Math"/>
          <w:w w:val="105"/>
        </w:rPr>
        <w:lastRenderedPageBreak/>
        <w:t>2𝑛+1</w:t>
      </w:r>
    </w:p>
    <w:p w:rsidR="00AA7DC3" w:rsidRPr="00CA5353" w:rsidRDefault="00AA7DC3" w:rsidP="0032596D">
      <w:pPr>
        <w:spacing w:line="360" w:lineRule="auto"/>
        <w:rPr>
          <w:rFonts w:ascii="Cambria Math" w:eastAsia="Cambria Math"/>
        </w:rPr>
        <w:sectPr w:rsidR="00AA7DC3" w:rsidRPr="00CA5353">
          <w:type w:val="continuous"/>
          <w:pgSz w:w="11910" w:h="16840"/>
          <w:pgMar w:top="880" w:right="240" w:bottom="280" w:left="620" w:header="720" w:footer="720" w:gutter="0"/>
          <w:cols w:num="3" w:space="720" w:equalWidth="0">
            <w:col w:w="3534" w:space="40"/>
            <w:col w:w="1621" w:space="39"/>
            <w:col w:w="5816"/>
          </w:cols>
        </w:sectPr>
      </w:pPr>
    </w:p>
    <w:p w:rsidR="00AA7DC3" w:rsidRPr="00CA5353" w:rsidRDefault="00AA7DC3" w:rsidP="0032596D">
      <w:pPr>
        <w:pStyle w:val="a5"/>
        <w:spacing w:before="0" w:beforeAutospacing="0" w:after="0" w:afterAutospacing="0" w:line="360" w:lineRule="auto"/>
        <w:ind w:left="495" w:right="310"/>
        <w:jc w:val="center"/>
      </w:pPr>
      <w:r w:rsidRPr="00CA5353">
        <w:lastRenderedPageBreak/>
        <w:t>Случайные события. Вероятность событий.</w:t>
      </w:r>
    </w:p>
    <w:p w:rsidR="00AA7DC3" w:rsidRPr="00CA5353" w:rsidRDefault="00AA7DC3" w:rsidP="0032596D">
      <w:pPr>
        <w:pStyle w:val="a5"/>
        <w:spacing w:before="0" w:beforeAutospacing="0" w:after="0" w:afterAutospacing="0" w:line="360" w:lineRule="auto"/>
      </w:pPr>
    </w:p>
    <w:p w:rsidR="00AA7DC3" w:rsidRPr="00AC0B5C" w:rsidRDefault="00AA7DC3" w:rsidP="0032596D">
      <w:pPr>
        <w:pStyle w:val="210"/>
        <w:spacing w:before="0" w:line="360" w:lineRule="auto"/>
        <w:ind w:right="320"/>
        <w:rPr>
          <w:sz w:val="24"/>
          <w:szCs w:val="24"/>
        </w:rPr>
        <w:sectPr w:rsidR="00AA7DC3" w:rsidRPr="00AC0B5C">
          <w:type w:val="continuous"/>
          <w:pgSz w:w="11910" w:h="16840"/>
          <w:pgMar w:top="880" w:right="240" w:bottom="280" w:left="620" w:header="720" w:footer="720" w:gutter="0"/>
          <w:cols w:space="720"/>
        </w:sectPr>
      </w:pPr>
    </w:p>
    <w:p w:rsidR="00AA7DC3" w:rsidRPr="00CA5353" w:rsidRDefault="00AA7DC3" w:rsidP="0032596D">
      <w:pPr>
        <w:pStyle w:val="af2"/>
        <w:widowControl w:val="0"/>
        <w:numPr>
          <w:ilvl w:val="0"/>
          <w:numId w:val="437"/>
        </w:numPr>
        <w:tabs>
          <w:tab w:val="left" w:pos="755"/>
        </w:tabs>
        <w:autoSpaceDE w:val="0"/>
        <w:autoSpaceDN w:val="0"/>
        <w:spacing w:line="360" w:lineRule="auto"/>
        <w:ind w:right="334" w:firstLine="0"/>
        <w:contextualSpacing w:val="0"/>
        <w:jc w:val="both"/>
      </w:pPr>
      <w:r w:rsidRPr="00CA5353">
        <w:lastRenderedPageBreak/>
        <w:t>В урне находятся 6 белых и 4 черных шаров. Наудачу вынимают одновременно два шара. Найти вероятность того, что оба шара окажутся черными.</w:t>
      </w:r>
      <w:r w:rsidRPr="00CA5353">
        <w:rPr>
          <w:spacing w:val="58"/>
        </w:rPr>
        <w:t xml:space="preserve"> </w:t>
      </w:r>
      <w:r w:rsidRPr="00CA5353">
        <w:t>(0,133)</w:t>
      </w:r>
    </w:p>
    <w:p w:rsidR="00AA7DC3" w:rsidRPr="00CA5353" w:rsidRDefault="00AA7DC3" w:rsidP="0032596D">
      <w:pPr>
        <w:pStyle w:val="a5"/>
        <w:spacing w:before="0" w:beforeAutospacing="0" w:after="0" w:afterAutospacing="0" w:line="360" w:lineRule="auto"/>
        <w:ind w:left="4663"/>
        <w:jc w:val="both"/>
      </w:pPr>
      <w:r w:rsidRPr="00CA5353">
        <w:t>Теорема</w:t>
      </w:r>
      <w:r w:rsidRPr="00CA5353">
        <w:rPr>
          <w:spacing w:val="-5"/>
        </w:rPr>
        <w:t xml:space="preserve"> </w:t>
      </w:r>
      <w:r w:rsidRPr="00CA5353">
        <w:t>сложения</w:t>
      </w:r>
    </w:p>
    <w:p w:rsidR="00AA7DC3" w:rsidRPr="00CA5353" w:rsidRDefault="00AA7DC3" w:rsidP="0032596D">
      <w:pPr>
        <w:pStyle w:val="af2"/>
        <w:widowControl w:val="0"/>
        <w:numPr>
          <w:ilvl w:val="0"/>
          <w:numId w:val="437"/>
        </w:numPr>
        <w:tabs>
          <w:tab w:val="left" w:pos="815"/>
        </w:tabs>
        <w:autoSpaceDE w:val="0"/>
        <w:autoSpaceDN w:val="0"/>
        <w:spacing w:line="360" w:lineRule="auto"/>
        <w:ind w:right="329" w:firstLine="0"/>
        <w:contextualSpacing w:val="0"/>
        <w:jc w:val="both"/>
      </w:pPr>
      <w:r w:rsidRPr="00CA5353">
        <w:t>Из 30 учащихся спортивной школы 12 занимаются баскетболом, 6 волейболом, остальные другими видами спорта. Какова вероятность того, что наудачу выбранный спортсмен занимается только волейболом или баскетболом?</w:t>
      </w:r>
      <w:r w:rsidRPr="00CA5353">
        <w:rPr>
          <w:spacing w:val="-2"/>
        </w:rPr>
        <w:t xml:space="preserve"> </w:t>
      </w:r>
      <w:r w:rsidRPr="00CA5353">
        <w:t>(0,6)</w:t>
      </w:r>
    </w:p>
    <w:p w:rsidR="00AA7DC3" w:rsidRPr="00CA5353" w:rsidRDefault="00AA7DC3" w:rsidP="0032596D">
      <w:pPr>
        <w:pStyle w:val="a5"/>
        <w:spacing w:before="0" w:beforeAutospacing="0" w:after="0" w:afterAutospacing="0" w:line="360" w:lineRule="auto"/>
        <w:ind w:left="4577"/>
        <w:jc w:val="both"/>
      </w:pPr>
      <w:r w:rsidRPr="00CA5353">
        <w:t>Теорема умножения</w:t>
      </w:r>
    </w:p>
    <w:p w:rsidR="00AA7DC3" w:rsidRPr="00CA5353" w:rsidRDefault="00AA7DC3" w:rsidP="0032596D">
      <w:pPr>
        <w:pStyle w:val="af2"/>
        <w:widowControl w:val="0"/>
        <w:numPr>
          <w:ilvl w:val="0"/>
          <w:numId w:val="437"/>
        </w:numPr>
        <w:tabs>
          <w:tab w:val="left" w:pos="751"/>
        </w:tabs>
        <w:autoSpaceDE w:val="0"/>
        <w:autoSpaceDN w:val="0"/>
        <w:spacing w:line="360" w:lineRule="auto"/>
        <w:ind w:right="329" w:firstLine="0"/>
        <w:contextualSpacing w:val="0"/>
        <w:jc w:val="both"/>
      </w:pPr>
      <w:r w:rsidRPr="00CA5353">
        <w:t>В</w:t>
      </w:r>
      <w:r w:rsidRPr="00CA5353">
        <w:rPr>
          <w:spacing w:val="-4"/>
        </w:rPr>
        <w:t xml:space="preserve"> </w:t>
      </w:r>
      <w:r w:rsidRPr="00CA5353">
        <w:t>урне</w:t>
      </w:r>
      <w:r w:rsidRPr="00CA5353">
        <w:rPr>
          <w:spacing w:val="-6"/>
        </w:rPr>
        <w:t xml:space="preserve"> </w:t>
      </w:r>
      <w:r w:rsidRPr="00CA5353">
        <w:t>10</w:t>
      </w:r>
      <w:r w:rsidRPr="00CA5353">
        <w:rPr>
          <w:spacing w:val="-5"/>
        </w:rPr>
        <w:t xml:space="preserve"> </w:t>
      </w:r>
      <w:r w:rsidRPr="00CA5353">
        <w:t>белых</w:t>
      </w:r>
      <w:r w:rsidRPr="00CA5353">
        <w:rPr>
          <w:spacing w:val="-2"/>
        </w:rPr>
        <w:t xml:space="preserve"> </w:t>
      </w:r>
      <w:r w:rsidRPr="00CA5353">
        <w:t>и</w:t>
      </w:r>
      <w:r w:rsidRPr="00CA5353">
        <w:rPr>
          <w:spacing w:val="-4"/>
        </w:rPr>
        <w:t xml:space="preserve"> </w:t>
      </w:r>
      <w:r w:rsidRPr="00CA5353">
        <w:t>6</w:t>
      </w:r>
      <w:r w:rsidRPr="00CA5353">
        <w:rPr>
          <w:spacing w:val="-5"/>
        </w:rPr>
        <w:t xml:space="preserve"> </w:t>
      </w:r>
      <w:r w:rsidRPr="00CA5353">
        <w:t>черных</w:t>
      </w:r>
      <w:r w:rsidRPr="00CA5353">
        <w:rPr>
          <w:spacing w:val="-2"/>
        </w:rPr>
        <w:t xml:space="preserve"> </w:t>
      </w:r>
      <w:r w:rsidRPr="00CA5353">
        <w:t>шаров.</w:t>
      </w:r>
      <w:r w:rsidRPr="00CA5353">
        <w:rPr>
          <w:spacing w:val="-5"/>
        </w:rPr>
        <w:t xml:space="preserve"> </w:t>
      </w:r>
      <w:r w:rsidRPr="00CA5353">
        <w:t>Найти</w:t>
      </w:r>
      <w:r w:rsidRPr="00CA5353">
        <w:rPr>
          <w:spacing w:val="-3"/>
        </w:rPr>
        <w:t xml:space="preserve"> </w:t>
      </w:r>
      <w:r w:rsidRPr="00CA5353">
        <w:t>вероятность</w:t>
      </w:r>
      <w:r w:rsidRPr="00CA5353">
        <w:rPr>
          <w:spacing w:val="-6"/>
        </w:rPr>
        <w:t xml:space="preserve"> </w:t>
      </w:r>
      <w:r w:rsidRPr="00CA5353">
        <w:t>того,</w:t>
      </w:r>
      <w:r w:rsidRPr="00CA5353">
        <w:rPr>
          <w:spacing w:val="-3"/>
        </w:rPr>
        <w:t xml:space="preserve"> </w:t>
      </w:r>
      <w:r w:rsidRPr="00CA5353">
        <w:t>что</w:t>
      </w:r>
      <w:r w:rsidRPr="00CA5353">
        <w:rPr>
          <w:spacing w:val="-4"/>
        </w:rPr>
        <w:t xml:space="preserve"> </w:t>
      </w:r>
      <w:r w:rsidRPr="00CA5353">
        <w:t>три</w:t>
      </w:r>
      <w:r w:rsidRPr="00CA5353">
        <w:rPr>
          <w:spacing w:val="-6"/>
        </w:rPr>
        <w:t xml:space="preserve"> </w:t>
      </w:r>
      <w:r w:rsidRPr="00CA5353">
        <w:t>наудачу</w:t>
      </w:r>
      <w:r w:rsidRPr="00CA5353">
        <w:rPr>
          <w:spacing w:val="-6"/>
        </w:rPr>
        <w:t xml:space="preserve"> </w:t>
      </w:r>
      <w:r w:rsidRPr="00CA5353">
        <w:t>вынутых</w:t>
      </w:r>
      <w:r w:rsidRPr="00CA5353">
        <w:rPr>
          <w:spacing w:val="-2"/>
        </w:rPr>
        <w:t xml:space="preserve"> </w:t>
      </w:r>
      <w:r w:rsidRPr="00CA5353">
        <w:t>шара</w:t>
      </w:r>
      <w:r w:rsidRPr="00CA5353">
        <w:rPr>
          <w:spacing w:val="-3"/>
        </w:rPr>
        <w:t xml:space="preserve"> </w:t>
      </w:r>
      <w:r w:rsidRPr="00CA5353">
        <w:t>один за другим окажутся черными.</w:t>
      </w:r>
      <w:r w:rsidRPr="00CA5353">
        <w:rPr>
          <w:spacing w:val="57"/>
        </w:rPr>
        <w:t xml:space="preserve"> </w:t>
      </w:r>
      <w:r w:rsidRPr="00CA5353">
        <w:t>(0,036)</w:t>
      </w:r>
    </w:p>
    <w:p w:rsidR="00AA7DC3" w:rsidRPr="00CA5353" w:rsidRDefault="00AA7DC3" w:rsidP="0032596D">
      <w:pPr>
        <w:pStyle w:val="a5"/>
        <w:spacing w:before="0" w:beforeAutospacing="0" w:after="0" w:afterAutospacing="0" w:line="360" w:lineRule="auto"/>
        <w:ind w:left="4087"/>
        <w:jc w:val="both"/>
      </w:pPr>
      <w:r w:rsidRPr="00CA5353">
        <w:t>Формула полной вероятности</w:t>
      </w:r>
    </w:p>
    <w:p w:rsidR="00AA7DC3" w:rsidRPr="00CA5353" w:rsidRDefault="00AA7DC3" w:rsidP="0032596D">
      <w:pPr>
        <w:pStyle w:val="af2"/>
        <w:widowControl w:val="0"/>
        <w:numPr>
          <w:ilvl w:val="0"/>
          <w:numId w:val="437"/>
        </w:numPr>
        <w:tabs>
          <w:tab w:val="left" w:pos="765"/>
        </w:tabs>
        <w:autoSpaceDE w:val="0"/>
        <w:autoSpaceDN w:val="0"/>
        <w:spacing w:line="360" w:lineRule="auto"/>
        <w:ind w:right="324" w:firstLine="0"/>
        <w:contextualSpacing w:val="0"/>
        <w:jc w:val="both"/>
      </w:pPr>
      <w:r w:rsidRPr="00CA5353">
        <w:t>Имеется пять винтовок, три из которых с оптическим прицелом. Вероятность попадания в цель при</w:t>
      </w:r>
      <w:r w:rsidRPr="00CA5353">
        <w:rPr>
          <w:spacing w:val="-5"/>
        </w:rPr>
        <w:t xml:space="preserve"> </w:t>
      </w:r>
      <w:r w:rsidRPr="00CA5353">
        <w:t>одном</w:t>
      </w:r>
      <w:r w:rsidRPr="00CA5353">
        <w:rPr>
          <w:spacing w:val="-8"/>
        </w:rPr>
        <w:t xml:space="preserve"> </w:t>
      </w:r>
      <w:r w:rsidRPr="00CA5353">
        <w:t>выстреле</w:t>
      </w:r>
      <w:r w:rsidRPr="00CA5353">
        <w:rPr>
          <w:spacing w:val="-8"/>
        </w:rPr>
        <w:t xml:space="preserve"> </w:t>
      </w:r>
      <w:r w:rsidRPr="00CA5353">
        <w:t>из</w:t>
      </w:r>
      <w:r w:rsidRPr="00CA5353">
        <w:rPr>
          <w:spacing w:val="-6"/>
        </w:rPr>
        <w:t xml:space="preserve"> </w:t>
      </w:r>
      <w:r w:rsidRPr="00CA5353">
        <w:t>винтовки</w:t>
      </w:r>
      <w:r w:rsidRPr="00CA5353">
        <w:rPr>
          <w:spacing w:val="-5"/>
        </w:rPr>
        <w:t xml:space="preserve"> </w:t>
      </w:r>
      <w:r w:rsidRPr="00CA5353">
        <w:t>с</w:t>
      </w:r>
      <w:r w:rsidRPr="00CA5353">
        <w:rPr>
          <w:spacing w:val="-8"/>
        </w:rPr>
        <w:t xml:space="preserve"> </w:t>
      </w:r>
      <w:r w:rsidRPr="00CA5353">
        <w:t>оптическим</w:t>
      </w:r>
      <w:r w:rsidRPr="00CA5353">
        <w:rPr>
          <w:spacing w:val="-10"/>
        </w:rPr>
        <w:t xml:space="preserve"> </w:t>
      </w:r>
      <w:r w:rsidRPr="00CA5353">
        <w:t>прицелом</w:t>
      </w:r>
      <w:r w:rsidRPr="00CA5353">
        <w:rPr>
          <w:spacing w:val="-8"/>
        </w:rPr>
        <w:t xml:space="preserve"> </w:t>
      </w:r>
      <w:r w:rsidRPr="00CA5353">
        <w:t>равна</w:t>
      </w:r>
      <w:r w:rsidRPr="00CA5353">
        <w:rPr>
          <w:spacing w:val="-7"/>
        </w:rPr>
        <w:t xml:space="preserve"> </w:t>
      </w:r>
      <w:r w:rsidRPr="00CA5353">
        <w:t>0,95;</w:t>
      </w:r>
      <w:r w:rsidRPr="00CA5353">
        <w:rPr>
          <w:spacing w:val="-7"/>
        </w:rPr>
        <w:t xml:space="preserve"> </w:t>
      </w:r>
      <w:r w:rsidRPr="00CA5353">
        <w:t>без</w:t>
      </w:r>
      <w:r w:rsidRPr="00CA5353">
        <w:rPr>
          <w:spacing w:val="-6"/>
        </w:rPr>
        <w:t xml:space="preserve"> </w:t>
      </w:r>
      <w:r w:rsidRPr="00CA5353">
        <w:t>оптического</w:t>
      </w:r>
      <w:r w:rsidRPr="00CA5353">
        <w:rPr>
          <w:spacing w:val="-7"/>
        </w:rPr>
        <w:t xml:space="preserve"> </w:t>
      </w:r>
      <w:r w:rsidRPr="00CA5353">
        <w:t>прицела</w:t>
      </w:r>
      <w:r w:rsidRPr="00CA5353">
        <w:rPr>
          <w:spacing w:val="-1"/>
        </w:rPr>
        <w:t xml:space="preserve"> </w:t>
      </w:r>
      <w:r w:rsidRPr="00CA5353">
        <w:t>–</w:t>
      </w:r>
      <w:r w:rsidRPr="00CA5353">
        <w:rPr>
          <w:spacing w:val="-6"/>
        </w:rPr>
        <w:t xml:space="preserve"> </w:t>
      </w:r>
      <w:r w:rsidRPr="00CA5353">
        <w:t>0,8. Найти вероятность попадания в цель, если стрелок сделает один выстрел из наудачу взятой винтовки.</w:t>
      </w:r>
      <w:r w:rsidRPr="00CA5353">
        <w:rPr>
          <w:spacing w:val="-1"/>
        </w:rPr>
        <w:t xml:space="preserve"> </w:t>
      </w:r>
      <w:r w:rsidRPr="00CA5353">
        <w:t>(0,89)</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ight="6800"/>
        <w:rPr>
          <w:i/>
        </w:rPr>
      </w:pPr>
      <w:r w:rsidRPr="00CA5353">
        <w:rPr>
          <w:i/>
        </w:rPr>
        <w:t xml:space="preserve">Критерии оценки типовых заданий: Оценка </w:t>
      </w:r>
      <w:r w:rsidRPr="00CA5353">
        <w:rPr>
          <w:b/>
          <w:i/>
        </w:rPr>
        <w:t>3</w:t>
      </w:r>
      <w:r w:rsidRPr="00CA5353">
        <w:rPr>
          <w:i/>
        </w:rPr>
        <w:t>- выполнение 3</w:t>
      </w:r>
      <w:r w:rsidRPr="00CA5353">
        <w:rPr>
          <w:i/>
          <w:spacing w:val="-5"/>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330" w:right="7606"/>
        <w:jc w:val="center"/>
        <w:rPr>
          <w:i/>
        </w:rPr>
      </w:pPr>
      <w:r w:rsidRPr="00CA5353">
        <w:rPr>
          <w:i/>
        </w:rPr>
        <w:t>Самостоятельная работа</w:t>
      </w:r>
    </w:p>
    <w:p w:rsidR="00AA7DC3" w:rsidRPr="00CA5353" w:rsidRDefault="00AA7DC3" w:rsidP="0032596D">
      <w:pPr>
        <w:pStyle w:val="af2"/>
        <w:widowControl w:val="0"/>
        <w:numPr>
          <w:ilvl w:val="1"/>
          <w:numId w:val="437"/>
        </w:numPr>
        <w:tabs>
          <w:tab w:val="left" w:pos="5269"/>
        </w:tabs>
        <w:autoSpaceDE w:val="0"/>
        <w:autoSpaceDN w:val="0"/>
        <w:spacing w:line="360" w:lineRule="auto"/>
        <w:ind w:hanging="5083"/>
        <w:contextualSpacing w:val="0"/>
        <w:rPr>
          <w:i/>
        </w:rPr>
      </w:pPr>
      <w:r w:rsidRPr="00CA5353">
        <w:rPr>
          <w:i/>
        </w:rPr>
        <w:t>вариант</w:t>
      </w:r>
    </w:p>
    <w:p w:rsidR="00AA7DC3" w:rsidRPr="00CA5353" w:rsidRDefault="00AA7DC3" w:rsidP="0032596D">
      <w:pPr>
        <w:pStyle w:val="af2"/>
        <w:widowControl w:val="0"/>
        <w:numPr>
          <w:ilvl w:val="0"/>
          <w:numId w:val="436"/>
        </w:numPr>
        <w:tabs>
          <w:tab w:val="left" w:pos="754"/>
        </w:tabs>
        <w:autoSpaceDE w:val="0"/>
        <w:autoSpaceDN w:val="0"/>
        <w:spacing w:line="360" w:lineRule="auto"/>
        <w:ind w:right="387" w:firstLine="0"/>
        <w:contextualSpacing w:val="0"/>
      </w:pPr>
      <w:r w:rsidRPr="00CA5353">
        <w:t>В чемпионате по прыжкам в воду участвуют 35 спортсменов: 7 из России, 12 из Китая, 9 из Японии и 7 из США. Порядок, в котором выступают спортсмены, определяется жребием. Найдите вероятность того, что спортсмен, выступающий первым, окажется представителем</w:t>
      </w:r>
      <w:r w:rsidRPr="00CA5353">
        <w:rPr>
          <w:spacing w:val="-9"/>
        </w:rPr>
        <w:t xml:space="preserve"> </w:t>
      </w:r>
      <w:r w:rsidRPr="00CA5353">
        <w:t>России.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6"/>
        </w:numPr>
        <w:tabs>
          <w:tab w:val="left" w:pos="754"/>
        </w:tabs>
        <w:autoSpaceDE w:val="0"/>
        <w:autoSpaceDN w:val="0"/>
        <w:spacing w:line="360" w:lineRule="auto"/>
        <w:ind w:right="356" w:firstLine="0"/>
        <w:contextualSpacing w:val="0"/>
      </w:pPr>
      <w:r w:rsidRPr="00CA5353">
        <w:t>Научная конференция проводится в 5 дней. Всего запланировано 75 докладов — первые три дня по 17 докладов, остальные распределены поровну между четвертым и пятым днями. Порядок докладов определяется жеребьёвкой. Какова вероятность, что доклад профессора М. окажется запланированным на последний день</w:t>
      </w:r>
      <w:r w:rsidRPr="00CA5353">
        <w:rPr>
          <w:spacing w:val="-6"/>
        </w:rPr>
        <w:t xml:space="preserve"> </w:t>
      </w:r>
      <w:r w:rsidRPr="00CA5353">
        <w:t>конференции?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6"/>
        </w:numPr>
        <w:tabs>
          <w:tab w:val="left" w:pos="754"/>
        </w:tabs>
        <w:autoSpaceDE w:val="0"/>
        <w:autoSpaceDN w:val="0"/>
        <w:spacing w:line="360" w:lineRule="auto"/>
        <w:ind w:right="596" w:firstLine="0"/>
        <w:contextualSpacing w:val="0"/>
      </w:pPr>
      <w:r w:rsidRPr="00CA5353">
        <w:t>Перед началом футбольного матча судья бросает монетку, чтобы определить, какая из команд начнёт игру с мячом. Команда «Сапфир» играет три матча с разными командами. Найдите вероятность того, что в этих играх «Сапфир» выиграет жребий ровно два</w:t>
      </w:r>
      <w:r w:rsidRPr="00CA5353">
        <w:rPr>
          <w:spacing w:val="-13"/>
        </w:rPr>
        <w:t xml:space="preserve"> </w:t>
      </w:r>
      <w:r w:rsidRPr="00CA5353">
        <w:t>раза.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6"/>
        </w:numPr>
        <w:tabs>
          <w:tab w:val="left" w:pos="814"/>
        </w:tabs>
        <w:autoSpaceDE w:val="0"/>
        <w:autoSpaceDN w:val="0"/>
        <w:spacing w:line="360" w:lineRule="auto"/>
        <w:ind w:right="485" w:firstLine="60"/>
        <w:contextualSpacing w:val="0"/>
      </w:pPr>
      <w:r w:rsidRPr="00CA5353">
        <w:t>Две фабрики выпускают одинаковые стекла для автомобильных фар. Первая фабрика выпускает 45% этих стекол, вторая — 55%. Первая фабрика выпускает 3% бракованных стекол, а вторая — 1%. Найдите вероятность того, что случайно купленное в магазине стекло окажется бракованным.</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6"/>
        </w:numPr>
        <w:tabs>
          <w:tab w:val="left" w:pos="754"/>
        </w:tabs>
        <w:autoSpaceDE w:val="0"/>
        <w:autoSpaceDN w:val="0"/>
        <w:spacing w:line="360" w:lineRule="auto"/>
        <w:ind w:right="505" w:firstLine="0"/>
        <w:contextualSpacing w:val="0"/>
      </w:pPr>
      <w:r w:rsidRPr="00CA5353">
        <w:t>На конференцию приехали 3 ученых из Финляндии, 2 из Бельгии и 5 из Голландии. Каждый из них делает на конференции один доклад. Порядок докладов определяется жеребьёвкой. Найдите вероятность того, что первым окажется доклад ученого из</w:t>
      </w:r>
      <w:r w:rsidRPr="00CA5353">
        <w:rPr>
          <w:spacing w:val="-1"/>
        </w:rPr>
        <w:t xml:space="preserve"> </w:t>
      </w:r>
      <w:r w:rsidRPr="00CA5353">
        <w:t>Финляндии.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6"/>
        </w:numPr>
        <w:tabs>
          <w:tab w:val="left" w:pos="754"/>
        </w:tabs>
        <w:autoSpaceDE w:val="0"/>
        <w:autoSpaceDN w:val="0"/>
        <w:spacing w:line="360" w:lineRule="auto"/>
        <w:ind w:right="451" w:firstLine="0"/>
        <w:contextualSpacing w:val="0"/>
      </w:pPr>
      <w:r w:rsidRPr="00CA5353">
        <w:t>На чемпионате по прыжкам в воду выступают 20 спортсменов, среди них 3 прыгуна из Чехии и 2 прыгуна из Боливии. Порядок выступлений определяется жеребьевкой. Найдите вероятность того, что двенадцатым будет выступать прыгун из</w:t>
      </w:r>
      <w:r w:rsidRPr="00CA5353">
        <w:rPr>
          <w:spacing w:val="-1"/>
        </w:rPr>
        <w:t xml:space="preserve"> </w:t>
      </w:r>
      <w:r w:rsidRPr="00CA5353">
        <w:t>Чехии.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1"/>
          <w:numId w:val="437"/>
        </w:numPr>
        <w:tabs>
          <w:tab w:val="left" w:pos="5269"/>
        </w:tabs>
        <w:autoSpaceDE w:val="0"/>
        <w:autoSpaceDN w:val="0"/>
        <w:spacing w:line="360" w:lineRule="auto"/>
        <w:ind w:hanging="181"/>
        <w:contextualSpacing w:val="0"/>
        <w:rPr>
          <w:i/>
        </w:rPr>
      </w:pPr>
      <w:r w:rsidRPr="00CA5353">
        <w:rPr>
          <w:i/>
        </w:rPr>
        <w:t>вариант</w:t>
      </w:r>
    </w:p>
    <w:p w:rsidR="00AA7DC3" w:rsidRPr="00CA5353" w:rsidRDefault="00AA7DC3" w:rsidP="0032596D">
      <w:pPr>
        <w:pStyle w:val="a5"/>
        <w:spacing w:before="0" w:beforeAutospacing="0" w:after="0" w:afterAutospacing="0" w:line="360" w:lineRule="auto"/>
        <w:ind w:left="512" w:right="670"/>
      </w:pPr>
      <w:r w:rsidRPr="00CA5353">
        <w:t>1. На птицеферме есть куры и гуси, причем кур в 9 раз больше, чем гусей. Найдите вероятность того, что случайно выбранная на ферме птица окажется гусем.</w:t>
      </w:r>
    </w:p>
    <w:p w:rsidR="00AA7DC3" w:rsidRPr="00AC0B5C" w:rsidRDefault="00AA7DC3" w:rsidP="0032596D">
      <w:pPr>
        <w:pStyle w:val="210"/>
        <w:spacing w:before="0" w:line="360" w:lineRule="auto"/>
        <w:ind w:right="323"/>
        <w:rPr>
          <w:sz w:val="24"/>
          <w:szCs w:val="24"/>
        </w:rPr>
        <w:sectPr w:rsidR="00AA7DC3" w:rsidRPr="00AC0B5C">
          <w:pgSz w:w="11910" w:h="16840"/>
          <w:pgMar w:top="480" w:right="240" w:bottom="280" w:left="620" w:header="720" w:footer="720" w:gutter="0"/>
          <w:cols w:space="720"/>
        </w:sectPr>
      </w:pPr>
    </w:p>
    <w:p w:rsidR="00AA7DC3" w:rsidRPr="00CA5353" w:rsidRDefault="00AA7DC3" w:rsidP="0032596D">
      <w:pPr>
        <w:pStyle w:val="af2"/>
        <w:widowControl w:val="0"/>
        <w:numPr>
          <w:ilvl w:val="0"/>
          <w:numId w:val="435"/>
        </w:numPr>
        <w:tabs>
          <w:tab w:val="left" w:pos="754"/>
        </w:tabs>
        <w:autoSpaceDE w:val="0"/>
        <w:autoSpaceDN w:val="0"/>
        <w:spacing w:line="360" w:lineRule="auto"/>
        <w:ind w:right="372" w:firstLine="0"/>
        <w:contextualSpacing w:val="0"/>
      </w:pPr>
      <w:r w:rsidRPr="00CA5353">
        <w:lastRenderedPageBreak/>
        <w:t>На олимпиаде по химии участников рассаживают по трём аудиториям. В первых двух аудиториях сажают по 140 человек, оставшихся проводят в запасную аудиторию в другом корпусе. При подсчёте выяснилось, что всего было 400 участников. Найдите вероятность того, что случайно выбранный участник писал олимпиаду в запасной</w:t>
      </w:r>
      <w:r w:rsidRPr="00CA5353">
        <w:rPr>
          <w:spacing w:val="-9"/>
        </w:rPr>
        <w:t xml:space="preserve"> </w:t>
      </w:r>
      <w:r w:rsidRPr="00CA5353">
        <w:t>аудитории.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5"/>
        </w:numPr>
        <w:tabs>
          <w:tab w:val="left" w:pos="754"/>
        </w:tabs>
        <w:autoSpaceDE w:val="0"/>
        <w:autoSpaceDN w:val="0"/>
        <w:spacing w:line="360" w:lineRule="auto"/>
        <w:ind w:right="563" w:firstLine="0"/>
        <w:contextualSpacing w:val="0"/>
      </w:pPr>
      <w:r w:rsidRPr="00CA5353">
        <w:t>Ковбой Джон попадает в муху на стене с вероятностью 0,9, если стреляет из пристрелянного револьвера. Если Джон стреляет из непристрелянного револьвера, то он попадает в муху с вероятностью 0,2. На столе лежит 10 револьверов, из них только 4 пристрелянные. Ковбой Джон видит на стене муху, наудачу хватает первый попавшийся револьвер и стреляет в муху. Найдите вероятность того, что Джон промахнётся.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5"/>
        </w:numPr>
        <w:tabs>
          <w:tab w:val="left" w:pos="754"/>
        </w:tabs>
        <w:autoSpaceDE w:val="0"/>
        <w:autoSpaceDN w:val="0"/>
        <w:spacing w:line="360" w:lineRule="auto"/>
        <w:ind w:right="907" w:firstLine="0"/>
        <w:contextualSpacing w:val="0"/>
      </w:pPr>
      <w:r w:rsidRPr="00CA5353">
        <w:t>На конференцию приехали 7 ученых из Чехии, 2 из Франции и 6 из России. Каждый из</w:t>
      </w:r>
      <w:r w:rsidRPr="00CA5353">
        <w:rPr>
          <w:spacing w:val="-35"/>
        </w:rPr>
        <w:t xml:space="preserve"> </w:t>
      </w:r>
      <w:r w:rsidRPr="00CA5353">
        <w:t>них делает на конференции один доклад. Порядок докладов определяется жеребьёвкой. Найдите вероятность того, что двенадцатым окажется доклад ученого из</w:t>
      </w:r>
      <w:r w:rsidRPr="00CA5353">
        <w:rPr>
          <w:spacing w:val="-3"/>
        </w:rPr>
        <w:t xml:space="preserve"> </w:t>
      </w:r>
      <w:r w:rsidRPr="00CA5353">
        <w:t>России.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5"/>
        </w:numPr>
        <w:tabs>
          <w:tab w:val="left" w:pos="754"/>
        </w:tabs>
        <w:autoSpaceDE w:val="0"/>
        <w:autoSpaceDN w:val="0"/>
        <w:spacing w:line="360" w:lineRule="auto"/>
        <w:ind w:right="450" w:firstLine="0"/>
        <w:contextualSpacing w:val="0"/>
      </w:pPr>
      <w:r w:rsidRPr="00CA5353">
        <w:t>Конкурс исполнителей проводится в 3 дня. Всего заявлено 75 выступлений — по одному от каждой страны, участвующей в конкурсе. Исполнитель из России участвует в конкурсе. В</w:t>
      </w:r>
      <w:r w:rsidRPr="00CA5353">
        <w:rPr>
          <w:spacing w:val="-29"/>
        </w:rPr>
        <w:t xml:space="preserve"> </w:t>
      </w:r>
      <w:r w:rsidRPr="00CA5353">
        <w:t>первый день 27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w:t>
      </w:r>
      <w:r w:rsidRPr="00CA5353">
        <w:rPr>
          <w:spacing w:val="-2"/>
        </w:rPr>
        <w:t xml:space="preserve"> </w:t>
      </w:r>
      <w:r w:rsidRPr="00CA5353">
        <w:t>конкурса?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5"/>
        </w:numPr>
        <w:tabs>
          <w:tab w:val="left" w:pos="754"/>
        </w:tabs>
        <w:autoSpaceDE w:val="0"/>
        <w:autoSpaceDN w:val="0"/>
        <w:spacing w:line="360" w:lineRule="auto"/>
        <w:ind w:right="1612" w:firstLine="0"/>
        <w:contextualSpacing w:val="0"/>
      </w:pPr>
      <w:r w:rsidRPr="00CA5353">
        <w:t>Из множества натуральных чисел от 10 до 19 наудачу выбирают одно число. Какова вероятность того, что оно делится на</w:t>
      </w:r>
      <w:r w:rsidRPr="00CA5353">
        <w:rPr>
          <w:spacing w:val="-1"/>
        </w:rPr>
        <w:t xml:space="preserve"> </w:t>
      </w:r>
      <w:r w:rsidRPr="00CA5353">
        <w:t>3?</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Pr>
          <w:i/>
        </w:rPr>
      </w:pPr>
      <w:r w:rsidRPr="00CA5353">
        <w:rPr>
          <w:i/>
        </w:rPr>
        <w:t>Критерии оценки типовых заданий:</w:t>
      </w:r>
    </w:p>
    <w:p w:rsidR="00AA7DC3" w:rsidRPr="00CA5353" w:rsidRDefault="00AA7DC3" w:rsidP="0032596D">
      <w:pPr>
        <w:spacing w:line="360" w:lineRule="auto"/>
        <w:ind w:left="512"/>
        <w:rPr>
          <w:i/>
        </w:rPr>
      </w:pPr>
      <w:r w:rsidRPr="00CA5353">
        <w:rPr>
          <w:i/>
        </w:rPr>
        <w:t xml:space="preserve">Оценка </w:t>
      </w:r>
      <w:r w:rsidRPr="00CA5353">
        <w:rPr>
          <w:b/>
          <w:i/>
        </w:rPr>
        <w:t>3</w:t>
      </w:r>
      <w:r w:rsidRPr="00CA5353">
        <w:rPr>
          <w:i/>
        </w:rPr>
        <w:t>- выполнение 3 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w:t>
      </w:r>
      <w:r w:rsidRPr="00CA5353">
        <w:rPr>
          <w:b/>
          <w:i/>
        </w:rPr>
        <w:t xml:space="preserve">5 </w:t>
      </w:r>
      <w:r w:rsidRPr="00CA5353">
        <w:rPr>
          <w:i/>
        </w:rPr>
        <w:t>выполнение 4 заданий</w:t>
      </w:r>
    </w:p>
    <w:p w:rsidR="00AA7DC3" w:rsidRPr="00CA5353" w:rsidRDefault="00AA7DC3" w:rsidP="0032596D">
      <w:pPr>
        <w:spacing w:line="360" w:lineRule="auto"/>
        <w:ind w:left="512"/>
        <w:rPr>
          <w:i/>
        </w:rPr>
      </w:pPr>
      <w:r w:rsidRPr="00CA5353">
        <w:rPr>
          <w:i/>
        </w:rPr>
        <w:t xml:space="preserve">Оценка </w:t>
      </w:r>
      <w:r w:rsidRPr="00CA5353">
        <w:rPr>
          <w:b/>
          <w:i/>
        </w:rPr>
        <w:t xml:space="preserve">6 </w:t>
      </w:r>
      <w:r w:rsidRPr="00CA5353">
        <w:rPr>
          <w:i/>
        </w:rPr>
        <w:t>- выполнение 5 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Решение индивидуальных заданий</w:t>
      </w:r>
    </w:p>
    <w:p w:rsidR="00AA7DC3" w:rsidRPr="00CA5353" w:rsidRDefault="00AA7DC3" w:rsidP="0032596D">
      <w:pPr>
        <w:pStyle w:val="af2"/>
        <w:widowControl w:val="0"/>
        <w:numPr>
          <w:ilvl w:val="0"/>
          <w:numId w:val="434"/>
        </w:numPr>
        <w:tabs>
          <w:tab w:val="left" w:pos="694"/>
        </w:tabs>
        <w:autoSpaceDE w:val="0"/>
        <w:autoSpaceDN w:val="0"/>
        <w:spacing w:line="360" w:lineRule="auto"/>
        <w:ind w:hanging="182"/>
        <w:contextualSpacing w:val="0"/>
      </w:pPr>
      <w:r w:rsidRPr="00CA5353">
        <w:t>Брошена игральная кость. Найти вероятность того, что выпадет чётное число</w:t>
      </w:r>
      <w:r w:rsidRPr="00CA5353">
        <w:rPr>
          <w:spacing w:val="-4"/>
        </w:rPr>
        <w:t xml:space="preserve"> </w:t>
      </w:r>
      <w:r w:rsidRPr="00CA5353">
        <w:t>очков.</w:t>
      </w:r>
    </w:p>
    <w:p w:rsidR="00AA7DC3" w:rsidRPr="00CA5353" w:rsidRDefault="00AA7DC3" w:rsidP="0032596D">
      <w:pPr>
        <w:pStyle w:val="af2"/>
        <w:widowControl w:val="0"/>
        <w:numPr>
          <w:ilvl w:val="0"/>
          <w:numId w:val="434"/>
        </w:numPr>
        <w:tabs>
          <w:tab w:val="left" w:pos="694"/>
        </w:tabs>
        <w:autoSpaceDE w:val="0"/>
        <w:autoSpaceDN w:val="0"/>
        <w:spacing w:line="360" w:lineRule="auto"/>
        <w:ind w:left="512" w:right="332" w:firstLine="0"/>
        <w:contextualSpacing w:val="0"/>
      </w:pPr>
      <w:r w:rsidRPr="00CA5353">
        <w:t>Участники жеребьёвки тянут из ящика жетоны с номерами от 1 до 100. Найти вероятность того, что номер первого наудачу извлеченного жетона не содержит цифры</w:t>
      </w:r>
      <w:r w:rsidRPr="00CA5353">
        <w:rPr>
          <w:spacing w:val="-12"/>
        </w:rPr>
        <w:t xml:space="preserve"> </w:t>
      </w:r>
      <w:r w:rsidRPr="00CA5353">
        <w:t>5.</w:t>
      </w:r>
    </w:p>
    <w:p w:rsidR="00AA7DC3" w:rsidRPr="00CA5353" w:rsidRDefault="00AA7DC3" w:rsidP="0032596D">
      <w:pPr>
        <w:pStyle w:val="af2"/>
        <w:widowControl w:val="0"/>
        <w:numPr>
          <w:ilvl w:val="0"/>
          <w:numId w:val="434"/>
        </w:numPr>
        <w:tabs>
          <w:tab w:val="left" w:pos="694"/>
        </w:tabs>
        <w:autoSpaceDE w:val="0"/>
        <w:autoSpaceDN w:val="0"/>
        <w:spacing w:line="360" w:lineRule="auto"/>
        <w:ind w:left="512" w:right="324" w:firstLine="0"/>
        <w:contextualSpacing w:val="0"/>
      </w:pPr>
      <w:r w:rsidRPr="00CA5353">
        <w:t>В</w:t>
      </w:r>
      <w:r w:rsidRPr="00CA5353">
        <w:rPr>
          <w:spacing w:val="-7"/>
        </w:rPr>
        <w:t xml:space="preserve"> </w:t>
      </w:r>
      <w:r w:rsidRPr="00CA5353">
        <w:t>партии</w:t>
      </w:r>
      <w:r w:rsidRPr="00CA5353">
        <w:rPr>
          <w:spacing w:val="-3"/>
        </w:rPr>
        <w:t xml:space="preserve"> </w:t>
      </w:r>
      <w:r w:rsidRPr="00CA5353">
        <w:t>из</w:t>
      </w:r>
      <w:r w:rsidRPr="00CA5353">
        <w:rPr>
          <w:spacing w:val="-3"/>
        </w:rPr>
        <w:t xml:space="preserve"> </w:t>
      </w:r>
      <w:r w:rsidRPr="00CA5353">
        <w:t>100</w:t>
      </w:r>
      <w:r w:rsidRPr="00CA5353">
        <w:rPr>
          <w:spacing w:val="-5"/>
        </w:rPr>
        <w:t xml:space="preserve"> </w:t>
      </w:r>
      <w:r w:rsidRPr="00CA5353">
        <w:t>деталей</w:t>
      </w:r>
      <w:r w:rsidRPr="00CA5353">
        <w:rPr>
          <w:spacing w:val="-3"/>
        </w:rPr>
        <w:t xml:space="preserve"> </w:t>
      </w:r>
      <w:r w:rsidRPr="00CA5353">
        <w:t>отдел</w:t>
      </w:r>
      <w:r w:rsidRPr="00CA5353">
        <w:rPr>
          <w:spacing w:val="-4"/>
        </w:rPr>
        <w:t xml:space="preserve"> </w:t>
      </w:r>
      <w:r w:rsidRPr="00CA5353">
        <w:t>технического</w:t>
      </w:r>
      <w:r w:rsidRPr="00CA5353">
        <w:rPr>
          <w:spacing w:val="-4"/>
        </w:rPr>
        <w:t xml:space="preserve"> </w:t>
      </w:r>
      <w:r w:rsidRPr="00CA5353">
        <w:t>контроля</w:t>
      </w:r>
      <w:r w:rsidRPr="00CA5353">
        <w:rPr>
          <w:spacing w:val="-5"/>
        </w:rPr>
        <w:t xml:space="preserve"> </w:t>
      </w:r>
      <w:r w:rsidRPr="00CA5353">
        <w:t>обнаружил</w:t>
      </w:r>
      <w:r w:rsidRPr="00CA5353">
        <w:rPr>
          <w:spacing w:val="-4"/>
        </w:rPr>
        <w:t xml:space="preserve"> </w:t>
      </w:r>
      <w:r w:rsidRPr="00CA5353">
        <w:t>5</w:t>
      </w:r>
      <w:r w:rsidRPr="00CA5353">
        <w:rPr>
          <w:spacing w:val="-4"/>
        </w:rPr>
        <w:t xml:space="preserve"> </w:t>
      </w:r>
      <w:r w:rsidRPr="00CA5353">
        <w:t>нестандартных</w:t>
      </w:r>
      <w:r w:rsidRPr="00CA5353">
        <w:rPr>
          <w:spacing w:val="-3"/>
        </w:rPr>
        <w:t xml:space="preserve"> </w:t>
      </w:r>
      <w:r w:rsidRPr="00CA5353">
        <w:t>деталей.</w:t>
      </w:r>
      <w:r w:rsidRPr="00CA5353">
        <w:rPr>
          <w:spacing w:val="-4"/>
        </w:rPr>
        <w:t xml:space="preserve"> </w:t>
      </w:r>
      <w:r w:rsidRPr="00CA5353">
        <w:t>Чему равна относительная частота появления нестандартных</w:t>
      </w:r>
      <w:r w:rsidRPr="00CA5353">
        <w:rPr>
          <w:spacing w:val="-3"/>
        </w:rPr>
        <w:t xml:space="preserve"> </w:t>
      </w:r>
      <w:r w:rsidRPr="00CA5353">
        <w:t>деталей?</w:t>
      </w:r>
    </w:p>
    <w:p w:rsidR="00AA7DC3" w:rsidRPr="00CA5353" w:rsidRDefault="00AA7DC3" w:rsidP="0032596D">
      <w:pPr>
        <w:pStyle w:val="af2"/>
        <w:widowControl w:val="0"/>
        <w:numPr>
          <w:ilvl w:val="0"/>
          <w:numId w:val="434"/>
        </w:numPr>
        <w:tabs>
          <w:tab w:val="left" w:pos="694"/>
        </w:tabs>
        <w:autoSpaceDE w:val="0"/>
        <w:autoSpaceDN w:val="0"/>
        <w:spacing w:line="360" w:lineRule="auto"/>
        <w:ind w:left="512" w:right="325" w:firstLine="0"/>
        <w:contextualSpacing w:val="0"/>
      </w:pPr>
      <w:r w:rsidRPr="00CA5353">
        <w:t>При</w:t>
      </w:r>
      <w:r w:rsidRPr="00CA5353">
        <w:rPr>
          <w:spacing w:val="-17"/>
        </w:rPr>
        <w:t xml:space="preserve"> </w:t>
      </w:r>
      <w:r w:rsidRPr="00CA5353">
        <w:t>стрельбе</w:t>
      </w:r>
      <w:r w:rsidRPr="00CA5353">
        <w:rPr>
          <w:spacing w:val="-18"/>
        </w:rPr>
        <w:t xml:space="preserve"> </w:t>
      </w:r>
      <w:r w:rsidRPr="00CA5353">
        <w:t>по</w:t>
      </w:r>
      <w:r w:rsidRPr="00CA5353">
        <w:rPr>
          <w:spacing w:val="-17"/>
        </w:rPr>
        <w:t xml:space="preserve"> </w:t>
      </w:r>
      <w:r w:rsidRPr="00CA5353">
        <w:t>мишени</w:t>
      </w:r>
      <w:r w:rsidRPr="00CA5353">
        <w:rPr>
          <w:spacing w:val="-16"/>
        </w:rPr>
        <w:t xml:space="preserve"> </w:t>
      </w:r>
      <w:r w:rsidRPr="00CA5353">
        <w:t>вероятность</w:t>
      </w:r>
      <w:r w:rsidRPr="00CA5353">
        <w:rPr>
          <w:spacing w:val="-17"/>
        </w:rPr>
        <w:t xml:space="preserve"> </w:t>
      </w:r>
      <w:r w:rsidRPr="00CA5353">
        <w:t>сделать</w:t>
      </w:r>
      <w:r w:rsidRPr="00CA5353">
        <w:rPr>
          <w:spacing w:val="-18"/>
        </w:rPr>
        <w:t xml:space="preserve"> </w:t>
      </w:r>
      <w:r w:rsidRPr="00CA5353">
        <w:t>отличный</w:t>
      </w:r>
      <w:r w:rsidRPr="00CA5353">
        <w:rPr>
          <w:spacing w:val="-19"/>
        </w:rPr>
        <w:t xml:space="preserve"> </w:t>
      </w:r>
      <w:r w:rsidRPr="00CA5353">
        <w:t>выстрел</w:t>
      </w:r>
      <w:r w:rsidRPr="00CA5353">
        <w:rPr>
          <w:spacing w:val="-17"/>
        </w:rPr>
        <w:t xml:space="preserve"> </w:t>
      </w:r>
      <w:r w:rsidRPr="00CA5353">
        <w:t>равна</w:t>
      </w:r>
      <w:r w:rsidRPr="00CA5353">
        <w:rPr>
          <w:spacing w:val="-18"/>
        </w:rPr>
        <w:t xml:space="preserve"> </w:t>
      </w:r>
      <w:r w:rsidRPr="00CA5353">
        <w:t>0,3,</w:t>
      </w:r>
      <w:r w:rsidRPr="00CA5353">
        <w:rPr>
          <w:spacing w:val="-17"/>
        </w:rPr>
        <w:t xml:space="preserve"> </w:t>
      </w:r>
      <w:r w:rsidRPr="00CA5353">
        <w:t>а</w:t>
      </w:r>
      <w:r w:rsidRPr="00CA5353">
        <w:rPr>
          <w:spacing w:val="-18"/>
        </w:rPr>
        <w:t xml:space="preserve"> </w:t>
      </w:r>
      <w:r w:rsidRPr="00CA5353">
        <w:t>вероятность</w:t>
      </w:r>
      <w:r w:rsidRPr="00CA5353">
        <w:rPr>
          <w:spacing w:val="-16"/>
        </w:rPr>
        <w:t xml:space="preserve"> </w:t>
      </w:r>
      <w:r w:rsidRPr="00CA5353">
        <w:t>выстрела на</w:t>
      </w:r>
      <w:r w:rsidRPr="00CA5353">
        <w:rPr>
          <w:spacing w:val="-5"/>
        </w:rPr>
        <w:t xml:space="preserve"> </w:t>
      </w:r>
      <w:r w:rsidRPr="00CA5353">
        <w:t>оценку</w:t>
      </w:r>
      <w:r w:rsidRPr="00CA5353">
        <w:rPr>
          <w:spacing w:val="-7"/>
        </w:rPr>
        <w:t xml:space="preserve"> </w:t>
      </w:r>
      <w:r w:rsidRPr="00CA5353">
        <w:t>«хорошо»</w:t>
      </w:r>
      <w:r w:rsidRPr="00CA5353">
        <w:rPr>
          <w:spacing w:val="-8"/>
        </w:rPr>
        <w:t xml:space="preserve"> </w:t>
      </w:r>
      <w:r w:rsidRPr="00CA5353">
        <w:t>равна</w:t>
      </w:r>
      <w:r w:rsidRPr="00CA5353">
        <w:rPr>
          <w:spacing w:val="-5"/>
        </w:rPr>
        <w:t xml:space="preserve"> </w:t>
      </w:r>
      <w:r w:rsidRPr="00CA5353">
        <w:t>0,4.</w:t>
      </w:r>
      <w:r w:rsidRPr="00CA5353">
        <w:rPr>
          <w:spacing w:val="-4"/>
        </w:rPr>
        <w:t xml:space="preserve"> </w:t>
      </w:r>
      <w:r w:rsidRPr="00CA5353">
        <w:t>Какова</w:t>
      </w:r>
      <w:r w:rsidRPr="00CA5353">
        <w:rPr>
          <w:spacing w:val="-4"/>
        </w:rPr>
        <w:t xml:space="preserve"> </w:t>
      </w:r>
      <w:r w:rsidRPr="00CA5353">
        <w:t>вероятность</w:t>
      </w:r>
      <w:r w:rsidRPr="00CA5353">
        <w:rPr>
          <w:spacing w:val="-2"/>
        </w:rPr>
        <w:t xml:space="preserve"> </w:t>
      </w:r>
      <w:r w:rsidRPr="00CA5353">
        <w:t>получить</w:t>
      </w:r>
      <w:r w:rsidRPr="00CA5353">
        <w:rPr>
          <w:spacing w:val="-2"/>
        </w:rPr>
        <w:t xml:space="preserve"> </w:t>
      </w:r>
      <w:r w:rsidRPr="00CA5353">
        <w:t>за</w:t>
      </w:r>
      <w:r w:rsidRPr="00CA5353">
        <w:rPr>
          <w:spacing w:val="-4"/>
        </w:rPr>
        <w:t xml:space="preserve"> </w:t>
      </w:r>
      <w:r w:rsidRPr="00CA5353">
        <w:t>сделанный</w:t>
      </w:r>
      <w:r w:rsidRPr="00CA5353">
        <w:rPr>
          <w:spacing w:val="-3"/>
        </w:rPr>
        <w:t xml:space="preserve"> </w:t>
      </w:r>
      <w:r w:rsidRPr="00CA5353">
        <w:t>выстрел</w:t>
      </w:r>
      <w:r w:rsidRPr="00CA5353">
        <w:rPr>
          <w:spacing w:val="-4"/>
        </w:rPr>
        <w:t xml:space="preserve"> </w:t>
      </w:r>
      <w:r w:rsidRPr="00CA5353">
        <w:t>оценку</w:t>
      </w:r>
      <w:r w:rsidRPr="00CA5353">
        <w:rPr>
          <w:spacing w:val="-10"/>
        </w:rPr>
        <w:t xml:space="preserve"> </w:t>
      </w:r>
      <w:r w:rsidRPr="00CA5353">
        <w:t>не</w:t>
      </w:r>
      <w:r w:rsidRPr="00CA5353">
        <w:rPr>
          <w:spacing w:val="-2"/>
        </w:rPr>
        <w:t xml:space="preserve"> </w:t>
      </w:r>
      <w:r w:rsidRPr="00CA5353">
        <w:t>ниже</w:t>
      </w:r>
    </w:p>
    <w:p w:rsidR="00AA7DC3" w:rsidRPr="00CA5353" w:rsidRDefault="00AA7DC3" w:rsidP="0032596D">
      <w:pPr>
        <w:pStyle w:val="a5"/>
        <w:spacing w:before="0" w:beforeAutospacing="0" w:after="0" w:afterAutospacing="0" w:line="360" w:lineRule="auto"/>
        <w:ind w:left="512"/>
      </w:pPr>
      <w:r w:rsidRPr="00CA5353">
        <w:t>«хорошо»?</w:t>
      </w:r>
    </w:p>
    <w:p w:rsidR="00AA7DC3" w:rsidRPr="00CA5353" w:rsidRDefault="00AA7DC3" w:rsidP="0032596D">
      <w:pPr>
        <w:pStyle w:val="af2"/>
        <w:widowControl w:val="0"/>
        <w:numPr>
          <w:ilvl w:val="0"/>
          <w:numId w:val="434"/>
        </w:numPr>
        <w:tabs>
          <w:tab w:val="left" w:pos="694"/>
        </w:tabs>
        <w:autoSpaceDE w:val="0"/>
        <w:autoSpaceDN w:val="0"/>
        <w:spacing w:line="360" w:lineRule="auto"/>
        <w:ind w:left="512" w:right="325" w:firstLine="0"/>
        <w:contextualSpacing w:val="0"/>
        <w:jc w:val="both"/>
      </w:pPr>
      <w:r w:rsidRPr="00CA5353">
        <w:t>В</w:t>
      </w:r>
      <w:r w:rsidRPr="00CA5353">
        <w:rPr>
          <w:spacing w:val="-9"/>
        </w:rPr>
        <w:t xml:space="preserve"> </w:t>
      </w:r>
      <w:r w:rsidRPr="00CA5353">
        <w:t>первой</w:t>
      </w:r>
      <w:r w:rsidRPr="00CA5353">
        <w:rPr>
          <w:spacing w:val="-5"/>
        </w:rPr>
        <w:t xml:space="preserve"> </w:t>
      </w:r>
      <w:r w:rsidRPr="00CA5353">
        <w:t>коробке</w:t>
      </w:r>
      <w:r w:rsidRPr="00CA5353">
        <w:rPr>
          <w:spacing w:val="-7"/>
        </w:rPr>
        <w:t xml:space="preserve"> </w:t>
      </w:r>
      <w:r w:rsidRPr="00CA5353">
        <w:t>содержится</w:t>
      </w:r>
      <w:r w:rsidRPr="00CA5353">
        <w:rPr>
          <w:spacing w:val="-8"/>
        </w:rPr>
        <w:t xml:space="preserve"> </w:t>
      </w:r>
      <w:r w:rsidRPr="00CA5353">
        <w:t>20</w:t>
      </w:r>
      <w:r w:rsidRPr="00CA5353">
        <w:rPr>
          <w:spacing w:val="-6"/>
        </w:rPr>
        <w:t xml:space="preserve"> </w:t>
      </w:r>
      <w:r w:rsidRPr="00CA5353">
        <w:t>радиоламп,</w:t>
      </w:r>
      <w:r w:rsidRPr="00CA5353">
        <w:rPr>
          <w:spacing w:val="-7"/>
        </w:rPr>
        <w:t xml:space="preserve"> </w:t>
      </w:r>
      <w:r w:rsidRPr="00CA5353">
        <w:t>из</w:t>
      </w:r>
      <w:r w:rsidRPr="00CA5353">
        <w:rPr>
          <w:spacing w:val="-5"/>
        </w:rPr>
        <w:t xml:space="preserve"> </w:t>
      </w:r>
      <w:r w:rsidRPr="00CA5353">
        <w:t>них</w:t>
      </w:r>
      <w:r w:rsidRPr="00CA5353">
        <w:rPr>
          <w:spacing w:val="-4"/>
        </w:rPr>
        <w:t xml:space="preserve"> </w:t>
      </w:r>
      <w:r w:rsidRPr="00CA5353">
        <w:t>18</w:t>
      </w:r>
      <w:r w:rsidRPr="00CA5353">
        <w:rPr>
          <w:spacing w:val="-7"/>
        </w:rPr>
        <w:t xml:space="preserve"> </w:t>
      </w:r>
      <w:r w:rsidRPr="00CA5353">
        <w:t>стандартных;</w:t>
      </w:r>
      <w:r w:rsidRPr="00CA5353">
        <w:rPr>
          <w:spacing w:val="-9"/>
        </w:rPr>
        <w:t xml:space="preserve"> </w:t>
      </w:r>
      <w:r w:rsidRPr="00CA5353">
        <w:t>во</w:t>
      </w:r>
      <w:r w:rsidRPr="00CA5353">
        <w:rPr>
          <w:spacing w:val="-7"/>
        </w:rPr>
        <w:t xml:space="preserve"> </w:t>
      </w:r>
      <w:r w:rsidRPr="00CA5353">
        <w:t>второй</w:t>
      </w:r>
      <w:r w:rsidRPr="00CA5353">
        <w:rPr>
          <w:spacing w:val="-6"/>
        </w:rPr>
        <w:t xml:space="preserve"> </w:t>
      </w:r>
      <w:r w:rsidRPr="00CA5353">
        <w:t>коробке</w:t>
      </w:r>
      <w:r w:rsidRPr="00CA5353">
        <w:rPr>
          <w:spacing w:val="-2"/>
        </w:rPr>
        <w:t xml:space="preserve"> </w:t>
      </w:r>
      <w:r w:rsidRPr="00CA5353">
        <w:t>–</w:t>
      </w:r>
      <w:r w:rsidRPr="00CA5353">
        <w:rPr>
          <w:spacing w:val="-6"/>
        </w:rPr>
        <w:t xml:space="preserve"> </w:t>
      </w:r>
      <w:r w:rsidRPr="00CA5353">
        <w:t>10</w:t>
      </w:r>
      <w:r w:rsidRPr="00CA5353">
        <w:rPr>
          <w:spacing w:val="-10"/>
        </w:rPr>
        <w:t xml:space="preserve"> </w:t>
      </w:r>
      <w:r w:rsidRPr="00CA5353">
        <w:t xml:space="preserve">ламп, </w:t>
      </w:r>
      <w:r w:rsidRPr="00CA5353">
        <w:lastRenderedPageBreak/>
        <w:t>из них 9 стандартных. Из второй коробки наудачу взята лампа и переложена в первую. Найти вероятность того, что лампа, наудачу извлечённая из первой коробки, будет</w:t>
      </w:r>
      <w:r w:rsidRPr="00CA5353">
        <w:rPr>
          <w:spacing w:val="-16"/>
        </w:rPr>
        <w:t xml:space="preserve"> </w:t>
      </w:r>
      <w:r w:rsidRPr="00CA5353">
        <w:t>стандартной.</w:t>
      </w:r>
    </w:p>
    <w:p w:rsidR="00AA7DC3" w:rsidRPr="00CA5353" w:rsidRDefault="00AA7DC3" w:rsidP="0032596D">
      <w:pPr>
        <w:pStyle w:val="af2"/>
        <w:widowControl w:val="0"/>
        <w:numPr>
          <w:ilvl w:val="0"/>
          <w:numId w:val="434"/>
        </w:numPr>
        <w:tabs>
          <w:tab w:val="left" w:pos="694"/>
        </w:tabs>
        <w:autoSpaceDE w:val="0"/>
        <w:autoSpaceDN w:val="0"/>
        <w:spacing w:line="360" w:lineRule="auto"/>
        <w:ind w:left="512" w:right="333" w:firstLine="0"/>
        <w:contextualSpacing w:val="0"/>
        <w:jc w:val="both"/>
      </w:pPr>
      <w:r w:rsidRPr="00CA5353">
        <w:t>На трёх карточках написаны буквы: У, К, Ж. После тщательного перемешивания берут по одной карточке и кладут последовательно рядом. Какова вероятность того, что получится слово</w:t>
      </w:r>
      <w:r w:rsidRPr="00CA5353">
        <w:rPr>
          <w:spacing w:val="-25"/>
        </w:rPr>
        <w:t xml:space="preserve"> </w:t>
      </w:r>
      <w:r w:rsidRPr="00CA5353">
        <w:t>«ЖУК»?</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693"/>
        <w:rPr>
          <w:i/>
        </w:rPr>
      </w:pPr>
      <w:r w:rsidRPr="00CA5353">
        <w:rPr>
          <w:i/>
        </w:rPr>
        <w:t>Типовые задания по теме: «Событие и вероятность».</w:t>
      </w:r>
    </w:p>
    <w:p w:rsidR="00AA7DC3" w:rsidRPr="00CA5353" w:rsidRDefault="00AA7DC3" w:rsidP="0032596D">
      <w:pPr>
        <w:pStyle w:val="af2"/>
        <w:widowControl w:val="0"/>
        <w:numPr>
          <w:ilvl w:val="0"/>
          <w:numId w:val="433"/>
        </w:numPr>
        <w:tabs>
          <w:tab w:val="left" w:pos="694"/>
        </w:tabs>
        <w:autoSpaceDE w:val="0"/>
        <w:autoSpaceDN w:val="0"/>
        <w:spacing w:line="360" w:lineRule="auto"/>
        <w:ind w:right="322" w:firstLine="0"/>
        <w:contextualSpacing w:val="0"/>
      </w:pPr>
      <w:r w:rsidRPr="00CA5353">
        <w:t>Игральная кость бросается один раз. Каковы вероятности следующих событий: А – выпадение одного очка; B – выпадение нечётного числа очков; С – выпадение не менее трёх</w:t>
      </w:r>
      <w:r w:rsidRPr="00CA5353">
        <w:rPr>
          <w:spacing w:val="-10"/>
        </w:rPr>
        <w:t xml:space="preserve"> </w:t>
      </w:r>
      <w:r w:rsidRPr="00CA5353">
        <w:t>очков?</w:t>
      </w:r>
    </w:p>
    <w:p w:rsidR="00AA7DC3" w:rsidRPr="00CA5353" w:rsidRDefault="00AA7DC3" w:rsidP="0032596D">
      <w:pPr>
        <w:pStyle w:val="af2"/>
        <w:widowControl w:val="0"/>
        <w:numPr>
          <w:ilvl w:val="0"/>
          <w:numId w:val="433"/>
        </w:numPr>
        <w:tabs>
          <w:tab w:val="left" w:pos="694"/>
        </w:tabs>
        <w:autoSpaceDE w:val="0"/>
        <w:autoSpaceDN w:val="0"/>
        <w:spacing w:line="360" w:lineRule="auto"/>
        <w:ind w:right="325" w:firstLine="0"/>
        <w:contextualSpacing w:val="0"/>
      </w:pPr>
      <w:r w:rsidRPr="00CA5353">
        <w:t>В</w:t>
      </w:r>
      <w:r w:rsidRPr="00CA5353">
        <w:rPr>
          <w:spacing w:val="-12"/>
        </w:rPr>
        <w:t xml:space="preserve"> </w:t>
      </w:r>
      <w:r w:rsidRPr="00CA5353">
        <w:t>урне</w:t>
      </w:r>
      <w:r w:rsidRPr="00CA5353">
        <w:rPr>
          <w:spacing w:val="-15"/>
        </w:rPr>
        <w:t xml:space="preserve"> </w:t>
      </w:r>
      <w:r w:rsidRPr="00CA5353">
        <w:t>находятся</w:t>
      </w:r>
      <w:r w:rsidRPr="00CA5353">
        <w:rPr>
          <w:spacing w:val="-14"/>
        </w:rPr>
        <w:t xml:space="preserve"> </w:t>
      </w:r>
      <w:r w:rsidRPr="00CA5353">
        <w:t>2</w:t>
      </w:r>
      <w:r w:rsidRPr="00CA5353">
        <w:rPr>
          <w:spacing w:val="-14"/>
        </w:rPr>
        <w:t xml:space="preserve"> </w:t>
      </w:r>
      <w:r w:rsidRPr="00CA5353">
        <w:t>белых</w:t>
      </w:r>
      <w:r w:rsidRPr="00CA5353">
        <w:rPr>
          <w:spacing w:val="-15"/>
        </w:rPr>
        <w:t xml:space="preserve"> </w:t>
      </w:r>
      <w:r w:rsidRPr="00CA5353">
        <w:t>и</w:t>
      </w:r>
      <w:r w:rsidRPr="00CA5353">
        <w:rPr>
          <w:spacing w:val="-14"/>
        </w:rPr>
        <w:t xml:space="preserve"> </w:t>
      </w:r>
      <w:r w:rsidRPr="00CA5353">
        <w:t>8</w:t>
      </w:r>
      <w:r w:rsidRPr="00CA5353">
        <w:rPr>
          <w:spacing w:val="-14"/>
        </w:rPr>
        <w:t xml:space="preserve"> </w:t>
      </w:r>
      <w:r w:rsidRPr="00CA5353">
        <w:t>чёрных</w:t>
      </w:r>
      <w:r w:rsidRPr="00CA5353">
        <w:rPr>
          <w:spacing w:val="-9"/>
        </w:rPr>
        <w:t xml:space="preserve"> </w:t>
      </w:r>
      <w:r w:rsidRPr="00CA5353">
        <w:t>шаров.</w:t>
      </w:r>
      <w:r w:rsidRPr="00CA5353">
        <w:rPr>
          <w:spacing w:val="-15"/>
        </w:rPr>
        <w:t xml:space="preserve"> </w:t>
      </w:r>
      <w:r w:rsidRPr="00CA5353">
        <w:t>Сколько</w:t>
      </w:r>
      <w:r w:rsidRPr="00CA5353">
        <w:rPr>
          <w:spacing w:val="-14"/>
        </w:rPr>
        <w:t xml:space="preserve"> </w:t>
      </w:r>
      <w:r w:rsidRPr="00CA5353">
        <w:t>белых</w:t>
      </w:r>
      <w:r w:rsidRPr="00CA5353">
        <w:rPr>
          <w:spacing w:val="-15"/>
        </w:rPr>
        <w:t xml:space="preserve"> </w:t>
      </w:r>
      <w:r w:rsidRPr="00CA5353">
        <w:t>шаров</w:t>
      </w:r>
      <w:r w:rsidRPr="00CA5353">
        <w:rPr>
          <w:spacing w:val="-15"/>
        </w:rPr>
        <w:t xml:space="preserve"> </w:t>
      </w:r>
      <w:r w:rsidRPr="00CA5353">
        <w:t>следует</w:t>
      </w:r>
      <w:r w:rsidRPr="00CA5353">
        <w:rPr>
          <w:spacing w:val="-14"/>
        </w:rPr>
        <w:t xml:space="preserve"> </w:t>
      </w:r>
      <w:r w:rsidRPr="00CA5353">
        <w:t>добавить</w:t>
      </w:r>
      <w:r w:rsidRPr="00CA5353">
        <w:rPr>
          <w:spacing w:val="-13"/>
        </w:rPr>
        <w:t xml:space="preserve"> </w:t>
      </w:r>
      <w:r w:rsidRPr="00CA5353">
        <w:t>в</w:t>
      </w:r>
      <w:r w:rsidRPr="00CA5353">
        <w:rPr>
          <w:spacing w:val="-13"/>
        </w:rPr>
        <w:t xml:space="preserve"> </w:t>
      </w:r>
      <w:r w:rsidRPr="00CA5353">
        <w:t>урну,</w:t>
      </w:r>
      <w:r w:rsidRPr="00CA5353">
        <w:rPr>
          <w:spacing w:val="-12"/>
        </w:rPr>
        <w:t xml:space="preserve"> </w:t>
      </w:r>
      <w:r w:rsidRPr="00CA5353">
        <w:t>чтобы вероятность извлечения из неё одного белого шара была бы не меньше</w:t>
      </w:r>
      <w:r w:rsidRPr="00CA5353">
        <w:rPr>
          <w:spacing w:val="-10"/>
        </w:rPr>
        <w:t xml:space="preserve"> </w:t>
      </w:r>
      <w:r w:rsidRPr="00CA5353">
        <w:t>0,99?</w:t>
      </w:r>
    </w:p>
    <w:p w:rsidR="00AA7DC3" w:rsidRPr="00CA5353" w:rsidRDefault="00AA7DC3" w:rsidP="0032596D">
      <w:pPr>
        <w:pStyle w:val="af2"/>
        <w:widowControl w:val="0"/>
        <w:numPr>
          <w:ilvl w:val="0"/>
          <w:numId w:val="433"/>
        </w:numPr>
        <w:tabs>
          <w:tab w:val="left" w:pos="694"/>
        </w:tabs>
        <w:autoSpaceDE w:val="0"/>
        <w:autoSpaceDN w:val="0"/>
        <w:spacing w:line="360" w:lineRule="auto"/>
        <w:ind w:right="330" w:firstLine="0"/>
        <w:contextualSpacing w:val="0"/>
      </w:pPr>
      <w:r w:rsidRPr="00CA5353">
        <w:t>Три</w:t>
      </w:r>
      <w:r w:rsidRPr="00CA5353">
        <w:rPr>
          <w:spacing w:val="-7"/>
        </w:rPr>
        <w:t xml:space="preserve"> </w:t>
      </w:r>
      <w:r w:rsidRPr="00CA5353">
        <w:t>стрелка</w:t>
      </w:r>
      <w:r w:rsidRPr="00CA5353">
        <w:rPr>
          <w:spacing w:val="-8"/>
        </w:rPr>
        <w:t xml:space="preserve"> </w:t>
      </w:r>
      <w:r w:rsidRPr="00CA5353">
        <w:t>одновременно</w:t>
      </w:r>
      <w:r w:rsidRPr="00CA5353">
        <w:rPr>
          <w:spacing w:val="-6"/>
        </w:rPr>
        <w:t xml:space="preserve"> </w:t>
      </w:r>
      <w:r w:rsidRPr="00CA5353">
        <w:t>стреляют</w:t>
      </w:r>
      <w:r w:rsidRPr="00CA5353">
        <w:rPr>
          <w:spacing w:val="-6"/>
        </w:rPr>
        <w:t xml:space="preserve"> </w:t>
      </w:r>
      <w:r w:rsidRPr="00CA5353">
        <w:t>в</w:t>
      </w:r>
      <w:r w:rsidRPr="00CA5353">
        <w:rPr>
          <w:spacing w:val="-9"/>
        </w:rPr>
        <w:t xml:space="preserve"> </w:t>
      </w:r>
      <w:r w:rsidRPr="00CA5353">
        <w:t>цель.</w:t>
      </w:r>
      <w:r w:rsidRPr="00CA5353">
        <w:rPr>
          <w:spacing w:val="-7"/>
        </w:rPr>
        <w:t xml:space="preserve"> </w:t>
      </w:r>
      <w:r w:rsidRPr="00CA5353">
        <w:t>Вероятность</w:t>
      </w:r>
      <w:r w:rsidRPr="00CA5353">
        <w:rPr>
          <w:spacing w:val="-6"/>
        </w:rPr>
        <w:t xml:space="preserve"> </w:t>
      </w:r>
      <w:r w:rsidRPr="00CA5353">
        <w:t>поражения</w:t>
      </w:r>
      <w:r w:rsidRPr="00CA5353">
        <w:rPr>
          <w:spacing w:val="-11"/>
        </w:rPr>
        <w:t xml:space="preserve"> </w:t>
      </w:r>
      <w:r w:rsidRPr="00CA5353">
        <w:t>цели</w:t>
      </w:r>
      <w:r w:rsidRPr="00CA5353">
        <w:rPr>
          <w:spacing w:val="-6"/>
        </w:rPr>
        <w:t xml:space="preserve"> </w:t>
      </w:r>
      <w:r w:rsidRPr="00CA5353">
        <w:t>первым</w:t>
      </w:r>
      <w:r w:rsidRPr="00CA5353">
        <w:rPr>
          <w:spacing w:val="-7"/>
        </w:rPr>
        <w:t xml:space="preserve"> </w:t>
      </w:r>
      <w:r w:rsidRPr="00CA5353">
        <w:t>стрелком</w:t>
      </w:r>
      <w:r w:rsidRPr="00CA5353">
        <w:rPr>
          <w:spacing w:val="-8"/>
        </w:rPr>
        <w:t xml:space="preserve"> </w:t>
      </w:r>
      <w:r w:rsidRPr="00CA5353">
        <w:t>равна 0,9;</w:t>
      </w:r>
      <w:r w:rsidRPr="00CA5353">
        <w:rPr>
          <w:spacing w:val="23"/>
        </w:rPr>
        <w:t xml:space="preserve"> </w:t>
      </w:r>
      <w:r w:rsidRPr="00CA5353">
        <w:t>вторым</w:t>
      </w:r>
      <w:r w:rsidRPr="00CA5353">
        <w:rPr>
          <w:spacing w:val="22"/>
        </w:rPr>
        <w:t xml:space="preserve"> </w:t>
      </w:r>
      <w:r w:rsidRPr="00CA5353">
        <w:t>–</w:t>
      </w:r>
      <w:r w:rsidRPr="00CA5353">
        <w:rPr>
          <w:spacing w:val="24"/>
        </w:rPr>
        <w:t xml:space="preserve"> </w:t>
      </w:r>
      <w:r w:rsidRPr="00CA5353">
        <w:t>0,8;</w:t>
      </w:r>
      <w:r w:rsidRPr="00CA5353">
        <w:rPr>
          <w:spacing w:val="25"/>
        </w:rPr>
        <w:t xml:space="preserve"> </w:t>
      </w:r>
      <w:r w:rsidRPr="00CA5353">
        <w:t>третьим</w:t>
      </w:r>
      <w:r w:rsidRPr="00CA5353">
        <w:rPr>
          <w:spacing w:val="23"/>
        </w:rPr>
        <w:t xml:space="preserve"> </w:t>
      </w:r>
      <w:r w:rsidRPr="00CA5353">
        <w:t>–</w:t>
      </w:r>
      <w:r w:rsidRPr="00CA5353">
        <w:rPr>
          <w:spacing w:val="24"/>
        </w:rPr>
        <w:t xml:space="preserve"> </w:t>
      </w:r>
      <w:r w:rsidRPr="00CA5353">
        <w:t>0,6.</w:t>
      </w:r>
      <w:r w:rsidRPr="00CA5353">
        <w:rPr>
          <w:spacing w:val="22"/>
        </w:rPr>
        <w:t xml:space="preserve"> </w:t>
      </w:r>
      <w:r w:rsidRPr="00CA5353">
        <w:t>Какова</w:t>
      </w:r>
      <w:r w:rsidRPr="00CA5353">
        <w:rPr>
          <w:spacing w:val="23"/>
        </w:rPr>
        <w:t xml:space="preserve"> </w:t>
      </w:r>
      <w:r w:rsidRPr="00CA5353">
        <w:t>вероятность</w:t>
      </w:r>
      <w:r w:rsidRPr="00CA5353">
        <w:rPr>
          <w:spacing w:val="47"/>
        </w:rPr>
        <w:t xml:space="preserve"> </w:t>
      </w:r>
      <w:r w:rsidRPr="00CA5353">
        <w:t>того,</w:t>
      </w:r>
      <w:r w:rsidRPr="00CA5353">
        <w:rPr>
          <w:spacing w:val="24"/>
        </w:rPr>
        <w:t xml:space="preserve"> </w:t>
      </w:r>
      <w:r w:rsidRPr="00CA5353">
        <w:t>что:</w:t>
      </w:r>
      <w:r w:rsidRPr="00CA5353">
        <w:rPr>
          <w:spacing w:val="23"/>
        </w:rPr>
        <w:t xml:space="preserve"> </w:t>
      </w:r>
      <w:r w:rsidRPr="00CA5353">
        <w:t>а)</w:t>
      </w:r>
      <w:r w:rsidRPr="00CA5353">
        <w:rPr>
          <w:spacing w:val="22"/>
        </w:rPr>
        <w:t xml:space="preserve"> </w:t>
      </w:r>
      <w:r w:rsidRPr="00CA5353">
        <w:t>цель</w:t>
      </w:r>
      <w:r w:rsidRPr="00CA5353">
        <w:rPr>
          <w:spacing w:val="24"/>
        </w:rPr>
        <w:t xml:space="preserve"> </w:t>
      </w:r>
      <w:r w:rsidRPr="00CA5353">
        <w:t>будет</w:t>
      </w:r>
      <w:r w:rsidRPr="00CA5353">
        <w:rPr>
          <w:spacing w:val="25"/>
        </w:rPr>
        <w:t xml:space="preserve"> </w:t>
      </w:r>
      <w:r w:rsidRPr="00CA5353">
        <w:t>поражена</w:t>
      </w:r>
      <w:r w:rsidRPr="00CA5353">
        <w:rPr>
          <w:spacing w:val="21"/>
        </w:rPr>
        <w:t xml:space="preserve"> </w:t>
      </w:r>
      <w:r w:rsidRPr="00CA5353">
        <w:t>хотя</w:t>
      </w:r>
      <w:r w:rsidRPr="00CA5353">
        <w:rPr>
          <w:spacing w:val="24"/>
        </w:rPr>
        <w:t xml:space="preserve"> </w:t>
      </w:r>
      <w:r w:rsidRPr="00CA5353">
        <w:t>бы</w:t>
      </w:r>
    </w:p>
    <w:p w:rsidR="00AA7DC3" w:rsidRPr="00CA5353" w:rsidRDefault="00AA7DC3" w:rsidP="0032596D">
      <w:pPr>
        <w:pStyle w:val="a5"/>
        <w:spacing w:before="0" w:beforeAutospacing="0" w:after="0" w:afterAutospacing="0" w:line="360" w:lineRule="auto"/>
        <w:ind w:left="512"/>
      </w:pPr>
      <w:r w:rsidRPr="00CA5353">
        <w:t>одним стрелком; б) будет зарегистрировано не менее двух попаданий в цель; ни один стрелок не попадёт в цель?</w:t>
      </w:r>
    </w:p>
    <w:p w:rsidR="00AA7DC3" w:rsidRPr="00CA5353" w:rsidRDefault="00AA7DC3" w:rsidP="0032596D">
      <w:pPr>
        <w:pStyle w:val="af2"/>
        <w:widowControl w:val="0"/>
        <w:numPr>
          <w:ilvl w:val="0"/>
          <w:numId w:val="432"/>
        </w:numPr>
        <w:tabs>
          <w:tab w:val="left" w:pos="694"/>
        </w:tabs>
        <w:autoSpaceDE w:val="0"/>
        <w:autoSpaceDN w:val="0"/>
        <w:spacing w:line="360" w:lineRule="auto"/>
        <w:ind w:right="325" w:firstLine="0"/>
        <w:contextualSpacing w:val="0"/>
      </w:pPr>
      <w:r w:rsidRPr="00CA5353">
        <w:t>Студент М может заболеть гриппом (событие А) только в результате либо переохлаждения (событие</w:t>
      </w:r>
      <w:r w:rsidRPr="00CA5353">
        <w:rPr>
          <w:spacing w:val="14"/>
        </w:rPr>
        <w:t xml:space="preserve"> </w:t>
      </w:r>
      <w:r w:rsidRPr="00CA5353">
        <w:t>B),</w:t>
      </w:r>
      <w:r w:rsidRPr="00CA5353">
        <w:rPr>
          <w:spacing w:val="14"/>
        </w:rPr>
        <w:t xml:space="preserve"> </w:t>
      </w:r>
      <w:r w:rsidRPr="00CA5353">
        <w:t>либо</w:t>
      </w:r>
      <w:r w:rsidRPr="00CA5353">
        <w:rPr>
          <w:spacing w:val="15"/>
        </w:rPr>
        <w:t xml:space="preserve"> </w:t>
      </w:r>
      <w:r w:rsidRPr="00CA5353">
        <w:t>контакта</w:t>
      </w:r>
      <w:r w:rsidRPr="00CA5353">
        <w:rPr>
          <w:spacing w:val="15"/>
        </w:rPr>
        <w:t xml:space="preserve"> </w:t>
      </w:r>
      <w:r w:rsidRPr="00CA5353">
        <w:t>с</w:t>
      </w:r>
      <w:r w:rsidRPr="00CA5353">
        <w:rPr>
          <w:spacing w:val="14"/>
        </w:rPr>
        <w:t xml:space="preserve"> </w:t>
      </w:r>
      <w:r w:rsidRPr="00CA5353">
        <w:t>другим</w:t>
      </w:r>
      <w:r w:rsidRPr="00CA5353">
        <w:rPr>
          <w:spacing w:val="14"/>
        </w:rPr>
        <w:t xml:space="preserve"> </w:t>
      </w:r>
      <w:r w:rsidRPr="00CA5353">
        <w:t>больным</w:t>
      </w:r>
      <w:r w:rsidRPr="00CA5353">
        <w:rPr>
          <w:spacing w:val="14"/>
        </w:rPr>
        <w:t xml:space="preserve"> </w:t>
      </w:r>
      <w:r w:rsidRPr="00CA5353">
        <w:t>(событие</w:t>
      </w:r>
      <w:r w:rsidRPr="00CA5353">
        <w:rPr>
          <w:spacing w:val="14"/>
        </w:rPr>
        <w:t xml:space="preserve"> </w:t>
      </w:r>
      <w:r w:rsidRPr="00CA5353">
        <w:t>С).</w:t>
      </w:r>
      <w:r w:rsidRPr="00CA5353">
        <w:rPr>
          <w:spacing w:val="14"/>
        </w:rPr>
        <w:t xml:space="preserve"> </w:t>
      </w:r>
      <w:r w:rsidRPr="00CA5353">
        <w:t>Требуется</w:t>
      </w:r>
      <w:r w:rsidRPr="00CA5353">
        <w:rPr>
          <w:spacing w:val="15"/>
        </w:rPr>
        <w:t xml:space="preserve"> </w:t>
      </w:r>
      <w:r w:rsidRPr="00CA5353">
        <w:t>найти</w:t>
      </w:r>
      <w:r w:rsidRPr="00CA5353">
        <w:rPr>
          <w:spacing w:val="24"/>
        </w:rPr>
        <w:t xml:space="preserve"> </w:t>
      </w:r>
      <w:r w:rsidRPr="00CA5353">
        <w:t>P(A),</w:t>
      </w:r>
      <w:r w:rsidRPr="00CA5353">
        <w:rPr>
          <w:spacing w:val="14"/>
        </w:rPr>
        <w:t xml:space="preserve"> </w:t>
      </w:r>
      <w:r w:rsidRPr="00CA5353">
        <w:t>если</w:t>
      </w:r>
      <w:r w:rsidRPr="00CA5353">
        <w:rPr>
          <w:spacing w:val="17"/>
        </w:rPr>
        <w:t xml:space="preserve"> </w:t>
      </w:r>
      <w:r w:rsidRPr="00CA5353">
        <w:t>P(B)=0,5;</w:t>
      </w:r>
    </w:p>
    <w:p w:rsidR="00AA7DC3" w:rsidRPr="00CA5353" w:rsidRDefault="00AA7DC3" w:rsidP="0032596D">
      <w:pPr>
        <w:spacing w:line="360" w:lineRule="auto"/>
        <w:sectPr w:rsidR="00AA7DC3" w:rsidRPr="00CA5353">
          <w:pgSz w:w="11910" w:h="16840"/>
          <w:pgMar w:top="4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pPr>
      <w:r w:rsidRPr="00CA5353">
        <w:lastRenderedPageBreak/>
        <w:t>P(C)=0,5;</w:t>
      </w:r>
    </w:p>
    <w:p w:rsidR="00AA7DC3" w:rsidRPr="00CA5353" w:rsidRDefault="00AA7DC3" w:rsidP="0032596D">
      <w:pPr>
        <w:spacing w:line="360" w:lineRule="auto"/>
        <w:ind w:left="64"/>
      </w:pPr>
      <w:r w:rsidRPr="00CA5353">
        <w:br w:type="column"/>
      </w:r>
      <w:r w:rsidRPr="00CA5353">
        <w:rPr>
          <w:i/>
          <w:spacing w:val="-15"/>
          <w:w w:val="105"/>
        </w:rPr>
        <w:lastRenderedPageBreak/>
        <w:t>P</w:t>
      </w:r>
      <w:r w:rsidRPr="00CA5353">
        <w:rPr>
          <w:i/>
          <w:spacing w:val="-15"/>
          <w:w w:val="105"/>
          <w:position w:val="-5"/>
        </w:rPr>
        <w:t>B</w:t>
      </w:r>
      <w:r w:rsidRPr="00CA5353">
        <w:rPr>
          <w:i/>
          <w:spacing w:val="-4"/>
          <w:w w:val="105"/>
          <w:position w:val="-5"/>
        </w:rPr>
        <w:t xml:space="preserve"> </w:t>
      </w:r>
      <w:r w:rsidRPr="00CA5353">
        <w:rPr>
          <w:w w:val="105"/>
        </w:rPr>
        <w:t>(</w:t>
      </w:r>
      <w:r w:rsidRPr="00CA5353">
        <w:rPr>
          <w:spacing w:val="-43"/>
          <w:w w:val="105"/>
        </w:rPr>
        <w:t xml:space="preserve"> </w:t>
      </w:r>
      <w:r w:rsidRPr="00CA5353">
        <w:rPr>
          <w:i/>
          <w:spacing w:val="-5"/>
          <w:w w:val="105"/>
        </w:rPr>
        <w:t>A</w:t>
      </w:r>
      <w:r w:rsidRPr="00CA5353">
        <w:rPr>
          <w:spacing w:val="-5"/>
          <w:w w:val="105"/>
        </w:rPr>
        <w:t>)</w:t>
      </w:r>
      <w:r w:rsidRPr="00CA5353">
        <w:rPr>
          <w:spacing w:val="-7"/>
          <w:w w:val="105"/>
        </w:rPr>
        <w:t xml:space="preserve"> </w:t>
      </w:r>
      <w:r w:rsidRPr="00CA5353">
        <w:rPr>
          <w:rFonts w:ascii="Symbol" w:hAnsi="Symbol"/>
          <w:w w:val="105"/>
        </w:rPr>
        <w:t></w:t>
      </w:r>
      <w:r w:rsidRPr="00CA5353">
        <w:rPr>
          <w:spacing w:val="-12"/>
          <w:w w:val="105"/>
        </w:rPr>
        <w:t xml:space="preserve"> </w:t>
      </w:r>
      <w:r w:rsidRPr="00CA5353">
        <w:rPr>
          <w:spacing w:val="-5"/>
          <w:w w:val="105"/>
        </w:rPr>
        <w:t>0,3</w:t>
      </w:r>
      <w:r w:rsidRPr="00CA5353">
        <w:rPr>
          <w:spacing w:val="-37"/>
          <w:w w:val="105"/>
        </w:rPr>
        <w:t xml:space="preserve"> </w:t>
      </w:r>
      <w:r w:rsidRPr="00CA5353">
        <w:rPr>
          <w:spacing w:val="-16"/>
          <w:w w:val="105"/>
        </w:rPr>
        <w:t>;</w:t>
      </w:r>
    </w:p>
    <w:p w:rsidR="00AA7DC3" w:rsidRPr="00CA5353" w:rsidRDefault="00AA7DC3" w:rsidP="0032596D">
      <w:pPr>
        <w:pStyle w:val="a5"/>
        <w:spacing w:before="0" w:beforeAutospacing="0" w:after="0" w:afterAutospacing="0" w:line="360" w:lineRule="auto"/>
        <w:ind w:left="64"/>
      </w:pPr>
      <w:r w:rsidRPr="00CA5353">
        <w:br w:type="column"/>
      </w:r>
      <w:r w:rsidRPr="00CA5353">
        <w:rPr>
          <w:i/>
        </w:rPr>
        <w:lastRenderedPageBreak/>
        <w:t>P</w:t>
      </w:r>
      <w:r w:rsidRPr="00CA5353">
        <w:rPr>
          <w:i/>
          <w:position w:val="-5"/>
        </w:rPr>
        <w:t xml:space="preserve">C </w:t>
      </w:r>
      <w:r w:rsidRPr="00CA5353">
        <w:t xml:space="preserve">( </w:t>
      </w:r>
      <w:r w:rsidRPr="00CA5353">
        <w:rPr>
          <w:i/>
        </w:rPr>
        <w:t>A</w:t>
      </w:r>
      <w:r w:rsidRPr="00CA5353">
        <w:t xml:space="preserve">) </w:t>
      </w:r>
      <w:r w:rsidRPr="00CA5353">
        <w:rPr>
          <w:rFonts w:ascii="Symbol" w:hAnsi="Symbol"/>
        </w:rPr>
        <w:t></w:t>
      </w:r>
      <w:r w:rsidRPr="00CA5353">
        <w:t xml:space="preserve"> 0,1 при условии несовместимости B и С.</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1468" w:space="40"/>
            <w:col w:w="1288" w:space="39"/>
            <w:col w:w="8215"/>
          </w:cols>
        </w:sectPr>
      </w:pPr>
    </w:p>
    <w:p w:rsidR="00AA7DC3" w:rsidRPr="00CA5353" w:rsidRDefault="00AA7DC3" w:rsidP="0032596D">
      <w:pPr>
        <w:pStyle w:val="af2"/>
        <w:widowControl w:val="0"/>
        <w:numPr>
          <w:ilvl w:val="0"/>
          <w:numId w:val="432"/>
        </w:numPr>
        <w:tabs>
          <w:tab w:val="left" w:pos="694"/>
        </w:tabs>
        <w:autoSpaceDE w:val="0"/>
        <w:autoSpaceDN w:val="0"/>
        <w:spacing w:line="360" w:lineRule="auto"/>
        <w:ind w:right="330" w:firstLine="0"/>
        <w:contextualSpacing w:val="0"/>
        <w:jc w:val="both"/>
      </w:pPr>
      <w:r w:rsidRPr="00CA5353">
        <w:lastRenderedPageBreak/>
        <w:t>Слово «керамит» составлено из букв разрезной азбуки. Затем карточки с буквами перемешиваются, и из них извлекаются по очереди четыре карточки. Какова вероятность, что эти четыре карточки в порядке выхода составят слово</w:t>
      </w:r>
      <w:r w:rsidRPr="00CA5353">
        <w:rPr>
          <w:spacing w:val="-2"/>
        </w:rPr>
        <w:t xml:space="preserve"> </w:t>
      </w:r>
      <w:r w:rsidRPr="00CA5353">
        <w:t>«река»?</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Pr>
          <w:i/>
        </w:rPr>
      </w:pPr>
      <w:r w:rsidRPr="00CA5353">
        <w:rPr>
          <w:i/>
        </w:rPr>
        <w:t>Критерии оценки типовых заданий:</w:t>
      </w:r>
    </w:p>
    <w:p w:rsidR="00AA7DC3" w:rsidRPr="00CA5353" w:rsidRDefault="00AA7DC3" w:rsidP="0032596D">
      <w:pPr>
        <w:spacing w:line="360" w:lineRule="auto"/>
        <w:ind w:left="512"/>
        <w:rPr>
          <w:i/>
        </w:rPr>
      </w:pPr>
      <w:r w:rsidRPr="00CA5353">
        <w:rPr>
          <w:i/>
        </w:rPr>
        <w:t xml:space="preserve">Оценка </w:t>
      </w:r>
      <w:r w:rsidRPr="00CA5353">
        <w:rPr>
          <w:b/>
          <w:i/>
        </w:rPr>
        <w:t>3</w:t>
      </w:r>
      <w:r w:rsidRPr="00CA5353">
        <w:rPr>
          <w:i/>
        </w:rPr>
        <w:t>- выполнение 3</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Типовые задания по теме:«Математическое ожидание, дисперсия и среднее квадратичное отклонение»</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f2"/>
        <w:widowControl w:val="0"/>
        <w:numPr>
          <w:ilvl w:val="0"/>
          <w:numId w:val="431"/>
        </w:numPr>
        <w:tabs>
          <w:tab w:val="left" w:pos="694"/>
        </w:tabs>
        <w:autoSpaceDE w:val="0"/>
        <w:autoSpaceDN w:val="0"/>
        <w:spacing w:line="360" w:lineRule="auto"/>
        <w:ind w:right="329" w:firstLine="0"/>
        <w:contextualSpacing w:val="0"/>
        <w:jc w:val="both"/>
      </w:pPr>
      <w:r w:rsidRPr="00CA5353">
        <w:t>Пусть случайная величина X – число очков, выпавших при подбрасывании игральной кости. Найти закон распределения случайной величины</w:t>
      </w:r>
      <w:r w:rsidRPr="00CA5353">
        <w:rPr>
          <w:spacing w:val="3"/>
        </w:rPr>
        <w:t xml:space="preserve"> </w:t>
      </w:r>
      <w:r w:rsidRPr="00CA5353">
        <w:t>X.</w:t>
      </w:r>
    </w:p>
    <w:p w:rsidR="00AA7DC3" w:rsidRPr="00CA5353" w:rsidRDefault="00960AA6" w:rsidP="0032596D">
      <w:pPr>
        <w:pStyle w:val="af2"/>
        <w:widowControl w:val="0"/>
        <w:numPr>
          <w:ilvl w:val="0"/>
          <w:numId w:val="431"/>
        </w:numPr>
        <w:tabs>
          <w:tab w:val="left" w:pos="694"/>
        </w:tabs>
        <w:autoSpaceDE w:val="0"/>
        <w:autoSpaceDN w:val="0"/>
        <w:spacing w:line="360" w:lineRule="auto"/>
        <w:ind w:left="693" w:hanging="182"/>
        <w:contextualSpacing w:val="0"/>
      </w:pPr>
      <w:r>
        <w:pict>
          <v:shape id="_x0000_s1421" type="#_x0000_t202" style="position:absolute;left:0;text-align:left;margin-left:56.65pt;margin-top:30.6pt;width:377.35pt;height:62.8pt;z-index:251898880;mso-position-horizontal-relative:page" filled="f" stroked="f">
            <v:textbox style="mso-next-textbox:#_x0000_s1421"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260"/>
                    <w:gridCol w:w="1258"/>
                    <w:gridCol w:w="1260"/>
                    <w:gridCol w:w="1258"/>
                    <w:gridCol w:w="1248"/>
                  </w:tblGrid>
                  <w:tr w:rsidR="003A7700">
                    <w:trPr>
                      <w:trHeight w:val="568"/>
                    </w:trPr>
                    <w:tc>
                      <w:tcPr>
                        <w:tcW w:w="1248" w:type="dxa"/>
                      </w:tcPr>
                      <w:p w:rsidR="003A7700" w:rsidRDefault="003A7700">
                        <w:pPr>
                          <w:pStyle w:val="TableParagraph"/>
                          <w:spacing w:line="275" w:lineRule="exact"/>
                          <w:ind w:left="110"/>
                          <w:rPr>
                            <w:b/>
                            <w:sz w:val="24"/>
                          </w:rPr>
                        </w:pPr>
                        <w:r>
                          <w:rPr>
                            <w:b/>
                            <w:w w:val="99"/>
                            <w:sz w:val="24"/>
                          </w:rPr>
                          <w:t>X</w:t>
                        </w:r>
                      </w:p>
                    </w:tc>
                    <w:tc>
                      <w:tcPr>
                        <w:tcW w:w="1260" w:type="dxa"/>
                      </w:tcPr>
                      <w:p w:rsidR="003A7700" w:rsidRDefault="003A7700">
                        <w:pPr>
                          <w:pStyle w:val="TableParagraph"/>
                          <w:spacing w:line="270" w:lineRule="exact"/>
                          <w:ind w:left="110"/>
                          <w:rPr>
                            <w:sz w:val="24"/>
                          </w:rPr>
                        </w:pPr>
                        <w:r>
                          <w:rPr>
                            <w:sz w:val="24"/>
                          </w:rPr>
                          <w:t>1</w:t>
                        </w:r>
                      </w:p>
                    </w:tc>
                    <w:tc>
                      <w:tcPr>
                        <w:tcW w:w="1258" w:type="dxa"/>
                      </w:tcPr>
                      <w:p w:rsidR="003A7700" w:rsidRDefault="003A7700">
                        <w:pPr>
                          <w:pStyle w:val="TableParagraph"/>
                          <w:spacing w:line="270" w:lineRule="exact"/>
                          <w:ind w:left="108"/>
                          <w:rPr>
                            <w:sz w:val="24"/>
                          </w:rPr>
                        </w:pPr>
                        <w:r>
                          <w:rPr>
                            <w:sz w:val="24"/>
                          </w:rPr>
                          <w:t>2</w:t>
                        </w:r>
                      </w:p>
                    </w:tc>
                    <w:tc>
                      <w:tcPr>
                        <w:tcW w:w="1260" w:type="dxa"/>
                      </w:tcPr>
                      <w:p w:rsidR="003A7700" w:rsidRDefault="003A7700">
                        <w:pPr>
                          <w:pStyle w:val="TableParagraph"/>
                          <w:spacing w:line="270" w:lineRule="exact"/>
                          <w:ind w:left="110"/>
                          <w:rPr>
                            <w:sz w:val="24"/>
                          </w:rPr>
                        </w:pPr>
                        <w:r>
                          <w:rPr>
                            <w:sz w:val="24"/>
                          </w:rPr>
                          <w:t>3</w:t>
                        </w:r>
                      </w:p>
                    </w:tc>
                    <w:tc>
                      <w:tcPr>
                        <w:tcW w:w="1258" w:type="dxa"/>
                      </w:tcPr>
                      <w:p w:rsidR="003A7700" w:rsidRDefault="003A7700">
                        <w:pPr>
                          <w:pStyle w:val="TableParagraph"/>
                          <w:spacing w:line="270" w:lineRule="exact"/>
                          <w:ind w:left="108"/>
                          <w:rPr>
                            <w:sz w:val="24"/>
                          </w:rPr>
                        </w:pPr>
                        <w:r>
                          <w:rPr>
                            <w:sz w:val="24"/>
                          </w:rPr>
                          <w:t>4</w:t>
                        </w:r>
                      </w:p>
                    </w:tc>
                    <w:tc>
                      <w:tcPr>
                        <w:tcW w:w="1248" w:type="dxa"/>
                      </w:tcPr>
                      <w:p w:rsidR="003A7700" w:rsidRDefault="003A7700">
                        <w:pPr>
                          <w:pStyle w:val="TableParagraph"/>
                          <w:spacing w:line="270" w:lineRule="exact"/>
                          <w:ind w:left="110"/>
                          <w:rPr>
                            <w:sz w:val="24"/>
                          </w:rPr>
                        </w:pPr>
                        <w:r>
                          <w:rPr>
                            <w:sz w:val="24"/>
                          </w:rPr>
                          <w:t>5</w:t>
                        </w:r>
                      </w:p>
                    </w:tc>
                  </w:tr>
                  <w:tr w:rsidR="003A7700">
                    <w:trPr>
                      <w:trHeight w:val="657"/>
                    </w:trPr>
                    <w:tc>
                      <w:tcPr>
                        <w:tcW w:w="1248" w:type="dxa"/>
                      </w:tcPr>
                      <w:p w:rsidR="003A7700" w:rsidRDefault="003A7700">
                        <w:pPr>
                          <w:pStyle w:val="TableParagraph"/>
                          <w:spacing w:line="275" w:lineRule="exact"/>
                          <w:ind w:left="110"/>
                          <w:rPr>
                            <w:b/>
                            <w:sz w:val="24"/>
                          </w:rPr>
                        </w:pPr>
                        <w:r>
                          <w:rPr>
                            <w:b/>
                            <w:w w:val="99"/>
                            <w:sz w:val="24"/>
                          </w:rPr>
                          <w:t>p</w:t>
                        </w:r>
                      </w:p>
                    </w:tc>
                    <w:tc>
                      <w:tcPr>
                        <w:tcW w:w="1260" w:type="dxa"/>
                      </w:tcPr>
                      <w:p w:rsidR="003A7700" w:rsidRDefault="003A7700">
                        <w:pPr>
                          <w:pStyle w:val="TableParagraph"/>
                          <w:spacing w:before="2"/>
                          <w:ind w:left="159"/>
                          <w:rPr>
                            <w:sz w:val="24"/>
                          </w:rPr>
                        </w:pPr>
                        <w:r>
                          <w:rPr>
                            <w:w w:val="97"/>
                            <w:sz w:val="24"/>
                          </w:rPr>
                          <w:t>1</w:t>
                        </w:r>
                      </w:p>
                      <w:p w:rsidR="003A7700" w:rsidRDefault="003A7700">
                        <w:pPr>
                          <w:pStyle w:val="TableParagraph"/>
                          <w:spacing w:before="60"/>
                          <w:ind w:left="161"/>
                          <w:rPr>
                            <w:sz w:val="24"/>
                          </w:rPr>
                        </w:pPr>
                        <w:r>
                          <w:rPr>
                            <w:w w:val="97"/>
                            <w:sz w:val="24"/>
                          </w:rPr>
                          <w:t>5</w:t>
                        </w:r>
                      </w:p>
                    </w:tc>
                    <w:tc>
                      <w:tcPr>
                        <w:tcW w:w="1258" w:type="dxa"/>
                      </w:tcPr>
                      <w:p w:rsidR="003A7700" w:rsidRDefault="003A7700">
                        <w:pPr>
                          <w:pStyle w:val="TableParagraph"/>
                          <w:spacing w:before="2"/>
                          <w:ind w:left="157"/>
                          <w:rPr>
                            <w:sz w:val="24"/>
                          </w:rPr>
                        </w:pPr>
                        <w:r>
                          <w:rPr>
                            <w:w w:val="96"/>
                            <w:sz w:val="24"/>
                          </w:rPr>
                          <w:t>1</w:t>
                        </w:r>
                      </w:p>
                      <w:p w:rsidR="003A7700" w:rsidRDefault="003A7700">
                        <w:pPr>
                          <w:pStyle w:val="TableParagraph"/>
                          <w:spacing w:before="60"/>
                          <w:ind w:left="159"/>
                          <w:rPr>
                            <w:sz w:val="24"/>
                          </w:rPr>
                        </w:pPr>
                        <w:r>
                          <w:rPr>
                            <w:w w:val="96"/>
                            <w:sz w:val="24"/>
                          </w:rPr>
                          <w:t>5</w:t>
                        </w:r>
                      </w:p>
                    </w:tc>
                    <w:tc>
                      <w:tcPr>
                        <w:tcW w:w="1260" w:type="dxa"/>
                      </w:tcPr>
                      <w:p w:rsidR="003A7700" w:rsidRDefault="003A7700">
                        <w:pPr>
                          <w:pStyle w:val="TableParagraph"/>
                          <w:spacing w:before="2"/>
                          <w:ind w:left="159"/>
                          <w:rPr>
                            <w:sz w:val="24"/>
                          </w:rPr>
                        </w:pPr>
                        <w:r>
                          <w:rPr>
                            <w:w w:val="96"/>
                            <w:sz w:val="24"/>
                          </w:rPr>
                          <w:t>1</w:t>
                        </w:r>
                      </w:p>
                      <w:p w:rsidR="003A7700" w:rsidRDefault="003A7700">
                        <w:pPr>
                          <w:pStyle w:val="TableParagraph"/>
                          <w:spacing w:before="60"/>
                          <w:ind w:left="161"/>
                          <w:rPr>
                            <w:sz w:val="24"/>
                          </w:rPr>
                        </w:pPr>
                        <w:r>
                          <w:rPr>
                            <w:w w:val="96"/>
                            <w:sz w:val="24"/>
                          </w:rPr>
                          <w:t>5</w:t>
                        </w:r>
                      </w:p>
                    </w:tc>
                    <w:tc>
                      <w:tcPr>
                        <w:tcW w:w="1258" w:type="dxa"/>
                      </w:tcPr>
                      <w:p w:rsidR="003A7700" w:rsidRDefault="003A7700">
                        <w:pPr>
                          <w:pStyle w:val="TableParagraph"/>
                          <w:spacing w:before="2"/>
                          <w:ind w:left="156"/>
                          <w:rPr>
                            <w:sz w:val="24"/>
                          </w:rPr>
                        </w:pPr>
                        <w:r>
                          <w:rPr>
                            <w:w w:val="97"/>
                            <w:sz w:val="24"/>
                          </w:rPr>
                          <w:t>1</w:t>
                        </w:r>
                      </w:p>
                      <w:p w:rsidR="003A7700" w:rsidRDefault="003A7700">
                        <w:pPr>
                          <w:pStyle w:val="TableParagraph"/>
                          <w:spacing w:before="60"/>
                          <w:ind w:left="158"/>
                          <w:rPr>
                            <w:sz w:val="24"/>
                          </w:rPr>
                        </w:pPr>
                        <w:r>
                          <w:rPr>
                            <w:w w:val="97"/>
                            <w:sz w:val="24"/>
                          </w:rPr>
                          <w:t>5</w:t>
                        </w:r>
                      </w:p>
                    </w:tc>
                    <w:tc>
                      <w:tcPr>
                        <w:tcW w:w="1248" w:type="dxa"/>
                      </w:tcPr>
                      <w:p w:rsidR="003A7700" w:rsidRDefault="003A7700">
                        <w:pPr>
                          <w:pStyle w:val="TableParagraph"/>
                          <w:spacing w:before="2"/>
                          <w:ind w:left="158"/>
                          <w:rPr>
                            <w:sz w:val="24"/>
                          </w:rPr>
                        </w:pPr>
                        <w:r>
                          <w:rPr>
                            <w:w w:val="97"/>
                            <w:sz w:val="24"/>
                          </w:rPr>
                          <w:t>1</w:t>
                        </w:r>
                      </w:p>
                      <w:p w:rsidR="003A7700" w:rsidRDefault="003A7700">
                        <w:pPr>
                          <w:pStyle w:val="TableParagraph"/>
                          <w:spacing w:before="60"/>
                          <w:ind w:left="160"/>
                          <w:rPr>
                            <w:sz w:val="24"/>
                          </w:rPr>
                        </w:pPr>
                        <w:r>
                          <w:rPr>
                            <w:w w:val="97"/>
                            <w:sz w:val="24"/>
                          </w:rPr>
                          <w:t>5</w:t>
                        </w:r>
                      </w:p>
                    </w:tc>
                  </w:tr>
                </w:tbl>
                <w:p w:rsidR="003A7700" w:rsidRDefault="003A7700" w:rsidP="00AA7DC3">
                  <w:pPr>
                    <w:pStyle w:val="a5"/>
                  </w:pPr>
                </w:p>
              </w:txbxContent>
            </v:textbox>
            <w10:wrap anchorx="page"/>
          </v:shape>
        </w:pict>
      </w:r>
      <w:r w:rsidR="00AA7DC3" w:rsidRPr="00CA5353">
        <w:t>Закон распределения случайной величины X задан</w:t>
      </w:r>
      <w:r w:rsidR="00AA7DC3" w:rsidRPr="00CA5353">
        <w:rPr>
          <w:spacing w:val="-2"/>
        </w:rPr>
        <w:t xml:space="preserve"> </w:t>
      </w:r>
      <w:r w:rsidR="00AA7DC3" w:rsidRPr="00CA5353">
        <w:t>таблицей: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960AA6" w:rsidP="0032596D">
      <w:pPr>
        <w:pStyle w:val="a5"/>
        <w:tabs>
          <w:tab w:val="left" w:pos="9083"/>
        </w:tabs>
        <w:spacing w:before="0" w:beforeAutospacing="0" w:after="0" w:afterAutospacing="0" w:line="360" w:lineRule="auto"/>
        <w:ind w:left="8237" w:right="325"/>
      </w:pPr>
      <w:r>
        <w:pict>
          <v:line id="_x0000_s1416" style="position:absolute;left:0;text-align:left;z-index:251893760;mso-position-horizontal-relative:page" from="126.95pt,12.4pt" to="133.8pt,12.4pt" strokeweight=".18192mm">
            <w10:wrap anchorx="page"/>
          </v:line>
        </w:pict>
      </w:r>
      <w:r>
        <w:pict>
          <v:line id="_x0000_s1417" style="position:absolute;left:0;text-align:left;z-index:251894784;mso-position-horizontal-relative:page" from="189.8pt,12.4pt" to="196.7pt,12.4pt" strokeweight=".18192mm">
            <w10:wrap anchorx="page"/>
          </v:line>
        </w:pict>
      </w:r>
      <w:r>
        <w:pict>
          <v:line id="_x0000_s1418" style="position:absolute;left:0;text-align:left;z-index:251895808;mso-position-horizontal-relative:page" from="252.8pt,12.4pt" to="259.7pt,12.4pt" strokeweight=".18192mm">
            <w10:wrap anchorx="page"/>
          </v:line>
        </w:pict>
      </w:r>
      <w:r>
        <w:pict>
          <v:line id="_x0000_s1419" style="position:absolute;left:0;text-align:left;z-index:251896832;mso-position-horizontal-relative:page" from="315.7pt,12.4pt" to="322.55pt,12.4pt" strokeweight=".18192mm">
            <w10:wrap anchorx="page"/>
          </v:line>
        </w:pict>
      </w:r>
      <w:r>
        <w:pict>
          <v:line id="_x0000_s1420" style="position:absolute;left:0;text-align:left;z-index:251897856;mso-position-horizontal-relative:page" from="378.7pt,12.4pt" to="385.55pt,12.4pt" strokeweight=".18192mm">
            <w10:wrap anchorx="page"/>
          </v:line>
        </w:pict>
      </w:r>
      <w:r w:rsidR="00AA7DC3" w:rsidRPr="00CA5353">
        <w:t>Найти</w:t>
      </w:r>
      <w:r w:rsidR="00AA7DC3" w:rsidRPr="00CA5353">
        <w:tab/>
      </w:r>
      <w:r w:rsidR="00AA7DC3" w:rsidRPr="00CA5353">
        <w:rPr>
          <w:spacing w:val="-1"/>
        </w:rPr>
        <w:t xml:space="preserve">математическое </w:t>
      </w:r>
      <w:r w:rsidR="00AA7DC3" w:rsidRPr="00CA5353">
        <w:t>ожидание</w:t>
      </w:r>
      <w:r w:rsidR="00AA7DC3" w:rsidRPr="00CA5353">
        <w:rPr>
          <w:spacing w:val="-1"/>
        </w:rPr>
        <w:t xml:space="preserve"> </w:t>
      </w:r>
      <w:r w:rsidR="00AA7DC3" w:rsidRPr="00CA5353">
        <w:t>X</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f2"/>
        <w:widowControl w:val="0"/>
        <w:numPr>
          <w:ilvl w:val="0"/>
          <w:numId w:val="431"/>
        </w:numPr>
        <w:tabs>
          <w:tab w:val="left" w:pos="694"/>
        </w:tabs>
        <w:autoSpaceDE w:val="0"/>
        <w:autoSpaceDN w:val="0"/>
        <w:spacing w:line="360" w:lineRule="auto"/>
        <w:ind w:firstLine="0"/>
        <w:contextualSpacing w:val="0"/>
      </w:pPr>
      <w:r w:rsidRPr="00CA5353">
        <w:lastRenderedPageBreak/>
        <w:t>Производятся два выстрела с вероятностями попадания в цель, равными Найти математическое ожидание общего числа</w:t>
      </w:r>
      <w:r w:rsidRPr="00CA5353">
        <w:rPr>
          <w:spacing w:val="-4"/>
        </w:rPr>
        <w:t xml:space="preserve"> </w:t>
      </w:r>
      <w:r w:rsidRPr="00CA5353">
        <w:t>попаданий.</w:t>
      </w:r>
    </w:p>
    <w:p w:rsidR="00AA7DC3" w:rsidRPr="00CA5353" w:rsidRDefault="00AA7DC3" w:rsidP="0032596D">
      <w:pPr>
        <w:spacing w:line="360" w:lineRule="auto"/>
        <w:ind w:left="136"/>
      </w:pPr>
      <w:r w:rsidRPr="00CA5353">
        <w:br w:type="column"/>
      </w:r>
      <w:r w:rsidRPr="00CA5353">
        <w:rPr>
          <w:i/>
        </w:rPr>
        <w:lastRenderedPageBreak/>
        <w:t>p</w:t>
      </w:r>
      <w:r w:rsidRPr="00CA5353">
        <w:rPr>
          <w:position w:val="-5"/>
        </w:rPr>
        <w:t xml:space="preserve">1 </w:t>
      </w:r>
      <w:r w:rsidRPr="00CA5353">
        <w:rPr>
          <w:rFonts w:ascii="Symbol" w:hAnsi="Symbol"/>
        </w:rPr>
        <w:t></w:t>
      </w:r>
      <w:r w:rsidRPr="00CA5353">
        <w:t xml:space="preserve"> 0,4 и</w:t>
      </w:r>
    </w:p>
    <w:p w:rsidR="00AA7DC3" w:rsidRPr="00CA5353" w:rsidRDefault="00AA7DC3" w:rsidP="0032596D">
      <w:pPr>
        <w:spacing w:line="360" w:lineRule="auto"/>
        <w:ind w:left="127"/>
      </w:pPr>
      <w:r w:rsidRPr="00CA5353">
        <w:br w:type="column"/>
      </w:r>
      <w:r w:rsidRPr="00CA5353">
        <w:rPr>
          <w:i/>
          <w:w w:val="105"/>
        </w:rPr>
        <w:lastRenderedPageBreak/>
        <w:t>p</w:t>
      </w:r>
      <w:r w:rsidRPr="00CA5353">
        <w:rPr>
          <w:w w:val="105"/>
          <w:position w:val="-5"/>
        </w:rPr>
        <w:t xml:space="preserve">2 </w:t>
      </w:r>
      <w:r w:rsidRPr="00CA5353">
        <w:rPr>
          <w:rFonts w:ascii="Symbol" w:hAnsi="Symbol"/>
          <w:w w:val="105"/>
        </w:rPr>
        <w:t></w:t>
      </w:r>
      <w:r w:rsidRPr="00CA5353">
        <w:rPr>
          <w:w w:val="105"/>
        </w:rPr>
        <w:t xml:space="preserve"> 0,3 .</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8475" w:space="40"/>
            <w:col w:w="1158" w:space="39"/>
            <w:col w:w="1338"/>
          </w:cols>
        </w:sectPr>
      </w:pPr>
    </w:p>
    <w:p w:rsidR="00AA7DC3" w:rsidRPr="00CA5353" w:rsidRDefault="00AA7DC3" w:rsidP="0032596D">
      <w:pPr>
        <w:pStyle w:val="af2"/>
        <w:widowControl w:val="0"/>
        <w:numPr>
          <w:ilvl w:val="0"/>
          <w:numId w:val="431"/>
        </w:numPr>
        <w:tabs>
          <w:tab w:val="left" w:pos="694"/>
        </w:tabs>
        <w:autoSpaceDE w:val="0"/>
        <w:autoSpaceDN w:val="0"/>
        <w:spacing w:line="360" w:lineRule="auto"/>
        <w:ind w:left="693" w:hanging="182"/>
        <w:contextualSpacing w:val="0"/>
      </w:pPr>
      <w:r w:rsidRPr="00CA5353">
        <w:lastRenderedPageBreak/>
        <w:t>Независимые случайные величины X и Y заданы следующими законами</w:t>
      </w:r>
      <w:r w:rsidRPr="00CA5353">
        <w:rPr>
          <w:spacing w:val="-12"/>
        </w:rPr>
        <w:t xml:space="preserve"> </w:t>
      </w:r>
      <w:r w:rsidRPr="00CA5353">
        <w:t>распределения:</w:t>
      </w:r>
    </w:p>
    <w:p w:rsidR="00AA7DC3" w:rsidRPr="00CA5353" w:rsidRDefault="00960AA6" w:rsidP="0032596D">
      <w:pPr>
        <w:pStyle w:val="a5"/>
        <w:spacing w:before="0" w:beforeAutospacing="0" w:after="0" w:afterAutospacing="0" w:line="360" w:lineRule="auto"/>
      </w:pPr>
      <w:r>
        <w:pict>
          <v:shape id="_x0000_s1336" type="#_x0000_t202" style="position:absolute;margin-left:56.65pt;margin-top:18.2pt;width:186.8pt;height:35.55pt;z-index:-251478016;mso-wrap-distance-left:0;mso-wrap-distance-right:0;mso-position-horizontal-relative:page" filled="f" stroked="f">
            <v:textbox style="mso-next-textbox:#_x0000_s1336"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931"/>
                    <w:gridCol w:w="929"/>
                    <w:gridCol w:w="931"/>
                  </w:tblGrid>
                  <w:tr w:rsidR="003A7700">
                    <w:trPr>
                      <w:trHeight w:val="340"/>
                    </w:trPr>
                    <w:tc>
                      <w:tcPr>
                        <w:tcW w:w="929" w:type="dxa"/>
                      </w:tcPr>
                      <w:p w:rsidR="003A7700" w:rsidRDefault="003A7700">
                        <w:pPr>
                          <w:pStyle w:val="TableParagraph"/>
                          <w:spacing w:before="1"/>
                          <w:ind w:left="110"/>
                          <w:rPr>
                            <w:b/>
                            <w:sz w:val="24"/>
                          </w:rPr>
                        </w:pPr>
                        <w:r>
                          <w:rPr>
                            <w:b/>
                            <w:w w:val="99"/>
                            <w:sz w:val="24"/>
                          </w:rPr>
                          <w:t>X</w:t>
                        </w:r>
                      </w:p>
                    </w:tc>
                    <w:tc>
                      <w:tcPr>
                        <w:tcW w:w="931" w:type="dxa"/>
                      </w:tcPr>
                      <w:p w:rsidR="003A7700" w:rsidRDefault="003A7700">
                        <w:pPr>
                          <w:pStyle w:val="TableParagraph"/>
                          <w:spacing w:line="273" w:lineRule="exact"/>
                          <w:ind w:left="110"/>
                          <w:rPr>
                            <w:sz w:val="24"/>
                          </w:rPr>
                        </w:pPr>
                        <w:r>
                          <w:rPr>
                            <w:sz w:val="24"/>
                          </w:rPr>
                          <w:t>2</w:t>
                        </w:r>
                      </w:p>
                    </w:tc>
                    <w:tc>
                      <w:tcPr>
                        <w:tcW w:w="929" w:type="dxa"/>
                      </w:tcPr>
                      <w:p w:rsidR="003A7700" w:rsidRDefault="003A7700">
                        <w:pPr>
                          <w:pStyle w:val="TableParagraph"/>
                          <w:spacing w:line="273" w:lineRule="exact"/>
                          <w:ind w:left="108"/>
                          <w:rPr>
                            <w:sz w:val="24"/>
                          </w:rPr>
                        </w:pPr>
                        <w:r>
                          <w:rPr>
                            <w:sz w:val="24"/>
                          </w:rPr>
                          <w:t>4</w:t>
                        </w:r>
                      </w:p>
                    </w:tc>
                    <w:tc>
                      <w:tcPr>
                        <w:tcW w:w="931" w:type="dxa"/>
                      </w:tcPr>
                      <w:p w:rsidR="003A7700" w:rsidRDefault="003A7700">
                        <w:pPr>
                          <w:pStyle w:val="TableParagraph"/>
                          <w:spacing w:line="273" w:lineRule="exact"/>
                          <w:ind w:left="111"/>
                          <w:rPr>
                            <w:sz w:val="24"/>
                          </w:rPr>
                        </w:pPr>
                        <w:r>
                          <w:rPr>
                            <w:sz w:val="24"/>
                          </w:rPr>
                          <w:t>5</w:t>
                        </w:r>
                      </w:p>
                    </w:tc>
                  </w:tr>
                  <w:tr w:rsidR="003A7700">
                    <w:trPr>
                      <w:trHeight w:val="340"/>
                    </w:trPr>
                    <w:tc>
                      <w:tcPr>
                        <w:tcW w:w="929" w:type="dxa"/>
                      </w:tcPr>
                      <w:p w:rsidR="003A7700" w:rsidRDefault="003A7700">
                        <w:pPr>
                          <w:pStyle w:val="TableParagraph"/>
                          <w:spacing w:line="275" w:lineRule="exact"/>
                          <w:ind w:left="170"/>
                          <w:rPr>
                            <w:b/>
                            <w:sz w:val="24"/>
                          </w:rPr>
                        </w:pPr>
                        <w:r>
                          <w:rPr>
                            <w:b/>
                            <w:w w:val="99"/>
                            <w:sz w:val="24"/>
                          </w:rPr>
                          <w:t>p</w:t>
                        </w:r>
                      </w:p>
                    </w:tc>
                    <w:tc>
                      <w:tcPr>
                        <w:tcW w:w="931" w:type="dxa"/>
                      </w:tcPr>
                      <w:p w:rsidR="003A7700" w:rsidRDefault="003A7700">
                        <w:pPr>
                          <w:pStyle w:val="TableParagraph"/>
                          <w:spacing w:line="270" w:lineRule="exact"/>
                          <w:ind w:left="110"/>
                          <w:rPr>
                            <w:sz w:val="24"/>
                          </w:rPr>
                        </w:pPr>
                        <w:r>
                          <w:rPr>
                            <w:sz w:val="24"/>
                          </w:rPr>
                          <w:t>0,1</w:t>
                        </w:r>
                      </w:p>
                    </w:tc>
                    <w:tc>
                      <w:tcPr>
                        <w:tcW w:w="929" w:type="dxa"/>
                      </w:tcPr>
                      <w:p w:rsidR="003A7700" w:rsidRDefault="003A7700">
                        <w:pPr>
                          <w:pStyle w:val="TableParagraph"/>
                          <w:spacing w:line="270" w:lineRule="exact"/>
                          <w:ind w:left="108"/>
                          <w:rPr>
                            <w:sz w:val="24"/>
                          </w:rPr>
                        </w:pPr>
                        <w:r>
                          <w:rPr>
                            <w:sz w:val="24"/>
                          </w:rPr>
                          <w:t>0,3</w:t>
                        </w:r>
                      </w:p>
                    </w:tc>
                    <w:tc>
                      <w:tcPr>
                        <w:tcW w:w="931" w:type="dxa"/>
                      </w:tcPr>
                      <w:p w:rsidR="003A7700" w:rsidRDefault="003A7700">
                        <w:pPr>
                          <w:pStyle w:val="TableParagraph"/>
                          <w:spacing w:line="270" w:lineRule="exact"/>
                          <w:ind w:left="111"/>
                          <w:rPr>
                            <w:sz w:val="24"/>
                          </w:rPr>
                        </w:pPr>
                        <w:r>
                          <w:rPr>
                            <w:sz w:val="24"/>
                          </w:rPr>
                          <w:t>0,6</w:t>
                        </w:r>
                      </w:p>
                    </w:tc>
                  </w:tr>
                </w:tbl>
                <w:p w:rsidR="003A7700" w:rsidRDefault="003A7700" w:rsidP="00AA7DC3">
                  <w:pPr>
                    <w:pStyle w:val="a5"/>
                  </w:pPr>
                </w:p>
              </w:txbxContent>
            </v:textbox>
            <w10:wrap type="topAndBottom" anchorx="page"/>
          </v:shape>
        </w:pict>
      </w:r>
      <w:r>
        <w:pict>
          <v:shape id="_x0000_s1337" type="#_x0000_t202" style="position:absolute;margin-left:313.75pt;margin-top:18.55pt;width:140.25pt;height:35.55pt;z-index:-251476992;mso-wrap-distance-left:0;mso-wrap-distance-right:0;mso-position-horizontal-relative:page" filled="f" stroked="f">
            <v:textbox style="mso-next-textbox:#_x0000_s1337"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
                    <w:gridCol w:w="931"/>
                    <w:gridCol w:w="929"/>
                  </w:tblGrid>
                  <w:tr w:rsidR="003A7700">
                    <w:trPr>
                      <w:trHeight w:val="340"/>
                    </w:trPr>
                    <w:tc>
                      <w:tcPr>
                        <w:tcW w:w="929" w:type="dxa"/>
                      </w:tcPr>
                      <w:p w:rsidR="003A7700" w:rsidRDefault="003A7700">
                        <w:pPr>
                          <w:pStyle w:val="TableParagraph"/>
                          <w:spacing w:line="275" w:lineRule="exact"/>
                          <w:ind w:left="108"/>
                          <w:rPr>
                            <w:b/>
                            <w:sz w:val="24"/>
                          </w:rPr>
                        </w:pPr>
                        <w:r>
                          <w:rPr>
                            <w:b/>
                            <w:w w:val="99"/>
                            <w:sz w:val="24"/>
                          </w:rPr>
                          <w:t>Y</w:t>
                        </w:r>
                      </w:p>
                    </w:tc>
                    <w:tc>
                      <w:tcPr>
                        <w:tcW w:w="931" w:type="dxa"/>
                      </w:tcPr>
                      <w:p w:rsidR="003A7700" w:rsidRDefault="003A7700">
                        <w:pPr>
                          <w:pStyle w:val="TableParagraph"/>
                          <w:spacing w:line="270" w:lineRule="exact"/>
                          <w:ind w:left="107"/>
                          <w:rPr>
                            <w:sz w:val="24"/>
                          </w:rPr>
                        </w:pPr>
                        <w:r>
                          <w:rPr>
                            <w:sz w:val="24"/>
                          </w:rPr>
                          <w:t>7</w:t>
                        </w:r>
                      </w:p>
                    </w:tc>
                    <w:tc>
                      <w:tcPr>
                        <w:tcW w:w="929" w:type="dxa"/>
                      </w:tcPr>
                      <w:p w:rsidR="003A7700" w:rsidRDefault="003A7700">
                        <w:pPr>
                          <w:pStyle w:val="TableParagraph"/>
                          <w:spacing w:line="270" w:lineRule="exact"/>
                          <w:ind w:left="105"/>
                          <w:rPr>
                            <w:sz w:val="24"/>
                          </w:rPr>
                        </w:pPr>
                        <w:r>
                          <w:rPr>
                            <w:sz w:val="24"/>
                          </w:rPr>
                          <w:t>9</w:t>
                        </w:r>
                      </w:p>
                    </w:tc>
                  </w:tr>
                  <w:tr w:rsidR="003A7700">
                    <w:trPr>
                      <w:trHeight w:val="340"/>
                    </w:trPr>
                    <w:tc>
                      <w:tcPr>
                        <w:tcW w:w="929" w:type="dxa"/>
                      </w:tcPr>
                      <w:p w:rsidR="003A7700" w:rsidRDefault="003A7700">
                        <w:pPr>
                          <w:pStyle w:val="TableParagraph"/>
                          <w:spacing w:line="275" w:lineRule="exact"/>
                          <w:ind w:left="168"/>
                          <w:rPr>
                            <w:b/>
                            <w:sz w:val="24"/>
                          </w:rPr>
                        </w:pPr>
                        <w:r>
                          <w:rPr>
                            <w:b/>
                            <w:w w:val="99"/>
                            <w:sz w:val="24"/>
                          </w:rPr>
                          <w:t>p</w:t>
                        </w:r>
                      </w:p>
                    </w:tc>
                    <w:tc>
                      <w:tcPr>
                        <w:tcW w:w="931" w:type="dxa"/>
                      </w:tcPr>
                      <w:p w:rsidR="003A7700" w:rsidRDefault="003A7700">
                        <w:pPr>
                          <w:pStyle w:val="TableParagraph"/>
                          <w:spacing w:line="270" w:lineRule="exact"/>
                          <w:ind w:left="107"/>
                          <w:rPr>
                            <w:sz w:val="24"/>
                          </w:rPr>
                        </w:pPr>
                        <w:r>
                          <w:rPr>
                            <w:sz w:val="24"/>
                          </w:rPr>
                          <w:t>0,8</w:t>
                        </w:r>
                      </w:p>
                    </w:tc>
                    <w:tc>
                      <w:tcPr>
                        <w:tcW w:w="929" w:type="dxa"/>
                      </w:tcPr>
                      <w:p w:rsidR="003A7700" w:rsidRDefault="003A7700">
                        <w:pPr>
                          <w:pStyle w:val="TableParagraph"/>
                          <w:spacing w:line="270" w:lineRule="exact"/>
                          <w:ind w:left="105"/>
                          <w:rPr>
                            <w:sz w:val="24"/>
                          </w:rPr>
                        </w:pPr>
                        <w:r>
                          <w:rPr>
                            <w:sz w:val="24"/>
                          </w:rPr>
                          <w:t>0,2</w:t>
                        </w:r>
                      </w:p>
                    </w:tc>
                  </w:tr>
                </w:tbl>
                <w:p w:rsidR="003A7700" w:rsidRDefault="003A7700" w:rsidP="00AA7DC3">
                  <w:pPr>
                    <w:pStyle w:val="a5"/>
                  </w:pPr>
                </w:p>
              </w:txbxContent>
            </v:textbox>
            <w10:wrap type="topAndBottom" anchorx="page"/>
          </v:shape>
        </w:pic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случайной величины XY.</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31"/>
        </w:numPr>
        <w:tabs>
          <w:tab w:val="left" w:pos="694"/>
        </w:tabs>
        <w:autoSpaceDE w:val="0"/>
        <w:autoSpaceDN w:val="0"/>
        <w:spacing w:line="360" w:lineRule="auto"/>
        <w:ind w:right="334" w:firstLine="0"/>
        <w:contextualSpacing w:val="0"/>
      </w:pPr>
      <w:r w:rsidRPr="00CA5353">
        <w:t>Найти математическое ожидание, дисперсию, среднее квадратичное отклонение, начальные и центральные моменты 1-го и 2-го порядков случайной величины</w:t>
      </w:r>
      <w:r w:rsidRPr="00CA5353">
        <w:rPr>
          <w:spacing w:val="-5"/>
        </w:rPr>
        <w:t xml:space="preserve"> </w:t>
      </w:r>
      <w:r w:rsidRPr="00CA5353">
        <w:t>X.</w:t>
      </w:r>
    </w:p>
    <w:p w:rsidR="00AA7DC3" w:rsidRPr="00CA5353" w:rsidRDefault="00AA7DC3" w:rsidP="0032596D">
      <w:pPr>
        <w:pStyle w:val="a5"/>
        <w:spacing w:before="0" w:beforeAutospacing="0" w:after="0" w:afterAutospacing="0" w:line="360" w:lineRule="auto"/>
      </w:pPr>
    </w:p>
    <w:tbl>
      <w:tblPr>
        <w:tblStyle w:val="TableNormal"/>
        <w:tblW w:w="0" w:type="auto"/>
        <w:tblInd w:w="1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261"/>
        <w:gridCol w:w="1258"/>
        <w:gridCol w:w="1261"/>
        <w:gridCol w:w="1258"/>
        <w:gridCol w:w="1249"/>
      </w:tblGrid>
      <w:tr w:rsidR="00AA7DC3" w:rsidRPr="00CA5353" w:rsidTr="00A97C46">
        <w:trPr>
          <w:trHeight w:val="568"/>
        </w:trPr>
        <w:tc>
          <w:tcPr>
            <w:tcW w:w="1248" w:type="dxa"/>
          </w:tcPr>
          <w:p w:rsidR="00AA7DC3" w:rsidRPr="00CA5353" w:rsidRDefault="00AA7DC3" w:rsidP="0032596D">
            <w:pPr>
              <w:pStyle w:val="TableParagraph"/>
              <w:spacing w:line="360" w:lineRule="auto"/>
              <w:ind w:left="107"/>
              <w:rPr>
                <w:b/>
                <w:sz w:val="24"/>
                <w:szCs w:val="24"/>
              </w:rPr>
            </w:pPr>
            <w:r w:rsidRPr="00CA5353">
              <w:rPr>
                <w:b/>
                <w:w w:val="99"/>
                <w:sz w:val="24"/>
                <w:szCs w:val="24"/>
              </w:rPr>
              <w:t>X</w:t>
            </w:r>
          </w:p>
        </w:tc>
        <w:tc>
          <w:tcPr>
            <w:tcW w:w="1261" w:type="dxa"/>
          </w:tcPr>
          <w:p w:rsidR="00AA7DC3" w:rsidRPr="00CA5353" w:rsidRDefault="00AA7DC3" w:rsidP="0032596D">
            <w:pPr>
              <w:pStyle w:val="TableParagraph"/>
              <w:spacing w:line="360" w:lineRule="auto"/>
              <w:ind w:left="108"/>
              <w:rPr>
                <w:sz w:val="24"/>
                <w:szCs w:val="24"/>
              </w:rPr>
            </w:pPr>
            <w:r w:rsidRPr="00CA5353">
              <w:rPr>
                <w:sz w:val="24"/>
                <w:szCs w:val="24"/>
              </w:rPr>
              <w:t>-2</w:t>
            </w:r>
          </w:p>
        </w:tc>
        <w:tc>
          <w:tcPr>
            <w:tcW w:w="1258" w:type="dxa"/>
          </w:tcPr>
          <w:p w:rsidR="00AA7DC3" w:rsidRPr="00CA5353" w:rsidRDefault="00AA7DC3" w:rsidP="0032596D">
            <w:pPr>
              <w:pStyle w:val="TableParagraph"/>
              <w:spacing w:line="360" w:lineRule="auto"/>
              <w:ind w:left="107"/>
              <w:rPr>
                <w:sz w:val="24"/>
                <w:szCs w:val="24"/>
              </w:rPr>
            </w:pPr>
            <w:r w:rsidRPr="00CA5353">
              <w:rPr>
                <w:sz w:val="24"/>
                <w:szCs w:val="24"/>
              </w:rPr>
              <w:t>-1</w:t>
            </w:r>
          </w:p>
        </w:tc>
        <w:tc>
          <w:tcPr>
            <w:tcW w:w="1261" w:type="dxa"/>
          </w:tcPr>
          <w:p w:rsidR="00AA7DC3" w:rsidRPr="00CA5353" w:rsidRDefault="00AA7DC3" w:rsidP="0032596D">
            <w:pPr>
              <w:pStyle w:val="TableParagraph"/>
              <w:spacing w:line="360" w:lineRule="auto"/>
              <w:ind w:left="109"/>
              <w:rPr>
                <w:sz w:val="24"/>
                <w:szCs w:val="24"/>
              </w:rPr>
            </w:pPr>
            <w:r w:rsidRPr="00CA5353">
              <w:rPr>
                <w:sz w:val="24"/>
                <w:szCs w:val="24"/>
              </w:rPr>
              <w:t>0</w:t>
            </w:r>
          </w:p>
        </w:tc>
        <w:tc>
          <w:tcPr>
            <w:tcW w:w="1258" w:type="dxa"/>
          </w:tcPr>
          <w:p w:rsidR="00AA7DC3" w:rsidRPr="00CA5353" w:rsidRDefault="00AA7DC3" w:rsidP="0032596D">
            <w:pPr>
              <w:pStyle w:val="TableParagraph"/>
              <w:spacing w:line="360" w:lineRule="auto"/>
              <w:ind w:left="106"/>
              <w:rPr>
                <w:sz w:val="24"/>
                <w:szCs w:val="24"/>
              </w:rPr>
            </w:pPr>
            <w:r w:rsidRPr="00CA5353">
              <w:rPr>
                <w:sz w:val="24"/>
                <w:szCs w:val="24"/>
              </w:rPr>
              <w:t>1</w:t>
            </w:r>
          </w:p>
        </w:tc>
        <w:tc>
          <w:tcPr>
            <w:tcW w:w="1249" w:type="dxa"/>
          </w:tcPr>
          <w:p w:rsidR="00AA7DC3" w:rsidRPr="00CA5353" w:rsidRDefault="00AA7DC3" w:rsidP="0032596D">
            <w:pPr>
              <w:pStyle w:val="TableParagraph"/>
              <w:spacing w:line="360" w:lineRule="auto"/>
              <w:ind w:left="108"/>
              <w:rPr>
                <w:sz w:val="24"/>
                <w:szCs w:val="24"/>
              </w:rPr>
            </w:pPr>
            <w:r w:rsidRPr="00CA5353">
              <w:rPr>
                <w:sz w:val="24"/>
                <w:szCs w:val="24"/>
              </w:rPr>
              <w:t>2</w:t>
            </w:r>
          </w:p>
        </w:tc>
      </w:tr>
      <w:tr w:rsidR="00AA7DC3" w:rsidRPr="00CA5353" w:rsidTr="00A97C46">
        <w:trPr>
          <w:trHeight w:val="566"/>
        </w:trPr>
        <w:tc>
          <w:tcPr>
            <w:tcW w:w="1248" w:type="dxa"/>
          </w:tcPr>
          <w:p w:rsidR="00AA7DC3" w:rsidRPr="00CA5353" w:rsidRDefault="00AA7DC3" w:rsidP="0032596D">
            <w:pPr>
              <w:pStyle w:val="TableParagraph"/>
              <w:spacing w:line="360" w:lineRule="auto"/>
              <w:ind w:left="107"/>
              <w:rPr>
                <w:b/>
                <w:sz w:val="24"/>
                <w:szCs w:val="24"/>
              </w:rPr>
            </w:pPr>
            <w:r w:rsidRPr="00CA5353">
              <w:rPr>
                <w:b/>
                <w:w w:val="99"/>
                <w:sz w:val="24"/>
                <w:szCs w:val="24"/>
              </w:rPr>
              <w:t>p</w:t>
            </w:r>
          </w:p>
        </w:tc>
        <w:tc>
          <w:tcPr>
            <w:tcW w:w="1261" w:type="dxa"/>
          </w:tcPr>
          <w:p w:rsidR="00AA7DC3" w:rsidRPr="00CA5353" w:rsidRDefault="00AA7DC3" w:rsidP="0032596D">
            <w:pPr>
              <w:pStyle w:val="TableParagraph"/>
              <w:spacing w:line="360" w:lineRule="auto"/>
              <w:ind w:left="108"/>
              <w:rPr>
                <w:sz w:val="24"/>
                <w:szCs w:val="24"/>
              </w:rPr>
            </w:pPr>
            <w:r w:rsidRPr="00CA5353">
              <w:rPr>
                <w:sz w:val="24"/>
                <w:szCs w:val="24"/>
              </w:rPr>
              <w:t>0,1</w:t>
            </w:r>
          </w:p>
        </w:tc>
        <w:tc>
          <w:tcPr>
            <w:tcW w:w="1258" w:type="dxa"/>
          </w:tcPr>
          <w:p w:rsidR="00AA7DC3" w:rsidRPr="00CA5353" w:rsidRDefault="00AA7DC3" w:rsidP="0032596D">
            <w:pPr>
              <w:pStyle w:val="TableParagraph"/>
              <w:spacing w:line="360" w:lineRule="auto"/>
              <w:ind w:left="107"/>
              <w:rPr>
                <w:sz w:val="24"/>
                <w:szCs w:val="24"/>
              </w:rPr>
            </w:pPr>
            <w:r w:rsidRPr="00CA5353">
              <w:rPr>
                <w:sz w:val="24"/>
                <w:szCs w:val="24"/>
              </w:rPr>
              <w:t>0,2</w:t>
            </w:r>
          </w:p>
        </w:tc>
        <w:tc>
          <w:tcPr>
            <w:tcW w:w="1261" w:type="dxa"/>
          </w:tcPr>
          <w:p w:rsidR="00AA7DC3" w:rsidRPr="00CA5353" w:rsidRDefault="00AA7DC3" w:rsidP="0032596D">
            <w:pPr>
              <w:pStyle w:val="TableParagraph"/>
              <w:spacing w:line="360" w:lineRule="auto"/>
              <w:ind w:left="109"/>
              <w:rPr>
                <w:sz w:val="24"/>
                <w:szCs w:val="24"/>
              </w:rPr>
            </w:pPr>
            <w:r w:rsidRPr="00CA5353">
              <w:rPr>
                <w:sz w:val="24"/>
                <w:szCs w:val="24"/>
              </w:rPr>
              <w:t>0,3</w:t>
            </w:r>
          </w:p>
        </w:tc>
        <w:tc>
          <w:tcPr>
            <w:tcW w:w="1258" w:type="dxa"/>
          </w:tcPr>
          <w:p w:rsidR="00AA7DC3" w:rsidRPr="00CA5353" w:rsidRDefault="00AA7DC3" w:rsidP="0032596D">
            <w:pPr>
              <w:pStyle w:val="TableParagraph"/>
              <w:spacing w:line="360" w:lineRule="auto"/>
              <w:ind w:left="106"/>
              <w:rPr>
                <w:sz w:val="24"/>
                <w:szCs w:val="24"/>
              </w:rPr>
            </w:pPr>
            <w:r w:rsidRPr="00CA5353">
              <w:rPr>
                <w:sz w:val="24"/>
                <w:szCs w:val="24"/>
              </w:rPr>
              <w:t>0,3</w:t>
            </w:r>
          </w:p>
        </w:tc>
        <w:tc>
          <w:tcPr>
            <w:tcW w:w="1249" w:type="dxa"/>
          </w:tcPr>
          <w:p w:rsidR="00AA7DC3" w:rsidRPr="00CA5353" w:rsidRDefault="00AA7DC3" w:rsidP="0032596D">
            <w:pPr>
              <w:pStyle w:val="TableParagraph"/>
              <w:spacing w:line="360" w:lineRule="auto"/>
              <w:ind w:left="108"/>
              <w:rPr>
                <w:sz w:val="24"/>
                <w:szCs w:val="24"/>
              </w:rPr>
            </w:pPr>
            <w:r w:rsidRPr="00CA5353">
              <w:rPr>
                <w:sz w:val="24"/>
                <w:szCs w:val="24"/>
              </w:rPr>
              <w:t>0,1</w:t>
            </w:r>
          </w:p>
        </w:tc>
      </w:tr>
    </w:tbl>
    <w:p w:rsidR="00AA7DC3" w:rsidRPr="00CA5353" w:rsidRDefault="00AA7DC3" w:rsidP="0032596D">
      <w:pPr>
        <w:spacing w:line="360" w:lineRule="auto"/>
        <w:ind w:left="512" w:right="6800"/>
        <w:rPr>
          <w:i/>
        </w:rPr>
      </w:pPr>
      <w:r w:rsidRPr="00CA5353">
        <w:rPr>
          <w:i/>
        </w:rPr>
        <w:t xml:space="preserve">Критерии оценки типовых заданий: Оценка </w:t>
      </w:r>
      <w:r w:rsidRPr="00CA5353">
        <w:rPr>
          <w:b/>
          <w:i/>
        </w:rPr>
        <w:t>3</w:t>
      </w:r>
      <w:r w:rsidRPr="00CA5353">
        <w:rPr>
          <w:i/>
        </w:rPr>
        <w:t>- выполнение 3</w:t>
      </w:r>
      <w:r w:rsidRPr="00CA5353">
        <w:rPr>
          <w:i/>
          <w:spacing w:val="-5"/>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AC0B5C" w:rsidRDefault="00AA7DC3" w:rsidP="0032596D">
      <w:pPr>
        <w:pStyle w:val="210"/>
        <w:spacing w:before="0" w:line="360" w:lineRule="auto"/>
        <w:ind w:right="323"/>
        <w:rPr>
          <w:sz w:val="24"/>
          <w:szCs w:val="24"/>
        </w:rPr>
        <w:sectPr w:rsidR="00AA7DC3" w:rsidRPr="00AC0B5C">
          <w:type w:val="continuous"/>
          <w:pgSz w:w="11910" w:h="16840"/>
          <w:pgMar w:top="880" w:right="240" w:bottom="280" w:left="620" w:header="720" w:footer="720" w:gutter="0"/>
          <w:cols w:space="720"/>
        </w:sectPr>
      </w:pPr>
    </w:p>
    <w:p w:rsidR="00AA7DC3" w:rsidRPr="00CA5353" w:rsidRDefault="00AA7DC3" w:rsidP="0032596D">
      <w:pPr>
        <w:spacing w:line="360" w:lineRule="auto"/>
        <w:ind w:left="512"/>
        <w:rPr>
          <w:i/>
        </w:rPr>
      </w:pPr>
      <w:r w:rsidRPr="00CA5353">
        <w:rPr>
          <w:i/>
        </w:rPr>
        <w:lastRenderedPageBreak/>
        <w:t xml:space="preserve">Типовое задание по теме: </w:t>
      </w:r>
      <w:r w:rsidRPr="00CA5353">
        <w:rPr>
          <w:b/>
          <w:i/>
        </w:rPr>
        <w:t>«</w:t>
      </w:r>
      <w:r w:rsidRPr="00CA5353">
        <w:rPr>
          <w:i/>
        </w:rPr>
        <w:t>Математическое ожидание, дисперсия и среднее квадратичное отклонение»</w:t>
      </w:r>
    </w:p>
    <w:p w:rsidR="00AA7DC3" w:rsidRPr="00CA5353" w:rsidRDefault="00AA7DC3" w:rsidP="0032596D">
      <w:pPr>
        <w:pStyle w:val="a5"/>
        <w:spacing w:before="0" w:beforeAutospacing="0" w:after="0" w:afterAutospacing="0" w:line="360" w:lineRule="auto"/>
        <w:ind w:left="512"/>
      </w:pPr>
      <w:r w:rsidRPr="00CA5353">
        <w:t>Вариант 1</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s>
        <w:spacing w:before="0" w:beforeAutospacing="0" w:after="0" w:afterAutospacing="0" w:line="360" w:lineRule="auto"/>
        <w:ind w:left="632"/>
      </w:pPr>
      <w:r w:rsidRPr="00CA5353">
        <w:t>2</w:t>
      </w:r>
      <w:r w:rsidRPr="00CA5353">
        <w:tab/>
        <w:t>3   10</w:t>
      </w:r>
    </w:p>
    <w:p w:rsidR="00AA7DC3" w:rsidRPr="00CA5353" w:rsidRDefault="00AA7DC3" w:rsidP="0032596D">
      <w:pPr>
        <w:pStyle w:val="a5"/>
        <w:spacing w:before="0" w:beforeAutospacing="0" w:after="0" w:afterAutospacing="0" w:line="360" w:lineRule="auto"/>
        <w:ind w:left="512"/>
      </w:pPr>
      <w:r w:rsidRPr="00CA5353">
        <w:t>0,1 0,4 0,5</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w:t>
      </w:r>
      <w:r w:rsidRPr="00CA5353">
        <w:rPr>
          <w:spacing w:val="-36"/>
        </w:rPr>
        <w:t xml:space="preserve"> </w:t>
      </w:r>
      <w:r w:rsidRPr="00CA5353">
        <w:t>σ(X). Вариант</w:t>
      </w:r>
      <w:r w:rsidRPr="00CA5353">
        <w:rPr>
          <w:spacing w:val="-1"/>
        </w:rPr>
        <w:t xml:space="preserve"> </w:t>
      </w:r>
      <w:r w:rsidRPr="00CA5353">
        <w:t>2</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292"/>
        </w:tabs>
        <w:spacing w:before="0" w:beforeAutospacing="0" w:after="0" w:afterAutospacing="0" w:line="360" w:lineRule="auto"/>
        <w:ind w:left="512"/>
      </w:pPr>
      <w:r w:rsidRPr="00CA5353">
        <w:t>0,1  2</w:t>
      </w:r>
      <w:r w:rsidRPr="00CA5353">
        <w:tab/>
        <w:t>10 20</w:t>
      </w:r>
    </w:p>
    <w:p w:rsidR="00AA7DC3" w:rsidRPr="00CA5353" w:rsidRDefault="00AA7DC3" w:rsidP="0032596D">
      <w:pPr>
        <w:pStyle w:val="a5"/>
        <w:spacing w:before="0" w:beforeAutospacing="0" w:after="0" w:afterAutospacing="0" w:line="360" w:lineRule="auto"/>
        <w:ind w:left="512"/>
      </w:pPr>
      <w:r w:rsidRPr="00CA5353">
        <w:t>0,4 0,2 0,15 0,25</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3</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112"/>
          <w:tab w:val="left" w:pos="1592"/>
          <w:tab w:val="left" w:pos="2072"/>
        </w:tabs>
        <w:spacing w:before="0" w:beforeAutospacing="0" w:after="0" w:afterAutospacing="0" w:line="360" w:lineRule="auto"/>
        <w:ind w:left="512"/>
      </w:pPr>
      <w:r w:rsidRPr="00CA5353">
        <w:t>1</w:t>
      </w:r>
      <w:r w:rsidRPr="00CA5353">
        <w:tab/>
        <w:t>1</w:t>
      </w:r>
      <w:r w:rsidRPr="00CA5353">
        <w:tab/>
        <w:t>2</w:t>
      </w:r>
      <w:r w:rsidRPr="00CA5353">
        <w:tab/>
        <w:t>3</w:t>
      </w:r>
    </w:p>
    <w:p w:rsidR="00AA7DC3" w:rsidRPr="00CA5353" w:rsidRDefault="00AA7DC3" w:rsidP="0032596D">
      <w:pPr>
        <w:pStyle w:val="a5"/>
        <w:spacing w:before="0" w:beforeAutospacing="0" w:after="0" w:afterAutospacing="0" w:line="360" w:lineRule="auto"/>
        <w:ind w:left="512"/>
      </w:pPr>
      <w:r w:rsidRPr="00CA5353">
        <w:t>0,48 0,01 0,09 0,42</w:t>
      </w:r>
    </w:p>
    <w:p w:rsidR="00AA7DC3" w:rsidRPr="00CA5353" w:rsidRDefault="00AA7DC3" w:rsidP="0032596D">
      <w:pPr>
        <w:pStyle w:val="a5"/>
        <w:spacing w:before="0" w:beforeAutospacing="0" w:after="0" w:afterAutospacing="0" w:line="360" w:lineRule="auto"/>
        <w:ind w:left="512" w:right="953"/>
      </w:pPr>
      <w:r w:rsidRPr="00CA5353">
        <w:t>Найти математическое ожидание М(X), дисперсию D(X) и среднее квадратичное отклонение σ(X).</w:t>
      </w:r>
    </w:p>
    <w:p w:rsidR="00AA7DC3" w:rsidRPr="00CA5353" w:rsidRDefault="00AA7DC3" w:rsidP="0032596D">
      <w:pPr>
        <w:pStyle w:val="a5"/>
        <w:spacing w:before="0" w:beforeAutospacing="0" w:after="0" w:afterAutospacing="0" w:line="360" w:lineRule="auto"/>
        <w:ind w:left="512"/>
      </w:pPr>
      <w:r w:rsidRPr="00CA5353">
        <w:t>Вариант 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112"/>
          <w:tab w:val="left" w:pos="1712"/>
          <w:tab w:val="left" w:pos="2072"/>
        </w:tabs>
        <w:spacing w:before="0" w:beforeAutospacing="0" w:after="0" w:afterAutospacing="0" w:line="360" w:lineRule="auto"/>
        <w:ind w:left="632"/>
      </w:pPr>
      <w:r w:rsidRPr="00CA5353">
        <w:t>1</w:t>
      </w:r>
      <w:r w:rsidRPr="00CA5353">
        <w:tab/>
        <w:t>1</w:t>
      </w:r>
      <w:r w:rsidRPr="00CA5353">
        <w:tab/>
        <w:t>2</w:t>
      </w:r>
      <w:r w:rsidRPr="00CA5353">
        <w:tab/>
        <w:t>3</w:t>
      </w:r>
    </w:p>
    <w:p w:rsidR="00AA7DC3" w:rsidRPr="00CA5353" w:rsidRDefault="00AA7DC3" w:rsidP="0032596D">
      <w:pPr>
        <w:pStyle w:val="a5"/>
        <w:spacing w:before="0" w:beforeAutospacing="0" w:after="0" w:afterAutospacing="0" w:line="360" w:lineRule="auto"/>
        <w:ind w:left="512"/>
      </w:pPr>
      <w:r w:rsidRPr="00CA5353">
        <w:t>0,19 0,51 0,25 0,05</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5</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 w:val="left" w:pos="1352"/>
        </w:tabs>
        <w:spacing w:before="0" w:beforeAutospacing="0" w:after="0" w:afterAutospacing="0" w:line="360" w:lineRule="auto"/>
        <w:ind w:left="632"/>
      </w:pPr>
      <w:r w:rsidRPr="00CA5353">
        <w:t>3</w:t>
      </w:r>
      <w:r w:rsidRPr="00CA5353">
        <w:tab/>
        <w:t>5</w:t>
      </w:r>
      <w:r w:rsidRPr="00CA5353">
        <w:tab/>
        <w:t>2</w:t>
      </w:r>
    </w:p>
    <w:p w:rsidR="00AA7DC3" w:rsidRPr="00CA5353" w:rsidRDefault="00AA7DC3" w:rsidP="0032596D">
      <w:pPr>
        <w:pStyle w:val="a5"/>
        <w:spacing w:before="0" w:beforeAutospacing="0" w:after="0" w:afterAutospacing="0" w:line="360" w:lineRule="auto"/>
        <w:ind w:left="512"/>
      </w:pPr>
      <w:r w:rsidRPr="00CA5353">
        <w:t>0,1 0,6 0,3</w:t>
      </w:r>
    </w:p>
    <w:p w:rsidR="00AA7DC3" w:rsidRPr="00CA5353" w:rsidRDefault="00AA7DC3" w:rsidP="0032596D">
      <w:pPr>
        <w:pStyle w:val="a5"/>
        <w:spacing w:before="0" w:beforeAutospacing="0" w:after="0" w:afterAutospacing="0" w:line="360" w:lineRule="auto"/>
        <w:ind w:left="512" w:right="953"/>
      </w:pPr>
      <w:r w:rsidRPr="00CA5353">
        <w:t>Найти математическое ожидание М(X), дисперсию D(X) и среднее квадратичное отклонение σ(X).</w:t>
      </w:r>
    </w:p>
    <w:p w:rsidR="00AA7DC3" w:rsidRPr="00CA5353" w:rsidRDefault="00AA7DC3" w:rsidP="0032596D">
      <w:pPr>
        <w:pStyle w:val="a5"/>
        <w:spacing w:before="0" w:beforeAutospacing="0" w:after="0" w:afterAutospacing="0" w:line="360" w:lineRule="auto"/>
        <w:ind w:left="512"/>
      </w:pPr>
      <w:r w:rsidRPr="00CA5353">
        <w:t>Вариант 6</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 w:val="left" w:pos="1352"/>
        </w:tabs>
        <w:spacing w:before="0" w:beforeAutospacing="0" w:after="0" w:afterAutospacing="0" w:line="360" w:lineRule="auto"/>
        <w:ind w:left="632"/>
      </w:pPr>
      <w:r w:rsidRPr="00CA5353">
        <w:t>2</w:t>
      </w:r>
      <w:r w:rsidRPr="00CA5353">
        <w:tab/>
        <w:t>3</w:t>
      </w:r>
      <w:r w:rsidRPr="00CA5353">
        <w:tab/>
        <w:t>5</w:t>
      </w:r>
    </w:p>
    <w:p w:rsidR="00AA7DC3" w:rsidRPr="00CA5353" w:rsidRDefault="00AA7DC3" w:rsidP="0032596D">
      <w:pPr>
        <w:pStyle w:val="a5"/>
        <w:spacing w:before="0" w:beforeAutospacing="0" w:after="0" w:afterAutospacing="0" w:line="360" w:lineRule="auto"/>
        <w:ind w:left="512"/>
      </w:pPr>
      <w:r w:rsidRPr="00CA5353">
        <w:t>0,1 0,6 0,3</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 σ(X).</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480" w:right="240" w:bottom="280" w:left="620" w:header="720" w:footer="720" w:gutter="0"/>
          <w:cols w:space="720"/>
        </w:sect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82E10" w:rsidRDefault="00A82E10" w:rsidP="00CE7D61">
      <w:pPr>
        <w:ind w:left="512"/>
        <w:rPr>
          <w:i/>
        </w:rPr>
      </w:pPr>
    </w:p>
    <w:p w:rsidR="00AA7DC3" w:rsidRPr="00CA5353" w:rsidRDefault="00AA7DC3" w:rsidP="00CE7D61">
      <w:pPr>
        <w:ind w:left="512"/>
        <w:rPr>
          <w:i/>
        </w:rPr>
      </w:pPr>
      <w:r w:rsidRPr="00CA5353">
        <w:rPr>
          <w:i/>
        </w:rPr>
        <w:lastRenderedPageBreak/>
        <w:t>Самостоятельная работа по теме: «Случайные величины»</w:t>
      </w:r>
    </w:p>
    <w:p w:rsidR="00AA7DC3" w:rsidRPr="00CA5353" w:rsidRDefault="00960AA6" w:rsidP="00A82E10">
      <w:pPr>
        <w:tabs>
          <w:tab w:val="left" w:pos="7837"/>
        </w:tabs>
        <w:ind w:left="7335"/>
        <w:rPr>
          <w:i/>
        </w:rPr>
      </w:pPr>
      <w:r>
        <w:pict>
          <v:shape id="_x0000_s1309" type="#_x0000_t202" style="position:absolute;left:0;text-align:left;margin-left:397.8pt;margin-top:11.85pt;width:14.4pt;height:18.05pt;z-index:-251493376;mso-position-horizontal-relative:page" filled="f" stroked="f">
            <v:textbox style="mso-next-textbox:#_x0000_s1309" inset="0,0,0,0">
              <w:txbxContent>
                <w:p w:rsidR="003A7700" w:rsidRDefault="003A7700" w:rsidP="00AA7DC3">
                  <w:pPr>
                    <w:pStyle w:val="a5"/>
                    <w:spacing w:before="7" w:line="211" w:lineRule="auto"/>
                  </w:pPr>
                  <w:r>
                    <w:rPr>
                      <w:rFonts w:ascii="Symbol" w:hAnsi="Symbol"/>
                      <w:w w:val="120"/>
                      <w:position w:val="-8"/>
                    </w:rPr>
                    <w:t></w:t>
                  </w:r>
                  <w:r>
                    <w:rPr>
                      <w:w w:val="120"/>
                    </w:rPr>
                    <w:t>0</w:t>
                  </w:r>
                </w:p>
              </w:txbxContent>
            </v:textbox>
            <w10:wrap anchorx="page"/>
          </v:shape>
        </w:pict>
      </w:r>
      <w:r w:rsidR="00AA7DC3" w:rsidRPr="00CA5353">
        <w:rPr>
          <w:rFonts w:ascii="Symbol" w:hAnsi="Symbol"/>
          <w:w w:val="120"/>
          <w:position w:val="13"/>
        </w:rPr>
        <w:t></w:t>
      </w:r>
      <w:r w:rsidR="00AA7DC3" w:rsidRPr="00CA5353">
        <w:rPr>
          <w:w w:val="120"/>
          <w:position w:val="13"/>
        </w:rPr>
        <w:tab/>
      </w:r>
      <w:r w:rsidR="00AA7DC3" w:rsidRPr="00CA5353">
        <w:rPr>
          <w:i/>
          <w:spacing w:val="-7"/>
          <w:w w:val="120"/>
        </w:rPr>
        <w:t>при</w:t>
      </w:r>
    </w:p>
    <w:p w:rsidR="00AA7DC3" w:rsidRPr="00CA5353" w:rsidRDefault="00AA7DC3" w:rsidP="00A82E10">
      <w:pPr>
        <w:pStyle w:val="af2"/>
        <w:widowControl w:val="0"/>
        <w:numPr>
          <w:ilvl w:val="0"/>
          <w:numId w:val="430"/>
        </w:numPr>
        <w:tabs>
          <w:tab w:val="left" w:pos="694"/>
        </w:tabs>
        <w:autoSpaceDE w:val="0"/>
        <w:autoSpaceDN w:val="0"/>
        <w:ind w:hanging="182"/>
        <w:contextualSpacing w:val="0"/>
      </w:pPr>
      <w:r w:rsidRPr="00CA5353">
        <w:rPr>
          <w:w w:val="110"/>
        </w:rPr>
        <w:t>Случайная</w:t>
      </w:r>
      <w:r w:rsidRPr="00CA5353">
        <w:rPr>
          <w:spacing w:val="-35"/>
          <w:w w:val="110"/>
        </w:rPr>
        <w:t xml:space="preserve"> </w:t>
      </w:r>
      <w:r w:rsidRPr="00CA5353">
        <w:rPr>
          <w:w w:val="110"/>
        </w:rPr>
        <w:t>величина</w:t>
      </w:r>
      <w:r w:rsidRPr="00CA5353">
        <w:rPr>
          <w:spacing w:val="-35"/>
          <w:w w:val="110"/>
        </w:rPr>
        <w:t xml:space="preserve"> </w:t>
      </w:r>
      <w:r w:rsidRPr="00CA5353">
        <w:rPr>
          <w:w w:val="110"/>
        </w:rPr>
        <w:t>X</w:t>
      </w:r>
      <w:r w:rsidRPr="00CA5353">
        <w:rPr>
          <w:spacing w:val="-35"/>
          <w:w w:val="110"/>
        </w:rPr>
        <w:t xml:space="preserve"> </w:t>
      </w:r>
      <w:r w:rsidRPr="00CA5353">
        <w:rPr>
          <w:w w:val="110"/>
        </w:rPr>
        <w:t>задана</w:t>
      </w:r>
      <w:r w:rsidRPr="00CA5353">
        <w:rPr>
          <w:spacing w:val="-35"/>
          <w:w w:val="110"/>
        </w:rPr>
        <w:t xml:space="preserve"> </w:t>
      </w:r>
      <w:r w:rsidRPr="00CA5353">
        <w:rPr>
          <w:w w:val="110"/>
        </w:rPr>
        <w:t>функцией</w:t>
      </w:r>
      <w:r w:rsidRPr="00CA5353">
        <w:rPr>
          <w:spacing w:val="-35"/>
          <w:w w:val="110"/>
        </w:rPr>
        <w:t xml:space="preserve"> </w:t>
      </w:r>
      <w:r w:rsidRPr="00CA5353">
        <w:rPr>
          <w:w w:val="110"/>
        </w:rPr>
        <w:t>распределения</w:t>
      </w:r>
      <w:r w:rsidRPr="00CA5353">
        <w:rPr>
          <w:spacing w:val="-36"/>
          <w:w w:val="110"/>
        </w:rPr>
        <w:t xml:space="preserve"> </w:t>
      </w:r>
      <w:r w:rsidRPr="00CA5353">
        <w:rPr>
          <w:i/>
          <w:w w:val="110"/>
        </w:rPr>
        <w:t>F</w:t>
      </w:r>
      <w:r w:rsidRPr="00CA5353">
        <w:rPr>
          <w:i/>
          <w:spacing w:val="-51"/>
          <w:w w:val="110"/>
        </w:rPr>
        <w:t xml:space="preserve"> </w:t>
      </w:r>
      <w:r w:rsidRPr="00CA5353">
        <w:rPr>
          <w:spacing w:val="9"/>
          <w:w w:val="110"/>
        </w:rPr>
        <w:t>(</w:t>
      </w:r>
      <w:r w:rsidRPr="00CA5353">
        <w:rPr>
          <w:i/>
          <w:spacing w:val="9"/>
          <w:w w:val="110"/>
        </w:rPr>
        <w:t>x</w:t>
      </w:r>
      <w:r w:rsidRPr="00CA5353">
        <w:rPr>
          <w:spacing w:val="9"/>
          <w:w w:val="110"/>
        </w:rPr>
        <w:t>)</w:t>
      </w:r>
      <w:r w:rsidRPr="00CA5353">
        <w:rPr>
          <w:spacing w:val="-27"/>
          <w:w w:val="110"/>
        </w:rPr>
        <w:t xml:space="preserve"> </w:t>
      </w:r>
      <w:r w:rsidRPr="00CA5353">
        <w:rPr>
          <w:rFonts w:ascii="Symbol" w:hAnsi="Symbol"/>
          <w:w w:val="110"/>
        </w:rPr>
        <w:t></w:t>
      </w:r>
      <w:r w:rsidRPr="00CA5353">
        <w:rPr>
          <w:spacing w:val="-27"/>
          <w:w w:val="110"/>
        </w:rPr>
        <w:t xml:space="preserve"> </w:t>
      </w:r>
      <w:r w:rsidRPr="00CA5353">
        <w:rPr>
          <w:rFonts w:ascii="Symbol" w:hAnsi="Symbol"/>
          <w:w w:val="110"/>
          <w:position w:val="19"/>
        </w:rPr>
        <w:t></w:t>
      </w:r>
      <w:r w:rsidRPr="00CA5353">
        <w:rPr>
          <w:spacing w:val="-46"/>
          <w:w w:val="110"/>
          <w:position w:val="15"/>
        </w:rPr>
        <w:t xml:space="preserve"> </w:t>
      </w:r>
      <w:r w:rsidRPr="00CA5353">
        <w:rPr>
          <w:i/>
          <w:w w:val="110"/>
          <w:position w:val="15"/>
          <w:u w:val="single"/>
        </w:rPr>
        <w:t>x</w:t>
      </w:r>
      <w:r w:rsidRPr="00CA5353">
        <w:rPr>
          <w:i/>
          <w:spacing w:val="-20"/>
          <w:w w:val="110"/>
          <w:position w:val="15"/>
        </w:rPr>
        <w:t xml:space="preserve"> </w:t>
      </w:r>
      <w:r w:rsidRPr="00CA5353">
        <w:rPr>
          <w:rFonts w:ascii="Symbol" w:hAnsi="Symbol"/>
          <w:w w:val="110"/>
        </w:rPr>
        <w:t></w:t>
      </w:r>
      <w:r w:rsidRPr="00CA5353">
        <w:rPr>
          <w:spacing w:val="-27"/>
          <w:w w:val="110"/>
          <w:position w:val="15"/>
        </w:rPr>
        <w:t xml:space="preserve"> </w:t>
      </w:r>
      <w:r w:rsidRPr="00CA5353">
        <w:rPr>
          <w:w w:val="110"/>
          <w:position w:val="15"/>
          <w:u w:val="single"/>
        </w:rPr>
        <w:t>1</w:t>
      </w:r>
    </w:p>
    <w:p w:rsidR="00AA7DC3" w:rsidRPr="00CA5353" w:rsidRDefault="00AA7DC3" w:rsidP="00A82E10">
      <w:pPr>
        <w:pStyle w:val="a5"/>
        <w:spacing w:before="0" w:beforeAutospacing="0" w:after="0" w:afterAutospacing="0"/>
      </w:pPr>
      <w:r w:rsidRPr="00CA5353">
        <w:br w:type="column"/>
      </w:r>
    </w:p>
    <w:p w:rsidR="00AA7DC3" w:rsidRPr="00CA5353" w:rsidRDefault="00AA7DC3" w:rsidP="00A82E10">
      <w:pPr>
        <w:pStyle w:val="a5"/>
        <w:spacing w:before="0" w:beforeAutospacing="0" w:after="0" w:afterAutospacing="0"/>
      </w:pPr>
    </w:p>
    <w:p w:rsidR="00AA7DC3" w:rsidRPr="00CA5353" w:rsidRDefault="00AA7DC3" w:rsidP="00A82E10">
      <w:pPr>
        <w:ind w:left="202"/>
      </w:pPr>
      <w:r w:rsidRPr="00CA5353">
        <w:rPr>
          <w:i/>
          <w:w w:val="120"/>
        </w:rPr>
        <w:t xml:space="preserve">x </w:t>
      </w:r>
      <w:r w:rsidRPr="00CA5353">
        <w:rPr>
          <w:rFonts w:ascii="Symbol" w:hAnsi="Symbol"/>
          <w:w w:val="120"/>
        </w:rPr>
        <w:t></w:t>
      </w:r>
      <w:r w:rsidRPr="00CA5353">
        <w:rPr>
          <w:w w:val="120"/>
        </w:rPr>
        <w:t xml:space="preserve"> </w:t>
      </w:r>
      <w:r w:rsidRPr="00CA5353">
        <w:rPr>
          <w:rFonts w:ascii="Symbol" w:hAnsi="Symbol"/>
          <w:w w:val="120"/>
        </w:rPr>
        <w:t></w:t>
      </w:r>
      <w:r w:rsidRPr="00CA5353">
        <w:rPr>
          <w:w w:val="120"/>
        </w:rPr>
        <w:t>1;</w:t>
      </w:r>
    </w:p>
    <w:p w:rsidR="00AA7DC3" w:rsidRPr="00CA5353" w:rsidRDefault="00AA7DC3" w:rsidP="00A82E10">
      <w:pPr>
        <w:ind w:left="39"/>
      </w:pPr>
      <w:r w:rsidRPr="00CA5353">
        <w:rPr>
          <w:i/>
          <w:w w:val="120"/>
        </w:rPr>
        <w:t xml:space="preserve">при </w:t>
      </w:r>
      <w:r w:rsidRPr="00CA5353">
        <w:rPr>
          <w:rFonts w:ascii="Symbol" w:hAnsi="Symbol"/>
          <w:w w:val="120"/>
        </w:rPr>
        <w:t></w:t>
      </w:r>
      <w:r w:rsidRPr="00CA5353">
        <w:rPr>
          <w:w w:val="120"/>
        </w:rPr>
        <w:t xml:space="preserve"> 1 </w:t>
      </w:r>
      <w:r w:rsidRPr="00CA5353">
        <w:rPr>
          <w:rFonts w:ascii="Symbol" w:hAnsi="Symbol"/>
          <w:w w:val="120"/>
        </w:rPr>
        <w:t></w:t>
      </w:r>
      <w:r w:rsidRPr="00CA5353">
        <w:rPr>
          <w:w w:val="120"/>
        </w:rPr>
        <w:t xml:space="preserve"> </w:t>
      </w:r>
      <w:r w:rsidRPr="00CA5353">
        <w:rPr>
          <w:i/>
          <w:w w:val="120"/>
        </w:rPr>
        <w:t xml:space="preserve">x </w:t>
      </w:r>
      <w:r w:rsidRPr="00CA5353">
        <w:rPr>
          <w:rFonts w:ascii="Symbol" w:hAnsi="Symbol"/>
          <w:w w:val="120"/>
        </w:rPr>
        <w:t></w:t>
      </w:r>
      <w:r w:rsidRPr="00CA5353">
        <w:rPr>
          <w:w w:val="120"/>
        </w:rPr>
        <w:t xml:space="preserve"> 2;</w:t>
      </w:r>
    </w:p>
    <w:p w:rsidR="00AA7DC3" w:rsidRPr="00CA5353" w:rsidRDefault="00AA7DC3" w:rsidP="00A82E10">
      <w:pPr>
        <w:sectPr w:rsidR="00AA7DC3" w:rsidRPr="00CA5353">
          <w:type w:val="continuous"/>
          <w:pgSz w:w="11910" w:h="16840"/>
          <w:pgMar w:top="880" w:right="240" w:bottom="280" w:left="620" w:header="720" w:footer="720" w:gutter="0"/>
          <w:cols w:num="2" w:space="720" w:equalWidth="0">
            <w:col w:w="8277" w:space="40"/>
            <w:col w:w="2733"/>
          </w:cols>
        </w:sectPr>
      </w:pPr>
    </w:p>
    <w:p w:rsidR="00AA7DC3" w:rsidRPr="00CA5353" w:rsidRDefault="00960AA6" w:rsidP="00A82E10">
      <w:pPr>
        <w:pStyle w:val="a5"/>
        <w:spacing w:before="0" w:beforeAutospacing="0" w:after="0" w:afterAutospacing="0"/>
        <w:ind w:left="7335"/>
        <w:rPr>
          <w:rFonts w:ascii="Symbol" w:hAnsi="Symbol"/>
        </w:rPr>
      </w:pPr>
      <w:r>
        <w:lastRenderedPageBreak/>
        <w:pict>
          <v:shape id="_x0000_s1422" type="#_x0000_t202" style="position:absolute;left:0;text-align:left;margin-left:406.4pt;margin-top:8.6pt;width:7.35pt;height:13.25pt;z-index:251899904;mso-position-horizontal-relative:page" filled="f" stroked="f">
            <v:textbox style="mso-next-textbox:#_x0000_s1422" inset="0,0,0,0">
              <w:txbxContent>
                <w:p w:rsidR="003A7700" w:rsidRDefault="003A7700" w:rsidP="00AA7DC3">
                  <w:pPr>
                    <w:pStyle w:val="a5"/>
                    <w:spacing w:line="265" w:lineRule="exact"/>
                  </w:pPr>
                  <w:r>
                    <w:rPr>
                      <w:w w:val="122"/>
                    </w:rPr>
                    <w:t>3</w:t>
                  </w:r>
                </w:p>
              </w:txbxContent>
            </v:textbox>
            <w10:wrap anchorx="page"/>
          </v:shape>
        </w:pict>
      </w:r>
      <w:r>
        <w:pict>
          <v:shape id="_x0000_s1423" type="#_x0000_t202" style="position:absolute;left:0;text-align:left;margin-left:430pt;margin-top:8.6pt;width:7.35pt;height:13.25pt;z-index:251900928;mso-position-horizontal-relative:page" filled="f" stroked="f">
            <v:textbox style="mso-next-textbox:#_x0000_s1423" inset="0,0,0,0">
              <w:txbxContent>
                <w:p w:rsidR="003A7700" w:rsidRDefault="003A7700" w:rsidP="00AA7DC3">
                  <w:pPr>
                    <w:pStyle w:val="a5"/>
                    <w:spacing w:line="265" w:lineRule="exact"/>
                  </w:pPr>
                  <w:r>
                    <w:rPr>
                      <w:w w:val="122"/>
                    </w:rPr>
                    <w:t>3</w:t>
                  </w:r>
                </w:p>
              </w:txbxContent>
            </v:textbox>
            <w10:wrap anchorx="page"/>
          </v:shape>
        </w:pict>
      </w:r>
      <w:r w:rsidR="00AA7DC3" w:rsidRPr="00CA5353">
        <w:rPr>
          <w:rFonts w:ascii="Symbol" w:hAnsi="Symbol"/>
          <w:w w:val="122"/>
        </w:rPr>
        <w:t></w:t>
      </w:r>
    </w:p>
    <w:p w:rsidR="00AA7DC3" w:rsidRPr="00CA5353" w:rsidRDefault="00AA7DC3" w:rsidP="00A82E10">
      <w:pPr>
        <w:pStyle w:val="a5"/>
        <w:spacing w:before="0" w:beforeAutospacing="0" w:after="0" w:afterAutospacing="0"/>
        <w:ind w:left="7335"/>
        <w:rPr>
          <w:rFonts w:ascii="Symbol" w:hAnsi="Symbol"/>
        </w:rPr>
      </w:pPr>
      <w:r w:rsidRPr="00CA5353">
        <w:rPr>
          <w:rFonts w:ascii="Symbol" w:hAnsi="Symbol"/>
          <w:w w:val="122"/>
        </w:rPr>
        <w:t></w:t>
      </w:r>
    </w:p>
    <w:p w:rsidR="00AA7DC3" w:rsidRPr="00CA5353" w:rsidRDefault="00960AA6" w:rsidP="00A82E10">
      <w:pPr>
        <w:tabs>
          <w:tab w:val="left" w:pos="7787"/>
        </w:tabs>
        <w:ind w:left="7335"/>
        <w:rPr>
          <w:i/>
        </w:rPr>
      </w:pPr>
      <w:r>
        <w:pict>
          <v:shape id="_x0000_s1310" type="#_x0000_t202" style="position:absolute;left:0;text-align:left;margin-left:397.8pt;margin-top:6.85pt;width:13.05pt;height:17.45pt;z-index:-251492352;mso-position-horizontal-relative:page" filled="f" stroked="f">
            <v:textbox style="mso-next-textbox:#_x0000_s1310" inset="0,0,0,0">
              <w:txbxContent>
                <w:p w:rsidR="003A7700" w:rsidRDefault="003A7700" w:rsidP="00AA7DC3">
                  <w:pPr>
                    <w:pStyle w:val="a5"/>
                    <w:spacing w:before="8" w:line="211" w:lineRule="auto"/>
                  </w:pPr>
                  <w:r>
                    <w:rPr>
                      <w:rFonts w:ascii="Symbol" w:hAnsi="Symbol"/>
                      <w:spacing w:val="-16"/>
                      <w:w w:val="120"/>
                      <w:position w:val="-7"/>
                    </w:rPr>
                    <w:t></w:t>
                  </w:r>
                  <w:r>
                    <w:rPr>
                      <w:spacing w:val="-16"/>
                      <w:w w:val="120"/>
                    </w:rPr>
                    <w:t>1</w:t>
                  </w:r>
                </w:p>
              </w:txbxContent>
            </v:textbox>
            <w10:wrap anchorx="page"/>
          </v:shape>
        </w:pict>
      </w:r>
      <w:r w:rsidR="00AA7DC3" w:rsidRPr="00CA5353">
        <w:rPr>
          <w:rFonts w:ascii="Symbol" w:hAnsi="Symbol"/>
          <w:w w:val="120"/>
          <w:position w:val="14"/>
        </w:rPr>
        <w:t></w:t>
      </w:r>
      <w:r w:rsidR="00AA7DC3" w:rsidRPr="00CA5353">
        <w:rPr>
          <w:w w:val="120"/>
          <w:position w:val="14"/>
        </w:rPr>
        <w:tab/>
      </w:r>
      <w:r w:rsidR="00AA7DC3" w:rsidRPr="00CA5353">
        <w:rPr>
          <w:i/>
          <w:spacing w:val="-7"/>
          <w:w w:val="120"/>
        </w:rPr>
        <w:t>при</w:t>
      </w:r>
    </w:p>
    <w:p w:rsidR="00AA7DC3" w:rsidRPr="00CA5353" w:rsidRDefault="00AA7DC3" w:rsidP="00A82E10">
      <w:pPr>
        <w:pStyle w:val="a5"/>
        <w:spacing w:before="0" w:beforeAutospacing="0" w:after="0" w:afterAutospacing="0"/>
        <w:rPr>
          <w:i/>
        </w:rPr>
      </w:pPr>
      <w:r w:rsidRPr="00CA5353">
        <w:br w:type="column"/>
      </w:r>
    </w:p>
    <w:p w:rsidR="00AA7DC3" w:rsidRPr="00CA5353" w:rsidRDefault="00AA7DC3" w:rsidP="00A82E10">
      <w:pPr>
        <w:pStyle w:val="a5"/>
        <w:spacing w:before="0" w:beforeAutospacing="0" w:after="0" w:afterAutospacing="0"/>
        <w:rPr>
          <w:i/>
        </w:rPr>
      </w:pPr>
    </w:p>
    <w:p w:rsidR="00AA7DC3" w:rsidRPr="00CA5353" w:rsidRDefault="00AA7DC3" w:rsidP="00A82E10">
      <w:pPr>
        <w:ind w:left="202"/>
      </w:pPr>
      <w:r w:rsidRPr="00CA5353">
        <w:rPr>
          <w:i/>
          <w:w w:val="120"/>
        </w:rPr>
        <w:t xml:space="preserve">x </w:t>
      </w:r>
      <w:r w:rsidRPr="00CA5353">
        <w:rPr>
          <w:rFonts w:ascii="Symbol" w:hAnsi="Symbol"/>
          <w:w w:val="120"/>
        </w:rPr>
        <w:t></w:t>
      </w:r>
      <w:r w:rsidRPr="00CA5353">
        <w:rPr>
          <w:w w:val="120"/>
        </w:rPr>
        <w:t xml:space="preserve"> 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8227" w:space="40"/>
            <w:col w:w="2783"/>
          </w:cols>
        </w:sectPr>
      </w:pPr>
    </w:p>
    <w:p w:rsidR="00AA7DC3" w:rsidRPr="00CA5353" w:rsidRDefault="00AA7DC3" w:rsidP="0032596D">
      <w:pPr>
        <w:pStyle w:val="a5"/>
        <w:spacing w:before="0" w:beforeAutospacing="0" w:after="0" w:afterAutospacing="0" w:line="360" w:lineRule="auto"/>
        <w:ind w:left="512" w:right="383"/>
      </w:pPr>
      <w:r w:rsidRPr="00CA5353">
        <w:lastRenderedPageBreak/>
        <w:t>Найти вероятность того, что в результате испытания X примет значение, заключённое в интервале (0;1).</w:t>
      </w:r>
    </w:p>
    <w:p w:rsidR="00AA7DC3" w:rsidRPr="00CA5353" w:rsidRDefault="00AA7DC3" w:rsidP="0032596D">
      <w:pPr>
        <w:pStyle w:val="af2"/>
        <w:widowControl w:val="0"/>
        <w:numPr>
          <w:ilvl w:val="0"/>
          <w:numId w:val="430"/>
        </w:numPr>
        <w:tabs>
          <w:tab w:val="left" w:pos="694"/>
        </w:tabs>
        <w:autoSpaceDE w:val="0"/>
        <w:autoSpaceDN w:val="0"/>
        <w:spacing w:line="360" w:lineRule="auto"/>
        <w:ind w:hanging="182"/>
        <w:contextualSpacing w:val="0"/>
      </w:pPr>
      <w:r w:rsidRPr="00CA5353">
        <w:t>Случайная величина X задана плотностью</w:t>
      </w:r>
      <w:r w:rsidRPr="00CA5353">
        <w:rPr>
          <w:spacing w:val="-3"/>
        </w:rPr>
        <w:t xml:space="preserve"> </w:t>
      </w:r>
      <w:r w:rsidRPr="00CA5353">
        <w:t>вероятности:</w:t>
      </w:r>
    </w:p>
    <w:p w:rsidR="00AA7DC3" w:rsidRPr="00CA5353" w:rsidRDefault="00AA7DC3" w:rsidP="00A82E10">
      <w:pPr>
        <w:pStyle w:val="a5"/>
        <w:spacing w:before="0" w:beforeAutospacing="0" w:after="0" w:afterAutospacing="0"/>
        <w:ind w:left="1431"/>
        <w:rPr>
          <w:rFonts w:ascii="Symbol" w:hAnsi="Symbol"/>
        </w:rPr>
      </w:pPr>
      <w:r w:rsidRPr="00CA5353">
        <w:rPr>
          <w:rFonts w:ascii="Symbol" w:hAnsi="Symbol"/>
          <w:w w:val="122"/>
        </w:rPr>
        <w:t></w:t>
      </w:r>
    </w:p>
    <w:p w:rsidR="00AA7DC3" w:rsidRPr="00CA5353" w:rsidRDefault="00AA7DC3" w:rsidP="00A82E10">
      <w:pPr>
        <w:tabs>
          <w:tab w:val="left" w:pos="1935"/>
          <w:tab w:val="left" w:pos="2618"/>
        </w:tabs>
        <w:ind w:left="1431"/>
      </w:pPr>
      <w:r w:rsidRPr="00CA5353">
        <w:rPr>
          <w:rFonts w:ascii="Symbol" w:hAnsi="Symbol"/>
          <w:spacing w:val="-3"/>
          <w:w w:val="125"/>
          <w:position w:val="-9"/>
        </w:rPr>
        <w:t></w:t>
      </w:r>
      <w:r w:rsidRPr="00CA5353">
        <w:rPr>
          <w:spacing w:val="-3"/>
          <w:w w:val="125"/>
        </w:rPr>
        <w:t>0</w:t>
      </w:r>
      <w:r w:rsidRPr="00CA5353">
        <w:rPr>
          <w:spacing w:val="-3"/>
          <w:w w:val="125"/>
        </w:rPr>
        <w:tab/>
      </w:r>
      <w:r w:rsidRPr="00CA5353">
        <w:rPr>
          <w:i/>
          <w:w w:val="125"/>
        </w:rPr>
        <w:t>при</w:t>
      </w:r>
      <w:r w:rsidRPr="00CA5353">
        <w:rPr>
          <w:i/>
          <w:w w:val="125"/>
        </w:rPr>
        <w:tab/>
        <w:t xml:space="preserve">x </w:t>
      </w:r>
      <w:r w:rsidRPr="00CA5353">
        <w:rPr>
          <w:rFonts w:ascii="Symbol" w:hAnsi="Symbol"/>
          <w:w w:val="125"/>
        </w:rPr>
        <w:t></w:t>
      </w:r>
      <w:r w:rsidRPr="00CA5353">
        <w:rPr>
          <w:spacing w:val="-5"/>
          <w:w w:val="125"/>
        </w:rPr>
        <w:t xml:space="preserve"> 0;</w:t>
      </w:r>
    </w:p>
    <w:p w:rsidR="00AA7DC3" w:rsidRPr="00CA5353" w:rsidRDefault="00AA7DC3" w:rsidP="00A82E10">
      <w:pPr>
        <w:sectPr w:rsidR="00AA7DC3" w:rsidRPr="00CA5353">
          <w:type w:val="continuous"/>
          <w:pgSz w:w="11910" w:h="16840"/>
          <w:pgMar w:top="880" w:right="240" w:bottom="280" w:left="620" w:header="720" w:footer="720" w:gutter="0"/>
          <w:cols w:space="720"/>
        </w:sectPr>
      </w:pPr>
    </w:p>
    <w:p w:rsidR="00AA7DC3" w:rsidRPr="00CA5353" w:rsidRDefault="00960AA6" w:rsidP="003A1FEC">
      <w:pPr>
        <w:ind w:left="613" w:right="-97"/>
      </w:pPr>
      <w:r>
        <w:lastRenderedPageBreak/>
        <w:pict>
          <v:shape id="_x0000_s1308" type="#_x0000_t202" style="position:absolute;left:0;text-align:left;margin-left:102.6pt;margin-top:11.35pt;width:22.75pt;height:21.85pt;z-index:-251494400;mso-position-horizontal-relative:page" filled="f" stroked="f">
            <v:textbox style="mso-next-textbox:#_x0000_s1308" inset="0,0,0,0">
              <w:txbxContent>
                <w:p w:rsidR="003A7700" w:rsidRDefault="003A7700" w:rsidP="00AA7DC3">
                  <w:pPr>
                    <w:pStyle w:val="a5"/>
                    <w:spacing w:before="3"/>
                  </w:pPr>
                  <w:r>
                    <w:rPr>
                      <w:rFonts w:ascii="Symbol" w:hAnsi="Symbol"/>
                      <w:w w:val="120"/>
                      <w:position w:val="14"/>
                    </w:rPr>
                    <w:t></w:t>
                  </w:r>
                  <w:r>
                    <w:rPr>
                      <w:w w:val="120"/>
                    </w:rPr>
                    <w:t>32</w:t>
                  </w:r>
                </w:p>
              </w:txbxContent>
            </v:textbox>
            <w10:wrap anchorx="page"/>
          </v:shape>
        </w:pict>
      </w:r>
      <w:r w:rsidR="00AA7DC3" w:rsidRPr="00CA5353">
        <w:rPr>
          <w:i/>
          <w:w w:val="125"/>
        </w:rPr>
        <w:t xml:space="preserve">f </w:t>
      </w:r>
      <w:r w:rsidR="00AA7DC3" w:rsidRPr="00CA5353">
        <w:rPr>
          <w:w w:val="125"/>
        </w:rPr>
        <w:t>(</w:t>
      </w:r>
      <w:r w:rsidR="00AA7DC3" w:rsidRPr="00CA5353">
        <w:rPr>
          <w:i/>
          <w:w w:val="125"/>
        </w:rPr>
        <w:t>x</w:t>
      </w:r>
      <w:r w:rsidR="00AA7DC3" w:rsidRPr="00CA5353">
        <w:rPr>
          <w:w w:val="125"/>
        </w:rPr>
        <w:t xml:space="preserve">) </w:t>
      </w:r>
      <w:r w:rsidR="00AA7DC3" w:rsidRPr="00CA5353">
        <w:rPr>
          <w:rFonts w:ascii="Symbol" w:hAnsi="Symbol"/>
          <w:w w:val="125"/>
        </w:rPr>
        <w:t></w:t>
      </w:r>
      <w:r w:rsidR="00AA7DC3" w:rsidRPr="00CA5353">
        <w:rPr>
          <w:w w:val="125"/>
        </w:rPr>
        <w:t xml:space="preserve"> </w:t>
      </w:r>
      <w:r w:rsidR="00AA7DC3" w:rsidRPr="00CA5353">
        <w:rPr>
          <w:rFonts w:ascii="Symbol" w:hAnsi="Symbol"/>
          <w:w w:val="125"/>
          <w:position w:val="19"/>
        </w:rPr>
        <w:t></w:t>
      </w:r>
      <w:r w:rsidR="00AA7DC3" w:rsidRPr="00CA5353">
        <w:rPr>
          <w:w w:val="125"/>
          <w:position w:val="15"/>
          <w:u w:val="single"/>
        </w:rPr>
        <w:t xml:space="preserve"> 3</w:t>
      </w:r>
      <w:r w:rsidR="00AA7DC3" w:rsidRPr="00CA5353">
        <w:rPr>
          <w:w w:val="125"/>
          <w:position w:val="15"/>
        </w:rPr>
        <w:t xml:space="preserve"> </w:t>
      </w:r>
      <w:r w:rsidR="00AA7DC3" w:rsidRPr="00CA5353">
        <w:rPr>
          <w:w w:val="125"/>
        </w:rPr>
        <w:t>(4</w:t>
      </w:r>
      <w:r w:rsidR="00AA7DC3" w:rsidRPr="00CA5353">
        <w:rPr>
          <w:i/>
          <w:w w:val="125"/>
        </w:rPr>
        <w:t xml:space="preserve">x </w:t>
      </w:r>
      <w:r w:rsidR="00AA7DC3" w:rsidRPr="00CA5353">
        <w:rPr>
          <w:rFonts w:ascii="Symbol" w:hAnsi="Symbol"/>
          <w:w w:val="125"/>
        </w:rPr>
        <w:t></w:t>
      </w:r>
      <w:r w:rsidR="00AA7DC3" w:rsidRPr="00CA5353">
        <w:rPr>
          <w:w w:val="125"/>
        </w:rPr>
        <w:t xml:space="preserve"> </w:t>
      </w:r>
      <w:r w:rsidR="00AA7DC3" w:rsidRPr="00CA5353">
        <w:rPr>
          <w:i/>
          <w:w w:val="125"/>
        </w:rPr>
        <w:t>x</w:t>
      </w:r>
      <w:r w:rsidR="00AA7DC3" w:rsidRPr="00CA5353">
        <w:rPr>
          <w:w w:val="125"/>
          <w:position w:val="11"/>
        </w:rPr>
        <w:t xml:space="preserve">2 </w:t>
      </w:r>
      <w:r w:rsidR="00AA7DC3" w:rsidRPr="00CA5353">
        <w:rPr>
          <w:w w:val="125"/>
        </w:rPr>
        <w:t>)</w:t>
      </w:r>
    </w:p>
    <w:p w:rsidR="00AA7DC3" w:rsidRPr="00CA5353" w:rsidRDefault="00AA7DC3" w:rsidP="00A82E10">
      <w:pPr>
        <w:pStyle w:val="a5"/>
        <w:spacing w:before="0" w:beforeAutospacing="0" w:after="0" w:afterAutospacing="0"/>
        <w:ind w:right="10"/>
        <w:jc w:val="center"/>
        <w:rPr>
          <w:rFonts w:ascii="Symbol" w:hAnsi="Symbol"/>
        </w:rPr>
      </w:pPr>
      <w:r w:rsidRPr="00CA5353">
        <w:rPr>
          <w:rFonts w:ascii="Symbol" w:hAnsi="Symbol"/>
          <w:w w:val="122"/>
        </w:rPr>
        <w:t></w:t>
      </w:r>
    </w:p>
    <w:p w:rsidR="00AA7DC3" w:rsidRPr="00CA5353" w:rsidRDefault="00AA7DC3" w:rsidP="007D46A4">
      <w:pPr>
        <w:pStyle w:val="a5"/>
        <w:spacing w:before="0" w:beforeAutospacing="0" w:after="0" w:afterAutospacing="0"/>
        <w:ind w:right="10"/>
        <w:jc w:val="center"/>
        <w:rPr>
          <w:i/>
        </w:rPr>
      </w:pPr>
      <w:r w:rsidRPr="00CA5353">
        <w:rPr>
          <w:rFonts w:ascii="Symbol" w:hAnsi="Symbol"/>
          <w:w w:val="122"/>
        </w:rPr>
        <w:t></w:t>
      </w:r>
      <w:r w:rsidRPr="00CA5353">
        <w:br w:type="column"/>
      </w:r>
      <w:r w:rsidRPr="00CA5353">
        <w:rPr>
          <w:i/>
          <w:w w:val="120"/>
        </w:rPr>
        <w:lastRenderedPageBreak/>
        <w:t>при</w:t>
      </w:r>
    </w:p>
    <w:p w:rsidR="00AA7DC3" w:rsidRPr="00CA5353" w:rsidRDefault="00AA7DC3" w:rsidP="00A82E10">
      <w:pPr>
        <w:ind w:left="184"/>
      </w:pPr>
      <w:r w:rsidRPr="00CA5353">
        <w:br w:type="column"/>
      </w:r>
      <w:r w:rsidRPr="00CA5353">
        <w:rPr>
          <w:w w:val="125"/>
        </w:rPr>
        <w:lastRenderedPageBreak/>
        <w:t xml:space="preserve">0 </w:t>
      </w:r>
      <w:r w:rsidRPr="00CA5353">
        <w:rPr>
          <w:rFonts w:ascii="Symbol" w:hAnsi="Symbol"/>
          <w:w w:val="125"/>
        </w:rPr>
        <w:t></w:t>
      </w:r>
      <w:r w:rsidRPr="00CA5353">
        <w:rPr>
          <w:w w:val="125"/>
        </w:rPr>
        <w:t xml:space="preserve"> </w:t>
      </w:r>
      <w:r w:rsidRPr="00CA5353">
        <w:rPr>
          <w:i/>
          <w:w w:val="125"/>
        </w:rPr>
        <w:t xml:space="preserve">x </w:t>
      </w:r>
      <w:r w:rsidRPr="00CA5353">
        <w:rPr>
          <w:rFonts w:ascii="Symbol" w:hAnsi="Symbol"/>
          <w:w w:val="125"/>
        </w:rPr>
        <w:t></w:t>
      </w:r>
      <w:r w:rsidRPr="00CA5353">
        <w:rPr>
          <w:w w:val="125"/>
        </w:rPr>
        <w:t xml:space="preserve"> 4;</w:t>
      </w:r>
    </w:p>
    <w:p w:rsidR="00AA7DC3" w:rsidRPr="00CA5353" w:rsidRDefault="00AA7DC3" w:rsidP="00A82E10">
      <w:pPr>
        <w:sectPr w:rsidR="00AA7DC3" w:rsidRPr="00CA5353">
          <w:type w:val="continuous"/>
          <w:pgSz w:w="11910" w:h="16840"/>
          <w:pgMar w:top="880" w:right="240" w:bottom="280" w:left="620" w:header="720" w:footer="720" w:gutter="0"/>
          <w:cols w:num="3" w:space="720" w:equalWidth="0">
            <w:col w:w="3022" w:space="40"/>
            <w:col w:w="619" w:space="39"/>
            <w:col w:w="7330"/>
          </w:cols>
        </w:sectPr>
      </w:pPr>
    </w:p>
    <w:p w:rsidR="00AA7DC3" w:rsidRPr="00CA5353" w:rsidRDefault="00AA7DC3" w:rsidP="00A82E10">
      <w:pPr>
        <w:tabs>
          <w:tab w:val="left" w:pos="1935"/>
          <w:tab w:val="left" w:pos="2618"/>
        </w:tabs>
        <w:ind w:left="1431"/>
      </w:pPr>
      <w:r w:rsidRPr="00CA5353">
        <w:rPr>
          <w:rFonts w:ascii="Symbol" w:hAnsi="Symbol"/>
          <w:spacing w:val="-3"/>
          <w:w w:val="125"/>
          <w:position w:val="-7"/>
        </w:rPr>
        <w:lastRenderedPageBreak/>
        <w:t></w:t>
      </w:r>
      <w:r w:rsidRPr="00CA5353">
        <w:rPr>
          <w:spacing w:val="-3"/>
          <w:w w:val="125"/>
        </w:rPr>
        <w:t>0</w:t>
      </w:r>
      <w:r w:rsidRPr="00CA5353">
        <w:rPr>
          <w:spacing w:val="-3"/>
          <w:w w:val="125"/>
        </w:rPr>
        <w:tab/>
      </w:r>
      <w:r w:rsidRPr="00CA5353">
        <w:rPr>
          <w:i/>
          <w:w w:val="125"/>
        </w:rPr>
        <w:t>при</w:t>
      </w:r>
      <w:r w:rsidRPr="00CA5353">
        <w:rPr>
          <w:i/>
          <w:w w:val="125"/>
        </w:rPr>
        <w:tab/>
        <w:t xml:space="preserve">x </w:t>
      </w:r>
      <w:r w:rsidRPr="00CA5353">
        <w:rPr>
          <w:rFonts w:ascii="Symbol" w:hAnsi="Symbol"/>
          <w:w w:val="125"/>
        </w:rPr>
        <w:t></w:t>
      </w:r>
      <w:r w:rsidRPr="00CA5353">
        <w:rPr>
          <w:spacing w:val="4"/>
          <w:w w:val="125"/>
        </w:rPr>
        <w:t xml:space="preserve"> </w:t>
      </w:r>
      <w:r w:rsidRPr="00CA5353">
        <w:rPr>
          <w:w w:val="125"/>
        </w:rPr>
        <w:t>4.</w:t>
      </w:r>
    </w:p>
    <w:p w:rsidR="00AA7DC3" w:rsidRPr="00CA5353" w:rsidRDefault="00AA7DC3" w:rsidP="0032596D">
      <w:pPr>
        <w:pStyle w:val="a5"/>
        <w:spacing w:before="0" w:beforeAutospacing="0" w:after="0" w:afterAutospacing="0" w:line="360" w:lineRule="auto"/>
        <w:ind w:left="512"/>
      </w:pPr>
      <w:r w:rsidRPr="00CA5353">
        <w:t xml:space="preserve">Найти вероятность попадания случайной величины X на отрезок </w:t>
      </w:r>
      <w:r w:rsidRPr="00CA5353">
        <w:rPr>
          <w:rFonts w:ascii="Symbol" w:hAnsi="Symbol"/>
        </w:rPr>
        <w:t></w:t>
      </w:r>
      <w:r w:rsidRPr="00CA5353">
        <w:rPr>
          <w:rFonts w:ascii="Symbol" w:hAnsi="Symbol"/>
        </w:rPr>
        <w:t></w:t>
      </w:r>
      <w:r w:rsidRPr="00CA5353">
        <w:t xml:space="preserve"> 2;3</w:t>
      </w:r>
      <w:r w:rsidRPr="00CA5353">
        <w:rPr>
          <w:rFonts w:ascii="Symbol" w:hAnsi="Symbol"/>
        </w:rPr>
        <w:t></w:t>
      </w:r>
      <w:r w:rsidRPr="00CA5353">
        <w:t>.</w:t>
      </w:r>
    </w:p>
    <w:p w:rsidR="00AA7DC3" w:rsidRPr="00CA5353" w:rsidRDefault="00AA7DC3" w:rsidP="0032596D">
      <w:pPr>
        <w:pStyle w:val="a5"/>
        <w:spacing w:before="0" w:beforeAutospacing="0" w:after="0" w:afterAutospacing="0" w:line="360" w:lineRule="auto"/>
      </w:pPr>
    </w:p>
    <w:p w:rsidR="00AA7DC3" w:rsidRPr="00AC0B5C" w:rsidRDefault="00AA7DC3" w:rsidP="0032596D">
      <w:pPr>
        <w:pStyle w:val="210"/>
        <w:spacing w:before="0" w:line="360" w:lineRule="auto"/>
        <w:ind w:right="323"/>
        <w:rPr>
          <w:sz w:val="24"/>
          <w:szCs w:val="24"/>
        </w:rPr>
        <w:sectPr w:rsidR="00AA7DC3" w:rsidRPr="00AC0B5C">
          <w:type w:val="continuous"/>
          <w:pgSz w:w="11910" w:h="16840"/>
          <w:pgMar w:top="880" w:right="240" w:bottom="280" w:left="620" w:header="720" w:footer="720" w:gutter="0"/>
          <w:cols w:space="720"/>
        </w:sectPr>
      </w:pPr>
    </w:p>
    <w:p w:rsidR="00AA7DC3" w:rsidRPr="00CA5353" w:rsidRDefault="00960AA6" w:rsidP="0032596D">
      <w:pPr>
        <w:tabs>
          <w:tab w:val="left" w:pos="7618"/>
        </w:tabs>
        <w:spacing w:line="360" w:lineRule="auto"/>
        <w:ind w:left="7115"/>
        <w:rPr>
          <w:i/>
        </w:rPr>
      </w:pPr>
      <w:r>
        <w:lastRenderedPageBreak/>
        <w:pict>
          <v:shape id="_x0000_s1318" type="#_x0000_t202" style="position:absolute;left:0;text-align:left;margin-left:386.75pt;margin-top:12.45pt;width:14.4pt;height:18.05pt;z-index:-251484160;mso-position-horizontal-relative:page" filled="f" stroked="f">
            <v:textbox style="mso-next-textbox:#_x0000_s1318" inset="0,0,0,0">
              <w:txbxContent>
                <w:p w:rsidR="003A7700" w:rsidRDefault="003A7700" w:rsidP="00AA7DC3">
                  <w:pPr>
                    <w:pStyle w:val="a5"/>
                    <w:spacing w:before="6" w:line="211" w:lineRule="auto"/>
                  </w:pPr>
                  <w:r>
                    <w:rPr>
                      <w:rFonts w:ascii="Symbol" w:hAnsi="Symbol"/>
                      <w:w w:val="120"/>
                      <w:position w:val="-9"/>
                    </w:rPr>
                    <w:t></w:t>
                  </w:r>
                  <w:r>
                    <w:rPr>
                      <w:w w:val="120"/>
                    </w:rPr>
                    <w:t>0</w:t>
                  </w:r>
                </w:p>
              </w:txbxContent>
            </v:textbox>
            <w10:wrap anchorx="page"/>
          </v:shape>
        </w:pict>
      </w:r>
      <w:r w:rsidR="00AA7DC3" w:rsidRPr="00CA5353">
        <w:rPr>
          <w:rFonts w:ascii="Symbol" w:hAnsi="Symbol"/>
          <w:w w:val="125"/>
          <w:position w:val="13"/>
        </w:rPr>
        <w:t></w:t>
      </w:r>
      <w:r w:rsidR="00AA7DC3" w:rsidRPr="00CA5353">
        <w:rPr>
          <w:w w:val="125"/>
          <w:position w:val="13"/>
        </w:rPr>
        <w:tab/>
      </w:r>
      <w:r w:rsidR="00AA7DC3" w:rsidRPr="00CA5353">
        <w:rPr>
          <w:i/>
          <w:spacing w:val="-7"/>
          <w:w w:val="125"/>
        </w:rPr>
        <w:t>при</w:t>
      </w:r>
    </w:p>
    <w:p w:rsidR="00AA7DC3" w:rsidRPr="00CA5353" w:rsidRDefault="00960AA6" w:rsidP="0032596D">
      <w:pPr>
        <w:pStyle w:val="a5"/>
        <w:spacing w:before="0" w:beforeAutospacing="0" w:after="0" w:afterAutospacing="0" w:line="360" w:lineRule="auto"/>
        <w:ind w:left="7115"/>
        <w:rPr>
          <w:rFonts w:ascii="Symbol" w:hAnsi="Symbol"/>
        </w:rPr>
      </w:pPr>
      <w:r>
        <w:pict>
          <v:shape id="_x0000_s1315" type="#_x0000_t202" style="position:absolute;left:0;text-align:left;margin-left:386.75pt;margin-top:19.35pt;width:7.3pt;height:14.7pt;z-index:-251487232;mso-position-horizontal-relative:page" filled="f" stroked="f">
            <v:textbox style="mso-next-textbox:#_x0000_s1315" inset="0,0,0,0">
              <w:txbxContent>
                <w:p w:rsidR="003A7700" w:rsidRDefault="003A7700" w:rsidP="00AA7DC3">
                  <w:pPr>
                    <w:pStyle w:val="a5"/>
                    <w:spacing w:line="293" w:lineRule="exact"/>
                    <w:rPr>
                      <w:rFonts w:ascii="Symbol" w:hAnsi="Symbol"/>
                    </w:rPr>
                  </w:pPr>
                  <w:r>
                    <w:rPr>
                      <w:rFonts w:ascii="Symbol" w:hAnsi="Symbol"/>
                      <w:w w:val="122"/>
                    </w:rPr>
                    <w:t></w:t>
                  </w:r>
                </w:p>
              </w:txbxContent>
            </v:textbox>
            <w10:wrap anchorx="page"/>
          </v:shape>
        </w:pict>
      </w:r>
      <w:r w:rsidR="00AA7DC3" w:rsidRPr="00CA5353">
        <w:rPr>
          <w:rFonts w:ascii="Symbol" w:hAnsi="Symbol"/>
          <w:w w:val="122"/>
        </w:rPr>
        <w:t></w:t>
      </w:r>
    </w:p>
    <w:p w:rsidR="00AA7DC3" w:rsidRPr="00CA5353" w:rsidRDefault="00AA7DC3" w:rsidP="0032596D">
      <w:pPr>
        <w:spacing w:line="360" w:lineRule="auto"/>
        <w:ind w:left="202"/>
      </w:pPr>
      <w:r w:rsidRPr="00CA5353">
        <w:br w:type="column"/>
      </w:r>
      <w:r w:rsidRPr="00CA5353">
        <w:rPr>
          <w:i/>
          <w:w w:val="125"/>
        </w:rPr>
        <w:lastRenderedPageBreak/>
        <w:t xml:space="preserve">x </w:t>
      </w:r>
      <w:r w:rsidRPr="00CA5353">
        <w:rPr>
          <w:rFonts w:ascii="Symbol" w:hAnsi="Symbol"/>
          <w:w w:val="125"/>
        </w:rPr>
        <w:t></w:t>
      </w:r>
      <w:r w:rsidRPr="00CA5353">
        <w:rPr>
          <w:w w:val="125"/>
        </w:rPr>
        <w:t xml:space="preserve"> </w:t>
      </w:r>
      <w:r w:rsidRPr="00CA5353">
        <w:rPr>
          <w:rFonts w:ascii="Symbol" w:hAnsi="Symbol"/>
          <w:w w:val="125"/>
        </w:rPr>
        <w:t></w:t>
      </w:r>
      <w:r w:rsidRPr="00CA5353">
        <w:rPr>
          <w:w w:val="125"/>
        </w:rPr>
        <w:t xml:space="preserve"> </w:t>
      </w:r>
      <w:r w:rsidRPr="00CA5353">
        <w:rPr>
          <w:rFonts w:ascii="Symbol" w:hAnsi="Symbol"/>
          <w:w w:val="125"/>
          <w:position w:val="15"/>
        </w:rPr>
        <w:t></w:t>
      </w:r>
      <w:r w:rsidRPr="00CA5353">
        <w:rPr>
          <w:w w:val="125"/>
          <w:position w:val="15"/>
        </w:rPr>
        <w:t xml:space="preserve"> </w:t>
      </w:r>
      <w:r w:rsidRPr="00CA5353">
        <w:rPr>
          <w:w w:val="125"/>
        </w:rPr>
        <w:t>;</w:t>
      </w:r>
    </w:p>
    <w:p w:rsidR="00AA7DC3" w:rsidRPr="00CA5353" w:rsidRDefault="00960AA6" w:rsidP="0032596D">
      <w:pPr>
        <w:pStyle w:val="a5"/>
        <w:spacing w:before="0" w:beforeAutospacing="0" w:after="0" w:afterAutospacing="0" w:line="360" w:lineRule="auto"/>
        <w:ind w:left="886"/>
      </w:pPr>
      <w:r>
        <w:pict>
          <v:line id="_x0000_s1311" style="position:absolute;left:0;text-align:left;z-index:-251491328;mso-position-horizontal-relative:page" from="478.9pt,-3.3pt" to="488.45pt,-3.3pt" strokeweight=".17833mm">
            <w10:wrap anchorx="page"/>
          </v:line>
        </w:pict>
      </w:r>
      <w:r w:rsidR="00AA7DC3" w:rsidRPr="00CA5353">
        <w:rPr>
          <w:w w:val="122"/>
        </w:rPr>
        <w:t>2</w:t>
      </w:r>
    </w:p>
    <w:p w:rsidR="00AA7DC3" w:rsidRPr="00CA5353" w:rsidRDefault="00AA7DC3" w:rsidP="0032596D">
      <w:pPr>
        <w:pStyle w:val="a5"/>
        <w:tabs>
          <w:tab w:val="left" w:pos="2010"/>
        </w:tabs>
        <w:spacing w:before="0" w:beforeAutospacing="0" w:after="0" w:afterAutospacing="0" w:line="360" w:lineRule="auto"/>
        <w:ind w:left="1036"/>
        <w:rPr>
          <w:rFonts w:ascii="Symbol" w:hAnsi="Symbol"/>
        </w:rPr>
      </w:pPr>
      <w:r w:rsidRPr="00CA5353">
        <w:rPr>
          <w:rFonts w:ascii="Symbol" w:hAnsi="Symbol"/>
          <w:w w:val="125"/>
        </w:rPr>
        <w:t></w:t>
      </w:r>
      <w:r w:rsidRPr="00CA5353">
        <w:rPr>
          <w:w w:val="125"/>
        </w:rPr>
        <w:tab/>
      </w:r>
      <w:r w:rsidRPr="00CA5353">
        <w:rPr>
          <w:rFonts w:ascii="Symbol" w:hAnsi="Symbol"/>
          <w:w w:val="125"/>
        </w:rPr>
        <w:t></w:t>
      </w:r>
    </w:p>
    <w:p w:rsidR="00AA7DC3" w:rsidRPr="00CA5353" w:rsidRDefault="00AA7DC3" w:rsidP="0032596D">
      <w:pPr>
        <w:spacing w:line="360" w:lineRule="auto"/>
        <w:rPr>
          <w:rFonts w:ascii="Symbol" w:hAnsi="Symbol"/>
        </w:rPr>
        <w:sectPr w:rsidR="00AA7DC3" w:rsidRPr="00CA5353">
          <w:pgSz w:w="11910" w:h="16840"/>
          <w:pgMar w:top="480" w:right="240" w:bottom="280" w:left="620" w:header="720" w:footer="720" w:gutter="0"/>
          <w:cols w:num="2" w:space="720" w:equalWidth="0">
            <w:col w:w="8059" w:space="40"/>
            <w:col w:w="2951"/>
          </w:cols>
        </w:sectPr>
      </w:pPr>
    </w:p>
    <w:p w:rsidR="00AA7DC3" w:rsidRPr="00CA5353" w:rsidRDefault="00AA7DC3" w:rsidP="0032596D">
      <w:pPr>
        <w:pStyle w:val="af2"/>
        <w:widowControl w:val="0"/>
        <w:numPr>
          <w:ilvl w:val="0"/>
          <w:numId w:val="429"/>
        </w:numPr>
        <w:tabs>
          <w:tab w:val="left" w:pos="694"/>
        </w:tabs>
        <w:autoSpaceDE w:val="0"/>
        <w:autoSpaceDN w:val="0"/>
        <w:spacing w:line="360" w:lineRule="auto"/>
        <w:ind w:hanging="182"/>
        <w:contextualSpacing w:val="0"/>
      </w:pPr>
      <w:r w:rsidRPr="00CA5353">
        <w:lastRenderedPageBreak/>
        <w:t>Случайная величина задана плотностью</w:t>
      </w:r>
      <w:r w:rsidRPr="00CA5353">
        <w:rPr>
          <w:spacing w:val="-18"/>
        </w:rPr>
        <w:t xml:space="preserve"> </w:t>
      </w:r>
      <w:r w:rsidRPr="00CA5353">
        <w:t>вероятности</w:t>
      </w:r>
    </w:p>
    <w:p w:rsidR="00AA7DC3" w:rsidRPr="00CA5353" w:rsidRDefault="00AA7DC3" w:rsidP="0032596D">
      <w:pPr>
        <w:spacing w:line="360" w:lineRule="auto"/>
        <w:ind w:left="123"/>
        <w:jc w:val="center"/>
        <w:rPr>
          <w:i/>
        </w:rPr>
      </w:pPr>
      <w:r w:rsidRPr="00CA5353">
        <w:br w:type="column"/>
      </w:r>
      <w:r w:rsidRPr="00CA5353">
        <w:rPr>
          <w:i/>
          <w:w w:val="125"/>
        </w:rPr>
        <w:lastRenderedPageBreak/>
        <w:t>f</w:t>
      </w:r>
      <w:r w:rsidRPr="00CA5353">
        <w:rPr>
          <w:i/>
          <w:spacing w:val="-12"/>
          <w:w w:val="125"/>
        </w:rPr>
        <w:t xml:space="preserve"> </w:t>
      </w:r>
      <w:r w:rsidRPr="00CA5353">
        <w:rPr>
          <w:spacing w:val="8"/>
          <w:w w:val="125"/>
        </w:rPr>
        <w:t>(</w:t>
      </w:r>
      <w:r w:rsidRPr="00CA5353">
        <w:rPr>
          <w:i/>
          <w:spacing w:val="8"/>
          <w:w w:val="125"/>
        </w:rPr>
        <w:t>x</w:t>
      </w:r>
      <w:r w:rsidRPr="00CA5353">
        <w:rPr>
          <w:spacing w:val="8"/>
          <w:w w:val="125"/>
        </w:rPr>
        <w:t>)</w:t>
      </w:r>
      <w:r w:rsidRPr="00CA5353">
        <w:rPr>
          <w:spacing w:val="-5"/>
          <w:w w:val="125"/>
        </w:rPr>
        <w:t xml:space="preserve"> </w:t>
      </w:r>
      <w:r w:rsidRPr="00CA5353">
        <w:rPr>
          <w:rFonts w:ascii="Symbol" w:hAnsi="Symbol"/>
          <w:w w:val="125"/>
        </w:rPr>
        <w:t></w:t>
      </w:r>
      <w:r w:rsidRPr="00CA5353">
        <w:rPr>
          <w:spacing w:val="-4"/>
          <w:w w:val="125"/>
        </w:rPr>
        <w:t xml:space="preserve"> </w:t>
      </w:r>
      <w:r w:rsidRPr="00CA5353">
        <w:rPr>
          <w:rFonts w:ascii="Symbol" w:hAnsi="Symbol"/>
          <w:w w:val="125"/>
          <w:position w:val="14"/>
        </w:rPr>
        <w:t></w:t>
      </w:r>
      <w:r w:rsidRPr="00CA5353">
        <w:rPr>
          <w:i/>
          <w:w w:val="125"/>
        </w:rPr>
        <w:t>a</w:t>
      </w:r>
      <w:r w:rsidRPr="00CA5353">
        <w:rPr>
          <w:i/>
          <w:spacing w:val="-33"/>
          <w:w w:val="125"/>
        </w:rPr>
        <w:t xml:space="preserve"> </w:t>
      </w:r>
      <w:r w:rsidRPr="00CA5353">
        <w:rPr>
          <w:spacing w:val="-3"/>
          <w:w w:val="125"/>
        </w:rPr>
        <w:t>cos</w:t>
      </w:r>
      <w:r w:rsidRPr="00CA5353">
        <w:rPr>
          <w:spacing w:val="-14"/>
          <w:w w:val="125"/>
        </w:rPr>
        <w:t xml:space="preserve"> </w:t>
      </w:r>
      <w:r w:rsidRPr="00CA5353">
        <w:rPr>
          <w:i/>
          <w:spacing w:val="-16"/>
          <w:w w:val="125"/>
        </w:rPr>
        <w:t>x</w:t>
      </w:r>
    </w:p>
    <w:p w:rsidR="00AA7DC3" w:rsidRPr="00CA5353" w:rsidRDefault="00AA7DC3" w:rsidP="0032596D">
      <w:pPr>
        <w:pStyle w:val="a5"/>
        <w:spacing w:before="0" w:beforeAutospacing="0" w:after="0" w:afterAutospacing="0" w:line="360" w:lineRule="auto"/>
        <w:ind w:left="168"/>
        <w:jc w:val="center"/>
        <w:rPr>
          <w:rFonts w:ascii="Symbol" w:hAnsi="Symbol"/>
        </w:rPr>
      </w:pPr>
      <w:r w:rsidRPr="00CA5353">
        <w:rPr>
          <w:rFonts w:ascii="Symbol" w:hAnsi="Symbol"/>
          <w:w w:val="122"/>
        </w:rPr>
        <w:t></w:t>
      </w:r>
    </w:p>
    <w:p w:rsidR="00AA7DC3" w:rsidRPr="00CA5353" w:rsidRDefault="00960AA6" w:rsidP="0032596D">
      <w:pPr>
        <w:pStyle w:val="a5"/>
        <w:spacing w:before="0" w:beforeAutospacing="0" w:after="0" w:afterAutospacing="0" w:line="360" w:lineRule="auto"/>
        <w:ind w:left="168"/>
        <w:jc w:val="center"/>
        <w:rPr>
          <w:rFonts w:ascii="Symbol" w:hAnsi="Symbol"/>
        </w:rPr>
      </w:pPr>
      <w:r>
        <w:pict>
          <v:shape id="_x0000_s1316" type="#_x0000_t202" style="position:absolute;left:0;text-align:left;margin-left:386.75pt;margin-top:9.85pt;width:7.3pt;height:14.7pt;z-index:-251486208;mso-position-horizontal-relative:page" filled="f" stroked="f">
            <v:textbox style="mso-next-textbox:#_x0000_s1316" inset="0,0,0,0">
              <w:txbxContent>
                <w:p w:rsidR="003A7700" w:rsidRDefault="003A7700" w:rsidP="00AA7DC3">
                  <w:pPr>
                    <w:pStyle w:val="a5"/>
                    <w:spacing w:line="293" w:lineRule="exact"/>
                    <w:rPr>
                      <w:rFonts w:ascii="Symbol" w:hAnsi="Symbol"/>
                    </w:rPr>
                  </w:pPr>
                  <w:r>
                    <w:rPr>
                      <w:rFonts w:ascii="Symbol" w:hAnsi="Symbol"/>
                      <w:w w:val="122"/>
                    </w:rPr>
                    <w:t></w:t>
                  </w:r>
                </w:p>
              </w:txbxContent>
            </v:textbox>
            <w10:wrap anchorx="page"/>
          </v:shape>
        </w:pict>
      </w:r>
      <w:r w:rsidR="00AA7DC3" w:rsidRPr="00CA5353">
        <w:rPr>
          <w:rFonts w:ascii="Symbol" w:hAnsi="Symbol"/>
          <w:w w:val="122"/>
        </w:rPr>
        <w:t></w:t>
      </w:r>
    </w:p>
    <w:p w:rsidR="00AA7DC3" w:rsidRPr="00CA5353" w:rsidRDefault="00AA7DC3" w:rsidP="0032596D">
      <w:pPr>
        <w:spacing w:line="360" w:lineRule="auto"/>
        <w:ind w:left="182"/>
        <w:rPr>
          <w:rFonts w:ascii="Symbol" w:hAnsi="Symbol"/>
        </w:rPr>
      </w:pPr>
      <w:r w:rsidRPr="00CA5353">
        <w:br w:type="column"/>
      </w:r>
      <w:r w:rsidRPr="00CA5353">
        <w:rPr>
          <w:i/>
          <w:w w:val="125"/>
        </w:rPr>
        <w:lastRenderedPageBreak/>
        <w:t xml:space="preserve">при </w:t>
      </w:r>
      <w:r w:rsidRPr="00CA5353">
        <w:rPr>
          <w:rFonts w:ascii="Symbol" w:hAnsi="Symbol"/>
          <w:w w:val="125"/>
        </w:rPr>
        <w:t></w:t>
      </w:r>
    </w:p>
    <w:p w:rsidR="00AA7DC3" w:rsidRPr="00CA5353" w:rsidRDefault="00960AA6" w:rsidP="0032596D">
      <w:pPr>
        <w:pStyle w:val="a5"/>
        <w:spacing w:before="0" w:beforeAutospacing="0" w:after="0" w:afterAutospacing="0" w:line="360" w:lineRule="auto"/>
        <w:ind w:left="1068"/>
      </w:pPr>
      <w:r>
        <w:pict>
          <v:line id="_x0000_s1425" style="position:absolute;left:0;text-align:left;z-index:251902976;mso-position-horizontal-relative:page" from="486.75pt,-3.35pt" to="496.3pt,-3.35pt" strokeweight=".17833mm">
            <w10:wrap anchorx="page"/>
          </v:line>
        </w:pict>
      </w:r>
      <w:r w:rsidR="00AA7DC3" w:rsidRPr="00CA5353">
        <w:rPr>
          <w:w w:val="122"/>
        </w:rPr>
        <w:t>2</w:t>
      </w:r>
    </w:p>
    <w:p w:rsidR="00AA7DC3" w:rsidRPr="00CA5353" w:rsidRDefault="00960AA6" w:rsidP="0032596D">
      <w:pPr>
        <w:pStyle w:val="a5"/>
        <w:spacing w:before="0" w:beforeAutospacing="0" w:after="0" w:afterAutospacing="0" w:line="360" w:lineRule="auto"/>
        <w:ind w:left="701"/>
        <w:rPr>
          <w:rFonts w:ascii="Symbol" w:hAnsi="Symbol"/>
        </w:rPr>
      </w:pPr>
      <w:r>
        <w:pict>
          <v:line id="_x0000_s1312" style="position:absolute;left:0;text-align:left;z-index:-251490304;mso-position-horizontal-relative:page" from="535.45pt,-14.85pt" to="545pt,-14.85pt" strokeweight=".17833mm">
            <w10:wrap anchorx="page"/>
          </v:line>
        </w:pict>
      </w:r>
      <w:r>
        <w:pict>
          <v:line id="_x0000_s1313" style="position:absolute;left:0;text-align:left;z-index:-251489280;mso-position-horizontal-relative:page" from="468.75pt,17.1pt" to="478.3pt,17.1pt" strokeweight=".17833mm">
            <w10:wrap anchorx="page"/>
          </v:line>
        </w:pict>
      </w:r>
      <w:r w:rsidR="00AA7DC3" w:rsidRPr="00CA5353">
        <w:rPr>
          <w:rFonts w:ascii="Symbol" w:hAnsi="Symbol"/>
          <w:w w:val="122"/>
        </w:rPr>
        <w:t></w:t>
      </w:r>
    </w:p>
    <w:p w:rsidR="00AA7DC3" w:rsidRPr="00CA5353" w:rsidRDefault="00AA7DC3" w:rsidP="0032596D">
      <w:pPr>
        <w:tabs>
          <w:tab w:val="left" w:pos="993"/>
        </w:tabs>
        <w:spacing w:line="360" w:lineRule="auto"/>
        <w:ind w:left="787" w:right="639" w:hanging="728"/>
      </w:pPr>
      <w:r w:rsidRPr="00CA5353">
        <w:br w:type="column"/>
      </w:r>
      <w:r w:rsidRPr="00CA5353">
        <w:rPr>
          <w:rFonts w:ascii="Symbol" w:hAnsi="Symbol"/>
          <w:w w:val="125"/>
        </w:rPr>
        <w:lastRenderedPageBreak/>
        <w:t></w:t>
      </w:r>
      <w:r w:rsidRPr="00CA5353">
        <w:rPr>
          <w:spacing w:val="12"/>
          <w:w w:val="125"/>
        </w:rPr>
        <w:t xml:space="preserve"> </w:t>
      </w:r>
      <w:r w:rsidRPr="00CA5353">
        <w:rPr>
          <w:i/>
          <w:w w:val="125"/>
        </w:rPr>
        <w:t>x</w:t>
      </w:r>
      <w:r w:rsidRPr="00CA5353">
        <w:rPr>
          <w:i/>
          <w:spacing w:val="-2"/>
          <w:w w:val="125"/>
        </w:rPr>
        <w:t xml:space="preserve"> </w:t>
      </w:r>
      <w:r w:rsidRPr="00CA5353">
        <w:rPr>
          <w:rFonts w:ascii="Symbol" w:hAnsi="Symbol"/>
          <w:w w:val="125"/>
        </w:rPr>
        <w:t></w:t>
      </w:r>
      <w:r w:rsidRPr="00CA5353">
        <w:rPr>
          <w:w w:val="125"/>
        </w:rPr>
        <w:tab/>
      </w:r>
      <w:r w:rsidRPr="00CA5353">
        <w:rPr>
          <w:w w:val="125"/>
        </w:rPr>
        <w:tab/>
      </w:r>
      <w:r w:rsidRPr="00CA5353">
        <w:rPr>
          <w:spacing w:val="-17"/>
          <w:w w:val="125"/>
        </w:rPr>
        <w:t xml:space="preserve">; </w:t>
      </w:r>
      <w:r w:rsidRPr="00CA5353">
        <w:rPr>
          <w:w w:val="125"/>
        </w:rPr>
        <w:t>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6134" w:space="40"/>
            <w:col w:w="1861" w:space="39"/>
            <w:col w:w="1216" w:space="39"/>
            <w:col w:w="1721"/>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512"/>
        <w:rPr>
          <w:i/>
        </w:rPr>
      </w:pPr>
      <w:r w:rsidRPr="00CA5353">
        <w:t xml:space="preserve">Найти коэффициент </w:t>
      </w:r>
      <w:r w:rsidRPr="00CA5353">
        <w:rPr>
          <w:i/>
        </w:rPr>
        <w:t>a.</w:t>
      </w:r>
    </w:p>
    <w:p w:rsidR="00AA7DC3" w:rsidRPr="00CA5353" w:rsidRDefault="00AA7DC3" w:rsidP="0032596D">
      <w:pPr>
        <w:pStyle w:val="af2"/>
        <w:widowControl w:val="0"/>
        <w:numPr>
          <w:ilvl w:val="0"/>
          <w:numId w:val="428"/>
        </w:numPr>
        <w:tabs>
          <w:tab w:val="left" w:pos="1016"/>
          <w:tab w:val="left" w:pos="1017"/>
        </w:tabs>
        <w:autoSpaceDE w:val="0"/>
        <w:autoSpaceDN w:val="0"/>
        <w:spacing w:line="360" w:lineRule="auto"/>
        <w:ind w:hanging="364"/>
        <w:contextualSpacing w:val="0"/>
        <w:rPr>
          <w:i/>
        </w:rPr>
      </w:pPr>
      <w:r w:rsidRPr="00CA5353">
        <w:rPr>
          <w:i/>
          <w:spacing w:val="-7"/>
          <w:w w:val="122"/>
        </w:rPr>
        <w:br w:type="column"/>
      </w:r>
      <w:r w:rsidRPr="00CA5353">
        <w:rPr>
          <w:i/>
          <w:spacing w:val="-7"/>
          <w:w w:val="125"/>
        </w:rPr>
        <w:lastRenderedPageBreak/>
        <w:t>при</w:t>
      </w:r>
    </w:p>
    <w:p w:rsidR="00AA7DC3" w:rsidRPr="00CA5353" w:rsidRDefault="00AA7DC3" w:rsidP="0032596D">
      <w:pPr>
        <w:pStyle w:val="a5"/>
        <w:spacing w:before="0" w:beforeAutospacing="0" w:after="0" w:afterAutospacing="0" w:line="360" w:lineRule="auto"/>
        <w:ind w:right="283"/>
        <w:jc w:val="center"/>
        <w:rPr>
          <w:rFonts w:ascii="Symbol" w:hAnsi="Symbol"/>
        </w:rPr>
      </w:pPr>
      <w:r w:rsidRPr="00CA5353">
        <w:rPr>
          <w:rFonts w:ascii="Symbol" w:hAnsi="Symbol"/>
          <w:w w:val="122"/>
        </w:rPr>
        <w:t></w:t>
      </w:r>
    </w:p>
    <w:p w:rsidR="00AA7DC3" w:rsidRPr="00CA5353" w:rsidRDefault="00AA7DC3" w:rsidP="0032596D">
      <w:pPr>
        <w:tabs>
          <w:tab w:val="left" w:pos="885"/>
        </w:tabs>
        <w:spacing w:line="360" w:lineRule="auto"/>
        <w:ind w:left="683" w:right="1986" w:hanging="481"/>
      </w:pPr>
      <w:r w:rsidRPr="00CA5353">
        <w:br w:type="column"/>
      </w:r>
      <w:r w:rsidRPr="00CA5353">
        <w:rPr>
          <w:i/>
          <w:w w:val="125"/>
        </w:rPr>
        <w:lastRenderedPageBreak/>
        <w:t>x</w:t>
      </w:r>
      <w:r w:rsidRPr="00CA5353">
        <w:rPr>
          <w:i/>
          <w:spacing w:val="2"/>
          <w:w w:val="125"/>
        </w:rPr>
        <w:t xml:space="preserve"> </w:t>
      </w:r>
      <w:r w:rsidRPr="00CA5353">
        <w:rPr>
          <w:rFonts w:ascii="Symbol" w:hAnsi="Symbol"/>
          <w:w w:val="125"/>
        </w:rPr>
        <w:t></w:t>
      </w:r>
      <w:r w:rsidRPr="00CA5353">
        <w:rPr>
          <w:w w:val="125"/>
        </w:rPr>
        <w:tab/>
      </w:r>
      <w:r w:rsidRPr="00CA5353">
        <w:rPr>
          <w:w w:val="125"/>
        </w:rPr>
        <w:tab/>
      </w:r>
      <w:r w:rsidRPr="00CA5353">
        <w:rPr>
          <w:spacing w:val="-18"/>
          <w:w w:val="125"/>
        </w:rPr>
        <w:t xml:space="preserve">. </w:t>
      </w:r>
      <w:r w:rsidRPr="00CA5353">
        <w:rPr>
          <w:w w:val="125"/>
        </w:rPr>
        <w:t>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2875" w:space="3728"/>
            <w:col w:w="1457" w:space="39"/>
            <w:col w:w="2951"/>
          </w:cols>
        </w:sectPr>
      </w:pPr>
    </w:p>
    <w:p w:rsidR="00AA7DC3" w:rsidRPr="00CA5353" w:rsidRDefault="00AA7DC3" w:rsidP="0032596D">
      <w:pPr>
        <w:pStyle w:val="af2"/>
        <w:widowControl w:val="0"/>
        <w:numPr>
          <w:ilvl w:val="0"/>
          <w:numId w:val="429"/>
        </w:numPr>
        <w:tabs>
          <w:tab w:val="left" w:pos="694"/>
        </w:tabs>
        <w:autoSpaceDE w:val="0"/>
        <w:autoSpaceDN w:val="0"/>
        <w:spacing w:line="360" w:lineRule="auto"/>
        <w:ind w:hanging="182"/>
        <w:contextualSpacing w:val="0"/>
      </w:pPr>
      <w:r w:rsidRPr="00CA5353">
        <w:lastRenderedPageBreak/>
        <w:t>Дана плотность вероятности непрерывной случайной величины X:</w:t>
      </w:r>
    </w:p>
    <w:p w:rsidR="00AA7DC3" w:rsidRPr="00CA5353" w:rsidRDefault="00AA7DC3" w:rsidP="0032596D">
      <w:pPr>
        <w:pStyle w:val="a5"/>
        <w:spacing w:before="0" w:beforeAutospacing="0" w:after="0" w:afterAutospacing="0" w:line="360" w:lineRule="auto"/>
        <w:ind w:left="1428"/>
        <w:rPr>
          <w:rFonts w:ascii="Symbol" w:hAnsi="Symbol"/>
        </w:rPr>
      </w:pPr>
      <w:r w:rsidRPr="00CA5353">
        <w:rPr>
          <w:rFonts w:ascii="Symbol" w:hAnsi="Symbol"/>
          <w:w w:val="122"/>
        </w:rPr>
        <w:t></w:t>
      </w:r>
    </w:p>
    <w:p w:rsidR="00AA7DC3" w:rsidRPr="00CA5353" w:rsidRDefault="00AA7DC3" w:rsidP="0032596D">
      <w:pPr>
        <w:spacing w:line="360" w:lineRule="auto"/>
        <w:rPr>
          <w:rFonts w:ascii="Symbol" w:hAnsi="Symbol"/>
        </w:rPr>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1428"/>
      </w:pPr>
      <w:r w:rsidRPr="00CA5353">
        <w:rPr>
          <w:rFonts w:ascii="Symbol" w:hAnsi="Symbol"/>
          <w:w w:val="120"/>
        </w:rPr>
        <w:lastRenderedPageBreak/>
        <w:t></w:t>
      </w:r>
      <w:r w:rsidRPr="00CA5353">
        <w:rPr>
          <w:w w:val="120"/>
        </w:rPr>
        <w:t>0</w:t>
      </w:r>
    </w:p>
    <w:p w:rsidR="00AA7DC3" w:rsidRPr="00CA5353" w:rsidRDefault="00AA7DC3" w:rsidP="0032596D">
      <w:pPr>
        <w:pStyle w:val="a5"/>
        <w:spacing w:before="0" w:beforeAutospacing="0" w:after="0" w:afterAutospacing="0" w:line="360" w:lineRule="auto"/>
        <w:ind w:left="1428"/>
        <w:rPr>
          <w:rFonts w:ascii="Symbol" w:hAnsi="Symbol"/>
        </w:rPr>
      </w:pPr>
      <w:r w:rsidRPr="00CA5353">
        <w:rPr>
          <w:rFonts w:ascii="Symbol" w:hAnsi="Symbol"/>
          <w:w w:val="122"/>
        </w:rPr>
        <w:t></w:t>
      </w:r>
    </w:p>
    <w:p w:rsidR="00AA7DC3" w:rsidRPr="00CA5353" w:rsidRDefault="00AA7DC3" w:rsidP="0032596D">
      <w:pPr>
        <w:spacing w:line="360" w:lineRule="auto"/>
        <w:ind w:left="613"/>
        <w:rPr>
          <w:rFonts w:ascii="Symbol" w:hAnsi="Symbol"/>
        </w:rPr>
      </w:pPr>
      <w:r w:rsidRPr="00CA5353">
        <w:rPr>
          <w:i/>
          <w:w w:val="120"/>
        </w:rPr>
        <w:t xml:space="preserve">f </w:t>
      </w:r>
      <w:r w:rsidRPr="00CA5353">
        <w:rPr>
          <w:w w:val="120"/>
        </w:rPr>
        <w:t>(</w:t>
      </w:r>
      <w:r w:rsidRPr="00CA5353">
        <w:rPr>
          <w:i/>
          <w:w w:val="120"/>
        </w:rPr>
        <w:t>x</w:t>
      </w:r>
      <w:r w:rsidRPr="00CA5353">
        <w:rPr>
          <w:w w:val="120"/>
        </w:rPr>
        <w:t xml:space="preserve">) </w:t>
      </w:r>
      <w:r w:rsidRPr="00CA5353">
        <w:rPr>
          <w:rFonts w:ascii="Symbol" w:hAnsi="Symbol"/>
          <w:w w:val="120"/>
        </w:rPr>
        <w:t></w:t>
      </w:r>
      <w:r w:rsidRPr="00CA5353">
        <w:rPr>
          <w:w w:val="120"/>
        </w:rPr>
        <w:t xml:space="preserve"> </w:t>
      </w:r>
      <w:r w:rsidRPr="00CA5353">
        <w:rPr>
          <w:rFonts w:ascii="Symbol" w:hAnsi="Symbol"/>
          <w:w w:val="120"/>
          <w:position w:val="14"/>
        </w:rPr>
        <w:t></w:t>
      </w:r>
    </w:p>
    <w:p w:rsidR="00AA7DC3" w:rsidRPr="00CA5353" w:rsidRDefault="00AA7DC3" w:rsidP="0032596D">
      <w:pPr>
        <w:spacing w:line="360" w:lineRule="auto"/>
        <w:ind w:left="174"/>
        <w:rPr>
          <w:i/>
        </w:rPr>
      </w:pPr>
      <w:r w:rsidRPr="00CA5353">
        <w:br w:type="column"/>
      </w:r>
      <w:r w:rsidRPr="00CA5353">
        <w:rPr>
          <w:i/>
          <w:w w:val="120"/>
        </w:rPr>
        <w:lastRenderedPageBreak/>
        <w:t>при</w:t>
      </w:r>
    </w:p>
    <w:p w:rsidR="00AA7DC3" w:rsidRPr="00CA5353" w:rsidRDefault="00AA7DC3" w:rsidP="0032596D">
      <w:pPr>
        <w:spacing w:line="360" w:lineRule="auto"/>
        <w:ind w:left="202"/>
      </w:pPr>
      <w:r w:rsidRPr="00CA5353">
        <w:br w:type="column"/>
      </w:r>
      <w:r w:rsidRPr="00CA5353">
        <w:rPr>
          <w:i/>
          <w:w w:val="120"/>
        </w:rPr>
        <w:lastRenderedPageBreak/>
        <w:t xml:space="preserve">x </w:t>
      </w:r>
      <w:r w:rsidRPr="00CA5353">
        <w:rPr>
          <w:rFonts w:ascii="Symbol" w:hAnsi="Symbol"/>
          <w:w w:val="120"/>
        </w:rPr>
        <w:t></w:t>
      </w:r>
      <w:r w:rsidRPr="00CA5353">
        <w:rPr>
          <w:w w:val="120"/>
        </w:rPr>
        <w:t xml:space="preserve"> 0;</w:t>
      </w:r>
    </w:p>
    <w:p w:rsidR="00AA7DC3" w:rsidRPr="00CA5353" w:rsidRDefault="00AA7DC3" w:rsidP="0032596D">
      <w:pPr>
        <w:spacing w:line="360" w:lineRule="auto"/>
        <w:ind w:left="838"/>
        <w:rPr>
          <w:rFonts w:ascii="Symbol" w:hAnsi="Symbol"/>
        </w:rPr>
      </w:pPr>
      <w:r w:rsidRPr="00CA5353">
        <w:rPr>
          <w:rFonts w:ascii="Symbol" w:hAnsi="Symbol"/>
          <w:w w:val="120"/>
        </w:rPr>
        <w:t></w:t>
      </w:r>
      <w:r w:rsidRPr="00CA5353">
        <w:rPr>
          <w:w w:val="120"/>
        </w:rPr>
        <w:t xml:space="preserve"> </w:t>
      </w:r>
      <w:r w:rsidRPr="00CA5353">
        <w:rPr>
          <w:i/>
          <w:w w:val="120"/>
        </w:rPr>
        <w:t xml:space="preserve">x </w:t>
      </w:r>
      <w:r w:rsidRPr="00CA5353">
        <w:rPr>
          <w:rFonts w:ascii="Symbol" w:hAnsi="Symbol"/>
          <w:w w:val="120"/>
        </w:rPr>
        <w:t></w:t>
      </w:r>
    </w:p>
    <w:p w:rsidR="00AA7DC3" w:rsidRPr="00CA5353" w:rsidRDefault="00AA7DC3" w:rsidP="0032596D">
      <w:pPr>
        <w:pStyle w:val="a5"/>
        <w:spacing w:before="0" w:beforeAutospacing="0" w:after="0" w:afterAutospacing="0" w:line="360" w:lineRule="auto"/>
        <w:ind w:left="60"/>
      </w:pPr>
      <w:r w:rsidRPr="00CA5353">
        <w:br w:type="column"/>
      </w:r>
      <w:r w:rsidRPr="00CA5353">
        <w:rPr>
          <w:rFonts w:ascii="Symbol" w:hAnsi="Symbol"/>
          <w:w w:val="105"/>
          <w:position w:val="15"/>
        </w:rPr>
        <w:lastRenderedPageBreak/>
        <w:t></w:t>
      </w:r>
      <w:r w:rsidRPr="00CA5353">
        <w:rPr>
          <w:w w:val="105"/>
          <w:position w:val="15"/>
        </w:rPr>
        <w:t xml:space="preserve"> </w:t>
      </w:r>
      <w:r w:rsidRPr="00CA5353">
        <w:rPr>
          <w:w w:val="105"/>
        </w:rPr>
        <w:t xml:space="preserve">; </w:t>
      </w:r>
      <w:r w:rsidRPr="00CA5353">
        <w:rPr>
          <w:w w:val="105"/>
          <w:position w:val="1"/>
        </w:rPr>
        <w:t>Найти интегральную функцию распределения.</w:t>
      </w:r>
    </w:p>
    <w:p w:rsidR="00AA7DC3" w:rsidRPr="00CA5353" w:rsidRDefault="00960AA6" w:rsidP="0032596D">
      <w:pPr>
        <w:pStyle w:val="a5"/>
        <w:spacing w:before="0" w:beforeAutospacing="0" w:after="0" w:afterAutospacing="0" w:line="360" w:lineRule="auto"/>
      </w:pPr>
      <w:r>
        <w:pict>
          <v:line id="_x0000_s1424" style="position:absolute;z-index:-251414528;mso-wrap-distance-left:0;mso-wrap-distance-right:0;mso-position-horizontal-relative:page" from="228.3pt,7.7pt" to="237.75pt,7.7pt" strokeweight=".17781mm">
            <w10:wrap type="topAndBottom" anchorx="page"/>
          </v:line>
        </w:pic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1716" w:space="40"/>
            <w:col w:w="614" w:space="39"/>
            <w:col w:w="1456" w:space="40"/>
            <w:col w:w="7145"/>
          </w:cols>
        </w:sectPr>
      </w:pPr>
    </w:p>
    <w:p w:rsidR="00AA7DC3" w:rsidRPr="00CA5353" w:rsidRDefault="00AA7DC3" w:rsidP="0032596D">
      <w:pPr>
        <w:pStyle w:val="a5"/>
        <w:spacing w:before="0" w:beforeAutospacing="0" w:after="0" w:afterAutospacing="0" w:line="360" w:lineRule="auto"/>
        <w:ind w:left="1428"/>
        <w:rPr>
          <w:i/>
        </w:rPr>
      </w:pPr>
      <w:r w:rsidRPr="00CA5353">
        <w:rPr>
          <w:rFonts w:ascii="Symbol" w:hAnsi="Symbol"/>
          <w:spacing w:val="-4"/>
          <w:w w:val="120"/>
          <w:position w:val="-3"/>
        </w:rPr>
        <w:lastRenderedPageBreak/>
        <w:t></w:t>
      </w:r>
      <w:r w:rsidRPr="00CA5353">
        <w:rPr>
          <w:spacing w:val="-4"/>
          <w:w w:val="120"/>
        </w:rPr>
        <w:t xml:space="preserve">cos </w:t>
      </w:r>
      <w:r w:rsidRPr="00CA5353">
        <w:rPr>
          <w:i/>
          <w:spacing w:val="-18"/>
          <w:w w:val="120"/>
        </w:rPr>
        <w:t>x</w:t>
      </w:r>
    </w:p>
    <w:p w:rsidR="00AA7DC3" w:rsidRPr="00CA5353" w:rsidRDefault="00AA7DC3" w:rsidP="0032596D">
      <w:pPr>
        <w:pStyle w:val="a5"/>
        <w:spacing w:before="0" w:beforeAutospacing="0" w:after="0" w:afterAutospacing="0" w:line="360" w:lineRule="auto"/>
        <w:ind w:left="1428"/>
        <w:rPr>
          <w:rFonts w:ascii="Symbol" w:hAnsi="Symbol"/>
        </w:rPr>
      </w:pPr>
      <w:r w:rsidRPr="00CA5353">
        <w:rPr>
          <w:rFonts w:ascii="Symbol" w:hAnsi="Symbol"/>
          <w:w w:val="122"/>
        </w:rPr>
        <w:t></w:t>
      </w:r>
    </w:p>
    <w:p w:rsidR="00AA7DC3" w:rsidRPr="00CA5353" w:rsidRDefault="00AA7DC3" w:rsidP="0032596D">
      <w:pPr>
        <w:pStyle w:val="a5"/>
        <w:spacing w:before="0" w:beforeAutospacing="0" w:after="0" w:afterAutospacing="0" w:line="360" w:lineRule="auto"/>
        <w:ind w:left="1428"/>
        <w:rPr>
          <w:rFonts w:ascii="Symbol" w:hAnsi="Symbol"/>
        </w:rPr>
      </w:pPr>
      <w:r w:rsidRPr="00CA5353">
        <w:rPr>
          <w:rFonts w:ascii="Symbol" w:hAnsi="Symbol"/>
          <w:w w:val="122"/>
        </w:rPr>
        <w:t></w:t>
      </w:r>
    </w:p>
    <w:p w:rsidR="00AA7DC3" w:rsidRPr="00CA5353" w:rsidRDefault="00AA7DC3" w:rsidP="0032596D">
      <w:pPr>
        <w:tabs>
          <w:tab w:val="left" w:pos="844"/>
        </w:tabs>
        <w:spacing w:line="360" w:lineRule="auto"/>
        <w:ind w:left="181"/>
      </w:pPr>
      <w:r w:rsidRPr="00CA5353">
        <w:br w:type="column"/>
      </w:r>
      <w:r w:rsidRPr="00CA5353">
        <w:rPr>
          <w:i/>
          <w:w w:val="120"/>
        </w:rPr>
        <w:lastRenderedPageBreak/>
        <w:t>при</w:t>
      </w:r>
      <w:r w:rsidRPr="00CA5353">
        <w:rPr>
          <w:i/>
          <w:w w:val="120"/>
        </w:rPr>
        <w:tab/>
      </w:r>
      <w:r w:rsidRPr="00CA5353">
        <w:rPr>
          <w:w w:val="120"/>
        </w:rPr>
        <w:t>0</w:t>
      </w:r>
    </w:p>
    <w:p w:rsidR="00AA7DC3" w:rsidRPr="00CA5353" w:rsidRDefault="00AA7DC3" w:rsidP="0032596D">
      <w:pPr>
        <w:pStyle w:val="a5"/>
        <w:spacing w:before="0" w:beforeAutospacing="0" w:after="0" w:afterAutospacing="0" w:line="360" w:lineRule="auto"/>
        <w:ind w:left="1784"/>
      </w:pPr>
      <w:r w:rsidRPr="00CA5353">
        <w:rPr>
          <w:w w:val="122"/>
        </w:rPr>
        <w:t>2</w:t>
      </w:r>
    </w:p>
    <w:p w:rsidR="00AA7DC3" w:rsidRPr="00CA5353" w:rsidRDefault="00960AA6" w:rsidP="0032596D">
      <w:pPr>
        <w:pStyle w:val="a5"/>
        <w:spacing w:before="0" w:beforeAutospacing="0" w:after="0" w:afterAutospacing="0" w:line="360" w:lineRule="auto"/>
        <w:ind w:left="895"/>
        <w:rPr>
          <w:rFonts w:ascii="Symbol" w:hAnsi="Symbol"/>
        </w:rPr>
      </w:pPr>
      <w:r>
        <w:pict>
          <v:line id="_x0000_s1314" style="position:absolute;left:0;text-align:left;z-index:-251488256;mso-position-horizontal-relative:page" from="184.2pt,17pt" to="193.7pt,17pt" strokeweight=".17781mm">
            <w10:wrap anchorx="page"/>
          </v:line>
        </w:pict>
      </w:r>
      <w:r w:rsidR="00AA7DC3" w:rsidRPr="00CA5353">
        <w:rPr>
          <w:rFonts w:ascii="Symbol" w:hAnsi="Symbol"/>
          <w:w w:val="122"/>
        </w:rPr>
        <w:t></w:t>
      </w:r>
    </w:p>
    <w:p w:rsidR="00AA7DC3" w:rsidRPr="00CA5353" w:rsidRDefault="00AA7DC3" w:rsidP="0032596D">
      <w:pPr>
        <w:spacing w:line="360" w:lineRule="auto"/>
        <w:rPr>
          <w:rFonts w:ascii="Symbol" w:hAnsi="Symbol"/>
        </w:rPr>
        <w:sectPr w:rsidR="00AA7DC3" w:rsidRPr="00CA5353">
          <w:type w:val="continuous"/>
          <w:pgSz w:w="11910" w:h="16840"/>
          <w:pgMar w:top="880" w:right="240" w:bottom="280" w:left="620" w:header="720" w:footer="720" w:gutter="0"/>
          <w:cols w:num="2" w:space="720" w:equalWidth="0">
            <w:col w:w="2148" w:space="40"/>
            <w:col w:w="8862"/>
          </w:cols>
        </w:sectPr>
      </w:pPr>
    </w:p>
    <w:p w:rsidR="00AA7DC3" w:rsidRPr="00CA5353" w:rsidRDefault="00960AA6" w:rsidP="0032596D">
      <w:pPr>
        <w:tabs>
          <w:tab w:val="left" w:pos="1930"/>
        </w:tabs>
        <w:spacing w:line="360" w:lineRule="auto"/>
        <w:ind w:left="1569"/>
        <w:rPr>
          <w:i/>
        </w:rPr>
      </w:pPr>
      <w:r>
        <w:lastRenderedPageBreak/>
        <w:pict>
          <v:shape id="_x0000_s1317" type="#_x0000_t202" style="position:absolute;left:0;text-align:left;margin-left:102.45pt;margin-top:4.4pt;width:7.25pt;height:14.65pt;z-index:-251485184;mso-position-horizontal-relative:page" filled="f" stroked="f">
            <v:textbox style="mso-next-textbox:#_x0000_s1317" inset="0,0,0,0">
              <w:txbxContent>
                <w:p w:rsidR="003A7700" w:rsidRDefault="003A7700" w:rsidP="00AA7DC3">
                  <w:pPr>
                    <w:pStyle w:val="a5"/>
                    <w:spacing w:line="292" w:lineRule="exact"/>
                    <w:rPr>
                      <w:rFonts w:ascii="Symbol" w:hAnsi="Symbol"/>
                    </w:rPr>
                  </w:pPr>
                  <w:r>
                    <w:rPr>
                      <w:rFonts w:ascii="Symbol" w:hAnsi="Symbol"/>
                      <w:w w:val="122"/>
                    </w:rPr>
                    <w:t></w:t>
                  </w:r>
                </w:p>
              </w:txbxContent>
            </v:textbox>
            <w10:wrap anchorx="page"/>
          </v:shape>
        </w:pict>
      </w:r>
      <w:r w:rsidR="00AA7DC3" w:rsidRPr="00CA5353">
        <w:rPr>
          <w:w w:val="120"/>
        </w:rPr>
        <w:t>0</w:t>
      </w:r>
      <w:r w:rsidR="00AA7DC3" w:rsidRPr="00CA5353">
        <w:rPr>
          <w:w w:val="120"/>
        </w:rPr>
        <w:tab/>
      </w:r>
      <w:r w:rsidR="00AA7DC3" w:rsidRPr="00CA5353">
        <w:rPr>
          <w:i/>
          <w:spacing w:val="-7"/>
          <w:w w:val="120"/>
        </w:rPr>
        <w:t>при</w:t>
      </w:r>
    </w:p>
    <w:p w:rsidR="00AA7DC3" w:rsidRPr="00CA5353" w:rsidRDefault="00AA7DC3" w:rsidP="0032596D">
      <w:pPr>
        <w:pStyle w:val="a5"/>
        <w:spacing w:before="0" w:beforeAutospacing="0" w:after="0" w:afterAutospacing="0" w:line="360" w:lineRule="auto"/>
        <w:ind w:left="633"/>
        <w:jc w:val="center"/>
        <w:rPr>
          <w:rFonts w:ascii="Symbol" w:hAnsi="Symbol"/>
        </w:rPr>
      </w:pPr>
      <w:r w:rsidRPr="00CA5353">
        <w:rPr>
          <w:rFonts w:ascii="Symbol" w:hAnsi="Symbol"/>
          <w:w w:val="122"/>
        </w:rPr>
        <w:t></w:t>
      </w:r>
    </w:p>
    <w:p w:rsidR="00AA7DC3" w:rsidRPr="00CA5353" w:rsidRDefault="00AA7DC3" w:rsidP="0032596D">
      <w:pPr>
        <w:tabs>
          <w:tab w:val="left" w:pos="882"/>
        </w:tabs>
        <w:spacing w:line="360" w:lineRule="auto"/>
        <w:ind w:left="681" w:right="7679" w:hanging="479"/>
      </w:pPr>
      <w:r w:rsidRPr="00CA5353">
        <w:br w:type="column"/>
      </w:r>
      <w:r w:rsidRPr="00CA5353">
        <w:rPr>
          <w:i/>
          <w:w w:val="120"/>
        </w:rPr>
        <w:lastRenderedPageBreak/>
        <w:t>x</w:t>
      </w:r>
      <w:r w:rsidRPr="00CA5353">
        <w:rPr>
          <w:i/>
          <w:spacing w:val="8"/>
          <w:w w:val="120"/>
        </w:rPr>
        <w:t xml:space="preserve"> </w:t>
      </w:r>
      <w:r w:rsidRPr="00CA5353">
        <w:rPr>
          <w:rFonts w:ascii="Symbol" w:hAnsi="Symbol"/>
          <w:w w:val="120"/>
        </w:rPr>
        <w:t></w:t>
      </w:r>
      <w:r w:rsidRPr="00CA5353">
        <w:rPr>
          <w:w w:val="120"/>
        </w:rPr>
        <w:tab/>
      </w:r>
      <w:r w:rsidRPr="00CA5353">
        <w:rPr>
          <w:w w:val="120"/>
        </w:rPr>
        <w:tab/>
      </w:r>
      <w:r w:rsidRPr="00CA5353">
        <w:rPr>
          <w:spacing w:val="-17"/>
          <w:w w:val="120"/>
        </w:rPr>
        <w:t xml:space="preserve">. </w:t>
      </w:r>
      <w:r w:rsidRPr="00CA5353">
        <w:rPr>
          <w:w w:val="120"/>
        </w:rPr>
        <w:t>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2370" w:space="40"/>
            <w:col w:w="8640"/>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29"/>
        </w:numPr>
        <w:tabs>
          <w:tab w:val="left" w:pos="694"/>
        </w:tabs>
        <w:autoSpaceDE w:val="0"/>
        <w:autoSpaceDN w:val="0"/>
        <w:spacing w:line="360" w:lineRule="auto"/>
        <w:ind w:hanging="182"/>
        <w:contextualSpacing w:val="0"/>
      </w:pPr>
      <w:r w:rsidRPr="00CA5353">
        <w:t>Найти математическое ожидание, дисперсию, среднее квадратическое отклонение,</w:t>
      </w:r>
      <w:r w:rsidRPr="00CA5353">
        <w:rPr>
          <w:spacing w:val="59"/>
        </w:rPr>
        <w:t xml:space="preserve"> </w:t>
      </w:r>
      <w:r w:rsidRPr="00CA5353">
        <w:t>непрерывной</w:t>
      </w:r>
    </w:p>
    <w:p w:rsidR="00AA7DC3" w:rsidRPr="00CA5353" w:rsidRDefault="00AA7DC3" w:rsidP="0032596D">
      <w:pPr>
        <w:pStyle w:val="a5"/>
        <w:spacing w:before="0" w:beforeAutospacing="0" w:after="0" w:afterAutospacing="0" w:line="360" w:lineRule="auto"/>
        <w:ind w:right="3306"/>
        <w:jc w:val="right"/>
        <w:rPr>
          <w:rFonts w:ascii="Symbol" w:hAnsi="Symbol"/>
        </w:rPr>
      </w:pPr>
      <w:r w:rsidRPr="00CA5353">
        <w:rPr>
          <w:rFonts w:ascii="Symbol" w:hAnsi="Symbol"/>
          <w:w w:val="122"/>
        </w:rPr>
        <w:t></w:t>
      </w:r>
    </w:p>
    <w:p w:rsidR="00AA7DC3" w:rsidRPr="00CA5353" w:rsidRDefault="00AA7DC3" w:rsidP="0032596D">
      <w:pPr>
        <w:spacing w:line="360" w:lineRule="auto"/>
        <w:jc w:val="right"/>
        <w:rPr>
          <w:rFonts w:ascii="Symbol" w:hAnsi="Symbol"/>
        </w:rPr>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rPr>
          <w:rFonts w:ascii="Symbol" w:hAnsi="Symbol"/>
        </w:rPr>
      </w:pPr>
    </w:p>
    <w:p w:rsidR="00AA7DC3" w:rsidRPr="00CA5353" w:rsidRDefault="00AA7DC3" w:rsidP="0032596D">
      <w:pPr>
        <w:pStyle w:val="a5"/>
        <w:spacing w:before="0" w:beforeAutospacing="0" w:after="0" w:afterAutospacing="0" w:line="360" w:lineRule="auto"/>
        <w:ind w:left="512"/>
      </w:pPr>
      <w:r w:rsidRPr="00CA5353">
        <w:t>случайной величины X, заданной плотностью вероятности: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ight="2369"/>
        <w:rPr>
          <w:i/>
        </w:rPr>
      </w:pPr>
      <w:r w:rsidRPr="00CA5353">
        <w:rPr>
          <w:i/>
        </w:rPr>
        <w:t xml:space="preserve">Критерии оценки типовых заданий: Оценка </w:t>
      </w:r>
      <w:r w:rsidRPr="00CA5353">
        <w:rPr>
          <w:b/>
          <w:i/>
        </w:rPr>
        <w:t>3</w:t>
      </w:r>
      <w:r w:rsidRPr="00CA5353">
        <w:rPr>
          <w:i/>
        </w:rPr>
        <w:t>- выполнение 3</w:t>
      </w:r>
      <w:r w:rsidRPr="00CA5353">
        <w:rPr>
          <w:i/>
          <w:spacing w:val="-5"/>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spacing w:line="360" w:lineRule="auto"/>
        <w:ind w:left="934"/>
      </w:pPr>
      <w:r w:rsidRPr="00CA5353">
        <w:br w:type="column"/>
      </w:r>
      <w:r w:rsidRPr="00CA5353">
        <w:rPr>
          <w:rFonts w:ascii="Symbol" w:hAnsi="Symbol"/>
          <w:spacing w:val="-2"/>
          <w:w w:val="120"/>
          <w:position w:val="-9"/>
        </w:rPr>
        <w:lastRenderedPageBreak/>
        <w:t></w:t>
      </w:r>
      <w:r w:rsidRPr="00CA5353">
        <w:rPr>
          <w:spacing w:val="-2"/>
          <w:w w:val="120"/>
        </w:rPr>
        <w:t>0</w:t>
      </w:r>
    </w:p>
    <w:p w:rsidR="00AA7DC3" w:rsidRPr="00CA5353" w:rsidRDefault="00AA7DC3" w:rsidP="0032596D">
      <w:pPr>
        <w:pStyle w:val="a5"/>
        <w:spacing w:before="0" w:beforeAutospacing="0" w:after="0" w:afterAutospacing="0" w:line="360" w:lineRule="auto"/>
        <w:ind w:left="934"/>
        <w:rPr>
          <w:rFonts w:ascii="Symbol" w:hAnsi="Symbol"/>
        </w:rPr>
      </w:pPr>
      <w:r w:rsidRPr="00CA5353">
        <w:rPr>
          <w:rFonts w:ascii="Symbol" w:hAnsi="Symbol"/>
          <w:w w:val="122"/>
        </w:rPr>
        <w:t></w:t>
      </w:r>
    </w:p>
    <w:p w:rsidR="00AA7DC3" w:rsidRPr="00CA5353" w:rsidRDefault="00AA7DC3" w:rsidP="0032596D">
      <w:pPr>
        <w:spacing w:line="360" w:lineRule="auto"/>
        <w:ind w:left="119"/>
      </w:pPr>
      <w:r w:rsidRPr="00CA5353">
        <w:rPr>
          <w:i/>
          <w:w w:val="120"/>
        </w:rPr>
        <w:t xml:space="preserve">f </w:t>
      </w:r>
      <w:r w:rsidRPr="00CA5353">
        <w:rPr>
          <w:spacing w:val="8"/>
          <w:w w:val="120"/>
        </w:rPr>
        <w:t>(</w:t>
      </w:r>
      <w:r w:rsidRPr="00CA5353">
        <w:rPr>
          <w:i/>
          <w:spacing w:val="8"/>
          <w:w w:val="120"/>
        </w:rPr>
        <w:t>x</w:t>
      </w:r>
      <w:r w:rsidRPr="00CA5353">
        <w:rPr>
          <w:spacing w:val="8"/>
          <w:w w:val="120"/>
        </w:rPr>
        <w:t xml:space="preserve">) </w:t>
      </w:r>
      <w:r w:rsidRPr="00CA5353">
        <w:rPr>
          <w:rFonts w:ascii="Symbol" w:hAnsi="Symbol"/>
          <w:w w:val="120"/>
        </w:rPr>
        <w:t></w:t>
      </w:r>
      <w:r w:rsidRPr="00CA5353">
        <w:rPr>
          <w:spacing w:val="12"/>
          <w:w w:val="120"/>
        </w:rPr>
        <w:t xml:space="preserve"> </w:t>
      </w:r>
      <w:r w:rsidRPr="00CA5353">
        <w:rPr>
          <w:rFonts w:ascii="Symbol" w:hAnsi="Symbol"/>
          <w:spacing w:val="-16"/>
          <w:w w:val="120"/>
          <w:position w:val="-3"/>
        </w:rPr>
        <w:t></w:t>
      </w:r>
      <w:r w:rsidRPr="00CA5353">
        <w:rPr>
          <w:spacing w:val="-16"/>
          <w:w w:val="120"/>
        </w:rPr>
        <w:t>1</w:t>
      </w:r>
    </w:p>
    <w:p w:rsidR="00AA7DC3" w:rsidRPr="00CA5353" w:rsidRDefault="00AA7DC3" w:rsidP="0032596D">
      <w:pPr>
        <w:pStyle w:val="a5"/>
        <w:spacing w:before="0" w:beforeAutospacing="0" w:after="0" w:afterAutospacing="0" w:line="360" w:lineRule="auto"/>
        <w:ind w:left="934"/>
        <w:rPr>
          <w:rFonts w:ascii="Symbol" w:hAnsi="Symbol"/>
        </w:rPr>
      </w:pPr>
      <w:r w:rsidRPr="00CA5353">
        <w:rPr>
          <w:rFonts w:ascii="Symbol" w:hAnsi="Symbol"/>
          <w:w w:val="122"/>
        </w:rPr>
        <w:t></w:t>
      </w:r>
    </w:p>
    <w:p w:rsidR="00AA7DC3" w:rsidRPr="00CA5353" w:rsidRDefault="00AA7DC3" w:rsidP="0032596D">
      <w:pPr>
        <w:pStyle w:val="a5"/>
        <w:spacing w:before="0" w:beforeAutospacing="0" w:after="0" w:afterAutospacing="0" w:line="360" w:lineRule="auto"/>
        <w:ind w:left="934"/>
      </w:pPr>
      <w:r w:rsidRPr="00CA5353">
        <w:rPr>
          <w:rFonts w:ascii="Symbol" w:hAnsi="Symbol"/>
          <w:spacing w:val="-2"/>
          <w:w w:val="120"/>
          <w:position w:val="1"/>
        </w:rPr>
        <w:t></w:t>
      </w:r>
      <w:r w:rsidRPr="00CA5353">
        <w:rPr>
          <w:spacing w:val="-2"/>
          <w:w w:val="120"/>
        </w:rPr>
        <w:t>0</w:t>
      </w:r>
    </w:p>
    <w:p w:rsidR="00AA7DC3" w:rsidRPr="00CA5353" w:rsidRDefault="00AA7DC3" w:rsidP="0032596D">
      <w:pPr>
        <w:pStyle w:val="a5"/>
        <w:spacing w:before="0" w:beforeAutospacing="0" w:after="0" w:afterAutospacing="0" w:line="360" w:lineRule="auto"/>
        <w:ind w:left="934"/>
        <w:rPr>
          <w:rFonts w:ascii="Symbol" w:hAnsi="Symbol"/>
        </w:rPr>
      </w:pPr>
      <w:r w:rsidRPr="00CA5353">
        <w:rPr>
          <w:rFonts w:ascii="Symbol" w:hAnsi="Symbol"/>
          <w:w w:val="122"/>
        </w:rPr>
        <w:t></w:t>
      </w:r>
    </w:p>
    <w:p w:rsidR="00AA7DC3" w:rsidRPr="00CA5353" w:rsidRDefault="00AA7DC3" w:rsidP="0032596D">
      <w:pPr>
        <w:spacing w:line="360" w:lineRule="auto"/>
        <w:ind w:left="124" w:firstLine="50"/>
        <w:jc w:val="both"/>
        <w:rPr>
          <w:i/>
        </w:rPr>
      </w:pPr>
      <w:r w:rsidRPr="00CA5353">
        <w:br w:type="column"/>
      </w:r>
      <w:r w:rsidRPr="00CA5353">
        <w:rPr>
          <w:i/>
          <w:w w:val="120"/>
        </w:rPr>
        <w:lastRenderedPageBreak/>
        <w:t>при при при</w:t>
      </w:r>
    </w:p>
    <w:p w:rsidR="00AA7DC3" w:rsidRPr="00CA5353" w:rsidRDefault="00AA7DC3" w:rsidP="0032596D">
      <w:pPr>
        <w:spacing w:line="360" w:lineRule="auto"/>
        <w:ind w:left="203"/>
      </w:pPr>
      <w:r w:rsidRPr="00CA5353">
        <w:br w:type="column"/>
      </w:r>
      <w:r w:rsidRPr="00CA5353">
        <w:rPr>
          <w:i/>
          <w:w w:val="120"/>
        </w:rPr>
        <w:lastRenderedPageBreak/>
        <w:t xml:space="preserve">x </w:t>
      </w:r>
      <w:r w:rsidRPr="00CA5353">
        <w:rPr>
          <w:rFonts w:ascii="Symbol" w:hAnsi="Symbol"/>
          <w:w w:val="120"/>
        </w:rPr>
        <w:t></w:t>
      </w:r>
      <w:r w:rsidRPr="00CA5353">
        <w:rPr>
          <w:w w:val="120"/>
        </w:rPr>
        <w:t xml:space="preserve"> 0;</w:t>
      </w:r>
    </w:p>
    <w:p w:rsidR="00AA7DC3" w:rsidRPr="00CA5353" w:rsidRDefault="00AA7DC3" w:rsidP="0032596D">
      <w:pPr>
        <w:pStyle w:val="a5"/>
        <w:spacing w:before="0" w:beforeAutospacing="0" w:after="0" w:afterAutospacing="0" w:line="360" w:lineRule="auto"/>
        <w:ind w:left="134"/>
      </w:pPr>
      <w:r w:rsidRPr="00CA5353">
        <w:rPr>
          <w:w w:val="120"/>
        </w:rPr>
        <w:t xml:space="preserve">0 </w:t>
      </w:r>
      <w:r w:rsidRPr="00CA5353">
        <w:rPr>
          <w:rFonts w:ascii="Symbol" w:hAnsi="Symbol"/>
          <w:w w:val="120"/>
        </w:rPr>
        <w:t></w:t>
      </w:r>
      <w:r w:rsidRPr="00CA5353">
        <w:rPr>
          <w:w w:val="120"/>
        </w:rPr>
        <w:t xml:space="preserve"> </w:t>
      </w:r>
      <w:r w:rsidRPr="00CA5353">
        <w:rPr>
          <w:i/>
          <w:w w:val="120"/>
        </w:rPr>
        <w:t xml:space="preserve">x </w:t>
      </w:r>
      <w:r w:rsidRPr="00CA5353">
        <w:rPr>
          <w:rFonts w:ascii="Symbol" w:hAnsi="Symbol"/>
          <w:w w:val="120"/>
        </w:rPr>
        <w:t></w:t>
      </w:r>
      <w:r w:rsidRPr="00CA5353">
        <w:rPr>
          <w:w w:val="120"/>
        </w:rPr>
        <w:t xml:space="preserve"> 1;</w:t>
      </w:r>
    </w:p>
    <w:p w:rsidR="00AA7DC3" w:rsidRPr="00CA5353" w:rsidRDefault="00AA7DC3" w:rsidP="0032596D">
      <w:pPr>
        <w:spacing w:line="360" w:lineRule="auto"/>
        <w:ind w:left="203"/>
      </w:pPr>
      <w:r w:rsidRPr="00CA5353">
        <w:rPr>
          <w:i/>
          <w:w w:val="120"/>
        </w:rPr>
        <w:t xml:space="preserve">x </w:t>
      </w:r>
      <w:r w:rsidRPr="00CA5353">
        <w:rPr>
          <w:rFonts w:ascii="Symbol" w:hAnsi="Symbol"/>
          <w:w w:val="120"/>
        </w:rPr>
        <w:t></w:t>
      </w:r>
      <w:r w:rsidRPr="00CA5353">
        <w:rPr>
          <w:w w:val="120"/>
        </w:rPr>
        <w:t xml:space="preserve"> 1.</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6619" w:space="40"/>
            <w:col w:w="1223" w:space="39"/>
            <w:col w:w="613" w:space="39"/>
            <w:col w:w="2477"/>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Pr>
          <w:i/>
        </w:rPr>
      </w:pPr>
      <w:r w:rsidRPr="00CA5353">
        <w:rPr>
          <w:i/>
        </w:rPr>
        <w:t>Типовые задания по теме: «Законы распределения случайных величин»</w:t>
      </w:r>
    </w:p>
    <w:p w:rsidR="00AA7DC3" w:rsidRPr="00CA5353" w:rsidRDefault="00AA7DC3" w:rsidP="0032596D">
      <w:pPr>
        <w:pStyle w:val="af2"/>
        <w:widowControl w:val="0"/>
        <w:numPr>
          <w:ilvl w:val="0"/>
          <w:numId w:val="427"/>
        </w:numPr>
        <w:tabs>
          <w:tab w:val="left" w:pos="694"/>
        </w:tabs>
        <w:autoSpaceDE w:val="0"/>
        <w:autoSpaceDN w:val="0"/>
        <w:spacing w:line="360" w:lineRule="auto"/>
        <w:ind w:hanging="182"/>
        <w:contextualSpacing w:val="0"/>
      </w:pPr>
      <w:r w:rsidRPr="00CA5353">
        <w:t>Рост взрослой женщины является случайной величиной, распределённой по нормальному</w:t>
      </w:r>
      <w:r w:rsidRPr="00CA5353">
        <w:rPr>
          <w:spacing w:val="-5"/>
        </w:rPr>
        <w:t xml:space="preserve"> </w:t>
      </w:r>
      <w:r w:rsidRPr="00CA5353">
        <w:t>закону</w:t>
      </w:r>
    </w:p>
    <w:p w:rsidR="00AA7DC3" w:rsidRPr="00CA5353" w:rsidRDefault="00AA7DC3" w:rsidP="0032596D">
      <w:pPr>
        <w:spacing w:line="360" w:lineRule="auto"/>
        <w:ind w:left="512"/>
      </w:pPr>
      <w:r w:rsidRPr="00CA5353">
        <w:t xml:space="preserve">с параметрами </w:t>
      </w:r>
      <w:r w:rsidRPr="00CA5353">
        <w:rPr>
          <w:i/>
        </w:rPr>
        <w:t xml:space="preserve">a </w:t>
      </w:r>
      <w:r w:rsidRPr="00CA5353">
        <w:rPr>
          <w:rFonts w:ascii="Symbol" w:hAnsi="Symbol"/>
        </w:rPr>
        <w:t></w:t>
      </w:r>
      <w:r w:rsidRPr="00CA5353">
        <w:t xml:space="preserve"> 164</w:t>
      </w:r>
      <w:r w:rsidRPr="00CA5353">
        <w:rPr>
          <w:i/>
        </w:rPr>
        <w:t xml:space="preserve">см </w:t>
      </w:r>
      <w:r w:rsidRPr="00CA5353">
        <w:t xml:space="preserve">и </w:t>
      </w:r>
      <w:r w:rsidRPr="00CA5353">
        <w:rPr>
          <w:rFonts w:ascii="Symbol" w:hAnsi="Symbol"/>
        </w:rPr>
        <w:t></w:t>
      </w:r>
      <w:r w:rsidRPr="00CA5353">
        <w:t xml:space="preserve"> </w:t>
      </w:r>
      <w:r w:rsidRPr="00CA5353">
        <w:rPr>
          <w:rFonts w:ascii="Symbol" w:hAnsi="Symbol"/>
        </w:rPr>
        <w:t></w:t>
      </w:r>
      <w:r w:rsidRPr="00CA5353">
        <w:t xml:space="preserve"> 5,5</w:t>
      </w:r>
      <w:r w:rsidRPr="00CA5353">
        <w:rPr>
          <w:i/>
        </w:rPr>
        <w:t xml:space="preserve">см </w:t>
      </w:r>
      <w:r w:rsidRPr="00CA5353">
        <w:t>. Найти плотность вероятности.</w:t>
      </w:r>
    </w:p>
    <w:p w:rsidR="00AA7DC3" w:rsidRDefault="00AA7DC3" w:rsidP="0032596D">
      <w:pPr>
        <w:pStyle w:val="af2"/>
        <w:widowControl w:val="0"/>
        <w:numPr>
          <w:ilvl w:val="0"/>
          <w:numId w:val="427"/>
        </w:numPr>
        <w:tabs>
          <w:tab w:val="left" w:pos="694"/>
        </w:tabs>
        <w:autoSpaceDE w:val="0"/>
        <w:autoSpaceDN w:val="0"/>
        <w:spacing w:line="360" w:lineRule="auto"/>
        <w:ind w:left="512" w:right="330" w:firstLine="0"/>
        <w:contextualSpacing w:val="0"/>
        <w:jc w:val="both"/>
      </w:pPr>
      <w:r w:rsidRPr="00CA5353">
        <w:t>Случайная величина X распределена по нормальному закону. Математическое ожидание и среднее</w:t>
      </w:r>
      <w:r w:rsidRPr="00CA5353">
        <w:rPr>
          <w:spacing w:val="-6"/>
        </w:rPr>
        <w:t xml:space="preserve"> </w:t>
      </w:r>
      <w:r w:rsidRPr="00CA5353">
        <w:t>квадратическое</w:t>
      </w:r>
      <w:r w:rsidRPr="00CA5353">
        <w:rPr>
          <w:spacing w:val="-4"/>
        </w:rPr>
        <w:t xml:space="preserve"> </w:t>
      </w:r>
      <w:r w:rsidRPr="00CA5353">
        <w:t>отклонение</w:t>
      </w:r>
      <w:r w:rsidRPr="00CA5353">
        <w:rPr>
          <w:spacing w:val="-6"/>
        </w:rPr>
        <w:t xml:space="preserve"> </w:t>
      </w:r>
      <w:r w:rsidRPr="00CA5353">
        <w:t>этой</w:t>
      </w:r>
      <w:r w:rsidRPr="00CA5353">
        <w:rPr>
          <w:spacing w:val="-4"/>
        </w:rPr>
        <w:t xml:space="preserve"> </w:t>
      </w:r>
      <w:r w:rsidRPr="00CA5353">
        <w:t>величины</w:t>
      </w:r>
      <w:r w:rsidRPr="00CA5353">
        <w:rPr>
          <w:spacing w:val="-4"/>
        </w:rPr>
        <w:t xml:space="preserve"> </w:t>
      </w:r>
      <w:r w:rsidRPr="00CA5353">
        <w:t>соответственно</w:t>
      </w:r>
      <w:r w:rsidRPr="00CA5353">
        <w:rPr>
          <w:spacing w:val="-5"/>
        </w:rPr>
        <w:t xml:space="preserve"> </w:t>
      </w:r>
      <w:r w:rsidRPr="00CA5353">
        <w:t>равны</w:t>
      </w:r>
      <w:r w:rsidRPr="00CA5353">
        <w:rPr>
          <w:spacing w:val="-5"/>
        </w:rPr>
        <w:t xml:space="preserve"> </w:t>
      </w:r>
      <w:r w:rsidRPr="00CA5353">
        <w:t>0</w:t>
      </w:r>
      <w:r w:rsidRPr="00CA5353">
        <w:rPr>
          <w:spacing w:val="-5"/>
        </w:rPr>
        <w:t xml:space="preserve"> </w:t>
      </w:r>
      <w:r w:rsidRPr="00CA5353">
        <w:t>и</w:t>
      </w:r>
      <w:r w:rsidRPr="00CA5353">
        <w:rPr>
          <w:spacing w:val="-4"/>
        </w:rPr>
        <w:t xml:space="preserve"> </w:t>
      </w:r>
      <w:r w:rsidRPr="00CA5353">
        <w:t>2.</w:t>
      </w:r>
      <w:r w:rsidRPr="00CA5353">
        <w:rPr>
          <w:spacing w:val="-4"/>
        </w:rPr>
        <w:t xml:space="preserve"> </w:t>
      </w:r>
      <w:r w:rsidRPr="00CA5353">
        <w:t>Найти</w:t>
      </w:r>
      <w:r w:rsidRPr="00CA5353">
        <w:rPr>
          <w:spacing w:val="-3"/>
        </w:rPr>
        <w:t xml:space="preserve"> </w:t>
      </w:r>
      <w:r w:rsidRPr="00CA5353">
        <w:t xml:space="preserve">вероятность того, что X примет значение, принадлежащее интервалу </w:t>
      </w:r>
      <w:r w:rsidRPr="00CA5353">
        <w:rPr>
          <w:spacing w:val="-6"/>
        </w:rPr>
        <w:t>(</w:t>
      </w:r>
      <w:r w:rsidRPr="00CA5353">
        <w:rPr>
          <w:rFonts w:ascii="Symbol" w:hAnsi="Symbol"/>
          <w:spacing w:val="-6"/>
        </w:rPr>
        <w:t></w:t>
      </w:r>
      <w:r w:rsidRPr="00CA5353">
        <w:rPr>
          <w:spacing w:val="-6"/>
        </w:rPr>
        <w:t>2;3)</w:t>
      </w:r>
      <w:r w:rsidRPr="00CA5353">
        <w:rPr>
          <w:spacing w:val="-37"/>
        </w:rPr>
        <w:t xml:space="preserve"> </w:t>
      </w:r>
      <w:r w:rsidRPr="00CA5353">
        <w:t>.</w:t>
      </w:r>
    </w:p>
    <w:p w:rsidR="00AA7DC3" w:rsidRPr="00CA5353" w:rsidRDefault="00AA7DC3" w:rsidP="0032596D">
      <w:pPr>
        <w:spacing w:line="360" w:lineRule="auto"/>
        <w:jc w:val="both"/>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f2"/>
        <w:widowControl w:val="0"/>
        <w:numPr>
          <w:ilvl w:val="0"/>
          <w:numId w:val="427"/>
        </w:numPr>
        <w:tabs>
          <w:tab w:val="left" w:pos="694"/>
        </w:tabs>
        <w:autoSpaceDE w:val="0"/>
        <w:autoSpaceDN w:val="0"/>
        <w:spacing w:line="360" w:lineRule="auto"/>
        <w:ind w:hanging="182"/>
        <w:contextualSpacing w:val="0"/>
      </w:pPr>
      <w:r w:rsidRPr="00CA5353">
        <w:lastRenderedPageBreak/>
        <w:t>Пусть вес пойманной рыбы подчиняется нормальному закону с</w:t>
      </w:r>
      <w:r w:rsidRPr="00CA5353">
        <w:rPr>
          <w:spacing w:val="-25"/>
        </w:rPr>
        <w:t xml:space="preserve"> </w:t>
      </w:r>
      <w:r w:rsidRPr="00CA5353">
        <w:t>параметрами</w:t>
      </w:r>
    </w:p>
    <w:p w:rsidR="00AA7DC3" w:rsidRDefault="00AA7DC3" w:rsidP="0032596D">
      <w:pPr>
        <w:pStyle w:val="a5"/>
        <w:spacing w:before="0" w:beforeAutospacing="0" w:after="0" w:afterAutospacing="0" w:line="360" w:lineRule="auto"/>
        <w:ind w:left="512"/>
      </w:pPr>
      <w:r w:rsidRPr="00CA5353">
        <w:t>. Найти вероятность того, что вес пойманной рыбы будет от 300 до 425г.</w:t>
      </w:r>
    </w:p>
    <w:p w:rsidR="00464980" w:rsidRDefault="00464980" w:rsidP="0032596D">
      <w:pPr>
        <w:spacing w:line="360" w:lineRule="auto"/>
        <w:ind w:left="125"/>
      </w:pPr>
    </w:p>
    <w:p w:rsidR="00AA7DC3" w:rsidRPr="00CA5353" w:rsidRDefault="00AA7DC3" w:rsidP="0032596D">
      <w:pPr>
        <w:spacing w:line="360" w:lineRule="auto"/>
        <w:ind w:left="125"/>
        <w:rPr>
          <w:i/>
        </w:rPr>
      </w:pPr>
      <w:r w:rsidRPr="00CA5353">
        <w:br w:type="column"/>
      </w:r>
      <w:r w:rsidRPr="00CA5353">
        <w:rPr>
          <w:i/>
          <w:w w:val="105"/>
        </w:rPr>
        <w:lastRenderedPageBreak/>
        <w:t xml:space="preserve">a </w:t>
      </w:r>
      <w:r w:rsidRPr="00CA5353">
        <w:rPr>
          <w:rFonts w:ascii="Symbol" w:hAnsi="Symbol"/>
          <w:w w:val="105"/>
        </w:rPr>
        <w:t></w:t>
      </w:r>
      <w:r w:rsidRPr="00CA5353">
        <w:rPr>
          <w:w w:val="105"/>
        </w:rPr>
        <w:t xml:space="preserve"> </w:t>
      </w:r>
      <w:r w:rsidRPr="00CA5353">
        <w:rPr>
          <w:spacing w:val="-9"/>
          <w:w w:val="105"/>
        </w:rPr>
        <w:t>375</w:t>
      </w:r>
      <w:r w:rsidRPr="00CA5353">
        <w:rPr>
          <w:i/>
          <w:spacing w:val="-9"/>
          <w:w w:val="105"/>
        </w:rPr>
        <w:t>г</w:t>
      </w:r>
    </w:p>
    <w:p w:rsidR="00AA7DC3" w:rsidRPr="00CA5353" w:rsidRDefault="00AA7DC3" w:rsidP="0032596D">
      <w:pPr>
        <w:pStyle w:val="a5"/>
        <w:spacing w:before="0" w:beforeAutospacing="0" w:after="0" w:afterAutospacing="0" w:line="360" w:lineRule="auto"/>
        <w:ind w:left="66"/>
        <w:rPr>
          <w:i/>
        </w:rPr>
      </w:pPr>
      <w:r w:rsidRPr="00CA5353">
        <w:br w:type="column"/>
      </w:r>
      <w:r w:rsidRPr="00CA5353">
        <w:rPr>
          <w:w w:val="105"/>
        </w:rPr>
        <w:lastRenderedPageBreak/>
        <w:t xml:space="preserve">и </w:t>
      </w:r>
      <w:r w:rsidRPr="00CA5353">
        <w:rPr>
          <w:rFonts w:ascii="Symbol" w:hAnsi="Symbol"/>
          <w:w w:val="105"/>
        </w:rPr>
        <w:t></w:t>
      </w:r>
      <w:r w:rsidRPr="00CA5353">
        <w:rPr>
          <w:w w:val="105"/>
        </w:rPr>
        <w:t xml:space="preserve"> </w:t>
      </w:r>
      <w:r w:rsidRPr="00CA5353">
        <w:rPr>
          <w:rFonts w:ascii="Symbol" w:hAnsi="Symbol"/>
          <w:w w:val="105"/>
        </w:rPr>
        <w:t></w:t>
      </w:r>
      <w:r w:rsidRPr="00CA5353">
        <w:rPr>
          <w:w w:val="105"/>
        </w:rPr>
        <w:t xml:space="preserve"> 25</w:t>
      </w:r>
      <w:r w:rsidRPr="00CA5353">
        <w:rPr>
          <w:i/>
          <w:w w:val="105"/>
        </w:rPr>
        <w:t>г</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3" w:space="720" w:equalWidth="0">
            <w:col w:w="8602" w:space="40"/>
            <w:col w:w="959" w:space="39"/>
            <w:col w:w="1410"/>
          </w:cols>
        </w:sectPr>
      </w:pPr>
    </w:p>
    <w:p w:rsidR="00AA7DC3" w:rsidRPr="00CA5353" w:rsidRDefault="00AA7DC3" w:rsidP="0032596D">
      <w:pPr>
        <w:pStyle w:val="af2"/>
        <w:widowControl w:val="0"/>
        <w:numPr>
          <w:ilvl w:val="0"/>
          <w:numId w:val="427"/>
        </w:numPr>
        <w:tabs>
          <w:tab w:val="left" w:pos="694"/>
        </w:tabs>
        <w:autoSpaceDE w:val="0"/>
        <w:autoSpaceDN w:val="0"/>
        <w:spacing w:line="360" w:lineRule="auto"/>
        <w:ind w:left="512" w:right="330" w:firstLine="0"/>
        <w:contextualSpacing w:val="0"/>
        <w:jc w:val="both"/>
      </w:pPr>
      <w:r w:rsidRPr="00CA5353">
        <w:lastRenderedPageBreak/>
        <w:t>Диаметр детали, изготовленной цехом, является случайной величиной, распределённой по нормальному закону. Дисперсия её равна 0,0001, а математическое ожидание 2,5 см. Найти границы, в которых с вероятностью 0,9973 заключен диаметр наудачу взятой</w:t>
      </w:r>
      <w:r w:rsidRPr="00CA5353">
        <w:rPr>
          <w:spacing w:val="-6"/>
        </w:rPr>
        <w:t xml:space="preserve"> </w:t>
      </w:r>
      <w:r w:rsidRPr="00CA5353">
        <w:t>детали.</w:t>
      </w:r>
    </w:p>
    <w:p w:rsidR="00AA7DC3" w:rsidRPr="00CA5353" w:rsidRDefault="00AA7DC3" w:rsidP="0032596D">
      <w:pPr>
        <w:pStyle w:val="af2"/>
        <w:widowControl w:val="0"/>
        <w:numPr>
          <w:ilvl w:val="0"/>
          <w:numId w:val="427"/>
        </w:numPr>
        <w:tabs>
          <w:tab w:val="left" w:pos="694"/>
        </w:tabs>
        <w:autoSpaceDE w:val="0"/>
        <w:autoSpaceDN w:val="0"/>
        <w:spacing w:line="360" w:lineRule="auto"/>
        <w:ind w:left="512" w:right="321" w:firstLine="0"/>
        <w:contextualSpacing w:val="0"/>
        <w:jc w:val="both"/>
      </w:pPr>
      <w:r w:rsidRPr="00CA5353">
        <w:t>Случайная</w:t>
      </w:r>
      <w:r w:rsidRPr="00CA5353">
        <w:rPr>
          <w:spacing w:val="-15"/>
        </w:rPr>
        <w:t xml:space="preserve"> </w:t>
      </w:r>
      <w:r w:rsidRPr="00CA5353">
        <w:t>величина</w:t>
      </w:r>
      <w:r w:rsidRPr="00CA5353">
        <w:rPr>
          <w:spacing w:val="-15"/>
        </w:rPr>
        <w:t xml:space="preserve"> </w:t>
      </w:r>
      <w:r w:rsidRPr="00CA5353">
        <w:t>X</w:t>
      </w:r>
      <w:r w:rsidRPr="00CA5353">
        <w:rPr>
          <w:spacing w:val="-16"/>
        </w:rPr>
        <w:t xml:space="preserve"> </w:t>
      </w:r>
      <w:r w:rsidRPr="00CA5353">
        <w:t>распределена</w:t>
      </w:r>
      <w:r w:rsidRPr="00CA5353">
        <w:rPr>
          <w:spacing w:val="-16"/>
        </w:rPr>
        <w:t xml:space="preserve"> </w:t>
      </w:r>
      <w:r w:rsidRPr="00CA5353">
        <w:t>по</w:t>
      </w:r>
      <w:r w:rsidRPr="00CA5353">
        <w:rPr>
          <w:spacing w:val="-14"/>
        </w:rPr>
        <w:t xml:space="preserve"> </w:t>
      </w:r>
      <w:r w:rsidRPr="00CA5353">
        <w:t>нормальному</w:t>
      </w:r>
      <w:r w:rsidRPr="00CA5353">
        <w:rPr>
          <w:spacing w:val="-20"/>
        </w:rPr>
        <w:t xml:space="preserve"> </w:t>
      </w:r>
      <w:r w:rsidRPr="00CA5353">
        <w:t>закону.</w:t>
      </w:r>
      <w:r w:rsidRPr="00CA5353">
        <w:rPr>
          <w:spacing w:val="-15"/>
        </w:rPr>
        <w:t xml:space="preserve"> </w:t>
      </w:r>
      <w:r w:rsidRPr="00CA5353">
        <w:t>Среднее</w:t>
      </w:r>
      <w:r w:rsidRPr="00CA5353">
        <w:rPr>
          <w:spacing w:val="-15"/>
        </w:rPr>
        <w:t xml:space="preserve"> </w:t>
      </w:r>
      <w:r w:rsidRPr="00CA5353">
        <w:t>квадратическое</w:t>
      </w:r>
      <w:r w:rsidRPr="00CA5353">
        <w:rPr>
          <w:spacing w:val="-16"/>
        </w:rPr>
        <w:t xml:space="preserve"> </w:t>
      </w:r>
      <w:r w:rsidRPr="00CA5353">
        <w:t>отклонение этой величины равно 2. Найти вероятность того, что отклонение случайной величины X от её математического ожидания по абсолютной величине будет меньше</w:t>
      </w:r>
      <w:r w:rsidRPr="00CA5353">
        <w:rPr>
          <w:spacing w:val="-5"/>
        </w:rPr>
        <w:t xml:space="preserve"> </w:t>
      </w:r>
      <w:r w:rsidRPr="00CA5353">
        <w:t>0,1.</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ight="6800"/>
        <w:rPr>
          <w:i/>
        </w:rPr>
      </w:pPr>
      <w:r w:rsidRPr="00CA5353">
        <w:rPr>
          <w:i/>
        </w:rPr>
        <w:t xml:space="preserve">Критерии оценки типовых заданий: Оценка </w:t>
      </w:r>
      <w:r w:rsidRPr="00CA5353">
        <w:rPr>
          <w:b/>
          <w:i/>
        </w:rPr>
        <w:t>3</w:t>
      </w:r>
      <w:r w:rsidRPr="00CA5353">
        <w:rPr>
          <w:i/>
        </w:rPr>
        <w:t>- выполнение 3</w:t>
      </w:r>
      <w:r w:rsidRPr="00CA5353">
        <w:rPr>
          <w:i/>
          <w:spacing w:val="-5"/>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Самостоятельная работа по теме: «Случайные величины».</w:t>
      </w:r>
    </w:p>
    <w:p w:rsidR="00AA7DC3" w:rsidRPr="00CA5353" w:rsidRDefault="00AA7DC3" w:rsidP="0032596D">
      <w:pPr>
        <w:pStyle w:val="af2"/>
        <w:widowControl w:val="0"/>
        <w:numPr>
          <w:ilvl w:val="0"/>
          <w:numId w:val="426"/>
        </w:numPr>
        <w:tabs>
          <w:tab w:val="left" w:pos="694"/>
        </w:tabs>
        <w:autoSpaceDE w:val="0"/>
        <w:autoSpaceDN w:val="0"/>
        <w:spacing w:line="360" w:lineRule="auto"/>
        <w:ind w:hanging="182"/>
        <w:contextualSpacing w:val="0"/>
      </w:pPr>
      <w:r w:rsidRPr="00CA5353">
        <w:t>Найдите дисперсию случайной величины Х, заданной таблицей</w:t>
      </w:r>
      <w:r w:rsidRPr="00CA5353">
        <w:rPr>
          <w:spacing w:val="-9"/>
        </w:rPr>
        <w:t xml:space="preserve"> </w:t>
      </w:r>
      <w:r w:rsidRPr="00CA5353">
        <w:t>распределения: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tbl>
      <w:tblPr>
        <w:tblStyle w:val="TableNormal"/>
        <w:tblW w:w="0" w:type="auto"/>
        <w:tblInd w:w="3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886"/>
        <w:gridCol w:w="884"/>
        <w:gridCol w:w="886"/>
      </w:tblGrid>
      <w:tr w:rsidR="00AA7DC3" w:rsidRPr="00CA5353" w:rsidTr="00A97C46">
        <w:trPr>
          <w:trHeight w:val="316"/>
        </w:trPr>
        <w:tc>
          <w:tcPr>
            <w:tcW w:w="886" w:type="dxa"/>
          </w:tcPr>
          <w:p w:rsidR="00AA7DC3" w:rsidRPr="00CA5353" w:rsidRDefault="00AA7DC3" w:rsidP="0032596D">
            <w:pPr>
              <w:pStyle w:val="TableParagraph"/>
              <w:spacing w:line="360" w:lineRule="auto"/>
              <w:ind w:left="355"/>
              <w:rPr>
                <w:sz w:val="24"/>
                <w:szCs w:val="24"/>
              </w:rPr>
            </w:pPr>
            <w:r w:rsidRPr="00CA5353">
              <w:rPr>
                <w:sz w:val="24"/>
                <w:szCs w:val="24"/>
              </w:rPr>
              <w:t>Х</w:t>
            </w:r>
          </w:p>
        </w:tc>
        <w:tc>
          <w:tcPr>
            <w:tcW w:w="886" w:type="dxa"/>
          </w:tcPr>
          <w:p w:rsidR="00AA7DC3" w:rsidRPr="00CA5353" w:rsidRDefault="00AA7DC3" w:rsidP="0032596D">
            <w:pPr>
              <w:pStyle w:val="TableParagraph"/>
              <w:spacing w:line="360" w:lineRule="auto"/>
              <w:ind w:left="6"/>
              <w:jc w:val="center"/>
              <w:rPr>
                <w:sz w:val="24"/>
                <w:szCs w:val="24"/>
              </w:rPr>
            </w:pPr>
            <w:r w:rsidRPr="00CA5353">
              <w:rPr>
                <w:sz w:val="24"/>
                <w:szCs w:val="24"/>
              </w:rPr>
              <w:t>2</w:t>
            </w:r>
          </w:p>
        </w:tc>
        <w:tc>
          <w:tcPr>
            <w:tcW w:w="884" w:type="dxa"/>
          </w:tcPr>
          <w:p w:rsidR="00AA7DC3" w:rsidRPr="00CA5353" w:rsidRDefault="00AA7DC3" w:rsidP="0032596D">
            <w:pPr>
              <w:pStyle w:val="TableParagraph"/>
              <w:spacing w:line="360" w:lineRule="auto"/>
              <w:ind w:left="8"/>
              <w:jc w:val="center"/>
              <w:rPr>
                <w:sz w:val="24"/>
                <w:szCs w:val="24"/>
              </w:rPr>
            </w:pPr>
            <w:r w:rsidRPr="00CA5353">
              <w:rPr>
                <w:sz w:val="24"/>
                <w:szCs w:val="24"/>
              </w:rPr>
              <w:t>3</w:t>
            </w:r>
          </w:p>
        </w:tc>
        <w:tc>
          <w:tcPr>
            <w:tcW w:w="886" w:type="dxa"/>
          </w:tcPr>
          <w:p w:rsidR="00AA7DC3" w:rsidRPr="00CA5353" w:rsidRDefault="00AA7DC3" w:rsidP="0032596D">
            <w:pPr>
              <w:pStyle w:val="TableParagraph"/>
              <w:spacing w:line="360" w:lineRule="auto"/>
              <w:ind w:left="4"/>
              <w:jc w:val="center"/>
              <w:rPr>
                <w:sz w:val="24"/>
                <w:szCs w:val="24"/>
              </w:rPr>
            </w:pPr>
            <w:r w:rsidRPr="00CA5353">
              <w:rPr>
                <w:sz w:val="24"/>
                <w:szCs w:val="24"/>
              </w:rPr>
              <w:t>5</w:t>
            </w:r>
          </w:p>
        </w:tc>
      </w:tr>
      <w:tr w:rsidR="00AA7DC3" w:rsidRPr="00CA5353" w:rsidTr="00A97C46">
        <w:trPr>
          <w:trHeight w:val="319"/>
        </w:trPr>
        <w:tc>
          <w:tcPr>
            <w:tcW w:w="886" w:type="dxa"/>
          </w:tcPr>
          <w:p w:rsidR="00AA7DC3" w:rsidRPr="00CA5353" w:rsidRDefault="00AA7DC3" w:rsidP="0032596D">
            <w:pPr>
              <w:pStyle w:val="TableParagraph"/>
              <w:spacing w:line="360" w:lineRule="auto"/>
              <w:ind w:left="381"/>
              <w:rPr>
                <w:sz w:val="24"/>
                <w:szCs w:val="24"/>
              </w:rPr>
            </w:pPr>
            <w:r w:rsidRPr="00CA5353">
              <w:rPr>
                <w:sz w:val="24"/>
                <w:szCs w:val="24"/>
              </w:rPr>
              <w:t>р</w:t>
            </w:r>
          </w:p>
        </w:tc>
        <w:tc>
          <w:tcPr>
            <w:tcW w:w="886" w:type="dxa"/>
          </w:tcPr>
          <w:p w:rsidR="00AA7DC3" w:rsidRPr="00CA5353" w:rsidRDefault="00AA7DC3" w:rsidP="0032596D">
            <w:pPr>
              <w:pStyle w:val="TableParagraph"/>
              <w:spacing w:line="360" w:lineRule="auto"/>
              <w:ind w:left="271" w:right="263"/>
              <w:jc w:val="center"/>
              <w:rPr>
                <w:sz w:val="24"/>
                <w:szCs w:val="24"/>
              </w:rPr>
            </w:pPr>
            <w:r w:rsidRPr="00CA5353">
              <w:rPr>
                <w:sz w:val="24"/>
                <w:szCs w:val="24"/>
              </w:rPr>
              <w:t>0,1</w:t>
            </w:r>
          </w:p>
        </w:tc>
        <w:tc>
          <w:tcPr>
            <w:tcW w:w="884" w:type="dxa"/>
          </w:tcPr>
          <w:p w:rsidR="00AA7DC3" w:rsidRPr="00CA5353" w:rsidRDefault="00AA7DC3" w:rsidP="0032596D">
            <w:pPr>
              <w:pStyle w:val="TableParagraph"/>
              <w:spacing w:line="360" w:lineRule="auto"/>
              <w:ind w:left="272" w:right="262"/>
              <w:jc w:val="center"/>
              <w:rPr>
                <w:sz w:val="24"/>
                <w:szCs w:val="24"/>
              </w:rPr>
            </w:pPr>
            <w:r w:rsidRPr="00CA5353">
              <w:rPr>
                <w:sz w:val="24"/>
                <w:szCs w:val="24"/>
              </w:rPr>
              <w:t>0,6</w:t>
            </w:r>
          </w:p>
        </w:tc>
        <w:tc>
          <w:tcPr>
            <w:tcW w:w="886" w:type="dxa"/>
          </w:tcPr>
          <w:p w:rsidR="00AA7DC3" w:rsidRPr="00CA5353" w:rsidRDefault="00AA7DC3" w:rsidP="0032596D">
            <w:pPr>
              <w:pStyle w:val="TableParagraph"/>
              <w:spacing w:line="360" w:lineRule="auto"/>
              <w:ind w:left="270" w:right="264"/>
              <w:jc w:val="center"/>
              <w:rPr>
                <w:sz w:val="24"/>
                <w:szCs w:val="24"/>
              </w:rPr>
            </w:pPr>
            <w:r w:rsidRPr="00CA5353">
              <w:rPr>
                <w:sz w:val="24"/>
                <w:szCs w:val="24"/>
              </w:rPr>
              <w:t>0,3</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26"/>
        </w:numPr>
        <w:tabs>
          <w:tab w:val="left" w:pos="694"/>
        </w:tabs>
        <w:autoSpaceDE w:val="0"/>
        <w:autoSpaceDN w:val="0"/>
        <w:spacing w:line="360" w:lineRule="auto"/>
        <w:ind w:left="512" w:right="331" w:firstLine="0"/>
        <w:contextualSpacing w:val="0"/>
        <w:jc w:val="both"/>
      </w:pPr>
      <w:r w:rsidRPr="00CA5353">
        <w:t>Случайная величина Х подчиняется нормальному закону распределения с математическим ожиданием 30 и дисперсией 100. Найдите вероятность того, что значение случайной величины заключено в интервале</w:t>
      </w:r>
      <w:r w:rsidRPr="00CA5353">
        <w:rPr>
          <w:spacing w:val="-1"/>
        </w:rPr>
        <w:t xml:space="preserve"> </w:t>
      </w:r>
      <w:r w:rsidRPr="00CA5353">
        <w:t>(10;50).</w:t>
      </w:r>
    </w:p>
    <w:p w:rsidR="00AA7DC3" w:rsidRPr="00CA5353" w:rsidRDefault="00AA7DC3" w:rsidP="0032596D">
      <w:pPr>
        <w:pStyle w:val="af2"/>
        <w:widowControl w:val="0"/>
        <w:numPr>
          <w:ilvl w:val="0"/>
          <w:numId w:val="426"/>
        </w:numPr>
        <w:tabs>
          <w:tab w:val="left" w:pos="694"/>
        </w:tabs>
        <w:autoSpaceDE w:val="0"/>
        <w:autoSpaceDN w:val="0"/>
        <w:spacing w:line="360" w:lineRule="auto"/>
        <w:ind w:hanging="182"/>
        <w:contextualSpacing w:val="0"/>
        <w:jc w:val="both"/>
      </w:pPr>
      <w:r w:rsidRPr="00CA5353">
        <w:t>Все</w:t>
      </w:r>
      <w:r w:rsidRPr="00CA5353">
        <w:rPr>
          <w:spacing w:val="13"/>
        </w:rPr>
        <w:t xml:space="preserve"> </w:t>
      </w:r>
      <w:r w:rsidRPr="00CA5353">
        <w:t>значения</w:t>
      </w:r>
      <w:r w:rsidRPr="00CA5353">
        <w:rPr>
          <w:spacing w:val="12"/>
        </w:rPr>
        <w:t xml:space="preserve"> </w:t>
      </w:r>
      <w:r w:rsidRPr="00CA5353">
        <w:t>случайной</w:t>
      </w:r>
      <w:r w:rsidRPr="00CA5353">
        <w:rPr>
          <w:spacing w:val="13"/>
        </w:rPr>
        <w:t xml:space="preserve"> </w:t>
      </w:r>
      <w:r w:rsidRPr="00CA5353">
        <w:t>величины</w:t>
      </w:r>
      <w:r w:rsidRPr="00CA5353">
        <w:rPr>
          <w:spacing w:val="11"/>
        </w:rPr>
        <w:t xml:space="preserve"> </w:t>
      </w:r>
      <w:r w:rsidRPr="00CA5353">
        <w:t>Х</w:t>
      </w:r>
      <w:r w:rsidRPr="00CA5353">
        <w:rPr>
          <w:spacing w:val="11"/>
        </w:rPr>
        <w:t xml:space="preserve"> </w:t>
      </w:r>
      <w:r w:rsidRPr="00CA5353">
        <w:t>принадлежат</w:t>
      </w:r>
      <w:r w:rsidRPr="00CA5353">
        <w:rPr>
          <w:spacing w:val="12"/>
        </w:rPr>
        <w:t xml:space="preserve"> </w:t>
      </w:r>
      <w:r w:rsidRPr="00CA5353">
        <w:t>интервалу</w:t>
      </w:r>
      <w:r w:rsidRPr="00CA5353">
        <w:rPr>
          <w:spacing w:val="10"/>
        </w:rPr>
        <w:t xml:space="preserve"> </w:t>
      </w:r>
      <w:r w:rsidRPr="00CA5353">
        <w:t>(0;2),</w:t>
      </w:r>
      <w:r w:rsidRPr="00CA5353">
        <w:rPr>
          <w:spacing w:val="12"/>
        </w:rPr>
        <w:t xml:space="preserve"> </w:t>
      </w:r>
      <w:r w:rsidRPr="00CA5353">
        <w:t>причём</w:t>
      </w:r>
      <w:r w:rsidRPr="00CA5353">
        <w:rPr>
          <w:spacing w:val="13"/>
        </w:rPr>
        <w:t xml:space="preserve"> </w:t>
      </w:r>
      <w:r w:rsidRPr="00CA5353">
        <w:t>плотность</w:t>
      </w:r>
    </w:p>
    <w:p w:rsidR="00AA7DC3" w:rsidRPr="00CA5353" w:rsidRDefault="00AA7DC3" w:rsidP="0032596D">
      <w:pPr>
        <w:spacing w:line="360" w:lineRule="auto"/>
        <w:jc w:val="both"/>
        <w:sectPr w:rsidR="00AA7DC3" w:rsidRPr="00CA5353">
          <w:pgSz w:w="11910" w:h="16840"/>
          <w:pgMar w:top="480" w:right="240" w:bottom="280" w:left="620" w:header="720" w:footer="720" w:gutter="0"/>
          <w:cols w:space="720"/>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512"/>
      </w:pPr>
      <w:r w:rsidRPr="00CA5353">
        <w:t>вероятности:</w:t>
      </w:r>
    </w:p>
    <w:p w:rsidR="00AA7DC3" w:rsidRPr="00CA5353" w:rsidRDefault="00AA7DC3" w:rsidP="0032596D">
      <w:pPr>
        <w:spacing w:line="360" w:lineRule="auto"/>
        <w:ind w:left="937"/>
      </w:pPr>
      <w:r w:rsidRPr="00CA5353">
        <w:br w:type="column"/>
      </w:r>
      <w:r w:rsidRPr="00CA5353">
        <w:rPr>
          <w:rFonts w:ascii="Symbol" w:hAnsi="Symbol"/>
          <w:spacing w:val="10"/>
          <w:w w:val="120"/>
        </w:rPr>
        <w:lastRenderedPageBreak/>
        <w:t></w:t>
      </w:r>
      <w:r w:rsidRPr="00CA5353">
        <w:rPr>
          <w:spacing w:val="10"/>
          <w:w w:val="120"/>
          <w:position w:val="2"/>
        </w:rPr>
        <w:t>1</w:t>
      </w:r>
    </w:p>
    <w:p w:rsidR="00AA7DC3" w:rsidRPr="00CA5353" w:rsidRDefault="00AA7DC3" w:rsidP="0032596D">
      <w:pPr>
        <w:pStyle w:val="a5"/>
        <w:spacing w:before="0" w:beforeAutospacing="0" w:after="0" w:afterAutospacing="0" w:line="360" w:lineRule="auto"/>
      </w:pPr>
    </w:p>
    <w:p w:rsidR="00AA7DC3" w:rsidRPr="00CA5353" w:rsidRDefault="00960AA6" w:rsidP="0032596D">
      <w:pPr>
        <w:pStyle w:val="a5"/>
        <w:spacing w:before="0" w:beforeAutospacing="0" w:after="0" w:afterAutospacing="0" w:line="360" w:lineRule="auto"/>
        <w:ind w:left="1082" w:right="-72"/>
      </w:pPr>
      <w:r>
        <w:pict>
          <v:group id="_x0000_s1027" style="width:8.9pt;height:.55pt;mso-position-horizontal-relative:char;mso-position-vertical-relative:line" coordsize="178,11">
            <v:line id="_x0000_s1028" style="position:absolute" from="0,5" to="177,5" strokeweight=".17831mm"/>
            <w10:wrap type="none"/>
            <w10:anchorlock/>
          </v:group>
        </w:pict>
      </w:r>
    </w:p>
    <w:p w:rsidR="00AA7DC3" w:rsidRPr="00CA5353" w:rsidRDefault="00AA7DC3" w:rsidP="0032596D">
      <w:pPr>
        <w:spacing w:line="360" w:lineRule="auto"/>
        <w:ind w:left="118"/>
      </w:pPr>
      <w:r w:rsidRPr="00CA5353">
        <w:rPr>
          <w:i/>
          <w:w w:val="125"/>
        </w:rPr>
        <w:t>f</w:t>
      </w:r>
      <w:r w:rsidRPr="00CA5353">
        <w:rPr>
          <w:i/>
          <w:spacing w:val="-10"/>
          <w:w w:val="125"/>
        </w:rPr>
        <w:t xml:space="preserve"> </w:t>
      </w:r>
      <w:r w:rsidRPr="00CA5353">
        <w:rPr>
          <w:spacing w:val="8"/>
          <w:w w:val="125"/>
        </w:rPr>
        <w:t>(</w:t>
      </w:r>
      <w:r w:rsidRPr="00CA5353">
        <w:rPr>
          <w:i/>
          <w:spacing w:val="8"/>
          <w:w w:val="125"/>
        </w:rPr>
        <w:t>x</w:t>
      </w:r>
      <w:r w:rsidRPr="00CA5353">
        <w:rPr>
          <w:spacing w:val="8"/>
          <w:w w:val="125"/>
        </w:rPr>
        <w:t>)</w:t>
      </w:r>
      <w:r w:rsidRPr="00CA5353">
        <w:rPr>
          <w:spacing w:val="-3"/>
          <w:w w:val="125"/>
        </w:rPr>
        <w:t xml:space="preserve"> </w:t>
      </w:r>
      <w:r w:rsidRPr="00CA5353">
        <w:rPr>
          <w:rFonts w:ascii="Symbol" w:hAnsi="Symbol"/>
          <w:w w:val="125"/>
        </w:rPr>
        <w:t></w:t>
      </w:r>
      <w:r w:rsidRPr="00CA5353">
        <w:rPr>
          <w:spacing w:val="-5"/>
          <w:w w:val="125"/>
        </w:rPr>
        <w:t xml:space="preserve"> </w:t>
      </w:r>
      <w:r w:rsidRPr="00CA5353">
        <w:rPr>
          <w:rFonts w:ascii="Symbol" w:hAnsi="Symbol"/>
          <w:b/>
          <w:w w:val="125"/>
          <w:position w:val="21"/>
        </w:rPr>
        <w:t></w:t>
      </w:r>
      <w:r w:rsidRPr="00CA5353">
        <w:rPr>
          <w:b/>
          <w:spacing w:val="-51"/>
          <w:w w:val="125"/>
          <w:position w:val="21"/>
        </w:rPr>
        <w:t xml:space="preserve"> </w:t>
      </w:r>
      <w:r w:rsidRPr="00CA5353">
        <w:rPr>
          <w:spacing w:val="-17"/>
          <w:w w:val="125"/>
          <w:position w:val="12"/>
        </w:rPr>
        <w:t>4</w:t>
      </w:r>
    </w:p>
    <w:p w:rsidR="00AA7DC3" w:rsidRPr="00CA5353" w:rsidRDefault="00960AA6" w:rsidP="0032596D">
      <w:pPr>
        <w:pStyle w:val="a5"/>
        <w:spacing w:before="0" w:beforeAutospacing="0" w:after="0" w:afterAutospacing="0" w:line="360" w:lineRule="auto"/>
        <w:jc w:val="right"/>
      </w:pPr>
      <w:r>
        <w:pict>
          <v:shape id="_x0000_s1319" type="#_x0000_t202" style="position:absolute;left:0;text-align:left;margin-left:172.05pt;margin-top:-10.4pt;width:7.3pt;height:14.75pt;z-index:-251483136;mso-position-horizontal-relative:page" filled="f" stroked="f">
            <v:textbox style="mso-next-textbox:#_x0000_s1319" inset="0,0,0,0">
              <w:txbxContent>
                <w:p w:rsidR="003A7700" w:rsidRDefault="003A7700" w:rsidP="00AA7DC3">
                  <w:pPr>
                    <w:pStyle w:val="a5"/>
                    <w:rPr>
                      <w:rFonts w:ascii="Symbol" w:hAnsi="Symbol"/>
                    </w:rPr>
                  </w:pPr>
                  <w:r>
                    <w:rPr>
                      <w:rFonts w:ascii="Symbol" w:hAnsi="Symbol"/>
                      <w:w w:val="122"/>
                    </w:rPr>
                    <w:t></w:t>
                  </w:r>
                </w:p>
              </w:txbxContent>
            </v:textbox>
            <w10:wrap anchorx="page"/>
          </v:shape>
        </w:pict>
      </w:r>
      <w:r>
        <w:pict>
          <v:shape id="_x0000_s1320" type="#_x0000_t202" style="position:absolute;left:0;text-align:left;margin-left:172.05pt;margin-top:1.1pt;width:19.8pt;height:23.8pt;z-index:-251482112;mso-position-horizontal-relative:page" filled="f" stroked="f">
            <v:textbox style="mso-next-textbox:#_x0000_s1320" inset="0,0,0,0">
              <w:txbxContent>
                <w:p w:rsidR="003A7700" w:rsidRDefault="003A7700" w:rsidP="00AA7DC3">
                  <w:pPr>
                    <w:pStyle w:val="a5"/>
                  </w:pPr>
                  <w:r>
                    <w:rPr>
                      <w:rFonts w:ascii="Symbol" w:hAnsi="Symbol"/>
                      <w:spacing w:val="-146"/>
                      <w:w w:val="122"/>
                    </w:rPr>
                    <w:t></w:t>
                  </w:r>
                  <w:r>
                    <w:rPr>
                      <w:rFonts w:ascii="Symbol" w:hAnsi="Symbol"/>
                      <w:spacing w:val="5"/>
                      <w:w w:val="122"/>
                      <w:position w:val="-17"/>
                    </w:rPr>
                    <w:t></w:t>
                  </w:r>
                  <w:r>
                    <w:rPr>
                      <w:w w:val="122"/>
                      <w:u w:val="single"/>
                    </w:rPr>
                    <w:t xml:space="preserve"> </w:t>
                  </w:r>
                  <w:r>
                    <w:rPr>
                      <w:spacing w:val="-9"/>
                      <w:u w:val="single"/>
                    </w:rPr>
                    <w:t xml:space="preserve"> </w:t>
                  </w:r>
                </w:p>
              </w:txbxContent>
            </v:textbox>
            <w10:wrap anchorx="page"/>
          </v:shape>
        </w:pict>
      </w:r>
      <w:r w:rsidR="00AA7DC3" w:rsidRPr="00CA5353">
        <w:rPr>
          <w:w w:val="122"/>
        </w:rPr>
        <w:t>3</w:t>
      </w:r>
    </w:p>
    <w:p w:rsidR="00AA7DC3" w:rsidRPr="00CA5353" w:rsidRDefault="00AA7DC3" w:rsidP="0032596D">
      <w:pPr>
        <w:pStyle w:val="a5"/>
        <w:spacing w:before="0" w:beforeAutospacing="0" w:after="0" w:afterAutospacing="0" w:line="360" w:lineRule="auto"/>
        <w:ind w:left="937"/>
      </w:pPr>
      <w:r w:rsidRPr="00CA5353">
        <w:rPr>
          <w:rFonts w:ascii="Symbol" w:hAnsi="Symbol"/>
          <w:w w:val="125"/>
        </w:rPr>
        <w:t></w:t>
      </w:r>
      <w:r w:rsidRPr="00CA5353">
        <w:rPr>
          <w:spacing w:val="-56"/>
          <w:w w:val="125"/>
        </w:rPr>
        <w:t xml:space="preserve"> </w:t>
      </w:r>
      <w:r w:rsidRPr="00CA5353">
        <w:rPr>
          <w:spacing w:val="-19"/>
          <w:w w:val="125"/>
        </w:rPr>
        <w:t>4</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AA7DC3" w:rsidP="0032596D">
      <w:pPr>
        <w:spacing w:line="360" w:lineRule="auto"/>
        <w:ind w:left="199"/>
        <w:rPr>
          <w:i/>
        </w:rPr>
      </w:pPr>
      <w:r w:rsidRPr="00CA5353">
        <w:rPr>
          <w:i/>
          <w:spacing w:val="-1"/>
          <w:w w:val="120"/>
        </w:rPr>
        <w:t>при</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199"/>
        <w:rPr>
          <w:i/>
        </w:rPr>
      </w:pPr>
      <w:r w:rsidRPr="00CA5353">
        <w:rPr>
          <w:i/>
          <w:spacing w:val="-1"/>
          <w:w w:val="120"/>
        </w:rPr>
        <w:t>при</w:t>
      </w:r>
    </w:p>
    <w:p w:rsidR="00AA7DC3" w:rsidRPr="00CA5353" w:rsidRDefault="00AA7DC3" w:rsidP="0032596D">
      <w:pPr>
        <w:spacing w:line="360" w:lineRule="auto"/>
        <w:ind w:left="185"/>
      </w:pPr>
      <w:r w:rsidRPr="00CA5353">
        <w:br w:type="column"/>
      </w:r>
      <w:r w:rsidRPr="00CA5353">
        <w:rPr>
          <w:w w:val="125"/>
        </w:rPr>
        <w:lastRenderedPageBreak/>
        <w:t xml:space="preserve">0 </w:t>
      </w:r>
      <w:r w:rsidRPr="00CA5353">
        <w:rPr>
          <w:rFonts w:ascii="Symbol" w:hAnsi="Symbol"/>
          <w:w w:val="125"/>
        </w:rPr>
        <w:t></w:t>
      </w:r>
      <w:r w:rsidRPr="00CA5353">
        <w:rPr>
          <w:w w:val="125"/>
        </w:rPr>
        <w:t xml:space="preserve"> </w:t>
      </w:r>
      <w:r w:rsidRPr="00CA5353">
        <w:rPr>
          <w:i/>
          <w:w w:val="125"/>
        </w:rPr>
        <w:t xml:space="preserve">x </w:t>
      </w:r>
      <w:r w:rsidRPr="00CA5353">
        <w:rPr>
          <w:rFonts w:ascii="Symbol" w:hAnsi="Symbol"/>
          <w:w w:val="125"/>
        </w:rPr>
        <w:t></w:t>
      </w:r>
      <w:r w:rsidRPr="00CA5353">
        <w:rPr>
          <w:spacing w:val="-40"/>
          <w:w w:val="125"/>
        </w:rPr>
        <w:t xml:space="preserve"> </w:t>
      </w:r>
      <w:r w:rsidRPr="00CA5353">
        <w:rPr>
          <w:spacing w:val="-17"/>
          <w:w w:val="125"/>
        </w:rPr>
        <w:t>1;</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157"/>
      </w:pPr>
      <w:r w:rsidRPr="00CA5353">
        <w:rPr>
          <w:w w:val="125"/>
        </w:rPr>
        <w:t xml:space="preserve">1 </w:t>
      </w:r>
      <w:r w:rsidRPr="00CA5353">
        <w:rPr>
          <w:rFonts w:ascii="Symbol" w:hAnsi="Symbol"/>
          <w:w w:val="125"/>
        </w:rPr>
        <w:t></w:t>
      </w:r>
      <w:r w:rsidRPr="00CA5353">
        <w:rPr>
          <w:w w:val="125"/>
        </w:rPr>
        <w:t xml:space="preserve"> </w:t>
      </w:r>
      <w:r w:rsidRPr="00CA5353">
        <w:rPr>
          <w:i/>
          <w:w w:val="125"/>
        </w:rPr>
        <w:t xml:space="preserve">x </w:t>
      </w:r>
      <w:r w:rsidRPr="00CA5353">
        <w:rPr>
          <w:rFonts w:ascii="Symbol" w:hAnsi="Symbol"/>
          <w:w w:val="125"/>
        </w:rPr>
        <w:t></w:t>
      </w:r>
      <w:r w:rsidRPr="00CA5353">
        <w:rPr>
          <w:spacing w:val="-32"/>
          <w:w w:val="125"/>
        </w:rPr>
        <w:t xml:space="preserve"> </w:t>
      </w:r>
      <w:r w:rsidRPr="00CA5353">
        <w:rPr>
          <w:spacing w:val="-5"/>
          <w:w w:val="125"/>
        </w:rPr>
        <w:t>2;</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4" w:space="720" w:equalWidth="0">
            <w:col w:w="1844" w:space="40"/>
            <w:col w:w="1256" w:space="39"/>
            <w:col w:w="639" w:space="40"/>
            <w:col w:w="7192"/>
          </w:cols>
        </w:sectPr>
      </w:pPr>
    </w:p>
    <w:p w:rsidR="00AA7DC3" w:rsidRPr="00CA5353" w:rsidRDefault="00AA7DC3" w:rsidP="0032596D">
      <w:pPr>
        <w:pStyle w:val="a5"/>
        <w:spacing w:before="0" w:beforeAutospacing="0" w:after="0" w:afterAutospacing="0" w:line="360" w:lineRule="auto"/>
        <w:ind w:left="512"/>
        <w:jc w:val="both"/>
      </w:pPr>
      <w:r w:rsidRPr="00CA5353">
        <w:lastRenderedPageBreak/>
        <w:t>Найти функцию распределения F(x), математическое ожидание M(X) и дисперсию D(X).</w:t>
      </w:r>
    </w:p>
    <w:p w:rsidR="00AA7DC3" w:rsidRPr="00CA5353" w:rsidRDefault="00AA7DC3" w:rsidP="0032596D">
      <w:pPr>
        <w:pStyle w:val="af2"/>
        <w:widowControl w:val="0"/>
        <w:numPr>
          <w:ilvl w:val="0"/>
          <w:numId w:val="426"/>
        </w:numPr>
        <w:tabs>
          <w:tab w:val="left" w:pos="694"/>
        </w:tabs>
        <w:autoSpaceDE w:val="0"/>
        <w:autoSpaceDN w:val="0"/>
        <w:spacing w:line="360" w:lineRule="auto"/>
        <w:ind w:left="512" w:right="327" w:firstLine="0"/>
        <w:contextualSpacing w:val="0"/>
        <w:jc w:val="both"/>
      </w:pPr>
      <w:r w:rsidRPr="00CA5353">
        <w:t xml:space="preserve">При опытной стрельбе было обнаружено, что отклонение </w:t>
      </w:r>
      <w:r w:rsidRPr="00CA5353">
        <w:rPr>
          <w:rFonts w:ascii="Symbol" w:hAnsi="Symbol"/>
        </w:rPr>
        <w:t></w:t>
      </w:r>
      <w:r w:rsidRPr="00CA5353">
        <w:t xml:space="preserve"> точки попадания от цели подчиняется нормальному закону с математическим ожиданием М = 0 и дисперсией D = 4 м. Какова вероятность того, что | </w:t>
      </w:r>
      <w:r w:rsidRPr="00CA5353">
        <w:rPr>
          <w:rFonts w:ascii="Symbol" w:hAnsi="Symbol"/>
        </w:rPr>
        <w:t></w:t>
      </w:r>
      <w:r w:rsidRPr="00CA5353">
        <w:rPr>
          <w:spacing w:val="-48"/>
        </w:rPr>
        <w:t xml:space="preserve"> </w:t>
      </w:r>
      <w:r w:rsidRPr="00CA5353">
        <w:t>| &lt; 1м?</w:t>
      </w:r>
    </w:p>
    <w:p w:rsidR="00AA7DC3" w:rsidRPr="00CA5353" w:rsidRDefault="00AA7DC3" w:rsidP="0032596D">
      <w:pPr>
        <w:pStyle w:val="af2"/>
        <w:widowControl w:val="0"/>
        <w:numPr>
          <w:ilvl w:val="0"/>
          <w:numId w:val="426"/>
        </w:numPr>
        <w:tabs>
          <w:tab w:val="left" w:pos="694"/>
        </w:tabs>
        <w:autoSpaceDE w:val="0"/>
        <w:autoSpaceDN w:val="0"/>
        <w:spacing w:line="360" w:lineRule="auto"/>
        <w:ind w:left="512" w:right="323" w:firstLine="0"/>
        <w:contextualSpacing w:val="0"/>
        <w:jc w:val="both"/>
      </w:pPr>
      <w:r w:rsidRPr="00CA5353">
        <w:t>При</w:t>
      </w:r>
      <w:r w:rsidRPr="00CA5353">
        <w:rPr>
          <w:spacing w:val="-10"/>
        </w:rPr>
        <w:t xml:space="preserve"> </w:t>
      </w:r>
      <w:r w:rsidRPr="00CA5353">
        <w:t>расфасовке</w:t>
      </w:r>
      <w:r w:rsidRPr="00CA5353">
        <w:rPr>
          <w:spacing w:val="-10"/>
        </w:rPr>
        <w:t xml:space="preserve"> </w:t>
      </w:r>
      <w:r w:rsidRPr="00CA5353">
        <w:t>некоторой</w:t>
      </w:r>
      <w:r w:rsidRPr="00CA5353">
        <w:rPr>
          <w:spacing w:val="-10"/>
        </w:rPr>
        <w:t xml:space="preserve"> </w:t>
      </w:r>
      <w:r w:rsidRPr="00CA5353">
        <w:t>продукции</w:t>
      </w:r>
      <w:r w:rsidRPr="00CA5353">
        <w:rPr>
          <w:spacing w:val="-9"/>
        </w:rPr>
        <w:t xml:space="preserve"> </w:t>
      </w:r>
      <w:r w:rsidRPr="00CA5353">
        <w:t>пакет</w:t>
      </w:r>
      <w:r w:rsidRPr="00CA5353">
        <w:rPr>
          <w:spacing w:val="-10"/>
        </w:rPr>
        <w:t xml:space="preserve"> </w:t>
      </w:r>
      <w:r w:rsidRPr="00CA5353">
        <w:t>считается</w:t>
      </w:r>
      <w:r w:rsidRPr="00CA5353">
        <w:rPr>
          <w:spacing w:val="-10"/>
        </w:rPr>
        <w:t xml:space="preserve"> </w:t>
      </w:r>
      <w:r w:rsidRPr="00CA5353">
        <w:t>стандартным,</w:t>
      </w:r>
      <w:r w:rsidRPr="00CA5353">
        <w:rPr>
          <w:spacing w:val="-8"/>
        </w:rPr>
        <w:t xml:space="preserve"> </w:t>
      </w:r>
      <w:r w:rsidRPr="00CA5353">
        <w:t>если</w:t>
      </w:r>
      <w:r w:rsidRPr="00CA5353">
        <w:rPr>
          <w:spacing w:val="-8"/>
        </w:rPr>
        <w:t xml:space="preserve"> </w:t>
      </w:r>
      <w:r w:rsidRPr="00CA5353">
        <w:t>его</w:t>
      </w:r>
      <w:r w:rsidRPr="00CA5353">
        <w:rPr>
          <w:spacing w:val="-8"/>
        </w:rPr>
        <w:t xml:space="preserve"> </w:t>
      </w:r>
      <w:r w:rsidRPr="00CA5353">
        <w:t>масса</w:t>
      </w:r>
      <w:r w:rsidRPr="00CA5353">
        <w:rPr>
          <w:spacing w:val="-8"/>
        </w:rPr>
        <w:t xml:space="preserve"> </w:t>
      </w:r>
      <w:r w:rsidRPr="00CA5353">
        <w:t>отличается</w:t>
      </w:r>
      <w:r w:rsidRPr="00CA5353">
        <w:rPr>
          <w:spacing w:val="-11"/>
        </w:rPr>
        <w:t xml:space="preserve"> </w:t>
      </w:r>
      <w:r w:rsidRPr="00CA5353">
        <w:t>от заданной массы 1 кг не более чем на 20 г. Проверено, что при аккуратной работе ошибки массы подчиняются нормальному закону с математическим ожиданием M=0 и средним</w:t>
      </w:r>
      <w:r w:rsidRPr="00CA5353">
        <w:rPr>
          <w:spacing w:val="33"/>
        </w:rPr>
        <w:t xml:space="preserve"> </w:t>
      </w:r>
      <w:r w:rsidRPr="00CA5353">
        <w:t>квадратическим</w:t>
      </w:r>
    </w:p>
    <w:p w:rsidR="00AA7DC3" w:rsidRPr="00CA5353" w:rsidRDefault="00AA7DC3" w:rsidP="0032596D">
      <w:pPr>
        <w:spacing w:line="360" w:lineRule="auto"/>
        <w:jc w:val="both"/>
        <w:sectPr w:rsidR="00AA7DC3" w:rsidRPr="00CA5353">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pPr>
      <w:r w:rsidRPr="00CA5353">
        <w:lastRenderedPageBreak/>
        <w:t>отклонением</w:t>
      </w:r>
    </w:p>
    <w:p w:rsidR="00AA7DC3" w:rsidRPr="00CA5353" w:rsidRDefault="00AA7DC3" w:rsidP="0032596D">
      <w:pPr>
        <w:pStyle w:val="af2"/>
        <w:widowControl w:val="0"/>
        <w:numPr>
          <w:ilvl w:val="0"/>
          <w:numId w:val="425"/>
        </w:numPr>
        <w:tabs>
          <w:tab w:val="left" w:pos="360"/>
        </w:tabs>
        <w:autoSpaceDE w:val="0"/>
        <w:autoSpaceDN w:val="0"/>
        <w:spacing w:line="360" w:lineRule="auto"/>
        <w:ind w:hanging="206"/>
        <w:contextualSpacing w:val="0"/>
      </w:pPr>
      <w:r w:rsidRPr="00CA5353">
        <w:rPr>
          <w:rFonts w:ascii="Symbol" w:hAnsi="Symbol"/>
          <w:w w:val="103"/>
        </w:rPr>
        <w:lastRenderedPageBreak/>
        <w:br w:type="column"/>
      </w:r>
      <w:r w:rsidRPr="00CA5353">
        <w:rPr>
          <w:rFonts w:ascii="Symbol" w:hAnsi="Symbol"/>
        </w:rPr>
        <w:lastRenderedPageBreak/>
        <w:t></w:t>
      </w:r>
      <w:r w:rsidRPr="00CA5353">
        <w:rPr>
          <w:spacing w:val="-31"/>
        </w:rPr>
        <w:t xml:space="preserve"> </w:t>
      </w:r>
      <w:r w:rsidRPr="00CA5353">
        <w:rPr>
          <w:spacing w:val="-3"/>
        </w:rPr>
        <w:t>10</w:t>
      </w:r>
      <w:r w:rsidRPr="00CA5353">
        <w:rPr>
          <w:spacing w:val="-34"/>
        </w:rPr>
        <w:t xml:space="preserve"> </w:t>
      </w:r>
      <w:r w:rsidRPr="00CA5353">
        <w:t>г.</w:t>
      </w:r>
      <w:r w:rsidRPr="00CA5353">
        <w:rPr>
          <w:spacing w:val="42"/>
        </w:rPr>
        <w:t xml:space="preserve"> </w:t>
      </w:r>
      <w:r w:rsidRPr="00CA5353">
        <w:lastRenderedPageBreak/>
        <w:t>Некоторая</w:t>
      </w:r>
      <w:r w:rsidRPr="00CA5353">
        <w:rPr>
          <w:spacing w:val="41"/>
        </w:rPr>
        <w:t xml:space="preserve"> </w:t>
      </w:r>
      <w:r w:rsidRPr="00CA5353">
        <w:t>партия</w:t>
      </w:r>
      <w:r w:rsidRPr="00CA5353">
        <w:rPr>
          <w:spacing w:val="39"/>
        </w:rPr>
        <w:t xml:space="preserve"> </w:t>
      </w:r>
      <w:r w:rsidRPr="00CA5353">
        <w:t>этой</w:t>
      </w:r>
      <w:r w:rsidRPr="00CA5353">
        <w:rPr>
          <w:spacing w:val="41"/>
        </w:rPr>
        <w:t xml:space="preserve"> </w:t>
      </w:r>
      <w:r w:rsidRPr="00CA5353">
        <w:t>продукции</w:t>
      </w:r>
      <w:r w:rsidRPr="00CA5353">
        <w:rPr>
          <w:spacing w:val="42"/>
        </w:rPr>
        <w:t xml:space="preserve"> </w:t>
      </w:r>
      <w:r w:rsidRPr="00CA5353">
        <w:t>из</w:t>
      </w:r>
      <w:r w:rsidRPr="00CA5353">
        <w:rPr>
          <w:spacing w:val="40"/>
        </w:rPr>
        <w:t xml:space="preserve"> </w:t>
      </w:r>
      <w:r w:rsidRPr="00CA5353">
        <w:t>10000</w:t>
      </w:r>
      <w:r w:rsidRPr="00CA5353">
        <w:rPr>
          <w:spacing w:val="40"/>
        </w:rPr>
        <w:t xml:space="preserve"> </w:t>
      </w:r>
      <w:r w:rsidRPr="00CA5353">
        <w:t>пакетов</w:t>
      </w:r>
      <w:r w:rsidRPr="00CA5353">
        <w:rPr>
          <w:spacing w:val="42"/>
        </w:rPr>
        <w:t xml:space="preserve"> </w:t>
      </w:r>
      <w:r w:rsidRPr="00CA5353">
        <w:t>содержит</w:t>
      </w:r>
      <w:r w:rsidRPr="00CA5353">
        <w:rPr>
          <w:spacing w:val="42"/>
        </w:rPr>
        <w:t xml:space="preserve"> </w:t>
      </w:r>
      <w:r w:rsidRPr="00CA5353">
        <w:t>9000</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1845" w:space="40"/>
            <w:col w:w="9165"/>
          </w:cols>
        </w:sectPr>
      </w:pPr>
    </w:p>
    <w:p w:rsidR="00AA7DC3" w:rsidRPr="00CA5353" w:rsidRDefault="00AA7DC3" w:rsidP="0032596D">
      <w:pPr>
        <w:pStyle w:val="a5"/>
        <w:spacing w:before="0" w:beforeAutospacing="0" w:after="0" w:afterAutospacing="0" w:line="360" w:lineRule="auto"/>
        <w:ind w:left="512"/>
      </w:pPr>
      <w:r w:rsidRPr="00CA5353">
        <w:lastRenderedPageBreak/>
        <w:t>стандартных пакетов. Соответствует ли это данному нормальному закону?</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Pr>
          <w:i/>
        </w:rPr>
      </w:pPr>
      <w:r w:rsidRPr="00CA5353">
        <w:rPr>
          <w:i/>
        </w:rPr>
        <w:t>Критерии оценки типовых заданий:</w:t>
      </w:r>
    </w:p>
    <w:p w:rsidR="00AA7DC3" w:rsidRPr="00CA5353" w:rsidRDefault="00AA7DC3" w:rsidP="0032596D">
      <w:pPr>
        <w:spacing w:line="360" w:lineRule="auto"/>
        <w:ind w:left="512"/>
        <w:rPr>
          <w:i/>
        </w:rPr>
      </w:pPr>
      <w:r w:rsidRPr="00CA5353">
        <w:rPr>
          <w:i/>
        </w:rPr>
        <w:t xml:space="preserve">Оценка </w:t>
      </w:r>
      <w:r w:rsidRPr="00CA5353">
        <w:rPr>
          <w:b/>
          <w:i/>
        </w:rPr>
        <w:t>3</w:t>
      </w:r>
      <w:r w:rsidRPr="00CA5353">
        <w:rPr>
          <w:i/>
        </w:rPr>
        <w:t>- выполнение 3</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4</w:t>
      </w:r>
      <w:r w:rsidRPr="00CA5353">
        <w:rPr>
          <w:i/>
          <w:spacing w:val="-9"/>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5</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spacing w:line="360" w:lineRule="auto"/>
        <w:ind w:left="512"/>
        <w:rPr>
          <w:i/>
        </w:rPr>
      </w:pPr>
      <w:r w:rsidRPr="00CA5353">
        <w:rPr>
          <w:i/>
        </w:rPr>
        <w:t>Выполнение индивидуальных заданий по теме:«Основы теории вероятностей и математической статистики»</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ind w:left="512"/>
      </w:pPr>
      <w:r w:rsidRPr="00CA5353">
        <w:t>Вариант 1</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541"/>
      </w:pPr>
      <w:r w:rsidRPr="00CA5353">
        <w:t>В группе 20 студентов, среди них 14 юношей. Найти вероятность того, что среди наудачу выбранных 6-ти студентов будут 3 девушки и 3 юноши.</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7432"/>
      </w:pPr>
      <w:r w:rsidRPr="00CA5353">
        <w:t>Имеются 4 коробки с шарами. 1-я: 4 синих и 5 красных;</w:t>
      </w:r>
    </w:p>
    <w:p w:rsidR="00AA7DC3" w:rsidRPr="00CA5353" w:rsidRDefault="00AA7DC3" w:rsidP="0032596D">
      <w:pPr>
        <w:pStyle w:val="af2"/>
        <w:widowControl w:val="0"/>
        <w:numPr>
          <w:ilvl w:val="1"/>
          <w:numId w:val="425"/>
        </w:numPr>
        <w:tabs>
          <w:tab w:val="left" w:pos="714"/>
        </w:tabs>
        <w:autoSpaceDE w:val="0"/>
        <w:autoSpaceDN w:val="0"/>
        <w:spacing w:line="360" w:lineRule="auto"/>
        <w:ind w:hanging="202"/>
        <w:contextualSpacing w:val="0"/>
      </w:pPr>
      <w:r w:rsidRPr="00CA5353">
        <w:t>я: 5 синих и 4</w:t>
      </w:r>
      <w:r w:rsidRPr="00CA5353">
        <w:rPr>
          <w:spacing w:val="-2"/>
        </w:rPr>
        <w:t xml:space="preserve"> </w:t>
      </w:r>
      <w:r w:rsidRPr="00CA5353">
        <w:t>красных;</w:t>
      </w:r>
    </w:p>
    <w:p w:rsidR="00AA7DC3" w:rsidRPr="00CA5353" w:rsidRDefault="00AA7DC3" w:rsidP="0032596D">
      <w:pPr>
        <w:pStyle w:val="af2"/>
        <w:widowControl w:val="0"/>
        <w:numPr>
          <w:ilvl w:val="1"/>
          <w:numId w:val="425"/>
        </w:numPr>
        <w:tabs>
          <w:tab w:val="left" w:pos="714"/>
        </w:tabs>
        <w:autoSpaceDE w:val="0"/>
        <w:autoSpaceDN w:val="0"/>
        <w:spacing w:line="360" w:lineRule="auto"/>
        <w:ind w:hanging="202"/>
        <w:contextualSpacing w:val="0"/>
      </w:pPr>
      <w:r w:rsidRPr="00CA5353">
        <w:t>я: 7 красных;</w:t>
      </w:r>
    </w:p>
    <w:p w:rsidR="00AA7DC3" w:rsidRPr="00CA5353" w:rsidRDefault="00AA7DC3" w:rsidP="0032596D">
      <w:pPr>
        <w:pStyle w:val="af2"/>
        <w:widowControl w:val="0"/>
        <w:numPr>
          <w:ilvl w:val="1"/>
          <w:numId w:val="425"/>
        </w:numPr>
        <w:tabs>
          <w:tab w:val="left" w:pos="714"/>
        </w:tabs>
        <w:autoSpaceDE w:val="0"/>
        <w:autoSpaceDN w:val="0"/>
        <w:spacing w:line="360" w:lineRule="auto"/>
        <w:ind w:hanging="202"/>
        <w:contextualSpacing w:val="0"/>
      </w:pPr>
      <w:r w:rsidRPr="00CA5353">
        <w:t>я: 12 синих.</w:t>
      </w:r>
    </w:p>
    <w:p w:rsidR="00AA7DC3" w:rsidRPr="00CA5353" w:rsidRDefault="00AA7DC3" w:rsidP="0032596D">
      <w:pPr>
        <w:pStyle w:val="a5"/>
        <w:spacing w:before="0" w:beforeAutospacing="0" w:after="0" w:afterAutospacing="0" w:line="360" w:lineRule="auto"/>
        <w:ind w:left="512"/>
      </w:pPr>
      <w:r w:rsidRPr="00CA5353">
        <w:t>Наудачу берут шар. Он красный. Найти вероятность того, что он из 2-й коробки.</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25"/>
      </w:pPr>
      <w:r w:rsidRPr="00CA5353">
        <w:t>Двум студентам предложена задача. Вероятность того, что её решит 1-й студент равна 0,72, что решит 2-й – 0,65. Найти вероятность того, что задачу решат оба студента; что решит только один?</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tabs>
          <w:tab w:val="left" w:pos="932"/>
          <w:tab w:val="left" w:pos="1292"/>
        </w:tabs>
        <w:spacing w:before="0" w:beforeAutospacing="0" w:after="0" w:afterAutospacing="0" w:line="360" w:lineRule="auto"/>
        <w:ind w:left="572" w:right="4927" w:hanging="60"/>
      </w:pPr>
      <w:r w:rsidRPr="00CA5353">
        <w:t>Случайная величина X задана законом распределения: 2</w:t>
      </w:r>
      <w:r w:rsidRPr="00CA5353">
        <w:tab/>
        <w:t>3</w:t>
      </w:r>
      <w:r w:rsidRPr="00CA5353">
        <w:tab/>
        <w:t>10</w:t>
      </w:r>
    </w:p>
    <w:p w:rsidR="00AA7DC3" w:rsidRPr="00CA5353" w:rsidRDefault="00AA7DC3" w:rsidP="0032596D">
      <w:pPr>
        <w:pStyle w:val="a5"/>
        <w:spacing w:before="0" w:beforeAutospacing="0" w:after="0" w:afterAutospacing="0" w:line="360" w:lineRule="auto"/>
        <w:ind w:left="512"/>
      </w:pPr>
      <w:r w:rsidRPr="00CA5353">
        <w:t>0,1 0,4 0,5</w:t>
      </w:r>
    </w:p>
    <w:p w:rsidR="00AA7DC3" w:rsidRPr="00AC0B5C" w:rsidRDefault="00AA7DC3" w:rsidP="0032596D">
      <w:pPr>
        <w:pStyle w:val="210"/>
        <w:spacing w:before="0" w:line="360" w:lineRule="auto"/>
        <w:ind w:right="323"/>
        <w:rPr>
          <w:sz w:val="24"/>
          <w:szCs w:val="24"/>
        </w:rPr>
        <w:sectPr w:rsidR="00AA7DC3" w:rsidRPr="00AC0B5C">
          <w:type w:val="continuous"/>
          <w:pgSz w:w="11910" w:h="16840"/>
          <w:pgMar w:top="8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right="371"/>
      </w:pPr>
      <w:r w:rsidRPr="00CA5353">
        <w:lastRenderedPageBreak/>
        <w:t>Найти математическое ожидание М(X), дисперсию D(X) и среднее квадратичное отклонение σ(X). Вариант 2</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t>Имеются 23 детали и среди них 19 стандартные. Случайным образом выбирают сразу 6. Какова вероятность, что среди выбранных ровно 5 стандартных?</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В цехе продукция производится на 3-х станках:</w:t>
      </w:r>
    </w:p>
    <w:p w:rsidR="00AA7DC3" w:rsidRPr="00CA5353" w:rsidRDefault="00AA7DC3" w:rsidP="0032596D">
      <w:pPr>
        <w:pStyle w:val="a5"/>
        <w:spacing w:before="0" w:beforeAutospacing="0" w:after="0" w:afterAutospacing="0" w:line="360" w:lineRule="auto"/>
        <w:ind w:left="512" w:right="5403"/>
      </w:pPr>
      <w:r w:rsidRPr="00CA5353">
        <w:t>1-й станок 45% всей продукции, из них брак 5%; 2-й станок 35% всей продукции, из них брак 10%; 3-й станок 20% всей продукции, из них брак 2%.</w:t>
      </w:r>
    </w:p>
    <w:p w:rsidR="00AA7DC3" w:rsidRPr="00CA5353" w:rsidRDefault="00AA7DC3" w:rsidP="0032596D">
      <w:pPr>
        <w:pStyle w:val="a5"/>
        <w:spacing w:before="0" w:beforeAutospacing="0" w:after="0" w:afterAutospacing="0" w:line="360" w:lineRule="auto"/>
        <w:ind w:left="512" w:right="2797"/>
      </w:pPr>
      <w:r w:rsidRPr="00CA5353">
        <w:t>Найти вероятность, что наудачу взятая деталь из всех произведенных стандартная. Какова вероятность, что она была произведена на 1-м станке?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Два стрелка независимо друг от друга производят выстрел по мишени. Вероятность попадания 1-м</w:t>
      </w:r>
    </w:p>
    <w:p w:rsidR="00AA7DC3" w:rsidRPr="00CA5353" w:rsidRDefault="00AA7DC3" w:rsidP="0032596D">
      <w:pPr>
        <w:pStyle w:val="a5"/>
        <w:spacing w:before="0" w:beforeAutospacing="0" w:after="0" w:afterAutospacing="0" w:line="360" w:lineRule="auto"/>
        <w:ind w:left="512" w:right="2982"/>
      </w:pPr>
      <w:r w:rsidRPr="00CA5353">
        <w:t>- 0,8, 2-м – 0,9. Какова вероятность, что после одного выстрела в мишени будет только одна пробоина?</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353"/>
        </w:tabs>
        <w:spacing w:before="0" w:beforeAutospacing="0" w:after="0" w:afterAutospacing="0" w:line="360" w:lineRule="auto"/>
        <w:ind w:left="512"/>
      </w:pPr>
      <w:r w:rsidRPr="00CA5353">
        <w:t>0,1   2</w:t>
      </w:r>
      <w:r w:rsidRPr="00CA5353">
        <w:tab/>
        <w:t>10   20</w:t>
      </w:r>
    </w:p>
    <w:p w:rsidR="00AA7DC3" w:rsidRPr="00CA5353" w:rsidRDefault="00AA7DC3" w:rsidP="0032596D">
      <w:pPr>
        <w:pStyle w:val="a5"/>
        <w:spacing w:before="0" w:beforeAutospacing="0" w:after="0" w:afterAutospacing="0" w:line="360" w:lineRule="auto"/>
        <w:ind w:left="512"/>
      </w:pPr>
      <w:r w:rsidRPr="00CA5353">
        <w:t>0,4 0,2 0,15 0,25</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3</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t>В урне лежат шары: 7 белых, 4 черных и 9 красных. Наудачу вынимают сразу два шара. Какова вероятность, что они окажутся одного цвета?</w:t>
      </w:r>
    </w:p>
    <w:p w:rsidR="00AA7DC3" w:rsidRPr="00CA5353" w:rsidRDefault="00AA7DC3" w:rsidP="0032596D">
      <w:pPr>
        <w:pStyle w:val="a5"/>
        <w:spacing w:before="0" w:beforeAutospacing="0" w:after="0" w:afterAutospacing="0" w:line="360" w:lineRule="auto"/>
        <w:ind w:left="512"/>
      </w:pPr>
      <w:r w:rsidRPr="00CA5353">
        <w:t>№2 Какова вероятность, что при десяти бросках игральной кости пять очков выпадут ровно 3 раза?</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24"/>
        <w:jc w:val="both"/>
      </w:pPr>
      <w:r w:rsidRPr="00CA5353">
        <w:t>Цех производит продукцию на 2-х станках: 70% изготавливается на 1-м станке, среди них 12% составляют бракованные детали, остальные детали производятся на втором станке, среди них 15% бракованные. Какова вероятность, что наудачу взятая деталь окажется бракованной? Какая вероятность, что бракованная деталь произведена на 2-м станке?</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479"/>
          <w:tab w:val="left" w:pos="1019"/>
          <w:tab w:val="left" w:pos="1439"/>
        </w:tabs>
        <w:spacing w:before="0" w:beforeAutospacing="0" w:after="0" w:afterAutospacing="0" w:line="360" w:lineRule="auto"/>
        <w:ind w:right="8097"/>
        <w:jc w:val="center"/>
      </w:pPr>
      <w:r w:rsidRPr="00CA5353">
        <w:t>1</w:t>
      </w:r>
      <w:r w:rsidRPr="00CA5353">
        <w:tab/>
        <w:t>1</w:t>
      </w:r>
      <w:r w:rsidRPr="00CA5353">
        <w:tab/>
        <w:t>2</w:t>
      </w:r>
      <w:r w:rsidRPr="00CA5353">
        <w:tab/>
        <w:t>3</w:t>
      </w:r>
    </w:p>
    <w:p w:rsidR="00AA7DC3" w:rsidRPr="00CA5353" w:rsidRDefault="00AA7DC3" w:rsidP="0032596D">
      <w:pPr>
        <w:pStyle w:val="a5"/>
        <w:spacing w:before="0" w:beforeAutospacing="0" w:after="0" w:afterAutospacing="0" w:line="360" w:lineRule="auto"/>
        <w:ind w:left="495" w:right="8653"/>
        <w:jc w:val="center"/>
      </w:pPr>
      <w:r w:rsidRPr="00CA5353">
        <w:t>0,48 0,01 0,09 0,42</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4</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325"/>
        <w:jc w:val="both"/>
      </w:pPr>
      <w:r w:rsidRPr="00CA5353">
        <w:lastRenderedPageBreak/>
        <w:t>Три</w:t>
      </w:r>
      <w:r w:rsidRPr="00CA5353">
        <w:rPr>
          <w:spacing w:val="-14"/>
        </w:rPr>
        <w:t xml:space="preserve"> </w:t>
      </w:r>
      <w:r w:rsidRPr="00CA5353">
        <w:t>стрелка</w:t>
      </w:r>
      <w:r w:rsidRPr="00CA5353">
        <w:rPr>
          <w:spacing w:val="-14"/>
        </w:rPr>
        <w:t xml:space="preserve"> </w:t>
      </w:r>
      <w:r w:rsidRPr="00CA5353">
        <w:t>стреляют</w:t>
      </w:r>
      <w:r w:rsidRPr="00CA5353">
        <w:rPr>
          <w:spacing w:val="-12"/>
        </w:rPr>
        <w:t xml:space="preserve"> </w:t>
      </w:r>
      <w:r w:rsidRPr="00CA5353">
        <w:t>независимо</w:t>
      </w:r>
      <w:r w:rsidRPr="00CA5353">
        <w:rPr>
          <w:spacing w:val="-13"/>
        </w:rPr>
        <w:t xml:space="preserve"> </w:t>
      </w:r>
      <w:r w:rsidRPr="00CA5353">
        <w:t>друг</w:t>
      </w:r>
      <w:r w:rsidRPr="00CA5353">
        <w:rPr>
          <w:spacing w:val="-14"/>
        </w:rPr>
        <w:t xml:space="preserve"> </w:t>
      </w:r>
      <w:r w:rsidRPr="00CA5353">
        <w:t>от</w:t>
      </w:r>
      <w:r w:rsidRPr="00CA5353">
        <w:rPr>
          <w:spacing w:val="-13"/>
        </w:rPr>
        <w:t xml:space="preserve"> </w:t>
      </w:r>
      <w:r w:rsidRPr="00CA5353">
        <w:t>друга</w:t>
      </w:r>
      <w:r w:rsidRPr="00CA5353">
        <w:rPr>
          <w:spacing w:val="-13"/>
        </w:rPr>
        <w:t xml:space="preserve"> </w:t>
      </w:r>
      <w:r w:rsidRPr="00CA5353">
        <w:t>по</w:t>
      </w:r>
      <w:r w:rsidRPr="00CA5353">
        <w:rPr>
          <w:spacing w:val="-13"/>
        </w:rPr>
        <w:t xml:space="preserve"> </w:t>
      </w:r>
      <w:r w:rsidRPr="00CA5353">
        <w:t>цели.</w:t>
      </w:r>
      <w:r w:rsidRPr="00CA5353">
        <w:rPr>
          <w:spacing w:val="-13"/>
        </w:rPr>
        <w:t xml:space="preserve"> </w:t>
      </w:r>
      <w:r w:rsidRPr="00CA5353">
        <w:t>Вероятность</w:t>
      </w:r>
      <w:r w:rsidRPr="00CA5353">
        <w:rPr>
          <w:spacing w:val="-14"/>
        </w:rPr>
        <w:t xml:space="preserve"> </w:t>
      </w:r>
      <w:r w:rsidRPr="00CA5353">
        <w:t>попадания</w:t>
      </w:r>
      <w:r w:rsidRPr="00CA5353">
        <w:rPr>
          <w:spacing w:val="-13"/>
        </w:rPr>
        <w:t xml:space="preserve"> </w:t>
      </w:r>
      <w:r w:rsidRPr="00CA5353">
        <w:t>1-м</w:t>
      </w:r>
      <w:r w:rsidRPr="00CA5353">
        <w:rPr>
          <w:spacing w:val="-14"/>
        </w:rPr>
        <w:t xml:space="preserve"> </w:t>
      </w:r>
      <w:r w:rsidRPr="00CA5353">
        <w:t>-0,8;</w:t>
      </w:r>
      <w:r w:rsidRPr="00CA5353">
        <w:rPr>
          <w:spacing w:val="-13"/>
        </w:rPr>
        <w:t xml:space="preserve"> </w:t>
      </w:r>
      <w:r w:rsidRPr="00CA5353">
        <w:t>2-м</w:t>
      </w:r>
      <w:r w:rsidRPr="00CA5353">
        <w:rPr>
          <w:spacing w:val="-15"/>
        </w:rPr>
        <w:t xml:space="preserve"> </w:t>
      </w:r>
      <w:r w:rsidRPr="00CA5353">
        <w:t>–</w:t>
      </w:r>
      <w:r w:rsidRPr="00CA5353">
        <w:rPr>
          <w:spacing w:val="-11"/>
        </w:rPr>
        <w:t xml:space="preserve"> </w:t>
      </w:r>
      <w:r w:rsidRPr="00CA5353">
        <w:t>0,75; 3-м – 0,7. Найти вероятность того, что будет: 1) хотя бы одно попадание; 2) ровно одно попадание; если произведен один выстрел каждым.</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322"/>
        <w:jc w:val="both"/>
      </w:pPr>
      <w:r w:rsidRPr="00CA5353">
        <w:t>В магазин поступают часы, выпускаемые на 3-х заводах. Первый завод поставляет 40%, второй – 45%, третий – 15%. В продукции первого завод 20% часов спешат, второго завода – 30% часов спешат, третьего – 10% спешат. Найти вероятность того, что купленные часы спешат?</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Какова вероятность, что при десяти бросках игральной кости пять очков выпадут ровно 3 раза?</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112"/>
          <w:tab w:val="left" w:pos="1652"/>
          <w:tab w:val="left" w:pos="2072"/>
        </w:tabs>
        <w:spacing w:before="0" w:beforeAutospacing="0" w:after="0" w:afterAutospacing="0" w:line="360" w:lineRule="auto"/>
        <w:ind w:left="632"/>
      </w:pPr>
      <w:r w:rsidRPr="00CA5353">
        <w:t>1</w:t>
      </w:r>
      <w:r w:rsidRPr="00CA5353">
        <w:tab/>
        <w:t>1</w:t>
      </w:r>
      <w:r w:rsidRPr="00CA5353">
        <w:tab/>
        <w:t>2</w:t>
      </w:r>
      <w:r w:rsidRPr="00CA5353">
        <w:tab/>
        <w:t>3</w:t>
      </w:r>
    </w:p>
    <w:p w:rsidR="00AA7DC3" w:rsidRPr="00CA5353" w:rsidRDefault="00AA7DC3" w:rsidP="0032596D">
      <w:pPr>
        <w:pStyle w:val="a5"/>
        <w:spacing w:before="0" w:beforeAutospacing="0" w:after="0" w:afterAutospacing="0" w:line="360" w:lineRule="auto"/>
        <w:ind w:left="512"/>
      </w:pPr>
      <w:r w:rsidRPr="00CA5353">
        <w:t>0,19 0,51 0,25 0,05</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5</w:t>
      </w:r>
    </w:p>
    <w:p w:rsidR="00AA7DC3" w:rsidRPr="00CA5353" w:rsidRDefault="00AA7DC3" w:rsidP="0032596D">
      <w:pPr>
        <w:pStyle w:val="a5"/>
        <w:spacing w:before="0" w:beforeAutospacing="0" w:after="0" w:afterAutospacing="0" w:line="360" w:lineRule="auto"/>
        <w:ind w:left="512"/>
      </w:pPr>
      <w:r w:rsidRPr="00CA5353">
        <w:t>№1</w:t>
      </w:r>
    </w:p>
    <w:p w:rsidR="00E00F88" w:rsidRDefault="00AA7DC3" w:rsidP="00E00F88">
      <w:pPr>
        <w:pStyle w:val="a5"/>
        <w:spacing w:before="0" w:beforeAutospacing="0" w:after="0" w:afterAutospacing="0" w:line="360" w:lineRule="auto"/>
        <w:ind w:left="512"/>
      </w:pPr>
      <w:r w:rsidRPr="00CA5353">
        <w:t>Найти вероятность того, что при 10 бросках игральной кости, 6 очков выпадет ровно 5 раз?</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Детали на сборку попадают из трёх автоматов. Известно, что первый автомат дает 3% брака, второй</w:t>
      </w:r>
    </w:p>
    <w:p w:rsidR="00AA7DC3" w:rsidRPr="00CA5353" w:rsidRDefault="00AA7DC3" w:rsidP="0032596D">
      <w:pPr>
        <w:pStyle w:val="a5"/>
        <w:spacing w:before="0" w:beforeAutospacing="0" w:after="0" w:afterAutospacing="0" w:line="360" w:lineRule="auto"/>
        <w:ind w:left="512" w:right="324"/>
        <w:jc w:val="both"/>
      </w:pPr>
      <w:r w:rsidRPr="00CA5353">
        <w:t>– 2% брака, третий – 4% брака. Найти вероятность попадания на сборку бракованной детали, если 1-й автомат произвел 1000 деталей, 2-й – 2000 деталей и 3-й – 2500 деталей. Какова вероятность, что бракованная деталь произведена на 2-м автомате?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541"/>
      </w:pPr>
      <w:r w:rsidRPr="00CA5353">
        <w:t>Из 3000 лотерейных билетов выигрышными являются 12. Какова вероятность, что из наудачу взятых 15 билетов хоть один будет с выигрышем?</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 w:val="left" w:pos="1352"/>
        </w:tabs>
        <w:spacing w:before="0" w:beforeAutospacing="0" w:after="0" w:afterAutospacing="0" w:line="360" w:lineRule="auto"/>
        <w:ind w:left="632"/>
      </w:pPr>
      <w:r w:rsidRPr="00CA5353">
        <w:t>3</w:t>
      </w:r>
      <w:r w:rsidRPr="00CA5353">
        <w:tab/>
        <w:t>5</w:t>
      </w:r>
      <w:r w:rsidRPr="00CA5353">
        <w:tab/>
        <w:t>2</w:t>
      </w:r>
    </w:p>
    <w:p w:rsidR="00AA7DC3" w:rsidRPr="00CA5353" w:rsidRDefault="00AA7DC3" w:rsidP="0032596D">
      <w:pPr>
        <w:pStyle w:val="a5"/>
        <w:spacing w:before="0" w:beforeAutospacing="0" w:after="0" w:afterAutospacing="0" w:line="360" w:lineRule="auto"/>
        <w:ind w:left="512"/>
      </w:pPr>
      <w:r w:rsidRPr="00CA5353">
        <w:t>0,1 0,6 0,3</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w:t>
      </w:r>
      <w:r w:rsidRPr="00CA5353">
        <w:rPr>
          <w:spacing w:val="-36"/>
        </w:rPr>
        <w:t xml:space="preserve"> </w:t>
      </w:r>
      <w:r w:rsidRPr="00CA5353">
        <w:t>σ(X). Вариант</w:t>
      </w:r>
      <w:r w:rsidRPr="00CA5353">
        <w:rPr>
          <w:spacing w:val="-1"/>
        </w:rPr>
        <w:t xml:space="preserve"> </w:t>
      </w:r>
      <w:r w:rsidRPr="00CA5353">
        <w:t>6</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320"/>
        <w:jc w:val="both"/>
      </w:pPr>
      <w:r w:rsidRPr="00CA5353">
        <w:t>В</w:t>
      </w:r>
      <w:r w:rsidRPr="00CA5353">
        <w:rPr>
          <w:spacing w:val="-11"/>
        </w:rPr>
        <w:t xml:space="preserve"> </w:t>
      </w:r>
      <w:r w:rsidRPr="00CA5353">
        <w:t>белом</w:t>
      </w:r>
      <w:r w:rsidRPr="00CA5353">
        <w:rPr>
          <w:spacing w:val="-9"/>
        </w:rPr>
        <w:t xml:space="preserve"> </w:t>
      </w:r>
      <w:r w:rsidRPr="00CA5353">
        <w:t>ящике</w:t>
      </w:r>
      <w:r w:rsidRPr="00CA5353">
        <w:rPr>
          <w:spacing w:val="-10"/>
        </w:rPr>
        <w:t xml:space="preserve"> </w:t>
      </w:r>
      <w:r w:rsidRPr="00CA5353">
        <w:t>12</w:t>
      </w:r>
      <w:r w:rsidRPr="00CA5353">
        <w:rPr>
          <w:spacing w:val="-9"/>
        </w:rPr>
        <w:t xml:space="preserve"> </w:t>
      </w:r>
      <w:r w:rsidRPr="00CA5353">
        <w:t>красных</w:t>
      </w:r>
      <w:r w:rsidRPr="00CA5353">
        <w:rPr>
          <w:spacing w:val="-10"/>
        </w:rPr>
        <w:t xml:space="preserve"> </w:t>
      </w:r>
      <w:r w:rsidRPr="00CA5353">
        <w:t>и</w:t>
      </w:r>
      <w:r w:rsidRPr="00CA5353">
        <w:rPr>
          <w:spacing w:val="-8"/>
        </w:rPr>
        <w:t xml:space="preserve"> </w:t>
      </w:r>
      <w:r w:rsidRPr="00CA5353">
        <w:t>6</w:t>
      </w:r>
      <w:r w:rsidRPr="00CA5353">
        <w:rPr>
          <w:spacing w:val="-11"/>
        </w:rPr>
        <w:t xml:space="preserve"> </w:t>
      </w:r>
      <w:r w:rsidRPr="00CA5353">
        <w:t>синих</w:t>
      </w:r>
      <w:r w:rsidRPr="00CA5353">
        <w:rPr>
          <w:spacing w:val="-7"/>
        </w:rPr>
        <w:t xml:space="preserve"> </w:t>
      </w:r>
      <w:r w:rsidRPr="00CA5353">
        <w:t>шаров,</w:t>
      </w:r>
      <w:r w:rsidRPr="00CA5353">
        <w:rPr>
          <w:spacing w:val="-10"/>
        </w:rPr>
        <w:t xml:space="preserve"> </w:t>
      </w:r>
      <w:r w:rsidRPr="00CA5353">
        <w:t>в</w:t>
      </w:r>
      <w:r w:rsidRPr="00CA5353">
        <w:rPr>
          <w:spacing w:val="-9"/>
        </w:rPr>
        <w:t xml:space="preserve"> </w:t>
      </w:r>
      <w:r w:rsidRPr="00CA5353">
        <w:t>желтом</w:t>
      </w:r>
      <w:r w:rsidRPr="00CA5353">
        <w:rPr>
          <w:spacing w:val="-9"/>
        </w:rPr>
        <w:t xml:space="preserve"> </w:t>
      </w:r>
      <w:r w:rsidRPr="00CA5353">
        <w:t>ящике</w:t>
      </w:r>
      <w:r w:rsidRPr="00CA5353">
        <w:rPr>
          <w:spacing w:val="-10"/>
        </w:rPr>
        <w:t xml:space="preserve"> </w:t>
      </w:r>
      <w:r w:rsidRPr="00CA5353">
        <w:t>15</w:t>
      </w:r>
      <w:r w:rsidRPr="00CA5353">
        <w:rPr>
          <w:spacing w:val="-11"/>
        </w:rPr>
        <w:t xml:space="preserve"> </w:t>
      </w:r>
      <w:r w:rsidRPr="00CA5353">
        <w:t>красных</w:t>
      </w:r>
      <w:r w:rsidRPr="00CA5353">
        <w:rPr>
          <w:spacing w:val="-10"/>
        </w:rPr>
        <w:t xml:space="preserve"> </w:t>
      </w:r>
      <w:r w:rsidRPr="00CA5353">
        <w:t>и</w:t>
      </w:r>
      <w:r w:rsidRPr="00CA5353">
        <w:rPr>
          <w:spacing w:val="-8"/>
        </w:rPr>
        <w:t xml:space="preserve"> </w:t>
      </w:r>
      <w:r w:rsidRPr="00CA5353">
        <w:t>10</w:t>
      </w:r>
      <w:r w:rsidRPr="00CA5353">
        <w:rPr>
          <w:spacing w:val="-11"/>
        </w:rPr>
        <w:t xml:space="preserve"> </w:t>
      </w:r>
      <w:r w:rsidRPr="00CA5353">
        <w:t>синих</w:t>
      </w:r>
      <w:r w:rsidRPr="00CA5353">
        <w:rPr>
          <w:spacing w:val="-7"/>
        </w:rPr>
        <w:t xml:space="preserve"> </w:t>
      </w:r>
      <w:r w:rsidRPr="00CA5353">
        <w:t>шаров.</w:t>
      </w:r>
      <w:r w:rsidRPr="00CA5353">
        <w:rPr>
          <w:spacing w:val="-10"/>
        </w:rPr>
        <w:t xml:space="preserve"> </w:t>
      </w:r>
      <w:r w:rsidRPr="00CA5353">
        <w:t>Наудачу из некоторого ящика выбирают шар. Какая вероятность, что он красный? Какова вероятность, что красный шар вынут из белого</w:t>
      </w:r>
      <w:r w:rsidRPr="00CA5353">
        <w:rPr>
          <w:spacing w:val="-2"/>
        </w:rPr>
        <w:t xml:space="preserve"> </w:t>
      </w:r>
      <w:r w:rsidRPr="00CA5353">
        <w:t>ящика?</w:t>
      </w:r>
    </w:p>
    <w:p w:rsidR="00AA7DC3" w:rsidRPr="00CA5353" w:rsidRDefault="00AA7DC3" w:rsidP="0032596D">
      <w:pPr>
        <w:pStyle w:val="a5"/>
        <w:spacing w:before="0" w:beforeAutospacing="0" w:after="0" w:afterAutospacing="0" w:line="360" w:lineRule="auto"/>
        <w:ind w:left="512"/>
        <w:jc w:val="both"/>
      </w:pPr>
      <w:r w:rsidRPr="00CA5353">
        <w:t>№2 Что вероятнее выиграть у равносильного противника 4 партии из 6- ти или 2 из 3-х?</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Два студента решают задачу независимо друг от друга. Вероятность того, что решит 1-й – 0,7, что решит 2-й – 0,8. Найти вероятность того, что: а) решат оба; б) решит только один?</w:t>
      </w:r>
    </w:p>
    <w:p w:rsidR="00AA7DC3" w:rsidRPr="00CA5353" w:rsidRDefault="00AA7DC3" w:rsidP="0032596D">
      <w:pPr>
        <w:pStyle w:val="a5"/>
        <w:spacing w:before="0" w:beforeAutospacing="0" w:after="0" w:afterAutospacing="0" w:line="360" w:lineRule="auto"/>
        <w:ind w:left="512"/>
      </w:pPr>
      <w:r w:rsidRPr="00CA5353">
        <w:lastRenderedPageBreak/>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s>
        <w:spacing w:before="0" w:beforeAutospacing="0" w:after="0" w:afterAutospacing="0" w:line="360" w:lineRule="auto"/>
        <w:ind w:left="632"/>
      </w:pPr>
      <w:r w:rsidRPr="00CA5353">
        <w:t>2</w:t>
      </w:r>
      <w:r w:rsidRPr="00CA5353">
        <w:tab/>
        <w:t>3   5</w:t>
      </w:r>
    </w:p>
    <w:p w:rsidR="00AA7DC3" w:rsidRPr="00CA5353" w:rsidRDefault="00AA7DC3" w:rsidP="0032596D">
      <w:pPr>
        <w:pStyle w:val="a5"/>
        <w:spacing w:before="0" w:beforeAutospacing="0" w:after="0" w:afterAutospacing="0" w:line="360" w:lineRule="auto"/>
        <w:ind w:left="512"/>
      </w:pPr>
      <w:r w:rsidRPr="00CA5353">
        <w:t>0,1 0,6 0,3</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w:t>
      </w:r>
      <w:r w:rsidRPr="00CA5353">
        <w:rPr>
          <w:spacing w:val="-36"/>
        </w:rPr>
        <w:t xml:space="preserve"> </w:t>
      </w:r>
      <w:r w:rsidRPr="00CA5353">
        <w:t>σ(X). Вариант</w:t>
      </w:r>
      <w:r w:rsidRPr="00CA5353">
        <w:rPr>
          <w:spacing w:val="-1"/>
        </w:rPr>
        <w:t xml:space="preserve"> </w:t>
      </w:r>
      <w:r w:rsidRPr="00CA5353">
        <w:t>7</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541"/>
      </w:pPr>
      <w:r w:rsidRPr="00CA5353">
        <w:t>В группе 25 студентов, среди них 11 юношей. Найти вероятность того, что среди наудачу выбранных 6-ти студентов будут 3 девушки и 3 юноши.</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Имеются 4 коробки с шарами.</w:t>
      </w:r>
    </w:p>
    <w:p w:rsidR="00AA7DC3" w:rsidRPr="00CA5353" w:rsidRDefault="00AA7DC3" w:rsidP="0032596D">
      <w:pPr>
        <w:pStyle w:val="a5"/>
        <w:spacing w:before="0" w:beforeAutospacing="0" w:after="0" w:afterAutospacing="0" w:line="360" w:lineRule="auto"/>
        <w:ind w:left="512" w:right="2215"/>
      </w:pPr>
      <w:r w:rsidRPr="00CA5353">
        <w:t>1-я: 3 синих и 5 красных; 2-я: 5 синих и 6 красных; 3-я: 5 красных; 4-я: 10 синих. Наудачу берут шар. Он красный. Найти вероятность того, что он из 2-й коробки.</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25"/>
      </w:pPr>
      <w:r w:rsidRPr="00CA5353">
        <w:t>Двум студентам предложена задача. Вероятность того, что её решит 1-й студент равна 0,6, что решит 2-й – 0,85. Найти вероятность того, что задачу решат оба студента; что решит только один?</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 w:val="left" w:pos="1352"/>
        </w:tabs>
        <w:spacing w:before="0" w:beforeAutospacing="0" w:after="0" w:afterAutospacing="0" w:line="360" w:lineRule="auto"/>
        <w:ind w:left="632"/>
      </w:pPr>
      <w:r w:rsidRPr="00CA5353">
        <w:t>1</w:t>
      </w:r>
      <w:r w:rsidRPr="00CA5353">
        <w:tab/>
        <w:t>2</w:t>
      </w:r>
      <w:r w:rsidRPr="00CA5353">
        <w:tab/>
        <w:t>3</w:t>
      </w:r>
    </w:p>
    <w:p w:rsidR="00AA7DC3" w:rsidRPr="00CA5353" w:rsidRDefault="00AA7DC3" w:rsidP="0032596D">
      <w:pPr>
        <w:pStyle w:val="a5"/>
        <w:spacing w:before="0" w:beforeAutospacing="0" w:after="0" w:afterAutospacing="0" w:line="360" w:lineRule="auto"/>
        <w:ind w:left="512"/>
      </w:pPr>
      <w:r w:rsidRPr="00CA5353">
        <w:t>0,1 0,4 0,5</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w:t>
      </w:r>
      <w:r w:rsidRPr="00CA5353">
        <w:rPr>
          <w:spacing w:val="-1"/>
        </w:rPr>
        <w:t xml:space="preserve"> </w:t>
      </w:r>
      <w:r w:rsidRPr="00CA5353">
        <w:t>8</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t>Имеются 24 детали и среди них 18 стандартные. Случайным образом выбирают сразу 5. Какова вероятность, что среди выбранных ровно 4 стандартных?</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В цехе продукция производится на 3-х станках:</w:t>
      </w:r>
    </w:p>
    <w:p w:rsidR="00AA7DC3" w:rsidRPr="00CA5353" w:rsidRDefault="00AA7DC3" w:rsidP="0032596D">
      <w:pPr>
        <w:pStyle w:val="a5"/>
        <w:spacing w:before="0" w:beforeAutospacing="0" w:after="0" w:afterAutospacing="0" w:line="360" w:lineRule="auto"/>
        <w:ind w:left="512" w:right="5523"/>
        <w:jc w:val="both"/>
      </w:pPr>
      <w:r w:rsidRPr="00CA5353">
        <w:t>1-й станок 40% всей продукции, из них брак 1%; 2-й станок 45% всей продукции, из них брак 3%; 3-й станок 15% всей продукции, из них брак 2%.</w:t>
      </w:r>
    </w:p>
    <w:p w:rsidR="00AA7DC3" w:rsidRPr="00CA5353" w:rsidRDefault="00AA7DC3" w:rsidP="0032596D">
      <w:pPr>
        <w:pStyle w:val="a5"/>
        <w:spacing w:before="0" w:beforeAutospacing="0" w:after="0" w:afterAutospacing="0" w:line="360" w:lineRule="auto"/>
        <w:ind w:left="512"/>
      </w:pPr>
      <w:r w:rsidRPr="00CA5353">
        <w:t>Найти вероятность, что наудачу взятая деталь из всех произведенных стандартная. Какова вероятность, что она была произведена на 2-м станке?</w:t>
      </w:r>
    </w:p>
    <w:p w:rsidR="00AA7DC3" w:rsidRPr="00CA5353" w:rsidRDefault="00AA7DC3" w:rsidP="0032596D">
      <w:pPr>
        <w:pStyle w:val="a5"/>
        <w:spacing w:before="0" w:beforeAutospacing="0" w:after="0" w:afterAutospacing="0" w:line="360" w:lineRule="auto"/>
        <w:ind w:left="512"/>
      </w:pPr>
      <w:r w:rsidRPr="00CA5353">
        <w:t>№3</w:t>
      </w:r>
    </w:p>
    <w:p w:rsidR="00AA7DC3" w:rsidRPr="00AC0B5C" w:rsidRDefault="00AA7DC3" w:rsidP="0032596D">
      <w:pPr>
        <w:pStyle w:val="210"/>
        <w:spacing w:before="0" w:line="360" w:lineRule="auto"/>
        <w:ind w:right="323"/>
        <w:rPr>
          <w:sz w:val="24"/>
          <w:szCs w:val="24"/>
        </w:rPr>
        <w:sectPr w:rsidR="00AA7DC3" w:rsidRPr="00AC0B5C">
          <w:pgSz w:w="11910" w:h="16840"/>
          <w:pgMar w:top="4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right="325"/>
      </w:pPr>
      <w:r w:rsidRPr="00CA5353">
        <w:lastRenderedPageBreak/>
        <w:t>Процент</w:t>
      </w:r>
      <w:r w:rsidRPr="00CA5353">
        <w:rPr>
          <w:spacing w:val="-10"/>
        </w:rPr>
        <w:t xml:space="preserve"> </w:t>
      </w:r>
      <w:r w:rsidRPr="00CA5353">
        <w:t>всхожести</w:t>
      </w:r>
      <w:r w:rsidRPr="00CA5353">
        <w:rPr>
          <w:spacing w:val="-8"/>
        </w:rPr>
        <w:t xml:space="preserve"> </w:t>
      </w:r>
      <w:r w:rsidRPr="00CA5353">
        <w:t>семян</w:t>
      </w:r>
      <w:r w:rsidRPr="00CA5353">
        <w:rPr>
          <w:spacing w:val="-10"/>
        </w:rPr>
        <w:t xml:space="preserve"> </w:t>
      </w:r>
      <w:r w:rsidRPr="00CA5353">
        <w:t>равен</w:t>
      </w:r>
      <w:r w:rsidRPr="00CA5353">
        <w:rPr>
          <w:spacing w:val="-9"/>
        </w:rPr>
        <w:t xml:space="preserve"> </w:t>
      </w:r>
      <w:r w:rsidRPr="00CA5353">
        <w:t>80%.</w:t>
      </w:r>
      <w:r w:rsidRPr="00CA5353">
        <w:rPr>
          <w:spacing w:val="-9"/>
        </w:rPr>
        <w:t xml:space="preserve"> </w:t>
      </w:r>
      <w:r w:rsidRPr="00CA5353">
        <w:t>Найти</w:t>
      </w:r>
      <w:r w:rsidRPr="00CA5353">
        <w:rPr>
          <w:spacing w:val="-8"/>
        </w:rPr>
        <w:t xml:space="preserve"> </w:t>
      </w:r>
      <w:r w:rsidRPr="00CA5353">
        <w:t>вероятность,</w:t>
      </w:r>
      <w:r w:rsidRPr="00CA5353">
        <w:rPr>
          <w:spacing w:val="-10"/>
        </w:rPr>
        <w:t xml:space="preserve"> </w:t>
      </w:r>
      <w:r w:rsidRPr="00CA5353">
        <w:t>что</w:t>
      </w:r>
      <w:r w:rsidRPr="00CA5353">
        <w:rPr>
          <w:spacing w:val="-10"/>
        </w:rPr>
        <w:t xml:space="preserve"> </w:t>
      </w:r>
      <w:r w:rsidRPr="00CA5353">
        <w:t>из</w:t>
      </w:r>
      <w:r w:rsidRPr="00CA5353">
        <w:rPr>
          <w:spacing w:val="-9"/>
        </w:rPr>
        <w:t xml:space="preserve"> </w:t>
      </w:r>
      <w:r w:rsidRPr="00CA5353">
        <w:t>посеянных</w:t>
      </w:r>
      <w:r w:rsidRPr="00CA5353">
        <w:rPr>
          <w:spacing w:val="-8"/>
        </w:rPr>
        <w:t xml:space="preserve"> </w:t>
      </w:r>
      <w:r w:rsidRPr="00CA5353">
        <w:t>10</w:t>
      </w:r>
      <w:r w:rsidRPr="00CA5353">
        <w:rPr>
          <w:spacing w:val="-11"/>
        </w:rPr>
        <w:t xml:space="preserve"> </w:t>
      </w:r>
      <w:r w:rsidRPr="00CA5353">
        <w:t>семян</w:t>
      </w:r>
      <w:r w:rsidRPr="00CA5353">
        <w:rPr>
          <w:spacing w:val="-9"/>
        </w:rPr>
        <w:t xml:space="preserve"> </w:t>
      </w:r>
      <w:r w:rsidRPr="00CA5353">
        <w:t>взойдут</w:t>
      </w:r>
      <w:r w:rsidRPr="00CA5353">
        <w:rPr>
          <w:spacing w:val="-8"/>
        </w:rPr>
        <w:t xml:space="preserve"> </w:t>
      </w:r>
      <w:r w:rsidRPr="00CA5353">
        <w:t>ровно 7?</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spacing w:before="0" w:beforeAutospacing="0" w:after="0" w:afterAutospacing="0" w:line="360" w:lineRule="auto"/>
        <w:ind w:left="495" w:right="9432"/>
        <w:jc w:val="center"/>
      </w:pPr>
      <w:r w:rsidRPr="00CA5353">
        <w:t>1   2   3</w:t>
      </w:r>
    </w:p>
    <w:p w:rsidR="00AA7DC3" w:rsidRPr="00CA5353" w:rsidRDefault="00AA7DC3" w:rsidP="0032596D">
      <w:pPr>
        <w:pStyle w:val="a5"/>
        <w:spacing w:before="0" w:beforeAutospacing="0" w:after="0" w:afterAutospacing="0" w:line="360" w:lineRule="auto"/>
        <w:ind w:left="495" w:right="9493"/>
        <w:jc w:val="center"/>
      </w:pPr>
      <w:r w:rsidRPr="00CA5353">
        <w:t>0,1 0,4 0,5</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w:t>
      </w:r>
      <w:r w:rsidRPr="00CA5353">
        <w:rPr>
          <w:spacing w:val="-36"/>
        </w:rPr>
        <w:t xml:space="preserve"> </w:t>
      </w:r>
      <w:r w:rsidRPr="00CA5353">
        <w:t>σ(X). Вариант</w:t>
      </w:r>
      <w:r w:rsidRPr="00CA5353">
        <w:rPr>
          <w:spacing w:val="-1"/>
        </w:rPr>
        <w:t xml:space="preserve"> </w:t>
      </w:r>
      <w:r w:rsidRPr="00CA5353">
        <w:t>9</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t>В урне лежат шары: 5 белых, 4 черных и 6 красных. Наудачу вынимают сразу два шара. Какова вероятность, что они окажутся одного цвета?</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Какова вероятность, что при десяти бросаниях игральной кости 5 очков выпадут ровно 3 раза?</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23"/>
        <w:jc w:val="both"/>
      </w:pPr>
      <w:r w:rsidRPr="00CA5353">
        <w:t>Цех производит продукцию на 2-х станках: 75% изготавливается на 1-м станке, среди них 10% составляют бракованные детали, остальные детали производятся на втором станке, среди них 5% бракованные. Какова вероятность, что наудачу взятая деталь окажется бракованной? Какая вероятность, что бракованная деталь произведена на 2-м станке?</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479"/>
          <w:tab w:val="left" w:pos="959"/>
          <w:tab w:val="left" w:pos="1379"/>
        </w:tabs>
        <w:spacing w:before="0" w:beforeAutospacing="0" w:after="0" w:afterAutospacing="0" w:line="360" w:lineRule="auto"/>
        <w:ind w:right="8157"/>
        <w:jc w:val="center"/>
      </w:pPr>
      <w:r w:rsidRPr="00CA5353">
        <w:t>1</w:t>
      </w:r>
      <w:r w:rsidRPr="00CA5353">
        <w:tab/>
        <w:t>2</w:t>
      </w:r>
      <w:r w:rsidRPr="00CA5353">
        <w:tab/>
        <w:t>3</w:t>
      </w:r>
      <w:r w:rsidRPr="00CA5353">
        <w:tab/>
        <w:t>4</w:t>
      </w:r>
    </w:p>
    <w:p w:rsidR="00AA7DC3" w:rsidRPr="00CA5353" w:rsidRDefault="00AA7DC3" w:rsidP="0032596D">
      <w:pPr>
        <w:pStyle w:val="a5"/>
        <w:spacing w:before="0" w:beforeAutospacing="0" w:after="0" w:afterAutospacing="0" w:line="360" w:lineRule="auto"/>
        <w:ind w:left="495" w:right="8653"/>
        <w:jc w:val="center"/>
      </w:pPr>
      <w:r w:rsidRPr="00CA5353">
        <w:t>0,19 0,51 0,25 0,05</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10</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325"/>
      </w:pPr>
      <w:r w:rsidRPr="00CA5353">
        <w:t>Три стрелка стреляют независимо друг от друга по цели. Вероятность попадания 1-м -0,85; 2-м – 0,7; 3-м – 0,9. Найти вероятность того, что будет: 1) хотя бы одно попадание;</w:t>
      </w:r>
    </w:p>
    <w:p w:rsidR="00AA7DC3" w:rsidRPr="00CA5353" w:rsidRDefault="00AA7DC3" w:rsidP="0032596D">
      <w:pPr>
        <w:pStyle w:val="a5"/>
        <w:spacing w:before="0" w:beforeAutospacing="0" w:after="0" w:afterAutospacing="0" w:line="360" w:lineRule="auto"/>
        <w:ind w:left="512"/>
      </w:pPr>
      <w:r w:rsidRPr="00CA5353">
        <w:t>2) ровно одно попадание; если произведен один выстрел каждым.</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322"/>
        <w:jc w:val="both"/>
      </w:pPr>
      <w:r w:rsidRPr="00CA5353">
        <w:t>В магазин поступают часы, выпускаемые на 3-х заводах. Первый завод поставляет 30%, второй – 55%, третий – 15%. В продукции первого завод 12% часов спешат, второго завода – 35% часов спешат, третьего – 10% спешат. Найти вероятность того, что купленные часы спешат?</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Какова вероятность, что при десяти бросках игральной кости пять очков выпадут ровно 4 раза?</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tabs>
          <w:tab w:val="left" w:pos="1113"/>
          <w:tab w:val="left" w:pos="1593"/>
          <w:tab w:val="left" w:pos="1953"/>
        </w:tabs>
        <w:spacing w:before="0" w:beforeAutospacing="0" w:after="0" w:afterAutospacing="0" w:line="360" w:lineRule="auto"/>
        <w:ind w:left="753" w:right="4922" w:hanging="241"/>
      </w:pPr>
      <w:r w:rsidRPr="00CA5353">
        <w:t>Случайная величина X задана законом распределения: 1</w:t>
      </w:r>
      <w:r w:rsidRPr="00CA5353">
        <w:tab/>
        <w:t>2</w:t>
      </w:r>
      <w:r w:rsidRPr="00CA5353">
        <w:tab/>
        <w:t>3</w:t>
      </w:r>
      <w:r w:rsidRPr="00CA5353">
        <w:tab/>
        <w:t>4</w:t>
      </w:r>
    </w:p>
    <w:p w:rsidR="00AA7DC3" w:rsidRPr="00CA5353" w:rsidRDefault="00AA7DC3" w:rsidP="0032596D">
      <w:pPr>
        <w:pStyle w:val="a5"/>
        <w:spacing w:before="0" w:beforeAutospacing="0" w:after="0" w:afterAutospacing="0" w:line="360" w:lineRule="auto"/>
        <w:ind w:left="512"/>
      </w:pPr>
      <w:r w:rsidRPr="00CA5353">
        <w:t>0,15 0,5 0,25 0,1</w:t>
      </w:r>
    </w:p>
    <w:p w:rsidR="00AA7DC3" w:rsidRPr="00CA5353" w:rsidRDefault="00AA7DC3" w:rsidP="0032596D">
      <w:pPr>
        <w:pStyle w:val="a5"/>
        <w:spacing w:before="0" w:beforeAutospacing="0" w:after="0" w:afterAutospacing="0" w:line="360" w:lineRule="auto"/>
        <w:ind w:left="512" w:right="371"/>
      </w:pPr>
      <w:r w:rsidRPr="00CA5353">
        <w:lastRenderedPageBreak/>
        <w:t>Найти математическое ожидание М(X), дисперсию D(X) и среднее квадратичное отклонение σ(X). Вариант 11</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t>Найти вероятность того, что при 10 бросках игральной кости, 5 очков выпадет ровно 6 раз?</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Детали на сборку попадают из трёх автоматов. Известно, что первый автомат дает 5% брака, второй</w:t>
      </w:r>
    </w:p>
    <w:p w:rsidR="00AA7DC3" w:rsidRPr="00CA5353" w:rsidRDefault="00AA7DC3" w:rsidP="0032596D">
      <w:pPr>
        <w:pStyle w:val="af2"/>
        <w:widowControl w:val="0"/>
        <w:numPr>
          <w:ilvl w:val="0"/>
          <w:numId w:val="424"/>
        </w:numPr>
        <w:tabs>
          <w:tab w:val="left" w:pos="701"/>
        </w:tabs>
        <w:autoSpaceDE w:val="0"/>
        <w:autoSpaceDN w:val="0"/>
        <w:spacing w:line="360" w:lineRule="auto"/>
        <w:ind w:right="333" w:firstLine="0"/>
        <w:contextualSpacing w:val="0"/>
      </w:pPr>
      <w:r w:rsidRPr="00CA5353">
        <w:t>6% брака, третий – 4% брака. Найти вероятность попадания на сборку бракованной детали, если 1-й автомат произвел 100 деталей, 2-й – 200 деталей и 3-й – 250 деталей.</w:t>
      </w:r>
      <w:r w:rsidRPr="00CA5353">
        <w:rPr>
          <w:spacing w:val="-5"/>
        </w:rPr>
        <w:t xml:space="preserve"> </w:t>
      </w:r>
      <w:r w:rsidRPr="00CA5353">
        <w:t>Какова</w:t>
      </w:r>
    </w:p>
    <w:p w:rsidR="00AA7DC3" w:rsidRPr="00CA5353" w:rsidRDefault="00AA7DC3" w:rsidP="0032596D">
      <w:pPr>
        <w:pStyle w:val="a5"/>
        <w:spacing w:before="0" w:beforeAutospacing="0" w:after="0" w:afterAutospacing="0" w:line="360" w:lineRule="auto"/>
        <w:ind w:left="512"/>
      </w:pPr>
      <w:r w:rsidRPr="00CA5353">
        <w:t>вероятность, что бракованная деталь произведена на 1-м автомате?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541"/>
      </w:pPr>
      <w:r w:rsidRPr="00CA5353">
        <w:t>Из 4000 лотерейных билетов выигрышными являются 18. Какова вероятность, что из наудачу взятых 10 билетов хоть один будет с выигрышем?</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112"/>
          <w:tab w:val="left" w:pos="1592"/>
        </w:tabs>
        <w:spacing w:before="0" w:beforeAutospacing="0" w:after="0" w:afterAutospacing="0" w:line="360" w:lineRule="auto"/>
        <w:ind w:left="632"/>
      </w:pPr>
      <w:r w:rsidRPr="00CA5353">
        <w:t>1</w:t>
      </w:r>
      <w:r w:rsidRPr="00CA5353">
        <w:tab/>
        <w:t>0</w:t>
      </w:r>
      <w:r w:rsidRPr="00CA5353">
        <w:tab/>
        <w:t>2   4</w:t>
      </w:r>
    </w:p>
    <w:p w:rsidR="00AA7DC3" w:rsidRPr="00CA5353" w:rsidRDefault="00AA7DC3" w:rsidP="0032596D">
      <w:pPr>
        <w:pStyle w:val="a5"/>
        <w:spacing w:before="0" w:beforeAutospacing="0" w:after="0" w:afterAutospacing="0" w:line="360" w:lineRule="auto"/>
        <w:ind w:left="512"/>
      </w:pPr>
      <w:r w:rsidRPr="00CA5353">
        <w:t>0,15 0,5 0,25 0,1</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 σ(X).</w:t>
      </w:r>
    </w:p>
    <w:p w:rsidR="00AA7DC3" w:rsidRPr="00AC0B5C" w:rsidRDefault="00AA7DC3" w:rsidP="0032596D">
      <w:pPr>
        <w:pStyle w:val="210"/>
        <w:spacing w:before="0" w:line="360" w:lineRule="auto"/>
        <w:ind w:left="10299" w:right="0"/>
        <w:jc w:val="left"/>
        <w:rPr>
          <w:sz w:val="24"/>
          <w:szCs w:val="24"/>
        </w:rPr>
        <w:sectPr w:rsidR="00AA7DC3" w:rsidRPr="00AC0B5C">
          <w:pgSz w:w="11910" w:h="16840"/>
          <w:pgMar w:top="4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pPr>
      <w:r w:rsidRPr="00CA5353">
        <w:lastRenderedPageBreak/>
        <w:t>Вариант 12</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318"/>
        <w:jc w:val="both"/>
      </w:pPr>
      <w:r w:rsidRPr="00CA5353">
        <w:t>В</w:t>
      </w:r>
      <w:r w:rsidRPr="00CA5353">
        <w:rPr>
          <w:spacing w:val="-11"/>
        </w:rPr>
        <w:t xml:space="preserve"> </w:t>
      </w:r>
      <w:r w:rsidRPr="00CA5353">
        <w:t>белом</w:t>
      </w:r>
      <w:r w:rsidRPr="00CA5353">
        <w:rPr>
          <w:spacing w:val="-9"/>
        </w:rPr>
        <w:t xml:space="preserve"> </w:t>
      </w:r>
      <w:r w:rsidRPr="00CA5353">
        <w:t>ящике</w:t>
      </w:r>
      <w:r w:rsidRPr="00CA5353">
        <w:rPr>
          <w:spacing w:val="-11"/>
        </w:rPr>
        <w:t xml:space="preserve"> </w:t>
      </w:r>
      <w:r w:rsidRPr="00CA5353">
        <w:t>10</w:t>
      </w:r>
      <w:r w:rsidRPr="00CA5353">
        <w:rPr>
          <w:spacing w:val="-9"/>
        </w:rPr>
        <w:t xml:space="preserve"> </w:t>
      </w:r>
      <w:r w:rsidRPr="00CA5353">
        <w:t>красных</w:t>
      </w:r>
      <w:r w:rsidRPr="00CA5353">
        <w:rPr>
          <w:spacing w:val="-10"/>
        </w:rPr>
        <w:t xml:space="preserve"> </w:t>
      </w:r>
      <w:r w:rsidRPr="00CA5353">
        <w:t>и</w:t>
      </w:r>
      <w:r w:rsidRPr="00CA5353">
        <w:rPr>
          <w:spacing w:val="-8"/>
        </w:rPr>
        <w:t xml:space="preserve"> </w:t>
      </w:r>
      <w:r w:rsidRPr="00CA5353">
        <w:t>5</w:t>
      </w:r>
      <w:r w:rsidRPr="00CA5353">
        <w:rPr>
          <w:spacing w:val="-12"/>
        </w:rPr>
        <w:t xml:space="preserve"> </w:t>
      </w:r>
      <w:r w:rsidRPr="00CA5353">
        <w:t>синих</w:t>
      </w:r>
      <w:r w:rsidRPr="00CA5353">
        <w:rPr>
          <w:spacing w:val="-7"/>
        </w:rPr>
        <w:t xml:space="preserve"> </w:t>
      </w:r>
      <w:r w:rsidRPr="00CA5353">
        <w:t>шаров,</w:t>
      </w:r>
      <w:r w:rsidRPr="00CA5353">
        <w:rPr>
          <w:spacing w:val="-9"/>
        </w:rPr>
        <w:t xml:space="preserve"> </w:t>
      </w:r>
      <w:r w:rsidRPr="00CA5353">
        <w:t>в</w:t>
      </w:r>
      <w:r w:rsidRPr="00CA5353">
        <w:rPr>
          <w:spacing w:val="-10"/>
        </w:rPr>
        <w:t xml:space="preserve"> </w:t>
      </w:r>
      <w:r w:rsidRPr="00CA5353">
        <w:t>желтом</w:t>
      </w:r>
      <w:r w:rsidRPr="00CA5353">
        <w:rPr>
          <w:spacing w:val="-9"/>
        </w:rPr>
        <w:t xml:space="preserve"> </w:t>
      </w:r>
      <w:r w:rsidRPr="00CA5353">
        <w:t>ящике</w:t>
      </w:r>
      <w:r w:rsidRPr="00CA5353">
        <w:rPr>
          <w:spacing w:val="-11"/>
        </w:rPr>
        <w:t xml:space="preserve"> </w:t>
      </w:r>
      <w:r w:rsidRPr="00CA5353">
        <w:t>12</w:t>
      </w:r>
      <w:r w:rsidRPr="00CA5353">
        <w:rPr>
          <w:spacing w:val="-11"/>
        </w:rPr>
        <w:t xml:space="preserve"> </w:t>
      </w:r>
      <w:r w:rsidRPr="00CA5353">
        <w:t>красных</w:t>
      </w:r>
      <w:r w:rsidRPr="00CA5353">
        <w:rPr>
          <w:spacing w:val="-10"/>
        </w:rPr>
        <w:t xml:space="preserve"> </w:t>
      </w:r>
      <w:r w:rsidRPr="00CA5353">
        <w:t>и</w:t>
      </w:r>
      <w:r w:rsidRPr="00CA5353">
        <w:rPr>
          <w:spacing w:val="-8"/>
        </w:rPr>
        <w:t xml:space="preserve"> </w:t>
      </w:r>
      <w:r w:rsidRPr="00CA5353">
        <w:t>14</w:t>
      </w:r>
      <w:r w:rsidRPr="00CA5353">
        <w:rPr>
          <w:spacing w:val="-11"/>
        </w:rPr>
        <w:t xml:space="preserve"> </w:t>
      </w:r>
      <w:r w:rsidRPr="00CA5353">
        <w:t>синих</w:t>
      </w:r>
      <w:r w:rsidRPr="00CA5353">
        <w:rPr>
          <w:spacing w:val="-8"/>
        </w:rPr>
        <w:t xml:space="preserve"> </w:t>
      </w:r>
      <w:r w:rsidRPr="00CA5353">
        <w:t>шаров.</w:t>
      </w:r>
      <w:r w:rsidRPr="00CA5353">
        <w:rPr>
          <w:spacing w:val="-4"/>
        </w:rPr>
        <w:t xml:space="preserve"> </w:t>
      </w:r>
      <w:r w:rsidRPr="00CA5353">
        <w:t>Наудачу из некоторого ящика выбирают шар. Какая вероятность, что он красный? Какова вероятность, что красный шар вынут из белого</w:t>
      </w:r>
      <w:r w:rsidRPr="00CA5353">
        <w:rPr>
          <w:spacing w:val="-2"/>
        </w:rPr>
        <w:t xml:space="preserve"> </w:t>
      </w:r>
      <w:r w:rsidRPr="00CA5353">
        <w:t>ящика?</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324"/>
        <w:jc w:val="both"/>
      </w:pPr>
      <w:r w:rsidRPr="00CA5353">
        <w:t>По самолету противника производят три выстрела. Вероятность попадания при 1-м выстреле-0,6, при 2-м – 0,7, при 3-м – 0.8. Вероятность сбить самолет при условии попадания при 1-м выстреле – 0,3, при 2-м – 0,6 и при 3-м – 0,9. Найти вероятность того, что самолет будет сбит. Какова вероятность, что он будет сбит при 1-м выстреле?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05"/>
      </w:pPr>
      <w:r w:rsidRPr="00CA5353">
        <w:t>Два студента решают задачу независимо друг от друга. Вероятность того, что решит 1-й – 0,75, что решит 2-й – 0,85. Найти вероятность того, что: а) решат оба; б) решит только один?</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1052"/>
          <w:tab w:val="left" w:pos="1592"/>
          <w:tab w:val="left" w:pos="1952"/>
        </w:tabs>
        <w:spacing w:before="0" w:beforeAutospacing="0" w:after="0" w:afterAutospacing="0" w:line="360" w:lineRule="auto"/>
        <w:ind w:left="632"/>
      </w:pPr>
      <w:r w:rsidRPr="00CA5353">
        <w:t>1</w:t>
      </w:r>
      <w:r w:rsidRPr="00CA5353">
        <w:tab/>
        <w:t>0</w:t>
      </w:r>
      <w:r w:rsidRPr="00CA5353">
        <w:tab/>
        <w:t>2</w:t>
      </w:r>
      <w:r w:rsidRPr="00CA5353">
        <w:tab/>
        <w:t>4</w:t>
      </w:r>
    </w:p>
    <w:p w:rsidR="00AA7DC3" w:rsidRPr="00CA5353" w:rsidRDefault="00AA7DC3" w:rsidP="0032596D">
      <w:pPr>
        <w:pStyle w:val="a5"/>
        <w:spacing w:before="0" w:beforeAutospacing="0" w:after="0" w:afterAutospacing="0" w:line="360" w:lineRule="auto"/>
        <w:ind w:left="512"/>
      </w:pPr>
      <w:r w:rsidRPr="00CA5353">
        <w:t>0,35 0,15 0,2 0,3</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13</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541"/>
      </w:pPr>
      <w:r w:rsidRPr="00CA5353">
        <w:t>В группе 22 студентов, среди них 10 юношей. Найти вероятность того, что среди наудачу выбранных 5-ти студентов будут 3 девушки и 2 юноши.</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7431"/>
      </w:pPr>
      <w:r w:rsidRPr="00CA5353">
        <w:t>Имеются 4 коробки с шарами. 1-я: 7 синих и 6 красных;</w:t>
      </w:r>
    </w:p>
    <w:p w:rsidR="00AA7DC3" w:rsidRPr="00CA5353" w:rsidRDefault="00AA7DC3" w:rsidP="0032596D">
      <w:pPr>
        <w:pStyle w:val="af2"/>
        <w:widowControl w:val="0"/>
        <w:numPr>
          <w:ilvl w:val="0"/>
          <w:numId w:val="423"/>
        </w:numPr>
        <w:tabs>
          <w:tab w:val="left" w:pos="714"/>
        </w:tabs>
        <w:autoSpaceDE w:val="0"/>
        <w:autoSpaceDN w:val="0"/>
        <w:spacing w:line="360" w:lineRule="auto"/>
        <w:ind w:hanging="202"/>
        <w:contextualSpacing w:val="0"/>
      </w:pPr>
      <w:r w:rsidRPr="00CA5353">
        <w:t>я: 6 синих и 5</w:t>
      </w:r>
      <w:r w:rsidRPr="00CA5353">
        <w:rPr>
          <w:spacing w:val="-2"/>
        </w:rPr>
        <w:t xml:space="preserve"> </w:t>
      </w:r>
      <w:r w:rsidRPr="00CA5353">
        <w:t>красных;</w:t>
      </w:r>
    </w:p>
    <w:p w:rsidR="00AA7DC3" w:rsidRPr="00CA5353" w:rsidRDefault="00AA7DC3" w:rsidP="0032596D">
      <w:pPr>
        <w:pStyle w:val="af2"/>
        <w:widowControl w:val="0"/>
        <w:numPr>
          <w:ilvl w:val="0"/>
          <w:numId w:val="423"/>
        </w:numPr>
        <w:tabs>
          <w:tab w:val="left" w:pos="714"/>
        </w:tabs>
        <w:autoSpaceDE w:val="0"/>
        <w:autoSpaceDN w:val="0"/>
        <w:spacing w:line="360" w:lineRule="auto"/>
        <w:ind w:hanging="202"/>
        <w:contextualSpacing w:val="0"/>
      </w:pPr>
      <w:r w:rsidRPr="00CA5353">
        <w:t>я: 4 красных;</w:t>
      </w:r>
    </w:p>
    <w:p w:rsidR="00AA7DC3" w:rsidRPr="00CA5353" w:rsidRDefault="00AA7DC3" w:rsidP="0032596D">
      <w:pPr>
        <w:pStyle w:val="af2"/>
        <w:widowControl w:val="0"/>
        <w:numPr>
          <w:ilvl w:val="0"/>
          <w:numId w:val="423"/>
        </w:numPr>
        <w:tabs>
          <w:tab w:val="left" w:pos="714"/>
        </w:tabs>
        <w:autoSpaceDE w:val="0"/>
        <w:autoSpaceDN w:val="0"/>
        <w:spacing w:line="360" w:lineRule="auto"/>
        <w:ind w:hanging="202"/>
        <w:contextualSpacing w:val="0"/>
      </w:pPr>
      <w:r w:rsidRPr="00CA5353">
        <w:t>я: 10 синих.</w:t>
      </w:r>
    </w:p>
    <w:p w:rsidR="00AA7DC3" w:rsidRPr="00CA5353" w:rsidRDefault="00AA7DC3" w:rsidP="0032596D">
      <w:pPr>
        <w:pStyle w:val="a5"/>
        <w:spacing w:before="0" w:beforeAutospacing="0" w:after="0" w:afterAutospacing="0" w:line="360" w:lineRule="auto"/>
        <w:ind w:left="512"/>
      </w:pPr>
      <w:r w:rsidRPr="00CA5353">
        <w:t>Наудачу берут шар. Он красный. Найти вероятность того, что он из 2-й коробки.</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25"/>
      </w:pPr>
      <w:r w:rsidRPr="00CA5353">
        <w:t>Двум студентам предложена задача. Вероятность того, что её решит 1-й студент равна 0,6, что решит 2-й – 0,75. Найти вероятность того, что задачу решат оба студента; что решит только один?</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 w:val="left" w:pos="1353"/>
          <w:tab w:val="left" w:pos="1713"/>
        </w:tabs>
        <w:spacing w:before="0" w:beforeAutospacing="0" w:after="0" w:afterAutospacing="0" w:line="360" w:lineRule="auto"/>
        <w:ind w:left="572"/>
      </w:pPr>
      <w:r w:rsidRPr="00CA5353">
        <w:t>1</w:t>
      </w:r>
      <w:r w:rsidRPr="00CA5353">
        <w:tab/>
        <w:t>1</w:t>
      </w:r>
      <w:r w:rsidRPr="00CA5353">
        <w:tab/>
        <w:t>3</w:t>
      </w:r>
      <w:r w:rsidRPr="00CA5353">
        <w:tab/>
        <w:t>5</w:t>
      </w:r>
    </w:p>
    <w:p w:rsidR="00AA7DC3" w:rsidRPr="00CA5353" w:rsidRDefault="00AA7DC3" w:rsidP="0032596D">
      <w:pPr>
        <w:pStyle w:val="a5"/>
        <w:spacing w:before="0" w:beforeAutospacing="0" w:after="0" w:afterAutospacing="0" w:line="360" w:lineRule="auto"/>
        <w:ind w:left="512"/>
      </w:pPr>
      <w:r w:rsidRPr="00CA5353">
        <w:t>0,3 0,1 0,2 0,4</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14</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lastRenderedPageBreak/>
        <w:t>Имеются 25 детали и среди них 20 стандартные. Случайным образом выбирают сразу 5. Какова вероятность, что среди выбранных ровно 4стандартных?</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В цехе продукция производится на 3-х станках:</w:t>
      </w:r>
    </w:p>
    <w:p w:rsidR="00AA7DC3" w:rsidRPr="00CA5353" w:rsidRDefault="00AA7DC3" w:rsidP="0032596D">
      <w:pPr>
        <w:pStyle w:val="a5"/>
        <w:spacing w:before="0" w:beforeAutospacing="0" w:after="0" w:afterAutospacing="0" w:line="360" w:lineRule="auto"/>
        <w:ind w:left="512" w:right="5403"/>
      </w:pPr>
      <w:r w:rsidRPr="00CA5353">
        <w:t>1-й станок 25% всей продукции, из них брак 5%; 2-й станок 45% всей продукции, из них брак 10%; 3-й станок 30% всей продукции, из них брак 2%.</w:t>
      </w:r>
    </w:p>
    <w:p w:rsidR="00AA7DC3" w:rsidRPr="00CA5353" w:rsidRDefault="00AA7DC3" w:rsidP="0032596D">
      <w:pPr>
        <w:pStyle w:val="a5"/>
        <w:spacing w:before="0" w:beforeAutospacing="0" w:after="0" w:afterAutospacing="0" w:line="360" w:lineRule="auto"/>
        <w:ind w:left="512"/>
      </w:pPr>
      <w:r w:rsidRPr="00CA5353">
        <w:t>Найти</w:t>
      </w:r>
      <w:r w:rsidRPr="00CA5353">
        <w:rPr>
          <w:spacing w:val="-11"/>
        </w:rPr>
        <w:t xml:space="preserve"> </w:t>
      </w:r>
      <w:r w:rsidRPr="00CA5353">
        <w:t>вероятность,</w:t>
      </w:r>
      <w:r w:rsidRPr="00CA5353">
        <w:rPr>
          <w:spacing w:val="-15"/>
        </w:rPr>
        <w:t xml:space="preserve"> </w:t>
      </w:r>
      <w:r w:rsidRPr="00CA5353">
        <w:t>что</w:t>
      </w:r>
      <w:r w:rsidRPr="00CA5353">
        <w:rPr>
          <w:spacing w:val="-14"/>
        </w:rPr>
        <w:t xml:space="preserve"> </w:t>
      </w:r>
      <w:r w:rsidRPr="00CA5353">
        <w:t>наудачу</w:t>
      </w:r>
      <w:r w:rsidRPr="00CA5353">
        <w:rPr>
          <w:spacing w:val="-15"/>
        </w:rPr>
        <w:t xml:space="preserve"> </w:t>
      </w:r>
      <w:r w:rsidRPr="00CA5353">
        <w:t>взятая</w:t>
      </w:r>
      <w:r w:rsidRPr="00CA5353">
        <w:rPr>
          <w:spacing w:val="-10"/>
        </w:rPr>
        <w:t xml:space="preserve"> </w:t>
      </w:r>
      <w:r w:rsidRPr="00CA5353">
        <w:t>деталь</w:t>
      </w:r>
      <w:r w:rsidRPr="00CA5353">
        <w:rPr>
          <w:spacing w:val="-12"/>
        </w:rPr>
        <w:t xml:space="preserve"> </w:t>
      </w:r>
      <w:r w:rsidRPr="00CA5353">
        <w:t>из</w:t>
      </w:r>
      <w:r w:rsidRPr="00CA5353">
        <w:rPr>
          <w:spacing w:val="-11"/>
        </w:rPr>
        <w:t xml:space="preserve"> </w:t>
      </w:r>
      <w:r w:rsidRPr="00CA5353">
        <w:t>всех</w:t>
      </w:r>
      <w:r w:rsidRPr="00CA5353">
        <w:rPr>
          <w:spacing w:val="-11"/>
        </w:rPr>
        <w:t xml:space="preserve"> </w:t>
      </w:r>
      <w:r w:rsidRPr="00CA5353">
        <w:t>произведенных</w:t>
      </w:r>
      <w:r w:rsidRPr="00CA5353">
        <w:rPr>
          <w:spacing w:val="-13"/>
        </w:rPr>
        <w:t xml:space="preserve"> </w:t>
      </w:r>
      <w:r w:rsidRPr="00CA5353">
        <w:t>на</w:t>
      </w:r>
      <w:r w:rsidRPr="00CA5353">
        <w:rPr>
          <w:spacing w:val="-13"/>
        </w:rPr>
        <w:t xml:space="preserve"> </w:t>
      </w:r>
      <w:r w:rsidRPr="00CA5353">
        <w:t>станке</w:t>
      </w:r>
      <w:r w:rsidRPr="00CA5353">
        <w:rPr>
          <w:spacing w:val="-14"/>
        </w:rPr>
        <w:t xml:space="preserve"> </w:t>
      </w:r>
      <w:r w:rsidRPr="00CA5353">
        <w:t>стандартная.</w:t>
      </w:r>
      <w:r w:rsidRPr="00CA5353">
        <w:rPr>
          <w:spacing w:val="-13"/>
        </w:rPr>
        <w:t xml:space="preserve"> </w:t>
      </w:r>
      <w:r w:rsidRPr="00CA5353">
        <w:t>Какова вероятность, что она была произведена на 3-м</w:t>
      </w:r>
      <w:r w:rsidRPr="00CA5353">
        <w:rPr>
          <w:spacing w:val="-8"/>
        </w:rPr>
        <w:t xml:space="preserve"> </w:t>
      </w:r>
      <w:r w:rsidRPr="00CA5353">
        <w:t>станке?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Два стрелка независимо друг от друга производят выстрел по мишени. Вероятность попадания 1-м</w:t>
      </w:r>
    </w:p>
    <w:p w:rsidR="00AA7DC3" w:rsidRPr="00CA5353" w:rsidRDefault="00AA7DC3" w:rsidP="0032596D">
      <w:pPr>
        <w:pStyle w:val="a5"/>
        <w:spacing w:before="0" w:beforeAutospacing="0" w:after="0" w:afterAutospacing="0" w:line="360" w:lineRule="auto"/>
        <w:ind w:left="512"/>
      </w:pPr>
      <w:r w:rsidRPr="00CA5353">
        <w:t>- 0,75, 2-м – 0,8. Какова вероятность, что после одного выстрела в мишени будет только одна пробоина?</w:t>
      </w:r>
    </w:p>
    <w:p w:rsidR="00AA7DC3" w:rsidRPr="00CA5353" w:rsidRDefault="00AA7DC3" w:rsidP="0032596D">
      <w:pPr>
        <w:pStyle w:val="a5"/>
        <w:spacing w:before="0" w:beforeAutospacing="0" w:after="0" w:afterAutospacing="0" w:line="360" w:lineRule="auto"/>
        <w:ind w:left="512"/>
      </w:pPr>
      <w:r w:rsidRPr="00CA5353">
        <w:t>№4</w:t>
      </w:r>
    </w:p>
    <w:p w:rsidR="00AA7DC3" w:rsidRDefault="00AA7DC3" w:rsidP="007C3639">
      <w:pPr>
        <w:pStyle w:val="a5"/>
        <w:tabs>
          <w:tab w:val="left" w:pos="1052"/>
          <w:tab w:val="left" w:pos="1532"/>
          <w:tab w:val="left" w:pos="1952"/>
        </w:tabs>
        <w:spacing w:before="0" w:beforeAutospacing="0" w:after="0" w:afterAutospacing="0" w:line="360" w:lineRule="auto"/>
        <w:ind w:left="572" w:right="4781" w:hanging="60"/>
      </w:pPr>
      <w:r w:rsidRPr="00CA5353">
        <w:t>Случайная величина X задана законом распределения: - 1</w:t>
      </w:r>
      <w:r w:rsidRPr="00CA5353">
        <w:tab/>
        <w:t>0</w:t>
      </w:r>
      <w:r w:rsidRPr="00CA5353">
        <w:tab/>
        <w:t>2</w:t>
      </w:r>
      <w:r w:rsidRPr="00CA5353">
        <w:tab/>
        <w:t>4</w:t>
      </w:r>
    </w:p>
    <w:p w:rsidR="00AA7DC3" w:rsidRPr="00CA5353" w:rsidRDefault="00AA7DC3" w:rsidP="0032596D">
      <w:pPr>
        <w:pStyle w:val="a5"/>
        <w:spacing w:before="0" w:beforeAutospacing="0" w:after="0" w:afterAutospacing="0" w:line="360" w:lineRule="auto"/>
        <w:ind w:left="512"/>
      </w:pPr>
      <w:r w:rsidRPr="00CA5353">
        <w:t>0,25 0,25 0,2 0,3</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15</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pPr>
      <w:r w:rsidRPr="00CA5353">
        <w:t>В урне лежат шары: 10 белых, 2 черных и 6 красных. Наудачу вынимают сразу два шара. Какова вероятность, что они окажутся одного цвета?</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325"/>
        <w:jc w:val="both"/>
      </w:pPr>
      <w:r w:rsidRPr="00CA5353">
        <w:t>В</w:t>
      </w:r>
      <w:r w:rsidRPr="00CA5353">
        <w:rPr>
          <w:spacing w:val="-7"/>
        </w:rPr>
        <w:t xml:space="preserve"> </w:t>
      </w:r>
      <w:r w:rsidRPr="00CA5353">
        <w:t>автоколонне</w:t>
      </w:r>
      <w:r w:rsidRPr="00CA5353">
        <w:rPr>
          <w:spacing w:val="-5"/>
        </w:rPr>
        <w:t xml:space="preserve"> </w:t>
      </w:r>
      <w:r w:rsidRPr="00CA5353">
        <w:t>15</w:t>
      </w:r>
      <w:r w:rsidRPr="00CA5353">
        <w:rPr>
          <w:spacing w:val="-4"/>
        </w:rPr>
        <w:t xml:space="preserve"> </w:t>
      </w:r>
      <w:r w:rsidRPr="00CA5353">
        <w:t>машин.</w:t>
      </w:r>
      <w:r w:rsidRPr="00CA5353">
        <w:rPr>
          <w:spacing w:val="-4"/>
        </w:rPr>
        <w:t xml:space="preserve"> </w:t>
      </w:r>
      <w:r w:rsidRPr="00CA5353">
        <w:t>Вероятность</w:t>
      </w:r>
      <w:r w:rsidRPr="00CA5353">
        <w:rPr>
          <w:spacing w:val="-2"/>
        </w:rPr>
        <w:t xml:space="preserve"> </w:t>
      </w:r>
      <w:r w:rsidRPr="00CA5353">
        <w:t>выхода</w:t>
      </w:r>
      <w:r w:rsidRPr="00CA5353">
        <w:rPr>
          <w:spacing w:val="-5"/>
        </w:rPr>
        <w:t xml:space="preserve"> </w:t>
      </w:r>
      <w:r w:rsidRPr="00CA5353">
        <w:t>на</w:t>
      </w:r>
      <w:r w:rsidRPr="00CA5353">
        <w:rPr>
          <w:spacing w:val="-5"/>
        </w:rPr>
        <w:t xml:space="preserve"> </w:t>
      </w:r>
      <w:r w:rsidRPr="00CA5353">
        <w:t>линию</w:t>
      </w:r>
      <w:r w:rsidRPr="00CA5353">
        <w:rPr>
          <w:spacing w:val="-3"/>
        </w:rPr>
        <w:t xml:space="preserve"> </w:t>
      </w:r>
      <w:r w:rsidRPr="00CA5353">
        <w:t>каждой</w:t>
      </w:r>
      <w:r w:rsidRPr="00CA5353">
        <w:rPr>
          <w:spacing w:val="-3"/>
        </w:rPr>
        <w:t xml:space="preserve"> </w:t>
      </w:r>
      <w:r w:rsidRPr="00CA5353">
        <w:t>машины</w:t>
      </w:r>
      <w:r w:rsidRPr="00CA5353">
        <w:rPr>
          <w:spacing w:val="1"/>
        </w:rPr>
        <w:t xml:space="preserve"> </w:t>
      </w:r>
      <w:r w:rsidRPr="00CA5353">
        <w:t>–</w:t>
      </w:r>
      <w:r w:rsidRPr="00CA5353">
        <w:rPr>
          <w:spacing w:val="-4"/>
        </w:rPr>
        <w:t xml:space="preserve"> </w:t>
      </w:r>
      <w:r w:rsidRPr="00CA5353">
        <w:t>0,9.</w:t>
      </w:r>
      <w:r w:rsidRPr="00CA5353">
        <w:rPr>
          <w:spacing w:val="-4"/>
        </w:rPr>
        <w:t xml:space="preserve"> </w:t>
      </w:r>
      <w:r w:rsidRPr="00CA5353">
        <w:t>Найти</w:t>
      </w:r>
      <w:r w:rsidRPr="00CA5353">
        <w:rPr>
          <w:spacing w:val="-2"/>
        </w:rPr>
        <w:t xml:space="preserve"> </w:t>
      </w:r>
      <w:r w:rsidRPr="00CA5353">
        <w:t>вероятность, что работа автоколонны будет осуществляться без сбоев, если для этого требуется, чтоб не менее 12 машин вышли на</w:t>
      </w:r>
      <w:r w:rsidRPr="00CA5353">
        <w:rPr>
          <w:spacing w:val="-1"/>
        </w:rPr>
        <w:t xml:space="preserve"> </w:t>
      </w:r>
      <w:r w:rsidRPr="00CA5353">
        <w:t>линию?</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right="324"/>
        <w:jc w:val="both"/>
      </w:pPr>
      <w:r w:rsidRPr="00CA5353">
        <w:t>Цех производит продукцию на 2-х станках: 75% изготавливается на 1-м станке, среди них 10% составляют бракованные детали, остальные детали производятся на втором станке, среди них 15% бракованные. Какова вероятность, что наудачу взятая деталь окажется бракованной? Какая вероятность, что бракованная деталь произведена на 2-м станке?</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tabs>
          <w:tab w:val="left" w:pos="1113"/>
          <w:tab w:val="left" w:pos="1653"/>
        </w:tabs>
        <w:spacing w:before="0" w:beforeAutospacing="0" w:after="0" w:afterAutospacing="0" w:line="360" w:lineRule="auto"/>
        <w:ind w:left="693" w:right="4781" w:hanging="181"/>
      </w:pPr>
      <w:r w:rsidRPr="00CA5353">
        <w:t>Случайная величина X задана законом распределения: - 1</w:t>
      </w:r>
      <w:r w:rsidRPr="00CA5353">
        <w:tab/>
        <w:t>0</w:t>
      </w:r>
      <w:r w:rsidRPr="00CA5353">
        <w:tab/>
        <w:t>2 4</w:t>
      </w:r>
    </w:p>
    <w:p w:rsidR="00AA7DC3" w:rsidRPr="00CA5353" w:rsidRDefault="00AA7DC3" w:rsidP="0032596D">
      <w:pPr>
        <w:pStyle w:val="a5"/>
        <w:spacing w:before="0" w:beforeAutospacing="0" w:after="0" w:afterAutospacing="0" w:line="360" w:lineRule="auto"/>
        <w:ind w:left="512"/>
      </w:pPr>
      <w:r w:rsidRPr="00CA5353">
        <w:t>0,35 0,15 0,2 0,3</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16</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325"/>
      </w:pPr>
      <w:r w:rsidRPr="00CA5353">
        <w:lastRenderedPageBreak/>
        <w:t>Три</w:t>
      </w:r>
      <w:r w:rsidRPr="00CA5353">
        <w:rPr>
          <w:spacing w:val="-14"/>
        </w:rPr>
        <w:t xml:space="preserve"> </w:t>
      </w:r>
      <w:r w:rsidRPr="00CA5353">
        <w:t>стрелка</w:t>
      </w:r>
      <w:r w:rsidRPr="00CA5353">
        <w:rPr>
          <w:spacing w:val="-14"/>
        </w:rPr>
        <w:t xml:space="preserve"> </w:t>
      </w:r>
      <w:r w:rsidRPr="00CA5353">
        <w:t>стреляют</w:t>
      </w:r>
      <w:r w:rsidRPr="00CA5353">
        <w:rPr>
          <w:spacing w:val="-12"/>
        </w:rPr>
        <w:t xml:space="preserve"> </w:t>
      </w:r>
      <w:r w:rsidRPr="00CA5353">
        <w:t>независимо</w:t>
      </w:r>
      <w:r w:rsidRPr="00CA5353">
        <w:rPr>
          <w:spacing w:val="-13"/>
        </w:rPr>
        <w:t xml:space="preserve"> </w:t>
      </w:r>
      <w:r w:rsidRPr="00CA5353">
        <w:t>друг</w:t>
      </w:r>
      <w:r w:rsidRPr="00CA5353">
        <w:rPr>
          <w:spacing w:val="-14"/>
        </w:rPr>
        <w:t xml:space="preserve"> </w:t>
      </w:r>
      <w:r w:rsidRPr="00CA5353">
        <w:t>от</w:t>
      </w:r>
      <w:r w:rsidRPr="00CA5353">
        <w:rPr>
          <w:spacing w:val="-13"/>
        </w:rPr>
        <w:t xml:space="preserve"> </w:t>
      </w:r>
      <w:r w:rsidRPr="00CA5353">
        <w:t>друга</w:t>
      </w:r>
      <w:r w:rsidRPr="00CA5353">
        <w:rPr>
          <w:spacing w:val="-13"/>
        </w:rPr>
        <w:t xml:space="preserve"> </w:t>
      </w:r>
      <w:r w:rsidRPr="00CA5353">
        <w:t>по</w:t>
      </w:r>
      <w:r w:rsidRPr="00CA5353">
        <w:rPr>
          <w:spacing w:val="-13"/>
        </w:rPr>
        <w:t xml:space="preserve"> </w:t>
      </w:r>
      <w:r w:rsidRPr="00CA5353">
        <w:t>цели.</w:t>
      </w:r>
      <w:r w:rsidRPr="00CA5353">
        <w:rPr>
          <w:spacing w:val="-13"/>
        </w:rPr>
        <w:t xml:space="preserve"> </w:t>
      </w:r>
      <w:r w:rsidRPr="00CA5353">
        <w:t>Вероятность</w:t>
      </w:r>
      <w:r w:rsidRPr="00CA5353">
        <w:rPr>
          <w:spacing w:val="-14"/>
        </w:rPr>
        <w:t xml:space="preserve"> </w:t>
      </w:r>
      <w:r w:rsidRPr="00CA5353">
        <w:t>попадания</w:t>
      </w:r>
      <w:r w:rsidRPr="00CA5353">
        <w:rPr>
          <w:spacing w:val="-13"/>
        </w:rPr>
        <w:t xml:space="preserve"> </w:t>
      </w:r>
      <w:r w:rsidRPr="00CA5353">
        <w:t>1-м</w:t>
      </w:r>
      <w:r w:rsidRPr="00CA5353">
        <w:rPr>
          <w:spacing w:val="-14"/>
        </w:rPr>
        <w:t xml:space="preserve"> </w:t>
      </w:r>
      <w:r w:rsidRPr="00CA5353">
        <w:t>-0,7;</w:t>
      </w:r>
      <w:r w:rsidRPr="00CA5353">
        <w:rPr>
          <w:spacing w:val="-13"/>
        </w:rPr>
        <w:t xml:space="preserve"> </w:t>
      </w:r>
      <w:r w:rsidRPr="00CA5353">
        <w:t>2-м</w:t>
      </w:r>
      <w:r w:rsidRPr="00CA5353">
        <w:rPr>
          <w:spacing w:val="-15"/>
        </w:rPr>
        <w:t xml:space="preserve"> </w:t>
      </w:r>
      <w:r w:rsidRPr="00CA5353">
        <w:t>–</w:t>
      </w:r>
      <w:r w:rsidRPr="00CA5353">
        <w:rPr>
          <w:spacing w:val="-11"/>
        </w:rPr>
        <w:t xml:space="preserve"> </w:t>
      </w:r>
      <w:r w:rsidRPr="00CA5353">
        <w:t>0,65; 3-м – 0,8. Найти вероятность того, что будет: 1) хотя бы одно</w:t>
      </w:r>
      <w:r w:rsidRPr="00CA5353">
        <w:rPr>
          <w:spacing w:val="-6"/>
        </w:rPr>
        <w:t xml:space="preserve"> </w:t>
      </w:r>
      <w:r w:rsidRPr="00CA5353">
        <w:t>попадание;</w:t>
      </w:r>
    </w:p>
    <w:p w:rsidR="00AA7DC3" w:rsidRPr="00CA5353" w:rsidRDefault="00AA7DC3" w:rsidP="0032596D">
      <w:pPr>
        <w:pStyle w:val="a5"/>
        <w:spacing w:before="0" w:beforeAutospacing="0" w:after="0" w:afterAutospacing="0" w:line="360" w:lineRule="auto"/>
        <w:ind w:left="512"/>
      </w:pPr>
      <w:r w:rsidRPr="00CA5353">
        <w:t>2) ровно одно попадание; если произведен один выстрел каждым.</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322"/>
        <w:jc w:val="both"/>
      </w:pPr>
      <w:r w:rsidRPr="00CA5353">
        <w:t>В магазин поступают часы, выпускаемые на 3-х заводах. Первый завод поставляет 50%, второй – 35%, третий – 15%. В продукции первого завод 20% часов спешат, второго завода – 30% часов спешат, третьего – 10% спешат. Найти вероятность того, что купленные часы спешат?</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Какова вероятность, что при десяти бросках игральной кости пять очков выпадут ровно 6 раз?</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tabs>
          <w:tab w:val="left" w:pos="1292"/>
          <w:tab w:val="left" w:pos="1652"/>
        </w:tabs>
        <w:spacing w:before="0" w:beforeAutospacing="0" w:after="0" w:afterAutospacing="0" w:line="360" w:lineRule="auto"/>
        <w:ind w:left="632" w:right="4781" w:hanging="120"/>
      </w:pPr>
      <w:r w:rsidRPr="00CA5353">
        <w:t>Случайная величина X задана законом распределения: - 1   0</w:t>
      </w:r>
      <w:r w:rsidRPr="00CA5353">
        <w:tab/>
        <w:t>2</w:t>
      </w:r>
      <w:r w:rsidRPr="00CA5353">
        <w:tab/>
        <w:t>4</w:t>
      </w:r>
    </w:p>
    <w:p w:rsidR="00AA7DC3" w:rsidRPr="00CA5353" w:rsidRDefault="00AA7DC3" w:rsidP="0032596D">
      <w:pPr>
        <w:pStyle w:val="a5"/>
        <w:spacing w:before="0" w:beforeAutospacing="0" w:after="0" w:afterAutospacing="0" w:line="360" w:lineRule="auto"/>
        <w:ind w:left="512"/>
      </w:pPr>
      <w:r w:rsidRPr="00CA5353">
        <w:t>0,5 0,1 0,2 0,2</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17</w:t>
      </w:r>
    </w:p>
    <w:p w:rsidR="00AA7DC3" w:rsidRPr="00CA5353" w:rsidRDefault="00AA7DC3" w:rsidP="0032596D">
      <w:pPr>
        <w:pStyle w:val="a5"/>
        <w:spacing w:before="0" w:beforeAutospacing="0" w:after="0" w:afterAutospacing="0" w:line="360" w:lineRule="auto"/>
        <w:ind w:left="512"/>
      </w:pPr>
      <w:r w:rsidRPr="00CA5353">
        <w:t>№1</w:t>
      </w:r>
    </w:p>
    <w:p w:rsidR="00AA7DC3" w:rsidRPr="00CA5353" w:rsidRDefault="00AA7DC3" w:rsidP="0032596D">
      <w:pPr>
        <w:pStyle w:val="a5"/>
        <w:spacing w:before="0" w:beforeAutospacing="0" w:after="0" w:afterAutospacing="0" w:line="360" w:lineRule="auto"/>
        <w:ind w:left="512" w:right="541"/>
      </w:pPr>
      <w:r w:rsidRPr="00CA5353">
        <w:t>В мастерской работают 5 моторов. Для каждого мотора вероятность перегрева к обеденному перерыву равна 0,8. Найти вероятность того, что к обеденному перерыву перегреются:</w:t>
      </w:r>
    </w:p>
    <w:p w:rsidR="00AA7DC3" w:rsidRPr="00CA5353" w:rsidRDefault="00AA7DC3" w:rsidP="0032596D">
      <w:pPr>
        <w:pStyle w:val="a5"/>
        <w:spacing w:before="0" w:beforeAutospacing="0" w:after="0" w:afterAutospacing="0" w:line="360" w:lineRule="auto"/>
        <w:ind w:left="512"/>
      </w:pPr>
      <w:r w:rsidRPr="00CA5353">
        <w:t>1) ровно 3 мотора; 2) перегреются все моторы?</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pPr>
      <w:r w:rsidRPr="00CA5353">
        <w:t>Детали на сборку попадают из трёх автоматов. Известно, что первый автомат дает 3% брака, второй</w:t>
      </w:r>
    </w:p>
    <w:p w:rsidR="00AA7DC3" w:rsidRPr="00CA5353" w:rsidRDefault="00AA7DC3" w:rsidP="0032596D">
      <w:pPr>
        <w:pStyle w:val="af2"/>
        <w:widowControl w:val="0"/>
        <w:numPr>
          <w:ilvl w:val="0"/>
          <w:numId w:val="424"/>
        </w:numPr>
        <w:tabs>
          <w:tab w:val="left" w:pos="701"/>
        </w:tabs>
        <w:autoSpaceDE w:val="0"/>
        <w:autoSpaceDN w:val="0"/>
        <w:spacing w:line="360" w:lineRule="auto"/>
        <w:ind w:right="324" w:firstLine="0"/>
        <w:contextualSpacing w:val="0"/>
        <w:jc w:val="both"/>
      </w:pPr>
      <w:r w:rsidRPr="00CA5353">
        <w:t>2% брака, третий – 4% брака. Найти вероятность попадания на сборку бракованной детали, если 1-й автомат произвел 1500 деталей, 2-й – 1000 деталей и 3-й – 2000 деталей. Какова вероятность, что бракованная деталь произведена на 2-м</w:t>
      </w:r>
      <w:r w:rsidRPr="00CA5353">
        <w:rPr>
          <w:spacing w:val="-4"/>
        </w:rPr>
        <w:t xml:space="preserve"> </w:t>
      </w:r>
      <w:r w:rsidRPr="00CA5353">
        <w:t>станке?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Найти вероятность того, что при 10 бросках игральной кости, 5 очков выпадет ровно 7 раз?</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spacing w:before="0" w:beforeAutospacing="0" w:after="0" w:afterAutospacing="0" w:line="360" w:lineRule="auto"/>
        <w:ind w:left="512"/>
      </w:pPr>
      <w:r w:rsidRPr="00CA5353">
        <w:t>Случайная величина X задана законом распределения:</w:t>
      </w:r>
    </w:p>
    <w:p w:rsidR="00AA7DC3" w:rsidRPr="00CA5353" w:rsidRDefault="00AA7DC3" w:rsidP="0032596D">
      <w:pPr>
        <w:pStyle w:val="a5"/>
        <w:tabs>
          <w:tab w:val="left" w:pos="992"/>
          <w:tab w:val="left" w:pos="1652"/>
        </w:tabs>
        <w:spacing w:before="0" w:beforeAutospacing="0" w:after="0" w:afterAutospacing="0" w:line="360" w:lineRule="auto"/>
        <w:ind w:left="632"/>
      </w:pPr>
      <w:r w:rsidRPr="00CA5353">
        <w:t>1</w:t>
      </w:r>
      <w:r w:rsidRPr="00CA5353">
        <w:tab/>
        <w:t>2   3</w:t>
      </w:r>
      <w:r w:rsidRPr="00CA5353">
        <w:tab/>
        <w:t>4</w:t>
      </w:r>
    </w:p>
    <w:p w:rsidR="00AA7DC3" w:rsidRPr="00CA5353" w:rsidRDefault="00AA7DC3" w:rsidP="0032596D">
      <w:pPr>
        <w:pStyle w:val="a5"/>
        <w:spacing w:before="0" w:beforeAutospacing="0" w:after="0" w:afterAutospacing="0" w:line="360" w:lineRule="auto"/>
        <w:ind w:left="512"/>
      </w:pPr>
      <w:r w:rsidRPr="00CA5353">
        <w:t>0,5 0,1 0,2 0,2</w:t>
      </w:r>
    </w:p>
    <w:p w:rsidR="00AA7DC3" w:rsidRPr="00CA5353" w:rsidRDefault="00AA7DC3" w:rsidP="0032596D">
      <w:pPr>
        <w:pStyle w:val="a5"/>
        <w:spacing w:before="0" w:beforeAutospacing="0" w:after="0" w:afterAutospacing="0" w:line="360" w:lineRule="auto"/>
        <w:ind w:left="512" w:right="371"/>
      </w:pPr>
      <w:r w:rsidRPr="00CA5353">
        <w:t>Найти математическое ожидание М(X), дисперсию D(X) и среднее квадратичное отклонение σ(X). Вариант 18</w:t>
      </w:r>
    </w:p>
    <w:p w:rsidR="00AA7DC3" w:rsidRPr="00CA5353" w:rsidRDefault="00AA7DC3" w:rsidP="0032596D">
      <w:pPr>
        <w:pStyle w:val="a5"/>
        <w:spacing w:before="0" w:beforeAutospacing="0" w:after="0" w:afterAutospacing="0" w:line="360" w:lineRule="auto"/>
        <w:ind w:left="512"/>
      </w:pPr>
      <w:r w:rsidRPr="00CA5353">
        <w:t>№1</w:t>
      </w:r>
    </w:p>
    <w:p w:rsidR="00AA7DC3" w:rsidRPr="00AC0B5C" w:rsidRDefault="00AA7DC3" w:rsidP="0032596D">
      <w:pPr>
        <w:pStyle w:val="210"/>
        <w:spacing w:before="0" w:line="360" w:lineRule="auto"/>
        <w:ind w:right="323"/>
        <w:rPr>
          <w:sz w:val="24"/>
          <w:szCs w:val="24"/>
        </w:rPr>
        <w:sectPr w:rsidR="00AA7DC3" w:rsidRPr="00AC0B5C">
          <w:pgSz w:w="11910" w:h="16840"/>
          <w:pgMar w:top="480" w:right="240" w:bottom="280" w:left="620" w:header="720" w:footer="720" w:gutter="0"/>
          <w:cols w:space="720"/>
        </w:sectPr>
      </w:pPr>
    </w:p>
    <w:p w:rsidR="00AA7DC3" w:rsidRPr="00CA5353" w:rsidRDefault="00AA7DC3" w:rsidP="0032596D">
      <w:pPr>
        <w:pStyle w:val="a5"/>
        <w:spacing w:before="0" w:beforeAutospacing="0" w:after="0" w:afterAutospacing="0" w:line="360" w:lineRule="auto"/>
        <w:ind w:left="512" w:right="324"/>
        <w:jc w:val="both"/>
      </w:pPr>
      <w:r w:rsidRPr="00CA5353">
        <w:lastRenderedPageBreak/>
        <w:t>В</w:t>
      </w:r>
      <w:r w:rsidRPr="00CA5353">
        <w:rPr>
          <w:spacing w:val="-11"/>
        </w:rPr>
        <w:t xml:space="preserve"> </w:t>
      </w:r>
      <w:r w:rsidRPr="00CA5353">
        <w:t>белом</w:t>
      </w:r>
      <w:r w:rsidRPr="00CA5353">
        <w:rPr>
          <w:spacing w:val="-9"/>
        </w:rPr>
        <w:t xml:space="preserve"> </w:t>
      </w:r>
      <w:r w:rsidRPr="00CA5353">
        <w:t>ящике</w:t>
      </w:r>
      <w:r w:rsidRPr="00CA5353">
        <w:rPr>
          <w:spacing w:val="-11"/>
        </w:rPr>
        <w:t xml:space="preserve"> </w:t>
      </w:r>
      <w:r w:rsidRPr="00CA5353">
        <w:t>13</w:t>
      </w:r>
      <w:r w:rsidRPr="00CA5353">
        <w:rPr>
          <w:spacing w:val="-9"/>
        </w:rPr>
        <w:t xml:space="preserve"> </w:t>
      </w:r>
      <w:r w:rsidRPr="00CA5353">
        <w:t>красных</w:t>
      </w:r>
      <w:r w:rsidRPr="00CA5353">
        <w:rPr>
          <w:spacing w:val="-10"/>
        </w:rPr>
        <w:t xml:space="preserve"> </w:t>
      </w:r>
      <w:r w:rsidRPr="00CA5353">
        <w:t>и</w:t>
      </w:r>
      <w:r w:rsidRPr="00CA5353">
        <w:rPr>
          <w:spacing w:val="-8"/>
        </w:rPr>
        <w:t xml:space="preserve"> </w:t>
      </w:r>
      <w:r w:rsidRPr="00CA5353">
        <w:t>7</w:t>
      </w:r>
      <w:r w:rsidRPr="00CA5353">
        <w:rPr>
          <w:spacing w:val="-12"/>
        </w:rPr>
        <w:t xml:space="preserve"> </w:t>
      </w:r>
      <w:r w:rsidRPr="00CA5353">
        <w:t>синих</w:t>
      </w:r>
      <w:r w:rsidRPr="00CA5353">
        <w:rPr>
          <w:spacing w:val="-7"/>
        </w:rPr>
        <w:t xml:space="preserve"> </w:t>
      </w:r>
      <w:r w:rsidRPr="00CA5353">
        <w:t>шаров,</w:t>
      </w:r>
      <w:r w:rsidRPr="00CA5353">
        <w:rPr>
          <w:spacing w:val="-10"/>
        </w:rPr>
        <w:t xml:space="preserve"> </w:t>
      </w:r>
      <w:r w:rsidRPr="00CA5353">
        <w:t>в</w:t>
      </w:r>
      <w:r w:rsidRPr="00CA5353">
        <w:rPr>
          <w:spacing w:val="-9"/>
        </w:rPr>
        <w:t xml:space="preserve"> </w:t>
      </w:r>
      <w:r w:rsidRPr="00CA5353">
        <w:t>желтом</w:t>
      </w:r>
      <w:r w:rsidRPr="00CA5353">
        <w:rPr>
          <w:spacing w:val="-9"/>
        </w:rPr>
        <w:t xml:space="preserve"> </w:t>
      </w:r>
      <w:r w:rsidRPr="00CA5353">
        <w:t>ящике</w:t>
      </w:r>
      <w:r w:rsidRPr="00CA5353">
        <w:rPr>
          <w:spacing w:val="-11"/>
        </w:rPr>
        <w:t xml:space="preserve"> </w:t>
      </w:r>
      <w:r w:rsidRPr="00CA5353">
        <w:t>12</w:t>
      </w:r>
      <w:r w:rsidRPr="00CA5353">
        <w:rPr>
          <w:spacing w:val="-11"/>
        </w:rPr>
        <w:t xml:space="preserve"> </w:t>
      </w:r>
      <w:r w:rsidRPr="00CA5353">
        <w:t>красных</w:t>
      </w:r>
      <w:r w:rsidRPr="00CA5353">
        <w:rPr>
          <w:spacing w:val="-10"/>
        </w:rPr>
        <w:t xml:space="preserve"> </w:t>
      </w:r>
      <w:r w:rsidRPr="00CA5353">
        <w:t>и</w:t>
      </w:r>
      <w:r w:rsidRPr="00CA5353">
        <w:rPr>
          <w:spacing w:val="-8"/>
        </w:rPr>
        <w:t xml:space="preserve"> </w:t>
      </w:r>
      <w:r w:rsidRPr="00CA5353">
        <w:t>14</w:t>
      </w:r>
      <w:r w:rsidRPr="00CA5353">
        <w:rPr>
          <w:spacing w:val="-12"/>
        </w:rPr>
        <w:t xml:space="preserve"> </w:t>
      </w:r>
      <w:r w:rsidRPr="00CA5353">
        <w:t>синих</w:t>
      </w:r>
      <w:r w:rsidRPr="00CA5353">
        <w:rPr>
          <w:spacing w:val="-7"/>
        </w:rPr>
        <w:t xml:space="preserve"> </w:t>
      </w:r>
      <w:r w:rsidRPr="00CA5353">
        <w:t>шаров.</w:t>
      </w:r>
      <w:r w:rsidRPr="00CA5353">
        <w:rPr>
          <w:spacing w:val="-10"/>
        </w:rPr>
        <w:t xml:space="preserve"> </w:t>
      </w:r>
      <w:r w:rsidRPr="00CA5353">
        <w:t>Наудачу из некоторого ящика выбирают шар. Какая вероятность, что он красный? Какова вероятность, что красный шар вынут из белого</w:t>
      </w:r>
      <w:r w:rsidRPr="00CA5353">
        <w:rPr>
          <w:spacing w:val="-2"/>
        </w:rPr>
        <w:t xml:space="preserve"> </w:t>
      </w:r>
      <w:r w:rsidRPr="00CA5353">
        <w:t>ящика?</w:t>
      </w:r>
    </w:p>
    <w:p w:rsidR="00AA7DC3" w:rsidRPr="00CA5353" w:rsidRDefault="00AA7DC3" w:rsidP="0032596D">
      <w:pPr>
        <w:pStyle w:val="a5"/>
        <w:spacing w:before="0" w:beforeAutospacing="0" w:after="0" w:afterAutospacing="0" w:line="360" w:lineRule="auto"/>
        <w:ind w:left="512"/>
      </w:pPr>
      <w:r w:rsidRPr="00CA5353">
        <w:t>№2</w:t>
      </w:r>
    </w:p>
    <w:p w:rsidR="00AA7DC3" w:rsidRPr="00CA5353" w:rsidRDefault="00AA7DC3" w:rsidP="0032596D">
      <w:pPr>
        <w:pStyle w:val="a5"/>
        <w:spacing w:before="0" w:beforeAutospacing="0" w:after="0" w:afterAutospacing="0" w:line="360" w:lineRule="auto"/>
        <w:ind w:left="512" w:right="325"/>
      </w:pPr>
      <w:r w:rsidRPr="00CA5353">
        <w:t>По самолету противника производят три выстрела. Вероятность попадания при 1-м выстреле-0,4, при 2-м – 0,7, при 3-м – 0.75. Вероятность сбить самолет при условии попадания при 1-м выстреле</w:t>
      </w:r>
    </w:p>
    <w:p w:rsidR="00AA7DC3" w:rsidRPr="00CA5353" w:rsidRDefault="00AA7DC3" w:rsidP="0032596D">
      <w:pPr>
        <w:pStyle w:val="a5"/>
        <w:spacing w:before="0" w:beforeAutospacing="0" w:after="0" w:afterAutospacing="0" w:line="360" w:lineRule="auto"/>
        <w:ind w:left="512"/>
      </w:pPr>
      <w:r w:rsidRPr="00CA5353">
        <w:t>– 0,3, при 2-м – 0,6 и при 3-м – 0,9. Найти вероятность того, что самолет будет сбит. Какова вероятность, что он будет сбит при 1-м выстреле?</w:t>
      </w:r>
    </w:p>
    <w:p w:rsidR="00AA7DC3" w:rsidRPr="00CA5353" w:rsidRDefault="00AA7DC3" w:rsidP="0032596D">
      <w:pPr>
        <w:pStyle w:val="a5"/>
        <w:spacing w:before="0" w:beforeAutospacing="0" w:after="0" w:afterAutospacing="0" w:line="360" w:lineRule="auto"/>
        <w:ind w:left="512"/>
      </w:pPr>
      <w:r w:rsidRPr="00CA5353">
        <w:t>№3</w:t>
      </w:r>
    </w:p>
    <w:p w:rsidR="00AA7DC3" w:rsidRPr="00CA5353" w:rsidRDefault="00AA7DC3" w:rsidP="0032596D">
      <w:pPr>
        <w:pStyle w:val="a5"/>
        <w:spacing w:before="0" w:beforeAutospacing="0" w:after="0" w:afterAutospacing="0" w:line="360" w:lineRule="auto"/>
        <w:ind w:left="512"/>
      </w:pPr>
      <w:r w:rsidRPr="00CA5353">
        <w:t>Два студента решают задачу независимо друг от друга. Вероятность того, что решит 1-й – 0,5, что решит 2-й – 0,9. Найти вероятность того, что: а) решат оба; б) решит только один?</w:t>
      </w:r>
    </w:p>
    <w:p w:rsidR="00AA7DC3" w:rsidRPr="00CA5353" w:rsidRDefault="00AA7DC3" w:rsidP="0032596D">
      <w:pPr>
        <w:pStyle w:val="a5"/>
        <w:spacing w:before="0" w:beforeAutospacing="0" w:after="0" w:afterAutospacing="0" w:line="360" w:lineRule="auto"/>
        <w:ind w:left="512"/>
      </w:pPr>
      <w:r w:rsidRPr="00CA5353">
        <w:t>№4</w:t>
      </w:r>
    </w:p>
    <w:p w:rsidR="00AA7DC3" w:rsidRPr="00CA5353" w:rsidRDefault="00AA7DC3" w:rsidP="0032596D">
      <w:pPr>
        <w:pStyle w:val="a5"/>
        <w:tabs>
          <w:tab w:val="left" w:pos="1352"/>
        </w:tabs>
        <w:spacing w:before="0" w:beforeAutospacing="0" w:after="0" w:afterAutospacing="0" w:line="360" w:lineRule="auto"/>
        <w:ind w:left="632" w:right="4781" w:hanging="120"/>
      </w:pPr>
      <w:r w:rsidRPr="00CA5353">
        <w:t>Случайная величина X задана законом распределения: - 1   0</w:t>
      </w:r>
      <w:r w:rsidRPr="00CA5353">
        <w:tab/>
        <w:t>2 4</w:t>
      </w:r>
    </w:p>
    <w:p w:rsidR="00AA7DC3" w:rsidRPr="00CA5353" w:rsidRDefault="00AA7DC3" w:rsidP="0032596D">
      <w:pPr>
        <w:pStyle w:val="a5"/>
        <w:spacing w:before="0" w:beforeAutospacing="0" w:after="0" w:afterAutospacing="0" w:line="360" w:lineRule="auto"/>
        <w:ind w:left="512"/>
      </w:pPr>
      <w:r w:rsidRPr="00CA5353">
        <w:t>0,4 0,1 0,3 0,2</w:t>
      </w:r>
    </w:p>
    <w:p w:rsidR="00AA7DC3" w:rsidRPr="00CA5353" w:rsidRDefault="00AA7DC3" w:rsidP="0032596D">
      <w:pPr>
        <w:pStyle w:val="a5"/>
        <w:spacing w:before="0" w:beforeAutospacing="0" w:after="0" w:afterAutospacing="0" w:line="360" w:lineRule="auto"/>
        <w:ind w:left="512"/>
      </w:pPr>
      <w:r w:rsidRPr="00CA5353">
        <w:t>Найти математическое ожидание М(X), дисперсию D(X) и среднее квадратичное отклонение σ(X).</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ind w:left="512" w:right="6800"/>
        <w:rPr>
          <w:i/>
        </w:rPr>
      </w:pPr>
      <w:r w:rsidRPr="00CA5353">
        <w:rPr>
          <w:i/>
        </w:rPr>
        <w:t xml:space="preserve">Критерии оценки типовых заданий: Оценка </w:t>
      </w:r>
      <w:r w:rsidRPr="00CA5353">
        <w:rPr>
          <w:b/>
          <w:i/>
        </w:rPr>
        <w:t>3</w:t>
      </w:r>
      <w:r w:rsidRPr="00CA5353">
        <w:rPr>
          <w:i/>
        </w:rPr>
        <w:t>- выполнение 2</w:t>
      </w:r>
      <w:r w:rsidRPr="00CA5353">
        <w:rPr>
          <w:i/>
          <w:spacing w:val="-5"/>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4</w:t>
      </w:r>
      <w:r w:rsidRPr="00CA5353">
        <w:rPr>
          <w:i/>
        </w:rPr>
        <w:t>- выполнение 3</w:t>
      </w:r>
      <w:r w:rsidRPr="00CA5353">
        <w:rPr>
          <w:i/>
          <w:spacing w:val="-10"/>
        </w:rPr>
        <w:t xml:space="preserve"> </w:t>
      </w:r>
      <w:r w:rsidRPr="00CA5353">
        <w:rPr>
          <w:i/>
        </w:rPr>
        <w:t>заданий</w:t>
      </w:r>
    </w:p>
    <w:p w:rsidR="00AA7DC3" w:rsidRPr="00CA5353" w:rsidRDefault="00AA7DC3" w:rsidP="0032596D">
      <w:pPr>
        <w:spacing w:line="360" w:lineRule="auto"/>
        <w:ind w:left="512"/>
        <w:rPr>
          <w:i/>
        </w:rPr>
      </w:pPr>
      <w:r w:rsidRPr="00CA5353">
        <w:rPr>
          <w:i/>
        </w:rPr>
        <w:t xml:space="preserve">Оценка </w:t>
      </w:r>
      <w:r w:rsidRPr="00CA5353">
        <w:rPr>
          <w:b/>
          <w:i/>
        </w:rPr>
        <w:t>5</w:t>
      </w:r>
      <w:r w:rsidRPr="00CA5353">
        <w:rPr>
          <w:i/>
        </w:rPr>
        <w:t>- выполнение 4</w:t>
      </w:r>
      <w:r w:rsidRPr="00CA5353">
        <w:rPr>
          <w:i/>
          <w:spacing w:val="-10"/>
        </w:rPr>
        <w:t xml:space="preserve"> </w:t>
      </w:r>
      <w:r w:rsidRPr="00CA5353">
        <w:rPr>
          <w:i/>
        </w:rPr>
        <w:t>заданий</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a5"/>
        <w:spacing w:before="0" w:beforeAutospacing="0" w:after="0" w:afterAutospacing="0" w:line="360" w:lineRule="auto"/>
        <w:rPr>
          <w:i/>
        </w:rPr>
      </w:pPr>
    </w:p>
    <w:p w:rsidR="00AA7DC3" w:rsidRPr="00AC0B5C" w:rsidRDefault="00AA7DC3" w:rsidP="0032596D">
      <w:pPr>
        <w:pStyle w:val="210"/>
        <w:spacing w:before="0" w:line="360" w:lineRule="auto"/>
        <w:ind w:right="443"/>
        <w:rPr>
          <w:sz w:val="24"/>
          <w:szCs w:val="24"/>
        </w:rPr>
        <w:sectPr w:rsidR="00AA7DC3" w:rsidRPr="00AC0B5C">
          <w:pgSz w:w="11910" w:h="16840"/>
          <w:pgMar w:top="480" w:right="240" w:bottom="280" w:left="620" w:header="720" w:footer="720" w:gutter="0"/>
          <w:cols w:space="720"/>
        </w:sectPr>
      </w:pPr>
    </w:p>
    <w:p w:rsidR="00AA7DC3" w:rsidRPr="00CA5353" w:rsidRDefault="00AA7DC3" w:rsidP="0032596D">
      <w:pPr>
        <w:pStyle w:val="51"/>
        <w:spacing w:line="360" w:lineRule="auto"/>
        <w:ind w:left="1427" w:right="1226" w:firstLine="1060"/>
      </w:pPr>
      <w:r w:rsidRPr="00CA5353">
        <w:lastRenderedPageBreak/>
        <w:t>Министерство образования и науки Республики Бурятия Государственное бюджетное профессиональное образовательное учреждение</w:t>
      </w:r>
    </w:p>
    <w:p w:rsidR="00AA7DC3" w:rsidRPr="00CA5353" w:rsidRDefault="00AA7DC3" w:rsidP="0032596D">
      <w:pPr>
        <w:spacing w:line="360" w:lineRule="auto"/>
        <w:ind w:left="2404"/>
        <w:rPr>
          <w:b/>
        </w:rPr>
      </w:pPr>
      <w:r w:rsidRPr="00CA5353">
        <w:rPr>
          <w:b/>
        </w:rPr>
        <w:t>«Бурятский республиканский индустриальный техникум»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1729" w:right="1503"/>
        <w:jc w:val="center"/>
        <w:rPr>
          <w:b/>
        </w:rPr>
      </w:pPr>
      <w:r w:rsidRPr="00CA5353">
        <w:rPr>
          <w:b/>
        </w:rPr>
        <w:t>КОМПЛЕКТ КОНТРОЛЬНО-ИЗМЕРИТЕЛЬНЫХ МАТЕРИАЛОВ УЧЕБНОЙ ДИСЦИПЛИНЫ/МДК</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1521" w:right="696"/>
        <w:jc w:val="center"/>
        <w:rPr>
          <w:b/>
        </w:rPr>
      </w:pPr>
      <w:r w:rsidRPr="00CA5353">
        <w:rPr>
          <w:b/>
        </w:rPr>
        <w:t>ЕН.02 ИНФОРМАЦИОННЫЕ ТЕХНОЛОГИИ В ПРОФЕССИОНАЛЬНОЙ</w:t>
      </w:r>
    </w:p>
    <w:p w:rsidR="00AA7DC3" w:rsidRPr="00CA5353" w:rsidRDefault="00AA7DC3" w:rsidP="0032596D">
      <w:pPr>
        <w:spacing w:line="360" w:lineRule="auto"/>
        <w:ind w:left="495" w:right="270"/>
        <w:jc w:val="center"/>
        <w:rPr>
          <w:b/>
        </w:rPr>
      </w:pPr>
      <w:r w:rsidRPr="00CA5353">
        <w:rPr>
          <w:b/>
        </w:rPr>
        <w:t>ДЕЯТЕЛЬНОСТИ</w:t>
      </w:r>
    </w:p>
    <w:p w:rsidR="00AA7DC3" w:rsidRPr="00CA5353" w:rsidRDefault="00AA7DC3" w:rsidP="0032596D">
      <w:pPr>
        <w:spacing w:line="360" w:lineRule="auto"/>
        <w:ind w:left="3040"/>
        <w:rPr>
          <w:b/>
        </w:rPr>
      </w:pPr>
      <w:r w:rsidRPr="00CA5353">
        <w:rPr>
          <w:b/>
        </w:rPr>
        <w:t>программы подготовки специалистов среднего звена</w:t>
      </w:r>
    </w:p>
    <w:p w:rsidR="00AC0B5C" w:rsidRPr="002833A0" w:rsidRDefault="00AC0B5C" w:rsidP="0032596D">
      <w:pPr>
        <w:spacing w:line="360" w:lineRule="auto"/>
        <w:jc w:val="center"/>
        <w:rPr>
          <w:b/>
        </w:rPr>
      </w:pPr>
      <w:r w:rsidRPr="002833A0">
        <w:rPr>
          <w:b/>
        </w:rPr>
        <w:t>38.02.01 «Экономика и бухгалтерский учет (по отраслям)»</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210"/>
        <w:spacing w:before="0" w:line="360" w:lineRule="auto"/>
        <w:ind w:right="883"/>
        <w:jc w:val="left"/>
        <w:sectPr w:rsidR="00AA7DC3" w:rsidRPr="00CA5353">
          <w:pgSz w:w="11910" w:h="16840"/>
          <w:pgMar w:top="480" w:right="240" w:bottom="280" w:left="620" w:header="720" w:footer="720" w:gutter="0"/>
          <w:cols w:space="720"/>
        </w:sectPr>
      </w:pPr>
    </w:p>
    <w:p w:rsidR="00AA7DC3" w:rsidRPr="00CA5353" w:rsidRDefault="00AA7DC3" w:rsidP="0032596D">
      <w:pPr>
        <w:pStyle w:val="51"/>
        <w:numPr>
          <w:ilvl w:val="0"/>
          <w:numId w:val="428"/>
        </w:numPr>
        <w:tabs>
          <w:tab w:val="left" w:pos="1195"/>
        </w:tabs>
        <w:spacing w:line="360" w:lineRule="auto"/>
        <w:ind w:left="1194" w:hanging="541"/>
        <w:jc w:val="both"/>
      </w:pPr>
      <w:r w:rsidRPr="00CA5353">
        <w:lastRenderedPageBreak/>
        <w:t>Общие</w:t>
      </w:r>
      <w:r w:rsidRPr="00CA5353">
        <w:rPr>
          <w:spacing w:val="-2"/>
        </w:rPr>
        <w:t xml:space="preserve"> </w:t>
      </w:r>
      <w:r w:rsidRPr="00CA5353">
        <w:t>положения</w:t>
      </w:r>
    </w:p>
    <w:p w:rsidR="00AA7DC3" w:rsidRPr="00CA5353" w:rsidRDefault="00AA7DC3" w:rsidP="0032596D">
      <w:pPr>
        <w:pStyle w:val="a5"/>
        <w:spacing w:before="0" w:beforeAutospacing="0" w:after="0" w:afterAutospacing="0" w:line="360" w:lineRule="auto"/>
        <w:ind w:left="512" w:right="329" w:firstLine="852"/>
        <w:jc w:val="both"/>
      </w:pPr>
      <w:r w:rsidRPr="00CA5353">
        <w:t>Комплект контрольно-измерительных материалов предназначен для проверки результатов освоения</w:t>
      </w:r>
      <w:r w:rsidRPr="00CA5353">
        <w:rPr>
          <w:spacing w:val="-9"/>
        </w:rPr>
        <w:t xml:space="preserve"> </w:t>
      </w:r>
      <w:r w:rsidRPr="00CA5353">
        <w:t>дисциплины</w:t>
      </w:r>
      <w:r w:rsidRPr="00CA5353">
        <w:rPr>
          <w:spacing w:val="-8"/>
        </w:rPr>
        <w:t xml:space="preserve"> </w:t>
      </w:r>
      <w:r w:rsidRPr="00CA5353">
        <w:t>Информационные</w:t>
      </w:r>
      <w:r w:rsidRPr="00CA5353">
        <w:rPr>
          <w:spacing w:val="-11"/>
        </w:rPr>
        <w:t xml:space="preserve"> </w:t>
      </w:r>
      <w:r w:rsidRPr="00CA5353">
        <w:t>технологии</w:t>
      </w:r>
      <w:r w:rsidRPr="00CA5353">
        <w:rPr>
          <w:spacing w:val="-8"/>
        </w:rPr>
        <w:t xml:space="preserve"> </w:t>
      </w:r>
      <w:r w:rsidRPr="00CA5353">
        <w:t>в</w:t>
      </w:r>
      <w:r w:rsidRPr="00CA5353">
        <w:rPr>
          <w:spacing w:val="-10"/>
        </w:rPr>
        <w:t xml:space="preserve"> </w:t>
      </w:r>
      <w:r w:rsidRPr="00CA5353">
        <w:t>профессиональной</w:t>
      </w:r>
      <w:r w:rsidRPr="00CA5353">
        <w:rPr>
          <w:spacing w:val="-8"/>
        </w:rPr>
        <w:t xml:space="preserve"> </w:t>
      </w:r>
      <w:r w:rsidRPr="00CA5353">
        <w:t>деятельности</w:t>
      </w:r>
      <w:r w:rsidRPr="00CA5353">
        <w:rPr>
          <w:spacing w:val="-10"/>
        </w:rPr>
        <w:t xml:space="preserve"> </w:t>
      </w:r>
      <w:r w:rsidRPr="00CA5353">
        <w:t>программы подготовки специалистов среднего звена по специальности 38.02.02 Страховое дело (по отраслям). Формой аттестации по учебной дисциплине является дифференцированный</w:t>
      </w:r>
      <w:r w:rsidRPr="00CA5353">
        <w:rPr>
          <w:spacing w:val="-10"/>
        </w:rPr>
        <w:t xml:space="preserve"> </w:t>
      </w:r>
      <w:r w:rsidRPr="00CA5353">
        <w:t>зачет.</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428"/>
        </w:numPr>
        <w:tabs>
          <w:tab w:val="left" w:pos="1195"/>
        </w:tabs>
        <w:spacing w:line="360" w:lineRule="auto"/>
        <w:ind w:left="1194" w:hanging="541"/>
        <w:jc w:val="both"/>
      </w:pPr>
      <w:r w:rsidRPr="00CA5353">
        <w:t>Результаты освоения учебной дисциплины/МДК, подлежащие</w:t>
      </w:r>
      <w:r w:rsidRPr="00CA5353">
        <w:rPr>
          <w:spacing w:val="-7"/>
        </w:rPr>
        <w:t xml:space="preserve"> </w:t>
      </w:r>
      <w:r w:rsidRPr="00CA5353">
        <w:t>проверке</w:t>
      </w:r>
    </w:p>
    <w:p w:rsidR="00AA7DC3" w:rsidRPr="00CA5353" w:rsidRDefault="00AA7DC3" w:rsidP="0032596D">
      <w:pPr>
        <w:pStyle w:val="a5"/>
        <w:spacing w:before="0" w:beforeAutospacing="0" w:after="0" w:afterAutospacing="0" w:line="360" w:lineRule="auto"/>
        <w:ind w:left="512" w:right="330" w:firstLine="852"/>
        <w:jc w:val="both"/>
      </w:pPr>
      <w:r w:rsidRPr="00CA5353">
        <w:t>В результате контроля и оценки по учебной дисциплине Информационные технологии в профессиональной деятельности осуществляется комплексная проверка в части овладения знаниями, умениями:</w:t>
      </w:r>
    </w:p>
    <w:p w:rsidR="00AA7DC3" w:rsidRPr="00CA5353" w:rsidRDefault="00AA7DC3" w:rsidP="0032596D">
      <w:pPr>
        <w:pStyle w:val="61"/>
        <w:spacing w:line="360" w:lineRule="auto"/>
        <w:ind w:left="1365"/>
        <w:rPr>
          <w:b w:val="0"/>
          <w:i w:val="0"/>
        </w:rPr>
      </w:pPr>
      <w:r w:rsidRPr="00CA5353">
        <w:t>Знать</w:t>
      </w:r>
      <w:r w:rsidRPr="00CA5353">
        <w:rPr>
          <w:b w:val="0"/>
          <w:i w:val="0"/>
        </w:rPr>
        <w:t>:</w:t>
      </w:r>
    </w:p>
    <w:p w:rsidR="00AA7DC3" w:rsidRPr="00CA5353" w:rsidRDefault="00AA7DC3" w:rsidP="0032596D">
      <w:pPr>
        <w:pStyle w:val="a5"/>
        <w:spacing w:before="0" w:beforeAutospacing="0" w:after="0" w:afterAutospacing="0" w:line="360" w:lineRule="auto"/>
        <w:ind w:left="512" w:right="332" w:firstLine="852"/>
        <w:jc w:val="both"/>
      </w:pPr>
      <w:r w:rsidRPr="00CA5353">
        <w:t>З1.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AA7DC3" w:rsidRPr="00CA5353" w:rsidRDefault="00AA7DC3" w:rsidP="0032596D">
      <w:pPr>
        <w:pStyle w:val="a5"/>
        <w:spacing w:before="0" w:beforeAutospacing="0" w:after="0" w:afterAutospacing="0" w:line="360" w:lineRule="auto"/>
        <w:ind w:left="512" w:right="325" w:firstLine="852"/>
        <w:jc w:val="both"/>
      </w:pPr>
      <w:r w:rsidRPr="00CA5353">
        <w:t>З2. Назначение и виды информационных моделей, описывающих реальные объекты и процессы</w:t>
      </w:r>
    </w:p>
    <w:p w:rsidR="00AA7DC3" w:rsidRPr="00CA5353" w:rsidRDefault="00AA7DC3" w:rsidP="0032596D">
      <w:pPr>
        <w:pStyle w:val="a5"/>
        <w:spacing w:before="0" w:beforeAutospacing="0" w:after="0" w:afterAutospacing="0" w:line="360" w:lineRule="auto"/>
        <w:ind w:left="1365"/>
        <w:jc w:val="both"/>
      </w:pPr>
      <w:r w:rsidRPr="00CA5353">
        <w:t>З3.Назначение и функции операционных систем и прикладного программного обеспечения.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ind w:left="1365"/>
        <w:rPr>
          <w:b w:val="0"/>
          <w:i w:val="0"/>
        </w:rPr>
      </w:pPr>
      <w:r w:rsidRPr="00CA5353">
        <w:t>Уметь</w:t>
      </w:r>
      <w:r w:rsidRPr="00CA5353">
        <w:rPr>
          <w:b w:val="0"/>
          <w:i w:val="0"/>
        </w:rPr>
        <w:t>:</w:t>
      </w:r>
    </w:p>
    <w:p w:rsidR="00AA7DC3" w:rsidRPr="00CA5353" w:rsidRDefault="00AA7DC3" w:rsidP="0032596D">
      <w:pPr>
        <w:pStyle w:val="a5"/>
        <w:tabs>
          <w:tab w:val="left" w:pos="1929"/>
        </w:tabs>
        <w:spacing w:before="0" w:beforeAutospacing="0" w:after="0" w:afterAutospacing="0" w:line="360" w:lineRule="auto"/>
        <w:ind w:left="512" w:right="332" w:firstLine="852"/>
      </w:pPr>
      <w:r w:rsidRPr="00CA5353">
        <w:t>У1.</w:t>
      </w:r>
      <w:r w:rsidRPr="00CA5353">
        <w:tab/>
        <w:t>Оперировать</w:t>
      </w:r>
      <w:r w:rsidRPr="00CA5353">
        <w:rPr>
          <w:spacing w:val="-12"/>
        </w:rPr>
        <w:t xml:space="preserve"> </w:t>
      </w:r>
      <w:r w:rsidRPr="00CA5353">
        <w:t>различными</w:t>
      </w:r>
      <w:r w:rsidRPr="00CA5353">
        <w:rPr>
          <w:spacing w:val="-11"/>
        </w:rPr>
        <w:t xml:space="preserve"> </w:t>
      </w:r>
      <w:r w:rsidRPr="00CA5353">
        <w:t>видами</w:t>
      </w:r>
      <w:r w:rsidRPr="00CA5353">
        <w:rPr>
          <w:spacing w:val="-11"/>
        </w:rPr>
        <w:t xml:space="preserve"> </w:t>
      </w:r>
      <w:r w:rsidRPr="00CA5353">
        <w:t>информационных</w:t>
      </w:r>
      <w:r w:rsidRPr="00CA5353">
        <w:rPr>
          <w:spacing w:val="-11"/>
        </w:rPr>
        <w:t xml:space="preserve"> </w:t>
      </w:r>
      <w:r w:rsidRPr="00CA5353">
        <w:t>объектов,</w:t>
      </w:r>
      <w:r w:rsidRPr="00CA5353">
        <w:rPr>
          <w:spacing w:val="-12"/>
        </w:rPr>
        <w:t xml:space="preserve"> </w:t>
      </w:r>
      <w:r w:rsidRPr="00CA5353">
        <w:t>в</w:t>
      </w:r>
      <w:r w:rsidRPr="00CA5353">
        <w:rPr>
          <w:spacing w:val="-13"/>
        </w:rPr>
        <w:t xml:space="preserve"> </w:t>
      </w:r>
      <w:r w:rsidRPr="00CA5353">
        <w:t>том</w:t>
      </w:r>
      <w:r w:rsidRPr="00CA5353">
        <w:rPr>
          <w:spacing w:val="-13"/>
        </w:rPr>
        <w:t xml:space="preserve"> </w:t>
      </w:r>
      <w:r w:rsidRPr="00CA5353">
        <w:t>числе</w:t>
      </w:r>
      <w:r w:rsidRPr="00CA5353">
        <w:rPr>
          <w:spacing w:val="-13"/>
        </w:rPr>
        <w:t xml:space="preserve"> </w:t>
      </w:r>
      <w:r w:rsidRPr="00CA5353">
        <w:t>с</w:t>
      </w:r>
      <w:r w:rsidRPr="00CA5353">
        <w:rPr>
          <w:spacing w:val="-13"/>
        </w:rPr>
        <w:t xml:space="preserve"> </w:t>
      </w:r>
      <w:r w:rsidRPr="00CA5353">
        <w:t>помощью компьютера, соотносить полученные результаты с реальными</w:t>
      </w:r>
      <w:r w:rsidRPr="00CA5353">
        <w:rPr>
          <w:spacing w:val="-6"/>
        </w:rPr>
        <w:t xml:space="preserve"> </w:t>
      </w:r>
      <w:r w:rsidRPr="00CA5353">
        <w:t>объектами</w:t>
      </w:r>
    </w:p>
    <w:p w:rsidR="00AA7DC3" w:rsidRPr="00CA5353" w:rsidRDefault="00AA7DC3" w:rsidP="0032596D">
      <w:pPr>
        <w:pStyle w:val="a5"/>
        <w:tabs>
          <w:tab w:val="left" w:pos="1929"/>
        </w:tabs>
        <w:spacing w:before="0" w:beforeAutospacing="0" w:after="0" w:afterAutospacing="0" w:line="360" w:lineRule="auto"/>
        <w:ind w:left="512" w:right="333" w:firstLine="852"/>
      </w:pPr>
      <w:r w:rsidRPr="00CA5353">
        <w:t>У2.</w:t>
      </w:r>
      <w:r w:rsidRPr="00CA5353">
        <w:tab/>
        <w:t>Распознавать и описывать информационные процессы в социальных, биологических и технических</w:t>
      </w:r>
      <w:r w:rsidRPr="00CA5353">
        <w:rPr>
          <w:spacing w:val="1"/>
        </w:rPr>
        <w:t xml:space="preserve"> </w:t>
      </w:r>
      <w:r w:rsidRPr="00CA5353">
        <w:t>системах</w:t>
      </w:r>
    </w:p>
    <w:p w:rsidR="00AA7DC3" w:rsidRPr="00CA5353" w:rsidRDefault="00AA7DC3" w:rsidP="0032596D">
      <w:pPr>
        <w:pStyle w:val="a5"/>
        <w:tabs>
          <w:tab w:val="left" w:pos="1929"/>
        </w:tabs>
        <w:spacing w:before="0" w:beforeAutospacing="0" w:after="0" w:afterAutospacing="0" w:line="360" w:lineRule="auto"/>
        <w:ind w:left="1365"/>
      </w:pPr>
      <w:r w:rsidRPr="00CA5353">
        <w:t>У3.</w:t>
      </w:r>
      <w:r w:rsidRPr="00CA5353">
        <w:tab/>
        <w:t>Оценивать достоверность информации, сопоставляя различные</w:t>
      </w:r>
      <w:r w:rsidRPr="00CA5353">
        <w:rPr>
          <w:spacing w:val="-6"/>
        </w:rPr>
        <w:t xml:space="preserve"> </w:t>
      </w:r>
      <w:r w:rsidRPr="00CA5353">
        <w:t>источники</w:t>
      </w:r>
    </w:p>
    <w:p w:rsidR="00AA7DC3" w:rsidRPr="00CA5353" w:rsidRDefault="00AA7DC3" w:rsidP="0032596D">
      <w:pPr>
        <w:pStyle w:val="a5"/>
        <w:tabs>
          <w:tab w:val="left" w:pos="1929"/>
        </w:tabs>
        <w:spacing w:before="0" w:beforeAutospacing="0" w:after="0" w:afterAutospacing="0" w:line="360" w:lineRule="auto"/>
        <w:ind w:left="512" w:right="541" w:firstLine="852"/>
      </w:pPr>
      <w:r w:rsidRPr="00CA5353">
        <w:t>У4.</w:t>
      </w:r>
      <w:r w:rsidRPr="00CA5353">
        <w:tab/>
        <w:t>Иллюстрировать учебные работы с использованием средств информационных технологий</w:t>
      </w:r>
    </w:p>
    <w:p w:rsidR="00AA7DC3" w:rsidRPr="00CA5353" w:rsidRDefault="00AA7DC3" w:rsidP="0032596D">
      <w:pPr>
        <w:pStyle w:val="a5"/>
        <w:tabs>
          <w:tab w:val="left" w:pos="1929"/>
        </w:tabs>
        <w:spacing w:before="0" w:beforeAutospacing="0" w:after="0" w:afterAutospacing="0" w:line="360" w:lineRule="auto"/>
        <w:ind w:left="512" w:right="327" w:firstLine="852"/>
      </w:pPr>
      <w:r w:rsidRPr="00CA5353">
        <w:t>У5.</w:t>
      </w:r>
      <w:r w:rsidRPr="00CA5353">
        <w:tab/>
        <w:t>Создавать</w:t>
      </w:r>
      <w:r w:rsidRPr="00CA5353">
        <w:rPr>
          <w:spacing w:val="-16"/>
        </w:rPr>
        <w:t xml:space="preserve"> </w:t>
      </w:r>
      <w:r w:rsidRPr="00CA5353">
        <w:t>информационные</w:t>
      </w:r>
      <w:r w:rsidRPr="00CA5353">
        <w:rPr>
          <w:spacing w:val="-18"/>
        </w:rPr>
        <w:t xml:space="preserve"> </w:t>
      </w:r>
      <w:r w:rsidRPr="00CA5353">
        <w:t>объекты</w:t>
      </w:r>
      <w:r w:rsidRPr="00CA5353">
        <w:rPr>
          <w:spacing w:val="-17"/>
        </w:rPr>
        <w:t xml:space="preserve"> </w:t>
      </w:r>
      <w:r w:rsidRPr="00CA5353">
        <w:t>сложной</w:t>
      </w:r>
      <w:r w:rsidRPr="00CA5353">
        <w:rPr>
          <w:spacing w:val="-19"/>
        </w:rPr>
        <w:t xml:space="preserve"> </w:t>
      </w:r>
      <w:r w:rsidRPr="00CA5353">
        <w:t>структуры,</w:t>
      </w:r>
      <w:r w:rsidRPr="00CA5353">
        <w:rPr>
          <w:spacing w:val="-17"/>
        </w:rPr>
        <w:t xml:space="preserve"> </w:t>
      </w:r>
      <w:r w:rsidRPr="00CA5353">
        <w:t>в</w:t>
      </w:r>
      <w:r w:rsidRPr="00CA5353">
        <w:rPr>
          <w:spacing w:val="-17"/>
        </w:rPr>
        <w:t xml:space="preserve"> </w:t>
      </w:r>
      <w:r w:rsidRPr="00CA5353">
        <w:t>том</w:t>
      </w:r>
      <w:r w:rsidRPr="00CA5353">
        <w:rPr>
          <w:spacing w:val="-18"/>
        </w:rPr>
        <w:t xml:space="preserve"> </w:t>
      </w:r>
      <w:r w:rsidRPr="00CA5353">
        <w:t>числе</w:t>
      </w:r>
      <w:r w:rsidRPr="00CA5353">
        <w:rPr>
          <w:spacing w:val="-15"/>
        </w:rPr>
        <w:t xml:space="preserve"> </w:t>
      </w:r>
      <w:r w:rsidRPr="00CA5353">
        <w:t>гипертекстовые документы</w:t>
      </w:r>
    </w:p>
    <w:p w:rsidR="00AA7DC3" w:rsidRPr="00CA5353" w:rsidRDefault="00AA7DC3" w:rsidP="0032596D">
      <w:pPr>
        <w:pStyle w:val="a5"/>
        <w:tabs>
          <w:tab w:val="left" w:pos="1929"/>
        </w:tabs>
        <w:spacing w:before="0" w:beforeAutospacing="0" w:after="0" w:afterAutospacing="0" w:line="360" w:lineRule="auto"/>
        <w:ind w:left="512" w:right="333" w:firstLine="852"/>
      </w:pPr>
      <w:r w:rsidRPr="00CA5353">
        <w:t>У6.</w:t>
      </w:r>
      <w:r w:rsidRPr="00CA5353">
        <w:tab/>
        <w:t>Просматривать,</w:t>
      </w:r>
      <w:r w:rsidRPr="00CA5353">
        <w:rPr>
          <w:spacing w:val="-10"/>
        </w:rPr>
        <w:t xml:space="preserve"> </w:t>
      </w:r>
      <w:r w:rsidRPr="00CA5353">
        <w:t>создавать,</w:t>
      </w:r>
      <w:r w:rsidRPr="00CA5353">
        <w:rPr>
          <w:spacing w:val="-9"/>
        </w:rPr>
        <w:t xml:space="preserve"> </w:t>
      </w:r>
      <w:r w:rsidRPr="00CA5353">
        <w:t>редактировать,</w:t>
      </w:r>
      <w:r w:rsidRPr="00CA5353">
        <w:rPr>
          <w:spacing w:val="-9"/>
        </w:rPr>
        <w:t xml:space="preserve"> </w:t>
      </w:r>
      <w:r w:rsidRPr="00CA5353">
        <w:t>сохранять</w:t>
      </w:r>
      <w:r w:rsidRPr="00CA5353">
        <w:rPr>
          <w:spacing w:val="-9"/>
        </w:rPr>
        <w:t xml:space="preserve"> </w:t>
      </w:r>
      <w:r w:rsidRPr="00CA5353">
        <w:t>записи</w:t>
      </w:r>
      <w:r w:rsidRPr="00CA5353">
        <w:rPr>
          <w:spacing w:val="-8"/>
        </w:rPr>
        <w:t xml:space="preserve"> </w:t>
      </w:r>
      <w:r w:rsidRPr="00CA5353">
        <w:t>в</w:t>
      </w:r>
      <w:r w:rsidRPr="00CA5353">
        <w:rPr>
          <w:spacing w:val="-10"/>
        </w:rPr>
        <w:t xml:space="preserve"> </w:t>
      </w:r>
      <w:r w:rsidRPr="00CA5353">
        <w:t>базах</w:t>
      </w:r>
      <w:r w:rsidRPr="00CA5353">
        <w:rPr>
          <w:spacing w:val="-8"/>
        </w:rPr>
        <w:t xml:space="preserve"> </w:t>
      </w:r>
      <w:r w:rsidRPr="00CA5353">
        <w:t>данных,</w:t>
      </w:r>
      <w:r w:rsidRPr="00CA5353">
        <w:rPr>
          <w:spacing w:val="-9"/>
        </w:rPr>
        <w:t xml:space="preserve"> </w:t>
      </w:r>
      <w:r w:rsidRPr="00CA5353">
        <w:t>получать необходимую информацию по запросу</w:t>
      </w:r>
      <w:r w:rsidRPr="00CA5353">
        <w:rPr>
          <w:spacing w:val="-11"/>
        </w:rPr>
        <w:t xml:space="preserve"> </w:t>
      </w:r>
      <w:r w:rsidRPr="00CA5353">
        <w:t>пользователя;</w:t>
      </w:r>
    </w:p>
    <w:p w:rsidR="00AA7DC3" w:rsidRPr="00CA5353" w:rsidRDefault="00AA7DC3" w:rsidP="0032596D">
      <w:pPr>
        <w:pStyle w:val="a5"/>
        <w:tabs>
          <w:tab w:val="left" w:pos="1929"/>
        </w:tabs>
        <w:spacing w:before="0" w:beforeAutospacing="0" w:after="0" w:afterAutospacing="0" w:line="360" w:lineRule="auto"/>
        <w:ind w:left="512" w:right="371" w:firstLine="852"/>
      </w:pPr>
      <w:r w:rsidRPr="00CA5353">
        <w:t>У7.</w:t>
      </w:r>
      <w:r w:rsidRPr="00CA5353">
        <w:tab/>
        <w:t>Наглядно представлять числовые показатели и динамику их изменения с помощью программ деловой</w:t>
      </w:r>
      <w:r w:rsidRPr="00CA5353">
        <w:rPr>
          <w:spacing w:val="-2"/>
        </w:rPr>
        <w:t xml:space="preserve"> </w:t>
      </w:r>
      <w:r w:rsidRPr="00CA5353">
        <w:t>графики;</w:t>
      </w:r>
    </w:p>
    <w:p w:rsidR="00AA7DC3" w:rsidRPr="00CA5353" w:rsidRDefault="00AA7DC3" w:rsidP="0032596D">
      <w:pPr>
        <w:pStyle w:val="a5"/>
        <w:tabs>
          <w:tab w:val="left" w:pos="1929"/>
        </w:tabs>
        <w:spacing w:before="0" w:beforeAutospacing="0" w:after="0" w:afterAutospacing="0" w:line="360" w:lineRule="auto"/>
        <w:ind w:left="512" w:right="541" w:firstLine="852"/>
      </w:pPr>
      <w:r w:rsidRPr="00CA5353">
        <w:t>У8.</w:t>
      </w:r>
      <w:r w:rsidRPr="00CA5353">
        <w:tab/>
        <w:t>Соблюдать правила техники безопасности и гигиенические рекомендации при использовании средств</w:t>
      </w:r>
      <w:r w:rsidRPr="00CA5353">
        <w:rPr>
          <w:spacing w:val="-1"/>
        </w:rPr>
        <w:t xml:space="preserve"> </w:t>
      </w:r>
      <w:r w:rsidRPr="00CA5353">
        <w:t>ИКТ;</w:t>
      </w:r>
    </w:p>
    <w:p w:rsidR="00AA7DC3" w:rsidRPr="00CA5353" w:rsidRDefault="00AA7DC3" w:rsidP="0032596D">
      <w:pPr>
        <w:pStyle w:val="a5"/>
        <w:spacing w:before="0" w:beforeAutospacing="0" w:after="0" w:afterAutospacing="0" w:line="360" w:lineRule="auto"/>
        <w:ind w:left="1365"/>
      </w:pPr>
      <w:r w:rsidRPr="00CA5353">
        <w:t>Комплект контрольно-измерительных материалов позволяет также оценивать овладение:</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ind w:left="1365"/>
      </w:pPr>
      <w:r w:rsidRPr="00CA5353">
        <w:t>Компетенциями:</w:t>
      </w:r>
    </w:p>
    <w:p w:rsidR="00AA7DC3" w:rsidRPr="00CA5353" w:rsidRDefault="00AA7DC3" w:rsidP="0032596D">
      <w:pPr>
        <w:pStyle w:val="a5"/>
        <w:spacing w:before="0" w:beforeAutospacing="0" w:after="0" w:afterAutospacing="0" w:line="360" w:lineRule="auto"/>
        <w:ind w:left="512" w:right="3440"/>
      </w:pPr>
      <w:r w:rsidRPr="00CA5353">
        <w:lastRenderedPageBreak/>
        <w:t>ОК 1. Понимать сущность и социальную значимость своей профессии, проявлять к ней устойчивый</w:t>
      </w:r>
      <w:r w:rsidRPr="00CA5353">
        <w:rPr>
          <w:spacing w:val="-1"/>
        </w:rPr>
        <w:t xml:space="preserve"> </w:t>
      </w:r>
      <w:r w:rsidRPr="00CA5353">
        <w:t>интерес.</w:t>
      </w:r>
    </w:p>
    <w:p w:rsidR="00AA7DC3" w:rsidRPr="00CA5353" w:rsidRDefault="00AA7DC3" w:rsidP="0032596D">
      <w:pPr>
        <w:pStyle w:val="a5"/>
        <w:spacing w:before="0" w:beforeAutospacing="0" w:after="0" w:afterAutospacing="0" w:line="360" w:lineRule="auto"/>
        <w:ind w:left="512"/>
      </w:pPr>
      <w:r w:rsidRPr="00CA5353">
        <w:t xml:space="preserve">ОК 2. </w:t>
      </w:r>
      <w:r w:rsidRPr="00CA5353">
        <w:rPr>
          <w:spacing w:val="-3"/>
        </w:rPr>
        <w:t xml:space="preserve">Планировать </w:t>
      </w:r>
      <w:r w:rsidRPr="00CA5353">
        <w:t xml:space="preserve">и </w:t>
      </w:r>
      <w:r w:rsidRPr="00CA5353">
        <w:rPr>
          <w:spacing w:val="-4"/>
        </w:rPr>
        <w:t>организовывать</w:t>
      </w:r>
      <w:r w:rsidRPr="00CA5353">
        <w:rPr>
          <w:spacing w:val="9"/>
        </w:rPr>
        <w:t xml:space="preserve"> </w:t>
      </w:r>
      <w:r w:rsidRPr="00CA5353">
        <w:rPr>
          <w:spacing w:val="-5"/>
        </w:rPr>
        <w:t>собственную</w:t>
      </w:r>
    </w:p>
    <w:p w:rsidR="00AA7DC3" w:rsidRPr="00CA5353" w:rsidRDefault="00AA7DC3" w:rsidP="0032596D">
      <w:pPr>
        <w:pStyle w:val="a5"/>
        <w:spacing w:before="0" w:beforeAutospacing="0" w:after="0" w:afterAutospacing="0" w:line="360" w:lineRule="auto"/>
        <w:ind w:left="512" w:right="768"/>
      </w:pPr>
      <w:r w:rsidRPr="00CA5353">
        <w:t>профессиональную деятельность, выбирать методы и способы выполнения профессиональных задач, оценивать их эффективность и качество.</w:t>
      </w:r>
    </w:p>
    <w:p w:rsidR="00AA7DC3" w:rsidRPr="00CA5353" w:rsidRDefault="00AA7DC3" w:rsidP="0032596D">
      <w:pPr>
        <w:pStyle w:val="a5"/>
        <w:spacing w:before="0" w:beforeAutospacing="0" w:after="0" w:afterAutospacing="0" w:line="360" w:lineRule="auto"/>
        <w:ind w:left="512" w:right="541"/>
      </w:pPr>
      <w:r w:rsidRPr="00CA5353">
        <w:t>ОК 3. Принимать решения в стандартных и нестандартных ситуациях и нести за них ответственность.</w:t>
      </w:r>
    </w:p>
    <w:p w:rsidR="00AA7DC3" w:rsidRPr="00CA5353" w:rsidRDefault="00AA7DC3" w:rsidP="0032596D">
      <w:pPr>
        <w:pStyle w:val="a5"/>
        <w:spacing w:before="0" w:beforeAutospacing="0" w:after="0" w:afterAutospacing="0" w:line="360" w:lineRule="auto"/>
        <w:ind w:left="512" w:right="541"/>
      </w:pPr>
      <w:r w:rsidRPr="00CA535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A7DC3" w:rsidRPr="00CA5353" w:rsidRDefault="00AA7DC3" w:rsidP="0032596D">
      <w:pPr>
        <w:pStyle w:val="a5"/>
        <w:spacing w:before="0" w:beforeAutospacing="0" w:after="0" w:afterAutospacing="0" w:line="360" w:lineRule="auto"/>
        <w:ind w:left="512"/>
      </w:pPr>
      <w:r w:rsidRPr="00CA5353">
        <w:t>ОК 5. Использовать современные информационные технологии в процессе профессиональной деятельности.</w:t>
      </w:r>
    </w:p>
    <w:p w:rsidR="00AA7DC3" w:rsidRPr="00CA5353" w:rsidRDefault="00AA7DC3"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480" w:right="240" w:bottom="280" w:left="620" w:header="720" w:footer="720" w:gutter="0"/>
          <w:cols w:space="720"/>
        </w:sectPr>
      </w:pPr>
    </w:p>
    <w:p w:rsidR="007C3639" w:rsidRDefault="00AA7DC3" w:rsidP="007C3639">
      <w:pPr>
        <w:pStyle w:val="a5"/>
        <w:spacing w:before="0" w:beforeAutospacing="0" w:after="0" w:afterAutospacing="0" w:line="360" w:lineRule="auto"/>
        <w:ind w:left="512"/>
      </w:pPr>
      <w:r w:rsidRPr="00CA5353">
        <w:lastRenderedPageBreak/>
        <w:t>ПК 1.1. Реализовывать технологии агентских продаж.</w:t>
      </w:r>
    </w:p>
    <w:p w:rsidR="00AA7DC3" w:rsidRPr="00CA5353" w:rsidRDefault="00AA7DC3" w:rsidP="007C3639">
      <w:pPr>
        <w:pStyle w:val="a5"/>
        <w:spacing w:before="0" w:beforeAutospacing="0" w:after="0" w:afterAutospacing="0" w:line="360" w:lineRule="auto"/>
        <w:ind w:left="512"/>
      </w:pPr>
      <w:r w:rsidRPr="00CA5353">
        <w:t>ПК 1.2. Реализовывать технологии брокерских продаж и продаж финансовыми консультантами. ПК 1.3. Реализовывать технологии банковских продаж.</w:t>
      </w:r>
    </w:p>
    <w:p w:rsidR="00AA7DC3" w:rsidRPr="00CA5353" w:rsidRDefault="00AA7DC3" w:rsidP="0032596D">
      <w:pPr>
        <w:pStyle w:val="a5"/>
        <w:spacing w:before="0" w:beforeAutospacing="0" w:after="0" w:afterAutospacing="0" w:line="360" w:lineRule="auto"/>
        <w:ind w:left="512" w:right="3530"/>
      </w:pPr>
      <w:r w:rsidRPr="00CA5353">
        <w:t>ПК 1.4. Реализовывать технологии сетевых посреднических продаж ПК 1.5. Реализовывать технологии прямых офисных продаж.</w:t>
      </w:r>
    </w:p>
    <w:p w:rsidR="00AA7DC3" w:rsidRPr="00CA5353" w:rsidRDefault="00AA7DC3" w:rsidP="0032596D">
      <w:pPr>
        <w:pStyle w:val="a5"/>
        <w:spacing w:before="0" w:beforeAutospacing="0" w:after="0" w:afterAutospacing="0" w:line="360" w:lineRule="auto"/>
        <w:ind w:left="512" w:right="2833"/>
        <w:jc w:val="both"/>
      </w:pPr>
      <w:r w:rsidRPr="00CA5353">
        <w:t>ПК 1.6. Реализовывать технологии продажи полисов на рабочих местах. ПК 1.7. Реализовывать директ-маркетинг как технологию прямых продаж. ПК 1.8. Реализовывать технологии телефонных продаж.</w:t>
      </w:r>
    </w:p>
    <w:p w:rsidR="00AA7DC3" w:rsidRPr="00CA5353" w:rsidRDefault="00AA7DC3" w:rsidP="0032596D">
      <w:pPr>
        <w:pStyle w:val="a5"/>
        <w:spacing w:before="0" w:beforeAutospacing="0" w:after="0" w:afterAutospacing="0" w:line="360" w:lineRule="auto"/>
        <w:ind w:left="512" w:right="1324"/>
      </w:pPr>
      <w:r w:rsidRPr="00CA5353">
        <w:rPr>
          <w:spacing w:val="6"/>
        </w:rPr>
        <w:t xml:space="preserve">ПК </w:t>
      </w:r>
      <w:r w:rsidRPr="00CA5353">
        <w:rPr>
          <w:spacing w:val="10"/>
        </w:rPr>
        <w:t xml:space="preserve">1.9. </w:t>
      </w:r>
      <w:r w:rsidRPr="00CA5353">
        <w:rPr>
          <w:spacing w:val="12"/>
        </w:rPr>
        <w:t xml:space="preserve">Реализовывать технологии интернет-маркетинга </w:t>
      </w:r>
      <w:r w:rsidRPr="00CA5353">
        <w:t xml:space="preserve">в розничных продажах. </w:t>
      </w:r>
      <w:r w:rsidRPr="00CA5353">
        <w:rPr>
          <w:spacing w:val="4"/>
        </w:rPr>
        <w:t xml:space="preserve">ПК </w:t>
      </w:r>
      <w:r w:rsidRPr="00CA5353">
        <w:rPr>
          <w:spacing w:val="6"/>
        </w:rPr>
        <w:t xml:space="preserve">1.10. </w:t>
      </w:r>
      <w:r w:rsidRPr="00CA5353">
        <w:rPr>
          <w:spacing w:val="7"/>
        </w:rPr>
        <w:t xml:space="preserve">Реализовывать технологии персональных продаж </w:t>
      </w:r>
      <w:r w:rsidRPr="00CA5353">
        <w:t>в розничном страховании. ПК 2.1. Осуществлять стратегическое и оперативное планирование розничных</w:t>
      </w:r>
      <w:r w:rsidRPr="00CA5353">
        <w:rPr>
          <w:spacing w:val="-20"/>
        </w:rPr>
        <w:t xml:space="preserve"> </w:t>
      </w:r>
      <w:r w:rsidRPr="00CA5353">
        <w:t>продаж.</w:t>
      </w:r>
    </w:p>
    <w:p w:rsidR="00AA7DC3" w:rsidRPr="00CA5353" w:rsidRDefault="00AA7DC3" w:rsidP="0032596D">
      <w:pPr>
        <w:pStyle w:val="a5"/>
        <w:spacing w:before="0" w:beforeAutospacing="0" w:after="0" w:afterAutospacing="0" w:line="360" w:lineRule="auto"/>
        <w:ind w:left="512"/>
      </w:pPr>
      <w:r w:rsidRPr="00CA5353">
        <w:t>ПК 2.2. Организовывать розничные продажи.</w:t>
      </w:r>
    </w:p>
    <w:p w:rsidR="00AA7DC3" w:rsidRPr="00CA5353" w:rsidRDefault="00AA7DC3" w:rsidP="0032596D">
      <w:pPr>
        <w:pStyle w:val="a5"/>
        <w:spacing w:before="0" w:beforeAutospacing="0" w:after="0" w:afterAutospacing="0" w:line="360" w:lineRule="auto"/>
        <w:ind w:left="512" w:right="2117"/>
      </w:pPr>
      <w:r w:rsidRPr="00CA5353">
        <w:t>ПК 2.3. Реализовывать различные технологии розничных продаж в страховании. ПК 2.4. Анализировать эффективность каждого канала продаж.</w:t>
      </w:r>
    </w:p>
    <w:p w:rsidR="00AA7DC3" w:rsidRPr="00CA5353" w:rsidRDefault="00AA7DC3" w:rsidP="0032596D">
      <w:pPr>
        <w:pStyle w:val="a5"/>
        <w:spacing w:before="0" w:beforeAutospacing="0" w:after="0" w:afterAutospacing="0" w:line="360" w:lineRule="auto"/>
        <w:ind w:left="512" w:right="586"/>
      </w:pPr>
      <w:r w:rsidRPr="00CA5353">
        <w:t xml:space="preserve">ПК </w:t>
      </w:r>
      <w:r w:rsidRPr="00CA5353">
        <w:rPr>
          <w:spacing w:val="-3"/>
        </w:rPr>
        <w:t xml:space="preserve">3.1. Документально оформлять страховые операции. </w:t>
      </w:r>
      <w:r w:rsidRPr="00CA5353">
        <w:t xml:space="preserve">ПК 3.2. Вести учет страховых договоров. ПК 3.3. Анализировать основные показатели продаж страховой </w:t>
      </w:r>
      <w:r w:rsidRPr="00CA5353">
        <w:rPr>
          <w:spacing w:val="-3"/>
        </w:rPr>
        <w:t>организации.</w:t>
      </w:r>
    </w:p>
    <w:p w:rsidR="00AA7DC3" w:rsidRPr="00CA5353" w:rsidRDefault="00AA7DC3" w:rsidP="0032596D">
      <w:pPr>
        <w:pStyle w:val="a5"/>
        <w:spacing w:before="0" w:beforeAutospacing="0" w:after="0" w:afterAutospacing="0" w:line="360" w:lineRule="auto"/>
        <w:ind w:left="512" w:right="813"/>
      </w:pPr>
      <w:r w:rsidRPr="00CA5353">
        <w:t>ПК 4.1. Консультировать клиентов по порядку действий для оформления страхового случая. ПК 4.2. Организовывать экспертизы, осмотр пострадавших объектов.</w:t>
      </w:r>
    </w:p>
    <w:p w:rsidR="00AA7DC3" w:rsidRPr="00CA5353" w:rsidRDefault="00AA7DC3" w:rsidP="0032596D">
      <w:pPr>
        <w:pStyle w:val="a5"/>
        <w:spacing w:before="0" w:beforeAutospacing="0" w:after="0" w:afterAutospacing="0" w:line="360" w:lineRule="auto"/>
        <w:ind w:left="512"/>
      </w:pPr>
      <w:r w:rsidRPr="00CA5353">
        <w:t>ПК 4.3. Подготавливать и направлять запросы в компетентные органы.</w:t>
      </w:r>
    </w:p>
    <w:p w:rsidR="00AA7DC3" w:rsidRPr="00CA5353" w:rsidRDefault="00AA7DC3" w:rsidP="0032596D">
      <w:pPr>
        <w:pStyle w:val="a5"/>
        <w:spacing w:before="0" w:beforeAutospacing="0" w:after="0" w:afterAutospacing="0" w:line="360" w:lineRule="auto"/>
        <w:ind w:left="512"/>
      </w:pPr>
      <w:r w:rsidRPr="00CA5353">
        <w:t>ПК 4.4. Принимать решения о выплате страхового возмещения, оформлять страховые акты.</w:t>
      </w:r>
    </w:p>
    <w:p w:rsidR="00AA7DC3" w:rsidRPr="00CA5353" w:rsidRDefault="00AA7DC3" w:rsidP="0032596D">
      <w:pPr>
        <w:pStyle w:val="a5"/>
        <w:spacing w:before="0" w:beforeAutospacing="0" w:after="0" w:afterAutospacing="0" w:line="360" w:lineRule="auto"/>
        <w:ind w:left="512"/>
      </w:pPr>
      <w:r w:rsidRPr="00CA5353">
        <w:t>ПК 4.5. Вести журналы убытков, в том числе в электронном виде, составлять отчеты, статистику убытков.</w:t>
      </w:r>
    </w:p>
    <w:p w:rsidR="00AA7DC3" w:rsidRPr="00CA5353" w:rsidRDefault="00AA7DC3" w:rsidP="0032596D">
      <w:pPr>
        <w:pStyle w:val="a5"/>
        <w:spacing w:before="0" w:beforeAutospacing="0" w:after="0" w:afterAutospacing="0" w:line="360" w:lineRule="auto"/>
        <w:ind w:left="512"/>
      </w:pPr>
      <w:r w:rsidRPr="00CA5353">
        <w:t>ПК 4.6. Принимать меры по предупреждению страхового мошенничества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512" w:right="1291" w:firstLine="852"/>
      </w:pPr>
      <w:r w:rsidRPr="00CA5353">
        <w:t>Виды контроля и оценки по учебной дисциплине Информационные технологии в профессиональной деятельности включают в себя проведение входного, текущего и промежуточного контроля знаний и умений.</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numPr>
          <w:ilvl w:val="0"/>
          <w:numId w:val="428"/>
        </w:numPr>
        <w:tabs>
          <w:tab w:val="left" w:pos="1194"/>
          <w:tab w:val="left" w:pos="1195"/>
        </w:tabs>
        <w:spacing w:line="360" w:lineRule="auto"/>
        <w:ind w:left="1194" w:right="419" w:hanging="540"/>
      </w:pPr>
      <w:r w:rsidRPr="00CA5353">
        <w:t>Формы контроля и оценивания по учебной дисциплине Информационные технологии в профессиональной</w:t>
      </w:r>
      <w:r w:rsidRPr="00CA5353">
        <w:rPr>
          <w:spacing w:val="-2"/>
        </w:rPr>
        <w:t xml:space="preserve"> </w:t>
      </w:r>
      <w:r w:rsidRPr="00CA5353">
        <w:t>деятельности</w:t>
      </w:r>
    </w:p>
    <w:p w:rsidR="00AA7DC3" w:rsidRPr="00CA5353" w:rsidRDefault="00AA7DC3" w:rsidP="0032596D">
      <w:pPr>
        <w:pStyle w:val="a5"/>
        <w:spacing w:before="0" w:beforeAutospacing="0" w:after="0" w:afterAutospacing="0" w:line="360" w:lineRule="auto"/>
        <w:ind w:left="1365"/>
      </w:pPr>
      <w:r w:rsidRPr="00CA5353">
        <w:t>Формы текущего контроля и оценивания по дисциплине представлены в таблице</w:t>
      </w:r>
    </w:p>
    <w:p w:rsidR="00AA7DC3" w:rsidRPr="00CA5353" w:rsidRDefault="00AA7DC3" w:rsidP="0032596D">
      <w:pPr>
        <w:pStyle w:val="a5"/>
        <w:spacing w:before="0" w:beforeAutospacing="0" w:after="0" w:afterAutospacing="0" w:line="360" w:lineRule="auto"/>
        <w:ind w:left="9680"/>
      </w:pPr>
      <w:r w:rsidRPr="00CA5353">
        <w:t>Таблица</w:t>
      </w:r>
      <w:r w:rsidRPr="00CA5353">
        <w:rPr>
          <w:spacing w:val="-2"/>
        </w:rPr>
        <w:t xml:space="preserve"> </w:t>
      </w:r>
      <w:r w:rsidRPr="00CA5353">
        <w:t>1</w:t>
      </w:r>
    </w:p>
    <w:p w:rsidR="00AA7DC3" w:rsidRPr="00CA5353" w:rsidRDefault="00AA7DC3" w:rsidP="0032596D">
      <w:pPr>
        <w:pStyle w:val="a5"/>
        <w:spacing w:before="0" w:beforeAutospacing="0" w:after="0" w:afterAutospacing="0" w:line="360" w:lineRule="auto"/>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6"/>
        <w:gridCol w:w="3171"/>
        <w:gridCol w:w="3226"/>
      </w:tblGrid>
      <w:tr w:rsidR="00AA7DC3" w:rsidRPr="00CA5353" w:rsidTr="00A97C46">
        <w:trPr>
          <w:trHeight w:val="760"/>
        </w:trPr>
        <w:tc>
          <w:tcPr>
            <w:tcW w:w="3176" w:type="dxa"/>
          </w:tcPr>
          <w:p w:rsidR="00AA7DC3" w:rsidRPr="00CA5353" w:rsidRDefault="00AA7DC3" w:rsidP="0032596D">
            <w:pPr>
              <w:pStyle w:val="TableParagraph"/>
              <w:spacing w:line="360" w:lineRule="auto"/>
              <w:ind w:left="1276" w:right="340" w:hanging="908"/>
              <w:rPr>
                <w:sz w:val="24"/>
                <w:szCs w:val="24"/>
              </w:rPr>
            </w:pPr>
            <w:r w:rsidRPr="00CA5353">
              <w:rPr>
                <w:sz w:val="24"/>
                <w:szCs w:val="24"/>
              </w:rPr>
              <w:t>Контролируемые разделы (темы)</w:t>
            </w:r>
          </w:p>
        </w:tc>
        <w:tc>
          <w:tcPr>
            <w:tcW w:w="3171" w:type="dxa"/>
          </w:tcPr>
          <w:p w:rsidR="00AA7DC3" w:rsidRPr="002D457D" w:rsidRDefault="00AA7DC3" w:rsidP="0032596D">
            <w:pPr>
              <w:pStyle w:val="TableParagraph"/>
              <w:spacing w:line="360" w:lineRule="auto"/>
              <w:ind w:left="194" w:right="182"/>
              <w:jc w:val="center"/>
              <w:rPr>
                <w:sz w:val="24"/>
                <w:szCs w:val="24"/>
                <w:lang w:val="ru-RU"/>
              </w:rPr>
            </w:pPr>
            <w:r w:rsidRPr="002D457D">
              <w:rPr>
                <w:sz w:val="24"/>
                <w:szCs w:val="24"/>
                <w:lang w:val="ru-RU"/>
              </w:rPr>
              <w:t>Код контролируемых знаний, умений, компетенций</w:t>
            </w:r>
          </w:p>
          <w:p w:rsidR="00AA7DC3" w:rsidRPr="002D457D" w:rsidRDefault="00AA7DC3" w:rsidP="0032596D">
            <w:pPr>
              <w:pStyle w:val="TableParagraph"/>
              <w:spacing w:line="360" w:lineRule="auto"/>
              <w:ind w:left="190" w:right="182"/>
              <w:jc w:val="center"/>
              <w:rPr>
                <w:sz w:val="24"/>
                <w:szCs w:val="24"/>
                <w:lang w:val="ru-RU"/>
              </w:rPr>
            </w:pPr>
            <w:r w:rsidRPr="002D457D">
              <w:rPr>
                <w:sz w:val="24"/>
                <w:szCs w:val="24"/>
                <w:lang w:val="ru-RU"/>
              </w:rPr>
              <w:t>(или их части)</w:t>
            </w:r>
          </w:p>
        </w:tc>
        <w:tc>
          <w:tcPr>
            <w:tcW w:w="3226" w:type="dxa"/>
          </w:tcPr>
          <w:p w:rsidR="00AA7DC3" w:rsidRPr="002D457D" w:rsidRDefault="00AA7DC3" w:rsidP="0032596D">
            <w:pPr>
              <w:pStyle w:val="TableParagraph"/>
              <w:spacing w:line="360" w:lineRule="auto"/>
              <w:ind w:left="218" w:right="186" w:firstLine="614"/>
              <w:rPr>
                <w:sz w:val="24"/>
                <w:szCs w:val="24"/>
                <w:lang w:val="ru-RU"/>
              </w:rPr>
            </w:pPr>
            <w:r w:rsidRPr="002D457D">
              <w:rPr>
                <w:sz w:val="24"/>
                <w:szCs w:val="24"/>
                <w:lang w:val="ru-RU"/>
              </w:rPr>
              <w:t>Форма текущего контроля/оценочное средство</w:t>
            </w:r>
          </w:p>
        </w:tc>
      </w:tr>
      <w:tr w:rsidR="00AA7DC3" w:rsidRPr="00CA5353" w:rsidTr="00A97C46">
        <w:trPr>
          <w:trHeight w:val="251"/>
        </w:trPr>
        <w:tc>
          <w:tcPr>
            <w:tcW w:w="3176" w:type="dxa"/>
          </w:tcPr>
          <w:p w:rsidR="00AA7DC3" w:rsidRPr="00CA5353" w:rsidRDefault="00AA7DC3" w:rsidP="0032596D">
            <w:pPr>
              <w:pStyle w:val="TableParagraph"/>
              <w:spacing w:line="360" w:lineRule="auto"/>
              <w:ind w:left="12"/>
              <w:jc w:val="center"/>
              <w:rPr>
                <w:sz w:val="24"/>
                <w:szCs w:val="24"/>
              </w:rPr>
            </w:pPr>
            <w:r w:rsidRPr="00CA5353">
              <w:rPr>
                <w:sz w:val="24"/>
                <w:szCs w:val="24"/>
              </w:rPr>
              <w:lastRenderedPageBreak/>
              <w:t>1</w:t>
            </w:r>
          </w:p>
        </w:tc>
        <w:tc>
          <w:tcPr>
            <w:tcW w:w="3171" w:type="dxa"/>
          </w:tcPr>
          <w:p w:rsidR="00AA7DC3" w:rsidRPr="00CA5353" w:rsidRDefault="00AA7DC3" w:rsidP="0032596D">
            <w:pPr>
              <w:pStyle w:val="TableParagraph"/>
              <w:spacing w:line="360" w:lineRule="auto"/>
              <w:ind w:left="7"/>
              <w:jc w:val="center"/>
              <w:rPr>
                <w:sz w:val="24"/>
                <w:szCs w:val="24"/>
              </w:rPr>
            </w:pPr>
            <w:r w:rsidRPr="00CA5353">
              <w:rPr>
                <w:sz w:val="24"/>
                <w:szCs w:val="24"/>
              </w:rPr>
              <w:t>2</w:t>
            </w:r>
          </w:p>
        </w:tc>
        <w:tc>
          <w:tcPr>
            <w:tcW w:w="3226" w:type="dxa"/>
          </w:tcPr>
          <w:p w:rsidR="00AA7DC3" w:rsidRPr="00CA5353" w:rsidRDefault="00AA7DC3" w:rsidP="0032596D">
            <w:pPr>
              <w:pStyle w:val="TableParagraph"/>
              <w:spacing w:line="360" w:lineRule="auto"/>
              <w:ind w:left="15"/>
              <w:jc w:val="center"/>
              <w:rPr>
                <w:sz w:val="24"/>
                <w:szCs w:val="24"/>
              </w:rPr>
            </w:pPr>
            <w:r w:rsidRPr="00CA5353">
              <w:rPr>
                <w:sz w:val="24"/>
                <w:szCs w:val="24"/>
              </w:rPr>
              <w:t>3</w:t>
            </w:r>
          </w:p>
        </w:tc>
      </w:tr>
      <w:tr w:rsidR="00AA7DC3" w:rsidRPr="00CA5353" w:rsidTr="00A97C46">
        <w:trPr>
          <w:trHeight w:val="949"/>
        </w:trPr>
        <w:tc>
          <w:tcPr>
            <w:tcW w:w="3176" w:type="dxa"/>
          </w:tcPr>
          <w:p w:rsidR="00AA7DC3" w:rsidRPr="00CA5353" w:rsidRDefault="00AA7DC3" w:rsidP="0032596D">
            <w:pPr>
              <w:pStyle w:val="TableParagraph"/>
              <w:spacing w:line="360" w:lineRule="auto"/>
              <w:ind w:left="393" w:right="895"/>
              <w:rPr>
                <w:sz w:val="24"/>
                <w:szCs w:val="24"/>
              </w:rPr>
            </w:pPr>
            <w:r w:rsidRPr="00CA5353">
              <w:rPr>
                <w:sz w:val="24"/>
                <w:szCs w:val="24"/>
              </w:rPr>
              <w:t>Раздел 1. Информационные технологии</w:t>
            </w:r>
          </w:p>
        </w:tc>
        <w:tc>
          <w:tcPr>
            <w:tcW w:w="3171" w:type="dxa"/>
          </w:tcPr>
          <w:p w:rsidR="00AA7DC3" w:rsidRPr="00CA5353" w:rsidRDefault="00AA7DC3" w:rsidP="0032596D">
            <w:pPr>
              <w:pStyle w:val="TableParagraph"/>
              <w:spacing w:line="360" w:lineRule="auto"/>
              <w:ind w:left="108"/>
              <w:rPr>
                <w:i/>
                <w:sz w:val="24"/>
                <w:szCs w:val="24"/>
              </w:rPr>
            </w:pPr>
            <w:r w:rsidRPr="00CA5353">
              <w:rPr>
                <w:i/>
                <w:sz w:val="24"/>
                <w:szCs w:val="24"/>
              </w:rPr>
              <w:t>У1, У2,У3,У8,З1</w:t>
            </w:r>
          </w:p>
        </w:tc>
        <w:tc>
          <w:tcPr>
            <w:tcW w:w="3226" w:type="dxa"/>
          </w:tcPr>
          <w:p w:rsidR="00AA7DC3" w:rsidRPr="00CA5353" w:rsidRDefault="00AA7DC3" w:rsidP="0032596D">
            <w:pPr>
              <w:pStyle w:val="TableParagraph"/>
              <w:spacing w:line="360" w:lineRule="auto"/>
              <w:ind w:left="1382" w:right="873" w:hanging="476"/>
              <w:rPr>
                <w:sz w:val="24"/>
                <w:szCs w:val="24"/>
              </w:rPr>
            </w:pPr>
            <w:r w:rsidRPr="00CA5353">
              <w:rPr>
                <w:sz w:val="24"/>
                <w:szCs w:val="24"/>
              </w:rPr>
              <w:t>Тестирование Тест</w:t>
            </w:r>
          </w:p>
        </w:tc>
      </w:tr>
      <w:tr w:rsidR="00AA7DC3" w:rsidRPr="00CA5353" w:rsidTr="00A97C46">
        <w:trPr>
          <w:trHeight w:val="947"/>
        </w:trPr>
        <w:tc>
          <w:tcPr>
            <w:tcW w:w="3176" w:type="dxa"/>
          </w:tcPr>
          <w:p w:rsidR="00AA7DC3" w:rsidRPr="002D457D" w:rsidRDefault="00AA7DC3" w:rsidP="0032596D">
            <w:pPr>
              <w:pStyle w:val="TableParagraph"/>
              <w:spacing w:line="360" w:lineRule="auto"/>
              <w:ind w:left="393" w:right="400"/>
              <w:rPr>
                <w:sz w:val="24"/>
                <w:szCs w:val="24"/>
                <w:lang w:val="ru-RU"/>
              </w:rPr>
            </w:pPr>
            <w:r w:rsidRPr="002D457D">
              <w:rPr>
                <w:sz w:val="24"/>
                <w:szCs w:val="24"/>
                <w:lang w:val="ru-RU"/>
              </w:rPr>
              <w:t>Раздел 2. Компьютер и программное обеспечение</w:t>
            </w:r>
          </w:p>
        </w:tc>
        <w:tc>
          <w:tcPr>
            <w:tcW w:w="3171" w:type="dxa"/>
          </w:tcPr>
          <w:p w:rsidR="00AA7DC3" w:rsidRPr="00CA5353" w:rsidRDefault="00AA7DC3" w:rsidP="0032596D">
            <w:pPr>
              <w:pStyle w:val="TableParagraph"/>
              <w:spacing w:line="360" w:lineRule="auto"/>
              <w:ind w:left="108" w:right="1667"/>
              <w:rPr>
                <w:i/>
                <w:sz w:val="24"/>
                <w:szCs w:val="24"/>
              </w:rPr>
            </w:pPr>
            <w:r w:rsidRPr="00CA5353">
              <w:rPr>
                <w:i/>
                <w:sz w:val="24"/>
                <w:szCs w:val="24"/>
              </w:rPr>
              <w:t>У2, У4,У5,У8 З 1, З3,</w:t>
            </w:r>
          </w:p>
        </w:tc>
        <w:tc>
          <w:tcPr>
            <w:tcW w:w="3226" w:type="dxa"/>
          </w:tcPr>
          <w:p w:rsidR="00AA7DC3" w:rsidRPr="00CA5353" w:rsidRDefault="00AA7DC3" w:rsidP="0032596D">
            <w:pPr>
              <w:pStyle w:val="TableParagraph"/>
              <w:spacing w:line="360" w:lineRule="auto"/>
              <w:ind w:left="1382" w:right="873" w:hanging="476"/>
              <w:rPr>
                <w:sz w:val="24"/>
                <w:szCs w:val="24"/>
              </w:rPr>
            </w:pPr>
            <w:r w:rsidRPr="00CA5353">
              <w:rPr>
                <w:sz w:val="24"/>
                <w:szCs w:val="24"/>
              </w:rPr>
              <w:t>Тестирование Тест</w:t>
            </w:r>
          </w:p>
        </w:tc>
      </w:tr>
      <w:tr w:rsidR="00AA7DC3" w:rsidRPr="00CA5353" w:rsidTr="00A97C46">
        <w:trPr>
          <w:trHeight w:val="948"/>
        </w:trPr>
        <w:tc>
          <w:tcPr>
            <w:tcW w:w="3176" w:type="dxa"/>
          </w:tcPr>
          <w:p w:rsidR="00AA7DC3" w:rsidRPr="002D457D" w:rsidRDefault="00AA7DC3" w:rsidP="0032596D">
            <w:pPr>
              <w:pStyle w:val="TableParagraph"/>
              <w:spacing w:line="360" w:lineRule="auto"/>
              <w:ind w:left="393" w:right="258"/>
              <w:rPr>
                <w:sz w:val="24"/>
                <w:szCs w:val="24"/>
                <w:lang w:val="ru-RU"/>
              </w:rPr>
            </w:pPr>
            <w:r w:rsidRPr="002D457D">
              <w:rPr>
                <w:sz w:val="24"/>
                <w:szCs w:val="24"/>
                <w:lang w:val="ru-RU"/>
              </w:rPr>
              <w:t>Раздел 3. Информация и информационные процессы.</w:t>
            </w:r>
          </w:p>
        </w:tc>
        <w:tc>
          <w:tcPr>
            <w:tcW w:w="3171" w:type="dxa"/>
          </w:tcPr>
          <w:p w:rsidR="00AA7DC3" w:rsidRPr="00CA5353" w:rsidRDefault="00AA7DC3" w:rsidP="0032596D">
            <w:pPr>
              <w:pStyle w:val="TableParagraph"/>
              <w:spacing w:line="360" w:lineRule="auto"/>
              <w:ind w:left="108" w:right="924"/>
              <w:rPr>
                <w:i/>
                <w:sz w:val="24"/>
                <w:szCs w:val="24"/>
              </w:rPr>
            </w:pPr>
            <w:r w:rsidRPr="00CA5353">
              <w:rPr>
                <w:i/>
                <w:sz w:val="24"/>
                <w:szCs w:val="24"/>
              </w:rPr>
              <w:t>У2, У4, У8,У6,У7,У5 З1, З2,З3</w:t>
            </w:r>
          </w:p>
        </w:tc>
        <w:tc>
          <w:tcPr>
            <w:tcW w:w="3226" w:type="dxa"/>
          </w:tcPr>
          <w:p w:rsidR="00AA7DC3" w:rsidRPr="00CA5353" w:rsidRDefault="00AA7DC3" w:rsidP="0032596D">
            <w:pPr>
              <w:pStyle w:val="TableParagraph"/>
              <w:spacing w:line="360" w:lineRule="auto"/>
              <w:ind w:left="1382" w:right="873" w:hanging="476"/>
              <w:rPr>
                <w:sz w:val="24"/>
                <w:szCs w:val="24"/>
              </w:rPr>
            </w:pPr>
            <w:r w:rsidRPr="00CA5353">
              <w:rPr>
                <w:sz w:val="24"/>
                <w:szCs w:val="24"/>
              </w:rPr>
              <w:t>Тестирование Тест</w:t>
            </w:r>
          </w:p>
        </w:tc>
      </w:tr>
      <w:tr w:rsidR="00AA7DC3" w:rsidRPr="00CA5353" w:rsidTr="00A97C46">
        <w:trPr>
          <w:trHeight w:val="2025"/>
        </w:trPr>
        <w:tc>
          <w:tcPr>
            <w:tcW w:w="3176" w:type="dxa"/>
          </w:tcPr>
          <w:p w:rsidR="00AA7DC3" w:rsidRPr="002D457D" w:rsidRDefault="00AA7DC3" w:rsidP="0032596D">
            <w:pPr>
              <w:pStyle w:val="TableParagraph"/>
              <w:spacing w:line="360" w:lineRule="auto"/>
              <w:ind w:left="393" w:right="553"/>
              <w:rPr>
                <w:sz w:val="24"/>
                <w:szCs w:val="24"/>
                <w:lang w:val="ru-RU"/>
              </w:rPr>
            </w:pPr>
            <w:r w:rsidRPr="002D457D">
              <w:rPr>
                <w:sz w:val="24"/>
                <w:szCs w:val="24"/>
                <w:lang w:val="ru-RU"/>
              </w:rPr>
              <w:t>Раздел 4. Технологии обработки и преобразования информации.</w:t>
            </w:r>
          </w:p>
          <w:p w:rsidR="00AA7DC3" w:rsidRPr="00CA5353" w:rsidRDefault="00AA7DC3" w:rsidP="0032596D">
            <w:pPr>
              <w:pStyle w:val="TableParagraph"/>
              <w:spacing w:line="360" w:lineRule="auto"/>
              <w:ind w:left="393" w:right="667"/>
              <w:rPr>
                <w:sz w:val="24"/>
                <w:szCs w:val="24"/>
              </w:rPr>
            </w:pPr>
            <w:r w:rsidRPr="00CA5353">
              <w:rPr>
                <w:sz w:val="24"/>
                <w:szCs w:val="24"/>
              </w:rPr>
              <w:t>Коммуникационные технологии.</w:t>
            </w:r>
          </w:p>
        </w:tc>
        <w:tc>
          <w:tcPr>
            <w:tcW w:w="3171" w:type="dxa"/>
          </w:tcPr>
          <w:p w:rsidR="00AA7DC3" w:rsidRPr="00CA5353" w:rsidRDefault="00AA7DC3" w:rsidP="0032596D">
            <w:pPr>
              <w:pStyle w:val="TableParagraph"/>
              <w:spacing w:line="360" w:lineRule="auto"/>
              <w:ind w:left="108" w:right="1066"/>
              <w:rPr>
                <w:i/>
                <w:sz w:val="24"/>
                <w:szCs w:val="24"/>
              </w:rPr>
            </w:pPr>
            <w:r w:rsidRPr="00CA5353">
              <w:rPr>
                <w:i/>
                <w:sz w:val="24"/>
                <w:szCs w:val="24"/>
              </w:rPr>
              <w:t>У1, У2,У3,У4,У6 З1, З2, З3,</w:t>
            </w:r>
          </w:p>
        </w:tc>
        <w:tc>
          <w:tcPr>
            <w:tcW w:w="3226" w:type="dxa"/>
          </w:tcPr>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rPr>
                <w:sz w:val="24"/>
                <w:szCs w:val="24"/>
              </w:rPr>
            </w:pPr>
          </w:p>
          <w:p w:rsidR="00AA7DC3" w:rsidRPr="00CA5353" w:rsidRDefault="00AA7DC3" w:rsidP="0032596D">
            <w:pPr>
              <w:pStyle w:val="TableParagraph"/>
              <w:spacing w:line="360" w:lineRule="auto"/>
              <w:ind w:left="1382" w:right="873" w:hanging="476"/>
              <w:rPr>
                <w:sz w:val="24"/>
                <w:szCs w:val="24"/>
              </w:rPr>
            </w:pPr>
            <w:r w:rsidRPr="00CA5353">
              <w:rPr>
                <w:sz w:val="24"/>
                <w:szCs w:val="24"/>
              </w:rPr>
              <w:t>Тестирование Тест</w:t>
            </w:r>
          </w:p>
        </w:tc>
      </w:tr>
      <w:tr w:rsidR="00AA7DC3" w:rsidRPr="00CA5353" w:rsidTr="00A97C46">
        <w:trPr>
          <w:trHeight w:val="551"/>
        </w:trPr>
        <w:tc>
          <w:tcPr>
            <w:tcW w:w="3176" w:type="dxa"/>
          </w:tcPr>
          <w:p w:rsidR="00AA7DC3" w:rsidRPr="00CA5353" w:rsidRDefault="00AA7DC3" w:rsidP="0032596D">
            <w:pPr>
              <w:pStyle w:val="TableParagraph"/>
              <w:spacing w:line="360" w:lineRule="auto"/>
              <w:ind w:left="110"/>
              <w:rPr>
                <w:sz w:val="24"/>
                <w:szCs w:val="24"/>
              </w:rPr>
            </w:pPr>
            <w:r w:rsidRPr="00CA5353">
              <w:rPr>
                <w:sz w:val="24"/>
                <w:szCs w:val="24"/>
              </w:rPr>
              <w:t>урсовая работа</w:t>
            </w:r>
          </w:p>
          <w:p w:rsidR="00AA7DC3" w:rsidRPr="00CA5353" w:rsidRDefault="00AA7DC3" w:rsidP="0032596D">
            <w:pPr>
              <w:pStyle w:val="TableParagraph"/>
              <w:spacing w:line="360" w:lineRule="auto"/>
              <w:ind w:left="110"/>
              <w:rPr>
                <w:sz w:val="24"/>
                <w:szCs w:val="24"/>
              </w:rPr>
            </w:pPr>
            <w:r w:rsidRPr="00CA5353">
              <w:rPr>
                <w:sz w:val="24"/>
                <w:szCs w:val="24"/>
              </w:rPr>
              <w:t>(не предусмотрена)</w:t>
            </w:r>
          </w:p>
        </w:tc>
        <w:tc>
          <w:tcPr>
            <w:tcW w:w="3171" w:type="dxa"/>
          </w:tcPr>
          <w:p w:rsidR="00AA7DC3" w:rsidRPr="00CA5353" w:rsidRDefault="00AA7DC3" w:rsidP="0032596D">
            <w:pPr>
              <w:pStyle w:val="TableParagraph"/>
              <w:spacing w:line="360" w:lineRule="auto"/>
              <w:rPr>
                <w:sz w:val="24"/>
                <w:szCs w:val="24"/>
              </w:rPr>
            </w:pPr>
          </w:p>
        </w:tc>
        <w:tc>
          <w:tcPr>
            <w:tcW w:w="3226" w:type="dxa"/>
          </w:tcPr>
          <w:p w:rsidR="00AA7DC3" w:rsidRPr="00CA5353" w:rsidRDefault="00AA7DC3" w:rsidP="0032596D">
            <w:pPr>
              <w:pStyle w:val="TableParagraph"/>
              <w:spacing w:line="360" w:lineRule="auto"/>
              <w:rPr>
                <w:sz w:val="24"/>
                <w:szCs w:val="24"/>
              </w:rPr>
            </w:pPr>
          </w:p>
        </w:tc>
      </w:tr>
      <w:tr w:rsidR="00AA7DC3" w:rsidRPr="00CA5353" w:rsidTr="00A97C46">
        <w:trPr>
          <w:trHeight w:val="253"/>
        </w:trPr>
        <w:tc>
          <w:tcPr>
            <w:tcW w:w="9573" w:type="dxa"/>
            <w:gridSpan w:val="3"/>
          </w:tcPr>
          <w:p w:rsidR="00AA7DC3" w:rsidRPr="00CA5353" w:rsidRDefault="00AA7DC3" w:rsidP="0032596D">
            <w:pPr>
              <w:pStyle w:val="TableParagraph"/>
              <w:spacing w:line="360" w:lineRule="auto"/>
              <w:ind w:left="1311" w:right="1297"/>
              <w:jc w:val="center"/>
              <w:rPr>
                <w:sz w:val="24"/>
                <w:szCs w:val="24"/>
              </w:rPr>
            </w:pPr>
            <w:r w:rsidRPr="00CA5353">
              <w:rPr>
                <w:sz w:val="24"/>
                <w:szCs w:val="24"/>
              </w:rPr>
              <w:t>Дифференцированный зачет</w:t>
            </w:r>
          </w:p>
        </w:tc>
      </w:tr>
    </w:tbl>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ind w:left="940"/>
      </w:pPr>
      <w:r w:rsidRPr="00CA5353">
        <w:t>Критерии оценивания</w:t>
      </w:r>
    </w:p>
    <w:p w:rsidR="00AA7DC3" w:rsidRPr="00CA5353" w:rsidRDefault="00AA7DC3" w:rsidP="0032596D">
      <w:pPr>
        <w:pStyle w:val="a5"/>
        <w:spacing w:before="0" w:beforeAutospacing="0" w:after="0" w:afterAutospacing="0" w:line="360" w:lineRule="auto"/>
        <w:ind w:left="512"/>
      </w:pPr>
      <w:r w:rsidRPr="00CA5353">
        <w:t>«5» - 100 – 90% правильных ответов</w:t>
      </w:r>
    </w:p>
    <w:p w:rsidR="00AA7DC3" w:rsidRPr="00CA5353" w:rsidRDefault="00AA7DC3" w:rsidP="0032596D">
      <w:pPr>
        <w:pStyle w:val="a5"/>
        <w:spacing w:before="0" w:beforeAutospacing="0" w:after="0" w:afterAutospacing="0" w:line="360" w:lineRule="auto"/>
        <w:ind w:left="512"/>
      </w:pPr>
      <w:r w:rsidRPr="00CA5353">
        <w:t>«4» - 89 - 70% правильных</w:t>
      </w:r>
      <w:r w:rsidRPr="00CA5353">
        <w:rPr>
          <w:spacing w:val="-7"/>
        </w:rPr>
        <w:t xml:space="preserve"> </w:t>
      </w:r>
      <w:r w:rsidRPr="00CA5353">
        <w:t>ответов</w:t>
      </w:r>
    </w:p>
    <w:p w:rsidR="00AA7DC3" w:rsidRPr="00CA5353" w:rsidRDefault="00AA7DC3" w:rsidP="0032596D">
      <w:pPr>
        <w:pStyle w:val="a5"/>
        <w:spacing w:before="0" w:beforeAutospacing="0" w:after="0" w:afterAutospacing="0" w:line="360" w:lineRule="auto"/>
        <w:ind w:left="512"/>
      </w:pPr>
      <w:r w:rsidRPr="00CA5353">
        <w:t>«3» - 50 – 69% правильных</w:t>
      </w:r>
      <w:r w:rsidRPr="00CA5353">
        <w:rPr>
          <w:spacing w:val="-10"/>
        </w:rPr>
        <w:t xml:space="preserve"> </w:t>
      </w:r>
      <w:r w:rsidRPr="00CA5353">
        <w:t>ответов</w:t>
      </w:r>
    </w:p>
    <w:p w:rsidR="00AA7DC3" w:rsidRPr="00CA5353" w:rsidRDefault="00AA7DC3" w:rsidP="0032596D">
      <w:pPr>
        <w:pStyle w:val="a5"/>
        <w:spacing w:before="0" w:beforeAutospacing="0" w:after="0" w:afterAutospacing="0" w:line="360" w:lineRule="auto"/>
        <w:ind w:left="512"/>
      </w:pPr>
      <w:r w:rsidRPr="00CA5353">
        <w:t>«2» - 49% и менее правильных ответов</w:t>
      </w:r>
    </w:p>
    <w:p w:rsidR="00AA7DC3" w:rsidRPr="00CA5353" w:rsidRDefault="00AA7DC3" w:rsidP="0032596D">
      <w:pPr>
        <w:pStyle w:val="af2"/>
        <w:widowControl w:val="0"/>
        <w:numPr>
          <w:ilvl w:val="0"/>
          <w:numId w:val="428"/>
        </w:numPr>
        <w:tabs>
          <w:tab w:val="left" w:pos="1194"/>
          <w:tab w:val="left" w:pos="1195"/>
        </w:tabs>
        <w:autoSpaceDE w:val="0"/>
        <w:autoSpaceDN w:val="0"/>
        <w:spacing w:line="360" w:lineRule="auto"/>
        <w:ind w:left="1194" w:hanging="541"/>
        <w:contextualSpacing w:val="0"/>
        <w:rPr>
          <w:b/>
        </w:rPr>
      </w:pPr>
      <w:r w:rsidRPr="00CA5353">
        <w:rPr>
          <w:b/>
        </w:rPr>
        <w:t>Контрольно-оценочные материалы для оценки освоения тем учебной</w:t>
      </w:r>
      <w:r w:rsidRPr="00CA5353">
        <w:rPr>
          <w:b/>
          <w:spacing w:val="-15"/>
        </w:rPr>
        <w:t xml:space="preserve"> </w:t>
      </w:r>
      <w:r w:rsidRPr="00CA5353">
        <w:rPr>
          <w:b/>
        </w:rPr>
        <w:t>дисциплины</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1"/>
          <w:numId w:val="428"/>
        </w:numPr>
        <w:tabs>
          <w:tab w:val="left" w:pos="1787"/>
        </w:tabs>
        <w:autoSpaceDE w:val="0"/>
        <w:autoSpaceDN w:val="0"/>
        <w:spacing w:line="360" w:lineRule="auto"/>
        <w:ind w:left="1837" w:hanging="362"/>
        <w:contextualSpacing w:val="0"/>
        <w:rPr>
          <w:b/>
        </w:rPr>
      </w:pPr>
      <w:r w:rsidRPr="00CA5353">
        <w:rPr>
          <w:b/>
        </w:rPr>
        <w:t>Входной</w:t>
      </w:r>
      <w:r w:rsidRPr="00CA5353">
        <w:rPr>
          <w:b/>
          <w:spacing w:val="-2"/>
        </w:rPr>
        <w:t xml:space="preserve"> </w:t>
      </w:r>
      <w:r w:rsidRPr="00CA5353">
        <w:rPr>
          <w:b/>
        </w:rPr>
        <w:t>контроль</w:t>
      </w:r>
    </w:p>
    <w:p w:rsidR="00AA7DC3" w:rsidRPr="00CA5353" w:rsidRDefault="00AA7DC3" w:rsidP="0032596D">
      <w:pPr>
        <w:pStyle w:val="af2"/>
        <w:widowControl w:val="0"/>
        <w:numPr>
          <w:ilvl w:val="0"/>
          <w:numId w:val="422"/>
        </w:numPr>
        <w:tabs>
          <w:tab w:val="left" w:pos="941"/>
        </w:tabs>
        <w:autoSpaceDE w:val="0"/>
        <w:autoSpaceDN w:val="0"/>
        <w:spacing w:line="360" w:lineRule="auto"/>
        <w:contextualSpacing w:val="0"/>
        <w:rPr>
          <w:b/>
        </w:rPr>
      </w:pPr>
      <w:r w:rsidRPr="00CA5353">
        <w:rPr>
          <w:b/>
        </w:rPr>
        <w:t>Массовое производство персональных компьютеров началось</w:t>
      </w:r>
      <w:r w:rsidRPr="00CA5353">
        <w:rPr>
          <w:b/>
          <w:spacing w:val="1"/>
        </w:rPr>
        <w:t xml:space="preserve"> </w:t>
      </w:r>
      <w:r w:rsidRPr="00CA5353">
        <w:rPr>
          <w:b/>
        </w:rPr>
        <w:t>...</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в 40-ые</w:t>
      </w:r>
      <w:r w:rsidRPr="00CA5353">
        <w:rPr>
          <w:i/>
          <w:spacing w:val="-6"/>
        </w:rPr>
        <w:t xml:space="preserve"> </w:t>
      </w:r>
      <w:r w:rsidRPr="00CA5353">
        <w:rPr>
          <w:i/>
        </w:rPr>
        <w:t>годы</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в 50-ые</w:t>
      </w:r>
      <w:r w:rsidRPr="00CA5353">
        <w:rPr>
          <w:i/>
          <w:spacing w:val="-6"/>
        </w:rPr>
        <w:t xml:space="preserve"> </w:t>
      </w:r>
      <w:r w:rsidRPr="00CA5353">
        <w:rPr>
          <w:i/>
        </w:rPr>
        <w:t>годы</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в 80-ые</w:t>
      </w:r>
      <w:r w:rsidRPr="00CA5353">
        <w:rPr>
          <w:i/>
          <w:spacing w:val="-6"/>
        </w:rPr>
        <w:t xml:space="preserve"> </w:t>
      </w:r>
      <w:r w:rsidRPr="00CA5353">
        <w:rPr>
          <w:i/>
        </w:rPr>
        <w:t>годы</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в 90-ые</w:t>
      </w:r>
      <w:r w:rsidRPr="00CA5353">
        <w:rPr>
          <w:i/>
          <w:spacing w:val="-6"/>
        </w:rPr>
        <w:t xml:space="preserve"> </w:t>
      </w:r>
      <w:r w:rsidRPr="00CA5353">
        <w:rPr>
          <w:i/>
        </w:rPr>
        <w:t>годы</w:t>
      </w:r>
    </w:p>
    <w:p w:rsidR="00AA7DC3" w:rsidRPr="00CA5353" w:rsidRDefault="00AA7DC3" w:rsidP="0032596D">
      <w:pPr>
        <w:pStyle w:val="51"/>
        <w:numPr>
          <w:ilvl w:val="0"/>
          <w:numId w:val="422"/>
        </w:numPr>
        <w:tabs>
          <w:tab w:val="left" w:pos="941"/>
        </w:tabs>
        <w:spacing w:line="360" w:lineRule="auto"/>
      </w:pPr>
      <w:r w:rsidRPr="00CA5353">
        <w:t>За основную единицу измерения количества информации принят</w:t>
      </w:r>
      <w:r w:rsidRPr="00CA5353">
        <w:rPr>
          <w:spacing w:val="-8"/>
        </w:rPr>
        <w:t xml:space="preserve"> </w:t>
      </w:r>
      <w:r w:rsidRPr="00CA5353">
        <w:t>…</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1 бод</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1 бит</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1 байт</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lastRenderedPageBreak/>
        <w:t>1</w:t>
      </w:r>
      <w:r w:rsidRPr="00CA5353">
        <w:rPr>
          <w:i/>
          <w:spacing w:val="-1"/>
        </w:rPr>
        <w:t xml:space="preserve"> </w:t>
      </w:r>
      <w:r w:rsidRPr="00CA5353">
        <w:rPr>
          <w:i/>
        </w:rPr>
        <w:t>Кбайт</w:t>
      </w:r>
    </w:p>
    <w:p w:rsidR="00AA7DC3" w:rsidRPr="00CA5353" w:rsidRDefault="00AA7DC3" w:rsidP="0032596D">
      <w:pPr>
        <w:pStyle w:val="51"/>
        <w:numPr>
          <w:ilvl w:val="0"/>
          <w:numId w:val="422"/>
        </w:numPr>
        <w:tabs>
          <w:tab w:val="left" w:pos="941"/>
        </w:tabs>
        <w:spacing w:line="360" w:lineRule="auto"/>
      </w:pPr>
      <w:r w:rsidRPr="00CA5353">
        <w:t>Как записывается десятичное число 5 в двоичной системе</w:t>
      </w:r>
      <w:r w:rsidRPr="00CA5353">
        <w:rPr>
          <w:spacing w:val="-9"/>
        </w:rPr>
        <w:t xml:space="preserve"> </w:t>
      </w:r>
      <w:r w:rsidRPr="00CA5353">
        <w:t>счисления?</w:t>
      </w:r>
    </w:p>
    <w:p w:rsidR="00AA7DC3" w:rsidRPr="00CA5353" w:rsidRDefault="00AA7DC3" w:rsidP="0032596D">
      <w:pPr>
        <w:spacing w:line="360" w:lineRule="auto"/>
        <w:ind w:left="873"/>
        <w:rPr>
          <w:i/>
        </w:rPr>
      </w:pPr>
      <w:r w:rsidRPr="00CA5353">
        <w:rPr>
          <w:i/>
        </w:rPr>
        <w:t>1.   101</w:t>
      </w:r>
    </w:p>
    <w:p w:rsidR="00AA7DC3" w:rsidRPr="00CA5353" w:rsidRDefault="00AA7DC3" w:rsidP="0032596D">
      <w:pPr>
        <w:spacing w:line="360" w:lineRule="auto"/>
        <w:ind w:left="873"/>
        <w:rPr>
          <w:i/>
        </w:rPr>
      </w:pPr>
      <w:r w:rsidRPr="00CA5353">
        <w:rPr>
          <w:i/>
        </w:rPr>
        <w:t>2.   110</w:t>
      </w:r>
    </w:p>
    <w:p w:rsidR="00AA7DC3" w:rsidRPr="00CA5353" w:rsidRDefault="00AA7DC3" w:rsidP="0032596D">
      <w:pPr>
        <w:spacing w:line="360" w:lineRule="auto"/>
        <w:ind w:left="873"/>
        <w:rPr>
          <w:i/>
        </w:rPr>
      </w:pPr>
      <w:r w:rsidRPr="00CA5353">
        <w:rPr>
          <w:i/>
        </w:rPr>
        <w:t>3.   111</w:t>
      </w:r>
    </w:p>
    <w:p w:rsidR="00AA7DC3" w:rsidRPr="00CA5353" w:rsidRDefault="00AA7DC3" w:rsidP="0032596D">
      <w:pPr>
        <w:spacing w:line="360" w:lineRule="auto"/>
        <w:ind w:left="873"/>
        <w:rPr>
          <w:i/>
        </w:rPr>
      </w:pPr>
      <w:r w:rsidRPr="00CA5353">
        <w:t xml:space="preserve">4.   </w:t>
      </w:r>
      <w:r w:rsidRPr="00CA5353">
        <w:rPr>
          <w:i/>
        </w:rPr>
        <w:t>100</w:t>
      </w:r>
    </w:p>
    <w:p w:rsidR="00AA7DC3" w:rsidRPr="00CA5353" w:rsidRDefault="00AA7DC3" w:rsidP="0032596D">
      <w:pPr>
        <w:pStyle w:val="51"/>
        <w:numPr>
          <w:ilvl w:val="0"/>
          <w:numId w:val="422"/>
        </w:numPr>
        <w:tabs>
          <w:tab w:val="left" w:pos="941"/>
        </w:tabs>
        <w:spacing w:line="360" w:lineRule="auto"/>
      </w:pPr>
      <w:r w:rsidRPr="00CA5353">
        <w:t>Производительность работы компьютера (быстрота выполнения операций) зависит от</w:t>
      </w:r>
      <w:r w:rsidRPr="00CA5353">
        <w:rPr>
          <w:spacing w:val="-16"/>
        </w:rPr>
        <w:t xml:space="preserve"> </w:t>
      </w:r>
      <w:r w:rsidRPr="00CA5353">
        <w:t>...</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размера экрана</w:t>
      </w:r>
      <w:r w:rsidRPr="00CA5353">
        <w:rPr>
          <w:i/>
          <w:spacing w:val="-1"/>
        </w:rPr>
        <w:t xml:space="preserve"> </w:t>
      </w:r>
      <w:r w:rsidRPr="00CA5353">
        <w:rPr>
          <w:i/>
        </w:rPr>
        <w:t>дисплея</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частоты</w:t>
      </w:r>
      <w:r w:rsidRPr="00CA5353">
        <w:rPr>
          <w:i/>
          <w:spacing w:val="-8"/>
        </w:rPr>
        <w:t xml:space="preserve"> </w:t>
      </w:r>
      <w:r w:rsidRPr="00CA5353">
        <w:rPr>
          <w:i/>
        </w:rPr>
        <w:t>процессора</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напряжения</w:t>
      </w:r>
      <w:r w:rsidRPr="00CA5353">
        <w:rPr>
          <w:i/>
          <w:spacing w:val="-6"/>
        </w:rPr>
        <w:t xml:space="preserve"> </w:t>
      </w:r>
      <w:r w:rsidRPr="00CA5353">
        <w:rPr>
          <w:i/>
        </w:rPr>
        <w:t>питания</w:t>
      </w:r>
    </w:p>
    <w:p w:rsidR="00AA7DC3" w:rsidRPr="00CA5353" w:rsidRDefault="00AA7DC3" w:rsidP="0032596D">
      <w:pPr>
        <w:pStyle w:val="af2"/>
        <w:widowControl w:val="0"/>
        <w:numPr>
          <w:ilvl w:val="1"/>
          <w:numId w:val="422"/>
        </w:numPr>
        <w:tabs>
          <w:tab w:val="left" w:pos="1234"/>
        </w:tabs>
        <w:autoSpaceDE w:val="0"/>
        <w:autoSpaceDN w:val="0"/>
        <w:spacing w:line="360" w:lineRule="auto"/>
        <w:ind w:hanging="361"/>
        <w:contextualSpacing w:val="0"/>
        <w:jc w:val="left"/>
        <w:rPr>
          <w:i/>
        </w:rPr>
      </w:pPr>
      <w:r w:rsidRPr="00CA5353">
        <w:rPr>
          <w:i/>
        </w:rPr>
        <w:t>быстроты нажатия на</w:t>
      </w:r>
      <w:r w:rsidRPr="00CA5353">
        <w:rPr>
          <w:i/>
          <w:spacing w:val="-3"/>
        </w:rPr>
        <w:t xml:space="preserve"> </w:t>
      </w:r>
      <w:r w:rsidRPr="00CA5353">
        <w:rPr>
          <w:i/>
        </w:rPr>
        <w:t>клавиши</w:t>
      </w:r>
    </w:p>
    <w:p w:rsidR="00AA7DC3" w:rsidRPr="00CA5353" w:rsidRDefault="00AA7DC3" w:rsidP="0032596D">
      <w:pPr>
        <w:pStyle w:val="51"/>
        <w:numPr>
          <w:ilvl w:val="1"/>
          <w:numId w:val="422"/>
        </w:numPr>
        <w:tabs>
          <w:tab w:val="left" w:pos="941"/>
        </w:tabs>
        <w:spacing w:line="360" w:lineRule="auto"/>
        <w:ind w:left="940" w:hanging="361"/>
        <w:jc w:val="left"/>
      </w:pPr>
      <w:r w:rsidRPr="00CA5353">
        <w:t>Какое устройство может оказывать вредное воздействие на здоровье</w:t>
      </w:r>
      <w:r w:rsidRPr="00CA5353">
        <w:rPr>
          <w:spacing w:val="-14"/>
        </w:rPr>
        <w:t xml:space="preserve"> </w:t>
      </w:r>
      <w:r w:rsidRPr="00CA5353">
        <w:t>человека?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Принтер</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Монитор</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системный</w:t>
      </w:r>
      <w:r w:rsidRPr="00CA5353">
        <w:rPr>
          <w:i/>
          <w:spacing w:val="-1"/>
        </w:rPr>
        <w:t xml:space="preserve"> </w:t>
      </w:r>
      <w:r w:rsidRPr="00CA5353">
        <w:rPr>
          <w:i/>
        </w:rPr>
        <w:t>блок</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модем</w:t>
      </w:r>
    </w:p>
    <w:p w:rsidR="00AA7DC3" w:rsidRPr="00CA5353" w:rsidRDefault="00AA7DC3" w:rsidP="0032596D">
      <w:pPr>
        <w:pStyle w:val="51"/>
        <w:numPr>
          <w:ilvl w:val="1"/>
          <w:numId w:val="422"/>
        </w:numPr>
        <w:tabs>
          <w:tab w:val="left" w:pos="941"/>
        </w:tabs>
        <w:spacing w:line="360" w:lineRule="auto"/>
        <w:ind w:left="940" w:hanging="361"/>
        <w:jc w:val="left"/>
      </w:pPr>
      <w:r w:rsidRPr="00CA5353">
        <w:t>Файл - это</w:t>
      </w:r>
      <w:r w:rsidRPr="00CA5353">
        <w:rPr>
          <w:spacing w:val="-2"/>
        </w:rPr>
        <w:t xml:space="preserve"> </w:t>
      </w:r>
      <w:r w:rsidRPr="00CA5353">
        <w:t>...</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единица измерения</w:t>
      </w:r>
      <w:r w:rsidRPr="00CA5353">
        <w:rPr>
          <w:i/>
          <w:spacing w:val="-3"/>
        </w:rPr>
        <w:t xml:space="preserve"> </w:t>
      </w:r>
      <w:r w:rsidRPr="00CA5353">
        <w:rPr>
          <w:i/>
        </w:rPr>
        <w:t>информации</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программа в оперативной</w:t>
      </w:r>
      <w:r w:rsidRPr="00CA5353">
        <w:rPr>
          <w:i/>
          <w:spacing w:val="-2"/>
        </w:rPr>
        <w:t xml:space="preserve"> </w:t>
      </w:r>
      <w:r w:rsidRPr="00CA5353">
        <w:rPr>
          <w:i/>
        </w:rPr>
        <w:t>памяти</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текст, распечатанный на</w:t>
      </w:r>
      <w:r w:rsidRPr="00CA5353">
        <w:rPr>
          <w:i/>
          <w:spacing w:val="-1"/>
        </w:rPr>
        <w:t xml:space="preserve"> </w:t>
      </w:r>
      <w:r w:rsidRPr="00CA5353">
        <w:rPr>
          <w:i/>
        </w:rPr>
        <w:t>принтере</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программа или данные на диске, имеющие</w:t>
      </w:r>
      <w:r w:rsidRPr="00CA5353">
        <w:rPr>
          <w:i/>
          <w:spacing w:val="-6"/>
        </w:rPr>
        <w:t xml:space="preserve"> </w:t>
      </w:r>
      <w:r w:rsidRPr="00CA5353">
        <w:rPr>
          <w:i/>
        </w:rPr>
        <w:t>имя</w:t>
      </w:r>
    </w:p>
    <w:p w:rsidR="00AA7DC3" w:rsidRPr="00CA5353" w:rsidRDefault="00AA7DC3" w:rsidP="0032596D">
      <w:pPr>
        <w:pStyle w:val="51"/>
        <w:numPr>
          <w:ilvl w:val="1"/>
          <w:numId w:val="422"/>
        </w:numPr>
        <w:tabs>
          <w:tab w:val="left" w:pos="941"/>
        </w:tabs>
        <w:spacing w:line="360" w:lineRule="auto"/>
        <w:ind w:left="940" w:hanging="361"/>
        <w:jc w:val="left"/>
      </w:pPr>
      <w:r w:rsidRPr="00CA5353">
        <w:t>Имя файла состоит из двух</w:t>
      </w:r>
      <w:r w:rsidRPr="00CA5353">
        <w:rPr>
          <w:spacing w:val="-7"/>
        </w:rPr>
        <w:t xml:space="preserve"> </w:t>
      </w:r>
      <w:r w:rsidRPr="00CA5353">
        <w:t>частей:</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адреса первого сектора и объёма файла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области хранения файлов и</w:t>
      </w:r>
      <w:r w:rsidRPr="00CA5353">
        <w:rPr>
          <w:i/>
          <w:spacing w:val="-4"/>
        </w:rPr>
        <w:t xml:space="preserve"> </w:t>
      </w:r>
      <w:r w:rsidRPr="00CA5353">
        <w:rPr>
          <w:i/>
        </w:rPr>
        <w:t>каталога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имени и</w:t>
      </w:r>
      <w:r w:rsidRPr="00CA5353">
        <w:rPr>
          <w:i/>
          <w:spacing w:val="-1"/>
        </w:rPr>
        <w:t xml:space="preserve"> </w:t>
      </w:r>
      <w:r w:rsidRPr="00CA5353">
        <w:rPr>
          <w:i/>
        </w:rPr>
        <w:t>расширения</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имени и адреса первого</w:t>
      </w:r>
      <w:r w:rsidRPr="00CA5353">
        <w:rPr>
          <w:i/>
          <w:spacing w:val="1"/>
        </w:rPr>
        <w:t xml:space="preserve"> </w:t>
      </w:r>
      <w:r w:rsidRPr="00CA5353">
        <w:rPr>
          <w:i/>
        </w:rPr>
        <w:t>сектора</w:t>
      </w:r>
    </w:p>
    <w:p w:rsidR="00AA7DC3" w:rsidRPr="00CA5353" w:rsidRDefault="00AA7DC3" w:rsidP="0032596D">
      <w:pPr>
        <w:pStyle w:val="51"/>
        <w:numPr>
          <w:ilvl w:val="1"/>
          <w:numId w:val="422"/>
        </w:numPr>
        <w:tabs>
          <w:tab w:val="left" w:pos="941"/>
        </w:tabs>
        <w:spacing w:line="360" w:lineRule="auto"/>
        <w:ind w:left="940" w:hanging="361"/>
        <w:jc w:val="left"/>
      </w:pPr>
      <w:r w:rsidRPr="00CA5353">
        <w:t>Модель есть замещение изучаемого объекта, другим объектом, который отражает</w:t>
      </w:r>
      <w:r w:rsidRPr="00CA5353">
        <w:rPr>
          <w:spacing w:val="-11"/>
        </w:rPr>
        <w:t xml:space="preserve"> </w:t>
      </w:r>
      <w:r w:rsidRPr="00CA5353">
        <w:t>...</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все стороны данного объекта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некоторые стороны данного</w:t>
      </w:r>
      <w:r w:rsidRPr="00CA5353">
        <w:rPr>
          <w:i/>
          <w:spacing w:val="-2"/>
        </w:rPr>
        <w:t xml:space="preserve"> </w:t>
      </w:r>
      <w:r w:rsidRPr="00CA5353">
        <w:rPr>
          <w:i/>
        </w:rPr>
        <w:t>объекта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существенные стороны данного</w:t>
      </w:r>
      <w:r w:rsidRPr="00CA5353">
        <w:rPr>
          <w:i/>
          <w:spacing w:val="-2"/>
        </w:rPr>
        <w:t xml:space="preserve"> </w:t>
      </w:r>
      <w:r w:rsidRPr="00CA5353">
        <w:rPr>
          <w:i/>
        </w:rPr>
        <w:t>объекта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несущественные стороны данного</w:t>
      </w:r>
      <w:r w:rsidRPr="00CA5353">
        <w:rPr>
          <w:i/>
          <w:spacing w:val="-1"/>
        </w:rPr>
        <w:t xml:space="preserve"> </w:t>
      </w:r>
      <w:r w:rsidRPr="00CA5353">
        <w:rPr>
          <w:i/>
        </w:rPr>
        <w:t>объекта</w:t>
      </w:r>
    </w:p>
    <w:p w:rsidR="00AA7DC3" w:rsidRPr="00CA5353" w:rsidRDefault="00AA7DC3" w:rsidP="0032596D">
      <w:pPr>
        <w:pStyle w:val="51"/>
        <w:numPr>
          <w:ilvl w:val="1"/>
          <w:numId w:val="422"/>
        </w:numPr>
        <w:tabs>
          <w:tab w:val="left" w:pos="941"/>
        </w:tabs>
        <w:spacing w:line="360" w:lineRule="auto"/>
        <w:ind w:left="940" w:hanging="361"/>
        <w:jc w:val="left"/>
      </w:pPr>
      <w:r w:rsidRPr="00CA5353">
        <w:t>Свойством алгоритма является</w:t>
      </w:r>
      <w:r w:rsidRPr="00CA5353">
        <w:rPr>
          <w:spacing w:val="-3"/>
        </w:rPr>
        <w:t xml:space="preserve"> </w:t>
      </w:r>
      <w:r w:rsidRPr="00CA5353">
        <w:t>…</w:t>
      </w:r>
    </w:p>
    <w:p w:rsidR="00AA7DC3" w:rsidRPr="00CA5353" w:rsidRDefault="00AA7DC3" w:rsidP="0032596D">
      <w:pPr>
        <w:pStyle w:val="af2"/>
        <w:widowControl w:val="0"/>
        <w:numPr>
          <w:ilvl w:val="0"/>
          <w:numId w:val="421"/>
        </w:numPr>
        <w:tabs>
          <w:tab w:val="left" w:pos="1234"/>
        </w:tabs>
        <w:autoSpaceDE w:val="0"/>
        <w:autoSpaceDN w:val="0"/>
        <w:spacing w:line="360" w:lineRule="auto"/>
        <w:ind w:hanging="361"/>
        <w:contextualSpacing w:val="0"/>
        <w:rPr>
          <w:i/>
        </w:rPr>
      </w:pPr>
      <w:r w:rsidRPr="00CA5353">
        <w:rPr>
          <w:i/>
        </w:rPr>
        <w:t>Результативность</w:t>
      </w:r>
    </w:p>
    <w:p w:rsidR="00AA7DC3" w:rsidRPr="00CA5353" w:rsidRDefault="00AA7DC3" w:rsidP="0032596D">
      <w:pPr>
        <w:pStyle w:val="af2"/>
        <w:widowControl w:val="0"/>
        <w:numPr>
          <w:ilvl w:val="0"/>
          <w:numId w:val="421"/>
        </w:numPr>
        <w:tabs>
          <w:tab w:val="left" w:pos="1234"/>
        </w:tabs>
        <w:autoSpaceDE w:val="0"/>
        <w:autoSpaceDN w:val="0"/>
        <w:spacing w:line="360" w:lineRule="auto"/>
        <w:ind w:hanging="361"/>
        <w:contextualSpacing w:val="0"/>
        <w:rPr>
          <w:i/>
        </w:rPr>
      </w:pPr>
      <w:r w:rsidRPr="00CA5353">
        <w:rPr>
          <w:i/>
        </w:rPr>
        <w:t>Цикличность</w:t>
      </w:r>
    </w:p>
    <w:p w:rsidR="00AA7DC3" w:rsidRPr="00CA5353" w:rsidRDefault="00AA7DC3" w:rsidP="0032596D">
      <w:pPr>
        <w:pStyle w:val="af2"/>
        <w:widowControl w:val="0"/>
        <w:numPr>
          <w:ilvl w:val="0"/>
          <w:numId w:val="421"/>
        </w:numPr>
        <w:tabs>
          <w:tab w:val="left" w:pos="1234"/>
        </w:tabs>
        <w:autoSpaceDE w:val="0"/>
        <w:autoSpaceDN w:val="0"/>
        <w:spacing w:line="360" w:lineRule="auto"/>
        <w:ind w:hanging="361"/>
        <w:contextualSpacing w:val="0"/>
        <w:rPr>
          <w:i/>
        </w:rPr>
      </w:pPr>
      <w:r w:rsidRPr="00CA5353">
        <w:rPr>
          <w:i/>
        </w:rPr>
        <w:t>возможность изменения последовательности выполнения</w:t>
      </w:r>
      <w:r w:rsidRPr="00CA5353">
        <w:rPr>
          <w:i/>
          <w:spacing w:val="-7"/>
        </w:rPr>
        <w:t xml:space="preserve"> </w:t>
      </w:r>
      <w:r w:rsidRPr="00CA5353">
        <w:rPr>
          <w:i/>
        </w:rPr>
        <w:t>команд</w:t>
      </w:r>
    </w:p>
    <w:p w:rsidR="00AA7DC3" w:rsidRPr="00CA5353" w:rsidRDefault="00AA7DC3" w:rsidP="0032596D">
      <w:pPr>
        <w:pStyle w:val="af2"/>
        <w:widowControl w:val="0"/>
        <w:numPr>
          <w:ilvl w:val="0"/>
          <w:numId w:val="421"/>
        </w:numPr>
        <w:tabs>
          <w:tab w:val="left" w:pos="1234"/>
        </w:tabs>
        <w:autoSpaceDE w:val="0"/>
        <w:autoSpaceDN w:val="0"/>
        <w:spacing w:line="360" w:lineRule="auto"/>
        <w:ind w:hanging="361"/>
        <w:contextualSpacing w:val="0"/>
        <w:rPr>
          <w:i/>
        </w:rPr>
      </w:pPr>
      <w:r w:rsidRPr="00CA5353">
        <w:rPr>
          <w:i/>
        </w:rPr>
        <w:t>возможность выполнения алгоритма в обратном</w:t>
      </w:r>
      <w:r w:rsidRPr="00CA5353">
        <w:rPr>
          <w:i/>
          <w:spacing w:val="-6"/>
        </w:rPr>
        <w:t xml:space="preserve"> </w:t>
      </w:r>
      <w:r w:rsidRPr="00CA5353">
        <w:rPr>
          <w:i/>
        </w:rPr>
        <w:t>порядке</w:t>
      </w:r>
    </w:p>
    <w:p w:rsidR="00AA7DC3" w:rsidRPr="00CA5353" w:rsidRDefault="00AA7DC3" w:rsidP="0032596D">
      <w:pPr>
        <w:pStyle w:val="51"/>
        <w:numPr>
          <w:ilvl w:val="1"/>
          <w:numId w:val="422"/>
        </w:numPr>
        <w:tabs>
          <w:tab w:val="left" w:pos="941"/>
        </w:tabs>
        <w:spacing w:line="360" w:lineRule="auto"/>
        <w:ind w:left="940" w:hanging="361"/>
        <w:jc w:val="left"/>
      </w:pPr>
      <w:r w:rsidRPr="00CA5353">
        <w:t>Минимальным объектом, используемым в текстовом редакторе, является</w:t>
      </w:r>
      <w:r w:rsidRPr="00CA5353">
        <w:rPr>
          <w:spacing w:val="-11"/>
        </w:rPr>
        <w:t xml:space="preserve"> </w:t>
      </w:r>
      <w:r w:rsidRPr="00CA5353">
        <w:t>...</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lastRenderedPageBreak/>
        <w:t>Слово</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точка экрана</w:t>
      </w:r>
      <w:r w:rsidRPr="00CA5353">
        <w:rPr>
          <w:i/>
          <w:spacing w:val="-1"/>
        </w:rPr>
        <w:t xml:space="preserve"> </w:t>
      </w:r>
      <w:r w:rsidRPr="00CA5353">
        <w:rPr>
          <w:i/>
        </w:rPr>
        <w:t>(пиксел)</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абзац</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знакоместо (символ)</w:t>
      </w:r>
    </w:p>
    <w:p w:rsidR="00AA7DC3" w:rsidRPr="00CA5353" w:rsidRDefault="00AA7DC3" w:rsidP="0032596D">
      <w:pPr>
        <w:pStyle w:val="51"/>
        <w:numPr>
          <w:ilvl w:val="1"/>
          <w:numId w:val="422"/>
        </w:numPr>
        <w:tabs>
          <w:tab w:val="left" w:pos="941"/>
        </w:tabs>
        <w:spacing w:line="360" w:lineRule="auto"/>
        <w:ind w:left="940" w:hanging="361"/>
        <w:jc w:val="left"/>
      </w:pPr>
      <w:r w:rsidRPr="00CA5353">
        <w:t>Инструментами в графическом редакторе являются</w:t>
      </w:r>
      <w:r w:rsidRPr="00CA5353">
        <w:rPr>
          <w:spacing w:val="-3"/>
        </w:rPr>
        <w:t xml:space="preserve"> </w:t>
      </w:r>
      <w:r w:rsidRPr="00CA5353">
        <w:t>...</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линия, круг,</w:t>
      </w:r>
      <w:r w:rsidRPr="00CA5353">
        <w:rPr>
          <w:i/>
          <w:spacing w:val="-1"/>
        </w:rPr>
        <w:t xml:space="preserve"> </w:t>
      </w:r>
      <w:r w:rsidRPr="00CA5353">
        <w:rPr>
          <w:i/>
        </w:rPr>
        <w:t>прямоугольник</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выделение, копирование,</w:t>
      </w:r>
      <w:r w:rsidRPr="00CA5353">
        <w:rPr>
          <w:i/>
          <w:spacing w:val="-1"/>
        </w:rPr>
        <w:t xml:space="preserve"> </w:t>
      </w:r>
      <w:r w:rsidRPr="00CA5353">
        <w:rPr>
          <w:i/>
        </w:rPr>
        <w:t>вставка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карандаш, кисть,</w:t>
      </w:r>
      <w:r w:rsidRPr="00CA5353">
        <w:rPr>
          <w:i/>
          <w:spacing w:val="-1"/>
        </w:rPr>
        <w:t xml:space="preserve"> </w:t>
      </w:r>
      <w:r w:rsidRPr="00CA5353">
        <w:rPr>
          <w:i/>
        </w:rPr>
        <w:t>ластик</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наборы цветов</w:t>
      </w:r>
      <w:r w:rsidRPr="00CA5353">
        <w:rPr>
          <w:i/>
          <w:spacing w:val="-1"/>
        </w:rPr>
        <w:t xml:space="preserve"> </w:t>
      </w:r>
      <w:r w:rsidRPr="00CA5353">
        <w:rPr>
          <w:i/>
        </w:rPr>
        <w:t>(палитры)</w:t>
      </w:r>
    </w:p>
    <w:p w:rsidR="00AA7DC3" w:rsidRPr="00CA5353" w:rsidRDefault="00AA7DC3" w:rsidP="0032596D">
      <w:pPr>
        <w:pStyle w:val="51"/>
        <w:numPr>
          <w:ilvl w:val="1"/>
          <w:numId w:val="422"/>
        </w:numPr>
        <w:tabs>
          <w:tab w:val="left" w:pos="941"/>
        </w:tabs>
        <w:spacing w:line="360" w:lineRule="auto"/>
        <w:ind w:left="940" w:hanging="361"/>
        <w:jc w:val="left"/>
      </w:pPr>
      <w:r w:rsidRPr="00CA5353">
        <w:t>В состав мультимедиа-компьютера обязательно входит</w:t>
      </w:r>
      <w:r w:rsidRPr="00CA5353">
        <w:rPr>
          <w:spacing w:val="-1"/>
        </w:rPr>
        <w:t xml:space="preserve"> </w:t>
      </w:r>
      <w:r w:rsidRPr="00CA5353">
        <w:t>...</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проекционная</w:t>
      </w:r>
      <w:r w:rsidRPr="00CA5353">
        <w:rPr>
          <w:i/>
          <w:spacing w:val="-2"/>
        </w:rPr>
        <w:t xml:space="preserve"> </w:t>
      </w:r>
      <w:r w:rsidRPr="00CA5353">
        <w:rPr>
          <w:i/>
        </w:rPr>
        <w:t>панель</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CD-ROM дисковод и звуковая</w:t>
      </w:r>
      <w:r w:rsidRPr="00CA5353">
        <w:rPr>
          <w:i/>
          <w:spacing w:val="-4"/>
        </w:rPr>
        <w:t xml:space="preserve"> </w:t>
      </w:r>
      <w:r w:rsidRPr="00CA5353">
        <w:rPr>
          <w:i/>
        </w:rPr>
        <w:t>плата</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Модем</w:t>
      </w:r>
    </w:p>
    <w:p w:rsidR="00AA7DC3" w:rsidRPr="00CA5353" w:rsidRDefault="00AA7DC3" w:rsidP="0032596D">
      <w:pPr>
        <w:pStyle w:val="af2"/>
        <w:widowControl w:val="0"/>
        <w:numPr>
          <w:ilvl w:val="2"/>
          <w:numId w:val="422"/>
        </w:numPr>
        <w:tabs>
          <w:tab w:val="left" w:pos="1234"/>
        </w:tabs>
        <w:autoSpaceDE w:val="0"/>
        <w:autoSpaceDN w:val="0"/>
        <w:spacing w:line="360" w:lineRule="auto"/>
        <w:ind w:hanging="361"/>
        <w:contextualSpacing w:val="0"/>
        <w:rPr>
          <w:i/>
        </w:rPr>
      </w:pPr>
      <w:r w:rsidRPr="00CA5353">
        <w:rPr>
          <w:i/>
        </w:rPr>
        <w:t>плоттер</w:t>
      </w:r>
    </w:p>
    <w:p w:rsidR="00AA7DC3" w:rsidRPr="00CA5353" w:rsidRDefault="00AA7DC3" w:rsidP="0032596D">
      <w:pPr>
        <w:pStyle w:val="a5"/>
        <w:spacing w:before="0" w:beforeAutospacing="0" w:after="0" w:afterAutospacing="0" w:line="360" w:lineRule="auto"/>
        <w:rPr>
          <w:i/>
        </w:rPr>
      </w:pPr>
    </w:p>
    <w:p w:rsidR="00AA7DC3" w:rsidRPr="00CA5353" w:rsidRDefault="00AA7DC3" w:rsidP="0032596D">
      <w:pPr>
        <w:pStyle w:val="51"/>
        <w:numPr>
          <w:ilvl w:val="1"/>
          <w:numId w:val="428"/>
        </w:numPr>
        <w:tabs>
          <w:tab w:val="left" w:pos="1294"/>
        </w:tabs>
        <w:spacing w:line="360" w:lineRule="auto"/>
        <w:ind w:left="1293" w:hanging="421"/>
      </w:pPr>
      <w:r w:rsidRPr="00CA5353">
        <w:t>Задания для текущего</w:t>
      </w:r>
      <w:r w:rsidRPr="00CA5353">
        <w:rPr>
          <w:spacing w:val="-5"/>
        </w:rPr>
        <w:t xml:space="preserve"> </w:t>
      </w:r>
      <w:r w:rsidRPr="00CA5353">
        <w:t>контроля</w:t>
      </w:r>
    </w:p>
    <w:p w:rsidR="00AA7DC3" w:rsidRPr="00CA5353" w:rsidRDefault="00AA7DC3" w:rsidP="0032596D">
      <w:pPr>
        <w:pStyle w:val="61"/>
        <w:spacing w:line="360" w:lineRule="auto"/>
        <w:ind w:left="512"/>
      </w:pPr>
      <w:r w:rsidRPr="00CA5353">
        <w:t>Тестовые задания по разделу «Информационные технологии»</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spacing w:line="360" w:lineRule="auto"/>
        <w:ind w:left="495" w:right="310"/>
        <w:jc w:val="center"/>
        <w:rPr>
          <w:b/>
        </w:rPr>
      </w:pPr>
      <w:r w:rsidRPr="00CA5353">
        <w:rPr>
          <w:b/>
        </w:rPr>
        <w:t>Тест Информационные технологии</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420"/>
        </w:numPr>
        <w:tabs>
          <w:tab w:val="left" w:pos="754"/>
        </w:tabs>
        <w:autoSpaceDE w:val="0"/>
        <w:autoSpaceDN w:val="0"/>
        <w:spacing w:line="360" w:lineRule="auto"/>
        <w:ind w:hanging="242"/>
        <w:contextualSpacing w:val="0"/>
      </w:pPr>
      <w:r w:rsidRPr="00CA5353">
        <w:t>Текстовый редактор - программа, предназначенная</w:t>
      </w:r>
      <w:r w:rsidRPr="00CA5353">
        <w:rPr>
          <w:spacing w:val="-1"/>
        </w:rPr>
        <w:t xml:space="preserve"> </w:t>
      </w:r>
      <w:r w:rsidRPr="00CA5353">
        <w:t>для</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создания, редактирования и форматирования текстовой информации</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работы с изображениями в процессе создания игровых</w:t>
      </w:r>
      <w:r w:rsidRPr="00CA5353">
        <w:rPr>
          <w:spacing w:val="-5"/>
        </w:rPr>
        <w:t xml:space="preserve"> </w:t>
      </w:r>
      <w:r w:rsidRPr="00CA5353">
        <w:t>программ</w:t>
      </w:r>
    </w:p>
    <w:p w:rsidR="00AA7DC3" w:rsidRPr="00CA5353" w:rsidRDefault="00AA7DC3" w:rsidP="0032596D">
      <w:pPr>
        <w:pStyle w:val="af2"/>
        <w:widowControl w:val="0"/>
        <w:numPr>
          <w:ilvl w:val="1"/>
          <w:numId w:val="420"/>
        </w:numPr>
        <w:tabs>
          <w:tab w:val="left" w:pos="1498"/>
        </w:tabs>
        <w:autoSpaceDE w:val="0"/>
        <w:autoSpaceDN w:val="0"/>
        <w:spacing w:line="360" w:lineRule="auto"/>
        <w:ind w:left="1497" w:hanging="337"/>
        <w:contextualSpacing w:val="0"/>
      </w:pPr>
      <w:r w:rsidRPr="00CA5353">
        <w:t>управление ресурсами ПК при создании</w:t>
      </w:r>
      <w:r w:rsidRPr="00CA5353">
        <w:rPr>
          <w:spacing w:val="-6"/>
        </w:rPr>
        <w:t xml:space="preserve"> </w:t>
      </w:r>
      <w:r w:rsidRPr="00CA5353">
        <w:t>документов</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автоматического перевода с символьных языков в машинные</w:t>
      </w:r>
      <w:r w:rsidRPr="00CA5353">
        <w:rPr>
          <w:spacing w:val="-7"/>
        </w:rPr>
        <w:t xml:space="preserve"> </w:t>
      </w:r>
      <w:r w:rsidRPr="00CA5353">
        <w:t>коды</w:t>
      </w:r>
    </w:p>
    <w:p w:rsidR="00AA7DC3" w:rsidRPr="00CA5353" w:rsidRDefault="00AA7DC3" w:rsidP="0032596D">
      <w:pPr>
        <w:pStyle w:val="af2"/>
        <w:widowControl w:val="0"/>
        <w:numPr>
          <w:ilvl w:val="0"/>
          <w:numId w:val="420"/>
        </w:numPr>
        <w:tabs>
          <w:tab w:val="left" w:pos="754"/>
        </w:tabs>
        <w:autoSpaceDE w:val="0"/>
        <w:autoSpaceDN w:val="0"/>
        <w:spacing w:line="360" w:lineRule="auto"/>
        <w:ind w:hanging="242"/>
        <w:contextualSpacing w:val="0"/>
      </w:pPr>
      <w:r w:rsidRPr="00CA5353">
        <w:t>В ряду "символ" - ... - "строка" - "фрагмент текста"</w:t>
      </w:r>
      <w:r w:rsidRPr="00CA5353">
        <w:rPr>
          <w:spacing w:val="-13"/>
        </w:rPr>
        <w:t xml:space="preserve"> </w:t>
      </w:r>
      <w:r w:rsidRPr="00CA5353">
        <w:t>пропущено:</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"слово"</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"абзац"</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"страница"</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"текст"</w:t>
      </w:r>
    </w:p>
    <w:p w:rsidR="00AA7DC3" w:rsidRPr="00CA5353" w:rsidRDefault="00AA7DC3" w:rsidP="0032596D">
      <w:pPr>
        <w:pStyle w:val="af2"/>
        <w:widowControl w:val="0"/>
        <w:numPr>
          <w:ilvl w:val="0"/>
          <w:numId w:val="420"/>
        </w:numPr>
        <w:tabs>
          <w:tab w:val="left" w:pos="754"/>
        </w:tabs>
        <w:autoSpaceDE w:val="0"/>
        <w:autoSpaceDN w:val="0"/>
        <w:spacing w:line="360" w:lineRule="auto"/>
        <w:ind w:hanging="242"/>
        <w:contextualSpacing w:val="0"/>
      </w:pPr>
      <w:r w:rsidRPr="00CA5353">
        <w:t>К числу основных функций текстового редактора</w:t>
      </w:r>
      <w:r w:rsidRPr="00CA5353">
        <w:rPr>
          <w:spacing w:val="-7"/>
        </w:rPr>
        <w:t xml:space="preserve"> </w:t>
      </w:r>
      <w:r w:rsidRPr="00CA5353">
        <w:t>относятся:</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копирование, перемещение, уничтожение и сортировка фрагментов</w:t>
      </w:r>
      <w:r w:rsidRPr="00CA5353">
        <w:rPr>
          <w:spacing w:val="-3"/>
        </w:rPr>
        <w:t xml:space="preserve"> </w:t>
      </w:r>
      <w:r w:rsidRPr="00CA5353">
        <w:t>текста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создание, редактирование, сохранение и печать текстов</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строгое соблюдение</w:t>
      </w:r>
      <w:r w:rsidRPr="00CA5353">
        <w:rPr>
          <w:spacing w:val="-2"/>
        </w:rPr>
        <w:t xml:space="preserve"> </w:t>
      </w:r>
      <w:r w:rsidRPr="00CA5353">
        <w:t>правописания</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автоматическая обработка информации, представленной в текстовых</w:t>
      </w:r>
      <w:r w:rsidRPr="00CA5353">
        <w:rPr>
          <w:spacing w:val="-6"/>
        </w:rPr>
        <w:t xml:space="preserve"> </w:t>
      </w:r>
      <w:r w:rsidRPr="00CA5353">
        <w:t>файлах.</w:t>
      </w:r>
    </w:p>
    <w:p w:rsidR="00AA7DC3" w:rsidRPr="00CA5353" w:rsidRDefault="00AA7DC3" w:rsidP="0032596D">
      <w:pPr>
        <w:pStyle w:val="af2"/>
        <w:widowControl w:val="0"/>
        <w:numPr>
          <w:ilvl w:val="0"/>
          <w:numId w:val="420"/>
        </w:numPr>
        <w:tabs>
          <w:tab w:val="left" w:pos="754"/>
        </w:tabs>
        <w:autoSpaceDE w:val="0"/>
        <w:autoSpaceDN w:val="0"/>
        <w:spacing w:line="360" w:lineRule="auto"/>
        <w:ind w:left="512" w:right="1134" w:firstLine="0"/>
        <w:contextualSpacing w:val="0"/>
      </w:pPr>
      <w:r w:rsidRPr="00CA5353">
        <w:t>Символ, вводимый с клавиатуры при наборе, отображается на экране дисплея в позиции, определяемой:</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lastRenderedPageBreak/>
        <w:t>задаваемыми</w:t>
      </w:r>
      <w:r w:rsidRPr="00CA5353">
        <w:rPr>
          <w:spacing w:val="-1"/>
        </w:rPr>
        <w:t xml:space="preserve"> </w:t>
      </w:r>
      <w:r w:rsidRPr="00CA5353">
        <w:t>координатами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положением курсора</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адресом</w:t>
      </w:r>
    </w:p>
    <w:p w:rsidR="00AA7DC3" w:rsidRPr="00CA5353" w:rsidRDefault="00AA7DC3" w:rsidP="0032596D">
      <w:pPr>
        <w:pStyle w:val="af2"/>
        <w:widowControl w:val="0"/>
        <w:numPr>
          <w:ilvl w:val="1"/>
          <w:numId w:val="420"/>
        </w:numPr>
        <w:tabs>
          <w:tab w:val="left" w:pos="1495"/>
        </w:tabs>
        <w:autoSpaceDE w:val="0"/>
        <w:autoSpaceDN w:val="0"/>
        <w:spacing w:line="360" w:lineRule="auto"/>
        <w:contextualSpacing w:val="0"/>
      </w:pPr>
      <w:r w:rsidRPr="00CA5353">
        <w:t>положением предыдущей набранной</w:t>
      </w:r>
      <w:r w:rsidRPr="00CA5353">
        <w:rPr>
          <w:spacing w:val="-2"/>
        </w:rPr>
        <w:t xml:space="preserve"> </w:t>
      </w:r>
      <w:r w:rsidRPr="00CA5353">
        <w:t>букве</w:t>
      </w:r>
    </w:p>
    <w:p w:rsidR="00AA7DC3" w:rsidRPr="00CA5353" w:rsidRDefault="00AA7DC3" w:rsidP="0032596D">
      <w:pPr>
        <w:pStyle w:val="af2"/>
        <w:widowControl w:val="0"/>
        <w:numPr>
          <w:ilvl w:val="0"/>
          <w:numId w:val="419"/>
        </w:numPr>
        <w:tabs>
          <w:tab w:val="left" w:pos="754"/>
        </w:tabs>
        <w:autoSpaceDE w:val="0"/>
        <w:autoSpaceDN w:val="0"/>
        <w:spacing w:line="360" w:lineRule="auto"/>
        <w:ind w:hanging="242"/>
        <w:contextualSpacing w:val="0"/>
      </w:pPr>
      <w:r w:rsidRPr="00CA5353">
        <w:t>Курсор -</w:t>
      </w:r>
      <w:r w:rsidRPr="00CA5353">
        <w:rPr>
          <w:spacing w:val="-2"/>
        </w:rPr>
        <w:t xml:space="preserve"> </w:t>
      </w:r>
      <w:r w:rsidRPr="00CA5353">
        <w:t>это</w:t>
      </w:r>
    </w:p>
    <w:p w:rsidR="00AA7DC3" w:rsidRPr="00CA5353" w:rsidRDefault="00AA7DC3" w:rsidP="0032596D">
      <w:pPr>
        <w:pStyle w:val="af2"/>
        <w:widowControl w:val="0"/>
        <w:numPr>
          <w:ilvl w:val="1"/>
          <w:numId w:val="419"/>
        </w:numPr>
        <w:tabs>
          <w:tab w:val="left" w:pos="1498"/>
        </w:tabs>
        <w:autoSpaceDE w:val="0"/>
        <w:autoSpaceDN w:val="0"/>
        <w:spacing w:line="360" w:lineRule="auto"/>
        <w:ind w:hanging="337"/>
        <w:contextualSpacing w:val="0"/>
      </w:pPr>
      <w:r w:rsidRPr="00CA5353">
        <w:t>устройство ввода текстовой</w:t>
      </w:r>
      <w:r w:rsidRPr="00CA5353">
        <w:rPr>
          <w:spacing w:val="-2"/>
        </w:rPr>
        <w:t xml:space="preserve"> </w:t>
      </w:r>
      <w:r w:rsidRPr="00CA5353">
        <w:t>информации</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клавиша на</w:t>
      </w:r>
      <w:r w:rsidRPr="00CA5353">
        <w:rPr>
          <w:spacing w:val="-3"/>
        </w:rPr>
        <w:t xml:space="preserve"> </w:t>
      </w:r>
      <w:r w:rsidRPr="00CA5353">
        <w:t>клавиатуре</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наименьший элемент отображения на</w:t>
      </w:r>
      <w:r w:rsidRPr="00CA5353">
        <w:rPr>
          <w:spacing w:val="-2"/>
        </w:rPr>
        <w:t xml:space="preserve"> </w:t>
      </w:r>
      <w:r w:rsidRPr="00CA5353">
        <w:t>экране</w:t>
      </w:r>
    </w:p>
    <w:p w:rsidR="00AA7DC3" w:rsidRPr="00CA5353" w:rsidRDefault="00AA7DC3" w:rsidP="0032596D">
      <w:pPr>
        <w:pStyle w:val="a5"/>
        <w:spacing w:before="0" w:beforeAutospacing="0" w:after="0" w:afterAutospacing="0" w:line="360" w:lineRule="auto"/>
        <w:ind w:left="1233" w:right="371" w:hanging="72"/>
      </w:pPr>
      <w:r w:rsidRPr="00CA5353">
        <w:rPr>
          <w:rFonts w:ascii="Wingdings 2" w:hAnsi="Wingdings 2"/>
        </w:rPr>
        <w:t></w:t>
      </w:r>
      <w:r w:rsidRPr="00CA5353">
        <w:t xml:space="preserve"> метка на экране монитора, указывающая позицию, в которой будет отображен вводимый с клавиатуры</w:t>
      </w:r>
    </w:p>
    <w:p w:rsidR="00AA7DC3" w:rsidRPr="00CA5353" w:rsidRDefault="00AA7DC3" w:rsidP="0032596D">
      <w:pPr>
        <w:pStyle w:val="af2"/>
        <w:widowControl w:val="0"/>
        <w:numPr>
          <w:ilvl w:val="0"/>
          <w:numId w:val="419"/>
        </w:numPr>
        <w:tabs>
          <w:tab w:val="left" w:pos="754"/>
        </w:tabs>
        <w:autoSpaceDE w:val="0"/>
        <w:autoSpaceDN w:val="0"/>
        <w:spacing w:line="360" w:lineRule="auto"/>
        <w:ind w:hanging="242"/>
        <w:contextualSpacing w:val="0"/>
      </w:pPr>
      <w:r w:rsidRPr="00CA5353">
        <w:t>Сообщение о местоположении курсора,</w:t>
      </w:r>
      <w:r w:rsidRPr="00CA5353">
        <w:rPr>
          <w:spacing w:val="2"/>
        </w:rPr>
        <w:t xml:space="preserve"> </w:t>
      </w:r>
      <w:r w:rsidRPr="00CA5353">
        <w:t>указывается</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в строке состояния текстового редактора</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в меню текстового</w:t>
      </w:r>
      <w:r w:rsidRPr="00CA5353">
        <w:rPr>
          <w:spacing w:val="-2"/>
        </w:rPr>
        <w:t xml:space="preserve"> </w:t>
      </w:r>
      <w:r w:rsidRPr="00CA5353">
        <w:t>редактора</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в окне текстового</w:t>
      </w:r>
      <w:r w:rsidRPr="00CA5353">
        <w:rPr>
          <w:spacing w:val="-3"/>
        </w:rPr>
        <w:t xml:space="preserve"> </w:t>
      </w:r>
      <w:r w:rsidRPr="00CA5353">
        <w:t>редактора</w:t>
      </w:r>
    </w:p>
    <w:p w:rsidR="00AA7DC3" w:rsidRPr="00CA5353" w:rsidRDefault="00AA7DC3" w:rsidP="0032596D">
      <w:pPr>
        <w:pStyle w:val="af2"/>
        <w:widowControl w:val="0"/>
        <w:numPr>
          <w:ilvl w:val="0"/>
          <w:numId w:val="419"/>
        </w:numPr>
        <w:tabs>
          <w:tab w:val="left" w:pos="754"/>
        </w:tabs>
        <w:autoSpaceDE w:val="0"/>
        <w:autoSpaceDN w:val="0"/>
        <w:spacing w:line="360" w:lineRule="auto"/>
        <w:ind w:hanging="242"/>
        <w:contextualSpacing w:val="0"/>
      </w:pPr>
      <w:r w:rsidRPr="00CA5353">
        <w:t>При наборе текста одно слово от другого</w:t>
      </w:r>
      <w:r w:rsidRPr="00CA5353">
        <w:rPr>
          <w:spacing w:val="-5"/>
        </w:rPr>
        <w:t xml:space="preserve"> </w:t>
      </w:r>
      <w:r w:rsidRPr="00CA5353">
        <w:t>отделяется:</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точкой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пробелом</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запятой</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двоеточием</w:t>
      </w:r>
    </w:p>
    <w:p w:rsidR="00AA7DC3" w:rsidRPr="00CA5353" w:rsidRDefault="00AA7DC3" w:rsidP="0032596D">
      <w:pPr>
        <w:pStyle w:val="af2"/>
        <w:widowControl w:val="0"/>
        <w:numPr>
          <w:ilvl w:val="0"/>
          <w:numId w:val="419"/>
        </w:numPr>
        <w:tabs>
          <w:tab w:val="left" w:pos="754"/>
        </w:tabs>
        <w:autoSpaceDE w:val="0"/>
        <w:autoSpaceDN w:val="0"/>
        <w:spacing w:line="360" w:lineRule="auto"/>
        <w:ind w:hanging="242"/>
        <w:contextualSpacing w:val="0"/>
      </w:pPr>
      <w:r w:rsidRPr="00CA5353">
        <w:t>С помощью компьютера текстовую информацию</w:t>
      </w:r>
      <w:r w:rsidRPr="00CA5353">
        <w:rPr>
          <w:spacing w:val="-4"/>
        </w:rPr>
        <w:t xml:space="preserve"> </w:t>
      </w:r>
      <w:r w:rsidRPr="00CA5353">
        <w:t>можно:</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хранить, получать и обрабатывать:</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только</w:t>
      </w:r>
      <w:r w:rsidRPr="00CA5353">
        <w:rPr>
          <w:spacing w:val="-3"/>
        </w:rPr>
        <w:t xml:space="preserve"> </w:t>
      </w:r>
      <w:r w:rsidRPr="00CA5353">
        <w:t>хранить</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только</w:t>
      </w:r>
      <w:r w:rsidRPr="00CA5353">
        <w:rPr>
          <w:spacing w:val="-4"/>
        </w:rPr>
        <w:t xml:space="preserve"> </w:t>
      </w:r>
      <w:r w:rsidRPr="00CA5353">
        <w:t>получать</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только</w:t>
      </w:r>
      <w:r w:rsidRPr="00CA5353">
        <w:rPr>
          <w:spacing w:val="-1"/>
        </w:rPr>
        <w:t xml:space="preserve"> </w:t>
      </w:r>
      <w:r w:rsidRPr="00CA5353">
        <w:t>обрабатывать</w:t>
      </w:r>
    </w:p>
    <w:p w:rsidR="00AA7DC3" w:rsidRPr="00CA5353" w:rsidRDefault="00AA7DC3" w:rsidP="0032596D">
      <w:pPr>
        <w:pStyle w:val="af2"/>
        <w:widowControl w:val="0"/>
        <w:numPr>
          <w:ilvl w:val="0"/>
          <w:numId w:val="419"/>
        </w:numPr>
        <w:tabs>
          <w:tab w:val="left" w:pos="754"/>
        </w:tabs>
        <w:autoSpaceDE w:val="0"/>
        <w:autoSpaceDN w:val="0"/>
        <w:spacing w:line="360" w:lineRule="auto"/>
        <w:ind w:hanging="242"/>
        <w:contextualSpacing w:val="0"/>
      </w:pPr>
      <w:r w:rsidRPr="00CA5353">
        <w:t>Редактирование текста представляет</w:t>
      </w:r>
      <w:r w:rsidRPr="00CA5353">
        <w:rPr>
          <w:spacing w:val="-2"/>
        </w:rPr>
        <w:t xml:space="preserve"> </w:t>
      </w:r>
      <w:r w:rsidRPr="00CA5353">
        <w:t>собой: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процесс внесения изменений в имеющийся текст</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процедуру сохранения текста на диске в виде текстового</w:t>
      </w:r>
      <w:r w:rsidRPr="00CA5353">
        <w:rPr>
          <w:spacing w:val="-9"/>
        </w:rPr>
        <w:t xml:space="preserve"> </w:t>
      </w:r>
      <w:r w:rsidRPr="00CA5353">
        <w:t>файла</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процесс передачи текстовой информации по компьютерной</w:t>
      </w:r>
      <w:r w:rsidRPr="00CA5353">
        <w:rPr>
          <w:spacing w:val="-4"/>
        </w:rPr>
        <w:t xml:space="preserve"> </w:t>
      </w:r>
      <w:r w:rsidRPr="00CA5353">
        <w:t>сети</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процедуру считывания с внешнего запоминающего устройства ранее созданного</w:t>
      </w:r>
      <w:r w:rsidRPr="00CA5353">
        <w:rPr>
          <w:spacing w:val="-14"/>
        </w:rPr>
        <w:t xml:space="preserve"> </w:t>
      </w:r>
      <w:r w:rsidRPr="00CA5353">
        <w:t>текста</w:t>
      </w:r>
    </w:p>
    <w:p w:rsidR="00AA7DC3" w:rsidRPr="00CA5353" w:rsidRDefault="00AA7DC3" w:rsidP="0032596D">
      <w:pPr>
        <w:pStyle w:val="af2"/>
        <w:widowControl w:val="0"/>
        <w:numPr>
          <w:ilvl w:val="0"/>
          <w:numId w:val="419"/>
        </w:numPr>
        <w:tabs>
          <w:tab w:val="left" w:pos="874"/>
        </w:tabs>
        <w:autoSpaceDE w:val="0"/>
        <w:autoSpaceDN w:val="0"/>
        <w:spacing w:line="360" w:lineRule="auto"/>
        <w:ind w:left="873" w:hanging="362"/>
        <w:contextualSpacing w:val="0"/>
      </w:pPr>
      <w:r w:rsidRPr="00CA5353">
        <w:t>Какая операция не применяется для редактирования</w:t>
      </w:r>
      <w:r w:rsidRPr="00CA5353">
        <w:rPr>
          <w:spacing w:val="-3"/>
        </w:rPr>
        <w:t xml:space="preserve"> </w:t>
      </w:r>
      <w:r w:rsidRPr="00CA5353">
        <w:t>текста: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печать текста</w:t>
      </w:r>
    </w:p>
    <w:p w:rsidR="00AA7DC3" w:rsidRPr="00CA5353" w:rsidRDefault="00AA7DC3" w:rsidP="0032596D">
      <w:pPr>
        <w:pStyle w:val="af2"/>
        <w:widowControl w:val="0"/>
        <w:numPr>
          <w:ilvl w:val="1"/>
          <w:numId w:val="419"/>
        </w:numPr>
        <w:tabs>
          <w:tab w:val="left" w:pos="1498"/>
        </w:tabs>
        <w:autoSpaceDE w:val="0"/>
        <w:autoSpaceDN w:val="0"/>
        <w:spacing w:line="360" w:lineRule="auto"/>
        <w:ind w:hanging="337"/>
        <w:contextualSpacing w:val="0"/>
      </w:pPr>
      <w:r w:rsidRPr="00CA5353">
        <w:t>удаление в тексте неверно набранного</w:t>
      </w:r>
      <w:r w:rsidRPr="00CA5353">
        <w:rPr>
          <w:spacing w:val="-3"/>
        </w:rPr>
        <w:t xml:space="preserve"> </w:t>
      </w:r>
      <w:r w:rsidRPr="00CA5353">
        <w:t>символа</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вставка пропущенного</w:t>
      </w:r>
      <w:r w:rsidRPr="00CA5353">
        <w:rPr>
          <w:spacing w:val="-3"/>
        </w:rPr>
        <w:t xml:space="preserve"> </w:t>
      </w:r>
      <w:r w:rsidRPr="00CA5353">
        <w:t>символа</w:t>
      </w:r>
    </w:p>
    <w:p w:rsidR="00AA7DC3" w:rsidRPr="00CA5353" w:rsidRDefault="00AA7DC3" w:rsidP="0032596D">
      <w:pPr>
        <w:pStyle w:val="af2"/>
        <w:widowControl w:val="0"/>
        <w:numPr>
          <w:ilvl w:val="1"/>
          <w:numId w:val="419"/>
        </w:numPr>
        <w:tabs>
          <w:tab w:val="left" w:pos="1495"/>
        </w:tabs>
        <w:autoSpaceDE w:val="0"/>
        <w:autoSpaceDN w:val="0"/>
        <w:spacing w:line="360" w:lineRule="auto"/>
        <w:ind w:left="1494" w:hanging="334"/>
        <w:contextualSpacing w:val="0"/>
      </w:pPr>
      <w:r w:rsidRPr="00CA5353">
        <w:t>замена неверно набранного</w:t>
      </w:r>
      <w:r w:rsidRPr="00CA5353">
        <w:rPr>
          <w:spacing w:val="-2"/>
        </w:rPr>
        <w:t xml:space="preserve"> </w:t>
      </w:r>
      <w:r w:rsidRPr="00CA5353">
        <w:t>символа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ind w:left="495" w:right="313"/>
        <w:jc w:val="center"/>
      </w:pPr>
      <w:r w:rsidRPr="00CA5353">
        <w:t>Тестовые задания по разделу «Компьютер и программное обеспечение»</w:t>
      </w:r>
    </w:p>
    <w:p w:rsidR="00AA7DC3" w:rsidRPr="00CA5353" w:rsidRDefault="00AA7DC3" w:rsidP="0032596D">
      <w:pPr>
        <w:pStyle w:val="a5"/>
        <w:spacing w:before="0" w:beforeAutospacing="0" w:after="0" w:afterAutospacing="0" w:line="360" w:lineRule="auto"/>
        <w:rPr>
          <w:b/>
          <w:i/>
        </w:rPr>
      </w:pPr>
    </w:p>
    <w:p w:rsidR="00AA7DC3" w:rsidRPr="00CA5353" w:rsidRDefault="00AA7DC3" w:rsidP="0032596D">
      <w:pPr>
        <w:spacing w:line="360" w:lineRule="auto"/>
        <w:ind w:left="3806"/>
        <w:rPr>
          <w:b/>
        </w:rPr>
      </w:pPr>
      <w:r w:rsidRPr="00CA5353">
        <w:rPr>
          <w:b/>
        </w:rPr>
        <w:lastRenderedPageBreak/>
        <w:t>Тест «Архитектура компьютера»</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При выключении компьютера вся информация стирается</w:t>
      </w:r>
      <w:r w:rsidRPr="00CA5353">
        <w:rPr>
          <w:spacing w:val="-6"/>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в оперативной памяти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на гибком</w:t>
      </w:r>
      <w:r w:rsidRPr="00CA5353">
        <w:rPr>
          <w:spacing w:val="-2"/>
        </w:rPr>
        <w:t xml:space="preserve"> </w:t>
      </w:r>
      <w:r w:rsidRPr="00CA5353">
        <w:t>диске</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на жестком</w:t>
      </w:r>
      <w:r w:rsidRPr="00CA5353">
        <w:rPr>
          <w:spacing w:val="-3"/>
        </w:rPr>
        <w:t xml:space="preserve"> </w:t>
      </w:r>
      <w:r w:rsidRPr="00CA5353">
        <w:t>диске</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на CD-ROM</w:t>
      </w:r>
      <w:r w:rsidRPr="00CA5353">
        <w:rPr>
          <w:spacing w:val="-3"/>
        </w:rPr>
        <w:t xml:space="preserve"> </w:t>
      </w:r>
      <w:r w:rsidRPr="00CA5353">
        <w:t>диске</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Оперативная память служит для</w:t>
      </w:r>
      <w:r w:rsidRPr="00CA5353">
        <w:rPr>
          <w:spacing w:val="-3"/>
        </w:rPr>
        <w:t xml:space="preserve"> </w:t>
      </w:r>
      <w:r w:rsidRPr="00CA5353">
        <w:t>...</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обработки</w:t>
      </w:r>
      <w:r w:rsidRPr="00CA5353">
        <w:rPr>
          <w:spacing w:val="-1"/>
        </w:rPr>
        <w:t xml:space="preserve"> </w:t>
      </w:r>
      <w:r w:rsidRPr="00CA5353">
        <w:t>информации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обработки одной программы в заданный момент</w:t>
      </w:r>
      <w:r w:rsidRPr="00CA5353">
        <w:rPr>
          <w:spacing w:val="-3"/>
        </w:rPr>
        <w:t xml:space="preserve"> </w:t>
      </w:r>
      <w:r w:rsidRPr="00CA5353">
        <w:t>времени</w:t>
      </w:r>
    </w:p>
    <w:p w:rsidR="00AA7DC3" w:rsidRPr="003A7700" w:rsidRDefault="00AA7DC3" w:rsidP="0032596D">
      <w:pPr>
        <w:pStyle w:val="af2"/>
        <w:widowControl w:val="0"/>
        <w:numPr>
          <w:ilvl w:val="1"/>
          <w:numId w:val="418"/>
        </w:numPr>
        <w:tabs>
          <w:tab w:val="left" w:pos="1495"/>
        </w:tabs>
        <w:autoSpaceDE w:val="0"/>
        <w:autoSpaceDN w:val="0"/>
        <w:spacing w:line="360" w:lineRule="auto"/>
        <w:ind w:right="323"/>
        <w:contextualSpacing w:val="0"/>
      </w:pPr>
      <w:r w:rsidRPr="00CA5353">
        <w:t>запуска</w:t>
      </w:r>
      <w:r w:rsidRPr="003A7700">
        <w:rPr>
          <w:spacing w:val="-2"/>
        </w:rPr>
        <w:t xml:space="preserve"> </w:t>
      </w:r>
      <w:r w:rsidRPr="00CA5353">
        <w:t>программ</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хранения информации</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Винчестер предназначен для</w:t>
      </w:r>
      <w:r w:rsidRPr="00CA5353">
        <w:rPr>
          <w:spacing w:val="-1"/>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для постоянного хранения информации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подключения периферийных устройств к</w:t>
      </w:r>
      <w:r w:rsidRPr="00CA5353">
        <w:rPr>
          <w:spacing w:val="3"/>
        </w:rPr>
        <w:t xml:space="preserve"> </w:t>
      </w:r>
      <w:r w:rsidRPr="00CA5353">
        <w:t>магистрали</w:t>
      </w:r>
    </w:p>
    <w:p w:rsidR="00AA7DC3" w:rsidRPr="00CA5353" w:rsidRDefault="00AA7DC3" w:rsidP="0032596D">
      <w:pPr>
        <w:pStyle w:val="af2"/>
        <w:widowControl w:val="0"/>
        <w:numPr>
          <w:ilvl w:val="1"/>
          <w:numId w:val="418"/>
        </w:numPr>
        <w:tabs>
          <w:tab w:val="left" w:pos="1498"/>
        </w:tabs>
        <w:autoSpaceDE w:val="0"/>
        <w:autoSpaceDN w:val="0"/>
        <w:spacing w:line="360" w:lineRule="auto"/>
        <w:ind w:left="1497" w:hanging="337"/>
        <w:contextualSpacing w:val="0"/>
      </w:pPr>
      <w:r w:rsidRPr="00CA5353">
        <w:t>управления работой ЭВМ по заданной</w:t>
      </w:r>
      <w:r w:rsidRPr="00CA5353">
        <w:rPr>
          <w:spacing w:val="-7"/>
        </w:rPr>
        <w:t xml:space="preserve"> </w:t>
      </w:r>
      <w:r w:rsidRPr="00CA5353">
        <w:t>программе</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Внешняя память служит для</w:t>
      </w:r>
      <w:r w:rsidRPr="00CA5353">
        <w:rPr>
          <w:spacing w:val="-1"/>
        </w:rPr>
        <w:t xml:space="preserve"> </w:t>
      </w:r>
      <w:r w:rsidRPr="00CA5353">
        <w:t>...</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хранения информации внутри ЭВМ</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хранения оперативной, часто изменяющейся информации в процессе решения</w:t>
      </w:r>
      <w:r w:rsidRPr="00CA5353">
        <w:rPr>
          <w:spacing w:val="-11"/>
        </w:rPr>
        <w:t xml:space="preserve"> </w:t>
      </w:r>
      <w:r w:rsidRPr="00CA5353">
        <w:t>задачи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обработки информации в данный момент</w:t>
      </w:r>
      <w:r w:rsidRPr="00CA5353">
        <w:rPr>
          <w:spacing w:val="-3"/>
        </w:rPr>
        <w:t xml:space="preserve"> </w:t>
      </w:r>
      <w:r w:rsidRPr="00CA5353">
        <w:t>времени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долговременного хранения информации независимо от того, работает ЭВМ или нет</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ПЗУ - это память, в которой</w:t>
      </w:r>
      <w:r w:rsidRPr="00CA5353">
        <w:rPr>
          <w:spacing w:val="-5"/>
        </w:rPr>
        <w:t xml:space="preserve"> </w:t>
      </w:r>
      <w:r w:rsidRPr="00CA5353">
        <w:t>хранится...</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информация, присутствие которой постоянно необходимо в</w:t>
      </w:r>
      <w:r w:rsidRPr="00CA5353">
        <w:rPr>
          <w:spacing w:val="-8"/>
        </w:rPr>
        <w:t xml:space="preserve"> </w:t>
      </w:r>
      <w:r w:rsidRPr="00CA5353">
        <w:t>компьютере</w:t>
      </w:r>
    </w:p>
    <w:p w:rsidR="00AA7DC3" w:rsidRPr="00CA5353" w:rsidRDefault="00AA7DC3" w:rsidP="0032596D">
      <w:pPr>
        <w:pStyle w:val="af2"/>
        <w:widowControl w:val="0"/>
        <w:numPr>
          <w:ilvl w:val="1"/>
          <w:numId w:val="418"/>
        </w:numPr>
        <w:tabs>
          <w:tab w:val="left" w:pos="1495"/>
        </w:tabs>
        <w:autoSpaceDE w:val="0"/>
        <w:autoSpaceDN w:val="0"/>
        <w:spacing w:line="360" w:lineRule="auto"/>
        <w:ind w:left="1233" w:right="1594" w:hanging="72"/>
        <w:contextualSpacing w:val="0"/>
      </w:pPr>
      <w:r w:rsidRPr="00CA5353">
        <w:t>исполняемая в данный момент времени программа и данные, с которыми она непосредственно</w:t>
      </w:r>
      <w:r w:rsidRPr="00CA5353">
        <w:rPr>
          <w:spacing w:val="-1"/>
        </w:rPr>
        <w:t xml:space="preserve"> </w:t>
      </w:r>
      <w:r w:rsidRPr="00CA5353">
        <w:t>работает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программы, предназначенные для обеспечения диалога пользователя с ЭВМ</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информация, когда ЭВМ</w:t>
      </w:r>
      <w:r w:rsidRPr="00CA5353">
        <w:rPr>
          <w:spacing w:val="-6"/>
        </w:rPr>
        <w:t xml:space="preserve"> </w:t>
      </w:r>
      <w:r w:rsidRPr="00CA5353">
        <w:t>работает</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Запись и считывание, информации в дисководах для гибких дисков осуществляются с</w:t>
      </w:r>
      <w:r w:rsidRPr="00CA5353">
        <w:rPr>
          <w:spacing w:val="-22"/>
        </w:rPr>
        <w:t xml:space="preserve"> </w:t>
      </w:r>
      <w:r w:rsidRPr="00CA5353">
        <w:t>помощью</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сенсорного</w:t>
      </w:r>
      <w:r w:rsidRPr="00CA5353">
        <w:rPr>
          <w:spacing w:val="-1"/>
        </w:rPr>
        <w:t xml:space="preserve"> </w:t>
      </w:r>
      <w:r w:rsidRPr="00CA5353">
        <w:t>датчика</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лазера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магнитной головки</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Программы сопряжения устройств компьютера называются:</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загрузчиками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драйверами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трансляторами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интерпретаторами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компиляторами</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Аппаратное обеспечение -</w:t>
      </w:r>
      <w:r w:rsidRPr="00CA5353">
        <w:rPr>
          <w:spacing w:val="-7"/>
        </w:rPr>
        <w:t xml:space="preserve"> </w:t>
      </w:r>
      <w:r w:rsidRPr="00CA5353">
        <w:t>это</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lastRenderedPageBreak/>
        <w:t></w:t>
      </w:r>
      <w:r w:rsidRPr="00CA5353">
        <w:t xml:space="preserve"> устройства для обработки информации</w:t>
      </w:r>
    </w:p>
    <w:p w:rsidR="00AA7DC3" w:rsidRPr="00CA5353" w:rsidRDefault="00AA7DC3" w:rsidP="0032596D">
      <w:pPr>
        <w:pStyle w:val="af2"/>
        <w:widowControl w:val="0"/>
        <w:numPr>
          <w:ilvl w:val="1"/>
          <w:numId w:val="418"/>
        </w:numPr>
        <w:tabs>
          <w:tab w:val="left" w:pos="1498"/>
        </w:tabs>
        <w:autoSpaceDE w:val="0"/>
        <w:autoSpaceDN w:val="0"/>
        <w:spacing w:line="360" w:lineRule="auto"/>
        <w:ind w:left="1497" w:hanging="337"/>
        <w:contextualSpacing w:val="0"/>
      </w:pPr>
      <w:r w:rsidRPr="00CA5353">
        <w:rPr>
          <w:spacing w:val="-2"/>
        </w:rPr>
        <w:t>IBM</w:t>
      </w:r>
      <w:r w:rsidRPr="00CA5353">
        <w:t xml:space="preserve"> PC</w:t>
      </w:r>
    </w:p>
    <w:p w:rsidR="00AA7DC3" w:rsidRPr="00CA5353" w:rsidRDefault="00AA7DC3" w:rsidP="0032596D">
      <w:pPr>
        <w:pStyle w:val="af2"/>
        <w:widowControl w:val="0"/>
        <w:numPr>
          <w:ilvl w:val="1"/>
          <w:numId w:val="418"/>
        </w:numPr>
        <w:tabs>
          <w:tab w:val="left" w:pos="1377"/>
        </w:tabs>
        <w:autoSpaceDE w:val="0"/>
        <w:autoSpaceDN w:val="0"/>
        <w:spacing w:line="360" w:lineRule="auto"/>
        <w:ind w:left="1376" w:hanging="216"/>
        <w:contextualSpacing w:val="0"/>
      </w:pPr>
      <w:r w:rsidRPr="00CA5353">
        <w:t>Windows</w:t>
      </w:r>
    </w:p>
    <w:p w:rsidR="00AA7DC3" w:rsidRPr="00CA5353" w:rsidRDefault="00AA7DC3" w:rsidP="0032596D">
      <w:pPr>
        <w:pStyle w:val="af2"/>
        <w:widowControl w:val="0"/>
        <w:numPr>
          <w:ilvl w:val="0"/>
          <w:numId w:val="418"/>
        </w:numPr>
        <w:tabs>
          <w:tab w:val="left" w:pos="754"/>
        </w:tabs>
        <w:autoSpaceDE w:val="0"/>
        <w:autoSpaceDN w:val="0"/>
        <w:spacing w:line="360" w:lineRule="auto"/>
        <w:ind w:hanging="242"/>
        <w:contextualSpacing w:val="0"/>
      </w:pPr>
      <w:r w:rsidRPr="00CA5353">
        <w:t>Стандартная конфигурация</w:t>
      </w:r>
      <w:r w:rsidRPr="00CA5353">
        <w:rPr>
          <w:spacing w:val="-1"/>
        </w:rPr>
        <w:t xml:space="preserve"> </w:t>
      </w:r>
      <w:r w:rsidRPr="00CA5353">
        <w:t>ПК:</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Системный блок, монитор, клавиатура</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Системный блок, монитор, принтер, клавиатура, колонки,</w:t>
      </w:r>
      <w:r w:rsidRPr="00CA5353">
        <w:rPr>
          <w:spacing w:val="-5"/>
        </w:rPr>
        <w:t xml:space="preserve"> </w:t>
      </w:r>
      <w:r w:rsidRPr="00CA5353">
        <w:t>принтер</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Монитор, принтер,</w:t>
      </w:r>
      <w:r w:rsidRPr="00CA5353">
        <w:rPr>
          <w:spacing w:val="-6"/>
        </w:rPr>
        <w:t xml:space="preserve"> </w:t>
      </w:r>
      <w:r w:rsidRPr="00CA5353">
        <w:t>колонки</w:t>
      </w:r>
    </w:p>
    <w:p w:rsidR="00AA7DC3" w:rsidRPr="00CA5353" w:rsidRDefault="00AA7DC3" w:rsidP="0032596D">
      <w:pPr>
        <w:pStyle w:val="af2"/>
        <w:widowControl w:val="0"/>
        <w:numPr>
          <w:ilvl w:val="0"/>
          <w:numId w:val="418"/>
        </w:numPr>
        <w:tabs>
          <w:tab w:val="left" w:pos="874"/>
        </w:tabs>
        <w:autoSpaceDE w:val="0"/>
        <w:autoSpaceDN w:val="0"/>
        <w:spacing w:line="360" w:lineRule="auto"/>
        <w:ind w:left="873" w:hanging="362"/>
        <w:contextualSpacing w:val="0"/>
      </w:pPr>
      <w:r w:rsidRPr="00CA5353">
        <w:t>Процессор выполняется в</w:t>
      </w:r>
      <w:r w:rsidRPr="00CA5353">
        <w:rPr>
          <w:spacing w:val="-2"/>
        </w:rPr>
        <w:t xml:space="preserve"> </w:t>
      </w:r>
      <w:r w:rsidRPr="00CA5353">
        <w:t>виде:</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Одной микросхемы</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лампочки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транзистора</w:t>
      </w:r>
    </w:p>
    <w:p w:rsidR="00AA7DC3" w:rsidRPr="00CA5353" w:rsidRDefault="00AA7DC3" w:rsidP="0032596D">
      <w:pPr>
        <w:pStyle w:val="af2"/>
        <w:widowControl w:val="0"/>
        <w:numPr>
          <w:ilvl w:val="0"/>
          <w:numId w:val="418"/>
        </w:numPr>
        <w:tabs>
          <w:tab w:val="left" w:pos="874"/>
        </w:tabs>
        <w:autoSpaceDE w:val="0"/>
        <w:autoSpaceDN w:val="0"/>
        <w:spacing w:line="360" w:lineRule="auto"/>
        <w:ind w:left="873" w:hanging="362"/>
        <w:contextualSpacing w:val="0"/>
      </w:pPr>
      <w:r w:rsidRPr="00CA5353">
        <w:t>Такт -</w:t>
      </w:r>
      <w:r w:rsidRPr="00CA5353">
        <w:rPr>
          <w:spacing w:val="-2"/>
        </w:rPr>
        <w:t xml:space="preserve"> </w:t>
      </w:r>
      <w:r w:rsidRPr="00CA5353">
        <w:t>это</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время выполнения одной операции</w:t>
      </w:r>
    </w:p>
    <w:p w:rsidR="00AA7DC3" w:rsidRPr="00CA5353" w:rsidRDefault="00AA7DC3" w:rsidP="0032596D">
      <w:pPr>
        <w:pStyle w:val="af2"/>
        <w:widowControl w:val="0"/>
        <w:numPr>
          <w:ilvl w:val="1"/>
          <w:numId w:val="418"/>
        </w:numPr>
        <w:tabs>
          <w:tab w:val="left" w:pos="1495"/>
        </w:tabs>
        <w:autoSpaceDE w:val="0"/>
        <w:autoSpaceDN w:val="0"/>
        <w:spacing w:line="360" w:lineRule="auto"/>
        <w:contextualSpacing w:val="0"/>
      </w:pPr>
      <w:r w:rsidRPr="00CA5353">
        <w:t>число бит, обрабатываемых за одну</w:t>
      </w:r>
      <w:r w:rsidRPr="00CA5353">
        <w:rPr>
          <w:spacing w:val="-5"/>
        </w:rPr>
        <w:t xml:space="preserve"> </w:t>
      </w:r>
      <w:r w:rsidRPr="00CA5353">
        <w:t>секунду</w:t>
      </w:r>
    </w:p>
    <w:p w:rsidR="00AA7DC3" w:rsidRDefault="00AA7DC3" w:rsidP="0032596D">
      <w:pPr>
        <w:pStyle w:val="af2"/>
        <w:widowControl w:val="0"/>
        <w:numPr>
          <w:ilvl w:val="1"/>
          <w:numId w:val="418"/>
        </w:numPr>
        <w:tabs>
          <w:tab w:val="left" w:pos="1495"/>
        </w:tabs>
        <w:autoSpaceDE w:val="0"/>
        <w:autoSpaceDN w:val="0"/>
        <w:spacing w:line="360" w:lineRule="auto"/>
        <w:contextualSpacing w:val="0"/>
      </w:pPr>
      <w:r w:rsidRPr="00CA5353">
        <w:t>скорость обмена</w:t>
      </w:r>
      <w:r w:rsidRPr="00CA5353">
        <w:rPr>
          <w:spacing w:val="-1"/>
        </w:rPr>
        <w:t xml:space="preserve"> </w:t>
      </w:r>
      <w:r w:rsidRPr="00CA5353">
        <w:t>информацией</w:t>
      </w:r>
    </w:p>
    <w:p w:rsidR="00AA7DC3" w:rsidRPr="00CA5353" w:rsidRDefault="00AA7DC3" w:rsidP="0032596D">
      <w:pPr>
        <w:pStyle w:val="af2"/>
        <w:widowControl w:val="0"/>
        <w:numPr>
          <w:ilvl w:val="0"/>
          <w:numId w:val="417"/>
        </w:numPr>
        <w:tabs>
          <w:tab w:val="left" w:pos="874"/>
        </w:tabs>
        <w:autoSpaceDE w:val="0"/>
        <w:autoSpaceDN w:val="0"/>
        <w:spacing w:line="360" w:lineRule="auto"/>
        <w:ind w:hanging="362"/>
        <w:contextualSpacing w:val="0"/>
      </w:pPr>
      <w:r w:rsidRPr="00CA5353">
        <w:t>разрядность процессора</w:t>
      </w:r>
      <w:r w:rsidRPr="00CA5353">
        <w:rPr>
          <w:spacing w:val="-1"/>
        </w:rPr>
        <w:t xml:space="preserve"> </w:t>
      </w:r>
      <w:r w:rsidRPr="00CA5353">
        <w:t>:</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время выполнения одной</w:t>
      </w:r>
      <w:r w:rsidRPr="00CA5353">
        <w:rPr>
          <w:spacing w:val="-1"/>
        </w:rPr>
        <w:t xml:space="preserve"> </w:t>
      </w:r>
      <w:r w:rsidRPr="00CA5353">
        <w:t>операции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число бит, обрабатываемых за одну секунду</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скорость обмена</w:t>
      </w:r>
      <w:r w:rsidRPr="00CA5353">
        <w:rPr>
          <w:spacing w:val="-1"/>
        </w:rPr>
        <w:t xml:space="preserve"> </w:t>
      </w:r>
      <w:r w:rsidRPr="00CA5353">
        <w:t>информацией</w:t>
      </w:r>
    </w:p>
    <w:p w:rsidR="00AA7DC3" w:rsidRPr="00CA5353" w:rsidRDefault="00AA7DC3" w:rsidP="0032596D">
      <w:pPr>
        <w:pStyle w:val="af2"/>
        <w:widowControl w:val="0"/>
        <w:numPr>
          <w:ilvl w:val="0"/>
          <w:numId w:val="417"/>
        </w:numPr>
        <w:tabs>
          <w:tab w:val="left" w:pos="874"/>
        </w:tabs>
        <w:autoSpaceDE w:val="0"/>
        <w:autoSpaceDN w:val="0"/>
        <w:spacing w:line="360" w:lineRule="auto"/>
        <w:ind w:hanging="362"/>
        <w:contextualSpacing w:val="0"/>
      </w:pPr>
      <w:r w:rsidRPr="00CA5353">
        <w:t>При выключении вся информация стирается</w:t>
      </w:r>
      <w:r w:rsidRPr="00CA5353">
        <w:rPr>
          <w:spacing w:val="-1"/>
        </w:rPr>
        <w:t xml:space="preserve"> </w:t>
      </w:r>
      <w:r w:rsidRPr="00CA5353">
        <w:t>из</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оперативной памяти</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Постоянной</w:t>
      </w:r>
      <w:r w:rsidRPr="00CA5353">
        <w:rPr>
          <w:spacing w:val="-1"/>
        </w:rPr>
        <w:t xml:space="preserve"> </w:t>
      </w:r>
      <w:r w:rsidRPr="00CA5353">
        <w:t>памяти</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КЭШ</w:t>
      </w:r>
    </w:p>
    <w:p w:rsidR="00AA7DC3" w:rsidRPr="00CA5353" w:rsidRDefault="00AA7DC3" w:rsidP="0032596D">
      <w:pPr>
        <w:pStyle w:val="af2"/>
        <w:widowControl w:val="0"/>
        <w:numPr>
          <w:ilvl w:val="0"/>
          <w:numId w:val="417"/>
        </w:numPr>
        <w:tabs>
          <w:tab w:val="left" w:pos="874"/>
        </w:tabs>
        <w:autoSpaceDE w:val="0"/>
        <w:autoSpaceDN w:val="0"/>
        <w:spacing w:line="360" w:lineRule="auto"/>
        <w:ind w:hanging="362"/>
        <w:contextualSpacing w:val="0"/>
      </w:pPr>
      <w:r w:rsidRPr="00CA5353">
        <w:t>Для ввода изображений в память компьютера можно</w:t>
      </w:r>
      <w:r w:rsidRPr="00CA5353">
        <w:rPr>
          <w:spacing w:val="-8"/>
        </w:rPr>
        <w:t xml:space="preserve"> </w:t>
      </w:r>
      <w:r w:rsidRPr="00CA5353">
        <w:t>использовать:</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Принтер</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Сканер</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Клавиатуру</w:t>
      </w:r>
    </w:p>
    <w:p w:rsidR="00AA7DC3" w:rsidRPr="00CA5353" w:rsidRDefault="00AA7DC3" w:rsidP="0032596D">
      <w:pPr>
        <w:pStyle w:val="af2"/>
        <w:widowControl w:val="0"/>
        <w:numPr>
          <w:ilvl w:val="0"/>
          <w:numId w:val="417"/>
        </w:numPr>
        <w:tabs>
          <w:tab w:val="left" w:pos="874"/>
        </w:tabs>
        <w:autoSpaceDE w:val="0"/>
        <w:autoSpaceDN w:val="0"/>
        <w:spacing w:line="360" w:lineRule="auto"/>
        <w:ind w:hanging="362"/>
        <w:contextualSpacing w:val="0"/>
      </w:pPr>
      <w:r w:rsidRPr="00CA5353">
        <w:t>Назовите устройства ввода</w:t>
      </w:r>
      <w:r w:rsidRPr="00CA5353">
        <w:rPr>
          <w:spacing w:val="-2"/>
        </w:rPr>
        <w:t xml:space="preserve"> </w:t>
      </w:r>
      <w:r w:rsidRPr="00CA5353">
        <w:t>:</w:t>
      </w:r>
    </w:p>
    <w:p w:rsidR="00AA7DC3" w:rsidRPr="00CA5353" w:rsidRDefault="00AA7DC3" w:rsidP="0032596D">
      <w:pPr>
        <w:pStyle w:val="af2"/>
        <w:widowControl w:val="0"/>
        <w:numPr>
          <w:ilvl w:val="0"/>
          <w:numId w:val="416"/>
        </w:numPr>
        <w:tabs>
          <w:tab w:val="left" w:pos="1495"/>
        </w:tabs>
        <w:autoSpaceDE w:val="0"/>
        <w:autoSpaceDN w:val="0"/>
        <w:spacing w:line="360" w:lineRule="auto"/>
        <w:contextualSpacing w:val="0"/>
      </w:pPr>
      <w:r w:rsidRPr="00CA5353">
        <w:t>Клавиатура</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Монитор</w:t>
      </w:r>
    </w:p>
    <w:p w:rsidR="00AA7DC3" w:rsidRPr="00CA5353" w:rsidRDefault="00AA7DC3" w:rsidP="0032596D">
      <w:pPr>
        <w:pStyle w:val="af2"/>
        <w:widowControl w:val="0"/>
        <w:numPr>
          <w:ilvl w:val="0"/>
          <w:numId w:val="416"/>
        </w:numPr>
        <w:tabs>
          <w:tab w:val="left" w:pos="1495"/>
        </w:tabs>
        <w:autoSpaceDE w:val="0"/>
        <w:autoSpaceDN w:val="0"/>
        <w:spacing w:line="360" w:lineRule="auto"/>
        <w:contextualSpacing w:val="0"/>
      </w:pPr>
      <w:r w:rsidRPr="00CA5353">
        <w:t>Мышь</w:t>
      </w:r>
    </w:p>
    <w:p w:rsidR="00AA7DC3" w:rsidRPr="00CA5353" w:rsidRDefault="00AA7DC3" w:rsidP="0032596D">
      <w:pPr>
        <w:pStyle w:val="af2"/>
        <w:widowControl w:val="0"/>
        <w:numPr>
          <w:ilvl w:val="1"/>
          <w:numId w:val="417"/>
        </w:numPr>
        <w:tabs>
          <w:tab w:val="left" w:pos="1495"/>
        </w:tabs>
        <w:autoSpaceDE w:val="0"/>
        <w:autoSpaceDN w:val="0"/>
        <w:spacing w:line="360" w:lineRule="auto"/>
        <w:contextualSpacing w:val="0"/>
      </w:pPr>
      <w:r w:rsidRPr="00CA5353">
        <w:t>Принтер</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Бывают механические и</w:t>
      </w:r>
      <w:r w:rsidRPr="00CA5353">
        <w:rPr>
          <w:spacing w:val="-2"/>
        </w:rPr>
        <w:t xml:space="preserve"> </w:t>
      </w:r>
      <w:r w:rsidRPr="00CA5353">
        <w:t>оптические</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Мониторы</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Мышь</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Принтеры</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диски</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lastRenderedPageBreak/>
        <w:t>Принтер, формирующий изображение из крошечных капель</w:t>
      </w:r>
      <w:r w:rsidRPr="00CA5353">
        <w:rPr>
          <w:spacing w:val="-6"/>
        </w:rPr>
        <w:t xml:space="preserve"> </w:t>
      </w:r>
      <w:r w:rsidRPr="00CA5353">
        <w:t>чернил</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Матричный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Струйный</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Лазерный</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Лучами электронно-лучевой трубки управляет</w:t>
      </w:r>
      <w:r w:rsidRPr="00CA5353">
        <w:rPr>
          <w:spacing w:val="1"/>
        </w:rPr>
        <w:t xml:space="preserve"> </w:t>
      </w:r>
      <w:r w:rsidRPr="00CA5353">
        <w:t>…</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Процессор</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Видеопамять</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Дисплейный процессор</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Память</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Устройство, предназначенное для ввода информации с твердого носителя в</w:t>
      </w:r>
      <w:r w:rsidRPr="00CA5353">
        <w:rPr>
          <w:spacing w:val="-11"/>
        </w:rPr>
        <w:t xml:space="preserve"> </w:t>
      </w:r>
      <w:r w:rsidRPr="00CA5353">
        <w:t>компьютер</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Принтер</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Сканер</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Стример</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Вид принтера печатающего сразу всю</w:t>
      </w:r>
      <w:r w:rsidRPr="00CA5353">
        <w:rPr>
          <w:spacing w:val="-6"/>
        </w:rPr>
        <w:t xml:space="preserve"> </w:t>
      </w:r>
      <w:r w:rsidRPr="00CA5353">
        <w:t>страницу</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Матричный</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Струйный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Лазерный</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Виды</w:t>
      </w:r>
      <w:r w:rsidRPr="00CA5353">
        <w:rPr>
          <w:spacing w:val="-1"/>
        </w:rPr>
        <w:t xml:space="preserve"> </w:t>
      </w:r>
      <w:r w:rsidRPr="00CA5353">
        <w:t>сканеров</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Магнитные</w:t>
      </w:r>
    </w:p>
    <w:p w:rsidR="00AA7DC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Планшетные</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Ручные</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Лазерные</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Порошок в лазерном принтере засыпается в</w:t>
      </w:r>
      <w:r w:rsidRPr="00CA5353">
        <w:rPr>
          <w:spacing w:val="-7"/>
        </w:rPr>
        <w:t xml:space="preserve"> </w:t>
      </w:r>
      <w:r w:rsidRPr="00CA5353">
        <w:t>…</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Тонер</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Барабан</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Катридж</w:t>
      </w:r>
    </w:p>
    <w:p w:rsidR="00AA7DC3" w:rsidRPr="00CA5353" w:rsidRDefault="00AA7DC3" w:rsidP="0032596D">
      <w:pPr>
        <w:pStyle w:val="af2"/>
        <w:widowControl w:val="0"/>
        <w:numPr>
          <w:ilvl w:val="0"/>
          <w:numId w:val="415"/>
        </w:numPr>
        <w:tabs>
          <w:tab w:val="left" w:pos="874"/>
        </w:tabs>
        <w:autoSpaceDE w:val="0"/>
        <w:autoSpaceDN w:val="0"/>
        <w:spacing w:line="360" w:lineRule="auto"/>
        <w:ind w:hanging="362"/>
        <w:contextualSpacing w:val="0"/>
      </w:pPr>
      <w:r w:rsidRPr="00CA5353">
        <w:t>Они бывают на бузе электронно-лучевых трубок и</w:t>
      </w:r>
      <w:r w:rsidRPr="00CA5353">
        <w:rPr>
          <w:spacing w:val="-2"/>
        </w:rPr>
        <w:t xml:space="preserve"> </w:t>
      </w:r>
      <w:r w:rsidRPr="00CA5353">
        <w:t>газоплазменными</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Принтеры</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Мониторы</w:t>
      </w:r>
    </w:p>
    <w:p w:rsidR="00AA7DC3" w:rsidRPr="00CA5353" w:rsidRDefault="00AA7DC3" w:rsidP="0032596D">
      <w:pPr>
        <w:pStyle w:val="af2"/>
        <w:widowControl w:val="0"/>
        <w:numPr>
          <w:ilvl w:val="1"/>
          <w:numId w:val="415"/>
        </w:numPr>
        <w:tabs>
          <w:tab w:val="left" w:pos="1495"/>
        </w:tabs>
        <w:autoSpaceDE w:val="0"/>
        <w:autoSpaceDN w:val="0"/>
        <w:spacing w:line="360" w:lineRule="auto"/>
        <w:contextualSpacing w:val="0"/>
      </w:pPr>
      <w:r w:rsidRPr="00CA5353">
        <w:t>Сканеры</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ind w:left="1365"/>
      </w:pPr>
      <w:r w:rsidRPr="00CA5353">
        <w:t>Тестовые задания по разделу «Информация и информационные процессы»</w:t>
      </w:r>
    </w:p>
    <w:p w:rsidR="00AA7DC3" w:rsidRPr="00CA5353" w:rsidRDefault="00AA7DC3" w:rsidP="0032596D">
      <w:pPr>
        <w:spacing w:line="360" w:lineRule="auto"/>
        <w:ind w:left="1365"/>
        <w:rPr>
          <w:b/>
        </w:rPr>
      </w:pPr>
      <w:r w:rsidRPr="00CA5353">
        <w:rPr>
          <w:b/>
        </w:rPr>
        <w:t>Тест «Информация и информационные процессы»</w:t>
      </w:r>
    </w:p>
    <w:p w:rsidR="00AA7DC3" w:rsidRPr="00CA5353" w:rsidRDefault="00AA7DC3" w:rsidP="0032596D">
      <w:pPr>
        <w:pStyle w:val="af2"/>
        <w:widowControl w:val="0"/>
        <w:numPr>
          <w:ilvl w:val="0"/>
          <w:numId w:val="414"/>
        </w:numPr>
        <w:tabs>
          <w:tab w:val="left" w:pos="754"/>
        </w:tabs>
        <w:autoSpaceDE w:val="0"/>
        <w:autoSpaceDN w:val="0"/>
        <w:spacing w:line="360" w:lineRule="auto"/>
        <w:ind w:hanging="242"/>
        <w:contextualSpacing w:val="0"/>
      </w:pPr>
      <w:r w:rsidRPr="00CA5353">
        <w:t>Информацию, изложенную на доступном для получателя языке</w:t>
      </w:r>
      <w:r w:rsidRPr="00CA5353">
        <w:rPr>
          <w:spacing w:val="-6"/>
        </w:rPr>
        <w:t xml:space="preserve"> </w:t>
      </w:r>
      <w:r w:rsidRPr="00CA5353">
        <w:t>называют</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полной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достоверной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понятной</w:t>
      </w:r>
    </w:p>
    <w:p w:rsidR="00AA7DC3" w:rsidRPr="00CA5353" w:rsidRDefault="00AA7DC3" w:rsidP="0032596D">
      <w:pPr>
        <w:pStyle w:val="af2"/>
        <w:widowControl w:val="0"/>
        <w:numPr>
          <w:ilvl w:val="0"/>
          <w:numId w:val="414"/>
        </w:numPr>
        <w:tabs>
          <w:tab w:val="left" w:pos="754"/>
        </w:tabs>
        <w:autoSpaceDE w:val="0"/>
        <w:autoSpaceDN w:val="0"/>
        <w:spacing w:line="360" w:lineRule="auto"/>
        <w:ind w:hanging="242"/>
        <w:contextualSpacing w:val="0"/>
      </w:pPr>
      <w:r w:rsidRPr="00CA5353">
        <w:lastRenderedPageBreak/>
        <w:t>Для представления информации в компьютере</w:t>
      </w:r>
      <w:r w:rsidRPr="00CA5353">
        <w:rPr>
          <w:spacing w:val="-8"/>
        </w:rPr>
        <w:t xml:space="preserve"> </w:t>
      </w:r>
      <w:r w:rsidRPr="00CA5353">
        <w:t>используется</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аналоговый способ - бесконечное множество значений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дискретный способ - ограниченное количество состояний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всё</w:t>
      </w:r>
      <w:r w:rsidRPr="00CA5353">
        <w:rPr>
          <w:spacing w:val="-2"/>
        </w:rPr>
        <w:t xml:space="preserve"> </w:t>
      </w:r>
      <w:r w:rsidRPr="00CA5353">
        <w:t>перечисленное</w:t>
      </w:r>
    </w:p>
    <w:p w:rsidR="00AA7DC3" w:rsidRPr="00CA5353" w:rsidRDefault="00AA7DC3" w:rsidP="0032596D">
      <w:pPr>
        <w:pStyle w:val="af2"/>
        <w:widowControl w:val="0"/>
        <w:numPr>
          <w:ilvl w:val="0"/>
          <w:numId w:val="414"/>
        </w:numPr>
        <w:tabs>
          <w:tab w:val="left" w:pos="754"/>
        </w:tabs>
        <w:autoSpaceDE w:val="0"/>
        <w:autoSpaceDN w:val="0"/>
        <w:spacing w:line="360" w:lineRule="auto"/>
        <w:ind w:hanging="242"/>
        <w:contextualSpacing w:val="0"/>
      </w:pPr>
      <w:r w:rsidRPr="00CA5353">
        <w:t>Отметьте правильный</w:t>
      </w:r>
      <w:r w:rsidRPr="00CA5353">
        <w:rPr>
          <w:spacing w:val="-1"/>
        </w:rPr>
        <w:t xml:space="preserve"> </w:t>
      </w:r>
      <w:r w:rsidRPr="00CA5353">
        <w:t>ответ</w:t>
      </w:r>
    </w:p>
    <w:p w:rsidR="00AA7DC3" w:rsidRPr="00CA5353" w:rsidRDefault="00AA7DC3" w:rsidP="0032596D">
      <w:pPr>
        <w:pStyle w:val="a5"/>
        <w:spacing w:before="0" w:beforeAutospacing="0" w:after="0" w:afterAutospacing="0" w:line="360" w:lineRule="auto"/>
        <w:ind w:left="512"/>
      </w:pPr>
      <w:r w:rsidRPr="00CA5353">
        <w:t>Информацию, не зависящую от личного мнения или суждения, называют:</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достоверной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актуальной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объективной</w:t>
      </w:r>
    </w:p>
    <w:p w:rsidR="00AA7DC3" w:rsidRPr="00CA5353" w:rsidRDefault="00AA7DC3" w:rsidP="0032596D">
      <w:pPr>
        <w:pStyle w:val="af2"/>
        <w:widowControl w:val="0"/>
        <w:numPr>
          <w:ilvl w:val="0"/>
          <w:numId w:val="414"/>
        </w:numPr>
        <w:tabs>
          <w:tab w:val="left" w:pos="754"/>
        </w:tabs>
        <w:autoSpaceDE w:val="0"/>
        <w:autoSpaceDN w:val="0"/>
        <w:spacing w:line="360" w:lineRule="auto"/>
        <w:ind w:hanging="242"/>
        <w:contextualSpacing w:val="0"/>
      </w:pPr>
      <w:r w:rsidRPr="00CA5353">
        <w:t>Информацию, отражающую истинное положение вещей,</w:t>
      </w:r>
      <w:r w:rsidRPr="00CA5353">
        <w:rPr>
          <w:spacing w:val="-4"/>
        </w:rPr>
        <w:t xml:space="preserve"> </w:t>
      </w:r>
      <w:r w:rsidRPr="00CA5353">
        <w:t>называют:</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полной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полезной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актуальной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достоверной</w:t>
      </w:r>
    </w:p>
    <w:p w:rsidR="00AA7DC3" w:rsidRPr="00CA5353" w:rsidRDefault="00AA7DC3" w:rsidP="0032596D">
      <w:pPr>
        <w:pStyle w:val="af2"/>
        <w:widowControl w:val="0"/>
        <w:numPr>
          <w:ilvl w:val="0"/>
          <w:numId w:val="414"/>
        </w:numPr>
        <w:tabs>
          <w:tab w:val="left" w:pos="754"/>
        </w:tabs>
        <w:autoSpaceDE w:val="0"/>
        <w:autoSpaceDN w:val="0"/>
        <w:spacing w:line="360" w:lineRule="auto"/>
        <w:ind w:hanging="242"/>
        <w:contextualSpacing w:val="0"/>
      </w:pPr>
      <w:r w:rsidRPr="00CA5353">
        <w:t>Информацию, существенную и важную в настоящий момент,</w:t>
      </w:r>
      <w:r w:rsidRPr="00CA5353">
        <w:rPr>
          <w:spacing w:val="-5"/>
        </w:rPr>
        <w:t xml:space="preserve"> </w:t>
      </w:r>
      <w:r w:rsidRPr="00CA5353">
        <w:t>называют:</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полной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полезной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актуальной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достоверной</w:t>
      </w:r>
    </w:p>
    <w:p w:rsidR="00AA7DC3" w:rsidRPr="00CA5353" w:rsidRDefault="00AA7DC3" w:rsidP="0032596D">
      <w:pPr>
        <w:pStyle w:val="af2"/>
        <w:widowControl w:val="0"/>
        <w:numPr>
          <w:ilvl w:val="1"/>
          <w:numId w:val="414"/>
        </w:numPr>
        <w:tabs>
          <w:tab w:val="left" w:pos="1495"/>
        </w:tabs>
        <w:autoSpaceDE w:val="0"/>
        <w:autoSpaceDN w:val="0"/>
        <w:spacing w:line="360" w:lineRule="auto"/>
        <w:contextualSpacing w:val="0"/>
      </w:pPr>
      <w:r w:rsidRPr="00CA5353">
        <w:t>понятной</w:t>
      </w:r>
    </w:p>
    <w:p w:rsidR="00AA7DC3" w:rsidRPr="00CA5353" w:rsidRDefault="00AA7DC3" w:rsidP="0032596D">
      <w:pPr>
        <w:pStyle w:val="af2"/>
        <w:widowControl w:val="0"/>
        <w:numPr>
          <w:ilvl w:val="0"/>
          <w:numId w:val="426"/>
        </w:numPr>
        <w:tabs>
          <w:tab w:val="left" w:pos="754"/>
        </w:tabs>
        <w:autoSpaceDE w:val="0"/>
        <w:autoSpaceDN w:val="0"/>
        <w:spacing w:line="360" w:lineRule="auto"/>
        <w:ind w:left="753" w:hanging="242"/>
        <w:contextualSpacing w:val="0"/>
      </w:pPr>
      <w:r w:rsidRPr="00CA5353">
        <w:t>Наибольший объем информации человек получает при</w:t>
      </w:r>
      <w:r w:rsidRPr="00CA5353">
        <w:rPr>
          <w:spacing w:val="-3"/>
        </w:rPr>
        <w:t xml:space="preserve"> </w:t>
      </w:r>
      <w:r w:rsidRPr="00CA5353">
        <w:t>помощи: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органов</w:t>
      </w:r>
      <w:r w:rsidRPr="00CA5353">
        <w:rPr>
          <w:spacing w:val="-1"/>
        </w:rPr>
        <w:t xml:space="preserve"> </w:t>
      </w:r>
      <w:r w:rsidRPr="00CA5353">
        <w:t>слуха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органов зрения</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органов</w:t>
      </w:r>
      <w:r w:rsidRPr="00CA5353">
        <w:rPr>
          <w:spacing w:val="-1"/>
        </w:rPr>
        <w:t xml:space="preserve"> </w:t>
      </w:r>
      <w:r w:rsidRPr="00CA5353">
        <w:t>осязания</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вкусовых</w:t>
      </w:r>
      <w:r w:rsidRPr="00CA5353">
        <w:rPr>
          <w:spacing w:val="1"/>
        </w:rPr>
        <w:t xml:space="preserve"> </w:t>
      </w:r>
      <w:r w:rsidRPr="00CA5353">
        <w:t>рецепторов</w:t>
      </w:r>
    </w:p>
    <w:p w:rsidR="00AA7DC3" w:rsidRPr="00CA5353" w:rsidRDefault="00AA7DC3" w:rsidP="0032596D">
      <w:pPr>
        <w:pStyle w:val="af2"/>
        <w:widowControl w:val="0"/>
        <w:numPr>
          <w:ilvl w:val="0"/>
          <w:numId w:val="426"/>
        </w:numPr>
        <w:tabs>
          <w:tab w:val="left" w:pos="754"/>
        </w:tabs>
        <w:autoSpaceDE w:val="0"/>
        <w:autoSpaceDN w:val="0"/>
        <w:spacing w:line="360" w:lineRule="auto"/>
        <w:ind w:left="753" w:hanging="242"/>
        <w:contextualSpacing w:val="0"/>
      </w:pPr>
      <w:r w:rsidRPr="00CA5353">
        <w:t>Тактильную информацию человек получает посредством:</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специальных</w:t>
      </w:r>
      <w:r w:rsidRPr="00CA5353">
        <w:rPr>
          <w:spacing w:val="1"/>
        </w:rPr>
        <w:t xml:space="preserve"> </w:t>
      </w:r>
      <w:r w:rsidRPr="00CA5353">
        <w:t>приборов</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термометра</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барометра</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органов</w:t>
      </w:r>
      <w:r w:rsidRPr="00CA5353">
        <w:rPr>
          <w:spacing w:val="-1"/>
        </w:rPr>
        <w:t xml:space="preserve"> </w:t>
      </w:r>
      <w:r w:rsidRPr="00CA5353">
        <w:t>слуха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органов осязания</w:t>
      </w:r>
    </w:p>
    <w:p w:rsidR="00AA7DC3" w:rsidRPr="00CA5353" w:rsidRDefault="00AA7DC3" w:rsidP="0032596D">
      <w:pPr>
        <w:pStyle w:val="af2"/>
        <w:widowControl w:val="0"/>
        <w:numPr>
          <w:ilvl w:val="0"/>
          <w:numId w:val="426"/>
        </w:numPr>
        <w:tabs>
          <w:tab w:val="left" w:pos="754"/>
        </w:tabs>
        <w:autoSpaceDE w:val="0"/>
        <w:autoSpaceDN w:val="0"/>
        <w:spacing w:line="360" w:lineRule="auto"/>
        <w:ind w:left="753" w:hanging="242"/>
        <w:contextualSpacing w:val="0"/>
      </w:pPr>
      <w:r w:rsidRPr="00CA5353">
        <w:t>Измерение температуры представляет</w:t>
      </w:r>
      <w:r w:rsidRPr="00CA5353">
        <w:rPr>
          <w:spacing w:val="-13"/>
        </w:rPr>
        <w:t xml:space="preserve"> </w:t>
      </w:r>
      <w:r w:rsidRPr="00CA5353">
        <w:t>собой:</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хранения</w:t>
      </w:r>
      <w:r w:rsidRPr="00CA5353">
        <w:rPr>
          <w:spacing w:val="-10"/>
        </w:rPr>
        <w:t xml:space="preserve"> </w:t>
      </w:r>
      <w:r w:rsidRPr="00CA5353">
        <w:t>информации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передачи</w:t>
      </w:r>
      <w:r w:rsidRPr="00CA5353">
        <w:rPr>
          <w:spacing w:val="-9"/>
        </w:rPr>
        <w:t xml:space="preserve"> </w:t>
      </w:r>
      <w:r w:rsidRPr="00CA5353">
        <w:t>информации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процесс получения информации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защиты</w:t>
      </w:r>
      <w:r w:rsidRPr="00CA5353">
        <w:rPr>
          <w:spacing w:val="-2"/>
        </w:rPr>
        <w:t xml:space="preserve"> </w:t>
      </w:r>
      <w:r w:rsidRPr="00CA5353">
        <w:t>информации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использования</w:t>
      </w:r>
      <w:r w:rsidRPr="00CA5353">
        <w:rPr>
          <w:spacing w:val="-2"/>
        </w:rPr>
        <w:t xml:space="preserve"> </w:t>
      </w:r>
      <w:r w:rsidRPr="00CA5353">
        <w:t>информации</w:t>
      </w:r>
    </w:p>
    <w:p w:rsidR="00AA7DC3" w:rsidRPr="00CA5353" w:rsidRDefault="00AA7DC3" w:rsidP="0032596D">
      <w:pPr>
        <w:pStyle w:val="af2"/>
        <w:widowControl w:val="0"/>
        <w:numPr>
          <w:ilvl w:val="0"/>
          <w:numId w:val="426"/>
        </w:numPr>
        <w:tabs>
          <w:tab w:val="left" w:pos="754"/>
        </w:tabs>
        <w:autoSpaceDE w:val="0"/>
        <w:autoSpaceDN w:val="0"/>
        <w:spacing w:line="360" w:lineRule="auto"/>
        <w:ind w:left="753" w:hanging="242"/>
        <w:contextualSpacing w:val="0"/>
      </w:pPr>
      <w:r w:rsidRPr="00CA5353">
        <w:lastRenderedPageBreak/>
        <w:t>Перевод текста с английского языка на русский можно</w:t>
      </w:r>
      <w:r w:rsidRPr="00CA5353">
        <w:rPr>
          <w:spacing w:val="-7"/>
        </w:rPr>
        <w:t xml:space="preserve"> </w:t>
      </w:r>
      <w:r w:rsidRPr="00CA5353">
        <w:t>назвать:</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хранения</w:t>
      </w:r>
      <w:r w:rsidRPr="00CA5353">
        <w:rPr>
          <w:spacing w:val="-10"/>
        </w:rPr>
        <w:t xml:space="preserve"> </w:t>
      </w:r>
      <w:r w:rsidRPr="00CA5353">
        <w:t>информации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передачи</w:t>
      </w:r>
      <w:r w:rsidRPr="00CA5353">
        <w:rPr>
          <w:spacing w:val="-9"/>
        </w:rPr>
        <w:t xml:space="preserve"> </w:t>
      </w:r>
      <w:r w:rsidRPr="00CA5353">
        <w:t>информации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получения</w:t>
      </w:r>
      <w:r w:rsidRPr="00CA5353">
        <w:rPr>
          <w:spacing w:val="-2"/>
        </w:rPr>
        <w:t xml:space="preserve"> </w:t>
      </w:r>
      <w:r w:rsidRPr="00CA5353">
        <w:t>информации</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процесс защиты</w:t>
      </w:r>
      <w:r w:rsidRPr="00CA5353">
        <w:rPr>
          <w:spacing w:val="-2"/>
        </w:rPr>
        <w:t xml:space="preserve"> </w:t>
      </w:r>
      <w:r w:rsidRPr="00CA5353">
        <w:t>информации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процесс обработки информации</w:t>
      </w:r>
    </w:p>
    <w:p w:rsidR="00AA7DC3" w:rsidRPr="00CA5353" w:rsidRDefault="00AA7DC3" w:rsidP="0032596D">
      <w:pPr>
        <w:pStyle w:val="af2"/>
        <w:widowControl w:val="0"/>
        <w:numPr>
          <w:ilvl w:val="0"/>
          <w:numId w:val="426"/>
        </w:numPr>
        <w:tabs>
          <w:tab w:val="left" w:pos="874"/>
        </w:tabs>
        <w:autoSpaceDE w:val="0"/>
        <w:autoSpaceDN w:val="0"/>
        <w:spacing w:line="360" w:lineRule="auto"/>
        <w:ind w:left="873" w:hanging="362"/>
        <w:contextualSpacing w:val="0"/>
      </w:pPr>
      <w:r w:rsidRPr="00CA5353">
        <w:t>Обмен информацией - это:</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выполнение домашней</w:t>
      </w:r>
      <w:r w:rsidRPr="00CA5353">
        <w:rPr>
          <w:spacing w:val="-2"/>
        </w:rPr>
        <w:t xml:space="preserve"> </w:t>
      </w:r>
      <w:r w:rsidRPr="00CA5353">
        <w:t>работы</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просмотр</w:t>
      </w:r>
      <w:r w:rsidRPr="00CA5353">
        <w:rPr>
          <w:spacing w:val="-1"/>
        </w:rPr>
        <w:t xml:space="preserve"> </w:t>
      </w:r>
      <w:r w:rsidRPr="00CA5353">
        <w:t>телепрограммы</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наблюдение за поведением рыб в</w:t>
      </w:r>
      <w:r w:rsidRPr="00CA5353">
        <w:rPr>
          <w:spacing w:val="-5"/>
        </w:rPr>
        <w:t xml:space="preserve"> </w:t>
      </w:r>
      <w:r w:rsidRPr="00CA5353">
        <w:t>аквариуме</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разговор по телефону</w:t>
      </w:r>
    </w:p>
    <w:p w:rsidR="00AA7DC3" w:rsidRPr="00CA5353" w:rsidRDefault="00AA7DC3" w:rsidP="0032596D">
      <w:pPr>
        <w:pStyle w:val="af2"/>
        <w:widowControl w:val="0"/>
        <w:numPr>
          <w:ilvl w:val="0"/>
          <w:numId w:val="426"/>
        </w:numPr>
        <w:tabs>
          <w:tab w:val="left" w:pos="874"/>
        </w:tabs>
        <w:autoSpaceDE w:val="0"/>
        <w:autoSpaceDN w:val="0"/>
        <w:spacing w:line="360" w:lineRule="auto"/>
        <w:ind w:left="873" w:hanging="362"/>
        <w:contextualSpacing w:val="0"/>
      </w:pPr>
      <w:r w:rsidRPr="00CA5353">
        <w:t>1 байт</w:t>
      </w:r>
      <w:r w:rsidRPr="00CA5353">
        <w:rPr>
          <w:spacing w:val="-1"/>
        </w:rPr>
        <w:t xml:space="preserve"> </w:t>
      </w:r>
      <w:r w:rsidRPr="00CA5353">
        <w:t>=</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1024 кб</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8 бит</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1</w:t>
      </w:r>
      <w:r w:rsidRPr="00CA5353">
        <w:rPr>
          <w:spacing w:val="-1"/>
        </w:rPr>
        <w:t xml:space="preserve"> </w:t>
      </w:r>
      <w:r w:rsidRPr="00CA5353">
        <w:t>Мб</w:t>
      </w:r>
    </w:p>
    <w:p w:rsidR="00AA7DC3" w:rsidRPr="00CA5353" w:rsidRDefault="00AA7DC3" w:rsidP="0032596D">
      <w:pPr>
        <w:pStyle w:val="af2"/>
        <w:widowControl w:val="0"/>
        <w:numPr>
          <w:ilvl w:val="0"/>
          <w:numId w:val="426"/>
        </w:numPr>
        <w:tabs>
          <w:tab w:val="left" w:pos="874"/>
        </w:tabs>
        <w:autoSpaceDE w:val="0"/>
        <w:autoSpaceDN w:val="0"/>
        <w:spacing w:line="360" w:lineRule="auto"/>
        <w:ind w:left="873" w:hanging="362"/>
        <w:contextualSpacing w:val="0"/>
      </w:pPr>
      <w:r w:rsidRPr="00CA5353">
        <w:t>1 Кбайт</w:t>
      </w:r>
      <w:r w:rsidRPr="00CA5353">
        <w:rPr>
          <w:spacing w:val="-1"/>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1024 байта</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1024</w:t>
      </w:r>
      <w:r w:rsidRPr="00CA5353">
        <w:rPr>
          <w:spacing w:val="-1"/>
        </w:rPr>
        <w:t xml:space="preserve"> </w:t>
      </w:r>
      <w:r w:rsidRPr="00CA5353">
        <w:t>Гбайта</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1024</w:t>
      </w:r>
      <w:r w:rsidRPr="00CA5353">
        <w:rPr>
          <w:spacing w:val="-1"/>
        </w:rPr>
        <w:t xml:space="preserve"> </w:t>
      </w:r>
      <w:r w:rsidRPr="00CA5353">
        <w:t>Мбайта</w:t>
      </w:r>
    </w:p>
    <w:p w:rsidR="00AA7DC3" w:rsidRPr="00CA5353" w:rsidRDefault="00AA7DC3" w:rsidP="0032596D">
      <w:pPr>
        <w:pStyle w:val="af2"/>
        <w:widowControl w:val="0"/>
        <w:numPr>
          <w:ilvl w:val="0"/>
          <w:numId w:val="426"/>
        </w:numPr>
        <w:tabs>
          <w:tab w:val="left" w:pos="874"/>
        </w:tabs>
        <w:autoSpaceDE w:val="0"/>
        <w:autoSpaceDN w:val="0"/>
        <w:spacing w:line="360" w:lineRule="auto"/>
        <w:ind w:left="873" w:hanging="362"/>
        <w:contextualSpacing w:val="0"/>
      </w:pPr>
      <w:r w:rsidRPr="00CA5353">
        <w:t>1 Мбайт =</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1024 байта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1024 Кбайта</w:t>
      </w:r>
    </w:p>
    <w:p w:rsidR="00AA7DC3" w:rsidRPr="00CA5353" w:rsidRDefault="00AA7DC3" w:rsidP="0032596D">
      <w:pPr>
        <w:pStyle w:val="af2"/>
        <w:widowControl w:val="0"/>
        <w:numPr>
          <w:ilvl w:val="1"/>
          <w:numId w:val="426"/>
        </w:numPr>
        <w:tabs>
          <w:tab w:val="left" w:pos="1495"/>
        </w:tabs>
        <w:autoSpaceDE w:val="0"/>
        <w:autoSpaceDN w:val="0"/>
        <w:spacing w:line="360" w:lineRule="auto"/>
        <w:contextualSpacing w:val="0"/>
      </w:pPr>
      <w:r w:rsidRPr="00CA5353">
        <w:t>1024</w:t>
      </w:r>
      <w:r w:rsidRPr="00CA5353">
        <w:rPr>
          <w:spacing w:val="-1"/>
        </w:rPr>
        <w:t xml:space="preserve"> </w:t>
      </w:r>
      <w:r w:rsidRPr="00CA5353">
        <w:t>Мбайта</w:t>
      </w:r>
    </w:p>
    <w:p w:rsidR="00AA7DC3" w:rsidRPr="00CA5353" w:rsidRDefault="00AA7DC3" w:rsidP="0032596D">
      <w:pPr>
        <w:pStyle w:val="af2"/>
        <w:widowControl w:val="0"/>
        <w:numPr>
          <w:ilvl w:val="0"/>
          <w:numId w:val="413"/>
        </w:numPr>
        <w:tabs>
          <w:tab w:val="left" w:pos="874"/>
        </w:tabs>
        <w:autoSpaceDE w:val="0"/>
        <w:autoSpaceDN w:val="0"/>
        <w:spacing w:line="360" w:lineRule="auto"/>
        <w:ind w:hanging="362"/>
        <w:contextualSpacing w:val="0"/>
      </w:pPr>
      <w:r w:rsidRPr="00CA5353">
        <w:t>1 Гбайт</w:t>
      </w:r>
      <w:r w:rsidRPr="00CA5353">
        <w:rPr>
          <w:spacing w:val="-1"/>
        </w:rPr>
        <w:t xml:space="preserve"> </w:t>
      </w:r>
      <w:r w:rsidRPr="00CA5353">
        <w:t>=</w:t>
      </w:r>
    </w:p>
    <w:p w:rsidR="00AA7DC3" w:rsidRPr="00CA5353" w:rsidRDefault="00AA7DC3" w:rsidP="0032596D">
      <w:pPr>
        <w:pStyle w:val="af2"/>
        <w:widowControl w:val="0"/>
        <w:numPr>
          <w:ilvl w:val="1"/>
          <w:numId w:val="413"/>
        </w:numPr>
        <w:tabs>
          <w:tab w:val="left" w:pos="1495"/>
        </w:tabs>
        <w:autoSpaceDE w:val="0"/>
        <w:autoSpaceDN w:val="0"/>
        <w:spacing w:line="360" w:lineRule="auto"/>
        <w:contextualSpacing w:val="0"/>
      </w:pPr>
      <w:r w:rsidRPr="00CA5353">
        <w:t>1024 байта</w:t>
      </w:r>
    </w:p>
    <w:p w:rsidR="00AA7DC3" w:rsidRPr="00CA5353" w:rsidRDefault="00AA7DC3" w:rsidP="0032596D">
      <w:pPr>
        <w:pStyle w:val="af2"/>
        <w:widowControl w:val="0"/>
        <w:numPr>
          <w:ilvl w:val="1"/>
          <w:numId w:val="413"/>
        </w:numPr>
        <w:tabs>
          <w:tab w:val="left" w:pos="1495"/>
        </w:tabs>
        <w:autoSpaceDE w:val="0"/>
        <w:autoSpaceDN w:val="0"/>
        <w:spacing w:line="360" w:lineRule="auto"/>
        <w:contextualSpacing w:val="0"/>
      </w:pPr>
      <w:r w:rsidRPr="00CA5353">
        <w:t>1024 Кбайта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1024 Мбайта</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1 Тбайт</w:t>
      </w:r>
      <w:r w:rsidRPr="00CA5353">
        <w:rPr>
          <w:spacing w:val="-1"/>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1024</w:t>
      </w:r>
      <w:r w:rsidRPr="00CA5353">
        <w:rPr>
          <w:spacing w:val="-4"/>
        </w:rPr>
        <w:t xml:space="preserve"> </w:t>
      </w:r>
      <w:r w:rsidRPr="00CA5353">
        <w:t>Гбайта</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1024 Кбайта</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1024</w:t>
      </w:r>
      <w:r w:rsidRPr="00CA5353">
        <w:rPr>
          <w:spacing w:val="-1"/>
        </w:rPr>
        <w:t xml:space="preserve"> </w:t>
      </w:r>
      <w:r w:rsidRPr="00CA5353">
        <w:t>Мбайта</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Информация</w:t>
      </w:r>
      <w:r w:rsidRPr="00CA5353">
        <w:rPr>
          <w:spacing w:val="-1"/>
        </w:rPr>
        <w:t xml:space="preserve"> </w:t>
      </w:r>
      <w:r w:rsidRPr="00CA5353">
        <w:t>бывает:</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символьная</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графическая</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числовая</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всё перечисленное</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За единицу количества информации</w:t>
      </w:r>
      <w:r w:rsidRPr="00CA5353">
        <w:rPr>
          <w:spacing w:val="-12"/>
        </w:rPr>
        <w:t xml:space="preserve"> </w:t>
      </w:r>
      <w:r w:rsidRPr="00CA5353">
        <w:t>принимается:</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lastRenderedPageBreak/>
        <w:t>байт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9"/>
        </w:rPr>
        <w:t xml:space="preserve"> </w:t>
      </w:r>
      <w:r w:rsidRPr="00CA5353">
        <w:t>бит</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бод</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байтов</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В какой из последовательностей единицы измерения указаны в порядке</w:t>
      </w:r>
      <w:r w:rsidRPr="00CA5353">
        <w:rPr>
          <w:spacing w:val="-11"/>
        </w:rPr>
        <w:t xml:space="preserve"> </w:t>
      </w:r>
      <w:r w:rsidRPr="00CA5353">
        <w:t>возрастания</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гигабайт, килобайт, мегабайт,</w:t>
      </w:r>
      <w:r w:rsidRPr="00CA5353">
        <w:rPr>
          <w:spacing w:val="-15"/>
        </w:rPr>
        <w:t xml:space="preserve"> </w:t>
      </w:r>
      <w:r w:rsidRPr="00CA5353">
        <w:t>байт</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гигабайт, мегабайт, килобайт,</w:t>
      </w:r>
      <w:r w:rsidRPr="00CA5353">
        <w:rPr>
          <w:spacing w:val="-10"/>
        </w:rPr>
        <w:t xml:space="preserve"> </w:t>
      </w:r>
      <w:r w:rsidRPr="00CA5353">
        <w:t>байт</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мегабайт, килобайт, байт,</w:t>
      </w:r>
      <w:r w:rsidRPr="00CA5353">
        <w:rPr>
          <w:spacing w:val="-10"/>
        </w:rPr>
        <w:t xml:space="preserve"> </w:t>
      </w:r>
      <w:r w:rsidRPr="00CA5353">
        <w:t>гигабайт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байт, килобайт, мегабайт, гигабайт</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Как называют информацию, передаваемую видимыми образами и</w:t>
      </w:r>
      <w:r w:rsidRPr="00CA5353">
        <w:rPr>
          <w:spacing w:val="-6"/>
        </w:rPr>
        <w:t xml:space="preserve"> </w:t>
      </w:r>
      <w:r w:rsidRPr="00CA5353">
        <w:t>символами?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визуальной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аудиальной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машинной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тактильной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органолептической</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Как называют информацию, передаваемую ощущениями?</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визуальной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аудиальной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машинной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тактильной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органолептической</w:t>
      </w:r>
    </w:p>
    <w:p w:rsidR="00AA7DC3" w:rsidRPr="00CA5353" w:rsidRDefault="00AA7DC3" w:rsidP="0032596D">
      <w:pPr>
        <w:pStyle w:val="af2"/>
        <w:widowControl w:val="0"/>
        <w:numPr>
          <w:ilvl w:val="0"/>
          <w:numId w:val="412"/>
        </w:numPr>
        <w:tabs>
          <w:tab w:val="left" w:pos="874"/>
        </w:tabs>
        <w:autoSpaceDE w:val="0"/>
        <w:autoSpaceDN w:val="0"/>
        <w:spacing w:line="360" w:lineRule="auto"/>
        <w:ind w:hanging="362"/>
        <w:contextualSpacing w:val="0"/>
      </w:pPr>
      <w:r w:rsidRPr="00CA5353">
        <w:t>Как называют информацию, передаваемую звуками?</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визуальной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аудиальной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машинной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органолептической</w:t>
      </w:r>
    </w:p>
    <w:p w:rsidR="00AA7DC3" w:rsidRPr="00CA5353" w:rsidRDefault="00AA7DC3" w:rsidP="0032596D">
      <w:pPr>
        <w:pStyle w:val="af2"/>
        <w:widowControl w:val="0"/>
        <w:numPr>
          <w:ilvl w:val="1"/>
          <w:numId w:val="412"/>
        </w:numPr>
        <w:tabs>
          <w:tab w:val="left" w:pos="1495"/>
        </w:tabs>
        <w:autoSpaceDE w:val="0"/>
        <w:autoSpaceDN w:val="0"/>
        <w:spacing w:line="360" w:lineRule="auto"/>
        <w:contextualSpacing w:val="0"/>
      </w:pPr>
      <w:r w:rsidRPr="00CA5353">
        <w:t>тактильной</w:t>
      </w:r>
    </w:p>
    <w:p w:rsidR="00F56DE7" w:rsidRDefault="00F56DE7">
      <w:pPr>
        <w:spacing w:after="160" w:line="259" w:lineRule="auto"/>
      </w:pPr>
      <w:r>
        <w:br w:type="page"/>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512"/>
      </w:pPr>
      <w:r w:rsidRPr="00CA5353">
        <w:t>Тест «Основные приемы в графическом редакторе»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Одной из основных функций графического редактора</w:t>
      </w:r>
      <w:r w:rsidRPr="00CA5353">
        <w:rPr>
          <w:spacing w:val="-3"/>
        </w:rPr>
        <w:t xml:space="preserve"> </w:t>
      </w:r>
      <w:r w:rsidRPr="00CA5353">
        <w:t>является:</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ввод</w:t>
      </w:r>
      <w:r w:rsidRPr="00CA5353">
        <w:rPr>
          <w:spacing w:val="-1"/>
        </w:rPr>
        <w:t xml:space="preserve"> </w:t>
      </w:r>
      <w:r w:rsidRPr="00CA5353">
        <w:t>изображений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создание изображений</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хранение кода</w:t>
      </w:r>
      <w:r w:rsidRPr="00CA5353">
        <w:rPr>
          <w:spacing w:val="-3"/>
        </w:rPr>
        <w:t xml:space="preserve"> </w:t>
      </w:r>
      <w:r w:rsidRPr="00CA5353">
        <w:t>изображения</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просмотр и вывод содержимого</w:t>
      </w:r>
      <w:r w:rsidRPr="00CA5353">
        <w:rPr>
          <w:spacing w:val="-1"/>
        </w:rPr>
        <w:t xml:space="preserve"> </w:t>
      </w:r>
      <w:r w:rsidRPr="00CA5353">
        <w:t>видеопамяти</w:t>
      </w: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Элементарным объектом, используемым в растровом графическом редакторе,</w:t>
      </w:r>
      <w:r w:rsidRPr="00CA5353">
        <w:rPr>
          <w:spacing w:val="-9"/>
        </w:rPr>
        <w:t xml:space="preserve"> </w:t>
      </w:r>
      <w:r w:rsidRPr="00CA5353">
        <w:t>является:</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точка экрана (пиксель)</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прямоугольник</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круг</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палитра</w:t>
      </w:r>
      <w:r w:rsidRPr="00CA5353">
        <w:rPr>
          <w:spacing w:val="-1"/>
        </w:rPr>
        <w:t xml:space="preserve"> </w:t>
      </w:r>
      <w:r w:rsidRPr="00CA5353">
        <w:t>цветов</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символ</w:t>
      </w: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Деформация изображения при изменении размера рисунка - один из</w:t>
      </w:r>
      <w:r w:rsidRPr="00CA5353">
        <w:rPr>
          <w:spacing w:val="-6"/>
        </w:rPr>
        <w:t xml:space="preserve"> </w:t>
      </w:r>
      <w:r w:rsidRPr="00CA5353">
        <w:t>недостатков:</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векторной</w:t>
      </w:r>
      <w:r w:rsidRPr="00CA5353">
        <w:rPr>
          <w:spacing w:val="-1"/>
        </w:rPr>
        <w:t xml:space="preserve"> </w:t>
      </w:r>
      <w:r w:rsidRPr="00CA5353">
        <w:t>графики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растровой графики</w:t>
      </w: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Примитивами в графическом редакторе</w:t>
      </w:r>
      <w:r w:rsidRPr="00CA5353">
        <w:rPr>
          <w:spacing w:val="-2"/>
        </w:rPr>
        <w:t xml:space="preserve"> </w:t>
      </w:r>
      <w:r w:rsidRPr="00CA5353">
        <w:t>называют:</w:t>
      </w:r>
    </w:p>
    <w:p w:rsidR="00AA7DC3" w:rsidRPr="00CA5353" w:rsidRDefault="00AA7DC3" w:rsidP="0032596D">
      <w:pPr>
        <w:pStyle w:val="a5"/>
        <w:spacing w:before="0" w:beforeAutospacing="0" w:after="0" w:afterAutospacing="0" w:line="360" w:lineRule="auto"/>
        <w:ind w:left="1233" w:hanging="72"/>
      </w:pPr>
      <w:r w:rsidRPr="00CA5353">
        <w:rPr>
          <w:rFonts w:ascii="Wingdings 2" w:hAnsi="Wingdings 2"/>
        </w:rPr>
        <w:t></w:t>
      </w:r>
      <w:r w:rsidRPr="00CA5353">
        <w:t xml:space="preserve"> простейшие фигуры, рисуемые с помощью специальных инструментов графического редактора</w:t>
      </w:r>
    </w:p>
    <w:p w:rsidR="00AA7DC3" w:rsidRPr="00CA5353" w:rsidRDefault="00AA7DC3" w:rsidP="0032596D">
      <w:pPr>
        <w:pStyle w:val="af2"/>
        <w:widowControl w:val="0"/>
        <w:numPr>
          <w:ilvl w:val="1"/>
          <w:numId w:val="411"/>
        </w:numPr>
        <w:tabs>
          <w:tab w:val="left" w:pos="1495"/>
        </w:tabs>
        <w:autoSpaceDE w:val="0"/>
        <w:autoSpaceDN w:val="0"/>
        <w:spacing w:line="360" w:lineRule="auto"/>
        <w:ind w:left="1233" w:right="1362" w:hanging="72"/>
        <w:contextualSpacing w:val="0"/>
      </w:pPr>
      <w:r w:rsidRPr="00CA5353">
        <w:t>операции, выполняемые над файлами, содержащими изображения, созданные в графическом</w:t>
      </w:r>
      <w:r w:rsidRPr="00CA5353">
        <w:rPr>
          <w:spacing w:val="-2"/>
        </w:rPr>
        <w:t xml:space="preserve"> </w:t>
      </w:r>
      <w:r w:rsidRPr="00CA5353">
        <w:t>редакторе</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среду графического</w:t>
      </w:r>
      <w:r w:rsidRPr="00CA5353">
        <w:rPr>
          <w:spacing w:val="-6"/>
        </w:rPr>
        <w:t xml:space="preserve"> </w:t>
      </w:r>
      <w:r w:rsidRPr="00CA5353">
        <w:t>редактора</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режим работы графического</w:t>
      </w:r>
      <w:r w:rsidRPr="00CA5353">
        <w:rPr>
          <w:spacing w:val="-2"/>
        </w:rPr>
        <w:t xml:space="preserve"> </w:t>
      </w:r>
      <w:r w:rsidRPr="00CA5353">
        <w:t>редактора</w:t>
      </w: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Кнопки панели инструментов, палитра, рабочее поле, меню</w:t>
      </w:r>
      <w:r w:rsidRPr="00CA5353">
        <w:rPr>
          <w:spacing w:val="-5"/>
        </w:rPr>
        <w:t xml:space="preserve"> </w:t>
      </w:r>
      <w:r w:rsidRPr="00CA5353">
        <w:t>образуют:</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полный набор графических примитивов графического</w:t>
      </w:r>
      <w:r w:rsidRPr="00CA5353">
        <w:rPr>
          <w:spacing w:val="-4"/>
        </w:rPr>
        <w:t xml:space="preserve"> </w:t>
      </w:r>
      <w:r w:rsidRPr="00CA5353">
        <w:t>редактора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среду графического редактора</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перечень режимов работы графического</w:t>
      </w:r>
      <w:r w:rsidRPr="00CA5353">
        <w:rPr>
          <w:spacing w:val="-1"/>
        </w:rPr>
        <w:t xml:space="preserve"> </w:t>
      </w:r>
      <w:r w:rsidRPr="00CA5353">
        <w:t>редактора</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набор команд, которыми можно воспользоваться при работе с графическим</w:t>
      </w:r>
      <w:r w:rsidRPr="00CA5353">
        <w:rPr>
          <w:spacing w:val="-14"/>
        </w:rPr>
        <w:t xml:space="preserve"> </w:t>
      </w:r>
      <w:r w:rsidRPr="00CA5353">
        <w:t>редактором</w:t>
      </w:r>
    </w:p>
    <w:p w:rsidR="00AA7DC3" w:rsidRPr="00CA5353" w:rsidRDefault="00AA7DC3" w:rsidP="0032596D">
      <w:pPr>
        <w:pStyle w:val="af2"/>
        <w:widowControl w:val="0"/>
        <w:numPr>
          <w:ilvl w:val="0"/>
          <w:numId w:val="411"/>
        </w:numPr>
        <w:tabs>
          <w:tab w:val="left" w:pos="754"/>
        </w:tabs>
        <w:autoSpaceDE w:val="0"/>
        <w:autoSpaceDN w:val="0"/>
        <w:spacing w:line="360" w:lineRule="auto"/>
        <w:ind w:left="512" w:right="848" w:firstLine="0"/>
        <w:contextualSpacing w:val="0"/>
      </w:pPr>
      <w:r w:rsidRPr="00CA5353">
        <w:t>Наименьшим элементом поверхности экрана, для которого могут быть заданы адрес, цвет</w:t>
      </w:r>
      <w:r w:rsidRPr="00CA5353">
        <w:rPr>
          <w:spacing w:val="-32"/>
        </w:rPr>
        <w:t xml:space="preserve"> </w:t>
      </w:r>
      <w:r w:rsidRPr="00CA5353">
        <w:t>и интенсивность,</w:t>
      </w:r>
      <w:r w:rsidRPr="00CA5353">
        <w:rPr>
          <w:spacing w:val="-1"/>
        </w:rPr>
        <w:t xml:space="preserve"> </w:t>
      </w:r>
      <w:r w:rsidRPr="00CA5353">
        <w:t>является:</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точка</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зерно</w:t>
      </w:r>
      <w:r w:rsidRPr="00CA5353">
        <w:rPr>
          <w:spacing w:val="-1"/>
        </w:rPr>
        <w:t xml:space="preserve"> </w:t>
      </w:r>
      <w:r w:rsidRPr="00CA5353">
        <w:t>люминофора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пиксель</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растр</w:t>
      </w: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Сетка которую на экране образуют пиксели,</w:t>
      </w:r>
      <w:r w:rsidRPr="00CA5353">
        <w:rPr>
          <w:spacing w:val="-7"/>
        </w:rPr>
        <w:t xml:space="preserve"> </w:t>
      </w:r>
      <w:r w:rsidRPr="00CA5353">
        <w:t>называют:</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видеопамять</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lastRenderedPageBreak/>
        <w:t>видеоадаптер</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растр</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дисплейный</w:t>
      </w:r>
      <w:r w:rsidRPr="00CA5353">
        <w:rPr>
          <w:spacing w:val="-1"/>
        </w:rPr>
        <w:t xml:space="preserve"> </w:t>
      </w:r>
      <w:r w:rsidRPr="00CA5353">
        <w:t>процессор</w:t>
      </w:r>
    </w:p>
    <w:p w:rsidR="00AA7DC3" w:rsidRPr="00CA5353" w:rsidRDefault="00AA7DC3" w:rsidP="0032596D">
      <w:pPr>
        <w:spacing w:line="360" w:lineRule="auto"/>
        <w:sectPr w:rsidR="00AA7DC3" w:rsidRPr="00CA5353">
          <w:pgSz w:w="11910" w:h="16840"/>
          <w:pgMar w:top="1140" w:right="240" w:bottom="280" w:left="620" w:header="720" w:footer="720" w:gutter="0"/>
          <w:cols w:space="720"/>
        </w:sectPr>
      </w:pP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lastRenderedPageBreak/>
        <w:t>Графика с представлением изображения в виде совокупностей точек</w:t>
      </w:r>
      <w:r w:rsidRPr="00CA5353">
        <w:rPr>
          <w:spacing w:val="-28"/>
        </w:rPr>
        <w:t xml:space="preserve"> </w:t>
      </w:r>
      <w:r w:rsidRPr="00CA5353">
        <w:t>называется:</w:t>
      </w:r>
    </w:p>
    <w:p w:rsidR="00AA7DC3" w:rsidRPr="00CA5353" w:rsidRDefault="00AA7DC3" w:rsidP="0032596D">
      <w:pPr>
        <w:pStyle w:val="af2"/>
        <w:widowControl w:val="0"/>
        <w:numPr>
          <w:ilvl w:val="0"/>
          <w:numId w:val="410"/>
        </w:numPr>
        <w:tabs>
          <w:tab w:val="left" w:pos="1495"/>
        </w:tabs>
        <w:autoSpaceDE w:val="0"/>
        <w:autoSpaceDN w:val="0"/>
        <w:spacing w:line="360" w:lineRule="auto"/>
        <w:contextualSpacing w:val="0"/>
      </w:pPr>
      <w:r w:rsidRPr="00CA5353">
        <w:t>фрактальной</w:t>
      </w:r>
    </w:p>
    <w:p w:rsidR="00AA7DC3" w:rsidRPr="00CA5353" w:rsidRDefault="00AA7DC3" w:rsidP="0032596D">
      <w:pPr>
        <w:pStyle w:val="af2"/>
        <w:widowControl w:val="0"/>
        <w:numPr>
          <w:ilvl w:val="0"/>
          <w:numId w:val="410"/>
        </w:numPr>
        <w:tabs>
          <w:tab w:val="left" w:pos="1495"/>
        </w:tabs>
        <w:autoSpaceDE w:val="0"/>
        <w:autoSpaceDN w:val="0"/>
        <w:spacing w:line="360" w:lineRule="auto"/>
        <w:contextualSpacing w:val="0"/>
      </w:pPr>
      <w:r w:rsidRPr="00CA5353">
        <w:t>растровой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векторной</w:t>
      </w:r>
    </w:p>
    <w:p w:rsidR="00AA7DC3" w:rsidRPr="00CA5353" w:rsidRDefault="00AA7DC3" w:rsidP="0032596D">
      <w:pPr>
        <w:pStyle w:val="af2"/>
        <w:widowControl w:val="0"/>
        <w:numPr>
          <w:ilvl w:val="0"/>
          <w:numId w:val="410"/>
        </w:numPr>
        <w:tabs>
          <w:tab w:val="left" w:pos="1495"/>
        </w:tabs>
        <w:autoSpaceDE w:val="0"/>
        <w:autoSpaceDN w:val="0"/>
        <w:spacing w:line="360" w:lineRule="auto"/>
        <w:contextualSpacing w:val="0"/>
      </w:pPr>
      <w:r w:rsidRPr="00CA5353">
        <w:t>прямолинейной</w:t>
      </w:r>
    </w:p>
    <w:p w:rsidR="00AA7DC3" w:rsidRPr="00CA5353" w:rsidRDefault="00AA7DC3" w:rsidP="0032596D">
      <w:pPr>
        <w:pStyle w:val="af2"/>
        <w:widowControl w:val="0"/>
        <w:numPr>
          <w:ilvl w:val="0"/>
          <w:numId w:val="411"/>
        </w:numPr>
        <w:tabs>
          <w:tab w:val="left" w:pos="754"/>
        </w:tabs>
        <w:autoSpaceDE w:val="0"/>
        <w:autoSpaceDN w:val="0"/>
        <w:spacing w:line="360" w:lineRule="auto"/>
        <w:ind w:hanging="242"/>
        <w:contextualSpacing w:val="0"/>
      </w:pPr>
      <w:r w:rsidRPr="00CA5353">
        <w:t>Пиксель на экране монитора представляет</w:t>
      </w:r>
      <w:r w:rsidRPr="00CA5353">
        <w:rPr>
          <w:spacing w:val="-3"/>
        </w:rPr>
        <w:t xml:space="preserve"> </w:t>
      </w:r>
      <w:r w:rsidRPr="00CA5353">
        <w:t>собой:</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минимальный участок изображения, которому независимым образом можно задать цвет</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двоичный код графической</w:t>
      </w:r>
      <w:r w:rsidRPr="00CA5353">
        <w:rPr>
          <w:spacing w:val="-1"/>
        </w:rPr>
        <w:t xml:space="preserve"> </w:t>
      </w:r>
      <w:r w:rsidRPr="00CA5353">
        <w:t>информации</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электронный</w:t>
      </w:r>
      <w:r w:rsidRPr="00CA5353">
        <w:rPr>
          <w:spacing w:val="-1"/>
        </w:rPr>
        <w:t xml:space="preserve"> </w:t>
      </w:r>
      <w:r w:rsidRPr="00CA5353">
        <w:t>луч</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совокупность 16 зерен люминофора</w:t>
      </w:r>
    </w:p>
    <w:p w:rsidR="00AA7DC3" w:rsidRPr="00CA5353" w:rsidRDefault="00AA7DC3" w:rsidP="0032596D">
      <w:pPr>
        <w:pStyle w:val="af2"/>
        <w:widowControl w:val="0"/>
        <w:numPr>
          <w:ilvl w:val="0"/>
          <w:numId w:val="411"/>
        </w:numPr>
        <w:tabs>
          <w:tab w:val="left" w:pos="874"/>
        </w:tabs>
        <w:autoSpaceDE w:val="0"/>
        <w:autoSpaceDN w:val="0"/>
        <w:spacing w:line="360" w:lineRule="auto"/>
        <w:ind w:left="873" w:hanging="362"/>
        <w:contextualSpacing w:val="0"/>
      </w:pPr>
      <w:r w:rsidRPr="00CA5353">
        <w:t>Отметьте правильный</w:t>
      </w:r>
      <w:r w:rsidRPr="00CA5353">
        <w:rPr>
          <w:spacing w:val="-1"/>
        </w:rPr>
        <w:t xml:space="preserve"> </w:t>
      </w:r>
      <w:r w:rsidRPr="00CA5353">
        <w:t>ответ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устройство, управляющее работой монитора</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программа, распределяющая ресурсы</w:t>
      </w:r>
      <w:r w:rsidRPr="00CA5353">
        <w:rPr>
          <w:spacing w:val="-1"/>
        </w:rPr>
        <w:t xml:space="preserve"> </w:t>
      </w:r>
      <w:r w:rsidRPr="00CA5353">
        <w:t>видеопамяти</w:t>
      </w:r>
    </w:p>
    <w:p w:rsidR="00AA7DC3" w:rsidRPr="00CA5353" w:rsidRDefault="00AA7DC3" w:rsidP="0032596D">
      <w:pPr>
        <w:pStyle w:val="af2"/>
        <w:widowControl w:val="0"/>
        <w:numPr>
          <w:ilvl w:val="1"/>
          <w:numId w:val="411"/>
        </w:numPr>
        <w:tabs>
          <w:tab w:val="left" w:pos="1495"/>
        </w:tabs>
        <w:autoSpaceDE w:val="0"/>
        <w:autoSpaceDN w:val="0"/>
        <w:spacing w:line="360" w:lineRule="auto"/>
        <w:ind w:left="1233" w:right="932" w:hanging="72"/>
        <w:contextualSpacing w:val="0"/>
      </w:pPr>
      <w:r w:rsidRPr="00CA5353">
        <w:t>электронное энергозависимое устройство для хранения информации о графическом изображении</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процессор</w:t>
      </w:r>
      <w:r w:rsidRPr="00CA5353">
        <w:rPr>
          <w:spacing w:val="-1"/>
        </w:rPr>
        <w:t xml:space="preserve"> </w:t>
      </w:r>
      <w:r w:rsidRPr="00CA5353">
        <w:t>монитора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11"/>
        </w:numPr>
        <w:tabs>
          <w:tab w:val="left" w:pos="874"/>
        </w:tabs>
        <w:autoSpaceDE w:val="0"/>
        <w:autoSpaceDN w:val="0"/>
        <w:spacing w:line="360" w:lineRule="auto"/>
        <w:ind w:left="873" w:hanging="362"/>
        <w:contextualSpacing w:val="0"/>
      </w:pPr>
      <w:r w:rsidRPr="00CA5353">
        <w:t>Видеопамять - это:</w:t>
      </w:r>
    </w:p>
    <w:p w:rsidR="00AA7DC3" w:rsidRPr="00CA5353" w:rsidRDefault="00AA7DC3" w:rsidP="0032596D">
      <w:pPr>
        <w:pStyle w:val="a5"/>
        <w:spacing w:before="0" w:beforeAutospacing="0" w:after="0" w:afterAutospacing="0" w:line="360" w:lineRule="auto"/>
        <w:ind w:left="1233" w:right="541" w:hanging="72"/>
      </w:pPr>
      <w:r w:rsidRPr="00CA5353">
        <w:rPr>
          <w:rFonts w:ascii="Wingdings 2" w:hAnsi="Wingdings 2"/>
        </w:rPr>
        <w:t></w:t>
      </w:r>
      <w:r w:rsidRPr="00CA5353">
        <w:t xml:space="preserve"> электронное устройство для хранения двоичного кода изображения, выводимого на экран</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программа, распределяющая ресурсы ПК при обработке</w:t>
      </w:r>
      <w:r w:rsidRPr="00CA5353">
        <w:rPr>
          <w:spacing w:val="-3"/>
        </w:rPr>
        <w:t xml:space="preserve"> </w:t>
      </w:r>
      <w:r w:rsidRPr="00CA5353">
        <w:t>изображения</w:t>
      </w:r>
    </w:p>
    <w:p w:rsidR="00AA7DC3" w:rsidRPr="00CA5353" w:rsidRDefault="00AA7DC3" w:rsidP="0032596D">
      <w:pPr>
        <w:pStyle w:val="af2"/>
        <w:widowControl w:val="0"/>
        <w:numPr>
          <w:ilvl w:val="1"/>
          <w:numId w:val="411"/>
        </w:numPr>
        <w:tabs>
          <w:tab w:val="left" w:pos="1498"/>
        </w:tabs>
        <w:autoSpaceDE w:val="0"/>
        <w:autoSpaceDN w:val="0"/>
        <w:spacing w:line="360" w:lineRule="auto"/>
        <w:ind w:left="1497" w:hanging="337"/>
        <w:contextualSpacing w:val="0"/>
      </w:pPr>
      <w:r w:rsidRPr="00CA5353">
        <w:t>устройство, управляющее работой</w:t>
      </w:r>
      <w:r w:rsidRPr="00CA5353">
        <w:rPr>
          <w:spacing w:val="2"/>
        </w:rPr>
        <w:t xml:space="preserve"> </w:t>
      </w:r>
      <w:r w:rsidRPr="00CA5353">
        <w:t>монитора</w:t>
      </w:r>
    </w:p>
    <w:p w:rsidR="00AA7DC3" w:rsidRPr="00CA5353" w:rsidRDefault="00AA7DC3" w:rsidP="0032596D">
      <w:pPr>
        <w:pStyle w:val="af2"/>
        <w:widowControl w:val="0"/>
        <w:numPr>
          <w:ilvl w:val="1"/>
          <w:numId w:val="411"/>
        </w:numPr>
        <w:tabs>
          <w:tab w:val="left" w:pos="1495"/>
        </w:tabs>
        <w:autoSpaceDE w:val="0"/>
        <w:autoSpaceDN w:val="0"/>
        <w:spacing w:line="360" w:lineRule="auto"/>
        <w:contextualSpacing w:val="0"/>
      </w:pPr>
      <w:r w:rsidRPr="00CA5353">
        <w:t>часть оперативного запоминающего</w:t>
      </w:r>
      <w:r w:rsidRPr="00CA5353">
        <w:rPr>
          <w:spacing w:val="2"/>
        </w:rPr>
        <w:t xml:space="preserve"> </w:t>
      </w:r>
      <w:r w:rsidRPr="00CA5353">
        <w:t>устройства</w:t>
      </w:r>
    </w:p>
    <w:p w:rsidR="00AA7DC3" w:rsidRPr="00CA5353" w:rsidRDefault="00AA7DC3" w:rsidP="0032596D">
      <w:pPr>
        <w:pStyle w:val="a5"/>
        <w:spacing w:before="0" w:beforeAutospacing="0" w:after="0" w:afterAutospacing="0" w:line="360" w:lineRule="auto"/>
      </w:pPr>
    </w:p>
    <w:p w:rsidR="00AA7DC3" w:rsidRPr="00CA5353" w:rsidRDefault="00AA7DC3" w:rsidP="004D3D45">
      <w:pPr>
        <w:pStyle w:val="a5"/>
        <w:numPr>
          <w:ilvl w:val="0"/>
          <w:numId w:val="411"/>
        </w:numPr>
        <w:spacing w:before="0" w:beforeAutospacing="0" w:after="0" w:afterAutospacing="0" w:line="360" w:lineRule="auto"/>
      </w:pPr>
      <w:r w:rsidRPr="00CA5353">
        <w:t>Для хранения 256-цветного изображения на кодирование одного пикселя выделяется</w:t>
      </w:r>
    </w:p>
    <w:p w:rsidR="00AA7DC3" w:rsidRPr="00CA5353" w:rsidRDefault="00AA7DC3" w:rsidP="0032596D">
      <w:pPr>
        <w:pStyle w:val="af2"/>
        <w:widowControl w:val="0"/>
        <w:numPr>
          <w:ilvl w:val="0"/>
          <w:numId w:val="391"/>
        </w:numPr>
        <w:tabs>
          <w:tab w:val="left" w:pos="1495"/>
        </w:tabs>
        <w:autoSpaceDE w:val="0"/>
        <w:autoSpaceDN w:val="0"/>
        <w:spacing w:line="360" w:lineRule="auto"/>
        <w:contextualSpacing w:val="0"/>
      </w:pPr>
      <w:r w:rsidRPr="00CA5353">
        <w:t>2</w:t>
      </w:r>
      <w:r w:rsidRPr="00CA5353">
        <w:rPr>
          <w:spacing w:val="-1"/>
        </w:rPr>
        <w:t xml:space="preserve"> </w:t>
      </w:r>
      <w:r w:rsidRPr="00CA5353">
        <w:t>байта</w:t>
      </w:r>
    </w:p>
    <w:p w:rsidR="00AA7DC3" w:rsidRPr="00CA5353" w:rsidRDefault="00AA7DC3" w:rsidP="0032596D">
      <w:pPr>
        <w:pStyle w:val="af2"/>
        <w:widowControl w:val="0"/>
        <w:numPr>
          <w:ilvl w:val="0"/>
          <w:numId w:val="391"/>
        </w:numPr>
        <w:tabs>
          <w:tab w:val="left" w:pos="1495"/>
        </w:tabs>
        <w:autoSpaceDE w:val="0"/>
        <w:autoSpaceDN w:val="0"/>
        <w:spacing w:line="360" w:lineRule="auto"/>
        <w:contextualSpacing w:val="0"/>
      </w:pPr>
      <w:r w:rsidRPr="00CA5353">
        <w:t>4</w:t>
      </w:r>
      <w:r w:rsidRPr="00CA5353">
        <w:rPr>
          <w:spacing w:val="-1"/>
        </w:rPr>
        <w:t xml:space="preserve"> </w:t>
      </w:r>
      <w:r w:rsidRPr="00CA5353">
        <w:t>байта</w:t>
      </w:r>
    </w:p>
    <w:p w:rsidR="00AA7DC3" w:rsidRPr="00CA5353" w:rsidRDefault="00AA7DC3" w:rsidP="0032596D">
      <w:pPr>
        <w:pStyle w:val="af2"/>
        <w:widowControl w:val="0"/>
        <w:numPr>
          <w:ilvl w:val="0"/>
          <w:numId w:val="391"/>
        </w:numPr>
        <w:tabs>
          <w:tab w:val="left" w:pos="1495"/>
        </w:tabs>
        <w:autoSpaceDE w:val="0"/>
        <w:autoSpaceDN w:val="0"/>
        <w:spacing w:line="360" w:lineRule="auto"/>
        <w:contextualSpacing w:val="0"/>
      </w:pPr>
      <w:r w:rsidRPr="00CA5353">
        <w:t>256</w:t>
      </w:r>
      <w:r w:rsidRPr="00CA5353">
        <w:rPr>
          <w:spacing w:val="1"/>
        </w:rPr>
        <w:t xml:space="preserve"> </w:t>
      </w:r>
      <w:r w:rsidRPr="00CA5353">
        <w:t>бит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1 байт</w:t>
      </w:r>
    </w:p>
    <w:p w:rsidR="00AA7DC3" w:rsidRPr="00CA5353" w:rsidRDefault="00AA7DC3" w:rsidP="0032596D">
      <w:pPr>
        <w:pStyle w:val="a5"/>
        <w:spacing w:before="0" w:beforeAutospacing="0" w:after="0" w:afterAutospacing="0" w:line="360" w:lineRule="auto"/>
      </w:pP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Цвет точки на экране цветного монитора формируется из</w:t>
      </w:r>
      <w:r w:rsidRPr="00CA5353">
        <w:rPr>
          <w:spacing w:val="-5"/>
        </w:rPr>
        <w:t xml:space="preserve"> </w:t>
      </w:r>
      <w:r w:rsidRPr="00CA5353">
        <w:t>сигнала: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красного, зеленого, синего и яркости</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красного, зеленого,</w:t>
      </w:r>
      <w:r w:rsidRPr="00CA5353">
        <w:rPr>
          <w:spacing w:val="-1"/>
        </w:rPr>
        <w:t xml:space="preserve"> </w:t>
      </w:r>
      <w:r w:rsidRPr="00CA5353">
        <w:t>синего</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желтого, зеленого, синего и</w:t>
      </w:r>
      <w:r w:rsidRPr="00CA5353">
        <w:rPr>
          <w:spacing w:val="-1"/>
        </w:rPr>
        <w:t xml:space="preserve"> </w:t>
      </w:r>
      <w:r w:rsidRPr="00CA5353">
        <w:t>красного</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желтого, синего, красного и</w:t>
      </w:r>
      <w:r w:rsidRPr="00CA5353">
        <w:rPr>
          <w:spacing w:val="-2"/>
        </w:rPr>
        <w:t xml:space="preserve"> </w:t>
      </w:r>
      <w:r w:rsidRPr="00CA5353">
        <w:t>белого</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желтого, синего, красного и</w:t>
      </w:r>
      <w:r w:rsidRPr="00CA5353">
        <w:rPr>
          <w:spacing w:val="-2"/>
        </w:rPr>
        <w:t xml:space="preserve"> </w:t>
      </w:r>
      <w:r w:rsidRPr="00CA5353">
        <w:t>яркости</w:t>
      </w:r>
    </w:p>
    <w:p w:rsidR="00AA7DC3" w:rsidRPr="00CA5353" w:rsidRDefault="00AA7DC3" w:rsidP="0032596D">
      <w:pPr>
        <w:pStyle w:val="a5"/>
        <w:spacing w:before="0" w:beforeAutospacing="0" w:after="0" w:afterAutospacing="0" w:line="360" w:lineRule="auto"/>
      </w:pPr>
    </w:p>
    <w:p w:rsidR="00AA7DC3" w:rsidRPr="00CA5353" w:rsidRDefault="00AA7DC3" w:rsidP="004D3D45">
      <w:pPr>
        <w:pStyle w:val="af2"/>
        <w:widowControl w:val="0"/>
        <w:numPr>
          <w:ilvl w:val="0"/>
          <w:numId w:val="411"/>
        </w:numPr>
        <w:tabs>
          <w:tab w:val="left" w:pos="874"/>
        </w:tabs>
        <w:autoSpaceDE w:val="0"/>
        <w:autoSpaceDN w:val="0"/>
        <w:spacing w:line="360" w:lineRule="auto"/>
        <w:ind w:right="1126"/>
        <w:contextualSpacing w:val="0"/>
      </w:pPr>
      <w:r w:rsidRPr="00CA5353">
        <w:t>Растровый графический файл содержит черно-белое изображение (без градаций серого) размером 100 х 100 точек. Каков информационный объем этого</w:t>
      </w:r>
      <w:r w:rsidRPr="00CA5353">
        <w:rPr>
          <w:spacing w:val="-4"/>
        </w:rPr>
        <w:t xml:space="preserve"> </w:t>
      </w:r>
      <w:r w:rsidRPr="00CA5353">
        <w:t>файла: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lastRenderedPageBreak/>
        <w:t></w:t>
      </w:r>
      <w:r w:rsidRPr="00CA5353">
        <w:t xml:space="preserve"> 10000 бит</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10000 байт</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10</w:t>
      </w:r>
      <w:r w:rsidRPr="00CA5353">
        <w:rPr>
          <w:spacing w:val="-1"/>
        </w:rPr>
        <w:t xml:space="preserve"> </w:t>
      </w:r>
      <w:r w:rsidRPr="00CA5353">
        <w:t>Кбайт</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1000</w:t>
      </w:r>
      <w:r w:rsidRPr="00CA5353">
        <w:rPr>
          <w:spacing w:val="1"/>
        </w:rPr>
        <w:t xml:space="preserve"> </w:t>
      </w:r>
      <w:r w:rsidRPr="00CA5353">
        <w:t>бит</w:t>
      </w:r>
    </w:p>
    <w:p w:rsidR="00AA7DC3" w:rsidRPr="00CA5353" w:rsidRDefault="00AA7DC3" w:rsidP="004D3D45">
      <w:pPr>
        <w:pStyle w:val="af2"/>
        <w:widowControl w:val="0"/>
        <w:numPr>
          <w:ilvl w:val="0"/>
          <w:numId w:val="411"/>
        </w:numPr>
        <w:tabs>
          <w:tab w:val="left" w:pos="874"/>
        </w:tabs>
        <w:autoSpaceDE w:val="0"/>
        <w:autoSpaceDN w:val="0"/>
        <w:spacing w:line="360" w:lineRule="auto"/>
        <w:ind w:right="939"/>
        <w:contextualSpacing w:val="0"/>
      </w:pPr>
      <w:r w:rsidRPr="00CA5353">
        <w:t>Растровый графический файл содержит черно-белое изображение с16 градациями серого цвета размером 10 х 10 точек. Каков информационный объем этого</w:t>
      </w:r>
      <w:r w:rsidRPr="00CA5353">
        <w:rPr>
          <w:spacing w:val="-6"/>
        </w:rPr>
        <w:t xml:space="preserve"> </w:t>
      </w:r>
      <w:r w:rsidRPr="00CA5353">
        <w:t>файла:</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100 бит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400 байт</w:t>
      </w:r>
    </w:p>
    <w:p w:rsidR="00465031" w:rsidRDefault="00AA7DC3" w:rsidP="0032596D">
      <w:pPr>
        <w:pStyle w:val="af2"/>
        <w:widowControl w:val="0"/>
        <w:numPr>
          <w:ilvl w:val="0"/>
          <w:numId w:val="408"/>
        </w:numPr>
        <w:tabs>
          <w:tab w:val="left" w:pos="1495"/>
        </w:tabs>
        <w:autoSpaceDE w:val="0"/>
        <w:autoSpaceDN w:val="0"/>
        <w:spacing w:line="360" w:lineRule="auto"/>
        <w:contextualSpacing w:val="0"/>
      </w:pPr>
      <w:r w:rsidRPr="00CA5353">
        <w:t>800 бит</w:t>
      </w:r>
    </w:p>
    <w:p w:rsidR="00AA7DC3" w:rsidRPr="00CA5353" w:rsidRDefault="00AA7DC3" w:rsidP="0032596D">
      <w:pPr>
        <w:pStyle w:val="af2"/>
        <w:widowControl w:val="0"/>
        <w:numPr>
          <w:ilvl w:val="0"/>
          <w:numId w:val="408"/>
        </w:numPr>
        <w:tabs>
          <w:tab w:val="left" w:pos="1495"/>
        </w:tabs>
        <w:autoSpaceDE w:val="0"/>
        <w:autoSpaceDN w:val="0"/>
        <w:spacing w:line="360" w:lineRule="auto"/>
        <w:contextualSpacing w:val="0"/>
      </w:pPr>
      <w:r w:rsidRPr="00CA5353">
        <w:t>100 байт</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Для двоичного кодирования цветного рисунка (256 цветов) размером 10 х 10 точек</w:t>
      </w:r>
      <w:r w:rsidRPr="00CA5353">
        <w:rPr>
          <w:spacing w:val="-14"/>
        </w:rPr>
        <w:t xml:space="preserve"> </w:t>
      </w:r>
      <w:r w:rsidRPr="00CA5353">
        <w:t>требуется:</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100 бит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100 байт</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400 бит</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800 байт</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Графическим редактором называется программа, предназначенная для</w:t>
      </w:r>
      <w:r w:rsidRPr="00CA5353">
        <w:rPr>
          <w:spacing w:val="-4"/>
        </w:rPr>
        <w:t xml:space="preserve"> </w:t>
      </w:r>
      <w:r w:rsidRPr="00CA5353">
        <w:t>...</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создания графического образа</w:t>
      </w:r>
      <w:r w:rsidRPr="00CA5353">
        <w:rPr>
          <w:spacing w:val="-2"/>
        </w:rPr>
        <w:t xml:space="preserve"> </w:t>
      </w:r>
      <w:r w:rsidRPr="00CA5353">
        <w:t>текста</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редактирования вида и начертания</w:t>
      </w:r>
      <w:r w:rsidRPr="00CA5353">
        <w:rPr>
          <w:spacing w:val="-2"/>
        </w:rPr>
        <w:t xml:space="preserve"> </w:t>
      </w:r>
      <w:r w:rsidRPr="00CA5353">
        <w:t>шрифта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работы с графическим изображением</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построения</w:t>
      </w:r>
      <w:r w:rsidRPr="00CA5353">
        <w:rPr>
          <w:spacing w:val="-1"/>
        </w:rPr>
        <w:t xml:space="preserve"> </w:t>
      </w:r>
      <w:r w:rsidRPr="00CA5353">
        <w:t>диаграмм</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Растровая графика формирует рисунок с</w:t>
      </w:r>
      <w:r w:rsidRPr="00CA5353">
        <w:rPr>
          <w:spacing w:val="-3"/>
        </w:rPr>
        <w:t xml:space="preserve"> </w:t>
      </w:r>
      <w:r w:rsidRPr="00CA5353">
        <w:t>помощью:</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точек</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формул</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фотографий</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Векторная графика формируется с</w:t>
      </w:r>
      <w:r w:rsidRPr="00CA5353">
        <w:rPr>
          <w:spacing w:val="-4"/>
        </w:rPr>
        <w:t xml:space="preserve"> </w:t>
      </w:r>
      <w:r w:rsidRPr="00CA5353">
        <w:t>помощью:</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точек</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формул</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фотографий</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С помощью графического редактора Paint можно</w:t>
      </w:r>
      <w:r w:rsidRPr="00CA5353">
        <w:rPr>
          <w:spacing w:val="-2"/>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создавать и редактировать графические изображения</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редактировать вид и начертание</w:t>
      </w:r>
      <w:r w:rsidRPr="00CA5353">
        <w:rPr>
          <w:spacing w:val="-2"/>
        </w:rPr>
        <w:t xml:space="preserve"> </w:t>
      </w:r>
      <w:r w:rsidRPr="00CA5353">
        <w:t>шрифта</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настраивать анимацию графических</w:t>
      </w:r>
      <w:r w:rsidRPr="00CA5353">
        <w:rPr>
          <w:spacing w:val="2"/>
        </w:rPr>
        <w:t xml:space="preserve"> </w:t>
      </w:r>
      <w:r w:rsidRPr="00CA5353">
        <w:t>объектов</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строить графики</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К основным операциям, возможным в графическом редакторе, относятся</w:t>
      </w:r>
      <w:r w:rsidRPr="00CA5353">
        <w:rPr>
          <w:spacing w:val="-9"/>
        </w:rPr>
        <w:t xml:space="preserve"> </w:t>
      </w:r>
      <w:r w:rsidRPr="00CA5353">
        <w:t>...</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линия, круг,</w:t>
      </w:r>
      <w:r w:rsidRPr="00CA5353">
        <w:rPr>
          <w:spacing w:val="-5"/>
        </w:rPr>
        <w:t xml:space="preserve"> </w:t>
      </w:r>
      <w:r w:rsidRPr="00CA5353">
        <w:t>прямоугольник</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карандаш, кисть,</w:t>
      </w:r>
      <w:r w:rsidRPr="00CA5353">
        <w:rPr>
          <w:spacing w:val="-1"/>
        </w:rPr>
        <w:t xml:space="preserve"> </w:t>
      </w:r>
      <w:r w:rsidRPr="00CA5353">
        <w:t>ластик</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выделение, копирование, вставка</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наборы цветов</w:t>
      </w:r>
      <w:r w:rsidRPr="00CA5353">
        <w:rPr>
          <w:spacing w:val="-1"/>
        </w:rPr>
        <w:t xml:space="preserve"> </w:t>
      </w:r>
      <w:r w:rsidRPr="00CA5353">
        <w:t>(палитра)</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Палитрами в графическом редакторе являются</w:t>
      </w:r>
      <w:r w:rsidRPr="00CA5353">
        <w:rPr>
          <w:spacing w:val="-3"/>
        </w:rPr>
        <w:t xml:space="preserve"> </w:t>
      </w:r>
      <w:r w:rsidRPr="00CA5353">
        <w:t>...</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lastRenderedPageBreak/>
        <w:t>линия, круг,</w:t>
      </w:r>
      <w:r w:rsidRPr="00CA5353">
        <w:rPr>
          <w:spacing w:val="-5"/>
        </w:rPr>
        <w:t xml:space="preserve"> </w:t>
      </w:r>
      <w:r w:rsidRPr="00CA5353">
        <w:t>прямоугольник</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карандаш, кисть,</w:t>
      </w:r>
      <w:r w:rsidRPr="00CA5353">
        <w:rPr>
          <w:spacing w:val="-1"/>
        </w:rPr>
        <w:t xml:space="preserve"> </w:t>
      </w:r>
      <w:r w:rsidRPr="00CA5353">
        <w:t>ластик</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выделение, копирование,</w:t>
      </w:r>
      <w:r w:rsidRPr="00CA5353">
        <w:rPr>
          <w:spacing w:val="-1"/>
        </w:rPr>
        <w:t xml:space="preserve"> </w:t>
      </w:r>
      <w:r w:rsidRPr="00CA5353">
        <w:t>вставка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наборы цветов</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Какой из графических редакторов является векторным?</w:t>
      </w:r>
    </w:p>
    <w:p w:rsidR="00AA7DC3" w:rsidRPr="00CA5353" w:rsidRDefault="00AA7DC3" w:rsidP="0032596D">
      <w:pPr>
        <w:pStyle w:val="af2"/>
        <w:widowControl w:val="0"/>
        <w:numPr>
          <w:ilvl w:val="1"/>
          <w:numId w:val="409"/>
        </w:numPr>
        <w:tabs>
          <w:tab w:val="left" w:pos="1377"/>
        </w:tabs>
        <w:autoSpaceDE w:val="0"/>
        <w:autoSpaceDN w:val="0"/>
        <w:spacing w:line="360" w:lineRule="auto"/>
        <w:ind w:left="1376" w:hanging="216"/>
        <w:contextualSpacing w:val="0"/>
      </w:pPr>
      <w:r w:rsidRPr="00CA5353">
        <w:t>AdobePhotoshop</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CorelDraw</w:t>
      </w:r>
    </w:p>
    <w:p w:rsidR="00AA7DC3" w:rsidRPr="00CA5353" w:rsidRDefault="00AA7DC3" w:rsidP="0032596D">
      <w:pPr>
        <w:pStyle w:val="af2"/>
        <w:widowControl w:val="0"/>
        <w:numPr>
          <w:ilvl w:val="1"/>
          <w:numId w:val="409"/>
        </w:numPr>
        <w:tabs>
          <w:tab w:val="left" w:pos="1377"/>
        </w:tabs>
        <w:autoSpaceDE w:val="0"/>
        <w:autoSpaceDN w:val="0"/>
        <w:spacing w:line="360" w:lineRule="auto"/>
        <w:ind w:left="1376" w:hanging="216"/>
        <w:contextualSpacing w:val="0"/>
      </w:pPr>
      <w:r w:rsidRPr="00CA5353">
        <w:t>Paint</w:t>
      </w: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Существуют …… и ……</w:t>
      </w:r>
      <w:r w:rsidRPr="00CA5353">
        <w:rPr>
          <w:spacing w:val="-8"/>
        </w:rPr>
        <w:t xml:space="preserve"> </w:t>
      </w:r>
      <w:r w:rsidRPr="00CA5353">
        <w:t>изображения.</w:t>
      </w:r>
    </w:p>
    <w:p w:rsidR="00AA7DC3" w:rsidRPr="00CA5353" w:rsidRDefault="00AA7DC3" w:rsidP="0032596D">
      <w:pPr>
        <w:pStyle w:val="af2"/>
        <w:widowControl w:val="0"/>
        <w:numPr>
          <w:ilvl w:val="0"/>
          <w:numId w:val="407"/>
        </w:numPr>
        <w:tabs>
          <w:tab w:val="left" w:pos="1495"/>
        </w:tabs>
        <w:autoSpaceDE w:val="0"/>
        <w:autoSpaceDN w:val="0"/>
        <w:spacing w:line="360" w:lineRule="auto"/>
        <w:contextualSpacing w:val="0"/>
      </w:pPr>
      <w:r w:rsidRPr="00CA5353">
        <w:t>Растровые</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Точечные</w:t>
      </w:r>
    </w:p>
    <w:p w:rsidR="00AA7DC3" w:rsidRPr="00CA5353" w:rsidRDefault="00AA7DC3" w:rsidP="0032596D">
      <w:pPr>
        <w:pStyle w:val="af2"/>
        <w:widowControl w:val="0"/>
        <w:numPr>
          <w:ilvl w:val="0"/>
          <w:numId w:val="407"/>
        </w:numPr>
        <w:tabs>
          <w:tab w:val="left" w:pos="1495"/>
        </w:tabs>
        <w:autoSpaceDE w:val="0"/>
        <w:autoSpaceDN w:val="0"/>
        <w:spacing w:line="360" w:lineRule="auto"/>
        <w:contextualSpacing w:val="0"/>
      </w:pPr>
      <w:r w:rsidRPr="00CA5353">
        <w:t>Векторные.</w:t>
      </w:r>
    </w:p>
    <w:p w:rsidR="00AA7DC3" w:rsidRPr="00CA5353" w:rsidRDefault="00AA7DC3" w:rsidP="0032596D">
      <w:pPr>
        <w:pStyle w:val="a5"/>
        <w:spacing w:before="0" w:beforeAutospacing="0" w:after="0" w:afterAutospacing="0" w:line="360" w:lineRule="auto"/>
      </w:pP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t>Как расшифровывается палитра RGB</w:t>
      </w:r>
      <w:r w:rsidRPr="00CA5353">
        <w:rPr>
          <w:spacing w:val="-3"/>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Красный-Зеленый-Синий</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Зеленый- Белый-</w:t>
      </w:r>
      <w:r w:rsidRPr="00CA5353">
        <w:rPr>
          <w:spacing w:val="-3"/>
        </w:rPr>
        <w:t xml:space="preserve"> </w:t>
      </w:r>
      <w:r w:rsidRPr="00CA5353">
        <w:t>черный</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Голубой- пурпурный -</w:t>
      </w:r>
      <w:r w:rsidRPr="00CA5353">
        <w:rPr>
          <w:spacing w:val="-2"/>
        </w:rPr>
        <w:t xml:space="preserve"> </w:t>
      </w:r>
      <w:r w:rsidRPr="00CA5353">
        <w:t>желтый</w:t>
      </w:r>
    </w:p>
    <w:p w:rsidR="00AA7DC3" w:rsidRPr="00CA5353" w:rsidRDefault="00AA7DC3" w:rsidP="0032596D">
      <w:pPr>
        <w:pStyle w:val="a5"/>
        <w:spacing w:before="0" w:beforeAutospacing="0" w:after="0" w:afterAutospacing="0" w:line="360" w:lineRule="auto"/>
      </w:pPr>
    </w:p>
    <w:p w:rsidR="00AA7DC3" w:rsidRPr="00CA5353" w:rsidRDefault="00AA7DC3" w:rsidP="004D3D45">
      <w:pPr>
        <w:pStyle w:val="af2"/>
        <w:widowControl w:val="0"/>
        <w:numPr>
          <w:ilvl w:val="0"/>
          <w:numId w:val="411"/>
        </w:numPr>
        <w:tabs>
          <w:tab w:val="left" w:pos="874"/>
        </w:tabs>
        <w:autoSpaceDE w:val="0"/>
        <w:autoSpaceDN w:val="0"/>
        <w:spacing w:line="360" w:lineRule="auto"/>
        <w:contextualSpacing w:val="0"/>
      </w:pPr>
      <w:r w:rsidRPr="00CA5353">
        <w:rPr>
          <w:position w:val="1"/>
        </w:rPr>
        <w:t xml:space="preserve">С помощью кнопок </w:t>
      </w:r>
      <w:r w:rsidRPr="00CA5353">
        <w:rPr>
          <w:noProof/>
          <w:spacing w:val="2"/>
        </w:rPr>
        <w:drawing>
          <wp:inline distT="0" distB="0" distL="0" distR="0">
            <wp:extent cx="361188" cy="1905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61188" cy="190500"/>
                    </a:xfrm>
                    <a:prstGeom prst="rect">
                      <a:avLst/>
                    </a:prstGeom>
                  </pic:spPr>
                </pic:pic>
              </a:graphicData>
            </a:graphic>
          </wp:inline>
        </w:drawing>
      </w:r>
      <w:r w:rsidRPr="00CA5353">
        <w:rPr>
          <w:position w:val="1"/>
        </w:rPr>
        <w:t>из набора инструментов программы Paint можно</w:t>
      </w:r>
      <w:r w:rsidRPr="00CA5353">
        <w:rPr>
          <w:spacing w:val="-5"/>
          <w:position w:val="1"/>
        </w:rPr>
        <w:t xml:space="preserve"> </w:t>
      </w:r>
      <w:r w:rsidRPr="00CA5353">
        <w:rPr>
          <w:position w:val="1"/>
        </w:rPr>
        <w:t>….</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Удалять часть рисунка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Выделить часть рисунка</w:t>
      </w:r>
    </w:p>
    <w:p w:rsidR="00AA7DC3" w:rsidRPr="00CA5353" w:rsidRDefault="00AA7DC3" w:rsidP="0032596D">
      <w:pPr>
        <w:pStyle w:val="af2"/>
        <w:widowControl w:val="0"/>
        <w:numPr>
          <w:ilvl w:val="1"/>
          <w:numId w:val="409"/>
        </w:numPr>
        <w:tabs>
          <w:tab w:val="left" w:pos="1495"/>
        </w:tabs>
        <w:autoSpaceDE w:val="0"/>
        <w:autoSpaceDN w:val="0"/>
        <w:spacing w:line="360" w:lineRule="auto"/>
        <w:contextualSpacing w:val="0"/>
      </w:pPr>
      <w:r w:rsidRPr="00CA5353">
        <w:t>Скопировать часть</w:t>
      </w:r>
      <w:r w:rsidRPr="00CA5353">
        <w:rPr>
          <w:spacing w:val="1"/>
        </w:rPr>
        <w:t xml:space="preserve"> </w:t>
      </w:r>
      <w:r w:rsidRPr="00CA5353">
        <w:t>рисунка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3264"/>
      </w:pPr>
      <w:r w:rsidRPr="00CA5353">
        <w:t>Тест «Компьютерные вирусы. Архивация»</w:t>
      </w:r>
    </w:p>
    <w:p w:rsidR="00AA7DC3" w:rsidRPr="00CA5353" w:rsidRDefault="00AA7DC3" w:rsidP="0032596D">
      <w:pPr>
        <w:pStyle w:val="af2"/>
        <w:widowControl w:val="0"/>
        <w:numPr>
          <w:ilvl w:val="0"/>
          <w:numId w:val="406"/>
        </w:numPr>
        <w:tabs>
          <w:tab w:val="left" w:pos="874"/>
        </w:tabs>
        <w:autoSpaceDE w:val="0"/>
        <w:autoSpaceDN w:val="0"/>
        <w:spacing w:line="360" w:lineRule="auto"/>
        <w:ind w:hanging="362"/>
        <w:contextualSpacing w:val="0"/>
      </w:pPr>
      <w:r w:rsidRPr="00CA5353">
        <w:t>Программой архиватором</w:t>
      </w:r>
      <w:r w:rsidRPr="00CA5353">
        <w:rPr>
          <w:spacing w:val="-1"/>
        </w:rPr>
        <w:t xml:space="preserve"> </w:t>
      </w:r>
      <w:r w:rsidRPr="00CA5353">
        <w:t>называют:</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программу для уплотнения информационного объема (сжатия) файлов</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программу резервного копирования</w:t>
      </w:r>
      <w:r w:rsidRPr="00CA5353">
        <w:rPr>
          <w:spacing w:val="-7"/>
        </w:rPr>
        <w:t xml:space="preserve"> </w:t>
      </w:r>
      <w:r w:rsidRPr="00CA5353">
        <w:t>файлов</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интерпретатор</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транслятор</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систему управления базами</w:t>
      </w:r>
      <w:r w:rsidRPr="00CA5353">
        <w:rPr>
          <w:spacing w:val="-2"/>
        </w:rPr>
        <w:t xml:space="preserve"> </w:t>
      </w:r>
      <w:r w:rsidRPr="00CA5353">
        <w:t>данных</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06"/>
        </w:numPr>
        <w:tabs>
          <w:tab w:val="left" w:pos="754"/>
        </w:tabs>
        <w:autoSpaceDE w:val="0"/>
        <w:autoSpaceDN w:val="0"/>
        <w:spacing w:line="360" w:lineRule="auto"/>
        <w:ind w:left="753" w:hanging="242"/>
        <w:contextualSpacing w:val="0"/>
      </w:pPr>
      <w:r w:rsidRPr="00CA5353">
        <w:t>Сжатый файл представляет</w:t>
      </w:r>
      <w:r w:rsidRPr="00CA5353">
        <w:rPr>
          <w:spacing w:val="-1"/>
        </w:rPr>
        <w:t xml:space="preserve"> </w:t>
      </w:r>
      <w:r w:rsidRPr="00CA5353">
        <w:t>собой:</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файл, которым долго не</w:t>
      </w:r>
      <w:r w:rsidRPr="00CA5353">
        <w:rPr>
          <w:spacing w:val="-3"/>
        </w:rPr>
        <w:t xml:space="preserve"> </w:t>
      </w:r>
      <w:r w:rsidRPr="00CA5353">
        <w:t>пользовались</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файл, защищенный от</w:t>
      </w:r>
      <w:r w:rsidRPr="00CA5353">
        <w:rPr>
          <w:spacing w:val="-4"/>
        </w:rPr>
        <w:t xml:space="preserve"> </w:t>
      </w:r>
      <w:r w:rsidRPr="00CA5353">
        <w:t>копирования</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файл, упакованный с помощью архиватора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файл, защищенный от несанкционированного</w:t>
      </w:r>
      <w:r w:rsidRPr="00CA5353">
        <w:rPr>
          <w:spacing w:val="-6"/>
        </w:rPr>
        <w:t xml:space="preserve"> </w:t>
      </w:r>
      <w:r w:rsidRPr="00CA5353">
        <w:t>доступа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файл, зараженный компьютерным</w:t>
      </w:r>
      <w:r w:rsidRPr="00CA5353">
        <w:rPr>
          <w:spacing w:val="-4"/>
        </w:rPr>
        <w:t xml:space="preserve"> </w:t>
      </w:r>
      <w:r w:rsidRPr="00CA5353">
        <w:t>вирусом</w:t>
      </w:r>
    </w:p>
    <w:p w:rsidR="00AA7DC3" w:rsidRPr="00CA5353" w:rsidRDefault="00AA7DC3" w:rsidP="0032596D">
      <w:pPr>
        <w:pStyle w:val="af2"/>
        <w:widowControl w:val="0"/>
        <w:numPr>
          <w:ilvl w:val="0"/>
          <w:numId w:val="406"/>
        </w:numPr>
        <w:tabs>
          <w:tab w:val="left" w:pos="754"/>
        </w:tabs>
        <w:autoSpaceDE w:val="0"/>
        <w:autoSpaceDN w:val="0"/>
        <w:spacing w:line="360" w:lineRule="auto"/>
        <w:ind w:left="753" w:hanging="242"/>
        <w:contextualSpacing w:val="0"/>
      </w:pPr>
      <w:r w:rsidRPr="00CA5353">
        <w:lastRenderedPageBreak/>
        <w:t>Какое из названных действий можно произвести со сжатым</w:t>
      </w:r>
      <w:r w:rsidRPr="00CA5353">
        <w:rPr>
          <w:spacing w:val="-4"/>
        </w:rPr>
        <w:t xml:space="preserve"> </w:t>
      </w:r>
      <w:r w:rsidRPr="00CA5353">
        <w:t>файлом:</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переформатировать</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распаковать</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просмотреть</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запустить на</w:t>
      </w:r>
      <w:r w:rsidRPr="00CA5353">
        <w:rPr>
          <w:spacing w:val="-1"/>
        </w:rPr>
        <w:t xml:space="preserve"> </w:t>
      </w:r>
      <w:r w:rsidRPr="00CA5353">
        <w:t>выполнение</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отредактировать</w:t>
      </w:r>
    </w:p>
    <w:p w:rsidR="00AA7DC3" w:rsidRPr="00CA5353" w:rsidRDefault="00AA7DC3" w:rsidP="0032596D">
      <w:pPr>
        <w:pStyle w:val="af2"/>
        <w:widowControl w:val="0"/>
        <w:numPr>
          <w:ilvl w:val="0"/>
          <w:numId w:val="406"/>
        </w:numPr>
        <w:tabs>
          <w:tab w:val="left" w:pos="241"/>
        </w:tabs>
        <w:autoSpaceDE w:val="0"/>
        <w:autoSpaceDN w:val="0"/>
        <w:spacing w:line="360" w:lineRule="auto"/>
        <w:ind w:left="753" w:right="5343" w:hanging="754"/>
        <w:contextualSpacing w:val="0"/>
        <w:jc w:val="right"/>
      </w:pPr>
      <w:r w:rsidRPr="00CA5353">
        <w:t>Сжатый файл отличается от исходного тем,</w:t>
      </w:r>
      <w:r w:rsidRPr="00CA5353">
        <w:rPr>
          <w:spacing w:val="-10"/>
        </w:rPr>
        <w:t xml:space="preserve"> </w:t>
      </w:r>
      <w:r w:rsidRPr="00CA5353">
        <w:t>что:</w:t>
      </w:r>
    </w:p>
    <w:p w:rsidR="00AA7DC3" w:rsidRPr="00CA5353" w:rsidRDefault="00AA7DC3" w:rsidP="0032596D">
      <w:pPr>
        <w:pStyle w:val="af2"/>
        <w:widowControl w:val="0"/>
        <w:numPr>
          <w:ilvl w:val="1"/>
          <w:numId w:val="406"/>
        </w:numPr>
        <w:tabs>
          <w:tab w:val="left" w:pos="334"/>
        </w:tabs>
        <w:autoSpaceDE w:val="0"/>
        <w:autoSpaceDN w:val="0"/>
        <w:spacing w:line="360" w:lineRule="auto"/>
        <w:ind w:right="5356" w:hanging="1495"/>
        <w:contextualSpacing w:val="0"/>
        <w:jc w:val="right"/>
      </w:pPr>
      <w:r w:rsidRPr="00CA5353">
        <w:t>доступ к нему занимает меньше</w:t>
      </w:r>
      <w:r w:rsidRPr="00CA5353">
        <w:rPr>
          <w:spacing w:val="-17"/>
        </w:rPr>
        <w:t xml:space="preserve"> </w:t>
      </w:r>
      <w:r w:rsidRPr="00CA5353">
        <w:t>времени</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он в большей степени удобен для редактирования</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он легче защищается от</w:t>
      </w:r>
      <w:r w:rsidRPr="00CA5353">
        <w:rPr>
          <w:spacing w:val="-2"/>
        </w:rPr>
        <w:t xml:space="preserve"> </w:t>
      </w:r>
      <w:r w:rsidRPr="00CA5353">
        <w:t>вирусов</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он легче защищается от несанкционированного</w:t>
      </w:r>
      <w:r w:rsidRPr="00CA5353">
        <w:rPr>
          <w:spacing w:val="-3"/>
        </w:rPr>
        <w:t xml:space="preserve"> </w:t>
      </w:r>
      <w:r w:rsidRPr="00CA5353">
        <w:t>доступа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он занимает меньше места</w:t>
      </w:r>
    </w:p>
    <w:p w:rsidR="00AA7DC3" w:rsidRPr="00CA5353" w:rsidRDefault="00AA7DC3" w:rsidP="0032596D">
      <w:pPr>
        <w:pStyle w:val="af2"/>
        <w:widowControl w:val="0"/>
        <w:numPr>
          <w:ilvl w:val="0"/>
          <w:numId w:val="406"/>
        </w:numPr>
        <w:tabs>
          <w:tab w:val="left" w:pos="754"/>
        </w:tabs>
        <w:autoSpaceDE w:val="0"/>
        <w:autoSpaceDN w:val="0"/>
        <w:spacing w:line="360" w:lineRule="auto"/>
        <w:ind w:left="753" w:hanging="242"/>
        <w:contextualSpacing w:val="0"/>
      </w:pPr>
      <w:r w:rsidRPr="00CA5353">
        <w:t>Компьютерные</w:t>
      </w:r>
      <w:r w:rsidRPr="00CA5353">
        <w:rPr>
          <w:spacing w:val="-3"/>
        </w:rPr>
        <w:t xml:space="preserve"> </w:t>
      </w:r>
      <w:r w:rsidRPr="00CA5353">
        <w:t>вирусы:</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возникают в связи сбоев в аппаратной части</w:t>
      </w:r>
      <w:r w:rsidRPr="00CA5353">
        <w:rPr>
          <w:spacing w:val="-4"/>
        </w:rPr>
        <w:t xml:space="preserve"> </w:t>
      </w:r>
      <w:r w:rsidRPr="00CA5353">
        <w:t>компьютера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создаются людьми специально для нанесения ущерба ПК</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зарождаются при работе неверно написанных программных</w:t>
      </w:r>
      <w:r w:rsidRPr="00CA5353">
        <w:rPr>
          <w:spacing w:val="-1"/>
        </w:rPr>
        <w:t xml:space="preserve"> </w:t>
      </w:r>
      <w:r w:rsidRPr="00CA5353">
        <w:t>продуктов</w:t>
      </w:r>
    </w:p>
    <w:p w:rsidR="00AA7DC3" w:rsidRPr="00CA5353" w:rsidRDefault="00AA7DC3" w:rsidP="0032596D">
      <w:pPr>
        <w:pStyle w:val="af2"/>
        <w:widowControl w:val="0"/>
        <w:numPr>
          <w:ilvl w:val="0"/>
          <w:numId w:val="405"/>
        </w:numPr>
        <w:tabs>
          <w:tab w:val="left" w:pos="1495"/>
        </w:tabs>
        <w:autoSpaceDE w:val="0"/>
        <w:autoSpaceDN w:val="0"/>
        <w:spacing w:line="360" w:lineRule="auto"/>
        <w:contextualSpacing w:val="0"/>
      </w:pPr>
      <w:r w:rsidRPr="00CA5353">
        <w:t>являются следствием ошибок в операционной</w:t>
      </w:r>
      <w:r w:rsidRPr="00CA5353">
        <w:rPr>
          <w:spacing w:val="-2"/>
        </w:rPr>
        <w:t xml:space="preserve"> </w:t>
      </w:r>
      <w:r w:rsidRPr="00CA5353">
        <w:t>системе</w:t>
      </w:r>
    </w:p>
    <w:p w:rsidR="00AA7DC3" w:rsidRPr="00CA5353" w:rsidRDefault="00AA7DC3" w:rsidP="0032596D">
      <w:pPr>
        <w:pStyle w:val="af2"/>
        <w:widowControl w:val="0"/>
        <w:numPr>
          <w:ilvl w:val="0"/>
          <w:numId w:val="405"/>
        </w:numPr>
        <w:tabs>
          <w:tab w:val="left" w:pos="1495"/>
        </w:tabs>
        <w:autoSpaceDE w:val="0"/>
        <w:autoSpaceDN w:val="0"/>
        <w:spacing w:line="360" w:lineRule="auto"/>
        <w:contextualSpacing w:val="0"/>
      </w:pPr>
      <w:r w:rsidRPr="00CA5353">
        <w:t>имеют биологическое</w:t>
      </w:r>
      <w:r w:rsidRPr="00CA5353">
        <w:rPr>
          <w:spacing w:val="-2"/>
        </w:rPr>
        <w:t xml:space="preserve"> </w:t>
      </w:r>
      <w:r w:rsidRPr="00CA5353">
        <w:t>происхождение</w:t>
      </w:r>
    </w:p>
    <w:p w:rsidR="00AA7DC3" w:rsidRPr="00CA5353" w:rsidRDefault="00AA7DC3" w:rsidP="0032596D">
      <w:pPr>
        <w:pStyle w:val="af2"/>
        <w:widowControl w:val="0"/>
        <w:numPr>
          <w:ilvl w:val="0"/>
          <w:numId w:val="406"/>
        </w:numPr>
        <w:tabs>
          <w:tab w:val="left" w:pos="754"/>
        </w:tabs>
        <w:autoSpaceDE w:val="0"/>
        <w:autoSpaceDN w:val="0"/>
        <w:spacing w:line="360" w:lineRule="auto"/>
        <w:ind w:left="753" w:hanging="242"/>
        <w:contextualSpacing w:val="0"/>
      </w:pPr>
      <w:r w:rsidRPr="00CA5353">
        <w:t>Отличительными особенностями компьютерного вируса</w:t>
      </w:r>
      <w:r w:rsidRPr="00CA5353">
        <w:rPr>
          <w:spacing w:val="-3"/>
        </w:rPr>
        <w:t xml:space="preserve"> </w:t>
      </w:r>
      <w:r w:rsidRPr="00CA5353">
        <w:t>являются:</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значительный объем программного</w:t>
      </w:r>
      <w:r w:rsidRPr="00CA5353">
        <w:rPr>
          <w:spacing w:val="-5"/>
        </w:rPr>
        <w:t xml:space="preserve"> </w:t>
      </w:r>
      <w:r w:rsidRPr="00CA5353">
        <w:t>кода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необходимость запуска со стороны</w:t>
      </w:r>
      <w:r w:rsidRPr="00CA5353">
        <w:rPr>
          <w:spacing w:val="-1"/>
        </w:rPr>
        <w:t xml:space="preserve"> </w:t>
      </w:r>
      <w:r w:rsidRPr="00CA5353">
        <w:t>пользователя</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способность к повышению помехоустойчивости операционной</w:t>
      </w:r>
      <w:r w:rsidRPr="00CA5353">
        <w:rPr>
          <w:spacing w:val="-2"/>
        </w:rPr>
        <w:t xml:space="preserve"> </w:t>
      </w:r>
      <w:r w:rsidRPr="00CA5353">
        <w:t>системы</w:t>
      </w:r>
    </w:p>
    <w:p w:rsidR="00AA7DC3" w:rsidRPr="00CA5353" w:rsidRDefault="00AA7DC3" w:rsidP="0032596D">
      <w:pPr>
        <w:pStyle w:val="a5"/>
        <w:spacing w:before="0" w:beforeAutospacing="0" w:after="0" w:afterAutospacing="0" w:line="360" w:lineRule="auto"/>
        <w:ind w:left="1233" w:right="541" w:hanging="72"/>
      </w:pPr>
      <w:r w:rsidRPr="00CA5353">
        <w:rPr>
          <w:rFonts w:ascii="Wingdings 2" w:hAnsi="Wingdings 2"/>
        </w:rPr>
        <w:t></w:t>
      </w:r>
      <w:r w:rsidRPr="00CA5353">
        <w:t xml:space="preserve"> маленький объем; способность к самостоятельному запуску и к созданию помех корректной работе компьютера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легкость распознавания</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06"/>
        </w:numPr>
        <w:tabs>
          <w:tab w:val="left" w:pos="754"/>
        </w:tabs>
        <w:autoSpaceDE w:val="0"/>
        <w:autoSpaceDN w:val="0"/>
        <w:spacing w:line="360" w:lineRule="auto"/>
        <w:ind w:left="753" w:hanging="242"/>
        <w:contextualSpacing w:val="0"/>
      </w:pPr>
      <w:r w:rsidRPr="00CA5353">
        <w:t>Загрузочные вирусы характеризуются тем, что:</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поражают загрузочные сектора дисков</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поражают программы в начале их</w:t>
      </w:r>
      <w:r w:rsidRPr="00CA5353">
        <w:rPr>
          <w:spacing w:val="-1"/>
        </w:rPr>
        <w:t xml:space="preserve"> </w:t>
      </w:r>
      <w:r w:rsidRPr="00CA5353">
        <w:t>работы</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запускаются при запуске</w:t>
      </w:r>
      <w:r w:rsidRPr="00CA5353">
        <w:rPr>
          <w:spacing w:val="-2"/>
        </w:rPr>
        <w:t xml:space="preserve"> </w:t>
      </w:r>
      <w:r w:rsidRPr="00CA5353">
        <w:t>компьютера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изменяют весь код заражаемого</w:t>
      </w:r>
      <w:r w:rsidRPr="00CA5353">
        <w:rPr>
          <w:spacing w:val="-4"/>
        </w:rPr>
        <w:t xml:space="preserve"> </w:t>
      </w:r>
      <w:r w:rsidRPr="00CA5353">
        <w:t>файла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всегда меняют начало и длину</w:t>
      </w:r>
      <w:r w:rsidRPr="00CA5353">
        <w:rPr>
          <w:spacing w:val="-8"/>
        </w:rPr>
        <w:t xml:space="preserve"> </w:t>
      </w:r>
      <w:r w:rsidRPr="00CA5353">
        <w:t>файла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f2"/>
        <w:widowControl w:val="0"/>
        <w:numPr>
          <w:ilvl w:val="0"/>
          <w:numId w:val="406"/>
        </w:numPr>
        <w:tabs>
          <w:tab w:val="left" w:pos="754"/>
        </w:tabs>
        <w:autoSpaceDE w:val="0"/>
        <w:autoSpaceDN w:val="0"/>
        <w:spacing w:line="360" w:lineRule="auto"/>
        <w:ind w:left="753" w:hanging="242"/>
        <w:contextualSpacing w:val="0"/>
      </w:pPr>
      <w:r w:rsidRPr="00CA5353">
        <w:t>Файловый</w:t>
      </w:r>
      <w:r w:rsidRPr="00CA5353">
        <w:rPr>
          <w:spacing w:val="-2"/>
        </w:rPr>
        <w:t xml:space="preserve"> </w:t>
      </w:r>
      <w:r w:rsidRPr="00CA5353">
        <w:t>вирус:</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поражают загрузочные сектора</w:t>
      </w:r>
      <w:r w:rsidRPr="00CA5353">
        <w:rPr>
          <w:spacing w:val="-3"/>
        </w:rPr>
        <w:t xml:space="preserve"> </w:t>
      </w:r>
      <w:r w:rsidRPr="00CA5353">
        <w:t>дисков</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поражают программы в начале их</w:t>
      </w:r>
      <w:r w:rsidRPr="00CA5353">
        <w:rPr>
          <w:spacing w:val="-1"/>
        </w:rPr>
        <w:t xml:space="preserve"> </w:t>
      </w:r>
      <w:r w:rsidRPr="00CA5353">
        <w:t>работы</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запускаются при запуске</w:t>
      </w:r>
      <w:r w:rsidRPr="00CA5353">
        <w:rPr>
          <w:spacing w:val="-2"/>
        </w:rPr>
        <w:t xml:space="preserve"> </w:t>
      </w:r>
      <w:r w:rsidRPr="00CA5353">
        <w:t>компьютера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изменяют весь код заражаемого файла</w:t>
      </w:r>
    </w:p>
    <w:p w:rsidR="00AA7DC3" w:rsidRPr="00CA5353" w:rsidRDefault="00AA7DC3" w:rsidP="0032596D">
      <w:pPr>
        <w:pStyle w:val="af2"/>
        <w:widowControl w:val="0"/>
        <w:numPr>
          <w:ilvl w:val="0"/>
          <w:numId w:val="406"/>
        </w:numPr>
        <w:tabs>
          <w:tab w:val="left" w:pos="754"/>
        </w:tabs>
        <w:autoSpaceDE w:val="0"/>
        <w:autoSpaceDN w:val="0"/>
        <w:spacing w:line="360" w:lineRule="auto"/>
        <w:ind w:left="512" w:right="581" w:firstLine="0"/>
        <w:contextualSpacing w:val="0"/>
      </w:pPr>
      <w:r w:rsidRPr="00CA5353">
        <w:t>Программа небольшого размера, которая самостоятельно запускается, размножается и</w:t>
      </w:r>
      <w:r w:rsidRPr="00CA5353">
        <w:rPr>
          <w:spacing w:val="-29"/>
        </w:rPr>
        <w:t xml:space="preserve"> </w:t>
      </w:r>
      <w:r w:rsidRPr="00CA5353">
        <w:t xml:space="preserve">мешает </w:t>
      </w:r>
      <w:r w:rsidRPr="00CA5353">
        <w:lastRenderedPageBreak/>
        <w:t>работе</w:t>
      </w:r>
      <w:r w:rsidRPr="00CA5353">
        <w:rPr>
          <w:spacing w:val="-2"/>
        </w:rPr>
        <w:t xml:space="preserve"> </w:t>
      </w:r>
      <w:r w:rsidRPr="00CA5353">
        <w:t>компьютера</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Вирус</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Инфекция</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Болезнь</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Опухоль</w:t>
      </w:r>
    </w:p>
    <w:p w:rsidR="00AA7DC3" w:rsidRPr="00CA5353" w:rsidRDefault="00AA7DC3" w:rsidP="0032596D">
      <w:pPr>
        <w:pStyle w:val="af2"/>
        <w:widowControl w:val="0"/>
        <w:numPr>
          <w:ilvl w:val="0"/>
          <w:numId w:val="406"/>
        </w:numPr>
        <w:tabs>
          <w:tab w:val="left" w:pos="874"/>
        </w:tabs>
        <w:autoSpaceDE w:val="0"/>
        <w:autoSpaceDN w:val="0"/>
        <w:spacing w:line="360" w:lineRule="auto"/>
        <w:ind w:hanging="362"/>
        <w:contextualSpacing w:val="0"/>
      </w:pPr>
      <w:r w:rsidRPr="00CA5353">
        <w:t>Антивирусные программы детекторы</w:t>
      </w:r>
      <w:r w:rsidRPr="00CA5353">
        <w:rPr>
          <w:spacing w:val="-3"/>
        </w:rPr>
        <w:t xml:space="preserve"> </w:t>
      </w:r>
      <w:r w:rsidRPr="00CA5353">
        <w:t>…</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t xml:space="preserve"> их назначение только обнаружить вирус</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их назначение удалить вирус</w:t>
      </w:r>
    </w:p>
    <w:p w:rsidR="00AA7DC3" w:rsidRPr="00CA5353" w:rsidRDefault="00AA7DC3" w:rsidP="0032596D">
      <w:pPr>
        <w:pStyle w:val="af2"/>
        <w:widowControl w:val="0"/>
        <w:numPr>
          <w:ilvl w:val="1"/>
          <w:numId w:val="406"/>
        </w:numPr>
        <w:tabs>
          <w:tab w:val="left" w:pos="1495"/>
        </w:tabs>
        <w:autoSpaceDE w:val="0"/>
        <w:autoSpaceDN w:val="0"/>
        <w:spacing w:line="360" w:lineRule="auto"/>
        <w:ind w:left="1233" w:right="1119" w:hanging="72"/>
        <w:contextualSpacing w:val="0"/>
      </w:pPr>
      <w:r w:rsidRPr="00CA5353">
        <w:t>они только контролируют возможные пути распространения вирусов и заражения компьютеров</w:t>
      </w:r>
    </w:p>
    <w:p w:rsidR="00AA7DC3" w:rsidRPr="00CA5353" w:rsidRDefault="00AA7DC3" w:rsidP="0032596D">
      <w:pPr>
        <w:pStyle w:val="af2"/>
        <w:widowControl w:val="0"/>
        <w:numPr>
          <w:ilvl w:val="0"/>
          <w:numId w:val="406"/>
        </w:numPr>
        <w:tabs>
          <w:tab w:val="left" w:pos="874"/>
        </w:tabs>
        <w:autoSpaceDE w:val="0"/>
        <w:autoSpaceDN w:val="0"/>
        <w:spacing w:line="360" w:lineRule="auto"/>
        <w:ind w:left="512" w:right="947" w:firstLine="0"/>
        <w:contextualSpacing w:val="0"/>
      </w:pPr>
      <w:r w:rsidRPr="00CA5353">
        <w:t>Программа, которая контролирует возможные пути распространения программ вирусов</w:t>
      </w:r>
      <w:r w:rsidRPr="00CA5353">
        <w:rPr>
          <w:spacing w:val="-26"/>
        </w:rPr>
        <w:t xml:space="preserve"> </w:t>
      </w:r>
      <w:r w:rsidRPr="00CA5353">
        <w:t>и заражения компьютеров называется</w:t>
      </w:r>
      <w:r w:rsidRPr="00CA5353">
        <w:rPr>
          <w:spacing w:val="-2"/>
        </w:rPr>
        <w:t xml:space="preserve"> </w:t>
      </w:r>
      <w:r w:rsidRPr="00CA5353">
        <w:t>…</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Фаги</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8"/>
        </w:rPr>
        <w:t xml:space="preserve"> </w:t>
      </w:r>
      <w:r w:rsidRPr="00CA5353">
        <w:t>Ревизор</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вакцина</w:t>
      </w:r>
    </w:p>
    <w:p w:rsidR="00AA7DC3" w:rsidRPr="00CA5353" w:rsidRDefault="00AA7DC3" w:rsidP="0032596D">
      <w:pPr>
        <w:pStyle w:val="af2"/>
        <w:widowControl w:val="0"/>
        <w:numPr>
          <w:ilvl w:val="0"/>
          <w:numId w:val="406"/>
        </w:numPr>
        <w:tabs>
          <w:tab w:val="left" w:pos="994"/>
        </w:tabs>
        <w:autoSpaceDE w:val="0"/>
        <w:autoSpaceDN w:val="0"/>
        <w:spacing w:line="360" w:lineRule="auto"/>
        <w:ind w:left="512" w:right="881" w:firstLine="0"/>
        <w:contextualSpacing w:val="0"/>
      </w:pPr>
      <w:r w:rsidRPr="00CA5353">
        <w:t>Резидентная программа, постоянно находящаяся в памяти компьютера,</w:t>
      </w:r>
      <w:r w:rsidRPr="00CA5353">
        <w:rPr>
          <w:spacing w:val="-27"/>
        </w:rPr>
        <w:t xml:space="preserve"> </w:t>
      </w:r>
      <w:r w:rsidRPr="00CA5353">
        <w:t>контролирующая операции компьютера, связанные с изменением информации на магнитных дисках, и предупреждающая пользователей о</w:t>
      </w:r>
      <w:r w:rsidRPr="00CA5353">
        <w:rPr>
          <w:spacing w:val="-1"/>
        </w:rPr>
        <w:t xml:space="preserve"> </w:t>
      </w:r>
      <w:r w:rsidRPr="00CA5353">
        <w:t>них.</w:t>
      </w:r>
    </w:p>
    <w:p w:rsidR="00AA7DC3" w:rsidRPr="00CA5353" w:rsidRDefault="00AA7DC3" w:rsidP="0032596D">
      <w:pPr>
        <w:pStyle w:val="a5"/>
        <w:spacing w:before="0" w:beforeAutospacing="0" w:after="0" w:afterAutospacing="0" w:line="360" w:lineRule="auto"/>
        <w:ind w:left="1161"/>
      </w:pPr>
      <w:r w:rsidRPr="00CA5353">
        <w:rPr>
          <w:rFonts w:ascii="Wingdings 2" w:hAnsi="Wingdings 2"/>
        </w:rPr>
        <w:t></w:t>
      </w:r>
      <w:r w:rsidRPr="00CA5353">
        <w:rPr>
          <w:spacing w:val="59"/>
        </w:rPr>
        <w:t xml:space="preserve"> </w:t>
      </w:r>
      <w:r w:rsidRPr="00CA5353">
        <w:t>Сторож</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Вакцина</w:t>
      </w:r>
    </w:p>
    <w:p w:rsidR="00AA7DC3" w:rsidRPr="00CA5353" w:rsidRDefault="00AA7DC3" w:rsidP="0032596D">
      <w:pPr>
        <w:pStyle w:val="af2"/>
        <w:widowControl w:val="0"/>
        <w:numPr>
          <w:ilvl w:val="1"/>
          <w:numId w:val="406"/>
        </w:numPr>
        <w:tabs>
          <w:tab w:val="left" w:pos="1495"/>
        </w:tabs>
        <w:autoSpaceDE w:val="0"/>
        <w:autoSpaceDN w:val="0"/>
        <w:spacing w:line="360" w:lineRule="auto"/>
        <w:contextualSpacing w:val="0"/>
      </w:pPr>
      <w:r w:rsidRPr="00CA5353">
        <w:t>Детектор</w:t>
      </w:r>
    </w:p>
    <w:p w:rsidR="00AA7DC3" w:rsidRPr="00CA5353" w:rsidRDefault="00AA7DC3" w:rsidP="0032596D">
      <w:pPr>
        <w:pStyle w:val="a5"/>
        <w:spacing w:before="0" w:beforeAutospacing="0" w:after="0" w:afterAutospacing="0" w:line="360" w:lineRule="auto"/>
      </w:pPr>
    </w:p>
    <w:p w:rsidR="004525D0" w:rsidRDefault="004525D0">
      <w:pPr>
        <w:spacing w:after="160" w:line="259" w:lineRule="auto"/>
      </w:pPr>
      <w:r>
        <w:br w:type="page"/>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61"/>
        <w:spacing w:line="360" w:lineRule="auto"/>
        <w:ind w:left="495" w:right="315"/>
        <w:jc w:val="center"/>
      </w:pPr>
      <w:r w:rsidRPr="00CA5353">
        <w:t>Тестовые задания по разделу «Коммуникационные технологии»</w:t>
      </w:r>
    </w:p>
    <w:p w:rsidR="00AA7DC3" w:rsidRPr="00CA5353" w:rsidRDefault="00AA7DC3" w:rsidP="0032596D">
      <w:pPr>
        <w:spacing w:line="360" w:lineRule="auto"/>
        <w:ind w:left="495" w:right="310"/>
        <w:jc w:val="center"/>
      </w:pPr>
      <w:r w:rsidRPr="00CA5353">
        <w:rPr>
          <w:b/>
        </w:rPr>
        <w:t xml:space="preserve">Тест Коммуникационные технологии </w:t>
      </w:r>
      <w:r w:rsidRPr="00CA5353">
        <w:t>Вариант – 1</w:t>
      </w:r>
    </w:p>
    <w:p w:rsidR="00AA7DC3" w:rsidRPr="00CA5353" w:rsidRDefault="00AA7DC3" w:rsidP="0032596D">
      <w:pPr>
        <w:pStyle w:val="af2"/>
        <w:widowControl w:val="0"/>
        <w:numPr>
          <w:ilvl w:val="0"/>
          <w:numId w:val="404"/>
        </w:numPr>
        <w:tabs>
          <w:tab w:val="left" w:pos="941"/>
        </w:tabs>
        <w:autoSpaceDE w:val="0"/>
        <w:autoSpaceDN w:val="0"/>
        <w:spacing w:line="360" w:lineRule="auto"/>
        <w:ind w:right="411"/>
        <w:contextualSpacing w:val="0"/>
        <w:rPr>
          <w:b/>
        </w:rPr>
      </w:pPr>
      <w:r w:rsidRPr="00CA5353">
        <w:rPr>
          <w:b/>
        </w:rPr>
        <w:t>Какой из способов подключения к Интернет обеспечивает наибольшие возможности для доступа к информационным</w:t>
      </w:r>
      <w:r w:rsidRPr="00CA5353">
        <w:rPr>
          <w:b/>
          <w:spacing w:val="-2"/>
        </w:rPr>
        <w:t xml:space="preserve"> </w:t>
      </w:r>
      <w:r w:rsidRPr="00CA5353">
        <w:rPr>
          <w:b/>
        </w:rPr>
        <w:t>ресурсам?</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постоянное соединение по оптоволоконному</w:t>
      </w:r>
      <w:r w:rsidRPr="00CA5353">
        <w:rPr>
          <w:spacing w:val="-11"/>
        </w:rPr>
        <w:t xml:space="preserve"> </w:t>
      </w:r>
      <w:r w:rsidRPr="00CA5353">
        <w:t>каналу</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удаленный доступ по коммутируемому телефонному</w:t>
      </w:r>
      <w:r w:rsidRPr="00CA5353">
        <w:rPr>
          <w:spacing w:val="-14"/>
        </w:rPr>
        <w:t xml:space="preserve"> </w:t>
      </w:r>
      <w:r w:rsidRPr="00CA5353">
        <w:t>каналу</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постоянное соединение по выделенному телефонному</w:t>
      </w:r>
      <w:r w:rsidRPr="00CA5353">
        <w:rPr>
          <w:spacing w:val="-16"/>
        </w:rPr>
        <w:t xml:space="preserve"> </w:t>
      </w:r>
      <w:r w:rsidRPr="00CA5353">
        <w:t>каналу</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терминальное соединение по коммутируемому телефонному</w:t>
      </w:r>
      <w:r w:rsidRPr="00CA5353">
        <w:rPr>
          <w:spacing w:val="-11"/>
        </w:rPr>
        <w:t xml:space="preserve"> </w:t>
      </w:r>
      <w:r w:rsidRPr="00CA5353">
        <w:t>каналу</w:t>
      </w:r>
    </w:p>
    <w:p w:rsidR="00AA7DC3" w:rsidRPr="00CA5353" w:rsidRDefault="00AA7DC3" w:rsidP="0032596D">
      <w:pPr>
        <w:pStyle w:val="51"/>
        <w:numPr>
          <w:ilvl w:val="0"/>
          <w:numId w:val="404"/>
        </w:numPr>
        <w:tabs>
          <w:tab w:val="left" w:pos="941"/>
        </w:tabs>
        <w:spacing w:line="360" w:lineRule="auto"/>
      </w:pPr>
      <w:r w:rsidRPr="00CA5353">
        <w:t>Модем -</w:t>
      </w:r>
      <w:r w:rsidRPr="00CA5353">
        <w:rPr>
          <w:spacing w:val="-3"/>
        </w:rPr>
        <w:t xml:space="preserve"> </w:t>
      </w:r>
      <w:r w:rsidRPr="00CA5353">
        <w:t>это...</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почтовая</w:t>
      </w:r>
      <w:r w:rsidRPr="00CA5353">
        <w:rPr>
          <w:spacing w:val="-1"/>
        </w:rPr>
        <w:t xml:space="preserve"> </w:t>
      </w:r>
      <w:r w:rsidRPr="00CA5353">
        <w:t>программа</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сетевой</w:t>
      </w:r>
      <w:r w:rsidRPr="00CA5353">
        <w:rPr>
          <w:spacing w:val="-1"/>
        </w:rPr>
        <w:t xml:space="preserve"> </w:t>
      </w:r>
      <w:r w:rsidRPr="00CA5353">
        <w:t>протокол</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сервер</w:t>
      </w:r>
      <w:r w:rsidRPr="00CA5353">
        <w:rPr>
          <w:spacing w:val="1"/>
        </w:rPr>
        <w:t xml:space="preserve"> </w:t>
      </w:r>
      <w:r w:rsidRPr="00CA5353">
        <w:t>Интернет</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техническое устройство</w:t>
      </w:r>
    </w:p>
    <w:p w:rsidR="00AA7DC3" w:rsidRPr="00CA5353" w:rsidRDefault="00AA7DC3" w:rsidP="0032596D">
      <w:pPr>
        <w:pStyle w:val="51"/>
        <w:numPr>
          <w:ilvl w:val="0"/>
          <w:numId w:val="404"/>
        </w:numPr>
        <w:tabs>
          <w:tab w:val="left" w:pos="941"/>
        </w:tabs>
        <w:spacing w:line="360" w:lineRule="auto"/>
        <w:ind w:right="1281"/>
      </w:pPr>
      <w:r w:rsidRPr="00CA5353">
        <w:t>Модем, передающий информацию со скоростью 28 800 бит/с, может передать две страницы текста (3 600 байт) в</w:t>
      </w:r>
      <w:r w:rsidRPr="00CA5353">
        <w:rPr>
          <w:spacing w:val="-8"/>
        </w:rPr>
        <w:t xml:space="preserve"> </w:t>
      </w:r>
      <w:r w:rsidRPr="00CA5353">
        <w:t>течение...</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1</w:t>
      </w:r>
      <w:r w:rsidRPr="00CA5353">
        <w:rPr>
          <w:spacing w:val="-1"/>
        </w:rPr>
        <w:t xml:space="preserve"> </w:t>
      </w:r>
      <w:r w:rsidRPr="00CA5353">
        <w:t>минуты</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1</w:t>
      </w:r>
      <w:r w:rsidRPr="00CA5353">
        <w:rPr>
          <w:spacing w:val="-1"/>
        </w:rPr>
        <w:t xml:space="preserve"> </w:t>
      </w:r>
      <w:r w:rsidRPr="00CA5353">
        <w:t>часа</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1</w:t>
      </w:r>
      <w:r w:rsidRPr="00CA5353">
        <w:rPr>
          <w:spacing w:val="-1"/>
        </w:rPr>
        <w:t xml:space="preserve"> </w:t>
      </w:r>
      <w:r w:rsidRPr="00CA5353">
        <w:t>секунды</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1 дня</w:t>
      </w:r>
    </w:p>
    <w:p w:rsidR="00AA7DC3" w:rsidRPr="00CA5353" w:rsidRDefault="00AA7DC3" w:rsidP="0032596D">
      <w:pPr>
        <w:pStyle w:val="51"/>
        <w:numPr>
          <w:ilvl w:val="0"/>
          <w:numId w:val="404"/>
        </w:numPr>
        <w:tabs>
          <w:tab w:val="left" w:pos="941"/>
        </w:tabs>
        <w:spacing w:line="360" w:lineRule="auto"/>
      </w:pPr>
      <w:r w:rsidRPr="00CA5353">
        <w:t>Электронная почта (e-mail) позволяет передавать...</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только</w:t>
      </w:r>
      <w:r w:rsidRPr="00CA5353">
        <w:rPr>
          <w:spacing w:val="-1"/>
        </w:rPr>
        <w:t xml:space="preserve"> </w:t>
      </w:r>
      <w:r w:rsidRPr="00CA5353">
        <w:t>сообщения</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только</w:t>
      </w:r>
      <w:r w:rsidRPr="00CA5353">
        <w:rPr>
          <w:spacing w:val="-1"/>
        </w:rPr>
        <w:t xml:space="preserve"> </w:t>
      </w:r>
      <w:r w:rsidRPr="00CA5353">
        <w:t>файлы</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сообщения и приложенные</w:t>
      </w:r>
      <w:r w:rsidRPr="00CA5353">
        <w:rPr>
          <w:spacing w:val="-3"/>
        </w:rPr>
        <w:t xml:space="preserve"> </w:t>
      </w:r>
      <w:r w:rsidRPr="00CA5353">
        <w:t>файлы</w:t>
      </w:r>
    </w:p>
    <w:p w:rsidR="00AA7DC3" w:rsidRPr="00CA5353" w:rsidRDefault="00AA7DC3" w:rsidP="0032596D">
      <w:pPr>
        <w:pStyle w:val="af2"/>
        <w:widowControl w:val="0"/>
        <w:numPr>
          <w:ilvl w:val="1"/>
          <w:numId w:val="404"/>
        </w:numPr>
        <w:tabs>
          <w:tab w:val="left" w:pos="1234"/>
        </w:tabs>
        <w:autoSpaceDE w:val="0"/>
        <w:autoSpaceDN w:val="0"/>
        <w:spacing w:line="360" w:lineRule="auto"/>
        <w:ind w:hanging="361"/>
        <w:contextualSpacing w:val="0"/>
        <w:jc w:val="left"/>
      </w:pPr>
      <w:r w:rsidRPr="00CA5353">
        <w:t>видеоизображения</w:t>
      </w:r>
    </w:p>
    <w:p w:rsidR="00AA7DC3" w:rsidRPr="00CA5353" w:rsidRDefault="00AA7DC3" w:rsidP="0032596D">
      <w:pPr>
        <w:pStyle w:val="51"/>
        <w:numPr>
          <w:ilvl w:val="1"/>
          <w:numId w:val="404"/>
        </w:numPr>
        <w:tabs>
          <w:tab w:val="left" w:pos="941"/>
        </w:tabs>
        <w:spacing w:line="360" w:lineRule="auto"/>
        <w:ind w:left="940" w:hanging="361"/>
        <w:jc w:val="left"/>
      </w:pPr>
      <w:r w:rsidRPr="00CA5353">
        <w:t>Какой протокол является базовым в</w:t>
      </w:r>
      <w:r w:rsidRPr="00CA5353">
        <w:rPr>
          <w:spacing w:val="-4"/>
        </w:rPr>
        <w:t xml:space="preserve"> </w:t>
      </w:r>
      <w:r w:rsidRPr="00CA5353">
        <w:t>Интернет?</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HTTP</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HTML</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TCP</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TCP/IP</w:t>
      </w:r>
    </w:p>
    <w:p w:rsidR="00AA7DC3" w:rsidRPr="00CA5353" w:rsidRDefault="00AA7DC3" w:rsidP="0032596D">
      <w:pPr>
        <w:pStyle w:val="51"/>
        <w:numPr>
          <w:ilvl w:val="1"/>
          <w:numId w:val="404"/>
        </w:numPr>
        <w:tabs>
          <w:tab w:val="left" w:pos="941"/>
        </w:tabs>
        <w:spacing w:line="360" w:lineRule="auto"/>
        <w:ind w:left="940" w:hanging="361"/>
        <w:jc w:val="left"/>
      </w:pPr>
      <w:r w:rsidRPr="00CA5353">
        <w:t>Компьютер, подключенный к Интернет, обязательно</w:t>
      </w:r>
      <w:r w:rsidRPr="00CA5353">
        <w:rPr>
          <w:spacing w:val="-4"/>
        </w:rPr>
        <w:t xml:space="preserve"> </w:t>
      </w:r>
      <w:r w:rsidRPr="00CA5353">
        <w:t>имеет...</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IP-адрес</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Web-сервер</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домашнюю</w:t>
      </w:r>
      <w:r w:rsidRPr="00CA5353">
        <w:rPr>
          <w:spacing w:val="-1"/>
        </w:rPr>
        <w:t xml:space="preserve"> </w:t>
      </w:r>
      <w:r w:rsidRPr="00CA5353">
        <w:t>web-страницу</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доменное</w:t>
      </w:r>
      <w:r w:rsidRPr="00CA5353">
        <w:rPr>
          <w:spacing w:val="-2"/>
        </w:rPr>
        <w:t xml:space="preserve"> </w:t>
      </w:r>
      <w:r w:rsidRPr="00CA5353">
        <w:t>имя</w:t>
      </w:r>
    </w:p>
    <w:p w:rsidR="00AA7DC3" w:rsidRPr="00CA5353" w:rsidRDefault="00AA7DC3" w:rsidP="004525D0">
      <w:pPr>
        <w:pStyle w:val="51"/>
        <w:numPr>
          <w:ilvl w:val="1"/>
          <w:numId w:val="404"/>
        </w:numPr>
        <w:tabs>
          <w:tab w:val="left" w:pos="941"/>
        </w:tabs>
        <w:spacing w:line="360" w:lineRule="auto"/>
        <w:ind w:left="940" w:hanging="361"/>
        <w:jc w:val="left"/>
      </w:pPr>
      <w:r w:rsidRPr="00CA5353">
        <w:t>Гиперссылки на web - странице могут обеспечить</w:t>
      </w:r>
      <w:r w:rsidRPr="00CA5353">
        <w:rPr>
          <w:spacing w:val="-6"/>
        </w:rPr>
        <w:t xml:space="preserve"> </w:t>
      </w:r>
      <w:r w:rsidRPr="00CA5353">
        <w:t>переход...</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только в пределах данной web -</w:t>
      </w:r>
      <w:r w:rsidRPr="00CA5353">
        <w:rPr>
          <w:spacing w:val="-2"/>
        </w:rPr>
        <w:t xml:space="preserve"> </w:t>
      </w:r>
      <w:r w:rsidRPr="00CA5353">
        <w:t>страницы</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только на web - страницы данного</w:t>
      </w:r>
      <w:r w:rsidRPr="00CA5353">
        <w:rPr>
          <w:spacing w:val="-15"/>
        </w:rPr>
        <w:t xml:space="preserve"> </w:t>
      </w:r>
      <w:r w:rsidRPr="00CA5353">
        <w:t>сервера</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на любую web - страницу данного</w:t>
      </w:r>
      <w:r w:rsidRPr="00CA5353">
        <w:rPr>
          <w:spacing w:val="-12"/>
        </w:rPr>
        <w:t xml:space="preserve"> </w:t>
      </w:r>
      <w:r w:rsidRPr="00CA5353">
        <w:t>региона</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lastRenderedPageBreak/>
        <w:t>на любую web - страницу любого сервера</w:t>
      </w:r>
      <w:r w:rsidRPr="00CA5353">
        <w:rPr>
          <w:spacing w:val="-8"/>
        </w:rPr>
        <w:t xml:space="preserve"> </w:t>
      </w:r>
      <w:r w:rsidRPr="00CA5353">
        <w:t>Интернет</w:t>
      </w:r>
    </w:p>
    <w:p w:rsidR="00AA7DC3" w:rsidRPr="00CA5353" w:rsidRDefault="00AA7DC3" w:rsidP="0032596D">
      <w:pPr>
        <w:pStyle w:val="51"/>
        <w:numPr>
          <w:ilvl w:val="1"/>
          <w:numId w:val="404"/>
        </w:numPr>
        <w:tabs>
          <w:tab w:val="left" w:pos="941"/>
        </w:tabs>
        <w:spacing w:line="360" w:lineRule="auto"/>
        <w:ind w:left="940" w:right="746" w:hanging="361"/>
        <w:jc w:val="left"/>
      </w:pPr>
      <w:r w:rsidRPr="00CA5353">
        <w:t xml:space="preserve">Задан адрес электронной почты в сети Internet: </w:t>
      </w:r>
      <w:hyperlink r:id="rId13">
        <w:r w:rsidRPr="00CA5353">
          <w:t>user_name@int.glasnet.ru.</w:t>
        </w:r>
      </w:hyperlink>
      <w:r w:rsidRPr="00CA5353">
        <w:t xml:space="preserve"> Каково имя владельца электронного</w:t>
      </w:r>
      <w:r w:rsidRPr="00CA5353">
        <w:rPr>
          <w:spacing w:val="-1"/>
        </w:rPr>
        <w:t xml:space="preserve"> </w:t>
      </w:r>
      <w:r w:rsidRPr="00CA5353">
        <w:t>адреса?</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int.glasnet.ru</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user_name</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glasnet.ru</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ru</w:t>
      </w:r>
    </w:p>
    <w:p w:rsidR="00AA7DC3" w:rsidRPr="00CA5353" w:rsidRDefault="00AA7DC3" w:rsidP="0032596D">
      <w:pPr>
        <w:pStyle w:val="51"/>
        <w:numPr>
          <w:ilvl w:val="1"/>
          <w:numId w:val="404"/>
        </w:numPr>
        <w:tabs>
          <w:tab w:val="left" w:pos="941"/>
        </w:tabs>
        <w:spacing w:line="360" w:lineRule="auto"/>
        <w:ind w:left="940" w:hanging="361"/>
        <w:jc w:val="left"/>
      </w:pPr>
      <w:r w:rsidRPr="00CA5353">
        <w:t>Браузеры (например, MicrosoftInternetExplorer)</w:t>
      </w:r>
      <w:r w:rsidRPr="00CA5353">
        <w:rPr>
          <w:spacing w:val="-3"/>
        </w:rPr>
        <w:t xml:space="preserve"> </w:t>
      </w:r>
      <w:r w:rsidRPr="00CA5353">
        <w:t>являются...</w:t>
      </w:r>
    </w:p>
    <w:p w:rsidR="00AA7DC3" w:rsidRPr="00CA5353" w:rsidRDefault="00AA7DC3" w:rsidP="0032596D">
      <w:pPr>
        <w:pStyle w:val="af2"/>
        <w:widowControl w:val="0"/>
        <w:numPr>
          <w:ilvl w:val="0"/>
          <w:numId w:val="403"/>
        </w:numPr>
        <w:tabs>
          <w:tab w:val="left" w:pos="1234"/>
        </w:tabs>
        <w:autoSpaceDE w:val="0"/>
        <w:autoSpaceDN w:val="0"/>
        <w:spacing w:line="360" w:lineRule="auto"/>
        <w:ind w:hanging="361"/>
        <w:contextualSpacing w:val="0"/>
      </w:pPr>
      <w:r w:rsidRPr="00CA5353">
        <w:t>серверами</w:t>
      </w:r>
      <w:r w:rsidRPr="00CA5353">
        <w:rPr>
          <w:spacing w:val="-1"/>
        </w:rPr>
        <w:t xml:space="preserve"> </w:t>
      </w:r>
      <w:r w:rsidRPr="00CA5353">
        <w:t>Интернет</w:t>
      </w:r>
    </w:p>
    <w:p w:rsidR="00AA7DC3" w:rsidRPr="00CA5353" w:rsidRDefault="00AA7DC3" w:rsidP="0032596D">
      <w:pPr>
        <w:pStyle w:val="af2"/>
        <w:widowControl w:val="0"/>
        <w:numPr>
          <w:ilvl w:val="0"/>
          <w:numId w:val="403"/>
        </w:numPr>
        <w:tabs>
          <w:tab w:val="left" w:pos="1234"/>
        </w:tabs>
        <w:autoSpaceDE w:val="0"/>
        <w:autoSpaceDN w:val="0"/>
        <w:spacing w:line="360" w:lineRule="auto"/>
        <w:ind w:hanging="361"/>
        <w:contextualSpacing w:val="0"/>
      </w:pPr>
      <w:r w:rsidRPr="00CA5353">
        <w:t>антивирусными</w:t>
      </w:r>
      <w:r w:rsidRPr="00CA5353">
        <w:rPr>
          <w:spacing w:val="-1"/>
        </w:rPr>
        <w:t xml:space="preserve"> </w:t>
      </w:r>
      <w:r w:rsidRPr="00CA5353">
        <w:t>программами</w:t>
      </w:r>
    </w:p>
    <w:p w:rsidR="00AA7DC3" w:rsidRPr="00CA5353" w:rsidRDefault="00AA7DC3" w:rsidP="0032596D">
      <w:pPr>
        <w:pStyle w:val="af2"/>
        <w:widowControl w:val="0"/>
        <w:numPr>
          <w:ilvl w:val="0"/>
          <w:numId w:val="403"/>
        </w:numPr>
        <w:tabs>
          <w:tab w:val="left" w:pos="1234"/>
        </w:tabs>
        <w:autoSpaceDE w:val="0"/>
        <w:autoSpaceDN w:val="0"/>
        <w:spacing w:line="360" w:lineRule="auto"/>
        <w:ind w:hanging="361"/>
        <w:contextualSpacing w:val="0"/>
      </w:pPr>
      <w:r w:rsidRPr="00CA5353">
        <w:t>трансляторами языка</w:t>
      </w:r>
      <w:r w:rsidRPr="00CA5353">
        <w:rPr>
          <w:spacing w:val="-1"/>
        </w:rPr>
        <w:t xml:space="preserve"> </w:t>
      </w:r>
      <w:r w:rsidRPr="00CA5353">
        <w:t>программирования</w:t>
      </w:r>
    </w:p>
    <w:p w:rsidR="00AA7DC3" w:rsidRPr="00CA5353" w:rsidRDefault="00AA7DC3" w:rsidP="0032596D">
      <w:pPr>
        <w:pStyle w:val="af2"/>
        <w:widowControl w:val="0"/>
        <w:numPr>
          <w:ilvl w:val="0"/>
          <w:numId w:val="403"/>
        </w:numPr>
        <w:tabs>
          <w:tab w:val="left" w:pos="1234"/>
        </w:tabs>
        <w:autoSpaceDE w:val="0"/>
        <w:autoSpaceDN w:val="0"/>
        <w:spacing w:line="360" w:lineRule="auto"/>
        <w:ind w:hanging="361"/>
        <w:contextualSpacing w:val="0"/>
      </w:pPr>
      <w:r w:rsidRPr="00CA5353">
        <w:t>средством просмотра</w:t>
      </w:r>
      <w:r w:rsidRPr="00CA5353">
        <w:rPr>
          <w:spacing w:val="-2"/>
        </w:rPr>
        <w:t xml:space="preserve"> </w:t>
      </w:r>
      <w:r w:rsidRPr="00CA5353">
        <w:t>web-страниц</w:t>
      </w:r>
    </w:p>
    <w:p w:rsidR="00AA7DC3" w:rsidRPr="00CA5353" w:rsidRDefault="00AA7DC3" w:rsidP="0032596D">
      <w:pPr>
        <w:pStyle w:val="51"/>
        <w:numPr>
          <w:ilvl w:val="1"/>
          <w:numId w:val="404"/>
        </w:numPr>
        <w:tabs>
          <w:tab w:val="left" w:pos="941"/>
        </w:tabs>
        <w:spacing w:line="360" w:lineRule="auto"/>
        <w:ind w:left="940" w:hanging="361"/>
        <w:jc w:val="left"/>
      </w:pPr>
      <w:r w:rsidRPr="00CA5353">
        <w:t>Web-страницы имеют формат</w:t>
      </w:r>
      <w:r w:rsidRPr="00CA5353">
        <w:rPr>
          <w:spacing w:val="-1"/>
        </w:rPr>
        <w:t xml:space="preserve"> </w:t>
      </w:r>
      <w:r w:rsidRPr="00CA5353">
        <w:t>(расширение)...</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*.txt</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*.htm</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*.doc</w:t>
      </w:r>
    </w:p>
    <w:p w:rsidR="00AA7DC3" w:rsidRPr="00CA5353" w:rsidRDefault="00AA7DC3" w:rsidP="0032596D">
      <w:pPr>
        <w:pStyle w:val="af2"/>
        <w:widowControl w:val="0"/>
        <w:numPr>
          <w:ilvl w:val="2"/>
          <w:numId w:val="404"/>
        </w:numPr>
        <w:tabs>
          <w:tab w:val="left" w:pos="1234"/>
        </w:tabs>
        <w:autoSpaceDE w:val="0"/>
        <w:autoSpaceDN w:val="0"/>
        <w:spacing w:line="360" w:lineRule="auto"/>
        <w:ind w:hanging="361"/>
        <w:contextualSpacing w:val="0"/>
      </w:pPr>
      <w:r w:rsidRPr="00CA5353">
        <w:t>*.exe</w:t>
      </w:r>
    </w:p>
    <w:p w:rsidR="00AA7DC3" w:rsidRPr="00CA5353" w:rsidRDefault="00AA7DC3" w:rsidP="0032596D">
      <w:pPr>
        <w:pStyle w:val="a5"/>
        <w:spacing w:before="0" w:beforeAutospacing="0" w:after="0" w:afterAutospacing="0" w:line="360" w:lineRule="auto"/>
        <w:ind w:right="4820"/>
        <w:jc w:val="right"/>
      </w:pPr>
      <w:r w:rsidRPr="00CA5353">
        <w:t>Вариант – 2</w:t>
      </w:r>
    </w:p>
    <w:p w:rsidR="00AA7DC3" w:rsidRPr="00CA5353" w:rsidRDefault="00AA7DC3" w:rsidP="0032596D">
      <w:pPr>
        <w:pStyle w:val="51"/>
        <w:numPr>
          <w:ilvl w:val="0"/>
          <w:numId w:val="402"/>
        </w:numPr>
        <w:tabs>
          <w:tab w:val="left" w:pos="361"/>
        </w:tabs>
        <w:spacing w:line="360" w:lineRule="auto"/>
        <w:ind w:right="4893" w:hanging="941"/>
        <w:jc w:val="right"/>
      </w:pPr>
      <w:r w:rsidRPr="00CA5353">
        <w:t>Mодем - это устройство, предназначенное для</w:t>
      </w:r>
      <w:r w:rsidRPr="00CA5353">
        <w:rPr>
          <w:spacing w:val="-17"/>
        </w:rPr>
        <w:t xml:space="preserve"> </w:t>
      </w:r>
      <w:r w:rsidRPr="00CA5353">
        <w:t>...</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вывода информации на</w:t>
      </w:r>
      <w:r w:rsidRPr="00CA5353">
        <w:rPr>
          <w:spacing w:val="-7"/>
        </w:rPr>
        <w:t xml:space="preserve"> </w:t>
      </w:r>
      <w:r w:rsidRPr="00CA5353">
        <w:t>печать</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хранения</w:t>
      </w:r>
      <w:r w:rsidRPr="00CA5353">
        <w:rPr>
          <w:spacing w:val="-1"/>
        </w:rPr>
        <w:t xml:space="preserve"> </w:t>
      </w:r>
      <w:r w:rsidRPr="00CA5353">
        <w:t>информации</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обработки информации в данный момент</w:t>
      </w:r>
      <w:r w:rsidRPr="00CA5353">
        <w:rPr>
          <w:spacing w:val="-5"/>
        </w:rPr>
        <w:t xml:space="preserve"> </w:t>
      </w:r>
      <w:r w:rsidRPr="00CA5353">
        <w:t>времени</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передачи информации по телефонным каналам</w:t>
      </w:r>
      <w:r w:rsidRPr="00CA5353">
        <w:rPr>
          <w:spacing w:val="-7"/>
        </w:rPr>
        <w:t xml:space="preserve"> </w:t>
      </w:r>
      <w:r w:rsidRPr="00CA5353">
        <w:t>связи</w:t>
      </w:r>
    </w:p>
    <w:p w:rsidR="00AA7DC3" w:rsidRPr="00CA5353" w:rsidRDefault="00AA7DC3" w:rsidP="0032596D">
      <w:pPr>
        <w:pStyle w:val="51"/>
        <w:numPr>
          <w:ilvl w:val="0"/>
          <w:numId w:val="402"/>
        </w:numPr>
        <w:tabs>
          <w:tab w:val="left" w:pos="941"/>
        </w:tabs>
        <w:spacing w:line="360" w:lineRule="auto"/>
      </w:pPr>
      <w:r w:rsidRPr="00CA5353">
        <w:t>Количество пользователей Интернет во всем мире составляет примерно</w:t>
      </w:r>
      <w:r w:rsidRPr="00CA5353">
        <w:rPr>
          <w:spacing w:val="-7"/>
        </w:rPr>
        <w:t xml:space="preserve"> </w:t>
      </w:r>
      <w:r w:rsidRPr="00CA5353">
        <w:t>...</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1 млн.</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10 млн.</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50 млн.</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200 млн</w:t>
      </w:r>
    </w:p>
    <w:p w:rsidR="00AA7DC3" w:rsidRPr="00CA5353" w:rsidRDefault="00AA7DC3" w:rsidP="0032596D">
      <w:pPr>
        <w:pStyle w:val="51"/>
        <w:numPr>
          <w:ilvl w:val="0"/>
          <w:numId w:val="402"/>
        </w:numPr>
        <w:tabs>
          <w:tab w:val="left" w:pos="941"/>
        </w:tabs>
        <w:spacing w:line="360" w:lineRule="auto"/>
      </w:pPr>
      <w:r w:rsidRPr="00CA5353">
        <w:t>В качестве гипертекстовых ссылок можно использовать</w:t>
      </w:r>
      <w:r w:rsidRPr="00CA5353">
        <w:rPr>
          <w:spacing w:val="-4"/>
        </w:rPr>
        <w:t xml:space="preserve"> </w:t>
      </w:r>
      <w:r w:rsidRPr="00CA5353">
        <w:t>...</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только слово</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только</w:t>
      </w:r>
      <w:r w:rsidRPr="00CA5353">
        <w:rPr>
          <w:spacing w:val="-3"/>
        </w:rPr>
        <w:t xml:space="preserve"> </w:t>
      </w:r>
      <w:r w:rsidRPr="00CA5353">
        <w:t>картинку</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любое слово или любую</w:t>
      </w:r>
      <w:r w:rsidRPr="00CA5353">
        <w:rPr>
          <w:spacing w:val="-2"/>
        </w:rPr>
        <w:t xml:space="preserve"> </w:t>
      </w:r>
      <w:r w:rsidRPr="00CA5353">
        <w:t>картинку</w:t>
      </w:r>
    </w:p>
    <w:p w:rsidR="00AA7DC3" w:rsidRPr="00CA5353" w:rsidRDefault="00AA7DC3" w:rsidP="0032596D">
      <w:pPr>
        <w:pStyle w:val="af2"/>
        <w:widowControl w:val="0"/>
        <w:numPr>
          <w:ilvl w:val="1"/>
          <w:numId w:val="402"/>
        </w:numPr>
        <w:tabs>
          <w:tab w:val="left" w:pos="1234"/>
        </w:tabs>
        <w:autoSpaceDE w:val="0"/>
        <w:autoSpaceDN w:val="0"/>
        <w:spacing w:line="360" w:lineRule="auto"/>
        <w:ind w:right="665"/>
        <w:contextualSpacing w:val="0"/>
        <w:jc w:val="left"/>
      </w:pPr>
      <w:r w:rsidRPr="00CA5353">
        <w:t>слово, группу слов или картинку, при подведении мыши к которым ее курсор</w:t>
      </w:r>
      <w:r w:rsidRPr="00CA5353">
        <w:rPr>
          <w:spacing w:val="-35"/>
        </w:rPr>
        <w:t xml:space="preserve"> </w:t>
      </w:r>
      <w:r w:rsidRPr="00CA5353">
        <w:t>принимает форму человеческой</w:t>
      </w:r>
      <w:r w:rsidRPr="00CA5353">
        <w:rPr>
          <w:spacing w:val="-6"/>
        </w:rPr>
        <w:t xml:space="preserve"> </w:t>
      </w:r>
      <w:r w:rsidRPr="00CA5353">
        <w:t>руки</w:t>
      </w:r>
    </w:p>
    <w:p w:rsidR="00AA7DC3" w:rsidRPr="00CA5353" w:rsidRDefault="00AA7DC3" w:rsidP="0032596D">
      <w:pPr>
        <w:pStyle w:val="51"/>
        <w:numPr>
          <w:ilvl w:val="0"/>
          <w:numId w:val="402"/>
        </w:numPr>
        <w:tabs>
          <w:tab w:val="left" w:pos="941"/>
        </w:tabs>
        <w:spacing w:line="360" w:lineRule="auto"/>
      </w:pPr>
      <w:r w:rsidRPr="00CA5353">
        <w:t>Web-страница - это</w:t>
      </w:r>
      <w:r w:rsidRPr="00CA5353">
        <w:rPr>
          <w:spacing w:val="-2"/>
        </w:rPr>
        <w:t xml:space="preserve"> </w:t>
      </w:r>
      <w:r w:rsidRPr="00CA5353">
        <w:t>...</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документ, в котором хранится информация</w:t>
      </w:r>
      <w:r w:rsidRPr="00CA5353">
        <w:rPr>
          <w:spacing w:val="-3"/>
        </w:rPr>
        <w:t xml:space="preserve"> </w:t>
      </w:r>
      <w:r w:rsidRPr="00CA5353">
        <w:t>сервера</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документ, в котором хранится вся информация по</w:t>
      </w:r>
      <w:r w:rsidRPr="00CA5353">
        <w:rPr>
          <w:spacing w:val="-4"/>
        </w:rPr>
        <w:t xml:space="preserve"> </w:t>
      </w:r>
      <w:r w:rsidRPr="00CA5353">
        <w:t>сети</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документ, в котором хранится информация</w:t>
      </w:r>
      <w:r w:rsidRPr="00CA5353">
        <w:rPr>
          <w:spacing w:val="-3"/>
        </w:rPr>
        <w:t xml:space="preserve"> </w:t>
      </w:r>
      <w:r w:rsidRPr="00CA5353">
        <w:t>пользователя</w:t>
      </w:r>
    </w:p>
    <w:p w:rsidR="00AA7DC3" w:rsidRPr="00CA5353" w:rsidRDefault="00AA7DC3" w:rsidP="0032596D">
      <w:pPr>
        <w:pStyle w:val="af2"/>
        <w:widowControl w:val="0"/>
        <w:numPr>
          <w:ilvl w:val="1"/>
          <w:numId w:val="402"/>
        </w:numPr>
        <w:tabs>
          <w:tab w:val="left" w:pos="1234"/>
        </w:tabs>
        <w:autoSpaceDE w:val="0"/>
        <w:autoSpaceDN w:val="0"/>
        <w:spacing w:line="360" w:lineRule="auto"/>
        <w:ind w:hanging="361"/>
        <w:contextualSpacing w:val="0"/>
        <w:jc w:val="left"/>
      </w:pPr>
      <w:r w:rsidRPr="00CA5353">
        <w:t>сводка меню программных</w:t>
      </w:r>
      <w:r w:rsidRPr="00CA5353">
        <w:rPr>
          <w:spacing w:val="-3"/>
        </w:rPr>
        <w:t xml:space="preserve"> </w:t>
      </w:r>
      <w:r w:rsidRPr="00CA5353">
        <w:t>продуктов</w:t>
      </w:r>
    </w:p>
    <w:p w:rsidR="00AA7DC3" w:rsidRPr="00CA5353" w:rsidRDefault="00AA7DC3" w:rsidP="0032596D">
      <w:pPr>
        <w:pStyle w:val="51"/>
        <w:numPr>
          <w:ilvl w:val="1"/>
          <w:numId w:val="402"/>
        </w:numPr>
        <w:tabs>
          <w:tab w:val="left" w:pos="941"/>
        </w:tabs>
        <w:spacing w:line="360" w:lineRule="auto"/>
        <w:ind w:left="940" w:hanging="361"/>
        <w:jc w:val="left"/>
      </w:pPr>
      <w:r w:rsidRPr="00CA5353">
        <w:lastRenderedPageBreak/>
        <w:t>Адресация - это</w:t>
      </w:r>
      <w:r w:rsidRPr="00CA5353">
        <w:rPr>
          <w:spacing w:val="-2"/>
        </w:rPr>
        <w:t xml:space="preserve"> </w:t>
      </w:r>
      <w:r w:rsidRPr="00CA5353">
        <w:t>...</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количество бод (символов/сек), пересылаемой информации модемом</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способ идентификации абонентов в</w:t>
      </w:r>
      <w:r w:rsidRPr="00CA5353">
        <w:rPr>
          <w:spacing w:val="-4"/>
        </w:rPr>
        <w:t xml:space="preserve"> </w:t>
      </w:r>
      <w:r w:rsidRPr="00CA5353">
        <w:t>сети</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адрес</w:t>
      </w:r>
      <w:r w:rsidRPr="00CA5353">
        <w:rPr>
          <w:spacing w:val="-2"/>
        </w:rPr>
        <w:t xml:space="preserve"> </w:t>
      </w:r>
      <w:r w:rsidRPr="00CA5353">
        <w:t>сервера</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почтовый адрес пользователя</w:t>
      </w:r>
      <w:r w:rsidRPr="00CA5353">
        <w:rPr>
          <w:spacing w:val="-2"/>
        </w:rPr>
        <w:t xml:space="preserve"> </w:t>
      </w:r>
      <w:r w:rsidRPr="00CA5353">
        <w:t>сети</w:t>
      </w:r>
    </w:p>
    <w:p w:rsidR="00AA7DC3" w:rsidRPr="00CA5353" w:rsidRDefault="00AA7DC3" w:rsidP="0032596D">
      <w:pPr>
        <w:pStyle w:val="51"/>
        <w:numPr>
          <w:ilvl w:val="1"/>
          <w:numId w:val="402"/>
        </w:numPr>
        <w:tabs>
          <w:tab w:val="left" w:pos="941"/>
        </w:tabs>
        <w:spacing w:line="360" w:lineRule="auto"/>
        <w:ind w:left="940" w:right="1028" w:hanging="361"/>
        <w:jc w:val="left"/>
      </w:pPr>
      <w:r w:rsidRPr="00CA5353">
        <w:t>Скорость передачи информации по магистральной оптоволоконной линии обычно составляет не меньше, чем</w:t>
      </w:r>
      <w:r w:rsidRPr="00CA5353">
        <w:rPr>
          <w:spacing w:val="-2"/>
        </w:rPr>
        <w:t xml:space="preserve"> </w:t>
      </w:r>
      <w:r w:rsidRPr="00CA5353">
        <w:t>...</w:t>
      </w:r>
    </w:p>
    <w:p w:rsidR="00AA7DC3" w:rsidRPr="00CA5353" w:rsidRDefault="00AA7DC3" w:rsidP="0032596D">
      <w:pPr>
        <w:pStyle w:val="a5"/>
        <w:spacing w:before="0" w:beforeAutospacing="0" w:after="0" w:afterAutospacing="0" w:line="360" w:lineRule="auto"/>
        <w:ind w:left="873"/>
      </w:pPr>
      <w:r w:rsidRPr="00CA5353">
        <w:t>1. 28,8 бит/с</w:t>
      </w:r>
    </w:p>
    <w:p w:rsidR="00AA7DC3" w:rsidRPr="00CA5353" w:rsidRDefault="00AA7DC3" w:rsidP="0032596D">
      <w:pPr>
        <w:pStyle w:val="af2"/>
        <w:widowControl w:val="0"/>
        <w:numPr>
          <w:ilvl w:val="0"/>
          <w:numId w:val="401"/>
        </w:numPr>
        <w:tabs>
          <w:tab w:val="left" w:pos="1234"/>
        </w:tabs>
        <w:autoSpaceDE w:val="0"/>
        <w:autoSpaceDN w:val="0"/>
        <w:spacing w:line="360" w:lineRule="auto"/>
        <w:ind w:hanging="361"/>
        <w:contextualSpacing w:val="0"/>
      </w:pPr>
      <w:r w:rsidRPr="00CA5353">
        <w:t>56,6 Кбит/с</w:t>
      </w:r>
    </w:p>
    <w:p w:rsidR="00AA7DC3" w:rsidRPr="00CA5353" w:rsidRDefault="00AA7DC3" w:rsidP="0032596D">
      <w:pPr>
        <w:pStyle w:val="af2"/>
        <w:widowControl w:val="0"/>
        <w:numPr>
          <w:ilvl w:val="0"/>
          <w:numId w:val="401"/>
        </w:numPr>
        <w:tabs>
          <w:tab w:val="left" w:pos="1234"/>
        </w:tabs>
        <w:autoSpaceDE w:val="0"/>
        <w:autoSpaceDN w:val="0"/>
        <w:spacing w:line="360" w:lineRule="auto"/>
        <w:ind w:hanging="361"/>
        <w:contextualSpacing w:val="0"/>
      </w:pPr>
      <w:r w:rsidRPr="00CA5353">
        <w:t>100 Кбит/с</w:t>
      </w:r>
    </w:p>
    <w:p w:rsidR="00AA7DC3" w:rsidRPr="00CA5353" w:rsidRDefault="00AA7DC3" w:rsidP="0032596D">
      <w:pPr>
        <w:pStyle w:val="af2"/>
        <w:widowControl w:val="0"/>
        <w:numPr>
          <w:ilvl w:val="0"/>
          <w:numId w:val="401"/>
        </w:numPr>
        <w:tabs>
          <w:tab w:val="left" w:pos="1234"/>
        </w:tabs>
        <w:autoSpaceDE w:val="0"/>
        <w:autoSpaceDN w:val="0"/>
        <w:spacing w:line="360" w:lineRule="auto"/>
        <w:ind w:hanging="361"/>
        <w:contextualSpacing w:val="0"/>
      </w:pPr>
      <w:r w:rsidRPr="00CA5353">
        <w:t>1 Мбит/с</w:t>
      </w:r>
    </w:p>
    <w:p w:rsidR="00AA7DC3" w:rsidRPr="00CA5353" w:rsidRDefault="00AA7DC3" w:rsidP="0032596D">
      <w:pPr>
        <w:pStyle w:val="51"/>
        <w:numPr>
          <w:ilvl w:val="1"/>
          <w:numId w:val="402"/>
        </w:numPr>
        <w:tabs>
          <w:tab w:val="left" w:pos="941"/>
        </w:tabs>
        <w:spacing w:line="360" w:lineRule="auto"/>
        <w:ind w:left="940" w:hanging="361"/>
        <w:jc w:val="left"/>
      </w:pPr>
      <w:r w:rsidRPr="00CA5353">
        <w:t>Какой из адресов соответствует домену второго</w:t>
      </w:r>
      <w:r w:rsidRPr="00CA5353">
        <w:rPr>
          <w:spacing w:val="-4"/>
        </w:rPr>
        <w:t xml:space="preserve"> </w:t>
      </w:r>
      <w:r w:rsidRPr="00CA5353">
        <w:t>уровня?</w:t>
      </w:r>
    </w:p>
    <w:p w:rsidR="00AA7DC3" w:rsidRPr="00CA5353" w:rsidRDefault="00960AA6" w:rsidP="0032596D">
      <w:pPr>
        <w:pStyle w:val="af2"/>
        <w:widowControl w:val="0"/>
        <w:numPr>
          <w:ilvl w:val="2"/>
          <w:numId w:val="402"/>
        </w:numPr>
        <w:tabs>
          <w:tab w:val="left" w:pos="1234"/>
        </w:tabs>
        <w:autoSpaceDE w:val="0"/>
        <w:autoSpaceDN w:val="0"/>
        <w:spacing w:line="360" w:lineRule="auto"/>
        <w:ind w:hanging="361"/>
        <w:contextualSpacing w:val="0"/>
        <w:jc w:val="left"/>
      </w:pPr>
      <w:hyperlink r:id="rId14">
        <w:r w:rsidR="00AA7DC3" w:rsidRPr="00CA5353">
          <w:t>www.fizika.ru</w:t>
        </w:r>
      </w:hyperlink>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interweb.spb.ru/present</w:t>
      </w:r>
    </w:p>
    <w:p w:rsidR="00AA7DC3" w:rsidRPr="00CA5353" w:rsidRDefault="00960AA6" w:rsidP="0032596D">
      <w:pPr>
        <w:pStyle w:val="af2"/>
        <w:widowControl w:val="0"/>
        <w:numPr>
          <w:ilvl w:val="2"/>
          <w:numId w:val="402"/>
        </w:numPr>
        <w:tabs>
          <w:tab w:val="left" w:pos="1234"/>
        </w:tabs>
        <w:autoSpaceDE w:val="0"/>
        <w:autoSpaceDN w:val="0"/>
        <w:spacing w:line="360" w:lineRule="auto"/>
        <w:ind w:hanging="361"/>
        <w:contextualSpacing w:val="0"/>
        <w:jc w:val="left"/>
      </w:pPr>
      <w:hyperlink r:id="rId15">
        <w:r w:rsidR="00AA7DC3" w:rsidRPr="00CA5353">
          <w:t>www.junior.ru/nikolaeva</w:t>
        </w:r>
      </w:hyperlink>
    </w:p>
    <w:p w:rsidR="00AA7DC3" w:rsidRPr="00CA5353" w:rsidRDefault="00960AA6" w:rsidP="0032596D">
      <w:pPr>
        <w:pStyle w:val="af2"/>
        <w:widowControl w:val="0"/>
        <w:numPr>
          <w:ilvl w:val="2"/>
          <w:numId w:val="402"/>
        </w:numPr>
        <w:tabs>
          <w:tab w:val="left" w:pos="1234"/>
        </w:tabs>
        <w:autoSpaceDE w:val="0"/>
        <w:autoSpaceDN w:val="0"/>
        <w:spacing w:line="360" w:lineRule="auto"/>
        <w:ind w:hanging="361"/>
        <w:contextualSpacing w:val="0"/>
        <w:jc w:val="left"/>
      </w:pPr>
      <w:hyperlink r:id="rId16">
        <w:r w:rsidR="00AA7DC3" w:rsidRPr="00CA5353">
          <w:t>www.junior.ru/nikolaeva/word.htm</w:t>
        </w:r>
      </w:hyperlink>
    </w:p>
    <w:p w:rsidR="00AA7DC3" w:rsidRPr="00CA5353" w:rsidRDefault="00AA7DC3" w:rsidP="0032596D">
      <w:pPr>
        <w:pStyle w:val="51"/>
        <w:numPr>
          <w:ilvl w:val="1"/>
          <w:numId w:val="402"/>
        </w:numPr>
        <w:tabs>
          <w:tab w:val="left" w:pos="941"/>
        </w:tabs>
        <w:spacing w:line="360" w:lineRule="auto"/>
        <w:ind w:left="940" w:hanging="361"/>
        <w:jc w:val="left"/>
      </w:pPr>
      <w:r w:rsidRPr="00CA5353">
        <w:t>Компьютерные телекоммуникации - это</w:t>
      </w:r>
      <w:r w:rsidRPr="00CA5353">
        <w:rPr>
          <w:spacing w:val="-1"/>
        </w:rPr>
        <w:t xml:space="preserve"> </w:t>
      </w:r>
      <w:r w:rsidRPr="00CA5353">
        <w:t>...</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соединение нескольких компьютеров в единую</w:t>
      </w:r>
      <w:r w:rsidRPr="00CA5353">
        <w:rPr>
          <w:spacing w:val="-3"/>
        </w:rPr>
        <w:t xml:space="preserve"> </w:t>
      </w:r>
      <w:r w:rsidRPr="00CA5353">
        <w:t>сеть</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перенесение информации с одного компьютера на другой с помощью</w:t>
      </w:r>
      <w:r w:rsidRPr="00CA5353">
        <w:rPr>
          <w:spacing w:val="-13"/>
        </w:rPr>
        <w:t xml:space="preserve"> </w:t>
      </w:r>
      <w:r w:rsidRPr="00CA5353">
        <w:t>дискет</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дистанционная передача данных с одного компьютера на</w:t>
      </w:r>
      <w:r w:rsidRPr="00CA5353">
        <w:rPr>
          <w:spacing w:val="-9"/>
        </w:rPr>
        <w:t xml:space="preserve"> </w:t>
      </w:r>
      <w:r w:rsidRPr="00CA5353">
        <w:t>другой</w:t>
      </w:r>
    </w:p>
    <w:p w:rsidR="00AA7DC3" w:rsidRPr="00CA5353" w:rsidRDefault="00AA7DC3" w:rsidP="0032596D">
      <w:pPr>
        <w:pStyle w:val="a5"/>
        <w:spacing w:before="0" w:beforeAutospacing="0" w:after="0" w:afterAutospacing="0" w:line="360" w:lineRule="auto"/>
        <w:ind w:left="873"/>
      </w:pPr>
      <w:r w:rsidRPr="00CA5353">
        <w:t>4. обмен информацией между пользователями о состоянии работы компьютера</w:t>
      </w:r>
    </w:p>
    <w:p w:rsidR="00AA7DC3" w:rsidRPr="00CA5353" w:rsidRDefault="00AA7DC3" w:rsidP="0032596D">
      <w:pPr>
        <w:pStyle w:val="51"/>
        <w:numPr>
          <w:ilvl w:val="1"/>
          <w:numId w:val="402"/>
        </w:numPr>
        <w:tabs>
          <w:tab w:val="left" w:pos="941"/>
        </w:tabs>
        <w:spacing w:line="360" w:lineRule="auto"/>
        <w:ind w:left="940" w:hanging="361"/>
        <w:jc w:val="left"/>
      </w:pPr>
      <w:r w:rsidRPr="00CA5353">
        <w:t>Домен - это</w:t>
      </w:r>
      <w:r w:rsidRPr="00CA5353">
        <w:rPr>
          <w:spacing w:val="-1"/>
        </w:rPr>
        <w:t xml:space="preserve"> </w:t>
      </w:r>
      <w:r w:rsidRPr="00CA5353">
        <w:t>...</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единица измерения</w:t>
      </w:r>
      <w:r w:rsidRPr="00CA5353">
        <w:rPr>
          <w:spacing w:val="-5"/>
        </w:rPr>
        <w:t xml:space="preserve"> </w:t>
      </w:r>
      <w:r w:rsidRPr="00CA5353">
        <w:t>информации</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часть адреса, определяющая адрес компьютера пользователя в</w:t>
      </w:r>
      <w:r w:rsidRPr="00CA5353">
        <w:rPr>
          <w:spacing w:val="-5"/>
        </w:rPr>
        <w:t xml:space="preserve"> </w:t>
      </w:r>
      <w:r w:rsidRPr="00CA5353">
        <w:t>сети</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название программы, для осуществления связи между</w:t>
      </w:r>
      <w:r w:rsidRPr="00CA5353">
        <w:rPr>
          <w:spacing w:val="-8"/>
        </w:rPr>
        <w:t xml:space="preserve"> </w:t>
      </w:r>
      <w:r w:rsidRPr="00CA5353">
        <w:t>компьютерами</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название устройства, осуществляющего связь между</w:t>
      </w:r>
      <w:r w:rsidRPr="00CA5353">
        <w:rPr>
          <w:spacing w:val="-7"/>
        </w:rPr>
        <w:t xml:space="preserve"> </w:t>
      </w:r>
      <w:r w:rsidRPr="00CA5353">
        <w:t>компьютерами</w:t>
      </w:r>
    </w:p>
    <w:p w:rsidR="00AA7DC3" w:rsidRPr="00CA5353" w:rsidRDefault="00AA7DC3" w:rsidP="0032596D">
      <w:pPr>
        <w:pStyle w:val="51"/>
        <w:numPr>
          <w:ilvl w:val="1"/>
          <w:numId w:val="402"/>
        </w:numPr>
        <w:tabs>
          <w:tab w:val="left" w:pos="941"/>
        </w:tabs>
        <w:spacing w:line="360" w:lineRule="auto"/>
        <w:ind w:left="1079" w:right="842" w:hanging="567"/>
        <w:jc w:val="left"/>
      </w:pPr>
      <w:r w:rsidRPr="00CA5353">
        <w:t xml:space="preserve">Задан адрес электронной почты в сети Интернет: </w:t>
      </w:r>
      <w:hyperlink r:id="rId17">
        <w:r w:rsidRPr="00CA5353">
          <w:t xml:space="preserve">user_name@mtu-net.ru </w:t>
        </w:r>
      </w:hyperlink>
      <w:r w:rsidRPr="00CA5353">
        <w:t>Каково имя компьютера, на котором хранится</w:t>
      </w:r>
      <w:r w:rsidRPr="00CA5353">
        <w:rPr>
          <w:spacing w:val="-4"/>
        </w:rPr>
        <w:t xml:space="preserve"> </w:t>
      </w:r>
      <w:r w:rsidRPr="00CA5353">
        <w:t>почта?</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mtu-net.ru</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ru</w:t>
      </w:r>
    </w:p>
    <w:p w:rsidR="00AA7DC3" w:rsidRPr="00CA535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mtu-net</w:t>
      </w:r>
    </w:p>
    <w:p w:rsidR="00AA7DC3" w:rsidRDefault="00AA7DC3" w:rsidP="0032596D">
      <w:pPr>
        <w:pStyle w:val="af2"/>
        <w:widowControl w:val="0"/>
        <w:numPr>
          <w:ilvl w:val="2"/>
          <w:numId w:val="402"/>
        </w:numPr>
        <w:tabs>
          <w:tab w:val="left" w:pos="1234"/>
        </w:tabs>
        <w:autoSpaceDE w:val="0"/>
        <w:autoSpaceDN w:val="0"/>
        <w:spacing w:line="360" w:lineRule="auto"/>
        <w:ind w:hanging="361"/>
        <w:contextualSpacing w:val="0"/>
        <w:jc w:val="left"/>
      </w:pPr>
      <w:r w:rsidRPr="00CA5353">
        <w:t>user_name</w:t>
      </w:r>
    </w:p>
    <w:p w:rsidR="007F54D8" w:rsidRDefault="007F54D8">
      <w:pPr>
        <w:spacing w:after="160" w:line="259" w:lineRule="auto"/>
      </w:pPr>
      <w:r>
        <w:br w:type="page"/>
      </w:r>
    </w:p>
    <w:p w:rsidR="005769B9" w:rsidRPr="00CA5353" w:rsidRDefault="005769B9" w:rsidP="007F54D8">
      <w:pPr>
        <w:widowControl w:val="0"/>
        <w:tabs>
          <w:tab w:val="left" w:pos="1234"/>
        </w:tabs>
        <w:autoSpaceDE w:val="0"/>
        <w:autoSpaceDN w:val="0"/>
        <w:spacing w:line="360" w:lineRule="auto"/>
      </w:pPr>
    </w:p>
    <w:p w:rsidR="00AA7DC3" w:rsidRPr="00CA5353" w:rsidRDefault="00AA7DC3" w:rsidP="0032596D">
      <w:pPr>
        <w:pStyle w:val="51"/>
        <w:numPr>
          <w:ilvl w:val="0"/>
          <w:numId w:val="428"/>
        </w:numPr>
        <w:tabs>
          <w:tab w:val="left" w:pos="1194"/>
          <w:tab w:val="left" w:pos="1195"/>
        </w:tabs>
        <w:spacing w:line="360" w:lineRule="auto"/>
        <w:ind w:left="1194" w:hanging="541"/>
      </w:pPr>
      <w:r w:rsidRPr="00CA5353">
        <w:t>Контрольно-оценочные материалы для итоговой аттестации по</w:t>
      </w:r>
      <w:r w:rsidRPr="00CA5353">
        <w:rPr>
          <w:spacing w:val="-9"/>
        </w:rPr>
        <w:t xml:space="preserve"> </w:t>
      </w:r>
      <w:r w:rsidRPr="00CA5353">
        <w:t>дисциплине</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f2"/>
        <w:widowControl w:val="0"/>
        <w:numPr>
          <w:ilvl w:val="2"/>
          <w:numId w:val="402"/>
        </w:numPr>
        <w:tabs>
          <w:tab w:val="left" w:pos="3295"/>
        </w:tabs>
        <w:autoSpaceDE w:val="0"/>
        <w:autoSpaceDN w:val="0"/>
        <w:spacing w:line="360" w:lineRule="auto"/>
        <w:ind w:left="3294" w:hanging="241"/>
        <w:contextualSpacing w:val="0"/>
        <w:jc w:val="left"/>
        <w:rPr>
          <w:b/>
        </w:rPr>
      </w:pPr>
      <w:r w:rsidRPr="00CA5353">
        <w:rPr>
          <w:b/>
        </w:rPr>
        <w:t>1. Задания для дифференцированного</w:t>
      </w:r>
      <w:r w:rsidRPr="00CA5353">
        <w:rPr>
          <w:b/>
          <w:spacing w:val="-5"/>
        </w:rPr>
        <w:t xml:space="preserve"> </w:t>
      </w:r>
      <w:r w:rsidRPr="00CA5353">
        <w:rPr>
          <w:b/>
        </w:rPr>
        <w:t>зачета</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512"/>
        <w:rPr>
          <w:b/>
        </w:rPr>
      </w:pPr>
      <w:r w:rsidRPr="00CA5353">
        <w:rPr>
          <w:spacing w:val="-60"/>
          <w:u w:val="thick"/>
        </w:rPr>
        <w:t xml:space="preserve"> </w:t>
      </w:r>
      <w:r w:rsidRPr="00CA5353">
        <w:rPr>
          <w:b/>
          <w:u w:val="thick"/>
        </w:rPr>
        <w:t>Условия выполнения задания</w:t>
      </w:r>
    </w:p>
    <w:p w:rsidR="00AA7DC3" w:rsidRPr="00CA5353" w:rsidRDefault="00AA7DC3" w:rsidP="0032596D">
      <w:pPr>
        <w:pStyle w:val="af2"/>
        <w:widowControl w:val="0"/>
        <w:numPr>
          <w:ilvl w:val="0"/>
          <w:numId w:val="400"/>
        </w:numPr>
        <w:tabs>
          <w:tab w:val="left" w:pos="1234"/>
        </w:tabs>
        <w:autoSpaceDE w:val="0"/>
        <w:autoSpaceDN w:val="0"/>
        <w:spacing w:line="360" w:lineRule="auto"/>
        <w:ind w:hanging="361"/>
        <w:contextualSpacing w:val="0"/>
      </w:pPr>
      <w:r w:rsidRPr="00CA5353">
        <w:t>Максимальное время выполнения задания: 60</w:t>
      </w:r>
      <w:r w:rsidRPr="00CA5353">
        <w:rPr>
          <w:spacing w:val="-8"/>
        </w:rPr>
        <w:t xml:space="preserve"> </w:t>
      </w:r>
      <w:r w:rsidRPr="00CA5353">
        <w:t>минут</w:t>
      </w:r>
    </w:p>
    <w:p w:rsidR="00AA7DC3" w:rsidRPr="00CA5353" w:rsidRDefault="00AA7DC3" w:rsidP="0032596D">
      <w:pPr>
        <w:pStyle w:val="af2"/>
        <w:widowControl w:val="0"/>
        <w:numPr>
          <w:ilvl w:val="0"/>
          <w:numId w:val="400"/>
        </w:numPr>
        <w:tabs>
          <w:tab w:val="left" w:pos="1234"/>
        </w:tabs>
        <w:autoSpaceDE w:val="0"/>
        <w:autoSpaceDN w:val="0"/>
        <w:spacing w:line="360" w:lineRule="auto"/>
        <w:ind w:hanging="361"/>
        <w:contextualSpacing w:val="0"/>
      </w:pPr>
      <w:r w:rsidRPr="00CA5353">
        <w:t>Форма дифференцированного зачета: устный ответ на 2 вопроса + практическое</w:t>
      </w:r>
      <w:r w:rsidRPr="00CA5353">
        <w:rPr>
          <w:spacing w:val="-14"/>
        </w:rPr>
        <w:t xml:space="preserve"> </w:t>
      </w:r>
      <w:r w:rsidRPr="00CA5353">
        <w:t>задание</w:t>
      </w:r>
    </w:p>
    <w:p w:rsidR="00AA7DC3" w:rsidRPr="00CA5353" w:rsidRDefault="00AA7DC3" w:rsidP="0032596D">
      <w:pPr>
        <w:pStyle w:val="af2"/>
        <w:widowControl w:val="0"/>
        <w:numPr>
          <w:ilvl w:val="0"/>
          <w:numId w:val="400"/>
        </w:numPr>
        <w:tabs>
          <w:tab w:val="left" w:pos="1234"/>
        </w:tabs>
        <w:autoSpaceDE w:val="0"/>
        <w:autoSpaceDN w:val="0"/>
        <w:spacing w:line="360" w:lineRule="auto"/>
        <w:ind w:hanging="361"/>
        <w:contextualSpacing w:val="0"/>
      </w:pPr>
      <w:r w:rsidRPr="00CA5353">
        <w:t>Вы можете воспользоваться собственными</w:t>
      </w:r>
      <w:r w:rsidRPr="00CA5353">
        <w:rPr>
          <w:spacing w:val="-2"/>
        </w:rPr>
        <w:t xml:space="preserve"> </w:t>
      </w:r>
      <w:r w:rsidRPr="00CA5353">
        <w:t>знаниями</w:t>
      </w:r>
    </w:p>
    <w:p w:rsidR="00AA7DC3" w:rsidRPr="00CA5353" w:rsidRDefault="00AA7DC3" w:rsidP="0032596D">
      <w:pPr>
        <w:pStyle w:val="af2"/>
        <w:widowControl w:val="0"/>
        <w:numPr>
          <w:ilvl w:val="0"/>
          <w:numId w:val="400"/>
        </w:numPr>
        <w:tabs>
          <w:tab w:val="left" w:pos="1234"/>
        </w:tabs>
        <w:autoSpaceDE w:val="0"/>
        <w:autoSpaceDN w:val="0"/>
        <w:spacing w:line="360" w:lineRule="auto"/>
        <w:ind w:hanging="361"/>
        <w:contextualSpacing w:val="0"/>
      </w:pPr>
      <w:r w:rsidRPr="00CA5353">
        <w:t>Требования охраны труда: Инструктаж по</w:t>
      </w:r>
      <w:r w:rsidRPr="00CA5353">
        <w:rPr>
          <w:spacing w:val="-1"/>
        </w:rPr>
        <w:t xml:space="preserve"> </w:t>
      </w:r>
      <w:r w:rsidRPr="00CA5353">
        <w:t>ТБ</w:t>
      </w:r>
    </w:p>
    <w:p w:rsidR="00AA7DC3" w:rsidRPr="00CA5353" w:rsidRDefault="00960AA6" w:rsidP="0032596D">
      <w:pPr>
        <w:pStyle w:val="af2"/>
        <w:widowControl w:val="0"/>
        <w:numPr>
          <w:ilvl w:val="0"/>
          <w:numId w:val="400"/>
        </w:numPr>
        <w:tabs>
          <w:tab w:val="left" w:pos="1234"/>
          <w:tab w:val="left" w:pos="3081"/>
        </w:tabs>
        <w:autoSpaceDE w:val="0"/>
        <w:autoSpaceDN w:val="0"/>
        <w:spacing w:line="360" w:lineRule="auto"/>
        <w:ind w:hanging="361"/>
        <w:contextualSpacing w:val="0"/>
      </w:pPr>
      <w:r>
        <w:pict>
          <v:group id="_x0000_s1426" style="position:absolute;left:0;text-align:left;margin-left:173.05pt;margin-top:12.5pt;width:46.75pt;height:1.3pt;z-index:251904000;mso-position-horizontal-relative:page" coordorigin="3461,250" coordsize="935,26">
            <v:shape id="_x0000_s1427" style="position:absolute;left:3461;top:271;width:935;height:2" coordorigin="3461,271" coordsize="935,0" o:spt="100" adj="0,,0" path="m3461,271r240,m4035,271r360,e" filled="f" strokeweight=".48pt">
              <v:stroke joinstyle="round"/>
              <v:formulas/>
              <v:path arrowok="t" o:connecttype="segments"/>
            </v:shape>
            <v:line id="_x0000_s1428" style="position:absolute" from="3461,256" to="4155,256" strokeweight=".6pt"/>
            <w10:wrap anchorx="page"/>
          </v:group>
        </w:pict>
      </w:r>
      <w:r w:rsidR="00AA7DC3" w:rsidRPr="00CA5353">
        <w:t>Оборудование:</w:t>
      </w:r>
      <w:r w:rsidR="00AA7DC3" w:rsidRPr="00CA5353">
        <w:tab/>
        <w:t>ПК</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51"/>
        <w:spacing w:line="360" w:lineRule="auto"/>
        <w:ind w:left="4128"/>
      </w:pPr>
      <w:r w:rsidRPr="00CA5353">
        <w:t>Вопросы к зачету по курсу.</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Понятие информации, характеристики и свойства</w:t>
      </w:r>
      <w:r w:rsidRPr="00CA5353">
        <w:rPr>
          <w:spacing w:val="-22"/>
        </w:rPr>
        <w:t xml:space="preserve"> </w:t>
      </w:r>
      <w:r w:rsidRPr="00CA5353">
        <w:t>информации.</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Общая схема устройства ПЭВМ. Назначение основных</w:t>
      </w:r>
      <w:r w:rsidRPr="00CA5353">
        <w:rPr>
          <w:spacing w:val="-21"/>
        </w:rPr>
        <w:t xml:space="preserve"> </w:t>
      </w:r>
      <w:r w:rsidRPr="00CA5353">
        <w:t>блоков.</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Накопители на жестких магнитных</w:t>
      </w:r>
      <w:r w:rsidRPr="00CA5353">
        <w:rPr>
          <w:spacing w:val="-2"/>
        </w:rPr>
        <w:t xml:space="preserve"> </w:t>
      </w:r>
      <w:r w:rsidRPr="00CA5353">
        <w:t>дисках.</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Накопители на гибких магнитных дисках, накопители для лазерных</w:t>
      </w:r>
      <w:r w:rsidRPr="00CA5353">
        <w:rPr>
          <w:spacing w:val="-10"/>
        </w:rPr>
        <w:t xml:space="preserve"> </w:t>
      </w:r>
      <w:r w:rsidRPr="00CA5353">
        <w:t>дисков.</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Клавиатура. Принтеры, типы</w:t>
      </w:r>
      <w:r w:rsidRPr="00CA5353">
        <w:rPr>
          <w:spacing w:val="-2"/>
        </w:rPr>
        <w:t xml:space="preserve"> </w:t>
      </w:r>
      <w:r w:rsidRPr="00CA5353">
        <w:t>принтеров.</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Мониторы, типы</w:t>
      </w:r>
      <w:r w:rsidRPr="00CA5353">
        <w:rPr>
          <w:spacing w:val="-9"/>
        </w:rPr>
        <w:t xml:space="preserve"> </w:t>
      </w:r>
      <w:r w:rsidRPr="00CA5353">
        <w:t>мониторов.</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Мышь, особенности</w:t>
      </w:r>
      <w:r w:rsidRPr="00CA5353">
        <w:rPr>
          <w:spacing w:val="-9"/>
        </w:rPr>
        <w:t xml:space="preserve"> </w:t>
      </w:r>
      <w:r w:rsidRPr="00CA5353">
        <w:t>работы.</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Периферийные</w:t>
      </w:r>
      <w:r w:rsidRPr="00CA5353">
        <w:rPr>
          <w:spacing w:val="-1"/>
        </w:rPr>
        <w:t xml:space="preserve"> </w:t>
      </w:r>
      <w:r w:rsidRPr="00CA5353">
        <w:t>устройства.</w:t>
      </w:r>
    </w:p>
    <w:p w:rsidR="00AA7DC3" w:rsidRPr="00CA5353" w:rsidRDefault="00AA7DC3" w:rsidP="0032596D">
      <w:pPr>
        <w:pStyle w:val="af2"/>
        <w:widowControl w:val="0"/>
        <w:numPr>
          <w:ilvl w:val="0"/>
          <w:numId w:val="399"/>
        </w:numPr>
        <w:tabs>
          <w:tab w:val="left" w:pos="874"/>
        </w:tabs>
        <w:autoSpaceDE w:val="0"/>
        <w:autoSpaceDN w:val="0"/>
        <w:spacing w:line="360" w:lineRule="auto"/>
        <w:ind w:hanging="362"/>
        <w:contextualSpacing w:val="0"/>
      </w:pPr>
      <w:r w:rsidRPr="00CA5353">
        <w:t>Системы счисления. Специальное</w:t>
      </w:r>
      <w:r w:rsidRPr="00CA5353">
        <w:rPr>
          <w:spacing w:val="1"/>
        </w:rPr>
        <w:t xml:space="preserve"> </w:t>
      </w:r>
      <w:r w:rsidRPr="00CA5353">
        <w:t>кодирование.</w:t>
      </w:r>
    </w:p>
    <w:p w:rsidR="00AA7DC3" w:rsidRPr="00CA5353" w:rsidRDefault="00AA7DC3" w:rsidP="0032596D">
      <w:pPr>
        <w:pStyle w:val="af2"/>
        <w:widowControl w:val="0"/>
        <w:numPr>
          <w:ilvl w:val="0"/>
          <w:numId w:val="399"/>
        </w:numPr>
        <w:tabs>
          <w:tab w:val="left" w:pos="934"/>
        </w:tabs>
        <w:autoSpaceDE w:val="0"/>
        <w:autoSpaceDN w:val="0"/>
        <w:spacing w:line="360" w:lineRule="auto"/>
        <w:ind w:left="933" w:hanging="422"/>
        <w:contextualSpacing w:val="0"/>
      </w:pPr>
      <w:r w:rsidRPr="00CA5353">
        <w:t>Представление информации в ЭВМ. Арифметические действия над двоичными</w:t>
      </w:r>
      <w:r w:rsidRPr="00CA5353">
        <w:rPr>
          <w:spacing w:val="-18"/>
        </w:rPr>
        <w:t xml:space="preserve"> </w:t>
      </w:r>
      <w:r w:rsidRPr="00CA5353">
        <w:t>числами.</w:t>
      </w:r>
    </w:p>
    <w:p w:rsidR="00AA7DC3" w:rsidRPr="00CA5353" w:rsidRDefault="00AA7DC3" w:rsidP="0032596D">
      <w:pPr>
        <w:pStyle w:val="af2"/>
        <w:widowControl w:val="0"/>
        <w:numPr>
          <w:ilvl w:val="0"/>
          <w:numId w:val="399"/>
        </w:numPr>
        <w:tabs>
          <w:tab w:val="left" w:pos="934"/>
        </w:tabs>
        <w:autoSpaceDE w:val="0"/>
        <w:autoSpaceDN w:val="0"/>
        <w:spacing w:line="360" w:lineRule="auto"/>
        <w:ind w:left="933" w:hanging="422"/>
        <w:contextualSpacing w:val="0"/>
      </w:pPr>
      <w:r w:rsidRPr="00CA5353">
        <w:t>Операционные системы, определение, основные понятия, структура операционной</w:t>
      </w:r>
      <w:r w:rsidRPr="00CA5353">
        <w:rPr>
          <w:spacing w:val="-13"/>
        </w:rPr>
        <w:t xml:space="preserve"> </w:t>
      </w:r>
      <w:r w:rsidRPr="00CA5353">
        <w:t>системы.</w:t>
      </w:r>
    </w:p>
    <w:p w:rsidR="00AA7DC3" w:rsidRPr="00CA5353" w:rsidRDefault="00AA7DC3" w:rsidP="0032596D">
      <w:pPr>
        <w:pStyle w:val="af2"/>
        <w:widowControl w:val="0"/>
        <w:numPr>
          <w:ilvl w:val="0"/>
          <w:numId w:val="399"/>
        </w:numPr>
        <w:tabs>
          <w:tab w:val="left" w:pos="934"/>
        </w:tabs>
        <w:autoSpaceDE w:val="0"/>
        <w:autoSpaceDN w:val="0"/>
        <w:spacing w:line="360" w:lineRule="auto"/>
        <w:ind w:left="933" w:hanging="422"/>
        <w:contextualSpacing w:val="0"/>
      </w:pPr>
      <w:r w:rsidRPr="00CA5353">
        <w:t>Понятие файла и файловой системы; организация файловой системы на</w:t>
      </w:r>
      <w:r w:rsidRPr="00CA5353">
        <w:rPr>
          <w:spacing w:val="-7"/>
        </w:rPr>
        <w:t xml:space="preserve"> </w:t>
      </w:r>
      <w:r w:rsidRPr="00CA5353">
        <w:t>дисках.</w:t>
      </w:r>
    </w:p>
    <w:p w:rsidR="00AA7DC3" w:rsidRPr="00CA5353" w:rsidRDefault="00AA7DC3" w:rsidP="0032596D">
      <w:pPr>
        <w:pStyle w:val="af2"/>
        <w:widowControl w:val="0"/>
        <w:numPr>
          <w:ilvl w:val="0"/>
          <w:numId w:val="399"/>
        </w:numPr>
        <w:tabs>
          <w:tab w:val="left" w:pos="934"/>
        </w:tabs>
        <w:autoSpaceDE w:val="0"/>
        <w:autoSpaceDN w:val="0"/>
        <w:spacing w:line="360" w:lineRule="auto"/>
        <w:ind w:left="933" w:hanging="422"/>
        <w:contextualSpacing w:val="0"/>
      </w:pPr>
      <w:r w:rsidRPr="00CA5353">
        <w:t>Основные команды работы с</w:t>
      </w:r>
      <w:r w:rsidRPr="00CA5353">
        <w:rPr>
          <w:spacing w:val="-5"/>
        </w:rPr>
        <w:t xml:space="preserve"> </w:t>
      </w:r>
      <w:r w:rsidRPr="00CA5353">
        <w:t>файлами.</w:t>
      </w:r>
    </w:p>
    <w:p w:rsidR="00AA7DC3" w:rsidRPr="00CA5353" w:rsidRDefault="00AA7DC3" w:rsidP="0032596D">
      <w:pPr>
        <w:pStyle w:val="af2"/>
        <w:widowControl w:val="0"/>
        <w:numPr>
          <w:ilvl w:val="0"/>
          <w:numId w:val="399"/>
        </w:numPr>
        <w:tabs>
          <w:tab w:val="left" w:pos="874"/>
          <w:tab w:val="left" w:pos="3747"/>
          <w:tab w:val="left" w:pos="5714"/>
          <w:tab w:val="left" w:pos="6972"/>
          <w:tab w:val="left" w:pos="8572"/>
          <w:tab w:val="left" w:pos="9920"/>
        </w:tabs>
        <w:autoSpaceDE w:val="0"/>
        <w:autoSpaceDN w:val="0"/>
        <w:spacing w:line="360" w:lineRule="auto"/>
        <w:ind w:left="512" w:right="331" w:firstLine="0"/>
        <w:contextualSpacing w:val="0"/>
      </w:pPr>
      <w:r w:rsidRPr="00CA5353">
        <w:t>Windows-2000–основные</w:t>
      </w:r>
      <w:r w:rsidRPr="00CA5353">
        <w:tab/>
        <w:t>характеристики,</w:t>
      </w:r>
      <w:r w:rsidRPr="00CA5353">
        <w:tab/>
        <w:t>функции,</w:t>
      </w:r>
      <w:r w:rsidRPr="00CA5353">
        <w:tab/>
        <w:t>архитектура,</w:t>
      </w:r>
      <w:r w:rsidRPr="00CA5353">
        <w:tab/>
        <w:t>принципы</w:t>
      </w:r>
      <w:r w:rsidRPr="00CA5353">
        <w:tab/>
      </w:r>
      <w:r w:rsidRPr="00CA5353">
        <w:rPr>
          <w:spacing w:val="-4"/>
        </w:rPr>
        <w:t xml:space="preserve">работы, </w:t>
      </w:r>
      <w:r w:rsidRPr="00CA5353">
        <w:t>пользовательский интерфейс, работа с файлами и</w:t>
      </w:r>
      <w:r w:rsidRPr="00CA5353">
        <w:rPr>
          <w:spacing w:val="-6"/>
        </w:rPr>
        <w:t xml:space="preserve"> </w:t>
      </w:r>
      <w:r w:rsidRPr="00CA5353">
        <w:t>папками.</w:t>
      </w:r>
    </w:p>
    <w:p w:rsidR="00AA7DC3" w:rsidRPr="00CA5353" w:rsidRDefault="00AA7DC3" w:rsidP="0032596D">
      <w:pPr>
        <w:pStyle w:val="af2"/>
        <w:widowControl w:val="0"/>
        <w:numPr>
          <w:ilvl w:val="0"/>
          <w:numId w:val="399"/>
        </w:numPr>
        <w:tabs>
          <w:tab w:val="left" w:pos="934"/>
        </w:tabs>
        <w:autoSpaceDE w:val="0"/>
        <w:autoSpaceDN w:val="0"/>
        <w:spacing w:line="360" w:lineRule="auto"/>
        <w:ind w:left="933" w:hanging="422"/>
        <w:contextualSpacing w:val="0"/>
      </w:pPr>
      <w:r w:rsidRPr="00CA5353">
        <w:t>Обзор стандартных программ</w:t>
      </w:r>
      <w:r w:rsidRPr="00CA5353">
        <w:rPr>
          <w:spacing w:val="2"/>
        </w:rPr>
        <w:t xml:space="preserve"> </w:t>
      </w:r>
      <w:r w:rsidRPr="00CA5353">
        <w:t>WINDOWS.</w:t>
      </w:r>
    </w:p>
    <w:p w:rsidR="00AA7DC3" w:rsidRPr="00CA5353" w:rsidRDefault="00AA7DC3" w:rsidP="0032596D">
      <w:pPr>
        <w:spacing w:line="360" w:lineRule="auto"/>
        <w:sectPr w:rsidR="00AA7DC3" w:rsidRPr="00CA5353">
          <w:pgSz w:w="11910" w:h="16840"/>
          <w:pgMar w:top="480" w:right="240" w:bottom="280" w:left="620" w:header="720" w:footer="720" w:gutter="0"/>
          <w:cols w:space="720"/>
        </w:sectPr>
      </w:pP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lastRenderedPageBreak/>
        <w:t>Понятие компьютерной сети, принципы организации компьютерной сети.</w:t>
      </w:r>
    </w:p>
    <w:p w:rsidR="00AA7DC3" w:rsidRPr="00CA5353" w:rsidRDefault="00AA7DC3" w:rsidP="0032596D">
      <w:pPr>
        <w:pStyle w:val="af2"/>
        <w:widowControl w:val="0"/>
        <w:numPr>
          <w:ilvl w:val="0"/>
          <w:numId w:val="398"/>
        </w:numPr>
        <w:tabs>
          <w:tab w:val="left" w:pos="934"/>
        </w:tabs>
        <w:autoSpaceDE w:val="0"/>
        <w:autoSpaceDN w:val="0"/>
        <w:spacing w:line="360" w:lineRule="auto"/>
        <w:ind w:left="512" w:right="333" w:firstLine="0"/>
        <w:contextualSpacing w:val="0"/>
      </w:pPr>
      <w:r w:rsidRPr="00CA5353">
        <w:t>Локальные сети, топология сети, сетевое программное обеспечение, преимущества работы в сети.</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Глобальные сети, структура, принципы</w:t>
      </w:r>
      <w:r w:rsidRPr="00CA5353">
        <w:rPr>
          <w:spacing w:val="-3"/>
        </w:rPr>
        <w:t xml:space="preserve"> </w:t>
      </w:r>
      <w:r w:rsidRPr="00CA5353">
        <w:t>работы.</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Сеть Internet.краткая характеристика, принципы функционирования, услуги</w:t>
      </w:r>
      <w:r w:rsidRPr="00CA5353">
        <w:rPr>
          <w:spacing w:val="2"/>
        </w:rPr>
        <w:t xml:space="preserve"> </w:t>
      </w:r>
      <w:r w:rsidRPr="00CA5353">
        <w:t>Internet.</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Информационные технологии. Использование технологий в</w:t>
      </w:r>
      <w:r w:rsidRPr="00CA5353">
        <w:rPr>
          <w:spacing w:val="-8"/>
        </w:rPr>
        <w:t xml:space="preserve"> </w:t>
      </w:r>
      <w:r w:rsidRPr="00CA5353">
        <w:t>сетях.</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Программы архивации.</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Программы борьбы с компьютерными</w:t>
      </w:r>
      <w:r w:rsidRPr="00CA5353">
        <w:rPr>
          <w:spacing w:val="-3"/>
        </w:rPr>
        <w:t xml:space="preserve"> </w:t>
      </w:r>
      <w:r w:rsidRPr="00CA5353">
        <w:t>вирусами.</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Электронные таблицы и табличные</w:t>
      </w:r>
      <w:r w:rsidRPr="00CA5353">
        <w:rPr>
          <w:spacing w:val="-8"/>
        </w:rPr>
        <w:t xml:space="preserve"> </w:t>
      </w:r>
      <w:r w:rsidRPr="00CA5353">
        <w:t>процессоры.</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Текстовый редактор Word, назначение, возможности.</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Базы и банки</w:t>
      </w:r>
      <w:r w:rsidRPr="00CA5353">
        <w:rPr>
          <w:spacing w:val="-1"/>
        </w:rPr>
        <w:t xml:space="preserve"> </w:t>
      </w:r>
      <w:r w:rsidRPr="00CA5353">
        <w:t>данных.</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Системы управления базами данных</w:t>
      </w:r>
      <w:r w:rsidRPr="00CA5353">
        <w:rPr>
          <w:spacing w:val="1"/>
        </w:rPr>
        <w:t xml:space="preserve"> </w:t>
      </w:r>
      <w:r w:rsidRPr="00CA5353">
        <w:t>(СУБД).</w:t>
      </w:r>
    </w:p>
    <w:p w:rsidR="00AA7DC3" w:rsidRPr="00CA535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Пакеты прикладных программ общего</w:t>
      </w:r>
      <w:r w:rsidRPr="00CA5353">
        <w:rPr>
          <w:spacing w:val="-1"/>
        </w:rPr>
        <w:t xml:space="preserve"> </w:t>
      </w:r>
      <w:r w:rsidRPr="00CA5353">
        <w:t>назначения.</w:t>
      </w:r>
    </w:p>
    <w:p w:rsidR="00AA7DC3" w:rsidRDefault="00AA7DC3" w:rsidP="0032596D">
      <w:pPr>
        <w:pStyle w:val="af2"/>
        <w:widowControl w:val="0"/>
        <w:numPr>
          <w:ilvl w:val="0"/>
          <w:numId w:val="398"/>
        </w:numPr>
        <w:tabs>
          <w:tab w:val="left" w:pos="934"/>
        </w:tabs>
        <w:autoSpaceDE w:val="0"/>
        <w:autoSpaceDN w:val="0"/>
        <w:spacing w:line="360" w:lineRule="auto"/>
        <w:ind w:hanging="422"/>
        <w:contextualSpacing w:val="0"/>
      </w:pPr>
      <w:r w:rsidRPr="00CA5353">
        <w:t>Средства защиты и резервирования</w:t>
      </w:r>
      <w:r w:rsidRPr="00CA5353">
        <w:rPr>
          <w:spacing w:val="-1"/>
        </w:rPr>
        <w:t xml:space="preserve"> </w:t>
      </w:r>
      <w:r w:rsidRPr="00CA5353">
        <w:t>информации.</w:t>
      </w:r>
    </w:p>
    <w:p w:rsidR="005769B9" w:rsidRPr="00CA5353" w:rsidRDefault="005769B9" w:rsidP="0032596D">
      <w:pPr>
        <w:pStyle w:val="af2"/>
        <w:widowControl w:val="0"/>
        <w:numPr>
          <w:ilvl w:val="0"/>
          <w:numId w:val="398"/>
        </w:numPr>
        <w:tabs>
          <w:tab w:val="left" w:pos="934"/>
        </w:tabs>
        <w:autoSpaceDE w:val="0"/>
        <w:autoSpaceDN w:val="0"/>
        <w:spacing w:line="360" w:lineRule="auto"/>
        <w:ind w:hanging="422"/>
        <w:contextualSpacing w:val="0"/>
      </w:pPr>
    </w:p>
    <w:p w:rsidR="00AA7DC3" w:rsidRPr="00CA5353" w:rsidRDefault="00AA7DC3" w:rsidP="0032596D">
      <w:pPr>
        <w:pStyle w:val="51"/>
        <w:spacing w:line="360" w:lineRule="auto"/>
        <w:ind w:left="495" w:right="309"/>
        <w:jc w:val="center"/>
      </w:pPr>
      <w:r w:rsidRPr="00CA5353">
        <w:t>Практическая часть</w:t>
      </w:r>
    </w:p>
    <w:p w:rsidR="00AA7DC3" w:rsidRPr="00CA5353" w:rsidRDefault="00AA7DC3" w:rsidP="0032596D">
      <w:pPr>
        <w:spacing w:line="360" w:lineRule="auto"/>
        <w:ind w:left="495" w:right="7606"/>
        <w:jc w:val="center"/>
        <w:rPr>
          <w:b/>
        </w:rPr>
      </w:pPr>
      <w:r w:rsidRPr="00CA5353">
        <w:rPr>
          <w:b/>
        </w:rPr>
        <w:t>Задание 1. Наберите текст.</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Отформатируйте фрагмент текста так,</w:t>
      </w:r>
      <w:r w:rsidRPr="00CA5353">
        <w:rPr>
          <w:spacing w:val="-1"/>
        </w:rPr>
        <w:t xml:space="preserve"> </w:t>
      </w:r>
      <w:r w:rsidRPr="00CA5353">
        <w:t>чтобы:</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видшрифта – Times New</w:t>
      </w:r>
      <w:r w:rsidRPr="00CA5353">
        <w:rPr>
          <w:spacing w:val="-2"/>
        </w:rPr>
        <w:t xml:space="preserve"> </w:t>
      </w:r>
      <w:r w:rsidRPr="00CA5353">
        <w:t>Roman;</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размер шрифта –</w:t>
      </w:r>
      <w:r w:rsidRPr="00CA5353">
        <w:rPr>
          <w:spacing w:val="-2"/>
        </w:rPr>
        <w:t xml:space="preserve"> </w:t>
      </w:r>
      <w:r w:rsidRPr="00CA5353">
        <w:t>12;</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межстрочный интервал – полуторный;</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выравнивание – по ширине</w:t>
      </w:r>
      <w:r w:rsidRPr="00CA5353">
        <w:rPr>
          <w:spacing w:val="-2"/>
        </w:rPr>
        <w:t xml:space="preserve"> </w:t>
      </w:r>
      <w:r w:rsidRPr="00CA5353">
        <w:t>страницы;</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установите красную строку 1,5</w:t>
      </w:r>
      <w:r w:rsidRPr="00CA5353">
        <w:rPr>
          <w:spacing w:val="-4"/>
        </w:rPr>
        <w:t xml:space="preserve"> </w:t>
      </w:r>
      <w:r w:rsidRPr="00CA5353">
        <w:t>см;</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фамилии выделите</w:t>
      </w:r>
      <w:r w:rsidRPr="00CA5353">
        <w:rPr>
          <w:spacing w:val="-1"/>
        </w:rPr>
        <w:t xml:space="preserve"> </w:t>
      </w:r>
      <w:r w:rsidRPr="00CA5353">
        <w:t>курсивом;</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первый абзац выделите рамкой и</w:t>
      </w:r>
      <w:r w:rsidRPr="00CA5353">
        <w:rPr>
          <w:spacing w:val="-1"/>
        </w:rPr>
        <w:t xml:space="preserve"> </w:t>
      </w:r>
      <w:r w:rsidRPr="00CA5353">
        <w:t>цветом;</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исправьте ошибки, допущенные при наборе</w:t>
      </w:r>
      <w:r w:rsidRPr="00CA5353">
        <w:rPr>
          <w:spacing w:val="-5"/>
        </w:rPr>
        <w:t xml:space="preserve"> </w:t>
      </w:r>
      <w:r w:rsidRPr="00CA5353">
        <w:t>текста.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ind w:left="512"/>
      </w:pPr>
      <w:r w:rsidRPr="00CA5353">
        <w:rPr>
          <w:u w:val="single"/>
        </w:rPr>
        <w:t>Фрагмент текста</w:t>
      </w:r>
    </w:p>
    <w:p w:rsidR="00AA7DC3" w:rsidRPr="00CA5353" w:rsidRDefault="00AA7DC3" w:rsidP="0032596D">
      <w:pPr>
        <w:pStyle w:val="a5"/>
        <w:spacing w:before="0" w:beforeAutospacing="0" w:after="0" w:afterAutospacing="0" w:line="360" w:lineRule="auto"/>
        <w:ind w:left="512" w:right="411"/>
      </w:pPr>
      <w:r w:rsidRPr="00CA5353">
        <w:t>Император Павел 1 возвел в княжеское достоинство пять фамилий: Безбородко, Ромодановских– Лодыжских, Лопухиных, князей Италийских графов Суворовых-Рымникских и Аргутинских - Долгоруковых. При Александре I три фамилии получили княжеский титул: Салтыковы - в 1814 г., Голенищевы - Кутузовы-в 1812 г., Барклай – де - Толли – в 1815 г.</w:t>
      </w:r>
    </w:p>
    <w:p w:rsidR="00AA7DC3" w:rsidRPr="00CA5353" w:rsidRDefault="00AA7DC3" w:rsidP="0032596D">
      <w:pPr>
        <w:pStyle w:val="a5"/>
        <w:spacing w:before="0" w:beforeAutospacing="0" w:after="0" w:afterAutospacing="0" w:line="360" w:lineRule="auto"/>
        <w:ind w:left="512"/>
      </w:pPr>
      <w:r w:rsidRPr="00CA5353">
        <w:t>Особенно много пожалований было при Николае 1.</w:t>
      </w:r>
    </w:p>
    <w:p w:rsidR="00AA7DC3" w:rsidRPr="00CA5353" w:rsidRDefault="00AA7DC3" w:rsidP="0032596D">
      <w:pPr>
        <w:pStyle w:val="a5"/>
        <w:spacing w:before="0" w:beforeAutospacing="0" w:after="0" w:afterAutospacing="0" w:line="360" w:lineRule="auto"/>
        <w:ind w:left="512" w:right="511"/>
      </w:pPr>
      <w:r w:rsidRPr="00CA5353">
        <w:t>Введение " Табели о рангах "явилось прогрессивной мерой, изменившей порядок замещения постов. Военная служба была отделена от гражданской и придворной, узаконено приобретение дворянства выслугой. Всякий солдат, дослужившийся до офицерского чина (XIV ранга), получал потомственное дворянство, передававшееся по наследству.</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Создайте копию отформатированного текста.</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Введите заголовок «Табели о</w:t>
      </w:r>
      <w:r w:rsidRPr="00CA5353">
        <w:rPr>
          <w:spacing w:val="5"/>
        </w:rPr>
        <w:t xml:space="preserve"> </w:t>
      </w:r>
      <w:r w:rsidRPr="00CA5353">
        <w:t>рангах».</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lastRenderedPageBreak/>
        <w:t>Поместите справа от текста на картинку из коллекции</w:t>
      </w:r>
      <w:r w:rsidRPr="00CA5353">
        <w:rPr>
          <w:spacing w:val="-8"/>
        </w:rPr>
        <w:t xml:space="preserve"> </w:t>
      </w:r>
      <w:r w:rsidRPr="00CA5353">
        <w:t>MicrosoftOffice.</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Пронумеруйте</w:t>
      </w:r>
      <w:r w:rsidRPr="00CA5353">
        <w:rPr>
          <w:spacing w:val="-1"/>
        </w:rPr>
        <w:t xml:space="preserve"> </w:t>
      </w:r>
      <w:r w:rsidRPr="00CA5353">
        <w:t>страницы.</w:t>
      </w:r>
    </w:p>
    <w:p w:rsidR="00AA7DC3" w:rsidRPr="00CA5353" w:rsidRDefault="00AA7DC3" w:rsidP="0032596D">
      <w:pPr>
        <w:pStyle w:val="af2"/>
        <w:widowControl w:val="0"/>
        <w:numPr>
          <w:ilvl w:val="1"/>
          <w:numId w:val="398"/>
        </w:numPr>
        <w:tabs>
          <w:tab w:val="left" w:pos="1294"/>
        </w:tabs>
        <w:autoSpaceDE w:val="0"/>
        <w:autoSpaceDN w:val="0"/>
        <w:spacing w:line="360" w:lineRule="auto"/>
        <w:ind w:left="1293" w:hanging="421"/>
        <w:contextualSpacing w:val="0"/>
      </w:pPr>
      <w:r w:rsidRPr="00CA5353">
        <w:t>Разделите текст на 2 колонки и оформите</w:t>
      </w:r>
      <w:r w:rsidRPr="00CA5353">
        <w:rPr>
          <w:spacing w:val="-5"/>
        </w:rPr>
        <w:t xml:space="preserve"> </w:t>
      </w:r>
      <w:r w:rsidRPr="00CA5353">
        <w:t>буквицу.</w:t>
      </w:r>
    </w:p>
    <w:p w:rsidR="00AA7DC3" w:rsidRPr="00CA5353" w:rsidRDefault="00AA7DC3" w:rsidP="0032596D">
      <w:pPr>
        <w:pStyle w:val="af2"/>
        <w:widowControl w:val="0"/>
        <w:numPr>
          <w:ilvl w:val="1"/>
          <w:numId w:val="398"/>
        </w:numPr>
        <w:tabs>
          <w:tab w:val="left" w:pos="1234"/>
        </w:tabs>
        <w:autoSpaceDE w:val="0"/>
        <w:autoSpaceDN w:val="0"/>
        <w:spacing w:line="360" w:lineRule="auto"/>
        <w:ind w:hanging="361"/>
        <w:contextualSpacing w:val="0"/>
      </w:pPr>
      <w:r w:rsidRPr="00CA5353">
        <w:t>Вставьте колонтитул со своей фамилией.</w:t>
      </w:r>
    </w:p>
    <w:p w:rsidR="00AA7DC3" w:rsidRPr="00CA5353" w:rsidRDefault="00AA7DC3" w:rsidP="0032596D">
      <w:pPr>
        <w:pStyle w:val="51"/>
        <w:spacing w:line="360" w:lineRule="auto"/>
        <w:ind w:left="512"/>
      </w:pPr>
      <w:r w:rsidRPr="00CA5353">
        <w:t>Задание 2.</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960AA6" w:rsidP="0032596D">
      <w:pPr>
        <w:pStyle w:val="a5"/>
        <w:spacing w:before="0" w:beforeAutospacing="0" w:after="0" w:afterAutospacing="0" w:line="360" w:lineRule="auto"/>
        <w:ind w:left="512"/>
      </w:pPr>
      <w:r>
        <w:pict>
          <v:group id="_x0000_s1440" style="position:absolute;left:0;text-align:left;margin-left:165.5pt;margin-top:67.35pt;width:126pt;height:19.95pt;z-index:251906048;mso-position-horizontal-relative:page" coordorigin="3310,1347" coordsize="2520,399">
            <v:shape id="_x0000_s1441" type="#_x0000_t75" style="position:absolute;left:3309;top:1347;width:2520;height:399">
              <v:imagedata r:id="rId18" o:title=""/>
            </v:shape>
            <v:shape id="_x0000_s1442" type="#_x0000_t202" style="position:absolute;left:3309;top:1347;width:2520;height:399" filled="f" stroked="f">
              <v:textbox style="mso-next-textbox:#_x0000_s1442" inset="0,0,0,0">
                <w:txbxContent>
                  <w:p w:rsidR="003A7700" w:rsidRDefault="003A7700" w:rsidP="00AA7DC3">
                    <w:pPr>
                      <w:spacing w:before="1"/>
                      <w:ind w:left="144"/>
                      <w:rPr>
                        <w:rFonts w:ascii="Calibri" w:hAnsi="Calibri"/>
                        <w:b/>
                        <w:sz w:val="18"/>
                      </w:rPr>
                    </w:pPr>
                    <w:r>
                      <w:rPr>
                        <w:rFonts w:ascii="Calibri" w:hAnsi="Calibri"/>
                        <w:b/>
                        <w:position w:val="2"/>
                        <w:sz w:val="28"/>
                      </w:rPr>
                      <w:t>Теплота Q</w:t>
                    </w:r>
                    <w:r>
                      <w:rPr>
                        <w:rFonts w:ascii="Calibri" w:hAnsi="Calibri"/>
                        <w:b/>
                        <w:sz w:val="18"/>
                      </w:rPr>
                      <w:t>1</w:t>
                    </w:r>
                  </w:p>
                </w:txbxContent>
              </v:textbox>
            </v:shape>
            <w10:wrap anchorx="page"/>
          </v:group>
        </w:pict>
      </w:r>
      <w:r>
        <w:pict>
          <v:group id="_x0000_s1443" style="position:absolute;left:0;text-align:left;margin-left:165.5pt;margin-top:175.35pt;width:135pt;height:19.8pt;z-index:251907072;mso-position-horizontal-relative:page" coordorigin="3310,3507" coordsize="2700,396">
            <v:shape id="_x0000_s1444" type="#_x0000_t75" style="position:absolute;left:3309;top:3507;width:2700;height:396">
              <v:imagedata r:id="rId19" o:title=""/>
            </v:shape>
            <v:shape id="_x0000_s1445" type="#_x0000_t202" style="position:absolute;left:3309;top:3507;width:2700;height:396" filled="f" stroked="f">
              <v:textbox style="mso-next-textbox:#_x0000_s1445" inset="0,0,0,0">
                <w:txbxContent>
                  <w:p w:rsidR="003A7700" w:rsidRDefault="003A7700" w:rsidP="00AA7DC3">
                    <w:pPr>
                      <w:spacing w:before="1"/>
                      <w:ind w:left="144"/>
                      <w:rPr>
                        <w:rFonts w:ascii="Calibri" w:hAnsi="Calibri"/>
                        <w:b/>
                        <w:sz w:val="18"/>
                      </w:rPr>
                    </w:pPr>
                    <w:r>
                      <w:rPr>
                        <w:rFonts w:ascii="Calibri" w:hAnsi="Calibri"/>
                        <w:b/>
                        <w:position w:val="2"/>
                        <w:sz w:val="28"/>
                      </w:rPr>
                      <w:t>Теплота Q</w:t>
                    </w:r>
                    <w:r>
                      <w:rPr>
                        <w:rFonts w:ascii="Calibri" w:hAnsi="Calibri"/>
                        <w:b/>
                        <w:sz w:val="18"/>
                      </w:rPr>
                      <w:t>2</w:t>
                    </w:r>
                  </w:p>
                </w:txbxContent>
              </v:textbox>
            </v:shape>
            <w10:wrap anchorx="page"/>
          </v:group>
        </w:pict>
      </w:r>
      <w:r>
        <w:pict>
          <v:group id="_x0000_s1446" style="position:absolute;left:0;text-align:left;margin-left:273.5pt;margin-top:148.35pt;width:98.9pt;height:19.8pt;z-index:251908096;mso-position-horizontal-relative:page" coordorigin="5470,2967" coordsize="1978,396">
            <v:shape id="_x0000_s1447" type="#_x0000_t75" style="position:absolute;left:5469;top:2967;width:1978;height:396">
              <v:imagedata r:id="rId20" o:title=""/>
            </v:shape>
            <v:shape id="_x0000_s1448" type="#_x0000_t202" style="position:absolute;left:5469;top:2967;width:1978;height:396" filled="f" stroked="f">
              <v:textbox style="mso-next-textbox:#_x0000_s1448" inset="0,0,0,0">
                <w:txbxContent>
                  <w:p w:rsidR="003A7700" w:rsidRDefault="003A7700" w:rsidP="00AA7DC3">
                    <w:pPr>
                      <w:spacing w:before="2"/>
                      <w:ind w:left="145"/>
                      <w:rPr>
                        <w:rFonts w:ascii="Calibri" w:hAnsi="Calibri"/>
                        <w:b/>
                        <w:sz w:val="28"/>
                      </w:rPr>
                    </w:pPr>
                    <w:r>
                      <w:rPr>
                        <w:rFonts w:ascii="Calibri" w:hAnsi="Calibri"/>
                        <w:b/>
                        <w:sz w:val="28"/>
                      </w:rPr>
                      <w:t>Работа А</w:t>
                    </w:r>
                  </w:p>
                </w:txbxContent>
              </v:textbox>
            </v:shape>
            <w10:wrap anchorx="page"/>
          </v:group>
        </w:pict>
      </w:r>
      <w:r w:rsidR="00AA7DC3" w:rsidRPr="00CA5353">
        <w:t>Нарисуйте схему в соответствии с образцом.</w:t>
      </w:r>
    </w:p>
    <w:p w:rsidR="00AA7DC3" w:rsidRPr="00CA5353" w:rsidRDefault="00960AA6" w:rsidP="0032596D">
      <w:pPr>
        <w:pStyle w:val="a5"/>
        <w:spacing w:before="0" w:beforeAutospacing="0" w:after="0" w:afterAutospacing="0" w:line="360" w:lineRule="auto"/>
      </w:pPr>
      <w:r>
        <w:pict>
          <v:group id="_x0000_s1429" style="position:absolute;margin-left:66.1pt;margin-top:10.6pt;width:297.4pt;height:225.75pt;z-index:-251411456;mso-wrap-distance-left:0;mso-wrap-distance-right:0;mso-position-horizontal-relative:page" coordorigin="1322,212" coordsize="5948,4515">
            <v:shape id="_x0000_s1430" type="#_x0000_t75" style="position:absolute;left:1682;top:212;width:3795;height:555">
              <v:imagedata r:id="rId21" o:title=""/>
            </v:shape>
            <v:shape id="_x0000_s1431" style="position:absolute;left:1329;top:1659;width:3780;height:1260" coordorigin="1330,1659" coordsize="3780,1260" path="m1330,2289r11,-71l1376,2150r57,-66l1509,2021r96,-59l1659,1933r59,-27l1781,1880r67,-24l1919,1832r74,-22l2071,1789r82,-20l2237,1751r87,-17l2414,1719r93,-14l2603,1694r98,-11l2801,1675r102,-7l3007,1663r105,-3l3220,1659r107,1l3433,1663r103,5l3639,1675r100,8l3836,1694r96,11l4025,1719r90,15l4202,1751r85,18l4368,1789r78,21l4520,1832r71,24l4658,1880r63,26l4780,1933r54,29l4930,2021r77,63l5063,2150r35,68l5110,2289r-3,36l5083,2395r-46,67l4971,2527r-87,61l4780,2645r-59,27l4658,2698r-67,25l4520,2746r-74,23l4368,2790r-81,19l4202,2827r-87,17l4025,2859r-93,14l3836,2885r-97,10l3639,2904r-103,6l3433,2915r-106,3l3220,2919r-108,-1l3007,2915r-104,-5l2801,2904r-100,-9l2603,2885r-96,-12l2414,2859r-90,-15l2237,2827r-84,-18l2071,2790r-78,-21l1919,2746r-71,-23l1781,2698r-63,-26l1659,2645r-54,-28l1509,2558r-76,-63l1376,2429r-35,-69l1330,2289xe" filled="f" strokeweight=".72pt">
              <v:path arrowok="t"/>
            </v:shape>
            <v:shape id="_x0000_s1432" type="#_x0000_t75" style="position:absolute;left:1891;top:1923;width:2657;height:732">
              <v:imagedata r:id="rId22" o:title=""/>
            </v:shape>
            <v:shape id="_x0000_s1433" style="position:absolute;left:3040;top:760;width:180;height:901" coordorigin="3041,760" coordsize="180,901" o:spt="100" adj="0,,0" path="m3161,760r-60,l3101,820r60,l3161,760xm3161,880r-60,l3101,940r60,l3161,880xm3161,1000r-60,l3101,1060r60,l3161,1000xm3161,1120r-60,l3101,1180r60,l3161,1120xm3161,1240r-60,l3101,1300r60,l3161,1240xm3161,1360r-60,l3101,1420r60,l3161,1360xm3101,1481r-60,l3131,1661r75,-150l3101,1511r,-30xm3161,1480r-60,l3101,1511r60,l3161,1480xm3221,1481r-60,l3161,1511r45,l3221,1481xe" fillcolor="black" stroked="f">
              <v:stroke joinstyle="round"/>
              <v:formulas/>
              <v:path arrowok="t" o:connecttype="segments"/>
            </v:shape>
            <v:shape id="_x0000_s1434" type="#_x0000_t75" style="position:absolute;left:1682;top:4172;width:3975;height:555">
              <v:imagedata r:id="rId23" o:title=""/>
            </v:shape>
            <v:shape id="_x0000_s1435" style="position:absolute;left:3040;top:2920;width:180;height:1261" coordorigin="3041,2920" coordsize="180,1261" o:spt="100" adj="0,,0" path="m3161,2920r-60,l3101,2980r60,l3161,2920xm3161,3040r-60,l3101,3100r60,l3161,3040xm3161,3160r-60,l3101,3220r60,l3161,3160xm3161,3280r-60,l3101,3340r60,l3161,3280xm3161,3400r-60,l3101,3460r60,l3161,3400xm3161,3520r-60,l3101,3580r60,l3161,3520xm3161,3640r-60,l3101,3700r60,l3161,3640xm3161,3760r-60,l3101,3820r60,l3161,3760xm3161,3880r-60,l3101,3940r60,l3161,3880xm3101,4001r-60,l3131,4181r75,-150l3101,4031r,-30xm3161,4000r-60,l3101,4031r60,l3161,4000xm3221,4001r-60,l3161,4031r45,l3221,4001xe" fillcolor="black" stroked="f">
              <v:stroke joinstyle="round"/>
              <v:formulas/>
              <v:path arrowok="t" o:connecttype="segments"/>
            </v:shape>
            <v:shape id="_x0000_s1436" style="position:absolute;left:5110;top:2290;width:2160;height:180" coordorigin="5111,2290" coordsize="2160,180" o:spt="100" adj="0,,0" path="m7090,2290r,180l7210,2410r-90,l7120,2350r90,l7090,2290xm7090,2350r-1979,l5111,2410r1979,l7090,2350xm7210,2350r-90,l7120,2410r90,l7270,2380r-60,-30xe" fillcolor="black" stroked="f">
              <v:stroke joinstyle="round"/>
              <v:formulas/>
              <v:path arrowok="t" o:connecttype="segments"/>
            </v:shape>
            <v:shape id="_x0000_s1437" type="#_x0000_t202" style="position:absolute;left:2138;top:341;width:2905;height:221" filled="f" stroked="f">
              <v:textbox style="mso-next-textbox:#_x0000_s1437" inset="0,0,0,0">
                <w:txbxContent>
                  <w:p w:rsidR="003A7700" w:rsidRDefault="003A7700" w:rsidP="00AA7DC3">
                    <w:pPr>
                      <w:spacing w:line="221" w:lineRule="exact"/>
                      <w:rPr>
                        <w:rFonts w:ascii="Calibri" w:hAnsi="Calibri"/>
                        <w:b/>
                      </w:rPr>
                    </w:pPr>
                    <w:r>
                      <w:rPr>
                        <w:rFonts w:ascii="Calibri" w:hAnsi="Calibri"/>
                        <w:b/>
                        <w:position w:val="2"/>
                      </w:rPr>
                      <w:t>Нагреватель (температура Т</w:t>
                    </w:r>
                    <w:r>
                      <w:rPr>
                        <w:rFonts w:ascii="Calibri" w:hAnsi="Calibri"/>
                        <w:b/>
                        <w:sz w:val="14"/>
                      </w:rPr>
                      <w:t xml:space="preserve">1 </w:t>
                    </w:r>
                    <w:r>
                      <w:rPr>
                        <w:rFonts w:ascii="Calibri" w:hAnsi="Calibri"/>
                        <w:b/>
                        <w:position w:val="2"/>
                      </w:rPr>
                      <w:t>)</w:t>
                    </w:r>
                  </w:p>
                </w:txbxContent>
              </v:textbox>
            </v:shape>
            <v:shape id="_x0000_s1438" type="#_x0000_t202" style="position:absolute;left:2100;top:1966;width:2259;height:730" filled="f" stroked="f">
              <v:textbox style="mso-next-textbox:#_x0000_s1438" inset="0,0,0,0">
                <w:txbxContent>
                  <w:p w:rsidR="003A7700" w:rsidRDefault="003A7700" w:rsidP="00AA7DC3">
                    <w:pPr>
                      <w:spacing w:line="225" w:lineRule="exact"/>
                      <w:ind w:right="21"/>
                      <w:jc w:val="center"/>
                      <w:rPr>
                        <w:rFonts w:ascii="Calibri" w:hAnsi="Calibri"/>
                        <w:b/>
                      </w:rPr>
                    </w:pPr>
                    <w:r>
                      <w:rPr>
                        <w:rFonts w:ascii="Calibri" w:hAnsi="Calibri"/>
                        <w:b/>
                      </w:rPr>
                      <w:t>Рабочее тело</w:t>
                    </w:r>
                  </w:p>
                  <w:p w:rsidR="003A7700" w:rsidRDefault="003A7700" w:rsidP="00AA7DC3">
                    <w:pPr>
                      <w:spacing w:before="10"/>
                      <w:rPr>
                        <w:sz w:val="20"/>
                      </w:rPr>
                    </w:pPr>
                  </w:p>
                  <w:p w:rsidR="003A7700" w:rsidRDefault="003A7700" w:rsidP="00AA7DC3">
                    <w:pPr>
                      <w:tabs>
                        <w:tab w:val="left" w:pos="1269"/>
                      </w:tabs>
                      <w:spacing w:line="265" w:lineRule="exact"/>
                      <w:ind w:right="18"/>
                      <w:jc w:val="center"/>
                      <w:rPr>
                        <w:rFonts w:ascii="Calibri" w:hAnsi="Calibri"/>
                        <w:b/>
                      </w:rPr>
                    </w:pPr>
                    <w:r>
                      <w:rPr>
                        <w:rFonts w:ascii="Calibri" w:hAnsi="Calibri"/>
                        <w:b/>
                      </w:rPr>
                      <w:t>теплового</w:t>
                    </w:r>
                    <w:r>
                      <w:rPr>
                        <w:rFonts w:ascii="Calibri" w:hAnsi="Calibri"/>
                        <w:b/>
                      </w:rPr>
                      <w:tab/>
                    </w:r>
                    <w:r>
                      <w:rPr>
                        <w:rFonts w:ascii="Calibri" w:hAnsi="Calibri"/>
                        <w:b/>
                        <w:spacing w:val="-3"/>
                      </w:rPr>
                      <w:t>двигателя</w:t>
                    </w:r>
                  </w:p>
                </w:txbxContent>
              </v:textbox>
            </v:shape>
            <v:shape id="_x0000_s1439" type="#_x0000_t202" style="position:absolute;left:2174;top:4302;width:3013;height:221" filled="f" stroked="f">
              <v:textbox style="mso-next-textbox:#_x0000_s1439" inset="0,0,0,0">
                <w:txbxContent>
                  <w:p w:rsidR="003A7700" w:rsidRDefault="003A7700" w:rsidP="00AA7DC3">
                    <w:pPr>
                      <w:spacing w:line="221" w:lineRule="exact"/>
                      <w:rPr>
                        <w:rFonts w:ascii="Calibri" w:hAnsi="Calibri"/>
                        <w:b/>
                      </w:rPr>
                    </w:pPr>
                    <w:r>
                      <w:rPr>
                        <w:rFonts w:ascii="Calibri" w:hAnsi="Calibri"/>
                        <w:b/>
                        <w:position w:val="2"/>
                      </w:rPr>
                      <w:t>Холодильник (температура Т</w:t>
                    </w:r>
                    <w:r>
                      <w:rPr>
                        <w:rFonts w:ascii="Calibri" w:hAnsi="Calibri"/>
                        <w:b/>
                        <w:sz w:val="14"/>
                      </w:rPr>
                      <w:t xml:space="preserve">2 </w:t>
                    </w:r>
                    <w:r>
                      <w:rPr>
                        <w:rFonts w:ascii="Calibri" w:hAnsi="Calibri"/>
                        <w:b/>
                        <w:position w:val="2"/>
                      </w:rPr>
                      <w:t>)</w:t>
                    </w:r>
                  </w:p>
                </w:txbxContent>
              </v:textbox>
            </v:shape>
            <w10:wrap type="topAndBottom" anchorx="page"/>
          </v:group>
        </w:pict>
      </w:r>
      <w:r w:rsidR="00AA7DC3" w:rsidRPr="00CA5353">
        <w:t>Задание 3. Создайте таблицу в табличном процессоре и постройте график</w:t>
      </w:r>
    </w:p>
    <w:p w:rsidR="00AA7DC3" w:rsidRPr="00CA5353" w:rsidRDefault="00AA7DC3" w:rsidP="0032596D">
      <w:pPr>
        <w:pStyle w:val="a5"/>
        <w:spacing w:before="0" w:beforeAutospacing="0" w:after="0" w:afterAutospacing="0" w:line="360" w:lineRule="auto"/>
        <w:ind w:left="512"/>
      </w:pPr>
      <w:r w:rsidRPr="00CA5353">
        <w:rPr>
          <w:noProof/>
        </w:rPr>
        <w:drawing>
          <wp:inline distT="0" distB="0" distL="0" distR="0">
            <wp:extent cx="4268661" cy="3059715"/>
            <wp:effectExtent l="0" t="0" r="0" b="0"/>
            <wp:docPr id="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4" cstate="print"/>
                    <a:stretch>
                      <a:fillRect/>
                    </a:stretch>
                  </pic:blipFill>
                  <pic:spPr>
                    <a:xfrm>
                      <a:off x="0" y="0"/>
                      <a:ext cx="4268661" cy="3059715"/>
                    </a:xfrm>
                    <a:prstGeom prst="rect">
                      <a:avLst/>
                    </a:prstGeom>
                  </pic:spPr>
                </pic:pic>
              </a:graphicData>
            </a:graphic>
          </wp:inline>
        </w:drawing>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512"/>
        <w:rPr>
          <w:b/>
        </w:rPr>
      </w:pPr>
      <w:r w:rsidRPr="00CA5353">
        <w:rPr>
          <w:b/>
        </w:rPr>
        <w:t>Задание 4. Выполните поиск в Интернете и заполните таблицу:</w:t>
      </w: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9"/>
        <w:gridCol w:w="2200"/>
        <w:gridCol w:w="1596"/>
        <w:gridCol w:w="2916"/>
      </w:tblGrid>
      <w:tr w:rsidR="00AA7DC3" w:rsidRPr="00CA5353" w:rsidTr="00A97C46">
        <w:trPr>
          <w:trHeight w:val="552"/>
        </w:trPr>
        <w:tc>
          <w:tcPr>
            <w:tcW w:w="2859" w:type="dxa"/>
          </w:tcPr>
          <w:p w:rsidR="00AA7DC3" w:rsidRPr="00CA5353" w:rsidRDefault="00AA7DC3" w:rsidP="0032596D">
            <w:pPr>
              <w:pStyle w:val="TableParagraph"/>
              <w:spacing w:line="360" w:lineRule="auto"/>
              <w:ind w:left="110"/>
              <w:rPr>
                <w:sz w:val="24"/>
                <w:szCs w:val="24"/>
              </w:rPr>
            </w:pPr>
            <w:r w:rsidRPr="00CA5353">
              <w:rPr>
                <w:sz w:val="24"/>
                <w:szCs w:val="24"/>
              </w:rPr>
              <w:t>Вопрос</w:t>
            </w:r>
          </w:p>
        </w:tc>
        <w:tc>
          <w:tcPr>
            <w:tcW w:w="2200" w:type="dxa"/>
          </w:tcPr>
          <w:p w:rsidR="00AA7DC3" w:rsidRPr="00CA5353" w:rsidRDefault="00AA7DC3" w:rsidP="0032596D">
            <w:pPr>
              <w:pStyle w:val="TableParagraph"/>
              <w:spacing w:line="360" w:lineRule="auto"/>
              <w:ind w:left="110"/>
              <w:rPr>
                <w:sz w:val="24"/>
                <w:szCs w:val="24"/>
              </w:rPr>
            </w:pPr>
            <w:r w:rsidRPr="00CA5353">
              <w:rPr>
                <w:sz w:val="24"/>
                <w:szCs w:val="24"/>
              </w:rPr>
              <w:t>ссылка</w:t>
            </w:r>
          </w:p>
        </w:tc>
        <w:tc>
          <w:tcPr>
            <w:tcW w:w="1596" w:type="dxa"/>
          </w:tcPr>
          <w:p w:rsidR="00AA7DC3" w:rsidRPr="00CA5353" w:rsidRDefault="00AA7DC3" w:rsidP="0032596D">
            <w:pPr>
              <w:pStyle w:val="TableParagraph"/>
              <w:spacing w:line="360" w:lineRule="auto"/>
              <w:ind w:left="109"/>
              <w:rPr>
                <w:sz w:val="24"/>
                <w:szCs w:val="24"/>
              </w:rPr>
            </w:pPr>
            <w:r w:rsidRPr="00CA5353">
              <w:rPr>
                <w:sz w:val="24"/>
                <w:szCs w:val="24"/>
              </w:rPr>
              <w:t>поисковый</w:t>
            </w:r>
          </w:p>
          <w:p w:rsidR="00AA7DC3" w:rsidRPr="00CA5353" w:rsidRDefault="00AA7DC3" w:rsidP="0032596D">
            <w:pPr>
              <w:pStyle w:val="TableParagraph"/>
              <w:spacing w:line="360" w:lineRule="auto"/>
              <w:ind w:left="109"/>
              <w:rPr>
                <w:sz w:val="24"/>
                <w:szCs w:val="24"/>
              </w:rPr>
            </w:pPr>
            <w:r w:rsidRPr="00CA5353">
              <w:rPr>
                <w:sz w:val="24"/>
                <w:szCs w:val="24"/>
              </w:rPr>
              <w:t>сервер</w:t>
            </w:r>
          </w:p>
        </w:tc>
        <w:tc>
          <w:tcPr>
            <w:tcW w:w="2916" w:type="dxa"/>
          </w:tcPr>
          <w:p w:rsidR="00AA7DC3" w:rsidRPr="00CA5353" w:rsidRDefault="00AA7DC3" w:rsidP="0032596D">
            <w:pPr>
              <w:pStyle w:val="TableParagraph"/>
              <w:spacing w:line="360" w:lineRule="auto"/>
              <w:ind w:left="111"/>
              <w:rPr>
                <w:sz w:val="24"/>
                <w:szCs w:val="24"/>
              </w:rPr>
            </w:pPr>
            <w:r w:rsidRPr="00CA5353">
              <w:rPr>
                <w:sz w:val="24"/>
                <w:szCs w:val="24"/>
              </w:rPr>
              <w:t>содержание ответа</w:t>
            </w:r>
          </w:p>
        </w:tc>
      </w:tr>
      <w:tr w:rsidR="00AA7DC3" w:rsidRPr="00CA5353" w:rsidTr="00A97C46">
        <w:trPr>
          <w:trHeight w:val="1103"/>
        </w:trPr>
        <w:tc>
          <w:tcPr>
            <w:tcW w:w="2859" w:type="dxa"/>
          </w:tcPr>
          <w:p w:rsidR="00AA7DC3" w:rsidRPr="002D457D" w:rsidRDefault="00AA7DC3" w:rsidP="0032596D">
            <w:pPr>
              <w:pStyle w:val="TableParagraph"/>
              <w:spacing w:line="360" w:lineRule="auto"/>
              <w:ind w:left="110" w:right="357"/>
              <w:rPr>
                <w:sz w:val="24"/>
                <w:szCs w:val="24"/>
                <w:lang w:val="ru-RU"/>
              </w:rPr>
            </w:pPr>
            <w:r w:rsidRPr="002D457D">
              <w:rPr>
                <w:sz w:val="24"/>
                <w:szCs w:val="24"/>
                <w:lang w:val="ru-RU"/>
              </w:rPr>
              <w:lastRenderedPageBreak/>
              <w:t>В какой день недели луны достиг советский космический корабль</w:t>
            </w:r>
          </w:p>
          <w:p w:rsidR="00AA7DC3" w:rsidRPr="00CA5353" w:rsidRDefault="00AA7DC3" w:rsidP="0032596D">
            <w:pPr>
              <w:pStyle w:val="TableParagraph"/>
              <w:spacing w:line="360" w:lineRule="auto"/>
              <w:ind w:left="110"/>
              <w:rPr>
                <w:sz w:val="24"/>
                <w:szCs w:val="24"/>
              </w:rPr>
            </w:pPr>
            <w:r w:rsidRPr="00CA5353">
              <w:rPr>
                <w:sz w:val="24"/>
                <w:szCs w:val="24"/>
              </w:rPr>
              <w:t>«Луна-2»?</w:t>
            </w:r>
          </w:p>
        </w:tc>
        <w:tc>
          <w:tcPr>
            <w:tcW w:w="2200" w:type="dxa"/>
          </w:tcPr>
          <w:p w:rsidR="00AA7DC3" w:rsidRPr="00CA5353" w:rsidRDefault="00AA7DC3" w:rsidP="0032596D">
            <w:pPr>
              <w:pStyle w:val="TableParagraph"/>
              <w:spacing w:line="360" w:lineRule="auto"/>
              <w:rPr>
                <w:sz w:val="24"/>
                <w:szCs w:val="24"/>
              </w:rPr>
            </w:pPr>
          </w:p>
        </w:tc>
        <w:tc>
          <w:tcPr>
            <w:tcW w:w="1596" w:type="dxa"/>
          </w:tcPr>
          <w:p w:rsidR="00AA7DC3" w:rsidRPr="00CA5353" w:rsidRDefault="00AA7DC3" w:rsidP="0032596D">
            <w:pPr>
              <w:pStyle w:val="TableParagraph"/>
              <w:spacing w:line="360" w:lineRule="auto"/>
              <w:rPr>
                <w:sz w:val="24"/>
                <w:szCs w:val="24"/>
              </w:rPr>
            </w:pPr>
          </w:p>
        </w:tc>
        <w:tc>
          <w:tcPr>
            <w:tcW w:w="2916" w:type="dxa"/>
          </w:tcPr>
          <w:p w:rsidR="00AA7DC3" w:rsidRPr="00CA5353" w:rsidRDefault="00AA7DC3" w:rsidP="0032596D">
            <w:pPr>
              <w:pStyle w:val="TableParagraph"/>
              <w:spacing w:line="360" w:lineRule="auto"/>
              <w:rPr>
                <w:sz w:val="24"/>
                <w:szCs w:val="24"/>
              </w:rPr>
            </w:pPr>
          </w:p>
        </w:tc>
      </w:tr>
      <w:tr w:rsidR="00AA7DC3" w:rsidRPr="00CA5353" w:rsidTr="00A97C46">
        <w:trPr>
          <w:trHeight w:val="551"/>
        </w:trPr>
        <w:tc>
          <w:tcPr>
            <w:tcW w:w="2859" w:type="dxa"/>
          </w:tcPr>
          <w:p w:rsidR="00AA7DC3" w:rsidRPr="00CA5353" w:rsidRDefault="00AA7DC3" w:rsidP="0032596D">
            <w:pPr>
              <w:pStyle w:val="TableParagraph"/>
              <w:spacing w:line="360" w:lineRule="auto"/>
              <w:ind w:left="110"/>
              <w:rPr>
                <w:sz w:val="24"/>
                <w:szCs w:val="24"/>
              </w:rPr>
            </w:pPr>
            <w:r w:rsidRPr="00CA5353">
              <w:rPr>
                <w:sz w:val="24"/>
                <w:szCs w:val="24"/>
              </w:rPr>
              <w:t>Назовите дату продажи</w:t>
            </w:r>
          </w:p>
          <w:p w:rsidR="00AA7DC3" w:rsidRPr="00CA5353" w:rsidRDefault="00AA7DC3" w:rsidP="0032596D">
            <w:pPr>
              <w:pStyle w:val="TableParagraph"/>
              <w:spacing w:line="360" w:lineRule="auto"/>
              <w:ind w:left="110"/>
              <w:rPr>
                <w:sz w:val="24"/>
                <w:szCs w:val="24"/>
              </w:rPr>
            </w:pPr>
            <w:r w:rsidRPr="00CA5353">
              <w:rPr>
                <w:sz w:val="24"/>
                <w:szCs w:val="24"/>
              </w:rPr>
              <w:t>Аляски</w:t>
            </w:r>
          </w:p>
        </w:tc>
        <w:tc>
          <w:tcPr>
            <w:tcW w:w="2200" w:type="dxa"/>
          </w:tcPr>
          <w:p w:rsidR="00AA7DC3" w:rsidRPr="00CA5353" w:rsidRDefault="00AA7DC3" w:rsidP="0032596D">
            <w:pPr>
              <w:pStyle w:val="TableParagraph"/>
              <w:spacing w:line="360" w:lineRule="auto"/>
              <w:rPr>
                <w:sz w:val="24"/>
                <w:szCs w:val="24"/>
              </w:rPr>
            </w:pPr>
          </w:p>
        </w:tc>
        <w:tc>
          <w:tcPr>
            <w:tcW w:w="1596" w:type="dxa"/>
          </w:tcPr>
          <w:p w:rsidR="00AA7DC3" w:rsidRPr="00CA5353" w:rsidRDefault="00AA7DC3" w:rsidP="0032596D">
            <w:pPr>
              <w:pStyle w:val="TableParagraph"/>
              <w:spacing w:line="360" w:lineRule="auto"/>
              <w:rPr>
                <w:sz w:val="24"/>
                <w:szCs w:val="24"/>
              </w:rPr>
            </w:pPr>
          </w:p>
        </w:tc>
        <w:tc>
          <w:tcPr>
            <w:tcW w:w="2916" w:type="dxa"/>
          </w:tcPr>
          <w:p w:rsidR="00AA7DC3" w:rsidRPr="00CA5353" w:rsidRDefault="00AA7DC3" w:rsidP="0032596D">
            <w:pPr>
              <w:pStyle w:val="TableParagraph"/>
              <w:spacing w:line="360" w:lineRule="auto"/>
              <w:rPr>
                <w:sz w:val="24"/>
                <w:szCs w:val="24"/>
              </w:rPr>
            </w:pPr>
          </w:p>
        </w:tc>
      </w:tr>
      <w:tr w:rsidR="00AA7DC3" w:rsidRPr="00CA5353" w:rsidTr="00A97C46">
        <w:trPr>
          <w:trHeight w:val="553"/>
        </w:trPr>
        <w:tc>
          <w:tcPr>
            <w:tcW w:w="2859" w:type="dxa"/>
          </w:tcPr>
          <w:p w:rsidR="00AA7DC3" w:rsidRPr="002D457D" w:rsidRDefault="00AA7DC3" w:rsidP="0032596D">
            <w:pPr>
              <w:pStyle w:val="TableParagraph"/>
              <w:spacing w:line="360" w:lineRule="auto"/>
              <w:ind w:left="110"/>
              <w:rPr>
                <w:sz w:val="24"/>
                <w:szCs w:val="24"/>
                <w:lang w:val="ru-RU"/>
              </w:rPr>
            </w:pPr>
            <w:r w:rsidRPr="002D457D">
              <w:rPr>
                <w:sz w:val="24"/>
                <w:szCs w:val="24"/>
                <w:lang w:val="ru-RU"/>
              </w:rPr>
              <w:t>В каком году Россия</w:t>
            </w:r>
          </w:p>
          <w:p w:rsidR="00AA7DC3" w:rsidRPr="002D457D" w:rsidRDefault="00AA7DC3" w:rsidP="0032596D">
            <w:pPr>
              <w:pStyle w:val="TableParagraph"/>
              <w:spacing w:line="360" w:lineRule="auto"/>
              <w:ind w:left="110"/>
              <w:rPr>
                <w:sz w:val="24"/>
                <w:szCs w:val="24"/>
                <w:lang w:val="ru-RU"/>
              </w:rPr>
            </w:pPr>
            <w:r w:rsidRPr="002D457D">
              <w:rPr>
                <w:sz w:val="24"/>
                <w:szCs w:val="24"/>
                <w:lang w:val="ru-RU"/>
              </w:rPr>
              <w:t>стала империей?</w:t>
            </w:r>
          </w:p>
        </w:tc>
        <w:tc>
          <w:tcPr>
            <w:tcW w:w="2200" w:type="dxa"/>
          </w:tcPr>
          <w:p w:rsidR="00AA7DC3" w:rsidRPr="002D457D" w:rsidRDefault="00AA7DC3" w:rsidP="0032596D">
            <w:pPr>
              <w:pStyle w:val="TableParagraph"/>
              <w:spacing w:line="360" w:lineRule="auto"/>
              <w:rPr>
                <w:sz w:val="24"/>
                <w:szCs w:val="24"/>
                <w:lang w:val="ru-RU"/>
              </w:rPr>
            </w:pPr>
          </w:p>
        </w:tc>
        <w:tc>
          <w:tcPr>
            <w:tcW w:w="1596" w:type="dxa"/>
          </w:tcPr>
          <w:p w:rsidR="00AA7DC3" w:rsidRPr="002D457D" w:rsidRDefault="00AA7DC3" w:rsidP="0032596D">
            <w:pPr>
              <w:pStyle w:val="TableParagraph"/>
              <w:spacing w:line="360" w:lineRule="auto"/>
              <w:rPr>
                <w:sz w:val="24"/>
                <w:szCs w:val="24"/>
                <w:lang w:val="ru-RU"/>
              </w:rPr>
            </w:pPr>
          </w:p>
        </w:tc>
        <w:tc>
          <w:tcPr>
            <w:tcW w:w="2916" w:type="dxa"/>
          </w:tcPr>
          <w:p w:rsidR="00AA7DC3" w:rsidRPr="002D457D" w:rsidRDefault="00AA7DC3" w:rsidP="0032596D">
            <w:pPr>
              <w:pStyle w:val="TableParagraph"/>
              <w:spacing w:line="360" w:lineRule="auto"/>
              <w:rPr>
                <w:sz w:val="24"/>
                <w:szCs w:val="24"/>
                <w:lang w:val="ru-RU"/>
              </w:rPr>
            </w:pPr>
          </w:p>
        </w:tc>
      </w:tr>
      <w:tr w:rsidR="00AA7DC3" w:rsidRPr="00CA5353" w:rsidTr="00A97C46">
        <w:trPr>
          <w:trHeight w:val="1105"/>
        </w:trPr>
        <w:tc>
          <w:tcPr>
            <w:tcW w:w="2859" w:type="dxa"/>
          </w:tcPr>
          <w:p w:rsidR="00AA7DC3" w:rsidRPr="00A97C46" w:rsidRDefault="00AA7DC3" w:rsidP="0032596D">
            <w:pPr>
              <w:pStyle w:val="TableParagraph"/>
              <w:spacing w:line="360" w:lineRule="auto"/>
              <w:ind w:left="110" w:right="545"/>
              <w:jc w:val="both"/>
              <w:rPr>
                <w:sz w:val="24"/>
                <w:szCs w:val="24"/>
                <w:lang w:val="ru-RU"/>
              </w:rPr>
            </w:pPr>
            <w:r w:rsidRPr="00A97C46">
              <w:rPr>
                <w:sz w:val="24"/>
                <w:szCs w:val="24"/>
                <w:lang w:val="ru-RU"/>
              </w:rPr>
              <w:t>Каков максимальный размер видео ролика, который можно</w:t>
            </w:r>
          </w:p>
          <w:p w:rsidR="00AA7DC3" w:rsidRPr="00CA5353" w:rsidRDefault="00AA7DC3" w:rsidP="0032596D">
            <w:pPr>
              <w:pStyle w:val="TableParagraph"/>
              <w:spacing w:line="360" w:lineRule="auto"/>
              <w:ind w:left="110"/>
              <w:jc w:val="both"/>
              <w:rPr>
                <w:sz w:val="24"/>
                <w:szCs w:val="24"/>
              </w:rPr>
            </w:pPr>
            <w:r w:rsidRPr="00CA5353">
              <w:rPr>
                <w:sz w:val="24"/>
                <w:szCs w:val="24"/>
              </w:rPr>
              <w:t>загрузить на YouTube?</w:t>
            </w:r>
          </w:p>
        </w:tc>
        <w:tc>
          <w:tcPr>
            <w:tcW w:w="2200" w:type="dxa"/>
          </w:tcPr>
          <w:p w:rsidR="00AA7DC3" w:rsidRPr="00CA5353" w:rsidRDefault="00AA7DC3" w:rsidP="0032596D">
            <w:pPr>
              <w:pStyle w:val="TableParagraph"/>
              <w:spacing w:line="360" w:lineRule="auto"/>
              <w:rPr>
                <w:sz w:val="24"/>
                <w:szCs w:val="24"/>
              </w:rPr>
            </w:pPr>
          </w:p>
        </w:tc>
        <w:tc>
          <w:tcPr>
            <w:tcW w:w="1596" w:type="dxa"/>
          </w:tcPr>
          <w:p w:rsidR="00AA7DC3" w:rsidRPr="00CA5353" w:rsidRDefault="00AA7DC3" w:rsidP="0032596D">
            <w:pPr>
              <w:pStyle w:val="TableParagraph"/>
              <w:spacing w:line="360" w:lineRule="auto"/>
              <w:rPr>
                <w:sz w:val="24"/>
                <w:szCs w:val="24"/>
              </w:rPr>
            </w:pPr>
          </w:p>
        </w:tc>
        <w:tc>
          <w:tcPr>
            <w:tcW w:w="2916" w:type="dxa"/>
          </w:tcPr>
          <w:p w:rsidR="00AA7DC3" w:rsidRPr="00CA5353" w:rsidRDefault="00AA7DC3" w:rsidP="0032596D">
            <w:pPr>
              <w:pStyle w:val="TableParagraph"/>
              <w:spacing w:line="360" w:lineRule="auto"/>
              <w:rPr>
                <w:sz w:val="24"/>
                <w:szCs w:val="24"/>
              </w:rPr>
            </w:pPr>
          </w:p>
        </w:tc>
      </w:tr>
    </w:tbl>
    <w:p w:rsidR="00AA7DC3" w:rsidRPr="00CA5353" w:rsidRDefault="00AA7DC3" w:rsidP="0032596D">
      <w:pPr>
        <w:spacing w:line="360" w:lineRule="auto"/>
        <w:rPr>
          <w:b/>
        </w:rPr>
      </w:pPr>
      <w:r w:rsidRPr="00CA5353">
        <w:rPr>
          <w:b/>
        </w:rPr>
        <w:t>Задание 5.</w:t>
      </w:r>
    </w:p>
    <w:p w:rsidR="00AA7DC3" w:rsidRPr="00CA5353" w:rsidRDefault="00960AA6" w:rsidP="0032596D">
      <w:pPr>
        <w:spacing w:line="360" w:lineRule="auto"/>
        <w:ind w:left="873"/>
      </w:pPr>
      <w:r>
        <w:pict>
          <v:group id="_x0000_s1322" style="position:absolute;left:0;text-align:left;margin-left:155.2pt;margin-top:19.4pt;width:128.3pt;height:68pt;z-index:-251480064;mso-position-horizontal-relative:page" coordorigin="3104,388" coordsize="2566,1360">
            <v:line id="_x0000_s1323" style="position:absolute" from="3109,1231" to="3144,1212" strokeweight=".20494mm"/>
            <v:line id="_x0000_s1324" style="position:absolute" from="3170,1206" to="3170,1738" strokeweight="1.3064mm"/>
            <v:shape id="_x0000_s1325" style="position:absolute;left:550;top:7280;width:2164;height:1179" coordorigin="550,7281" coordsize="2164,1179" o:spt="100" adj="0,,0" path="m3202,1727l3269,394t,l5669,394e" filled="f" strokeweight=".20539mm">
              <v:stroke joinstyle="round"/>
              <v:formulas/>
              <v:path arrowok="t" o:connecttype="segments"/>
            </v:shape>
            <v:shape id="_x0000_s1326" type="#_x0000_t202" style="position:absolute;left:3290;top:727;width:1566;height:197" filled="f" stroked="f">
              <v:textbox style="mso-next-textbox:#_x0000_s1326" inset="0,0,0,0">
                <w:txbxContent>
                  <w:p w:rsidR="003A7700" w:rsidRDefault="003A7700" w:rsidP="00AA7DC3">
                    <w:pPr>
                      <w:tabs>
                        <w:tab w:val="left" w:pos="1545"/>
                      </w:tabs>
                      <w:rPr>
                        <w:sz w:val="16"/>
                      </w:rPr>
                    </w:pPr>
                    <w:r>
                      <w:rPr>
                        <w:i/>
                        <w:spacing w:val="1"/>
                        <w:w w:val="101"/>
                        <w:sz w:val="16"/>
                        <w:u w:val="single"/>
                      </w:rPr>
                      <w:t xml:space="preserve"> </w:t>
                    </w:r>
                    <w:r>
                      <w:rPr>
                        <w:i/>
                        <w:spacing w:val="3"/>
                        <w:sz w:val="16"/>
                        <w:u w:val="single"/>
                      </w:rPr>
                      <w:t>x</w:t>
                    </w:r>
                    <w:r>
                      <w:rPr>
                        <w:rFonts w:ascii="Symbol" w:hAnsi="Symbol"/>
                        <w:spacing w:val="3"/>
                        <w:sz w:val="16"/>
                        <w:u w:val="single"/>
                      </w:rPr>
                      <w:t></w:t>
                    </w:r>
                    <w:r>
                      <w:rPr>
                        <w:spacing w:val="3"/>
                        <w:sz w:val="16"/>
                        <w:u w:val="single"/>
                      </w:rPr>
                      <w:t>0</w:t>
                    </w:r>
                    <w:r>
                      <w:rPr>
                        <w:spacing w:val="3"/>
                        <w:sz w:val="16"/>
                        <w:u w:val="single"/>
                      </w:rPr>
                      <w:tab/>
                    </w:r>
                  </w:p>
                </w:txbxContent>
              </v:textbox>
            </v:shape>
            <v:shape id="_x0000_s1327" type="#_x0000_t202" style="position:absolute;left:3305;top:430;width:2008;height:359" filled="f" stroked="f">
              <v:textbox style="mso-next-textbox:#_x0000_s1327" inset="0,0,0,0">
                <w:txbxContent>
                  <w:p w:rsidR="003A7700" w:rsidRDefault="003A7700" w:rsidP="00AA7DC3">
                    <w:pPr>
                      <w:spacing w:line="71" w:lineRule="exact"/>
                      <w:ind w:right="542"/>
                      <w:jc w:val="right"/>
                      <w:rPr>
                        <w:sz w:val="11"/>
                      </w:rPr>
                    </w:pPr>
                    <w:r>
                      <w:rPr>
                        <w:w w:val="105"/>
                        <w:sz w:val="11"/>
                      </w:rPr>
                      <w:t>2</w:t>
                    </w:r>
                  </w:p>
                  <w:p w:rsidR="003A7700" w:rsidRDefault="003A7700" w:rsidP="00AA7DC3">
                    <w:pPr>
                      <w:tabs>
                        <w:tab w:val="left" w:pos="1711"/>
                      </w:tabs>
                      <w:spacing w:line="285" w:lineRule="exact"/>
                      <w:rPr>
                        <w:sz w:val="16"/>
                      </w:rPr>
                    </w:pPr>
                    <w:r>
                      <w:rPr>
                        <w:spacing w:val="-6"/>
                        <w:sz w:val="27"/>
                      </w:rPr>
                      <w:t>lim(1</w:t>
                    </w:r>
                    <w:r>
                      <w:rPr>
                        <w:spacing w:val="-37"/>
                        <w:sz w:val="27"/>
                      </w:rPr>
                      <w:t xml:space="preserve"> </w:t>
                    </w:r>
                    <w:r>
                      <w:rPr>
                        <w:rFonts w:ascii="Symbol" w:hAnsi="Symbol"/>
                        <w:sz w:val="27"/>
                      </w:rPr>
                      <w:t></w:t>
                    </w:r>
                    <w:r>
                      <w:rPr>
                        <w:spacing w:val="12"/>
                        <w:sz w:val="27"/>
                      </w:rPr>
                      <w:t xml:space="preserve"> </w:t>
                    </w:r>
                    <w:r>
                      <w:rPr>
                        <w:i/>
                        <w:sz w:val="27"/>
                      </w:rPr>
                      <w:t>x</w:t>
                    </w:r>
                    <w:r>
                      <w:rPr>
                        <w:i/>
                        <w:spacing w:val="-41"/>
                        <w:sz w:val="27"/>
                      </w:rPr>
                      <w:t xml:space="preserve"> </w:t>
                    </w:r>
                    <w:r>
                      <w:rPr>
                        <w:rFonts w:ascii="Symbol" w:hAnsi="Symbol"/>
                        <w:spacing w:val="4"/>
                        <w:position w:val="12"/>
                        <w:sz w:val="16"/>
                      </w:rPr>
                      <w:t></w:t>
                    </w:r>
                    <w:r>
                      <w:rPr>
                        <w:spacing w:val="4"/>
                        <w:position w:val="12"/>
                        <w:sz w:val="16"/>
                      </w:rPr>
                      <w:t>2</w:t>
                    </w:r>
                    <w:r>
                      <w:rPr>
                        <w:spacing w:val="2"/>
                        <w:position w:val="12"/>
                        <w:sz w:val="16"/>
                      </w:rPr>
                      <w:t xml:space="preserve"> </w:t>
                    </w:r>
                    <w:r>
                      <w:rPr>
                        <w:sz w:val="27"/>
                      </w:rPr>
                      <w:t>)</w:t>
                    </w:r>
                    <w:r>
                      <w:rPr>
                        <w:spacing w:val="-36"/>
                        <w:sz w:val="27"/>
                      </w:rPr>
                      <w:t xml:space="preserve"> </w:t>
                    </w:r>
                    <w:r>
                      <w:rPr>
                        <w:i/>
                        <w:position w:val="12"/>
                        <w:sz w:val="16"/>
                      </w:rPr>
                      <w:t>x</w:t>
                    </w:r>
                    <w:r>
                      <w:rPr>
                        <w:i/>
                        <w:position w:val="12"/>
                        <w:sz w:val="16"/>
                      </w:rPr>
                      <w:tab/>
                    </w:r>
                    <w:r>
                      <w:rPr>
                        <w:spacing w:val="10"/>
                        <w:sz w:val="16"/>
                      </w:rPr>
                      <w:t>100</w:t>
                    </w:r>
                  </w:p>
                </w:txbxContent>
              </v:textbox>
            </v:shape>
            <v:shape id="_x0000_s1328" type="#_x0000_t202" style="position:absolute;left:3370;top:956;width:92;height:178" filled="f" stroked="f">
              <v:textbox style="mso-next-textbox:#_x0000_s1328" inset="0,0,0,0">
                <w:txbxContent>
                  <w:p w:rsidR="003A7700" w:rsidRDefault="003A7700" w:rsidP="00AA7DC3">
                    <w:pPr>
                      <w:spacing w:line="178" w:lineRule="exact"/>
                      <w:rPr>
                        <w:i/>
                        <w:sz w:val="16"/>
                      </w:rPr>
                    </w:pPr>
                    <w:r>
                      <w:rPr>
                        <w:i/>
                        <w:w w:val="101"/>
                        <w:sz w:val="16"/>
                      </w:rPr>
                      <w:t>x</w:t>
                    </w:r>
                  </w:p>
                </w:txbxContent>
              </v:textbox>
            </v:shape>
            <v:shape id="_x0000_s1329" type="#_x0000_t202" style="position:absolute;left:3346;top:1098;width:1450;height:598" filled="f" stroked="f">
              <v:textbox style="mso-next-textbox:#_x0000_s1329" inset="0,0,0,0">
                <w:txbxContent>
                  <w:p w:rsidR="003A7700" w:rsidRDefault="003A7700" w:rsidP="00AA7DC3">
                    <w:pPr>
                      <w:spacing w:before="4"/>
                      <w:rPr>
                        <w:i/>
                        <w:sz w:val="27"/>
                      </w:rPr>
                    </w:pPr>
                    <w:r>
                      <w:rPr>
                        <w:rFonts w:ascii="Symbol" w:hAnsi="Symbol"/>
                        <w:spacing w:val="18"/>
                        <w:w w:val="105"/>
                        <w:position w:val="12"/>
                        <w:sz w:val="41"/>
                      </w:rPr>
                      <w:t></w:t>
                    </w:r>
                    <w:r>
                      <w:rPr>
                        <w:spacing w:val="18"/>
                        <w:w w:val="105"/>
                        <w:sz w:val="27"/>
                      </w:rPr>
                      <w:t>1</w:t>
                    </w:r>
                    <w:r>
                      <w:rPr>
                        <w:spacing w:val="-45"/>
                        <w:w w:val="105"/>
                        <w:sz w:val="27"/>
                      </w:rPr>
                      <w:t xml:space="preserve"> </w:t>
                    </w:r>
                    <w:r>
                      <w:rPr>
                        <w:rFonts w:ascii="Symbol" w:hAnsi="Symbol"/>
                        <w:w w:val="105"/>
                        <w:sz w:val="27"/>
                      </w:rPr>
                      <w:t></w:t>
                    </w:r>
                    <w:r>
                      <w:rPr>
                        <w:spacing w:val="-22"/>
                        <w:w w:val="105"/>
                        <w:sz w:val="27"/>
                      </w:rPr>
                      <w:t xml:space="preserve"> </w:t>
                    </w:r>
                    <w:r>
                      <w:rPr>
                        <w:spacing w:val="-4"/>
                        <w:w w:val="105"/>
                        <w:sz w:val="27"/>
                      </w:rPr>
                      <w:t>cos</w:t>
                    </w:r>
                    <w:r>
                      <w:rPr>
                        <w:spacing w:val="-46"/>
                        <w:w w:val="105"/>
                        <w:sz w:val="27"/>
                      </w:rPr>
                      <w:t xml:space="preserve"> </w:t>
                    </w:r>
                    <w:r>
                      <w:rPr>
                        <w:w w:val="105"/>
                        <w:position w:val="12"/>
                        <w:sz w:val="16"/>
                      </w:rPr>
                      <w:t>2</w:t>
                    </w:r>
                    <w:r>
                      <w:rPr>
                        <w:spacing w:val="16"/>
                        <w:w w:val="105"/>
                        <w:position w:val="12"/>
                        <w:sz w:val="16"/>
                      </w:rPr>
                      <w:t xml:space="preserve"> </w:t>
                    </w:r>
                    <w:r>
                      <w:rPr>
                        <w:i/>
                        <w:w w:val="105"/>
                        <w:sz w:val="27"/>
                      </w:rPr>
                      <w:t>t</w:t>
                    </w:r>
                    <w:r>
                      <w:rPr>
                        <w:i/>
                        <w:spacing w:val="-3"/>
                        <w:w w:val="105"/>
                        <w:sz w:val="27"/>
                      </w:rPr>
                      <w:t xml:space="preserve"> </w:t>
                    </w:r>
                    <w:r>
                      <w:rPr>
                        <w:i/>
                        <w:w w:val="105"/>
                        <w:position w:val="22"/>
                        <w:sz w:val="27"/>
                      </w:rPr>
                      <w:t>dt</w:t>
                    </w:r>
                  </w:p>
                </w:txbxContent>
              </v:textbox>
            </v:shape>
            <v:shape id="_x0000_s1330" type="#_x0000_t202" style="position:absolute;left:3764;top:992;width:495;height:306" filled="f" stroked="f">
              <v:textbox style="mso-next-textbox:#_x0000_s1330" inset="0,0,0,0">
                <w:txbxContent>
                  <w:p w:rsidR="003A7700" w:rsidRDefault="003A7700" w:rsidP="00AA7DC3">
                    <w:pPr>
                      <w:spacing w:line="304" w:lineRule="exact"/>
                      <w:rPr>
                        <w:i/>
                        <w:sz w:val="27"/>
                      </w:rPr>
                    </w:pPr>
                    <w:r>
                      <w:rPr>
                        <w:w w:val="105"/>
                        <w:sz w:val="27"/>
                      </w:rPr>
                      <w:t xml:space="preserve">sin </w:t>
                    </w:r>
                    <w:r>
                      <w:rPr>
                        <w:i/>
                        <w:w w:val="105"/>
                        <w:sz w:val="27"/>
                      </w:rPr>
                      <w:t>t</w:t>
                    </w:r>
                  </w:p>
                </w:txbxContent>
              </v:textbox>
            </v:shape>
            <v:shape id="_x0000_s1331" type="#_x0000_t202" style="position:absolute;left:4888;top:725;width:90;height:339" filled="f" stroked="f">
              <v:textbox style="mso-next-textbox:#_x0000_s1331" inset="0,0,0,0">
                <w:txbxContent>
                  <w:p w:rsidR="003A7700" w:rsidRDefault="003A7700" w:rsidP="00AA7DC3">
                    <w:pPr>
                      <w:spacing w:before="6"/>
                      <w:rPr>
                        <w:rFonts w:ascii="Symbol" w:hAnsi="Symbol"/>
                        <w:sz w:val="27"/>
                      </w:rPr>
                    </w:pPr>
                    <w:r>
                      <w:rPr>
                        <w:rFonts w:ascii="Symbol" w:hAnsi="Symbol"/>
                        <w:w w:val="103"/>
                        <w:sz w:val="27"/>
                      </w:rPr>
                      <w:t></w:t>
                    </w:r>
                  </w:p>
                </w:txbxContent>
              </v:textbox>
            </v:shape>
            <v:shape id="_x0000_s1332" type="#_x0000_t202" style="position:absolute;left:4999;top:650;width:39;height:507" filled="f" stroked="f">
              <v:textbox style="mso-next-textbox:#_x0000_s1332" inset="0,0,0,0">
                <w:txbxContent>
                  <w:p w:rsidR="003A7700" w:rsidRDefault="003A7700" w:rsidP="00AA7DC3">
                    <w:pPr>
                      <w:spacing w:before="3"/>
                      <w:rPr>
                        <w:rFonts w:ascii="Symbol" w:hAnsi="Symbol"/>
                        <w:sz w:val="41"/>
                      </w:rPr>
                    </w:pPr>
                    <w:r>
                      <w:rPr>
                        <w:rFonts w:ascii="Symbol" w:hAnsi="Symbol"/>
                        <w:spacing w:val="-279"/>
                        <w:w w:val="101"/>
                        <w:sz w:val="41"/>
                      </w:rPr>
                      <w:t></w:t>
                    </w:r>
                  </w:p>
                </w:txbxContent>
              </v:textbox>
            </v:shape>
            <v:shape id="_x0000_s1333" type="#_x0000_t202" style="position:absolute;left:5027;top:583;width:591;height:719" filled="f" stroked="f">
              <v:textbox style="mso-next-textbox:#_x0000_s1333" inset="0,0,0,0">
                <w:txbxContent>
                  <w:p w:rsidR="003A7700" w:rsidRDefault="003A7700" w:rsidP="00AA7DC3">
                    <w:pPr>
                      <w:spacing w:line="304" w:lineRule="exact"/>
                      <w:ind w:right="54"/>
                      <w:jc w:val="right"/>
                      <w:rPr>
                        <w:sz w:val="27"/>
                      </w:rPr>
                    </w:pPr>
                    <w:r>
                      <w:rPr>
                        <w:w w:val="103"/>
                        <w:sz w:val="27"/>
                      </w:rPr>
                      <w:t>1</w:t>
                    </w:r>
                  </w:p>
                  <w:p w:rsidR="003A7700" w:rsidRDefault="003A7700" w:rsidP="00AA7DC3">
                    <w:pPr>
                      <w:spacing w:before="59"/>
                      <w:ind w:right="18"/>
                      <w:jc w:val="right"/>
                      <w:rPr>
                        <w:sz w:val="16"/>
                      </w:rPr>
                    </w:pPr>
                    <w:r>
                      <w:rPr>
                        <w:i/>
                        <w:sz w:val="16"/>
                      </w:rPr>
                      <w:t>n</w:t>
                    </w:r>
                    <w:r>
                      <w:rPr>
                        <w:rFonts w:ascii="Symbol" w:hAnsi="Symbol"/>
                        <w:sz w:val="16"/>
                      </w:rPr>
                      <w:t></w:t>
                    </w:r>
                    <w:r>
                      <w:rPr>
                        <w:sz w:val="16"/>
                      </w:rPr>
                      <w:t xml:space="preserve">1 </w:t>
                    </w:r>
                    <w:r>
                      <w:rPr>
                        <w:i/>
                        <w:position w:val="4"/>
                        <w:sz w:val="27"/>
                      </w:rPr>
                      <w:t>n</w:t>
                    </w:r>
                    <w:r>
                      <w:rPr>
                        <w:position w:val="17"/>
                        <w:sz w:val="16"/>
                      </w:rPr>
                      <w:t>2</w:t>
                    </w:r>
                  </w:p>
                </w:txbxContent>
              </v:textbox>
            </v:shape>
            <v:shape id="_x0000_s1334" type="#_x0000_t202" style="position:absolute;left:3362;top:1569;width:102;height:178" filled="f" stroked="f">
              <v:textbox style="mso-next-textbox:#_x0000_s1334" inset="0,0,0,0">
                <w:txbxContent>
                  <w:p w:rsidR="003A7700" w:rsidRDefault="003A7700" w:rsidP="00AA7DC3">
                    <w:pPr>
                      <w:spacing w:line="178" w:lineRule="exact"/>
                      <w:rPr>
                        <w:sz w:val="16"/>
                      </w:rPr>
                    </w:pPr>
                    <w:r>
                      <w:rPr>
                        <w:w w:val="101"/>
                        <w:sz w:val="16"/>
                      </w:rPr>
                      <w:t>0</w:t>
                    </w:r>
                  </w:p>
                </w:txbxContent>
              </v:textbox>
            </v:shape>
            <w10:wrap anchorx="page"/>
          </v:group>
        </w:pict>
      </w:r>
      <w:r w:rsidR="00AA7DC3" w:rsidRPr="00CA5353">
        <w:t xml:space="preserve">Используя редактор формул </w:t>
      </w:r>
      <w:r w:rsidR="00AA7DC3" w:rsidRPr="00CA5353">
        <w:rPr>
          <w:b/>
          <w:i/>
        </w:rPr>
        <w:t>MicrosoftEquation</w:t>
      </w:r>
      <w:r w:rsidR="00AA7DC3" w:rsidRPr="00CA5353">
        <w:t>, создать следующую формулу:</w:t>
      </w:r>
    </w:p>
    <w:p w:rsidR="00AA7DC3" w:rsidRPr="00CA5353" w:rsidRDefault="00AA7DC3" w:rsidP="0032596D">
      <w:pPr>
        <w:pStyle w:val="a5"/>
        <w:spacing w:before="0" w:beforeAutospacing="0" w:after="0" w:afterAutospacing="0" w:line="360" w:lineRule="auto"/>
      </w:pPr>
    </w:p>
    <w:p w:rsidR="00AA7DC3" w:rsidRPr="00CA5353" w:rsidRDefault="00960AA6" w:rsidP="0032596D">
      <w:pPr>
        <w:spacing w:line="360" w:lineRule="auto"/>
        <w:ind w:left="1978"/>
        <w:rPr>
          <w:rFonts w:ascii="Symbol" w:hAnsi="Symbol"/>
        </w:rPr>
      </w:pPr>
      <w:r>
        <w:pict>
          <v:line id="_x0000_s1321" style="position:absolute;left:0;text-align:left;z-index:-251481088;mso-position-horizontal-relative:page" from="266.75pt,11.15pt" to="282.3pt,11.15pt" strokeweight=".2045mm">
            <w10:wrap anchorx="page"/>
          </v:line>
        </w:pict>
      </w:r>
      <w:r w:rsidR="00AA7DC3" w:rsidRPr="00CA5353">
        <w:rPr>
          <w:rFonts w:ascii="Symbol" w:hAnsi="Symbol"/>
          <w:i/>
        </w:rPr>
        <w:t></w:t>
      </w:r>
      <w:r w:rsidR="00AA7DC3" w:rsidRPr="00CA5353">
        <w:rPr>
          <w:i/>
        </w:rPr>
        <w:t xml:space="preserve"> </w:t>
      </w:r>
      <w:r w:rsidR="00AA7DC3" w:rsidRPr="00CA5353">
        <w:rPr>
          <w:rFonts w:ascii="Symbol" w:hAnsi="Symbol"/>
        </w:rPr>
        <w:t></w:t>
      </w:r>
    </w:p>
    <w:p w:rsidR="00AA7DC3" w:rsidRPr="00CA5353" w:rsidRDefault="00960AA6" w:rsidP="0032596D">
      <w:pPr>
        <w:pStyle w:val="a5"/>
        <w:spacing w:before="0" w:beforeAutospacing="0" w:after="0" w:afterAutospacing="0" w:line="360" w:lineRule="auto"/>
        <w:rPr>
          <w:rFonts w:ascii="Symbol" w:hAnsi="Symbol"/>
        </w:rPr>
      </w:pPr>
      <w:r>
        <w:pict>
          <v:line id="_x0000_s1449" style="position:absolute;z-index:-251407360;mso-wrap-distance-left:0;mso-wrap-distance-right:0;mso-position-horizontal-relative:page" from="175.4pt,14pt" to="225.7pt,14pt" strokeweight=".09739mm">
            <w10:wrap type="topAndBottom" anchorx="page"/>
          </v:line>
        </w:pict>
      </w:r>
    </w:p>
    <w:p w:rsidR="00AA7DC3" w:rsidRPr="00CA5353" w:rsidRDefault="00AA7DC3" w:rsidP="0032596D">
      <w:pPr>
        <w:pStyle w:val="a5"/>
        <w:spacing w:before="0" w:beforeAutospacing="0" w:after="0" w:afterAutospacing="0" w:line="360" w:lineRule="auto"/>
        <w:rPr>
          <w:rFonts w:ascii="Symbol" w:hAnsi="Symbol"/>
        </w:rPr>
      </w:pPr>
    </w:p>
    <w:p w:rsidR="00AA7DC3" w:rsidRPr="00CA5353" w:rsidRDefault="00AA7DC3" w:rsidP="0032596D">
      <w:pPr>
        <w:pStyle w:val="a5"/>
        <w:spacing w:before="0" w:beforeAutospacing="0" w:after="0" w:afterAutospacing="0" w:line="360" w:lineRule="auto"/>
        <w:rPr>
          <w:rFonts w:ascii="Symbol" w:hAnsi="Symbol"/>
        </w:rPr>
      </w:pPr>
    </w:p>
    <w:p w:rsidR="00AA7DC3" w:rsidRPr="00CA5353" w:rsidRDefault="00AA7DC3" w:rsidP="0032596D">
      <w:pPr>
        <w:pStyle w:val="51"/>
        <w:spacing w:line="360" w:lineRule="auto"/>
        <w:ind w:left="512"/>
      </w:pPr>
      <w:r w:rsidRPr="00CA5353">
        <w:t>Задание 6. Используя текстовый процессор MicrosoftWord создать документ по образцу:</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pStyle w:val="a5"/>
        <w:spacing w:before="0" w:beforeAutospacing="0" w:after="0" w:afterAutospacing="0" w:line="360" w:lineRule="auto"/>
        <w:rPr>
          <w:b/>
        </w:rPr>
      </w:pPr>
    </w:p>
    <w:p w:rsidR="00AA7DC3" w:rsidRPr="00CA5353" w:rsidRDefault="00960AA6" w:rsidP="0032596D">
      <w:pPr>
        <w:pStyle w:val="a5"/>
        <w:spacing w:before="0" w:beforeAutospacing="0" w:after="0" w:afterAutospacing="0" w:line="360" w:lineRule="auto"/>
        <w:rPr>
          <w:b/>
        </w:rPr>
      </w:pPr>
      <w:r>
        <w:pict>
          <v:group id="_x0000_s1450" style="position:absolute;margin-left:132.4pt;margin-top:12.9pt;width:357.35pt;height:205.7pt;z-index:-251406336;mso-wrap-distance-left:0;mso-wrap-distance-right:0;mso-position-horizontal-relative:page" coordorigin="2648,258" coordsize="7147,4114">
            <v:shape id="_x0000_s1451" type="#_x0000_t75" style="position:absolute;left:2803;top:303;width:6946;height:4023">
              <v:imagedata r:id="rId25" o:title=""/>
            </v:shape>
            <v:line id="_x0000_s1452" style="position:absolute" from="2758,4344" to="9794,4344" strokeweight="2.8pt"/>
            <v:line id="_x0000_s1453" style="position:absolute" from="2785,312" to="2785,4316" strokeweight="2.74pt"/>
            <v:line id="_x0000_s1454" style="position:absolute" from="2758,285" to="9794,285" strokeweight="2.7pt"/>
            <v:line id="_x0000_s1455" style="position:absolute" from="9767,313" to="9767,4317" strokeweight="2.74pt"/>
            <v:line id="_x0000_s1456" style="position:absolute" from="2831,4289" to="9721,4289" strokeweight=".9pt"/>
            <v:line id="_x0000_s1457" style="position:absolute" from="2840,350" to="2840,2362" strokeweight=".91pt"/>
            <v:line id="_x0000_s1458" style="position:absolute" from="2840,2705" to="2840,4280" strokeweight=".91pt"/>
            <v:line id="_x0000_s1459" style="position:absolute" from="2831,341" to="9721,341" strokeweight=".9pt"/>
            <v:line id="_x0000_s1460" style="position:absolute" from="9712,349" to="9712,4280" strokeweight=".91pt"/>
            <v:shape id="_x0000_s1461" type="#_x0000_t75" style="position:absolute;left:2846;top:420;width:6860;height:3788">
              <v:imagedata r:id="rId26" o:title=""/>
            </v:shape>
            <v:shape id="_x0000_s1462" type="#_x0000_t75" style="position:absolute;left:2647;top:1916;width:1653;height:965">
              <v:imagedata r:id="rId27" o:title=""/>
            </v:shape>
            <v:shape id="_x0000_s1463" type="#_x0000_t202" style="position:absolute;left:2647;top:257;width:7147;height:4114" filled="f" stroked="f">
              <v:textbox style="mso-next-textbox:#_x0000_s1463" inset="0,0,0,0">
                <w:txbxContent>
                  <w:p w:rsidR="003A7700" w:rsidRDefault="003A7700" w:rsidP="00AA7DC3">
                    <w:pPr>
                      <w:rPr>
                        <w:b/>
                        <w:sz w:val="32"/>
                      </w:rPr>
                    </w:pPr>
                  </w:p>
                  <w:p w:rsidR="003A7700" w:rsidRDefault="003A7700" w:rsidP="00AA7DC3">
                    <w:pPr>
                      <w:spacing w:before="10"/>
                      <w:rPr>
                        <w:b/>
                        <w:sz w:val="33"/>
                      </w:rPr>
                    </w:pPr>
                  </w:p>
                  <w:p w:rsidR="003A7700" w:rsidRDefault="003A7700" w:rsidP="00AA7DC3">
                    <w:pPr>
                      <w:ind w:left="1998" w:right="1889"/>
                      <w:jc w:val="center"/>
                      <w:rPr>
                        <w:rFonts w:ascii="Calibri" w:hAnsi="Calibri"/>
                        <w:b/>
                        <w:sz w:val="32"/>
                      </w:rPr>
                    </w:pPr>
                    <w:r>
                      <w:rPr>
                        <w:rFonts w:ascii="Calibri" w:hAnsi="Calibri"/>
                        <w:b/>
                        <w:sz w:val="32"/>
                      </w:rPr>
                      <w:t>КОМПЬЮТЕРЫ</w:t>
                    </w:r>
                  </w:p>
                  <w:p w:rsidR="003A7700" w:rsidRDefault="003A7700" w:rsidP="00AA7DC3">
                    <w:pPr>
                      <w:spacing w:before="257"/>
                      <w:ind w:left="1996" w:right="1891"/>
                      <w:jc w:val="center"/>
                      <w:rPr>
                        <w:rFonts w:ascii="Calibri" w:hAnsi="Calibri"/>
                        <w:b/>
                        <w:sz w:val="32"/>
                      </w:rPr>
                    </w:pPr>
                    <w:r>
                      <w:rPr>
                        <w:rFonts w:ascii="Calibri" w:hAnsi="Calibri"/>
                        <w:b/>
                        <w:sz w:val="32"/>
                      </w:rPr>
                      <w:t>Pentium – III,</w:t>
                    </w:r>
                    <w:r>
                      <w:rPr>
                        <w:rFonts w:ascii="Calibri" w:hAnsi="Calibri"/>
                        <w:b/>
                        <w:spacing w:val="-11"/>
                        <w:sz w:val="32"/>
                      </w:rPr>
                      <w:t xml:space="preserve"> </w:t>
                    </w:r>
                    <w:r>
                      <w:rPr>
                        <w:rFonts w:ascii="Calibri" w:hAnsi="Calibri"/>
                        <w:b/>
                        <w:sz w:val="32"/>
                      </w:rPr>
                      <w:t>IV</w:t>
                    </w:r>
                  </w:p>
                  <w:p w:rsidR="003A7700" w:rsidRDefault="003A7700" w:rsidP="00AA7DC3">
                    <w:pPr>
                      <w:spacing w:before="261"/>
                      <w:ind w:left="1998" w:right="1891"/>
                      <w:jc w:val="center"/>
                      <w:rPr>
                        <w:rFonts w:ascii="Calibri"/>
                        <w:b/>
                        <w:sz w:val="32"/>
                      </w:rPr>
                    </w:pPr>
                    <w:r>
                      <w:rPr>
                        <w:rFonts w:ascii="Calibri"/>
                        <w:b/>
                        <w:sz w:val="32"/>
                      </w:rPr>
                      <w:t>AMDAtlonXP 3600-4000</w:t>
                    </w:r>
                  </w:p>
                  <w:p w:rsidR="003A7700" w:rsidRDefault="003A7700" w:rsidP="00AA7DC3">
                    <w:pPr>
                      <w:spacing w:before="257"/>
                      <w:ind w:left="703"/>
                      <w:rPr>
                        <w:rFonts w:ascii="Calibri" w:hAnsi="Calibri"/>
                        <w:b/>
                        <w:i/>
                        <w:sz w:val="28"/>
                      </w:rPr>
                    </w:pPr>
                    <w:r>
                      <w:rPr>
                        <w:rFonts w:ascii="Wingdings" w:hAnsi="Wingdings"/>
                        <w:b/>
                        <w:sz w:val="28"/>
                      </w:rPr>
                      <w:t></w:t>
                    </w:r>
                    <w:r>
                      <w:rPr>
                        <w:b/>
                        <w:sz w:val="28"/>
                      </w:rPr>
                      <w:t xml:space="preserve"> </w:t>
                    </w:r>
                    <w:r>
                      <w:rPr>
                        <w:rFonts w:ascii="Calibri" w:hAnsi="Calibri"/>
                        <w:b/>
                        <w:i/>
                        <w:sz w:val="28"/>
                      </w:rPr>
                      <w:t>самые дешевые комплектующие;</w:t>
                    </w:r>
                  </w:p>
                  <w:p w:rsidR="003A7700" w:rsidRDefault="003A7700" w:rsidP="00AA7DC3">
                    <w:pPr>
                      <w:spacing w:before="1" w:line="341" w:lineRule="exact"/>
                      <w:ind w:left="703"/>
                      <w:rPr>
                        <w:rFonts w:ascii="Calibri" w:hAnsi="Calibri"/>
                        <w:b/>
                        <w:i/>
                        <w:sz w:val="28"/>
                      </w:rPr>
                    </w:pPr>
                    <w:r>
                      <w:rPr>
                        <w:rFonts w:ascii="Wingdings" w:hAnsi="Wingdings"/>
                        <w:b/>
                        <w:sz w:val="28"/>
                      </w:rPr>
                      <w:t></w:t>
                    </w:r>
                    <w:r>
                      <w:rPr>
                        <w:b/>
                        <w:sz w:val="28"/>
                      </w:rPr>
                      <w:t xml:space="preserve"> </w:t>
                    </w:r>
                    <w:r>
                      <w:rPr>
                        <w:rFonts w:ascii="Calibri" w:hAnsi="Calibri"/>
                        <w:b/>
                        <w:i/>
                        <w:sz w:val="28"/>
                      </w:rPr>
                      <w:t>модернизация старых компьютеров;</w:t>
                    </w:r>
                  </w:p>
                  <w:p w:rsidR="003A7700" w:rsidRDefault="003A7700" w:rsidP="00AA7DC3">
                    <w:pPr>
                      <w:spacing w:line="341" w:lineRule="exact"/>
                      <w:ind w:left="703"/>
                      <w:rPr>
                        <w:rFonts w:ascii="Calibri" w:hAnsi="Calibri"/>
                        <w:b/>
                        <w:i/>
                        <w:sz w:val="28"/>
                      </w:rPr>
                    </w:pPr>
                    <w:r>
                      <w:rPr>
                        <w:rFonts w:ascii="Wingdings" w:hAnsi="Wingdings"/>
                        <w:b/>
                        <w:sz w:val="28"/>
                      </w:rPr>
                      <w:t></w:t>
                    </w:r>
                    <w:r>
                      <w:rPr>
                        <w:b/>
                        <w:sz w:val="28"/>
                      </w:rPr>
                      <w:t xml:space="preserve"> </w:t>
                    </w:r>
                    <w:r>
                      <w:rPr>
                        <w:rFonts w:ascii="Calibri" w:hAnsi="Calibri"/>
                        <w:b/>
                        <w:i/>
                        <w:sz w:val="28"/>
                      </w:rPr>
                      <w:t>курсы компьютерной грамотности.</w:t>
                    </w:r>
                  </w:p>
                </w:txbxContent>
              </v:textbox>
            </v:shape>
            <w10:wrap type="topAndBottom" anchorx="page"/>
          </v:group>
        </w:pic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jc w:val="right"/>
        <w:sectPr w:rsidR="00AA7DC3" w:rsidRPr="00CA5353">
          <w:pgSz w:w="11910" w:h="16840"/>
          <w:pgMar w:top="540" w:right="240" w:bottom="280" w:left="620" w:header="720" w:footer="720" w:gutter="0"/>
          <w:cols w:space="720"/>
        </w:sectPr>
      </w:pPr>
    </w:p>
    <w:p w:rsidR="00AA7DC3" w:rsidRPr="00CA5353" w:rsidRDefault="00AA7DC3" w:rsidP="0032596D">
      <w:pPr>
        <w:spacing w:line="360" w:lineRule="auto"/>
        <w:ind w:left="512"/>
        <w:rPr>
          <w:b/>
        </w:rPr>
      </w:pPr>
      <w:r w:rsidRPr="00CA5353">
        <w:rPr>
          <w:b/>
        </w:rPr>
        <w:lastRenderedPageBreak/>
        <w:t>Задание 7. MSExcel. «Расчет премии предприятия»</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hanging="722"/>
        <w:contextualSpacing w:val="0"/>
      </w:pPr>
      <w:r w:rsidRPr="00CA5353">
        <w:t>Создать рабочую таблицу «Расчет премии предприятия» на листе</w:t>
      </w:r>
      <w:r w:rsidRPr="00CA5353">
        <w:rPr>
          <w:spacing w:val="-25"/>
        </w:rPr>
        <w:t xml:space="preserve"> </w:t>
      </w:r>
      <w:r w:rsidRPr="00CA5353">
        <w:t>4.</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hanging="722"/>
        <w:contextualSpacing w:val="0"/>
      </w:pPr>
      <w:r w:rsidRPr="00CA5353">
        <w:t>Ввести в первую строку таблицы последовательность месяцев</w:t>
      </w:r>
      <w:r w:rsidRPr="00CA5353">
        <w:rPr>
          <w:spacing w:val="-22"/>
        </w:rPr>
        <w:t xml:space="preserve"> </w:t>
      </w:r>
      <w:r w:rsidRPr="00CA5353">
        <w:t>года.</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left="512" w:right="335" w:firstLine="0"/>
        <w:contextualSpacing w:val="0"/>
      </w:pPr>
      <w:r w:rsidRPr="00CA5353">
        <w:t>Во вторую строку ввести суммы окладов сотрудников предприятия по месяцам. Формат чисел – денежный</w:t>
      </w:r>
      <w:r w:rsidRPr="00CA5353">
        <w:rPr>
          <w:spacing w:val="-1"/>
        </w:rPr>
        <w:t xml:space="preserve"> </w:t>
      </w:r>
      <w:r w:rsidRPr="00CA5353">
        <w:t>(р.).</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left="512" w:right="712" w:firstLine="0"/>
        <w:contextualSpacing w:val="0"/>
      </w:pPr>
      <w:r w:rsidRPr="00CA5353">
        <w:t>В третью строку ввести проценты премии по месяцам года. Формат чисел – процентный (%).</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left="512" w:right="897" w:firstLine="0"/>
        <w:contextualSpacing w:val="0"/>
      </w:pPr>
      <w:r w:rsidRPr="00CA5353">
        <w:t>В четвертой строке подсчитать суммы премий сотрудников предприятия по месяцам и общую сумму премии за</w:t>
      </w:r>
      <w:r w:rsidRPr="00CA5353">
        <w:rPr>
          <w:spacing w:val="-7"/>
        </w:rPr>
        <w:t xml:space="preserve"> </w:t>
      </w:r>
      <w:r w:rsidRPr="00CA5353">
        <w:t>год.</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hanging="722"/>
        <w:contextualSpacing w:val="0"/>
      </w:pPr>
      <w:r w:rsidRPr="00CA5353">
        <w:t>Построить диаграмму типа «график» по сумме премий. Нарисовать и подписать</w:t>
      </w:r>
      <w:r w:rsidRPr="00CA5353">
        <w:rPr>
          <w:spacing w:val="-15"/>
        </w:rPr>
        <w:t xml:space="preserve"> </w:t>
      </w:r>
      <w:r w:rsidRPr="00CA5353">
        <w:t>оси.</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hanging="722"/>
        <w:contextualSpacing w:val="0"/>
        <w:rPr>
          <w:rFonts w:ascii="Calibri" w:hAnsi="Calibri"/>
        </w:rPr>
      </w:pPr>
      <w:r w:rsidRPr="00CA5353">
        <w:t>Расположить таблицу и диаграмму на листе в «альбомной»</w:t>
      </w:r>
      <w:r w:rsidRPr="00CA5353">
        <w:rPr>
          <w:spacing w:val="-21"/>
        </w:rPr>
        <w:t xml:space="preserve"> </w:t>
      </w:r>
      <w:r w:rsidRPr="00CA5353">
        <w:t>ориентации.</w:t>
      </w:r>
    </w:p>
    <w:p w:rsidR="00AA7DC3" w:rsidRPr="00CA5353" w:rsidRDefault="00AA7DC3" w:rsidP="0032596D">
      <w:pPr>
        <w:pStyle w:val="af2"/>
        <w:widowControl w:val="0"/>
        <w:numPr>
          <w:ilvl w:val="0"/>
          <w:numId w:val="397"/>
        </w:numPr>
        <w:tabs>
          <w:tab w:val="left" w:pos="1233"/>
          <w:tab w:val="left" w:pos="1234"/>
        </w:tabs>
        <w:autoSpaceDE w:val="0"/>
        <w:autoSpaceDN w:val="0"/>
        <w:spacing w:line="360" w:lineRule="auto"/>
        <w:ind w:hanging="722"/>
        <w:contextualSpacing w:val="0"/>
        <w:rPr>
          <w:rFonts w:ascii="Calibri" w:hAnsi="Calibri"/>
        </w:rPr>
      </w:pPr>
      <w:r w:rsidRPr="00CA5353">
        <w:t>Сохранить файл с уникальным именем в папке своей</w:t>
      </w:r>
      <w:r w:rsidRPr="00CA5353">
        <w:rPr>
          <w:spacing w:val="-8"/>
        </w:rPr>
        <w:t xml:space="preserve"> </w:t>
      </w:r>
      <w:r w:rsidRPr="00CA5353">
        <w:t>группы</w:t>
      </w:r>
      <w:r w:rsidRPr="00CA5353">
        <w:rPr>
          <w:rFonts w:ascii="Calibri" w:hAnsi="Calibri"/>
        </w:rPr>
        <w:t>.</w:t>
      </w:r>
    </w:p>
    <w:p w:rsidR="00AA7DC3" w:rsidRPr="00CA5353" w:rsidRDefault="00AA7DC3" w:rsidP="0032596D">
      <w:pPr>
        <w:pStyle w:val="51"/>
        <w:spacing w:line="360" w:lineRule="auto"/>
        <w:ind w:left="512"/>
      </w:pPr>
      <w:r w:rsidRPr="00CA5353">
        <w:t>Задание 8. Оформить текст по образцу</w:t>
      </w:r>
    </w:p>
    <w:p w:rsidR="00AA7DC3" w:rsidRPr="00CA5353" w:rsidRDefault="00AA7DC3" w:rsidP="0032596D">
      <w:pPr>
        <w:pStyle w:val="a5"/>
        <w:spacing w:before="0" w:beforeAutospacing="0" w:after="0" w:afterAutospacing="0" w:line="360" w:lineRule="auto"/>
        <w:rPr>
          <w:b/>
        </w:rPr>
      </w:pPr>
    </w:p>
    <w:p w:rsidR="00AA7DC3" w:rsidRPr="00CA5353" w:rsidRDefault="00AA7DC3" w:rsidP="0032596D">
      <w:pPr>
        <w:spacing w:line="360" w:lineRule="auto"/>
        <w:ind w:left="512"/>
        <w:rPr>
          <w:i/>
        </w:rPr>
      </w:pPr>
      <w:r w:rsidRPr="00CA5353">
        <w:rPr>
          <w:i/>
        </w:rPr>
        <w:t>Содержание</w:t>
      </w:r>
    </w:p>
    <w:p w:rsidR="00AA7DC3" w:rsidRPr="00CA5353" w:rsidRDefault="00AA7DC3" w:rsidP="0032596D">
      <w:pPr>
        <w:pStyle w:val="a5"/>
        <w:tabs>
          <w:tab w:val="left" w:leader="dot" w:pos="9020"/>
        </w:tabs>
        <w:spacing w:before="0" w:beforeAutospacing="0" w:after="0" w:afterAutospacing="0" w:line="360" w:lineRule="auto"/>
        <w:ind w:left="512"/>
      </w:pPr>
      <w:r w:rsidRPr="00CA5353">
        <w:rPr>
          <w:rFonts w:ascii="Wingdings 2" w:hAnsi="Wingdings 2"/>
        </w:rPr>
        <w:t></w:t>
      </w:r>
      <w:r w:rsidRPr="00CA5353">
        <w:t xml:space="preserve"> </w:t>
      </w:r>
      <w:r w:rsidRPr="00CA5353">
        <w:rPr>
          <w:spacing w:val="23"/>
        </w:rPr>
        <w:t xml:space="preserve"> </w:t>
      </w:r>
      <w:r w:rsidRPr="00CA5353">
        <w:t>Ведение</w:t>
      </w:r>
      <w:r w:rsidRPr="00CA5353">
        <w:tab/>
        <w:t>3</w:t>
      </w:r>
    </w:p>
    <w:p w:rsidR="00AA7DC3" w:rsidRPr="00CA5353" w:rsidRDefault="00AA7DC3" w:rsidP="0032596D">
      <w:pPr>
        <w:pStyle w:val="af2"/>
        <w:widowControl w:val="0"/>
        <w:numPr>
          <w:ilvl w:val="1"/>
          <w:numId w:val="397"/>
        </w:numPr>
        <w:tabs>
          <w:tab w:val="left" w:pos="360"/>
          <w:tab w:val="left" w:leader="dot" w:pos="8147"/>
        </w:tabs>
        <w:autoSpaceDE w:val="0"/>
        <w:autoSpaceDN w:val="0"/>
        <w:spacing w:line="360" w:lineRule="auto"/>
        <w:ind w:right="1904" w:hanging="1234"/>
        <w:contextualSpacing w:val="0"/>
        <w:jc w:val="right"/>
      </w:pPr>
      <w:r w:rsidRPr="00CA5353">
        <w:t>Копирование</w:t>
      </w:r>
      <w:r w:rsidRPr="00CA5353">
        <w:tab/>
        <w:t>5</w:t>
      </w:r>
    </w:p>
    <w:p w:rsidR="00AA7DC3" w:rsidRPr="00CA5353" w:rsidRDefault="00AA7DC3" w:rsidP="0032596D">
      <w:pPr>
        <w:pStyle w:val="af2"/>
        <w:widowControl w:val="0"/>
        <w:numPr>
          <w:ilvl w:val="2"/>
          <w:numId w:val="397"/>
        </w:numPr>
        <w:tabs>
          <w:tab w:val="left" w:pos="360"/>
          <w:tab w:val="left" w:leader="dot" w:pos="7787"/>
        </w:tabs>
        <w:autoSpaceDE w:val="0"/>
        <w:autoSpaceDN w:val="0"/>
        <w:spacing w:line="360" w:lineRule="auto"/>
        <w:ind w:right="1904" w:hanging="1594"/>
        <w:contextualSpacing w:val="0"/>
        <w:jc w:val="right"/>
      </w:pPr>
      <w:r w:rsidRPr="00CA5353">
        <w:t>Файлов</w:t>
      </w:r>
      <w:r w:rsidRPr="00CA5353">
        <w:tab/>
        <w:t>5</w:t>
      </w:r>
    </w:p>
    <w:p w:rsidR="00AA7DC3" w:rsidRPr="00CA5353" w:rsidRDefault="00AA7DC3" w:rsidP="0032596D">
      <w:pPr>
        <w:pStyle w:val="af2"/>
        <w:widowControl w:val="0"/>
        <w:numPr>
          <w:ilvl w:val="2"/>
          <w:numId w:val="397"/>
        </w:numPr>
        <w:tabs>
          <w:tab w:val="left" w:pos="360"/>
          <w:tab w:val="left" w:leader="dot" w:pos="7787"/>
        </w:tabs>
        <w:autoSpaceDE w:val="0"/>
        <w:autoSpaceDN w:val="0"/>
        <w:spacing w:line="360" w:lineRule="auto"/>
        <w:ind w:right="1904" w:hanging="1594"/>
        <w:contextualSpacing w:val="0"/>
        <w:jc w:val="right"/>
      </w:pPr>
      <w:r w:rsidRPr="00CA5353">
        <w:t>Текстовых</w:t>
      </w:r>
      <w:r w:rsidRPr="00CA5353">
        <w:rPr>
          <w:spacing w:val="-1"/>
        </w:rPr>
        <w:t xml:space="preserve"> </w:t>
      </w:r>
      <w:r w:rsidRPr="00CA5353">
        <w:t>фрагментов</w:t>
      </w:r>
      <w:r w:rsidRPr="00CA5353">
        <w:tab/>
        <w:t>8</w:t>
      </w:r>
    </w:p>
    <w:p w:rsidR="00AA7DC3" w:rsidRPr="00CA5353" w:rsidRDefault="00AA7DC3" w:rsidP="0032596D">
      <w:pPr>
        <w:pStyle w:val="af2"/>
        <w:widowControl w:val="0"/>
        <w:numPr>
          <w:ilvl w:val="2"/>
          <w:numId w:val="397"/>
        </w:numPr>
        <w:tabs>
          <w:tab w:val="left" w:pos="360"/>
          <w:tab w:val="left" w:leader="dot" w:pos="7787"/>
        </w:tabs>
        <w:autoSpaceDE w:val="0"/>
        <w:autoSpaceDN w:val="0"/>
        <w:spacing w:line="360" w:lineRule="auto"/>
        <w:ind w:right="1784" w:hanging="1594"/>
        <w:contextualSpacing w:val="0"/>
        <w:jc w:val="right"/>
      </w:pPr>
      <w:r w:rsidRPr="00CA5353">
        <w:t>Рисунков</w:t>
      </w:r>
      <w:r w:rsidRPr="00CA5353">
        <w:tab/>
        <w:t>11</w:t>
      </w:r>
    </w:p>
    <w:p w:rsidR="00AA7DC3" w:rsidRPr="00CA5353" w:rsidRDefault="00AA7DC3" w:rsidP="0032596D">
      <w:pPr>
        <w:pStyle w:val="af2"/>
        <w:widowControl w:val="0"/>
        <w:numPr>
          <w:ilvl w:val="1"/>
          <w:numId w:val="397"/>
        </w:numPr>
        <w:tabs>
          <w:tab w:val="left" w:pos="360"/>
          <w:tab w:val="left" w:leader="dot" w:pos="8147"/>
        </w:tabs>
        <w:autoSpaceDE w:val="0"/>
        <w:autoSpaceDN w:val="0"/>
        <w:spacing w:line="360" w:lineRule="auto"/>
        <w:ind w:right="1784" w:hanging="1234"/>
        <w:contextualSpacing w:val="0"/>
        <w:jc w:val="right"/>
      </w:pPr>
      <w:r w:rsidRPr="00CA5353">
        <w:t>Удаление</w:t>
      </w:r>
      <w:r w:rsidRPr="00CA5353">
        <w:tab/>
        <w:t>15</w:t>
      </w:r>
    </w:p>
    <w:p w:rsidR="00AA7DC3" w:rsidRPr="00CA5353" w:rsidRDefault="00AA7DC3" w:rsidP="0032596D">
      <w:pPr>
        <w:pStyle w:val="af2"/>
        <w:widowControl w:val="0"/>
        <w:numPr>
          <w:ilvl w:val="2"/>
          <w:numId w:val="397"/>
        </w:numPr>
        <w:tabs>
          <w:tab w:val="left" w:pos="360"/>
          <w:tab w:val="left" w:leader="dot" w:pos="7787"/>
        </w:tabs>
        <w:autoSpaceDE w:val="0"/>
        <w:autoSpaceDN w:val="0"/>
        <w:spacing w:line="360" w:lineRule="auto"/>
        <w:ind w:right="1784" w:hanging="1594"/>
        <w:contextualSpacing w:val="0"/>
        <w:jc w:val="right"/>
      </w:pPr>
      <w:r w:rsidRPr="00CA5353">
        <w:t>Удаление</w:t>
      </w:r>
      <w:r w:rsidRPr="00CA5353">
        <w:rPr>
          <w:spacing w:val="-2"/>
        </w:rPr>
        <w:t xml:space="preserve"> </w:t>
      </w:r>
      <w:r w:rsidRPr="00CA5353">
        <w:t>файлов</w:t>
      </w:r>
      <w:r w:rsidRPr="00CA5353">
        <w:tab/>
        <w:t>15</w:t>
      </w:r>
    </w:p>
    <w:p w:rsidR="00AA7DC3" w:rsidRPr="00CA5353" w:rsidRDefault="00AA7DC3" w:rsidP="0032596D">
      <w:pPr>
        <w:pStyle w:val="af2"/>
        <w:widowControl w:val="0"/>
        <w:numPr>
          <w:ilvl w:val="3"/>
          <w:numId w:val="397"/>
        </w:numPr>
        <w:tabs>
          <w:tab w:val="left" w:pos="1953"/>
          <w:tab w:val="left" w:pos="1954"/>
          <w:tab w:val="left" w:leader="dot" w:pos="9020"/>
        </w:tabs>
        <w:autoSpaceDE w:val="0"/>
        <w:autoSpaceDN w:val="0"/>
        <w:spacing w:line="360" w:lineRule="auto"/>
        <w:ind w:hanging="361"/>
        <w:contextualSpacing w:val="0"/>
      </w:pPr>
      <w:r w:rsidRPr="00CA5353">
        <w:t>При помощи</w:t>
      </w:r>
      <w:r w:rsidRPr="00CA5353">
        <w:rPr>
          <w:spacing w:val="-5"/>
        </w:rPr>
        <w:t xml:space="preserve"> </w:t>
      </w:r>
      <w:r w:rsidRPr="00CA5353">
        <w:t>контекстного</w:t>
      </w:r>
      <w:r w:rsidRPr="00CA5353">
        <w:rPr>
          <w:spacing w:val="-2"/>
        </w:rPr>
        <w:t xml:space="preserve"> </w:t>
      </w:r>
      <w:r w:rsidRPr="00CA5353">
        <w:t>меню</w:t>
      </w:r>
      <w:r w:rsidRPr="00CA5353">
        <w:tab/>
        <w:t>16</w:t>
      </w:r>
    </w:p>
    <w:p w:rsidR="00AA7DC3" w:rsidRPr="00CA5353" w:rsidRDefault="00AA7DC3" w:rsidP="0032596D">
      <w:pPr>
        <w:pStyle w:val="af2"/>
        <w:widowControl w:val="0"/>
        <w:numPr>
          <w:ilvl w:val="3"/>
          <w:numId w:val="397"/>
        </w:numPr>
        <w:tabs>
          <w:tab w:val="left" w:pos="1953"/>
          <w:tab w:val="left" w:pos="1954"/>
          <w:tab w:val="left" w:leader="dot" w:pos="9020"/>
        </w:tabs>
        <w:autoSpaceDE w:val="0"/>
        <w:autoSpaceDN w:val="0"/>
        <w:spacing w:line="360" w:lineRule="auto"/>
        <w:ind w:hanging="361"/>
        <w:contextualSpacing w:val="0"/>
      </w:pPr>
      <w:r w:rsidRPr="00CA5353">
        <w:t>При помощи</w:t>
      </w:r>
      <w:r w:rsidRPr="00CA5353">
        <w:rPr>
          <w:spacing w:val="-4"/>
        </w:rPr>
        <w:t xml:space="preserve"> </w:t>
      </w:r>
      <w:r w:rsidRPr="00CA5353">
        <w:t>клавиши</w:t>
      </w:r>
      <w:r w:rsidRPr="00CA5353">
        <w:rPr>
          <w:spacing w:val="-2"/>
        </w:rPr>
        <w:t xml:space="preserve"> </w:t>
      </w:r>
      <w:r w:rsidRPr="00CA5353">
        <w:t>Delete</w:t>
      </w:r>
      <w:r w:rsidRPr="00CA5353">
        <w:tab/>
        <w:t>17</w:t>
      </w:r>
    </w:p>
    <w:p w:rsidR="00AA7DC3" w:rsidRPr="00CA5353" w:rsidRDefault="00AA7DC3" w:rsidP="0032596D">
      <w:pPr>
        <w:pStyle w:val="a5"/>
        <w:tabs>
          <w:tab w:val="left" w:leader="dot" w:pos="9020"/>
        </w:tabs>
        <w:spacing w:before="0" w:beforeAutospacing="0" w:after="0" w:afterAutospacing="0" w:line="360" w:lineRule="auto"/>
        <w:ind w:left="512"/>
      </w:pPr>
      <w:r w:rsidRPr="00CA5353">
        <w:rPr>
          <w:rFonts w:ascii="Wingdings 2" w:hAnsi="Wingdings 2"/>
        </w:rPr>
        <w:t></w:t>
      </w:r>
      <w:r w:rsidRPr="00CA5353">
        <w:t xml:space="preserve"> </w:t>
      </w:r>
      <w:r w:rsidRPr="00CA5353">
        <w:rPr>
          <w:spacing w:val="23"/>
        </w:rPr>
        <w:t xml:space="preserve"> </w:t>
      </w:r>
      <w:r w:rsidRPr="00CA5353">
        <w:t>Заключение</w:t>
      </w:r>
      <w:r w:rsidRPr="00CA5353">
        <w:tab/>
        <w:t>18</w:t>
      </w:r>
    </w:p>
    <w:p w:rsidR="00AA7DC3" w:rsidRPr="00CA5353" w:rsidRDefault="00AA7DC3" w:rsidP="0032596D">
      <w:pPr>
        <w:spacing w:line="360" w:lineRule="auto"/>
        <w:ind w:left="417" w:right="5987"/>
        <w:jc w:val="center"/>
      </w:pPr>
      <w:r w:rsidRPr="00CA5353">
        <w:rPr>
          <w:b/>
        </w:rPr>
        <w:t xml:space="preserve">Задание 9. </w:t>
      </w:r>
      <w:r w:rsidRPr="00CA5353">
        <w:t>Оформить документ по образцу</w:t>
      </w:r>
    </w:p>
    <w:p w:rsidR="00AA7DC3" w:rsidRPr="00CA5353" w:rsidRDefault="00AA7DC3" w:rsidP="0032596D">
      <w:pPr>
        <w:pStyle w:val="51"/>
        <w:spacing w:line="360" w:lineRule="auto"/>
        <w:ind w:left="495" w:right="313"/>
        <w:jc w:val="center"/>
      </w:pPr>
      <w:r w:rsidRPr="00CA5353">
        <w:t>Выписка из зачетно - экзаменационной ведомости</w:t>
      </w:r>
    </w:p>
    <w:p w:rsidR="00AA7DC3" w:rsidRPr="00CA5353" w:rsidRDefault="00AA7DC3" w:rsidP="0032596D">
      <w:pPr>
        <w:pStyle w:val="a5"/>
        <w:spacing w:before="0" w:beforeAutospacing="0" w:after="0" w:afterAutospacing="0" w:line="360" w:lineRule="auto"/>
        <w:ind w:left="495" w:right="310"/>
        <w:jc w:val="center"/>
      </w:pPr>
      <w:r w:rsidRPr="00CA5353">
        <w:t>(без диплома недействительна)</w:t>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tabs>
          <w:tab w:val="left" w:pos="10116"/>
        </w:tabs>
        <w:spacing w:before="0" w:beforeAutospacing="0" w:after="0" w:afterAutospacing="0" w:line="360" w:lineRule="auto"/>
        <w:ind w:left="512"/>
      </w:pPr>
      <w:r w:rsidRPr="00CA5353">
        <w:t xml:space="preserve">Гр. </w:t>
      </w:r>
      <w:r w:rsidRPr="00CA5353">
        <w:rPr>
          <w:spacing w:val="-11"/>
        </w:rPr>
        <w:t xml:space="preserve"> </w:t>
      </w:r>
      <w:r w:rsidRPr="00CA5353">
        <w:rPr>
          <w:u w:val="single"/>
        </w:rPr>
        <w:t xml:space="preserve"> </w:t>
      </w:r>
      <w:r w:rsidRPr="00CA5353">
        <w:rPr>
          <w:u w:val="single"/>
        </w:rPr>
        <w:tab/>
      </w:r>
    </w:p>
    <w:p w:rsidR="00AA7DC3" w:rsidRPr="00CA5353" w:rsidRDefault="00AA7DC3" w:rsidP="0032596D">
      <w:pPr>
        <w:pStyle w:val="a5"/>
        <w:spacing w:before="0" w:beforeAutospacing="0" w:after="0" w:afterAutospacing="0" w:line="360" w:lineRule="auto"/>
        <w:ind w:left="512"/>
      </w:pPr>
      <w:r w:rsidRPr="00CA5353">
        <w:t>За время пребывания в Черногорском механико-технологическом техникуме</w:t>
      </w:r>
    </w:p>
    <w:p w:rsidR="005769B9" w:rsidRDefault="00AA7DC3" w:rsidP="0032596D">
      <w:pPr>
        <w:pStyle w:val="a5"/>
        <w:tabs>
          <w:tab w:val="left" w:pos="1333"/>
          <w:tab w:val="left" w:pos="2401"/>
        </w:tabs>
        <w:spacing w:before="0" w:beforeAutospacing="0" w:after="0" w:afterAutospacing="0" w:line="360" w:lineRule="auto"/>
        <w:ind w:left="572" w:right="1821" w:hanging="60"/>
      </w:pPr>
      <w:r w:rsidRPr="00CA5353">
        <w:t>С 20</w:t>
      </w:r>
      <w:r w:rsidRPr="00CA5353">
        <w:rPr>
          <w:u w:val="single"/>
        </w:rPr>
        <w:t xml:space="preserve"> </w:t>
      </w:r>
      <w:r w:rsidRPr="00CA5353">
        <w:rPr>
          <w:u w:val="single"/>
        </w:rPr>
        <w:tab/>
      </w:r>
      <w:r w:rsidRPr="00CA5353">
        <w:t>г по 20</w:t>
      </w:r>
      <w:r w:rsidRPr="00CA5353">
        <w:rPr>
          <w:u w:val="single"/>
        </w:rPr>
        <w:t xml:space="preserve"> </w:t>
      </w:r>
      <w:r w:rsidRPr="00CA5353">
        <w:rPr>
          <w:u w:val="single"/>
        </w:rPr>
        <w:tab/>
      </w:r>
      <w:r w:rsidRPr="00CA5353">
        <w:t>г. выполнил(а) учебный план по специальности «Теплотехники»</w:t>
      </w:r>
      <w:r w:rsidRPr="00CA5353">
        <w:rPr>
          <w:spacing w:val="-27"/>
        </w:rPr>
        <w:t xml:space="preserve"> </w:t>
      </w:r>
      <w:r w:rsidRPr="00CA5353">
        <w:t>и сдал(а) экзамены и зачеты по следующим</w:t>
      </w:r>
      <w:r w:rsidRPr="00CA5353">
        <w:rPr>
          <w:spacing w:val="-3"/>
        </w:rPr>
        <w:t xml:space="preserve"> </w:t>
      </w:r>
      <w:r w:rsidRPr="00CA5353">
        <w:t>дисциплинам:</w:t>
      </w:r>
    </w:p>
    <w:p w:rsidR="005769B9" w:rsidRPr="00CA5353" w:rsidRDefault="005769B9" w:rsidP="0032596D">
      <w:pPr>
        <w:pStyle w:val="a5"/>
        <w:spacing w:before="0" w:beforeAutospacing="0" w:after="0" w:afterAutospacing="0" w:line="360" w:lineRule="auto"/>
      </w:pPr>
    </w:p>
    <w:p w:rsidR="00AA7DC3" w:rsidRPr="00CA5353" w:rsidRDefault="00AA7DC3" w:rsidP="0032596D">
      <w:pPr>
        <w:spacing w:line="360" w:lineRule="auto"/>
        <w:sectPr w:rsidR="00AA7DC3" w:rsidRPr="00CA5353">
          <w:pgSz w:w="11910" w:h="16840"/>
          <w:pgMar w:top="1020" w:right="240" w:bottom="280" w:left="620" w:header="720" w:footer="720" w:gutter="0"/>
          <w:cols w:space="720"/>
        </w:sectPr>
      </w:pPr>
    </w:p>
    <w:p w:rsidR="00AA7DC3" w:rsidRPr="00CA5353" w:rsidRDefault="00AA7DC3" w:rsidP="0032596D">
      <w:pPr>
        <w:pStyle w:val="a5"/>
        <w:tabs>
          <w:tab w:val="right" w:leader="dot" w:pos="5260"/>
        </w:tabs>
        <w:spacing w:before="0" w:beforeAutospacing="0" w:after="0" w:afterAutospacing="0" w:line="360" w:lineRule="auto"/>
        <w:ind w:left="873"/>
      </w:pPr>
      <w:r w:rsidRPr="00CA5353">
        <w:lastRenderedPageBreak/>
        <w:t>Математика</w:t>
      </w:r>
      <w:r w:rsidRPr="00CA5353">
        <w:rPr>
          <w:spacing w:val="21"/>
        </w:rPr>
        <w:t xml:space="preserve"> </w:t>
      </w:r>
      <w:r w:rsidRPr="00CA5353">
        <w:rPr>
          <w:spacing w:val="-13"/>
        </w:rPr>
        <w:t>.........6</w:t>
      </w:r>
      <w:r w:rsidRPr="00CA5353">
        <w:rPr>
          <w:spacing w:val="-13"/>
        </w:rPr>
        <w:tab/>
      </w:r>
      <w:r w:rsidRPr="00CA5353">
        <w:t>114</w:t>
      </w:r>
    </w:p>
    <w:p w:rsidR="00AA7DC3" w:rsidRPr="00CA5353" w:rsidRDefault="00AA7DC3" w:rsidP="0032596D">
      <w:pPr>
        <w:pStyle w:val="a5"/>
        <w:tabs>
          <w:tab w:val="right" w:leader="dot" w:pos="5260"/>
        </w:tabs>
        <w:spacing w:before="0" w:beforeAutospacing="0" w:after="0" w:afterAutospacing="0" w:line="360" w:lineRule="auto"/>
        <w:ind w:left="873"/>
      </w:pPr>
      <w:r w:rsidRPr="00CA5353">
        <w:t>Физика</w:t>
      </w:r>
      <w:r w:rsidRPr="00CA5353">
        <w:rPr>
          <w:spacing w:val="21"/>
        </w:rPr>
        <w:t xml:space="preserve"> </w:t>
      </w:r>
      <w:r w:rsidRPr="00CA5353">
        <w:rPr>
          <w:spacing w:val="-7"/>
        </w:rPr>
        <w:t>.................7</w:t>
      </w:r>
      <w:r w:rsidRPr="00CA5353">
        <w:rPr>
          <w:spacing w:val="-7"/>
        </w:rPr>
        <w:tab/>
      </w:r>
      <w:r w:rsidRPr="00CA5353">
        <w:t>57</w:t>
      </w:r>
    </w:p>
    <w:p w:rsidR="00AA7DC3" w:rsidRPr="00CA5353" w:rsidRDefault="00AA7DC3" w:rsidP="0032596D">
      <w:pPr>
        <w:pStyle w:val="a5"/>
        <w:tabs>
          <w:tab w:val="right" w:leader="dot" w:pos="5260"/>
        </w:tabs>
        <w:spacing w:before="0" w:beforeAutospacing="0" w:after="0" w:afterAutospacing="0" w:line="360" w:lineRule="auto"/>
        <w:ind w:left="873"/>
      </w:pPr>
      <w:r w:rsidRPr="00CA5353">
        <w:t>Литература</w:t>
      </w:r>
      <w:r w:rsidRPr="00CA5353">
        <w:rPr>
          <w:spacing w:val="27"/>
        </w:rPr>
        <w:t xml:space="preserve"> </w:t>
      </w:r>
      <w:r w:rsidRPr="00CA5353">
        <w:rPr>
          <w:spacing w:val="-11"/>
        </w:rPr>
        <w:t>..........8</w:t>
      </w:r>
      <w:r w:rsidRPr="00CA5353">
        <w:rPr>
          <w:spacing w:val="-11"/>
        </w:rPr>
        <w:tab/>
      </w:r>
      <w:r w:rsidRPr="00CA5353">
        <w:t>114</w:t>
      </w:r>
    </w:p>
    <w:p w:rsidR="00AA7DC3" w:rsidRPr="00CA5353" w:rsidRDefault="00AA7DC3" w:rsidP="0032596D">
      <w:pPr>
        <w:pStyle w:val="a5"/>
        <w:tabs>
          <w:tab w:val="right" w:leader="dot" w:pos="5260"/>
        </w:tabs>
        <w:spacing w:before="0" w:beforeAutospacing="0" w:after="0" w:afterAutospacing="0" w:line="360" w:lineRule="auto"/>
        <w:ind w:left="873"/>
      </w:pPr>
      <w:r w:rsidRPr="00CA5353">
        <w:lastRenderedPageBreak/>
        <w:t>История</w:t>
      </w:r>
      <w:r w:rsidRPr="00CA5353">
        <w:rPr>
          <w:spacing w:val="43"/>
        </w:rPr>
        <w:t xml:space="preserve"> </w:t>
      </w:r>
      <w:r w:rsidRPr="00CA5353">
        <w:rPr>
          <w:spacing w:val="-8"/>
        </w:rPr>
        <w:t>...............9</w:t>
      </w:r>
      <w:r w:rsidRPr="00CA5353">
        <w:rPr>
          <w:spacing w:val="-8"/>
        </w:rPr>
        <w:tab/>
      </w:r>
      <w:r w:rsidRPr="00CA5353">
        <w:t>114</w:t>
      </w:r>
    </w:p>
    <w:p w:rsidR="00AA7DC3" w:rsidRPr="00CA5353" w:rsidRDefault="00AA7DC3" w:rsidP="0032596D">
      <w:pPr>
        <w:pStyle w:val="a5"/>
        <w:tabs>
          <w:tab w:val="right" w:leader="dot" w:pos="5260"/>
        </w:tabs>
        <w:spacing w:before="0" w:beforeAutospacing="0" w:after="0" w:afterAutospacing="0" w:line="360" w:lineRule="auto"/>
        <w:ind w:left="873"/>
      </w:pPr>
      <w:r w:rsidRPr="00CA5353">
        <w:t>Химия</w:t>
      </w:r>
      <w:r w:rsidRPr="00CA5353">
        <w:tab/>
        <w:t>38</w:t>
      </w:r>
    </w:p>
    <w:p w:rsidR="00AA7DC3" w:rsidRPr="00CA5353" w:rsidRDefault="00AA7DC3" w:rsidP="0032596D">
      <w:pPr>
        <w:pStyle w:val="a5"/>
        <w:tabs>
          <w:tab w:val="right" w:leader="dot" w:pos="5260"/>
        </w:tabs>
        <w:spacing w:before="0" w:beforeAutospacing="0" w:after="0" w:afterAutospacing="0" w:line="360" w:lineRule="auto"/>
        <w:ind w:left="873"/>
      </w:pPr>
      <w:r w:rsidRPr="00CA5353">
        <w:br w:type="column"/>
      </w:r>
      <w:r w:rsidRPr="00CA5353">
        <w:lastRenderedPageBreak/>
        <w:t>Ин.</w:t>
      </w:r>
      <w:r w:rsidRPr="00CA5353">
        <w:rPr>
          <w:spacing w:val="-1"/>
        </w:rPr>
        <w:t xml:space="preserve"> </w:t>
      </w:r>
      <w:r w:rsidRPr="00CA5353">
        <w:t>яз</w:t>
      </w:r>
      <w:r w:rsidRPr="00CA5353">
        <w:tab/>
        <w:t>38</w:t>
      </w:r>
    </w:p>
    <w:p w:rsidR="00AA7DC3" w:rsidRPr="00CA5353" w:rsidRDefault="00AA7DC3" w:rsidP="0032596D">
      <w:pPr>
        <w:pStyle w:val="a5"/>
        <w:tabs>
          <w:tab w:val="right" w:leader="dot" w:pos="5260"/>
        </w:tabs>
        <w:spacing w:before="0" w:beforeAutospacing="0" w:after="0" w:afterAutospacing="0" w:line="360" w:lineRule="auto"/>
        <w:ind w:left="873"/>
      </w:pPr>
      <w:r w:rsidRPr="00CA5353">
        <w:t>Русский</w:t>
      </w:r>
      <w:r w:rsidRPr="00CA5353">
        <w:rPr>
          <w:spacing w:val="-1"/>
        </w:rPr>
        <w:t xml:space="preserve"> </w:t>
      </w:r>
      <w:r w:rsidRPr="00CA5353">
        <w:t>язык</w:t>
      </w:r>
      <w:r w:rsidRPr="00CA5353">
        <w:tab/>
        <w:t>114</w:t>
      </w:r>
    </w:p>
    <w:p w:rsidR="00AA7DC3" w:rsidRPr="00CA5353" w:rsidRDefault="00AA7DC3" w:rsidP="0032596D">
      <w:pPr>
        <w:pStyle w:val="a5"/>
        <w:tabs>
          <w:tab w:val="left" w:leader="dot" w:pos="5020"/>
        </w:tabs>
        <w:spacing w:before="0" w:beforeAutospacing="0" w:after="0" w:afterAutospacing="0" w:line="360" w:lineRule="auto"/>
        <w:ind w:left="873"/>
      </w:pPr>
      <w:r w:rsidRPr="00CA5353">
        <w:lastRenderedPageBreak/>
        <w:t>Информатика</w:t>
      </w:r>
      <w:r w:rsidRPr="00CA5353">
        <w:tab/>
        <w:t>38</w:t>
      </w:r>
    </w:p>
    <w:p w:rsidR="00AA7DC3" w:rsidRPr="00CA5353" w:rsidRDefault="00AA7DC3" w:rsidP="0032596D">
      <w:pPr>
        <w:pStyle w:val="a5"/>
        <w:tabs>
          <w:tab w:val="left" w:leader="dot" w:pos="5020"/>
        </w:tabs>
        <w:spacing w:before="0" w:beforeAutospacing="0" w:after="0" w:afterAutospacing="0" w:line="360" w:lineRule="auto"/>
        <w:ind w:left="873"/>
      </w:pPr>
      <w:r w:rsidRPr="00CA5353">
        <w:t>Физ.</w:t>
      </w:r>
      <w:r w:rsidRPr="00CA5353">
        <w:rPr>
          <w:spacing w:val="-2"/>
        </w:rPr>
        <w:t xml:space="preserve"> </w:t>
      </w:r>
      <w:r w:rsidRPr="00CA5353">
        <w:t>воспитание</w:t>
      </w:r>
      <w:r w:rsidRPr="00CA5353">
        <w:tab/>
        <w:t>76</w:t>
      </w:r>
    </w:p>
    <w:p w:rsidR="00AA7DC3" w:rsidRPr="00CA5353" w:rsidRDefault="00AA7DC3" w:rsidP="0032596D">
      <w:pPr>
        <w:spacing w:line="360" w:lineRule="auto"/>
        <w:sectPr w:rsidR="00AA7DC3" w:rsidRPr="00CA5353">
          <w:type w:val="continuous"/>
          <w:pgSz w:w="11910" w:h="16840"/>
          <w:pgMar w:top="880" w:right="240" w:bottom="280" w:left="620" w:header="720" w:footer="720" w:gutter="0"/>
          <w:cols w:num="2" w:space="720" w:equalWidth="0">
            <w:col w:w="5302" w:space="157"/>
            <w:col w:w="5591"/>
          </w:cols>
        </w:sectPr>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tabs>
          <w:tab w:val="left" w:leader="dot" w:pos="2541"/>
        </w:tabs>
        <w:spacing w:before="0" w:beforeAutospacing="0" w:after="0" w:afterAutospacing="0" w:line="360" w:lineRule="auto"/>
        <w:ind w:left="306"/>
      </w:pPr>
      <w:r w:rsidRPr="00CA5353">
        <w:rPr>
          <w:spacing w:val="-1"/>
        </w:rPr>
        <w:t>П</w:t>
      </w:r>
      <w:r w:rsidRPr="00CA5353">
        <w:rPr>
          <w:spacing w:val="-90"/>
        </w:rPr>
        <w:t>р</w:t>
      </w:r>
      <w:r w:rsidRPr="00CA5353">
        <w:rPr>
          <w:spacing w:val="-85"/>
        </w:rPr>
        <w:t>П</w:t>
      </w:r>
      <w:r w:rsidRPr="00CA5353">
        <w:rPr>
          <w:spacing w:val="-23"/>
        </w:rPr>
        <w:t>а</w:t>
      </w:r>
      <w:r w:rsidRPr="00CA5353">
        <w:rPr>
          <w:spacing w:val="-99"/>
        </w:rPr>
        <w:t>р</w:t>
      </w:r>
      <w:r w:rsidRPr="00CA5353">
        <w:rPr>
          <w:spacing w:val="-15"/>
        </w:rPr>
        <w:t>в</w:t>
      </w:r>
      <w:r w:rsidRPr="00CA5353">
        <w:rPr>
          <w:spacing w:val="-1"/>
        </w:rPr>
        <w:t>о</w:t>
      </w:r>
      <w:r w:rsidRPr="00CA5353">
        <w:rPr>
          <w:spacing w:val="-112"/>
        </w:rPr>
        <w:t>и</w:t>
      </w:r>
      <w:r w:rsidRPr="00CA5353">
        <w:t>.</w:t>
      </w:r>
      <w:r w:rsidRPr="00CA5353">
        <w:rPr>
          <w:spacing w:val="-8"/>
        </w:rPr>
        <w:t>.</w:t>
      </w:r>
      <w:r w:rsidRPr="00CA5353">
        <w:rPr>
          <w:spacing w:val="-87"/>
        </w:rPr>
        <w:t>з</w:t>
      </w:r>
      <w:r w:rsidRPr="00CA5353">
        <w:t>.</w:t>
      </w:r>
      <w:r w:rsidRPr="00CA5353">
        <w:rPr>
          <w:spacing w:val="-33"/>
        </w:rPr>
        <w:t>.</w:t>
      </w:r>
      <w:r w:rsidRPr="00CA5353">
        <w:rPr>
          <w:spacing w:val="-82"/>
        </w:rPr>
        <w:t>в</w:t>
      </w:r>
      <w:r w:rsidRPr="00CA5353">
        <w:t>.</w:t>
      </w:r>
      <w:r w:rsidRPr="00CA5353">
        <w:rPr>
          <w:spacing w:val="-39"/>
        </w:rPr>
        <w:t>.</w:t>
      </w:r>
      <w:r w:rsidRPr="00CA5353">
        <w:rPr>
          <w:spacing w:val="-82"/>
        </w:rPr>
        <w:t>о</w:t>
      </w:r>
      <w:r w:rsidRPr="00CA5353">
        <w:t>.</w:t>
      </w:r>
      <w:r w:rsidRPr="00CA5353">
        <w:rPr>
          <w:spacing w:val="-39"/>
        </w:rPr>
        <w:t>.</w:t>
      </w:r>
      <w:r w:rsidRPr="00CA5353">
        <w:rPr>
          <w:spacing w:val="-84"/>
        </w:rPr>
        <w:t>д</w:t>
      </w:r>
      <w:r w:rsidRPr="00CA5353">
        <w:t>.</w:t>
      </w:r>
      <w:r w:rsidRPr="00CA5353">
        <w:rPr>
          <w:spacing w:val="-37"/>
        </w:rPr>
        <w:t>.</w:t>
      </w:r>
      <w:r w:rsidRPr="00CA5353">
        <w:rPr>
          <w:spacing w:val="-70"/>
        </w:rPr>
        <w:t>с</w:t>
      </w:r>
      <w:r w:rsidRPr="00CA5353">
        <w:t>.</w:t>
      </w:r>
      <w:r w:rsidRPr="00CA5353">
        <w:rPr>
          <w:spacing w:val="-52"/>
        </w:rPr>
        <w:t>.</w:t>
      </w:r>
      <w:r w:rsidRPr="00CA5353">
        <w:rPr>
          <w:spacing w:val="-54"/>
        </w:rPr>
        <w:t>т</w:t>
      </w:r>
      <w:r w:rsidRPr="00CA5353">
        <w:rPr>
          <w:spacing w:val="-7"/>
        </w:rPr>
        <w:t>.</w:t>
      </w:r>
      <w:r w:rsidRPr="00CA5353">
        <w:rPr>
          <w:spacing w:val="-107"/>
        </w:rPr>
        <w:t>в</w:t>
      </w:r>
      <w:r w:rsidRPr="00CA5353">
        <w:t xml:space="preserve"> </w:t>
      </w:r>
      <w:r w:rsidRPr="00CA5353">
        <w:tab/>
        <w:t>45</w:t>
      </w:r>
    </w:p>
    <w:p w:rsidR="00AA7DC3" w:rsidRPr="00CA5353" w:rsidRDefault="00AA7DC3" w:rsidP="0032596D">
      <w:pPr>
        <w:pStyle w:val="a5"/>
        <w:tabs>
          <w:tab w:val="left" w:leader="dot" w:pos="2541"/>
        </w:tabs>
        <w:spacing w:before="0" w:beforeAutospacing="0" w:after="0" w:afterAutospacing="0" w:line="360" w:lineRule="auto"/>
        <w:ind w:left="306"/>
      </w:pPr>
      <w:r w:rsidRPr="00CA5353">
        <w:t>Ф</w:t>
      </w:r>
      <w:r w:rsidRPr="00CA5353">
        <w:rPr>
          <w:spacing w:val="-115"/>
        </w:rPr>
        <w:t>и</w:t>
      </w:r>
      <w:r w:rsidRPr="00CA5353">
        <w:rPr>
          <w:spacing w:val="-59"/>
        </w:rPr>
        <w:t>П</w:t>
      </w:r>
      <w:r w:rsidRPr="00CA5353">
        <w:rPr>
          <w:spacing w:val="-62"/>
        </w:rPr>
        <w:t>л</w:t>
      </w:r>
      <w:r w:rsidRPr="00CA5353">
        <w:rPr>
          <w:spacing w:val="-59"/>
        </w:rPr>
        <w:t>р</w:t>
      </w:r>
      <w:r w:rsidRPr="00CA5353">
        <w:rPr>
          <w:spacing w:val="-62"/>
        </w:rPr>
        <w:t>о</w:t>
      </w:r>
      <w:r w:rsidRPr="00CA5353">
        <w:rPr>
          <w:spacing w:val="-46"/>
        </w:rPr>
        <w:t>а</w:t>
      </w:r>
      <w:r w:rsidRPr="00CA5353">
        <w:rPr>
          <w:spacing w:val="-63"/>
        </w:rPr>
        <w:t>с</w:t>
      </w:r>
      <w:r w:rsidRPr="00CA5353">
        <w:rPr>
          <w:spacing w:val="-55"/>
        </w:rPr>
        <w:t>к</w:t>
      </w:r>
      <w:r w:rsidRPr="00CA5353">
        <w:rPr>
          <w:spacing w:val="-65"/>
        </w:rPr>
        <w:t>о</w:t>
      </w:r>
      <w:r w:rsidRPr="00CA5353">
        <w:rPr>
          <w:spacing w:val="-40"/>
        </w:rPr>
        <w:t>т</w:t>
      </w:r>
      <w:r w:rsidRPr="00CA5353">
        <w:rPr>
          <w:spacing w:val="-116"/>
        </w:rPr>
        <w:t>ф</w:t>
      </w:r>
      <w:r w:rsidRPr="00CA5353">
        <w:rPr>
          <w:spacing w:val="-13"/>
        </w:rPr>
        <w:t>и</w:t>
      </w:r>
      <w:r w:rsidRPr="00CA5353">
        <w:rPr>
          <w:spacing w:val="-114"/>
        </w:rPr>
        <w:t>и</w:t>
      </w:r>
      <w:r w:rsidRPr="00CA5353">
        <w:rPr>
          <w:spacing w:val="-2"/>
        </w:rPr>
        <w:t>к</w:t>
      </w:r>
      <w:r w:rsidRPr="00CA5353">
        <w:t xml:space="preserve">я </w:t>
      </w:r>
      <w:r w:rsidRPr="00CA5353">
        <w:tab/>
        <w:t>30</w:t>
      </w:r>
    </w:p>
    <w:p w:rsidR="00AA7DC3" w:rsidRPr="00CA5353" w:rsidRDefault="00AA7DC3" w:rsidP="0032596D">
      <w:pPr>
        <w:pStyle w:val="a5"/>
        <w:tabs>
          <w:tab w:val="left" w:leader="dot" w:pos="2541"/>
        </w:tabs>
        <w:spacing w:before="0" w:beforeAutospacing="0" w:after="0" w:afterAutospacing="0" w:line="360" w:lineRule="auto"/>
        <w:ind w:left="306"/>
      </w:pPr>
      <w:r w:rsidRPr="00CA5353">
        <w:t>Обществознание</w:t>
      </w:r>
      <w:r w:rsidRPr="00CA5353">
        <w:tab/>
        <w:t>90</w:t>
      </w:r>
    </w:p>
    <w:p w:rsidR="00AA7DC3" w:rsidRPr="00CA5353" w:rsidRDefault="00AA7DC3" w:rsidP="0032596D">
      <w:pPr>
        <w:pStyle w:val="a5"/>
        <w:tabs>
          <w:tab w:val="left" w:leader="dot" w:pos="2541"/>
        </w:tabs>
        <w:spacing w:before="0" w:beforeAutospacing="0" w:after="0" w:afterAutospacing="0" w:line="360" w:lineRule="auto"/>
        <w:ind w:left="306"/>
      </w:pPr>
      <w:r w:rsidRPr="00CA5353">
        <w:t>ИТПД</w:t>
      </w:r>
      <w:r w:rsidRPr="00CA5353">
        <w:tab/>
        <w:t>60</w:t>
      </w:r>
    </w:p>
    <w:p w:rsidR="00AA7DC3" w:rsidRPr="00CA5353" w:rsidRDefault="00AA7DC3" w:rsidP="0032596D">
      <w:pPr>
        <w:pStyle w:val="a5"/>
        <w:tabs>
          <w:tab w:val="left" w:leader="dot" w:pos="2541"/>
        </w:tabs>
        <w:spacing w:before="0" w:beforeAutospacing="0" w:after="0" w:afterAutospacing="0" w:line="360" w:lineRule="auto"/>
        <w:ind w:left="306"/>
      </w:pPr>
      <w:r w:rsidRPr="00CA5353">
        <w:t>Черчение</w:t>
      </w:r>
      <w:r w:rsidRPr="00CA5353">
        <w:tab/>
        <w:t>75</w:t>
      </w:r>
    </w:p>
    <w:p w:rsidR="00AA7DC3" w:rsidRPr="00CA5353" w:rsidRDefault="00AA7DC3" w:rsidP="0032596D">
      <w:pPr>
        <w:pStyle w:val="a5"/>
        <w:tabs>
          <w:tab w:val="left" w:leader="dot" w:pos="2541"/>
        </w:tabs>
        <w:spacing w:before="0" w:beforeAutospacing="0" w:after="0" w:afterAutospacing="0" w:line="360" w:lineRule="auto"/>
        <w:ind w:left="306"/>
      </w:pPr>
      <w:r w:rsidRPr="00CA5353">
        <w:t>Введ</w:t>
      </w:r>
      <w:r w:rsidRPr="00CA5353">
        <w:rPr>
          <w:spacing w:val="-2"/>
        </w:rPr>
        <w:t xml:space="preserve"> </w:t>
      </w:r>
      <w:r w:rsidRPr="00CA5353">
        <w:t>в</w:t>
      </w:r>
      <w:r w:rsidRPr="00CA5353">
        <w:rPr>
          <w:spacing w:val="-1"/>
        </w:rPr>
        <w:t xml:space="preserve"> </w:t>
      </w:r>
      <w:r w:rsidRPr="00CA5353">
        <w:t>спец</w:t>
      </w:r>
      <w:r w:rsidRPr="00CA5353">
        <w:tab/>
        <w:t>60</w:t>
      </w:r>
    </w:p>
    <w:p w:rsidR="00AA7DC3" w:rsidRPr="00CA5353" w:rsidRDefault="00AA7DC3" w:rsidP="0032596D">
      <w:pPr>
        <w:pStyle w:val="a5"/>
        <w:tabs>
          <w:tab w:val="left" w:leader="dot" w:pos="2541"/>
        </w:tabs>
        <w:spacing w:before="0" w:beforeAutospacing="0" w:after="0" w:afterAutospacing="0" w:line="360" w:lineRule="auto"/>
        <w:ind w:left="306"/>
      </w:pPr>
      <w:r w:rsidRPr="00CA5353">
        <w:t>ОБЖ</w:t>
      </w:r>
      <w:r w:rsidRPr="00CA5353">
        <w:tab/>
        <w:t>30</w:t>
      </w:r>
    </w:p>
    <w:p w:rsidR="00AA7DC3" w:rsidRPr="00CA5353" w:rsidRDefault="00AA7DC3" w:rsidP="0032596D">
      <w:pPr>
        <w:pStyle w:val="a5"/>
        <w:tabs>
          <w:tab w:val="left" w:leader="dot" w:pos="2541"/>
        </w:tabs>
        <w:spacing w:before="0" w:beforeAutospacing="0" w:after="0" w:afterAutospacing="0" w:line="360" w:lineRule="auto"/>
        <w:ind w:left="306"/>
      </w:pPr>
      <w:r w:rsidRPr="00CA5353">
        <w:t>Экология</w:t>
      </w:r>
      <w:r w:rsidRPr="00CA5353">
        <w:tab/>
        <w:t>15</w:t>
      </w:r>
    </w:p>
    <w:p w:rsidR="00AA7DC3" w:rsidRPr="00CA5353" w:rsidRDefault="00AA7DC3" w:rsidP="0032596D">
      <w:pPr>
        <w:pStyle w:val="a5"/>
        <w:spacing w:before="0" w:beforeAutospacing="0" w:after="0" w:afterAutospacing="0" w:line="360" w:lineRule="auto"/>
      </w:pPr>
      <w:r w:rsidRPr="00CA5353">
        <w:br w:type="column"/>
      </w: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Pr="00CA5353" w:rsidRDefault="00AA7DC3" w:rsidP="0032596D">
      <w:pPr>
        <w:pStyle w:val="a5"/>
        <w:spacing w:before="0" w:beforeAutospacing="0" w:after="0" w:afterAutospacing="0" w:line="360" w:lineRule="auto"/>
      </w:pPr>
    </w:p>
    <w:p w:rsidR="00AA7DC3" w:rsidRDefault="00AA7DC3" w:rsidP="0032596D">
      <w:pPr>
        <w:pStyle w:val="210"/>
        <w:spacing w:before="0" w:line="360" w:lineRule="auto"/>
        <w:ind w:left="306" w:right="0"/>
        <w:jc w:val="left"/>
        <w:rPr>
          <w:sz w:val="24"/>
          <w:szCs w:val="24"/>
        </w:rPr>
      </w:pPr>
    </w:p>
    <w:p w:rsidR="00D875AD" w:rsidRDefault="00D875AD" w:rsidP="0032596D">
      <w:pPr>
        <w:pStyle w:val="210"/>
        <w:spacing w:before="0" w:line="360" w:lineRule="auto"/>
        <w:ind w:left="306" w:right="0"/>
        <w:jc w:val="left"/>
        <w:rPr>
          <w:sz w:val="24"/>
          <w:szCs w:val="24"/>
        </w:rPr>
        <w:sectPr w:rsidR="00D875AD">
          <w:type w:val="continuous"/>
          <w:pgSz w:w="11910" w:h="16840"/>
          <w:pgMar w:top="880" w:right="240" w:bottom="280" w:left="620" w:header="720" w:footer="720" w:gutter="0"/>
          <w:cols w:num="2" w:space="720" w:equalWidth="0">
            <w:col w:w="2822" w:space="7171"/>
            <w:col w:w="1057"/>
          </w:cols>
        </w:sectPr>
      </w:pPr>
    </w:p>
    <w:p w:rsidR="00AA7DC3" w:rsidRPr="00CA5353" w:rsidRDefault="00AA7DC3" w:rsidP="0032596D">
      <w:pPr>
        <w:pStyle w:val="a5"/>
        <w:spacing w:before="0" w:beforeAutospacing="0" w:after="0" w:afterAutospacing="0" w:line="360" w:lineRule="auto"/>
        <w:ind w:left="421" w:right="552"/>
      </w:pPr>
      <w:r w:rsidRPr="00CA5353">
        <w:rPr>
          <w:b/>
        </w:rPr>
        <w:lastRenderedPageBreak/>
        <w:t xml:space="preserve">Задание 10. </w:t>
      </w:r>
      <w:r w:rsidRPr="00CA5353">
        <w:t>В поисковой системе Интерне</w:t>
      </w:r>
      <w:hyperlink r:id="rId28">
        <w:r w:rsidRPr="00CA5353">
          <w:t>та www.yandex.ru</w:t>
        </w:r>
      </w:hyperlink>
      <w:r w:rsidRPr="00CA5353">
        <w:t xml:space="preserve"> найдите </w:t>
      </w:r>
      <w:r w:rsidRPr="00CA5353">
        <w:rPr>
          <w:b/>
        </w:rPr>
        <w:t xml:space="preserve">информацию </w:t>
      </w:r>
      <w:r w:rsidRPr="00CA5353">
        <w:t>на модель компьютеров Pentium4. Используя эту информацию, создайте презентацию-обзор.</w:t>
      </w:r>
    </w:p>
    <w:p w:rsidR="00AA7DC3" w:rsidRPr="00CA5353" w:rsidRDefault="00AA7DC3" w:rsidP="0032596D">
      <w:pPr>
        <w:spacing w:line="360" w:lineRule="auto"/>
        <w:ind w:left="421"/>
        <w:rPr>
          <w:i/>
        </w:rPr>
      </w:pPr>
      <w:r w:rsidRPr="00CA5353">
        <w:rPr>
          <w:i/>
        </w:rPr>
        <w:t>Критерии оценивания</w:t>
      </w:r>
    </w:p>
    <w:tbl>
      <w:tblPr>
        <w:tblStyle w:val="TableNormal"/>
        <w:tblW w:w="0" w:type="auto"/>
        <w:tblInd w:w="4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39"/>
        <w:gridCol w:w="2511"/>
        <w:gridCol w:w="2595"/>
      </w:tblGrid>
      <w:tr w:rsidR="00AA7DC3" w:rsidRPr="00CA5353" w:rsidTr="00A97C46">
        <w:trPr>
          <w:trHeight w:val="421"/>
        </w:trPr>
        <w:tc>
          <w:tcPr>
            <w:tcW w:w="4539" w:type="dxa"/>
            <w:vMerge w:val="restart"/>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1374"/>
              <w:rPr>
                <w:sz w:val="24"/>
                <w:szCs w:val="24"/>
              </w:rPr>
            </w:pPr>
            <w:r w:rsidRPr="00CA5353">
              <w:rPr>
                <w:sz w:val="24"/>
                <w:szCs w:val="24"/>
              </w:rPr>
              <w:t>Критерии оценки</w:t>
            </w:r>
          </w:p>
        </w:tc>
        <w:tc>
          <w:tcPr>
            <w:tcW w:w="5106" w:type="dxa"/>
            <w:gridSpan w:val="2"/>
          </w:tcPr>
          <w:p w:rsidR="00AA7DC3" w:rsidRPr="00CA5353" w:rsidRDefault="00AA7DC3" w:rsidP="0032596D">
            <w:pPr>
              <w:pStyle w:val="TableParagraph"/>
              <w:spacing w:line="360" w:lineRule="auto"/>
              <w:ind w:left="1178"/>
              <w:rPr>
                <w:sz w:val="24"/>
                <w:szCs w:val="24"/>
              </w:rPr>
            </w:pPr>
            <w:r w:rsidRPr="00CA5353">
              <w:rPr>
                <w:sz w:val="24"/>
                <w:szCs w:val="24"/>
              </w:rPr>
              <w:t>Оценка уровня подготовки</w:t>
            </w:r>
          </w:p>
        </w:tc>
      </w:tr>
      <w:tr w:rsidR="00AA7DC3" w:rsidRPr="00CA5353" w:rsidTr="00A97C46">
        <w:trPr>
          <w:trHeight w:val="440"/>
        </w:trPr>
        <w:tc>
          <w:tcPr>
            <w:tcW w:w="4539" w:type="dxa"/>
            <w:vMerge/>
            <w:tcBorders>
              <w:top w:val="nil"/>
            </w:tcBorders>
          </w:tcPr>
          <w:p w:rsidR="00AA7DC3" w:rsidRPr="00CA5353" w:rsidRDefault="00AA7DC3" w:rsidP="0032596D">
            <w:pPr>
              <w:spacing w:line="360" w:lineRule="auto"/>
              <w:rPr>
                <w:sz w:val="24"/>
                <w:szCs w:val="24"/>
              </w:rPr>
            </w:pPr>
          </w:p>
        </w:tc>
        <w:tc>
          <w:tcPr>
            <w:tcW w:w="2511" w:type="dxa"/>
          </w:tcPr>
          <w:p w:rsidR="00AA7DC3" w:rsidRPr="00CA5353" w:rsidRDefault="00AA7DC3" w:rsidP="0032596D">
            <w:pPr>
              <w:pStyle w:val="TableParagraph"/>
              <w:spacing w:line="360" w:lineRule="auto"/>
              <w:ind w:left="482" w:right="468"/>
              <w:jc w:val="center"/>
              <w:rPr>
                <w:sz w:val="24"/>
                <w:szCs w:val="24"/>
              </w:rPr>
            </w:pPr>
            <w:r w:rsidRPr="00CA5353">
              <w:rPr>
                <w:sz w:val="24"/>
                <w:szCs w:val="24"/>
              </w:rPr>
              <w:t>балл (отметка)</w:t>
            </w:r>
          </w:p>
        </w:tc>
        <w:tc>
          <w:tcPr>
            <w:tcW w:w="2595" w:type="dxa"/>
          </w:tcPr>
          <w:p w:rsidR="00AA7DC3" w:rsidRPr="00CA5353" w:rsidRDefault="00AA7DC3" w:rsidP="0032596D">
            <w:pPr>
              <w:pStyle w:val="TableParagraph"/>
              <w:spacing w:line="360" w:lineRule="auto"/>
              <w:ind w:left="167" w:right="152"/>
              <w:jc w:val="center"/>
              <w:rPr>
                <w:sz w:val="24"/>
                <w:szCs w:val="24"/>
              </w:rPr>
            </w:pPr>
            <w:r w:rsidRPr="00CA5353">
              <w:rPr>
                <w:sz w:val="24"/>
                <w:szCs w:val="24"/>
              </w:rPr>
              <w:t>вербальный аналог</w:t>
            </w:r>
          </w:p>
        </w:tc>
      </w:tr>
      <w:tr w:rsidR="00AA7DC3" w:rsidRPr="00CA5353" w:rsidTr="00A97C46">
        <w:trPr>
          <w:trHeight w:val="2629"/>
        </w:trPr>
        <w:tc>
          <w:tcPr>
            <w:tcW w:w="4539" w:type="dxa"/>
          </w:tcPr>
          <w:p w:rsidR="00AA7DC3" w:rsidRPr="00CA5353" w:rsidRDefault="00AA7DC3" w:rsidP="0032596D">
            <w:pPr>
              <w:pStyle w:val="TableParagraph"/>
              <w:spacing w:line="360" w:lineRule="auto"/>
              <w:ind w:left="1494"/>
              <w:rPr>
                <w:sz w:val="24"/>
                <w:szCs w:val="24"/>
              </w:rPr>
            </w:pPr>
            <w:r w:rsidRPr="00CA5353">
              <w:rPr>
                <w:sz w:val="24"/>
                <w:szCs w:val="24"/>
              </w:rPr>
              <w:t>Обучающийся:</w:t>
            </w:r>
          </w:p>
          <w:p w:rsidR="00AA7DC3" w:rsidRPr="00A97C46" w:rsidRDefault="00AA7DC3" w:rsidP="0032596D">
            <w:pPr>
              <w:pStyle w:val="TableParagraph"/>
              <w:numPr>
                <w:ilvl w:val="0"/>
                <w:numId w:val="396"/>
              </w:numPr>
              <w:tabs>
                <w:tab w:val="left" w:pos="612"/>
              </w:tabs>
              <w:spacing w:line="360" w:lineRule="auto"/>
              <w:ind w:right="176" w:firstLine="278"/>
              <w:rPr>
                <w:sz w:val="24"/>
                <w:szCs w:val="24"/>
                <w:lang w:val="ru-RU"/>
              </w:rPr>
            </w:pPr>
            <w:r w:rsidRPr="00A97C46">
              <w:rPr>
                <w:sz w:val="24"/>
                <w:szCs w:val="24"/>
                <w:lang w:val="ru-RU"/>
              </w:rPr>
              <w:t>последовательно, связно излагает материал, показывает знание и</w:t>
            </w:r>
            <w:r w:rsidRPr="00A97C46">
              <w:rPr>
                <w:spacing w:val="-14"/>
                <w:sz w:val="24"/>
                <w:szCs w:val="24"/>
                <w:lang w:val="ru-RU"/>
              </w:rPr>
              <w:t xml:space="preserve"> </w:t>
            </w:r>
            <w:r w:rsidRPr="00A97C46">
              <w:rPr>
                <w:sz w:val="24"/>
                <w:szCs w:val="24"/>
                <w:lang w:val="ru-RU"/>
              </w:rPr>
              <w:t>глубокое</w:t>
            </w:r>
          </w:p>
          <w:p w:rsidR="00AA7DC3" w:rsidRPr="00A97C46" w:rsidRDefault="00AA7DC3" w:rsidP="0032596D">
            <w:pPr>
              <w:pStyle w:val="TableParagraph"/>
              <w:spacing w:line="360" w:lineRule="auto"/>
              <w:ind w:left="813"/>
              <w:rPr>
                <w:sz w:val="24"/>
                <w:szCs w:val="24"/>
                <w:lang w:val="ru-RU"/>
              </w:rPr>
            </w:pPr>
            <w:r w:rsidRPr="00A97C46">
              <w:rPr>
                <w:sz w:val="24"/>
                <w:szCs w:val="24"/>
                <w:lang w:val="ru-RU"/>
              </w:rPr>
              <w:t>понимание всего материала;</w:t>
            </w:r>
          </w:p>
          <w:p w:rsidR="00AA7DC3" w:rsidRPr="00A97C46" w:rsidRDefault="00AA7DC3" w:rsidP="0032596D">
            <w:pPr>
              <w:pStyle w:val="TableParagraph"/>
              <w:spacing w:line="360" w:lineRule="auto"/>
              <w:ind w:left="683"/>
              <w:rPr>
                <w:sz w:val="24"/>
                <w:szCs w:val="24"/>
                <w:lang w:val="ru-RU"/>
              </w:rPr>
            </w:pPr>
            <w:r w:rsidRPr="00A97C46">
              <w:rPr>
                <w:sz w:val="24"/>
                <w:szCs w:val="24"/>
                <w:lang w:val="ru-RU"/>
              </w:rPr>
              <w:t>- делает необходимые выводы;</w:t>
            </w:r>
          </w:p>
          <w:p w:rsidR="00AA7DC3" w:rsidRPr="00A97C46" w:rsidRDefault="00AA7DC3" w:rsidP="0032596D">
            <w:pPr>
              <w:pStyle w:val="TableParagraph"/>
              <w:numPr>
                <w:ilvl w:val="0"/>
                <w:numId w:val="396"/>
              </w:numPr>
              <w:tabs>
                <w:tab w:val="left" w:pos="557"/>
              </w:tabs>
              <w:spacing w:line="360" w:lineRule="auto"/>
              <w:ind w:left="1055" w:right="399" w:hanging="639"/>
              <w:rPr>
                <w:sz w:val="24"/>
                <w:szCs w:val="24"/>
                <w:lang w:val="ru-RU"/>
              </w:rPr>
            </w:pPr>
            <w:r w:rsidRPr="00A97C46">
              <w:rPr>
                <w:sz w:val="24"/>
                <w:szCs w:val="24"/>
                <w:lang w:val="ru-RU"/>
              </w:rPr>
              <w:t>в пределах программы отвечает на поставленные</w:t>
            </w:r>
            <w:r w:rsidRPr="00A97C46">
              <w:rPr>
                <w:spacing w:val="-3"/>
                <w:sz w:val="24"/>
                <w:szCs w:val="24"/>
                <w:lang w:val="ru-RU"/>
              </w:rPr>
              <w:t xml:space="preserve"> </w:t>
            </w:r>
            <w:r w:rsidRPr="00A97C46">
              <w:rPr>
                <w:sz w:val="24"/>
                <w:szCs w:val="24"/>
                <w:lang w:val="ru-RU"/>
              </w:rPr>
              <w:t>вопросы;</w:t>
            </w:r>
          </w:p>
          <w:p w:rsidR="00AA7DC3" w:rsidRPr="00CA5353" w:rsidRDefault="00AA7DC3" w:rsidP="0032596D">
            <w:pPr>
              <w:pStyle w:val="TableParagraph"/>
              <w:numPr>
                <w:ilvl w:val="0"/>
                <w:numId w:val="396"/>
              </w:numPr>
              <w:tabs>
                <w:tab w:val="left" w:pos="504"/>
              </w:tabs>
              <w:spacing w:line="360" w:lineRule="auto"/>
              <w:ind w:left="1840" w:right="345" w:hanging="1476"/>
              <w:rPr>
                <w:sz w:val="24"/>
                <w:szCs w:val="24"/>
              </w:rPr>
            </w:pPr>
            <w:r w:rsidRPr="00CA5353">
              <w:rPr>
                <w:sz w:val="24"/>
                <w:szCs w:val="24"/>
              </w:rPr>
              <w:t>правильно выполняет</w:t>
            </w:r>
            <w:r w:rsidRPr="00CA5353">
              <w:rPr>
                <w:spacing w:val="-12"/>
                <w:sz w:val="24"/>
                <w:szCs w:val="24"/>
              </w:rPr>
              <w:t xml:space="preserve"> </w:t>
            </w:r>
            <w:r w:rsidRPr="00CA5353">
              <w:rPr>
                <w:sz w:val="24"/>
                <w:szCs w:val="24"/>
              </w:rPr>
              <w:t>практическое задание.</w:t>
            </w:r>
          </w:p>
        </w:tc>
        <w:tc>
          <w:tcPr>
            <w:tcW w:w="2511"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19"/>
              <w:jc w:val="center"/>
              <w:rPr>
                <w:sz w:val="24"/>
                <w:szCs w:val="24"/>
              </w:rPr>
            </w:pPr>
            <w:r w:rsidRPr="00CA5353">
              <w:rPr>
                <w:sz w:val="24"/>
                <w:szCs w:val="24"/>
              </w:rPr>
              <w:t>5</w:t>
            </w:r>
          </w:p>
        </w:tc>
        <w:tc>
          <w:tcPr>
            <w:tcW w:w="2595" w:type="dxa"/>
          </w:tcPr>
          <w:p w:rsidR="00AA7DC3" w:rsidRPr="00CA5353" w:rsidRDefault="00AA7DC3" w:rsidP="0032596D">
            <w:pPr>
              <w:pStyle w:val="TableParagraph"/>
              <w:spacing w:line="360" w:lineRule="auto"/>
              <w:ind w:left="167" w:right="151"/>
              <w:jc w:val="center"/>
              <w:rPr>
                <w:sz w:val="24"/>
                <w:szCs w:val="24"/>
              </w:rPr>
            </w:pPr>
            <w:r w:rsidRPr="00CA5353">
              <w:rPr>
                <w:sz w:val="24"/>
                <w:szCs w:val="24"/>
              </w:rPr>
              <w:t>отлично</w:t>
            </w:r>
          </w:p>
        </w:tc>
      </w:tr>
      <w:tr w:rsidR="00AA7DC3" w:rsidRPr="00CA5353" w:rsidTr="00A97C46">
        <w:trPr>
          <w:trHeight w:val="3455"/>
        </w:trPr>
        <w:tc>
          <w:tcPr>
            <w:tcW w:w="4539" w:type="dxa"/>
          </w:tcPr>
          <w:p w:rsidR="00AA7DC3" w:rsidRPr="00CA5353" w:rsidRDefault="00AA7DC3" w:rsidP="0032596D">
            <w:pPr>
              <w:pStyle w:val="TableParagraph"/>
              <w:spacing w:line="360" w:lineRule="auto"/>
              <w:ind w:left="1494"/>
              <w:rPr>
                <w:sz w:val="24"/>
                <w:szCs w:val="24"/>
              </w:rPr>
            </w:pPr>
            <w:r w:rsidRPr="00CA5353">
              <w:rPr>
                <w:sz w:val="24"/>
                <w:szCs w:val="24"/>
              </w:rPr>
              <w:t>Обучающийся:</w:t>
            </w:r>
          </w:p>
          <w:p w:rsidR="00AA7DC3" w:rsidRPr="00CA5353" w:rsidRDefault="00AA7DC3" w:rsidP="0032596D">
            <w:pPr>
              <w:pStyle w:val="TableParagraph"/>
              <w:numPr>
                <w:ilvl w:val="0"/>
                <w:numId w:val="395"/>
              </w:numPr>
              <w:tabs>
                <w:tab w:val="left" w:pos="329"/>
              </w:tabs>
              <w:spacing w:line="360" w:lineRule="auto"/>
              <w:ind w:hanging="143"/>
              <w:rPr>
                <w:sz w:val="24"/>
                <w:szCs w:val="24"/>
              </w:rPr>
            </w:pPr>
            <w:r w:rsidRPr="00CA5353">
              <w:rPr>
                <w:sz w:val="24"/>
                <w:szCs w:val="24"/>
              </w:rPr>
              <w:t>усвоил основной материал</w:t>
            </w:r>
            <w:r w:rsidRPr="00CA5353">
              <w:rPr>
                <w:spacing w:val="-8"/>
                <w:sz w:val="24"/>
                <w:szCs w:val="24"/>
              </w:rPr>
              <w:t xml:space="preserve"> </w:t>
            </w:r>
            <w:r w:rsidRPr="00CA5353">
              <w:rPr>
                <w:sz w:val="24"/>
                <w:szCs w:val="24"/>
              </w:rPr>
              <w:t>программы;</w:t>
            </w:r>
          </w:p>
          <w:p w:rsidR="00AA7DC3" w:rsidRPr="00AA7DC3" w:rsidRDefault="00AA7DC3" w:rsidP="0032596D">
            <w:pPr>
              <w:pStyle w:val="TableParagraph"/>
              <w:spacing w:line="360" w:lineRule="auto"/>
              <w:ind w:left="750" w:right="444" w:hanging="269"/>
              <w:rPr>
                <w:sz w:val="24"/>
                <w:szCs w:val="24"/>
                <w:lang w:val="ru-RU"/>
              </w:rPr>
            </w:pPr>
            <w:r w:rsidRPr="00AA7DC3">
              <w:rPr>
                <w:sz w:val="24"/>
                <w:szCs w:val="24"/>
                <w:lang w:val="ru-RU"/>
              </w:rPr>
              <w:t>- ответ, в основном, удовлетворяет установленным требованиям;</w:t>
            </w:r>
          </w:p>
          <w:p w:rsidR="00AA7DC3" w:rsidRPr="00AA7DC3" w:rsidRDefault="00AA7DC3" w:rsidP="0032596D">
            <w:pPr>
              <w:pStyle w:val="TableParagraph"/>
              <w:numPr>
                <w:ilvl w:val="1"/>
                <w:numId w:val="395"/>
              </w:numPr>
              <w:tabs>
                <w:tab w:val="left" w:pos="480"/>
              </w:tabs>
              <w:spacing w:line="360" w:lineRule="auto"/>
              <w:ind w:right="226" w:firstLine="96"/>
              <w:rPr>
                <w:sz w:val="24"/>
                <w:szCs w:val="24"/>
                <w:lang w:val="ru-RU"/>
              </w:rPr>
            </w:pPr>
            <w:r w:rsidRPr="00AA7DC3">
              <w:rPr>
                <w:sz w:val="24"/>
                <w:szCs w:val="24"/>
                <w:lang w:val="ru-RU"/>
              </w:rPr>
              <w:t>но при этом делает несущественные пропуски при изложении</w:t>
            </w:r>
            <w:r w:rsidRPr="00AA7DC3">
              <w:rPr>
                <w:spacing w:val="-13"/>
                <w:sz w:val="24"/>
                <w:szCs w:val="24"/>
                <w:lang w:val="ru-RU"/>
              </w:rPr>
              <w:t xml:space="preserve"> </w:t>
            </w:r>
            <w:r w:rsidRPr="00AA7DC3">
              <w:rPr>
                <w:sz w:val="24"/>
                <w:szCs w:val="24"/>
                <w:lang w:val="ru-RU"/>
              </w:rPr>
              <w:t>фактического</w:t>
            </w:r>
          </w:p>
          <w:p w:rsidR="00AA7DC3" w:rsidRPr="00CA5353" w:rsidRDefault="00AA7DC3" w:rsidP="0032596D">
            <w:pPr>
              <w:pStyle w:val="TableParagraph"/>
              <w:spacing w:line="360" w:lineRule="auto"/>
              <w:ind w:left="1612" w:right="694" w:hanging="881"/>
              <w:rPr>
                <w:sz w:val="24"/>
                <w:szCs w:val="24"/>
              </w:rPr>
            </w:pPr>
            <w:r w:rsidRPr="00CA5353">
              <w:rPr>
                <w:sz w:val="24"/>
                <w:szCs w:val="24"/>
              </w:rPr>
              <w:t>материала, предусмотренного программой;</w:t>
            </w:r>
          </w:p>
          <w:p w:rsidR="00AA7DC3" w:rsidRPr="00AA7DC3" w:rsidRDefault="00AA7DC3" w:rsidP="0032596D">
            <w:pPr>
              <w:pStyle w:val="TableParagraph"/>
              <w:numPr>
                <w:ilvl w:val="1"/>
                <w:numId w:val="395"/>
              </w:numPr>
              <w:tabs>
                <w:tab w:val="left" w:pos="461"/>
              </w:tabs>
              <w:spacing w:line="360" w:lineRule="auto"/>
              <w:ind w:left="726" w:right="304" w:hanging="406"/>
              <w:rPr>
                <w:sz w:val="24"/>
                <w:szCs w:val="24"/>
                <w:lang w:val="ru-RU"/>
              </w:rPr>
            </w:pPr>
            <w:r w:rsidRPr="00AA7DC3">
              <w:rPr>
                <w:sz w:val="24"/>
                <w:szCs w:val="24"/>
                <w:lang w:val="ru-RU"/>
              </w:rPr>
              <w:t>допускает две негрубые ошибки</w:t>
            </w:r>
            <w:r w:rsidRPr="00AA7DC3">
              <w:rPr>
                <w:spacing w:val="-13"/>
                <w:sz w:val="24"/>
                <w:szCs w:val="24"/>
                <w:lang w:val="ru-RU"/>
              </w:rPr>
              <w:t xml:space="preserve"> </w:t>
            </w:r>
            <w:r w:rsidRPr="00AA7DC3">
              <w:rPr>
                <w:sz w:val="24"/>
                <w:szCs w:val="24"/>
                <w:lang w:val="ru-RU"/>
              </w:rPr>
              <w:t>или неточности в</w:t>
            </w:r>
            <w:r w:rsidRPr="00AA7DC3">
              <w:rPr>
                <w:spacing w:val="-2"/>
                <w:sz w:val="24"/>
                <w:szCs w:val="24"/>
                <w:lang w:val="ru-RU"/>
              </w:rPr>
              <w:t xml:space="preserve"> </w:t>
            </w:r>
            <w:r w:rsidRPr="00AA7DC3">
              <w:rPr>
                <w:sz w:val="24"/>
                <w:szCs w:val="24"/>
                <w:lang w:val="ru-RU"/>
              </w:rPr>
              <w:t>формулировках;</w:t>
            </w:r>
          </w:p>
          <w:p w:rsidR="00AA7DC3" w:rsidRPr="00AA7DC3" w:rsidRDefault="00AA7DC3" w:rsidP="0032596D">
            <w:pPr>
              <w:pStyle w:val="TableParagraph"/>
              <w:numPr>
                <w:ilvl w:val="1"/>
                <w:numId w:val="395"/>
              </w:numPr>
              <w:tabs>
                <w:tab w:val="left" w:pos="468"/>
              </w:tabs>
              <w:spacing w:line="360" w:lineRule="auto"/>
              <w:ind w:left="1062" w:right="310" w:hanging="735"/>
              <w:rPr>
                <w:sz w:val="24"/>
                <w:szCs w:val="24"/>
                <w:lang w:val="ru-RU"/>
              </w:rPr>
            </w:pPr>
            <w:r w:rsidRPr="00AA7DC3">
              <w:rPr>
                <w:sz w:val="24"/>
                <w:szCs w:val="24"/>
                <w:lang w:val="ru-RU"/>
              </w:rPr>
              <w:t>допускает неточность в выполнении практического</w:t>
            </w:r>
            <w:r w:rsidRPr="00AA7DC3">
              <w:rPr>
                <w:spacing w:val="-1"/>
                <w:sz w:val="24"/>
                <w:szCs w:val="24"/>
                <w:lang w:val="ru-RU"/>
              </w:rPr>
              <w:t xml:space="preserve"> </w:t>
            </w:r>
            <w:r w:rsidRPr="00AA7DC3">
              <w:rPr>
                <w:sz w:val="24"/>
                <w:szCs w:val="24"/>
                <w:lang w:val="ru-RU"/>
              </w:rPr>
              <w:t>задания.</w:t>
            </w:r>
          </w:p>
        </w:tc>
        <w:tc>
          <w:tcPr>
            <w:tcW w:w="2511" w:type="dxa"/>
          </w:tcPr>
          <w:p w:rsidR="00AA7DC3" w:rsidRPr="00AA7DC3" w:rsidRDefault="00AA7DC3" w:rsidP="0032596D">
            <w:pPr>
              <w:pStyle w:val="TableParagraph"/>
              <w:spacing w:line="360" w:lineRule="auto"/>
              <w:rPr>
                <w:i/>
                <w:sz w:val="24"/>
                <w:szCs w:val="24"/>
                <w:lang w:val="ru-RU"/>
              </w:rPr>
            </w:pPr>
          </w:p>
          <w:p w:rsidR="00AA7DC3" w:rsidRPr="00AA7DC3" w:rsidRDefault="00AA7DC3" w:rsidP="0032596D">
            <w:pPr>
              <w:pStyle w:val="TableParagraph"/>
              <w:spacing w:line="360" w:lineRule="auto"/>
              <w:rPr>
                <w:i/>
                <w:sz w:val="24"/>
                <w:szCs w:val="24"/>
                <w:lang w:val="ru-RU"/>
              </w:rPr>
            </w:pPr>
          </w:p>
          <w:p w:rsidR="00AA7DC3" w:rsidRPr="00AA7DC3" w:rsidRDefault="00AA7DC3" w:rsidP="0032596D">
            <w:pPr>
              <w:pStyle w:val="TableParagraph"/>
              <w:spacing w:line="360" w:lineRule="auto"/>
              <w:rPr>
                <w:i/>
                <w:sz w:val="24"/>
                <w:szCs w:val="24"/>
                <w:lang w:val="ru-RU"/>
              </w:rPr>
            </w:pPr>
          </w:p>
          <w:p w:rsidR="00AA7DC3" w:rsidRPr="00AA7DC3" w:rsidRDefault="00AA7DC3" w:rsidP="0032596D">
            <w:pPr>
              <w:pStyle w:val="TableParagraph"/>
              <w:spacing w:line="360" w:lineRule="auto"/>
              <w:rPr>
                <w:i/>
                <w:sz w:val="24"/>
                <w:szCs w:val="24"/>
                <w:lang w:val="ru-RU"/>
              </w:rPr>
            </w:pPr>
          </w:p>
          <w:p w:rsidR="00AA7DC3" w:rsidRPr="00AA7DC3" w:rsidRDefault="00AA7DC3" w:rsidP="0032596D">
            <w:pPr>
              <w:pStyle w:val="TableParagraph"/>
              <w:spacing w:line="360" w:lineRule="auto"/>
              <w:rPr>
                <w:i/>
                <w:sz w:val="24"/>
                <w:szCs w:val="24"/>
                <w:lang w:val="ru-RU"/>
              </w:rPr>
            </w:pPr>
          </w:p>
          <w:p w:rsidR="00AA7DC3" w:rsidRPr="00CA5353" w:rsidRDefault="00AA7DC3" w:rsidP="0032596D">
            <w:pPr>
              <w:pStyle w:val="TableParagraph"/>
              <w:spacing w:line="360" w:lineRule="auto"/>
              <w:ind w:left="19"/>
              <w:jc w:val="center"/>
              <w:rPr>
                <w:sz w:val="24"/>
                <w:szCs w:val="24"/>
              </w:rPr>
            </w:pPr>
            <w:r w:rsidRPr="00CA5353">
              <w:rPr>
                <w:sz w:val="24"/>
                <w:szCs w:val="24"/>
              </w:rPr>
              <w:t>4</w:t>
            </w:r>
          </w:p>
        </w:tc>
        <w:tc>
          <w:tcPr>
            <w:tcW w:w="2595" w:type="dxa"/>
          </w:tcPr>
          <w:p w:rsidR="00AA7DC3" w:rsidRPr="00CA5353" w:rsidRDefault="00AA7DC3" w:rsidP="0032596D">
            <w:pPr>
              <w:pStyle w:val="TableParagraph"/>
              <w:spacing w:line="360" w:lineRule="auto"/>
              <w:ind w:left="167" w:right="151"/>
              <w:jc w:val="center"/>
              <w:rPr>
                <w:sz w:val="24"/>
                <w:szCs w:val="24"/>
              </w:rPr>
            </w:pPr>
            <w:r w:rsidRPr="00CA5353">
              <w:rPr>
                <w:sz w:val="24"/>
                <w:szCs w:val="24"/>
              </w:rPr>
              <w:t>хорошо</w:t>
            </w:r>
          </w:p>
        </w:tc>
      </w:tr>
      <w:tr w:rsidR="00AA7DC3" w:rsidRPr="00CA5353" w:rsidTr="00A97C46">
        <w:trPr>
          <w:trHeight w:val="2075"/>
        </w:trPr>
        <w:tc>
          <w:tcPr>
            <w:tcW w:w="4539" w:type="dxa"/>
          </w:tcPr>
          <w:p w:rsidR="00AA7DC3" w:rsidRPr="00CA5353" w:rsidRDefault="00AA7DC3" w:rsidP="0032596D">
            <w:pPr>
              <w:pStyle w:val="TableParagraph"/>
              <w:spacing w:line="360" w:lineRule="auto"/>
              <w:ind w:left="1494"/>
              <w:rPr>
                <w:sz w:val="24"/>
                <w:szCs w:val="24"/>
              </w:rPr>
            </w:pPr>
            <w:r w:rsidRPr="00CA5353">
              <w:rPr>
                <w:sz w:val="24"/>
                <w:szCs w:val="24"/>
              </w:rPr>
              <w:t>Обучающийся:</w:t>
            </w:r>
          </w:p>
          <w:p w:rsidR="00AA7DC3" w:rsidRPr="00AA7DC3" w:rsidRDefault="00AA7DC3" w:rsidP="0032596D">
            <w:pPr>
              <w:pStyle w:val="TableParagraph"/>
              <w:numPr>
                <w:ilvl w:val="0"/>
                <w:numId w:val="394"/>
              </w:numPr>
              <w:tabs>
                <w:tab w:val="left" w:pos="439"/>
              </w:tabs>
              <w:spacing w:line="360" w:lineRule="auto"/>
              <w:ind w:right="283" w:hanging="1356"/>
              <w:rPr>
                <w:sz w:val="24"/>
                <w:szCs w:val="24"/>
                <w:lang w:val="ru-RU"/>
              </w:rPr>
            </w:pPr>
            <w:r w:rsidRPr="00AA7DC3">
              <w:rPr>
                <w:sz w:val="24"/>
                <w:szCs w:val="24"/>
                <w:lang w:val="ru-RU"/>
              </w:rPr>
              <w:t>знает и понимает основной материал программы;</w:t>
            </w:r>
          </w:p>
          <w:p w:rsidR="00AA7DC3" w:rsidRPr="00AA7DC3" w:rsidRDefault="00AA7DC3" w:rsidP="0032596D">
            <w:pPr>
              <w:pStyle w:val="TableParagraph"/>
              <w:spacing w:line="360" w:lineRule="auto"/>
              <w:ind w:left="805" w:right="398" w:hanging="375"/>
              <w:rPr>
                <w:sz w:val="24"/>
                <w:szCs w:val="24"/>
                <w:lang w:val="ru-RU"/>
              </w:rPr>
            </w:pPr>
            <w:r w:rsidRPr="00AA7DC3">
              <w:rPr>
                <w:sz w:val="24"/>
                <w:szCs w:val="24"/>
                <w:lang w:val="ru-RU"/>
              </w:rPr>
              <w:t>- материал излагается упрощенно, с ошибками и затруднениями;</w:t>
            </w:r>
          </w:p>
          <w:p w:rsidR="00AA7DC3" w:rsidRPr="00AA7DC3" w:rsidRDefault="00AA7DC3" w:rsidP="0032596D">
            <w:pPr>
              <w:pStyle w:val="TableParagraph"/>
              <w:numPr>
                <w:ilvl w:val="0"/>
                <w:numId w:val="394"/>
              </w:numPr>
              <w:tabs>
                <w:tab w:val="left" w:pos="478"/>
              </w:tabs>
              <w:spacing w:line="360" w:lineRule="auto"/>
              <w:ind w:left="1679" w:right="321" w:hanging="1342"/>
              <w:rPr>
                <w:sz w:val="24"/>
                <w:szCs w:val="24"/>
                <w:lang w:val="ru-RU"/>
              </w:rPr>
            </w:pPr>
            <w:r w:rsidRPr="00AA7DC3">
              <w:rPr>
                <w:sz w:val="24"/>
                <w:szCs w:val="24"/>
                <w:lang w:val="ru-RU"/>
              </w:rPr>
              <w:t>практическое задание выполнено не полностью.</w:t>
            </w:r>
          </w:p>
        </w:tc>
        <w:tc>
          <w:tcPr>
            <w:tcW w:w="2511" w:type="dxa"/>
          </w:tcPr>
          <w:p w:rsidR="00AA7DC3" w:rsidRPr="00AA7DC3" w:rsidRDefault="00AA7DC3" w:rsidP="0032596D">
            <w:pPr>
              <w:pStyle w:val="TableParagraph"/>
              <w:spacing w:line="360" w:lineRule="auto"/>
              <w:rPr>
                <w:i/>
                <w:sz w:val="24"/>
                <w:szCs w:val="24"/>
                <w:lang w:val="ru-RU"/>
              </w:rPr>
            </w:pPr>
          </w:p>
          <w:p w:rsidR="00AA7DC3" w:rsidRPr="00AA7DC3" w:rsidRDefault="00AA7DC3" w:rsidP="0032596D">
            <w:pPr>
              <w:pStyle w:val="TableParagraph"/>
              <w:spacing w:line="360" w:lineRule="auto"/>
              <w:rPr>
                <w:i/>
                <w:sz w:val="24"/>
                <w:szCs w:val="24"/>
                <w:lang w:val="ru-RU"/>
              </w:rPr>
            </w:pPr>
          </w:p>
          <w:p w:rsidR="00AA7DC3" w:rsidRPr="00AA7DC3" w:rsidRDefault="00AA7DC3" w:rsidP="0032596D">
            <w:pPr>
              <w:pStyle w:val="TableParagraph"/>
              <w:spacing w:line="360" w:lineRule="auto"/>
              <w:rPr>
                <w:i/>
                <w:sz w:val="24"/>
                <w:szCs w:val="24"/>
                <w:lang w:val="ru-RU"/>
              </w:rPr>
            </w:pPr>
          </w:p>
          <w:p w:rsidR="00AA7DC3" w:rsidRPr="00CA5353" w:rsidRDefault="00AA7DC3" w:rsidP="0032596D">
            <w:pPr>
              <w:pStyle w:val="TableParagraph"/>
              <w:spacing w:line="360" w:lineRule="auto"/>
              <w:ind w:left="19"/>
              <w:jc w:val="center"/>
              <w:rPr>
                <w:sz w:val="24"/>
                <w:szCs w:val="24"/>
              </w:rPr>
            </w:pPr>
            <w:r w:rsidRPr="00CA5353">
              <w:rPr>
                <w:sz w:val="24"/>
                <w:szCs w:val="24"/>
              </w:rPr>
              <w:t>3</w:t>
            </w:r>
          </w:p>
        </w:tc>
        <w:tc>
          <w:tcPr>
            <w:tcW w:w="2595" w:type="dxa"/>
          </w:tcPr>
          <w:p w:rsidR="00AA7DC3" w:rsidRPr="00CA5353" w:rsidRDefault="00AA7DC3" w:rsidP="0032596D">
            <w:pPr>
              <w:pStyle w:val="TableParagraph"/>
              <w:spacing w:line="360" w:lineRule="auto"/>
              <w:ind w:left="167" w:right="152"/>
              <w:jc w:val="center"/>
              <w:rPr>
                <w:sz w:val="24"/>
                <w:szCs w:val="24"/>
              </w:rPr>
            </w:pPr>
            <w:r w:rsidRPr="00CA5353">
              <w:rPr>
                <w:sz w:val="24"/>
                <w:szCs w:val="24"/>
              </w:rPr>
              <w:t>удовлетворительно</w:t>
            </w:r>
          </w:p>
        </w:tc>
      </w:tr>
      <w:tr w:rsidR="00AA7DC3" w:rsidRPr="00CA5353" w:rsidTr="00A97C46">
        <w:trPr>
          <w:trHeight w:val="1249"/>
        </w:trPr>
        <w:tc>
          <w:tcPr>
            <w:tcW w:w="4539" w:type="dxa"/>
          </w:tcPr>
          <w:p w:rsidR="00AA7DC3" w:rsidRPr="00AA7DC3" w:rsidRDefault="00AA7DC3" w:rsidP="0032596D">
            <w:pPr>
              <w:pStyle w:val="TableParagraph"/>
              <w:spacing w:line="360" w:lineRule="auto"/>
              <w:ind w:left="1494"/>
              <w:rPr>
                <w:sz w:val="24"/>
                <w:szCs w:val="24"/>
                <w:lang w:val="ru-RU"/>
              </w:rPr>
            </w:pPr>
            <w:r w:rsidRPr="00AA7DC3">
              <w:rPr>
                <w:sz w:val="24"/>
                <w:szCs w:val="24"/>
                <w:lang w:val="ru-RU"/>
              </w:rPr>
              <w:t>Обучающийся:</w:t>
            </w:r>
          </w:p>
          <w:p w:rsidR="00AA7DC3" w:rsidRPr="00AA7DC3" w:rsidRDefault="00AA7DC3" w:rsidP="0032596D">
            <w:pPr>
              <w:pStyle w:val="TableParagraph"/>
              <w:spacing w:line="360" w:lineRule="auto"/>
              <w:ind w:left="556"/>
              <w:rPr>
                <w:sz w:val="24"/>
                <w:szCs w:val="24"/>
                <w:lang w:val="ru-RU"/>
              </w:rPr>
            </w:pPr>
            <w:r w:rsidRPr="00AA7DC3">
              <w:rPr>
                <w:sz w:val="24"/>
                <w:szCs w:val="24"/>
                <w:lang w:val="ru-RU"/>
              </w:rPr>
              <w:t>- излагает материал бессистемно;</w:t>
            </w:r>
          </w:p>
          <w:p w:rsidR="00AA7DC3" w:rsidRPr="00AA7DC3" w:rsidRDefault="00AA7DC3" w:rsidP="0032596D">
            <w:pPr>
              <w:pStyle w:val="TableParagraph"/>
              <w:spacing w:line="360" w:lineRule="auto"/>
              <w:ind w:left="1019"/>
              <w:rPr>
                <w:sz w:val="24"/>
                <w:szCs w:val="24"/>
                <w:lang w:val="ru-RU"/>
              </w:rPr>
            </w:pPr>
            <w:r w:rsidRPr="00AA7DC3">
              <w:rPr>
                <w:sz w:val="24"/>
                <w:szCs w:val="24"/>
                <w:lang w:val="ru-RU"/>
              </w:rPr>
              <w:t>- при отсутствии ответа;</w:t>
            </w:r>
          </w:p>
          <w:p w:rsidR="00AA7DC3" w:rsidRPr="00CA5353" w:rsidRDefault="00AA7DC3" w:rsidP="0032596D">
            <w:pPr>
              <w:pStyle w:val="TableParagraph"/>
              <w:spacing w:line="360" w:lineRule="auto"/>
              <w:ind w:left="309"/>
              <w:rPr>
                <w:sz w:val="24"/>
                <w:szCs w:val="24"/>
              </w:rPr>
            </w:pPr>
            <w:r w:rsidRPr="00CA5353">
              <w:rPr>
                <w:sz w:val="24"/>
                <w:szCs w:val="24"/>
              </w:rPr>
              <w:t>- не выполнено практическое задание.</w:t>
            </w:r>
          </w:p>
        </w:tc>
        <w:tc>
          <w:tcPr>
            <w:tcW w:w="2511" w:type="dxa"/>
          </w:tcPr>
          <w:p w:rsidR="00AA7DC3" w:rsidRPr="00CA5353" w:rsidRDefault="00AA7DC3" w:rsidP="0032596D">
            <w:pPr>
              <w:pStyle w:val="TableParagraph"/>
              <w:spacing w:line="360" w:lineRule="auto"/>
              <w:rPr>
                <w:i/>
                <w:sz w:val="24"/>
                <w:szCs w:val="24"/>
              </w:rPr>
            </w:pPr>
          </w:p>
          <w:p w:rsidR="00AA7DC3" w:rsidRPr="00CA5353" w:rsidRDefault="00AA7DC3" w:rsidP="0032596D">
            <w:pPr>
              <w:pStyle w:val="TableParagraph"/>
              <w:spacing w:line="360" w:lineRule="auto"/>
              <w:ind w:left="19"/>
              <w:jc w:val="center"/>
              <w:rPr>
                <w:sz w:val="24"/>
                <w:szCs w:val="24"/>
              </w:rPr>
            </w:pPr>
            <w:r w:rsidRPr="00CA5353">
              <w:rPr>
                <w:sz w:val="24"/>
                <w:szCs w:val="24"/>
              </w:rPr>
              <w:t>2</w:t>
            </w:r>
          </w:p>
        </w:tc>
        <w:tc>
          <w:tcPr>
            <w:tcW w:w="2595" w:type="dxa"/>
          </w:tcPr>
          <w:p w:rsidR="00AA7DC3" w:rsidRPr="00CA5353" w:rsidRDefault="00AA7DC3" w:rsidP="0032596D">
            <w:pPr>
              <w:pStyle w:val="TableParagraph"/>
              <w:spacing w:line="360" w:lineRule="auto"/>
              <w:ind w:left="167" w:right="154"/>
              <w:jc w:val="center"/>
              <w:rPr>
                <w:sz w:val="24"/>
                <w:szCs w:val="24"/>
              </w:rPr>
            </w:pPr>
            <w:r w:rsidRPr="00CA5353">
              <w:rPr>
                <w:sz w:val="24"/>
                <w:szCs w:val="24"/>
              </w:rPr>
              <w:t>неудовлетворительно</w:t>
            </w:r>
          </w:p>
        </w:tc>
      </w:tr>
    </w:tbl>
    <w:p w:rsidR="00AA7DC3" w:rsidRPr="00CA5353" w:rsidRDefault="00AA7DC3" w:rsidP="0032596D">
      <w:pPr>
        <w:spacing w:line="360" w:lineRule="auto"/>
        <w:sectPr w:rsidR="00AA7DC3" w:rsidRPr="00CA5353">
          <w:pgSz w:w="11900" w:h="16840"/>
          <w:pgMar w:top="620" w:right="240" w:bottom="280" w:left="1000" w:header="720" w:footer="720" w:gutter="0"/>
          <w:cols w:space="720"/>
        </w:sectPr>
      </w:pPr>
    </w:p>
    <w:p w:rsidR="00AA7DC3" w:rsidRPr="00CA5353" w:rsidRDefault="00AA7DC3" w:rsidP="0032596D">
      <w:pPr>
        <w:tabs>
          <w:tab w:val="left" w:pos="1837"/>
          <w:tab w:val="left" w:pos="1838"/>
        </w:tabs>
        <w:spacing w:line="360" w:lineRule="auto"/>
        <w:sectPr w:rsidR="00AA7DC3" w:rsidRPr="00CA5353">
          <w:type w:val="continuous"/>
          <w:pgSz w:w="11900" w:h="16840"/>
          <w:pgMar w:top="880" w:right="240" w:bottom="280" w:left="1000" w:header="720" w:footer="720" w:gutter="0"/>
          <w:cols w:space="720"/>
        </w:sectPr>
      </w:pPr>
    </w:p>
    <w:p w:rsidR="00AA7DC3" w:rsidRDefault="00AA7DC3" w:rsidP="0032596D">
      <w:pPr>
        <w:spacing w:line="360" w:lineRule="auto"/>
        <w:ind w:right="425"/>
        <w:rPr>
          <w:b/>
          <w:sz w:val="28"/>
          <w:szCs w:val="28"/>
        </w:rPr>
      </w:pPr>
    </w:p>
    <w:p w:rsidR="000945EE" w:rsidRPr="000945EE" w:rsidRDefault="000945EE" w:rsidP="0032596D">
      <w:pPr>
        <w:spacing w:line="360" w:lineRule="auto"/>
        <w:ind w:right="425" w:firstLine="851"/>
        <w:jc w:val="center"/>
        <w:rPr>
          <w:b/>
          <w:sz w:val="28"/>
          <w:szCs w:val="28"/>
        </w:rPr>
      </w:pPr>
      <w:r w:rsidRPr="000945EE">
        <w:rPr>
          <w:b/>
          <w:sz w:val="28"/>
          <w:szCs w:val="28"/>
        </w:rPr>
        <w:t>Министерство образования и науки Республики Бурятия</w:t>
      </w:r>
    </w:p>
    <w:p w:rsidR="000945EE" w:rsidRPr="000945EE" w:rsidRDefault="000945EE" w:rsidP="0032596D">
      <w:pPr>
        <w:spacing w:line="360" w:lineRule="auto"/>
        <w:ind w:left="-709" w:right="425"/>
        <w:jc w:val="center"/>
        <w:rPr>
          <w:b/>
          <w:sz w:val="28"/>
          <w:szCs w:val="28"/>
        </w:rPr>
      </w:pPr>
      <w:r w:rsidRPr="000945EE">
        <w:rPr>
          <w:b/>
          <w:sz w:val="28"/>
          <w:szCs w:val="28"/>
        </w:rPr>
        <w:t>Государственное бюджетное п</w:t>
      </w:r>
      <w:r w:rsidR="00817928">
        <w:rPr>
          <w:b/>
          <w:sz w:val="28"/>
          <w:szCs w:val="28"/>
        </w:rPr>
        <w:t xml:space="preserve">рофессиональное образовательное </w:t>
      </w:r>
      <w:r w:rsidRPr="000945EE">
        <w:rPr>
          <w:b/>
          <w:sz w:val="28"/>
          <w:szCs w:val="28"/>
        </w:rPr>
        <w:t>учреждение</w:t>
      </w:r>
    </w:p>
    <w:p w:rsidR="000945EE" w:rsidRPr="000945EE" w:rsidRDefault="000945EE" w:rsidP="0032596D">
      <w:pPr>
        <w:spacing w:line="360" w:lineRule="auto"/>
        <w:ind w:right="425" w:firstLine="851"/>
        <w:jc w:val="center"/>
        <w:rPr>
          <w:b/>
          <w:sz w:val="28"/>
          <w:szCs w:val="28"/>
        </w:rPr>
      </w:pPr>
      <w:r w:rsidRPr="000945EE">
        <w:rPr>
          <w:b/>
          <w:sz w:val="28"/>
          <w:szCs w:val="28"/>
        </w:rPr>
        <w:t>«Бурятский республиканский индустриальный техникум»</w:t>
      </w:r>
    </w:p>
    <w:p w:rsidR="00E76941" w:rsidRPr="000945EE"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E76941"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E76941"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E76941"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E76941"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E76941" w:rsidRPr="000945EE"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3017A3" w:rsidRPr="00A0222D" w:rsidRDefault="003017A3" w:rsidP="0032596D">
      <w:pPr>
        <w:widowControl w:val="0"/>
        <w:spacing w:line="360" w:lineRule="auto"/>
        <w:ind w:left="40"/>
        <w:jc w:val="center"/>
        <w:rPr>
          <w:b/>
          <w:bCs/>
          <w:sz w:val="28"/>
          <w:szCs w:val="28"/>
        </w:rPr>
      </w:pPr>
      <w:bookmarkStart w:id="1" w:name="_Toc293417395"/>
      <w:bookmarkStart w:id="2" w:name="_Toc293418311"/>
      <w:r w:rsidRPr="00A0222D">
        <w:rPr>
          <w:b/>
          <w:bCs/>
          <w:sz w:val="28"/>
          <w:szCs w:val="28"/>
        </w:rPr>
        <w:t>КОМПЛЕКТ КОНТРОЛЬНО-ИЗМЕРИТЕЛЬНЫХ МАТЕРИАЛОВ</w:t>
      </w:r>
    </w:p>
    <w:p w:rsidR="003017A3" w:rsidRDefault="003017A3"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sz w:val="28"/>
          <w:szCs w:val="28"/>
        </w:rPr>
      </w:pPr>
      <w:r w:rsidRPr="00A0222D">
        <w:rPr>
          <w:b/>
          <w:bCs/>
          <w:sz w:val="28"/>
          <w:szCs w:val="28"/>
        </w:rPr>
        <w:t>УЧЕБНОЙ ДИСЦИПЛИНЫ</w:t>
      </w:r>
    </w:p>
    <w:p w:rsidR="003017A3" w:rsidRDefault="003017A3"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sz w:val="28"/>
          <w:szCs w:val="28"/>
        </w:rPr>
      </w:pPr>
    </w:p>
    <w:p w:rsidR="000945EE" w:rsidRDefault="005A2BF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sz w:val="28"/>
          <w:szCs w:val="28"/>
        </w:rPr>
      </w:pPr>
      <w:r w:rsidRPr="005A2BFD">
        <w:rPr>
          <w:b/>
          <w:caps/>
          <w:sz w:val="28"/>
          <w:szCs w:val="28"/>
        </w:rPr>
        <w:t>ОП.0</w:t>
      </w:r>
      <w:r w:rsidR="00D90A32">
        <w:rPr>
          <w:b/>
          <w:caps/>
          <w:sz w:val="28"/>
          <w:szCs w:val="28"/>
        </w:rPr>
        <w:t>1</w:t>
      </w:r>
      <w:r w:rsidRPr="005A2BFD">
        <w:rPr>
          <w:b/>
          <w:caps/>
          <w:sz w:val="28"/>
          <w:szCs w:val="28"/>
        </w:rPr>
        <w:t xml:space="preserve"> ЭКОНОМИКА ОРГАНИЗАЦИИ</w:t>
      </w:r>
    </w:p>
    <w:p w:rsidR="005A2BFD" w:rsidRPr="000945EE" w:rsidRDefault="005A2BF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i/>
        </w:rPr>
      </w:pPr>
    </w:p>
    <w:bookmarkEnd w:id="1"/>
    <w:bookmarkEnd w:id="2"/>
    <w:p w:rsidR="000945EE" w:rsidRPr="00E76941" w:rsidRDefault="000945EE" w:rsidP="0032596D">
      <w:pPr>
        <w:spacing w:line="360" w:lineRule="auto"/>
        <w:ind w:left="40" w:right="425" w:firstLine="851"/>
        <w:contextualSpacing/>
        <w:jc w:val="center"/>
        <w:rPr>
          <w:b/>
        </w:rPr>
      </w:pPr>
      <w:r w:rsidRPr="000945EE">
        <w:rPr>
          <w:b/>
        </w:rPr>
        <w:t xml:space="preserve">программы подготовки </w:t>
      </w:r>
      <w:r w:rsidRPr="00E76941">
        <w:rPr>
          <w:b/>
        </w:rPr>
        <w:t xml:space="preserve">специалистов среднего звена </w:t>
      </w:r>
    </w:p>
    <w:p w:rsidR="00D90A32" w:rsidRPr="00E76941" w:rsidRDefault="005769B9"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5" w:firstLine="851"/>
        <w:jc w:val="center"/>
        <w:rPr>
          <w:b/>
        </w:rPr>
      </w:pPr>
      <w:r>
        <w:rPr>
          <w:b/>
        </w:rPr>
        <w:t>38.02.01 Экономика и</w:t>
      </w:r>
      <w:r w:rsidR="00D90A32" w:rsidRPr="004C3C4F">
        <w:rPr>
          <w:b/>
        </w:rPr>
        <w:t xml:space="preserve"> бухгалтерский учет (по отраслям)</w:t>
      </w: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E76941" w:rsidRDefault="00E76941"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5769B9" w:rsidRDefault="005769B9"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817928" w:rsidRDefault="00817928"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817928" w:rsidRDefault="00817928"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817928" w:rsidRDefault="00817928"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817928" w:rsidRPr="000945EE" w:rsidRDefault="00817928"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945EE" w:rsidRPr="000945EE" w:rsidRDefault="000945EE"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EB7C03" w:rsidRDefault="003F03A6" w:rsidP="0032596D">
      <w:pPr>
        <w:pStyle w:val="af2"/>
        <w:numPr>
          <w:ilvl w:val="1"/>
          <w:numId w:val="1"/>
        </w:numPr>
        <w:tabs>
          <w:tab w:val="left" w:pos="851"/>
        </w:tabs>
        <w:autoSpaceDE w:val="0"/>
        <w:autoSpaceDN w:val="0"/>
        <w:adjustRightInd w:val="0"/>
        <w:spacing w:line="360" w:lineRule="auto"/>
        <w:ind w:left="0" w:firstLine="709"/>
        <w:rPr>
          <w:b/>
        </w:rPr>
      </w:pPr>
      <w:r w:rsidRPr="00AB14CE">
        <w:rPr>
          <w:b/>
        </w:rPr>
        <w:lastRenderedPageBreak/>
        <w:t>Общие положения</w:t>
      </w:r>
    </w:p>
    <w:p w:rsidR="00C54940" w:rsidRPr="00AB14CE" w:rsidRDefault="00C54940" w:rsidP="0032596D">
      <w:pPr>
        <w:pStyle w:val="af2"/>
        <w:tabs>
          <w:tab w:val="left" w:pos="851"/>
        </w:tabs>
        <w:autoSpaceDE w:val="0"/>
        <w:autoSpaceDN w:val="0"/>
        <w:adjustRightInd w:val="0"/>
        <w:spacing w:line="360" w:lineRule="auto"/>
        <w:ind w:left="709"/>
        <w:rPr>
          <w:b/>
        </w:rPr>
      </w:pPr>
    </w:p>
    <w:p w:rsidR="00E76941" w:rsidRDefault="003F03A6" w:rsidP="0032596D">
      <w:pPr>
        <w:spacing w:line="360" w:lineRule="auto"/>
        <w:ind w:firstLine="709"/>
        <w:jc w:val="both"/>
      </w:pPr>
      <w:r w:rsidRPr="0011792F">
        <w:t>Комплект контрольно-измерительных материалов предназначен для проверки результатов освоения дисциплины</w:t>
      </w:r>
      <w:r w:rsidR="00ED1D44" w:rsidRPr="00ED1D44">
        <w:t>Экономика организации</w:t>
      </w:r>
      <w:r>
        <w:t>программы подготовки специалистов среднего звена</w:t>
      </w:r>
      <w:r w:rsidRPr="0011792F">
        <w:t>специальности</w:t>
      </w:r>
      <w:r w:rsidR="00B06455">
        <w:t>38.02.01 Экономика и</w:t>
      </w:r>
      <w:r w:rsidR="00D90A32" w:rsidRPr="00D90A32">
        <w:t xml:space="preserve"> бухгалтерский учет (по отраслям)</w:t>
      </w:r>
    </w:p>
    <w:p w:rsidR="00EB7C03" w:rsidRDefault="00BB3218" w:rsidP="0032596D">
      <w:pPr>
        <w:spacing w:line="360" w:lineRule="auto"/>
        <w:ind w:firstLine="709"/>
        <w:jc w:val="both"/>
      </w:pPr>
      <w:r w:rsidRPr="00BB3218">
        <w:t>Формой аттестации по учебной дисциплине является</w:t>
      </w:r>
      <w:r w:rsidR="00ED1D44">
        <w:rPr>
          <w:iCs/>
        </w:rPr>
        <w:t>экзамен</w:t>
      </w:r>
    </w:p>
    <w:p w:rsidR="00EB7C03" w:rsidRDefault="00EB7C03" w:rsidP="0032596D">
      <w:pPr>
        <w:tabs>
          <w:tab w:val="left" w:pos="851"/>
        </w:tabs>
        <w:autoSpaceDE w:val="0"/>
        <w:autoSpaceDN w:val="0"/>
        <w:adjustRightInd w:val="0"/>
        <w:spacing w:line="360" w:lineRule="auto"/>
        <w:ind w:firstLine="709"/>
        <w:jc w:val="both"/>
      </w:pPr>
    </w:p>
    <w:p w:rsidR="00AB14CE" w:rsidRDefault="00AB14CE" w:rsidP="0032596D">
      <w:pPr>
        <w:pStyle w:val="af2"/>
        <w:numPr>
          <w:ilvl w:val="1"/>
          <w:numId w:val="1"/>
        </w:numPr>
        <w:tabs>
          <w:tab w:val="left" w:pos="851"/>
        </w:tabs>
        <w:autoSpaceDE w:val="0"/>
        <w:autoSpaceDN w:val="0"/>
        <w:adjustRightInd w:val="0"/>
        <w:spacing w:line="360" w:lineRule="auto"/>
        <w:ind w:left="0" w:firstLine="709"/>
        <w:jc w:val="both"/>
        <w:rPr>
          <w:b/>
        </w:rPr>
      </w:pPr>
      <w:r w:rsidRPr="00AB14CE">
        <w:rPr>
          <w:b/>
        </w:rPr>
        <w:t>Результаты освоения учебной дисциплины, подлежащие проверке</w:t>
      </w:r>
    </w:p>
    <w:p w:rsidR="00C54940" w:rsidRPr="00AB14CE" w:rsidRDefault="00C54940" w:rsidP="0032596D">
      <w:pPr>
        <w:pStyle w:val="af2"/>
        <w:tabs>
          <w:tab w:val="left" w:pos="851"/>
        </w:tabs>
        <w:autoSpaceDE w:val="0"/>
        <w:autoSpaceDN w:val="0"/>
        <w:adjustRightInd w:val="0"/>
        <w:spacing w:line="360" w:lineRule="auto"/>
        <w:ind w:left="709"/>
        <w:jc w:val="both"/>
        <w:rPr>
          <w:b/>
        </w:rPr>
      </w:pPr>
    </w:p>
    <w:p w:rsidR="00EB7C03" w:rsidRDefault="00AB14CE" w:rsidP="0032596D">
      <w:pPr>
        <w:tabs>
          <w:tab w:val="left" w:pos="851"/>
        </w:tabs>
        <w:autoSpaceDE w:val="0"/>
        <w:autoSpaceDN w:val="0"/>
        <w:adjustRightInd w:val="0"/>
        <w:spacing w:line="360" w:lineRule="auto"/>
        <w:ind w:firstLine="709"/>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ED1D44" w:rsidRDefault="00ED1D44" w:rsidP="0032596D">
      <w:pPr>
        <w:tabs>
          <w:tab w:val="left" w:pos="851"/>
        </w:tabs>
        <w:autoSpaceDE w:val="0"/>
        <w:autoSpaceDN w:val="0"/>
        <w:adjustRightInd w:val="0"/>
        <w:spacing w:line="360" w:lineRule="auto"/>
        <w:ind w:firstLine="709"/>
        <w:jc w:val="both"/>
        <w:rPr>
          <w:b/>
          <w:i/>
        </w:rPr>
      </w:pPr>
    </w:p>
    <w:p w:rsidR="00AB14CE" w:rsidRDefault="00AB14CE" w:rsidP="0032596D">
      <w:pPr>
        <w:tabs>
          <w:tab w:val="left" w:pos="851"/>
        </w:tabs>
        <w:autoSpaceDE w:val="0"/>
        <w:autoSpaceDN w:val="0"/>
        <w:adjustRightInd w:val="0"/>
        <w:spacing w:line="360" w:lineRule="auto"/>
        <w:ind w:firstLine="709"/>
        <w:jc w:val="both"/>
      </w:pPr>
      <w:r w:rsidRPr="00AB14CE">
        <w:rPr>
          <w:b/>
          <w:i/>
        </w:rPr>
        <w:t>Знать</w:t>
      </w:r>
      <w:r>
        <w:t>:</w:t>
      </w:r>
    </w:p>
    <w:p w:rsidR="00D90A32" w:rsidRDefault="00D90A32" w:rsidP="0032596D">
      <w:pPr>
        <w:tabs>
          <w:tab w:val="left" w:pos="851"/>
        </w:tabs>
        <w:autoSpaceDE w:val="0"/>
        <w:autoSpaceDN w:val="0"/>
        <w:adjustRightInd w:val="0"/>
        <w:spacing w:line="360" w:lineRule="auto"/>
        <w:ind w:firstLine="709"/>
        <w:jc w:val="both"/>
      </w:pPr>
    </w:p>
    <w:p w:rsidR="00ED1D44" w:rsidRDefault="00AB14CE" w:rsidP="0032596D">
      <w:pPr>
        <w:suppressAutoHyphens/>
        <w:autoSpaceDE w:val="0"/>
        <w:autoSpaceDN w:val="0"/>
        <w:adjustRightInd w:val="0"/>
        <w:spacing w:line="360" w:lineRule="auto"/>
        <w:ind w:firstLine="709"/>
        <w:jc w:val="both"/>
      </w:pPr>
      <w:r>
        <w:t>З1</w:t>
      </w:r>
      <w:r w:rsidR="00D90A32">
        <w:t>сущность организации как основного звена экономики отраслей;</w:t>
      </w:r>
    </w:p>
    <w:p w:rsidR="00255ADB" w:rsidRPr="003E03C7" w:rsidRDefault="00AB14CE" w:rsidP="0032596D">
      <w:pPr>
        <w:suppressAutoHyphens/>
        <w:autoSpaceDE w:val="0"/>
        <w:autoSpaceDN w:val="0"/>
        <w:adjustRightInd w:val="0"/>
        <w:spacing w:line="360" w:lineRule="auto"/>
        <w:ind w:firstLine="709"/>
        <w:jc w:val="both"/>
      </w:pPr>
      <w:r>
        <w:t>З2</w:t>
      </w:r>
      <w:r w:rsidR="00D90A32">
        <w:t>основные принципы построения экономической системы организации;</w:t>
      </w:r>
    </w:p>
    <w:p w:rsidR="00ED1D44" w:rsidRDefault="00255ADB" w:rsidP="0032596D">
      <w:pPr>
        <w:suppressAutoHyphens/>
        <w:autoSpaceDE w:val="0"/>
        <w:autoSpaceDN w:val="0"/>
        <w:adjustRightInd w:val="0"/>
        <w:spacing w:line="360" w:lineRule="auto"/>
        <w:ind w:firstLine="709"/>
        <w:jc w:val="both"/>
      </w:pPr>
      <w:r>
        <w:t>З 3</w:t>
      </w:r>
      <w:r w:rsidR="00D90A32">
        <w:t>принципы и методы управления основными и оборотными средствами;</w:t>
      </w:r>
    </w:p>
    <w:p w:rsidR="00CC37E0" w:rsidRDefault="00255ADB" w:rsidP="0032596D">
      <w:pPr>
        <w:suppressAutoHyphens/>
        <w:autoSpaceDE w:val="0"/>
        <w:autoSpaceDN w:val="0"/>
        <w:adjustRightInd w:val="0"/>
        <w:spacing w:line="360" w:lineRule="auto"/>
        <w:ind w:firstLine="709"/>
        <w:jc w:val="both"/>
      </w:pPr>
      <w:r>
        <w:t>З 4</w:t>
      </w:r>
      <w:r w:rsidR="00D90A32">
        <w:t>методы оценки эффективности их использования, организацию производственного и технологического процессов;</w:t>
      </w:r>
    </w:p>
    <w:p w:rsidR="00ED1D44" w:rsidRDefault="00255ADB" w:rsidP="0032596D">
      <w:pPr>
        <w:suppressAutoHyphens/>
        <w:autoSpaceDE w:val="0"/>
        <w:autoSpaceDN w:val="0"/>
        <w:adjustRightInd w:val="0"/>
        <w:spacing w:line="360" w:lineRule="auto"/>
        <w:ind w:firstLine="709"/>
        <w:jc w:val="both"/>
      </w:pPr>
      <w:r>
        <w:t>З 5</w:t>
      </w:r>
      <w:r w:rsidR="00D90A32">
        <w:t>состав материальных, трудовых и финансовых ресурсов организации, показатели их эффективного использования;</w:t>
      </w:r>
    </w:p>
    <w:p w:rsidR="004E7CCA" w:rsidRDefault="004E7CCA" w:rsidP="0032596D">
      <w:pPr>
        <w:suppressAutoHyphens/>
        <w:autoSpaceDE w:val="0"/>
        <w:autoSpaceDN w:val="0"/>
        <w:adjustRightInd w:val="0"/>
        <w:spacing w:line="360" w:lineRule="auto"/>
        <w:ind w:firstLine="709"/>
        <w:jc w:val="both"/>
      </w:pPr>
      <w:r w:rsidRPr="004E7CCA">
        <w:t>З 6</w:t>
      </w:r>
      <w:r w:rsidR="00D90A32">
        <w:t>способы экономии ресурсов, в том числе основные энергосберегающие технологии;</w:t>
      </w:r>
    </w:p>
    <w:p w:rsidR="00D90A32" w:rsidRDefault="00D90A32" w:rsidP="0032596D">
      <w:pPr>
        <w:suppressAutoHyphens/>
        <w:autoSpaceDE w:val="0"/>
        <w:autoSpaceDN w:val="0"/>
        <w:adjustRightInd w:val="0"/>
        <w:spacing w:line="360" w:lineRule="auto"/>
        <w:ind w:firstLine="709"/>
        <w:jc w:val="both"/>
      </w:pPr>
      <w:r>
        <w:t>З 7 механизмы ценообразования; формы оплаты труда;</w:t>
      </w:r>
    </w:p>
    <w:p w:rsidR="00D90A32" w:rsidRPr="005C1DAD" w:rsidRDefault="00D90A32" w:rsidP="0032596D">
      <w:pPr>
        <w:suppressAutoHyphens/>
        <w:autoSpaceDE w:val="0"/>
        <w:autoSpaceDN w:val="0"/>
        <w:adjustRightInd w:val="0"/>
        <w:spacing w:line="360" w:lineRule="auto"/>
        <w:ind w:firstLine="709"/>
        <w:jc w:val="both"/>
      </w:pPr>
      <w:r>
        <w:t>З 8 основные технико-экономические показатели деятельности организации и методику их расчета;</w:t>
      </w:r>
    </w:p>
    <w:p w:rsidR="004E7CCA" w:rsidRPr="004E7CCA" w:rsidRDefault="004E7CCA"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AB14CE" w:rsidRDefault="00AB14CE" w:rsidP="0032596D">
      <w:pPr>
        <w:tabs>
          <w:tab w:val="left" w:pos="851"/>
        </w:tabs>
        <w:autoSpaceDE w:val="0"/>
        <w:autoSpaceDN w:val="0"/>
        <w:adjustRightInd w:val="0"/>
        <w:spacing w:line="360" w:lineRule="auto"/>
        <w:ind w:firstLine="709"/>
        <w:jc w:val="both"/>
      </w:pPr>
      <w:r w:rsidRPr="00AB14CE">
        <w:rPr>
          <w:b/>
          <w:i/>
        </w:rPr>
        <w:t>Уметь</w:t>
      </w:r>
      <w:r>
        <w:t>:</w:t>
      </w:r>
    </w:p>
    <w:p w:rsidR="00D90A32" w:rsidRDefault="00D90A32" w:rsidP="0032596D">
      <w:pPr>
        <w:tabs>
          <w:tab w:val="left" w:pos="851"/>
        </w:tabs>
        <w:autoSpaceDE w:val="0"/>
        <w:autoSpaceDN w:val="0"/>
        <w:adjustRightInd w:val="0"/>
        <w:spacing w:line="360" w:lineRule="auto"/>
        <w:ind w:firstLine="709"/>
        <w:jc w:val="both"/>
      </w:pPr>
    </w:p>
    <w:p w:rsidR="00ED1D44" w:rsidRDefault="00AB14CE" w:rsidP="0032596D">
      <w:pPr>
        <w:suppressAutoHyphens/>
        <w:autoSpaceDE w:val="0"/>
        <w:autoSpaceDN w:val="0"/>
        <w:adjustRightInd w:val="0"/>
        <w:spacing w:line="360" w:lineRule="auto"/>
        <w:ind w:firstLine="709"/>
        <w:jc w:val="both"/>
      </w:pPr>
      <w:r>
        <w:t>У1</w:t>
      </w:r>
      <w:r w:rsidR="00D90A32">
        <w:t>определять организационно-правовые формы организаций;</w:t>
      </w:r>
    </w:p>
    <w:p w:rsidR="00ED1D44" w:rsidRDefault="00AB14CE" w:rsidP="0032596D">
      <w:pPr>
        <w:suppressAutoHyphens/>
        <w:autoSpaceDE w:val="0"/>
        <w:autoSpaceDN w:val="0"/>
        <w:adjustRightInd w:val="0"/>
        <w:spacing w:line="360" w:lineRule="auto"/>
        <w:ind w:firstLine="709"/>
        <w:jc w:val="both"/>
      </w:pPr>
      <w:r>
        <w:t>У2</w:t>
      </w:r>
      <w:r w:rsidR="00D90A32">
        <w:t>находить и использовать необходимую экономическую информацию;</w:t>
      </w:r>
    </w:p>
    <w:p w:rsidR="00ED1D44" w:rsidRDefault="004E7CCA" w:rsidP="0032596D">
      <w:pPr>
        <w:suppressAutoHyphens/>
        <w:autoSpaceDE w:val="0"/>
        <w:autoSpaceDN w:val="0"/>
        <w:adjustRightInd w:val="0"/>
        <w:spacing w:line="360" w:lineRule="auto"/>
        <w:ind w:firstLine="709"/>
        <w:jc w:val="both"/>
      </w:pPr>
      <w:r>
        <w:t xml:space="preserve">У 3 </w:t>
      </w:r>
      <w:r w:rsidR="00D90A32">
        <w:t>определять состав материальных, трудовых и финансовых ресурсов организации;</w:t>
      </w:r>
    </w:p>
    <w:p w:rsidR="00ED1D44" w:rsidRDefault="004E7CCA" w:rsidP="0032596D">
      <w:pPr>
        <w:suppressAutoHyphens/>
        <w:autoSpaceDE w:val="0"/>
        <w:autoSpaceDN w:val="0"/>
        <w:adjustRightInd w:val="0"/>
        <w:spacing w:line="360" w:lineRule="auto"/>
        <w:ind w:firstLine="709"/>
        <w:jc w:val="both"/>
      </w:pPr>
      <w:r>
        <w:t xml:space="preserve">У 4 </w:t>
      </w:r>
      <w:r w:rsidR="00D90A32">
        <w:t>заполнять первичные документы по экономической деятельности организации;</w:t>
      </w:r>
    </w:p>
    <w:p w:rsidR="00ED1D44" w:rsidRPr="00041C3F" w:rsidRDefault="00ED1D44" w:rsidP="0032596D">
      <w:pPr>
        <w:suppressAutoHyphens/>
        <w:autoSpaceDE w:val="0"/>
        <w:autoSpaceDN w:val="0"/>
        <w:adjustRightInd w:val="0"/>
        <w:spacing w:line="360" w:lineRule="auto"/>
        <w:ind w:firstLine="709"/>
        <w:jc w:val="both"/>
        <w:rPr>
          <w:color w:val="000000"/>
        </w:rPr>
      </w:pPr>
      <w:r>
        <w:t xml:space="preserve">У5 </w:t>
      </w:r>
      <w:r w:rsidR="00D90A32">
        <w:t>рассчитывать по принятой методике основные технико-экономические показатели деятельности организации.</w:t>
      </w:r>
    </w:p>
    <w:p w:rsidR="004E7CCA" w:rsidRPr="005C1DAD" w:rsidRDefault="004E7CCA" w:rsidP="0032596D">
      <w:pPr>
        <w:suppressAutoHyphens/>
        <w:autoSpaceDE w:val="0"/>
        <w:autoSpaceDN w:val="0"/>
        <w:adjustRightInd w:val="0"/>
        <w:spacing w:line="360" w:lineRule="auto"/>
        <w:ind w:firstLine="709"/>
        <w:jc w:val="both"/>
      </w:pPr>
    </w:p>
    <w:p w:rsidR="00AB14CE" w:rsidRDefault="00052118" w:rsidP="0032596D">
      <w:pPr>
        <w:tabs>
          <w:tab w:val="left" w:pos="851"/>
        </w:tabs>
        <w:autoSpaceDE w:val="0"/>
        <w:autoSpaceDN w:val="0"/>
        <w:adjustRightInd w:val="0"/>
        <w:spacing w:line="360" w:lineRule="auto"/>
        <w:ind w:firstLine="709"/>
        <w:jc w:val="both"/>
        <w:rPr>
          <w:bCs/>
        </w:rPr>
      </w:pPr>
      <w:r w:rsidRPr="00052118">
        <w:rPr>
          <w:bCs/>
        </w:rPr>
        <w:t xml:space="preserve">Комплект контрольно-измерительных материалов позволяет </w:t>
      </w:r>
      <w:r>
        <w:rPr>
          <w:bCs/>
        </w:rPr>
        <w:t xml:space="preserve">также </w:t>
      </w:r>
      <w:r w:rsidRPr="00052118">
        <w:rPr>
          <w:bCs/>
        </w:rPr>
        <w:t xml:space="preserve">оценивать </w:t>
      </w:r>
      <w:r>
        <w:rPr>
          <w:bCs/>
        </w:rPr>
        <w:t>овладение:</w:t>
      </w:r>
    </w:p>
    <w:p w:rsidR="00C54940" w:rsidRDefault="00C54940" w:rsidP="0032596D">
      <w:pPr>
        <w:tabs>
          <w:tab w:val="left" w:pos="851"/>
        </w:tabs>
        <w:autoSpaceDE w:val="0"/>
        <w:autoSpaceDN w:val="0"/>
        <w:adjustRightInd w:val="0"/>
        <w:spacing w:line="360" w:lineRule="auto"/>
        <w:ind w:firstLine="709"/>
        <w:jc w:val="both"/>
        <w:rPr>
          <w:b/>
          <w:bCs/>
          <w:i/>
        </w:rPr>
      </w:pPr>
    </w:p>
    <w:p w:rsidR="00052118" w:rsidRDefault="00052118" w:rsidP="0032596D">
      <w:pPr>
        <w:tabs>
          <w:tab w:val="left" w:pos="851"/>
        </w:tabs>
        <w:autoSpaceDE w:val="0"/>
        <w:autoSpaceDN w:val="0"/>
        <w:adjustRightInd w:val="0"/>
        <w:spacing w:line="360" w:lineRule="auto"/>
        <w:ind w:firstLine="709"/>
        <w:jc w:val="both"/>
        <w:rPr>
          <w:b/>
          <w:bCs/>
          <w:i/>
        </w:rPr>
      </w:pPr>
      <w:r w:rsidRPr="00052118">
        <w:rPr>
          <w:b/>
          <w:bCs/>
          <w:i/>
        </w:rPr>
        <w:t>Общими компетенциями:</w:t>
      </w:r>
    </w:p>
    <w:p w:rsidR="00C54940" w:rsidRPr="00052118" w:rsidRDefault="00C54940" w:rsidP="0032596D">
      <w:pPr>
        <w:tabs>
          <w:tab w:val="left" w:pos="851"/>
        </w:tabs>
        <w:autoSpaceDE w:val="0"/>
        <w:autoSpaceDN w:val="0"/>
        <w:adjustRightInd w:val="0"/>
        <w:spacing w:line="360" w:lineRule="auto"/>
        <w:ind w:firstLine="709"/>
        <w:jc w:val="both"/>
        <w:rPr>
          <w:b/>
          <w:bCs/>
          <w:i/>
        </w:rPr>
      </w:pPr>
    </w:p>
    <w:p w:rsidR="00D90A32" w:rsidRDefault="00D90A32"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D90A32" w:rsidRDefault="00D90A32" w:rsidP="0032596D">
      <w:pPr>
        <w:tabs>
          <w:tab w:val="left" w:pos="-142"/>
          <w:tab w:val="left" w:pos="0"/>
        </w:tabs>
        <w:autoSpaceDE w:val="0"/>
        <w:autoSpaceDN w:val="0"/>
        <w:adjustRightInd w:val="0"/>
        <w:spacing w:line="360" w:lineRule="auto"/>
        <w:ind w:firstLine="709"/>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D90A32" w:rsidRDefault="00D90A32" w:rsidP="0032596D">
      <w:pPr>
        <w:tabs>
          <w:tab w:val="left" w:pos="-142"/>
          <w:tab w:val="left" w:pos="0"/>
        </w:tabs>
        <w:autoSpaceDE w:val="0"/>
        <w:autoSpaceDN w:val="0"/>
        <w:adjustRightInd w:val="0"/>
        <w:spacing w:line="360" w:lineRule="auto"/>
        <w:ind w:firstLine="709"/>
        <w:jc w:val="both"/>
      </w:pPr>
      <w:r>
        <w:t>ОК 3. Принимать решения в стандартных и нестандартных ситуациях и нести за них ответственность.</w:t>
      </w:r>
    </w:p>
    <w:p w:rsidR="00D90A32" w:rsidRDefault="00D90A32" w:rsidP="0032596D">
      <w:pPr>
        <w:tabs>
          <w:tab w:val="left" w:pos="-142"/>
          <w:tab w:val="left" w:pos="0"/>
        </w:tabs>
        <w:autoSpaceDE w:val="0"/>
        <w:autoSpaceDN w:val="0"/>
        <w:adjustRightInd w:val="0"/>
        <w:spacing w:line="360" w:lineRule="auto"/>
        <w:ind w:firstLine="709"/>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90A32" w:rsidRDefault="00D90A32" w:rsidP="0032596D">
      <w:pPr>
        <w:tabs>
          <w:tab w:val="left" w:pos="-142"/>
          <w:tab w:val="left" w:pos="0"/>
        </w:tabs>
        <w:autoSpaceDE w:val="0"/>
        <w:autoSpaceDN w:val="0"/>
        <w:adjustRightInd w:val="0"/>
        <w:spacing w:line="360" w:lineRule="auto"/>
        <w:ind w:firstLine="709"/>
        <w:jc w:val="both"/>
      </w:pPr>
      <w:r>
        <w:t>ОК 5. Владеть информационной культурой, анализировать и оценивать информацию с</w:t>
      </w:r>
    </w:p>
    <w:p w:rsidR="00D90A32" w:rsidRDefault="00D90A32" w:rsidP="0032596D">
      <w:pPr>
        <w:tabs>
          <w:tab w:val="left" w:pos="-142"/>
          <w:tab w:val="left" w:pos="0"/>
        </w:tabs>
        <w:autoSpaceDE w:val="0"/>
        <w:autoSpaceDN w:val="0"/>
        <w:adjustRightInd w:val="0"/>
        <w:spacing w:line="360" w:lineRule="auto"/>
        <w:ind w:firstLine="709"/>
        <w:jc w:val="both"/>
      </w:pPr>
      <w:r>
        <w:t>использованием информационно-коммуникационных технологий.</w:t>
      </w:r>
    </w:p>
    <w:p w:rsidR="00D90A32" w:rsidRDefault="00D90A32" w:rsidP="0032596D">
      <w:pPr>
        <w:tabs>
          <w:tab w:val="left" w:pos="-142"/>
          <w:tab w:val="left" w:pos="0"/>
        </w:tabs>
        <w:autoSpaceDE w:val="0"/>
        <w:autoSpaceDN w:val="0"/>
        <w:adjustRightInd w:val="0"/>
        <w:spacing w:line="360" w:lineRule="auto"/>
        <w:ind w:firstLine="709"/>
        <w:jc w:val="both"/>
      </w:pPr>
      <w:r>
        <w:t>ОК 6. Работать в коллективе и команде, эффективно общаться с коллегами, руководством, потребителями.</w:t>
      </w:r>
    </w:p>
    <w:p w:rsidR="00D90A32" w:rsidRDefault="00D90A32" w:rsidP="0032596D">
      <w:pPr>
        <w:tabs>
          <w:tab w:val="left" w:pos="-142"/>
          <w:tab w:val="left" w:pos="0"/>
        </w:tabs>
        <w:autoSpaceDE w:val="0"/>
        <w:autoSpaceDN w:val="0"/>
        <w:adjustRightInd w:val="0"/>
        <w:spacing w:line="360" w:lineRule="auto"/>
        <w:ind w:firstLine="709"/>
        <w:jc w:val="both"/>
      </w:pPr>
      <w:r>
        <w:t>ОК 7. Брать на себя ответственность за работу членов команды (подчиненных), результат выполнения заданий.</w:t>
      </w:r>
    </w:p>
    <w:p w:rsidR="00D90A32" w:rsidRDefault="00D90A32" w:rsidP="0032596D">
      <w:pPr>
        <w:tabs>
          <w:tab w:val="left" w:pos="-142"/>
          <w:tab w:val="left" w:pos="0"/>
        </w:tabs>
        <w:autoSpaceDE w:val="0"/>
        <w:autoSpaceDN w:val="0"/>
        <w:adjustRightInd w:val="0"/>
        <w:spacing w:line="360" w:lineRule="auto"/>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90A32" w:rsidRDefault="00D90A32" w:rsidP="0032596D">
      <w:pPr>
        <w:tabs>
          <w:tab w:val="left" w:pos="-142"/>
          <w:tab w:val="left" w:pos="0"/>
        </w:tabs>
        <w:autoSpaceDE w:val="0"/>
        <w:autoSpaceDN w:val="0"/>
        <w:adjustRightInd w:val="0"/>
        <w:spacing w:line="360" w:lineRule="auto"/>
        <w:ind w:firstLine="709"/>
        <w:jc w:val="both"/>
      </w:pPr>
      <w:r>
        <w:t>ОК 9. Ориентироваться в условиях частой смены технологий в профессиональной деятельности.</w:t>
      </w:r>
    </w:p>
    <w:p w:rsidR="00D90A32" w:rsidRDefault="00D90A32" w:rsidP="0032596D">
      <w:pPr>
        <w:tabs>
          <w:tab w:val="left" w:pos="-142"/>
          <w:tab w:val="left" w:pos="0"/>
        </w:tabs>
        <w:autoSpaceDE w:val="0"/>
        <w:autoSpaceDN w:val="0"/>
        <w:adjustRightInd w:val="0"/>
        <w:spacing w:line="360" w:lineRule="auto"/>
        <w:ind w:firstLine="709"/>
        <w:jc w:val="both"/>
      </w:pPr>
    </w:p>
    <w:p w:rsidR="00052118" w:rsidRDefault="00052118" w:rsidP="0032596D">
      <w:pPr>
        <w:tabs>
          <w:tab w:val="left" w:pos="851"/>
        </w:tabs>
        <w:autoSpaceDE w:val="0"/>
        <w:autoSpaceDN w:val="0"/>
        <w:adjustRightInd w:val="0"/>
        <w:spacing w:line="360" w:lineRule="auto"/>
        <w:ind w:firstLine="709"/>
        <w:jc w:val="both"/>
        <w:rPr>
          <w:b/>
          <w:bCs/>
          <w:i/>
        </w:rPr>
      </w:pPr>
      <w:r>
        <w:rPr>
          <w:b/>
          <w:bCs/>
          <w:i/>
        </w:rPr>
        <w:t>Профессиональными</w:t>
      </w:r>
      <w:r w:rsidRPr="00052118">
        <w:rPr>
          <w:b/>
          <w:bCs/>
          <w:i/>
        </w:rPr>
        <w:t xml:space="preserve"> компетенциями</w:t>
      </w:r>
      <w:r w:rsidR="001F4E3B">
        <w:rPr>
          <w:b/>
          <w:bCs/>
          <w:i/>
        </w:rPr>
        <w:t xml:space="preserve"> (для МДК</w:t>
      </w:r>
      <w:r w:rsidR="00EC4EB5">
        <w:rPr>
          <w:b/>
          <w:bCs/>
          <w:i/>
        </w:rPr>
        <w:t xml:space="preserve"> и дисциплин, не входящих в общеобразовательный цикл</w:t>
      </w:r>
      <w:r w:rsidR="001F4E3B">
        <w:rPr>
          <w:b/>
          <w:bCs/>
          <w:i/>
        </w:rPr>
        <w:t>)</w:t>
      </w:r>
      <w:r w:rsidRPr="00052118">
        <w:rPr>
          <w:b/>
          <w:bCs/>
          <w:i/>
        </w:rPr>
        <w:t>:</w:t>
      </w:r>
    </w:p>
    <w:p w:rsidR="00C54940" w:rsidRPr="00052118" w:rsidRDefault="00C54940" w:rsidP="0032596D">
      <w:pPr>
        <w:tabs>
          <w:tab w:val="left" w:pos="851"/>
        </w:tabs>
        <w:autoSpaceDE w:val="0"/>
        <w:autoSpaceDN w:val="0"/>
        <w:adjustRightInd w:val="0"/>
        <w:spacing w:line="360" w:lineRule="auto"/>
        <w:ind w:firstLine="709"/>
        <w:jc w:val="both"/>
        <w:rPr>
          <w:b/>
          <w:bCs/>
          <w:i/>
        </w:rPr>
      </w:pPr>
    </w:p>
    <w:p w:rsidR="00D90A32" w:rsidRPr="00C54940" w:rsidRDefault="00D90A32" w:rsidP="0032596D">
      <w:pPr>
        <w:spacing w:line="360" w:lineRule="auto"/>
        <w:ind w:firstLine="709"/>
        <w:jc w:val="both"/>
        <w:rPr>
          <w:color w:val="000000"/>
        </w:rPr>
      </w:pPr>
      <w:r w:rsidRPr="00C54940">
        <w:rPr>
          <w:color w:val="000000"/>
        </w:rPr>
        <w:t>ПК 2.2. Проводить подготовку к инвентаризации и проверку действительного соответствия</w:t>
      </w:r>
    </w:p>
    <w:p w:rsidR="00D90A32" w:rsidRPr="00C54940" w:rsidRDefault="00D90A32" w:rsidP="0032596D">
      <w:pPr>
        <w:spacing w:line="360" w:lineRule="auto"/>
        <w:ind w:firstLine="709"/>
        <w:jc w:val="both"/>
        <w:rPr>
          <w:color w:val="000000"/>
        </w:rPr>
      </w:pPr>
      <w:r w:rsidRPr="00C54940">
        <w:rPr>
          <w:color w:val="000000"/>
        </w:rPr>
        <w:t>фактических данных инвентаризации данным учета.</w:t>
      </w:r>
    </w:p>
    <w:p w:rsidR="00D90A32" w:rsidRPr="00C54940" w:rsidRDefault="00D90A32" w:rsidP="0032596D">
      <w:pPr>
        <w:spacing w:line="360" w:lineRule="auto"/>
        <w:ind w:firstLine="709"/>
        <w:jc w:val="both"/>
        <w:rPr>
          <w:color w:val="000000"/>
        </w:rPr>
      </w:pPr>
      <w:r w:rsidRPr="00C54940">
        <w:rPr>
          <w:color w:val="000000"/>
        </w:rPr>
        <w:t>ПК 2.3. Отражать в бухгалтерских проводках зачет и списание недостачи ценностей (регулировать</w:t>
      </w:r>
    </w:p>
    <w:p w:rsidR="00D90A32" w:rsidRPr="00C54940" w:rsidRDefault="00D90A32" w:rsidP="0032596D">
      <w:pPr>
        <w:spacing w:line="360" w:lineRule="auto"/>
        <w:ind w:firstLine="709"/>
        <w:jc w:val="both"/>
        <w:rPr>
          <w:color w:val="000000"/>
        </w:rPr>
      </w:pPr>
      <w:r w:rsidRPr="00C54940">
        <w:rPr>
          <w:color w:val="000000"/>
        </w:rPr>
        <w:t>инвентаризационные разницы) по результатам инвентаризации.</w:t>
      </w:r>
    </w:p>
    <w:p w:rsidR="00ED1D44" w:rsidRPr="00C54940" w:rsidRDefault="00D90A32" w:rsidP="0032596D">
      <w:pPr>
        <w:spacing w:line="360" w:lineRule="auto"/>
        <w:ind w:firstLine="709"/>
        <w:jc w:val="both"/>
        <w:rPr>
          <w:color w:val="000000"/>
        </w:rPr>
      </w:pPr>
      <w:r w:rsidRPr="00C54940">
        <w:rPr>
          <w:color w:val="000000"/>
        </w:rPr>
        <w:lastRenderedPageBreak/>
        <w:t>ПК 2.4. Проводить процедуры инвентаризации финансовых обязательств организации.</w:t>
      </w:r>
    </w:p>
    <w:p w:rsidR="00C54940" w:rsidRPr="00C54940" w:rsidRDefault="00C54940" w:rsidP="0032596D">
      <w:pPr>
        <w:spacing w:line="360" w:lineRule="auto"/>
        <w:ind w:firstLine="709"/>
        <w:jc w:val="both"/>
        <w:rPr>
          <w:bCs/>
        </w:rPr>
      </w:pPr>
      <w:r w:rsidRPr="00C54940">
        <w:rPr>
          <w:bCs/>
        </w:rP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C54940" w:rsidRPr="00C54940" w:rsidRDefault="00C54940" w:rsidP="0032596D">
      <w:pPr>
        <w:spacing w:line="360" w:lineRule="auto"/>
        <w:ind w:firstLine="709"/>
        <w:jc w:val="both"/>
        <w:rPr>
          <w:bCs/>
        </w:rPr>
      </w:pPr>
      <w:r w:rsidRPr="00C54940">
        <w:rPr>
          <w:bCs/>
        </w:rPr>
        <w:t>ПК 4.2. Составлять формы бухгалтерской отчетности в установленные законодательством сроки.</w:t>
      </w:r>
    </w:p>
    <w:p w:rsidR="00D90A32" w:rsidRDefault="00C54940" w:rsidP="0032596D">
      <w:pPr>
        <w:spacing w:line="360" w:lineRule="auto"/>
        <w:ind w:firstLine="709"/>
        <w:jc w:val="both"/>
        <w:rPr>
          <w:bCs/>
        </w:rPr>
      </w:pPr>
      <w:r w:rsidRPr="00C54940">
        <w:rPr>
          <w:bCs/>
        </w:rPr>
        <w:t>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p>
    <w:p w:rsidR="00C54940" w:rsidRDefault="00C54940" w:rsidP="0032596D">
      <w:pPr>
        <w:spacing w:line="360" w:lineRule="auto"/>
        <w:ind w:firstLine="709"/>
        <w:jc w:val="both"/>
      </w:pPr>
      <w:r>
        <w:t>ПК 4.4. Проводить контроль и анализ информации об имуществе и финансовом положении организации, ее платежеспособности и доходности.</w:t>
      </w:r>
    </w:p>
    <w:p w:rsidR="00C54940" w:rsidRDefault="00C54940" w:rsidP="0032596D">
      <w:pPr>
        <w:spacing w:line="360" w:lineRule="auto"/>
        <w:ind w:firstLine="709"/>
        <w:jc w:val="both"/>
      </w:pPr>
      <w:r>
        <w:t>ПК 5.1. Организовывать налоговый учет.</w:t>
      </w:r>
    </w:p>
    <w:p w:rsidR="00C54940" w:rsidRDefault="00C54940" w:rsidP="0032596D">
      <w:pPr>
        <w:spacing w:line="360" w:lineRule="auto"/>
        <w:ind w:firstLine="709"/>
        <w:jc w:val="both"/>
        <w:rPr>
          <w:bCs/>
        </w:rPr>
      </w:pPr>
      <w:r>
        <w:t>ПК 5.5. Проводить налоговое планирование деятельности организации.</w:t>
      </w:r>
    </w:p>
    <w:p w:rsidR="00C54940" w:rsidRPr="003130DC" w:rsidRDefault="00C54940" w:rsidP="0032596D">
      <w:pPr>
        <w:spacing w:line="360" w:lineRule="auto"/>
        <w:ind w:firstLine="709"/>
        <w:jc w:val="both"/>
        <w:rPr>
          <w:bCs/>
          <w:sz w:val="28"/>
          <w:szCs w:val="28"/>
        </w:rPr>
      </w:pPr>
    </w:p>
    <w:p w:rsidR="00052118" w:rsidRPr="0011792F" w:rsidRDefault="00052118" w:rsidP="0032596D">
      <w:pPr>
        <w:spacing w:line="360" w:lineRule="auto"/>
        <w:ind w:right="425" w:firstLine="851"/>
        <w:rPr>
          <w:iCs/>
        </w:rPr>
      </w:pPr>
      <w:r w:rsidRPr="0011792F">
        <w:rPr>
          <w:iCs/>
        </w:rPr>
        <w:t>Виды контроля и оценки по учебной дисциплине</w:t>
      </w:r>
      <w:r w:rsidR="00ED1D44" w:rsidRPr="00ED1D44">
        <w:t>Экономика организации</w:t>
      </w:r>
      <w:r w:rsidRPr="0011792F">
        <w:rPr>
          <w:iCs/>
        </w:rPr>
        <w:t xml:space="preserve">включают в себя проведение входного, текущего и промежуточного контроля знаний и умений. </w:t>
      </w:r>
    </w:p>
    <w:p w:rsidR="00EB7C03" w:rsidRDefault="00EB7C03" w:rsidP="0032596D">
      <w:pPr>
        <w:tabs>
          <w:tab w:val="left" w:pos="851"/>
        </w:tabs>
        <w:autoSpaceDE w:val="0"/>
        <w:autoSpaceDN w:val="0"/>
        <w:adjustRightInd w:val="0"/>
        <w:spacing w:line="360" w:lineRule="auto"/>
        <w:ind w:right="425" w:firstLine="851"/>
        <w:jc w:val="both"/>
      </w:pPr>
    </w:p>
    <w:p w:rsidR="00540940" w:rsidRPr="00540940" w:rsidRDefault="00AB738E" w:rsidP="0032596D">
      <w:pPr>
        <w:pStyle w:val="af2"/>
        <w:numPr>
          <w:ilvl w:val="1"/>
          <w:numId w:val="1"/>
        </w:numPr>
        <w:tabs>
          <w:tab w:val="left" w:pos="851"/>
        </w:tabs>
        <w:autoSpaceDE w:val="0"/>
        <w:autoSpaceDN w:val="0"/>
        <w:adjustRightInd w:val="0"/>
        <w:spacing w:line="360" w:lineRule="auto"/>
        <w:ind w:right="425"/>
        <w:jc w:val="both"/>
        <w:rPr>
          <w:b/>
        </w:rPr>
      </w:pPr>
      <w:r w:rsidRPr="00540940">
        <w:rPr>
          <w:b/>
        </w:rPr>
        <w:t>Формы контроля и оценивания по учебной дисциплине</w:t>
      </w:r>
      <w:r w:rsidR="00ED1D44" w:rsidRPr="00ED1D44">
        <w:rPr>
          <w:b/>
        </w:rPr>
        <w:t>Экономика организации</w:t>
      </w:r>
    </w:p>
    <w:p w:rsidR="00EB7C03" w:rsidRDefault="003A5E47" w:rsidP="0032596D">
      <w:pPr>
        <w:tabs>
          <w:tab w:val="left" w:pos="851"/>
        </w:tabs>
        <w:autoSpaceDE w:val="0"/>
        <w:autoSpaceDN w:val="0"/>
        <w:adjustRightInd w:val="0"/>
        <w:spacing w:line="360" w:lineRule="auto"/>
        <w:ind w:left="682" w:right="425"/>
        <w:jc w:val="both"/>
      </w:pPr>
      <w:r>
        <w:t>Формы текущего контроля и оценивания по дисци</w:t>
      </w:r>
      <w:r w:rsidR="008C4DBB">
        <w:t>плине</w:t>
      </w:r>
      <w:r w:rsidR="00ED1D44" w:rsidRPr="00ED1D44">
        <w:t>Экономика организации</w:t>
      </w:r>
      <w:r>
        <w:t>представлены в таблице</w:t>
      </w:r>
    </w:p>
    <w:p w:rsidR="00EB4AE0" w:rsidRDefault="00EB4AE0" w:rsidP="0032596D">
      <w:pPr>
        <w:tabs>
          <w:tab w:val="left" w:pos="851"/>
        </w:tabs>
        <w:autoSpaceDE w:val="0"/>
        <w:autoSpaceDN w:val="0"/>
        <w:adjustRightInd w:val="0"/>
        <w:spacing w:line="360" w:lineRule="auto"/>
        <w:ind w:right="425" w:firstLine="851"/>
        <w:jc w:val="right"/>
      </w:pPr>
      <w:r>
        <w:t>Таблица 1</w:t>
      </w:r>
    </w:p>
    <w:tbl>
      <w:tblPr>
        <w:tblpPr w:leftFromText="180" w:rightFromText="180" w:vertAnchor="text" w:tblpX="500" w:tblpY="95"/>
        <w:tblW w:w="0" w:type="auto"/>
        <w:tblLook w:val="04A0" w:firstRow="1" w:lastRow="0" w:firstColumn="1" w:lastColumn="0" w:noHBand="0" w:noVBand="1"/>
      </w:tblPr>
      <w:tblGrid>
        <w:gridCol w:w="3085"/>
        <w:gridCol w:w="3307"/>
        <w:gridCol w:w="3214"/>
      </w:tblGrid>
      <w:tr w:rsidR="00540940" w:rsidRPr="00D549BC" w:rsidTr="00CC37E0">
        <w:tc>
          <w:tcPr>
            <w:tcW w:w="3085" w:type="dxa"/>
            <w:vAlign w:val="center"/>
          </w:tcPr>
          <w:p w:rsidR="00540940" w:rsidRPr="00D549BC" w:rsidRDefault="00540940" w:rsidP="0032596D">
            <w:pPr>
              <w:spacing w:line="360" w:lineRule="auto"/>
              <w:ind w:right="425"/>
            </w:pPr>
            <w:r w:rsidRPr="00D549BC">
              <w:t>Контролируемые разделы (темы)</w:t>
            </w:r>
          </w:p>
        </w:tc>
        <w:tc>
          <w:tcPr>
            <w:tcW w:w="3307" w:type="dxa"/>
            <w:vAlign w:val="center"/>
          </w:tcPr>
          <w:p w:rsidR="00540940" w:rsidRPr="00D549BC" w:rsidRDefault="00540940" w:rsidP="0032596D">
            <w:pPr>
              <w:spacing w:line="360" w:lineRule="auto"/>
              <w:ind w:right="425"/>
            </w:pPr>
            <w:r w:rsidRPr="00D549BC">
              <w:t>Код контролируемых знаний, умений, компетенций(или их части)</w:t>
            </w:r>
          </w:p>
        </w:tc>
        <w:tc>
          <w:tcPr>
            <w:tcW w:w="3214" w:type="dxa"/>
          </w:tcPr>
          <w:p w:rsidR="00540940" w:rsidRPr="00D549BC" w:rsidRDefault="00540940" w:rsidP="0032596D">
            <w:pPr>
              <w:tabs>
                <w:tab w:val="left" w:pos="851"/>
              </w:tabs>
              <w:autoSpaceDE w:val="0"/>
              <w:autoSpaceDN w:val="0"/>
              <w:adjustRightInd w:val="0"/>
              <w:spacing w:line="360" w:lineRule="auto"/>
              <w:ind w:right="425"/>
              <w:rPr>
                <w:vertAlign w:val="superscript"/>
              </w:rPr>
            </w:pPr>
            <w:r w:rsidRPr="00D549BC">
              <w:t>Форма текущего контроля/оценочное средство</w:t>
            </w:r>
            <w:r w:rsidRPr="00D549BC">
              <w:rPr>
                <w:vertAlign w:val="superscript"/>
              </w:rPr>
              <w:t>*</w:t>
            </w:r>
          </w:p>
        </w:tc>
      </w:tr>
      <w:tr w:rsidR="00540940" w:rsidRPr="00D549BC" w:rsidTr="00CC37E0">
        <w:tc>
          <w:tcPr>
            <w:tcW w:w="3085" w:type="dxa"/>
            <w:vAlign w:val="center"/>
          </w:tcPr>
          <w:p w:rsidR="00540940" w:rsidRPr="00D549BC" w:rsidRDefault="00540940" w:rsidP="0032596D">
            <w:pPr>
              <w:spacing w:line="360" w:lineRule="auto"/>
              <w:ind w:right="425" w:firstLine="851"/>
              <w:jc w:val="center"/>
            </w:pPr>
            <w:r w:rsidRPr="00D549BC">
              <w:t>1</w:t>
            </w:r>
          </w:p>
        </w:tc>
        <w:tc>
          <w:tcPr>
            <w:tcW w:w="3307" w:type="dxa"/>
            <w:vAlign w:val="center"/>
          </w:tcPr>
          <w:p w:rsidR="00540940" w:rsidRPr="00D549BC" w:rsidRDefault="00540940" w:rsidP="0032596D">
            <w:pPr>
              <w:spacing w:line="360" w:lineRule="auto"/>
              <w:ind w:right="425" w:firstLine="851"/>
              <w:jc w:val="center"/>
            </w:pPr>
            <w:r w:rsidRPr="00D549BC">
              <w:t>2</w:t>
            </w:r>
          </w:p>
        </w:tc>
        <w:tc>
          <w:tcPr>
            <w:tcW w:w="3214" w:type="dxa"/>
          </w:tcPr>
          <w:p w:rsidR="00540940" w:rsidRPr="00D549BC" w:rsidRDefault="00540940" w:rsidP="0032596D">
            <w:pPr>
              <w:tabs>
                <w:tab w:val="left" w:pos="851"/>
              </w:tabs>
              <w:autoSpaceDE w:val="0"/>
              <w:autoSpaceDN w:val="0"/>
              <w:adjustRightInd w:val="0"/>
              <w:spacing w:line="360" w:lineRule="auto"/>
              <w:ind w:right="425" w:firstLine="851"/>
              <w:jc w:val="center"/>
            </w:pPr>
            <w:r w:rsidRPr="00D549BC">
              <w:t>3</w:t>
            </w:r>
          </w:p>
        </w:tc>
      </w:tr>
      <w:tr w:rsidR="00540940" w:rsidRPr="00D549BC" w:rsidTr="00CC37E0">
        <w:tc>
          <w:tcPr>
            <w:tcW w:w="3085" w:type="dxa"/>
          </w:tcPr>
          <w:p w:rsidR="00540940" w:rsidRPr="005C1DAD" w:rsidRDefault="00ED1D44"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Cs/>
                <w:sz w:val="20"/>
                <w:szCs w:val="20"/>
              </w:rPr>
            </w:pPr>
            <w:r w:rsidRPr="00235DCD">
              <w:rPr>
                <w:b/>
                <w:bCs/>
                <w:sz w:val="20"/>
                <w:szCs w:val="20"/>
              </w:rPr>
              <w:t>Тема1.1.</w:t>
            </w:r>
            <w:r w:rsidRPr="00235DCD">
              <w:rPr>
                <w:sz w:val="20"/>
                <w:szCs w:val="20"/>
              </w:rPr>
              <w:t>Предприятие как хозяйствующий субъект</w:t>
            </w:r>
          </w:p>
        </w:tc>
        <w:tc>
          <w:tcPr>
            <w:tcW w:w="3307" w:type="dxa"/>
          </w:tcPr>
          <w:p w:rsidR="00540940" w:rsidRPr="00D549BC" w:rsidRDefault="00C54940" w:rsidP="0032596D">
            <w:pPr>
              <w:tabs>
                <w:tab w:val="left" w:pos="851"/>
              </w:tabs>
              <w:autoSpaceDE w:val="0"/>
              <w:autoSpaceDN w:val="0"/>
              <w:adjustRightInd w:val="0"/>
              <w:spacing w:line="360" w:lineRule="auto"/>
              <w:ind w:right="425" w:firstLine="851"/>
              <w:jc w:val="center"/>
            </w:pPr>
            <w:r>
              <w:t>З1 - З8, У1 - У 5, ОК 1 - 9 ПК 2.2 - 2.4, 4.1 - 4.4, 5.1, 5.5</w:t>
            </w:r>
          </w:p>
        </w:tc>
        <w:tc>
          <w:tcPr>
            <w:tcW w:w="3214" w:type="dxa"/>
          </w:tcPr>
          <w:p w:rsidR="00540940" w:rsidRPr="00D549BC" w:rsidRDefault="00540940" w:rsidP="0032596D">
            <w:pPr>
              <w:tabs>
                <w:tab w:val="left" w:pos="851"/>
              </w:tabs>
              <w:autoSpaceDE w:val="0"/>
              <w:autoSpaceDN w:val="0"/>
              <w:adjustRightInd w:val="0"/>
              <w:spacing w:line="360" w:lineRule="auto"/>
              <w:ind w:right="425" w:firstLine="851"/>
              <w:jc w:val="center"/>
            </w:pPr>
            <w:r w:rsidRPr="00D549BC">
              <w:t>Выполнение заданий</w:t>
            </w:r>
          </w:p>
          <w:p w:rsidR="00540940" w:rsidRPr="00D549BC" w:rsidRDefault="00540940" w:rsidP="0032596D">
            <w:pPr>
              <w:tabs>
                <w:tab w:val="left" w:pos="851"/>
              </w:tabs>
              <w:autoSpaceDE w:val="0"/>
              <w:autoSpaceDN w:val="0"/>
              <w:adjustRightInd w:val="0"/>
              <w:spacing w:line="360" w:lineRule="auto"/>
              <w:ind w:right="425" w:firstLine="851"/>
              <w:jc w:val="center"/>
            </w:pPr>
            <w:r w:rsidRPr="00D549BC">
              <w:t>Тестирование</w:t>
            </w:r>
          </w:p>
        </w:tc>
      </w:tr>
      <w:tr w:rsidR="00E03BC7" w:rsidRPr="00D549BC" w:rsidTr="00CC37E0">
        <w:trPr>
          <w:trHeight w:val="603"/>
        </w:trPr>
        <w:tc>
          <w:tcPr>
            <w:tcW w:w="3085" w:type="dxa"/>
          </w:tcPr>
          <w:p w:rsidR="00E03BC7" w:rsidRPr="005C1DAD" w:rsidRDefault="00ED1D44"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i/>
                <w:sz w:val="20"/>
                <w:szCs w:val="20"/>
              </w:rPr>
            </w:pPr>
            <w:r w:rsidRPr="00ED1D44">
              <w:rPr>
                <w:b/>
                <w:bCs/>
                <w:sz w:val="20"/>
                <w:szCs w:val="20"/>
              </w:rPr>
              <w:t xml:space="preserve">Тема </w:t>
            </w:r>
            <w:r>
              <w:rPr>
                <w:b/>
                <w:bCs/>
                <w:sz w:val="20"/>
                <w:szCs w:val="20"/>
              </w:rPr>
              <w:t>1.</w:t>
            </w:r>
            <w:r w:rsidRPr="00ED1D44">
              <w:rPr>
                <w:b/>
                <w:bCs/>
                <w:sz w:val="20"/>
                <w:szCs w:val="20"/>
              </w:rPr>
              <w:t xml:space="preserve">2. </w:t>
            </w:r>
            <w:r w:rsidRPr="00ED1D44">
              <w:rPr>
                <w:bCs/>
                <w:sz w:val="20"/>
                <w:szCs w:val="20"/>
              </w:rPr>
              <w:t>Ресурсы предприятия</w:t>
            </w:r>
          </w:p>
        </w:tc>
        <w:tc>
          <w:tcPr>
            <w:tcW w:w="3307" w:type="dxa"/>
          </w:tcPr>
          <w:p w:rsidR="00E03BC7" w:rsidRPr="00D549BC" w:rsidRDefault="00C54940" w:rsidP="0032596D">
            <w:pPr>
              <w:spacing w:line="360" w:lineRule="auto"/>
              <w:ind w:right="425" w:firstLine="851"/>
              <w:jc w:val="center"/>
            </w:pPr>
            <w:r>
              <w:t>З1 - З8, У1 - У 5, ОК 1 - 9 ПК 2.2 - 2.4, 4.1 - 4.4, 5.1, 5.5</w:t>
            </w:r>
          </w:p>
        </w:tc>
        <w:tc>
          <w:tcPr>
            <w:tcW w:w="3214" w:type="dxa"/>
          </w:tcPr>
          <w:p w:rsidR="00E03BC7" w:rsidRDefault="00E03BC7" w:rsidP="0032596D">
            <w:pPr>
              <w:tabs>
                <w:tab w:val="left" w:pos="851"/>
              </w:tabs>
              <w:autoSpaceDE w:val="0"/>
              <w:autoSpaceDN w:val="0"/>
              <w:adjustRightInd w:val="0"/>
              <w:spacing w:line="360" w:lineRule="auto"/>
              <w:jc w:val="center"/>
            </w:pPr>
            <w:r w:rsidRPr="002A6B92">
              <w:t>Устный опрос</w:t>
            </w:r>
          </w:p>
          <w:p w:rsidR="00E03BC7" w:rsidRPr="002A6B92" w:rsidRDefault="00E03BC7" w:rsidP="0032596D">
            <w:pPr>
              <w:tabs>
                <w:tab w:val="left" w:pos="851"/>
              </w:tabs>
              <w:autoSpaceDE w:val="0"/>
              <w:autoSpaceDN w:val="0"/>
              <w:adjustRightInd w:val="0"/>
              <w:spacing w:line="360" w:lineRule="auto"/>
              <w:jc w:val="center"/>
            </w:pPr>
            <w:r w:rsidRPr="002A6B92">
              <w:t xml:space="preserve">Наблюдение за выполнением индивидуальных заданий, </w:t>
            </w:r>
            <w:r w:rsidRPr="002A6B92">
              <w:lastRenderedPageBreak/>
              <w:t>проверка проверочной работы</w:t>
            </w:r>
          </w:p>
        </w:tc>
      </w:tr>
      <w:tr w:rsidR="00E03BC7" w:rsidRPr="00D549BC" w:rsidTr="00CC37E0">
        <w:tc>
          <w:tcPr>
            <w:tcW w:w="3085" w:type="dxa"/>
          </w:tcPr>
          <w:p w:rsidR="00E03BC7" w:rsidRPr="005C1DAD" w:rsidRDefault="00ED1D44"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i/>
                <w:sz w:val="20"/>
                <w:szCs w:val="20"/>
              </w:rPr>
            </w:pPr>
            <w:r w:rsidRPr="00ED1D44">
              <w:rPr>
                <w:b/>
                <w:bCs/>
                <w:sz w:val="20"/>
                <w:szCs w:val="20"/>
              </w:rPr>
              <w:lastRenderedPageBreak/>
              <w:t>Тема1.3. Результаты деятельности предприятия</w:t>
            </w:r>
          </w:p>
        </w:tc>
        <w:tc>
          <w:tcPr>
            <w:tcW w:w="3307" w:type="dxa"/>
          </w:tcPr>
          <w:p w:rsidR="00E03BC7" w:rsidRPr="00D549BC" w:rsidRDefault="00C54940" w:rsidP="0032596D">
            <w:pPr>
              <w:spacing w:line="360" w:lineRule="auto"/>
              <w:ind w:right="425" w:firstLine="851"/>
              <w:jc w:val="center"/>
            </w:pPr>
            <w:r>
              <w:t>З1 - З8, У1 - У 5, ОК 1 - 9 ПК 2.2 - 2.4, 4.1 - 4.4, 5.1, 5.5</w:t>
            </w:r>
          </w:p>
        </w:tc>
        <w:tc>
          <w:tcPr>
            <w:tcW w:w="3214" w:type="dxa"/>
          </w:tcPr>
          <w:p w:rsidR="00E03BC7" w:rsidRDefault="00E03BC7" w:rsidP="0032596D">
            <w:pPr>
              <w:spacing w:line="360" w:lineRule="auto"/>
              <w:jc w:val="center"/>
            </w:pPr>
            <w:r w:rsidRPr="002A6B92">
              <w:t>Наблюдение за выполнением индивидуальных заданий, проверка проверочной работы</w:t>
            </w:r>
          </w:p>
        </w:tc>
      </w:tr>
      <w:tr w:rsidR="00540940" w:rsidRPr="00D549BC" w:rsidTr="00CC37E0">
        <w:tc>
          <w:tcPr>
            <w:tcW w:w="9606" w:type="dxa"/>
            <w:gridSpan w:val="3"/>
          </w:tcPr>
          <w:p w:rsidR="00540940" w:rsidRPr="00D549BC" w:rsidRDefault="00540940" w:rsidP="0032596D">
            <w:pPr>
              <w:tabs>
                <w:tab w:val="left" w:pos="851"/>
              </w:tabs>
              <w:autoSpaceDE w:val="0"/>
              <w:autoSpaceDN w:val="0"/>
              <w:adjustRightInd w:val="0"/>
              <w:spacing w:line="360" w:lineRule="auto"/>
              <w:ind w:right="425"/>
              <w:jc w:val="both"/>
            </w:pPr>
            <w:r w:rsidRPr="00D549BC">
              <w:t xml:space="preserve">УД  </w:t>
            </w:r>
            <w:r w:rsidR="00ED1D44">
              <w:t xml:space="preserve">экзамен </w:t>
            </w:r>
          </w:p>
        </w:tc>
      </w:tr>
    </w:tbl>
    <w:p w:rsidR="008C4DBB" w:rsidRDefault="008C4DBB" w:rsidP="0032596D">
      <w:pPr>
        <w:pStyle w:val="af2"/>
        <w:tabs>
          <w:tab w:val="left" w:pos="851"/>
        </w:tabs>
        <w:autoSpaceDE w:val="0"/>
        <w:autoSpaceDN w:val="0"/>
        <w:adjustRightInd w:val="0"/>
        <w:spacing w:line="360" w:lineRule="auto"/>
        <w:ind w:left="426" w:right="425" w:firstLine="851"/>
        <w:jc w:val="both"/>
      </w:pPr>
    </w:p>
    <w:p w:rsidR="008C4DBB" w:rsidRDefault="008C4DBB" w:rsidP="0032596D">
      <w:pPr>
        <w:pStyle w:val="af2"/>
        <w:tabs>
          <w:tab w:val="left" w:pos="851"/>
        </w:tabs>
        <w:autoSpaceDE w:val="0"/>
        <w:autoSpaceDN w:val="0"/>
        <w:adjustRightInd w:val="0"/>
        <w:spacing w:line="360" w:lineRule="auto"/>
        <w:ind w:left="426" w:right="425" w:firstLine="851"/>
        <w:jc w:val="both"/>
      </w:pPr>
    </w:p>
    <w:p w:rsidR="008258E7" w:rsidRPr="00FC0801" w:rsidRDefault="00BD24FE" w:rsidP="0032596D">
      <w:pPr>
        <w:pStyle w:val="af2"/>
        <w:numPr>
          <w:ilvl w:val="1"/>
          <w:numId w:val="1"/>
        </w:numPr>
        <w:tabs>
          <w:tab w:val="left" w:pos="851"/>
        </w:tabs>
        <w:autoSpaceDE w:val="0"/>
        <w:autoSpaceDN w:val="0"/>
        <w:adjustRightInd w:val="0"/>
        <w:spacing w:line="360" w:lineRule="auto"/>
        <w:ind w:left="0" w:firstLine="709"/>
        <w:jc w:val="both"/>
        <w:rPr>
          <w:b/>
        </w:rPr>
      </w:pPr>
      <w:r w:rsidRPr="00FC0801">
        <w:rPr>
          <w:b/>
        </w:rPr>
        <w:t>Контрольно-</w:t>
      </w:r>
      <w:r w:rsidR="007E4670" w:rsidRPr="00FC0801">
        <w:rPr>
          <w:b/>
        </w:rPr>
        <w:t>измерительные</w:t>
      </w:r>
      <w:r w:rsidRPr="00FC0801">
        <w:rPr>
          <w:b/>
        </w:rPr>
        <w:t xml:space="preserve"> материалы для оценки освоения тем учебной д</w:t>
      </w:r>
      <w:r w:rsidR="008C4DBB" w:rsidRPr="00FC0801">
        <w:rPr>
          <w:b/>
        </w:rPr>
        <w:t>исциплины</w:t>
      </w:r>
    </w:p>
    <w:p w:rsidR="00996DAC" w:rsidRDefault="00996DAC" w:rsidP="0032596D">
      <w:pPr>
        <w:tabs>
          <w:tab w:val="left" w:pos="851"/>
        </w:tabs>
        <w:autoSpaceDE w:val="0"/>
        <w:autoSpaceDN w:val="0"/>
        <w:adjustRightInd w:val="0"/>
        <w:spacing w:line="360" w:lineRule="auto"/>
        <w:ind w:firstLine="709"/>
        <w:jc w:val="both"/>
        <w:rPr>
          <w:i/>
        </w:rPr>
      </w:pPr>
      <w:r>
        <w:rPr>
          <w:b/>
          <w:i/>
        </w:rPr>
        <w:t>Входной контроль (</w:t>
      </w:r>
      <w:r>
        <w:rPr>
          <w:i/>
        </w:rPr>
        <w:t>если предусмотрен)</w:t>
      </w:r>
    </w:p>
    <w:p w:rsidR="002B4AAD" w:rsidRDefault="002B4AAD" w:rsidP="0032596D">
      <w:pPr>
        <w:tabs>
          <w:tab w:val="left" w:pos="851"/>
        </w:tabs>
        <w:autoSpaceDE w:val="0"/>
        <w:autoSpaceDN w:val="0"/>
        <w:adjustRightInd w:val="0"/>
        <w:spacing w:line="360" w:lineRule="auto"/>
        <w:ind w:firstLine="709"/>
        <w:jc w:val="both"/>
        <w:rPr>
          <w:i/>
        </w:rPr>
      </w:pPr>
    </w:p>
    <w:p w:rsidR="00351AC7" w:rsidRDefault="00351AC7"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7"/>
          <w:szCs w:val="27"/>
        </w:rPr>
        <w:t>Вариант 1</w:t>
      </w:r>
    </w:p>
    <w:p w:rsidR="00351AC7" w:rsidRDefault="00351AC7"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1. Средства удовлетворения человеческих потребностей, доступные людям в объеме меньшем, чем объем этих потребностей получили название</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ресурсы</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неэкономические блага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экономические блага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2. Ограниченность ресурсов – это проблема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всех государств, не допускающих расточительного использования любых ресурсов</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только государств с ограниченными ископаемыми ресурсами.</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только тех государств, которые в недалёком прошлом расточительно использовали свои ресурсы</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3</w:t>
      </w:r>
      <w:r w:rsidR="00CD4C73">
        <w:rPr>
          <w:color w:val="000000"/>
          <w:shd w:val="clear" w:color="auto" w:fill="FFFFFF"/>
        </w:rPr>
        <w:t xml:space="preserve">. </w:t>
      </w:r>
      <w:r w:rsidRPr="008F539D">
        <w:rPr>
          <w:color w:val="000000"/>
          <w:shd w:val="clear" w:color="auto" w:fill="FFFFFF"/>
        </w:rPr>
        <w:t>Самой элементарной формой организации экономики является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натуральное хозяйство</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товарное производство</w:t>
      </w:r>
    </w:p>
    <w:p w:rsidR="008F539D" w:rsidRPr="008F539D" w:rsidRDefault="00A5657F" w:rsidP="0032596D">
      <w:pPr>
        <w:spacing w:line="360" w:lineRule="auto"/>
        <w:ind w:firstLine="709"/>
        <w:jc w:val="both"/>
        <w:rPr>
          <w:color w:val="000000"/>
          <w:shd w:val="clear" w:color="auto" w:fill="FFFFFF"/>
        </w:rPr>
      </w:pPr>
      <w:r>
        <w:rPr>
          <w:color w:val="000000"/>
          <w:shd w:val="clear" w:color="auto" w:fill="FFFFFF"/>
        </w:rPr>
        <w:t xml:space="preserve">4. </w:t>
      </w:r>
      <w:r w:rsidR="008F539D" w:rsidRPr="008F539D">
        <w:rPr>
          <w:color w:val="000000"/>
          <w:shd w:val="clear" w:color="auto" w:fill="FFFFFF"/>
        </w:rPr>
        <w:t>Функция денег, показывающая, что на производство товара затрачен определённый труд, который имеет конкретную форму соизмерения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средство платежа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мера стоимости</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средство накопления</w:t>
      </w:r>
    </w:p>
    <w:p w:rsidR="008F539D" w:rsidRPr="008F539D" w:rsidRDefault="00A5657F" w:rsidP="0032596D">
      <w:pPr>
        <w:spacing w:line="360" w:lineRule="auto"/>
        <w:ind w:firstLine="709"/>
        <w:jc w:val="both"/>
        <w:rPr>
          <w:color w:val="000000"/>
          <w:shd w:val="clear" w:color="auto" w:fill="FFFFFF"/>
        </w:rPr>
      </w:pPr>
      <w:r>
        <w:rPr>
          <w:color w:val="000000"/>
          <w:shd w:val="clear" w:color="auto" w:fill="FFFFFF"/>
        </w:rPr>
        <w:lastRenderedPageBreak/>
        <w:t>5</w:t>
      </w:r>
      <w:r w:rsidR="008F539D">
        <w:rPr>
          <w:color w:val="000000"/>
          <w:shd w:val="clear" w:color="auto" w:fill="FFFFFF"/>
        </w:rPr>
        <w:t>.</w:t>
      </w:r>
      <w:r w:rsidR="008F539D" w:rsidRPr="008F539D">
        <w:rPr>
          <w:color w:val="000000"/>
          <w:shd w:val="clear" w:color="auto" w:fill="FFFFFF"/>
        </w:rPr>
        <w:t xml:space="preserve"> Стоимость всех конечных товаров и услуг, произведенных в стране в течение определенного периода времени резидентами данной страны</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ВВП</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ВНП</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ЧНП</w:t>
      </w:r>
    </w:p>
    <w:p w:rsidR="008F539D" w:rsidRPr="008F539D" w:rsidRDefault="00A5657F" w:rsidP="0032596D">
      <w:pPr>
        <w:spacing w:line="360" w:lineRule="auto"/>
        <w:ind w:firstLine="709"/>
        <w:jc w:val="both"/>
        <w:rPr>
          <w:color w:val="000000"/>
          <w:shd w:val="clear" w:color="auto" w:fill="FFFFFF"/>
        </w:rPr>
      </w:pPr>
      <w:r>
        <w:rPr>
          <w:color w:val="000000"/>
          <w:shd w:val="clear" w:color="auto" w:fill="FFFFFF"/>
        </w:rPr>
        <w:t>6</w:t>
      </w:r>
      <w:r w:rsidR="008F539D" w:rsidRPr="008F539D">
        <w:rPr>
          <w:color w:val="000000"/>
          <w:shd w:val="clear" w:color="auto" w:fill="FFFFFF"/>
        </w:rPr>
        <w:t>. Система, в которой доминирует государственная собственность</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командная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смешанная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рыночная</w:t>
      </w:r>
    </w:p>
    <w:p w:rsidR="008F539D" w:rsidRPr="008F539D" w:rsidRDefault="00A5657F" w:rsidP="0032596D">
      <w:pPr>
        <w:spacing w:line="360" w:lineRule="auto"/>
        <w:ind w:firstLine="709"/>
        <w:jc w:val="both"/>
        <w:rPr>
          <w:color w:val="000000"/>
          <w:shd w:val="clear" w:color="auto" w:fill="FFFFFF"/>
        </w:rPr>
      </w:pPr>
      <w:r>
        <w:rPr>
          <w:color w:val="000000"/>
          <w:shd w:val="clear" w:color="auto" w:fill="FFFFFF"/>
        </w:rPr>
        <w:t>7</w:t>
      </w:r>
      <w:r w:rsidR="008F539D">
        <w:rPr>
          <w:color w:val="000000"/>
          <w:shd w:val="clear" w:color="auto" w:fill="FFFFFF"/>
        </w:rPr>
        <w:t>.</w:t>
      </w:r>
      <w:r w:rsidR="008F539D" w:rsidRPr="008F539D">
        <w:rPr>
          <w:color w:val="000000"/>
          <w:shd w:val="clear" w:color="auto" w:fill="FFFFFF"/>
        </w:rPr>
        <w:t xml:space="preserve"> Конкуренция, при которой существует множество продавцов, оперирующих однородными продуктами</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несовершенная конкуренция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совершенная конкуренция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олигополия</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8.</w:t>
      </w:r>
      <w:r w:rsidRPr="008F539D">
        <w:rPr>
          <w:color w:val="000000"/>
          <w:shd w:val="clear" w:color="auto" w:fill="FFFFFF"/>
        </w:rPr>
        <w:t xml:space="preserve"> Издержки, величина которых, в краткосрочном периоде, не изменяется с ростом или падением объема производства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переменные</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внутренние</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постоянные</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9.</w:t>
      </w:r>
      <w:r w:rsidRPr="008F539D">
        <w:rPr>
          <w:color w:val="000000"/>
          <w:shd w:val="clear" w:color="auto" w:fill="FFFFFF"/>
        </w:rPr>
        <w:t xml:space="preserve"> Экономический рост, основанный на использовании дополнительного объема факторов производства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интенсивный экономический рост</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экстенсивный экономический рост</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отрицательный темп экономического роста</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10.</w:t>
      </w:r>
      <w:r w:rsidRPr="008F539D">
        <w:rPr>
          <w:color w:val="000000"/>
          <w:shd w:val="clear" w:color="auto" w:fill="FFFFFF"/>
        </w:rPr>
        <w:t xml:space="preserve"> Уровень доходов необходимых человеку для приобретения количества продуктов питания не ниже физиологических норм</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бедность</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заработная плата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прожиточный минимум</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11.</w:t>
      </w:r>
      <w:r w:rsidRPr="008F539D">
        <w:rPr>
          <w:color w:val="000000"/>
          <w:shd w:val="clear" w:color="auto" w:fill="FFFFFF"/>
        </w:rPr>
        <w:t xml:space="preserve"> Инфляция – это существующая в экономике тенденция к повышению</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общего уровня цен</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цен на продукты питания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цен на коммунальные услуги</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12.</w:t>
      </w:r>
      <w:r w:rsidRPr="008F539D">
        <w:rPr>
          <w:color w:val="000000"/>
          <w:shd w:val="clear" w:color="auto" w:fill="FFFFFF"/>
        </w:rPr>
        <w:t xml:space="preserve"> Человек, потерявший работу в результате научно-технического прогресса, приведшего к сокращению спроса на работников его профессии, увеличивает</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lastRenderedPageBreak/>
        <w:t>а) фрикционную безработицу</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циклическую безработицу</w:t>
      </w:r>
    </w:p>
    <w:p w:rsidR="008F539D" w:rsidRDefault="008F539D" w:rsidP="0032596D">
      <w:pPr>
        <w:spacing w:line="360" w:lineRule="auto"/>
        <w:ind w:firstLine="709"/>
        <w:jc w:val="both"/>
        <w:rPr>
          <w:color w:val="000000"/>
          <w:shd w:val="clear" w:color="auto" w:fill="FFFFFF"/>
        </w:rPr>
      </w:pPr>
      <w:r w:rsidRPr="008F539D">
        <w:rPr>
          <w:color w:val="000000"/>
          <w:shd w:val="clear" w:color="auto" w:fill="FFFFFF"/>
        </w:rPr>
        <w:t>в) структурную безработицу</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13..</w:t>
      </w:r>
      <w:r w:rsidRPr="008F539D">
        <w:rPr>
          <w:color w:val="000000"/>
          <w:shd w:val="clear" w:color="auto" w:fill="FFFFFF"/>
        </w:rPr>
        <w:t>Необходимость возврата кредита в точно определенные сроки, зафиксированные в кредитном договоре, основывается на принципе</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срочности кредита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платности кредита</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возвратности кредита</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14.</w:t>
      </w:r>
      <w:r w:rsidRPr="008F539D">
        <w:rPr>
          <w:color w:val="000000"/>
          <w:shd w:val="clear" w:color="auto" w:fill="FFFFFF"/>
        </w:rPr>
        <w:t xml:space="preserve"> Повторяющиеся на протяжении ряда лет подъемы и спады, в экономике</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экономический рост</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экономический цикл</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в) экономическое развитие</w:t>
      </w:r>
    </w:p>
    <w:p w:rsidR="008F539D" w:rsidRPr="008F539D" w:rsidRDefault="008F539D" w:rsidP="0032596D">
      <w:pPr>
        <w:spacing w:line="360" w:lineRule="auto"/>
        <w:ind w:firstLine="709"/>
        <w:jc w:val="both"/>
        <w:rPr>
          <w:color w:val="000000"/>
          <w:shd w:val="clear" w:color="auto" w:fill="FFFFFF"/>
        </w:rPr>
      </w:pPr>
      <w:r>
        <w:rPr>
          <w:color w:val="000000"/>
          <w:shd w:val="clear" w:color="auto" w:fill="FFFFFF"/>
        </w:rPr>
        <w:t>15.</w:t>
      </w:r>
      <w:r w:rsidRPr="008F539D">
        <w:rPr>
          <w:color w:val="000000"/>
          <w:shd w:val="clear" w:color="auto" w:fill="FFFFFF"/>
        </w:rPr>
        <w:t xml:space="preserve"> Одной из функций бюджета является</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а) предоставление кредитов коммерческим банкам</w:t>
      </w:r>
    </w:p>
    <w:p w:rsidR="008F539D" w:rsidRPr="008F539D" w:rsidRDefault="008F539D" w:rsidP="0032596D">
      <w:pPr>
        <w:spacing w:line="360" w:lineRule="auto"/>
        <w:ind w:firstLine="709"/>
        <w:jc w:val="both"/>
        <w:rPr>
          <w:color w:val="000000"/>
          <w:shd w:val="clear" w:color="auto" w:fill="FFFFFF"/>
        </w:rPr>
      </w:pPr>
      <w:r w:rsidRPr="008F539D">
        <w:rPr>
          <w:color w:val="000000"/>
          <w:shd w:val="clear" w:color="auto" w:fill="FFFFFF"/>
        </w:rPr>
        <w:t>б) перераспределение национального дохода и ВНП</w:t>
      </w:r>
    </w:p>
    <w:p w:rsidR="008F539D" w:rsidRDefault="008F539D" w:rsidP="0032596D">
      <w:pPr>
        <w:spacing w:line="360" w:lineRule="auto"/>
        <w:ind w:firstLine="709"/>
        <w:jc w:val="both"/>
        <w:rPr>
          <w:color w:val="000000"/>
          <w:shd w:val="clear" w:color="auto" w:fill="FFFFFF"/>
        </w:rPr>
      </w:pPr>
      <w:r w:rsidRPr="008F539D">
        <w:rPr>
          <w:color w:val="000000"/>
          <w:shd w:val="clear" w:color="auto" w:fill="FFFFFF"/>
        </w:rPr>
        <w:t>в) обслуживание товарооборота</w:t>
      </w:r>
    </w:p>
    <w:p w:rsidR="008F539D" w:rsidRDefault="008F539D" w:rsidP="0032596D">
      <w:pPr>
        <w:spacing w:line="360" w:lineRule="auto"/>
        <w:ind w:firstLine="709"/>
        <w:jc w:val="both"/>
        <w:rPr>
          <w:color w:val="000000"/>
          <w:shd w:val="clear" w:color="auto" w:fill="FFFFFF"/>
        </w:rPr>
      </w:pPr>
    </w:p>
    <w:p w:rsidR="00916AEA" w:rsidRDefault="00916AEA" w:rsidP="0032596D">
      <w:pPr>
        <w:spacing w:line="360" w:lineRule="auto"/>
        <w:ind w:firstLine="709"/>
        <w:jc w:val="both"/>
        <w:rPr>
          <w:b/>
          <w:color w:val="000000"/>
          <w:shd w:val="clear" w:color="auto" w:fill="FFFFFF"/>
        </w:rPr>
      </w:pPr>
      <w:r w:rsidRPr="00916AEA">
        <w:rPr>
          <w:b/>
          <w:color w:val="000000"/>
          <w:shd w:val="clear" w:color="auto" w:fill="FFFFFF"/>
        </w:rPr>
        <w:t>Вариант 2</w:t>
      </w:r>
    </w:p>
    <w:p w:rsidR="00916AEA" w:rsidRPr="00916AEA" w:rsidRDefault="00916AEA" w:rsidP="0032596D">
      <w:pPr>
        <w:spacing w:line="360" w:lineRule="auto"/>
        <w:ind w:firstLine="709"/>
        <w:jc w:val="both"/>
        <w:rPr>
          <w:color w:val="000000"/>
          <w:shd w:val="clear" w:color="auto" w:fill="FFFFFF"/>
        </w:rPr>
      </w:pP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 Пирамида потребностей, описывающая всё разнообразие человеческих потребностей и желаний, была предложена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А. Маршалл.</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А. Маслоу.</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А. Смит.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2. Число трудоспособных жителей любой страны строго фиксировано в любой момент времени – это правило характеризует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ограниченность предпринимательства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ограниченность труда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ограниченность капитала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3.Способность товара удовлетворять определённые потребности человека - это</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потребительная стоимость</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меновая стоимость</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стоимость</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4. Альтернативная стоимость товара измеряется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затратами ресурсов на производство данного товара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lastRenderedPageBreak/>
        <w:t>б) количеством денег, затраченных на производство данного товара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количеством одного товара, от которого пришлось отказаться ради получения другого товара.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5.Стоимость всех конечных товаров и услуг, произведенных резидентами и нерезидентами страны в течение определенного периода времени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ЧНП</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ВВП</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ВНП</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6. Рыночная экономика характеризуется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вмешательством государства в экономику</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монополизмом производства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господством частной собственности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7.Единство отношений, складывающихся по поводу производства, распределения, обмена и потребления, экономических благ</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экономический рост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экономическая система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управление экономикой</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8.Экономический рост, основанный на применении более совершенных факторов производства и технологий, т.е. за счет НТП</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интенсивный экономический рост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эффективный экономический рост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экстенсивный экономический рост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9. Система отношений между продавцами и покупателями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фирма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рынок</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биржа</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10.Рыночная структура, при которой в отрасли господствует лишь одна фирма, и где границы фирмы и отрасли совпадают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олигополия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совершенная конкуренция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монополия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11.Движение вверх по кривой спроса показывает, что</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цена растет растет спрос</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цена растет спрос падает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цена падает спрос растет</w:t>
      </w:r>
    </w:p>
    <w:p w:rsidR="00916AEA" w:rsidRPr="00916AEA" w:rsidRDefault="00916AEA" w:rsidP="0032596D">
      <w:pPr>
        <w:spacing w:line="360" w:lineRule="auto"/>
        <w:ind w:firstLine="709"/>
        <w:jc w:val="both"/>
        <w:rPr>
          <w:color w:val="000000"/>
          <w:shd w:val="clear" w:color="auto" w:fill="FFFFFF"/>
        </w:rPr>
      </w:pP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12.Закон Энгеля утверждает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с ростом доходов семьи удельный вес расходов на питание снижается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с ростом доходов семьи удельный вес расходов на питание увеличивается</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доля расходов на удовлетворение культурных потребностей заметно падает</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13.Покупательная способность денег</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увеличивается во время инфляции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не меняется во время инфляции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уменьшается во время инфляции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14.Фискальная функция налогов заключается в том, что</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налоги обеспечивают государство необходимыми финансовыми ресурсами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собранные в бюджете налоги идут на финансирование нужных обществу программ</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снижая или повышая налоги, государство стимулирует или сдерживает развитие определенных сфер экономики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15.Увеличение государственного долга может привести</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а) к сокращению производственных возможностей национальной экономике</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б) к снижению налоговых ставок с доходов физических и юридических лиц</w:t>
      </w:r>
    </w:p>
    <w:p w:rsidR="00916AEA" w:rsidRPr="00916AEA" w:rsidRDefault="00916AEA" w:rsidP="0032596D">
      <w:pPr>
        <w:spacing w:line="360" w:lineRule="auto"/>
        <w:ind w:firstLine="709"/>
        <w:jc w:val="both"/>
        <w:rPr>
          <w:color w:val="000000"/>
          <w:shd w:val="clear" w:color="auto" w:fill="FFFFFF"/>
        </w:rPr>
      </w:pPr>
      <w:r w:rsidRPr="00916AEA">
        <w:rPr>
          <w:color w:val="000000"/>
          <w:shd w:val="clear" w:color="auto" w:fill="FFFFFF"/>
        </w:rPr>
        <w:t>в) к снижению инфляции за счет неоправданной эмиссии</w:t>
      </w:r>
    </w:p>
    <w:p w:rsidR="00916AEA" w:rsidRPr="00916AEA" w:rsidRDefault="00916AEA" w:rsidP="0032596D">
      <w:pPr>
        <w:spacing w:line="360" w:lineRule="auto"/>
        <w:ind w:firstLine="709"/>
        <w:jc w:val="both"/>
        <w:rPr>
          <w:color w:val="000000"/>
          <w:shd w:val="clear" w:color="auto" w:fill="FFFFFF"/>
        </w:rPr>
      </w:pPr>
    </w:p>
    <w:p w:rsidR="005100ED" w:rsidRPr="00AD5A88" w:rsidRDefault="005100ED" w:rsidP="0032596D">
      <w:pPr>
        <w:spacing w:line="360" w:lineRule="auto"/>
        <w:ind w:firstLine="709"/>
        <w:jc w:val="both"/>
        <w:rPr>
          <w:b/>
        </w:rPr>
      </w:pPr>
      <w:r w:rsidRPr="00AD5A88">
        <w:rPr>
          <w:b/>
        </w:rPr>
        <w:t>Критерии  оценивания теста</w:t>
      </w:r>
    </w:p>
    <w:p w:rsidR="005100ED" w:rsidRPr="00AD5A88" w:rsidRDefault="005100ED" w:rsidP="0032596D">
      <w:pPr>
        <w:spacing w:line="360" w:lineRule="auto"/>
        <w:ind w:firstLine="709"/>
        <w:jc w:val="both"/>
      </w:pPr>
      <w:r w:rsidRPr="00AD5A88">
        <w:t>90% правильных ответов –отлично (5)</w:t>
      </w:r>
    </w:p>
    <w:p w:rsidR="005100ED" w:rsidRPr="00AD5A88" w:rsidRDefault="005100ED" w:rsidP="0032596D">
      <w:pPr>
        <w:spacing w:line="360" w:lineRule="auto"/>
        <w:ind w:firstLine="709"/>
        <w:jc w:val="both"/>
      </w:pPr>
      <w:r w:rsidRPr="00AD5A88">
        <w:t>75% правильных ответов –хорощо (4)</w:t>
      </w:r>
    </w:p>
    <w:p w:rsidR="005100ED" w:rsidRPr="00AD5A88" w:rsidRDefault="005100ED" w:rsidP="0032596D">
      <w:pPr>
        <w:spacing w:line="360" w:lineRule="auto"/>
        <w:ind w:firstLine="709"/>
        <w:jc w:val="both"/>
      </w:pPr>
      <w:r w:rsidRPr="00AD5A88">
        <w:t>50%- правильных ответов- удовлетворительно (3)</w:t>
      </w:r>
    </w:p>
    <w:p w:rsidR="005100ED" w:rsidRPr="00AD5A88" w:rsidRDefault="005100ED" w:rsidP="0032596D">
      <w:pPr>
        <w:spacing w:line="360" w:lineRule="auto"/>
        <w:ind w:firstLine="709"/>
        <w:jc w:val="both"/>
      </w:pPr>
      <w:r w:rsidRPr="00AD5A88">
        <w:t>Менее 30%- неудовлетворительно (2)</w:t>
      </w:r>
    </w:p>
    <w:p w:rsidR="00996DAC" w:rsidRPr="00996DAC" w:rsidRDefault="00996DAC" w:rsidP="0032596D">
      <w:pPr>
        <w:tabs>
          <w:tab w:val="left" w:pos="851"/>
        </w:tabs>
        <w:autoSpaceDE w:val="0"/>
        <w:autoSpaceDN w:val="0"/>
        <w:adjustRightInd w:val="0"/>
        <w:spacing w:line="360" w:lineRule="auto"/>
        <w:ind w:firstLine="709"/>
        <w:jc w:val="both"/>
        <w:rPr>
          <w:i/>
        </w:rPr>
      </w:pPr>
    </w:p>
    <w:p w:rsidR="00820A89" w:rsidRDefault="00820A89" w:rsidP="0032596D">
      <w:pPr>
        <w:tabs>
          <w:tab w:val="left" w:pos="851"/>
        </w:tabs>
        <w:autoSpaceDE w:val="0"/>
        <w:autoSpaceDN w:val="0"/>
        <w:adjustRightInd w:val="0"/>
        <w:spacing w:line="360" w:lineRule="auto"/>
        <w:ind w:firstLine="709"/>
        <w:jc w:val="both"/>
        <w:rPr>
          <w:b/>
          <w:bCs/>
        </w:rPr>
      </w:pPr>
    </w:p>
    <w:p w:rsidR="007125D8" w:rsidRDefault="007125D8" w:rsidP="0032596D">
      <w:pPr>
        <w:tabs>
          <w:tab w:val="left" w:pos="851"/>
        </w:tabs>
        <w:autoSpaceDE w:val="0"/>
        <w:autoSpaceDN w:val="0"/>
        <w:adjustRightInd w:val="0"/>
        <w:spacing w:line="360" w:lineRule="auto"/>
        <w:ind w:firstLine="709"/>
        <w:jc w:val="both"/>
        <w:rPr>
          <w:b/>
          <w:bCs/>
        </w:rPr>
      </w:pPr>
      <w:r w:rsidRPr="007125D8">
        <w:rPr>
          <w:b/>
          <w:bCs/>
        </w:rPr>
        <w:t>Тема1.1. Предприятие как хозяйствующий субъект</w:t>
      </w:r>
    </w:p>
    <w:p w:rsidR="005100ED" w:rsidRDefault="008258E7"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rsidR="005100ED" w:rsidRPr="00AD5A88">
        <w:t>Устный опрос. Проверка СРС.</w:t>
      </w:r>
    </w:p>
    <w:p w:rsidR="005100ED" w:rsidRPr="00AD5A88" w:rsidRDefault="005100ED"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77694D" w:rsidRPr="0077694D" w:rsidRDefault="0077694D" w:rsidP="0032596D">
      <w:pPr>
        <w:pStyle w:val="a4"/>
        <w:shd w:val="clear" w:color="auto" w:fill="FFFFFF"/>
        <w:spacing w:before="0" w:beforeAutospacing="0" w:after="0" w:afterAutospacing="0" w:line="360" w:lineRule="auto"/>
        <w:ind w:firstLine="709"/>
        <w:jc w:val="both"/>
      </w:pPr>
      <w:r>
        <w:t>1.</w:t>
      </w:r>
      <w:r w:rsidR="007125D8" w:rsidRPr="007125D8">
        <w:rPr>
          <w:bCs/>
        </w:rPr>
        <w:t>Предприятие как хозяйствующий субъект</w:t>
      </w:r>
    </w:p>
    <w:p w:rsidR="007125D8" w:rsidRDefault="0077694D" w:rsidP="0032596D">
      <w:pPr>
        <w:pStyle w:val="a4"/>
        <w:shd w:val="clear" w:color="auto" w:fill="FFFFFF"/>
        <w:spacing w:before="0" w:beforeAutospacing="0" w:after="0" w:afterAutospacing="0" w:line="360" w:lineRule="auto"/>
        <w:ind w:firstLine="709"/>
        <w:jc w:val="both"/>
        <w:rPr>
          <w:bCs/>
        </w:rPr>
      </w:pPr>
      <w:r>
        <w:t>2.</w:t>
      </w:r>
      <w:r w:rsidR="007125D8" w:rsidRPr="007125D8">
        <w:rPr>
          <w:bCs/>
        </w:rPr>
        <w:t>. Предприя</w:t>
      </w:r>
      <w:r w:rsidR="007125D8">
        <w:rPr>
          <w:bCs/>
        </w:rPr>
        <w:t>тие, как экономическая система</w:t>
      </w:r>
    </w:p>
    <w:p w:rsidR="002955CD" w:rsidRDefault="0077694D" w:rsidP="0032596D">
      <w:pPr>
        <w:pStyle w:val="a4"/>
        <w:shd w:val="clear" w:color="auto" w:fill="FFFFFF"/>
        <w:spacing w:before="0" w:beforeAutospacing="0" w:after="0" w:afterAutospacing="0" w:line="360" w:lineRule="auto"/>
        <w:ind w:firstLine="709"/>
        <w:jc w:val="both"/>
      </w:pPr>
      <w:r>
        <w:t>3.</w:t>
      </w:r>
      <w:r w:rsidR="007125D8" w:rsidRPr="007125D8">
        <w:t>Формы и виды предпринимательства</w:t>
      </w:r>
    </w:p>
    <w:p w:rsidR="007125D8" w:rsidRDefault="007125D8" w:rsidP="0032596D">
      <w:pPr>
        <w:pStyle w:val="a4"/>
        <w:shd w:val="clear" w:color="auto" w:fill="FFFFFF"/>
        <w:spacing w:before="0" w:beforeAutospacing="0" w:after="0" w:afterAutospacing="0" w:line="360" w:lineRule="auto"/>
        <w:ind w:firstLine="709"/>
        <w:jc w:val="both"/>
      </w:pPr>
      <w:r>
        <w:t>4.</w:t>
      </w:r>
      <w:r w:rsidRPr="007125D8">
        <w:t xml:space="preserve"> Составной частью общей структуры </w:t>
      </w:r>
      <w:r>
        <w:t>гостиничного комплекса является про</w:t>
      </w:r>
      <w:r w:rsidRPr="007125D8">
        <w:t>изводственная структура.</w:t>
      </w:r>
    </w:p>
    <w:p w:rsidR="002F135B" w:rsidRDefault="002F135B" w:rsidP="0032596D">
      <w:pPr>
        <w:pStyle w:val="af2"/>
        <w:tabs>
          <w:tab w:val="left" w:pos="851"/>
        </w:tabs>
        <w:autoSpaceDE w:val="0"/>
        <w:autoSpaceDN w:val="0"/>
        <w:adjustRightInd w:val="0"/>
        <w:spacing w:line="360" w:lineRule="auto"/>
        <w:ind w:left="0" w:firstLine="709"/>
        <w:jc w:val="both"/>
        <w:rPr>
          <w:b/>
          <w:i/>
        </w:rPr>
      </w:pPr>
    </w:p>
    <w:p w:rsidR="007125D8" w:rsidRPr="00AD5A88" w:rsidRDefault="007125D8" w:rsidP="0032596D">
      <w:pPr>
        <w:pStyle w:val="af2"/>
        <w:tabs>
          <w:tab w:val="left" w:pos="851"/>
        </w:tabs>
        <w:autoSpaceDE w:val="0"/>
        <w:autoSpaceDN w:val="0"/>
        <w:adjustRightInd w:val="0"/>
        <w:spacing w:line="360" w:lineRule="auto"/>
        <w:ind w:left="0" w:firstLine="709"/>
        <w:jc w:val="both"/>
        <w:rPr>
          <w:b/>
        </w:rPr>
      </w:pPr>
      <w:r w:rsidRPr="00AD5A88">
        <w:rPr>
          <w:b/>
          <w:i/>
        </w:rPr>
        <w:lastRenderedPageBreak/>
        <w:t>Критерии оценки проверочной работе:</w:t>
      </w:r>
    </w:p>
    <w:p w:rsidR="007125D8" w:rsidRPr="00AD5A88" w:rsidRDefault="007125D8"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7125D8" w:rsidRPr="00AD5A88" w:rsidRDefault="007125D8" w:rsidP="0032596D">
      <w:pPr>
        <w:pStyle w:val="af2"/>
        <w:numPr>
          <w:ilvl w:val="0"/>
          <w:numId w:val="4"/>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7125D8" w:rsidRPr="00AD5A88" w:rsidRDefault="007125D8"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7125D8" w:rsidRPr="00AD5A88" w:rsidRDefault="007125D8"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7125D8" w:rsidRPr="00AD5A88" w:rsidRDefault="007125D8" w:rsidP="0032596D">
      <w:pPr>
        <w:pStyle w:val="af2"/>
        <w:numPr>
          <w:ilvl w:val="0"/>
          <w:numId w:val="4"/>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7125D8" w:rsidRPr="0077694D" w:rsidRDefault="007125D8" w:rsidP="0032596D">
      <w:pPr>
        <w:pStyle w:val="a4"/>
        <w:shd w:val="clear" w:color="auto" w:fill="FFFFFF"/>
        <w:spacing w:before="0" w:beforeAutospacing="0" w:after="0" w:afterAutospacing="0" w:line="360" w:lineRule="auto"/>
        <w:ind w:firstLine="709"/>
        <w:jc w:val="both"/>
      </w:pPr>
    </w:p>
    <w:p w:rsidR="008258E7" w:rsidRDefault="008258E7" w:rsidP="0032596D">
      <w:pPr>
        <w:tabs>
          <w:tab w:val="left" w:pos="851"/>
        </w:tabs>
        <w:autoSpaceDE w:val="0"/>
        <w:autoSpaceDN w:val="0"/>
        <w:adjustRightInd w:val="0"/>
        <w:spacing w:line="360" w:lineRule="auto"/>
        <w:ind w:firstLine="709"/>
        <w:jc w:val="both"/>
      </w:pPr>
      <w:r>
        <w:t>Выполнение заданий</w:t>
      </w:r>
    </w:p>
    <w:p w:rsidR="002955CD" w:rsidRPr="00AD5A88" w:rsidRDefault="002955CD"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2955CD" w:rsidRPr="00E216EA" w:rsidRDefault="002955CD" w:rsidP="0032596D">
      <w:pPr>
        <w:pStyle w:val="af2"/>
        <w:tabs>
          <w:tab w:val="left" w:pos="851"/>
        </w:tabs>
        <w:autoSpaceDE w:val="0"/>
        <w:autoSpaceDN w:val="0"/>
        <w:adjustRightInd w:val="0"/>
        <w:spacing w:line="360" w:lineRule="auto"/>
        <w:ind w:left="0" w:firstLine="709"/>
        <w:jc w:val="both"/>
      </w:pPr>
      <w:r w:rsidRPr="00E216EA">
        <w:t xml:space="preserve">Задание для СРС: </w:t>
      </w:r>
    </w:p>
    <w:p w:rsidR="007125D8" w:rsidRDefault="007125D8" w:rsidP="0032596D">
      <w:pPr>
        <w:tabs>
          <w:tab w:val="left" w:pos="851"/>
        </w:tabs>
        <w:autoSpaceDE w:val="0"/>
        <w:autoSpaceDN w:val="0"/>
        <w:adjustRightInd w:val="0"/>
        <w:spacing w:line="360" w:lineRule="auto"/>
        <w:ind w:firstLine="709"/>
        <w:jc w:val="both"/>
      </w:pPr>
      <w:r w:rsidRPr="007125D8">
        <w:t xml:space="preserve">Подготовка сообщения  по теме: </w:t>
      </w:r>
    </w:p>
    <w:p w:rsidR="007125D8" w:rsidRPr="007125D8" w:rsidRDefault="007125D8" w:rsidP="0032596D">
      <w:pPr>
        <w:pStyle w:val="af2"/>
        <w:numPr>
          <w:ilvl w:val="0"/>
          <w:numId w:val="27"/>
        </w:numPr>
        <w:tabs>
          <w:tab w:val="left" w:pos="851"/>
        </w:tabs>
        <w:autoSpaceDE w:val="0"/>
        <w:autoSpaceDN w:val="0"/>
        <w:adjustRightInd w:val="0"/>
        <w:spacing w:line="360" w:lineRule="auto"/>
        <w:ind w:left="0" w:firstLine="709"/>
        <w:jc w:val="both"/>
      </w:pPr>
      <w:r w:rsidRPr="007125D8">
        <w:t xml:space="preserve">«Организация  и организационно правовые формы» </w:t>
      </w:r>
    </w:p>
    <w:p w:rsidR="007125D8" w:rsidRDefault="007125D8" w:rsidP="0032596D">
      <w:pPr>
        <w:tabs>
          <w:tab w:val="left" w:pos="851"/>
        </w:tabs>
        <w:autoSpaceDE w:val="0"/>
        <w:autoSpaceDN w:val="0"/>
        <w:adjustRightInd w:val="0"/>
        <w:spacing w:line="360" w:lineRule="auto"/>
        <w:ind w:firstLine="709"/>
        <w:jc w:val="both"/>
      </w:pPr>
      <w:r w:rsidRPr="007125D8">
        <w:t xml:space="preserve"> Подготовка доклада по теме:</w:t>
      </w:r>
    </w:p>
    <w:p w:rsidR="00916AEA" w:rsidRPr="00E216EA" w:rsidRDefault="007125D8" w:rsidP="0032596D">
      <w:pPr>
        <w:pStyle w:val="af2"/>
        <w:numPr>
          <w:ilvl w:val="0"/>
          <w:numId w:val="28"/>
        </w:numPr>
        <w:tabs>
          <w:tab w:val="left" w:pos="851"/>
        </w:tabs>
        <w:autoSpaceDE w:val="0"/>
        <w:autoSpaceDN w:val="0"/>
        <w:adjustRightInd w:val="0"/>
        <w:spacing w:line="360" w:lineRule="auto"/>
        <w:ind w:left="0" w:firstLine="709"/>
        <w:jc w:val="both"/>
        <w:rPr>
          <w:bCs/>
        </w:rPr>
      </w:pPr>
      <w:r w:rsidRPr="007125D8">
        <w:t>«Объем продукции. Производственная программа»</w:t>
      </w:r>
    </w:p>
    <w:p w:rsidR="00E216EA" w:rsidRPr="007125D8" w:rsidRDefault="00E216EA" w:rsidP="0032596D">
      <w:pPr>
        <w:pStyle w:val="af2"/>
        <w:numPr>
          <w:ilvl w:val="0"/>
          <w:numId w:val="28"/>
        </w:numPr>
        <w:tabs>
          <w:tab w:val="left" w:pos="851"/>
        </w:tabs>
        <w:autoSpaceDE w:val="0"/>
        <w:autoSpaceDN w:val="0"/>
        <w:adjustRightInd w:val="0"/>
        <w:spacing w:line="360" w:lineRule="auto"/>
        <w:ind w:left="0" w:firstLine="709"/>
        <w:jc w:val="both"/>
        <w:rPr>
          <w:bCs/>
        </w:rPr>
      </w:pPr>
    </w:p>
    <w:p w:rsidR="007125D8" w:rsidRDefault="007125D8" w:rsidP="0032596D">
      <w:pPr>
        <w:tabs>
          <w:tab w:val="left" w:pos="851"/>
        </w:tabs>
        <w:autoSpaceDE w:val="0"/>
        <w:autoSpaceDN w:val="0"/>
        <w:adjustRightInd w:val="0"/>
        <w:spacing w:line="360" w:lineRule="auto"/>
        <w:ind w:firstLine="709"/>
        <w:jc w:val="both"/>
        <w:rPr>
          <w:b/>
          <w:bCs/>
        </w:rPr>
      </w:pPr>
      <w:r w:rsidRPr="007125D8">
        <w:rPr>
          <w:b/>
          <w:bCs/>
        </w:rPr>
        <w:t xml:space="preserve">Тема </w:t>
      </w:r>
      <w:r>
        <w:rPr>
          <w:b/>
          <w:bCs/>
        </w:rPr>
        <w:t>1.</w:t>
      </w:r>
      <w:r w:rsidRPr="007125D8">
        <w:rPr>
          <w:b/>
          <w:bCs/>
        </w:rPr>
        <w:t xml:space="preserve">2. Ресурсы предприятия </w:t>
      </w:r>
    </w:p>
    <w:p w:rsidR="00EB4AE0" w:rsidRDefault="00EB4AE0" w:rsidP="0032596D">
      <w:pPr>
        <w:tabs>
          <w:tab w:val="left" w:pos="851"/>
        </w:tabs>
        <w:autoSpaceDE w:val="0"/>
        <w:autoSpaceDN w:val="0"/>
        <w:adjustRightInd w:val="0"/>
        <w:spacing w:line="360" w:lineRule="auto"/>
        <w:ind w:firstLine="709"/>
        <w:jc w:val="both"/>
      </w:pPr>
      <w:r w:rsidRPr="00F544D2">
        <w:rPr>
          <w:i/>
          <w:iCs/>
        </w:rPr>
        <w:t>Форма текущего контроля и оценивания</w:t>
      </w:r>
      <w:r w:rsidRPr="00F544D2">
        <w:t xml:space="preserve">: </w:t>
      </w:r>
      <w:r w:rsidR="002955CD" w:rsidRPr="00F544D2">
        <w:t>Проверка проверочной работы.</w:t>
      </w:r>
    </w:p>
    <w:p w:rsidR="00850F99" w:rsidRPr="00AD5A88" w:rsidRDefault="00850F99" w:rsidP="0032596D">
      <w:pPr>
        <w:pStyle w:val="af2"/>
        <w:tabs>
          <w:tab w:val="left" w:pos="851"/>
        </w:tabs>
        <w:autoSpaceDE w:val="0"/>
        <w:autoSpaceDN w:val="0"/>
        <w:adjustRightInd w:val="0"/>
        <w:spacing w:line="360" w:lineRule="auto"/>
        <w:ind w:left="0" w:firstLine="709"/>
        <w:jc w:val="both"/>
      </w:pPr>
      <w:r w:rsidRPr="00AD5A88">
        <w:t>Задание к проверочной работе:</w:t>
      </w:r>
    </w:p>
    <w:p w:rsidR="00916AEA" w:rsidRPr="00916AEA" w:rsidRDefault="0077694D" w:rsidP="0032596D">
      <w:pPr>
        <w:pStyle w:val="af2"/>
        <w:numPr>
          <w:ilvl w:val="0"/>
          <w:numId w:val="3"/>
        </w:numPr>
        <w:spacing w:line="360" w:lineRule="auto"/>
        <w:ind w:left="0" w:firstLine="709"/>
        <w:jc w:val="both"/>
      </w:pPr>
      <w:r w:rsidRPr="00916AEA">
        <w:rPr>
          <w:sz w:val="20"/>
          <w:szCs w:val="20"/>
        </w:rPr>
        <w:t>.</w:t>
      </w:r>
      <w:r w:rsidR="007125D8" w:rsidRPr="007125D8">
        <w:rPr>
          <w:bCs/>
          <w:iCs/>
        </w:rPr>
        <w:t>Основной капитал и его роль в производстве. Классификация элементов основного капитала и его структура</w:t>
      </w:r>
    </w:p>
    <w:p w:rsidR="007125D8" w:rsidRDefault="007125D8" w:rsidP="0032596D">
      <w:pPr>
        <w:pStyle w:val="af2"/>
        <w:numPr>
          <w:ilvl w:val="0"/>
          <w:numId w:val="3"/>
        </w:numPr>
        <w:spacing w:line="360" w:lineRule="auto"/>
        <w:ind w:left="0" w:firstLine="709"/>
        <w:jc w:val="both"/>
      </w:pPr>
      <w:r w:rsidRPr="007125D8">
        <w:t xml:space="preserve">Износ и амортизация основного капитала. </w:t>
      </w:r>
    </w:p>
    <w:p w:rsidR="007125D8" w:rsidRPr="007125D8" w:rsidRDefault="007125D8" w:rsidP="0032596D">
      <w:pPr>
        <w:pStyle w:val="af2"/>
        <w:numPr>
          <w:ilvl w:val="0"/>
          <w:numId w:val="3"/>
        </w:numPr>
        <w:spacing w:line="360" w:lineRule="auto"/>
        <w:ind w:left="0" w:firstLine="709"/>
        <w:jc w:val="both"/>
      </w:pPr>
      <w:r w:rsidRPr="007125D8">
        <w:rPr>
          <w:bCs/>
        </w:rPr>
        <w:t xml:space="preserve">Показатели эффективного использования основного капитала </w:t>
      </w:r>
    </w:p>
    <w:p w:rsidR="007125D8" w:rsidRDefault="007125D8" w:rsidP="0032596D">
      <w:pPr>
        <w:pStyle w:val="af2"/>
        <w:numPr>
          <w:ilvl w:val="0"/>
          <w:numId w:val="3"/>
        </w:numPr>
        <w:spacing w:line="360" w:lineRule="auto"/>
        <w:ind w:left="0" w:firstLine="709"/>
        <w:jc w:val="both"/>
      </w:pPr>
      <w:r w:rsidRPr="007125D8">
        <w:t xml:space="preserve">Понятие оборотного капитала: роль, состав и структура. Понятие материальных ресурсов. Показатели использования материальных ресурсов. </w:t>
      </w:r>
    </w:p>
    <w:p w:rsidR="007125D8" w:rsidRPr="007125D8" w:rsidRDefault="007125D8" w:rsidP="0032596D">
      <w:pPr>
        <w:pStyle w:val="af2"/>
        <w:numPr>
          <w:ilvl w:val="0"/>
          <w:numId w:val="3"/>
        </w:numPr>
        <w:spacing w:line="360" w:lineRule="auto"/>
        <w:ind w:left="0" w:firstLine="709"/>
        <w:jc w:val="both"/>
      </w:pPr>
      <w:r w:rsidRPr="007125D8">
        <w:rPr>
          <w:bCs/>
        </w:rPr>
        <w:t xml:space="preserve">Оборотные средства: их состав и структура. Определение потребности в оборотном капитале. </w:t>
      </w:r>
    </w:p>
    <w:p w:rsidR="007125D8" w:rsidRDefault="007125D8" w:rsidP="0032596D">
      <w:pPr>
        <w:pStyle w:val="af2"/>
        <w:numPr>
          <w:ilvl w:val="0"/>
          <w:numId w:val="3"/>
        </w:numPr>
        <w:spacing w:line="360" w:lineRule="auto"/>
        <w:ind w:left="0" w:firstLine="709"/>
        <w:jc w:val="both"/>
      </w:pPr>
      <w:r w:rsidRPr="007125D8">
        <w:t xml:space="preserve">. Структура и функции аппарата управления </w:t>
      </w:r>
      <w:r>
        <w:t>гостиничнице</w:t>
      </w:r>
    </w:p>
    <w:p w:rsidR="007125D8" w:rsidRDefault="007125D8" w:rsidP="0032596D">
      <w:pPr>
        <w:pStyle w:val="af2"/>
        <w:numPr>
          <w:ilvl w:val="0"/>
          <w:numId w:val="3"/>
        </w:numPr>
        <w:spacing w:line="360" w:lineRule="auto"/>
        <w:ind w:left="0" w:firstLine="709"/>
        <w:jc w:val="both"/>
      </w:pPr>
      <w:r w:rsidRPr="007125D8">
        <w:t>Бестарифная система оплаты труда: сущность и виды.</w:t>
      </w:r>
    </w:p>
    <w:p w:rsidR="007125D8" w:rsidRPr="007125D8" w:rsidRDefault="007125D8" w:rsidP="0032596D">
      <w:pPr>
        <w:pStyle w:val="af2"/>
        <w:numPr>
          <w:ilvl w:val="0"/>
          <w:numId w:val="3"/>
        </w:numPr>
        <w:spacing w:line="360" w:lineRule="auto"/>
        <w:ind w:left="0" w:firstLine="709"/>
        <w:jc w:val="both"/>
      </w:pPr>
      <w:r w:rsidRPr="007125D8">
        <w:rPr>
          <w:bCs/>
          <w:iCs/>
        </w:rPr>
        <w:t xml:space="preserve">Фонд оплаты труда, его состав и структура. </w:t>
      </w:r>
    </w:p>
    <w:p w:rsidR="007125D8" w:rsidRDefault="007125D8" w:rsidP="0032596D">
      <w:pPr>
        <w:pStyle w:val="af2"/>
        <w:tabs>
          <w:tab w:val="left" w:pos="851"/>
        </w:tabs>
        <w:autoSpaceDE w:val="0"/>
        <w:autoSpaceDN w:val="0"/>
        <w:adjustRightInd w:val="0"/>
        <w:spacing w:line="360" w:lineRule="auto"/>
        <w:ind w:left="0" w:firstLine="709"/>
        <w:jc w:val="both"/>
        <w:rPr>
          <w:b/>
          <w:i/>
        </w:rPr>
      </w:pPr>
    </w:p>
    <w:p w:rsidR="00F544D2" w:rsidRPr="00AD5A88" w:rsidRDefault="00F544D2"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F544D2" w:rsidRPr="00AD5A88" w:rsidRDefault="00F544D2" w:rsidP="0032596D">
      <w:pPr>
        <w:pStyle w:val="af2"/>
        <w:tabs>
          <w:tab w:val="left" w:pos="851"/>
        </w:tabs>
        <w:autoSpaceDE w:val="0"/>
        <w:autoSpaceDN w:val="0"/>
        <w:adjustRightInd w:val="0"/>
        <w:spacing w:line="360" w:lineRule="auto"/>
        <w:ind w:left="0" w:firstLine="709"/>
        <w:jc w:val="both"/>
      </w:pPr>
      <w:r w:rsidRPr="00AD5A88">
        <w:lastRenderedPageBreak/>
        <w:t xml:space="preserve">За выполнение практической работы </w:t>
      </w:r>
    </w:p>
    <w:p w:rsidR="00F544D2" w:rsidRPr="00AD5A88" w:rsidRDefault="00F544D2" w:rsidP="0032596D">
      <w:pPr>
        <w:pStyle w:val="af2"/>
        <w:numPr>
          <w:ilvl w:val="0"/>
          <w:numId w:val="4"/>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F544D2" w:rsidRPr="00AD5A88" w:rsidRDefault="00F544D2"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F544D2" w:rsidRPr="00AD5A88" w:rsidRDefault="00F544D2"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F544D2" w:rsidRPr="00AD5A88" w:rsidRDefault="00F544D2" w:rsidP="0032596D">
      <w:pPr>
        <w:pStyle w:val="af2"/>
        <w:numPr>
          <w:ilvl w:val="0"/>
          <w:numId w:val="4"/>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F544D2" w:rsidRPr="00AD5A88" w:rsidRDefault="00F544D2"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F544D2" w:rsidRPr="00AD5A88" w:rsidRDefault="00F544D2"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777546" w:rsidRDefault="00777546" w:rsidP="0032596D">
      <w:pPr>
        <w:tabs>
          <w:tab w:val="left" w:pos="851"/>
        </w:tabs>
        <w:autoSpaceDE w:val="0"/>
        <w:autoSpaceDN w:val="0"/>
        <w:adjustRightInd w:val="0"/>
        <w:spacing w:line="360" w:lineRule="auto"/>
        <w:ind w:firstLine="709"/>
        <w:jc w:val="both"/>
        <w:rPr>
          <w:i/>
        </w:rPr>
      </w:pPr>
    </w:p>
    <w:p w:rsidR="00E216EA" w:rsidRDefault="00E216EA" w:rsidP="0032596D">
      <w:pPr>
        <w:pStyle w:val="af2"/>
        <w:tabs>
          <w:tab w:val="left" w:pos="426"/>
          <w:tab w:val="left" w:pos="709"/>
        </w:tabs>
        <w:autoSpaceDE w:val="0"/>
        <w:autoSpaceDN w:val="0"/>
        <w:adjustRightInd w:val="0"/>
        <w:spacing w:line="360" w:lineRule="auto"/>
        <w:ind w:left="0" w:firstLine="709"/>
        <w:jc w:val="both"/>
      </w:pPr>
      <w:r>
        <w:t xml:space="preserve">Подготовка сообщений  по темам: </w:t>
      </w:r>
    </w:p>
    <w:p w:rsidR="00E216EA" w:rsidRDefault="00E216EA" w:rsidP="0032596D">
      <w:pPr>
        <w:pStyle w:val="af2"/>
        <w:tabs>
          <w:tab w:val="left" w:pos="426"/>
          <w:tab w:val="left" w:pos="709"/>
        </w:tabs>
        <w:autoSpaceDE w:val="0"/>
        <w:autoSpaceDN w:val="0"/>
        <w:adjustRightInd w:val="0"/>
        <w:spacing w:line="360" w:lineRule="auto"/>
        <w:ind w:left="0" w:firstLine="709"/>
        <w:jc w:val="both"/>
      </w:pPr>
    </w:p>
    <w:p w:rsidR="00E216EA" w:rsidRDefault="00E216EA" w:rsidP="0032596D">
      <w:pPr>
        <w:pStyle w:val="af2"/>
        <w:numPr>
          <w:ilvl w:val="0"/>
          <w:numId w:val="32"/>
        </w:numPr>
        <w:tabs>
          <w:tab w:val="left" w:pos="426"/>
          <w:tab w:val="left" w:pos="709"/>
        </w:tabs>
        <w:autoSpaceDE w:val="0"/>
        <w:autoSpaceDN w:val="0"/>
        <w:adjustRightInd w:val="0"/>
        <w:spacing w:line="360" w:lineRule="auto"/>
        <w:ind w:left="0" w:firstLine="709"/>
        <w:jc w:val="both"/>
      </w:pPr>
      <w:r>
        <w:t>«Показатели использования оборотных фондов»;</w:t>
      </w:r>
    </w:p>
    <w:p w:rsidR="00E216EA" w:rsidRDefault="00E216EA" w:rsidP="0032596D">
      <w:pPr>
        <w:pStyle w:val="af2"/>
        <w:numPr>
          <w:ilvl w:val="0"/>
          <w:numId w:val="32"/>
        </w:numPr>
        <w:tabs>
          <w:tab w:val="left" w:pos="426"/>
          <w:tab w:val="left" w:pos="709"/>
        </w:tabs>
        <w:autoSpaceDE w:val="0"/>
        <w:autoSpaceDN w:val="0"/>
        <w:adjustRightInd w:val="0"/>
        <w:spacing w:line="360" w:lineRule="auto"/>
        <w:ind w:left="0" w:firstLine="709"/>
        <w:jc w:val="both"/>
      </w:pPr>
      <w:r>
        <w:t>«Сущность заработной платы, принципы и методы её исчисления и планирования»</w:t>
      </w:r>
    </w:p>
    <w:p w:rsidR="00E216EA" w:rsidRDefault="00E216EA" w:rsidP="0032596D">
      <w:pPr>
        <w:pStyle w:val="af2"/>
        <w:tabs>
          <w:tab w:val="left" w:pos="426"/>
          <w:tab w:val="left" w:pos="709"/>
        </w:tabs>
        <w:autoSpaceDE w:val="0"/>
        <w:autoSpaceDN w:val="0"/>
        <w:adjustRightInd w:val="0"/>
        <w:spacing w:line="360" w:lineRule="auto"/>
        <w:ind w:left="0" w:firstLine="709"/>
        <w:jc w:val="both"/>
      </w:pPr>
    </w:p>
    <w:p w:rsidR="00E216EA" w:rsidRDefault="00E216EA" w:rsidP="0032596D">
      <w:pPr>
        <w:pStyle w:val="af2"/>
        <w:tabs>
          <w:tab w:val="left" w:pos="426"/>
          <w:tab w:val="left" w:pos="709"/>
        </w:tabs>
        <w:autoSpaceDE w:val="0"/>
        <w:autoSpaceDN w:val="0"/>
        <w:adjustRightInd w:val="0"/>
        <w:spacing w:line="360" w:lineRule="auto"/>
        <w:ind w:left="0" w:firstLine="709"/>
        <w:jc w:val="both"/>
      </w:pPr>
      <w:r>
        <w:t>Подготовка докладов по темам:</w:t>
      </w:r>
    </w:p>
    <w:p w:rsidR="00E216EA" w:rsidRDefault="00E216EA" w:rsidP="0032596D">
      <w:pPr>
        <w:pStyle w:val="af2"/>
        <w:tabs>
          <w:tab w:val="left" w:pos="426"/>
          <w:tab w:val="left" w:pos="709"/>
        </w:tabs>
        <w:autoSpaceDE w:val="0"/>
        <w:autoSpaceDN w:val="0"/>
        <w:adjustRightInd w:val="0"/>
        <w:spacing w:line="360" w:lineRule="auto"/>
        <w:ind w:left="0" w:firstLine="709"/>
        <w:jc w:val="both"/>
      </w:pPr>
    </w:p>
    <w:p w:rsidR="00E216EA" w:rsidRDefault="00E216EA" w:rsidP="0032596D">
      <w:pPr>
        <w:pStyle w:val="af2"/>
        <w:numPr>
          <w:ilvl w:val="0"/>
          <w:numId w:val="31"/>
        </w:numPr>
        <w:tabs>
          <w:tab w:val="left" w:pos="426"/>
          <w:tab w:val="left" w:pos="709"/>
        </w:tabs>
        <w:autoSpaceDE w:val="0"/>
        <w:autoSpaceDN w:val="0"/>
        <w:adjustRightInd w:val="0"/>
        <w:spacing w:line="360" w:lineRule="auto"/>
        <w:ind w:left="0" w:firstLine="709"/>
        <w:jc w:val="both"/>
      </w:pPr>
      <w:r>
        <w:t xml:space="preserve">«Типология предприятий»; </w:t>
      </w:r>
    </w:p>
    <w:p w:rsidR="00E216EA" w:rsidRDefault="00E216EA" w:rsidP="0032596D">
      <w:pPr>
        <w:pStyle w:val="af2"/>
        <w:numPr>
          <w:ilvl w:val="0"/>
          <w:numId w:val="31"/>
        </w:numPr>
        <w:tabs>
          <w:tab w:val="left" w:pos="426"/>
          <w:tab w:val="left" w:pos="709"/>
        </w:tabs>
        <w:autoSpaceDE w:val="0"/>
        <w:autoSpaceDN w:val="0"/>
        <w:adjustRightInd w:val="0"/>
        <w:spacing w:line="360" w:lineRule="auto"/>
        <w:ind w:left="0" w:firstLine="709"/>
        <w:jc w:val="both"/>
      </w:pPr>
      <w:r>
        <w:t>«Качество продукции»;</w:t>
      </w:r>
    </w:p>
    <w:p w:rsidR="00E216EA" w:rsidRDefault="00E216EA" w:rsidP="0032596D">
      <w:pPr>
        <w:pStyle w:val="af2"/>
        <w:numPr>
          <w:ilvl w:val="0"/>
          <w:numId w:val="31"/>
        </w:numPr>
        <w:tabs>
          <w:tab w:val="left" w:pos="426"/>
          <w:tab w:val="left" w:pos="709"/>
        </w:tabs>
        <w:autoSpaceDE w:val="0"/>
        <w:autoSpaceDN w:val="0"/>
        <w:adjustRightInd w:val="0"/>
        <w:spacing w:line="360" w:lineRule="auto"/>
        <w:ind w:left="0" w:firstLine="709"/>
        <w:jc w:val="both"/>
      </w:pPr>
      <w:r>
        <w:t>«Организация складского и материально- технического снабжения »</w:t>
      </w:r>
    </w:p>
    <w:p w:rsidR="00E216EA" w:rsidRDefault="00E216EA" w:rsidP="0032596D">
      <w:pPr>
        <w:pStyle w:val="af2"/>
        <w:tabs>
          <w:tab w:val="left" w:pos="426"/>
          <w:tab w:val="left" w:pos="709"/>
        </w:tabs>
        <w:autoSpaceDE w:val="0"/>
        <w:autoSpaceDN w:val="0"/>
        <w:adjustRightInd w:val="0"/>
        <w:spacing w:line="360" w:lineRule="auto"/>
        <w:ind w:left="0" w:firstLine="709"/>
        <w:jc w:val="both"/>
      </w:pPr>
    </w:p>
    <w:p w:rsidR="00E216EA" w:rsidRDefault="00E216EA" w:rsidP="0032596D">
      <w:pPr>
        <w:pStyle w:val="af2"/>
        <w:tabs>
          <w:tab w:val="left" w:pos="426"/>
          <w:tab w:val="left" w:pos="709"/>
        </w:tabs>
        <w:autoSpaceDE w:val="0"/>
        <w:autoSpaceDN w:val="0"/>
        <w:adjustRightInd w:val="0"/>
        <w:spacing w:line="360" w:lineRule="auto"/>
        <w:ind w:left="0" w:firstLine="709"/>
        <w:jc w:val="both"/>
      </w:pPr>
      <w:r>
        <w:t>Подготовка рефератов по темам:</w:t>
      </w:r>
    </w:p>
    <w:p w:rsidR="00E216EA" w:rsidRDefault="00E216EA" w:rsidP="0032596D">
      <w:pPr>
        <w:pStyle w:val="af2"/>
        <w:numPr>
          <w:ilvl w:val="0"/>
          <w:numId w:val="30"/>
        </w:numPr>
        <w:tabs>
          <w:tab w:val="left" w:pos="426"/>
          <w:tab w:val="left" w:pos="709"/>
        </w:tabs>
        <w:autoSpaceDE w:val="0"/>
        <w:autoSpaceDN w:val="0"/>
        <w:adjustRightInd w:val="0"/>
        <w:spacing w:line="360" w:lineRule="auto"/>
        <w:ind w:left="0" w:firstLine="709"/>
        <w:jc w:val="both"/>
      </w:pPr>
      <w:r>
        <w:t>«Амортизационные отчисления и их использования»;</w:t>
      </w:r>
    </w:p>
    <w:p w:rsidR="00E216EA" w:rsidRDefault="00E216EA" w:rsidP="0032596D">
      <w:pPr>
        <w:pStyle w:val="af2"/>
        <w:numPr>
          <w:ilvl w:val="0"/>
          <w:numId w:val="30"/>
        </w:numPr>
        <w:tabs>
          <w:tab w:val="left" w:pos="426"/>
          <w:tab w:val="left" w:pos="709"/>
        </w:tabs>
        <w:autoSpaceDE w:val="0"/>
        <w:autoSpaceDN w:val="0"/>
        <w:adjustRightInd w:val="0"/>
        <w:spacing w:line="360" w:lineRule="auto"/>
        <w:ind w:left="0" w:firstLine="709"/>
        <w:jc w:val="both"/>
      </w:pPr>
      <w:r>
        <w:t>«Нормативные требования к управлению и политика деятельности фирмы»</w:t>
      </w:r>
    </w:p>
    <w:p w:rsidR="00E216EA" w:rsidRDefault="00E216EA" w:rsidP="0032596D">
      <w:pPr>
        <w:pStyle w:val="af2"/>
        <w:tabs>
          <w:tab w:val="left" w:pos="426"/>
          <w:tab w:val="left" w:pos="709"/>
        </w:tabs>
        <w:autoSpaceDE w:val="0"/>
        <w:autoSpaceDN w:val="0"/>
        <w:adjustRightInd w:val="0"/>
        <w:spacing w:line="360" w:lineRule="auto"/>
        <w:ind w:left="0" w:firstLine="709"/>
        <w:jc w:val="both"/>
      </w:pPr>
    </w:p>
    <w:p w:rsidR="00E216EA" w:rsidRDefault="00E216EA" w:rsidP="0032596D">
      <w:pPr>
        <w:pStyle w:val="af2"/>
        <w:tabs>
          <w:tab w:val="left" w:pos="426"/>
          <w:tab w:val="left" w:pos="709"/>
        </w:tabs>
        <w:autoSpaceDE w:val="0"/>
        <w:autoSpaceDN w:val="0"/>
        <w:adjustRightInd w:val="0"/>
        <w:spacing w:line="360" w:lineRule="auto"/>
        <w:ind w:left="0" w:firstLine="709"/>
        <w:jc w:val="both"/>
      </w:pPr>
      <w:r>
        <w:t>Подготовка конспектов  по темам:</w:t>
      </w:r>
    </w:p>
    <w:p w:rsidR="00E216EA" w:rsidRDefault="00E216EA" w:rsidP="0032596D">
      <w:pPr>
        <w:pStyle w:val="af2"/>
        <w:numPr>
          <w:ilvl w:val="0"/>
          <w:numId w:val="29"/>
        </w:numPr>
        <w:tabs>
          <w:tab w:val="left" w:pos="426"/>
          <w:tab w:val="left" w:pos="709"/>
        </w:tabs>
        <w:autoSpaceDE w:val="0"/>
        <w:autoSpaceDN w:val="0"/>
        <w:adjustRightInd w:val="0"/>
        <w:spacing w:line="360" w:lineRule="auto"/>
        <w:ind w:left="0" w:firstLine="709"/>
        <w:jc w:val="both"/>
      </w:pPr>
      <w:r>
        <w:t>«Основы теории эффективности»;</w:t>
      </w:r>
    </w:p>
    <w:p w:rsidR="00E216EA" w:rsidRDefault="00E216EA" w:rsidP="0032596D">
      <w:pPr>
        <w:pStyle w:val="af2"/>
        <w:numPr>
          <w:ilvl w:val="0"/>
          <w:numId w:val="29"/>
        </w:numPr>
        <w:tabs>
          <w:tab w:val="left" w:pos="426"/>
          <w:tab w:val="left" w:pos="709"/>
        </w:tabs>
        <w:autoSpaceDE w:val="0"/>
        <w:autoSpaceDN w:val="0"/>
        <w:adjustRightInd w:val="0"/>
        <w:spacing w:line="360" w:lineRule="auto"/>
        <w:ind w:left="0" w:firstLine="709"/>
        <w:jc w:val="both"/>
      </w:pPr>
      <w:r>
        <w:t>«Производственная мощность предприятия (цеха, участка), методика расчета)»;</w:t>
      </w:r>
    </w:p>
    <w:p w:rsidR="00E216EA" w:rsidRDefault="00E216EA" w:rsidP="0032596D">
      <w:pPr>
        <w:pStyle w:val="af2"/>
        <w:numPr>
          <w:ilvl w:val="0"/>
          <w:numId w:val="29"/>
        </w:numPr>
        <w:tabs>
          <w:tab w:val="left" w:pos="426"/>
          <w:tab w:val="left" w:pos="709"/>
        </w:tabs>
        <w:autoSpaceDE w:val="0"/>
        <w:autoSpaceDN w:val="0"/>
        <w:adjustRightInd w:val="0"/>
        <w:spacing w:line="360" w:lineRule="auto"/>
        <w:ind w:left="0" w:firstLine="709"/>
        <w:jc w:val="both"/>
      </w:pPr>
      <w:r>
        <w:t xml:space="preserve">«Показатели использования оборотных средств»; </w:t>
      </w:r>
    </w:p>
    <w:p w:rsidR="00E216EA" w:rsidRDefault="00E216EA" w:rsidP="0032596D">
      <w:pPr>
        <w:pStyle w:val="af2"/>
        <w:numPr>
          <w:ilvl w:val="0"/>
          <w:numId w:val="29"/>
        </w:numPr>
        <w:tabs>
          <w:tab w:val="left" w:pos="426"/>
          <w:tab w:val="left" w:pos="709"/>
        </w:tabs>
        <w:autoSpaceDE w:val="0"/>
        <w:autoSpaceDN w:val="0"/>
        <w:adjustRightInd w:val="0"/>
        <w:spacing w:line="360" w:lineRule="auto"/>
        <w:ind w:left="0" w:firstLine="709"/>
        <w:jc w:val="both"/>
      </w:pPr>
      <w:r>
        <w:t>«Кадры предприятия, их квалификация и структура»;</w:t>
      </w:r>
    </w:p>
    <w:p w:rsidR="00F46C8E" w:rsidRPr="00F46C8E" w:rsidRDefault="00E216EA" w:rsidP="0032596D">
      <w:pPr>
        <w:pStyle w:val="af2"/>
        <w:numPr>
          <w:ilvl w:val="0"/>
          <w:numId w:val="29"/>
        </w:numPr>
        <w:tabs>
          <w:tab w:val="left" w:pos="426"/>
          <w:tab w:val="left" w:pos="709"/>
        </w:tabs>
        <w:autoSpaceDE w:val="0"/>
        <w:autoSpaceDN w:val="0"/>
        <w:adjustRightInd w:val="0"/>
        <w:spacing w:line="360" w:lineRule="auto"/>
        <w:ind w:left="0" w:firstLine="709"/>
        <w:jc w:val="both"/>
        <w:rPr>
          <w:b/>
          <w:bCs/>
        </w:rPr>
      </w:pPr>
      <w:r>
        <w:t xml:space="preserve">«Рабочее время и его использование. Бюджет рабочего времени»        </w:t>
      </w:r>
    </w:p>
    <w:p w:rsidR="00E216EA" w:rsidRDefault="00E216EA" w:rsidP="0032596D">
      <w:pPr>
        <w:pStyle w:val="af2"/>
        <w:tabs>
          <w:tab w:val="left" w:pos="851"/>
        </w:tabs>
        <w:autoSpaceDE w:val="0"/>
        <w:autoSpaceDN w:val="0"/>
        <w:adjustRightInd w:val="0"/>
        <w:spacing w:line="360" w:lineRule="auto"/>
        <w:ind w:left="0" w:firstLine="709"/>
        <w:jc w:val="both"/>
        <w:rPr>
          <w:b/>
          <w:bCs/>
        </w:rPr>
      </w:pPr>
    </w:p>
    <w:p w:rsidR="00E216EA" w:rsidRDefault="00E216EA" w:rsidP="0032596D">
      <w:pPr>
        <w:pStyle w:val="af2"/>
        <w:tabs>
          <w:tab w:val="left" w:pos="851"/>
        </w:tabs>
        <w:autoSpaceDE w:val="0"/>
        <w:autoSpaceDN w:val="0"/>
        <w:adjustRightInd w:val="0"/>
        <w:spacing w:line="360" w:lineRule="auto"/>
        <w:ind w:left="0" w:firstLine="709"/>
        <w:jc w:val="both"/>
        <w:rPr>
          <w:b/>
          <w:bCs/>
        </w:rPr>
      </w:pPr>
      <w:r w:rsidRPr="00E216EA">
        <w:rPr>
          <w:b/>
          <w:bCs/>
        </w:rPr>
        <w:lastRenderedPageBreak/>
        <w:t xml:space="preserve">Тема1.3. Результаты деятельности предприятия </w:t>
      </w:r>
    </w:p>
    <w:p w:rsidR="00850F99" w:rsidRDefault="00850F99" w:rsidP="0032596D">
      <w:pPr>
        <w:pStyle w:val="af2"/>
        <w:tabs>
          <w:tab w:val="left" w:pos="851"/>
        </w:tabs>
        <w:autoSpaceDE w:val="0"/>
        <w:autoSpaceDN w:val="0"/>
        <w:adjustRightInd w:val="0"/>
        <w:spacing w:line="360" w:lineRule="auto"/>
        <w:ind w:left="0" w:firstLine="709"/>
        <w:jc w:val="both"/>
      </w:pPr>
      <w:r w:rsidRPr="00850F99">
        <w:rPr>
          <w:i/>
          <w:iCs/>
        </w:rPr>
        <w:t>Форма текущего контроля и оценивания</w:t>
      </w:r>
      <w:r w:rsidRPr="008258E7">
        <w:t>:</w:t>
      </w:r>
      <w:r w:rsidRPr="00AD5A88">
        <w:t>Устный опрос. Проверка СРС.</w:t>
      </w:r>
    </w:p>
    <w:p w:rsidR="00850F99" w:rsidRPr="00AD5A88" w:rsidRDefault="00850F99"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E216EA" w:rsidRPr="00E216EA" w:rsidRDefault="00E216EA"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rStyle w:val="submenu-table"/>
          <w:iCs/>
          <w:color w:val="302030"/>
          <w:shd w:val="clear" w:color="auto" w:fill="FFFFFF" w:themeFill="background1"/>
        </w:rPr>
      </w:pPr>
      <w:r w:rsidRPr="00E216EA">
        <w:rPr>
          <w:rStyle w:val="submenu-table"/>
          <w:bCs/>
        </w:rPr>
        <w:t xml:space="preserve">Понятие и состав издержек производства и обращения. </w:t>
      </w:r>
    </w:p>
    <w:p w:rsidR="00E216EA" w:rsidRPr="00E216EA" w:rsidRDefault="00E216EA"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E216EA">
        <w:t xml:space="preserve">Калькуляция себестоимости и ее значение. </w:t>
      </w:r>
    </w:p>
    <w:p w:rsidR="00E216EA" w:rsidRPr="00E216EA" w:rsidRDefault="00E216EA"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E216EA">
        <w:t xml:space="preserve">Доход предприятия, его сущность и значение. Прибыль как экономическая категория отражает чистый доход </w:t>
      </w:r>
    </w:p>
    <w:p w:rsidR="00E216EA" w:rsidRPr="00E216EA" w:rsidRDefault="00E216EA"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E216EA">
        <w:t xml:space="preserve">Финансовый риск является неотъемлемой частью всех хозяйственных операций и присущ всем направлениям деятельности предприятия </w:t>
      </w:r>
    </w:p>
    <w:p w:rsidR="00EB4AE0" w:rsidRDefault="00EB4AE0" w:rsidP="0032596D">
      <w:pPr>
        <w:tabs>
          <w:tab w:val="left" w:pos="851"/>
        </w:tabs>
        <w:autoSpaceDE w:val="0"/>
        <w:autoSpaceDN w:val="0"/>
        <w:adjustRightInd w:val="0"/>
        <w:spacing w:line="360" w:lineRule="auto"/>
        <w:ind w:firstLine="709"/>
        <w:jc w:val="both"/>
      </w:pPr>
      <w:r>
        <w:t>Устный опрос</w:t>
      </w:r>
    </w:p>
    <w:p w:rsidR="00EB4AE0" w:rsidRDefault="00EB4AE0" w:rsidP="0032596D">
      <w:pPr>
        <w:tabs>
          <w:tab w:val="left" w:pos="851"/>
        </w:tabs>
        <w:autoSpaceDE w:val="0"/>
        <w:autoSpaceDN w:val="0"/>
        <w:adjustRightInd w:val="0"/>
        <w:spacing w:line="360" w:lineRule="auto"/>
        <w:ind w:firstLine="709"/>
        <w:jc w:val="both"/>
      </w:pPr>
      <w:r>
        <w:t>Наблюдение за выполнением индивидуальных заданий</w:t>
      </w:r>
    </w:p>
    <w:p w:rsidR="002B4AAD" w:rsidRPr="00AD5A88" w:rsidRDefault="002B4AAD"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2B4AAD" w:rsidRPr="00AD5A88" w:rsidRDefault="002B4AAD"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2B4AAD" w:rsidRPr="00AD5A88" w:rsidRDefault="002B4AAD" w:rsidP="0032596D">
      <w:pPr>
        <w:pStyle w:val="af2"/>
        <w:numPr>
          <w:ilvl w:val="0"/>
          <w:numId w:val="6"/>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2B4AAD" w:rsidRPr="00AD5A88" w:rsidRDefault="002B4AAD"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2B4AAD" w:rsidRPr="00AD5A88" w:rsidRDefault="002B4AAD"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2B4AAD" w:rsidRPr="00AD5A88" w:rsidRDefault="002B4AAD" w:rsidP="0032596D">
      <w:pPr>
        <w:pStyle w:val="af2"/>
        <w:numPr>
          <w:ilvl w:val="0"/>
          <w:numId w:val="6"/>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EB4AE0" w:rsidRDefault="00EB4AE0" w:rsidP="0032596D">
      <w:pPr>
        <w:tabs>
          <w:tab w:val="left" w:pos="851"/>
        </w:tabs>
        <w:autoSpaceDE w:val="0"/>
        <w:autoSpaceDN w:val="0"/>
        <w:adjustRightInd w:val="0"/>
        <w:spacing w:line="360" w:lineRule="auto"/>
        <w:ind w:firstLine="709"/>
        <w:jc w:val="both"/>
      </w:pPr>
    </w:p>
    <w:p w:rsidR="002B4AAD" w:rsidRPr="00AD5A88" w:rsidRDefault="002B4AAD"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2B4AAD" w:rsidRPr="00AD5A88" w:rsidRDefault="002B4AAD"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3E07BE" w:rsidRDefault="003E07BE" w:rsidP="0032596D">
      <w:pPr>
        <w:tabs>
          <w:tab w:val="left" w:pos="851"/>
        </w:tabs>
        <w:autoSpaceDE w:val="0"/>
        <w:autoSpaceDN w:val="0"/>
        <w:adjustRightInd w:val="0"/>
        <w:spacing w:line="360" w:lineRule="auto"/>
        <w:ind w:firstLine="709"/>
        <w:jc w:val="both"/>
      </w:pPr>
    </w:p>
    <w:p w:rsidR="00E216EA" w:rsidRDefault="00E216EA" w:rsidP="0032596D">
      <w:pPr>
        <w:tabs>
          <w:tab w:val="left" w:pos="851"/>
        </w:tabs>
        <w:autoSpaceDE w:val="0"/>
        <w:autoSpaceDN w:val="0"/>
        <w:adjustRightInd w:val="0"/>
        <w:spacing w:line="360" w:lineRule="auto"/>
        <w:ind w:firstLine="709"/>
        <w:jc w:val="both"/>
      </w:pPr>
      <w:r>
        <w:t xml:space="preserve">Подготовка сообщения  по теме: </w:t>
      </w:r>
    </w:p>
    <w:p w:rsidR="00E216EA" w:rsidRDefault="00E216EA" w:rsidP="0032596D">
      <w:pPr>
        <w:pStyle w:val="af2"/>
        <w:numPr>
          <w:ilvl w:val="0"/>
          <w:numId w:val="33"/>
        </w:numPr>
        <w:tabs>
          <w:tab w:val="left" w:pos="851"/>
        </w:tabs>
        <w:autoSpaceDE w:val="0"/>
        <w:autoSpaceDN w:val="0"/>
        <w:adjustRightInd w:val="0"/>
        <w:spacing w:line="360" w:lineRule="auto"/>
        <w:ind w:left="0" w:firstLine="709"/>
        <w:jc w:val="both"/>
      </w:pPr>
      <w:r>
        <w:t>«Проектирование капитального строительства»</w:t>
      </w:r>
    </w:p>
    <w:p w:rsidR="003E07BE" w:rsidRDefault="003E07BE" w:rsidP="0032596D">
      <w:pPr>
        <w:tabs>
          <w:tab w:val="left" w:pos="851"/>
        </w:tabs>
        <w:autoSpaceDE w:val="0"/>
        <w:autoSpaceDN w:val="0"/>
        <w:adjustRightInd w:val="0"/>
        <w:spacing w:line="360" w:lineRule="auto"/>
        <w:ind w:firstLine="709"/>
        <w:jc w:val="both"/>
      </w:pPr>
    </w:p>
    <w:p w:rsidR="003E07BE" w:rsidRDefault="00E216EA" w:rsidP="0032596D">
      <w:pPr>
        <w:tabs>
          <w:tab w:val="left" w:pos="851"/>
        </w:tabs>
        <w:autoSpaceDE w:val="0"/>
        <w:autoSpaceDN w:val="0"/>
        <w:adjustRightInd w:val="0"/>
        <w:spacing w:line="360" w:lineRule="auto"/>
        <w:ind w:firstLine="709"/>
        <w:jc w:val="both"/>
      </w:pPr>
      <w:r>
        <w:t>Подготовка доклада  по теме:</w:t>
      </w:r>
    </w:p>
    <w:p w:rsidR="00E216EA" w:rsidRDefault="00E216EA" w:rsidP="0032596D">
      <w:pPr>
        <w:pStyle w:val="af2"/>
        <w:numPr>
          <w:ilvl w:val="0"/>
          <w:numId w:val="34"/>
        </w:numPr>
        <w:tabs>
          <w:tab w:val="left" w:pos="851"/>
        </w:tabs>
        <w:autoSpaceDE w:val="0"/>
        <w:autoSpaceDN w:val="0"/>
        <w:adjustRightInd w:val="0"/>
        <w:spacing w:line="360" w:lineRule="auto"/>
        <w:ind w:left="0" w:firstLine="709"/>
        <w:jc w:val="both"/>
      </w:pPr>
      <w:r>
        <w:t>«Ценовая политика предприятия»</w:t>
      </w:r>
    </w:p>
    <w:p w:rsidR="003E07BE" w:rsidRDefault="003E07BE" w:rsidP="0032596D">
      <w:pPr>
        <w:tabs>
          <w:tab w:val="left" w:pos="851"/>
        </w:tabs>
        <w:autoSpaceDE w:val="0"/>
        <w:autoSpaceDN w:val="0"/>
        <w:adjustRightInd w:val="0"/>
        <w:spacing w:line="360" w:lineRule="auto"/>
        <w:ind w:firstLine="709"/>
        <w:jc w:val="both"/>
      </w:pPr>
    </w:p>
    <w:p w:rsidR="003E07BE" w:rsidRDefault="00E216EA" w:rsidP="0032596D">
      <w:pPr>
        <w:tabs>
          <w:tab w:val="left" w:pos="851"/>
        </w:tabs>
        <w:autoSpaceDE w:val="0"/>
        <w:autoSpaceDN w:val="0"/>
        <w:adjustRightInd w:val="0"/>
        <w:spacing w:line="360" w:lineRule="auto"/>
        <w:ind w:firstLine="709"/>
        <w:jc w:val="both"/>
      </w:pPr>
      <w:r>
        <w:t xml:space="preserve">Подготовка реферата по теме: </w:t>
      </w:r>
    </w:p>
    <w:p w:rsidR="00E216EA" w:rsidRDefault="00E216EA" w:rsidP="0032596D">
      <w:pPr>
        <w:pStyle w:val="af2"/>
        <w:numPr>
          <w:ilvl w:val="0"/>
          <w:numId w:val="35"/>
        </w:numPr>
        <w:tabs>
          <w:tab w:val="left" w:pos="851"/>
        </w:tabs>
        <w:autoSpaceDE w:val="0"/>
        <w:autoSpaceDN w:val="0"/>
        <w:adjustRightInd w:val="0"/>
        <w:spacing w:line="360" w:lineRule="auto"/>
        <w:ind w:left="0" w:firstLine="709"/>
        <w:jc w:val="both"/>
      </w:pPr>
      <w:r>
        <w:t>«Повременная система оплаты труда. Планирование заработной платы на предприятии»</w:t>
      </w:r>
    </w:p>
    <w:p w:rsidR="003E07BE" w:rsidRDefault="003E07BE" w:rsidP="0032596D">
      <w:pPr>
        <w:tabs>
          <w:tab w:val="left" w:pos="851"/>
        </w:tabs>
        <w:autoSpaceDE w:val="0"/>
        <w:autoSpaceDN w:val="0"/>
        <w:adjustRightInd w:val="0"/>
        <w:spacing w:line="360" w:lineRule="auto"/>
        <w:ind w:firstLine="709"/>
        <w:jc w:val="both"/>
      </w:pPr>
    </w:p>
    <w:p w:rsidR="00E216EA" w:rsidRDefault="00E216EA" w:rsidP="0032596D">
      <w:pPr>
        <w:tabs>
          <w:tab w:val="left" w:pos="851"/>
        </w:tabs>
        <w:autoSpaceDE w:val="0"/>
        <w:autoSpaceDN w:val="0"/>
        <w:adjustRightInd w:val="0"/>
        <w:spacing w:line="360" w:lineRule="auto"/>
        <w:ind w:firstLine="709"/>
        <w:jc w:val="both"/>
      </w:pPr>
      <w:r>
        <w:lastRenderedPageBreak/>
        <w:t>Подготовка конспекта  по теме:</w:t>
      </w:r>
    </w:p>
    <w:p w:rsidR="00F46C8E" w:rsidRPr="003E07BE" w:rsidRDefault="00E216EA" w:rsidP="0032596D">
      <w:pPr>
        <w:pStyle w:val="af2"/>
        <w:numPr>
          <w:ilvl w:val="0"/>
          <w:numId w:val="36"/>
        </w:numPr>
        <w:tabs>
          <w:tab w:val="left" w:pos="851"/>
        </w:tabs>
        <w:autoSpaceDE w:val="0"/>
        <w:autoSpaceDN w:val="0"/>
        <w:adjustRightInd w:val="0"/>
        <w:spacing w:line="360" w:lineRule="auto"/>
        <w:ind w:left="0" w:firstLine="709"/>
        <w:jc w:val="both"/>
        <w:rPr>
          <w:b/>
          <w:i/>
        </w:rPr>
      </w:pPr>
      <w:r>
        <w:t>«Сущность и критерии финансового состояния предприятия»</w:t>
      </w:r>
    </w:p>
    <w:p w:rsidR="003E07BE" w:rsidRPr="003E07BE" w:rsidRDefault="003E07BE" w:rsidP="0032596D">
      <w:pPr>
        <w:pStyle w:val="af2"/>
        <w:tabs>
          <w:tab w:val="left" w:pos="851"/>
        </w:tabs>
        <w:autoSpaceDE w:val="0"/>
        <w:autoSpaceDN w:val="0"/>
        <w:adjustRightInd w:val="0"/>
        <w:spacing w:line="360" w:lineRule="auto"/>
        <w:ind w:left="0" w:firstLine="709"/>
        <w:jc w:val="both"/>
        <w:rPr>
          <w:b/>
          <w:i/>
        </w:rPr>
      </w:pPr>
    </w:p>
    <w:p w:rsidR="00CD6FB0" w:rsidRDefault="00CD6FB0" w:rsidP="0032596D">
      <w:pPr>
        <w:tabs>
          <w:tab w:val="left" w:pos="851"/>
        </w:tabs>
        <w:autoSpaceDE w:val="0"/>
        <w:autoSpaceDN w:val="0"/>
        <w:adjustRightInd w:val="0"/>
        <w:spacing w:line="360" w:lineRule="auto"/>
        <w:ind w:firstLine="709"/>
        <w:jc w:val="both"/>
        <w:rPr>
          <w:b/>
          <w:i/>
        </w:rPr>
      </w:pPr>
      <w:r w:rsidRPr="00CD6FB0">
        <w:rPr>
          <w:b/>
          <w:i/>
        </w:rPr>
        <w:t>Тематика курсовой работы:</w:t>
      </w:r>
      <w:r w:rsidRPr="00CD6FB0">
        <w:rPr>
          <w:i/>
        </w:rPr>
        <w:t xml:space="preserve">(если </w:t>
      </w:r>
      <w:r w:rsidR="00C92807">
        <w:rPr>
          <w:i/>
        </w:rPr>
        <w:t xml:space="preserve">не </w:t>
      </w:r>
      <w:r w:rsidRPr="00CD6FB0">
        <w:rPr>
          <w:i/>
        </w:rPr>
        <w:t>предусмотрено)</w:t>
      </w:r>
    </w:p>
    <w:p w:rsidR="008C4DBB" w:rsidRDefault="008C4DBB" w:rsidP="0032596D">
      <w:pPr>
        <w:tabs>
          <w:tab w:val="left" w:pos="851"/>
        </w:tabs>
        <w:autoSpaceDE w:val="0"/>
        <w:autoSpaceDN w:val="0"/>
        <w:adjustRightInd w:val="0"/>
        <w:spacing w:line="360" w:lineRule="auto"/>
        <w:ind w:firstLine="709"/>
        <w:jc w:val="both"/>
        <w:rPr>
          <w:b/>
          <w:i/>
        </w:rPr>
      </w:pPr>
    </w:p>
    <w:p w:rsidR="00DB4AE2" w:rsidRDefault="00DB4AE2" w:rsidP="0032596D">
      <w:pPr>
        <w:pStyle w:val="af2"/>
        <w:numPr>
          <w:ilvl w:val="1"/>
          <w:numId w:val="1"/>
        </w:numPr>
        <w:tabs>
          <w:tab w:val="left" w:pos="851"/>
        </w:tabs>
        <w:autoSpaceDE w:val="0"/>
        <w:autoSpaceDN w:val="0"/>
        <w:adjustRightInd w:val="0"/>
        <w:spacing w:line="360" w:lineRule="auto"/>
        <w:ind w:left="0" w:firstLine="709"/>
        <w:jc w:val="both"/>
      </w:pPr>
      <w:r w:rsidRPr="00DB4AE2">
        <w:rPr>
          <w:b/>
        </w:rPr>
        <w:t>Контрольно-</w:t>
      </w:r>
      <w:r w:rsidR="00E14790">
        <w:rPr>
          <w:b/>
        </w:rPr>
        <w:t>измерительные</w:t>
      </w:r>
      <w:r w:rsidRPr="00DB4AE2">
        <w:rPr>
          <w:b/>
        </w:rPr>
        <w:t xml:space="preserve"> материалы для итоговой аттестации по дисциплине</w:t>
      </w:r>
    </w:p>
    <w:p w:rsidR="00DB4AE2" w:rsidRDefault="00DB4AE2" w:rsidP="0032596D">
      <w:pPr>
        <w:tabs>
          <w:tab w:val="left" w:pos="851"/>
        </w:tabs>
        <w:autoSpaceDE w:val="0"/>
        <w:autoSpaceDN w:val="0"/>
        <w:adjustRightInd w:val="0"/>
        <w:spacing w:line="360" w:lineRule="auto"/>
        <w:ind w:firstLine="709"/>
        <w:jc w:val="both"/>
      </w:pPr>
    </w:p>
    <w:p w:rsidR="008C4DBB" w:rsidRDefault="00EC3D54" w:rsidP="0032596D">
      <w:pPr>
        <w:tabs>
          <w:tab w:val="left" w:pos="851"/>
        </w:tabs>
        <w:autoSpaceDE w:val="0"/>
        <w:autoSpaceDN w:val="0"/>
        <w:adjustRightInd w:val="0"/>
        <w:spacing w:line="360" w:lineRule="auto"/>
        <w:ind w:firstLine="709"/>
        <w:jc w:val="both"/>
      </w:pPr>
      <w:r>
        <w:t>Итоговая аттес</w:t>
      </w:r>
      <w:r w:rsidR="009F1B3B">
        <w:t>тация по дисциплине</w:t>
      </w:r>
      <w:r w:rsidR="003E07BE">
        <w:t>Экономика организации</w:t>
      </w:r>
      <w:r>
        <w:t>проводится в форме</w:t>
      </w:r>
      <w:r w:rsidR="00C92807">
        <w:t xml:space="preserve">проводится в форме </w:t>
      </w:r>
      <w:r w:rsidR="003E07BE">
        <w:rPr>
          <w:u w:val="single"/>
        </w:rPr>
        <w:t>экзамена</w:t>
      </w:r>
    </w:p>
    <w:p w:rsidR="00C54940" w:rsidRDefault="00C54940" w:rsidP="0032596D">
      <w:pPr>
        <w:spacing w:line="360" w:lineRule="auto"/>
        <w:ind w:firstLine="709"/>
        <w:jc w:val="both"/>
        <w:rPr>
          <w:bCs/>
          <w:color w:val="000000"/>
        </w:rPr>
      </w:pPr>
    </w:p>
    <w:p w:rsidR="00A72A85" w:rsidRDefault="005C4B96" w:rsidP="0032596D">
      <w:pPr>
        <w:spacing w:line="360" w:lineRule="auto"/>
        <w:ind w:firstLine="709"/>
        <w:jc w:val="both"/>
        <w:rPr>
          <w:bCs/>
          <w:color w:val="000000"/>
        </w:rPr>
      </w:pPr>
      <w:r>
        <w:rPr>
          <w:bCs/>
          <w:color w:val="000000"/>
        </w:rPr>
        <w:t>Вопросы к экзамену:</w:t>
      </w:r>
    </w:p>
    <w:p w:rsidR="004627C2" w:rsidRDefault="004627C2" w:rsidP="0032596D">
      <w:pPr>
        <w:spacing w:line="360" w:lineRule="auto"/>
        <w:ind w:firstLine="709"/>
        <w:jc w:val="both"/>
        <w:rPr>
          <w:bCs/>
          <w:color w:val="000000"/>
        </w:rPr>
      </w:pPr>
    </w:p>
    <w:p w:rsidR="00A72A85" w:rsidRPr="0002587D" w:rsidRDefault="005C4B96" w:rsidP="0032596D">
      <w:pPr>
        <w:pStyle w:val="af2"/>
        <w:numPr>
          <w:ilvl w:val="0"/>
          <w:numId w:val="37"/>
        </w:numPr>
        <w:spacing w:line="360" w:lineRule="auto"/>
        <w:ind w:left="0" w:firstLine="709"/>
        <w:jc w:val="both"/>
        <w:rPr>
          <w:bCs/>
          <w:color w:val="000000"/>
        </w:rPr>
      </w:pPr>
      <w:r w:rsidRPr="0002587D">
        <w:rPr>
          <w:bCs/>
          <w:color w:val="000000"/>
        </w:rPr>
        <w:t>Отраслевые особенности предприятия</w:t>
      </w:r>
    </w:p>
    <w:p w:rsidR="005C4B96" w:rsidRPr="0002587D" w:rsidRDefault="005C4B96" w:rsidP="0032596D">
      <w:pPr>
        <w:pStyle w:val="af2"/>
        <w:numPr>
          <w:ilvl w:val="0"/>
          <w:numId w:val="37"/>
        </w:numPr>
        <w:spacing w:line="360" w:lineRule="auto"/>
        <w:ind w:left="0" w:firstLine="709"/>
        <w:jc w:val="both"/>
        <w:rPr>
          <w:bCs/>
          <w:color w:val="000000"/>
        </w:rPr>
      </w:pPr>
      <w:r w:rsidRPr="0002587D">
        <w:t>Доход предприятия, его сущность и значение.</w:t>
      </w:r>
    </w:p>
    <w:p w:rsidR="005C4B96" w:rsidRPr="0002587D" w:rsidRDefault="005C4B96" w:rsidP="0032596D">
      <w:pPr>
        <w:pStyle w:val="af2"/>
        <w:numPr>
          <w:ilvl w:val="0"/>
          <w:numId w:val="37"/>
        </w:numPr>
        <w:spacing w:line="360" w:lineRule="auto"/>
        <w:ind w:left="0" w:firstLine="709"/>
        <w:jc w:val="both"/>
        <w:rPr>
          <w:bCs/>
          <w:color w:val="000000"/>
        </w:rPr>
      </w:pPr>
      <w:r w:rsidRPr="0002587D">
        <w:t>Балансовая прибыль</w:t>
      </w:r>
    </w:p>
    <w:p w:rsidR="005C4B96" w:rsidRPr="0002587D" w:rsidRDefault="005C4B96" w:rsidP="0032596D">
      <w:pPr>
        <w:pStyle w:val="af2"/>
        <w:numPr>
          <w:ilvl w:val="0"/>
          <w:numId w:val="37"/>
        </w:numPr>
        <w:spacing w:line="360" w:lineRule="auto"/>
        <w:ind w:left="0" w:firstLine="709"/>
        <w:jc w:val="both"/>
        <w:rPr>
          <w:bCs/>
          <w:color w:val="000000"/>
        </w:rPr>
      </w:pPr>
      <w:r w:rsidRPr="0002587D">
        <w:t>Рентабельность предприятия</w:t>
      </w:r>
    </w:p>
    <w:p w:rsidR="005C4B96" w:rsidRPr="0002587D" w:rsidRDefault="005C4B96" w:rsidP="0032596D">
      <w:pPr>
        <w:pStyle w:val="af2"/>
        <w:numPr>
          <w:ilvl w:val="0"/>
          <w:numId w:val="37"/>
        </w:numPr>
        <w:spacing w:line="360" w:lineRule="auto"/>
        <w:ind w:left="0" w:firstLine="709"/>
        <w:jc w:val="both"/>
        <w:rPr>
          <w:bCs/>
          <w:color w:val="000000"/>
        </w:rPr>
      </w:pPr>
      <w:r w:rsidRPr="0002587D">
        <w:t>Распределение и использование прибыли</w:t>
      </w:r>
    </w:p>
    <w:p w:rsidR="005C4B96" w:rsidRPr="0002587D" w:rsidRDefault="005C4B96" w:rsidP="0032596D">
      <w:pPr>
        <w:pStyle w:val="af2"/>
        <w:numPr>
          <w:ilvl w:val="0"/>
          <w:numId w:val="37"/>
        </w:numPr>
        <w:spacing w:line="360" w:lineRule="auto"/>
        <w:ind w:left="0" w:firstLine="709"/>
        <w:jc w:val="both"/>
        <w:rPr>
          <w:bCs/>
          <w:color w:val="000000"/>
        </w:rPr>
      </w:pPr>
      <w:r w:rsidRPr="0002587D">
        <w:t>Формы и виды предпринимательства</w:t>
      </w:r>
    </w:p>
    <w:p w:rsidR="005C4B96" w:rsidRPr="0002587D" w:rsidRDefault="005C4B96" w:rsidP="0032596D">
      <w:pPr>
        <w:pStyle w:val="af2"/>
        <w:numPr>
          <w:ilvl w:val="0"/>
          <w:numId w:val="37"/>
        </w:numPr>
        <w:spacing w:line="360" w:lineRule="auto"/>
        <w:ind w:left="0" w:firstLine="709"/>
        <w:jc w:val="both"/>
        <w:rPr>
          <w:bCs/>
          <w:color w:val="000000"/>
        </w:rPr>
      </w:pPr>
      <w:r w:rsidRPr="0002587D">
        <w:t>Определение размера реализованной, валовой и чистой продукции</w:t>
      </w:r>
    </w:p>
    <w:p w:rsidR="005C4B96" w:rsidRPr="0002587D" w:rsidRDefault="005C4B96" w:rsidP="0032596D">
      <w:pPr>
        <w:pStyle w:val="af2"/>
        <w:numPr>
          <w:ilvl w:val="0"/>
          <w:numId w:val="37"/>
        </w:numPr>
        <w:spacing w:line="360" w:lineRule="auto"/>
        <w:ind w:left="0" w:firstLine="709"/>
        <w:jc w:val="both"/>
        <w:rPr>
          <w:bCs/>
          <w:color w:val="000000"/>
        </w:rPr>
      </w:pPr>
      <w:r w:rsidRPr="0002587D">
        <w:t>Типы производственной структуры</w:t>
      </w:r>
    </w:p>
    <w:p w:rsidR="005C4B96" w:rsidRPr="0002587D" w:rsidRDefault="005C4B96" w:rsidP="0032596D">
      <w:pPr>
        <w:pStyle w:val="af2"/>
        <w:numPr>
          <w:ilvl w:val="0"/>
          <w:numId w:val="37"/>
        </w:numPr>
        <w:spacing w:line="360" w:lineRule="auto"/>
        <w:ind w:left="0" w:firstLine="709"/>
        <w:jc w:val="both"/>
        <w:rPr>
          <w:bCs/>
          <w:color w:val="000000"/>
        </w:rPr>
      </w:pPr>
      <w:r w:rsidRPr="0002587D">
        <w:t>Финансовое обеспечение деятельности предприятия</w:t>
      </w:r>
    </w:p>
    <w:p w:rsidR="005C4B96" w:rsidRPr="0002587D" w:rsidRDefault="005C4B96" w:rsidP="0032596D">
      <w:pPr>
        <w:pStyle w:val="af2"/>
        <w:numPr>
          <w:ilvl w:val="0"/>
          <w:numId w:val="37"/>
        </w:numPr>
        <w:spacing w:line="360" w:lineRule="auto"/>
        <w:ind w:left="0" w:firstLine="709"/>
        <w:jc w:val="both"/>
        <w:rPr>
          <w:bCs/>
          <w:color w:val="000000"/>
        </w:rPr>
      </w:pPr>
      <w:r w:rsidRPr="0002587D">
        <w:t>Основной капитал и его роль в производстве</w:t>
      </w:r>
    </w:p>
    <w:p w:rsidR="005C4B96" w:rsidRPr="0002587D" w:rsidRDefault="005C4B96" w:rsidP="0032596D">
      <w:pPr>
        <w:pStyle w:val="af2"/>
        <w:numPr>
          <w:ilvl w:val="0"/>
          <w:numId w:val="37"/>
        </w:numPr>
        <w:spacing w:line="360" w:lineRule="auto"/>
        <w:ind w:left="0" w:firstLine="709"/>
        <w:jc w:val="both"/>
        <w:rPr>
          <w:bCs/>
          <w:color w:val="000000"/>
        </w:rPr>
      </w:pPr>
      <w:r w:rsidRPr="0002587D">
        <w:rPr>
          <w:bCs/>
          <w:color w:val="000000"/>
        </w:rPr>
        <w:t>Классификация элементов основного капитала и его структура</w:t>
      </w:r>
    </w:p>
    <w:p w:rsidR="005C4B96" w:rsidRPr="0002587D" w:rsidRDefault="005C4B96" w:rsidP="0032596D">
      <w:pPr>
        <w:pStyle w:val="af2"/>
        <w:numPr>
          <w:ilvl w:val="0"/>
          <w:numId w:val="37"/>
        </w:numPr>
        <w:spacing w:line="360" w:lineRule="auto"/>
        <w:ind w:left="0" w:firstLine="709"/>
        <w:jc w:val="both"/>
        <w:rPr>
          <w:bCs/>
          <w:color w:val="000000"/>
        </w:rPr>
      </w:pPr>
      <w:r w:rsidRPr="0002587D">
        <w:t>Определение нормативов чистой продукции</w:t>
      </w:r>
    </w:p>
    <w:p w:rsidR="005C4B96" w:rsidRPr="0002587D" w:rsidRDefault="005C4B96" w:rsidP="0032596D">
      <w:pPr>
        <w:pStyle w:val="af2"/>
        <w:numPr>
          <w:ilvl w:val="0"/>
          <w:numId w:val="37"/>
        </w:numPr>
        <w:spacing w:line="360" w:lineRule="auto"/>
        <w:ind w:left="0" w:firstLine="709"/>
        <w:jc w:val="both"/>
        <w:rPr>
          <w:bCs/>
          <w:color w:val="000000"/>
        </w:rPr>
      </w:pPr>
      <w:r w:rsidRPr="0002587D">
        <w:rPr>
          <w:bCs/>
          <w:color w:val="000000"/>
        </w:rPr>
        <w:t>Износ и амортизация основного капитала</w:t>
      </w:r>
    </w:p>
    <w:p w:rsidR="005C4B96" w:rsidRPr="0002587D" w:rsidRDefault="005C4B96" w:rsidP="0032596D">
      <w:pPr>
        <w:pStyle w:val="af2"/>
        <w:numPr>
          <w:ilvl w:val="0"/>
          <w:numId w:val="37"/>
        </w:numPr>
        <w:spacing w:line="360" w:lineRule="auto"/>
        <w:ind w:left="0" w:firstLine="709"/>
        <w:jc w:val="both"/>
        <w:rPr>
          <w:bCs/>
          <w:color w:val="000000"/>
        </w:rPr>
      </w:pPr>
      <w:r w:rsidRPr="0002587D">
        <w:t>Организация цикла создания и освоения новых товаров</w:t>
      </w:r>
    </w:p>
    <w:p w:rsidR="005C4B96" w:rsidRPr="0002587D" w:rsidRDefault="005C4B96" w:rsidP="0032596D">
      <w:pPr>
        <w:pStyle w:val="af2"/>
        <w:numPr>
          <w:ilvl w:val="0"/>
          <w:numId w:val="37"/>
        </w:numPr>
        <w:spacing w:line="360" w:lineRule="auto"/>
        <w:ind w:left="0" w:firstLine="709"/>
        <w:jc w:val="both"/>
        <w:rPr>
          <w:bCs/>
          <w:color w:val="000000"/>
        </w:rPr>
      </w:pPr>
      <w:r w:rsidRPr="0002587D">
        <w:t>Предпринимательство – важнейший вид экономической деятельности</w:t>
      </w:r>
    </w:p>
    <w:p w:rsidR="005C4B96" w:rsidRPr="0002587D" w:rsidRDefault="005C4B96" w:rsidP="0032596D">
      <w:pPr>
        <w:pStyle w:val="af2"/>
        <w:numPr>
          <w:ilvl w:val="0"/>
          <w:numId w:val="37"/>
        </w:numPr>
        <w:spacing w:line="360" w:lineRule="auto"/>
        <w:ind w:left="0" w:firstLine="709"/>
        <w:jc w:val="both"/>
        <w:rPr>
          <w:bCs/>
          <w:color w:val="000000"/>
        </w:rPr>
      </w:pPr>
      <w:r w:rsidRPr="0002587D">
        <w:t>Кадры предприятия, их квалификация и структура</w:t>
      </w:r>
    </w:p>
    <w:p w:rsidR="005C4B96" w:rsidRPr="0002587D" w:rsidRDefault="005C4B96" w:rsidP="0032596D">
      <w:pPr>
        <w:pStyle w:val="af2"/>
        <w:numPr>
          <w:ilvl w:val="0"/>
          <w:numId w:val="37"/>
        </w:numPr>
        <w:spacing w:line="360" w:lineRule="auto"/>
        <w:ind w:left="0" w:firstLine="709"/>
        <w:jc w:val="both"/>
        <w:rPr>
          <w:bCs/>
          <w:color w:val="000000"/>
        </w:rPr>
      </w:pPr>
      <w:r w:rsidRPr="0002587D">
        <w:t>Типология предприятий</w:t>
      </w:r>
    </w:p>
    <w:p w:rsidR="005C4B96" w:rsidRPr="0002587D" w:rsidRDefault="005C4B96" w:rsidP="0032596D">
      <w:pPr>
        <w:pStyle w:val="af2"/>
        <w:numPr>
          <w:ilvl w:val="0"/>
          <w:numId w:val="37"/>
        </w:numPr>
        <w:spacing w:line="360" w:lineRule="auto"/>
        <w:ind w:left="0" w:firstLine="709"/>
        <w:jc w:val="both"/>
        <w:rPr>
          <w:bCs/>
          <w:color w:val="000000"/>
        </w:rPr>
      </w:pPr>
      <w:r w:rsidRPr="0002587D">
        <w:t>Определение потребности в оборотном капитале</w:t>
      </w:r>
    </w:p>
    <w:p w:rsidR="005C4B96" w:rsidRPr="0002587D" w:rsidRDefault="005C4B96" w:rsidP="0032596D">
      <w:pPr>
        <w:pStyle w:val="af2"/>
        <w:numPr>
          <w:ilvl w:val="0"/>
          <w:numId w:val="37"/>
        </w:numPr>
        <w:spacing w:line="360" w:lineRule="auto"/>
        <w:ind w:left="0" w:firstLine="709"/>
        <w:jc w:val="both"/>
        <w:rPr>
          <w:bCs/>
          <w:color w:val="000000"/>
        </w:rPr>
      </w:pPr>
      <w:r w:rsidRPr="0002587D">
        <w:t>Нормирование труда. Виды норм и методы нормирования труда.</w:t>
      </w:r>
    </w:p>
    <w:p w:rsidR="005C4B96" w:rsidRPr="0002587D" w:rsidRDefault="005C4B96" w:rsidP="0032596D">
      <w:pPr>
        <w:pStyle w:val="af2"/>
        <w:numPr>
          <w:ilvl w:val="0"/>
          <w:numId w:val="37"/>
        </w:numPr>
        <w:spacing w:line="360" w:lineRule="auto"/>
        <w:ind w:left="0" w:firstLine="709"/>
        <w:jc w:val="both"/>
        <w:rPr>
          <w:bCs/>
          <w:color w:val="000000"/>
        </w:rPr>
      </w:pPr>
      <w:r w:rsidRPr="0002587D">
        <w:t>Сущность заработной платы, принципы и методы её исчисления и планирования</w:t>
      </w:r>
    </w:p>
    <w:p w:rsidR="005C4B96" w:rsidRPr="0002587D" w:rsidRDefault="005C4B96" w:rsidP="0032596D">
      <w:pPr>
        <w:pStyle w:val="af2"/>
        <w:numPr>
          <w:ilvl w:val="0"/>
          <w:numId w:val="37"/>
        </w:numPr>
        <w:spacing w:line="360" w:lineRule="auto"/>
        <w:ind w:left="0" w:firstLine="709"/>
        <w:jc w:val="both"/>
        <w:rPr>
          <w:bCs/>
          <w:color w:val="000000"/>
        </w:rPr>
      </w:pPr>
      <w:r w:rsidRPr="0002587D">
        <w:t>Характеристика производительности труда</w:t>
      </w:r>
    </w:p>
    <w:p w:rsidR="005C4B96" w:rsidRPr="0002587D" w:rsidRDefault="005C4B96" w:rsidP="0032596D">
      <w:pPr>
        <w:pStyle w:val="af2"/>
        <w:numPr>
          <w:ilvl w:val="0"/>
          <w:numId w:val="37"/>
        </w:numPr>
        <w:spacing w:line="360" w:lineRule="auto"/>
        <w:ind w:left="0" w:firstLine="709"/>
        <w:jc w:val="both"/>
        <w:rPr>
          <w:bCs/>
          <w:color w:val="000000"/>
        </w:rPr>
      </w:pPr>
      <w:r w:rsidRPr="0002587D">
        <w:rPr>
          <w:bCs/>
          <w:color w:val="000000"/>
        </w:rPr>
        <w:t>Показатели уровня производительности труда</w:t>
      </w:r>
    </w:p>
    <w:p w:rsidR="005C4B96" w:rsidRPr="0002587D" w:rsidRDefault="005C4B96" w:rsidP="0032596D">
      <w:pPr>
        <w:pStyle w:val="af2"/>
        <w:numPr>
          <w:ilvl w:val="0"/>
          <w:numId w:val="37"/>
        </w:numPr>
        <w:spacing w:line="360" w:lineRule="auto"/>
        <w:ind w:left="0" w:firstLine="709"/>
        <w:jc w:val="both"/>
        <w:rPr>
          <w:bCs/>
          <w:color w:val="000000"/>
        </w:rPr>
      </w:pPr>
      <w:r w:rsidRPr="0002587D">
        <w:t>Бестарифная система оплаты труда: сущность и виды</w:t>
      </w:r>
    </w:p>
    <w:p w:rsidR="0002587D" w:rsidRPr="0002587D" w:rsidRDefault="0002587D" w:rsidP="0032596D">
      <w:pPr>
        <w:pStyle w:val="af2"/>
        <w:numPr>
          <w:ilvl w:val="0"/>
          <w:numId w:val="37"/>
        </w:numPr>
        <w:spacing w:line="360" w:lineRule="auto"/>
        <w:ind w:left="0" w:firstLine="709"/>
        <w:jc w:val="both"/>
        <w:rPr>
          <w:bCs/>
          <w:color w:val="000000"/>
        </w:rPr>
      </w:pPr>
      <w:r w:rsidRPr="0002587D">
        <w:lastRenderedPageBreak/>
        <w:t>Персонал хозяйствующего субъекта и его классификация</w:t>
      </w:r>
    </w:p>
    <w:p w:rsidR="0002587D" w:rsidRPr="0002587D" w:rsidRDefault="0002587D" w:rsidP="0032596D">
      <w:pPr>
        <w:pStyle w:val="af2"/>
        <w:numPr>
          <w:ilvl w:val="0"/>
          <w:numId w:val="37"/>
        </w:numPr>
        <w:spacing w:line="360" w:lineRule="auto"/>
        <w:ind w:left="0" w:firstLine="709"/>
        <w:jc w:val="both"/>
        <w:rPr>
          <w:bCs/>
          <w:color w:val="000000"/>
        </w:rPr>
      </w:pPr>
      <w:r w:rsidRPr="0002587D">
        <w:t>Показатели эффективного использования основного капитала</w:t>
      </w:r>
    </w:p>
    <w:p w:rsidR="0002587D" w:rsidRPr="0002587D" w:rsidRDefault="0002587D" w:rsidP="0032596D">
      <w:pPr>
        <w:pStyle w:val="af2"/>
        <w:numPr>
          <w:ilvl w:val="0"/>
          <w:numId w:val="37"/>
        </w:numPr>
        <w:spacing w:line="360" w:lineRule="auto"/>
        <w:ind w:left="0" w:firstLine="709"/>
        <w:jc w:val="both"/>
        <w:rPr>
          <w:bCs/>
          <w:color w:val="000000"/>
        </w:rPr>
      </w:pPr>
      <w:r w:rsidRPr="0002587D">
        <w:t>Оборотные средства предприятия</w:t>
      </w:r>
    </w:p>
    <w:p w:rsidR="0002587D" w:rsidRPr="0002587D" w:rsidRDefault="0002587D" w:rsidP="0032596D">
      <w:pPr>
        <w:pStyle w:val="af2"/>
        <w:numPr>
          <w:ilvl w:val="0"/>
          <w:numId w:val="37"/>
        </w:numPr>
        <w:spacing w:line="360" w:lineRule="auto"/>
        <w:ind w:left="0" w:firstLine="709"/>
        <w:jc w:val="both"/>
        <w:rPr>
          <w:bCs/>
          <w:color w:val="000000"/>
        </w:rPr>
      </w:pPr>
      <w:r w:rsidRPr="0002587D">
        <w:t>Калькуляция себестоимости и ее значение</w:t>
      </w:r>
    </w:p>
    <w:p w:rsidR="0002587D" w:rsidRPr="0002587D" w:rsidRDefault="0002587D" w:rsidP="0032596D">
      <w:pPr>
        <w:pStyle w:val="af2"/>
        <w:numPr>
          <w:ilvl w:val="0"/>
          <w:numId w:val="37"/>
        </w:numPr>
        <w:spacing w:line="360" w:lineRule="auto"/>
        <w:ind w:left="0" w:firstLine="709"/>
        <w:jc w:val="both"/>
        <w:rPr>
          <w:bCs/>
          <w:color w:val="000000"/>
        </w:rPr>
      </w:pPr>
      <w:r w:rsidRPr="0002587D">
        <w:t>Организация  и организационно правовые формы</w:t>
      </w:r>
    </w:p>
    <w:p w:rsidR="0002587D" w:rsidRPr="0002587D" w:rsidRDefault="0002587D" w:rsidP="0032596D">
      <w:pPr>
        <w:pStyle w:val="af2"/>
        <w:numPr>
          <w:ilvl w:val="0"/>
          <w:numId w:val="37"/>
        </w:numPr>
        <w:spacing w:line="360" w:lineRule="auto"/>
        <w:ind w:left="0" w:firstLine="709"/>
        <w:jc w:val="both"/>
        <w:rPr>
          <w:bCs/>
          <w:color w:val="000000"/>
        </w:rPr>
      </w:pPr>
      <w:r w:rsidRPr="0002587D">
        <w:t>Фонд оплаты труда, его состав и структура</w:t>
      </w:r>
    </w:p>
    <w:p w:rsidR="0002587D" w:rsidRPr="0002587D" w:rsidRDefault="0002587D" w:rsidP="0032596D">
      <w:pPr>
        <w:pStyle w:val="af2"/>
        <w:numPr>
          <w:ilvl w:val="0"/>
          <w:numId w:val="37"/>
        </w:numPr>
        <w:spacing w:line="360" w:lineRule="auto"/>
        <w:ind w:left="0" w:firstLine="709"/>
        <w:jc w:val="both"/>
        <w:rPr>
          <w:bCs/>
          <w:color w:val="000000"/>
        </w:rPr>
      </w:pPr>
      <w:r w:rsidRPr="0002587D">
        <w:t>Понятие и состав издержек производства и обращения</w:t>
      </w:r>
    </w:p>
    <w:p w:rsidR="0002587D" w:rsidRPr="0002587D" w:rsidRDefault="0002587D" w:rsidP="0032596D">
      <w:pPr>
        <w:pStyle w:val="af2"/>
        <w:numPr>
          <w:ilvl w:val="0"/>
          <w:numId w:val="37"/>
        </w:numPr>
        <w:spacing w:line="360" w:lineRule="auto"/>
        <w:ind w:left="0" w:firstLine="709"/>
        <w:jc w:val="both"/>
        <w:rPr>
          <w:bCs/>
          <w:color w:val="000000"/>
        </w:rPr>
      </w:pPr>
      <w:r w:rsidRPr="0002587D">
        <w:t>Тарифная система оплаты труда</w:t>
      </w:r>
    </w:p>
    <w:p w:rsidR="0002587D" w:rsidRPr="0002587D" w:rsidRDefault="0002587D" w:rsidP="0032596D">
      <w:pPr>
        <w:pStyle w:val="af2"/>
        <w:numPr>
          <w:ilvl w:val="0"/>
          <w:numId w:val="37"/>
        </w:numPr>
        <w:spacing w:line="360" w:lineRule="auto"/>
        <w:ind w:left="0" w:firstLine="709"/>
        <w:jc w:val="both"/>
        <w:rPr>
          <w:bCs/>
          <w:color w:val="000000"/>
        </w:rPr>
      </w:pPr>
      <w:r w:rsidRPr="0002587D">
        <w:t>Оборотный капитал. Материальные ресурсы</w:t>
      </w:r>
    </w:p>
    <w:p w:rsidR="0002587D" w:rsidRPr="0002587D" w:rsidRDefault="0002587D" w:rsidP="0032596D">
      <w:pPr>
        <w:pStyle w:val="af2"/>
        <w:numPr>
          <w:ilvl w:val="0"/>
          <w:numId w:val="37"/>
        </w:numPr>
        <w:spacing w:line="360" w:lineRule="auto"/>
        <w:ind w:left="0" w:firstLine="709"/>
        <w:jc w:val="both"/>
        <w:rPr>
          <w:bCs/>
          <w:color w:val="000000"/>
        </w:rPr>
      </w:pPr>
      <w:r w:rsidRPr="0002587D">
        <w:t>Планирование заработной платы на предприятии</w:t>
      </w:r>
    </w:p>
    <w:p w:rsidR="0002587D" w:rsidRPr="0002587D" w:rsidRDefault="0002587D" w:rsidP="0032596D">
      <w:pPr>
        <w:pStyle w:val="af2"/>
        <w:numPr>
          <w:ilvl w:val="0"/>
          <w:numId w:val="37"/>
        </w:numPr>
        <w:spacing w:line="360" w:lineRule="auto"/>
        <w:ind w:left="0" w:firstLine="709"/>
        <w:jc w:val="both"/>
        <w:rPr>
          <w:bCs/>
          <w:color w:val="000000"/>
        </w:rPr>
      </w:pPr>
      <w:r w:rsidRPr="0002587D">
        <w:t>Повременная система оплаты труда</w:t>
      </w:r>
    </w:p>
    <w:p w:rsidR="0002587D" w:rsidRPr="0002587D" w:rsidRDefault="0002587D" w:rsidP="0032596D">
      <w:pPr>
        <w:pStyle w:val="af2"/>
        <w:numPr>
          <w:ilvl w:val="0"/>
          <w:numId w:val="37"/>
        </w:numPr>
        <w:spacing w:line="360" w:lineRule="auto"/>
        <w:ind w:left="0" w:firstLine="709"/>
        <w:jc w:val="both"/>
        <w:rPr>
          <w:bCs/>
          <w:color w:val="000000"/>
        </w:rPr>
      </w:pPr>
      <w:r w:rsidRPr="0002587D">
        <w:t>Управление затратами предприятия, финансовыми результатами.</w:t>
      </w:r>
    </w:p>
    <w:p w:rsidR="0002587D" w:rsidRDefault="0002587D" w:rsidP="0032596D">
      <w:pPr>
        <w:spacing w:line="360" w:lineRule="auto"/>
        <w:ind w:firstLine="709"/>
        <w:jc w:val="both"/>
        <w:rPr>
          <w:b/>
          <w:bCs/>
          <w:color w:val="000000"/>
        </w:rPr>
      </w:pPr>
      <w:r w:rsidRPr="008B7E52">
        <w:rPr>
          <w:b/>
          <w:bCs/>
          <w:color w:val="000000"/>
        </w:rPr>
        <w:t xml:space="preserve">Критерии оценивания знаний студентов на экзамене </w:t>
      </w:r>
    </w:p>
    <w:p w:rsidR="008B7E52" w:rsidRPr="008B7E52" w:rsidRDefault="008B7E52" w:rsidP="0032596D">
      <w:pPr>
        <w:spacing w:line="360" w:lineRule="auto"/>
        <w:ind w:firstLine="709"/>
        <w:jc w:val="both"/>
        <w:rPr>
          <w:b/>
          <w:bCs/>
          <w:color w:val="000000"/>
        </w:rPr>
      </w:pPr>
    </w:p>
    <w:p w:rsidR="0002587D" w:rsidRPr="0002587D" w:rsidRDefault="0002587D" w:rsidP="0032596D">
      <w:pPr>
        <w:spacing w:line="360" w:lineRule="auto"/>
        <w:ind w:firstLine="709"/>
        <w:jc w:val="both"/>
        <w:rPr>
          <w:bCs/>
          <w:color w:val="000000"/>
        </w:rPr>
      </w:pPr>
      <w:r w:rsidRPr="0002587D">
        <w:rPr>
          <w:bCs/>
          <w:color w:val="000000"/>
        </w:rPr>
        <w:t>Проверка качества подготовки студентов на экзаменах заканчивается выставлением</w:t>
      </w:r>
    </w:p>
    <w:p w:rsidR="0002587D" w:rsidRPr="0002587D" w:rsidRDefault="0002587D" w:rsidP="0032596D">
      <w:pPr>
        <w:spacing w:line="360" w:lineRule="auto"/>
        <w:ind w:firstLine="709"/>
        <w:jc w:val="both"/>
        <w:rPr>
          <w:bCs/>
          <w:color w:val="000000"/>
        </w:rPr>
      </w:pPr>
      <w:r w:rsidRPr="0002587D">
        <w:rPr>
          <w:bCs/>
          <w:color w:val="000000"/>
        </w:rPr>
        <w:t>отметок по принятой пятибалльной шкале («отлично», «хорошо», «удовлетворительно»,</w:t>
      </w:r>
    </w:p>
    <w:p w:rsidR="008B7E52" w:rsidRDefault="008B7E52" w:rsidP="0032596D">
      <w:pPr>
        <w:spacing w:line="360" w:lineRule="auto"/>
        <w:ind w:firstLine="709"/>
        <w:jc w:val="both"/>
        <w:rPr>
          <w:bCs/>
          <w:color w:val="000000"/>
        </w:rPr>
      </w:pPr>
      <w:r>
        <w:rPr>
          <w:bCs/>
          <w:color w:val="000000"/>
        </w:rPr>
        <w:t>«неудовлетворительно»).</w:t>
      </w:r>
    </w:p>
    <w:p w:rsidR="0002587D" w:rsidRPr="0002587D" w:rsidRDefault="0002587D" w:rsidP="0032596D">
      <w:pPr>
        <w:spacing w:line="360" w:lineRule="auto"/>
        <w:ind w:firstLine="709"/>
        <w:jc w:val="both"/>
        <w:rPr>
          <w:bCs/>
          <w:color w:val="000000"/>
        </w:rPr>
      </w:pPr>
      <w:r w:rsidRPr="0002587D">
        <w:rPr>
          <w:bCs/>
          <w:color w:val="000000"/>
        </w:rPr>
        <w:t>Критерии оценки знаний должны устанавливаться в соответствии с требованиями к</w:t>
      </w:r>
    </w:p>
    <w:p w:rsidR="0002587D" w:rsidRPr="0002587D" w:rsidRDefault="0002587D" w:rsidP="0032596D">
      <w:pPr>
        <w:spacing w:line="360" w:lineRule="auto"/>
        <w:ind w:firstLine="709"/>
        <w:jc w:val="both"/>
        <w:rPr>
          <w:bCs/>
          <w:color w:val="000000"/>
        </w:rPr>
      </w:pPr>
      <w:r w:rsidRPr="0002587D">
        <w:rPr>
          <w:bCs/>
          <w:color w:val="000000"/>
        </w:rPr>
        <w:t>профессиональной подготовке, исходя из действую</w:t>
      </w:r>
      <w:r w:rsidR="008B7E52">
        <w:rPr>
          <w:bCs/>
          <w:color w:val="000000"/>
        </w:rPr>
        <w:t>щих учебного плана и программ.</w:t>
      </w:r>
    </w:p>
    <w:p w:rsidR="008B7E52" w:rsidRDefault="0002587D" w:rsidP="0032596D">
      <w:pPr>
        <w:spacing w:line="360" w:lineRule="auto"/>
        <w:ind w:firstLine="709"/>
        <w:jc w:val="both"/>
        <w:rPr>
          <w:bCs/>
          <w:color w:val="000000"/>
        </w:rPr>
      </w:pPr>
      <w:r w:rsidRPr="0002587D">
        <w:rPr>
          <w:bCs/>
          <w:color w:val="000000"/>
        </w:rPr>
        <w:t>В качестве исходных реком</w:t>
      </w:r>
      <w:r w:rsidR="008B7E52">
        <w:rPr>
          <w:bCs/>
          <w:color w:val="000000"/>
        </w:rPr>
        <w:t>ендуется общие критерии оценок:</w:t>
      </w:r>
    </w:p>
    <w:p w:rsidR="008B7E52" w:rsidRDefault="0002587D" w:rsidP="0032596D">
      <w:pPr>
        <w:spacing w:line="360" w:lineRule="auto"/>
        <w:ind w:firstLine="709"/>
        <w:jc w:val="both"/>
        <w:rPr>
          <w:bCs/>
          <w:color w:val="000000"/>
        </w:rPr>
      </w:pPr>
      <w:r w:rsidRPr="0002587D">
        <w:rPr>
          <w:bCs/>
          <w:color w:val="000000"/>
        </w:rPr>
        <w:t>«ОТЛИЧНО» - студент владеет знаниями предмета в полном</w:t>
      </w:r>
      <w:r w:rsidR="008B7E52">
        <w:rPr>
          <w:bCs/>
          <w:color w:val="000000"/>
        </w:rPr>
        <w:t>учебной дисциплицы,</w:t>
      </w:r>
    </w:p>
    <w:p w:rsidR="008B7E52" w:rsidRDefault="0002587D" w:rsidP="0032596D">
      <w:pPr>
        <w:spacing w:line="360" w:lineRule="auto"/>
        <w:ind w:firstLine="709"/>
        <w:jc w:val="both"/>
        <w:rPr>
          <w:bCs/>
          <w:color w:val="000000"/>
        </w:rPr>
      </w:pPr>
      <w:r w:rsidRPr="0002587D">
        <w:rPr>
          <w:bCs/>
          <w:color w:val="000000"/>
        </w:rPr>
        <w:t>самостоятельно, в логической последовательн</w:t>
      </w:r>
      <w:r w:rsidR="008B7E52">
        <w:rPr>
          <w:bCs/>
          <w:color w:val="000000"/>
        </w:rPr>
        <w:t>ости и исчерпывающе отвечает на все</w:t>
      </w:r>
    </w:p>
    <w:p w:rsidR="008B7E52" w:rsidRDefault="0002587D" w:rsidP="0032596D">
      <w:pPr>
        <w:spacing w:line="360" w:lineRule="auto"/>
        <w:ind w:firstLine="709"/>
        <w:jc w:val="both"/>
        <w:rPr>
          <w:bCs/>
          <w:color w:val="000000"/>
        </w:rPr>
      </w:pPr>
      <w:r w:rsidRPr="0002587D">
        <w:rPr>
          <w:bCs/>
          <w:color w:val="000000"/>
        </w:rPr>
        <w:t>вопросы билета, подчеркивал при этом самое существенное, умеет анализировать,</w:t>
      </w:r>
    </w:p>
    <w:p w:rsidR="008B7E52" w:rsidRDefault="0002587D" w:rsidP="0032596D">
      <w:pPr>
        <w:spacing w:line="360" w:lineRule="auto"/>
        <w:ind w:firstLine="709"/>
        <w:jc w:val="both"/>
        <w:rPr>
          <w:bCs/>
          <w:color w:val="000000"/>
        </w:rPr>
      </w:pPr>
      <w:r w:rsidRPr="0002587D">
        <w:rPr>
          <w:bCs/>
          <w:color w:val="000000"/>
        </w:rPr>
        <w:t>обобщать, конкретизировать и систематизировать</w:t>
      </w:r>
      <w:r w:rsidR="008B7E52" w:rsidRPr="008B7E52">
        <w:rPr>
          <w:bCs/>
          <w:color w:val="000000"/>
        </w:rPr>
        <w:t>изу</w:t>
      </w:r>
      <w:r w:rsidR="008B7E52">
        <w:rPr>
          <w:bCs/>
          <w:color w:val="000000"/>
        </w:rPr>
        <w:t>ченный материал, выделять в нем</w:t>
      </w:r>
    </w:p>
    <w:p w:rsidR="008B7E52" w:rsidRPr="008B7E52" w:rsidRDefault="008B7E52" w:rsidP="0032596D">
      <w:pPr>
        <w:spacing w:line="360" w:lineRule="auto"/>
        <w:ind w:firstLine="709"/>
        <w:jc w:val="both"/>
        <w:rPr>
          <w:bCs/>
          <w:color w:val="000000"/>
        </w:rPr>
      </w:pPr>
      <w:r w:rsidRPr="008B7E52">
        <w:rPr>
          <w:bCs/>
          <w:color w:val="000000"/>
        </w:rPr>
        <w:t>главное: уста</w:t>
      </w:r>
      <w:r>
        <w:rPr>
          <w:bCs/>
          <w:color w:val="000000"/>
        </w:rPr>
        <w:t xml:space="preserve">навливать причинно-следственные </w:t>
      </w:r>
      <w:r w:rsidRPr="008B7E52">
        <w:rPr>
          <w:bCs/>
          <w:color w:val="000000"/>
        </w:rPr>
        <w:t>связи; четко формирует ответы.</w:t>
      </w:r>
    </w:p>
    <w:p w:rsidR="008B7E52" w:rsidRPr="008B7E52" w:rsidRDefault="008B7E52" w:rsidP="0032596D">
      <w:pPr>
        <w:spacing w:line="360" w:lineRule="auto"/>
        <w:ind w:firstLine="709"/>
        <w:jc w:val="both"/>
        <w:rPr>
          <w:bCs/>
          <w:color w:val="000000"/>
        </w:rPr>
      </w:pPr>
      <w:r w:rsidRPr="008B7E52">
        <w:rPr>
          <w:bCs/>
          <w:color w:val="000000"/>
        </w:rPr>
        <w:t xml:space="preserve">«ХОРОШО» - студент владеет знаниями </w:t>
      </w:r>
      <w:r>
        <w:rPr>
          <w:bCs/>
          <w:color w:val="000000"/>
        </w:rPr>
        <w:t xml:space="preserve">учебной дисциплины </w:t>
      </w:r>
      <w:r w:rsidRPr="008B7E52">
        <w:rPr>
          <w:bCs/>
          <w:color w:val="000000"/>
        </w:rPr>
        <w:t xml:space="preserve"> почти в полном</w:t>
      </w:r>
    </w:p>
    <w:p w:rsidR="008B7E52" w:rsidRDefault="008B7E52" w:rsidP="0032596D">
      <w:pPr>
        <w:spacing w:line="360" w:lineRule="auto"/>
        <w:ind w:firstLine="709"/>
        <w:jc w:val="both"/>
        <w:rPr>
          <w:bCs/>
          <w:color w:val="000000"/>
        </w:rPr>
      </w:pPr>
      <w:r w:rsidRPr="008B7E52">
        <w:rPr>
          <w:bCs/>
          <w:color w:val="000000"/>
        </w:rPr>
        <w:t>объеме программы</w:t>
      </w:r>
      <w:r>
        <w:rPr>
          <w:bCs/>
          <w:color w:val="000000"/>
        </w:rPr>
        <w:t>,</w:t>
      </w:r>
      <w:r w:rsidRPr="008B7E52">
        <w:rPr>
          <w:bCs/>
          <w:color w:val="000000"/>
        </w:rPr>
        <w:t xml:space="preserve"> самостоятельно и отчасти при наводящих в</w:t>
      </w:r>
      <w:r>
        <w:rPr>
          <w:bCs/>
          <w:color w:val="000000"/>
        </w:rPr>
        <w:t>опросах дает полноценные</w:t>
      </w:r>
    </w:p>
    <w:p w:rsidR="008B7E52" w:rsidRDefault="008B7E52" w:rsidP="0032596D">
      <w:pPr>
        <w:spacing w:line="360" w:lineRule="auto"/>
        <w:ind w:firstLine="709"/>
        <w:jc w:val="both"/>
        <w:rPr>
          <w:bCs/>
          <w:color w:val="000000"/>
        </w:rPr>
      </w:pPr>
      <w:r>
        <w:rPr>
          <w:bCs/>
          <w:color w:val="000000"/>
        </w:rPr>
        <w:t xml:space="preserve">ответы </w:t>
      </w:r>
      <w:r w:rsidRPr="008B7E52">
        <w:rPr>
          <w:bCs/>
          <w:color w:val="000000"/>
        </w:rPr>
        <w:t>на вопросы билета; не всегда выделяет наиб</w:t>
      </w:r>
      <w:r>
        <w:rPr>
          <w:bCs/>
          <w:color w:val="000000"/>
        </w:rPr>
        <w:t>олее существенное, не допускает</w:t>
      </w:r>
    </w:p>
    <w:p w:rsidR="008B7E52" w:rsidRPr="008B7E52" w:rsidRDefault="008B7E52" w:rsidP="0032596D">
      <w:pPr>
        <w:spacing w:line="360" w:lineRule="auto"/>
        <w:ind w:firstLine="709"/>
        <w:jc w:val="both"/>
        <w:rPr>
          <w:bCs/>
          <w:color w:val="000000"/>
        </w:rPr>
      </w:pPr>
      <w:r w:rsidRPr="008B7E52">
        <w:rPr>
          <w:bCs/>
          <w:color w:val="000000"/>
        </w:rPr>
        <w:t>вместе с темсерьезных ошибок в ответах</w:t>
      </w:r>
      <w:r>
        <w:rPr>
          <w:bCs/>
          <w:color w:val="000000"/>
        </w:rPr>
        <w:t>.</w:t>
      </w:r>
    </w:p>
    <w:p w:rsidR="008B7E52" w:rsidRPr="008B7E52" w:rsidRDefault="008B7E52" w:rsidP="0032596D">
      <w:pPr>
        <w:spacing w:line="360" w:lineRule="auto"/>
        <w:ind w:firstLine="709"/>
        <w:jc w:val="both"/>
        <w:rPr>
          <w:bCs/>
          <w:color w:val="000000"/>
        </w:rPr>
      </w:pPr>
      <w:r w:rsidRPr="008B7E52">
        <w:rPr>
          <w:bCs/>
          <w:color w:val="000000"/>
        </w:rPr>
        <w:t>«УДОВЛЕТВОРИТЕЛЬНО» - студент владеет основным объемом знаний по</w:t>
      </w:r>
    </w:p>
    <w:p w:rsidR="008B7E52" w:rsidRPr="008B7E52" w:rsidRDefault="008B7E52" w:rsidP="0032596D">
      <w:pPr>
        <w:spacing w:line="360" w:lineRule="auto"/>
        <w:ind w:firstLine="709"/>
        <w:jc w:val="both"/>
        <w:rPr>
          <w:bCs/>
          <w:color w:val="000000"/>
        </w:rPr>
      </w:pPr>
      <w:r>
        <w:rPr>
          <w:bCs/>
          <w:color w:val="000000"/>
        </w:rPr>
        <w:t>учебной дисциплине</w:t>
      </w:r>
      <w:r w:rsidRPr="008B7E52">
        <w:rPr>
          <w:bCs/>
          <w:color w:val="000000"/>
        </w:rPr>
        <w:t>; проявляет затруднения в самостоятельных ответах,</w:t>
      </w:r>
    </w:p>
    <w:p w:rsidR="008B7E52" w:rsidRPr="008B7E52" w:rsidRDefault="008B7E52" w:rsidP="0032596D">
      <w:pPr>
        <w:spacing w:line="360" w:lineRule="auto"/>
        <w:ind w:firstLine="709"/>
        <w:jc w:val="both"/>
        <w:rPr>
          <w:bCs/>
          <w:color w:val="000000"/>
        </w:rPr>
      </w:pPr>
      <w:r w:rsidRPr="008B7E52">
        <w:rPr>
          <w:bCs/>
          <w:color w:val="000000"/>
        </w:rPr>
        <w:t>оперирует неточными формулировками; в процессе ответов допускаются ошибки по</w:t>
      </w:r>
    </w:p>
    <w:p w:rsidR="008B7E52" w:rsidRPr="008B7E52" w:rsidRDefault="008B7E52" w:rsidP="0032596D">
      <w:pPr>
        <w:spacing w:line="360" w:lineRule="auto"/>
        <w:ind w:firstLine="709"/>
        <w:jc w:val="both"/>
        <w:rPr>
          <w:bCs/>
          <w:color w:val="000000"/>
        </w:rPr>
      </w:pPr>
      <w:r w:rsidRPr="008B7E52">
        <w:rPr>
          <w:bCs/>
          <w:color w:val="000000"/>
        </w:rPr>
        <w:t>существу вопросов. Студент способен решать лишь наиболее простыми задачи, владеет</w:t>
      </w:r>
    </w:p>
    <w:p w:rsidR="008B7E52" w:rsidRPr="008B7E52" w:rsidRDefault="008B7E52" w:rsidP="0032596D">
      <w:pPr>
        <w:spacing w:line="360" w:lineRule="auto"/>
        <w:ind w:firstLine="709"/>
        <w:jc w:val="both"/>
        <w:rPr>
          <w:bCs/>
          <w:color w:val="000000"/>
        </w:rPr>
      </w:pPr>
      <w:r w:rsidRPr="008B7E52">
        <w:rPr>
          <w:bCs/>
          <w:color w:val="000000"/>
        </w:rPr>
        <w:lastRenderedPageBreak/>
        <w:t>только обязательным минимумом методов.</w:t>
      </w:r>
    </w:p>
    <w:p w:rsidR="008B7E52" w:rsidRPr="008B7E52" w:rsidRDefault="008B7E52" w:rsidP="0032596D">
      <w:pPr>
        <w:spacing w:line="360" w:lineRule="auto"/>
        <w:ind w:firstLine="709"/>
        <w:jc w:val="both"/>
        <w:rPr>
          <w:bCs/>
          <w:color w:val="000000"/>
        </w:rPr>
      </w:pPr>
      <w:r w:rsidRPr="008B7E52">
        <w:rPr>
          <w:bCs/>
          <w:color w:val="000000"/>
        </w:rPr>
        <w:t>«НЕУДОВЛЕТВОРИТЕЛЬНО» - студент не освоил обязательного минимума знаний</w:t>
      </w:r>
    </w:p>
    <w:p w:rsidR="008B7E52" w:rsidRPr="008B7E52" w:rsidRDefault="008B7E52" w:rsidP="0032596D">
      <w:pPr>
        <w:spacing w:line="360" w:lineRule="auto"/>
        <w:ind w:firstLine="709"/>
        <w:jc w:val="both"/>
        <w:rPr>
          <w:bCs/>
          <w:color w:val="000000"/>
        </w:rPr>
      </w:pPr>
      <w:r>
        <w:rPr>
          <w:bCs/>
          <w:color w:val="000000"/>
        </w:rPr>
        <w:t>учебной дисциплины</w:t>
      </w:r>
      <w:r w:rsidRPr="008B7E52">
        <w:rPr>
          <w:bCs/>
          <w:color w:val="000000"/>
        </w:rPr>
        <w:t>, не способен ответить на вопросы билета при дополнительных</w:t>
      </w:r>
    </w:p>
    <w:p w:rsidR="00A72A85" w:rsidRPr="00A72A85" w:rsidRDefault="008B7E52" w:rsidP="0032596D">
      <w:pPr>
        <w:spacing w:line="360" w:lineRule="auto"/>
        <w:ind w:firstLine="709"/>
        <w:jc w:val="both"/>
        <w:rPr>
          <w:bCs/>
          <w:color w:val="000000"/>
        </w:rPr>
      </w:pPr>
      <w:r w:rsidRPr="008B7E52">
        <w:rPr>
          <w:bCs/>
          <w:color w:val="000000"/>
        </w:rPr>
        <w:t>наводящих вопросах экзаменатора.</w:t>
      </w:r>
    </w:p>
    <w:p w:rsidR="005E1C32" w:rsidRDefault="005E1C32" w:rsidP="0032596D">
      <w:pPr>
        <w:tabs>
          <w:tab w:val="left" w:pos="851"/>
        </w:tabs>
        <w:autoSpaceDE w:val="0"/>
        <w:autoSpaceDN w:val="0"/>
        <w:adjustRightInd w:val="0"/>
        <w:spacing w:line="360" w:lineRule="auto"/>
        <w:ind w:firstLine="709"/>
        <w:jc w:val="both"/>
      </w:pPr>
    </w:p>
    <w:p w:rsidR="005E1C32" w:rsidRDefault="005E1C32" w:rsidP="0032596D">
      <w:pPr>
        <w:spacing w:line="360" w:lineRule="auto"/>
        <w:jc w:val="center"/>
        <w:outlineLvl w:val="0"/>
        <w:rPr>
          <w:b/>
          <w:bCs/>
          <w:kern w:val="36"/>
        </w:rPr>
      </w:pPr>
      <w:r w:rsidRPr="00AD5A88">
        <w:rPr>
          <w:b/>
          <w:bCs/>
          <w:kern w:val="36"/>
        </w:rPr>
        <w:t xml:space="preserve">Критерии, используемые при оценивании учебного </w:t>
      </w:r>
      <w:r w:rsidR="00802C19">
        <w:rPr>
          <w:b/>
          <w:bCs/>
          <w:kern w:val="36"/>
        </w:rPr>
        <w:t>реферата,</w:t>
      </w:r>
      <w:r w:rsidR="00802C19">
        <w:rPr>
          <w:b/>
          <w:bCs/>
        </w:rPr>
        <w:t>сообщения,презинтации</w:t>
      </w:r>
    </w:p>
    <w:p w:rsidR="005E1C32" w:rsidRDefault="005E1C32" w:rsidP="0032596D">
      <w:pPr>
        <w:spacing w:line="360" w:lineRule="auto"/>
        <w:jc w:val="center"/>
        <w:outlineLvl w:val="0"/>
        <w:rPr>
          <w:b/>
          <w:bCs/>
          <w:kern w:val="36"/>
        </w:rPr>
      </w:pPr>
    </w:p>
    <w:tbl>
      <w:tblPr>
        <w:tblW w:w="0" w:type="auto"/>
        <w:tblInd w:w="675" w:type="dxa"/>
        <w:tblLook w:val="04A0" w:firstRow="1" w:lastRow="0" w:firstColumn="1" w:lastColumn="0" w:noHBand="0" w:noVBand="1"/>
      </w:tblPr>
      <w:tblGrid>
        <w:gridCol w:w="690"/>
        <w:gridCol w:w="2456"/>
        <w:gridCol w:w="3741"/>
        <w:gridCol w:w="2414"/>
      </w:tblGrid>
      <w:tr w:rsidR="005E1C32" w:rsidTr="008B7E52">
        <w:tc>
          <w:tcPr>
            <w:tcW w:w="709" w:type="dxa"/>
            <w:vAlign w:val="center"/>
          </w:tcPr>
          <w:p w:rsidR="005E1C32" w:rsidRPr="00AD5A88" w:rsidRDefault="005E1C32" w:rsidP="0032596D">
            <w:pPr>
              <w:spacing w:line="360" w:lineRule="auto"/>
              <w:jc w:val="both"/>
              <w:rPr>
                <w:b/>
              </w:rPr>
            </w:pPr>
            <w:r w:rsidRPr="00AD5A88">
              <w:rPr>
                <w:b/>
              </w:rPr>
              <w:t>№</w:t>
            </w:r>
          </w:p>
        </w:tc>
        <w:tc>
          <w:tcPr>
            <w:tcW w:w="2484" w:type="dxa"/>
            <w:vAlign w:val="center"/>
          </w:tcPr>
          <w:p w:rsidR="005E1C32" w:rsidRPr="00AD5A88" w:rsidRDefault="005E1C32" w:rsidP="0032596D">
            <w:pPr>
              <w:spacing w:line="360" w:lineRule="auto"/>
              <w:ind w:firstLine="709"/>
              <w:jc w:val="both"/>
              <w:rPr>
                <w:b/>
              </w:rPr>
            </w:pPr>
            <w:r w:rsidRPr="00AD5A88">
              <w:rPr>
                <w:b/>
              </w:rPr>
              <w:t xml:space="preserve">Критерии </w:t>
            </w:r>
          </w:p>
        </w:tc>
        <w:tc>
          <w:tcPr>
            <w:tcW w:w="3875" w:type="dxa"/>
            <w:vAlign w:val="center"/>
          </w:tcPr>
          <w:p w:rsidR="005E1C32" w:rsidRPr="00AD5A88" w:rsidRDefault="005E1C32" w:rsidP="0032596D">
            <w:pPr>
              <w:spacing w:line="360" w:lineRule="auto"/>
              <w:ind w:firstLine="709"/>
              <w:jc w:val="center"/>
              <w:rPr>
                <w:b/>
              </w:rPr>
            </w:pPr>
            <w:r w:rsidRPr="00AD5A88">
              <w:rPr>
                <w:b/>
              </w:rPr>
              <w:t>Показатели</w:t>
            </w:r>
          </w:p>
        </w:tc>
        <w:tc>
          <w:tcPr>
            <w:tcW w:w="2537" w:type="dxa"/>
          </w:tcPr>
          <w:p w:rsidR="005E1C32" w:rsidRPr="00AD5A88" w:rsidRDefault="005E1C32" w:rsidP="0032596D">
            <w:pPr>
              <w:spacing w:line="360" w:lineRule="auto"/>
              <w:ind w:firstLine="279"/>
              <w:jc w:val="center"/>
              <w:rPr>
                <w:b/>
              </w:rPr>
            </w:pPr>
            <w:r w:rsidRPr="00AD5A88">
              <w:rPr>
                <w:b/>
              </w:rPr>
              <w:t>Баллы</w:t>
            </w:r>
          </w:p>
        </w:tc>
      </w:tr>
      <w:tr w:rsidR="005E1C32" w:rsidTr="008B7E52">
        <w:tc>
          <w:tcPr>
            <w:tcW w:w="709" w:type="dxa"/>
            <w:vAlign w:val="center"/>
          </w:tcPr>
          <w:p w:rsidR="005E1C32" w:rsidRPr="00AD5A88" w:rsidRDefault="005E1C32" w:rsidP="0032596D">
            <w:pPr>
              <w:spacing w:line="360" w:lineRule="auto"/>
              <w:rPr>
                <w:b/>
              </w:rPr>
            </w:pPr>
            <w:r w:rsidRPr="00AD5A88">
              <w:rPr>
                <w:b/>
              </w:rPr>
              <w:t>1</w:t>
            </w:r>
          </w:p>
        </w:tc>
        <w:tc>
          <w:tcPr>
            <w:tcW w:w="2484" w:type="dxa"/>
            <w:vAlign w:val="center"/>
          </w:tcPr>
          <w:p w:rsidR="005E1C32" w:rsidRPr="00AD5A88" w:rsidRDefault="005E1C32" w:rsidP="0032596D">
            <w:pPr>
              <w:spacing w:line="360" w:lineRule="auto"/>
              <w:rPr>
                <w:b/>
              </w:rPr>
            </w:pPr>
            <w:r w:rsidRPr="00AD5A88">
              <w:rPr>
                <w:b/>
              </w:rPr>
              <w:t xml:space="preserve">Новизна реферированного текста </w:t>
            </w:r>
          </w:p>
          <w:p w:rsidR="005E1C32" w:rsidRPr="00AD5A88" w:rsidRDefault="005E1C32" w:rsidP="0032596D">
            <w:pPr>
              <w:spacing w:line="360" w:lineRule="auto"/>
              <w:rPr>
                <w:b/>
              </w:rPr>
            </w:pPr>
            <w:r w:rsidRPr="00AD5A88">
              <w:rPr>
                <w:b/>
              </w:rPr>
              <w:t>Макс. - 6 баллов</w:t>
            </w:r>
          </w:p>
        </w:tc>
        <w:tc>
          <w:tcPr>
            <w:tcW w:w="3875" w:type="dxa"/>
            <w:vAlign w:val="center"/>
          </w:tcPr>
          <w:p w:rsidR="005E1C32" w:rsidRPr="00AD5A88" w:rsidRDefault="005E1C32" w:rsidP="0032596D">
            <w:pPr>
              <w:spacing w:line="360" w:lineRule="auto"/>
            </w:pPr>
            <w:r w:rsidRPr="00AD5A88">
              <w:t>- актуальность проблемы и темы;</w:t>
            </w:r>
            <w:r w:rsidRPr="00AD5A88">
              <w:br/>
              <w:t>- новизна и самостоятельность в постановке проблемы, в формулировании нового аспекта выбранной для анализа проблемы;</w:t>
            </w:r>
            <w:r w:rsidRPr="00AD5A88">
              <w:br/>
              <w:t>- наличие авторской позиции, самостоятельность суждений.</w:t>
            </w:r>
          </w:p>
        </w:tc>
        <w:tc>
          <w:tcPr>
            <w:tcW w:w="2537" w:type="dxa"/>
          </w:tcPr>
          <w:p w:rsidR="005E1C32" w:rsidRPr="00AD5A88" w:rsidRDefault="005E1C32" w:rsidP="0032596D">
            <w:pPr>
              <w:spacing w:line="360" w:lineRule="auto"/>
              <w:jc w:val="center"/>
              <w:rPr>
                <w:b/>
              </w:rPr>
            </w:pPr>
            <w:r w:rsidRPr="00AD5A88">
              <w:rPr>
                <w:b/>
              </w:rPr>
              <w:t>2</w:t>
            </w:r>
          </w:p>
          <w:p w:rsidR="005E1C32" w:rsidRPr="00AD5A88" w:rsidRDefault="005E1C32" w:rsidP="0032596D">
            <w:pPr>
              <w:spacing w:line="360" w:lineRule="auto"/>
              <w:jc w:val="center"/>
              <w:rPr>
                <w:b/>
              </w:rPr>
            </w:pPr>
            <w:r w:rsidRPr="00AD5A88">
              <w:rPr>
                <w:b/>
              </w:rPr>
              <w:t>2</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2</w:t>
            </w:r>
          </w:p>
        </w:tc>
      </w:tr>
      <w:tr w:rsidR="005E1C32" w:rsidTr="008B7E52">
        <w:tc>
          <w:tcPr>
            <w:tcW w:w="709" w:type="dxa"/>
            <w:vAlign w:val="center"/>
          </w:tcPr>
          <w:p w:rsidR="005E1C32" w:rsidRPr="00AD5A88" w:rsidRDefault="005E1C32" w:rsidP="0032596D">
            <w:pPr>
              <w:spacing w:line="360" w:lineRule="auto"/>
              <w:rPr>
                <w:b/>
              </w:rPr>
            </w:pPr>
            <w:r w:rsidRPr="00AD5A88">
              <w:rPr>
                <w:b/>
              </w:rPr>
              <w:t>2</w:t>
            </w:r>
          </w:p>
        </w:tc>
        <w:tc>
          <w:tcPr>
            <w:tcW w:w="2484" w:type="dxa"/>
            <w:vAlign w:val="center"/>
          </w:tcPr>
          <w:p w:rsidR="005E1C32" w:rsidRPr="00AD5A88" w:rsidRDefault="005E1C32" w:rsidP="0032596D">
            <w:pPr>
              <w:spacing w:line="360" w:lineRule="auto"/>
              <w:rPr>
                <w:b/>
              </w:rPr>
            </w:pPr>
            <w:r w:rsidRPr="00AD5A88">
              <w:rPr>
                <w:b/>
              </w:rPr>
              <w:t xml:space="preserve"> Степень раскрытия сущности проблемы</w:t>
            </w:r>
            <w:r w:rsidRPr="00AD5A88">
              <w:rPr>
                <w:b/>
              </w:rPr>
              <w:br/>
              <w:t>Макс. - 6 баллов</w:t>
            </w:r>
          </w:p>
        </w:tc>
        <w:tc>
          <w:tcPr>
            <w:tcW w:w="3875" w:type="dxa"/>
            <w:vAlign w:val="center"/>
          </w:tcPr>
          <w:p w:rsidR="005E1C32" w:rsidRPr="00AD5A88" w:rsidRDefault="005E1C32" w:rsidP="0032596D">
            <w:pPr>
              <w:spacing w:line="360" w:lineRule="auto"/>
            </w:pPr>
            <w:r w:rsidRPr="00AD5A88">
              <w:t>- соответствие плана теме реферата;</w:t>
            </w:r>
            <w:r w:rsidRPr="00AD5A88">
              <w:br/>
              <w:t>- соответствие содержания теме и плану реферата;</w:t>
            </w:r>
            <w:r w:rsidRPr="00AD5A88">
              <w:br/>
              <w:t>- полнота и глубина раскрытия основных понятий проблемы;</w:t>
            </w:r>
            <w:r w:rsidRPr="00AD5A88">
              <w:br/>
              <w:t>- обоснованность способов и методов работы с материалом;</w:t>
            </w:r>
            <w:r w:rsidRPr="00AD5A88">
              <w:br/>
              <w:t>- умение работать с литературой, систематизировать и структурировать материал;</w:t>
            </w:r>
            <w:r w:rsidRPr="00AD5A88">
              <w:br/>
              <w:t>- умение обобщать, сопоставлять различные точки зрения по рассматриваемому вопросу, аргументировать основные положения и выводы.</w:t>
            </w:r>
          </w:p>
        </w:tc>
        <w:tc>
          <w:tcPr>
            <w:tcW w:w="2537" w:type="dxa"/>
          </w:tcPr>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tc>
      </w:tr>
      <w:tr w:rsidR="005E1C32" w:rsidTr="008B7E52">
        <w:tc>
          <w:tcPr>
            <w:tcW w:w="709" w:type="dxa"/>
            <w:vAlign w:val="center"/>
          </w:tcPr>
          <w:p w:rsidR="005E1C32" w:rsidRPr="00AD5A88" w:rsidRDefault="005E1C32" w:rsidP="0032596D">
            <w:pPr>
              <w:spacing w:line="360" w:lineRule="auto"/>
              <w:rPr>
                <w:b/>
              </w:rPr>
            </w:pPr>
            <w:r w:rsidRPr="00AD5A88">
              <w:rPr>
                <w:b/>
              </w:rPr>
              <w:t>3</w:t>
            </w:r>
          </w:p>
        </w:tc>
        <w:tc>
          <w:tcPr>
            <w:tcW w:w="2484" w:type="dxa"/>
            <w:vAlign w:val="center"/>
          </w:tcPr>
          <w:p w:rsidR="005E1C32" w:rsidRPr="00AD5A88" w:rsidRDefault="005E1C32"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875" w:type="dxa"/>
            <w:vAlign w:val="center"/>
          </w:tcPr>
          <w:p w:rsidR="005E1C32" w:rsidRPr="00AD5A88" w:rsidRDefault="005E1C32" w:rsidP="0032596D">
            <w:pPr>
              <w:spacing w:line="360" w:lineRule="auto"/>
            </w:pPr>
            <w:r w:rsidRPr="00AD5A88">
              <w:t>- круг, полнота использования литературных источников по проблеме;</w:t>
            </w:r>
            <w:r w:rsidRPr="00AD5A88">
              <w:br/>
            </w:r>
            <w:r w:rsidRPr="00AD5A88">
              <w:lastRenderedPageBreak/>
              <w:t>- привлечение новейших работ по проблеме (журнальные публикации, материалы сборников научных трудов и т.д.).</w:t>
            </w:r>
          </w:p>
        </w:tc>
        <w:tc>
          <w:tcPr>
            <w:tcW w:w="2537" w:type="dxa"/>
          </w:tcPr>
          <w:p w:rsidR="005E1C32" w:rsidRPr="00AD5A88" w:rsidRDefault="005E1C32" w:rsidP="0032596D">
            <w:pPr>
              <w:spacing w:line="360" w:lineRule="auto"/>
              <w:jc w:val="center"/>
              <w:rPr>
                <w:b/>
              </w:rPr>
            </w:pPr>
            <w:r w:rsidRPr="00AD5A88">
              <w:rPr>
                <w:b/>
              </w:rPr>
              <w:lastRenderedPageBreak/>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lastRenderedPageBreak/>
              <w:t>1</w:t>
            </w:r>
          </w:p>
        </w:tc>
      </w:tr>
      <w:tr w:rsidR="005E1C32" w:rsidTr="008B7E52">
        <w:tc>
          <w:tcPr>
            <w:tcW w:w="709" w:type="dxa"/>
            <w:vAlign w:val="center"/>
          </w:tcPr>
          <w:p w:rsidR="005E1C32" w:rsidRPr="00AD5A88" w:rsidRDefault="005E1C32" w:rsidP="0032596D">
            <w:pPr>
              <w:spacing w:line="360" w:lineRule="auto"/>
              <w:rPr>
                <w:b/>
              </w:rPr>
            </w:pPr>
            <w:r w:rsidRPr="00AD5A88">
              <w:rPr>
                <w:b/>
              </w:rPr>
              <w:lastRenderedPageBreak/>
              <w:t>4</w:t>
            </w:r>
          </w:p>
        </w:tc>
        <w:tc>
          <w:tcPr>
            <w:tcW w:w="2484" w:type="dxa"/>
            <w:vAlign w:val="center"/>
          </w:tcPr>
          <w:p w:rsidR="005E1C32" w:rsidRPr="00AD5A88" w:rsidRDefault="005E1C32" w:rsidP="0032596D">
            <w:pPr>
              <w:spacing w:line="360" w:lineRule="auto"/>
              <w:rPr>
                <w:b/>
              </w:rPr>
            </w:pPr>
            <w:r w:rsidRPr="00AD5A88">
              <w:rPr>
                <w:b/>
              </w:rPr>
              <w:t xml:space="preserve"> Соблюдение требований к оформлению Макс. - 5 баллов</w:t>
            </w:r>
          </w:p>
        </w:tc>
        <w:tc>
          <w:tcPr>
            <w:tcW w:w="3875" w:type="dxa"/>
            <w:vAlign w:val="center"/>
          </w:tcPr>
          <w:p w:rsidR="005E1C32" w:rsidRPr="00AD5A88" w:rsidRDefault="005E1C32" w:rsidP="0032596D">
            <w:pPr>
              <w:spacing w:line="360" w:lineRule="auto"/>
            </w:pPr>
            <w:r w:rsidRPr="00AD5A88">
              <w:t>- правильное оформление ссылок на используемую литературу;</w:t>
            </w:r>
            <w:r w:rsidRPr="00AD5A88">
              <w:br/>
              <w:t>- грамотность и культура изложения;</w:t>
            </w:r>
            <w:r w:rsidRPr="00AD5A88">
              <w:br/>
              <w:t>- владение терминологией и понятийным аппаратом проблемы;</w:t>
            </w:r>
            <w:r w:rsidRPr="00AD5A88">
              <w:br/>
              <w:t>- соблюдение требований к объему реферата;</w:t>
            </w:r>
            <w:r w:rsidRPr="00AD5A88">
              <w:br/>
              <w:t>- культура оформления: выделение абзацев.</w:t>
            </w:r>
          </w:p>
        </w:tc>
        <w:tc>
          <w:tcPr>
            <w:tcW w:w="2537" w:type="dxa"/>
          </w:tcPr>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r w:rsidRPr="00AD5A88">
              <w:rPr>
                <w:b/>
              </w:rPr>
              <w:t>1</w:t>
            </w:r>
          </w:p>
        </w:tc>
      </w:tr>
      <w:tr w:rsidR="005E1C32" w:rsidTr="008B7E52">
        <w:tc>
          <w:tcPr>
            <w:tcW w:w="709" w:type="dxa"/>
            <w:vAlign w:val="center"/>
          </w:tcPr>
          <w:p w:rsidR="005E1C32" w:rsidRPr="00AD5A88" w:rsidRDefault="005E1C32" w:rsidP="0032596D">
            <w:pPr>
              <w:spacing w:line="360" w:lineRule="auto"/>
              <w:rPr>
                <w:b/>
              </w:rPr>
            </w:pPr>
            <w:r w:rsidRPr="00AD5A88">
              <w:rPr>
                <w:b/>
              </w:rPr>
              <w:t>5</w:t>
            </w:r>
          </w:p>
        </w:tc>
        <w:tc>
          <w:tcPr>
            <w:tcW w:w="2484" w:type="dxa"/>
            <w:vAlign w:val="center"/>
          </w:tcPr>
          <w:p w:rsidR="005E1C32" w:rsidRPr="00AD5A88" w:rsidRDefault="005E1C32" w:rsidP="0032596D">
            <w:pPr>
              <w:spacing w:line="360" w:lineRule="auto"/>
              <w:rPr>
                <w:b/>
              </w:rPr>
            </w:pPr>
            <w:r w:rsidRPr="00AD5A88">
              <w:rPr>
                <w:b/>
              </w:rPr>
              <w:t xml:space="preserve">Грамотность </w:t>
            </w:r>
          </w:p>
          <w:p w:rsidR="005E1C32" w:rsidRPr="00AD5A88" w:rsidRDefault="005E1C32" w:rsidP="0032596D">
            <w:pPr>
              <w:spacing w:line="360" w:lineRule="auto"/>
              <w:rPr>
                <w:b/>
              </w:rPr>
            </w:pPr>
            <w:r w:rsidRPr="00AD5A88">
              <w:rPr>
                <w:b/>
              </w:rPr>
              <w:t>Макс. - 3 балла</w:t>
            </w:r>
          </w:p>
        </w:tc>
        <w:tc>
          <w:tcPr>
            <w:tcW w:w="3875" w:type="dxa"/>
            <w:vAlign w:val="center"/>
          </w:tcPr>
          <w:p w:rsidR="005E1C32" w:rsidRPr="00AD5A88" w:rsidRDefault="005E1C32" w:rsidP="0032596D">
            <w:pPr>
              <w:spacing w:line="360" w:lineRule="auto"/>
            </w:pPr>
            <w:r w:rsidRPr="00AD5A88">
              <w:t>- отсутствие орфографических и синтаксических ошибок, стилистических погрешностей;</w:t>
            </w:r>
            <w:r w:rsidRPr="00AD5A88">
              <w:br/>
              <w:t>- отсутствие опечаток, сокращений слов,</w:t>
            </w:r>
          </w:p>
          <w:p w:rsidR="005E1C32" w:rsidRPr="00AD5A88" w:rsidRDefault="005E1C32" w:rsidP="0032596D">
            <w:pPr>
              <w:spacing w:line="360" w:lineRule="auto"/>
            </w:pPr>
            <w:r w:rsidRPr="00AD5A88">
              <w:t xml:space="preserve"> кроме общепринятых;</w:t>
            </w:r>
            <w:r w:rsidRPr="00AD5A88">
              <w:br/>
              <w:t>- литературный стиль.</w:t>
            </w:r>
          </w:p>
        </w:tc>
        <w:tc>
          <w:tcPr>
            <w:tcW w:w="2537" w:type="dxa"/>
          </w:tcPr>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p w:rsidR="005E1C32" w:rsidRPr="00AD5A88" w:rsidRDefault="005E1C32" w:rsidP="0032596D">
            <w:pPr>
              <w:spacing w:line="360" w:lineRule="auto"/>
              <w:jc w:val="center"/>
              <w:rPr>
                <w:b/>
              </w:rPr>
            </w:pPr>
          </w:p>
          <w:p w:rsidR="005E1C32" w:rsidRPr="00AD5A88" w:rsidRDefault="005E1C32" w:rsidP="0032596D">
            <w:pPr>
              <w:spacing w:line="360" w:lineRule="auto"/>
              <w:jc w:val="center"/>
              <w:rPr>
                <w:b/>
              </w:rPr>
            </w:pPr>
            <w:r w:rsidRPr="00AD5A88">
              <w:rPr>
                <w:b/>
              </w:rPr>
              <w:t>1</w:t>
            </w:r>
          </w:p>
        </w:tc>
      </w:tr>
    </w:tbl>
    <w:p w:rsidR="005E1C32" w:rsidRPr="00AD5A88" w:rsidRDefault="005E1C32" w:rsidP="0032596D">
      <w:pPr>
        <w:spacing w:line="360" w:lineRule="auto"/>
        <w:jc w:val="center"/>
        <w:outlineLvl w:val="0"/>
        <w:rPr>
          <w:b/>
          <w:bCs/>
          <w:kern w:val="36"/>
        </w:rPr>
      </w:pPr>
    </w:p>
    <w:p w:rsidR="005E1C32" w:rsidRPr="00AD5A88" w:rsidRDefault="005E1C32" w:rsidP="0032596D">
      <w:pPr>
        <w:spacing w:line="360" w:lineRule="auto"/>
        <w:ind w:firstLine="709"/>
        <w:jc w:val="both"/>
        <w:rPr>
          <w:b/>
          <w:bCs/>
        </w:rPr>
      </w:pPr>
    </w:p>
    <w:p w:rsidR="005E1C32" w:rsidRPr="00AD5A88" w:rsidRDefault="005E1C32" w:rsidP="0032596D">
      <w:pPr>
        <w:spacing w:line="360" w:lineRule="auto"/>
        <w:ind w:firstLine="709"/>
        <w:jc w:val="both"/>
        <w:rPr>
          <w:b/>
          <w:bCs/>
        </w:rPr>
      </w:pPr>
      <w:r w:rsidRPr="00AD5A88">
        <w:rPr>
          <w:b/>
          <w:bCs/>
        </w:rPr>
        <w:t>Оценивание реферата</w:t>
      </w:r>
      <w:r w:rsidR="00D760DA">
        <w:rPr>
          <w:b/>
          <w:bCs/>
        </w:rPr>
        <w:t>,сообщения,презинтации</w:t>
      </w:r>
    </w:p>
    <w:p w:rsidR="005E1C32" w:rsidRPr="00AD5A88" w:rsidRDefault="005E1C32" w:rsidP="0032596D">
      <w:pPr>
        <w:spacing w:line="360" w:lineRule="auto"/>
        <w:ind w:firstLine="709"/>
        <w:jc w:val="both"/>
      </w:pPr>
    </w:p>
    <w:p w:rsidR="005E1C32" w:rsidRPr="00AD5A88" w:rsidRDefault="005E1C32"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5E1C32" w:rsidRPr="00AD5A88" w:rsidRDefault="005E1C32" w:rsidP="0032596D">
      <w:pPr>
        <w:spacing w:line="360" w:lineRule="auto"/>
        <w:ind w:firstLine="709"/>
        <w:jc w:val="both"/>
      </w:pPr>
      <w:r w:rsidRPr="00AD5A88">
        <w:t xml:space="preserve">• 21-24баллов – «отлично»; </w:t>
      </w:r>
    </w:p>
    <w:p w:rsidR="005E1C32" w:rsidRPr="00AD5A88" w:rsidRDefault="005E1C32" w:rsidP="0032596D">
      <w:pPr>
        <w:spacing w:line="360" w:lineRule="auto"/>
        <w:ind w:firstLine="709"/>
        <w:jc w:val="both"/>
      </w:pPr>
      <w:r w:rsidRPr="00AD5A88">
        <w:t xml:space="preserve">• 14-20 баллов – «хорошо»; </w:t>
      </w:r>
    </w:p>
    <w:p w:rsidR="005E1C32" w:rsidRPr="00AD5A88" w:rsidRDefault="005E1C32" w:rsidP="0032596D">
      <w:pPr>
        <w:spacing w:line="360" w:lineRule="auto"/>
        <w:ind w:firstLine="709"/>
        <w:jc w:val="both"/>
      </w:pPr>
      <w:r w:rsidRPr="00AD5A88">
        <w:t>• 8-13 баллов – «удовлетворительно;</w:t>
      </w:r>
    </w:p>
    <w:p w:rsidR="005E1C32" w:rsidRPr="00AD5A88" w:rsidRDefault="005E1C32" w:rsidP="0032596D">
      <w:pPr>
        <w:spacing w:line="360" w:lineRule="auto"/>
        <w:ind w:firstLine="709"/>
        <w:jc w:val="both"/>
      </w:pPr>
      <w:r w:rsidRPr="00AD5A88">
        <w:t>• мене 8 баллов – «неудовлетворительно».</w:t>
      </w:r>
    </w:p>
    <w:p w:rsidR="005E1C32" w:rsidRPr="00AD5A88" w:rsidRDefault="005E1C32" w:rsidP="0032596D">
      <w:pPr>
        <w:spacing w:line="360" w:lineRule="auto"/>
        <w:ind w:firstLine="709"/>
        <w:jc w:val="both"/>
      </w:pPr>
      <w:r w:rsidRPr="00AD5A88">
        <w:t>Баллы учитываются в процессе текущей оценки знаний программного материала.</w:t>
      </w:r>
    </w:p>
    <w:p w:rsidR="005E1C32" w:rsidRPr="00AD5A88" w:rsidRDefault="005E1C32" w:rsidP="0032596D">
      <w:pPr>
        <w:spacing w:line="360" w:lineRule="auto"/>
        <w:rPr>
          <w:b/>
        </w:rPr>
      </w:pPr>
    </w:p>
    <w:p w:rsidR="005E1C32" w:rsidRPr="00AD5A88" w:rsidRDefault="005E1C32" w:rsidP="0032596D">
      <w:pPr>
        <w:spacing w:line="360" w:lineRule="auto"/>
        <w:ind w:firstLine="851"/>
        <w:rPr>
          <w:b/>
        </w:rPr>
      </w:pPr>
      <w:r w:rsidRPr="00AD5A88">
        <w:rPr>
          <w:b/>
        </w:rPr>
        <w:t>Критерии  оценивания тестирования по теоретическим вопросам</w:t>
      </w:r>
    </w:p>
    <w:p w:rsidR="005E1C32" w:rsidRPr="00AD5A88" w:rsidRDefault="005E1C32" w:rsidP="0032596D">
      <w:pPr>
        <w:spacing w:line="360" w:lineRule="auto"/>
        <w:ind w:firstLine="851"/>
      </w:pPr>
      <w:r w:rsidRPr="00AD5A88">
        <w:lastRenderedPageBreak/>
        <w:t>90% правильных ответов –отлично (5)</w:t>
      </w:r>
    </w:p>
    <w:p w:rsidR="005E1C32" w:rsidRPr="00AD5A88" w:rsidRDefault="005E1C32" w:rsidP="0032596D">
      <w:pPr>
        <w:spacing w:line="360" w:lineRule="auto"/>
        <w:ind w:firstLine="851"/>
      </w:pPr>
      <w:r w:rsidRPr="00AD5A88">
        <w:t>75% правильных ответов –хорощо (4)</w:t>
      </w:r>
    </w:p>
    <w:p w:rsidR="005E1C32" w:rsidRPr="00AD5A88" w:rsidRDefault="005E1C32" w:rsidP="0032596D">
      <w:pPr>
        <w:spacing w:line="360" w:lineRule="auto"/>
        <w:ind w:firstLine="851"/>
      </w:pPr>
      <w:r w:rsidRPr="00AD5A88">
        <w:t>50%- правильных ответов- удовлетворительно (3)</w:t>
      </w:r>
    </w:p>
    <w:p w:rsidR="005E1C32" w:rsidRPr="00AD5A88" w:rsidRDefault="005E1C32" w:rsidP="0032596D">
      <w:pPr>
        <w:spacing w:line="360" w:lineRule="auto"/>
        <w:ind w:firstLine="851"/>
      </w:pPr>
      <w:r w:rsidRPr="00AD5A88">
        <w:t>Менее 30%- неудовлетворительно (2)</w:t>
      </w:r>
    </w:p>
    <w:p w:rsidR="005E1C32" w:rsidRPr="00AD5A88" w:rsidRDefault="005E1C32" w:rsidP="0032596D">
      <w:pPr>
        <w:spacing w:line="360" w:lineRule="auto"/>
        <w:ind w:firstLine="851"/>
      </w:pPr>
    </w:p>
    <w:p w:rsidR="005E1C32" w:rsidRPr="00AD5A88" w:rsidRDefault="005E1C32" w:rsidP="0032596D">
      <w:pPr>
        <w:tabs>
          <w:tab w:val="left" w:pos="851"/>
        </w:tabs>
        <w:autoSpaceDE w:val="0"/>
        <w:autoSpaceDN w:val="0"/>
        <w:adjustRightInd w:val="0"/>
        <w:spacing w:line="360" w:lineRule="auto"/>
        <w:ind w:firstLine="851"/>
        <w:jc w:val="both"/>
        <w:rPr>
          <w:b/>
        </w:rPr>
      </w:pPr>
      <w:r w:rsidRPr="00AD5A88">
        <w:rPr>
          <w:b/>
        </w:rPr>
        <w:t>Критерии  оценивания  решения задач</w:t>
      </w:r>
    </w:p>
    <w:p w:rsidR="005E1C32" w:rsidRPr="00AD5A88" w:rsidRDefault="005E1C32" w:rsidP="0032596D">
      <w:pPr>
        <w:spacing w:line="360" w:lineRule="auto"/>
        <w:ind w:firstLine="851"/>
      </w:pPr>
      <w:r w:rsidRPr="00AD5A88">
        <w:t>1. При правильном решении задач, наличии пояснений выводов - отлично (5)</w:t>
      </w:r>
    </w:p>
    <w:p w:rsidR="005E1C32" w:rsidRPr="00AD5A88" w:rsidRDefault="005E1C32" w:rsidP="0032596D">
      <w:pPr>
        <w:spacing w:line="360" w:lineRule="auto"/>
        <w:ind w:firstLine="851"/>
      </w:pPr>
    </w:p>
    <w:p w:rsidR="005E1C32" w:rsidRPr="00AD5A88" w:rsidRDefault="005E1C32" w:rsidP="0032596D">
      <w:pPr>
        <w:pStyle w:val="af2"/>
        <w:numPr>
          <w:ilvl w:val="0"/>
          <w:numId w:val="9"/>
        </w:numPr>
        <w:spacing w:line="360" w:lineRule="auto"/>
        <w:ind w:firstLine="851"/>
      </w:pPr>
      <w:r w:rsidRPr="00AD5A88">
        <w:t>При наличии в решении задач незначительных ошибок, неточностей, при наличии пояснений и выводов- хорошо (4)</w:t>
      </w:r>
    </w:p>
    <w:p w:rsidR="005E1C32" w:rsidRPr="00AD5A88" w:rsidRDefault="005E1C32" w:rsidP="0032596D">
      <w:pPr>
        <w:pStyle w:val="af2"/>
        <w:numPr>
          <w:ilvl w:val="0"/>
          <w:numId w:val="9"/>
        </w:numPr>
        <w:spacing w:line="360" w:lineRule="auto"/>
        <w:ind w:firstLine="851"/>
      </w:pPr>
      <w:r w:rsidRPr="00AD5A88">
        <w:t>При наличии в решении задач незначительных ошибок, неточностей, а также при отсутствии пояснений и выводов- удовлетворительно (3)</w:t>
      </w:r>
    </w:p>
    <w:p w:rsidR="005E1C32" w:rsidRPr="00AD5A88" w:rsidRDefault="005E1C32" w:rsidP="0032596D">
      <w:pPr>
        <w:pStyle w:val="af2"/>
        <w:numPr>
          <w:ilvl w:val="0"/>
          <w:numId w:val="9"/>
        </w:numPr>
        <w:spacing w:line="360" w:lineRule="auto"/>
        <w:ind w:firstLine="851"/>
      </w:pPr>
      <w:r w:rsidRPr="00AD5A88">
        <w:t>При нерешенной задаче, наличии существенных ошибок в решении задачи выставляется неудовлетворительно (2)</w:t>
      </w:r>
    </w:p>
    <w:p w:rsidR="005E1C32" w:rsidRPr="00AD5A88" w:rsidRDefault="005E1C32" w:rsidP="0032596D">
      <w:pPr>
        <w:tabs>
          <w:tab w:val="left" w:pos="851"/>
        </w:tabs>
        <w:autoSpaceDE w:val="0"/>
        <w:autoSpaceDN w:val="0"/>
        <w:adjustRightInd w:val="0"/>
        <w:spacing w:line="360" w:lineRule="auto"/>
        <w:ind w:firstLine="851"/>
        <w:jc w:val="both"/>
        <w:rPr>
          <w:b/>
        </w:rPr>
      </w:pPr>
      <w:r w:rsidRPr="00AD5A88">
        <w:rPr>
          <w:b/>
        </w:rPr>
        <w:t xml:space="preserve">Критерии  оценивания практических работ </w:t>
      </w:r>
    </w:p>
    <w:p w:rsidR="005E1C32" w:rsidRPr="00AD5A88" w:rsidRDefault="005E1C32" w:rsidP="0032596D">
      <w:pPr>
        <w:tabs>
          <w:tab w:val="left" w:pos="851"/>
        </w:tabs>
        <w:autoSpaceDE w:val="0"/>
        <w:autoSpaceDN w:val="0"/>
        <w:adjustRightInd w:val="0"/>
        <w:spacing w:line="360" w:lineRule="auto"/>
        <w:ind w:firstLine="851"/>
        <w:jc w:val="both"/>
      </w:pPr>
      <w:r w:rsidRPr="00AD5A88">
        <w:t>1. Ответы по содержанию даны правильно, нет погрешностей в оформлении-  отлично (5)</w:t>
      </w:r>
    </w:p>
    <w:p w:rsidR="005E1C32" w:rsidRPr="00AD5A88" w:rsidRDefault="005E1C32" w:rsidP="0032596D">
      <w:pPr>
        <w:tabs>
          <w:tab w:val="left" w:pos="851"/>
        </w:tabs>
        <w:autoSpaceDE w:val="0"/>
        <w:autoSpaceDN w:val="0"/>
        <w:adjustRightInd w:val="0"/>
        <w:spacing w:line="360" w:lineRule="auto"/>
        <w:ind w:firstLine="851"/>
        <w:jc w:val="both"/>
      </w:pPr>
      <w:r w:rsidRPr="00AD5A88">
        <w:t>2.  Имеются погрешности в оформлении, несущественные недочеты по содержанию -хорошо (4)</w:t>
      </w:r>
    </w:p>
    <w:p w:rsidR="005E1C32" w:rsidRPr="00AD5A88" w:rsidRDefault="005E1C32" w:rsidP="0032596D">
      <w:pPr>
        <w:tabs>
          <w:tab w:val="left" w:pos="851"/>
        </w:tabs>
        <w:autoSpaceDE w:val="0"/>
        <w:autoSpaceDN w:val="0"/>
        <w:adjustRightInd w:val="0"/>
        <w:spacing w:line="360" w:lineRule="auto"/>
        <w:ind w:firstLine="851"/>
        <w:jc w:val="both"/>
      </w:pPr>
      <w:r w:rsidRPr="00AD5A88">
        <w:t>3.  Имеются погрешности в раскрытии сути вопроса, неточности в измерениях, небрежность в оформлении - удовлетворительно (3)</w:t>
      </w:r>
    </w:p>
    <w:p w:rsidR="005E1C32" w:rsidRPr="00AD5A88" w:rsidRDefault="005E1C32" w:rsidP="0032596D">
      <w:pPr>
        <w:tabs>
          <w:tab w:val="left" w:pos="851"/>
        </w:tabs>
        <w:autoSpaceDE w:val="0"/>
        <w:autoSpaceDN w:val="0"/>
        <w:adjustRightInd w:val="0"/>
        <w:spacing w:line="360" w:lineRule="auto"/>
        <w:ind w:firstLine="851"/>
        <w:jc w:val="both"/>
      </w:pPr>
      <w:r w:rsidRPr="00AD5A88">
        <w:t>4. Присутствуют серьезные ошибки по содержанию, отсутствуют навыки оформления - неудовлетворительно (2)</w:t>
      </w:r>
    </w:p>
    <w:p w:rsidR="005E1C32" w:rsidRPr="00AD5A88" w:rsidRDefault="005E1C32" w:rsidP="0032596D">
      <w:pPr>
        <w:tabs>
          <w:tab w:val="left" w:pos="851"/>
        </w:tabs>
        <w:autoSpaceDE w:val="0"/>
        <w:autoSpaceDN w:val="0"/>
        <w:adjustRightInd w:val="0"/>
        <w:spacing w:line="360" w:lineRule="auto"/>
        <w:ind w:firstLine="851"/>
        <w:jc w:val="both"/>
      </w:pPr>
    </w:p>
    <w:p w:rsidR="005E1C32" w:rsidRPr="00AD5A88" w:rsidRDefault="005E1C32" w:rsidP="0032596D">
      <w:pPr>
        <w:tabs>
          <w:tab w:val="left" w:pos="851"/>
        </w:tabs>
        <w:autoSpaceDE w:val="0"/>
        <w:autoSpaceDN w:val="0"/>
        <w:adjustRightInd w:val="0"/>
        <w:spacing w:line="360" w:lineRule="auto"/>
        <w:ind w:left="218" w:firstLine="851"/>
        <w:contextualSpacing/>
        <w:jc w:val="both"/>
        <w:rPr>
          <w:b/>
        </w:rPr>
      </w:pPr>
      <w:r w:rsidRPr="00AD5A88">
        <w:rPr>
          <w:b/>
        </w:rPr>
        <w:t>Критерии  оценивания устного опроса:</w:t>
      </w:r>
    </w:p>
    <w:p w:rsidR="005E1C32" w:rsidRPr="00AD5A88" w:rsidRDefault="005E1C32" w:rsidP="0032596D">
      <w:pPr>
        <w:spacing w:line="360" w:lineRule="auto"/>
        <w:ind w:firstLine="851"/>
      </w:pPr>
      <w:r w:rsidRPr="00AD5A88">
        <w:t xml:space="preserve">       1.За полный ответ с 1 неточностью «отлично» 5</w:t>
      </w:r>
    </w:p>
    <w:p w:rsidR="005E1C32" w:rsidRPr="00AD5A88" w:rsidRDefault="005E1C32" w:rsidP="0032596D">
      <w:pPr>
        <w:spacing w:line="360" w:lineRule="auto"/>
        <w:ind w:firstLine="851"/>
      </w:pPr>
      <w:r w:rsidRPr="00AD5A88">
        <w:t>2.За ответ с 2-3 неточности «хорошо» 4</w:t>
      </w:r>
    </w:p>
    <w:p w:rsidR="005E1C32" w:rsidRPr="00AD5A88" w:rsidRDefault="005E1C32" w:rsidP="0032596D">
      <w:pPr>
        <w:spacing w:line="360" w:lineRule="auto"/>
        <w:ind w:firstLine="851"/>
      </w:pPr>
      <w:r w:rsidRPr="00AD5A88">
        <w:t>3. За ответ с более 4 неточности-«удовлетворительно» 3</w:t>
      </w:r>
    </w:p>
    <w:p w:rsidR="005E1C32" w:rsidRPr="00AD5A88" w:rsidRDefault="005E1C32" w:rsidP="0032596D">
      <w:pPr>
        <w:spacing w:line="360" w:lineRule="auto"/>
        <w:ind w:firstLine="851"/>
      </w:pPr>
      <w:r w:rsidRPr="00AD5A88">
        <w:t>4. За ответ с более 5 неточности – «неудовлетворительно» 2</w:t>
      </w:r>
    </w:p>
    <w:p w:rsidR="005E1C32" w:rsidRDefault="005E1C32"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Pr="000945EE" w:rsidRDefault="000D352B" w:rsidP="0032596D">
      <w:pPr>
        <w:spacing w:line="360" w:lineRule="auto"/>
        <w:ind w:right="425" w:firstLine="851"/>
        <w:jc w:val="center"/>
        <w:rPr>
          <w:b/>
          <w:sz w:val="28"/>
          <w:szCs w:val="28"/>
        </w:rPr>
      </w:pPr>
      <w:r w:rsidRPr="000945EE">
        <w:rPr>
          <w:b/>
          <w:sz w:val="28"/>
          <w:szCs w:val="28"/>
        </w:rPr>
        <w:lastRenderedPageBreak/>
        <w:t>Министерство образования и науки Республики Бурятия</w:t>
      </w:r>
    </w:p>
    <w:p w:rsidR="000D352B" w:rsidRPr="000945EE" w:rsidRDefault="000D352B" w:rsidP="0032596D">
      <w:pPr>
        <w:spacing w:line="360" w:lineRule="auto"/>
        <w:ind w:right="425"/>
        <w:jc w:val="center"/>
        <w:rPr>
          <w:b/>
          <w:sz w:val="28"/>
          <w:szCs w:val="28"/>
        </w:rPr>
      </w:pPr>
      <w:r w:rsidRPr="000945EE">
        <w:rPr>
          <w:b/>
          <w:sz w:val="28"/>
          <w:szCs w:val="28"/>
        </w:rPr>
        <w:t xml:space="preserve">Государственное бюджетное профессиональное образовательное учреждение </w:t>
      </w:r>
    </w:p>
    <w:p w:rsidR="000D352B" w:rsidRPr="000945EE" w:rsidRDefault="000D352B" w:rsidP="0032596D">
      <w:pPr>
        <w:spacing w:line="360" w:lineRule="auto"/>
        <w:ind w:right="425" w:firstLine="851"/>
        <w:jc w:val="center"/>
        <w:rPr>
          <w:b/>
          <w:sz w:val="28"/>
          <w:szCs w:val="28"/>
        </w:rPr>
      </w:pPr>
      <w:r w:rsidRPr="000945EE">
        <w:rPr>
          <w:b/>
          <w:sz w:val="28"/>
          <w:szCs w:val="28"/>
        </w:rPr>
        <w:t>«Бурятский республиканский индустриальный техникум»</w:t>
      </w:r>
    </w:p>
    <w:p w:rsidR="000D352B" w:rsidRPr="000945EE" w:rsidRDefault="000D352B" w:rsidP="0032596D">
      <w:pPr>
        <w:widowControl w:val="0"/>
        <w:suppressAutoHyphens/>
        <w:autoSpaceDE w:val="0"/>
        <w:autoSpaceDN w:val="0"/>
        <w:adjustRightInd w:val="0"/>
        <w:spacing w:line="360" w:lineRule="auto"/>
        <w:ind w:left="-360" w:right="425" w:firstLine="851"/>
        <w:jc w:val="right"/>
        <w:rPr>
          <w:b/>
          <w:caps/>
        </w:rPr>
      </w:pPr>
    </w:p>
    <w:p w:rsidR="000D352B" w:rsidRPr="000945EE" w:rsidRDefault="000D352B" w:rsidP="0032596D">
      <w:pPr>
        <w:widowControl w:val="0"/>
        <w:suppressAutoHyphens/>
        <w:autoSpaceDE w:val="0"/>
        <w:autoSpaceDN w:val="0"/>
        <w:adjustRightInd w:val="0"/>
        <w:spacing w:line="360" w:lineRule="auto"/>
        <w:ind w:right="425" w:firstLine="851"/>
        <w:jc w:val="right"/>
        <w:rPr>
          <w:b/>
          <w:caps/>
        </w:rPr>
      </w:pPr>
    </w:p>
    <w:p w:rsidR="000D352B" w:rsidRPr="000945EE" w:rsidRDefault="000D352B" w:rsidP="0032596D">
      <w:pPr>
        <w:widowControl w:val="0"/>
        <w:suppressAutoHyphens/>
        <w:autoSpaceDE w:val="0"/>
        <w:autoSpaceDN w:val="0"/>
        <w:adjustRightInd w:val="0"/>
        <w:spacing w:line="360" w:lineRule="auto"/>
        <w:ind w:right="425" w:firstLine="851"/>
        <w:jc w:val="right"/>
        <w:rPr>
          <w:caps/>
        </w:rPr>
      </w:pPr>
    </w:p>
    <w:p w:rsidR="000D352B" w:rsidRPr="000945EE" w:rsidRDefault="000D352B" w:rsidP="0032596D">
      <w:pPr>
        <w:widowControl w:val="0"/>
        <w:suppressAutoHyphens/>
        <w:autoSpaceDE w:val="0"/>
        <w:autoSpaceDN w:val="0"/>
        <w:adjustRightInd w:val="0"/>
        <w:spacing w:line="360" w:lineRule="auto"/>
        <w:ind w:right="425" w:firstLine="851"/>
        <w:jc w:val="right"/>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A0222D" w:rsidRDefault="000D352B" w:rsidP="0032596D">
      <w:pPr>
        <w:widowControl w:val="0"/>
        <w:spacing w:line="360" w:lineRule="auto"/>
        <w:ind w:left="40"/>
        <w:jc w:val="center"/>
        <w:rPr>
          <w:b/>
          <w:bCs/>
          <w:sz w:val="28"/>
          <w:szCs w:val="28"/>
        </w:rPr>
      </w:pPr>
      <w:r w:rsidRPr="00A0222D">
        <w:rPr>
          <w:b/>
          <w:bCs/>
          <w:sz w:val="28"/>
          <w:szCs w:val="28"/>
        </w:rPr>
        <w:t>КОМПЛЕКТ КОНТРОЛЬНО-ИЗМЕРИТЕЛЬНЫХ МАТЕРИАЛОВ</w:t>
      </w: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b/>
          <w:bCs/>
          <w:sz w:val="28"/>
          <w:szCs w:val="28"/>
        </w:rPr>
      </w:pPr>
      <w:r w:rsidRPr="00A0222D">
        <w:rPr>
          <w:b/>
          <w:bCs/>
          <w:sz w:val="28"/>
          <w:szCs w:val="28"/>
        </w:rPr>
        <w:t>УЧЕБНОЙ ДИСЦИПЛИНЫ</w:t>
      </w: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b/>
          <w:bCs/>
          <w:sz w:val="28"/>
          <w:szCs w:val="28"/>
        </w:rPr>
      </w:pPr>
    </w:p>
    <w:p w:rsidR="000D352B" w:rsidRPr="005C1DA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b/>
          <w:caps/>
          <w:sz w:val="28"/>
          <w:szCs w:val="28"/>
        </w:rPr>
      </w:pPr>
      <w:r w:rsidRPr="00CC37E0">
        <w:rPr>
          <w:b/>
          <w:caps/>
          <w:sz w:val="28"/>
          <w:szCs w:val="28"/>
        </w:rPr>
        <w:t>ОП.02 СТАТИСТИКА</w:t>
      </w: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i/>
        </w:rPr>
      </w:pPr>
    </w:p>
    <w:p w:rsidR="000D352B" w:rsidRPr="00E76941" w:rsidRDefault="000D352B" w:rsidP="0032596D">
      <w:pPr>
        <w:spacing w:line="360" w:lineRule="auto"/>
        <w:ind w:left="40" w:right="425" w:firstLine="851"/>
        <w:contextualSpacing/>
        <w:jc w:val="center"/>
        <w:rPr>
          <w:b/>
        </w:rPr>
      </w:pPr>
      <w:r w:rsidRPr="000945EE">
        <w:rPr>
          <w:b/>
        </w:rPr>
        <w:t xml:space="preserve">программы подготовки </w:t>
      </w:r>
      <w:r w:rsidRPr="00E76941">
        <w:rPr>
          <w:b/>
        </w:rPr>
        <w:t xml:space="preserve">специалистов среднего звена </w:t>
      </w:r>
    </w:p>
    <w:p w:rsidR="005769B9" w:rsidRPr="002833A0" w:rsidRDefault="005769B9" w:rsidP="0032596D">
      <w:pPr>
        <w:spacing w:line="360" w:lineRule="auto"/>
        <w:jc w:val="center"/>
        <w:rPr>
          <w:b/>
        </w:rPr>
      </w:pPr>
      <w:r w:rsidRPr="002833A0">
        <w:rPr>
          <w:b/>
        </w:rPr>
        <w:t>38.02.01 «Экономика и бухгалтерский учет (по отраслям)»</w:t>
      </w:r>
    </w:p>
    <w:p w:rsidR="000D352B" w:rsidRPr="000945EE"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5769B9" w:rsidRDefault="005769B9" w:rsidP="0032596D">
      <w:pPr>
        <w:tabs>
          <w:tab w:val="left" w:pos="851"/>
        </w:tabs>
        <w:autoSpaceDE w:val="0"/>
        <w:autoSpaceDN w:val="0"/>
        <w:adjustRightInd w:val="0"/>
        <w:spacing w:line="360" w:lineRule="auto"/>
        <w:jc w:val="both"/>
        <w:rPr>
          <w:b/>
        </w:rPr>
      </w:pPr>
      <w:r>
        <w:rPr>
          <w:b/>
        </w:rPr>
        <w:t>1.</w:t>
      </w:r>
      <w:r w:rsidR="000D352B" w:rsidRPr="005769B9">
        <w:rPr>
          <w:b/>
        </w:rPr>
        <w:t>Общие положения</w:t>
      </w:r>
    </w:p>
    <w:p w:rsidR="000D352B" w:rsidRPr="00AB14CE" w:rsidRDefault="000D352B" w:rsidP="0032596D">
      <w:pPr>
        <w:pStyle w:val="af2"/>
        <w:tabs>
          <w:tab w:val="left" w:pos="851"/>
        </w:tabs>
        <w:autoSpaceDE w:val="0"/>
        <w:autoSpaceDN w:val="0"/>
        <w:adjustRightInd w:val="0"/>
        <w:spacing w:line="360" w:lineRule="auto"/>
        <w:ind w:left="0" w:firstLine="709"/>
        <w:jc w:val="both"/>
        <w:rPr>
          <w:b/>
        </w:rPr>
      </w:pPr>
    </w:p>
    <w:p w:rsidR="000D352B" w:rsidRDefault="000D352B" w:rsidP="0032596D">
      <w:pPr>
        <w:spacing w:line="360" w:lineRule="auto"/>
        <w:ind w:firstLine="709"/>
        <w:jc w:val="both"/>
      </w:pPr>
      <w:r w:rsidRPr="0011792F">
        <w:t>Комплект контрольно-измерительных материалов предназначен для проверки результатов освоения дисциплины</w:t>
      </w:r>
      <w:r w:rsidRPr="00CC37E0">
        <w:t>Статистика</w:t>
      </w:r>
      <w:r>
        <w:t>программы подготовки специалистов среднего звена</w:t>
      </w:r>
      <w:r w:rsidRPr="0011792F">
        <w:t>специальности</w:t>
      </w:r>
      <w:r w:rsidRPr="004C3C4F">
        <w:t xml:space="preserve">38.02.01 </w:t>
      </w:r>
      <w:r w:rsidR="00B06455">
        <w:t>Экономика и</w:t>
      </w:r>
      <w:r w:rsidRPr="004C3C4F">
        <w:t xml:space="preserve"> бухгалтерский учет (по отраслям)</w:t>
      </w:r>
      <w:r>
        <w:t>.</w:t>
      </w:r>
    </w:p>
    <w:p w:rsidR="000D352B" w:rsidRDefault="000D352B" w:rsidP="0032596D">
      <w:pPr>
        <w:spacing w:line="360" w:lineRule="auto"/>
        <w:ind w:firstLine="709"/>
        <w:jc w:val="both"/>
      </w:pPr>
      <w:r w:rsidRPr="00BB3218">
        <w:t>Формой аттестации по учебной дисциплине является</w:t>
      </w:r>
      <w:r>
        <w:rPr>
          <w:iCs/>
        </w:rPr>
        <w:t>экзамен.</w:t>
      </w:r>
    </w:p>
    <w:p w:rsidR="000D352B" w:rsidRDefault="000D352B" w:rsidP="0032596D">
      <w:pPr>
        <w:tabs>
          <w:tab w:val="left" w:pos="851"/>
        </w:tabs>
        <w:autoSpaceDE w:val="0"/>
        <w:autoSpaceDN w:val="0"/>
        <w:adjustRightInd w:val="0"/>
        <w:spacing w:line="360" w:lineRule="auto"/>
        <w:ind w:right="425" w:firstLine="851"/>
        <w:jc w:val="both"/>
      </w:pPr>
    </w:p>
    <w:p w:rsidR="000D352B" w:rsidRPr="005769B9" w:rsidRDefault="005769B9" w:rsidP="0032596D">
      <w:pPr>
        <w:tabs>
          <w:tab w:val="left" w:pos="851"/>
        </w:tabs>
        <w:autoSpaceDE w:val="0"/>
        <w:autoSpaceDN w:val="0"/>
        <w:adjustRightInd w:val="0"/>
        <w:spacing w:line="360" w:lineRule="auto"/>
        <w:jc w:val="both"/>
        <w:rPr>
          <w:b/>
        </w:rPr>
      </w:pPr>
      <w:r>
        <w:rPr>
          <w:b/>
        </w:rPr>
        <w:t>2.</w:t>
      </w:r>
      <w:r w:rsidR="000D352B" w:rsidRPr="005769B9">
        <w:rPr>
          <w:b/>
        </w:rPr>
        <w:t>Результаты освоения учебной дисциплины, подлежащие проверке</w:t>
      </w:r>
    </w:p>
    <w:p w:rsidR="000D352B" w:rsidRPr="00AB14CE" w:rsidRDefault="000D352B" w:rsidP="0032596D">
      <w:pPr>
        <w:pStyle w:val="af2"/>
        <w:tabs>
          <w:tab w:val="left" w:pos="851"/>
        </w:tabs>
        <w:autoSpaceDE w:val="0"/>
        <w:autoSpaceDN w:val="0"/>
        <w:adjustRightInd w:val="0"/>
        <w:spacing w:line="360" w:lineRule="auto"/>
        <w:ind w:left="0" w:firstLine="709"/>
        <w:jc w:val="both"/>
        <w:rPr>
          <w:b/>
        </w:rPr>
      </w:pPr>
    </w:p>
    <w:p w:rsidR="000D352B" w:rsidRDefault="000D352B" w:rsidP="0032596D">
      <w:pPr>
        <w:tabs>
          <w:tab w:val="left" w:pos="851"/>
        </w:tabs>
        <w:autoSpaceDE w:val="0"/>
        <w:autoSpaceDN w:val="0"/>
        <w:adjustRightInd w:val="0"/>
        <w:spacing w:line="360" w:lineRule="auto"/>
        <w:ind w:firstLine="709"/>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0D352B" w:rsidRDefault="000D352B" w:rsidP="0032596D">
      <w:pPr>
        <w:tabs>
          <w:tab w:val="left" w:pos="851"/>
        </w:tabs>
        <w:autoSpaceDE w:val="0"/>
        <w:autoSpaceDN w:val="0"/>
        <w:adjustRightInd w:val="0"/>
        <w:spacing w:line="360" w:lineRule="auto"/>
        <w:ind w:firstLine="709"/>
        <w:jc w:val="both"/>
        <w:rPr>
          <w:b/>
          <w:i/>
        </w:rPr>
      </w:pPr>
    </w:p>
    <w:p w:rsidR="000D352B" w:rsidRDefault="000D352B" w:rsidP="0032596D">
      <w:pPr>
        <w:tabs>
          <w:tab w:val="left" w:pos="851"/>
        </w:tabs>
        <w:autoSpaceDE w:val="0"/>
        <w:autoSpaceDN w:val="0"/>
        <w:adjustRightInd w:val="0"/>
        <w:spacing w:line="360" w:lineRule="auto"/>
        <w:ind w:firstLine="709"/>
        <w:jc w:val="both"/>
      </w:pPr>
      <w:r w:rsidRPr="00AB14CE">
        <w:rPr>
          <w:b/>
          <w:i/>
        </w:rPr>
        <w:t>Знать</w:t>
      </w:r>
      <w:r>
        <w:t>:</w:t>
      </w:r>
    </w:p>
    <w:p w:rsidR="000D352B" w:rsidRDefault="000D352B" w:rsidP="0032596D">
      <w:pPr>
        <w:tabs>
          <w:tab w:val="left" w:pos="851"/>
        </w:tabs>
        <w:autoSpaceDE w:val="0"/>
        <w:autoSpaceDN w:val="0"/>
        <w:adjustRightInd w:val="0"/>
        <w:spacing w:line="360" w:lineRule="auto"/>
        <w:ind w:firstLine="709"/>
        <w:jc w:val="both"/>
      </w:pPr>
    </w:p>
    <w:p w:rsidR="000D352B" w:rsidRPr="005C1DAD" w:rsidRDefault="000D352B" w:rsidP="0032596D">
      <w:pPr>
        <w:suppressAutoHyphens/>
        <w:autoSpaceDE w:val="0"/>
        <w:autoSpaceDN w:val="0"/>
        <w:adjustRightInd w:val="0"/>
        <w:spacing w:line="360" w:lineRule="auto"/>
        <w:ind w:firstLine="709"/>
        <w:jc w:val="both"/>
      </w:pPr>
      <w:r>
        <w:t>З1предмет, метод и задачи статистики;</w:t>
      </w:r>
    </w:p>
    <w:p w:rsidR="000D352B" w:rsidRPr="003E03C7" w:rsidRDefault="000D352B" w:rsidP="0032596D">
      <w:pPr>
        <w:spacing w:line="360" w:lineRule="auto"/>
        <w:ind w:firstLine="709"/>
        <w:jc w:val="both"/>
      </w:pPr>
      <w:r>
        <w:t>З2общие основы статистической науки;</w:t>
      </w:r>
    </w:p>
    <w:p w:rsidR="000D352B" w:rsidRPr="005C1DAD" w:rsidRDefault="000D352B" w:rsidP="0032596D">
      <w:pPr>
        <w:suppressAutoHyphens/>
        <w:autoSpaceDE w:val="0"/>
        <w:autoSpaceDN w:val="0"/>
        <w:adjustRightInd w:val="0"/>
        <w:spacing w:line="360" w:lineRule="auto"/>
        <w:ind w:firstLine="709"/>
        <w:jc w:val="both"/>
      </w:pPr>
      <w:r>
        <w:t>З 3принципы организации государственной статистики;</w:t>
      </w:r>
    </w:p>
    <w:p w:rsidR="000D352B" w:rsidRDefault="000D352B" w:rsidP="0032596D">
      <w:pPr>
        <w:suppressAutoHyphens/>
        <w:autoSpaceDE w:val="0"/>
        <w:autoSpaceDN w:val="0"/>
        <w:adjustRightInd w:val="0"/>
        <w:spacing w:line="360" w:lineRule="auto"/>
        <w:ind w:firstLine="709"/>
        <w:jc w:val="both"/>
      </w:pPr>
      <w:r>
        <w:t>З 4современные тенденции развития статистического учета;</w:t>
      </w:r>
    </w:p>
    <w:p w:rsidR="000D352B" w:rsidRPr="005C1DAD" w:rsidRDefault="000D352B" w:rsidP="0032596D">
      <w:pPr>
        <w:suppressAutoHyphens/>
        <w:autoSpaceDE w:val="0"/>
        <w:autoSpaceDN w:val="0"/>
        <w:adjustRightInd w:val="0"/>
        <w:spacing w:line="360" w:lineRule="auto"/>
        <w:ind w:firstLine="709"/>
        <w:jc w:val="both"/>
      </w:pPr>
      <w:r>
        <w:t>З 5основные способы сбора, обработки, анализа и наглядного представления информации;</w:t>
      </w:r>
    </w:p>
    <w:p w:rsidR="000D352B" w:rsidRDefault="000D352B" w:rsidP="0032596D">
      <w:pPr>
        <w:suppressAutoHyphens/>
        <w:autoSpaceDE w:val="0"/>
        <w:autoSpaceDN w:val="0"/>
        <w:adjustRightInd w:val="0"/>
        <w:spacing w:line="360" w:lineRule="auto"/>
        <w:ind w:firstLine="709"/>
        <w:jc w:val="both"/>
      </w:pPr>
      <w:r w:rsidRPr="004E7CCA">
        <w:t>З 6</w:t>
      </w:r>
      <w:r>
        <w:t>основные формы и виды действующей статистической отчетности;</w:t>
      </w:r>
    </w:p>
    <w:p w:rsidR="000D352B" w:rsidRPr="005C1DAD" w:rsidRDefault="000D352B" w:rsidP="0032596D">
      <w:pPr>
        <w:suppressAutoHyphens/>
        <w:autoSpaceDE w:val="0"/>
        <w:autoSpaceDN w:val="0"/>
        <w:adjustRightInd w:val="0"/>
        <w:spacing w:line="360" w:lineRule="auto"/>
        <w:ind w:firstLine="709"/>
        <w:jc w:val="both"/>
      </w:pPr>
      <w:r>
        <w:t>З 7 технику расчета статистических показателей, характеризующих социально-экономические явления.</w:t>
      </w:r>
    </w:p>
    <w:p w:rsidR="000D352B" w:rsidRPr="004E7CCA"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5" w:firstLine="851"/>
        <w:jc w:val="both"/>
      </w:pPr>
    </w:p>
    <w:p w:rsidR="000D352B" w:rsidRDefault="000D352B" w:rsidP="0032596D">
      <w:pPr>
        <w:tabs>
          <w:tab w:val="left" w:pos="851"/>
        </w:tabs>
        <w:autoSpaceDE w:val="0"/>
        <w:autoSpaceDN w:val="0"/>
        <w:adjustRightInd w:val="0"/>
        <w:spacing w:line="360" w:lineRule="auto"/>
        <w:ind w:right="425" w:firstLine="851"/>
        <w:jc w:val="both"/>
      </w:pPr>
      <w:r w:rsidRPr="00AB14CE">
        <w:rPr>
          <w:b/>
          <w:i/>
        </w:rPr>
        <w:t>Уметь</w:t>
      </w:r>
      <w:r>
        <w:t>:</w:t>
      </w:r>
    </w:p>
    <w:p w:rsidR="000D352B" w:rsidRDefault="000D352B" w:rsidP="0032596D">
      <w:pPr>
        <w:suppressAutoHyphens/>
        <w:autoSpaceDE w:val="0"/>
        <w:autoSpaceDN w:val="0"/>
        <w:adjustRightInd w:val="0"/>
        <w:spacing w:line="360" w:lineRule="auto"/>
        <w:ind w:left="709"/>
      </w:pPr>
      <w:r>
        <w:t>У1собирать и регистрировать статистическую информацию;</w:t>
      </w:r>
    </w:p>
    <w:p w:rsidR="000D352B" w:rsidRPr="005C1DAD" w:rsidRDefault="000D352B" w:rsidP="0032596D">
      <w:pPr>
        <w:suppressAutoHyphens/>
        <w:autoSpaceDE w:val="0"/>
        <w:autoSpaceDN w:val="0"/>
        <w:adjustRightInd w:val="0"/>
        <w:spacing w:line="360" w:lineRule="auto"/>
        <w:ind w:left="709"/>
      </w:pPr>
      <w:r>
        <w:t>У2проводить первичную обработку и контроль материалов наблюдения; выполнять расчеты статистических показателей и формулировать основные выводы;</w:t>
      </w:r>
    </w:p>
    <w:p w:rsidR="000D352B" w:rsidRDefault="000D352B" w:rsidP="0032596D">
      <w:pPr>
        <w:tabs>
          <w:tab w:val="left" w:pos="851"/>
        </w:tabs>
        <w:autoSpaceDE w:val="0"/>
        <w:autoSpaceDN w:val="0"/>
        <w:adjustRightInd w:val="0"/>
        <w:spacing w:line="360" w:lineRule="auto"/>
        <w:ind w:left="709" w:right="425"/>
        <w:jc w:val="both"/>
      </w:pPr>
      <w:r>
        <w:t>У 3 осуществлять комплексный анализ изучаемых социально-экономических явлений и процессов, в том числе с использованием средств вычислительной техники;</w:t>
      </w:r>
    </w:p>
    <w:p w:rsidR="000D352B" w:rsidRDefault="000D352B" w:rsidP="0032596D">
      <w:pPr>
        <w:tabs>
          <w:tab w:val="left" w:pos="851"/>
        </w:tabs>
        <w:autoSpaceDE w:val="0"/>
        <w:autoSpaceDN w:val="0"/>
        <w:adjustRightInd w:val="0"/>
        <w:spacing w:line="360" w:lineRule="auto"/>
        <w:ind w:left="709" w:right="425"/>
        <w:jc w:val="both"/>
      </w:pPr>
    </w:p>
    <w:p w:rsidR="000D352B" w:rsidRDefault="000D352B" w:rsidP="0032596D">
      <w:pPr>
        <w:tabs>
          <w:tab w:val="left" w:pos="851"/>
        </w:tabs>
        <w:autoSpaceDE w:val="0"/>
        <w:autoSpaceDN w:val="0"/>
        <w:adjustRightInd w:val="0"/>
        <w:spacing w:line="360" w:lineRule="auto"/>
        <w:ind w:right="425" w:firstLine="851"/>
        <w:jc w:val="both"/>
        <w:rPr>
          <w:bCs/>
        </w:rPr>
      </w:pPr>
      <w:r w:rsidRPr="00052118">
        <w:rPr>
          <w:bCs/>
        </w:rPr>
        <w:lastRenderedPageBreak/>
        <w:t xml:space="preserve">Комплект контрольно-измерительных материалов позволяет </w:t>
      </w:r>
      <w:r>
        <w:rPr>
          <w:bCs/>
        </w:rPr>
        <w:t xml:space="preserve">также </w:t>
      </w:r>
      <w:r w:rsidRPr="00052118">
        <w:rPr>
          <w:bCs/>
        </w:rPr>
        <w:t xml:space="preserve">оценивать </w:t>
      </w:r>
      <w:r>
        <w:rPr>
          <w:bCs/>
        </w:rPr>
        <w:t>овладение:</w:t>
      </w:r>
    </w:p>
    <w:p w:rsidR="000D352B" w:rsidRPr="00052118" w:rsidRDefault="000D352B" w:rsidP="0032596D">
      <w:pPr>
        <w:tabs>
          <w:tab w:val="left" w:pos="851"/>
        </w:tabs>
        <w:autoSpaceDE w:val="0"/>
        <w:autoSpaceDN w:val="0"/>
        <w:adjustRightInd w:val="0"/>
        <w:spacing w:line="360" w:lineRule="auto"/>
        <w:ind w:right="425" w:firstLine="851"/>
        <w:jc w:val="both"/>
        <w:rPr>
          <w:b/>
          <w:bCs/>
          <w:i/>
        </w:rPr>
      </w:pPr>
      <w:r w:rsidRPr="00052118">
        <w:rPr>
          <w:b/>
          <w:bCs/>
          <w:i/>
        </w:rPr>
        <w:t>Общими компетенциями:</w:t>
      </w:r>
    </w:p>
    <w:p w:rsidR="000D352B" w:rsidRDefault="000D352B"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0D352B" w:rsidRDefault="000D352B" w:rsidP="0032596D">
      <w:pPr>
        <w:tabs>
          <w:tab w:val="left" w:pos="-142"/>
          <w:tab w:val="left" w:pos="0"/>
        </w:tabs>
        <w:autoSpaceDE w:val="0"/>
        <w:autoSpaceDN w:val="0"/>
        <w:adjustRightInd w:val="0"/>
        <w:spacing w:line="360" w:lineRule="auto"/>
        <w:ind w:firstLine="709"/>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D352B" w:rsidRDefault="000D352B" w:rsidP="0032596D">
      <w:pPr>
        <w:tabs>
          <w:tab w:val="left" w:pos="-142"/>
          <w:tab w:val="left" w:pos="0"/>
        </w:tabs>
        <w:autoSpaceDE w:val="0"/>
        <w:autoSpaceDN w:val="0"/>
        <w:adjustRightInd w:val="0"/>
        <w:spacing w:line="360" w:lineRule="auto"/>
        <w:ind w:firstLine="709"/>
        <w:jc w:val="both"/>
      </w:pPr>
      <w:r>
        <w:t>ОК 3. Принимать решения в стандартных и нестандартных ситуациях и нести за них ответственность.</w:t>
      </w:r>
    </w:p>
    <w:p w:rsidR="000D352B" w:rsidRDefault="000D352B" w:rsidP="0032596D">
      <w:pPr>
        <w:tabs>
          <w:tab w:val="left" w:pos="-142"/>
          <w:tab w:val="left" w:pos="0"/>
        </w:tabs>
        <w:autoSpaceDE w:val="0"/>
        <w:autoSpaceDN w:val="0"/>
        <w:adjustRightInd w:val="0"/>
        <w:spacing w:line="360" w:lineRule="auto"/>
        <w:ind w:firstLine="709"/>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D352B" w:rsidRDefault="000D352B" w:rsidP="0032596D">
      <w:pPr>
        <w:tabs>
          <w:tab w:val="left" w:pos="-142"/>
          <w:tab w:val="left" w:pos="0"/>
        </w:tabs>
        <w:autoSpaceDE w:val="0"/>
        <w:autoSpaceDN w:val="0"/>
        <w:adjustRightInd w:val="0"/>
        <w:spacing w:line="360" w:lineRule="auto"/>
        <w:ind w:firstLine="709"/>
        <w:jc w:val="both"/>
      </w:pPr>
      <w:r>
        <w:t>ОК 5. Владеть информационной культурой, анализировать и оценивать информацию с</w:t>
      </w:r>
    </w:p>
    <w:p w:rsidR="000D352B" w:rsidRDefault="000D352B" w:rsidP="0032596D">
      <w:pPr>
        <w:tabs>
          <w:tab w:val="left" w:pos="-142"/>
          <w:tab w:val="left" w:pos="0"/>
        </w:tabs>
        <w:autoSpaceDE w:val="0"/>
        <w:autoSpaceDN w:val="0"/>
        <w:adjustRightInd w:val="0"/>
        <w:spacing w:line="360" w:lineRule="auto"/>
        <w:ind w:firstLine="709"/>
        <w:jc w:val="both"/>
      </w:pPr>
      <w:r>
        <w:t>использованием информационно-коммуникационных технологий.</w:t>
      </w:r>
    </w:p>
    <w:p w:rsidR="000D352B" w:rsidRDefault="000D352B" w:rsidP="0032596D">
      <w:pPr>
        <w:tabs>
          <w:tab w:val="left" w:pos="-142"/>
          <w:tab w:val="left" w:pos="0"/>
        </w:tabs>
        <w:autoSpaceDE w:val="0"/>
        <w:autoSpaceDN w:val="0"/>
        <w:adjustRightInd w:val="0"/>
        <w:spacing w:line="360" w:lineRule="auto"/>
        <w:ind w:firstLine="709"/>
        <w:jc w:val="both"/>
      </w:pPr>
      <w:r>
        <w:t>ОК 6. Работать в коллективе и команде, эффективно общаться с коллегами, руководством, потребителями.</w:t>
      </w:r>
    </w:p>
    <w:p w:rsidR="000D352B" w:rsidRDefault="000D352B" w:rsidP="0032596D">
      <w:pPr>
        <w:tabs>
          <w:tab w:val="left" w:pos="-142"/>
          <w:tab w:val="left" w:pos="0"/>
        </w:tabs>
        <w:autoSpaceDE w:val="0"/>
        <w:autoSpaceDN w:val="0"/>
        <w:adjustRightInd w:val="0"/>
        <w:spacing w:line="360" w:lineRule="auto"/>
        <w:ind w:firstLine="709"/>
        <w:jc w:val="both"/>
      </w:pPr>
      <w:r>
        <w:t>ОК 7. Брать на себя ответственность за работу членов команды (подчиненных), результат выполнения заданий.</w:t>
      </w:r>
    </w:p>
    <w:p w:rsidR="000D352B" w:rsidRDefault="000D352B" w:rsidP="0032596D">
      <w:pPr>
        <w:tabs>
          <w:tab w:val="left" w:pos="-142"/>
          <w:tab w:val="left" w:pos="0"/>
        </w:tabs>
        <w:autoSpaceDE w:val="0"/>
        <w:autoSpaceDN w:val="0"/>
        <w:adjustRightInd w:val="0"/>
        <w:spacing w:line="360" w:lineRule="auto"/>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D352B" w:rsidRDefault="000D352B" w:rsidP="0032596D">
      <w:pPr>
        <w:tabs>
          <w:tab w:val="left" w:pos="-142"/>
          <w:tab w:val="left" w:pos="0"/>
        </w:tabs>
        <w:autoSpaceDE w:val="0"/>
        <w:autoSpaceDN w:val="0"/>
        <w:adjustRightInd w:val="0"/>
        <w:spacing w:line="360" w:lineRule="auto"/>
        <w:ind w:firstLine="709"/>
        <w:jc w:val="both"/>
      </w:pPr>
      <w:r>
        <w:t>ОК 9. Ориентироваться в условиях частой смены технологий в профессиональной деятельности.</w:t>
      </w:r>
    </w:p>
    <w:p w:rsidR="000D352B" w:rsidRDefault="000D352B" w:rsidP="0032596D">
      <w:pPr>
        <w:tabs>
          <w:tab w:val="left" w:pos="851"/>
        </w:tabs>
        <w:autoSpaceDE w:val="0"/>
        <w:autoSpaceDN w:val="0"/>
        <w:adjustRightInd w:val="0"/>
        <w:spacing w:line="360" w:lineRule="auto"/>
        <w:ind w:right="425" w:firstLine="851"/>
        <w:jc w:val="both"/>
        <w:rPr>
          <w:b/>
          <w:bCs/>
          <w:i/>
        </w:rPr>
      </w:pPr>
    </w:p>
    <w:p w:rsidR="000D352B" w:rsidRDefault="000D352B" w:rsidP="0032596D">
      <w:pPr>
        <w:tabs>
          <w:tab w:val="left" w:pos="851"/>
        </w:tabs>
        <w:autoSpaceDE w:val="0"/>
        <w:autoSpaceDN w:val="0"/>
        <w:adjustRightInd w:val="0"/>
        <w:spacing w:line="360" w:lineRule="auto"/>
        <w:ind w:right="425" w:firstLine="851"/>
        <w:jc w:val="both"/>
        <w:rPr>
          <w:b/>
          <w:bCs/>
          <w:i/>
        </w:rPr>
      </w:pPr>
      <w:r>
        <w:rPr>
          <w:b/>
          <w:bCs/>
          <w:i/>
        </w:rPr>
        <w:t>Профессиональными</w:t>
      </w:r>
      <w:r w:rsidRPr="00052118">
        <w:rPr>
          <w:b/>
          <w:bCs/>
          <w:i/>
        </w:rPr>
        <w:t xml:space="preserve"> компетенциями</w:t>
      </w:r>
      <w:r>
        <w:rPr>
          <w:b/>
          <w:bCs/>
          <w:i/>
        </w:rPr>
        <w:t xml:space="preserve"> (для МДК и дисциплин, не входящих в общеобразовательный цикл)</w:t>
      </w:r>
      <w:r w:rsidRPr="00052118">
        <w:rPr>
          <w:b/>
          <w:bCs/>
          <w:i/>
        </w:rPr>
        <w:t>:</w:t>
      </w:r>
    </w:p>
    <w:p w:rsidR="000D352B" w:rsidRPr="00052118" w:rsidRDefault="000D352B" w:rsidP="0032596D">
      <w:pPr>
        <w:tabs>
          <w:tab w:val="left" w:pos="851"/>
        </w:tabs>
        <w:autoSpaceDE w:val="0"/>
        <w:autoSpaceDN w:val="0"/>
        <w:adjustRightInd w:val="0"/>
        <w:spacing w:line="360" w:lineRule="auto"/>
        <w:ind w:right="425" w:firstLine="851"/>
        <w:jc w:val="both"/>
        <w:rPr>
          <w:b/>
          <w:bCs/>
          <w:i/>
        </w:rPr>
      </w:pPr>
    </w:p>
    <w:p w:rsidR="000D352B" w:rsidRDefault="000D352B" w:rsidP="0032596D">
      <w:pPr>
        <w:spacing w:line="360" w:lineRule="auto"/>
        <w:ind w:firstLine="709"/>
        <w:jc w:val="both"/>
      </w:pPr>
      <w:r>
        <w:t>ПК 1.1. Обрабатывать первичные бухгалтерские документы.</w:t>
      </w:r>
    </w:p>
    <w:p w:rsidR="000D352B" w:rsidRDefault="000D352B" w:rsidP="0032596D">
      <w:pPr>
        <w:spacing w:line="360" w:lineRule="auto"/>
        <w:ind w:firstLine="709"/>
        <w:jc w:val="both"/>
      </w:pPr>
      <w:r>
        <w:t>ПК 1.2. Разрабатывать и согласовывать с руководством организации рабочий план счетов бухгалтерского учета организации.</w:t>
      </w:r>
    </w:p>
    <w:p w:rsidR="000D352B" w:rsidRDefault="000D352B" w:rsidP="0032596D">
      <w:pPr>
        <w:spacing w:line="360" w:lineRule="auto"/>
        <w:ind w:firstLine="709"/>
        <w:jc w:val="both"/>
      </w:pPr>
      <w:r>
        <w:t>ПК 1.3. Проводить учет денежных средств, оформлять денежные и кассовые документы.</w:t>
      </w:r>
    </w:p>
    <w:p w:rsidR="000D352B" w:rsidRDefault="000D352B" w:rsidP="0032596D">
      <w:pPr>
        <w:spacing w:line="360" w:lineRule="auto"/>
        <w:ind w:firstLine="709"/>
        <w:jc w:val="both"/>
      </w:pPr>
      <w:r>
        <w:t>ПК 2.2. Проводить подготовку к инвентаризации и проверку действительного соответствия фактических данных инвентаризации данным учета</w:t>
      </w:r>
    </w:p>
    <w:p w:rsidR="000D352B" w:rsidRDefault="000D352B" w:rsidP="0032596D">
      <w:pPr>
        <w:tabs>
          <w:tab w:val="left" w:pos="851"/>
        </w:tabs>
        <w:autoSpaceDE w:val="0"/>
        <w:autoSpaceDN w:val="0"/>
        <w:adjustRightInd w:val="0"/>
        <w:spacing w:line="360" w:lineRule="auto"/>
        <w:ind w:firstLine="709"/>
        <w:jc w:val="both"/>
      </w:pPr>
      <w:r>
        <w:t>ПК 4.4. Проводить контроль и анализ информации об имуществе и финансовом положении организации, ее платежеспособности и доходности.</w:t>
      </w:r>
    </w:p>
    <w:p w:rsidR="000D352B" w:rsidRDefault="000D352B" w:rsidP="0032596D">
      <w:pPr>
        <w:tabs>
          <w:tab w:val="left" w:pos="851"/>
        </w:tabs>
        <w:autoSpaceDE w:val="0"/>
        <w:autoSpaceDN w:val="0"/>
        <w:adjustRightInd w:val="0"/>
        <w:spacing w:line="360" w:lineRule="auto"/>
        <w:ind w:firstLine="709"/>
        <w:jc w:val="both"/>
      </w:pPr>
      <w:r>
        <w:lastRenderedPageBreak/>
        <w:t>ПК 4.4. Проводить контроль и анализ информации об имуществе и финансовом положении организации, ее платежеспособности и доходности.</w:t>
      </w:r>
    </w:p>
    <w:p w:rsidR="000D352B" w:rsidRDefault="000D352B" w:rsidP="0032596D">
      <w:pPr>
        <w:tabs>
          <w:tab w:val="left" w:pos="851"/>
        </w:tabs>
        <w:autoSpaceDE w:val="0"/>
        <w:autoSpaceDN w:val="0"/>
        <w:adjustRightInd w:val="0"/>
        <w:spacing w:line="360" w:lineRule="auto"/>
        <w:ind w:firstLine="709"/>
        <w:jc w:val="both"/>
      </w:pPr>
      <w:r w:rsidRPr="0001724A">
        <w:t>ПК 5.1. Организовывать налоговый учет</w:t>
      </w:r>
    </w:p>
    <w:p w:rsidR="000D352B" w:rsidRDefault="000D352B" w:rsidP="0032596D">
      <w:pPr>
        <w:spacing w:line="360" w:lineRule="auto"/>
        <w:ind w:firstLine="709"/>
        <w:jc w:val="both"/>
        <w:rPr>
          <w:iCs/>
        </w:rPr>
      </w:pPr>
    </w:p>
    <w:p w:rsidR="000D352B" w:rsidRPr="0011792F" w:rsidRDefault="000D352B" w:rsidP="0032596D">
      <w:pPr>
        <w:spacing w:line="360" w:lineRule="auto"/>
        <w:ind w:firstLine="709"/>
        <w:jc w:val="both"/>
        <w:rPr>
          <w:iCs/>
        </w:rPr>
      </w:pPr>
      <w:r w:rsidRPr="0011792F">
        <w:rPr>
          <w:iCs/>
        </w:rPr>
        <w:t>Виды контроля и оценки по учебной дисциплине</w:t>
      </w:r>
      <w:r w:rsidRPr="00706B65">
        <w:t xml:space="preserve">Статистика </w:t>
      </w:r>
      <w:r w:rsidRPr="0011792F">
        <w:rPr>
          <w:iCs/>
        </w:rPr>
        <w:t xml:space="preserve">включают в себя проведение входного, текущего и промежуточного контроля знаний и умений. </w:t>
      </w:r>
    </w:p>
    <w:p w:rsidR="000D352B" w:rsidRDefault="000D352B" w:rsidP="0032596D">
      <w:pPr>
        <w:tabs>
          <w:tab w:val="left" w:pos="851"/>
        </w:tabs>
        <w:autoSpaceDE w:val="0"/>
        <w:autoSpaceDN w:val="0"/>
        <w:adjustRightInd w:val="0"/>
        <w:spacing w:line="360" w:lineRule="auto"/>
        <w:ind w:firstLine="709"/>
        <w:jc w:val="both"/>
      </w:pPr>
    </w:p>
    <w:p w:rsidR="000D352B" w:rsidRPr="005769B9" w:rsidRDefault="005769B9" w:rsidP="0032596D">
      <w:pPr>
        <w:tabs>
          <w:tab w:val="left" w:pos="851"/>
        </w:tabs>
        <w:autoSpaceDE w:val="0"/>
        <w:autoSpaceDN w:val="0"/>
        <w:adjustRightInd w:val="0"/>
        <w:spacing w:line="360" w:lineRule="auto"/>
        <w:jc w:val="both"/>
        <w:rPr>
          <w:b/>
        </w:rPr>
      </w:pPr>
      <w:r>
        <w:rPr>
          <w:b/>
        </w:rPr>
        <w:t>3.</w:t>
      </w:r>
      <w:r w:rsidR="000D352B" w:rsidRPr="005769B9">
        <w:rPr>
          <w:b/>
        </w:rPr>
        <w:t>Формы контроля и оценивания по учебной дисциплинеСтатистика</w:t>
      </w:r>
    </w:p>
    <w:p w:rsidR="000D352B" w:rsidRPr="00540940" w:rsidRDefault="000D352B" w:rsidP="0032596D">
      <w:pPr>
        <w:pStyle w:val="af2"/>
        <w:tabs>
          <w:tab w:val="left" w:pos="851"/>
        </w:tabs>
        <w:autoSpaceDE w:val="0"/>
        <w:autoSpaceDN w:val="0"/>
        <w:adjustRightInd w:val="0"/>
        <w:spacing w:line="360" w:lineRule="auto"/>
        <w:ind w:left="709"/>
        <w:jc w:val="both"/>
        <w:rPr>
          <w:b/>
        </w:rPr>
      </w:pPr>
    </w:p>
    <w:p w:rsidR="000D352B" w:rsidRDefault="000D352B" w:rsidP="0032596D">
      <w:pPr>
        <w:tabs>
          <w:tab w:val="left" w:pos="851"/>
        </w:tabs>
        <w:autoSpaceDE w:val="0"/>
        <w:autoSpaceDN w:val="0"/>
        <w:adjustRightInd w:val="0"/>
        <w:spacing w:line="360" w:lineRule="auto"/>
        <w:ind w:firstLine="709"/>
        <w:jc w:val="both"/>
      </w:pPr>
      <w:r>
        <w:t>Формы текущего контроля и оценивания по дисциплине</w:t>
      </w:r>
      <w:r w:rsidRPr="00706B65">
        <w:t xml:space="preserve">Статистика </w:t>
      </w:r>
      <w:r>
        <w:t>представлены в таблице</w:t>
      </w:r>
    </w:p>
    <w:p w:rsidR="000D352B" w:rsidRDefault="000D352B" w:rsidP="0032596D">
      <w:pPr>
        <w:tabs>
          <w:tab w:val="left" w:pos="851"/>
        </w:tabs>
        <w:autoSpaceDE w:val="0"/>
        <w:autoSpaceDN w:val="0"/>
        <w:adjustRightInd w:val="0"/>
        <w:spacing w:line="360" w:lineRule="auto"/>
        <w:ind w:right="425" w:firstLine="851"/>
        <w:jc w:val="right"/>
      </w:pPr>
    </w:p>
    <w:tbl>
      <w:tblPr>
        <w:tblpPr w:leftFromText="180" w:rightFromText="180" w:vertAnchor="text" w:tblpX="574" w:tblpY="95"/>
        <w:tblW w:w="0" w:type="auto"/>
        <w:tblLook w:val="04A0" w:firstRow="1" w:lastRow="0" w:firstColumn="1" w:lastColumn="0" w:noHBand="0" w:noVBand="1"/>
      </w:tblPr>
      <w:tblGrid>
        <w:gridCol w:w="2943"/>
        <w:gridCol w:w="3375"/>
        <w:gridCol w:w="2727"/>
      </w:tblGrid>
      <w:tr w:rsidR="000D352B" w:rsidRPr="00D549BC" w:rsidTr="00C37BC6">
        <w:tc>
          <w:tcPr>
            <w:tcW w:w="2943" w:type="dxa"/>
            <w:vAlign w:val="center"/>
          </w:tcPr>
          <w:p w:rsidR="000D352B" w:rsidRPr="00D549BC" w:rsidRDefault="000D352B" w:rsidP="0032596D">
            <w:pPr>
              <w:spacing w:line="360" w:lineRule="auto"/>
              <w:ind w:right="425"/>
              <w:jc w:val="center"/>
            </w:pPr>
            <w:r w:rsidRPr="00D549BC">
              <w:t>Контролируемые разделы (темы)</w:t>
            </w:r>
          </w:p>
        </w:tc>
        <w:tc>
          <w:tcPr>
            <w:tcW w:w="3375" w:type="dxa"/>
            <w:vAlign w:val="center"/>
          </w:tcPr>
          <w:p w:rsidR="000D352B" w:rsidRPr="00D549BC" w:rsidRDefault="000D352B" w:rsidP="0032596D">
            <w:pPr>
              <w:spacing w:line="360" w:lineRule="auto"/>
              <w:ind w:right="425"/>
              <w:jc w:val="center"/>
            </w:pPr>
            <w:r w:rsidRPr="00D549BC">
              <w:t>Код контролируемых знаний, умений, компетенций(или их части)</w:t>
            </w:r>
          </w:p>
        </w:tc>
        <w:tc>
          <w:tcPr>
            <w:tcW w:w="2727" w:type="dxa"/>
          </w:tcPr>
          <w:p w:rsidR="000D352B" w:rsidRPr="00D549BC" w:rsidRDefault="000D352B" w:rsidP="0032596D">
            <w:pPr>
              <w:tabs>
                <w:tab w:val="left" w:pos="851"/>
              </w:tabs>
              <w:autoSpaceDE w:val="0"/>
              <w:autoSpaceDN w:val="0"/>
              <w:adjustRightInd w:val="0"/>
              <w:spacing w:line="360" w:lineRule="auto"/>
              <w:ind w:right="425"/>
              <w:jc w:val="center"/>
              <w:rPr>
                <w:vertAlign w:val="superscript"/>
              </w:rPr>
            </w:pPr>
            <w:r w:rsidRPr="00D549BC">
              <w:t>Форма текущего контроля/оценочное средство</w:t>
            </w:r>
            <w:r w:rsidRPr="00D549BC">
              <w:rPr>
                <w:vertAlign w:val="superscript"/>
              </w:rPr>
              <w:t>*</w:t>
            </w:r>
          </w:p>
        </w:tc>
      </w:tr>
      <w:tr w:rsidR="000D352B" w:rsidRPr="00D549BC" w:rsidTr="00C37BC6">
        <w:tc>
          <w:tcPr>
            <w:tcW w:w="2943" w:type="dxa"/>
            <w:vAlign w:val="center"/>
          </w:tcPr>
          <w:p w:rsidR="000D352B" w:rsidRPr="00D549BC" w:rsidRDefault="000D352B" w:rsidP="0032596D">
            <w:pPr>
              <w:spacing w:line="360" w:lineRule="auto"/>
              <w:ind w:right="425" w:firstLine="851"/>
              <w:jc w:val="center"/>
            </w:pPr>
            <w:r w:rsidRPr="00D549BC">
              <w:t>1</w:t>
            </w:r>
          </w:p>
        </w:tc>
        <w:tc>
          <w:tcPr>
            <w:tcW w:w="3375" w:type="dxa"/>
            <w:vAlign w:val="center"/>
          </w:tcPr>
          <w:p w:rsidR="000D352B" w:rsidRPr="00D549BC" w:rsidRDefault="000D352B" w:rsidP="0032596D">
            <w:pPr>
              <w:spacing w:line="360" w:lineRule="auto"/>
              <w:ind w:right="425" w:firstLine="851"/>
              <w:jc w:val="center"/>
            </w:pPr>
            <w:r w:rsidRPr="00D549BC">
              <w:t>2</w:t>
            </w:r>
          </w:p>
        </w:tc>
        <w:tc>
          <w:tcPr>
            <w:tcW w:w="2727" w:type="dxa"/>
          </w:tcPr>
          <w:p w:rsidR="000D352B" w:rsidRPr="00D549BC" w:rsidRDefault="000D352B" w:rsidP="0032596D">
            <w:pPr>
              <w:tabs>
                <w:tab w:val="left" w:pos="851"/>
              </w:tabs>
              <w:autoSpaceDE w:val="0"/>
              <w:autoSpaceDN w:val="0"/>
              <w:adjustRightInd w:val="0"/>
              <w:spacing w:line="360" w:lineRule="auto"/>
              <w:ind w:right="425" w:firstLine="851"/>
              <w:jc w:val="center"/>
            </w:pPr>
            <w:r w:rsidRPr="00D549BC">
              <w:t>3</w:t>
            </w:r>
          </w:p>
        </w:tc>
      </w:tr>
      <w:tr w:rsidR="000D352B" w:rsidRPr="00D549BC" w:rsidTr="00C37BC6">
        <w:tc>
          <w:tcPr>
            <w:tcW w:w="2943" w:type="dxa"/>
          </w:tcPr>
          <w:p w:rsidR="000D352B" w:rsidRPr="003C2ED3"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sz w:val="20"/>
                <w:szCs w:val="20"/>
              </w:rPr>
            </w:pPr>
            <w:r>
              <w:rPr>
                <w:b/>
                <w:bCs/>
                <w:sz w:val="20"/>
                <w:szCs w:val="20"/>
              </w:rPr>
              <w:t>Тема1.</w:t>
            </w:r>
          </w:p>
          <w:p w:rsidR="000D352B" w:rsidRPr="000F45B6"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Cs/>
                <w:sz w:val="20"/>
                <w:szCs w:val="20"/>
              </w:rPr>
            </w:pPr>
            <w:r w:rsidRPr="000F45B6">
              <w:rPr>
                <w:bCs/>
                <w:sz w:val="20"/>
                <w:szCs w:val="20"/>
              </w:rPr>
              <w:t>Предмет, метод и задачи статистики</w:t>
            </w:r>
          </w:p>
          <w:p w:rsidR="000D352B" w:rsidRPr="005C1DA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Cs/>
                <w:sz w:val="20"/>
                <w:szCs w:val="20"/>
              </w:rPr>
            </w:pPr>
          </w:p>
        </w:tc>
        <w:tc>
          <w:tcPr>
            <w:tcW w:w="3375" w:type="dxa"/>
          </w:tcPr>
          <w:p w:rsidR="000D352B" w:rsidRDefault="000D352B" w:rsidP="0032596D">
            <w:pPr>
              <w:tabs>
                <w:tab w:val="left" w:pos="851"/>
              </w:tabs>
              <w:autoSpaceDE w:val="0"/>
              <w:autoSpaceDN w:val="0"/>
              <w:adjustRightInd w:val="0"/>
              <w:spacing w:line="360" w:lineRule="auto"/>
              <w:ind w:right="425" w:firstLine="851"/>
              <w:jc w:val="center"/>
            </w:pPr>
            <w:r w:rsidRPr="00D549BC">
              <w:t>У1</w:t>
            </w:r>
            <w:r>
              <w:t>-</w:t>
            </w:r>
            <w:r w:rsidRPr="00D549BC">
              <w:t xml:space="preserve"> У</w:t>
            </w:r>
            <w:r>
              <w:t>3</w:t>
            </w:r>
            <w:r w:rsidRPr="00D549BC">
              <w:t>, З2-З</w:t>
            </w:r>
            <w:r>
              <w:t>7</w:t>
            </w:r>
            <w:r w:rsidRPr="00D549BC">
              <w:t>,ОК</w:t>
            </w:r>
            <w:r>
              <w:t>3</w:t>
            </w:r>
            <w:r w:rsidRPr="00D549BC">
              <w:t xml:space="preserve"> ОК</w:t>
            </w:r>
            <w:r>
              <w:t>5</w:t>
            </w:r>
            <w:r w:rsidRPr="00D549BC">
              <w:t xml:space="preserve">, </w:t>
            </w:r>
            <w:r>
              <w:t xml:space="preserve"> ПК 1.1, 1.3,</w:t>
            </w:r>
          </w:p>
          <w:p w:rsidR="000D352B" w:rsidRPr="00D549BC" w:rsidRDefault="000D352B" w:rsidP="0032596D">
            <w:pPr>
              <w:tabs>
                <w:tab w:val="left" w:pos="851"/>
              </w:tabs>
              <w:autoSpaceDE w:val="0"/>
              <w:autoSpaceDN w:val="0"/>
              <w:adjustRightInd w:val="0"/>
              <w:spacing w:line="360" w:lineRule="auto"/>
              <w:ind w:right="425" w:firstLine="851"/>
              <w:jc w:val="center"/>
            </w:pPr>
            <w:r>
              <w:t>2.2, 4.1, 4.4, 5.1</w:t>
            </w:r>
          </w:p>
        </w:tc>
        <w:tc>
          <w:tcPr>
            <w:tcW w:w="2727" w:type="dxa"/>
          </w:tcPr>
          <w:p w:rsidR="000D352B" w:rsidRPr="00D549BC" w:rsidRDefault="000D352B" w:rsidP="0032596D">
            <w:pPr>
              <w:tabs>
                <w:tab w:val="left" w:pos="851"/>
              </w:tabs>
              <w:autoSpaceDE w:val="0"/>
              <w:autoSpaceDN w:val="0"/>
              <w:adjustRightInd w:val="0"/>
              <w:spacing w:line="360" w:lineRule="auto"/>
              <w:ind w:right="425"/>
            </w:pPr>
            <w:r w:rsidRPr="00D549BC">
              <w:t>Выполнение заданий</w:t>
            </w:r>
          </w:p>
          <w:p w:rsidR="000D352B" w:rsidRPr="00D549BC" w:rsidRDefault="000D352B" w:rsidP="0032596D">
            <w:pPr>
              <w:tabs>
                <w:tab w:val="left" w:pos="851"/>
              </w:tabs>
              <w:autoSpaceDE w:val="0"/>
              <w:autoSpaceDN w:val="0"/>
              <w:adjustRightInd w:val="0"/>
              <w:spacing w:line="360" w:lineRule="auto"/>
              <w:ind w:right="425"/>
            </w:pPr>
            <w:r w:rsidRPr="00D549BC">
              <w:t>Тестирование</w:t>
            </w:r>
          </w:p>
        </w:tc>
      </w:tr>
      <w:tr w:rsidR="000D352B" w:rsidRPr="00D549BC" w:rsidTr="00C37BC6">
        <w:trPr>
          <w:trHeight w:val="603"/>
        </w:trPr>
        <w:tc>
          <w:tcPr>
            <w:tcW w:w="2943" w:type="dxa"/>
          </w:tcPr>
          <w:p w:rsidR="000D352B" w:rsidRPr="003C2ED3"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sz w:val="20"/>
                <w:szCs w:val="20"/>
              </w:rPr>
            </w:pPr>
            <w:r>
              <w:rPr>
                <w:b/>
                <w:bCs/>
                <w:sz w:val="20"/>
                <w:szCs w:val="20"/>
              </w:rPr>
              <w:t>Тема.</w:t>
            </w:r>
            <w:r w:rsidRPr="003C2ED3">
              <w:rPr>
                <w:b/>
                <w:bCs/>
                <w:sz w:val="20"/>
                <w:szCs w:val="20"/>
              </w:rPr>
              <w:t xml:space="preserve"> 2. </w:t>
            </w:r>
          </w:p>
          <w:p w:rsidR="000D352B" w:rsidRPr="000F45B6"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Cs/>
                <w:i/>
                <w:sz w:val="20"/>
                <w:szCs w:val="20"/>
              </w:rPr>
            </w:pPr>
            <w:r w:rsidRPr="000F45B6">
              <w:rPr>
                <w:bCs/>
                <w:sz w:val="20"/>
                <w:szCs w:val="20"/>
              </w:rPr>
              <w:t>Статистическое наблюдение</w:t>
            </w:r>
          </w:p>
          <w:p w:rsidR="000D352B" w:rsidRPr="005C1DA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i/>
                <w:sz w:val="20"/>
                <w:szCs w:val="20"/>
              </w:rPr>
            </w:pPr>
          </w:p>
        </w:tc>
        <w:tc>
          <w:tcPr>
            <w:tcW w:w="3375" w:type="dxa"/>
          </w:tcPr>
          <w:p w:rsidR="000D352B" w:rsidRDefault="000D352B" w:rsidP="0032596D">
            <w:pPr>
              <w:tabs>
                <w:tab w:val="left" w:pos="851"/>
              </w:tabs>
              <w:autoSpaceDE w:val="0"/>
              <w:autoSpaceDN w:val="0"/>
              <w:adjustRightInd w:val="0"/>
              <w:spacing w:line="360" w:lineRule="auto"/>
              <w:ind w:right="425" w:firstLine="851"/>
              <w:jc w:val="center"/>
            </w:pPr>
            <w:r w:rsidRPr="00D549BC">
              <w:t>У1</w:t>
            </w:r>
            <w:r>
              <w:t>-</w:t>
            </w:r>
            <w:r w:rsidRPr="00D549BC">
              <w:t xml:space="preserve"> У</w:t>
            </w:r>
            <w:r>
              <w:t>3</w:t>
            </w:r>
            <w:r w:rsidRPr="00D549BC">
              <w:t>, З2-З</w:t>
            </w:r>
            <w:r>
              <w:t>7</w:t>
            </w:r>
            <w:r w:rsidRPr="00D549BC">
              <w:t>,ОК</w:t>
            </w:r>
            <w:r>
              <w:t>3</w:t>
            </w:r>
            <w:r w:rsidRPr="00D549BC">
              <w:t xml:space="preserve"> ОК</w:t>
            </w:r>
            <w:r>
              <w:t>5</w:t>
            </w:r>
            <w:r w:rsidRPr="00D549BC">
              <w:t xml:space="preserve">, </w:t>
            </w:r>
            <w:r>
              <w:t xml:space="preserve"> ПК 1.1, 1.3,</w:t>
            </w:r>
          </w:p>
          <w:p w:rsidR="000D352B" w:rsidRPr="0078226C" w:rsidRDefault="000D352B" w:rsidP="0032596D">
            <w:pPr>
              <w:spacing w:line="360" w:lineRule="auto"/>
              <w:jc w:val="center"/>
            </w:pPr>
            <w:r>
              <w:t>2.2, 4.1, 4.4, 5.1</w:t>
            </w:r>
          </w:p>
        </w:tc>
        <w:tc>
          <w:tcPr>
            <w:tcW w:w="2727" w:type="dxa"/>
          </w:tcPr>
          <w:p w:rsidR="000D352B" w:rsidRDefault="000D352B" w:rsidP="0032596D">
            <w:pPr>
              <w:tabs>
                <w:tab w:val="left" w:pos="851"/>
              </w:tabs>
              <w:autoSpaceDE w:val="0"/>
              <w:autoSpaceDN w:val="0"/>
              <w:adjustRightInd w:val="0"/>
              <w:spacing w:line="360" w:lineRule="auto"/>
            </w:pPr>
            <w:r w:rsidRPr="002A6B92">
              <w:t>Устный опрос</w:t>
            </w:r>
          </w:p>
          <w:p w:rsidR="000D352B" w:rsidRPr="002A6B92" w:rsidRDefault="000D352B" w:rsidP="0032596D">
            <w:pPr>
              <w:tabs>
                <w:tab w:val="left" w:pos="851"/>
              </w:tabs>
              <w:autoSpaceDE w:val="0"/>
              <w:autoSpaceDN w:val="0"/>
              <w:adjustRightInd w:val="0"/>
              <w:spacing w:line="360" w:lineRule="auto"/>
            </w:pPr>
            <w:r w:rsidRPr="002A6B92">
              <w:t>Наблюдение за выполнением индивидуальных заданий, проверка проверочной работы</w:t>
            </w:r>
          </w:p>
        </w:tc>
      </w:tr>
      <w:tr w:rsidR="000D352B" w:rsidRPr="00D549BC" w:rsidTr="00C37BC6">
        <w:tc>
          <w:tcPr>
            <w:tcW w:w="2943" w:type="dxa"/>
          </w:tcPr>
          <w:p w:rsidR="000D352B" w:rsidRPr="003C2ED3"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sz w:val="20"/>
                <w:szCs w:val="20"/>
              </w:rPr>
            </w:pPr>
            <w:r>
              <w:rPr>
                <w:b/>
                <w:bCs/>
                <w:sz w:val="20"/>
                <w:szCs w:val="20"/>
              </w:rPr>
              <w:t xml:space="preserve">Тема </w:t>
            </w:r>
            <w:r w:rsidRPr="003C2ED3">
              <w:rPr>
                <w:b/>
                <w:bCs/>
                <w:sz w:val="20"/>
                <w:szCs w:val="20"/>
              </w:rPr>
              <w:t xml:space="preserve">3. </w:t>
            </w:r>
          </w:p>
          <w:p w:rsidR="000D352B" w:rsidRPr="005C1DA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i/>
                <w:sz w:val="20"/>
                <w:szCs w:val="20"/>
              </w:rPr>
            </w:pPr>
            <w:r w:rsidRPr="000F45B6">
              <w:rPr>
                <w:bCs/>
                <w:sz w:val="20"/>
                <w:szCs w:val="20"/>
              </w:rPr>
              <w:t>Предмет статистики населения</w:t>
            </w:r>
          </w:p>
        </w:tc>
        <w:tc>
          <w:tcPr>
            <w:tcW w:w="3375" w:type="dxa"/>
          </w:tcPr>
          <w:p w:rsidR="000D352B" w:rsidRDefault="000D352B" w:rsidP="0032596D">
            <w:pPr>
              <w:tabs>
                <w:tab w:val="left" w:pos="851"/>
              </w:tabs>
              <w:autoSpaceDE w:val="0"/>
              <w:autoSpaceDN w:val="0"/>
              <w:adjustRightInd w:val="0"/>
              <w:spacing w:line="360" w:lineRule="auto"/>
              <w:ind w:right="425" w:firstLine="851"/>
              <w:jc w:val="center"/>
            </w:pPr>
            <w:r w:rsidRPr="00D549BC">
              <w:t>У1</w:t>
            </w:r>
            <w:r>
              <w:t>-</w:t>
            </w:r>
            <w:r w:rsidRPr="00D549BC">
              <w:t xml:space="preserve"> У</w:t>
            </w:r>
            <w:r>
              <w:t>3</w:t>
            </w:r>
            <w:r w:rsidRPr="00D549BC">
              <w:t>, З2-З</w:t>
            </w:r>
            <w:r>
              <w:t>7</w:t>
            </w:r>
            <w:r w:rsidRPr="00D549BC">
              <w:t>,ОК</w:t>
            </w:r>
            <w:r>
              <w:t>3</w:t>
            </w:r>
            <w:r w:rsidRPr="00D549BC">
              <w:t xml:space="preserve"> ОК</w:t>
            </w:r>
            <w:r>
              <w:t>5</w:t>
            </w:r>
            <w:r w:rsidRPr="00D549BC">
              <w:t xml:space="preserve">, </w:t>
            </w:r>
            <w:r>
              <w:t xml:space="preserve"> ПК 1.1, 1.3,</w:t>
            </w:r>
          </w:p>
          <w:p w:rsidR="000D352B" w:rsidRDefault="000D352B" w:rsidP="0032596D">
            <w:pPr>
              <w:spacing w:line="360" w:lineRule="auto"/>
              <w:jc w:val="center"/>
            </w:pPr>
            <w:r>
              <w:t>2.2, 4.1, 4.4, 5.1</w:t>
            </w:r>
          </w:p>
        </w:tc>
        <w:tc>
          <w:tcPr>
            <w:tcW w:w="2727" w:type="dxa"/>
          </w:tcPr>
          <w:p w:rsidR="000D352B" w:rsidRDefault="000D352B" w:rsidP="0032596D">
            <w:pPr>
              <w:spacing w:line="360" w:lineRule="auto"/>
            </w:pPr>
            <w:r w:rsidRPr="002A6B92">
              <w:t>Наблюдение за выполнением индивидуальных заданий, проверка проверочной работы</w:t>
            </w:r>
          </w:p>
        </w:tc>
      </w:tr>
      <w:tr w:rsidR="000D352B" w:rsidRPr="00D549BC" w:rsidTr="00C37BC6">
        <w:tc>
          <w:tcPr>
            <w:tcW w:w="9045" w:type="dxa"/>
            <w:gridSpan w:val="3"/>
          </w:tcPr>
          <w:p w:rsidR="000D352B" w:rsidRPr="00D549BC" w:rsidRDefault="000D352B" w:rsidP="0032596D">
            <w:pPr>
              <w:tabs>
                <w:tab w:val="left" w:pos="851"/>
              </w:tabs>
              <w:autoSpaceDE w:val="0"/>
              <w:autoSpaceDN w:val="0"/>
              <w:adjustRightInd w:val="0"/>
              <w:spacing w:line="360" w:lineRule="auto"/>
              <w:ind w:right="425"/>
              <w:jc w:val="both"/>
            </w:pPr>
            <w:r w:rsidRPr="00D549BC">
              <w:t xml:space="preserve">УД  </w:t>
            </w:r>
            <w:r>
              <w:t>экзамен</w:t>
            </w:r>
          </w:p>
        </w:tc>
      </w:tr>
    </w:tbl>
    <w:p w:rsidR="000D352B" w:rsidRDefault="000D352B" w:rsidP="0032596D">
      <w:pPr>
        <w:pStyle w:val="af2"/>
        <w:tabs>
          <w:tab w:val="left" w:pos="851"/>
        </w:tabs>
        <w:autoSpaceDE w:val="0"/>
        <w:autoSpaceDN w:val="0"/>
        <w:adjustRightInd w:val="0"/>
        <w:spacing w:line="360" w:lineRule="auto"/>
        <w:ind w:left="426" w:right="425" w:firstLine="851"/>
        <w:jc w:val="both"/>
      </w:pPr>
    </w:p>
    <w:p w:rsidR="000D352B" w:rsidRDefault="000D352B" w:rsidP="0032596D">
      <w:pPr>
        <w:pStyle w:val="af2"/>
        <w:tabs>
          <w:tab w:val="left" w:pos="851"/>
        </w:tabs>
        <w:autoSpaceDE w:val="0"/>
        <w:autoSpaceDN w:val="0"/>
        <w:adjustRightInd w:val="0"/>
        <w:spacing w:line="360" w:lineRule="auto"/>
        <w:ind w:left="426" w:right="425" w:firstLine="851"/>
        <w:jc w:val="both"/>
      </w:pPr>
    </w:p>
    <w:p w:rsidR="000D352B" w:rsidRPr="005769B9" w:rsidRDefault="005769B9" w:rsidP="0032596D">
      <w:pPr>
        <w:tabs>
          <w:tab w:val="left" w:pos="851"/>
        </w:tabs>
        <w:autoSpaceDE w:val="0"/>
        <w:autoSpaceDN w:val="0"/>
        <w:adjustRightInd w:val="0"/>
        <w:spacing w:line="360" w:lineRule="auto"/>
        <w:jc w:val="both"/>
        <w:rPr>
          <w:b/>
        </w:rPr>
      </w:pPr>
      <w:r>
        <w:rPr>
          <w:b/>
        </w:rPr>
        <w:t>4.</w:t>
      </w:r>
      <w:r w:rsidR="000D352B" w:rsidRPr="005769B9">
        <w:rPr>
          <w:b/>
        </w:rPr>
        <w:t>Контрольно-измерительные материалы для оценки освоения тем учебной дисциплины</w:t>
      </w:r>
    </w:p>
    <w:p w:rsidR="000D352B" w:rsidRDefault="000D352B" w:rsidP="0032596D">
      <w:pPr>
        <w:tabs>
          <w:tab w:val="left" w:pos="851"/>
        </w:tabs>
        <w:autoSpaceDE w:val="0"/>
        <w:autoSpaceDN w:val="0"/>
        <w:adjustRightInd w:val="0"/>
        <w:spacing w:line="360" w:lineRule="auto"/>
        <w:ind w:firstLine="709"/>
        <w:jc w:val="both"/>
        <w:rPr>
          <w:i/>
        </w:rPr>
      </w:pPr>
      <w:r>
        <w:rPr>
          <w:b/>
          <w:i/>
        </w:rPr>
        <w:lastRenderedPageBreak/>
        <w:t>Входной контроль (</w:t>
      </w:r>
      <w:r>
        <w:rPr>
          <w:i/>
        </w:rPr>
        <w:t>если предусмотрен)</w:t>
      </w:r>
    </w:p>
    <w:p w:rsidR="000D352B" w:rsidRDefault="000D352B" w:rsidP="0032596D">
      <w:pPr>
        <w:tabs>
          <w:tab w:val="left" w:pos="851"/>
        </w:tabs>
        <w:autoSpaceDE w:val="0"/>
        <w:autoSpaceDN w:val="0"/>
        <w:adjustRightInd w:val="0"/>
        <w:spacing w:line="360" w:lineRule="auto"/>
        <w:ind w:firstLine="709"/>
        <w:jc w:val="both"/>
        <w:rPr>
          <w:i/>
        </w:rPr>
      </w:pPr>
    </w:p>
    <w:p w:rsidR="000D352B" w:rsidRDefault="000D352B"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7"/>
          <w:szCs w:val="27"/>
        </w:rPr>
        <w:t>Вариант 1</w:t>
      </w:r>
    </w:p>
    <w:p w:rsidR="000D352B" w:rsidRDefault="000D352B"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1. Средства удовлетворения человеческих потребностей, доступные людям в объеме меньшем, чем объем этих потребностей получили название</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ресурсы</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неэкономические блага</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экономические блага</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2. Ограниченность ресурсов – это проблема</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всех государств, не допускающих расточительного использования любых ресурсов</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только государств с ограниченными ископаемыми ресурсами.</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только тех государств, которые в недалёком прошлом расточительно использовали свои ресурсы</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3Самой элементарной формой организации экономики является</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натуральное хозяйство</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товарное производство</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Функция денег, показывающая, что на производство товара затрачен определённый труд, который имеет конкретную форму соизмерения</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средство платежа</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мера стоимости</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средство накопления</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4.</w:t>
      </w:r>
      <w:r w:rsidRPr="008F539D">
        <w:rPr>
          <w:color w:val="000000"/>
          <w:shd w:val="clear" w:color="auto" w:fill="FFFFFF"/>
        </w:rPr>
        <w:t xml:space="preserve"> Стоимость всех конечных товаров и услуг, произведенных в стране в течение определенного периода времени резидентами данной страны</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ВВП</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ВНП</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lastRenderedPageBreak/>
        <w:t>в) ЧНП</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5</w:t>
      </w:r>
      <w:r w:rsidRPr="008F539D">
        <w:rPr>
          <w:color w:val="000000"/>
          <w:shd w:val="clear" w:color="auto" w:fill="FFFFFF"/>
        </w:rPr>
        <w:t>. Система, в которой доминирует государственная собственность</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командная</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смешанная</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рыночная</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6.</w:t>
      </w:r>
      <w:r w:rsidRPr="008F539D">
        <w:rPr>
          <w:color w:val="000000"/>
          <w:shd w:val="clear" w:color="auto" w:fill="FFFFFF"/>
        </w:rPr>
        <w:t xml:space="preserve"> Конкуренция, при которой существует множество продавцов, оперирующих однородными продуктами</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несовершенная конкуренция</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совершенная конкуренция</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олигополия</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7.</w:t>
      </w:r>
      <w:r w:rsidRPr="008F539D">
        <w:rPr>
          <w:color w:val="000000"/>
          <w:shd w:val="clear" w:color="auto" w:fill="FFFFFF"/>
        </w:rPr>
        <w:t xml:space="preserve"> Издержки, величина которых, в краткосрочном периоде, не изменяется с ростом или падением объема производства</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переменные</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внутренние</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постоянные</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8.</w:t>
      </w:r>
      <w:r w:rsidRPr="008F539D">
        <w:rPr>
          <w:color w:val="000000"/>
          <w:shd w:val="clear" w:color="auto" w:fill="FFFFFF"/>
        </w:rPr>
        <w:t xml:space="preserve"> Экономический рост, основанный на использовании дополнительного объема факторов производства</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интенсивный экономический рост</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экстенсивный экономический рост</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отрицательный темп экономического роста</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9.</w:t>
      </w:r>
      <w:r w:rsidRPr="008F539D">
        <w:rPr>
          <w:color w:val="000000"/>
          <w:shd w:val="clear" w:color="auto" w:fill="FFFFFF"/>
        </w:rPr>
        <w:t xml:space="preserve"> Уровень доходов необходимых человеку для приобретения количества продуктов питания не ниже физиологических норм</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бедность</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заработная плата</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прожиточный минимум</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lastRenderedPageBreak/>
        <w:t>10.</w:t>
      </w:r>
      <w:r w:rsidRPr="008F539D">
        <w:rPr>
          <w:color w:val="000000"/>
          <w:shd w:val="clear" w:color="auto" w:fill="FFFFFF"/>
        </w:rPr>
        <w:t xml:space="preserve"> Инфляция – это существующая в экономике тенденция к повышению</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общего уровня цен</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цен на продукты питания</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цен на коммунальные услуги</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11.</w:t>
      </w:r>
      <w:r w:rsidRPr="008F539D">
        <w:rPr>
          <w:color w:val="000000"/>
          <w:shd w:val="clear" w:color="auto" w:fill="FFFFFF"/>
        </w:rPr>
        <w:t xml:space="preserve"> Человек, потерявший работу в результате научно-технического прогресса, приведшего к сокращению спроса на работников его профессии, увеличивает</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фрикционную безработицу</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циклическую безработицу</w:t>
      </w:r>
    </w:p>
    <w:p w:rsidR="000D352B" w:rsidRDefault="000D352B" w:rsidP="0032596D">
      <w:pPr>
        <w:spacing w:line="360" w:lineRule="auto"/>
        <w:ind w:firstLine="709"/>
        <w:jc w:val="both"/>
        <w:rPr>
          <w:color w:val="000000"/>
          <w:shd w:val="clear" w:color="auto" w:fill="FFFFFF"/>
        </w:rPr>
      </w:pPr>
      <w:r w:rsidRPr="008F539D">
        <w:rPr>
          <w:color w:val="000000"/>
          <w:shd w:val="clear" w:color="auto" w:fill="FFFFFF"/>
        </w:rPr>
        <w:t>в) структурную безработицу</w:t>
      </w:r>
    </w:p>
    <w:p w:rsidR="000D352B"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12..</w:t>
      </w:r>
      <w:r w:rsidRPr="008F539D">
        <w:rPr>
          <w:color w:val="000000"/>
          <w:shd w:val="clear" w:color="auto" w:fill="FFFFFF"/>
        </w:rPr>
        <w:t>Необходимость возврата кредита в точно определенные сроки, зафиксированные в кредитном договоре, основывается на принципе</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срочности кредита</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платности кредита</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возвратности кредита</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13.</w:t>
      </w:r>
      <w:r w:rsidRPr="008F539D">
        <w:rPr>
          <w:color w:val="000000"/>
          <w:shd w:val="clear" w:color="auto" w:fill="FFFFFF"/>
        </w:rPr>
        <w:t xml:space="preserve"> Повторяющиеся на протяжении ряда лет подъемы и спады, в экономике</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экономический рост</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экономический цикл</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в) экономическое развитие</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Pr>
          <w:color w:val="000000"/>
          <w:shd w:val="clear" w:color="auto" w:fill="FFFFFF"/>
        </w:rPr>
        <w:t>14.</w:t>
      </w:r>
      <w:r w:rsidRPr="008F539D">
        <w:rPr>
          <w:color w:val="000000"/>
          <w:shd w:val="clear" w:color="auto" w:fill="FFFFFF"/>
        </w:rPr>
        <w:t xml:space="preserve"> Одной из функций бюджета является</w:t>
      </w:r>
    </w:p>
    <w:p w:rsidR="000D352B" w:rsidRPr="008F539D" w:rsidRDefault="000D352B" w:rsidP="0032596D">
      <w:pPr>
        <w:spacing w:line="360" w:lineRule="auto"/>
        <w:ind w:firstLine="709"/>
        <w:jc w:val="both"/>
        <w:rPr>
          <w:color w:val="000000"/>
          <w:shd w:val="clear" w:color="auto" w:fill="FFFFFF"/>
        </w:rPr>
      </w:pP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а) предоставление кредитов коммерческим банкам</w:t>
      </w:r>
    </w:p>
    <w:p w:rsidR="000D352B" w:rsidRPr="008F539D" w:rsidRDefault="000D352B" w:rsidP="0032596D">
      <w:pPr>
        <w:spacing w:line="360" w:lineRule="auto"/>
        <w:ind w:firstLine="709"/>
        <w:jc w:val="both"/>
        <w:rPr>
          <w:color w:val="000000"/>
          <w:shd w:val="clear" w:color="auto" w:fill="FFFFFF"/>
        </w:rPr>
      </w:pPr>
      <w:r w:rsidRPr="008F539D">
        <w:rPr>
          <w:color w:val="000000"/>
          <w:shd w:val="clear" w:color="auto" w:fill="FFFFFF"/>
        </w:rPr>
        <w:t>б) перераспределение национального дохода и ВНП</w:t>
      </w:r>
    </w:p>
    <w:p w:rsidR="000D352B" w:rsidRDefault="000D352B" w:rsidP="0032596D">
      <w:pPr>
        <w:spacing w:line="360" w:lineRule="auto"/>
        <w:ind w:firstLine="709"/>
        <w:jc w:val="both"/>
        <w:rPr>
          <w:color w:val="000000"/>
          <w:shd w:val="clear" w:color="auto" w:fill="FFFFFF"/>
        </w:rPr>
      </w:pPr>
      <w:r w:rsidRPr="008F539D">
        <w:rPr>
          <w:color w:val="000000"/>
          <w:shd w:val="clear" w:color="auto" w:fill="FFFFFF"/>
        </w:rPr>
        <w:t>в) обслуживание товарооборота</w:t>
      </w:r>
    </w:p>
    <w:p w:rsidR="000D352B" w:rsidRDefault="000D352B" w:rsidP="0032596D">
      <w:pPr>
        <w:spacing w:line="360" w:lineRule="auto"/>
        <w:ind w:firstLine="709"/>
        <w:jc w:val="both"/>
        <w:rPr>
          <w:color w:val="000000"/>
          <w:shd w:val="clear" w:color="auto" w:fill="FFFFFF"/>
        </w:rPr>
      </w:pPr>
    </w:p>
    <w:p w:rsidR="000D352B" w:rsidRDefault="000D352B" w:rsidP="0032596D">
      <w:pPr>
        <w:spacing w:line="360" w:lineRule="auto"/>
        <w:ind w:firstLine="709"/>
        <w:jc w:val="both"/>
        <w:rPr>
          <w:b/>
          <w:color w:val="000000"/>
          <w:shd w:val="clear" w:color="auto" w:fill="FFFFFF"/>
        </w:rPr>
      </w:pPr>
      <w:r w:rsidRPr="00916AEA">
        <w:rPr>
          <w:b/>
          <w:color w:val="000000"/>
          <w:shd w:val="clear" w:color="auto" w:fill="FFFFFF"/>
        </w:rPr>
        <w:t>Вариант 2</w:t>
      </w:r>
    </w:p>
    <w:p w:rsidR="000D352B" w:rsidRDefault="000D352B" w:rsidP="0032596D">
      <w:pPr>
        <w:spacing w:line="360" w:lineRule="auto"/>
        <w:ind w:firstLine="709"/>
        <w:jc w:val="both"/>
        <w:rPr>
          <w:b/>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1. Пирамида потребностей, описывающая всё разнообразие человеческих потребностей и желаний, была предложена</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А. Маршалл.</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А. Маслоу.</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А. Смит.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2. Число трудоспособных жителей любой страны строго фиксировано в любой момент времени – это правило характеризует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ограниченность предпринимательства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ограниченность труда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ограниченность капитала</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3.Способность товара удовлетворять определённые потребности человека - это</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потребительная стоимость</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меновая стоимость</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стоимость</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4. Альтернативная стоимость товара измеряется</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затратами ресурсов на производство данного товара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количеством денег, затраченных на производство данного товара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количеством одного товара, от которого пришлось отказаться ради получения другого товара.</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5.Стоимость всех конечных товаров и услуг, произведенных резидентами и нерезидентами страны в течение определенного периода времени</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ЧНП</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ВВП</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ВНП</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lastRenderedPageBreak/>
        <w:t>6. Рыночная экономика характеризуется</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вмешательством государства в экономику</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монополизмом производства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господством частной собственности</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7.Единство отношений, складывающихся по поводу производства, распределения, обмена и потребления, экономических благ</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экономический рост</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экономическая система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управление экономикой</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8.Экономический рост, основанный на применении более совершенных факторов производства и технологий, т.е. за счет НТП</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интенсивный экономический рост</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эффективный экономический рост</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экстенсивный экономический рост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9. Система отношений между продавцами и покупателями</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фирма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рынок</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биржа</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10.Рыночная структура, при которой в отрасли господствует лишь одна фирма, и где границы фирмы и отрасли совпадают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олигополия</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совершенная конкуренция</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монополия</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11.Движение вверх по кривой спроса показывает, что</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lastRenderedPageBreak/>
        <w:t>а) цена растет растет спрос</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цена растет спрос падает</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цена падает спрос растет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12.Закон Энгеля утверждает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с ростом доходов семьи удельный вес расходов на питание снижается</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с ростом доходов семьи удельный вес расходов на питание увеличивается</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доля расходов на удовлетворение культурных потребностей заметно падает</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13.Покупательная способность денег</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увеличивается во время инфляции</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не меняется во время инфляции</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уменьшается во время инфляции</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14.Фискальная функция налогов заключается в том, что</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налоги обеспечивают государство необходимыми финансовыми ресурсами</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собранные в бюджете налоги идут на финансирование нужных обществу программ</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снижая или повышая налоги, государство стимулирует или сдерживает развитие определенных сфер экономики</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p>
    <w:p w:rsidR="000D352B" w:rsidRPr="00AD5A88" w:rsidRDefault="000D352B" w:rsidP="0032596D">
      <w:pPr>
        <w:spacing w:line="360" w:lineRule="auto"/>
        <w:ind w:firstLine="709"/>
        <w:jc w:val="both"/>
        <w:rPr>
          <w:b/>
        </w:rPr>
      </w:pPr>
      <w:r w:rsidRPr="00AD5A88">
        <w:rPr>
          <w:b/>
        </w:rPr>
        <w:t>Критерии  оценивания теста</w:t>
      </w:r>
    </w:p>
    <w:p w:rsidR="000D352B" w:rsidRPr="00AD5A88" w:rsidRDefault="000D352B" w:rsidP="0032596D">
      <w:pPr>
        <w:spacing w:line="360" w:lineRule="auto"/>
        <w:ind w:firstLine="709"/>
        <w:jc w:val="both"/>
      </w:pPr>
      <w:r w:rsidRPr="00AD5A88">
        <w:t>90% правильных ответов –отлично (5)</w:t>
      </w:r>
    </w:p>
    <w:p w:rsidR="000D352B" w:rsidRPr="00AD5A88" w:rsidRDefault="000D352B" w:rsidP="0032596D">
      <w:pPr>
        <w:spacing w:line="360" w:lineRule="auto"/>
        <w:ind w:firstLine="709"/>
        <w:jc w:val="both"/>
      </w:pPr>
      <w:r w:rsidRPr="00AD5A88">
        <w:t>75% правильных ответов –хорощо (4)</w:t>
      </w:r>
    </w:p>
    <w:p w:rsidR="000D352B" w:rsidRPr="00AD5A88" w:rsidRDefault="000D352B" w:rsidP="0032596D">
      <w:pPr>
        <w:spacing w:line="360" w:lineRule="auto"/>
        <w:ind w:firstLine="709"/>
        <w:jc w:val="both"/>
      </w:pPr>
      <w:r w:rsidRPr="00AD5A88">
        <w:t>50%- правильных ответов- удовлетворительно (3)</w:t>
      </w:r>
    </w:p>
    <w:p w:rsidR="000D352B" w:rsidRPr="00AD5A88" w:rsidRDefault="000D352B" w:rsidP="0032596D">
      <w:pPr>
        <w:spacing w:line="360" w:lineRule="auto"/>
        <w:ind w:firstLine="709"/>
        <w:jc w:val="both"/>
      </w:pPr>
      <w:r w:rsidRPr="00AD5A88">
        <w:t>Менее 30%- неудовлетворительно (2)</w:t>
      </w:r>
    </w:p>
    <w:p w:rsidR="000D352B" w:rsidRPr="00996DAC" w:rsidRDefault="000D352B" w:rsidP="0032596D">
      <w:pPr>
        <w:tabs>
          <w:tab w:val="left" w:pos="851"/>
        </w:tabs>
        <w:autoSpaceDE w:val="0"/>
        <w:autoSpaceDN w:val="0"/>
        <w:adjustRightInd w:val="0"/>
        <w:spacing w:line="360" w:lineRule="auto"/>
        <w:ind w:firstLine="709"/>
        <w:jc w:val="both"/>
        <w:rPr>
          <w:i/>
        </w:rPr>
      </w:pPr>
    </w:p>
    <w:p w:rsidR="000D352B" w:rsidRDefault="000D352B" w:rsidP="0032596D">
      <w:pPr>
        <w:tabs>
          <w:tab w:val="left" w:pos="851"/>
        </w:tabs>
        <w:autoSpaceDE w:val="0"/>
        <w:autoSpaceDN w:val="0"/>
        <w:adjustRightInd w:val="0"/>
        <w:spacing w:line="360" w:lineRule="auto"/>
        <w:ind w:firstLine="709"/>
        <w:jc w:val="both"/>
        <w:rPr>
          <w:b/>
          <w:bCs/>
        </w:rPr>
      </w:pPr>
    </w:p>
    <w:p w:rsidR="000D352B" w:rsidRPr="00916AEA" w:rsidRDefault="000D352B" w:rsidP="0032596D">
      <w:pPr>
        <w:tabs>
          <w:tab w:val="left" w:pos="851"/>
        </w:tabs>
        <w:autoSpaceDE w:val="0"/>
        <w:autoSpaceDN w:val="0"/>
        <w:adjustRightInd w:val="0"/>
        <w:spacing w:line="360" w:lineRule="auto"/>
        <w:ind w:firstLine="709"/>
        <w:jc w:val="both"/>
        <w:rPr>
          <w:b/>
          <w:bCs/>
        </w:rPr>
      </w:pPr>
      <w:r>
        <w:rPr>
          <w:b/>
          <w:bCs/>
        </w:rPr>
        <w:t>Тема1.</w:t>
      </w:r>
      <w:r w:rsidRPr="00916AEA">
        <w:rPr>
          <w:b/>
          <w:bCs/>
        </w:rPr>
        <w:t>Предмет, метод и задачи статистики</w:t>
      </w:r>
    </w:p>
    <w:p w:rsidR="000D352B" w:rsidRDefault="000D352B"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rsidRPr="00AD5A88">
        <w:t>Устный опрос. 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0D352B" w:rsidRPr="0077694D" w:rsidRDefault="000D352B" w:rsidP="0032596D">
      <w:pPr>
        <w:pStyle w:val="a4"/>
        <w:shd w:val="clear" w:color="auto" w:fill="FFFFFF"/>
        <w:spacing w:before="0" w:beforeAutospacing="0" w:after="0" w:afterAutospacing="0" w:line="360" w:lineRule="auto"/>
        <w:ind w:firstLine="709"/>
        <w:jc w:val="both"/>
      </w:pPr>
      <w:r>
        <w:lastRenderedPageBreak/>
        <w:t>1.</w:t>
      </w:r>
      <w:r w:rsidRPr="00916AEA">
        <w:rPr>
          <w:bCs/>
        </w:rPr>
        <w:t>Основные понятия в статистике. Объект статистики. Предметом статистики является исследование общественных явлений</w:t>
      </w:r>
    </w:p>
    <w:p w:rsidR="000D352B" w:rsidRPr="0077694D" w:rsidRDefault="000D352B" w:rsidP="0032596D">
      <w:pPr>
        <w:pStyle w:val="a4"/>
        <w:shd w:val="clear" w:color="auto" w:fill="FFFFFF"/>
        <w:spacing w:before="0" w:beforeAutospacing="0" w:after="0" w:afterAutospacing="0" w:line="360" w:lineRule="auto"/>
        <w:ind w:firstLine="709"/>
        <w:jc w:val="both"/>
      </w:pPr>
      <w:r>
        <w:t>2.</w:t>
      </w:r>
      <w:r w:rsidRPr="00916AEA">
        <w:rPr>
          <w:bCs/>
        </w:rPr>
        <w:t>Статистическая совокупность. Под единицами совокупности понимаются ее неделимые первичные элементы.</w:t>
      </w:r>
    </w:p>
    <w:p w:rsidR="000D352B" w:rsidRPr="0077694D" w:rsidRDefault="000D352B" w:rsidP="0032596D">
      <w:pPr>
        <w:pStyle w:val="a4"/>
        <w:shd w:val="clear" w:color="auto" w:fill="FFFFFF"/>
        <w:spacing w:before="0" w:beforeAutospacing="0" w:after="0" w:afterAutospacing="0" w:line="360" w:lineRule="auto"/>
        <w:ind w:firstLine="709"/>
        <w:jc w:val="both"/>
      </w:pPr>
      <w:r>
        <w:t>3.</w:t>
      </w:r>
      <w:r w:rsidRPr="00916AEA">
        <w:t xml:space="preserve"> Особенностью статистического исследования является то, что в нем изучаются только варьирующие признаки, т.е. необходимо наличие вариации</w:t>
      </w:r>
    </w:p>
    <w:p w:rsidR="000D352B" w:rsidRDefault="000D352B" w:rsidP="0032596D">
      <w:pPr>
        <w:tabs>
          <w:tab w:val="left" w:pos="851"/>
        </w:tabs>
        <w:autoSpaceDE w:val="0"/>
        <w:autoSpaceDN w:val="0"/>
        <w:adjustRightInd w:val="0"/>
        <w:spacing w:line="360" w:lineRule="auto"/>
        <w:ind w:firstLine="709"/>
        <w:jc w:val="both"/>
      </w:pPr>
      <w:r>
        <w:t>Выполнение заданий</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 xml:space="preserve">Задание для СРС: </w:t>
      </w:r>
    </w:p>
    <w:p w:rsidR="000D352B" w:rsidRPr="00AD5A88" w:rsidRDefault="000D352B" w:rsidP="0032596D">
      <w:pPr>
        <w:tabs>
          <w:tab w:val="left" w:pos="851"/>
        </w:tabs>
        <w:autoSpaceDE w:val="0"/>
        <w:autoSpaceDN w:val="0"/>
        <w:adjustRightInd w:val="0"/>
        <w:spacing w:line="360" w:lineRule="auto"/>
        <w:ind w:firstLine="709"/>
        <w:jc w:val="both"/>
        <w:rPr>
          <w:b/>
        </w:rPr>
      </w:pPr>
    </w:p>
    <w:p w:rsidR="000D352B" w:rsidRDefault="000D352B" w:rsidP="0032596D">
      <w:pPr>
        <w:tabs>
          <w:tab w:val="left" w:pos="851"/>
        </w:tabs>
        <w:autoSpaceDE w:val="0"/>
        <w:autoSpaceDN w:val="0"/>
        <w:adjustRightInd w:val="0"/>
        <w:spacing w:line="360" w:lineRule="auto"/>
        <w:ind w:firstLine="709"/>
        <w:jc w:val="both"/>
      </w:pPr>
      <w:r>
        <w:t>Подготовка сообщения по теме:</w:t>
      </w:r>
    </w:p>
    <w:p w:rsidR="000D352B" w:rsidRDefault="000D352B" w:rsidP="0032596D">
      <w:pPr>
        <w:pStyle w:val="af2"/>
        <w:numPr>
          <w:ilvl w:val="0"/>
          <w:numId w:val="20"/>
        </w:numPr>
        <w:tabs>
          <w:tab w:val="left" w:pos="851"/>
        </w:tabs>
        <w:autoSpaceDE w:val="0"/>
        <w:autoSpaceDN w:val="0"/>
        <w:adjustRightInd w:val="0"/>
        <w:spacing w:line="360" w:lineRule="auto"/>
        <w:ind w:left="0" w:firstLine="709"/>
        <w:jc w:val="both"/>
      </w:pPr>
      <w:r>
        <w:t xml:space="preserve">«Задачи статистики» </w:t>
      </w:r>
    </w:p>
    <w:p w:rsidR="000D352B" w:rsidRDefault="000D352B" w:rsidP="0032596D">
      <w:pPr>
        <w:tabs>
          <w:tab w:val="left" w:pos="851"/>
        </w:tabs>
        <w:autoSpaceDE w:val="0"/>
        <w:autoSpaceDN w:val="0"/>
        <w:adjustRightInd w:val="0"/>
        <w:spacing w:line="360" w:lineRule="auto"/>
        <w:ind w:firstLine="709"/>
        <w:jc w:val="both"/>
      </w:pPr>
      <w:r>
        <w:t>Подготовка конспекта  по теме:</w:t>
      </w:r>
    </w:p>
    <w:p w:rsidR="000D352B" w:rsidRDefault="000D352B" w:rsidP="0032596D">
      <w:pPr>
        <w:pStyle w:val="af2"/>
        <w:numPr>
          <w:ilvl w:val="0"/>
          <w:numId w:val="20"/>
        </w:numPr>
        <w:tabs>
          <w:tab w:val="left" w:pos="851"/>
        </w:tabs>
        <w:autoSpaceDE w:val="0"/>
        <w:autoSpaceDN w:val="0"/>
        <w:adjustRightInd w:val="0"/>
        <w:spacing w:line="360" w:lineRule="auto"/>
        <w:ind w:left="0" w:firstLine="709"/>
        <w:jc w:val="both"/>
      </w:pPr>
      <w:r>
        <w:t>«Современная реформа государственной системы»</w:t>
      </w:r>
    </w:p>
    <w:p w:rsidR="000D352B" w:rsidRDefault="000D352B" w:rsidP="0032596D">
      <w:pPr>
        <w:tabs>
          <w:tab w:val="left" w:pos="851"/>
        </w:tabs>
        <w:autoSpaceDE w:val="0"/>
        <w:autoSpaceDN w:val="0"/>
        <w:adjustRightInd w:val="0"/>
        <w:spacing w:line="360" w:lineRule="auto"/>
        <w:ind w:firstLine="709"/>
        <w:jc w:val="both"/>
        <w:rPr>
          <w:b/>
          <w:bCs/>
        </w:rPr>
      </w:pPr>
    </w:p>
    <w:p w:rsidR="000D352B" w:rsidRDefault="000D352B" w:rsidP="0032596D">
      <w:pPr>
        <w:tabs>
          <w:tab w:val="left" w:pos="851"/>
        </w:tabs>
        <w:autoSpaceDE w:val="0"/>
        <w:autoSpaceDN w:val="0"/>
        <w:adjustRightInd w:val="0"/>
        <w:spacing w:line="360" w:lineRule="auto"/>
        <w:ind w:firstLine="709"/>
        <w:jc w:val="both"/>
        <w:rPr>
          <w:b/>
          <w:bCs/>
        </w:rPr>
      </w:pPr>
      <w:r>
        <w:rPr>
          <w:b/>
          <w:bCs/>
        </w:rPr>
        <w:t xml:space="preserve">Тема. 2. </w:t>
      </w:r>
      <w:r w:rsidRPr="00916AEA">
        <w:rPr>
          <w:b/>
          <w:bCs/>
        </w:rPr>
        <w:t>Статистическое наблюдение</w:t>
      </w:r>
    </w:p>
    <w:p w:rsidR="000D352B" w:rsidRDefault="000D352B" w:rsidP="0032596D">
      <w:pPr>
        <w:tabs>
          <w:tab w:val="left" w:pos="851"/>
        </w:tabs>
        <w:autoSpaceDE w:val="0"/>
        <w:autoSpaceDN w:val="0"/>
        <w:adjustRightInd w:val="0"/>
        <w:spacing w:line="360" w:lineRule="auto"/>
        <w:ind w:firstLine="709"/>
        <w:jc w:val="both"/>
      </w:pPr>
      <w:r w:rsidRPr="00F544D2">
        <w:rPr>
          <w:i/>
          <w:iCs/>
        </w:rPr>
        <w:t>Форма текущего контроля и оценивания</w:t>
      </w:r>
      <w:r w:rsidRPr="00F544D2">
        <w:t>: Проверка проверочной работы.</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Задание к проверочной работе:</w:t>
      </w:r>
    </w:p>
    <w:p w:rsidR="000D352B" w:rsidRPr="00916AEA" w:rsidRDefault="000D352B" w:rsidP="0032596D">
      <w:pPr>
        <w:pStyle w:val="af2"/>
        <w:numPr>
          <w:ilvl w:val="0"/>
          <w:numId w:val="3"/>
        </w:numPr>
        <w:spacing w:line="360" w:lineRule="auto"/>
        <w:ind w:left="0" w:firstLine="709"/>
        <w:jc w:val="both"/>
      </w:pPr>
      <w:r w:rsidRPr="00916AEA">
        <w:rPr>
          <w:sz w:val="20"/>
          <w:szCs w:val="20"/>
        </w:rPr>
        <w:t>.</w:t>
      </w:r>
      <w:r w:rsidRPr="00916AEA">
        <w:rPr>
          <w:bCs/>
          <w:iCs/>
        </w:rPr>
        <w:t xml:space="preserve">Целью статистического наблюдения является получение </w:t>
      </w:r>
    </w:p>
    <w:p w:rsidR="000D352B" w:rsidRDefault="000D352B" w:rsidP="0032596D">
      <w:pPr>
        <w:pStyle w:val="af2"/>
        <w:numPr>
          <w:ilvl w:val="0"/>
          <w:numId w:val="3"/>
        </w:numPr>
        <w:spacing w:line="360" w:lineRule="auto"/>
        <w:ind w:left="0" w:firstLine="709"/>
        <w:jc w:val="both"/>
      </w:pPr>
      <w:r w:rsidRPr="00916AEA">
        <w:t xml:space="preserve">Объект наблюдения </w:t>
      </w:r>
      <w:r>
        <w:t xml:space="preserve">в </w:t>
      </w:r>
      <w:r w:rsidRPr="00916AEA">
        <w:t>статистическ</w:t>
      </w:r>
      <w:r>
        <w:t>е</w:t>
      </w:r>
    </w:p>
    <w:p w:rsidR="000D352B" w:rsidRPr="00916AEA" w:rsidRDefault="000D352B" w:rsidP="0032596D">
      <w:pPr>
        <w:pStyle w:val="af2"/>
        <w:numPr>
          <w:ilvl w:val="0"/>
          <w:numId w:val="3"/>
        </w:numPr>
        <w:spacing w:line="360" w:lineRule="auto"/>
        <w:ind w:left="0" w:firstLine="709"/>
        <w:jc w:val="both"/>
      </w:pPr>
      <w:r w:rsidRPr="00916AEA">
        <w:rPr>
          <w:bCs/>
        </w:rPr>
        <w:t xml:space="preserve">К основным организационным формам статистического наблюдения относят </w:t>
      </w:r>
    </w:p>
    <w:p w:rsidR="000D352B" w:rsidRDefault="000D352B" w:rsidP="0032596D">
      <w:pPr>
        <w:pStyle w:val="af2"/>
        <w:numPr>
          <w:ilvl w:val="0"/>
          <w:numId w:val="3"/>
        </w:numPr>
        <w:spacing w:line="360" w:lineRule="auto"/>
        <w:ind w:left="0" w:firstLine="709"/>
        <w:jc w:val="both"/>
      </w:pPr>
      <w:r w:rsidRPr="00916AEA">
        <w:t xml:space="preserve">Формы статистического наблюдения </w:t>
      </w:r>
    </w:p>
    <w:p w:rsidR="000D352B" w:rsidRPr="00F46C8E" w:rsidRDefault="000D352B" w:rsidP="0032596D">
      <w:pPr>
        <w:pStyle w:val="af2"/>
        <w:numPr>
          <w:ilvl w:val="0"/>
          <w:numId w:val="3"/>
        </w:numPr>
        <w:spacing w:line="360" w:lineRule="auto"/>
        <w:ind w:left="0" w:firstLine="709"/>
        <w:jc w:val="both"/>
      </w:pPr>
      <w:r w:rsidRPr="00F46C8E">
        <w:rPr>
          <w:bCs/>
        </w:rPr>
        <w:t xml:space="preserve">Сводка и группировка </w:t>
      </w:r>
    </w:p>
    <w:p w:rsidR="000D352B" w:rsidRDefault="000D352B" w:rsidP="0032596D">
      <w:pPr>
        <w:pStyle w:val="af2"/>
        <w:numPr>
          <w:ilvl w:val="0"/>
          <w:numId w:val="3"/>
        </w:numPr>
        <w:spacing w:line="360" w:lineRule="auto"/>
        <w:ind w:left="0" w:firstLine="709"/>
        <w:jc w:val="both"/>
      </w:pPr>
      <w:r w:rsidRPr="00F46C8E">
        <w:t xml:space="preserve">Группировка статистических данных </w:t>
      </w:r>
    </w:p>
    <w:p w:rsidR="000D352B" w:rsidRDefault="000D352B" w:rsidP="0032596D">
      <w:pPr>
        <w:pStyle w:val="af2"/>
        <w:numPr>
          <w:ilvl w:val="0"/>
          <w:numId w:val="3"/>
        </w:numPr>
        <w:spacing w:line="360" w:lineRule="auto"/>
        <w:ind w:left="0" w:firstLine="709"/>
        <w:jc w:val="both"/>
      </w:pPr>
      <w:r w:rsidRPr="00F46C8E">
        <w:t xml:space="preserve">Средние величины в экономическом анализе. </w:t>
      </w:r>
    </w:p>
    <w:p w:rsidR="000D352B" w:rsidRPr="00F46C8E" w:rsidRDefault="000D352B" w:rsidP="0032596D">
      <w:pPr>
        <w:pStyle w:val="af2"/>
        <w:numPr>
          <w:ilvl w:val="0"/>
          <w:numId w:val="3"/>
        </w:numPr>
        <w:spacing w:line="360" w:lineRule="auto"/>
        <w:ind w:left="0" w:firstLine="709"/>
        <w:jc w:val="both"/>
      </w:pPr>
      <w:r w:rsidRPr="00F46C8E">
        <w:rPr>
          <w:bCs/>
          <w:iCs/>
        </w:rPr>
        <w:t xml:space="preserve">Вариация и её виды. </w:t>
      </w:r>
    </w:p>
    <w:p w:rsidR="000D352B" w:rsidRDefault="000D352B" w:rsidP="0032596D">
      <w:pPr>
        <w:pStyle w:val="af2"/>
        <w:numPr>
          <w:ilvl w:val="0"/>
          <w:numId w:val="3"/>
        </w:numPr>
        <w:spacing w:line="360" w:lineRule="auto"/>
        <w:ind w:left="0" w:firstLine="709"/>
        <w:jc w:val="both"/>
      </w:pPr>
      <w:r w:rsidRPr="00F46C8E">
        <w:t xml:space="preserve">Абсолютные и относительные показатели вариации </w:t>
      </w:r>
    </w:p>
    <w:p w:rsidR="000D352B" w:rsidRDefault="000D352B" w:rsidP="0032596D">
      <w:pPr>
        <w:pStyle w:val="af2"/>
        <w:numPr>
          <w:ilvl w:val="0"/>
          <w:numId w:val="3"/>
        </w:numPr>
        <w:spacing w:line="360" w:lineRule="auto"/>
        <w:ind w:left="0" w:firstLine="709"/>
        <w:jc w:val="both"/>
      </w:pPr>
      <w:r w:rsidRPr="00F46C8E">
        <w:t xml:space="preserve">Понятие и виды индексов </w:t>
      </w:r>
    </w:p>
    <w:p w:rsidR="000D352B" w:rsidRDefault="000D352B" w:rsidP="0032596D">
      <w:pPr>
        <w:pStyle w:val="af2"/>
        <w:numPr>
          <w:ilvl w:val="0"/>
          <w:numId w:val="3"/>
        </w:numPr>
        <w:spacing w:line="360" w:lineRule="auto"/>
        <w:ind w:left="0" w:firstLine="709"/>
        <w:jc w:val="both"/>
      </w:pPr>
      <w:r w:rsidRPr="00F46C8E">
        <w:t>Виды и формы связей социально-экономических явлений. Корреляционно-регрессионный анализ.</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0D352B" w:rsidRPr="00AD5A88" w:rsidRDefault="000D352B" w:rsidP="0032596D">
      <w:pPr>
        <w:pStyle w:val="af2"/>
        <w:numPr>
          <w:ilvl w:val="0"/>
          <w:numId w:val="4"/>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0D352B" w:rsidRPr="00AD5A88" w:rsidRDefault="000D352B" w:rsidP="0032596D">
      <w:pPr>
        <w:pStyle w:val="af2"/>
        <w:numPr>
          <w:ilvl w:val="0"/>
          <w:numId w:val="4"/>
        </w:numPr>
        <w:tabs>
          <w:tab w:val="left" w:pos="851"/>
        </w:tabs>
        <w:autoSpaceDE w:val="0"/>
        <w:autoSpaceDN w:val="0"/>
        <w:adjustRightInd w:val="0"/>
        <w:spacing w:line="360" w:lineRule="auto"/>
        <w:ind w:left="0" w:firstLine="709"/>
        <w:jc w:val="both"/>
      </w:pPr>
      <w:r w:rsidRPr="00AD5A88">
        <w:lastRenderedPageBreak/>
        <w:t>имеются погрешности в оформлении, несущественные недочеты по содержанию «хорошо» 4</w:t>
      </w:r>
    </w:p>
    <w:p w:rsidR="000D352B" w:rsidRPr="00AD5A88" w:rsidRDefault="000D352B"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0D352B" w:rsidRPr="00AD5A88" w:rsidRDefault="000D352B" w:rsidP="0032596D">
      <w:pPr>
        <w:pStyle w:val="af2"/>
        <w:numPr>
          <w:ilvl w:val="0"/>
          <w:numId w:val="4"/>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0D352B" w:rsidRDefault="000D352B" w:rsidP="0032596D">
      <w:pPr>
        <w:tabs>
          <w:tab w:val="left" w:pos="851"/>
        </w:tabs>
        <w:autoSpaceDE w:val="0"/>
        <w:autoSpaceDN w:val="0"/>
        <w:adjustRightInd w:val="0"/>
        <w:spacing w:line="360" w:lineRule="auto"/>
        <w:ind w:firstLine="709"/>
        <w:jc w:val="both"/>
        <w:rPr>
          <w:i/>
        </w:rPr>
      </w:pPr>
      <w:r w:rsidRPr="003F1F34">
        <w:rPr>
          <w:sz w:val="20"/>
          <w:szCs w:val="20"/>
        </w:rPr>
        <w:t>Заполнение Декларации по НДС</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0D352B" w:rsidRDefault="000D352B" w:rsidP="0032596D">
      <w:pPr>
        <w:tabs>
          <w:tab w:val="left" w:pos="851"/>
        </w:tabs>
        <w:autoSpaceDE w:val="0"/>
        <w:autoSpaceDN w:val="0"/>
        <w:adjustRightInd w:val="0"/>
        <w:spacing w:line="360" w:lineRule="auto"/>
        <w:ind w:firstLine="709"/>
        <w:jc w:val="both"/>
        <w:rPr>
          <w:i/>
        </w:rPr>
      </w:pPr>
    </w:p>
    <w:p w:rsidR="000D352B" w:rsidRDefault="000D352B" w:rsidP="0032596D">
      <w:pPr>
        <w:tabs>
          <w:tab w:val="left" w:pos="851"/>
        </w:tabs>
        <w:autoSpaceDE w:val="0"/>
        <w:autoSpaceDN w:val="0"/>
        <w:adjustRightInd w:val="0"/>
        <w:spacing w:line="360" w:lineRule="auto"/>
        <w:ind w:firstLine="709"/>
        <w:jc w:val="both"/>
      </w:pPr>
      <w:r>
        <w:t xml:space="preserve">Подготовка рефератов по темам: </w:t>
      </w:r>
    </w:p>
    <w:p w:rsidR="000D352B" w:rsidRDefault="000D352B" w:rsidP="0032596D">
      <w:pPr>
        <w:pStyle w:val="af2"/>
        <w:numPr>
          <w:ilvl w:val="0"/>
          <w:numId w:val="21"/>
        </w:numPr>
        <w:tabs>
          <w:tab w:val="left" w:pos="851"/>
        </w:tabs>
        <w:autoSpaceDE w:val="0"/>
        <w:autoSpaceDN w:val="0"/>
        <w:adjustRightInd w:val="0"/>
        <w:spacing w:line="360" w:lineRule="auto"/>
        <w:ind w:left="0" w:firstLine="709"/>
        <w:jc w:val="both"/>
      </w:pPr>
      <w:r>
        <w:t>«Показатели движения трудовых ресурсов» ;</w:t>
      </w:r>
    </w:p>
    <w:p w:rsidR="000D352B" w:rsidRDefault="000D352B" w:rsidP="0032596D">
      <w:pPr>
        <w:pStyle w:val="af2"/>
        <w:numPr>
          <w:ilvl w:val="0"/>
          <w:numId w:val="21"/>
        </w:numPr>
        <w:tabs>
          <w:tab w:val="left" w:pos="851"/>
        </w:tabs>
        <w:autoSpaceDE w:val="0"/>
        <w:autoSpaceDN w:val="0"/>
        <w:adjustRightInd w:val="0"/>
        <w:spacing w:line="360" w:lineRule="auto"/>
        <w:ind w:left="0" w:firstLine="709"/>
        <w:jc w:val="both"/>
      </w:pPr>
      <w:r>
        <w:t>«Индексный метод анализа динамики среднего уровня»</w:t>
      </w:r>
    </w:p>
    <w:p w:rsidR="000D352B" w:rsidRDefault="000D352B" w:rsidP="0032596D">
      <w:pPr>
        <w:tabs>
          <w:tab w:val="left" w:pos="851"/>
        </w:tabs>
        <w:autoSpaceDE w:val="0"/>
        <w:autoSpaceDN w:val="0"/>
        <w:adjustRightInd w:val="0"/>
        <w:spacing w:line="360" w:lineRule="auto"/>
        <w:ind w:firstLine="709"/>
        <w:jc w:val="both"/>
      </w:pPr>
      <w:r>
        <w:t>Подготовка конспектов по  темам:</w:t>
      </w:r>
    </w:p>
    <w:p w:rsidR="000D352B" w:rsidRDefault="000D352B" w:rsidP="0032596D">
      <w:pPr>
        <w:pStyle w:val="af2"/>
        <w:numPr>
          <w:ilvl w:val="0"/>
          <w:numId w:val="22"/>
        </w:numPr>
        <w:tabs>
          <w:tab w:val="left" w:pos="851"/>
        </w:tabs>
        <w:autoSpaceDE w:val="0"/>
        <w:autoSpaceDN w:val="0"/>
        <w:adjustRightInd w:val="0"/>
        <w:spacing w:line="360" w:lineRule="auto"/>
        <w:ind w:left="0" w:firstLine="709"/>
        <w:jc w:val="both"/>
      </w:pPr>
      <w:r>
        <w:t>«Население как объект исследования»;</w:t>
      </w:r>
    </w:p>
    <w:p w:rsidR="000D352B" w:rsidRDefault="000D352B" w:rsidP="0032596D">
      <w:pPr>
        <w:pStyle w:val="af2"/>
        <w:numPr>
          <w:ilvl w:val="0"/>
          <w:numId w:val="22"/>
        </w:numPr>
        <w:tabs>
          <w:tab w:val="left" w:pos="851"/>
        </w:tabs>
        <w:autoSpaceDE w:val="0"/>
        <w:autoSpaceDN w:val="0"/>
        <w:adjustRightInd w:val="0"/>
        <w:spacing w:line="360" w:lineRule="auto"/>
        <w:ind w:left="0" w:firstLine="709"/>
        <w:jc w:val="both"/>
      </w:pPr>
      <w:r>
        <w:t>«Методы статистики населения» ;</w:t>
      </w:r>
    </w:p>
    <w:p w:rsidR="000D352B" w:rsidRDefault="000D352B" w:rsidP="0032596D">
      <w:pPr>
        <w:pStyle w:val="af2"/>
        <w:numPr>
          <w:ilvl w:val="0"/>
          <w:numId w:val="22"/>
        </w:numPr>
        <w:tabs>
          <w:tab w:val="left" w:pos="851"/>
        </w:tabs>
        <w:autoSpaceDE w:val="0"/>
        <w:autoSpaceDN w:val="0"/>
        <w:adjustRightInd w:val="0"/>
        <w:spacing w:line="360" w:lineRule="auto"/>
        <w:ind w:left="0" w:firstLine="709"/>
        <w:jc w:val="both"/>
      </w:pPr>
      <w:r>
        <w:t xml:space="preserve">«Система  показателей вариации, размах вариации» </w:t>
      </w:r>
    </w:p>
    <w:p w:rsidR="000D352B" w:rsidRDefault="000D352B" w:rsidP="0032596D">
      <w:pPr>
        <w:tabs>
          <w:tab w:val="left" w:pos="851"/>
        </w:tabs>
        <w:autoSpaceDE w:val="0"/>
        <w:autoSpaceDN w:val="0"/>
        <w:adjustRightInd w:val="0"/>
        <w:spacing w:line="360" w:lineRule="auto"/>
        <w:ind w:firstLine="709"/>
        <w:jc w:val="both"/>
      </w:pPr>
      <w:r>
        <w:t>Подготовка сообщения на тему:</w:t>
      </w:r>
    </w:p>
    <w:p w:rsidR="000D352B" w:rsidRDefault="000D352B" w:rsidP="0032596D">
      <w:pPr>
        <w:pStyle w:val="af2"/>
        <w:numPr>
          <w:ilvl w:val="0"/>
          <w:numId w:val="23"/>
        </w:numPr>
        <w:tabs>
          <w:tab w:val="left" w:pos="851"/>
        </w:tabs>
        <w:autoSpaceDE w:val="0"/>
        <w:autoSpaceDN w:val="0"/>
        <w:adjustRightInd w:val="0"/>
        <w:spacing w:line="360" w:lineRule="auto"/>
        <w:ind w:left="0" w:firstLine="709"/>
        <w:jc w:val="both"/>
      </w:pPr>
      <w:r>
        <w:t>«Ошибочные наблюдения »</w:t>
      </w:r>
    </w:p>
    <w:p w:rsidR="000D352B" w:rsidRDefault="000D352B" w:rsidP="0032596D">
      <w:pPr>
        <w:tabs>
          <w:tab w:val="left" w:pos="851"/>
        </w:tabs>
        <w:autoSpaceDE w:val="0"/>
        <w:autoSpaceDN w:val="0"/>
        <w:adjustRightInd w:val="0"/>
        <w:spacing w:line="360" w:lineRule="auto"/>
        <w:ind w:firstLine="709"/>
        <w:jc w:val="both"/>
      </w:pPr>
      <w:r>
        <w:t xml:space="preserve">Подготовка доклада на тему: </w:t>
      </w:r>
    </w:p>
    <w:p w:rsidR="000D352B" w:rsidRPr="00F46C8E" w:rsidRDefault="000D352B" w:rsidP="0032596D">
      <w:pPr>
        <w:pStyle w:val="af2"/>
        <w:numPr>
          <w:ilvl w:val="0"/>
          <w:numId w:val="24"/>
        </w:numPr>
        <w:tabs>
          <w:tab w:val="left" w:pos="851"/>
        </w:tabs>
        <w:autoSpaceDE w:val="0"/>
        <w:autoSpaceDN w:val="0"/>
        <w:adjustRightInd w:val="0"/>
        <w:spacing w:line="360" w:lineRule="auto"/>
        <w:ind w:left="0" w:firstLine="709"/>
        <w:jc w:val="both"/>
        <w:rPr>
          <w:b/>
          <w:bCs/>
        </w:rPr>
      </w:pPr>
      <w:r>
        <w:t>«Статистика безработицы»</w:t>
      </w:r>
    </w:p>
    <w:p w:rsidR="000D352B" w:rsidRPr="00F46C8E" w:rsidRDefault="000D352B" w:rsidP="0032596D">
      <w:pPr>
        <w:pStyle w:val="af2"/>
        <w:tabs>
          <w:tab w:val="left" w:pos="851"/>
        </w:tabs>
        <w:autoSpaceDE w:val="0"/>
        <w:autoSpaceDN w:val="0"/>
        <w:adjustRightInd w:val="0"/>
        <w:spacing w:line="360" w:lineRule="auto"/>
        <w:ind w:left="0" w:firstLine="709"/>
        <w:jc w:val="both"/>
        <w:rPr>
          <w:b/>
          <w:bCs/>
        </w:rPr>
      </w:pPr>
    </w:p>
    <w:p w:rsidR="000D352B" w:rsidRPr="00F46C8E" w:rsidRDefault="000D352B" w:rsidP="0032596D">
      <w:pPr>
        <w:pStyle w:val="af2"/>
        <w:tabs>
          <w:tab w:val="left" w:pos="851"/>
        </w:tabs>
        <w:autoSpaceDE w:val="0"/>
        <w:autoSpaceDN w:val="0"/>
        <w:adjustRightInd w:val="0"/>
        <w:spacing w:line="360" w:lineRule="auto"/>
        <w:ind w:left="0" w:firstLine="709"/>
        <w:jc w:val="both"/>
        <w:rPr>
          <w:b/>
          <w:bCs/>
        </w:rPr>
      </w:pPr>
      <w:r>
        <w:rPr>
          <w:b/>
          <w:bCs/>
        </w:rPr>
        <w:t xml:space="preserve">Тема 3.  </w:t>
      </w:r>
      <w:r w:rsidRPr="00F46C8E">
        <w:rPr>
          <w:b/>
          <w:bCs/>
        </w:rPr>
        <w:t>Предмет статистики населения</w:t>
      </w:r>
    </w:p>
    <w:p w:rsidR="000D352B" w:rsidRDefault="000D352B" w:rsidP="0032596D">
      <w:pPr>
        <w:pStyle w:val="af2"/>
        <w:tabs>
          <w:tab w:val="left" w:pos="851"/>
        </w:tabs>
        <w:autoSpaceDE w:val="0"/>
        <w:autoSpaceDN w:val="0"/>
        <w:adjustRightInd w:val="0"/>
        <w:spacing w:line="360" w:lineRule="auto"/>
        <w:ind w:left="0" w:firstLine="709"/>
        <w:jc w:val="both"/>
      </w:pPr>
      <w:r w:rsidRPr="00850F99">
        <w:rPr>
          <w:i/>
          <w:iCs/>
        </w:rPr>
        <w:t>Форма текущего контроля и оценивания</w:t>
      </w:r>
      <w:r w:rsidRPr="008258E7">
        <w:t>:</w:t>
      </w:r>
      <w:r w:rsidRPr="00AD5A88">
        <w:t>Устный опрос. 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0D352B" w:rsidRPr="00F46C8E"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rStyle w:val="submenu-table"/>
          <w:iCs/>
          <w:color w:val="302030"/>
          <w:shd w:val="clear" w:color="auto" w:fill="FFFFFF" w:themeFill="background1"/>
        </w:rPr>
      </w:pPr>
      <w:r w:rsidRPr="00F46C8E">
        <w:rPr>
          <w:rStyle w:val="submenu-table"/>
          <w:bCs/>
        </w:rPr>
        <w:t xml:space="preserve">Предмет статистики населения. Основные показатели численности населения </w:t>
      </w:r>
    </w:p>
    <w:p w:rsidR="000D352B" w:rsidRPr="00F46C8E"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F46C8E">
        <w:t xml:space="preserve">Определение численности населения </w:t>
      </w:r>
    </w:p>
    <w:p w:rsidR="000D352B" w:rsidRPr="00F46C8E"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F46C8E">
        <w:t xml:space="preserve">Население как объект статистического изучения. Основные группировки населения. </w:t>
      </w:r>
    </w:p>
    <w:p w:rsidR="000D352B" w:rsidRPr="00F46C8E"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F46C8E">
        <w:t xml:space="preserve">Статистика безработицы. </w:t>
      </w:r>
    </w:p>
    <w:p w:rsidR="000D352B" w:rsidRPr="00F46C8E"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F46C8E">
        <w:t xml:space="preserve">Трудовые ресурсы . Статистика занятости </w:t>
      </w:r>
    </w:p>
    <w:p w:rsidR="000D352B" w:rsidRPr="00F46C8E"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F46C8E">
        <w:t xml:space="preserve">Статистические показатели занятости </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pPr>
      <w:r>
        <w:t>Устный опрос</w:t>
      </w:r>
    </w:p>
    <w:p w:rsidR="000D352B" w:rsidRDefault="000D352B" w:rsidP="0032596D">
      <w:pPr>
        <w:tabs>
          <w:tab w:val="left" w:pos="851"/>
        </w:tabs>
        <w:autoSpaceDE w:val="0"/>
        <w:autoSpaceDN w:val="0"/>
        <w:adjustRightInd w:val="0"/>
        <w:spacing w:line="360" w:lineRule="auto"/>
        <w:ind w:firstLine="709"/>
        <w:jc w:val="both"/>
      </w:pPr>
      <w:r>
        <w:t>Наблюдение за выполнением индивидуальных заданий</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i/>
        </w:rPr>
        <w:lastRenderedPageBreak/>
        <w:t>Критерии оценки проверочной работе:</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0D352B" w:rsidRDefault="000D352B" w:rsidP="0032596D">
      <w:pPr>
        <w:tabs>
          <w:tab w:val="left" w:pos="851"/>
        </w:tabs>
        <w:autoSpaceDE w:val="0"/>
        <w:autoSpaceDN w:val="0"/>
        <w:adjustRightInd w:val="0"/>
        <w:spacing w:line="360" w:lineRule="auto"/>
        <w:ind w:firstLine="709"/>
        <w:jc w:val="both"/>
      </w:pP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0D352B" w:rsidRDefault="000D352B" w:rsidP="0032596D">
      <w:pPr>
        <w:tabs>
          <w:tab w:val="left" w:pos="851"/>
        </w:tabs>
        <w:autoSpaceDE w:val="0"/>
        <w:autoSpaceDN w:val="0"/>
        <w:adjustRightInd w:val="0"/>
        <w:spacing w:line="360" w:lineRule="auto"/>
        <w:ind w:firstLine="709"/>
        <w:jc w:val="both"/>
      </w:pPr>
      <w:r>
        <w:t>Подготовка конспекта на тему :</w:t>
      </w:r>
    </w:p>
    <w:p w:rsidR="000D352B" w:rsidRDefault="000D352B" w:rsidP="0032596D">
      <w:pPr>
        <w:pStyle w:val="af2"/>
        <w:numPr>
          <w:ilvl w:val="0"/>
          <w:numId w:val="25"/>
        </w:numPr>
        <w:tabs>
          <w:tab w:val="left" w:pos="851"/>
        </w:tabs>
        <w:autoSpaceDE w:val="0"/>
        <w:autoSpaceDN w:val="0"/>
        <w:adjustRightInd w:val="0"/>
        <w:spacing w:line="360" w:lineRule="auto"/>
        <w:ind w:left="0" w:firstLine="709"/>
        <w:jc w:val="both"/>
      </w:pPr>
      <w:r>
        <w:t>«Обобщающие показатели уровня жизни»</w:t>
      </w:r>
    </w:p>
    <w:p w:rsidR="000D352B" w:rsidRDefault="000D352B" w:rsidP="0032596D">
      <w:pPr>
        <w:pStyle w:val="af2"/>
        <w:numPr>
          <w:ilvl w:val="0"/>
          <w:numId w:val="25"/>
        </w:numPr>
        <w:tabs>
          <w:tab w:val="left" w:pos="851"/>
        </w:tabs>
        <w:autoSpaceDE w:val="0"/>
        <w:autoSpaceDN w:val="0"/>
        <w:adjustRightInd w:val="0"/>
        <w:spacing w:line="360" w:lineRule="auto"/>
        <w:ind w:left="0" w:firstLine="709"/>
        <w:jc w:val="both"/>
      </w:pPr>
      <w:r>
        <w:t>Подготовка рефератов  по темам :</w:t>
      </w:r>
    </w:p>
    <w:p w:rsidR="000D352B" w:rsidRDefault="000D352B" w:rsidP="0032596D">
      <w:pPr>
        <w:pStyle w:val="af2"/>
        <w:numPr>
          <w:ilvl w:val="0"/>
          <w:numId w:val="25"/>
        </w:numPr>
        <w:tabs>
          <w:tab w:val="left" w:pos="851"/>
        </w:tabs>
        <w:autoSpaceDE w:val="0"/>
        <w:autoSpaceDN w:val="0"/>
        <w:adjustRightInd w:val="0"/>
        <w:spacing w:line="360" w:lineRule="auto"/>
        <w:ind w:left="0" w:firstLine="709"/>
        <w:jc w:val="both"/>
      </w:pPr>
      <w:r>
        <w:t>«Показатели эффективности трудовых ресурсов»;</w:t>
      </w:r>
    </w:p>
    <w:p w:rsidR="000D352B" w:rsidRDefault="000D352B" w:rsidP="0032596D">
      <w:pPr>
        <w:pStyle w:val="af2"/>
        <w:numPr>
          <w:ilvl w:val="0"/>
          <w:numId w:val="25"/>
        </w:numPr>
        <w:tabs>
          <w:tab w:val="left" w:pos="851"/>
        </w:tabs>
        <w:autoSpaceDE w:val="0"/>
        <w:autoSpaceDN w:val="0"/>
        <w:adjustRightInd w:val="0"/>
        <w:spacing w:line="360" w:lineRule="auto"/>
        <w:ind w:left="0" w:firstLine="709"/>
        <w:jc w:val="both"/>
      </w:pPr>
      <w:r>
        <w:t>«Статистика безработицы»</w:t>
      </w:r>
    </w:p>
    <w:p w:rsidR="000D352B" w:rsidRDefault="000D352B" w:rsidP="0032596D">
      <w:pPr>
        <w:tabs>
          <w:tab w:val="left" w:pos="851"/>
        </w:tabs>
        <w:autoSpaceDE w:val="0"/>
        <w:autoSpaceDN w:val="0"/>
        <w:adjustRightInd w:val="0"/>
        <w:spacing w:line="360" w:lineRule="auto"/>
        <w:ind w:firstLine="709"/>
        <w:jc w:val="both"/>
      </w:pPr>
      <w:r>
        <w:t>Подготовка доклада на тему :</w:t>
      </w:r>
    </w:p>
    <w:p w:rsidR="000D352B" w:rsidRDefault="000D352B" w:rsidP="0032596D">
      <w:pPr>
        <w:pStyle w:val="af2"/>
        <w:numPr>
          <w:ilvl w:val="0"/>
          <w:numId w:val="26"/>
        </w:numPr>
        <w:tabs>
          <w:tab w:val="left" w:pos="851"/>
        </w:tabs>
        <w:autoSpaceDE w:val="0"/>
        <w:autoSpaceDN w:val="0"/>
        <w:adjustRightInd w:val="0"/>
        <w:spacing w:line="360" w:lineRule="auto"/>
        <w:ind w:left="0" w:firstLine="709"/>
        <w:jc w:val="both"/>
      </w:pPr>
      <w:r>
        <w:t>«Расходы и потребление как характеристика уровня жизни»</w:t>
      </w:r>
    </w:p>
    <w:p w:rsidR="000D352B" w:rsidRDefault="000D352B" w:rsidP="0032596D">
      <w:pPr>
        <w:tabs>
          <w:tab w:val="left" w:pos="851"/>
        </w:tabs>
        <w:autoSpaceDE w:val="0"/>
        <w:autoSpaceDN w:val="0"/>
        <w:adjustRightInd w:val="0"/>
        <w:spacing w:line="360" w:lineRule="auto"/>
        <w:ind w:firstLine="709"/>
        <w:jc w:val="both"/>
        <w:rPr>
          <w:b/>
          <w:i/>
        </w:rPr>
      </w:pPr>
    </w:p>
    <w:p w:rsidR="000D352B" w:rsidRDefault="000D352B" w:rsidP="0032596D">
      <w:pPr>
        <w:tabs>
          <w:tab w:val="left" w:pos="851"/>
        </w:tabs>
        <w:autoSpaceDE w:val="0"/>
        <w:autoSpaceDN w:val="0"/>
        <w:adjustRightInd w:val="0"/>
        <w:spacing w:line="360" w:lineRule="auto"/>
        <w:ind w:firstLine="709"/>
        <w:jc w:val="both"/>
        <w:rPr>
          <w:b/>
          <w:i/>
        </w:rPr>
      </w:pPr>
      <w:r w:rsidRPr="00CD6FB0">
        <w:rPr>
          <w:b/>
          <w:i/>
        </w:rPr>
        <w:t>Тематика курсовой работы:</w:t>
      </w:r>
      <w:r w:rsidRPr="00CD6FB0">
        <w:rPr>
          <w:i/>
        </w:rPr>
        <w:t xml:space="preserve">(если </w:t>
      </w:r>
      <w:r>
        <w:rPr>
          <w:i/>
        </w:rPr>
        <w:t xml:space="preserve">не </w:t>
      </w:r>
      <w:r w:rsidRPr="00CD6FB0">
        <w:rPr>
          <w:i/>
        </w:rPr>
        <w:t>предусмотрено)</w:t>
      </w:r>
    </w:p>
    <w:p w:rsidR="000D352B" w:rsidRDefault="000D352B" w:rsidP="0032596D">
      <w:pPr>
        <w:tabs>
          <w:tab w:val="left" w:pos="851"/>
        </w:tabs>
        <w:autoSpaceDE w:val="0"/>
        <w:autoSpaceDN w:val="0"/>
        <w:adjustRightInd w:val="0"/>
        <w:spacing w:line="360" w:lineRule="auto"/>
        <w:ind w:firstLine="709"/>
        <w:jc w:val="both"/>
        <w:rPr>
          <w:b/>
          <w:i/>
        </w:rPr>
      </w:pPr>
    </w:p>
    <w:p w:rsidR="000D352B" w:rsidRDefault="005769B9" w:rsidP="0032596D">
      <w:pPr>
        <w:tabs>
          <w:tab w:val="left" w:pos="851"/>
        </w:tabs>
        <w:autoSpaceDE w:val="0"/>
        <w:autoSpaceDN w:val="0"/>
        <w:adjustRightInd w:val="0"/>
        <w:spacing w:line="360" w:lineRule="auto"/>
        <w:ind w:left="142"/>
        <w:jc w:val="both"/>
      </w:pPr>
      <w:r>
        <w:rPr>
          <w:b/>
        </w:rPr>
        <w:t>5.</w:t>
      </w:r>
      <w:r w:rsidR="000D352B" w:rsidRPr="005769B9">
        <w:rPr>
          <w:b/>
        </w:rPr>
        <w:t>Контрольно-измерительные материалы для итоговой аттестации по дисциплине</w:t>
      </w:r>
    </w:p>
    <w:p w:rsidR="000D352B" w:rsidRDefault="000D352B" w:rsidP="0032596D">
      <w:pPr>
        <w:tabs>
          <w:tab w:val="left" w:pos="851"/>
        </w:tabs>
        <w:autoSpaceDE w:val="0"/>
        <w:autoSpaceDN w:val="0"/>
        <w:adjustRightInd w:val="0"/>
        <w:spacing w:line="360" w:lineRule="auto"/>
        <w:ind w:firstLine="709"/>
        <w:jc w:val="both"/>
      </w:pPr>
    </w:p>
    <w:p w:rsidR="000D352B" w:rsidRPr="002904CB" w:rsidRDefault="000D352B" w:rsidP="0032596D">
      <w:pPr>
        <w:tabs>
          <w:tab w:val="left" w:pos="851"/>
        </w:tabs>
        <w:autoSpaceDE w:val="0"/>
        <w:autoSpaceDN w:val="0"/>
        <w:adjustRightInd w:val="0"/>
        <w:spacing w:line="360" w:lineRule="auto"/>
        <w:ind w:firstLine="709"/>
        <w:jc w:val="both"/>
      </w:pPr>
      <w:r w:rsidRPr="002904CB">
        <w:t xml:space="preserve">Итоговая аттестация по дисциплине </w:t>
      </w:r>
      <w:r w:rsidRPr="001D2873">
        <w:t xml:space="preserve">Статистика </w:t>
      </w:r>
      <w:r w:rsidRPr="002904CB">
        <w:t xml:space="preserve">проводится в форме проводится в форме </w:t>
      </w:r>
      <w:r w:rsidRPr="002904CB">
        <w:rPr>
          <w:u w:val="single"/>
        </w:rPr>
        <w:t>экзамена</w:t>
      </w:r>
    </w:p>
    <w:p w:rsidR="000D352B" w:rsidRDefault="000D352B" w:rsidP="0032596D">
      <w:pPr>
        <w:spacing w:line="360" w:lineRule="auto"/>
        <w:ind w:firstLine="709"/>
        <w:jc w:val="both"/>
      </w:pPr>
      <w:r w:rsidRPr="00133AD0">
        <w:t>Вопросы к экзамену:</w:t>
      </w:r>
    </w:p>
    <w:p w:rsidR="000D352B" w:rsidRPr="00133AD0" w:rsidRDefault="000D352B" w:rsidP="0032596D">
      <w:pPr>
        <w:spacing w:line="360" w:lineRule="auto"/>
        <w:ind w:firstLine="709"/>
        <w:jc w:val="both"/>
      </w:pPr>
    </w:p>
    <w:p w:rsidR="000D352B" w:rsidRPr="002904CB" w:rsidRDefault="000D352B" w:rsidP="0032596D">
      <w:pPr>
        <w:spacing w:line="360" w:lineRule="auto"/>
        <w:ind w:firstLine="709"/>
        <w:jc w:val="both"/>
      </w:pPr>
      <w:r w:rsidRPr="002904CB">
        <w:t>1.Понятие и общее представление о статистике, историческое возникновение и становление. Этапы развития статистики как науки.</w:t>
      </w:r>
    </w:p>
    <w:p w:rsidR="000D352B" w:rsidRPr="002904CB" w:rsidRDefault="000D352B" w:rsidP="0032596D">
      <w:pPr>
        <w:spacing w:line="360" w:lineRule="auto"/>
        <w:ind w:firstLine="709"/>
        <w:jc w:val="both"/>
      </w:pPr>
      <w:r w:rsidRPr="002904CB">
        <w:t>2 Связь статистики с различными науками. Источники статистической информации, их виды. Статистические публикации и статистическая периодика.</w:t>
      </w:r>
    </w:p>
    <w:p w:rsidR="000D352B" w:rsidRPr="002904CB" w:rsidRDefault="000D352B" w:rsidP="0032596D">
      <w:pPr>
        <w:spacing w:line="360" w:lineRule="auto"/>
        <w:ind w:firstLine="709"/>
        <w:jc w:val="both"/>
      </w:pPr>
      <w:r w:rsidRPr="002904CB">
        <w:t>3 Предмет статистики и ее методология. Актуальные проблемы и основные задачи статистики в современных условиях.</w:t>
      </w:r>
    </w:p>
    <w:p w:rsidR="000D352B" w:rsidRPr="002904CB" w:rsidRDefault="000D352B" w:rsidP="0032596D">
      <w:pPr>
        <w:spacing w:line="360" w:lineRule="auto"/>
        <w:ind w:firstLine="709"/>
        <w:jc w:val="both"/>
      </w:pPr>
      <w:r w:rsidRPr="002904CB">
        <w:lastRenderedPageBreak/>
        <w:t>4 Организация статистики в РФ: структура и основные подразделения</w:t>
      </w:r>
    </w:p>
    <w:p w:rsidR="000D352B" w:rsidRPr="002904CB" w:rsidRDefault="000D352B" w:rsidP="0032596D">
      <w:pPr>
        <w:spacing w:line="360" w:lineRule="auto"/>
        <w:ind w:firstLine="709"/>
        <w:jc w:val="both"/>
      </w:pPr>
      <w:r w:rsidRPr="002904CB">
        <w:t>органов государственной статистики.</w:t>
      </w:r>
    </w:p>
    <w:p w:rsidR="000D352B" w:rsidRPr="002904CB" w:rsidRDefault="000D352B" w:rsidP="0032596D">
      <w:pPr>
        <w:spacing w:line="360" w:lineRule="auto"/>
        <w:ind w:firstLine="709"/>
        <w:jc w:val="both"/>
      </w:pPr>
      <w:r w:rsidRPr="002904CB">
        <w:t>5 Структура органов государственной статистики, их основные функции. Государственная и ведомственная статистика.</w:t>
      </w:r>
    </w:p>
    <w:p w:rsidR="000D352B" w:rsidRPr="002904CB" w:rsidRDefault="000D352B" w:rsidP="0032596D">
      <w:pPr>
        <w:spacing w:line="360" w:lineRule="auto"/>
        <w:ind w:firstLine="709"/>
        <w:jc w:val="both"/>
      </w:pPr>
      <w:r w:rsidRPr="002904CB">
        <w:t>6 Взаимодействие с международными статистическими службами.</w:t>
      </w:r>
    </w:p>
    <w:p w:rsidR="000D352B" w:rsidRPr="002904CB" w:rsidRDefault="000D352B" w:rsidP="0032596D">
      <w:pPr>
        <w:spacing w:line="360" w:lineRule="auto"/>
        <w:ind w:firstLine="709"/>
        <w:jc w:val="both"/>
      </w:pPr>
      <w:r w:rsidRPr="002904CB">
        <w:t>7 Основные категории статистики.</w:t>
      </w:r>
    </w:p>
    <w:p w:rsidR="000D352B" w:rsidRPr="002904CB" w:rsidRDefault="000D352B" w:rsidP="0032596D">
      <w:pPr>
        <w:spacing w:line="360" w:lineRule="auto"/>
        <w:ind w:firstLine="709"/>
        <w:jc w:val="both"/>
      </w:pPr>
      <w:r w:rsidRPr="002904CB">
        <w:t>8 Статистическое наблюдение. Понятие элементов статистического наблюдения: объект, единица. Классификационные признаки статистического наблюдения.</w:t>
      </w:r>
    </w:p>
    <w:p w:rsidR="000D352B" w:rsidRPr="002904CB" w:rsidRDefault="000D352B" w:rsidP="0032596D">
      <w:pPr>
        <w:spacing w:line="360" w:lineRule="auto"/>
        <w:ind w:firstLine="709"/>
        <w:jc w:val="both"/>
      </w:pPr>
      <w:r w:rsidRPr="002904CB">
        <w:t>9 Программно-методические вопросы статистического наблюдения.</w:t>
      </w:r>
    </w:p>
    <w:p w:rsidR="000D352B" w:rsidRPr="002904CB" w:rsidRDefault="000D352B" w:rsidP="0032596D">
      <w:pPr>
        <w:spacing w:line="360" w:lineRule="auto"/>
        <w:ind w:firstLine="709"/>
        <w:jc w:val="both"/>
      </w:pPr>
      <w:r w:rsidRPr="002904CB">
        <w:t>10 Формы, виды, способы статистического наблюдения.</w:t>
      </w:r>
    </w:p>
    <w:p w:rsidR="000D352B" w:rsidRPr="002904CB" w:rsidRDefault="000D352B" w:rsidP="0032596D">
      <w:pPr>
        <w:spacing w:line="360" w:lineRule="auto"/>
        <w:ind w:firstLine="709"/>
        <w:jc w:val="both"/>
      </w:pPr>
      <w:r w:rsidRPr="002904CB">
        <w:t>11 Проверка и контроль достоверности статистической информации: виды ошибок.</w:t>
      </w:r>
    </w:p>
    <w:p w:rsidR="000D352B" w:rsidRPr="002904CB" w:rsidRDefault="000D352B" w:rsidP="0032596D">
      <w:pPr>
        <w:spacing w:line="360" w:lineRule="auto"/>
        <w:ind w:firstLine="709"/>
        <w:jc w:val="both"/>
      </w:pPr>
      <w:r w:rsidRPr="002904CB">
        <w:t>12 Понятие о выборочном наблюдении. Виды выборки.</w:t>
      </w:r>
    </w:p>
    <w:p w:rsidR="000D352B" w:rsidRPr="002904CB" w:rsidRDefault="000D352B" w:rsidP="0032596D">
      <w:pPr>
        <w:spacing w:line="360" w:lineRule="auto"/>
        <w:ind w:firstLine="709"/>
        <w:jc w:val="both"/>
      </w:pPr>
      <w:r w:rsidRPr="002904CB">
        <w:t>13 Способы отбора единиц в выборочную совокупность. Ошибка выборочного наблюдения.</w:t>
      </w:r>
    </w:p>
    <w:p w:rsidR="000D352B" w:rsidRPr="002904CB" w:rsidRDefault="000D352B" w:rsidP="0032596D">
      <w:pPr>
        <w:spacing w:line="360" w:lineRule="auto"/>
        <w:ind w:firstLine="709"/>
        <w:jc w:val="both"/>
      </w:pPr>
      <w:r w:rsidRPr="002904CB">
        <w:t>14 Малая выборка. Оптимальная численность выборки.</w:t>
      </w:r>
    </w:p>
    <w:p w:rsidR="000D352B" w:rsidRPr="002904CB" w:rsidRDefault="000D352B" w:rsidP="0032596D">
      <w:pPr>
        <w:spacing w:line="360" w:lineRule="auto"/>
        <w:ind w:firstLine="709"/>
        <w:jc w:val="both"/>
      </w:pPr>
      <w:r w:rsidRPr="002904CB">
        <w:t>15 Способы распространения характеристик выборки на генеральную совокупность.</w:t>
      </w:r>
    </w:p>
    <w:p w:rsidR="000D352B" w:rsidRPr="002904CB" w:rsidRDefault="000D352B" w:rsidP="0032596D">
      <w:pPr>
        <w:spacing w:line="360" w:lineRule="auto"/>
        <w:ind w:firstLine="709"/>
        <w:jc w:val="both"/>
      </w:pPr>
      <w:r w:rsidRPr="002904CB">
        <w:t>16 Статистическая сводка, понятие, характеристика и её место в статистическом анализе.</w:t>
      </w:r>
    </w:p>
    <w:p w:rsidR="000D352B" w:rsidRPr="002904CB" w:rsidRDefault="000D352B" w:rsidP="0032596D">
      <w:pPr>
        <w:spacing w:line="360" w:lineRule="auto"/>
        <w:ind w:firstLine="709"/>
        <w:jc w:val="both"/>
      </w:pPr>
      <w:r w:rsidRPr="002904CB">
        <w:t>17 Виды группировок. Определение оптимального количества групп.</w:t>
      </w:r>
    </w:p>
    <w:p w:rsidR="000D352B" w:rsidRPr="002904CB" w:rsidRDefault="000D352B" w:rsidP="0032596D">
      <w:pPr>
        <w:spacing w:line="360" w:lineRule="auto"/>
        <w:ind w:firstLine="709"/>
        <w:jc w:val="both"/>
      </w:pPr>
      <w:r w:rsidRPr="002904CB">
        <w:t>18 Основные требования и правила построения и порядок проведения статистических группировок.</w:t>
      </w:r>
    </w:p>
    <w:p w:rsidR="000D352B" w:rsidRPr="002904CB" w:rsidRDefault="000D352B" w:rsidP="0032596D">
      <w:pPr>
        <w:spacing w:line="360" w:lineRule="auto"/>
        <w:ind w:firstLine="709"/>
        <w:jc w:val="both"/>
      </w:pPr>
      <w:r w:rsidRPr="002904CB">
        <w:t>19 Понятие интервала, размаха (шага) интервала и его границ. Принципы выбора группировочного признака.</w:t>
      </w:r>
    </w:p>
    <w:p w:rsidR="000D352B" w:rsidRPr="002904CB" w:rsidRDefault="000D352B" w:rsidP="0032596D">
      <w:pPr>
        <w:spacing w:line="360" w:lineRule="auto"/>
        <w:ind w:firstLine="709"/>
        <w:jc w:val="both"/>
      </w:pPr>
      <w:r w:rsidRPr="002904CB">
        <w:t>20 Статистическое распределение: понятие элементов (варианта, частота).</w:t>
      </w:r>
    </w:p>
    <w:p w:rsidR="000D352B" w:rsidRPr="002904CB" w:rsidRDefault="000D352B" w:rsidP="0032596D">
      <w:pPr>
        <w:spacing w:line="360" w:lineRule="auto"/>
        <w:ind w:firstLine="709"/>
        <w:jc w:val="both"/>
      </w:pPr>
      <w:r w:rsidRPr="002904CB">
        <w:t>21 Понятие статистических рядов. Основные виды статистических рядов.</w:t>
      </w:r>
    </w:p>
    <w:p w:rsidR="000D352B" w:rsidRPr="002904CB" w:rsidRDefault="000D352B" w:rsidP="0032596D">
      <w:pPr>
        <w:spacing w:line="360" w:lineRule="auto"/>
        <w:ind w:firstLine="709"/>
        <w:jc w:val="both"/>
      </w:pPr>
      <w:r w:rsidRPr="002904CB">
        <w:t>22 Понятие, основные виды, правила построения статистических таблиц.</w:t>
      </w:r>
    </w:p>
    <w:p w:rsidR="000D352B" w:rsidRPr="002904CB" w:rsidRDefault="000D352B" w:rsidP="0032596D">
      <w:pPr>
        <w:spacing w:line="360" w:lineRule="auto"/>
        <w:ind w:firstLine="709"/>
        <w:jc w:val="both"/>
      </w:pPr>
      <w:r w:rsidRPr="002904CB">
        <w:t>23 Статистические таблицы, их элементы и виды. Подлежащее и сказуемое таблицы.</w:t>
      </w:r>
    </w:p>
    <w:p w:rsidR="000D352B" w:rsidRPr="002904CB" w:rsidRDefault="000D352B" w:rsidP="0032596D">
      <w:pPr>
        <w:spacing w:line="360" w:lineRule="auto"/>
        <w:ind w:firstLine="709"/>
        <w:jc w:val="both"/>
      </w:pPr>
      <w:r w:rsidRPr="002904CB">
        <w:t>24 Обобщающие статистические показатели.</w:t>
      </w:r>
    </w:p>
    <w:p w:rsidR="000D352B" w:rsidRPr="002904CB" w:rsidRDefault="000D352B" w:rsidP="0032596D">
      <w:pPr>
        <w:spacing w:line="360" w:lineRule="auto"/>
        <w:ind w:firstLine="709"/>
        <w:jc w:val="both"/>
      </w:pPr>
      <w:r w:rsidRPr="002904CB">
        <w:t>25 Абсолютные величины: понятие, характеристика, единицы выражения.</w:t>
      </w:r>
    </w:p>
    <w:p w:rsidR="000D352B" w:rsidRPr="002904CB" w:rsidRDefault="000D352B" w:rsidP="0032596D">
      <w:pPr>
        <w:spacing w:line="360" w:lineRule="auto"/>
        <w:ind w:firstLine="709"/>
        <w:jc w:val="both"/>
      </w:pPr>
      <w:r w:rsidRPr="002904CB">
        <w:t>26 Относительные величины: общие правила и условия правильного применения статистических величин: определение базы сравнения.</w:t>
      </w:r>
    </w:p>
    <w:p w:rsidR="000D352B" w:rsidRPr="002904CB" w:rsidRDefault="000D352B" w:rsidP="0032596D">
      <w:pPr>
        <w:spacing w:line="360" w:lineRule="auto"/>
        <w:ind w:firstLine="709"/>
        <w:jc w:val="both"/>
      </w:pPr>
      <w:r w:rsidRPr="002904CB">
        <w:t>27 Виды относительных величин. Основные принципы построения относительных величин.</w:t>
      </w:r>
    </w:p>
    <w:p w:rsidR="000D352B" w:rsidRPr="002904CB" w:rsidRDefault="000D352B" w:rsidP="0032596D">
      <w:pPr>
        <w:spacing w:line="360" w:lineRule="auto"/>
        <w:ind w:firstLine="709"/>
        <w:jc w:val="both"/>
      </w:pPr>
      <w:r w:rsidRPr="002904CB">
        <w:t>28 Графическое представление статистических данных, его достоинства и ограничения. Основные элементы статистического графика. Классификация статистических графиков.</w:t>
      </w:r>
    </w:p>
    <w:p w:rsidR="000D352B" w:rsidRPr="002904CB" w:rsidRDefault="000D352B" w:rsidP="0032596D">
      <w:pPr>
        <w:spacing w:line="360" w:lineRule="auto"/>
        <w:ind w:firstLine="709"/>
        <w:jc w:val="both"/>
      </w:pPr>
      <w:r w:rsidRPr="002904CB">
        <w:lastRenderedPageBreak/>
        <w:t>29 Сущность и значение средних величин, методы средних величин. Основные требования, предъявляемые к исчислению средних.</w:t>
      </w:r>
    </w:p>
    <w:p w:rsidR="000D352B" w:rsidRPr="002904CB" w:rsidRDefault="000D352B" w:rsidP="0032596D">
      <w:pPr>
        <w:spacing w:line="360" w:lineRule="auto"/>
        <w:ind w:firstLine="709"/>
        <w:jc w:val="both"/>
      </w:pPr>
      <w:r w:rsidRPr="002904CB">
        <w:t>30 Виды средних величин и способы их расчёта.</w:t>
      </w:r>
    </w:p>
    <w:p w:rsidR="000D352B" w:rsidRPr="002904CB" w:rsidRDefault="000D352B" w:rsidP="0032596D">
      <w:pPr>
        <w:spacing w:line="360" w:lineRule="auto"/>
        <w:ind w:firstLine="709"/>
        <w:jc w:val="both"/>
      </w:pPr>
      <w:r w:rsidRPr="002904CB">
        <w:t>31 Арифметические свойства средней арифметической.</w:t>
      </w:r>
    </w:p>
    <w:p w:rsidR="000D352B" w:rsidRPr="002904CB" w:rsidRDefault="000D352B" w:rsidP="0032596D">
      <w:pPr>
        <w:spacing w:line="360" w:lineRule="auto"/>
        <w:ind w:firstLine="709"/>
        <w:jc w:val="both"/>
      </w:pPr>
      <w:r w:rsidRPr="002904CB">
        <w:t>32 Понятие структурных средних: мода, медиана и методика их расчёта.</w:t>
      </w:r>
    </w:p>
    <w:p w:rsidR="000D352B" w:rsidRPr="002904CB" w:rsidRDefault="000D352B" w:rsidP="0032596D">
      <w:pPr>
        <w:spacing w:line="360" w:lineRule="auto"/>
        <w:ind w:firstLine="709"/>
        <w:jc w:val="both"/>
      </w:pPr>
      <w:r w:rsidRPr="002904CB">
        <w:t>33 Понятие вариации и показатели её отображения.</w:t>
      </w:r>
    </w:p>
    <w:p w:rsidR="000D352B" w:rsidRPr="002904CB" w:rsidRDefault="000D352B" w:rsidP="0032596D">
      <w:pPr>
        <w:spacing w:line="360" w:lineRule="auto"/>
        <w:ind w:firstLine="709"/>
        <w:jc w:val="both"/>
      </w:pPr>
      <w:r w:rsidRPr="002904CB">
        <w:t>34 Виды дисперсий и математические свойства дисперсии. Правило сложения дисперсий.</w:t>
      </w:r>
    </w:p>
    <w:p w:rsidR="000D352B" w:rsidRPr="002904CB" w:rsidRDefault="000D352B" w:rsidP="0032596D">
      <w:pPr>
        <w:spacing w:line="360" w:lineRule="auto"/>
        <w:ind w:firstLine="709"/>
        <w:jc w:val="both"/>
      </w:pPr>
      <w:r w:rsidRPr="002904CB">
        <w:t>35 Статистические методы изучения связей между социально- экономическими явлениями: виды и формы связей между явлениями; простая корреляция; определение тесноты корреляционной связи; множественная корреляция.</w:t>
      </w:r>
    </w:p>
    <w:p w:rsidR="000D352B" w:rsidRPr="002904CB" w:rsidRDefault="000D352B" w:rsidP="0032596D">
      <w:pPr>
        <w:spacing w:line="360" w:lineRule="auto"/>
        <w:ind w:firstLine="709"/>
        <w:jc w:val="both"/>
      </w:pPr>
      <w:r w:rsidRPr="002904CB">
        <w:t>36 Методика выполнения анализа с применением программных продуктов.</w:t>
      </w:r>
    </w:p>
    <w:p w:rsidR="000D352B" w:rsidRPr="002904CB" w:rsidRDefault="000D352B" w:rsidP="0032596D">
      <w:pPr>
        <w:spacing w:line="360" w:lineRule="auto"/>
        <w:ind w:firstLine="709"/>
        <w:jc w:val="both"/>
      </w:pPr>
      <w:r w:rsidRPr="002904CB">
        <w:t>37 Понятие и основные элементы индексных соотношений. Классификация индексов.</w:t>
      </w:r>
    </w:p>
    <w:p w:rsidR="000D352B" w:rsidRPr="002904CB" w:rsidRDefault="000D352B" w:rsidP="0032596D">
      <w:pPr>
        <w:spacing w:line="360" w:lineRule="auto"/>
        <w:ind w:firstLine="709"/>
        <w:jc w:val="both"/>
      </w:pPr>
      <w:r w:rsidRPr="002904CB">
        <w:t>38 Агрегатные индексы: их понятие, сущность построения весов. Виды агрегатных индексов.</w:t>
      </w:r>
    </w:p>
    <w:p w:rsidR="000D352B" w:rsidRPr="002904CB" w:rsidRDefault="000D352B" w:rsidP="0032596D">
      <w:pPr>
        <w:spacing w:line="360" w:lineRule="auto"/>
        <w:ind w:firstLine="709"/>
        <w:jc w:val="both"/>
      </w:pPr>
      <w:r w:rsidRPr="002904CB">
        <w:t>39 Сущность и понятие индексного анализа: индекс переменного, постоянного состава, индекс структурных сдвигов.</w:t>
      </w:r>
    </w:p>
    <w:p w:rsidR="000D352B" w:rsidRPr="002904CB" w:rsidRDefault="000D352B" w:rsidP="0032596D">
      <w:pPr>
        <w:spacing w:line="360" w:lineRule="auto"/>
        <w:ind w:firstLine="709"/>
        <w:jc w:val="both"/>
      </w:pPr>
      <w:r w:rsidRPr="002904CB">
        <w:t>40 Понятие средневзвешенных индексов и их виды: средний гармонический индекс цен, средний арифметический индекс цен.</w:t>
      </w:r>
    </w:p>
    <w:p w:rsidR="000D352B" w:rsidRPr="002904CB" w:rsidRDefault="000D352B" w:rsidP="0032596D">
      <w:pPr>
        <w:spacing w:line="360" w:lineRule="auto"/>
        <w:ind w:firstLine="709"/>
        <w:jc w:val="both"/>
      </w:pPr>
      <w:r w:rsidRPr="002904CB">
        <w:t>41 Понятие рядов динамики и их составляющие. Виды рядов динамики: моментные и интервальные.</w:t>
      </w:r>
    </w:p>
    <w:p w:rsidR="000D352B" w:rsidRPr="002904CB" w:rsidRDefault="000D352B" w:rsidP="0032596D">
      <w:pPr>
        <w:spacing w:line="360" w:lineRule="auto"/>
        <w:ind w:firstLine="709"/>
        <w:jc w:val="both"/>
      </w:pPr>
      <w:r w:rsidRPr="002904CB">
        <w:t>42 Основные условия правильного построения рядов динамики. Определение базы сравнения в рядах динамики.</w:t>
      </w:r>
    </w:p>
    <w:p w:rsidR="000D352B" w:rsidRPr="002904CB" w:rsidRDefault="000D352B" w:rsidP="0032596D">
      <w:pPr>
        <w:spacing w:line="360" w:lineRule="auto"/>
        <w:ind w:firstLine="709"/>
        <w:jc w:val="both"/>
      </w:pPr>
      <w:r w:rsidRPr="002904CB">
        <w:t>43 Основные показатели, характеризующие изменение во времени уровня ряда: абсолютный прирост (абсолютное изменение), темп роста, темп прироста, абсолютное значение одного процента прироста.</w:t>
      </w:r>
    </w:p>
    <w:p w:rsidR="000D352B" w:rsidRPr="002904CB" w:rsidRDefault="000D352B" w:rsidP="0032596D">
      <w:pPr>
        <w:spacing w:line="360" w:lineRule="auto"/>
        <w:ind w:firstLine="709"/>
        <w:jc w:val="both"/>
      </w:pPr>
      <w:r w:rsidRPr="002904CB">
        <w:t>44 Способы расчёта среднего уровня ряда, виды показателей: средний абсолютный прирост (средняя скорость роста) средний темп роста.</w:t>
      </w:r>
    </w:p>
    <w:p w:rsidR="000D352B" w:rsidRPr="002904CB" w:rsidRDefault="000D352B" w:rsidP="0032596D">
      <w:pPr>
        <w:spacing w:line="360" w:lineRule="auto"/>
        <w:ind w:firstLine="709"/>
        <w:jc w:val="both"/>
      </w:pPr>
      <w:r w:rsidRPr="002904CB">
        <w:t>45 Понятие выравнивания рядов динамики. Способы выравнивания рядов динамики: укрупнение интервалов, метод простой средней, метод аналитического выравнивания, метод скользящей (подвижной) средней.</w:t>
      </w:r>
    </w:p>
    <w:p w:rsidR="000D352B" w:rsidRPr="002904CB" w:rsidRDefault="000D352B" w:rsidP="0032596D">
      <w:pPr>
        <w:spacing w:line="360" w:lineRule="auto"/>
        <w:ind w:firstLine="709"/>
        <w:jc w:val="both"/>
      </w:pPr>
      <w:r w:rsidRPr="002904CB">
        <w:t>46 Экстраполяция в рядах динамики и прогнозирование.</w:t>
      </w:r>
    </w:p>
    <w:p w:rsidR="000D352B" w:rsidRPr="002904CB" w:rsidRDefault="000D352B" w:rsidP="0032596D">
      <w:pPr>
        <w:spacing w:line="360" w:lineRule="auto"/>
        <w:ind w:firstLine="709"/>
        <w:jc w:val="both"/>
      </w:pPr>
      <w:r w:rsidRPr="002904CB">
        <w:t>47 Задачи статистики здравоохранения. Источники данных.</w:t>
      </w:r>
    </w:p>
    <w:p w:rsidR="000D352B" w:rsidRPr="002904CB" w:rsidRDefault="000D352B" w:rsidP="0032596D">
      <w:pPr>
        <w:spacing w:line="360" w:lineRule="auto"/>
        <w:ind w:firstLine="709"/>
        <w:jc w:val="both"/>
      </w:pPr>
      <w:r w:rsidRPr="002904CB">
        <w:t>48 Показатели здоровья населения.</w:t>
      </w:r>
    </w:p>
    <w:p w:rsidR="000D352B" w:rsidRPr="002904CB" w:rsidRDefault="000D352B" w:rsidP="0032596D">
      <w:pPr>
        <w:spacing w:line="360" w:lineRule="auto"/>
        <w:ind w:firstLine="709"/>
        <w:jc w:val="both"/>
      </w:pPr>
      <w:r w:rsidRPr="002904CB">
        <w:lastRenderedPageBreak/>
        <w:t>49 Статистические характеристики здравоохранения, медицинских услуг и производственного травматизма.</w:t>
      </w:r>
    </w:p>
    <w:p w:rsidR="000D352B" w:rsidRPr="002904CB" w:rsidRDefault="000D352B" w:rsidP="0032596D">
      <w:pPr>
        <w:spacing w:line="360" w:lineRule="auto"/>
        <w:ind w:firstLine="709"/>
        <w:jc w:val="both"/>
      </w:pPr>
      <w:r w:rsidRPr="002904CB">
        <w:t>50 Клиническая статистика.</w:t>
      </w:r>
    </w:p>
    <w:p w:rsidR="000D352B" w:rsidRDefault="000D352B" w:rsidP="0032596D">
      <w:pPr>
        <w:spacing w:line="360" w:lineRule="auto"/>
        <w:ind w:firstLine="709"/>
        <w:jc w:val="both"/>
        <w:rPr>
          <w:b/>
          <w:bCs/>
          <w:color w:val="000000"/>
        </w:rPr>
      </w:pPr>
    </w:p>
    <w:p w:rsidR="000D352B" w:rsidRDefault="000D352B" w:rsidP="0032596D">
      <w:pPr>
        <w:spacing w:line="360" w:lineRule="auto"/>
        <w:ind w:firstLine="709"/>
        <w:jc w:val="both"/>
        <w:rPr>
          <w:b/>
          <w:bCs/>
          <w:color w:val="000000"/>
        </w:rPr>
      </w:pPr>
      <w:r w:rsidRPr="008B7E52">
        <w:rPr>
          <w:b/>
          <w:bCs/>
          <w:color w:val="000000"/>
        </w:rPr>
        <w:t xml:space="preserve">Критерии оценивания знаний студентов на экзамене </w:t>
      </w:r>
    </w:p>
    <w:p w:rsidR="000D352B" w:rsidRPr="008B7E52" w:rsidRDefault="000D352B" w:rsidP="0032596D">
      <w:pPr>
        <w:spacing w:line="360" w:lineRule="auto"/>
        <w:ind w:firstLine="709"/>
        <w:jc w:val="both"/>
        <w:rPr>
          <w:b/>
          <w:bCs/>
          <w:color w:val="000000"/>
        </w:rPr>
      </w:pPr>
    </w:p>
    <w:p w:rsidR="000D352B" w:rsidRPr="0002587D" w:rsidRDefault="000D352B" w:rsidP="0032596D">
      <w:pPr>
        <w:spacing w:line="360" w:lineRule="auto"/>
        <w:ind w:firstLine="709"/>
        <w:jc w:val="both"/>
        <w:rPr>
          <w:bCs/>
          <w:color w:val="000000"/>
        </w:rPr>
      </w:pPr>
      <w:r w:rsidRPr="0002587D">
        <w:rPr>
          <w:bCs/>
          <w:color w:val="000000"/>
        </w:rPr>
        <w:t>Проверка качества подготовки студентов на экзаменах заканчивается выставлением</w:t>
      </w:r>
    </w:p>
    <w:p w:rsidR="000D352B" w:rsidRPr="0002587D" w:rsidRDefault="000D352B" w:rsidP="0032596D">
      <w:pPr>
        <w:spacing w:line="360" w:lineRule="auto"/>
        <w:ind w:firstLine="709"/>
        <w:jc w:val="both"/>
        <w:rPr>
          <w:bCs/>
          <w:color w:val="000000"/>
        </w:rPr>
      </w:pPr>
      <w:r w:rsidRPr="0002587D">
        <w:rPr>
          <w:bCs/>
          <w:color w:val="000000"/>
        </w:rPr>
        <w:t>отметок по принятой пятибалльной шкале («отлично», «хорошо», «удовлетворительно»,</w:t>
      </w:r>
    </w:p>
    <w:p w:rsidR="000D352B" w:rsidRDefault="000D352B" w:rsidP="0032596D">
      <w:pPr>
        <w:spacing w:line="360" w:lineRule="auto"/>
        <w:ind w:firstLine="709"/>
        <w:jc w:val="both"/>
        <w:rPr>
          <w:bCs/>
          <w:color w:val="000000"/>
        </w:rPr>
      </w:pPr>
      <w:r>
        <w:rPr>
          <w:bCs/>
          <w:color w:val="000000"/>
        </w:rPr>
        <w:t>«неудовлетворительно»).</w:t>
      </w:r>
    </w:p>
    <w:p w:rsidR="000D352B" w:rsidRPr="0002587D" w:rsidRDefault="000D352B" w:rsidP="0032596D">
      <w:pPr>
        <w:spacing w:line="360" w:lineRule="auto"/>
        <w:ind w:firstLine="709"/>
        <w:jc w:val="both"/>
        <w:rPr>
          <w:bCs/>
          <w:color w:val="000000"/>
        </w:rPr>
      </w:pPr>
      <w:r w:rsidRPr="0002587D">
        <w:rPr>
          <w:bCs/>
          <w:color w:val="000000"/>
        </w:rPr>
        <w:t>Критерии оценки знаний должны устанавливаться в соответствии с требованиями к</w:t>
      </w:r>
    </w:p>
    <w:p w:rsidR="000D352B" w:rsidRPr="0002587D" w:rsidRDefault="000D352B" w:rsidP="0032596D">
      <w:pPr>
        <w:spacing w:line="360" w:lineRule="auto"/>
        <w:ind w:firstLine="709"/>
        <w:jc w:val="both"/>
        <w:rPr>
          <w:bCs/>
          <w:color w:val="000000"/>
        </w:rPr>
      </w:pPr>
      <w:r w:rsidRPr="0002587D">
        <w:rPr>
          <w:bCs/>
          <w:color w:val="000000"/>
        </w:rPr>
        <w:t>профессиональной подготовке, исходя из действую</w:t>
      </w:r>
      <w:r>
        <w:rPr>
          <w:bCs/>
          <w:color w:val="000000"/>
        </w:rPr>
        <w:t>щих учебного плана и программ.</w:t>
      </w:r>
    </w:p>
    <w:p w:rsidR="000D352B" w:rsidRDefault="000D352B" w:rsidP="0032596D">
      <w:pPr>
        <w:spacing w:line="360" w:lineRule="auto"/>
        <w:ind w:firstLine="709"/>
        <w:jc w:val="both"/>
        <w:rPr>
          <w:bCs/>
          <w:color w:val="000000"/>
        </w:rPr>
      </w:pPr>
      <w:r w:rsidRPr="0002587D">
        <w:rPr>
          <w:bCs/>
          <w:color w:val="000000"/>
        </w:rPr>
        <w:t>В качестве исходных реком</w:t>
      </w:r>
      <w:r>
        <w:rPr>
          <w:bCs/>
          <w:color w:val="000000"/>
        </w:rPr>
        <w:t>ендуется общие критерии оценок:</w:t>
      </w:r>
    </w:p>
    <w:p w:rsidR="000D352B" w:rsidRDefault="000D352B" w:rsidP="0032596D">
      <w:pPr>
        <w:spacing w:line="360" w:lineRule="auto"/>
        <w:ind w:firstLine="709"/>
        <w:jc w:val="both"/>
        <w:rPr>
          <w:bCs/>
          <w:color w:val="000000"/>
        </w:rPr>
      </w:pPr>
      <w:r w:rsidRPr="0002587D">
        <w:rPr>
          <w:bCs/>
          <w:color w:val="000000"/>
        </w:rPr>
        <w:t>«ОТЛИЧНО» - студент владеет знаниями предмета в полном</w:t>
      </w:r>
      <w:r>
        <w:rPr>
          <w:bCs/>
          <w:color w:val="000000"/>
        </w:rPr>
        <w:t>учебной дисциплицы,</w:t>
      </w:r>
    </w:p>
    <w:p w:rsidR="000D352B" w:rsidRDefault="000D352B" w:rsidP="0032596D">
      <w:pPr>
        <w:spacing w:line="360" w:lineRule="auto"/>
        <w:ind w:firstLine="709"/>
        <w:jc w:val="both"/>
        <w:rPr>
          <w:bCs/>
          <w:color w:val="000000"/>
        </w:rPr>
      </w:pPr>
      <w:r w:rsidRPr="0002587D">
        <w:rPr>
          <w:bCs/>
          <w:color w:val="000000"/>
        </w:rPr>
        <w:t>самостоятельно, в логической последовательн</w:t>
      </w:r>
      <w:r>
        <w:rPr>
          <w:bCs/>
          <w:color w:val="000000"/>
        </w:rPr>
        <w:t>ости и исчерпывающе отвечает на все</w:t>
      </w:r>
    </w:p>
    <w:p w:rsidR="000D352B" w:rsidRDefault="000D352B" w:rsidP="0032596D">
      <w:pPr>
        <w:spacing w:line="360" w:lineRule="auto"/>
        <w:ind w:firstLine="709"/>
        <w:jc w:val="both"/>
        <w:rPr>
          <w:bCs/>
          <w:color w:val="000000"/>
        </w:rPr>
      </w:pPr>
      <w:r w:rsidRPr="0002587D">
        <w:rPr>
          <w:bCs/>
          <w:color w:val="000000"/>
        </w:rPr>
        <w:t>вопросы билета, подчеркивал при этом самое существенное, умеет анализировать,</w:t>
      </w:r>
    </w:p>
    <w:p w:rsidR="000D352B" w:rsidRDefault="000D352B" w:rsidP="0032596D">
      <w:pPr>
        <w:spacing w:line="360" w:lineRule="auto"/>
        <w:ind w:firstLine="709"/>
        <w:jc w:val="both"/>
        <w:rPr>
          <w:bCs/>
          <w:color w:val="000000"/>
        </w:rPr>
      </w:pPr>
      <w:r w:rsidRPr="0002587D">
        <w:rPr>
          <w:bCs/>
          <w:color w:val="000000"/>
        </w:rPr>
        <w:t>обобщать, конкретизировать и систематизировать</w:t>
      </w:r>
      <w:r w:rsidRPr="008B7E52">
        <w:rPr>
          <w:bCs/>
          <w:color w:val="000000"/>
        </w:rPr>
        <w:t>изу</w:t>
      </w:r>
      <w:r>
        <w:rPr>
          <w:bCs/>
          <w:color w:val="000000"/>
        </w:rPr>
        <w:t>ченный материал, выделять в нем</w:t>
      </w:r>
    </w:p>
    <w:p w:rsidR="000D352B" w:rsidRPr="008B7E52" w:rsidRDefault="000D352B" w:rsidP="0032596D">
      <w:pPr>
        <w:spacing w:line="360" w:lineRule="auto"/>
        <w:ind w:firstLine="709"/>
        <w:jc w:val="both"/>
        <w:rPr>
          <w:bCs/>
          <w:color w:val="000000"/>
        </w:rPr>
      </w:pPr>
      <w:r w:rsidRPr="008B7E52">
        <w:rPr>
          <w:bCs/>
          <w:color w:val="000000"/>
        </w:rPr>
        <w:t>главное: уста</w:t>
      </w:r>
      <w:r>
        <w:rPr>
          <w:bCs/>
          <w:color w:val="000000"/>
        </w:rPr>
        <w:t xml:space="preserve">навливать причинно-следственные </w:t>
      </w:r>
      <w:r w:rsidRPr="008B7E52">
        <w:rPr>
          <w:bCs/>
          <w:color w:val="000000"/>
        </w:rPr>
        <w:t>связи; четко формирует ответы.</w:t>
      </w:r>
    </w:p>
    <w:p w:rsidR="000D352B" w:rsidRPr="008B7E52" w:rsidRDefault="000D352B" w:rsidP="0032596D">
      <w:pPr>
        <w:spacing w:line="360" w:lineRule="auto"/>
        <w:ind w:firstLine="709"/>
        <w:jc w:val="both"/>
        <w:rPr>
          <w:bCs/>
          <w:color w:val="000000"/>
        </w:rPr>
      </w:pPr>
      <w:r w:rsidRPr="008B7E52">
        <w:rPr>
          <w:bCs/>
          <w:color w:val="000000"/>
        </w:rPr>
        <w:t xml:space="preserve">«ХОРОШО» - студент владеет знаниями </w:t>
      </w:r>
      <w:r>
        <w:rPr>
          <w:bCs/>
          <w:color w:val="000000"/>
        </w:rPr>
        <w:t xml:space="preserve">учебной дисциплины </w:t>
      </w:r>
      <w:r w:rsidRPr="008B7E52">
        <w:rPr>
          <w:bCs/>
          <w:color w:val="000000"/>
        </w:rPr>
        <w:t xml:space="preserve"> почти в полном</w:t>
      </w:r>
    </w:p>
    <w:p w:rsidR="000D352B" w:rsidRDefault="000D352B" w:rsidP="0032596D">
      <w:pPr>
        <w:spacing w:line="360" w:lineRule="auto"/>
        <w:ind w:firstLine="709"/>
        <w:jc w:val="both"/>
        <w:rPr>
          <w:bCs/>
          <w:color w:val="000000"/>
        </w:rPr>
      </w:pPr>
      <w:r w:rsidRPr="008B7E52">
        <w:rPr>
          <w:bCs/>
          <w:color w:val="000000"/>
        </w:rPr>
        <w:t>объеме программы</w:t>
      </w:r>
      <w:r>
        <w:rPr>
          <w:bCs/>
          <w:color w:val="000000"/>
        </w:rPr>
        <w:t>,</w:t>
      </w:r>
      <w:r w:rsidRPr="008B7E52">
        <w:rPr>
          <w:bCs/>
          <w:color w:val="000000"/>
        </w:rPr>
        <w:t xml:space="preserve"> самостоятельно и отчасти при наводящих в</w:t>
      </w:r>
      <w:r>
        <w:rPr>
          <w:bCs/>
          <w:color w:val="000000"/>
        </w:rPr>
        <w:t>опросах дает полноценные</w:t>
      </w:r>
    </w:p>
    <w:p w:rsidR="000D352B" w:rsidRDefault="000D352B" w:rsidP="0032596D">
      <w:pPr>
        <w:spacing w:line="360" w:lineRule="auto"/>
        <w:ind w:firstLine="709"/>
        <w:jc w:val="both"/>
        <w:rPr>
          <w:bCs/>
          <w:color w:val="000000"/>
        </w:rPr>
      </w:pPr>
      <w:r>
        <w:rPr>
          <w:bCs/>
          <w:color w:val="000000"/>
        </w:rPr>
        <w:t xml:space="preserve">ответы </w:t>
      </w:r>
      <w:r w:rsidRPr="008B7E52">
        <w:rPr>
          <w:bCs/>
          <w:color w:val="000000"/>
        </w:rPr>
        <w:t>на вопросы билета; не всегда выделяет наиб</w:t>
      </w:r>
      <w:r>
        <w:rPr>
          <w:bCs/>
          <w:color w:val="000000"/>
        </w:rPr>
        <w:t>олее существенное, не допускает</w:t>
      </w:r>
    </w:p>
    <w:p w:rsidR="000D352B" w:rsidRPr="008B7E52" w:rsidRDefault="000D352B" w:rsidP="0032596D">
      <w:pPr>
        <w:spacing w:line="360" w:lineRule="auto"/>
        <w:ind w:firstLine="709"/>
        <w:jc w:val="both"/>
        <w:rPr>
          <w:bCs/>
          <w:color w:val="000000"/>
        </w:rPr>
      </w:pPr>
      <w:r w:rsidRPr="008B7E52">
        <w:rPr>
          <w:bCs/>
          <w:color w:val="000000"/>
        </w:rPr>
        <w:t>вместе с темсерьезных ошибок в ответах</w:t>
      </w:r>
      <w:r>
        <w:rPr>
          <w:bCs/>
          <w:color w:val="000000"/>
        </w:rPr>
        <w:t>.</w:t>
      </w:r>
    </w:p>
    <w:p w:rsidR="000D352B" w:rsidRPr="008B7E52" w:rsidRDefault="000D352B" w:rsidP="0032596D">
      <w:pPr>
        <w:spacing w:line="360" w:lineRule="auto"/>
        <w:ind w:firstLine="709"/>
        <w:jc w:val="both"/>
        <w:rPr>
          <w:bCs/>
          <w:color w:val="000000"/>
        </w:rPr>
      </w:pPr>
      <w:r w:rsidRPr="008B7E52">
        <w:rPr>
          <w:bCs/>
          <w:color w:val="000000"/>
        </w:rPr>
        <w:t>«УДОВЛЕТВОРИТЕЛЬНО» - студент владеет основным объемом знаний по</w:t>
      </w:r>
    </w:p>
    <w:p w:rsidR="000D352B" w:rsidRPr="008B7E52" w:rsidRDefault="000D352B" w:rsidP="0032596D">
      <w:pPr>
        <w:spacing w:line="360" w:lineRule="auto"/>
        <w:ind w:firstLine="709"/>
        <w:jc w:val="both"/>
        <w:rPr>
          <w:bCs/>
          <w:color w:val="000000"/>
        </w:rPr>
      </w:pPr>
      <w:r>
        <w:rPr>
          <w:bCs/>
          <w:color w:val="000000"/>
        </w:rPr>
        <w:t>учебной дисциплине</w:t>
      </w:r>
      <w:r w:rsidRPr="008B7E52">
        <w:rPr>
          <w:bCs/>
          <w:color w:val="000000"/>
        </w:rPr>
        <w:t>; проявляет затруднения в самостоятельных ответах,</w:t>
      </w:r>
    </w:p>
    <w:p w:rsidR="000D352B" w:rsidRPr="008B7E52" w:rsidRDefault="000D352B" w:rsidP="0032596D">
      <w:pPr>
        <w:spacing w:line="360" w:lineRule="auto"/>
        <w:ind w:firstLine="709"/>
        <w:jc w:val="both"/>
        <w:rPr>
          <w:bCs/>
          <w:color w:val="000000"/>
        </w:rPr>
      </w:pPr>
      <w:r w:rsidRPr="008B7E52">
        <w:rPr>
          <w:bCs/>
          <w:color w:val="000000"/>
        </w:rPr>
        <w:t>оперирует неточными формулировками; в процессе ответов допускаются ошибки по</w:t>
      </w:r>
    </w:p>
    <w:p w:rsidR="000D352B" w:rsidRPr="008B7E52" w:rsidRDefault="000D352B" w:rsidP="0032596D">
      <w:pPr>
        <w:spacing w:line="360" w:lineRule="auto"/>
        <w:ind w:firstLine="709"/>
        <w:jc w:val="both"/>
        <w:rPr>
          <w:bCs/>
          <w:color w:val="000000"/>
        </w:rPr>
      </w:pPr>
      <w:r w:rsidRPr="008B7E52">
        <w:rPr>
          <w:bCs/>
          <w:color w:val="000000"/>
        </w:rPr>
        <w:t>существу вопросов. Студент способен решать лишь наиболее простыми задачи, владеет</w:t>
      </w:r>
    </w:p>
    <w:p w:rsidR="000D352B" w:rsidRPr="008B7E52" w:rsidRDefault="000D352B" w:rsidP="0032596D">
      <w:pPr>
        <w:spacing w:line="360" w:lineRule="auto"/>
        <w:ind w:firstLine="709"/>
        <w:jc w:val="both"/>
        <w:rPr>
          <w:bCs/>
          <w:color w:val="000000"/>
        </w:rPr>
      </w:pPr>
      <w:r w:rsidRPr="008B7E52">
        <w:rPr>
          <w:bCs/>
          <w:color w:val="000000"/>
        </w:rPr>
        <w:t>только обязательным минимумом методов.</w:t>
      </w:r>
    </w:p>
    <w:p w:rsidR="000D352B" w:rsidRPr="008B7E52" w:rsidRDefault="000D352B" w:rsidP="0032596D">
      <w:pPr>
        <w:spacing w:line="360" w:lineRule="auto"/>
        <w:ind w:firstLine="709"/>
        <w:jc w:val="both"/>
        <w:rPr>
          <w:bCs/>
          <w:color w:val="000000"/>
        </w:rPr>
      </w:pPr>
      <w:r w:rsidRPr="008B7E52">
        <w:rPr>
          <w:bCs/>
          <w:color w:val="000000"/>
        </w:rPr>
        <w:t>«НЕУДОВЛЕТВОРИТЕЛЬНО» - студент не освоил обязательного минимума знаний</w:t>
      </w:r>
    </w:p>
    <w:p w:rsidR="000D352B" w:rsidRPr="008B7E52" w:rsidRDefault="000D352B" w:rsidP="0032596D">
      <w:pPr>
        <w:spacing w:line="360" w:lineRule="auto"/>
        <w:ind w:firstLine="709"/>
        <w:jc w:val="both"/>
        <w:rPr>
          <w:bCs/>
          <w:color w:val="000000"/>
        </w:rPr>
      </w:pPr>
      <w:r>
        <w:rPr>
          <w:bCs/>
          <w:color w:val="000000"/>
        </w:rPr>
        <w:t>учебной дисциплины</w:t>
      </w:r>
      <w:r w:rsidRPr="008B7E52">
        <w:rPr>
          <w:bCs/>
          <w:color w:val="000000"/>
        </w:rPr>
        <w:t>, не способен ответить на вопросы билета при дополнительных</w:t>
      </w:r>
    </w:p>
    <w:p w:rsidR="000D352B" w:rsidRPr="00A72A85" w:rsidRDefault="000D352B" w:rsidP="0032596D">
      <w:pPr>
        <w:spacing w:line="360" w:lineRule="auto"/>
        <w:ind w:firstLine="709"/>
        <w:jc w:val="both"/>
        <w:rPr>
          <w:bCs/>
          <w:color w:val="000000"/>
        </w:rPr>
      </w:pPr>
      <w:r w:rsidRPr="008B7E52">
        <w:rPr>
          <w:bCs/>
          <w:color w:val="000000"/>
        </w:rPr>
        <w:t>наводящих вопросах экзаменатора.</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spacing w:line="360" w:lineRule="auto"/>
        <w:jc w:val="center"/>
        <w:outlineLvl w:val="0"/>
        <w:rPr>
          <w:b/>
          <w:bCs/>
          <w:kern w:val="36"/>
        </w:rPr>
      </w:pPr>
      <w:r w:rsidRPr="00AD5A88">
        <w:rPr>
          <w:b/>
          <w:bCs/>
          <w:kern w:val="36"/>
        </w:rPr>
        <w:t xml:space="preserve">Критерии, используемые при оценивании учебного </w:t>
      </w:r>
      <w:r>
        <w:rPr>
          <w:b/>
          <w:bCs/>
          <w:kern w:val="36"/>
        </w:rPr>
        <w:t>реферата,</w:t>
      </w:r>
      <w:r>
        <w:rPr>
          <w:b/>
          <w:bCs/>
        </w:rPr>
        <w:t>сообщения,презинтации</w:t>
      </w:r>
    </w:p>
    <w:p w:rsidR="000D352B" w:rsidRDefault="000D352B" w:rsidP="0032596D">
      <w:pPr>
        <w:spacing w:line="360" w:lineRule="auto"/>
        <w:jc w:val="center"/>
        <w:outlineLvl w:val="0"/>
        <w:rPr>
          <w:b/>
          <w:bCs/>
          <w:kern w:val="36"/>
        </w:rPr>
      </w:pPr>
    </w:p>
    <w:tbl>
      <w:tblPr>
        <w:tblW w:w="0" w:type="auto"/>
        <w:tblInd w:w="675" w:type="dxa"/>
        <w:tblLook w:val="04A0" w:firstRow="1" w:lastRow="0" w:firstColumn="1" w:lastColumn="0" w:noHBand="0" w:noVBand="1"/>
      </w:tblPr>
      <w:tblGrid>
        <w:gridCol w:w="690"/>
        <w:gridCol w:w="2456"/>
        <w:gridCol w:w="3741"/>
        <w:gridCol w:w="2414"/>
      </w:tblGrid>
      <w:tr w:rsidR="000D352B" w:rsidTr="00C37BC6">
        <w:tc>
          <w:tcPr>
            <w:tcW w:w="709" w:type="dxa"/>
            <w:vAlign w:val="center"/>
          </w:tcPr>
          <w:p w:rsidR="000D352B" w:rsidRPr="00AD5A88" w:rsidRDefault="000D352B" w:rsidP="0032596D">
            <w:pPr>
              <w:spacing w:line="360" w:lineRule="auto"/>
              <w:jc w:val="both"/>
              <w:rPr>
                <w:b/>
              </w:rPr>
            </w:pPr>
            <w:r w:rsidRPr="00AD5A88">
              <w:rPr>
                <w:b/>
              </w:rPr>
              <w:t>№</w:t>
            </w:r>
          </w:p>
        </w:tc>
        <w:tc>
          <w:tcPr>
            <w:tcW w:w="2484" w:type="dxa"/>
            <w:vAlign w:val="center"/>
          </w:tcPr>
          <w:p w:rsidR="000D352B" w:rsidRPr="00AD5A88" w:rsidRDefault="000D352B" w:rsidP="0032596D">
            <w:pPr>
              <w:spacing w:line="360" w:lineRule="auto"/>
              <w:ind w:firstLine="709"/>
              <w:jc w:val="both"/>
              <w:rPr>
                <w:b/>
              </w:rPr>
            </w:pPr>
            <w:r w:rsidRPr="00AD5A88">
              <w:rPr>
                <w:b/>
              </w:rPr>
              <w:t xml:space="preserve">Критерии </w:t>
            </w:r>
          </w:p>
        </w:tc>
        <w:tc>
          <w:tcPr>
            <w:tcW w:w="3875" w:type="dxa"/>
            <w:vAlign w:val="center"/>
          </w:tcPr>
          <w:p w:rsidR="000D352B" w:rsidRPr="00AD5A88" w:rsidRDefault="000D352B" w:rsidP="0032596D">
            <w:pPr>
              <w:spacing w:line="360" w:lineRule="auto"/>
              <w:ind w:firstLine="709"/>
              <w:jc w:val="center"/>
              <w:rPr>
                <w:b/>
              </w:rPr>
            </w:pPr>
            <w:r w:rsidRPr="00AD5A88">
              <w:rPr>
                <w:b/>
              </w:rPr>
              <w:t>Показатели</w:t>
            </w:r>
          </w:p>
        </w:tc>
        <w:tc>
          <w:tcPr>
            <w:tcW w:w="2537" w:type="dxa"/>
          </w:tcPr>
          <w:p w:rsidR="000D352B" w:rsidRPr="00AD5A88" w:rsidRDefault="000D352B" w:rsidP="0032596D">
            <w:pPr>
              <w:spacing w:line="360" w:lineRule="auto"/>
              <w:ind w:firstLine="279"/>
              <w:jc w:val="center"/>
              <w:rPr>
                <w:b/>
              </w:rPr>
            </w:pPr>
            <w:r w:rsidRPr="00AD5A88">
              <w:rPr>
                <w:b/>
              </w:rPr>
              <w:t>Баллы</w:t>
            </w:r>
          </w:p>
        </w:tc>
      </w:tr>
      <w:tr w:rsidR="000D352B" w:rsidTr="00C37BC6">
        <w:tc>
          <w:tcPr>
            <w:tcW w:w="709" w:type="dxa"/>
            <w:vAlign w:val="center"/>
          </w:tcPr>
          <w:p w:rsidR="000D352B" w:rsidRPr="00AD5A88" w:rsidRDefault="000D352B" w:rsidP="0032596D">
            <w:pPr>
              <w:spacing w:line="360" w:lineRule="auto"/>
              <w:rPr>
                <w:b/>
              </w:rPr>
            </w:pPr>
            <w:r w:rsidRPr="00AD5A88">
              <w:rPr>
                <w:b/>
              </w:rPr>
              <w:lastRenderedPageBreak/>
              <w:t>1</w:t>
            </w:r>
          </w:p>
        </w:tc>
        <w:tc>
          <w:tcPr>
            <w:tcW w:w="2484" w:type="dxa"/>
            <w:vAlign w:val="center"/>
          </w:tcPr>
          <w:p w:rsidR="000D352B" w:rsidRPr="00AD5A88" w:rsidRDefault="000D352B" w:rsidP="0032596D">
            <w:pPr>
              <w:spacing w:line="360" w:lineRule="auto"/>
              <w:rPr>
                <w:b/>
              </w:rPr>
            </w:pPr>
            <w:r w:rsidRPr="00AD5A88">
              <w:rPr>
                <w:b/>
              </w:rPr>
              <w:t xml:space="preserve">Новизна реферированного текста </w:t>
            </w:r>
          </w:p>
          <w:p w:rsidR="000D352B" w:rsidRPr="00AD5A88" w:rsidRDefault="000D352B" w:rsidP="0032596D">
            <w:pPr>
              <w:spacing w:line="360" w:lineRule="auto"/>
              <w:rPr>
                <w:b/>
              </w:rPr>
            </w:pPr>
            <w:r w:rsidRPr="00AD5A88">
              <w:rPr>
                <w:b/>
              </w:rPr>
              <w:t>Макс. - 6 баллов</w:t>
            </w:r>
          </w:p>
        </w:tc>
        <w:tc>
          <w:tcPr>
            <w:tcW w:w="3875" w:type="dxa"/>
            <w:vAlign w:val="center"/>
          </w:tcPr>
          <w:p w:rsidR="000D352B" w:rsidRDefault="000D352B" w:rsidP="0032596D">
            <w:pPr>
              <w:spacing w:line="360" w:lineRule="auto"/>
            </w:pPr>
            <w:r w:rsidRPr="00AD5A88">
              <w:t>- актуальность проблемы и темы;</w:t>
            </w:r>
          </w:p>
          <w:p w:rsidR="000D352B" w:rsidRDefault="000D352B"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0D352B" w:rsidRPr="00AD5A88" w:rsidRDefault="000D352B" w:rsidP="0032596D">
            <w:pPr>
              <w:spacing w:line="360" w:lineRule="auto"/>
            </w:pPr>
            <w:r w:rsidRPr="00AD5A88">
              <w:t>- наличие авторской позиции, самостоятельность суждений.</w:t>
            </w:r>
          </w:p>
        </w:tc>
        <w:tc>
          <w:tcPr>
            <w:tcW w:w="2537" w:type="dxa"/>
          </w:tcPr>
          <w:p w:rsidR="000D352B" w:rsidRPr="00AD5A88" w:rsidRDefault="000D352B" w:rsidP="0032596D">
            <w:pPr>
              <w:spacing w:line="360" w:lineRule="auto"/>
              <w:jc w:val="center"/>
              <w:rPr>
                <w:b/>
              </w:rPr>
            </w:pPr>
            <w:r w:rsidRPr="00AD5A88">
              <w:rPr>
                <w:b/>
              </w:rPr>
              <w:t>2</w:t>
            </w:r>
          </w:p>
          <w:p w:rsidR="000D352B" w:rsidRPr="00AD5A88" w:rsidRDefault="000D352B" w:rsidP="0032596D">
            <w:pPr>
              <w:spacing w:line="360" w:lineRule="auto"/>
              <w:jc w:val="center"/>
              <w:rPr>
                <w:b/>
              </w:rPr>
            </w:pPr>
            <w:r w:rsidRPr="00AD5A88">
              <w:rPr>
                <w:b/>
              </w:rPr>
              <w:t>2</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2</w:t>
            </w:r>
          </w:p>
        </w:tc>
      </w:tr>
      <w:tr w:rsidR="000D352B" w:rsidTr="00C37BC6">
        <w:tc>
          <w:tcPr>
            <w:tcW w:w="709" w:type="dxa"/>
            <w:vAlign w:val="center"/>
          </w:tcPr>
          <w:p w:rsidR="000D352B" w:rsidRPr="00AD5A88" w:rsidRDefault="000D352B" w:rsidP="0032596D">
            <w:pPr>
              <w:spacing w:line="360" w:lineRule="auto"/>
              <w:rPr>
                <w:b/>
              </w:rPr>
            </w:pPr>
            <w:r w:rsidRPr="00AD5A88">
              <w:rPr>
                <w:b/>
              </w:rPr>
              <w:t>2</w:t>
            </w:r>
          </w:p>
        </w:tc>
        <w:tc>
          <w:tcPr>
            <w:tcW w:w="2484" w:type="dxa"/>
            <w:vAlign w:val="center"/>
          </w:tcPr>
          <w:p w:rsidR="000D352B" w:rsidRPr="00AD5A88" w:rsidRDefault="000D352B" w:rsidP="0032596D">
            <w:pPr>
              <w:spacing w:line="360" w:lineRule="auto"/>
              <w:rPr>
                <w:b/>
              </w:rPr>
            </w:pPr>
            <w:r w:rsidRPr="00AD5A88">
              <w:rPr>
                <w:b/>
              </w:rPr>
              <w:t xml:space="preserve"> Степень раскрытия сущности проблемы</w:t>
            </w:r>
            <w:r w:rsidRPr="00AD5A88">
              <w:rPr>
                <w:b/>
              </w:rPr>
              <w:br/>
              <w:t>Макс. - 6 баллов</w:t>
            </w:r>
          </w:p>
        </w:tc>
        <w:tc>
          <w:tcPr>
            <w:tcW w:w="3875" w:type="dxa"/>
            <w:vAlign w:val="center"/>
          </w:tcPr>
          <w:p w:rsidR="000D352B" w:rsidRDefault="000D352B" w:rsidP="0032596D">
            <w:pPr>
              <w:spacing w:line="360" w:lineRule="auto"/>
            </w:pPr>
            <w:r w:rsidRPr="00AD5A88">
              <w:t>- соответствие плана теме реферата;</w:t>
            </w:r>
          </w:p>
          <w:p w:rsidR="000D352B" w:rsidRDefault="000D352B" w:rsidP="0032596D">
            <w:pPr>
              <w:spacing w:line="360" w:lineRule="auto"/>
            </w:pPr>
            <w:r w:rsidRPr="00AD5A88">
              <w:t>- соответствие содержания теме и плану реферата;</w:t>
            </w:r>
          </w:p>
          <w:p w:rsidR="000D352B" w:rsidRDefault="000D352B" w:rsidP="0032596D">
            <w:pPr>
              <w:spacing w:line="360" w:lineRule="auto"/>
            </w:pPr>
            <w:r w:rsidRPr="00AD5A88">
              <w:t>- полнота и глубина раскрытия основных понятий проблемы;</w:t>
            </w:r>
          </w:p>
          <w:p w:rsidR="000D352B" w:rsidRDefault="000D352B" w:rsidP="0032596D">
            <w:pPr>
              <w:spacing w:line="360" w:lineRule="auto"/>
            </w:pPr>
            <w:r w:rsidRPr="00AD5A88">
              <w:t>- обоснованность способов и методов работы с материалом;</w:t>
            </w:r>
          </w:p>
          <w:p w:rsidR="000D352B" w:rsidRDefault="000D352B" w:rsidP="0032596D">
            <w:pPr>
              <w:spacing w:line="360" w:lineRule="auto"/>
            </w:pPr>
            <w:r w:rsidRPr="00AD5A88">
              <w:t>- умение работать с литературой, систематизировать и структурировать материал;</w:t>
            </w:r>
          </w:p>
          <w:p w:rsidR="000D352B" w:rsidRPr="00AD5A88" w:rsidRDefault="000D352B"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537"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r w:rsidR="000D352B" w:rsidTr="00C37BC6">
        <w:tc>
          <w:tcPr>
            <w:tcW w:w="709" w:type="dxa"/>
            <w:vAlign w:val="center"/>
          </w:tcPr>
          <w:p w:rsidR="000D352B" w:rsidRPr="00AD5A88" w:rsidRDefault="000D352B" w:rsidP="0032596D">
            <w:pPr>
              <w:spacing w:line="360" w:lineRule="auto"/>
              <w:rPr>
                <w:b/>
              </w:rPr>
            </w:pPr>
            <w:r w:rsidRPr="00AD5A88">
              <w:rPr>
                <w:b/>
              </w:rPr>
              <w:t>3</w:t>
            </w:r>
          </w:p>
        </w:tc>
        <w:tc>
          <w:tcPr>
            <w:tcW w:w="2484" w:type="dxa"/>
            <w:vAlign w:val="center"/>
          </w:tcPr>
          <w:p w:rsidR="000D352B" w:rsidRPr="00AD5A88" w:rsidRDefault="000D352B"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875" w:type="dxa"/>
            <w:vAlign w:val="center"/>
          </w:tcPr>
          <w:p w:rsidR="000D352B" w:rsidRPr="00AD5A88" w:rsidRDefault="000D352B"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537"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r w:rsidR="000D352B" w:rsidTr="00C37BC6">
        <w:tc>
          <w:tcPr>
            <w:tcW w:w="709" w:type="dxa"/>
            <w:vAlign w:val="center"/>
          </w:tcPr>
          <w:p w:rsidR="000D352B" w:rsidRPr="00AD5A88" w:rsidRDefault="000D352B" w:rsidP="0032596D">
            <w:pPr>
              <w:spacing w:line="360" w:lineRule="auto"/>
              <w:rPr>
                <w:b/>
              </w:rPr>
            </w:pPr>
            <w:r w:rsidRPr="00AD5A88">
              <w:rPr>
                <w:b/>
              </w:rPr>
              <w:t>4</w:t>
            </w:r>
          </w:p>
        </w:tc>
        <w:tc>
          <w:tcPr>
            <w:tcW w:w="2484" w:type="dxa"/>
            <w:vAlign w:val="center"/>
          </w:tcPr>
          <w:p w:rsidR="000D352B" w:rsidRPr="00AD5A88" w:rsidRDefault="000D352B" w:rsidP="0032596D">
            <w:pPr>
              <w:spacing w:line="360" w:lineRule="auto"/>
              <w:rPr>
                <w:b/>
              </w:rPr>
            </w:pPr>
            <w:r w:rsidRPr="00AD5A88">
              <w:rPr>
                <w:b/>
              </w:rPr>
              <w:t xml:space="preserve"> Соблюдение требований к оформлению Макс. - 5 баллов</w:t>
            </w:r>
          </w:p>
        </w:tc>
        <w:tc>
          <w:tcPr>
            <w:tcW w:w="3875" w:type="dxa"/>
            <w:vAlign w:val="center"/>
          </w:tcPr>
          <w:p w:rsidR="000D352B" w:rsidRDefault="000D352B" w:rsidP="0032596D">
            <w:pPr>
              <w:spacing w:line="360" w:lineRule="auto"/>
            </w:pPr>
            <w:r w:rsidRPr="00AD5A88">
              <w:t>- правильное оформление ссылок на используемую литературу;</w:t>
            </w:r>
          </w:p>
          <w:p w:rsidR="000D352B" w:rsidRDefault="000D352B" w:rsidP="0032596D">
            <w:pPr>
              <w:spacing w:line="360" w:lineRule="auto"/>
            </w:pPr>
            <w:r w:rsidRPr="00AD5A88">
              <w:t>- грамотность и культура изложения;</w:t>
            </w:r>
          </w:p>
          <w:p w:rsidR="000D352B" w:rsidRDefault="000D352B" w:rsidP="0032596D">
            <w:pPr>
              <w:spacing w:line="360" w:lineRule="auto"/>
            </w:pPr>
            <w:r w:rsidRPr="00AD5A88">
              <w:lastRenderedPageBreak/>
              <w:t>- владение терминологией и понятийным аппаратом проблемы;</w:t>
            </w:r>
          </w:p>
          <w:p w:rsidR="000D352B" w:rsidRDefault="000D352B" w:rsidP="0032596D">
            <w:pPr>
              <w:spacing w:line="360" w:lineRule="auto"/>
            </w:pPr>
            <w:r w:rsidRPr="00AD5A88">
              <w:t>- соблюдение требований к объему реферата;</w:t>
            </w:r>
          </w:p>
          <w:p w:rsidR="000D352B" w:rsidRPr="00AD5A88" w:rsidRDefault="000D352B" w:rsidP="0032596D">
            <w:pPr>
              <w:spacing w:line="360" w:lineRule="auto"/>
            </w:pPr>
            <w:r w:rsidRPr="00AD5A88">
              <w:t>- культура оформления: выделение абзацев.</w:t>
            </w:r>
          </w:p>
        </w:tc>
        <w:tc>
          <w:tcPr>
            <w:tcW w:w="2537" w:type="dxa"/>
          </w:tcPr>
          <w:p w:rsidR="000D352B" w:rsidRPr="00AD5A88" w:rsidRDefault="000D352B" w:rsidP="0032596D">
            <w:pPr>
              <w:spacing w:line="360" w:lineRule="auto"/>
              <w:jc w:val="center"/>
              <w:rPr>
                <w:b/>
              </w:rPr>
            </w:pPr>
            <w:r w:rsidRPr="00AD5A88">
              <w:rPr>
                <w:b/>
              </w:rPr>
              <w:lastRenderedPageBreak/>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tc>
      </w:tr>
      <w:tr w:rsidR="000D352B" w:rsidTr="00C37BC6">
        <w:tc>
          <w:tcPr>
            <w:tcW w:w="709" w:type="dxa"/>
            <w:vAlign w:val="center"/>
          </w:tcPr>
          <w:p w:rsidR="000D352B" w:rsidRPr="00AD5A88" w:rsidRDefault="000D352B" w:rsidP="0032596D">
            <w:pPr>
              <w:spacing w:line="360" w:lineRule="auto"/>
              <w:rPr>
                <w:b/>
              </w:rPr>
            </w:pPr>
            <w:r w:rsidRPr="00AD5A88">
              <w:rPr>
                <w:b/>
              </w:rPr>
              <w:lastRenderedPageBreak/>
              <w:t>5</w:t>
            </w:r>
          </w:p>
        </w:tc>
        <w:tc>
          <w:tcPr>
            <w:tcW w:w="2484" w:type="dxa"/>
            <w:vAlign w:val="center"/>
          </w:tcPr>
          <w:p w:rsidR="000D352B" w:rsidRPr="00AD5A88" w:rsidRDefault="000D352B" w:rsidP="0032596D">
            <w:pPr>
              <w:spacing w:line="360" w:lineRule="auto"/>
              <w:rPr>
                <w:b/>
              </w:rPr>
            </w:pPr>
            <w:r w:rsidRPr="00AD5A88">
              <w:rPr>
                <w:b/>
              </w:rPr>
              <w:t xml:space="preserve">Грамотность </w:t>
            </w:r>
          </w:p>
          <w:p w:rsidR="000D352B" w:rsidRPr="00AD5A88" w:rsidRDefault="000D352B" w:rsidP="0032596D">
            <w:pPr>
              <w:spacing w:line="360" w:lineRule="auto"/>
              <w:rPr>
                <w:b/>
              </w:rPr>
            </w:pPr>
            <w:r w:rsidRPr="00AD5A88">
              <w:rPr>
                <w:b/>
              </w:rPr>
              <w:t>Макс. - 3 балла</w:t>
            </w:r>
          </w:p>
        </w:tc>
        <w:tc>
          <w:tcPr>
            <w:tcW w:w="3875" w:type="dxa"/>
            <w:vAlign w:val="center"/>
          </w:tcPr>
          <w:p w:rsidR="000D352B" w:rsidRDefault="000D352B" w:rsidP="0032596D">
            <w:pPr>
              <w:spacing w:line="360" w:lineRule="auto"/>
            </w:pPr>
            <w:r w:rsidRPr="00AD5A88">
              <w:t>- отсутствие орфографических и синтаксических ошибок, стилистических погрешностей;</w:t>
            </w:r>
          </w:p>
          <w:p w:rsidR="000D352B" w:rsidRPr="00AD5A88" w:rsidRDefault="000D352B" w:rsidP="0032596D">
            <w:pPr>
              <w:spacing w:line="360" w:lineRule="auto"/>
            </w:pPr>
            <w:r w:rsidRPr="00AD5A88">
              <w:t>- отсутствие опечаток, сокращений слов,</w:t>
            </w:r>
          </w:p>
          <w:p w:rsidR="000D352B" w:rsidRDefault="000D352B" w:rsidP="0032596D">
            <w:pPr>
              <w:spacing w:line="360" w:lineRule="auto"/>
            </w:pPr>
            <w:r w:rsidRPr="00AD5A88">
              <w:t xml:space="preserve"> кроме общепринятых;</w:t>
            </w:r>
          </w:p>
          <w:p w:rsidR="000D352B" w:rsidRPr="00AD5A88" w:rsidRDefault="000D352B" w:rsidP="0032596D">
            <w:pPr>
              <w:spacing w:line="360" w:lineRule="auto"/>
            </w:pPr>
            <w:r w:rsidRPr="00AD5A88">
              <w:t>- литературный стиль.</w:t>
            </w:r>
          </w:p>
        </w:tc>
        <w:tc>
          <w:tcPr>
            <w:tcW w:w="2537"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bl>
    <w:p w:rsidR="000D352B" w:rsidRPr="00AD5A88" w:rsidRDefault="000D352B" w:rsidP="0032596D">
      <w:pPr>
        <w:spacing w:line="360" w:lineRule="auto"/>
        <w:jc w:val="center"/>
        <w:outlineLvl w:val="0"/>
        <w:rPr>
          <w:b/>
          <w:bCs/>
          <w:kern w:val="36"/>
        </w:rPr>
      </w:pPr>
    </w:p>
    <w:p w:rsidR="000D352B" w:rsidRPr="00AD5A88" w:rsidRDefault="000D352B" w:rsidP="0032596D">
      <w:pPr>
        <w:spacing w:line="360" w:lineRule="auto"/>
        <w:ind w:firstLine="709"/>
        <w:jc w:val="both"/>
        <w:rPr>
          <w:b/>
          <w:bCs/>
        </w:rPr>
      </w:pPr>
    </w:p>
    <w:p w:rsidR="000D352B" w:rsidRPr="00AD5A88" w:rsidRDefault="000D352B" w:rsidP="0032596D">
      <w:pPr>
        <w:spacing w:line="360" w:lineRule="auto"/>
        <w:ind w:firstLine="709"/>
        <w:jc w:val="both"/>
        <w:rPr>
          <w:b/>
          <w:bCs/>
        </w:rPr>
      </w:pPr>
      <w:r w:rsidRPr="00AD5A88">
        <w:rPr>
          <w:b/>
          <w:bCs/>
        </w:rPr>
        <w:t>Оценивание реферата</w:t>
      </w:r>
      <w:r>
        <w:rPr>
          <w:b/>
          <w:bCs/>
        </w:rPr>
        <w:t>,сообщения,презинтации</w:t>
      </w:r>
    </w:p>
    <w:p w:rsidR="000D352B" w:rsidRPr="00AD5A88" w:rsidRDefault="000D352B" w:rsidP="0032596D">
      <w:pPr>
        <w:spacing w:line="360" w:lineRule="auto"/>
        <w:ind w:firstLine="709"/>
        <w:jc w:val="both"/>
      </w:pPr>
    </w:p>
    <w:p w:rsidR="000D352B" w:rsidRPr="00AD5A88" w:rsidRDefault="000D352B"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0D352B" w:rsidRPr="00AD5A88" w:rsidRDefault="000D352B" w:rsidP="0032596D">
      <w:pPr>
        <w:spacing w:line="360" w:lineRule="auto"/>
        <w:ind w:firstLine="709"/>
        <w:jc w:val="both"/>
      </w:pPr>
      <w:r w:rsidRPr="00AD5A88">
        <w:t xml:space="preserve">• 21-24баллов – «отлично»; </w:t>
      </w:r>
    </w:p>
    <w:p w:rsidR="000D352B" w:rsidRPr="00AD5A88" w:rsidRDefault="000D352B" w:rsidP="0032596D">
      <w:pPr>
        <w:spacing w:line="360" w:lineRule="auto"/>
        <w:ind w:firstLine="709"/>
        <w:jc w:val="both"/>
      </w:pPr>
      <w:r w:rsidRPr="00AD5A88">
        <w:t xml:space="preserve">• 14-20 баллов – «хорошо»; </w:t>
      </w:r>
    </w:p>
    <w:p w:rsidR="000D352B" w:rsidRPr="00AD5A88" w:rsidRDefault="000D352B" w:rsidP="0032596D">
      <w:pPr>
        <w:spacing w:line="360" w:lineRule="auto"/>
        <w:ind w:firstLine="709"/>
        <w:jc w:val="both"/>
      </w:pPr>
      <w:r w:rsidRPr="00AD5A88">
        <w:t>• 8-13 баллов – «удовлетворительно;</w:t>
      </w:r>
    </w:p>
    <w:p w:rsidR="000D352B" w:rsidRPr="00AD5A88" w:rsidRDefault="000D352B" w:rsidP="0032596D">
      <w:pPr>
        <w:spacing w:line="360" w:lineRule="auto"/>
        <w:ind w:firstLine="709"/>
        <w:jc w:val="both"/>
      </w:pPr>
      <w:r w:rsidRPr="00AD5A88">
        <w:t>• мене 8 баллов – «неудовлетворительно».</w:t>
      </w:r>
    </w:p>
    <w:p w:rsidR="000D352B" w:rsidRPr="00AD5A88" w:rsidRDefault="000D352B" w:rsidP="0032596D">
      <w:pPr>
        <w:spacing w:line="360" w:lineRule="auto"/>
        <w:ind w:firstLine="709"/>
        <w:jc w:val="both"/>
      </w:pPr>
      <w:r w:rsidRPr="00AD5A88">
        <w:t>Баллы учитываются в процессе текущей оценки знаний программного материала.</w:t>
      </w:r>
    </w:p>
    <w:p w:rsidR="000D352B" w:rsidRPr="00AD5A88" w:rsidRDefault="000D352B" w:rsidP="0032596D">
      <w:pPr>
        <w:spacing w:line="360" w:lineRule="auto"/>
        <w:ind w:firstLine="709"/>
        <w:jc w:val="both"/>
        <w:rPr>
          <w:b/>
        </w:rPr>
      </w:pPr>
    </w:p>
    <w:p w:rsidR="000D352B" w:rsidRPr="00AD5A88" w:rsidRDefault="000D352B" w:rsidP="0032596D">
      <w:pPr>
        <w:spacing w:line="360" w:lineRule="auto"/>
        <w:ind w:firstLine="709"/>
        <w:jc w:val="both"/>
        <w:rPr>
          <w:b/>
        </w:rPr>
      </w:pPr>
      <w:r w:rsidRPr="00AD5A88">
        <w:rPr>
          <w:b/>
        </w:rPr>
        <w:t>Критерии  оценивания тестирования по теоретическим вопросам</w:t>
      </w:r>
    </w:p>
    <w:p w:rsidR="000D352B" w:rsidRPr="00AD5A88" w:rsidRDefault="000D352B" w:rsidP="0032596D">
      <w:pPr>
        <w:spacing w:line="360" w:lineRule="auto"/>
        <w:ind w:firstLine="709"/>
        <w:jc w:val="both"/>
      </w:pPr>
      <w:r w:rsidRPr="00AD5A88">
        <w:t>90% правильных ответов –отлично (5)</w:t>
      </w:r>
    </w:p>
    <w:p w:rsidR="000D352B" w:rsidRPr="00AD5A88" w:rsidRDefault="000D352B" w:rsidP="0032596D">
      <w:pPr>
        <w:spacing w:line="360" w:lineRule="auto"/>
        <w:ind w:firstLine="709"/>
        <w:jc w:val="both"/>
      </w:pPr>
      <w:r w:rsidRPr="00AD5A88">
        <w:t>75% правильных ответов –хорощо (4)</w:t>
      </w:r>
    </w:p>
    <w:p w:rsidR="000D352B" w:rsidRPr="00AD5A88" w:rsidRDefault="000D352B" w:rsidP="0032596D">
      <w:pPr>
        <w:spacing w:line="360" w:lineRule="auto"/>
        <w:ind w:firstLine="709"/>
        <w:jc w:val="both"/>
      </w:pPr>
      <w:r w:rsidRPr="00AD5A88">
        <w:t>50%- правильных ответов- удовлетворительно (3)</w:t>
      </w:r>
    </w:p>
    <w:p w:rsidR="000D352B" w:rsidRPr="00AD5A88" w:rsidRDefault="000D352B" w:rsidP="0032596D">
      <w:pPr>
        <w:spacing w:line="360" w:lineRule="auto"/>
        <w:ind w:firstLine="709"/>
        <w:jc w:val="both"/>
      </w:pPr>
      <w:r w:rsidRPr="00AD5A88">
        <w:t>Менее 30%- неудовлетворительно (2)</w:t>
      </w:r>
    </w:p>
    <w:p w:rsidR="000D352B" w:rsidRPr="00AD5A88" w:rsidRDefault="000D352B" w:rsidP="0032596D">
      <w:pPr>
        <w:spacing w:line="360" w:lineRule="auto"/>
        <w:ind w:firstLine="709"/>
        <w:jc w:val="both"/>
      </w:pPr>
    </w:p>
    <w:p w:rsidR="000D352B" w:rsidRPr="00AD5A88" w:rsidRDefault="000D352B"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0D352B" w:rsidRPr="00AD5A88" w:rsidRDefault="000D352B" w:rsidP="0032596D">
      <w:pPr>
        <w:spacing w:line="360" w:lineRule="auto"/>
        <w:ind w:firstLine="709"/>
        <w:jc w:val="both"/>
      </w:pPr>
      <w:r w:rsidRPr="00AD5A88">
        <w:t>1. При правильном решении задач, наличии пояснений выводов - отлично (5)</w:t>
      </w:r>
    </w:p>
    <w:p w:rsidR="000D352B" w:rsidRPr="00AD5A88" w:rsidRDefault="000D352B" w:rsidP="0032596D">
      <w:pPr>
        <w:spacing w:line="360" w:lineRule="auto"/>
        <w:ind w:firstLine="709"/>
        <w:jc w:val="both"/>
      </w:pPr>
    </w:p>
    <w:p w:rsidR="000D352B" w:rsidRPr="00AD5A88" w:rsidRDefault="000D352B" w:rsidP="0032596D">
      <w:pPr>
        <w:pStyle w:val="af2"/>
        <w:numPr>
          <w:ilvl w:val="0"/>
          <w:numId w:val="9"/>
        </w:numPr>
        <w:spacing w:line="360" w:lineRule="auto"/>
        <w:ind w:left="0" w:firstLine="709"/>
        <w:jc w:val="both"/>
      </w:pPr>
      <w:r w:rsidRPr="00AD5A88">
        <w:lastRenderedPageBreak/>
        <w:t>При наличии в решении задач незначительных ошибок, неточностей, при наличии пояснений и выводов- хорошо (4)</w:t>
      </w:r>
    </w:p>
    <w:p w:rsidR="000D352B" w:rsidRPr="00AD5A88" w:rsidRDefault="000D352B"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0D352B" w:rsidRPr="00AD5A88" w:rsidRDefault="000D352B" w:rsidP="0032596D">
      <w:pPr>
        <w:pStyle w:val="af2"/>
        <w:numPr>
          <w:ilvl w:val="0"/>
          <w:numId w:val="9"/>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0D352B" w:rsidRPr="00AD5A88" w:rsidRDefault="000D352B"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0D352B" w:rsidRPr="00AD5A88" w:rsidRDefault="000D352B"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0D352B" w:rsidRPr="00AD5A88" w:rsidRDefault="000D352B" w:rsidP="0032596D">
      <w:pPr>
        <w:tabs>
          <w:tab w:val="left" w:pos="851"/>
        </w:tabs>
        <w:autoSpaceDE w:val="0"/>
        <w:autoSpaceDN w:val="0"/>
        <w:adjustRightInd w:val="0"/>
        <w:spacing w:line="360" w:lineRule="auto"/>
        <w:ind w:firstLine="709"/>
        <w:jc w:val="both"/>
      </w:pPr>
      <w:r w:rsidRPr="00AD5A88">
        <w:t>2.  Имеются погрешности в оформлении, несущественные недочеты по содержанию -хорошо (4)</w:t>
      </w:r>
    </w:p>
    <w:p w:rsidR="000D352B" w:rsidRPr="00AD5A88" w:rsidRDefault="000D352B" w:rsidP="0032596D">
      <w:pPr>
        <w:tabs>
          <w:tab w:val="left" w:pos="851"/>
        </w:tabs>
        <w:autoSpaceDE w:val="0"/>
        <w:autoSpaceDN w:val="0"/>
        <w:adjustRightInd w:val="0"/>
        <w:spacing w:line="360" w:lineRule="auto"/>
        <w:ind w:firstLine="709"/>
        <w:jc w:val="both"/>
      </w:pPr>
      <w:r w:rsidRPr="00AD5A88">
        <w:t>3.  Имеются погрешности в раскрытии сути вопроса, неточности в измерениях, небрежность в оформлении - удовлетворительно (3)</w:t>
      </w:r>
    </w:p>
    <w:p w:rsidR="000D352B" w:rsidRPr="00AD5A88" w:rsidRDefault="000D352B"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0D352B" w:rsidRPr="00AD5A88" w:rsidRDefault="000D352B" w:rsidP="0032596D">
      <w:pPr>
        <w:tabs>
          <w:tab w:val="left" w:pos="851"/>
        </w:tabs>
        <w:autoSpaceDE w:val="0"/>
        <w:autoSpaceDN w:val="0"/>
        <w:adjustRightInd w:val="0"/>
        <w:spacing w:line="360" w:lineRule="auto"/>
        <w:ind w:firstLine="709"/>
        <w:jc w:val="both"/>
      </w:pPr>
    </w:p>
    <w:p w:rsidR="000D352B" w:rsidRPr="00AD5A88" w:rsidRDefault="000D352B"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0D352B" w:rsidRPr="00AD5A88" w:rsidRDefault="000D352B" w:rsidP="0032596D">
      <w:pPr>
        <w:spacing w:line="360" w:lineRule="auto"/>
        <w:ind w:firstLine="709"/>
        <w:jc w:val="both"/>
      </w:pPr>
      <w:r w:rsidRPr="00AD5A88">
        <w:t>1.За полный ответ с 1 неточностью «отлично» 5</w:t>
      </w:r>
    </w:p>
    <w:p w:rsidR="000D352B" w:rsidRPr="00AD5A88" w:rsidRDefault="000D352B" w:rsidP="0032596D">
      <w:pPr>
        <w:spacing w:line="360" w:lineRule="auto"/>
        <w:ind w:firstLine="709"/>
        <w:jc w:val="both"/>
      </w:pPr>
      <w:r w:rsidRPr="00AD5A88">
        <w:t>2.За ответ с 2-3 неточности «хорошо» 4</w:t>
      </w:r>
    </w:p>
    <w:p w:rsidR="000D352B" w:rsidRPr="00AD5A88" w:rsidRDefault="000D352B" w:rsidP="0032596D">
      <w:pPr>
        <w:spacing w:line="360" w:lineRule="auto"/>
        <w:ind w:firstLine="709"/>
        <w:jc w:val="both"/>
      </w:pPr>
      <w:r w:rsidRPr="00AD5A88">
        <w:t>3. За ответ с более 4 неточности-«удовлетворительно» 3</w:t>
      </w:r>
    </w:p>
    <w:p w:rsidR="000D352B" w:rsidRPr="00AD5A88" w:rsidRDefault="000D352B" w:rsidP="0032596D">
      <w:pPr>
        <w:spacing w:line="360" w:lineRule="auto"/>
        <w:ind w:firstLine="709"/>
        <w:jc w:val="both"/>
      </w:pPr>
      <w:r w:rsidRPr="00AD5A88">
        <w:t>4. За ответ с более 5 неточности – «неудовлетворительно» 2</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spacing w:line="360" w:lineRule="auto"/>
        <w:ind w:firstLine="709"/>
        <w:jc w:val="both"/>
      </w:pPr>
    </w:p>
    <w:p w:rsidR="000D352B" w:rsidRDefault="000D352B" w:rsidP="0032596D">
      <w:pPr>
        <w:spacing w:line="360" w:lineRule="auto"/>
      </w:pPr>
      <w:r>
        <w:br w:type="page"/>
      </w:r>
    </w:p>
    <w:p w:rsidR="000D352B" w:rsidRPr="000945EE" w:rsidRDefault="000D352B" w:rsidP="0032596D">
      <w:pPr>
        <w:spacing w:line="360" w:lineRule="auto"/>
        <w:jc w:val="center"/>
        <w:rPr>
          <w:b/>
          <w:sz w:val="28"/>
          <w:szCs w:val="28"/>
        </w:rPr>
      </w:pPr>
      <w:r w:rsidRPr="000945EE">
        <w:rPr>
          <w:b/>
          <w:sz w:val="28"/>
          <w:szCs w:val="28"/>
        </w:rPr>
        <w:lastRenderedPageBreak/>
        <w:t>Министерство образования и науки Республики Бурятия</w:t>
      </w:r>
    </w:p>
    <w:p w:rsidR="000D352B" w:rsidRDefault="000D352B" w:rsidP="0032596D">
      <w:pPr>
        <w:spacing w:line="360" w:lineRule="auto"/>
        <w:jc w:val="center"/>
        <w:rPr>
          <w:b/>
          <w:sz w:val="28"/>
          <w:szCs w:val="28"/>
        </w:rPr>
      </w:pPr>
      <w:r w:rsidRPr="000945EE">
        <w:rPr>
          <w:b/>
          <w:sz w:val="28"/>
          <w:szCs w:val="28"/>
        </w:rPr>
        <w:t>Государственное бюджетное профессиональное</w:t>
      </w:r>
    </w:p>
    <w:p w:rsidR="000D352B" w:rsidRPr="000945EE" w:rsidRDefault="000D352B" w:rsidP="0032596D">
      <w:pPr>
        <w:spacing w:line="360" w:lineRule="auto"/>
        <w:jc w:val="center"/>
        <w:rPr>
          <w:b/>
          <w:sz w:val="28"/>
          <w:szCs w:val="28"/>
        </w:rPr>
      </w:pPr>
      <w:r w:rsidRPr="000945EE">
        <w:rPr>
          <w:b/>
          <w:sz w:val="28"/>
          <w:szCs w:val="28"/>
        </w:rPr>
        <w:t xml:space="preserve"> образовательное учреждение </w:t>
      </w:r>
    </w:p>
    <w:p w:rsidR="000D352B" w:rsidRPr="000945EE" w:rsidRDefault="000D352B" w:rsidP="0032596D">
      <w:pPr>
        <w:spacing w:line="360" w:lineRule="auto"/>
        <w:jc w:val="center"/>
        <w:rPr>
          <w:b/>
          <w:sz w:val="28"/>
          <w:szCs w:val="28"/>
        </w:rPr>
      </w:pPr>
      <w:r w:rsidRPr="000945EE">
        <w:rPr>
          <w:b/>
          <w:sz w:val="28"/>
          <w:szCs w:val="28"/>
        </w:rPr>
        <w:t>«Бурятский республиканский индустриальный техникум»</w:t>
      </w:r>
    </w:p>
    <w:p w:rsidR="000D352B" w:rsidRPr="000945EE" w:rsidRDefault="000D352B" w:rsidP="0032596D">
      <w:pPr>
        <w:widowControl w:val="0"/>
        <w:suppressAutoHyphens/>
        <w:autoSpaceDE w:val="0"/>
        <w:autoSpaceDN w:val="0"/>
        <w:adjustRightInd w:val="0"/>
        <w:spacing w:line="360" w:lineRule="auto"/>
        <w:ind w:left="142" w:hanging="180"/>
        <w:jc w:val="right"/>
        <w:rPr>
          <w:b/>
          <w:caps/>
        </w:rPr>
      </w:pPr>
    </w:p>
    <w:p w:rsidR="000D352B" w:rsidRPr="000945EE" w:rsidRDefault="000D352B" w:rsidP="0032596D">
      <w:pPr>
        <w:widowControl w:val="0"/>
        <w:suppressAutoHyphens/>
        <w:autoSpaceDE w:val="0"/>
        <w:autoSpaceDN w:val="0"/>
        <w:adjustRightInd w:val="0"/>
        <w:spacing w:line="360" w:lineRule="auto"/>
        <w:jc w:val="right"/>
        <w:rPr>
          <w:b/>
          <w:caps/>
        </w:rPr>
      </w:pPr>
    </w:p>
    <w:p w:rsidR="000D352B" w:rsidRPr="000945EE" w:rsidRDefault="000D352B" w:rsidP="0032596D">
      <w:pPr>
        <w:widowControl w:val="0"/>
        <w:suppressAutoHyphens/>
        <w:autoSpaceDE w:val="0"/>
        <w:autoSpaceDN w:val="0"/>
        <w:adjustRightInd w:val="0"/>
        <w:spacing w:line="360" w:lineRule="auto"/>
        <w:jc w:val="right"/>
        <w:rPr>
          <w:caps/>
        </w:rPr>
      </w:pPr>
    </w:p>
    <w:p w:rsidR="000D352B" w:rsidRPr="000945EE" w:rsidRDefault="000D352B" w:rsidP="0032596D">
      <w:pPr>
        <w:widowControl w:val="0"/>
        <w:suppressAutoHyphens/>
        <w:autoSpaceDE w:val="0"/>
        <w:autoSpaceDN w:val="0"/>
        <w:adjustRightInd w:val="0"/>
        <w:spacing w:line="360" w:lineRule="auto"/>
        <w:jc w:val="right"/>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8E7662" w:rsidRDefault="000D352B" w:rsidP="0032596D">
      <w:pPr>
        <w:widowControl w:val="0"/>
        <w:spacing w:line="360" w:lineRule="auto"/>
        <w:ind w:left="40"/>
        <w:jc w:val="center"/>
        <w:rPr>
          <w:b/>
          <w:bCs/>
          <w:sz w:val="28"/>
          <w:szCs w:val="28"/>
        </w:rPr>
      </w:pPr>
      <w:r w:rsidRPr="008E7662">
        <w:rPr>
          <w:b/>
          <w:bCs/>
          <w:sz w:val="28"/>
          <w:szCs w:val="28"/>
        </w:rPr>
        <w:t>КОМПЛЕКТ КОНТРОЛЬНО-ИЗМЕРИТЕЛЬНЫХ МАТЕРИАЛОВ</w:t>
      </w:r>
    </w:p>
    <w:p w:rsidR="000D352B" w:rsidRDefault="000D352B" w:rsidP="0032596D">
      <w:pPr>
        <w:widowControl w:val="0"/>
        <w:spacing w:line="360" w:lineRule="auto"/>
        <w:ind w:left="40"/>
        <w:jc w:val="center"/>
        <w:rPr>
          <w:b/>
          <w:bCs/>
          <w:sz w:val="28"/>
          <w:szCs w:val="28"/>
        </w:rPr>
      </w:pPr>
      <w:r>
        <w:rPr>
          <w:b/>
          <w:bCs/>
          <w:sz w:val="28"/>
          <w:szCs w:val="28"/>
        </w:rPr>
        <w:t>УЧЕБНОЙ ДИСЦИПЛИНЫ</w:t>
      </w:r>
    </w:p>
    <w:p w:rsidR="000D352B" w:rsidRPr="000945EE" w:rsidRDefault="000D352B" w:rsidP="0032596D">
      <w:pPr>
        <w:widowControl w:val="0"/>
        <w:spacing w:line="360" w:lineRule="auto"/>
        <w:ind w:left="40"/>
        <w:jc w:val="center"/>
        <w:rPr>
          <w:bCs/>
          <w:sz w:val="28"/>
          <w:szCs w:val="28"/>
        </w:rPr>
      </w:pPr>
    </w:p>
    <w:p w:rsidR="000D352B" w:rsidRPr="00373A85" w:rsidRDefault="000D352B" w:rsidP="0032596D">
      <w:pPr>
        <w:shd w:val="clear" w:color="auto" w:fill="FFFFFF"/>
        <w:spacing w:line="360" w:lineRule="auto"/>
        <w:contextualSpacing/>
        <w:jc w:val="center"/>
      </w:pPr>
      <w:r>
        <w:rPr>
          <w:b/>
          <w:bCs/>
          <w:spacing w:val="-1"/>
        </w:rPr>
        <w:t>ОП.03МЕНЕДЖМЕНТ</w:t>
      </w:r>
    </w:p>
    <w:p w:rsidR="000D352B" w:rsidRPr="000945EE" w:rsidRDefault="000D352B" w:rsidP="0032596D">
      <w:pPr>
        <w:spacing w:line="360" w:lineRule="auto"/>
        <w:ind w:left="40" w:firstLine="601"/>
        <w:contextualSpacing/>
        <w:jc w:val="center"/>
        <w:rPr>
          <w:b/>
          <w:i/>
        </w:rPr>
      </w:pPr>
    </w:p>
    <w:p w:rsidR="000D352B" w:rsidRPr="000945EE" w:rsidRDefault="000D352B" w:rsidP="0032596D">
      <w:pPr>
        <w:spacing w:line="360" w:lineRule="auto"/>
        <w:ind w:left="40" w:firstLine="102"/>
        <w:contextualSpacing/>
        <w:jc w:val="center"/>
        <w:rPr>
          <w:b/>
        </w:rPr>
      </w:pPr>
      <w:r w:rsidRPr="000945EE">
        <w:rPr>
          <w:b/>
        </w:rPr>
        <w:t xml:space="preserve">программы подготовки </w:t>
      </w:r>
      <w:r>
        <w:rPr>
          <w:b/>
        </w:rPr>
        <w:t>специалистов среднего звена</w:t>
      </w:r>
    </w:p>
    <w:p w:rsidR="005769B9" w:rsidRPr="002833A0" w:rsidRDefault="005769B9" w:rsidP="0032596D">
      <w:pPr>
        <w:spacing w:line="360" w:lineRule="auto"/>
        <w:jc w:val="center"/>
        <w:rPr>
          <w:b/>
        </w:rPr>
      </w:pPr>
      <w:r w:rsidRPr="002833A0">
        <w:rPr>
          <w:b/>
        </w:rPr>
        <w:t>38.02.01 «Экономика и бухгалтерский учет (по отраслям)»</w:t>
      </w: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0D352B" w:rsidRDefault="000D352B" w:rsidP="0032596D">
      <w:pPr>
        <w:spacing w:line="360" w:lineRule="auto"/>
        <w:jc w:val="center"/>
        <w:rPr>
          <w:bCs/>
          <w:sz w:val="28"/>
          <w:szCs w:val="28"/>
        </w:rPr>
      </w:pPr>
      <w:r>
        <w:rPr>
          <w:bCs/>
          <w:sz w:val="28"/>
          <w:szCs w:val="28"/>
        </w:rPr>
        <w:br w:type="page"/>
      </w:r>
    </w:p>
    <w:p w:rsidR="000D352B" w:rsidRPr="005769B9" w:rsidRDefault="005769B9" w:rsidP="0032596D">
      <w:pPr>
        <w:tabs>
          <w:tab w:val="left" w:pos="851"/>
        </w:tabs>
        <w:autoSpaceDE w:val="0"/>
        <w:autoSpaceDN w:val="0"/>
        <w:adjustRightInd w:val="0"/>
        <w:spacing w:line="360" w:lineRule="auto"/>
        <w:jc w:val="both"/>
        <w:rPr>
          <w:b/>
        </w:rPr>
      </w:pPr>
      <w:r>
        <w:rPr>
          <w:b/>
        </w:rPr>
        <w:lastRenderedPageBreak/>
        <w:t>1.</w:t>
      </w:r>
      <w:r w:rsidR="000D352B" w:rsidRPr="005769B9">
        <w:rPr>
          <w:b/>
        </w:rPr>
        <w:t>Общие положения</w:t>
      </w:r>
    </w:p>
    <w:p w:rsidR="000D352B" w:rsidRPr="00AB14CE" w:rsidRDefault="000D352B" w:rsidP="0032596D">
      <w:pPr>
        <w:pStyle w:val="af2"/>
        <w:tabs>
          <w:tab w:val="left" w:pos="851"/>
        </w:tabs>
        <w:autoSpaceDE w:val="0"/>
        <w:autoSpaceDN w:val="0"/>
        <w:adjustRightInd w:val="0"/>
        <w:spacing w:line="360" w:lineRule="auto"/>
        <w:ind w:left="0" w:firstLine="709"/>
        <w:jc w:val="both"/>
        <w:rPr>
          <w:b/>
        </w:rPr>
      </w:pPr>
    </w:p>
    <w:p w:rsidR="000D352B" w:rsidRPr="00C37AEE" w:rsidRDefault="000D352B" w:rsidP="0032596D">
      <w:pPr>
        <w:pStyle w:val="32"/>
        <w:widowControl w:val="0"/>
        <w:spacing w:after="0" w:line="360" w:lineRule="auto"/>
        <w:ind w:firstLine="709"/>
        <w:contextualSpacing/>
        <w:jc w:val="both"/>
        <w:rPr>
          <w:sz w:val="24"/>
          <w:szCs w:val="24"/>
        </w:rPr>
      </w:pPr>
      <w:r w:rsidRPr="00C37AEE">
        <w:rPr>
          <w:sz w:val="24"/>
          <w:szCs w:val="24"/>
        </w:rPr>
        <w:t>Комплект контрольно-измерительных материалов предназначен для проверки результатов освоенияучебной дисциплины</w:t>
      </w:r>
      <w:r w:rsidRPr="00C37AEE">
        <w:rPr>
          <w:sz w:val="24"/>
          <w:szCs w:val="24"/>
          <w:u w:val="single"/>
        </w:rPr>
        <w:t>Менеджмент</w:t>
      </w:r>
      <w:r w:rsidRPr="00C37AEE">
        <w:rPr>
          <w:sz w:val="24"/>
          <w:szCs w:val="24"/>
        </w:rPr>
        <w:t xml:space="preserve">  программы подготовки специалистов среднего звена по с</w:t>
      </w:r>
      <w:r w:rsidR="00B06455">
        <w:rPr>
          <w:sz w:val="24"/>
          <w:szCs w:val="24"/>
        </w:rPr>
        <w:t xml:space="preserve">пециальности 38.02.01 Экономика и </w:t>
      </w:r>
      <w:r w:rsidRPr="00C37AEE">
        <w:rPr>
          <w:sz w:val="24"/>
          <w:szCs w:val="24"/>
        </w:rPr>
        <w:t xml:space="preserve"> бухгалтерский учет (по отраслям)</w:t>
      </w:r>
    </w:p>
    <w:p w:rsidR="000D352B" w:rsidRPr="00C37AEE" w:rsidRDefault="000D352B" w:rsidP="0032596D">
      <w:pPr>
        <w:pStyle w:val="32"/>
        <w:widowControl w:val="0"/>
        <w:spacing w:after="0" w:line="360" w:lineRule="auto"/>
        <w:ind w:firstLine="709"/>
        <w:contextualSpacing/>
        <w:jc w:val="both"/>
        <w:rPr>
          <w:sz w:val="24"/>
          <w:szCs w:val="24"/>
          <w:u w:val="single"/>
        </w:rPr>
      </w:pPr>
      <w:r w:rsidRPr="00C37AEE">
        <w:rPr>
          <w:sz w:val="24"/>
          <w:szCs w:val="24"/>
        </w:rPr>
        <w:t>Формой аттестации по учебной дисциплине является</w:t>
      </w:r>
      <w:r w:rsidRPr="00C37AEE">
        <w:rPr>
          <w:sz w:val="24"/>
          <w:szCs w:val="24"/>
          <w:u w:val="single"/>
        </w:rPr>
        <w:t>дифференцированный зачет.</w:t>
      </w:r>
    </w:p>
    <w:p w:rsidR="000D352B" w:rsidRDefault="000D352B" w:rsidP="0032596D">
      <w:pPr>
        <w:tabs>
          <w:tab w:val="left" w:pos="851"/>
        </w:tabs>
        <w:autoSpaceDE w:val="0"/>
        <w:autoSpaceDN w:val="0"/>
        <w:adjustRightInd w:val="0"/>
        <w:spacing w:line="360" w:lineRule="auto"/>
        <w:ind w:firstLine="709"/>
        <w:jc w:val="both"/>
      </w:pPr>
    </w:p>
    <w:p w:rsidR="000D352B" w:rsidRPr="005769B9" w:rsidRDefault="005769B9" w:rsidP="0032596D">
      <w:pPr>
        <w:tabs>
          <w:tab w:val="left" w:pos="851"/>
        </w:tabs>
        <w:autoSpaceDE w:val="0"/>
        <w:autoSpaceDN w:val="0"/>
        <w:adjustRightInd w:val="0"/>
        <w:spacing w:line="360" w:lineRule="auto"/>
        <w:jc w:val="both"/>
        <w:rPr>
          <w:b/>
        </w:rPr>
      </w:pPr>
      <w:r>
        <w:rPr>
          <w:b/>
        </w:rPr>
        <w:t>2.</w:t>
      </w:r>
      <w:r w:rsidR="000D352B" w:rsidRPr="005769B9">
        <w:rPr>
          <w:b/>
        </w:rPr>
        <w:t>Результаты освоения учебной дисциплины, подлежащие проверке</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0D352B" w:rsidRPr="004531A1" w:rsidRDefault="000D352B" w:rsidP="0032596D">
      <w:pPr>
        <w:tabs>
          <w:tab w:val="left" w:pos="851"/>
        </w:tabs>
        <w:autoSpaceDE w:val="0"/>
        <w:autoSpaceDN w:val="0"/>
        <w:adjustRightInd w:val="0"/>
        <w:spacing w:line="360" w:lineRule="auto"/>
        <w:ind w:firstLine="709"/>
        <w:contextualSpacing/>
        <w:jc w:val="both"/>
        <w:rPr>
          <w:b/>
          <w:i/>
        </w:rPr>
      </w:pPr>
    </w:p>
    <w:p w:rsidR="000D352B" w:rsidRDefault="000D352B" w:rsidP="0032596D">
      <w:pPr>
        <w:tabs>
          <w:tab w:val="left" w:pos="851"/>
        </w:tabs>
        <w:autoSpaceDE w:val="0"/>
        <w:autoSpaceDN w:val="0"/>
        <w:adjustRightInd w:val="0"/>
        <w:spacing w:line="360" w:lineRule="auto"/>
        <w:ind w:firstLine="709"/>
        <w:contextualSpacing/>
        <w:jc w:val="both"/>
      </w:pPr>
      <w:r w:rsidRPr="00AB14CE">
        <w:rPr>
          <w:b/>
          <w:i/>
        </w:rPr>
        <w:t>Знать</w:t>
      </w:r>
      <w:r>
        <w:t>:</w:t>
      </w:r>
    </w:p>
    <w:p w:rsidR="000D352B" w:rsidRPr="00347122" w:rsidRDefault="000D352B" w:rsidP="0032596D">
      <w:pPr>
        <w:spacing w:line="360" w:lineRule="auto"/>
        <w:ind w:firstLine="709"/>
        <w:jc w:val="both"/>
      </w:pPr>
      <w:r>
        <w:t>З1</w:t>
      </w:r>
      <w:r w:rsidRPr="00347122">
        <w:t xml:space="preserve">- </w:t>
      </w:r>
      <w:r>
        <w:t>сущность и характерные черты современного менеджмента, историю его развития; методы планирования;</w:t>
      </w:r>
    </w:p>
    <w:p w:rsidR="000D352B" w:rsidRPr="00347122" w:rsidRDefault="000D352B" w:rsidP="0032596D">
      <w:pPr>
        <w:spacing w:line="360" w:lineRule="auto"/>
        <w:ind w:firstLine="709"/>
        <w:jc w:val="both"/>
      </w:pPr>
      <w:r>
        <w:t>З2</w:t>
      </w:r>
      <w:r w:rsidRPr="00347122">
        <w:t xml:space="preserve">- </w:t>
      </w:r>
      <w:r>
        <w:t>организации работы подразделения;</w:t>
      </w:r>
    </w:p>
    <w:p w:rsidR="000D352B" w:rsidRPr="00347122" w:rsidRDefault="000D352B" w:rsidP="0032596D">
      <w:pPr>
        <w:spacing w:line="360" w:lineRule="auto"/>
        <w:ind w:firstLine="709"/>
        <w:jc w:val="both"/>
      </w:pPr>
      <w:r>
        <w:t>З3</w:t>
      </w:r>
      <w:r w:rsidRPr="00347122">
        <w:t xml:space="preserve">- </w:t>
      </w:r>
      <w:r>
        <w:t>принципы построения организационной структуры управления;</w:t>
      </w:r>
    </w:p>
    <w:p w:rsidR="000D352B" w:rsidRDefault="000D352B" w:rsidP="0032596D">
      <w:pPr>
        <w:spacing w:line="360" w:lineRule="auto"/>
        <w:ind w:firstLine="709"/>
        <w:jc w:val="both"/>
      </w:pPr>
      <w:r>
        <w:t>З4</w:t>
      </w:r>
      <w:r w:rsidRPr="00347122">
        <w:t xml:space="preserve">- </w:t>
      </w:r>
      <w:r>
        <w:t>основы формирования мотивационной политики организации;</w:t>
      </w:r>
    </w:p>
    <w:p w:rsidR="000D352B" w:rsidRDefault="000D352B" w:rsidP="0032596D">
      <w:pPr>
        <w:spacing w:line="360" w:lineRule="auto"/>
        <w:ind w:firstLine="709"/>
        <w:jc w:val="both"/>
      </w:pPr>
      <w:r>
        <w:t>З5- особенности менеджмента в области профессиональной деятельности;</w:t>
      </w:r>
    </w:p>
    <w:p w:rsidR="000D352B" w:rsidRDefault="000D352B" w:rsidP="0032596D">
      <w:pPr>
        <w:spacing w:line="360" w:lineRule="auto"/>
        <w:ind w:firstLine="709"/>
        <w:jc w:val="both"/>
      </w:pPr>
      <w:r>
        <w:t>З6- внешнюю и внутреннюю среду организации;</w:t>
      </w:r>
    </w:p>
    <w:p w:rsidR="000D352B" w:rsidRDefault="000D352B" w:rsidP="0032596D">
      <w:pPr>
        <w:spacing w:line="360" w:lineRule="auto"/>
        <w:ind w:firstLine="709"/>
        <w:jc w:val="both"/>
      </w:pPr>
      <w:r>
        <w:t>З7- цикл менеджмента;</w:t>
      </w:r>
    </w:p>
    <w:p w:rsidR="000D352B" w:rsidRDefault="000D352B" w:rsidP="0032596D">
      <w:pPr>
        <w:spacing w:line="360" w:lineRule="auto"/>
        <w:ind w:firstLine="709"/>
        <w:jc w:val="both"/>
      </w:pPr>
      <w:r>
        <w:t>З8- процесс принятия и реализации управленческих решений;</w:t>
      </w:r>
    </w:p>
    <w:p w:rsidR="000D352B" w:rsidRDefault="000D352B" w:rsidP="0032596D">
      <w:pPr>
        <w:spacing w:line="360" w:lineRule="auto"/>
        <w:ind w:firstLine="709"/>
        <w:jc w:val="both"/>
      </w:pPr>
      <w:r>
        <w:t>З9- функции менеджмента в рыночной экономике: организацию, планирование, мотивацию и контроль деятельности экономического субъекта;</w:t>
      </w:r>
    </w:p>
    <w:p w:rsidR="000D352B" w:rsidRDefault="000D352B" w:rsidP="0032596D">
      <w:pPr>
        <w:spacing w:line="360" w:lineRule="auto"/>
        <w:ind w:firstLine="709"/>
        <w:jc w:val="both"/>
      </w:pPr>
      <w:r>
        <w:t>З 10-систему методов управления;</w:t>
      </w:r>
    </w:p>
    <w:p w:rsidR="000D352B" w:rsidRDefault="000D352B" w:rsidP="0032596D">
      <w:pPr>
        <w:spacing w:line="360" w:lineRule="auto"/>
        <w:ind w:firstLine="709"/>
        <w:jc w:val="both"/>
      </w:pPr>
      <w:r>
        <w:t>З 11- методику принятия решений; стили управления, коммуникации, принципы делового общения;</w:t>
      </w:r>
    </w:p>
    <w:p w:rsidR="000D352B" w:rsidRDefault="000D352B" w:rsidP="0032596D">
      <w:pPr>
        <w:tabs>
          <w:tab w:val="left" w:pos="851"/>
        </w:tabs>
        <w:autoSpaceDE w:val="0"/>
        <w:autoSpaceDN w:val="0"/>
        <w:adjustRightInd w:val="0"/>
        <w:spacing w:line="360" w:lineRule="auto"/>
        <w:ind w:firstLine="709"/>
        <w:contextualSpacing/>
        <w:jc w:val="both"/>
        <w:rPr>
          <w:b/>
          <w:i/>
        </w:rPr>
      </w:pPr>
    </w:p>
    <w:p w:rsidR="000D352B" w:rsidRDefault="000D352B" w:rsidP="0032596D">
      <w:pPr>
        <w:tabs>
          <w:tab w:val="left" w:pos="851"/>
        </w:tabs>
        <w:autoSpaceDE w:val="0"/>
        <w:autoSpaceDN w:val="0"/>
        <w:adjustRightInd w:val="0"/>
        <w:spacing w:line="360" w:lineRule="auto"/>
        <w:ind w:firstLine="709"/>
        <w:jc w:val="both"/>
      </w:pPr>
      <w:r w:rsidRPr="00AB14CE">
        <w:rPr>
          <w:b/>
          <w:i/>
        </w:rPr>
        <w:t>Уметь</w:t>
      </w:r>
      <w:r>
        <w:t>:</w:t>
      </w:r>
    </w:p>
    <w:p w:rsidR="000D352B" w:rsidRPr="005A7802" w:rsidRDefault="000D352B" w:rsidP="0032596D">
      <w:pPr>
        <w:tabs>
          <w:tab w:val="left" w:pos="851"/>
        </w:tabs>
        <w:autoSpaceDE w:val="0"/>
        <w:autoSpaceDN w:val="0"/>
        <w:adjustRightInd w:val="0"/>
        <w:spacing w:line="360" w:lineRule="auto"/>
        <w:ind w:firstLine="709"/>
        <w:contextualSpacing/>
        <w:jc w:val="both"/>
      </w:pPr>
    </w:p>
    <w:p w:rsidR="000D352B" w:rsidRPr="00347122" w:rsidRDefault="000D352B" w:rsidP="0032596D">
      <w:pPr>
        <w:spacing w:line="360" w:lineRule="auto"/>
        <w:ind w:firstLine="709"/>
        <w:jc w:val="both"/>
      </w:pPr>
      <w:r>
        <w:t>У1-использовать на практике методы планирования и организации работы подразделения;</w:t>
      </w:r>
    </w:p>
    <w:p w:rsidR="000D352B" w:rsidRDefault="000D352B" w:rsidP="0032596D">
      <w:pPr>
        <w:spacing w:line="360" w:lineRule="auto"/>
        <w:ind w:firstLine="709"/>
        <w:jc w:val="both"/>
      </w:pPr>
      <w:r>
        <w:t>У2</w:t>
      </w:r>
      <w:r w:rsidRPr="00347122">
        <w:t xml:space="preserve">- </w:t>
      </w:r>
      <w:r>
        <w:t>анализировать организационные структуры управления;</w:t>
      </w:r>
    </w:p>
    <w:p w:rsidR="000D352B" w:rsidRDefault="000D352B" w:rsidP="0032596D">
      <w:pPr>
        <w:spacing w:line="360" w:lineRule="auto"/>
        <w:ind w:firstLine="709"/>
        <w:jc w:val="both"/>
      </w:pPr>
      <w:r>
        <w:t>У3- проводить работу по мотивации трудовой деятельности персонала;</w:t>
      </w:r>
    </w:p>
    <w:p w:rsidR="000D352B" w:rsidRDefault="000D352B" w:rsidP="0032596D">
      <w:pPr>
        <w:spacing w:line="360" w:lineRule="auto"/>
        <w:ind w:firstLine="709"/>
        <w:jc w:val="both"/>
      </w:pPr>
      <w:r>
        <w:lastRenderedPageBreak/>
        <w:t>У4- применять в профессиональной деятельности приемы делового и управленческого общения;</w:t>
      </w:r>
    </w:p>
    <w:p w:rsidR="000D352B" w:rsidRDefault="000D352B" w:rsidP="0032596D">
      <w:pPr>
        <w:spacing w:line="360" w:lineRule="auto"/>
        <w:ind w:firstLine="709"/>
        <w:jc w:val="both"/>
      </w:pPr>
      <w:r>
        <w:t>У5- принимать эффективные решения, используя систему методов управления;</w:t>
      </w:r>
    </w:p>
    <w:p w:rsidR="000D352B" w:rsidRPr="00E275A0" w:rsidRDefault="000D352B" w:rsidP="0032596D">
      <w:pPr>
        <w:spacing w:line="360" w:lineRule="auto"/>
        <w:ind w:firstLine="709"/>
        <w:jc w:val="both"/>
      </w:pPr>
      <w:r>
        <w:t>У6- учитывать особенности менеджмента в области профессиональной деятельности;</w:t>
      </w:r>
    </w:p>
    <w:p w:rsidR="000D352B" w:rsidRDefault="000D352B" w:rsidP="0032596D">
      <w:pPr>
        <w:tabs>
          <w:tab w:val="left" w:pos="851"/>
        </w:tabs>
        <w:autoSpaceDE w:val="0"/>
        <w:autoSpaceDN w:val="0"/>
        <w:adjustRightInd w:val="0"/>
        <w:spacing w:line="360" w:lineRule="auto"/>
        <w:ind w:firstLine="709"/>
        <w:jc w:val="both"/>
        <w:rPr>
          <w:bCs/>
        </w:rPr>
      </w:pPr>
    </w:p>
    <w:p w:rsidR="000D352B" w:rsidRPr="00A0222D" w:rsidRDefault="000D352B" w:rsidP="0032596D">
      <w:pPr>
        <w:tabs>
          <w:tab w:val="left" w:pos="851"/>
        </w:tabs>
        <w:autoSpaceDE w:val="0"/>
        <w:autoSpaceDN w:val="0"/>
        <w:adjustRightInd w:val="0"/>
        <w:spacing w:line="360" w:lineRule="auto"/>
        <w:ind w:firstLine="709"/>
        <w:jc w:val="both"/>
        <w:rPr>
          <w:bCs/>
        </w:rPr>
      </w:pPr>
      <w:r w:rsidRPr="00A0222D">
        <w:rPr>
          <w:bCs/>
        </w:rPr>
        <w:t>Комплект контрольно-измерительных материалов позволяет также оценивать овладение:</w:t>
      </w:r>
    </w:p>
    <w:p w:rsidR="000D352B" w:rsidRDefault="000D352B" w:rsidP="0032596D">
      <w:pPr>
        <w:tabs>
          <w:tab w:val="left" w:pos="851"/>
        </w:tabs>
        <w:autoSpaceDE w:val="0"/>
        <w:autoSpaceDN w:val="0"/>
        <w:adjustRightInd w:val="0"/>
        <w:spacing w:line="360" w:lineRule="auto"/>
        <w:ind w:firstLine="709"/>
        <w:jc w:val="both"/>
        <w:rPr>
          <w:b/>
          <w:bCs/>
        </w:rPr>
      </w:pPr>
    </w:p>
    <w:p w:rsidR="000D352B" w:rsidRPr="00A0222D" w:rsidRDefault="000D352B" w:rsidP="0032596D">
      <w:pPr>
        <w:tabs>
          <w:tab w:val="left" w:pos="851"/>
        </w:tabs>
        <w:autoSpaceDE w:val="0"/>
        <w:autoSpaceDN w:val="0"/>
        <w:adjustRightInd w:val="0"/>
        <w:spacing w:line="360" w:lineRule="auto"/>
        <w:ind w:firstLine="709"/>
        <w:jc w:val="both"/>
        <w:rPr>
          <w:b/>
          <w:bCs/>
        </w:rPr>
      </w:pPr>
      <w:r w:rsidRPr="00A0222D">
        <w:rPr>
          <w:b/>
          <w:bCs/>
        </w:rPr>
        <w:t>Общими компетенциями:</w:t>
      </w:r>
    </w:p>
    <w:p w:rsidR="000D352B" w:rsidRPr="004531A1" w:rsidRDefault="000D352B" w:rsidP="0032596D">
      <w:pPr>
        <w:tabs>
          <w:tab w:val="left" w:pos="851"/>
        </w:tabs>
        <w:autoSpaceDE w:val="0"/>
        <w:autoSpaceDN w:val="0"/>
        <w:adjustRightInd w:val="0"/>
        <w:spacing w:line="360" w:lineRule="auto"/>
        <w:ind w:firstLine="709"/>
        <w:jc w:val="both"/>
        <w:rPr>
          <w:b/>
          <w:bCs/>
          <w:i/>
        </w:rPr>
      </w:pPr>
    </w:p>
    <w:p w:rsidR="000D352B" w:rsidRDefault="000D352B"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0D352B" w:rsidRDefault="000D352B" w:rsidP="0032596D">
      <w:pPr>
        <w:tabs>
          <w:tab w:val="left" w:pos="-142"/>
          <w:tab w:val="left" w:pos="0"/>
        </w:tabs>
        <w:autoSpaceDE w:val="0"/>
        <w:autoSpaceDN w:val="0"/>
        <w:adjustRightInd w:val="0"/>
        <w:spacing w:line="360" w:lineRule="auto"/>
        <w:ind w:firstLine="709"/>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D352B" w:rsidRDefault="000D352B" w:rsidP="0032596D">
      <w:pPr>
        <w:tabs>
          <w:tab w:val="left" w:pos="-142"/>
          <w:tab w:val="left" w:pos="0"/>
        </w:tabs>
        <w:autoSpaceDE w:val="0"/>
        <w:autoSpaceDN w:val="0"/>
        <w:adjustRightInd w:val="0"/>
        <w:spacing w:line="360" w:lineRule="auto"/>
        <w:ind w:firstLine="709"/>
        <w:jc w:val="both"/>
      </w:pPr>
      <w:r>
        <w:t>ОК 3. Принимать решения в стандартных и нестандартных ситуациях и нести за них ответственность.</w:t>
      </w:r>
    </w:p>
    <w:p w:rsidR="000D352B" w:rsidRDefault="000D352B" w:rsidP="0032596D">
      <w:pPr>
        <w:tabs>
          <w:tab w:val="left" w:pos="-142"/>
          <w:tab w:val="left" w:pos="0"/>
        </w:tabs>
        <w:autoSpaceDE w:val="0"/>
        <w:autoSpaceDN w:val="0"/>
        <w:adjustRightInd w:val="0"/>
        <w:spacing w:line="360" w:lineRule="auto"/>
        <w:ind w:firstLine="709"/>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D352B" w:rsidRDefault="000D352B" w:rsidP="0032596D">
      <w:pPr>
        <w:tabs>
          <w:tab w:val="left" w:pos="-142"/>
          <w:tab w:val="left" w:pos="0"/>
        </w:tabs>
        <w:autoSpaceDE w:val="0"/>
        <w:autoSpaceDN w:val="0"/>
        <w:adjustRightInd w:val="0"/>
        <w:spacing w:line="360" w:lineRule="auto"/>
        <w:ind w:firstLine="709"/>
        <w:jc w:val="both"/>
      </w:pPr>
      <w:r>
        <w:t>ОК 5. Владеть информационной культурой, анализировать и оценивать информацию с</w:t>
      </w:r>
    </w:p>
    <w:p w:rsidR="000D352B" w:rsidRDefault="000D352B" w:rsidP="0032596D">
      <w:pPr>
        <w:tabs>
          <w:tab w:val="left" w:pos="-142"/>
          <w:tab w:val="left" w:pos="0"/>
        </w:tabs>
        <w:autoSpaceDE w:val="0"/>
        <w:autoSpaceDN w:val="0"/>
        <w:adjustRightInd w:val="0"/>
        <w:spacing w:line="360" w:lineRule="auto"/>
        <w:ind w:firstLine="709"/>
        <w:jc w:val="both"/>
      </w:pPr>
      <w:r>
        <w:t>использованием информационно-коммуникационных технологий.</w:t>
      </w:r>
    </w:p>
    <w:p w:rsidR="000D352B" w:rsidRDefault="000D352B" w:rsidP="0032596D">
      <w:pPr>
        <w:tabs>
          <w:tab w:val="left" w:pos="-142"/>
          <w:tab w:val="left" w:pos="0"/>
        </w:tabs>
        <w:autoSpaceDE w:val="0"/>
        <w:autoSpaceDN w:val="0"/>
        <w:adjustRightInd w:val="0"/>
        <w:spacing w:line="360" w:lineRule="auto"/>
        <w:ind w:firstLine="709"/>
        <w:jc w:val="both"/>
      </w:pPr>
      <w:r>
        <w:t>ОК 6. Работать в коллективе и команде, эффективно общаться с коллегами, руководством, потребителями.</w:t>
      </w:r>
    </w:p>
    <w:p w:rsidR="000D352B" w:rsidRDefault="000D352B" w:rsidP="0032596D">
      <w:pPr>
        <w:tabs>
          <w:tab w:val="left" w:pos="-142"/>
          <w:tab w:val="left" w:pos="0"/>
        </w:tabs>
        <w:autoSpaceDE w:val="0"/>
        <w:autoSpaceDN w:val="0"/>
        <w:adjustRightInd w:val="0"/>
        <w:spacing w:line="360" w:lineRule="auto"/>
        <w:ind w:firstLine="709"/>
        <w:jc w:val="both"/>
      </w:pPr>
      <w:r>
        <w:t>ОК 7. Брать на себя ответственность за работу членов команды (подчиненных), результат выполнения заданий.</w:t>
      </w:r>
    </w:p>
    <w:p w:rsidR="000D352B" w:rsidRDefault="000D352B" w:rsidP="0032596D">
      <w:pPr>
        <w:tabs>
          <w:tab w:val="left" w:pos="-142"/>
          <w:tab w:val="left" w:pos="0"/>
        </w:tabs>
        <w:autoSpaceDE w:val="0"/>
        <w:autoSpaceDN w:val="0"/>
        <w:adjustRightInd w:val="0"/>
        <w:spacing w:line="360" w:lineRule="auto"/>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D352B" w:rsidRDefault="000D352B" w:rsidP="0032596D">
      <w:pPr>
        <w:tabs>
          <w:tab w:val="left" w:pos="-142"/>
          <w:tab w:val="left" w:pos="0"/>
        </w:tabs>
        <w:autoSpaceDE w:val="0"/>
        <w:autoSpaceDN w:val="0"/>
        <w:adjustRightInd w:val="0"/>
        <w:spacing w:line="360" w:lineRule="auto"/>
        <w:ind w:firstLine="709"/>
        <w:jc w:val="both"/>
      </w:pPr>
      <w:r>
        <w:t>ОК 9. Ориентироваться в условиях частой смены технологий в профессиональной деятельности.</w:t>
      </w:r>
    </w:p>
    <w:p w:rsidR="000D352B" w:rsidRPr="006D294D" w:rsidRDefault="000D352B" w:rsidP="0032596D">
      <w:pPr>
        <w:pStyle w:val="s1"/>
        <w:spacing w:before="0" w:beforeAutospacing="0" w:after="0" w:afterAutospacing="0" w:line="360" w:lineRule="auto"/>
        <w:ind w:firstLine="709"/>
        <w:jc w:val="both"/>
        <w:rPr>
          <w:bCs/>
          <w:color w:val="000000"/>
        </w:rPr>
      </w:pPr>
    </w:p>
    <w:p w:rsidR="000D352B" w:rsidRDefault="000D352B" w:rsidP="0032596D">
      <w:pPr>
        <w:tabs>
          <w:tab w:val="left" w:pos="851"/>
        </w:tabs>
        <w:autoSpaceDE w:val="0"/>
        <w:autoSpaceDN w:val="0"/>
        <w:adjustRightInd w:val="0"/>
        <w:spacing w:line="360" w:lineRule="auto"/>
        <w:ind w:firstLine="709"/>
        <w:jc w:val="both"/>
        <w:rPr>
          <w:rFonts w:ascii="Arial" w:hAnsi="Arial" w:cs="Arial"/>
          <w:b/>
          <w:bCs/>
          <w:color w:val="000000"/>
          <w:sz w:val="18"/>
          <w:szCs w:val="18"/>
        </w:rPr>
      </w:pPr>
    </w:p>
    <w:p w:rsidR="000D352B" w:rsidRPr="00052118" w:rsidRDefault="000D352B" w:rsidP="0032596D">
      <w:pPr>
        <w:tabs>
          <w:tab w:val="left" w:pos="851"/>
        </w:tabs>
        <w:autoSpaceDE w:val="0"/>
        <w:autoSpaceDN w:val="0"/>
        <w:adjustRightInd w:val="0"/>
        <w:spacing w:line="360" w:lineRule="auto"/>
        <w:ind w:firstLine="709"/>
        <w:jc w:val="both"/>
        <w:rPr>
          <w:b/>
          <w:bCs/>
          <w:i/>
        </w:rPr>
      </w:pPr>
      <w:r>
        <w:rPr>
          <w:b/>
          <w:bCs/>
          <w:i/>
        </w:rPr>
        <w:t>Профессиональными</w:t>
      </w:r>
      <w:r w:rsidRPr="00052118">
        <w:rPr>
          <w:b/>
          <w:bCs/>
          <w:i/>
        </w:rPr>
        <w:t xml:space="preserve"> компетенциями</w:t>
      </w:r>
      <w:r>
        <w:rPr>
          <w:b/>
          <w:bCs/>
          <w:i/>
        </w:rPr>
        <w:t xml:space="preserve"> (для МДК и дисциплин, не входящих в общеобразовательный цикл)</w:t>
      </w:r>
      <w:r w:rsidRPr="00052118">
        <w:rPr>
          <w:b/>
          <w:bCs/>
          <w:i/>
        </w:rPr>
        <w:t>:</w:t>
      </w:r>
    </w:p>
    <w:p w:rsidR="000D352B" w:rsidRPr="004531A1" w:rsidRDefault="000D352B" w:rsidP="0032596D">
      <w:pPr>
        <w:pStyle w:val="s1"/>
        <w:spacing w:before="0" w:beforeAutospacing="0" w:after="0" w:afterAutospacing="0" w:line="360" w:lineRule="auto"/>
        <w:ind w:firstLine="709"/>
        <w:jc w:val="both"/>
        <w:rPr>
          <w:rFonts w:asciiTheme="minorHAnsi" w:hAnsiTheme="minorHAnsi" w:cstheme="minorHAnsi"/>
          <w:bCs/>
          <w:color w:val="000000"/>
        </w:rPr>
      </w:pPr>
    </w:p>
    <w:p w:rsidR="000D352B" w:rsidRPr="005A7802" w:rsidRDefault="000D352B" w:rsidP="0032596D">
      <w:pPr>
        <w:pStyle w:val="s1"/>
        <w:spacing w:before="0" w:beforeAutospacing="0" w:after="0" w:afterAutospacing="0" w:line="360" w:lineRule="auto"/>
        <w:ind w:firstLine="709"/>
        <w:jc w:val="both"/>
        <w:rPr>
          <w:rFonts w:asciiTheme="minorHAnsi" w:hAnsiTheme="minorHAnsi" w:cstheme="minorHAnsi"/>
          <w:bCs/>
          <w:color w:val="000000"/>
        </w:rPr>
      </w:pPr>
      <w:r w:rsidRPr="005A7802">
        <w:rPr>
          <w:rFonts w:asciiTheme="minorHAnsi" w:hAnsiTheme="minorHAnsi" w:cstheme="minorHAnsi"/>
          <w:bCs/>
          <w:color w:val="000000"/>
        </w:rPr>
        <w:lastRenderedPageBreak/>
        <w:t>ПК 2.2. Выполнять поручения руководства в составе комиссии по ин</w:t>
      </w:r>
      <w:r>
        <w:rPr>
          <w:rFonts w:asciiTheme="minorHAnsi" w:hAnsiTheme="minorHAnsi" w:cstheme="minorHAnsi"/>
          <w:bCs/>
          <w:color w:val="000000"/>
        </w:rPr>
        <w:t xml:space="preserve">вентаризации имущества в местах </w:t>
      </w:r>
      <w:r w:rsidRPr="005A7802">
        <w:rPr>
          <w:rFonts w:asciiTheme="minorHAnsi" w:hAnsiTheme="minorHAnsi" w:cstheme="minorHAnsi"/>
          <w:bCs/>
          <w:color w:val="000000"/>
        </w:rPr>
        <w:t>его хранения.</w:t>
      </w:r>
    </w:p>
    <w:p w:rsidR="000D352B" w:rsidRPr="005A7802" w:rsidRDefault="000D352B" w:rsidP="0032596D">
      <w:pPr>
        <w:pStyle w:val="s1"/>
        <w:spacing w:before="0" w:beforeAutospacing="0" w:after="0" w:afterAutospacing="0" w:line="360" w:lineRule="auto"/>
        <w:ind w:firstLine="709"/>
        <w:jc w:val="both"/>
        <w:rPr>
          <w:rFonts w:asciiTheme="minorHAnsi" w:hAnsiTheme="minorHAnsi" w:cstheme="minorHAnsi"/>
          <w:bCs/>
          <w:color w:val="000000"/>
        </w:rPr>
      </w:pPr>
      <w:r w:rsidRPr="005A7802">
        <w:rPr>
          <w:rFonts w:asciiTheme="minorHAnsi" w:hAnsiTheme="minorHAnsi" w:cstheme="minorHAnsi"/>
          <w:bCs/>
          <w:color w:val="000000"/>
        </w:rPr>
        <w:t>ПК 2.2. Проводить подготовку к инвентаризации и провер</w:t>
      </w:r>
      <w:r>
        <w:rPr>
          <w:rFonts w:asciiTheme="minorHAnsi" w:hAnsiTheme="minorHAnsi" w:cstheme="minorHAnsi"/>
          <w:bCs/>
          <w:color w:val="000000"/>
        </w:rPr>
        <w:t xml:space="preserve">ку действительного соответствия </w:t>
      </w:r>
      <w:r w:rsidRPr="005A7802">
        <w:rPr>
          <w:rFonts w:asciiTheme="minorHAnsi" w:hAnsiTheme="minorHAnsi" w:cstheme="minorHAnsi"/>
          <w:bCs/>
          <w:color w:val="000000"/>
        </w:rPr>
        <w:t>фактических данных инвентаризации данным учета.</w:t>
      </w:r>
    </w:p>
    <w:p w:rsidR="000D352B" w:rsidRPr="005A7802" w:rsidRDefault="000D352B" w:rsidP="0032596D">
      <w:pPr>
        <w:pStyle w:val="s1"/>
        <w:spacing w:before="0" w:beforeAutospacing="0" w:after="0" w:afterAutospacing="0" w:line="360" w:lineRule="auto"/>
        <w:ind w:firstLine="709"/>
        <w:jc w:val="both"/>
        <w:rPr>
          <w:rFonts w:asciiTheme="minorHAnsi" w:hAnsiTheme="minorHAnsi" w:cstheme="minorHAnsi"/>
          <w:bCs/>
          <w:color w:val="000000"/>
        </w:rPr>
      </w:pPr>
      <w:r w:rsidRPr="005A7802">
        <w:rPr>
          <w:rFonts w:asciiTheme="minorHAnsi" w:hAnsiTheme="minorHAnsi" w:cstheme="minorHAnsi"/>
          <w:bCs/>
          <w:color w:val="000000"/>
        </w:rPr>
        <w:t>ПК 2.3. Отражать в бухгалтерских проводках зачет и списание недостачи ценностей (регулироватьинвентаризационные разницы) по результатам инвентаризации.</w:t>
      </w:r>
    </w:p>
    <w:p w:rsidR="000D352B" w:rsidRPr="007151F6" w:rsidRDefault="000D352B" w:rsidP="0032596D">
      <w:pPr>
        <w:pStyle w:val="s1"/>
        <w:spacing w:before="0" w:beforeAutospacing="0" w:after="0" w:afterAutospacing="0" w:line="360" w:lineRule="auto"/>
        <w:ind w:firstLine="709"/>
        <w:jc w:val="both"/>
        <w:rPr>
          <w:rFonts w:asciiTheme="minorHAnsi" w:hAnsiTheme="minorHAnsi" w:cstheme="minorHAnsi"/>
          <w:bCs/>
          <w:color w:val="000000"/>
        </w:rPr>
      </w:pPr>
      <w:r w:rsidRPr="005A7802">
        <w:rPr>
          <w:rFonts w:asciiTheme="minorHAnsi" w:hAnsiTheme="minorHAnsi" w:cstheme="minorHAnsi"/>
          <w:bCs/>
          <w:color w:val="000000"/>
        </w:rPr>
        <w:t>ПК 2.4. Проводить процедуры инвентаризации финансовых обязательств организации.</w:t>
      </w:r>
    </w:p>
    <w:p w:rsidR="000D352B" w:rsidRDefault="000D352B" w:rsidP="0032596D">
      <w:pPr>
        <w:spacing w:line="360" w:lineRule="auto"/>
        <w:ind w:firstLine="709"/>
        <w:jc w:val="both"/>
        <w:rPr>
          <w:iCs/>
        </w:rPr>
      </w:pPr>
    </w:p>
    <w:p w:rsidR="000D352B" w:rsidRPr="00E8581C" w:rsidRDefault="000D352B" w:rsidP="0032596D">
      <w:pPr>
        <w:spacing w:line="360" w:lineRule="auto"/>
        <w:ind w:firstLine="709"/>
        <w:jc w:val="both"/>
        <w:rPr>
          <w:iCs/>
        </w:rPr>
      </w:pPr>
      <w:r w:rsidRPr="0011792F">
        <w:rPr>
          <w:iCs/>
        </w:rPr>
        <w:t>иды контроля и оценки по учебной дисциплине</w:t>
      </w:r>
      <w:r>
        <w:rPr>
          <w:iCs/>
          <w:u w:val="single"/>
        </w:rPr>
        <w:t>Менеджмент</w:t>
      </w:r>
      <w:r w:rsidRPr="0011792F">
        <w:rPr>
          <w:iCs/>
        </w:rPr>
        <w:t xml:space="preserve"> вклю</w:t>
      </w:r>
      <w:r>
        <w:rPr>
          <w:iCs/>
        </w:rPr>
        <w:t xml:space="preserve">чают в себя проведение </w:t>
      </w:r>
      <w:r w:rsidRPr="0011792F">
        <w:rPr>
          <w:iCs/>
        </w:rPr>
        <w:t xml:space="preserve"> текущего и промежуточного контроля знаний и умений</w:t>
      </w:r>
      <w:r>
        <w:rPr>
          <w:iCs/>
        </w:rPr>
        <w:t>.</w:t>
      </w:r>
    </w:p>
    <w:p w:rsidR="000D352B" w:rsidRDefault="000D352B" w:rsidP="0032596D">
      <w:pPr>
        <w:tabs>
          <w:tab w:val="left" w:pos="851"/>
        </w:tabs>
        <w:autoSpaceDE w:val="0"/>
        <w:autoSpaceDN w:val="0"/>
        <w:adjustRightInd w:val="0"/>
        <w:spacing w:line="360" w:lineRule="auto"/>
        <w:ind w:firstLine="709"/>
        <w:jc w:val="both"/>
      </w:pPr>
    </w:p>
    <w:p w:rsidR="000D352B" w:rsidRPr="005769B9" w:rsidRDefault="005769B9" w:rsidP="0032596D">
      <w:pPr>
        <w:tabs>
          <w:tab w:val="left" w:pos="851"/>
        </w:tabs>
        <w:autoSpaceDE w:val="0"/>
        <w:autoSpaceDN w:val="0"/>
        <w:adjustRightInd w:val="0"/>
        <w:spacing w:line="360" w:lineRule="auto"/>
        <w:jc w:val="both"/>
        <w:rPr>
          <w:b/>
        </w:rPr>
      </w:pPr>
      <w:r>
        <w:rPr>
          <w:b/>
        </w:rPr>
        <w:t>3.</w:t>
      </w:r>
      <w:r w:rsidR="000D352B" w:rsidRPr="005769B9">
        <w:rPr>
          <w:b/>
        </w:rPr>
        <w:t>Формы контроля и оценивания по учебной дисциплинеМенеджмент</w:t>
      </w:r>
    </w:p>
    <w:p w:rsidR="000D352B" w:rsidRDefault="000D352B" w:rsidP="0032596D">
      <w:pPr>
        <w:tabs>
          <w:tab w:val="left" w:pos="851"/>
        </w:tabs>
        <w:autoSpaceDE w:val="0"/>
        <w:autoSpaceDN w:val="0"/>
        <w:adjustRightInd w:val="0"/>
        <w:spacing w:line="360" w:lineRule="auto"/>
        <w:ind w:firstLine="709"/>
        <w:jc w:val="both"/>
      </w:pPr>
      <w:r>
        <w:t>Формы текущего контроля и оценивания по дисциплине</w:t>
      </w:r>
      <w:r>
        <w:rPr>
          <w:u w:val="single"/>
        </w:rPr>
        <w:t xml:space="preserve">Менеджмент </w:t>
      </w:r>
      <w:r>
        <w:t>представлены в таблице.</w:t>
      </w:r>
    </w:p>
    <w:p w:rsidR="000D352B" w:rsidRDefault="000D352B" w:rsidP="0032596D">
      <w:pPr>
        <w:tabs>
          <w:tab w:val="left" w:pos="851"/>
        </w:tabs>
        <w:autoSpaceDE w:val="0"/>
        <w:autoSpaceDN w:val="0"/>
        <w:adjustRightInd w:val="0"/>
        <w:spacing w:line="360" w:lineRule="auto"/>
        <w:ind w:firstLine="709"/>
        <w:jc w:val="both"/>
      </w:pPr>
    </w:p>
    <w:tbl>
      <w:tblPr>
        <w:tblW w:w="0" w:type="auto"/>
        <w:tblInd w:w="817" w:type="dxa"/>
        <w:tblLook w:val="04A0" w:firstRow="1" w:lastRow="0" w:firstColumn="1" w:lastColumn="0" w:noHBand="0" w:noVBand="1"/>
      </w:tblPr>
      <w:tblGrid>
        <w:gridCol w:w="3223"/>
        <w:gridCol w:w="3039"/>
        <w:gridCol w:w="2897"/>
      </w:tblGrid>
      <w:tr w:rsidR="000D352B" w:rsidTr="00C37BC6">
        <w:tc>
          <w:tcPr>
            <w:tcW w:w="3260" w:type="dxa"/>
            <w:vAlign w:val="center"/>
          </w:tcPr>
          <w:p w:rsidR="000D352B" w:rsidRPr="00934E62" w:rsidRDefault="000D352B" w:rsidP="0032596D">
            <w:pPr>
              <w:spacing w:line="360" w:lineRule="auto"/>
              <w:jc w:val="center"/>
            </w:pPr>
            <w:r w:rsidRPr="00F859EE">
              <w:t>Контролируемые разделы (темы)</w:t>
            </w:r>
          </w:p>
        </w:tc>
        <w:tc>
          <w:tcPr>
            <w:tcW w:w="3119" w:type="dxa"/>
            <w:vAlign w:val="center"/>
          </w:tcPr>
          <w:p w:rsidR="000D352B" w:rsidRDefault="000D352B" w:rsidP="0032596D">
            <w:pPr>
              <w:spacing w:line="360" w:lineRule="auto"/>
              <w:jc w:val="center"/>
            </w:pPr>
            <w:r w:rsidRPr="00202574">
              <w:t xml:space="preserve">Код </w:t>
            </w:r>
            <w:r>
              <w:t>контролируемых знаний, умений, компетенций</w:t>
            </w:r>
          </w:p>
          <w:p w:rsidR="000D352B" w:rsidRPr="00202574" w:rsidRDefault="000D352B" w:rsidP="0032596D">
            <w:pPr>
              <w:spacing w:line="360" w:lineRule="auto"/>
              <w:jc w:val="center"/>
            </w:pPr>
            <w:r w:rsidRPr="00202574">
              <w:t xml:space="preserve">(или </w:t>
            </w:r>
            <w:r>
              <w:t>их</w:t>
            </w:r>
            <w:r w:rsidRPr="00202574">
              <w:t xml:space="preserve"> части)</w:t>
            </w:r>
          </w:p>
        </w:tc>
        <w:tc>
          <w:tcPr>
            <w:tcW w:w="2941" w:type="dxa"/>
          </w:tcPr>
          <w:p w:rsidR="000D352B" w:rsidRPr="009F38E9" w:rsidRDefault="000D352B" w:rsidP="0032596D">
            <w:pPr>
              <w:tabs>
                <w:tab w:val="left" w:pos="851"/>
              </w:tabs>
              <w:autoSpaceDE w:val="0"/>
              <w:autoSpaceDN w:val="0"/>
              <w:adjustRightInd w:val="0"/>
              <w:spacing w:line="360" w:lineRule="auto"/>
              <w:jc w:val="center"/>
              <w:rPr>
                <w:vertAlign w:val="superscript"/>
              </w:rPr>
            </w:pPr>
            <w:r>
              <w:t>Форма текущего контроля/оценочное средство</w:t>
            </w:r>
            <w:r>
              <w:rPr>
                <w:vertAlign w:val="superscript"/>
              </w:rPr>
              <w:t>*</w:t>
            </w:r>
          </w:p>
        </w:tc>
      </w:tr>
      <w:tr w:rsidR="000D352B" w:rsidTr="00C37BC6">
        <w:tc>
          <w:tcPr>
            <w:tcW w:w="3260" w:type="dxa"/>
            <w:vAlign w:val="center"/>
          </w:tcPr>
          <w:p w:rsidR="000D352B" w:rsidRPr="00F859EE" w:rsidRDefault="000D352B" w:rsidP="0032596D">
            <w:pPr>
              <w:spacing w:line="360" w:lineRule="auto"/>
              <w:jc w:val="center"/>
            </w:pPr>
            <w:r>
              <w:t>1</w:t>
            </w:r>
          </w:p>
        </w:tc>
        <w:tc>
          <w:tcPr>
            <w:tcW w:w="3119" w:type="dxa"/>
            <w:vAlign w:val="center"/>
          </w:tcPr>
          <w:p w:rsidR="000D352B" w:rsidRPr="00202574" w:rsidRDefault="000D352B" w:rsidP="0032596D">
            <w:pPr>
              <w:spacing w:line="360" w:lineRule="auto"/>
              <w:jc w:val="center"/>
            </w:pPr>
            <w:r>
              <w:t>2</w:t>
            </w:r>
          </w:p>
        </w:tc>
        <w:tc>
          <w:tcPr>
            <w:tcW w:w="2941" w:type="dxa"/>
          </w:tcPr>
          <w:p w:rsidR="000D352B" w:rsidRDefault="000D352B" w:rsidP="0032596D">
            <w:pPr>
              <w:tabs>
                <w:tab w:val="left" w:pos="851"/>
              </w:tabs>
              <w:autoSpaceDE w:val="0"/>
              <w:autoSpaceDN w:val="0"/>
              <w:adjustRightInd w:val="0"/>
              <w:spacing w:line="360" w:lineRule="auto"/>
              <w:jc w:val="center"/>
            </w:pPr>
            <w:r>
              <w:t>3</w:t>
            </w:r>
          </w:p>
        </w:tc>
      </w:tr>
      <w:tr w:rsidR="000D352B" w:rsidTr="00C37BC6">
        <w:tc>
          <w:tcPr>
            <w:tcW w:w="3260" w:type="dxa"/>
          </w:tcPr>
          <w:p w:rsidR="000D352B" w:rsidRPr="00925077" w:rsidRDefault="000D352B" w:rsidP="0032596D">
            <w:pPr>
              <w:spacing w:line="360" w:lineRule="auto"/>
              <w:contextualSpacing/>
            </w:pPr>
            <w:r w:rsidRPr="00925077">
              <w:t>Тема 1. Методологические основы менеджмента</w:t>
            </w:r>
          </w:p>
        </w:tc>
        <w:tc>
          <w:tcPr>
            <w:tcW w:w="3119" w:type="dxa"/>
          </w:tcPr>
          <w:p w:rsidR="000D352B" w:rsidRDefault="000D352B" w:rsidP="0032596D">
            <w:pPr>
              <w:spacing w:line="360" w:lineRule="auto"/>
            </w:pPr>
            <w:r>
              <w:t>З1-З 4, У1-У2, ОК1- 9</w:t>
            </w:r>
          </w:p>
          <w:p w:rsidR="000D352B" w:rsidRDefault="000D352B" w:rsidP="0032596D">
            <w:pPr>
              <w:spacing w:line="360" w:lineRule="auto"/>
            </w:pPr>
            <w:r>
              <w:t>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D549BC" w:rsidRDefault="000D352B" w:rsidP="0032596D">
            <w:pPr>
              <w:tabs>
                <w:tab w:val="left" w:pos="851"/>
              </w:tabs>
              <w:autoSpaceDE w:val="0"/>
              <w:autoSpaceDN w:val="0"/>
              <w:adjustRightInd w:val="0"/>
              <w:spacing w:line="360" w:lineRule="auto"/>
              <w:jc w:val="center"/>
            </w:pPr>
            <w:r w:rsidRPr="00D549BC">
              <w:t>Тестирование</w:t>
            </w:r>
          </w:p>
        </w:tc>
      </w:tr>
      <w:tr w:rsidR="000D352B" w:rsidTr="00C37BC6">
        <w:tc>
          <w:tcPr>
            <w:tcW w:w="3260" w:type="dxa"/>
          </w:tcPr>
          <w:p w:rsidR="000D352B" w:rsidRPr="00925077" w:rsidRDefault="000D352B" w:rsidP="0032596D">
            <w:pPr>
              <w:spacing w:line="360" w:lineRule="auto"/>
              <w:contextualSpacing/>
              <w:rPr>
                <w:bCs/>
              </w:rPr>
            </w:pPr>
            <w:r w:rsidRPr="00925077">
              <w:rPr>
                <w:bCs/>
              </w:rPr>
              <w:t>Тема 2. Основные школы управления</w:t>
            </w:r>
          </w:p>
        </w:tc>
        <w:tc>
          <w:tcPr>
            <w:tcW w:w="3119" w:type="dxa"/>
          </w:tcPr>
          <w:p w:rsidR="000D352B" w:rsidRDefault="000D352B" w:rsidP="0032596D">
            <w:pPr>
              <w:spacing w:line="360" w:lineRule="auto"/>
            </w:pPr>
            <w:r>
              <w:t>З1-З 5, У1-У2,  ОК1- 9 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Устный опрос</w:t>
            </w:r>
          </w:p>
          <w:p w:rsidR="000D352B" w:rsidRPr="00D549BC" w:rsidRDefault="000D352B"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0D352B" w:rsidTr="00C37BC6">
        <w:tc>
          <w:tcPr>
            <w:tcW w:w="3260" w:type="dxa"/>
          </w:tcPr>
          <w:p w:rsidR="000D352B" w:rsidRPr="00925077" w:rsidRDefault="000D352B" w:rsidP="0032596D">
            <w:pPr>
              <w:spacing w:line="360" w:lineRule="auto"/>
              <w:contextualSpacing/>
              <w:rPr>
                <w:bCs/>
              </w:rPr>
            </w:pPr>
            <w:r w:rsidRPr="00925077">
              <w:rPr>
                <w:bCs/>
              </w:rPr>
              <w:t>Тема 3. Принципы и функции менеджмента. Понятие организации</w:t>
            </w:r>
          </w:p>
        </w:tc>
        <w:tc>
          <w:tcPr>
            <w:tcW w:w="3119" w:type="dxa"/>
          </w:tcPr>
          <w:p w:rsidR="000D352B" w:rsidRDefault="000D352B" w:rsidP="0032596D">
            <w:pPr>
              <w:spacing w:line="360" w:lineRule="auto"/>
            </w:pPr>
            <w:r>
              <w:t>З1-З 6, У1-У6, ОК1- 5, 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F41F6B" w:rsidRDefault="000D352B" w:rsidP="0032596D">
            <w:pPr>
              <w:tabs>
                <w:tab w:val="left" w:pos="851"/>
              </w:tabs>
              <w:autoSpaceDE w:val="0"/>
              <w:autoSpaceDN w:val="0"/>
              <w:adjustRightInd w:val="0"/>
              <w:spacing w:line="360" w:lineRule="auto"/>
              <w:jc w:val="center"/>
            </w:pPr>
            <w:r w:rsidRPr="00D549BC">
              <w:t>Тестирование</w:t>
            </w:r>
          </w:p>
        </w:tc>
      </w:tr>
      <w:tr w:rsidR="000D352B" w:rsidTr="00C37BC6">
        <w:tc>
          <w:tcPr>
            <w:tcW w:w="3260" w:type="dxa"/>
          </w:tcPr>
          <w:p w:rsidR="000D352B" w:rsidRPr="00925077" w:rsidRDefault="000D352B" w:rsidP="0032596D">
            <w:pPr>
              <w:spacing w:line="360" w:lineRule="auto"/>
              <w:contextualSpacing/>
            </w:pPr>
            <w:r w:rsidRPr="00925077">
              <w:t>Тема 4. Стратегия и тактика  менеджмента</w:t>
            </w:r>
          </w:p>
        </w:tc>
        <w:tc>
          <w:tcPr>
            <w:tcW w:w="3119" w:type="dxa"/>
          </w:tcPr>
          <w:p w:rsidR="000D352B" w:rsidRDefault="000D352B" w:rsidP="0032596D">
            <w:pPr>
              <w:spacing w:line="360" w:lineRule="auto"/>
            </w:pPr>
            <w:r>
              <w:t xml:space="preserve">З1-З 7, У1-У6, ОК1- 9 </w:t>
            </w:r>
          </w:p>
          <w:p w:rsidR="000D352B" w:rsidRDefault="000D352B" w:rsidP="0032596D">
            <w:pPr>
              <w:tabs>
                <w:tab w:val="left" w:pos="851"/>
              </w:tabs>
              <w:autoSpaceDE w:val="0"/>
              <w:autoSpaceDN w:val="0"/>
              <w:adjustRightInd w:val="0"/>
              <w:spacing w:line="360" w:lineRule="auto"/>
            </w:pPr>
            <w:r>
              <w:t>ПК 2.2 - 2.4</w:t>
            </w:r>
          </w:p>
        </w:tc>
        <w:tc>
          <w:tcPr>
            <w:tcW w:w="2941" w:type="dxa"/>
          </w:tcPr>
          <w:p w:rsidR="000D352B" w:rsidRDefault="000D352B" w:rsidP="0032596D">
            <w:pPr>
              <w:spacing w:line="360" w:lineRule="auto"/>
              <w:jc w:val="center"/>
            </w:pPr>
            <w:r w:rsidRPr="00F41F6B">
              <w:t xml:space="preserve">Наблюдение за выполнением индивидуальных заданий, проверка проверочной </w:t>
            </w:r>
            <w:r w:rsidRPr="00F41F6B">
              <w:lastRenderedPageBreak/>
              <w:t>работы</w:t>
            </w:r>
          </w:p>
        </w:tc>
      </w:tr>
      <w:tr w:rsidR="000D352B" w:rsidTr="00C37BC6">
        <w:tc>
          <w:tcPr>
            <w:tcW w:w="3260" w:type="dxa"/>
          </w:tcPr>
          <w:p w:rsidR="000D352B" w:rsidRPr="00925077" w:rsidRDefault="000D352B" w:rsidP="0032596D">
            <w:pPr>
              <w:spacing w:line="360" w:lineRule="auto"/>
              <w:contextualSpacing/>
              <w:rPr>
                <w:bCs/>
              </w:rPr>
            </w:pPr>
            <w:r w:rsidRPr="00925077">
              <w:rPr>
                <w:bCs/>
              </w:rPr>
              <w:lastRenderedPageBreak/>
              <w:t>Тема 5. Внутрифирменное планирование как важнейшая функция управления</w:t>
            </w:r>
          </w:p>
        </w:tc>
        <w:tc>
          <w:tcPr>
            <w:tcW w:w="3119" w:type="dxa"/>
          </w:tcPr>
          <w:p w:rsidR="000D352B" w:rsidRDefault="000D352B" w:rsidP="0032596D">
            <w:pPr>
              <w:spacing w:line="360" w:lineRule="auto"/>
            </w:pPr>
            <w:r>
              <w:t>З1-З 8, У1-У2, ОК1- 6</w:t>
            </w:r>
          </w:p>
          <w:p w:rsidR="000D352B" w:rsidRDefault="000D352B" w:rsidP="0032596D">
            <w:pPr>
              <w:tabs>
                <w:tab w:val="left" w:pos="851"/>
              </w:tabs>
              <w:autoSpaceDE w:val="0"/>
              <w:autoSpaceDN w:val="0"/>
              <w:adjustRightInd w:val="0"/>
              <w:spacing w:line="360" w:lineRule="auto"/>
            </w:pPr>
            <w:r>
              <w:t>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F41F6B" w:rsidRDefault="000D352B" w:rsidP="0032596D">
            <w:pPr>
              <w:tabs>
                <w:tab w:val="left" w:pos="851"/>
              </w:tabs>
              <w:autoSpaceDE w:val="0"/>
              <w:autoSpaceDN w:val="0"/>
              <w:adjustRightInd w:val="0"/>
              <w:spacing w:line="360" w:lineRule="auto"/>
              <w:jc w:val="center"/>
            </w:pPr>
            <w:r w:rsidRPr="00D549BC">
              <w:t>Тестирование</w:t>
            </w:r>
          </w:p>
        </w:tc>
      </w:tr>
      <w:tr w:rsidR="000D352B" w:rsidTr="00C37BC6">
        <w:tc>
          <w:tcPr>
            <w:tcW w:w="3260" w:type="dxa"/>
          </w:tcPr>
          <w:p w:rsidR="000D352B" w:rsidRPr="00925077" w:rsidRDefault="000D352B" w:rsidP="0032596D">
            <w:pPr>
              <w:spacing w:line="360" w:lineRule="auto"/>
              <w:contextualSpacing/>
              <w:rPr>
                <w:bCs/>
              </w:rPr>
            </w:pPr>
            <w:r w:rsidRPr="00925077">
              <w:rPr>
                <w:bCs/>
              </w:rPr>
              <w:t>Тема 6. Организация как функция менеджмента. Виды организационных структур управления</w:t>
            </w:r>
          </w:p>
        </w:tc>
        <w:tc>
          <w:tcPr>
            <w:tcW w:w="3119" w:type="dxa"/>
          </w:tcPr>
          <w:p w:rsidR="000D352B" w:rsidRDefault="000D352B" w:rsidP="0032596D">
            <w:pPr>
              <w:spacing w:line="360" w:lineRule="auto"/>
            </w:pPr>
            <w:r>
              <w:t>З1-З11, У1-У2, ОК1- 9, ПК 2.2 - 2.4</w:t>
            </w:r>
          </w:p>
        </w:tc>
        <w:tc>
          <w:tcPr>
            <w:tcW w:w="2941" w:type="dxa"/>
          </w:tcPr>
          <w:p w:rsidR="000D352B" w:rsidRDefault="000D352B" w:rsidP="0032596D">
            <w:pPr>
              <w:spacing w:line="360" w:lineRule="auto"/>
              <w:jc w:val="center"/>
            </w:pPr>
            <w:r w:rsidRPr="00F41F6B">
              <w:t>Наблюдение за выполнением индивидуальных заданий, проверка проверочной работы</w:t>
            </w:r>
          </w:p>
        </w:tc>
      </w:tr>
      <w:tr w:rsidR="000D352B" w:rsidTr="00C37BC6">
        <w:tc>
          <w:tcPr>
            <w:tcW w:w="3260" w:type="dxa"/>
          </w:tcPr>
          <w:p w:rsidR="000D352B" w:rsidRPr="00925077" w:rsidRDefault="000D352B" w:rsidP="0032596D">
            <w:pPr>
              <w:spacing w:line="360" w:lineRule="auto"/>
              <w:contextualSpacing/>
            </w:pPr>
            <w:r w:rsidRPr="00925077">
              <w:t>Тема7.Информационное обеспечение менеджмента. Управленческие решения и их эффективность</w:t>
            </w:r>
          </w:p>
        </w:tc>
        <w:tc>
          <w:tcPr>
            <w:tcW w:w="3119" w:type="dxa"/>
          </w:tcPr>
          <w:p w:rsidR="000D352B" w:rsidRDefault="000D352B" w:rsidP="0032596D">
            <w:pPr>
              <w:spacing w:line="360" w:lineRule="auto"/>
            </w:pPr>
            <w:r>
              <w:t>З1-З11, У1-У2, ОК1- 9 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F41F6B" w:rsidRDefault="000D352B" w:rsidP="0032596D">
            <w:pPr>
              <w:tabs>
                <w:tab w:val="left" w:pos="851"/>
              </w:tabs>
              <w:autoSpaceDE w:val="0"/>
              <w:autoSpaceDN w:val="0"/>
              <w:adjustRightInd w:val="0"/>
              <w:spacing w:line="360" w:lineRule="auto"/>
              <w:jc w:val="center"/>
            </w:pPr>
            <w:r w:rsidRPr="00D549BC">
              <w:t>Тестирование</w:t>
            </w:r>
          </w:p>
        </w:tc>
      </w:tr>
      <w:tr w:rsidR="000D352B" w:rsidTr="00C37BC6">
        <w:tc>
          <w:tcPr>
            <w:tcW w:w="3260" w:type="dxa"/>
          </w:tcPr>
          <w:p w:rsidR="000D352B" w:rsidRPr="00925077" w:rsidRDefault="000D352B" w:rsidP="0032596D">
            <w:pPr>
              <w:spacing w:line="360" w:lineRule="auto"/>
              <w:contextualSpacing/>
            </w:pPr>
            <w:r w:rsidRPr="00925077">
              <w:t>Тема 8. Управление персоналом</w:t>
            </w:r>
          </w:p>
        </w:tc>
        <w:tc>
          <w:tcPr>
            <w:tcW w:w="3119" w:type="dxa"/>
          </w:tcPr>
          <w:p w:rsidR="000D352B" w:rsidRDefault="000D352B" w:rsidP="0032596D">
            <w:pPr>
              <w:spacing w:line="360" w:lineRule="auto"/>
            </w:pPr>
            <w:r>
              <w:t>З1-З11, У1-У4, ОК1-6,ПК 2.2 - 2.4</w:t>
            </w:r>
          </w:p>
        </w:tc>
        <w:tc>
          <w:tcPr>
            <w:tcW w:w="2941" w:type="dxa"/>
          </w:tcPr>
          <w:p w:rsidR="000D352B" w:rsidRDefault="000D352B" w:rsidP="0032596D">
            <w:pPr>
              <w:spacing w:line="360" w:lineRule="auto"/>
              <w:jc w:val="center"/>
            </w:pPr>
            <w:r w:rsidRPr="00F41F6B">
              <w:t>Наблюдение за выполнением индивидуальных заданий, проверка проверочной работы</w:t>
            </w:r>
          </w:p>
        </w:tc>
      </w:tr>
      <w:tr w:rsidR="000D352B" w:rsidTr="00C37BC6">
        <w:tc>
          <w:tcPr>
            <w:tcW w:w="3260" w:type="dxa"/>
          </w:tcPr>
          <w:p w:rsidR="000D352B" w:rsidRPr="00925077" w:rsidRDefault="000D352B" w:rsidP="0032596D">
            <w:pPr>
              <w:spacing w:line="360" w:lineRule="auto"/>
              <w:contextualSpacing/>
            </w:pPr>
            <w:r w:rsidRPr="00925077">
              <w:t>Тема 9. Деловое общение</w:t>
            </w:r>
          </w:p>
        </w:tc>
        <w:tc>
          <w:tcPr>
            <w:tcW w:w="3119" w:type="dxa"/>
          </w:tcPr>
          <w:p w:rsidR="000D352B" w:rsidRDefault="000D352B" w:rsidP="0032596D">
            <w:pPr>
              <w:spacing w:line="360" w:lineRule="auto"/>
            </w:pPr>
            <w:r>
              <w:t>З1-З11, У1-У3, ОК1- 9, 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F41F6B" w:rsidRDefault="000D352B" w:rsidP="0032596D">
            <w:pPr>
              <w:tabs>
                <w:tab w:val="left" w:pos="851"/>
              </w:tabs>
              <w:autoSpaceDE w:val="0"/>
              <w:autoSpaceDN w:val="0"/>
              <w:adjustRightInd w:val="0"/>
              <w:spacing w:line="360" w:lineRule="auto"/>
              <w:jc w:val="center"/>
            </w:pPr>
            <w:r w:rsidRPr="00D549BC">
              <w:t>Тестирование</w:t>
            </w:r>
          </w:p>
        </w:tc>
      </w:tr>
      <w:tr w:rsidR="000D352B" w:rsidTr="00C37BC6">
        <w:tc>
          <w:tcPr>
            <w:tcW w:w="3260" w:type="dxa"/>
          </w:tcPr>
          <w:p w:rsidR="000D352B" w:rsidRPr="00925077" w:rsidRDefault="000D352B" w:rsidP="0032596D">
            <w:pPr>
              <w:spacing w:line="360" w:lineRule="auto"/>
              <w:contextualSpacing/>
            </w:pPr>
            <w:r w:rsidRPr="00925077">
              <w:t>Тема 10. Функция управленческого контроля в экономическом механизме менеджмента</w:t>
            </w:r>
          </w:p>
        </w:tc>
        <w:tc>
          <w:tcPr>
            <w:tcW w:w="3119" w:type="dxa"/>
          </w:tcPr>
          <w:p w:rsidR="000D352B" w:rsidRDefault="000D352B" w:rsidP="0032596D">
            <w:pPr>
              <w:tabs>
                <w:tab w:val="left" w:pos="851"/>
              </w:tabs>
              <w:autoSpaceDE w:val="0"/>
              <w:autoSpaceDN w:val="0"/>
              <w:adjustRightInd w:val="0"/>
              <w:spacing w:line="360" w:lineRule="auto"/>
            </w:pPr>
            <w:r>
              <w:t>З6, З4, У1-У4, ОК1-9, ПК4.6</w:t>
            </w:r>
          </w:p>
        </w:tc>
        <w:tc>
          <w:tcPr>
            <w:tcW w:w="2941" w:type="dxa"/>
          </w:tcPr>
          <w:p w:rsidR="000D352B" w:rsidRDefault="000D352B" w:rsidP="0032596D">
            <w:pPr>
              <w:spacing w:line="360" w:lineRule="auto"/>
              <w:jc w:val="center"/>
            </w:pPr>
            <w:r w:rsidRPr="00F41F6B">
              <w:t>Наблюдение за выполнением индивидуальных заданий, проверка проверочной работы</w:t>
            </w:r>
          </w:p>
        </w:tc>
      </w:tr>
      <w:tr w:rsidR="000D352B" w:rsidTr="00C37BC6">
        <w:tc>
          <w:tcPr>
            <w:tcW w:w="3260" w:type="dxa"/>
          </w:tcPr>
          <w:p w:rsidR="000D352B" w:rsidRPr="00925077" w:rsidRDefault="000D352B" w:rsidP="0032596D">
            <w:pPr>
              <w:spacing w:line="360" w:lineRule="auto"/>
              <w:contextualSpacing/>
            </w:pPr>
            <w:r w:rsidRPr="00925077">
              <w:t>Тема 11. Основы инновационного менеджмента</w:t>
            </w:r>
          </w:p>
        </w:tc>
        <w:tc>
          <w:tcPr>
            <w:tcW w:w="3119" w:type="dxa"/>
          </w:tcPr>
          <w:p w:rsidR="000D352B" w:rsidRDefault="000D352B" w:rsidP="0032596D">
            <w:pPr>
              <w:spacing w:line="360" w:lineRule="auto"/>
            </w:pPr>
            <w:r>
              <w:t>З1-З11, У1-У6, ОК 1 – 9,ПК 2.2 - 2.4</w:t>
            </w:r>
          </w:p>
        </w:tc>
        <w:tc>
          <w:tcPr>
            <w:tcW w:w="2941" w:type="dxa"/>
          </w:tcPr>
          <w:p w:rsidR="000D352B" w:rsidRPr="00D549BC" w:rsidRDefault="000D352B" w:rsidP="0032596D">
            <w:pPr>
              <w:tabs>
                <w:tab w:val="left" w:pos="851"/>
              </w:tabs>
              <w:autoSpaceDE w:val="0"/>
              <w:autoSpaceDN w:val="0"/>
              <w:adjustRightInd w:val="0"/>
              <w:spacing w:line="360" w:lineRule="auto"/>
              <w:jc w:val="center"/>
            </w:pPr>
            <w:r w:rsidRPr="00D549BC">
              <w:t>Устный опрос</w:t>
            </w:r>
          </w:p>
          <w:p w:rsidR="000D352B" w:rsidRPr="002E180F" w:rsidRDefault="000D352B" w:rsidP="0032596D">
            <w:pPr>
              <w:tabs>
                <w:tab w:val="left" w:pos="851"/>
              </w:tabs>
              <w:autoSpaceDE w:val="0"/>
              <w:autoSpaceDN w:val="0"/>
              <w:adjustRightInd w:val="0"/>
              <w:spacing w:line="360" w:lineRule="auto"/>
              <w:jc w:val="center"/>
              <w:rPr>
                <w:bCs/>
                <w:color w:val="000000" w:themeColor="text1"/>
              </w:rPr>
            </w:pPr>
            <w:r w:rsidRPr="00D549BC">
              <w:t>Наблюдение за выполнением индивидуальных заданий</w:t>
            </w:r>
            <w:r>
              <w:t>,п</w:t>
            </w:r>
            <w:r w:rsidRPr="00D549BC">
              <w:t>роверка проверочной работы</w:t>
            </w:r>
          </w:p>
        </w:tc>
      </w:tr>
      <w:tr w:rsidR="000D352B" w:rsidTr="00C37BC6">
        <w:tc>
          <w:tcPr>
            <w:tcW w:w="9320" w:type="dxa"/>
            <w:gridSpan w:val="3"/>
          </w:tcPr>
          <w:p w:rsidR="000D352B" w:rsidRDefault="000D352B" w:rsidP="0032596D">
            <w:pPr>
              <w:tabs>
                <w:tab w:val="left" w:pos="851"/>
              </w:tabs>
              <w:autoSpaceDE w:val="0"/>
              <w:autoSpaceDN w:val="0"/>
              <w:adjustRightInd w:val="0"/>
              <w:spacing w:line="360" w:lineRule="auto"/>
              <w:jc w:val="both"/>
            </w:pPr>
            <w:r>
              <w:t>УД дифференцированный зачет</w:t>
            </w:r>
          </w:p>
        </w:tc>
      </w:tr>
    </w:tbl>
    <w:p w:rsidR="000D352B" w:rsidRDefault="000D352B" w:rsidP="0032596D">
      <w:pPr>
        <w:tabs>
          <w:tab w:val="left" w:pos="851"/>
        </w:tabs>
        <w:autoSpaceDE w:val="0"/>
        <w:autoSpaceDN w:val="0"/>
        <w:adjustRightInd w:val="0"/>
        <w:spacing w:line="360" w:lineRule="auto"/>
        <w:jc w:val="both"/>
      </w:pPr>
    </w:p>
    <w:p w:rsidR="003A6EAB" w:rsidRDefault="003A6EAB" w:rsidP="0032596D">
      <w:pPr>
        <w:tabs>
          <w:tab w:val="left" w:pos="851"/>
        </w:tabs>
        <w:autoSpaceDE w:val="0"/>
        <w:autoSpaceDN w:val="0"/>
        <w:adjustRightInd w:val="0"/>
        <w:spacing w:line="360" w:lineRule="auto"/>
        <w:jc w:val="both"/>
        <w:rPr>
          <w:b/>
        </w:rPr>
      </w:pPr>
    </w:p>
    <w:p w:rsidR="003A6EAB" w:rsidRDefault="003A6EAB" w:rsidP="0032596D">
      <w:pPr>
        <w:tabs>
          <w:tab w:val="left" w:pos="851"/>
        </w:tabs>
        <w:autoSpaceDE w:val="0"/>
        <w:autoSpaceDN w:val="0"/>
        <w:adjustRightInd w:val="0"/>
        <w:spacing w:line="360" w:lineRule="auto"/>
        <w:jc w:val="both"/>
        <w:rPr>
          <w:b/>
        </w:rPr>
      </w:pPr>
    </w:p>
    <w:p w:rsidR="000D352B" w:rsidRPr="005769B9" w:rsidRDefault="005769B9" w:rsidP="0032596D">
      <w:pPr>
        <w:tabs>
          <w:tab w:val="left" w:pos="851"/>
        </w:tabs>
        <w:autoSpaceDE w:val="0"/>
        <w:autoSpaceDN w:val="0"/>
        <w:adjustRightInd w:val="0"/>
        <w:spacing w:line="360" w:lineRule="auto"/>
        <w:jc w:val="both"/>
        <w:rPr>
          <w:b/>
        </w:rPr>
      </w:pPr>
      <w:r>
        <w:rPr>
          <w:b/>
        </w:rPr>
        <w:t>4.</w:t>
      </w:r>
      <w:r w:rsidR="000D352B" w:rsidRPr="005769B9">
        <w:rPr>
          <w:b/>
        </w:rPr>
        <w:t>Контрольно-измерительные материалы для оценки освоения тем учебной дисциплины</w:t>
      </w:r>
    </w:p>
    <w:p w:rsidR="000D352B" w:rsidRDefault="000D352B" w:rsidP="0032596D">
      <w:pPr>
        <w:tabs>
          <w:tab w:val="left" w:pos="851"/>
        </w:tabs>
        <w:autoSpaceDE w:val="0"/>
        <w:autoSpaceDN w:val="0"/>
        <w:adjustRightInd w:val="0"/>
        <w:spacing w:line="360" w:lineRule="auto"/>
        <w:ind w:firstLine="709"/>
        <w:jc w:val="both"/>
        <w:rPr>
          <w:i/>
        </w:rPr>
      </w:pPr>
      <w:r w:rsidRPr="00444516">
        <w:rPr>
          <w:b/>
        </w:rPr>
        <w:t>Входной контроль</w:t>
      </w:r>
      <w:r>
        <w:rPr>
          <w:b/>
          <w:i/>
        </w:rPr>
        <w:t xml:space="preserve"> (</w:t>
      </w:r>
      <w:r>
        <w:rPr>
          <w:i/>
        </w:rPr>
        <w:t>если предусмотрен)</w:t>
      </w:r>
    </w:p>
    <w:p w:rsidR="000D352B" w:rsidRDefault="000D352B" w:rsidP="0032596D">
      <w:pPr>
        <w:pStyle w:val="af2"/>
        <w:tabs>
          <w:tab w:val="left" w:pos="851"/>
        </w:tabs>
        <w:autoSpaceDE w:val="0"/>
        <w:autoSpaceDN w:val="0"/>
        <w:adjustRightInd w:val="0"/>
        <w:spacing w:line="360" w:lineRule="auto"/>
        <w:ind w:left="0" w:firstLine="709"/>
        <w:jc w:val="both"/>
      </w:pPr>
    </w:p>
    <w:p w:rsidR="000D352B" w:rsidRDefault="000D352B" w:rsidP="0032596D">
      <w:pPr>
        <w:spacing w:line="360" w:lineRule="auto"/>
        <w:ind w:firstLine="709"/>
        <w:jc w:val="center"/>
        <w:rPr>
          <w:b/>
          <w:color w:val="000000"/>
          <w:shd w:val="clear" w:color="auto" w:fill="FFFFFF"/>
        </w:rPr>
      </w:pPr>
      <w:r w:rsidRPr="00916AEA">
        <w:rPr>
          <w:b/>
          <w:color w:val="000000"/>
          <w:shd w:val="clear" w:color="auto" w:fill="FFFFFF"/>
        </w:rPr>
        <w:t>Вариант</w:t>
      </w:r>
      <w:r>
        <w:rPr>
          <w:b/>
          <w:color w:val="000000"/>
          <w:shd w:val="clear" w:color="auto" w:fill="FFFFFF"/>
        </w:rPr>
        <w:t xml:space="preserve"> 1</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 Средства удовлетворения человеческих потребностей, доступные людям в объеме меньшем, чем объем этих потребностей получили название</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ресурсы</w:t>
      </w:r>
    </w:p>
    <w:p w:rsidR="000D352B" w:rsidRPr="00F16FA0" w:rsidRDefault="000D352B" w:rsidP="0032596D">
      <w:pPr>
        <w:spacing w:line="360" w:lineRule="auto"/>
        <w:ind w:firstLine="709"/>
        <w:jc w:val="both"/>
        <w:rPr>
          <w:bCs/>
          <w:color w:val="000000"/>
        </w:rPr>
      </w:pPr>
      <w:r w:rsidRPr="00F16FA0">
        <w:rPr>
          <w:bCs/>
          <w:color w:val="000000"/>
        </w:rPr>
        <w:t>б) неэкономические блага</w:t>
      </w:r>
    </w:p>
    <w:p w:rsidR="000D352B" w:rsidRPr="00F16FA0" w:rsidRDefault="000D352B" w:rsidP="0032596D">
      <w:pPr>
        <w:spacing w:line="360" w:lineRule="auto"/>
        <w:ind w:firstLine="709"/>
        <w:jc w:val="both"/>
        <w:rPr>
          <w:bCs/>
          <w:color w:val="000000"/>
        </w:rPr>
      </w:pPr>
      <w:r w:rsidRPr="00F16FA0">
        <w:rPr>
          <w:bCs/>
          <w:color w:val="000000"/>
        </w:rPr>
        <w:t>в) экономические блага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2. Ограниченность ресурсов – это проблема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всех государств, не допускающих расточительного использования любых ресурсов</w:t>
      </w:r>
    </w:p>
    <w:p w:rsidR="000D352B" w:rsidRPr="00F16FA0" w:rsidRDefault="000D352B" w:rsidP="0032596D">
      <w:pPr>
        <w:spacing w:line="360" w:lineRule="auto"/>
        <w:ind w:firstLine="709"/>
        <w:jc w:val="both"/>
        <w:rPr>
          <w:bCs/>
          <w:color w:val="000000"/>
        </w:rPr>
      </w:pPr>
      <w:r w:rsidRPr="00F16FA0">
        <w:rPr>
          <w:bCs/>
          <w:color w:val="000000"/>
        </w:rPr>
        <w:t>б) только государств с ограниченными ископаемыми ресурсами.</w:t>
      </w:r>
    </w:p>
    <w:p w:rsidR="000D352B" w:rsidRPr="00F16FA0" w:rsidRDefault="000D352B" w:rsidP="0032596D">
      <w:pPr>
        <w:spacing w:line="360" w:lineRule="auto"/>
        <w:ind w:firstLine="709"/>
        <w:jc w:val="both"/>
        <w:rPr>
          <w:bCs/>
          <w:color w:val="000000"/>
        </w:rPr>
      </w:pPr>
      <w:r w:rsidRPr="00F16FA0">
        <w:rPr>
          <w:bCs/>
          <w:color w:val="000000"/>
        </w:rPr>
        <w:t>в) только тех государств, которые в недалёком прошлом расточительно использовали свои ресурсы</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3 Самой элементарной формой организации экономики является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натуральное хозяйство</w:t>
      </w:r>
    </w:p>
    <w:p w:rsidR="000D352B" w:rsidRPr="00F16FA0" w:rsidRDefault="000D352B" w:rsidP="0032596D">
      <w:pPr>
        <w:spacing w:line="360" w:lineRule="auto"/>
        <w:ind w:firstLine="709"/>
        <w:jc w:val="both"/>
        <w:rPr>
          <w:bCs/>
          <w:color w:val="000000"/>
        </w:rPr>
      </w:pPr>
      <w:r w:rsidRPr="00F16FA0">
        <w:rPr>
          <w:bCs/>
          <w:color w:val="000000"/>
        </w:rPr>
        <w:t>б) товарное производство</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Функция денег, показывающая, что на производство товара затрачен определённый труд, который имеет конкретную форму соизмерения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средство платежа</w:t>
      </w:r>
    </w:p>
    <w:p w:rsidR="000D352B" w:rsidRPr="00F16FA0" w:rsidRDefault="000D352B" w:rsidP="0032596D">
      <w:pPr>
        <w:spacing w:line="360" w:lineRule="auto"/>
        <w:ind w:firstLine="709"/>
        <w:jc w:val="both"/>
        <w:rPr>
          <w:bCs/>
          <w:color w:val="000000"/>
        </w:rPr>
      </w:pPr>
      <w:r w:rsidRPr="00F16FA0">
        <w:rPr>
          <w:bCs/>
          <w:color w:val="000000"/>
        </w:rPr>
        <w:t>б) мера стоимости</w:t>
      </w:r>
    </w:p>
    <w:p w:rsidR="000D352B" w:rsidRPr="00F16FA0" w:rsidRDefault="000D352B" w:rsidP="0032596D">
      <w:pPr>
        <w:spacing w:line="360" w:lineRule="auto"/>
        <w:ind w:firstLine="709"/>
        <w:jc w:val="both"/>
        <w:rPr>
          <w:bCs/>
          <w:color w:val="000000"/>
        </w:rPr>
      </w:pPr>
      <w:r w:rsidRPr="00F16FA0">
        <w:rPr>
          <w:bCs/>
          <w:color w:val="000000"/>
        </w:rPr>
        <w:t>в) средство накопления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4. Стоимость всех конечных товаров и услуг, произведенных в стране в течение определенного периода времени резидентами данной страны</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lastRenderedPageBreak/>
        <w:t>а) ВВП</w:t>
      </w:r>
    </w:p>
    <w:p w:rsidR="000D352B" w:rsidRPr="00F16FA0" w:rsidRDefault="000D352B" w:rsidP="0032596D">
      <w:pPr>
        <w:spacing w:line="360" w:lineRule="auto"/>
        <w:ind w:firstLine="709"/>
        <w:jc w:val="both"/>
        <w:rPr>
          <w:bCs/>
          <w:color w:val="000000"/>
        </w:rPr>
      </w:pPr>
      <w:r w:rsidRPr="00F16FA0">
        <w:rPr>
          <w:bCs/>
          <w:color w:val="000000"/>
        </w:rPr>
        <w:t>б) ВНП</w:t>
      </w:r>
    </w:p>
    <w:p w:rsidR="000D352B" w:rsidRPr="00F16FA0" w:rsidRDefault="000D352B" w:rsidP="0032596D">
      <w:pPr>
        <w:spacing w:line="360" w:lineRule="auto"/>
        <w:ind w:firstLine="709"/>
        <w:jc w:val="both"/>
        <w:rPr>
          <w:bCs/>
          <w:color w:val="000000"/>
        </w:rPr>
      </w:pPr>
      <w:r w:rsidRPr="00F16FA0">
        <w:rPr>
          <w:bCs/>
          <w:color w:val="000000"/>
        </w:rPr>
        <w:t>в) ЧНП</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5. Система, в которой доминирует государственная собственность</w:t>
      </w:r>
    </w:p>
    <w:p w:rsidR="000D352B" w:rsidRPr="00F16FA0" w:rsidRDefault="000D352B" w:rsidP="0032596D">
      <w:pPr>
        <w:spacing w:line="360" w:lineRule="auto"/>
        <w:ind w:firstLine="709"/>
        <w:jc w:val="both"/>
        <w:rPr>
          <w:bCs/>
          <w:color w:val="000000"/>
        </w:rPr>
      </w:pPr>
      <w:r w:rsidRPr="00F16FA0">
        <w:rPr>
          <w:bCs/>
          <w:color w:val="000000"/>
        </w:rPr>
        <w:t>а) командная</w:t>
      </w:r>
    </w:p>
    <w:p w:rsidR="000D352B" w:rsidRPr="00F16FA0" w:rsidRDefault="000D352B" w:rsidP="0032596D">
      <w:pPr>
        <w:spacing w:line="360" w:lineRule="auto"/>
        <w:ind w:firstLine="709"/>
        <w:jc w:val="both"/>
        <w:rPr>
          <w:bCs/>
          <w:color w:val="000000"/>
        </w:rPr>
      </w:pPr>
      <w:r w:rsidRPr="00F16FA0">
        <w:rPr>
          <w:bCs/>
          <w:color w:val="000000"/>
        </w:rPr>
        <w:t>б) смешанная</w:t>
      </w:r>
    </w:p>
    <w:p w:rsidR="000D352B" w:rsidRPr="00F16FA0" w:rsidRDefault="000D352B" w:rsidP="0032596D">
      <w:pPr>
        <w:spacing w:line="360" w:lineRule="auto"/>
        <w:ind w:firstLine="709"/>
        <w:jc w:val="both"/>
        <w:rPr>
          <w:bCs/>
          <w:color w:val="000000"/>
        </w:rPr>
      </w:pPr>
      <w:r w:rsidRPr="00F16FA0">
        <w:rPr>
          <w:bCs/>
          <w:color w:val="000000"/>
        </w:rPr>
        <w:t>в) рыночная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6. Конкуренция, при которой существует множество продавцов, оперирующих однородными продуктами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несовершенная конкуренция</w:t>
      </w:r>
    </w:p>
    <w:p w:rsidR="000D352B" w:rsidRPr="00F16FA0" w:rsidRDefault="000D352B" w:rsidP="0032596D">
      <w:pPr>
        <w:spacing w:line="360" w:lineRule="auto"/>
        <w:ind w:firstLine="709"/>
        <w:jc w:val="both"/>
        <w:rPr>
          <w:bCs/>
          <w:color w:val="000000"/>
        </w:rPr>
      </w:pPr>
      <w:r w:rsidRPr="00F16FA0">
        <w:rPr>
          <w:bCs/>
          <w:color w:val="000000"/>
        </w:rPr>
        <w:t>б) совершенная конкуренция</w:t>
      </w:r>
    </w:p>
    <w:p w:rsidR="000D352B" w:rsidRPr="00F16FA0" w:rsidRDefault="000D352B" w:rsidP="0032596D">
      <w:pPr>
        <w:spacing w:line="360" w:lineRule="auto"/>
        <w:ind w:firstLine="709"/>
        <w:jc w:val="both"/>
        <w:rPr>
          <w:bCs/>
          <w:color w:val="000000"/>
        </w:rPr>
      </w:pPr>
      <w:r w:rsidRPr="00F16FA0">
        <w:rPr>
          <w:bCs/>
          <w:color w:val="000000"/>
        </w:rPr>
        <w:t>в) олигополия</w:t>
      </w:r>
    </w:p>
    <w:p w:rsidR="000D352B" w:rsidRPr="00F16FA0" w:rsidRDefault="000D352B" w:rsidP="0032596D">
      <w:pPr>
        <w:spacing w:line="360" w:lineRule="auto"/>
        <w:ind w:firstLine="709"/>
        <w:jc w:val="both"/>
        <w:rPr>
          <w:bCs/>
          <w:color w:val="000000"/>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7.Единство отношений, складывающихся по поводу производства, распределения, обмена и потребления, экономических благ</w:t>
      </w:r>
    </w:p>
    <w:p w:rsidR="000D352B" w:rsidRPr="00916AEA" w:rsidRDefault="000D352B" w:rsidP="0032596D">
      <w:pPr>
        <w:spacing w:line="360" w:lineRule="auto"/>
        <w:ind w:firstLine="709"/>
        <w:jc w:val="both"/>
        <w:rPr>
          <w:color w:val="000000"/>
          <w:shd w:val="clear" w:color="auto" w:fill="FFFFFF"/>
        </w:rPr>
      </w:pP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а) экономический рост</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б) экономическая система</w:t>
      </w:r>
    </w:p>
    <w:p w:rsidR="000D352B" w:rsidRPr="00916AEA" w:rsidRDefault="000D352B" w:rsidP="0032596D">
      <w:pPr>
        <w:spacing w:line="360" w:lineRule="auto"/>
        <w:ind w:firstLine="709"/>
        <w:jc w:val="both"/>
        <w:rPr>
          <w:color w:val="000000"/>
          <w:shd w:val="clear" w:color="auto" w:fill="FFFFFF"/>
        </w:rPr>
      </w:pPr>
      <w:r w:rsidRPr="00916AEA">
        <w:rPr>
          <w:color w:val="000000"/>
          <w:shd w:val="clear" w:color="auto" w:fill="FFFFFF"/>
        </w:rPr>
        <w:t>в) управление экономикой</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8. Издержки, величина которых, в краткосрочном периоде, не изменяется с ростом или падением объема производства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переменные</w:t>
      </w:r>
    </w:p>
    <w:p w:rsidR="000D352B" w:rsidRPr="00F16FA0" w:rsidRDefault="000D352B" w:rsidP="0032596D">
      <w:pPr>
        <w:spacing w:line="360" w:lineRule="auto"/>
        <w:ind w:firstLine="709"/>
        <w:jc w:val="both"/>
        <w:rPr>
          <w:bCs/>
          <w:color w:val="000000"/>
        </w:rPr>
      </w:pPr>
      <w:r w:rsidRPr="00F16FA0">
        <w:rPr>
          <w:bCs/>
          <w:color w:val="000000"/>
        </w:rPr>
        <w:t>б) внутренние</w:t>
      </w:r>
    </w:p>
    <w:p w:rsidR="000D352B" w:rsidRPr="00F16FA0" w:rsidRDefault="000D352B" w:rsidP="0032596D">
      <w:pPr>
        <w:spacing w:line="360" w:lineRule="auto"/>
        <w:ind w:firstLine="709"/>
        <w:jc w:val="both"/>
        <w:rPr>
          <w:bCs/>
          <w:color w:val="000000"/>
        </w:rPr>
      </w:pPr>
      <w:r w:rsidRPr="00F16FA0">
        <w:rPr>
          <w:bCs/>
          <w:color w:val="000000"/>
        </w:rPr>
        <w:t>в) постоянные</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9. Экономический рост, основанный на использовании дополнительного объема факторов производства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интенсивный экономический рост</w:t>
      </w:r>
    </w:p>
    <w:p w:rsidR="000D352B" w:rsidRPr="00F16FA0" w:rsidRDefault="000D352B" w:rsidP="0032596D">
      <w:pPr>
        <w:spacing w:line="360" w:lineRule="auto"/>
        <w:ind w:firstLine="709"/>
        <w:jc w:val="both"/>
        <w:rPr>
          <w:bCs/>
          <w:color w:val="000000"/>
        </w:rPr>
      </w:pPr>
      <w:r w:rsidRPr="00F16FA0">
        <w:rPr>
          <w:bCs/>
          <w:color w:val="000000"/>
        </w:rPr>
        <w:t>б) экстенсивный экономический рост</w:t>
      </w:r>
    </w:p>
    <w:p w:rsidR="000D352B" w:rsidRPr="00F16FA0" w:rsidRDefault="000D352B" w:rsidP="0032596D">
      <w:pPr>
        <w:spacing w:line="360" w:lineRule="auto"/>
        <w:ind w:firstLine="709"/>
        <w:jc w:val="both"/>
        <w:rPr>
          <w:bCs/>
          <w:color w:val="000000"/>
        </w:rPr>
      </w:pPr>
      <w:r w:rsidRPr="00F16FA0">
        <w:rPr>
          <w:bCs/>
          <w:color w:val="000000"/>
        </w:rPr>
        <w:lastRenderedPageBreak/>
        <w:t>в) отрицательный темп экономического роста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10. Уровень доходов необходимых человеку для приобретения количества продуктов питания не ниже физиологических норм</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бедность</w:t>
      </w:r>
    </w:p>
    <w:p w:rsidR="000D352B" w:rsidRPr="00F16FA0" w:rsidRDefault="000D352B" w:rsidP="0032596D">
      <w:pPr>
        <w:spacing w:line="360" w:lineRule="auto"/>
        <w:ind w:firstLine="709"/>
        <w:jc w:val="both"/>
        <w:rPr>
          <w:bCs/>
          <w:color w:val="000000"/>
        </w:rPr>
      </w:pPr>
      <w:r w:rsidRPr="00F16FA0">
        <w:rPr>
          <w:bCs/>
          <w:color w:val="000000"/>
        </w:rPr>
        <w:t>б) заработная плата</w:t>
      </w:r>
    </w:p>
    <w:p w:rsidR="000D352B" w:rsidRPr="00F16FA0" w:rsidRDefault="000D352B" w:rsidP="0032596D">
      <w:pPr>
        <w:spacing w:line="360" w:lineRule="auto"/>
        <w:ind w:firstLine="709"/>
        <w:jc w:val="both"/>
        <w:rPr>
          <w:bCs/>
          <w:color w:val="000000"/>
        </w:rPr>
      </w:pPr>
      <w:r w:rsidRPr="00F16FA0">
        <w:rPr>
          <w:bCs/>
          <w:color w:val="000000"/>
        </w:rPr>
        <w:t>в) прожиточный минимум</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11. Инфляция – это существующая в экономике тенденция к повышению</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общего уровня цен</w:t>
      </w:r>
    </w:p>
    <w:p w:rsidR="000D352B" w:rsidRPr="00F16FA0" w:rsidRDefault="000D352B" w:rsidP="0032596D">
      <w:pPr>
        <w:spacing w:line="360" w:lineRule="auto"/>
        <w:ind w:firstLine="709"/>
        <w:jc w:val="both"/>
        <w:rPr>
          <w:bCs/>
          <w:color w:val="000000"/>
        </w:rPr>
      </w:pPr>
      <w:r w:rsidRPr="00F16FA0">
        <w:rPr>
          <w:bCs/>
          <w:color w:val="000000"/>
        </w:rPr>
        <w:t>б) цен на продукты питания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в) цен на коммунальные услуги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12. Человек, потерявший работу в результате научно-технического прогресса, приведшего к сокращению спроса на работников его профессии, увеличивает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фрикционную безработицу</w:t>
      </w:r>
    </w:p>
    <w:p w:rsidR="000D352B" w:rsidRPr="00F16FA0" w:rsidRDefault="000D352B" w:rsidP="0032596D">
      <w:pPr>
        <w:spacing w:line="360" w:lineRule="auto"/>
        <w:ind w:firstLine="709"/>
        <w:jc w:val="both"/>
        <w:rPr>
          <w:bCs/>
          <w:color w:val="000000"/>
        </w:rPr>
      </w:pPr>
      <w:r w:rsidRPr="00F16FA0">
        <w:rPr>
          <w:bCs/>
          <w:color w:val="000000"/>
        </w:rPr>
        <w:t>б) циклическую безработицу</w:t>
      </w:r>
    </w:p>
    <w:p w:rsidR="000D352B" w:rsidRPr="00F16FA0" w:rsidRDefault="000D352B" w:rsidP="0032596D">
      <w:pPr>
        <w:spacing w:line="360" w:lineRule="auto"/>
        <w:ind w:firstLine="709"/>
        <w:jc w:val="both"/>
        <w:rPr>
          <w:bCs/>
          <w:color w:val="000000"/>
        </w:rPr>
      </w:pPr>
      <w:r w:rsidRPr="00F16FA0">
        <w:rPr>
          <w:bCs/>
          <w:color w:val="000000"/>
        </w:rPr>
        <w:t>в) структурную безработицу</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13..Необходимость возврата кредита в точно определенные сроки, зафиксированные в кредитном договоре, основывается на принципе</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срочности кредита</w:t>
      </w:r>
    </w:p>
    <w:p w:rsidR="000D352B" w:rsidRPr="00F16FA0" w:rsidRDefault="000D352B" w:rsidP="0032596D">
      <w:pPr>
        <w:spacing w:line="360" w:lineRule="auto"/>
        <w:ind w:firstLine="709"/>
        <w:jc w:val="both"/>
        <w:rPr>
          <w:bCs/>
          <w:color w:val="000000"/>
        </w:rPr>
      </w:pPr>
      <w:r w:rsidRPr="00F16FA0">
        <w:rPr>
          <w:bCs/>
          <w:color w:val="000000"/>
        </w:rPr>
        <w:t>б) платности кредита</w:t>
      </w:r>
    </w:p>
    <w:p w:rsidR="000D352B" w:rsidRPr="00F16FA0" w:rsidRDefault="000D352B" w:rsidP="0032596D">
      <w:pPr>
        <w:spacing w:line="360" w:lineRule="auto"/>
        <w:ind w:firstLine="709"/>
        <w:jc w:val="both"/>
        <w:rPr>
          <w:bCs/>
          <w:color w:val="000000"/>
        </w:rPr>
      </w:pPr>
      <w:r w:rsidRPr="00F16FA0">
        <w:rPr>
          <w:bCs/>
          <w:color w:val="000000"/>
        </w:rPr>
        <w:t>в) возвратности кредита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14. Повторяющиеся на протяжении ряда лет подъемы и спады, в экономике</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экономический рост</w:t>
      </w:r>
    </w:p>
    <w:p w:rsidR="000D352B" w:rsidRPr="00F16FA0" w:rsidRDefault="000D352B" w:rsidP="0032596D">
      <w:pPr>
        <w:spacing w:line="360" w:lineRule="auto"/>
        <w:ind w:firstLine="709"/>
        <w:jc w:val="both"/>
        <w:rPr>
          <w:bCs/>
          <w:color w:val="000000"/>
        </w:rPr>
      </w:pPr>
      <w:r w:rsidRPr="00F16FA0">
        <w:rPr>
          <w:bCs/>
          <w:color w:val="000000"/>
        </w:rPr>
        <w:t>б) экономический цикл</w:t>
      </w:r>
    </w:p>
    <w:p w:rsidR="000D352B" w:rsidRPr="00F16FA0" w:rsidRDefault="000D352B" w:rsidP="0032596D">
      <w:pPr>
        <w:spacing w:line="360" w:lineRule="auto"/>
        <w:ind w:firstLine="709"/>
        <w:jc w:val="both"/>
        <w:rPr>
          <w:bCs/>
          <w:color w:val="000000"/>
        </w:rPr>
      </w:pPr>
      <w:r w:rsidRPr="00F16FA0">
        <w:rPr>
          <w:bCs/>
          <w:color w:val="000000"/>
        </w:rPr>
        <w:t>в) экономическое развитие</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15. Одной из функций бюджета является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предоставление кредитов коммерческим банкам</w:t>
      </w:r>
    </w:p>
    <w:p w:rsidR="000D352B" w:rsidRPr="00F16FA0" w:rsidRDefault="000D352B" w:rsidP="0032596D">
      <w:pPr>
        <w:spacing w:line="360" w:lineRule="auto"/>
        <w:ind w:firstLine="709"/>
        <w:jc w:val="both"/>
        <w:rPr>
          <w:bCs/>
          <w:color w:val="000000"/>
        </w:rPr>
      </w:pPr>
      <w:r w:rsidRPr="00F16FA0">
        <w:rPr>
          <w:bCs/>
          <w:color w:val="000000"/>
        </w:rPr>
        <w:t>б) перераспределение национального дохода и ВНП</w:t>
      </w:r>
    </w:p>
    <w:p w:rsidR="000D352B" w:rsidRDefault="000D352B" w:rsidP="0032596D">
      <w:pPr>
        <w:spacing w:line="360" w:lineRule="auto"/>
        <w:ind w:firstLine="709"/>
        <w:jc w:val="both"/>
        <w:rPr>
          <w:bCs/>
          <w:color w:val="000000"/>
        </w:rPr>
      </w:pPr>
      <w:r w:rsidRPr="00F16FA0">
        <w:rPr>
          <w:bCs/>
          <w:color w:val="000000"/>
        </w:rPr>
        <w:t>в) обслуживание товарооборота</w:t>
      </w:r>
    </w:p>
    <w:p w:rsidR="000D352B" w:rsidRPr="00F16FA0" w:rsidRDefault="000D352B" w:rsidP="0032596D">
      <w:pPr>
        <w:spacing w:line="360" w:lineRule="auto"/>
        <w:ind w:firstLine="709"/>
        <w:jc w:val="both"/>
        <w:rPr>
          <w:bCs/>
          <w:color w:val="000000"/>
        </w:rPr>
      </w:pPr>
    </w:p>
    <w:p w:rsidR="000D352B" w:rsidRDefault="000D352B" w:rsidP="0032596D">
      <w:pPr>
        <w:spacing w:line="360" w:lineRule="auto"/>
        <w:ind w:firstLine="709"/>
        <w:jc w:val="center"/>
        <w:rPr>
          <w:b/>
          <w:color w:val="000000"/>
          <w:shd w:val="clear" w:color="auto" w:fill="FFFFFF"/>
        </w:rPr>
      </w:pPr>
      <w:r w:rsidRPr="00916AEA">
        <w:rPr>
          <w:b/>
          <w:color w:val="000000"/>
          <w:shd w:val="clear" w:color="auto" w:fill="FFFFFF"/>
        </w:rPr>
        <w:t>Вариант 2</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 Пирамида потребностей, описывающая всё разнообразие человеческих потребностей и желаний, была предложена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А. Маршалл.</w:t>
      </w:r>
    </w:p>
    <w:p w:rsidR="000D352B" w:rsidRPr="00F16FA0" w:rsidRDefault="000D352B" w:rsidP="0032596D">
      <w:pPr>
        <w:spacing w:line="360" w:lineRule="auto"/>
        <w:ind w:firstLine="709"/>
        <w:jc w:val="both"/>
        <w:rPr>
          <w:bCs/>
          <w:color w:val="000000"/>
        </w:rPr>
      </w:pPr>
      <w:r w:rsidRPr="00F16FA0">
        <w:rPr>
          <w:bCs/>
          <w:color w:val="000000"/>
        </w:rPr>
        <w:t>б) А. Маслоу.</w:t>
      </w:r>
    </w:p>
    <w:p w:rsidR="000D352B" w:rsidRPr="00F16FA0" w:rsidRDefault="000D352B" w:rsidP="0032596D">
      <w:pPr>
        <w:spacing w:line="360" w:lineRule="auto"/>
        <w:ind w:firstLine="709"/>
        <w:jc w:val="both"/>
        <w:rPr>
          <w:bCs/>
          <w:color w:val="000000"/>
        </w:rPr>
      </w:pPr>
      <w:r w:rsidRPr="00F16FA0">
        <w:rPr>
          <w:bCs/>
          <w:color w:val="000000"/>
        </w:rPr>
        <w:t>в) А. Смит.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2. Число трудоспособных жителей любой страны строго фиксировано в любой момент времени – это правило характеризует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ограниченность предпринимательства</w:t>
      </w:r>
    </w:p>
    <w:p w:rsidR="000D352B" w:rsidRPr="00F16FA0" w:rsidRDefault="000D352B" w:rsidP="0032596D">
      <w:pPr>
        <w:spacing w:line="360" w:lineRule="auto"/>
        <w:ind w:firstLine="709"/>
        <w:jc w:val="both"/>
        <w:rPr>
          <w:bCs/>
          <w:color w:val="000000"/>
        </w:rPr>
      </w:pPr>
      <w:r w:rsidRPr="00F16FA0">
        <w:rPr>
          <w:bCs/>
          <w:color w:val="000000"/>
        </w:rPr>
        <w:t>б) ограниченность труда</w:t>
      </w:r>
    </w:p>
    <w:p w:rsidR="000D352B" w:rsidRPr="00F16FA0" w:rsidRDefault="000D352B" w:rsidP="0032596D">
      <w:pPr>
        <w:spacing w:line="360" w:lineRule="auto"/>
        <w:ind w:firstLine="709"/>
        <w:jc w:val="both"/>
        <w:rPr>
          <w:bCs/>
          <w:color w:val="000000"/>
        </w:rPr>
      </w:pPr>
      <w:r w:rsidRPr="00F16FA0">
        <w:rPr>
          <w:bCs/>
          <w:color w:val="000000"/>
        </w:rPr>
        <w:t>в) ограниченность капитала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3.Способность товара удовлетворять определённые потребности человека - это</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потребительная стоимость</w:t>
      </w:r>
    </w:p>
    <w:p w:rsidR="000D352B" w:rsidRPr="00F16FA0" w:rsidRDefault="000D352B" w:rsidP="0032596D">
      <w:pPr>
        <w:spacing w:line="360" w:lineRule="auto"/>
        <w:ind w:firstLine="709"/>
        <w:jc w:val="both"/>
        <w:rPr>
          <w:bCs/>
          <w:color w:val="000000"/>
        </w:rPr>
      </w:pPr>
      <w:r w:rsidRPr="00F16FA0">
        <w:rPr>
          <w:bCs/>
          <w:color w:val="000000"/>
        </w:rPr>
        <w:t>б) меновая стоимость</w:t>
      </w:r>
    </w:p>
    <w:p w:rsidR="000D352B" w:rsidRPr="00F16FA0" w:rsidRDefault="000D352B" w:rsidP="0032596D">
      <w:pPr>
        <w:spacing w:line="360" w:lineRule="auto"/>
        <w:ind w:firstLine="709"/>
        <w:jc w:val="both"/>
        <w:rPr>
          <w:bCs/>
          <w:color w:val="000000"/>
        </w:rPr>
      </w:pPr>
      <w:r w:rsidRPr="00F16FA0">
        <w:rPr>
          <w:bCs/>
          <w:color w:val="000000"/>
        </w:rPr>
        <w:t>в) стоимость</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4. Альтернативная стоимость товара измеряется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затратами ресурсов на производство данного товара</w:t>
      </w:r>
    </w:p>
    <w:p w:rsidR="000D352B" w:rsidRPr="00F16FA0" w:rsidRDefault="000D352B" w:rsidP="0032596D">
      <w:pPr>
        <w:spacing w:line="360" w:lineRule="auto"/>
        <w:ind w:firstLine="709"/>
        <w:jc w:val="both"/>
        <w:rPr>
          <w:bCs/>
          <w:color w:val="000000"/>
        </w:rPr>
      </w:pPr>
      <w:r w:rsidRPr="00F16FA0">
        <w:rPr>
          <w:bCs/>
          <w:color w:val="000000"/>
        </w:rPr>
        <w:t>б) количеством денег, затраченных на производство данного товара</w:t>
      </w:r>
    </w:p>
    <w:p w:rsidR="000D352B" w:rsidRPr="00F16FA0" w:rsidRDefault="000D352B" w:rsidP="0032596D">
      <w:pPr>
        <w:spacing w:line="360" w:lineRule="auto"/>
        <w:ind w:firstLine="709"/>
        <w:jc w:val="both"/>
        <w:rPr>
          <w:bCs/>
          <w:color w:val="000000"/>
        </w:rPr>
      </w:pPr>
      <w:r w:rsidRPr="00F16FA0">
        <w:rPr>
          <w:bCs/>
          <w:color w:val="000000"/>
        </w:rPr>
        <w:t>в) количеством одного товара, от которого пришлось отказаться ради получения другого товара.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5.Стоимость всех конечных товаров и услуг, произведенных резидентами и нерезидентами страны в течение определенного периода времени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ЧНП</w:t>
      </w:r>
    </w:p>
    <w:p w:rsidR="000D352B" w:rsidRPr="00F16FA0" w:rsidRDefault="000D352B" w:rsidP="0032596D">
      <w:pPr>
        <w:spacing w:line="360" w:lineRule="auto"/>
        <w:ind w:firstLine="709"/>
        <w:jc w:val="both"/>
        <w:rPr>
          <w:bCs/>
          <w:color w:val="000000"/>
        </w:rPr>
      </w:pPr>
      <w:r w:rsidRPr="00F16FA0">
        <w:rPr>
          <w:bCs/>
          <w:color w:val="000000"/>
        </w:rPr>
        <w:t>б) ВВП</w:t>
      </w:r>
    </w:p>
    <w:p w:rsidR="000D352B" w:rsidRPr="00F16FA0" w:rsidRDefault="000D352B" w:rsidP="0032596D">
      <w:pPr>
        <w:spacing w:line="360" w:lineRule="auto"/>
        <w:ind w:firstLine="709"/>
        <w:jc w:val="both"/>
        <w:rPr>
          <w:bCs/>
          <w:color w:val="000000"/>
        </w:rPr>
      </w:pPr>
      <w:r w:rsidRPr="00F16FA0">
        <w:rPr>
          <w:bCs/>
          <w:color w:val="000000"/>
        </w:rPr>
        <w:t>в) ВНП</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6. Рыночная экономика характеризуется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вмешательством государства в экономику</w:t>
      </w:r>
    </w:p>
    <w:p w:rsidR="000D352B" w:rsidRPr="00F16FA0" w:rsidRDefault="000D352B" w:rsidP="0032596D">
      <w:pPr>
        <w:spacing w:line="360" w:lineRule="auto"/>
        <w:ind w:firstLine="709"/>
        <w:jc w:val="both"/>
        <w:rPr>
          <w:bCs/>
          <w:color w:val="000000"/>
        </w:rPr>
      </w:pPr>
      <w:r w:rsidRPr="00F16FA0">
        <w:rPr>
          <w:bCs/>
          <w:color w:val="000000"/>
        </w:rPr>
        <w:t>б) монополизмом производства</w:t>
      </w:r>
    </w:p>
    <w:p w:rsidR="000D352B" w:rsidRPr="00F16FA0" w:rsidRDefault="000D352B" w:rsidP="0032596D">
      <w:pPr>
        <w:spacing w:line="360" w:lineRule="auto"/>
        <w:ind w:firstLine="709"/>
        <w:jc w:val="both"/>
        <w:rPr>
          <w:bCs/>
          <w:color w:val="000000"/>
        </w:rPr>
      </w:pPr>
      <w:r w:rsidRPr="00F16FA0">
        <w:rPr>
          <w:bCs/>
          <w:color w:val="000000"/>
        </w:rPr>
        <w:t>в) господством частной собственности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7.Единство отношений, складывающихся по поводу производства, распределения, обмена и потребления, экономических благ</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экономический рост</w:t>
      </w:r>
    </w:p>
    <w:p w:rsidR="000D352B" w:rsidRPr="00F16FA0" w:rsidRDefault="000D352B" w:rsidP="0032596D">
      <w:pPr>
        <w:spacing w:line="360" w:lineRule="auto"/>
        <w:ind w:firstLine="709"/>
        <w:jc w:val="both"/>
        <w:rPr>
          <w:bCs/>
          <w:color w:val="000000"/>
        </w:rPr>
      </w:pPr>
      <w:r w:rsidRPr="00F16FA0">
        <w:rPr>
          <w:bCs/>
          <w:color w:val="000000"/>
        </w:rPr>
        <w:t>б) экономическая система</w:t>
      </w:r>
    </w:p>
    <w:p w:rsidR="000D352B" w:rsidRPr="00F16FA0" w:rsidRDefault="000D352B" w:rsidP="0032596D">
      <w:pPr>
        <w:spacing w:line="360" w:lineRule="auto"/>
        <w:ind w:firstLine="709"/>
        <w:jc w:val="both"/>
        <w:rPr>
          <w:bCs/>
          <w:color w:val="000000"/>
        </w:rPr>
      </w:pPr>
      <w:r w:rsidRPr="00F16FA0">
        <w:rPr>
          <w:bCs/>
          <w:color w:val="000000"/>
        </w:rPr>
        <w:t>в) управление экономикой</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8.Экономический рост, основанный на применении более совершенных факторов производства и технологий, т.е. за счет НТП</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интенсивный экономический рост</w:t>
      </w:r>
    </w:p>
    <w:p w:rsidR="000D352B" w:rsidRPr="00F16FA0" w:rsidRDefault="000D352B" w:rsidP="0032596D">
      <w:pPr>
        <w:spacing w:line="360" w:lineRule="auto"/>
        <w:ind w:firstLine="709"/>
        <w:jc w:val="both"/>
        <w:rPr>
          <w:bCs/>
          <w:color w:val="000000"/>
        </w:rPr>
      </w:pPr>
      <w:r w:rsidRPr="00F16FA0">
        <w:rPr>
          <w:bCs/>
          <w:color w:val="000000"/>
        </w:rPr>
        <w:t>б) эффективный экономический рост</w:t>
      </w:r>
    </w:p>
    <w:p w:rsidR="000D352B" w:rsidRPr="00F16FA0" w:rsidRDefault="000D352B" w:rsidP="0032596D">
      <w:pPr>
        <w:spacing w:line="360" w:lineRule="auto"/>
        <w:ind w:firstLine="709"/>
        <w:jc w:val="both"/>
        <w:rPr>
          <w:bCs/>
          <w:color w:val="000000"/>
        </w:rPr>
      </w:pPr>
      <w:r w:rsidRPr="00F16FA0">
        <w:rPr>
          <w:bCs/>
          <w:color w:val="000000"/>
        </w:rPr>
        <w:t>в) экстенсивный экономический рост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9. Система отношений между продавцами и покупателями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фирма</w:t>
      </w:r>
    </w:p>
    <w:p w:rsidR="000D352B" w:rsidRPr="00F16FA0" w:rsidRDefault="000D352B" w:rsidP="0032596D">
      <w:pPr>
        <w:spacing w:line="360" w:lineRule="auto"/>
        <w:ind w:firstLine="709"/>
        <w:jc w:val="both"/>
        <w:rPr>
          <w:bCs/>
          <w:color w:val="000000"/>
        </w:rPr>
      </w:pPr>
      <w:r w:rsidRPr="00F16FA0">
        <w:rPr>
          <w:bCs/>
          <w:color w:val="000000"/>
        </w:rPr>
        <w:t>б) рынок</w:t>
      </w:r>
    </w:p>
    <w:p w:rsidR="000D352B" w:rsidRPr="00F16FA0" w:rsidRDefault="000D352B" w:rsidP="0032596D">
      <w:pPr>
        <w:spacing w:line="360" w:lineRule="auto"/>
        <w:ind w:firstLine="709"/>
        <w:jc w:val="both"/>
        <w:rPr>
          <w:bCs/>
          <w:color w:val="000000"/>
        </w:rPr>
      </w:pPr>
      <w:r w:rsidRPr="00F16FA0">
        <w:rPr>
          <w:bCs/>
          <w:color w:val="000000"/>
        </w:rPr>
        <w:t>в) биржа</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lastRenderedPageBreak/>
        <w:t>10.Рыночная структура, при которой в отрасли господствует лишь одна фирма, и где границы фирмы и отрасли совпадают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олигополия</w:t>
      </w:r>
    </w:p>
    <w:p w:rsidR="000D352B" w:rsidRPr="00F16FA0" w:rsidRDefault="000D352B" w:rsidP="0032596D">
      <w:pPr>
        <w:spacing w:line="360" w:lineRule="auto"/>
        <w:ind w:firstLine="709"/>
        <w:jc w:val="both"/>
        <w:rPr>
          <w:bCs/>
          <w:color w:val="000000"/>
        </w:rPr>
      </w:pPr>
      <w:r w:rsidRPr="00F16FA0">
        <w:rPr>
          <w:bCs/>
          <w:color w:val="000000"/>
        </w:rPr>
        <w:t>б) совершенная конкуренция</w:t>
      </w:r>
    </w:p>
    <w:p w:rsidR="000D352B" w:rsidRPr="00F16FA0" w:rsidRDefault="000D352B" w:rsidP="0032596D">
      <w:pPr>
        <w:spacing w:line="360" w:lineRule="auto"/>
        <w:ind w:firstLine="709"/>
        <w:jc w:val="both"/>
        <w:rPr>
          <w:bCs/>
          <w:color w:val="000000"/>
        </w:rPr>
      </w:pPr>
      <w:r w:rsidRPr="00F16FA0">
        <w:rPr>
          <w:bCs/>
          <w:color w:val="000000"/>
        </w:rPr>
        <w:t>в) монополия</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11.Движение вверх по кривой спроса показывает, что</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цена растет растет спрос</w:t>
      </w:r>
    </w:p>
    <w:p w:rsidR="000D352B" w:rsidRPr="00F16FA0" w:rsidRDefault="000D352B" w:rsidP="0032596D">
      <w:pPr>
        <w:spacing w:line="360" w:lineRule="auto"/>
        <w:ind w:firstLine="709"/>
        <w:jc w:val="both"/>
        <w:rPr>
          <w:bCs/>
          <w:color w:val="000000"/>
        </w:rPr>
      </w:pPr>
      <w:r w:rsidRPr="00F16FA0">
        <w:rPr>
          <w:bCs/>
          <w:color w:val="000000"/>
        </w:rPr>
        <w:t>б) цена растет спрос падает</w:t>
      </w:r>
    </w:p>
    <w:p w:rsidR="000D352B" w:rsidRPr="00F16FA0" w:rsidRDefault="000D352B" w:rsidP="0032596D">
      <w:pPr>
        <w:spacing w:line="360" w:lineRule="auto"/>
        <w:ind w:firstLine="709"/>
        <w:jc w:val="both"/>
        <w:rPr>
          <w:bCs/>
          <w:color w:val="000000"/>
        </w:rPr>
      </w:pPr>
      <w:r w:rsidRPr="00F16FA0">
        <w:rPr>
          <w:bCs/>
          <w:color w:val="000000"/>
        </w:rPr>
        <w:t>в) цена падает спрос растет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12.Закон Энгеля утверждает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с ростом доходов семьи удельный вес расходов на питание снижается</w:t>
      </w:r>
    </w:p>
    <w:p w:rsidR="000D352B" w:rsidRPr="00F16FA0" w:rsidRDefault="000D352B" w:rsidP="0032596D">
      <w:pPr>
        <w:spacing w:line="360" w:lineRule="auto"/>
        <w:ind w:firstLine="709"/>
        <w:jc w:val="both"/>
        <w:rPr>
          <w:bCs/>
          <w:color w:val="000000"/>
        </w:rPr>
      </w:pPr>
      <w:r w:rsidRPr="00F16FA0">
        <w:rPr>
          <w:bCs/>
          <w:color w:val="000000"/>
        </w:rPr>
        <w:t>б) с ростом доходов семьи удельный вес расходов на питание увеличивается</w:t>
      </w:r>
    </w:p>
    <w:p w:rsidR="000D352B" w:rsidRPr="00F16FA0" w:rsidRDefault="000D352B" w:rsidP="0032596D">
      <w:pPr>
        <w:spacing w:line="360" w:lineRule="auto"/>
        <w:ind w:firstLine="709"/>
        <w:jc w:val="both"/>
        <w:rPr>
          <w:bCs/>
          <w:color w:val="000000"/>
        </w:rPr>
      </w:pPr>
      <w:r w:rsidRPr="00F16FA0">
        <w:rPr>
          <w:bCs/>
          <w:color w:val="000000"/>
        </w:rPr>
        <w:t>в) доля расходов на удовлетворение культурных потребностей заметно падает</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13.Покупательная способность денег</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увеличивается во время инфляции</w:t>
      </w:r>
    </w:p>
    <w:p w:rsidR="000D352B" w:rsidRPr="00F16FA0" w:rsidRDefault="000D352B" w:rsidP="0032596D">
      <w:pPr>
        <w:spacing w:line="360" w:lineRule="auto"/>
        <w:ind w:firstLine="709"/>
        <w:jc w:val="both"/>
        <w:rPr>
          <w:bCs/>
          <w:color w:val="000000"/>
        </w:rPr>
      </w:pPr>
      <w:r w:rsidRPr="00F16FA0">
        <w:rPr>
          <w:bCs/>
          <w:color w:val="000000"/>
        </w:rPr>
        <w:t>б) не меняется во время инфляции</w:t>
      </w:r>
    </w:p>
    <w:p w:rsidR="000D352B" w:rsidRPr="00F16FA0" w:rsidRDefault="000D352B" w:rsidP="0032596D">
      <w:pPr>
        <w:spacing w:line="360" w:lineRule="auto"/>
        <w:ind w:firstLine="709"/>
        <w:jc w:val="both"/>
        <w:rPr>
          <w:bCs/>
          <w:color w:val="000000"/>
        </w:rPr>
      </w:pPr>
      <w:r w:rsidRPr="00F16FA0">
        <w:rPr>
          <w:bCs/>
          <w:color w:val="000000"/>
        </w:rPr>
        <w:t>в) уменьшается во время инфляции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14.Фискальная функция налогов заключается в том, что</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налоги обеспечивают государство необходимыми финансовыми ресурсами</w:t>
      </w:r>
    </w:p>
    <w:p w:rsidR="000D352B" w:rsidRPr="00F16FA0" w:rsidRDefault="000D352B" w:rsidP="0032596D">
      <w:pPr>
        <w:spacing w:line="360" w:lineRule="auto"/>
        <w:ind w:firstLine="709"/>
        <w:jc w:val="both"/>
        <w:rPr>
          <w:bCs/>
          <w:color w:val="000000"/>
        </w:rPr>
      </w:pPr>
      <w:r w:rsidRPr="00F16FA0">
        <w:rPr>
          <w:bCs/>
          <w:color w:val="000000"/>
        </w:rPr>
        <w:t>б) собранные в бюджете налоги идут на финансирование нужных обществу программ</w:t>
      </w:r>
    </w:p>
    <w:p w:rsidR="000D352B" w:rsidRPr="00F16FA0" w:rsidRDefault="000D352B" w:rsidP="0032596D">
      <w:pPr>
        <w:spacing w:line="360" w:lineRule="auto"/>
        <w:ind w:firstLine="709"/>
        <w:jc w:val="both"/>
        <w:rPr>
          <w:bCs/>
          <w:color w:val="000000"/>
        </w:rPr>
      </w:pPr>
      <w:r w:rsidRPr="00F16FA0">
        <w:rPr>
          <w:bCs/>
          <w:color w:val="000000"/>
        </w:rPr>
        <w:t>в) снижая или повышая налоги, государство стимулирует или сдерживает развитие определенных сфер экономики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15.Увеличение государственного долга может привести</w:t>
      </w:r>
    </w:p>
    <w:p w:rsidR="000D352B" w:rsidRPr="00F16FA0" w:rsidRDefault="000D352B" w:rsidP="0032596D">
      <w:pPr>
        <w:spacing w:line="360" w:lineRule="auto"/>
        <w:ind w:firstLine="709"/>
        <w:jc w:val="both"/>
        <w:rPr>
          <w:bCs/>
          <w:color w:val="000000"/>
        </w:rPr>
      </w:pPr>
    </w:p>
    <w:p w:rsidR="000D352B" w:rsidRPr="00F16FA0" w:rsidRDefault="000D352B" w:rsidP="0032596D">
      <w:pPr>
        <w:spacing w:line="360" w:lineRule="auto"/>
        <w:ind w:firstLine="709"/>
        <w:jc w:val="both"/>
        <w:rPr>
          <w:bCs/>
          <w:color w:val="000000"/>
        </w:rPr>
      </w:pPr>
      <w:r w:rsidRPr="00F16FA0">
        <w:rPr>
          <w:bCs/>
          <w:color w:val="000000"/>
        </w:rPr>
        <w:t>а) к сокращению производственных возможностей национальной экономике</w:t>
      </w:r>
    </w:p>
    <w:p w:rsidR="000D352B" w:rsidRPr="00F16FA0" w:rsidRDefault="000D352B" w:rsidP="0032596D">
      <w:pPr>
        <w:spacing w:line="360" w:lineRule="auto"/>
        <w:ind w:firstLine="709"/>
        <w:jc w:val="both"/>
        <w:rPr>
          <w:bCs/>
          <w:color w:val="000000"/>
        </w:rPr>
      </w:pPr>
      <w:r w:rsidRPr="00F16FA0">
        <w:rPr>
          <w:bCs/>
          <w:color w:val="000000"/>
        </w:rPr>
        <w:lastRenderedPageBreak/>
        <w:t>б) к снижению налоговых ставок с доходов физических и юридических лиц</w:t>
      </w:r>
    </w:p>
    <w:p w:rsidR="000D352B" w:rsidRDefault="000D352B" w:rsidP="0032596D">
      <w:pPr>
        <w:spacing w:line="360" w:lineRule="auto"/>
        <w:ind w:firstLine="709"/>
        <w:jc w:val="both"/>
        <w:rPr>
          <w:bCs/>
          <w:color w:val="000000"/>
        </w:rPr>
      </w:pPr>
      <w:r w:rsidRPr="00F16FA0">
        <w:rPr>
          <w:bCs/>
          <w:color w:val="000000"/>
        </w:rPr>
        <w:t>в) к снижению инфляции за счет неоправданной эмиссии</w:t>
      </w:r>
    </w:p>
    <w:p w:rsidR="000D352B" w:rsidRDefault="000D352B" w:rsidP="0032596D">
      <w:pPr>
        <w:spacing w:line="360" w:lineRule="auto"/>
        <w:ind w:firstLine="709"/>
        <w:jc w:val="both"/>
        <w:rPr>
          <w:bCs/>
          <w:color w:val="000000"/>
        </w:rPr>
      </w:pPr>
    </w:p>
    <w:p w:rsidR="000D352B" w:rsidRPr="002B5337" w:rsidRDefault="000D352B" w:rsidP="0032596D">
      <w:pPr>
        <w:spacing w:line="360" w:lineRule="auto"/>
        <w:ind w:firstLine="709"/>
        <w:jc w:val="both"/>
        <w:rPr>
          <w:b/>
        </w:rPr>
      </w:pPr>
      <w:r w:rsidRPr="002B5337">
        <w:rPr>
          <w:b/>
        </w:rPr>
        <w:t>Критерии  оценивания теста</w:t>
      </w:r>
    </w:p>
    <w:p w:rsidR="000D352B" w:rsidRPr="00AD5A88" w:rsidRDefault="000D352B" w:rsidP="0032596D">
      <w:pPr>
        <w:spacing w:line="360" w:lineRule="auto"/>
        <w:ind w:firstLine="709"/>
        <w:jc w:val="both"/>
      </w:pPr>
      <w:r w:rsidRPr="00AD5A88">
        <w:t>90% правильных ответов –отлично (5)</w:t>
      </w:r>
    </w:p>
    <w:p w:rsidR="000D352B" w:rsidRPr="00AD5A88" w:rsidRDefault="000D352B" w:rsidP="0032596D">
      <w:pPr>
        <w:spacing w:line="360" w:lineRule="auto"/>
        <w:ind w:firstLine="709"/>
        <w:jc w:val="both"/>
      </w:pPr>
      <w:r w:rsidRPr="00AD5A88">
        <w:t>75% правильных ответов –хорощо (4)</w:t>
      </w:r>
    </w:p>
    <w:p w:rsidR="000D352B" w:rsidRPr="00AD5A88" w:rsidRDefault="000D352B" w:rsidP="0032596D">
      <w:pPr>
        <w:spacing w:line="360" w:lineRule="auto"/>
        <w:ind w:firstLine="709"/>
        <w:jc w:val="both"/>
      </w:pPr>
      <w:r w:rsidRPr="00AD5A88">
        <w:t>50%- правильных ответов- удовлетворительно (3)</w:t>
      </w:r>
    </w:p>
    <w:p w:rsidR="000D352B" w:rsidRPr="00AD5A88" w:rsidRDefault="000D352B" w:rsidP="0032596D">
      <w:pPr>
        <w:spacing w:line="360" w:lineRule="auto"/>
        <w:ind w:firstLine="709"/>
        <w:jc w:val="both"/>
      </w:pPr>
      <w:r w:rsidRPr="00AD5A88">
        <w:t>Менее 30%- неудовлетворительно (2)</w:t>
      </w:r>
    </w:p>
    <w:p w:rsidR="000D352B" w:rsidRDefault="000D352B" w:rsidP="0032596D">
      <w:pPr>
        <w:tabs>
          <w:tab w:val="left" w:pos="851"/>
        </w:tabs>
        <w:autoSpaceDE w:val="0"/>
        <w:autoSpaceDN w:val="0"/>
        <w:adjustRightInd w:val="0"/>
        <w:spacing w:line="360" w:lineRule="auto"/>
        <w:jc w:val="both"/>
        <w:rPr>
          <w:b/>
        </w:rPr>
      </w:pPr>
      <w:r>
        <w:rPr>
          <w:b/>
        </w:rPr>
        <w:t>Тема 1. Методологические основы менеджмента</w:t>
      </w:r>
    </w:p>
    <w:p w:rsidR="000D352B" w:rsidRPr="001A7B0F" w:rsidRDefault="000D352B" w:rsidP="0032596D">
      <w:pPr>
        <w:tabs>
          <w:tab w:val="left" w:pos="851"/>
        </w:tabs>
        <w:autoSpaceDE w:val="0"/>
        <w:autoSpaceDN w:val="0"/>
        <w:adjustRightInd w:val="0"/>
        <w:spacing w:line="360" w:lineRule="auto"/>
        <w:ind w:firstLine="709"/>
        <w:jc w:val="both"/>
        <w:rPr>
          <w:b/>
          <w:i/>
          <w:iCs/>
        </w:rPr>
      </w:pPr>
    </w:p>
    <w:p w:rsidR="000D352B" w:rsidRDefault="000D352B"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0D352B" w:rsidRDefault="000D352B" w:rsidP="0032596D">
      <w:pPr>
        <w:tabs>
          <w:tab w:val="left" w:pos="851"/>
        </w:tabs>
        <w:autoSpaceDE w:val="0"/>
        <w:autoSpaceDN w:val="0"/>
        <w:adjustRightInd w:val="0"/>
        <w:spacing w:line="360" w:lineRule="auto"/>
        <w:ind w:firstLine="709"/>
        <w:contextualSpacing/>
        <w:jc w:val="both"/>
        <w:rPr>
          <w:iCs/>
        </w:rPr>
      </w:pPr>
      <w:r>
        <w:rPr>
          <w:iCs/>
        </w:rPr>
        <w:t>Вопросы по теме:</w:t>
      </w:r>
    </w:p>
    <w:p w:rsidR="000D352B" w:rsidRDefault="000D352B" w:rsidP="0032596D">
      <w:pPr>
        <w:pStyle w:val="af2"/>
        <w:numPr>
          <w:ilvl w:val="0"/>
          <w:numId w:val="45"/>
        </w:numPr>
        <w:tabs>
          <w:tab w:val="left" w:pos="851"/>
        </w:tabs>
        <w:autoSpaceDE w:val="0"/>
        <w:autoSpaceDN w:val="0"/>
        <w:adjustRightInd w:val="0"/>
        <w:spacing w:line="360" w:lineRule="auto"/>
        <w:ind w:left="0" w:firstLine="709"/>
        <w:jc w:val="both"/>
        <w:rPr>
          <w:iCs/>
        </w:rPr>
      </w:pPr>
      <w:r>
        <w:rPr>
          <w:iCs/>
        </w:rPr>
        <w:t>Что называется управлением?</w:t>
      </w:r>
    </w:p>
    <w:p w:rsidR="000D352B" w:rsidRDefault="000D352B" w:rsidP="0032596D">
      <w:pPr>
        <w:pStyle w:val="af2"/>
        <w:numPr>
          <w:ilvl w:val="0"/>
          <w:numId w:val="45"/>
        </w:numPr>
        <w:tabs>
          <w:tab w:val="left" w:pos="851"/>
        </w:tabs>
        <w:autoSpaceDE w:val="0"/>
        <w:autoSpaceDN w:val="0"/>
        <w:adjustRightInd w:val="0"/>
        <w:spacing w:line="360" w:lineRule="auto"/>
        <w:ind w:left="0" w:firstLine="709"/>
        <w:jc w:val="both"/>
        <w:rPr>
          <w:iCs/>
        </w:rPr>
      </w:pPr>
      <w:r>
        <w:rPr>
          <w:iCs/>
        </w:rPr>
        <w:t>Что такое управление в широком смысле этого слова?</w:t>
      </w:r>
    </w:p>
    <w:p w:rsidR="000D352B" w:rsidRDefault="000D352B" w:rsidP="0032596D">
      <w:pPr>
        <w:pStyle w:val="af2"/>
        <w:numPr>
          <w:ilvl w:val="0"/>
          <w:numId w:val="45"/>
        </w:numPr>
        <w:tabs>
          <w:tab w:val="left" w:pos="851"/>
        </w:tabs>
        <w:autoSpaceDE w:val="0"/>
        <w:autoSpaceDN w:val="0"/>
        <w:adjustRightInd w:val="0"/>
        <w:spacing w:line="360" w:lineRule="auto"/>
        <w:ind w:left="0" w:firstLine="709"/>
        <w:jc w:val="both"/>
        <w:rPr>
          <w:iCs/>
        </w:rPr>
      </w:pPr>
      <w:r>
        <w:rPr>
          <w:iCs/>
        </w:rPr>
        <w:t>Что такое менеджмент?</w:t>
      </w:r>
    </w:p>
    <w:p w:rsidR="000D352B" w:rsidRDefault="000D352B" w:rsidP="0032596D">
      <w:pPr>
        <w:pStyle w:val="af2"/>
        <w:numPr>
          <w:ilvl w:val="0"/>
          <w:numId w:val="45"/>
        </w:numPr>
        <w:tabs>
          <w:tab w:val="left" w:pos="851"/>
        </w:tabs>
        <w:autoSpaceDE w:val="0"/>
        <w:autoSpaceDN w:val="0"/>
        <w:adjustRightInd w:val="0"/>
        <w:spacing w:line="360" w:lineRule="auto"/>
        <w:ind w:left="0" w:firstLine="709"/>
        <w:jc w:val="both"/>
        <w:rPr>
          <w:iCs/>
        </w:rPr>
      </w:pPr>
      <w:r>
        <w:rPr>
          <w:iCs/>
        </w:rPr>
        <w:t>Какое понятие шире – управление или менеджмент?</w:t>
      </w:r>
    </w:p>
    <w:p w:rsidR="000D352B" w:rsidRDefault="000D352B" w:rsidP="0032596D">
      <w:pPr>
        <w:pStyle w:val="af2"/>
        <w:numPr>
          <w:ilvl w:val="0"/>
          <w:numId w:val="45"/>
        </w:numPr>
        <w:tabs>
          <w:tab w:val="left" w:pos="851"/>
        </w:tabs>
        <w:autoSpaceDE w:val="0"/>
        <w:autoSpaceDN w:val="0"/>
        <w:adjustRightInd w:val="0"/>
        <w:spacing w:line="360" w:lineRule="auto"/>
        <w:ind w:left="0" w:firstLine="709"/>
        <w:jc w:val="both"/>
        <w:rPr>
          <w:iCs/>
        </w:rPr>
      </w:pPr>
      <w:r>
        <w:rPr>
          <w:iCs/>
        </w:rPr>
        <w:t>Дайте формулировку понятиям «управление деятельностью» и «управление персоналом»</w:t>
      </w:r>
    </w:p>
    <w:p w:rsidR="000D352B" w:rsidRPr="00662CAA" w:rsidRDefault="000D352B" w:rsidP="0032596D">
      <w:pPr>
        <w:pStyle w:val="af2"/>
        <w:numPr>
          <w:ilvl w:val="0"/>
          <w:numId w:val="45"/>
        </w:numPr>
        <w:tabs>
          <w:tab w:val="left" w:pos="851"/>
        </w:tabs>
        <w:autoSpaceDE w:val="0"/>
        <w:autoSpaceDN w:val="0"/>
        <w:adjustRightInd w:val="0"/>
        <w:spacing w:line="360" w:lineRule="auto"/>
        <w:ind w:left="0" w:firstLine="709"/>
        <w:jc w:val="both"/>
        <w:rPr>
          <w:iCs/>
        </w:rPr>
      </w:pPr>
      <w:r>
        <w:rPr>
          <w:iCs/>
        </w:rPr>
        <w:t>Что называется социальными системами?</w:t>
      </w: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spacing w:line="360" w:lineRule="auto"/>
        <w:ind w:firstLine="709"/>
        <w:contextualSpacing/>
        <w:jc w:val="both"/>
      </w:pPr>
    </w:p>
    <w:p w:rsidR="000D352B" w:rsidRDefault="000D352B" w:rsidP="0032596D">
      <w:pPr>
        <w:spacing w:line="360" w:lineRule="auto"/>
        <w:ind w:firstLine="709"/>
        <w:contextualSpacing/>
        <w:jc w:val="both"/>
      </w:pPr>
      <w:r>
        <w:t>Тема 2. Бухгалтерские информационные системы и возможности их использования в управлении экономическими объектами</w:t>
      </w:r>
    </w:p>
    <w:p w:rsidR="000D352B" w:rsidRPr="0009549B" w:rsidRDefault="000D352B" w:rsidP="0032596D">
      <w:pPr>
        <w:spacing w:line="360" w:lineRule="auto"/>
        <w:ind w:firstLine="709"/>
        <w:contextualSpacing/>
        <w:jc w:val="both"/>
        <w:rPr>
          <w:b/>
        </w:rPr>
      </w:pPr>
    </w:p>
    <w:p w:rsidR="000D352B" w:rsidRDefault="000D352B"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0D352B" w:rsidRDefault="000D352B" w:rsidP="0032596D">
      <w:pPr>
        <w:tabs>
          <w:tab w:val="left" w:pos="851"/>
        </w:tabs>
        <w:autoSpaceDE w:val="0"/>
        <w:autoSpaceDN w:val="0"/>
        <w:adjustRightInd w:val="0"/>
        <w:spacing w:line="360" w:lineRule="auto"/>
        <w:ind w:firstLine="709"/>
        <w:contextualSpacing/>
        <w:jc w:val="both"/>
        <w:rPr>
          <w:iCs/>
        </w:rPr>
      </w:pPr>
      <w:r>
        <w:rPr>
          <w:iCs/>
        </w:rPr>
        <w:t>Вопросы по теме:</w:t>
      </w:r>
    </w:p>
    <w:p w:rsidR="000D352B" w:rsidRDefault="000D352B" w:rsidP="0032596D">
      <w:pPr>
        <w:tabs>
          <w:tab w:val="left" w:pos="851"/>
        </w:tabs>
        <w:autoSpaceDE w:val="0"/>
        <w:autoSpaceDN w:val="0"/>
        <w:adjustRightInd w:val="0"/>
        <w:spacing w:line="360" w:lineRule="auto"/>
        <w:ind w:firstLine="709"/>
        <w:contextualSpacing/>
        <w:jc w:val="both"/>
        <w:rPr>
          <w:iCs/>
        </w:rPr>
      </w:pPr>
    </w:p>
    <w:p w:rsidR="000D352B" w:rsidRDefault="000D352B" w:rsidP="0032596D">
      <w:pPr>
        <w:pStyle w:val="af2"/>
        <w:numPr>
          <w:ilvl w:val="0"/>
          <w:numId w:val="46"/>
        </w:numPr>
        <w:tabs>
          <w:tab w:val="left" w:pos="851"/>
        </w:tabs>
        <w:autoSpaceDE w:val="0"/>
        <w:autoSpaceDN w:val="0"/>
        <w:adjustRightInd w:val="0"/>
        <w:spacing w:line="360" w:lineRule="auto"/>
        <w:jc w:val="both"/>
        <w:rPr>
          <w:iCs/>
        </w:rPr>
      </w:pPr>
      <w:r w:rsidRPr="00DD7326">
        <w:rPr>
          <w:iCs/>
        </w:rPr>
        <w:t>Принципы построения бухгалтерских информационных систем</w:t>
      </w:r>
    </w:p>
    <w:p w:rsidR="000D352B" w:rsidRDefault="000D352B" w:rsidP="0032596D">
      <w:pPr>
        <w:pStyle w:val="af2"/>
        <w:numPr>
          <w:ilvl w:val="0"/>
          <w:numId w:val="46"/>
        </w:numPr>
        <w:tabs>
          <w:tab w:val="left" w:pos="851"/>
        </w:tabs>
        <w:autoSpaceDE w:val="0"/>
        <w:autoSpaceDN w:val="0"/>
        <w:adjustRightInd w:val="0"/>
        <w:spacing w:line="360" w:lineRule="auto"/>
        <w:jc w:val="both"/>
        <w:rPr>
          <w:iCs/>
        </w:rPr>
      </w:pPr>
      <w:r>
        <w:rPr>
          <w:iCs/>
        </w:rPr>
        <w:lastRenderedPageBreak/>
        <w:t>Назвать этапы исторического развития менеджмента как науки и практики</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Охарактеризовать каждый этап развития менеджмента</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Дать классификацию направлений менеджмента</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Назвать направления общего менеджмента</w:t>
      </w:r>
    </w:p>
    <w:p w:rsidR="000D352B" w:rsidRPr="00A00022" w:rsidRDefault="000D352B" w:rsidP="0032596D">
      <w:pPr>
        <w:tabs>
          <w:tab w:val="left" w:pos="851"/>
        </w:tabs>
        <w:autoSpaceDE w:val="0"/>
        <w:autoSpaceDN w:val="0"/>
        <w:adjustRightInd w:val="0"/>
        <w:spacing w:line="360" w:lineRule="auto"/>
        <w:ind w:firstLine="709"/>
        <w:contextualSpacing/>
        <w:jc w:val="both"/>
        <w:rPr>
          <w:iCs/>
        </w:rPr>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spacing w:line="360" w:lineRule="auto"/>
        <w:ind w:firstLine="709"/>
        <w:contextualSpacing/>
        <w:jc w:val="both"/>
      </w:pPr>
    </w:p>
    <w:p w:rsidR="000D352B" w:rsidRPr="0009549B" w:rsidRDefault="000D352B" w:rsidP="0032596D">
      <w:pPr>
        <w:spacing w:line="360" w:lineRule="auto"/>
        <w:ind w:firstLine="709"/>
        <w:contextualSpacing/>
        <w:jc w:val="both"/>
        <w:rPr>
          <w:b/>
        </w:rPr>
      </w:pPr>
      <w:r>
        <w:rPr>
          <w:b/>
        </w:rPr>
        <w:t>Тема 3. Принципы и функции менеджмента. Понятие организации</w:t>
      </w:r>
    </w:p>
    <w:p w:rsidR="000D352B" w:rsidRDefault="000D352B"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0D352B" w:rsidRDefault="000D352B" w:rsidP="0032596D">
      <w:pPr>
        <w:tabs>
          <w:tab w:val="left" w:pos="851"/>
        </w:tabs>
        <w:autoSpaceDE w:val="0"/>
        <w:autoSpaceDN w:val="0"/>
        <w:adjustRightInd w:val="0"/>
        <w:spacing w:line="360" w:lineRule="auto"/>
        <w:ind w:firstLine="709"/>
        <w:contextualSpacing/>
        <w:jc w:val="both"/>
        <w:rPr>
          <w:iCs/>
        </w:rPr>
      </w:pPr>
      <w:r>
        <w:rPr>
          <w:iCs/>
        </w:rPr>
        <w:t xml:space="preserve">  Вопросы по теме:</w:t>
      </w:r>
    </w:p>
    <w:p w:rsidR="000D352B" w:rsidRDefault="000D352B" w:rsidP="0032596D">
      <w:pPr>
        <w:pStyle w:val="af2"/>
        <w:numPr>
          <w:ilvl w:val="0"/>
          <w:numId w:val="47"/>
        </w:numPr>
        <w:tabs>
          <w:tab w:val="left" w:pos="851"/>
        </w:tabs>
        <w:autoSpaceDE w:val="0"/>
        <w:autoSpaceDN w:val="0"/>
        <w:adjustRightInd w:val="0"/>
        <w:spacing w:line="360" w:lineRule="auto"/>
        <w:ind w:left="0" w:firstLine="709"/>
        <w:jc w:val="both"/>
        <w:rPr>
          <w:iCs/>
        </w:rPr>
      </w:pPr>
      <w:r>
        <w:rPr>
          <w:iCs/>
        </w:rPr>
        <w:t>Назвать основные направления в развитии мирового менеджмента</w:t>
      </w:r>
    </w:p>
    <w:p w:rsidR="000D352B" w:rsidRDefault="000D352B" w:rsidP="0032596D">
      <w:pPr>
        <w:pStyle w:val="af2"/>
        <w:numPr>
          <w:ilvl w:val="0"/>
          <w:numId w:val="47"/>
        </w:numPr>
        <w:tabs>
          <w:tab w:val="left" w:pos="851"/>
        </w:tabs>
        <w:autoSpaceDE w:val="0"/>
        <w:autoSpaceDN w:val="0"/>
        <w:adjustRightInd w:val="0"/>
        <w:spacing w:line="360" w:lineRule="auto"/>
        <w:ind w:left="0" w:firstLine="709"/>
        <w:jc w:val="both"/>
        <w:rPr>
          <w:iCs/>
        </w:rPr>
      </w:pPr>
      <w:r>
        <w:rPr>
          <w:iCs/>
        </w:rPr>
        <w:t>Назвать семь главных школ, заложивших основу современного понимания проблем науки управления</w:t>
      </w:r>
    </w:p>
    <w:p w:rsidR="000D352B" w:rsidRDefault="000D352B" w:rsidP="0032596D">
      <w:pPr>
        <w:pStyle w:val="af2"/>
        <w:numPr>
          <w:ilvl w:val="0"/>
          <w:numId w:val="47"/>
        </w:numPr>
        <w:tabs>
          <w:tab w:val="left" w:pos="851"/>
        </w:tabs>
        <w:autoSpaceDE w:val="0"/>
        <w:autoSpaceDN w:val="0"/>
        <w:adjustRightInd w:val="0"/>
        <w:spacing w:line="360" w:lineRule="auto"/>
        <w:ind w:left="0" w:firstLine="709"/>
        <w:jc w:val="both"/>
        <w:rPr>
          <w:iCs/>
        </w:rPr>
      </w:pPr>
      <w:r>
        <w:rPr>
          <w:iCs/>
        </w:rPr>
        <w:t>Дать названия направлений менеджмента, связанных с именами видных ученых</w:t>
      </w:r>
    </w:p>
    <w:p w:rsidR="000D352B" w:rsidRPr="003D06D9" w:rsidRDefault="000D352B" w:rsidP="0032596D">
      <w:pPr>
        <w:pStyle w:val="af2"/>
        <w:numPr>
          <w:ilvl w:val="0"/>
          <w:numId w:val="47"/>
        </w:numPr>
        <w:tabs>
          <w:tab w:val="left" w:pos="851"/>
        </w:tabs>
        <w:autoSpaceDE w:val="0"/>
        <w:autoSpaceDN w:val="0"/>
        <w:adjustRightInd w:val="0"/>
        <w:spacing w:line="360" w:lineRule="auto"/>
        <w:ind w:left="0" w:firstLine="709"/>
        <w:jc w:val="both"/>
        <w:rPr>
          <w:iCs/>
        </w:rPr>
      </w:pPr>
      <w:r>
        <w:rPr>
          <w:iCs/>
        </w:rPr>
        <w:t>Что означает теория гуру?</w:t>
      </w: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spacing w:line="360" w:lineRule="auto"/>
        <w:ind w:firstLine="709"/>
        <w:contextualSpacing/>
        <w:jc w:val="both"/>
      </w:pPr>
    </w:p>
    <w:p w:rsidR="0063444D" w:rsidRDefault="0063444D" w:rsidP="0032596D">
      <w:pPr>
        <w:spacing w:line="360" w:lineRule="auto"/>
        <w:ind w:firstLine="709"/>
        <w:contextualSpacing/>
        <w:jc w:val="both"/>
        <w:rPr>
          <w:b/>
        </w:rPr>
      </w:pPr>
    </w:p>
    <w:p w:rsidR="0063444D" w:rsidRDefault="0063444D" w:rsidP="0032596D">
      <w:pPr>
        <w:spacing w:line="360" w:lineRule="auto"/>
        <w:ind w:firstLine="709"/>
        <w:contextualSpacing/>
        <w:jc w:val="both"/>
        <w:rPr>
          <w:b/>
        </w:rPr>
      </w:pPr>
    </w:p>
    <w:p w:rsidR="0063444D" w:rsidRDefault="0063444D" w:rsidP="0032596D">
      <w:pPr>
        <w:spacing w:line="360" w:lineRule="auto"/>
        <w:ind w:firstLine="709"/>
        <w:contextualSpacing/>
        <w:jc w:val="both"/>
        <w:rPr>
          <w:b/>
        </w:rPr>
      </w:pPr>
    </w:p>
    <w:p w:rsidR="0063444D" w:rsidRDefault="0063444D" w:rsidP="0032596D">
      <w:pPr>
        <w:spacing w:line="360" w:lineRule="auto"/>
        <w:ind w:firstLine="709"/>
        <w:contextualSpacing/>
        <w:jc w:val="both"/>
        <w:rPr>
          <w:b/>
        </w:rPr>
      </w:pPr>
    </w:p>
    <w:p w:rsidR="000D352B" w:rsidRPr="0009549B" w:rsidRDefault="000D352B" w:rsidP="0032596D">
      <w:pPr>
        <w:spacing w:line="360" w:lineRule="auto"/>
        <w:ind w:firstLine="709"/>
        <w:contextualSpacing/>
        <w:jc w:val="both"/>
        <w:rPr>
          <w:b/>
        </w:rPr>
      </w:pPr>
      <w:r>
        <w:rPr>
          <w:b/>
        </w:rPr>
        <w:lastRenderedPageBreak/>
        <w:t>Тема 4. Стратегия и тактика менеджмента</w:t>
      </w:r>
    </w:p>
    <w:p w:rsidR="000D352B" w:rsidRDefault="000D352B"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тестирование</w:t>
      </w:r>
    </w:p>
    <w:p w:rsidR="000D352B" w:rsidRDefault="000D352B" w:rsidP="0032596D">
      <w:pPr>
        <w:tabs>
          <w:tab w:val="left" w:pos="851"/>
        </w:tabs>
        <w:autoSpaceDE w:val="0"/>
        <w:autoSpaceDN w:val="0"/>
        <w:adjustRightInd w:val="0"/>
        <w:spacing w:line="360" w:lineRule="auto"/>
        <w:ind w:firstLine="709"/>
        <w:jc w:val="both"/>
      </w:pPr>
    </w:p>
    <w:p w:rsidR="000D352B" w:rsidRPr="000138DC" w:rsidRDefault="000D352B" w:rsidP="0032596D">
      <w:pPr>
        <w:spacing w:line="360" w:lineRule="auto"/>
        <w:ind w:firstLine="709"/>
        <w:jc w:val="both"/>
        <w:rPr>
          <w:i/>
          <w:color w:val="FF0000"/>
        </w:rPr>
      </w:pPr>
      <w:r w:rsidRPr="00311B90">
        <w:rPr>
          <w:b/>
        </w:rPr>
        <w:t>Количество вариантов задания</w:t>
      </w:r>
      <w:r w:rsidRPr="00311B90">
        <w:t xml:space="preserve">– </w:t>
      </w:r>
      <w:r w:rsidRPr="00DB7C48">
        <w:t>1.</w:t>
      </w:r>
    </w:p>
    <w:p w:rsidR="000D352B" w:rsidRPr="00311B90" w:rsidRDefault="000D352B" w:rsidP="0032596D">
      <w:pPr>
        <w:spacing w:line="360" w:lineRule="auto"/>
        <w:ind w:firstLine="709"/>
        <w:jc w:val="both"/>
      </w:pPr>
      <w:r w:rsidRPr="00311B90">
        <w:rPr>
          <w:b/>
        </w:rPr>
        <w:t xml:space="preserve">Время выполнения задания – </w:t>
      </w:r>
      <w:r>
        <w:rPr>
          <w:b/>
        </w:rPr>
        <w:t>10мин</w:t>
      </w:r>
      <w:r w:rsidRPr="00311B90">
        <w:rPr>
          <w:b/>
        </w:rPr>
        <w:t>.</w:t>
      </w:r>
    </w:p>
    <w:p w:rsidR="000D352B" w:rsidRPr="008258E7" w:rsidRDefault="000D352B" w:rsidP="0032596D">
      <w:pPr>
        <w:tabs>
          <w:tab w:val="left" w:pos="851"/>
        </w:tabs>
        <w:autoSpaceDE w:val="0"/>
        <w:autoSpaceDN w:val="0"/>
        <w:adjustRightInd w:val="0"/>
        <w:spacing w:line="360" w:lineRule="auto"/>
        <w:ind w:firstLine="709"/>
        <w:jc w:val="both"/>
      </w:pPr>
      <w:r w:rsidRPr="00311B90">
        <w:rPr>
          <w:b/>
        </w:rPr>
        <w:t xml:space="preserve">Оборудование: </w:t>
      </w:r>
      <w:r w:rsidRPr="00E64419">
        <w:t>тест-задания</w:t>
      </w:r>
    </w:p>
    <w:p w:rsidR="000D352B" w:rsidRPr="0063444D" w:rsidRDefault="000D352B" w:rsidP="0032596D">
      <w:pPr>
        <w:spacing w:line="360" w:lineRule="auto"/>
        <w:ind w:firstLine="709"/>
        <w:contextualSpacing/>
        <w:jc w:val="both"/>
        <w:rPr>
          <w:b/>
        </w:rPr>
      </w:pPr>
      <w:r w:rsidRPr="0063444D">
        <w:rPr>
          <w:b/>
        </w:rPr>
        <w:t xml:space="preserve">Тестовое задание по теме 1. Принципы и функции менеджмента </w:t>
      </w:r>
    </w:p>
    <w:p w:rsidR="000D352B" w:rsidRPr="0063444D" w:rsidRDefault="000D352B" w:rsidP="0032596D">
      <w:pPr>
        <w:spacing w:line="360" w:lineRule="auto"/>
        <w:ind w:firstLine="709"/>
        <w:contextualSpacing/>
        <w:jc w:val="both"/>
      </w:pPr>
    </w:p>
    <w:p w:rsidR="000D352B" w:rsidRPr="0063444D" w:rsidRDefault="000D352B" w:rsidP="0032596D">
      <w:pPr>
        <w:spacing w:line="360" w:lineRule="auto"/>
        <w:ind w:firstLine="709"/>
        <w:contextualSpacing/>
        <w:jc w:val="both"/>
      </w:pPr>
      <w:r w:rsidRPr="0063444D">
        <w:rPr>
          <w:b/>
        </w:rPr>
        <w:t xml:space="preserve"> 1. Предметом труда менеджера является</w:t>
      </w:r>
    </w:p>
    <w:p w:rsidR="000D352B" w:rsidRPr="0063444D" w:rsidRDefault="000D352B" w:rsidP="0032596D">
      <w:pPr>
        <w:spacing w:line="360" w:lineRule="auto"/>
        <w:ind w:firstLine="709"/>
        <w:contextualSpacing/>
        <w:jc w:val="both"/>
      </w:pPr>
      <w:r w:rsidRPr="0063444D">
        <w:t>а) оргтехника</w:t>
      </w:r>
    </w:p>
    <w:p w:rsidR="000D352B" w:rsidRPr="0063444D" w:rsidRDefault="000D352B" w:rsidP="0032596D">
      <w:pPr>
        <w:spacing w:line="360" w:lineRule="auto"/>
        <w:ind w:firstLine="709"/>
        <w:contextualSpacing/>
        <w:jc w:val="both"/>
      </w:pPr>
      <w:r w:rsidRPr="0063444D">
        <w:t>б) информация</w:t>
      </w:r>
    </w:p>
    <w:p w:rsidR="000D352B" w:rsidRPr="0063444D" w:rsidRDefault="000D352B" w:rsidP="0032596D">
      <w:pPr>
        <w:spacing w:line="360" w:lineRule="auto"/>
        <w:ind w:firstLine="709"/>
        <w:contextualSpacing/>
        <w:jc w:val="both"/>
      </w:pPr>
      <w:r w:rsidRPr="0063444D">
        <w:t>в) человек</w:t>
      </w:r>
    </w:p>
    <w:p w:rsidR="000D352B" w:rsidRPr="0063444D" w:rsidRDefault="000D352B" w:rsidP="0032596D">
      <w:pPr>
        <w:spacing w:line="360" w:lineRule="auto"/>
        <w:ind w:firstLine="709"/>
        <w:contextualSpacing/>
        <w:jc w:val="both"/>
      </w:pPr>
    </w:p>
    <w:p w:rsidR="000D352B" w:rsidRPr="0063444D" w:rsidRDefault="000D352B" w:rsidP="0032596D">
      <w:pPr>
        <w:spacing w:line="360" w:lineRule="auto"/>
        <w:ind w:firstLine="709"/>
        <w:contextualSpacing/>
        <w:jc w:val="both"/>
        <w:rPr>
          <w:b/>
        </w:rPr>
      </w:pPr>
      <w:r w:rsidRPr="0063444D">
        <w:rPr>
          <w:b/>
        </w:rPr>
        <w:t>2. Объектом воздействия менеджера является</w:t>
      </w:r>
    </w:p>
    <w:p w:rsidR="000D352B" w:rsidRPr="0063444D" w:rsidRDefault="000D352B" w:rsidP="0032596D">
      <w:pPr>
        <w:spacing w:line="360" w:lineRule="auto"/>
        <w:ind w:firstLine="709"/>
        <w:contextualSpacing/>
        <w:jc w:val="both"/>
      </w:pPr>
    </w:p>
    <w:p w:rsidR="000D352B" w:rsidRPr="0063444D" w:rsidRDefault="000D352B" w:rsidP="0032596D">
      <w:pPr>
        <w:spacing w:line="360" w:lineRule="auto"/>
        <w:ind w:firstLine="709"/>
        <w:contextualSpacing/>
        <w:jc w:val="both"/>
      </w:pPr>
      <w:r w:rsidRPr="0063444D">
        <w:t>а) информация</w:t>
      </w:r>
    </w:p>
    <w:p w:rsidR="000D352B" w:rsidRPr="0063444D" w:rsidRDefault="000D352B" w:rsidP="0032596D">
      <w:pPr>
        <w:spacing w:line="360" w:lineRule="auto"/>
        <w:ind w:firstLine="709"/>
        <w:contextualSpacing/>
        <w:jc w:val="both"/>
      </w:pPr>
      <w:r w:rsidRPr="0063444D">
        <w:t>б) человек</w:t>
      </w:r>
    </w:p>
    <w:p w:rsidR="000D352B" w:rsidRPr="0063444D" w:rsidRDefault="000D352B" w:rsidP="0032596D">
      <w:pPr>
        <w:spacing w:line="360" w:lineRule="auto"/>
        <w:ind w:firstLine="709"/>
        <w:contextualSpacing/>
        <w:jc w:val="both"/>
      </w:pPr>
      <w:r w:rsidRPr="0063444D">
        <w:t>в) оргтехника</w:t>
      </w:r>
    </w:p>
    <w:p w:rsidR="000D352B" w:rsidRPr="0063444D" w:rsidRDefault="000D352B" w:rsidP="0032596D">
      <w:pPr>
        <w:spacing w:line="360" w:lineRule="auto"/>
        <w:ind w:firstLine="709"/>
        <w:contextualSpacing/>
        <w:jc w:val="both"/>
      </w:pPr>
    </w:p>
    <w:p w:rsidR="000D352B" w:rsidRPr="0063444D" w:rsidRDefault="000D352B" w:rsidP="0032596D">
      <w:pPr>
        <w:spacing w:line="360" w:lineRule="auto"/>
        <w:ind w:firstLine="709"/>
        <w:contextualSpacing/>
        <w:jc w:val="both"/>
        <w:rPr>
          <w:b/>
        </w:rPr>
      </w:pPr>
      <w:r w:rsidRPr="0063444D">
        <w:rPr>
          <w:b/>
        </w:rPr>
        <w:t>3. Средством труда менеджера является</w:t>
      </w:r>
    </w:p>
    <w:p w:rsidR="000D352B" w:rsidRPr="0063444D" w:rsidRDefault="000D352B" w:rsidP="0032596D">
      <w:pPr>
        <w:spacing w:line="360" w:lineRule="auto"/>
        <w:ind w:firstLine="709"/>
        <w:contextualSpacing/>
        <w:jc w:val="both"/>
        <w:rPr>
          <w:b/>
        </w:rPr>
      </w:pPr>
    </w:p>
    <w:p w:rsidR="000D352B" w:rsidRPr="0063444D" w:rsidRDefault="000D352B" w:rsidP="0032596D">
      <w:pPr>
        <w:spacing w:line="360" w:lineRule="auto"/>
        <w:ind w:firstLine="709"/>
        <w:contextualSpacing/>
        <w:jc w:val="both"/>
      </w:pPr>
      <w:r w:rsidRPr="0063444D">
        <w:t>а) человек</w:t>
      </w:r>
    </w:p>
    <w:p w:rsidR="000D352B" w:rsidRPr="0063444D" w:rsidRDefault="000D352B" w:rsidP="0032596D">
      <w:pPr>
        <w:spacing w:line="360" w:lineRule="auto"/>
        <w:ind w:firstLine="709"/>
        <w:contextualSpacing/>
        <w:jc w:val="both"/>
      </w:pPr>
      <w:r w:rsidRPr="0063444D">
        <w:t>б) информация</w:t>
      </w:r>
    </w:p>
    <w:p w:rsidR="000D352B" w:rsidRPr="0063444D" w:rsidRDefault="000D352B" w:rsidP="0032596D">
      <w:pPr>
        <w:spacing w:line="360" w:lineRule="auto"/>
        <w:ind w:firstLine="709"/>
        <w:contextualSpacing/>
        <w:jc w:val="both"/>
      </w:pPr>
      <w:r w:rsidRPr="0063444D">
        <w:t>в) оргтехника</w:t>
      </w:r>
    </w:p>
    <w:p w:rsidR="000D352B" w:rsidRPr="0063444D" w:rsidRDefault="000D352B" w:rsidP="0032596D">
      <w:pPr>
        <w:spacing w:line="360" w:lineRule="auto"/>
        <w:ind w:firstLine="709"/>
        <w:contextualSpacing/>
        <w:jc w:val="both"/>
        <w:rPr>
          <w:b/>
        </w:rPr>
      </w:pPr>
    </w:p>
    <w:p w:rsidR="000D352B" w:rsidRPr="0063444D" w:rsidRDefault="000D352B" w:rsidP="0032596D">
      <w:pPr>
        <w:spacing w:line="360" w:lineRule="auto"/>
        <w:ind w:firstLine="851"/>
        <w:jc w:val="both"/>
        <w:rPr>
          <w:b/>
        </w:rPr>
      </w:pPr>
      <w:r w:rsidRPr="0063444D">
        <w:rPr>
          <w:b/>
        </w:rPr>
        <w:t>4.Умение выполнять обязательства и обещания, решительность и настойчивость в достижении цели и др. –</w:t>
      </w:r>
    </w:p>
    <w:p w:rsidR="000D352B" w:rsidRPr="0063444D" w:rsidRDefault="000D352B" w:rsidP="0032596D">
      <w:pPr>
        <w:pStyle w:val="af2"/>
        <w:spacing w:line="360" w:lineRule="auto"/>
        <w:ind w:left="1211"/>
        <w:jc w:val="both"/>
      </w:pPr>
    </w:p>
    <w:p w:rsidR="000D352B" w:rsidRPr="0063444D" w:rsidRDefault="000D352B" w:rsidP="0032596D">
      <w:pPr>
        <w:spacing w:line="360" w:lineRule="auto"/>
        <w:ind w:firstLine="709"/>
        <w:contextualSpacing/>
        <w:jc w:val="both"/>
      </w:pPr>
      <w:r w:rsidRPr="0063444D">
        <w:t>а) личные качества</w:t>
      </w:r>
    </w:p>
    <w:p w:rsidR="000D352B" w:rsidRPr="0063444D" w:rsidRDefault="000D352B" w:rsidP="0032596D">
      <w:pPr>
        <w:spacing w:line="360" w:lineRule="auto"/>
        <w:ind w:firstLine="709"/>
        <w:contextualSpacing/>
        <w:jc w:val="both"/>
      </w:pPr>
      <w:r w:rsidRPr="0063444D">
        <w:t>б) лидерство</w:t>
      </w:r>
    </w:p>
    <w:p w:rsidR="000D352B" w:rsidRPr="0063444D" w:rsidRDefault="000D352B" w:rsidP="0032596D">
      <w:pPr>
        <w:spacing w:line="360" w:lineRule="auto"/>
        <w:ind w:firstLine="709"/>
        <w:contextualSpacing/>
        <w:jc w:val="both"/>
      </w:pPr>
      <w:r w:rsidRPr="0063444D">
        <w:t>в) авторитет</w:t>
      </w:r>
    </w:p>
    <w:p w:rsidR="000D352B" w:rsidRPr="0063444D" w:rsidRDefault="000D352B" w:rsidP="0032596D">
      <w:pPr>
        <w:spacing w:line="360" w:lineRule="auto"/>
        <w:ind w:firstLine="709"/>
        <w:contextualSpacing/>
        <w:jc w:val="both"/>
      </w:pPr>
    </w:p>
    <w:p w:rsidR="000D352B" w:rsidRPr="0063444D" w:rsidRDefault="000D352B" w:rsidP="0032596D">
      <w:pPr>
        <w:pStyle w:val="FR1"/>
        <w:numPr>
          <w:ilvl w:val="0"/>
          <w:numId w:val="47"/>
        </w:numPr>
        <w:spacing w:line="360" w:lineRule="auto"/>
        <w:contextualSpacing/>
        <w:rPr>
          <w:rFonts w:ascii="Times New Roman" w:hAnsi="Times New Roman"/>
          <w:sz w:val="24"/>
          <w:szCs w:val="24"/>
        </w:rPr>
      </w:pPr>
      <w:r w:rsidRPr="0063444D">
        <w:rPr>
          <w:rFonts w:ascii="Times New Roman" w:hAnsi="Times New Roman"/>
          <w:sz w:val="24"/>
          <w:szCs w:val="24"/>
        </w:rPr>
        <w:t>Соблюдение правил рыночной игры, справедливое распределение благ, дисциплинированность и др. –</w:t>
      </w:r>
    </w:p>
    <w:p w:rsidR="000D352B" w:rsidRPr="0063444D" w:rsidRDefault="000D352B" w:rsidP="0032596D">
      <w:pPr>
        <w:pStyle w:val="FR1"/>
        <w:spacing w:line="360" w:lineRule="auto"/>
        <w:ind w:left="284" w:hanging="567"/>
        <w:contextualSpacing/>
        <w:rPr>
          <w:rFonts w:ascii="Times New Roman" w:hAnsi="Times New Roman"/>
          <w:sz w:val="24"/>
          <w:szCs w:val="24"/>
        </w:rPr>
      </w:pPr>
    </w:p>
    <w:p w:rsidR="000D352B" w:rsidRPr="0063444D" w:rsidRDefault="000D352B" w:rsidP="0032596D">
      <w:pPr>
        <w:spacing w:line="360" w:lineRule="auto"/>
        <w:ind w:firstLine="709"/>
        <w:contextualSpacing/>
        <w:jc w:val="both"/>
      </w:pPr>
      <w:r w:rsidRPr="0063444D">
        <w:lastRenderedPageBreak/>
        <w:t>а) этические нормы</w:t>
      </w:r>
    </w:p>
    <w:p w:rsidR="000D352B" w:rsidRPr="0063444D" w:rsidRDefault="000D352B" w:rsidP="0032596D">
      <w:pPr>
        <w:spacing w:line="360" w:lineRule="auto"/>
        <w:ind w:firstLine="709"/>
        <w:contextualSpacing/>
        <w:jc w:val="both"/>
      </w:pPr>
      <w:r w:rsidRPr="0063444D">
        <w:t>б) стиль руководства</w:t>
      </w:r>
    </w:p>
    <w:p w:rsidR="000D352B" w:rsidRPr="0063444D" w:rsidRDefault="000D352B" w:rsidP="0032596D">
      <w:pPr>
        <w:spacing w:line="360" w:lineRule="auto"/>
        <w:ind w:firstLine="709"/>
        <w:contextualSpacing/>
        <w:jc w:val="both"/>
      </w:pPr>
      <w:r w:rsidRPr="0063444D">
        <w:t>в) стиль управления</w:t>
      </w:r>
    </w:p>
    <w:p w:rsidR="000D352B" w:rsidRPr="0063444D" w:rsidRDefault="000D352B" w:rsidP="0032596D">
      <w:pPr>
        <w:spacing w:line="360" w:lineRule="auto"/>
        <w:ind w:firstLine="709"/>
        <w:contextualSpacing/>
        <w:jc w:val="both"/>
      </w:pPr>
    </w:p>
    <w:p w:rsidR="000D352B" w:rsidRPr="0063444D" w:rsidRDefault="000D352B" w:rsidP="0032596D">
      <w:pPr>
        <w:pStyle w:val="FR1"/>
        <w:numPr>
          <w:ilvl w:val="0"/>
          <w:numId w:val="47"/>
        </w:numPr>
        <w:spacing w:line="360" w:lineRule="auto"/>
        <w:contextualSpacing/>
        <w:rPr>
          <w:rFonts w:ascii="Times New Roman" w:hAnsi="Times New Roman"/>
          <w:sz w:val="24"/>
          <w:szCs w:val="24"/>
        </w:rPr>
      </w:pPr>
      <w:r w:rsidRPr="0063444D">
        <w:rPr>
          <w:rFonts w:ascii="Times New Roman" w:hAnsi="Times New Roman"/>
          <w:sz w:val="24"/>
          <w:szCs w:val="24"/>
        </w:rPr>
        <w:t>Информация и информационный потенциал в-целом, время и люди –</w:t>
      </w:r>
    </w:p>
    <w:p w:rsidR="000D352B" w:rsidRPr="0063444D" w:rsidRDefault="000D352B" w:rsidP="0032596D">
      <w:pPr>
        <w:pStyle w:val="FR1"/>
        <w:spacing w:line="360" w:lineRule="auto"/>
        <w:ind w:left="1211" w:firstLine="0"/>
        <w:contextualSpacing/>
        <w:rPr>
          <w:rFonts w:ascii="Times New Roman" w:hAnsi="Times New Roman"/>
          <w:sz w:val="24"/>
          <w:szCs w:val="24"/>
        </w:rPr>
      </w:pPr>
    </w:p>
    <w:p w:rsidR="000D352B" w:rsidRPr="0063444D" w:rsidRDefault="000D352B" w:rsidP="0032596D">
      <w:pPr>
        <w:spacing w:line="360" w:lineRule="auto"/>
        <w:ind w:firstLine="709"/>
        <w:contextualSpacing/>
        <w:jc w:val="both"/>
      </w:pPr>
      <w:r w:rsidRPr="0063444D">
        <w:t>а) этические нормы</w:t>
      </w:r>
    </w:p>
    <w:p w:rsidR="000D352B" w:rsidRPr="0063444D" w:rsidRDefault="000D352B" w:rsidP="0032596D">
      <w:pPr>
        <w:spacing w:line="360" w:lineRule="auto"/>
        <w:ind w:firstLine="709"/>
        <w:contextualSpacing/>
        <w:jc w:val="both"/>
      </w:pPr>
      <w:r w:rsidRPr="0063444D">
        <w:t>б) личные качества</w:t>
      </w:r>
    </w:p>
    <w:p w:rsidR="000D352B" w:rsidRPr="0063444D" w:rsidRDefault="000D352B" w:rsidP="0032596D">
      <w:pPr>
        <w:spacing w:line="360" w:lineRule="auto"/>
        <w:ind w:firstLine="709"/>
        <w:contextualSpacing/>
        <w:jc w:val="both"/>
      </w:pPr>
      <w:r w:rsidRPr="0063444D">
        <w:t>в) личные ресурсы</w:t>
      </w:r>
    </w:p>
    <w:p w:rsidR="000D352B" w:rsidRPr="0063444D" w:rsidRDefault="000D352B" w:rsidP="0032596D">
      <w:pPr>
        <w:spacing w:line="360" w:lineRule="auto"/>
        <w:ind w:firstLine="709"/>
        <w:contextualSpacing/>
        <w:jc w:val="both"/>
      </w:pPr>
    </w:p>
    <w:p w:rsidR="000D352B" w:rsidRPr="0063444D" w:rsidRDefault="000D352B" w:rsidP="0032596D">
      <w:pPr>
        <w:pStyle w:val="FR1"/>
        <w:numPr>
          <w:ilvl w:val="0"/>
          <w:numId w:val="47"/>
        </w:numPr>
        <w:spacing w:line="360" w:lineRule="auto"/>
        <w:contextualSpacing/>
        <w:rPr>
          <w:rFonts w:ascii="Times New Roman" w:hAnsi="Times New Roman"/>
          <w:sz w:val="24"/>
          <w:szCs w:val="24"/>
        </w:rPr>
      </w:pPr>
      <w:r w:rsidRPr="0063444D">
        <w:rPr>
          <w:rFonts w:ascii="Times New Roman" w:hAnsi="Times New Roman"/>
          <w:sz w:val="24"/>
          <w:szCs w:val="24"/>
        </w:rPr>
        <w:t>Способность эффективно использовать все имеющиеся источники власти–</w:t>
      </w:r>
    </w:p>
    <w:p w:rsidR="000D352B" w:rsidRPr="0063444D" w:rsidRDefault="000D352B" w:rsidP="0032596D">
      <w:pPr>
        <w:pStyle w:val="FR1"/>
        <w:spacing w:line="360" w:lineRule="auto"/>
        <w:ind w:left="1211" w:firstLine="0"/>
        <w:contextualSpacing/>
        <w:rPr>
          <w:rFonts w:ascii="Times New Roman" w:hAnsi="Times New Roman"/>
          <w:sz w:val="24"/>
          <w:szCs w:val="24"/>
        </w:rPr>
      </w:pPr>
    </w:p>
    <w:p w:rsidR="000D352B" w:rsidRPr="0063444D" w:rsidRDefault="000D352B" w:rsidP="0032596D">
      <w:pPr>
        <w:spacing w:line="360" w:lineRule="auto"/>
        <w:ind w:firstLine="709"/>
        <w:contextualSpacing/>
        <w:jc w:val="both"/>
      </w:pPr>
      <w:r w:rsidRPr="0063444D">
        <w:t>а) стиль управления</w:t>
      </w:r>
    </w:p>
    <w:p w:rsidR="000D352B" w:rsidRPr="0063444D" w:rsidRDefault="000D352B" w:rsidP="0032596D">
      <w:pPr>
        <w:spacing w:line="360" w:lineRule="auto"/>
        <w:ind w:firstLine="709"/>
        <w:contextualSpacing/>
        <w:jc w:val="both"/>
      </w:pPr>
      <w:r w:rsidRPr="0063444D">
        <w:t>б) лидерство</w:t>
      </w:r>
    </w:p>
    <w:p w:rsidR="000D352B" w:rsidRPr="0063444D" w:rsidRDefault="000D352B" w:rsidP="0032596D">
      <w:pPr>
        <w:spacing w:line="360" w:lineRule="auto"/>
        <w:ind w:firstLine="709"/>
        <w:contextualSpacing/>
        <w:jc w:val="both"/>
      </w:pPr>
      <w:r w:rsidRPr="0063444D">
        <w:t>в) стиль руководства</w:t>
      </w:r>
    </w:p>
    <w:p w:rsidR="000D352B" w:rsidRPr="0063444D" w:rsidRDefault="000D352B" w:rsidP="0032596D">
      <w:pPr>
        <w:spacing w:line="360" w:lineRule="auto"/>
        <w:ind w:firstLine="709"/>
        <w:contextualSpacing/>
        <w:jc w:val="both"/>
      </w:pPr>
    </w:p>
    <w:p w:rsidR="000D352B" w:rsidRPr="0063444D" w:rsidRDefault="000D352B" w:rsidP="0032596D">
      <w:pPr>
        <w:pStyle w:val="FR1"/>
        <w:numPr>
          <w:ilvl w:val="0"/>
          <w:numId w:val="47"/>
        </w:numPr>
        <w:spacing w:line="360" w:lineRule="auto"/>
        <w:contextualSpacing/>
        <w:rPr>
          <w:rFonts w:ascii="Times New Roman" w:hAnsi="Times New Roman"/>
          <w:sz w:val="24"/>
          <w:szCs w:val="24"/>
        </w:rPr>
      </w:pPr>
      <w:r w:rsidRPr="0063444D">
        <w:rPr>
          <w:rFonts w:ascii="Times New Roman" w:hAnsi="Times New Roman"/>
          <w:sz w:val="24"/>
          <w:szCs w:val="24"/>
        </w:rPr>
        <w:t>Заслуженное доверие, которым пользуется руководитель у подчиненных, вышестоящего руководства и коллег по работе–</w:t>
      </w:r>
    </w:p>
    <w:p w:rsidR="000D352B" w:rsidRPr="0063444D" w:rsidRDefault="000D352B" w:rsidP="0032596D">
      <w:pPr>
        <w:pStyle w:val="FR1"/>
        <w:spacing w:line="360" w:lineRule="auto"/>
        <w:ind w:left="1211" w:firstLine="0"/>
        <w:contextualSpacing/>
        <w:rPr>
          <w:rFonts w:ascii="Times New Roman" w:hAnsi="Times New Roman"/>
          <w:sz w:val="24"/>
          <w:szCs w:val="24"/>
        </w:rPr>
      </w:pPr>
    </w:p>
    <w:p w:rsidR="000D352B" w:rsidRPr="0063444D" w:rsidRDefault="000D352B" w:rsidP="0032596D">
      <w:pPr>
        <w:spacing w:line="360" w:lineRule="auto"/>
        <w:ind w:firstLine="709"/>
        <w:contextualSpacing/>
        <w:jc w:val="both"/>
      </w:pPr>
      <w:r w:rsidRPr="0063444D">
        <w:t>а) лидерство</w:t>
      </w:r>
    </w:p>
    <w:p w:rsidR="000D352B" w:rsidRPr="0063444D" w:rsidRDefault="000D352B" w:rsidP="0032596D">
      <w:pPr>
        <w:spacing w:line="360" w:lineRule="auto"/>
        <w:ind w:firstLine="709"/>
        <w:contextualSpacing/>
        <w:jc w:val="both"/>
      </w:pPr>
      <w:r w:rsidRPr="0063444D">
        <w:t>б) авторитет</w:t>
      </w:r>
    </w:p>
    <w:p w:rsidR="000D352B" w:rsidRPr="0063444D" w:rsidRDefault="000D352B" w:rsidP="0032596D">
      <w:pPr>
        <w:spacing w:line="360" w:lineRule="auto"/>
        <w:ind w:firstLine="709"/>
        <w:contextualSpacing/>
        <w:jc w:val="both"/>
      </w:pPr>
      <w:r w:rsidRPr="0063444D">
        <w:t>в) личные качества</w:t>
      </w:r>
    </w:p>
    <w:p w:rsidR="000D352B" w:rsidRPr="0063444D" w:rsidRDefault="000D352B" w:rsidP="0032596D">
      <w:pPr>
        <w:spacing w:line="360" w:lineRule="auto"/>
        <w:ind w:firstLine="709"/>
        <w:contextualSpacing/>
        <w:jc w:val="both"/>
      </w:pPr>
    </w:p>
    <w:p w:rsidR="000D352B" w:rsidRPr="0063444D" w:rsidRDefault="000D352B" w:rsidP="0032596D">
      <w:pPr>
        <w:pStyle w:val="af2"/>
        <w:widowControl w:val="0"/>
        <w:numPr>
          <w:ilvl w:val="0"/>
          <w:numId w:val="47"/>
        </w:numPr>
        <w:autoSpaceDE w:val="0"/>
        <w:autoSpaceDN w:val="0"/>
        <w:adjustRightInd w:val="0"/>
        <w:spacing w:line="360" w:lineRule="auto"/>
        <w:jc w:val="both"/>
        <w:rPr>
          <w:b/>
        </w:rPr>
      </w:pPr>
      <w:r w:rsidRPr="0063444D">
        <w:rPr>
          <w:b/>
        </w:rPr>
        <w:t>Официальный авторитет, определяемый занимаемой должностью –</w:t>
      </w:r>
    </w:p>
    <w:p w:rsidR="000D352B" w:rsidRPr="0063444D" w:rsidRDefault="000D352B" w:rsidP="0032596D">
      <w:pPr>
        <w:pStyle w:val="af2"/>
        <w:widowControl w:val="0"/>
        <w:autoSpaceDE w:val="0"/>
        <w:autoSpaceDN w:val="0"/>
        <w:adjustRightInd w:val="0"/>
        <w:spacing w:line="360" w:lineRule="auto"/>
        <w:ind w:left="1211"/>
        <w:jc w:val="both"/>
        <w:rPr>
          <w:b/>
        </w:rPr>
      </w:pPr>
    </w:p>
    <w:p w:rsidR="000D352B" w:rsidRPr="0063444D" w:rsidRDefault="000D352B" w:rsidP="0032596D">
      <w:pPr>
        <w:widowControl w:val="0"/>
        <w:autoSpaceDE w:val="0"/>
        <w:autoSpaceDN w:val="0"/>
        <w:adjustRightInd w:val="0"/>
        <w:spacing w:line="360" w:lineRule="auto"/>
        <w:ind w:firstLine="709"/>
        <w:contextualSpacing/>
        <w:jc w:val="both"/>
      </w:pPr>
      <w:r w:rsidRPr="0063444D">
        <w:t>а) должностной статус</w:t>
      </w:r>
    </w:p>
    <w:p w:rsidR="000D352B" w:rsidRPr="0063444D" w:rsidRDefault="000D352B" w:rsidP="0032596D">
      <w:pPr>
        <w:widowControl w:val="0"/>
        <w:autoSpaceDE w:val="0"/>
        <w:autoSpaceDN w:val="0"/>
        <w:adjustRightInd w:val="0"/>
        <w:spacing w:line="360" w:lineRule="auto"/>
        <w:ind w:firstLine="709"/>
        <w:contextualSpacing/>
        <w:jc w:val="both"/>
      </w:pPr>
      <w:r w:rsidRPr="0063444D">
        <w:t>б) субъективный статус</w:t>
      </w:r>
    </w:p>
    <w:p w:rsidR="000D352B" w:rsidRPr="0063444D" w:rsidRDefault="000D352B" w:rsidP="0032596D">
      <w:pPr>
        <w:widowControl w:val="0"/>
        <w:autoSpaceDE w:val="0"/>
        <w:autoSpaceDN w:val="0"/>
        <w:adjustRightInd w:val="0"/>
        <w:spacing w:line="360" w:lineRule="auto"/>
        <w:ind w:firstLine="709"/>
        <w:contextualSpacing/>
        <w:jc w:val="both"/>
      </w:pPr>
      <w:r w:rsidRPr="0063444D">
        <w:t>в) стиль руководства</w:t>
      </w:r>
    </w:p>
    <w:p w:rsidR="000D352B" w:rsidRPr="0063444D" w:rsidRDefault="000D352B" w:rsidP="0032596D">
      <w:pPr>
        <w:widowControl w:val="0"/>
        <w:autoSpaceDE w:val="0"/>
        <w:autoSpaceDN w:val="0"/>
        <w:adjustRightInd w:val="0"/>
        <w:spacing w:line="360" w:lineRule="auto"/>
        <w:ind w:firstLine="709"/>
        <w:contextualSpacing/>
        <w:jc w:val="both"/>
        <w:rPr>
          <w:b/>
        </w:rPr>
      </w:pPr>
      <w:r w:rsidRPr="0063444D">
        <w:rPr>
          <w:b/>
        </w:rPr>
        <w:t>10. Реальный авторитет, определяемый фактическим влиянием менеджера, реальным доверием и уважением его коллективом–</w:t>
      </w:r>
    </w:p>
    <w:p w:rsidR="000D352B" w:rsidRPr="0063444D" w:rsidRDefault="000D352B" w:rsidP="0032596D">
      <w:pPr>
        <w:widowControl w:val="0"/>
        <w:autoSpaceDE w:val="0"/>
        <w:autoSpaceDN w:val="0"/>
        <w:adjustRightInd w:val="0"/>
        <w:spacing w:line="360" w:lineRule="auto"/>
        <w:ind w:firstLine="709"/>
        <w:contextualSpacing/>
        <w:jc w:val="both"/>
        <w:rPr>
          <w:b/>
        </w:rPr>
      </w:pPr>
    </w:p>
    <w:p w:rsidR="000D352B" w:rsidRPr="0063444D" w:rsidRDefault="000D352B" w:rsidP="0032596D">
      <w:pPr>
        <w:widowControl w:val="0"/>
        <w:autoSpaceDE w:val="0"/>
        <w:autoSpaceDN w:val="0"/>
        <w:adjustRightInd w:val="0"/>
        <w:spacing w:line="360" w:lineRule="auto"/>
        <w:ind w:firstLine="709"/>
        <w:contextualSpacing/>
        <w:jc w:val="both"/>
      </w:pPr>
      <w:r w:rsidRPr="0063444D">
        <w:t>а) должностной статус</w:t>
      </w:r>
    </w:p>
    <w:p w:rsidR="000D352B" w:rsidRPr="0063444D" w:rsidRDefault="000D352B" w:rsidP="0032596D">
      <w:pPr>
        <w:widowControl w:val="0"/>
        <w:autoSpaceDE w:val="0"/>
        <w:autoSpaceDN w:val="0"/>
        <w:adjustRightInd w:val="0"/>
        <w:spacing w:line="360" w:lineRule="auto"/>
        <w:ind w:firstLine="709"/>
        <w:contextualSpacing/>
        <w:jc w:val="both"/>
      </w:pPr>
      <w:r w:rsidRPr="0063444D">
        <w:t>б) стиль управления</w:t>
      </w:r>
    </w:p>
    <w:p w:rsidR="000D352B" w:rsidRPr="0063444D" w:rsidRDefault="000D352B" w:rsidP="0032596D">
      <w:pPr>
        <w:widowControl w:val="0"/>
        <w:autoSpaceDE w:val="0"/>
        <w:autoSpaceDN w:val="0"/>
        <w:adjustRightInd w:val="0"/>
        <w:spacing w:line="360" w:lineRule="auto"/>
        <w:ind w:firstLine="709"/>
        <w:contextualSpacing/>
        <w:jc w:val="both"/>
      </w:pPr>
      <w:r w:rsidRPr="0063444D">
        <w:t>в) субъективный статус</w:t>
      </w:r>
    </w:p>
    <w:p w:rsidR="000D352B" w:rsidRPr="00973809" w:rsidRDefault="000D352B" w:rsidP="0032596D">
      <w:pPr>
        <w:spacing w:line="360" w:lineRule="auto"/>
        <w:ind w:firstLine="709"/>
        <w:contextualSpacing/>
        <w:jc w:val="both"/>
        <w:rPr>
          <w:rFonts w:asciiTheme="minorHAnsi" w:hAnsiTheme="minorHAnsi" w:cstheme="minorHAnsi"/>
        </w:rPr>
      </w:pPr>
    </w:p>
    <w:p w:rsidR="000D352B" w:rsidRDefault="000D352B" w:rsidP="0032596D">
      <w:pPr>
        <w:tabs>
          <w:tab w:val="left" w:pos="851"/>
        </w:tabs>
        <w:autoSpaceDE w:val="0"/>
        <w:autoSpaceDN w:val="0"/>
        <w:adjustRightInd w:val="0"/>
        <w:spacing w:line="360" w:lineRule="auto"/>
        <w:ind w:firstLine="709"/>
        <w:jc w:val="both"/>
        <w:rPr>
          <w:i/>
        </w:rPr>
      </w:pPr>
      <w:r>
        <w:rPr>
          <w:i/>
        </w:rPr>
        <w:lastRenderedPageBreak/>
        <w:t xml:space="preserve">Эталоны ответов к тестовому заданию </w:t>
      </w:r>
    </w:p>
    <w:tbl>
      <w:tblPr>
        <w:tblW w:w="0" w:type="auto"/>
        <w:tblInd w:w="675" w:type="dxa"/>
        <w:tblLook w:val="04A0" w:firstRow="1" w:lastRow="0" w:firstColumn="1" w:lastColumn="0" w:noHBand="0" w:noVBand="1"/>
      </w:tblPr>
      <w:tblGrid>
        <w:gridCol w:w="1240"/>
        <w:gridCol w:w="337"/>
        <w:gridCol w:w="337"/>
        <w:gridCol w:w="336"/>
        <w:gridCol w:w="336"/>
        <w:gridCol w:w="336"/>
        <w:gridCol w:w="336"/>
        <w:gridCol w:w="337"/>
        <w:gridCol w:w="337"/>
        <w:gridCol w:w="484"/>
        <w:gridCol w:w="567"/>
      </w:tblGrid>
      <w:tr w:rsidR="000D352B" w:rsidTr="00C37BC6">
        <w:trPr>
          <w:trHeight w:val="541"/>
        </w:trPr>
        <w:tc>
          <w:tcPr>
            <w:tcW w:w="1155" w:type="dxa"/>
          </w:tcPr>
          <w:p w:rsidR="000D352B" w:rsidRDefault="000D352B" w:rsidP="0032596D">
            <w:pPr>
              <w:tabs>
                <w:tab w:val="left" w:pos="851"/>
              </w:tabs>
              <w:autoSpaceDE w:val="0"/>
              <w:autoSpaceDN w:val="0"/>
              <w:adjustRightInd w:val="0"/>
              <w:spacing w:line="360" w:lineRule="auto"/>
              <w:ind w:left="-104" w:firstLine="104"/>
              <w:rPr>
                <w:i/>
              </w:rPr>
            </w:pPr>
            <w:r>
              <w:rPr>
                <w:i/>
              </w:rPr>
              <w:t>№ вопроса</w:t>
            </w:r>
          </w:p>
        </w:tc>
        <w:tc>
          <w:tcPr>
            <w:tcW w:w="327" w:type="dxa"/>
          </w:tcPr>
          <w:p w:rsidR="000D352B" w:rsidRDefault="000D352B" w:rsidP="0032596D">
            <w:pPr>
              <w:tabs>
                <w:tab w:val="left" w:pos="851"/>
              </w:tabs>
              <w:autoSpaceDE w:val="0"/>
              <w:autoSpaceDN w:val="0"/>
              <w:adjustRightInd w:val="0"/>
              <w:spacing w:line="360" w:lineRule="auto"/>
              <w:rPr>
                <w:i/>
              </w:rPr>
            </w:pPr>
            <w:r>
              <w:rPr>
                <w:i/>
              </w:rPr>
              <w:t>1</w:t>
            </w:r>
          </w:p>
        </w:tc>
        <w:tc>
          <w:tcPr>
            <w:tcW w:w="327" w:type="dxa"/>
          </w:tcPr>
          <w:p w:rsidR="000D352B" w:rsidRDefault="000D352B" w:rsidP="0032596D">
            <w:pPr>
              <w:tabs>
                <w:tab w:val="left" w:pos="851"/>
              </w:tabs>
              <w:autoSpaceDE w:val="0"/>
              <w:autoSpaceDN w:val="0"/>
              <w:adjustRightInd w:val="0"/>
              <w:spacing w:line="360" w:lineRule="auto"/>
              <w:rPr>
                <w:i/>
              </w:rPr>
            </w:pPr>
            <w:r>
              <w:rPr>
                <w:i/>
              </w:rPr>
              <w:t>2</w:t>
            </w:r>
          </w:p>
        </w:tc>
        <w:tc>
          <w:tcPr>
            <w:tcW w:w="326" w:type="dxa"/>
          </w:tcPr>
          <w:p w:rsidR="000D352B" w:rsidRDefault="000D352B" w:rsidP="0032596D">
            <w:pPr>
              <w:tabs>
                <w:tab w:val="left" w:pos="851"/>
              </w:tabs>
              <w:autoSpaceDE w:val="0"/>
              <w:autoSpaceDN w:val="0"/>
              <w:adjustRightInd w:val="0"/>
              <w:spacing w:line="360" w:lineRule="auto"/>
              <w:rPr>
                <w:i/>
              </w:rPr>
            </w:pPr>
            <w:r>
              <w:rPr>
                <w:i/>
              </w:rPr>
              <w:t>3</w:t>
            </w:r>
          </w:p>
        </w:tc>
        <w:tc>
          <w:tcPr>
            <w:tcW w:w="327" w:type="dxa"/>
          </w:tcPr>
          <w:p w:rsidR="000D352B" w:rsidRDefault="000D352B" w:rsidP="0032596D">
            <w:pPr>
              <w:tabs>
                <w:tab w:val="left" w:pos="851"/>
              </w:tabs>
              <w:autoSpaceDE w:val="0"/>
              <w:autoSpaceDN w:val="0"/>
              <w:adjustRightInd w:val="0"/>
              <w:spacing w:line="360" w:lineRule="auto"/>
              <w:rPr>
                <w:i/>
              </w:rPr>
            </w:pPr>
            <w:r>
              <w:rPr>
                <w:i/>
              </w:rPr>
              <w:t>4</w:t>
            </w:r>
          </w:p>
        </w:tc>
        <w:tc>
          <w:tcPr>
            <w:tcW w:w="327" w:type="dxa"/>
          </w:tcPr>
          <w:p w:rsidR="000D352B" w:rsidRDefault="000D352B" w:rsidP="0032596D">
            <w:pPr>
              <w:tabs>
                <w:tab w:val="left" w:pos="851"/>
              </w:tabs>
              <w:autoSpaceDE w:val="0"/>
              <w:autoSpaceDN w:val="0"/>
              <w:adjustRightInd w:val="0"/>
              <w:spacing w:line="360" w:lineRule="auto"/>
              <w:rPr>
                <w:i/>
              </w:rPr>
            </w:pPr>
            <w:r>
              <w:rPr>
                <w:i/>
              </w:rPr>
              <w:t>5</w:t>
            </w:r>
          </w:p>
        </w:tc>
        <w:tc>
          <w:tcPr>
            <w:tcW w:w="326" w:type="dxa"/>
          </w:tcPr>
          <w:p w:rsidR="000D352B" w:rsidRDefault="000D352B" w:rsidP="0032596D">
            <w:pPr>
              <w:tabs>
                <w:tab w:val="left" w:pos="851"/>
              </w:tabs>
              <w:autoSpaceDE w:val="0"/>
              <w:autoSpaceDN w:val="0"/>
              <w:adjustRightInd w:val="0"/>
              <w:spacing w:line="360" w:lineRule="auto"/>
              <w:rPr>
                <w:i/>
              </w:rPr>
            </w:pPr>
            <w:r>
              <w:rPr>
                <w:i/>
              </w:rPr>
              <w:t>6</w:t>
            </w:r>
          </w:p>
        </w:tc>
        <w:tc>
          <w:tcPr>
            <w:tcW w:w="327" w:type="dxa"/>
          </w:tcPr>
          <w:p w:rsidR="000D352B" w:rsidRDefault="000D352B" w:rsidP="0032596D">
            <w:pPr>
              <w:tabs>
                <w:tab w:val="left" w:pos="851"/>
              </w:tabs>
              <w:autoSpaceDE w:val="0"/>
              <w:autoSpaceDN w:val="0"/>
              <w:adjustRightInd w:val="0"/>
              <w:spacing w:line="360" w:lineRule="auto"/>
              <w:rPr>
                <w:i/>
              </w:rPr>
            </w:pPr>
            <w:r>
              <w:rPr>
                <w:i/>
              </w:rPr>
              <w:t>7</w:t>
            </w:r>
          </w:p>
        </w:tc>
        <w:tc>
          <w:tcPr>
            <w:tcW w:w="327" w:type="dxa"/>
          </w:tcPr>
          <w:p w:rsidR="000D352B" w:rsidRDefault="000D352B" w:rsidP="0032596D">
            <w:pPr>
              <w:tabs>
                <w:tab w:val="left" w:pos="851"/>
              </w:tabs>
              <w:autoSpaceDE w:val="0"/>
              <w:autoSpaceDN w:val="0"/>
              <w:adjustRightInd w:val="0"/>
              <w:spacing w:line="360" w:lineRule="auto"/>
              <w:rPr>
                <w:i/>
              </w:rPr>
            </w:pPr>
            <w:r>
              <w:rPr>
                <w:i/>
              </w:rPr>
              <w:t>8</w:t>
            </w:r>
          </w:p>
        </w:tc>
        <w:tc>
          <w:tcPr>
            <w:tcW w:w="484" w:type="dxa"/>
          </w:tcPr>
          <w:p w:rsidR="000D352B" w:rsidRDefault="000D352B" w:rsidP="0032596D">
            <w:pPr>
              <w:tabs>
                <w:tab w:val="left" w:pos="851"/>
              </w:tabs>
              <w:autoSpaceDE w:val="0"/>
              <w:autoSpaceDN w:val="0"/>
              <w:adjustRightInd w:val="0"/>
              <w:spacing w:line="360" w:lineRule="auto"/>
              <w:rPr>
                <w:i/>
              </w:rPr>
            </w:pPr>
            <w:r>
              <w:rPr>
                <w:i/>
              </w:rPr>
              <w:t>9</w:t>
            </w:r>
          </w:p>
        </w:tc>
        <w:tc>
          <w:tcPr>
            <w:tcW w:w="567" w:type="dxa"/>
          </w:tcPr>
          <w:p w:rsidR="000D352B" w:rsidRDefault="000D352B" w:rsidP="0032596D">
            <w:pPr>
              <w:tabs>
                <w:tab w:val="left" w:pos="851"/>
              </w:tabs>
              <w:autoSpaceDE w:val="0"/>
              <w:autoSpaceDN w:val="0"/>
              <w:adjustRightInd w:val="0"/>
              <w:spacing w:line="360" w:lineRule="auto"/>
              <w:rPr>
                <w:i/>
              </w:rPr>
            </w:pPr>
            <w:r>
              <w:rPr>
                <w:i/>
              </w:rPr>
              <w:t>10</w:t>
            </w:r>
          </w:p>
        </w:tc>
      </w:tr>
      <w:tr w:rsidR="000D352B" w:rsidTr="00C37BC6">
        <w:tc>
          <w:tcPr>
            <w:tcW w:w="1155" w:type="dxa"/>
          </w:tcPr>
          <w:p w:rsidR="000D352B" w:rsidRDefault="000D352B" w:rsidP="0032596D">
            <w:pPr>
              <w:tabs>
                <w:tab w:val="left" w:pos="851"/>
              </w:tabs>
              <w:autoSpaceDE w:val="0"/>
              <w:autoSpaceDN w:val="0"/>
              <w:adjustRightInd w:val="0"/>
              <w:spacing w:line="360" w:lineRule="auto"/>
              <w:rPr>
                <w:i/>
              </w:rPr>
            </w:pPr>
            <w:r>
              <w:rPr>
                <w:i/>
              </w:rPr>
              <w:t>№ответа</w:t>
            </w:r>
          </w:p>
          <w:p w:rsidR="000D352B" w:rsidRDefault="000D352B" w:rsidP="0032596D">
            <w:pPr>
              <w:tabs>
                <w:tab w:val="left" w:pos="851"/>
              </w:tabs>
              <w:autoSpaceDE w:val="0"/>
              <w:autoSpaceDN w:val="0"/>
              <w:adjustRightInd w:val="0"/>
              <w:spacing w:line="360" w:lineRule="auto"/>
              <w:rPr>
                <w:i/>
              </w:rPr>
            </w:pP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326" w:type="dxa"/>
          </w:tcPr>
          <w:p w:rsidR="000D352B" w:rsidRDefault="000D352B" w:rsidP="0032596D">
            <w:pPr>
              <w:tabs>
                <w:tab w:val="left" w:pos="851"/>
              </w:tabs>
              <w:autoSpaceDE w:val="0"/>
              <w:autoSpaceDN w:val="0"/>
              <w:adjustRightInd w:val="0"/>
              <w:spacing w:line="360" w:lineRule="auto"/>
              <w:rPr>
                <w:i/>
              </w:rPr>
            </w:pPr>
            <w:r>
              <w:rPr>
                <w:i/>
              </w:rPr>
              <w:t>в</w:t>
            </w:r>
          </w:p>
        </w:tc>
        <w:tc>
          <w:tcPr>
            <w:tcW w:w="327" w:type="dxa"/>
          </w:tcPr>
          <w:p w:rsidR="000D352B" w:rsidRDefault="000D352B" w:rsidP="0032596D">
            <w:pPr>
              <w:tabs>
                <w:tab w:val="left" w:pos="851"/>
              </w:tabs>
              <w:autoSpaceDE w:val="0"/>
              <w:autoSpaceDN w:val="0"/>
              <w:adjustRightInd w:val="0"/>
              <w:spacing w:line="360" w:lineRule="auto"/>
              <w:rPr>
                <w:i/>
              </w:rPr>
            </w:pPr>
            <w:r>
              <w:rPr>
                <w:i/>
              </w:rPr>
              <w:t>а</w:t>
            </w:r>
          </w:p>
        </w:tc>
        <w:tc>
          <w:tcPr>
            <w:tcW w:w="327" w:type="dxa"/>
          </w:tcPr>
          <w:p w:rsidR="000D352B" w:rsidRDefault="000D352B" w:rsidP="0032596D">
            <w:pPr>
              <w:tabs>
                <w:tab w:val="left" w:pos="851"/>
              </w:tabs>
              <w:autoSpaceDE w:val="0"/>
              <w:autoSpaceDN w:val="0"/>
              <w:adjustRightInd w:val="0"/>
              <w:spacing w:line="360" w:lineRule="auto"/>
              <w:rPr>
                <w:i/>
              </w:rPr>
            </w:pPr>
            <w:r>
              <w:rPr>
                <w:i/>
              </w:rPr>
              <w:t>а</w:t>
            </w:r>
          </w:p>
        </w:tc>
        <w:tc>
          <w:tcPr>
            <w:tcW w:w="326" w:type="dxa"/>
          </w:tcPr>
          <w:p w:rsidR="000D352B" w:rsidRDefault="000D352B" w:rsidP="0032596D">
            <w:pPr>
              <w:tabs>
                <w:tab w:val="left" w:pos="851"/>
              </w:tabs>
              <w:autoSpaceDE w:val="0"/>
              <w:autoSpaceDN w:val="0"/>
              <w:adjustRightInd w:val="0"/>
              <w:spacing w:line="360" w:lineRule="auto"/>
              <w:rPr>
                <w:i/>
              </w:rPr>
            </w:pPr>
            <w:r>
              <w:rPr>
                <w:i/>
              </w:rPr>
              <w:t>в</w:t>
            </w: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484" w:type="dxa"/>
          </w:tcPr>
          <w:p w:rsidR="000D352B" w:rsidRDefault="000D352B" w:rsidP="0032596D">
            <w:pPr>
              <w:tabs>
                <w:tab w:val="left" w:pos="851"/>
              </w:tabs>
              <w:autoSpaceDE w:val="0"/>
              <w:autoSpaceDN w:val="0"/>
              <w:adjustRightInd w:val="0"/>
              <w:spacing w:line="360" w:lineRule="auto"/>
              <w:rPr>
                <w:i/>
              </w:rPr>
            </w:pPr>
            <w:r>
              <w:rPr>
                <w:i/>
              </w:rPr>
              <w:t>а</w:t>
            </w:r>
          </w:p>
        </w:tc>
        <w:tc>
          <w:tcPr>
            <w:tcW w:w="567" w:type="dxa"/>
          </w:tcPr>
          <w:p w:rsidR="000D352B" w:rsidRDefault="000D352B" w:rsidP="0032596D">
            <w:pPr>
              <w:tabs>
                <w:tab w:val="left" w:pos="851"/>
              </w:tabs>
              <w:autoSpaceDE w:val="0"/>
              <w:autoSpaceDN w:val="0"/>
              <w:adjustRightInd w:val="0"/>
              <w:spacing w:line="360" w:lineRule="auto"/>
              <w:rPr>
                <w:i/>
              </w:rPr>
            </w:pPr>
            <w:r>
              <w:rPr>
                <w:i/>
              </w:rPr>
              <w:t>в</w:t>
            </w:r>
          </w:p>
        </w:tc>
      </w:tr>
    </w:tbl>
    <w:p w:rsidR="000D352B" w:rsidRDefault="000D352B" w:rsidP="0032596D">
      <w:pPr>
        <w:tabs>
          <w:tab w:val="left" w:pos="851"/>
        </w:tabs>
        <w:autoSpaceDE w:val="0"/>
        <w:autoSpaceDN w:val="0"/>
        <w:adjustRightInd w:val="0"/>
        <w:spacing w:line="360" w:lineRule="auto"/>
        <w:ind w:firstLine="851"/>
        <w:rPr>
          <w:i/>
        </w:rPr>
      </w:pPr>
    </w:p>
    <w:p w:rsidR="000D352B" w:rsidRDefault="000D352B" w:rsidP="0032596D">
      <w:pPr>
        <w:tabs>
          <w:tab w:val="left" w:pos="851"/>
        </w:tabs>
        <w:autoSpaceDE w:val="0"/>
        <w:autoSpaceDN w:val="0"/>
        <w:adjustRightInd w:val="0"/>
        <w:spacing w:line="360" w:lineRule="auto"/>
        <w:ind w:firstLine="709"/>
        <w:jc w:val="both"/>
        <w:rPr>
          <w:i/>
        </w:rPr>
      </w:pPr>
      <w:r>
        <w:rPr>
          <w:i/>
        </w:rPr>
        <w:t>Критерии оценки теста</w:t>
      </w:r>
    </w:p>
    <w:p w:rsidR="000D352B" w:rsidRPr="00232AFE" w:rsidRDefault="000D352B" w:rsidP="0032596D">
      <w:pPr>
        <w:spacing w:line="360" w:lineRule="auto"/>
        <w:ind w:firstLine="709"/>
        <w:jc w:val="both"/>
      </w:pPr>
      <w:r w:rsidRPr="00232AFE">
        <w:t>Обработка результатов тестирования проводится с помощью коэффициента усвоения К = е/р, где е – число операций, выполненных студентом правильно, р – общее число операций в тесте. Соотношение коэффициента усвоения и оцен</w:t>
      </w:r>
      <w:r>
        <w:t>ок</w:t>
      </w:r>
      <w:r w:rsidRPr="00232AFE">
        <w:t xml:space="preserve"> по четырех</w:t>
      </w:r>
      <w:r>
        <w:t xml:space="preserve"> балльной </w:t>
      </w:r>
      <w:r w:rsidRPr="00232AFE">
        <w:t xml:space="preserve"> шкале следующее:</w:t>
      </w:r>
    </w:p>
    <w:tbl>
      <w:tblPr>
        <w:tblW w:w="0" w:type="auto"/>
        <w:tblLook w:val="04A0" w:firstRow="1" w:lastRow="0" w:firstColumn="1" w:lastColumn="0" w:noHBand="0" w:noVBand="1"/>
      </w:tblPr>
      <w:tblGrid>
        <w:gridCol w:w="2621"/>
        <w:gridCol w:w="7355"/>
      </w:tblGrid>
      <w:tr w:rsidR="000D352B" w:rsidRPr="00232AFE" w:rsidTr="00C37BC6">
        <w:tc>
          <w:tcPr>
            <w:tcW w:w="2660" w:type="dxa"/>
            <w:hideMark/>
          </w:tcPr>
          <w:p w:rsidR="000D352B" w:rsidRPr="00232AFE" w:rsidRDefault="000D352B" w:rsidP="0032596D">
            <w:pPr>
              <w:spacing w:line="360" w:lineRule="auto"/>
              <w:ind w:firstLine="709"/>
              <w:jc w:val="both"/>
            </w:pPr>
            <w:r w:rsidRPr="00232AFE">
              <w:t>при К&lt; 0,7</w:t>
            </w:r>
          </w:p>
        </w:tc>
        <w:tc>
          <w:tcPr>
            <w:tcW w:w="7477" w:type="dxa"/>
            <w:hideMark/>
          </w:tcPr>
          <w:p w:rsidR="000D352B" w:rsidRPr="00232AFE" w:rsidRDefault="000D352B" w:rsidP="0032596D">
            <w:pPr>
              <w:spacing w:line="360" w:lineRule="auto"/>
              <w:ind w:firstLine="709"/>
              <w:jc w:val="both"/>
            </w:pPr>
            <w:r w:rsidRPr="00232AFE">
              <w:t>оценка 2 балла</w:t>
            </w:r>
          </w:p>
        </w:tc>
      </w:tr>
      <w:tr w:rsidR="000D352B" w:rsidRPr="00232AFE" w:rsidTr="00C37BC6">
        <w:tc>
          <w:tcPr>
            <w:tcW w:w="2660" w:type="dxa"/>
            <w:hideMark/>
          </w:tcPr>
          <w:p w:rsidR="000D352B" w:rsidRPr="00232AFE" w:rsidRDefault="000D352B" w:rsidP="0032596D">
            <w:pPr>
              <w:spacing w:line="360" w:lineRule="auto"/>
              <w:ind w:firstLine="709"/>
              <w:jc w:val="both"/>
            </w:pPr>
            <w:r w:rsidRPr="00232AFE">
              <w:t>при К = 0,7-0,8</w:t>
            </w:r>
          </w:p>
        </w:tc>
        <w:tc>
          <w:tcPr>
            <w:tcW w:w="7477" w:type="dxa"/>
            <w:hideMark/>
          </w:tcPr>
          <w:p w:rsidR="000D352B" w:rsidRPr="00232AFE" w:rsidRDefault="000D352B" w:rsidP="0032596D">
            <w:pPr>
              <w:spacing w:line="360" w:lineRule="auto"/>
              <w:ind w:firstLine="709"/>
              <w:jc w:val="both"/>
            </w:pPr>
            <w:r w:rsidRPr="00232AFE">
              <w:t>оценка 3 балла</w:t>
            </w:r>
          </w:p>
        </w:tc>
      </w:tr>
      <w:tr w:rsidR="000D352B" w:rsidRPr="00232AFE" w:rsidTr="00C37BC6">
        <w:tc>
          <w:tcPr>
            <w:tcW w:w="2660" w:type="dxa"/>
            <w:hideMark/>
          </w:tcPr>
          <w:p w:rsidR="000D352B" w:rsidRPr="00232AFE" w:rsidRDefault="000D352B" w:rsidP="0032596D">
            <w:pPr>
              <w:spacing w:line="360" w:lineRule="auto"/>
              <w:ind w:firstLine="709"/>
              <w:jc w:val="both"/>
            </w:pPr>
            <w:r w:rsidRPr="00232AFE">
              <w:t>при К = 0,8-0,9</w:t>
            </w:r>
          </w:p>
        </w:tc>
        <w:tc>
          <w:tcPr>
            <w:tcW w:w="7477" w:type="dxa"/>
            <w:hideMark/>
          </w:tcPr>
          <w:p w:rsidR="000D352B" w:rsidRPr="00232AFE" w:rsidRDefault="000D352B" w:rsidP="0032596D">
            <w:pPr>
              <w:spacing w:line="360" w:lineRule="auto"/>
              <w:ind w:firstLine="709"/>
              <w:jc w:val="both"/>
            </w:pPr>
            <w:r w:rsidRPr="00232AFE">
              <w:t>оценка 4 балла</w:t>
            </w:r>
          </w:p>
        </w:tc>
      </w:tr>
      <w:tr w:rsidR="000D352B" w:rsidRPr="00232AFE" w:rsidTr="00C37BC6">
        <w:tc>
          <w:tcPr>
            <w:tcW w:w="2660" w:type="dxa"/>
            <w:hideMark/>
          </w:tcPr>
          <w:p w:rsidR="000D352B" w:rsidRPr="00232AFE" w:rsidRDefault="000D352B" w:rsidP="0032596D">
            <w:pPr>
              <w:spacing w:line="360" w:lineRule="auto"/>
              <w:ind w:firstLine="709"/>
              <w:jc w:val="both"/>
            </w:pPr>
            <w:r w:rsidRPr="00232AFE">
              <w:t>при К = 0,9-1,0</w:t>
            </w:r>
          </w:p>
        </w:tc>
        <w:tc>
          <w:tcPr>
            <w:tcW w:w="7477" w:type="dxa"/>
            <w:hideMark/>
          </w:tcPr>
          <w:p w:rsidR="000D352B" w:rsidRPr="00232AFE" w:rsidRDefault="000D352B" w:rsidP="0032596D">
            <w:pPr>
              <w:spacing w:line="360" w:lineRule="auto"/>
              <w:ind w:firstLine="709"/>
              <w:jc w:val="both"/>
            </w:pPr>
            <w:r w:rsidRPr="00232AFE">
              <w:t>оценка 5 баллов</w:t>
            </w:r>
          </w:p>
        </w:tc>
      </w:tr>
    </w:tbl>
    <w:p w:rsidR="000D352B" w:rsidRDefault="000D352B" w:rsidP="0032596D">
      <w:pPr>
        <w:tabs>
          <w:tab w:val="left" w:pos="851"/>
        </w:tabs>
        <w:autoSpaceDE w:val="0"/>
        <w:autoSpaceDN w:val="0"/>
        <w:adjustRightInd w:val="0"/>
        <w:spacing w:line="360" w:lineRule="auto"/>
        <w:ind w:firstLine="709"/>
        <w:jc w:val="both"/>
        <w:rPr>
          <w:b/>
          <w:i/>
        </w:rPr>
      </w:pPr>
    </w:p>
    <w:p w:rsidR="000D352B" w:rsidRDefault="000D352B" w:rsidP="0032596D">
      <w:pPr>
        <w:spacing w:line="360" w:lineRule="auto"/>
        <w:ind w:firstLine="709"/>
        <w:contextualSpacing/>
        <w:jc w:val="both"/>
        <w:rPr>
          <w:b/>
        </w:rPr>
      </w:pPr>
      <w:r>
        <w:rPr>
          <w:b/>
        </w:rPr>
        <w:t>Тема 5. Внутрифирменное планирование как важнейшая функция управления</w:t>
      </w:r>
    </w:p>
    <w:p w:rsidR="000D352B" w:rsidRPr="0009549B" w:rsidRDefault="000D352B" w:rsidP="0032596D">
      <w:pPr>
        <w:spacing w:line="360" w:lineRule="auto"/>
        <w:ind w:firstLine="709"/>
        <w:contextualSpacing/>
        <w:jc w:val="both"/>
        <w:rPr>
          <w:b/>
        </w:rPr>
      </w:pPr>
    </w:p>
    <w:p w:rsidR="000D352B" w:rsidRDefault="000D352B"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0D352B" w:rsidRDefault="000D352B" w:rsidP="0032596D">
      <w:pPr>
        <w:tabs>
          <w:tab w:val="left" w:pos="851"/>
        </w:tabs>
        <w:autoSpaceDE w:val="0"/>
        <w:autoSpaceDN w:val="0"/>
        <w:adjustRightInd w:val="0"/>
        <w:spacing w:line="360" w:lineRule="auto"/>
        <w:ind w:firstLine="709"/>
        <w:contextualSpacing/>
        <w:jc w:val="both"/>
        <w:rPr>
          <w:iCs/>
        </w:rPr>
      </w:pPr>
      <w:r>
        <w:rPr>
          <w:iCs/>
        </w:rPr>
        <w:t xml:space="preserve">  Вопросы по теме:</w:t>
      </w:r>
    </w:p>
    <w:p w:rsidR="000D352B" w:rsidRDefault="000D352B" w:rsidP="0032596D">
      <w:pPr>
        <w:pStyle w:val="af2"/>
        <w:numPr>
          <w:ilvl w:val="0"/>
          <w:numId w:val="48"/>
        </w:numPr>
        <w:tabs>
          <w:tab w:val="left" w:pos="851"/>
        </w:tabs>
        <w:autoSpaceDE w:val="0"/>
        <w:autoSpaceDN w:val="0"/>
        <w:adjustRightInd w:val="0"/>
        <w:spacing w:line="360" w:lineRule="auto"/>
        <w:ind w:left="0" w:firstLine="709"/>
        <w:jc w:val="both"/>
        <w:rPr>
          <w:iCs/>
        </w:rPr>
      </w:pPr>
      <w:r>
        <w:rPr>
          <w:iCs/>
        </w:rPr>
        <w:t>Что называется организацией?</w:t>
      </w:r>
    </w:p>
    <w:p w:rsidR="000D352B" w:rsidRDefault="000D352B" w:rsidP="0032596D">
      <w:pPr>
        <w:pStyle w:val="af2"/>
        <w:numPr>
          <w:ilvl w:val="0"/>
          <w:numId w:val="48"/>
        </w:numPr>
        <w:tabs>
          <w:tab w:val="left" w:pos="851"/>
        </w:tabs>
        <w:autoSpaceDE w:val="0"/>
        <w:autoSpaceDN w:val="0"/>
        <w:adjustRightInd w:val="0"/>
        <w:spacing w:line="360" w:lineRule="auto"/>
        <w:ind w:left="0" w:firstLine="709"/>
        <w:jc w:val="both"/>
        <w:rPr>
          <w:iCs/>
        </w:rPr>
      </w:pPr>
      <w:r>
        <w:rPr>
          <w:iCs/>
        </w:rPr>
        <w:t>В каких смыслах используется термин «организация»?</w:t>
      </w:r>
    </w:p>
    <w:p w:rsidR="000D352B" w:rsidRDefault="000D352B" w:rsidP="0032596D">
      <w:pPr>
        <w:pStyle w:val="af2"/>
        <w:numPr>
          <w:ilvl w:val="0"/>
          <w:numId w:val="48"/>
        </w:numPr>
        <w:tabs>
          <w:tab w:val="left" w:pos="851"/>
        </w:tabs>
        <w:autoSpaceDE w:val="0"/>
        <w:autoSpaceDN w:val="0"/>
        <w:adjustRightInd w:val="0"/>
        <w:spacing w:line="360" w:lineRule="auto"/>
        <w:ind w:left="0" w:firstLine="709"/>
        <w:jc w:val="both"/>
        <w:rPr>
          <w:iCs/>
        </w:rPr>
      </w:pPr>
      <w:r>
        <w:rPr>
          <w:iCs/>
        </w:rPr>
        <w:t>Назовите общую схему организации</w:t>
      </w:r>
    </w:p>
    <w:p w:rsidR="000D352B" w:rsidRDefault="000D352B" w:rsidP="0032596D">
      <w:pPr>
        <w:pStyle w:val="af2"/>
        <w:numPr>
          <w:ilvl w:val="0"/>
          <w:numId w:val="48"/>
        </w:numPr>
        <w:tabs>
          <w:tab w:val="left" w:pos="851"/>
        </w:tabs>
        <w:autoSpaceDE w:val="0"/>
        <w:autoSpaceDN w:val="0"/>
        <w:adjustRightInd w:val="0"/>
        <w:spacing w:line="360" w:lineRule="auto"/>
        <w:ind w:left="0" w:firstLine="709"/>
        <w:jc w:val="both"/>
        <w:rPr>
          <w:iCs/>
        </w:rPr>
      </w:pPr>
      <w:r>
        <w:rPr>
          <w:iCs/>
        </w:rPr>
        <w:t>Назовите ресурсы организации</w:t>
      </w:r>
    </w:p>
    <w:p w:rsidR="000D352B" w:rsidRPr="007B41B5" w:rsidRDefault="000D352B" w:rsidP="0032596D">
      <w:pPr>
        <w:pStyle w:val="af2"/>
        <w:numPr>
          <w:ilvl w:val="0"/>
          <w:numId w:val="48"/>
        </w:numPr>
        <w:tabs>
          <w:tab w:val="left" w:pos="851"/>
        </w:tabs>
        <w:autoSpaceDE w:val="0"/>
        <w:autoSpaceDN w:val="0"/>
        <w:adjustRightInd w:val="0"/>
        <w:spacing w:line="360" w:lineRule="auto"/>
        <w:ind w:left="0" w:firstLine="709"/>
        <w:jc w:val="both"/>
        <w:rPr>
          <w:iCs/>
        </w:rPr>
      </w:pPr>
      <w:r>
        <w:rPr>
          <w:iCs/>
        </w:rPr>
        <w:t>От чего зависят ресурсы  и результат деятельности организации?</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Назовите две среды организации</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Назовите составляющие внешней среды организации</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Как подразделяется внешняя среда организации?</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Назовите составляющие внутренней среды организации</w:t>
      </w:r>
    </w:p>
    <w:p w:rsidR="000D352B" w:rsidRDefault="000D352B" w:rsidP="0032596D">
      <w:pPr>
        <w:pStyle w:val="af2"/>
        <w:numPr>
          <w:ilvl w:val="0"/>
          <w:numId w:val="46"/>
        </w:numPr>
        <w:tabs>
          <w:tab w:val="left" w:pos="851"/>
        </w:tabs>
        <w:autoSpaceDE w:val="0"/>
        <w:autoSpaceDN w:val="0"/>
        <w:adjustRightInd w:val="0"/>
        <w:spacing w:line="360" w:lineRule="auto"/>
        <w:ind w:left="0" w:firstLine="709"/>
        <w:jc w:val="both"/>
        <w:rPr>
          <w:iCs/>
        </w:rPr>
      </w:pPr>
      <w:r>
        <w:rPr>
          <w:iCs/>
        </w:rPr>
        <w:t>Как подразделяется внутренняя среда организации?</w:t>
      </w:r>
    </w:p>
    <w:p w:rsidR="000D352B" w:rsidRPr="00A00022" w:rsidRDefault="000D352B" w:rsidP="0032596D">
      <w:pPr>
        <w:tabs>
          <w:tab w:val="left" w:pos="851"/>
        </w:tabs>
        <w:autoSpaceDE w:val="0"/>
        <w:autoSpaceDN w:val="0"/>
        <w:adjustRightInd w:val="0"/>
        <w:spacing w:line="360" w:lineRule="auto"/>
        <w:ind w:firstLine="709"/>
        <w:contextualSpacing/>
        <w:jc w:val="both"/>
        <w:rPr>
          <w:iCs/>
        </w:rPr>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lastRenderedPageBreak/>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tabs>
          <w:tab w:val="left" w:pos="851"/>
        </w:tabs>
        <w:autoSpaceDE w:val="0"/>
        <w:autoSpaceDN w:val="0"/>
        <w:adjustRightInd w:val="0"/>
        <w:spacing w:line="360" w:lineRule="auto"/>
        <w:ind w:firstLine="709"/>
        <w:jc w:val="both"/>
        <w:rPr>
          <w:bCs/>
          <w:color w:val="000000" w:themeColor="text1"/>
        </w:rPr>
      </w:pPr>
    </w:p>
    <w:p w:rsidR="000D352B" w:rsidRPr="006E17C1" w:rsidRDefault="000D352B" w:rsidP="0032596D">
      <w:pPr>
        <w:spacing w:line="360" w:lineRule="auto"/>
        <w:ind w:firstLine="709"/>
        <w:contextualSpacing/>
        <w:jc w:val="both"/>
      </w:pPr>
    </w:p>
    <w:p w:rsidR="000D352B" w:rsidRPr="001A7B0F" w:rsidRDefault="000D352B" w:rsidP="0032596D">
      <w:pPr>
        <w:tabs>
          <w:tab w:val="left" w:pos="851"/>
        </w:tabs>
        <w:autoSpaceDE w:val="0"/>
        <w:autoSpaceDN w:val="0"/>
        <w:adjustRightInd w:val="0"/>
        <w:spacing w:line="360" w:lineRule="auto"/>
        <w:ind w:firstLine="709"/>
        <w:jc w:val="both"/>
        <w:rPr>
          <w:b/>
        </w:rPr>
      </w:pPr>
      <w:r w:rsidRPr="001A7B0F">
        <w:rPr>
          <w:b/>
          <w:bCs/>
        </w:rPr>
        <w:t xml:space="preserve">Тема </w:t>
      </w:r>
      <w:r>
        <w:rPr>
          <w:b/>
          <w:bCs/>
        </w:rPr>
        <w:t>6</w:t>
      </w:r>
      <w:r w:rsidRPr="001A7B0F">
        <w:rPr>
          <w:b/>
          <w:bCs/>
        </w:rPr>
        <w:t>.</w:t>
      </w:r>
      <w:r>
        <w:rPr>
          <w:b/>
          <w:bCs/>
        </w:rPr>
        <w:t>Организация как функция менеджмента. Виды организационных структур управления</w:t>
      </w:r>
    </w:p>
    <w:p w:rsidR="000D352B" w:rsidRDefault="000D352B" w:rsidP="0032596D">
      <w:pPr>
        <w:tabs>
          <w:tab w:val="left" w:pos="851"/>
        </w:tabs>
        <w:autoSpaceDE w:val="0"/>
        <w:autoSpaceDN w:val="0"/>
        <w:adjustRightInd w:val="0"/>
        <w:spacing w:line="360" w:lineRule="auto"/>
        <w:ind w:firstLine="709"/>
        <w:jc w:val="both"/>
        <w:rPr>
          <w:bCs/>
          <w:color w:val="000000" w:themeColor="text1"/>
        </w:rPr>
      </w:pPr>
      <w:r w:rsidRPr="008258E7">
        <w:rPr>
          <w:i/>
          <w:iCs/>
        </w:rPr>
        <w:t>Форма текущего контроля и оценивания</w:t>
      </w:r>
      <w:r w:rsidRPr="008258E7">
        <w:t>:</w:t>
      </w:r>
      <w:r>
        <w:rPr>
          <w:bCs/>
          <w:color w:val="000000" w:themeColor="text1"/>
        </w:rPr>
        <w:t xml:space="preserve"> Контроль выполнения самостоятельной  работы.</w:t>
      </w:r>
    </w:p>
    <w:p w:rsidR="000D352B" w:rsidRDefault="000D352B" w:rsidP="0032596D">
      <w:pPr>
        <w:tabs>
          <w:tab w:val="left" w:pos="851"/>
        </w:tabs>
        <w:autoSpaceDE w:val="0"/>
        <w:autoSpaceDN w:val="0"/>
        <w:adjustRightInd w:val="0"/>
        <w:spacing w:line="360" w:lineRule="auto"/>
        <w:ind w:firstLine="709"/>
        <w:contextualSpacing/>
        <w:jc w:val="both"/>
      </w:pPr>
      <w:r>
        <w:t xml:space="preserve">Проверка проверочной работы </w:t>
      </w:r>
    </w:p>
    <w:p w:rsidR="000D352B" w:rsidRPr="00EB4AE0" w:rsidRDefault="000D352B" w:rsidP="0032596D">
      <w:pPr>
        <w:tabs>
          <w:tab w:val="left" w:pos="851"/>
        </w:tabs>
        <w:autoSpaceDE w:val="0"/>
        <w:autoSpaceDN w:val="0"/>
        <w:adjustRightInd w:val="0"/>
        <w:spacing w:line="360" w:lineRule="auto"/>
        <w:ind w:firstLine="709"/>
        <w:contextualSpacing/>
        <w:jc w:val="both"/>
        <w:rPr>
          <w:i/>
        </w:rPr>
      </w:pPr>
      <w:r>
        <w:rPr>
          <w:i/>
        </w:rPr>
        <w:t>Задание проверочной работы</w:t>
      </w:r>
      <w:r w:rsidRPr="00EB4AE0">
        <w:rPr>
          <w:i/>
        </w:rPr>
        <w:t>:</w:t>
      </w:r>
    </w:p>
    <w:p w:rsidR="000D352B" w:rsidRDefault="000D352B" w:rsidP="0032596D">
      <w:pPr>
        <w:tabs>
          <w:tab w:val="left" w:pos="851"/>
        </w:tabs>
        <w:autoSpaceDE w:val="0"/>
        <w:autoSpaceDN w:val="0"/>
        <w:adjustRightInd w:val="0"/>
        <w:spacing w:line="360" w:lineRule="auto"/>
        <w:ind w:firstLine="709"/>
        <w:contextualSpacing/>
        <w:jc w:val="both"/>
      </w:pPr>
      <w:r w:rsidRPr="003A2319">
        <w:rPr>
          <w:b/>
        </w:rPr>
        <w:t>СРС:</w:t>
      </w:r>
      <w:r>
        <w:t>Подготовка сообщения «Основные типы рыночной стратегии в современных условиях»</w:t>
      </w: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tabs>
          <w:tab w:val="left" w:pos="851"/>
        </w:tabs>
        <w:autoSpaceDE w:val="0"/>
        <w:autoSpaceDN w:val="0"/>
        <w:adjustRightInd w:val="0"/>
        <w:spacing w:line="360" w:lineRule="auto"/>
        <w:ind w:firstLine="709"/>
        <w:jc w:val="both"/>
        <w:rPr>
          <w:bCs/>
        </w:rPr>
      </w:pPr>
    </w:p>
    <w:p w:rsidR="000D352B" w:rsidRPr="006E17C1" w:rsidRDefault="000D352B" w:rsidP="0032596D">
      <w:pPr>
        <w:spacing w:line="360" w:lineRule="auto"/>
        <w:ind w:firstLine="709"/>
        <w:contextualSpacing/>
        <w:jc w:val="both"/>
      </w:pPr>
    </w:p>
    <w:p w:rsidR="000D352B" w:rsidRDefault="000D352B" w:rsidP="0032596D">
      <w:pPr>
        <w:tabs>
          <w:tab w:val="left" w:pos="851"/>
        </w:tabs>
        <w:autoSpaceDE w:val="0"/>
        <w:autoSpaceDN w:val="0"/>
        <w:adjustRightInd w:val="0"/>
        <w:spacing w:line="360" w:lineRule="auto"/>
        <w:ind w:firstLine="709"/>
        <w:jc w:val="both"/>
        <w:rPr>
          <w:b/>
          <w:bCs/>
        </w:rPr>
      </w:pPr>
      <w:r w:rsidRPr="001A7B0F">
        <w:rPr>
          <w:b/>
          <w:bCs/>
        </w:rPr>
        <w:t xml:space="preserve">Тема </w:t>
      </w:r>
      <w:r>
        <w:rPr>
          <w:b/>
          <w:bCs/>
        </w:rPr>
        <w:t>7</w:t>
      </w:r>
      <w:r w:rsidRPr="001A7B0F">
        <w:rPr>
          <w:b/>
          <w:bCs/>
        </w:rPr>
        <w:t>.</w:t>
      </w:r>
      <w:r>
        <w:rPr>
          <w:b/>
          <w:bCs/>
        </w:rPr>
        <w:t>Информационное обеспечение менеджмента. Управленческие решения и их эффективность</w:t>
      </w:r>
    </w:p>
    <w:p w:rsidR="000D352B" w:rsidRPr="001A7B0F" w:rsidRDefault="000D352B" w:rsidP="0032596D">
      <w:pPr>
        <w:tabs>
          <w:tab w:val="left" w:pos="851"/>
        </w:tabs>
        <w:autoSpaceDE w:val="0"/>
        <w:autoSpaceDN w:val="0"/>
        <w:adjustRightInd w:val="0"/>
        <w:spacing w:line="360" w:lineRule="auto"/>
        <w:ind w:firstLine="709"/>
        <w:jc w:val="both"/>
        <w:rPr>
          <w:b/>
          <w:i/>
        </w:rPr>
      </w:pPr>
    </w:p>
    <w:p w:rsidR="000D352B" w:rsidRDefault="000D352B"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t>Устный опрос</w:t>
      </w:r>
    </w:p>
    <w:p w:rsidR="000D352B" w:rsidRDefault="000D352B" w:rsidP="0032596D">
      <w:pPr>
        <w:tabs>
          <w:tab w:val="left" w:pos="851"/>
        </w:tabs>
        <w:autoSpaceDE w:val="0"/>
        <w:autoSpaceDN w:val="0"/>
        <w:adjustRightInd w:val="0"/>
        <w:spacing w:line="360" w:lineRule="auto"/>
        <w:ind w:firstLine="709"/>
        <w:jc w:val="both"/>
      </w:pPr>
      <w:r>
        <w:t>Вопросы по теме:</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называется планированием?</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Почему планирование является «функцией №1»?</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Назовите этапы планирования</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называется стратегией?</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Перечислите виды планов</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называется стратегическим планом?</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lastRenderedPageBreak/>
        <w:t>На какой период составляется текущий план?</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называется оперативным планом?</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такое бизнес-планирование?</w:t>
      </w:r>
    </w:p>
    <w:p w:rsidR="000D352B" w:rsidRDefault="000D352B" w:rsidP="0032596D">
      <w:pPr>
        <w:pStyle w:val="af2"/>
        <w:numPr>
          <w:ilvl w:val="0"/>
          <w:numId w:val="49"/>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Назовите содержание бизнес-плана.</w:t>
      </w:r>
    </w:p>
    <w:p w:rsidR="000D352B" w:rsidRPr="008105F9" w:rsidRDefault="000D352B" w:rsidP="0032596D">
      <w:pPr>
        <w:pStyle w:val="af2"/>
        <w:tabs>
          <w:tab w:val="left" w:pos="851"/>
        </w:tabs>
        <w:autoSpaceDE w:val="0"/>
        <w:autoSpaceDN w:val="0"/>
        <w:adjustRightInd w:val="0"/>
        <w:spacing w:line="360" w:lineRule="auto"/>
        <w:ind w:left="0" w:firstLine="709"/>
        <w:jc w:val="both"/>
        <w:rPr>
          <w:bCs/>
          <w:color w:val="000000" w:themeColor="text1"/>
        </w:rPr>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spacing w:line="360" w:lineRule="auto"/>
        <w:ind w:firstLine="709"/>
        <w:contextualSpacing/>
        <w:jc w:val="both"/>
      </w:pPr>
    </w:p>
    <w:p w:rsidR="000D352B" w:rsidRDefault="000D352B" w:rsidP="0032596D">
      <w:pPr>
        <w:tabs>
          <w:tab w:val="left" w:pos="851"/>
        </w:tabs>
        <w:autoSpaceDE w:val="0"/>
        <w:autoSpaceDN w:val="0"/>
        <w:adjustRightInd w:val="0"/>
        <w:spacing w:line="360" w:lineRule="auto"/>
        <w:ind w:firstLine="709"/>
        <w:jc w:val="both"/>
        <w:rPr>
          <w:b/>
          <w:bCs/>
        </w:rPr>
      </w:pPr>
      <w:r w:rsidRPr="001A7B0F">
        <w:rPr>
          <w:b/>
          <w:bCs/>
        </w:rPr>
        <w:t xml:space="preserve">Тема </w:t>
      </w:r>
      <w:r>
        <w:rPr>
          <w:b/>
          <w:bCs/>
        </w:rPr>
        <w:t>8. Управление персоналом</w:t>
      </w:r>
    </w:p>
    <w:p w:rsidR="000D352B" w:rsidRPr="001A7B0F" w:rsidRDefault="000D352B" w:rsidP="0032596D">
      <w:pPr>
        <w:tabs>
          <w:tab w:val="left" w:pos="851"/>
        </w:tabs>
        <w:autoSpaceDE w:val="0"/>
        <w:autoSpaceDN w:val="0"/>
        <w:adjustRightInd w:val="0"/>
        <w:spacing w:line="360" w:lineRule="auto"/>
        <w:ind w:firstLine="709"/>
        <w:jc w:val="both"/>
        <w:rPr>
          <w:b/>
        </w:rPr>
      </w:pPr>
    </w:p>
    <w:p w:rsidR="000D352B" w:rsidRDefault="000D352B"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t>Устный опрос</w:t>
      </w:r>
    </w:p>
    <w:p w:rsidR="000D352B" w:rsidRDefault="000D352B" w:rsidP="0032596D">
      <w:pPr>
        <w:tabs>
          <w:tab w:val="left" w:pos="851"/>
        </w:tabs>
        <w:autoSpaceDE w:val="0"/>
        <w:autoSpaceDN w:val="0"/>
        <w:adjustRightInd w:val="0"/>
        <w:spacing w:line="360" w:lineRule="auto"/>
        <w:ind w:firstLine="709"/>
        <w:jc w:val="both"/>
      </w:pPr>
      <w:r>
        <w:t>Вопросы по теме:</w:t>
      </w:r>
    </w:p>
    <w:p w:rsidR="000D352B"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называется организацией?</w:t>
      </w:r>
    </w:p>
    <w:p w:rsidR="000D352B"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такое формальная структура организации?</w:t>
      </w:r>
    </w:p>
    <w:p w:rsidR="000D352B"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означает традиционный принцип построения формальной структуры организации?</w:t>
      </w:r>
    </w:p>
    <w:p w:rsidR="000D352B"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Дать характеристику трем уровням управления</w:t>
      </w:r>
    </w:p>
    <w:p w:rsidR="000D352B"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Что такое неформальная структура организации?</w:t>
      </w:r>
    </w:p>
    <w:p w:rsidR="000D352B"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Назвать значение неформальных связей для работы организации</w:t>
      </w:r>
    </w:p>
    <w:p w:rsidR="000D352B" w:rsidRPr="00896120" w:rsidRDefault="000D352B" w:rsidP="0032596D">
      <w:pPr>
        <w:pStyle w:val="af2"/>
        <w:numPr>
          <w:ilvl w:val="0"/>
          <w:numId w:val="50"/>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Рассмотреть формальную и неформальную структуры на примере своей группы.</w:t>
      </w:r>
    </w:p>
    <w:p w:rsidR="000D352B" w:rsidRDefault="000D352B" w:rsidP="0032596D">
      <w:pPr>
        <w:spacing w:line="360" w:lineRule="auto"/>
        <w:ind w:firstLine="709"/>
        <w:contextualSpacing/>
        <w:jc w:val="both"/>
        <w:rPr>
          <w:rFonts w:asciiTheme="minorHAnsi" w:hAnsiTheme="minorHAnsi" w:cstheme="minorHAnsi"/>
        </w:rPr>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spacing w:line="360" w:lineRule="auto"/>
        <w:ind w:firstLine="709"/>
        <w:contextualSpacing/>
        <w:jc w:val="both"/>
      </w:pPr>
    </w:p>
    <w:p w:rsidR="000D352B" w:rsidRDefault="000D352B" w:rsidP="0032596D">
      <w:pPr>
        <w:tabs>
          <w:tab w:val="left" w:pos="851"/>
        </w:tabs>
        <w:autoSpaceDE w:val="0"/>
        <w:autoSpaceDN w:val="0"/>
        <w:adjustRightInd w:val="0"/>
        <w:spacing w:line="360" w:lineRule="auto"/>
        <w:ind w:firstLine="709"/>
        <w:jc w:val="both"/>
        <w:rPr>
          <w:bCs/>
          <w:color w:val="000000" w:themeColor="text1"/>
        </w:rPr>
      </w:pPr>
      <w:r>
        <w:rPr>
          <w:bCs/>
          <w:color w:val="000000" w:themeColor="text1"/>
        </w:rPr>
        <w:t>Задание: расположить в соответствующих столбцах следующие качества руководителя:</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Единолично решает все вопросы</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Просит, упрашивает</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Подбором кадров не занимается</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Дружески настроен, любит общаться</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Постоянно использует разные стимулы</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Боится квалифицированных работников, старается от них избавиться</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Использует поощрение чаще, чем наказание</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Приверженец формальной жесткой дисциплины</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Ровная манера поведения, постоянный самоконтроль</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Приказывает, распоряжается, командует</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Принимая решение, советуется с коллективом</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Отдает инициативу в руки подчиненных</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Мягок, покладист, иногда легковерен</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Подбирает деловых, грамотных работников</w:t>
      </w:r>
    </w:p>
    <w:p w:rsidR="000D352B" w:rsidRDefault="000D352B" w:rsidP="0032596D">
      <w:pPr>
        <w:pStyle w:val="af2"/>
        <w:numPr>
          <w:ilvl w:val="0"/>
          <w:numId w:val="54"/>
        </w:numPr>
        <w:tabs>
          <w:tab w:val="left" w:pos="851"/>
        </w:tabs>
        <w:autoSpaceDE w:val="0"/>
        <w:autoSpaceDN w:val="0"/>
        <w:adjustRightInd w:val="0"/>
        <w:spacing w:line="360" w:lineRule="auto"/>
        <w:ind w:left="0" w:firstLine="709"/>
        <w:jc w:val="both"/>
        <w:rPr>
          <w:bCs/>
          <w:color w:val="000000" w:themeColor="text1"/>
        </w:rPr>
      </w:pPr>
      <w:r>
        <w:rPr>
          <w:bCs/>
          <w:color w:val="000000" w:themeColor="text1"/>
        </w:rPr>
        <w:t>Подавляет инициативу полностью.</w:t>
      </w:r>
    </w:p>
    <w:p w:rsidR="000D352B" w:rsidRPr="003E5F00" w:rsidRDefault="000D352B" w:rsidP="0032596D">
      <w:pPr>
        <w:pStyle w:val="af2"/>
        <w:tabs>
          <w:tab w:val="left" w:pos="851"/>
        </w:tabs>
        <w:autoSpaceDE w:val="0"/>
        <w:autoSpaceDN w:val="0"/>
        <w:adjustRightInd w:val="0"/>
        <w:spacing w:line="360" w:lineRule="auto"/>
        <w:ind w:left="1211"/>
        <w:rPr>
          <w:bCs/>
          <w:color w:val="000000" w:themeColor="text1"/>
        </w:rPr>
      </w:pPr>
    </w:p>
    <w:tbl>
      <w:tblPr>
        <w:tblW w:w="0" w:type="auto"/>
        <w:tblInd w:w="1211" w:type="dxa"/>
        <w:tblLook w:val="04A0" w:firstRow="1" w:lastRow="0" w:firstColumn="1" w:lastColumn="0" w:noHBand="0" w:noVBand="1"/>
      </w:tblPr>
      <w:tblGrid>
        <w:gridCol w:w="2927"/>
        <w:gridCol w:w="2936"/>
        <w:gridCol w:w="2902"/>
      </w:tblGrid>
      <w:tr w:rsidR="000D352B" w:rsidTr="00C37BC6">
        <w:tc>
          <w:tcPr>
            <w:tcW w:w="3615" w:type="dxa"/>
          </w:tcPr>
          <w:p w:rsidR="000D352B" w:rsidRDefault="000D352B" w:rsidP="0032596D">
            <w:pPr>
              <w:pStyle w:val="af2"/>
              <w:tabs>
                <w:tab w:val="left" w:pos="851"/>
              </w:tabs>
              <w:autoSpaceDE w:val="0"/>
              <w:autoSpaceDN w:val="0"/>
              <w:adjustRightInd w:val="0"/>
              <w:spacing w:line="360" w:lineRule="auto"/>
              <w:ind w:left="0"/>
              <w:jc w:val="center"/>
              <w:rPr>
                <w:bCs/>
                <w:color w:val="000000" w:themeColor="text1"/>
              </w:rPr>
            </w:pPr>
            <w:r>
              <w:rPr>
                <w:bCs/>
                <w:color w:val="000000" w:themeColor="text1"/>
              </w:rPr>
              <w:t>Автократ</w:t>
            </w:r>
          </w:p>
        </w:tc>
        <w:tc>
          <w:tcPr>
            <w:tcW w:w="3615" w:type="dxa"/>
          </w:tcPr>
          <w:p w:rsidR="000D352B" w:rsidRDefault="000D352B" w:rsidP="0032596D">
            <w:pPr>
              <w:pStyle w:val="af2"/>
              <w:tabs>
                <w:tab w:val="left" w:pos="851"/>
              </w:tabs>
              <w:autoSpaceDE w:val="0"/>
              <w:autoSpaceDN w:val="0"/>
              <w:adjustRightInd w:val="0"/>
              <w:spacing w:line="360" w:lineRule="auto"/>
              <w:ind w:left="0"/>
              <w:jc w:val="center"/>
              <w:rPr>
                <w:bCs/>
                <w:color w:val="000000" w:themeColor="text1"/>
              </w:rPr>
            </w:pPr>
            <w:r>
              <w:rPr>
                <w:bCs/>
                <w:color w:val="000000" w:themeColor="text1"/>
              </w:rPr>
              <w:t>Демократ</w:t>
            </w:r>
          </w:p>
        </w:tc>
        <w:tc>
          <w:tcPr>
            <w:tcW w:w="3616" w:type="dxa"/>
          </w:tcPr>
          <w:p w:rsidR="000D352B" w:rsidRDefault="000D352B" w:rsidP="0032596D">
            <w:pPr>
              <w:pStyle w:val="af2"/>
              <w:tabs>
                <w:tab w:val="left" w:pos="851"/>
              </w:tabs>
              <w:autoSpaceDE w:val="0"/>
              <w:autoSpaceDN w:val="0"/>
              <w:adjustRightInd w:val="0"/>
              <w:spacing w:line="360" w:lineRule="auto"/>
              <w:ind w:left="0"/>
              <w:jc w:val="center"/>
              <w:rPr>
                <w:bCs/>
                <w:color w:val="000000" w:themeColor="text1"/>
              </w:rPr>
            </w:pPr>
            <w:r>
              <w:rPr>
                <w:bCs/>
                <w:color w:val="000000" w:themeColor="text1"/>
              </w:rPr>
              <w:t>Либерал</w:t>
            </w:r>
          </w:p>
        </w:tc>
      </w:tr>
      <w:tr w:rsidR="000D352B" w:rsidTr="00C37BC6">
        <w:tc>
          <w:tcPr>
            <w:tcW w:w="3615" w:type="dxa"/>
          </w:tcPr>
          <w:p w:rsidR="000D352B" w:rsidRDefault="000D352B" w:rsidP="0032596D">
            <w:pPr>
              <w:pStyle w:val="af2"/>
              <w:tabs>
                <w:tab w:val="left" w:pos="851"/>
              </w:tabs>
              <w:autoSpaceDE w:val="0"/>
              <w:autoSpaceDN w:val="0"/>
              <w:adjustRightInd w:val="0"/>
              <w:spacing w:line="360" w:lineRule="auto"/>
              <w:ind w:left="0"/>
              <w:rPr>
                <w:bCs/>
                <w:color w:val="000000" w:themeColor="text1"/>
              </w:rPr>
            </w:pPr>
          </w:p>
        </w:tc>
        <w:tc>
          <w:tcPr>
            <w:tcW w:w="3615" w:type="dxa"/>
          </w:tcPr>
          <w:p w:rsidR="000D352B" w:rsidRDefault="000D352B" w:rsidP="0032596D">
            <w:pPr>
              <w:pStyle w:val="af2"/>
              <w:tabs>
                <w:tab w:val="left" w:pos="851"/>
              </w:tabs>
              <w:autoSpaceDE w:val="0"/>
              <w:autoSpaceDN w:val="0"/>
              <w:adjustRightInd w:val="0"/>
              <w:spacing w:line="360" w:lineRule="auto"/>
              <w:ind w:left="0"/>
              <w:rPr>
                <w:bCs/>
                <w:color w:val="000000" w:themeColor="text1"/>
              </w:rPr>
            </w:pPr>
          </w:p>
        </w:tc>
        <w:tc>
          <w:tcPr>
            <w:tcW w:w="3616" w:type="dxa"/>
          </w:tcPr>
          <w:p w:rsidR="000D352B" w:rsidRDefault="000D352B" w:rsidP="0032596D">
            <w:pPr>
              <w:pStyle w:val="af2"/>
              <w:tabs>
                <w:tab w:val="left" w:pos="851"/>
              </w:tabs>
              <w:autoSpaceDE w:val="0"/>
              <w:autoSpaceDN w:val="0"/>
              <w:adjustRightInd w:val="0"/>
              <w:spacing w:line="360" w:lineRule="auto"/>
              <w:ind w:left="0"/>
              <w:rPr>
                <w:bCs/>
                <w:color w:val="000000" w:themeColor="text1"/>
              </w:rPr>
            </w:pPr>
          </w:p>
        </w:tc>
      </w:tr>
    </w:tbl>
    <w:p w:rsidR="000D352B" w:rsidRPr="003E5F00" w:rsidRDefault="000D352B" w:rsidP="0032596D">
      <w:pPr>
        <w:pStyle w:val="af2"/>
        <w:tabs>
          <w:tab w:val="left" w:pos="851"/>
        </w:tabs>
        <w:autoSpaceDE w:val="0"/>
        <w:autoSpaceDN w:val="0"/>
        <w:adjustRightInd w:val="0"/>
        <w:spacing w:line="360" w:lineRule="auto"/>
        <w:ind w:left="1211"/>
        <w:rPr>
          <w:bCs/>
          <w:color w:val="000000" w:themeColor="text1"/>
        </w:rPr>
      </w:pPr>
    </w:p>
    <w:p w:rsidR="000D352B" w:rsidRDefault="000D352B" w:rsidP="0032596D">
      <w:pPr>
        <w:tabs>
          <w:tab w:val="left" w:pos="851"/>
        </w:tabs>
        <w:autoSpaceDE w:val="0"/>
        <w:autoSpaceDN w:val="0"/>
        <w:adjustRightInd w:val="0"/>
        <w:spacing w:line="360" w:lineRule="auto"/>
        <w:ind w:firstLine="851"/>
        <w:rPr>
          <w:bCs/>
          <w:color w:val="000000" w:themeColor="text1"/>
        </w:rPr>
      </w:pPr>
    </w:p>
    <w:p w:rsidR="000D352B" w:rsidRDefault="000D352B" w:rsidP="0032596D">
      <w:pPr>
        <w:tabs>
          <w:tab w:val="left" w:pos="851"/>
        </w:tabs>
        <w:autoSpaceDE w:val="0"/>
        <w:autoSpaceDN w:val="0"/>
        <w:adjustRightInd w:val="0"/>
        <w:spacing w:line="360" w:lineRule="auto"/>
        <w:ind w:firstLine="709"/>
        <w:jc w:val="both"/>
        <w:rPr>
          <w:i/>
        </w:rPr>
      </w:pPr>
      <w:r>
        <w:rPr>
          <w:i/>
        </w:rPr>
        <w:t>Критерии оценки задания</w:t>
      </w:r>
    </w:p>
    <w:p w:rsidR="000D352B" w:rsidRPr="00232AFE" w:rsidRDefault="000D352B" w:rsidP="0032596D">
      <w:pPr>
        <w:spacing w:line="360" w:lineRule="auto"/>
        <w:ind w:firstLine="709"/>
        <w:jc w:val="both"/>
      </w:pPr>
      <w:r w:rsidRPr="00232AFE">
        <w:t xml:space="preserve">Обработка результатов </w:t>
      </w:r>
      <w:r>
        <w:t>задания</w:t>
      </w:r>
      <w:r w:rsidRPr="00232AFE">
        <w:t xml:space="preserve"> проводится с помощью коэффициента усвоения К = е/р, где е – число операций, выполненных студентом правильно, р – общее число операций в </w:t>
      </w:r>
      <w:r>
        <w:t>задании</w:t>
      </w:r>
      <w:r w:rsidRPr="00232AFE">
        <w:t>. Соотношение коэффициента усвоения и оцен</w:t>
      </w:r>
      <w:r>
        <w:t>ок</w:t>
      </w:r>
      <w:r w:rsidRPr="00232AFE">
        <w:t xml:space="preserve"> по четырех</w:t>
      </w:r>
      <w:r>
        <w:t xml:space="preserve"> балльной </w:t>
      </w:r>
      <w:r w:rsidRPr="00232AFE">
        <w:t xml:space="preserve"> шкале следующее:</w:t>
      </w:r>
    </w:p>
    <w:tbl>
      <w:tblPr>
        <w:tblW w:w="0" w:type="auto"/>
        <w:tblLook w:val="04A0" w:firstRow="1" w:lastRow="0" w:firstColumn="1" w:lastColumn="0" w:noHBand="0" w:noVBand="1"/>
      </w:tblPr>
      <w:tblGrid>
        <w:gridCol w:w="2621"/>
        <w:gridCol w:w="7355"/>
      </w:tblGrid>
      <w:tr w:rsidR="000D352B" w:rsidRPr="00232AFE" w:rsidTr="00C37BC6">
        <w:tc>
          <w:tcPr>
            <w:tcW w:w="2660" w:type="dxa"/>
            <w:hideMark/>
          </w:tcPr>
          <w:p w:rsidR="000D352B" w:rsidRPr="00232AFE" w:rsidRDefault="000D352B" w:rsidP="0032596D">
            <w:pPr>
              <w:spacing w:line="360" w:lineRule="auto"/>
              <w:ind w:firstLine="709"/>
              <w:jc w:val="both"/>
            </w:pPr>
            <w:r w:rsidRPr="00232AFE">
              <w:t>при К&lt; 0,7</w:t>
            </w:r>
          </w:p>
        </w:tc>
        <w:tc>
          <w:tcPr>
            <w:tcW w:w="7477" w:type="dxa"/>
            <w:hideMark/>
          </w:tcPr>
          <w:p w:rsidR="000D352B" w:rsidRPr="00232AFE" w:rsidRDefault="000D352B" w:rsidP="0032596D">
            <w:pPr>
              <w:spacing w:line="360" w:lineRule="auto"/>
              <w:ind w:firstLine="709"/>
              <w:jc w:val="both"/>
            </w:pPr>
            <w:r w:rsidRPr="00232AFE">
              <w:t>оценка 2 балла</w:t>
            </w:r>
          </w:p>
        </w:tc>
      </w:tr>
      <w:tr w:rsidR="000D352B" w:rsidRPr="00232AFE" w:rsidTr="00C37BC6">
        <w:tc>
          <w:tcPr>
            <w:tcW w:w="2660" w:type="dxa"/>
            <w:hideMark/>
          </w:tcPr>
          <w:p w:rsidR="000D352B" w:rsidRPr="00232AFE" w:rsidRDefault="000D352B" w:rsidP="0032596D">
            <w:pPr>
              <w:spacing w:line="360" w:lineRule="auto"/>
              <w:ind w:firstLine="709"/>
              <w:jc w:val="both"/>
            </w:pPr>
            <w:r w:rsidRPr="00232AFE">
              <w:t>при К = 0,7-0,8</w:t>
            </w:r>
          </w:p>
        </w:tc>
        <w:tc>
          <w:tcPr>
            <w:tcW w:w="7477" w:type="dxa"/>
            <w:hideMark/>
          </w:tcPr>
          <w:p w:rsidR="000D352B" w:rsidRPr="00232AFE" w:rsidRDefault="000D352B" w:rsidP="0032596D">
            <w:pPr>
              <w:spacing w:line="360" w:lineRule="auto"/>
              <w:ind w:firstLine="709"/>
              <w:jc w:val="both"/>
            </w:pPr>
            <w:r w:rsidRPr="00232AFE">
              <w:t>оценка 3 балла</w:t>
            </w:r>
          </w:p>
        </w:tc>
      </w:tr>
      <w:tr w:rsidR="000D352B" w:rsidRPr="00232AFE" w:rsidTr="00C37BC6">
        <w:tc>
          <w:tcPr>
            <w:tcW w:w="2660" w:type="dxa"/>
            <w:hideMark/>
          </w:tcPr>
          <w:p w:rsidR="000D352B" w:rsidRPr="00232AFE" w:rsidRDefault="000D352B" w:rsidP="0032596D">
            <w:pPr>
              <w:spacing w:line="360" w:lineRule="auto"/>
              <w:ind w:firstLine="709"/>
              <w:jc w:val="both"/>
            </w:pPr>
            <w:r w:rsidRPr="00232AFE">
              <w:t>при К = 0,8-0,9</w:t>
            </w:r>
          </w:p>
        </w:tc>
        <w:tc>
          <w:tcPr>
            <w:tcW w:w="7477" w:type="dxa"/>
            <w:hideMark/>
          </w:tcPr>
          <w:p w:rsidR="000D352B" w:rsidRPr="00232AFE" w:rsidRDefault="000D352B" w:rsidP="0032596D">
            <w:pPr>
              <w:spacing w:line="360" w:lineRule="auto"/>
              <w:ind w:firstLine="709"/>
              <w:jc w:val="both"/>
            </w:pPr>
            <w:r w:rsidRPr="00232AFE">
              <w:t>оценка 4 балла</w:t>
            </w:r>
          </w:p>
        </w:tc>
      </w:tr>
      <w:tr w:rsidR="000D352B" w:rsidRPr="00232AFE" w:rsidTr="00C37BC6">
        <w:tc>
          <w:tcPr>
            <w:tcW w:w="2660" w:type="dxa"/>
            <w:hideMark/>
          </w:tcPr>
          <w:p w:rsidR="000D352B" w:rsidRPr="00232AFE" w:rsidRDefault="000D352B" w:rsidP="0032596D">
            <w:pPr>
              <w:spacing w:line="360" w:lineRule="auto"/>
              <w:ind w:firstLine="709"/>
              <w:jc w:val="both"/>
            </w:pPr>
            <w:r w:rsidRPr="00232AFE">
              <w:t>при К = 0,9-1,0</w:t>
            </w:r>
          </w:p>
        </w:tc>
        <w:tc>
          <w:tcPr>
            <w:tcW w:w="7477" w:type="dxa"/>
            <w:hideMark/>
          </w:tcPr>
          <w:p w:rsidR="000D352B" w:rsidRDefault="000D352B" w:rsidP="0032596D">
            <w:pPr>
              <w:spacing w:line="360" w:lineRule="auto"/>
              <w:ind w:firstLine="709"/>
              <w:jc w:val="both"/>
            </w:pPr>
            <w:r w:rsidRPr="00232AFE">
              <w:t>оценка 5 баллов</w:t>
            </w:r>
          </w:p>
          <w:p w:rsidR="000D352B" w:rsidRDefault="000D352B" w:rsidP="0032596D">
            <w:pPr>
              <w:spacing w:line="360" w:lineRule="auto"/>
              <w:ind w:firstLine="709"/>
              <w:jc w:val="both"/>
            </w:pPr>
          </w:p>
          <w:p w:rsidR="000D352B" w:rsidRPr="00232AFE" w:rsidRDefault="000D352B" w:rsidP="0032596D">
            <w:pPr>
              <w:spacing w:line="360" w:lineRule="auto"/>
              <w:ind w:firstLine="709"/>
              <w:jc w:val="both"/>
            </w:pPr>
          </w:p>
        </w:tc>
      </w:tr>
    </w:tbl>
    <w:p w:rsidR="000D352B" w:rsidRDefault="000D352B" w:rsidP="0032596D">
      <w:pPr>
        <w:tabs>
          <w:tab w:val="left" w:pos="851"/>
        </w:tabs>
        <w:autoSpaceDE w:val="0"/>
        <w:autoSpaceDN w:val="0"/>
        <w:adjustRightInd w:val="0"/>
        <w:spacing w:line="360" w:lineRule="auto"/>
        <w:ind w:firstLine="709"/>
        <w:jc w:val="both"/>
        <w:rPr>
          <w:b/>
          <w:bCs/>
        </w:rPr>
      </w:pPr>
      <w:r w:rsidRPr="001A7B0F">
        <w:rPr>
          <w:b/>
          <w:bCs/>
        </w:rPr>
        <w:t xml:space="preserve">Тема </w:t>
      </w:r>
      <w:r>
        <w:rPr>
          <w:b/>
          <w:bCs/>
        </w:rPr>
        <w:t>9. Деловое общение</w:t>
      </w:r>
    </w:p>
    <w:p w:rsidR="000D352B" w:rsidRPr="001A7B0F" w:rsidRDefault="000D352B" w:rsidP="0032596D">
      <w:pPr>
        <w:tabs>
          <w:tab w:val="left" w:pos="851"/>
        </w:tabs>
        <w:autoSpaceDE w:val="0"/>
        <w:autoSpaceDN w:val="0"/>
        <w:adjustRightInd w:val="0"/>
        <w:spacing w:line="360" w:lineRule="auto"/>
        <w:ind w:firstLine="709"/>
        <w:jc w:val="both"/>
        <w:rPr>
          <w:b/>
        </w:rPr>
      </w:pPr>
    </w:p>
    <w:p w:rsidR="000D352B" w:rsidRDefault="000D352B" w:rsidP="0032596D">
      <w:pPr>
        <w:tabs>
          <w:tab w:val="left" w:pos="851"/>
        </w:tabs>
        <w:autoSpaceDE w:val="0"/>
        <w:autoSpaceDN w:val="0"/>
        <w:adjustRightInd w:val="0"/>
        <w:spacing w:line="360" w:lineRule="auto"/>
        <w:ind w:firstLine="709"/>
        <w:jc w:val="both"/>
      </w:pPr>
      <w:r w:rsidRPr="008258E7">
        <w:rPr>
          <w:i/>
          <w:iCs/>
        </w:rPr>
        <w:lastRenderedPageBreak/>
        <w:t>Форма текущего контроля и оценивания</w:t>
      </w:r>
      <w:r w:rsidRPr="008258E7">
        <w:t>:</w:t>
      </w:r>
      <w:r>
        <w:t xml:space="preserve"> Устный опрос. Контроль выполнения самостоятельной работы</w:t>
      </w:r>
    </w:p>
    <w:p w:rsidR="000D352B" w:rsidRDefault="000D352B" w:rsidP="0032596D">
      <w:pPr>
        <w:tabs>
          <w:tab w:val="left" w:pos="851"/>
        </w:tabs>
        <w:autoSpaceDE w:val="0"/>
        <w:autoSpaceDN w:val="0"/>
        <w:adjustRightInd w:val="0"/>
        <w:spacing w:line="360" w:lineRule="auto"/>
        <w:ind w:firstLine="709"/>
        <w:jc w:val="both"/>
      </w:pPr>
      <w:r>
        <w:t>Вопросы по теме:</w:t>
      </w:r>
    </w:p>
    <w:p w:rsidR="000D352B" w:rsidRDefault="000D352B" w:rsidP="0032596D">
      <w:pPr>
        <w:pStyle w:val="af2"/>
        <w:numPr>
          <w:ilvl w:val="0"/>
          <w:numId w:val="51"/>
        </w:numPr>
        <w:tabs>
          <w:tab w:val="left" w:pos="851"/>
        </w:tabs>
        <w:autoSpaceDE w:val="0"/>
        <w:autoSpaceDN w:val="0"/>
        <w:adjustRightInd w:val="0"/>
        <w:spacing w:line="360" w:lineRule="auto"/>
        <w:ind w:left="0" w:firstLine="709"/>
        <w:jc w:val="both"/>
      </w:pPr>
      <w:r>
        <w:t>Что такое организационная структура управления?</w:t>
      </w:r>
    </w:p>
    <w:p w:rsidR="000D352B" w:rsidRDefault="000D352B" w:rsidP="0032596D">
      <w:pPr>
        <w:pStyle w:val="af2"/>
        <w:numPr>
          <w:ilvl w:val="0"/>
          <w:numId w:val="51"/>
        </w:numPr>
        <w:tabs>
          <w:tab w:val="left" w:pos="851"/>
        </w:tabs>
        <w:autoSpaceDE w:val="0"/>
        <w:autoSpaceDN w:val="0"/>
        <w:adjustRightInd w:val="0"/>
        <w:spacing w:line="360" w:lineRule="auto"/>
        <w:ind w:left="0" w:firstLine="709"/>
        <w:jc w:val="both"/>
      </w:pPr>
      <w:r>
        <w:t>Назвать суть, преимущества и недостатки линейной структуры управления</w:t>
      </w:r>
    </w:p>
    <w:p w:rsidR="000D352B" w:rsidRDefault="000D352B" w:rsidP="0032596D">
      <w:pPr>
        <w:pStyle w:val="af2"/>
        <w:numPr>
          <w:ilvl w:val="0"/>
          <w:numId w:val="51"/>
        </w:numPr>
        <w:tabs>
          <w:tab w:val="left" w:pos="851"/>
        </w:tabs>
        <w:autoSpaceDE w:val="0"/>
        <w:autoSpaceDN w:val="0"/>
        <w:adjustRightInd w:val="0"/>
        <w:spacing w:line="360" w:lineRule="auto"/>
        <w:ind w:left="0" w:firstLine="709"/>
        <w:jc w:val="both"/>
      </w:pPr>
      <w:r>
        <w:t>Назвать суть, преимущества и недостатки функциональной структуры управления</w:t>
      </w:r>
    </w:p>
    <w:p w:rsidR="000D352B" w:rsidRDefault="000D352B" w:rsidP="0032596D">
      <w:pPr>
        <w:pStyle w:val="af2"/>
        <w:numPr>
          <w:ilvl w:val="0"/>
          <w:numId w:val="51"/>
        </w:numPr>
        <w:tabs>
          <w:tab w:val="left" w:pos="851"/>
        </w:tabs>
        <w:autoSpaceDE w:val="0"/>
        <w:autoSpaceDN w:val="0"/>
        <w:adjustRightInd w:val="0"/>
        <w:spacing w:line="360" w:lineRule="auto"/>
        <w:ind w:left="0" w:firstLine="709"/>
        <w:jc w:val="both"/>
      </w:pPr>
      <w:r>
        <w:t>Назвать суть, преимущества и недостатки линейно-функциональной структуры управления</w:t>
      </w:r>
    </w:p>
    <w:p w:rsidR="000D352B" w:rsidRDefault="000D352B" w:rsidP="0032596D">
      <w:pPr>
        <w:pStyle w:val="af2"/>
        <w:numPr>
          <w:ilvl w:val="0"/>
          <w:numId w:val="51"/>
        </w:numPr>
        <w:tabs>
          <w:tab w:val="left" w:pos="851"/>
        </w:tabs>
        <w:autoSpaceDE w:val="0"/>
        <w:autoSpaceDN w:val="0"/>
        <w:adjustRightInd w:val="0"/>
        <w:spacing w:line="360" w:lineRule="auto"/>
        <w:ind w:left="0" w:firstLine="709"/>
        <w:jc w:val="both"/>
      </w:pPr>
      <w:r>
        <w:t>Назвать суть, преимущества и недостатки матричной структуры управления</w:t>
      </w:r>
    </w:p>
    <w:p w:rsidR="000D352B" w:rsidRDefault="000D352B" w:rsidP="0032596D">
      <w:pPr>
        <w:pStyle w:val="af2"/>
        <w:numPr>
          <w:ilvl w:val="0"/>
          <w:numId w:val="51"/>
        </w:numPr>
        <w:tabs>
          <w:tab w:val="left" w:pos="851"/>
        </w:tabs>
        <w:autoSpaceDE w:val="0"/>
        <w:autoSpaceDN w:val="0"/>
        <w:adjustRightInd w:val="0"/>
        <w:spacing w:line="360" w:lineRule="auto"/>
        <w:ind w:left="0" w:firstLine="709"/>
        <w:jc w:val="both"/>
      </w:pPr>
      <w:r>
        <w:t>Перечислить организационные структуры управления.</w:t>
      </w:r>
    </w:p>
    <w:p w:rsidR="000D352B" w:rsidRDefault="000D352B" w:rsidP="0032596D">
      <w:pPr>
        <w:pStyle w:val="af2"/>
        <w:tabs>
          <w:tab w:val="left" w:pos="851"/>
        </w:tabs>
        <w:autoSpaceDE w:val="0"/>
        <w:autoSpaceDN w:val="0"/>
        <w:adjustRightInd w:val="0"/>
        <w:spacing w:line="360" w:lineRule="auto"/>
        <w:ind w:left="0" w:firstLine="709"/>
        <w:jc w:val="both"/>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Pr="007874AF" w:rsidRDefault="000D352B" w:rsidP="0032596D">
      <w:pPr>
        <w:widowControl w:val="0"/>
        <w:autoSpaceDE w:val="0"/>
        <w:autoSpaceDN w:val="0"/>
        <w:adjustRightInd w:val="0"/>
        <w:spacing w:line="360" w:lineRule="auto"/>
        <w:ind w:firstLine="709"/>
        <w:contextualSpacing/>
        <w:jc w:val="both"/>
        <w:rPr>
          <w:rFonts w:asciiTheme="minorHAnsi" w:hAnsiTheme="minorHAnsi" w:cstheme="minorHAnsi"/>
          <w:b/>
        </w:rPr>
      </w:pPr>
    </w:p>
    <w:p w:rsidR="000D352B" w:rsidRDefault="000D352B" w:rsidP="0032596D">
      <w:pPr>
        <w:tabs>
          <w:tab w:val="left" w:pos="851"/>
        </w:tabs>
        <w:autoSpaceDE w:val="0"/>
        <w:autoSpaceDN w:val="0"/>
        <w:adjustRightInd w:val="0"/>
        <w:spacing w:line="360" w:lineRule="auto"/>
        <w:ind w:firstLine="709"/>
        <w:jc w:val="both"/>
      </w:pPr>
      <w:r>
        <w:t xml:space="preserve">Проверка проверочной работы </w:t>
      </w:r>
    </w:p>
    <w:p w:rsidR="000D352B" w:rsidRPr="00E00C04" w:rsidRDefault="000D352B" w:rsidP="0032596D">
      <w:pPr>
        <w:tabs>
          <w:tab w:val="left" w:pos="851"/>
        </w:tabs>
        <w:autoSpaceDE w:val="0"/>
        <w:autoSpaceDN w:val="0"/>
        <w:adjustRightInd w:val="0"/>
        <w:spacing w:line="360" w:lineRule="auto"/>
        <w:ind w:firstLine="709"/>
        <w:contextualSpacing/>
        <w:jc w:val="both"/>
      </w:pPr>
      <w:r w:rsidRPr="003A2319">
        <w:rPr>
          <w:b/>
        </w:rPr>
        <w:t>СРС:</w:t>
      </w:r>
      <w:r>
        <w:t>Подготовка реферата  «Делегирование полномочий»</w:t>
      </w: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Pr="006E17C1" w:rsidRDefault="000D352B" w:rsidP="0032596D">
      <w:pPr>
        <w:spacing w:line="360" w:lineRule="auto"/>
        <w:ind w:firstLine="709"/>
        <w:contextualSpacing/>
        <w:jc w:val="both"/>
      </w:pPr>
      <w:r>
        <w:t>.</w:t>
      </w:r>
    </w:p>
    <w:p w:rsidR="000D352B" w:rsidRDefault="000D352B" w:rsidP="0032596D">
      <w:pPr>
        <w:tabs>
          <w:tab w:val="left" w:pos="851"/>
        </w:tabs>
        <w:autoSpaceDE w:val="0"/>
        <w:autoSpaceDN w:val="0"/>
        <w:adjustRightInd w:val="0"/>
        <w:spacing w:line="360" w:lineRule="auto"/>
        <w:ind w:firstLine="709"/>
        <w:jc w:val="both"/>
        <w:rPr>
          <w:b/>
          <w:bCs/>
        </w:rPr>
      </w:pPr>
      <w:r w:rsidRPr="001A7B0F">
        <w:rPr>
          <w:b/>
          <w:bCs/>
        </w:rPr>
        <w:t xml:space="preserve">Тема </w:t>
      </w:r>
      <w:r>
        <w:rPr>
          <w:b/>
          <w:bCs/>
        </w:rPr>
        <w:t>10. Функция управленческого контроля в экономическом механизме менеджмента</w:t>
      </w:r>
    </w:p>
    <w:p w:rsidR="000D352B" w:rsidRPr="001A7B0F" w:rsidRDefault="000D352B" w:rsidP="0032596D">
      <w:pPr>
        <w:tabs>
          <w:tab w:val="left" w:pos="851"/>
        </w:tabs>
        <w:autoSpaceDE w:val="0"/>
        <w:autoSpaceDN w:val="0"/>
        <w:adjustRightInd w:val="0"/>
        <w:spacing w:line="360" w:lineRule="auto"/>
        <w:ind w:firstLine="709"/>
        <w:jc w:val="both"/>
        <w:rPr>
          <w:b/>
        </w:rPr>
      </w:pPr>
    </w:p>
    <w:p w:rsidR="000D352B" w:rsidRDefault="000D352B" w:rsidP="0032596D">
      <w:pPr>
        <w:tabs>
          <w:tab w:val="left" w:pos="851"/>
        </w:tabs>
        <w:autoSpaceDE w:val="0"/>
        <w:autoSpaceDN w:val="0"/>
        <w:adjustRightInd w:val="0"/>
        <w:spacing w:line="360" w:lineRule="auto"/>
        <w:ind w:firstLine="709"/>
        <w:jc w:val="both"/>
      </w:pPr>
      <w:r w:rsidRPr="008258E7">
        <w:rPr>
          <w:i/>
          <w:iCs/>
        </w:rPr>
        <w:lastRenderedPageBreak/>
        <w:t>Форма текущего контроля и оценивания</w:t>
      </w:r>
      <w:r w:rsidRPr="008258E7">
        <w:t>:</w:t>
      </w:r>
      <w:r>
        <w:t xml:space="preserve"> Устный опрос</w:t>
      </w:r>
    </w:p>
    <w:p w:rsidR="000D352B" w:rsidRDefault="000D352B" w:rsidP="0032596D">
      <w:pPr>
        <w:tabs>
          <w:tab w:val="left" w:pos="851"/>
        </w:tabs>
        <w:autoSpaceDE w:val="0"/>
        <w:autoSpaceDN w:val="0"/>
        <w:adjustRightInd w:val="0"/>
        <w:spacing w:line="360" w:lineRule="auto"/>
        <w:ind w:firstLine="709"/>
        <w:jc w:val="both"/>
      </w:pPr>
      <w:r>
        <w:t>Вопросы по теме:</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Что такое информация?</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Назовите формальные и неформальные источники информации</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Что включает в себя внешняя информация?</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Что включает в себя внутренняя информация?</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Что включает в себя информационная система предприятия (организации)?</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 xml:space="preserve">Нарисуйте схему потоков информации </w:t>
      </w:r>
    </w:p>
    <w:p w:rsidR="000D352B" w:rsidRDefault="000D352B" w:rsidP="0032596D">
      <w:pPr>
        <w:pStyle w:val="af2"/>
        <w:numPr>
          <w:ilvl w:val="0"/>
          <w:numId w:val="52"/>
        </w:numPr>
        <w:tabs>
          <w:tab w:val="left" w:pos="851"/>
        </w:tabs>
        <w:autoSpaceDE w:val="0"/>
        <w:autoSpaceDN w:val="0"/>
        <w:adjustRightInd w:val="0"/>
        <w:spacing w:line="360" w:lineRule="auto"/>
        <w:ind w:left="0" w:firstLine="709"/>
        <w:jc w:val="both"/>
      </w:pPr>
      <w:r>
        <w:t>Нарисуйте схему информационных связей.</w:t>
      </w:r>
    </w:p>
    <w:p w:rsidR="000D352B" w:rsidRDefault="000D352B" w:rsidP="0032596D">
      <w:pPr>
        <w:pStyle w:val="af2"/>
        <w:tabs>
          <w:tab w:val="left" w:pos="851"/>
        </w:tabs>
        <w:autoSpaceDE w:val="0"/>
        <w:autoSpaceDN w:val="0"/>
        <w:adjustRightInd w:val="0"/>
        <w:spacing w:line="360" w:lineRule="auto"/>
        <w:ind w:left="0" w:firstLine="709"/>
        <w:jc w:val="both"/>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spacing w:line="360" w:lineRule="auto"/>
        <w:ind w:firstLine="709"/>
        <w:contextualSpacing/>
        <w:jc w:val="both"/>
      </w:pPr>
    </w:p>
    <w:p w:rsidR="000D352B" w:rsidRDefault="000D352B" w:rsidP="0032596D">
      <w:pPr>
        <w:tabs>
          <w:tab w:val="left" w:pos="851"/>
        </w:tabs>
        <w:autoSpaceDE w:val="0"/>
        <w:autoSpaceDN w:val="0"/>
        <w:adjustRightInd w:val="0"/>
        <w:spacing w:line="360" w:lineRule="auto"/>
        <w:ind w:firstLine="709"/>
        <w:jc w:val="both"/>
        <w:rPr>
          <w:b/>
          <w:bCs/>
        </w:rPr>
      </w:pPr>
      <w:r w:rsidRPr="001A7B0F">
        <w:rPr>
          <w:b/>
          <w:bCs/>
        </w:rPr>
        <w:t xml:space="preserve">Тема </w:t>
      </w:r>
      <w:r>
        <w:rPr>
          <w:b/>
          <w:bCs/>
        </w:rPr>
        <w:t>11.  Основы инновационного менеджмента</w:t>
      </w:r>
    </w:p>
    <w:p w:rsidR="000D352B" w:rsidRPr="001A7B0F" w:rsidRDefault="000D352B" w:rsidP="0032596D">
      <w:pPr>
        <w:tabs>
          <w:tab w:val="left" w:pos="851"/>
        </w:tabs>
        <w:autoSpaceDE w:val="0"/>
        <w:autoSpaceDN w:val="0"/>
        <w:adjustRightInd w:val="0"/>
        <w:spacing w:line="360" w:lineRule="auto"/>
        <w:ind w:firstLine="709"/>
        <w:jc w:val="both"/>
        <w:rPr>
          <w:b/>
        </w:rPr>
      </w:pPr>
    </w:p>
    <w:p w:rsidR="000D352B" w:rsidRDefault="000D352B"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t xml:space="preserve"> Устный опрос. Контроль выполнения самостоятельной работы</w:t>
      </w:r>
    </w:p>
    <w:p w:rsidR="000D352B" w:rsidRDefault="000D352B" w:rsidP="0032596D">
      <w:pPr>
        <w:tabs>
          <w:tab w:val="left" w:pos="851"/>
        </w:tabs>
        <w:autoSpaceDE w:val="0"/>
        <w:autoSpaceDN w:val="0"/>
        <w:adjustRightInd w:val="0"/>
        <w:spacing w:line="360" w:lineRule="auto"/>
        <w:ind w:firstLine="709"/>
        <w:jc w:val="both"/>
      </w:pPr>
      <w:r>
        <w:t>Вопросы по теме:</w:t>
      </w:r>
    </w:p>
    <w:p w:rsidR="000D352B" w:rsidRDefault="000D352B" w:rsidP="0032596D">
      <w:pPr>
        <w:pStyle w:val="af2"/>
        <w:numPr>
          <w:ilvl w:val="0"/>
          <w:numId w:val="53"/>
        </w:numPr>
        <w:tabs>
          <w:tab w:val="left" w:pos="851"/>
        </w:tabs>
        <w:autoSpaceDE w:val="0"/>
        <w:autoSpaceDN w:val="0"/>
        <w:adjustRightInd w:val="0"/>
        <w:spacing w:line="360" w:lineRule="auto"/>
        <w:ind w:left="0" w:firstLine="709"/>
        <w:jc w:val="both"/>
      </w:pPr>
      <w:r>
        <w:t>Что называется управленческим решением?</w:t>
      </w:r>
    </w:p>
    <w:p w:rsidR="000D352B" w:rsidRDefault="000D352B" w:rsidP="0032596D">
      <w:pPr>
        <w:pStyle w:val="af2"/>
        <w:numPr>
          <w:ilvl w:val="0"/>
          <w:numId w:val="53"/>
        </w:numPr>
        <w:tabs>
          <w:tab w:val="left" w:pos="851"/>
        </w:tabs>
        <w:autoSpaceDE w:val="0"/>
        <w:autoSpaceDN w:val="0"/>
        <w:adjustRightInd w:val="0"/>
        <w:spacing w:line="360" w:lineRule="auto"/>
        <w:ind w:left="0" w:firstLine="709"/>
        <w:jc w:val="both"/>
      </w:pPr>
      <w:r>
        <w:t>Принципы принятия управленческих решений</w:t>
      </w:r>
    </w:p>
    <w:p w:rsidR="000D352B" w:rsidRDefault="000D352B" w:rsidP="0032596D">
      <w:pPr>
        <w:pStyle w:val="af2"/>
        <w:numPr>
          <w:ilvl w:val="0"/>
          <w:numId w:val="53"/>
        </w:numPr>
        <w:tabs>
          <w:tab w:val="left" w:pos="851"/>
        </w:tabs>
        <w:autoSpaceDE w:val="0"/>
        <w:autoSpaceDN w:val="0"/>
        <w:adjustRightInd w:val="0"/>
        <w:spacing w:line="360" w:lineRule="auto"/>
        <w:ind w:left="0" w:firstLine="709"/>
        <w:jc w:val="both"/>
      </w:pPr>
      <w:r>
        <w:t>По каким причинам принимаются дефектные решения?</w:t>
      </w:r>
    </w:p>
    <w:p w:rsidR="000D352B" w:rsidRDefault="000D352B" w:rsidP="0032596D">
      <w:pPr>
        <w:pStyle w:val="af2"/>
        <w:numPr>
          <w:ilvl w:val="0"/>
          <w:numId w:val="53"/>
        </w:numPr>
        <w:tabs>
          <w:tab w:val="left" w:pos="851"/>
        </w:tabs>
        <w:autoSpaceDE w:val="0"/>
        <w:autoSpaceDN w:val="0"/>
        <w:adjustRightInd w:val="0"/>
        <w:spacing w:line="360" w:lineRule="auto"/>
        <w:ind w:left="0" w:firstLine="709"/>
        <w:jc w:val="both"/>
      </w:pPr>
      <w:r>
        <w:t>Назвать этапы и процедуры процесса принятия решений</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Pr="00787D56" w:rsidRDefault="000D352B" w:rsidP="0032596D">
      <w:pPr>
        <w:spacing w:line="360" w:lineRule="auto"/>
        <w:ind w:firstLine="709"/>
        <w:contextualSpacing/>
        <w:jc w:val="both"/>
      </w:pPr>
      <w:r w:rsidRPr="00B76A2F">
        <w:rPr>
          <w:b/>
        </w:rPr>
        <w:lastRenderedPageBreak/>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tabs>
          <w:tab w:val="left" w:pos="851"/>
        </w:tabs>
        <w:autoSpaceDE w:val="0"/>
        <w:autoSpaceDN w:val="0"/>
        <w:adjustRightInd w:val="0"/>
        <w:spacing w:line="360" w:lineRule="auto"/>
        <w:ind w:firstLine="709"/>
        <w:jc w:val="both"/>
      </w:pPr>
      <w:r>
        <w:t xml:space="preserve">Проверка проверочной работы </w:t>
      </w:r>
    </w:p>
    <w:p w:rsidR="000D352B" w:rsidRPr="00E00C04" w:rsidRDefault="000D352B" w:rsidP="0032596D">
      <w:pPr>
        <w:tabs>
          <w:tab w:val="left" w:pos="851"/>
        </w:tabs>
        <w:autoSpaceDE w:val="0"/>
        <w:autoSpaceDN w:val="0"/>
        <w:adjustRightInd w:val="0"/>
        <w:spacing w:line="360" w:lineRule="auto"/>
        <w:ind w:firstLine="709"/>
        <w:contextualSpacing/>
        <w:jc w:val="both"/>
      </w:pPr>
      <w:r w:rsidRPr="003A2319">
        <w:rPr>
          <w:b/>
        </w:rPr>
        <w:t>СРС:</w:t>
      </w:r>
      <w:r>
        <w:t>Выполнение упражнений по принятию индивидуальных и коллективных управленческих решений</w:t>
      </w:r>
    </w:p>
    <w:p w:rsidR="000D352B" w:rsidRDefault="000D352B"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0D352B" w:rsidRPr="00B76A2F" w:rsidRDefault="000D352B"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0D352B" w:rsidRPr="00B76A2F" w:rsidRDefault="000D352B"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0D352B" w:rsidRPr="00B76A2F" w:rsidRDefault="000D352B"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0D352B" w:rsidRDefault="000D352B"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rPr>
          <w:i/>
        </w:rPr>
      </w:pPr>
      <w:r w:rsidRPr="00CD6FB0">
        <w:rPr>
          <w:b/>
          <w:i/>
        </w:rPr>
        <w:t>Тематика курсовой работы:</w:t>
      </w:r>
      <w:r>
        <w:rPr>
          <w:i/>
        </w:rPr>
        <w:t>не предусмотрена</w:t>
      </w:r>
    </w:p>
    <w:p w:rsidR="000D352B" w:rsidRDefault="000D352B" w:rsidP="0032596D">
      <w:pPr>
        <w:pStyle w:val="af2"/>
        <w:numPr>
          <w:ilvl w:val="0"/>
          <w:numId w:val="53"/>
        </w:numPr>
        <w:tabs>
          <w:tab w:val="left" w:pos="851"/>
        </w:tabs>
        <w:autoSpaceDE w:val="0"/>
        <w:autoSpaceDN w:val="0"/>
        <w:adjustRightInd w:val="0"/>
        <w:spacing w:line="360" w:lineRule="auto"/>
        <w:ind w:left="0" w:firstLine="709"/>
        <w:jc w:val="both"/>
      </w:pPr>
      <w:r w:rsidRPr="00F30222">
        <w:rPr>
          <w:b/>
        </w:rPr>
        <w:t>Контрольно-оценочные материалы для итоговой аттестации по дисциплине</w:t>
      </w:r>
    </w:p>
    <w:p w:rsidR="000D352B" w:rsidRDefault="000D352B" w:rsidP="0032596D">
      <w:pPr>
        <w:tabs>
          <w:tab w:val="left" w:pos="851"/>
        </w:tabs>
        <w:autoSpaceDE w:val="0"/>
        <w:autoSpaceDN w:val="0"/>
        <w:adjustRightInd w:val="0"/>
        <w:spacing w:line="360" w:lineRule="auto"/>
        <w:ind w:firstLine="709"/>
        <w:jc w:val="both"/>
      </w:pPr>
    </w:p>
    <w:p w:rsidR="000D352B" w:rsidRPr="00000B8D" w:rsidRDefault="000D352B" w:rsidP="0032596D">
      <w:pPr>
        <w:tabs>
          <w:tab w:val="left" w:pos="851"/>
        </w:tabs>
        <w:autoSpaceDE w:val="0"/>
        <w:autoSpaceDN w:val="0"/>
        <w:adjustRightInd w:val="0"/>
        <w:spacing w:line="360" w:lineRule="auto"/>
        <w:ind w:firstLine="709"/>
        <w:jc w:val="both"/>
      </w:pPr>
      <w:r w:rsidRPr="00133AD0">
        <w:t xml:space="preserve">Итоговая аттестация по дисциплине </w:t>
      </w:r>
      <w:r>
        <w:t>Менеджмент</w:t>
      </w:r>
      <w:r w:rsidRPr="00133AD0">
        <w:t xml:space="preserve"> проводится в форме проводится в форме</w:t>
      </w:r>
      <w:r w:rsidRPr="00000B8D">
        <w:rPr>
          <w:i/>
          <w:u w:val="single"/>
        </w:rPr>
        <w:t>тест</w:t>
      </w:r>
      <w:r>
        <w:rPr>
          <w:i/>
          <w:u w:val="single"/>
        </w:rPr>
        <w:t>а</w:t>
      </w:r>
    </w:p>
    <w:p w:rsidR="000D352B" w:rsidRPr="00940153" w:rsidRDefault="000D352B" w:rsidP="0032596D">
      <w:pPr>
        <w:tabs>
          <w:tab w:val="left" w:pos="851"/>
        </w:tabs>
        <w:autoSpaceDE w:val="0"/>
        <w:autoSpaceDN w:val="0"/>
        <w:adjustRightInd w:val="0"/>
        <w:spacing w:line="360" w:lineRule="auto"/>
        <w:ind w:firstLine="709"/>
        <w:jc w:val="both"/>
      </w:pPr>
    </w:p>
    <w:p w:rsidR="000D352B" w:rsidRPr="006F225C" w:rsidRDefault="000D352B" w:rsidP="0032596D">
      <w:pPr>
        <w:spacing w:line="360" w:lineRule="auto"/>
        <w:ind w:firstLine="567"/>
        <w:contextualSpacing/>
        <w:rPr>
          <w:rFonts w:asciiTheme="minorHAnsi" w:hAnsiTheme="minorHAnsi" w:cstheme="minorHAnsi"/>
        </w:rPr>
      </w:pPr>
    </w:p>
    <w:p w:rsidR="000D352B" w:rsidRPr="00D17099" w:rsidRDefault="000D352B" w:rsidP="0032596D">
      <w:pPr>
        <w:pStyle w:val="FR1"/>
        <w:numPr>
          <w:ilvl w:val="0"/>
          <w:numId w:val="55"/>
        </w:numPr>
        <w:spacing w:line="360" w:lineRule="auto"/>
        <w:contextualSpacing/>
        <w:rPr>
          <w:rFonts w:asciiTheme="minorHAnsi" w:hAnsiTheme="minorHAnsi" w:cstheme="minorHAnsi"/>
          <w:b w:val="0"/>
          <w:sz w:val="24"/>
          <w:szCs w:val="24"/>
        </w:rPr>
      </w:pPr>
      <w:r w:rsidRPr="00D17099">
        <w:rPr>
          <w:rFonts w:asciiTheme="minorHAnsi" w:hAnsiTheme="minorHAnsi" w:cstheme="minorHAnsi"/>
          <w:b w:val="0"/>
          <w:sz w:val="24"/>
          <w:szCs w:val="24"/>
        </w:rPr>
        <w:t>Ориентировано на продолжительное существование предприятия</w:t>
      </w:r>
    </w:p>
    <w:p w:rsidR="000D352B" w:rsidRPr="00D17099" w:rsidRDefault="000D352B" w:rsidP="0032596D">
      <w:pPr>
        <w:pStyle w:val="FR1"/>
        <w:spacing w:line="360" w:lineRule="auto"/>
        <w:ind w:left="927" w:firstLine="0"/>
        <w:contextualSpacing/>
        <w:rPr>
          <w:rFonts w:asciiTheme="minorHAnsi" w:hAnsiTheme="minorHAnsi" w:cstheme="minorHAnsi"/>
          <w:b w:val="0"/>
          <w:sz w:val="24"/>
          <w:szCs w:val="24"/>
        </w:rPr>
      </w:pP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а) оперативное планирование</w:t>
      </w: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б) стратегическое планирование</w:t>
      </w: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в) текущее планирование</w:t>
      </w:r>
    </w:p>
    <w:p w:rsidR="000D352B" w:rsidRPr="00D17099" w:rsidRDefault="000D352B" w:rsidP="0032596D">
      <w:pPr>
        <w:spacing w:line="360" w:lineRule="auto"/>
        <w:ind w:firstLine="567"/>
        <w:contextualSpacing/>
        <w:jc w:val="both"/>
        <w:rPr>
          <w:rFonts w:asciiTheme="minorHAnsi" w:hAnsiTheme="minorHAnsi" w:cstheme="minorHAnsi"/>
        </w:rPr>
      </w:pPr>
    </w:p>
    <w:p w:rsidR="000D352B" w:rsidRPr="00D17099" w:rsidRDefault="000D352B" w:rsidP="0032596D">
      <w:pPr>
        <w:pStyle w:val="FR1"/>
        <w:numPr>
          <w:ilvl w:val="0"/>
          <w:numId w:val="55"/>
        </w:numPr>
        <w:spacing w:line="360" w:lineRule="auto"/>
        <w:contextualSpacing/>
        <w:rPr>
          <w:rFonts w:asciiTheme="minorHAnsi" w:hAnsiTheme="minorHAnsi" w:cstheme="minorHAnsi"/>
          <w:b w:val="0"/>
          <w:sz w:val="24"/>
          <w:szCs w:val="24"/>
        </w:rPr>
      </w:pPr>
      <w:r w:rsidRPr="00D17099">
        <w:rPr>
          <w:rFonts w:asciiTheme="minorHAnsi" w:hAnsiTheme="minorHAnsi" w:cstheme="minorHAnsi"/>
          <w:b w:val="0"/>
          <w:sz w:val="24"/>
          <w:szCs w:val="24"/>
        </w:rPr>
        <w:t>Разработка последовательности действий, позволяющих достигнуть желаемого –</w:t>
      </w:r>
    </w:p>
    <w:p w:rsidR="000D352B" w:rsidRPr="00D17099" w:rsidRDefault="000D352B" w:rsidP="0032596D">
      <w:pPr>
        <w:pStyle w:val="FR1"/>
        <w:spacing w:line="360" w:lineRule="auto"/>
        <w:ind w:left="927" w:firstLine="0"/>
        <w:contextualSpacing/>
        <w:rPr>
          <w:rFonts w:asciiTheme="minorHAnsi" w:hAnsiTheme="minorHAnsi" w:cstheme="minorHAnsi"/>
          <w:b w:val="0"/>
          <w:sz w:val="24"/>
          <w:szCs w:val="24"/>
        </w:rPr>
      </w:pP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а) организация</w:t>
      </w: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б) мотивация</w:t>
      </w: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в) планирование</w:t>
      </w:r>
    </w:p>
    <w:p w:rsidR="000D352B" w:rsidRPr="00D17099" w:rsidRDefault="000D352B" w:rsidP="0032596D">
      <w:pPr>
        <w:spacing w:line="360" w:lineRule="auto"/>
        <w:ind w:firstLine="567"/>
        <w:contextualSpacing/>
        <w:jc w:val="both"/>
        <w:rPr>
          <w:rFonts w:asciiTheme="minorHAnsi" w:hAnsiTheme="minorHAnsi" w:cstheme="minorHAnsi"/>
        </w:rPr>
      </w:pPr>
    </w:p>
    <w:p w:rsidR="000D352B" w:rsidRPr="00D17099" w:rsidRDefault="000D352B" w:rsidP="0032596D">
      <w:pPr>
        <w:pStyle w:val="FR1"/>
        <w:numPr>
          <w:ilvl w:val="0"/>
          <w:numId w:val="55"/>
        </w:numPr>
        <w:spacing w:line="360" w:lineRule="auto"/>
        <w:contextualSpacing/>
        <w:rPr>
          <w:rFonts w:asciiTheme="minorHAnsi" w:hAnsiTheme="minorHAnsi" w:cstheme="minorHAnsi"/>
          <w:b w:val="0"/>
          <w:sz w:val="24"/>
          <w:szCs w:val="24"/>
        </w:rPr>
      </w:pPr>
      <w:r w:rsidRPr="00D17099">
        <w:rPr>
          <w:rFonts w:asciiTheme="minorHAnsi" w:hAnsiTheme="minorHAnsi" w:cstheme="minorHAnsi"/>
          <w:b w:val="0"/>
          <w:sz w:val="24"/>
          <w:szCs w:val="24"/>
        </w:rPr>
        <w:t>Процесс создания и формирования структуры предприятия –</w:t>
      </w:r>
    </w:p>
    <w:p w:rsidR="000D352B" w:rsidRPr="00D17099" w:rsidRDefault="000D352B" w:rsidP="0032596D">
      <w:pPr>
        <w:pStyle w:val="FR1"/>
        <w:spacing w:line="360" w:lineRule="auto"/>
        <w:ind w:left="927" w:firstLine="0"/>
        <w:contextualSpacing/>
        <w:rPr>
          <w:rFonts w:asciiTheme="minorHAnsi" w:hAnsiTheme="minorHAnsi" w:cstheme="minorHAnsi"/>
          <w:b w:val="0"/>
          <w:sz w:val="24"/>
          <w:szCs w:val="24"/>
        </w:rPr>
      </w:pP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а) организовывание</w:t>
      </w: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б) планирование</w:t>
      </w:r>
    </w:p>
    <w:p w:rsidR="000D352B" w:rsidRPr="00D17099" w:rsidRDefault="000D352B" w:rsidP="0032596D">
      <w:pPr>
        <w:spacing w:line="360" w:lineRule="auto"/>
        <w:ind w:firstLine="567"/>
        <w:contextualSpacing/>
        <w:jc w:val="both"/>
        <w:rPr>
          <w:rFonts w:asciiTheme="minorHAnsi" w:hAnsiTheme="minorHAnsi" w:cstheme="minorHAnsi"/>
        </w:rPr>
      </w:pPr>
      <w:r w:rsidRPr="00D17099">
        <w:rPr>
          <w:rFonts w:asciiTheme="minorHAnsi" w:hAnsiTheme="minorHAnsi" w:cstheme="minorHAnsi"/>
        </w:rPr>
        <w:t>в) мотивация</w:t>
      </w:r>
    </w:p>
    <w:p w:rsidR="000D352B" w:rsidRPr="00D17099" w:rsidRDefault="000D352B" w:rsidP="0032596D">
      <w:pPr>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Обеспечивает бесперебойность и непрерывность процесса управления–</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контроль</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координация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планирование</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Процесс побуждения других людей к деятельности для достижения целей организации–</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контроль</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организация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мотивация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Обязательство выполнять имеющиеся задачи и отвечать за их удовлетворительное разрешение–</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ответственность</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делегирование</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полномочия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Конкретизация миссии организации в форме, доступной для управления процессом их реализации–</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задачи</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цели</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результат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Система постоянно применяемых методов руководства–</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стиль</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программа</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стратегия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Набор стандартов и критериев, которым человек следует в своей жизни–</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принципы</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верования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ценности</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Организации и частные лица, которые доставляют ресурсы, необходимые для производства товара или для оказания услуг –</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потребители</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поставщики</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посредники</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Конфликт между уровнями управления в организации –</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вертикальный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горизонтальный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ролевой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Трудноразрешимое противоречие, возникающее между людьми –</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а)внутриличностный конфликт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межгрупповой конфликт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межличностный конфликт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Передача информации от одного субъекта к другому –</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коммуникация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lastRenderedPageBreak/>
        <w:t>б) координация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мотивация</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Анархический стиль управления –</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авторитарный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либеральный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демократический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pStyle w:val="af2"/>
        <w:widowControl w:val="0"/>
        <w:numPr>
          <w:ilvl w:val="0"/>
          <w:numId w:val="55"/>
        </w:numPr>
        <w:autoSpaceDE w:val="0"/>
        <w:autoSpaceDN w:val="0"/>
        <w:adjustRightInd w:val="0"/>
        <w:spacing w:line="360" w:lineRule="auto"/>
        <w:jc w:val="both"/>
        <w:rPr>
          <w:rFonts w:asciiTheme="minorHAnsi" w:hAnsiTheme="minorHAnsi" w:cstheme="minorHAnsi"/>
        </w:rPr>
      </w:pPr>
      <w:r w:rsidRPr="00D17099">
        <w:rPr>
          <w:rFonts w:asciiTheme="minorHAnsi" w:hAnsiTheme="minorHAnsi" w:cstheme="minorHAnsi"/>
        </w:rPr>
        <w:t>Невмешательский стиль управления –</w:t>
      </w:r>
    </w:p>
    <w:p w:rsidR="000D352B" w:rsidRPr="00D17099" w:rsidRDefault="000D352B" w:rsidP="0032596D">
      <w:pPr>
        <w:pStyle w:val="af2"/>
        <w:widowControl w:val="0"/>
        <w:autoSpaceDE w:val="0"/>
        <w:autoSpaceDN w:val="0"/>
        <w:adjustRightInd w:val="0"/>
        <w:spacing w:line="360" w:lineRule="auto"/>
        <w:ind w:left="927"/>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либеральный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демократический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авторитарный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16. Единолично решает все вопросы руководитель-</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демократ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либерал</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автократ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 xml:space="preserve">17.Принимая решения, советуется с коллективом руководитель- </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автократ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демократ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либерал</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18. Контроль, осуществляемый в ходе проведения работ –</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заключительный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предварительный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текущий</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19. Основоположник научной организации труда –</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а) Ф. Тейлор</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б) А. Файоль</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в) Э. Мэйо</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sidRPr="00D17099">
        <w:rPr>
          <w:rFonts w:asciiTheme="minorHAnsi" w:hAnsiTheme="minorHAnsi" w:cstheme="minorHAnsi"/>
        </w:rPr>
        <w:t>20. Сущность руководства составляют</w:t>
      </w:r>
    </w:p>
    <w:p w:rsidR="000D352B" w:rsidRPr="00D17099"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p>
    <w:p w:rsidR="000D352B"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Pr>
          <w:rFonts w:asciiTheme="minorHAnsi" w:hAnsiTheme="minorHAnsi" w:cstheme="minorHAnsi"/>
        </w:rPr>
        <w:t>а) планирование и организовывание</w:t>
      </w:r>
    </w:p>
    <w:p w:rsidR="000D352B"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Pr>
          <w:rFonts w:asciiTheme="minorHAnsi" w:hAnsiTheme="minorHAnsi" w:cstheme="minorHAnsi"/>
        </w:rPr>
        <w:t>б) планирование и контроль</w:t>
      </w:r>
    </w:p>
    <w:p w:rsidR="000D352B" w:rsidRPr="00737F44" w:rsidRDefault="000D352B" w:rsidP="0032596D">
      <w:pPr>
        <w:widowControl w:val="0"/>
        <w:autoSpaceDE w:val="0"/>
        <w:autoSpaceDN w:val="0"/>
        <w:adjustRightInd w:val="0"/>
        <w:spacing w:line="360" w:lineRule="auto"/>
        <w:ind w:firstLine="567"/>
        <w:contextualSpacing/>
        <w:jc w:val="both"/>
        <w:rPr>
          <w:rFonts w:asciiTheme="minorHAnsi" w:hAnsiTheme="minorHAnsi" w:cstheme="minorHAnsi"/>
        </w:rPr>
      </w:pPr>
      <w:r>
        <w:rPr>
          <w:rFonts w:asciiTheme="minorHAnsi" w:hAnsiTheme="minorHAnsi" w:cstheme="minorHAnsi"/>
        </w:rPr>
        <w:t>в) мотивация и контроль</w:t>
      </w:r>
    </w:p>
    <w:p w:rsidR="000D352B" w:rsidRDefault="000D352B" w:rsidP="0032596D">
      <w:pPr>
        <w:spacing w:line="360" w:lineRule="auto"/>
        <w:ind w:firstLine="567"/>
        <w:contextualSpacing/>
        <w:jc w:val="both"/>
        <w:rPr>
          <w:rFonts w:asciiTheme="minorHAnsi" w:hAnsiTheme="minorHAnsi" w:cstheme="minorHAnsi"/>
        </w:rPr>
      </w:pPr>
    </w:p>
    <w:p w:rsidR="000D352B" w:rsidRDefault="000D352B" w:rsidP="0032596D">
      <w:pPr>
        <w:tabs>
          <w:tab w:val="left" w:pos="851"/>
        </w:tabs>
        <w:autoSpaceDE w:val="0"/>
        <w:autoSpaceDN w:val="0"/>
        <w:adjustRightInd w:val="0"/>
        <w:spacing w:line="360" w:lineRule="auto"/>
        <w:ind w:firstLine="851"/>
        <w:rPr>
          <w:i/>
        </w:rPr>
      </w:pPr>
      <w:r>
        <w:rPr>
          <w:i/>
        </w:rPr>
        <w:t xml:space="preserve">Эталоны ответов к тестовому заданию </w:t>
      </w:r>
    </w:p>
    <w:tbl>
      <w:tblPr>
        <w:tblW w:w="0" w:type="auto"/>
        <w:tblInd w:w="959" w:type="dxa"/>
        <w:tblLook w:val="04A0" w:firstRow="1" w:lastRow="0" w:firstColumn="1" w:lastColumn="0" w:noHBand="0" w:noVBand="1"/>
      </w:tblPr>
      <w:tblGrid>
        <w:gridCol w:w="1182"/>
        <w:gridCol w:w="329"/>
        <w:gridCol w:w="328"/>
        <w:gridCol w:w="329"/>
        <w:gridCol w:w="330"/>
        <w:gridCol w:w="329"/>
        <w:gridCol w:w="329"/>
        <w:gridCol w:w="330"/>
        <w:gridCol w:w="329"/>
        <w:gridCol w:w="329"/>
        <w:gridCol w:w="443"/>
        <w:gridCol w:w="443"/>
        <w:gridCol w:w="443"/>
        <w:gridCol w:w="443"/>
        <w:gridCol w:w="443"/>
        <w:gridCol w:w="443"/>
        <w:gridCol w:w="443"/>
        <w:gridCol w:w="443"/>
        <w:gridCol w:w="443"/>
        <w:gridCol w:w="443"/>
        <w:gridCol w:w="443"/>
      </w:tblGrid>
      <w:tr w:rsidR="000D352B" w:rsidTr="00C37BC6">
        <w:trPr>
          <w:trHeight w:val="541"/>
        </w:trPr>
        <w:tc>
          <w:tcPr>
            <w:tcW w:w="609" w:type="dxa"/>
          </w:tcPr>
          <w:p w:rsidR="000D352B" w:rsidRDefault="000D352B" w:rsidP="0032596D">
            <w:pPr>
              <w:tabs>
                <w:tab w:val="left" w:pos="851"/>
              </w:tabs>
              <w:autoSpaceDE w:val="0"/>
              <w:autoSpaceDN w:val="0"/>
              <w:adjustRightInd w:val="0"/>
              <w:spacing w:line="360" w:lineRule="auto"/>
              <w:ind w:left="-104" w:firstLine="104"/>
              <w:rPr>
                <w:i/>
              </w:rPr>
            </w:pPr>
            <w:r>
              <w:rPr>
                <w:i/>
              </w:rPr>
              <w:t>№ вопроса</w:t>
            </w:r>
          </w:p>
        </w:tc>
        <w:tc>
          <w:tcPr>
            <w:tcW w:w="327" w:type="dxa"/>
          </w:tcPr>
          <w:p w:rsidR="000D352B" w:rsidRDefault="000D352B" w:rsidP="0032596D">
            <w:pPr>
              <w:tabs>
                <w:tab w:val="left" w:pos="851"/>
              </w:tabs>
              <w:autoSpaceDE w:val="0"/>
              <w:autoSpaceDN w:val="0"/>
              <w:adjustRightInd w:val="0"/>
              <w:spacing w:line="360" w:lineRule="auto"/>
              <w:rPr>
                <w:i/>
              </w:rPr>
            </w:pPr>
            <w:r>
              <w:rPr>
                <w:i/>
              </w:rPr>
              <w:t>1</w:t>
            </w:r>
          </w:p>
        </w:tc>
        <w:tc>
          <w:tcPr>
            <w:tcW w:w="327" w:type="dxa"/>
          </w:tcPr>
          <w:p w:rsidR="000D352B" w:rsidRDefault="000D352B" w:rsidP="0032596D">
            <w:pPr>
              <w:tabs>
                <w:tab w:val="left" w:pos="851"/>
              </w:tabs>
              <w:autoSpaceDE w:val="0"/>
              <w:autoSpaceDN w:val="0"/>
              <w:adjustRightInd w:val="0"/>
              <w:spacing w:line="360" w:lineRule="auto"/>
              <w:rPr>
                <w:i/>
              </w:rPr>
            </w:pPr>
            <w:r>
              <w:rPr>
                <w:i/>
              </w:rPr>
              <w:t>2</w:t>
            </w:r>
          </w:p>
        </w:tc>
        <w:tc>
          <w:tcPr>
            <w:tcW w:w="326" w:type="dxa"/>
          </w:tcPr>
          <w:p w:rsidR="000D352B" w:rsidRDefault="000D352B" w:rsidP="0032596D">
            <w:pPr>
              <w:tabs>
                <w:tab w:val="left" w:pos="851"/>
              </w:tabs>
              <w:autoSpaceDE w:val="0"/>
              <w:autoSpaceDN w:val="0"/>
              <w:adjustRightInd w:val="0"/>
              <w:spacing w:line="360" w:lineRule="auto"/>
              <w:rPr>
                <w:i/>
              </w:rPr>
            </w:pPr>
            <w:r>
              <w:rPr>
                <w:i/>
              </w:rPr>
              <w:t>3</w:t>
            </w:r>
          </w:p>
        </w:tc>
        <w:tc>
          <w:tcPr>
            <w:tcW w:w="327" w:type="dxa"/>
          </w:tcPr>
          <w:p w:rsidR="000D352B" w:rsidRDefault="000D352B" w:rsidP="0032596D">
            <w:pPr>
              <w:tabs>
                <w:tab w:val="left" w:pos="851"/>
              </w:tabs>
              <w:autoSpaceDE w:val="0"/>
              <w:autoSpaceDN w:val="0"/>
              <w:adjustRightInd w:val="0"/>
              <w:spacing w:line="360" w:lineRule="auto"/>
              <w:rPr>
                <w:i/>
              </w:rPr>
            </w:pPr>
            <w:r>
              <w:rPr>
                <w:i/>
              </w:rPr>
              <w:t>4</w:t>
            </w:r>
          </w:p>
        </w:tc>
        <w:tc>
          <w:tcPr>
            <w:tcW w:w="327" w:type="dxa"/>
          </w:tcPr>
          <w:p w:rsidR="000D352B" w:rsidRDefault="000D352B" w:rsidP="0032596D">
            <w:pPr>
              <w:tabs>
                <w:tab w:val="left" w:pos="851"/>
              </w:tabs>
              <w:autoSpaceDE w:val="0"/>
              <w:autoSpaceDN w:val="0"/>
              <w:adjustRightInd w:val="0"/>
              <w:spacing w:line="360" w:lineRule="auto"/>
              <w:rPr>
                <w:i/>
              </w:rPr>
            </w:pPr>
            <w:r>
              <w:rPr>
                <w:i/>
              </w:rPr>
              <w:t>5</w:t>
            </w:r>
          </w:p>
        </w:tc>
        <w:tc>
          <w:tcPr>
            <w:tcW w:w="326" w:type="dxa"/>
          </w:tcPr>
          <w:p w:rsidR="000D352B" w:rsidRDefault="000D352B" w:rsidP="0032596D">
            <w:pPr>
              <w:tabs>
                <w:tab w:val="left" w:pos="851"/>
              </w:tabs>
              <w:autoSpaceDE w:val="0"/>
              <w:autoSpaceDN w:val="0"/>
              <w:adjustRightInd w:val="0"/>
              <w:spacing w:line="360" w:lineRule="auto"/>
              <w:rPr>
                <w:i/>
              </w:rPr>
            </w:pPr>
            <w:r>
              <w:rPr>
                <w:i/>
              </w:rPr>
              <w:t>6</w:t>
            </w:r>
          </w:p>
        </w:tc>
        <w:tc>
          <w:tcPr>
            <w:tcW w:w="327" w:type="dxa"/>
          </w:tcPr>
          <w:p w:rsidR="000D352B" w:rsidRDefault="000D352B" w:rsidP="0032596D">
            <w:pPr>
              <w:tabs>
                <w:tab w:val="left" w:pos="851"/>
              </w:tabs>
              <w:autoSpaceDE w:val="0"/>
              <w:autoSpaceDN w:val="0"/>
              <w:adjustRightInd w:val="0"/>
              <w:spacing w:line="360" w:lineRule="auto"/>
              <w:rPr>
                <w:i/>
              </w:rPr>
            </w:pPr>
            <w:r>
              <w:rPr>
                <w:i/>
              </w:rPr>
              <w:t>7</w:t>
            </w:r>
          </w:p>
        </w:tc>
        <w:tc>
          <w:tcPr>
            <w:tcW w:w="326" w:type="dxa"/>
          </w:tcPr>
          <w:p w:rsidR="000D352B" w:rsidRDefault="000D352B" w:rsidP="0032596D">
            <w:pPr>
              <w:tabs>
                <w:tab w:val="left" w:pos="851"/>
              </w:tabs>
              <w:autoSpaceDE w:val="0"/>
              <w:autoSpaceDN w:val="0"/>
              <w:adjustRightInd w:val="0"/>
              <w:spacing w:line="360" w:lineRule="auto"/>
              <w:rPr>
                <w:i/>
              </w:rPr>
            </w:pPr>
            <w:r>
              <w:rPr>
                <w:i/>
              </w:rPr>
              <w:t>8</w:t>
            </w:r>
          </w:p>
        </w:tc>
        <w:tc>
          <w:tcPr>
            <w:tcW w:w="327" w:type="dxa"/>
          </w:tcPr>
          <w:p w:rsidR="000D352B" w:rsidRDefault="000D352B" w:rsidP="0032596D">
            <w:pPr>
              <w:tabs>
                <w:tab w:val="left" w:pos="851"/>
              </w:tabs>
              <w:autoSpaceDE w:val="0"/>
              <w:autoSpaceDN w:val="0"/>
              <w:adjustRightInd w:val="0"/>
              <w:spacing w:line="360" w:lineRule="auto"/>
              <w:rPr>
                <w:i/>
              </w:rPr>
            </w:pPr>
            <w:r>
              <w:rPr>
                <w:i/>
              </w:rPr>
              <w:t>9</w:t>
            </w:r>
          </w:p>
        </w:tc>
        <w:tc>
          <w:tcPr>
            <w:tcW w:w="436" w:type="dxa"/>
          </w:tcPr>
          <w:p w:rsidR="000D352B" w:rsidRDefault="000D352B" w:rsidP="0032596D">
            <w:pPr>
              <w:tabs>
                <w:tab w:val="left" w:pos="851"/>
              </w:tabs>
              <w:autoSpaceDE w:val="0"/>
              <w:autoSpaceDN w:val="0"/>
              <w:adjustRightInd w:val="0"/>
              <w:spacing w:line="360" w:lineRule="auto"/>
              <w:rPr>
                <w:i/>
              </w:rPr>
            </w:pPr>
            <w:r>
              <w:rPr>
                <w:i/>
              </w:rPr>
              <w:t>10</w:t>
            </w:r>
          </w:p>
        </w:tc>
        <w:tc>
          <w:tcPr>
            <w:tcW w:w="436" w:type="dxa"/>
          </w:tcPr>
          <w:p w:rsidR="000D352B" w:rsidRDefault="000D352B" w:rsidP="0032596D">
            <w:pPr>
              <w:tabs>
                <w:tab w:val="left" w:pos="851"/>
              </w:tabs>
              <w:autoSpaceDE w:val="0"/>
              <w:autoSpaceDN w:val="0"/>
              <w:adjustRightInd w:val="0"/>
              <w:spacing w:line="360" w:lineRule="auto"/>
              <w:rPr>
                <w:i/>
              </w:rPr>
            </w:pPr>
            <w:r>
              <w:rPr>
                <w:i/>
              </w:rPr>
              <w:t>11</w:t>
            </w:r>
          </w:p>
        </w:tc>
        <w:tc>
          <w:tcPr>
            <w:tcW w:w="436" w:type="dxa"/>
          </w:tcPr>
          <w:p w:rsidR="000D352B" w:rsidRDefault="000D352B" w:rsidP="0032596D">
            <w:pPr>
              <w:tabs>
                <w:tab w:val="left" w:pos="851"/>
              </w:tabs>
              <w:autoSpaceDE w:val="0"/>
              <w:autoSpaceDN w:val="0"/>
              <w:adjustRightInd w:val="0"/>
              <w:spacing w:line="360" w:lineRule="auto"/>
              <w:rPr>
                <w:i/>
              </w:rPr>
            </w:pPr>
            <w:r>
              <w:rPr>
                <w:i/>
              </w:rPr>
              <w:t>12</w:t>
            </w:r>
          </w:p>
        </w:tc>
        <w:tc>
          <w:tcPr>
            <w:tcW w:w="436" w:type="dxa"/>
          </w:tcPr>
          <w:p w:rsidR="000D352B" w:rsidRDefault="000D352B" w:rsidP="0032596D">
            <w:pPr>
              <w:tabs>
                <w:tab w:val="left" w:pos="851"/>
              </w:tabs>
              <w:autoSpaceDE w:val="0"/>
              <w:autoSpaceDN w:val="0"/>
              <w:adjustRightInd w:val="0"/>
              <w:spacing w:line="360" w:lineRule="auto"/>
              <w:rPr>
                <w:i/>
              </w:rPr>
            </w:pPr>
            <w:r>
              <w:rPr>
                <w:i/>
              </w:rPr>
              <w:t>13</w:t>
            </w:r>
          </w:p>
        </w:tc>
        <w:tc>
          <w:tcPr>
            <w:tcW w:w="436" w:type="dxa"/>
          </w:tcPr>
          <w:p w:rsidR="000D352B" w:rsidRDefault="000D352B" w:rsidP="0032596D">
            <w:pPr>
              <w:tabs>
                <w:tab w:val="left" w:pos="851"/>
              </w:tabs>
              <w:autoSpaceDE w:val="0"/>
              <w:autoSpaceDN w:val="0"/>
              <w:adjustRightInd w:val="0"/>
              <w:spacing w:line="360" w:lineRule="auto"/>
              <w:rPr>
                <w:i/>
              </w:rPr>
            </w:pPr>
            <w:r>
              <w:rPr>
                <w:i/>
              </w:rPr>
              <w:t>14</w:t>
            </w:r>
          </w:p>
        </w:tc>
        <w:tc>
          <w:tcPr>
            <w:tcW w:w="436" w:type="dxa"/>
          </w:tcPr>
          <w:p w:rsidR="000D352B" w:rsidRDefault="000D352B" w:rsidP="0032596D">
            <w:pPr>
              <w:tabs>
                <w:tab w:val="left" w:pos="851"/>
              </w:tabs>
              <w:autoSpaceDE w:val="0"/>
              <w:autoSpaceDN w:val="0"/>
              <w:adjustRightInd w:val="0"/>
              <w:spacing w:line="360" w:lineRule="auto"/>
              <w:rPr>
                <w:i/>
              </w:rPr>
            </w:pPr>
            <w:r>
              <w:rPr>
                <w:i/>
              </w:rPr>
              <w:t>15</w:t>
            </w:r>
          </w:p>
        </w:tc>
        <w:tc>
          <w:tcPr>
            <w:tcW w:w="436" w:type="dxa"/>
          </w:tcPr>
          <w:p w:rsidR="000D352B" w:rsidRDefault="000D352B" w:rsidP="0032596D">
            <w:pPr>
              <w:tabs>
                <w:tab w:val="left" w:pos="851"/>
              </w:tabs>
              <w:autoSpaceDE w:val="0"/>
              <w:autoSpaceDN w:val="0"/>
              <w:adjustRightInd w:val="0"/>
              <w:spacing w:line="360" w:lineRule="auto"/>
              <w:rPr>
                <w:i/>
              </w:rPr>
            </w:pPr>
            <w:r>
              <w:rPr>
                <w:i/>
              </w:rPr>
              <w:t>16</w:t>
            </w:r>
          </w:p>
        </w:tc>
        <w:tc>
          <w:tcPr>
            <w:tcW w:w="436" w:type="dxa"/>
          </w:tcPr>
          <w:p w:rsidR="000D352B" w:rsidRDefault="000D352B" w:rsidP="0032596D">
            <w:pPr>
              <w:tabs>
                <w:tab w:val="left" w:pos="851"/>
              </w:tabs>
              <w:autoSpaceDE w:val="0"/>
              <w:autoSpaceDN w:val="0"/>
              <w:adjustRightInd w:val="0"/>
              <w:spacing w:line="360" w:lineRule="auto"/>
              <w:rPr>
                <w:i/>
              </w:rPr>
            </w:pPr>
            <w:r>
              <w:rPr>
                <w:i/>
              </w:rPr>
              <w:t>17</w:t>
            </w:r>
          </w:p>
        </w:tc>
        <w:tc>
          <w:tcPr>
            <w:tcW w:w="436" w:type="dxa"/>
          </w:tcPr>
          <w:p w:rsidR="000D352B" w:rsidRDefault="000D352B" w:rsidP="0032596D">
            <w:pPr>
              <w:tabs>
                <w:tab w:val="left" w:pos="851"/>
              </w:tabs>
              <w:autoSpaceDE w:val="0"/>
              <w:autoSpaceDN w:val="0"/>
              <w:adjustRightInd w:val="0"/>
              <w:spacing w:line="360" w:lineRule="auto"/>
              <w:rPr>
                <w:i/>
              </w:rPr>
            </w:pPr>
            <w:r>
              <w:rPr>
                <w:i/>
              </w:rPr>
              <w:t>18</w:t>
            </w:r>
          </w:p>
        </w:tc>
        <w:tc>
          <w:tcPr>
            <w:tcW w:w="436" w:type="dxa"/>
          </w:tcPr>
          <w:p w:rsidR="000D352B" w:rsidRDefault="000D352B" w:rsidP="0032596D">
            <w:pPr>
              <w:tabs>
                <w:tab w:val="left" w:pos="851"/>
              </w:tabs>
              <w:autoSpaceDE w:val="0"/>
              <w:autoSpaceDN w:val="0"/>
              <w:adjustRightInd w:val="0"/>
              <w:spacing w:line="360" w:lineRule="auto"/>
              <w:rPr>
                <w:i/>
              </w:rPr>
            </w:pPr>
            <w:r>
              <w:rPr>
                <w:i/>
              </w:rPr>
              <w:t>19</w:t>
            </w:r>
          </w:p>
        </w:tc>
        <w:tc>
          <w:tcPr>
            <w:tcW w:w="436" w:type="dxa"/>
          </w:tcPr>
          <w:p w:rsidR="000D352B" w:rsidRDefault="000D352B" w:rsidP="0032596D">
            <w:pPr>
              <w:tabs>
                <w:tab w:val="left" w:pos="851"/>
              </w:tabs>
              <w:autoSpaceDE w:val="0"/>
              <w:autoSpaceDN w:val="0"/>
              <w:adjustRightInd w:val="0"/>
              <w:spacing w:line="360" w:lineRule="auto"/>
              <w:rPr>
                <w:i/>
              </w:rPr>
            </w:pPr>
            <w:r>
              <w:rPr>
                <w:i/>
              </w:rPr>
              <w:t>20</w:t>
            </w:r>
          </w:p>
        </w:tc>
      </w:tr>
      <w:tr w:rsidR="000D352B" w:rsidTr="00C37BC6">
        <w:tc>
          <w:tcPr>
            <w:tcW w:w="609" w:type="dxa"/>
          </w:tcPr>
          <w:p w:rsidR="000D352B" w:rsidRDefault="000D352B" w:rsidP="0032596D">
            <w:pPr>
              <w:tabs>
                <w:tab w:val="left" w:pos="851"/>
              </w:tabs>
              <w:autoSpaceDE w:val="0"/>
              <w:autoSpaceDN w:val="0"/>
              <w:adjustRightInd w:val="0"/>
              <w:spacing w:line="360" w:lineRule="auto"/>
              <w:rPr>
                <w:i/>
              </w:rPr>
            </w:pPr>
            <w:r>
              <w:rPr>
                <w:i/>
              </w:rPr>
              <w:t>№ответа</w:t>
            </w:r>
          </w:p>
          <w:p w:rsidR="000D352B" w:rsidRDefault="000D352B" w:rsidP="0032596D">
            <w:pPr>
              <w:tabs>
                <w:tab w:val="left" w:pos="851"/>
              </w:tabs>
              <w:autoSpaceDE w:val="0"/>
              <w:autoSpaceDN w:val="0"/>
              <w:adjustRightInd w:val="0"/>
              <w:spacing w:line="360" w:lineRule="auto"/>
              <w:rPr>
                <w:i/>
              </w:rPr>
            </w:pP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327" w:type="dxa"/>
          </w:tcPr>
          <w:p w:rsidR="000D352B" w:rsidRDefault="000D352B" w:rsidP="0032596D">
            <w:pPr>
              <w:tabs>
                <w:tab w:val="left" w:pos="851"/>
              </w:tabs>
              <w:autoSpaceDE w:val="0"/>
              <w:autoSpaceDN w:val="0"/>
              <w:adjustRightInd w:val="0"/>
              <w:spacing w:line="360" w:lineRule="auto"/>
              <w:rPr>
                <w:i/>
              </w:rPr>
            </w:pPr>
            <w:r>
              <w:rPr>
                <w:i/>
              </w:rPr>
              <w:t>в</w:t>
            </w:r>
          </w:p>
        </w:tc>
        <w:tc>
          <w:tcPr>
            <w:tcW w:w="326" w:type="dxa"/>
          </w:tcPr>
          <w:p w:rsidR="000D352B" w:rsidRDefault="000D352B" w:rsidP="0032596D">
            <w:pPr>
              <w:tabs>
                <w:tab w:val="left" w:pos="851"/>
              </w:tabs>
              <w:autoSpaceDE w:val="0"/>
              <w:autoSpaceDN w:val="0"/>
              <w:adjustRightInd w:val="0"/>
              <w:spacing w:line="360" w:lineRule="auto"/>
              <w:rPr>
                <w:i/>
              </w:rPr>
            </w:pPr>
            <w:r>
              <w:rPr>
                <w:i/>
              </w:rPr>
              <w:t>а</w:t>
            </w: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327" w:type="dxa"/>
          </w:tcPr>
          <w:p w:rsidR="000D352B" w:rsidRDefault="000D352B" w:rsidP="0032596D">
            <w:pPr>
              <w:tabs>
                <w:tab w:val="left" w:pos="851"/>
              </w:tabs>
              <w:autoSpaceDE w:val="0"/>
              <w:autoSpaceDN w:val="0"/>
              <w:adjustRightInd w:val="0"/>
              <w:spacing w:line="360" w:lineRule="auto"/>
              <w:rPr>
                <w:i/>
              </w:rPr>
            </w:pPr>
            <w:r>
              <w:rPr>
                <w:i/>
              </w:rPr>
              <w:t>в</w:t>
            </w:r>
          </w:p>
        </w:tc>
        <w:tc>
          <w:tcPr>
            <w:tcW w:w="326" w:type="dxa"/>
          </w:tcPr>
          <w:p w:rsidR="000D352B" w:rsidRDefault="000D352B" w:rsidP="0032596D">
            <w:pPr>
              <w:tabs>
                <w:tab w:val="left" w:pos="851"/>
              </w:tabs>
              <w:autoSpaceDE w:val="0"/>
              <w:autoSpaceDN w:val="0"/>
              <w:adjustRightInd w:val="0"/>
              <w:spacing w:line="360" w:lineRule="auto"/>
              <w:rPr>
                <w:i/>
              </w:rPr>
            </w:pPr>
            <w:r>
              <w:rPr>
                <w:i/>
              </w:rPr>
              <w:t>а</w:t>
            </w:r>
          </w:p>
        </w:tc>
        <w:tc>
          <w:tcPr>
            <w:tcW w:w="327" w:type="dxa"/>
          </w:tcPr>
          <w:p w:rsidR="000D352B" w:rsidRDefault="000D352B" w:rsidP="0032596D">
            <w:pPr>
              <w:tabs>
                <w:tab w:val="left" w:pos="851"/>
              </w:tabs>
              <w:autoSpaceDE w:val="0"/>
              <w:autoSpaceDN w:val="0"/>
              <w:adjustRightInd w:val="0"/>
              <w:spacing w:line="360" w:lineRule="auto"/>
              <w:rPr>
                <w:i/>
              </w:rPr>
            </w:pPr>
            <w:r>
              <w:rPr>
                <w:i/>
              </w:rPr>
              <w:t>б</w:t>
            </w:r>
          </w:p>
        </w:tc>
        <w:tc>
          <w:tcPr>
            <w:tcW w:w="326" w:type="dxa"/>
          </w:tcPr>
          <w:p w:rsidR="000D352B" w:rsidRDefault="000D352B" w:rsidP="0032596D">
            <w:pPr>
              <w:tabs>
                <w:tab w:val="left" w:pos="851"/>
              </w:tabs>
              <w:autoSpaceDE w:val="0"/>
              <w:autoSpaceDN w:val="0"/>
              <w:adjustRightInd w:val="0"/>
              <w:spacing w:line="360" w:lineRule="auto"/>
              <w:rPr>
                <w:i/>
              </w:rPr>
            </w:pPr>
            <w:r>
              <w:rPr>
                <w:i/>
              </w:rPr>
              <w:t>а</w:t>
            </w:r>
          </w:p>
        </w:tc>
        <w:tc>
          <w:tcPr>
            <w:tcW w:w="327" w:type="dxa"/>
          </w:tcPr>
          <w:p w:rsidR="000D352B" w:rsidRDefault="000D352B" w:rsidP="0032596D">
            <w:pPr>
              <w:tabs>
                <w:tab w:val="left" w:pos="851"/>
              </w:tabs>
              <w:autoSpaceDE w:val="0"/>
              <w:autoSpaceDN w:val="0"/>
              <w:adjustRightInd w:val="0"/>
              <w:spacing w:line="360" w:lineRule="auto"/>
              <w:rPr>
                <w:i/>
              </w:rPr>
            </w:pPr>
            <w:r>
              <w:rPr>
                <w:i/>
              </w:rPr>
              <w:t>в</w:t>
            </w:r>
          </w:p>
        </w:tc>
        <w:tc>
          <w:tcPr>
            <w:tcW w:w="436" w:type="dxa"/>
          </w:tcPr>
          <w:p w:rsidR="000D352B" w:rsidRDefault="000D352B" w:rsidP="0032596D">
            <w:pPr>
              <w:tabs>
                <w:tab w:val="left" w:pos="851"/>
              </w:tabs>
              <w:autoSpaceDE w:val="0"/>
              <w:autoSpaceDN w:val="0"/>
              <w:adjustRightInd w:val="0"/>
              <w:spacing w:line="360" w:lineRule="auto"/>
              <w:rPr>
                <w:i/>
              </w:rPr>
            </w:pPr>
            <w:r>
              <w:rPr>
                <w:i/>
              </w:rPr>
              <w:t>б</w:t>
            </w:r>
          </w:p>
        </w:tc>
        <w:tc>
          <w:tcPr>
            <w:tcW w:w="436" w:type="dxa"/>
          </w:tcPr>
          <w:p w:rsidR="000D352B" w:rsidRDefault="000D352B" w:rsidP="0032596D">
            <w:pPr>
              <w:tabs>
                <w:tab w:val="left" w:pos="851"/>
              </w:tabs>
              <w:autoSpaceDE w:val="0"/>
              <w:autoSpaceDN w:val="0"/>
              <w:adjustRightInd w:val="0"/>
              <w:spacing w:line="360" w:lineRule="auto"/>
              <w:rPr>
                <w:i/>
              </w:rPr>
            </w:pPr>
            <w:r>
              <w:rPr>
                <w:i/>
              </w:rPr>
              <w:t>а</w:t>
            </w:r>
          </w:p>
        </w:tc>
        <w:tc>
          <w:tcPr>
            <w:tcW w:w="436" w:type="dxa"/>
          </w:tcPr>
          <w:p w:rsidR="000D352B" w:rsidRDefault="000D352B" w:rsidP="0032596D">
            <w:pPr>
              <w:tabs>
                <w:tab w:val="left" w:pos="851"/>
              </w:tabs>
              <w:autoSpaceDE w:val="0"/>
              <w:autoSpaceDN w:val="0"/>
              <w:adjustRightInd w:val="0"/>
              <w:spacing w:line="360" w:lineRule="auto"/>
              <w:rPr>
                <w:i/>
              </w:rPr>
            </w:pPr>
            <w:r>
              <w:rPr>
                <w:i/>
              </w:rPr>
              <w:t>в</w:t>
            </w:r>
          </w:p>
        </w:tc>
        <w:tc>
          <w:tcPr>
            <w:tcW w:w="436" w:type="dxa"/>
          </w:tcPr>
          <w:p w:rsidR="000D352B" w:rsidRDefault="000D352B" w:rsidP="0032596D">
            <w:pPr>
              <w:tabs>
                <w:tab w:val="left" w:pos="851"/>
              </w:tabs>
              <w:autoSpaceDE w:val="0"/>
              <w:autoSpaceDN w:val="0"/>
              <w:adjustRightInd w:val="0"/>
              <w:spacing w:line="360" w:lineRule="auto"/>
              <w:rPr>
                <w:i/>
              </w:rPr>
            </w:pPr>
            <w:r>
              <w:rPr>
                <w:i/>
              </w:rPr>
              <w:t>а</w:t>
            </w:r>
          </w:p>
        </w:tc>
        <w:tc>
          <w:tcPr>
            <w:tcW w:w="436" w:type="dxa"/>
          </w:tcPr>
          <w:p w:rsidR="000D352B" w:rsidRDefault="000D352B" w:rsidP="0032596D">
            <w:pPr>
              <w:tabs>
                <w:tab w:val="left" w:pos="851"/>
              </w:tabs>
              <w:autoSpaceDE w:val="0"/>
              <w:autoSpaceDN w:val="0"/>
              <w:adjustRightInd w:val="0"/>
              <w:spacing w:line="360" w:lineRule="auto"/>
              <w:rPr>
                <w:i/>
              </w:rPr>
            </w:pPr>
            <w:r>
              <w:rPr>
                <w:i/>
              </w:rPr>
              <w:t>б</w:t>
            </w:r>
          </w:p>
        </w:tc>
        <w:tc>
          <w:tcPr>
            <w:tcW w:w="436" w:type="dxa"/>
          </w:tcPr>
          <w:p w:rsidR="000D352B" w:rsidRDefault="000D352B" w:rsidP="0032596D">
            <w:pPr>
              <w:tabs>
                <w:tab w:val="left" w:pos="851"/>
              </w:tabs>
              <w:autoSpaceDE w:val="0"/>
              <w:autoSpaceDN w:val="0"/>
              <w:adjustRightInd w:val="0"/>
              <w:spacing w:line="360" w:lineRule="auto"/>
              <w:rPr>
                <w:i/>
              </w:rPr>
            </w:pPr>
            <w:r>
              <w:rPr>
                <w:i/>
              </w:rPr>
              <w:t>а</w:t>
            </w:r>
          </w:p>
        </w:tc>
        <w:tc>
          <w:tcPr>
            <w:tcW w:w="436" w:type="dxa"/>
          </w:tcPr>
          <w:p w:rsidR="000D352B" w:rsidRDefault="000D352B" w:rsidP="0032596D">
            <w:pPr>
              <w:tabs>
                <w:tab w:val="left" w:pos="851"/>
              </w:tabs>
              <w:autoSpaceDE w:val="0"/>
              <w:autoSpaceDN w:val="0"/>
              <w:adjustRightInd w:val="0"/>
              <w:spacing w:line="360" w:lineRule="auto"/>
              <w:rPr>
                <w:i/>
              </w:rPr>
            </w:pPr>
            <w:r>
              <w:rPr>
                <w:i/>
              </w:rPr>
              <w:t>в</w:t>
            </w:r>
          </w:p>
        </w:tc>
        <w:tc>
          <w:tcPr>
            <w:tcW w:w="436" w:type="dxa"/>
          </w:tcPr>
          <w:p w:rsidR="000D352B" w:rsidRDefault="000D352B" w:rsidP="0032596D">
            <w:pPr>
              <w:tabs>
                <w:tab w:val="left" w:pos="851"/>
              </w:tabs>
              <w:autoSpaceDE w:val="0"/>
              <w:autoSpaceDN w:val="0"/>
              <w:adjustRightInd w:val="0"/>
              <w:spacing w:line="360" w:lineRule="auto"/>
              <w:rPr>
                <w:i/>
              </w:rPr>
            </w:pPr>
            <w:r>
              <w:rPr>
                <w:i/>
              </w:rPr>
              <w:t>б</w:t>
            </w:r>
          </w:p>
        </w:tc>
        <w:tc>
          <w:tcPr>
            <w:tcW w:w="436" w:type="dxa"/>
          </w:tcPr>
          <w:p w:rsidR="000D352B" w:rsidRDefault="000D352B" w:rsidP="0032596D">
            <w:pPr>
              <w:tabs>
                <w:tab w:val="left" w:pos="851"/>
              </w:tabs>
              <w:autoSpaceDE w:val="0"/>
              <w:autoSpaceDN w:val="0"/>
              <w:adjustRightInd w:val="0"/>
              <w:spacing w:line="360" w:lineRule="auto"/>
              <w:rPr>
                <w:i/>
              </w:rPr>
            </w:pPr>
            <w:r>
              <w:rPr>
                <w:i/>
              </w:rPr>
              <w:t>в</w:t>
            </w:r>
          </w:p>
        </w:tc>
        <w:tc>
          <w:tcPr>
            <w:tcW w:w="436" w:type="dxa"/>
          </w:tcPr>
          <w:p w:rsidR="000D352B" w:rsidRDefault="000D352B" w:rsidP="0032596D">
            <w:pPr>
              <w:tabs>
                <w:tab w:val="left" w:pos="851"/>
              </w:tabs>
              <w:autoSpaceDE w:val="0"/>
              <w:autoSpaceDN w:val="0"/>
              <w:adjustRightInd w:val="0"/>
              <w:spacing w:line="360" w:lineRule="auto"/>
              <w:rPr>
                <w:i/>
              </w:rPr>
            </w:pPr>
            <w:r>
              <w:rPr>
                <w:i/>
              </w:rPr>
              <w:t>а</w:t>
            </w:r>
          </w:p>
        </w:tc>
        <w:tc>
          <w:tcPr>
            <w:tcW w:w="436" w:type="dxa"/>
          </w:tcPr>
          <w:p w:rsidR="000D352B" w:rsidRDefault="000D352B" w:rsidP="0032596D">
            <w:pPr>
              <w:tabs>
                <w:tab w:val="left" w:pos="851"/>
              </w:tabs>
              <w:autoSpaceDE w:val="0"/>
              <w:autoSpaceDN w:val="0"/>
              <w:adjustRightInd w:val="0"/>
              <w:spacing w:line="360" w:lineRule="auto"/>
              <w:rPr>
                <w:i/>
              </w:rPr>
            </w:pPr>
            <w:r>
              <w:rPr>
                <w:i/>
              </w:rPr>
              <w:t>в</w:t>
            </w:r>
          </w:p>
        </w:tc>
      </w:tr>
    </w:tbl>
    <w:p w:rsidR="000D352B" w:rsidRDefault="000D352B" w:rsidP="0032596D">
      <w:pPr>
        <w:tabs>
          <w:tab w:val="left" w:pos="851"/>
        </w:tabs>
        <w:autoSpaceDE w:val="0"/>
        <w:autoSpaceDN w:val="0"/>
        <w:adjustRightInd w:val="0"/>
        <w:spacing w:line="360" w:lineRule="auto"/>
        <w:ind w:firstLine="851"/>
        <w:rPr>
          <w:i/>
        </w:rPr>
      </w:pPr>
    </w:p>
    <w:p w:rsidR="000D352B" w:rsidRDefault="000D352B" w:rsidP="0032596D">
      <w:pPr>
        <w:spacing w:line="360" w:lineRule="auto"/>
        <w:jc w:val="center"/>
      </w:pPr>
    </w:p>
    <w:tbl>
      <w:tblPr>
        <w:tblW w:w="0" w:type="auto"/>
        <w:tblInd w:w="959" w:type="dxa"/>
        <w:tblLook w:val="04A0" w:firstRow="1" w:lastRow="0" w:firstColumn="1" w:lastColumn="0" w:noHBand="0" w:noVBand="1"/>
      </w:tblPr>
      <w:tblGrid>
        <w:gridCol w:w="2789"/>
        <w:gridCol w:w="6228"/>
      </w:tblGrid>
      <w:tr w:rsidR="000D352B" w:rsidTr="00C37BC6">
        <w:tc>
          <w:tcPr>
            <w:tcW w:w="2835" w:type="dxa"/>
            <w:vAlign w:val="center"/>
          </w:tcPr>
          <w:p w:rsidR="000D352B" w:rsidRPr="00AD5A88" w:rsidRDefault="000D352B" w:rsidP="0032596D">
            <w:pPr>
              <w:spacing w:line="360" w:lineRule="auto"/>
              <w:ind w:left="-108"/>
              <w:jc w:val="center"/>
              <w:rPr>
                <w:color w:val="000000"/>
              </w:rPr>
            </w:pPr>
            <w:r w:rsidRPr="00AD5A88">
              <w:rPr>
                <w:color w:val="000000"/>
              </w:rPr>
              <w:t>Количество заданий</w:t>
            </w:r>
          </w:p>
          <w:p w:rsidR="000D352B" w:rsidRPr="00AD5A88" w:rsidRDefault="000D352B" w:rsidP="0032596D">
            <w:pPr>
              <w:spacing w:line="360" w:lineRule="auto"/>
              <w:ind w:left="-108"/>
              <w:jc w:val="center"/>
              <w:rPr>
                <w:color w:val="000000"/>
              </w:rPr>
            </w:pPr>
            <w:r w:rsidRPr="00AD5A88">
              <w:rPr>
                <w:color w:val="000000"/>
              </w:rPr>
              <w:t> в тест - билете</w:t>
            </w:r>
          </w:p>
        </w:tc>
        <w:tc>
          <w:tcPr>
            <w:tcW w:w="6343" w:type="dxa"/>
            <w:vAlign w:val="center"/>
          </w:tcPr>
          <w:p w:rsidR="000D352B" w:rsidRPr="00AD5A88" w:rsidRDefault="000D352B" w:rsidP="0032596D">
            <w:pPr>
              <w:spacing w:line="360" w:lineRule="auto"/>
              <w:jc w:val="center"/>
              <w:rPr>
                <w:color w:val="000000"/>
              </w:rPr>
            </w:pPr>
            <w:r>
              <w:rPr>
                <w:color w:val="000000"/>
              </w:rPr>
              <w:t>2</w:t>
            </w:r>
            <w:r w:rsidRPr="00AD5A88">
              <w:rPr>
                <w:color w:val="000000"/>
              </w:rPr>
              <w:t>0</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Форма заданий</w:t>
            </w:r>
          </w:p>
          <w:p w:rsidR="000D352B" w:rsidRPr="00AD5A88" w:rsidRDefault="000D352B" w:rsidP="0032596D">
            <w:pPr>
              <w:spacing w:line="360" w:lineRule="auto"/>
              <w:jc w:val="center"/>
              <w:rPr>
                <w:color w:val="000000"/>
              </w:rPr>
            </w:pPr>
            <w:r w:rsidRPr="00AD5A88">
              <w:rPr>
                <w:color w:val="000000"/>
              </w:rPr>
              <w:t>тест</w:t>
            </w:r>
          </w:p>
        </w:tc>
        <w:tc>
          <w:tcPr>
            <w:tcW w:w="6343" w:type="dxa"/>
            <w:vAlign w:val="center"/>
          </w:tcPr>
          <w:p w:rsidR="000D352B" w:rsidRPr="00AD5A88" w:rsidRDefault="000D352B" w:rsidP="0032596D">
            <w:pPr>
              <w:spacing w:line="360" w:lineRule="auto"/>
              <w:jc w:val="both"/>
              <w:rPr>
                <w:color w:val="000000"/>
              </w:rPr>
            </w:pPr>
            <w:r w:rsidRPr="00AD5A88">
              <w:rPr>
                <w:color w:val="000000"/>
              </w:rPr>
              <w:t>Тест состоит из заданий с выбором одного ответа</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Критерий оценки</w:t>
            </w:r>
          </w:p>
        </w:tc>
        <w:tc>
          <w:tcPr>
            <w:tcW w:w="6343" w:type="dxa"/>
            <w:vAlign w:val="center"/>
          </w:tcPr>
          <w:p w:rsidR="000D352B" w:rsidRPr="00AD5A88" w:rsidRDefault="000D352B"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0D352B" w:rsidRPr="00AD5A88" w:rsidRDefault="000D352B"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0D352B" w:rsidRPr="00AD5A88" w:rsidRDefault="000D352B" w:rsidP="0032596D">
            <w:pPr>
              <w:numPr>
                <w:ilvl w:val="0"/>
                <w:numId w:val="7"/>
              </w:numPr>
              <w:spacing w:line="360" w:lineRule="auto"/>
              <w:ind w:left="392"/>
              <w:jc w:val="both"/>
              <w:rPr>
                <w:color w:val="000000"/>
              </w:rPr>
            </w:pPr>
            <w:r w:rsidRPr="00AD5A88">
              <w:rPr>
                <w:color w:val="000000"/>
              </w:rPr>
              <w:t>Хорошо - (27-19 выполненных заданий).</w:t>
            </w:r>
          </w:p>
          <w:p w:rsidR="000D352B" w:rsidRPr="00AD5A88" w:rsidRDefault="000D352B"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Алгоритм проверки</w:t>
            </w:r>
          </w:p>
        </w:tc>
        <w:tc>
          <w:tcPr>
            <w:tcW w:w="6343" w:type="dxa"/>
            <w:vAlign w:val="center"/>
          </w:tcPr>
          <w:p w:rsidR="000D352B" w:rsidRPr="00AD5A88" w:rsidRDefault="000D352B" w:rsidP="0032596D">
            <w:pPr>
              <w:numPr>
                <w:ilvl w:val="0"/>
                <w:numId w:val="8"/>
              </w:numPr>
              <w:spacing w:line="360" w:lineRule="auto"/>
              <w:ind w:left="32" w:firstLine="900"/>
              <w:jc w:val="both"/>
              <w:rPr>
                <w:color w:val="000000"/>
              </w:rPr>
            </w:pPr>
            <w:r w:rsidRPr="00AD5A88">
              <w:rPr>
                <w:color w:val="000000"/>
              </w:rPr>
              <w:t>за правильный ответ – 1 балл,</w:t>
            </w:r>
          </w:p>
          <w:p w:rsidR="000D352B" w:rsidRPr="00AD5A88" w:rsidRDefault="000D352B" w:rsidP="0032596D">
            <w:pPr>
              <w:numPr>
                <w:ilvl w:val="0"/>
                <w:numId w:val="8"/>
              </w:numPr>
              <w:spacing w:line="360" w:lineRule="auto"/>
              <w:ind w:left="32" w:firstLine="900"/>
              <w:jc w:val="both"/>
              <w:rPr>
                <w:color w:val="000000"/>
              </w:rPr>
            </w:pPr>
            <w:r w:rsidRPr="00AD5A88">
              <w:rPr>
                <w:color w:val="000000"/>
              </w:rPr>
              <w:t>за неправильный или неуказанный ответ – 0 баллов.</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Время выполнения</w:t>
            </w:r>
          </w:p>
        </w:tc>
        <w:tc>
          <w:tcPr>
            <w:tcW w:w="6343" w:type="dxa"/>
            <w:vAlign w:val="center"/>
          </w:tcPr>
          <w:p w:rsidR="000D352B" w:rsidRPr="00AD5A88" w:rsidRDefault="000D352B" w:rsidP="0032596D">
            <w:pPr>
              <w:spacing w:line="360" w:lineRule="auto"/>
              <w:jc w:val="center"/>
              <w:rPr>
                <w:color w:val="000000"/>
              </w:rPr>
            </w:pPr>
            <w:r w:rsidRPr="00AD5A88">
              <w:rPr>
                <w:color w:val="000000"/>
              </w:rPr>
              <w:t>45 минут</w:t>
            </w:r>
          </w:p>
        </w:tc>
      </w:tr>
    </w:tbl>
    <w:p w:rsidR="000D352B" w:rsidRDefault="000D352B" w:rsidP="0032596D">
      <w:pPr>
        <w:tabs>
          <w:tab w:val="left" w:pos="851"/>
        </w:tabs>
        <w:autoSpaceDE w:val="0"/>
        <w:autoSpaceDN w:val="0"/>
        <w:adjustRightInd w:val="0"/>
        <w:spacing w:line="360" w:lineRule="auto"/>
        <w:ind w:right="425"/>
      </w:pPr>
    </w:p>
    <w:p w:rsidR="000D352B" w:rsidRDefault="000D352B" w:rsidP="0032596D">
      <w:pPr>
        <w:tabs>
          <w:tab w:val="left" w:pos="851"/>
        </w:tabs>
        <w:autoSpaceDE w:val="0"/>
        <w:autoSpaceDN w:val="0"/>
        <w:adjustRightInd w:val="0"/>
        <w:spacing w:line="360" w:lineRule="auto"/>
        <w:ind w:right="425"/>
      </w:pPr>
    </w:p>
    <w:p w:rsidR="000D352B" w:rsidRDefault="000D352B" w:rsidP="0032596D">
      <w:pPr>
        <w:spacing w:line="360" w:lineRule="auto"/>
        <w:jc w:val="center"/>
        <w:outlineLvl w:val="0"/>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0D352B" w:rsidRDefault="000D352B"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9"/>
        <w:gridCol w:w="2554"/>
        <w:gridCol w:w="3657"/>
        <w:gridCol w:w="2347"/>
      </w:tblGrid>
      <w:tr w:rsidR="000D352B" w:rsidTr="00C37BC6">
        <w:tc>
          <w:tcPr>
            <w:tcW w:w="425" w:type="dxa"/>
            <w:vAlign w:val="center"/>
          </w:tcPr>
          <w:p w:rsidR="000D352B" w:rsidRPr="00AD5A88" w:rsidRDefault="000D352B" w:rsidP="0032596D">
            <w:pPr>
              <w:spacing w:line="360" w:lineRule="auto"/>
              <w:jc w:val="both"/>
              <w:rPr>
                <w:b/>
              </w:rPr>
            </w:pPr>
            <w:r w:rsidRPr="00AD5A88">
              <w:rPr>
                <w:b/>
              </w:rPr>
              <w:t>№</w:t>
            </w:r>
          </w:p>
        </w:tc>
        <w:tc>
          <w:tcPr>
            <w:tcW w:w="2579" w:type="dxa"/>
            <w:vAlign w:val="center"/>
          </w:tcPr>
          <w:p w:rsidR="000D352B" w:rsidRPr="00AD5A88" w:rsidRDefault="000D352B" w:rsidP="0032596D">
            <w:pPr>
              <w:spacing w:line="360" w:lineRule="auto"/>
              <w:ind w:firstLine="709"/>
              <w:jc w:val="both"/>
              <w:rPr>
                <w:b/>
              </w:rPr>
            </w:pPr>
            <w:r w:rsidRPr="00AD5A88">
              <w:rPr>
                <w:b/>
              </w:rPr>
              <w:t xml:space="preserve">Критерии </w:t>
            </w:r>
          </w:p>
        </w:tc>
        <w:tc>
          <w:tcPr>
            <w:tcW w:w="3745" w:type="dxa"/>
            <w:vAlign w:val="center"/>
          </w:tcPr>
          <w:p w:rsidR="000D352B" w:rsidRPr="00AD5A88" w:rsidRDefault="000D352B" w:rsidP="0032596D">
            <w:pPr>
              <w:spacing w:line="360" w:lineRule="auto"/>
              <w:ind w:firstLine="709"/>
              <w:jc w:val="center"/>
              <w:rPr>
                <w:b/>
              </w:rPr>
            </w:pPr>
            <w:r w:rsidRPr="00AD5A88">
              <w:rPr>
                <w:b/>
              </w:rPr>
              <w:t>Показатели</w:t>
            </w:r>
          </w:p>
        </w:tc>
        <w:tc>
          <w:tcPr>
            <w:tcW w:w="2429" w:type="dxa"/>
          </w:tcPr>
          <w:p w:rsidR="000D352B" w:rsidRPr="00AD5A88" w:rsidRDefault="000D352B" w:rsidP="0032596D">
            <w:pPr>
              <w:spacing w:line="360" w:lineRule="auto"/>
              <w:ind w:firstLine="279"/>
              <w:jc w:val="center"/>
              <w:rPr>
                <w:b/>
              </w:rPr>
            </w:pPr>
            <w:r w:rsidRPr="00AD5A88">
              <w:rPr>
                <w:b/>
              </w:rPr>
              <w:t>Баллы</w:t>
            </w:r>
          </w:p>
        </w:tc>
      </w:tr>
      <w:tr w:rsidR="000D352B" w:rsidTr="00C37BC6">
        <w:tc>
          <w:tcPr>
            <w:tcW w:w="425" w:type="dxa"/>
            <w:vAlign w:val="center"/>
          </w:tcPr>
          <w:p w:rsidR="000D352B" w:rsidRPr="00AD5A88" w:rsidRDefault="000D352B" w:rsidP="0032596D">
            <w:pPr>
              <w:spacing w:line="360" w:lineRule="auto"/>
              <w:rPr>
                <w:b/>
              </w:rPr>
            </w:pPr>
            <w:r w:rsidRPr="00AD5A88">
              <w:rPr>
                <w:b/>
              </w:rPr>
              <w:t>1</w:t>
            </w:r>
          </w:p>
        </w:tc>
        <w:tc>
          <w:tcPr>
            <w:tcW w:w="2579" w:type="dxa"/>
            <w:vAlign w:val="center"/>
          </w:tcPr>
          <w:p w:rsidR="000D352B" w:rsidRPr="00AD5A88" w:rsidRDefault="000D352B" w:rsidP="0032596D">
            <w:pPr>
              <w:spacing w:line="360" w:lineRule="auto"/>
              <w:rPr>
                <w:b/>
              </w:rPr>
            </w:pPr>
            <w:r w:rsidRPr="00AD5A88">
              <w:rPr>
                <w:b/>
              </w:rPr>
              <w:t xml:space="preserve">Новизна реферированного текста </w:t>
            </w:r>
          </w:p>
          <w:p w:rsidR="000D352B" w:rsidRPr="00AD5A88" w:rsidRDefault="000D352B" w:rsidP="0032596D">
            <w:pPr>
              <w:spacing w:line="360" w:lineRule="auto"/>
              <w:rPr>
                <w:b/>
              </w:rPr>
            </w:pPr>
            <w:r w:rsidRPr="00AD5A88">
              <w:rPr>
                <w:b/>
              </w:rPr>
              <w:t>Макс. - 6 баллов</w:t>
            </w:r>
          </w:p>
        </w:tc>
        <w:tc>
          <w:tcPr>
            <w:tcW w:w="3745" w:type="dxa"/>
            <w:vAlign w:val="center"/>
          </w:tcPr>
          <w:p w:rsidR="000D352B" w:rsidRDefault="000D352B" w:rsidP="0032596D">
            <w:pPr>
              <w:spacing w:line="360" w:lineRule="auto"/>
            </w:pPr>
            <w:r w:rsidRPr="00AD5A88">
              <w:t>- актуальность проблемы и темы;</w:t>
            </w:r>
          </w:p>
          <w:p w:rsidR="000D352B" w:rsidRDefault="000D352B"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0D352B" w:rsidRPr="00AD5A88" w:rsidRDefault="000D352B" w:rsidP="0032596D">
            <w:pPr>
              <w:spacing w:line="360" w:lineRule="auto"/>
            </w:pPr>
            <w:r w:rsidRPr="00AD5A88">
              <w:t>- наличие авторской позиции, самостоятельность суждений.</w:t>
            </w:r>
          </w:p>
        </w:tc>
        <w:tc>
          <w:tcPr>
            <w:tcW w:w="2429" w:type="dxa"/>
          </w:tcPr>
          <w:p w:rsidR="000D352B" w:rsidRPr="00AD5A88" w:rsidRDefault="000D352B" w:rsidP="0032596D">
            <w:pPr>
              <w:spacing w:line="360" w:lineRule="auto"/>
              <w:jc w:val="center"/>
              <w:rPr>
                <w:b/>
              </w:rPr>
            </w:pPr>
            <w:r w:rsidRPr="00AD5A88">
              <w:rPr>
                <w:b/>
              </w:rPr>
              <w:t>2</w:t>
            </w:r>
          </w:p>
          <w:p w:rsidR="000D352B" w:rsidRPr="00AD5A88" w:rsidRDefault="000D352B" w:rsidP="0032596D">
            <w:pPr>
              <w:spacing w:line="360" w:lineRule="auto"/>
              <w:jc w:val="center"/>
              <w:rPr>
                <w:b/>
              </w:rPr>
            </w:pPr>
            <w:r w:rsidRPr="00AD5A88">
              <w:rPr>
                <w:b/>
              </w:rPr>
              <w:t>2</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2</w:t>
            </w:r>
          </w:p>
        </w:tc>
      </w:tr>
      <w:tr w:rsidR="000D352B" w:rsidTr="00C37BC6">
        <w:tc>
          <w:tcPr>
            <w:tcW w:w="425" w:type="dxa"/>
            <w:vAlign w:val="center"/>
          </w:tcPr>
          <w:p w:rsidR="000D352B" w:rsidRPr="00AD5A88" w:rsidRDefault="000D352B" w:rsidP="0032596D">
            <w:pPr>
              <w:spacing w:line="360" w:lineRule="auto"/>
              <w:rPr>
                <w:b/>
              </w:rPr>
            </w:pPr>
            <w:r w:rsidRPr="00AD5A88">
              <w:rPr>
                <w:b/>
              </w:rPr>
              <w:t>2</w:t>
            </w:r>
          </w:p>
        </w:tc>
        <w:tc>
          <w:tcPr>
            <w:tcW w:w="2579" w:type="dxa"/>
            <w:vAlign w:val="center"/>
          </w:tcPr>
          <w:p w:rsidR="000D352B" w:rsidRDefault="000D352B" w:rsidP="0032596D">
            <w:pPr>
              <w:spacing w:line="360" w:lineRule="auto"/>
              <w:rPr>
                <w:b/>
              </w:rPr>
            </w:pPr>
            <w:r w:rsidRPr="00AD5A88">
              <w:rPr>
                <w:b/>
              </w:rPr>
              <w:t xml:space="preserve"> Степень раскрытия сущности проблемы</w:t>
            </w:r>
          </w:p>
          <w:p w:rsidR="000D352B" w:rsidRPr="00AD5A88" w:rsidRDefault="000D352B" w:rsidP="0032596D">
            <w:pPr>
              <w:spacing w:line="360" w:lineRule="auto"/>
              <w:rPr>
                <w:b/>
              </w:rPr>
            </w:pPr>
            <w:r w:rsidRPr="00AD5A88">
              <w:rPr>
                <w:b/>
              </w:rPr>
              <w:t>Макс. - 6 баллов</w:t>
            </w:r>
          </w:p>
        </w:tc>
        <w:tc>
          <w:tcPr>
            <w:tcW w:w="3745" w:type="dxa"/>
            <w:vAlign w:val="center"/>
          </w:tcPr>
          <w:p w:rsidR="000D352B" w:rsidRDefault="000D352B" w:rsidP="0032596D">
            <w:pPr>
              <w:spacing w:line="360" w:lineRule="auto"/>
            </w:pPr>
            <w:r w:rsidRPr="00AD5A88">
              <w:t>- соответствие плана теме реферата;</w:t>
            </w:r>
          </w:p>
          <w:p w:rsidR="000D352B" w:rsidRDefault="000D352B" w:rsidP="0032596D">
            <w:pPr>
              <w:spacing w:line="360" w:lineRule="auto"/>
            </w:pPr>
            <w:r w:rsidRPr="00AD5A88">
              <w:t>- соответствие содержания теме и плану реферата;</w:t>
            </w:r>
          </w:p>
          <w:p w:rsidR="000D352B" w:rsidRDefault="000D352B" w:rsidP="0032596D">
            <w:pPr>
              <w:spacing w:line="360" w:lineRule="auto"/>
            </w:pPr>
            <w:r w:rsidRPr="00AD5A88">
              <w:t>- полнота и глубина раскрытия основных понятий проблемы;</w:t>
            </w:r>
          </w:p>
          <w:p w:rsidR="000D352B" w:rsidRDefault="000D352B" w:rsidP="0032596D">
            <w:pPr>
              <w:spacing w:line="360" w:lineRule="auto"/>
            </w:pPr>
            <w:r w:rsidRPr="00AD5A88">
              <w:t>- обоснованность способов и методов работы с материалом;</w:t>
            </w:r>
          </w:p>
          <w:p w:rsidR="000D352B" w:rsidRDefault="000D352B" w:rsidP="0032596D">
            <w:pPr>
              <w:spacing w:line="360" w:lineRule="auto"/>
            </w:pPr>
            <w:r w:rsidRPr="00AD5A88">
              <w:t>- умение работать с литературой, систематизировать и структурировать материал;</w:t>
            </w:r>
          </w:p>
          <w:p w:rsidR="000D352B" w:rsidRPr="00AD5A88" w:rsidRDefault="000D352B"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r w:rsidR="000D352B" w:rsidTr="00C37BC6">
        <w:tc>
          <w:tcPr>
            <w:tcW w:w="425" w:type="dxa"/>
            <w:vAlign w:val="center"/>
          </w:tcPr>
          <w:p w:rsidR="000D352B" w:rsidRPr="00AD5A88" w:rsidRDefault="000D352B" w:rsidP="0032596D">
            <w:pPr>
              <w:spacing w:line="360" w:lineRule="auto"/>
              <w:rPr>
                <w:b/>
              </w:rPr>
            </w:pPr>
            <w:r w:rsidRPr="00AD5A88">
              <w:rPr>
                <w:b/>
              </w:rPr>
              <w:t>3</w:t>
            </w:r>
          </w:p>
        </w:tc>
        <w:tc>
          <w:tcPr>
            <w:tcW w:w="2579" w:type="dxa"/>
            <w:vAlign w:val="center"/>
          </w:tcPr>
          <w:p w:rsidR="000D352B" w:rsidRPr="00AD5A88" w:rsidRDefault="000D352B"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745" w:type="dxa"/>
            <w:vAlign w:val="center"/>
          </w:tcPr>
          <w:p w:rsidR="000D352B" w:rsidRPr="00AD5A88" w:rsidRDefault="000D352B"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r w:rsidR="000D352B" w:rsidTr="00C37BC6">
        <w:tc>
          <w:tcPr>
            <w:tcW w:w="425" w:type="dxa"/>
            <w:vAlign w:val="center"/>
          </w:tcPr>
          <w:p w:rsidR="000D352B" w:rsidRPr="00AD5A88" w:rsidRDefault="000D352B" w:rsidP="0032596D">
            <w:pPr>
              <w:spacing w:line="360" w:lineRule="auto"/>
              <w:rPr>
                <w:b/>
              </w:rPr>
            </w:pPr>
            <w:r w:rsidRPr="00AD5A88">
              <w:rPr>
                <w:b/>
              </w:rPr>
              <w:t>4</w:t>
            </w:r>
          </w:p>
        </w:tc>
        <w:tc>
          <w:tcPr>
            <w:tcW w:w="2579" w:type="dxa"/>
            <w:vAlign w:val="center"/>
          </w:tcPr>
          <w:p w:rsidR="000D352B" w:rsidRPr="00AD5A88" w:rsidRDefault="000D352B" w:rsidP="0032596D">
            <w:pPr>
              <w:spacing w:line="360" w:lineRule="auto"/>
              <w:rPr>
                <w:b/>
              </w:rPr>
            </w:pPr>
            <w:r w:rsidRPr="00AD5A88">
              <w:rPr>
                <w:b/>
              </w:rPr>
              <w:t xml:space="preserve"> Соблюдение </w:t>
            </w:r>
            <w:r w:rsidRPr="00AD5A88">
              <w:rPr>
                <w:b/>
              </w:rPr>
              <w:lastRenderedPageBreak/>
              <w:t>требований к оформлению Макс. - 5 баллов</w:t>
            </w:r>
          </w:p>
        </w:tc>
        <w:tc>
          <w:tcPr>
            <w:tcW w:w="3745" w:type="dxa"/>
            <w:vAlign w:val="center"/>
          </w:tcPr>
          <w:p w:rsidR="000D352B" w:rsidRDefault="000D352B" w:rsidP="0032596D">
            <w:pPr>
              <w:spacing w:line="360" w:lineRule="auto"/>
            </w:pPr>
            <w:r w:rsidRPr="00AD5A88">
              <w:lastRenderedPageBreak/>
              <w:t xml:space="preserve">- правильное оформление ссылок </w:t>
            </w:r>
            <w:r w:rsidRPr="00AD5A88">
              <w:lastRenderedPageBreak/>
              <w:t>на используемую литературу;</w:t>
            </w:r>
          </w:p>
          <w:p w:rsidR="000D352B" w:rsidRDefault="000D352B" w:rsidP="0032596D">
            <w:pPr>
              <w:spacing w:line="360" w:lineRule="auto"/>
            </w:pPr>
            <w:r w:rsidRPr="00AD5A88">
              <w:t>- грамотность и культура изложения;</w:t>
            </w:r>
          </w:p>
          <w:p w:rsidR="000D352B" w:rsidRDefault="000D352B" w:rsidP="0032596D">
            <w:pPr>
              <w:spacing w:line="360" w:lineRule="auto"/>
            </w:pPr>
            <w:r w:rsidRPr="00AD5A88">
              <w:t>- владение терминологией и понятийным аппаратом проблемы;</w:t>
            </w:r>
          </w:p>
          <w:p w:rsidR="000D352B" w:rsidRDefault="000D352B" w:rsidP="0032596D">
            <w:pPr>
              <w:spacing w:line="360" w:lineRule="auto"/>
            </w:pPr>
            <w:r w:rsidRPr="00AD5A88">
              <w:t>- соблюдение требований к объему реферата;</w:t>
            </w:r>
          </w:p>
          <w:p w:rsidR="000D352B" w:rsidRPr="00AD5A88" w:rsidRDefault="000D352B" w:rsidP="0032596D">
            <w:pPr>
              <w:spacing w:line="360" w:lineRule="auto"/>
            </w:pPr>
            <w:r w:rsidRPr="00AD5A88">
              <w:t>- культура оформления: выделение абзацев.</w:t>
            </w:r>
          </w:p>
        </w:tc>
        <w:tc>
          <w:tcPr>
            <w:tcW w:w="2429" w:type="dxa"/>
          </w:tcPr>
          <w:p w:rsidR="000D352B" w:rsidRPr="00AD5A88" w:rsidRDefault="000D352B" w:rsidP="0032596D">
            <w:pPr>
              <w:spacing w:line="360" w:lineRule="auto"/>
              <w:jc w:val="center"/>
              <w:rPr>
                <w:b/>
              </w:rPr>
            </w:pPr>
            <w:r w:rsidRPr="00AD5A88">
              <w:rPr>
                <w:b/>
              </w:rPr>
              <w:lastRenderedPageBreak/>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tc>
      </w:tr>
      <w:tr w:rsidR="000D352B" w:rsidTr="00C37BC6">
        <w:tc>
          <w:tcPr>
            <w:tcW w:w="425" w:type="dxa"/>
            <w:vAlign w:val="center"/>
          </w:tcPr>
          <w:p w:rsidR="000D352B" w:rsidRPr="00AD5A88" w:rsidRDefault="000D352B" w:rsidP="0032596D">
            <w:pPr>
              <w:spacing w:line="360" w:lineRule="auto"/>
              <w:rPr>
                <w:b/>
              </w:rPr>
            </w:pPr>
            <w:r w:rsidRPr="00AD5A88">
              <w:rPr>
                <w:b/>
              </w:rPr>
              <w:lastRenderedPageBreak/>
              <w:t>5</w:t>
            </w:r>
          </w:p>
        </w:tc>
        <w:tc>
          <w:tcPr>
            <w:tcW w:w="2579" w:type="dxa"/>
            <w:vAlign w:val="center"/>
          </w:tcPr>
          <w:p w:rsidR="000D352B" w:rsidRPr="00AD5A88" w:rsidRDefault="000D352B" w:rsidP="0032596D">
            <w:pPr>
              <w:spacing w:line="360" w:lineRule="auto"/>
              <w:rPr>
                <w:b/>
              </w:rPr>
            </w:pPr>
            <w:r w:rsidRPr="00AD5A88">
              <w:rPr>
                <w:b/>
              </w:rPr>
              <w:t xml:space="preserve">Грамотность </w:t>
            </w:r>
          </w:p>
          <w:p w:rsidR="000D352B" w:rsidRPr="00AD5A88" w:rsidRDefault="000D352B" w:rsidP="0032596D">
            <w:pPr>
              <w:spacing w:line="360" w:lineRule="auto"/>
              <w:rPr>
                <w:b/>
              </w:rPr>
            </w:pPr>
            <w:r w:rsidRPr="00AD5A88">
              <w:rPr>
                <w:b/>
              </w:rPr>
              <w:t>Макс. - 3 балла</w:t>
            </w:r>
          </w:p>
        </w:tc>
        <w:tc>
          <w:tcPr>
            <w:tcW w:w="3745" w:type="dxa"/>
            <w:vAlign w:val="center"/>
          </w:tcPr>
          <w:p w:rsidR="000D352B" w:rsidRDefault="000D352B" w:rsidP="0032596D">
            <w:pPr>
              <w:spacing w:line="360" w:lineRule="auto"/>
            </w:pPr>
            <w:r w:rsidRPr="00AD5A88">
              <w:t>- отсутствие орфографических и синтаксических ошибок, стилистических погрешностей;</w:t>
            </w:r>
          </w:p>
          <w:p w:rsidR="000D352B" w:rsidRPr="00AD5A88" w:rsidRDefault="000D352B" w:rsidP="0032596D">
            <w:pPr>
              <w:spacing w:line="360" w:lineRule="auto"/>
            </w:pPr>
            <w:r w:rsidRPr="00AD5A88">
              <w:t>- отсутствие опечаток, сокращений слов,</w:t>
            </w:r>
          </w:p>
          <w:p w:rsidR="000D352B" w:rsidRDefault="000D352B" w:rsidP="0032596D">
            <w:pPr>
              <w:spacing w:line="360" w:lineRule="auto"/>
            </w:pPr>
            <w:r w:rsidRPr="00AD5A88">
              <w:t xml:space="preserve"> кроме общепринятых;</w:t>
            </w:r>
          </w:p>
          <w:p w:rsidR="000D352B" w:rsidRPr="00AD5A88" w:rsidRDefault="000D352B" w:rsidP="0032596D">
            <w:pPr>
              <w:spacing w:line="360" w:lineRule="auto"/>
            </w:pPr>
            <w:r w:rsidRPr="00AD5A88">
              <w:t>- литературный стиль.</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bl>
    <w:p w:rsidR="000D352B" w:rsidRPr="00AD5A88" w:rsidRDefault="000D352B" w:rsidP="0032596D">
      <w:pPr>
        <w:spacing w:line="360" w:lineRule="auto"/>
        <w:jc w:val="center"/>
        <w:outlineLvl w:val="0"/>
        <w:rPr>
          <w:b/>
          <w:bCs/>
          <w:kern w:val="36"/>
        </w:rPr>
      </w:pPr>
    </w:p>
    <w:p w:rsidR="000D352B" w:rsidRPr="00AD5A88" w:rsidRDefault="000D352B" w:rsidP="0032596D">
      <w:pPr>
        <w:spacing w:line="360" w:lineRule="auto"/>
        <w:ind w:firstLine="709"/>
        <w:jc w:val="both"/>
        <w:rPr>
          <w:b/>
          <w:bCs/>
        </w:rPr>
      </w:pPr>
    </w:p>
    <w:p w:rsidR="000D352B" w:rsidRPr="00AD5A88" w:rsidRDefault="000D352B" w:rsidP="0032596D">
      <w:pPr>
        <w:spacing w:line="360" w:lineRule="auto"/>
        <w:ind w:firstLine="709"/>
        <w:jc w:val="both"/>
        <w:rPr>
          <w:b/>
          <w:bCs/>
        </w:rPr>
      </w:pPr>
      <w:r w:rsidRPr="00AD5A88">
        <w:rPr>
          <w:b/>
          <w:bCs/>
        </w:rPr>
        <w:t>Оценивание реферата</w:t>
      </w:r>
      <w:r>
        <w:rPr>
          <w:b/>
          <w:bCs/>
        </w:rPr>
        <w:t>,сообщения, презентации</w:t>
      </w:r>
    </w:p>
    <w:p w:rsidR="000D352B" w:rsidRPr="00AD5A88" w:rsidRDefault="000D352B" w:rsidP="0032596D">
      <w:pPr>
        <w:spacing w:line="360" w:lineRule="auto"/>
        <w:ind w:firstLine="709"/>
        <w:jc w:val="both"/>
      </w:pPr>
    </w:p>
    <w:p w:rsidR="000D352B" w:rsidRPr="00AD5A88" w:rsidRDefault="000D352B"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0D352B" w:rsidRPr="00AD5A88" w:rsidRDefault="000D352B" w:rsidP="0032596D">
      <w:pPr>
        <w:spacing w:line="360" w:lineRule="auto"/>
        <w:ind w:firstLine="709"/>
        <w:jc w:val="both"/>
      </w:pPr>
      <w:r w:rsidRPr="00AD5A88">
        <w:t xml:space="preserve">• 21-24баллов – «отлично»; </w:t>
      </w:r>
    </w:p>
    <w:p w:rsidR="000D352B" w:rsidRPr="00AD5A88" w:rsidRDefault="000D352B" w:rsidP="0032596D">
      <w:pPr>
        <w:spacing w:line="360" w:lineRule="auto"/>
        <w:ind w:firstLine="709"/>
        <w:jc w:val="both"/>
      </w:pPr>
      <w:r w:rsidRPr="00AD5A88">
        <w:t xml:space="preserve">• 14-20 баллов – «хорошо»; </w:t>
      </w:r>
    </w:p>
    <w:p w:rsidR="000D352B" w:rsidRPr="00AD5A88" w:rsidRDefault="000D352B" w:rsidP="0032596D">
      <w:pPr>
        <w:spacing w:line="360" w:lineRule="auto"/>
        <w:ind w:firstLine="709"/>
        <w:jc w:val="both"/>
      </w:pPr>
      <w:r w:rsidRPr="00AD5A88">
        <w:t>• 8-13 баллов – «удовлетворительно;</w:t>
      </w:r>
    </w:p>
    <w:p w:rsidR="000D352B" w:rsidRPr="00AD5A88" w:rsidRDefault="000D352B" w:rsidP="0032596D">
      <w:pPr>
        <w:spacing w:line="360" w:lineRule="auto"/>
        <w:ind w:firstLine="709"/>
        <w:jc w:val="both"/>
      </w:pPr>
      <w:r w:rsidRPr="00AD5A88">
        <w:t>• мене 8 баллов – «неудовлетворительно».</w:t>
      </w:r>
    </w:p>
    <w:p w:rsidR="000D352B" w:rsidRPr="00AD5A88" w:rsidRDefault="000D352B" w:rsidP="0032596D">
      <w:pPr>
        <w:spacing w:line="360" w:lineRule="auto"/>
        <w:ind w:firstLine="709"/>
        <w:jc w:val="both"/>
      </w:pPr>
      <w:r w:rsidRPr="00AD5A88">
        <w:t>Баллы учитываются в процессе текущей оценки знаний программного материала.</w:t>
      </w:r>
    </w:p>
    <w:p w:rsidR="000D352B" w:rsidRPr="00AD5A88" w:rsidRDefault="000D352B" w:rsidP="0032596D">
      <w:pPr>
        <w:spacing w:line="360" w:lineRule="auto"/>
        <w:ind w:firstLine="709"/>
        <w:jc w:val="both"/>
        <w:rPr>
          <w:b/>
        </w:rPr>
      </w:pPr>
    </w:p>
    <w:p w:rsidR="000D352B" w:rsidRPr="00AD5A88" w:rsidRDefault="000D352B" w:rsidP="0032596D">
      <w:pPr>
        <w:spacing w:line="360" w:lineRule="auto"/>
        <w:ind w:firstLine="709"/>
        <w:jc w:val="both"/>
        <w:rPr>
          <w:b/>
        </w:rPr>
      </w:pPr>
      <w:r w:rsidRPr="00AD5A88">
        <w:rPr>
          <w:b/>
        </w:rPr>
        <w:t>Критерии  оценивания тестирования по теоретическим вопросам</w:t>
      </w:r>
    </w:p>
    <w:p w:rsidR="000D352B" w:rsidRDefault="000D352B" w:rsidP="0032596D">
      <w:pPr>
        <w:spacing w:line="360" w:lineRule="auto"/>
        <w:ind w:firstLine="709"/>
        <w:jc w:val="both"/>
      </w:pPr>
    </w:p>
    <w:p w:rsidR="000D352B" w:rsidRPr="00AD5A88" w:rsidRDefault="000D352B" w:rsidP="0032596D">
      <w:pPr>
        <w:spacing w:line="360" w:lineRule="auto"/>
        <w:ind w:firstLine="709"/>
        <w:jc w:val="both"/>
      </w:pPr>
      <w:r w:rsidRPr="00AD5A88">
        <w:t>90% правильных ответов –отлично (5)</w:t>
      </w:r>
    </w:p>
    <w:p w:rsidR="000D352B" w:rsidRPr="00AD5A88" w:rsidRDefault="000D352B" w:rsidP="0032596D">
      <w:pPr>
        <w:spacing w:line="360" w:lineRule="auto"/>
        <w:ind w:firstLine="709"/>
        <w:jc w:val="both"/>
      </w:pPr>
      <w:r w:rsidRPr="00AD5A88">
        <w:t>75% правильных ответов –хорощо (4)</w:t>
      </w:r>
    </w:p>
    <w:p w:rsidR="000D352B" w:rsidRPr="00AD5A88" w:rsidRDefault="000D352B" w:rsidP="0032596D">
      <w:pPr>
        <w:spacing w:line="360" w:lineRule="auto"/>
        <w:ind w:firstLine="709"/>
        <w:jc w:val="both"/>
      </w:pPr>
      <w:r w:rsidRPr="00AD5A88">
        <w:t>50%- правильных ответов- удовлетворительно (3)</w:t>
      </w:r>
    </w:p>
    <w:p w:rsidR="000D352B" w:rsidRPr="00AD5A88" w:rsidRDefault="000D352B" w:rsidP="0032596D">
      <w:pPr>
        <w:spacing w:line="360" w:lineRule="auto"/>
        <w:ind w:firstLine="709"/>
        <w:jc w:val="both"/>
      </w:pPr>
      <w:r w:rsidRPr="00AD5A88">
        <w:t>Менее 30%- неудовлетворительно (2)</w:t>
      </w:r>
    </w:p>
    <w:p w:rsidR="000D352B" w:rsidRPr="00AD5A88" w:rsidRDefault="000D352B" w:rsidP="0032596D">
      <w:pPr>
        <w:spacing w:line="360" w:lineRule="auto"/>
        <w:ind w:firstLine="709"/>
        <w:jc w:val="both"/>
      </w:pPr>
    </w:p>
    <w:p w:rsidR="000D352B" w:rsidRPr="00AD5A88" w:rsidRDefault="000D352B"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0D352B" w:rsidRPr="00AD5A88" w:rsidRDefault="000D352B" w:rsidP="0032596D">
      <w:pPr>
        <w:spacing w:line="360" w:lineRule="auto"/>
        <w:ind w:firstLine="709"/>
        <w:jc w:val="both"/>
      </w:pPr>
      <w:r w:rsidRPr="00AD5A88">
        <w:t>1. При правильном решении задач, наличии пояснений выводов - отлично (5)</w:t>
      </w:r>
    </w:p>
    <w:p w:rsidR="000D352B" w:rsidRPr="00AD5A88" w:rsidRDefault="000D352B" w:rsidP="0032596D">
      <w:pPr>
        <w:spacing w:line="360" w:lineRule="auto"/>
        <w:ind w:firstLine="709"/>
        <w:jc w:val="both"/>
      </w:pPr>
    </w:p>
    <w:p w:rsidR="000D352B" w:rsidRPr="00AD5A88" w:rsidRDefault="000D352B"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при наличии пояснений и выводов- хорошо (4)</w:t>
      </w:r>
    </w:p>
    <w:p w:rsidR="000D352B" w:rsidRPr="00AD5A88" w:rsidRDefault="000D352B"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0D352B" w:rsidRPr="00AD5A88" w:rsidRDefault="000D352B" w:rsidP="0032596D">
      <w:pPr>
        <w:pStyle w:val="af2"/>
        <w:numPr>
          <w:ilvl w:val="0"/>
          <w:numId w:val="9"/>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0D352B" w:rsidRPr="00AD5A88" w:rsidRDefault="000D352B"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0D352B" w:rsidRPr="00AD5A88" w:rsidRDefault="000D352B"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0D352B" w:rsidRPr="00AD5A88" w:rsidRDefault="000D352B" w:rsidP="0032596D">
      <w:pPr>
        <w:tabs>
          <w:tab w:val="left" w:pos="851"/>
        </w:tabs>
        <w:autoSpaceDE w:val="0"/>
        <w:autoSpaceDN w:val="0"/>
        <w:adjustRightInd w:val="0"/>
        <w:spacing w:line="360" w:lineRule="auto"/>
        <w:ind w:firstLine="709"/>
        <w:jc w:val="both"/>
      </w:pPr>
      <w:r>
        <w:t xml:space="preserve">2. </w:t>
      </w:r>
      <w:r w:rsidRPr="00AD5A88">
        <w:t>Имеются погрешности в оформлении, несущественные недочеты по содержанию -хорошо (4)</w:t>
      </w:r>
    </w:p>
    <w:p w:rsidR="000D352B" w:rsidRPr="00AD5A88" w:rsidRDefault="000D352B" w:rsidP="0032596D">
      <w:pPr>
        <w:tabs>
          <w:tab w:val="left" w:pos="851"/>
        </w:tabs>
        <w:autoSpaceDE w:val="0"/>
        <w:autoSpaceDN w:val="0"/>
        <w:adjustRightInd w:val="0"/>
        <w:spacing w:line="360" w:lineRule="auto"/>
        <w:ind w:firstLine="709"/>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0D352B" w:rsidRPr="00AD5A88" w:rsidRDefault="000D352B"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0D352B" w:rsidRPr="00AD5A88" w:rsidRDefault="000D352B" w:rsidP="0032596D">
      <w:pPr>
        <w:tabs>
          <w:tab w:val="left" w:pos="851"/>
        </w:tabs>
        <w:autoSpaceDE w:val="0"/>
        <w:autoSpaceDN w:val="0"/>
        <w:adjustRightInd w:val="0"/>
        <w:spacing w:line="360" w:lineRule="auto"/>
        <w:ind w:firstLine="709"/>
        <w:jc w:val="both"/>
      </w:pPr>
    </w:p>
    <w:p w:rsidR="000D352B" w:rsidRPr="00AD5A88" w:rsidRDefault="000D352B"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0D352B" w:rsidRPr="00AD5A88" w:rsidRDefault="000D352B" w:rsidP="0032596D">
      <w:pPr>
        <w:spacing w:line="360" w:lineRule="auto"/>
        <w:ind w:firstLine="709"/>
        <w:jc w:val="both"/>
      </w:pPr>
      <w:r w:rsidRPr="00AD5A88">
        <w:t>1.За полный ответ с 1 неточностью «отлично» 5</w:t>
      </w:r>
    </w:p>
    <w:p w:rsidR="000D352B" w:rsidRPr="00AD5A88" w:rsidRDefault="000D352B" w:rsidP="0032596D">
      <w:pPr>
        <w:spacing w:line="360" w:lineRule="auto"/>
        <w:ind w:firstLine="709"/>
        <w:jc w:val="both"/>
      </w:pPr>
      <w:r w:rsidRPr="00AD5A88">
        <w:t>2.За ответ с 2-3 неточности «хорошо» 4</w:t>
      </w:r>
    </w:p>
    <w:p w:rsidR="000D352B" w:rsidRPr="00AD5A88" w:rsidRDefault="000D352B" w:rsidP="0032596D">
      <w:pPr>
        <w:spacing w:line="360" w:lineRule="auto"/>
        <w:ind w:firstLine="709"/>
        <w:jc w:val="both"/>
      </w:pPr>
      <w:r w:rsidRPr="00AD5A88">
        <w:t>3. За ответ с более 4 неточности-«удовлетворительно» 3</w:t>
      </w:r>
    </w:p>
    <w:p w:rsidR="000D352B" w:rsidRPr="00AD5A88" w:rsidRDefault="000D352B" w:rsidP="0032596D">
      <w:pPr>
        <w:spacing w:line="360" w:lineRule="auto"/>
        <w:ind w:firstLine="709"/>
        <w:jc w:val="both"/>
      </w:pPr>
      <w:r w:rsidRPr="00AD5A88">
        <w:t>4. За ответ с более 5 неточности – «неудовлетворительно» 2</w:t>
      </w:r>
    </w:p>
    <w:p w:rsidR="000D352B" w:rsidRDefault="000D352B" w:rsidP="0032596D">
      <w:pPr>
        <w:tabs>
          <w:tab w:val="left" w:pos="851"/>
        </w:tabs>
        <w:autoSpaceDE w:val="0"/>
        <w:autoSpaceDN w:val="0"/>
        <w:adjustRightInd w:val="0"/>
        <w:spacing w:line="360" w:lineRule="auto"/>
        <w:ind w:right="425"/>
      </w:pPr>
    </w:p>
    <w:p w:rsidR="000D352B" w:rsidRPr="00A0222D" w:rsidRDefault="000D352B" w:rsidP="0032596D">
      <w:pPr>
        <w:spacing w:line="360" w:lineRule="auto"/>
        <w:jc w:val="center"/>
        <w:rPr>
          <w:b/>
          <w:sz w:val="28"/>
          <w:szCs w:val="28"/>
        </w:rPr>
      </w:pPr>
      <w:r w:rsidRPr="00A0222D">
        <w:rPr>
          <w:b/>
          <w:sz w:val="28"/>
          <w:szCs w:val="28"/>
        </w:rPr>
        <w:t>Министерство образования и науки Республики Бурятия</w:t>
      </w:r>
    </w:p>
    <w:p w:rsidR="000D352B" w:rsidRPr="00A0222D" w:rsidRDefault="000D352B" w:rsidP="0032596D">
      <w:pPr>
        <w:spacing w:line="360" w:lineRule="auto"/>
        <w:jc w:val="center"/>
        <w:rPr>
          <w:b/>
          <w:sz w:val="28"/>
          <w:szCs w:val="28"/>
        </w:rPr>
      </w:pPr>
      <w:r w:rsidRPr="00A0222D">
        <w:rPr>
          <w:b/>
          <w:sz w:val="28"/>
          <w:szCs w:val="28"/>
        </w:rPr>
        <w:t>Государственное бюджетное профессиональное</w:t>
      </w:r>
    </w:p>
    <w:p w:rsidR="000D352B" w:rsidRPr="00A0222D" w:rsidRDefault="000D352B" w:rsidP="0032596D">
      <w:pPr>
        <w:spacing w:line="360" w:lineRule="auto"/>
        <w:jc w:val="center"/>
        <w:rPr>
          <w:b/>
          <w:sz w:val="28"/>
          <w:szCs w:val="28"/>
        </w:rPr>
      </w:pPr>
      <w:r w:rsidRPr="00A0222D">
        <w:rPr>
          <w:b/>
          <w:sz w:val="28"/>
          <w:szCs w:val="28"/>
        </w:rPr>
        <w:t xml:space="preserve"> образовательное учреждение </w:t>
      </w:r>
    </w:p>
    <w:p w:rsidR="000D352B" w:rsidRPr="00A0222D" w:rsidRDefault="000D352B" w:rsidP="0032596D">
      <w:pPr>
        <w:spacing w:line="360" w:lineRule="auto"/>
        <w:jc w:val="center"/>
        <w:rPr>
          <w:b/>
          <w:sz w:val="28"/>
          <w:szCs w:val="28"/>
        </w:rPr>
      </w:pPr>
      <w:r w:rsidRPr="00A0222D">
        <w:rPr>
          <w:b/>
          <w:sz w:val="28"/>
          <w:szCs w:val="28"/>
        </w:rPr>
        <w:t>«Бурятский республиканский индустриальный техникум»</w:t>
      </w:r>
    </w:p>
    <w:p w:rsidR="000D352B" w:rsidRPr="00A0222D" w:rsidRDefault="000D352B" w:rsidP="0032596D">
      <w:pPr>
        <w:widowControl w:val="0"/>
        <w:suppressAutoHyphens/>
        <w:autoSpaceDE w:val="0"/>
        <w:autoSpaceDN w:val="0"/>
        <w:adjustRightInd w:val="0"/>
        <w:spacing w:line="360" w:lineRule="auto"/>
        <w:ind w:left="142" w:hanging="180"/>
        <w:jc w:val="right"/>
        <w:rPr>
          <w:b/>
          <w:caps/>
        </w:rPr>
      </w:pPr>
    </w:p>
    <w:p w:rsidR="000D352B" w:rsidRPr="00A0222D" w:rsidRDefault="000D352B" w:rsidP="0032596D">
      <w:pPr>
        <w:widowControl w:val="0"/>
        <w:suppressAutoHyphens/>
        <w:autoSpaceDE w:val="0"/>
        <w:autoSpaceDN w:val="0"/>
        <w:adjustRightInd w:val="0"/>
        <w:spacing w:line="360" w:lineRule="auto"/>
        <w:jc w:val="right"/>
        <w:rPr>
          <w:b/>
          <w:caps/>
        </w:rPr>
      </w:pPr>
    </w:p>
    <w:p w:rsidR="000D352B" w:rsidRPr="00A0222D" w:rsidRDefault="000D352B" w:rsidP="0032596D">
      <w:pPr>
        <w:widowControl w:val="0"/>
        <w:suppressAutoHyphens/>
        <w:autoSpaceDE w:val="0"/>
        <w:autoSpaceDN w:val="0"/>
        <w:adjustRightInd w:val="0"/>
        <w:spacing w:line="360" w:lineRule="auto"/>
        <w:jc w:val="right"/>
        <w:rPr>
          <w:caps/>
        </w:rPr>
      </w:pPr>
    </w:p>
    <w:p w:rsidR="000D352B" w:rsidRPr="00A0222D" w:rsidRDefault="000D352B" w:rsidP="0032596D">
      <w:pPr>
        <w:widowControl w:val="0"/>
        <w:suppressAutoHyphens/>
        <w:autoSpaceDE w:val="0"/>
        <w:autoSpaceDN w:val="0"/>
        <w:adjustRightInd w:val="0"/>
        <w:spacing w:line="360" w:lineRule="auto"/>
        <w:jc w:val="right"/>
        <w:rPr>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A0222D" w:rsidRDefault="000D352B" w:rsidP="0032596D">
      <w:pPr>
        <w:widowControl w:val="0"/>
        <w:spacing w:line="360" w:lineRule="auto"/>
        <w:ind w:left="40"/>
        <w:jc w:val="center"/>
        <w:rPr>
          <w:b/>
          <w:bCs/>
          <w:sz w:val="28"/>
          <w:szCs w:val="28"/>
        </w:rPr>
      </w:pPr>
      <w:r w:rsidRPr="00A0222D">
        <w:rPr>
          <w:b/>
          <w:bCs/>
          <w:sz w:val="28"/>
          <w:szCs w:val="28"/>
        </w:rPr>
        <w:t>КОМПЛЕКТ КОНТРОЛЬНО-ИЗМЕРИТЕЛЬНЫХ МАТЕРИАЛОВ</w:t>
      </w:r>
    </w:p>
    <w:p w:rsidR="000D352B" w:rsidRPr="00A0222D" w:rsidRDefault="000D352B" w:rsidP="0032596D">
      <w:pPr>
        <w:widowControl w:val="0"/>
        <w:spacing w:line="360" w:lineRule="auto"/>
        <w:ind w:left="40"/>
        <w:jc w:val="center"/>
        <w:rPr>
          <w:b/>
          <w:bCs/>
          <w:sz w:val="28"/>
          <w:szCs w:val="28"/>
        </w:rPr>
      </w:pPr>
      <w:r w:rsidRPr="00A0222D">
        <w:rPr>
          <w:b/>
          <w:bCs/>
          <w:sz w:val="28"/>
          <w:szCs w:val="28"/>
        </w:rPr>
        <w:t>УЧЕБНОЙ ДИСЦИПЛИНЫ</w:t>
      </w:r>
    </w:p>
    <w:p w:rsidR="000D352B" w:rsidRPr="00A0222D" w:rsidRDefault="000D352B" w:rsidP="0032596D">
      <w:pPr>
        <w:widowControl w:val="0"/>
        <w:spacing w:line="360" w:lineRule="auto"/>
        <w:ind w:left="40"/>
        <w:jc w:val="center"/>
        <w:rPr>
          <w:bCs/>
          <w:sz w:val="28"/>
          <w:szCs w:val="28"/>
        </w:rPr>
      </w:pPr>
    </w:p>
    <w:p w:rsidR="000D352B" w:rsidRPr="00A0222D" w:rsidRDefault="000D352B" w:rsidP="0032596D">
      <w:pPr>
        <w:spacing w:line="360" w:lineRule="auto"/>
        <w:ind w:left="40" w:firstLine="601"/>
        <w:contextualSpacing/>
        <w:jc w:val="center"/>
        <w:rPr>
          <w:b/>
          <w:bCs/>
          <w:spacing w:val="-1"/>
        </w:rPr>
      </w:pPr>
      <w:r w:rsidRPr="00A0222D">
        <w:rPr>
          <w:b/>
          <w:bCs/>
          <w:spacing w:val="-1"/>
        </w:rPr>
        <w:t>ОП.04. ДОКУМЕНТАЦИОННОЕ ОБЕСПЕЧЕНИЕ УПРАВЛЕНИЯ</w:t>
      </w:r>
      <w:r w:rsidRPr="00A0222D">
        <w:rPr>
          <w:b/>
          <w:bCs/>
          <w:spacing w:val="-1"/>
        </w:rPr>
        <w:cr/>
      </w:r>
    </w:p>
    <w:p w:rsidR="000D352B" w:rsidRPr="00A0222D" w:rsidRDefault="000D352B" w:rsidP="0032596D">
      <w:pPr>
        <w:spacing w:line="360" w:lineRule="auto"/>
        <w:ind w:left="40" w:firstLine="102"/>
        <w:contextualSpacing/>
        <w:jc w:val="center"/>
        <w:rPr>
          <w:b/>
        </w:rPr>
      </w:pPr>
      <w:r w:rsidRPr="00A0222D">
        <w:rPr>
          <w:b/>
        </w:rPr>
        <w:t>программы подготовки специалистов среднего звена</w:t>
      </w:r>
    </w:p>
    <w:p w:rsidR="005769B9" w:rsidRPr="002833A0" w:rsidRDefault="005769B9" w:rsidP="0032596D">
      <w:pPr>
        <w:spacing w:line="360" w:lineRule="auto"/>
        <w:jc w:val="center"/>
        <w:rPr>
          <w:b/>
        </w:rPr>
      </w:pPr>
      <w:r w:rsidRPr="002833A0">
        <w:rPr>
          <w:b/>
        </w:rPr>
        <w:t>38.02.01 «Экономика и бухгалтерский учет (по отраслям)»</w:t>
      </w: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0D352B" w:rsidRPr="00A0222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bCs/>
          <w:sz w:val="28"/>
          <w:szCs w:val="28"/>
        </w:rPr>
      </w:pPr>
    </w:p>
    <w:p w:rsidR="000D352B" w:rsidRDefault="000D352B" w:rsidP="0032596D">
      <w:pPr>
        <w:spacing w:line="360" w:lineRule="auto"/>
        <w:rPr>
          <w:bCs/>
          <w:sz w:val="28"/>
          <w:szCs w:val="28"/>
        </w:rPr>
      </w:pPr>
      <w:r>
        <w:rPr>
          <w:bCs/>
          <w:sz w:val="28"/>
          <w:szCs w:val="28"/>
        </w:rPr>
        <w:lastRenderedPageBreak/>
        <w:br w:type="page"/>
      </w:r>
    </w:p>
    <w:p w:rsidR="000D352B" w:rsidRPr="004F07AB" w:rsidRDefault="004F07AB" w:rsidP="0032596D">
      <w:pPr>
        <w:tabs>
          <w:tab w:val="left" w:pos="851"/>
        </w:tabs>
        <w:autoSpaceDE w:val="0"/>
        <w:autoSpaceDN w:val="0"/>
        <w:adjustRightInd w:val="0"/>
        <w:spacing w:line="360" w:lineRule="auto"/>
        <w:jc w:val="both"/>
        <w:rPr>
          <w:b/>
        </w:rPr>
      </w:pPr>
      <w:r>
        <w:rPr>
          <w:b/>
        </w:rPr>
        <w:lastRenderedPageBreak/>
        <w:t>1.</w:t>
      </w:r>
      <w:r w:rsidR="000D352B" w:rsidRPr="004F07AB">
        <w:rPr>
          <w:b/>
        </w:rPr>
        <w:t>Общие положения</w:t>
      </w:r>
    </w:p>
    <w:p w:rsidR="000D352B" w:rsidRPr="00A0222D" w:rsidRDefault="000D352B" w:rsidP="0032596D">
      <w:pPr>
        <w:pStyle w:val="af2"/>
        <w:tabs>
          <w:tab w:val="left" w:pos="851"/>
        </w:tabs>
        <w:autoSpaceDE w:val="0"/>
        <w:autoSpaceDN w:val="0"/>
        <w:adjustRightInd w:val="0"/>
        <w:spacing w:line="360" w:lineRule="auto"/>
        <w:ind w:left="709"/>
        <w:jc w:val="both"/>
        <w:rPr>
          <w:b/>
        </w:rPr>
      </w:pPr>
    </w:p>
    <w:p w:rsidR="000D352B" w:rsidRPr="00A0222D" w:rsidRDefault="000D352B" w:rsidP="0032596D">
      <w:pPr>
        <w:pStyle w:val="32"/>
        <w:widowControl w:val="0"/>
        <w:spacing w:after="0" w:line="360" w:lineRule="auto"/>
        <w:ind w:firstLine="709"/>
        <w:contextualSpacing/>
        <w:jc w:val="both"/>
        <w:rPr>
          <w:sz w:val="24"/>
          <w:szCs w:val="24"/>
          <w:u w:val="single"/>
        </w:rPr>
      </w:pPr>
      <w:r w:rsidRPr="00A0222D">
        <w:rPr>
          <w:sz w:val="24"/>
          <w:szCs w:val="24"/>
        </w:rPr>
        <w:t>Комплект контрольно-измерительных материалов предназначен для проверки результатов освоения учебной дисциплины Документационное обеспечение управления</w:t>
      </w:r>
      <w:r w:rsidRPr="00A0222D">
        <w:rPr>
          <w:sz w:val="24"/>
          <w:szCs w:val="24"/>
        </w:rPr>
        <w:cr/>
        <w:t>программы подготовки специалистов среднего звена по спе</w:t>
      </w:r>
      <w:r w:rsidR="00B06455">
        <w:rPr>
          <w:sz w:val="24"/>
          <w:szCs w:val="24"/>
        </w:rPr>
        <w:t xml:space="preserve">циальности 38.02.01 Экономика и </w:t>
      </w:r>
      <w:r w:rsidRPr="00A0222D">
        <w:rPr>
          <w:sz w:val="24"/>
          <w:szCs w:val="24"/>
        </w:rPr>
        <w:t>бухгалтерский учет (по отраслям)</w:t>
      </w:r>
      <w:r>
        <w:rPr>
          <w:sz w:val="24"/>
          <w:szCs w:val="24"/>
        </w:rPr>
        <w:t>.</w:t>
      </w:r>
    </w:p>
    <w:p w:rsidR="000D352B" w:rsidRPr="00A0222D" w:rsidRDefault="000D352B" w:rsidP="0032596D">
      <w:pPr>
        <w:pStyle w:val="32"/>
        <w:widowControl w:val="0"/>
        <w:spacing w:after="0" w:line="360" w:lineRule="auto"/>
        <w:ind w:firstLine="709"/>
        <w:contextualSpacing/>
        <w:jc w:val="both"/>
        <w:rPr>
          <w:sz w:val="24"/>
          <w:szCs w:val="24"/>
          <w:u w:val="single"/>
        </w:rPr>
      </w:pPr>
      <w:r w:rsidRPr="00A0222D">
        <w:rPr>
          <w:sz w:val="24"/>
          <w:szCs w:val="24"/>
        </w:rPr>
        <w:t xml:space="preserve">Формой аттестации по учебной дисциплине является </w:t>
      </w:r>
      <w:r w:rsidRPr="00A0222D">
        <w:rPr>
          <w:sz w:val="24"/>
          <w:szCs w:val="24"/>
          <w:u w:val="single"/>
        </w:rPr>
        <w:t>зачет.</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4F07AB" w:rsidRDefault="004F07AB" w:rsidP="0032596D">
      <w:pPr>
        <w:tabs>
          <w:tab w:val="left" w:pos="851"/>
        </w:tabs>
        <w:autoSpaceDE w:val="0"/>
        <w:autoSpaceDN w:val="0"/>
        <w:adjustRightInd w:val="0"/>
        <w:spacing w:line="360" w:lineRule="auto"/>
        <w:jc w:val="both"/>
        <w:rPr>
          <w:b/>
        </w:rPr>
      </w:pPr>
      <w:r>
        <w:rPr>
          <w:b/>
        </w:rPr>
        <w:t>2.</w:t>
      </w:r>
      <w:r w:rsidR="000D352B" w:rsidRPr="004F07AB">
        <w:rPr>
          <w:b/>
        </w:rPr>
        <w:t>Результаты освоения учебной дисциплины, подлежащие проверке</w:t>
      </w:r>
    </w:p>
    <w:p w:rsidR="000D352B" w:rsidRPr="00A0222D" w:rsidRDefault="000D352B" w:rsidP="0032596D">
      <w:pPr>
        <w:pStyle w:val="af2"/>
        <w:tabs>
          <w:tab w:val="left" w:pos="851"/>
        </w:tabs>
        <w:autoSpaceDE w:val="0"/>
        <w:autoSpaceDN w:val="0"/>
        <w:adjustRightInd w:val="0"/>
        <w:spacing w:line="360" w:lineRule="auto"/>
        <w:ind w:left="709"/>
        <w:jc w:val="both"/>
        <w:rPr>
          <w:b/>
        </w:rPr>
      </w:pP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В результате контроля и оценки по учебной дисциплине осуществляется комплексная проверка в части овладения знаниями, умениями:</w:t>
      </w:r>
    </w:p>
    <w:p w:rsidR="000D352B" w:rsidRPr="00A0222D" w:rsidRDefault="000D352B" w:rsidP="0032596D">
      <w:pPr>
        <w:tabs>
          <w:tab w:val="left" w:pos="851"/>
        </w:tabs>
        <w:autoSpaceDE w:val="0"/>
        <w:autoSpaceDN w:val="0"/>
        <w:adjustRightInd w:val="0"/>
        <w:spacing w:line="360" w:lineRule="auto"/>
        <w:ind w:firstLine="709"/>
        <w:contextualSpacing/>
        <w:jc w:val="both"/>
        <w:rPr>
          <w:b/>
        </w:rPr>
      </w:pP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rPr>
          <w:b/>
        </w:rPr>
        <w:t>Знать</w:t>
      </w:r>
      <w:r w:rsidRPr="00A0222D">
        <w:t>:</w:t>
      </w:r>
    </w:p>
    <w:p w:rsidR="000D352B" w:rsidRPr="00A0222D" w:rsidRDefault="000D352B" w:rsidP="0032596D">
      <w:pPr>
        <w:tabs>
          <w:tab w:val="left" w:pos="851"/>
        </w:tabs>
        <w:autoSpaceDE w:val="0"/>
        <w:autoSpaceDN w:val="0"/>
        <w:adjustRightInd w:val="0"/>
        <w:spacing w:line="360" w:lineRule="auto"/>
        <w:ind w:firstLine="709"/>
        <w:contextualSpacing/>
        <w:jc w:val="both"/>
      </w:pPr>
    </w:p>
    <w:p w:rsidR="000D352B" w:rsidRPr="00A0222D" w:rsidRDefault="000D352B" w:rsidP="0032596D">
      <w:pPr>
        <w:spacing w:line="360" w:lineRule="auto"/>
        <w:ind w:firstLine="709"/>
        <w:jc w:val="both"/>
      </w:pPr>
      <w:r w:rsidRPr="00A0222D">
        <w:t>З1- понятие, цели, задачи и принципы делопроизводства;</w:t>
      </w:r>
    </w:p>
    <w:p w:rsidR="000D352B" w:rsidRPr="00A0222D" w:rsidRDefault="000D352B" w:rsidP="0032596D">
      <w:pPr>
        <w:spacing w:line="360" w:lineRule="auto"/>
        <w:ind w:firstLine="709"/>
        <w:jc w:val="both"/>
      </w:pPr>
      <w:r w:rsidRPr="00A0222D">
        <w:t>З2- основные понятия документационного обеспечения управления;</w:t>
      </w:r>
    </w:p>
    <w:p w:rsidR="000D352B" w:rsidRPr="00A0222D" w:rsidRDefault="000D352B" w:rsidP="0032596D">
      <w:pPr>
        <w:spacing w:line="360" w:lineRule="auto"/>
        <w:ind w:firstLine="709"/>
        <w:jc w:val="both"/>
      </w:pPr>
      <w:r w:rsidRPr="00A0222D">
        <w:t>З3- системы документационного обеспечения управления;</w:t>
      </w:r>
    </w:p>
    <w:p w:rsidR="000D352B" w:rsidRPr="00A0222D" w:rsidRDefault="000D352B" w:rsidP="0032596D">
      <w:pPr>
        <w:spacing w:line="360" w:lineRule="auto"/>
        <w:ind w:firstLine="709"/>
        <w:jc w:val="both"/>
      </w:pPr>
      <w:r w:rsidRPr="00A0222D">
        <w:t>З4- классификацию документов; требования к составлению и оформлению документов;</w:t>
      </w:r>
    </w:p>
    <w:p w:rsidR="000D352B" w:rsidRPr="00A0222D" w:rsidRDefault="000D352B" w:rsidP="0032596D">
      <w:pPr>
        <w:spacing w:line="360" w:lineRule="auto"/>
        <w:ind w:firstLine="709"/>
        <w:jc w:val="both"/>
      </w:pPr>
      <w:r w:rsidRPr="00A0222D">
        <w:t>З5- организацию документооборота: приема, обработку, регистрацию, контроль, хранение документов, номенклатуру дел;</w:t>
      </w:r>
    </w:p>
    <w:p w:rsidR="000D352B" w:rsidRPr="00A0222D" w:rsidRDefault="000D352B" w:rsidP="0032596D">
      <w:pPr>
        <w:spacing w:line="360" w:lineRule="auto"/>
        <w:ind w:firstLine="709"/>
        <w:jc w:val="both"/>
        <w:rPr>
          <w:b/>
        </w:rPr>
      </w:pP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rPr>
          <w:b/>
        </w:rPr>
        <w:t>Уметь</w:t>
      </w:r>
      <w:r w:rsidRPr="00A0222D">
        <w:t>:</w:t>
      </w:r>
    </w:p>
    <w:p w:rsidR="000D352B" w:rsidRPr="00A0222D" w:rsidRDefault="000D352B" w:rsidP="0032596D">
      <w:pPr>
        <w:tabs>
          <w:tab w:val="left" w:pos="851"/>
        </w:tabs>
        <w:autoSpaceDE w:val="0"/>
        <w:autoSpaceDN w:val="0"/>
        <w:adjustRightInd w:val="0"/>
        <w:spacing w:line="360" w:lineRule="auto"/>
        <w:ind w:firstLine="709"/>
        <w:contextualSpacing/>
        <w:jc w:val="both"/>
      </w:pPr>
    </w:p>
    <w:p w:rsidR="000D352B" w:rsidRPr="00A0222D" w:rsidRDefault="000D352B" w:rsidP="0032596D">
      <w:pPr>
        <w:spacing w:line="360" w:lineRule="auto"/>
        <w:ind w:firstLine="709"/>
        <w:jc w:val="both"/>
      </w:pPr>
      <w:r w:rsidRPr="00A0222D">
        <w:t>У1- оформлять документацию в соответствии с нормативной базой, в том числе с использованием информационных технологий;</w:t>
      </w:r>
    </w:p>
    <w:p w:rsidR="000D352B" w:rsidRPr="00A0222D" w:rsidRDefault="000D352B" w:rsidP="0032596D">
      <w:pPr>
        <w:spacing w:line="360" w:lineRule="auto"/>
        <w:ind w:firstLine="709"/>
        <w:jc w:val="both"/>
      </w:pPr>
      <w:r w:rsidRPr="00A0222D">
        <w:t>У2- осваивать технологии автоматизированной обработки документации;</w:t>
      </w:r>
    </w:p>
    <w:p w:rsidR="000D352B" w:rsidRPr="00A0222D" w:rsidRDefault="000D352B" w:rsidP="0032596D">
      <w:pPr>
        <w:tabs>
          <w:tab w:val="left" w:pos="851"/>
        </w:tabs>
        <w:autoSpaceDE w:val="0"/>
        <w:autoSpaceDN w:val="0"/>
        <w:adjustRightInd w:val="0"/>
        <w:spacing w:line="360" w:lineRule="auto"/>
        <w:ind w:firstLine="709"/>
        <w:jc w:val="both"/>
        <w:rPr>
          <w:bCs/>
        </w:rPr>
      </w:pPr>
      <w:r w:rsidRPr="00A0222D">
        <w:rPr>
          <w:bCs/>
        </w:rPr>
        <w:t xml:space="preserve">У3- </w:t>
      </w:r>
      <w:r w:rsidRPr="00A0222D">
        <w:t>использовать унифицированные формы документов;</w:t>
      </w:r>
    </w:p>
    <w:p w:rsidR="000D352B" w:rsidRPr="00A0222D" w:rsidRDefault="000D352B" w:rsidP="0032596D">
      <w:pPr>
        <w:tabs>
          <w:tab w:val="left" w:pos="851"/>
        </w:tabs>
        <w:autoSpaceDE w:val="0"/>
        <w:autoSpaceDN w:val="0"/>
        <w:adjustRightInd w:val="0"/>
        <w:spacing w:line="360" w:lineRule="auto"/>
        <w:ind w:firstLine="709"/>
        <w:jc w:val="both"/>
        <w:rPr>
          <w:bCs/>
        </w:rPr>
      </w:pPr>
      <w:r w:rsidRPr="00A0222D">
        <w:rPr>
          <w:bCs/>
        </w:rPr>
        <w:t xml:space="preserve">У4- </w:t>
      </w:r>
      <w:r w:rsidRPr="00A0222D">
        <w:t>осуществлять хранение и поиск документов;</w:t>
      </w:r>
    </w:p>
    <w:p w:rsidR="000D352B" w:rsidRPr="00A0222D" w:rsidRDefault="000D352B" w:rsidP="0032596D">
      <w:pPr>
        <w:tabs>
          <w:tab w:val="left" w:pos="851"/>
        </w:tabs>
        <w:autoSpaceDE w:val="0"/>
        <w:autoSpaceDN w:val="0"/>
        <w:adjustRightInd w:val="0"/>
        <w:spacing w:line="360" w:lineRule="auto"/>
        <w:ind w:firstLine="709"/>
        <w:jc w:val="both"/>
        <w:rPr>
          <w:bCs/>
        </w:rPr>
      </w:pPr>
      <w:r w:rsidRPr="00A0222D">
        <w:rPr>
          <w:bCs/>
        </w:rPr>
        <w:t xml:space="preserve">У5- </w:t>
      </w:r>
      <w:r w:rsidRPr="00A0222D">
        <w:t>телекоммуникационные технологии в электронном документообороте.</w:t>
      </w:r>
    </w:p>
    <w:p w:rsidR="000D352B" w:rsidRPr="00A0222D" w:rsidRDefault="000D352B" w:rsidP="0032596D">
      <w:pPr>
        <w:tabs>
          <w:tab w:val="left" w:pos="851"/>
        </w:tabs>
        <w:autoSpaceDE w:val="0"/>
        <w:autoSpaceDN w:val="0"/>
        <w:adjustRightInd w:val="0"/>
        <w:spacing w:line="360" w:lineRule="auto"/>
        <w:ind w:firstLine="709"/>
        <w:jc w:val="both"/>
        <w:rPr>
          <w:bCs/>
        </w:rPr>
      </w:pPr>
    </w:p>
    <w:p w:rsidR="000D352B" w:rsidRPr="00A0222D" w:rsidRDefault="000D352B" w:rsidP="0032596D">
      <w:pPr>
        <w:tabs>
          <w:tab w:val="left" w:pos="851"/>
        </w:tabs>
        <w:autoSpaceDE w:val="0"/>
        <w:autoSpaceDN w:val="0"/>
        <w:adjustRightInd w:val="0"/>
        <w:spacing w:line="360" w:lineRule="auto"/>
        <w:ind w:firstLine="709"/>
        <w:jc w:val="both"/>
        <w:rPr>
          <w:bCs/>
        </w:rPr>
      </w:pPr>
      <w:r w:rsidRPr="00A0222D">
        <w:rPr>
          <w:bCs/>
        </w:rPr>
        <w:t>Комплект контрольно-измерительных материалов позволяет также оценивать овладение:</w:t>
      </w:r>
    </w:p>
    <w:p w:rsidR="000D352B" w:rsidRPr="00A0222D" w:rsidRDefault="000D352B" w:rsidP="0032596D">
      <w:pPr>
        <w:tabs>
          <w:tab w:val="left" w:pos="851"/>
        </w:tabs>
        <w:autoSpaceDE w:val="0"/>
        <w:autoSpaceDN w:val="0"/>
        <w:adjustRightInd w:val="0"/>
        <w:spacing w:line="360" w:lineRule="auto"/>
        <w:ind w:firstLine="709"/>
        <w:jc w:val="both"/>
        <w:rPr>
          <w:b/>
          <w:bCs/>
        </w:rPr>
      </w:pPr>
      <w:r w:rsidRPr="00A0222D">
        <w:rPr>
          <w:b/>
          <w:bCs/>
        </w:rPr>
        <w:t>Общими компетенциями:</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lastRenderedPageBreak/>
        <w:t>ОК 1. Понимать сущность и социальную значимость своей будущей профессии, проявлять к ней устойчивый интерес.</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3. Принимать решения в стандартных и нестандартных ситуациях и нести за них ответственность.</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5. Владеть информационной культурой, анализировать и оценивать информацию сиспользованием информационно-коммуникационных технологий.</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6. Работать в коллективе и команде, эффективно общаться с коллегами, руководством, потребителями.</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7. Брать на себя ответственность за работу членов команды (подчиненных), результат выполнения заданий.</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D352B" w:rsidRPr="00A0222D" w:rsidRDefault="000D352B" w:rsidP="0032596D">
      <w:pPr>
        <w:tabs>
          <w:tab w:val="left" w:pos="-142"/>
          <w:tab w:val="left" w:pos="0"/>
        </w:tabs>
        <w:autoSpaceDE w:val="0"/>
        <w:autoSpaceDN w:val="0"/>
        <w:adjustRightInd w:val="0"/>
        <w:spacing w:line="360" w:lineRule="auto"/>
        <w:ind w:firstLine="709"/>
        <w:jc w:val="both"/>
      </w:pPr>
      <w:r w:rsidRPr="00A0222D">
        <w:t>ОК 9. Ориентироваться в условиях частой смены технологий в профессиональной деятельности.</w:t>
      </w:r>
    </w:p>
    <w:p w:rsidR="000D352B" w:rsidRPr="00A0222D" w:rsidRDefault="000D352B" w:rsidP="0032596D">
      <w:pPr>
        <w:tabs>
          <w:tab w:val="left" w:pos="851"/>
        </w:tabs>
        <w:autoSpaceDE w:val="0"/>
        <w:autoSpaceDN w:val="0"/>
        <w:adjustRightInd w:val="0"/>
        <w:spacing w:line="360" w:lineRule="auto"/>
        <w:ind w:firstLine="709"/>
        <w:jc w:val="both"/>
        <w:rPr>
          <w:b/>
          <w:bCs/>
        </w:rPr>
      </w:pPr>
    </w:p>
    <w:p w:rsidR="000D352B" w:rsidRPr="00A0222D" w:rsidRDefault="000D352B" w:rsidP="0032596D">
      <w:pPr>
        <w:tabs>
          <w:tab w:val="left" w:pos="851"/>
        </w:tabs>
        <w:autoSpaceDE w:val="0"/>
        <w:autoSpaceDN w:val="0"/>
        <w:adjustRightInd w:val="0"/>
        <w:spacing w:line="360" w:lineRule="auto"/>
        <w:ind w:firstLine="709"/>
        <w:jc w:val="both"/>
        <w:rPr>
          <w:b/>
          <w:bCs/>
        </w:rPr>
      </w:pPr>
      <w:r w:rsidRPr="00A0222D">
        <w:rPr>
          <w:b/>
          <w:bCs/>
        </w:rPr>
        <w:t>Профессиональными компетенциями:</w:t>
      </w:r>
    </w:p>
    <w:p w:rsidR="000D352B" w:rsidRPr="00A0222D" w:rsidRDefault="000D352B" w:rsidP="0032596D">
      <w:pPr>
        <w:tabs>
          <w:tab w:val="left" w:pos="851"/>
        </w:tabs>
        <w:autoSpaceDE w:val="0"/>
        <w:autoSpaceDN w:val="0"/>
        <w:adjustRightInd w:val="0"/>
        <w:spacing w:line="360" w:lineRule="auto"/>
        <w:ind w:firstLine="709"/>
        <w:jc w:val="both"/>
        <w:rPr>
          <w:b/>
          <w:bCs/>
        </w:rPr>
      </w:pP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1.1. Обрабатывать первичные бухгалтерские документы.</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1.2. Разрабатывать и согласовывать с руководством организации рабочий план счетов бухгалтерского учета организации.</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1.3. Проводить учет денежных средств, оформлять денежные и кассовые документы.</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1.4. Формировать бухгалтерские проводки по учету имущества организации на основе рабочего плана счетов бухгалтерского учета</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2.1. Формировать бухгалтерские проводки по учету источников имущества организации на основе рабочего плана счетов бухгалтерского учета.</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2.2. Выполнять поручения руководства в составе комиссии по инвентаризации имущества в местах его хранения.</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2.2. Проводить подготовку к инвентаризации и проверку действительного соответствия фактических данных инвентаризации данным учета.</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lastRenderedPageBreak/>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D352B" w:rsidRPr="00A0222D" w:rsidRDefault="000D352B" w:rsidP="0032596D">
      <w:pPr>
        <w:pStyle w:val="s1"/>
        <w:spacing w:before="0" w:beforeAutospacing="0" w:after="0" w:afterAutospacing="0" w:line="360" w:lineRule="auto"/>
        <w:ind w:firstLine="709"/>
        <w:jc w:val="both"/>
        <w:rPr>
          <w:bCs/>
          <w:color w:val="000000"/>
        </w:rPr>
      </w:pPr>
      <w:r w:rsidRPr="00A0222D">
        <w:rPr>
          <w:bCs/>
          <w:color w:val="000000"/>
        </w:rPr>
        <w:t>ПК 2.4. Проводить процедуры инвентаризации финансовых обязательств организации.</w:t>
      </w:r>
    </w:p>
    <w:p w:rsidR="000D352B" w:rsidRPr="00A0222D" w:rsidRDefault="000D352B" w:rsidP="0032596D">
      <w:pPr>
        <w:tabs>
          <w:tab w:val="left" w:pos="851"/>
        </w:tabs>
        <w:autoSpaceDE w:val="0"/>
        <w:autoSpaceDN w:val="0"/>
        <w:adjustRightInd w:val="0"/>
        <w:spacing w:line="360" w:lineRule="auto"/>
        <w:ind w:firstLine="709"/>
        <w:jc w:val="both"/>
      </w:pPr>
      <w:r w:rsidRPr="00A0222D">
        <w:t>ПК 3.1. Формировать бухгалтерские проводки по начислению и перечислению налогов и сборов в бюджеты различных уровней.</w:t>
      </w:r>
    </w:p>
    <w:p w:rsidR="000D352B" w:rsidRPr="00A0222D" w:rsidRDefault="000D352B" w:rsidP="0032596D">
      <w:pPr>
        <w:tabs>
          <w:tab w:val="left" w:pos="851"/>
        </w:tabs>
        <w:autoSpaceDE w:val="0"/>
        <w:autoSpaceDN w:val="0"/>
        <w:adjustRightInd w:val="0"/>
        <w:spacing w:line="360" w:lineRule="auto"/>
        <w:ind w:firstLine="709"/>
        <w:jc w:val="both"/>
      </w:pPr>
      <w:r w:rsidRPr="00A0222D">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0D352B" w:rsidRPr="00A0222D" w:rsidRDefault="000D352B" w:rsidP="0032596D">
      <w:pPr>
        <w:tabs>
          <w:tab w:val="left" w:pos="851"/>
        </w:tabs>
        <w:autoSpaceDE w:val="0"/>
        <w:autoSpaceDN w:val="0"/>
        <w:adjustRightInd w:val="0"/>
        <w:spacing w:line="360" w:lineRule="auto"/>
        <w:ind w:firstLine="709"/>
        <w:jc w:val="both"/>
      </w:pPr>
      <w:r w:rsidRPr="00A0222D">
        <w:t>ПК 3.3. Формировать бухгалтерские проводки по начислению и перечислению страховых взносов во внебюджетные фонды.</w:t>
      </w:r>
    </w:p>
    <w:p w:rsidR="000D352B" w:rsidRDefault="000D352B" w:rsidP="0032596D">
      <w:pPr>
        <w:tabs>
          <w:tab w:val="left" w:pos="851"/>
        </w:tabs>
        <w:autoSpaceDE w:val="0"/>
        <w:autoSpaceDN w:val="0"/>
        <w:adjustRightInd w:val="0"/>
        <w:spacing w:line="360" w:lineRule="auto"/>
        <w:ind w:firstLine="709"/>
        <w:jc w:val="both"/>
      </w:pPr>
      <w:r w:rsidRPr="00A0222D">
        <w:t>ПК 3.4. Оформлять платежные документы на перечисление страховых взносов во внебюджетные фонды, контролировать их прохождение по расчетно-</w:t>
      </w:r>
      <w:r>
        <w:t>кассовым банковским операциям.</w:t>
      </w:r>
    </w:p>
    <w:p w:rsidR="000D352B" w:rsidRPr="00A0222D" w:rsidRDefault="000D352B" w:rsidP="0032596D">
      <w:pPr>
        <w:tabs>
          <w:tab w:val="left" w:pos="851"/>
        </w:tabs>
        <w:autoSpaceDE w:val="0"/>
        <w:autoSpaceDN w:val="0"/>
        <w:adjustRightInd w:val="0"/>
        <w:spacing w:line="360" w:lineRule="auto"/>
        <w:ind w:firstLine="709"/>
        <w:jc w:val="both"/>
      </w:pPr>
      <w:r w:rsidRPr="00A0222D">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0D352B" w:rsidRPr="00A0222D" w:rsidRDefault="000D352B" w:rsidP="0032596D">
      <w:pPr>
        <w:tabs>
          <w:tab w:val="left" w:pos="851"/>
        </w:tabs>
        <w:autoSpaceDE w:val="0"/>
        <w:autoSpaceDN w:val="0"/>
        <w:adjustRightInd w:val="0"/>
        <w:spacing w:line="360" w:lineRule="auto"/>
        <w:ind w:firstLine="709"/>
        <w:jc w:val="both"/>
      </w:pPr>
      <w:r w:rsidRPr="00A0222D">
        <w:t>ПК 4.2. Составлять формы бухгалтерской отчетности в установленные законодательством сроки.</w:t>
      </w:r>
    </w:p>
    <w:p w:rsidR="000D352B" w:rsidRPr="00A0222D" w:rsidRDefault="000D352B" w:rsidP="0032596D">
      <w:pPr>
        <w:tabs>
          <w:tab w:val="left" w:pos="851"/>
        </w:tabs>
        <w:autoSpaceDE w:val="0"/>
        <w:autoSpaceDN w:val="0"/>
        <w:adjustRightInd w:val="0"/>
        <w:spacing w:line="360" w:lineRule="auto"/>
        <w:ind w:firstLine="709"/>
        <w:jc w:val="both"/>
      </w:pPr>
      <w:r w:rsidRPr="00A0222D">
        <w:t>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p>
    <w:p w:rsidR="000D352B" w:rsidRPr="00A0222D" w:rsidRDefault="000D352B" w:rsidP="0032596D">
      <w:pPr>
        <w:tabs>
          <w:tab w:val="left" w:pos="851"/>
        </w:tabs>
        <w:autoSpaceDE w:val="0"/>
        <w:autoSpaceDN w:val="0"/>
        <w:adjustRightInd w:val="0"/>
        <w:spacing w:line="360" w:lineRule="auto"/>
        <w:ind w:firstLine="709"/>
        <w:jc w:val="both"/>
      </w:pPr>
      <w:r w:rsidRPr="00A0222D">
        <w:t>ПК 4.4. Проводить контроль и анализ информации об имуществе и финансовом положении организации, ее платежеспособности и доходности.</w:t>
      </w:r>
    </w:p>
    <w:p w:rsidR="000D352B" w:rsidRPr="00A0222D" w:rsidRDefault="000D352B" w:rsidP="0032596D">
      <w:pPr>
        <w:spacing w:line="360" w:lineRule="auto"/>
        <w:ind w:firstLine="709"/>
        <w:jc w:val="both"/>
        <w:rPr>
          <w:iCs/>
        </w:rPr>
      </w:pPr>
    </w:p>
    <w:p w:rsidR="000D352B" w:rsidRPr="00A0222D" w:rsidRDefault="000D352B" w:rsidP="0032596D">
      <w:pPr>
        <w:spacing w:line="360" w:lineRule="auto"/>
        <w:ind w:firstLine="709"/>
        <w:jc w:val="both"/>
        <w:rPr>
          <w:iCs/>
        </w:rPr>
      </w:pPr>
      <w:r w:rsidRPr="00A0222D">
        <w:rPr>
          <w:iCs/>
        </w:rPr>
        <w:t>Виды контроля и оценки по учебной дисциплине Документационное обеспечение управления включают в себя проведение  текущего и промежуточного контроля знаний и умений.</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4F07AB" w:rsidRDefault="004F07AB" w:rsidP="0032596D">
      <w:pPr>
        <w:tabs>
          <w:tab w:val="left" w:pos="851"/>
        </w:tabs>
        <w:autoSpaceDE w:val="0"/>
        <w:autoSpaceDN w:val="0"/>
        <w:adjustRightInd w:val="0"/>
        <w:spacing w:line="360" w:lineRule="auto"/>
        <w:jc w:val="both"/>
        <w:rPr>
          <w:b/>
        </w:rPr>
      </w:pPr>
      <w:r>
        <w:rPr>
          <w:b/>
        </w:rPr>
        <w:t>3.</w:t>
      </w:r>
      <w:r w:rsidR="000D352B" w:rsidRPr="004F07AB">
        <w:rPr>
          <w:b/>
        </w:rPr>
        <w:t xml:space="preserve">Формы контроля и оценивания по учебной дисциплине Документационное обеспечение  управления </w:t>
      </w:r>
    </w:p>
    <w:p w:rsidR="000D352B" w:rsidRPr="00F52C96" w:rsidRDefault="000D352B" w:rsidP="0032596D">
      <w:pPr>
        <w:pStyle w:val="af2"/>
        <w:tabs>
          <w:tab w:val="left" w:pos="851"/>
        </w:tabs>
        <w:autoSpaceDE w:val="0"/>
        <w:autoSpaceDN w:val="0"/>
        <w:adjustRightInd w:val="0"/>
        <w:spacing w:line="360" w:lineRule="auto"/>
        <w:ind w:left="709"/>
        <w:jc w:val="both"/>
        <w:rPr>
          <w:b/>
        </w:rPr>
      </w:pPr>
    </w:p>
    <w:p w:rsidR="000D352B" w:rsidRPr="00A0222D" w:rsidRDefault="000D352B" w:rsidP="0032596D">
      <w:pPr>
        <w:pStyle w:val="af2"/>
        <w:tabs>
          <w:tab w:val="left" w:pos="851"/>
        </w:tabs>
        <w:autoSpaceDE w:val="0"/>
        <w:autoSpaceDN w:val="0"/>
        <w:adjustRightInd w:val="0"/>
        <w:spacing w:line="360" w:lineRule="auto"/>
        <w:ind w:left="0" w:firstLine="709"/>
        <w:jc w:val="both"/>
      </w:pPr>
      <w:r w:rsidRPr="00A0222D">
        <w:t>Формы текущего контроля и оценивания по дисциплине Документационное обеспечение управления представлены в таблице.</w:t>
      </w:r>
    </w:p>
    <w:p w:rsidR="000D352B" w:rsidRPr="00A0222D" w:rsidRDefault="000D352B" w:rsidP="0032596D">
      <w:pPr>
        <w:tabs>
          <w:tab w:val="left" w:pos="851"/>
        </w:tabs>
        <w:autoSpaceDE w:val="0"/>
        <w:autoSpaceDN w:val="0"/>
        <w:adjustRightInd w:val="0"/>
        <w:spacing w:line="360" w:lineRule="auto"/>
        <w:ind w:firstLine="851"/>
        <w:jc w:val="both"/>
      </w:pPr>
    </w:p>
    <w:tbl>
      <w:tblPr>
        <w:tblW w:w="0" w:type="auto"/>
        <w:tblLook w:val="04A0" w:firstRow="1" w:lastRow="0" w:firstColumn="1" w:lastColumn="0" w:noHBand="0" w:noVBand="1"/>
      </w:tblPr>
      <w:tblGrid>
        <w:gridCol w:w="3585"/>
        <w:gridCol w:w="3018"/>
        <w:gridCol w:w="3109"/>
      </w:tblGrid>
      <w:tr w:rsidR="000D352B" w:rsidRPr="00A0222D" w:rsidTr="00C37BC6">
        <w:tc>
          <w:tcPr>
            <w:tcW w:w="3585" w:type="dxa"/>
            <w:vAlign w:val="center"/>
          </w:tcPr>
          <w:p w:rsidR="000D352B" w:rsidRPr="00A0222D" w:rsidRDefault="000D352B" w:rsidP="0032596D">
            <w:pPr>
              <w:spacing w:line="360" w:lineRule="auto"/>
              <w:jc w:val="center"/>
            </w:pPr>
            <w:r w:rsidRPr="00A0222D">
              <w:t>Контролируемые разделы (темы)</w:t>
            </w:r>
          </w:p>
        </w:tc>
        <w:tc>
          <w:tcPr>
            <w:tcW w:w="3018" w:type="dxa"/>
            <w:vAlign w:val="center"/>
          </w:tcPr>
          <w:p w:rsidR="000D352B" w:rsidRPr="00A0222D" w:rsidRDefault="000D352B" w:rsidP="0032596D">
            <w:pPr>
              <w:spacing w:line="360" w:lineRule="auto"/>
              <w:jc w:val="center"/>
            </w:pPr>
            <w:r w:rsidRPr="00A0222D">
              <w:t xml:space="preserve">Код контролируемых знаний, умений, </w:t>
            </w:r>
            <w:r w:rsidRPr="00A0222D">
              <w:lastRenderedPageBreak/>
              <w:t>компетенций</w:t>
            </w:r>
          </w:p>
          <w:p w:rsidR="000D352B" w:rsidRPr="00A0222D" w:rsidRDefault="000D352B" w:rsidP="0032596D">
            <w:pPr>
              <w:spacing w:line="360" w:lineRule="auto"/>
              <w:jc w:val="center"/>
            </w:pPr>
            <w:r w:rsidRPr="00A0222D">
              <w:t>(или их части)</w:t>
            </w:r>
          </w:p>
        </w:tc>
        <w:tc>
          <w:tcPr>
            <w:tcW w:w="3109" w:type="dxa"/>
          </w:tcPr>
          <w:p w:rsidR="000D352B" w:rsidRPr="00A0222D" w:rsidRDefault="000D352B" w:rsidP="0032596D">
            <w:pPr>
              <w:tabs>
                <w:tab w:val="left" w:pos="851"/>
              </w:tabs>
              <w:autoSpaceDE w:val="0"/>
              <w:autoSpaceDN w:val="0"/>
              <w:adjustRightInd w:val="0"/>
              <w:spacing w:line="360" w:lineRule="auto"/>
              <w:jc w:val="center"/>
              <w:rPr>
                <w:vertAlign w:val="superscript"/>
              </w:rPr>
            </w:pPr>
            <w:r w:rsidRPr="00A0222D">
              <w:lastRenderedPageBreak/>
              <w:t xml:space="preserve">Форма текущего контроля/оценочное </w:t>
            </w:r>
            <w:r w:rsidRPr="00A0222D">
              <w:lastRenderedPageBreak/>
              <w:t>средство</w:t>
            </w:r>
            <w:r w:rsidRPr="00A0222D">
              <w:rPr>
                <w:vertAlign w:val="superscript"/>
              </w:rPr>
              <w:t>*</w:t>
            </w:r>
          </w:p>
        </w:tc>
      </w:tr>
      <w:tr w:rsidR="000D352B" w:rsidRPr="00A0222D" w:rsidTr="00C37BC6">
        <w:tc>
          <w:tcPr>
            <w:tcW w:w="3585" w:type="dxa"/>
            <w:vAlign w:val="center"/>
          </w:tcPr>
          <w:p w:rsidR="000D352B" w:rsidRPr="00A0222D" w:rsidRDefault="000D352B" w:rsidP="0032596D">
            <w:pPr>
              <w:spacing w:line="360" w:lineRule="auto"/>
              <w:jc w:val="center"/>
            </w:pPr>
            <w:r w:rsidRPr="00A0222D">
              <w:lastRenderedPageBreak/>
              <w:t>1</w:t>
            </w:r>
          </w:p>
        </w:tc>
        <w:tc>
          <w:tcPr>
            <w:tcW w:w="3018" w:type="dxa"/>
            <w:vAlign w:val="center"/>
          </w:tcPr>
          <w:p w:rsidR="000D352B" w:rsidRPr="00A0222D" w:rsidRDefault="000D352B" w:rsidP="0032596D">
            <w:pPr>
              <w:spacing w:line="360" w:lineRule="auto"/>
              <w:jc w:val="center"/>
            </w:pPr>
            <w:r w:rsidRPr="00A0222D">
              <w:t>2</w:t>
            </w:r>
          </w:p>
        </w:tc>
        <w:tc>
          <w:tcPr>
            <w:tcW w:w="3109" w:type="dxa"/>
          </w:tcPr>
          <w:p w:rsidR="000D352B" w:rsidRPr="00A0222D" w:rsidRDefault="000D352B" w:rsidP="0032596D">
            <w:pPr>
              <w:tabs>
                <w:tab w:val="left" w:pos="851"/>
              </w:tabs>
              <w:autoSpaceDE w:val="0"/>
              <w:autoSpaceDN w:val="0"/>
              <w:adjustRightInd w:val="0"/>
              <w:spacing w:line="360" w:lineRule="auto"/>
              <w:jc w:val="center"/>
            </w:pPr>
            <w:r w:rsidRPr="00A0222D">
              <w:t>3</w:t>
            </w:r>
          </w:p>
        </w:tc>
      </w:tr>
      <w:tr w:rsidR="000D352B" w:rsidRPr="00A0222D" w:rsidTr="00C37BC6">
        <w:tc>
          <w:tcPr>
            <w:tcW w:w="3585" w:type="dxa"/>
          </w:tcPr>
          <w:p w:rsidR="000D352B" w:rsidRPr="00A0222D" w:rsidRDefault="000D352B" w:rsidP="0032596D">
            <w:pPr>
              <w:spacing w:line="360" w:lineRule="auto"/>
              <w:contextualSpacing/>
              <w:jc w:val="center"/>
            </w:pPr>
            <w:r w:rsidRPr="00A0222D">
              <w:t>Тема 1. Современная регламентация и организация службы делопроизводства (ДОУ)</w:t>
            </w:r>
          </w:p>
        </w:tc>
        <w:tc>
          <w:tcPr>
            <w:tcW w:w="3018" w:type="dxa"/>
          </w:tcPr>
          <w:p w:rsidR="000D352B" w:rsidRPr="00A0222D" w:rsidRDefault="000D352B" w:rsidP="0032596D">
            <w:pPr>
              <w:spacing w:line="360" w:lineRule="auto"/>
              <w:jc w:val="center"/>
            </w:pPr>
            <w:r w:rsidRPr="00A0222D">
              <w:t>З1-З4, У1-У5, ОК 1 - 9</w:t>
            </w:r>
          </w:p>
          <w:p w:rsidR="000D352B" w:rsidRPr="00A0222D" w:rsidRDefault="000D352B" w:rsidP="0032596D">
            <w:pPr>
              <w:spacing w:line="360" w:lineRule="auto"/>
              <w:jc w:val="center"/>
            </w:pPr>
            <w:r w:rsidRPr="00A0222D">
              <w:t>ПК 1.1 - 1.4, 2.1 - 2.4,</w:t>
            </w:r>
          </w:p>
          <w:p w:rsidR="000D352B" w:rsidRPr="00A0222D" w:rsidRDefault="000D352B" w:rsidP="0032596D">
            <w:pPr>
              <w:spacing w:line="360" w:lineRule="auto"/>
              <w:jc w:val="center"/>
            </w:pPr>
          </w:p>
          <w:p w:rsidR="000D352B" w:rsidRPr="00A0222D" w:rsidRDefault="000D352B" w:rsidP="0032596D">
            <w:pPr>
              <w:tabs>
                <w:tab w:val="left" w:pos="851"/>
              </w:tabs>
              <w:autoSpaceDE w:val="0"/>
              <w:autoSpaceDN w:val="0"/>
              <w:adjustRightInd w:val="0"/>
              <w:spacing w:line="360" w:lineRule="auto"/>
              <w:jc w:val="center"/>
            </w:pPr>
          </w:p>
        </w:tc>
        <w:tc>
          <w:tcPr>
            <w:tcW w:w="3109"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D549BC" w:rsidRDefault="000D352B" w:rsidP="0032596D">
            <w:pPr>
              <w:tabs>
                <w:tab w:val="left" w:pos="851"/>
              </w:tabs>
              <w:autoSpaceDE w:val="0"/>
              <w:autoSpaceDN w:val="0"/>
              <w:adjustRightInd w:val="0"/>
              <w:spacing w:line="360" w:lineRule="auto"/>
              <w:jc w:val="center"/>
            </w:pPr>
            <w:r w:rsidRPr="00D549BC">
              <w:t>Тестирование</w:t>
            </w:r>
          </w:p>
        </w:tc>
      </w:tr>
      <w:tr w:rsidR="000D352B" w:rsidRPr="00A0222D" w:rsidTr="00C37BC6">
        <w:tc>
          <w:tcPr>
            <w:tcW w:w="3585" w:type="dxa"/>
          </w:tcPr>
          <w:p w:rsidR="000D352B" w:rsidRPr="00A0222D" w:rsidRDefault="000D352B" w:rsidP="0032596D">
            <w:pPr>
              <w:spacing w:line="360" w:lineRule="auto"/>
              <w:contextualSpacing/>
              <w:jc w:val="center"/>
              <w:rPr>
                <w:bCs/>
              </w:rPr>
            </w:pPr>
            <w:r w:rsidRPr="00A0222D">
              <w:rPr>
                <w:bCs/>
              </w:rPr>
              <w:t>Тема 2. Законодательные и нормативно-методические документы документационного обеспечения  (ДОУ)</w:t>
            </w:r>
          </w:p>
        </w:tc>
        <w:tc>
          <w:tcPr>
            <w:tcW w:w="3018" w:type="dxa"/>
          </w:tcPr>
          <w:p w:rsidR="000D352B" w:rsidRPr="00A0222D" w:rsidRDefault="000D352B" w:rsidP="0032596D">
            <w:pPr>
              <w:spacing w:line="360" w:lineRule="auto"/>
              <w:jc w:val="center"/>
            </w:pPr>
            <w:r w:rsidRPr="00A0222D">
              <w:t>З1-З5, У1-У4, ОК 1 - 6</w:t>
            </w:r>
          </w:p>
          <w:p w:rsidR="000D352B" w:rsidRPr="00A0222D" w:rsidRDefault="000D352B" w:rsidP="0032596D">
            <w:pPr>
              <w:spacing w:line="360" w:lineRule="auto"/>
              <w:jc w:val="center"/>
            </w:pPr>
            <w:r w:rsidRPr="00A0222D">
              <w:t>ПК 2.1 - 2.4,</w:t>
            </w:r>
          </w:p>
          <w:p w:rsidR="000D352B" w:rsidRPr="00A0222D" w:rsidRDefault="000D352B" w:rsidP="0032596D">
            <w:pPr>
              <w:tabs>
                <w:tab w:val="left" w:pos="851"/>
              </w:tabs>
              <w:autoSpaceDE w:val="0"/>
              <w:autoSpaceDN w:val="0"/>
              <w:adjustRightInd w:val="0"/>
              <w:spacing w:line="360" w:lineRule="auto"/>
              <w:jc w:val="center"/>
            </w:pPr>
            <w:r w:rsidRPr="00A0222D">
              <w:t>3.1 - 3.4, 4.1 - 4.4</w:t>
            </w:r>
          </w:p>
        </w:tc>
        <w:tc>
          <w:tcPr>
            <w:tcW w:w="3109" w:type="dxa"/>
          </w:tcPr>
          <w:p w:rsidR="000D352B" w:rsidRPr="00D549BC" w:rsidRDefault="000D352B" w:rsidP="0032596D">
            <w:pPr>
              <w:tabs>
                <w:tab w:val="left" w:pos="851"/>
              </w:tabs>
              <w:autoSpaceDE w:val="0"/>
              <w:autoSpaceDN w:val="0"/>
              <w:adjustRightInd w:val="0"/>
              <w:spacing w:line="360" w:lineRule="auto"/>
              <w:jc w:val="center"/>
            </w:pPr>
            <w:r w:rsidRPr="00D549BC">
              <w:t>Устный опрос</w:t>
            </w:r>
          </w:p>
          <w:p w:rsidR="000D352B" w:rsidRPr="00D549BC" w:rsidRDefault="000D352B"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0D352B" w:rsidRPr="00A0222D" w:rsidTr="00C37BC6">
        <w:tc>
          <w:tcPr>
            <w:tcW w:w="3585" w:type="dxa"/>
          </w:tcPr>
          <w:p w:rsidR="000D352B" w:rsidRPr="00A0222D" w:rsidRDefault="000D352B" w:rsidP="0032596D">
            <w:pPr>
              <w:spacing w:line="360" w:lineRule="auto"/>
              <w:contextualSpacing/>
              <w:jc w:val="center"/>
              <w:rPr>
                <w:bCs/>
              </w:rPr>
            </w:pPr>
            <w:r w:rsidRPr="00A0222D">
              <w:rPr>
                <w:bCs/>
              </w:rPr>
              <w:t xml:space="preserve">Тема 3. </w:t>
            </w:r>
            <w:r w:rsidRPr="00A0222D">
              <w:t>Организация службы делопроизводства (ДОУ)</w:t>
            </w:r>
          </w:p>
        </w:tc>
        <w:tc>
          <w:tcPr>
            <w:tcW w:w="3018" w:type="dxa"/>
          </w:tcPr>
          <w:p w:rsidR="000D352B" w:rsidRPr="00A0222D" w:rsidRDefault="000D352B" w:rsidP="0032596D">
            <w:pPr>
              <w:spacing w:line="360" w:lineRule="auto"/>
              <w:jc w:val="center"/>
            </w:pPr>
            <w:r w:rsidRPr="00A0222D">
              <w:t>З1-З5, У1-У5, ОК 1 - 9</w:t>
            </w:r>
          </w:p>
          <w:p w:rsidR="000D352B" w:rsidRPr="00A0222D" w:rsidRDefault="000D352B" w:rsidP="0032596D">
            <w:pPr>
              <w:spacing w:line="360" w:lineRule="auto"/>
              <w:jc w:val="center"/>
            </w:pPr>
            <w:r w:rsidRPr="00A0222D">
              <w:t>ПК 1.1 - 1.4, 2.1 - 2.4,</w:t>
            </w:r>
          </w:p>
          <w:p w:rsidR="000D352B" w:rsidRPr="00A0222D" w:rsidRDefault="000D352B" w:rsidP="0032596D">
            <w:pPr>
              <w:tabs>
                <w:tab w:val="left" w:pos="851"/>
              </w:tabs>
              <w:autoSpaceDE w:val="0"/>
              <w:autoSpaceDN w:val="0"/>
              <w:adjustRightInd w:val="0"/>
              <w:spacing w:line="360" w:lineRule="auto"/>
              <w:jc w:val="center"/>
            </w:pPr>
            <w:r w:rsidRPr="00A0222D">
              <w:t>3.1 - 3.4</w:t>
            </w:r>
          </w:p>
        </w:tc>
        <w:tc>
          <w:tcPr>
            <w:tcW w:w="3109" w:type="dxa"/>
          </w:tcPr>
          <w:p w:rsidR="000D352B" w:rsidRPr="00D549BC" w:rsidRDefault="000D352B" w:rsidP="0032596D">
            <w:pPr>
              <w:tabs>
                <w:tab w:val="left" w:pos="851"/>
              </w:tabs>
              <w:autoSpaceDE w:val="0"/>
              <w:autoSpaceDN w:val="0"/>
              <w:adjustRightInd w:val="0"/>
              <w:spacing w:line="360" w:lineRule="auto"/>
              <w:jc w:val="center"/>
            </w:pPr>
            <w:r w:rsidRPr="00D549BC">
              <w:t>Выполнение заданий</w:t>
            </w:r>
          </w:p>
          <w:p w:rsidR="000D352B" w:rsidRPr="00D549BC" w:rsidRDefault="000D352B" w:rsidP="0032596D">
            <w:pPr>
              <w:tabs>
                <w:tab w:val="left" w:pos="851"/>
              </w:tabs>
              <w:autoSpaceDE w:val="0"/>
              <w:autoSpaceDN w:val="0"/>
              <w:adjustRightInd w:val="0"/>
              <w:spacing w:line="360" w:lineRule="auto"/>
              <w:jc w:val="center"/>
            </w:pPr>
            <w:r w:rsidRPr="00D549BC">
              <w:t>Тестирование</w:t>
            </w:r>
          </w:p>
        </w:tc>
      </w:tr>
      <w:tr w:rsidR="000D352B" w:rsidRPr="00A0222D" w:rsidTr="00C37BC6">
        <w:tc>
          <w:tcPr>
            <w:tcW w:w="3585" w:type="dxa"/>
          </w:tcPr>
          <w:p w:rsidR="000D352B" w:rsidRPr="00A0222D" w:rsidRDefault="000D352B" w:rsidP="0032596D">
            <w:pPr>
              <w:spacing w:line="360" w:lineRule="auto"/>
              <w:contextualSpacing/>
              <w:jc w:val="center"/>
            </w:pPr>
            <w:r w:rsidRPr="00A0222D">
              <w:t>Тема 4. Документирование управленческой деятельности</w:t>
            </w:r>
          </w:p>
        </w:tc>
        <w:tc>
          <w:tcPr>
            <w:tcW w:w="3018" w:type="dxa"/>
          </w:tcPr>
          <w:p w:rsidR="000D352B" w:rsidRPr="00A0222D" w:rsidRDefault="000D352B" w:rsidP="0032596D">
            <w:pPr>
              <w:spacing w:line="360" w:lineRule="auto"/>
              <w:jc w:val="center"/>
            </w:pPr>
            <w:r w:rsidRPr="00A0222D">
              <w:t>З1-З5, У1-У5, ОК 1 - 9</w:t>
            </w:r>
          </w:p>
          <w:p w:rsidR="000D352B" w:rsidRPr="00A0222D" w:rsidRDefault="000D352B" w:rsidP="0032596D">
            <w:pPr>
              <w:spacing w:line="360" w:lineRule="auto"/>
              <w:jc w:val="center"/>
            </w:pPr>
            <w:r w:rsidRPr="00A0222D">
              <w:t>ПК 1.1 - 1.4, 2.1 - 2.4,</w:t>
            </w:r>
          </w:p>
          <w:p w:rsidR="000D352B" w:rsidRPr="00A0222D" w:rsidRDefault="000D352B" w:rsidP="0032596D">
            <w:pPr>
              <w:tabs>
                <w:tab w:val="left" w:pos="851"/>
              </w:tabs>
              <w:autoSpaceDE w:val="0"/>
              <w:autoSpaceDN w:val="0"/>
              <w:adjustRightInd w:val="0"/>
              <w:spacing w:line="360" w:lineRule="auto"/>
              <w:jc w:val="center"/>
            </w:pPr>
            <w:r w:rsidRPr="00A0222D">
              <w:t>3.1 - 3.4, 4.1 - 4.4</w:t>
            </w:r>
          </w:p>
        </w:tc>
        <w:tc>
          <w:tcPr>
            <w:tcW w:w="3109" w:type="dxa"/>
          </w:tcPr>
          <w:p w:rsidR="000D352B" w:rsidRPr="00D549BC" w:rsidRDefault="000D352B" w:rsidP="0032596D">
            <w:pPr>
              <w:tabs>
                <w:tab w:val="left" w:pos="851"/>
              </w:tabs>
              <w:autoSpaceDE w:val="0"/>
              <w:autoSpaceDN w:val="0"/>
              <w:adjustRightInd w:val="0"/>
              <w:spacing w:line="360" w:lineRule="auto"/>
              <w:jc w:val="center"/>
            </w:pPr>
            <w:r w:rsidRPr="00D549BC">
              <w:t>Устный опрос</w:t>
            </w:r>
          </w:p>
          <w:p w:rsidR="000D352B" w:rsidRPr="00D549BC" w:rsidRDefault="000D352B"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0D352B" w:rsidRPr="00A0222D" w:rsidTr="00C37BC6">
        <w:tc>
          <w:tcPr>
            <w:tcW w:w="9712" w:type="dxa"/>
            <w:gridSpan w:val="3"/>
          </w:tcPr>
          <w:p w:rsidR="000D352B" w:rsidRPr="00A0222D" w:rsidRDefault="000D352B" w:rsidP="0032596D">
            <w:pPr>
              <w:tabs>
                <w:tab w:val="left" w:pos="851"/>
              </w:tabs>
              <w:autoSpaceDE w:val="0"/>
              <w:autoSpaceDN w:val="0"/>
              <w:adjustRightInd w:val="0"/>
              <w:spacing w:line="360" w:lineRule="auto"/>
              <w:jc w:val="both"/>
            </w:pPr>
            <w:r w:rsidRPr="00A0222D">
              <w:t>УД зачет</w:t>
            </w:r>
          </w:p>
        </w:tc>
      </w:tr>
    </w:tbl>
    <w:p w:rsidR="000D352B" w:rsidRDefault="000D352B" w:rsidP="0032596D">
      <w:pPr>
        <w:pStyle w:val="af2"/>
        <w:tabs>
          <w:tab w:val="left" w:pos="851"/>
        </w:tabs>
        <w:autoSpaceDE w:val="0"/>
        <w:autoSpaceDN w:val="0"/>
        <w:adjustRightInd w:val="0"/>
        <w:spacing w:line="360" w:lineRule="auto"/>
        <w:ind w:left="682"/>
        <w:jc w:val="both"/>
        <w:rPr>
          <w:b/>
        </w:rPr>
      </w:pPr>
    </w:p>
    <w:p w:rsidR="000D352B" w:rsidRPr="004F07AB" w:rsidRDefault="004F07AB" w:rsidP="0032596D">
      <w:pPr>
        <w:tabs>
          <w:tab w:val="left" w:pos="851"/>
        </w:tabs>
        <w:autoSpaceDE w:val="0"/>
        <w:autoSpaceDN w:val="0"/>
        <w:adjustRightInd w:val="0"/>
        <w:spacing w:line="360" w:lineRule="auto"/>
        <w:jc w:val="both"/>
        <w:rPr>
          <w:b/>
        </w:rPr>
      </w:pPr>
      <w:r>
        <w:rPr>
          <w:b/>
        </w:rPr>
        <w:t>4.</w:t>
      </w:r>
      <w:r w:rsidR="000D352B" w:rsidRPr="004F07AB">
        <w:rPr>
          <w:b/>
        </w:rPr>
        <w:t>Контрольно-измерительные материалы для оценки освоения тем учебной дисциплины</w:t>
      </w:r>
    </w:p>
    <w:p w:rsidR="000D352B" w:rsidRPr="00A0222D" w:rsidRDefault="000D352B" w:rsidP="0032596D">
      <w:pPr>
        <w:tabs>
          <w:tab w:val="left" w:pos="851"/>
        </w:tabs>
        <w:autoSpaceDE w:val="0"/>
        <w:autoSpaceDN w:val="0"/>
        <w:adjustRightInd w:val="0"/>
        <w:spacing w:line="360" w:lineRule="auto"/>
        <w:ind w:firstLine="709"/>
        <w:jc w:val="both"/>
      </w:pPr>
      <w:r w:rsidRPr="00A0222D">
        <w:rPr>
          <w:b/>
        </w:rPr>
        <w:t>Входной контроль (</w:t>
      </w:r>
      <w:r w:rsidRPr="00A0222D">
        <w:t>не предусмотрен)</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A0222D" w:rsidRDefault="000D352B" w:rsidP="0032596D">
      <w:pPr>
        <w:tabs>
          <w:tab w:val="left" w:pos="851"/>
        </w:tabs>
        <w:autoSpaceDE w:val="0"/>
        <w:autoSpaceDN w:val="0"/>
        <w:adjustRightInd w:val="0"/>
        <w:spacing w:line="360" w:lineRule="auto"/>
        <w:ind w:firstLine="709"/>
        <w:jc w:val="both"/>
        <w:rPr>
          <w:b/>
        </w:rPr>
      </w:pPr>
      <w:r w:rsidRPr="00A0222D">
        <w:rPr>
          <w:b/>
          <w:bCs/>
        </w:rPr>
        <w:t>Тема 1. Современная регламентация и организация службы делопроизводства</w:t>
      </w:r>
    </w:p>
    <w:p w:rsidR="000D352B" w:rsidRPr="00A0222D" w:rsidRDefault="000D352B" w:rsidP="0032596D">
      <w:pPr>
        <w:spacing w:line="360" w:lineRule="auto"/>
        <w:ind w:firstLine="709"/>
        <w:contextualSpacing/>
        <w:jc w:val="both"/>
      </w:pPr>
      <w:r w:rsidRPr="00A0222D">
        <w:rPr>
          <w:iCs/>
        </w:rPr>
        <w:t>Форма текущего контроля и оценивания</w:t>
      </w:r>
      <w:r w:rsidRPr="00A0222D">
        <w:t>: Наблюдение, контроль выполнения самостоятельных и практических работ</w:t>
      </w:r>
    </w:p>
    <w:p w:rsidR="000D352B" w:rsidRPr="00A0222D" w:rsidRDefault="000D352B" w:rsidP="0032596D">
      <w:pPr>
        <w:spacing w:line="360" w:lineRule="auto"/>
        <w:ind w:firstLine="709"/>
        <w:contextualSpacing/>
        <w:jc w:val="both"/>
      </w:pP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1</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СРС: - Составление кроссворда по терминам делопроизводства.</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 Составление глоссария</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lastRenderedPageBreak/>
        <w:t xml:space="preserve"> «отлично», </w:t>
      </w:r>
      <w:r w:rsidRPr="00A0222D">
        <w:rPr>
          <w:color w:val="000000" w:themeColor="text1"/>
        </w:rPr>
        <w:t>если студент показал глубокие и твердые знания программного материала.</w:t>
      </w:r>
    </w:p>
    <w:p w:rsidR="000D352B" w:rsidRPr="00A0222D" w:rsidRDefault="000D352B" w:rsidP="0032596D">
      <w:pPr>
        <w:spacing w:line="360" w:lineRule="auto"/>
        <w:ind w:firstLine="709"/>
        <w:contextualSpacing/>
        <w:jc w:val="both"/>
      </w:pPr>
      <w:r w:rsidRPr="00A0222D">
        <w:t>«хорошо», если студент знает программный материал, грамотно и без ошибок его излагает.</w:t>
      </w:r>
    </w:p>
    <w:p w:rsidR="000D352B" w:rsidRPr="00A0222D" w:rsidRDefault="000D352B" w:rsidP="0032596D">
      <w:pPr>
        <w:spacing w:line="360" w:lineRule="auto"/>
        <w:ind w:firstLine="709"/>
        <w:contextualSpacing/>
        <w:jc w:val="both"/>
      </w:pPr>
      <w:r w:rsidRPr="00A0222D">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допускает грубые ошибки при ответе на поставленные вопросы.</w:t>
      </w: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2</w:t>
      </w:r>
    </w:p>
    <w:p w:rsidR="000D352B" w:rsidRPr="00A0222D" w:rsidRDefault="000D352B" w:rsidP="0032596D">
      <w:pPr>
        <w:tabs>
          <w:tab w:val="left" w:pos="851"/>
        </w:tabs>
        <w:autoSpaceDE w:val="0"/>
        <w:autoSpaceDN w:val="0"/>
        <w:adjustRightInd w:val="0"/>
        <w:spacing w:line="360" w:lineRule="auto"/>
        <w:ind w:firstLine="709"/>
        <w:jc w:val="both"/>
      </w:pPr>
      <w:r w:rsidRPr="00A0222D">
        <w:t>Практические занятия: - Классификация документов. Функции документов</w:t>
      </w:r>
    </w:p>
    <w:p w:rsidR="000D352B" w:rsidRPr="00A0222D" w:rsidRDefault="000D352B" w:rsidP="0032596D">
      <w:pPr>
        <w:tabs>
          <w:tab w:val="left" w:pos="851"/>
        </w:tabs>
        <w:autoSpaceDE w:val="0"/>
        <w:autoSpaceDN w:val="0"/>
        <w:adjustRightInd w:val="0"/>
        <w:spacing w:line="360" w:lineRule="auto"/>
        <w:ind w:firstLine="709"/>
        <w:jc w:val="both"/>
      </w:pPr>
      <w:r w:rsidRPr="00A0222D">
        <w:t>- Требования к оформлению бланков и реквизитов (правила оформления реквизитов документов)</w:t>
      </w:r>
    </w:p>
    <w:p w:rsidR="000D352B" w:rsidRPr="00A0222D" w:rsidRDefault="000D352B" w:rsidP="0032596D">
      <w:pPr>
        <w:tabs>
          <w:tab w:val="left" w:pos="851"/>
        </w:tabs>
        <w:autoSpaceDE w:val="0"/>
        <w:autoSpaceDN w:val="0"/>
        <w:adjustRightInd w:val="0"/>
        <w:spacing w:line="360" w:lineRule="auto"/>
        <w:ind w:firstLine="709"/>
        <w:jc w:val="both"/>
      </w:pPr>
      <w:r w:rsidRPr="00A0222D">
        <w:t>- Общие требования к тексту документа. Особенности языка, стиля и редактирования официальных документов (нормы официально-делового стиля)</w:t>
      </w:r>
    </w:p>
    <w:p w:rsidR="000D352B" w:rsidRPr="00A0222D" w:rsidRDefault="000D352B" w:rsidP="0032596D">
      <w:pPr>
        <w:tabs>
          <w:tab w:val="left" w:pos="851"/>
        </w:tabs>
        <w:autoSpaceDE w:val="0"/>
        <w:autoSpaceDN w:val="0"/>
        <w:adjustRightInd w:val="0"/>
        <w:spacing w:line="360" w:lineRule="auto"/>
        <w:ind w:firstLine="709"/>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t xml:space="preserve"> «отлично», </w:t>
      </w:r>
      <w:r w:rsidRPr="00A0222D">
        <w:rPr>
          <w:color w:val="000000" w:themeColor="text1"/>
        </w:rPr>
        <w:t>если студент показал глубокие и твердые знания при выполнении работы.</w:t>
      </w:r>
    </w:p>
    <w:p w:rsidR="000D352B" w:rsidRPr="00A0222D" w:rsidRDefault="000D352B" w:rsidP="0032596D">
      <w:pPr>
        <w:spacing w:line="360" w:lineRule="auto"/>
        <w:ind w:firstLine="709"/>
        <w:contextualSpacing/>
        <w:jc w:val="both"/>
      </w:pPr>
      <w:r w:rsidRPr="00A0222D">
        <w:t>«хорошо», если студент  правильно выполнил практическую работу, имеются несущественные неточности.</w:t>
      </w:r>
    </w:p>
    <w:p w:rsidR="000D352B" w:rsidRPr="00A0222D" w:rsidRDefault="000D352B" w:rsidP="0032596D">
      <w:pPr>
        <w:spacing w:line="360" w:lineRule="auto"/>
        <w:ind w:firstLine="709"/>
        <w:contextualSpacing/>
        <w:jc w:val="both"/>
      </w:pPr>
      <w:r w:rsidRPr="00A0222D">
        <w:t>«удовлетворительно», если студент выполнил работу, допустил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допустил грубые ошибки при выполнении работы.</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A0222D" w:rsidRDefault="000D352B" w:rsidP="0032596D">
      <w:pPr>
        <w:tabs>
          <w:tab w:val="left" w:pos="851"/>
        </w:tabs>
        <w:autoSpaceDE w:val="0"/>
        <w:autoSpaceDN w:val="0"/>
        <w:adjustRightInd w:val="0"/>
        <w:spacing w:line="360" w:lineRule="auto"/>
        <w:ind w:firstLine="709"/>
        <w:jc w:val="both"/>
        <w:rPr>
          <w:b/>
          <w:bCs/>
        </w:rPr>
      </w:pPr>
      <w:r w:rsidRPr="00A0222D">
        <w:rPr>
          <w:b/>
          <w:bCs/>
        </w:rPr>
        <w:t>Тема 2. Законодательные и нормативно-методические документы документационного обеспечения управления</w:t>
      </w:r>
    </w:p>
    <w:p w:rsidR="000D352B" w:rsidRPr="00A0222D" w:rsidRDefault="000D352B" w:rsidP="0032596D">
      <w:pPr>
        <w:tabs>
          <w:tab w:val="left" w:pos="851"/>
        </w:tabs>
        <w:autoSpaceDE w:val="0"/>
        <w:autoSpaceDN w:val="0"/>
        <w:adjustRightInd w:val="0"/>
        <w:spacing w:line="360" w:lineRule="auto"/>
        <w:ind w:firstLine="709"/>
        <w:jc w:val="both"/>
        <w:rPr>
          <w:b/>
        </w:rPr>
      </w:pPr>
    </w:p>
    <w:p w:rsidR="000D352B" w:rsidRPr="00A0222D" w:rsidRDefault="000D352B" w:rsidP="0032596D">
      <w:pPr>
        <w:spacing w:line="360" w:lineRule="auto"/>
        <w:ind w:firstLine="709"/>
        <w:contextualSpacing/>
        <w:jc w:val="both"/>
      </w:pPr>
      <w:r w:rsidRPr="00A0222D">
        <w:rPr>
          <w:iCs/>
        </w:rPr>
        <w:t>Форма текущего контроля и оценивания</w:t>
      </w:r>
      <w:r w:rsidRPr="00A0222D">
        <w:t>: Наблюдение, контроль выполнения самостоятельных и практических работ</w:t>
      </w:r>
    </w:p>
    <w:p w:rsidR="000D352B" w:rsidRPr="00A0222D" w:rsidRDefault="000D352B" w:rsidP="0032596D">
      <w:pPr>
        <w:spacing w:line="360" w:lineRule="auto"/>
        <w:ind w:firstLine="709"/>
        <w:contextualSpacing/>
        <w:jc w:val="both"/>
      </w:pP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1</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СРС: - Подготовка реферата «Нормативно-правовое обеспечение российского делопроизводства»</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 Работа со штатным расписанием</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 Работа с указаниями, решениями</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 Работа с объяснительными записками, справками</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 Работа с телеграммами</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lastRenderedPageBreak/>
        <w:t xml:space="preserve"> «отлично», </w:t>
      </w:r>
      <w:r w:rsidRPr="00A0222D">
        <w:rPr>
          <w:color w:val="000000" w:themeColor="text1"/>
        </w:rPr>
        <w:t>если студент показал глубокие и твердые знания программного материала.</w:t>
      </w:r>
    </w:p>
    <w:p w:rsidR="000D352B" w:rsidRPr="00A0222D" w:rsidRDefault="000D352B" w:rsidP="0032596D">
      <w:pPr>
        <w:spacing w:line="360" w:lineRule="auto"/>
        <w:ind w:firstLine="709"/>
        <w:contextualSpacing/>
        <w:jc w:val="both"/>
      </w:pPr>
      <w:r w:rsidRPr="00A0222D">
        <w:t>«хорошо», если студент знает программный материал, грамотно и без ошибок его излагает.</w:t>
      </w:r>
    </w:p>
    <w:p w:rsidR="000D352B" w:rsidRPr="00A0222D" w:rsidRDefault="000D352B" w:rsidP="0032596D">
      <w:pPr>
        <w:spacing w:line="360" w:lineRule="auto"/>
        <w:ind w:firstLine="709"/>
        <w:contextualSpacing/>
        <w:jc w:val="both"/>
      </w:pPr>
      <w:r w:rsidRPr="00A0222D">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допускает грубые ошибки при ответе на поставленные вопросы.</w:t>
      </w: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2</w:t>
      </w:r>
    </w:p>
    <w:p w:rsidR="000D352B" w:rsidRPr="00A0222D" w:rsidRDefault="000D352B" w:rsidP="0032596D">
      <w:pPr>
        <w:tabs>
          <w:tab w:val="left" w:pos="851"/>
        </w:tabs>
        <w:autoSpaceDE w:val="0"/>
        <w:autoSpaceDN w:val="0"/>
        <w:adjustRightInd w:val="0"/>
        <w:spacing w:line="360" w:lineRule="auto"/>
        <w:ind w:firstLine="709"/>
        <w:jc w:val="both"/>
      </w:pPr>
      <w:r w:rsidRPr="00A0222D">
        <w:t>Практические занятия: - Организационно-правовые документы (штатное расписание)</w:t>
      </w:r>
    </w:p>
    <w:p w:rsidR="000D352B" w:rsidRPr="00A0222D" w:rsidRDefault="000D352B" w:rsidP="0032596D">
      <w:pPr>
        <w:tabs>
          <w:tab w:val="left" w:pos="851"/>
        </w:tabs>
        <w:autoSpaceDE w:val="0"/>
        <w:autoSpaceDN w:val="0"/>
        <w:adjustRightInd w:val="0"/>
        <w:spacing w:line="360" w:lineRule="auto"/>
        <w:ind w:firstLine="709"/>
        <w:jc w:val="both"/>
      </w:pPr>
      <w:r w:rsidRPr="00A0222D">
        <w:t>- Распорядительные документы (указание, решение)</w:t>
      </w:r>
    </w:p>
    <w:p w:rsidR="000D352B" w:rsidRPr="00A0222D" w:rsidRDefault="000D352B" w:rsidP="0032596D">
      <w:pPr>
        <w:tabs>
          <w:tab w:val="left" w:pos="851"/>
        </w:tabs>
        <w:autoSpaceDE w:val="0"/>
        <w:autoSpaceDN w:val="0"/>
        <w:adjustRightInd w:val="0"/>
        <w:spacing w:line="360" w:lineRule="auto"/>
        <w:ind w:firstLine="709"/>
        <w:jc w:val="both"/>
      </w:pPr>
      <w:r w:rsidRPr="00A0222D">
        <w:t>- Информационно-справочные документы (объяснительная записка, справка)</w:t>
      </w:r>
    </w:p>
    <w:p w:rsidR="000D352B" w:rsidRPr="00A0222D" w:rsidRDefault="000D352B" w:rsidP="0032596D">
      <w:pPr>
        <w:tabs>
          <w:tab w:val="left" w:pos="851"/>
        </w:tabs>
        <w:autoSpaceDE w:val="0"/>
        <w:autoSpaceDN w:val="0"/>
        <w:adjustRightInd w:val="0"/>
        <w:spacing w:line="360" w:lineRule="auto"/>
        <w:ind w:firstLine="709"/>
        <w:jc w:val="both"/>
      </w:pPr>
      <w:r w:rsidRPr="00A0222D">
        <w:t>- Документы, передаваемые по каналам электросвязи (телеграмма)</w:t>
      </w:r>
    </w:p>
    <w:p w:rsidR="000D352B" w:rsidRPr="00A0222D" w:rsidRDefault="000D352B" w:rsidP="0032596D">
      <w:pPr>
        <w:tabs>
          <w:tab w:val="left" w:pos="851"/>
        </w:tabs>
        <w:autoSpaceDE w:val="0"/>
        <w:autoSpaceDN w:val="0"/>
        <w:adjustRightInd w:val="0"/>
        <w:spacing w:line="360" w:lineRule="auto"/>
        <w:ind w:firstLine="709"/>
        <w:jc w:val="both"/>
      </w:pPr>
      <w:r w:rsidRPr="00A0222D">
        <w:t>- Переписка. Разновидности деловых писем</w:t>
      </w:r>
    </w:p>
    <w:p w:rsidR="000D352B" w:rsidRPr="00A0222D" w:rsidRDefault="000D352B" w:rsidP="0032596D">
      <w:pPr>
        <w:tabs>
          <w:tab w:val="left" w:pos="851"/>
        </w:tabs>
        <w:autoSpaceDE w:val="0"/>
        <w:autoSpaceDN w:val="0"/>
        <w:adjustRightInd w:val="0"/>
        <w:spacing w:line="360" w:lineRule="auto"/>
        <w:ind w:firstLine="709"/>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t xml:space="preserve"> «отлично», </w:t>
      </w:r>
      <w:r w:rsidRPr="00A0222D">
        <w:rPr>
          <w:color w:val="000000" w:themeColor="text1"/>
        </w:rPr>
        <w:t>если студент показал глубокие и твердые знания при выполнении работы.</w:t>
      </w:r>
    </w:p>
    <w:p w:rsidR="000D352B" w:rsidRPr="00A0222D" w:rsidRDefault="000D352B" w:rsidP="0032596D">
      <w:pPr>
        <w:spacing w:line="360" w:lineRule="auto"/>
        <w:ind w:firstLine="709"/>
        <w:contextualSpacing/>
        <w:jc w:val="both"/>
      </w:pPr>
      <w:r w:rsidRPr="00A0222D">
        <w:t>«хорошо», если студент  правильно выполнил практическую работу, имеются несущественные неточности.</w:t>
      </w:r>
    </w:p>
    <w:p w:rsidR="000D352B" w:rsidRPr="00A0222D" w:rsidRDefault="000D352B" w:rsidP="0032596D">
      <w:pPr>
        <w:spacing w:line="360" w:lineRule="auto"/>
        <w:ind w:firstLine="709"/>
        <w:contextualSpacing/>
        <w:jc w:val="both"/>
      </w:pPr>
      <w:r w:rsidRPr="00A0222D">
        <w:t>«удовлетворительно», если студент выполнил работу, допустил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допустил грубые ошибки при выполнении работы.</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A0222D" w:rsidRDefault="000D352B" w:rsidP="0032596D">
      <w:pPr>
        <w:tabs>
          <w:tab w:val="left" w:pos="851"/>
        </w:tabs>
        <w:autoSpaceDE w:val="0"/>
        <w:autoSpaceDN w:val="0"/>
        <w:adjustRightInd w:val="0"/>
        <w:spacing w:line="360" w:lineRule="auto"/>
        <w:ind w:firstLine="709"/>
        <w:jc w:val="both"/>
        <w:rPr>
          <w:b/>
          <w:bCs/>
        </w:rPr>
      </w:pPr>
      <w:r w:rsidRPr="00A0222D">
        <w:rPr>
          <w:b/>
          <w:bCs/>
        </w:rPr>
        <w:t>Тема 3. Организация службы делопроизводства</w:t>
      </w:r>
    </w:p>
    <w:p w:rsidR="000D352B" w:rsidRPr="00A0222D" w:rsidRDefault="000D352B" w:rsidP="0032596D">
      <w:pPr>
        <w:tabs>
          <w:tab w:val="left" w:pos="851"/>
        </w:tabs>
        <w:autoSpaceDE w:val="0"/>
        <w:autoSpaceDN w:val="0"/>
        <w:adjustRightInd w:val="0"/>
        <w:spacing w:line="360" w:lineRule="auto"/>
        <w:ind w:firstLine="709"/>
        <w:jc w:val="both"/>
        <w:rPr>
          <w:b/>
        </w:rPr>
      </w:pPr>
    </w:p>
    <w:p w:rsidR="000D352B" w:rsidRPr="00A0222D" w:rsidRDefault="000D352B" w:rsidP="0032596D">
      <w:pPr>
        <w:spacing w:line="360" w:lineRule="auto"/>
        <w:ind w:firstLine="709"/>
        <w:contextualSpacing/>
        <w:jc w:val="both"/>
      </w:pPr>
      <w:r w:rsidRPr="00A0222D">
        <w:rPr>
          <w:iCs/>
        </w:rPr>
        <w:t>Форма текущего контроля и оценивания</w:t>
      </w:r>
      <w:r w:rsidRPr="00A0222D">
        <w:t>: Наблюдение, контроль выполнения самостоятельной и практических работ</w:t>
      </w:r>
    </w:p>
    <w:p w:rsidR="000D352B" w:rsidRPr="00A0222D" w:rsidRDefault="000D352B" w:rsidP="0032596D">
      <w:pPr>
        <w:spacing w:line="360" w:lineRule="auto"/>
        <w:ind w:firstLine="709"/>
        <w:contextualSpacing/>
        <w:jc w:val="both"/>
      </w:pP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1</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СРС: - Подготовка реферата «Должностной состав службы делопроизводства»</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t xml:space="preserve"> «отлично», </w:t>
      </w:r>
      <w:r w:rsidRPr="00A0222D">
        <w:rPr>
          <w:color w:val="000000" w:themeColor="text1"/>
        </w:rPr>
        <w:t>если студент показал глубокие и твердые знания программного материала.</w:t>
      </w:r>
    </w:p>
    <w:p w:rsidR="000D352B" w:rsidRPr="00A0222D" w:rsidRDefault="000D352B" w:rsidP="0032596D">
      <w:pPr>
        <w:spacing w:line="360" w:lineRule="auto"/>
        <w:ind w:firstLine="709"/>
        <w:contextualSpacing/>
        <w:jc w:val="both"/>
      </w:pPr>
      <w:r w:rsidRPr="00A0222D">
        <w:t>«хорошо», если студент знает программный материал, грамотно и без ошибок его излагает.</w:t>
      </w:r>
    </w:p>
    <w:p w:rsidR="000D352B" w:rsidRPr="00A0222D" w:rsidRDefault="000D352B" w:rsidP="0032596D">
      <w:pPr>
        <w:spacing w:line="360" w:lineRule="auto"/>
        <w:ind w:firstLine="709"/>
        <w:contextualSpacing/>
        <w:jc w:val="both"/>
      </w:pPr>
      <w:r w:rsidRPr="00A0222D">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0D352B" w:rsidRPr="00A0222D" w:rsidRDefault="000D352B" w:rsidP="0032596D">
      <w:pPr>
        <w:spacing w:line="360" w:lineRule="auto"/>
        <w:ind w:firstLine="709"/>
        <w:contextualSpacing/>
        <w:jc w:val="both"/>
      </w:pPr>
      <w:r w:rsidRPr="00A0222D">
        <w:lastRenderedPageBreak/>
        <w:t>«неудовлетворительно», если студент допускает грубые ошибки при ответе на поставленные вопросы.</w:t>
      </w: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2</w:t>
      </w:r>
    </w:p>
    <w:p w:rsidR="000D352B" w:rsidRPr="00A0222D" w:rsidRDefault="000D352B" w:rsidP="0032596D">
      <w:pPr>
        <w:tabs>
          <w:tab w:val="left" w:pos="851"/>
        </w:tabs>
        <w:autoSpaceDE w:val="0"/>
        <w:autoSpaceDN w:val="0"/>
        <w:adjustRightInd w:val="0"/>
        <w:spacing w:line="360" w:lineRule="auto"/>
        <w:ind w:firstLine="709"/>
        <w:jc w:val="both"/>
      </w:pPr>
      <w:r w:rsidRPr="00A0222D">
        <w:t>Практические занятия: - Договорно-правовая документация. Доверенности. Порядок заключения, оформления, изменения и расторжения договора (контракта)</w:t>
      </w:r>
    </w:p>
    <w:p w:rsidR="000D352B" w:rsidRPr="00A0222D" w:rsidRDefault="000D352B" w:rsidP="0032596D">
      <w:pPr>
        <w:tabs>
          <w:tab w:val="left" w:pos="851"/>
        </w:tabs>
        <w:autoSpaceDE w:val="0"/>
        <w:autoSpaceDN w:val="0"/>
        <w:adjustRightInd w:val="0"/>
        <w:spacing w:line="360" w:lineRule="auto"/>
        <w:ind w:firstLine="709"/>
        <w:jc w:val="both"/>
      </w:pPr>
      <w:r w:rsidRPr="00A0222D">
        <w:t>- Типовые технологии обработки поступающих документов (регистрация, рассмотрение документов руководством)</w:t>
      </w:r>
    </w:p>
    <w:p w:rsidR="000D352B" w:rsidRPr="00A0222D" w:rsidRDefault="000D352B" w:rsidP="0032596D">
      <w:pPr>
        <w:tabs>
          <w:tab w:val="left" w:pos="851"/>
        </w:tabs>
        <w:autoSpaceDE w:val="0"/>
        <w:autoSpaceDN w:val="0"/>
        <w:adjustRightInd w:val="0"/>
        <w:spacing w:line="360" w:lineRule="auto"/>
        <w:ind w:firstLine="709"/>
        <w:jc w:val="both"/>
      </w:pPr>
      <w:r w:rsidRPr="00A0222D">
        <w:t>- Внутренний документооборот, культура работы с документами на рабочих местах (подписание или утверждение)</w:t>
      </w:r>
    </w:p>
    <w:p w:rsidR="000D352B" w:rsidRPr="00A0222D" w:rsidRDefault="000D352B" w:rsidP="0032596D">
      <w:pPr>
        <w:tabs>
          <w:tab w:val="left" w:pos="851"/>
        </w:tabs>
        <w:autoSpaceDE w:val="0"/>
        <w:autoSpaceDN w:val="0"/>
        <w:adjustRightInd w:val="0"/>
        <w:spacing w:line="360" w:lineRule="auto"/>
        <w:ind w:firstLine="709"/>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t xml:space="preserve"> «отлично», </w:t>
      </w:r>
      <w:r w:rsidRPr="00A0222D">
        <w:rPr>
          <w:color w:val="000000" w:themeColor="text1"/>
        </w:rPr>
        <w:t>если студент показал глубокие и твердые знания при выполнении работы.</w:t>
      </w:r>
    </w:p>
    <w:p w:rsidR="000D352B" w:rsidRPr="00A0222D" w:rsidRDefault="000D352B" w:rsidP="0032596D">
      <w:pPr>
        <w:spacing w:line="360" w:lineRule="auto"/>
        <w:ind w:firstLine="709"/>
        <w:contextualSpacing/>
        <w:jc w:val="both"/>
      </w:pPr>
      <w:r w:rsidRPr="00A0222D">
        <w:t>«хорошо», если студент  правильно выполнил практическую работу, имеются несущественные неточности.</w:t>
      </w:r>
    </w:p>
    <w:p w:rsidR="000D352B" w:rsidRPr="00A0222D" w:rsidRDefault="000D352B" w:rsidP="0032596D">
      <w:pPr>
        <w:spacing w:line="360" w:lineRule="auto"/>
        <w:ind w:firstLine="709"/>
        <w:contextualSpacing/>
        <w:jc w:val="both"/>
      </w:pPr>
      <w:r w:rsidRPr="00A0222D">
        <w:t>«удовлетворительно», если студент выполнил работу, допустил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допустил грубые ошибки при выполнении работы.</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A0222D" w:rsidRDefault="000D352B" w:rsidP="0032596D">
      <w:pPr>
        <w:tabs>
          <w:tab w:val="left" w:pos="851"/>
        </w:tabs>
        <w:autoSpaceDE w:val="0"/>
        <w:autoSpaceDN w:val="0"/>
        <w:adjustRightInd w:val="0"/>
        <w:spacing w:line="360" w:lineRule="auto"/>
        <w:ind w:firstLine="709"/>
        <w:jc w:val="both"/>
        <w:rPr>
          <w:b/>
          <w:bCs/>
        </w:rPr>
      </w:pPr>
      <w:r w:rsidRPr="00A0222D">
        <w:rPr>
          <w:b/>
          <w:bCs/>
        </w:rPr>
        <w:t>Тема 4. Документирование управленческой деятельности</w:t>
      </w:r>
    </w:p>
    <w:p w:rsidR="000D352B" w:rsidRPr="00A0222D" w:rsidRDefault="000D352B" w:rsidP="0032596D">
      <w:pPr>
        <w:tabs>
          <w:tab w:val="left" w:pos="851"/>
        </w:tabs>
        <w:autoSpaceDE w:val="0"/>
        <w:autoSpaceDN w:val="0"/>
        <w:adjustRightInd w:val="0"/>
        <w:spacing w:line="360" w:lineRule="auto"/>
        <w:ind w:firstLine="709"/>
        <w:jc w:val="both"/>
        <w:rPr>
          <w:b/>
        </w:rPr>
      </w:pPr>
    </w:p>
    <w:p w:rsidR="000D352B" w:rsidRPr="00A0222D" w:rsidRDefault="000D352B" w:rsidP="0032596D">
      <w:pPr>
        <w:spacing w:line="360" w:lineRule="auto"/>
        <w:ind w:firstLine="709"/>
        <w:contextualSpacing/>
        <w:jc w:val="both"/>
      </w:pPr>
      <w:r w:rsidRPr="00A0222D">
        <w:rPr>
          <w:iCs/>
        </w:rPr>
        <w:t>Форма текущего контроля и оценивания</w:t>
      </w:r>
      <w:r w:rsidRPr="00A0222D">
        <w:t>: Наблюдение, контроль выполнения самостоятельных и практических работ</w:t>
      </w:r>
    </w:p>
    <w:p w:rsidR="000D352B" w:rsidRPr="00A0222D" w:rsidRDefault="000D352B" w:rsidP="0032596D">
      <w:pPr>
        <w:spacing w:line="360" w:lineRule="auto"/>
        <w:ind w:firstLine="709"/>
        <w:contextualSpacing/>
        <w:jc w:val="both"/>
      </w:pP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1</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СРС: - Составление кроссворда по теме «Документирование управленческой деятельности»</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 Работа с документами</w:t>
      </w:r>
    </w:p>
    <w:p w:rsidR="000D352B" w:rsidRPr="00A0222D" w:rsidRDefault="000D352B" w:rsidP="0032596D">
      <w:pPr>
        <w:tabs>
          <w:tab w:val="left" w:pos="851"/>
        </w:tabs>
        <w:autoSpaceDE w:val="0"/>
        <w:autoSpaceDN w:val="0"/>
        <w:adjustRightInd w:val="0"/>
        <w:spacing w:line="360" w:lineRule="auto"/>
        <w:ind w:firstLine="709"/>
        <w:contextualSpacing/>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t xml:space="preserve"> «отлично», </w:t>
      </w:r>
      <w:r w:rsidRPr="00A0222D">
        <w:rPr>
          <w:color w:val="000000" w:themeColor="text1"/>
        </w:rPr>
        <w:t>если студент показал глубокие и твердые знания программного материала.</w:t>
      </w:r>
    </w:p>
    <w:p w:rsidR="000D352B" w:rsidRPr="00A0222D" w:rsidRDefault="000D352B" w:rsidP="0032596D">
      <w:pPr>
        <w:spacing w:line="360" w:lineRule="auto"/>
        <w:ind w:firstLine="709"/>
        <w:contextualSpacing/>
        <w:jc w:val="both"/>
      </w:pPr>
      <w:r w:rsidRPr="00A0222D">
        <w:t>«хорошо», если студент знает программный материал, грамотно и без ошибок его излагает.</w:t>
      </w:r>
    </w:p>
    <w:p w:rsidR="000D352B" w:rsidRPr="00A0222D" w:rsidRDefault="000D352B" w:rsidP="0032596D">
      <w:pPr>
        <w:spacing w:line="360" w:lineRule="auto"/>
        <w:ind w:firstLine="709"/>
        <w:contextualSpacing/>
        <w:jc w:val="both"/>
      </w:pPr>
      <w:r w:rsidRPr="00A0222D">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допускает грубые ошибки при ответе на поставленные вопросы.</w:t>
      </w:r>
    </w:p>
    <w:p w:rsidR="000D352B" w:rsidRPr="00A0222D" w:rsidRDefault="000D352B" w:rsidP="0032596D">
      <w:pPr>
        <w:tabs>
          <w:tab w:val="left" w:pos="851"/>
        </w:tabs>
        <w:autoSpaceDE w:val="0"/>
        <w:autoSpaceDN w:val="0"/>
        <w:adjustRightInd w:val="0"/>
        <w:spacing w:line="360" w:lineRule="auto"/>
        <w:ind w:firstLine="709"/>
        <w:jc w:val="both"/>
      </w:pPr>
      <w:r w:rsidRPr="00A0222D">
        <w:t>Проверка проверочной работы № 2</w:t>
      </w:r>
    </w:p>
    <w:p w:rsidR="000D352B" w:rsidRPr="00A0222D" w:rsidRDefault="000D352B" w:rsidP="0032596D">
      <w:pPr>
        <w:tabs>
          <w:tab w:val="left" w:pos="851"/>
        </w:tabs>
        <w:autoSpaceDE w:val="0"/>
        <w:autoSpaceDN w:val="0"/>
        <w:adjustRightInd w:val="0"/>
        <w:spacing w:line="360" w:lineRule="auto"/>
        <w:ind w:firstLine="709"/>
        <w:jc w:val="both"/>
      </w:pPr>
      <w:r w:rsidRPr="00A0222D">
        <w:lastRenderedPageBreak/>
        <w:t>Практические занятия: - Обработка отправляемой корреспонденции (составление проекта документа)</w:t>
      </w:r>
    </w:p>
    <w:p w:rsidR="000D352B" w:rsidRPr="00A0222D" w:rsidRDefault="000D352B" w:rsidP="0032596D">
      <w:pPr>
        <w:tabs>
          <w:tab w:val="left" w:pos="851"/>
        </w:tabs>
        <w:autoSpaceDE w:val="0"/>
        <w:autoSpaceDN w:val="0"/>
        <w:adjustRightInd w:val="0"/>
        <w:spacing w:line="360" w:lineRule="auto"/>
        <w:ind w:firstLine="709"/>
        <w:jc w:val="both"/>
      </w:pPr>
      <w:r w:rsidRPr="00A0222D">
        <w:t>- Регистрация документов, контроль за исполнением документов и принятых решений (контроль исполнения документов)</w:t>
      </w:r>
    </w:p>
    <w:p w:rsidR="000D352B" w:rsidRPr="00A0222D" w:rsidRDefault="000D352B" w:rsidP="0032596D">
      <w:pPr>
        <w:tabs>
          <w:tab w:val="left" w:pos="851"/>
        </w:tabs>
        <w:autoSpaceDE w:val="0"/>
        <w:autoSpaceDN w:val="0"/>
        <w:adjustRightInd w:val="0"/>
        <w:spacing w:line="360" w:lineRule="auto"/>
        <w:ind w:firstLine="709"/>
        <w:jc w:val="both"/>
      </w:pPr>
      <w:r w:rsidRPr="00A0222D">
        <w:t>- Документирование конфиденциальных сведений. Конфиденциальные документы</w:t>
      </w:r>
    </w:p>
    <w:p w:rsidR="000D352B" w:rsidRPr="00A0222D" w:rsidRDefault="000D352B" w:rsidP="0032596D">
      <w:pPr>
        <w:tabs>
          <w:tab w:val="left" w:pos="851"/>
        </w:tabs>
        <w:autoSpaceDE w:val="0"/>
        <w:autoSpaceDN w:val="0"/>
        <w:adjustRightInd w:val="0"/>
        <w:spacing w:line="360" w:lineRule="auto"/>
        <w:ind w:firstLine="709"/>
        <w:jc w:val="both"/>
      </w:pPr>
      <w:r w:rsidRPr="00A0222D">
        <w:t>- Автоматизация процессов документационного обеспечения управления</w:t>
      </w:r>
    </w:p>
    <w:p w:rsidR="000D352B" w:rsidRPr="00A0222D" w:rsidRDefault="000D352B" w:rsidP="0032596D">
      <w:pPr>
        <w:tabs>
          <w:tab w:val="left" w:pos="851"/>
        </w:tabs>
        <w:autoSpaceDE w:val="0"/>
        <w:autoSpaceDN w:val="0"/>
        <w:adjustRightInd w:val="0"/>
        <w:spacing w:line="360" w:lineRule="auto"/>
        <w:ind w:firstLine="709"/>
        <w:jc w:val="both"/>
      </w:pPr>
      <w:r w:rsidRPr="00A0222D">
        <w:t>Критерии оценки проверочной работы:</w:t>
      </w:r>
    </w:p>
    <w:p w:rsidR="000D352B" w:rsidRPr="00A0222D" w:rsidRDefault="000D352B" w:rsidP="0032596D">
      <w:pPr>
        <w:spacing w:line="360" w:lineRule="auto"/>
        <w:ind w:firstLine="709"/>
        <w:contextualSpacing/>
        <w:jc w:val="both"/>
      </w:pPr>
      <w:r w:rsidRPr="00A0222D">
        <w:t xml:space="preserve">«отлично», </w:t>
      </w:r>
      <w:r w:rsidRPr="00A0222D">
        <w:rPr>
          <w:color w:val="000000" w:themeColor="text1"/>
        </w:rPr>
        <w:t>если студент показал глубокие и твердые знания при выполнении работы.</w:t>
      </w:r>
    </w:p>
    <w:p w:rsidR="000D352B" w:rsidRPr="00A0222D" w:rsidRDefault="000D352B" w:rsidP="0032596D">
      <w:pPr>
        <w:spacing w:line="360" w:lineRule="auto"/>
        <w:ind w:firstLine="709"/>
        <w:contextualSpacing/>
        <w:jc w:val="both"/>
      </w:pPr>
      <w:r w:rsidRPr="00A0222D">
        <w:t>«хорошо», если студент  правильно выполнил практическую работу, имеются несущественные неточности.</w:t>
      </w:r>
    </w:p>
    <w:p w:rsidR="000D352B" w:rsidRPr="00A0222D" w:rsidRDefault="000D352B" w:rsidP="0032596D">
      <w:pPr>
        <w:spacing w:line="360" w:lineRule="auto"/>
        <w:ind w:firstLine="709"/>
        <w:contextualSpacing/>
        <w:jc w:val="both"/>
      </w:pPr>
      <w:r w:rsidRPr="00A0222D">
        <w:t>«удовлетворительно», если студент выполнил работу, допустил неточности.</w:t>
      </w:r>
    </w:p>
    <w:p w:rsidR="000D352B" w:rsidRPr="00A0222D" w:rsidRDefault="000D352B" w:rsidP="0032596D">
      <w:pPr>
        <w:spacing w:line="360" w:lineRule="auto"/>
        <w:ind w:firstLine="709"/>
        <w:contextualSpacing/>
        <w:jc w:val="both"/>
      </w:pPr>
      <w:r w:rsidRPr="00A0222D">
        <w:t>«неудовлетворительно», если студент допустил грубые ошибки при выполнении работы.</w:t>
      </w:r>
    </w:p>
    <w:p w:rsidR="000D352B" w:rsidRPr="00A0222D" w:rsidRDefault="004F07AB" w:rsidP="0032596D">
      <w:pPr>
        <w:pStyle w:val="af2"/>
        <w:tabs>
          <w:tab w:val="left" w:pos="851"/>
        </w:tabs>
        <w:autoSpaceDE w:val="0"/>
        <w:autoSpaceDN w:val="0"/>
        <w:adjustRightInd w:val="0"/>
        <w:spacing w:line="360" w:lineRule="auto"/>
        <w:ind w:left="682"/>
        <w:jc w:val="both"/>
      </w:pPr>
      <w:r>
        <w:rPr>
          <w:b/>
        </w:rPr>
        <w:t>5.</w:t>
      </w:r>
      <w:r w:rsidR="000D352B" w:rsidRPr="00A0222D">
        <w:rPr>
          <w:b/>
        </w:rPr>
        <w:t>Контрольно-оценочные материалы для итоговой аттестации по дисциплине</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A0222D" w:rsidRDefault="000D352B" w:rsidP="0032596D">
      <w:pPr>
        <w:tabs>
          <w:tab w:val="left" w:pos="851"/>
        </w:tabs>
        <w:autoSpaceDE w:val="0"/>
        <w:autoSpaceDN w:val="0"/>
        <w:adjustRightInd w:val="0"/>
        <w:spacing w:line="360" w:lineRule="auto"/>
        <w:ind w:firstLine="709"/>
        <w:jc w:val="both"/>
      </w:pPr>
      <w:r w:rsidRPr="00A0222D">
        <w:t xml:space="preserve">Итоговая аттестация по дисциплине Документационное обеспечение управления  проводится в форме </w:t>
      </w:r>
      <w:r w:rsidRPr="00A0222D">
        <w:rPr>
          <w:u w:val="single"/>
        </w:rPr>
        <w:t>тестирования</w:t>
      </w:r>
      <w:r w:rsidRPr="00A0222D">
        <w:t>.</w:t>
      </w:r>
    </w:p>
    <w:p w:rsidR="000D352B" w:rsidRPr="00A0222D" w:rsidRDefault="000D352B" w:rsidP="0032596D">
      <w:pPr>
        <w:tabs>
          <w:tab w:val="left" w:pos="851"/>
        </w:tabs>
        <w:autoSpaceDE w:val="0"/>
        <w:autoSpaceDN w:val="0"/>
        <w:adjustRightInd w:val="0"/>
        <w:spacing w:line="360" w:lineRule="auto"/>
        <w:ind w:firstLine="709"/>
        <w:jc w:val="both"/>
      </w:pPr>
    </w:p>
    <w:p w:rsidR="000D352B" w:rsidRPr="00A0222D" w:rsidRDefault="000D352B" w:rsidP="0032596D">
      <w:pPr>
        <w:pStyle w:val="FR1"/>
        <w:numPr>
          <w:ilvl w:val="0"/>
          <w:numId w:val="56"/>
        </w:numPr>
        <w:spacing w:line="360" w:lineRule="auto"/>
        <w:ind w:left="0" w:firstLine="709"/>
        <w:contextualSpacing/>
        <w:rPr>
          <w:rFonts w:ascii="Times New Roman" w:hAnsi="Times New Roman"/>
          <w:b w:val="0"/>
          <w:sz w:val="24"/>
          <w:szCs w:val="24"/>
        </w:rPr>
      </w:pPr>
      <w:r w:rsidRPr="00A0222D">
        <w:rPr>
          <w:rFonts w:ascii="Times New Roman" w:hAnsi="Times New Roman"/>
          <w:b w:val="0"/>
          <w:sz w:val="24"/>
          <w:szCs w:val="24"/>
        </w:rPr>
        <w:t>Внешние связи организации обеспечивает</w:t>
      </w:r>
    </w:p>
    <w:p w:rsidR="000D352B" w:rsidRPr="00A0222D" w:rsidRDefault="000D352B" w:rsidP="0032596D">
      <w:pPr>
        <w:pStyle w:val="FR1"/>
        <w:spacing w:line="360" w:lineRule="auto"/>
        <w:ind w:firstLine="709"/>
        <w:contextualSpacing/>
        <w:rPr>
          <w:rFonts w:ascii="Times New Roman" w:hAnsi="Times New Roman"/>
          <w:b w:val="0"/>
          <w:sz w:val="24"/>
          <w:szCs w:val="24"/>
        </w:rPr>
      </w:pPr>
    </w:p>
    <w:p w:rsidR="000D352B" w:rsidRPr="00A0222D" w:rsidRDefault="000D352B" w:rsidP="0032596D">
      <w:pPr>
        <w:spacing w:line="360" w:lineRule="auto"/>
        <w:ind w:firstLine="709"/>
        <w:contextualSpacing/>
        <w:jc w:val="both"/>
      </w:pPr>
      <w:r w:rsidRPr="00A0222D">
        <w:t>а) юридическая функция документов</w:t>
      </w:r>
    </w:p>
    <w:p w:rsidR="000D352B" w:rsidRPr="00A0222D" w:rsidRDefault="000D352B" w:rsidP="0032596D">
      <w:pPr>
        <w:spacing w:line="360" w:lineRule="auto"/>
        <w:ind w:firstLine="709"/>
        <w:contextualSpacing/>
        <w:jc w:val="both"/>
      </w:pPr>
      <w:r w:rsidRPr="00A0222D">
        <w:t>б) коммуникативная функция документов</w:t>
      </w:r>
    </w:p>
    <w:p w:rsidR="000D352B" w:rsidRPr="00A0222D" w:rsidRDefault="000D352B" w:rsidP="0032596D">
      <w:pPr>
        <w:spacing w:line="360" w:lineRule="auto"/>
        <w:ind w:firstLine="709"/>
        <w:contextualSpacing/>
        <w:jc w:val="both"/>
      </w:pPr>
      <w:r w:rsidRPr="00A0222D">
        <w:t>в) информационная функция документов</w:t>
      </w:r>
    </w:p>
    <w:p w:rsidR="000D352B" w:rsidRPr="00A0222D" w:rsidRDefault="000D352B" w:rsidP="0032596D">
      <w:pPr>
        <w:spacing w:line="360" w:lineRule="auto"/>
        <w:ind w:firstLine="709"/>
        <w:contextualSpacing/>
        <w:jc w:val="both"/>
      </w:pPr>
      <w:r w:rsidRPr="00A0222D">
        <w:t>г) организационная функция документов</w:t>
      </w:r>
    </w:p>
    <w:p w:rsidR="000D352B" w:rsidRPr="00A0222D" w:rsidRDefault="000D352B" w:rsidP="0032596D">
      <w:pPr>
        <w:spacing w:line="360" w:lineRule="auto"/>
        <w:ind w:firstLine="709"/>
        <w:contextualSpacing/>
        <w:jc w:val="both"/>
      </w:pPr>
    </w:p>
    <w:p w:rsidR="000D352B" w:rsidRPr="00A0222D" w:rsidRDefault="000D352B" w:rsidP="0032596D">
      <w:pPr>
        <w:pStyle w:val="FR1"/>
        <w:numPr>
          <w:ilvl w:val="0"/>
          <w:numId w:val="56"/>
        </w:numPr>
        <w:spacing w:line="360" w:lineRule="auto"/>
        <w:ind w:left="0" w:firstLine="709"/>
        <w:contextualSpacing/>
        <w:rPr>
          <w:rFonts w:ascii="Times New Roman" w:hAnsi="Times New Roman"/>
          <w:b w:val="0"/>
          <w:sz w:val="24"/>
          <w:szCs w:val="24"/>
        </w:rPr>
      </w:pPr>
      <w:r w:rsidRPr="00A0222D">
        <w:rPr>
          <w:rFonts w:ascii="Times New Roman" w:hAnsi="Times New Roman"/>
          <w:b w:val="0"/>
          <w:sz w:val="24"/>
          <w:szCs w:val="24"/>
        </w:rPr>
        <w:t xml:space="preserve">Фиксирование фактов, событий, явлений - это </w:t>
      </w:r>
    </w:p>
    <w:p w:rsidR="000D352B" w:rsidRPr="00A0222D" w:rsidRDefault="000D352B" w:rsidP="0032596D">
      <w:pPr>
        <w:pStyle w:val="FR1"/>
        <w:spacing w:line="360" w:lineRule="auto"/>
        <w:ind w:firstLine="709"/>
        <w:contextualSpacing/>
        <w:rPr>
          <w:rFonts w:ascii="Times New Roman" w:hAnsi="Times New Roman"/>
          <w:b w:val="0"/>
          <w:sz w:val="24"/>
          <w:szCs w:val="24"/>
        </w:rPr>
      </w:pPr>
    </w:p>
    <w:p w:rsidR="000D352B" w:rsidRPr="00A0222D" w:rsidRDefault="000D352B" w:rsidP="0032596D">
      <w:pPr>
        <w:spacing w:line="360" w:lineRule="auto"/>
        <w:ind w:firstLine="709"/>
        <w:contextualSpacing/>
        <w:jc w:val="both"/>
      </w:pPr>
      <w:r w:rsidRPr="00A0222D">
        <w:t>а) организационная функция документов</w:t>
      </w:r>
    </w:p>
    <w:p w:rsidR="000D352B" w:rsidRPr="00A0222D" w:rsidRDefault="000D352B" w:rsidP="0032596D">
      <w:pPr>
        <w:spacing w:line="360" w:lineRule="auto"/>
        <w:ind w:firstLine="709"/>
        <w:contextualSpacing/>
        <w:jc w:val="both"/>
      </w:pPr>
      <w:r w:rsidRPr="00A0222D">
        <w:t>б) коммуникативная функция документов</w:t>
      </w:r>
    </w:p>
    <w:p w:rsidR="000D352B" w:rsidRPr="00A0222D" w:rsidRDefault="000D352B" w:rsidP="0032596D">
      <w:pPr>
        <w:spacing w:line="360" w:lineRule="auto"/>
        <w:ind w:firstLine="709"/>
        <w:contextualSpacing/>
        <w:jc w:val="both"/>
      </w:pPr>
      <w:r w:rsidRPr="00A0222D">
        <w:t>в) информационная функция документов</w:t>
      </w:r>
    </w:p>
    <w:p w:rsidR="000D352B" w:rsidRPr="00A0222D" w:rsidRDefault="000D352B" w:rsidP="0032596D">
      <w:pPr>
        <w:spacing w:line="360" w:lineRule="auto"/>
        <w:ind w:firstLine="709"/>
        <w:contextualSpacing/>
        <w:jc w:val="both"/>
      </w:pPr>
      <w:r w:rsidRPr="00A0222D">
        <w:t>г) юридическая функция документов</w:t>
      </w:r>
    </w:p>
    <w:p w:rsidR="000D352B" w:rsidRPr="00A0222D" w:rsidRDefault="000D352B" w:rsidP="0032596D">
      <w:pPr>
        <w:pStyle w:val="FR1"/>
        <w:spacing w:line="360" w:lineRule="auto"/>
        <w:ind w:firstLine="709"/>
        <w:contextualSpacing/>
        <w:rPr>
          <w:rFonts w:ascii="Times New Roman" w:hAnsi="Times New Roman"/>
          <w:b w:val="0"/>
          <w:sz w:val="24"/>
          <w:szCs w:val="24"/>
        </w:rPr>
      </w:pPr>
    </w:p>
    <w:p w:rsidR="000D352B" w:rsidRPr="00A0222D" w:rsidRDefault="000D352B" w:rsidP="0032596D">
      <w:pPr>
        <w:pStyle w:val="FR1"/>
        <w:numPr>
          <w:ilvl w:val="0"/>
          <w:numId w:val="56"/>
        </w:numPr>
        <w:spacing w:line="360" w:lineRule="auto"/>
        <w:ind w:left="0" w:firstLine="709"/>
        <w:contextualSpacing/>
        <w:rPr>
          <w:rFonts w:ascii="Times New Roman" w:hAnsi="Times New Roman"/>
          <w:b w:val="0"/>
          <w:sz w:val="24"/>
          <w:szCs w:val="24"/>
        </w:rPr>
      </w:pPr>
      <w:r w:rsidRPr="00A0222D">
        <w:rPr>
          <w:rFonts w:ascii="Times New Roman" w:hAnsi="Times New Roman"/>
          <w:b w:val="0"/>
          <w:sz w:val="24"/>
          <w:szCs w:val="24"/>
        </w:rPr>
        <w:t xml:space="preserve">Обеспечивает воздействиена коллективы людей для координации их деятельности </w:t>
      </w:r>
    </w:p>
    <w:p w:rsidR="000D352B" w:rsidRPr="00A0222D" w:rsidRDefault="000D352B" w:rsidP="0032596D">
      <w:pPr>
        <w:pStyle w:val="FR1"/>
        <w:spacing w:line="360" w:lineRule="auto"/>
        <w:ind w:firstLine="709"/>
        <w:contextualSpacing/>
        <w:rPr>
          <w:rFonts w:ascii="Times New Roman" w:hAnsi="Times New Roman"/>
          <w:b w:val="0"/>
          <w:sz w:val="24"/>
          <w:szCs w:val="24"/>
        </w:rPr>
      </w:pPr>
    </w:p>
    <w:p w:rsidR="000D352B" w:rsidRPr="00A0222D" w:rsidRDefault="000D352B" w:rsidP="0032596D">
      <w:pPr>
        <w:spacing w:line="360" w:lineRule="auto"/>
        <w:ind w:firstLine="709"/>
        <w:contextualSpacing/>
        <w:jc w:val="both"/>
      </w:pPr>
      <w:r w:rsidRPr="00A0222D">
        <w:lastRenderedPageBreak/>
        <w:t>а) коммуникативная функция документов</w:t>
      </w:r>
    </w:p>
    <w:p w:rsidR="000D352B" w:rsidRPr="00A0222D" w:rsidRDefault="000D352B" w:rsidP="0032596D">
      <w:pPr>
        <w:spacing w:line="360" w:lineRule="auto"/>
        <w:ind w:firstLine="709"/>
        <w:contextualSpacing/>
        <w:jc w:val="both"/>
      </w:pPr>
      <w:r w:rsidRPr="00A0222D">
        <w:t>б) информационная функция документов</w:t>
      </w:r>
    </w:p>
    <w:p w:rsidR="000D352B" w:rsidRPr="00A0222D" w:rsidRDefault="000D352B" w:rsidP="0032596D">
      <w:pPr>
        <w:spacing w:line="360" w:lineRule="auto"/>
        <w:ind w:firstLine="709"/>
        <w:contextualSpacing/>
        <w:jc w:val="both"/>
      </w:pPr>
      <w:r w:rsidRPr="00A0222D">
        <w:t>в) организационная функция документов</w:t>
      </w:r>
    </w:p>
    <w:p w:rsidR="000D352B" w:rsidRPr="00A0222D" w:rsidRDefault="000D352B" w:rsidP="0032596D">
      <w:pPr>
        <w:spacing w:line="360" w:lineRule="auto"/>
        <w:ind w:firstLine="709"/>
        <w:contextualSpacing/>
        <w:jc w:val="both"/>
      </w:pPr>
      <w:r w:rsidRPr="00A0222D">
        <w:t>г) юридическая функция документов</w:t>
      </w:r>
    </w:p>
    <w:p w:rsidR="000D352B" w:rsidRPr="00A0222D" w:rsidRDefault="000D352B" w:rsidP="0032596D">
      <w:pPr>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Дисциплинирует исполнителя, повышает престиж организации и др. – это</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воспитательная функция документов</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информационная функция документов</w:t>
      </w:r>
    </w:p>
    <w:p w:rsidR="000D352B" w:rsidRPr="00A0222D" w:rsidRDefault="000D352B" w:rsidP="0032596D">
      <w:pPr>
        <w:widowControl w:val="0"/>
        <w:autoSpaceDE w:val="0"/>
        <w:autoSpaceDN w:val="0"/>
        <w:adjustRightInd w:val="0"/>
        <w:spacing w:line="360" w:lineRule="auto"/>
        <w:ind w:firstLine="709"/>
        <w:contextualSpacing/>
        <w:jc w:val="both"/>
      </w:pPr>
      <w:r w:rsidRPr="00A0222D">
        <w:t>в) коммуникативная функция документов</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организационная функция документов</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Создание документов – это</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документирование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документооборот</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унификация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г) стандартизация</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Сокращение неоправданного многообразия документов – это</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документирование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б) стандартизация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унификация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документооборот</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 xml:space="preserve">Вопросы движения и учета документов - это </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стандартизация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документирование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унификация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документооборот</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Разработка и оформление документов, организация их движения, учета и хранения – это</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документооборот</w:t>
      </w:r>
    </w:p>
    <w:p w:rsidR="000D352B" w:rsidRPr="00A0222D" w:rsidRDefault="000D352B" w:rsidP="0032596D">
      <w:pPr>
        <w:widowControl w:val="0"/>
        <w:autoSpaceDE w:val="0"/>
        <w:autoSpaceDN w:val="0"/>
        <w:adjustRightInd w:val="0"/>
        <w:spacing w:line="360" w:lineRule="auto"/>
        <w:ind w:firstLine="709"/>
        <w:contextualSpacing/>
        <w:jc w:val="both"/>
      </w:pPr>
      <w:r w:rsidRPr="00A0222D">
        <w:t>б) унификация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в) документирование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делопроизводство</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 xml:space="preserve">Документ, не имеющий юридической силы – </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дубликат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копия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в) подлинник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заверенная копия документа</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 xml:space="preserve">Первый или единственный экземпляр официального документа – </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подлинник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копия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в) дубликат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выписка из официального документа</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 xml:space="preserve">11. Повторный экземпляр подлинника документа, имеющий юридическую силу - </w:t>
      </w:r>
    </w:p>
    <w:p w:rsidR="000D352B" w:rsidRPr="00A0222D" w:rsidRDefault="000D352B" w:rsidP="0032596D">
      <w:pPr>
        <w:widowControl w:val="0"/>
        <w:autoSpaceDE w:val="0"/>
        <w:autoSpaceDN w:val="0"/>
        <w:adjustRightInd w:val="0"/>
        <w:spacing w:line="360" w:lineRule="auto"/>
        <w:ind w:firstLine="709"/>
        <w:contextualSpacing/>
        <w:jc w:val="both"/>
      </w:pPr>
      <w:r w:rsidRPr="00A0222D">
        <w:t>а) заверенная копия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копия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в) дубликат документа</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выписка из официального документа</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Документ имеет юридическую (доказательную) силу при наличии</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подписи</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оттиска печати</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реквизитов</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кода организации</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Положение – это</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lastRenderedPageBreak/>
        <w:t>а) распорядительный документ</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организационный документ</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справочный документ</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информационный документ</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 xml:space="preserve">Основной распорядительный документ – </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распоряжение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инструкция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Устав</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приказ</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 xml:space="preserve">Регулирует организационные, трудовые и другие отношения по конкретному вопросу – </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Положение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б) Устав</w:t>
      </w:r>
    </w:p>
    <w:p w:rsidR="000D352B" w:rsidRPr="00A0222D" w:rsidRDefault="000D352B" w:rsidP="0032596D">
      <w:pPr>
        <w:widowControl w:val="0"/>
        <w:autoSpaceDE w:val="0"/>
        <w:autoSpaceDN w:val="0"/>
        <w:adjustRightInd w:val="0"/>
        <w:spacing w:line="360" w:lineRule="auto"/>
        <w:ind w:firstLine="709"/>
        <w:contextualSpacing/>
        <w:jc w:val="both"/>
      </w:pPr>
      <w:r w:rsidRPr="00A0222D">
        <w:t>в) инструкция</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приказ</w:t>
      </w:r>
    </w:p>
    <w:p w:rsidR="000D352B" w:rsidRPr="00A0222D" w:rsidRDefault="000D352B" w:rsidP="0032596D">
      <w:pPr>
        <w:widowControl w:val="0"/>
        <w:autoSpaceDE w:val="0"/>
        <w:autoSpaceDN w:val="0"/>
        <w:adjustRightInd w:val="0"/>
        <w:spacing w:line="360" w:lineRule="auto"/>
        <w:ind w:firstLine="709"/>
        <w:contextualSpacing/>
        <w:jc w:val="both"/>
      </w:pPr>
    </w:p>
    <w:p w:rsidR="000D352B" w:rsidRPr="00A0222D" w:rsidRDefault="000D352B" w:rsidP="0032596D">
      <w:pPr>
        <w:pStyle w:val="af2"/>
        <w:widowControl w:val="0"/>
        <w:numPr>
          <w:ilvl w:val="0"/>
          <w:numId w:val="56"/>
        </w:numPr>
        <w:autoSpaceDE w:val="0"/>
        <w:autoSpaceDN w:val="0"/>
        <w:adjustRightInd w:val="0"/>
        <w:spacing w:line="360" w:lineRule="auto"/>
        <w:ind w:left="0" w:firstLine="709"/>
        <w:jc w:val="both"/>
      </w:pPr>
      <w:r w:rsidRPr="00A0222D">
        <w:t xml:space="preserve">Устанавливает правила, регулирующие специальные стороны деятельности организаций и др., должностных лиц и граждан – </w:t>
      </w:r>
    </w:p>
    <w:p w:rsidR="000D352B" w:rsidRPr="00A0222D" w:rsidRDefault="000D352B" w:rsidP="0032596D">
      <w:pPr>
        <w:pStyle w:val="af2"/>
        <w:widowControl w:val="0"/>
        <w:autoSpaceDE w:val="0"/>
        <w:autoSpaceDN w:val="0"/>
        <w:adjustRightInd w:val="0"/>
        <w:spacing w:line="360" w:lineRule="auto"/>
        <w:ind w:left="0" w:firstLine="709"/>
        <w:jc w:val="both"/>
      </w:pPr>
    </w:p>
    <w:p w:rsidR="000D352B" w:rsidRPr="00A0222D" w:rsidRDefault="000D352B" w:rsidP="0032596D">
      <w:pPr>
        <w:widowControl w:val="0"/>
        <w:autoSpaceDE w:val="0"/>
        <w:autoSpaceDN w:val="0"/>
        <w:adjustRightInd w:val="0"/>
        <w:spacing w:line="360" w:lineRule="auto"/>
        <w:ind w:firstLine="709"/>
        <w:contextualSpacing/>
        <w:jc w:val="both"/>
      </w:pPr>
      <w:r w:rsidRPr="00A0222D">
        <w:t>а) Положение</w:t>
      </w:r>
    </w:p>
    <w:p w:rsidR="000D352B" w:rsidRPr="00A0222D" w:rsidRDefault="000D352B" w:rsidP="0032596D">
      <w:pPr>
        <w:widowControl w:val="0"/>
        <w:autoSpaceDE w:val="0"/>
        <w:autoSpaceDN w:val="0"/>
        <w:adjustRightInd w:val="0"/>
        <w:spacing w:line="360" w:lineRule="auto"/>
        <w:ind w:firstLine="709"/>
        <w:contextualSpacing/>
        <w:jc w:val="both"/>
      </w:pPr>
      <w:r w:rsidRPr="00A0222D">
        <w:t>б) приказ</w:t>
      </w:r>
    </w:p>
    <w:p w:rsidR="000D352B" w:rsidRPr="00A0222D" w:rsidRDefault="000D352B" w:rsidP="0032596D">
      <w:pPr>
        <w:widowControl w:val="0"/>
        <w:autoSpaceDE w:val="0"/>
        <w:autoSpaceDN w:val="0"/>
        <w:adjustRightInd w:val="0"/>
        <w:spacing w:line="360" w:lineRule="auto"/>
        <w:ind w:firstLine="709"/>
        <w:contextualSpacing/>
        <w:jc w:val="both"/>
      </w:pPr>
      <w:r w:rsidRPr="00A0222D">
        <w:t>в) Устав</w:t>
      </w:r>
    </w:p>
    <w:p w:rsidR="000D352B" w:rsidRPr="00A0222D" w:rsidRDefault="000D352B" w:rsidP="0032596D">
      <w:pPr>
        <w:widowControl w:val="0"/>
        <w:autoSpaceDE w:val="0"/>
        <w:autoSpaceDN w:val="0"/>
        <w:adjustRightInd w:val="0"/>
        <w:spacing w:line="360" w:lineRule="auto"/>
        <w:ind w:firstLine="709"/>
        <w:contextualSpacing/>
        <w:jc w:val="both"/>
      </w:pPr>
      <w:r w:rsidRPr="00A0222D">
        <w:t>г) инструкция</w:t>
      </w:r>
    </w:p>
    <w:p w:rsidR="000D352B" w:rsidRDefault="000D352B" w:rsidP="0032596D">
      <w:pPr>
        <w:spacing w:line="360" w:lineRule="auto"/>
        <w:jc w:val="center"/>
      </w:pPr>
    </w:p>
    <w:tbl>
      <w:tblPr>
        <w:tblW w:w="0" w:type="auto"/>
        <w:tblInd w:w="959" w:type="dxa"/>
        <w:tblLook w:val="04A0" w:firstRow="1" w:lastRow="0" w:firstColumn="1" w:lastColumn="0" w:noHBand="0" w:noVBand="1"/>
      </w:tblPr>
      <w:tblGrid>
        <w:gridCol w:w="2789"/>
        <w:gridCol w:w="6228"/>
      </w:tblGrid>
      <w:tr w:rsidR="000D352B" w:rsidTr="00C37BC6">
        <w:tc>
          <w:tcPr>
            <w:tcW w:w="2835" w:type="dxa"/>
            <w:vAlign w:val="center"/>
          </w:tcPr>
          <w:p w:rsidR="000D352B" w:rsidRPr="00AD5A88" w:rsidRDefault="000D352B" w:rsidP="0032596D">
            <w:pPr>
              <w:spacing w:line="360" w:lineRule="auto"/>
              <w:ind w:left="-108"/>
              <w:jc w:val="center"/>
              <w:rPr>
                <w:color w:val="000000"/>
              </w:rPr>
            </w:pPr>
            <w:r w:rsidRPr="00AD5A88">
              <w:rPr>
                <w:color w:val="000000"/>
              </w:rPr>
              <w:t>Количество заданий</w:t>
            </w:r>
          </w:p>
          <w:p w:rsidR="000D352B" w:rsidRPr="00AD5A88" w:rsidRDefault="000D352B" w:rsidP="0032596D">
            <w:pPr>
              <w:spacing w:line="360" w:lineRule="auto"/>
              <w:ind w:left="-108"/>
              <w:jc w:val="center"/>
              <w:rPr>
                <w:color w:val="000000"/>
              </w:rPr>
            </w:pPr>
            <w:r w:rsidRPr="00AD5A88">
              <w:rPr>
                <w:color w:val="000000"/>
              </w:rPr>
              <w:t> в тест - билете</w:t>
            </w:r>
          </w:p>
        </w:tc>
        <w:tc>
          <w:tcPr>
            <w:tcW w:w="6343" w:type="dxa"/>
            <w:vAlign w:val="center"/>
          </w:tcPr>
          <w:p w:rsidR="000D352B" w:rsidRPr="00AD5A88" w:rsidRDefault="000D352B" w:rsidP="0032596D">
            <w:pPr>
              <w:spacing w:line="360" w:lineRule="auto"/>
              <w:jc w:val="center"/>
              <w:rPr>
                <w:color w:val="000000"/>
              </w:rPr>
            </w:pPr>
            <w:r>
              <w:rPr>
                <w:color w:val="000000"/>
              </w:rPr>
              <w:t>15</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Форма заданий</w:t>
            </w:r>
          </w:p>
          <w:p w:rsidR="000D352B" w:rsidRPr="00AD5A88" w:rsidRDefault="000D352B" w:rsidP="0032596D">
            <w:pPr>
              <w:spacing w:line="360" w:lineRule="auto"/>
              <w:jc w:val="center"/>
              <w:rPr>
                <w:color w:val="000000"/>
              </w:rPr>
            </w:pPr>
            <w:r w:rsidRPr="00AD5A88">
              <w:rPr>
                <w:color w:val="000000"/>
              </w:rPr>
              <w:t>тест</w:t>
            </w:r>
          </w:p>
        </w:tc>
        <w:tc>
          <w:tcPr>
            <w:tcW w:w="6343" w:type="dxa"/>
            <w:vAlign w:val="center"/>
          </w:tcPr>
          <w:p w:rsidR="000D352B" w:rsidRPr="00AD5A88" w:rsidRDefault="000D352B" w:rsidP="0032596D">
            <w:pPr>
              <w:spacing w:line="360" w:lineRule="auto"/>
              <w:jc w:val="both"/>
              <w:rPr>
                <w:color w:val="000000"/>
              </w:rPr>
            </w:pPr>
            <w:r w:rsidRPr="00AD5A88">
              <w:rPr>
                <w:color w:val="000000"/>
              </w:rPr>
              <w:t>Тест состоит из заданий с выбором одного ответа</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Критерий оценки</w:t>
            </w:r>
          </w:p>
        </w:tc>
        <w:tc>
          <w:tcPr>
            <w:tcW w:w="6343" w:type="dxa"/>
            <w:vAlign w:val="center"/>
          </w:tcPr>
          <w:p w:rsidR="000D352B" w:rsidRPr="00AD5A88" w:rsidRDefault="000D352B"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0D352B" w:rsidRPr="00AD5A88" w:rsidRDefault="000D352B"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0D352B" w:rsidRPr="00AD5A88" w:rsidRDefault="000D352B" w:rsidP="0032596D">
            <w:pPr>
              <w:numPr>
                <w:ilvl w:val="0"/>
                <w:numId w:val="7"/>
              </w:numPr>
              <w:spacing w:line="360" w:lineRule="auto"/>
              <w:ind w:left="392"/>
              <w:jc w:val="both"/>
              <w:rPr>
                <w:color w:val="000000"/>
              </w:rPr>
            </w:pPr>
            <w:r w:rsidRPr="00AD5A88">
              <w:rPr>
                <w:color w:val="000000"/>
              </w:rPr>
              <w:lastRenderedPageBreak/>
              <w:t>Хорошо - (27-19 выполненных заданий).</w:t>
            </w:r>
          </w:p>
          <w:p w:rsidR="000D352B" w:rsidRPr="00AD5A88" w:rsidRDefault="000D352B"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lastRenderedPageBreak/>
              <w:t>Алгоритм проверки</w:t>
            </w:r>
          </w:p>
        </w:tc>
        <w:tc>
          <w:tcPr>
            <w:tcW w:w="6343" w:type="dxa"/>
            <w:vAlign w:val="center"/>
          </w:tcPr>
          <w:p w:rsidR="000D352B" w:rsidRPr="00AD5A88" w:rsidRDefault="000D352B" w:rsidP="0032596D">
            <w:pPr>
              <w:numPr>
                <w:ilvl w:val="0"/>
                <w:numId w:val="8"/>
              </w:numPr>
              <w:spacing w:line="360" w:lineRule="auto"/>
              <w:ind w:left="32" w:firstLine="900"/>
              <w:jc w:val="both"/>
              <w:rPr>
                <w:color w:val="000000"/>
              </w:rPr>
            </w:pPr>
            <w:r w:rsidRPr="00AD5A88">
              <w:rPr>
                <w:color w:val="000000"/>
              </w:rPr>
              <w:t>за правильный ответ – 1 балл,</w:t>
            </w:r>
          </w:p>
          <w:p w:rsidR="000D352B" w:rsidRPr="00AD5A88" w:rsidRDefault="000D352B" w:rsidP="0032596D">
            <w:pPr>
              <w:numPr>
                <w:ilvl w:val="0"/>
                <w:numId w:val="8"/>
              </w:numPr>
              <w:spacing w:line="360" w:lineRule="auto"/>
              <w:ind w:left="32" w:firstLine="900"/>
              <w:jc w:val="both"/>
              <w:rPr>
                <w:color w:val="000000"/>
              </w:rPr>
            </w:pPr>
            <w:r w:rsidRPr="00AD5A88">
              <w:rPr>
                <w:color w:val="000000"/>
              </w:rPr>
              <w:t>за неправильный или неуказанный ответ – 0 баллов.</w:t>
            </w:r>
          </w:p>
        </w:tc>
      </w:tr>
      <w:tr w:rsidR="000D352B" w:rsidTr="00C37BC6">
        <w:tc>
          <w:tcPr>
            <w:tcW w:w="2835" w:type="dxa"/>
            <w:vAlign w:val="center"/>
          </w:tcPr>
          <w:p w:rsidR="000D352B" w:rsidRPr="00AD5A88" w:rsidRDefault="000D352B" w:rsidP="0032596D">
            <w:pPr>
              <w:spacing w:line="360" w:lineRule="auto"/>
              <w:jc w:val="center"/>
              <w:rPr>
                <w:color w:val="000000"/>
              </w:rPr>
            </w:pPr>
            <w:r w:rsidRPr="00AD5A88">
              <w:rPr>
                <w:color w:val="000000"/>
              </w:rPr>
              <w:t>Время выполнения</w:t>
            </w:r>
          </w:p>
        </w:tc>
        <w:tc>
          <w:tcPr>
            <w:tcW w:w="6343" w:type="dxa"/>
            <w:vAlign w:val="center"/>
          </w:tcPr>
          <w:p w:rsidR="000D352B" w:rsidRPr="00AD5A88" w:rsidRDefault="000D352B" w:rsidP="0032596D">
            <w:pPr>
              <w:spacing w:line="360" w:lineRule="auto"/>
              <w:jc w:val="center"/>
              <w:rPr>
                <w:color w:val="000000"/>
              </w:rPr>
            </w:pPr>
            <w:r w:rsidRPr="00AD5A88">
              <w:rPr>
                <w:color w:val="000000"/>
              </w:rPr>
              <w:t>45 минут</w:t>
            </w:r>
          </w:p>
        </w:tc>
      </w:tr>
    </w:tbl>
    <w:p w:rsidR="000D352B" w:rsidRDefault="000D352B" w:rsidP="0032596D">
      <w:pPr>
        <w:tabs>
          <w:tab w:val="left" w:pos="851"/>
        </w:tabs>
        <w:autoSpaceDE w:val="0"/>
        <w:autoSpaceDN w:val="0"/>
        <w:adjustRightInd w:val="0"/>
        <w:spacing w:line="360" w:lineRule="auto"/>
        <w:ind w:right="425"/>
      </w:pPr>
    </w:p>
    <w:p w:rsidR="000D352B" w:rsidRDefault="000D352B" w:rsidP="0032596D">
      <w:pPr>
        <w:tabs>
          <w:tab w:val="left" w:pos="851"/>
        </w:tabs>
        <w:autoSpaceDE w:val="0"/>
        <w:autoSpaceDN w:val="0"/>
        <w:adjustRightInd w:val="0"/>
        <w:spacing w:line="360" w:lineRule="auto"/>
        <w:ind w:right="425"/>
      </w:pPr>
    </w:p>
    <w:p w:rsidR="000D352B" w:rsidRDefault="000D352B" w:rsidP="0032596D">
      <w:pPr>
        <w:spacing w:line="360" w:lineRule="auto"/>
        <w:jc w:val="center"/>
        <w:outlineLvl w:val="0"/>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0D352B" w:rsidRDefault="000D352B"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9"/>
        <w:gridCol w:w="2554"/>
        <w:gridCol w:w="3657"/>
        <w:gridCol w:w="2347"/>
      </w:tblGrid>
      <w:tr w:rsidR="000D352B" w:rsidTr="00C37BC6">
        <w:tc>
          <w:tcPr>
            <w:tcW w:w="425" w:type="dxa"/>
            <w:vAlign w:val="center"/>
          </w:tcPr>
          <w:p w:rsidR="000D352B" w:rsidRPr="00AD5A88" w:rsidRDefault="000D352B" w:rsidP="0032596D">
            <w:pPr>
              <w:spacing w:line="360" w:lineRule="auto"/>
              <w:jc w:val="both"/>
              <w:rPr>
                <w:b/>
              </w:rPr>
            </w:pPr>
            <w:r w:rsidRPr="00AD5A88">
              <w:rPr>
                <w:b/>
              </w:rPr>
              <w:t>№</w:t>
            </w:r>
          </w:p>
        </w:tc>
        <w:tc>
          <w:tcPr>
            <w:tcW w:w="2579" w:type="dxa"/>
            <w:vAlign w:val="center"/>
          </w:tcPr>
          <w:p w:rsidR="000D352B" w:rsidRPr="00AD5A88" w:rsidRDefault="000D352B" w:rsidP="0032596D">
            <w:pPr>
              <w:spacing w:line="360" w:lineRule="auto"/>
              <w:ind w:firstLine="709"/>
              <w:jc w:val="both"/>
              <w:rPr>
                <w:b/>
              </w:rPr>
            </w:pPr>
            <w:r w:rsidRPr="00AD5A88">
              <w:rPr>
                <w:b/>
              </w:rPr>
              <w:t xml:space="preserve">Критерии </w:t>
            </w:r>
          </w:p>
        </w:tc>
        <w:tc>
          <w:tcPr>
            <w:tcW w:w="3745" w:type="dxa"/>
            <w:vAlign w:val="center"/>
          </w:tcPr>
          <w:p w:rsidR="000D352B" w:rsidRPr="00AD5A88" w:rsidRDefault="000D352B" w:rsidP="0032596D">
            <w:pPr>
              <w:spacing w:line="360" w:lineRule="auto"/>
              <w:ind w:firstLine="709"/>
              <w:jc w:val="center"/>
              <w:rPr>
                <w:b/>
              </w:rPr>
            </w:pPr>
            <w:r w:rsidRPr="00AD5A88">
              <w:rPr>
                <w:b/>
              </w:rPr>
              <w:t>Показатели</w:t>
            </w:r>
          </w:p>
        </w:tc>
        <w:tc>
          <w:tcPr>
            <w:tcW w:w="2429" w:type="dxa"/>
          </w:tcPr>
          <w:p w:rsidR="000D352B" w:rsidRPr="00AD5A88" w:rsidRDefault="000D352B" w:rsidP="0032596D">
            <w:pPr>
              <w:spacing w:line="360" w:lineRule="auto"/>
              <w:ind w:firstLine="279"/>
              <w:jc w:val="center"/>
              <w:rPr>
                <w:b/>
              </w:rPr>
            </w:pPr>
            <w:r w:rsidRPr="00AD5A88">
              <w:rPr>
                <w:b/>
              </w:rPr>
              <w:t>Баллы</w:t>
            </w:r>
          </w:p>
        </w:tc>
      </w:tr>
      <w:tr w:rsidR="000D352B" w:rsidTr="00C37BC6">
        <w:tc>
          <w:tcPr>
            <w:tcW w:w="425" w:type="dxa"/>
            <w:vAlign w:val="center"/>
          </w:tcPr>
          <w:p w:rsidR="000D352B" w:rsidRPr="00AD5A88" w:rsidRDefault="000D352B" w:rsidP="0032596D">
            <w:pPr>
              <w:spacing w:line="360" w:lineRule="auto"/>
              <w:rPr>
                <w:b/>
              </w:rPr>
            </w:pPr>
            <w:r w:rsidRPr="00AD5A88">
              <w:rPr>
                <w:b/>
              </w:rPr>
              <w:t>1</w:t>
            </w:r>
          </w:p>
        </w:tc>
        <w:tc>
          <w:tcPr>
            <w:tcW w:w="2579" w:type="dxa"/>
            <w:vAlign w:val="center"/>
          </w:tcPr>
          <w:p w:rsidR="000D352B" w:rsidRPr="00AD5A88" w:rsidRDefault="000D352B" w:rsidP="0032596D">
            <w:pPr>
              <w:spacing w:line="360" w:lineRule="auto"/>
              <w:rPr>
                <w:b/>
              </w:rPr>
            </w:pPr>
            <w:r w:rsidRPr="00AD5A88">
              <w:rPr>
                <w:b/>
              </w:rPr>
              <w:t xml:space="preserve">Новизна реферированного текста </w:t>
            </w:r>
          </w:p>
          <w:p w:rsidR="000D352B" w:rsidRPr="00AD5A88" w:rsidRDefault="000D352B" w:rsidP="0032596D">
            <w:pPr>
              <w:spacing w:line="360" w:lineRule="auto"/>
              <w:rPr>
                <w:b/>
              </w:rPr>
            </w:pPr>
            <w:r w:rsidRPr="00AD5A88">
              <w:rPr>
                <w:b/>
              </w:rPr>
              <w:t>Макс. - 6 баллов</w:t>
            </w:r>
          </w:p>
        </w:tc>
        <w:tc>
          <w:tcPr>
            <w:tcW w:w="3745" w:type="dxa"/>
            <w:vAlign w:val="center"/>
          </w:tcPr>
          <w:p w:rsidR="000D352B" w:rsidRDefault="000D352B" w:rsidP="0032596D">
            <w:pPr>
              <w:spacing w:line="360" w:lineRule="auto"/>
            </w:pPr>
            <w:r w:rsidRPr="00AD5A88">
              <w:t>- актуальность проблемы и темы;</w:t>
            </w:r>
          </w:p>
          <w:p w:rsidR="000D352B" w:rsidRDefault="000D352B"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0D352B" w:rsidRPr="00AD5A88" w:rsidRDefault="000D352B" w:rsidP="0032596D">
            <w:pPr>
              <w:spacing w:line="360" w:lineRule="auto"/>
            </w:pPr>
            <w:r w:rsidRPr="00AD5A88">
              <w:t>- наличие авторской позиции, самостоятельность суждений.</w:t>
            </w:r>
          </w:p>
        </w:tc>
        <w:tc>
          <w:tcPr>
            <w:tcW w:w="2429" w:type="dxa"/>
          </w:tcPr>
          <w:p w:rsidR="000D352B" w:rsidRPr="00AD5A88" w:rsidRDefault="000D352B" w:rsidP="0032596D">
            <w:pPr>
              <w:spacing w:line="360" w:lineRule="auto"/>
              <w:jc w:val="center"/>
              <w:rPr>
                <w:b/>
              </w:rPr>
            </w:pPr>
            <w:r w:rsidRPr="00AD5A88">
              <w:rPr>
                <w:b/>
              </w:rPr>
              <w:t>2</w:t>
            </w:r>
          </w:p>
          <w:p w:rsidR="000D352B" w:rsidRPr="00AD5A88" w:rsidRDefault="000D352B" w:rsidP="0032596D">
            <w:pPr>
              <w:spacing w:line="360" w:lineRule="auto"/>
              <w:jc w:val="center"/>
              <w:rPr>
                <w:b/>
              </w:rPr>
            </w:pPr>
            <w:r w:rsidRPr="00AD5A88">
              <w:rPr>
                <w:b/>
              </w:rPr>
              <w:t>2</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2</w:t>
            </w:r>
          </w:p>
        </w:tc>
      </w:tr>
      <w:tr w:rsidR="000D352B" w:rsidTr="00C37BC6">
        <w:tc>
          <w:tcPr>
            <w:tcW w:w="425" w:type="dxa"/>
            <w:vAlign w:val="center"/>
          </w:tcPr>
          <w:p w:rsidR="000D352B" w:rsidRPr="00AD5A88" w:rsidRDefault="000D352B" w:rsidP="0032596D">
            <w:pPr>
              <w:spacing w:line="360" w:lineRule="auto"/>
              <w:rPr>
                <w:b/>
              </w:rPr>
            </w:pPr>
            <w:r w:rsidRPr="00AD5A88">
              <w:rPr>
                <w:b/>
              </w:rPr>
              <w:t>2</w:t>
            </w:r>
          </w:p>
        </w:tc>
        <w:tc>
          <w:tcPr>
            <w:tcW w:w="2579" w:type="dxa"/>
            <w:vAlign w:val="center"/>
          </w:tcPr>
          <w:p w:rsidR="000D352B" w:rsidRDefault="000D352B" w:rsidP="0032596D">
            <w:pPr>
              <w:spacing w:line="360" w:lineRule="auto"/>
              <w:rPr>
                <w:b/>
              </w:rPr>
            </w:pPr>
            <w:r w:rsidRPr="00AD5A88">
              <w:rPr>
                <w:b/>
              </w:rPr>
              <w:t xml:space="preserve"> Степень раскрытия сущности проблемы</w:t>
            </w:r>
          </w:p>
          <w:p w:rsidR="000D352B" w:rsidRPr="00AD5A88" w:rsidRDefault="000D352B" w:rsidP="0032596D">
            <w:pPr>
              <w:spacing w:line="360" w:lineRule="auto"/>
              <w:rPr>
                <w:b/>
              </w:rPr>
            </w:pPr>
            <w:r w:rsidRPr="00AD5A88">
              <w:rPr>
                <w:b/>
              </w:rPr>
              <w:t>Макс. - 6 баллов</w:t>
            </w:r>
          </w:p>
        </w:tc>
        <w:tc>
          <w:tcPr>
            <w:tcW w:w="3745" w:type="dxa"/>
            <w:vAlign w:val="center"/>
          </w:tcPr>
          <w:p w:rsidR="000D352B" w:rsidRDefault="000D352B" w:rsidP="0032596D">
            <w:pPr>
              <w:spacing w:line="360" w:lineRule="auto"/>
            </w:pPr>
            <w:r w:rsidRPr="00AD5A88">
              <w:t>- соответствие плана теме реферата;</w:t>
            </w:r>
          </w:p>
          <w:p w:rsidR="000D352B" w:rsidRDefault="000D352B" w:rsidP="0032596D">
            <w:pPr>
              <w:spacing w:line="360" w:lineRule="auto"/>
            </w:pPr>
            <w:r w:rsidRPr="00AD5A88">
              <w:t>- соответствие содержания теме и плану реферата;</w:t>
            </w:r>
          </w:p>
          <w:p w:rsidR="000D352B" w:rsidRDefault="000D352B" w:rsidP="0032596D">
            <w:pPr>
              <w:spacing w:line="360" w:lineRule="auto"/>
            </w:pPr>
            <w:r w:rsidRPr="00AD5A88">
              <w:t>- полнота и глубина раскрытия основных понятий проблемы;</w:t>
            </w:r>
          </w:p>
          <w:p w:rsidR="000D352B" w:rsidRDefault="000D352B" w:rsidP="0032596D">
            <w:pPr>
              <w:spacing w:line="360" w:lineRule="auto"/>
            </w:pPr>
            <w:r w:rsidRPr="00AD5A88">
              <w:t>- обоснованность способов и методов работы с материалом;</w:t>
            </w:r>
          </w:p>
          <w:p w:rsidR="000D352B" w:rsidRDefault="000D352B" w:rsidP="0032596D">
            <w:pPr>
              <w:spacing w:line="360" w:lineRule="auto"/>
            </w:pPr>
            <w:r w:rsidRPr="00AD5A88">
              <w:t>- умение работать с литературой, систематизировать и структурировать материал;</w:t>
            </w:r>
          </w:p>
          <w:p w:rsidR="000D352B" w:rsidRPr="00AD5A88" w:rsidRDefault="000D352B"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r w:rsidR="000D352B" w:rsidTr="00C37BC6">
        <w:tc>
          <w:tcPr>
            <w:tcW w:w="425" w:type="dxa"/>
            <w:vAlign w:val="center"/>
          </w:tcPr>
          <w:p w:rsidR="000D352B" w:rsidRPr="00AD5A88" w:rsidRDefault="000D352B" w:rsidP="0032596D">
            <w:pPr>
              <w:spacing w:line="360" w:lineRule="auto"/>
              <w:rPr>
                <w:b/>
              </w:rPr>
            </w:pPr>
            <w:r w:rsidRPr="00AD5A88">
              <w:rPr>
                <w:b/>
              </w:rPr>
              <w:lastRenderedPageBreak/>
              <w:t>3</w:t>
            </w:r>
          </w:p>
        </w:tc>
        <w:tc>
          <w:tcPr>
            <w:tcW w:w="2579" w:type="dxa"/>
            <w:vAlign w:val="center"/>
          </w:tcPr>
          <w:p w:rsidR="000D352B" w:rsidRPr="00AD5A88" w:rsidRDefault="000D352B"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745" w:type="dxa"/>
            <w:vAlign w:val="center"/>
          </w:tcPr>
          <w:p w:rsidR="000D352B" w:rsidRPr="00AD5A88" w:rsidRDefault="000D352B"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r w:rsidR="000D352B" w:rsidTr="00C37BC6">
        <w:tc>
          <w:tcPr>
            <w:tcW w:w="425" w:type="dxa"/>
            <w:vAlign w:val="center"/>
          </w:tcPr>
          <w:p w:rsidR="000D352B" w:rsidRPr="00AD5A88" w:rsidRDefault="000D352B" w:rsidP="0032596D">
            <w:pPr>
              <w:spacing w:line="360" w:lineRule="auto"/>
              <w:rPr>
                <w:b/>
              </w:rPr>
            </w:pPr>
            <w:r w:rsidRPr="00AD5A88">
              <w:rPr>
                <w:b/>
              </w:rPr>
              <w:t>4</w:t>
            </w:r>
          </w:p>
        </w:tc>
        <w:tc>
          <w:tcPr>
            <w:tcW w:w="2579" w:type="dxa"/>
            <w:vAlign w:val="center"/>
          </w:tcPr>
          <w:p w:rsidR="000D352B" w:rsidRPr="00AD5A88" w:rsidRDefault="000D352B" w:rsidP="0032596D">
            <w:pPr>
              <w:spacing w:line="360" w:lineRule="auto"/>
              <w:rPr>
                <w:b/>
              </w:rPr>
            </w:pPr>
            <w:r w:rsidRPr="00AD5A88">
              <w:rPr>
                <w:b/>
              </w:rPr>
              <w:t xml:space="preserve"> Соблюдение требований к оформлению Макс. - 5 баллов</w:t>
            </w:r>
          </w:p>
        </w:tc>
        <w:tc>
          <w:tcPr>
            <w:tcW w:w="3745" w:type="dxa"/>
            <w:vAlign w:val="center"/>
          </w:tcPr>
          <w:p w:rsidR="000D352B" w:rsidRDefault="000D352B" w:rsidP="0032596D">
            <w:pPr>
              <w:spacing w:line="360" w:lineRule="auto"/>
            </w:pPr>
            <w:r w:rsidRPr="00AD5A88">
              <w:t>- правильное оформление ссылок на используемую литературу;</w:t>
            </w:r>
          </w:p>
          <w:p w:rsidR="000D352B" w:rsidRDefault="000D352B" w:rsidP="0032596D">
            <w:pPr>
              <w:spacing w:line="360" w:lineRule="auto"/>
            </w:pPr>
            <w:r w:rsidRPr="00AD5A88">
              <w:t>- грамотность и культура изложения;</w:t>
            </w:r>
          </w:p>
          <w:p w:rsidR="000D352B" w:rsidRDefault="000D352B" w:rsidP="0032596D">
            <w:pPr>
              <w:spacing w:line="360" w:lineRule="auto"/>
            </w:pPr>
            <w:r w:rsidRPr="00AD5A88">
              <w:t>- владение терминологией и понятийным аппаратом проблемы;</w:t>
            </w:r>
          </w:p>
          <w:p w:rsidR="000D352B" w:rsidRDefault="000D352B" w:rsidP="0032596D">
            <w:pPr>
              <w:spacing w:line="360" w:lineRule="auto"/>
            </w:pPr>
            <w:r w:rsidRPr="00AD5A88">
              <w:t>- соблюдение требований к объему реферата;</w:t>
            </w:r>
          </w:p>
          <w:p w:rsidR="000D352B" w:rsidRPr="00AD5A88" w:rsidRDefault="000D352B" w:rsidP="0032596D">
            <w:pPr>
              <w:spacing w:line="360" w:lineRule="auto"/>
            </w:pPr>
            <w:r w:rsidRPr="00AD5A88">
              <w:t>- культура оформления: выделение абзацев.</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r w:rsidRPr="00AD5A88">
              <w:rPr>
                <w:b/>
              </w:rPr>
              <w:t>1</w:t>
            </w:r>
          </w:p>
        </w:tc>
      </w:tr>
      <w:tr w:rsidR="000D352B" w:rsidTr="00C37BC6">
        <w:tc>
          <w:tcPr>
            <w:tcW w:w="425" w:type="dxa"/>
            <w:vAlign w:val="center"/>
          </w:tcPr>
          <w:p w:rsidR="000D352B" w:rsidRPr="00AD5A88" w:rsidRDefault="000D352B" w:rsidP="0032596D">
            <w:pPr>
              <w:spacing w:line="360" w:lineRule="auto"/>
              <w:rPr>
                <w:b/>
              </w:rPr>
            </w:pPr>
            <w:r w:rsidRPr="00AD5A88">
              <w:rPr>
                <w:b/>
              </w:rPr>
              <w:t>5</w:t>
            </w:r>
          </w:p>
        </w:tc>
        <w:tc>
          <w:tcPr>
            <w:tcW w:w="2579" w:type="dxa"/>
            <w:vAlign w:val="center"/>
          </w:tcPr>
          <w:p w:rsidR="000D352B" w:rsidRPr="00AD5A88" w:rsidRDefault="000D352B" w:rsidP="0032596D">
            <w:pPr>
              <w:spacing w:line="360" w:lineRule="auto"/>
              <w:rPr>
                <w:b/>
              </w:rPr>
            </w:pPr>
            <w:r w:rsidRPr="00AD5A88">
              <w:rPr>
                <w:b/>
              </w:rPr>
              <w:t xml:space="preserve">Грамотность </w:t>
            </w:r>
          </w:p>
          <w:p w:rsidR="000D352B" w:rsidRPr="00AD5A88" w:rsidRDefault="000D352B" w:rsidP="0032596D">
            <w:pPr>
              <w:spacing w:line="360" w:lineRule="auto"/>
              <w:rPr>
                <w:b/>
              </w:rPr>
            </w:pPr>
            <w:r w:rsidRPr="00AD5A88">
              <w:rPr>
                <w:b/>
              </w:rPr>
              <w:t>Макс. - 3 балла</w:t>
            </w:r>
          </w:p>
        </w:tc>
        <w:tc>
          <w:tcPr>
            <w:tcW w:w="3745" w:type="dxa"/>
            <w:vAlign w:val="center"/>
          </w:tcPr>
          <w:p w:rsidR="000D352B" w:rsidRDefault="000D352B" w:rsidP="0032596D">
            <w:pPr>
              <w:spacing w:line="360" w:lineRule="auto"/>
            </w:pPr>
            <w:r w:rsidRPr="00AD5A88">
              <w:t>- отсутствие орфографических и синтаксических ошибок, стилистических погрешностей;</w:t>
            </w:r>
          </w:p>
          <w:p w:rsidR="000D352B" w:rsidRPr="00AD5A88" w:rsidRDefault="000D352B" w:rsidP="0032596D">
            <w:pPr>
              <w:spacing w:line="360" w:lineRule="auto"/>
            </w:pPr>
            <w:r w:rsidRPr="00AD5A88">
              <w:t>- отсутствие опечаток, сокращений слов,</w:t>
            </w:r>
          </w:p>
          <w:p w:rsidR="000D352B" w:rsidRDefault="000D352B" w:rsidP="0032596D">
            <w:pPr>
              <w:spacing w:line="360" w:lineRule="auto"/>
            </w:pPr>
            <w:r w:rsidRPr="00AD5A88">
              <w:t xml:space="preserve"> кроме общепринятых;</w:t>
            </w:r>
          </w:p>
          <w:p w:rsidR="000D352B" w:rsidRPr="00AD5A88" w:rsidRDefault="000D352B" w:rsidP="0032596D">
            <w:pPr>
              <w:spacing w:line="360" w:lineRule="auto"/>
            </w:pPr>
            <w:r w:rsidRPr="00AD5A88">
              <w:t>- литературный стиль.</w:t>
            </w:r>
          </w:p>
        </w:tc>
        <w:tc>
          <w:tcPr>
            <w:tcW w:w="2429" w:type="dxa"/>
          </w:tcPr>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p w:rsidR="000D352B" w:rsidRPr="00AD5A88" w:rsidRDefault="000D352B" w:rsidP="0032596D">
            <w:pPr>
              <w:spacing w:line="360" w:lineRule="auto"/>
              <w:jc w:val="center"/>
              <w:rPr>
                <w:b/>
              </w:rPr>
            </w:pPr>
          </w:p>
          <w:p w:rsidR="000D352B" w:rsidRPr="00AD5A88" w:rsidRDefault="000D352B" w:rsidP="0032596D">
            <w:pPr>
              <w:spacing w:line="360" w:lineRule="auto"/>
              <w:jc w:val="center"/>
              <w:rPr>
                <w:b/>
              </w:rPr>
            </w:pPr>
            <w:r w:rsidRPr="00AD5A88">
              <w:rPr>
                <w:b/>
              </w:rPr>
              <w:t>1</w:t>
            </w:r>
          </w:p>
        </w:tc>
      </w:tr>
    </w:tbl>
    <w:p w:rsidR="000D352B" w:rsidRPr="00AD5A88" w:rsidRDefault="000D352B" w:rsidP="0032596D">
      <w:pPr>
        <w:spacing w:line="360" w:lineRule="auto"/>
        <w:jc w:val="center"/>
        <w:outlineLvl w:val="0"/>
        <w:rPr>
          <w:b/>
          <w:bCs/>
          <w:kern w:val="36"/>
        </w:rPr>
      </w:pPr>
    </w:p>
    <w:p w:rsidR="000D352B" w:rsidRPr="00AD5A88" w:rsidRDefault="000D352B" w:rsidP="0032596D">
      <w:pPr>
        <w:spacing w:line="360" w:lineRule="auto"/>
        <w:ind w:firstLine="709"/>
        <w:jc w:val="both"/>
        <w:rPr>
          <w:b/>
          <w:bCs/>
        </w:rPr>
      </w:pPr>
    </w:p>
    <w:p w:rsidR="000D352B" w:rsidRPr="00AD5A88" w:rsidRDefault="000D352B" w:rsidP="0032596D">
      <w:pPr>
        <w:spacing w:line="360" w:lineRule="auto"/>
        <w:ind w:firstLine="709"/>
        <w:jc w:val="both"/>
        <w:rPr>
          <w:b/>
          <w:bCs/>
        </w:rPr>
      </w:pPr>
      <w:r w:rsidRPr="00AD5A88">
        <w:rPr>
          <w:b/>
          <w:bCs/>
        </w:rPr>
        <w:t>Оценивание реферата</w:t>
      </w:r>
      <w:r>
        <w:rPr>
          <w:b/>
          <w:bCs/>
        </w:rPr>
        <w:t>,сообщения, презентации</w:t>
      </w:r>
    </w:p>
    <w:p w:rsidR="000D352B" w:rsidRPr="00AD5A88" w:rsidRDefault="000D352B" w:rsidP="0032596D">
      <w:pPr>
        <w:spacing w:line="360" w:lineRule="auto"/>
        <w:ind w:firstLine="709"/>
        <w:jc w:val="both"/>
      </w:pPr>
    </w:p>
    <w:p w:rsidR="000D352B" w:rsidRPr="00AD5A88" w:rsidRDefault="000D352B"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0D352B" w:rsidRPr="00AD5A88" w:rsidRDefault="000D352B" w:rsidP="0032596D">
      <w:pPr>
        <w:spacing w:line="360" w:lineRule="auto"/>
        <w:ind w:firstLine="709"/>
        <w:jc w:val="both"/>
      </w:pPr>
      <w:r w:rsidRPr="00AD5A88">
        <w:t xml:space="preserve">• 21-24баллов – «отлично»; </w:t>
      </w:r>
    </w:p>
    <w:p w:rsidR="000D352B" w:rsidRPr="00AD5A88" w:rsidRDefault="000D352B" w:rsidP="0032596D">
      <w:pPr>
        <w:spacing w:line="360" w:lineRule="auto"/>
        <w:ind w:firstLine="709"/>
        <w:jc w:val="both"/>
      </w:pPr>
      <w:r w:rsidRPr="00AD5A88">
        <w:t xml:space="preserve">• 14-20 баллов – «хорошо»; </w:t>
      </w:r>
    </w:p>
    <w:p w:rsidR="000D352B" w:rsidRPr="00AD5A88" w:rsidRDefault="000D352B" w:rsidP="0032596D">
      <w:pPr>
        <w:spacing w:line="360" w:lineRule="auto"/>
        <w:ind w:firstLine="709"/>
        <w:jc w:val="both"/>
      </w:pPr>
      <w:r w:rsidRPr="00AD5A88">
        <w:t>• 8-13 баллов – «удовлетворительно;</w:t>
      </w:r>
    </w:p>
    <w:p w:rsidR="000D352B" w:rsidRPr="00AD5A88" w:rsidRDefault="000D352B" w:rsidP="0032596D">
      <w:pPr>
        <w:spacing w:line="360" w:lineRule="auto"/>
        <w:ind w:firstLine="709"/>
        <w:jc w:val="both"/>
      </w:pPr>
      <w:r w:rsidRPr="00AD5A88">
        <w:lastRenderedPageBreak/>
        <w:t>• мене 8 баллов – «неудовлетворительно».</w:t>
      </w:r>
    </w:p>
    <w:p w:rsidR="000D352B" w:rsidRPr="00AD5A88" w:rsidRDefault="000D352B" w:rsidP="0032596D">
      <w:pPr>
        <w:spacing w:line="360" w:lineRule="auto"/>
        <w:ind w:firstLine="709"/>
        <w:jc w:val="both"/>
      </w:pPr>
      <w:r w:rsidRPr="00AD5A88">
        <w:t>Баллы учитываются в процессе текущей оценки знаний программного материала.</w:t>
      </w:r>
    </w:p>
    <w:p w:rsidR="000D352B" w:rsidRPr="00AD5A88" w:rsidRDefault="000D352B" w:rsidP="0032596D">
      <w:pPr>
        <w:spacing w:line="360" w:lineRule="auto"/>
        <w:ind w:firstLine="709"/>
        <w:jc w:val="both"/>
        <w:rPr>
          <w:b/>
        </w:rPr>
      </w:pPr>
    </w:p>
    <w:p w:rsidR="000D352B" w:rsidRPr="00AD5A88" w:rsidRDefault="000D352B" w:rsidP="0032596D">
      <w:pPr>
        <w:spacing w:line="360" w:lineRule="auto"/>
        <w:ind w:firstLine="709"/>
        <w:jc w:val="both"/>
        <w:rPr>
          <w:b/>
        </w:rPr>
      </w:pPr>
      <w:r w:rsidRPr="00AD5A88">
        <w:rPr>
          <w:b/>
        </w:rPr>
        <w:t>Критерии  оценивания тестирования по теоретическим вопросам</w:t>
      </w:r>
    </w:p>
    <w:p w:rsidR="000D352B" w:rsidRDefault="000D352B" w:rsidP="0032596D">
      <w:pPr>
        <w:spacing w:line="360" w:lineRule="auto"/>
        <w:ind w:firstLine="709"/>
        <w:jc w:val="both"/>
      </w:pPr>
    </w:p>
    <w:p w:rsidR="000D352B" w:rsidRPr="00AD5A88" w:rsidRDefault="000D352B" w:rsidP="0032596D">
      <w:pPr>
        <w:spacing w:line="360" w:lineRule="auto"/>
        <w:ind w:firstLine="709"/>
        <w:jc w:val="both"/>
      </w:pPr>
      <w:r w:rsidRPr="00AD5A88">
        <w:t>90% правильных ответов –отлично (5)</w:t>
      </w:r>
    </w:p>
    <w:p w:rsidR="000D352B" w:rsidRPr="00AD5A88" w:rsidRDefault="000D352B" w:rsidP="0032596D">
      <w:pPr>
        <w:spacing w:line="360" w:lineRule="auto"/>
        <w:ind w:firstLine="709"/>
        <w:jc w:val="both"/>
      </w:pPr>
      <w:r w:rsidRPr="00AD5A88">
        <w:t>75% правильных ответов –хорощо (4)</w:t>
      </w:r>
    </w:p>
    <w:p w:rsidR="000D352B" w:rsidRPr="00AD5A88" w:rsidRDefault="000D352B" w:rsidP="0032596D">
      <w:pPr>
        <w:spacing w:line="360" w:lineRule="auto"/>
        <w:ind w:firstLine="709"/>
        <w:jc w:val="both"/>
      </w:pPr>
      <w:r w:rsidRPr="00AD5A88">
        <w:t>50%- правильных ответов- удовлетворительно (3)</w:t>
      </w:r>
    </w:p>
    <w:p w:rsidR="000D352B" w:rsidRPr="00AD5A88" w:rsidRDefault="000D352B" w:rsidP="0032596D">
      <w:pPr>
        <w:spacing w:line="360" w:lineRule="auto"/>
        <w:ind w:firstLine="709"/>
        <w:jc w:val="both"/>
      </w:pPr>
      <w:r w:rsidRPr="00AD5A88">
        <w:t>Менее 30%- неудовлетворительно (2)</w:t>
      </w:r>
    </w:p>
    <w:p w:rsidR="000D352B" w:rsidRPr="00AD5A88" w:rsidRDefault="000D352B" w:rsidP="0032596D">
      <w:pPr>
        <w:spacing w:line="360" w:lineRule="auto"/>
        <w:ind w:firstLine="709"/>
        <w:jc w:val="both"/>
      </w:pPr>
    </w:p>
    <w:p w:rsidR="000D352B" w:rsidRPr="00AD5A88" w:rsidRDefault="000D352B"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0D352B" w:rsidRPr="00AD5A88" w:rsidRDefault="000D352B" w:rsidP="0032596D">
      <w:pPr>
        <w:spacing w:line="360" w:lineRule="auto"/>
        <w:ind w:firstLine="709"/>
        <w:jc w:val="both"/>
      </w:pPr>
      <w:r w:rsidRPr="00AD5A88">
        <w:t>1. При правильном решении задач, наличии пояснений выводов - отлично (5)</w:t>
      </w:r>
    </w:p>
    <w:p w:rsidR="000D352B" w:rsidRPr="00AD5A88" w:rsidRDefault="000D352B" w:rsidP="0032596D">
      <w:pPr>
        <w:spacing w:line="360" w:lineRule="auto"/>
        <w:ind w:firstLine="709"/>
        <w:jc w:val="both"/>
      </w:pPr>
    </w:p>
    <w:p w:rsidR="000D352B" w:rsidRPr="00AD5A88" w:rsidRDefault="000D352B"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при наличии пояснений и выводов- хорошо (4)</w:t>
      </w:r>
    </w:p>
    <w:p w:rsidR="000D352B" w:rsidRPr="00AD5A88" w:rsidRDefault="000D352B"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0D352B" w:rsidRPr="00AD5A88" w:rsidRDefault="000D352B" w:rsidP="0032596D">
      <w:pPr>
        <w:pStyle w:val="af2"/>
        <w:numPr>
          <w:ilvl w:val="0"/>
          <w:numId w:val="9"/>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0D352B" w:rsidRPr="00AD5A88" w:rsidRDefault="000D352B"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0D352B" w:rsidRPr="00AD5A88" w:rsidRDefault="000D352B"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0D352B" w:rsidRPr="00AD5A88" w:rsidRDefault="000D352B" w:rsidP="0032596D">
      <w:pPr>
        <w:tabs>
          <w:tab w:val="left" w:pos="851"/>
        </w:tabs>
        <w:autoSpaceDE w:val="0"/>
        <w:autoSpaceDN w:val="0"/>
        <w:adjustRightInd w:val="0"/>
        <w:spacing w:line="360" w:lineRule="auto"/>
        <w:ind w:firstLine="709"/>
        <w:jc w:val="both"/>
      </w:pPr>
      <w:r>
        <w:t xml:space="preserve">2. </w:t>
      </w:r>
      <w:r w:rsidRPr="00AD5A88">
        <w:t>Имеются погрешности в оформлении, несущественные недочеты по содержанию -хорошо (4)</w:t>
      </w:r>
    </w:p>
    <w:p w:rsidR="000D352B" w:rsidRPr="00AD5A88" w:rsidRDefault="000D352B" w:rsidP="0032596D">
      <w:pPr>
        <w:tabs>
          <w:tab w:val="left" w:pos="851"/>
        </w:tabs>
        <w:autoSpaceDE w:val="0"/>
        <w:autoSpaceDN w:val="0"/>
        <w:adjustRightInd w:val="0"/>
        <w:spacing w:line="360" w:lineRule="auto"/>
        <w:ind w:firstLine="709"/>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0D352B" w:rsidRPr="00AD5A88" w:rsidRDefault="000D352B"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0D352B" w:rsidRPr="00AD5A88" w:rsidRDefault="000D352B"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0D352B" w:rsidRPr="00AD5A88" w:rsidRDefault="000D352B" w:rsidP="0032596D">
      <w:pPr>
        <w:spacing w:line="360" w:lineRule="auto"/>
        <w:ind w:firstLine="709"/>
        <w:jc w:val="both"/>
      </w:pPr>
      <w:r w:rsidRPr="00AD5A88">
        <w:t>1.За полный ответ с 1 неточностью «отлично» 5</w:t>
      </w:r>
    </w:p>
    <w:p w:rsidR="000D352B" w:rsidRPr="00AD5A88" w:rsidRDefault="000D352B" w:rsidP="0032596D">
      <w:pPr>
        <w:spacing w:line="360" w:lineRule="auto"/>
        <w:ind w:firstLine="709"/>
        <w:jc w:val="both"/>
      </w:pPr>
      <w:r w:rsidRPr="00AD5A88">
        <w:t>2.За ответ с 2-3 неточности «хорошо» 4</w:t>
      </w:r>
    </w:p>
    <w:p w:rsidR="000D352B" w:rsidRPr="00AD5A88" w:rsidRDefault="000D352B" w:rsidP="0032596D">
      <w:pPr>
        <w:spacing w:line="360" w:lineRule="auto"/>
        <w:ind w:firstLine="709"/>
        <w:jc w:val="both"/>
      </w:pPr>
      <w:r w:rsidRPr="00AD5A88">
        <w:t>3. За ответ с более 4 неточности-«удовлетворительно» 3</w:t>
      </w:r>
    </w:p>
    <w:p w:rsidR="000D352B" w:rsidRDefault="000D352B" w:rsidP="0032596D">
      <w:pPr>
        <w:spacing w:line="360" w:lineRule="auto"/>
        <w:ind w:firstLine="709"/>
        <w:jc w:val="both"/>
      </w:pPr>
      <w:r w:rsidRPr="00AD5A88">
        <w:t>4. За ответ с более 5 неточности – «неудовлетворительно» 2</w:t>
      </w:r>
    </w:p>
    <w:p w:rsidR="000D352B" w:rsidRDefault="000D352B" w:rsidP="0032596D">
      <w:pPr>
        <w:tabs>
          <w:tab w:val="left" w:pos="851"/>
        </w:tabs>
        <w:autoSpaceDE w:val="0"/>
        <w:autoSpaceDN w:val="0"/>
        <w:adjustRightInd w:val="0"/>
        <w:spacing w:line="360" w:lineRule="auto"/>
        <w:ind w:right="425" w:firstLine="851"/>
      </w:pPr>
    </w:p>
    <w:p w:rsidR="000D352B" w:rsidRPr="000945EE" w:rsidRDefault="000D352B" w:rsidP="0032596D">
      <w:pPr>
        <w:spacing w:line="360" w:lineRule="auto"/>
        <w:jc w:val="center"/>
        <w:rPr>
          <w:b/>
          <w:sz w:val="28"/>
          <w:szCs w:val="28"/>
        </w:rPr>
      </w:pPr>
      <w:r w:rsidRPr="000945EE">
        <w:rPr>
          <w:b/>
          <w:sz w:val="28"/>
          <w:szCs w:val="28"/>
        </w:rPr>
        <w:t>Министерство образования и науки Республики Бурятия</w:t>
      </w:r>
    </w:p>
    <w:p w:rsidR="000D352B" w:rsidRPr="000945EE" w:rsidRDefault="000D352B" w:rsidP="0032596D">
      <w:pPr>
        <w:spacing w:line="360" w:lineRule="auto"/>
        <w:jc w:val="center"/>
        <w:rPr>
          <w:b/>
          <w:sz w:val="28"/>
          <w:szCs w:val="28"/>
        </w:rPr>
      </w:pPr>
      <w:r w:rsidRPr="000945EE">
        <w:rPr>
          <w:b/>
          <w:sz w:val="28"/>
          <w:szCs w:val="28"/>
        </w:rPr>
        <w:lastRenderedPageBreak/>
        <w:t xml:space="preserve">Государственное бюджетное профессиональное образовательное учреждение </w:t>
      </w:r>
    </w:p>
    <w:p w:rsidR="000D352B" w:rsidRPr="000945EE" w:rsidRDefault="000D352B" w:rsidP="0032596D">
      <w:pPr>
        <w:spacing w:line="360" w:lineRule="auto"/>
        <w:jc w:val="center"/>
        <w:rPr>
          <w:b/>
          <w:sz w:val="28"/>
          <w:szCs w:val="28"/>
        </w:rPr>
      </w:pPr>
      <w:r w:rsidRPr="000945EE">
        <w:rPr>
          <w:b/>
          <w:sz w:val="28"/>
          <w:szCs w:val="28"/>
        </w:rPr>
        <w:t>«Бурятский республиканский индустриальный техникум»</w:t>
      </w:r>
    </w:p>
    <w:p w:rsidR="000D352B" w:rsidRPr="000945EE" w:rsidRDefault="000D352B" w:rsidP="0032596D">
      <w:pPr>
        <w:widowControl w:val="0"/>
        <w:suppressAutoHyphens/>
        <w:autoSpaceDE w:val="0"/>
        <w:autoSpaceDN w:val="0"/>
        <w:adjustRightInd w:val="0"/>
        <w:spacing w:line="360" w:lineRule="auto"/>
        <w:ind w:left="-360" w:hanging="180"/>
        <w:jc w:val="right"/>
        <w:rPr>
          <w:b/>
          <w:caps/>
        </w:rPr>
      </w:pPr>
    </w:p>
    <w:p w:rsidR="000D352B" w:rsidRPr="000945EE" w:rsidRDefault="000D352B" w:rsidP="0032596D">
      <w:pPr>
        <w:widowControl w:val="0"/>
        <w:suppressAutoHyphens/>
        <w:autoSpaceDE w:val="0"/>
        <w:autoSpaceDN w:val="0"/>
        <w:adjustRightInd w:val="0"/>
        <w:spacing w:line="360" w:lineRule="auto"/>
        <w:jc w:val="right"/>
        <w:rPr>
          <w:b/>
          <w:caps/>
        </w:rPr>
      </w:pPr>
    </w:p>
    <w:p w:rsidR="000D352B" w:rsidRPr="000945EE" w:rsidRDefault="000D352B" w:rsidP="0032596D">
      <w:pPr>
        <w:widowControl w:val="0"/>
        <w:suppressAutoHyphens/>
        <w:autoSpaceDE w:val="0"/>
        <w:autoSpaceDN w:val="0"/>
        <w:adjustRightInd w:val="0"/>
        <w:spacing w:line="360" w:lineRule="auto"/>
        <w:jc w:val="right"/>
        <w:rPr>
          <w:caps/>
        </w:rPr>
      </w:pPr>
    </w:p>
    <w:p w:rsidR="000D352B" w:rsidRPr="000945EE" w:rsidRDefault="000D352B" w:rsidP="0032596D">
      <w:pPr>
        <w:widowControl w:val="0"/>
        <w:suppressAutoHyphens/>
        <w:autoSpaceDE w:val="0"/>
        <w:autoSpaceDN w:val="0"/>
        <w:adjustRightInd w:val="0"/>
        <w:spacing w:line="360" w:lineRule="auto"/>
        <w:jc w:val="right"/>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0D352B" w:rsidRPr="000945EE" w:rsidRDefault="000D352B" w:rsidP="006467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b/>
          <w:caps/>
        </w:rPr>
      </w:pPr>
    </w:p>
    <w:p w:rsidR="000D352B" w:rsidRPr="008E7662" w:rsidRDefault="000D352B" w:rsidP="0032596D">
      <w:pPr>
        <w:widowControl w:val="0"/>
        <w:spacing w:line="360" w:lineRule="auto"/>
        <w:ind w:left="40"/>
        <w:jc w:val="center"/>
        <w:rPr>
          <w:b/>
          <w:bCs/>
          <w:sz w:val="28"/>
          <w:szCs w:val="28"/>
        </w:rPr>
      </w:pPr>
      <w:r w:rsidRPr="008E7662">
        <w:rPr>
          <w:b/>
          <w:bCs/>
          <w:sz w:val="28"/>
          <w:szCs w:val="28"/>
        </w:rPr>
        <w:t>КОМПЛЕКТ КОНТРОЛЬНО-ИЗМЕРИТЕЛЬНЫХ МАТЕРИАЛОВ</w:t>
      </w:r>
    </w:p>
    <w:p w:rsidR="000D352B" w:rsidRDefault="000D352B" w:rsidP="0032596D">
      <w:pPr>
        <w:widowControl w:val="0"/>
        <w:spacing w:line="360" w:lineRule="auto"/>
        <w:ind w:left="40"/>
        <w:jc w:val="center"/>
        <w:rPr>
          <w:b/>
          <w:bCs/>
          <w:sz w:val="28"/>
          <w:szCs w:val="28"/>
        </w:rPr>
      </w:pPr>
      <w:r>
        <w:rPr>
          <w:b/>
          <w:bCs/>
          <w:sz w:val="28"/>
          <w:szCs w:val="28"/>
        </w:rPr>
        <w:t>УЧЕБНОЙ ДИСЦИПЛИНЫ</w:t>
      </w:r>
    </w:p>
    <w:p w:rsidR="000D352B" w:rsidRDefault="000D352B" w:rsidP="0032596D">
      <w:pPr>
        <w:widowControl w:val="0"/>
        <w:spacing w:line="360" w:lineRule="auto"/>
        <w:ind w:left="40"/>
        <w:jc w:val="center"/>
        <w:rPr>
          <w:b/>
          <w:bCs/>
          <w:sz w:val="28"/>
          <w:szCs w:val="28"/>
        </w:rPr>
      </w:pPr>
    </w:p>
    <w:p w:rsidR="000D352B" w:rsidRDefault="000D352B" w:rsidP="0032596D">
      <w:pPr>
        <w:spacing w:line="360" w:lineRule="auto"/>
        <w:ind w:left="40" w:firstLine="601"/>
        <w:jc w:val="center"/>
        <w:rPr>
          <w:b/>
          <w:caps/>
        </w:rPr>
      </w:pPr>
      <w:r w:rsidRPr="006205D2">
        <w:rPr>
          <w:b/>
        </w:rPr>
        <w:t>ОП.05</w:t>
      </w:r>
      <w:r w:rsidRPr="006205D2">
        <w:rPr>
          <w:b/>
          <w:caps/>
        </w:rPr>
        <w:t>Правовое ОБЕСПЕЧЕНИЕ ПРОФЕССИОНАЛЬНОЙ ДЕЯТЕЛЬНОСТИ</w:t>
      </w:r>
    </w:p>
    <w:p w:rsidR="000D352B" w:rsidRPr="006205D2" w:rsidRDefault="000D352B" w:rsidP="0032596D">
      <w:pPr>
        <w:spacing w:line="360" w:lineRule="auto"/>
        <w:ind w:left="40" w:firstLine="601"/>
        <w:jc w:val="center"/>
        <w:rPr>
          <w:b/>
          <w:caps/>
        </w:rPr>
      </w:pPr>
    </w:p>
    <w:p w:rsidR="000D352B" w:rsidRPr="00E76941" w:rsidRDefault="000D352B" w:rsidP="0032596D">
      <w:pPr>
        <w:spacing w:line="360" w:lineRule="auto"/>
        <w:ind w:left="40" w:right="425" w:firstLine="851"/>
        <w:contextualSpacing/>
        <w:jc w:val="center"/>
        <w:rPr>
          <w:b/>
        </w:rPr>
      </w:pPr>
      <w:r w:rsidRPr="000945EE">
        <w:rPr>
          <w:b/>
        </w:rPr>
        <w:t xml:space="preserve">программы подготовки </w:t>
      </w:r>
      <w:r w:rsidRPr="00E76941">
        <w:rPr>
          <w:b/>
        </w:rPr>
        <w:t xml:space="preserve">специалистов среднего звена </w:t>
      </w:r>
    </w:p>
    <w:p w:rsidR="004F07AB" w:rsidRPr="002833A0" w:rsidRDefault="004F07AB" w:rsidP="0032596D">
      <w:pPr>
        <w:spacing w:line="360" w:lineRule="auto"/>
        <w:jc w:val="center"/>
        <w:rPr>
          <w:b/>
        </w:rPr>
      </w:pPr>
      <w:r w:rsidRPr="002833A0">
        <w:rPr>
          <w:b/>
        </w:rPr>
        <w:t>38.02.01 «Экономика и бухгалтерский учет (по отраслям)»</w:t>
      </w: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0D352B" w:rsidRPr="004F07AB" w:rsidRDefault="004F07AB" w:rsidP="0032596D">
      <w:pPr>
        <w:tabs>
          <w:tab w:val="left" w:pos="851"/>
        </w:tabs>
        <w:autoSpaceDE w:val="0"/>
        <w:autoSpaceDN w:val="0"/>
        <w:adjustRightInd w:val="0"/>
        <w:spacing w:line="360" w:lineRule="auto"/>
        <w:jc w:val="both"/>
        <w:rPr>
          <w:b/>
        </w:rPr>
      </w:pPr>
      <w:r>
        <w:rPr>
          <w:b/>
        </w:rPr>
        <w:lastRenderedPageBreak/>
        <w:t>1.</w:t>
      </w:r>
      <w:r w:rsidR="000D352B" w:rsidRPr="004F07AB">
        <w:rPr>
          <w:b/>
        </w:rPr>
        <w:t>Общие положения</w:t>
      </w:r>
    </w:p>
    <w:p w:rsidR="000D352B" w:rsidRPr="00C32BB6" w:rsidRDefault="000D352B" w:rsidP="0032596D">
      <w:pPr>
        <w:spacing w:line="360" w:lineRule="auto"/>
        <w:ind w:firstLine="709"/>
        <w:jc w:val="both"/>
      </w:pPr>
      <w:r w:rsidRPr="00C32BB6">
        <w:t>Комплект контрольно-измерительных материалов предназначен для проверки результатов освоения дисциплины Правовое обеспечение профессиональной деятельности программы подготовки специалистов среднего звена по сп</w:t>
      </w:r>
      <w:r w:rsidR="00B06455">
        <w:t xml:space="preserve">ециальности 38.02.01 Экономика и </w:t>
      </w:r>
      <w:r w:rsidRPr="00C32BB6">
        <w:t>бухгалтерский учет (по отраслям). Формой аттестации по учебной дисциплине является экзамен.</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4F07AB" w:rsidRDefault="004F07AB" w:rsidP="0032596D">
      <w:pPr>
        <w:tabs>
          <w:tab w:val="left" w:pos="851"/>
        </w:tabs>
        <w:autoSpaceDE w:val="0"/>
        <w:autoSpaceDN w:val="0"/>
        <w:adjustRightInd w:val="0"/>
        <w:spacing w:line="360" w:lineRule="auto"/>
        <w:ind w:left="142"/>
        <w:jc w:val="both"/>
        <w:rPr>
          <w:b/>
        </w:rPr>
      </w:pPr>
      <w:r>
        <w:rPr>
          <w:b/>
        </w:rPr>
        <w:t>2.</w:t>
      </w:r>
      <w:r w:rsidR="000D352B" w:rsidRPr="004F07AB">
        <w:rPr>
          <w:b/>
        </w:rPr>
        <w:t>Результаты освоения учебной дисциплины, подлежащие проверке</w:t>
      </w:r>
    </w:p>
    <w:p w:rsidR="000D352B" w:rsidRPr="00C32BB6" w:rsidRDefault="000D352B" w:rsidP="0032596D">
      <w:pPr>
        <w:tabs>
          <w:tab w:val="left" w:pos="851"/>
        </w:tabs>
        <w:autoSpaceDE w:val="0"/>
        <w:autoSpaceDN w:val="0"/>
        <w:adjustRightInd w:val="0"/>
        <w:spacing w:line="360" w:lineRule="auto"/>
        <w:ind w:firstLine="709"/>
        <w:jc w:val="both"/>
      </w:pPr>
      <w:r w:rsidRPr="00C32BB6">
        <w:t>В результате контроля и оценки по учебной дисциплине осуществляется комплекснаяпроверка в части овладения знаниями, умениями:</w:t>
      </w:r>
    </w:p>
    <w:p w:rsidR="000D352B" w:rsidRDefault="000D352B" w:rsidP="0032596D">
      <w:pPr>
        <w:tabs>
          <w:tab w:val="left" w:pos="851"/>
        </w:tabs>
        <w:autoSpaceDE w:val="0"/>
        <w:autoSpaceDN w:val="0"/>
        <w:adjustRightInd w:val="0"/>
        <w:spacing w:line="360" w:lineRule="auto"/>
        <w:ind w:firstLine="709"/>
        <w:jc w:val="both"/>
        <w:rPr>
          <w:b/>
          <w:i/>
        </w:rPr>
      </w:pPr>
    </w:p>
    <w:p w:rsidR="000D352B" w:rsidRPr="00C32BB6" w:rsidRDefault="000D352B" w:rsidP="0032596D">
      <w:pPr>
        <w:tabs>
          <w:tab w:val="left" w:pos="851"/>
        </w:tabs>
        <w:autoSpaceDE w:val="0"/>
        <w:autoSpaceDN w:val="0"/>
        <w:adjustRightInd w:val="0"/>
        <w:spacing w:line="360" w:lineRule="auto"/>
        <w:ind w:firstLine="709"/>
        <w:jc w:val="both"/>
      </w:pPr>
      <w:r w:rsidRPr="00C32BB6">
        <w:rPr>
          <w:b/>
        </w:rPr>
        <w:t>Знать</w:t>
      </w:r>
      <w:r w:rsidRPr="00C32BB6">
        <w:t>:</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З1- </w:t>
      </w:r>
      <w:r>
        <w:t>основные положения Конституции Российской Федерации; права и свободы человека и гражданина, механизмы их реализации;</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З2 - </w:t>
      </w:r>
      <w:r>
        <w:t>понятие правового регулирования в сфере профессиональной деятельности;</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З3 - </w:t>
      </w:r>
      <w:r>
        <w:t>законодательные акты и другие нормативные правовые акты, регулирующие правоотношения в процессе профессиональной деятельности;</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З4 - </w:t>
      </w:r>
      <w:r>
        <w:t>организационно-правовые формы юридических лиц;</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З5 - </w:t>
      </w:r>
      <w:r>
        <w:t>правовое положение субъектов предпринимательской деятельности;</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З6 - </w:t>
      </w:r>
      <w:r>
        <w:t>права и обязанности работников в сфере профессиональной деятельности;</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З7 - </w:t>
      </w:r>
      <w:r>
        <w:t>порядок заключения трудового договора и основания для его прекращения;</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З8 - </w:t>
      </w:r>
      <w:r>
        <w:t>правила оплаты труда; роль государственного регулирования в обеспечениизанятости населения; право граждан на социальную защиту;</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З9- </w:t>
      </w:r>
      <w:r>
        <w:t>понятие дисциплинарной и материальной ответственности работника;</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З10 - </w:t>
      </w:r>
      <w:r>
        <w:t>виды административных правонарушений и административной ответственности;</w:t>
      </w: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З11 - </w:t>
      </w:r>
      <w:r>
        <w:t>нормы защиты нарушенных прав и судебный порядок разрешения споров.</w:t>
      </w:r>
    </w:p>
    <w:p w:rsidR="000D352B" w:rsidRDefault="000D352B" w:rsidP="0032596D">
      <w:pPr>
        <w:tabs>
          <w:tab w:val="left" w:pos="851"/>
        </w:tabs>
        <w:autoSpaceDE w:val="0"/>
        <w:autoSpaceDN w:val="0"/>
        <w:adjustRightInd w:val="0"/>
        <w:spacing w:line="360" w:lineRule="auto"/>
        <w:ind w:firstLine="709"/>
        <w:jc w:val="both"/>
        <w:rPr>
          <w:b/>
          <w:i/>
        </w:rPr>
      </w:pPr>
    </w:p>
    <w:p w:rsidR="000D352B" w:rsidRDefault="000D352B" w:rsidP="0032596D">
      <w:pPr>
        <w:tabs>
          <w:tab w:val="left" w:pos="851"/>
        </w:tabs>
        <w:autoSpaceDE w:val="0"/>
        <w:autoSpaceDN w:val="0"/>
        <w:adjustRightInd w:val="0"/>
        <w:spacing w:line="360" w:lineRule="auto"/>
        <w:ind w:firstLine="709"/>
        <w:jc w:val="both"/>
      </w:pPr>
      <w:r w:rsidRPr="00C32BB6">
        <w:rPr>
          <w:b/>
          <w:i/>
        </w:rPr>
        <w:t>Уметь</w:t>
      </w:r>
      <w:r w:rsidRPr="00C32BB6">
        <w:t>:</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У1 - </w:t>
      </w:r>
      <w:r>
        <w:t>использовать необходимые нормативные правовые документы;</w:t>
      </w:r>
    </w:p>
    <w:p w:rsidR="000D352B" w:rsidRPr="00C32BB6" w:rsidRDefault="000D352B" w:rsidP="0032596D">
      <w:pPr>
        <w:tabs>
          <w:tab w:val="left" w:pos="851"/>
        </w:tabs>
        <w:autoSpaceDE w:val="0"/>
        <w:autoSpaceDN w:val="0"/>
        <w:adjustRightInd w:val="0"/>
        <w:spacing w:line="360" w:lineRule="auto"/>
        <w:ind w:firstLine="709"/>
        <w:jc w:val="both"/>
        <w:rPr>
          <w:b/>
          <w:bCs/>
          <w:i/>
        </w:rPr>
      </w:pPr>
      <w:r w:rsidRPr="00C32BB6">
        <w:t xml:space="preserve">У2 - </w:t>
      </w:r>
      <w:r>
        <w:t>защищать свои права в соответствии с гражданским, гражданским процессуальным и трудовым законодательством; анализировать и оценивать результаты и последствия деятельности (бездействия) с правовой точки зрения.</w:t>
      </w:r>
    </w:p>
    <w:p w:rsidR="000D352B" w:rsidRPr="00C32BB6" w:rsidRDefault="000D352B" w:rsidP="0032596D">
      <w:pPr>
        <w:tabs>
          <w:tab w:val="left" w:pos="851"/>
        </w:tabs>
        <w:autoSpaceDE w:val="0"/>
        <w:autoSpaceDN w:val="0"/>
        <w:adjustRightInd w:val="0"/>
        <w:spacing w:line="360" w:lineRule="auto"/>
        <w:ind w:firstLine="709"/>
        <w:jc w:val="both"/>
        <w:rPr>
          <w:b/>
          <w:bCs/>
          <w:i/>
        </w:rPr>
      </w:pPr>
    </w:p>
    <w:p w:rsidR="000D352B" w:rsidRPr="00C32BB6" w:rsidRDefault="000D352B" w:rsidP="0032596D">
      <w:pPr>
        <w:tabs>
          <w:tab w:val="left" w:pos="851"/>
        </w:tabs>
        <w:autoSpaceDE w:val="0"/>
        <w:autoSpaceDN w:val="0"/>
        <w:adjustRightInd w:val="0"/>
        <w:spacing w:line="360" w:lineRule="auto"/>
        <w:ind w:firstLine="709"/>
        <w:jc w:val="both"/>
        <w:rPr>
          <w:bCs/>
        </w:rPr>
      </w:pPr>
      <w:r w:rsidRPr="00C32BB6">
        <w:rPr>
          <w:bCs/>
        </w:rPr>
        <w:lastRenderedPageBreak/>
        <w:t>Комплект контрольно-измерительных материалов позволяет также оценивать овладение:</w:t>
      </w:r>
    </w:p>
    <w:p w:rsidR="000D352B" w:rsidRPr="00C32BB6" w:rsidRDefault="000D352B" w:rsidP="0032596D">
      <w:pPr>
        <w:tabs>
          <w:tab w:val="left" w:pos="851"/>
        </w:tabs>
        <w:autoSpaceDE w:val="0"/>
        <w:autoSpaceDN w:val="0"/>
        <w:adjustRightInd w:val="0"/>
        <w:spacing w:line="360" w:lineRule="auto"/>
        <w:ind w:firstLine="709"/>
        <w:jc w:val="both"/>
        <w:rPr>
          <w:b/>
          <w:bCs/>
        </w:rPr>
      </w:pPr>
      <w:r w:rsidRPr="00C32BB6">
        <w:rPr>
          <w:b/>
          <w:bCs/>
        </w:rPr>
        <w:t>Общими компетенциями:</w:t>
      </w:r>
    </w:p>
    <w:p w:rsidR="000D352B" w:rsidRPr="00C32BB6" w:rsidRDefault="000D352B" w:rsidP="0032596D">
      <w:pPr>
        <w:tabs>
          <w:tab w:val="left" w:pos="851"/>
        </w:tabs>
        <w:autoSpaceDE w:val="0"/>
        <w:autoSpaceDN w:val="0"/>
        <w:adjustRightInd w:val="0"/>
        <w:spacing w:line="360" w:lineRule="auto"/>
        <w:ind w:firstLine="709"/>
        <w:jc w:val="both"/>
        <w:rPr>
          <w:b/>
          <w:bCs/>
        </w:rPr>
      </w:pP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1. Понимать сущность и социальную значимость своей будущей профессии, проявлять к ней устойчивый интерес.</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3. Принимать решения в стандартных и нестандартных ситуациях и нести за них ответственность.</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5. Владеть информационной культурой, анализировать и оценивать информацию с</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использованием информационно-коммуникационных технологий.</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6. Работать в коллективе и команде, эффективно общаться с коллегами, руководством, потребителями.</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7. Брать на себя ответственность за работу членов команды (подчиненных), результат выполнения заданий.</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D352B" w:rsidRPr="00C32BB6" w:rsidRDefault="000D352B" w:rsidP="0032596D">
      <w:pPr>
        <w:tabs>
          <w:tab w:val="left" w:pos="-142"/>
          <w:tab w:val="left" w:pos="0"/>
        </w:tabs>
        <w:autoSpaceDE w:val="0"/>
        <w:autoSpaceDN w:val="0"/>
        <w:adjustRightInd w:val="0"/>
        <w:spacing w:line="360" w:lineRule="auto"/>
        <w:ind w:firstLine="709"/>
        <w:jc w:val="both"/>
      </w:pPr>
      <w:r w:rsidRPr="00C32BB6">
        <w:t>ОК 9. Ориентироваться в условиях частой смены технологий в профессиональной деятельности.</w:t>
      </w:r>
    </w:p>
    <w:p w:rsidR="000D352B" w:rsidRPr="00C32BB6" w:rsidRDefault="000D352B" w:rsidP="0032596D">
      <w:pPr>
        <w:tabs>
          <w:tab w:val="left" w:pos="851"/>
        </w:tabs>
        <w:autoSpaceDE w:val="0"/>
        <w:autoSpaceDN w:val="0"/>
        <w:adjustRightInd w:val="0"/>
        <w:spacing w:line="360" w:lineRule="auto"/>
        <w:ind w:firstLine="709"/>
        <w:jc w:val="both"/>
        <w:rPr>
          <w:b/>
          <w:bCs/>
          <w:i/>
        </w:rPr>
      </w:pPr>
    </w:p>
    <w:p w:rsidR="000D352B" w:rsidRPr="00C32BB6" w:rsidRDefault="000D352B" w:rsidP="0032596D">
      <w:pPr>
        <w:tabs>
          <w:tab w:val="left" w:pos="851"/>
        </w:tabs>
        <w:autoSpaceDE w:val="0"/>
        <w:autoSpaceDN w:val="0"/>
        <w:adjustRightInd w:val="0"/>
        <w:spacing w:line="360" w:lineRule="auto"/>
        <w:ind w:firstLine="709"/>
        <w:jc w:val="both"/>
        <w:rPr>
          <w:b/>
          <w:bCs/>
          <w:i/>
        </w:rPr>
      </w:pPr>
      <w:r w:rsidRPr="00C32BB6">
        <w:rPr>
          <w:b/>
          <w:bCs/>
          <w:i/>
        </w:rPr>
        <w:t>Профессиональными компетенциями (для МДК и дисциплин, не входящих в общеобразовательный цикл):</w:t>
      </w:r>
    </w:p>
    <w:p w:rsidR="000D352B" w:rsidRPr="00C32BB6" w:rsidRDefault="000D352B" w:rsidP="0032596D">
      <w:pPr>
        <w:tabs>
          <w:tab w:val="left" w:pos="851"/>
        </w:tabs>
        <w:autoSpaceDE w:val="0"/>
        <w:autoSpaceDN w:val="0"/>
        <w:adjustRightInd w:val="0"/>
        <w:spacing w:line="360" w:lineRule="auto"/>
        <w:ind w:firstLine="709"/>
        <w:jc w:val="both"/>
        <w:rPr>
          <w:b/>
          <w:bCs/>
          <w:i/>
        </w:rPr>
      </w:pPr>
    </w:p>
    <w:p w:rsidR="000D352B" w:rsidRPr="00C32BB6" w:rsidRDefault="000D352B" w:rsidP="0032596D">
      <w:pPr>
        <w:spacing w:line="360" w:lineRule="auto"/>
        <w:ind w:firstLine="709"/>
        <w:jc w:val="both"/>
      </w:pPr>
      <w:r w:rsidRPr="00C32BB6">
        <w:t>ПК 1.1. Обрабатывать первичные бухгалтерские документы.</w:t>
      </w:r>
    </w:p>
    <w:p w:rsidR="000D352B" w:rsidRPr="00C32BB6" w:rsidRDefault="000D352B" w:rsidP="0032596D">
      <w:pPr>
        <w:spacing w:line="360" w:lineRule="auto"/>
        <w:ind w:firstLine="709"/>
        <w:jc w:val="both"/>
      </w:pPr>
      <w:r w:rsidRPr="00C32BB6">
        <w:t>ПК 1.2. Разрабатывать и согласовывать с руководством организации рабочий план счетов бухгалтерского учета организации.</w:t>
      </w:r>
    </w:p>
    <w:p w:rsidR="000D352B" w:rsidRPr="00C32BB6" w:rsidRDefault="000D352B" w:rsidP="0032596D">
      <w:pPr>
        <w:spacing w:line="360" w:lineRule="auto"/>
        <w:ind w:firstLine="709"/>
        <w:jc w:val="both"/>
      </w:pPr>
      <w:r w:rsidRPr="00C32BB6">
        <w:t>ПК 1.3. Проводить учет денежных средств, оформлять денежные и кассовые документы.</w:t>
      </w:r>
    </w:p>
    <w:p w:rsidR="000D352B" w:rsidRPr="00C32BB6" w:rsidRDefault="000D352B" w:rsidP="0032596D">
      <w:pPr>
        <w:spacing w:line="360" w:lineRule="auto"/>
        <w:ind w:firstLine="709"/>
        <w:jc w:val="both"/>
      </w:pPr>
      <w:r w:rsidRPr="00C32BB6">
        <w:t>ПК 1.4. Формировать бухгалтерские проводки по учету имущества организации на основе рабочего плана счетов бухгалтерского учета.</w:t>
      </w:r>
    </w:p>
    <w:p w:rsidR="000D352B" w:rsidRPr="00C32BB6" w:rsidRDefault="000D352B" w:rsidP="0032596D">
      <w:pPr>
        <w:spacing w:line="360" w:lineRule="auto"/>
        <w:ind w:firstLine="709"/>
        <w:jc w:val="both"/>
      </w:pPr>
      <w:r w:rsidRPr="00C32BB6">
        <w:lastRenderedPageBreak/>
        <w:t>ПК 2.1. Формировать бухгалтерские проводки по учету источников имущества организации на основе рабочего плана счетов бухгалтерского учета.</w:t>
      </w:r>
    </w:p>
    <w:p w:rsidR="000D352B" w:rsidRPr="00C32BB6" w:rsidRDefault="000D352B" w:rsidP="0032596D">
      <w:pPr>
        <w:spacing w:line="360" w:lineRule="auto"/>
        <w:ind w:firstLine="709"/>
        <w:jc w:val="both"/>
      </w:pPr>
      <w:r w:rsidRPr="00C32BB6">
        <w:t>ПК 2.2. Выполнять поручения руководства в составе комиссии по инвентаризации имущества в местах его хранения.</w:t>
      </w:r>
    </w:p>
    <w:p w:rsidR="000D352B" w:rsidRPr="00C32BB6" w:rsidRDefault="000D352B" w:rsidP="0032596D">
      <w:pPr>
        <w:spacing w:line="360" w:lineRule="auto"/>
        <w:ind w:firstLine="709"/>
        <w:jc w:val="both"/>
      </w:pPr>
      <w:r w:rsidRPr="00C32BB6">
        <w:t>ПК 2.2. Проводить подготовку к инвентаризации и проверку действительного соответствия фактических данных инвентаризации данным учета.</w:t>
      </w:r>
    </w:p>
    <w:p w:rsidR="000D352B" w:rsidRPr="00C32BB6" w:rsidRDefault="000D352B" w:rsidP="0032596D">
      <w:pPr>
        <w:spacing w:line="360" w:lineRule="auto"/>
        <w:ind w:firstLine="709"/>
        <w:jc w:val="both"/>
      </w:pPr>
      <w:r w:rsidRPr="00C32BB6">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D352B" w:rsidRPr="00C32BB6" w:rsidRDefault="000D352B" w:rsidP="0032596D">
      <w:pPr>
        <w:spacing w:line="360" w:lineRule="auto"/>
        <w:ind w:firstLine="709"/>
        <w:jc w:val="both"/>
      </w:pPr>
      <w:r w:rsidRPr="00C32BB6">
        <w:t>ПК 2.4. Проводить процедуры инвентаризации финансовых обязательств организации.</w:t>
      </w:r>
    </w:p>
    <w:p w:rsidR="000D352B" w:rsidRPr="00C32BB6" w:rsidRDefault="000D352B" w:rsidP="0032596D">
      <w:pPr>
        <w:spacing w:line="360" w:lineRule="auto"/>
        <w:ind w:firstLine="709"/>
        <w:jc w:val="both"/>
      </w:pPr>
      <w:r w:rsidRPr="00C32BB6">
        <w:t>ПК 3.1. Формировать бухгалтерские проводки по начислению и перечислению налогов и сборов в бюджеты различных уровней.</w:t>
      </w:r>
    </w:p>
    <w:p w:rsidR="000D352B" w:rsidRPr="00C32BB6" w:rsidRDefault="000D352B" w:rsidP="0032596D">
      <w:pPr>
        <w:spacing w:line="360" w:lineRule="auto"/>
        <w:ind w:firstLine="709"/>
        <w:jc w:val="both"/>
      </w:pPr>
      <w:r w:rsidRPr="00C32BB6">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0D352B" w:rsidRPr="00C32BB6" w:rsidRDefault="000D352B" w:rsidP="0032596D">
      <w:pPr>
        <w:spacing w:line="360" w:lineRule="auto"/>
        <w:ind w:firstLine="709"/>
        <w:jc w:val="both"/>
      </w:pPr>
      <w:r w:rsidRPr="00C32BB6">
        <w:t>ПК 3.3. Формировать бухгалтерские проводки по начислению и перечислению страховых взносов во внебюджетные фонды.</w:t>
      </w:r>
    </w:p>
    <w:p w:rsidR="000D352B" w:rsidRPr="00C32BB6" w:rsidRDefault="000D352B" w:rsidP="0032596D">
      <w:pPr>
        <w:spacing w:line="360" w:lineRule="auto"/>
        <w:ind w:firstLine="709"/>
        <w:jc w:val="both"/>
      </w:pPr>
      <w:r w:rsidRPr="00C32BB6">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0D352B" w:rsidRPr="00C32BB6" w:rsidRDefault="000D352B" w:rsidP="0032596D">
      <w:pPr>
        <w:spacing w:line="360" w:lineRule="auto"/>
        <w:ind w:firstLine="709"/>
        <w:jc w:val="both"/>
      </w:pPr>
      <w:r w:rsidRPr="00C32BB6">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0D352B" w:rsidRPr="00C32BB6" w:rsidRDefault="000D352B" w:rsidP="0032596D">
      <w:pPr>
        <w:spacing w:line="360" w:lineRule="auto"/>
        <w:ind w:firstLine="709"/>
        <w:jc w:val="both"/>
      </w:pPr>
      <w:r w:rsidRPr="00C32BB6">
        <w:t>ПК 4.2. Составлять формы бухгалтерской отчетности в установленные законодательством сроки.</w:t>
      </w:r>
    </w:p>
    <w:p w:rsidR="000D352B" w:rsidRPr="00C32BB6" w:rsidRDefault="000D352B" w:rsidP="0032596D">
      <w:pPr>
        <w:spacing w:line="360" w:lineRule="auto"/>
        <w:ind w:firstLine="709"/>
        <w:jc w:val="both"/>
      </w:pPr>
      <w:r w:rsidRPr="00C32BB6">
        <w:t>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p>
    <w:p w:rsidR="000D352B" w:rsidRPr="00C32BB6" w:rsidRDefault="000D352B" w:rsidP="0032596D">
      <w:pPr>
        <w:spacing w:line="360" w:lineRule="auto"/>
        <w:ind w:firstLine="709"/>
        <w:jc w:val="both"/>
      </w:pPr>
      <w:r w:rsidRPr="00C32BB6">
        <w:t>ПК 4.4. Проводить контроль и анализ информации об имуществе и финансовом положении организации, ее платежеспособности и доходности.</w:t>
      </w:r>
    </w:p>
    <w:p w:rsidR="000D352B" w:rsidRPr="00C32BB6" w:rsidRDefault="000D352B" w:rsidP="0032596D">
      <w:pPr>
        <w:spacing w:line="360" w:lineRule="auto"/>
        <w:ind w:firstLine="709"/>
        <w:jc w:val="both"/>
      </w:pPr>
    </w:p>
    <w:p w:rsidR="000D352B" w:rsidRPr="00C32BB6" w:rsidRDefault="000D352B" w:rsidP="0032596D">
      <w:pPr>
        <w:spacing w:line="360" w:lineRule="auto"/>
        <w:ind w:firstLine="709"/>
        <w:jc w:val="both"/>
        <w:rPr>
          <w:iCs/>
        </w:rPr>
      </w:pPr>
      <w:r w:rsidRPr="00C32BB6">
        <w:rPr>
          <w:iCs/>
        </w:rPr>
        <w:t xml:space="preserve">Виды контроля и оценки по учебной дисциплине Правовое обеспечение профессиональной деятельности  включают в себя проведение входного, текущего и промежуточного контроля знаний и умений. </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4F07AB" w:rsidP="0032596D">
      <w:pPr>
        <w:autoSpaceDE w:val="0"/>
        <w:autoSpaceDN w:val="0"/>
        <w:adjustRightInd w:val="0"/>
        <w:spacing w:line="360" w:lineRule="auto"/>
        <w:jc w:val="both"/>
      </w:pPr>
      <w:r>
        <w:rPr>
          <w:b/>
        </w:rPr>
        <w:t>3.</w:t>
      </w:r>
      <w:r w:rsidR="000D352B" w:rsidRPr="004F07AB">
        <w:rPr>
          <w:b/>
        </w:rPr>
        <w:t>Формы контроля и оценивания по учебной Правовое обеспечение профессиональной деятельности</w:t>
      </w:r>
    </w:p>
    <w:p w:rsidR="000D352B" w:rsidRPr="00C32BB6" w:rsidRDefault="000D352B" w:rsidP="0032596D">
      <w:pPr>
        <w:autoSpaceDE w:val="0"/>
        <w:autoSpaceDN w:val="0"/>
        <w:adjustRightInd w:val="0"/>
        <w:spacing w:line="360" w:lineRule="auto"/>
        <w:ind w:firstLine="709"/>
        <w:jc w:val="both"/>
      </w:pPr>
    </w:p>
    <w:p w:rsidR="000D352B" w:rsidRPr="00C32BB6" w:rsidRDefault="000D352B" w:rsidP="0032596D">
      <w:pPr>
        <w:autoSpaceDE w:val="0"/>
        <w:autoSpaceDN w:val="0"/>
        <w:adjustRightInd w:val="0"/>
        <w:spacing w:line="360" w:lineRule="auto"/>
        <w:ind w:firstLine="709"/>
        <w:jc w:val="both"/>
      </w:pPr>
      <w:r w:rsidRPr="00C32BB6">
        <w:t xml:space="preserve">Формы текущего контроля и оценивания по дисциплине </w:t>
      </w:r>
      <w:r w:rsidRPr="00C32BB6">
        <w:rPr>
          <w:iCs/>
        </w:rPr>
        <w:t xml:space="preserve">Правовое обеспечение профессиональной деятельности </w:t>
      </w:r>
      <w:r w:rsidRPr="00C32BB6">
        <w:t>представлены в таблице</w:t>
      </w:r>
    </w:p>
    <w:p w:rsidR="000D352B" w:rsidRDefault="000D352B" w:rsidP="0032596D">
      <w:pPr>
        <w:tabs>
          <w:tab w:val="left" w:pos="851"/>
        </w:tabs>
        <w:autoSpaceDE w:val="0"/>
        <w:autoSpaceDN w:val="0"/>
        <w:adjustRightInd w:val="0"/>
        <w:spacing w:line="360" w:lineRule="auto"/>
        <w:ind w:firstLine="851"/>
        <w:jc w:val="right"/>
      </w:pPr>
    </w:p>
    <w:tbl>
      <w:tblPr>
        <w:tblW w:w="0" w:type="auto"/>
        <w:tblLook w:val="04A0" w:firstRow="1" w:lastRow="0" w:firstColumn="1" w:lastColumn="0" w:noHBand="0" w:noVBand="1"/>
      </w:tblPr>
      <w:tblGrid>
        <w:gridCol w:w="3175"/>
        <w:gridCol w:w="3171"/>
        <w:gridCol w:w="3225"/>
      </w:tblGrid>
      <w:tr w:rsidR="000D352B" w:rsidRPr="00F70114" w:rsidTr="00C37BC6">
        <w:tc>
          <w:tcPr>
            <w:tcW w:w="3175" w:type="dxa"/>
            <w:tcBorders>
              <w:top w:val="single" w:sz="4" w:space="0" w:color="auto"/>
              <w:left w:val="single" w:sz="4" w:space="0" w:color="auto"/>
              <w:bottom w:val="single" w:sz="4" w:space="0" w:color="auto"/>
              <w:right w:val="single" w:sz="4" w:space="0" w:color="auto"/>
            </w:tcBorders>
            <w:vAlign w:val="center"/>
          </w:tcPr>
          <w:p w:rsidR="000D352B" w:rsidRPr="00934E62" w:rsidRDefault="000D352B" w:rsidP="0032596D">
            <w:pPr>
              <w:spacing w:line="360" w:lineRule="auto"/>
              <w:jc w:val="center"/>
            </w:pPr>
            <w:r w:rsidRPr="00F859EE">
              <w:t>Контролируемые разделы (темы)</w:t>
            </w:r>
          </w:p>
        </w:tc>
        <w:tc>
          <w:tcPr>
            <w:tcW w:w="3171" w:type="dxa"/>
            <w:tcBorders>
              <w:top w:val="single" w:sz="4" w:space="0" w:color="auto"/>
              <w:left w:val="single" w:sz="4" w:space="0" w:color="auto"/>
              <w:bottom w:val="single" w:sz="4" w:space="0" w:color="auto"/>
              <w:right w:val="single" w:sz="4" w:space="0" w:color="auto"/>
            </w:tcBorders>
            <w:vAlign w:val="center"/>
          </w:tcPr>
          <w:p w:rsidR="000D352B" w:rsidRDefault="000D352B" w:rsidP="0032596D">
            <w:pPr>
              <w:spacing w:line="360" w:lineRule="auto"/>
              <w:jc w:val="center"/>
            </w:pPr>
            <w:r w:rsidRPr="00202574">
              <w:t xml:space="preserve">Код </w:t>
            </w:r>
            <w:r>
              <w:t>контролируемых знаний, умений, компетенций</w:t>
            </w:r>
          </w:p>
          <w:p w:rsidR="000D352B" w:rsidRPr="00202574" w:rsidRDefault="000D352B" w:rsidP="0032596D">
            <w:pPr>
              <w:spacing w:line="360" w:lineRule="auto"/>
              <w:jc w:val="center"/>
            </w:pPr>
            <w:r w:rsidRPr="00202574">
              <w:t xml:space="preserve">(или </w:t>
            </w:r>
            <w:r>
              <w:t>их</w:t>
            </w:r>
            <w:r w:rsidRPr="00202574">
              <w:t xml:space="preserve"> части)</w:t>
            </w:r>
          </w:p>
        </w:tc>
        <w:tc>
          <w:tcPr>
            <w:tcW w:w="3225" w:type="dxa"/>
            <w:tcBorders>
              <w:top w:val="single" w:sz="4" w:space="0" w:color="auto"/>
              <w:left w:val="single" w:sz="4" w:space="0" w:color="auto"/>
              <w:bottom w:val="single" w:sz="4" w:space="0" w:color="auto"/>
              <w:right w:val="single" w:sz="4" w:space="0" w:color="auto"/>
            </w:tcBorders>
          </w:tcPr>
          <w:p w:rsidR="000D352B" w:rsidRPr="009F38E9" w:rsidRDefault="000D352B" w:rsidP="0032596D">
            <w:pPr>
              <w:tabs>
                <w:tab w:val="left" w:pos="851"/>
              </w:tabs>
              <w:autoSpaceDE w:val="0"/>
              <w:autoSpaceDN w:val="0"/>
              <w:adjustRightInd w:val="0"/>
              <w:spacing w:line="360" w:lineRule="auto"/>
              <w:jc w:val="center"/>
              <w:rPr>
                <w:vertAlign w:val="superscript"/>
              </w:rPr>
            </w:pPr>
            <w:r>
              <w:t>Форма текущего контроля/оценочное средство</w:t>
            </w:r>
            <w:r>
              <w:rPr>
                <w:vertAlign w:val="superscript"/>
              </w:rPr>
              <w:t>*</w:t>
            </w:r>
          </w:p>
        </w:tc>
      </w:tr>
      <w:tr w:rsidR="000D352B" w:rsidRPr="00F70114" w:rsidTr="00C37BC6">
        <w:tc>
          <w:tcPr>
            <w:tcW w:w="3175" w:type="dxa"/>
            <w:tcBorders>
              <w:top w:val="single" w:sz="4" w:space="0" w:color="auto"/>
              <w:left w:val="single" w:sz="4" w:space="0" w:color="auto"/>
              <w:bottom w:val="single" w:sz="4" w:space="0" w:color="auto"/>
              <w:right w:val="single" w:sz="4" w:space="0" w:color="auto"/>
            </w:tcBorders>
            <w:vAlign w:val="center"/>
          </w:tcPr>
          <w:p w:rsidR="000D352B" w:rsidRPr="00F70114" w:rsidRDefault="000D352B" w:rsidP="0032596D">
            <w:pPr>
              <w:spacing w:line="360" w:lineRule="auto"/>
              <w:jc w:val="center"/>
              <w:rPr>
                <w:rStyle w:val="aff6"/>
                <w:i w:val="0"/>
              </w:rPr>
            </w:pPr>
            <w:r w:rsidRPr="00F70114">
              <w:rPr>
                <w:rStyle w:val="aff6"/>
              </w:rPr>
              <w:t>1</w:t>
            </w:r>
          </w:p>
        </w:tc>
        <w:tc>
          <w:tcPr>
            <w:tcW w:w="3171" w:type="dxa"/>
            <w:tcBorders>
              <w:top w:val="single" w:sz="4" w:space="0" w:color="auto"/>
              <w:left w:val="single" w:sz="4" w:space="0" w:color="auto"/>
              <w:bottom w:val="single" w:sz="4" w:space="0" w:color="auto"/>
              <w:right w:val="single" w:sz="4" w:space="0" w:color="auto"/>
            </w:tcBorders>
            <w:vAlign w:val="center"/>
          </w:tcPr>
          <w:p w:rsidR="000D352B" w:rsidRPr="00F70114" w:rsidRDefault="000D352B" w:rsidP="0032596D">
            <w:pPr>
              <w:spacing w:line="360" w:lineRule="auto"/>
              <w:jc w:val="center"/>
              <w:rPr>
                <w:rStyle w:val="aff6"/>
                <w:i w:val="0"/>
              </w:rPr>
            </w:pPr>
            <w:r w:rsidRPr="00F70114">
              <w:rPr>
                <w:rStyle w:val="aff6"/>
              </w:rPr>
              <w:t>2</w:t>
            </w:r>
          </w:p>
        </w:tc>
        <w:tc>
          <w:tcPr>
            <w:tcW w:w="3225" w:type="dxa"/>
            <w:tcBorders>
              <w:top w:val="single" w:sz="4" w:space="0" w:color="auto"/>
              <w:left w:val="single" w:sz="4" w:space="0" w:color="auto"/>
              <w:bottom w:val="single" w:sz="4" w:space="0" w:color="auto"/>
              <w:right w:val="single" w:sz="4" w:space="0" w:color="auto"/>
            </w:tcBorders>
          </w:tcPr>
          <w:p w:rsidR="000D352B" w:rsidRPr="00F70114" w:rsidRDefault="000D352B" w:rsidP="0032596D">
            <w:pPr>
              <w:spacing w:line="360" w:lineRule="auto"/>
              <w:jc w:val="center"/>
              <w:rPr>
                <w:rStyle w:val="aff6"/>
                <w:i w:val="0"/>
              </w:rPr>
            </w:pPr>
            <w:r w:rsidRPr="00F70114">
              <w:rPr>
                <w:rStyle w:val="aff6"/>
              </w:rPr>
              <w:t>3</w:t>
            </w:r>
          </w:p>
        </w:tc>
      </w:tr>
      <w:tr w:rsidR="000D352B" w:rsidRPr="00F70114" w:rsidTr="00C37BC6">
        <w:tc>
          <w:tcPr>
            <w:tcW w:w="3175" w:type="dxa"/>
            <w:tcBorders>
              <w:top w:val="single" w:sz="4" w:space="0" w:color="auto"/>
              <w:left w:val="single" w:sz="4" w:space="0" w:color="auto"/>
              <w:bottom w:val="single" w:sz="4" w:space="0" w:color="auto"/>
              <w:right w:val="single" w:sz="4" w:space="0" w:color="auto"/>
            </w:tcBorders>
          </w:tcPr>
          <w:p w:rsidR="000D352B" w:rsidRPr="00F70114" w:rsidRDefault="000D352B" w:rsidP="0032596D">
            <w:pPr>
              <w:spacing w:line="360" w:lineRule="auto"/>
              <w:rPr>
                <w:rStyle w:val="aff6"/>
                <w:i w:val="0"/>
              </w:rPr>
            </w:pPr>
            <w:r w:rsidRPr="00D522CE">
              <w:rPr>
                <w:bCs/>
              </w:rPr>
              <w:t>Право и экономика</w:t>
            </w:r>
          </w:p>
        </w:tc>
        <w:tc>
          <w:tcPr>
            <w:tcW w:w="3171" w:type="dxa"/>
            <w:tcBorders>
              <w:top w:val="single" w:sz="4" w:space="0" w:color="auto"/>
              <w:left w:val="single" w:sz="4" w:space="0" w:color="auto"/>
              <w:bottom w:val="single" w:sz="4" w:space="0" w:color="auto"/>
              <w:right w:val="single" w:sz="4" w:space="0" w:color="auto"/>
            </w:tcBorders>
          </w:tcPr>
          <w:p w:rsidR="000D352B" w:rsidRDefault="000D352B" w:rsidP="0032596D">
            <w:pPr>
              <w:spacing w:line="360" w:lineRule="auto"/>
            </w:pPr>
            <w:r>
              <w:t>З1 - З.11, У1- У 2ОК 1 - 5</w:t>
            </w:r>
          </w:p>
          <w:p w:rsidR="000D352B" w:rsidRDefault="000D352B" w:rsidP="0032596D">
            <w:pPr>
              <w:spacing w:line="360" w:lineRule="auto"/>
            </w:pPr>
            <w:r>
              <w:t>ПК 1.1 - 1.4, 5 3.1 - 3.4.</w:t>
            </w:r>
          </w:p>
        </w:tc>
        <w:tc>
          <w:tcPr>
            <w:tcW w:w="3225" w:type="dxa"/>
            <w:tcBorders>
              <w:top w:val="single" w:sz="4" w:space="0" w:color="auto"/>
              <w:left w:val="single" w:sz="4" w:space="0" w:color="auto"/>
              <w:bottom w:val="single" w:sz="4" w:space="0" w:color="auto"/>
              <w:right w:val="single" w:sz="4" w:space="0" w:color="auto"/>
            </w:tcBorders>
          </w:tcPr>
          <w:p w:rsidR="000D352B" w:rsidRPr="00D549BC" w:rsidRDefault="000D352B" w:rsidP="0032596D">
            <w:pPr>
              <w:spacing w:line="360" w:lineRule="auto"/>
            </w:pPr>
            <w:r w:rsidRPr="00D549BC">
              <w:t>Выполнение заданий</w:t>
            </w:r>
          </w:p>
          <w:p w:rsidR="000D352B" w:rsidRPr="00D549BC" w:rsidRDefault="000D352B" w:rsidP="0032596D">
            <w:pPr>
              <w:spacing w:line="360" w:lineRule="auto"/>
            </w:pPr>
            <w:r w:rsidRPr="00D549BC">
              <w:t>Тестирование</w:t>
            </w:r>
          </w:p>
        </w:tc>
      </w:tr>
      <w:tr w:rsidR="000D352B" w:rsidRPr="00F70114" w:rsidTr="00C37BC6">
        <w:tc>
          <w:tcPr>
            <w:tcW w:w="3175" w:type="dxa"/>
            <w:tcBorders>
              <w:top w:val="single" w:sz="4" w:space="0" w:color="auto"/>
              <w:left w:val="single" w:sz="4" w:space="0" w:color="auto"/>
              <w:bottom w:val="single" w:sz="4" w:space="0" w:color="auto"/>
              <w:right w:val="single" w:sz="4" w:space="0" w:color="auto"/>
            </w:tcBorders>
          </w:tcPr>
          <w:p w:rsidR="000D352B" w:rsidRPr="00F70114" w:rsidRDefault="000D352B" w:rsidP="0032596D">
            <w:pPr>
              <w:spacing w:line="360" w:lineRule="auto"/>
              <w:rPr>
                <w:rStyle w:val="aff6"/>
                <w:i w:val="0"/>
              </w:rPr>
            </w:pPr>
            <w:r w:rsidRPr="00D522CE">
              <w:rPr>
                <w:bCs/>
              </w:rPr>
              <w:t xml:space="preserve">Правовое регулирование </w:t>
            </w:r>
            <w:r>
              <w:rPr>
                <w:bCs/>
              </w:rPr>
              <w:t>страховой деятельности</w:t>
            </w:r>
          </w:p>
        </w:tc>
        <w:tc>
          <w:tcPr>
            <w:tcW w:w="3171" w:type="dxa"/>
            <w:tcBorders>
              <w:top w:val="single" w:sz="4" w:space="0" w:color="auto"/>
              <w:left w:val="single" w:sz="4" w:space="0" w:color="auto"/>
              <w:bottom w:val="single" w:sz="4" w:space="0" w:color="auto"/>
              <w:right w:val="single" w:sz="4" w:space="0" w:color="auto"/>
            </w:tcBorders>
          </w:tcPr>
          <w:p w:rsidR="000D352B" w:rsidRDefault="000D352B" w:rsidP="0032596D">
            <w:pPr>
              <w:spacing w:line="360" w:lineRule="auto"/>
            </w:pPr>
            <w:r>
              <w:t>З1 - З.11, У1- У 2 ОК 1 - 5</w:t>
            </w:r>
          </w:p>
          <w:p w:rsidR="000D352B" w:rsidRDefault="000D352B" w:rsidP="0032596D">
            <w:pPr>
              <w:spacing w:line="360" w:lineRule="auto"/>
            </w:pPr>
            <w:r>
              <w:t>ПК 1.1 - 1.4, 2.1 - 2.4,</w:t>
            </w:r>
          </w:p>
          <w:p w:rsidR="000D352B" w:rsidRDefault="000D352B" w:rsidP="0032596D">
            <w:pPr>
              <w:spacing w:line="360" w:lineRule="auto"/>
            </w:pPr>
            <w:r>
              <w:t>3.1 - 3.4</w:t>
            </w:r>
          </w:p>
        </w:tc>
        <w:tc>
          <w:tcPr>
            <w:tcW w:w="3225" w:type="dxa"/>
            <w:tcBorders>
              <w:top w:val="single" w:sz="4" w:space="0" w:color="auto"/>
              <w:left w:val="single" w:sz="4" w:space="0" w:color="auto"/>
              <w:bottom w:val="single" w:sz="4" w:space="0" w:color="auto"/>
              <w:right w:val="single" w:sz="4" w:space="0" w:color="auto"/>
            </w:tcBorders>
          </w:tcPr>
          <w:p w:rsidR="000D352B" w:rsidRDefault="000D352B" w:rsidP="0032596D">
            <w:pPr>
              <w:spacing w:line="360" w:lineRule="auto"/>
            </w:pPr>
            <w:r w:rsidRPr="002A6B92">
              <w:t>Устный опрос</w:t>
            </w:r>
          </w:p>
          <w:p w:rsidR="000D352B" w:rsidRPr="002A6B92" w:rsidRDefault="000D352B" w:rsidP="0032596D">
            <w:pPr>
              <w:spacing w:line="360" w:lineRule="auto"/>
            </w:pPr>
            <w:r w:rsidRPr="002A6B92">
              <w:t>Наблюдение за выполнением индивидуальных заданий, проверка проверочной работы</w:t>
            </w:r>
          </w:p>
        </w:tc>
      </w:tr>
      <w:tr w:rsidR="000D352B" w:rsidRPr="00F70114" w:rsidTr="00C37BC6">
        <w:tc>
          <w:tcPr>
            <w:tcW w:w="3175" w:type="dxa"/>
            <w:tcBorders>
              <w:top w:val="single" w:sz="4" w:space="0" w:color="auto"/>
              <w:left w:val="single" w:sz="4" w:space="0" w:color="auto"/>
              <w:bottom w:val="single" w:sz="4" w:space="0" w:color="auto"/>
              <w:right w:val="single" w:sz="4" w:space="0" w:color="auto"/>
            </w:tcBorders>
          </w:tcPr>
          <w:p w:rsidR="000D352B" w:rsidRPr="00F70114" w:rsidRDefault="000D352B" w:rsidP="0032596D">
            <w:pPr>
              <w:spacing w:line="360" w:lineRule="auto"/>
              <w:rPr>
                <w:rStyle w:val="aff6"/>
                <w:i w:val="0"/>
              </w:rPr>
            </w:pPr>
            <w:r>
              <w:t>Трудовое право</w:t>
            </w:r>
          </w:p>
        </w:tc>
        <w:tc>
          <w:tcPr>
            <w:tcW w:w="3171" w:type="dxa"/>
            <w:tcBorders>
              <w:top w:val="single" w:sz="4" w:space="0" w:color="auto"/>
              <w:left w:val="single" w:sz="4" w:space="0" w:color="auto"/>
              <w:bottom w:val="single" w:sz="4" w:space="0" w:color="auto"/>
              <w:right w:val="single" w:sz="4" w:space="0" w:color="auto"/>
            </w:tcBorders>
          </w:tcPr>
          <w:p w:rsidR="000D352B" w:rsidRDefault="000D352B" w:rsidP="0032596D">
            <w:pPr>
              <w:spacing w:line="360" w:lineRule="auto"/>
            </w:pPr>
            <w:r>
              <w:t>З1 - З.11, У1- У 2 ОК 1 - 6</w:t>
            </w:r>
          </w:p>
          <w:p w:rsidR="000D352B" w:rsidRDefault="000D352B" w:rsidP="0032596D">
            <w:pPr>
              <w:spacing w:line="360" w:lineRule="auto"/>
            </w:pPr>
            <w:r>
              <w:t>ПК 1.1 - 1.4, 4.1 - 4.4</w:t>
            </w:r>
          </w:p>
        </w:tc>
        <w:tc>
          <w:tcPr>
            <w:tcW w:w="3225" w:type="dxa"/>
            <w:tcBorders>
              <w:top w:val="single" w:sz="4" w:space="0" w:color="auto"/>
              <w:left w:val="single" w:sz="4" w:space="0" w:color="auto"/>
              <w:bottom w:val="single" w:sz="4" w:space="0" w:color="auto"/>
              <w:right w:val="single" w:sz="4" w:space="0" w:color="auto"/>
            </w:tcBorders>
          </w:tcPr>
          <w:p w:rsidR="000D352B" w:rsidRPr="00D549BC" w:rsidRDefault="000D352B" w:rsidP="0032596D">
            <w:pPr>
              <w:spacing w:line="360" w:lineRule="auto"/>
            </w:pPr>
            <w:r w:rsidRPr="00D549BC">
              <w:t>Выполнение заданий</w:t>
            </w:r>
          </w:p>
          <w:p w:rsidR="000D352B" w:rsidRPr="00D549BC" w:rsidRDefault="000D352B" w:rsidP="0032596D">
            <w:pPr>
              <w:spacing w:line="360" w:lineRule="auto"/>
            </w:pPr>
            <w:r w:rsidRPr="00D549BC">
              <w:t>Тестирование</w:t>
            </w:r>
          </w:p>
        </w:tc>
      </w:tr>
      <w:tr w:rsidR="000D352B" w:rsidRPr="00F70114" w:rsidTr="00C37BC6">
        <w:tc>
          <w:tcPr>
            <w:tcW w:w="3175" w:type="dxa"/>
            <w:tcBorders>
              <w:top w:val="single" w:sz="4" w:space="0" w:color="auto"/>
              <w:left w:val="single" w:sz="4" w:space="0" w:color="auto"/>
              <w:bottom w:val="single" w:sz="4" w:space="0" w:color="auto"/>
              <w:right w:val="single" w:sz="4" w:space="0" w:color="auto"/>
            </w:tcBorders>
          </w:tcPr>
          <w:p w:rsidR="000D352B" w:rsidRPr="00F70114" w:rsidRDefault="000D352B" w:rsidP="0032596D">
            <w:pPr>
              <w:spacing w:line="360" w:lineRule="auto"/>
              <w:rPr>
                <w:rStyle w:val="aff6"/>
                <w:i w:val="0"/>
              </w:rPr>
            </w:pPr>
            <w:r w:rsidRPr="00D522CE">
              <w:rPr>
                <w:bCs/>
              </w:rPr>
              <w:t>Административное право</w:t>
            </w:r>
          </w:p>
        </w:tc>
        <w:tc>
          <w:tcPr>
            <w:tcW w:w="3171" w:type="dxa"/>
            <w:tcBorders>
              <w:top w:val="single" w:sz="4" w:space="0" w:color="auto"/>
              <w:left w:val="single" w:sz="4" w:space="0" w:color="auto"/>
              <w:bottom w:val="single" w:sz="4" w:space="0" w:color="auto"/>
              <w:right w:val="single" w:sz="4" w:space="0" w:color="auto"/>
            </w:tcBorders>
          </w:tcPr>
          <w:p w:rsidR="000D352B" w:rsidRDefault="000D352B" w:rsidP="0032596D">
            <w:pPr>
              <w:spacing w:line="360" w:lineRule="auto"/>
            </w:pPr>
            <w:r>
              <w:t>З1 - З.11, У1- У 2 ОК 1 - 9</w:t>
            </w:r>
          </w:p>
          <w:p w:rsidR="000D352B" w:rsidRDefault="000D352B" w:rsidP="0032596D">
            <w:pPr>
              <w:spacing w:line="360" w:lineRule="auto"/>
            </w:pPr>
            <w:r>
              <w:t>ПК 1.1 - 1.4, 2.1 - 2.4,</w:t>
            </w:r>
          </w:p>
          <w:p w:rsidR="000D352B" w:rsidRDefault="000D352B" w:rsidP="0032596D">
            <w:pPr>
              <w:spacing w:line="360" w:lineRule="auto"/>
            </w:pPr>
            <w:r>
              <w:t>3.1 - 3.4, 4.1 - 4.4</w:t>
            </w:r>
          </w:p>
        </w:tc>
        <w:tc>
          <w:tcPr>
            <w:tcW w:w="3225" w:type="dxa"/>
            <w:tcBorders>
              <w:top w:val="single" w:sz="4" w:space="0" w:color="auto"/>
              <w:left w:val="single" w:sz="4" w:space="0" w:color="auto"/>
              <w:bottom w:val="single" w:sz="4" w:space="0" w:color="auto"/>
              <w:right w:val="single" w:sz="4" w:space="0" w:color="auto"/>
            </w:tcBorders>
          </w:tcPr>
          <w:p w:rsidR="000D352B" w:rsidRDefault="000D352B" w:rsidP="0032596D">
            <w:pPr>
              <w:spacing w:line="360" w:lineRule="auto"/>
            </w:pPr>
            <w:r w:rsidRPr="002A6B92">
              <w:t>Устный опрос</w:t>
            </w:r>
          </w:p>
          <w:p w:rsidR="000D352B" w:rsidRPr="002A6B92" w:rsidRDefault="000D352B" w:rsidP="0032596D">
            <w:pPr>
              <w:spacing w:line="360" w:lineRule="auto"/>
            </w:pPr>
            <w:r w:rsidRPr="002A6B92">
              <w:t>Наблюдение за выполнением индивидуальных заданий, проверка проверочной работы</w:t>
            </w:r>
          </w:p>
        </w:tc>
      </w:tr>
      <w:tr w:rsidR="000D352B" w:rsidRPr="00F70114" w:rsidTr="00C37BC6">
        <w:tc>
          <w:tcPr>
            <w:tcW w:w="9571" w:type="dxa"/>
            <w:gridSpan w:val="3"/>
            <w:tcBorders>
              <w:top w:val="single" w:sz="4" w:space="0" w:color="auto"/>
              <w:left w:val="single" w:sz="4" w:space="0" w:color="auto"/>
              <w:bottom w:val="single" w:sz="4" w:space="0" w:color="auto"/>
              <w:right w:val="single" w:sz="4" w:space="0" w:color="auto"/>
            </w:tcBorders>
          </w:tcPr>
          <w:p w:rsidR="000D352B" w:rsidRPr="00C32BB6" w:rsidRDefault="000D352B" w:rsidP="0032596D">
            <w:pPr>
              <w:pStyle w:val="af2"/>
              <w:tabs>
                <w:tab w:val="left" w:pos="851"/>
              </w:tabs>
              <w:autoSpaceDE w:val="0"/>
              <w:autoSpaceDN w:val="0"/>
              <w:adjustRightInd w:val="0"/>
              <w:spacing w:line="360" w:lineRule="auto"/>
              <w:ind w:left="426"/>
              <w:jc w:val="both"/>
              <w:rPr>
                <w:rStyle w:val="aff6"/>
                <w:i w:val="0"/>
                <w:iCs w:val="0"/>
                <w:smallCaps w:val="0"/>
              </w:rPr>
            </w:pPr>
            <w:r>
              <w:t xml:space="preserve">УД экзамен </w:t>
            </w:r>
          </w:p>
        </w:tc>
      </w:tr>
    </w:tbl>
    <w:p w:rsidR="000D352B" w:rsidRDefault="000D352B" w:rsidP="0032596D">
      <w:pPr>
        <w:pStyle w:val="af2"/>
        <w:tabs>
          <w:tab w:val="left" w:pos="851"/>
        </w:tabs>
        <w:autoSpaceDE w:val="0"/>
        <w:autoSpaceDN w:val="0"/>
        <w:adjustRightInd w:val="0"/>
        <w:spacing w:line="360" w:lineRule="auto"/>
        <w:ind w:left="426"/>
        <w:jc w:val="both"/>
      </w:pPr>
    </w:p>
    <w:p w:rsidR="000D352B" w:rsidRPr="00C32BB6" w:rsidRDefault="004F07AB" w:rsidP="0032596D">
      <w:pPr>
        <w:pStyle w:val="af2"/>
        <w:tabs>
          <w:tab w:val="left" w:pos="851"/>
        </w:tabs>
        <w:autoSpaceDE w:val="0"/>
        <w:autoSpaceDN w:val="0"/>
        <w:adjustRightInd w:val="0"/>
        <w:spacing w:line="360" w:lineRule="auto"/>
        <w:ind w:left="709"/>
        <w:jc w:val="both"/>
        <w:rPr>
          <w:b/>
        </w:rPr>
      </w:pPr>
      <w:r>
        <w:rPr>
          <w:b/>
        </w:rPr>
        <w:t>4.</w:t>
      </w:r>
      <w:r w:rsidR="000D352B" w:rsidRPr="00C32BB6">
        <w:rPr>
          <w:b/>
        </w:rPr>
        <w:t>Контрольно-измерительные материалы для оценки освоения тем учебной дисциплины</w:t>
      </w:r>
    </w:p>
    <w:p w:rsidR="000D352B" w:rsidRPr="00C32BB6" w:rsidRDefault="000D352B" w:rsidP="0032596D">
      <w:pPr>
        <w:tabs>
          <w:tab w:val="left" w:pos="851"/>
        </w:tabs>
        <w:autoSpaceDE w:val="0"/>
        <w:autoSpaceDN w:val="0"/>
        <w:adjustRightInd w:val="0"/>
        <w:spacing w:line="360" w:lineRule="auto"/>
        <w:ind w:firstLine="709"/>
        <w:jc w:val="both"/>
        <w:rPr>
          <w:b/>
          <w:i/>
        </w:rPr>
      </w:pPr>
    </w:p>
    <w:p w:rsidR="000D352B" w:rsidRPr="00C32BB6" w:rsidRDefault="000D352B" w:rsidP="0032596D">
      <w:pPr>
        <w:tabs>
          <w:tab w:val="left" w:pos="851"/>
        </w:tabs>
        <w:autoSpaceDE w:val="0"/>
        <w:autoSpaceDN w:val="0"/>
        <w:adjustRightInd w:val="0"/>
        <w:spacing w:line="360" w:lineRule="auto"/>
        <w:ind w:firstLine="709"/>
        <w:jc w:val="both"/>
      </w:pPr>
      <w:r w:rsidRPr="00C32BB6">
        <w:t xml:space="preserve">Тема 1. </w:t>
      </w:r>
      <w:r w:rsidRPr="00C32BB6">
        <w:rPr>
          <w:bCs/>
        </w:rPr>
        <w:t>Право и экономика</w:t>
      </w:r>
    </w:p>
    <w:p w:rsidR="000D352B" w:rsidRPr="00C32BB6" w:rsidRDefault="000D352B" w:rsidP="0032596D">
      <w:pPr>
        <w:tabs>
          <w:tab w:val="left" w:pos="851"/>
        </w:tabs>
        <w:autoSpaceDE w:val="0"/>
        <w:autoSpaceDN w:val="0"/>
        <w:adjustRightInd w:val="0"/>
        <w:spacing w:line="360" w:lineRule="auto"/>
        <w:ind w:firstLine="709"/>
        <w:jc w:val="both"/>
      </w:pPr>
      <w:r w:rsidRPr="00C32BB6">
        <w:rPr>
          <w:iCs/>
        </w:rPr>
        <w:t>Форма текущего контроля и оценивания</w:t>
      </w:r>
      <w:r w:rsidRPr="00C32BB6">
        <w:t>:</w:t>
      </w:r>
    </w:p>
    <w:p w:rsidR="000D352B" w:rsidRPr="00C32BB6" w:rsidRDefault="000D352B" w:rsidP="0032596D">
      <w:pPr>
        <w:tabs>
          <w:tab w:val="left" w:pos="851"/>
        </w:tabs>
        <w:autoSpaceDE w:val="0"/>
        <w:autoSpaceDN w:val="0"/>
        <w:adjustRightInd w:val="0"/>
        <w:spacing w:line="360" w:lineRule="auto"/>
        <w:ind w:firstLine="709"/>
        <w:jc w:val="both"/>
      </w:pPr>
      <w:r w:rsidRPr="00C32BB6">
        <w:t>Устный опрос</w:t>
      </w:r>
    </w:p>
    <w:p w:rsidR="000D352B" w:rsidRPr="00C32BB6" w:rsidRDefault="000D352B" w:rsidP="0032596D">
      <w:pPr>
        <w:tabs>
          <w:tab w:val="left" w:pos="851"/>
        </w:tabs>
        <w:autoSpaceDE w:val="0"/>
        <w:autoSpaceDN w:val="0"/>
        <w:adjustRightInd w:val="0"/>
        <w:spacing w:line="360" w:lineRule="auto"/>
        <w:ind w:firstLine="709"/>
        <w:jc w:val="both"/>
      </w:pPr>
      <w:r w:rsidRPr="00C32BB6">
        <w:t>Проверка СРС</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Устный опрос:</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Дайте определение предпринимательской деятельности.</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lastRenderedPageBreak/>
        <w:t>В чём отличие предпринимательской деятельности и наёмного труда?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Перечислите признаки предпринимательской деятельности.</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Назовите цель предпринимательской деятельности. Почему государство её стимулирует?</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Что понимается под предпринимательским правом?</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Перечислите источники предпринимательского права.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Перечислите субъектов предпринимательского права.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Как приобретается статус индивидуального предпринимателя?</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Какие причины обусловили  появление юридического лица?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Охарактеризуйте функции юридического лица.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Порядок создания юридического лица.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Назовите учредительные документы юридического лица.</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Каков порядок государственной регистрации?</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Перечислите организационно - правовые формы юридических лиц.</w:t>
      </w:r>
    </w:p>
    <w:p w:rsidR="000D352B" w:rsidRPr="00C32BB6" w:rsidRDefault="000D352B" w:rsidP="0032596D">
      <w:pPr>
        <w:numPr>
          <w:ilvl w:val="0"/>
          <w:numId w:val="57"/>
        </w:numPr>
        <w:shd w:val="clear" w:color="auto" w:fill="FFFFFF"/>
        <w:spacing w:line="360" w:lineRule="auto"/>
        <w:ind w:left="0" w:firstLine="709"/>
        <w:jc w:val="both"/>
        <w:rPr>
          <w:color w:val="000000"/>
        </w:rPr>
      </w:pPr>
      <w:r w:rsidRPr="00C32BB6">
        <w:rPr>
          <w:rStyle w:val="c4"/>
          <w:color w:val="000000"/>
        </w:rPr>
        <w:t>Сформулируйте понятие реорганизации юридических лиц и опишите её формы.</w:t>
      </w:r>
    </w:p>
    <w:p w:rsidR="000D352B" w:rsidRPr="00C32BB6" w:rsidRDefault="000D352B" w:rsidP="0032596D">
      <w:pPr>
        <w:tabs>
          <w:tab w:val="left" w:pos="851"/>
        </w:tabs>
        <w:autoSpaceDE w:val="0"/>
        <w:autoSpaceDN w:val="0"/>
        <w:adjustRightInd w:val="0"/>
        <w:spacing w:line="360" w:lineRule="auto"/>
        <w:ind w:firstLine="709"/>
        <w:jc w:val="both"/>
        <w:rPr>
          <w:rStyle w:val="aff6"/>
          <w:i w:val="0"/>
        </w:rPr>
      </w:pPr>
    </w:p>
    <w:p w:rsidR="000D352B" w:rsidRPr="00C32BB6" w:rsidRDefault="000D352B" w:rsidP="0032596D">
      <w:pPr>
        <w:tabs>
          <w:tab w:val="left" w:pos="851"/>
        </w:tabs>
        <w:autoSpaceDE w:val="0"/>
        <w:autoSpaceDN w:val="0"/>
        <w:adjustRightInd w:val="0"/>
        <w:spacing w:line="360" w:lineRule="auto"/>
        <w:ind w:firstLine="709"/>
        <w:jc w:val="both"/>
      </w:pPr>
      <w:r w:rsidRPr="00C32BB6">
        <w:rPr>
          <w:rStyle w:val="aff6"/>
        </w:rPr>
        <w:t>СРС</w:t>
      </w:r>
      <w:r w:rsidRPr="00C32BB6">
        <w:t>Типовые задания по теме:</w:t>
      </w:r>
    </w:p>
    <w:p w:rsidR="000D352B" w:rsidRPr="00C32BB6" w:rsidRDefault="000D352B" w:rsidP="0032596D">
      <w:pPr>
        <w:tabs>
          <w:tab w:val="left" w:pos="851"/>
        </w:tabs>
        <w:autoSpaceDE w:val="0"/>
        <w:autoSpaceDN w:val="0"/>
        <w:adjustRightInd w:val="0"/>
        <w:spacing w:line="360" w:lineRule="auto"/>
        <w:ind w:firstLine="709"/>
        <w:jc w:val="both"/>
      </w:pPr>
      <w:r w:rsidRPr="00C32BB6">
        <w:t>Заполнение словаря профессиональных терминов</w:t>
      </w:r>
    </w:p>
    <w:p w:rsidR="000D352B" w:rsidRPr="00C32BB6" w:rsidRDefault="000D352B" w:rsidP="0032596D">
      <w:pPr>
        <w:tabs>
          <w:tab w:val="left" w:pos="851"/>
        </w:tabs>
        <w:autoSpaceDE w:val="0"/>
        <w:autoSpaceDN w:val="0"/>
        <w:adjustRightInd w:val="0"/>
        <w:spacing w:line="360" w:lineRule="auto"/>
        <w:ind w:firstLine="709"/>
        <w:jc w:val="both"/>
      </w:pPr>
      <w:r w:rsidRPr="00C32BB6">
        <w:rPr>
          <w:color w:val="000000"/>
        </w:rPr>
        <w:t>Составление презентации «Виды предпринимательской деятельности»</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spacing w:line="360" w:lineRule="auto"/>
        <w:ind w:firstLine="709"/>
        <w:jc w:val="both"/>
      </w:pPr>
      <w:r w:rsidRPr="00C32BB6">
        <w:t xml:space="preserve">Тема 2. </w:t>
      </w:r>
      <w:r w:rsidRPr="00C32BB6">
        <w:rPr>
          <w:bCs/>
        </w:rPr>
        <w:t>Правовое регулирование страховой деятельности.</w:t>
      </w:r>
    </w:p>
    <w:p w:rsidR="000D352B" w:rsidRDefault="000D352B" w:rsidP="0032596D">
      <w:pPr>
        <w:tabs>
          <w:tab w:val="left" w:pos="851"/>
        </w:tabs>
        <w:autoSpaceDE w:val="0"/>
        <w:autoSpaceDN w:val="0"/>
        <w:adjustRightInd w:val="0"/>
        <w:spacing w:line="360" w:lineRule="auto"/>
        <w:ind w:firstLine="709"/>
        <w:jc w:val="both"/>
        <w:rPr>
          <w:iCs/>
        </w:rPr>
      </w:pPr>
    </w:p>
    <w:p w:rsidR="000D352B" w:rsidRPr="00C32BB6" w:rsidRDefault="000D352B" w:rsidP="0032596D">
      <w:pPr>
        <w:tabs>
          <w:tab w:val="left" w:pos="851"/>
        </w:tabs>
        <w:autoSpaceDE w:val="0"/>
        <w:autoSpaceDN w:val="0"/>
        <w:adjustRightInd w:val="0"/>
        <w:spacing w:line="360" w:lineRule="auto"/>
        <w:ind w:firstLine="709"/>
        <w:jc w:val="both"/>
      </w:pPr>
      <w:r w:rsidRPr="00C32BB6">
        <w:rPr>
          <w:iCs/>
        </w:rPr>
        <w:t>Форма текущего контроля и оценивания</w:t>
      </w:r>
      <w:r w:rsidRPr="00C32BB6">
        <w:t>:</w:t>
      </w:r>
    </w:p>
    <w:p w:rsidR="000D352B" w:rsidRPr="00C32BB6" w:rsidRDefault="000D352B" w:rsidP="0032596D">
      <w:pPr>
        <w:tabs>
          <w:tab w:val="left" w:pos="851"/>
        </w:tabs>
        <w:autoSpaceDE w:val="0"/>
        <w:autoSpaceDN w:val="0"/>
        <w:adjustRightInd w:val="0"/>
        <w:spacing w:line="360" w:lineRule="auto"/>
        <w:ind w:firstLine="709"/>
        <w:jc w:val="both"/>
      </w:pPr>
      <w:r w:rsidRPr="00C32BB6">
        <w:t>Устный опрос</w:t>
      </w:r>
    </w:p>
    <w:p w:rsidR="000D352B" w:rsidRPr="00C32BB6" w:rsidRDefault="000D352B" w:rsidP="0032596D">
      <w:pPr>
        <w:tabs>
          <w:tab w:val="left" w:pos="851"/>
        </w:tabs>
        <w:autoSpaceDE w:val="0"/>
        <w:autoSpaceDN w:val="0"/>
        <w:adjustRightInd w:val="0"/>
        <w:spacing w:line="360" w:lineRule="auto"/>
        <w:ind w:firstLine="709"/>
        <w:jc w:val="both"/>
      </w:pPr>
      <w:r w:rsidRPr="00C32BB6">
        <w:t>Выполнение заданий</w:t>
      </w:r>
    </w:p>
    <w:p w:rsidR="000D352B" w:rsidRPr="00C32BB6" w:rsidRDefault="000D352B" w:rsidP="0032596D">
      <w:pPr>
        <w:tabs>
          <w:tab w:val="left" w:pos="851"/>
        </w:tabs>
        <w:autoSpaceDE w:val="0"/>
        <w:autoSpaceDN w:val="0"/>
        <w:adjustRightInd w:val="0"/>
        <w:spacing w:line="360" w:lineRule="auto"/>
        <w:ind w:firstLine="709"/>
        <w:jc w:val="both"/>
      </w:pPr>
      <w:r w:rsidRPr="00C32BB6">
        <w:t>Проверка СРС</w:t>
      </w:r>
    </w:p>
    <w:p w:rsidR="000D352B" w:rsidRPr="00C32BB6" w:rsidRDefault="000D352B" w:rsidP="0032596D">
      <w:pPr>
        <w:tabs>
          <w:tab w:val="left" w:pos="851"/>
        </w:tabs>
        <w:autoSpaceDE w:val="0"/>
        <w:autoSpaceDN w:val="0"/>
        <w:adjustRightInd w:val="0"/>
        <w:spacing w:line="360" w:lineRule="auto"/>
        <w:ind w:firstLine="709"/>
        <w:jc w:val="both"/>
      </w:pPr>
      <w:r w:rsidRPr="00C32BB6">
        <w:t>Устный опрос:</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Обязательство – это…?</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основные черты обязательства.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виды обязательств.</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основания возникновения обязательств.</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Что понимается под исполнением обязательства?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Какие принципы исполнения обязательств вы знаете?</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Что такое способы обеспечения исполнения обязательства?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способы обеспечения обязательства.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lastRenderedPageBreak/>
        <w:t>Что такое сделка?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Какие формы сделок вы знаете?</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виды сделок.</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и охарактеризуйте условия действительности сделок.</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Гражданско-правовой договор – это…?</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Перечислите виды гражданско-правовых договоров.</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Что необходимо для заключения гражданско-правового договора?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Оферта – это…?</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Акцепт – это…?</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Что составляет содержание гражданско-правового договора?</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Какие условия договора являются существенными?</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Как можно изменить и расторгнуть гражданско-правовой договор?</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В каких случаях суд может расторгнуть гражданско-правовой договор в одностороннем порядке?</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Какой закон является базовым при регулировании потребительских отношений?</w:t>
      </w:r>
    </w:p>
    <w:p w:rsidR="000D352B" w:rsidRPr="00EA7F02" w:rsidRDefault="000D352B" w:rsidP="0032596D">
      <w:pPr>
        <w:pStyle w:val="af2"/>
        <w:numPr>
          <w:ilvl w:val="0"/>
          <w:numId w:val="80"/>
        </w:numPr>
        <w:shd w:val="clear" w:color="auto" w:fill="FFFFFF"/>
        <w:spacing w:line="360" w:lineRule="auto"/>
        <w:ind w:left="0" w:firstLine="709"/>
        <w:jc w:val="both"/>
        <w:rPr>
          <w:color w:val="000000"/>
        </w:rPr>
      </w:pPr>
      <w:r w:rsidRPr="00EA7F02">
        <w:rPr>
          <w:rStyle w:val="c4"/>
          <w:color w:val="000000"/>
        </w:rPr>
        <w:t>Потребитель – это…?  </w:t>
      </w:r>
    </w:p>
    <w:p w:rsidR="000D352B" w:rsidRPr="00EA7F02" w:rsidRDefault="000D352B" w:rsidP="0032596D">
      <w:pPr>
        <w:pStyle w:val="af2"/>
        <w:numPr>
          <w:ilvl w:val="0"/>
          <w:numId w:val="80"/>
        </w:numPr>
        <w:shd w:val="clear" w:color="auto" w:fill="FFFFFF"/>
        <w:spacing w:line="360" w:lineRule="auto"/>
        <w:ind w:left="0" w:firstLine="709"/>
        <w:jc w:val="both"/>
        <w:rPr>
          <w:rStyle w:val="c4"/>
          <w:color w:val="000000"/>
        </w:rPr>
      </w:pPr>
      <w:r w:rsidRPr="00EA7F02">
        <w:rPr>
          <w:rStyle w:val="c4"/>
          <w:color w:val="000000"/>
        </w:rPr>
        <w:t>Кто может быть изготовителем, исполнителем, продавцом?</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Выполнение заданий</w:t>
      </w:r>
    </w:p>
    <w:p w:rsidR="000D352B" w:rsidRPr="00C32BB6" w:rsidRDefault="000D352B" w:rsidP="0032596D">
      <w:pPr>
        <w:shd w:val="clear" w:color="auto" w:fill="FFFFFF"/>
        <w:spacing w:line="360" w:lineRule="auto"/>
        <w:ind w:firstLine="709"/>
        <w:jc w:val="both"/>
      </w:pPr>
      <w:r w:rsidRPr="00C32BB6">
        <w:t>1. Составление договоров купли-продажи</w:t>
      </w:r>
    </w:p>
    <w:p w:rsidR="000D352B" w:rsidRPr="00C32BB6" w:rsidRDefault="000D352B" w:rsidP="0032596D">
      <w:pPr>
        <w:shd w:val="clear" w:color="auto" w:fill="FFFFFF"/>
        <w:spacing w:line="360" w:lineRule="auto"/>
        <w:ind w:firstLine="709"/>
        <w:jc w:val="both"/>
      </w:pPr>
      <w:r w:rsidRPr="00C32BB6">
        <w:t>2. Составление договоров  личного и имущественного страхования.</w:t>
      </w:r>
    </w:p>
    <w:p w:rsidR="000D352B" w:rsidRPr="00C32BB6" w:rsidRDefault="000D352B" w:rsidP="0032596D">
      <w:pPr>
        <w:shd w:val="clear" w:color="auto" w:fill="FFFFFF"/>
        <w:spacing w:line="360" w:lineRule="auto"/>
        <w:ind w:firstLine="709"/>
        <w:jc w:val="both"/>
      </w:pPr>
      <w:r w:rsidRPr="00C32BB6">
        <w:t>Составление исковых заявлений</w:t>
      </w:r>
    </w:p>
    <w:p w:rsidR="000D352B" w:rsidRPr="00C32BB6" w:rsidRDefault="000D352B" w:rsidP="0032596D">
      <w:pPr>
        <w:shd w:val="clear" w:color="auto" w:fill="FFFFFF"/>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Проверка СРС:</w:t>
      </w:r>
    </w:p>
    <w:p w:rsidR="000D352B" w:rsidRPr="00C32BB6" w:rsidRDefault="000D352B" w:rsidP="0032596D">
      <w:pPr>
        <w:tabs>
          <w:tab w:val="left" w:pos="851"/>
        </w:tabs>
        <w:autoSpaceDE w:val="0"/>
        <w:autoSpaceDN w:val="0"/>
        <w:adjustRightInd w:val="0"/>
        <w:spacing w:line="360" w:lineRule="auto"/>
        <w:ind w:firstLine="709"/>
        <w:jc w:val="both"/>
      </w:pPr>
      <w:r w:rsidRPr="00C32BB6">
        <w:t>1. Заполнение словаря профессиональных терминов</w:t>
      </w:r>
    </w:p>
    <w:p w:rsidR="000D352B" w:rsidRPr="00C32BB6" w:rsidRDefault="000D352B" w:rsidP="0032596D">
      <w:pPr>
        <w:tabs>
          <w:tab w:val="left" w:pos="851"/>
        </w:tabs>
        <w:autoSpaceDE w:val="0"/>
        <w:autoSpaceDN w:val="0"/>
        <w:adjustRightInd w:val="0"/>
        <w:spacing w:line="360" w:lineRule="auto"/>
        <w:ind w:firstLine="709"/>
        <w:jc w:val="both"/>
      </w:pPr>
      <w:r w:rsidRPr="00C32BB6">
        <w:t>2. Подготовка презентации « Закон «Об организации страхового дела в РФ»</w:t>
      </w:r>
    </w:p>
    <w:p w:rsidR="000D352B" w:rsidRPr="00C32BB6" w:rsidRDefault="000D352B" w:rsidP="0032596D">
      <w:pPr>
        <w:tabs>
          <w:tab w:val="left" w:pos="851"/>
        </w:tabs>
        <w:autoSpaceDE w:val="0"/>
        <w:autoSpaceDN w:val="0"/>
        <w:adjustRightInd w:val="0"/>
        <w:spacing w:line="360" w:lineRule="auto"/>
        <w:ind w:firstLine="709"/>
        <w:jc w:val="both"/>
      </w:pPr>
      <w:r w:rsidRPr="00C32BB6">
        <w:t>3. Выполнение реферата по теме «Правовое регулирование страховой отрасли».</w:t>
      </w:r>
    </w:p>
    <w:p w:rsidR="000D352B" w:rsidRPr="00C32BB6" w:rsidRDefault="000D352B" w:rsidP="0032596D">
      <w:pPr>
        <w:tabs>
          <w:tab w:val="left" w:pos="851"/>
        </w:tabs>
        <w:autoSpaceDE w:val="0"/>
        <w:autoSpaceDN w:val="0"/>
        <w:adjustRightInd w:val="0"/>
        <w:spacing w:line="360" w:lineRule="auto"/>
        <w:ind w:firstLine="709"/>
        <w:jc w:val="both"/>
      </w:pPr>
      <w:r w:rsidRPr="00C32BB6">
        <w:t>4. Подготовка сообщения «Подсудность дел»</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Тема 3. Трудовое право</w:t>
      </w:r>
    </w:p>
    <w:p w:rsidR="000D352B"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Устный опрос</w:t>
      </w:r>
    </w:p>
    <w:p w:rsidR="000D352B" w:rsidRPr="00C32BB6" w:rsidRDefault="000D352B" w:rsidP="0032596D">
      <w:pPr>
        <w:tabs>
          <w:tab w:val="left" w:pos="851"/>
        </w:tabs>
        <w:autoSpaceDE w:val="0"/>
        <w:autoSpaceDN w:val="0"/>
        <w:adjustRightInd w:val="0"/>
        <w:spacing w:line="360" w:lineRule="auto"/>
        <w:ind w:firstLine="709"/>
        <w:jc w:val="both"/>
      </w:pPr>
      <w:r w:rsidRPr="00C32BB6">
        <w:t>Тестирование</w:t>
      </w:r>
    </w:p>
    <w:p w:rsidR="000D352B" w:rsidRPr="00C32BB6" w:rsidRDefault="000D352B" w:rsidP="0032596D">
      <w:pPr>
        <w:tabs>
          <w:tab w:val="left" w:pos="851"/>
        </w:tabs>
        <w:autoSpaceDE w:val="0"/>
        <w:autoSpaceDN w:val="0"/>
        <w:adjustRightInd w:val="0"/>
        <w:spacing w:line="360" w:lineRule="auto"/>
        <w:ind w:firstLine="709"/>
        <w:jc w:val="both"/>
      </w:pPr>
      <w:r w:rsidRPr="00C32BB6">
        <w:t>Выполнение заданий</w:t>
      </w:r>
    </w:p>
    <w:p w:rsidR="000D352B" w:rsidRPr="00C32BB6" w:rsidRDefault="000D352B" w:rsidP="0032596D">
      <w:pPr>
        <w:tabs>
          <w:tab w:val="left" w:pos="851"/>
        </w:tabs>
        <w:autoSpaceDE w:val="0"/>
        <w:autoSpaceDN w:val="0"/>
        <w:adjustRightInd w:val="0"/>
        <w:spacing w:line="360" w:lineRule="auto"/>
        <w:ind w:firstLine="709"/>
        <w:jc w:val="both"/>
      </w:pPr>
      <w:r w:rsidRPr="00C32BB6">
        <w:t>Проверка СРС</w:t>
      </w:r>
    </w:p>
    <w:p w:rsidR="000D352B" w:rsidRPr="00C32BB6" w:rsidRDefault="000D352B" w:rsidP="0032596D">
      <w:pPr>
        <w:tabs>
          <w:tab w:val="left" w:pos="851"/>
        </w:tabs>
        <w:autoSpaceDE w:val="0"/>
        <w:autoSpaceDN w:val="0"/>
        <w:adjustRightInd w:val="0"/>
        <w:spacing w:line="360" w:lineRule="auto"/>
        <w:ind w:firstLine="709"/>
        <w:jc w:val="both"/>
      </w:pPr>
    </w:p>
    <w:p w:rsidR="000D352B" w:rsidRPr="00C32BB6" w:rsidRDefault="000D352B" w:rsidP="0032596D">
      <w:pPr>
        <w:tabs>
          <w:tab w:val="left" w:pos="851"/>
        </w:tabs>
        <w:autoSpaceDE w:val="0"/>
        <w:autoSpaceDN w:val="0"/>
        <w:adjustRightInd w:val="0"/>
        <w:spacing w:line="360" w:lineRule="auto"/>
        <w:ind w:firstLine="709"/>
        <w:jc w:val="both"/>
      </w:pPr>
      <w:r w:rsidRPr="00C32BB6">
        <w:t>Устный опрос:</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rPr>
        <w:t>Трудовое</w:t>
      </w:r>
      <w:r w:rsidRPr="00C32BB6">
        <w:rPr>
          <w:rStyle w:val="c4"/>
          <w:color w:val="000000"/>
        </w:rPr>
        <w:t xml:space="preserve"> право – это…?</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Охарактеризуйте предмет трудового  права. Назовите признаки социально-трудовых отношений.</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Дайте общую характеристику Трудового кодекса РФ. В чём состоит принцип верховенства ТК РФ?</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Дайте понятие трудового правоотношения. Каково содержание  трудового правоотношения?</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Назовите участников правоотношений, непосредственно связанных с трудовыми.</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Каковы основания возникновения, изменения и прекращения трудовых правоотношений.</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Трудовой договор – это…?</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С какого возраста возможно заключение трудового договора по общему правилу?</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Какие документы необходимы при приёме на работу?</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Для каких категорий работников испытательный срок не устанавливается?</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Что такое перевод на другую работу и в чём  его отличие от перемещения?</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Каковы основания временного перевода, и каким образом решается вопрос  об оплате труда в этот период?</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В каких случаях,  и в каком  порядке  до</w:t>
      </w:r>
      <w:r>
        <w:rPr>
          <w:rStyle w:val="c4"/>
          <w:color w:val="000000"/>
        </w:rPr>
        <w:t xml:space="preserve">пустимо изменение существенных </w:t>
      </w:r>
      <w:r w:rsidRPr="00C32BB6">
        <w:rPr>
          <w:rStyle w:val="c4"/>
          <w:color w:val="000000"/>
        </w:rPr>
        <w:t>условий труда?</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Каковы условия и порядок расторжения трудового договора работникам по собственному желанию?</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Кто имеет преимущества оставления на работе при сокращении штатов?</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Охарактеризуйте прекращение трудового договора вследствие истечения срока его действия.</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Назовите виды рабочего времени и охарактеризуйте  их.</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Рабочее время по совместительству.</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Что понимается под временем отдыха? Какие виды времени  отдыха существуют?</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Отпуска, их продолжительность.</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Как исчисляются ежегодные  оплачиваемые отпуска?</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Каков порядок предоставления  ежегодных оплачиваемых отпусков?</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lastRenderedPageBreak/>
        <w:t>В каких случаях работодатель  в праве, а в каких обязан предоставить отпуск без сохранения заработной платы.</w:t>
      </w:r>
    </w:p>
    <w:p w:rsidR="000D352B" w:rsidRPr="00C32BB6" w:rsidRDefault="000D352B" w:rsidP="0032596D">
      <w:pPr>
        <w:numPr>
          <w:ilvl w:val="0"/>
          <w:numId w:val="58"/>
        </w:numPr>
        <w:shd w:val="clear" w:color="auto" w:fill="FFFFFF"/>
        <w:spacing w:line="360" w:lineRule="auto"/>
        <w:ind w:left="0" w:firstLine="709"/>
        <w:jc w:val="both"/>
        <w:rPr>
          <w:color w:val="000000"/>
        </w:rPr>
      </w:pPr>
      <w:r w:rsidRPr="00C32BB6">
        <w:rPr>
          <w:rStyle w:val="c4"/>
          <w:color w:val="000000"/>
        </w:rPr>
        <w:t>Гарантии работникам, совмещающим работу с обучением.</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Оплата в выходные и праздничные дни.</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методы обеспечения трудовой дисциплины.</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Что такое дисциплинарная ответственность и дисциплинарный проступок?</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Перечислите виды дисциплинарных взысканий.</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Каковы условия и порядок  применения дисциплинарных взысканий.</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Расскажите об обжаловании и снятии дисциплинарного взыскания. В чём состоит их значение?</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Перечислите виды поощрений.</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Дайте понятие материальной ответственности. Что понимается под основанием и условиями материальной ответственности?</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виды материальной ответственности работников.</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случаи полной материальной ответственности работников.</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Что такое прямой действительный ущерб и упущенная выгода?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Расскажите об ответственности работ</w:t>
      </w:r>
      <w:r>
        <w:rPr>
          <w:rStyle w:val="c4"/>
          <w:color w:val="000000"/>
        </w:rPr>
        <w:t xml:space="preserve">ников на основании договоров о </w:t>
      </w:r>
      <w:r w:rsidRPr="00C32BB6">
        <w:rPr>
          <w:rStyle w:val="c4"/>
          <w:color w:val="000000"/>
        </w:rPr>
        <w:t>полной материальной ответственности.</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Опишите порядок возмещения причинённого работником ущерба.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виды материальной отве</w:t>
      </w:r>
      <w:r>
        <w:rPr>
          <w:rStyle w:val="c4"/>
          <w:color w:val="000000"/>
        </w:rPr>
        <w:t xml:space="preserve">тственности работодателя перед </w:t>
      </w:r>
      <w:r w:rsidRPr="00C32BB6">
        <w:rPr>
          <w:rStyle w:val="c4"/>
          <w:color w:val="000000"/>
        </w:rPr>
        <w:t>работником.</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Дайте  понятие трудового спора.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Перечислите виды трудовых споров.</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Индивидуальный трудовой спор – это…?</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способы разрешения индивидуальных трудовых споров.</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Комиссия по трудовым спорам.</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Охарактеризуйте процедуру разрешения индивидуального трудового спора в КТС.</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Перечислите виды трудовых споров непосредственно подведомственных суду.</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сроки обращения в суд за рассмотрением индивидуального трудового спора.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Дайте определение коллективного трудового спора.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Перечислите стадии рассмотрения коллективного трудового спора.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Назовите обязательную стадию коллективного трудового спора.</w:t>
      </w:r>
    </w:p>
    <w:p w:rsidR="000D352B" w:rsidRPr="00C32BB6" w:rsidRDefault="000D352B" w:rsidP="0032596D">
      <w:pPr>
        <w:numPr>
          <w:ilvl w:val="0"/>
          <w:numId w:val="59"/>
        </w:numPr>
        <w:shd w:val="clear" w:color="auto" w:fill="FFFFFF"/>
        <w:spacing w:line="360" w:lineRule="auto"/>
        <w:ind w:left="0" w:firstLine="709"/>
        <w:jc w:val="both"/>
        <w:rPr>
          <w:color w:val="000000"/>
        </w:rPr>
      </w:pPr>
      <w:r w:rsidRPr="00C32BB6">
        <w:rPr>
          <w:rStyle w:val="c4"/>
          <w:color w:val="000000"/>
        </w:rPr>
        <w:t>Дайте определение забастовки.</w:t>
      </w:r>
    </w:p>
    <w:p w:rsidR="000D352B" w:rsidRPr="00C32BB6" w:rsidRDefault="000D352B" w:rsidP="0032596D">
      <w:pPr>
        <w:pStyle w:val="c19"/>
        <w:shd w:val="clear" w:color="auto" w:fill="FFFFFF"/>
        <w:spacing w:before="0" w:beforeAutospacing="0" w:after="0" w:afterAutospacing="0" w:line="360" w:lineRule="auto"/>
        <w:ind w:firstLine="709"/>
        <w:jc w:val="both"/>
        <w:rPr>
          <w:rStyle w:val="c4"/>
          <w:bCs/>
          <w:color w:val="000000"/>
        </w:rPr>
      </w:pP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bCs/>
          <w:color w:val="000000"/>
        </w:rPr>
        <w:lastRenderedPageBreak/>
        <w:t>Тесты для проверки знаний:</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bCs/>
          <w:color w:val="000000"/>
        </w:rPr>
        <w:t>Вариант 1</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t>1. Трудовые отношения возникают на основе:</w:t>
      </w:r>
    </w:p>
    <w:p w:rsidR="000D352B" w:rsidRPr="00C32BB6" w:rsidRDefault="000D352B" w:rsidP="0032596D">
      <w:pPr>
        <w:numPr>
          <w:ilvl w:val="0"/>
          <w:numId w:val="60"/>
        </w:numPr>
        <w:shd w:val="clear" w:color="auto" w:fill="FFFFFF"/>
        <w:spacing w:line="360" w:lineRule="auto"/>
        <w:ind w:left="0" w:firstLine="709"/>
        <w:jc w:val="both"/>
        <w:rPr>
          <w:color w:val="000000"/>
        </w:rPr>
      </w:pPr>
      <w:r w:rsidRPr="00C32BB6">
        <w:rPr>
          <w:rStyle w:val="c4"/>
          <w:color w:val="000000"/>
        </w:rPr>
        <w:t>договора возмездного оказания услуг;</w:t>
      </w:r>
    </w:p>
    <w:p w:rsidR="000D352B" w:rsidRPr="00C32BB6" w:rsidRDefault="000D352B" w:rsidP="0032596D">
      <w:pPr>
        <w:numPr>
          <w:ilvl w:val="0"/>
          <w:numId w:val="60"/>
        </w:numPr>
        <w:shd w:val="clear" w:color="auto" w:fill="FFFFFF"/>
        <w:spacing w:line="360" w:lineRule="auto"/>
        <w:ind w:left="0" w:firstLine="709"/>
        <w:jc w:val="both"/>
        <w:rPr>
          <w:color w:val="000000"/>
        </w:rPr>
      </w:pPr>
      <w:r w:rsidRPr="00C32BB6">
        <w:rPr>
          <w:rStyle w:val="c4"/>
          <w:color w:val="000000"/>
        </w:rPr>
        <w:t>трудового договора;</w:t>
      </w:r>
    </w:p>
    <w:p w:rsidR="000D352B" w:rsidRPr="00C32BB6" w:rsidRDefault="000D352B" w:rsidP="0032596D">
      <w:pPr>
        <w:numPr>
          <w:ilvl w:val="0"/>
          <w:numId w:val="60"/>
        </w:numPr>
        <w:shd w:val="clear" w:color="auto" w:fill="FFFFFF"/>
        <w:spacing w:line="360" w:lineRule="auto"/>
        <w:ind w:left="0" w:firstLine="709"/>
        <w:jc w:val="both"/>
        <w:rPr>
          <w:color w:val="000000"/>
        </w:rPr>
      </w:pPr>
      <w:r w:rsidRPr="00C32BB6">
        <w:rPr>
          <w:rStyle w:val="c4"/>
          <w:color w:val="000000"/>
        </w:rPr>
        <w:t>договора подряда;</w:t>
      </w:r>
    </w:p>
    <w:p w:rsidR="000D352B" w:rsidRPr="00C32BB6" w:rsidRDefault="000D352B" w:rsidP="0032596D">
      <w:pPr>
        <w:numPr>
          <w:ilvl w:val="0"/>
          <w:numId w:val="60"/>
        </w:numPr>
        <w:shd w:val="clear" w:color="auto" w:fill="FFFFFF"/>
        <w:spacing w:line="360" w:lineRule="auto"/>
        <w:ind w:left="0" w:firstLine="709"/>
        <w:jc w:val="both"/>
        <w:rPr>
          <w:color w:val="000000"/>
        </w:rPr>
      </w:pPr>
      <w:r w:rsidRPr="00C32BB6">
        <w:rPr>
          <w:rStyle w:val="c4"/>
          <w:color w:val="000000"/>
        </w:rPr>
        <w:t>всего перечисленного</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t>2. В предмет трудового права входят следующие отношения, тесно связанные с трудовыми:</w:t>
      </w:r>
    </w:p>
    <w:p w:rsidR="000D352B" w:rsidRPr="00C32BB6" w:rsidRDefault="000D352B" w:rsidP="0032596D">
      <w:pPr>
        <w:numPr>
          <w:ilvl w:val="0"/>
          <w:numId w:val="61"/>
        </w:numPr>
        <w:shd w:val="clear" w:color="auto" w:fill="FFFFFF"/>
        <w:spacing w:line="360" w:lineRule="auto"/>
        <w:ind w:left="0" w:firstLine="709"/>
        <w:jc w:val="both"/>
        <w:rPr>
          <w:color w:val="000000"/>
        </w:rPr>
      </w:pPr>
      <w:r w:rsidRPr="00C32BB6">
        <w:rPr>
          <w:rStyle w:val="c4"/>
          <w:color w:val="000000"/>
        </w:rPr>
        <w:t>отношения занятости и трудоустройства;</w:t>
      </w:r>
    </w:p>
    <w:p w:rsidR="000D352B" w:rsidRPr="00C32BB6" w:rsidRDefault="000D352B" w:rsidP="0032596D">
      <w:pPr>
        <w:numPr>
          <w:ilvl w:val="0"/>
          <w:numId w:val="61"/>
        </w:numPr>
        <w:shd w:val="clear" w:color="auto" w:fill="FFFFFF"/>
        <w:spacing w:line="360" w:lineRule="auto"/>
        <w:ind w:left="0" w:firstLine="709"/>
        <w:jc w:val="both"/>
        <w:rPr>
          <w:color w:val="000000"/>
        </w:rPr>
      </w:pPr>
      <w:r w:rsidRPr="00C32BB6">
        <w:rPr>
          <w:rStyle w:val="c4"/>
          <w:color w:val="000000"/>
        </w:rPr>
        <w:t>отношения социального партнёрства;</w:t>
      </w:r>
    </w:p>
    <w:p w:rsidR="000D352B" w:rsidRPr="00C32BB6" w:rsidRDefault="000D352B" w:rsidP="0032596D">
      <w:pPr>
        <w:numPr>
          <w:ilvl w:val="0"/>
          <w:numId w:val="61"/>
        </w:numPr>
        <w:shd w:val="clear" w:color="auto" w:fill="FFFFFF"/>
        <w:spacing w:line="360" w:lineRule="auto"/>
        <w:ind w:left="0" w:firstLine="709"/>
        <w:jc w:val="both"/>
        <w:rPr>
          <w:color w:val="000000"/>
        </w:rPr>
      </w:pPr>
      <w:r w:rsidRPr="00C32BB6">
        <w:rPr>
          <w:rStyle w:val="c4"/>
          <w:color w:val="000000"/>
        </w:rPr>
        <w:t>отношения по рассмотрению трудовых споров;</w:t>
      </w:r>
    </w:p>
    <w:p w:rsidR="000D352B" w:rsidRPr="00C32BB6" w:rsidRDefault="000D352B" w:rsidP="0032596D">
      <w:pPr>
        <w:numPr>
          <w:ilvl w:val="0"/>
          <w:numId w:val="61"/>
        </w:numPr>
        <w:shd w:val="clear" w:color="auto" w:fill="FFFFFF"/>
        <w:spacing w:line="360" w:lineRule="auto"/>
        <w:ind w:left="0" w:firstLine="709"/>
        <w:jc w:val="both"/>
        <w:rPr>
          <w:color w:val="000000"/>
        </w:rPr>
      </w:pPr>
      <w:r w:rsidRPr="00C32BB6">
        <w:rPr>
          <w:rStyle w:val="c4"/>
          <w:color w:val="000000"/>
        </w:rPr>
        <w:t>все перечисленные.</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t>3. В общую часть отрасли трудового права входят нормы:</w:t>
      </w:r>
    </w:p>
    <w:p w:rsidR="000D352B" w:rsidRPr="00C32BB6" w:rsidRDefault="000D352B" w:rsidP="0032596D">
      <w:pPr>
        <w:numPr>
          <w:ilvl w:val="0"/>
          <w:numId w:val="62"/>
        </w:numPr>
        <w:shd w:val="clear" w:color="auto" w:fill="FFFFFF"/>
        <w:spacing w:line="360" w:lineRule="auto"/>
        <w:ind w:left="0" w:firstLine="709"/>
        <w:jc w:val="both"/>
        <w:rPr>
          <w:color w:val="000000"/>
        </w:rPr>
      </w:pPr>
      <w:r w:rsidRPr="00C32BB6">
        <w:rPr>
          <w:rStyle w:val="c4"/>
          <w:color w:val="000000"/>
        </w:rPr>
        <w:t>об охране труда;</w:t>
      </w:r>
    </w:p>
    <w:p w:rsidR="000D352B" w:rsidRPr="00C32BB6" w:rsidRDefault="000D352B" w:rsidP="0032596D">
      <w:pPr>
        <w:numPr>
          <w:ilvl w:val="0"/>
          <w:numId w:val="62"/>
        </w:numPr>
        <w:shd w:val="clear" w:color="auto" w:fill="FFFFFF"/>
        <w:spacing w:line="360" w:lineRule="auto"/>
        <w:ind w:left="0" w:firstLine="709"/>
        <w:jc w:val="both"/>
        <w:rPr>
          <w:color w:val="000000"/>
        </w:rPr>
      </w:pPr>
      <w:r w:rsidRPr="00C32BB6">
        <w:rPr>
          <w:rStyle w:val="c4"/>
          <w:color w:val="000000"/>
        </w:rPr>
        <w:t>об оплате труда;</w:t>
      </w:r>
    </w:p>
    <w:p w:rsidR="000D352B" w:rsidRPr="00C32BB6" w:rsidRDefault="000D352B" w:rsidP="0032596D">
      <w:pPr>
        <w:numPr>
          <w:ilvl w:val="0"/>
          <w:numId w:val="62"/>
        </w:numPr>
        <w:shd w:val="clear" w:color="auto" w:fill="FFFFFF"/>
        <w:spacing w:line="360" w:lineRule="auto"/>
        <w:ind w:left="0" w:firstLine="709"/>
        <w:jc w:val="both"/>
        <w:rPr>
          <w:color w:val="000000"/>
        </w:rPr>
      </w:pPr>
      <w:r w:rsidRPr="00C32BB6">
        <w:rPr>
          <w:rStyle w:val="c4"/>
          <w:color w:val="000000"/>
        </w:rPr>
        <w:t>о времени отдыха;</w:t>
      </w:r>
    </w:p>
    <w:p w:rsidR="000D352B" w:rsidRPr="00C32BB6" w:rsidRDefault="000D352B" w:rsidP="0032596D">
      <w:pPr>
        <w:numPr>
          <w:ilvl w:val="0"/>
          <w:numId w:val="62"/>
        </w:numPr>
        <w:shd w:val="clear" w:color="auto" w:fill="FFFFFF"/>
        <w:spacing w:line="360" w:lineRule="auto"/>
        <w:ind w:left="0" w:firstLine="709"/>
        <w:jc w:val="both"/>
        <w:rPr>
          <w:color w:val="000000"/>
        </w:rPr>
      </w:pPr>
      <w:r w:rsidRPr="00C32BB6">
        <w:rPr>
          <w:rStyle w:val="c4"/>
          <w:color w:val="000000"/>
        </w:rPr>
        <w:t>о разграничении компетенции Федерации и ее субъектов по регулированию труда.</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t>4. Целями трудового законодательства являются:</w:t>
      </w:r>
    </w:p>
    <w:p w:rsidR="000D352B" w:rsidRPr="00C32BB6" w:rsidRDefault="000D352B" w:rsidP="0032596D">
      <w:pPr>
        <w:numPr>
          <w:ilvl w:val="0"/>
          <w:numId w:val="63"/>
        </w:numPr>
        <w:shd w:val="clear" w:color="auto" w:fill="FFFFFF"/>
        <w:spacing w:line="360" w:lineRule="auto"/>
        <w:ind w:left="0" w:firstLine="709"/>
        <w:jc w:val="both"/>
        <w:rPr>
          <w:color w:val="000000"/>
        </w:rPr>
      </w:pPr>
      <w:r w:rsidRPr="00C32BB6">
        <w:rPr>
          <w:rStyle w:val="c4"/>
          <w:color w:val="000000"/>
        </w:rPr>
        <w:t>создание благоприятных условий труда;</w:t>
      </w:r>
    </w:p>
    <w:p w:rsidR="000D352B" w:rsidRPr="00C32BB6" w:rsidRDefault="000D352B" w:rsidP="0032596D">
      <w:pPr>
        <w:numPr>
          <w:ilvl w:val="0"/>
          <w:numId w:val="63"/>
        </w:numPr>
        <w:shd w:val="clear" w:color="auto" w:fill="FFFFFF"/>
        <w:spacing w:line="360" w:lineRule="auto"/>
        <w:ind w:left="0" w:firstLine="709"/>
        <w:jc w:val="both"/>
        <w:rPr>
          <w:color w:val="000000"/>
        </w:rPr>
      </w:pPr>
      <w:r w:rsidRPr="00C32BB6">
        <w:rPr>
          <w:rStyle w:val="c4"/>
          <w:color w:val="000000"/>
        </w:rPr>
        <w:t>решение вопросов, связанных с реорганизацией предприятия;</w:t>
      </w:r>
    </w:p>
    <w:p w:rsidR="000D352B" w:rsidRPr="00C32BB6" w:rsidRDefault="000D352B" w:rsidP="0032596D">
      <w:pPr>
        <w:numPr>
          <w:ilvl w:val="0"/>
          <w:numId w:val="63"/>
        </w:numPr>
        <w:shd w:val="clear" w:color="auto" w:fill="FFFFFF"/>
        <w:spacing w:line="360" w:lineRule="auto"/>
        <w:ind w:left="0" w:firstLine="709"/>
        <w:jc w:val="both"/>
        <w:rPr>
          <w:color w:val="000000"/>
        </w:rPr>
      </w:pPr>
      <w:r w:rsidRPr="00C32BB6">
        <w:rPr>
          <w:rStyle w:val="c4"/>
          <w:color w:val="000000"/>
        </w:rPr>
        <w:t>регулирование отношений между юридическими лицами по заключению договоров;</w:t>
      </w:r>
    </w:p>
    <w:p w:rsidR="000D352B" w:rsidRPr="00C32BB6" w:rsidRDefault="000D352B" w:rsidP="0032596D">
      <w:pPr>
        <w:numPr>
          <w:ilvl w:val="0"/>
          <w:numId w:val="63"/>
        </w:numPr>
        <w:shd w:val="clear" w:color="auto" w:fill="FFFFFF"/>
        <w:spacing w:line="360" w:lineRule="auto"/>
        <w:ind w:left="0" w:firstLine="709"/>
        <w:jc w:val="both"/>
        <w:rPr>
          <w:color w:val="000000"/>
        </w:rPr>
      </w:pPr>
      <w:r w:rsidRPr="00C32BB6">
        <w:rPr>
          <w:rStyle w:val="c4"/>
          <w:color w:val="000000"/>
        </w:rPr>
        <w:t>все перечисленное.</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t>5. В особенную часть трудового права входят следующие институты:</w:t>
      </w:r>
    </w:p>
    <w:p w:rsidR="000D352B" w:rsidRPr="00C32BB6" w:rsidRDefault="000D352B" w:rsidP="0032596D">
      <w:pPr>
        <w:numPr>
          <w:ilvl w:val="0"/>
          <w:numId w:val="64"/>
        </w:numPr>
        <w:shd w:val="clear" w:color="auto" w:fill="FFFFFF"/>
        <w:spacing w:line="360" w:lineRule="auto"/>
        <w:ind w:left="0" w:firstLine="709"/>
        <w:jc w:val="both"/>
        <w:rPr>
          <w:color w:val="000000"/>
        </w:rPr>
      </w:pPr>
      <w:r w:rsidRPr="00C32BB6">
        <w:rPr>
          <w:rStyle w:val="c4"/>
          <w:color w:val="000000"/>
        </w:rPr>
        <w:t>рабочее время и время отдыха;</w:t>
      </w:r>
    </w:p>
    <w:p w:rsidR="000D352B" w:rsidRPr="00C32BB6" w:rsidRDefault="000D352B" w:rsidP="0032596D">
      <w:pPr>
        <w:numPr>
          <w:ilvl w:val="0"/>
          <w:numId w:val="64"/>
        </w:numPr>
        <w:shd w:val="clear" w:color="auto" w:fill="FFFFFF"/>
        <w:spacing w:line="360" w:lineRule="auto"/>
        <w:ind w:left="0" w:firstLine="709"/>
        <w:jc w:val="both"/>
        <w:rPr>
          <w:color w:val="000000"/>
        </w:rPr>
      </w:pPr>
      <w:r w:rsidRPr="00C32BB6">
        <w:rPr>
          <w:rStyle w:val="c4"/>
          <w:color w:val="000000"/>
        </w:rPr>
        <w:t>право собственности;</w:t>
      </w:r>
    </w:p>
    <w:p w:rsidR="000D352B" w:rsidRPr="00C32BB6" w:rsidRDefault="000D352B" w:rsidP="0032596D">
      <w:pPr>
        <w:numPr>
          <w:ilvl w:val="0"/>
          <w:numId w:val="64"/>
        </w:numPr>
        <w:shd w:val="clear" w:color="auto" w:fill="FFFFFF"/>
        <w:spacing w:line="360" w:lineRule="auto"/>
        <w:ind w:left="0" w:firstLine="709"/>
        <w:jc w:val="both"/>
        <w:rPr>
          <w:color w:val="000000"/>
        </w:rPr>
      </w:pPr>
      <w:r w:rsidRPr="00C32BB6">
        <w:rPr>
          <w:rStyle w:val="c4"/>
          <w:color w:val="000000"/>
        </w:rPr>
        <w:t>обязательственное право;</w:t>
      </w:r>
    </w:p>
    <w:p w:rsidR="000D352B" w:rsidRPr="00C32BB6" w:rsidRDefault="000D352B" w:rsidP="0032596D">
      <w:pPr>
        <w:numPr>
          <w:ilvl w:val="0"/>
          <w:numId w:val="64"/>
        </w:numPr>
        <w:shd w:val="clear" w:color="auto" w:fill="FFFFFF"/>
        <w:spacing w:line="360" w:lineRule="auto"/>
        <w:ind w:left="0" w:firstLine="709"/>
        <w:jc w:val="both"/>
        <w:rPr>
          <w:color w:val="000000"/>
        </w:rPr>
      </w:pPr>
      <w:r w:rsidRPr="00C32BB6">
        <w:rPr>
          <w:rStyle w:val="c4"/>
          <w:color w:val="000000"/>
        </w:rPr>
        <w:t>авторское право.</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t>6. В институт трудового договора входят нормы:</w:t>
      </w:r>
    </w:p>
    <w:p w:rsidR="000D352B" w:rsidRPr="00C32BB6" w:rsidRDefault="000D352B" w:rsidP="0032596D">
      <w:pPr>
        <w:numPr>
          <w:ilvl w:val="0"/>
          <w:numId w:val="65"/>
        </w:numPr>
        <w:shd w:val="clear" w:color="auto" w:fill="FFFFFF"/>
        <w:spacing w:line="360" w:lineRule="auto"/>
        <w:ind w:left="0" w:firstLine="709"/>
        <w:jc w:val="both"/>
        <w:rPr>
          <w:color w:val="000000"/>
        </w:rPr>
      </w:pPr>
      <w:r w:rsidRPr="00C32BB6">
        <w:rPr>
          <w:rStyle w:val="c4"/>
          <w:color w:val="000000"/>
        </w:rPr>
        <w:t>о порядке заключения, изменения и прекращения трудового договора;</w:t>
      </w:r>
    </w:p>
    <w:p w:rsidR="000D352B" w:rsidRPr="00C32BB6" w:rsidRDefault="000D352B" w:rsidP="0032596D">
      <w:pPr>
        <w:numPr>
          <w:ilvl w:val="0"/>
          <w:numId w:val="65"/>
        </w:numPr>
        <w:shd w:val="clear" w:color="auto" w:fill="FFFFFF"/>
        <w:spacing w:line="360" w:lineRule="auto"/>
        <w:ind w:left="0" w:firstLine="709"/>
        <w:jc w:val="both"/>
        <w:rPr>
          <w:color w:val="000000"/>
        </w:rPr>
      </w:pPr>
      <w:r w:rsidRPr="00C32BB6">
        <w:rPr>
          <w:rStyle w:val="c4"/>
          <w:color w:val="000000"/>
        </w:rPr>
        <w:t>о гарантийных компенсационных выплатах;</w:t>
      </w:r>
    </w:p>
    <w:p w:rsidR="000D352B" w:rsidRPr="00C32BB6" w:rsidRDefault="000D352B" w:rsidP="0032596D">
      <w:pPr>
        <w:numPr>
          <w:ilvl w:val="0"/>
          <w:numId w:val="65"/>
        </w:numPr>
        <w:shd w:val="clear" w:color="auto" w:fill="FFFFFF"/>
        <w:spacing w:line="360" w:lineRule="auto"/>
        <w:ind w:left="0" w:firstLine="709"/>
        <w:jc w:val="both"/>
        <w:rPr>
          <w:color w:val="000000"/>
        </w:rPr>
      </w:pPr>
      <w:r w:rsidRPr="00C32BB6">
        <w:rPr>
          <w:rStyle w:val="c4"/>
          <w:color w:val="000000"/>
        </w:rPr>
        <w:t>о трудовой дисциплине и охране труда;</w:t>
      </w:r>
    </w:p>
    <w:p w:rsidR="000D352B" w:rsidRPr="00C32BB6" w:rsidRDefault="000D352B" w:rsidP="0032596D">
      <w:pPr>
        <w:numPr>
          <w:ilvl w:val="0"/>
          <w:numId w:val="65"/>
        </w:numPr>
        <w:shd w:val="clear" w:color="auto" w:fill="FFFFFF"/>
        <w:spacing w:line="360" w:lineRule="auto"/>
        <w:ind w:left="0" w:firstLine="709"/>
        <w:jc w:val="both"/>
        <w:rPr>
          <w:color w:val="000000"/>
        </w:rPr>
      </w:pPr>
      <w:r w:rsidRPr="00C32BB6">
        <w:rPr>
          <w:rStyle w:val="c4"/>
          <w:color w:val="000000"/>
        </w:rPr>
        <w:t>все перечисленное.</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sidRPr="00C32BB6">
        <w:rPr>
          <w:rStyle w:val="c4"/>
          <w:color w:val="000000"/>
        </w:rPr>
        <w:lastRenderedPageBreak/>
        <w:t>7. Система источников трудового права состоит из:</w:t>
      </w:r>
    </w:p>
    <w:p w:rsidR="000D352B" w:rsidRPr="00C32BB6" w:rsidRDefault="000D352B" w:rsidP="0032596D">
      <w:pPr>
        <w:numPr>
          <w:ilvl w:val="0"/>
          <w:numId w:val="66"/>
        </w:numPr>
        <w:shd w:val="clear" w:color="auto" w:fill="FFFFFF"/>
        <w:spacing w:line="360" w:lineRule="auto"/>
        <w:ind w:left="0" w:firstLine="709"/>
        <w:jc w:val="both"/>
        <w:rPr>
          <w:color w:val="000000"/>
        </w:rPr>
      </w:pPr>
      <w:r w:rsidRPr="00C32BB6">
        <w:rPr>
          <w:rStyle w:val="c4"/>
          <w:color w:val="000000"/>
        </w:rPr>
        <w:t>федерального законодательства;</w:t>
      </w:r>
    </w:p>
    <w:p w:rsidR="000D352B" w:rsidRPr="00C32BB6" w:rsidRDefault="000D352B" w:rsidP="0032596D">
      <w:pPr>
        <w:numPr>
          <w:ilvl w:val="0"/>
          <w:numId w:val="66"/>
        </w:numPr>
        <w:shd w:val="clear" w:color="auto" w:fill="FFFFFF"/>
        <w:spacing w:line="360" w:lineRule="auto"/>
        <w:ind w:left="0" w:firstLine="709"/>
        <w:jc w:val="both"/>
        <w:rPr>
          <w:color w:val="000000"/>
        </w:rPr>
      </w:pPr>
      <w:r w:rsidRPr="00C32BB6">
        <w:rPr>
          <w:rStyle w:val="c4"/>
          <w:color w:val="000000"/>
        </w:rPr>
        <w:t>регионального законодательства;</w:t>
      </w:r>
    </w:p>
    <w:p w:rsidR="000D352B" w:rsidRPr="00C32BB6" w:rsidRDefault="000D352B" w:rsidP="0032596D">
      <w:pPr>
        <w:numPr>
          <w:ilvl w:val="0"/>
          <w:numId w:val="66"/>
        </w:numPr>
        <w:shd w:val="clear" w:color="auto" w:fill="FFFFFF"/>
        <w:spacing w:line="360" w:lineRule="auto"/>
        <w:ind w:left="0" w:firstLine="709"/>
        <w:jc w:val="both"/>
        <w:rPr>
          <w:color w:val="000000"/>
        </w:rPr>
      </w:pPr>
      <w:r w:rsidRPr="00C32BB6">
        <w:rPr>
          <w:rStyle w:val="c4"/>
          <w:color w:val="000000"/>
        </w:rPr>
        <w:t>международных актов;</w:t>
      </w:r>
    </w:p>
    <w:p w:rsidR="000D352B" w:rsidRPr="00C32BB6" w:rsidRDefault="000D352B" w:rsidP="0032596D">
      <w:pPr>
        <w:numPr>
          <w:ilvl w:val="0"/>
          <w:numId w:val="66"/>
        </w:numPr>
        <w:shd w:val="clear" w:color="auto" w:fill="FFFFFF"/>
        <w:spacing w:line="360" w:lineRule="auto"/>
        <w:ind w:left="0" w:firstLine="709"/>
        <w:jc w:val="both"/>
        <w:rPr>
          <w:color w:val="000000"/>
        </w:rPr>
      </w:pPr>
      <w:r w:rsidRPr="00C32BB6">
        <w:rPr>
          <w:rStyle w:val="c4"/>
          <w:color w:val="000000"/>
        </w:rPr>
        <w:t>все перечисленное.</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Pr>
          <w:rStyle w:val="c4"/>
          <w:bCs/>
          <w:color w:val="000000"/>
        </w:rPr>
        <w:t xml:space="preserve">Вариант </w:t>
      </w:r>
      <w:r w:rsidRPr="00C32BB6">
        <w:rPr>
          <w:rStyle w:val="c4"/>
          <w:bCs/>
          <w:color w:val="000000"/>
        </w:rPr>
        <w:t>2</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1. К подзаконным актам относятся:</w:t>
      </w:r>
    </w:p>
    <w:p w:rsidR="000D352B" w:rsidRPr="00C32BB6" w:rsidRDefault="000D352B" w:rsidP="0032596D">
      <w:pPr>
        <w:numPr>
          <w:ilvl w:val="0"/>
          <w:numId w:val="67"/>
        </w:numPr>
        <w:shd w:val="clear" w:color="auto" w:fill="FFFFFF"/>
        <w:spacing w:line="360" w:lineRule="auto"/>
        <w:ind w:left="0" w:firstLine="709"/>
        <w:jc w:val="both"/>
        <w:rPr>
          <w:color w:val="000000"/>
        </w:rPr>
      </w:pPr>
      <w:r w:rsidRPr="00C32BB6">
        <w:rPr>
          <w:rStyle w:val="c4"/>
          <w:color w:val="000000"/>
        </w:rPr>
        <w:t>международные акты;</w:t>
      </w:r>
    </w:p>
    <w:p w:rsidR="000D352B" w:rsidRPr="00C32BB6" w:rsidRDefault="000D352B" w:rsidP="0032596D">
      <w:pPr>
        <w:numPr>
          <w:ilvl w:val="0"/>
          <w:numId w:val="67"/>
        </w:numPr>
        <w:shd w:val="clear" w:color="auto" w:fill="FFFFFF"/>
        <w:spacing w:line="360" w:lineRule="auto"/>
        <w:ind w:left="0" w:firstLine="709"/>
        <w:jc w:val="both"/>
        <w:rPr>
          <w:color w:val="000000"/>
        </w:rPr>
      </w:pPr>
      <w:r w:rsidRPr="00C32BB6">
        <w:rPr>
          <w:rStyle w:val="c4"/>
          <w:color w:val="000000"/>
        </w:rPr>
        <w:t>Трудовой кодекс;</w:t>
      </w:r>
    </w:p>
    <w:p w:rsidR="000D352B" w:rsidRPr="00C32BB6" w:rsidRDefault="000D352B" w:rsidP="0032596D">
      <w:pPr>
        <w:numPr>
          <w:ilvl w:val="0"/>
          <w:numId w:val="67"/>
        </w:numPr>
        <w:shd w:val="clear" w:color="auto" w:fill="FFFFFF"/>
        <w:spacing w:line="360" w:lineRule="auto"/>
        <w:ind w:left="0" w:firstLine="709"/>
        <w:jc w:val="both"/>
        <w:rPr>
          <w:color w:val="000000"/>
        </w:rPr>
      </w:pPr>
      <w:r w:rsidRPr="00C32BB6">
        <w:rPr>
          <w:rStyle w:val="c4"/>
          <w:color w:val="000000"/>
        </w:rPr>
        <w:t>Постановления Правительства;</w:t>
      </w:r>
    </w:p>
    <w:p w:rsidR="000D352B" w:rsidRPr="00C32BB6" w:rsidRDefault="000D352B" w:rsidP="0032596D">
      <w:pPr>
        <w:numPr>
          <w:ilvl w:val="0"/>
          <w:numId w:val="67"/>
        </w:numPr>
        <w:shd w:val="clear" w:color="auto" w:fill="FFFFFF"/>
        <w:spacing w:line="360" w:lineRule="auto"/>
        <w:ind w:left="0" w:firstLine="709"/>
        <w:jc w:val="both"/>
        <w:rPr>
          <w:color w:val="000000"/>
        </w:rPr>
      </w:pPr>
      <w:r w:rsidRPr="00C32BB6">
        <w:rPr>
          <w:rStyle w:val="c4"/>
          <w:color w:val="000000"/>
        </w:rPr>
        <w:t>Конституция РФ.</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2. Если международным договором РФ установлены иные правила, чем предусмотренные законами, содержащими нормы трудового права, то применяются:</w:t>
      </w:r>
    </w:p>
    <w:p w:rsidR="000D352B" w:rsidRPr="00C32BB6" w:rsidRDefault="000D352B" w:rsidP="0032596D">
      <w:pPr>
        <w:numPr>
          <w:ilvl w:val="0"/>
          <w:numId w:val="68"/>
        </w:numPr>
        <w:shd w:val="clear" w:color="auto" w:fill="FFFFFF"/>
        <w:spacing w:line="360" w:lineRule="auto"/>
        <w:ind w:left="0" w:firstLine="709"/>
        <w:jc w:val="both"/>
        <w:rPr>
          <w:color w:val="000000"/>
        </w:rPr>
      </w:pPr>
      <w:r w:rsidRPr="00C32BB6">
        <w:rPr>
          <w:rStyle w:val="c4"/>
          <w:color w:val="000000"/>
        </w:rPr>
        <w:t>нормы Трудового кодекса РФ;</w:t>
      </w:r>
    </w:p>
    <w:p w:rsidR="000D352B" w:rsidRPr="00C32BB6" w:rsidRDefault="000D352B" w:rsidP="0032596D">
      <w:pPr>
        <w:numPr>
          <w:ilvl w:val="0"/>
          <w:numId w:val="68"/>
        </w:numPr>
        <w:shd w:val="clear" w:color="auto" w:fill="FFFFFF"/>
        <w:spacing w:line="360" w:lineRule="auto"/>
        <w:ind w:left="0" w:firstLine="709"/>
        <w:jc w:val="both"/>
        <w:rPr>
          <w:color w:val="000000"/>
        </w:rPr>
      </w:pPr>
      <w:r w:rsidRPr="00C32BB6">
        <w:rPr>
          <w:rStyle w:val="c4"/>
          <w:color w:val="000000"/>
        </w:rPr>
        <w:t>правила Международного договора;</w:t>
      </w:r>
    </w:p>
    <w:p w:rsidR="000D352B" w:rsidRPr="00C32BB6" w:rsidRDefault="000D352B" w:rsidP="0032596D">
      <w:pPr>
        <w:numPr>
          <w:ilvl w:val="0"/>
          <w:numId w:val="68"/>
        </w:numPr>
        <w:shd w:val="clear" w:color="auto" w:fill="FFFFFF"/>
        <w:spacing w:line="360" w:lineRule="auto"/>
        <w:ind w:left="0" w:firstLine="709"/>
        <w:jc w:val="both"/>
        <w:rPr>
          <w:color w:val="000000"/>
        </w:rPr>
      </w:pPr>
      <w:r w:rsidRPr="00C32BB6">
        <w:rPr>
          <w:rStyle w:val="c4"/>
          <w:color w:val="000000"/>
        </w:rPr>
        <w:t>правила, установленные Пленумом Верховного Суда РФ;</w:t>
      </w:r>
    </w:p>
    <w:p w:rsidR="000D352B" w:rsidRPr="00C32BB6" w:rsidRDefault="000D352B" w:rsidP="0032596D">
      <w:pPr>
        <w:numPr>
          <w:ilvl w:val="0"/>
          <w:numId w:val="68"/>
        </w:numPr>
        <w:shd w:val="clear" w:color="auto" w:fill="FFFFFF"/>
        <w:spacing w:line="360" w:lineRule="auto"/>
        <w:ind w:left="0" w:firstLine="709"/>
        <w:jc w:val="both"/>
        <w:rPr>
          <w:color w:val="000000"/>
        </w:rPr>
      </w:pPr>
      <w:r w:rsidRPr="00C32BB6">
        <w:rPr>
          <w:rStyle w:val="c4"/>
          <w:color w:val="000000"/>
        </w:rPr>
        <w:t>правила, установленные Указом Президента РФ.</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3. К локальным нормативным актам относятся:</w:t>
      </w:r>
    </w:p>
    <w:p w:rsidR="000D352B" w:rsidRPr="00C32BB6" w:rsidRDefault="000D352B" w:rsidP="0032596D">
      <w:pPr>
        <w:numPr>
          <w:ilvl w:val="0"/>
          <w:numId w:val="69"/>
        </w:numPr>
        <w:shd w:val="clear" w:color="auto" w:fill="FFFFFF"/>
        <w:spacing w:line="360" w:lineRule="auto"/>
        <w:ind w:left="0" w:firstLine="709"/>
        <w:jc w:val="both"/>
        <w:rPr>
          <w:color w:val="000000"/>
        </w:rPr>
      </w:pPr>
      <w:r w:rsidRPr="00C32BB6">
        <w:rPr>
          <w:rStyle w:val="c4"/>
          <w:color w:val="000000"/>
        </w:rPr>
        <w:t>Постановления и распоряжения Правительства РФ;</w:t>
      </w:r>
    </w:p>
    <w:p w:rsidR="000D352B" w:rsidRPr="00C32BB6" w:rsidRDefault="000D352B" w:rsidP="0032596D">
      <w:pPr>
        <w:numPr>
          <w:ilvl w:val="0"/>
          <w:numId w:val="69"/>
        </w:numPr>
        <w:shd w:val="clear" w:color="auto" w:fill="FFFFFF"/>
        <w:spacing w:line="360" w:lineRule="auto"/>
        <w:ind w:left="0" w:firstLine="709"/>
        <w:jc w:val="both"/>
        <w:rPr>
          <w:color w:val="000000"/>
        </w:rPr>
      </w:pPr>
      <w:r w:rsidRPr="00C32BB6">
        <w:rPr>
          <w:rStyle w:val="c4"/>
          <w:color w:val="000000"/>
        </w:rPr>
        <w:t>Приказы Министерства и ведомств;</w:t>
      </w:r>
    </w:p>
    <w:p w:rsidR="000D352B" w:rsidRPr="00C32BB6" w:rsidRDefault="000D352B" w:rsidP="0032596D">
      <w:pPr>
        <w:numPr>
          <w:ilvl w:val="0"/>
          <w:numId w:val="69"/>
        </w:numPr>
        <w:shd w:val="clear" w:color="auto" w:fill="FFFFFF"/>
        <w:spacing w:line="360" w:lineRule="auto"/>
        <w:ind w:left="0" w:firstLine="709"/>
        <w:jc w:val="both"/>
        <w:rPr>
          <w:color w:val="000000"/>
        </w:rPr>
      </w:pPr>
      <w:r w:rsidRPr="00C32BB6">
        <w:rPr>
          <w:rStyle w:val="c4"/>
          <w:color w:val="000000"/>
        </w:rPr>
        <w:t>коллективный договор, Правила внутреннего трудового распорядка;</w:t>
      </w:r>
    </w:p>
    <w:p w:rsidR="000D352B" w:rsidRPr="00C32BB6" w:rsidRDefault="000D352B" w:rsidP="0032596D">
      <w:pPr>
        <w:numPr>
          <w:ilvl w:val="0"/>
          <w:numId w:val="69"/>
        </w:numPr>
        <w:shd w:val="clear" w:color="auto" w:fill="FFFFFF"/>
        <w:spacing w:line="360" w:lineRule="auto"/>
        <w:ind w:left="0" w:firstLine="709"/>
        <w:jc w:val="both"/>
        <w:rPr>
          <w:color w:val="000000"/>
        </w:rPr>
      </w:pPr>
      <w:r w:rsidRPr="00C32BB6">
        <w:rPr>
          <w:rStyle w:val="c4"/>
          <w:color w:val="000000"/>
        </w:rPr>
        <w:t>Постановления Пленума Верховного Суда РФ.</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4. Для реализации трудовых прав и обязанностей, субъекты трудового права должны иметь:</w:t>
      </w:r>
    </w:p>
    <w:p w:rsidR="000D352B" w:rsidRPr="00C32BB6" w:rsidRDefault="000D352B" w:rsidP="0032596D">
      <w:pPr>
        <w:numPr>
          <w:ilvl w:val="0"/>
          <w:numId w:val="70"/>
        </w:numPr>
        <w:shd w:val="clear" w:color="auto" w:fill="FFFFFF"/>
        <w:spacing w:line="360" w:lineRule="auto"/>
        <w:ind w:left="0" w:firstLine="709"/>
        <w:jc w:val="both"/>
        <w:rPr>
          <w:color w:val="000000"/>
        </w:rPr>
      </w:pPr>
      <w:r w:rsidRPr="00C32BB6">
        <w:rPr>
          <w:rStyle w:val="c4"/>
          <w:color w:val="000000"/>
        </w:rPr>
        <w:t>трудовую правосубъектность;</w:t>
      </w:r>
    </w:p>
    <w:p w:rsidR="000D352B" w:rsidRPr="00C32BB6" w:rsidRDefault="000D352B" w:rsidP="0032596D">
      <w:pPr>
        <w:numPr>
          <w:ilvl w:val="0"/>
          <w:numId w:val="70"/>
        </w:numPr>
        <w:shd w:val="clear" w:color="auto" w:fill="FFFFFF"/>
        <w:spacing w:line="360" w:lineRule="auto"/>
        <w:ind w:left="0" w:firstLine="709"/>
        <w:jc w:val="both"/>
        <w:rPr>
          <w:color w:val="000000"/>
        </w:rPr>
      </w:pPr>
      <w:r w:rsidRPr="00C32BB6">
        <w:rPr>
          <w:rStyle w:val="c4"/>
          <w:color w:val="000000"/>
        </w:rPr>
        <w:t>гражданскую правоспособность;</w:t>
      </w:r>
    </w:p>
    <w:p w:rsidR="000D352B" w:rsidRPr="00C32BB6" w:rsidRDefault="000D352B" w:rsidP="0032596D">
      <w:pPr>
        <w:numPr>
          <w:ilvl w:val="0"/>
          <w:numId w:val="70"/>
        </w:numPr>
        <w:shd w:val="clear" w:color="auto" w:fill="FFFFFF"/>
        <w:spacing w:line="360" w:lineRule="auto"/>
        <w:ind w:left="0" w:firstLine="709"/>
        <w:jc w:val="both"/>
        <w:rPr>
          <w:color w:val="000000"/>
        </w:rPr>
      </w:pPr>
      <w:r w:rsidRPr="00C32BB6">
        <w:rPr>
          <w:rStyle w:val="c4"/>
          <w:color w:val="000000"/>
        </w:rPr>
        <w:t>гражданскую дееспособность;</w:t>
      </w:r>
    </w:p>
    <w:p w:rsidR="000D352B" w:rsidRPr="00C32BB6" w:rsidRDefault="000D352B" w:rsidP="0032596D">
      <w:pPr>
        <w:numPr>
          <w:ilvl w:val="0"/>
          <w:numId w:val="70"/>
        </w:numPr>
        <w:shd w:val="clear" w:color="auto" w:fill="FFFFFF"/>
        <w:spacing w:line="360" w:lineRule="auto"/>
        <w:ind w:left="0" w:firstLine="709"/>
        <w:jc w:val="both"/>
        <w:rPr>
          <w:color w:val="000000"/>
        </w:rPr>
      </w:pPr>
      <w:r w:rsidRPr="00C32BB6">
        <w:rPr>
          <w:rStyle w:val="c4"/>
          <w:color w:val="000000"/>
        </w:rPr>
        <w:t>трудовую обязанность.</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5. Признаваемая трудовым законодательством способность отвечать за трудовые правонарушения называется:</w:t>
      </w:r>
    </w:p>
    <w:p w:rsidR="000D352B" w:rsidRPr="00C32BB6" w:rsidRDefault="000D352B" w:rsidP="0032596D">
      <w:pPr>
        <w:numPr>
          <w:ilvl w:val="0"/>
          <w:numId w:val="71"/>
        </w:numPr>
        <w:shd w:val="clear" w:color="auto" w:fill="FFFFFF"/>
        <w:spacing w:line="360" w:lineRule="auto"/>
        <w:ind w:left="0" w:firstLine="709"/>
        <w:jc w:val="both"/>
        <w:rPr>
          <w:color w:val="000000"/>
        </w:rPr>
      </w:pPr>
      <w:r w:rsidRPr="00C32BB6">
        <w:rPr>
          <w:rStyle w:val="c4"/>
          <w:color w:val="000000"/>
        </w:rPr>
        <w:t>трудовой правоспособностью;</w:t>
      </w:r>
    </w:p>
    <w:p w:rsidR="000D352B" w:rsidRPr="00C32BB6" w:rsidRDefault="000D352B" w:rsidP="0032596D">
      <w:pPr>
        <w:numPr>
          <w:ilvl w:val="0"/>
          <w:numId w:val="71"/>
        </w:numPr>
        <w:shd w:val="clear" w:color="auto" w:fill="FFFFFF"/>
        <w:spacing w:line="360" w:lineRule="auto"/>
        <w:ind w:left="0" w:firstLine="709"/>
        <w:jc w:val="both"/>
        <w:rPr>
          <w:color w:val="000000"/>
        </w:rPr>
      </w:pPr>
      <w:r w:rsidRPr="00C32BB6">
        <w:rPr>
          <w:rStyle w:val="c4"/>
          <w:color w:val="000000"/>
        </w:rPr>
        <w:t>трудовой дееспособностью;</w:t>
      </w:r>
    </w:p>
    <w:p w:rsidR="000D352B" w:rsidRPr="00C32BB6" w:rsidRDefault="000D352B" w:rsidP="0032596D">
      <w:pPr>
        <w:numPr>
          <w:ilvl w:val="0"/>
          <w:numId w:val="71"/>
        </w:numPr>
        <w:shd w:val="clear" w:color="auto" w:fill="FFFFFF"/>
        <w:spacing w:line="360" w:lineRule="auto"/>
        <w:ind w:left="0" w:firstLine="709"/>
        <w:jc w:val="both"/>
        <w:rPr>
          <w:color w:val="000000"/>
        </w:rPr>
      </w:pPr>
      <w:r w:rsidRPr="00C32BB6">
        <w:rPr>
          <w:rStyle w:val="c4"/>
          <w:color w:val="000000"/>
        </w:rPr>
        <w:t>трудовой деликтоспособностью;</w:t>
      </w:r>
    </w:p>
    <w:p w:rsidR="000D352B" w:rsidRPr="00C32BB6" w:rsidRDefault="000D352B" w:rsidP="0032596D">
      <w:pPr>
        <w:numPr>
          <w:ilvl w:val="0"/>
          <w:numId w:val="71"/>
        </w:numPr>
        <w:shd w:val="clear" w:color="auto" w:fill="FFFFFF"/>
        <w:spacing w:line="360" w:lineRule="auto"/>
        <w:ind w:left="0" w:firstLine="709"/>
        <w:jc w:val="both"/>
        <w:rPr>
          <w:color w:val="000000"/>
        </w:rPr>
      </w:pPr>
      <w:r w:rsidRPr="00C32BB6">
        <w:rPr>
          <w:rStyle w:val="c4"/>
          <w:color w:val="000000"/>
        </w:rPr>
        <w:t>трудовой правосубъектностью.</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6. К субъектам трудового права относятся:</w:t>
      </w:r>
    </w:p>
    <w:p w:rsidR="000D352B" w:rsidRPr="00C32BB6" w:rsidRDefault="000D352B" w:rsidP="0032596D">
      <w:pPr>
        <w:numPr>
          <w:ilvl w:val="0"/>
          <w:numId w:val="72"/>
        </w:numPr>
        <w:shd w:val="clear" w:color="auto" w:fill="FFFFFF"/>
        <w:spacing w:line="360" w:lineRule="auto"/>
        <w:ind w:left="0" w:firstLine="709"/>
        <w:jc w:val="both"/>
        <w:rPr>
          <w:color w:val="000000"/>
        </w:rPr>
      </w:pPr>
      <w:r w:rsidRPr="00C32BB6">
        <w:rPr>
          <w:rStyle w:val="c4"/>
          <w:color w:val="000000"/>
        </w:rPr>
        <w:lastRenderedPageBreak/>
        <w:t>представители работников и работодателей;</w:t>
      </w:r>
    </w:p>
    <w:p w:rsidR="000D352B" w:rsidRPr="00C32BB6" w:rsidRDefault="000D352B" w:rsidP="0032596D">
      <w:pPr>
        <w:numPr>
          <w:ilvl w:val="0"/>
          <w:numId w:val="72"/>
        </w:numPr>
        <w:shd w:val="clear" w:color="auto" w:fill="FFFFFF"/>
        <w:spacing w:line="360" w:lineRule="auto"/>
        <w:ind w:left="0" w:firstLine="709"/>
        <w:jc w:val="both"/>
        <w:rPr>
          <w:color w:val="000000"/>
        </w:rPr>
      </w:pPr>
      <w:r w:rsidRPr="00C32BB6">
        <w:rPr>
          <w:rStyle w:val="c4"/>
          <w:color w:val="000000"/>
        </w:rPr>
        <w:t>органы службы занятости и трудоустройства;</w:t>
      </w:r>
    </w:p>
    <w:p w:rsidR="000D352B" w:rsidRPr="00C32BB6" w:rsidRDefault="000D352B" w:rsidP="0032596D">
      <w:pPr>
        <w:numPr>
          <w:ilvl w:val="0"/>
          <w:numId w:val="72"/>
        </w:numPr>
        <w:shd w:val="clear" w:color="auto" w:fill="FFFFFF"/>
        <w:spacing w:line="360" w:lineRule="auto"/>
        <w:ind w:left="0" w:firstLine="709"/>
        <w:jc w:val="both"/>
        <w:rPr>
          <w:color w:val="000000"/>
        </w:rPr>
      </w:pPr>
      <w:r w:rsidRPr="00C32BB6">
        <w:rPr>
          <w:rStyle w:val="c4"/>
          <w:color w:val="000000"/>
        </w:rPr>
        <w:t>Федеральная инспекция труда;</w:t>
      </w:r>
    </w:p>
    <w:p w:rsidR="000D352B" w:rsidRPr="00C32BB6" w:rsidRDefault="000D352B" w:rsidP="0032596D">
      <w:pPr>
        <w:numPr>
          <w:ilvl w:val="0"/>
          <w:numId w:val="72"/>
        </w:numPr>
        <w:shd w:val="clear" w:color="auto" w:fill="FFFFFF"/>
        <w:spacing w:line="360" w:lineRule="auto"/>
        <w:ind w:left="0" w:firstLine="709"/>
        <w:jc w:val="both"/>
        <w:rPr>
          <w:color w:val="000000"/>
        </w:rPr>
      </w:pPr>
      <w:r w:rsidRPr="00C32BB6">
        <w:rPr>
          <w:rStyle w:val="c4"/>
          <w:color w:val="000000"/>
        </w:rPr>
        <w:t>все перечисленное.</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7. Работник имеет следующие обязанности:</w:t>
      </w:r>
    </w:p>
    <w:p w:rsidR="000D352B" w:rsidRPr="00C32BB6" w:rsidRDefault="000D352B" w:rsidP="0032596D">
      <w:pPr>
        <w:numPr>
          <w:ilvl w:val="0"/>
          <w:numId w:val="73"/>
        </w:numPr>
        <w:shd w:val="clear" w:color="auto" w:fill="FFFFFF"/>
        <w:spacing w:line="360" w:lineRule="auto"/>
        <w:ind w:left="0" w:firstLine="709"/>
        <w:jc w:val="both"/>
        <w:rPr>
          <w:color w:val="000000"/>
        </w:rPr>
      </w:pPr>
      <w:r w:rsidRPr="00C32BB6">
        <w:rPr>
          <w:rStyle w:val="c4"/>
          <w:color w:val="000000"/>
        </w:rPr>
        <w:t>защищать свои трудовые права, свободы и законные интересы;</w:t>
      </w:r>
    </w:p>
    <w:p w:rsidR="000D352B" w:rsidRPr="00C32BB6" w:rsidRDefault="000D352B" w:rsidP="0032596D">
      <w:pPr>
        <w:numPr>
          <w:ilvl w:val="0"/>
          <w:numId w:val="73"/>
        </w:numPr>
        <w:shd w:val="clear" w:color="auto" w:fill="FFFFFF"/>
        <w:spacing w:line="360" w:lineRule="auto"/>
        <w:ind w:left="0" w:firstLine="709"/>
        <w:jc w:val="both"/>
        <w:rPr>
          <w:color w:val="000000"/>
        </w:rPr>
      </w:pPr>
      <w:r w:rsidRPr="00C32BB6">
        <w:rPr>
          <w:rStyle w:val="c4"/>
          <w:color w:val="000000"/>
        </w:rPr>
        <w:t>участвовать в управлении организацией;</w:t>
      </w:r>
    </w:p>
    <w:p w:rsidR="000D352B" w:rsidRPr="00C32BB6" w:rsidRDefault="000D352B" w:rsidP="0032596D">
      <w:pPr>
        <w:numPr>
          <w:ilvl w:val="0"/>
          <w:numId w:val="73"/>
        </w:numPr>
        <w:shd w:val="clear" w:color="auto" w:fill="FFFFFF"/>
        <w:spacing w:line="360" w:lineRule="auto"/>
        <w:ind w:left="0" w:firstLine="709"/>
        <w:jc w:val="both"/>
        <w:rPr>
          <w:color w:val="000000"/>
        </w:rPr>
      </w:pPr>
      <w:r w:rsidRPr="00C32BB6">
        <w:rPr>
          <w:rStyle w:val="c4"/>
          <w:color w:val="000000"/>
        </w:rPr>
        <w:t>вести коллективные переговоры и заключать коллективные договоры;</w:t>
      </w:r>
    </w:p>
    <w:p w:rsidR="000D352B" w:rsidRPr="00C32BB6" w:rsidRDefault="000D352B" w:rsidP="0032596D">
      <w:pPr>
        <w:numPr>
          <w:ilvl w:val="0"/>
          <w:numId w:val="73"/>
        </w:numPr>
        <w:shd w:val="clear" w:color="auto" w:fill="FFFFFF"/>
        <w:spacing w:line="360" w:lineRule="auto"/>
        <w:ind w:left="0" w:firstLine="709"/>
        <w:jc w:val="both"/>
        <w:rPr>
          <w:color w:val="000000"/>
        </w:rPr>
      </w:pPr>
      <w:r w:rsidRPr="00C32BB6">
        <w:rPr>
          <w:rStyle w:val="c4"/>
          <w:color w:val="000000"/>
        </w:rPr>
        <w:t>соблюдать правила внутреннего трудового распорядка организации.</w:t>
      </w:r>
    </w:p>
    <w:p w:rsidR="000D352B" w:rsidRPr="00C32BB6" w:rsidRDefault="000D352B" w:rsidP="0032596D">
      <w:pPr>
        <w:pStyle w:val="c19"/>
        <w:shd w:val="clear" w:color="auto" w:fill="FFFFFF"/>
        <w:spacing w:before="0" w:beforeAutospacing="0" w:after="0" w:afterAutospacing="0" w:line="360" w:lineRule="auto"/>
        <w:ind w:firstLine="709"/>
        <w:jc w:val="both"/>
        <w:rPr>
          <w:color w:val="000000"/>
        </w:rPr>
      </w:pPr>
      <w:r>
        <w:rPr>
          <w:rStyle w:val="c4"/>
          <w:bCs/>
          <w:color w:val="000000"/>
        </w:rPr>
        <w:t xml:space="preserve">Вариант </w:t>
      </w:r>
      <w:r w:rsidRPr="00C32BB6">
        <w:rPr>
          <w:rStyle w:val="c4"/>
          <w:bCs/>
          <w:color w:val="000000"/>
        </w:rPr>
        <w:t>3</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1. Права и обязанности работников, содержащиеся в ТК РФ, могут быть детализированы в:</w:t>
      </w:r>
    </w:p>
    <w:p w:rsidR="000D352B" w:rsidRPr="00C32BB6" w:rsidRDefault="000D352B" w:rsidP="0032596D">
      <w:pPr>
        <w:numPr>
          <w:ilvl w:val="0"/>
          <w:numId w:val="74"/>
        </w:numPr>
        <w:shd w:val="clear" w:color="auto" w:fill="FFFFFF"/>
        <w:spacing w:line="360" w:lineRule="auto"/>
        <w:ind w:left="0" w:firstLine="709"/>
        <w:jc w:val="both"/>
        <w:rPr>
          <w:color w:val="000000"/>
        </w:rPr>
      </w:pPr>
      <w:r w:rsidRPr="00C32BB6">
        <w:rPr>
          <w:rStyle w:val="c4"/>
          <w:color w:val="000000"/>
        </w:rPr>
        <w:t>уставах и положениях о дисциплине;</w:t>
      </w:r>
    </w:p>
    <w:p w:rsidR="000D352B" w:rsidRPr="00C32BB6" w:rsidRDefault="000D352B" w:rsidP="0032596D">
      <w:pPr>
        <w:numPr>
          <w:ilvl w:val="0"/>
          <w:numId w:val="74"/>
        </w:numPr>
        <w:shd w:val="clear" w:color="auto" w:fill="FFFFFF"/>
        <w:spacing w:line="360" w:lineRule="auto"/>
        <w:ind w:left="0" w:firstLine="709"/>
        <w:jc w:val="both"/>
        <w:rPr>
          <w:color w:val="000000"/>
        </w:rPr>
      </w:pPr>
      <w:r w:rsidRPr="00C32BB6">
        <w:rPr>
          <w:rStyle w:val="c4"/>
          <w:color w:val="000000"/>
        </w:rPr>
        <w:t>коллективных договорах;</w:t>
      </w:r>
    </w:p>
    <w:p w:rsidR="000D352B" w:rsidRPr="00C32BB6" w:rsidRDefault="000D352B" w:rsidP="0032596D">
      <w:pPr>
        <w:numPr>
          <w:ilvl w:val="0"/>
          <w:numId w:val="74"/>
        </w:numPr>
        <w:shd w:val="clear" w:color="auto" w:fill="FFFFFF"/>
        <w:spacing w:line="360" w:lineRule="auto"/>
        <w:ind w:left="0" w:firstLine="709"/>
        <w:jc w:val="both"/>
        <w:rPr>
          <w:color w:val="000000"/>
        </w:rPr>
      </w:pPr>
      <w:r w:rsidRPr="00C32BB6">
        <w:rPr>
          <w:rStyle w:val="c4"/>
          <w:color w:val="000000"/>
        </w:rPr>
        <w:t>индивидуальных договорах;</w:t>
      </w:r>
    </w:p>
    <w:p w:rsidR="000D352B" w:rsidRPr="00C32BB6" w:rsidRDefault="000D352B" w:rsidP="0032596D">
      <w:pPr>
        <w:numPr>
          <w:ilvl w:val="0"/>
          <w:numId w:val="74"/>
        </w:numPr>
        <w:shd w:val="clear" w:color="auto" w:fill="FFFFFF"/>
        <w:spacing w:line="360" w:lineRule="auto"/>
        <w:ind w:left="0" w:firstLine="709"/>
        <w:jc w:val="both"/>
        <w:rPr>
          <w:color w:val="000000"/>
        </w:rPr>
      </w:pPr>
      <w:r w:rsidRPr="00C32BB6">
        <w:rPr>
          <w:rStyle w:val="c4"/>
          <w:color w:val="000000"/>
        </w:rPr>
        <w:t>все перечисленное.</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2. Основными принципами социального партнерства являются:</w:t>
      </w:r>
    </w:p>
    <w:p w:rsidR="000D352B" w:rsidRPr="00C32BB6" w:rsidRDefault="000D352B" w:rsidP="0032596D">
      <w:pPr>
        <w:numPr>
          <w:ilvl w:val="0"/>
          <w:numId w:val="75"/>
        </w:numPr>
        <w:shd w:val="clear" w:color="auto" w:fill="FFFFFF"/>
        <w:spacing w:line="360" w:lineRule="auto"/>
        <w:ind w:left="0" w:firstLine="709"/>
        <w:jc w:val="both"/>
        <w:rPr>
          <w:color w:val="000000"/>
        </w:rPr>
      </w:pPr>
      <w:r w:rsidRPr="00C32BB6">
        <w:rPr>
          <w:rStyle w:val="c4"/>
          <w:color w:val="000000"/>
        </w:rPr>
        <w:t>незаинтересованность сторон в участии в договорных отношениях;</w:t>
      </w:r>
    </w:p>
    <w:p w:rsidR="000D352B" w:rsidRPr="00C32BB6" w:rsidRDefault="000D352B" w:rsidP="0032596D">
      <w:pPr>
        <w:numPr>
          <w:ilvl w:val="0"/>
          <w:numId w:val="75"/>
        </w:numPr>
        <w:shd w:val="clear" w:color="auto" w:fill="FFFFFF"/>
        <w:spacing w:line="360" w:lineRule="auto"/>
        <w:ind w:left="0" w:firstLine="709"/>
        <w:jc w:val="both"/>
        <w:rPr>
          <w:color w:val="000000"/>
        </w:rPr>
      </w:pPr>
      <w:r w:rsidRPr="00C32BB6">
        <w:rPr>
          <w:rStyle w:val="c4"/>
          <w:color w:val="000000"/>
        </w:rPr>
        <w:t>необязательность выполнения коллективных договоров;</w:t>
      </w:r>
    </w:p>
    <w:p w:rsidR="000D352B" w:rsidRPr="00C32BB6" w:rsidRDefault="000D352B" w:rsidP="0032596D">
      <w:pPr>
        <w:numPr>
          <w:ilvl w:val="0"/>
          <w:numId w:val="75"/>
        </w:numPr>
        <w:shd w:val="clear" w:color="auto" w:fill="FFFFFF"/>
        <w:spacing w:line="360" w:lineRule="auto"/>
        <w:ind w:left="0" w:firstLine="709"/>
        <w:jc w:val="both"/>
        <w:rPr>
          <w:color w:val="000000"/>
        </w:rPr>
      </w:pPr>
      <w:r w:rsidRPr="00C32BB6">
        <w:rPr>
          <w:rStyle w:val="c4"/>
          <w:color w:val="000000"/>
        </w:rPr>
        <w:t>отсутствие выбора при обсуждении вопросов, входящих в сферу труда;</w:t>
      </w:r>
    </w:p>
    <w:p w:rsidR="000D352B" w:rsidRPr="00C32BB6" w:rsidRDefault="000D352B" w:rsidP="0032596D">
      <w:pPr>
        <w:numPr>
          <w:ilvl w:val="0"/>
          <w:numId w:val="75"/>
        </w:numPr>
        <w:shd w:val="clear" w:color="auto" w:fill="FFFFFF"/>
        <w:spacing w:line="360" w:lineRule="auto"/>
        <w:ind w:left="0" w:firstLine="709"/>
        <w:jc w:val="both"/>
        <w:rPr>
          <w:color w:val="000000"/>
        </w:rPr>
      </w:pPr>
      <w:r w:rsidRPr="00C32BB6">
        <w:rPr>
          <w:rStyle w:val="c4"/>
          <w:color w:val="000000"/>
        </w:rPr>
        <w:t>полномочность представителей сторон.</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3. Комиссии по регулированию социально-трудовых отношений являются:</w:t>
      </w:r>
    </w:p>
    <w:p w:rsidR="000D352B" w:rsidRPr="00C32BB6" w:rsidRDefault="000D352B" w:rsidP="0032596D">
      <w:pPr>
        <w:numPr>
          <w:ilvl w:val="0"/>
          <w:numId w:val="76"/>
        </w:numPr>
        <w:shd w:val="clear" w:color="auto" w:fill="FFFFFF"/>
        <w:spacing w:line="360" w:lineRule="auto"/>
        <w:ind w:left="0" w:firstLine="709"/>
        <w:jc w:val="both"/>
        <w:rPr>
          <w:color w:val="000000"/>
        </w:rPr>
      </w:pPr>
      <w:r w:rsidRPr="00C32BB6">
        <w:rPr>
          <w:rStyle w:val="c4"/>
          <w:color w:val="000000"/>
        </w:rPr>
        <w:t>сторонами социального партнерства;</w:t>
      </w:r>
    </w:p>
    <w:p w:rsidR="000D352B" w:rsidRPr="00C32BB6" w:rsidRDefault="000D352B" w:rsidP="0032596D">
      <w:pPr>
        <w:numPr>
          <w:ilvl w:val="0"/>
          <w:numId w:val="76"/>
        </w:numPr>
        <w:shd w:val="clear" w:color="auto" w:fill="FFFFFF"/>
        <w:spacing w:line="360" w:lineRule="auto"/>
        <w:ind w:left="0" w:firstLine="709"/>
        <w:jc w:val="both"/>
        <w:rPr>
          <w:color w:val="000000"/>
        </w:rPr>
      </w:pPr>
      <w:r w:rsidRPr="00C32BB6">
        <w:rPr>
          <w:rStyle w:val="c4"/>
          <w:color w:val="000000"/>
        </w:rPr>
        <w:t>органами социального партнерства;</w:t>
      </w:r>
    </w:p>
    <w:p w:rsidR="000D352B" w:rsidRPr="00C32BB6" w:rsidRDefault="000D352B" w:rsidP="0032596D">
      <w:pPr>
        <w:numPr>
          <w:ilvl w:val="0"/>
          <w:numId w:val="76"/>
        </w:numPr>
        <w:shd w:val="clear" w:color="auto" w:fill="FFFFFF"/>
        <w:spacing w:line="360" w:lineRule="auto"/>
        <w:ind w:left="0" w:firstLine="709"/>
        <w:jc w:val="both"/>
        <w:rPr>
          <w:color w:val="000000"/>
        </w:rPr>
      </w:pPr>
      <w:r w:rsidRPr="00C32BB6">
        <w:rPr>
          <w:rStyle w:val="c4"/>
          <w:color w:val="000000"/>
        </w:rPr>
        <w:t>субъектами гражданско-правовых отношений;</w:t>
      </w:r>
    </w:p>
    <w:p w:rsidR="000D352B" w:rsidRPr="00C32BB6" w:rsidRDefault="000D352B" w:rsidP="0032596D">
      <w:pPr>
        <w:numPr>
          <w:ilvl w:val="0"/>
          <w:numId w:val="76"/>
        </w:numPr>
        <w:shd w:val="clear" w:color="auto" w:fill="FFFFFF"/>
        <w:spacing w:line="360" w:lineRule="auto"/>
        <w:ind w:left="0" w:firstLine="709"/>
        <w:jc w:val="both"/>
        <w:rPr>
          <w:color w:val="000000"/>
        </w:rPr>
      </w:pPr>
      <w:r w:rsidRPr="00C32BB6">
        <w:rPr>
          <w:rStyle w:val="c4"/>
          <w:color w:val="000000"/>
        </w:rPr>
        <w:t>все перечисленное.</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4. Правовой акт, регулирующий социально-трудовые отношения в организации и заключаемый представителями работников с работодателем - это:</w:t>
      </w:r>
    </w:p>
    <w:p w:rsidR="000D352B" w:rsidRPr="00C32BB6" w:rsidRDefault="000D352B" w:rsidP="0032596D">
      <w:pPr>
        <w:numPr>
          <w:ilvl w:val="0"/>
          <w:numId w:val="77"/>
        </w:numPr>
        <w:shd w:val="clear" w:color="auto" w:fill="FFFFFF"/>
        <w:spacing w:line="360" w:lineRule="auto"/>
        <w:ind w:left="0" w:firstLine="709"/>
        <w:jc w:val="both"/>
        <w:rPr>
          <w:color w:val="000000"/>
        </w:rPr>
      </w:pPr>
      <w:r w:rsidRPr="00C32BB6">
        <w:rPr>
          <w:rStyle w:val="c4"/>
          <w:color w:val="000000"/>
        </w:rPr>
        <w:t>трудовой договор;</w:t>
      </w:r>
    </w:p>
    <w:p w:rsidR="000D352B" w:rsidRPr="00C32BB6" w:rsidRDefault="000D352B" w:rsidP="0032596D">
      <w:pPr>
        <w:numPr>
          <w:ilvl w:val="0"/>
          <w:numId w:val="77"/>
        </w:numPr>
        <w:shd w:val="clear" w:color="auto" w:fill="FFFFFF"/>
        <w:spacing w:line="360" w:lineRule="auto"/>
        <w:ind w:left="0" w:firstLine="709"/>
        <w:jc w:val="both"/>
        <w:rPr>
          <w:color w:val="000000"/>
        </w:rPr>
      </w:pPr>
      <w:r w:rsidRPr="00C32BB6">
        <w:rPr>
          <w:rStyle w:val="c4"/>
          <w:color w:val="000000"/>
        </w:rPr>
        <w:t>трудовое соглашение;</w:t>
      </w:r>
    </w:p>
    <w:p w:rsidR="000D352B" w:rsidRPr="00C32BB6" w:rsidRDefault="000D352B" w:rsidP="0032596D">
      <w:pPr>
        <w:numPr>
          <w:ilvl w:val="0"/>
          <w:numId w:val="77"/>
        </w:numPr>
        <w:shd w:val="clear" w:color="auto" w:fill="FFFFFF"/>
        <w:spacing w:line="360" w:lineRule="auto"/>
        <w:ind w:left="0" w:firstLine="709"/>
        <w:jc w:val="both"/>
        <w:rPr>
          <w:color w:val="000000"/>
        </w:rPr>
      </w:pPr>
      <w:r w:rsidRPr="00C32BB6">
        <w:rPr>
          <w:rStyle w:val="c4"/>
          <w:color w:val="000000"/>
        </w:rPr>
        <w:t>коллективный договор;</w:t>
      </w:r>
    </w:p>
    <w:p w:rsidR="000D352B" w:rsidRPr="00C32BB6" w:rsidRDefault="000D352B" w:rsidP="0032596D">
      <w:pPr>
        <w:numPr>
          <w:ilvl w:val="0"/>
          <w:numId w:val="77"/>
        </w:numPr>
        <w:shd w:val="clear" w:color="auto" w:fill="FFFFFF"/>
        <w:spacing w:line="360" w:lineRule="auto"/>
        <w:ind w:left="0" w:firstLine="709"/>
        <w:jc w:val="both"/>
        <w:rPr>
          <w:color w:val="000000"/>
        </w:rPr>
      </w:pPr>
      <w:r w:rsidRPr="00C32BB6">
        <w:rPr>
          <w:rStyle w:val="c4"/>
          <w:color w:val="000000"/>
        </w:rPr>
        <w:t>гражданско-правовой договор.</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5. Соглашение, устанавливающее общие принципы регулирования социально-трудовых отношений для данного субъекта федерации, называется:</w:t>
      </w:r>
    </w:p>
    <w:p w:rsidR="000D352B" w:rsidRPr="00C32BB6" w:rsidRDefault="000D352B" w:rsidP="0032596D">
      <w:pPr>
        <w:numPr>
          <w:ilvl w:val="0"/>
          <w:numId w:val="78"/>
        </w:numPr>
        <w:shd w:val="clear" w:color="auto" w:fill="FFFFFF"/>
        <w:spacing w:line="360" w:lineRule="auto"/>
        <w:ind w:left="0" w:firstLine="709"/>
        <w:jc w:val="both"/>
        <w:rPr>
          <w:color w:val="000000"/>
        </w:rPr>
      </w:pPr>
      <w:r w:rsidRPr="00C32BB6">
        <w:rPr>
          <w:rStyle w:val="c4"/>
          <w:color w:val="000000"/>
        </w:rPr>
        <w:t>местным соглашением;</w:t>
      </w:r>
    </w:p>
    <w:p w:rsidR="000D352B" w:rsidRPr="00C32BB6" w:rsidRDefault="000D352B" w:rsidP="0032596D">
      <w:pPr>
        <w:numPr>
          <w:ilvl w:val="0"/>
          <w:numId w:val="78"/>
        </w:numPr>
        <w:shd w:val="clear" w:color="auto" w:fill="FFFFFF"/>
        <w:spacing w:line="360" w:lineRule="auto"/>
        <w:ind w:left="0" w:firstLine="709"/>
        <w:jc w:val="both"/>
        <w:rPr>
          <w:color w:val="000000"/>
        </w:rPr>
      </w:pPr>
      <w:r w:rsidRPr="00C32BB6">
        <w:rPr>
          <w:rStyle w:val="c4"/>
          <w:color w:val="000000"/>
        </w:rPr>
        <w:lastRenderedPageBreak/>
        <w:t>территориальным соглашением;</w:t>
      </w:r>
    </w:p>
    <w:p w:rsidR="000D352B" w:rsidRPr="00C32BB6" w:rsidRDefault="000D352B" w:rsidP="0032596D">
      <w:pPr>
        <w:numPr>
          <w:ilvl w:val="0"/>
          <w:numId w:val="78"/>
        </w:numPr>
        <w:shd w:val="clear" w:color="auto" w:fill="FFFFFF"/>
        <w:spacing w:line="360" w:lineRule="auto"/>
        <w:ind w:left="0" w:firstLine="709"/>
        <w:jc w:val="both"/>
        <w:rPr>
          <w:color w:val="000000"/>
        </w:rPr>
      </w:pPr>
      <w:r w:rsidRPr="00C32BB6">
        <w:rPr>
          <w:rStyle w:val="c4"/>
          <w:color w:val="000000"/>
        </w:rPr>
        <w:t>региональным соглашением;</w:t>
      </w:r>
    </w:p>
    <w:p w:rsidR="000D352B" w:rsidRPr="00C32BB6" w:rsidRDefault="000D352B" w:rsidP="0032596D">
      <w:pPr>
        <w:numPr>
          <w:ilvl w:val="0"/>
          <w:numId w:val="78"/>
        </w:numPr>
        <w:shd w:val="clear" w:color="auto" w:fill="FFFFFF"/>
        <w:spacing w:line="360" w:lineRule="auto"/>
        <w:ind w:left="0" w:firstLine="709"/>
        <w:jc w:val="both"/>
        <w:rPr>
          <w:color w:val="000000"/>
        </w:rPr>
      </w:pPr>
      <w:r w:rsidRPr="00C32BB6">
        <w:rPr>
          <w:rStyle w:val="c4"/>
          <w:color w:val="000000"/>
        </w:rPr>
        <w:t>городским соглашением.</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6. Закон РФ «О занятости населения в Российской Федерации» относится к:</w:t>
      </w:r>
    </w:p>
    <w:p w:rsidR="000D352B" w:rsidRPr="00C32BB6" w:rsidRDefault="000D352B" w:rsidP="0032596D">
      <w:pPr>
        <w:numPr>
          <w:ilvl w:val="0"/>
          <w:numId w:val="79"/>
        </w:numPr>
        <w:shd w:val="clear" w:color="auto" w:fill="FFFFFF"/>
        <w:spacing w:line="360" w:lineRule="auto"/>
        <w:ind w:left="0" w:firstLine="709"/>
        <w:jc w:val="both"/>
        <w:rPr>
          <w:color w:val="000000"/>
        </w:rPr>
      </w:pPr>
      <w:r w:rsidRPr="00C32BB6">
        <w:rPr>
          <w:rStyle w:val="c4"/>
          <w:color w:val="000000"/>
        </w:rPr>
        <w:t>подзаконным актам;</w:t>
      </w:r>
    </w:p>
    <w:p w:rsidR="000D352B" w:rsidRPr="00C32BB6" w:rsidRDefault="000D352B" w:rsidP="0032596D">
      <w:pPr>
        <w:numPr>
          <w:ilvl w:val="0"/>
          <w:numId w:val="79"/>
        </w:numPr>
        <w:shd w:val="clear" w:color="auto" w:fill="FFFFFF"/>
        <w:spacing w:line="360" w:lineRule="auto"/>
        <w:ind w:left="0" w:firstLine="709"/>
        <w:jc w:val="both"/>
        <w:rPr>
          <w:color w:val="000000"/>
        </w:rPr>
      </w:pPr>
      <w:r w:rsidRPr="00C32BB6">
        <w:rPr>
          <w:rStyle w:val="c4"/>
          <w:color w:val="000000"/>
        </w:rPr>
        <w:t>федеральному законодательству;</w:t>
      </w:r>
    </w:p>
    <w:p w:rsidR="000D352B" w:rsidRPr="00C32BB6" w:rsidRDefault="000D352B" w:rsidP="0032596D">
      <w:pPr>
        <w:numPr>
          <w:ilvl w:val="0"/>
          <w:numId w:val="79"/>
        </w:numPr>
        <w:shd w:val="clear" w:color="auto" w:fill="FFFFFF"/>
        <w:spacing w:line="360" w:lineRule="auto"/>
        <w:ind w:left="0" w:firstLine="709"/>
        <w:jc w:val="both"/>
        <w:rPr>
          <w:color w:val="000000"/>
        </w:rPr>
      </w:pPr>
      <w:r w:rsidRPr="00C32BB6">
        <w:rPr>
          <w:rStyle w:val="c4"/>
          <w:color w:val="000000"/>
        </w:rPr>
        <w:t>региональному законодательству;</w:t>
      </w:r>
    </w:p>
    <w:p w:rsidR="000D352B" w:rsidRPr="00C32BB6" w:rsidRDefault="000D352B" w:rsidP="0032596D">
      <w:pPr>
        <w:numPr>
          <w:ilvl w:val="0"/>
          <w:numId w:val="79"/>
        </w:numPr>
        <w:shd w:val="clear" w:color="auto" w:fill="FFFFFF"/>
        <w:spacing w:line="360" w:lineRule="auto"/>
        <w:ind w:left="0" w:firstLine="709"/>
        <w:jc w:val="both"/>
        <w:rPr>
          <w:color w:val="000000"/>
        </w:rPr>
      </w:pPr>
      <w:r w:rsidRPr="00C32BB6">
        <w:rPr>
          <w:rStyle w:val="c4"/>
          <w:color w:val="000000"/>
        </w:rPr>
        <w:t>локальному законодательству.</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7. Основным источником трудового права является</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1) Конституция РФ;</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2) ГК РФ;</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r w:rsidRPr="00C32BB6">
        <w:rPr>
          <w:rStyle w:val="c4"/>
          <w:color w:val="000000"/>
        </w:rPr>
        <w:t>3) УК РФ;</w:t>
      </w:r>
    </w:p>
    <w:p w:rsidR="000D352B" w:rsidRDefault="000D352B" w:rsidP="0032596D">
      <w:pPr>
        <w:pStyle w:val="c8"/>
        <w:shd w:val="clear" w:color="auto" w:fill="FFFFFF"/>
        <w:spacing w:before="0" w:beforeAutospacing="0" w:after="0" w:afterAutospacing="0" w:line="360" w:lineRule="auto"/>
        <w:ind w:firstLine="709"/>
        <w:jc w:val="both"/>
        <w:rPr>
          <w:rStyle w:val="c4"/>
          <w:color w:val="000000"/>
        </w:rPr>
      </w:pPr>
      <w:r w:rsidRPr="00C32BB6">
        <w:rPr>
          <w:rStyle w:val="c4"/>
          <w:color w:val="000000"/>
        </w:rPr>
        <w:t>4) ТК РФ.</w:t>
      </w:r>
    </w:p>
    <w:p w:rsidR="000D352B" w:rsidRPr="00C32BB6" w:rsidRDefault="000D352B" w:rsidP="0032596D">
      <w:pPr>
        <w:pStyle w:val="c8"/>
        <w:shd w:val="clear" w:color="auto" w:fill="FFFFFF"/>
        <w:spacing w:before="0" w:beforeAutospacing="0" w:after="0" w:afterAutospacing="0" w:line="360" w:lineRule="auto"/>
        <w:ind w:firstLine="709"/>
        <w:jc w:val="both"/>
        <w:rPr>
          <w:color w:val="000000"/>
        </w:rPr>
      </w:pPr>
    </w:p>
    <w:tbl>
      <w:tblPr>
        <w:tblW w:w="8278" w:type="dxa"/>
        <w:tblInd w:w="258" w:type="dxa"/>
        <w:shd w:val="clear" w:color="auto" w:fill="FFFFFF"/>
        <w:tblCellMar>
          <w:left w:w="0" w:type="dxa"/>
          <w:right w:w="0" w:type="dxa"/>
        </w:tblCellMar>
        <w:tblLook w:val="04A0" w:firstRow="1" w:lastRow="0" w:firstColumn="1" w:lastColumn="0" w:noHBand="0" w:noVBand="1"/>
      </w:tblPr>
      <w:tblGrid>
        <w:gridCol w:w="1878"/>
        <w:gridCol w:w="2100"/>
        <w:gridCol w:w="2101"/>
        <w:gridCol w:w="2199"/>
      </w:tblGrid>
      <w:tr w:rsidR="000D352B" w:rsidRPr="00D522CE" w:rsidTr="00C37BC6">
        <w:trPr>
          <w:trHeight w:val="24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w:t>
            </w:r>
          </w:p>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вопроса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Правильные варианты ответов</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spacing w:line="360" w:lineRule="auto"/>
              <w:jc w:val="center"/>
              <w:rPr>
                <w:color w:val="666666"/>
              </w:rPr>
            </w:pP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spacing w:line="360" w:lineRule="auto"/>
              <w:jc w:val="center"/>
              <w:rPr>
                <w:color w:val="666666"/>
              </w:rPr>
            </w:pPr>
          </w:p>
        </w:tc>
      </w:tr>
      <w:tr w:rsidR="000D352B" w:rsidRPr="00D522CE" w:rsidTr="00C37BC6">
        <w:trPr>
          <w:trHeight w:val="26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spacing w:line="360" w:lineRule="auto"/>
              <w:jc w:val="center"/>
              <w:rPr>
                <w:color w:val="666666"/>
              </w:rPr>
            </w:pP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1вариант</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 вариант</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 вариант</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5</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3</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6</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2</w:t>
            </w:r>
          </w:p>
        </w:tc>
      </w:tr>
      <w:tr w:rsidR="000D352B" w:rsidRPr="00D522CE" w:rsidTr="00C37BC6">
        <w:trPr>
          <w:trHeight w:val="320"/>
        </w:trPr>
        <w:tc>
          <w:tcPr>
            <w:tcW w:w="18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7</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jc w:val="center"/>
              <w:rPr>
                <w:color w:val="000000"/>
              </w:rPr>
            </w:pPr>
            <w:r w:rsidRPr="00D522CE">
              <w:rPr>
                <w:rStyle w:val="c11"/>
                <w:color w:val="000000"/>
              </w:rPr>
              <w:t>4</w:t>
            </w:r>
          </w:p>
        </w:tc>
      </w:tr>
    </w:tbl>
    <w:p w:rsidR="000D352B" w:rsidRDefault="000D352B" w:rsidP="0032596D">
      <w:pPr>
        <w:pStyle w:val="c8"/>
        <w:shd w:val="clear" w:color="auto" w:fill="FFFFFF"/>
        <w:spacing w:before="0" w:beforeAutospacing="0" w:after="0" w:afterAutospacing="0" w:line="360" w:lineRule="auto"/>
        <w:ind w:firstLine="709"/>
        <w:jc w:val="both"/>
        <w:rPr>
          <w:rStyle w:val="c4"/>
          <w:bCs/>
          <w:color w:val="000000"/>
        </w:rPr>
      </w:pPr>
    </w:p>
    <w:p w:rsidR="000D352B" w:rsidRDefault="000D352B" w:rsidP="0032596D">
      <w:pPr>
        <w:tabs>
          <w:tab w:val="left" w:pos="851"/>
        </w:tabs>
        <w:autoSpaceDE w:val="0"/>
        <w:autoSpaceDN w:val="0"/>
        <w:adjustRightInd w:val="0"/>
        <w:spacing w:line="360" w:lineRule="auto"/>
        <w:ind w:firstLine="709"/>
        <w:jc w:val="both"/>
      </w:pPr>
      <w:r>
        <w:t>Ситуационные задачи:</w:t>
      </w:r>
    </w:p>
    <w:p w:rsidR="000D352B" w:rsidRDefault="000D352B" w:rsidP="0032596D">
      <w:pPr>
        <w:tabs>
          <w:tab w:val="left" w:pos="851"/>
        </w:tabs>
        <w:autoSpaceDE w:val="0"/>
        <w:autoSpaceDN w:val="0"/>
        <w:adjustRightInd w:val="0"/>
        <w:spacing w:line="360" w:lineRule="auto"/>
        <w:ind w:firstLine="709"/>
        <w:jc w:val="both"/>
      </w:pPr>
      <w:r>
        <w:t>Понятие, стороны, содержание, виды и порядок заключения трудового договора</w:t>
      </w:r>
    </w:p>
    <w:p w:rsidR="000D352B" w:rsidRDefault="000D352B" w:rsidP="0032596D">
      <w:pPr>
        <w:tabs>
          <w:tab w:val="left" w:pos="851"/>
        </w:tabs>
        <w:autoSpaceDE w:val="0"/>
        <w:autoSpaceDN w:val="0"/>
        <w:adjustRightInd w:val="0"/>
        <w:spacing w:line="360" w:lineRule="auto"/>
        <w:ind w:firstLine="709"/>
        <w:jc w:val="both"/>
      </w:pPr>
      <w:r>
        <w:t>1. На прием к адвокату пришел гражданин Кузнецов и попросил разъяснить ему, считается ли он принятым на работу и может ли требовать оформления трудовой книжки. Кузнецов пояснил, что работает в ООО «Пирожок» грузчиком, с ним заключен договор, названный «Соглашение на выполнение подрядных работ», в соответствии с которым он является на работу к восьми часам каждый день, кроме субботы и воскресенья. Его рабочий день длится девять часов, в течении дня он выполняет погрузочно-разгрузочные работы в пекарне по мере возникновения необходимости в них, подчиняясь при этом директору ООО.</w:t>
      </w:r>
    </w:p>
    <w:p w:rsidR="000D352B" w:rsidRDefault="000D352B" w:rsidP="0032596D">
      <w:pPr>
        <w:tabs>
          <w:tab w:val="left" w:pos="851"/>
        </w:tabs>
        <w:autoSpaceDE w:val="0"/>
        <w:autoSpaceDN w:val="0"/>
        <w:adjustRightInd w:val="0"/>
        <w:spacing w:line="360" w:lineRule="auto"/>
        <w:ind w:firstLine="709"/>
        <w:jc w:val="both"/>
      </w:pPr>
      <w:r>
        <w:t>В роли адвоката дайте мотивированный ответ гражданину Кузнецову.</w:t>
      </w:r>
    </w:p>
    <w:p w:rsidR="000D352B" w:rsidRDefault="000D352B" w:rsidP="0032596D">
      <w:pPr>
        <w:tabs>
          <w:tab w:val="left" w:pos="851"/>
        </w:tabs>
        <w:autoSpaceDE w:val="0"/>
        <w:autoSpaceDN w:val="0"/>
        <w:adjustRightInd w:val="0"/>
        <w:spacing w:line="360" w:lineRule="auto"/>
        <w:ind w:firstLine="709"/>
        <w:jc w:val="both"/>
      </w:pPr>
      <w:r>
        <w:lastRenderedPageBreak/>
        <w:t>2. Гражданин Василевский, увидев объявление о приеме на завод слесарей, пришел в отдел кадров предприятия трудоустраиваться. От него потребовали следующие документы: паспорт, трудовую книжку, страховое свидетельство обязательного пенсионного страхования, ИНН, медицинскую справку из поликлиники о состоянии здоровья, справки от психиатра и нарколога, справку о регистрации по месту жительства, характеристику с последнего места работы.</w:t>
      </w:r>
    </w:p>
    <w:p w:rsidR="000D352B" w:rsidRDefault="000D352B" w:rsidP="0032596D">
      <w:pPr>
        <w:tabs>
          <w:tab w:val="left" w:pos="851"/>
        </w:tabs>
        <w:autoSpaceDE w:val="0"/>
        <w:autoSpaceDN w:val="0"/>
        <w:adjustRightInd w:val="0"/>
        <w:spacing w:line="360" w:lineRule="auto"/>
        <w:ind w:firstLine="709"/>
        <w:jc w:val="both"/>
      </w:pPr>
      <w:r>
        <w:t>В качестве помощника прокурора района определите законность требований отдела кадров.</w:t>
      </w:r>
    </w:p>
    <w:p w:rsidR="000D352B" w:rsidRDefault="000D352B" w:rsidP="0032596D">
      <w:pPr>
        <w:tabs>
          <w:tab w:val="left" w:pos="851"/>
        </w:tabs>
        <w:autoSpaceDE w:val="0"/>
        <w:autoSpaceDN w:val="0"/>
        <w:adjustRightInd w:val="0"/>
        <w:spacing w:line="360" w:lineRule="auto"/>
        <w:ind w:firstLine="709"/>
        <w:jc w:val="both"/>
      </w:pPr>
      <w:r>
        <w:t>3. При приеме на работу токарем гражданину Абрамяну в отделе кадров ОАО «Метзавод» предложил подписать трудовой договор, в котором было указано, что Абрямян принимает на себя обязательство по  первому требованию администрации выполнять сверхурочную работу за пределами своего рабочего дня, отпуск у него будет 15 календарных дней, а также он будет нести полную материальную ответственность за те станки, инструменты и материалы, скоторыми будет работать. В графе о размере заработной платы стояло указание «Согласно Положению об оплате труда». На вопрос Абрамяна, сколько же он будет зарабатывать, ему сказали, что это будет около 8 — 10 тыс.</w:t>
      </w:r>
    </w:p>
    <w:p w:rsidR="000D352B" w:rsidRDefault="000D352B" w:rsidP="0032596D">
      <w:pPr>
        <w:tabs>
          <w:tab w:val="left" w:pos="851"/>
        </w:tabs>
        <w:autoSpaceDE w:val="0"/>
        <w:autoSpaceDN w:val="0"/>
        <w:adjustRightInd w:val="0"/>
        <w:spacing w:line="360" w:lineRule="auto"/>
        <w:ind w:firstLine="709"/>
        <w:jc w:val="both"/>
      </w:pPr>
      <w:r>
        <w:t>Соответствует ли закону подготовленный проект трудового договора с Абрамяном? Дайте мотивированный ответ.</w:t>
      </w:r>
    </w:p>
    <w:p w:rsidR="000D352B" w:rsidRDefault="000D352B" w:rsidP="0032596D">
      <w:pPr>
        <w:tabs>
          <w:tab w:val="left" w:pos="851"/>
        </w:tabs>
        <w:autoSpaceDE w:val="0"/>
        <w:autoSpaceDN w:val="0"/>
        <w:adjustRightInd w:val="0"/>
        <w:spacing w:line="360" w:lineRule="auto"/>
        <w:ind w:firstLine="709"/>
        <w:jc w:val="both"/>
      </w:pPr>
      <w:r>
        <w:t>4. 17 — летние подруги после окончания средней школы, желая трудоустроиться, читали газету «Биржа труда». В ней они увидели объявление о приеме на следующие вакансии:</w:t>
      </w:r>
    </w:p>
    <w:p w:rsidR="000D352B" w:rsidRDefault="000D352B" w:rsidP="0032596D">
      <w:pPr>
        <w:tabs>
          <w:tab w:val="left" w:pos="851"/>
        </w:tabs>
        <w:autoSpaceDE w:val="0"/>
        <w:autoSpaceDN w:val="0"/>
        <w:adjustRightInd w:val="0"/>
        <w:spacing w:line="360" w:lineRule="auto"/>
        <w:ind w:firstLine="709"/>
        <w:jc w:val="both"/>
      </w:pPr>
      <w:r>
        <w:t>•</w:t>
      </w:r>
      <w:r>
        <w:tab/>
        <w:t>швея на швейное производство;</w:t>
      </w:r>
    </w:p>
    <w:p w:rsidR="000D352B" w:rsidRDefault="000D352B" w:rsidP="0032596D">
      <w:pPr>
        <w:tabs>
          <w:tab w:val="left" w:pos="851"/>
        </w:tabs>
        <w:autoSpaceDE w:val="0"/>
        <w:autoSpaceDN w:val="0"/>
        <w:adjustRightInd w:val="0"/>
        <w:spacing w:line="360" w:lineRule="auto"/>
        <w:ind w:firstLine="709"/>
        <w:jc w:val="both"/>
      </w:pPr>
      <w:r>
        <w:t>•</w:t>
      </w:r>
      <w:r>
        <w:tab/>
        <w:t>рабочий на лакокрасочное производство;</w:t>
      </w:r>
    </w:p>
    <w:p w:rsidR="000D352B" w:rsidRDefault="000D352B" w:rsidP="0032596D">
      <w:pPr>
        <w:tabs>
          <w:tab w:val="left" w:pos="851"/>
        </w:tabs>
        <w:autoSpaceDE w:val="0"/>
        <w:autoSpaceDN w:val="0"/>
        <w:adjustRightInd w:val="0"/>
        <w:spacing w:line="360" w:lineRule="auto"/>
        <w:ind w:firstLine="709"/>
        <w:jc w:val="both"/>
      </w:pPr>
      <w:r>
        <w:t>•</w:t>
      </w:r>
      <w:r>
        <w:tab/>
        <w:t>кондуктор автобуса;</w:t>
      </w:r>
    </w:p>
    <w:p w:rsidR="000D352B" w:rsidRDefault="000D352B" w:rsidP="0032596D">
      <w:pPr>
        <w:tabs>
          <w:tab w:val="left" w:pos="851"/>
        </w:tabs>
        <w:autoSpaceDE w:val="0"/>
        <w:autoSpaceDN w:val="0"/>
        <w:adjustRightInd w:val="0"/>
        <w:spacing w:line="360" w:lineRule="auto"/>
        <w:ind w:firstLine="709"/>
        <w:jc w:val="both"/>
      </w:pPr>
      <w:r>
        <w:t>•</w:t>
      </w:r>
      <w:r>
        <w:tab/>
        <w:t>продавец в продовольственный магазин;</w:t>
      </w:r>
    </w:p>
    <w:p w:rsidR="000D352B" w:rsidRDefault="000D352B" w:rsidP="0032596D">
      <w:pPr>
        <w:tabs>
          <w:tab w:val="left" w:pos="851"/>
        </w:tabs>
        <w:autoSpaceDE w:val="0"/>
        <w:autoSpaceDN w:val="0"/>
        <w:adjustRightInd w:val="0"/>
        <w:spacing w:line="360" w:lineRule="auto"/>
        <w:ind w:firstLine="709"/>
        <w:jc w:val="both"/>
      </w:pPr>
      <w:r>
        <w:t>•</w:t>
      </w:r>
      <w:r>
        <w:tab/>
        <w:t>секретарь судебного заседания в районный суд;</w:t>
      </w:r>
    </w:p>
    <w:p w:rsidR="000D352B" w:rsidRDefault="000D352B" w:rsidP="0032596D">
      <w:pPr>
        <w:tabs>
          <w:tab w:val="left" w:pos="851"/>
        </w:tabs>
        <w:autoSpaceDE w:val="0"/>
        <w:autoSpaceDN w:val="0"/>
        <w:adjustRightInd w:val="0"/>
        <w:spacing w:line="360" w:lineRule="auto"/>
        <w:ind w:firstLine="709"/>
        <w:jc w:val="both"/>
      </w:pPr>
      <w:r>
        <w:t>•</w:t>
      </w:r>
      <w:r>
        <w:tab/>
        <w:t>крупье в казино.</w:t>
      </w:r>
    </w:p>
    <w:p w:rsidR="000D352B" w:rsidRDefault="000D352B" w:rsidP="0032596D">
      <w:pPr>
        <w:tabs>
          <w:tab w:val="left" w:pos="851"/>
        </w:tabs>
        <w:autoSpaceDE w:val="0"/>
        <w:autoSpaceDN w:val="0"/>
        <w:adjustRightInd w:val="0"/>
        <w:spacing w:line="360" w:lineRule="auto"/>
        <w:ind w:firstLine="709"/>
        <w:jc w:val="both"/>
      </w:pPr>
      <w:r>
        <w:t>Могут ли девушки претендовать на эти вакансии? Дайте мотивированный ответ.</w:t>
      </w:r>
    </w:p>
    <w:p w:rsidR="000D352B" w:rsidRDefault="000D352B" w:rsidP="0032596D">
      <w:pPr>
        <w:tabs>
          <w:tab w:val="left" w:pos="851"/>
        </w:tabs>
        <w:autoSpaceDE w:val="0"/>
        <w:autoSpaceDN w:val="0"/>
        <w:adjustRightInd w:val="0"/>
        <w:spacing w:line="360" w:lineRule="auto"/>
        <w:ind w:firstLine="709"/>
        <w:jc w:val="both"/>
      </w:pPr>
      <w:r>
        <w:t>5. Граждане Потехин и Михальчук договорились с директором магазина о приеме их на работу грузчиками, сдали администратору трудовые книжки и другие документы и на следующий день вышли на работу. Проработав две недели, они узнали, что приказ о приеме их на работу так и не издан, а директор магазина, к которому они обратились за разъяснениями, заявил им, что в их услугах больше не нуждаются.</w:t>
      </w:r>
    </w:p>
    <w:p w:rsidR="000D352B" w:rsidRDefault="000D352B" w:rsidP="0032596D">
      <w:pPr>
        <w:tabs>
          <w:tab w:val="left" w:pos="851"/>
        </w:tabs>
        <w:autoSpaceDE w:val="0"/>
        <w:autoSpaceDN w:val="0"/>
        <w:adjustRightInd w:val="0"/>
        <w:spacing w:line="360" w:lineRule="auto"/>
        <w:ind w:firstLine="709"/>
        <w:jc w:val="both"/>
      </w:pPr>
      <w:r>
        <w:t>Могут ли Потехин и Михальчук настаивать на заключении с ними трудового договора? Дайте юридически обоснованный ответ.</w:t>
      </w:r>
    </w:p>
    <w:p w:rsidR="000D352B" w:rsidRDefault="000D352B" w:rsidP="0032596D">
      <w:pPr>
        <w:tabs>
          <w:tab w:val="left" w:pos="851"/>
        </w:tabs>
        <w:autoSpaceDE w:val="0"/>
        <w:autoSpaceDN w:val="0"/>
        <w:adjustRightInd w:val="0"/>
        <w:spacing w:line="360" w:lineRule="auto"/>
        <w:ind w:firstLine="709"/>
        <w:jc w:val="both"/>
      </w:pPr>
      <w:r>
        <w:lastRenderedPageBreak/>
        <w:t>6. Гражданин Виноградов, проходя мимо стройки, увидел объявление о приеме на работу разнорабочих. Он зашел на стройку и поговорил с прорабом. Тот сказал, что Виноградов может приступать к работе, если принесет ему (прорабу) трудовую книжку и заявление о приеме на работу, которые будут направлены в управление «Стройтрест №25» для оформления трудового договора. Виноградов сдал прорабу заявление и трудовую книжку, а на следующий день приступил к работе. Через месяц он узнал, что приказа о его приеме на работу нет, поскольку директор стройуправления отказался подписывать с ним трудовой договор, ссылаясь на предстоящее сокращение штатов.</w:t>
      </w:r>
    </w:p>
    <w:p w:rsidR="000D352B" w:rsidRDefault="000D352B" w:rsidP="0032596D">
      <w:pPr>
        <w:tabs>
          <w:tab w:val="left" w:pos="851"/>
        </w:tabs>
        <w:autoSpaceDE w:val="0"/>
        <w:autoSpaceDN w:val="0"/>
        <w:adjustRightInd w:val="0"/>
        <w:spacing w:line="360" w:lineRule="auto"/>
        <w:ind w:firstLine="709"/>
        <w:jc w:val="both"/>
      </w:pPr>
      <w:r>
        <w:t>Может ли Виноградов требовать оформления своих трудовых отношений со «Стройтрестом №25»? Если да, то на каком основании?</w:t>
      </w:r>
    </w:p>
    <w:p w:rsidR="000D352B" w:rsidRDefault="000D352B" w:rsidP="0032596D">
      <w:pPr>
        <w:tabs>
          <w:tab w:val="left" w:pos="851"/>
        </w:tabs>
        <w:autoSpaceDE w:val="0"/>
        <w:autoSpaceDN w:val="0"/>
        <w:adjustRightInd w:val="0"/>
        <w:spacing w:line="360" w:lineRule="auto"/>
        <w:ind w:firstLine="709"/>
        <w:jc w:val="both"/>
      </w:pPr>
      <w:r>
        <w:t>7. Гражданин Харламов, увидев объявление о вакансиях инженеров в проектно — конструкторском бюро, пришел в отдел кадров на беседу. Там ему сказали, что готовы взять его на работу, но трудовой договор с ним заключат на год, чтобы проверить, хороший ли он работник. А через год будут решать вопрос о продлении договора.</w:t>
      </w:r>
    </w:p>
    <w:p w:rsidR="000D352B" w:rsidRDefault="000D352B" w:rsidP="0032596D">
      <w:pPr>
        <w:tabs>
          <w:tab w:val="left" w:pos="851"/>
        </w:tabs>
        <w:autoSpaceDE w:val="0"/>
        <w:autoSpaceDN w:val="0"/>
        <w:adjustRightInd w:val="0"/>
        <w:spacing w:line="360" w:lineRule="auto"/>
        <w:ind w:firstLine="709"/>
        <w:jc w:val="both"/>
      </w:pPr>
      <w:r>
        <w:t>Законны ли такие действия работодателя? Дайте юридически мотивированный ответ.</w:t>
      </w:r>
    </w:p>
    <w:p w:rsidR="000D352B" w:rsidRDefault="000D352B" w:rsidP="0032596D">
      <w:pPr>
        <w:tabs>
          <w:tab w:val="left" w:pos="851"/>
        </w:tabs>
        <w:autoSpaceDE w:val="0"/>
        <w:autoSpaceDN w:val="0"/>
        <w:adjustRightInd w:val="0"/>
        <w:spacing w:line="360" w:lineRule="auto"/>
        <w:ind w:firstLine="709"/>
        <w:jc w:val="both"/>
      </w:pPr>
      <w:r>
        <w:t>Задания СРС:</w:t>
      </w:r>
    </w:p>
    <w:p w:rsidR="000D352B" w:rsidRDefault="000D352B" w:rsidP="0032596D">
      <w:pPr>
        <w:tabs>
          <w:tab w:val="left" w:pos="851"/>
        </w:tabs>
        <w:autoSpaceDE w:val="0"/>
        <w:autoSpaceDN w:val="0"/>
        <w:adjustRightInd w:val="0"/>
        <w:spacing w:line="360" w:lineRule="auto"/>
        <w:ind w:firstLine="709"/>
        <w:jc w:val="both"/>
      </w:pPr>
      <w:r>
        <w:t>Заполнение словаря профессиональных терминов</w:t>
      </w:r>
    </w:p>
    <w:p w:rsidR="000D352B" w:rsidRDefault="000D352B" w:rsidP="0032596D">
      <w:pPr>
        <w:tabs>
          <w:tab w:val="left" w:pos="851"/>
        </w:tabs>
        <w:autoSpaceDE w:val="0"/>
        <w:autoSpaceDN w:val="0"/>
        <w:adjustRightInd w:val="0"/>
        <w:spacing w:line="360" w:lineRule="auto"/>
        <w:ind w:firstLine="709"/>
        <w:jc w:val="both"/>
      </w:pPr>
      <w:r>
        <w:t>Решение ситуаций</w:t>
      </w:r>
    </w:p>
    <w:p w:rsidR="000D352B" w:rsidRDefault="000D352B" w:rsidP="0032596D">
      <w:pPr>
        <w:tabs>
          <w:tab w:val="left" w:pos="851"/>
        </w:tabs>
        <w:autoSpaceDE w:val="0"/>
        <w:autoSpaceDN w:val="0"/>
        <w:adjustRightInd w:val="0"/>
        <w:spacing w:line="360" w:lineRule="auto"/>
        <w:ind w:firstLine="709"/>
        <w:jc w:val="both"/>
      </w:pPr>
      <w:r>
        <w:t>Подготовить сообщение по теме «Трудовая дисциплина и материальная ответственность».</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pPr>
      <w:r>
        <w:t>Тема 4. Административное право</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pPr>
      <w:r>
        <w:t>Форма текущего контроля и оценивания:</w:t>
      </w:r>
    </w:p>
    <w:p w:rsidR="000D352B" w:rsidRDefault="000D352B" w:rsidP="0032596D">
      <w:pPr>
        <w:tabs>
          <w:tab w:val="left" w:pos="851"/>
        </w:tabs>
        <w:autoSpaceDE w:val="0"/>
        <w:autoSpaceDN w:val="0"/>
        <w:adjustRightInd w:val="0"/>
        <w:spacing w:line="360" w:lineRule="auto"/>
        <w:ind w:firstLine="709"/>
        <w:jc w:val="both"/>
      </w:pPr>
      <w:r>
        <w:t>Устный опрос</w:t>
      </w:r>
    </w:p>
    <w:p w:rsidR="000D352B" w:rsidRDefault="000D352B" w:rsidP="0032596D">
      <w:pPr>
        <w:tabs>
          <w:tab w:val="left" w:pos="851"/>
        </w:tabs>
        <w:autoSpaceDE w:val="0"/>
        <w:autoSpaceDN w:val="0"/>
        <w:adjustRightInd w:val="0"/>
        <w:spacing w:line="360" w:lineRule="auto"/>
        <w:ind w:firstLine="709"/>
        <w:jc w:val="both"/>
      </w:pPr>
      <w:r>
        <w:t>Проверка СРС</w:t>
      </w:r>
    </w:p>
    <w:p w:rsidR="000D352B" w:rsidRDefault="000D352B" w:rsidP="0032596D">
      <w:pPr>
        <w:tabs>
          <w:tab w:val="left" w:pos="851"/>
        </w:tabs>
        <w:autoSpaceDE w:val="0"/>
        <w:autoSpaceDN w:val="0"/>
        <w:adjustRightInd w:val="0"/>
        <w:spacing w:line="360" w:lineRule="auto"/>
        <w:ind w:firstLine="709"/>
        <w:jc w:val="both"/>
      </w:pPr>
      <w:r>
        <w:t>Вопросы для опроса:</w:t>
      </w:r>
    </w:p>
    <w:p w:rsidR="000D352B" w:rsidRDefault="000D352B" w:rsidP="0032596D">
      <w:pPr>
        <w:tabs>
          <w:tab w:val="left" w:pos="851"/>
        </w:tabs>
        <w:autoSpaceDE w:val="0"/>
        <w:autoSpaceDN w:val="0"/>
        <w:adjustRightInd w:val="0"/>
        <w:spacing w:line="360" w:lineRule="auto"/>
        <w:ind w:firstLine="709"/>
        <w:jc w:val="both"/>
      </w:pPr>
      <w:r>
        <w:t>1.</w:t>
      </w:r>
      <w:r>
        <w:tab/>
        <w:t>Перечислите виды ответственности предпринимателей.</w:t>
      </w:r>
    </w:p>
    <w:p w:rsidR="000D352B" w:rsidRDefault="000D352B" w:rsidP="0032596D">
      <w:pPr>
        <w:tabs>
          <w:tab w:val="left" w:pos="851"/>
        </w:tabs>
        <w:autoSpaceDE w:val="0"/>
        <w:autoSpaceDN w:val="0"/>
        <w:adjustRightInd w:val="0"/>
        <w:spacing w:line="360" w:lineRule="auto"/>
        <w:ind w:firstLine="709"/>
        <w:jc w:val="both"/>
      </w:pPr>
      <w:r>
        <w:t>2.</w:t>
      </w:r>
      <w:r>
        <w:tab/>
        <w:t>Дайте определение внедоговорной гражданско-правовой ответственности.</w:t>
      </w:r>
    </w:p>
    <w:p w:rsidR="000D352B" w:rsidRDefault="000D352B" w:rsidP="0032596D">
      <w:pPr>
        <w:tabs>
          <w:tab w:val="left" w:pos="851"/>
        </w:tabs>
        <w:autoSpaceDE w:val="0"/>
        <w:autoSpaceDN w:val="0"/>
        <w:adjustRightInd w:val="0"/>
        <w:spacing w:line="360" w:lineRule="auto"/>
        <w:ind w:firstLine="709"/>
        <w:jc w:val="both"/>
      </w:pPr>
      <w:r>
        <w:t>3.</w:t>
      </w:r>
      <w:r>
        <w:tab/>
        <w:t>Охарактеризуйте суть гражданско-правовой ответственности.</w:t>
      </w:r>
    </w:p>
    <w:p w:rsidR="000D352B" w:rsidRDefault="000D352B" w:rsidP="0032596D">
      <w:pPr>
        <w:tabs>
          <w:tab w:val="left" w:pos="851"/>
        </w:tabs>
        <w:autoSpaceDE w:val="0"/>
        <w:autoSpaceDN w:val="0"/>
        <w:adjustRightInd w:val="0"/>
        <w:spacing w:line="360" w:lineRule="auto"/>
        <w:ind w:firstLine="709"/>
        <w:jc w:val="both"/>
      </w:pPr>
      <w:r>
        <w:t>4.</w:t>
      </w:r>
      <w:r>
        <w:tab/>
        <w:t>Дайте понятие видов гражданско-правовой ответственности.</w:t>
      </w:r>
    </w:p>
    <w:p w:rsidR="000D352B" w:rsidRDefault="000D352B" w:rsidP="0032596D">
      <w:pPr>
        <w:tabs>
          <w:tab w:val="left" w:pos="851"/>
        </w:tabs>
        <w:autoSpaceDE w:val="0"/>
        <w:autoSpaceDN w:val="0"/>
        <w:adjustRightInd w:val="0"/>
        <w:spacing w:line="360" w:lineRule="auto"/>
        <w:ind w:firstLine="709"/>
        <w:jc w:val="both"/>
      </w:pPr>
      <w:r>
        <w:t>5.</w:t>
      </w:r>
      <w:r>
        <w:tab/>
        <w:t>В каких случаях предприниматель будет нести материальную ответственность?</w:t>
      </w:r>
    </w:p>
    <w:p w:rsidR="000D352B" w:rsidRDefault="000D352B" w:rsidP="0032596D">
      <w:pPr>
        <w:tabs>
          <w:tab w:val="left" w:pos="851"/>
        </w:tabs>
        <w:autoSpaceDE w:val="0"/>
        <w:autoSpaceDN w:val="0"/>
        <w:adjustRightInd w:val="0"/>
        <w:spacing w:line="360" w:lineRule="auto"/>
        <w:ind w:firstLine="709"/>
        <w:jc w:val="both"/>
      </w:pPr>
      <w:r>
        <w:t>6.</w:t>
      </w:r>
      <w:r>
        <w:tab/>
        <w:t>В чем заключается особенность уголовной ответственности?</w:t>
      </w:r>
    </w:p>
    <w:p w:rsidR="000D352B" w:rsidRDefault="000D352B" w:rsidP="0032596D">
      <w:pPr>
        <w:tabs>
          <w:tab w:val="left" w:pos="851"/>
        </w:tabs>
        <w:autoSpaceDE w:val="0"/>
        <w:autoSpaceDN w:val="0"/>
        <w:adjustRightInd w:val="0"/>
        <w:spacing w:line="360" w:lineRule="auto"/>
        <w:ind w:firstLine="709"/>
        <w:jc w:val="both"/>
      </w:pPr>
      <w:r>
        <w:t>7.</w:t>
      </w:r>
      <w:r>
        <w:tab/>
        <w:t>Дайте определение «административное право».</w:t>
      </w:r>
    </w:p>
    <w:p w:rsidR="000D352B" w:rsidRDefault="000D352B" w:rsidP="0032596D">
      <w:pPr>
        <w:tabs>
          <w:tab w:val="left" w:pos="851"/>
        </w:tabs>
        <w:autoSpaceDE w:val="0"/>
        <w:autoSpaceDN w:val="0"/>
        <w:adjustRightInd w:val="0"/>
        <w:spacing w:line="360" w:lineRule="auto"/>
        <w:ind w:firstLine="709"/>
        <w:jc w:val="both"/>
      </w:pPr>
      <w:r>
        <w:t>8.</w:t>
      </w:r>
      <w:r>
        <w:tab/>
        <w:t>Что такое административное правонарушение?</w:t>
      </w:r>
    </w:p>
    <w:p w:rsidR="000D352B" w:rsidRDefault="000D352B" w:rsidP="0032596D">
      <w:pPr>
        <w:tabs>
          <w:tab w:val="left" w:pos="851"/>
        </w:tabs>
        <w:autoSpaceDE w:val="0"/>
        <w:autoSpaceDN w:val="0"/>
        <w:adjustRightInd w:val="0"/>
        <w:spacing w:line="360" w:lineRule="auto"/>
        <w:ind w:firstLine="709"/>
        <w:jc w:val="both"/>
      </w:pPr>
      <w:r>
        <w:lastRenderedPageBreak/>
        <w:t>9.</w:t>
      </w:r>
      <w:r>
        <w:tab/>
        <w:t>Назовите особенности административной ответственности.</w:t>
      </w:r>
    </w:p>
    <w:p w:rsidR="000D352B" w:rsidRDefault="000D352B" w:rsidP="0032596D">
      <w:pPr>
        <w:tabs>
          <w:tab w:val="left" w:pos="851"/>
        </w:tabs>
        <w:autoSpaceDE w:val="0"/>
        <w:autoSpaceDN w:val="0"/>
        <w:adjustRightInd w:val="0"/>
        <w:spacing w:line="360" w:lineRule="auto"/>
        <w:ind w:firstLine="709"/>
        <w:jc w:val="both"/>
      </w:pPr>
      <w:r>
        <w:t>10.</w:t>
      </w:r>
      <w:r>
        <w:tab/>
        <w:t xml:space="preserve">     Органы, рассматривающие административные правонарушения.</w:t>
      </w:r>
    </w:p>
    <w:p w:rsidR="000D352B" w:rsidRDefault="000D352B" w:rsidP="0032596D">
      <w:pPr>
        <w:tabs>
          <w:tab w:val="left" w:pos="851"/>
        </w:tabs>
        <w:autoSpaceDE w:val="0"/>
        <w:autoSpaceDN w:val="0"/>
        <w:adjustRightInd w:val="0"/>
        <w:spacing w:line="360" w:lineRule="auto"/>
        <w:ind w:firstLine="709"/>
        <w:jc w:val="both"/>
      </w:pPr>
      <w:r>
        <w:t>11.</w:t>
      </w:r>
      <w:r>
        <w:tab/>
        <w:t>Опишите процедуру привлечения  к административной ответственности и  рассмотрения дел  об административных правонарушениях.</w:t>
      </w:r>
    </w:p>
    <w:p w:rsidR="000D352B" w:rsidRDefault="000D352B" w:rsidP="0032596D">
      <w:pPr>
        <w:tabs>
          <w:tab w:val="left" w:pos="851"/>
        </w:tabs>
        <w:autoSpaceDE w:val="0"/>
        <w:autoSpaceDN w:val="0"/>
        <w:adjustRightInd w:val="0"/>
        <w:spacing w:line="360" w:lineRule="auto"/>
        <w:ind w:firstLine="709"/>
        <w:jc w:val="both"/>
      </w:pPr>
      <w:r>
        <w:t>12.</w:t>
      </w:r>
      <w:r>
        <w:tab/>
        <w:t xml:space="preserve"> Перечислите виды административных наказаний.</w:t>
      </w:r>
    </w:p>
    <w:p w:rsidR="000D352B" w:rsidRDefault="000D352B" w:rsidP="0032596D">
      <w:pPr>
        <w:tabs>
          <w:tab w:val="left" w:pos="851"/>
        </w:tabs>
        <w:autoSpaceDE w:val="0"/>
        <w:autoSpaceDN w:val="0"/>
        <w:adjustRightInd w:val="0"/>
        <w:spacing w:line="360" w:lineRule="auto"/>
        <w:ind w:firstLine="709"/>
        <w:jc w:val="both"/>
      </w:pPr>
      <w:r>
        <w:t>13.</w:t>
      </w:r>
      <w:r>
        <w:tab/>
        <w:t xml:space="preserve"> Как назначаются административные наказания?</w:t>
      </w:r>
    </w:p>
    <w:p w:rsidR="000D352B" w:rsidRDefault="000D352B" w:rsidP="0032596D">
      <w:pPr>
        <w:tabs>
          <w:tab w:val="left" w:pos="851"/>
        </w:tabs>
        <w:autoSpaceDE w:val="0"/>
        <w:autoSpaceDN w:val="0"/>
        <w:adjustRightInd w:val="0"/>
        <w:spacing w:line="360" w:lineRule="auto"/>
        <w:ind w:firstLine="709"/>
        <w:jc w:val="both"/>
      </w:pPr>
      <w:r>
        <w:t>14.</w:t>
      </w:r>
      <w:r>
        <w:tab/>
        <w:t xml:space="preserve"> В течение, какого срока лицо можно привлечь к административной ответственности?</w:t>
      </w:r>
    </w:p>
    <w:p w:rsidR="000D352B" w:rsidRDefault="000D352B" w:rsidP="0032596D">
      <w:pPr>
        <w:tabs>
          <w:tab w:val="left" w:pos="851"/>
        </w:tabs>
        <w:autoSpaceDE w:val="0"/>
        <w:autoSpaceDN w:val="0"/>
        <w:adjustRightInd w:val="0"/>
        <w:spacing w:line="360" w:lineRule="auto"/>
        <w:ind w:firstLine="709"/>
        <w:jc w:val="both"/>
      </w:pPr>
      <w:r>
        <w:t>15.</w:t>
      </w:r>
      <w:r>
        <w:tab/>
        <w:t xml:space="preserve"> В течение, какого срока, лицо  считается  подвергнутым административному наказанию?</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pPr>
      <w:r>
        <w:t>Задания СРС:</w:t>
      </w:r>
    </w:p>
    <w:p w:rsidR="000D352B" w:rsidRPr="00D522CE" w:rsidRDefault="000D352B" w:rsidP="0032596D">
      <w:pPr>
        <w:tabs>
          <w:tab w:val="left" w:pos="851"/>
        </w:tabs>
        <w:autoSpaceDE w:val="0"/>
        <w:autoSpaceDN w:val="0"/>
        <w:adjustRightInd w:val="0"/>
        <w:spacing w:line="360" w:lineRule="auto"/>
        <w:ind w:firstLine="709"/>
        <w:jc w:val="both"/>
      </w:pPr>
      <w:r>
        <w:t>Подготовить  сообщение на тему: «Виды административных взысканий».</w:t>
      </w:r>
    </w:p>
    <w:p w:rsidR="000D352B" w:rsidRPr="00A42601" w:rsidRDefault="000D352B" w:rsidP="0032596D">
      <w:pPr>
        <w:tabs>
          <w:tab w:val="left" w:pos="851"/>
        </w:tabs>
        <w:autoSpaceDE w:val="0"/>
        <w:autoSpaceDN w:val="0"/>
        <w:adjustRightInd w:val="0"/>
        <w:spacing w:line="360" w:lineRule="auto"/>
        <w:ind w:firstLine="709"/>
        <w:jc w:val="both"/>
      </w:pPr>
    </w:p>
    <w:p w:rsidR="000D352B" w:rsidRPr="00A50179" w:rsidRDefault="00A50179" w:rsidP="0032596D">
      <w:pPr>
        <w:tabs>
          <w:tab w:val="left" w:pos="851"/>
        </w:tabs>
        <w:autoSpaceDE w:val="0"/>
        <w:autoSpaceDN w:val="0"/>
        <w:adjustRightInd w:val="0"/>
        <w:spacing w:line="360" w:lineRule="auto"/>
        <w:jc w:val="both"/>
        <w:rPr>
          <w:b/>
        </w:rPr>
      </w:pPr>
      <w:r>
        <w:rPr>
          <w:b/>
        </w:rPr>
        <w:t>4.</w:t>
      </w:r>
      <w:r w:rsidR="000D352B" w:rsidRPr="00A50179">
        <w:rPr>
          <w:b/>
        </w:rPr>
        <w:t>Контрольно-измерительные материалы для итоговой аттестации по дисциплине</w:t>
      </w:r>
    </w:p>
    <w:p w:rsidR="000D352B" w:rsidRPr="00A42601" w:rsidRDefault="000D352B" w:rsidP="0032596D">
      <w:pPr>
        <w:tabs>
          <w:tab w:val="left" w:pos="851"/>
        </w:tabs>
        <w:autoSpaceDE w:val="0"/>
        <w:autoSpaceDN w:val="0"/>
        <w:adjustRightInd w:val="0"/>
        <w:spacing w:line="360" w:lineRule="auto"/>
        <w:ind w:firstLine="709"/>
        <w:jc w:val="both"/>
      </w:pPr>
    </w:p>
    <w:p w:rsidR="000D352B" w:rsidRPr="00D522CE" w:rsidRDefault="000D352B" w:rsidP="0032596D">
      <w:pPr>
        <w:spacing w:line="360" w:lineRule="auto"/>
        <w:ind w:firstLine="709"/>
        <w:jc w:val="both"/>
      </w:pPr>
      <w:r w:rsidRPr="00A42601">
        <w:t>Итоговая аттестация по</w:t>
      </w:r>
      <w:r w:rsidRPr="00D522CE">
        <w:t xml:space="preserve"> дисциплине</w:t>
      </w:r>
      <w:r w:rsidRPr="00BE07D6">
        <w:t>Правовое обеспечение профессиональной деятельности</w:t>
      </w:r>
      <w:r w:rsidRPr="00D522CE">
        <w:t xml:space="preserve">проводится в форме </w:t>
      </w:r>
      <w:r>
        <w:t>теста</w:t>
      </w:r>
    </w:p>
    <w:p w:rsidR="000D352B" w:rsidRDefault="000D352B" w:rsidP="0032596D">
      <w:pPr>
        <w:spacing w:line="360" w:lineRule="auto"/>
        <w:ind w:firstLine="709"/>
        <w:jc w:val="both"/>
      </w:pPr>
    </w:p>
    <w:p w:rsidR="000D352B" w:rsidRDefault="000D352B" w:rsidP="0032596D">
      <w:pPr>
        <w:spacing w:line="360" w:lineRule="auto"/>
        <w:ind w:firstLine="709"/>
        <w:jc w:val="both"/>
      </w:pPr>
      <w:r>
        <w:t xml:space="preserve">Задания для студентов: </w:t>
      </w:r>
    </w:p>
    <w:p w:rsidR="000D352B" w:rsidRDefault="000D352B" w:rsidP="0032596D">
      <w:pPr>
        <w:spacing w:line="360" w:lineRule="auto"/>
        <w:ind w:firstLine="709"/>
        <w:jc w:val="both"/>
      </w:pPr>
      <w:r>
        <w:t>Примерные тесты для дифференцированного зачета:</w:t>
      </w:r>
    </w:p>
    <w:p w:rsidR="000D352B" w:rsidRDefault="000D352B" w:rsidP="0032596D">
      <w:pPr>
        <w:spacing w:line="360" w:lineRule="auto"/>
        <w:ind w:firstLine="709"/>
        <w:jc w:val="both"/>
      </w:pPr>
    </w:p>
    <w:p w:rsidR="000D352B" w:rsidRDefault="000D352B" w:rsidP="0032596D">
      <w:pPr>
        <w:spacing w:line="360" w:lineRule="auto"/>
        <w:ind w:firstLine="709"/>
        <w:jc w:val="both"/>
      </w:pPr>
      <w:r>
        <w:t>Вариант 1</w:t>
      </w:r>
    </w:p>
    <w:p w:rsidR="000D352B" w:rsidRDefault="000D352B" w:rsidP="0032596D">
      <w:pPr>
        <w:spacing w:line="360" w:lineRule="auto"/>
        <w:ind w:firstLine="709"/>
        <w:jc w:val="both"/>
      </w:pPr>
    </w:p>
    <w:p w:rsidR="000D352B" w:rsidRDefault="000D352B" w:rsidP="0032596D">
      <w:pPr>
        <w:spacing w:line="360" w:lineRule="auto"/>
        <w:ind w:firstLine="709"/>
        <w:jc w:val="both"/>
      </w:pPr>
      <w:r>
        <w:t>1. Предпринимательская деятельность - это:</w:t>
      </w:r>
    </w:p>
    <w:p w:rsidR="000D352B" w:rsidRDefault="000D352B" w:rsidP="0032596D">
      <w:pPr>
        <w:spacing w:line="360" w:lineRule="auto"/>
        <w:ind w:firstLine="709"/>
        <w:jc w:val="both"/>
      </w:pPr>
      <w:r>
        <w:t>1) 7коммерческая деятельность, связанная с риском;</w:t>
      </w:r>
    </w:p>
    <w:p w:rsidR="000D352B" w:rsidRDefault="000D352B" w:rsidP="0032596D">
      <w:pPr>
        <w:spacing w:line="360" w:lineRule="auto"/>
        <w:ind w:firstLine="709"/>
        <w:jc w:val="both"/>
      </w:pPr>
      <w:r>
        <w:t>2) свободная (частная) деятельность;</w:t>
      </w:r>
    </w:p>
    <w:p w:rsidR="000D352B" w:rsidRDefault="000D352B" w:rsidP="0032596D">
      <w:pPr>
        <w:spacing w:line="360" w:lineRule="auto"/>
        <w:ind w:firstLine="709"/>
        <w:jc w:val="both"/>
      </w:pPr>
      <w:r>
        <w:t>3)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w:t>
      </w:r>
    </w:p>
    <w:p w:rsidR="000D352B" w:rsidRDefault="000D352B" w:rsidP="0032596D">
      <w:pPr>
        <w:spacing w:line="360" w:lineRule="auto"/>
        <w:ind w:firstLine="709"/>
        <w:jc w:val="both"/>
      </w:pPr>
      <w:r>
        <w:t>4) деятельность, главной целью которой является получение прибыли.</w:t>
      </w:r>
    </w:p>
    <w:p w:rsidR="000D352B" w:rsidRDefault="000D352B" w:rsidP="0032596D">
      <w:pPr>
        <w:spacing w:line="360" w:lineRule="auto"/>
        <w:ind w:firstLine="709"/>
        <w:jc w:val="both"/>
      </w:pPr>
    </w:p>
    <w:p w:rsidR="000D352B" w:rsidRDefault="000D352B" w:rsidP="0032596D">
      <w:pPr>
        <w:spacing w:line="360" w:lineRule="auto"/>
        <w:ind w:firstLine="709"/>
        <w:jc w:val="both"/>
      </w:pPr>
      <w:r>
        <w:t>2. Целью предпринимательской деятельности по российскому законодательству является:</w:t>
      </w:r>
    </w:p>
    <w:p w:rsidR="000D352B" w:rsidRDefault="000D352B" w:rsidP="0032596D">
      <w:pPr>
        <w:spacing w:line="360" w:lineRule="auto"/>
        <w:ind w:firstLine="709"/>
        <w:jc w:val="both"/>
      </w:pPr>
      <w:r>
        <w:t xml:space="preserve">1) удовлетворение общественных потребностей;  </w:t>
      </w:r>
    </w:p>
    <w:p w:rsidR="000D352B" w:rsidRDefault="000D352B" w:rsidP="0032596D">
      <w:pPr>
        <w:spacing w:line="360" w:lineRule="auto"/>
        <w:ind w:firstLine="709"/>
        <w:jc w:val="both"/>
      </w:pPr>
      <w:r>
        <w:lastRenderedPageBreak/>
        <w:t>2) получение прибыли;</w:t>
      </w:r>
    </w:p>
    <w:p w:rsidR="000D352B" w:rsidRDefault="000D352B" w:rsidP="0032596D">
      <w:pPr>
        <w:spacing w:line="360" w:lineRule="auto"/>
        <w:ind w:firstLine="709"/>
        <w:jc w:val="both"/>
      </w:pPr>
      <w:r>
        <w:t xml:space="preserve">3) производство товаров, выполнение работ, оказание услуг;  </w:t>
      </w:r>
    </w:p>
    <w:p w:rsidR="000D352B" w:rsidRDefault="000D352B" w:rsidP="0032596D">
      <w:pPr>
        <w:spacing w:line="360" w:lineRule="auto"/>
        <w:ind w:firstLine="709"/>
        <w:jc w:val="both"/>
      </w:pPr>
      <w:r>
        <w:t>4) приобретение материально-технических средств.</w:t>
      </w:r>
    </w:p>
    <w:p w:rsidR="000D352B" w:rsidRDefault="000D352B" w:rsidP="0032596D">
      <w:pPr>
        <w:spacing w:line="360" w:lineRule="auto"/>
        <w:ind w:firstLine="709"/>
        <w:jc w:val="both"/>
      </w:pPr>
    </w:p>
    <w:p w:rsidR="000D352B" w:rsidRDefault="000D352B" w:rsidP="0032596D">
      <w:pPr>
        <w:spacing w:line="360" w:lineRule="auto"/>
        <w:ind w:firstLine="709"/>
        <w:jc w:val="both"/>
      </w:pPr>
      <w:r>
        <w:t>3. К числу основных источников предпринимательского законодательства, не относятся:</w:t>
      </w:r>
    </w:p>
    <w:p w:rsidR="000D352B" w:rsidRDefault="000D352B" w:rsidP="0032596D">
      <w:pPr>
        <w:spacing w:line="360" w:lineRule="auto"/>
        <w:ind w:firstLine="709"/>
        <w:jc w:val="both"/>
      </w:pPr>
      <w:r>
        <w:t>1)  акты бывшего Союза ССР;</w:t>
      </w:r>
    </w:p>
    <w:p w:rsidR="000D352B" w:rsidRDefault="000D352B" w:rsidP="0032596D">
      <w:pPr>
        <w:spacing w:line="360" w:lineRule="auto"/>
        <w:ind w:firstLine="709"/>
        <w:jc w:val="both"/>
      </w:pPr>
      <w:r>
        <w:t>2) Постановления Пленумов Высшего Арбитражного Суда РФ и Верховного Суда РФ;</w:t>
      </w:r>
    </w:p>
    <w:p w:rsidR="000D352B" w:rsidRDefault="000D352B" w:rsidP="0032596D">
      <w:pPr>
        <w:spacing w:line="360" w:lineRule="auto"/>
        <w:ind w:firstLine="709"/>
        <w:jc w:val="both"/>
      </w:pPr>
      <w:r>
        <w:t xml:space="preserve">3) Гражданский кодекс  РФ;  </w:t>
      </w:r>
    </w:p>
    <w:p w:rsidR="000D352B" w:rsidRDefault="000D352B" w:rsidP="0032596D">
      <w:pPr>
        <w:spacing w:line="360" w:lineRule="auto"/>
        <w:ind w:firstLine="709"/>
        <w:jc w:val="both"/>
      </w:pPr>
      <w:r>
        <w:t>4) локальные акты организаций.</w:t>
      </w:r>
    </w:p>
    <w:p w:rsidR="000D352B" w:rsidRDefault="000D352B" w:rsidP="0032596D">
      <w:pPr>
        <w:spacing w:line="360" w:lineRule="auto"/>
        <w:ind w:firstLine="709"/>
        <w:jc w:val="both"/>
      </w:pPr>
    </w:p>
    <w:p w:rsidR="000D352B" w:rsidRDefault="000D352B" w:rsidP="0032596D">
      <w:pPr>
        <w:spacing w:line="360" w:lineRule="auto"/>
        <w:ind w:firstLine="709"/>
        <w:jc w:val="both"/>
      </w:pPr>
      <w:r>
        <w:t>4. Некоммерческая организация:</w:t>
      </w:r>
    </w:p>
    <w:p w:rsidR="000D352B" w:rsidRDefault="000D352B" w:rsidP="0032596D">
      <w:pPr>
        <w:spacing w:line="360" w:lineRule="auto"/>
        <w:ind w:firstLine="709"/>
        <w:jc w:val="both"/>
      </w:pPr>
      <w:r>
        <w:t>1) может осуществлять предпринимательскую деятельность;</w:t>
      </w:r>
    </w:p>
    <w:p w:rsidR="000D352B" w:rsidRDefault="000D352B" w:rsidP="0032596D">
      <w:pPr>
        <w:spacing w:line="360" w:lineRule="auto"/>
        <w:ind w:firstLine="709"/>
        <w:jc w:val="both"/>
      </w:pPr>
      <w:r>
        <w:t>2) может осуществлять предпринимательскую деятельность только для достижения уставных задач;</w:t>
      </w:r>
    </w:p>
    <w:p w:rsidR="000D352B" w:rsidRDefault="000D352B" w:rsidP="0032596D">
      <w:pPr>
        <w:spacing w:line="360" w:lineRule="auto"/>
        <w:ind w:firstLine="709"/>
        <w:jc w:val="both"/>
      </w:pPr>
      <w:r>
        <w:t>3) не может осуществлять предпринимательскую деятельность;</w:t>
      </w:r>
    </w:p>
    <w:p w:rsidR="000D352B" w:rsidRDefault="000D352B" w:rsidP="0032596D">
      <w:pPr>
        <w:spacing w:line="360" w:lineRule="auto"/>
        <w:ind w:firstLine="709"/>
        <w:jc w:val="both"/>
      </w:pPr>
      <w:r>
        <w:t>4) может при получении необходимых разрешительных документов.</w:t>
      </w:r>
    </w:p>
    <w:p w:rsidR="000D352B" w:rsidRDefault="000D352B" w:rsidP="0032596D">
      <w:pPr>
        <w:spacing w:line="360" w:lineRule="auto"/>
        <w:ind w:firstLine="709"/>
        <w:jc w:val="both"/>
      </w:pPr>
    </w:p>
    <w:p w:rsidR="000D352B" w:rsidRDefault="000D352B" w:rsidP="0032596D">
      <w:pPr>
        <w:spacing w:line="360" w:lineRule="auto"/>
        <w:ind w:firstLine="709"/>
        <w:jc w:val="both"/>
      </w:pPr>
      <w:r>
        <w:t>5. Государственное и муниципальное предприятие вправе осуществлять следующие виды деятельности:</w:t>
      </w:r>
    </w:p>
    <w:p w:rsidR="000D352B" w:rsidRDefault="000D352B" w:rsidP="0032596D">
      <w:pPr>
        <w:spacing w:line="360" w:lineRule="auto"/>
        <w:ind w:firstLine="709"/>
        <w:jc w:val="both"/>
      </w:pPr>
      <w:r>
        <w:t>1) только прямо предусмотренные в их Уставах;</w:t>
      </w:r>
    </w:p>
    <w:p w:rsidR="000D352B" w:rsidRDefault="000D352B" w:rsidP="0032596D">
      <w:pPr>
        <w:spacing w:line="360" w:lineRule="auto"/>
        <w:ind w:firstLine="709"/>
        <w:jc w:val="both"/>
      </w:pPr>
      <w:r>
        <w:t>2) любые, не запрещенные действующим законодательством;</w:t>
      </w:r>
    </w:p>
    <w:p w:rsidR="000D352B" w:rsidRDefault="000D352B" w:rsidP="0032596D">
      <w:pPr>
        <w:spacing w:line="360" w:lineRule="auto"/>
        <w:ind w:firstLine="709"/>
        <w:jc w:val="both"/>
      </w:pPr>
      <w:r>
        <w:t>3) соответствующие предмету деятельности предприятия, предусмотренному его Уставом;</w:t>
      </w:r>
    </w:p>
    <w:p w:rsidR="000D352B" w:rsidRDefault="000D352B" w:rsidP="0032596D">
      <w:pPr>
        <w:spacing w:line="360" w:lineRule="auto"/>
        <w:ind w:firstLine="709"/>
        <w:jc w:val="both"/>
      </w:pPr>
      <w:r>
        <w:t>4) только для выполнения государственного  задания.</w:t>
      </w:r>
    </w:p>
    <w:p w:rsidR="000D352B" w:rsidRDefault="000D352B" w:rsidP="0032596D">
      <w:pPr>
        <w:spacing w:line="360" w:lineRule="auto"/>
        <w:ind w:firstLine="709"/>
        <w:jc w:val="both"/>
      </w:pPr>
    </w:p>
    <w:p w:rsidR="000D352B" w:rsidRDefault="000D352B" w:rsidP="0032596D">
      <w:pPr>
        <w:spacing w:line="360" w:lineRule="auto"/>
        <w:ind w:firstLine="709"/>
        <w:jc w:val="both"/>
      </w:pPr>
      <w:r>
        <w:t>6. С какого момента возникает правоспособность юридического лица?</w:t>
      </w:r>
    </w:p>
    <w:p w:rsidR="000D352B" w:rsidRDefault="000D352B" w:rsidP="0032596D">
      <w:pPr>
        <w:spacing w:line="360" w:lineRule="auto"/>
        <w:ind w:firstLine="709"/>
        <w:jc w:val="both"/>
      </w:pPr>
      <w:r>
        <w:t xml:space="preserve">1) с момента открытия лицевого счета в банке;  </w:t>
      </w:r>
    </w:p>
    <w:p w:rsidR="000D352B" w:rsidRDefault="000D352B" w:rsidP="0032596D">
      <w:pPr>
        <w:spacing w:line="360" w:lineRule="auto"/>
        <w:ind w:firstLine="709"/>
        <w:jc w:val="both"/>
      </w:pPr>
      <w:r>
        <w:t>2) с момента подписания учредителями устава юридического лица;</w:t>
      </w:r>
    </w:p>
    <w:p w:rsidR="000D352B" w:rsidRDefault="000D352B" w:rsidP="0032596D">
      <w:pPr>
        <w:spacing w:line="360" w:lineRule="auto"/>
        <w:ind w:firstLine="709"/>
        <w:jc w:val="both"/>
      </w:pPr>
      <w:r>
        <w:t>3) с момента государственной регистрации юридического лица, а в случаях предусмотренных действующим законодательством (виды предпринимательской деятельности, для осуществления которых необходимо получения лицензии) с момента лицензирования;</w:t>
      </w:r>
    </w:p>
    <w:p w:rsidR="000D352B" w:rsidRDefault="000D352B" w:rsidP="0032596D">
      <w:pPr>
        <w:spacing w:line="360" w:lineRule="auto"/>
        <w:ind w:firstLine="709"/>
        <w:jc w:val="both"/>
      </w:pPr>
      <w:r>
        <w:t>4) с момента реорганизации юридического лица.</w:t>
      </w:r>
    </w:p>
    <w:p w:rsidR="000D352B" w:rsidRDefault="000D352B" w:rsidP="0032596D">
      <w:pPr>
        <w:spacing w:line="360" w:lineRule="auto"/>
        <w:ind w:firstLine="709"/>
        <w:jc w:val="both"/>
      </w:pPr>
    </w:p>
    <w:p w:rsidR="000D352B" w:rsidRDefault="000D352B" w:rsidP="0032596D">
      <w:pPr>
        <w:spacing w:line="360" w:lineRule="auto"/>
        <w:ind w:firstLine="709"/>
        <w:jc w:val="both"/>
      </w:pPr>
      <w:r>
        <w:lastRenderedPageBreak/>
        <w:t>7. Российской Федерации, субъекты Российской Федерации, муниципальные образования:</w:t>
      </w:r>
    </w:p>
    <w:p w:rsidR="000D352B" w:rsidRDefault="000D352B" w:rsidP="0032596D">
      <w:pPr>
        <w:spacing w:line="360" w:lineRule="auto"/>
        <w:ind w:firstLine="709"/>
        <w:jc w:val="both"/>
      </w:pPr>
      <w:r>
        <w:t>1) являются субъектами предпринимательской деятельности;</w:t>
      </w:r>
    </w:p>
    <w:p w:rsidR="000D352B" w:rsidRDefault="000D352B" w:rsidP="0032596D">
      <w:pPr>
        <w:spacing w:line="360" w:lineRule="auto"/>
        <w:ind w:firstLine="709"/>
        <w:jc w:val="both"/>
      </w:pPr>
      <w:r>
        <w:t>2) не являются субъектами предпринимательской деятельности;</w:t>
      </w:r>
    </w:p>
    <w:p w:rsidR="000D352B" w:rsidRDefault="000D352B" w:rsidP="0032596D">
      <w:pPr>
        <w:spacing w:line="360" w:lineRule="auto"/>
        <w:ind w:firstLine="709"/>
        <w:jc w:val="both"/>
      </w:pPr>
      <w:r>
        <w:t>3) являются субъектами предпринимательской деятельности при наличии специальной регистрации и лицензий;</w:t>
      </w:r>
    </w:p>
    <w:p w:rsidR="000D352B" w:rsidRDefault="000D352B" w:rsidP="0032596D">
      <w:pPr>
        <w:spacing w:line="360" w:lineRule="auto"/>
        <w:ind w:firstLine="709"/>
        <w:jc w:val="both"/>
      </w:pPr>
      <w:r>
        <w:t>4) являются в случае объективной необходимости.</w:t>
      </w:r>
    </w:p>
    <w:p w:rsidR="000D352B" w:rsidRDefault="000D352B" w:rsidP="0032596D">
      <w:pPr>
        <w:spacing w:line="360" w:lineRule="auto"/>
        <w:ind w:firstLine="709"/>
        <w:jc w:val="both"/>
      </w:pPr>
    </w:p>
    <w:p w:rsidR="000D352B" w:rsidRDefault="000D352B" w:rsidP="0032596D">
      <w:pPr>
        <w:spacing w:line="360" w:lineRule="auto"/>
        <w:ind w:firstLine="709"/>
        <w:jc w:val="both"/>
      </w:pPr>
      <w:r>
        <w:t>8. Содержание гражданско-правовых договоров – это:</w:t>
      </w:r>
    </w:p>
    <w:p w:rsidR="000D352B" w:rsidRDefault="000D352B" w:rsidP="0032596D">
      <w:pPr>
        <w:spacing w:line="360" w:lineRule="auto"/>
        <w:ind w:firstLine="709"/>
        <w:jc w:val="both"/>
      </w:pPr>
      <w:r>
        <w:t xml:space="preserve">1) права и обязанности сторон договора;    </w:t>
      </w:r>
    </w:p>
    <w:p w:rsidR="000D352B" w:rsidRDefault="000D352B" w:rsidP="0032596D">
      <w:pPr>
        <w:spacing w:line="360" w:lineRule="auto"/>
        <w:ind w:firstLine="709"/>
        <w:jc w:val="both"/>
      </w:pPr>
      <w:r>
        <w:t>2) совокупность всех условий договора;</w:t>
      </w:r>
    </w:p>
    <w:p w:rsidR="000D352B" w:rsidRDefault="000D352B" w:rsidP="0032596D">
      <w:pPr>
        <w:spacing w:line="360" w:lineRule="auto"/>
        <w:ind w:firstLine="709"/>
        <w:jc w:val="both"/>
      </w:pPr>
      <w:r>
        <w:t>3) предмет договора, срок действия договора, обязательства сторон и т.п.;</w:t>
      </w:r>
    </w:p>
    <w:p w:rsidR="000D352B" w:rsidRDefault="000D352B" w:rsidP="0032596D">
      <w:pPr>
        <w:spacing w:line="360" w:lineRule="auto"/>
        <w:ind w:firstLine="709"/>
        <w:jc w:val="both"/>
      </w:pPr>
      <w:r>
        <w:t>4) оферент - оферта, акцепт – акцептант.</w:t>
      </w:r>
    </w:p>
    <w:p w:rsidR="000D352B" w:rsidRDefault="000D352B" w:rsidP="0032596D">
      <w:pPr>
        <w:spacing w:line="360" w:lineRule="auto"/>
        <w:ind w:firstLine="709"/>
        <w:jc w:val="both"/>
      </w:pPr>
    </w:p>
    <w:p w:rsidR="000D352B" w:rsidRDefault="000D352B" w:rsidP="0032596D">
      <w:pPr>
        <w:spacing w:line="360" w:lineRule="auto"/>
        <w:ind w:firstLine="709"/>
        <w:jc w:val="both"/>
      </w:pPr>
      <w:r>
        <w:t>9. Центральной фигурой процесса несостоятельности (банкротства) является:</w:t>
      </w:r>
    </w:p>
    <w:p w:rsidR="000D352B" w:rsidRDefault="000D352B" w:rsidP="0032596D">
      <w:pPr>
        <w:spacing w:line="360" w:lineRule="auto"/>
        <w:ind w:firstLine="709"/>
        <w:jc w:val="both"/>
      </w:pPr>
      <w:r>
        <w:t xml:space="preserve">1) арбитражный суд;    </w:t>
      </w:r>
    </w:p>
    <w:p w:rsidR="000D352B" w:rsidRDefault="000D352B" w:rsidP="0032596D">
      <w:pPr>
        <w:spacing w:line="360" w:lineRule="auto"/>
        <w:ind w:firstLine="709"/>
        <w:jc w:val="both"/>
      </w:pPr>
      <w:r>
        <w:t xml:space="preserve">2) кредиторы;    </w:t>
      </w:r>
    </w:p>
    <w:p w:rsidR="000D352B" w:rsidRDefault="000D352B" w:rsidP="0032596D">
      <w:pPr>
        <w:spacing w:line="360" w:lineRule="auto"/>
        <w:ind w:firstLine="709"/>
        <w:jc w:val="both"/>
      </w:pPr>
      <w:r>
        <w:t xml:space="preserve">3) должник;      </w:t>
      </w:r>
    </w:p>
    <w:p w:rsidR="000D352B" w:rsidRDefault="000D352B" w:rsidP="0032596D">
      <w:pPr>
        <w:spacing w:line="360" w:lineRule="auto"/>
        <w:ind w:firstLine="709"/>
        <w:jc w:val="both"/>
      </w:pPr>
      <w:r>
        <w:t>4) арбитражные управляющие.</w:t>
      </w:r>
    </w:p>
    <w:p w:rsidR="000D352B" w:rsidRDefault="000D352B" w:rsidP="0032596D">
      <w:pPr>
        <w:spacing w:line="360" w:lineRule="auto"/>
        <w:ind w:firstLine="709"/>
        <w:jc w:val="both"/>
      </w:pPr>
    </w:p>
    <w:p w:rsidR="000D352B" w:rsidRDefault="000D352B" w:rsidP="0032596D">
      <w:pPr>
        <w:spacing w:line="360" w:lineRule="auto"/>
        <w:ind w:firstLine="709"/>
        <w:jc w:val="both"/>
      </w:pPr>
      <w:r>
        <w:t>10. Исполнение обязательств может мыть обеспечено:</w:t>
      </w:r>
    </w:p>
    <w:p w:rsidR="000D352B" w:rsidRDefault="000D352B" w:rsidP="0032596D">
      <w:pPr>
        <w:spacing w:line="360" w:lineRule="auto"/>
        <w:ind w:firstLine="709"/>
        <w:jc w:val="both"/>
      </w:pPr>
      <w:r>
        <w:t xml:space="preserve">1) неустойкой; </w:t>
      </w:r>
    </w:p>
    <w:p w:rsidR="000D352B" w:rsidRDefault="000D352B" w:rsidP="0032596D">
      <w:pPr>
        <w:spacing w:line="360" w:lineRule="auto"/>
        <w:ind w:firstLine="709"/>
        <w:jc w:val="both"/>
      </w:pPr>
      <w:r>
        <w:t xml:space="preserve">2) залогом; </w:t>
      </w:r>
    </w:p>
    <w:p w:rsidR="000D352B" w:rsidRDefault="000D352B" w:rsidP="0032596D">
      <w:pPr>
        <w:spacing w:line="360" w:lineRule="auto"/>
        <w:ind w:firstLine="709"/>
        <w:jc w:val="both"/>
      </w:pPr>
      <w:r>
        <w:t xml:space="preserve">3) задатком; </w:t>
      </w:r>
    </w:p>
    <w:p w:rsidR="000D352B" w:rsidRDefault="000D352B" w:rsidP="0032596D">
      <w:pPr>
        <w:spacing w:line="360" w:lineRule="auto"/>
        <w:ind w:firstLine="709"/>
        <w:jc w:val="both"/>
      </w:pPr>
      <w:r>
        <w:t>4) удержанием;</w:t>
      </w:r>
    </w:p>
    <w:p w:rsidR="000D352B" w:rsidRDefault="000D352B" w:rsidP="0032596D">
      <w:pPr>
        <w:spacing w:line="360" w:lineRule="auto"/>
        <w:ind w:firstLine="709"/>
        <w:jc w:val="both"/>
      </w:pPr>
      <w:r>
        <w:t xml:space="preserve">5) поручительством; </w:t>
      </w:r>
    </w:p>
    <w:p w:rsidR="000D352B" w:rsidRDefault="000D352B" w:rsidP="0032596D">
      <w:pPr>
        <w:spacing w:line="360" w:lineRule="auto"/>
        <w:ind w:firstLine="709"/>
        <w:jc w:val="both"/>
      </w:pPr>
      <w:r>
        <w:t xml:space="preserve">6) банковской гарантией; </w:t>
      </w:r>
    </w:p>
    <w:p w:rsidR="000D352B" w:rsidRDefault="000D352B" w:rsidP="0032596D">
      <w:pPr>
        <w:spacing w:line="360" w:lineRule="auto"/>
        <w:ind w:firstLine="709"/>
        <w:jc w:val="both"/>
      </w:pPr>
      <w:r>
        <w:t>7) всеми перечисленными способами.</w:t>
      </w:r>
    </w:p>
    <w:p w:rsidR="000D352B" w:rsidRDefault="000D352B" w:rsidP="0032596D">
      <w:pPr>
        <w:spacing w:line="360" w:lineRule="auto"/>
        <w:ind w:firstLine="709"/>
        <w:jc w:val="both"/>
      </w:pPr>
      <w:r>
        <w:t>11. Сделки, права и обязанности, по которым возникают с момента наступления каких-либо событий в будущем, называются:</w:t>
      </w:r>
    </w:p>
    <w:p w:rsidR="000D352B" w:rsidRDefault="000D352B" w:rsidP="0032596D">
      <w:pPr>
        <w:spacing w:line="360" w:lineRule="auto"/>
        <w:ind w:firstLine="709"/>
        <w:jc w:val="both"/>
      </w:pPr>
      <w:r>
        <w:t xml:space="preserve">1) отлагательными; </w:t>
      </w:r>
    </w:p>
    <w:p w:rsidR="000D352B" w:rsidRDefault="000D352B" w:rsidP="0032596D">
      <w:pPr>
        <w:spacing w:line="360" w:lineRule="auto"/>
        <w:ind w:firstLine="709"/>
        <w:jc w:val="both"/>
      </w:pPr>
      <w:r>
        <w:t>2) отменительными;</w:t>
      </w:r>
    </w:p>
    <w:p w:rsidR="000D352B" w:rsidRDefault="000D352B" w:rsidP="0032596D">
      <w:pPr>
        <w:spacing w:line="360" w:lineRule="auto"/>
        <w:ind w:firstLine="709"/>
        <w:jc w:val="both"/>
      </w:pPr>
      <w:r>
        <w:t xml:space="preserve">3) каузальными; </w:t>
      </w:r>
    </w:p>
    <w:p w:rsidR="000D352B" w:rsidRDefault="000D352B" w:rsidP="0032596D">
      <w:pPr>
        <w:spacing w:line="360" w:lineRule="auto"/>
        <w:ind w:firstLine="709"/>
        <w:jc w:val="both"/>
      </w:pPr>
      <w:r>
        <w:t>4) абстрактными.</w:t>
      </w:r>
    </w:p>
    <w:p w:rsidR="000D352B" w:rsidRDefault="000D352B" w:rsidP="0032596D">
      <w:pPr>
        <w:spacing w:line="360" w:lineRule="auto"/>
        <w:ind w:firstLine="709"/>
        <w:jc w:val="both"/>
      </w:pPr>
    </w:p>
    <w:p w:rsidR="000D352B" w:rsidRDefault="000D352B" w:rsidP="0032596D">
      <w:pPr>
        <w:spacing w:line="360" w:lineRule="auto"/>
        <w:ind w:firstLine="709"/>
        <w:jc w:val="both"/>
      </w:pPr>
      <w:r>
        <w:lastRenderedPageBreak/>
        <w:t>12.  Сделка с волеизъявлением одного лица называется:</w:t>
      </w:r>
    </w:p>
    <w:p w:rsidR="000D352B" w:rsidRDefault="000D352B" w:rsidP="0032596D">
      <w:pPr>
        <w:spacing w:line="360" w:lineRule="auto"/>
        <w:ind w:firstLine="709"/>
        <w:jc w:val="both"/>
      </w:pPr>
      <w:r>
        <w:t xml:space="preserve">1) односторонней; </w:t>
      </w:r>
    </w:p>
    <w:p w:rsidR="000D352B" w:rsidRDefault="000D352B" w:rsidP="0032596D">
      <w:pPr>
        <w:spacing w:line="360" w:lineRule="auto"/>
        <w:ind w:firstLine="709"/>
        <w:jc w:val="both"/>
      </w:pPr>
      <w:r>
        <w:t>2) взаимной;</w:t>
      </w:r>
    </w:p>
    <w:p w:rsidR="000D352B" w:rsidRDefault="000D352B" w:rsidP="0032596D">
      <w:pPr>
        <w:spacing w:line="360" w:lineRule="auto"/>
        <w:ind w:firstLine="709"/>
        <w:jc w:val="both"/>
      </w:pPr>
      <w:r>
        <w:t xml:space="preserve">3) двухсторонней;        </w:t>
      </w:r>
    </w:p>
    <w:p w:rsidR="000D352B" w:rsidRDefault="000D352B" w:rsidP="0032596D">
      <w:pPr>
        <w:spacing w:line="360" w:lineRule="auto"/>
        <w:ind w:firstLine="709"/>
        <w:jc w:val="both"/>
      </w:pPr>
      <w:r>
        <w:t>4) многосторонней.</w:t>
      </w:r>
    </w:p>
    <w:p w:rsidR="000D352B" w:rsidRDefault="000D352B" w:rsidP="0032596D">
      <w:pPr>
        <w:spacing w:line="360" w:lineRule="auto"/>
        <w:ind w:firstLine="709"/>
        <w:jc w:val="both"/>
      </w:pPr>
    </w:p>
    <w:p w:rsidR="000D352B" w:rsidRDefault="000D352B" w:rsidP="0032596D">
      <w:pPr>
        <w:spacing w:line="360" w:lineRule="auto"/>
        <w:ind w:firstLine="709"/>
        <w:jc w:val="both"/>
      </w:pPr>
      <w:r>
        <w:t>13. В триаду прав собственника входит:</w:t>
      </w:r>
    </w:p>
    <w:p w:rsidR="000D352B" w:rsidRDefault="000D352B" w:rsidP="0032596D">
      <w:pPr>
        <w:spacing w:line="360" w:lineRule="auto"/>
        <w:ind w:firstLine="709"/>
        <w:jc w:val="both"/>
      </w:pPr>
      <w:r>
        <w:t>1) право владения и распоряжения;</w:t>
      </w:r>
    </w:p>
    <w:p w:rsidR="000D352B" w:rsidRDefault="000D352B" w:rsidP="0032596D">
      <w:pPr>
        <w:spacing w:line="360" w:lineRule="auto"/>
        <w:ind w:firstLine="709"/>
        <w:jc w:val="both"/>
      </w:pPr>
      <w:r>
        <w:t>2) право владения и пользования;</w:t>
      </w:r>
    </w:p>
    <w:p w:rsidR="000D352B" w:rsidRDefault="000D352B" w:rsidP="0032596D">
      <w:pPr>
        <w:spacing w:line="360" w:lineRule="auto"/>
        <w:ind w:firstLine="709"/>
        <w:jc w:val="both"/>
      </w:pPr>
      <w:r>
        <w:t>3) право владения, пользования и распоряжения;</w:t>
      </w:r>
    </w:p>
    <w:p w:rsidR="000D352B" w:rsidRDefault="000D352B" w:rsidP="0032596D">
      <w:pPr>
        <w:spacing w:line="360" w:lineRule="auto"/>
        <w:ind w:firstLine="709"/>
        <w:jc w:val="both"/>
      </w:pPr>
      <w:r>
        <w:t>4) все варианты верны.</w:t>
      </w:r>
    </w:p>
    <w:p w:rsidR="000D352B" w:rsidRDefault="000D352B" w:rsidP="0032596D">
      <w:pPr>
        <w:spacing w:line="360" w:lineRule="auto"/>
        <w:ind w:firstLine="709"/>
        <w:jc w:val="both"/>
      </w:pPr>
    </w:p>
    <w:p w:rsidR="000D352B" w:rsidRDefault="000D352B" w:rsidP="0032596D">
      <w:pPr>
        <w:spacing w:line="360" w:lineRule="auto"/>
        <w:ind w:firstLine="709"/>
        <w:jc w:val="both"/>
      </w:pPr>
      <w:r>
        <w:t>14. Некоммерческие юридические лица – это:</w:t>
      </w:r>
    </w:p>
    <w:p w:rsidR="000D352B" w:rsidRDefault="000D352B" w:rsidP="0032596D">
      <w:pPr>
        <w:spacing w:line="360" w:lineRule="auto"/>
        <w:ind w:firstLine="709"/>
        <w:jc w:val="both"/>
      </w:pPr>
      <w:r>
        <w:t>1) фонды, религиозные и общественные организации;</w:t>
      </w:r>
    </w:p>
    <w:p w:rsidR="000D352B" w:rsidRDefault="000D352B" w:rsidP="0032596D">
      <w:pPr>
        <w:spacing w:line="360" w:lineRule="auto"/>
        <w:ind w:firstLine="709"/>
        <w:jc w:val="both"/>
      </w:pPr>
      <w:r>
        <w:t>2) казенные и унитарные предприятия;</w:t>
      </w:r>
    </w:p>
    <w:p w:rsidR="000D352B" w:rsidRDefault="000D352B" w:rsidP="0032596D">
      <w:pPr>
        <w:spacing w:line="360" w:lineRule="auto"/>
        <w:ind w:firstLine="709"/>
        <w:jc w:val="both"/>
      </w:pPr>
      <w:r>
        <w:t>3) акционерные общества;</w:t>
      </w:r>
    </w:p>
    <w:p w:rsidR="000D352B" w:rsidRDefault="000D352B" w:rsidP="0032596D">
      <w:pPr>
        <w:spacing w:line="360" w:lineRule="auto"/>
        <w:ind w:firstLine="709"/>
        <w:jc w:val="both"/>
      </w:pPr>
      <w:r>
        <w:t>4) хозяйственные товарищества.</w:t>
      </w:r>
    </w:p>
    <w:p w:rsidR="000D352B" w:rsidRDefault="000D352B" w:rsidP="0032596D">
      <w:pPr>
        <w:spacing w:line="360" w:lineRule="auto"/>
        <w:ind w:firstLine="709"/>
        <w:jc w:val="both"/>
      </w:pPr>
    </w:p>
    <w:p w:rsidR="000D352B" w:rsidRDefault="000D352B" w:rsidP="0032596D">
      <w:pPr>
        <w:spacing w:line="360" w:lineRule="auto"/>
        <w:ind w:firstLine="709"/>
        <w:jc w:val="both"/>
      </w:pPr>
      <w:r>
        <w:t>15. Какой источник права регулирует отношения между работником и работодателем?</w:t>
      </w:r>
    </w:p>
    <w:p w:rsidR="000D352B" w:rsidRDefault="000D352B" w:rsidP="0032596D">
      <w:pPr>
        <w:spacing w:line="360" w:lineRule="auto"/>
        <w:ind w:firstLine="709"/>
        <w:jc w:val="both"/>
      </w:pPr>
      <w:r>
        <w:t>1) Конституция РФ;</w:t>
      </w:r>
    </w:p>
    <w:p w:rsidR="000D352B" w:rsidRDefault="000D352B" w:rsidP="0032596D">
      <w:pPr>
        <w:spacing w:line="360" w:lineRule="auto"/>
        <w:ind w:firstLine="709"/>
        <w:jc w:val="both"/>
      </w:pPr>
      <w:r>
        <w:t>2) Кодекс РФ об административных правонарушениях;</w:t>
      </w:r>
    </w:p>
    <w:p w:rsidR="000D352B" w:rsidRDefault="000D352B" w:rsidP="0032596D">
      <w:pPr>
        <w:spacing w:line="360" w:lineRule="auto"/>
        <w:ind w:firstLine="709"/>
        <w:jc w:val="both"/>
      </w:pPr>
      <w:r>
        <w:t>3) Гражданский кодекс РФ;</w:t>
      </w:r>
    </w:p>
    <w:p w:rsidR="000D352B" w:rsidRDefault="000D352B" w:rsidP="0032596D">
      <w:pPr>
        <w:spacing w:line="360" w:lineRule="auto"/>
        <w:ind w:firstLine="709"/>
        <w:jc w:val="both"/>
      </w:pPr>
      <w:r>
        <w:t>4) Трудовой кодекс РФ.</w:t>
      </w:r>
    </w:p>
    <w:p w:rsidR="000D352B" w:rsidRDefault="000D352B" w:rsidP="0032596D">
      <w:pPr>
        <w:spacing w:line="360" w:lineRule="auto"/>
        <w:ind w:firstLine="709"/>
        <w:jc w:val="both"/>
      </w:pPr>
    </w:p>
    <w:p w:rsidR="000D352B" w:rsidRDefault="000D352B" w:rsidP="0032596D">
      <w:pPr>
        <w:spacing w:line="360" w:lineRule="auto"/>
        <w:ind w:firstLine="709"/>
        <w:jc w:val="both"/>
      </w:pPr>
      <w:r>
        <w:t>16. Сторонами трудовых отношений являются:</w:t>
      </w:r>
    </w:p>
    <w:p w:rsidR="000D352B" w:rsidRDefault="000D352B" w:rsidP="0032596D">
      <w:pPr>
        <w:spacing w:line="360" w:lineRule="auto"/>
        <w:ind w:firstLine="709"/>
        <w:jc w:val="both"/>
      </w:pPr>
      <w:r>
        <w:t>1) работник и заказчик;</w:t>
      </w:r>
    </w:p>
    <w:p w:rsidR="000D352B" w:rsidRDefault="000D352B" w:rsidP="0032596D">
      <w:pPr>
        <w:spacing w:line="360" w:lineRule="auto"/>
        <w:ind w:firstLine="709"/>
        <w:jc w:val="both"/>
      </w:pPr>
      <w:r>
        <w:t>2)  исполнитель и работодатель;</w:t>
      </w:r>
    </w:p>
    <w:p w:rsidR="000D352B" w:rsidRDefault="000D352B" w:rsidP="0032596D">
      <w:pPr>
        <w:spacing w:line="360" w:lineRule="auto"/>
        <w:ind w:firstLine="709"/>
        <w:jc w:val="both"/>
      </w:pPr>
      <w:r>
        <w:t>3) работник - физическое лицо и работодатель - юридическое лицо или физическое лицо;</w:t>
      </w:r>
    </w:p>
    <w:p w:rsidR="000D352B" w:rsidRDefault="000D352B" w:rsidP="0032596D">
      <w:pPr>
        <w:spacing w:line="360" w:lineRule="auto"/>
        <w:ind w:firstLine="709"/>
        <w:jc w:val="both"/>
      </w:pPr>
      <w:r>
        <w:t>4) работник – физическое лицо и работодатель –  юридическое лицо.</w:t>
      </w:r>
    </w:p>
    <w:p w:rsidR="000D352B" w:rsidRDefault="000D352B" w:rsidP="0032596D">
      <w:pPr>
        <w:spacing w:line="360" w:lineRule="auto"/>
        <w:ind w:firstLine="709"/>
        <w:jc w:val="both"/>
      </w:pPr>
    </w:p>
    <w:p w:rsidR="000D352B" w:rsidRDefault="000D352B" w:rsidP="0032596D">
      <w:pPr>
        <w:spacing w:line="360" w:lineRule="auto"/>
        <w:ind w:firstLine="709"/>
        <w:jc w:val="both"/>
      </w:pPr>
      <w:r>
        <w:t>17. Срочные трудовые договоры, заключаются:</w:t>
      </w:r>
    </w:p>
    <w:p w:rsidR="000D352B" w:rsidRDefault="000D352B" w:rsidP="0032596D">
      <w:pPr>
        <w:spacing w:line="360" w:lineRule="auto"/>
        <w:ind w:firstLine="709"/>
        <w:jc w:val="both"/>
      </w:pPr>
      <w:r>
        <w:t>1)  на срок не более трех лет;</w:t>
      </w:r>
    </w:p>
    <w:p w:rsidR="000D352B" w:rsidRDefault="000D352B" w:rsidP="0032596D">
      <w:pPr>
        <w:spacing w:line="360" w:lineRule="auto"/>
        <w:ind w:firstLine="709"/>
        <w:jc w:val="both"/>
      </w:pPr>
      <w:r>
        <w:t>2) на неопределенный срок;</w:t>
      </w:r>
    </w:p>
    <w:p w:rsidR="000D352B" w:rsidRDefault="000D352B" w:rsidP="0032596D">
      <w:pPr>
        <w:spacing w:line="360" w:lineRule="auto"/>
        <w:ind w:firstLine="709"/>
        <w:jc w:val="both"/>
      </w:pPr>
      <w:r>
        <w:t>3)  на срок не более пяти лет;</w:t>
      </w:r>
    </w:p>
    <w:p w:rsidR="000D352B" w:rsidRDefault="000D352B" w:rsidP="0032596D">
      <w:pPr>
        <w:spacing w:line="360" w:lineRule="auto"/>
        <w:ind w:firstLine="709"/>
        <w:jc w:val="both"/>
      </w:pPr>
      <w:r>
        <w:lastRenderedPageBreak/>
        <w:t>4)  на определенный срок до года.</w:t>
      </w:r>
    </w:p>
    <w:p w:rsidR="000D352B" w:rsidRDefault="000D352B" w:rsidP="0032596D">
      <w:pPr>
        <w:spacing w:line="360" w:lineRule="auto"/>
        <w:ind w:firstLine="709"/>
        <w:jc w:val="both"/>
      </w:pPr>
    </w:p>
    <w:p w:rsidR="000D352B" w:rsidRDefault="000D352B" w:rsidP="0032596D">
      <w:pPr>
        <w:spacing w:line="360" w:lineRule="auto"/>
        <w:ind w:firstLine="709"/>
        <w:jc w:val="both"/>
      </w:pPr>
      <w:r>
        <w:t>18. В соответствии с Трудовым Кодексом РФ одним из видов дисциплинарного взыскания, является:</w:t>
      </w:r>
    </w:p>
    <w:p w:rsidR="000D352B" w:rsidRDefault="000D352B" w:rsidP="0032596D">
      <w:pPr>
        <w:spacing w:line="360" w:lineRule="auto"/>
        <w:ind w:firstLine="709"/>
        <w:jc w:val="both"/>
      </w:pPr>
      <w:r>
        <w:t>1) лишение премии;</w:t>
      </w:r>
    </w:p>
    <w:p w:rsidR="000D352B" w:rsidRDefault="000D352B" w:rsidP="0032596D">
      <w:pPr>
        <w:spacing w:line="360" w:lineRule="auto"/>
        <w:ind w:firstLine="709"/>
        <w:jc w:val="both"/>
      </w:pPr>
      <w:r>
        <w:t xml:space="preserve">2) замечание; </w:t>
      </w:r>
    </w:p>
    <w:p w:rsidR="000D352B" w:rsidRDefault="000D352B" w:rsidP="0032596D">
      <w:pPr>
        <w:spacing w:line="360" w:lineRule="auto"/>
        <w:ind w:firstLine="709"/>
        <w:jc w:val="both"/>
      </w:pPr>
      <w:r>
        <w:t>3) перевод на нижеоплачиваемую работу сроком на три месяца;</w:t>
      </w:r>
    </w:p>
    <w:p w:rsidR="000D352B" w:rsidRDefault="000D352B" w:rsidP="0032596D">
      <w:pPr>
        <w:spacing w:line="360" w:lineRule="auto"/>
        <w:ind w:firstLine="709"/>
        <w:jc w:val="both"/>
      </w:pPr>
      <w:r>
        <w:t>4) строгий выговор.</w:t>
      </w:r>
    </w:p>
    <w:p w:rsidR="000D352B" w:rsidRDefault="000D352B" w:rsidP="0032596D">
      <w:pPr>
        <w:spacing w:line="360" w:lineRule="auto"/>
        <w:ind w:firstLine="709"/>
        <w:jc w:val="both"/>
      </w:pPr>
    </w:p>
    <w:p w:rsidR="000D352B" w:rsidRDefault="000D352B" w:rsidP="0032596D">
      <w:pPr>
        <w:spacing w:line="360" w:lineRule="auto"/>
        <w:ind w:firstLine="709"/>
        <w:jc w:val="both"/>
      </w:pPr>
      <w:r>
        <w:t>19. При сокращении численности или штата работников работодатель обязан:</w:t>
      </w:r>
    </w:p>
    <w:p w:rsidR="000D352B" w:rsidRDefault="000D352B" w:rsidP="0032596D">
      <w:pPr>
        <w:spacing w:line="360" w:lineRule="auto"/>
        <w:ind w:firstLine="709"/>
        <w:jc w:val="both"/>
      </w:pPr>
      <w:r>
        <w:t>1) предупредить работника об увольнении не позднее, чем за один месяц;</w:t>
      </w:r>
    </w:p>
    <w:p w:rsidR="000D352B" w:rsidRDefault="000D352B" w:rsidP="0032596D">
      <w:pPr>
        <w:spacing w:line="360" w:lineRule="auto"/>
        <w:ind w:firstLine="709"/>
        <w:jc w:val="both"/>
      </w:pPr>
      <w:r>
        <w:t>2) предупредить работника под расписку не менее чем за два месяца до увольнения;</w:t>
      </w:r>
    </w:p>
    <w:p w:rsidR="000D352B" w:rsidRDefault="000D352B" w:rsidP="0032596D">
      <w:pPr>
        <w:spacing w:line="360" w:lineRule="auto"/>
        <w:ind w:firstLine="709"/>
        <w:jc w:val="both"/>
      </w:pPr>
      <w:r>
        <w:t>3) предложить работнику любую вакантную должность  без учета его квалификации;</w:t>
      </w:r>
    </w:p>
    <w:p w:rsidR="000D352B" w:rsidRDefault="000D352B" w:rsidP="0032596D">
      <w:pPr>
        <w:spacing w:line="360" w:lineRule="auto"/>
        <w:ind w:firstLine="709"/>
        <w:jc w:val="both"/>
      </w:pPr>
      <w:r>
        <w:t>4) предупредить работника под расписку не менее чем за три месяца до увольнения.</w:t>
      </w:r>
    </w:p>
    <w:p w:rsidR="000D352B" w:rsidRDefault="000D352B" w:rsidP="0032596D">
      <w:pPr>
        <w:spacing w:line="360" w:lineRule="auto"/>
        <w:ind w:firstLine="709"/>
        <w:jc w:val="both"/>
      </w:pPr>
    </w:p>
    <w:p w:rsidR="000D352B" w:rsidRDefault="000D352B" w:rsidP="0032596D">
      <w:pPr>
        <w:spacing w:line="360" w:lineRule="auto"/>
        <w:ind w:firstLine="709"/>
        <w:jc w:val="both"/>
      </w:pPr>
      <w:r>
        <w:t>20. Сроки обращения в суд за разрешением индивидуального трудового спора:</w:t>
      </w:r>
    </w:p>
    <w:p w:rsidR="000D352B" w:rsidRDefault="000D352B" w:rsidP="0032596D">
      <w:pPr>
        <w:spacing w:line="360" w:lineRule="auto"/>
        <w:ind w:firstLine="709"/>
        <w:jc w:val="both"/>
      </w:pPr>
      <w:r>
        <w:t>1) в течение трех месяцев со дня, когда работник узнал или должен был узнать  о нарушении своего права;</w:t>
      </w:r>
    </w:p>
    <w:p w:rsidR="000D352B" w:rsidRDefault="000D352B" w:rsidP="0032596D">
      <w:pPr>
        <w:spacing w:line="360" w:lineRule="auto"/>
        <w:ind w:firstLine="709"/>
        <w:jc w:val="both"/>
      </w:pPr>
      <w:r>
        <w:t>2) в течение одного месяца со дня вручения копии приказа об увольнении или со дня выдачи работнику трудовой книжки;</w:t>
      </w:r>
    </w:p>
    <w:p w:rsidR="000D352B" w:rsidRDefault="000D352B" w:rsidP="0032596D">
      <w:pPr>
        <w:spacing w:line="360" w:lineRule="auto"/>
        <w:ind w:firstLine="709"/>
        <w:jc w:val="both"/>
      </w:pPr>
      <w:r>
        <w:t>3) в течение одного года со дня обнаружения  вреда, причиненного работодателю;</w:t>
      </w:r>
    </w:p>
    <w:p w:rsidR="000D352B" w:rsidRDefault="000D352B" w:rsidP="0032596D">
      <w:pPr>
        <w:spacing w:line="360" w:lineRule="auto"/>
        <w:ind w:firstLine="709"/>
        <w:jc w:val="both"/>
      </w:pPr>
      <w:r>
        <w:t xml:space="preserve">4) все вышеперечисленные. </w:t>
      </w:r>
    </w:p>
    <w:p w:rsidR="000D352B" w:rsidRDefault="000D352B" w:rsidP="0032596D">
      <w:pPr>
        <w:spacing w:line="360" w:lineRule="auto"/>
        <w:ind w:firstLine="709"/>
        <w:jc w:val="both"/>
      </w:pPr>
    </w:p>
    <w:p w:rsidR="000D352B" w:rsidRDefault="000D352B" w:rsidP="0032596D">
      <w:pPr>
        <w:spacing w:line="360" w:lineRule="auto"/>
        <w:ind w:firstLine="709"/>
        <w:jc w:val="both"/>
      </w:pPr>
      <w:r>
        <w:t>Вариант 2</w:t>
      </w:r>
    </w:p>
    <w:p w:rsidR="000D352B" w:rsidRDefault="000D352B" w:rsidP="0032596D">
      <w:pPr>
        <w:spacing w:line="360" w:lineRule="auto"/>
        <w:ind w:firstLine="709"/>
        <w:jc w:val="both"/>
      </w:pPr>
      <w:r>
        <w:t>1.</w:t>
      </w:r>
      <w:r>
        <w:tab/>
        <w:t>Предпринимательская деятельность возможна на базе собственности:</w:t>
      </w:r>
    </w:p>
    <w:p w:rsidR="000D352B" w:rsidRDefault="000D352B" w:rsidP="0032596D">
      <w:pPr>
        <w:spacing w:line="360" w:lineRule="auto"/>
        <w:ind w:firstLine="709"/>
        <w:jc w:val="both"/>
      </w:pPr>
      <w:r>
        <w:t xml:space="preserve">1) государственной; </w:t>
      </w:r>
    </w:p>
    <w:p w:rsidR="000D352B" w:rsidRDefault="000D352B" w:rsidP="0032596D">
      <w:pPr>
        <w:spacing w:line="360" w:lineRule="auto"/>
        <w:ind w:firstLine="709"/>
        <w:jc w:val="both"/>
      </w:pPr>
      <w:r>
        <w:t>2) муниципальной;</w:t>
      </w:r>
    </w:p>
    <w:p w:rsidR="000D352B" w:rsidRDefault="000D352B" w:rsidP="0032596D">
      <w:pPr>
        <w:spacing w:line="360" w:lineRule="auto"/>
        <w:ind w:firstLine="709"/>
        <w:jc w:val="both"/>
      </w:pPr>
      <w:r>
        <w:t xml:space="preserve">3) частной; </w:t>
      </w:r>
    </w:p>
    <w:p w:rsidR="000D352B" w:rsidRDefault="000D352B" w:rsidP="0032596D">
      <w:pPr>
        <w:spacing w:line="360" w:lineRule="auto"/>
        <w:ind w:firstLine="709"/>
        <w:jc w:val="both"/>
      </w:pPr>
      <w:r>
        <w:t>4) государственной, муниципальной и частной.</w:t>
      </w:r>
    </w:p>
    <w:p w:rsidR="000D352B" w:rsidRDefault="000D352B" w:rsidP="0032596D">
      <w:pPr>
        <w:spacing w:line="360" w:lineRule="auto"/>
        <w:ind w:firstLine="709"/>
        <w:jc w:val="both"/>
      </w:pPr>
    </w:p>
    <w:p w:rsidR="000D352B" w:rsidRDefault="000D352B" w:rsidP="0032596D">
      <w:pPr>
        <w:spacing w:line="360" w:lineRule="auto"/>
        <w:ind w:firstLine="709"/>
        <w:jc w:val="both"/>
      </w:pPr>
      <w:r>
        <w:t>2. Квалифицирующими признаками предпринимательского права являются:</w:t>
      </w:r>
    </w:p>
    <w:p w:rsidR="000D352B" w:rsidRDefault="000D352B" w:rsidP="0032596D">
      <w:pPr>
        <w:spacing w:line="360" w:lineRule="auto"/>
        <w:ind w:firstLine="709"/>
        <w:jc w:val="both"/>
      </w:pPr>
      <w:r>
        <w:t xml:space="preserve">1) предмет правового регулирования;    </w:t>
      </w:r>
    </w:p>
    <w:p w:rsidR="000D352B" w:rsidRDefault="000D352B" w:rsidP="0032596D">
      <w:pPr>
        <w:spacing w:line="360" w:lineRule="auto"/>
        <w:ind w:firstLine="709"/>
        <w:jc w:val="both"/>
      </w:pPr>
      <w:r>
        <w:t>2) методы правового регулирования;</w:t>
      </w:r>
    </w:p>
    <w:p w:rsidR="000D352B" w:rsidRDefault="000D352B" w:rsidP="0032596D">
      <w:pPr>
        <w:spacing w:line="360" w:lineRule="auto"/>
        <w:ind w:firstLine="709"/>
        <w:jc w:val="both"/>
      </w:pPr>
      <w:r>
        <w:t>3) особый субъектный состав;</w:t>
      </w:r>
    </w:p>
    <w:p w:rsidR="000D352B" w:rsidRDefault="000D352B" w:rsidP="0032596D">
      <w:pPr>
        <w:spacing w:line="360" w:lineRule="auto"/>
        <w:ind w:firstLine="709"/>
        <w:jc w:val="both"/>
      </w:pPr>
      <w:r>
        <w:t>4) предмет и методы правового регулирования, особый субъектный состав.</w:t>
      </w:r>
    </w:p>
    <w:p w:rsidR="000D352B" w:rsidRDefault="000D352B" w:rsidP="0032596D">
      <w:pPr>
        <w:spacing w:line="360" w:lineRule="auto"/>
        <w:ind w:firstLine="709"/>
        <w:jc w:val="both"/>
      </w:pPr>
    </w:p>
    <w:p w:rsidR="000D352B" w:rsidRDefault="000D352B" w:rsidP="0032596D">
      <w:pPr>
        <w:spacing w:line="360" w:lineRule="auto"/>
        <w:ind w:firstLine="709"/>
        <w:jc w:val="both"/>
      </w:pPr>
      <w:r>
        <w:t>3. Основным и обязательным признаком каждого субъекта предпринимательского права является:</w:t>
      </w:r>
    </w:p>
    <w:p w:rsidR="000D352B" w:rsidRDefault="000D352B" w:rsidP="0032596D">
      <w:pPr>
        <w:spacing w:line="360" w:lineRule="auto"/>
        <w:ind w:firstLine="709"/>
        <w:jc w:val="both"/>
      </w:pPr>
      <w:r>
        <w:t>1) наличие имущества в собственности, хозяйственном  ведении и оперативном управлении;</w:t>
      </w:r>
    </w:p>
    <w:p w:rsidR="000D352B" w:rsidRDefault="000D352B" w:rsidP="0032596D">
      <w:pPr>
        <w:spacing w:line="360" w:lineRule="auto"/>
        <w:ind w:firstLine="709"/>
        <w:jc w:val="both"/>
      </w:pPr>
      <w:r>
        <w:t>2) государственная регистрация;</w:t>
      </w:r>
    </w:p>
    <w:p w:rsidR="000D352B" w:rsidRDefault="000D352B" w:rsidP="0032596D">
      <w:pPr>
        <w:spacing w:line="360" w:lineRule="auto"/>
        <w:ind w:firstLine="709"/>
        <w:jc w:val="both"/>
      </w:pPr>
      <w:r>
        <w:t>3) наличие лицензии на осуществление предпринимательской деятельности;</w:t>
      </w:r>
    </w:p>
    <w:p w:rsidR="000D352B" w:rsidRDefault="000D352B" w:rsidP="0032596D">
      <w:pPr>
        <w:spacing w:line="360" w:lineRule="auto"/>
        <w:ind w:firstLine="709"/>
        <w:jc w:val="both"/>
      </w:pPr>
      <w:r>
        <w:t>4) все перечисленное.</w:t>
      </w:r>
    </w:p>
    <w:p w:rsidR="000D352B" w:rsidRDefault="000D352B" w:rsidP="0032596D">
      <w:pPr>
        <w:spacing w:line="360" w:lineRule="auto"/>
        <w:ind w:firstLine="709"/>
        <w:jc w:val="both"/>
      </w:pPr>
    </w:p>
    <w:p w:rsidR="000D352B" w:rsidRDefault="000D352B" w:rsidP="0032596D">
      <w:pPr>
        <w:spacing w:line="360" w:lineRule="auto"/>
        <w:ind w:firstLine="709"/>
        <w:jc w:val="both"/>
      </w:pPr>
      <w:r>
        <w:t>4. Учредительными документами коммерческой организации являются:</w:t>
      </w:r>
    </w:p>
    <w:p w:rsidR="000D352B" w:rsidRDefault="000D352B" w:rsidP="0032596D">
      <w:pPr>
        <w:spacing w:line="360" w:lineRule="auto"/>
        <w:ind w:firstLine="709"/>
        <w:jc w:val="both"/>
      </w:pPr>
      <w:r>
        <w:t>1) учредительный договор;</w:t>
      </w:r>
    </w:p>
    <w:p w:rsidR="000D352B" w:rsidRDefault="000D352B" w:rsidP="0032596D">
      <w:pPr>
        <w:spacing w:line="360" w:lineRule="auto"/>
        <w:ind w:firstLine="709"/>
        <w:jc w:val="both"/>
      </w:pPr>
      <w:r>
        <w:t>2) договор о создании юридического лица;</w:t>
      </w:r>
    </w:p>
    <w:p w:rsidR="000D352B" w:rsidRDefault="000D352B" w:rsidP="0032596D">
      <w:pPr>
        <w:spacing w:line="360" w:lineRule="auto"/>
        <w:ind w:firstLine="709"/>
        <w:jc w:val="both"/>
      </w:pPr>
      <w:r>
        <w:t>3) устав;</w:t>
      </w:r>
    </w:p>
    <w:p w:rsidR="000D352B" w:rsidRDefault="000D352B" w:rsidP="0032596D">
      <w:pPr>
        <w:spacing w:line="360" w:lineRule="auto"/>
        <w:ind w:firstLine="709"/>
        <w:jc w:val="both"/>
      </w:pPr>
      <w:r>
        <w:t>4) учредительный договор, либо устав, либо тот и другой вместе.</w:t>
      </w:r>
    </w:p>
    <w:p w:rsidR="000D352B" w:rsidRDefault="000D352B" w:rsidP="0032596D">
      <w:pPr>
        <w:spacing w:line="360" w:lineRule="auto"/>
        <w:ind w:firstLine="709"/>
        <w:jc w:val="both"/>
      </w:pPr>
    </w:p>
    <w:p w:rsidR="000D352B" w:rsidRDefault="000D352B" w:rsidP="0032596D">
      <w:pPr>
        <w:spacing w:line="360" w:lineRule="auto"/>
        <w:ind w:firstLine="709"/>
        <w:jc w:val="both"/>
      </w:pPr>
      <w:r>
        <w:t>5. Гражданско-правовой договор не считается заключенным без достижения сторонами соглашения по:</w:t>
      </w:r>
    </w:p>
    <w:p w:rsidR="000D352B" w:rsidRDefault="000D352B" w:rsidP="0032596D">
      <w:pPr>
        <w:spacing w:line="360" w:lineRule="auto"/>
        <w:ind w:firstLine="709"/>
        <w:jc w:val="both"/>
      </w:pPr>
      <w:r>
        <w:t>1) всем его условия;</w:t>
      </w:r>
    </w:p>
    <w:p w:rsidR="000D352B" w:rsidRDefault="000D352B" w:rsidP="0032596D">
      <w:pPr>
        <w:spacing w:line="360" w:lineRule="auto"/>
        <w:ind w:firstLine="709"/>
        <w:jc w:val="both"/>
      </w:pPr>
      <w:r>
        <w:t>2) по существенным условиям;</w:t>
      </w:r>
    </w:p>
    <w:p w:rsidR="000D352B" w:rsidRDefault="000D352B" w:rsidP="0032596D">
      <w:pPr>
        <w:spacing w:line="360" w:lineRule="auto"/>
        <w:ind w:firstLine="709"/>
        <w:jc w:val="both"/>
      </w:pPr>
      <w:r>
        <w:t>3) по иным условиям;</w:t>
      </w:r>
    </w:p>
    <w:p w:rsidR="000D352B" w:rsidRDefault="000D352B" w:rsidP="0032596D">
      <w:pPr>
        <w:spacing w:line="360" w:lineRule="auto"/>
        <w:ind w:firstLine="709"/>
        <w:jc w:val="both"/>
      </w:pPr>
      <w:r>
        <w:t>4) по обычным условиям.</w:t>
      </w:r>
    </w:p>
    <w:p w:rsidR="000D352B" w:rsidRDefault="000D352B" w:rsidP="0032596D">
      <w:pPr>
        <w:spacing w:line="360" w:lineRule="auto"/>
        <w:ind w:firstLine="709"/>
        <w:jc w:val="both"/>
      </w:pPr>
    </w:p>
    <w:p w:rsidR="000D352B" w:rsidRDefault="000D352B" w:rsidP="0032596D">
      <w:pPr>
        <w:spacing w:line="360" w:lineRule="auto"/>
        <w:ind w:firstLine="709"/>
        <w:jc w:val="both"/>
      </w:pPr>
      <w:r>
        <w:t>6.</w:t>
      </w:r>
      <w:r>
        <w:tab/>
        <w:t>Несостоятельности (банкротство) субъекта предпринимательской деятельности – это:</w:t>
      </w:r>
    </w:p>
    <w:p w:rsidR="000D352B" w:rsidRDefault="000D352B" w:rsidP="0032596D">
      <w:pPr>
        <w:spacing w:line="360" w:lineRule="auto"/>
        <w:ind w:firstLine="709"/>
        <w:jc w:val="both"/>
      </w:pPr>
      <w:r>
        <w:t>1) признанная арбитражным судом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w:t>
      </w:r>
    </w:p>
    <w:p w:rsidR="000D352B" w:rsidRDefault="000D352B" w:rsidP="0032596D">
      <w:pPr>
        <w:spacing w:line="360" w:lineRule="auto"/>
        <w:ind w:firstLine="709"/>
        <w:jc w:val="both"/>
      </w:pPr>
      <w:r>
        <w:t>2) неспособность удовлетворить требования кредиторов по оплате товаров (работ, услуг), включая неспособность обеспечить обязательные платежи в бюджет и внебюджетные фонды, в связи с превышением обязательств должника над его имуществом или в связи с неудовлетворительной структурой баланса должника;</w:t>
      </w:r>
    </w:p>
    <w:p w:rsidR="000D352B" w:rsidRDefault="000D352B" w:rsidP="0032596D">
      <w:pPr>
        <w:spacing w:line="360" w:lineRule="auto"/>
        <w:ind w:firstLine="709"/>
        <w:jc w:val="both"/>
      </w:pPr>
      <w:r>
        <w:t>3) неплатежеспособность;</w:t>
      </w:r>
    </w:p>
    <w:p w:rsidR="000D352B" w:rsidRDefault="000D352B" w:rsidP="0032596D">
      <w:pPr>
        <w:spacing w:line="360" w:lineRule="auto"/>
        <w:ind w:firstLine="709"/>
        <w:jc w:val="both"/>
      </w:pPr>
      <w:r>
        <w:t>4) несостоятельность удовлетворить требования всех кредиторов.</w:t>
      </w:r>
    </w:p>
    <w:p w:rsidR="000D352B" w:rsidRDefault="000D352B" w:rsidP="0032596D">
      <w:pPr>
        <w:spacing w:line="360" w:lineRule="auto"/>
        <w:ind w:firstLine="709"/>
        <w:jc w:val="both"/>
      </w:pPr>
    </w:p>
    <w:p w:rsidR="000D352B" w:rsidRDefault="000D352B" w:rsidP="0032596D">
      <w:pPr>
        <w:spacing w:line="360" w:lineRule="auto"/>
        <w:ind w:firstLine="709"/>
        <w:jc w:val="both"/>
      </w:pPr>
      <w:r>
        <w:t>7. Что не относится к формам реорганизации юридического лица:</w:t>
      </w:r>
    </w:p>
    <w:p w:rsidR="000D352B" w:rsidRDefault="000D352B" w:rsidP="0032596D">
      <w:pPr>
        <w:spacing w:line="360" w:lineRule="auto"/>
        <w:ind w:firstLine="709"/>
        <w:jc w:val="both"/>
      </w:pPr>
      <w:r>
        <w:lastRenderedPageBreak/>
        <w:t xml:space="preserve">1) слияние;    </w:t>
      </w:r>
    </w:p>
    <w:p w:rsidR="000D352B" w:rsidRDefault="000D352B" w:rsidP="0032596D">
      <w:pPr>
        <w:spacing w:line="360" w:lineRule="auto"/>
        <w:ind w:firstLine="709"/>
        <w:jc w:val="both"/>
      </w:pPr>
      <w:r>
        <w:t xml:space="preserve">2) объединение;    </w:t>
      </w:r>
    </w:p>
    <w:p w:rsidR="000D352B" w:rsidRDefault="000D352B" w:rsidP="0032596D">
      <w:pPr>
        <w:spacing w:line="360" w:lineRule="auto"/>
        <w:ind w:firstLine="709"/>
        <w:jc w:val="both"/>
      </w:pPr>
      <w:r>
        <w:t>3) преобразование;</w:t>
      </w:r>
    </w:p>
    <w:p w:rsidR="000D352B" w:rsidRDefault="000D352B" w:rsidP="0032596D">
      <w:pPr>
        <w:spacing w:line="360" w:lineRule="auto"/>
        <w:ind w:firstLine="709"/>
        <w:jc w:val="both"/>
      </w:pPr>
      <w:r>
        <w:t>4)  присоединение.</w:t>
      </w:r>
    </w:p>
    <w:p w:rsidR="000D352B" w:rsidRDefault="000D352B" w:rsidP="0032596D">
      <w:pPr>
        <w:spacing w:line="360" w:lineRule="auto"/>
        <w:ind w:firstLine="709"/>
        <w:jc w:val="both"/>
      </w:pPr>
    </w:p>
    <w:p w:rsidR="000D352B" w:rsidRDefault="000D352B" w:rsidP="0032596D">
      <w:pPr>
        <w:spacing w:line="360" w:lineRule="auto"/>
        <w:ind w:firstLine="709"/>
        <w:jc w:val="both"/>
      </w:pPr>
      <w:r>
        <w:t>8. Прекращение право собственности наступает:</w:t>
      </w:r>
    </w:p>
    <w:p w:rsidR="000D352B" w:rsidRDefault="000D352B" w:rsidP="0032596D">
      <w:pPr>
        <w:spacing w:line="360" w:lineRule="auto"/>
        <w:ind w:firstLine="709"/>
        <w:jc w:val="both"/>
      </w:pPr>
      <w:r>
        <w:t xml:space="preserve">1) при отчуждении собственником своего имущества другим лицам;    </w:t>
      </w:r>
    </w:p>
    <w:p w:rsidR="000D352B" w:rsidRDefault="000D352B" w:rsidP="0032596D">
      <w:pPr>
        <w:spacing w:line="360" w:lineRule="auto"/>
        <w:ind w:firstLine="709"/>
        <w:jc w:val="both"/>
      </w:pPr>
      <w:r>
        <w:t>2)отказе собственника от права собственности;</w:t>
      </w:r>
    </w:p>
    <w:p w:rsidR="000D352B" w:rsidRDefault="000D352B" w:rsidP="0032596D">
      <w:pPr>
        <w:spacing w:line="360" w:lineRule="auto"/>
        <w:ind w:firstLine="709"/>
        <w:jc w:val="both"/>
      </w:pPr>
      <w:r>
        <w:t>3) гибели или уничтожении имущества;</w:t>
      </w:r>
    </w:p>
    <w:p w:rsidR="000D352B" w:rsidRDefault="000D352B" w:rsidP="0032596D">
      <w:pPr>
        <w:spacing w:line="360" w:lineRule="auto"/>
        <w:ind w:firstLine="709"/>
        <w:jc w:val="both"/>
      </w:pPr>
      <w:r>
        <w:t>4) на всех перечисленных основаниях.</w:t>
      </w:r>
    </w:p>
    <w:p w:rsidR="000D352B" w:rsidRDefault="000D352B" w:rsidP="0032596D">
      <w:pPr>
        <w:spacing w:line="360" w:lineRule="auto"/>
        <w:ind w:firstLine="709"/>
        <w:jc w:val="both"/>
      </w:pPr>
    </w:p>
    <w:p w:rsidR="000D352B" w:rsidRDefault="000D352B" w:rsidP="0032596D">
      <w:pPr>
        <w:spacing w:line="360" w:lineRule="auto"/>
        <w:ind w:firstLine="709"/>
        <w:jc w:val="both"/>
      </w:pPr>
      <w:r>
        <w:t>9. Оферта – это:</w:t>
      </w:r>
    </w:p>
    <w:p w:rsidR="000D352B" w:rsidRDefault="000D352B" w:rsidP="0032596D">
      <w:pPr>
        <w:spacing w:line="360" w:lineRule="auto"/>
        <w:ind w:firstLine="709"/>
        <w:jc w:val="both"/>
      </w:pPr>
      <w:r>
        <w:t>1)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будут принято предложение;</w:t>
      </w:r>
    </w:p>
    <w:p w:rsidR="000D352B" w:rsidRDefault="000D352B" w:rsidP="0032596D">
      <w:pPr>
        <w:spacing w:line="360" w:lineRule="auto"/>
        <w:ind w:firstLine="709"/>
        <w:jc w:val="both"/>
      </w:pPr>
      <w:r>
        <w:t>2) адресованное одному или нескольким конкретным лицам письменное уведомление о месте переговоров о предстоящей сделке;</w:t>
      </w:r>
    </w:p>
    <w:p w:rsidR="000D352B" w:rsidRDefault="000D352B" w:rsidP="0032596D">
      <w:pPr>
        <w:spacing w:line="360" w:lineRule="auto"/>
        <w:ind w:firstLine="709"/>
        <w:jc w:val="both"/>
      </w:pPr>
      <w:r>
        <w:t>3) предложение, которое достаточно определенно и выражает намерение лица, сделавшего предложение, приобрести товары именно у него;</w:t>
      </w:r>
    </w:p>
    <w:p w:rsidR="000D352B" w:rsidRDefault="000D352B" w:rsidP="0032596D">
      <w:pPr>
        <w:spacing w:line="360" w:lineRule="auto"/>
        <w:ind w:firstLine="709"/>
        <w:jc w:val="both"/>
      </w:pPr>
      <w:r>
        <w:t>4) адресованное одному или нескольким конкретным лицам предложение о предоставлении услуг.</w:t>
      </w:r>
    </w:p>
    <w:p w:rsidR="000D352B" w:rsidRDefault="000D352B" w:rsidP="0032596D">
      <w:pPr>
        <w:spacing w:line="360" w:lineRule="auto"/>
        <w:ind w:firstLine="709"/>
        <w:jc w:val="both"/>
      </w:pPr>
    </w:p>
    <w:p w:rsidR="000D352B" w:rsidRDefault="000D352B" w:rsidP="0032596D">
      <w:pPr>
        <w:spacing w:line="360" w:lineRule="auto"/>
        <w:ind w:firstLine="709"/>
        <w:jc w:val="both"/>
      </w:pPr>
      <w:r>
        <w:t>10. Юридическое лицо:</w:t>
      </w:r>
    </w:p>
    <w:p w:rsidR="000D352B" w:rsidRDefault="000D352B" w:rsidP="0032596D">
      <w:pPr>
        <w:spacing w:line="360" w:lineRule="auto"/>
        <w:ind w:firstLine="709"/>
        <w:jc w:val="both"/>
      </w:pPr>
      <w:r>
        <w:t xml:space="preserve">1) организация;  </w:t>
      </w:r>
    </w:p>
    <w:p w:rsidR="000D352B" w:rsidRDefault="000D352B" w:rsidP="0032596D">
      <w:pPr>
        <w:spacing w:line="360" w:lineRule="auto"/>
        <w:ind w:firstLine="709"/>
        <w:jc w:val="both"/>
      </w:pPr>
      <w:r>
        <w:t>2)  предприниматель;</w:t>
      </w:r>
    </w:p>
    <w:p w:rsidR="000D352B" w:rsidRDefault="000D352B" w:rsidP="0032596D">
      <w:pPr>
        <w:spacing w:line="360" w:lineRule="auto"/>
        <w:ind w:firstLine="709"/>
        <w:jc w:val="both"/>
      </w:pPr>
      <w:r>
        <w:t xml:space="preserve">3) государство;    </w:t>
      </w:r>
    </w:p>
    <w:p w:rsidR="000D352B" w:rsidRDefault="000D352B" w:rsidP="0032596D">
      <w:pPr>
        <w:spacing w:line="360" w:lineRule="auto"/>
        <w:ind w:firstLine="709"/>
        <w:jc w:val="both"/>
      </w:pPr>
      <w:r>
        <w:t>4) физическое лицо.</w:t>
      </w:r>
    </w:p>
    <w:p w:rsidR="000D352B" w:rsidRDefault="000D352B" w:rsidP="0032596D">
      <w:pPr>
        <w:spacing w:line="360" w:lineRule="auto"/>
        <w:ind w:firstLine="709"/>
        <w:jc w:val="both"/>
      </w:pPr>
    </w:p>
    <w:p w:rsidR="000D352B" w:rsidRDefault="000D352B" w:rsidP="0032596D">
      <w:pPr>
        <w:spacing w:line="360" w:lineRule="auto"/>
        <w:ind w:firstLine="709"/>
        <w:jc w:val="both"/>
      </w:pPr>
      <w:r>
        <w:t>11. В каком источнике собраны законы, регулирующие гражданские правоотношения?</w:t>
      </w:r>
    </w:p>
    <w:p w:rsidR="000D352B" w:rsidRDefault="000D352B" w:rsidP="0032596D">
      <w:pPr>
        <w:spacing w:line="360" w:lineRule="auto"/>
        <w:ind w:firstLine="709"/>
        <w:jc w:val="both"/>
      </w:pPr>
      <w:r>
        <w:t xml:space="preserve">1) в Имущественном кодексе;    </w:t>
      </w:r>
    </w:p>
    <w:p w:rsidR="000D352B" w:rsidRDefault="000D352B" w:rsidP="0032596D">
      <w:pPr>
        <w:spacing w:line="360" w:lineRule="auto"/>
        <w:ind w:firstLine="709"/>
        <w:jc w:val="both"/>
      </w:pPr>
      <w:r>
        <w:t>2) в положении о материальных делах;</w:t>
      </w:r>
    </w:p>
    <w:p w:rsidR="000D352B" w:rsidRDefault="000D352B" w:rsidP="0032596D">
      <w:pPr>
        <w:spacing w:line="360" w:lineRule="auto"/>
        <w:ind w:firstLine="709"/>
        <w:jc w:val="both"/>
      </w:pPr>
      <w:r>
        <w:t xml:space="preserve">3) в Гражданском кодексе РФ;    </w:t>
      </w:r>
    </w:p>
    <w:p w:rsidR="000D352B" w:rsidRDefault="000D352B" w:rsidP="0032596D">
      <w:pPr>
        <w:spacing w:line="360" w:lineRule="auto"/>
        <w:ind w:firstLine="709"/>
        <w:jc w:val="both"/>
      </w:pPr>
      <w:r>
        <w:t>4) в Конституции РФ.</w:t>
      </w:r>
    </w:p>
    <w:p w:rsidR="000D352B" w:rsidRDefault="000D352B" w:rsidP="0032596D">
      <w:pPr>
        <w:spacing w:line="360" w:lineRule="auto"/>
        <w:ind w:firstLine="709"/>
        <w:jc w:val="both"/>
      </w:pPr>
    </w:p>
    <w:p w:rsidR="000D352B" w:rsidRDefault="000D352B" w:rsidP="0032596D">
      <w:pPr>
        <w:spacing w:line="360" w:lineRule="auto"/>
        <w:ind w:firstLine="709"/>
        <w:jc w:val="both"/>
      </w:pPr>
      <w:r>
        <w:t>12.  В трудовом договоре указывается:</w:t>
      </w:r>
    </w:p>
    <w:p w:rsidR="000D352B" w:rsidRDefault="000D352B" w:rsidP="0032596D">
      <w:pPr>
        <w:spacing w:line="360" w:lineRule="auto"/>
        <w:ind w:firstLine="709"/>
        <w:jc w:val="both"/>
      </w:pPr>
      <w:r>
        <w:lastRenderedPageBreak/>
        <w:t>1)  место предыдущей работы и заработная плата;</w:t>
      </w:r>
    </w:p>
    <w:p w:rsidR="000D352B" w:rsidRDefault="000D352B" w:rsidP="0032596D">
      <w:pPr>
        <w:spacing w:line="360" w:lineRule="auto"/>
        <w:ind w:firstLine="709"/>
        <w:jc w:val="both"/>
      </w:pPr>
      <w:r>
        <w:t>2)  характеристика работника;</w:t>
      </w:r>
    </w:p>
    <w:p w:rsidR="000D352B" w:rsidRDefault="000D352B" w:rsidP="0032596D">
      <w:pPr>
        <w:spacing w:line="360" w:lineRule="auto"/>
        <w:ind w:firstLine="709"/>
        <w:jc w:val="both"/>
      </w:pPr>
      <w:r>
        <w:t>3)  наименование должности или конкретная трудовая функция;</w:t>
      </w:r>
    </w:p>
    <w:p w:rsidR="000D352B" w:rsidRDefault="000D352B" w:rsidP="0032596D">
      <w:pPr>
        <w:spacing w:line="360" w:lineRule="auto"/>
        <w:ind w:firstLine="709"/>
        <w:jc w:val="both"/>
      </w:pPr>
      <w:r>
        <w:t>4)  участие в профсоюзном движении или членство в партии.</w:t>
      </w:r>
    </w:p>
    <w:p w:rsidR="000D352B" w:rsidRDefault="000D352B" w:rsidP="0032596D">
      <w:pPr>
        <w:spacing w:line="360" w:lineRule="auto"/>
        <w:ind w:firstLine="709"/>
        <w:jc w:val="both"/>
      </w:pPr>
    </w:p>
    <w:p w:rsidR="000D352B" w:rsidRDefault="000D352B" w:rsidP="0032596D">
      <w:pPr>
        <w:spacing w:line="360" w:lineRule="auto"/>
        <w:ind w:firstLine="709"/>
        <w:jc w:val="both"/>
      </w:pPr>
      <w:r>
        <w:t>13. Срочный трудовой договор заключается:</w:t>
      </w:r>
    </w:p>
    <w:p w:rsidR="000D352B" w:rsidRDefault="000D352B" w:rsidP="0032596D">
      <w:pPr>
        <w:spacing w:line="360" w:lineRule="auto"/>
        <w:ind w:firstLine="709"/>
        <w:jc w:val="both"/>
      </w:pPr>
      <w:r>
        <w:t>1) для замены временно отсутствующего работника;</w:t>
      </w:r>
    </w:p>
    <w:p w:rsidR="000D352B" w:rsidRDefault="000D352B" w:rsidP="0032596D">
      <w:pPr>
        <w:spacing w:line="360" w:lineRule="auto"/>
        <w:ind w:firstLine="709"/>
        <w:jc w:val="both"/>
      </w:pPr>
      <w:r>
        <w:t>2) для выполнения временных и сезонных работ;</w:t>
      </w:r>
    </w:p>
    <w:p w:rsidR="000D352B" w:rsidRDefault="000D352B" w:rsidP="0032596D">
      <w:pPr>
        <w:spacing w:line="360" w:lineRule="auto"/>
        <w:ind w:firstLine="709"/>
        <w:jc w:val="both"/>
      </w:pPr>
      <w:r>
        <w:t>3)  для работы заграницей;</w:t>
      </w:r>
    </w:p>
    <w:p w:rsidR="000D352B" w:rsidRDefault="000D352B" w:rsidP="0032596D">
      <w:pPr>
        <w:spacing w:line="360" w:lineRule="auto"/>
        <w:ind w:firstLine="709"/>
        <w:jc w:val="both"/>
      </w:pPr>
      <w:r>
        <w:t>4) во всех перечисленных обстоятельствах.</w:t>
      </w:r>
    </w:p>
    <w:p w:rsidR="000D352B" w:rsidRDefault="000D352B" w:rsidP="0032596D">
      <w:pPr>
        <w:spacing w:line="360" w:lineRule="auto"/>
        <w:ind w:firstLine="709"/>
        <w:jc w:val="both"/>
      </w:pPr>
    </w:p>
    <w:p w:rsidR="000D352B" w:rsidRDefault="000D352B" w:rsidP="0032596D">
      <w:pPr>
        <w:spacing w:line="360" w:lineRule="auto"/>
        <w:ind w:firstLine="709"/>
        <w:jc w:val="both"/>
      </w:pPr>
      <w:r>
        <w:t>14. Заключение трудового договора по общему правилу допускается с лицами, достигшими возраста:</w:t>
      </w:r>
    </w:p>
    <w:p w:rsidR="000D352B" w:rsidRDefault="000D352B" w:rsidP="0032596D">
      <w:pPr>
        <w:spacing w:line="360" w:lineRule="auto"/>
        <w:ind w:firstLine="709"/>
        <w:jc w:val="both"/>
      </w:pPr>
      <w:r>
        <w:t xml:space="preserve">1) четырнадцати лет;  </w:t>
      </w:r>
    </w:p>
    <w:p w:rsidR="000D352B" w:rsidRDefault="000D352B" w:rsidP="0032596D">
      <w:pPr>
        <w:spacing w:line="360" w:lineRule="auto"/>
        <w:ind w:firstLine="709"/>
        <w:jc w:val="both"/>
      </w:pPr>
      <w:r>
        <w:t>2) пятнадцати лет;</w:t>
      </w:r>
    </w:p>
    <w:p w:rsidR="000D352B" w:rsidRDefault="000D352B" w:rsidP="0032596D">
      <w:pPr>
        <w:spacing w:line="360" w:lineRule="auto"/>
        <w:ind w:firstLine="709"/>
        <w:jc w:val="both"/>
      </w:pPr>
      <w:r>
        <w:t xml:space="preserve">3) шестнадцати лет;    </w:t>
      </w:r>
    </w:p>
    <w:p w:rsidR="000D352B" w:rsidRDefault="000D352B" w:rsidP="0032596D">
      <w:pPr>
        <w:spacing w:line="360" w:lineRule="auto"/>
        <w:ind w:firstLine="709"/>
        <w:jc w:val="both"/>
      </w:pPr>
      <w:r>
        <w:t>4) восемнадцати лет.</w:t>
      </w:r>
    </w:p>
    <w:p w:rsidR="000D352B" w:rsidRDefault="000D352B" w:rsidP="0032596D">
      <w:pPr>
        <w:spacing w:line="360" w:lineRule="auto"/>
        <w:ind w:firstLine="709"/>
        <w:jc w:val="both"/>
      </w:pPr>
    </w:p>
    <w:p w:rsidR="000D352B" w:rsidRDefault="000D352B" w:rsidP="0032596D">
      <w:pPr>
        <w:spacing w:line="360" w:lineRule="auto"/>
        <w:ind w:firstLine="709"/>
        <w:jc w:val="both"/>
      </w:pPr>
      <w:r>
        <w:t>15. При заключении трудового договора работодателю предъявляется:</w:t>
      </w:r>
    </w:p>
    <w:p w:rsidR="000D352B" w:rsidRDefault="000D352B" w:rsidP="0032596D">
      <w:pPr>
        <w:spacing w:line="360" w:lineRule="auto"/>
        <w:ind w:firstLine="709"/>
        <w:jc w:val="both"/>
      </w:pPr>
      <w:r>
        <w:t xml:space="preserve">1) свидетельство государственного пенсионного страхования;  </w:t>
      </w:r>
    </w:p>
    <w:p w:rsidR="000D352B" w:rsidRDefault="000D352B" w:rsidP="0032596D">
      <w:pPr>
        <w:spacing w:line="360" w:lineRule="auto"/>
        <w:ind w:firstLine="709"/>
        <w:jc w:val="both"/>
      </w:pPr>
      <w:r>
        <w:t>2)  удостоверение личности;</w:t>
      </w:r>
    </w:p>
    <w:p w:rsidR="000D352B" w:rsidRDefault="000D352B" w:rsidP="0032596D">
      <w:pPr>
        <w:spacing w:line="360" w:lineRule="auto"/>
        <w:ind w:firstLine="709"/>
        <w:jc w:val="both"/>
      </w:pPr>
      <w:r>
        <w:t xml:space="preserve">3) трудовая книжка;  </w:t>
      </w:r>
    </w:p>
    <w:p w:rsidR="000D352B" w:rsidRDefault="000D352B" w:rsidP="0032596D">
      <w:pPr>
        <w:spacing w:line="360" w:lineRule="auto"/>
        <w:ind w:firstLine="709"/>
        <w:jc w:val="both"/>
      </w:pPr>
      <w:r>
        <w:t>4)  все перечисленные документы.</w:t>
      </w:r>
    </w:p>
    <w:p w:rsidR="000D352B" w:rsidRDefault="000D352B" w:rsidP="0032596D">
      <w:pPr>
        <w:spacing w:line="360" w:lineRule="auto"/>
        <w:ind w:firstLine="709"/>
        <w:jc w:val="both"/>
      </w:pPr>
      <w:r>
        <w:t>16. Работник имеет право расторгнуть трудовой договор по собственному желанию:</w:t>
      </w:r>
    </w:p>
    <w:p w:rsidR="000D352B" w:rsidRDefault="000D352B" w:rsidP="0032596D">
      <w:pPr>
        <w:spacing w:line="360" w:lineRule="auto"/>
        <w:ind w:firstLine="709"/>
        <w:jc w:val="both"/>
      </w:pPr>
      <w:r>
        <w:t>1) предупредив работодателя за месяц;</w:t>
      </w:r>
    </w:p>
    <w:p w:rsidR="000D352B" w:rsidRDefault="000D352B" w:rsidP="0032596D">
      <w:pPr>
        <w:spacing w:line="360" w:lineRule="auto"/>
        <w:ind w:firstLine="709"/>
        <w:jc w:val="both"/>
      </w:pPr>
      <w:r>
        <w:t>2) предупредив работодателя письменно о сроке расторжения трудового договора;</w:t>
      </w:r>
    </w:p>
    <w:p w:rsidR="000D352B" w:rsidRDefault="000D352B" w:rsidP="0032596D">
      <w:pPr>
        <w:spacing w:line="360" w:lineRule="auto"/>
        <w:ind w:firstLine="709"/>
        <w:jc w:val="both"/>
      </w:pPr>
      <w:r>
        <w:t>3) предупредив работодателя письменно за две недели;</w:t>
      </w:r>
    </w:p>
    <w:p w:rsidR="000D352B" w:rsidRDefault="000D352B" w:rsidP="0032596D">
      <w:pPr>
        <w:spacing w:line="360" w:lineRule="auto"/>
        <w:ind w:firstLine="709"/>
        <w:jc w:val="both"/>
      </w:pPr>
      <w:r>
        <w:t>4) только в случае длительной болезни.</w:t>
      </w:r>
    </w:p>
    <w:p w:rsidR="000D352B" w:rsidRDefault="000D352B" w:rsidP="0032596D">
      <w:pPr>
        <w:spacing w:line="360" w:lineRule="auto"/>
        <w:ind w:firstLine="709"/>
        <w:jc w:val="both"/>
      </w:pPr>
    </w:p>
    <w:p w:rsidR="000D352B" w:rsidRDefault="000D352B" w:rsidP="0032596D">
      <w:pPr>
        <w:spacing w:line="360" w:lineRule="auto"/>
        <w:ind w:firstLine="709"/>
        <w:jc w:val="both"/>
      </w:pPr>
      <w:r>
        <w:t>17. В соответствии с Трудовым Кодексом РФ «прогул»- это:</w:t>
      </w:r>
    </w:p>
    <w:p w:rsidR="000D352B" w:rsidRDefault="000D352B" w:rsidP="0032596D">
      <w:pPr>
        <w:spacing w:line="360" w:lineRule="auto"/>
        <w:ind w:firstLine="709"/>
        <w:jc w:val="both"/>
      </w:pPr>
      <w:r>
        <w:t>1) отсутствие на работе без уважительных причин в течение рабочего дня;</w:t>
      </w:r>
    </w:p>
    <w:p w:rsidR="000D352B" w:rsidRDefault="000D352B" w:rsidP="0032596D">
      <w:pPr>
        <w:spacing w:line="360" w:lineRule="auto"/>
        <w:ind w:firstLine="709"/>
        <w:jc w:val="both"/>
      </w:pPr>
      <w:r>
        <w:t>2) отсутствие на рабочем месте без уважительных причин более четырех часов подряд в течение рабочего дня;</w:t>
      </w:r>
    </w:p>
    <w:p w:rsidR="000D352B" w:rsidRDefault="000D352B" w:rsidP="0032596D">
      <w:pPr>
        <w:spacing w:line="360" w:lineRule="auto"/>
        <w:ind w:firstLine="709"/>
        <w:jc w:val="both"/>
      </w:pPr>
      <w:r>
        <w:t>3) опоздание на работу на один час и отсутствие на рабочем месте без уважительных причин три часа подряд;</w:t>
      </w:r>
    </w:p>
    <w:p w:rsidR="000D352B" w:rsidRDefault="000D352B" w:rsidP="0032596D">
      <w:pPr>
        <w:spacing w:line="360" w:lineRule="auto"/>
        <w:ind w:firstLine="709"/>
        <w:jc w:val="both"/>
      </w:pPr>
      <w:r>
        <w:lastRenderedPageBreak/>
        <w:t>4) опоздание на работу на четыре часа.</w:t>
      </w:r>
    </w:p>
    <w:p w:rsidR="000D352B" w:rsidRDefault="000D352B" w:rsidP="0032596D">
      <w:pPr>
        <w:spacing w:line="360" w:lineRule="auto"/>
        <w:ind w:firstLine="709"/>
        <w:jc w:val="both"/>
      </w:pPr>
    </w:p>
    <w:p w:rsidR="000D352B" w:rsidRDefault="000D352B" w:rsidP="0032596D">
      <w:pPr>
        <w:spacing w:line="360" w:lineRule="auto"/>
        <w:ind w:firstLine="709"/>
        <w:jc w:val="both"/>
      </w:pPr>
      <w:r>
        <w:t>18. Сроки наложения дисциплинарного взыскания –</w:t>
      </w:r>
    </w:p>
    <w:p w:rsidR="000D352B" w:rsidRDefault="000D352B" w:rsidP="0032596D">
      <w:pPr>
        <w:spacing w:line="360" w:lineRule="auto"/>
        <w:ind w:firstLine="709"/>
        <w:jc w:val="both"/>
      </w:pPr>
      <w:r>
        <w:t>1) не позднее трех месяцев со дня обнаружения проступка;</w:t>
      </w:r>
    </w:p>
    <w:p w:rsidR="000D352B" w:rsidRDefault="000D352B" w:rsidP="0032596D">
      <w:pPr>
        <w:spacing w:line="360" w:lineRule="auto"/>
        <w:ind w:firstLine="709"/>
        <w:jc w:val="both"/>
      </w:pPr>
      <w:r>
        <w:t>2)  не позднее шести месяцев со дня обнаружения проступка;</w:t>
      </w:r>
    </w:p>
    <w:p w:rsidR="000D352B" w:rsidRDefault="000D352B" w:rsidP="0032596D">
      <w:pPr>
        <w:spacing w:line="360" w:lineRule="auto"/>
        <w:ind w:firstLine="709"/>
        <w:jc w:val="both"/>
      </w:pPr>
      <w:r>
        <w:t>3) не позднее одного месяца со дня обнаружения, не считая времени болезни и отпуска работника и не позднее шести месяцев со дня совершения проступка;</w:t>
      </w:r>
    </w:p>
    <w:p w:rsidR="000D352B" w:rsidRDefault="000D352B" w:rsidP="0032596D">
      <w:pPr>
        <w:spacing w:line="360" w:lineRule="auto"/>
        <w:ind w:firstLine="709"/>
        <w:jc w:val="both"/>
      </w:pPr>
      <w:r>
        <w:t>4)  не позднее трех лет с момента совершения проступка.</w:t>
      </w:r>
    </w:p>
    <w:p w:rsidR="000D352B" w:rsidRDefault="000D352B" w:rsidP="0032596D">
      <w:pPr>
        <w:spacing w:line="360" w:lineRule="auto"/>
        <w:ind w:firstLine="709"/>
        <w:jc w:val="both"/>
      </w:pPr>
    </w:p>
    <w:p w:rsidR="000D352B" w:rsidRDefault="000D352B" w:rsidP="0032596D">
      <w:pPr>
        <w:spacing w:line="360" w:lineRule="auto"/>
        <w:ind w:firstLine="709"/>
        <w:jc w:val="both"/>
      </w:pPr>
      <w:r>
        <w:t>19. Автоматическое снятие дисциплинарного взыскания –</w:t>
      </w:r>
    </w:p>
    <w:p w:rsidR="000D352B" w:rsidRDefault="000D352B" w:rsidP="0032596D">
      <w:pPr>
        <w:spacing w:line="360" w:lineRule="auto"/>
        <w:ind w:firstLine="709"/>
        <w:jc w:val="both"/>
      </w:pPr>
      <w:r>
        <w:t>1) через год с момента совершения проступка;</w:t>
      </w:r>
    </w:p>
    <w:p w:rsidR="000D352B" w:rsidRDefault="000D352B" w:rsidP="0032596D">
      <w:pPr>
        <w:spacing w:line="360" w:lineRule="auto"/>
        <w:ind w:firstLine="709"/>
        <w:jc w:val="both"/>
      </w:pPr>
      <w:r>
        <w:t>2) через шесть месяцев со дня наложения взыскания;</w:t>
      </w:r>
    </w:p>
    <w:p w:rsidR="000D352B" w:rsidRDefault="000D352B" w:rsidP="0032596D">
      <w:pPr>
        <w:spacing w:line="360" w:lineRule="auto"/>
        <w:ind w:firstLine="709"/>
        <w:jc w:val="both"/>
      </w:pPr>
      <w:r>
        <w:t>3) через два года со дня совершения проступка;</w:t>
      </w:r>
    </w:p>
    <w:p w:rsidR="000D352B" w:rsidRDefault="000D352B" w:rsidP="0032596D">
      <w:pPr>
        <w:spacing w:line="360" w:lineRule="auto"/>
        <w:ind w:firstLine="709"/>
        <w:jc w:val="both"/>
      </w:pPr>
      <w:r>
        <w:t>4) через год со дня применения взыскания, если в течение этого времени работник не  подвергнут новому дисциплинарному взысканию.</w:t>
      </w:r>
    </w:p>
    <w:p w:rsidR="000D352B" w:rsidRDefault="000D352B" w:rsidP="0032596D">
      <w:pPr>
        <w:spacing w:line="360" w:lineRule="auto"/>
        <w:ind w:firstLine="709"/>
        <w:jc w:val="both"/>
      </w:pPr>
    </w:p>
    <w:p w:rsidR="000D352B" w:rsidRDefault="000D352B" w:rsidP="0032596D">
      <w:pPr>
        <w:spacing w:line="360" w:lineRule="auto"/>
        <w:ind w:firstLine="709"/>
        <w:jc w:val="both"/>
      </w:pPr>
      <w:r>
        <w:t>20. Комиссия по трудовым спорам образуется:</w:t>
      </w:r>
    </w:p>
    <w:p w:rsidR="000D352B" w:rsidRDefault="000D352B" w:rsidP="0032596D">
      <w:pPr>
        <w:spacing w:line="360" w:lineRule="auto"/>
        <w:ind w:firstLine="709"/>
        <w:jc w:val="both"/>
      </w:pPr>
      <w:r>
        <w:t>1)  из равного числа представителей работников и работодателя;</w:t>
      </w:r>
    </w:p>
    <w:p w:rsidR="000D352B" w:rsidRDefault="000D352B" w:rsidP="0032596D">
      <w:pPr>
        <w:spacing w:line="360" w:lineRule="auto"/>
        <w:ind w:firstLine="709"/>
        <w:jc w:val="both"/>
      </w:pPr>
      <w:r>
        <w:t>2) из представителей работников и работодателя, назначаемых руководителем организации;</w:t>
      </w:r>
    </w:p>
    <w:p w:rsidR="000D352B" w:rsidRDefault="000D352B" w:rsidP="0032596D">
      <w:pPr>
        <w:spacing w:line="360" w:lineRule="auto"/>
        <w:ind w:firstLine="709"/>
        <w:jc w:val="both"/>
      </w:pPr>
      <w:r>
        <w:t>3) из представителей работников, избираемых  общим собранием работников организации;</w:t>
      </w:r>
    </w:p>
    <w:p w:rsidR="000D352B" w:rsidRDefault="000D352B" w:rsidP="0032596D">
      <w:pPr>
        <w:spacing w:line="360" w:lineRule="auto"/>
        <w:ind w:firstLine="709"/>
        <w:jc w:val="both"/>
      </w:pPr>
      <w:r>
        <w:t>4) из представителей работодателя, назначаемых руководителем организации.</w:t>
      </w:r>
    </w:p>
    <w:p w:rsidR="000D352B" w:rsidRDefault="000D352B" w:rsidP="0032596D">
      <w:pPr>
        <w:spacing w:line="360" w:lineRule="auto"/>
        <w:ind w:firstLine="709"/>
        <w:jc w:val="both"/>
      </w:pPr>
    </w:p>
    <w:p w:rsidR="000D352B" w:rsidRDefault="000D352B" w:rsidP="0032596D">
      <w:pPr>
        <w:spacing w:line="360" w:lineRule="auto"/>
        <w:ind w:firstLine="709"/>
        <w:jc w:val="both"/>
      </w:pPr>
      <w:r>
        <w:t>Вариант 3</w:t>
      </w:r>
    </w:p>
    <w:p w:rsidR="000D352B" w:rsidRDefault="000D352B" w:rsidP="0032596D">
      <w:pPr>
        <w:spacing w:line="360" w:lineRule="auto"/>
        <w:ind w:firstLine="709"/>
        <w:jc w:val="both"/>
      </w:pPr>
    </w:p>
    <w:p w:rsidR="000D352B" w:rsidRDefault="000D352B" w:rsidP="0032596D">
      <w:pPr>
        <w:spacing w:line="360" w:lineRule="auto"/>
        <w:ind w:firstLine="709"/>
        <w:jc w:val="both"/>
      </w:pPr>
      <w:r>
        <w:t>1.</w:t>
      </w:r>
      <w:r>
        <w:tab/>
        <w:t>Предметом правового регулирования предпринимательского права являются:</w:t>
      </w:r>
    </w:p>
    <w:p w:rsidR="000D352B" w:rsidRDefault="000D352B" w:rsidP="0032596D">
      <w:pPr>
        <w:spacing w:line="360" w:lineRule="auto"/>
        <w:ind w:firstLine="709"/>
        <w:jc w:val="both"/>
      </w:pPr>
      <w:r>
        <w:t>1) имущественные отношения между субъектами предпринимательской деятельности;</w:t>
      </w:r>
    </w:p>
    <w:p w:rsidR="000D352B" w:rsidRDefault="000D352B" w:rsidP="0032596D">
      <w:pPr>
        <w:spacing w:line="360" w:lineRule="auto"/>
        <w:ind w:firstLine="709"/>
        <w:jc w:val="both"/>
      </w:pPr>
      <w:r>
        <w:t>2) имущественные отношения между субъектами предпринимательской деятельности, некоммерческие отношения, связанные с предпринимательскими, отношения по контролю за предпринимательской деятельностью, внутрихозяйственные отношения;</w:t>
      </w:r>
    </w:p>
    <w:p w:rsidR="000D352B" w:rsidRDefault="000D352B" w:rsidP="0032596D">
      <w:pPr>
        <w:spacing w:line="360" w:lineRule="auto"/>
        <w:ind w:firstLine="709"/>
        <w:jc w:val="both"/>
      </w:pPr>
      <w:r>
        <w:t>3) имущественные отношения между субъектами предпринимательской деятельности и отношения по контролю за предпринимательской деятельностью;</w:t>
      </w:r>
    </w:p>
    <w:p w:rsidR="000D352B" w:rsidRDefault="000D352B" w:rsidP="0032596D">
      <w:pPr>
        <w:spacing w:line="360" w:lineRule="auto"/>
        <w:ind w:firstLine="709"/>
        <w:jc w:val="both"/>
      </w:pPr>
      <w:r>
        <w:t>4) имущественные и личные неимущественные отношения.</w:t>
      </w:r>
    </w:p>
    <w:p w:rsidR="000D352B" w:rsidRDefault="000D352B" w:rsidP="0032596D">
      <w:pPr>
        <w:spacing w:line="360" w:lineRule="auto"/>
        <w:ind w:firstLine="709"/>
        <w:jc w:val="both"/>
      </w:pPr>
    </w:p>
    <w:p w:rsidR="000D352B" w:rsidRDefault="000D352B" w:rsidP="0032596D">
      <w:pPr>
        <w:spacing w:line="360" w:lineRule="auto"/>
        <w:ind w:firstLine="709"/>
        <w:jc w:val="both"/>
      </w:pPr>
      <w:r>
        <w:lastRenderedPageBreak/>
        <w:t>2. Без какого официального акта запрещается осуществление предпринимательской деятельности?</w:t>
      </w:r>
    </w:p>
    <w:p w:rsidR="000D352B" w:rsidRDefault="000D352B" w:rsidP="0032596D">
      <w:pPr>
        <w:spacing w:line="360" w:lineRule="auto"/>
        <w:ind w:firstLine="709"/>
        <w:jc w:val="both"/>
      </w:pPr>
      <w:r>
        <w:t>1) презентация;</w:t>
      </w:r>
    </w:p>
    <w:p w:rsidR="000D352B" w:rsidRDefault="000D352B" w:rsidP="0032596D">
      <w:pPr>
        <w:spacing w:line="360" w:lineRule="auto"/>
        <w:ind w:firstLine="709"/>
        <w:jc w:val="both"/>
      </w:pPr>
      <w:r>
        <w:t>2) регистрация;</w:t>
      </w:r>
    </w:p>
    <w:p w:rsidR="000D352B" w:rsidRDefault="000D352B" w:rsidP="0032596D">
      <w:pPr>
        <w:spacing w:line="360" w:lineRule="auto"/>
        <w:ind w:firstLine="709"/>
        <w:jc w:val="both"/>
      </w:pPr>
      <w:r>
        <w:t>3) санкция;</w:t>
      </w:r>
    </w:p>
    <w:p w:rsidR="000D352B" w:rsidRDefault="000D352B" w:rsidP="0032596D">
      <w:pPr>
        <w:spacing w:line="360" w:lineRule="auto"/>
        <w:ind w:firstLine="709"/>
        <w:jc w:val="both"/>
      </w:pPr>
      <w:r>
        <w:t>4) лицензия.</w:t>
      </w:r>
    </w:p>
    <w:p w:rsidR="000D352B" w:rsidRDefault="000D352B" w:rsidP="0032596D">
      <w:pPr>
        <w:spacing w:line="360" w:lineRule="auto"/>
        <w:ind w:firstLine="709"/>
        <w:jc w:val="both"/>
      </w:pPr>
    </w:p>
    <w:p w:rsidR="000D352B" w:rsidRDefault="000D352B" w:rsidP="0032596D">
      <w:pPr>
        <w:spacing w:line="360" w:lineRule="auto"/>
        <w:ind w:firstLine="709"/>
        <w:jc w:val="both"/>
      </w:pPr>
      <w:r>
        <w:t>3. К числу субъектов предпринимательского права не относятся:</w:t>
      </w:r>
    </w:p>
    <w:p w:rsidR="000D352B" w:rsidRDefault="000D352B" w:rsidP="0032596D">
      <w:pPr>
        <w:spacing w:line="360" w:lineRule="auto"/>
        <w:ind w:firstLine="709"/>
        <w:jc w:val="both"/>
      </w:pPr>
      <w:r>
        <w:t>1) индивидуальные предприниматели;</w:t>
      </w:r>
    </w:p>
    <w:p w:rsidR="000D352B" w:rsidRDefault="000D352B" w:rsidP="0032596D">
      <w:pPr>
        <w:spacing w:line="360" w:lineRule="auto"/>
        <w:ind w:firstLine="709"/>
        <w:jc w:val="both"/>
      </w:pPr>
      <w:r>
        <w:t>2) государство;</w:t>
      </w:r>
    </w:p>
    <w:p w:rsidR="000D352B" w:rsidRDefault="000D352B" w:rsidP="0032596D">
      <w:pPr>
        <w:spacing w:line="360" w:lineRule="auto"/>
        <w:ind w:firstLine="709"/>
        <w:jc w:val="both"/>
      </w:pPr>
      <w:r>
        <w:t>3) физические лица;</w:t>
      </w:r>
    </w:p>
    <w:p w:rsidR="000D352B" w:rsidRDefault="000D352B" w:rsidP="0032596D">
      <w:pPr>
        <w:spacing w:line="360" w:lineRule="auto"/>
        <w:ind w:firstLine="709"/>
        <w:jc w:val="both"/>
      </w:pPr>
      <w:r>
        <w:t>4) юридические лица.</w:t>
      </w:r>
    </w:p>
    <w:p w:rsidR="000D352B" w:rsidRDefault="000D352B" w:rsidP="0032596D">
      <w:pPr>
        <w:spacing w:line="360" w:lineRule="auto"/>
        <w:ind w:firstLine="709"/>
        <w:jc w:val="both"/>
      </w:pPr>
    </w:p>
    <w:p w:rsidR="000D352B" w:rsidRDefault="000D352B" w:rsidP="0032596D">
      <w:pPr>
        <w:spacing w:line="360" w:lineRule="auto"/>
        <w:ind w:firstLine="709"/>
        <w:jc w:val="both"/>
      </w:pPr>
      <w:r>
        <w:t>4. Предпринимательское право является:</w:t>
      </w:r>
    </w:p>
    <w:p w:rsidR="000D352B" w:rsidRDefault="000D352B" w:rsidP="0032596D">
      <w:pPr>
        <w:spacing w:line="360" w:lineRule="auto"/>
        <w:ind w:firstLine="709"/>
        <w:jc w:val="both"/>
      </w:pPr>
      <w:r>
        <w:t>1) самостоятельной отраслью права;</w:t>
      </w:r>
    </w:p>
    <w:p w:rsidR="000D352B" w:rsidRDefault="000D352B" w:rsidP="0032596D">
      <w:pPr>
        <w:spacing w:line="360" w:lineRule="auto"/>
        <w:ind w:firstLine="709"/>
        <w:jc w:val="both"/>
      </w:pPr>
      <w:r>
        <w:t>2) подотраслью  гражданского права;</w:t>
      </w:r>
    </w:p>
    <w:p w:rsidR="000D352B" w:rsidRDefault="000D352B" w:rsidP="0032596D">
      <w:pPr>
        <w:spacing w:line="360" w:lineRule="auto"/>
        <w:ind w:firstLine="709"/>
        <w:jc w:val="both"/>
      </w:pPr>
      <w:r>
        <w:t>3) подотраслью  финансового права;</w:t>
      </w:r>
    </w:p>
    <w:p w:rsidR="000D352B" w:rsidRDefault="000D352B" w:rsidP="0032596D">
      <w:pPr>
        <w:spacing w:line="360" w:lineRule="auto"/>
        <w:ind w:firstLine="709"/>
        <w:jc w:val="both"/>
      </w:pPr>
      <w:r>
        <w:t>4) подотрасль  административного  права.</w:t>
      </w:r>
    </w:p>
    <w:p w:rsidR="000D352B" w:rsidRDefault="000D352B" w:rsidP="0032596D">
      <w:pPr>
        <w:spacing w:line="360" w:lineRule="auto"/>
        <w:ind w:firstLine="709"/>
        <w:jc w:val="both"/>
      </w:pPr>
      <w:r>
        <w:t>5. Какой признак физического лица как субъекта гражданского права является определяющим для осуществления им предпринимательской деятельности?</w:t>
      </w:r>
    </w:p>
    <w:p w:rsidR="000D352B" w:rsidRDefault="000D352B" w:rsidP="0032596D">
      <w:pPr>
        <w:spacing w:line="360" w:lineRule="auto"/>
        <w:ind w:firstLine="709"/>
        <w:jc w:val="both"/>
      </w:pPr>
      <w:r>
        <w:t>1) правосубъектность;</w:t>
      </w:r>
    </w:p>
    <w:p w:rsidR="000D352B" w:rsidRDefault="000D352B" w:rsidP="0032596D">
      <w:pPr>
        <w:spacing w:line="360" w:lineRule="auto"/>
        <w:ind w:firstLine="709"/>
        <w:jc w:val="both"/>
      </w:pPr>
      <w:r>
        <w:t>2) иметь имя;</w:t>
      </w:r>
    </w:p>
    <w:p w:rsidR="000D352B" w:rsidRDefault="000D352B" w:rsidP="0032596D">
      <w:pPr>
        <w:spacing w:line="360" w:lineRule="auto"/>
        <w:ind w:firstLine="709"/>
        <w:jc w:val="both"/>
      </w:pPr>
      <w:r>
        <w:t>3) иметь место жительства;</w:t>
      </w:r>
    </w:p>
    <w:p w:rsidR="000D352B" w:rsidRDefault="000D352B" w:rsidP="0032596D">
      <w:pPr>
        <w:spacing w:line="360" w:lineRule="auto"/>
        <w:ind w:firstLine="709"/>
        <w:jc w:val="both"/>
      </w:pPr>
      <w:r>
        <w:t>4) все вышеперечисленные.</w:t>
      </w:r>
    </w:p>
    <w:p w:rsidR="000D352B" w:rsidRDefault="000D352B" w:rsidP="0032596D">
      <w:pPr>
        <w:spacing w:line="360" w:lineRule="auto"/>
        <w:ind w:firstLine="709"/>
        <w:jc w:val="both"/>
      </w:pPr>
    </w:p>
    <w:p w:rsidR="000D352B" w:rsidRDefault="000D352B" w:rsidP="0032596D">
      <w:pPr>
        <w:spacing w:line="360" w:lineRule="auto"/>
        <w:ind w:firstLine="709"/>
        <w:jc w:val="both"/>
      </w:pPr>
      <w:r>
        <w:t>6. Основной нормативно-правовой акт,  регулирующий вещные права?</w:t>
      </w:r>
    </w:p>
    <w:p w:rsidR="000D352B" w:rsidRDefault="000D352B" w:rsidP="0032596D">
      <w:pPr>
        <w:spacing w:line="360" w:lineRule="auto"/>
        <w:ind w:firstLine="709"/>
        <w:jc w:val="both"/>
      </w:pPr>
      <w:r>
        <w:t>1) Конституция РФ;</w:t>
      </w:r>
    </w:p>
    <w:p w:rsidR="000D352B" w:rsidRDefault="000D352B" w:rsidP="0032596D">
      <w:pPr>
        <w:spacing w:line="360" w:lineRule="auto"/>
        <w:ind w:firstLine="709"/>
        <w:jc w:val="both"/>
      </w:pPr>
      <w:r>
        <w:t>2) Гражданский кодекс РФ;</w:t>
      </w:r>
    </w:p>
    <w:p w:rsidR="000D352B" w:rsidRDefault="000D352B" w:rsidP="0032596D">
      <w:pPr>
        <w:spacing w:line="360" w:lineRule="auto"/>
        <w:ind w:firstLine="709"/>
        <w:jc w:val="both"/>
      </w:pPr>
      <w:r>
        <w:t>3) указы Президента РФ;</w:t>
      </w:r>
    </w:p>
    <w:p w:rsidR="000D352B" w:rsidRDefault="000D352B" w:rsidP="0032596D">
      <w:pPr>
        <w:spacing w:line="360" w:lineRule="auto"/>
        <w:ind w:firstLine="709"/>
        <w:jc w:val="both"/>
      </w:pPr>
      <w:r>
        <w:t>4) все перечисленные правовые акты.</w:t>
      </w:r>
    </w:p>
    <w:p w:rsidR="000D352B" w:rsidRDefault="000D352B" w:rsidP="0032596D">
      <w:pPr>
        <w:spacing w:line="360" w:lineRule="auto"/>
        <w:ind w:firstLine="709"/>
        <w:jc w:val="both"/>
      </w:pPr>
    </w:p>
    <w:p w:rsidR="000D352B" w:rsidRDefault="000D352B" w:rsidP="0032596D">
      <w:pPr>
        <w:spacing w:line="360" w:lineRule="auto"/>
        <w:ind w:firstLine="709"/>
        <w:jc w:val="both"/>
      </w:pPr>
      <w:r>
        <w:t>7. Содержание права собственности заключается в том, что:</w:t>
      </w:r>
    </w:p>
    <w:p w:rsidR="000D352B" w:rsidRDefault="000D352B" w:rsidP="0032596D">
      <w:pPr>
        <w:spacing w:line="360" w:lineRule="auto"/>
        <w:ind w:firstLine="709"/>
        <w:jc w:val="both"/>
      </w:pPr>
      <w:r>
        <w:t>1) лицу принадлежат права владения, пользования и распоряжения своим имуществом;</w:t>
      </w:r>
    </w:p>
    <w:p w:rsidR="000D352B" w:rsidRDefault="000D352B" w:rsidP="0032596D">
      <w:pPr>
        <w:spacing w:line="360" w:lineRule="auto"/>
        <w:ind w:firstLine="709"/>
        <w:jc w:val="both"/>
      </w:pPr>
      <w:r>
        <w:t>2) лицу принадлежат права хозяйственного ведения, оперативного управления, аренды;</w:t>
      </w:r>
    </w:p>
    <w:p w:rsidR="000D352B" w:rsidRDefault="000D352B" w:rsidP="0032596D">
      <w:pPr>
        <w:spacing w:line="360" w:lineRule="auto"/>
        <w:ind w:firstLine="709"/>
        <w:jc w:val="both"/>
      </w:pPr>
      <w:r>
        <w:lastRenderedPageBreak/>
        <w:t>3) лицу принадлежат права владения, пользования и распоряжения своим имуществом и никто не вправе ограничить его права на имущество;</w:t>
      </w:r>
    </w:p>
    <w:p w:rsidR="000D352B" w:rsidRDefault="000D352B" w:rsidP="0032596D">
      <w:pPr>
        <w:spacing w:line="360" w:lineRule="auto"/>
        <w:ind w:firstLine="709"/>
        <w:jc w:val="both"/>
      </w:pPr>
      <w:r>
        <w:t>4)  все перечисленные признаки.</w:t>
      </w:r>
    </w:p>
    <w:p w:rsidR="000D352B" w:rsidRDefault="000D352B" w:rsidP="0032596D">
      <w:pPr>
        <w:spacing w:line="360" w:lineRule="auto"/>
        <w:ind w:firstLine="709"/>
        <w:jc w:val="both"/>
      </w:pPr>
    </w:p>
    <w:p w:rsidR="000D352B" w:rsidRDefault="000D352B" w:rsidP="0032596D">
      <w:pPr>
        <w:spacing w:line="360" w:lineRule="auto"/>
        <w:ind w:firstLine="709"/>
        <w:jc w:val="both"/>
      </w:pPr>
      <w:r>
        <w:t>8. Акцепт – это:</w:t>
      </w:r>
    </w:p>
    <w:p w:rsidR="000D352B" w:rsidRDefault="000D352B" w:rsidP="0032596D">
      <w:pPr>
        <w:spacing w:line="360" w:lineRule="auto"/>
        <w:ind w:firstLine="709"/>
        <w:jc w:val="both"/>
      </w:pPr>
      <w:r>
        <w:t>1) отметка банка на векселе;</w:t>
      </w:r>
    </w:p>
    <w:p w:rsidR="000D352B" w:rsidRDefault="000D352B" w:rsidP="0032596D">
      <w:pPr>
        <w:spacing w:line="360" w:lineRule="auto"/>
        <w:ind w:firstLine="709"/>
        <w:jc w:val="both"/>
      </w:pPr>
      <w:r>
        <w:t>2) ответ лица, которому адресована оферта, о ее принятии;</w:t>
      </w:r>
    </w:p>
    <w:p w:rsidR="000D352B" w:rsidRDefault="000D352B" w:rsidP="0032596D">
      <w:pPr>
        <w:spacing w:line="360" w:lineRule="auto"/>
        <w:ind w:firstLine="709"/>
        <w:jc w:val="both"/>
      </w:pPr>
      <w:r>
        <w:t>3)согласие  лица, которому адресована оферта,  произвести оплату по договору;</w:t>
      </w:r>
    </w:p>
    <w:p w:rsidR="000D352B" w:rsidRDefault="000D352B" w:rsidP="0032596D">
      <w:pPr>
        <w:spacing w:line="360" w:lineRule="auto"/>
        <w:ind w:firstLine="709"/>
        <w:jc w:val="both"/>
      </w:pPr>
      <w:r>
        <w:t>4) согласие  лица, которому адресована оферта,  отгрузить груз.</w:t>
      </w:r>
    </w:p>
    <w:p w:rsidR="000D352B" w:rsidRDefault="000D352B" w:rsidP="0032596D">
      <w:pPr>
        <w:spacing w:line="360" w:lineRule="auto"/>
        <w:ind w:firstLine="709"/>
        <w:jc w:val="both"/>
      </w:pPr>
    </w:p>
    <w:p w:rsidR="000D352B" w:rsidRDefault="000D352B" w:rsidP="0032596D">
      <w:pPr>
        <w:spacing w:line="360" w:lineRule="auto"/>
        <w:ind w:firstLine="709"/>
        <w:jc w:val="both"/>
      </w:pPr>
      <w:r>
        <w:t>9. Дееспособность граждан зависит от:</w:t>
      </w:r>
    </w:p>
    <w:p w:rsidR="000D352B" w:rsidRDefault="000D352B" w:rsidP="0032596D">
      <w:pPr>
        <w:spacing w:line="360" w:lineRule="auto"/>
        <w:ind w:firstLine="709"/>
        <w:jc w:val="both"/>
      </w:pPr>
      <w:r>
        <w:t>1) возраста;</w:t>
      </w:r>
    </w:p>
    <w:p w:rsidR="000D352B" w:rsidRDefault="000D352B" w:rsidP="0032596D">
      <w:pPr>
        <w:spacing w:line="360" w:lineRule="auto"/>
        <w:ind w:firstLine="709"/>
        <w:jc w:val="both"/>
      </w:pPr>
      <w:r>
        <w:t>2) возраста и психического состояния;</w:t>
      </w:r>
    </w:p>
    <w:p w:rsidR="000D352B" w:rsidRDefault="000D352B" w:rsidP="0032596D">
      <w:pPr>
        <w:spacing w:line="360" w:lineRule="auto"/>
        <w:ind w:firstLine="709"/>
        <w:jc w:val="both"/>
      </w:pPr>
      <w:r>
        <w:t>3) состояния здоровья;</w:t>
      </w:r>
    </w:p>
    <w:p w:rsidR="000D352B" w:rsidRDefault="000D352B" w:rsidP="0032596D">
      <w:pPr>
        <w:spacing w:line="360" w:lineRule="auto"/>
        <w:ind w:firstLine="709"/>
        <w:jc w:val="both"/>
      </w:pPr>
      <w:r>
        <w:t>4) окружающей среды.</w:t>
      </w:r>
    </w:p>
    <w:p w:rsidR="000D352B" w:rsidRDefault="000D352B" w:rsidP="0032596D">
      <w:pPr>
        <w:spacing w:line="360" w:lineRule="auto"/>
        <w:ind w:firstLine="709"/>
        <w:jc w:val="both"/>
      </w:pPr>
    </w:p>
    <w:p w:rsidR="000D352B" w:rsidRDefault="000D352B" w:rsidP="0032596D">
      <w:pPr>
        <w:spacing w:line="360" w:lineRule="auto"/>
        <w:ind w:firstLine="709"/>
        <w:jc w:val="both"/>
      </w:pPr>
      <w:r>
        <w:t>10. Трудовые отношения возникают на основе:</w:t>
      </w:r>
    </w:p>
    <w:p w:rsidR="000D352B" w:rsidRDefault="000D352B" w:rsidP="0032596D">
      <w:pPr>
        <w:spacing w:line="360" w:lineRule="auto"/>
        <w:ind w:firstLine="709"/>
        <w:jc w:val="both"/>
      </w:pPr>
      <w:r>
        <w:t>1) договора возмездного оказания услуг;</w:t>
      </w:r>
    </w:p>
    <w:p w:rsidR="000D352B" w:rsidRDefault="000D352B" w:rsidP="0032596D">
      <w:pPr>
        <w:spacing w:line="360" w:lineRule="auto"/>
        <w:ind w:firstLine="709"/>
        <w:jc w:val="both"/>
      </w:pPr>
      <w:r>
        <w:t>2)  трудового договора;</w:t>
      </w:r>
    </w:p>
    <w:p w:rsidR="000D352B" w:rsidRDefault="000D352B" w:rsidP="0032596D">
      <w:pPr>
        <w:spacing w:line="360" w:lineRule="auto"/>
        <w:ind w:firstLine="709"/>
        <w:jc w:val="both"/>
      </w:pPr>
      <w:r>
        <w:t>3) договора подряда;</w:t>
      </w:r>
    </w:p>
    <w:p w:rsidR="000D352B" w:rsidRDefault="000D352B" w:rsidP="0032596D">
      <w:pPr>
        <w:spacing w:line="360" w:lineRule="auto"/>
        <w:ind w:firstLine="709"/>
        <w:jc w:val="both"/>
      </w:pPr>
      <w:r>
        <w:t>4) всего перечисленного.</w:t>
      </w:r>
    </w:p>
    <w:p w:rsidR="000D352B" w:rsidRDefault="000D352B" w:rsidP="0032596D">
      <w:pPr>
        <w:spacing w:line="360" w:lineRule="auto"/>
        <w:ind w:firstLine="709"/>
        <w:jc w:val="both"/>
      </w:pPr>
    </w:p>
    <w:p w:rsidR="000D352B" w:rsidRDefault="000D352B" w:rsidP="0032596D">
      <w:pPr>
        <w:spacing w:line="360" w:lineRule="auto"/>
        <w:ind w:firstLine="709"/>
        <w:jc w:val="both"/>
      </w:pPr>
      <w:r>
        <w:t>11. Целями трудового законодательства являются:</w:t>
      </w:r>
    </w:p>
    <w:p w:rsidR="000D352B" w:rsidRDefault="000D352B" w:rsidP="0032596D">
      <w:pPr>
        <w:spacing w:line="360" w:lineRule="auto"/>
        <w:ind w:firstLine="709"/>
        <w:jc w:val="both"/>
      </w:pPr>
      <w:r>
        <w:t>1) создание благоприятных условий труда;</w:t>
      </w:r>
    </w:p>
    <w:p w:rsidR="000D352B" w:rsidRDefault="000D352B" w:rsidP="0032596D">
      <w:pPr>
        <w:spacing w:line="360" w:lineRule="auto"/>
        <w:ind w:firstLine="709"/>
        <w:jc w:val="both"/>
      </w:pPr>
      <w:r>
        <w:t>2) решение вопросов, связанных с реорганизацией предприятия;</w:t>
      </w:r>
    </w:p>
    <w:p w:rsidR="000D352B" w:rsidRDefault="000D352B" w:rsidP="0032596D">
      <w:pPr>
        <w:spacing w:line="360" w:lineRule="auto"/>
        <w:ind w:firstLine="709"/>
        <w:jc w:val="both"/>
      </w:pPr>
      <w:r>
        <w:t>3) регулирование отношений между юридическими лицами по заключению договоров;</w:t>
      </w:r>
    </w:p>
    <w:p w:rsidR="000D352B" w:rsidRDefault="000D352B" w:rsidP="0032596D">
      <w:pPr>
        <w:spacing w:line="360" w:lineRule="auto"/>
        <w:ind w:firstLine="709"/>
        <w:jc w:val="both"/>
      </w:pPr>
      <w:r>
        <w:t>4) все перечисленное.</w:t>
      </w:r>
    </w:p>
    <w:p w:rsidR="000D352B" w:rsidRDefault="000D352B" w:rsidP="0032596D">
      <w:pPr>
        <w:spacing w:line="360" w:lineRule="auto"/>
        <w:ind w:firstLine="709"/>
        <w:jc w:val="both"/>
      </w:pPr>
    </w:p>
    <w:p w:rsidR="000D352B" w:rsidRDefault="000D352B" w:rsidP="0032596D">
      <w:pPr>
        <w:spacing w:line="360" w:lineRule="auto"/>
        <w:ind w:firstLine="709"/>
        <w:jc w:val="both"/>
      </w:pPr>
      <w:r>
        <w:t>12. Дисциплинарное взыскание применяется со дня обнаружения проступка не позднее:</w:t>
      </w:r>
    </w:p>
    <w:p w:rsidR="000D352B" w:rsidRDefault="000D352B" w:rsidP="0032596D">
      <w:pPr>
        <w:spacing w:line="360" w:lineRule="auto"/>
        <w:ind w:firstLine="709"/>
        <w:jc w:val="both"/>
      </w:pPr>
      <w:r>
        <w:t>1) 10 суток;</w:t>
      </w:r>
    </w:p>
    <w:p w:rsidR="000D352B" w:rsidRDefault="000D352B" w:rsidP="0032596D">
      <w:pPr>
        <w:spacing w:line="360" w:lineRule="auto"/>
        <w:ind w:firstLine="709"/>
        <w:jc w:val="both"/>
      </w:pPr>
      <w:r>
        <w:t>2) 15 суток;</w:t>
      </w:r>
    </w:p>
    <w:p w:rsidR="000D352B" w:rsidRDefault="000D352B" w:rsidP="0032596D">
      <w:pPr>
        <w:spacing w:line="360" w:lineRule="auto"/>
        <w:ind w:firstLine="709"/>
        <w:jc w:val="both"/>
      </w:pPr>
      <w:r>
        <w:t>3) одного месяца;</w:t>
      </w:r>
    </w:p>
    <w:p w:rsidR="000D352B" w:rsidRDefault="000D352B" w:rsidP="0032596D">
      <w:pPr>
        <w:spacing w:line="360" w:lineRule="auto"/>
        <w:ind w:firstLine="709"/>
        <w:jc w:val="both"/>
      </w:pPr>
      <w:r>
        <w:t>4) двух месяцев.</w:t>
      </w:r>
    </w:p>
    <w:p w:rsidR="000D352B" w:rsidRDefault="000D352B" w:rsidP="0032596D">
      <w:pPr>
        <w:spacing w:line="360" w:lineRule="auto"/>
        <w:ind w:firstLine="709"/>
        <w:jc w:val="both"/>
      </w:pPr>
    </w:p>
    <w:p w:rsidR="000D352B" w:rsidRDefault="000D352B" w:rsidP="0032596D">
      <w:pPr>
        <w:spacing w:line="360" w:lineRule="auto"/>
        <w:ind w:firstLine="709"/>
        <w:jc w:val="both"/>
      </w:pPr>
      <w:r>
        <w:t>13. Условие об испытательном сроке, указанное в трудовом договоре относится к:</w:t>
      </w:r>
    </w:p>
    <w:p w:rsidR="000D352B" w:rsidRDefault="000D352B" w:rsidP="0032596D">
      <w:pPr>
        <w:spacing w:line="360" w:lineRule="auto"/>
        <w:ind w:firstLine="709"/>
        <w:jc w:val="both"/>
      </w:pPr>
      <w:r>
        <w:lastRenderedPageBreak/>
        <w:t>1) существенным условиям;</w:t>
      </w:r>
    </w:p>
    <w:p w:rsidR="000D352B" w:rsidRDefault="000D352B" w:rsidP="0032596D">
      <w:pPr>
        <w:spacing w:line="360" w:lineRule="auto"/>
        <w:ind w:firstLine="709"/>
        <w:jc w:val="both"/>
      </w:pPr>
      <w:r>
        <w:t>2) факультативным условиям;</w:t>
      </w:r>
    </w:p>
    <w:p w:rsidR="000D352B" w:rsidRDefault="000D352B" w:rsidP="0032596D">
      <w:pPr>
        <w:spacing w:line="360" w:lineRule="auto"/>
        <w:ind w:firstLine="709"/>
        <w:jc w:val="both"/>
      </w:pPr>
      <w:r>
        <w:t>3) производственным условиям;</w:t>
      </w:r>
    </w:p>
    <w:p w:rsidR="000D352B" w:rsidRDefault="000D352B" w:rsidP="0032596D">
      <w:pPr>
        <w:spacing w:line="360" w:lineRule="auto"/>
        <w:ind w:firstLine="709"/>
        <w:jc w:val="both"/>
      </w:pPr>
      <w:r>
        <w:t>4) необходимым непосредственным условиям.</w:t>
      </w:r>
    </w:p>
    <w:p w:rsidR="000D352B" w:rsidRDefault="000D352B" w:rsidP="0032596D">
      <w:pPr>
        <w:spacing w:line="360" w:lineRule="auto"/>
        <w:ind w:firstLine="709"/>
        <w:jc w:val="both"/>
      </w:pPr>
    </w:p>
    <w:p w:rsidR="000D352B" w:rsidRDefault="000D352B" w:rsidP="0032596D">
      <w:pPr>
        <w:spacing w:line="360" w:lineRule="auto"/>
        <w:ind w:firstLine="709"/>
        <w:jc w:val="both"/>
      </w:pPr>
      <w:r>
        <w:t>14. Максимальная продолжительность испытательного срока при приеме на должности руководящих работников составляет:</w:t>
      </w:r>
    </w:p>
    <w:p w:rsidR="000D352B" w:rsidRDefault="000D352B" w:rsidP="0032596D">
      <w:pPr>
        <w:spacing w:line="360" w:lineRule="auto"/>
        <w:ind w:firstLine="709"/>
        <w:jc w:val="both"/>
      </w:pPr>
      <w:r>
        <w:t>1) десять дней;</w:t>
      </w:r>
    </w:p>
    <w:p w:rsidR="000D352B" w:rsidRDefault="000D352B" w:rsidP="0032596D">
      <w:pPr>
        <w:spacing w:line="360" w:lineRule="auto"/>
        <w:ind w:firstLine="709"/>
        <w:jc w:val="both"/>
      </w:pPr>
      <w:r>
        <w:t>2) один месяц;</w:t>
      </w:r>
    </w:p>
    <w:p w:rsidR="000D352B" w:rsidRDefault="000D352B" w:rsidP="0032596D">
      <w:pPr>
        <w:spacing w:line="360" w:lineRule="auto"/>
        <w:ind w:firstLine="709"/>
        <w:jc w:val="both"/>
      </w:pPr>
      <w:r>
        <w:t>3) три месяца;</w:t>
      </w:r>
    </w:p>
    <w:p w:rsidR="000D352B" w:rsidRDefault="000D352B" w:rsidP="0032596D">
      <w:pPr>
        <w:spacing w:line="360" w:lineRule="auto"/>
        <w:ind w:firstLine="709"/>
        <w:jc w:val="both"/>
      </w:pPr>
      <w:r>
        <w:t>4) шесть месяцев.</w:t>
      </w:r>
    </w:p>
    <w:p w:rsidR="000D352B" w:rsidRDefault="000D352B" w:rsidP="0032596D">
      <w:pPr>
        <w:spacing w:line="360" w:lineRule="auto"/>
        <w:ind w:firstLine="709"/>
        <w:jc w:val="both"/>
      </w:pPr>
    </w:p>
    <w:p w:rsidR="000D352B" w:rsidRDefault="000D352B" w:rsidP="0032596D">
      <w:pPr>
        <w:spacing w:line="360" w:lineRule="auto"/>
        <w:ind w:firstLine="709"/>
        <w:jc w:val="both"/>
      </w:pPr>
      <w:r>
        <w:t>15. Ежегодный оплачиваемый основной отпуск предоставляется длительностью не менее:</w:t>
      </w:r>
    </w:p>
    <w:p w:rsidR="000D352B" w:rsidRDefault="000D352B" w:rsidP="0032596D">
      <w:pPr>
        <w:spacing w:line="360" w:lineRule="auto"/>
        <w:ind w:firstLine="709"/>
        <w:jc w:val="both"/>
      </w:pPr>
      <w:r>
        <w:t>1) 35 календарных дней;</w:t>
      </w:r>
    </w:p>
    <w:p w:rsidR="000D352B" w:rsidRDefault="000D352B" w:rsidP="0032596D">
      <w:pPr>
        <w:spacing w:line="360" w:lineRule="auto"/>
        <w:ind w:firstLine="709"/>
        <w:jc w:val="both"/>
      </w:pPr>
      <w:r>
        <w:t>2) 30 календарных дней;</w:t>
      </w:r>
    </w:p>
    <w:p w:rsidR="000D352B" w:rsidRDefault="000D352B" w:rsidP="0032596D">
      <w:pPr>
        <w:spacing w:line="360" w:lineRule="auto"/>
        <w:ind w:firstLine="709"/>
        <w:jc w:val="both"/>
      </w:pPr>
      <w:r>
        <w:t>3) 30 рабочих дней;</w:t>
      </w:r>
    </w:p>
    <w:p w:rsidR="000D352B" w:rsidRDefault="000D352B" w:rsidP="0032596D">
      <w:pPr>
        <w:spacing w:line="360" w:lineRule="auto"/>
        <w:ind w:firstLine="709"/>
        <w:jc w:val="both"/>
      </w:pPr>
      <w:r>
        <w:t>4) 28 календарных дней.</w:t>
      </w:r>
    </w:p>
    <w:p w:rsidR="000D352B" w:rsidRDefault="000D352B" w:rsidP="0032596D">
      <w:pPr>
        <w:spacing w:line="360" w:lineRule="auto"/>
        <w:ind w:firstLine="709"/>
        <w:jc w:val="both"/>
      </w:pPr>
    </w:p>
    <w:p w:rsidR="000D352B" w:rsidRDefault="000D352B" w:rsidP="0032596D">
      <w:pPr>
        <w:spacing w:line="360" w:lineRule="auto"/>
        <w:ind w:firstLine="709"/>
        <w:jc w:val="both"/>
      </w:pPr>
      <w:r>
        <w:t>16. При совпадении дня выплаты заработной платы с выходным днем, она производится:</w:t>
      </w:r>
    </w:p>
    <w:p w:rsidR="000D352B" w:rsidRDefault="000D352B" w:rsidP="0032596D">
      <w:pPr>
        <w:spacing w:line="360" w:lineRule="auto"/>
        <w:ind w:firstLine="709"/>
        <w:jc w:val="both"/>
      </w:pPr>
      <w:r>
        <w:t>1) накануне этого дня;</w:t>
      </w:r>
    </w:p>
    <w:p w:rsidR="000D352B" w:rsidRDefault="000D352B" w:rsidP="0032596D">
      <w:pPr>
        <w:spacing w:line="360" w:lineRule="auto"/>
        <w:ind w:firstLine="709"/>
        <w:jc w:val="both"/>
      </w:pPr>
      <w:r>
        <w:t>2) в следующий за выходным рабочий день;</w:t>
      </w:r>
    </w:p>
    <w:p w:rsidR="000D352B" w:rsidRDefault="000D352B" w:rsidP="0032596D">
      <w:pPr>
        <w:spacing w:line="360" w:lineRule="auto"/>
        <w:ind w:firstLine="709"/>
        <w:jc w:val="both"/>
      </w:pPr>
      <w:r>
        <w:t>3) через один день после выходного дня;</w:t>
      </w:r>
    </w:p>
    <w:p w:rsidR="000D352B" w:rsidRDefault="000D352B" w:rsidP="0032596D">
      <w:pPr>
        <w:spacing w:line="360" w:lineRule="auto"/>
        <w:ind w:firstLine="709"/>
        <w:jc w:val="both"/>
      </w:pPr>
      <w:r>
        <w:t>4) через два дня после выходного дня.</w:t>
      </w:r>
    </w:p>
    <w:p w:rsidR="000D352B" w:rsidRDefault="000D352B" w:rsidP="0032596D">
      <w:pPr>
        <w:spacing w:line="360" w:lineRule="auto"/>
        <w:ind w:firstLine="709"/>
        <w:jc w:val="both"/>
      </w:pPr>
    </w:p>
    <w:p w:rsidR="000D352B" w:rsidRDefault="000D352B" w:rsidP="0032596D">
      <w:pPr>
        <w:spacing w:line="360" w:lineRule="auto"/>
        <w:ind w:firstLine="709"/>
        <w:jc w:val="both"/>
      </w:pPr>
      <w:r>
        <w:t>17. Работник вправе перенести спор на решение суда, если КТС не рассмотрела его заявление со дня подачи в течение:</w:t>
      </w:r>
    </w:p>
    <w:p w:rsidR="000D352B" w:rsidRDefault="000D352B" w:rsidP="0032596D">
      <w:pPr>
        <w:spacing w:line="360" w:lineRule="auto"/>
        <w:ind w:firstLine="709"/>
        <w:jc w:val="both"/>
      </w:pPr>
      <w:r>
        <w:t>1) трех дней;</w:t>
      </w:r>
    </w:p>
    <w:p w:rsidR="000D352B" w:rsidRDefault="000D352B" w:rsidP="0032596D">
      <w:pPr>
        <w:spacing w:line="360" w:lineRule="auto"/>
        <w:ind w:firstLine="709"/>
        <w:jc w:val="both"/>
      </w:pPr>
      <w:r>
        <w:t>2) пяти дней;</w:t>
      </w:r>
    </w:p>
    <w:p w:rsidR="000D352B" w:rsidRDefault="000D352B" w:rsidP="0032596D">
      <w:pPr>
        <w:spacing w:line="360" w:lineRule="auto"/>
        <w:ind w:firstLine="709"/>
        <w:jc w:val="both"/>
      </w:pPr>
      <w:r>
        <w:t>3) семи дней;</w:t>
      </w:r>
    </w:p>
    <w:p w:rsidR="000D352B" w:rsidRDefault="000D352B" w:rsidP="0032596D">
      <w:pPr>
        <w:spacing w:line="360" w:lineRule="auto"/>
        <w:ind w:firstLine="709"/>
        <w:jc w:val="both"/>
      </w:pPr>
      <w:r>
        <w:t>4) десяти дней.</w:t>
      </w:r>
    </w:p>
    <w:p w:rsidR="000D352B" w:rsidRDefault="000D352B" w:rsidP="0032596D">
      <w:pPr>
        <w:spacing w:line="360" w:lineRule="auto"/>
        <w:ind w:firstLine="709"/>
        <w:jc w:val="both"/>
      </w:pPr>
    </w:p>
    <w:p w:rsidR="000D352B" w:rsidRDefault="000D352B" w:rsidP="0032596D">
      <w:pPr>
        <w:spacing w:line="360" w:lineRule="auto"/>
        <w:ind w:firstLine="709"/>
        <w:jc w:val="both"/>
      </w:pPr>
      <w:r>
        <w:t>18. В случае неисполнения решения комиссии по трудовым спорам в установленный срок работнику выдается КТС:</w:t>
      </w:r>
    </w:p>
    <w:p w:rsidR="000D352B" w:rsidRDefault="000D352B" w:rsidP="0032596D">
      <w:pPr>
        <w:spacing w:line="360" w:lineRule="auto"/>
        <w:ind w:firstLine="709"/>
        <w:jc w:val="both"/>
      </w:pPr>
      <w:r>
        <w:lastRenderedPageBreak/>
        <w:t>1) копия решения;</w:t>
      </w:r>
    </w:p>
    <w:p w:rsidR="000D352B" w:rsidRDefault="000D352B" w:rsidP="0032596D">
      <w:pPr>
        <w:spacing w:line="360" w:lineRule="auto"/>
        <w:ind w:firstLine="709"/>
        <w:jc w:val="both"/>
      </w:pPr>
      <w:r>
        <w:t>2) постановление;</w:t>
      </w:r>
    </w:p>
    <w:p w:rsidR="000D352B" w:rsidRDefault="000D352B" w:rsidP="0032596D">
      <w:pPr>
        <w:spacing w:line="360" w:lineRule="auto"/>
        <w:ind w:firstLine="709"/>
        <w:jc w:val="both"/>
      </w:pPr>
      <w:r>
        <w:t>3) определение;</w:t>
      </w:r>
    </w:p>
    <w:p w:rsidR="000D352B" w:rsidRDefault="000D352B" w:rsidP="0032596D">
      <w:pPr>
        <w:spacing w:line="360" w:lineRule="auto"/>
        <w:ind w:firstLine="709"/>
        <w:jc w:val="both"/>
      </w:pPr>
      <w:r>
        <w:t>4) удостоверение.</w:t>
      </w:r>
    </w:p>
    <w:p w:rsidR="000D352B" w:rsidRDefault="000D352B" w:rsidP="0032596D">
      <w:pPr>
        <w:spacing w:line="360" w:lineRule="auto"/>
        <w:ind w:firstLine="709"/>
        <w:jc w:val="both"/>
      </w:pPr>
    </w:p>
    <w:p w:rsidR="000D352B" w:rsidRDefault="000D352B" w:rsidP="0032596D">
      <w:pPr>
        <w:spacing w:line="360" w:lineRule="auto"/>
        <w:ind w:firstLine="709"/>
        <w:jc w:val="both"/>
      </w:pPr>
      <w:r>
        <w:t>19. Время, на которое переводится работник в случае производственной необходимости, составляет не более:</w:t>
      </w:r>
    </w:p>
    <w:p w:rsidR="000D352B" w:rsidRDefault="000D352B" w:rsidP="0032596D">
      <w:pPr>
        <w:spacing w:line="360" w:lineRule="auto"/>
        <w:ind w:firstLine="709"/>
        <w:jc w:val="both"/>
      </w:pPr>
      <w:r>
        <w:t>1) 10 дней;</w:t>
      </w:r>
    </w:p>
    <w:p w:rsidR="000D352B" w:rsidRDefault="000D352B" w:rsidP="0032596D">
      <w:pPr>
        <w:spacing w:line="360" w:lineRule="auto"/>
        <w:ind w:firstLine="709"/>
        <w:jc w:val="both"/>
      </w:pPr>
      <w:r>
        <w:t>2) 2 недель;</w:t>
      </w:r>
    </w:p>
    <w:p w:rsidR="000D352B" w:rsidRDefault="000D352B" w:rsidP="0032596D">
      <w:pPr>
        <w:spacing w:line="360" w:lineRule="auto"/>
        <w:ind w:firstLine="709"/>
        <w:jc w:val="both"/>
      </w:pPr>
      <w:r>
        <w:t>3) 1 месяца;</w:t>
      </w:r>
    </w:p>
    <w:p w:rsidR="000D352B" w:rsidRDefault="000D352B" w:rsidP="0032596D">
      <w:pPr>
        <w:spacing w:line="360" w:lineRule="auto"/>
        <w:ind w:firstLine="709"/>
        <w:jc w:val="both"/>
      </w:pPr>
      <w:r>
        <w:t>4) 3 месяца.</w:t>
      </w:r>
    </w:p>
    <w:p w:rsidR="000D352B" w:rsidRDefault="000D352B" w:rsidP="0032596D">
      <w:pPr>
        <w:spacing w:line="360" w:lineRule="auto"/>
        <w:ind w:firstLine="709"/>
        <w:jc w:val="both"/>
      </w:pPr>
    </w:p>
    <w:p w:rsidR="000D352B" w:rsidRDefault="000D352B" w:rsidP="0032596D">
      <w:pPr>
        <w:spacing w:line="360" w:lineRule="auto"/>
        <w:ind w:firstLine="709"/>
        <w:jc w:val="both"/>
      </w:pPr>
      <w:r>
        <w:t>20. Нормальная продолжительность рабочего времени составляет:</w:t>
      </w:r>
    </w:p>
    <w:p w:rsidR="000D352B" w:rsidRDefault="000D352B" w:rsidP="0032596D">
      <w:pPr>
        <w:spacing w:line="360" w:lineRule="auto"/>
        <w:ind w:firstLine="709"/>
        <w:jc w:val="both"/>
      </w:pPr>
      <w:r>
        <w:t>1) не свыше 40 часов;</w:t>
      </w:r>
    </w:p>
    <w:p w:rsidR="000D352B" w:rsidRDefault="000D352B" w:rsidP="0032596D">
      <w:pPr>
        <w:spacing w:line="360" w:lineRule="auto"/>
        <w:ind w:firstLine="709"/>
        <w:jc w:val="both"/>
      </w:pPr>
      <w:r>
        <w:t>2) 42 часа при согласии профсоюза;</w:t>
      </w:r>
    </w:p>
    <w:p w:rsidR="000D352B" w:rsidRDefault="000D352B" w:rsidP="0032596D">
      <w:pPr>
        <w:spacing w:line="360" w:lineRule="auto"/>
        <w:ind w:firstLine="709"/>
        <w:jc w:val="both"/>
      </w:pPr>
      <w:r>
        <w:t>3) 41 час при согласии местного органа по труду;</w:t>
      </w:r>
    </w:p>
    <w:p w:rsidR="000D352B" w:rsidRDefault="000D352B" w:rsidP="0032596D">
      <w:pPr>
        <w:spacing w:line="360" w:lineRule="auto"/>
        <w:ind w:firstLine="709"/>
        <w:jc w:val="both"/>
      </w:pPr>
      <w:r>
        <w:t>4) не свыше 36 часов.</w:t>
      </w:r>
    </w:p>
    <w:p w:rsidR="000D352B" w:rsidRPr="00D522CE" w:rsidRDefault="000D352B" w:rsidP="0032596D">
      <w:pPr>
        <w:tabs>
          <w:tab w:val="left" w:pos="851"/>
        </w:tabs>
        <w:autoSpaceDE w:val="0"/>
        <w:autoSpaceDN w:val="0"/>
        <w:adjustRightInd w:val="0"/>
        <w:spacing w:line="360" w:lineRule="auto"/>
        <w:ind w:firstLine="709"/>
        <w:jc w:val="both"/>
      </w:pPr>
    </w:p>
    <w:tbl>
      <w:tblPr>
        <w:tblW w:w="8000" w:type="dxa"/>
        <w:tblInd w:w="536" w:type="dxa"/>
        <w:shd w:val="clear" w:color="auto" w:fill="FFFFFF"/>
        <w:tblCellMar>
          <w:left w:w="0" w:type="dxa"/>
          <w:right w:w="0" w:type="dxa"/>
        </w:tblCellMar>
        <w:tblLook w:val="04A0" w:firstRow="1" w:lastRow="0" w:firstColumn="1" w:lastColumn="0" w:noHBand="0" w:noVBand="1"/>
      </w:tblPr>
      <w:tblGrid>
        <w:gridCol w:w="1600"/>
        <w:gridCol w:w="2100"/>
        <w:gridCol w:w="2101"/>
        <w:gridCol w:w="2199"/>
      </w:tblGrid>
      <w:tr w:rsidR="000D352B" w:rsidRPr="00D522CE" w:rsidTr="00C37BC6">
        <w:trPr>
          <w:trHeight w:val="24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rPr>
                <w:color w:val="000000"/>
              </w:rPr>
            </w:pPr>
            <w:bookmarkStart w:id="3" w:name="99ed14313f3a36d1390481c5c202781f05c895fa"/>
            <w:bookmarkStart w:id="4" w:name="10"/>
            <w:bookmarkEnd w:id="3"/>
            <w:bookmarkEnd w:id="4"/>
            <w:r w:rsidRPr="00D522CE">
              <w:rPr>
                <w:rStyle w:val="c11"/>
                <w:color w:val="000000"/>
              </w:rPr>
              <w:t>№вопроса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rPr>
                <w:color w:val="000000"/>
              </w:rPr>
            </w:pPr>
            <w:r w:rsidRPr="00D522CE">
              <w:rPr>
                <w:rStyle w:val="c11"/>
                <w:color w:val="000000"/>
              </w:rPr>
              <w:t>Правильные варианты ответов</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spacing w:line="360" w:lineRule="auto"/>
              <w:ind w:firstLine="709"/>
              <w:rPr>
                <w:color w:val="666666"/>
              </w:rPr>
            </w:pP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spacing w:line="360" w:lineRule="auto"/>
              <w:ind w:firstLine="709"/>
              <w:rPr>
                <w:color w:val="666666"/>
              </w:rPr>
            </w:pPr>
          </w:p>
        </w:tc>
      </w:tr>
      <w:tr w:rsidR="000D352B" w:rsidRPr="00D522CE" w:rsidTr="00C37BC6">
        <w:trPr>
          <w:trHeight w:val="26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spacing w:line="360" w:lineRule="auto"/>
              <w:ind w:firstLine="709"/>
              <w:jc w:val="center"/>
              <w:rPr>
                <w:color w:val="666666"/>
              </w:rPr>
            </w:pP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rPr>
                <w:color w:val="000000"/>
              </w:rPr>
            </w:pPr>
            <w:r w:rsidRPr="00D522CE">
              <w:rPr>
                <w:rStyle w:val="c11"/>
                <w:color w:val="000000"/>
              </w:rPr>
              <w:t>1вариант</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rPr>
                <w:color w:val="000000"/>
              </w:rPr>
            </w:pPr>
            <w:r w:rsidRPr="00D522CE">
              <w:rPr>
                <w:rStyle w:val="c11"/>
                <w:color w:val="000000"/>
              </w:rPr>
              <w:t>2 вариант</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rPr>
                <w:color w:val="000000"/>
              </w:rPr>
            </w:pPr>
            <w:r w:rsidRPr="00D522CE">
              <w:rPr>
                <w:rStyle w:val="c11"/>
                <w:color w:val="000000"/>
              </w:rPr>
              <w:t>3 вариант</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5</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6</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7</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8</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9</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10</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7</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11</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12</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13</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14</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lastRenderedPageBreak/>
              <w:t>15</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16</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17</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18</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19</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3</w:t>
            </w:r>
          </w:p>
        </w:tc>
      </w:tr>
      <w:tr w:rsidR="000D352B" w:rsidRPr="00D522CE" w:rsidTr="00C37BC6">
        <w:trPr>
          <w:trHeight w:val="320"/>
        </w:trPr>
        <w:tc>
          <w:tcPr>
            <w:tcW w:w="16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20</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4</w:t>
            </w:r>
          </w:p>
        </w:tc>
        <w:tc>
          <w:tcPr>
            <w:tcW w:w="2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c>
          <w:tcPr>
            <w:tcW w:w="21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0D352B" w:rsidRPr="00D522CE" w:rsidRDefault="000D352B" w:rsidP="0032596D">
            <w:pPr>
              <w:pStyle w:val="c7"/>
              <w:spacing w:before="0" w:beforeAutospacing="0" w:after="0" w:afterAutospacing="0" w:line="360" w:lineRule="auto"/>
              <w:ind w:firstLine="709"/>
              <w:rPr>
                <w:color w:val="000000"/>
              </w:rPr>
            </w:pPr>
            <w:r w:rsidRPr="00D522CE">
              <w:rPr>
                <w:rStyle w:val="c11"/>
                <w:color w:val="000000"/>
              </w:rPr>
              <w:t>1</w:t>
            </w:r>
          </w:p>
        </w:tc>
      </w:tr>
    </w:tbl>
    <w:p w:rsidR="000D352B" w:rsidRPr="00D522CE" w:rsidRDefault="00960AA6" w:rsidP="0032596D">
      <w:pPr>
        <w:pStyle w:val="c8"/>
        <w:shd w:val="clear" w:color="auto" w:fill="FFFFFF"/>
        <w:spacing w:before="0" w:beforeAutospacing="0" w:after="0" w:afterAutospacing="0" w:line="360" w:lineRule="auto"/>
        <w:ind w:firstLine="709"/>
        <w:jc w:val="both"/>
        <w:rPr>
          <w:color w:val="000000"/>
        </w:rPr>
      </w:pPr>
      <w:r>
        <w:rPr>
          <w:noProof/>
          <w:color w:val="000000"/>
        </w:rPr>
      </w:r>
      <w:r>
        <w:rPr>
          <w:noProof/>
          <w:color w:val="000000"/>
        </w:rPr>
        <w:pict>
          <v:rect id="AutoShape 1" o:spid="_x0000_s1464" style="width:330pt;height:2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" filled="f" stroked="f">
            <o:lock v:ext="edit" aspectratio="t"/>
            <w10:wrap type="none"/>
            <w10:anchorlock/>
          </v:rect>
        </w:pict>
      </w:r>
    </w:p>
    <w:p w:rsidR="000D352B" w:rsidRPr="00133AD0" w:rsidRDefault="000D352B" w:rsidP="0032596D">
      <w:pPr>
        <w:spacing w:line="360" w:lineRule="auto"/>
        <w:ind w:firstLine="709"/>
        <w:jc w:val="both"/>
        <w:rPr>
          <w:b/>
        </w:rPr>
      </w:pPr>
      <w:r w:rsidRPr="00133AD0">
        <w:rPr>
          <w:b/>
        </w:rPr>
        <w:t>5</w:t>
      </w:r>
      <w:r w:rsidRPr="00133AD0">
        <w:rPr>
          <w:b/>
        </w:rPr>
        <w:tab/>
        <w:t>Контрольно-измерительные материалы для итоговой аттестации по дисциплине</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pPr>
      <w:r w:rsidRPr="00133AD0">
        <w:t xml:space="preserve">Итоговая аттестация по дисциплине </w:t>
      </w:r>
      <w:r w:rsidRPr="004673A4">
        <w:t xml:space="preserve">Налоги и налогообложение </w:t>
      </w:r>
      <w:r w:rsidRPr="00133AD0">
        <w:t>проводится в форме проводится в форме экзамена</w:t>
      </w:r>
    </w:p>
    <w:p w:rsidR="000D352B" w:rsidRPr="00133AD0" w:rsidRDefault="000D352B" w:rsidP="0032596D">
      <w:pPr>
        <w:spacing w:line="360" w:lineRule="auto"/>
        <w:ind w:firstLine="709"/>
        <w:jc w:val="both"/>
      </w:pPr>
    </w:p>
    <w:p w:rsidR="000D352B" w:rsidRDefault="000D352B" w:rsidP="0032596D">
      <w:pPr>
        <w:spacing w:line="360" w:lineRule="auto"/>
        <w:ind w:firstLine="709"/>
        <w:jc w:val="both"/>
      </w:pPr>
      <w:r w:rsidRPr="00133AD0">
        <w:t>Вопросы к экзамену:</w:t>
      </w:r>
    </w:p>
    <w:p w:rsidR="000D352B" w:rsidRPr="00133AD0" w:rsidRDefault="000D352B" w:rsidP="0032596D">
      <w:pPr>
        <w:spacing w:line="360" w:lineRule="auto"/>
        <w:ind w:firstLine="709"/>
        <w:jc w:val="both"/>
        <w:rPr>
          <w:b/>
          <w:bCs/>
          <w:color w:val="000000"/>
        </w:rPr>
      </w:pPr>
      <w:r w:rsidRPr="00133AD0">
        <w:rPr>
          <w:b/>
          <w:bCs/>
          <w:color w:val="000000"/>
        </w:rPr>
        <w:t xml:space="preserve">Критерии оценивания знаний студентов на экзамене </w:t>
      </w:r>
    </w:p>
    <w:p w:rsidR="000D352B" w:rsidRPr="00133AD0" w:rsidRDefault="000D352B" w:rsidP="0032596D">
      <w:pPr>
        <w:spacing w:line="360" w:lineRule="auto"/>
        <w:ind w:firstLine="709"/>
        <w:jc w:val="both"/>
        <w:rPr>
          <w:b/>
          <w:bCs/>
          <w:color w:val="000000"/>
        </w:rPr>
      </w:pPr>
    </w:p>
    <w:p w:rsidR="000D352B" w:rsidRPr="00133AD0" w:rsidRDefault="000D352B" w:rsidP="0032596D">
      <w:pPr>
        <w:spacing w:line="360" w:lineRule="auto"/>
        <w:ind w:firstLine="709"/>
        <w:jc w:val="both"/>
        <w:rPr>
          <w:bCs/>
          <w:color w:val="000000"/>
        </w:rPr>
      </w:pPr>
      <w:r w:rsidRPr="00133AD0">
        <w:rPr>
          <w:bCs/>
          <w:color w:val="000000"/>
        </w:rPr>
        <w:t>Проверка качества подготовки студентов на экзам</w:t>
      </w:r>
      <w:r>
        <w:rPr>
          <w:bCs/>
          <w:color w:val="000000"/>
        </w:rPr>
        <w:t xml:space="preserve">енах заканчивается выставлением </w:t>
      </w:r>
      <w:r w:rsidRPr="00133AD0">
        <w:rPr>
          <w:bCs/>
          <w:color w:val="000000"/>
        </w:rPr>
        <w:t>отметок по принятой пятибалльной шкале («отлично»,</w:t>
      </w:r>
      <w:r>
        <w:rPr>
          <w:bCs/>
          <w:color w:val="000000"/>
        </w:rPr>
        <w:t xml:space="preserve"> «хорошо», «удовлетворительно», </w:t>
      </w:r>
      <w:r w:rsidRPr="00133AD0">
        <w:rPr>
          <w:bCs/>
          <w:color w:val="000000"/>
        </w:rPr>
        <w:t>«неудовлетворительно»).</w:t>
      </w:r>
    </w:p>
    <w:p w:rsidR="000D352B" w:rsidRPr="00133AD0" w:rsidRDefault="000D352B" w:rsidP="0032596D">
      <w:pPr>
        <w:spacing w:line="360" w:lineRule="auto"/>
        <w:ind w:firstLine="709"/>
        <w:jc w:val="both"/>
        <w:rPr>
          <w:bCs/>
          <w:color w:val="000000"/>
        </w:rPr>
      </w:pPr>
      <w:r w:rsidRPr="00133AD0">
        <w:rPr>
          <w:bCs/>
          <w:color w:val="000000"/>
        </w:rPr>
        <w:t xml:space="preserve">Критерии оценки знаний должны устанавливаться </w:t>
      </w:r>
      <w:r>
        <w:rPr>
          <w:bCs/>
          <w:color w:val="000000"/>
        </w:rPr>
        <w:t xml:space="preserve">в соответствии с требованиями к </w:t>
      </w:r>
      <w:r w:rsidRPr="00133AD0">
        <w:rPr>
          <w:bCs/>
          <w:color w:val="000000"/>
        </w:rPr>
        <w:t>профессиональной подготовке, исходя из действующих учебного плана и программ.</w:t>
      </w:r>
    </w:p>
    <w:p w:rsidR="000D352B" w:rsidRPr="00133AD0" w:rsidRDefault="000D352B" w:rsidP="0032596D">
      <w:pPr>
        <w:spacing w:line="360" w:lineRule="auto"/>
        <w:ind w:firstLine="709"/>
        <w:jc w:val="both"/>
        <w:rPr>
          <w:bCs/>
          <w:color w:val="000000"/>
        </w:rPr>
      </w:pPr>
      <w:r w:rsidRPr="00133AD0">
        <w:rPr>
          <w:bCs/>
          <w:color w:val="000000"/>
        </w:rPr>
        <w:t>В качестве исходных рекомендуется общие критерии оценок:</w:t>
      </w:r>
    </w:p>
    <w:p w:rsidR="000D352B" w:rsidRPr="00133AD0" w:rsidRDefault="000D352B" w:rsidP="0032596D">
      <w:pPr>
        <w:spacing w:line="360" w:lineRule="auto"/>
        <w:ind w:firstLine="709"/>
        <w:jc w:val="both"/>
        <w:rPr>
          <w:bCs/>
          <w:color w:val="000000"/>
        </w:rPr>
      </w:pPr>
      <w:r w:rsidRPr="00133AD0">
        <w:rPr>
          <w:bCs/>
          <w:color w:val="000000"/>
        </w:rPr>
        <w:t>«ОТЛИЧНО» - студент владеет знаниями предмета в полном учебной дисциплины,</w:t>
      </w:r>
    </w:p>
    <w:p w:rsidR="000D352B" w:rsidRPr="00133AD0" w:rsidRDefault="000D352B" w:rsidP="0032596D">
      <w:pPr>
        <w:spacing w:line="360" w:lineRule="auto"/>
        <w:ind w:firstLine="709"/>
        <w:jc w:val="both"/>
        <w:rPr>
          <w:bCs/>
          <w:color w:val="000000"/>
        </w:rPr>
      </w:pPr>
      <w:r w:rsidRPr="00133AD0">
        <w:rPr>
          <w:bCs/>
          <w:color w:val="000000"/>
        </w:rPr>
        <w:t>самостоятельно, в логической последовательности и исчерпывающе отвечает на все</w:t>
      </w:r>
    </w:p>
    <w:p w:rsidR="000D352B" w:rsidRPr="00133AD0" w:rsidRDefault="000D352B" w:rsidP="0032596D">
      <w:pPr>
        <w:spacing w:line="360" w:lineRule="auto"/>
        <w:ind w:firstLine="709"/>
        <w:jc w:val="both"/>
        <w:rPr>
          <w:bCs/>
          <w:color w:val="000000"/>
        </w:rPr>
      </w:pPr>
      <w:r w:rsidRPr="00133AD0">
        <w:rPr>
          <w:bCs/>
          <w:color w:val="000000"/>
        </w:rPr>
        <w:t>вопросы билета, подчеркивал при этом самое существенное, умеет анализировать,</w:t>
      </w:r>
    </w:p>
    <w:p w:rsidR="000D352B" w:rsidRPr="00133AD0" w:rsidRDefault="000D352B" w:rsidP="0032596D">
      <w:pPr>
        <w:spacing w:line="360" w:lineRule="auto"/>
        <w:ind w:firstLine="709"/>
        <w:jc w:val="both"/>
        <w:rPr>
          <w:bCs/>
          <w:color w:val="000000"/>
        </w:rPr>
      </w:pPr>
      <w:r w:rsidRPr="00133AD0">
        <w:rPr>
          <w:bCs/>
          <w:color w:val="000000"/>
        </w:rPr>
        <w:t>обобщать, конкретизировать и систематизировать изу</w:t>
      </w:r>
      <w:r>
        <w:rPr>
          <w:bCs/>
          <w:color w:val="000000"/>
        </w:rPr>
        <w:t xml:space="preserve">ченный материал, выделять в нем </w:t>
      </w:r>
      <w:r w:rsidRPr="00133AD0">
        <w:rPr>
          <w:bCs/>
          <w:color w:val="000000"/>
        </w:rPr>
        <w:t>главное: устанавливать причинно-следственные связи; четко формирует ответы.</w:t>
      </w:r>
    </w:p>
    <w:p w:rsidR="000D352B" w:rsidRDefault="000D352B" w:rsidP="0032596D">
      <w:pPr>
        <w:spacing w:line="360" w:lineRule="auto"/>
        <w:ind w:firstLine="709"/>
        <w:jc w:val="both"/>
        <w:rPr>
          <w:bCs/>
          <w:color w:val="000000"/>
        </w:rPr>
      </w:pPr>
      <w:r w:rsidRPr="00133AD0">
        <w:rPr>
          <w:bCs/>
          <w:color w:val="000000"/>
        </w:rPr>
        <w:t xml:space="preserve">«ХОРОШО» - студент владеет знаниями учебной дисциплины </w:t>
      </w:r>
      <w:r>
        <w:rPr>
          <w:bCs/>
          <w:color w:val="000000"/>
        </w:rPr>
        <w:t xml:space="preserve"> почти в полном</w:t>
      </w:r>
    </w:p>
    <w:p w:rsidR="000D352B" w:rsidRPr="00133AD0" w:rsidRDefault="000D352B" w:rsidP="0032596D">
      <w:pPr>
        <w:spacing w:line="360" w:lineRule="auto"/>
        <w:ind w:firstLine="709"/>
        <w:jc w:val="both"/>
        <w:rPr>
          <w:bCs/>
          <w:color w:val="000000"/>
        </w:rPr>
      </w:pPr>
      <w:r w:rsidRPr="00133AD0">
        <w:rPr>
          <w:bCs/>
          <w:color w:val="000000"/>
        </w:rPr>
        <w:t>объеме программы, самостоятельно и отчасти при наводящих в</w:t>
      </w:r>
      <w:r>
        <w:rPr>
          <w:bCs/>
          <w:color w:val="000000"/>
        </w:rPr>
        <w:t xml:space="preserve">опросах дает полноценные </w:t>
      </w:r>
      <w:r w:rsidRPr="00133AD0">
        <w:rPr>
          <w:bCs/>
          <w:color w:val="000000"/>
        </w:rPr>
        <w:t>ответы на вопросы билета; не всегда выделяет наиб</w:t>
      </w:r>
      <w:r>
        <w:rPr>
          <w:bCs/>
          <w:color w:val="000000"/>
        </w:rPr>
        <w:t xml:space="preserve">олее существенное, не допускает </w:t>
      </w:r>
      <w:r w:rsidRPr="00133AD0">
        <w:rPr>
          <w:bCs/>
          <w:color w:val="000000"/>
        </w:rPr>
        <w:t>вместе с тем серьезных ошибок в ответах.</w:t>
      </w:r>
    </w:p>
    <w:p w:rsidR="000D352B" w:rsidRPr="00133AD0" w:rsidRDefault="000D352B" w:rsidP="0032596D">
      <w:pPr>
        <w:spacing w:line="360" w:lineRule="auto"/>
        <w:ind w:firstLine="709"/>
        <w:jc w:val="both"/>
        <w:rPr>
          <w:bCs/>
          <w:color w:val="000000"/>
        </w:rPr>
      </w:pPr>
      <w:r w:rsidRPr="00133AD0">
        <w:rPr>
          <w:bCs/>
          <w:color w:val="000000"/>
        </w:rPr>
        <w:t>«УДОВЛЕТВОРИТЕЛЬНО» - студент вла</w:t>
      </w:r>
      <w:r>
        <w:rPr>
          <w:bCs/>
          <w:color w:val="000000"/>
        </w:rPr>
        <w:t xml:space="preserve">деет основным объемом знаний по </w:t>
      </w:r>
      <w:r w:rsidRPr="00133AD0">
        <w:rPr>
          <w:bCs/>
          <w:color w:val="000000"/>
        </w:rPr>
        <w:t>учебной дисциплине; проявляет затрудн</w:t>
      </w:r>
      <w:r>
        <w:rPr>
          <w:bCs/>
          <w:color w:val="000000"/>
        </w:rPr>
        <w:t xml:space="preserve">ения в самостоятельных ответах, </w:t>
      </w:r>
      <w:r w:rsidRPr="00133AD0">
        <w:rPr>
          <w:bCs/>
          <w:color w:val="000000"/>
        </w:rPr>
        <w:t>оперирует неточными формулировками; в процесс</w:t>
      </w:r>
      <w:r>
        <w:rPr>
          <w:bCs/>
          <w:color w:val="000000"/>
        </w:rPr>
        <w:t xml:space="preserve">е ответов допускаются ошибки по </w:t>
      </w:r>
      <w:r w:rsidRPr="00133AD0">
        <w:rPr>
          <w:bCs/>
          <w:color w:val="000000"/>
        </w:rPr>
        <w:t xml:space="preserve">существу вопросов. Студент </w:t>
      </w:r>
      <w:r w:rsidRPr="00133AD0">
        <w:rPr>
          <w:bCs/>
          <w:color w:val="000000"/>
        </w:rPr>
        <w:lastRenderedPageBreak/>
        <w:t>способен решать лишь на</w:t>
      </w:r>
      <w:r>
        <w:rPr>
          <w:bCs/>
          <w:color w:val="000000"/>
        </w:rPr>
        <w:t xml:space="preserve">иболее простыми задачи, владеет </w:t>
      </w:r>
      <w:r w:rsidRPr="00133AD0">
        <w:rPr>
          <w:bCs/>
          <w:color w:val="000000"/>
        </w:rPr>
        <w:t>только обязательным минимумом методов.</w:t>
      </w:r>
    </w:p>
    <w:p w:rsidR="000D352B" w:rsidRPr="00133AD0" w:rsidRDefault="000D352B" w:rsidP="0032596D">
      <w:pPr>
        <w:spacing w:line="360" w:lineRule="auto"/>
        <w:ind w:firstLine="709"/>
        <w:jc w:val="both"/>
        <w:rPr>
          <w:bCs/>
          <w:color w:val="000000"/>
        </w:rPr>
      </w:pPr>
      <w:r w:rsidRPr="00133AD0">
        <w:rPr>
          <w:bCs/>
          <w:color w:val="000000"/>
        </w:rPr>
        <w:t>«НЕУДОВЛЕТВОРИТЕЛЬНО» - студент не освои</w:t>
      </w:r>
      <w:r>
        <w:rPr>
          <w:bCs/>
          <w:color w:val="000000"/>
        </w:rPr>
        <w:t xml:space="preserve">л обязательного минимума знаний </w:t>
      </w:r>
      <w:r w:rsidRPr="00133AD0">
        <w:rPr>
          <w:bCs/>
          <w:color w:val="000000"/>
        </w:rPr>
        <w:t>учебной дисциплины, не способен ответить на во</w:t>
      </w:r>
      <w:r>
        <w:rPr>
          <w:bCs/>
          <w:color w:val="000000"/>
        </w:rPr>
        <w:t xml:space="preserve">просы билета при дополнительных </w:t>
      </w:r>
      <w:r w:rsidRPr="00133AD0">
        <w:rPr>
          <w:bCs/>
          <w:color w:val="000000"/>
        </w:rPr>
        <w:t>наводящих вопросах экзаменатора.</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spacing w:line="360" w:lineRule="auto"/>
        <w:ind w:firstLine="709"/>
        <w:jc w:val="both"/>
        <w:rPr>
          <w:b/>
          <w:bCs/>
          <w:kern w:val="36"/>
        </w:rPr>
      </w:pPr>
      <w:r w:rsidRPr="00133AD0">
        <w:rPr>
          <w:b/>
          <w:bCs/>
          <w:kern w:val="36"/>
        </w:rPr>
        <w:t>Критерии, используемые при оценивании учебного реферата,</w:t>
      </w:r>
      <w:r w:rsidRPr="00133AD0">
        <w:rPr>
          <w:b/>
          <w:bCs/>
        </w:rPr>
        <w:t>сообщения,презентации</w:t>
      </w:r>
    </w:p>
    <w:p w:rsidR="000D352B" w:rsidRPr="00133AD0" w:rsidRDefault="000D352B" w:rsidP="0032596D">
      <w:pPr>
        <w:spacing w:line="360" w:lineRule="auto"/>
        <w:ind w:firstLine="709"/>
        <w:jc w:val="both"/>
        <w:rPr>
          <w:b/>
          <w:bCs/>
          <w:kern w:val="36"/>
        </w:rPr>
      </w:pPr>
    </w:p>
    <w:tbl>
      <w:tblPr>
        <w:tblW w:w="0" w:type="auto"/>
        <w:jc w:val="center"/>
        <w:tblLook w:val="04A0" w:firstRow="1" w:lastRow="0" w:firstColumn="1" w:lastColumn="0" w:noHBand="0" w:noVBand="1"/>
      </w:tblPr>
      <w:tblGrid>
        <w:gridCol w:w="709"/>
        <w:gridCol w:w="2484"/>
        <w:gridCol w:w="3875"/>
        <w:gridCol w:w="2537"/>
      </w:tblGrid>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w:t>
            </w:r>
          </w:p>
        </w:tc>
        <w:tc>
          <w:tcPr>
            <w:tcW w:w="2484" w:type="dxa"/>
            <w:vAlign w:val="center"/>
          </w:tcPr>
          <w:p w:rsidR="000D352B" w:rsidRPr="00133AD0" w:rsidRDefault="000D352B" w:rsidP="0032596D">
            <w:pPr>
              <w:spacing w:line="360" w:lineRule="auto"/>
              <w:ind w:firstLine="709"/>
              <w:jc w:val="center"/>
              <w:rPr>
                <w:b/>
              </w:rPr>
            </w:pPr>
            <w:r w:rsidRPr="00133AD0">
              <w:rPr>
                <w:b/>
              </w:rPr>
              <w:t xml:space="preserve">Критерии </w:t>
            </w:r>
          </w:p>
        </w:tc>
        <w:tc>
          <w:tcPr>
            <w:tcW w:w="3875" w:type="dxa"/>
            <w:vAlign w:val="center"/>
          </w:tcPr>
          <w:p w:rsidR="000D352B" w:rsidRPr="00133AD0" w:rsidRDefault="000D352B" w:rsidP="0032596D">
            <w:pPr>
              <w:spacing w:line="360" w:lineRule="auto"/>
              <w:ind w:firstLine="709"/>
              <w:jc w:val="center"/>
              <w:rPr>
                <w:b/>
              </w:rPr>
            </w:pPr>
            <w:r w:rsidRPr="00133AD0">
              <w:rPr>
                <w:b/>
              </w:rPr>
              <w:t>Показатели</w:t>
            </w:r>
          </w:p>
        </w:tc>
        <w:tc>
          <w:tcPr>
            <w:tcW w:w="2537" w:type="dxa"/>
          </w:tcPr>
          <w:p w:rsidR="000D352B" w:rsidRPr="00133AD0" w:rsidRDefault="000D352B" w:rsidP="0032596D">
            <w:pPr>
              <w:spacing w:line="360" w:lineRule="auto"/>
              <w:ind w:firstLine="709"/>
              <w:jc w:val="center"/>
              <w:rPr>
                <w:b/>
              </w:rPr>
            </w:pPr>
            <w:r w:rsidRPr="00133AD0">
              <w:rPr>
                <w:b/>
              </w:rPr>
              <w:t>Баллы</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1</w:t>
            </w:r>
          </w:p>
        </w:tc>
        <w:tc>
          <w:tcPr>
            <w:tcW w:w="2484" w:type="dxa"/>
            <w:vAlign w:val="center"/>
          </w:tcPr>
          <w:p w:rsidR="000D352B" w:rsidRPr="00133AD0" w:rsidRDefault="000D352B" w:rsidP="0032596D">
            <w:pPr>
              <w:spacing w:line="360" w:lineRule="auto"/>
              <w:rPr>
                <w:b/>
              </w:rPr>
            </w:pPr>
            <w:r w:rsidRPr="00133AD0">
              <w:rPr>
                <w:b/>
              </w:rPr>
              <w:t xml:space="preserve">Новизна реферированного текста </w:t>
            </w:r>
          </w:p>
          <w:p w:rsidR="000D352B" w:rsidRPr="00133AD0" w:rsidRDefault="000D352B" w:rsidP="0032596D">
            <w:pPr>
              <w:spacing w:line="360" w:lineRule="auto"/>
              <w:rPr>
                <w:b/>
              </w:rPr>
            </w:pPr>
            <w:r w:rsidRPr="00133AD0">
              <w:rPr>
                <w:b/>
              </w:rPr>
              <w:t>Макс. - 6 баллов</w:t>
            </w:r>
          </w:p>
        </w:tc>
        <w:tc>
          <w:tcPr>
            <w:tcW w:w="3875" w:type="dxa"/>
            <w:vAlign w:val="center"/>
          </w:tcPr>
          <w:p w:rsidR="000D352B" w:rsidRPr="00133AD0" w:rsidRDefault="000D352B" w:rsidP="0032596D">
            <w:pPr>
              <w:spacing w:line="360" w:lineRule="auto"/>
              <w:ind w:firstLine="709"/>
              <w:jc w:val="both"/>
            </w:pPr>
            <w:r w:rsidRPr="00133AD0">
              <w:t>- актуальность проблемы и темы;</w:t>
            </w:r>
            <w:r w:rsidRPr="00133AD0">
              <w:br/>
              <w:t>- новизна и самостоятельность в постановке проблемы, в формулировании нового аспекта выбранной для анализа проблемы;</w:t>
            </w:r>
            <w:r w:rsidRPr="00133AD0">
              <w:br/>
              <w:t>- наличие авторской позиции, самостоятельность суждений.</w:t>
            </w:r>
          </w:p>
        </w:tc>
        <w:tc>
          <w:tcPr>
            <w:tcW w:w="2537" w:type="dxa"/>
          </w:tcPr>
          <w:p w:rsidR="000D352B" w:rsidRPr="00133AD0" w:rsidRDefault="000D352B" w:rsidP="0032596D">
            <w:pPr>
              <w:spacing w:line="360" w:lineRule="auto"/>
              <w:ind w:firstLine="709"/>
              <w:jc w:val="center"/>
              <w:rPr>
                <w:b/>
              </w:rPr>
            </w:pPr>
            <w:r w:rsidRPr="00133AD0">
              <w:rPr>
                <w:b/>
              </w:rPr>
              <w:t>2</w:t>
            </w:r>
          </w:p>
          <w:p w:rsidR="000D352B" w:rsidRPr="00133AD0" w:rsidRDefault="000D352B" w:rsidP="0032596D">
            <w:pPr>
              <w:spacing w:line="360" w:lineRule="auto"/>
              <w:ind w:firstLine="709"/>
              <w:jc w:val="center"/>
              <w:rPr>
                <w:b/>
              </w:rPr>
            </w:pPr>
            <w:r w:rsidRPr="00133AD0">
              <w:rPr>
                <w:b/>
              </w:rPr>
              <w:t>2</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2</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2</w:t>
            </w:r>
          </w:p>
        </w:tc>
        <w:tc>
          <w:tcPr>
            <w:tcW w:w="2484" w:type="dxa"/>
            <w:vAlign w:val="center"/>
          </w:tcPr>
          <w:p w:rsidR="000D352B" w:rsidRPr="00133AD0" w:rsidRDefault="000D352B" w:rsidP="0032596D">
            <w:pPr>
              <w:spacing w:line="360" w:lineRule="auto"/>
              <w:rPr>
                <w:b/>
              </w:rPr>
            </w:pPr>
            <w:r w:rsidRPr="00133AD0">
              <w:rPr>
                <w:b/>
              </w:rPr>
              <w:t xml:space="preserve"> Степень раскрытия сущности проблемы</w:t>
            </w:r>
            <w:r w:rsidRPr="00133AD0">
              <w:rPr>
                <w:b/>
              </w:rPr>
              <w:br/>
              <w:t>Макс. - 6 баллов</w:t>
            </w:r>
          </w:p>
        </w:tc>
        <w:tc>
          <w:tcPr>
            <w:tcW w:w="3875" w:type="dxa"/>
            <w:vAlign w:val="center"/>
          </w:tcPr>
          <w:p w:rsidR="000D352B" w:rsidRPr="00133AD0" w:rsidRDefault="000D352B" w:rsidP="0032596D">
            <w:pPr>
              <w:spacing w:line="360" w:lineRule="auto"/>
              <w:ind w:firstLine="709"/>
              <w:jc w:val="both"/>
            </w:pPr>
            <w:r w:rsidRPr="00133AD0">
              <w:t>- соответствие плана теме реферата;</w:t>
            </w:r>
            <w:r w:rsidRPr="00133AD0">
              <w:br/>
              <w:t>- соответствие содержания теме и плану реферата;</w:t>
            </w:r>
            <w:r w:rsidRPr="00133AD0">
              <w:br/>
              <w:t>- полнота и глубина раскрытия основных понятий проблемы;</w:t>
            </w:r>
            <w:r w:rsidRPr="00133AD0">
              <w:br/>
              <w:t>- обоснованность способов и методов работы с материалом;</w:t>
            </w:r>
            <w:r w:rsidRPr="00133AD0">
              <w:br/>
              <w:t>- умение работать с литературой, систематизировать и структурировать материал;</w:t>
            </w:r>
            <w:r w:rsidRPr="00133AD0">
              <w:br/>
              <w:t>- умение обобщать, сопоставлять различные точки зрения по рассматриваемому вопросу, аргументировать основные положения и выводы.</w:t>
            </w:r>
          </w:p>
        </w:tc>
        <w:tc>
          <w:tcPr>
            <w:tcW w:w="2537"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3</w:t>
            </w:r>
          </w:p>
        </w:tc>
        <w:tc>
          <w:tcPr>
            <w:tcW w:w="2484" w:type="dxa"/>
            <w:vAlign w:val="center"/>
          </w:tcPr>
          <w:p w:rsidR="000D352B" w:rsidRPr="00133AD0" w:rsidRDefault="000D352B" w:rsidP="0032596D">
            <w:pPr>
              <w:spacing w:line="360" w:lineRule="auto"/>
              <w:ind w:firstLine="709"/>
              <w:rPr>
                <w:b/>
              </w:rPr>
            </w:pPr>
            <w:r w:rsidRPr="00133AD0">
              <w:rPr>
                <w:b/>
              </w:rPr>
              <w:t xml:space="preserve"> </w:t>
            </w:r>
            <w:r w:rsidRPr="00133AD0">
              <w:rPr>
                <w:b/>
              </w:rPr>
              <w:lastRenderedPageBreak/>
              <w:t>Обоснованность выбора источников</w:t>
            </w:r>
            <w:r w:rsidRPr="00133AD0">
              <w:rPr>
                <w:b/>
              </w:rPr>
              <w:br/>
              <w:t>Макс. - 2 балла</w:t>
            </w:r>
          </w:p>
        </w:tc>
        <w:tc>
          <w:tcPr>
            <w:tcW w:w="3875" w:type="dxa"/>
            <w:vAlign w:val="center"/>
          </w:tcPr>
          <w:p w:rsidR="000D352B" w:rsidRPr="00133AD0" w:rsidRDefault="000D352B" w:rsidP="0032596D">
            <w:pPr>
              <w:spacing w:line="360" w:lineRule="auto"/>
              <w:ind w:firstLine="709"/>
              <w:jc w:val="both"/>
            </w:pPr>
            <w:r w:rsidRPr="00133AD0">
              <w:lastRenderedPageBreak/>
              <w:t xml:space="preserve">- круг, полнота </w:t>
            </w:r>
            <w:r w:rsidRPr="00133AD0">
              <w:lastRenderedPageBreak/>
              <w:t>использования литературных источников по проблеме;</w:t>
            </w:r>
            <w:r w:rsidRPr="00133AD0">
              <w:br/>
              <w:t>- привлечение новейших работ по проблеме (журнальные публикации, материалы сборников научных трудов и т.д.).</w:t>
            </w:r>
          </w:p>
        </w:tc>
        <w:tc>
          <w:tcPr>
            <w:tcW w:w="2537" w:type="dxa"/>
          </w:tcPr>
          <w:p w:rsidR="000D352B" w:rsidRPr="00133AD0" w:rsidRDefault="000D352B" w:rsidP="0032596D">
            <w:pPr>
              <w:spacing w:line="360" w:lineRule="auto"/>
              <w:ind w:firstLine="709"/>
              <w:jc w:val="center"/>
              <w:rPr>
                <w:b/>
              </w:rPr>
            </w:pPr>
            <w:r w:rsidRPr="00133AD0">
              <w:rPr>
                <w:b/>
              </w:rPr>
              <w:lastRenderedPageBreak/>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lastRenderedPageBreak/>
              <w:t>4</w:t>
            </w:r>
          </w:p>
        </w:tc>
        <w:tc>
          <w:tcPr>
            <w:tcW w:w="2484" w:type="dxa"/>
            <w:vAlign w:val="center"/>
          </w:tcPr>
          <w:p w:rsidR="000D352B" w:rsidRDefault="000D352B" w:rsidP="0032596D">
            <w:pPr>
              <w:spacing w:line="360" w:lineRule="auto"/>
              <w:rPr>
                <w:b/>
              </w:rPr>
            </w:pPr>
            <w:r w:rsidRPr="00133AD0">
              <w:rPr>
                <w:b/>
              </w:rPr>
              <w:t xml:space="preserve"> Соблюдение требований к оформлению </w:t>
            </w:r>
          </w:p>
          <w:p w:rsidR="000D352B" w:rsidRPr="00133AD0" w:rsidRDefault="000D352B" w:rsidP="0032596D">
            <w:pPr>
              <w:spacing w:line="360" w:lineRule="auto"/>
              <w:rPr>
                <w:b/>
              </w:rPr>
            </w:pPr>
            <w:r w:rsidRPr="00133AD0">
              <w:rPr>
                <w:b/>
              </w:rPr>
              <w:t>Макс. - 5 баллов</w:t>
            </w:r>
          </w:p>
        </w:tc>
        <w:tc>
          <w:tcPr>
            <w:tcW w:w="3875" w:type="dxa"/>
            <w:vAlign w:val="center"/>
          </w:tcPr>
          <w:p w:rsidR="000D352B" w:rsidRDefault="000D352B" w:rsidP="0032596D">
            <w:pPr>
              <w:spacing w:line="360" w:lineRule="auto"/>
              <w:ind w:firstLine="709"/>
              <w:jc w:val="both"/>
            </w:pPr>
            <w:r w:rsidRPr="00133AD0">
              <w:t>- правильное оформление ссылок на используемую литературу;</w:t>
            </w:r>
            <w:r w:rsidRPr="00133AD0">
              <w:br/>
              <w:t>- гр</w:t>
            </w:r>
            <w:r>
              <w:t>амотность и культура изложения;</w:t>
            </w:r>
          </w:p>
          <w:p w:rsidR="000D352B" w:rsidRPr="00133AD0" w:rsidRDefault="000D352B" w:rsidP="0032596D">
            <w:pPr>
              <w:spacing w:line="360" w:lineRule="auto"/>
              <w:ind w:firstLine="75"/>
              <w:jc w:val="both"/>
            </w:pPr>
            <w:r w:rsidRPr="00133AD0">
              <w:t>- владение терминологией и понятийным аппаратом проблемы;</w:t>
            </w:r>
            <w:r w:rsidRPr="00133AD0">
              <w:br/>
              <w:t>-</w:t>
            </w:r>
            <w:r>
              <w:t xml:space="preserve"> соблюдение требований к объему </w:t>
            </w:r>
            <w:r w:rsidRPr="00133AD0">
              <w:t>реферата;</w:t>
            </w:r>
            <w:r w:rsidRPr="00133AD0">
              <w:br/>
              <w:t>- культура оформления: выделение абзацев.</w:t>
            </w:r>
          </w:p>
        </w:tc>
        <w:tc>
          <w:tcPr>
            <w:tcW w:w="2537"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5</w:t>
            </w:r>
          </w:p>
        </w:tc>
        <w:tc>
          <w:tcPr>
            <w:tcW w:w="2484" w:type="dxa"/>
            <w:vAlign w:val="center"/>
          </w:tcPr>
          <w:p w:rsidR="000D352B" w:rsidRPr="00133AD0" w:rsidRDefault="000D352B" w:rsidP="0032596D">
            <w:pPr>
              <w:spacing w:line="360" w:lineRule="auto"/>
              <w:rPr>
                <w:b/>
              </w:rPr>
            </w:pPr>
            <w:r w:rsidRPr="00133AD0">
              <w:rPr>
                <w:b/>
              </w:rPr>
              <w:t xml:space="preserve">Грамотность </w:t>
            </w:r>
          </w:p>
          <w:p w:rsidR="000D352B" w:rsidRPr="00133AD0" w:rsidRDefault="000D352B" w:rsidP="0032596D">
            <w:pPr>
              <w:spacing w:line="360" w:lineRule="auto"/>
              <w:rPr>
                <w:b/>
              </w:rPr>
            </w:pPr>
            <w:r w:rsidRPr="00133AD0">
              <w:rPr>
                <w:b/>
              </w:rPr>
              <w:t>Макс. - 3 балла</w:t>
            </w:r>
          </w:p>
        </w:tc>
        <w:tc>
          <w:tcPr>
            <w:tcW w:w="3875" w:type="dxa"/>
            <w:vAlign w:val="center"/>
          </w:tcPr>
          <w:p w:rsidR="000D352B" w:rsidRPr="00133AD0" w:rsidRDefault="000D352B" w:rsidP="0032596D">
            <w:pPr>
              <w:spacing w:line="360" w:lineRule="auto"/>
            </w:pPr>
            <w:r w:rsidRPr="00133AD0">
              <w:t>- отсутствие орфографических и синтаксических ошибок, стилистических погрешностей;</w:t>
            </w:r>
            <w:r w:rsidRPr="00133AD0">
              <w:br/>
              <w:t>- отсутствие опечаток, сокращений слов,кроме общепринятых;</w:t>
            </w:r>
            <w:r w:rsidRPr="00133AD0">
              <w:br/>
              <w:t>- литературный стиль.</w:t>
            </w:r>
          </w:p>
        </w:tc>
        <w:tc>
          <w:tcPr>
            <w:tcW w:w="2537"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bl>
    <w:p w:rsidR="000D352B" w:rsidRPr="00133AD0" w:rsidRDefault="000D352B" w:rsidP="0032596D">
      <w:pPr>
        <w:spacing w:line="360" w:lineRule="auto"/>
        <w:ind w:firstLine="709"/>
        <w:jc w:val="both"/>
        <w:rPr>
          <w:b/>
          <w:bCs/>
          <w:kern w:val="36"/>
        </w:rPr>
      </w:pPr>
    </w:p>
    <w:p w:rsidR="000D352B" w:rsidRPr="00133AD0" w:rsidRDefault="000D352B" w:rsidP="0032596D">
      <w:pPr>
        <w:spacing w:line="360" w:lineRule="auto"/>
        <w:ind w:firstLine="709"/>
        <w:jc w:val="both"/>
        <w:rPr>
          <w:b/>
          <w:bCs/>
        </w:rPr>
      </w:pPr>
    </w:p>
    <w:p w:rsidR="000D352B" w:rsidRPr="00133AD0" w:rsidRDefault="000D352B" w:rsidP="0032596D">
      <w:pPr>
        <w:spacing w:line="360" w:lineRule="auto"/>
        <w:ind w:firstLine="709"/>
        <w:jc w:val="both"/>
        <w:rPr>
          <w:b/>
          <w:bCs/>
        </w:rPr>
      </w:pPr>
      <w:r w:rsidRPr="00133AD0">
        <w:rPr>
          <w:b/>
          <w:bCs/>
        </w:rPr>
        <w:t>Оценивание реферата,сообщения,презинтации</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pPr>
      <w:r w:rsidRPr="00133AD0">
        <w:t xml:space="preserve">Реферат оценивается по 24 балльной шкале, балы переводятся в оценки успеваемости следующим образом: </w:t>
      </w:r>
    </w:p>
    <w:p w:rsidR="000D352B" w:rsidRPr="00133AD0" w:rsidRDefault="000D352B" w:rsidP="0032596D">
      <w:pPr>
        <w:spacing w:line="360" w:lineRule="auto"/>
        <w:ind w:firstLine="709"/>
        <w:jc w:val="both"/>
      </w:pPr>
      <w:r w:rsidRPr="00133AD0">
        <w:t xml:space="preserve">• 21-24баллов – «отлично»; </w:t>
      </w:r>
    </w:p>
    <w:p w:rsidR="000D352B" w:rsidRPr="00133AD0" w:rsidRDefault="000D352B" w:rsidP="0032596D">
      <w:pPr>
        <w:spacing w:line="360" w:lineRule="auto"/>
        <w:ind w:firstLine="709"/>
        <w:jc w:val="both"/>
      </w:pPr>
      <w:r w:rsidRPr="00133AD0">
        <w:t xml:space="preserve">• 14-20 баллов – «хорошо»; </w:t>
      </w:r>
    </w:p>
    <w:p w:rsidR="000D352B" w:rsidRPr="00133AD0" w:rsidRDefault="000D352B" w:rsidP="0032596D">
      <w:pPr>
        <w:spacing w:line="360" w:lineRule="auto"/>
        <w:ind w:firstLine="709"/>
        <w:jc w:val="both"/>
      </w:pPr>
      <w:r w:rsidRPr="00133AD0">
        <w:t>• 8-13 баллов – «удовлетворительно;</w:t>
      </w:r>
    </w:p>
    <w:p w:rsidR="000D352B" w:rsidRPr="00133AD0" w:rsidRDefault="000D352B" w:rsidP="0032596D">
      <w:pPr>
        <w:spacing w:line="360" w:lineRule="auto"/>
        <w:ind w:firstLine="709"/>
        <w:jc w:val="both"/>
      </w:pPr>
      <w:r w:rsidRPr="00133AD0">
        <w:t>• мене 8 баллов – «неудовлетворительно».</w:t>
      </w:r>
    </w:p>
    <w:p w:rsidR="000D352B" w:rsidRPr="00133AD0" w:rsidRDefault="000D352B" w:rsidP="0032596D">
      <w:pPr>
        <w:spacing w:line="360" w:lineRule="auto"/>
        <w:ind w:firstLine="709"/>
        <w:jc w:val="both"/>
      </w:pPr>
      <w:r w:rsidRPr="00133AD0">
        <w:t>Баллы учитываются в процессе текущей оценки знаний программного материала.</w:t>
      </w:r>
    </w:p>
    <w:p w:rsidR="000D352B" w:rsidRPr="00133AD0" w:rsidRDefault="000D352B" w:rsidP="0032596D">
      <w:pPr>
        <w:spacing w:line="360" w:lineRule="auto"/>
        <w:ind w:firstLine="709"/>
        <w:jc w:val="both"/>
        <w:rPr>
          <w:b/>
        </w:rPr>
      </w:pPr>
    </w:p>
    <w:p w:rsidR="000D352B" w:rsidRPr="00133AD0" w:rsidRDefault="000D352B" w:rsidP="0032596D">
      <w:pPr>
        <w:spacing w:line="360" w:lineRule="auto"/>
        <w:ind w:firstLine="709"/>
        <w:jc w:val="both"/>
        <w:rPr>
          <w:b/>
        </w:rPr>
      </w:pPr>
      <w:r w:rsidRPr="00133AD0">
        <w:rPr>
          <w:b/>
        </w:rPr>
        <w:lastRenderedPageBreak/>
        <w:t>Критерии  оценивания тестирования по теоретическим вопросам</w:t>
      </w:r>
    </w:p>
    <w:p w:rsidR="000D352B" w:rsidRPr="00133AD0" w:rsidRDefault="000D352B" w:rsidP="0032596D">
      <w:pPr>
        <w:spacing w:line="360" w:lineRule="auto"/>
        <w:ind w:firstLine="709"/>
        <w:jc w:val="both"/>
      </w:pPr>
      <w:r w:rsidRPr="00133AD0">
        <w:t>90% правильных ответов –отлично (5)</w:t>
      </w:r>
    </w:p>
    <w:p w:rsidR="000D352B" w:rsidRPr="00133AD0" w:rsidRDefault="000D352B" w:rsidP="0032596D">
      <w:pPr>
        <w:spacing w:line="360" w:lineRule="auto"/>
        <w:ind w:firstLine="709"/>
        <w:jc w:val="both"/>
      </w:pPr>
      <w:r w:rsidRPr="00133AD0">
        <w:t>75% правильных ответов –хорощо (4)</w:t>
      </w:r>
    </w:p>
    <w:p w:rsidR="000D352B" w:rsidRPr="00133AD0" w:rsidRDefault="000D352B" w:rsidP="0032596D">
      <w:pPr>
        <w:spacing w:line="360" w:lineRule="auto"/>
        <w:ind w:firstLine="709"/>
        <w:jc w:val="both"/>
      </w:pPr>
      <w:r w:rsidRPr="00133AD0">
        <w:t>50%- правильных ответов- удовлетворительно (3)</w:t>
      </w:r>
    </w:p>
    <w:p w:rsidR="000D352B" w:rsidRPr="00133AD0" w:rsidRDefault="000D352B" w:rsidP="0032596D">
      <w:pPr>
        <w:spacing w:line="360" w:lineRule="auto"/>
        <w:ind w:firstLine="709"/>
        <w:jc w:val="both"/>
      </w:pPr>
      <w:r w:rsidRPr="00133AD0">
        <w:t>Менее 30%- неудовлетворительно (2)</w:t>
      </w:r>
    </w:p>
    <w:p w:rsidR="000D352B" w:rsidRPr="00133AD0" w:rsidRDefault="000D352B" w:rsidP="0032596D">
      <w:pPr>
        <w:spacing w:line="360" w:lineRule="auto"/>
        <w:ind w:firstLine="709"/>
        <w:jc w:val="both"/>
      </w:pPr>
    </w:p>
    <w:p w:rsidR="000D352B" w:rsidRPr="00133AD0" w:rsidRDefault="000D352B" w:rsidP="0032596D">
      <w:pPr>
        <w:tabs>
          <w:tab w:val="left" w:pos="851"/>
        </w:tabs>
        <w:autoSpaceDE w:val="0"/>
        <w:autoSpaceDN w:val="0"/>
        <w:adjustRightInd w:val="0"/>
        <w:spacing w:line="360" w:lineRule="auto"/>
        <w:ind w:firstLine="709"/>
        <w:jc w:val="both"/>
        <w:rPr>
          <w:b/>
        </w:rPr>
      </w:pPr>
      <w:r w:rsidRPr="00133AD0">
        <w:rPr>
          <w:b/>
        </w:rPr>
        <w:t>Критерии  оценивания  решения задач</w:t>
      </w:r>
    </w:p>
    <w:p w:rsidR="000D352B" w:rsidRPr="00133AD0" w:rsidRDefault="000D352B" w:rsidP="0032596D">
      <w:pPr>
        <w:spacing w:line="360" w:lineRule="auto"/>
        <w:ind w:firstLine="709"/>
        <w:jc w:val="both"/>
      </w:pPr>
      <w:r w:rsidRPr="00133AD0">
        <w:t>1. При правильном решении задач, наличии пояснений выводов - отлично (5)</w:t>
      </w:r>
    </w:p>
    <w:p w:rsidR="000D352B" w:rsidRPr="00133AD0" w:rsidRDefault="000D352B" w:rsidP="0032596D">
      <w:pPr>
        <w:spacing w:line="360" w:lineRule="auto"/>
        <w:ind w:firstLine="709"/>
        <w:jc w:val="both"/>
      </w:pPr>
    </w:p>
    <w:p w:rsidR="000D352B" w:rsidRPr="00133AD0" w:rsidRDefault="000D352B"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при наличии пояснений и выводов- хорошо (4)</w:t>
      </w:r>
    </w:p>
    <w:p w:rsidR="000D352B" w:rsidRPr="00133AD0" w:rsidRDefault="000D352B"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а также при отсутствии пояснений и выводов- удовлетворительно (3)</w:t>
      </w:r>
    </w:p>
    <w:p w:rsidR="000D352B" w:rsidRPr="00133AD0" w:rsidRDefault="000D352B" w:rsidP="0032596D">
      <w:pPr>
        <w:pStyle w:val="af2"/>
        <w:numPr>
          <w:ilvl w:val="0"/>
          <w:numId w:val="9"/>
        </w:numPr>
        <w:spacing w:line="360" w:lineRule="auto"/>
        <w:ind w:left="0" w:firstLine="709"/>
        <w:jc w:val="both"/>
      </w:pPr>
      <w:r w:rsidRPr="00133AD0">
        <w:t>При нерешенной задаче, наличии существенных ошибок в решении задачи выставляется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rPr>
          <w:b/>
        </w:rPr>
      </w:pPr>
      <w:r w:rsidRPr="00133AD0">
        <w:rPr>
          <w:b/>
        </w:rPr>
        <w:t xml:space="preserve">Критерии  оценивания практических работ </w:t>
      </w:r>
    </w:p>
    <w:p w:rsidR="000D352B" w:rsidRPr="00133AD0" w:rsidRDefault="000D352B" w:rsidP="0032596D">
      <w:pPr>
        <w:tabs>
          <w:tab w:val="left" w:pos="851"/>
        </w:tabs>
        <w:autoSpaceDE w:val="0"/>
        <w:autoSpaceDN w:val="0"/>
        <w:adjustRightInd w:val="0"/>
        <w:spacing w:line="360" w:lineRule="auto"/>
        <w:ind w:firstLine="709"/>
        <w:jc w:val="both"/>
      </w:pPr>
      <w:r w:rsidRPr="00133AD0">
        <w:t>1. Ответы по содержанию даны правильно, нет погрешностей в оформлении-  отлично (5)</w:t>
      </w:r>
    </w:p>
    <w:p w:rsidR="000D352B" w:rsidRPr="00133AD0" w:rsidRDefault="000D352B" w:rsidP="0032596D">
      <w:pPr>
        <w:tabs>
          <w:tab w:val="left" w:pos="851"/>
        </w:tabs>
        <w:autoSpaceDE w:val="0"/>
        <w:autoSpaceDN w:val="0"/>
        <w:adjustRightInd w:val="0"/>
        <w:spacing w:line="360" w:lineRule="auto"/>
        <w:ind w:firstLine="709"/>
        <w:jc w:val="both"/>
      </w:pPr>
      <w:r w:rsidRPr="00133AD0">
        <w:t>2.  Имеются погрешности в оформлении, несущественные недочеты по содержанию -хорошо (4)</w:t>
      </w:r>
    </w:p>
    <w:p w:rsidR="000D352B" w:rsidRPr="00133AD0" w:rsidRDefault="000D352B" w:rsidP="0032596D">
      <w:pPr>
        <w:tabs>
          <w:tab w:val="left" w:pos="851"/>
        </w:tabs>
        <w:autoSpaceDE w:val="0"/>
        <w:autoSpaceDN w:val="0"/>
        <w:adjustRightInd w:val="0"/>
        <w:spacing w:line="360" w:lineRule="auto"/>
        <w:ind w:firstLine="709"/>
        <w:jc w:val="both"/>
      </w:pPr>
      <w:r w:rsidRPr="00133AD0">
        <w:t>3.  Имеются погрешности в раскрытии сути вопроса, неточности в измерениях, небрежность в оформлении - удовлетворительно (3)</w:t>
      </w:r>
    </w:p>
    <w:p w:rsidR="000D352B" w:rsidRPr="00133AD0" w:rsidRDefault="000D352B" w:rsidP="0032596D">
      <w:pPr>
        <w:tabs>
          <w:tab w:val="left" w:pos="851"/>
        </w:tabs>
        <w:autoSpaceDE w:val="0"/>
        <w:autoSpaceDN w:val="0"/>
        <w:adjustRightInd w:val="0"/>
        <w:spacing w:line="360" w:lineRule="auto"/>
        <w:ind w:firstLine="709"/>
        <w:jc w:val="both"/>
      </w:pPr>
      <w:r w:rsidRPr="00133AD0">
        <w:t>4. Присутствуют серьезные ошибки по содержанию, отсутствуют навыки оформления -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tabs>
          <w:tab w:val="left" w:pos="851"/>
        </w:tabs>
        <w:autoSpaceDE w:val="0"/>
        <w:autoSpaceDN w:val="0"/>
        <w:adjustRightInd w:val="0"/>
        <w:spacing w:line="360" w:lineRule="auto"/>
        <w:ind w:firstLine="709"/>
        <w:contextualSpacing/>
        <w:jc w:val="both"/>
        <w:rPr>
          <w:b/>
        </w:rPr>
      </w:pPr>
      <w:r w:rsidRPr="00133AD0">
        <w:rPr>
          <w:b/>
        </w:rPr>
        <w:t>Критерии  оценивания устного опроса:</w:t>
      </w:r>
    </w:p>
    <w:p w:rsidR="000D352B" w:rsidRPr="00133AD0" w:rsidRDefault="000D352B" w:rsidP="0032596D">
      <w:pPr>
        <w:spacing w:line="360" w:lineRule="auto"/>
        <w:ind w:firstLine="709"/>
        <w:jc w:val="both"/>
      </w:pPr>
      <w:r w:rsidRPr="00133AD0">
        <w:t>1.За полный ответ с 1 неточностью «отлично» 5</w:t>
      </w:r>
    </w:p>
    <w:p w:rsidR="000D352B" w:rsidRPr="00133AD0" w:rsidRDefault="000D352B" w:rsidP="0032596D">
      <w:pPr>
        <w:spacing w:line="360" w:lineRule="auto"/>
        <w:ind w:firstLine="709"/>
        <w:jc w:val="both"/>
      </w:pPr>
      <w:r w:rsidRPr="00133AD0">
        <w:t>2.За ответ с 2-3 неточности «хорошо» 4</w:t>
      </w:r>
    </w:p>
    <w:p w:rsidR="000D352B" w:rsidRPr="00133AD0" w:rsidRDefault="000D352B" w:rsidP="0032596D">
      <w:pPr>
        <w:spacing w:line="360" w:lineRule="auto"/>
        <w:ind w:firstLine="709"/>
        <w:jc w:val="both"/>
      </w:pPr>
      <w:r w:rsidRPr="00133AD0">
        <w:t>3. За ответ с более 4 неточности-«удовлетворительно» 3</w:t>
      </w:r>
    </w:p>
    <w:p w:rsidR="000D352B" w:rsidRPr="00133AD0" w:rsidRDefault="000D352B" w:rsidP="0032596D">
      <w:pPr>
        <w:spacing w:line="360" w:lineRule="auto"/>
        <w:ind w:firstLine="709"/>
        <w:jc w:val="both"/>
      </w:pPr>
      <w:r w:rsidRPr="00133AD0">
        <w:t>4. За ответ с более 5 неточности –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spacing w:line="360" w:lineRule="auto"/>
        <w:ind w:firstLine="709"/>
        <w:jc w:val="both"/>
      </w:pPr>
    </w:p>
    <w:p w:rsidR="000D352B" w:rsidRPr="00D522CE" w:rsidRDefault="000D352B" w:rsidP="0032596D">
      <w:pPr>
        <w:spacing w:line="360" w:lineRule="auto"/>
        <w:ind w:firstLine="709"/>
        <w:jc w:val="both"/>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pPr>
    </w:p>
    <w:p w:rsidR="000D352B" w:rsidRPr="000945EE" w:rsidRDefault="000D352B" w:rsidP="0032596D">
      <w:pPr>
        <w:spacing w:line="360" w:lineRule="auto"/>
        <w:ind w:right="425" w:firstLine="851"/>
        <w:jc w:val="center"/>
        <w:rPr>
          <w:b/>
          <w:sz w:val="28"/>
          <w:szCs w:val="28"/>
        </w:rPr>
      </w:pPr>
      <w:r w:rsidRPr="000945EE">
        <w:rPr>
          <w:b/>
          <w:sz w:val="28"/>
          <w:szCs w:val="28"/>
        </w:rPr>
        <w:lastRenderedPageBreak/>
        <w:t>Министерство образования и науки Республики Бурятия</w:t>
      </w:r>
    </w:p>
    <w:p w:rsidR="000D352B" w:rsidRPr="000945EE" w:rsidRDefault="000D352B" w:rsidP="0032596D">
      <w:pPr>
        <w:spacing w:line="360" w:lineRule="auto"/>
        <w:ind w:right="425"/>
        <w:jc w:val="center"/>
        <w:rPr>
          <w:b/>
          <w:sz w:val="28"/>
          <w:szCs w:val="28"/>
        </w:rPr>
      </w:pPr>
      <w:r w:rsidRPr="000945EE">
        <w:rPr>
          <w:b/>
          <w:sz w:val="28"/>
          <w:szCs w:val="28"/>
        </w:rPr>
        <w:t>Государственное бюджетное профессиональное образовательное учреждение</w:t>
      </w:r>
    </w:p>
    <w:p w:rsidR="000D352B" w:rsidRPr="000945EE" w:rsidRDefault="000D352B" w:rsidP="0032596D">
      <w:pPr>
        <w:spacing w:line="360" w:lineRule="auto"/>
        <w:ind w:right="425" w:firstLine="851"/>
        <w:jc w:val="center"/>
        <w:rPr>
          <w:b/>
          <w:sz w:val="28"/>
          <w:szCs w:val="28"/>
        </w:rPr>
      </w:pPr>
      <w:r w:rsidRPr="000945EE">
        <w:rPr>
          <w:b/>
          <w:sz w:val="28"/>
          <w:szCs w:val="28"/>
        </w:rPr>
        <w:t>«Бурятский республиканский индустриальный техникум»</w:t>
      </w:r>
    </w:p>
    <w:p w:rsidR="000D352B" w:rsidRPr="000945EE" w:rsidRDefault="000D352B" w:rsidP="0032596D">
      <w:pPr>
        <w:widowControl w:val="0"/>
        <w:suppressAutoHyphens/>
        <w:autoSpaceDE w:val="0"/>
        <w:autoSpaceDN w:val="0"/>
        <w:adjustRightInd w:val="0"/>
        <w:spacing w:line="360" w:lineRule="auto"/>
        <w:ind w:left="-360" w:right="425" w:firstLine="851"/>
        <w:jc w:val="right"/>
        <w:rPr>
          <w:b/>
          <w:caps/>
        </w:rPr>
      </w:pPr>
    </w:p>
    <w:p w:rsidR="000D352B" w:rsidRPr="000945EE" w:rsidRDefault="000D352B" w:rsidP="0032596D">
      <w:pPr>
        <w:widowControl w:val="0"/>
        <w:suppressAutoHyphens/>
        <w:autoSpaceDE w:val="0"/>
        <w:autoSpaceDN w:val="0"/>
        <w:adjustRightInd w:val="0"/>
        <w:spacing w:line="360" w:lineRule="auto"/>
        <w:ind w:right="425" w:firstLine="851"/>
        <w:jc w:val="right"/>
        <w:rPr>
          <w:b/>
          <w:caps/>
        </w:rPr>
      </w:pPr>
    </w:p>
    <w:p w:rsidR="000D352B" w:rsidRDefault="00646777" w:rsidP="00646777">
      <w:pPr>
        <w:widowControl w:val="0"/>
        <w:tabs>
          <w:tab w:val="left" w:pos="3804"/>
        </w:tabs>
        <w:suppressAutoHyphens/>
        <w:autoSpaceDE w:val="0"/>
        <w:autoSpaceDN w:val="0"/>
        <w:adjustRightInd w:val="0"/>
        <w:spacing w:line="360" w:lineRule="auto"/>
        <w:ind w:right="425" w:firstLine="851"/>
        <w:rPr>
          <w:b/>
          <w:caps/>
        </w:rPr>
      </w:pPr>
      <w:r>
        <w:rPr>
          <w:caps/>
        </w:rPr>
        <w:tab/>
      </w: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0D352B" w:rsidRPr="008E7662" w:rsidRDefault="000D352B" w:rsidP="0032596D">
      <w:pPr>
        <w:widowControl w:val="0"/>
        <w:spacing w:line="360" w:lineRule="auto"/>
        <w:ind w:left="40" w:right="425" w:firstLine="851"/>
        <w:jc w:val="center"/>
        <w:rPr>
          <w:b/>
          <w:bCs/>
          <w:sz w:val="28"/>
          <w:szCs w:val="28"/>
        </w:rPr>
      </w:pPr>
      <w:r w:rsidRPr="008E7662">
        <w:rPr>
          <w:b/>
          <w:bCs/>
          <w:sz w:val="28"/>
          <w:szCs w:val="28"/>
        </w:rPr>
        <w:t>КОМПЛЕКТ КОНТРОЛЬНО-ИЗМЕРИТЕЛЬНЫХ МАТЕРИАЛОВ</w:t>
      </w:r>
    </w:p>
    <w:p w:rsidR="000D352B" w:rsidRDefault="000D352B" w:rsidP="0032596D">
      <w:pPr>
        <w:widowControl w:val="0"/>
        <w:spacing w:line="360" w:lineRule="auto"/>
        <w:ind w:left="40" w:right="425" w:firstLine="851"/>
        <w:jc w:val="center"/>
        <w:rPr>
          <w:b/>
          <w:bCs/>
          <w:sz w:val="28"/>
          <w:szCs w:val="28"/>
        </w:rPr>
      </w:pPr>
      <w:r>
        <w:rPr>
          <w:b/>
          <w:bCs/>
          <w:sz w:val="28"/>
          <w:szCs w:val="28"/>
        </w:rPr>
        <w:t>УЧЕБНОЙ ДИСЦИПЛИНЫ</w:t>
      </w:r>
    </w:p>
    <w:p w:rsidR="000D352B" w:rsidRPr="000945EE" w:rsidRDefault="000D352B" w:rsidP="0032596D">
      <w:pPr>
        <w:widowControl w:val="0"/>
        <w:spacing w:line="360" w:lineRule="auto"/>
        <w:ind w:left="40" w:right="425" w:firstLine="851"/>
        <w:jc w:val="center"/>
        <w:rPr>
          <w:bCs/>
          <w:sz w:val="28"/>
          <w:szCs w:val="28"/>
        </w:rPr>
      </w:pPr>
    </w:p>
    <w:p w:rsidR="000D352B" w:rsidRPr="005C1DAD"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b/>
          <w:caps/>
          <w:sz w:val="28"/>
          <w:szCs w:val="28"/>
        </w:rPr>
      </w:pPr>
      <w:r w:rsidRPr="005C1DAD">
        <w:rPr>
          <w:b/>
          <w:caps/>
          <w:sz w:val="28"/>
          <w:szCs w:val="28"/>
        </w:rPr>
        <w:t>ОП 06 Финансы, денежное обращение и кредит</w:t>
      </w: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i/>
        </w:rPr>
      </w:pPr>
    </w:p>
    <w:p w:rsidR="000D352B" w:rsidRPr="00E76941" w:rsidRDefault="000D352B" w:rsidP="0032596D">
      <w:pPr>
        <w:spacing w:line="360" w:lineRule="auto"/>
        <w:ind w:left="40" w:right="425" w:firstLine="851"/>
        <w:contextualSpacing/>
        <w:jc w:val="center"/>
        <w:rPr>
          <w:b/>
        </w:rPr>
      </w:pPr>
      <w:r w:rsidRPr="000945EE">
        <w:rPr>
          <w:b/>
        </w:rPr>
        <w:t xml:space="preserve">программы подготовки </w:t>
      </w:r>
      <w:r w:rsidRPr="00E76941">
        <w:rPr>
          <w:b/>
        </w:rPr>
        <w:t xml:space="preserve">специалистов среднего звена </w:t>
      </w:r>
    </w:p>
    <w:p w:rsidR="00A50179" w:rsidRPr="002833A0" w:rsidRDefault="00A50179" w:rsidP="0032596D">
      <w:pPr>
        <w:spacing w:line="360" w:lineRule="auto"/>
        <w:jc w:val="center"/>
        <w:rPr>
          <w:b/>
        </w:rPr>
      </w:pPr>
      <w:r w:rsidRPr="002833A0">
        <w:rPr>
          <w:b/>
        </w:rPr>
        <w:t>38.02.01 «Экономика и бухгалтерский учет (по отраслям)»</w:t>
      </w:r>
    </w:p>
    <w:p w:rsidR="000D352B" w:rsidRPr="000945EE"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0D352B" w:rsidRPr="000945EE" w:rsidRDefault="000D352B"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624D66" w:rsidRDefault="00624D66">
      <w:pPr>
        <w:spacing w:after="160" w:line="259" w:lineRule="auto"/>
        <w:rPr>
          <w:b/>
        </w:rPr>
      </w:pPr>
      <w:r>
        <w:rPr>
          <w:b/>
        </w:rPr>
        <w:br w:type="page"/>
      </w:r>
    </w:p>
    <w:p w:rsidR="000D352B" w:rsidRPr="00A50179" w:rsidRDefault="00A50179"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5"/>
        <w:rPr>
          <w:bCs/>
          <w:sz w:val="28"/>
          <w:szCs w:val="28"/>
        </w:rPr>
      </w:pPr>
      <w:r>
        <w:rPr>
          <w:b/>
        </w:rPr>
        <w:lastRenderedPageBreak/>
        <w:t>1.</w:t>
      </w:r>
      <w:r w:rsidR="000D352B" w:rsidRPr="00A50179">
        <w:rPr>
          <w:b/>
        </w:rPr>
        <w:t>Общие положения</w:t>
      </w:r>
    </w:p>
    <w:p w:rsidR="000D352B" w:rsidRPr="00AB14CE" w:rsidRDefault="000D352B" w:rsidP="0032596D">
      <w:pPr>
        <w:pStyle w:val="af2"/>
        <w:tabs>
          <w:tab w:val="left" w:pos="851"/>
        </w:tabs>
        <w:autoSpaceDE w:val="0"/>
        <w:autoSpaceDN w:val="0"/>
        <w:adjustRightInd w:val="0"/>
        <w:spacing w:line="360" w:lineRule="auto"/>
        <w:ind w:left="1533" w:right="425"/>
        <w:rPr>
          <w:b/>
        </w:rPr>
      </w:pPr>
    </w:p>
    <w:p w:rsidR="000D352B" w:rsidRDefault="000D352B" w:rsidP="0032596D">
      <w:pPr>
        <w:spacing w:line="360" w:lineRule="auto"/>
        <w:ind w:right="425" w:firstLine="851"/>
        <w:jc w:val="both"/>
      </w:pPr>
      <w:r w:rsidRPr="0011792F">
        <w:t>Комплект контрольно-измерительных материалов предназначен для проверки результатов освоения дисциплины</w:t>
      </w:r>
      <w:r w:rsidRPr="005C1DAD">
        <w:t>Финансы, денежное обращение и кредит</w:t>
      </w:r>
      <w:r>
        <w:t>программы подготовки специалистов среднего звена</w:t>
      </w:r>
      <w:r w:rsidRPr="0011792F">
        <w:t>специальности</w:t>
      </w:r>
      <w:r w:rsidR="00B06455">
        <w:t>38.02.01 Экономика и</w:t>
      </w:r>
      <w:r w:rsidRPr="004848F0">
        <w:t xml:space="preserve"> бухгалтерский учет (по отраслям)</w:t>
      </w:r>
      <w:r>
        <w:t>.</w:t>
      </w:r>
    </w:p>
    <w:p w:rsidR="000D352B" w:rsidRDefault="000D352B" w:rsidP="0032596D">
      <w:pPr>
        <w:spacing w:line="360" w:lineRule="auto"/>
        <w:ind w:right="425" w:firstLine="851"/>
        <w:jc w:val="both"/>
      </w:pPr>
    </w:p>
    <w:p w:rsidR="000D352B" w:rsidRDefault="000D352B" w:rsidP="0032596D">
      <w:pPr>
        <w:spacing w:line="360" w:lineRule="auto"/>
        <w:ind w:right="425" w:firstLine="851"/>
        <w:jc w:val="both"/>
      </w:pPr>
      <w:r w:rsidRPr="00BB3218">
        <w:t>Формой аттестации по учебной дисциплине является</w:t>
      </w:r>
      <w:r>
        <w:rPr>
          <w:iCs/>
        </w:rPr>
        <w:t>экзамен.</w:t>
      </w:r>
    </w:p>
    <w:p w:rsidR="000D352B" w:rsidRDefault="000D352B" w:rsidP="0032596D">
      <w:pPr>
        <w:tabs>
          <w:tab w:val="left" w:pos="851"/>
        </w:tabs>
        <w:autoSpaceDE w:val="0"/>
        <w:autoSpaceDN w:val="0"/>
        <w:adjustRightInd w:val="0"/>
        <w:spacing w:line="360" w:lineRule="auto"/>
        <w:ind w:right="425" w:firstLine="851"/>
        <w:jc w:val="both"/>
      </w:pPr>
    </w:p>
    <w:p w:rsidR="000D352B" w:rsidRPr="00A50179" w:rsidRDefault="00A50179" w:rsidP="0032596D">
      <w:pPr>
        <w:tabs>
          <w:tab w:val="left" w:pos="851"/>
        </w:tabs>
        <w:autoSpaceDE w:val="0"/>
        <w:autoSpaceDN w:val="0"/>
        <w:adjustRightInd w:val="0"/>
        <w:spacing w:line="360" w:lineRule="auto"/>
        <w:ind w:right="425"/>
        <w:rPr>
          <w:b/>
        </w:rPr>
      </w:pPr>
      <w:r>
        <w:rPr>
          <w:b/>
        </w:rPr>
        <w:t>2.</w:t>
      </w:r>
      <w:r w:rsidR="000D352B" w:rsidRPr="00A50179">
        <w:rPr>
          <w:b/>
        </w:rPr>
        <w:t>Результаты освоения учебной дисциплины, подлежащие проверке</w:t>
      </w:r>
    </w:p>
    <w:p w:rsidR="000D352B" w:rsidRDefault="000D352B" w:rsidP="0032596D">
      <w:pPr>
        <w:tabs>
          <w:tab w:val="left" w:pos="851"/>
        </w:tabs>
        <w:autoSpaceDE w:val="0"/>
        <w:autoSpaceDN w:val="0"/>
        <w:adjustRightInd w:val="0"/>
        <w:spacing w:line="360" w:lineRule="auto"/>
        <w:ind w:right="425" w:firstLine="851"/>
        <w:jc w:val="both"/>
      </w:pPr>
    </w:p>
    <w:p w:rsidR="000D352B" w:rsidRDefault="000D352B" w:rsidP="0032596D">
      <w:pPr>
        <w:tabs>
          <w:tab w:val="left" w:pos="851"/>
        </w:tabs>
        <w:autoSpaceDE w:val="0"/>
        <w:autoSpaceDN w:val="0"/>
        <w:adjustRightInd w:val="0"/>
        <w:spacing w:line="360" w:lineRule="auto"/>
        <w:ind w:right="425" w:firstLine="851"/>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0D352B" w:rsidRDefault="000D352B" w:rsidP="0032596D">
      <w:pPr>
        <w:tabs>
          <w:tab w:val="left" w:pos="851"/>
        </w:tabs>
        <w:autoSpaceDE w:val="0"/>
        <w:autoSpaceDN w:val="0"/>
        <w:adjustRightInd w:val="0"/>
        <w:spacing w:line="360" w:lineRule="auto"/>
        <w:ind w:right="425" w:firstLine="851"/>
        <w:jc w:val="both"/>
      </w:pPr>
      <w:r w:rsidRPr="00AB14CE">
        <w:rPr>
          <w:b/>
          <w:i/>
        </w:rPr>
        <w:t>Знать</w:t>
      </w:r>
      <w:r>
        <w:t>:</w:t>
      </w:r>
    </w:p>
    <w:p w:rsidR="000D352B" w:rsidRPr="005C1DAD" w:rsidRDefault="000D352B" w:rsidP="0032596D">
      <w:pPr>
        <w:suppressAutoHyphens/>
        <w:autoSpaceDE w:val="0"/>
        <w:autoSpaceDN w:val="0"/>
        <w:adjustRightInd w:val="0"/>
        <w:spacing w:line="360" w:lineRule="auto"/>
        <w:ind w:firstLine="709"/>
        <w:jc w:val="both"/>
      </w:pPr>
      <w:r>
        <w:t>З1сущность финансов, их функции и роль в экономике;</w:t>
      </w:r>
    </w:p>
    <w:p w:rsidR="000D352B" w:rsidRPr="003E03C7" w:rsidRDefault="000D352B" w:rsidP="0032596D">
      <w:pPr>
        <w:spacing w:line="360" w:lineRule="auto"/>
        <w:ind w:firstLine="709"/>
        <w:jc w:val="both"/>
      </w:pPr>
      <w:r>
        <w:t>З2принципы финансовой политики и финансового контроля;</w:t>
      </w:r>
    </w:p>
    <w:p w:rsidR="000D352B" w:rsidRPr="005C1DAD" w:rsidRDefault="000D352B" w:rsidP="0032596D">
      <w:pPr>
        <w:suppressAutoHyphens/>
        <w:autoSpaceDE w:val="0"/>
        <w:autoSpaceDN w:val="0"/>
        <w:adjustRightInd w:val="0"/>
        <w:spacing w:line="360" w:lineRule="auto"/>
        <w:ind w:firstLine="709"/>
        <w:jc w:val="both"/>
      </w:pPr>
      <w:r>
        <w:t>З 3законы денежного обращения;</w:t>
      </w:r>
    </w:p>
    <w:p w:rsidR="000D352B" w:rsidRPr="004E7CCA"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5" w:firstLine="851"/>
        <w:jc w:val="both"/>
      </w:pPr>
    </w:p>
    <w:p w:rsidR="000D352B" w:rsidRDefault="000D352B" w:rsidP="0032596D">
      <w:pPr>
        <w:tabs>
          <w:tab w:val="left" w:pos="851"/>
        </w:tabs>
        <w:autoSpaceDE w:val="0"/>
        <w:autoSpaceDN w:val="0"/>
        <w:adjustRightInd w:val="0"/>
        <w:spacing w:line="360" w:lineRule="auto"/>
        <w:ind w:right="425" w:firstLine="851"/>
        <w:jc w:val="both"/>
      </w:pPr>
      <w:r w:rsidRPr="00AB14CE">
        <w:rPr>
          <w:b/>
          <w:i/>
        </w:rPr>
        <w:t>Уметь</w:t>
      </w:r>
      <w:r>
        <w:t>:</w:t>
      </w:r>
    </w:p>
    <w:p w:rsidR="000D352B" w:rsidRDefault="000D352B" w:rsidP="0032596D">
      <w:pPr>
        <w:tabs>
          <w:tab w:val="left" w:pos="851"/>
        </w:tabs>
        <w:autoSpaceDE w:val="0"/>
        <w:autoSpaceDN w:val="0"/>
        <w:adjustRightInd w:val="0"/>
        <w:spacing w:line="360" w:lineRule="auto"/>
        <w:ind w:right="425" w:firstLine="851"/>
        <w:jc w:val="both"/>
      </w:pPr>
    </w:p>
    <w:p w:rsidR="000D352B" w:rsidRPr="005C1DAD" w:rsidRDefault="000D352B" w:rsidP="0032596D">
      <w:pPr>
        <w:suppressAutoHyphens/>
        <w:autoSpaceDE w:val="0"/>
        <w:autoSpaceDN w:val="0"/>
        <w:adjustRightInd w:val="0"/>
        <w:spacing w:line="360" w:lineRule="auto"/>
        <w:ind w:firstLine="709"/>
        <w:jc w:val="both"/>
      </w:pPr>
      <w:r>
        <w:t>У1оперировать кредитно-финансовыми понятиями и категориями, ориентироваться в схемах построения и взаимодействия различных сегментов финансового рынка;</w:t>
      </w:r>
    </w:p>
    <w:p w:rsidR="000D352B" w:rsidRPr="005C1DAD" w:rsidRDefault="000D352B" w:rsidP="0032596D">
      <w:pPr>
        <w:suppressAutoHyphens/>
        <w:autoSpaceDE w:val="0"/>
        <w:autoSpaceDN w:val="0"/>
        <w:adjustRightInd w:val="0"/>
        <w:spacing w:line="360" w:lineRule="auto"/>
        <w:ind w:firstLine="709"/>
        <w:jc w:val="both"/>
      </w:pPr>
      <w:r>
        <w:t>У2проводить анализ показателей, связанных с денежным обращением;</w:t>
      </w:r>
    </w:p>
    <w:p w:rsidR="000D352B" w:rsidRDefault="000D352B" w:rsidP="0032596D">
      <w:pPr>
        <w:tabs>
          <w:tab w:val="left" w:pos="851"/>
        </w:tabs>
        <w:autoSpaceDE w:val="0"/>
        <w:autoSpaceDN w:val="0"/>
        <w:adjustRightInd w:val="0"/>
        <w:spacing w:line="360" w:lineRule="auto"/>
        <w:ind w:firstLine="709"/>
        <w:jc w:val="both"/>
      </w:pPr>
      <w:r>
        <w:t>У 3 проводить анализ структуры государственного бюджета, источники финансирования дефицита бюджета;</w:t>
      </w:r>
    </w:p>
    <w:p w:rsidR="000D352B" w:rsidRPr="005C1DAD" w:rsidRDefault="000D352B" w:rsidP="0032596D">
      <w:pPr>
        <w:suppressAutoHyphens/>
        <w:autoSpaceDE w:val="0"/>
        <w:autoSpaceDN w:val="0"/>
        <w:adjustRightInd w:val="0"/>
        <w:spacing w:line="360" w:lineRule="auto"/>
        <w:ind w:firstLine="709"/>
        <w:jc w:val="both"/>
      </w:pPr>
      <w:r>
        <w:t>У 4 составлять сравнительную характеристику различных ценных бумаг по степени доходности и риска;</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rPr>
          <w:bCs/>
        </w:rPr>
      </w:pPr>
      <w:r w:rsidRPr="00052118">
        <w:rPr>
          <w:bCs/>
        </w:rPr>
        <w:t xml:space="preserve">Комплект контрольно-измерительных материалов позволяет </w:t>
      </w:r>
      <w:r>
        <w:rPr>
          <w:bCs/>
        </w:rPr>
        <w:t xml:space="preserve">также </w:t>
      </w:r>
      <w:r w:rsidRPr="00052118">
        <w:rPr>
          <w:bCs/>
        </w:rPr>
        <w:t xml:space="preserve">оценивать </w:t>
      </w:r>
      <w:r>
        <w:rPr>
          <w:bCs/>
        </w:rPr>
        <w:t>овладение:</w:t>
      </w:r>
    </w:p>
    <w:p w:rsidR="000D352B" w:rsidRDefault="000D352B" w:rsidP="0032596D">
      <w:pPr>
        <w:tabs>
          <w:tab w:val="left" w:pos="851"/>
        </w:tabs>
        <w:autoSpaceDE w:val="0"/>
        <w:autoSpaceDN w:val="0"/>
        <w:adjustRightInd w:val="0"/>
        <w:spacing w:line="360" w:lineRule="auto"/>
        <w:ind w:firstLine="709"/>
        <w:jc w:val="both"/>
        <w:rPr>
          <w:bCs/>
        </w:rPr>
      </w:pPr>
    </w:p>
    <w:p w:rsidR="000D352B" w:rsidRPr="00052118" w:rsidRDefault="000D352B" w:rsidP="0032596D">
      <w:pPr>
        <w:tabs>
          <w:tab w:val="left" w:pos="851"/>
        </w:tabs>
        <w:autoSpaceDE w:val="0"/>
        <w:autoSpaceDN w:val="0"/>
        <w:adjustRightInd w:val="0"/>
        <w:spacing w:line="360" w:lineRule="auto"/>
        <w:ind w:right="425" w:firstLine="851"/>
        <w:jc w:val="both"/>
        <w:rPr>
          <w:b/>
          <w:bCs/>
          <w:i/>
        </w:rPr>
      </w:pPr>
      <w:r w:rsidRPr="00052118">
        <w:rPr>
          <w:b/>
          <w:bCs/>
          <w:i/>
        </w:rPr>
        <w:t>Общими компетенциями:</w:t>
      </w:r>
    </w:p>
    <w:p w:rsidR="000D352B" w:rsidRDefault="000D352B" w:rsidP="0032596D">
      <w:pPr>
        <w:autoSpaceDE w:val="0"/>
        <w:autoSpaceDN w:val="0"/>
        <w:adjustRightInd w:val="0"/>
        <w:spacing w:line="360" w:lineRule="auto"/>
        <w:ind w:firstLine="709"/>
      </w:pPr>
      <w: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0D352B" w:rsidRDefault="000D352B" w:rsidP="0032596D">
      <w:pPr>
        <w:autoSpaceDE w:val="0"/>
        <w:autoSpaceDN w:val="0"/>
        <w:adjustRightInd w:val="0"/>
        <w:spacing w:line="360" w:lineRule="auto"/>
        <w:ind w:firstLine="709"/>
      </w:pPr>
      <w:r>
        <w:lastRenderedPageBreak/>
        <w:t>ОК 3. Решать проблемы, оценивать риски и принимать решения в нестандартных ситуациях.</w:t>
      </w:r>
    </w:p>
    <w:p w:rsidR="000D352B" w:rsidRDefault="000D352B" w:rsidP="0032596D">
      <w:pPr>
        <w:autoSpaceDE w:val="0"/>
        <w:autoSpaceDN w:val="0"/>
        <w:adjustRightInd w:val="0"/>
        <w:spacing w:line="360" w:lineRule="auto"/>
        <w:ind w:firstLine="709"/>
      </w:pPr>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D352B" w:rsidRDefault="000D352B" w:rsidP="0032596D">
      <w:pPr>
        <w:autoSpaceDE w:val="0"/>
        <w:autoSpaceDN w:val="0"/>
        <w:adjustRightInd w:val="0"/>
        <w:spacing w:line="360" w:lineRule="auto"/>
        <w:ind w:firstLine="709"/>
      </w:pPr>
      <w:r>
        <w:t>ОК 5. Использовать информационно-коммуникационные технологии для совершенствования профессиональной деятельности.</w:t>
      </w:r>
    </w:p>
    <w:p w:rsidR="000D352B" w:rsidRDefault="000D352B" w:rsidP="0032596D">
      <w:pPr>
        <w:autoSpaceDE w:val="0"/>
        <w:autoSpaceDN w:val="0"/>
        <w:adjustRightInd w:val="0"/>
        <w:spacing w:line="360" w:lineRule="auto"/>
        <w:ind w:firstLine="709"/>
      </w:pPr>
      <w:r>
        <w:t>ОК 6. Работать в коллективе и команде, обеспечивать ее сплочение, эффективно общаться с</w:t>
      </w:r>
    </w:p>
    <w:p w:rsidR="000D352B" w:rsidRDefault="000D352B" w:rsidP="0032596D">
      <w:pPr>
        <w:autoSpaceDE w:val="0"/>
        <w:autoSpaceDN w:val="0"/>
        <w:adjustRightInd w:val="0"/>
        <w:spacing w:line="360" w:lineRule="auto"/>
        <w:ind w:firstLine="709"/>
      </w:pPr>
      <w:r>
        <w:t>коллегами, руководством, потребителями.</w:t>
      </w:r>
    </w:p>
    <w:p w:rsidR="000D352B" w:rsidRPr="005C1DAD" w:rsidRDefault="000D352B" w:rsidP="0032596D">
      <w:pPr>
        <w:autoSpaceDE w:val="0"/>
        <w:autoSpaceDN w:val="0"/>
        <w:adjustRightInd w:val="0"/>
        <w:spacing w:line="360" w:lineRule="auto"/>
        <w:ind w:firstLine="709"/>
      </w:pPr>
    </w:p>
    <w:p w:rsidR="000D352B" w:rsidRPr="00052118" w:rsidRDefault="000D352B" w:rsidP="0032596D">
      <w:pPr>
        <w:tabs>
          <w:tab w:val="left" w:pos="851"/>
        </w:tabs>
        <w:autoSpaceDE w:val="0"/>
        <w:autoSpaceDN w:val="0"/>
        <w:adjustRightInd w:val="0"/>
        <w:spacing w:line="360" w:lineRule="auto"/>
        <w:ind w:right="425" w:firstLine="851"/>
        <w:jc w:val="both"/>
        <w:rPr>
          <w:b/>
          <w:bCs/>
          <w:i/>
        </w:rPr>
      </w:pPr>
      <w:r>
        <w:rPr>
          <w:b/>
          <w:bCs/>
          <w:i/>
        </w:rPr>
        <w:t>Профессиональными</w:t>
      </w:r>
      <w:r w:rsidRPr="00052118">
        <w:rPr>
          <w:b/>
          <w:bCs/>
          <w:i/>
        </w:rPr>
        <w:t xml:space="preserve"> компетенциями</w:t>
      </w:r>
      <w:r>
        <w:rPr>
          <w:b/>
          <w:bCs/>
          <w:i/>
        </w:rPr>
        <w:t xml:space="preserve"> (для МДК и дисциплин, не входящих в общеобразовательный цикл)</w:t>
      </w:r>
      <w:r w:rsidRPr="00052118">
        <w:rPr>
          <w:b/>
          <w:bCs/>
          <w:i/>
        </w:rPr>
        <w:t>:</w:t>
      </w:r>
    </w:p>
    <w:p w:rsidR="000D352B" w:rsidRDefault="000D352B" w:rsidP="0032596D">
      <w:pPr>
        <w:spacing w:line="360" w:lineRule="auto"/>
        <w:ind w:firstLine="709"/>
        <w:jc w:val="both"/>
      </w:pPr>
      <w:r w:rsidRPr="004848F0">
        <w:t>ПК 1.3. Проводить учет денежных средств, оформлять денежные и кассовые документы.</w:t>
      </w:r>
    </w:p>
    <w:p w:rsidR="000D352B" w:rsidRDefault="000D352B" w:rsidP="0032596D">
      <w:pPr>
        <w:spacing w:line="360" w:lineRule="auto"/>
        <w:ind w:firstLine="709"/>
        <w:jc w:val="both"/>
      </w:pPr>
      <w:r w:rsidRPr="004848F0">
        <w:t>ПК 2.4. Проводить процедуры инвентаризации финансовых обязательств организации.</w:t>
      </w:r>
    </w:p>
    <w:p w:rsidR="000D352B" w:rsidRDefault="000D352B" w:rsidP="0032596D">
      <w:pPr>
        <w:spacing w:line="360" w:lineRule="auto"/>
        <w:ind w:firstLine="709"/>
        <w:jc w:val="both"/>
      </w:pPr>
      <w:r>
        <w:t>ПК 4.4. Проводить контроль и анализ информации об имуществе и финансовом положении организации, ее платежеспособности и доходности</w:t>
      </w:r>
    </w:p>
    <w:p w:rsidR="000D352B" w:rsidRPr="0011792F" w:rsidRDefault="000D352B" w:rsidP="0032596D">
      <w:pPr>
        <w:spacing w:line="360" w:lineRule="auto"/>
        <w:ind w:firstLine="709"/>
        <w:jc w:val="both"/>
        <w:rPr>
          <w:iCs/>
        </w:rPr>
      </w:pPr>
      <w:r w:rsidRPr="0011792F">
        <w:rPr>
          <w:iCs/>
        </w:rPr>
        <w:t>Виды контроля и оценки по учебной дисциплине</w:t>
      </w:r>
      <w:r w:rsidRPr="005C1DAD">
        <w:t>Финансы, денежное обращение и кредит</w:t>
      </w:r>
      <w:r w:rsidRPr="0011792F">
        <w:rPr>
          <w:iCs/>
        </w:rPr>
        <w:t xml:space="preserve">включают в себя проведение входного, текущего и промежуточного контроля знаний и умений. </w:t>
      </w:r>
    </w:p>
    <w:p w:rsidR="000D352B" w:rsidRDefault="000D352B" w:rsidP="0032596D">
      <w:pPr>
        <w:tabs>
          <w:tab w:val="left" w:pos="851"/>
        </w:tabs>
        <w:autoSpaceDE w:val="0"/>
        <w:autoSpaceDN w:val="0"/>
        <w:adjustRightInd w:val="0"/>
        <w:spacing w:line="360" w:lineRule="auto"/>
        <w:ind w:right="425" w:firstLine="851"/>
        <w:jc w:val="both"/>
      </w:pPr>
    </w:p>
    <w:p w:rsidR="000D352B" w:rsidRPr="00A50179" w:rsidRDefault="00A50179" w:rsidP="0032596D">
      <w:pPr>
        <w:tabs>
          <w:tab w:val="left" w:pos="851"/>
        </w:tabs>
        <w:autoSpaceDE w:val="0"/>
        <w:autoSpaceDN w:val="0"/>
        <w:adjustRightInd w:val="0"/>
        <w:spacing w:line="360" w:lineRule="auto"/>
        <w:ind w:right="425"/>
        <w:jc w:val="both"/>
        <w:rPr>
          <w:b/>
        </w:rPr>
      </w:pPr>
      <w:r>
        <w:rPr>
          <w:b/>
        </w:rPr>
        <w:t>3.</w:t>
      </w:r>
      <w:r w:rsidR="000D352B" w:rsidRPr="00A50179">
        <w:rPr>
          <w:b/>
        </w:rPr>
        <w:t>Формы контроля и оценивания по учебной дисциплинеФинансы, денежное обращение и кредит</w:t>
      </w:r>
    </w:p>
    <w:p w:rsidR="000D352B" w:rsidRDefault="000D352B" w:rsidP="0032596D">
      <w:pPr>
        <w:tabs>
          <w:tab w:val="left" w:pos="851"/>
        </w:tabs>
        <w:autoSpaceDE w:val="0"/>
        <w:autoSpaceDN w:val="0"/>
        <w:adjustRightInd w:val="0"/>
        <w:spacing w:line="360" w:lineRule="auto"/>
        <w:ind w:left="682" w:right="425"/>
        <w:jc w:val="both"/>
      </w:pPr>
      <w:r>
        <w:t>Формы текущего контроля и оценивания по дисциплине</w:t>
      </w:r>
      <w:r w:rsidRPr="00C63465">
        <w:t xml:space="preserve">Финансы, денежное обращение и кредит </w:t>
      </w:r>
      <w:r>
        <w:t>представлены в таблице</w:t>
      </w:r>
    </w:p>
    <w:p w:rsidR="000D352B" w:rsidRDefault="000D352B" w:rsidP="0032596D">
      <w:pPr>
        <w:tabs>
          <w:tab w:val="left" w:pos="851"/>
        </w:tabs>
        <w:autoSpaceDE w:val="0"/>
        <w:autoSpaceDN w:val="0"/>
        <w:adjustRightInd w:val="0"/>
        <w:spacing w:line="360" w:lineRule="auto"/>
        <w:ind w:right="425" w:firstLine="851"/>
        <w:jc w:val="right"/>
      </w:pPr>
      <w:r>
        <w:t>Таблица 1</w:t>
      </w:r>
    </w:p>
    <w:tbl>
      <w:tblPr>
        <w:tblpPr w:leftFromText="180" w:rightFromText="180" w:vertAnchor="text" w:tblpX="500" w:tblpY="95"/>
        <w:tblW w:w="0" w:type="auto"/>
        <w:tblLook w:val="04A0" w:firstRow="1" w:lastRow="0" w:firstColumn="1" w:lastColumn="0" w:noHBand="0" w:noVBand="1"/>
      </w:tblPr>
      <w:tblGrid>
        <w:gridCol w:w="3085"/>
        <w:gridCol w:w="3307"/>
        <w:gridCol w:w="3214"/>
      </w:tblGrid>
      <w:tr w:rsidR="000D352B" w:rsidRPr="00D549BC" w:rsidTr="00C37BC6">
        <w:tc>
          <w:tcPr>
            <w:tcW w:w="3085" w:type="dxa"/>
            <w:vAlign w:val="center"/>
          </w:tcPr>
          <w:p w:rsidR="000D352B" w:rsidRPr="00D549BC" w:rsidRDefault="000D352B" w:rsidP="0032596D">
            <w:pPr>
              <w:spacing w:line="360" w:lineRule="auto"/>
              <w:ind w:right="425"/>
              <w:jc w:val="center"/>
            </w:pPr>
            <w:r w:rsidRPr="00D549BC">
              <w:t>Контролируемые разделы (темы)</w:t>
            </w:r>
          </w:p>
        </w:tc>
        <w:tc>
          <w:tcPr>
            <w:tcW w:w="3307" w:type="dxa"/>
            <w:vAlign w:val="center"/>
          </w:tcPr>
          <w:p w:rsidR="000D352B" w:rsidRPr="00D549BC" w:rsidRDefault="000D352B" w:rsidP="0032596D">
            <w:pPr>
              <w:spacing w:line="360" w:lineRule="auto"/>
              <w:ind w:right="425"/>
              <w:jc w:val="center"/>
            </w:pPr>
            <w:r w:rsidRPr="00D549BC">
              <w:t>Код контролируемых знаний, умений, компетенций(или их части)</w:t>
            </w:r>
          </w:p>
        </w:tc>
        <w:tc>
          <w:tcPr>
            <w:tcW w:w="3214" w:type="dxa"/>
          </w:tcPr>
          <w:p w:rsidR="000D352B" w:rsidRPr="00D549BC" w:rsidRDefault="000D352B" w:rsidP="0032596D">
            <w:pPr>
              <w:tabs>
                <w:tab w:val="left" w:pos="851"/>
              </w:tabs>
              <w:autoSpaceDE w:val="0"/>
              <w:autoSpaceDN w:val="0"/>
              <w:adjustRightInd w:val="0"/>
              <w:spacing w:line="360" w:lineRule="auto"/>
              <w:ind w:right="425"/>
              <w:jc w:val="center"/>
              <w:rPr>
                <w:vertAlign w:val="superscript"/>
              </w:rPr>
            </w:pPr>
            <w:r w:rsidRPr="00D549BC">
              <w:t>Форма текущего контроля/оценочное средство</w:t>
            </w:r>
            <w:r w:rsidRPr="00D549BC">
              <w:rPr>
                <w:vertAlign w:val="superscript"/>
              </w:rPr>
              <w:t>*</w:t>
            </w:r>
          </w:p>
        </w:tc>
      </w:tr>
      <w:tr w:rsidR="000D352B" w:rsidRPr="00D549BC" w:rsidTr="00C37BC6">
        <w:tc>
          <w:tcPr>
            <w:tcW w:w="3085" w:type="dxa"/>
            <w:vAlign w:val="center"/>
          </w:tcPr>
          <w:p w:rsidR="000D352B" w:rsidRPr="00D549BC" w:rsidRDefault="000D352B" w:rsidP="0032596D">
            <w:pPr>
              <w:spacing w:line="360" w:lineRule="auto"/>
              <w:ind w:right="425" w:firstLine="851"/>
              <w:jc w:val="center"/>
            </w:pPr>
            <w:r w:rsidRPr="00D549BC">
              <w:t>1</w:t>
            </w:r>
          </w:p>
        </w:tc>
        <w:tc>
          <w:tcPr>
            <w:tcW w:w="3307" w:type="dxa"/>
            <w:vAlign w:val="center"/>
          </w:tcPr>
          <w:p w:rsidR="000D352B" w:rsidRPr="00D549BC" w:rsidRDefault="000D352B" w:rsidP="0032596D">
            <w:pPr>
              <w:spacing w:line="360" w:lineRule="auto"/>
              <w:ind w:right="425" w:firstLine="851"/>
              <w:jc w:val="center"/>
            </w:pPr>
            <w:r w:rsidRPr="00D549BC">
              <w:t>2</w:t>
            </w:r>
          </w:p>
        </w:tc>
        <w:tc>
          <w:tcPr>
            <w:tcW w:w="3214" w:type="dxa"/>
          </w:tcPr>
          <w:p w:rsidR="000D352B" w:rsidRPr="00D549BC" w:rsidRDefault="000D352B" w:rsidP="0032596D">
            <w:pPr>
              <w:tabs>
                <w:tab w:val="left" w:pos="851"/>
              </w:tabs>
              <w:autoSpaceDE w:val="0"/>
              <w:autoSpaceDN w:val="0"/>
              <w:adjustRightInd w:val="0"/>
              <w:spacing w:line="360" w:lineRule="auto"/>
              <w:ind w:right="425" w:firstLine="851"/>
              <w:jc w:val="center"/>
            </w:pPr>
            <w:r w:rsidRPr="00D549BC">
              <w:t>3</w:t>
            </w:r>
          </w:p>
        </w:tc>
      </w:tr>
      <w:tr w:rsidR="000D352B" w:rsidRPr="00D549BC" w:rsidTr="00C37BC6">
        <w:tc>
          <w:tcPr>
            <w:tcW w:w="3085" w:type="dxa"/>
          </w:tcPr>
          <w:p w:rsidR="000D352B" w:rsidRPr="005C1DA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Cs/>
                <w:sz w:val="20"/>
                <w:szCs w:val="20"/>
              </w:rPr>
            </w:pPr>
            <w:r w:rsidRPr="005C1DAD">
              <w:rPr>
                <w:b/>
                <w:bCs/>
                <w:sz w:val="20"/>
                <w:szCs w:val="20"/>
              </w:rPr>
              <w:t>Тема 1.</w:t>
            </w:r>
            <w:r w:rsidRPr="005C1DAD">
              <w:rPr>
                <w:sz w:val="20"/>
                <w:szCs w:val="20"/>
              </w:rPr>
              <w:t>Деньги,  денежное обращение и денежная система</w:t>
            </w:r>
          </w:p>
        </w:tc>
        <w:tc>
          <w:tcPr>
            <w:tcW w:w="3307" w:type="dxa"/>
          </w:tcPr>
          <w:p w:rsidR="000D352B" w:rsidRPr="00D549BC" w:rsidRDefault="000D352B" w:rsidP="0032596D">
            <w:pPr>
              <w:tabs>
                <w:tab w:val="left" w:pos="851"/>
              </w:tabs>
              <w:autoSpaceDE w:val="0"/>
              <w:autoSpaceDN w:val="0"/>
              <w:adjustRightInd w:val="0"/>
              <w:spacing w:line="360" w:lineRule="auto"/>
              <w:ind w:right="425" w:firstLine="851"/>
              <w:jc w:val="center"/>
            </w:pPr>
            <w:r w:rsidRPr="00D549BC">
              <w:t>У</w:t>
            </w:r>
            <w:r>
              <w:t>1-</w:t>
            </w:r>
            <w:r w:rsidRPr="00D549BC">
              <w:t xml:space="preserve"> У</w:t>
            </w:r>
            <w:r>
              <w:t>2</w:t>
            </w:r>
            <w:r w:rsidRPr="00D549BC">
              <w:t>, З</w:t>
            </w:r>
            <w:r>
              <w:t>1</w:t>
            </w:r>
            <w:r w:rsidRPr="00D549BC">
              <w:t>-З</w:t>
            </w:r>
            <w:r>
              <w:t>3</w:t>
            </w:r>
            <w:r w:rsidRPr="00D549BC">
              <w:t>,</w:t>
            </w:r>
            <w:r>
              <w:t>ОК 2 - 6 ПК 1.3, 2.4</w:t>
            </w:r>
          </w:p>
        </w:tc>
        <w:tc>
          <w:tcPr>
            <w:tcW w:w="3214" w:type="dxa"/>
          </w:tcPr>
          <w:p w:rsidR="000D352B" w:rsidRPr="00D549BC" w:rsidRDefault="000D352B" w:rsidP="0032596D">
            <w:pPr>
              <w:tabs>
                <w:tab w:val="left" w:pos="851"/>
              </w:tabs>
              <w:autoSpaceDE w:val="0"/>
              <w:autoSpaceDN w:val="0"/>
              <w:adjustRightInd w:val="0"/>
              <w:spacing w:line="360" w:lineRule="auto"/>
              <w:ind w:right="425"/>
              <w:jc w:val="center"/>
            </w:pPr>
            <w:r w:rsidRPr="00D549BC">
              <w:t>Выполнение заданий</w:t>
            </w:r>
          </w:p>
          <w:p w:rsidR="000D352B" w:rsidRPr="00D549BC" w:rsidRDefault="000D352B" w:rsidP="0032596D">
            <w:pPr>
              <w:tabs>
                <w:tab w:val="left" w:pos="851"/>
              </w:tabs>
              <w:autoSpaceDE w:val="0"/>
              <w:autoSpaceDN w:val="0"/>
              <w:adjustRightInd w:val="0"/>
              <w:spacing w:line="360" w:lineRule="auto"/>
              <w:ind w:right="425"/>
              <w:jc w:val="center"/>
            </w:pPr>
            <w:r w:rsidRPr="00D549BC">
              <w:t>Тестирование</w:t>
            </w:r>
          </w:p>
        </w:tc>
      </w:tr>
      <w:tr w:rsidR="000D352B" w:rsidRPr="00D549BC" w:rsidTr="00C37BC6">
        <w:trPr>
          <w:trHeight w:val="603"/>
        </w:trPr>
        <w:tc>
          <w:tcPr>
            <w:tcW w:w="3085" w:type="dxa"/>
          </w:tcPr>
          <w:p w:rsidR="000D352B" w:rsidRPr="005C1DA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i/>
                <w:sz w:val="20"/>
                <w:szCs w:val="20"/>
              </w:rPr>
            </w:pPr>
            <w:r w:rsidRPr="005C1DAD">
              <w:rPr>
                <w:b/>
                <w:bCs/>
                <w:sz w:val="20"/>
                <w:szCs w:val="20"/>
              </w:rPr>
              <w:t>Тема 1.2.</w:t>
            </w:r>
            <w:r w:rsidRPr="005C1DAD">
              <w:rPr>
                <w:sz w:val="20"/>
                <w:szCs w:val="20"/>
              </w:rPr>
              <w:t>Финансы, финансовая система, бюджет государства</w:t>
            </w:r>
          </w:p>
        </w:tc>
        <w:tc>
          <w:tcPr>
            <w:tcW w:w="3307" w:type="dxa"/>
          </w:tcPr>
          <w:p w:rsidR="000D352B" w:rsidRPr="00D549BC" w:rsidRDefault="000D352B" w:rsidP="0032596D">
            <w:pPr>
              <w:spacing w:line="360" w:lineRule="auto"/>
              <w:ind w:right="425" w:firstLine="851"/>
              <w:jc w:val="center"/>
            </w:pPr>
            <w:r w:rsidRPr="004848F0">
              <w:t>У1- У</w:t>
            </w:r>
            <w:r>
              <w:t>3</w:t>
            </w:r>
            <w:r w:rsidRPr="004848F0">
              <w:t>, З1-З</w:t>
            </w:r>
            <w:r>
              <w:t>2</w:t>
            </w:r>
            <w:r w:rsidRPr="004848F0">
              <w:t xml:space="preserve">, ОК 2 </w:t>
            </w:r>
            <w:r>
              <w:t xml:space="preserve">–4 </w:t>
            </w:r>
            <w:r w:rsidRPr="004848F0">
              <w:t>ПК 1.3, 2.4, 4.4</w:t>
            </w:r>
          </w:p>
        </w:tc>
        <w:tc>
          <w:tcPr>
            <w:tcW w:w="3214" w:type="dxa"/>
          </w:tcPr>
          <w:p w:rsidR="000D352B" w:rsidRPr="00D549BC" w:rsidRDefault="000D352B" w:rsidP="0032596D">
            <w:pPr>
              <w:tabs>
                <w:tab w:val="left" w:pos="851"/>
              </w:tabs>
              <w:autoSpaceDE w:val="0"/>
              <w:autoSpaceDN w:val="0"/>
              <w:adjustRightInd w:val="0"/>
              <w:spacing w:line="360" w:lineRule="auto"/>
              <w:ind w:right="425" w:firstLine="851"/>
              <w:jc w:val="center"/>
            </w:pPr>
            <w:r w:rsidRPr="00D549BC">
              <w:t>Устный опрос</w:t>
            </w:r>
          </w:p>
          <w:p w:rsidR="000D352B" w:rsidRPr="00D549BC" w:rsidRDefault="000D352B" w:rsidP="0032596D">
            <w:pPr>
              <w:tabs>
                <w:tab w:val="left" w:pos="851"/>
              </w:tabs>
              <w:autoSpaceDE w:val="0"/>
              <w:autoSpaceDN w:val="0"/>
              <w:adjustRightInd w:val="0"/>
              <w:spacing w:line="360" w:lineRule="auto"/>
              <w:ind w:right="425" w:firstLine="851"/>
              <w:jc w:val="center"/>
            </w:pPr>
            <w:r w:rsidRPr="00D549BC">
              <w:t xml:space="preserve">Наблюдение за </w:t>
            </w:r>
            <w:r w:rsidRPr="00D549BC">
              <w:lastRenderedPageBreak/>
              <w:t>выполнением индивидуальных заданий</w:t>
            </w:r>
            <w:r>
              <w:t>,п</w:t>
            </w:r>
            <w:r w:rsidRPr="00D549BC">
              <w:t>роверка проверочной работы</w:t>
            </w:r>
          </w:p>
        </w:tc>
      </w:tr>
      <w:tr w:rsidR="000D352B" w:rsidRPr="00D549BC" w:rsidTr="00C37BC6">
        <w:tc>
          <w:tcPr>
            <w:tcW w:w="3085" w:type="dxa"/>
          </w:tcPr>
          <w:p w:rsidR="000D352B" w:rsidRPr="005C1DA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center"/>
              <w:rPr>
                <w:b/>
                <w:bCs/>
                <w:i/>
                <w:sz w:val="20"/>
                <w:szCs w:val="20"/>
              </w:rPr>
            </w:pPr>
            <w:r w:rsidRPr="005C1DAD">
              <w:rPr>
                <w:b/>
                <w:bCs/>
                <w:sz w:val="20"/>
                <w:szCs w:val="20"/>
              </w:rPr>
              <w:lastRenderedPageBreak/>
              <w:t>Тема1. 3.</w:t>
            </w:r>
            <w:r w:rsidRPr="005C1DAD">
              <w:rPr>
                <w:sz w:val="20"/>
                <w:szCs w:val="20"/>
              </w:rPr>
              <w:t>Кредит, кредитная система, рынок ценных бумаг</w:t>
            </w:r>
          </w:p>
        </w:tc>
        <w:tc>
          <w:tcPr>
            <w:tcW w:w="3307" w:type="dxa"/>
          </w:tcPr>
          <w:p w:rsidR="000D352B" w:rsidRPr="00D549BC" w:rsidRDefault="000D352B" w:rsidP="0032596D">
            <w:pPr>
              <w:spacing w:line="360" w:lineRule="auto"/>
              <w:ind w:right="425" w:firstLine="851"/>
              <w:jc w:val="center"/>
            </w:pPr>
            <w:r w:rsidRPr="00D549BC">
              <w:t>У</w:t>
            </w:r>
            <w:r>
              <w:t>1-</w:t>
            </w:r>
            <w:r w:rsidRPr="00D549BC">
              <w:t xml:space="preserve"> У</w:t>
            </w:r>
            <w:r>
              <w:t>4</w:t>
            </w:r>
            <w:r w:rsidRPr="00D549BC">
              <w:t>, З</w:t>
            </w:r>
            <w:r>
              <w:t>1</w:t>
            </w:r>
            <w:r w:rsidRPr="00D549BC">
              <w:t>-З</w:t>
            </w:r>
            <w:r>
              <w:t>3</w:t>
            </w:r>
            <w:r w:rsidRPr="00D549BC">
              <w:t>,</w:t>
            </w:r>
            <w:r>
              <w:t>ОК 2 - 6 ПК 1.3, 2.4, 4.4</w:t>
            </w:r>
          </w:p>
        </w:tc>
        <w:tc>
          <w:tcPr>
            <w:tcW w:w="3214" w:type="dxa"/>
          </w:tcPr>
          <w:p w:rsidR="000D352B" w:rsidRPr="00D549BC" w:rsidRDefault="000D352B" w:rsidP="0032596D">
            <w:pPr>
              <w:tabs>
                <w:tab w:val="left" w:pos="851"/>
              </w:tabs>
              <w:autoSpaceDE w:val="0"/>
              <w:autoSpaceDN w:val="0"/>
              <w:adjustRightInd w:val="0"/>
              <w:spacing w:line="360" w:lineRule="auto"/>
              <w:ind w:right="425" w:firstLine="851"/>
              <w:jc w:val="center"/>
            </w:pPr>
            <w:r w:rsidRPr="00D549BC">
              <w:t>Устный опрос</w:t>
            </w:r>
          </w:p>
          <w:p w:rsidR="000D352B" w:rsidRPr="00D549BC" w:rsidRDefault="000D352B" w:rsidP="0032596D">
            <w:pPr>
              <w:tabs>
                <w:tab w:val="left" w:pos="851"/>
              </w:tabs>
              <w:autoSpaceDE w:val="0"/>
              <w:autoSpaceDN w:val="0"/>
              <w:adjustRightInd w:val="0"/>
              <w:spacing w:line="360" w:lineRule="auto"/>
              <w:ind w:right="425"/>
              <w:jc w:val="center"/>
            </w:pPr>
            <w:r w:rsidRPr="00D549BC">
              <w:t>Наблюдение за выполнением индивидуальных заданий</w:t>
            </w:r>
            <w:r>
              <w:t>,п</w:t>
            </w:r>
            <w:r w:rsidRPr="00D549BC">
              <w:t>роверка проверочной работы</w:t>
            </w:r>
          </w:p>
        </w:tc>
      </w:tr>
      <w:tr w:rsidR="000D352B" w:rsidRPr="00D549BC" w:rsidTr="00C37BC6">
        <w:tc>
          <w:tcPr>
            <w:tcW w:w="9606" w:type="dxa"/>
            <w:gridSpan w:val="3"/>
          </w:tcPr>
          <w:p w:rsidR="000D352B" w:rsidRPr="00D549BC" w:rsidRDefault="000D352B" w:rsidP="0032596D">
            <w:pPr>
              <w:tabs>
                <w:tab w:val="left" w:pos="851"/>
              </w:tabs>
              <w:autoSpaceDE w:val="0"/>
              <w:autoSpaceDN w:val="0"/>
              <w:adjustRightInd w:val="0"/>
              <w:spacing w:line="360" w:lineRule="auto"/>
              <w:ind w:right="425"/>
              <w:jc w:val="both"/>
            </w:pPr>
            <w:r w:rsidRPr="00D549BC">
              <w:t xml:space="preserve">УД  </w:t>
            </w:r>
            <w:r>
              <w:t>экзамен</w:t>
            </w:r>
          </w:p>
        </w:tc>
      </w:tr>
    </w:tbl>
    <w:p w:rsidR="000D352B" w:rsidRDefault="000D352B" w:rsidP="0032596D">
      <w:pPr>
        <w:pStyle w:val="af2"/>
        <w:tabs>
          <w:tab w:val="left" w:pos="851"/>
        </w:tabs>
        <w:autoSpaceDE w:val="0"/>
        <w:autoSpaceDN w:val="0"/>
        <w:adjustRightInd w:val="0"/>
        <w:spacing w:line="360" w:lineRule="auto"/>
        <w:ind w:left="426" w:right="425" w:firstLine="851"/>
        <w:jc w:val="both"/>
      </w:pPr>
    </w:p>
    <w:p w:rsidR="000D352B" w:rsidRDefault="000D352B" w:rsidP="0032596D">
      <w:pPr>
        <w:pStyle w:val="af2"/>
        <w:tabs>
          <w:tab w:val="left" w:pos="851"/>
        </w:tabs>
        <w:autoSpaceDE w:val="0"/>
        <w:autoSpaceDN w:val="0"/>
        <w:adjustRightInd w:val="0"/>
        <w:spacing w:line="360" w:lineRule="auto"/>
        <w:ind w:left="426" w:right="425" w:firstLine="851"/>
        <w:jc w:val="both"/>
      </w:pPr>
    </w:p>
    <w:p w:rsidR="000D352B" w:rsidRPr="00A50179" w:rsidRDefault="00A50179" w:rsidP="0032596D">
      <w:pPr>
        <w:tabs>
          <w:tab w:val="left" w:pos="851"/>
        </w:tabs>
        <w:autoSpaceDE w:val="0"/>
        <w:autoSpaceDN w:val="0"/>
        <w:adjustRightInd w:val="0"/>
        <w:spacing w:line="360" w:lineRule="auto"/>
        <w:jc w:val="both"/>
        <w:rPr>
          <w:b/>
        </w:rPr>
      </w:pPr>
      <w:r>
        <w:rPr>
          <w:b/>
        </w:rPr>
        <w:t>4.</w:t>
      </w:r>
      <w:r w:rsidR="000D352B" w:rsidRPr="00A50179">
        <w:rPr>
          <w:b/>
        </w:rPr>
        <w:t>Контрольно-измерительные материалы для оценки освоения тем учебной дисциплины</w:t>
      </w:r>
    </w:p>
    <w:p w:rsidR="000D352B" w:rsidRDefault="000D352B" w:rsidP="0032596D">
      <w:pPr>
        <w:tabs>
          <w:tab w:val="left" w:pos="851"/>
        </w:tabs>
        <w:autoSpaceDE w:val="0"/>
        <w:autoSpaceDN w:val="0"/>
        <w:adjustRightInd w:val="0"/>
        <w:spacing w:line="360" w:lineRule="auto"/>
        <w:ind w:firstLine="709"/>
        <w:jc w:val="both"/>
        <w:rPr>
          <w:i/>
        </w:rPr>
      </w:pPr>
      <w:r>
        <w:rPr>
          <w:b/>
          <w:i/>
        </w:rPr>
        <w:t>Входной контроль (</w:t>
      </w:r>
      <w:r>
        <w:rPr>
          <w:i/>
        </w:rPr>
        <w:t>если предусмотрен)</w:t>
      </w:r>
    </w:p>
    <w:p w:rsidR="000D352B" w:rsidRDefault="000D352B" w:rsidP="0032596D">
      <w:pPr>
        <w:tabs>
          <w:tab w:val="left" w:pos="851"/>
        </w:tabs>
        <w:autoSpaceDE w:val="0"/>
        <w:autoSpaceDN w:val="0"/>
        <w:adjustRightInd w:val="0"/>
        <w:spacing w:line="360" w:lineRule="auto"/>
        <w:ind w:firstLine="709"/>
        <w:jc w:val="both"/>
        <w:rPr>
          <w:i/>
        </w:rPr>
      </w:pPr>
    </w:p>
    <w:p w:rsidR="000D352B" w:rsidRDefault="000D352B"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b/>
          <w:bCs/>
          <w:color w:val="000000"/>
          <w:sz w:val="27"/>
          <w:szCs w:val="27"/>
        </w:rPr>
        <w:t>Вариант 1</w:t>
      </w:r>
    </w:p>
    <w:p w:rsidR="000D352B" w:rsidRDefault="000D352B"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0D352B" w:rsidRPr="0077694D" w:rsidRDefault="000D352B" w:rsidP="0032596D">
      <w:pPr>
        <w:spacing w:line="360" w:lineRule="auto"/>
        <w:ind w:firstLine="709"/>
        <w:jc w:val="both"/>
        <w:rPr>
          <w:color w:val="000000"/>
        </w:rPr>
      </w:pPr>
      <w:r w:rsidRPr="0077694D">
        <w:rPr>
          <w:color w:val="000000"/>
          <w:shd w:val="clear" w:color="auto" w:fill="FFFFFF"/>
        </w:rPr>
        <w:t xml:space="preserve">1. </w:t>
      </w:r>
      <w:r w:rsidRPr="0077694D">
        <w:rPr>
          <w:color w:val="000000"/>
        </w:rPr>
        <w:t>Финансы – это…</w:t>
      </w:r>
    </w:p>
    <w:p w:rsidR="000D352B" w:rsidRPr="0077694D" w:rsidRDefault="000D352B" w:rsidP="0032596D">
      <w:pPr>
        <w:pStyle w:val="a4"/>
        <w:spacing w:before="0" w:beforeAutospacing="0" w:after="0" w:afterAutospacing="0" w:line="360" w:lineRule="auto"/>
        <w:ind w:firstLine="709"/>
        <w:jc w:val="both"/>
        <w:rPr>
          <w:color w:val="000000"/>
        </w:rPr>
      </w:pPr>
      <w:r w:rsidRPr="0077694D">
        <w:rPr>
          <w:color w:val="000000"/>
        </w:rPr>
        <w:t>1) + система денежных отношений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деньги (купюры)</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система кредитования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Существуют следующие виды финансов…</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color w:val="000000"/>
        </w:rPr>
      </w:pPr>
      <w:r w:rsidRPr="0077694D">
        <w:rPr>
          <w:color w:val="000000"/>
        </w:rPr>
        <w:t xml:space="preserve">+ государственные финансы и финансы субъектов хозяйственной деятельности </w:t>
      </w:r>
    </w:p>
    <w:p w:rsidR="000D352B" w:rsidRPr="0077694D" w:rsidRDefault="000D352B"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color w:val="000000"/>
        </w:rPr>
      </w:pPr>
      <w:r w:rsidRPr="0077694D">
        <w:rPr>
          <w:color w:val="000000"/>
        </w:rPr>
        <w:t xml:space="preserve">общегосударственные финансы и финансы физических лиц </w:t>
      </w:r>
    </w:p>
    <w:p w:rsidR="000D352B" w:rsidRPr="0077694D" w:rsidRDefault="000D352B"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color w:val="000000"/>
        </w:rPr>
      </w:pPr>
      <w:r w:rsidRPr="0077694D">
        <w:rPr>
          <w:color w:val="000000"/>
        </w:rPr>
        <w:t xml:space="preserve">общественные и личные </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pacing w:before="0" w:beforeAutospacing="0" w:after="0" w:afterAutospacing="0" w:line="360" w:lineRule="auto"/>
        <w:ind w:firstLine="709"/>
        <w:jc w:val="both"/>
        <w:rPr>
          <w:color w:val="000000"/>
        </w:rPr>
      </w:pPr>
      <w:r w:rsidRPr="0077694D">
        <w:rPr>
          <w:color w:val="000000"/>
        </w:rPr>
        <w:t>3. Общегосударственные финансы формируются за счет…</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выручки субъектов хозяйственной деятельности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 налогов, сборов и пошлин</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прибыли субъектов хозяйственной деятельности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lastRenderedPageBreak/>
        <w:t>4. Финансы субъектов хозяйственной деятельности не выполняют функцию…</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 перераспределения средств между различными статьями госбюджета</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использования денежных фондов</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формирования денежных фондов</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5. В структуру финансового рынка не входит…</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рынок ссудного капитала</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фондовый рынок</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 рынок товаров и услуг</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6. Бюджетное регулирование – это…</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 перераспределение средств между различными статьями бюджета</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управление государственным долго</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управление финансами субъектов хозяйственной деятельности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7. К основным элементам финансового механизма не относятся…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 специализация предприятий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правовое и информационное обеспечение</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финансовые методы и финансовые рычаги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8.Сумма денег, которую покупатель уплачивает продавцу за приобретаемый товар, называется…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1)ценой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облигацией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процентом</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4) рентой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5) заработной платой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9. К финансовым рычагам не относятся…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прибыль</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lastRenderedPageBreak/>
        <w:t>2) дивиденды</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 устав субъектов хозяйственной деятельности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10. К функциям коммерческих банков не относятся…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 определение учетной ставки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эмиссия денежной массы</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определение учетной ставки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pacing w:before="0" w:beforeAutospacing="0" w:after="0" w:afterAutospacing="0" w:line="360" w:lineRule="auto"/>
        <w:ind w:firstLine="709"/>
        <w:jc w:val="both"/>
        <w:rPr>
          <w:color w:val="000000"/>
        </w:rPr>
      </w:pPr>
      <w:r w:rsidRPr="0077694D">
        <w:rPr>
          <w:color w:val="000000"/>
        </w:rPr>
        <w:t>11. Виды кредитов по срокам погашения…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малые, средние, крупные</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текущие и планируемые</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 краткосрочные, среднесрочные, долгосрочные</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4) качественной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12 Долгосрочный кредит под залог недвижимости…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 ипотечный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коммерческий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вексельный</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pacing w:before="0" w:beforeAutospacing="0" w:after="0" w:afterAutospacing="0" w:line="360" w:lineRule="auto"/>
        <w:ind w:firstLine="709"/>
        <w:jc w:val="both"/>
        <w:rPr>
          <w:color w:val="000000"/>
        </w:rPr>
      </w:pPr>
      <w:r w:rsidRPr="0077694D">
        <w:rPr>
          <w:color w:val="000000"/>
        </w:rPr>
        <w:t>13. Отсрочка платежа…</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 коммерческий кредит</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потребительский кредит</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банковский кредит</w:t>
      </w:r>
      <w:r w:rsidRPr="0077694D">
        <w:rPr>
          <w:color w:val="000000"/>
        </w:rPr>
        <w:br/>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14.Денежно-кредитная политика осуществляется…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w:t>
      </w:r>
      <w:r w:rsidRPr="0077694D">
        <w:rPr>
          <w:b/>
          <w:bCs/>
          <w:color w:val="000000"/>
        </w:rPr>
        <w:t> </w:t>
      </w:r>
      <w:r w:rsidRPr="0077694D">
        <w:rPr>
          <w:color w:val="000000"/>
        </w:rPr>
        <w:t>государством</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Центральным банком</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экономическими субъектами</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4) все перечисленное</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15. К формам обеспечения кредита не относятся…</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1) залог</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2) + прибыль</w:t>
      </w:r>
    </w:p>
    <w:p w:rsidR="000D352B" w:rsidRPr="0077694D" w:rsidRDefault="000D352B" w:rsidP="0032596D">
      <w:pPr>
        <w:pStyle w:val="a4"/>
        <w:shd w:val="clear" w:color="auto" w:fill="FFFFFF"/>
        <w:spacing w:before="0" w:beforeAutospacing="0" w:after="0" w:afterAutospacing="0" w:line="360" w:lineRule="auto"/>
        <w:ind w:firstLine="709"/>
        <w:jc w:val="both"/>
        <w:rPr>
          <w:color w:val="000000"/>
        </w:rPr>
      </w:pPr>
      <w:r w:rsidRPr="0077694D">
        <w:rPr>
          <w:color w:val="000000"/>
        </w:rPr>
        <w:t>3) гарантия</w:t>
      </w:r>
    </w:p>
    <w:p w:rsidR="000D352B" w:rsidRDefault="000D352B" w:rsidP="0032596D">
      <w:pPr>
        <w:spacing w:line="360" w:lineRule="auto"/>
        <w:ind w:firstLine="709"/>
        <w:jc w:val="both"/>
        <w:rPr>
          <w:b/>
        </w:rPr>
      </w:pPr>
    </w:p>
    <w:p w:rsidR="000D352B" w:rsidRPr="00AD5A88" w:rsidRDefault="000D352B" w:rsidP="0032596D">
      <w:pPr>
        <w:spacing w:line="360" w:lineRule="auto"/>
        <w:ind w:firstLine="709"/>
        <w:jc w:val="both"/>
        <w:rPr>
          <w:b/>
        </w:rPr>
      </w:pPr>
      <w:r w:rsidRPr="00AD5A88">
        <w:rPr>
          <w:b/>
        </w:rPr>
        <w:t>Критерии  оценивания теста</w:t>
      </w:r>
    </w:p>
    <w:p w:rsidR="000D352B" w:rsidRPr="00AD5A88" w:rsidRDefault="000D352B" w:rsidP="0032596D">
      <w:pPr>
        <w:spacing w:line="360" w:lineRule="auto"/>
        <w:ind w:firstLine="709"/>
        <w:jc w:val="both"/>
      </w:pPr>
      <w:r w:rsidRPr="00AD5A88">
        <w:t>90% правильных ответов –отлично (5)</w:t>
      </w:r>
    </w:p>
    <w:p w:rsidR="000D352B" w:rsidRPr="00AD5A88" w:rsidRDefault="000D352B" w:rsidP="0032596D">
      <w:pPr>
        <w:spacing w:line="360" w:lineRule="auto"/>
        <w:ind w:firstLine="709"/>
        <w:jc w:val="both"/>
      </w:pPr>
      <w:r w:rsidRPr="00AD5A88">
        <w:t>75% правильных ответов –хорощо (4)</w:t>
      </w:r>
    </w:p>
    <w:p w:rsidR="000D352B" w:rsidRPr="00AD5A88" w:rsidRDefault="000D352B" w:rsidP="0032596D">
      <w:pPr>
        <w:spacing w:line="360" w:lineRule="auto"/>
        <w:ind w:firstLine="709"/>
        <w:jc w:val="both"/>
      </w:pPr>
      <w:r w:rsidRPr="00AD5A88">
        <w:t>50%- правильных ответов- удовлетворительно (3)</w:t>
      </w:r>
    </w:p>
    <w:p w:rsidR="000D352B" w:rsidRPr="00AD5A88" w:rsidRDefault="000D352B" w:rsidP="0032596D">
      <w:pPr>
        <w:spacing w:line="360" w:lineRule="auto"/>
        <w:ind w:firstLine="709"/>
        <w:jc w:val="both"/>
      </w:pPr>
      <w:r w:rsidRPr="00AD5A88">
        <w:t>Менее 30%- неудовлетворительно (2)</w:t>
      </w:r>
    </w:p>
    <w:p w:rsidR="000D352B" w:rsidRPr="0077694D" w:rsidRDefault="000D352B" w:rsidP="0032596D">
      <w:pPr>
        <w:tabs>
          <w:tab w:val="left" w:pos="851"/>
        </w:tabs>
        <w:autoSpaceDE w:val="0"/>
        <w:autoSpaceDN w:val="0"/>
        <w:adjustRightInd w:val="0"/>
        <w:spacing w:line="360" w:lineRule="auto"/>
        <w:ind w:firstLine="709"/>
        <w:jc w:val="both"/>
        <w:rPr>
          <w:b/>
          <w:i/>
          <w:iCs/>
        </w:rPr>
      </w:pPr>
      <w:r w:rsidRPr="0077694D">
        <w:rPr>
          <w:b/>
          <w:bCs/>
        </w:rPr>
        <w:t xml:space="preserve">Тема 1. </w:t>
      </w:r>
      <w:r w:rsidRPr="0077694D">
        <w:rPr>
          <w:b/>
        </w:rPr>
        <w:t>Деньги,  денежное обращение и денежная система</w:t>
      </w:r>
    </w:p>
    <w:p w:rsidR="000D352B" w:rsidRDefault="000D352B"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rsidRPr="00AD5A88">
        <w:t>Устный опрос. 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0D352B" w:rsidRPr="0077694D" w:rsidRDefault="000D352B" w:rsidP="0032596D">
      <w:pPr>
        <w:pStyle w:val="a4"/>
        <w:shd w:val="clear" w:color="auto" w:fill="FFFFFF"/>
        <w:spacing w:before="0" w:beforeAutospacing="0" w:after="0" w:afterAutospacing="0" w:line="360" w:lineRule="auto"/>
        <w:ind w:firstLine="709"/>
        <w:jc w:val="both"/>
      </w:pPr>
      <w:r>
        <w:t>1.</w:t>
      </w:r>
      <w:r w:rsidRPr="0077694D">
        <w:rPr>
          <w:bCs/>
        </w:rPr>
        <w:t>Происхождение денег</w:t>
      </w:r>
      <w:r w:rsidRPr="0077694D">
        <w:t>.</w:t>
      </w:r>
      <w:r w:rsidRPr="0077694D">
        <w:rPr>
          <w:bCs/>
        </w:rPr>
        <w:t>Сущность денег.Функции денег.</w:t>
      </w:r>
      <w:r w:rsidRPr="0077694D">
        <w:t xml:space="preserve"> Роль денег </w:t>
      </w:r>
    </w:p>
    <w:p w:rsidR="000D352B" w:rsidRPr="0077694D" w:rsidRDefault="000D352B" w:rsidP="0032596D">
      <w:pPr>
        <w:pStyle w:val="a4"/>
        <w:shd w:val="clear" w:color="auto" w:fill="FFFFFF"/>
        <w:spacing w:before="0" w:beforeAutospacing="0" w:after="0" w:afterAutospacing="0" w:line="360" w:lineRule="auto"/>
        <w:ind w:firstLine="709"/>
        <w:jc w:val="both"/>
      </w:pPr>
      <w:r>
        <w:t>2.</w:t>
      </w:r>
      <w:r w:rsidRPr="0077694D">
        <w:rPr>
          <w:bCs/>
        </w:rPr>
        <w:t>Деньги представляют собой развивающуюся категорию.</w:t>
      </w:r>
      <w:r w:rsidRPr="0077694D">
        <w:t xml:space="preserve"> В своем развитии деньги выступают в следующих видах </w:t>
      </w:r>
    </w:p>
    <w:p w:rsidR="000D352B" w:rsidRPr="0077694D" w:rsidRDefault="000D352B" w:rsidP="0032596D">
      <w:pPr>
        <w:pStyle w:val="a4"/>
        <w:shd w:val="clear" w:color="auto" w:fill="FFFFFF"/>
        <w:spacing w:before="0" w:beforeAutospacing="0" w:after="0" w:afterAutospacing="0" w:line="360" w:lineRule="auto"/>
        <w:ind w:firstLine="709"/>
        <w:jc w:val="both"/>
      </w:pPr>
      <w:r>
        <w:t>3.</w:t>
      </w:r>
      <w:r w:rsidRPr="0077694D">
        <w:t>Денежный оборот есть проявление сущности денег в их движении.</w:t>
      </w:r>
      <w:r w:rsidRPr="0077694D">
        <w:rPr>
          <w:bCs/>
        </w:rPr>
        <w:t>Формы денежного обращения.Безналичное денежное обращение</w:t>
      </w:r>
    </w:p>
    <w:p w:rsidR="000D352B" w:rsidRPr="0077694D" w:rsidRDefault="000D352B" w:rsidP="0032596D">
      <w:pPr>
        <w:pStyle w:val="a4"/>
        <w:shd w:val="clear" w:color="auto" w:fill="FFFFFF"/>
        <w:spacing w:before="0" w:beforeAutospacing="0" w:after="0" w:afterAutospacing="0" w:line="360" w:lineRule="auto"/>
        <w:ind w:firstLine="709"/>
        <w:jc w:val="both"/>
      </w:pPr>
      <w:r w:rsidRPr="0077694D">
        <w:t>4.</w:t>
      </w:r>
      <w:r w:rsidRPr="0077694D">
        <w:rPr>
          <w:bCs/>
        </w:rPr>
        <w:t>Основные формы денежных систем.</w:t>
      </w:r>
      <w:r w:rsidRPr="0077694D">
        <w:rPr>
          <w:bCs/>
          <w:iCs/>
        </w:rPr>
        <w:t xml:space="preserve"> Понятие денежной системы</w:t>
      </w:r>
      <w:r w:rsidRPr="0077694D">
        <w:t xml:space="preserve">. </w:t>
      </w:r>
      <w:r w:rsidRPr="0077694D">
        <w:rPr>
          <w:bCs/>
          <w:iCs/>
        </w:rPr>
        <w:t>Элементы денежной системы</w:t>
      </w:r>
      <w:r w:rsidRPr="0077694D">
        <w:t>.</w:t>
      </w:r>
      <w:r w:rsidRPr="0077694D">
        <w:rPr>
          <w:bCs/>
          <w:iCs/>
        </w:rPr>
        <w:t>Типы денежной системы</w:t>
      </w:r>
    </w:p>
    <w:p w:rsidR="000D352B" w:rsidRPr="0077694D" w:rsidRDefault="000D352B" w:rsidP="0032596D">
      <w:pPr>
        <w:pStyle w:val="a4"/>
        <w:shd w:val="clear" w:color="auto" w:fill="FFFFFF"/>
        <w:spacing w:before="0" w:beforeAutospacing="0" w:after="0" w:afterAutospacing="0" w:line="360" w:lineRule="auto"/>
        <w:ind w:firstLine="709"/>
        <w:jc w:val="both"/>
      </w:pPr>
      <w:r>
        <w:t>5.</w:t>
      </w:r>
      <w:r w:rsidRPr="0077694D">
        <w:t>Денежная масса. Закон денежного обращения</w:t>
      </w:r>
    </w:p>
    <w:p w:rsidR="000D352B" w:rsidRPr="0077694D" w:rsidRDefault="000D352B" w:rsidP="0032596D">
      <w:pPr>
        <w:pStyle w:val="a4"/>
        <w:shd w:val="clear" w:color="auto" w:fill="FFFFFF"/>
        <w:spacing w:before="0" w:beforeAutospacing="0" w:after="0" w:afterAutospacing="0" w:line="360" w:lineRule="auto"/>
        <w:ind w:firstLine="709"/>
        <w:jc w:val="both"/>
      </w:pPr>
      <w:r w:rsidRPr="0077694D">
        <w:t>6.</w:t>
      </w:r>
      <w:r w:rsidRPr="0077694D">
        <w:rPr>
          <w:bCs/>
        </w:rPr>
        <w:t>Инфляция и формы ее проявления. Сущность инфляции и причины ее возникновения.</w:t>
      </w:r>
    </w:p>
    <w:p w:rsidR="000D352B" w:rsidRDefault="000D352B" w:rsidP="0032596D">
      <w:pPr>
        <w:tabs>
          <w:tab w:val="left" w:pos="851"/>
        </w:tabs>
        <w:autoSpaceDE w:val="0"/>
        <w:autoSpaceDN w:val="0"/>
        <w:adjustRightInd w:val="0"/>
        <w:spacing w:line="360" w:lineRule="auto"/>
        <w:ind w:firstLine="709"/>
        <w:jc w:val="both"/>
      </w:pPr>
      <w:r>
        <w:t>Выполнение заданий</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 xml:space="preserve">Задание для СРС: </w:t>
      </w:r>
    </w:p>
    <w:p w:rsidR="000D352B" w:rsidRPr="00AD5A88" w:rsidRDefault="000D352B" w:rsidP="0032596D">
      <w:pPr>
        <w:tabs>
          <w:tab w:val="left" w:pos="851"/>
        </w:tabs>
        <w:autoSpaceDE w:val="0"/>
        <w:autoSpaceDN w:val="0"/>
        <w:adjustRightInd w:val="0"/>
        <w:spacing w:line="360" w:lineRule="auto"/>
        <w:ind w:firstLine="709"/>
        <w:jc w:val="both"/>
        <w:rPr>
          <w:b/>
        </w:rPr>
      </w:pP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77694D">
        <w:t>Подготовка</w:t>
      </w:r>
      <w:r w:rsidRPr="0077694D">
        <w:rPr>
          <w:bCs/>
        </w:rPr>
        <w:t xml:space="preserve"> сообщения по теме: </w:t>
      </w:r>
    </w:p>
    <w:p w:rsidR="000D352B" w:rsidRPr="0077694D" w:rsidRDefault="000D352B" w:rsidP="0032596D">
      <w:pPr>
        <w:pStyle w:val="af2"/>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rPr>
          <w:bCs/>
        </w:rPr>
        <w:t>«</w:t>
      </w:r>
      <w:r w:rsidRPr="0077694D">
        <w:t>Денежная система Российской Федерации»</w:t>
      </w: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77694D">
        <w:t>Подготовка</w:t>
      </w:r>
      <w:r w:rsidRPr="0077694D">
        <w:rPr>
          <w:bCs/>
        </w:rPr>
        <w:t xml:space="preserve"> доклада по теме: </w:t>
      </w:r>
    </w:p>
    <w:p w:rsidR="000D352B" w:rsidRPr="0077694D" w:rsidRDefault="000D352B" w:rsidP="0032596D">
      <w:pPr>
        <w:pStyle w:val="af2"/>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t>«Финансы – историческая категория»</w:t>
      </w: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77694D">
        <w:t>Подготовка</w:t>
      </w:r>
      <w:r w:rsidRPr="0077694D">
        <w:rPr>
          <w:bCs/>
        </w:rPr>
        <w:t xml:space="preserve"> конспекта по теме:</w:t>
      </w:r>
    </w:p>
    <w:p w:rsidR="000D352B" w:rsidRPr="0077694D" w:rsidRDefault="000D352B" w:rsidP="0032596D">
      <w:pPr>
        <w:pStyle w:val="af2"/>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t>«Организация денежного обращения»</w:t>
      </w:r>
    </w:p>
    <w:p w:rsidR="000D352B" w:rsidRDefault="000D352B" w:rsidP="0032596D">
      <w:pPr>
        <w:tabs>
          <w:tab w:val="left" w:pos="851"/>
        </w:tabs>
        <w:autoSpaceDE w:val="0"/>
        <w:autoSpaceDN w:val="0"/>
        <w:adjustRightInd w:val="0"/>
        <w:spacing w:line="360" w:lineRule="auto"/>
        <w:ind w:firstLine="709"/>
        <w:jc w:val="both"/>
      </w:pPr>
    </w:p>
    <w:p w:rsidR="000D352B" w:rsidRPr="0077694D" w:rsidRDefault="000D352B" w:rsidP="0032596D">
      <w:pPr>
        <w:tabs>
          <w:tab w:val="left" w:pos="851"/>
        </w:tabs>
        <w:autoSpaceDE w:val="0"/>
        <w:autoSpaceDN w:val="0"/>
        <w:adjustRightInd w:val="0"/>
        <w:spacing w:line="360" w:lineRule="auto"/>
        <w:ind w:firstLine="709"/>
        <w:jc w:val="both"/>
        <w:rPr>
          <w:b/>
        </w:rPr>
      </w:pPr>
      <w:r w:rsidRPr="0077694D">
        <w:rPr>
          <w:b/>
          <w:bCs/>
        </w:rPr>
        <w:t>Тема 1.2.</w:t>
      </w:r>
      <w:r w:rsidRPr="0077694D">
        <w:rPr>
          <w:b/>
        </w:rPr>
        <w:t xml:space="preserve"> Финансы, финансовая система, бюджет государства.</w:t>
      </w:r>
    </w:p>
    <w:p w:rsidR="000D352B" w:rsidRDefault="000D352B" w:rsidP="0032596D">
      <w:pPr>
        <w:tabs>
          <w:tab w:val="left" w:pos="851"/>
        </w:tabs>
        <w:autoSpaceDE w:val="0"/>
        <w:autoSpaceDN w:val="0"/>
        <w:adjustRightInd w:val="0"/>
        <w:spacing w:line="360" w:lineRule="auto"/>
        <w:ind w:firstLine="709"/>
        <w:jc w:val="both"/>
      </w:pPr>
      <w:r w:rsidRPr="00F544D2">
        <w:rPr>
          <w:i/>
          <w:iCs/>
        </w:rPr>
        <w:lastRenderedPageBreak/>
        <w:t>Форма текущего контроля и оценивания</w:t>
      </w:r>
      <w:r w:rsidRPr="00F544D2">
        <w:t>: Проверка проверочной работы.</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Задание к проверочной работе:</w:t>
      </w:r>
    </w:p>
    <w:p w:rsidR="000D352B" w:rsidRPr="0077694D" w:rsidRDefault="000D352B" w:rsidP="0032596D">
      <w:pPr>
        <w:pStyle w:val="af2"/>
        <w:numPr>
          <w:ilvl w:val="0"/>
          <w:numId w:val="3"/>
        </w:numPr>
        <w:spacing w:line="360" w:lineRule="auto"/>
        <w:ind w:left="0" w:firstLine="709"/>
        <w:jc w:val="both"/>
      </w:pPr>
      <w:r w:rsidRPr="005C1DAD">
        <w:rPr>
          <w:sz w:val="20"/>
          <w:szCs w:val="20"/>
        </w:rPr>
        <w:t>.</w:t>
      </w:r>
      <w:r w:rsidRPr="0077694D">
        <w:rPr>
          <w:bCs/>
          <w:iCs/>
        </w:rPr>
        <w:t>Сущность финансовых отношений, задачи и структура финансовой системы</w:t>
      </w:r>
    </w:p>
    <w:p w:rsidR="000D352B" w:rsidRPr="0077694D" w:rsidRDefault="000D352B" w:rsidP="0032596D">
      <w:pPr>
        <w:pStyle w:val="af2"/>
        <w:numPr>
          <w:ilvl w:val="0"/>
          <w:numId w:val="3"/>
        </w:numPr>
        <w:spacing w:line="360" w:lineRule="auto"/>
        <w:ind w:left="0" w:firstLine="709"/>
        <w:jc w:val="both"/>
      </w:pPr>
      <w:r w:rsidRPr="0077694D">
        <w:t>Финансы выражают экономические отношения, возникающие в связи с образованием, распределением и использованием фондов денежных средств</w:t>
      </w:r>
    </w:p>
    <w:p w:rsidR="000D352B" w:rsidRPr="0077694D" w:rsidRDefault="000D352B" w:rsidP="0032596D">
      <w:pPr>
        <w:pStyle w:val="af2"/>
        <w:numPr>
          <w:ilvl w:val="0"/>
          <w:numId w:val="3"/>
        </w:numPr>
        <w:spacing w:line="360" w:lineRule="auto"/>
        <w:ind w:left="0" w:firstLine="709"/>
        <w:jc w:val="both"/>
      </w:pPr>
      <w:r w:rsidRPr="0077694D">
        <w:rPr>
          <w:bCs/>
        </w:rPr>
        <w:t xml:space="preserve">Бюджетное устройство </w:t>
      </w:r>
      <w:r w:rsidRPr="0077694D">
        <w:t xml:space="preserve">определяет организацию государственного бюджета и бюджетной системы страны. </w:t>
      </w:r>
    </w:p>
    <w:p w:rsidR="000D352B" w:rsidRPr="0077694D" w:rsidRDefault="000D352B" w:rsidP="0032596D">
      <w:pPr>
        <w:pStyle w:val="af2"/>
        <w:numPr>
          <w:ilvl w:val="0"/>
          <w:numId w:val="3"/>
        </w:numPr>
        <w:spacing w:line="360" w:lineRule="auto"/>
        <w:ind w:left="0" w:firstLine="709"/>
        <w:jc w:val="both"/>
      </w:pPr>
      <w:r w:rsidRPr="0077694D">
        <w:t>Понятие бюджетного процесса. Содержание бюджетного процесса определяется государственным и бюджетным устройствами страны</w:t>
      </w:r>
    </w:p>
    <w:p w:rsidR="000D352B" w:rsidRPr="0077694D" w:rsidRDefault="000D352B" w:rsidP="0032596D">
      <w:pPr>
        <w:pStyle w:val="af2"/>
        <w:numPr>
          <w:ilvl w:val="0"/>
          <w:numId w:val="3"/>
        </w:numPr>
        <w:spacing w:line="360" w:lineRule="auto"/>
        <w:ind w:left="0" w:firstLine="709"/>
        <w:jc w:val="both"/>
      </w:pPr>
      <w:r w:rsidRPr="0077694D">
        <w:rPr>
          <w:bCs/>
        </w:rPr>
        <w:t>Составлению проектов бюджетовпредшествует разработка про</w:t>
      </w:r>
      <w:r w:rsidRPr="0077694D">
        <w:rPr>
          <w:bCs/>
        </w:rPr>
        <w:softHyphen/>
        <w:t>гнозов социально-экономического развитияРоссийской Федерации</w:t>
      </w:r>
    </w:p>
    <w:p w:rsidR="000D352B" w:rsidRPr="0077694D" w:rsidRDefault="000D352B" w:rsidP="0032596D">
      <w:pPr>
        <w:pStyle w:val="af2"/>
        <w:numPr>
          <w:ilvl w:val="0"/>
          <w:numId w:val="3"/>
        </w:numPr>
        <w:spacing w:line="360" w:lineRule="auto"/>
        <w:ind w:left="0" w:firstLine="709"/>
        <w:jc w:val="both"/>
      </w:pPr>
      <w:r w:rsidRPr="0077694D">
        <w:t xml:space="preserve">Территориальные финансы. </w:t>
      </w:r>
    </w:p>
    <w:p w:rsidR="000D352B" w:rsidRPr="0077694D" w:rsidRDefault="000D352B" w:rsidP="0032596D">
      <w:pPr>
        <w:pStyle w:val="af2"/>
        <w:numPr>
          <w:ilvl w:val="0"/>
          <w:numId w:val="3"/>
        </w:numPr>
        <w:spacing w:line="360" w:lineRule="auto"/>
        <w:ind w:left="0" w:firstLine="709"/>
        <w:jc w:val="both"/>
      </w:pPr>
      <w:r w:rsidRPr="0077694D">
        <w:t>Содержание и функции государственного кредита.</w:t>
      </w:r>
    </w:p>
    <w:p w:rsidR="000D352B" w:rsidRPr="0077694D" w:rsidRDefault="000D352B" w:rsidP="0032596D">
      <w:pPr>
        <w:pStyle w:val="af2"/>
        <w:numPr>
          <w:ilvl w:val="0"/>
          <w:numId w:val="3"/>
        </w:numPr>
        <w:spacing w:line="360" w:lineRule="auto"/>
        <w:ind w:left="0" w:firstLine="709"/>
        <w:jc w:val="both"/>
      </w:pPr>
      <w:r w:rsidRPr="0077694D">
        <w:rPr>
          <w:bCs/>
          <w:iCs/>
        </w:rPr>
        <w:t>Органы управления финансами и их функции</w:t>
      </w:r>
    </w:p>
    <w:p w:rsidR="000D352B" w:rsidRPr="0077694D" w:rsidRDefault="000D352B" w:rsidP="0032596D">
      <w:pPr>
        <w:pStyle w:val="af2"/>
        <w:numPr>
          <w:ilvl w:val="0"/>
          <w:numId w:val="3"/>
        </w:numPr>
        <w:spacing w:line="360" w:lineRule="auto"/>
        <w:ind w:left="0" w:firstLine="709"/>
        <w:jc w:val="both"/>
      </w:pPr>
      <w:r w:rsidRPr="0077694D">
        <w:t>Бюджетная классификация</w:t>
      </w:r>
    </w:p>
    <w:p w:rsidR="000D352B" w:rsidRPr="0077694D" w:rsidRDefault="000D352B" w:rsidP="0032596D">
      <w:pPr>
        <w:pStyle w:val="af2"/>
        <w:numPr>
          <w:ilvl w:val="0"/>
          <w:numId w:val="3"/>
        </w:numPr>
        <w:spacing w:line="360" w:lineRule="auto"/>
        <w:ind w:left="0" w:firstLine="709"/>
        <w:jc w:val="both"/>
      </w:pPr>
      <w:r w:rsidRPr="0077694D">
        <w:t>Внебюджетные социальные фонды.</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0D352B" w:rsidRPr="00AD5A88" w:rsidRDefault="000D352B" w:rsidP="0032596D">
      <w:pPr>
        <w:pStyle w:val="af2"/>
        <w:numPr>
          <w:ilvl w:val="0"/>
          <w:numId w:val="4"/>
        </w:numPr>
        <w:tabs>
          <w:tab w:val="left" w:pos="0"/>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0D352B" w:rsidRPr="00AD5A88" w:rsidRDefault="000D352B" w:rsidP="0032596D">
      <w:pPr>
        <w:pStyle w:val="af2"/>
        <w:numPr>
          <w:ilvl w:val="0"/>
          <w:numId w:val="4"/>
        </w:numPr>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0D352B" w:rsidRPr="00AD5A88" w:rsidRDefault="000D352B"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0D352B" w:rsidRPr="00AD5A88" w:rsidRDefault="000D352B" w:rsidP="0032596D">
      <w:pPr>
        <w:pStyle w:val="af2"/>
        <w:numPr>
          <w:ilvl w:val="0"/>
          <w:numId w:val="4"/>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0D352B" w:rsidRDefault="000D352B" w:rsidP="0032596D">
      <w:pPr>
        <w:tabs>
          <w:tab w:val="left" w:pos="851"/>
        </w:tabs>
        <w:autoSpaceDE w:val="0"/>
        <w:autoSpaceDN w:val="0"/>
        <w:adjustRightInd w:val="0"/>
        <w:spacing w:line="360" w:lineRule="auto"/>
        <w:ind w:firstLine="709"/>
        <w:jc w:val="both"/>
        <w:rPr>
          <w:i/>
        </w:rPr>
      </w:pPr>
      <w:r w:rsidRPr="003F1F34">
        <w:rPr>
          <w:sz w:val="20"/>
          <w:szCs w:val="20"/>
        </w:rPr>
        <w:t>Заполнение Декларации по НДС</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0D352B" w:rsidRDefault="000D352B" w:rsidP="0032596D">
      <w:pPr>
        <w:tabs>
          <w:tab w:val="left" w:pos="851"/>
        </w:tabs>
        <w:autoSpaceDE w:val="0"/>
        <w:autoSpaceDN w:val="0"/>
        <w:adjustRightInd w:val="0"/>
        <w:spacing w:line="360" w:lineRule="auto"/>
        <w:ind w:firstLine="709"/>
        <w:jc w:val="both"/>
        <w:rPr>
          <w:i/>
        </w:rPr>
      </w:pPr>
    </w:p>
    <w:p w:rsidR="000D352B" w:rsidRPr="0077694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694D">
        <w:t>Подготовка</w:t>
      </w:r>
      <w:r w:rsidRPr="0077694D">
        <w:rPr>
          <w:bCs/>
        </w:rPr>
        <w:t xml:space="preserve"> сообщений по  темам:</w:t>
      </w:r>
    </w:p>
    <w:p w:rsidR="000D352B" w:rsidRPr="0077694D" w:rsidRDefault="000D352B" w:rsidP="0032596D">
      <w:pPr>
        <w:pStyle w:val="af2"/>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t>«Финансовые ресурсы»;</w:t>
      </w:r>
    </w:p>
    <w:p w:rsidR="000D352B" w:rsidRPr="0077694D" w:rsidRDefault="000D352B" w:rsidP="0032596D">
      <w:pPr>
        <w:pStyle w:val="af2"/>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t>«Рассмотрение и  утверждение проекта бюджета»</w:t>
      </w:r>
    </w:p>
    <w:p w:rsidR="000D352B" w:rsidRPr="0077694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bCs/>
        </w:rPr>
      </w:pPr>
      <w:r w:rsidRPr="0077694D">
        <w:t>Подготовка</w:t>
      </w:r>
      <w:r w:rsidRPr="0077694D">
        <w:rPr>
          <w:bCs/>
        </w:rPr>
        <w:t xml:space="preserve"> доклада по теме: </w:t>
      </w:r>
    </w:p>
    <w:p w:rsidR="000D352B" w:rsidRPr="0077694D" w:rsidRDefault="000D352B" w:rsidP="0032596D">
      <w:pPr>
        <w:pStyle w:val="af2"/>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t>«Социальные пособия»</w:t>
      </w:r>
    </w:p>
    <w:p w:rsidR="000D352B" w:rsidRPr="0077694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694D">
        <w:rPr>
          <w:bCs/>
        </w:rPr>
        <w:lastRenderedPageBreak/>
        <w:t xml:space="preserve">Подготовка рефератов по темам: </w:t>
      </w:r>
    </w:p>
    <w:p w:rsidR="000D352B" w:rsidRPr="0077694D" w:rsidRDefault="000D352B" w:rsidP="0032596D">
      <w:pPr>
        <w:pStyle w:val="af2"/>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77694D">
        <w:t>«Доходы бюджета»</w:t>
      </w:r>
    </w:p>
    <w:p w:rsidR="000D352B" w:rsidRPr="0077694D"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709"/>
        <w:jc w:val="both"/>
      </w:pPr>
      <w:r w:rsidRPr="0077694D">
        <w:t>Подготовка конспектов по темам:</w:t>
      </w:r>
    </w:p>
    <w:p w:rsidR="000D352B" w:rsidRPr="0077694D" w:rsidRDefault="000D352B" w:rsidP="0032596D">
      <w:pPr>
        <w:pStyle w:val="af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pPr>
      <w:r w:rsidRPr="0077694D">
        <w:t>«Финансовая система и характеристика ее звеньев»;</w:t>
      </w:r>
    </w:p>
    <w:p w:rsidR="000D352B" w:rsidRPr="0077694D" w:rsidRDefault="000D352B" w:rsidP="0032596D">
      <w:pPr>
        <w:pStyle w:val="af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pPr>
      <w:r w:rsidRPr="0077694D">
        <w:t>«Расходы бюджета»;</w:t>
      </w:r>
    </w:p>
    <w:p w:rsidR="000D352B" w:rsidRPr="0077694D" w:rsidRDefault="000D352B" w:rsidP="0032596D">
      <w:pPr>
        <w:pStyle w:val="af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pPr>
      <w:r w:rsidRPr="0077694D">
        <w:t xml:space="preserve">«Муниципальные внебюджетные фонды»; </w:t>
      </w:r>
    </w:p>
    <w:p w:rsidR="000D352B" w:rsidRPr="0077694D" w:rsidRDefault="000D352B" w:rsidP="0032596D">
      <w:pPr>
        <w:pStyle w:val="af2"/>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pPr>
      <w:r w:rsidRPr="0077694D">
        <w:t>«Негосударственный финансовый контроль»</w:t>
      </w:r>
    </w:p>
    <w:p w:rsidR="000D352B" w:rsidRDefault="000D352B" w:rsidP="0032596D">
      <w:pPr>
        <w:tabs>
          <w:tab w:val="left" w:pos="851"/>
        </w:tabs>
        <w:autoSpaceDE w:val="0"/>
        <w:autoSpaceDN w:val="0"/>
        <w:adjustRightInd w:val="0"/>
        <w:spacing w:line="360" w:lineRule="auto"/>
        <w:ind w:firstLine="709"/>
        <w:jc w:val="both"/>
        <w:rPr>
          <w:b/>
          <w:bCs/>
        </w:rPr>
      </w:pPr>
    </w:p>
    <w:p w:rsidR="000D352B" w:rsidRPr="0077694D" w:rsidRDefault="000D352B" w:rsidP="0032596D">
      <w:pPr>
        <w:pStyle w:val="af2"/>
        <w:tabs>
          <w:tab w:val="left" w:pos="851"/>
        </w:tabs>
        <w:autoSpaceDE w:val="0"/>
        <w:autoSpaceDN w:val="0"/>
        <w:adjustRightInd w:val="0"/>
        <w:spacing w:line="360" w:lineRule="auto"/>
        <w:ind w:left="0" w:firstLine="709"/>
        <w:jc w:val="both"/>
        <w:rPr>
          <w:b/>
          <w:i/>
          <w:iCs/>
        </w:rPr>
      </w:pPr>
      <w:r w:rsidRPr="0077694D">
        <w:rPr>
          <w:b/>
          <w:bCs/>
        </w:rPr>
        <w:t>Тема1. 3.</w:t>
      </w:r>
      <w:r w:rsidRPr="0077694D">
        <w:rPr>
          <w:b/>
        </w:rPr>
        <w:t xml:space="preserve">  Кредит, кредитная система, рынок ценных бумаг</w:t>
      </w:r>
    </w:p>
    <w:p w:rsidR="000D352B" w:rsidRDefault="000D352B" w:rsidP="0032596D">
      <w:pPr>
        <w:pStyle w:val="af2"/>
        <w:tabs>
          <w:tab w:val="left" w:pos="851"/>
        </w:tabs>
        <w:autoSpaceDE w:val="0"/>
        <w:autoSpaceDN w:val="0"/>
        <w:adjustRightInd w:val="0"/>
        <w:spacing w:line="360" w:lineRule="auto"/>
        <w:ind w:left="0" w:firstLine="709"/>
        <w:jc w:val="both"/>
      </w:pPr>
      <w:r w:rsidRPr="00850F99">
        <w:rPr>
          <w:i/>
          <w:iCs/>
        </w:rPr>
        <w:t>Форма текущего контроля и оценивания</w:t>
      </w:r>
      <w:r w:rsidRPr="008258E7">
        <w:t>:</w:t>
      </w:r>
      <w:r w:rsidRPr="00AD5A88">
        <w:t>Устный опрос. 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rPr>
          <w:rStyle w:val="submenu-table"/>
          <w:bCs/>
        </w:rPr>
        <w:t xml:space="preserve">Основные этапы развития, принципы и функции кредита. </w:t>
      </w:r>
      <w:r w:rsidRPr="00D760DA">
        <w:t>Основные этапы развития кредитных отношений</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t>Необходимость кредита в рыночной экономике и экономическое содержание кредитных отношений. Проблемы присущие кредиту в современных условиях и изменение его функциональной динамики</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t xml:space="preserve">Центральный банк и его роль в рыночной экономике Российской Федерации. Внутренняя организация, структура, полномочия, основные цели, функции и операции Центрального банка Российской Федерации. </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t xml:space="preserve">Сущность рынка ценных бумаг. Функции рынка ценных бумаг. Фондовая биржа и ее задачи </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t>Кредитная система РФ и ее организация</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t>Понятие и классификация коммерческих банков. Принципы</w:t>
      </w:r>
    </w:p>
    <w:p w:rsidR="000D352B" w:rsidRPr="00D760DA" w:rsidRDefault="000D352B"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D760DA">
        <w:t>Характеристика основных способов и форм безналичных расчетов</w:t>
      </w:r>
    </w:p>
    <w:p w:rsidR="000D352B" w:rsidRDefault="000D352B" w:rsidP="0032596D">
      <w:pPr>
        <w:tabs>
          <w:tab w:val="left" w:pos="851"/>
        </w:tabs>
        <w:autoSpaceDE w:val="0"/>
        <w:autoSpaceDN w:val="0"/>
        <w:adjustRightInd w:val="0"/>
        <w:spacing w:line="360" w:lineRule="auto"/>
        <w:ind w:firstLine="709"/>
        <w:jc w:val="both"/>
      </w:pPr>
    </w:p>
    <w:p w:rsidR="000D352B" w:rsidRDefault="000D352B" w:rsidP="0032596D">
      <w:pPr>
        <w:tabs>
          <w:tab w:val="left" w:pos="851"/>
        </w:tabs>
        <w:autoSpaceDE w:val="0"/>
        <w:autoSpaceDN w:val="0"/>
        <w:adjustRightInd w:val="0"/>
        <w:spacing w:line="360" w:lineRule="auto"/>
        <w:ind w:firstLine="709"/>
        <w:jc w:val="both"/>
      </w:pPr>
      <w:r>
        <w:t>Устный опрос</w:t>
      </w:r>
    </w:p>
    <w:p w:rsidR="000D352B" w:rsidRDefault="000D352B" w:rsidP="0032596D">
      <w:pPr>
        <w:tabs>
          <w:tab w:val="left" w:pos="851"/>
        </w:tabs>
        <w:autoSpaceDE w:val="0"/>
        <w:autoSpaceDN w:val="0"/>
        <w:adjustRightInd w:val="0"/>
        <w:spacing w:line="360" w:lineRule="auto"/>
        <w:ind w:firstLine="709"/>
        <w:jc w:val="both"/>
      </w:pPr>
      <w:r>
        <w:t>Наблюдение за выполнением индивидуальных заданий</w:t>
      </w: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0D352B" w:rsidRPr="00AD5A88" w:rsidRDefault="000D352B" w:rsidP="0032596D">
      <w:pPr>
        <w:pStyle w:val="af2"/>
        <w:numPr>
          <w:ilvl w:val="0"/>
          <w:numId w:val="6"/>
        </w:numPr>
        <w:tabs>
          <w:tab w:val="left" w:pos="851"/>
        </w:tabs>
        <w:autoSpaceDE w:val="0"/>
        <w:autoSpaceDN w:val="0"/>
        <w:adjustRightInd w:val="0"/>
        <w:spacing w:line="360" w:lineRule="auto"/>
        <w:ind w:left="0" w:firstLine="709"/>
        <w:jc w:val="both"/>
      </w:pPr>
      <w:r w:rsidRPr="00AD5A88">
        <w:lastRenderedPageBreak/>
        <w:t>присутствуют серьезные ошибки по содержанию, отсутствуют навыки оформления «неудовлетворительно» 2</w:t>
      </w:r>
    </w:p>
    <w:p w:rsidR="000D352B" w:rsidRDefault="000D352B" w:rsidP="0032596D">
      <w:pPr>
        <w:tabs>
          <w:tab w:val="left" w:pos="851"/>
        </w:tabs>
        <w:autoSpaceDE w:val="0"/>
        <w:autoSpaceDN w:val="0"/>
        <w:adjustRightInd w:val="0"/>
        <w:spacing w:line="360" w:lineRule="auto"/>
        <w:ind w:firstLine="709"/>
        <w:jc w:val="both"/>
      </w:pPr>
    </w:p>
    <w:p w:rsidR="000D352B" w:rsidRPr="00AD5A88" w:rsidRDefault="000D352B"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0D352B" w:rsidRPr="00AD5A88" w:rsidRDefault="000D352B"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709"/>
        <w:jc w:val="both"/>
        <w:rPr>
          <w:bCs/>
        </w:rPr>
      </w:pPr>
      <w:r w:rsidRPr="00D760DA">
        <w:t>Подготовка</w:t>
      </w:r>
      <w:r w:rsidRPr="00D760DA">
        <w:rPr>
          <w:bCs/>
        </w:rPr>
        <w:t xml:space="preserve"> доклада по теме: </w:t>
      </w:r>
    </w:p>
    <w:p w:rsidR="000D352B" w:rsidRPr="00D760DA" w:rsidRDefault="000D352B" w:rsidP="0032596D">
      <w:pPr>
        <w:pStyle w:val="af2"/>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rPr>
          <w:bCs/>
        </w:rPr>
      </w:pPr>
      <w:r w:rsidRPr="00D760DA">
        <w:t>«Кредитный рынок»</w:t>
      </w: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709"/>
        <w:jc w:val="both"/>
        <w:rPr>
          <w:bCs/>
        </w:rPr>
      </w:pPr>
      <w:r w:rsidRPr="00D760DA">
        <w:rPr>
          <w:bCs/>
        </w:rPr>
        <w:t>Подготовка рефератов  по темам:</w:t>
      </w:r>
    </w:p>
    <w:p w:rsidR="000D352B" w:rsidRPr="00D760DA" w:rsidRDefault="000D352B" w:rsidP="0032596D">
      <w:pPr>
        <w:pStyle w:val="af2"/>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rPr>
          <w:bCs/>
        </w:rPr>
      </w:pPr>
      <w:r w:rsidRPr="00D760DA">
        <w:t>«Кредитная система»</w:t>
      </w:r>
    </w:p>
    <w:p w:rsidR="000D352B" w:rsidRDefault="000D352B"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709"/>
        <w:jc w:val="both"/>
      </w:pPr>
      <w:r w:rsidRPr="00D760DA">
        <w:t>Подготовка конспектов по темам:</w:t>
      </w:r>
    </w:p>
    <w:p w:rsidR="000D352B" w:rsidRDefault="000D352B" w:rsidP="0032596D">
      <w:pPr>
        <w:pStyle w:val="af2"/>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pPr>
      <w:r w:rsidRPr="00D760DA">
        <w:t>«Размещение средств коммерческими банками»;</w:t>
      </w:r>
    </w:p>
    <w:p w:rsidR="000D352B" w:rsidRPr="00D760DA" w:rsidRDefault="000D352B" w:rsidP="0032596D">
      <w:pPr>
        <w:pStyle w:val="af2"/>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709"/>
        <w:jc w:val="both"/>
      </w:pPr>
      <w:r w:rsidRPr="00D760DA">
        <w:t>«Регулирование рынка ценных бумаг»</w:t>
      </w:r>
    </w:p>
    <w:p w:rsidR="000D352B" w:rsidRDefault="000D352B" w:rsidP="0032596D">
      <w:pPr>
        <w:tabs>
          <w:tab w:val="left" w:pos="851"/>
        </w:tabs>
        <w:autoSpaceDE w:val="0"/>
        <w:autoSpaceDN w:val="0"/>
        <w:adjustRightInd w:val="0"/>
        <w:spacing w:line="360" w:lineRule="auto"/>
        <w:ind w:firstLine="709"/>
        <w:jc w:val="both"/>
        <w:rPr>
          <w:b/>
          <w:i/>
        </w:rPr>
      </w:pPr>
      <w:r w:rsidRPr="00CD6FB0">
        <w:rPr>
          <w:b/>
          <w:i/>
        </w:rPr>
        <w:t>Тематика курсовой работы:</w:t>
      </w:r>
      <w:r w:rsidRPr="00CD6FB0">
        <w:rPr>
          <w:i/>
        </w:rPr>
        <w:t xml:space="preserve">(если </w:t>
      </w:r>
      <w:r>
        <w:rPr>
          <w:i/>
        </w:rPr>
        <w:t xml:space="preserve">не </w:t>
      </w:r>
      <w:r w:rsidRPr="00CD6FB0">
        <w:rPr>
          <w:i/>
        </w:rPr>
        <w:t>предусмотрено)</w:t>
      </w:r>
    </w:p>
    <w:p w:rsidR="000D352B" w:rsidRDefault="000D352B" w:rsidP="0032596D">
      <w:pPr>
        <w:tabs>
          <w:tab w:val="left" w:pos="851"/>
        </w:tabs>
        <w:autoSpaceDE w:val="0"/>
        <w:autoSpaceDN w:val="0"/>
        <w:adjustRightInd w:val="0"/>
        <w:spacing w:line="360" w:lineRule="auto"/>
        <w:ind w:firstLine="709"/>
        <w:jc w:val="both"/>
        <w:rPr>
          <w:b/>
          <w:i/>
        </w:rPr>
      </w:pPr>
    </w:p>
    <w:p w:rsidR="000D352B" w:rsidRPr="00133AD0" w:rsidRDefault="000D352B" w:rsidP="0032596D">
      <w:pPr>
        <w:spacing w:line="360" w:lineRule="auto"/>
        <w:ind w:firstLine="709"/>
        <w:jc w:val="both"/>
        <w:rPr>
          <w:b/>
        </w:rPr>
      </w:pPr>
      <w:r w:rsidRPr="00133AD0">
        <w:rPr>
          <w:b/>
        </w:rPr>
        <w:t>5</w:t>
      </w:r>
      <w:r w:rsidRPr="00133AD0">
        <w:rPr>
          <w:b/>
        </w:rPr>
        <w:tab/>
        <w:t>Контрольно-измерительные материалы для итоговой аттестации по дисциплине</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pPr>
      <w:r w:rsidRPr="00133AD0">
        <w:t>Итоговая аттестация по дисциплине Финансы, денежное обращение и кредит проводится в форме проводится в форме экзамена</w:t>
      </w:r>
    </w:p>
    <w:p w:rsidR="000D352B" w:rsidRPr="00133AD0" w:rsidRDefault="000D352B" w:rsidP="0032596D">
      <w:pPr>
        <w:spacing w:line="360" w:lineRule="auto"/>
        <w:ind w:firstLine="709"/>
        <w:jc w:val="both"/>
      </w:pPr>
    </w:p>
    <w:p w:rsidR="000D352B" w:rsidRDefault="000D352B" w:rsidP="0032596D">
      <w:pPr>
        <w:spacing w:line="360" w:lineRule="auto"/>
        <w:ind w:firstLine="709"/>
        <w:jc w:val="both"/>
      </w:pPr>
      <w:r w:rsidRPr="00133AD0">
        <w:t>Вопросы к экзамену:</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pPr>
      <w:r w:rsidRPr="00133AD0">
        <w:t>1. Определение денег, виды стоимости, развитие форм стоимости.</w:t>
      </w:r>
    </w:p>
    <w:p w:rsidR="000D352B" w:rsidRPr="00133AD0" w:rsidRDefault="000D352B" w:rsidP="0032596D">
      <w:pPr>
        <w:spacing w:line="360" w:lineRule="auto"/>
        <w:ind w:firstLine="709"/>
        <w:jc w:val="both"/>
      </w:pPr>
      <w:r w:rsidRPr="00133AD0">
        <w:t>2. История развития денег за рубежом.</w:t>
      </w:r>
    </w:p>
    <w:p w:rsidR="000D352B" w:rsidRPr="00133AD0" w:rsidRDefault="000D352B" w:rsidP="0032596D">
      <w:pPr>
        <w:spacing w:line="360" w:lineRule="auto"/>
        <w:ind w:firstLine="709"/>
        <w:jc w:val="both"/>
      </w:pPr>
      <w:r w:rsidRPr="00133AD0">
        <w:t>3. История денег в России.</w:t>
      </w:r>
    </w:p>
    <w:p w:rsidR="000D352B" w:rsidRPr="00133AD0" w:rsidRDefault="000D352B" w:rsidP="0032596D">
      <w:pPr>
        <w:spacing w:line="360" w:lineRule="auto"/>
        <w:ind w:firstLine="709"/>
        <w:jc w:val="both"/>
      </w:pPr>
      <w:r w:rsidRPr="00133AD0">
        <w:t>4. Методы денежных реформ.</w:t>
      </w:r>
    </w:p>
    <w:p w:rsidR="000D352B" w:rsidRPr="00133AD0" w:rsidRDefault="000D352B" w:rsidP="0032596D">
      <w:pPr>
        <w:spacing w:line="360" w:lineRule="auto"/>
        <w:ind w:firstLine="709"/>
        <w:jc w:val="both"/>
      </w:pPr>
      <w:r w:rsidRPr="00133AD0">
        <w:t>5. Денежные реформы в России.</w:t>
      </w:r>
    </w:p>
    <w:p w:rsidR="000D352B" w:rsidRPr="00133AD0" w:rsidRDefault="000D352B" w:rsidP="0032596D">
      <w:pPr>
        <w:spacing w:line="360" w:lineRule="auto"/>
        <w:ind w:firstLine="709"/>
        <w:jc w:val="both"/>
      </w:pPr>
      <w:r w:rsidRPr="00133AD0">
        <w:t>6. Функции денег.</w:t>
      </w:r>
    </w:p>
    <w:p w:rsidR="000D352B" w:rsidRPr="00133AD0" w:rsidRDefault="000D352B" w:rsidP="0032596D">
      <w:pPr>
        <w:spacing w:line="360" w:lineRule="auto"/>
        <w:ind w:firstLine="709"/>
        <w:jc w:val="both"/>
      </w:pPr>
      <w:r w:rsidRPr="00133AD0">
        <w:t>7. Виды денег.</w:t>
      </w:r>
    </w:p>
    <w:p w:rsidR="000D352B" w:rsidRPr="00133AD0" w:rsidRDefault="000D352B" w:rsidP="0032596D">
      <w:pPr>
        <w:spacing w:line="360" w:lineRule="auto"/>
        <w:ind w:firstLine="709"/>
        <w:jc w:val="both"/>
      </w:pPr>
      <w:r w:rsidRPr="00133AD0">
        <w:t>8. Определение и классификация денежных систем.</w:t>
      </w:r>
    </w:p>
    <w:p w:rsidR="000D352B" w:rsidRPr="00133AD0" w:rsidRDefault="000D352B" w:rsidP="0032596D">
      <w:pPr>
        <w:spacing w:line="360" w:lineRule="auto"/>
        <w:ind w:firstLine="709"/>
        <w:jc w:val="both"/>
      </w:pPr>
      <w:r w:rsidRPr="00133AD0">
        <w:t>9. Международные валютные системы.</w:t>
      </w:r>
    </w:p>
    <w:p w:rsidR="000D352B" w:rsidRPr="00133AD0" w:rsidRDefault="000D352B" w:rsidP="0032596D">
      <w:pPr>
        <w:spacing w:line="360" w:lineRule="auto"/>
        <w:ind w:firstLine="709"/>
        <w:jc w:val="both"/>
      </w:pPr>
      <w:r w:rsidRPr="00133AD0">
        <w:t>10. Денежная система РФ и ее элементы.</w:t>
      </w:r>
    </w:p>
    <w:p w:rsidR="000D352B" w:rsidRPr="00133AD0" w:rsidRDefault="000D352B" w:rsidP="0032596D">
      <w:pPr>
        <w:spacing w:line="360" w:lineRule="auto"/>
        <w:ind w:firstLine="709"/>
        <w:jc w:val="both"/>
      </w:pPr>
      <w:r w:rsidRPr="00133AD0">
        <w:t>11. Сущность, причины возникновения, последствия инфляции.</w:t>
      </w:r>
    </w:p>
    <w:p w:rsidR="000D352B" w:rsidRPr="00133AD0" w:rsidRDefault="000D352B" w:rsidP="0032596D">
      <w:pPr>
        <w:spacing w:line="360" w:lineRule="auto"/>
        <w:ind w:firstLine="709"/>
        <w:jc w:val="both"/>
      </w:pPr>
      <w:r w:rsidRPr="00133AD0">
        <w:t>12. Виды инфляции.</w:t>
      </w:r>
    </w:p>
    <w:p w:rsidR="000D352B" w:rsidRPr="00133AD0" w:rsidRDefault="000D352B" w:rsidP="0032596D">
      <w:pPr>
        <w:spacing w:line="360" w:lineRule="auto"/>
        <w:ind w:firstLine="709"/>
        <w:jc w:val="both"/>
      </w:pPr>
      <w:r w:rsidRPr="00133AD0">
        <w:t>13. Факторы, вызывающие инфляцию спроса и инфляцию издержек.</w:t>
      </w:r>
    </w:p>
    <w:p w:rsidR="000D352B" w:rsidRPr="00133AD0" w:rsidRDefault="000D352B" w:rsidP="0032596D">
      <w:pPr>
        <w:spacing w:line="360" w:lineRule="auto"/>
        <w:ind w:firstLine="709"/>
        <w:jc w:val="both"/>
      </w:pPr>
      <w:r w:rsidRPr="00133AD0">
        <w:lastRenderedPageBreak/>
        <w:t>14. Измерители инфляции (индексы, темпы): суть и методы расчета.</w:t>
      </w:r>
    </w:p>
    <w:p w:rsidR="000D352B" w:rsidRPr="00133AD0" w:rsidRDefault="000D352B" w:rsidP="0032596D">
      <w:pPr>
        <w:spacing w:line="360" w:lineRule="auto"/>
        <w:ind w:firstLine="709"/>
        <w:jc w:val="both"/>
      </w:pPr>
      <w:r w:rsidRPr="00133AD0">
        <w:t>15. Методы борьбы с инфляцией.</w:t>
      </w:r>
    </w:p>
    <w:p w:rsidR="000D352B" w:rsidRPr="00133AD0" w:rsidRDefault="000D352B" w:rsidP="0032596D">
      <w:pPr>
        <w:spacing w:line="360" w:lineRule="auto"/>
        <w:ind w:firstLine="709"/>
        <w:jc w:val="both"/>
      </w:pPr>
      <w:r w:rsidRPr="00133AD0">
        <w:t>16. Денежная масса, денежные агрегаты.</w:t>
      </w:r>
    </w:p>
    <w:p w:rsidR="000D352B" w:rsidRPr="00133AD0" w:rsidRDefault="000D352B" w:rsidP="0032596D">
      <w:pPr>
        <w:spacing w:line="360" w:lineRule="auto"/>
        <w:ind w:firstLine="709"/>
        <w:jc w:val="both"/>
      </w:pPr>
      <w:r w:rsidRPr="00133AD0">
        <w:t>17. Кругооборот наличных денег.</w:t>
      </w:r>
    </w:p>
    <w:p w:rsidR="000D352B" w:rsidRPr="00133AD0" w:rsidRDefault="000D352B" w:rsidP="0032596D">
      <w:pPr>
        <w:spacing w:line="360" w:lineRule="auto"/>
        <w:ind w:firstLine="709"/>
        <w:jc w:val="both"/>
      </w:pPr>
      <w:r w:rsidRPr="00133AD0">
        <w:t>18. Закон денежного обращения: сущность и формулы.</w:t>
      </w:r>
    </w:p>
    <w:p w:rsidR="000D352B" w:rsidRPr="00133AD0" w:rsidRDefault="000D352B" w:rsidP="0032596D">
      <w:pPr>
        <w:spacing w:line="360" w:lineRule="auto"/>
        <w:ind w:firstLine="709"/>
        <w:jc w:val="both"/>
      </w:pPr>
      <w:r w:rsidRPr="00133AD0">
        <w:t>19. Платежный баланс страны и инструменты денежно-кредитной политики: эмиссия денег, норма обязательных резервов.</w:t>
      </w:r>
    </w:p>
    <w:p w:rsidR="000D352B" w:rsidRPr="00133AD0" w:rsidRDefault="000D352B" w:rsidP="0032596D">
      <w:pPr>
        <w:spacing w:line="360" w:lineRule="auto"/>
        <w:ind w:firstLine="709"/>
        <w:jc w:val="both"/>
      </w:pPr>
      <w:r w:rsidRPr="00133AD0">
        <w:t>20. Инструменты денежно-кредитной политики: учетная ставка, операции на открытом рынке.</w:t>
      </w:r>
    </w:p>
    <w:p w:rsidR="000D352B" w:rsidRPr="00133AD0" w:rsidRDefault="000D352B" w:rsidP="0032596D">
      <w:pPr>
        <w:spacing w:line="360" w:lineRule="auto"/>
        <w:ind w:firstLine="709"/>
        <w:jc w:val="both"/>
      </w:pPr>
      <w:r w:rsidRPr="00133AD0">
        <w:t>2 модуль: Финансы в рыночной экономике</w:t>
      </w:r>
    </w:p>
    <w:p w:rsidR="000D352B" w:rsidRPr="00133AD0" w:rsidRDefault="000D352B" w:rsidP="0032596D">
      <w:pPr>
        <w:spacing w:line="360" w:lineRule="auto"/>
        <w:ind w:firstLine="709"/>
        <w:jc w:val="both"/>
      </w:pPr>
      <w:r w:rsidRPr="00133AD0">
        <w:t>21. Сущность и функции финансов.</w:t>
      </w:r>
    </w:p>
    <w:p w:rsidR="000D352B" w:rsidRPr="00133AD0" w:rsidRDefault="000D352B" w:rsidP="0032596D">
      <w:pPr>
        <w:spacing w:line="360" w:lineRule="auto"/>
        <w:ind w:firstLine="709"/>
        <w:jc w:val="both"/>
      </w:pPr>
      <w:r w:rsidRPr="00133AD0">
        <w:t>22. Уровни финансовой системы РФ и субъекты.</w:t>
      </w:r>
    </w:p>
    <w:p w:rsidR="000D352B" w:rsidRPr="00133AD0" w:rsidRDefault="000D352B" w:rsidP="0032596D">
      <w:pPr>
        <w:spacing w:line="360" w:lineRule="auto"/>
        <w:ind w:firstLine="709"/>
        <w:jc w:val="both"/>
      </w:pPr>
      <w:r w:rsidRPr="00133AD0">
        <w:t>23. Бюджет: определение, структура бюджетной системы РФ.</w:t>
      </w:r>
    </w:p>
    <w:p w:rsidR="000D352B" w:rsidRPr="00133AD0" w:rsidRDefault="000D352B" w:rsidP="0032596D">
      <w:pPr>
        <w:spacing w:line="360" w:lineRule="auto"/>
        <w:ind w:firstLine="709"/>
        <w:jc w:val="both"/>
      </w:pPr>
      <w:r w:rsidRPr="00133AD0">
        <w:t>24. Бюджетный процесс в РФ: этапы, субъекты.</w:t>
      </w:r>
    </w:p>
    <w:p w:rsidR="000D352B" w:rsidRPr="00133AD0" w:rsidRDefault="000D352B" w:rsidP="0032596D">
      <w:pPr>
        <w:spacing w:line="360" w:lineRule="auto"/>
        <w:ind w:firstLine="709"/>
        <w:jc w:val="both"/>
      </w:pPr>
      <w:r w:rsidRPr="00133AD0">
        <w:t>25. Доходная часть бюджета: структура, формы финансовой помощи поступающей в бюджет.</w:t>
      </w:r>
    </w:p>
    <w:p w:rsidR="000D352B" w:rsidRPr="00133AD0" w:rsidRDefault="000D352B" w:rsidP="0032596D">
      <w:pPr>
        <w:spacing w:line="360" w:lineRule="auto"/>
        <w:ind w:firstLine="709"/>
        <w:jc w:val="both"/>
      </w:pPr>
      <w:r w:rsidRPr="00133AD0">
        <w:t>26. Расходная часть бюджета: структура, Соотношение доходной и расходной частей бюджета.</w:t>
      </w:r>
    </w:p>
    <w:p w:rsidR="000D352B" w:rsidRPr="00133AD0" w:rsidRDefault="000D352B" w:rsidP="0032596D">
      <w:pPr>
        <w:spacing w:line="360" w:lineRule="auto"/>
        <w:ind w:firstLine="709"/>
        <w:jc w:val="both"/>
      </w:pPr>
      <w:r w:rsidRPr="00133AD0">
        <w:t>27. Государственный кредит: сущность, назначение, виды, инструменты.</w:t>
      </w:r>
    </w:p>
    <w:p w:rsidR="000D352B" w:rsidRPr="00133AD0" w:rsidRDefault="000D352B" w:rsidP="0032596D">
      <w:pPr>
        <w:spacing w:line="360" w:lineRule="auto"/>
        <w:ind w:firstLine="709"/>
        <w:jc w:val="both"/>
      </w:pPr>
      <w:r w:rsidRPr="00133AD0">
        <w:t>28. Государственный внутренний долг: инструменты и их основные характеристики, особенности динамики последнего времени.</w:t>
      </w:r>
    </w:p>
    <w:p w:rsidR="000D352B" w:rsidRPr="00133AD0" w:rsidRDefault="000D352B" w:rsidP="0032596D">
      <w:pPr>
        <w:spacing w:line="360" w:lineRule="auto"/>
        <w:ind w:firstLine="709"/>
        <w:jc w:val="both"/>
      </w:pPr>
      <w:r w:rsidRPr="00133AD0">
        <w:t>29. Государственный внешний долг: инструменты и их основные характеристики, особенности динамики последнего времени.</w:t>
      </w:r>
    </w:p>
    <w:p w:rsidR="000D352B" w:rsidRPr="00133AD0" w:rsidRDefault="000D352B" w:rsidP="0032596D">
      <w:pPr>
        <w:spacing w:line="360" w:lineRule="auto"/>
        <w:ind w:firstLine="709"/>
        <w:jc w:val="both"/>
      </w:pPr>
      <w:r w:rsidRPr="00133AD0">
        <w:t>30. Внебюджетные фонды: сущность, назначение, классификация.</w:t>
      </w:r>
    </w:p>
    <w:p w:rsidR="000D352B" w:rsidRPr="00133AD0" w:rsidRDefault="000D352B" w:rsidP="0032596D">
      <w:pPr>
        <w:spacing w:line="360" w:lineRule="auto"/>
        <w:ind w:firstLine="709"/>
        <w:jc w:val="both"/>
      </w:pPr>
      <w:r w:rsidRPr="00133AD0">
        <w:t>31. Пенсионный фонд: функции, виды обязательного пенсионного обеспечения, источники формирования средств.</w:t>
      </w:r>
    </w:p>
    <w:p w:rsidR="000D352B" w:rsidRPr="00133AD0" w:rsidRDefault="000D352B" w:rsidP="0032596D">
      <w:pPr>
        <w:spacing w:line="360" w:lineRule="auto"/>
        <w:ind w:firstLine="709"/>
        <w:jc w:val="both"/>
      </w:pPr>
      <w:r w:rsidRPr="00133AD0">
        <w:t>32. Фонды обязательного медицинского страхования: функции, субъекты ОМС, источники</w:t>
      </w:r>
    </w:p>
    <w:p w:rsidR="000D352B" w:rsidRPr="00133AD0" w:rsidRDefault="000D352B" w:rsidP="0032596D">
      <w:pPr>
        <w:spacing w:line="360" w:lineRule="auto"/>
        <w:ind w:firstLine="709"/>
        <w:jc w:val="both"/>
      </w:pPr>
      <w:r w:rsidRPr="00133AD0">
        <w:t>формирования средств.</w:t>
      </w:r>
    </w:p>
    <w:p w:rsidR="000D352B" w:rsidRPr="00133AD0" w:rsidRDefault="000D352B" w:rsidP="0032596D">
      <w:pPr>
        <w:spacing w:line="360" w:lineRule="auto"/>
        <w:ind w:firstLine="709"/>
        <w:jc w:val="both"/>
      </w:pPr>
      <w:r w:rsidRPr="00133AD0">
        <w:t>33. Фонд обязательного социального страхования.</w:t>
      </w:r>
    </w:p>
    <w:p w:rsidR="000D352B" w:rsidRPr="00133AD0" w:rsidRDefault="000D352B" w:rsidP="0032596D">
      <w:pPr>
        <w:spacing w:line="360" w:lineRule="auto"/>
        <w:ind w:firstLine="709"/>
        <w:jc w:val="both"/>
      </w:pPr>
      <w:r w:rsidRPr="00133AD0">
        <w:t>34. Финансовая политика государства: определение, объект, субъекты, цели, методы и</w:t>
      </w:r>
    </w:p>
    <w:p w:rsidR="000D352B" w:rsidRPr="00133AD0" w:rsidRDefault="000D352B" w:rsidP="0032596D">
      <w:pPr>
        <w:spacing w:line="360" w:lineRule="auto"/>
        <w:ind w:firstLine="709"/>
        <w:jc w:val="both"/>
      </w:pPr>
      <w:r w:rsidRPr="00133AD0">
        <w:t>составляющие.</w:t>
      </w:r>
    </w:p>
    <w:p w:rsidR="000D352B" w:rsidRPr="00133AD0" w:rsidRDefault="000D352B" w:rsidP="0032596D">
      <w:pPr>
        <w:spacing w:line="360" w:lineRule="auto"/>
        <w:ind w:firstLine="709"/>
        <w:jc w:val="both"/>
      </w:pPr>
      <w:r w:rsidRPr="00133AD0">
        <w:t>35. Функции аппарата управления общегосударственными финансами: президент,</w:t>
      </w:r>
    </w:p>
    <w:p w:rsidR="000D352B" w:rsidRPr="00133AD0" w:rsidRDefault="000D352B" w:rsidP="0032596D">
      <w:pPr>
        <w:spacing w:line="360" w:lineRule="auto"/>
        <w:ind w:firstLine="709"/>
        <w:jc w:val="both"/>
      </w:pPr>
      <w:r w:rsidRPr="00133AD0">
        <w:t>Парламент, министерство финансов, ФНС, Федеральное агентство по управлению</w:t>
      </w:r>
    </w:p>
    <w:p w:rsidR="000D352B" w:rsidRPr="00133AD0" w:rsidRDefault="000D352B" w:rsidP="0032596D">
      <w:pPr>
        <w:spacing w:line="360" w:lineRule="auto"/>
        <w:ind w:firstLine="709"/>
        <w:jc w:val="both"/>
      </w:pPr>
      <w:r w:rsidRPr="00133AD0">
        <w:lastRenderedPageBreak/>
        <w:t>государственным имуществом (Росимущество), Федеральная таможенная служба, ЦБРФ,</w:t>
      </w:r>
    </w:p>
    <w:p w:rsidR="000D352B" w:rsidRPr="00133AD0" w:rsidRDefault="000D352B" w:rsidP="0032596D">
      <w:pPr>
        <w:spacing w:line="360" w:lineRule="auto"/>
        <w:ind w:firstLine="709"/>
        <w:jc w:val="both"/>
      </w:pPr>
      <w:r w:rsidRPr="00133AD0">
        <w:t>Федеральное казначейство, Счетная палата.</w:t>
      </w:r>
    </w:p>
    <w:p w:rsidR="000D352B" w:rsidRPr="00133AD0" w:rsidRDefault="000D352B" w:rsidP="0032596D">
      <w:pPr>
        <w:spacing w:line="360" w:lineRule="auto"/>
        <w:ind w:firstLine="709"/>
        <w:jc w:val="both"/>
      </w:pPr>
      <w:r w:rsidRPr="00133AD0">
        <w:t>36. Финансовый рынок: определение, инструменты, общая структура.</w:t>
      </w:r>
    </w:p>
    <w:p w:rsidR="000D352B" w:rsidRPr="00133AD0" w:rsidRDefault="000D352B" w:rsidP="0032596D">
      <w:pPr>
        <w:spacing w:line="360" w:lineRule="auto"/>
        <w:ind w:firstLine="709"/>
        <w:jc w:val="both"/>
      </w:pPr>
      <w:r w:rsidRPr="00133AD0">
        <w:t>37. Биржевые и внебиржевые рынки: характеристики и примеры.</w:t>
      </w:r>
    </w:p>
    <w:p w:rsidR="000D352B" w:rsidRPr="00133AD0" w:rsidRDefault="000D352B" w:rsidP="0032596D">
      <w:pPr>
        <w:spacing w:line="360" w:lineRule="auto"/>
        <w:ind w:firstLine="709"/>
        <w:jc w:val="both"/>
      </w:pPr>
      <w:r w:rsidRPr="00133AD0">
        <w:t>38. Валютный рынок, рынок золота, страховой рынок.</w:t>
      </w:r>
    </w:p>
    <w:p w:rsidR="000D352B" w:rsidRPr="00133AD0" w:rsidRDefault="000D352B" w:rsidP="0032596D">
      <w:pPr>
        <w:spacing w:line="360" w:lineRule="auto"/>
        <w:ind w:firstLine="709"/>
        <w:jc w:val="both"/>
      </w:pPr>
      <w:r w:rsidRPr="00133AD0">
        <w:t>39. Рынок ссудных капиталов и рынок ценных бумаг.</w:t>
      </w:r>
    </w:p>
    <w:p w:rsidR="000D352B" w:rsidRPr="00133AD0" w:rsidRDefault="000D352B" w:rsidP="0032596D">
      <w:pPr>
        <w:spacing w:line="360" w:lineRule="auto"/>
        <w:ind w:firstLine="709"/>
        <w:jc w:val="both"/>
      </w:pPr>
      <w:r w:rsidRPr="00133AD0">
        <w:t>40. Финансовые институты и профессиональные участники рынка ценных бумаг.</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rPr>
          <w:b/>
          <w:bCs/>
          <w:color w:val="000000"/>
        </w:rPr>
      </w:pPr>
      <w:r w:rsidRPr="00133AD0">
        <w:rPr>
          <w:b/>
          <w:bCs/>
          <w:color w:val="000000"/>
        </w:rPr>
        <w:t xml:space="preserve">Критерии оценивания знаний студентов на экзамене </w:t>
      </w:r>
    </w:p>
    <w:p w:rsidR="000D352B" w:rsidRPr="00133AD0" w:rsidRDefault="000D352B" w:rsidP="0032596D">
      <w:pPr>
        <w:spacing w:line="360" w:lineRule="auto"/>
        <w:ind w:firstLine="709"/>
        <w:jc w:val="both"/>
        <w:rPr>
          <w:b/>
          <w:bCs/>
          <w:color w:val="000000"/>
        </w:rPr>
      </w:pPr>
    </w:p>
    <w:p w:rsidR="000D352B" w:rsidRPr="00133AD0" w:rsidRDefault="000D352B" w:rsidP="0032596D">
      <w:pPr>
        <w:spacing w:line="360" w:lineRule="auto"/>
        <w:ind w:firstLine="709"/>
        <w:jc w:val="both"/>
        <w:rPr>
          <w:bCs/>
          <w:color w:val="000000"/>
        </w:rPr>
      </w:pPr>
      <w:r w:rsidRPr="00133AD0">
        <w:rPr>
          <w:bCs/>
          <w:color w:val="000000"/>
        </w:rPr>
        <w:t>Проверка качества подготовки студентов на экзаменах заканчивается выставлением</w:t>
      </w:r>
    </w:p>
    <w:p w:rsidR="000D352B" w:rsidRPr="00133AD0" w:rsidRDefault="000D352B" w:rsidP="0032596D">
      <w:pPr>
        <w:spacing w:line="360" w:lineRule="auto"/>
        <w:ind w:firstLine="709"/>
        <w:jc w:val="both"/>
        <w:rPr>
          <w:bCs/>
          <w:color w:val="000000"/>
        </w:rPr>
      </w:pPr>
      <w:r w:rsidRPr="00133AD0">
        <w:rPr>
          <w:bCs/>
          <w:color w:val="000000"/>
        </w:rPr>
        <w:t>отметок по принятой пятибалльной шкале («отлично», «хорошо», «удовлетворительно»,</w:t>
      </w:r>
    </w:p>
    <w:p w:rsidR="000D352B" w:rsidRPr="00133AD0" w:rsidRDefault="000D352B" w:rsidP="0032596D">
      <w:pPr>
        <w:spacing w:line="360" w:lineRule="auto"/>
        <w:ind w:firstLine="709"/>
        <w:jc w:val="both"/>
        <w:rPr>
          <w:bCs/>
          <w:color w:val="000000"/>
        </w:rPr>
      </w:pPr>
      <w:r w:rsidRPr="00133AD0">
        <w:rPr>
          <w:bCs/>
          <w:color w:val="000000"/>
        </w:rPr>
        <w:t>«неудовлетворительно»).</w:t>
      </w:r>
    </w:p>
    <w:p w:rsidR="000D352B" w:rsidRPr="00133AD0" w:rsidRDefault="000D352B" w:rsidP="0032596D">
      <w:pPr>
        <w:spacing w:line="360" w:lineRule="auto"/>
        <w:ind w:firstLine="709"/>
        <w:jc w:val="both"/>
        <w:rPr>
          <w:bCs/>
          <w:color w:val="000000"/>
        </w:rPr>
      </w:pPr>
      <w:r w:rsidRPr="00133AD0">
        <w:rPr>
          <w:bCs/>
          <w:color w:val="000000"/>
        </w:rPr>
        <w:t>Критерии оценки знаний должны устанавливаться в соответствии с требованиями к</w:t>
      </w:r>
    </w:p>
    <w:p w:rsidR="000D352B" w:rsidRPr="00133AD0" w:rsidRDefault="000D352B" w:rsidP="0032596D">
      <w:pPr>
        <w:spacing w:line="360" w:lineRule="auto"/>
        <w:ind w:firstLine="709"/>
        <w:jc w:val="both"/>
        <w:rPr>
          <w:bCs/>
          <w:color w:val="000000"/>
        </w:rPr>
      </w:pPr>
      <w:r w:rsidRPr="00133AD0">
        <w:rPr>
          <w:bCs/>
          <w:color w:val="000000"/>
        </w:rPr>
        <w:t>профессиональной подготовке, исходя из действующих учебного плана и программ.</w:t>
      </w:r>
    </w:p>
    <w:p w:rsidR="000D352B" w:rsidRPr="00133AD0" w:rsidRDefault="000D352B" w:rsidP="0032596D">
      <w:pPr>
        <w:spacing w:line="360" w:lineRule="auto"/>
        <w:ind w:firstLine="709"/>
        <w:jc w:val="both"/>
        <w:rPr>
          <w:bCs/>
          <w:color w:val="000000"/>
        </w:rPr>
      </w:pPr>
      <w:r w:rsidRPr="00133AD0">
        <w:rPr>
          <w:bCs/>
          <w:color w:val="000000"/>
        </w:rPr>
        <w:t>В качестве исходных рекомендуется общие критерии оценок:</w:t>
      </w:r>
    </w:p>
    <w:p w:rsidR="000D352B" w:rsidRPr="00133AD0" w:rsidRDefault="000D352B" w:rsidP="0032596D">
      <w:pPr>
        <w:spacing w:line="360" w:lineRule="auto"/>
        <w:ind w:firstLine="709"/>
        <w:jc w:val="both"/>
        <w:rPr>
          <w:bCs/>
          <w:color w:val="000000"/>
        </w:rPr>
      </w:pPr>
      <w:r w:rsidRPr="00133AD0">
        <w:rPr>
          <w:bCs/>
          <w:color w:val="000000"/>
        </w:rPr>
        <w:t>«ОТЛИЧНО» - студент владеет знаниями предмета в полном учебной дисциплицы,</w:t>
      </w:r>
    </w:p>
    <w:p w:rsidR="000D352B" w:rsidRPr="00133AD0" w:rsidRDefault="000D352B" w:rsidP="0032596D">
      <w:pPr>
        <w:spacing w:line="360" w:lineRule="auto"/>
        <w:ind w:firstLine="709"/>
        <w:jc w:val="both"/>
        <w:rPr>
          <w:bCs/>
          <w:color w:val="000000"/>
        </w:rPr>
      </w:pPr>
      <w:r w:rsidRPr="00133AD0">
        <w:rPr>
          <w:bCs/>
          <w:color w:val="000000"/>
        </w:rPr>
        <w:t>самостоятельно, в логической последовательности и исчерпывающе отвечает на все</w:t>
      </w:r>
    </w:p>
    <w:p w:rsidR="000D352B" w:rsidRPr="00133AD0" w:rsidRDefault="000D352B" w:rsidP="0032596D">
      <w:pPr>
        <w:spacing w:line="360" w:lineRule="auto"/>
        <w:ind w:firstLine="709"/>
        <w:jc w:val="both"/>
        <w:rPr>
          <w:bCs/>
          <w:color w:val="000000"/>
        </w:rPr>
      </w:pPr>
      <w:r w:rsidRPr="00133AD0">
        <w:rPr>
          <w:bCs/>
          <w:color w:val="000000"/>
        </w:rPr>
        <w:t>вопросы билета, подчеркивал при этом самое существенное, умеет анализировать,</w:t>
      </w:r>
    </w:p>
    <w:p w:rsidR="000D352B" w:rsidRPr="00133AD0" w:rsidRDefault="000D352B" w:rsidP="0032596D">
      <w:pPr>
        <w:spacing w:line="360" w:lineRule="auto"/>
        <w:ind w:firstLine="709"/>
        <w:jc w:val="both"/>
        <w:rPr>
          <w:bCs/>
          <w:color w:val="000000"/>
        </w:rPr>
      </w:pPr>
      <w:r w:rsidRPr="00133AD0">
        <w:rPr>
          <w:bCs/>
          <w:color w:val="000000"/>
        </w:rPr>
        <w:t>обобщать, конкретизировать и систематизировать изученный материал, выделять в нем</w:t>
      </w:r>
    </w:p>
    <w:p w:rsidR="000D352B" w:rsidRPr="00133AD0" w:rsidRDefault="000D352B" w:rsidP="0032596D">
      <w:pPr>
        <w:spacing w:line="360" w:lineRule="auto"/>
        <w:ind w:firstLine="709"/>
        <w:jc w:val="both"/>
        <w:rPr>
          <w:bCs/>
          <w:color w:val="000000"/>
        </w:rPr>
      </w:pPr>
      <w:r w:rsidRPr="00133AD0">
        <w:rPr>
          <w:bCs/>
          <w:color w:val="000000"/>
        </w:rPr>
        <w:t>главное: устанавливать причинно-следственные связи; четко формирует ответы.</w:t>
      </w:r>
    </w:p>
    <w:p w:rsidR="000D352B" w:rsidRPr="00133AD0" w:rsidRDefault="000D352B" w:rsidP="0032596D">
      <w:pPr>
        <w:spacing w:line="360" w:lineRule="auto"/>
        <w:ind w:firstLine="709"/>
        <w:jc w:val="both"/>
        <w:rPr>
          <w:bCs/>
          <w:color w:val="000000"/>
        </w:rPr>
      </w:pPr>
      <w:r w:rsidRPr="00133AD0">
        <w:rPr>
          <w:bCs/>
          <w:color w:val="000000"/>
        </w:rPr>
        <w:t>«ХОРОШО» - студент владеет знаниями учебной дисциплины  почти в полном</w:t>
      </w:r>
    </w:p>
    <w:p w:rsidR="000D352B" w:rsidRPr="00133AD0" w:rsidRDefault="000D352B" w:rsidP="0032596D">
      <w:pPr>
        <w:spacing w:line="360" w:lineRule="auto"/>
        <w:ind w:firstLine="709"/>
        <w:jc w:val="both"/>
        <w:rPr>
          <w:bCs/>
          <w:color w:val="000000"/>
        </w:rPr>
      </w:pPr>
      <w:r w:rsidRPr="00133AD0">
        <w:rPr>
          <w:bCs/>
          <w:color w:val="000000"/>
        </w:rPr>
        <w:t>объеме программы, самостоятельно и отчасти при наводящих вопросах дает полноценные</w:t>
      </w:r>
    </w:p>
    <w:p w:rsidR="000D352B" w:rsidRPr="00133AD0" w:rsidRDefault="000D352B" w:rsidP="0032596D">
      <w:pPr>
        <w:spacing w:line="360" w:lineRule="auto"/>
        <w:ind w:firstLine="709"/>
        <w:jc w:val="both"/>
        <w:rPr>
          <w:bCs/>
          <w:color w:val="000000"/>
        </w:rPr>
      </w:pPr>
      <w:r w:rsidRPr="00133AD0">
        <w:rPr>
          <w:bCs/>
          <w:color w:val="000000"/>
        </w:rPr>
        <w:t>ответы на вопросы билета; не всегда выделяет наиболее существенное, не допускает</w:t>
      </w:r>
    </w:p>
    <w:p w:rsidR="000D352B" w:rsidRPr="00133AD0" w:rsidRDefault="000D352B" w:rsidP="0032596D">
      <w:pPr>
        <w:spacing w:line="360" w:lineRule="auto"/>
        <w:ind w:firstLine="709"/>
        <w:jc w:val="both"/>
        <w:rPr>
          <w:bCs/>
          <w:color w:val="000000"/>
        </w:rPr>
      </w:pPr>
      <w:r w:rsidRPr="00133AD0">
        <w:rPr>
          <w:bCs/>
          <w:color w:val="000000"/>
        </w:rPr>
        <w:t>вместе с тем серьезных ошибок в ответах.</w:t>
      </w:r>
    </w:p>
    <w:p w:rsidR="000D352B" w:rsidRPr="00133AD0" w:rsidRDefault="000D352B" w:rsidP="0032596D">
      <w:pPr>
        <w:spacing w:line="360" w:lineRule="auto"/>
        <w:ind w:firstLine="709"/>
        <w:jc w:val="both"/>
        <w:rPr>
          <w:bCs/>
          <w:color w:val="000000"/>
        </w:rPr>
      </w:pPr>
      <w:r w:rsidRPr="00133AD0">
        <w:rPr>
          <w:bCs/>
          <w:color w:val="000000"/>
        </w:rPr>
        <w:t>«УДОВЛЕТВОРИТЕЛЬНО» - студент владеет основным объемом знаний по</w:t>
      </w:r>
    </w:p>
    <w:p w:rsidR="000D352B" w:rsidRPr="00133AD0" w:rsidRDefault="000D352B" w:rsidP="0032596D">
      <w:pPr>
        <w:spacing w:line="360" w:lineRule="auto"/>
        <w:ind w:firstLine="709"/>
        <w:jc w:val="both"/>
        <w:rPr>
          <w:bCs/>
          <w:color w:val="000000"/>
        </w:rPr>
      </w:pPr>
      <w:r w:rsidRPr="00133AD0">
        <w:rPr>
          <w:bCs/>
          <w:color w:val="000000"/>
        </w:rPr>
        <w:t>учебной дисциплине; проявляет затруднения в самостоятельных ответах,</w:t>
      </w:r>
    </w:p>
    <w:p w:rsidR="000D352B" w:rsidRPr="00133AD0" w:rsidRDefault="000D352B" w:rsidP="0032596D">
      <w:pPr>
        <w:spacing w:line="360" w:lineRule="auto"/>
        <w:ind w:firstLine="709"/>
        <w:jc w:val="both"/>
        <w:rPr>
          <w:bCs/>
          <w:color w:val="000000"/>
        </w:rPr>
      </w:pPr>
      <w:r w:rsidRPr="00133AD0">
        <w:rPr>
          <w:bCs/>
          <w:color w:val="000000"/>
        </w:rPr>
        <w:t>оперирует неточными формулировками; в процессе ответов допускаются ошибки по</w:t>
      </w:r>
    </w:p>
    <w:p w:rsidR="000D352B" w:rsidRPr="00133AD0" w:rsidRDefault="000D352B" w:rsidP="0032596D">
      <w:pPr>
        <w:spacing w:line="360" w:lineRule="auto"/>
        <w:ind w:firstLine="709"/>
        <w:jc w:val="both"/>
        <w:rPr>
          <w:bCs/>
          <w:color w:val="000000"/>
        </w:rPr>
      </w:pPr>
      <w:r w:rsidRPr="00133AD0">
        <w:rPr>
          <w:bCs/>
          <w:color w:val="000000"/>
        </w:rPr>
        <w:t>существу вопросов. Студент способен решать лишь наиболее простыми задачи, владеет</w:t>
      </w:r>
    </w:p>
    <w:p w:rsidR="000D352B" w:rsidRPr="00133AD0" w:rsidRDefault="000D352B" w:rsidP="0032596D">
      <w:pPr>
        <w:spacing w:line="360" w:lineRule="auto"/>
        <w:ind w:firstLine="709"/>
        <w:jc w:val="both"/>
        <w:rPr>
          <w:bCs/>
          <w:color w:val="000000"/>
        </w:rPr>
      </w:pPr>
      <w:r w:rsidRPr="00133AD0">
        <w:rPr>
          <w:bCs/>
          <w:color w:val="000000"/>
        </w:rPr>
        <w:t>только обязательным минимумом методов.</w:t>
      </w:r>
    </w:p>
    <w:p w:rsidR="000D352B" w:rsidRPr="00133AD0" w:rsidRDefault="000D352B" w:rsidP="0032596D">
      <w:pPr>
        <w:spacing w:line="360" w:lineRule="auto"/>
        <w:ind w:firstLine="709"/>
        <w:jc w:val="both"/>
        <w:rPr>
          <w:bCs/>
          <w:color w:val="000000"/>
        </w:rPr>
      </w:pPr>
      <w:r w:rsidRPr="00133AD0">
        <w:rPr>
          <w:bCs/>
          <w:color w:val="000000"/>
        </w:rPr>
        <w:t>«НЕУДОВЛЕТВОРИТЕЛЬНО» - студент не освоил обязательного минимума знаний</w:t>
      </w:r>
    </w:p>
    <w:p w:rsidR="000D352B" w:rsidRPr="00133AD0" w:rsidRDefault="000D352B" w:rsidP="0032596D">
      <w:pPr>
        <w:spacing w:line="360" w:lineRule="auto"/>
        <w:ind w:firstLine="709"/>
        <w:jc w:val="both"/>
        <w:rPr>
          <w:bCs/>
          <w:color w:val="000000"/>
        </w:rPr>
      </w:pPr>
      <w:r w:rsidRPr="00133AD0">
        <w:rPr>
          <w:bCs/>
          <w:color w:val="000000"/>
        </w:rPr>
        <w:t>учебной дисциплины, не способен ответить на вопросы билета при дополнительных</w:t>
      </w:r>
    </w:p>
    <w:p w:rsidR="000D352B" w:rsidRPr="00133AD0" w:rsidRDefault="000D352B" w:rsidP="0032596D">
      <w:pPr>
        <w:spacing w:line="360" w:lineRule="auto"/>
        <w:ind w:firstLine="709"/>
        <w:jc w:val="both"/>
        <w:rPr>
          <w:bCs/>
          <w:color w:val="000000"/>
        </w:rPr>
      </w:pPr>
      <w:r w:rsidRPr="00133AD0">
        <w:rPr>
          <w:bCs/>
          <w:color w:val="000000"/>
        </w:rPr>
        <w:lastRenderedPageBreak/>
        <w:t>наводящих вопросах экзаменатора.</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spacing w:line="360" w:lineRule="auto"/>
        <w:ind w:firstLine="709"/>
        <w:jc w:val="both"/>
        <w:rPr>
          <w:b/>
          <w:bCs/>
          <w:kern w:val="36"/>
        </w:rPr>
      </w:pPr>
      <w:r w:rsidRPr="00133AD0">
        <w:rPr>
          <w:b/>
          <w:bCs/>
          <w:kern w:val="36"/>
        </w:rPr>
        <w:t>Критерии, используемые при оценивании учебного реферата,</w:t>
      </w:r>
      <w:r w:rsidRPr="00133AD0">
        <w:rPr>
          <w:b/>
          <w:bCs/>
        </w:rPr>
        <w:t>сообщения,презинтации</w:t>
      </w:r>
    </w:p>
    <w:p w:rsidR="000D352B" w:rsidRPr="00133AD0" w:rsidRDefault="000D352B" w:rsidP="0032596D">
      <w:pPr>
        <w:spacing w:line="360" w:lineRule="auto"/>
        <w:ind w:firstLine="709"/>
        <w:jc w:val="both"/>
        <w:rPr>
          <w:b/>
          <w:bCs/>
          <w:kern w:val="36"/>
        </w:rPr>
      </w:pPr>
    </w:p>
    <w:tbl>
      <w:tblPr>
        <w:tblW w:w="0" w:type="auto"/>
        <w:jc w:val="center"/>
        <w:tblLook w:val="04A0" w:firstRow="1" w:lastRow="0" w:firstColumn="1" w:lastColumn="0" w:noHBand="0" w:noVBand="1"/>
      </w:tblPr>
      <w:tblGrid>
        <w:gridCol w:w="709"/>
        <w:gridCol w:w="2484"/>
        <w:gridCol w:w="3875"/>
        <w:gridCol w:w="2537"/>
      </w:tblGrid>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w:t>
            </w:r>
          </w:p>
        </w:tc>
        <w:tc>
          <w:tcPr>
            <w:tcW w:w="2484" w:type="dxa"/>
            <w:vAlign w:val="center"/>
          </w:tcPr>
          <w:p w:rsidR="000D352B" w:rsidRPr="00133AD0" w:rsidRDefault="000D352B" w:rsidP="0032596D">
            <w:pPr>
              <w:spacing w:line="360" w:lineRule="auto"/>
              <w:ind w:firstLine="709"/>
              <w:jc w:val="center"/>
              <w:rPr>
                <w:b/>
              </w:rPr>
            </w:pPr>
            <w:r w:rsidRPr="00133AD0">
              <w:rPr>
                <w:b/>
              </w:rPr>
              <w:t xml:space="preserve">Критерии </w:t>
            </w:r>
          </w:p>
        </w:tc>
        <w:tc>
          <w:tcPr>
            <w:tcW w:w="3875" w:type="dxa"/>
            <w:vAlign w:val="center"/>
          </w:tcPr>
          <w:p w:rsidR="000D352B" w:rsidRPr="00133AD0" w:rsidRDefault="000D352B" w:rsidP="0032596D">
            <w:pPr>
              <w:spacing w:line="360" w:lineRule="auto"/>
              <w:ind w:firstLine="709"/>
              <w:jc w:val="center"/>
              <w:rPr>
                <w:b/>
              </w:rPr>
            </w:pPr>
            <w:r w:rsidRPr="00133AD0">
              <w:rPr>
                <w:b/>
              </w:rPr>
              <w:t>Показатели</w:t>
            </w:r>
          </w:p>
        </w:tc>
        <w:tc>
          <w:tcPr>
            <w:tcW w:w="2537" w:type="dxa"/>
          </w:tcPr>
          <w:p w:rsidR="000D352B" w:rsidRPr="00133AD0" w:rsidRDefault="000D352B" w:rsidP="0032596D">
            <w:pPr>
              <w:spacing w:line="360" w:lineRule="auto"/>
              <w:ind w:firstLine="709"/>
              <w:jc w:val="center"/>
              <w:rPr>
                <w:b/>
              </w:rPr>
            </w:pPr>
            <w:r w:rsidRPr="00133AD0">
              <w:rPr>
                <w:b/>
              </w:rPr>
              <w:t>Баллы</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1</w:t>
            </w:r>
          </w:p>
        </w:tc>
        <w:tc>
          <w:tcPr>
            <w:tcW w:w="2484" w:type="dxa"/>
            <w:vAlign w:val="center"/>
          </w:tcPr>
          <w:p w:rsidR="000D352B" w:rsidRPr="00133AD0" w:rsidRDefault="000D352B" w:rsidP="0032596D">
            <w:pPr>
              <w:spacing w:line="360" w:lineRule="auto"/>
              <w:rPr>
                <w:b/>
              </w:rPr>
            </w:pPr>
            <w:r w:rsidRPr="00133AD0">
              <w:rPr>
                <w:b/>
              </w:rPr>
              <w:t xml:space="preserve">Новизна реферированного текста </w:t>
            </w:r>
          </w:p>
          <w:p w:rsidR="000D352B" w:rsidRPr="00133AD0" w:rsidRDefault="000D352B" w:rsidP="0032596D">
            <w:pPr>
              <w:spacing w:line="360" w:lineRule="auto"/>
              <w:rPr>
                <w:b/>
              </w:rPr>
            </w:pPr>
            <w:r w:rsidRPr="00133AD0">
              <w:rPr>
                <w:b/>
              </w:rPr>
              <w:t>Макс. - 6 баллов</w:t>
            </w:r>
          </w:p>
        </w:tc>
        <w:tc>
          <w:tcPr>
            <w:tcW w:w="3875" w:type="dxa"/>
            <w:vAlign w:val="center"/>
          </w:tcPr>
          <w:p w:rsidR="000D352B" w:rsidRPr="00133AD0" w:rsidRDefault="000D352B" w:rsidP="0032596D">
            <w:pPr>
              <w:spacing w:line="360" w:lineRule="auto"/>
              <w:ind w:firstLine="709"/>
              <w:jc w:val="both"/>
            </w:pPr>
            <w:r w:rsidRPr="00133AD0">
              <w:t>- актуальность проблемы и темы;</w:t>
            </w:r>
            <w:r w:rsidRPr="00133AD0">
              <w:br/>
              <w:t>- новизна и самостоятельность в постановке проблемы, в формулировании нового аспекта выбранной для анализа проблемы;</w:t>
            </w:r>
            <w:r w:rsidRPr="00133AD0">
              <w:br/>
              <w:t>- наличие авторской позиции, самостоятельность суждений.</w:t>
            </w:r>
          </w:p>
        </w:tc>
        <w:tc>
          <w:tcPr>
            <w:tcW w:w="2537" w:type="dxa"/>
          </w:tcPr>
          <w:p w:rsidR="000D352B" w:rsidRPr="00133AD0" w:rsidRDefault="000D352B" w:rsidP="0032596D">
            <w:pPr>
              <w:spacing w:line="360" w:lineRule="auto"/>
              <w:ind w:firstLine="709"/>
              <w:jc w:val="center"/>
              <w:rPr>
                <w:b/>
              </w:rPr>
            </w:pPr>
            <w:r w:rsidRPr="00133AD0">
              <w:rPr>
                <w:b/>
              </w:rPr>
              <w:t>2</w:t>
            </w:r>
          </w:p>
          <w:p w:rsidR="000D352B" w:rsidRPr="00133AD0" w:rsidRDefault="000D352B" w:rsidP="0032596D">
            <w:pPr>
              <w:spacing w:line="360" w:lineRule="auto"/>
              <w:ind w:firstLine="709"/>
              <w:jc w:val="center"/>
              <w:rPr>
                <w:b/>
              </w:rPr>
            </w:pPr>
            <w:r w:rsidRPr="00133AD0">
              <w:rPr>
                <w:b/>
              </w:rPr>
              <w:t>2</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2</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2</w:t>
            </w:r>
          </w:p>
        </w:tc>
        <w:tc>
          <w:tcPr>
            <w:tcW w:w="2484" w:type="dxa"/>
            <w:vAlign w:val="center"/>
          </w:tcPr>
          <w:p w:rsidR="000D352B" w:rsidRPr="00133AD0" w:rsidRDefault="000D352B" w:rsidP="0032596D">
            <w:pPr>
              <w:spacing w:line="360" w:lineRule="auto"/>
              <w:rPr>
                <w:b/>
              </w:rPr>
            </w:pPr>
            <w:r w:rsidRPr="00133AD0">
              <w:rPr>
                <w:b/>
              </w:rPr>
              <w:t xml:space="preserve"> Степень раскрытия сущности проблемы</w:t>
            </w:r>
            <w:r w:rsidRPr="00133AD0">
              <w:rPr>
                <w:b/>
              </w:rPr>
              <w:br/>
              <w:t>Макс. - 6 баллов</w:t>
            </w:r>
          </w:p>
        </w:tc>
        <w:tc>
          <w:tcPr>
            <w:tcW w:w="3875" w:type="dxa"/>
            <w:vAlign w:val="center"/>
          </w:tcPr>
          <w:p w:rsidR="000D352B" w:rsidRPr="00133AD0" w:rsidRDefault="000D352B" w:rsidP="0032596D">
            <w:pPr>
              <w:spacing w:line="360" w:lineRule="auto"/>
              <w:ind w:firstLine="709"/>
              <w:jc w:val="both"/>
            </w:pPr>
            <w:r w:rsidRPr="00133AD0">
              <w:t>- соответствие плана теме реферата;</w:t>
            </w:r>
            <w:r w:rsidRPr="00133AD0">
              <w:br/>
              <w:t>- соответствие содержания теме и плану реферата;</w:t>
            </w:r>
            <w:r w:rsidRPr="00133AD0">
              <w:br/>
              <w:t>- полнота и глубина раскрытия основных понятий проблемы;</w:t>
            </w:r>
            <w:r w:rsidRPr="00133AD0">
              <w:br/>
              <w:t>- обоснованность способов и методов работы с материалом;</w:t>
            </w:r>
            <w:r w:rsidRPr="00133AD0">
              <w:br/>
              <w:t>- умение работать с литературой, систематизировать и структурировать материал;</w:t>
            </w:r>
            <w:r w:rsidRPr="00133AD0">
              <w:br/>
              <w:t>- умение обобщать, сопоставлять различные точки зрения по рассматриваемому вопросу, аргументировать основные положения и выводы.</w:t>
            </w:r>
          </w:p>
        </w:tc>
        <w:tc>
          <w:tcPr>
            <w:tcW w:w="2537"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3</w:t>
            </w:r>
          </w:p>
        </w:tc>
        <w:tc>
          <w:tcPr>
            <w:tcW w:w="2484" w:type="dxa"/>
            <w:vAlign w:val="center"/>
          </w:tcPr>
          <w:p w:rsidR="000D352B" w:rsidRPr="00133AD0" w:rsidRDefault="000D352B" w:rsidP="0032596D">
            <w:pPr>
              <w:spacing w:line="360" w:lineRule="auto"/>
              <w:ind w:firstLine="709"/>
              <w:rPr>
                <w:b/>
              </w:rPr>
            </w:pPr>
            <w:r w:rsidRPr="00133AD0">
              <w:rPr>
                <w:b/>
              </w:rPr>
              <w:t xml:space="preserve"> Обоснованность выбора источников</w:t>
            </w:r>
            <w:r w:rsidRPr="00133AD0">
              <w:rPr>
                <w:b/>
              </w:rPr>
              <w:br/>
              <w:t>Макс. - 2 балла</w:t>
            </w:r>
          </w:p>
        </w:tc>
        <w:tc>
          <w:tcPr>
            <w:tcW w:w="3875" w:type="dxa"/>
            <w:vAlign w:val="center"/>
          </w:tcPr>
          <w:p w:rsidR="000D352B" w:rsidRPr="00133AD0" w:rsidRDefault="000D352B" w:rsidP="0032596D">
            <w:pPr>
              <w:spacing w:line="360" w:lineRule="auto"/>
              <w:ind w:firstLine="709"/>
              <w:jc w:val="both"/>
            </w:pPr>
            <w:r w:rsidRPr="00133AD0">
              <w:t>- круг, полнота использования литературных источников по проблеме;</w:t>
            </w:r>
            <w:r w:rsidRPr="00133AD0">
              <w:br/>
              <w:t xml:space="preserve">- привлечение новейших работ по проблеме (журнальные </w:t>
            </w:r>
            <w:r w:rsidRPr="00133AD0">
              <w:lastRenderedPageBreak/>
              <w:t>публикации, материалы сборников научных трудов и т.д.).</w:t>
            </w:r>
          </w:p>
        </w:tc>
        <w:tc>
          <w:tcPr>
            <w:tcW w:w="2537" w:type="dxa"/>
          </w:tcPr>
          <w:p w:rsidR="000D352B" w:rsidRPr="00133AD0" w:rsidRDefault="000D352B" w:rsidP="0032596D">
            <w:pPr>
              <w:spacing w:line="360" w:lineRule="auto"/>
              <w:ind w:firstLine="709"/>
              <w:jc w:val="center"/>
              <w:rPr>
                <w:b/>
              </w:rPr>
            </w:pPr>
            <w:r w:rsidRPr="00133AD0">
              <w:rPr>
                <w:b/>
              </w:rPr>
              <w:lastRenderedPageBreak/>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lastRenderedPageBreak/>
              <w:t>4</w:t>
            </w:r>
          </w:p>
        </w:tc>
        <w:tc>
          <w:tcPr>
            <w:tcW w:w="2484" w:type="dxa"/>
            <w:vAlign w:val="center"/>
          </w:tcPr>
          <w:p w:rsidR="000D352B" w:rsidRDefault="000D352B" w:rsidP="0032596D">
            <w:pPr>
              <w:spacing w:line="360" w:lineRule="auto"/>
              <w:rPr>
                <w:b/>
              </w:rPr>
            </w:pPr>
            <w:r w:rsidRPr="00133AD0">
              <w:rPr>
                <w:b/>
              </w:rPr>
              <w:t xml:space="preserve"> Соблюдение требований к оформлению </w:t>
            </w:r>
          </w:p>
          <w:p w:rsidR="000D352B" w:rsidRPr="00133AD0" w:rsidRDefault="000D352B" w:rsidP="0032596D">
            <w:pPr>
              <w:spacing w:line="360" w:lineRule="auto"/>
              <w:rPr>
                <w:b/>
              </w:rPr>
            </w:pPr>
            <w:r w:rsidRPr="00133AD0">
              <w:rPr>
                <w:b/>
              </w:rPr>
              <w:t>Макс. - 5 баллов</w:t>
            </w:r>
          </w:p>
        </w:tc>
        <w:tc>
          <w:tcPr>
            <w:tcW w:w="3875" w:type="dxa"/>
            <w:vAlign w:val="center"/>
          </w:tcPr>
          <w:p w:rsidR="000D352B" w:rsidRDefault="000D352B" w:rsidP="0032596D">
            <w:pPr>
              <w:spacing w:line="360" w:lineRule="auto"/>
              <w:ind w:firstLine="709"/>
              <w:jc w:val="both"/>
            </w:pPr>
            <w:r w:rsidRPr="00133AD0">
              <w:t>- правильное оформление ссылок на используемую литературу;</w:t>
            </w:r>
            <w:r w:rsidRPr="00133AD0">
              <w:br/>
              <w:t>- гр</w:t>
            </w:r>
            <w:r>
              <w:t>амотность и культура изложения;</w:t>
            </w:r>
          </w:p>
          <w:p w:rsidR="000D352B" w:rsidRPr="00133AD0" w:rsidRDefault="000D352B" w:rsidP="0032596D">
            <w:pPr>
              <w:spacing w:line="360" w:lineRule="auto"/>
              <w:ind w:firstLine="75"/>
              <w:jc w:val="both"/>
            </w:pPr>
            <w:r w:rsidRPr="00133AD0">
              <w:t>- владение терминологией и понятийным аппаратом проблемы;</w:t>
            </w:r>
            <w:r w:rsidRPr="00133AD0">
              <w:br/>
              <w:t>-</w:t>
            </w:r>
            <w:r>
              <w:t xml:space="preserve"> соблюдение требований к объему </w:t>
            </w:r>
            <w:r w:rsidRPr="00133AD0">
              <w:t>реферата;</w:t>
            </w:r>
            <w:r w:rsidRPr="00133AD0">
              <w:br/>
              <w:t>- культура оформления: выделение абзацев.</w:t>
            </w:r>
          </w:p>
        </w:tc>
        <w:tc>
          <w:tcPr>
            <w:tcW w:w="2537"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709" w:type="dxa"/>
            <w:vAlign w:val="center"/>
          </w:tcPr>
          <w:p w:rsidR="000D352B" w:rsidRPr="00133AD0" w:rsidRDefault="000D352B" w:rsidP="0032596D">
            <w:pPr>
              <w:spacing w:line="360" w:lineRule="auto"/>
              <w:ind w:left="-739" w:firstLine="709"/>
              <w:jc w:val="center"/>
              <w:rPr>
                <w:b/>
              </w:rPr>
            </w:pPr>
            <w:r w:rsidRPr="00133AD0">
              <w:rPr>
                <w:b/>
              </w:rPr>
              <w:t>5</w:t>
            </w:r>
          </w:p>
        </w:tc>
        <w:tc>
          <w:tcPr>
            <w:tcW w:w="2484" w:type="dxa"/>
            <w:vAlign w:val="center"/>
          </w:tcPr>
          <w:p w:rsidR="000D352B" w:rsidRPr="00133AD0" w:rsidRDefault="000D352B" w:rsidP="0032596D">
            <w:pPr>
              <w:spacing w:line="360" w:lineRule="auto"/>
              <w:rPr>
                <w:b/>
              </w:rPr>
            </w:pPr>
            <w:r w:rsidRPr="00133AD0">
              <w:rPr>
                <w:b/>
              </w:rPr>
              <w:t xml:space="preserve">Грамотность </w:t>
            </w:r>
          </w:p>
          <w:p w:rsidR="000D352B" w:rsidRPr="00133AD0" w:rsidRDefault="000D352B" w:rsidP="0032596D">
            <w:pPr>
              <w:spacing w:line="360" w:lineRule="auto"/>
              <w:rPr>
                <w:b/>
              </w:rPr>
            </w:pPr>
            <w:r w:rsidRPr="00133AD0">
              <w:rPr>
                <w:b/>
              </w:rPr>
              <w:t>Макс. - 3 балла</w:t>
            </w:r>
          </w:p>
        </w:tc>
        <w:tc>
          <w:tcPr>
            <w:tcW w:w="3875" w:type="dxa"/>
            <w:vAlign w:val="center"/>
          </w:tcPr>
          <w:p w:rsidR="000D352B" w:rsidRPr="00133AD0" w:rsidRDefault="000D352B" w:rsidP="0032596D">
            <w:pPr>
              <w:spacing w:line="360" w:lineRule="auto"/>
            </w:pPr>
            <w:r w:rsidRPr="00133AD0">
              <w:t>- отсутствие орфографических и синтаксических ошибок, стилистических погрешностей;</w:t>
            </w:r>
            <w:r w:rsidRPr="00133AD0">
              <w:br/>
              <w:t>- отсутствие опечаток, сокращений слов,кроме общепринятых;</w:t>
            </w:r>
            <w:r w:rsidRPr="00133AD0">
              <w:br/>
              <w:t>- литературный стиль.</w:t>
            </w:r>
          </w:p>
        </w:tc>
        <w:tc>
          <w:tcPr>
            <w:tcW w:w="2537"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bl>
    <w:p w:rsidR="000D352B" w:rsidRPr="00133AD0" w:rsidRDefault="000D352B" w:rsidP="0032596D">
      <w:pPr>
        <w:spacing w:line="360" w:lineRule="auto"/>
        <w:ind w:firstLine="709"/>
        <w:jc w:val="both"/>
        <w:rPr>
          <w:b/>
          <w:bCs/>
          <w:kern w:val="36"/>
        </w:rPr>
      </w:pPr>
    </w:p>
    <w:p w:rsidR="000D352B" w:rsidRPr="00133AD0" w:rsidRDefault="000D352B" w:rsidP="0032596D">
      <w:pPr>
        <w:spacing w:line="360" w:lineRule="auto"/>
        <w:jc w:val="both"/>
        <w:rPr>
          <w:b/>
          <w:bCs/>
        </w:rPr>
      </w:pPr>
      <w:r w:rsidRPr="00133AD0">
        <w:rPr>
          <w:b/>
          <w:bCs/>
        </w:rPr>
        <w:t>Оценивание реферата,сообщения,презинтации</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pPr>
      <w:r w:rsidRPr="00133AD0">
        <w:t xml:space="preserve">Реферат оценивается по 24 балльной шкале, балы переводятся в оценки успеваемости следующим образом: </w:t>
      </w:r>
    </w:p>
    <w:p w:rsidR="000D352B" w:rsidRPr="00133AD0" w:rsidRDefault="000D352B" w:rsidP="0032596D">
      <w:pPr>
        <w:spacing w:line="360" w:lineRule="auto"/>
        <w:ind w:firstLine="709"/>
        <w:jc w:val="both"/>
      </w:pPr>
      <w:r w:rsidRPr="00133AD0">
        <w:t xml:space="preserve">• 21-24баллов – «отлично»; </w:t>
      </w:r>
    </w:p>
    <w:p w:rsidR="000D352B" w:rsidRPr="00133AD0" w:rsidRDefault="000D352B" w:rsidP="0032596D">
      <w:pPr>
        <w:spacing w:line="360" w:lineRule="auto"/>
        <w:ind w:firstLine="709"/>
        <w:jc w:val="both"/>
      </w:pPr>
      <w:r w:rsidRPr="00133AD0">
        <w:t xml:space="preserve">• 14-20 баллов – «хорошо»; </w:t>
      </w:r>
    </w:p>
    <w:p w:rsidR="000D352B" w:rsidRPr="00133AD0" w:rsidRDefault="000D352B" w:rsidP="0032596D">
      <w:pPr>
        <w:spacing w:line="360" w:lineRule="auto"/>
        <w:ind w:firstLine="709"/>
        <w:jc w:val="both"/>
      </w:pPr>
      <w:r w:rsidRPr="00133AD0">
        <w:t>• 8-13 баллов – «удовлетворительно;</w:t>
      </w:r>
    </w:p>
    <w:p w:rsidR="000D352B" w:rsidRPr="00133AD0" w:rsidRDefault="000D352B" w:rsidP="0032596D">
      <w:pPr>
        <w:spacing w:line="360" w:lineRule="auto"/>
        <w:ind w:firstLine="709"/>
        <w:jc w:val="both"/>
      </w:pPr>
      <w:r w:rsidRPr="00133AD0">
        <w:t>• мене 8 баллов – «неудовлетворительно».</w:t>
      </w:r>
    </w:p>
    <w:p w:rsidR="000D352B" w:rsidRPr="00133AD0" w:rsidRDefault="000D352B" w:rsidP="0032596D">
      <w:pPr>
        <w:spacing w:line="360" w:lineRule="auto"/>
        <w:ind w:firstLine="709"/>
        <w:jc w:val="both"/>
      </w:pPr>
      <w:r w:rsidRPr="00133AD0">
        <w:t>Баллы учитываются в процессе текущей оценки знаний программного материала.</w:t>
      </w:r>
    </w:p>
    <w:p w:rsidR="000D352B" w:rsidRPr="00133AD0" w:rsidRDefault="000D352B" w:rsidP="0032596D">
      <w:pPr>
        <w:spacing w:line="360" w:lineRule="auto"/>
        <w:ind w:firstLine="709"/>
        <w:jc w:val="both"/>
        <w:rPr>
          <w:b/>
        </w:rPr>
      </w:pPr>
    </w:p>
    <w:p w:rsidR="000D352B" w:rsidRPr="00133AD0" w:rsidRDefault="000D352B" w:rsidP="0032596D">
      <w:pPr>
        <w:spacing w:line="360" w:lineRule="auto"/>
        <w:ind w:firstLine="709"/>
        <w:jc w:val="both"/>
        <w:rPr>
          <w:b/>
        </w:rPr>
      </w:pPr>
      <w:r w:rsidRPr="00133AD0">
        <w:rPr>
          <w:b/>
        </w:rPr>
        <w:t>Критерии  оценивания тестирования по теоретическим вопросам</w:t>
      </w:r>
    </w:p>
    <w:p w:rsidR="000D352B" w:rsidRPr="00133AD0" w:rsidRDefault="000D352B" w:rsidP="0032596D">
      <w:pPr>
        <w:spacing w:line="360" w:lineRule="auto"/>
        <w:ind w:firstLine="709"/>
        <w:jc w:val="both"/>
      </w:pPr>
      <w:r w:rsidRPr="00133AD0">
        <w:t>90% правильных ответов –отлично (5)</w:t>
      </w:r>
    </w:p>
    <w:p w:rsidR="000D352B" w:rsidRPr="00133AD0" w:rsidRDefault="000D352B" w:rsidP="0032596D">
      <w:pPr>
        <w:spacing w:line="360" w:lineRule="auto"/>
        <w:ind w:firstLine="709"/>
        <w:jc w:val="both"/>
      </w:pPr>
      <w:r w:rsidRPr="00133AD0">
        <w:t>75% правильных ответов –хорощо (4)</w:t>
      </w:r>
    </w:p>
    <w:p w:rsidR="000D352B" w:rsidRPr="00133AD0" w:rsidRDefault="000D352B" w:rsidP="0032596D">
      <w:pPr>
        <w:spacing w:line="360" w:lineRule="auto"/>
        <w:ind w:firstLine="709"/>
        <w:jc w:val="both"/>
      </w:pPr>
      <w:r w:rsidRPr="00133AD0">
        <w:t>50%- правильных ответов- удовлетворительно (3)</w:t>
      </w:r>
    </w:p>
    <w:p w:rsidR="000D352B" w:rsidRPr="00133AD0" w:rsidRDefault="000D352B" w:rsidP="0032596D">
      <w:pPr>
        <w:spacing w:line="360" w:lineRule="auto"/>
        <w:ind w:firstLine="709"/>
        <w:jc w:val="both"/>
      </w:pPr>
      <w:r w:rsidRPr="00133AD0">
        <w:t>Менее 30%- неудовлетворительно (2)</w:t>
      </w:r>
    </w:p>
    <w:p w:rsidR="000D352B" w:rsidRPr="00133AD0" w:rsidRDefault="000D352B" w:rsidP="0032596D">
      <w:pPr>
        <w:spacing w:line="360" w:lineRule="auto"/>
        <w:ind w:firstLine="709"/>
        <w:jc w:val="both"/>
      </w:pPr>
    </w:p>
    <w:p w:rsidR="000D352B" w:rsidRPr="00133AD0" w:rsidRDefault="000D352B" w:rsidP="0032596D">
      <w:pPr>
        <w:tabs>
          <w:tab w:val="left" w:pos="851"/>
        </w:tabs>
        <w:autoSpaceDE w:val="0"/>
        <w:autoSpaceDN w:val="0"/>
        <w:adjustRightInd w:val="0"/>
        <w:spacing w:line="360" w:lineRule="auto"/>
        <w:ind w:firstLine="709"/>
        <w:jc w:val="both"/>
        <w:rPr>
          <w:b/>
        </w:rPr>
      </w:pPr>
      <w:r w:rsidRPr="00133AD0">
        <w:rPr>
          <w:b/>
        </w:rPr>
        <w:t>Критерии  оценивания  решения задач</w:t>
      </w:r>
    </w:p>
    <w:p w:rsidR="000D352B" w:rsidRPr="00133AD0" w:rsidRDefault="000D352B" w:rsidP="0032596D">
      <w:pPr>
        <w:spacing w:line="360" w:lineRule="auto"/>
        <w:ind w:firstLine="709"/>
        <w:jc w:val="both"/>
      </w:pPr>
      <w:r w:rsidRPr="00133AD0">
        <w:t>1. При правильном решении задач, наличии пояснений выводов - отлично (5)</w:t>
      </w:r>
    </w:p>
    <w:p w:rsidR="000D352B" w:rsidRPr="00133AD0" w:rsidRDefault="000D352B" w:rsidP="0032596D">
      <w:pPr>
        <w:spacing w:line="360" w:lineRule="auto"/>
        <w:ind w:firstLine="709"/>
        <w:jc w:val="both"/>
      </w:pPr>
    </w:p>
    <w:p w:rsidR="000D352B" w:rsidRPr="00133AD0" w:rsidRDefault="000D352B"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при наличии пояснений и выводов- хорошо (4)</w:t>
      </w:r>
    </w:p>
    <w:p w:rsidR="000D352B" w:rsidRPr="00133AD0" w:rsidRDefault="000D352B"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а также при отсутствии пояснений и выводов- удовлетворительно (3)</w:t>
      </w:r>
    </w:p>
    <w:p w:rsidR="000D352B" w:rsidRPr="00133AD0" w:rsidRDefault="000D352B" w:rsidP="0032596D">
      <w:pPr>
        <w:pStyle w:val="af2"/>
        <w:numPr>
          <w:ilvl w:val="0"/>
          <w:numId w:val="9"/>
        </w:numPr>
        <w:spacing w:line="360" w:lineRule="auto"/>
        <w:ind w:left="0" w:firstLine="709"/>
        <w:jc w:val="both"/>
      </w:pPr>
      <w:r w:rsidRPr="00133AD0">
        <w:t>При нерешенной задаче, наличии существенных ошибок в решении задачи выставляется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rPr>
          <w:b/>
        </w:rPr>
      </w:pPr>
      <w:r w:rsidRPr="00133AD0">
        <w:rPr>
          <w:b/>
        </w:rPr>
        <w:t xml:space="preserve">Критерии  оценивания практических работ </w:t>
      </w:r>
    </w:p>
    <w:p w:rsidR="000D352B" w:rsidRPr="00133AD0" w:rsidRDefault="000D352B" w:rsidP="0032596D">
      <w:pPr>
        <w:tabs>
          <w:tab w:val="left" w:pos="851"/>
        </w:tabs>
        <w:autoSpaceDE w:val="0"/>
        <w:autoSpaceDN w:val="0"/>
        <w:adjustRightInd w:val="0"/>
        <w:spacing w:line="360" w:lineRule="auto"/>
        <w:ind w:firstLine="709"/>
        <w:jc w:val="both"/>
      </w:pPr>
      <w:r w:rsidRPr="00133AD0">
        <w:t>1. Ответы по содержанию даны правильно, нет погрешностей в оформлении-  отлично (5)</w:t>
      </w:r>
    </w:p>
    <w:p w:rsidR="000D352B" w:rsidRPr="00133AD0" w:rsidRDefault="000D352B" w:rsidP="0032596D">
      <w:pPr>
        <w:tabs>
          <w:tab w:val="left" w:pos="851"/>
        </w:tabs>
        <w:autoSpaceDE w:val="0"/>
        <w:autoSpaceDN w:val="0"/>
        <w:adjustRightInd w:val="0"/>
        <w:spacing w:line="360" w:lineRule="auto"/>
        <w:ind w:firstLine="709"/>
        <w:jc w:val="both"/>
      </w:pPr>
      <w:r w:rsidRPr="00133AD0">
        <w:t>2.  Имеются погрешности в оформлении, несущественные недочеты по содержанию -хорошо (4)</w:t>
      </w:r>
    </w:p>
    <w:p w:rsidR="000D352B" w:rsidRPr="00133AD0" w:rsidRDefault="000D352B" w:rsidP="0032596D">
      <w:pPr>
        <w:tabs>
          <w:tab w:val="left" w:pos="851"/>
        </w:tabs>
        <w:autoSpaceDE w:val="0"/>
        <w:autoSpaceDN w:val="0"/>
        <w:adjustRightInd w:val="0"/>
        <w:spacing w:line="360" w:lineRule="auto"/>
        <w:ind w:firstLine="709"/>
        <w:jc w:val="both"/>
      </w:pPr>
      <w:r w:rsidRPr="00133AD0">
        <w:t>3.  Имеются погрешности в раскрытии сути вопроса, неточности в измерениях, небрежность в оформлении - удовлетворительно (3)</w:t>
      </w:r>
    </w:p>
    <w:p w:rsidR="000D352B" w:rsidRPr="00133AD0" w:rsidRDefault="000D352B" w:rsidP="0032596D">
      <w:pPr>
        <w:tabs>
          <w:tab w:val="left" w:pos="851"/>
        </w:tabs>
        <w:autoSpaceDE w:val="0"/>
        <w:autoSpaceDN w:val="0"/>
        <w:adjustRightInd w:val="0"/>
        <w:spacing w:line="360" w:lineRule="auto"/>
        <w:ind w:firstLine="709"/>
        <w:jc w:val="both"/>
      </w:pPr>
      <w:r w:rsidRPr="00133AD0">
        <w:t>4. Присутствуют серьезные ошибки по содержанию, отсутствуют навыки оформления -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tabs>
          <w:tab w:val="left" w:pos="851"/>
        </w:tabs>
        <w:autoSpaceDE w:val="0"/>
        <w:autoSpaceDN w:val="0"/>
        <w:adjustRightInd w:val="0"/>
        <w:spacing w:line="360" w:lineRule="auto"/>
        <w:ind w:firstLine="709"/>
        <w:contextualSpacing/>
        <w:jc w:val="both"/>
        <w:rPr>
          <w:b/>
        </w:rPr>
      </w:pPr>
      <w:r w:rsidRPr="00133AD0">
        <w:rPr>
          <w:b/>
        </w:rPr>
        <w:t>Критерии  оценивания устного опроса:</w:t>
      </w:r>
    </w:p>
    <w:p w:rsidR="000D352B" w:rsidRPr="00133AD0" w:rsidRDefault="000D352B" w:rsidP="0032596D">
      <w:pPr>
        <w:spacing w:line="360" w:lineRule="auto"/>
        <w:ind w:firstLine="709"/>
        <w:jc w:val="both"/>
      </w:pPr>
      <w:r w:rsidRPr="00133AD0">
        <w:t xml:space="preserve">       1.За полный ответ с 1 неточностью «отлично» 5</w:t>
      </w:r>
    </w:p>
    <w:p w:rsidR="000D352B" w:rsidRPr="00133AD0" w:rsidRDefault="000D352B" w:rsidP="0032596D">
      <w:pPr>
        <w:spacing w:line="360" w:lineRule="auto"/>
        <w:ind w:firstLine="709"/>
        <w:jc w:val="both"/>
      </w:pPr>
      <w:r w:rsidRPr="00133AD0">
        <w:t>2.За ответ с 2-3 неточности «хорошо» 4</w:t>
      </w:r>
    </w:p>
    <w:p w:rsidR="000D352B" w:rsidRPr="00133AD0" w:rsidRDefault="000D352B" w:rsidP="0032596D">
      <w:pPr>
        <w:spacing w:line="360" w:lineRule="auto"/>
        <w:ind w:firstLine="709"/>
        <w:jc w:val="both"/>
      </w:pPr>
      <w:r w:rsidRPr="00133AD0">
        <w:t>3. За ответ с более 4 неточности-«удовлетворительно» 3</w:t>
      </w:r>
    </w:p>
    <w:p w:rsidR="000D352B" w:rsidRPr="00133AD0" w:rsidRDefault="000D352B" w:rsidP="0032596D">
      <w:pPr>
        <w:spacing w:line="360" w:lineRule="auto"/>
        <w:ind w:firstLine="709"/>
        <w:jc w:val="both"/>
      </w:pPr>
      <w:r w:rsidRPr="00133AD0">
        <w:t>4. За ответ с более 5 неточности – «неудовлетворительно» 2</w:t>
      </w:r>
    </w:p>
    <w:p w:rsidR="000D352B" w:rsidRDefault="000D352B" w:rsidP="0032596D">
      <w:pPr>
        <w:tabs>
          <w:tab w:val="left" w:pos="851"/>
        </w:tabs>
        <w:autoSpaceDE w:val="0"/>
        <w:autoSpaceDN w:val="0"/>
        <w:adjustRightInd w:val="0"/>
        <w:spacing w:line="360" w:lineRule="auto"/>
        <w:ind w:right="425"/>
      </w:pPr>
    </w:p>
    <w:p w:rsidR="00624D66" w:rsidRDefault="00624D66">
      <w:pPr>
        <w:spacing w:after="160" w:line="259" w:lineRule="auto"/>
        <w:rPr>
          <w:b/>
          <w:sz w:val="28"/>
        </w:rPr>
      </w:pPr>
      <w:r>
        <w:rPr>
          <w:b/>
          <w:sz w:val="28"/>
        </w:rPr>
        <w:br w:type="page"/>
      </w:r>
    </w:p>
    <w:p w:rsidR="000D352B" w:rsidRDefault="000D352B" w:rsidP="0032596D">
      <w:pPr>
        <w:spacing w:line="360" w:lineRule="auto"/>
        <w:jc w:val="center"/>
        <w:rPr>
          <w:b/>
          <w:sz w:val="28"/>
        </w:rPr>
      </w:pPr>
      <w:r w:rsidRPr="00E4494D">
        <w:rPr>
          <w:b/>
          <w:sz w:val="28"/>
        </w:rPr>
        <w:lastRenderedPageBreak/>
        <w:t xml:space="preserve">Министерство образования и науки Республики Бурятия </w:t>
      </w:r>
    </w:p>
    <w:p w:rsidR="000D352B" w:rsidRDefault="000D352B" w:rsidP="0032596D">
      <w:pPr>
        <w:spacing w:line="360" w:lineRule="auto"/>
        <w:jc w:val="center"/>
        <w:rPr>
          <w:b/>
          <w:sz w:val="28"/>
        </w:rPr>
      </w:pPr>
      <w:r w:rsidRPr="00E4494D">
        <w:rPr>
          <w:b/>
          <w:sz w:val="28"/>
        </w:rPr>
        <w:t xml:space="preserve">Государственное бюджетное профессиональное образовательное учреждение </w:t>
      </w:r>
    </w:p>
    <w:p w:rsidR="000D352B" w:rsidRPr="00E4494D" w:rsidRDefault="000D352B" w:rsidP="0032596D">
      <w:pPr>
        <w:spacing w:line="360" w:lineRule="auto"/>
        <w:jc w:val="center"/>
        <w:rPr>
          <w:b/>
          <w:sz w:val="28"/>
        </w:rPr>
      </w:pPr>
      <w:r w:rsidRPr="00E4494D">
        <w:rPr>
          <w:b/>
          <w:sz w:val="28"/>
        </w:rPr>
        <w:t>«Бурятский республиканский индустриальный техникум»</w:t>
      </w: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56308F" w:rsidRDefault="000D352B" w:rsidP="0032596D">
      <w:pPr>
        <w:widowControl w:val="0"/>
        <w:spacing w:line="360" w:lineRule="auto"/>
        <w:ind w:left="40"/>
        <w:jc w:val="center"/>
        <w:rPr>
          <w:b/>
          <w:bCs/>
        </w:rPr>
      </w:pPr>
      <w:r w:rsidRPr="0056308F">
        <w:rPr>
          <w:b/>
          <w:bCs/>
        </w:rPr>
        <w:t>КОМПЛЕКТ КОНТРОЛЬНО-ИЗМЕРИТЕЛЬНЫХ МАТЕРИАЛОВ</w:t>
      </w:r>
    </w:p>
    <w:p w:rsidR="000D352B" w:rsidRPr="00E4494D" w:rsidRDefault="000D352B" w:rsidP="0032596D">
      <w:pPr>
        <w:spacing w:line="360" w:lineRule="auto"/>
        <w:ind w:left="1480" w:right="500"/>
        <w:jc w:val="center"/>
        <w:rPr>
          <w:b/>
          <w:sz w:val="28"/>
        </w:rPr>
      </w:pPr>
    </w:p>
    <w:p w:rsidR="000D352B" w:rsidRPr="00E4494D" w:rsidRDefault="000D352B" w:rsidP="0032596D">
      <w:pPr>
        <w:spacing w:line="360" w:lineRule="auto"/>
      </w:pPr>
    </w:p>
    <w:p w:rsidR="000D352B" w:rsidRPr="00D9259D" w:rsidRDefault="000D352B" w:rsidP="0032596D">
      <w:pPr>
        <w:spacing w:line="360" w:lineRule="auto"/>
        <w:ind w:left="1760" w:right="1500" w:firstLine="385"/>
        <w:jc w:val="center"/>
        <w:rPr>
          <w:b/>
          <w:sz w:val="28"/>
          <w:szCs w:val="28"/>
        </w:rPr>
      </w:pPr>
      <w:r>
        <w:rPr>
          <w:b/>
          <w:sz w:val="28"/>
          <w:szCs w:val="28"/>
        </w:rPr>
        <w:t>ОП 07</w:t>
      </w:r>
      <w:r w:rsidRPr="00E4494D">
        <w:rPr>
          <w:b/>
          <w:sz w:val="28"/>
          <w:szCs w:val="28"/>
        </w:rPr>
        <w:t xml:space="preserve"> «</w:t>
      </w:r>
      <w:r w:rsidRPr="00790CE0">
        <w:rPr>
          <w:b/>
          <w:sz w:val="28"/>
          <w:szCs w:val="28"/>
        </w:rPr>
        <w:t>Основы бухгалтерского учета</w:t>
      </w:r>
      <w:r w:rsidRPr="00E4494D">
        <w:rPr>
          <w:b/>
          <w:sz w:val="28"/>
          <w:szCs w:val="28"/>
        </w:rPr>
        <w:t>»</w:t>
      </w:r>
    </w:p>
    <w:p w:rsidR="000D352B" w:rsidRDefault="000D352B" w:rsidP="0032596D">
      <w:pPr>
        <w:pStyle w:val="a4"/>
        <w:spacing w:before="0" w:beforeAutospacing="0" w:after="0" w:afterAutospacing="0" w:line="360" w:lineRule="auto"/>
        <w:ind w:firstLine="709"/>
        <w:jc w:val="center"/>
        <w:rPr>
          <w:b/>
        </w:rPr>
      </w:pPr>
    </w:p>
    <w:p w:rsidR="000D352B" w:rsidRPr="00790CE0" w:rsidRDefault="000D352B" w:rsidP="0032596D">
      <w:pPr>
        <w:pStyle w:val="a4"/>
        <w:spacing w:before="0" w:beforeAutospacing="0" w:after="0" w:afterAutospacing="0" w:line="360" w:lineRule="auto"/>
        <w:ind w:firstLine="709"/>
        <w:jc w:val="center"/>
        <w:rPr>
          <w:b/>
        </w:rPr>
      </w:pPr>
      <w:r w:rsidRPr="00790CE0">
        <w:rPr>
          <w:b/>
        </w:rPr>
        <w:t xml:space="preserve">программы подготовки специалистов среднего звена </w:t>
      </w:r>
    </w:p>
    <w:p w:rsidR="00A50179" w:rsidRPr="002833A0" w:rsidRDefault="00A50179" w:rsidP="0032596D">
      <w:pPr>
        <w:spacing w:line="360" w:lineRule="auto"/>
        <w:jc w:val="center"/>
        <w:rPr>
          <w:b/>
        </w:rPr>
      </w:pPr>
      <w:r>
        <w:rPr>
          <w:b/>
        </w:rPr>
        <w:t xml:space="preserve">         </w:t>
      </w:r>
      <w:r w:rsidRPr="002833A0">
        <w:rPr>
          <w:b/>
        </w:rPr>
        <w:t>38.02.01 «Экономика и бухгалтерский учет (по отраслям)»</w:t>
      </w: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0D352B" w:rsidRPr="00E4494D" w:rsidRDefault="000D352B" w:rsidP="0032596D">
      <w:pPr>
        <w:spacing w:line="360" w:lineRule="auto"/>
      </w:pPr>
    </w:p>
    <w:p w:rsidR="00A50179" w:rsidRDefault="00A50179" w:rsidP="00624D66">
      <w:pPr>
        <w:spacing w:line="360" w:lineRule="auto"/>
        <w:ind w:right="-19"/>
        <w:rPr>
          <w:sz w:val="28"/>
        </w:rPr>
      </w:pPr>
    </w:p>
    <w:p w:rsidR="00A50179" w:rsidRDefault="00A50179" w:rsidP="0032596D">
      <w:pPr>
        <w:spacing w:line="360" w:lineRule="auto"/>
        <w:ind w:right="-19"/>
        <w:jc w:val="center"/>
        <w:rPr>
          <w:sz w:val="28"/>
        </w:rPr>
      </w:pPr>
    </w:p>
    <w:p w:rsidR="000D352B" w:rsidRDefault="000D352B" w:rsidP="0032596D">
      <w:pPr>
        <w:spacing w:line="360" w:lineRule="auto"/>
        <w:ind w:right="-19"/>
        <w:jc w:val="center"/>
        <w:rPr>
          <w:sz w:val="28"/>
        </w:rPr>
      </w:pPr>
    </w:p>
    <w:p w:rsidR="000D352B" w:rsidRDefault="000D352B" w:rsidP="0032596D">
      <w:pPr>
        <w:spacing w:line="360" w:lineRule="auto"/>
        <w:ind w:right="-19"/>
        <w:jc w:val="center"/>
        <w:rPr>
          <w:sz w:val="28"/>
        </w:rPr>
      </w:pPr>
    </w:p>
    <w:p w:rsidR="000D352B" w:rsidRPr="00E4494D" w:rsidRDefault="000D352B" w:rsidP="0032596D">
      <w:pPr>
        <w:spacing w:line="360" w:lineRule="auto"/>
        <w:ind w:right="-19"/>
        <w:jc w:val="center"/>
        <w:rPr>
          <w:sz w:val="28"/>
        </w:rPr>
        <w:sectPr w:rsidR="000D352B" w:rsidRPr="00E4494D" w:rsidSect="00C37BC6">
          <w:pgSz w:w="11900" w:h="16838"/>
          <w:pgMar w:top="714" w:right="726" w:bottom="1440" w:left="1420" w:header="0" w:footer="0" w:gutter="0"/>
          <w:cols w:space="0" w:equalWidth="0">
            <w:col w:w="9760"/>
          </w:cols>
          <w:docGrid w:linePitch="360"/>
        </w:sectPr>
      </w:pPr>
    </w:p>
    <w:p w:rsidR="000D352B" w:rsidRPr="00A50179" w:rsidRDefault="00A50179" w:rsidP="0032596D">
      <w:pPr>
        <w:pStyle w:val="af2"/>
        <w:tabs>
          <w:tab w:val="left" w:pos="851"/>
        </w:tabs>
        <w:autoSpaceDE w:val="0"/>
        <w:autoSpaceDN w:val="0"/>
        <w:adjustRightInd w:val="0"/>
        <w:spacing w:line="360" w:lineRule="auto"/>
        <w:ind w:left="709"/>
        <w:jc w:val="both"/>
        <w:rPr>
          <w:b/>
        </w:rPr>
      </w:pPr>
      <w:bookmarkStart w:id="5" w:name="page12"/>
      <w:bookmarkEnd w:id="5"/>
      <w:r>
        <w:rPr>
          <w:b/>
        </w:rPr>
        <w:lastRenderedPageBreak/>
        <w:t>1.</w:t>
      </w:r>
      <w:r w:rsidR="000D352B" w:rsidRPr="00A50179">
        <w:rPr>
          <w:b/>
        </w:rPr>
        <w:t>Общие положения</w:t>
      </w:r>
    </w:p>
    <w:p w:rsidR="000D352B" w:rsidRPr="00790CE0" w:rsidRDefault="000D352B" w:rsidP="0032596D">
      <w:pPr>
        <w:spacing w:line="360" w:lineRule="auto"/>
        <w:ind w:firstLine="709"/>
        <w:jc w:val="both"/>
      </w:pPr>
    </w:p>
    <w:p w:rsidR="000D352B" w:rsidRPr="00790CE0" w:rsidRDefault="000D352B" w:rsidP="0032596D">
      <w:pPr>
        <w:spacing w:line="360" w:lineRule="auto"/>
        <w:ind w:firstLine="709"/>
        <w:jc w:val="both"/>
      </w:pPr>
      <w:r w:rsidRPr="00790CE0">
        <w:t>Комплект контрольно-измерительных материалов предназначен для проверки результатов</w:t>
      </w:r>
      <w:r>
        <w:t xml:space="preserve">освоения </w:t>
      </w:r>
      <w:r w:rsidRPr="00790CE0">
        <w:t>дисциплины Основы бухгалтерского учета программы подготовки специалистовсреднегозвенапо</w:t>
      </w:r>
      <w:r w:rsidR="00B06455">
        <w:t xml:space="preserve">специальности38.02.01 Экономика и </w:t>
      </w:r>
      <w:r w:rsidRPr="00790CE0">
        <w:t>бухгалтерский учет (по отраслям).</w:t>
      </w:r>
    </w:p>
    <w:p w:rsidR="000D352B" w:rsidRPr="00790CE0" w:rsidRDefault="000D352B" w:rsidP="0032596D">
      <w:pPr>
        <w:spacing w:line="360" w:lineRule="auto"/>
        <w:ind w:firstLine="709"/>
        <w:jc w:val="both"/>
      </w:pPr>
    </w:p>
    <w:p w:rsidR="000D352B" w:rsidRPr="00790CE0" w:rsidRDefault="000D352B" w:rsidP="0032596D">
      <w:pPr>
        <w:spacing w:line="360" w:lineRule="auto"/>
        <w:ind w:firstLine="709"/>
        <w:jc w:val="both"/>
      </w:pPr>
      <w:r w:rsidRPr="00790CE0">
        <w:t>Формой аттестации по учебной дисциплине является: экзамен</w:t>
      </w:r>
    </w:p>
    <w:p w:rsidR="000D352B" w:rsidRPr="00E4494D" w:rsidRDefault="000D352B" w:rsidP="0032596D">
      <w:pPr>
        <w:spacing w:line="360" w:lineRule="auto"/>
        <w:ind w:firstLine="709"/>
        <w:jc w:val="both"/>
      </w:pPr>
    </w:p>
    <w:p w:rsidR="000D352B" w:rsidRPr="00E4494D" w:rsidRDefault="00A50179" w:rsidP="0032596D">
      <w:pPr>
        <w:tabs>
          <w:tab w:val="left" w:pos="680"/>
        </w:tabs>
        <w:spacing w:line="360" w:lineRule="auto"/>
        <w:jc w:val="both"/>
        <w:rPr>
          <w:b/>
        </w:rPr>
      </w:pPr>
      <w:r>
        <w:rPr>
          <w:b/>
        </w:rPr>
        <w:t xml:space="preserve">       2.</w:t>
      </w:r>
      <w:r w:rsidR="000D352B" w:rsidRPr="00E4494D">
        <w:rPr>
          <w:b/>
        </w:rPr>
        <w:t>Результаты</w:t>
      </w:r>
      <w:r w:rsidR="000D352B">
        <w:rPr>
          <w:b/>
        </w:rPr>
        <w:t xml:space="preserve"> освоения учебной дисциплины</w:t>
      </w:r>
      <w:r w:rsidR="000D352B" w:rsidRPr="00E4494D">
        <w:rPr>
          <w:b/>
        </w:rPr>
        <w:t>, подлежащие проверке</w:t>
      </w:r>
    </w:p>
    <w:p w:rsidR="000D352B" w:rsidRPr="00E4494D" w:rsidRDefault="000D352B" w:rsidP="0032596D">
      <w:pPr>
        <w:spacing w:line="360" w:lineRule="auto"/>
        <w:ind w:firstLine="709"/>
        <w:jc w:val="both"/>
      </w:pPr>
    </w:p>
    <w:p w:rsidR="000D352B" w:rsidRPr="00B96699" w:rsidRDefault="000D352B" w:rsidP="0032596D">
      <w:pPr>
        <w:tabs>
          <w:tab w:val="left" w:pos="851"/>
        </w:tabs>
        <w:autoSpaceDE w:val="0"/>
        <w:autoSpaceDN w:val="0"/>
        <w:adjustRightInd w:val="0"/>
        <w:spacing w:line="360" w:lineRule="auto"/>
        <w:ind w:firstLine="709"/>
        <w:contextualSpacing/>
        <w:jc w:val="both"/>
      </w:pPr>
      <w:r w:rsidRPr="00B96699">
        <w:t>В результате контроля и оценки по учебной дисциплине осуществляется комплексная проверка в части овладения знаниями, умениями:</w:t>
      </w:r>
    </w:p>
    <w:p w:rsidR="000D352B" w:rsidRPr="00A53BB2" w:rsidRDefault="000D352B" w:rsidP="0032596D">
      <w:pPr>
        <w:tabs>
          <w:tab w:val="left" w:pos="851"/>
        </w:tabs>
        <w:autoSpaceDE w:val="0"/>
        <w:autoSpaceDN w:val="0"/>
        <w:adjustRightInd w:val="0"/>
        <w:spacing w:line="360" w:lineRule="auto"/>
        <w:ind w:firstLine="709"/>
        <w:contextualSpacing/>
        <w:jc w:val="both"/>
        <w:rPr>
          <w:b/>
        </w:rPr>
      </w:pPr>
    </w:p>
    <w:p w:rsidR="000D352B" w:rsidRPr="00A53BB2" w:rsidRDefault="000D352B" w:rsidP="0032596D">
      <w:pPr>
        <w:tabs>
          <w:tab w:val="left" w:pos="851"/>
        </w:tabs>
        <w:autoSpaceDE w:val="0"/>
        <w:autoSpaceDN w:val="0"/>
        <w:adjustRightInd w:val="0"/>
        <w:spacing w:line="360" w:lineRule="auto"/>
        <w:ind w:firstLine="709"/>
        <w:contextualSpacing/>
        <w:jc w:val="both"/>
      </w:pPr>
      <w:r w:rsidRPr="00A53BB2">
        <w:rPr>
          <w:b/>
        </w:rPr>
        <w:t>Знать</w:t>
      </w:r>
      <w:r w:rsidRPr="00A53BB2">
        <w:t>:</w:t>
      </w:r>
    </w:p>
    <w:p w:rsidR="000D352B" w:rsidRPr="00A53BB2" w:rsidRDefault="000D352B" w:rsidP="0032596D">
      <w:pPr>
        <w:tabs>
          <w:tab w:val="left" w:pos="851"/>
        </w:tabs>
        <w:autoSpaceDE w:val="0"/>
        <w:autoSpaceDN w:val="0"/>
        <w:adjustRightInd w:val="0"/>
        <w:spacing w:line="360" w:lineRule="auto"/>
        <w:ind w:firstLine="709"/>
        <w:contextualSpacing/>
        <w:jc w:val="both"/>
      </w:pPr>
    </w:p>
    <w:p w:rsidR="000D352B" w:rsidRPr="00A53BB2" w:rsidRDefault="000D352B" w:rsidP="0032596D">
      <w:pPr>
        <w:spacing w:line="360" w:lineRule="auto"/>
        <w:ind w:firstLine="709"/>
        <w:jc w:val="both"/>
      </w:pPr>
      <w:r w:rsidRPr="00A53BB2">
        <w:t>З1-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D352B" w:rsidRPr="00A53BB2" w:rsidRDefault="000D352B" w:rsidP="0032596D">
      <w:pPr>
        <w:spacing w:line="360" w:lineRule="auto"/>
        <w:ind w:firstLine="709"/>
        <w:jc w:val="both"/>
      </w:pPr>
      <w:r w:rsidRPr="00A53BB2">
        <w:t>З2-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w:t>
      </w:r>
    </w:p>
    <w:p w:rsidR="000D352B" w:rsidRPr="00A53BB2" w:rsidRDefault="000D352B" w:rsidP="0032596D">
      <w:pPr>
        <w:spacing w:line="360" w:lineRule="auto"/>
        <w:ind w:firstLine="709"/>
        <w:jc w:val="both"/>
      </w:pPr>
      <w:r w:rsidRPr="00A53BB2">
        <w:t>З3-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w:t>
      </w:r>
    </w:p>
    <w:p w:rsidR="000D352B" w:rsidRPr="00A53BB2" w:rsidRDefault="000D352B" w:rsidP="0032596D">
      <w:pPr>
        <w:spacing w:line="360" w:lineRule="auto"/>
        <w:ind w:firstLine="709"/>
        <w:jc w:val="both"/>
      </w:pPr>
      <w:r w:rsidRPr="00A53BB2">
        <w:t>З4- организацию и порядок призыва граждан на военную службу и поступления на нее в добровольном порядке;</w:t>
      </w:r>
    </w:p>
    <w:p w:rsidR="000D352B" w:rsidRPr="00A53BB2" w:rsidRDefault="000D352B" w:rsidP="0032596D">
      <w:pPr>
        <w:spacing w:line="360" w:lineRule="auto"/>
        <w:ind w:firstLine="709"/>
        <w:jc w:val="both"/>
      </w:pPr>
      <w:r w:rsidRPr="00A53BB2">
        <w:t>З5-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w:t>
      </w:r>
    </w:p>
    <w:p w:rsidR="000D352B" w:rsidRPr="00A53BB2" w:rsidRDefault="000D352B" w:rsidP="0032596D">
      <w:pPr>
        <w:spacing w:line="360" w:lineRule="auto"/>
        <w:ind w:firstLine="709"/>
        <w:jc w:val="both"/>
      </w:pPr>
      <w:r w:rsidRPr="00A53BB2">
        <w:t>З 6 - порядок и правила оказания первой помощи пострадавшим.</w:t>
      </w:r>
    </w:p>
    <w:p w:rsidR="000D352B" w:rsidRPr="00A53BB2" w:rsidRDefault="000D352B" w:rsidP="0032596D">
      <w:pPr>
        <w:spacing w:line="360" w:lineRule="auto"/>
        <w:ind w:firstLine="709"/>
        <w:jc w:val="both"/>
        <w:rPr>
          <w:b/>
        </w:rPr>
      </w:pPr>
    </w:p>
    <w:p w:rsidR="000D352B" w:rsidRPr="00A53BB2" w:rsidRDefault="000D352B" w:rsidP="0032596D">
      <w:pPr>
        <w:tabs>
          <w:tab w:val="left" w:pos="851"/>
        </w:tabs>
        <w:autoSpaceDE w:val="0"/>
        <w:autoSpaceDN w:val="0"/>
        <w:adjustRightInd w:val="0"/>
        <w:spacing w:line="360" w:lineRule="auto"/>
        <w:ind w:firstLine="709"/>
        <w:contextualSpacing/>
        <w:jc w:val="both"/>
      </w:pPr>
      <w:r w:rsidRPr="00A53BB2">
        <w:rPr>
          <w:b/>
        </w:rPr>
        <w:lastRenderedPageBreak/>
        <w:t>Уметь</w:t>
      </w:r>
      <w:r w:rsidRPr="00A53BB2">
        <w:t>:</w:t>
      </w:r>
    </w:p>
    <w:p w:rsidR="000D352B" w:rsidRPr="00A53BB2" w:rsidRDefault="000D352B" w:rsidP="0032596D">
      <w:pPr>
        <w:tabs>
          <w:tab w:val="left" w:pos="851"/>
        </w:tabs>
        <w:autoSpaceDE w:val="0"/>
        <w:autoSpaceDN w:val="0"/>
        <w:adjustRightInd w:val="0"/>
        <w:spacing w:line="360" w:lineRule="auto"/>
        <w:ind w:firstLine="709"/>
        <w:contextualSpacing/>
        <w:jc w:val="both"/>
      </w:pPr>
    </w:p>
    <w:p w:rsidR="000D352B" w:rsidRPr="00A53BB2" w:rsidRDefault="000D352B" w:rsidP="0032596D">
      <w:pPr>
        <w:spacing w:line="360" w:lineRule="auto"/>
        <w:ind w:firstLine="709"/>
        <w:jc w:val="both"/>
      </w:pPr>
      <w:r w:rsidRPr="00A53BB2">
        <w:t>У1- организовывать и проводить мероприятия по защите работающих и населения от негативных воздействий чрезвычайных ситуаций;</w:t>
      </w:r>
    </w:p>
    <w:p w:rsidR="000D352B" w:rsidRPr="00A53BB2" w:rsidRDefault="000D352B" w:rsidP="0032596D">
      <w:pPr>
        <w:spacing w:line="360" w:lineRule="auto"/>
        <w:ind w:firstLine="709"/>
        <w:jc w:val="both"/>
      </w:pPr>
      <w:r w:rsidRPr="00A53BB2">
        <w:t>У2-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D352B" w:rsidRPr="00A53BB2" w:rsidRDefault="000D352B" w:rsidP="0032596D">
      <w:pPr>
        <w:tabs>
          <w:tab w:val="left" w:pos="851"/>
        </w:tabs>
        <w:autoSpaceDE w:val="0"/>
        <w:autoSpaceDN w:val="0"/>
        <w:adjustRightInd w:val="0"/>
        <w:spacing w:line="360" w:lineRule="auto"/>
        <w:ind w:firstLine="709"/>
        <w:jc w:val="both"/>
        <w:rPr>
          <w:bCs/>
        </w:rPr>
      </w:pPr>
      <w:r w:rsidRPr="00A53BB2">
        <w:rPr>
          <w:bCs/>
        </w:rPr>
        <w:t xml:space="preserve">У3- </w:t>
      </w:r>
      <w:r w:rsidRPr="00A53BB2">
        <w:t>использовать средства индивидуальной и коллективной защиты от оружия массового поражения;</w:t>
      </w:r>
    </w:p>
    <w:p w:rsidR="000D352B" w:rsidRPr="00A53BB2" w:rsidRDefault="000D352B" w:rsidP="0032596D">
      <w:pPr>
        <w:tabs>
          <w:tab w:val="left" w:pos="851"/>
        </w:tabs>
        <w:autoSpaceDE w:val="0"/>
        <w:autoSpaceDN w:val="0"/>
        <w:adjustRightInd w:val="0"/>
        <w:spacing w:line="360" w:lineRule="auto"/>
        <w:ind w:firstLine="709"/>
        <w:jc w:val="both"/>
        <w:rPr>
          <w:bCs/>
        </w:rPr>
      </w:pPr>
      <w:r w:rsidRPr="00A53BB2">
        <w:rPr>
          <w:bCs/>
        </w:rPr>
        <w:t xml:space="preserve">У4- </w:t>
      </w:r>
      <w:r w:rsidRPr="00A53BB2">
        <w:t>применять первичные средства пожаротушения;</w:t>
      </w:r>
    </w:p>
    <w:p w:rsidR="000D352B" w:rsidRPr="00A53BB2" w:rsidRDefault="000D352B" w:rsidP="0032596D">
      <w:pPr>
        <w:tabs>
          <w:tab w:val="left" w:pos="851"/>
        </w:tabs>
        <w:autoSpaceDE w:val="0"/>
        <w:autoSpaceDN w:val="0"/>
        <w:adjustRightInd w:val="0"/>
        <w:spacing w:line="360" w:lineRule="auto"/>
        <w:ind w:firstLine="709"/>
        <w:jc w:val="both"/>
      </w:pPr>
      <w:r w:rsidRPr="00A53BB2">
        <w:rPr>
          <w:bCs/>
        </w:rPr>
        <w:t xml:space="preserve">У5- </w:t>
      </w:r>
      <w:r w:rsidRPr="00A53BB2">
        <w:t>ориентироваться в перечне военно-учетных специальностей и самостоятельно определять среди них родственные полученной специальности;</w:t>
      </w:r>
    </w:p>
    <w:p w:rsidR="000D352B" w:rsidRPr="00A53BB2" w:rsidRDefault="000D352B" w:rsidP="0032596D">
      <w:pPr>
        <w:tabs>
          <w:tab w:val="left" w:pos="851"/>
        </w:tabs>
        <w:autoSpaceDE w:val="0"/>
        <w:autoSpaceDN w:val="0"/>
        <w:adjustRightInd w:val="0"/>
        <w:spacing w:line="360" w:lineRule="auto"/>
        <w:ind w:firstLine="709"/>
        <w:jc w:val="both"/>
      </w:pPr>
      <w:r w:rsidRPr="00A53BB2">
        <w:t xml:space="preserve">У 6 </w:t>
      </w:r>
      <w:r>
        <w:t xml:space="preserve">- </w:t>
      </w:r>
      <w:r w:rsidRPr="00A53BB2">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0D352B" w:rsidRPr="00A53BB2" w:rsidRDefault="000D352B" w:rsidP="0032596D">
      <w:pPr>
        <w:tabs>
          <w:tab w:val="left" w:pos="851"/>
        </w:tabs>
        <w:autoSpaceDE w:val="0"/>
        <w:autoSpaceDN w:val="0"/>
        <w:adjustRightInd w:val="0"/>
        <w:spacing w:line="360" w:lineRule="auto"/>
        <w:ind w:firstLine="709"/>
        <w:jc w:val="both"/>
        <w:rPr>
          <w:bCs/>
        </w:rPr>
      </w:pPr>
      <w:r w:rsidRPr="00A53BB2">
        <w:t>У 7 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p w:rsidR="000D352B" w:rsidRPr="00E4494D" w:rsidRDefault="000D352B" w:rsidP="0032596D">
      <w:pPr>
        <w:spacing w:line="360" w:lineRule="auto"/>
        <w:ind w:left="840"/>
      </w:pPr>
    </w:p>
    <w:p w:rsidR="000D352B" w:rsidRPr="00E4494D" w:rsidRDefault="000D352B" w:rsidP="0032596D">
      <w:pPr>
        <w:spacing w:line="360" w:lineRule="auto"/>
      </w:pPr>
    </w:p>
    <w:p w:rsidR="000D352B" w:rsidRPr="00B96699" w:rsidRDefault="000D352B" w:rsidP="0032596D">
      <w:pPr>
        <w:tabs>
          <w:tab w:val="left" w:pos="851"/>
        </w:tabs>
        <w:autoSpaceDE w:val="0"/>
        <w:autoSpaceDN w:val="0"/>
        <w:adjustRightInd w:val="0"/>
        <w:spacing w:line="360" w:lineRule="auto"/>
        <w:ind w:firstLine="709"/>
        <w:jc w:val="both"/>
        <w:rPr>
          <w:bCs/>
        </w:rPr>
      </w:pPr>
      <w:r w:rsidRPr="00B96699">
        <w:rPr>
          <w:bCs/>
        </w:rPr>
        <w:t>Комплект контрольно-измерительных материалов позволяет также оценивать овладение:</w:t>
      </w:r>
    </w:p>
    <w:p w:rsidR="000D352B" w:rsidRPr="00B96699" w:rsidRDefault="000D352B" w:rsidP="0032596D">
      <w:pPr>
        <w:tabs>
          <w:tab w:val="left" w:pos="851"/>
        </w:tabs>
        <w:autoSpaceDE w:val="0"/>
        <w:autoSpaceDN w:val="0"/>
        <w:adjustRightInd w:val="0"/>
        <w:spacing w:line="360" w:lineRule="auto"/>
        <w:ind w:firstLine="709"/>
        <w:jc w:val="both"/>
        <w:rPr>
          <w:b/>
          <w:bCs/>
        </w:rPr>
      </w:pPr>
      <w:r w:rsidRPr="00B96699">
        <w:rPr>
          <w:b/>
          <w:bCs/>
        </w:rPr>
        <w:t>Общими компетенциями:</w:t>
      </w:r>
    </w:p>
    <w:p w:rsidR="000D352B" w:rsidRPr="00B96699" w:rsidRDefault="000D352B" w:rsidP="0032596D">
      <w:pPr>
        <w:tabs>
          <w:tab w:val="left" w:pos="851"/>
        </w:tabs>
        <w:autoSpaceDE w:val="0"/>
        <w:autoSpaceDN w:val="0"/>
        <w:adjustRightInd w:val="0"/>
        <w:spacing w:line="360" w:lineRule="auto"/>
        <w:ind w:firstLine="709"/>
        <w:jc w:val="both"/>
        <w:rPr>
          <w:b/>
          <w:bCs/>
        </w:rPr>
      </w:pP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1. Понимать сущность и социальную значимость своей будущей профессии, проявлять к ней устойчивый интерес.</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3. Принимать решения в стандартных и нестандартных ситуациях и нести за них ответственность.</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5. Владеть информационной культурой, анализировать и оценивать информацию с</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использованием информационно-коммуникационных технологий.</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6. Работать в коллективе и команде, эффективно общаться с коллегами, руководством, потребителями.</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lastRenderedPageBreak/>
        <w:t>ОК 7. Брать на себя ответственность за работу членов команды (подчиненных), результат выполнения заданий.</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D352B" w:rsidRPr="00B96699" w:rsidRDefault="000D352B" w:rsidP="0032596D">
      <w:pPr>
        <w:tabs>
          <w:tab w:val="left" w:pos="-142"/>
          <w:tab w:val="left" w:pos="0"/>
        </w:tabs>
        <w:autoSpaceDE w:val="0"/>
        <w:autoSpaceDN w:val="0"/>
        <w:adjustRightInd w:val="0"/>
        <w:spacing w:line="360" w:lineRule="auto"/>
        <w:ind w:firstLine="709"/>
        <w:jc w:val="both"/>
      </w:pPr>
      <w:r w:rsidRPr="00B96699">
        <w:t>ОК 9. Ориентироваться в условиях частой смены технологий в профессиональной деятельности.</w:t>
      </w:r>
    </w:p>
    <w:p w:rsidR="000D352B" w:rsidRPr="00B96699" w:rsidRDefault="000D352B" w:rsidP="0032596D">
      <w:pPr>
        <w:tabs>
          <w:tab w:val="left" w:pos="851"/>
        </w:tabs>
        <w:autoSpaceDE w:val="0"/>
        <w:autoSpaceDN w:val="0"/>
        <w:adjustRightInd w:val="0"/>
        <w:spacing w:line="360" w:lineRule="auto"/>
        <w:ind w:firstLine="709"/>
        <w:jc w:val="both"/>
        <w:rPr>
          <w:b/>
          <w:bCs/>
          <w:i/>
        </w:rPr>
      </w:pPr>
    </w:p>
    <w:p w:rsidR="000D352B" w:rsidRPr="00B96699" w:rsidRDefault="000D352B" w:rsidP="0032596D">
      <w:pPr>
        <w:tabs>
          <w:tab w:val="left" w:pos="851"/>
        </w:tabs>
        <w:autoSpaceDE w:val="0"/>
        <w:autoSpaceDN w:val="0"/>
        <w:adjustRightInd w:val="0"/>
        <w:spacing w:line="360" w:lineRule="auto"/>
        <w:ind w:firstLine="709"/>
        <w:jc w:val="both"/>
        <w:rPr>
          <w:b/>
          <w:bCs/>
        </w:rPr>
      </w:pPr>
      <w:r w:rsidRPr="00B96699">
        <w:rPr>
          <w:b/>
          <w:bCs/>
        </w:rPr>
        <w:t>Профессиональными компетенциями (для МДК и дисциплин, не входящих в общеобразовательный цикл):</w:t>
      </w:r>
    </w:p>
    <w:p w:rsidR="000D352B" w:rsidRPr="00B96699" w:rsidRDefault="000D352B" w:rsidP="0032596D">
      <w:pPr>
        <w:tabs>
          <w:tab w:val="left" w:pos="851"/>
        </w:tabs>
        <w:autoSpaceDE w:val="0"/>
        <w:autoSpaceDN w:val="0"/>
        <w:adjustRightInd w:val="0"/>
        <w:spacing w:line="360" w:lineRule="auto"/>
        <w:ind w:firstLine="709"/>
        <w:jc w:val="both"/>
        <w:rPr>
          <w:b/>
          <w:bCs/>
          <w:i/>
        </w:rPr>
      </w:pPr>
    </w:p>
    <w:p w:rsidR="000D352B" w:rsidRPr="00B96699" w:rsidRDefault="000D352B" w:rsidP="0032596D">
      <w:pPr>
        <w:spacing w:line="360" w:lineRule="auto"/>
        <w:ind w:firstLine="709"/>
        <w:jc w:val="both"/>
      </w:pPr>
      <w:r w:rsidRPr="00B96699">
        <w:t>ПК 1.1. Обрабатывать первичные бухгалтерские документы.</w:t>
      </w:r>
    </w:p>
    <w:p w:rsidR="000D352B" w:rsidRPr="00B96699" w:rsidRDefault="000D352B" w:rsidP="0032596D">
      <w:pPr>
        <w:spacing w:line="360" w:lineRule="auto"/>
        <w:ind w:firstLine="709"/>
        <w:jc w:val="both"/>
      </w:pPr>
      <w:r w:rsidRPr="00B96699">
        <w:t>ПК 1.2. Разрабатывать и согласовывать с руководством организации рабочий план счетов бухгалтерского учета организации.</w:t>
      </w:r>
    </w:p>
    <w:p w:rsidR="000D352B" w:rsidRPr="00B96699" w:rsidRDefault="000D352B" w:rsidP="0032596D">
      <w:pPr>
        <w:spacing w:line="360" w:lineRule="auto"/>
        <w:ind w:firstLine="709"/>
        <w:jc w:val="both"/>
      </w:pPr>
      <w:r w:rsidRPr="00B96699">
        <w:t>ПК 1.3. Проводить учет денежных средств, оформлять денежные и кассовые документы.</w:t>
      </w:r>
    </w:p>
    <w:p w:rsidR="000D352B" w:rsidRPr="00B96699" w:rsidRDefault="000D352B" w:rsidP="0032596D">
      <w:pPr>
        <w:spacing w:line="360" w:lineRule="auto"/>
        <w:ind w:firstLine="709"/>
        <w:jc w:val="both"/>
      </w:pPr>
      <w:r w:rsidRPr="00B96699">
        <w:t>ПК 1.4. Формировать бухгалтерские проводки по учету имущества организации на основе рабочего плана счетов бухгалтерского учета.</w:t>
      </w:r>
    </w:p>
    <w:p w:rsidR="000D352B" w:rsidRPr="00B96699" w:rsidRDefault="000D352B" w:rsidP="0032596D">
      <w:pPr>
        <w:spacing w:line="360" w:lineRule="auto"/>
        <w:ind w:firstLine="709"/>
        <w:jc w:val="both"/>
      </w:pPr>
      <w:r w:rsidRPr="00B96699">
        <w:t>ПК 2.1. Формировать бухгалтерские проводки по учету источников имущества организации на основе рабочего плана счетов бухгалтерского учета.</w:t>
      </w:r>
    </w:p>
    <w:p w:rsidR="000D352B" w:rsidRPr="00B96699" w:rsidRDefault="000D352B" w:rsidP="0032596D">
      <w:pPr>
        <w:spacing w:line="360" w:lineRule="auto"/>
        <w:ind w:firstLine="709"/>
        <w:jc w:val="both"/>
      </w:pPr>
      <w:r w:rsidRPr="00B96699">
        <w:t>ПК 2.2. Выполнять поручения руководства в составе комиссии по инвентаризации имущества в местах его хранения.</w:t>
      </w:r>
    </w:p>
    <w:p w:rsidR="000D352B" w:rsidRPr="00B96699" w:rsidRDefault="000D352B" w:rsidP="0032596D">
      <w:pPr>
        <w:spacing w:line="360" w:lineRule="auto"/>
        <w:ind w:firstLine="709"/>
        <w:jc w:val="both"/>
      </w:pPr>
      <w:r w:rsidRPr="00B96699">
        <w:t>ПК 2.2. Проводить подготовку к инвентаризации и проверку действительного соответствия фактических данных инвентаризации данным учета.</w:t>
      </w:r>
    </w:p>
    <w:p w:rsidR="000D352B" w:rsidRPr="00B96699" w:rsidRDefault="000D352B" w:rsidP="0032596D">
      <w:pPr>
        <w:spacing w:line="360" w:lineRule="auto"/>
        <w:ind w:firstLine="709"/>
        <w:jc w:val="both"/>
      </w:pPr>
      <w:r w:rsidRPr="00B96699">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0D352B" w:rsidRPr="00B96699" w:rsidRDefault="000D352B" w:rsidP="0032596D">
      <w:pPr>
        <w:spacing w:line="360" w:lineRule="auto"/>
        <w:ind w:firstLine="709"/>
        <w:jc w:val="both"/>
      </w:pPr>
      <w:r w:rsidRPr="00B96699">
        <w:t>ПК 2.4. Проводить процедуры инвентаризации финансовых обязательств организации.</w:t>
      </w:r>
    </w:p>
    <w:p w:rsidR="000D352B" w:rsidRPr="00B96699" w:rsidRDefault="000D352B" w:rsidP="0032596D">
      <w:pPr>
        <w:spacing w:line="360" w:lineRule="auto"/>
        <w:ind w:firstLine="709"/>
        <w:jc w:val="both"/>
      </w:pPr>
      <w:r w:rsidRPr="00B96699">
        <w:t>ПК 3.1. Формировать бухгалтерские проводки по начислению и перечислению налогов и сборов в бюджеты различных уровней.</w:t>
      </w:r>
    </w:p>
    <w:p w:rsidR="000D352B" w:rsidRPr="00B96699" w:rsidRDefault="000D352B" w:rsidP="0032596D">
      <w:pPr>
        <w:spacing w:line="360" w:lineRule="auto"/>
        <w:ind w:firstLine="709"/>
        <w:jc w:val="both"/>
      </w:pPr>
      <w:r w:rsidRPr="00B96699">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0D352B" w:rsidRPr="00B96699" w:rsidRDefault="000D352B" w:rsidP="0032596D">
      <w:pPr>
        <w:spacing w:line="360" w:lineRule="auto"/>
        <w:ind w:firstLine="709"/>
        <w:jc w:val="both"/>
      </w:pPr>
      <w:r w:rsidRPr="00B96699">
        <w:t>ПК 3.3. Формировать бухгалтерские проводки по начислению и перечислению страховых взносов во внебюджетные фонды.</w:t>
      </w:r>
    </w:p>
    <w:p w:rsidR="000D352B" w:rsidRPr="00B96699" w:rsidRDefault="000D352B" w:rsidP="0032596D">
      <w:pPr>
        <w:spacing w:line="360" w:lineRule="auto"/>
        <w:ind w:firstLine="709"/>
        <w:jc w:val="both"/>
      </w:pPr>
      <w:r w:rsidRPr="00B96699">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0D352B" w:rsidRPr="00B96699" w:rsidRDefault="000D352B" w:rsidP="0032596D">
      <w:pPr>
        <w:spacing w:line="360" w:lineRule="auto"/>
        <w:ind w:firstLine="709"/>
        <w:jc w:val="both"/>
      </w:pPr>
      <w:r w:rsidRPr="00B96699">
        <w:lastRenderedPageBreak/>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0D352B" w:rsidRPr="00B96699" w:rsidRDefault="000D352B" w:rsidP="0032596D">
      <w:pPr>
        <w:spacing w:line="360" w:lineRule="auto"/>
        <w:ind w:firstLine="709"/>
        <w:jc w:val="both"/>
      </w:pPr>
      <w:r w:rsidRPr="00B96699">
        <w:t>ПК 4.2. Составлять формы бухгалтерской отчетности в установленные законодательством сроки.</w:t>
      </w:r>
    </w:p>
    <w:p w:rsidR="000D352B" w:rsidRPr="00B96699" w:rsidRDefault="000D352B" w:rsidP="0032596D">
      <w:pPr>
        <w:spacing w:line="360" w:lineRule="auto"/>
        <w:ind w:firstLine="709"/>
        <w:jc w:val="both"/>
      </w:pPr>
      <w:r w:rsidRPr="00B96699">
        <w:t>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p>
    <w:p w:rsidR="000D352B" w:rsidRPr="00B96699" w:rsidRDefault="000D352B" w:rsidP="0032596D">
      <w:pPr>
        <w:spacing w:line="360" w:lineRule="auto"/>
        <w:ind w:firstLine="709"/>
        <w:jc w:val="both"/>
      </w:pPr>
      <w:r w:rsidRPr="00B96699">
        <w:t>ПК 4.4. Проводить контроль и анализ информации об имуществе и финансовом положении организации, ее платежеспособности и доходности.</w:t>
      </w:r>
    </w:p>
    <w:p w:rsidR="000D352B" w:rsidRPr="00E4494D" w:rsidRDefault="000D352B" w:rsidP="0032596D">
      <w:pPr>
        <w:spacing w:line="360" w:lineRule="auto"/>
        <w:ind w:left="840"/>
        <w:rPr>
          <w:b/>
          <w:i/>
        </w:rPr>
      </w:pPr>
    </w:p>
    <w:p w:rsidR="000D352B" w:rsidRPr="00E4494D" w:rsidRDefault="000D352B" w:rsidP="0032596D">
      <w:pPr>
        <w:spacing w:line="360" w:lineRule="auto"/>
        <w:ind w:right="140" w:firstLine="852"/>
        <w:sectPr w:rsidR="000D352B" w:rsidRPr="00E4494D" w:rsidSect="00C37BC6">
          <w:type w:val="continuous"/>
          <w:pgSz w:w="11900" w:h="16838"/>
          <w:pgMar w:top="714" w:right="426" w:bottom="1440" w:left="1560" w:header="0" w:footer="0" w:gutter="0"/>
          <w:cols w:space="0" w:equalWidth="0">
            <w:col w:w="9920"/>
          </w:cols>
          <w:docGrid w:linePitch="360"/>
        </w:sectPr>
      </w:pPr>
      <w:r w:rsidRPr="00E4494D">
        <w:t>Виды контроля и оценки по учебной дисциплине</w:t>
      </w:r>
      <w:r w:rsidRPr="00790CE0">
        <w:t xml:space="preserve">Основы бухгалтерского учета </w:t>
      </w:r>
      <w:r w:rsidRPr="00E4494D">
        <w:t>включают в себя проведение входного, текущего и промежуточного контроля знаний и умений.</w:t>
      </w:r>
    </w:p>
    <w:p w:rsidR="000D352B" w:rsidRPr="00E4494D" w:rsidRDefault="000D352B" w:rsidP="0032596D">
      <w:pPr>
        <w:numPr>
          <w:ilvl w:val="0"/>
          <w:numId w:val="83"/>
        </w:numPr>
        <w:tabs>
          <w:tab w:val="left" w:pos="680"/>
        </w:tabs>
        <w:spacing w:line="360" w:lineRule="auto"/>
        <w:ind w:left="680" w:hanging="545"/>
        <w:rPr>
          <w:b/>
        </w:rPr>
      </w:pPr>
      <w:bookmarkStart w:id="6" w:name="page14"/>
      <w:bookmarkEnd w:id="6"/>
      <w:r w:rsidRPr="00E4494D">
        <w:rPr>
          <w:b/>
        </w:rPr>
        <w:lastRenderedPageBreak/>
        <w:t>Формы контроля и о</w:t>
      </w:r>
      <w:r>
        <w:rPr>
          <w:b/>
        </w:rPr>
        <w:t xml:space="preserve">ценивания по учебной дисциплиныОсновы </w:t>
      </w:r>
      <w:r w:rsidRPr="00790CE0">
        <w:rPr>
          <w:b/>
        </w:rPr>
        <w:t>бухгалтерского учета</w:t>
      </w:r>
    </w:p>
    <w:p w:rsidR="000D352B" w:rsidRPr="00E4494D" w:rsidRDefault="000D352B" w:rsidP="0032596D">
      <w:pPr>
        <w:spacing w:line="360" w:lineRule="auto"/>
      </w:pPr>
    </w:p>
    <w:p w:rsidR="000D352B" w:rsidRDefault="000D352B" w:rsidP="0032596D">
      <w:pPr>
        <w:spacing w:line="360" w:lineRule="auto"/>
        <w:ind w:firstLine="852"/>
      </w:pPr>
      <w:r w:rsidRPr="00E4494D">
        <w:t xml:space="preserve">Формы текущего контроля и оценивания по дисциплине </w:t>
      </w:r>
      <w:r w:rsidRPr="00790CE0">
        <w:t>Основы бухгалтерского учета</w:t>
      </w:r>
      <w:r w:rsidRPr="00E4494D">
        <w:t>представлены в таблице</w:t>
      </w:r>
    </w:p>
    <w:p w:rsidR="000D352B" w:rsidRPr="00E4494D" w:rsidRDefault="000D352B" w:rsidP="0032596D">
      <w:pPr>
        <w:spacing w:line="360" w:lineRule="auto"/>
        <w:ind w:firstLine="852"/>
      </w:pPr>
    </w:p>
    <w:p w:rsidR="000D352B" w:rsidRPr="00E4494D" w:rsidRDefault="000D352B" w:rsidP="0032596D">
      <w:pPr>
        <w:spacing w:line="360" w:lineRule="auto"/>
      </w:pPr>
    </w:p>
    <w:tbl>
      <w:tblPr>
        <w:tblW w:w="9498" w:type="dxa"/>
        <w:tblInd w:w="10" w:type="dxa"/>
        <w:tblLayout w:type="fixed"/>
        <w:tblCellMar>
          <w:left w:w="0" w:type="dxa"/>
          <w:right w:w="0" w:type="dxa"/>
        </w:tblCellMar>
        <w:tblLook w:val="0000" w:firstRow="0" w:lastRow="0" w:firstColumn="0" w:lastColumn="0" w:noHBand="0" w:noVBand="0"/>
      </w:tblPr>
      <w:tblGrid>
        <w:gridCol w:w="3460"/>
        <w:gridCol w:w="2777"/>
        <w:gridCol w:w="3261"/>
      </w:tblGrid>
      <w:tr w:rsidR="000D352B" w:rsidRPr="00D65F89" w:rsidTr="00C37BC6">
        <w:trPr>
          <w:trHeight w:val="1243"/>
        </w:trPr>
        <w:tc>
          <w:tcPr>
            <w:tcW w:w="3460" w:type="dxa"/>
            <w:tcBorders>
              <w:top w:val="single" w:sz="4" w:space="0" w:color="auto"/>
              <w:left w:val="single" w:sz="4" w:space="0" w:color="auto"/>
              <w:bottom w:val="single" w:sz="4" w:space="0" w:color="auto"/>
              <w:right w:val="single" w:sz="4" w:space="0" w:color="auto"/>
            </w:tcBorders>
            <w:shd w:val="clear" w:color="auto" w:fill="auto"/>
          </w:tcPr>
          <w:p w:rsidR="000D352B" w:rsidRPr="00D65F89" w:rsidRDefault="000D352B" w:rsidP="0032596D">
            <w:pPr>
              <w:spacing w:line="360" w:lineRule="auto"/>
            </w:pPr>
            <w:r w:rsidRPr="00D65F89">
              <w:t>Контролируемые разделы (темы)</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0D352B" w:rsidRPr="00D65F89" w:rsidRDefault="000D352B" w:rsidP="0032596D">
            <w:pPr>
              <w:spacing w:line="360" w:lineRule="auto"/>
            </w:pPr>
            <w:r w:rsidRPr="00D65F89">
              <w:t>Код контролируемых знаний, умений,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D352B" w:rsidRPr="00D65F89" w:rsidRDefault="000D352B" w:rsidP="0032596D">
            <w:pPr>
              <w:spacing w:line="360" w:lineRule="auto"/>
            </w:pPr>
            <w:r w:rsidRPr="00D65F89">
              <w:t>Контролируемые разделы (темы)</w:t>
            </w:r>
          </w:p>
        </w:tc>
      </w:tr>
      <w:tr w:rsidR="000D352B" w:rsidRPr="00D65F89" w:rsidTr="00C37BC6">
        <w:trPr>
          <w:trHeight w:val="266"/>
        </w:trPr>
        <w:tc>
          <w:tcPr>
            <w:tcW w:w="3460" w:type="dxa"/>
            <w:tcBorders>
              <w:top w:val="single" w:sz="4" w:space="0" w:color="auto"/>
              <w:left w:val="single" w:sz="8" w:space="0" w:color="auto"/>
              <w:bottom w:val="single" w:sz="8" w:space="0" w:color="auto"/>
              <w:right w:val="single" w:sz="8" w:space="0" w:color="auto"/>
            </w:tcBorders>
            <w:shd w:val="clear" w:color="auto" w:fill="auto"/>
            <w:vAlign w:val="bottom"/>
          </w:tcPr>
          <w:p w:rsidR="000D352B" w:rsidRPr="00D65F89" w:rsidRDefault="000D352B" w:rsidP="0032596D">
            <w:pPr>
              <w:spacing w:line="360" w:lineRule="auto"/>
              <w:ind w:firstLine="709"/>
              <w:jc w:val="center"/>
            </w:pPr>
            <w:r w:rsidRPr="00D65F89">
              <w:t>1</w:t>
            </w:r>
          </w:p>
        </w:tc>
        <w:tc>
          <w:tcPr>
            <w:tcW w:w="2777" w:type="dxa"/>
            <w:tcBorders>
              <w:top w:val="single" w:sz="4" w:space="0" w:color="auto"/>
              <w:bottom w:val="single" w:sz="8" w:space="0" w:color="auto"/>
              <w:right w:val="single" w:sz="8" w:space="0" w:color="auto"/>
            </w:tcBorders>
            <w:shd w:val="clear" w:color="auto" w:fill="auto"/>
            <w:vAlign w:val="bottom"/>
          </w:tcPr>
          <w:p w:rsidR="000D352B" w:rsidRPr="00D65F89" w:rsidRDefault="000D352B" w:rsidP="0032596D">
            <w:pPr>
              <w:spacing w:line="360" w:lineRule="auto"/>
              <w:ind w:firstLine="709"/>
              <w:jc w:val="center"/>
              <w:rPr>
                <w:w w:val="99"/>
              </w:rPr>
            </w:pPr>
            <w:r w:rsidRPr="00D65F89">
              <w:rPr>
                <w:w w:val="99"/>
              </w:rPr>
              <w:t>2</w:t>
            </w:r>
          </w:p>
        </w:tc>
        <w:tc>
          <w:tcPr>
            <w:tcW w:w="3261" w:type="dxa"/>
            <w:tcBorders>
              <w:top w:val="single" w:sz="4" w:space="0" w:color="auto"/>
              <w:bottom w:val="single" w:sz="4" w:space="0" w:color="auto"/>
              <w:right w:val="single" w:sz="8" w:space="0" w:color="auto"/>
            </w:tcBorders>
            <w:shd w:val="clear" w:color="auto" w:fill="auto"/>
            <w:vAlign w:val="bottom"/>
          </w:tcPr>
          <w:p w:rsidR="000D352B" w:rsidRPr="00D65F89" w:rsidRDefault="000D352B" w:rsidP="0032596D">
            <w:pPr>
              <w:spacing w:line="360" w:lineRule="auto"/>
              <w:ind w:firstLine="709"/>
              <w:jc w:val="center"/>
              <w:rPr>
                <w:w w:val="99"/>
              </w:rPr>
            </w:pPr>
            <w:r w:rsidRPr="00D65F89">
              <w:rPr>
                <w:w w:val="99"/>
              </w:rPr>
              <w:t>3</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 xml:space="preserve">Раздел 1. Основы теории бухгалтерского учета </w:t>
            </w:r>
          </w:p>
        </w:tc>
        <w:tc>
          <w:tcPr>
            <w:tcW w:w="2777" w:type="dxa"/>
            <w:tcBorders>
              <w:bottom w:val="single" w:sz="8" w:space="0" w:color="auto"/>
              <w:right w:val="single" w:sz="4"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З.3, У1- У 4 ОК 1 - 5</w:t>
            </w:r>
          </w:p>
          <w:p w:rsidR="000D352B" w:rsidRPr="00D65F89" w:rsidRDefault="000D352B" w:rsidP="0032596D">
            <w:pPr>
              <w:tabs>
                <w:tab w:val="left" w:pos="851"/>
              </w:tabs>
              <w:autoSpaceDE w:val="0"/>
              <w:autoSpaceDN w:val="0"/>
              <w:adjustRightInd w:val="0"/>
              <w:spacing w:line="360" w:lineRule="auto"/>
            </w:pPr>
            <w:r w:rsidRPr="00D65F89">
              <w:t>ПК 1.1 - 1.4, 5 3.1 - 3.4.</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Выполнение заданий</w:t>
            </w:r>
          </w:p>
          <w:p w:rsidR="000D352B" w:rsidRPr="00D65F89" w:rsidRDefault="000D352B" w:rsidP="0032596D">
            <w:pPr>
              <w:tabs>
                <w:tab w:val="left" w:pos="851"/>
              </w:tabs>
              <w:autoSpaceDE w:val="0"/>
              <w:autoSpaceDN w:val="0"/>
              <w:adjustRightInd w:val="0"/>
              <w:spacing w:line="360" w:lineRule="auto"/>
            </w:pPr>
            <w:r w:rsidRPr="00D65F89">
              <w:t>Тестирование</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Раздел 2. Правовая основа бухгалтерского учета страховых организаций</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З.2, У1- У 5 ОК 1 - 5</w:t>
            </w:r>
          </w:p>
          <w:p w:rsidR="000D352B" w:rsidRPr="00D65F89" w:rsidRDefault="000D352B" w:rsidP="0032596D">
            <w:pPr>
              <w:tabs>
                <w:tab w:val="left" w:pos="851"/>
              </w:tabs>
              <w:autoSpaceDE w:val="0"/>
              <w:autoSpaceDN w:val="0"/>
              <w:adjustRightInd w:val="0"/>
              <w:spacing w:line="360" w:lineRule="auto"/>
            </w:pPr>
            <w:r w:rsidRPr="00D65F89">
              <w:t>ПК 1.1 - 1.4, 2.1 - 2.4,</w:t>
            </w:r>
          </w:p>
          <w:p w:rsidR="000D352B" w:rsidRPr="00D65F89" w:rsidRDefault="000D352B" w:rsidP="0032596D">
            <w:pPr>
              <w:tabs>
                <w:tab w:val="left" w:pos="851"/>
              </w:tabs>
              <w:autoSpaceDE w:val="0"/>
              <w:autoSpaceDN w:val="0"/>
              <w:adjustRightInd w:val="0"/>
              <w:spacing w:line="360" w:lineRule="auto"/>
            </w:pPr>
            <w:r w:rsidRPr="00D65F89">
              <w:t>3.1 - 3.4</w:t>
            </w:r>
          </w:p>
        </w:tc>
        <w:tc>
          <w:tcPr>
            <w:tcW w:w="3261" w:type="dxa"/>
            <w:tcBorders>
              <w:top w:val="single" w:sz="4" w:space="0" w:color="auto"/>
              <w:bottom w:val="single" w:sz="8" w:space="0" w:color="auto"/>
              <w:right w:val="single" w:sz="8" w:space="0" w:color="auto"/>
            </w:tcBorders>
            <w:shd w:val="clear" w:color="auto" w:fill="auto"/>
          </w:tcPr>
          <w:p w:rsidR="000D352B" w:rsidRDefault="000D352B" w:rsidP="0032596D">
            <w:pPr>
              <w:tabs>
                <w:tab w:val="left" w:pos="851"/>
              </w:tabs>
              <w:autoSpaceDE w:val="0"/>
              <w:autoSpaceDN w:val="0"/>
              <w:adjustRightInd w:val="0"/>
              <w:spacing w:line="360" w:lineRule="auto"/>
            </w:pPr>
            <w:r w:rsidRPr="00D65F89">
              <w:t>Устный опрос</w:t>
            </w:r>
          </w:p>
          <w:p w:rsidR="000D352B" w:rsidRPr="00D65F89" w:rsidRDefault="000D352B" w:rsidP="0032596D">
            <w:pPr>
              <w:tabs>
                <w:tab w:val="left" w:pos="851"/>
              </w:tabs>
              <w:autoSpaceDE w:val="0"/>
              <w:autoSpaceDN w:val="0"/>
              <w:adjustRightInd w:val="0"/>
              <w:spacing w:line="360" w:lineRule="auto"/>
            </w:pPr>
            <w:r w:rsidRPr="00D65F89">
              <w:t>Наблюдение за выполнением индивидуальных заданий, проверка проверочной работы</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 xml:space="preserve">Раздел 3. Учет основных объектов имущества предприятия </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З.3, У1- У 6 ОК 1 - 6</w:t>
            </w:r>
          </w:p>
          <w:p w:rsidR="000D352B" w:rsidRPr="00D65F89" w:rsidRDefault="000D352B" w:rsidP="0032596D">
            <w:pPr>
              <w:tabs>
                <w:tab w:val="left" w:pos="851"/>
              </w:tabs>
              <w:autoSpaceDE w:val="0"/>
              <w:autoSpaceDN w:val="0"/>
              <w:adjustRightInd w:val="0"/>
              <w:spacing w:line="360" w:lineRule="auto"/>
            </w:pPr>
            <w:r w:rsidRPr="00D65F89">
              <w:t>ПК 1.1 - 1.4, 4.1 - 4.4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Выполнение заданий</w:t>
            </w:r>
          </w:p>
          <w:p w:rsidR="000D352B" w:rsidRPr="00D65F89" w:rsidRDefault="000D352B" w:rsidP="0032596D">
            <w:pPr>
              <w:tabs>
                <w:tab w:val="left" w:pos="851"/>
              </w:tabs>
              <w:autoSpaceDE w:val="0"/>
              <w:autoSpaceDN w:val="0"/>
              <w:adjustRightInd w:val="0"/>
              <w:spacing w:line="360" w:lineRule="auto"/>
            </w:pPr>
            <w:r w:rsidRPr="00D65F89">
              <w:t>Тестирование</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Раздел 4. Учет денежных средств и расчетных операций</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З.4, У1- У 7 ОК 1 - 7</w:t>
            </w:r>
          </w:p>
          <w:p w:rsidR="000D352B" w:rsidRPr="00D65F89" w:rsidRDefault="000D352B" w:rsidP="0032596D">
            <w:pPr>
              <w:tabs>
                <w:tab w:val="left" w:pos="851"/>
              </w:tabs>
              <w:autoSpaceDE w:val="0"/>
              <w:autoSpaceDN w:val="0"/>
              <w:adjustRightInd w:val="0"/>
              <w:spacing w:line="360" w:lineRule="auto"/>
            </w:pPr>
            <w:r w:rsidRPr="00D65F89">
              <w:t>ПК 1.1 - 1.4, 2.1 - 2.3,</w:t>
            </w:r>
          </w:p>
          <w:p w:rsidR="000D352B" w:rsidRPr="00D65F89" w:rsidRDefault="000D352B" w:rsidP="0032596D">
            <w:pPr>
              <w:tabs>
                <w:tab w:val="left" w:pos="851"/>
              </w:tabs>
              <w:autoSpaceDE w:val="0"/>
              <w:autoSpaceDN w:val="0"/>
              <w:adjustRightInd w:val="0"/>
              <w:spacing w:line="360" w:lineRule="auto"/>
            </w:pPr>
            <w:r w:rsidRPr="00D65F89">
              <w:t>3.1 - 3.4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Устный опрос</w:t>
            </w:r>
          </w:p>
          <w:p w:rsidR="000D352B" w:rsidRPr="00D65F89" w:rsidRDefault="000D352B" w:rsidP="0032596D">
            <w:pPr>
              <w:tabs>
                <w:tab w:val="left" w:pos="851"/>
              </w:tabs>
              <w:autoSpaceDE w:val="0"/>
              <w:autoSpaceDN w:val="0"/>
              <w:adjustRightInd w:val="0"/>
              <w:spacing w:line="360" w:lineRule="auto"/>
            </w:pPr>
            <w:r w:rsidRPr="00D65F89">
              <w:t>Наблюдение за выполнением индивидуальных заданий, проверка проверочной работы</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Раздел 5. Учет труда и заработной платы</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З.4, У1- У 7 ОК 1 - 8</w:t>
            </w:r>
          </w:p>
          <w:p w:rsidR="000D352B" w:rsidRPr="00D65F89" w:rsidRDefault="000D352B" w:rsidP="0032596D">
            <w:pPr>
              <w:tabs>
                <w:tab w:val="left" w:pos="851"/>
              </w:tabs>
              <w:autoSpaceDE w:val="0"/>
              <w:autoSpaceDN w:val="0"/>
              <w:adjustRightInd w:val="0"/>
              <w:spacing w:line="360" w:lineRule="auto"/>
            </w:pPr>
            <w:r w:rsidRPr="00D65F89">
              <w:t>ПК 1.1 - 1.4, 2.1 - 2.4,</w:t>
            </w:r>
          </w:p>
          <w:p w:rsidR="000D352B" w:rsidRPr="00D65F89" w:rsidRDefault="000D352B" w:rsidP="0032596D">
            <w:pPr>
              <w:tabs>
                <w:tab w:val="left" w:pos="851"/>
              </w:tabs>
              <w:autoSpaceDE w:val="0"/>
              <w:autoSpaceDN w:val="0"/>
              <w:adjustRightInd w:val="0"/>
              <w:spacing w:line="360" w:lineRule="auto"/>
            </w:pPr>
            <w:r w:rsidRPr="00D65F89">
              <w:t>3.1 - 3.4, 4.1 - 4.4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ind w:firstLine="709"/>
              <w:jc w:val="center"/>
            </w:pPr>
            <w:r w:rsidRPr="00D65F89">
              <w:t>Выполнение заданий</w:t>
            </w:r>
          </w:p>
          <w:p w:rsidR="000D352B" w:rsidRPr="00D65F89" w:rsidRDefault="000D352B" w:rsidP="0032596D">
            <w:pPr>
              <w:tabs>
                <w:tab w:val="left" w:pos="851"/>
              </w:tabs>
              <w:autoSpaceDE w:val="0"/>
              <w:autoSpaceDN w:val="0"/>
              <w:adjustRightInd w:val="0"/>
              <w:spacing w:line="360" w:lineRule="auto"/>
              <w:ind w:firstLine="709"/>
              <w:jc w:val="center"/>
            </w:pPr>
            <w:r w:rsidRPr="00D65F89">
              <w:t>Тестирование</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Раздел 6. Учет страховых операций</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З.4, У1- У 7 ОК 1 - 8</w:t>
            </w:r>
          </w:p>
          <w:p w:rsidR="000D352B" w:rsidRPr="00D65F89" w:rsidRDefault="000D352B" w:rsidP="0032596D">
            <w:pPr>
              <w:tabs>
                <w:tab w:val="left" w:pos="851"/>
              </w:tabs>
              <w:autoSpaceDE w:val="0"/>
              <w:autoSpaceDN w:val="0"/>
              <w:adjustRightInd w:val="0"/>
              <w:spacing w:line="360" w:lineRule="auto"/>
            </w:pPr>
            <w:r w:rsidRPr="00D65F89">
              <w:t>ПК 1.1 - 1.4, 2.1 - 2.4,</w:t>
            </w:r>
          </w:p>
          <w:p w:rsidR="000D352B" w:rsidRPr="00D65F89" w:rsidRDefault="000D352B" w:rsidP="0032596D">
            <w:pPr>
              <w:tabs>
                <w:tab w:val="left" w:pos="851"/>
              </w:tabs>
              <w:autoSpaceDE w:val="0"/>
              <w:autoSpaceDN w:val="0"/>
              <w:adjustRightInd w:val="0"/>
              <w:spacing w:line="360" w:lineRule="auto"/>
            </w:pPr>
            <w:r w:rsidRPr="00D65F89">
              <w:t>4.1 - 4.4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jc w:val="center"/>
            </w:pPr>
            <w:r w:rsidRPr="00D65F89">
              <w:t>Устный опрос</w:t>
            </w:r>
          </w:p>
          <w:p w:rsidR="000D352B" w:rsidRPr="00D65F89" w:rsidRDefault="000D352B" w:rsidP="0032596D">
            <w:pPr>
              <w:tabs>
                <w:tab w:val="left" w:pos="851"/>
              </w:tabs>
              <w:autoSpaceDE w:val="0"/>
              <w:autoSpaceDN w:val="0"/>
              <w:adjustRightInd w:val="0"/>
              <w:spacing w:line="360" w:lineRule="auto"/>
              <w:jc w:val="center"/>
            </w:pPr>
            <w:r w:rsidRPr="00D65F89">
              <w:t>Наблюдение за выполнением индивидуальных заданий, проверка проверочной работы</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Раздел 7. Учет фондов и резервов</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З.4, У1- У 7 ОК 1 - 8</w:t>
            </w:r>
          </w:p>
          <w:p w:rsidR="000D352B" w:rsidRPr="00D65F89" w:rsidRDefault="000D352B" w:rsidP="0032596D">
            <w:pPr>
              <w:tabs>
                <w:tab w:val="left" w:pos="851"/>
              </w:tabs>
              <w:autoSpaceDE w:val="0"/>
              <w:autoSpaceDN w:val="0"/>
              <w:adjustRightInd w:val="0"/>
              <w:spacing w:line="360" w:lineRule="auto"/>
            </w:pPr>
            <w:r w:rsidRPr="00D65F89">
              <w:t>ПК 1.1 - 1.4, 2.1 - 2.4,</w:t>
            </w:r>
          </w:p>
          <w:p w:rsidR="000D352B" w:rsidRPr="00D65F89" w:rsidRDefault="000D352B" w:rsidP="0032596D">
            <w:pPr>
              <w:tabs>
                <w:tab w:val="left" w:pos="851"/>
              </w:tabs>
              <w:autoSpaceDE w:val="0"/>
              <w:autoSpaceDN w:val="0"/>
              <w:adjustRightInd w:val="0"/>
              <w:spacing w:line="360" w:lineRule="auto"/>
            </w:pPr>
            <w:r w:rsidRPr="00D65F89">
              <w:t>4.1 - 4.4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ind w:firstLine="709"/>
            </w:pPr>
            <w:r w:rsidRPr="00D65F89">
              <w:t>Устный опрос</w:t>
            </w:r>
          </w:p>
          <w:p w:rsidR="000D352B" w:rsidRPr="00D65F89" w:rsidRDefault="000D352B" w:rsidP="0032596D">
            <w:pPr>
              <w:tabs>
                <w:tab w:val="left" w:pos="851"/>
              </w:tabs>
              <w:autoSpaceDE w:val="0"/>
              <w:autoSpaceDN w:val="0"/>
              <w:adjustRightInd w:val="0"/>
              <w:spacing w:line="360" w:lineRule="auto"/>
              <w:ind w:firstLine="709"/>
            </w:pPr>
            <w:r w:rsidRPr="00D65F89">
              <w:t xml:space="preserve">Наблюдение за выполнением индивидуальных заданий, проверка </w:t>
            </w:r>
            <w:r w:rsidRPr="00D65F89">
              <w:lastRenderedPageBreak/>
              <w:t>проверочной работы</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lastRenderedPageBreak/>
              <w:t>Раздел 8. Учет финансовых результатов</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З.4, У1- У 7 ОК 1 - 9</w:t>
            </w:r>
          </w:p>
          <w:p w:rsidR="000D352B" w:rsidRPr="00D65F89" w:rsidRDefault="000D352B" w:rsidP="0032596D">
            <w:pPr>
              <w:tabs>
                <w:tab w:val="left" w:pos="851"/>
              </w:tabs>
              <w:autoSpaceDE w:val="0"/>
              <w:autoSpaceDN w:val="0"/>
              <w:adjustRightInd w:val="0"/>
              <w:spacing w:line="360" w:lineRule="auto"/>
            </w:pPr>
            <w:r w:rsidRPr="00D65F89">
              <w:t>ПК 1.1 - 1.4, 2.1 - 2.4,</w:t>
            </w:r>
          </w:p>
          <w:p w:rsidR="000D352B" w:rsidRPr="00D65F89" w:rsidRDefault="000D352B" w:rsidP="0032596D">
            <w:pPr>
              <w:tabs>
                <w:tab w:val="left" w:pos="851"/>
              </w:tabs>
              <w:autoSpaceDE w:val="0"/>
              <w:autoSpaceDN w:val="0"/>
              <w:adjustRightInd w:val="0"/>
              <w:spacing w:line="360" w:lineRule="auto"/>
            </w:pPr>
            <w:r w:rsidRPr="00D65F89">
              <w:t>3.1 - 3.4, 4.1 - 4.4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ind w:firstLine="709"/>
            </w:pPr>
            <w:r w:rsidRPr="00D65F89">
              <w:t>Выполнение заданий</w:t>
            </w:r>
          </w:p>
          <w:p w:rsidR="000D352B" w:rsidRPr="00D65F89" w:rsidRDefault="000D352B" w:rsidP="0032596D">
            <w:pPr>
              <w:tabs>
                <w:tab w:val="left" w:pos="851"/>
              </w:tabs>
              <w:autoSpaceDE w:val="0"/>
              <w:autoSpaceDN w:val="0"/>
              <w:adjustRightInd w:val="0"/>
              <w:spacing w:line="360" w:lineRule="auto"/>
              <w:ind w:firstLine="709"/>
            </w:pPr>
            <w:r w:rsidRPr="00D65F89">
              <w:t>Тестирование</w:t>
            </w:r>
          </w:p>
        </w:tc>
      </w:tr>
      <w:tr w:rsidR="000D352B" w:rsidRPr="00D65F89" w:rsidTr="00C37BC6">
        <w:trPr>
          <w:trHeight w:val="266"/>
        </w:trPr>
        <w:tc>
          <w:tcPr>
            <w:tcW w:w="3460" w:type="dxa"/>
            <w:tcBorders>
              <w:left w:val="single" w:sz="8" w:space="0" w:color="auto"/>
              <w:bottom w:val="single" w:sz="8" w:space="0" w:color="auto"/>
              <w:right w:val="single" w:sz="8" w:space="0" w:color="auto"/>
            </w:tcBorders>
            <w:shd w:val="clear" w:color="auto" w:fill="auto"/>
          </w:tcPr>
          <w:p w:rsidR="000D352B" w:rsidRPr="00D65F89" w:rsidRDefault="000D352B" w:rsidP="0032596D">
            <w:pPr>
              <w:spacing w:line="360" w:lineRule="auto"/>
            </w:pPr>
            <w:r w:rsidRPr="00D65F89">
              <w:t>Раздел. 9. Бухгалтерская отчетность</w:t>
            </w:r>
          </w:p>
        </w:tc>
        <w:tc>
          <w:tcPr>
            <w:tcW w:w="2777"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pPr>
            <w:r w:rsidRPr="00D65F89">
              <w:t>З1 - З.4, У1- У 7 ОК 1 - 9</w:t>
            </w:r>
          </w:p>
          <w:p w:rsidR="000D352B" w:rsidRPr="00D65F89" w:rsidRDefault="000D352B" w:rsidP="0032596D">
            <w:pPr>
              <w:tabs>
                <w:tab w:val="left" w:pos="851"/>
              </w:tabs>
              <w:autoSpaceDE w:val="0"/>
              <w:autoSpaceDN w:val="0"/>
              <w:adjustRightInd w:val="0"/>
              <w:spacing w:line="360" w:lineRule="auto"/>
            </w:pPr>
            <w:r w:rsidRPr="00D65F89">
              <w:t>ПК 1.1 - 1.4, 2.1 - 2.4,</w:t>
            </w:r>
          </w:p>
          <w:p w:rsidR="000D352B" w:rsidRPr="00D65F89" w:rsidRDefault="000D352B" w:rsidP="0032596D">
            <w:pPr>
              <w:tabs>
                <w:tab w:val="left" w:pos="851"/>
              </w:tabs>
              <w:autoSpaceDE w:val="0"/>
              <w:autoSpaceDN w:val="0"/>
              <w:adjustRightInd w:val="0"/>
              <w:spacing w:line="360" w:lineRule="auto"/>
            </w:pPr>
            <w:r w:rsidRPr="00D65F89">
              <w:t>3.1 - 3.4, 4.1 - 4.4</w:t>
            </w:r>
          </w:p>
        </w:tc>
        <w:tc>
          <w:tcPr>
            <w:tcW w:w="3261" w:type="dxa"/>
            <w:tcBorders>
              <w:bottom w:val="single" w:sz="8" w:space="0" w:color="auto"/>
              <w:right w:val="single" w:sz="8" w:space="0" w:color="auto"/>
            </w:tcBorders>
            <w:shd w:val="clear" w:color="auto" w:fill="auto"/>
          </w:tcPr>
          <w:p w:rsidR="000D352B" w:rsidRPr="00D65F89" w:rsidRDefault="000D352B" w:rsidP="0032596D">
            <w:pPr>
              <w:tabs>
                <w:tab w:val="left" w:pos="851"/>
              </w:tabs>
              <w:autoSpaceDE w:val="0"/>
              <w:autoSpaceDN w:val="0"/>
              <w:adjustRightInd w:val="0"/>
              <w:spacing w:line="360" w:lineRule="auto"/>
              <w:ind w:firstLine="709"/>
            </w:pPr>
            <w:r w:rsidRPr="00D65F89">
              <w:t>Устный опрос</w:t>
            </w:r>
          </w:p>
          <w:p w:rsidR="000D352B" w:rsidRPr="00D65F89" w:rsidRDefault="000D352B" w:rsidP="0032596D">
            <w:pPr>
              <w:tabs>
                <w:tab w:val="left" w:pos="851"/>
              </w:tabs>
              <w:autoSpaceDE w:val="0"/>
              <w:autoSpaceDN w:val="0"/>
              <w:adjustRightInd w:val="0"/>
              <w:spacing w:line="360" w:lineRule="auto"/>
              <w:ind w:firstLine="709"/>
            </w:pPr>
            <w:r w:rsidRPr="00D65F89">
              <w:t>Наблюдение за выполнением индивидуальных заданий, проверка проверочной работы</w:t>
            </w:r>
          </w:p>
        </w:tc>
      </w:tr>
      <w:tr w:rsidR="000D352B" w:rsidRPr="00D65F89" w:rsidTr="00C37BC6">
        <w:trPr>
          <w:trHeight w:val="266"/>
        </w:trPr>
        <w:tc>
          <w:tcPr>
            <w:tcW w:w="9498" w:type="dxa"/>
            <w:gridSpan w:val="3"/>
            <w:tcBorders>
              <w:left w:val="single" w:sz="8" w:space="0" w:color="auto"/>
              <w:bottom w:val="single" w:sz="8" w:space="0" w:color="auto"/>
              <w:right w:val="single" w:sz="8" w:space="0" w:color="auto"/>
            </w:tcBorders>
            <w:shd w:val="clear" w:color="auto" w:fill="auto"/>
            <w:vAlign w:val="bottom"/>
          </w:tcPr>
          <w:p w:rsidR="000D352B" w:rsidRPr="00D65F89" w:rsidRDefault="000D352B" w:rsidP="0032596D">
            <w:pPr>
              <w:spacing w:line="360" w:lineRule="auto"/>
              <w:rPr>
                <w:w w:val="99"/>
              </w:rPr>
            </w:pPr>
            <w:r>
              <w:rPr>
                <w:w w:val="99"/>
              </w:rPr>
              <w:t>УД э</w:t>
            </w:r>
            <w:r w:rsidRPr="00D65F89">
              <w:rPr>
                <w:w w:val="99"/>
              </w:rPr>
              <w:t>кзамен</w:t>
            </w:r>
          </w:p>
        </w:tc>
      </w:tr>
    </w:tbl>
    <w:p w:rsidR="000D352B" w:rsidRDefault="000D352B" w:rsidP="0032596D">
      <w:pPr>
        <w:spacing w:line="360" w:lineRule="auto"/>
      </w:pPr>
    </w:p>
    <w:p w:rsidR="000D352B" w:rsidRDefault="000D352B" w:rsidP="0032596D">
      <w:pPr>
        <w:spacing w:line="360" w:lineRule="auto"/>
      </w:pPr>
      <w:r>
        <w:br w:type="page"/>
      </w:r>
    </w:p>
    <w:p w:rsidR="000D352B" w:rsidRPr="00D65F89" w:rsidRDefault="000D352B" w:rsidP="0032596D">
      <w:pPr>
        <w:tabs>
          <w:tab w:val="left" w:pos="851"/>
        </w:tabs>
        <w:autoSpaceDE w:val="0"/>
        <w:autoSpaceDN w:val="0"/>
        <w:adjustRightInd w:val="0"/>
        <w:spacing w:line="360" w:lineRule="auto"/>
        <w:ind w:left="142"/>
        <w:jc w:val="both"/>
        <w:rPr>
          <w:b/>
        </w:rPr>
      </w:pPr>
      <w:r w:rsidRPr="00D65F89">
        <w:rPr>
          <w:b/>
        </w:rPr>
        <w:lastRenderedPageBreak/>
        <w:t>4.Контрольно-измерительные материалы для оценки освоения тем учебной дисциплины</w:t>
      </w:r>
    </w:p>
    <w:p w:rsidR="000D352B" w:rsidRPr="00D65F89" w:rsidRDefault="000D352B" w:rsidP="0032596D">
      <w:pPr>
        <w:tabs>
          <w:tab w:val="left" w:pos="851"/>
        </w:tabs>
        <w:autoSpaceDE w:val="0"/>
        <w:autoSpaceDN w:val="0"/>
        <w:adjustRightInd w:val="0"/>
        <w:spacing w:line="360" w:lineRule="auto"/>
        <w:ind w:firstLine="709"/>
        <w:jc w:val="both"/>
        <w:rPr>
          <w:i/>
        </w:rPr>
      </w:pPr>
      <w:r w:rsidRPr="00D65F89">
        <w:rPr>
          <w:b/>
          <w:i/>
        </w:rPr>
        <w:t>Входной контроль (</w:t>
      </w:r>
      <w:r w:rsidRPr="00D65F89">
        <w:rPr>
          <w:i/>
        </w:rPr>
        <w:t>не предусмотрен)</w:t>
      </w:r>
    </w:p>
    <w:p w:rsidR="000D352B" w:rsidRPr="00E4494D" w:rsidRDefault="000D352B" w:rsidP="0032596D">
      <w:pPr>
        <w:spacing w:line="360" w:lineRule="auto"/>
      </w:pP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Время на проведение 30 минут</w:t>
      </w:r>
    </w:p>
    <w:p w:rsidR="000D352B" w:rsidRPr="00B96699" w:rsidRDefault="000D352B" w:rsidP="0032596D">
      <w:pPr>
        <w:spacing w:line="360" w:lineRule="auto"/>
        <w:ind w:firstLine="709"/>
        <w:jc w:val="both"/>
      </w:pPr>
      <w:r w:rsidRPr="00B96699">
        <w:t>Тестовые задания для студентов:</w:t>
      </w: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Вариант № 1</w:t>
      </w: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1) Бухгалтерский учет  осуществляется в рамках</w:t>
      </w:r>
    </w:p>
    <w:p w:rsidR="000D352B" w:rsidRPr="00B96699" w:rsidRDefault="000D352B" w:rsidP="0032596D">
      <w:pPr>
        <w:spacing w:line="360" w:lineRule="auto"/>
        <w:ind w:firstLine="709"/>
        <w:jc w:val="both"/>
      </w:pPr>
      <w:r w:rsidRPr="00B96699">
        <w:t>a.</w:t>
      </w:r>
      <w:r w:rsidRPr="00B96699">
        <w:tab/>
        <w:t>Государства</w:t>
      </w:r>
    </w:p>
    <w:p w:rsidR="000D352B" w:rsidRPr="00B96699" w:rsidRDefault="000D352B" w:rsidP="0032596D">
      <w:pPr>
        <w:spacing w:line="360" w:lineRule="auto"/>
        <w:ind w:firstLine="709"/>
        <w:jc w:val="both"/>
      </w:pPr>
      <w:r w:rsidRPr="00B96699">
        <w:t>b.</w:t>
      </w:r>
      <w:r w:rsidRPr="00B96699">
        <w:tab/>
        <w:t>отдельного региона</w:t>
      </w:r>
    </w:p>
    <w:p w:rsidR="000D352B" w:rsidRPr="00B96699" w:rsidRDefault="000D352B" w:rsidP="0032596D">
      <w:pPr>
        <w:spacing w:line="360" w:lineRule="auto"/>
        <w:ind w:firstLine="709"/>
        <w:jc w:val="both"/>
      </w:pPr>
      <w:r w:rsidRPr="00B96699">
        <w:t>c.</w:t>
      </w:r>
      <w:r w:rsidRPr="00B96699">
        <w:tab/>
        <w:t>министерства и ведомства</w:t>
      </w:r>
    </w:p>
    <w:p w:rsidR="000D352B" w:rsidRPr="00B96699" w:rsidRDefault="000D352B" w:rsidP="0032596D">
      <w:pPr>
        <w:spacing w:line="360" w:lineRule="auto"/>
        <w:ind w:firstLine="709"/>
        <w:jc w:val="both"/>
      </w:pPr>
      <w:r w:rsidRPr="00B96699">
        <w:t>d.</w:t>
      </w:r>
      <w:r w:rsidRPr="00B96699">
        <w:tab/>
        <w:t>отдельной организации</w:t>
      </w:r>
    </w:p>
    <w:p w:rsidR="000D352B" w:rsidRPr="00B96699" w:rsidRDefault="000D352B" w:rsidP="0032596D">
      <w:pPr>
        <w:spacing w:line="360" w:lineRule="auto"/>
        <w:ind w:firstLine="709"/>
        <w:jc w:val="both"/>
      </w:pPr>
      <w:r w:rsidRPr="00B96699">
        <w:t>e.</w:t>
      </w:r>
      <w:r w:rsidRPr="00B96699">
        <w:tab/>
        <w:t>общественной организации</w:t>
      </w:r>
    </w:p>
    <w:p w:rsidR="000D352B" w:rsidRPr="00B96699" w:rsidRDefault="000D352B" w:rsidP="0032596D">
      <w:pPr>
        <w:spacing w:line="360" w:lineRule="auto"/>
        <w:ind w:firstLine="709"/>
        <w:jc w:val="both"/>
      </w:pPr>
      <w:r w:rsidRPr="00B96699">
        <w:t>2) Бухгалтерский учет   это упорядоченная система</w:t>
      </w:r>
    </w:p>
    <w:p w:rsidR="000D352B" w:rsidRPr="00B96699" w:rsidRDefault="000D352B" w:rsidP="0032596D">
      <w:pPr>
        <w:spacing w:line="360" w:lineRule="auto"/>
        <w:ind w:firstLine="709"/>
        <w:jc w:val="both"/>
      </w:pPr>
      <w:r w:rsidRPr="00B96699">
        <w:t>a.</w:t>
      </w:r>
      <w:r w:rsidRPr="00B96699">
        <w:tab/>
        <w:t>сплошного, непрерывного отражения фактов хозяйственной деятельности</w:t>
      </w:r>
    </w:p>
    <w:p w:rsidR="000D352B" w:rsidRPr="00B96699" w:rsidRDefault="000D352B" w:rsidP="0032596D">
      <w:pPr>
        <w:spacing w:line="360" w:lineRule="auto"/>
        <w:ind w:firstLine="709"/>
        <w:jc w:val="both"/>
      </w:pPr>
      <w:r w:rsidRPr="00B96699">
        <w:t>b.</w:t>
      </w:r>
      <w:r w:rsidRPr="00B96699">
        <w:tab/>
        <w:t>сплошного и документального отражения фактов хозяйственной деятельности</w:t>
      </w:r>
    </w:p>
    <w:p w:rsidR="000D352B" w:rsidRPr="00B96699" w:rsidRDefault="000D352B" w:rsidP="0032596D">
      <w:pPr>
        <w:spacing w:line="360" w:lineRule="auto"/>
        <w:ind w:firstLine="709"/>
        <w:jc w:val="both"/>
      </w:pPr>
      <w:r w:rsidRPr="00B96699">
        <w:t>c.</w:t>
      </w:r>
      <w:r w:rsidRPr="00B96699">
        <w:tab/>
        <w:t>сплошного, непрерывного и документального отражения фактов хозяйственной деятельности</w:t>
      </w:r>
    </w:p>
    <w:p w:rsidR="000D352B" w:rsidRPr="00B96699" w:rsidRDefault="000D352B" w:rsidP="0032596D">
      <w:pPr>
        <w:spacing w:line="360" w:lineRule="auto"/>
        <w:ind w:firstLine="709"/>
        <w:jc w:val="both"/>
      </w:pPr>
      <w:r w:rsidRPr="00B96699">
        <w:t>d.</w:t>
      </w:r>
      <w:r w:rsidRPr="00B96699">
        <w:tab/>
        <w:t>сплошного, периодического и документального отражения фактов хозяйственной деятельности?</w:t>
      </w:r>
    </w:p>
    <w:p w:rsidR="000D352B" w:rsidRPr="00B96699" w:rsidRDefault="000D352B" w:rsidP="0032596D">
      <w:pPr>
        <w:spacing w:line="360" w:lineRule="auto"/>
        <w:ind w:firstLine="709"/>
        <w:jc w:val="both"/>
      </w:pPr>
      <w:r w:rsidRPr="00B96699">
        <w:t>3) Объектами бухгалтерского учета являются</w:t>
      </w:r>
    </w:p>
    <w:p w:rsidR="000D352B" w:rsidRPr="00B96699" w:rsidRDefault="000D352B" w:rsidP="0032596D">
      <w:pPr>
        <w:spacing w:line="360" w:lineRule="auto"/>
        <w:ind w:firstLine="709"/>
        <w:jc w:val="both"/>
      </w:pPr>
      <w:r w:rsidRPr="00B96699">
        <w:t>a.</w:t>
      </w:r>
      <w:r w:rsidRPr="00B96699">
        <w:tab/>
        <w:t>имущество, источники формирования имущества, факты хозяйственной жизни,</w:t>
      </w:r>
    </w:p>
    <w:p w:rsidR="000D352B" w:rsidRPr="00B96699" w:rsidRDefault="000D352B" w:rsidP="0032596D">
      <w:pPr>
        <w:spacing w:line="360" w:lineRule="auto"/>
        <w:ind w:firstLine="709"/>
        <w:jc w:val="both"/>
      </w:pPr>
      <w:r w:rsidRPr="00B96699">
        <w:t>b.</w:t>
      </w:r>
      <w:r w:rsidRPr="00B96699">
        <w:tab/>
        <w:t>имущество, источники формирования имущества, факты хозяйственной жизни, хозяйственные процессы</w:t>
      </w:r>
    </w:p>
    <w:p w:rsidR="000D352B" w:rsidRPr="00B96699" w:rsidRDefault="000D352B" w:rsidP="0032596D">
      <w:pPr>
        <w:spacing w:line="360" w:lineRule="auto"/>
        <w:ind w:firstLine="709"/>
        <w:jc w:val="both"/>
      </w:pPr>
      <w:r w:rsidRPr="00B96699">
        <w:t>c.</w:t>
      </w:r>
      <w:r w:rsidRPr="00B96699">
        <w:tab/>
        <w:t>имущество, источники формирования имущества, факты хозяйственной жизни, хозяйственные, технические и социальные процессы</w:t>
      </w:r>
    </w:p>
    <w:p w:rsidR="000D352B" w:rsidRPr="00B96699" w:rsidRDefault="000D352B" w:rsidP="0032596D">
      <w:pPr>
        <w:spacing w:line="360" w:lineRule="auto"/>
        <w:ind w:firstLine="709"/>
        <w:jc w:val="both"/>
      </w:pPr>
      <w:r w:rsidRPr="00B96699">
        <w:t>d.</w:t>
      </w:r>
      <w:r w:rsidRPr="00B96699">
        <w:tab/>
        <w:t>имущество, источники формирования имущества, хозяйственные процессы</w:t>
      </w:r>
    </w:p>
    <w:p w:rsidR="000D352B" w:rsidRPr="00B96699" w:rsidRDefault="000D352B" w:rsidP="0032596D">
      <w:pPr>
        <w:spacing w:line="360" w:lineRule="auto"/>
        <w:ind w:firstLine="709"/>
        <w:jc w:val="both"/>
      </w:pPr>
      <w:r w:rsidRPr="00B96699">
        <w:t>4) Основным для бухгалтерского учета является</w:t>
      </w:r>
    </w:p>
    <w:p w:rsidR="000D352B" w:rsidRPr="00B96699" w:rsidRDefault="000D352B" w:rsidP="0032596D">
      <w:pPr>
        <w:spacing w:line="360" w:lineRule="auto"/>
        <w:ind w:firstLine="709"/>
        <w:jc w:val="both"/>
      </w:pPr>
      <w:r w:rsidRPr="00B96699">
        <w:t>a.</w:t>
      </w:r>
      <w:r w:rsidRPr="00B96699">
        <w:tab/>
        <w:t>денежный измеритель</w:t>
      </w:r>
    </w:p>
    <w:p w:rsidR="000D352B" w:rsidRPr="00B96699" w:rsidRDefault="000D352B" w:rsidP="0032596D">
      <w:pPr>
        <w:spacing w:line="360" w:lineRule="auto"/>
        <w:ind w:firstLine="709"/>
        <w:jc w:val="both"/>
      </w:pPr>
      <w:r w:rsidRPr="00B96699">
        <w:t>b.</w:t>
      </w:r>
      <w:r w:rsidRPr="00B96699">
        <w:tab/>
        <w:t>трудовой измеритель</w:t>
      </w:r>
    </w:p>
    <w:p w:rsidR="000D352B" w:rsidRPr="00B96699" w:rsidRDefault="000D352B" w:rsidP="0032596D">
      <w:pPr>
        <w:spacing w:line="360" w:lineRule="auto"/>
        <w:ind w:firstLine="709"/>
        <w:jc w:val="both"/>
      </w:pPr>
      <w:r w:rsidRPr="00B96699">
        <w:t>c.</w:t>
      </w:r>
      <w:r w:rsidRPr="00B96699">
        <w:tab/>
        <w:t>натуральный измеритель</w:t>
      </w:r>
    </w:p>
    <w:p w:rsidR="000D352B" w:rsidRPr="00B96699" w:rsidRDefault="000D352B" w:rsidP="0032596D">
      <w:pPr>
        <w:spacing w:line="360" w:lineRule="auto"/>
        <w:ind w:firstLine="709"/>
        <w:jc w:val="both"/>
      </w:pPr>
      <w:r w:rsidRPr="00B96699">
        <w:t>d.</w:t>
      </w:r>
      <w:r w:rsidRPr="00B96699">
        <w:tab/>
        <w:t>натурально-стоимостной измеритель</w:t>
      </w:r>
    </w:p>
    <w:p w:rsidR="000D352B" w:rsidRPr="00B96699" w:rsidRDefault="000D352B" w:rsidP="0032596D">
      <w:pPr>
        <w:spacing w:line="360" w:lineRule="auto"/>
        <w:ind w:firstLine="709"/>
        <w:jc w:val="both"/>
      </w:pPr>
      <w:r w:rsidRPr="00B96699">
        <w:lastRenderedPageBreak/>
        <w:t>e.</w:t>
      </w:r>
      <w:r w:rsidRPr="00B96699">
        <w:tab/>
        <w:t>условный измеритель</w:t>
      </w:r>
    </w:p>
    <w:p w:rsidR="000D352B" w:rsidRPr="00B96699" w:rsidRDefault="000D352B" w:rsidP="0032596D">
      <w:pPr>
        <w:spacing w:line="360" w:lineRule="auto"/>
        <w:ind w:firstLine="709"/>
        <w:jc w:val="both"/>
      </w:pPr>
      <w:r w:rsidRPr="00B96699">
        <w:t>5) Хозяйственные процессы, как объекты бухгалтерского учета,  включают</w:t>
      </w:r>
    </w:p>
    <w:p w:rsidR="000D352B" w:rsidRPr="00B96699" w:rsidRDefault="000D352B" w:rsidP="0032596D">
      <w:pPr>
        <w:spacing w:line="360" w:lineRule="auto"/>
        <w:ind w:firstLine="709"/>
        <w:jc w:val="both"/>
      </w:pPr>
      <w:r w:rsidRPr="00B96699">
        <w:t>a.</w:t>
      </w:r>
      <w:r w:rsidRPr="00B96699">
        <w:tab/>
        <w:t>процесс производства</w:t>
      </w:r>
    </w:p>
    <w:p w:rsidR="000D352B" w:rsidRPr="00B96699" w:rsidRDefault="000D352B" w:rsidP="0032596D">
      <w:pPr>
        <w:spacing w:line="360" w:lineRule="auto"/>
        <w:ind w:firstLine="709"/>
        <w:jc w:val="both"/>
      </w:pPr>
      <w:r w:rsidRPr="00B96699">
        <w:t>b.</w:t>
      </w:r>
      <w:r w:rsidRPr="00B96699">
        <w:tab/>
        <w:t>процесс потребления</w:t>
      </w:r>
    </w:p>
    <w:p w:rsidR="000D352B" w:rsidRPr="00B96699" w:rsidRDefault="000D352B" w:rsidP="0032596D">
      <w:pPr>
        <w:spacing w:line="360" w:lineRule="auto"/>
        <w:ind w:firstLine="709"/>
        <w:jc w:val="both"/>
      </w:pPr>
      <w:r w:rsidRPr="00B96699">
        <w:t>c.</w:t>
      </w:r>
      <w:r w:rsidRPr="00B96699">
        <w:tab/>
        <w:t>процесс продаж</w:t>
      </w:r>
    </w:p>
    <w:p w:rsidR="000D352B" w:rsidRPr="00B96699" w:rsidRDefault="000D352B" w:rsidP="0032596D">
      <w:pPr>
        <w:spacing w:line="360" w:lineRule="auto"/>
        <w:ind w:firstLine="709"/>
        <w:jc w:val="both"/>
      </w:pPr>
      <w:r w:rsidRPr="00B96699">
        <w:t>d.</w:t>
      </w:r>
      <w:r w:rsidRPr="00B96699">
        <w:tab/>
        <w:t>процесс регулирования</w:t>
      </w:r>
    </w:p>
    <w:p w:rsidR="000D352B" w:rsidRPr="00B96699" w:rsidRDefault="000D352B" w:rsidP="0032596D">
      <w:pPr>
        <w:spacing w:line="360" w:lineRule="auto"/>
        <w:ind w:firstLine="709"/>
        <w:jc w:val="both"/>
      </w:pPr>
      <w:r w:rsidRPr="00B96699">
        <w:t>e.</w:t>
      </w:r>
      <w:r w:rsidRPr="00B96699">
        <w:tab/>
        <w:t>процесс распределения</w:t>
      </w:r>
    </w:p>
    <w:p w:rsidR="000D352B" w:rsidRPr="00B96699" w:rsidRDefault="000D352B" w:rsidP="0032596D">
      <w:pPr>
        <w:spacing w:line="360" w:lineRule="auto"/>
        <w:ind w:firstLine="709"/>
        <w:jc w:val="both"/>
      </w:pPr>
      <w:r w:rsidRPr="00B96699">
        <w:t>f.</w:t>
      </w:r>
      <w:r w:rsidRPr="00B96699">
        <w:tab/>
        <w:t>процесс снабжения</w:t>
      </w:r>
    </w:p>
    <w:p w:rsidR="000D352B" w:rsidRPr="00B96699" w:rsidRDefault="000D352B" w:rsidP="0032596D">
      <w:pPr>
        <w:spacing w:line="360" w:lineRule="auto"/>
        <w:ind w:firstLine="709"/>
        <w:jc w:val="both"/>
      </w:pPr>
      <w:r w:rsidRPr="00B96699">
        <w:t>6) Метод бухгалтерского учета включает следующие элементы</w:t>
      </w:r>
    </w:p>
    <w:p w:rsidR="000D352B" w:rsidRPr="00B96699" w:rsidRDefault="000D352B" w:rsidP="0032596D">
      <w:pPr>
        <w:spacing w:line="360" w:lineRule="auto"/>
        <w:ind w:firstLine="709"/>
        <w:jc w:val="both"/>
      </w:pPr>
      <w:r w:rsidRPr="00B96699">
        <w:t>a.</w:t>
      </w:r>
      <w:r w:rsidRPr="00B96699">
        <w:tab/>
        <w:t>документация и инвентаризация</w:t>
      </w:r>
    </w:p>
    <w:p w:rsidR="000D352B" w:rsidRPr="00B96699" w:rsidRDefault="000D352B" w:rsidP="0032596D">
      <w:pPr>
        <w:spacing w:line="360" w:lineRule="auto"/>
        <w:ind w:firstLine="709"/>
        <w:jc w:val="both"/>
      </w:pPr>
      <w:r w:rsidRPr="00B96699">
        <w:t>b.</w:t>
      </w:r>
      <w:r w:rsidRPr="00B96699">
        <w:tab/>
        <w:t>счета и двойная запись</w:t>
      </w:r>
    </w:p>
    <w:p w:rsidR="000D352B" w:rsidRPr="00B96699" w:rsidRDefault="000D352B" w:rsidP="0032596D">
      <w:pPr>
        <w:spacing w:line="360" w:lineRule="auto"/>
        <w:ind w:firstLine="709"/>
        <w:jc w:val="both"/>
      </w:pPr>
      <w:r w:rsidRPr="00B96699">
        <w:t>c.</w:t>
      </w:r>
      <w:r w:rsidRPr="00B96699">
        <w:tab/>
        <w:t>планирование и анализ</w:t>
      </w:r>
    </w:p>
    <w:p w:rsidR="000D352B" w:rsidRPr="00B96699" w:rsidRDefault="000D352B" w:rsidP="0032596D">
      <w:pPr>
        <w:spacing w:line="360" w:lineRule="auto"/>
        <w:ind w:firstLine="709"/>
        <w:jc w:val="both"/>
      </w:pPr>
      <w:r w:rsidRPr="00B96699">
        <w:t>d.</w:t>
      </w:r>
      <w:r w:rsidRPr="00B96699">
        <w:tab/>
        <w:t>баланс и отчетность</w:t>
      </w:r>
    </w:p>
    <w:p w:rsidR="000D352B" w:rsidRPr="00B96699" w:rsidRDefault="000D352B" w:rsidP="0032596D">
      <w:pPr>
        <w:spacing w:line="360" w:lineRule="auto"/>
        <w:ind w:firstLine="709"/>
        <w:jc w:val="both"/>
      </w:pPr>
      <w:r w:rsidRPr="00B96699">
        <w:t>e.</w:t>
      </w:r>
      <w:r w:rsidRPr="00B96699">
        <w:tab/>
        <w:t>контроль и регулирование</w:t>
      </w:r>
    </w:p>
    <w:p w:rsidR="000D352B" w:rsidRPr="00B96699" w:rsidRDefault="000D352B" w:rsidP="0032596D">
      <w:pPr>
        <w:spacing w:line="360" w:lineRule="auto"/>
        <w:ind w:firstLine="709"/>
        <w:jc w:val="both"/>
      </w:pPr>
      <w:r w:rsidRPr="00B96699">
        <w:t>f.</w:t>
      </w:r>
      <w:r w:rsidRPr="00B96699">
        <w:tab/>
        <w:t>оценка и калькуляция</w:t>
      </w:r>
    </w:p>
    <w:p w:rsidR="000D352B" w:rsidRPr="00B96699" w:rsidRDefault="000D352B" w:rsidP="0032596D">
      <w:pPr>
        <w:spacing w:line="360" w:lineRule="auto"/>
        <w:ind w:firstLine="709"/>
        <w:jc w:val="both"/>
      </w:pPr>
      <w:r w:rsidRPr="00B96699">
        <w:t>7) Бухгалтерский баланс это таблица, включающая</w:t>
      </w:r>
    </w:p>
    <w:p w:rsidR="000D352B" w:rsidRPr="00B96699" w:rsidRDefault="000D352B" w:rsidP="0032596D">
      <w:pPr>
        <w:spacing w:line="360" w:lineRule="auto"/>
        <w:ind w:firstLine="709"/>
        <w:jc w:val="both"/>
      </w:pPr>
      <w:r w:rsidRPr="00B96699">
        <w:t>a.</w:t>
      </w:r>
      <w:r w:rsidRPr="00B96699">
        <w:tab/>
        <w:t>актив и пассив;</w:t>
      </w:r>
    </w:p>
    <w:p w:rsidR="000D352B" w:rsidRPr="00B96699" w:rsidRDefault="000D352B" w:rsidP="0032596D">
      <w:pPr>
        <w:spacing w:line="360" w:lineRule="auto"/>
        <w:ind w:firstLine="709"/>
        <w:jc w:val="both"/>
      </w:pPr>
      <w:r w:rsidRPr="00B96699">
        <w:t>b.</w:t>
      </w:r>
      <w:r w:rsidRPr="00B96699">
        <w:tab/>
        <w:t>дебет и кредит;</w:t>
      </w:r>
    </w:p>
    <w:p w:rsidR="000D352B" w:rsidRPr="00B96699" w:rsidRDefault="000D352B" w:rsidP="0032596D">
      <w:pPr>
        <w:spacing w:line="360" w:lineRule="auto"/>
        <w:ind w:firstLine="709"/>
        <w:jc w:val="both"/>
      </w:pPr>
      <w:r w:rsidRPr="00B96699">
        <w:t>c.</w:t>
      </w:r>
      <w:r w:rsidRPr="00B96699">
        <w:tab/>
        <w:t>обороты и сальдо;</w:t>
      </w:r>
    </w:p>
    <w:p w:rsidR="000D352B" w:rsidRPr="00B96699" w:rsidRDefault="000D352B" w:rsidP="0032596D">
      <w:pPr>
        <w:spacing w:line="360" w:lineRule="auto"/>
        <w:ind w:firstLine="709"/>
        <w:jc w:val="both"/>
      </w:pPr>
      <w:r w:rsidRPr="00B96699">
        <w:t>d.</w:t>
      </w:r>
      <w:r w:rsidRPr="00B96699">
        <w:tab/>
        <w:t>обороты.</w:t>
      </w:r>
    </w:p>
    <w:p w:rsidR="000D352B" w:rsidRPr="00B96699" w:rsidRDefault="000D352B" w:rsidP="0032596D">
      <w:pPr>
        <w:spacing w:line="360" w:lineRule="auto"/>
        <w:ind w:firstLine="709"/>
        <w:jc w:val="both"/>
      </w:pPr>
      <w:r w:rsidRPr="00B96699">
        <w:t>8) Бухгалтерские счета используются</w:t>
      </w:r>
    </w:p>
    <w:p w:rsidR="000D352B" w:rsidRPr="00B96699" w:rsidRDefault="000D352B" w:rsidP="0032596D">
      <w:pPr>
        <w:spacing w:line="360" w:lineRule="auto"/>
        <w:ind w:firstLine="709"/>
        <w:jc w:val="both"/>
      </w:pPr>
      <w:r w:rsidRPr="00B96699">
        <w:t>a.</w:t>
      </w:r>
      <w:r w:rsidRPr="00B96699">
        <w:tab/>
        <w:t>текущего учета и контроля за наличием и движением объектов бухгалтерского учета</w:t>
      </w:r>
    </w:p>
    <w:p w:rsidR="000D352B" w:rsidRPr="00B96699" w:rsidRDefault="000D352B" w:rsidP="0032596D">
      <w:pPr>
        <w:spacing w:line="360" w:lineRule="auto"/>
        <w:ind w:firstLine="709"/>
        <w:jc w:val="both"/>
      </w:pPr>
      <w:r w:rsidRPr="00B96699">
        <w:t>b.</w:t>
      </w:r>
      <w:r w:rsidRPr="00B96699">
        <w:tab/>
        <w:t>периодического учета и контроля за наличием и движением объектов бухгалтерского учета</w:t>
      </w:r>
    </w:p>
    <w:p w:rsidR="000D352B" w:rsidRPr="00B96699" w:rsidRDefault="000D352B" w:rsidP="0032596D">
      <w:pPr>
        <w:spacing w:line="360" w:lineRule="auto"/>
        <w:ind w:firstLine="709"/>
        <w:jc w:val="both"/>
      </w:pPr>
      <w:r w:rsidRPr="00B96699">
        <w:t>c.</w:t>
      </w:r>
      <w:r w:rsidRPr="00B96699">
        <w:tab/>
        <w:t>текущего учета и контроля за наличием объектов бухгалтерского учета</w:t>
      </w:r>
    </w:p>
    <w:p w:rsidR="000D352B" w:rsidRPr="00B96699" w:rsidRDefault="000D352B" w:rsidP="0032596D">
      <w:pPr>
        <w:spacing w:line="360" w:lineRule="auto"/>
        <w:ind w:firstLine="709"/>
        <w:jc w:val="both"/>
      </w:pPr>
      <w:r w:rsidRPr="00B96699">
        <w:t>d.</w:t>
      </w:r>
      <w:r w:rsidRPr="00B96699">
        <w:tab/>
        <w:t>периодического учета и контроля за движением объектов бухгалтерского учета</w:t>
      </w:r>
    </w:p>
    <w:p w:rsidR="000D352B" w:rsidRPr="00B96699" w:rsidRDefault="000D352B" w:rsidP="0032596D">
      <w:pPr>
        <w:spacing w:line="360" w:lineRule="auto"/>
        <w:ind w:firstLine="709"/>
        <w:jc w:val="both"/>
      </w:pPr>
      <w:r w:rsidRPr="00B96699">
        <w:t>9) Бухгалтерский счет, включает следующие части</w:t>
      </w:r>
    </w:p>
    <w:p w:rsidR="000D352B" w:rsidRPr="00B96699" w:rsidRDefault="000D352B" w:rsidP="0032596D">
      <w:pPr>
        <w:spacing w:line="360" w:lineRule="auto"/>
        <w:ind w:firstLine="709"/>
        <w:jc w:val="both"/>
      </w:pPr>
      <w:r w:rsidRPr="00B96699">
        <w:t>a.</w:t>
      </w:r>
      <w:r w:rsidRPr="00B96699">
        <w:tab/>
        <w:t>актив и пассив</w:t>
      </w:r>
    </w:p>
    <w:p w:rsidR="000D352B" w:rsidRPr="00B96699" w:rsidRDefault="000D352B" w:rsidP="0032596D">
      <w:pPr>
        <w:spacing w:line="360" w:lineRule="auto"/>
        <w:ind w:firstLine="709"/>
        <w:jc w:val="both"/>
      </w:pPr>
      <w:r w:rsidRPr="00B96699">
        <w:t>b.</w:t>
      </w:r>
      <w:r w:rsidRPr="00B96699">
        <w:tab/>
        <w:t>дебет и кредит</w:t>
      </w:r>
    </w:p>
    <w:p w:rsidR="000D352B" w:rsidRPr="00B96699" w:rsidRDefault="000D352B" w:rsidP="0032596D">
      <w:pPr>
        <w:spacing w:line="360" w:lineRule="auto"/>
        <w:ind w:firstLine="709"/>
        <w:jc w:val="both"/>
      </w:pPr>
      <w:r w:rsidRPr="00B96699">
        <w:t>c.</w:t>
      </w:r>
      <w:r w:rsidRPr="00B96699">
        <w:tab/>
        <w:t>приход и расход</w:t>
      </w:r>
    </w:p>
    <w:p w:rsidR="000D352B" w:rsidRPr="00B96699" w:rsidRDefault="000D352B" w:rsidP="0032596D">
      <w:pPr>
        <w:spacing w:line="360" w:lineRule="auto"/>
        <w:ind w:firstLine="709"/>
        <w:jc w:val="both"/>
      </w:pPr>
      <w:r w:rsidRPr="00B96699">
        <w:t>d.</w:t>
      </w:r>
      <w:r w:rsidRPr="00B96699">
        <w:tab/>
        <w:t>доход и расход</w:t>
      </w:r>
    </w:p>
    <w:p w:rsidR="000D352B" w:rsidRPr="00B96699" w:rsidRDefault="000D352B" w:rsidP="0032596D">
      <w:pPr>
        <w:spacing w:line="360" w:lineRule="auto"/>
        <w:ind w:firstLine="709"/>
        <w:jc w:val="both"/>
      </w:pPr>
      <w:r w:rsidRPr="00B96699">
        <w:t xml:space="preserve">10) Двойная запись это </w:t>
      </w:r>
    </w:p>
    <w:p w:rsidR="000D352B" w:rsidRPr="00B96699" w:rsidRDefault="000D352B" w:rsidP="0032596D">
      <w:pPr>
        <w:spacing w:line="360" w:lineRule="auto"/>
        <w:ind w:firstLine="709"/>
        <w:jc w:val="both"/>
      </w:pPr>
      <w:r w:rsidRPr="00B96699">
        <w:t>a.</w:t>
      </w:r>
      <w:r w:rsidRPr="00B96699">
        <w:tab/>
        <w:t>отражение одной хозяйственной операции в дебете и кредите одного счета  в одной и той же сумме</w:t>
      </w:r>
    </w:p>
    <w:p w:rsidR="000D352B" w:rsidRPr="00B96699" w:rsidRDefault="000D352B" w:rsidP="0032596D">
      <w:pPr>
        <w:spacing w:line="360" w:lineRule="auto"/>
        <w:ind w:firstLine="709"/>
        <w:jc w:val="both"/>
      </w:pPr>
      <w:r w:rsidRPr="00B96699">
        <w:lastRenderedPageBreak/>
        <w:t>b.</w:t>
      </w:r>
      <w:r w:rsidRPr="00B96699">
        <w:tab/>
        <w:t>отражение одной хозяйственной операции на двух взаимосвязанных счетах: в дебете одного счета и в дебете другого счета в одной и той же сумме</w:t>
      </w:r>
    </w:p>
    <w:p w:rsidR="000D352B" w:rsidRPr="00B96699" w:rsidRDefault="000D352B" w:rsidP="0032596D">
      <w:pPr>
        <w:spacing w:line="360" w:lineRule="auto"/>
        <w:ind w:firstLine="709"/>
        <w:jc w:val="both"/>
      </w:pPr>
      <w:r w:rsidRPr="00B96699">
        <w:t>c.</w:t>
      </w:r>
      <w:r w:rsidRPr="00B96699">
        <w:tab/>
        <w:t>отражение одной хозяйственной операции на двух взаимосвязанных счетах: в дебете одного счета и в кредите или дебете другого счета</w:t>
      </w:r>
    </w:p>
    <w:p w:rsidR="000D352B" w:rsidRPr="00B96699" w:rsidRDefault="000D352B" w:rsidP="0032596D">
      <w:pPr>
        <w:spacing w:line="360" w:lineRule="auto"/>
        <w:ind w:firstLine="709"/>
        <w:jc w:val="both"/>
      </w:pPr>
      <w:r w:rsidRPr="00B96699">
        <w:t>d.</w:t>
      </w:r>
      <w:r w:rsidRPr="00B96699">
        <w:tab/>
        <w:t>отражение одной хозяйственной операции на двух взаимосвязанных счетах: в дебете одного счета и в кредите другого счета в одной и той же сумме</w:t>
      </w: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Вариант № 2</w:t>
      </w: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 xml:space="preserve">1) Первичные учетные документы </w:t>
      </w:r>
    </w:p>
    <w:p w:rsidR="000D352B" w:rsidRPr="00B96699" w:rsidRDefault="000D352B" w:rsidP="0032596D">
      <w:pPr>
        <w:spacing w:line="360" w:lineRule="auto"/>
        <w:ind w:firstLine="709"/>
        <w:jc w:val="both"/>
      </w:pPr>
      <w:r w:rsidRPr="00B96699">
        <w:t>a.</w:t>
      </w:r>
      <w:r w:rsidRPr="00B96699">
        <w:tab/>
        <w:t>оформляются в момент совершения  хозяйственной операции</w:t>
      </w:r>
    </w:p>
    <w:p w:rsidR="000D352B" w:rsidRPr="00B96699" w:rsidRDefault="000D352B" w:rsidP="0032596D">
      <w:pPr>
        <w:spacing w:line="360" w:lineRule="auto"/>
        <w:ind w:firstLine="709"/>
        <w:jc w:val="both"/>
      </w:pPr>
      <w:r w:rsidRPr="00B96699">
        <w:t>b.</w:t>
      </w:r>
      <w:r w:rsidRPr="00B96699">
        <w:tab/>
        <w:t>оформляются по итогам за месяц</w:t>
      </w:r>
    </w:p>
    <w:p w:rsidR="000D352B" w:rsidRPr="00B96699" w:rsidRDefault="000D352B" w:rsidP="0032596D">
      <w:pPr>
        <w:spacing w:line="360" w:lineRule="auto"/>
        <w:ind w:firstLine="709"/>
        <w:jc w:val="both"/>
      </w:pPr>
      <w:r w:rsidRPr="00B96699">
        <w:t>c.</w:t>
      </w:r>
      <w:r w:rsidRPr="00B96699">
        <w:tab/>
        <w:t>составляются по требованию директора организации</w:t>
      </w:r>
    </w:p>
    <w:p w:rsidR="000D352B" w:rsidRPr="00B96699" w:rsidRDefault="000D352B" w:rsidP="0032596D">
      <w:pPr>
        <w:spacing w:line="360" w:lineRule="auto"/>
        <w:ind w:firstLine="709"/>
        <w:jc w:val="both"/>
      </w:pPr>
      <w:r w:rsidRPr="00B96699">
        <w:t>d.</w:t>
      </w:r>
      <w:r w:rsidRPr="00B96699">
        <w:tab/>
        <w:t xml:space="preserve">  составляются по желанию руководства организации</w:t>
      </w:r>
    </w:p>
    <w:p w:rsidR="000D352B" w:rsidRPr="00B96699" w:rsidRDefault="000D352B" w:rsidP="0032596D">
      <w:pPr>
        <w:spacing w:line="360" w:lineRule="auto"/>
        <w:ind w:firstLine="709"/>
        <w:jc w:val="both"/>
      </w:pPr>
      <w:r w:rsidRPr="00B96699">
        <w:t>e.</w:t>
      </w:r>
      <w:r w:rsidRPr="00B96699">
        <w:tab/>
        <w:t>являются юридическим подтверждением факта совершения хозяйственной операции</w:t>
      </w:r>
    </w:p>
    <w:p w:rsidR="000D352B" w:rsidRPr="00B96699" w:rsidRDefault="000D352B" w:rsidP="0032596D">
      <w:pPr>
        <w:spacing w:line="360" w:lineRule="auto"/>
        <w:ind w:firstLine="709"/>
        <w:jc w:val="both"/>
      </w:pPr>
      <w:r w:rsidRPr="00B96699">
        <w:t>f.</w:t>
      </w:r>
      <w:r w:rsidRPr="00B96699">
        <w:tab/>
        <w:t>являются основанием для  записей на счетах бухгалтерского учета</w:t>
      </w: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 xml:space="preserve">2) Получение денежных средств с расчетного счета в кассу отражается </w:t>
      </w:r>
    </w:p>
    <w:p w:rsidR="000D352B" w:rsidRPr="00B96699" w:rsidRDefault="000D352B" w:rsidP="0032596D">
      <w:pPr>
        <w:spacing w:line="360" w:lineRule="auto"/>
        <w:ind w:firstLine="709"/>
        <w:jc w:val="both"/>
      </w:pPr>
      <w:r w:rsidRPr="00B96699">
        <w:t>a.</w:t>
      </w:r>
      <w:r w:rsidRPr="00B96699">
        <w:tab/>
        <w:t>Д 51 «Расчетные счета»     К 50 «Касса»</w:t>
      </w:r>
    </w:p>
    <w:p w:rsidR="000D352B" w:rsidRPr="00B96699" w:rsidRDefault="000D352B" w:rsidP="0032596D">
      <w:pPr>
        <w:spacing w:line="360" w:lineRule="auto"/>
        <w:ind w:firstLine="709"/>
        <w:jc w:val="both"/>
      </w:pPr>
      <w:r w:rsidRPr="00B96699">
        <w:t>b.</w:t>
      </w:r>
      <w:r w:rsidRPr="00B96699">
        <w:tab/>
        <w:t xml:space="preserve">Д 50 «Касса»   К 51 «Расчетные счета»    </w:t>
      </w:r>
    </w:p>
    <w:p w:rsidR="000D352B" w:rsidRPr="00B96699" w:rsidRDefault="000D352B" w:rsidP="0032596D">
      <w:pPr>
        <w:spacing w:line="360" w:lineRule="auto"/>
        <w:ind w:firstLine="709"/>
        <w:jc w:val="both"/>
      </w:pPr>
      <w:r w:rsidRPr="00B96699">
        <w:t>c.</w:t>
      </w:r>
      <w:r w:rsidRPr="00B96699">
        <w:tab/>
        <w:t>Д 50 «Касса»     К 71 «Расчеты с подотчетными лицами»</w:t>
      </w:r>
    </w:p>
    <w:p w:rsidR="000D352B" w:rsidRPr="00B96699" w:rsidRDefault="000D352B" w:rsidP="0032596D">
      <w:pPr>
        <w:spacing w:line="360" w:lineRule="auto"/>
        <w:ind w:firstLine="709"/>
        <w:jc w:val="both"/>
      </w:pPr>
      <w:r w:rsidRPr="00B96699">
        <w:t>d.</w:t>
      </w:r>
      <w:r w:rsidRPr="00B96699">
        <w:tab/>
        <w:t>Д 71 «Расчеты с подотчетными лицами»  К 50 «Касса»</w:t>
      </w:r>
    </w:p>
    <w:p w:rsidR="000D352B" w:rsidRPr="00B96699" w:rsidRDefault="000D352B" w:rsidP="0032596D">
      <w:pPr>
        <w:spacing w:line="360" w:lineRule="auto"/>
        <w:ind w:firstLine="709"/>
        <w:jc w:val="both"/>
      </w:pPr>
    </w:p>
    <w:p w:rsidR="000D352B" w:rsidRPr="00B96699" w:rsidRDefault="000D352B" w:rsidP="0032596D">
      <w:pPr>
        <w:spacing w:line="360" w:lineRule="auto"/>
        <w:ind w:firstLine="709"/>
        <w:jc w:val="both"/>
      </w:pPr>
      <w:r w:rsidRPr="00B96699">
        <w:t>3) Материалы это</w:t>
      </w:r>
    </w:p>
    <w:p w:rsidR="000D352B" w:rsidRPr="00B96699" w:rsidRDefault="000D352B" w:rsidP="0032596D">
      <w:pPr>
        <w:spacing w:line="360" w:lineRule="auto"/>
        <w:ind w:firstLine="709"/>
        <w:jc w:val="both"/>
      </w:pPr>
      <w:r w:rsidRPr="00B96699">
        <w:t>a.</w:t>
      </w:r>
      <w:r w:rsidRPr="00B96699">
        <w:tab/>
        <w:t>средства труда, которые потребляются в нескольких циклах и переносят свою стоимость на готовую продукцию по частям</w:t>
      </w:r>
    </w:p>
    <w:p w:rsidR="000D352B" w:rsidRPr="00B96699" w:rsidRDefault="000D352B" w:rsidP="0032596D">
      <w:pPr>
        <w:spacing w:line="360" w:lineRule="auto"/>
        <w:ind w:firstLine="709"/>
        <w:jc w:val="both"/>
      </w:pPr>
      <w:r w:rsidRPr="00B96699">
        <w:t>b.</w:t>
      </w:r>
      <w:r w:rsidRPr="00B96699">
        <w:tab/>
        <w:t>продукты труда, предназначенные для продажи</w:t>
      </w:r>
    </w:p>
    <w:p w:rsidR="000D352B" w:rsidRPr="00B96699" w:rsidRDefault="000D352B" w:rsidP="0032596D">
      <w:pPr>
        <w:spacing w:line="360" w:lineRule="auto"/>
        <w:ind w:firstLine="709"/>
        <w:jc w:val="both"/>
      </w:pPr>
      <w:r w:rsidRPr="00B96699">
        <w:t>c.</w:t>
      </w:r>
      <w:r w:rsidRPr="00B96699">
        <w:tab/>
        <w:t xml:space="preserve"> предметы труда, которые целиком потребляются в каждом производственном цикле и целиком переносят свою стоимость на готовую продукцию</w:t>
      </w:r>
    </w:p>
    <w:p w:rsidR="000D352B" w:rsidRPr="00B96699" w:rsidRDefault="000D352B" w:rsidP="0032596D">
      <w:pPr>
        <w:spacing w:line="360" w:lineRule="auto"/>
        <w:ind w:firstLine="709"/>
        <w:jc w:val="both"/>
      </w:pPr>
      <w:r w:rsidRPr="00B96699">
        <w:t>d.</w:t>
      </w:r>
      <w:r w:rsidRPr="00B96699">
        <w:tab/>
        <w:t>продукты труда, произведенные на предприятии и предназначенные для продажи</w:t>
      </w:r>
    </w:p>
    <w:p w:rsidR="000D352B" w:rsidRPr="00B96699" w:rsidRDefault="000D352B" w:rsidP="0032596D">
      <w:pPr>
        <w:spacing w:line="360" w:lineRule="auto"/>
        <w:ind w:firstLine="709"/>
        <w:jc w:val="both"/>
      </w:pPr>
      <w:r w:rsidRPr="00B96699">
        <w:t xml:space="preserve">4) Начисление оплаты труда (увеличение кредиторской задолженности перед персоналом организации) отражается по  </w:t>
      </w:r>
    </w:p>
    <w:p w:rsidR="000D352B" w:rsidRPr="00B96699" w:rsidRDefault="000D352B" w:rsidP="0032596D">
      <w:pPr>
        <w:spacing w:line="360" w:lineRule="auto"/>
        <w:ind w:firstLine="709"/>
        <w:jc w:val="both"/>
      </w:pPr>
      <w:r w:rsidRPr="00B96699">
        <w:t>a.</w:t>
      </w:r>
      <w:r w:rsidRPr="00B96699">
        <w:tab/>
        <w:t>по дебету счета «Расчеты с персоналом по оплате труда»</w:t>
      </w:r>
    </w:p>
    <w:p w:rsidR="000D352B" w:rsidRPr="00B96699" w:rsidRDefault="000D352B" w:rsidP="0032596D">
      <w:pPr>
        <w:spacing w:line="360" w:lineRule="auto"/>
        <w:ind w:firstLine="709"/>
        <w:jc w:val="both"/>
      </w:pPr>
      <w:r w:rsidRPr="00B96699">
        <w:lastRenderedPageBreak/>
        <w:t>b.</w:t>
      </w:r>
      <w:r w:rsidRPr="00B96699">
        <w:tab/>
        <w:t>по кредиту счета «Расчеты с персоналом по оплате труда»</w:t>
      </w:r>
    </w:p>
    <w:p w:rsidR="000D352B" w:rsidRPr="00B96699" w:rsidRDefault="000D352B" w:rsidP="0032596D">
      <w:pPr>
        <w:spacing w:line="360" w:lineRule="auto"/>
        <w:ind w:firstLine="709"/>
        <w:jc w:val="both"/>
      </w:pPr>
      <w:r w:rsidRPr="00B96699">
        <w:t xml:space="preserve">5) Выплата заработной платы и удержание из заработной платы (уменьшение кредиторской задолженности перед персоналом организации) отражается по  </w:t>
      </w:r>
    </w:p>
    <w:p w:rsidR="000D352B" w:rsidRPr="00B96699" w:rsidRDefault="000D352B" w:rsidP="0032596D">
      <w:pPr>
        <w:spacing w:line="360" w:lineRule="auto"/>
        <w:ind w:firstLine="709"/>
        <w:jc w:val="both"/>
      </w:pPr>
      <w:r w:rsidRPr="00B96699">
        <w:t>a.</w:t>
      </w:r>
      <w:r w:rsidRPr="00B96699">
        <w:tab/>
        <w:t>по дебету счета «Расчеты с персоналом по оплате труда»</w:t>
      </w:r>
    </w:p>
    <w:p w:rsidR="000D352B" w:rsidRPr="00B96699" w:rsidRDefault="000D352B" w:rsidP="0032596D">
      <w:pPr>
        <w:spacing w:line="360" w:lineRule="auto"/>
        <w:ind w:firstLine="709"/>
        <w:jc w:val="both"/>
      </w:pPr>
      <w:r w:rsidRPr="00B96699">
        <w:t>b.</w:t>
      </w:r>
      <w:r w:rsidRPr="00B96699">
        <w:tab/>
        <w:t>по кредиту счета «Расчеты с персоналом по оплате труда»</w:t>
      </w:r>
    </w:p>
    <w:p w:rsidR="000D352B" w:rsidRPr="00B96699" w:rsidRDefault="000D352B" w:rsidP="0032596D">
      <w:pPr>
        <w:spacing w:line="360" w:lineRule="auto"/>
        <w:ind w:firstLine="709"/>
        <w:jc w:val="both"/>
      </w:pPr>
      <w:r w:rsidRPr="00B96699">
        <w:t>6) Основные средства это</w:t>
      </w:r>
    </w:p>
    <w:p w:rsidR="000D352B" w:rsidRPr="00B96699" w:rsidRDefault="000D352B" w:rsidP="0032596D">
      <w:pPr>
        <w:spacing w:line="360" w:lineRule="auto"/>
        <w:ind w:firstLine="709"/>
        <w:jc w:val="both"/>
      </w:pPr>
      <w:r w:rsidRPr="00B96699">
        <w:t>a.</w:t>
      </w:r>
      <w:r w:rsidRPr="00B96699">
        <w:tab/>
        <w:t>средства труда, которые потребляются в нескольких циклах и переносят свою стоимость на готовую продукцию по частям</w:t>
      </w:r>
    </w:p>
    <w:p w:rsidR="000D352B" w:rsidRPr="00B96699" w:rsidRDefault="000D352B" w:rsidP="0032596D">
      <w:pPr>
        <w:spacing w:line="360" w:lineRule="auto"/>
        <w:ind w:firstLine="709"/>
        <w:jc w:val="both"/>
      </w:pPr>
      <w:r w:rsidRPr="00B96699">
        <w:t>b.</w:t>
      </w:r>
      <w:r w:rsidRPr="00B96699">
        <w:tab/>
        <w:t>продукты труда, предназначенные для продажи</w:t>
      </w:r>
    </w:p>
    <w:p w:rsidR="000D352B" w:rsidRPr="00B96699" w:rsidRDefault="000D352B" w:rsidP="0032596D">
      <w:pPr>
        <w:spacing w:line="360" w:lineRule="auto"/>
        <w:ind w:firstLine="709"/>
        <w:jc w:val="both"/>
      </w:pPr>
      <w:r w:rsidRPr="00B96699">
        <w:t>c.</w:t>
      </w:r>
      <w:r w:rsidRPr="00B96699">
        <w:tab/>
        <w:t>предметы труда, которые целиком потребляются в каждом производственном цикле и целиком переносят свою стоимость на готовую продукцию</w:t>
      </w:r>
    </w:p>
    <w:p w:rsidR="000D352B" w:rsidRPr="00B96699" w:rsidRDefault="000D352B" w:rsidP="0032596D">
      <w:pPr>
        <w:spacing w:line="360" w:lineRule="auto"/>
        <w:ind w:firstLine="709"/>
        <w:jc w:val="both"/>
      </w:pPr>
      <w:r w:rsidRPr="00B96699">
        <w:t>d.</w:t>
      </w:r>
      <w:r w:rsidRPr="00B96699">
        <w:tab/>
        <w:t>продукты труда, произведенные на предприятии и предназначенные для продажи</w:t>
      </w:r>
    </w:p>
    <w:p w:rsidR="000D352B" w:rsidRPr="00B96699" w:rsidRDefault="000D352B" w:rsidP="0032596D">
      <w:pPr>
        <w:spacing w:line="360" w:lineRule="auto"/>
        <w:ind w:firstLine="709"/>
        <w:jc w:val="both"/>
      </w:pPr>
      <w:r w:rsidRPr="00B96699">
        <w:t xml:space="preserve"> 7) Амортизация основных средств это</w:t>
      </w:r>
    </w:p>
    <w:p w:rsidR="000D352B" w:rsidRPr="00B96699" w:rsidRDefault="000D352B" w:rsidP="0032596D">
      <w:pPr>
        <w:spacing w:line="360" w:lineRule="auto"/>
        <w:ind w:firstLine="709"/>
        <w:jc w:val="both"/>
      </w:pPr>
      <w:r w:rsidRPr="00B96699">
        <w:t>a.</w:t>
      </w:r>
      <w:r w:rsidRPr="00B96699">
        <w:tab/>
        <w:t>перенос стоимости основных средств на готовую продукцию</w:t>
      </w:r>
    </w:p>
    <w:p w:rsidR="000D352B" w:rsidRPr="00B96699" w:rsidRDefault="000D352B" w:rsidP="0032596D">
      <w:pPr>
        <w:spacing w:line="360" w:lineRule="auto"/>
        <w:ind w:firstLine="709"/>
        <w:jc w:val="both"/>
      </w:pPr>
      <w:r w:rsidRPr="00B96699">
        <w:t>b.</w:t>
      </w:r>
      <w:r w:rsidRPr="00B96699">
        <w:tab/>
        <w:t>увеличение стоимости основных средств</w:t>
      </w:r>
    </w:p>
    <w:p w:rsidR="000D352B" w:rsidRPr="00B96699" w:rsidRDefault="000D352B" w:rsidP="0032596D">
      <w:pPr>
        <w:spacing w:line="360" w:lineRule="auto"/>
        <w:ind w:firstLine="709"/>
        <w:jc w:val="both"/>
      </w:pPr>
      <w:r w:rsidRPr="00B96699">
        <w:t>c.</w:t>
      </w:r>
      <w:r w:rsidRPr="00B96699">
        <w:tab/>
        <w:t>увеличение или уменьшение стоимости основных средств</w:t>
      </w:r>
    </w:p>
    <w:p w:rsidR="000D352B" w:rsidRPr="00B96699" w:rsidRDefault="000D352B" w:rsidP="0032596D">
      <w:pPr>
        <w:spacing w:line="360" w:lineRule="auto"/>
        <w:ind w:firstLine="709"/>
        <w:jc w:val="both"/>
      </w:pPr>
      <w:r w:rsidRPr="00B96699">
        <w:t>d.</w:t>
      </w:r>
      <w:r w:rsidRPr="00B96699">
        <w:tab/>
        <w:t>переоценка</w:t>
      </w:r>
    </w:p>
    <w:p w:rsidR="000D352B" w:rsidRPr="00B96699" w:rsidRDefault="000D352B" w:rsidP="0032596D">
      <w:pPr>
        <w:spacing w:line="360" w:lineRule="auto"/>
        <w:ind w:firstLine="709"/>
        <w:jc w:val="both"/>
      </w:pPr>
      <w:r w:rsidRPr="00B96699">
        <w:t>e.</w:t>
      </w:r>
      <w:r w:rsidRPr="00B96699">
        <w:tab/>
        <w:t>восстановление основных средств</w:t>
      </w:r>
    </w:p>
    <w:p w:rsidR="000D352B" w:rsidRPr="00B96699" w:rsidRDefault="000D352B" w:rsidP="0032596D">
      <w:pPr>
        <w:spacing w:line="360" w:lineRule="auto"/>
        <w:ind w:firstLine="709"/>
        <w:jc w:val="both"/>
      </w:pPr>
      <w:r w:rsidRPr="00B96699">
        <w:t>8) Готовая продукция это</w:t>
      </w:r>
    </w:p>
    <w:p w:rsidR="000D352B" w:rsidRPr="00B96699" w:rsidRDefault="000D352B" w:rsidP="0032596D">
      <w:pPr>
        <w:spacing w:line="360" w:lineRule="auto"/>
        <w:ind w:firstLine="709"/>
        <w:jc w:val="both"/>
      </w:pPr>
      <w:r w:rsidRPr="00B96699">
        <w:t>a.</w:t>
      </w:r>
      <w:r w:rsidRPr="00B96699">
        <w:tab/>
        <w:t>средства труда, которые потребляются в нескольких циклах и переносят свою стоимость на готовую продукцию по частям</w:t>
      </w:r>
    </w:p>
    <w:p w:rsidR="000D352B" w:rsidRPr="00B96699" w:rsidRDefault="000D352B" w:rsidP="0032596D">
      <w:pPr>
        <w:spacing w:line="360" w:lineRule="auto"/>
        <w:ind w:firstLine="709"/>
        <w:jc w:val="both"/>
      </w:pPr>
      <w:r w:rsidRPr="00B96699">
        <w:t>b.</w:t>
      </w:r>
      <w:r w:rsidRPr="00B96699">
        <w:tab/>
        <w:t>продукты труда, предназначенные для продажи</w:t>
      </w:r>
    </w:p>
    <w:p w:rsidR="000D352B" w:rsidRPr="00B96699" w:rsidRDefault="000D352B" w:rsidP="0032596D">
      <w:pPr>
        <w:spacing w:line="360" w:lineRule="auto"/>
        <w:ind w:firstLine="709"/>
        <w:jc w:val="both"/>
      </w:pPr>
      <w:r w:rsidRPr="00B96699">
        <w:t>c.</w:t>
      </w:r>
      <w:r w:rsidRPr="00B96699">
        <w:tab/>
        <w:t>предметы труда, которые целиком потребляются в каждом производственном цикле и целиком переносят свою стоимость на готовую продукцию</w:t>
      </w:r>
    </w:p>
    <w:p w:rsidR="000D352B" w:rsidRPr="00B96699" w:rsidRDefault="000D352B" w:rsidP="0032596D">
      <w:pPr>
        <w:spacing w:line="360" w:lineRule="auto"/>
        <w:ind w:firstLine="709"/>
        <w:jc w:val="both"/>
      </w:pPr>
      <w:r w:rsidRPr="00B96699">
        <w:t>d.</w:t>
      </w:r>
      <w:r w:rsidRPr="00B96699">
        <w:tab/>
        <w:t>продукты труда, произведенные на предприятии и предназначенные для продажи</w:t>
      </w:r>
    </w:p>
    <w:p w:rsidR="000D352B" w:rsidRPr="00B96699" w:rsidRDefault="000D352B" w:rsidP="0032596D">
      <w:pPr>
        <w:spacing w:line="360" w:lineRule="auto"/>
        <w:ind w:firstLine="709"/>
        <w:jc w:val="both"/>
      </w:pPr>
      <w:r w:rsidRPr="00B96699">
        <w:t xml:space="preserve">9) К готовой продукции на ткацкой фабрике относятся      </w:t>
      </w:r>
    </w:p>
    <w:p w:rsidR="000D352B" w:rsidRPr="00B96699" w:rsidRDefault="000D352B" w:rsidP="0032596D">
      <w:pPr>
        <w:spacing w:line="360" w:lineRule="auto"/>
        <w:ind w:firstLine="709"/>
        <w:jc w:val="both"/>
      </w:pPr>
      <w:r w:rsidRPr="00B96699">
        <w:t>a.</w:t>
      </w:r>
      <w:r w:rsidRPr="00B96699">
        <w:tab/>
        <w:t>ткацкие станки</w:t>
      </w:r>
    </w:p>
    <w:p w:rsidR="000D352B" w:rsidRPr="00B96699" w:rsidRDefault="000D352B" w:rsidP="0032596D">
      <w:pPr>
        <w:spacing w:line="360" w:lineRule="auto"/>
        <w:ind w:firstLine="709"/>
        <w:jc w:val="both"/>
      </w:pPr>
      <w:r w:rsidRPr="00B96699">
        <w:t>b.</w:t>
      </w:r>
      <w:r w:rsidRPr="00B96699">
        <w:tab/>
        <w:t>ткани на складе готовой продукции</w:t>
      </w:r>
    </w:p>
    <w:p w:rsidR="000D352B" w:rsidRPr="00B96699" w:rsidRDefault="000D352B" w:rsidP="0032596D">
      <w:pPr>
        <w:spacing w:line="360" w:lineRule="auto"/>
        <w:ind w:firstLine="709"/>
        <w:jc w:val="both"/>
      </w:pPr>
      <w:r w:rsidRPr="00B96699">
        <w:t>c.</w:t>
      </w:r>
      <w:r w:rsidRPr="00B96699">
        <w:tab/>
        <w:t>нитки и красители для тканей</w:t>
      </w:r>
    </w:p>
    <w:p w:rsidR="000D352B" w:rsidRPr="00B96699" w:rsidRDefault="000D352B" w:rsidP="0032596D">
      <w:pPr>
        <w:spacing w:line="360" w:lineRule="auto"/>
        <w:ind w:firstLine="709"/>
        <w:jc w:val="both"/>
      </w:pPr>
      <w:r w:rsidRPr="00B96699">
        <w:t>d.</w:t>
      </w:r>
      <w:r w:rsidRPr="00B96699">
        <w:tab/>
        <w:t>компьютер у директора</w:t>
      </w:r>
    </w:p>
    <w:p w:rsidR="000D352B" w:rsidRPr="00B96699" w:rsidRDefault="000D352B" w:rsidP="0032596D">
      <w:pPr>
        <w:spacing w:line="360" w:lineRule="auto"/>
        <w:ind w:firstLine="709"/>
        <w:jc w:val="both"/>
      </w:pPr>
      <w:r w:rsidRPr="00B96699">
        <w:t>e.</w:t>
      </w:r>
      <w:r w:rsidRPr="00B96699">
        <w:tab/>
        <w:t>автомобиль служебный</w:t>
      </w:r>
    </w:p>
    <w:p w:rsidR="000D352B" w:rsidRPr="00B96699" w:rsidRDefault="000D352B" w:rsidP="0032596D">
      <w:pPr>
        <w:spacing w:line="360" w:lineRule="auto"/>
        <w:ind w:firstLine="709"/>
        <w:jc w:val="both"/>
      </w:pPr>
      <w:r w:rsidRPr="00B96699">
        <w:t>10) Готовая продукция отпускается со склада организации:</w:t>
      </w:r>
    </w:p>
    <w:p w:rsidR="000D352B" w:rsidRPr="00B96699" w:rsidRDefault="000D352B" w:rsidP="0032596D">
      <w:pPr>
        <w:spacing w:line="360" w:lineRule="auto"/>
        <w:ind w:firstLine="709"/>
        <w:jc w:val="both"/>
      </w:pPr>
      <w:r w:rsidRPr="00B96699">
        <w:t>a.</w:t>
      </w:r>
      <w:r w:rsidRPr="00B96699">
        <w:tab/>
        <w:t>поставщикам</w:t>
      </w:r>
    </w:p>
    <w:p w:rsidR="000D352B" w:rsidRPr="00B96699" w:rsidRDefault="000D352B" w:rsidP="0032596D">
      <w:pPr>
        <w:spacing w:line="360" w:lineRule="auto"/>
        <w:ind w:firstLine="709"/>
        <w:jc w:val="both"/>
      </w:pPr>
      <w:r w:rsidRPr="00B96699">
        <w:lastRenderedPageBreak/>
        <w:t>b.</w:t>
      </w:r>
      <w:r w:rsidRPr="00B96699">
        <w:tab/>
        <w:t>покупателям</w:t>
      </w:r>
    </w:p>
    <w:p w:rsidR="000D352B" w:rsidRPr="00B96699" w:rsidRDefault="000D352B" w:rsidP="0032596D">
      <w:pPr>
        <w:spacing w:line="360" w:lineRule="auto"/>
        <w:ind w:firstLine="709"/>
        <w:jc w:val="both"/>
      </w:pPr>
      <w:r w:rsidRPr="00B96699">
        <w:t>c.</w:t>
      </w:r>
      <w:r w:rsidRPr="00B96699">
        <w:tab/>
        <w:t>подрядчикам</w:t>
      </w:r>
    </w:p>
    <w:p w:rsidR="000D352B" w:rsidRPr="00B96699" w:rsidRDefault="000D352B" w:rsidP="0032596D">
      <w:pPr>
        <w:spacing w:line="360" w:lineRule="auto"/>
        <w:ind w:firstLine="709"/>
        <w:jc w:val="both"/>
      </w:pPr>
      <w:r w:rsidRPr="00B96699">
        <w:t>d.</w:t>
      </w:r>
      <w:r w:rsidRPr="00B96699">
        <w:tab/>
        <w:t>подотчетным лицам</w:t>
      </w:r>
    </w:p>
    <w:p w:rsidR="000D352B" w:rsidRPr="00B96699" w:rsidRDefault="000D352B" w:rsidP="0032596D">
      <w:pPr>
        <w:spacing w:line="360" w:lineRule="auto"/>
        <w:ind w:firstLine="709"/>
        <w:jc w:val="both"/>
      </w:pPr>
      <w:r w:rsidRPr="00B96699">
        <w:t>e.</w:t>
      </w:r>
      <w:r w:rsidRPr="00B96699">
        <w:tab/>
        <w:t>в основное производство</w:t>
      </w:r>
    </w:p>
    <w:p w:rsidR="000D352B" w:rsidRPr="00B96699" w:rsidRDefault="000D352B" w:rsidP="0032596D">
      <w:pPr>
        <w:spacing w:line="360" w:lineRule="auto"/>
        <w:ind w:firstLine="709"/>
        <w:jc w:val="both"/>
      </w:pPr>
    </w:p>
    <w:p w:rsidR="000D352B" w:rsidRDefault="000D352B" w:rsidP="0032596D">
      <w:pPr>
        <w:spacing w:line="360" w:lineRule="auto"/>
        <w:ind w:firstLine="709"/>
        <w:jc w:val="both"/>
      </w:pPr>
      <w:r w:rsidRPr="00B96699">
        <w:t>Ключ к тесту</w:t>
      </w:r>
    </w:p>
    <w:p w:rsidR="000D352B" w:rsidRPr="005D47C4" w:rsidRDefault="000D352B" w:rsidP="0032596D">
      <w:pPr>
        <w:spacing w:line="360" w:lineRule="auto"/>
        <w:ind w:firstLine="709"/>
        <w:jc w:val="both"/>
      </w:pPr>
    </w:p>
    <w:tbl>
      <w:tblPr>
        <w:tblW w:w="0" w:type="auto"/>
        <w:tblLook w:val="04A0" w:firstRow="1" w:lastRow="0" w:firstColumn="1" w:lastColumn="0" w:noHBand="0" w:noVBand="1"/>
      </w:tblPr>
      <w:tblGrid>
        <w:gridCol w:w="1384"/>
        <w:gridCol w:w="747"/>
        <w:gridCol w:w="748"/>
        <w:gridCol w:w="747"/>
        <w:gridCol w:w="748"/>
        <w:gridCol w:w="796"/>
        <w:gridCol w:w="823"/>
        <w:gridCol w:w="748"/>
        <w:gridCol w:w="747"/>
        <w:gridCol w:w="748"/>
        <w:gridCol w:w="748"/>
      </w:tblGrid>
      <w:tr w:rsidR="000D352B" w:rsidRPr="005D47C4" w:rsidTr="00C37BC6">
        <w:tc>
          <w:tcPr>
            <w:tcW w:w="1384" w:type="dxa"/>
          </w:tcPr>
          <w:p w:rsidR="000D352B" w:rsidRPr="005D47C4" w:rsidRDefault="000D352B" w:rsidP="0032596D">
            <w:pPr>
              <w:spacing w:line="360" w:lineRule="auto"/>
            </w:pPr>
          </w:p>
        </w:tc>
        <w:tc>
          <w:tcPr>
            <w:tcW w:w="747" w:type="dxa"/>
          </w:tcPr>
          <w:p w:rsidR="000D352B" w:rsidRPr="005D47C4" w:rsidRDefault="000D352B" w:rsidP="0032596D">
            <w:pPr>
              <w:spacing w:line="360" w:lineRule="auto"/>
              <w:jc w:val="center"/>
            </w:pPr>
            <w:r w:rsidRPr="005D47C4">
              <w:t>1</w:t>
            </w:r>
          </w:p>
        </w:tc>
        <w:tc>
          <w:tcPr>
            <w:tcW w:w="748" w:type="dxa"/>
          </w:tcPr>
          <w:p w:rsidR="000D352B" w:rsidRPr="005D47C4" w:rsidRDefault="000D352B" w:rsidP="0032596D">
            <w:pPr>
              <w:spacing w:line="360" w:lineRule="auto"/>
              <w:jc w:val="center"/>
            </w:pPr>
            <w:r w:rsidRPr="005D47C4">
              <w:t>2</w:t>
            </w:r>
          </w:p>
        </w:tc>
        <w:tc>
          <w:tcPr>
            <w:tcW w:w="747" w:type="dxa"/>
          </w:tcPr>
          <w:p w:rsidR="000D352B" w:rsidRPr="005D47C4" w:rsidRDefault="000D352B" w:rsidP="0032596D">
            <w:pPr>
              <w:spacing w:line="360" w:lineRule="auto"/>
              <w:jc w:val="center"/>
            </w:pPr>
            <w:r w:rsidRPr="005D47C4">
              <w:t>3</w:t>
            </w:r>
          </w:p>
        </w:tc>
        <w:tc>
          <w:tcPr>
            <w:tcW w:w="748" w:type="dxa"/>
          </w:tcPr>
          <w:p w:rsidR="000D352B" w:rsidRPr="005D47C4" w:rsidRDefault="000D352B" w:rsidP="0032596D">
            <w:pPr>
              <w:spacing w:line="360" w:lineRule="auto"/>
              <w:jc w:val="center"/>
            </w:pPr>
            <w:r w:rsidRPr="005D47C4">
              <w:t>4</w:t>
            </w:r>
          </w:p>
        </w:tc>
        <w:tc>
          <w:tcPr>
            <w:tcW w:w="796" w:type="dxa"/>
          </w:tcPr>
          <w:p w:rsidR="000D352B" w:rsidRPr="005D47C4" w:rsidRDefault="000D352B" w:rsidP="0032596D">
            <w:pPr>
              <w:spacing w:line="360" w:lineRule="auto"/>
              <w:jc w:val="center"/>
            </w:pPr>
            <w:r w:rsidRPr="005D47C4">
              <w:t>5</w:t>
            </w:r>
          </w:p>
        </w:tc>
        <w:tc>
          <w:tcPr>
            <w:tcW w:w="747" w:type="dxa"/>
          </w:tcPr>
          <w:p w:rsidR="000D352B" w:rsidRPr="005D47C4" w:rsidRDefault="000D352B" w:rsidP="0032596D">
            <w:pPr>
              <w:spacing w:line="360" w:lineRule="auto"/>
              <w:jc w:val="center"/>
            </w:pPr>
            <w:r w:rsidRPr="005D47C4">
              <w:t>6</w:t>
            </w:r>
          </w:p>
        </w:tc>
        <w:tc>
          <w:tcPr>
            <w:tcW w:w="748" w:type="dxa"/>
          </w:tcPr>
          <w:p w:rsidR="000D352B" w:rsidRPr="005D47C4" w:rsidRDefault="000D352B" w:rsidP="0032596D">
            <w:pPr>
              <w:spacing w:line="360" w:lineRule="auto"/>
              <w:jc w:val="center"/>
            </w:pPr>
            <w:r w:rsidRPr="005D47C4">
              <w:t>7</w:t>
            </w:r>
          </w:p>
        </w:tc>
        <w:tc>
          <w:tcPr>
            <w:tcW w:w="747" w:type="dxa"/>
          </w:tcPr>
          <w:p w:rsidR="000D352B" w:rsidRPr="005D47C4" w:rsidRDefault="000D352B" w:rsidP="0032596D">
            <w:pPr>
              <w:spacing w:line="360" w:lineRule="auto"/>
              <w:jc w:val="center"/>
            </w:pPr>
            <w:r w:rsidRPr="005D47C4">
              <w:t>8</w:t>
            </w:r>
          </w:p>
        </w:tc>
        <w:tc>
          <w:tcPr>
            <w:tcW w:w="748" w:type="dxa"/>
          </w:tcPr>
          <w:p w:rsidR="000D352B" w:rsidRPr="005D47C4" w:rsidRDefault="000D352B" w:rsidP="0032596D">
            <w:pPr>
              <w:spacing w:line="360" w:lineRule="auto"/>
              <w:jc w:val="center"/>
            </w:pPr>
            <w:r w:rsidRPr="005D47C4">
              <w:t>9</w:t>
            </w:r>
          </w:p>
        </w:tc>
        <w:tc>
          <w:tcPr>
            <w:tcW w:w="748" w:type="dxa"/>
          </w:tcPr>
          <w:p w:rsidR="000D352B" w:rsidRPr="005D47C4" w:rsidRDefault="000D352B" w:rsidP="0032596D">
            <w:pPr>
              <w:spacing w:line="360" w:lineRule="auto"/>
              <w:jc w:val="center"/>
            </w:pPr>
            <w:r w:rsidRPr="005D47C4">
              <w:t>10</w:t>
            </w:r>
          </w:p>
        </w:tc>
      </w:tr>
      <w:tr w:rsidR="000D352B" w:rsidRPr="005D47C4" w:rsidTr="00C37BC6">
        <w:tc>
          <w:tcPr>
            <w:tcW w:w="1384" w:type="dxa"/>
          </w:tcPr>
          <w:p w:rsidR="000D352B" w:rsidRPr="005D47C4" w:rsidRDefault="000D352B" w:rsidP="0032596D">
            <w:pPr>
              <w:spacing w:line="360" w:lineRule="auto"/>
            </w:pPr>
            <w:r w:rsidRPr="005D47C4">
              <w:t>1 вариант</w:t>
            </w:r>
          </w:p>
        </w:tc>
        <w:tc>
          <w:tcPr>
            <w:tcW w:w="747" w:type="dxa"/>
          </w:tcPr>
          <w:p w:rsidR="000D352B" w:rsidRPr="000609E1" w:rsidRDefault="000D352B" w:rsidP="0032596D">
            <w:pPr>
              <w:spacing w:line="360" w:lineRule="auto"/>
              <w:jc w:val="center"/>
              <w:rPr>
                <w:lang w:val="en-US"/>
              </w:rPr>
            </w:pPr>
            <w:r>
              <w:rPr>
                <w:lang w:val="en-US"/>
              </w:rPr>
              <w:t>d</w:t>
            </w:r>
          </w:p>
        </w:tc>
        <w:tc>
          <w:tcPr>
            <w:tcW w:w="748" w:type="dxa"/>
          </w:tcPr>
          <w:p w:rsidR="000D352B" w:rsidRPr="000609E1" w:rsidRDefault="000D352B" w:rsidP="0032596D">
            <w:pPr>
              <w:spacing w:line="360" w:lineRule="auto"/>
              <w:jc w:val="center"/>
              <w:rPr>
                <w:lang w:val="en-US"/>
              </w:rPr>
            </w:pPr>
            <w:r>
              <w:rPr>
                <w:lang w:val="en-US"/>
              </w:rPr>
              <w:t>c</w:t>
            </w:r>
          </w:p>
        </w:tc>
        <w:tc>
          <w:tcPr>
            <w:tcW w:w="747" w:type="dxa"/>
          </w:tcPr>
          <w:p w:rsidR="000D352B" w:rsidRPr="000609E1" w:rsidRDefault="000D352B" w:rsidP="0032596D">
            <w:pPr>
              <w:spacing w:line="360" w:lineRule="auto"/>
              <w:jc w:val="center"/>
              <w:rPr>
                <w:lang w:val="en-US"/>
              </w:rPr>
            </w:pPr>
            <w:r>
              <w:rPr>
                <w:lang w:val="en-US"/>
              </w:rPr>
              <w:t>b</w:t>
            </w:r>
          </w:p>
        </w:tc>
        <w:tc>
          <w:tcPr>
            <w:tcW w:w="748" w:type="dxa"/>
          </w:tcPr>
          <w:p w:rsidR="000D352B" w:rsidRPr="000609E1" w:rsidRDefault="000D352B" w:rsidP="0032596D">
            <w:pPr>
              <w:spacing w:line="360" w:lineRule="auto"/>
              <w:jc w:val="center"/>
              <w:rPr>
                <w:lang w:val="en-US"/>
              </w:rPr>
            </w:pPr>
            <w:r>
              <w:rPr>
                <w:lang w:val="en-US"/>
              </w:rPr>
              <w:t>d</w:t>
            </w:r>
          </w:p>
        </w:tc>
        <w:tc>
          <w:tcPr>
            <w:tcW w:w="796" w:type="dxa"/>
          </w:tcPr>
          <w:p w:rsidR="000D352B" w:rsidRPr="000609E1" w:rsidRDefault="000D352B" w:rsidP="0032596D">
            <w:pPr>
              <w:spacing w:line="360" w:lineRule="auto"/>
              <w:jc w:val="center"/>
            </w:pPr>
            <w:r>
              <w:rPr>
                <w:lang w:val="en-US"/>
              </w:rPr>
              <w:t>a,c,e,f</w:t>
            </w:r>
          </w:p>
        </w:tc>
        <w:tc>
          <w:tcPr>
            <w:tcW w:w="747" w:type="dxa"/>
          </w:tcPr>
          <w:p w:rsidR="000D352B" w:rsidRPr="000609E1" w:rsidRDefault="000D352B" w:rsidP="0032596D">
            <w:pPr>
              <w:spacing w:line="360" w:lineRule="auto"/>
              <w:jc w:val="center"/>
            </w:pPr>
            <w:r>
              <w:rPr>
                <w:lang w:val="en-US"/>
              </w:rPr>
              <w:t>a,b,d,f</w:t>
            </w:r>
          </w:p>
        </w:tc>
        <w:tc>
          <w:tcPr>
            <w:tcW w:w="748" w:type="dxa"/>
          </w:tcPr>
          <w:p w:rsidR="000D352B" w:rsidRPr="000609E1" w:rsidRDefault="000D352B" w:rsidP="0032596D">
            <w:pPr>
              <w:spacing w:line="360" w:lineRule="auto"/>
              <w:jc w:val="center"/>
              <w:rPr>
                <w:lang w:val="en-US"/>
              </w:rPr>
            </w:pPr>
            <w:r>
              <w:rPr>
                <w:lang w:val="en-US"/>
              </w:rPr>
              <w:t>a</w:t>
            </w:r>
          </w:p>
        </w:tc>
        <w:tc>
          <w:tcPr>
            <w:tcW w:w="747" w:type="dxa"/>
          </w:tcPr>
          <w:p w:rsidR="000D352B" w:rsidRPr="000609E1" w:rsidRDefault="000D352B" w:rsidP="0032596D">
            <w:pPr>
              <w:spacing w:line="360" w:lineRule="auto"/>
              <w:jc w:val="center"/>
              <w:rPr>
                <w:lang w:val="en-US"/>
              </w:rPr>
            </w:pPr>
            <w:r>
              <w:rPr>
                <w:lang w:val="en-US"/>
              </w:rPr>
              <w:t>a</w:t>
            </w:r>
          </w:p>
        </w:tc>
        <w:tc>
          <w:tcPr>
            <w:tcW w:w="748" w:type="dxa"/>
          </w:tcPr>
          <w:p w:rsidR="000D352B" w:rsidRPr="000609E1" w:rsidRDefault="000D352B" w:rsidP="0032596D">
            <w:pPr>
              <w:spacing w:line="360" w:lineRule="auto"/>
              <w:jc w:val="center"/>
              <w:rPr>
                <w:lang w:val="en-US"/>
              </w:rPr>
            </w:pPr>
            <w:r>
              <w:rPr>
                <w:lang w:val="en-US"/>
              </w:rPr>
              <w:t>b</w:t>
            </w:r>
          </w:p>
        </w:tc>
        <w:tc>
          <w:tcPr>
            <w:tcW w:w="748" w:type="dxa"/>
          </w:tcPr>
          <w:p w:rsidR="000D352B" w:rsidRPr="000609E1" w:rsidRDefault="000D352B" w:rsidP="0032596D">
            <w:pPr>
              <w:spacing w:line="360" w:lineRule="auto"/>
              <w:jc w:val="center"/>
              <w:rPr>
                <w:lang w:val="en-US"/>
              </w:rPr>
            </w:pPr>
            <w:r>
              <w:rPr>
                <w:lang w:val="en-US"/>
              </w:rPr>
              <w:t>d</w:t>
            </w:r>
          </w:p>
        </w:tc>
      </w:tr>
      <w:tr w:rsidR="000D352B" w:rsidRPr="005D47C4" w:rsidTr="00C37BC6">
        <w:tc>
          <w:tcPr>
            <w:tcW w:w="1384" w:type="dxa"/>
          </w:tcPr>
          <w:p w:rsidR="000D352B" w:rsidRPr="005D47C4" w:rsidRDefault="000D352B" w:rsidP="0032596D">
            <w:pPr>
              <w:spacing w:line="360" w:lineRule="auto"/>
            </w:pPr>
            <w:r>
              <w:rPr>
                <w:lang w:val="en-US"/>
              </w:rPr>
              <w:t>2</w:t>
            </w:r>
            <w:r w:rsidRPr="005D47C4">
              <w:t xml:space="preserve"> вариант</w:t>
            </w:r>
          </w:p>
        </w:tc>
        <w:tc>
          <w:tcPr>
            <w:tcW w:w="747" w:type="dxa"/>
          </w:tcPr>
          <w:p w:rsidR="000D352B" w:rsidRPr="000609E1" w:rsidRDefault="000D352B" w:rsidP="0032596D">
            <w:pPr>
              <w:spacing w:line="360" w:lineRule="auto"/>
              <w:jc w:val="center"/>
              <w:rPr>
                <w:lang w:val="en-US"/>
              </w:rPr>
            </w:pPr>
            <w:r>
              <w:rPr>
                <w:lang w:val="en-US"/>
              </w:rPr>
              <w:t>a</w:t>
            </w:r>
          </w:p>
        </w:tc>
        <w:tc>
          <w:tcPr>
            <w:tcW w:w="748" w:type="dxa"/>
          </w:tcPr>
          <w:p w:rsidR="000D352B" w:rsidRPr="000609E1" w:rsidRDefault="000D352B" w:rsidP="0032596D">
            <w:pPr>
              <w:spacing w:line="360" w:lineRule="auto"/>
              <w:jc w:val="center"/>
              <w:rPr>
                <w:lang w:val="en-US"/>
              </w:rPr>
            </w:pPr>
            <w:r>
              <w:rPr>
                <w:lang w:val="en-US"/>
              </w:rPr>
              <w:t>b</w:t>
            </w:r>
          </w:p>
        </w:tc>
        <w:tc>
          <w:tcPr>
            <w:tcW w:w="747" w:type="dxa"/>
          </w:tcPr>
          <w:p w:rsidR="000D352B" w:rsidRPr="000609E1" w:rsidRDefault="000D352B" w:rsidP="0032596D">
            <w:pPr>
              <w:spacing w:line="360" w:lineRule="auto"/>
              <w:jc w:val="center"/>
              <w:rPr>
                <w:lang w:val="en-US"/>
              </w:rPr>
            </w:pPr>
            <w:r>
              <w:rPr>
                <w:lang w:val="en-US"/>
              </w:rPr>
              <w:t>c</w:t>
            </w:r>
          </w:p>
        </w:tc>
        <w:tc>
          <w:tcPr>
            <w:tcW w:w="748" w:type="dxa"/>
          </w:tcPr>
          <w:p w:rsidR="000D352B" w:rsidRPr="000609E1" w:rsidRDefault="000D352B" w:rsidP="0032596D">
            <w:pPr>
              <w:spacing w:line="360" w:lineRule="auto"/>
              <w:jc w:val="center"/>
              <w:rPr>
                <w:lang w:val="en-US"/>
              </w:rPr>
            </w:pPr>
            <w:r>
              <w:rPr>
                <w:lang w:val="en-US"/>
              </w:rPr>
              <w:t>b</w:t>
            </w:r>
          </w:p>
        </w:tc>
        <w:tc>
          <w:tcPr>
            <w:tcW w:w="796" w:type="dxa"/>
          </w:tcPr>
          <w:p w:rsidR="000D352B" w:rsidRPr="000609E1" w:rsidRDefault="000D352B" w:rsidP="0032596D">
            <w:pPr>
              <w:spacing w:line="360" w:lineRule="auto"/>
              <w:jc w:val="center"/>
              <w:rPr>
                <w:lang w:val="en-US"/>
              </w:rPr>
            </w:pPr>
            <w:r>
              <w:rPr>
                <w:lang w:val="en-US"/>
              </w:rPr>
              <w:t>a</w:t>
            </w:r>
          </w:p>
        </w:tc>
        <w:tc>
          <w:tcPr>
            <w:tcW w:w="747" w:type="dxa"/>
          </w:tcPr>
          <w:p w:rsidR="000D352B" w:rsidRPr="000609E1" w:rsidRDefault="000D352B" w:rsidP="0032596D">
            <w:pPr>
              <w:spacing w:line="360" w:lineRule="auto"/>
              <w:jc w:val="center"/>
              <w:rPr>
                <w:lang w:val="en-US"/>
              </w:rPr>
            </w:pPr>
            <w:r>
              <w:rPr>
                <w:lang w:val="en-US"/>
              </w:rPr>
              <w:t>a</w:t>
            </w:r>
          </w:p>
        </w:tc>
        <w:tc>
          <w:tcPr>
            <w:tcW w:w="748" w:type="dxa"/>
          </w:tcPr>
          <w:p w:rsidR="000D352B" w:rsidRPr="000609E1" w:rsidRDefault="000D352B" w:rsidP="0032596D">
            <w:pPr>
              <w:spacing w:line="360" w:lineRule="auto"/>
              <w:jc w:val="center"/>
              <w:rPr>
                <w:lang w:val="en-US"/>
              </w:rPr>
            </w:pPr>
            <w:r>
              <w:rPr>
                <w:lang w:val="en-US"/>
              </w:rPr>
              <w:t>a</w:t>
            </w:r>
          </w:p>
        </w:tc>
        <w:tc>
          <w:tcPr>
            <w:tcW w:w="747" w:type="dxa"/>
          </w:tcPr>
          <w:p w:rsidR="000D352B" w:rsidRPr="000609E1" w:rsidRDefault="000D352B" w:rsidP="0032596D">
            <w:pPr>
              <w:spacing w:line="360" w:lineRule="auto"/>
              <w:jc w:val="center"/>
              <w:rPr>
                <w:lang w:val="en-US"/>
              </w:rPr>
            </w:pPr>
            <w:r>
              <w:rPr>
                <w:lang w:val="en-US"/>
              </w:rPr>
              <w:t>d</w:t>
            </w:r>
          </w:p>
        </w:tc>
        <w:tc>
          <w:tcPr>
            <w:tcW w:w="748" w:type="dxa"/>
          </w:tcPr>
          <w:p w:rsidR="000D352B" w:rsidRPr="000609E1" w:rsidRDefault="000D352B" w:rsidP="0032596D">
            <w:pPr>
              <w:spacing w:line="360" w:lineRule="auto"/>
              <w:jc w:val="center"/>
              <w:rPr>
                <w:lang w:val="en-US"/>
              </w:rPr>
            </w:pPr>
            <w:r>
              <w:rPr>
                <w:lang w:val="en-US"/>
              </w:rPr>
              <w:t>b</w:t>
            </w:r>
          </w:p>
        </w:tc>
        <w:tc>
          <w:tcPr>
            <w:tcW w:w="748" w:type="dxa"/>
          </w:tcPr>
          <w:p w:rsidR="000D352B" w:rsidRPr="000609E1" w:rsidRDefault="000D352B" w:rsidP="0032596D">
            <w:pPr>
              <w:spacing w:line="360" w:lineRule="auto"/>
              <w:jc w:val="center"/>
              <w:rPr>
                <w:lang w:val="en-US"/>
              </w:rPr>
            </w:pPr>
            <w:r>
              <w:rPr>
                <w:lang w:val="en-US"/>
              </w:rPr>
              <w:t>b</w:t>
            </w:r>
          </w:p>
        </w:tc>
      </w:tr>
    </w:tbl>
    <w:p w:rsidR="000D352B" w:rsidRDefault="000D352B" w:rsidP="0032596D">
      <w:pPr>
        <w:spacing w:line="360" w:lineRule="auto"/>
        <w:ind w:firstLine="709"/>
        <w:jc w:val="both"/>
        <w:rPr>
          <w:b/>
        </w:rPr>
      </w:pPr>
    </w:p>
    <w:p w:rsidR="000D352B" w:rsidRPr="00E11944" w:rsidRDefault="000D352B" w:rsidP="0032596D">
      <w:pPr>
        <w:spacing w:line="360" w:lineRule="auto"/>
        <w:ind w:firstLine="709"/>
        <w:jc w:val="both"/>
        <w:rPr>
          <w:b/>
          <w:bCs/>
        </w:rPr>
      </w:pPr>
      <w:r w:rsidRPr="00E11944">
        <w:t>Основы теории бухгалтерского учета</w:t>
      </w:r>
    </w:p>
    <w:p w:rsidR="000D352B" w:rsidRPr="00E11944" w:rsidRDefault="000D352B" w:rsidP="0032596D">
      <w:pPr>
        <w:widowControl w:val="0"/>
        <w:autoSpaceDE w:val="0"/>
        <w:autoSpaceDN w:val="0"/>
        <w:adjustRightInd w:val="0"/>
        <w:spacing w:line="360" w:lineRule="auto"/>
        <w:ind w:firstLine="709"/>
        <w:jc w:val="both"/>
      </w:pPr>
    </w:p>
    <w:p w:rsidR="000D352B" w:rsidRPr="00E11944" w:rsidRDefault="000D352B" w:rsidP="0032596D">
      <w:pPr>
        <w:spacing w:line="360" w:lineRule="auto"/>
        <w:ind w:firstLine="709"/>
        <w:jc w:val="both"/>
      </w:pPr>
      <w:r w:rsidRPr="00E11944">
        <w:t>Тестирование</w:t>
      </w:r>
    </w:p>
    <w:p w:rsidR="000D352B" w:rsidRPr="00E11944" w:rsidRDefault="000D352B" w:rsidP="0032596D">
      <w:pPr>
        <w:spacing w:line="360" w:lineRule="auto"/>
        <w:ind w:firstLine="709"/>
        <w:jc w:val="both"/>
      </w:pPr>
    </w:p>
    <w:p w:rsidR="000D352B" w:rsidRDefault="000D352B" w:rsidP="0032596D">
      <w:pPr>
        <w:shd w:val="clear" w:color="auto" w:fill="FFFFFF"/>
        <w:spacing w:line="360" w:lineRule="auto"/>
        <w:ind w:firstLine="709"/>
        <w:jc w:val="both"/>
        <w:textAlignment w:val="baseline"/>
        <w:rPr>
          <w:b/>
        </w:rPr>
      </w:pPr>
      <w:r w:rsidRPr="00E11944">
        <w:rPr>
          <w:b/>
        </w:rPr>
        <w:t>1. Основоположником(-ами) теории двойной записи является (ются:)</w:t>
      </w:r>
    </w:p>
    <w:p w:rsidR="000D352B" w:rsidRDefault="000D352B" w:rsidP="0032596D">
      <w:pPr>
        <w:shd w:val="clear" w:color="auto" w:fill="FFFFFF"/>
        <w:spacing w:line="360" w:lineRule="auto"/>
        <w:ind w:firstLine="709"/>
        <w:jc w:val="both"/>
        <w:textAlignment w:val="baseline"/>
      </w:pPr>
      <w:r w:rsidRPr="00E11944">
        <w:t>1. Бенедикт Котрульи</w:t>
      </w:r>
    </w:p>
    <w:p w:rsidR="000D352B" w:rsidRDefault="000D352B" w:rsidP="0032596D">
      <w:pPr>
        <w:shd w:val="clear" w:color="auto" w:fill="FFFFFF"/>
        <w:spacing w:line="360" w:lineRule="auto"/>
        <w:ind w:firstLine="709"/>
        <w:jc w:val="both"/>
        <w:textAlignment w:val="baseline"/>
      </w:pPr>
      <w:r w:rsidRPr="00E11944">
        <w:t>2. Лука Пачоли</w:t>
      </w:r>
    </w:p>
    <w:p w:rsidR="000D352B" w:rsidRDefault="000D352B" w:rsidP="0032596D">
      <w:pPr>
        <w:shd w:val="clear" w:color="auto" w:fill="FFFFFF"/>
        <w:spacing w:line="360" w:lineRule="auto"/>
        <w:ind w:firstLine="709"/>
        <w:jc w:val="both"/>
        <w:textAlignment w:val="baseline"/>
      </w:pPr>
      <w:r w:rsidRPr="00E11944">
        <w:t>3. Советские бухгалтера</w:t>
      </w:r>
    </w:p>
    <w:p w:rsidR="000D352B" w:rsidRDefault="000D352B" w:rsidP="0032596D">
      <w:pPr>
        <w:shd w:val="clear" w:color="auto" w:fill="FFFFFF"/>
        <w:spacing w:line="360" w:lineRule="auto"/>
        <w:ind w:firstLine="709"/>
        <w:jc w:val="both"/>
        <w:textAlignment w:val="baseline"/>
      </w:pPr>
      <w:r w:rsidRPr="00E11944">
        <w:t>4. Западные экономисты</w:t>
      </w:r>
    </w:p>
    <w:p w:rsidR="000D352B" w:rsidRDefault="000D352B" w:rsidP="0032596D">
      <w:pPr>
        <w:shd w:val="clear" w:color="auto" w:fill="FFFFFF"/>
        <w:spacing w:line="360" w:lineRule="auto"/>
        <w:ind w:firstLine="709"/>
        <w:jc w:val="both"/>
        <w:textAlignment w:val="baseline"/>
        <w:rPr>
          <w:b/>
        </w:rPr>
      </w:pPr>
      <w:r w:rsidRPr="00E11944">
        <w:rPr>
          <w:b/>
        </w:rPr>
        <w:t>2. Бухгалтерский учет в настоящее время ведется путем:</w:t>
      </w:r>
    </w:p>
    <w:p w:rsidR="000D352B" w:rsidRDefault="000D352B" w:rsidP="0032596D">
      <w:pPr>
        <w:shd w:val="clear" w:color="auto" w:fill="FFFFFF"/>
        <w:spacing w:line="360" w:lineRule="auto"/>
        <w:ind w:firstLine="709"/>
        <w:jc w:val="both"/>
        <w:textAlignment w:val="baseline"/>
      </w:pPr>
      <w:r w:rsidRPr="00E11944">
        <w:t>1. Упорядоченной записи операций</w:t>
      </w:r>
    </w:p>
    <w:p w:rsidR="000D352B" w:rsidRDefault="000D352B" w:rsidP="0032596D">
      <w:pPr>
        <w:shd w:val="clear" w:color="auto" w:fill="FFFFFF"/>
        <w:spacing w:line="360" w:lineRule="auto"/>
        <w:ind w:firstLine="709"/>
        <w:jc w:val="both"/>
        <w:textAlignment w:val="baseline"/>
      </w:pPr>
      <w:r w:rsidRPr="00E11944">
        <w:t xml:space="preserve">2. Двойной записи </w:t>
      </w:r>
    </w:p>
    <w:p w:rsidR="000D352B" w:rsidRDefault="000D352B" w:rsidP="0032596D">
      <w:pPr>
        <w:shd w:val="clear" w:color="auto" w:fill="FFFFFF"/>
        <w:spacing w:line="360" w:lineRule="auto"/>
        <w:ind w:firstLine="709"/>
        <w:jc w:val="both"/>
        <w:textAlignment w:val="baseline"/>
      </w:pPr>
      <w:r w:rsidRPr="00E11944">
        <w:t>3. Калькуляции</w:t>
      </w:r>
    </w:p>
    <w:p w:rsidR="000D352B" w:rsidRDefault="000D352B" w:rsidP="0032596D">
      <w:pPr>
        <w:shd w:val="clear" w:color="auto" w:fill="FFFFFF"/>
        <w:spacing w:line="360" w:lineRule="auto"/>
        <w:ind w:firstLine="709"/>
        <w:jc w:val="both"/>
        <w:textAlignment w:val="baseline"/>
      </w:pPr>
      <w:r w:rsidRPr="00E11944">
        <w:t>4. Сведения баланса</w:t>
      </w:r>
    </w:p>
    <w:p w:rsidR="000D352B" w:rsidRDefault="000D352B" w:rsidP="0032596D">
      <w:pPr>
        <w:shd w:val="clear" w:color="auto" w:fill="FFFFFF"/>
        <w:spacing w:line="360" w:lineRule="auto"/>
        <w:ind w:firstLine="709"/>
        <w:jc w:val="both"/>
        <w:textAlignment w:val="baseline"/>
        <w:rPr>
          <w:b/>
        </w:rPr>
      </w:pPr>
      <w:r w:rsidRPr="00E11944">
        <w:rPr>
          <w:b/>
        </w:rPr>
        <w:t>3. Система текущего наблюдения и контроля отдельных хозяйственных операций в ходе их осуществления. Это вид учета…</w:t>
      </w:r>
    </w:p>
    <w:p w:rsidR="000D352B" w:rsidRDefault="000D352B" w:rsidP="0032596D">
      <w:pPr>
        <w:shd w:val="clear" w:color="auto" w:fill="FFFFFF"/>
        <w:spacing w:line="360" w:lineRule="auto"/>
        <w:ind w:firstLine="709"/>
        <w:jc w:val="both"/>
        <w:textAlignment w:val="baseline"/>
      </w:pPr>
      <w:r w:rsidRPr="00E11944">
        <w:t xml:space="preserve">1. Оперативный </w:t>
      </w:r>
    </w:p>
    <w:p w:rsidR="000D352B" w:rsidRDefault="000D352B" w:rsidP="0032596D">
      <w:pPr>
        <w:shd w:val="clear" w:color="auto" w:fill="FFFFFF"/>
        <w:spacing w:line="360" w:lineRule="auto"/>
        <w:ind w:firstLine="709"/>
        <w:jc w:val="both"/>
        <w:textAlignment w:val="baseline"/>
      </w:pPr>
      <w:r w:rsidRPr="00E11944">
        <w:t>2. Статистический</w:t>
      </w:r>
    </w:p>
    <w:p w:rsidR="000D352B" w:rsidRDefault="000D352B" w:rsidP="0032596D">
      <w:pPr>
        <w:shd w:val="clear" w:color="auto" w:fill="FFFFFF"/>
        <w:spacing w:line="360" w:lineRule="auto"/>
        <w:ind w:firstLine="709"/>
        <w:jc w:val="both"/>
        <w:textAlignment w:val="baseline"/>
      </w:pPr>
      <w:r w:rsidRPr="00E11944">
        <w:t>3. Бухгалтерский</w:t>
      </w:r>
    </w:p>
    <w:p w:rsidR="000D352B" w:rsidRDefault="000D352B" w:rsidP="0032596D">
      <w:pPr>
        <w:shd w:val="clear" w:color="auto" w:fill="FFFFFF"/>
        <w:spacing w:line="360" w:lineRule="auto"/>
        <w:ind w:firstLine="709"/>
        <w:jc w:val="both"/>
        <w:textAlignment w:val="baseline"/>
      </w:pPr>
      <w:r w:rsidRPr="00E11944">
        <w:t>4. Двойной</w:t>
      </w:r>
    </w:p>
    <w:p w:rsidR="000D352B" w:rsidRDefault="000D352B" w:rsidP="0032596D">
      <w:pPr>
        <w:shd w:val="clear" w:color="auto" w:fill="FFFFFF"/>
        <w:spacing w:line="360" w:lineRule="auto"/>
        <w:ind w:firstLine="709"/>
        <w:jc w:val="both"/>
        <w:textAlignment w:val="baseline"/>
        <w:rPr>
          <w:b/>
        </w:rPr>
      </w:pPr>
      <w:r w:rsidRPr="00E11944">
        <w:rPr>
          <w:b/>
        </w:rPr>
        <w:t>4. Система наблюдения массовых социально-экономических явлений в обществе, обобщение информации. Это вид учета…</w:t>
      </w:r>
    </w:p>
    <w:p w:rsidR="000D352B" w:rsidRDefault="000D352B" w:rsidP="0032596D">
      <w:pPr>
        <w:shd w:val="clear" w:color="auto" w:fill="FFFFFF"/>
        <w:spacing w:line="360" w:lineRule="auto"/>
        <w:ind w:firstLine="709"/>
        <w:jc w:val="both"/>
        <w:textAlignment w:val="baseline"/>
      </w:pPr>
      <w:r w:rsidRPr="00E11944">
        <w:t>1. Оперативный</w:t>
      </w:r>
    </w:p>
    <w:p w:rsidR="000D352B" w:rsidRDefault="000D352B" w:rsidP="0032596D">
      <w:pPr>
        <w:shd w:val="clear" w:color="auto" w:fill="FFFFFF"/>
        <w:spacing w:line="360" w:lineRule="auto"/>
        <w:ind w:firstLine="709"/>
        <w:jc w:val="both"/>
        <w:textAlignment w:val="baseline"/>
      </w:pPr>
      <w:r w:rsidRPr="00E11944">
        <w:t xml:space="preserve">2. Статистический </w:t>
      </w:r>
    </w:p>
    <w:p w:rsidR="000D352B" w:rsidRDefault="000D352B" w:rsidP="0032596D">
      <w:pPr>
        <w:shd w:val="clear" w:color="auto" w:fill="FFFFFF"/>
        <w:spacing w:line="360" w:lineRule="auto"/>
        <w:ind w:firstLine="709"/>
        <w:jc w:val="both"/>
        <w:textAlignment w:val="baseline"/>
      </w:pPr>
      <w:r w:rsidRPr="00E11944">
        <w:lastRenderedPageBreak/>
        <w:t>3. Бухгалтерский</w:t>
      </w:r>
    </w:p>
    <w:p w:rsidR="000D352B" w:rsidRDefault="000D352B" w:rsidP="0032596D">
      <w:pPr>
        <w:shd w:val="clear" w:color="auto" w:fill="FFFFFF"/>
        <w:spacing w:line="360" w:lineRule="auto"/>
        <w:ind w:firstLine="709"/>
        <w:jc w:val="both"/>
        <w:textAlignment w:val="baseline"/>
      </w:pPr>
      <w:r w:rsidRPr="00E11944">
        <w:t>4. Массовый</w:t>
      </w:r>
    </w:p>
    <w:p w:rsidR="000D352B" w:rsidRDefault="000D352B" w:rsidP="0032596D">
      <w:pPr>
        <w:shd w:val="clear" w:color="auto" w:fill="FFFFFF"/>
        <w:spacing w:line="360" w:lineRule="auto"/>
        <w:ind w:firstLine="709"/>
        <w:jc w:val="both"/>
        <w:textAlignment w:val="baseline"/>
        <w:rPr>
          <w:b/>
        </w:rPr>
      </w:pPr>
      <w:r w:rsidRPr="00E11944">
        <w:rPr>
          <w:b/>
        </w:rPr>
        <w:t>5. Измерители, используемые для учета однородных предметов в натуральном виде</w:t>
      </w:r>
    </w:p>
    <w:p w:rsidR="000D352B" w:rsidRDefault="000D352B" w:rsidP="0032596D">
      <w:pPr>
        <w:shd w:val="clear" w:color="auto" w:fill="FFFFFF"/>
        <w:spacing w:line="360" w:lineRule="auto"/>
        <w:ind w:firstLine="709"/>
        <w:jc w:val="both"/>
        <w:textAlignment w:val="baseline"/>
      </w:pPr>
      <w:r w:rsidRPr="00E11944">
        <w:t xml:space="preserve">1. Натуральные </w:t>
      </w:r>
    </w:p>
    <w:p w:rsidR="000D352B" w:rsidRDefault="000D352B" w:rsidP="0032596D">
      <w:pPr>
        <w:shd w:val="clear" w:color="auto" w:fill="FFFFFF"/>
        <w:spacing w:line="360" w:lineRule="auto"/>
        <w:ind w:firstLine="709"/>
        <w:jc w:val="both"/>
        <w:textAlignment w:val="baseline"/>
      </w:pPr>
      <w:r w:rsidRPr="00E11944">
        <w:t>2. Денежные</w:t>
      </w:r>
    </w:p>
    <w:p w:rsidR="000D352B" w:rsidRDefault="000D352B" w:rsidP="0032596D">
      <w:pPr>
        <w:shd w:val="clear" w:color="auto" w:fill="FFFFFF"/>
        <w:spacing w:line="360" w:lineRule="auto"/>
        <w:ind w:firstLine="709"/>
        <w:jc w:val="both"/>
        <w:textAlignment w:val="baseline"/>
      </w:pPr>
      <w:r w:rsidRPr="00E11944">
        <w:t>3. Трудовые</w:t>
      </w:r>
    </w:p>
    <w:p w:rsidR="000D352B" w:rsidRDefault="000D352B" w:rsidP="0032596D">
      <w:pPr>
        <w:shd w:val="clear" w:color="auto" w:fill="FFFFFF"/>
        <w:spacing w:line="360" w:lineRule="auto"/>
        <w:ind w:firstLine="709"/>
        <w:jc w:val="both"/>
        <w:textAlignment w:val="baseline"/>
      </w:pPr>
      <w:r w:rsidRPr="00E11944">
        <w:t>4. Аналитические</w:t>
      </w:r>
    </w:p>
    <w:p w:rsidR="000D352B" w:rsidRDefault="000D352B" w:rsidP="0032596D">
      <w:pPr>
        <w:shd w:val="clear" w:color="auto" w:fill="FFFFFF"/>
        <w:spacing w:line="360" w:lineRule="auto"/>
        <w:ind w:firstLine="709"/>
        <w:jc w:val="both"/>
        <w:textAlignment w:val="baseline"/>
        <w:rPr>
          <w:b/>
        </w:rPr>
      </w:pPr>
      <w:r w:rsidRPr="00E11944">
        <w:rPr>
          <w:b/>
        </w:rPr>
        <w:t>6. Определить затраченное время и труд можно с помощью показателей:</w:t>
      </w:r>
    </w:p>
    <w:p w:rsidR="000D352B" w:rsidRDefault="000D352B" w:rsidP="0032596D">
      <w:pPr>
        <w:shd w:val="clear" w:color="auto" w:fill="FFFFFF"/>
        <w:spacing w:line="360" w:lineRule="auto"/>
        <w:ind w:firstLine="709"/>
        <w:jc w:val="both"/>
        <w:textAlignment w:val="baseline"/>
      </w:pPr>
      <w:r w:rsidRPr="00E11944">
        <w:t>1. Натуральные</w:t>
      </w:r>
    </w:p>
    <w:p w:rsidR="000D352B" w:rsidRDefault="000D352B" w:rsidP="0032596D">
      <w:pPr>
        <w:shd w:val="clear" w:color="auto" w:fill="FFFFFF"/>
        <w:spacing w:line="360" w:lineRule="auto"/>
        <w:ind w:firstLine="709"/>
        <w:jc w:val="both"/>
        <w:textAlignment w:val="baseline"/>
      </w:pPr>
      <w:r w:rsidRPr="00E11944">
        <w:t>2. Денежные</w:t>
      </w:r>
    </w:p>
    <w:p w:rsidR="000D352B" w:rsidRDefault="000D352B" w:rsidP="0032596D">
      <w:pPr>
        <w:shd w:val="clear" w:color="auto" w:fill="FFFFFF"/>
        <w:spacing w:line="360" w:lineRule="auto"/>
        <w:ind w:firstLine="709"/>
        <w:jc w:val="both"/>
        <w:textAlignment w:val="baseline"/>
      </w:pPr>
      <w:r w:rsidRPr="00E11944">
        <w:t xml:space="preserve">3. Трудовые </w:t>
      </w:r>
    </w:p>
    <w:p w:rsidR="000D352B" w:rsidRDefault="000D352B" w:rsidP="0032596D">
      <w:pPr>
        <w:shd w:val="clear" w:color="auto" w:fill="FFFFFF"/>
        <w:spacing w:line="360" w:lineRule="auto"/>
        <w:ind w:firstLine="709"/>
        <w:jc w:val="both"/>
        <w:textAlignment w:val="baseline"/>
      </w:pPr>
      <w:r w:rsidRPr="00E11944">
        <w:t>4. Синтетические</w:t>
      </w:r>
    </w:p>
    <w:p w:rsidR="000D352B" w:rsidRDefault="000D352B" w:rsidP="0032596D">
      <w:pPr>
        <w:shd w:val="clear" w:color="auto" w:fill="FFFFFF"/>
        <w:spacing w:line="360" w:lineRule="auto"/>
        <w:ind w:firstLine="709"/>
        <w:jc w:val="both"/>
        <w:textAlignment w:val="baseline"/>
        <w:rPr>
          <w:b/>
        </w:rPr>
      </w:pPr>
      <w:r w:rsidRPr="00E11944">
        <w:rPr>
          <w:b/>
        </w:rPr>
        <w:t>7. Задача бухгалтерского учета в первую очередь:</w:t>
      </w:r>
    </w:p>
    <w:p w:rsidR="000D352B" w:rsidRDefault="000D352B" w:rsidP="0032596D">
      <w:pPr>
        <w:shd w:val="clear" w:color="auto" w:fill="FFFFFF"/>
        <w:spacing w:line="360" w:lineRule="auto"/>
        <w:ind w:firstLine="709"/>
        <w:jc w:val="both"/>
        <w:textAlignment w:val="baseline"/>
      </w:pPr>
      <w:r w:rsidRPr="00E11944">
        <w:t>1. Охрана собственности</w:t>
      </w:r>
    </w:p>
    <w:p w:rsidR="000D352B" w:rsidRDefault="000D352B" w:rsidP="0032596D">
      <w:pPr>
        <w:shd w:val="clear" w:color="auto" w:fill="FFFFFF"/>
        <w:spacing w:line="360" w:lineRule="auto"/>
        <w:ind w:firstLine="709"/>
        <w:jc w:val="both"/>
        <w:textAlignment w:val="baseline"/>
      </w:pPr>
      <w:r w:rsidRPr="00E11944">
        <w:t>2. Контроль за выполнением плана</w:t>
      </w:r>
    </w:p>
    <w:p w:rsidR="000D352B" w:rsidRDefault="000D352B" w:rsidP="0032596D">
      <w:pPr>
        <w:shd w:val="clear" w:color="auto" w:fill="FFFFFF"/>
        <w:spacing w:line="360" w:lineRule="auto"/>
        <w:ind w:firstLine="709"/>
        <w:jc w:val="both"/>
        <w:textAlignment w:val="baseline"/>
      </w:pPr>
      <w:r w:rsidRPr="00E11944">
        <w:t xml:space="preserve">3. Формирование полной и достоверной информации о деятельности предприятия </w:t>
      </w:r>
    </w:p>
    <w:p w:rsidR="000D352B" w:rsidRDefault="000D352B" w:rsidP="0032596D">
      <w:pPr>
        <w:shd w:val="clear" w:color="auto" w:fill="FFFFFF"/>
        <w:spacing w:line="360" w:lineRule="auto"/>
        <w:ind w:firstLine="709"/>
        <w:jc w:val="both"/>
        <w:textAlignment w:val="baseline"/>
      </w:pPr>
      <w:r w:rsidRPr="00E11944">
        <w:t>4. Своевременная сдача отчетности</w:t>
      </w:r>
    </w:p>
    <w:p w:rsidR="000D352B" w:rsidRDefault="000D352B" w:rsidP="0032596D">
      <w:pPr>
        <w:shd w:val="clear" w:color="auto" w:fill="FFFFFF"/>
        <w:spacing w:line="360" w:lineRule="auto"/>
        <w:ind w:firstLine="709"/>
        <w:jc w:val="both"/>
        <w:textAlignment w:val="baseline"/>
        <w:rPr>
          <w:b/>
        </w:rPr>
      </w:pPr>
      <w:r w:rsidRPr="00E11944">
        <w:rPr>
          <w:b/>
        </w:rPr>
        <w:t>8. Объект бухгалтерского учета — это</w:t>
      </w:r>
    </w:p>
    <w:p w:rsidR="000D352B" w:rsidRDefault="000D352B" w:rsidP="0032596D">
      <w:pPr>
        <w:shd w:val="clear" w:color="auto" w:fill="FFFFFF"/>
        <w:spacing w:line="360" w:lineRule="auto"/>
        <w:ind w:firstLine="709"/>
        <w:jc w:val="both"/>
        <w:textAlignment w:val="baseline"/>
      </w:pPr>
      <w:r w:rsidRPr="00E11944">
        <w:t>1. Движимое и недвижимое имущество организации</w:t>
      </w:r>
    </w:p>
    <w:p w:rsidR="000D352B" w:rsidRDefault="000D352B" w:rsidP="0032596D">
      <w:pPr>
        <w:shd w:val="clear" w:color="auto" w:fill="FFFFFF"/>
        <w:spacing w:line="360" w:lineRule="auto"/>
        <w:ind w:firstLine="709"/>
        <w:jc w:val="both"/>
        <w:textAlignment w:val="baseline"/>
      </w:pPr>
      <w:r w:rsidRPr="00E11944">
        <w:t>2. Долги и хозяйственные события</w:t>
      </w:r>
    </w:p>
    <w:p w:rsidR="000D352B" w:rsidRDefault="000D352B" w:rsidP="0032596D">
      <w:pPr>
        <w:shd w:val="clear" w:color="auto" w:fill="FFFFFF"/>
        <w:spacing w:line="360" w:lineRule="auto"/>
        <w:ind w:firstLine="709"/>
        <w:jc w:val="both"/>
        <w:textAlignment w:val="baseline"/>
      </w:pPr>
      <w:r w:rsidRPr="00E11944">
        <w:t xml:space="preserve">3. Имущество организации, обязательства и хозяйственные операции </w:t>
      </w:r>
    </w:p>
    <w:p w:rsidR="000D352B" w:rsidRDefault="000D352B" w:rsidP="0032596D">
      <w:pPr>
        <w:shd w:val="clear" w:color="auto" w:fill="FFFFFF"/>
        <w:spacing w:line="360" w:lineRule="auto"/>
        <w:ind w:firstLine="709"/>
        <w:jc w:val="both"/>
        <w:textAlignment w:val="baseline"/>
      </w:pPr>
      <w:r w:rsidRPr="00E11944">
        <w:t>4. Имущество и обязательства</w:t>
      </w:r>
    </w:p>
    <w:p w:rsidR="000D352B" w:rsidRDefault="000D352B" w:rsidP="0032596D">
      <w:pPr>
        <w:shd w:val="clear" w:color="auto" w:fill="FFFFFF"/>
        <w:spacing w:line="360" w:lineRule="auto"/>
        <w:ind w:firstLine="709"/>
        <w:jc w:val="both"/>
        <w:textAlignment w:val="baseline"/>
        <w:rPr>
          <w:b/>
        </w:rPr>
      </w:pPr>
      <w:r w:rsidRPr="00E11944">
        <w:rPr>
          <w:b/>
        </w:rPr>
        <w:t>9. Основные средства относятся к группе:</w:t>
      </w:r>
    </w:p>
    <w:p w:rsidR="000D352B" w:rsidRDefault="000D352B" w:rsidP="0032596D">
      <w:pPr>
        <w:shd w:val="clear" w:color="auto" w:fill="FFFFFF"/>
        <w:spacing w:line="360" w:lineRule="auto"/>
        <w:ind w:firstLine="709"/>
        <w:jc w:val="both"/>
        <w:textAlignment w:val="baseline"/>
      </w:pPr>
      <w:r w:rsidRPr="00E11944">
        <w:t>1. Оборотные средства</w:t>
      </w:r>
    </w:p>
    <w:p w:rsidR="000D352B" w:rsidRDefault="000D352B" w:rsidP="0032596D">
      <w:pPr>
        <w:shd w:val="clear" w:color="auto" w:fill="FFFFFF"/>
        <w:spacing w:line="360" w:lineRule="auto"/>
        <w:ind w:firstLine="709"/>
        <w:jc w:val="both"/>
        <w:textAlignment w:val="baseline"/>
      </w:pPr>
      <w:r w:rsidRPr="00E11944">
        <w:t>2. Внеооротные средства</w:t>
      </w:r>
    </w:p>
    <w:p w:rsidR="000D352B" w:rsidRDefault="000D352B" w:rsidP="0032596D">
      <w:pPr>
        <w:shd w:val="clear" w:color="auto" w:fill="FFFFFF"/>
        <w:spacing w:line="360" w:lineRule="auto"/>
        <w:ind w:firstLine="709"/>
        <w:jc w:val="both"/>
        <w:textAlignment w:val="baseline"/>
      </w:pPr>
      <w:r w:rsidRPr="00E11944">
        <w:t xml:space="preserve">3. Собственные источники </w:t>
      </w:r>
    </w:p>
    <w:p w:rsidR="000D352B" w:rsidRDefault="000D352B" w:rsidP="0032596D">
      <w:pPr>
        <w:shd w:val="clear" w:color="auto" w:fill="FFFFFF"/>
        <w:spacing w:line="360" w:lineRule="auto"/>
        <w:ind w:firstLine="709"/>
        <w:jc w:val="both"/>
        <w:textAlignment w:val="baseline"/>
      </w:pPr>
      <w:r w:rsidRPr="00E11944">
        <w:t>4. Заемные средства</w:t>
      </w:r>
    </w:p>
    <w:p w:rsidR="000D352B" w:rsidRDefault="000D352B" w:rsidP="0032596D">
      <w:pPr>
        <w:shd w:val="clear" w:color="auto" w:fill="FFFFFF"/>
        <w:spacing w:line="360" w:lineRule="auto"/>
        <w:ind w:firstLine="709"/>
        <w:jc w:val="both"/>
        <w:textAlignment w:val="baseline"/>
        <w:rPr>
          <w:b/>
        </w:rPr>
      </w:pPr>
      <w:r w:rsidRPr="00E11944">
        <w:rPr>
          <w:b/>
        </w:rPr>
        <w:t>10. Уставный капитал относится к группе:</w:t>
      </w:r>
    </w:p>
    <w:p w:rsidR="000D352B" w:rsidRDefault="000D352B" w:rsidP="0032596D">
      <w:pPr>
        <w:shd w:val="clear" w:color="auto" w:fill="FFFFFF"/>
        <w:spacing w:line="360" w:lineRule="auto"/>
        <w:ind w:firstLine="709"/>
        <w:jc w:val="both"/>
        <w:textAlignment w:val="baseline"/>
      </w:pPr>
      <w:r w:rsidRPr="00E11944">
        <w:t>1. Заемные средства</w:t>
      </w:r>
    </w:p>
    <w:p w:rsidR="000D352B" w:rsidRDefault="000D352B" w:rsidP="0032596D">
      <w:pPr>
        <w:shd w:val="clear" w:color="auto" w:fill="FFFFFF"/>
        <w:spacing w:line="360" w:lineRule="auto"/>
        <w:ind w:firstLine="709"/>
        <w:jc w:val="both"/>
        <w:textAlignment w:val="baseline"/>
      </w:pPr>
      <w:r w:rsidRPr="00E11944">
        <w:t xml:space="preserve">2. Собственные средства </w:t>
      </w:r>
    </w:p>
    <w:p w:rsidR="000D352B" w:rsidRDefault="000D352B" w:rsidP="0032596D">
      <w:pPr>
        <w:shd w:val="clear" w:color="auto" w:fill="FFFFFF"/>
        <w:spacing w:line="360" w:lineRule="auto"/>
        <w:ind w:firstLine="709"/>
        <w:jc w:val="both"/>
        <w:textAlignment w:val="baseline"/>
      </w:pPr>
      <w:r w:rsidRPr="00E11944">
        <w:t>3. Внеоборотные средства</w:t>
      </w:r>
    </w:p>
    <w:p w:rsidR="000D352B" w:rsidRDefault="000D352B" w:rsidP="0032596D">
      <w:pPr>
        <w:shd w:val="clear" w:color="auto" w:fill="FFFFFF"/>
        <w:spacing w:line="360" w:lineRule="auto"/>
        <w:ind w:firstLine="709"/>
        <w:jc w:val="both"/>
        <w:textAlignment w:val="baseline"/>
      </w:pPr>
      <w:r w:rsidRPr="00E11944">
        <w:t>4. Оборотные средства</w:t>
      </w:r>
    </w:p>
    <w:p w:rsidR="000D352B" w:rsidRDefault="000D352B" w:rsidP="0032596D">
      <w:pPr>
        <w:shd w:val="clear" w:color="auto" w:fill="FFFFFF"/>
        <w:spacing w:line="360" w:lineRule="auto"/>
        <w:ind w:firstLine="709"/>
        <w:jc w:val="both"/>
        <w:textAlignment w:val="baseline"/>
        <w:rPr>
          <w:b/>
        </w:rPr>
      </w:pPr>
      <w:r w:rsidRPr="00E11944">
        <w:rPr>
          <w:b/>
        </w:rPr>
        <w:t>11. Группа, к которой относятся кредиты банков</w:t>
      </w:r>
    </w:p>
    <w:p w:rsidR="000D352B" w:rsidRDefault="000D352B" w:rsidP="0032596D">
      <w:pPr>
        <w:shd w:val="clear" w:color="auto" w:fill="FFFFFF"/>
        <w:spacing w:line="360" w:lineRule="auto"/>
        <w:ind w:firstLine="709"/>
        <w:jc w:val="both"/>
        <w:textAlignment w:val="baseline"/>
      </w:pPr>
      <w:r w:rsidRPr="00E11944">
        <w:t>1. Оборотные средства</w:t>
      </w:r>
    </w:p>
    <w:p w:rsidR="000D352B" w:rsidRDefault="000D352B" w:rsidP="0032596D">
      <w:pPr>
        <w:shd w:val="clear" w:color="auto" w:fill="FFFFFF"/>
        <w:spacing w:line="360" w:lineRule="auto"/>
        <w:ind w:firstLine="709"/>
        <w:jc w:val="both"/>
        <w:textAlignment w:val="baseline"/>
      </w:pPr>
      <w:r w:rsidRPr="00E11944">
        <w:lastRenderedPageBreak/>
        <w:t>2. Средства в сфере обращения</w:t>
      </w:r>
    </w:p>
    <w:p w:rsidR="000D352B" w:rsidRDefault="000D352B" w:rsidP="0032596D">
      <w:pPr>
        <w:shd w:val="clear" w:color="auto" w:fill="FFFFFF"/>
        <w:spacing w:line="360" w:lineRule="auto"/>
        <w:ind w:firstLine="709"/>
        <w:jc w:val="both"/>
        <w:textAlignment w:val="baseline"/>
      </w:pPr>
      <w:r w:rsidRPr="00E11944">
        <w:t xml:space="preserve">3. Заемные средства </w:t>
      </w:r>
    </w:p>
    <w:p w:rsidR="000D352B" w:rsidRDefault="000D352B" w:rsidP="0032596D">
      <w:pPr>
        <w:shd w:val="clear" w:color="auto" w:fill="FFFFFF"/>
        <w:spacing w:line="360" w:lineRule="auto"/>
        <w:ind w:firstLine="709"/>
        <w:jc w:val="both"/>
        <w:textAlignment w:val="baseline"/>
      </w:pPr>
      <w:r w:rsidRPr="00E11944">
        <w:t>4. Собственные средства</w:t>
      </w:r>
    </w:p>
    <w:p w:rsidR="000D352B" w:rsidRDefault="000D352B" w:rsidP="0032596D">
      <w:pPr>
        <w:shd w:val="clear" w:color="auto" w:fill="FFFFFF"/>
        <w:spacing w:line="360" w:lineRule="auto"/>
        <w:ind w:firstLine="709"/>
        <w:jc w:val="both"/>
        <w:textAlignment w:val="baseline"/>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12. Хозяйственные средства по составу классифицируются на: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1. Внеоборотные активы и оборотные средства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Нематериальные активы и оборудование к установке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Денежные средства и оборотные средства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Внеоборотные активы и наматериальные активы</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13. Средства, которые участвуют только в одном кругообороте капитала и полностью переносят свою стоимость на готовую продукцию:</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Оборудование к установке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2. Оборотные средства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Заемные средства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Основные средства</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14. Задолженность различных организаций или отдельных лиц нашей организации: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Кредиторская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Бухгалтерская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Дебиторская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Банковская</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15. Источники образования хозяйственных средств делятся на: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Долгосрочные и краткосрочные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2. Собственные и заемные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Оборотные и внеоборотные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Собственные и оборотные</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16. Расчеты по кредитам и займам, которые подлежат погашению в течение года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Долгосрочные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Периодические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Краткосрочные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Постоянные</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17. Основные хозяйственные процессы – это:</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Производство, реализация продукции, распределение прибыли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Заготовление, реализация продукции, оказание услуг</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Заготовление, производство, реализация продукции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Производство, оказание услуг, распределение прибыли</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18. Ответственность за организацию бухучета на предприятии несет</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Бухгалтер</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2. Руководитель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Заместитель руководителя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4.Экономист</w:t>
      </w:r>
    </w:p>
    <w:p w:rsidR="000D352B" w:rsidRDefault="000D352B" w:rsidP="0032596D">
      <w:pPr>
        <w:shd w:val="clear" w:color="auto" w:fill="FFFFFF"/>
        <w:spacing w:line="360" w:lineRule="auto"/>
        <w:ind w:firstLine="709"/>
        <w:jc w:val="both"/>
        <w:textAlignment w:val="baseline"/>
        <w:rPr>
          <w:shd w:val="clear" w:color="auto" w:fill="FFFFFF"/>
        </w:rPr>
      </w:pPr>
    </w:p>
    <w:p w:rsidR="000D352B" w:rsidRPr="00E11944" w:rsidRDefault="000D352B" w:rsidP="0032596D">
      <w:pPr>
        <w:shd w:val="clear" w:color="auto" w:fill="FFFFFF"/>
        <w:spacing w:line="360" w:lineRule="auto"/>
        <w:ind w:firstLine="709"/>
        <w:jc w:val="both"/>
        <w:textAlignment w:val="baseline"/>
        <w:rPr>
          <w:b/>
        </w:rPr>
      </w:pPr>
      <w:r w:rsidRPr="00E11944">
        <w:rPr>
          <w:b/>
          <w:shd w:val="clear" w:color="auto" w:fill="FFFFFF"/>
        </w:rPr>
        <w:t>19. Финансовый учет обеспечивает (отметить наиболее полный ответ)</w:t>
      </w:r>
    </w:p>
    <w:p w:rsidR="000D352B" w:rsidRPr="00E11944" w:rsidRDefault="000D352B" w:rsidP="0032596D">
      <w:pPr>
        <w:shd w:val="clear" w:color="auto" w:fill="FFFFFF"/>
        <w:spacing w:line="360" w:lineRule="auto"/>
        <w:ind w:firstLine="709"/>
        <w:jc w:val="both"/>
        <w:textAlignment w:val="baseline"/>
      </w:pPr>
      <w:r w:rsidRPr="00E11944">
        <w:rPr>
          <w:shd w:val="clear" w:color="auto" w:fill="FFFFFF"/>
        </w:rPr>
        <w:t>1. Оформление и регистрацию хозяйственных операций</w:t>
      </w:r>
    </w:p>
    <w:p w:rsidR="000D352B" w:rsidRPr="00E11944" w:rsidRDefault="000D352B" w:rsidP="0032596D">
      <w:pPr>
        <w:shd w:val="clear" w:color="auto" w:fill="FFFFFF"/>
        <w:spacing w:line="360" w:lineRule="auto"/>
        <w:ind w:firstLine="709"/>
        <w:jc w:val="both"/>
        <w:textAlignment w:val="baseline"/>
      </w:pPr>
      <w:r w:rsidRPr="00E11944">
        <w:rPr>
          <w:shd w:val="clear" w:color="auto" w:fill="FFFFFF"/>
        </w:rPr>
        <w:t>2. Предоставление данных в страховые внебюджетные фонды</w:t>
      </w:r>
    </w:p>
    <w:p w:rsidR="000D352B" w:rsidRPr="00E11944"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Отражение и обобщение информации о деятельности предприятия и предоставление ее внешним пользователям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Предоставление данных в налоговую инспекцию</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20. Управленческий учет обеспечивает</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1. Формирование и отражение данных для внутренней отчетности и руководства предприятием </w:t>
      </w:r>
      <w:r w:rsidRPr="00E11944">
        <w:br/>
      </w:r>
      <w:r w:rsidRPr="00E11944">
        <w:rPr>
          <w:shd w:val="clear" w:color="auto" w:fill="FFFFFF"/>
        </w:rPr>
        <w:t>2. Формирование данных для внешних пользователей</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Отражение только процесса реализации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Отражение только процесса производства</w:t>
      </w: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21. Учетная политика формируется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1.Кассиром</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Экономистом</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Главным бухгалтером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4.Руководителем</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22. Начало ведения бухгалтерского учета экономическим субъектом по времени совпадает:</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с датой проведения учредительного собрания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lastRenderedPageBreak/>
        <w:t xml:space="preserve">2. с датой регистрации устава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с датой назначения главного бухгалтера</w:t>
      </w: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23. Отличительные признаки бухгалтерского учета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сплошная и непрерывная регистрация фактов хозяйственной жизни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документальное оформление экономических событий</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непрерывное отражение хозяйственных процессов, их документальное оформление и периодическое подтверждение достоверности полученной информации специфическими приемами ( например инвентаризацией) </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24. Назовите состав внешних пользователей, имеющих прямой финансовый интерес к учетной информации конкретной организации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депозитарии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аудиторские фирмы</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настоящие или потенциальные инвесторы, банки, поставщики основных средств и производственных запасов и другие кредиторы </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25. Функциями бухгалтерского учета являются: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контрольная и информационная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аналитическая и информационная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информационная, обеспечение сохранности собственности, контрольная, аналитическая и обратной связи </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26. Назовите состав элементов метода бухгалтерского учета (выбрать наиболее полный ответ)</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баланс, двойная запись, отчетность</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баланс, счета, инвентаризация, документация, калькуляция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3. документация и инвентаризация, оценка и калькуляция, счета и двойная запись, баланс, отчетность </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27. Способ, с помощью которого хозяйственные средства получают денежное выражение, называется: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инвентаризация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2. оценка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документация</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расчет</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28. Какие органы оказывают доминирующие влияние на регулирование учета в РФ?</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1. Органы законодательной и исполнительной власти </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Институт профессиональных бухгалтеров</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Международные профессиональные бухгалтерские организации</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29. Бухгалтерский учет в организации может вестись:</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структурным подразделением – бухгалтерской службой</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штатным бухгалтером</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централизованной бухгалтерией, специализированной организацией либо бухгалтером-специалистом</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4. лично руководителем организации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5. все ответы верны </w:t>
      </w:r>
    </w:p>
    <w:p w:rsidR="000D352B" w:rsidRDefault="000D352B" w:rsidP="0032596D">
      <w:pPr>
        <w:shd w:val="clear" w:color="auto" w:fill="FFFFFF"/>
        <w:spacing w:line="360" w:lineRule="auto"/>
        <w:ind w:firstLine="709"/>
        <w:jc w:val="both"/>
        <w:textAlignment w:val="baseline"/>
        <w:rPr>
          <w:shd w:val="clear" w:color="auto" w:fill="FFFFFF"/>
        </w:rPr>
      </w:pPr>
    </w:p>
    <w:p w:rsidR="000D352B" w:rsidRDefault="000D352B" w:rsidP="0032596D">
      <w:pPr>
        <w:shd w:val="clear" w:color="auto" w:fill="FFFFFF"/>
        <w:spacing w:line="360" w:lineRule="auto"/>
        <w:ind w:firstLine="709"/>
        <w:jc w:val="both"/>
        <w:textAlignment w:val="baseline"/>
        <w:rPr>
          <w:b/>
          <w:shd w:val="clear" w:color="auto" w:fill="FFFFFF"/>
        </w:rPr>
      </w:pPr>
      <w:r w:rsidRPr="00E11944">
        <w:rPr>
          <w:b/>
          <w:shd w:val="clear" w:color="auto" w:fill="FFFFFF"/>
        </w:rPr>
        <w:t>30. Изменение учетной политики допускается в случае:</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1. изменения системы нормативного регулирования бухгалтерского учета</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2. существенного изменения условий деятельности</w:t>
      </w:r>
    </w:p>
    <w:p w:rsidR="000D352B"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3. сменой собственника</w:t>
      </w:r>
    </w:p>
    <w:p w:rsidR="000D352B" w:rsidRPr="00E11944" w:rsidRDefault="000D352B" w:rsidP="0032596D">
      <w:pPr>
        <w:shd w:val="clear" w:color="auto" w:fill="FFFFFF"/>
        <w:spacing w:line="360" w:lineRule="auto"/>
        <w:ind w:firstLine="709"/>
        <w:jc w:val="both"/>
        <w:textAlignment w:val="baseline"/>
        <w:rPr>
          <w:shd w:val="clear" w:color="auto" w:fill="FFFFFF"/>
        </w:rPr>
      </w:pPr>
      <w:r w:rsidRPr="00E11944">
        <w:rPr>
          <w:shd w:val="clear" w:color="auto" w:fill="FFFFFF"/>
        </w:rPr>
        <w:t xml:space="preserve">4. все вышеназванное </w:t>
      </w:r>
    </w:p>
    <w:p w:rsidR="000D352B" w:rsidRPr="00E11944" w:rsidRDefault="000D352B" w:rsidP="0032596D">
      <w:pPr>
        <w:spacing w:line="360" w:lineRule="auto"/>
        <w:ind w:firstLine="709"/>
        <w:jc w:val="both"/>
      </w:pPr>
      <w:r w:rsidRPr="00E11944">
        <w:t>Ключ к тесту</w:t>
      </w:r>
    </w:p>
    <w:p w:rsidR="000D352B" w:rsidRPr="005D47C4" w:rsidRDefault="000D352B" w:rsidP="0032596D">
      <w:pPr>
        <w:spacing w:line="360" w:lineRule="auto"/>
      </w:pPr>
    </w:p>
    <w:tbl>
      <w:tblPr>
        <w:tblW w:w="0" w:type="auto"/>
        <w:tblInd w:w="392" w:type="dxa"/>
        <w:tblLook w:val="04A0" w:firstRow="1" w:lastRow="0" w:firstColumn="1" w:lastColumn="0" w:noHBand="0" w:noVBand="1"/>
      </w:tblPr>
      <w:tblGrid>
        <w:gridCol w:w="567"/>
        <w:gridCol w:w="637"/>
        <w:gridCol w:w="747"/>
        <w:gridCol w:w="748"/>
        <w:gridCol w:w="796"/>
        <w:gridCol w:w="747"/>
        <w:gridCol w:w="748"/>
        <w:gridCol w:w="747"/>
        <w:gridCol w:w="748"/>
        <w:gridCol w:w="748"/>
      </w:tblGrid>
      <w:tr w:rsidR="000D352B" w:rsidRPr="00EF153C" w:rsidTr="00C37BC6">
        <w:tc>
          <w:tcPr>
            <w:tcW w:w="567" w:type="dxa"/>
          </w:tcPr>
          <w:p w:rsidR="000D352B" w:rsidRPr="00EF153C" w:rsidRDefault="000D352B" w:rsidP="0032596D">
            <w:pPr>
              <w:spacing w:line="360" w:lineRule="auto"/>
              <w:jc w:val="center"/>
              <w:rPr>
                <w:b/>
              </w:rPr>
            </w:pPr>
            <w:r w:rsidRPr="00EF153C">
              <w:rPr>
                <w:b/>
              </w:rPr>
              <w:t>1</w:t>
            </w:r>
          </w:p>
        </w:tc>
        <w:tc>
          <w:tcPr>
            <w:tcW w:w="637" w:type="dxa"/>
          </w:tcPr>
          <w:p w:rsidR="000D352B" w:rsidRPr="00EF153C" w:rsidRDefault="000D352B" w:rsidP="0032596D">
            <w:pPr>
              <w:spacing w:line="360" w:lineRule="auto"/>
              <w:jc w:val="center"/>
              <w:rPr>
                <w:b/>
              </w:rPr>
            </w:pPr>
            <w:r w:rsidRPr="00EF153C">
              <w:rPr>
                <w:b/>
              </w:rPr>
              <w:t>2</w:t>
            </w:r>
          </w:p>
        </w:tc>
        <w:tc>
          <w:tcPr>
            <w:tcW w:w="747" w:type="dxa"/>
          </w:tcPr>
          <w:p w:rsidR="000D352B" w:rsidRPr="00EF153C" w:rsidRDefault="000D352B" w:rsidP="0032596D">
            <w:pPr>
              <w:spacing w:line="360" w:lineRule="auto"/>
              <w:jc w:val="center"/>
              <w:rPr>
                <w:b/>
              </w:rPr>
            </w:pPr>
            <w:r w:rsidRPr="00EF153C">
              <w:rPr>
                <w:b/>
              </w:rPr>
              <w:t>3</w:t>
            </w:r>
          </w:p>
        </w:tc>
        <w:tc>
          <w:tcPr>
            <w:tcW w:w="748" w:type="dxa"/>
          </w:tcPr>
          <w:p w:rsidR="000D352B" w:rsidRPr="00EF153C" w:rsidRDefault="000D352B" w:rsidP="0032596D">
            <w:pPr>
              <w:spacing w:line="360" w:lineRule="auto"/>
              <w:jc w:val="center"/>
              <w:rPr>
                <w:b/>
              </w:rPr>
            </w:pPr>
            <w:r w:rsidRPr="00EF153C">
              <w:rPr>
                <w:b/>
              </w:rPr>
              <w:t>4</w:t>
            </w:r>
          </w:p>
        </w:tc>
        <w:tc>
          <w:tcPr>
            <w:tcW w:w="796" w:type="dxa"/>
          </w:tcPr>
          <w:p w:rsidR="000D352B" w:rsidRPr="00EF153C" w:rsidRDefault="000D352B" w:rsidP="0032596D">
            <w:pPr>
              <w:spacing w:line="360" w:lineRule="auto"/>
              <w:jc w:val="center"/>
              <w:rPr>
                <w:b/>
              </w:rPr>
            </w:pPr>
            <w:r w:rsidRPr="00EF153C">
              <w:rPr>
                <w:b/>
              </w:rPr>
              <w:t>5</w:t>
            </w:r>
          </w:p>
        </w:tc>
        <w:tc>
          <w:tcPr>
            <w:tcW w:w="747" w:type="dxa"/>
          </w:tcPr>
          <w:p w:rsidR="000D352B" w:rsidRPr="00EF153C" w:rsidRDefault="000D352B" w:rsidP="0032596D">
            <w:pPr>
              <w:spacing w:line="360" w:lineRule="auto"/>
              <w:jc w:val="center"/>
              <w:rPr>
                <w:b/>
              </w:rPr>
            </w:pPr>
            <w:r w:rsidRPr="00EF153C">
              <w:rPr>
                <w:b/>
              </w:rPr>
              <w:t>6</w:t>
            </w:r>
          </w:p>
        </w:tc>
        <w:tc>
          <w:tcPr>
            <w:tcW w:w="748" w:type="dxa"/>
          </w:tcPr>
          <w:p w:rsidR="000D352B" w:rsidRPr="00EF153C" w:rsidRDefault="000D352B" w:rsidP="0032596D">
            <w:pPr>
              <w:spacing w:line="360" w:lineRule="auto"/>
              <w:jc w:val="center"/>
              <w:rPr>
                <w:b/>
              </w:rPr>
            </w:pPr>
            <w:r w:rsidRPr="00EF153C">
              <w:rPr>
                <w:b/>
              </w:rPr>
              <w:t>7</w:t>
            </w:r>
          </w:p>
        </w:tc>
        <w:tc>
          <w:tcPr>
            <w:tcW w:w="747" w:type="dxa"/>
          </w:tcPr>
          <w:p w:rsidR="000D352B" w:rsidRPr="00EF153C" w:rsidRDefault="000D352B" w:rsidP="0032596D">
            <w:pPr>
              <w:spacing w:line="360" w:lineRule="auto"/>
              <w:jc w:val="center"/>
              <w:rPr>
                <w:b/>
              </w:rPr>
            </w:pPr>
            <w:r w:rsidRPr="00EF153C">
              <w:rPr>
                <w:b/>
              </w:rPr>
              <w:t>8</w:t>
            </w:r>
          </w:p>
        </w:tc>
        <w:tc>
          <w:tcPr>
            <w:tcW w:w="748" w:type="dxa"/>
          </w:tcPr>
          <w:p w:rsidR="000D352B" w:rsidRPr="00EF153C" w:rsidRDefault="000D352B" w:rsidP="0032596D">
            <w:pPr>
              <w:spacing w:line="360" w:lineRule="auto"/>
              <w:jc w:val="center"/>
              <w:rPr>
                <w:b/>
              </w:rPr>
            </w:pPr>
            <w:r w:rsidRPr="00EF153C">
              <w:rPr>
                <w:b/>
              </w:rPr>
              <w:t>9</w:t>
            </w:r>
          </w:p>
        </w:tc>
        <w:tc>
          <w:tcPr>
            <w:tcW w:w="748" w:type="dxa"/>
          </w:tcPr>
          <w:p w:rsidR="000D352B" w:rsidRPr="00EF153C" w:rsidRDefault="000D352B" w:rsidP="0032596D">
            <w:pPr>
              <w:spacing w:line="360" w:lineRule="auto"/>
              <w:jc w:val="center"/>
              <w:rPr>
                <w:b/>
              </w:rPr>
            </w:pPr>
            <w:r w:rsidRPr="00EF153C">
              <w:rPr>
                <w:b/>
              </w:rPr>
              <w:t>10</w:t>
            </w:r>
          </w:p>
        </w:tc>
      </w:tr>
      <w:tr w:rsidR="000D352B" w:rsidRPr="005D47C4" w:rsidTr="00C37BC6">
        <w:tc>
          <w:tcPr>
            <w:tcW w:w="567" w:type="dxa"/>
          </w:tcPr>
          <w:p w:rsidR="000D352B" w:rsidRPr="000609E1" w:rsidRDefault="000D352B" w:rsidP="0032596D">
            <w:pPr>
              <w:spacing w:line="360" w:lineRule="auto"/>
              <w:jc w:val="center"/>
              <w:rPr>
                <w:lang w:val="en-US"/>
              </w:rPr>
            </w:pPr>
            <w:r>
              <w:rPr>
                <w:lang w:val="en-US"/>
              </w:rPr>
              <w:t>2</w:t>
            </w:r>
          </w:p>
        </w:tc>
        <w:tc>
          <w:tcPr>
            <w:tcW w:w="637" w:type="dxa"/>
          </w:tcPr>
          <w:p w:rsidR="000D352B" w:rsidRPr="000609E1" w:rsidRDefault="000D352B" w:rsidP="0032596D">
            <w:pPr>
              <w:spacing w:line="360" w:lineRule="auto"/>
              <w:jc w:val="center"/>
              <w:rPr>
                <w:lang w:val="en-US"/>
              </w:rPr>
            </w:pPr>
            <w:r>
              <w:rPr>
                <w:lang w:val="en-US"/>
              </w:rPr>
              <w:t>2</w:t>
            </w:r>
          </w:p>
        </w:tc>
        <w:tc>
          <w:tcPr>
            <w:tcW w:w="747" w:type="dxa"/>
          </w:tcPr>
          <w:p w:rsidR="000D352B" w:rsidRPr="000609E1" w:rsidRDefault="000D352B" w:rsidP="0032596D">
            <w:pPr>
              <w:spacing w:line="360" w:lineRule="auto"/>
              <w:jc w:val="center"/>
              <w:rPr>
                <w:lang w:val="en-US"/>
              </w:rPr>
            </w:pPr>
            <w:r>
              <w:rPr>
                <w:lang w:val="en-US"/>
              </w:rPr>
              <w:t>1</w:t>
            </w:r>
          </w:p>
        </w:tc>
        <w:tc>
          <w:tcPr>
            <w:tcW w:w="748" w:type="dxa"/>
          </w:tcPr>
          <w:p w:rsidR="000D352B" w:rsidRPr="000609E1" w:rsidRDefault="000D352B" w:rsidP="0032596D">
            <w:pPr>
              <w:spacing w:line="360" w:lineRule="auto"/>
              <w:jc w:val="center"/>
              <w:rPr>
                <w:lang w:val="en-US"/>
              </w:rPr>
            </w:pPr>
            <w:r>
              <w:rPr>
                <w:lang w:val="en-US"/>
              </w:rPr>
              <w:t>2</w:t>
            </w:r>
          </w:p>
        </w:tc>
        <w:tc>
          <w:tcPr>
            <w:tcW w:w="796" w:type="dxa"/>
          </w:tcPr>
          <w:p w:rsidR="000D352B" w:rsidRPr="00EF153C" w:rsidRDefault="000D352B" w:rsidP="0032596D">
            <w:pPr>
              <w:spacing w:line="360" w:lineRule="auto"/>
              <w:jc w:val="center"/>
              <w:rPr>
                <w:lang w:val="en-US"/>
              </w:rPr>
            </w:pPr>
            <w:r>
              <w:rPr>
                <w:lang w:val="en-US"/>
              </w:rPr>
              <w:t>1</w:t>
            </w:r>
          </w:p>
        </w:tc>
        <w:tc>
          <w:tcPr>
            <w:tcW w:w="747" w:type="dxa"/>
          </w:tcPr>
          <w:p w:rsidR="000D352B" w:rsidRPr="00EF153C"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3</w:t>
            </w:r>
          </w:p>
        </w:tc>
        <w:tc>
          <w:tcPr>
            <w:tcW w:w="747" w:type="dxa"/>
          </w:tcPr>
          <w:p w:rsidR="000D352B" w:rsidRPr="000609E1"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2</w:t>
            </w:r>
          </w:p>
        </w:tc>
      </w:tr>
      <w:tr w:rsidR="000D352B" w:rsidRPr="00EF153C" w:rsidTr="00C37BC6">
        <w:tc>
          <w:tcPr>
            <w:tcW w:w="567" w:type="dxa"/>
          </w:tcPr>
          <w:p w:rsidR="000D352B" w:rsidRPr="00EF153C" w:rsidRDefault="000D352B" w:rsidP="0032596D">
            <w:pPr>
              <w:spacing w:line="360" w:lineRule="auto"/>
              <w:jc w:val="center"/>
              <w:rPr>
                <w:b/>
                <w:lang w:val="en-US"/>
              </w:rPr>
            </w:pPr>
            <w:r w:rsidRPr="00EF153C">
              <w:rPr>
                <w:b/>
                <w:lang w:val="en-US"/>
              </w:rPr>
              <w:t>11</w:t>
            </w:r>
          </w:p>
        </w:tc>
        <w:tc>
          <w:tcPr>
            <w:tcW w:w="637" w:type="dxa"/>
          </w:tcPr>
          <w:p w:rsidR="000D352B" w:rsidRPr="00EF153C" w:rsidRDefault="000D352B" w:rsidP="0032596D">
            <w:pPr>
              <w:spacing w:line="360" w:lineRule="auto"/>
              <w:jc w:val="center"/>
              <w:rPr>
                <w:b/>
                <w:lang w:val="en-US"/>
              </w:rPr>
            </w:pPr>
            <w:r w:rsidRPr="00EF153C">
              <w:rPr>
                <w:b/>
                <w:lang w:val="en-US"/>
              </w:rPr>
              <w:t>12</w:t>
            </w:r>
          </w:p>
        </w:tc>
        <w:tc>
          <w:tcPr>
            <w:tcW w:w="747" w:type="dxa"/>
          </w:tcPr>
          <w:p w:rsidR="000D352B" w:rsidRPr="00EF153C" w:rsidRDefault="000D352B" w:rsidP="0032596D">
            <w:pPr>
              <w:spacing w:line="360" w:lineRule="auto"/>
              <w:jc w:val="center"/>
              <w:rPr>
                <w:b/>
                <w:lang w:val="en-US"/>
              </w:rPr>
            </w:pPr>
            <w:r w:rsidRPr="00EF153C">
              <w:rPr>
                <w:b/>
                <w:lang w:val="en-US"/>
              </w:rPr>
              <w:t>13</w:t>
            </w:r>
          </w:p>
        </w:tc>
        <w:tc>
          <w:tcPr>
            <w:tcW w:w="748" w:type="dxa"/>
          </w:tcPr>
          <w:p w:rsidR="000D352B" w:rsidRPr="00EF153C" w:rsidRDefault="000D352B" w:rsidP="0032596D">
            <w:pPr>
              <w:spacing w:line="360" w:lineRule="auto"/>
              <w:jc w:val="center"/>
              <w:rPr>
                <w:b/>
                <w:lang w:val="en-US"/>
              </w:rPr>
            </w:pPr>
            <w:r w:rsidRPr="00EF153C">
              <w:rPr>
                <w:b/>
                <w:lang w:val="en-US"/>
              </w:rPr>
              <w:t>14</w:t>
            </w:r>
          </w:p>
        </w:tc>
        <w:tc>
          <w:tcPr>
            <w:tcW w:w="796" w:type="dxa"/>
          </w:tcPr>
          <w:p w:rsidR="000D352B" w:rsidRPr="00EF153C" w:rsidRDefault="000D352B" w:rsidP="0032596D">
            <w:pPr>
              <w:spacing w:line="360" w:lineRule="auto"/>
              <w:jc w:val="center"/>
              <w:rPr>
                <w:b/>
                <w:lang w:val="en-US"/>
              </w:rPr>
            </w:pPr>
            <w:r w:rsidRPr="00EF153C">
              <w:rPr>
                <w:b/>
                <w:lang w:val="en-US"/>
              </w:rPr>
              <w:t>15</w:t>
            </w:r>
          </w:p>
        </w:tc>
        <w:tc>
          <w:tcPr>
            <w:tcW w:w="747" w:type="dxa"/>
          </w:tcPr>
          <w:p w:rsidR="000D352B" w:rsidRPr="00EF153C" w:rsidRDefault="000D352B" w:rsidP="0032596D">
            <w:pPr>
              <w:spacing w:line="360" w:lineRule="auto"/>
              <w:jc w:val="center"/>
              <w:rPr>
                <w:b/>
                <w:lang w:val="en-US"/>
              </w:rPr>
            </w:pPr>
            <w:r w:rsidRPr="00EF153C">
              <w:rPr>
                <w:b/>
                <w:lang w:val="en-US"/>
              </w:rPr>
              <w:t>16</w:t>
            </w:r>
          </w:p>
        </w:tc>
        <w:tc>
          <w:tcPr>
            <w:tcW w:w="748" w:type="dxa"/>
          </w:tcPr>
          <w:p w:rsidR="000D352B" w:rsidRPr="00EF153C" w:rsidRDefault="000D352B" w:rsidP="0032596D">
            <w:pPr>
              <w:spacing w:line="360" w:lineRule="auto"/>
              <w:jc w:val="center"/>
              <w:rPr>
                <w:b/>
                <w:lang w:val="en-US"/>
              </w:rPr>
            </w:pPr>
            <w:r w:rsidRPr="00EF153C">
              <w:rPr>
                <w:b/>
                <w:lang w:val="en-US"/>
              </w:rPr>
              <w:t>17</w:t>
            </w:r>
          </w:p>
        </w:tc>
        <w:tc>
          <w:tcPr>
            <w:tcW w:w="747" w:type="dxa"/>
          </w:tcPr>
          <w:p w:rsidR="000D352B" w:rsidRPr="00EF153C" w:rsidRDefault="000D352B" w:rsidP="0032596D">
            <w:pPr>
              <w:spacing w:line="360" w:lineRule="auto"/>
              <w:jc w:val="center"/>
              <w:rPr>
                <w:b/>
                <w:lang w:val="en-US"/>
              </w:rPr>
            </w:pPr>
            <w:r w:rsidRPr="00EF153C">
              <w:rPr>
                <w:b/>
                <w:lang w:val="en-US"/>
              </w:rPr>
              <w:t>18</w:t>
            </w:r>
          </w:p>
        </w:tc>
        <w:tc>
          <w:tcPr>
            <w:tcW w:w="748" w:type="dxa"/>
          </w:tcPr>
          <w:p w:rsidR="000D352B" w:rsidRPr="00EF153C" w:rsidRDefault="000D352B" w:rsidP="0032596D">
            <w:pPr>
              <w:spacing w:line="360" w:lineRule="auto"/>
              <w:jc w:val="center"/>
              <w:rPr>
                <w:b/>
                <w:lang w:val="en-US"/>
              </w:rPr>
            </w:pPr>
            <w:r w:rsidRPr="00EF153C">
              <w:rPr>
                <w:b/>
                <w:lang w:val="en-US"/>
              </w:rPr>
              <w:t>19</w:t>
            </w:r>
          </w:p>
        </w:tc>
        <w:tc>
          <w:tcPr>
            <w:tcW w:w="748" w:type="dxa"/>
          </w:tcPr>
          <w:p w:rsidR="000D352B" w:rsidRPr="00EF153C" w:rsidRDefault="000D352B" w:rsidP="0032596D">
            <w:pPr>
              <w:spacing w:line="360" w:lineRule="auto"/>
              <w:jc w:val="center"/>
              <w:rPr>
                <w:b/>
                <w:lang w:val="en-US"/>
              </w:rPr>
            </w:pPr>
            <w:r w:rsidRPr="00EF153C">
              <w:rPr>
                <w:b/>
                <w:lang w:val="en-US"/>
              </w:rPr>
              <w:t>20</w:t>
            </w:r>
          </w:p>
        </w:tc>
      </w:tr>
      <w:tr w:rsidR="000D352B" w:rsidRPr="005D47C4" w:rsidTr="00C37BC6">
        <w:tc>
          <w:tcPr>
            <w:tcW w:w="567" w:type="dxa"/>
          </w:tcPr>
          <w:p w:rsidR="000D352B" w:rsidRPr="000609E1" w:rsidRDefault="000D352B" w:rsidP="0032596D">
            <w:pPr>
              <w:spacing w:line="360" w:lineRule="auto"/>
              <w:jc w:val="center"/>
              <w:rPr>
                <w:lang w:val="en-US"/>
              </w:rPr>
            </w:pPr>
            <w:r>
              <w:rPr>
                <w:lang w:val="en-US"/>
              </w:rPr>
              <w:t>3</w:t>
            </w:r>
          </w:p>
        </w:tc>
        <w:tc>
          <w:tcPr>
            <w:tcW w:w="637" w:type="dxa"/>
          </w:tcPr>
          <w:p w:rsidR="000D352B" w:rsidRPr="000609E1" w:rsidRDefault="000D352B" w:rsidP="0032596D">
            <w:pPr>
              <w:spacing w:line="360" w:lineRule="auto"/>
              <w:jc w:val="center"/>
              <w:rPr>
                <w:lang w:val="en-US"/>
              </w:rPr>
            </w:pPr>
            <w:r>
              <w:rPr>
                <w:lang w:val="en-US"/>
              </w:rPr>
              <w:t>1</w:t>
            </w:r>
          </w:p>
        </w:tc>
        <w:tc>
          <w:tcPr>
            <w:tcW w:w="747" w:type="dxa"/>
          </w:tcPr>
          <w:p w:rsidR="000D352B" w:rsidRPr="000609E1" w:rsidRDefault="000D352B" w:rsidP="0032596D">
            <w:pPr>
              <w:spacing w:line="360" w:lineRule="auto"/>
              <w:jc w:val="center"/>
              <w:rPr>
                <w:lang w:val="en-US"/>
              </w:rPr>
            </w:pPr>
            <w:r>
              <w:rPr>
                <w:lang w:val="en-US"/>
              </w:rPr>
              <w:t>2</w:t>
            </w:r>
          </w:p>
        </w:tc>
        <w:tc>
          <w:tcPr>
            <w:tcW w:w="748" w:type="dxa"/>
          </w:tcPr>
          <w:p w:rsidR="000D352B" w:rsidRPr="000609E1" w:rsidRDefault="000D352B" w:rsidP="0032596D">
            <w:pPr>
              <w:spacing w:line="360" w:lineRule="auto"/>
              <w:jc w:val="center"/>
              <w:rPr>
                <w:lang w:val="en-US"/>
              </w:rPr>
            </w:pPr>
            <w:r>
              <w:rPr>
                <w:lang w:val="en-US"/>
              </w:rPr>
              <w:t>3</w:t>
            </w:r>
          </w:p>
        </w:tc>
        <w:tc>
          <w:tcPr>
            <w:tcW w:w="796" w:type="dxa"/>
          </w:tcPr>
          <w:p w:rsidR="000D352B" w:rsidRPr="00EF153C" w:rsidRDefault="000D352B" w:rsidP="0032596D">
            <w:pPr>
              <w:spacing w:line="360" w:lineRule="auto"/>
              <w:jc w:val="center"/>
              <w:rPr>
                <w:lang w:val="en-US"/>
              </w:rPr>
            </w:pPr>
            <w:r>
              <w:rPr>
                <w:lang w:val="en-US"/>
              </w:rPr>
              <w:t>2</w:t>
            </w:r>
          </w:p>
        </w:tc>
        <w:tc>
          <w:tcPr>
            <w:tcW w:w="747" w:type="dxa"/>
          </w:tcPr>
          <w:p w:rsidR="000D352B" w:rsidRPr="00EF153C"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3</w:t>
            </w:r>
          </w:p>
        </w:tc>
        <w:tc>
          <w:tcPr>
            <w:tcW w:w="747" w:type="dxa"/>
          </w:tcPr>
          <w:p w:rsidR="000D352B" w:rsidRPr="000609E1" w:rsidRDefault="000D352B" w:rsidP="0032596D">
            <w:pPr>
              <w:spacing w:line="360" w:lineRule="auto"/>
              <w:jc w:val="center"/>
              <w:rPr>
                <w:lang w:val="en-US"/>
              </w:rPr>
            </w:pPr>
            <w:r>
              <w:rPr>
                <w:lang w:val="en-US"/>
              </w:rPr>
              <w:t>2</w:t>
            </w:r>
          </w:p>
        </w:tc>
        <w:tc>
          <w:tcPr>
            <w:tcW w:w="748" w:type="dxa"/>
          </w:tcPr>
          <w:p w:rsidR="000D352B" w:rsidRPr="000609E1"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1</w:t>
            </w:r>
          </w:p>
        </w:tc>
      </w:tr>
      <w:tr w:rsidR="000D352B" w:rsidRPr="00EF153C" w:rsidTr="00C37BC6">
        <w:tc>
          <w:tcPr>
            <w:tcW w:w="567" w:type="dxa"/>
          </w:tcPr>
          <w:p w:rsidR="000D352B" w:rsidRPr="00EF153C" w:rsidRDefault="000D352B" w:rsidP="0032596D">
            <w:pPr>
              <w:spacing w:line="360" w:lineRule="auto"/>
              <w:jc w:val="center"/>
              <w:rPr>
                <w:b/>
                <w:lang w:val="en-US"/>
              </w:rPr>
            </w:pPr>
            <w:r w:rsidRPr="00EF153C">
              <w:rPr>
                <w:b/>
                <w:lang w:val="en-US"/>
              </w:rPr>
              <w:t>21</w:t>
            </w:r>
          </w:p>
        </w:tc>
        <w:tc>
          <w:tcPr>
            <w:tcW w:w="637" w:type="dxa"/>
          </w:tcPr>
          <w:p w:rsidR="000D352B" w:rsidRPr="00EF153C" w:rsidRDefault="000D352B" w:rsidP="0032596D">
            <w:pPr>
              <w:spacing w:line="360" w:lineRule="auto"/>
              <w:jc w:val="center"/>
              <w:rPr>
                <w:b/>
                <w:lang w:val="en-US"/>
              </w:rPr>
            </w:pPr>
            <w:r w:rsidRPr="00EF153C">
              <w:rPr>
                <w:b/>
                <w:lang w:val="en-US"/>
              </w:rPr>
              <w:t>22</w:t>
            </w:r>
          </w:p>
        </w:tc>
        <w:tc>
          <w:tcPr>
            <w:tcW w:w="747" w:type="dxa"/>
          </w:tcPr>
          <w:p w:rsidR="000D352B" w:rsidRPr="00EF153C" w:rsidRDefault="000D352B" w:rsidP="0032596D">
            <w:pPr>
              <w:spacing w:line="360" w:lineRule="auto"/>
              <w:jc w:val="center"/>
              <w:rPr>
                <w:b/>
                <w:lang w:val="en-US"/>
              </w:rPr>
            </w:pPr>
            <w:r w:rsidRPr="00EF153C">
              <w:rPr>
                <w:b/>
                <w:lang w:val="en-US"/>
              </w:rPr>
              <w:t>23</w:t>
            </w:r>
          </w:p>
        </w:tc>
        <w:tc>
          <w:tcPr>
            <w:tcW w:w="748" w:type="dxa"/>
          </w:tcPr>
          <w:p w:rsidR="000D352B" w:rsidRPr="00EF153C" w:rsidRDefault="000D352B" w:rsidP="0032596D">
            <w:pPr>
              <w:spacing w:line="360" w:lineRule="auto"/>
              <w:jc w:val="center"/>
              <w:rPr>
                <w:b/>
                <w:lang w:val="en-US"/>
              </w:rPr>
            </w:pPr>
            <w:r w:rsidRPr="00EF153C">
              <w:rPr>
                <w:b/>
                <w:lang w:val="en-US"/>
              </w:rPr>
              <w:t>24</w:t>
            </w:r>
          </w:p>
        </w:tc>
        <w:tc>
          <w:tcPr>
            <w:tcW w:w="796" w:type="dxa"/>
          </w:tcPr>
          <w:p w:rsidR="000D352B" w:rsidRPr="00EF153C" w:rsidRDefault="000D352B" w:rsidP="0032596D">
            <w:pPr>
              <w:spacing w:line="360" w:lineRule="auto"/>
              <w:jc w:val="center"/>
              <w:rPr>
                <w:b/>
                <w:lang w:val="en-US"/>
              </w:rPr>
            </w:pPr>
            <w:r w:rsidRPr="00EF153C">
              <w:rPr>
                <w:b/>
                <w:lang w:val="en-US"/>
              </w:rPr>
              <w:t>25</w:t>
            </w:r>
          </w:p>
        </w:tc>
        <w:tc>
          <w:tcPr>
            <w:tcW w:w="747" w:type="dxa"/>
          </w:tcPr>
          <w:p w:rsidR="000D352B" w:rsidRPr="00EF153C" w:rsidRDefault="000D352B" w:rsidP="0032596D">
            <w:pPr>
              <w:spacing w:line="360" w:lineRule="auto"/>
              <w:jc w:val="center"/>
              <w:rPr>
                <w:b/>
                <w:lang w:val="en-US"/>
              </w:rPr>
            </w:pPr>
            <w:r w:rsidRPr="00EF153C">
              <w:rPr>
                <w:b/>
                <w:lang w:val="en-US"/>
              </w:rPr>
              <w:t>26</w:t>
            </w:r>
          </w:p>
        </w:tc>
        <w:tc>
          <w:tcPr>
            <w:tcW w:w="748" w:type="dxa"/>
          </w:tcPr>
          <w:p w:rsidR="000D352B" w:rsidRPr="00EF153C" w:rsidRDefault="000D352B" w:rsidP="0032596D">
            <w:pPr>
              <w:spacing w:line="360" w:lineRule="auto"/>
              <w:jc w:val="center"/>
              <w:rPr>
                <w:b/>
                <w:lang w:val="en-US"/>
              </w:rPr>
            </w:pPr>
            <w:r w:rsidRPr="00EF153C">
              <w:rPr>
                <w:b/>
                <w:lang w:val="en-US"/>
              </w:rPr>
              <w:t>27</w:t>
            </w:r>
          </w:p>
        </w:tc>
        <w:tc>
          <w:tcPr>
            <w:tcW w:w="747" w:type="dxa"/>
          </w:tcPr>
          <w:p w:rsidR="000D352B" w:rsidRPr="00EF153C" w:rsidRDefault="000D352B" w:rsidP="0032596D">
            <w:pPr>
              <w:spacing w:line="360" w:lineRule="auto"/>
              <w:jc w:val="center"/>
              <w:rPr>
                <w:b/>
                <w:lang w:val="en-US"/>
              </w:rPr>
            </w:pPr>
            <w:r w:rsidRPr="00EF153C">
              <w:rPr>
                <w:b/>
                <w:lang w:val="en-US"/>
              </w:rPr>
              <w:t>28</w:t>
            </w:r>
          </w:p>
        </w:tc>
        <w:tc>
          <w:tcPr>
            <w:tcW w:w="748" w:type="dxa"/>
          </w:tcPr>
          <w:p w:rsidR="000D352B" w:rsidRPr="00EF153C" w:rsidRDefault="000D352B" w:rsidP="0032596D">
            <w:pPr>
              <w:spacing w:line="360" w:lineRule="auto"/>
              <w:jc w:val="center"/>
              <w:rPr>
                <w:b/>
                <w:lang w:val="en-US"/>
              </w:rPr>
            </w:pPr>
            <w:r w:rsidRPr="00EF153C">
              <w:rPr>
                <w:b/>
                <w:lang w:val="en-US"/>
              </w:rPr>
              <w:t>29</w:t>
            </w:r>
          </w:p>
        </w:tc>
        <w:tc>
          <w:tcPr>
            <w:tcW w:w="748" w:type="dxa"/>
          </w:tcPr>
          <w:p w:rsidR="000D352B" w:rsidRPr="00EF153C" w:rsidRDefault="000D352B" w:rsidP="0032596D">
            <w:pPr>
              <w:spacing w:line="360" w:lineRule="auto"/>
              <w:jc w:val="center"/>
              <w:rPr>
                <w:b/>
                <w:lang w:val="en-US"/>
              </w:rPr>
            </w:pPr>
            <w:r w:rsidRPr="00EF153C">
              <w:rPr>
                <w:b/>
                <w:lang w:val="en-US"/>
              </w:rPr>
              <w:t>30</w:t>
            </w:r>
          </w:p>
        </w:tc>
      </w:tr>
      <w:tr w:rsidR="000D352B" w:rsidRPr="005D47C4" w:rsidTr="00C37BC6">
        <w:tc>
          <w:tcPr>
            <w:tcW w:w="567" w:type="dxa"/>
          </w:tcPr>
          <w:p w:rsidR="000D352B" w:rsidRPr="000609E1" w:rsidRDefault="000D352B" w:rsidP="0032596D">
            <w:pPr>
              <w:spacing w:line="360" w:lineRule="auto"/>
              <w:jc w:val="center"/>
              <w:rPr>
                <w:lang w:val="en-US"/>
              </w:rPr>
            </w:pPr>
            <w:r>
              <w:rPr>
                <w:lang w:val="en-US"/>
              </w:rPr>
              <w:t>3</w:t>
            </w:r>
          </w:p>
        </w:tc>
        <w:tc>
          <w:tcPr>
            <w:tcW w:w="637" w:type="dxa"/>
          </w:tcPr>
          <w:p w:rsidR="000D352B" w:rsidRPr="000609E1" w:rsidRDefault="000D352B" w:rsidP="0032596D">
            <w:pPr>
              <w:spacing w:line="360" w:lineRule="auto"/>
              <w:jc w:val="center"/>
              <w:rPr>
                <w:lang w:val="en-US"/>
              </w:rPr>
            </w:pPr>
            <w:r>
              <w:rPr>
                <w:lang w:val="en-US"/>
              </w:rPr>
              <w:t>2</w:t>
            </w:r>
          </w:p>
        </w:tc>
        <w:tc>
          <w:tcPr>
            <w:tcW w:w="747" w:type="dxa"/>
          </w:tcPr>
          <w:p w:rsidR="000D352B" w:rsidRPr="000609E1"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3</w:t>
            </w:r>
          </w:p>
        </w:tc>
        <w:tc>
          <w:tcPr>
            <w:tcW w:w="796" w:type="dxa"/>
          </w:tcPr>
          <w:p w:rsidR="000D352B" w:rsidRPr="000609E1" w:rsidRDefault="000D352B" w:rsidP="0032596D">
            <w:pPr>
              <w:spacing w:line="360" w:lineRule="auto"/>
              <w:jc w:val="center"/>
              <w:rPr>
                <w:lang w:val="en-US"/>
              </w:rPr>
            </w:pPr>
            <w:r>
              <w:rPr>
                <w:lang w:val="en-US"/>
              </w:rPr>
              <w:t>3</w:t>
            </w:r>
          </w:p>
        </w:tc>
        <w:tc>
          <w:tcPr>
            <w:tcW w:w="747" w:type="dxa"/>
          </w:tcPr>
          <w:p w:rsidR="000D352B" w:rsidRPr="000609E1" w:rsidRDefault="000D352B" w:rsidP="0032596D">
            <w:pPr>
              <w:spacing w:line="360" w:lineRule="auto"/>
              <w:jc w:val="center"/>
              <w:rPr>
                <w:lang w:val="en-US"/>
              </w:rPr>
            </w:pPr>
            <w:r>
              <w:rPr>
                <w:lang w:val="en-US"/>
              </w:rPr>
              <w:t>3</w:t>
            </w:r>
          </w:p>
        </w:tc>
        <w:tc>
          <w:tcPr>
            <w:tcW w:w="748" w:type="dxa"/>
          </w:tcPr>
          <w:p w:rsidR="000D352B" w:rsidRPr="000609E1" w:rsidRDefault="000D352B" w:rsidP="0032596D">
            <w:pPr>
              <w:spacing w:line="360" w:lineRule="auto"/>
              <w:jc w:val="center"/>
              <w:rPr>
                <w:lang w:val="en-US"/>
              </w:rPr>
            </w:pPr>
            <w:r>
              <w:rPr>
                <w:lang w:val="en-US"/>
              </w:rPr>
              <w:t>2</w:t>
            </w:r>
          </w:p>
        </w:tc>
        <w:tc>
          <w:tcPr>
            <w:tcW w:w="747" w:type="dxa"/>
          </w:tcPr>
          <w:p w:rsidR="000D352B" w:rsidRPr="000609E1" w:rsidRDefault="000D352B" w:rsidP="0032596D">
            <w:pPr>
              <w:spacing w:line="360" w:lineRule="auto"/>
              <w:jc w:val="center"/>
              <w:rPr>
                <w:lang w:val="en-US"/>
              </w:rPr>
            </w:pPr>
            <w:r>
              <w:rPr>
                <w:lang w:val="en-US"/>
              </w:rPr>
              <w:t>1</w:t>
            </w:r>
          </w:p>
        </w:tc>
        <w:tc>
          <w:tcPr>
            <w:tcW w:w="748" w:type="dxa"/>
          </w:tcPr>
          <w:p w:rsidR="000D352B" w:rsidRPr="000609E1" w:rsidRDefault="000D352B" w:rsidP="0032596D">
            <w:pPr>
              <w:spacing w:line="360" w:lineRule="auto"/>
              <w:jc w:val="center"/>
              <w:rPr>
                <w:lang w:val="en-US"/>
              </w:rPr>
            </w:pPr>
            <w:r>
              <w:rPr>
                <w:lang w:val="en-US"/>
              </w:rPr>
              <w:t>5</w:t>
            </w:r>
          </w:p>
        </w:tc>
        <w:tc>
          <w:tcPr>
            <w:tcW w:w="748" w:type="dxa"/>
          </w:tcPr>
          <w:p w:rsidR="000D352B" w:rsidRPr="000609E1" w:rsidRDefault="000D352B" w:rsidP="0032596D">
            <w:pPr>
              <w:spacing w:line="360" w:lineRule="auto"/>
              <w:jc w:val="center"/>
              <w:rPr>
                <w:lang w:val="en-US"/>
              </w:rPr>
            </w:pPr>
            <w:r>
              <w:rPr>
                <w:lang w:val="en-US"/>
              </w:rPr>
              <w:t>4</w:t>
            </w:r>
          </w:p>
        </w:tc>
      </w:tr>
    </w:tbl>
    <w:p w:rsidR="000D352B" w:rsidRPr="00BA6E7B" w:rsidRDefault="000D352B" w:rsidP="0032596D">
      <w:pPr>
        <w:shd w:val="clear" w:color="auto" w:fill="FFFFFF"/>
        <w:spacing w:line="360" w:lineRule="auto"/>
        <w:textAlignment w:val="baseline"/>
        <w:rPr>
          <w:lang w:val="en-US"/>
        </w:rPr>
      </w:pPr>
    </w:p>
    <w:p w:rsidR="000D352B" w:rsidRDefault="000D352B" w:rsidP="0032596D">
      <w:pPr>
        <w:pStyle w:val="a4"/>
        <w:shd w:val="clear" w:color="auto" w:fill="FEFEFE"/>
        <w:spacing w:before="0" w:beforeAutospacing="0" w:after="0" w:afterAutospacing="0" w:line="360" w:lineRule="auto"/>
        <w:ind w:firstLine="709"/>
        <w:jc w:val="both"/>
      </w:pPr>
      <w:r w:rsidRPr="009A7E3C">
        <w:t>Критерии оценки усвоения знаний и сформированности умений:</w:t>
      </w:r>
    </w:p>
    <w:p w:rsidR="000D352B" w:rsidRDefault="000D352B" w:rsidP="0032596D">
      <w:pPr>
        <w:pStyle w:val="a4"/>
        <w:shd w:val="clear" w:color="auto" w:fill="FEFEFE"/>
        <w:spacing w:before="0" w:beforeAutospacing="0" w:after="0" w:afterAutospacing="0" w:line="360" w:lineRule="auto"/>
        <w:ind w:firstLine="709"/>
        <w:jc w:val="both"/>
      </w:pPr>
      <w:r>
        <w:t>Каждый верный ответ  – 1</w:t>
      </w:r>
      <w:r w:rsidRPr="0056308F">
        <w:t xml:space="preserve"> балл</w:t>
      </w:r>
    </w:p>
    <w:p w:rsidR="000D352B" w:rsidRPr="0056308F" w:rsidRDefault="000D352B" w:rsidP="0032596D">
      <w:pPr>
        <w:pStyle w:val="a4"/>
        <w:shd w:val="clear" w:color="auto" w:fill="FEFEFE"/>
        <w:spacing w:before="0" w:beforeAutospacing="0" w:after="0" w:afterAutospacing="0" w:line="360" w:lineRule="auto"/>
        <w:ind w:firstLine="709"/>
        <w:jc w:val="both"/>
      </w:pPr>
      <w:r w:rsidRPr="0056308F">
        <w:t>Максимальное количество баллов – 30.</w:t>
      </w:r>
    </w:p>
    <w:p w:rsidR="000D352B" w:rsidRPr="00E11944" w:rsidRDefault="000D352B" w:rsidP="0032596D">
      <w:pPr>
        <w:spacing w:line="360" w:lineRule="auto"/>
        <w:ind w:firstLine="709"/>
        <w:jc w:val="both"/>
      </w:pPr>
      <w:r w:rsidRPr="00E11944">
        <w:t>30-27 баллов -  «отлично»;</w:t>
      </w:r>
    </w:p>
    <w:p w:rsidR="000D352B" w:rsidRPr="00E11944" w:rsidRDefault="000D352B" w:rsidP="0032596D">
      <w:pPr>
        <w:spacing w:line="360" w:lineRule="auto"/>
        <w:ind w:firstLine="709"/>
        <w:jc w:val="both"/>
      </w:pPr>
      <w:r w:rsidRPr="00E11944">
        <w:t>26-22 баллов – «хорошо»;</w:t>
      </w:r>
    </w:p>
    <w:p w:rsidR="000D352B" w:rsidRPr="00E11944" w:rsidRDefault="000D352B" w:rsidP="0032596D">
      <w:pPr>
        <w:spacing w:line="360" w:lineRule="auto"/>
        <w:ind w:firstLine="709"/>
        <w:jc w:val="both"/>
      </w:pPr>
      <w:r w:rsidRPr="00E11944">
        <w:t>21-15 баллов – «удовлетворительно»;</w:t>
      </w:r>
    </w:p>
    <w:p w:rsidR="000D352B" w:rsidRPr="00E11944" w:rsidRDefault="000D352B" w:rsidP="0032596D">
      <w:pPr>
        <w:spacing w:line="360" w:lineRule="auto"/>
        <w:ind w:firstLine="709"/>
        <w:jc w:val="both"/>
      </w:pPr>
      <w:r w:rsidRPr="00E11944">
        <w:lastRenderedPageBreak/>
        <w:t>менее 15 балла – «неудовлетворительно»</w:t>
      </w:r>
    </w:p>
    <w:p w:rsidR="000D352B" w:rsidRPr="00E4494D" w:rsidRDefault="000D352B" w:rsidP="0032596D">
      <w:pPr>
        <w:spacing w:line="360" w:lineRule="auto"/>
        <w:ind w:firstLine="709"/>
        <w:jc w:val="both"/>
      </w:pPr>
      <w:bookmarkStart w:id="7" w:name="page15"/>
      <w:bookmarkEnd w:id="7"/>
    </w:p>
    <w:p w:rsidR="000D352B" w:rsidRPr="00E4494D" w:rsidRDefault="000D352B" w:rsidP="0032596D">
      <w:pPr>
        <w:spacing w:line="360" w:lineRule="auto"/>
        <w:ind w:firstLine="709"/>
        <w:jc w:val="both"/>
        <w:rPr>
          <w:b/>
        </w:rPr>
      </w:pPr>
      <w:r w:rsidRPr="00E4494D">
        <w:rPr>
          <w:b/>
        </w:rPr>
        <w:t>Раздел 2. Правовая основа бухгалтерского учета</w:t>
      </w:r>
    </w:p>
    <w:p w:rsidR="000D352B" w:rsidRPr="00E4494D" w:rsidRDefault="000D352B" w:rsidP="0032596D">
      <w:pPr>
        <w:spacing w:line="360" w:lineRule="auto"/>
        <w:ind w:firstLine="709"/>
        <w:jc w:val="both"/>
        <w:rPr>
          <w:b/>
          <w:i/>
        </w:rPr>
      </w:pPr>
    </w:p>
    <w:p w:rsidR="000D352B" w:rsidRPr="00E4494D" w:rsidRDefault="000D352B" w:rsidP="0032596D">
      <w:pPr>
        <w:spacing w:line="360" w:lineRule="auto"/>
        <w:ind w:firstLine="709"/>
        <w:jc w:val="both"/>
      </w:pPr>
    </w:p>
    <w:p w:rsidR="000D352B" w:rsidRPr="00E4494D" w:rsidRDefault="000D352B" w:rsidP="0032596D">
      <w:pPr>
        <w:spacing w:line="360" w:lineRule="auto"/>
        <w:ind w:firstLine="709"/>
        <w:jc w:val="both"/>
      </w:pPr>
      <w:r w:rsidRPr="00E4494D">
        <w:t>Устный опрос</w:t>
      </w:r>
    </w:p>
    <w:p w:rsidR="000D352B" w:rsidRPr="00E4494D" w:rsidRDefault="000D352B" w:rsidP="0032596D">
      <w:pPr>
        <w:spacing w:line="360" w:lineRule="auto"/>
        <w:ind w:firstLine="709"/>
        <w:jc w:val="both"/>
      </w:pPr>
    </w:p>
    <w:p w:rsidR="000D352B" w:rsidRPr="00E4494D" w:rsidRDefault="000D352B" w:rsidP="0032596D">
      <w:pPr>
        <w:pStyle w:val="a4"/>
        <w:shd w:val="clear" w:color="auto" w:fill="FEFEFE"/>
        <w:spacing w:before="0" w:beforeAutospacing="0" w:after="0" w:afterAutospacing="0" w:line="360" w:lineRule="auto"/>
        <w:ind w:firstLine="709"/>
        <w:jc w:val="both"/>
      </w:pPr>
      <w:r w:rsidRPr="00E4494D">
        <w:rPr>
          <w:iCs/>
        </w:rPr>
        <w:t>1. Нормативное регулирование бухгалтерского учета. Федеральные законодательные акты, определяющие роль, место и значение бухгалтерского учета.</w:t>
      </w:r>
    </w:p>
    <w:p w:rsidR="000D352B" w:rsidRPr="00E4494D" w:rsidRDefault="000D352B" w:rsidP="0032596D">
      <w:pPr>
        <w:pStyle w:val="a4"/>
        <w:shd w:val="clear" w:color="auto" w:fill="FEFEFE"/>
        <w:spacing w:before="0" w:beforeAutospacing="0" w:after="0" w:afterAutospacing="0" w:line="360" w:lineRule="auto"/>
        <w:ind w:firstLine="709"/>
        <w:jc w:val="both"/>
      </w:pPr>
      <w:r w:rsidRPr="00E4494D">
        <w:rPr>
          <w:iCs/>
        </w:rPr>
        <w:t>2. Положения (стандарты) по бухгалтерскому учету.</w:t>
      </w:r>
    </w:p>
    <w:p w:rsidR="000D352B" w:rsidRDefault="000D352B" w:rsidP="0032596D">
      <w:pPr>
        <w:pStyle w:val="a4"/>
        <w:shd w:val="clear" w:color="auto" w:fill="FEFEFE"/>
        <w:spacing w:before="0" w:beforeAutospacing="0" w:after="0" w:afterAutospacing="0" w:line="360" w:lineRule="auto"/>
        <w:ind w:firstLine="709"/>
        <w:jc w:val="both"/>
        <w:rPr>
          <w:iCs/>
        </w:rPr>
      </w:pPr>
      <w:r w:rsidRPr="00E4494D">
        <w:rPr>
          <w:iCs/>
        </w:rPr>
        <w:t>3. Внутренние норм</w:t>
      </w:r>
      <w:r>
        <w:rPr>
          <w:iCs/>
        </w:rPr>
        <w:t xml:space="preserve">ативные документы организации. </w:t>
      </w:r>
    </w:p>
    <w:p w:rsidR="000D352B" w:rsidRDefault="000D352B" w:rsidP="0032596D">
      <w:pPr>
        <w:pStyle w:val="a4"/>
        <w:shd w:val="clear" w:color="auto" w:fill="FEFEFE"/>
        <w:spacing w:before="0" w:beforeAutospacing="0" w:after="0" w:afterAutospacing="0" w:line="360" w:lineRule="auto"/>
        <w:ind w:firstLine="709"/>
        <w:jc w:val="both"/>
      </w:pPr>
    </w:p>
    <w:p w:rsidR="000D352B" w:rsidRDefault="000D352B" w:rsidP="0032596D">
      <w:pPr>
        <w:pStyle w:val="a4"/>
        <w:shd w:val="clear" w:color="auto" w:fill="FEFEFE"/>
        <w:spacing w:before="0" w:beforeAutospacing="0" w:after="0" w:afterAutospacing="0" w:line="360" w:lineRule="auto"/>
        <w:ind w:firstLine="709"/>
        <w:jc w:val="both"/>
      </w:pPr>
      <w:r w:rsidRPr="009A7E3C">
        <w:t>Критерии оценки усвоения знаний и сформированности умений:</w:t>
      </w:r>
    </w:p>
    <w:p w:rsidR="000D352B" w:rsidRPr="007D5E71" w:rsidRDefault="000D352B" w:rsidP="0032596D">
      <w:pPr>
        <w:pStyle w:val="a4"/>
        <w:shd w:val="clear" w:color="auto" w:fill="FEFEFE"/>
        <w:spacing w:before="0" w:beforeAutospacing="0" w:after="0" w:afterAutospacing="0" w:line="360" w:lineRule="auto"/>
        <w:ind w:firstLine="709"/>
        <w:jc w:val="both"/>
        <w:rPr>
          <w:spacing w:val="-1"/>
        </w:rPr>
      </w:pPr>
      <w:r w:rsidRPr="009A7E3C">
        <w:rPr>
          <w:spacing w:val="-1"/>
        </w:rPr>
        <w:t>- Четкость и точность изложения основных понятий</w:t>
      </w:r>
    </w:p>
    <w:p w:rsidR="000D352B" w:rsidRPr="00E4494D" w:rsidRDefault="000D352B" w:rsidP="0032596D">
      <w:pPr>
        <w:spacing w:line="360" w:lineRule="auto"/>
        <w:ind w:firstLine="709"/>
        <w:jc w:val="both"/>
      </w:pPr>
    </w:p>
    <w:p w:rsidR="000D352B" w:rsidRPr="00E4494D" w:rsidRDefault="000D352B" w:rsidP="0032596D">
      <w:pPr>
        <w:spacing w:line="360" w:lineRule="auto"/>
        <w:ind w:firstLine="709"/>
        <w:jc w:val="both"/>
        <w:rPr>
          <w:b/>
        </w:rPr>
      </w:pPr>
      <w:r w:rsidRPr="00E4494D">
        <w:rPr>
          <w:b/>
        </w:rPr>
        <w:t xml:space="preserve">Раздел  3. Учет основных объектов имущества предприятия </w:t>
      </w:r>
    </w:p>
    <w:p w:rsidR="000D352B" w:rsidRPr="00E4494D" w:rsidRDefault="000D352B" w:rsidP="0032596D">
      <w:pPr>
        <w:spacing w:line="360" w:lineRule="auto"/>
        <w:ind w:firstLine="709"/>
        <w:jc w:val="both"/>
        <w:rPr>
          <w:b/>
          <w:i/>
        </w:rPr>
      </w:pPr>
    </w:p>
    <w:p w:rsidR="000D352B" w:rsidRPr="00E4494D" w:rsidRDefault="000D352B" w:rsidP="0032596D">
      <w:pPr>
        <w:spacing w:line="360" w:lineRule="auto"/>
        <w:ind w:firstLine="709"/>
        <w:jc w:val="both"/>
      </w:pPr>
    </w:p>
    <w:p w:rsidR="000D352B" w:rsidRPr="00F07F34" w:rsidRDefault="000D352B" w:rsidP="0032596D">
      <w:pPr>
        <w:shd w:val="clear" w:color="auto" w:fill="FFFFFF"/>
        <w:spacing w:line="360" w:lineRule="auto"/>
        <w:ind w:firstLine="709"/>
        <w:jc w:val="both"/>
        <w:rPr>
          <w:color w:val="000000"/>
        </w:rPr>
      </w:pPr>
      <w:r w:rsidRPr="00B72165">
        <w:rPr>
          <w:b/>
        </w:rPr>
        <w:t>1.</w:t>
      </w:r>
      <w:r w:rsidRPr="00F07F34">
        <w:rPr>
          <w:b/>
          <w:bCs/>
          <w:color w:val="000000"/>
        </w:rPr>
        <w:t>В каком разделе бухгалтерского баланса отражаются Основные средства?</w:t>
      </w:r>
    </w:p>
    <w:p w:rsidR="000D352B" w:rsidRPr="00F07F34" w:rsidRDefault="000D352B" w:rsidP="0032596D">
      <w:pPr>
        <w:numPr>
          <w:ilvl w:val="0"/>
          <w:numId w:val="104"/>
        </w:numPr>
        <w:shd w:val="clear" w:color="auto" w:fill="FFFFFF"/>
        <w:spacing w:line="360" w:lineRule="auto"/>
        <w:ind w:left="0" w:firstLine="709"/>
        <w:jc w:val="both"/>
        <w:rPr>
          <w:color w:val="000000"/>
        </w:rPr>
      </w:pPr>
      <w:r w:rsidRPr="00F07F34">
        <w:rPr>
          <w:color w:val="000000"/>
        </w:rPr>
        <w:t>внеоборотные активы;</w:t>
      </w:r>
    </w:p>
    <w:p w:rsidR="000D352B" w:rsidRPr="00F07F34" w:rsidRDefault="000D352B" w:rsidP="0032596D">
      <w:pPr>
        <w:numPr>
          <w:ilvl w:val="0"/>
          <w:numId w:val="104"/>
        </w:numPr>
        <w:shd w:val="clear" w:color="auto" w:fill="FFFFFF"/>
        <w:spacing w:line="360" w:lineRule="auto"/>
        <w:ind w:left="0" w:firstLine="709"/>
        <w:jc w:val="both"/>
        <w:rPr>
          <w:color w:val="000000"/>
        </w:rPr>
      </w:pPr>
      <w:r w:rsidRPr="00F07F34">
        <w:rPr>
          <w:color w:val="000000"/>
        </w:rPr>
        <w:t>затраты на производство;</w:t>
      </w:r>
    </w:p>
    <w:p w:rsidR="000D352B" w:rsidRPr="00F07F34" w:rsidRDefault="000D352B" w:rsidP="0032596D">
      <w:pPr>
        <w:numPr>
          <w:ilvl w:val="0"/>
          <w:numId w:val="104"/>
        </w:numPr>
        <w:shd w:val="clear" w:color="auto" w:fill="FFFFFF"/>
        <w:spacing w:line="360" w:lineRule="auto"/>
        <w:ind w:left="0" w:firstLine="709"/>
        <w:jc w:val="both"/>
        <w:rPr>
          <w:color w:val="000000"/>
        </w:rPr>
      </w:pPr>
      <w:r w:rsidRPr="00F07F34">
        <w:rPr>
          <w:color w:val="000000"/>
        </w:rPr>
        <w:t>производственные запасы.</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2. </w:t>
      </w:r>
      <w:r w:rsidRPr="00F07F34">
        <w:rPr>
          <w:b/>
          <w:bCs/>
          <w:color w:val="000000"/>
        </w:rPr>
        <w:t>По какой стоимости Основные средства принимаются к учёту?</w:t>
      </w:r>
    </w:p>
    <w:p w:rsidR="000D352B" w:rsidRPr="00F07F34" w:rsidRDefault="000D352B" w:rsidP="0032596D">
      <w:pPr>
        <w:numPr>
          <w:ilvl w:val="0"/>
          <w:numId w:val="105"/>
        </w:numPr>
        <w:shd w:val="clear" w:color="auto" w:fill="FFFFFF"/>
        <w:spacing w:line="360" w:lineRule="auto"/>
        <w:ind w:left="0" w:firstLine="709"/>
        <w:jc w:val="both"/>
        <w:rPr>
          <w:color w:val="000000"/>
        </w:rPr>
      </w:pPr>
      <w:r w:rsidRPr="00F07F34">
        <w:rPr>
          <w:color w:val="000000"/>
        </w:rPr>
        <w:t>по рыночной;</w:t>
      </w:r>
    </w:p>
    <w:p w:rsidR="000D352B" w:rsidRPr="00F07F34" w:rsidRDefault="000D352B" w:rsidP="0032596D">
      <w:pPr>
        <w:numPr>
          <w:ilvl w:val="0"/>
          <w:numId w:val="105"/>
        </w:numPr>
        <w:shd w:val="clear" w:color="auto" w:fill="FFFFFF"/>
        <w:spacing w:line="360" w:lineRule="auto"/>
        <w:ind w:left="0" w:firstLine="709"/>
        <w:jc w:val="both"/>
        <w:rPr>
          <w:color w:val="000000"/>
        </w:rPr>
      </w:pPr>
      <w:r w:rsidRPr="00F07F34">
        <w:rPr>
          <w:color w:val="000000"/>
        </w:rPr>
        <w:t>по фактической;</w:t>
      </w:r>
    </w:p>
    <w:p w:rsidR="000D352B" w:rsidRPr="00F07F34" w:rsidRDefault="000D352B" w:rsidP="0032596D">
      <w:pPr>
        <w:numPr>
          <w:ilvl w:val="0"/>
          <w:numId w:val="105"/>
        </w:numPr>
        <w:shd w:val="clear" w:color="auto" w:fill="FFFFFF"/>
        <w:spacing w:line="360" w:lineRule="auto"/>
        <w:ind w:left="0" w:firstLine="709"/>
        <w:jc w:val="both"/>
        <w:rPr>
          <w:color w:val="000000"/>
        </w:rPr>
      </w:pPr>
      <w:r w:rsidRPr="00F07F34">
        <w:rPr>
          <w:color w:val="000000"/>
        </w:rPr>
        <w:t>по первоначальной.</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3. </w:t>
      </w:r>
      <w:r w:rsidRPr="00F07F34">
        <w:rPr>
          <w:b/>
          <w:bCs/>
          <w:color w:val="000000"/>
        </w:rPr>
        <w:t>По какой стоимости Основные средства отражаются в балансе?</w:t>
      </w:r>
    </w:p>
    <w:p w:rsidR="000D352B" w:rsidRPr="00F07F34" w:rsidRDefault="000D352B" w:rsidP="0032596D">
      <w:pPr>
        <w:numPr>
          <w:ilvl w:val="0"/>
          <w:numId w:val="106"/>
        </w:numPr>
        <w:shd w:val="clear" w:color="auto" w:fill="FFFFFF"/>
        <w:spacing w:line="360" w:lineRule="auto"/>
        <w:ind w:left="0" w:firstLine="709"/>
        <w:jc w:val="both"/>
        <w:rPr>
          <w:color w:val="000000"/>
        </w:rPr>
      </w:pPr>
      <w:r w:rsidRPr="00F07F34">
        <w:rPr>
          <w:color w:val="000000"/>
        </w:rPr>
        <w:t>по восстановительной;</w:t>
      </w:r>
    </w:p>
    <w:p w:rsidR="000D352B" w:rsidRPr="00F07F34" w:rsidRDefault="000D352B" w:rsidP="0032596D">
      <w:pPr>
        <w:numPr>
          <w:ilvl w:val="0"/>
          <w:numId w:val="106"/>
        </w:numPr>
        <w:shd w:val="clear" w:color="auto" w:fill="FFFFFF"/>
        <w:spacing w:line="360" w:lineRule="auto"/>
        <w:ind w:left="0" w:firstLine="709"/>
        <w:jc w:val="both"/>
        <w:rPr>
          <w:color w:val="000000"/>
        </w:rPr>
      </w:pPr>
      <w:r w:rsidRPr="00F07F34">
        <w:rPr>
          <w:color w:val="000000"/>
        </w:rPr>
        <w:t>по рыночной;</w:t>
      </w:r>
    </w:p>
    <w:p w:rsidR="000D352B" w:rsidRPr="00F07F34" w:rsidRDefault="000D352B" w:rsidP="0032596D">
      <w:pPr>
        <w:numPr>
          <w:ilvl w:val="0"/>
          <w:numId w:val="106"/>
        </w:numPr>
        <w:shd w:val="clear" w:color="auto" w:fill="FFFFFF"/>
        <w:spacing w:line="360" w:lineRule="auto"/>
        <w:ind w:left="0" w:firstLine="709"/>
        <w:jc w:val="both"/>
        <w:rPr>
          <w:color w:val="000000"/>
        </w:rPr>
      </w:pPr>
      <w:r w:rsidRPr="00F07F34">
        <w:rPr>
          <w:color w:val="000000"/>
        </w:rPr>
        <w:t>по остаточной.</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4. </w:t>
      </w:r>
      <w:r w:rsidRPr="00F07F34">
        <w:rPr>
          <w:b/>
          <w:bCs/>
          <w:color w:val="000000"/>
        </w:rPr>
        <w:t>Остаточная стоимость Основных средств рассчитывается как…</w:t>
      </w:r>
    </w:p>
    <w:p w:rsidR="000D352B" w:rsidRPr="00F07F34" w:rsidRDefault="000D352B" w:rsidP="0032596D">
      <w:pPr>
        <w:numPr>
          <w:ilvl w:val="0"/>
          <w:numId w:val="107"/>
        </w:numPr>
        <w:shd w:val="clear" w:color="auto" w:fill="FFFFFF"/>
        <w:spacing w:line="360" w:lineRule="auto"/>
        <w:ind w:left="0" w:firstLine="709"/>
        <w:jc w:val="both"/>
        <w:rPr>
          <w:color w:val="000000"/>
        </w:rPr>
      </w:pPr>
      <w:r w:rsidRPr="00F07F34">
        <w:rPr>
          <w:color w:val="000000"/>
        </w:rPr>
        <w:t>произведение рыночной стоимости и фактической;</w:t>
      </w:r>
    </w:p>
    <w:p w:rsidR="000D352B" w:rsidRPr="00F07F34" w:rsidRDefault="000D352B" w:rsidP="0032596D">
      <w:pPr>
        <w:numPr>
          <w:ilvl w:val="0"/>
          <w:numId w:val="107"/>
        </w:numPr>
        <w:shd w:val="clear" w:color="auto" w:fill="FFFFFF"/>
        <w:spacing w:line="360" w:lineRule="auto"/>
        <w:ind w:left="0" w:firstLine="709"/>
        <w:jc w:val="both"/>
        <w:rPr>
          <w:color w:val="000000"/>
        </w:rPr>
      </w:pPr>
      <w:r w:rsidRPr="00F07F34">
        <w:rPr>
          <w:color w:val="000000"/>
        </w:rPr>
        <w:lastRenderedPageBreak/>
        <w:t>разница между первоначальной стоимостью и амортизационными отчислениями;</w:t>
      </w:r>
    </w:p>
    <w:p w:rsidR="000D352B" w:rsidRPr="00F07F34" w:rsidRDefault="000D352B" w:rsidP="0032596D">
      <w:pPr>
        <w:numPr>
          <w:ilvl w:val="0"/>
          <w:numId w:val="107"/>
        </w:numPr>
        <w:shd w:val="clear" w:color="auto" w:fill="FFFFFF"/>
        <w:spacing w:line="360" w:lineRule="auto"/>
        <w:ind w:left="0" w:firstLine="709"/>
        <w:jc w:val="both"/>
        <w:rPr>
          <w:color w:val="000000"/>
        </w:rPr>
      </w:pPr>
      <w:r w:rsidRPr="00F07F34">
        <w:rPr>
          <w:color w:val="000000"/>
        </w:rPr>
        <w:t>отношение амортизационных отчислений к рыночной стоимости.</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5. </w:t>
      </w:r>
      <w:r w:rsidRPr="00F07F34">
        <w:rPr>
          <w:b/>
          <w:bCs/>
          <w:color w:val="000000"/>
        </w:rPr>
        <w:t>При получении в собственность основных средств в бухгалтерском учете на счете…</w:t>
      </w:r>
    </w:p>
    <w:p w:rsidR="000D352B" w:rsidRPr="00F07F34" w:rsidRDefault="000D352B" w:rsidP="0032596D">
      <w:pPr>
        <w:numPr>
          <w:ilvl w:val="0"/>
          <w:numId w:val="108"/>
        </w:numPr>
        <w:shd w:val="clear" w:color="auto" w:fill="FFFFFF"/>
        <w:spacing w:line="360" w:lineRule="auto"/>
        <w:ind w:left="0" w:firstLine="709"/>
        <w:jc w:val="both"/>
        <w:rPr>
          <w:color w:val="000000"/>
        </w:rPr>
      </w:pPr>
      <w:r w:rsidRPr="00F07F34">
        <w:rPr>
          <w:color w:val="000000"/>
        </w:rPr>
        <w:t>08;</w:t>
      </w:r>
    </w:p>
    <w:p w:rsidR="000D352B" w:rsidRPr="00F07F34" w:rsidRDefault="000D352B" w:rsidP="0032596D">
      <w:pPr>
        <w:numPr>
          <w:ilvl w:val="0"/>
          <w:numId w:val="108"/>
        </w:numPr>
        <w:shd w:val="clear" w:color="auto" w:fill="FFFFFF"/>
        <w:spacing w:line="360" w:lineRule="auto"/>
        <w:ind w:left="0" w:firstLine="709"/>
        <w:jc w:val="both"/>
        <w:rPr>
          <w:color w:val="000000"/>
        </w:rPr>
      </w:pPr>
      <w:r w:rsidRPr="00F07F34">
        <w:rPr>
          <w:color w:val="000000"/>
        </w:rPr>
        <w:t>20;</w:t>
      </w:r>
    </w:p>
    <w:p w:rsidR="000D352B" w:rsidRPr="00F07F34" w:rsidRDefault="000D352B" w:rsidP="0032596D">
      <w:pPr>
        <w:numPr>
          <w:ilvl w:val="0"/>
          <w:numId w:val="108"/>
        </w:numPr>
        <w:shd w:val="clear" w:color="auto" w:fill="FFFFFF"/>
        <w:spacing w:line="360" w:lineRule="auto"/>
        <w:ind w:left="0" w:firstLine="709"/>
        <w:jc w:val="both"/>
        <w:rPr>
          <w:color w:val="000000"/>
        </w:rPr>
      </w:pPr>
      <w:r w:rsidRPr="00F07F34">
        <w:rPr>
          <w:color w:val="000000"/>
        </w:rPr>
        <w:t>02.</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6. </w:t>
      </w:r>
      <w:r w:rsidRPr="00F07F34">
        <w:rPr>
          <w:b/>
          <w:bCs/>
          <w:color w:val="000000"/>
        </w:rPr>
        <w:t>При вводе основных средств в эксплуатацию формируется первоначальная стоимость объектов основных средств, учитываемая на счете…</w:t>
      </w:r>
    </w:p>
    <w:p w:rsidR="000D352B" w:rsidRPr="00F07F34" w:rsidRDefault="000D352B" w:rsidP="0032596D">
      <w:pPr>
        <w:numPr>
          <w:ilvl w:val="0"/>
          <w:numId w:val="109"/>
        </w:numPr>
        <w:shd w:val="clear" w:color="auto" w:fill="FFFFFF"/>
        <w:spacing w:line="360" w:lineRule="auto"/>
        <w:ind w:left="0" w:firstLine="709"/>
        <w:jc w:val="both"/>
        <w:rPr>
          <w:color w:val="000000"/>
        </w:rPr>
      </w:pPr>
      <w:r w:rsidRPr="00F07F34">
        <w:rPr>
          <w:color w:val="000000"/>
        </w:rPr>
        <w:t>10;</w:t>
      </w:r>
    </w:p>
    <w:p w:rsidR="000D352B" w:rsidRPr="00F07F34" w:rsidRDefault="000D352B" w:rsidP="0032596D">
      <w:pPr>
        <w:numPr>
          <w:ilvl w:val="0"/>
          <w:numId w:val="109"/>
        </w:numPr>
        <w:shd w:val="clear" w:color="auto" w:fill="FFFFFF"/>
        <w:spacing w:line="360" w:lineRule="auto"/>
        <w:ind w:left="0" w:firstLine="709"/>
        <w:jc w:val="both"/>
        <w:rPr>
          <w:color w:val="000000"/>
        </w:rPr>
      </w:pPr>
      <w:r w:rsidRPr="00F07F34">
        <w:rPr>
          <w:color w:val="000000"/>
        </w:rPr>
        <w:t>01;</w:t>
      </w:r>
    </w:p>
    <w:p w:rsidR="000D352B" w:rsidRPr="00F07F34" w:rsidRDefault="000D352B" w:rsidP="0032596D">
      <w:pPr>
        <w:numPr>
          <w:ilvl w:val="0"/>
          <w:numId w:val="109"/>
        </w:numPr>
        <w:shd w:val="clear" w:color="auto" w:fill="FFFFFF"/>
        <w:spacing w:line="360" w:lineRule="auto"/>
        <w:ind w:left="0" w:firstLine="709"/>
        <w:jc w:val="both"/>
        <w:rPr>
          <w:color w:val="000000"/>
        </w:rPr>
      </w:pPr>
      <w:r w:rsidRPr="00F07F34">
        <w:rPr>
          <w:color w:val="000000"/>
        </w:rPr>
        <w:t>08.</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7. </w:t>
      </w:r>
      <w:r w:rsidRPr="00F07F34">
        <w:rPr>
          <w:b/>
          <w:bCs/>
          <w:color w:val="000000"/>
        </w:rPr>
        <w:t>Могут ли в организацию поступать Основные средства, цена которых указана в условных единицах?</w:t>
      </w:r>
    </w:p>
    <w:p w:rsidR="000D352B" w:rsidRPr="00F07F34" w:rsidRDefault="000D352B" w:rsidP="0032596D">
      <w:pPr>
        <w:numPr>
          <w:ilvl w:val="0"/>
          <w:numId w:val="110"/>
        </w:numPr>
        <w:shd w:val="clear" w:color="auto" w:fill="FFFFFF"/>
        <w:spacing w:line="360" w:lineRule="auto"/>
        <w:ind w:left="0" w:firstLine="709"/>
        <w:jc w:val="both"/>
        <w:rPr>
          <w:color w:val="000000"/>
        </w:rPr>
      </w:pPr>
      <w:r w:rsidRPr="00F07F34">
        <w:rPr>
          <w:color w:val="000000"/>
        </w:rPr>
        <w:t>могут;</w:t>
      </w:r>
    </w:p>
    <w:p w:rsidR="000D352B" w:rsidRPr="00F07F34" w:rsidRDefault="000D352B" w:rsidP="0032596D">
      <w:pPr>
        <w:numPr>
          <w:ilvl w:val="0"/>
          <w:numId w:val="110"/>
        </w:numPr>
        <w:shd w:val="clear" w:color="auto" w:fill="FFFFFF"/>
        <w:spacing w:line="360" w:lineRule="auto"/>
        <w:ind w:left="0" w:firstLine="709"/>
        <w:jc w:val="both"/>
        <w:rPr>
          <w:color w:val="000000"/>
        </w:rPr>
      </w:pPr>
      <w:r w:rsidRPr="00F07F34">
        <w:rPr>
          <w:color w:val="000000"/>
        </w:rPr>
        <w:t>не могут;</w:t>
      </w:r>
    </w:p>
    <w:p w:rsidR="000D352B" w:rsidRPr="00F07F34" w:rsidRDefault="000D352B" w:rsidP="0032596D">
      <w:pPr>
        <w:numPr>
          <w:ilvl w:val="0"/>
          <w:numId w:val="110"/>
        </w:numPr>
        <w:shd w:val="clear" w:color="auto" w:fill="FFFFFF"/>
        <w:spacing w:line="360" w:lineRule="auto"/>
        <w:ind w:left="0" w:firstLine="709"/>
        <w:jc w:val="both"/>
        <w:rPr>
          <w:color w:val="000000"/>
        </w:rPr>
      </w:pPr>
      <w:r w:rsidRPr="00F07F34">
        <w:rPr>
          <w:color w:val="000000"/>
        </w:rPr>
        <w:t>могут, но с ограничениями.</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8. </w:t>
      </w:r>
      <w:r w:rsidRPr="00F07F34">
        <w:rPr>
          <w:b/>
          <w:bCs/>
          <w:color w:val="000000"/>
        </w:rPr>
        <w:t>Что необходимо для учёта Основных средств, определения их состава и структуры?</w:t>
      </w:r>
    </w:p>
    <w:p w:rsidR="000D352B" w:rsidRPr="00F07F34" w:rsidRDefault="000D352B" w:rsidP="0032596D">
      <w:pPr>
        <w:numPr>
          <w:ilvl w:val="0"/>
          <w:numId w:val="111"/>
        </w:numPr>
        <w:shd w:val="clear" w:color="auto" w:fill="FFFFFF"/>
        <w:spacing w:line="360" w:lineRule="auto"/>
        <w:ind w:left="0" w:firstLine="709"/>
        <w:jc w:val="both"/>
        <w:rPr>
          <w:color w:val="000000"/>
        </w:rPr>
      </w:pPr>
      <w:r w:rsidRPr="00F07F34">
        <w:rPr>
          <w:color w:val="000000"/>
        </w:rPr>
        <w:t>первоначальная стоимость;</w:t>
      </w:r>
    </w:p>
    <w:p w:rsidR="000D352B" w:rsidRPr="00F07F34" w:rsidRDefault="000D352B" w:rsidP="0032596D">
      <w:pPr>
        <w:numPr>
          <w:ilvl w:val="0"/>
          <w:numId w:val="111"/>
        </w:numPr>
        <w:shd w:val="clear" w:color="auto" w:fill="FFFFFF"/>
        <w:spacing w:line="360" w:lineRule="auto"/>
        <w:ind w:left="0" w:firstLine="709"/>
        <w:jc w:val="both"/>
        <w:rPr>
          <w:color w:val="000000"/>
        </w:rPr>
      </w:pPr>
      <w:r w:rsidRPr="00F07F34">
        <w:rPr>
          <w:color w:val="000000"/>
        </w:rPr>
        <w:t>классификация;</w:t>
      </w:r>
    </w:p>
    <w:p w:rsidR="000D352B" w:rsidRPr="00F07F34" w:rsidRDefault="000D352B" w:rsidP="0032596D">
      <w:pPr>
        <w:numPr>
          <w:ilvl w:val="0"/>
          <w:numId w:val="111"/>
        </w:numPr>
        <w:shd w:val="clear" w:color="auto" w:fill="FFFFFF"/>
        <w:spacing w:line="360" w:lineRule="auto"/>
        <w:ind w:left="0" w:firstLine="709"/>
        <w:jc w:val="both"/>
        <w:rPr>
          <w:color w:val="000000"/>
        </w:rPr>
      </w:pPr>
      <w:r w:rsidRPr="00F07F34">
        <w:rPr>
          <w:color w:val="000000"/>
        </w:rPr>
        <w:t>название.</w:t>
      </w: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9. </w:t>
      </w:r>
      <w:r w:rsidRPr="00F07F34">
        <w:rPr>
          <w:b/>
          <w:bCs/>
          <w:color w:val="000000"/>
        </w:rPr>
        <w:t>На какие группы делятся Основные средства?</w:t>
      </w:r>
    </w:p>
    <w:p w:rsidR="000D352B" w:rsidRPr="00F07F34" w:rsidRDefault="000D352B" w:rsidP="0032596D">
      <w:pPr>
        <w:numPr>
          <w:ilvl w:val="0"/>
          <w:numId w:val="112"/>
        </w:numPr>
        <w:shd w:val="clear" w:color="auto" w:fill="FFFFFF"/>
        <w:spacing w:line="360" w:lineRule="auto"/>
        <w:ind w:left="0" w:firstLine="709"/>
        <w:jc w:val="both"/>
        <w:rPr>
          <w:color w:val="000000"/>
        </w:rPr>
      </w:pPr>
      <w:r w:rsidRPr="00F07F34">
        <w:rPr>
          <w:color w:val="000000"/>
        </w:rPr>
        <w:t>здания, сооружения, многолетние насаждения, племенной скот;</w:t>
      </w:r>
    </w:p>
    <w:p w:rsidR="000D352B" w:rsidRPr="00F07F34" w:rsidRDefault="000D352B" w:rsidP="0032596D">
      <w:pPr>
        <w:numPr>
          <w:ilvl w:val="0"/>
          <w:numId w:val="112"/>
        </w:numPr>
        <w:shd w:val="clear" w:color="auto" w:fill="FFFFFF"/>
        <w:spacing w:line="360" w:lineRule="auto"/>
        <w:ind w:left="0" w:firstLine="709"/>
        <w:jc w:val="both"/>
        <w:rPr>
          <w:color w:val="000000"/>
        </w:rPr>
      </w:pPr>
      <w:r w:rsidRPr="00F07F34">
        <w:rPr>
          <w:color w:val="000000"/>
        </w:rPr>
        <w:t>внутрихозяйственные дороги, транспортные средства, инвентарь;</w:t>
      </w:r>
    </w:p>
    <w:p w:rsidR="000D352B" w:rsidRPr="00F07F34" w:rsidRDefault="000D352B" w:rsidP="0032596D">
      <w:pPr>
        <w:numPr>
          <w:ilvl w:val="0"/>
          <w:numId w:val="112"/>
        </w:numPr>
        <w:shd w:val="clear" w:color="auto" w:fill="FFFFFF"/>
        <w:spacing w:line="360" w:lineRule="auto"/>
        <w:ind w:left="0" w:firstLine="709"/>
        <w:jc w:val="both"/>
        <w:rPr>
          <w:color w:val="000000"/>
        </w:rPr>
      </w:pPr>
      <w:r w:rsidRPr="00F07F34">
        <w:rPr>
          <w:color w:val="000000"/>
        </w:rPr>
        <w:t>все ответы верны.</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10. </w:t>
      </w:r>
      <w:r w:rsidRPr="00F07F34">
        <w:rPr>
          <w:b/>
          <w:bCs/>
          <w:color w:val="000000"/>
        </w:rPr>
        <w:t>Основные средства подразделяются…</w:t>
      </w:r>
    </w:p>
    <w:p w:rsidR="000D352B" w:rsidRPr="00F07F34" w:rsidRDefault="000D352B" w:rsidP="0032596D">
      <w:pPr>
        <w:numPr>
          <w:ilvl w:val="0"/>
          <w:numId w:val="113"/>
        </w:numPr>
        <w:shd w:val="clear" w:color="auto" w:fill="FFFFFF"/>
        <w:spacing w:line="360" w:lineRule="auto"/>
        <w:ind w:left="0" w:firstLine="709"/>
        <w:jc w:val="both"/>
        <w:rPr>
          <w:color w:val="000000"/>
        </w:rPr>
      </w:pPr>
      <w:r w:rsidRPr="00F07F34">
        <w:rPr>
          <w:color w:val="000000"/>
        </w:rPr>
        <w:t>на производственные и непроизводственные;</w:t>
      </w:r>
    </w:p>
    <w:p w:rsidR="000D352B" w:rsidRPr="00F07F34" w:rsidRDefault="000D352B" w:rsidP="0032596D">
      <w:pPr>
        <w:numPr>
          <w:ilvl w:val="0"/>
          <w:numId w:val="113"/>
        </w:numPr>
        <w:shd w:val="clear" w:color="auto" w:fill="FFFFFF"/>
        <w:spacing w:line="360" w:lineRule="auto"/>
        <w:ind w:left="0" w:firstLine="709"/>
        <w:jc w:val="both"/>
        <w:rPr>
          <w:color w:val="000000"/>
        </w:rPr>
      </w:pPr>
      <w:r w:rsidRPr="00F07F34">
        <w:rPr>
          <w:color w:val="000000"/>
        </w:rPr>
        <w:t>на возвратные и невозвратные;</w:t>
      </w:r>
    </w:p>
    <w:p w:rsidR="000D352B" w:rsidRPr="00F07F34" w:rsidRDefault="000D352B" w:rsidP="0032596D">
      <w:pPr>
        <w:numPr>
          <w:ilvl w:val="0"/>
          <w:numId w:val="113"/>
        </w:numPr>
        <w:shd w:val="clear" w:color="auto" w:fill="FFFFFF"/>
        <w:spacing w:line="360" w:lineRule="auto"/>
        <w:ind w:left="0" w:firstLine="709"/>
        <w:jc w:val="both"/>
        <w:rPr>
          <w:color w:val="000000"/>
        </w:rPr>
      </w:pPr>
      <w:r w:rsidRPr="00F07F34">
        <w:rPr>
          <w:color w:val="000000"/>
        </w:rPr>
        <w:lastRenderedPageBreak/>
        <w:t>на используемые и неиспользуемые.</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11. </w:t>
      </w:r>
      <w:r w:rsidRPr="00F07F34">
        <w:rPr>
          <w:b/>
          <w:bCs/>
          <w:color w:val="000000"/>
        </w:rPr>
        <w:t>Участвуют ли Основные средства в процессе создания продукции?</w:t>
      </w:r>
    </w:p>
    <w:p w:rsidR="000D352B" w:rsidRPr="00F07F34" w:rsidRDefault="000D352B" w:rsidP="0032596D">
      <w:pPr>
        <w:numPr>
          <w:ilvl w:val="0"/>
          <w:numId w:val="114"/>
        </w:numPr>
        <w:shd w:val="clear" w:color="auto" w:fill="FFFFFF"/>
        <w:spacing w:line="360" w:lineRule="auto"/>
        <w:ind w:left="0" w:firstLine="709"/>
        <w:jc w:val="both"/>
        <w:rPr>
          <w:color w:val="000000"/>
        </w:rPr>
      </w:pPr>
      <w:r w:rsidRPr="00F07F34">
        <w:rPr>
          <w:color w:val="000000"/>
        </w:rPr>
        <w:t>участвуют;</w:t>
      </w:r>
    </w:p>
    <w:p w:rsidR="000D352B" w:rsidRPr="00F07F34" w:rsidRDefault="000D352B" w:rsidP="0032596D">
      <w:pPr>
        <w:numPr>
          <w:ilvl w:val="0"/>
          <w:numId w:val="114"/>
        </w:numPr>
        <w:shd w:val="clear" w:color="auto" w:fill="FFFFFF"/>
        <w:spacing w:line="360" w:lineRule="auto"/>
        <w:ind w:left="0" w:firstLine="709"/>
        <w:jc w:val="both"/>
        <w:rPr>
          <w:color w:val="000000"/>
        </w:rPr>
      </w:pPr>
      <w:r w:rsidRPr="00F07F34">
        <w:rPr>
          <w:color w:val="000000"/>
        </w:rPr>
        <w:t>не участвуют;</w:t>
      </w:r>
    </w:p>
    <w:p w:rsidR="000D352B" w:rsidRPr="00F07F34" w:rsidRDefault="000D352B" w:rsidP="0032596D">
      <w:pPr>
        <w:numPr>
          <w:ilvl w:val="0"/>
          <w:numId w:val="114"/>
        </w:numPr>
        <w:shd w:val="clear" w:color="auto" w:fill="FFFFFF"/>
        <w:spacing w:line="360" w:lineRule="auto"/>
        <w:ind w:left="0" w:firstLine="709"/>
        <w:jc w:val="both"/>
        <w:rPr>
          <w:color w:val="000000"/>
        </w:rPr>
      </w:pPr>
      <w:r w:rsidRPr="00F07F34">
        <w:rPr>
          <w:color w:val="000000"/>
        </w:rPr>
        <w:t>участвуют частично.</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12. </w:t>
      </w:r>
      <w:r w:rsidRPr="00F07F34">
        <w:rPr>
          <w:b/>
          <w:bCs/>
          <w:color w:val="000000"/>
        </w:rPr>
        <w:t>Что показывает коэффициент износа ?</w:t>
      </w:r>
    </w:p>
    <w:p w:rsidR="000D352B" w:rsidRPr="00F07F34" w:rsidRDefault="000D352B" w:rsidP="0032596D">
      <w:pPr>
        <w:numPr>
          <w:ilvl w:val="0"/>
          <w:numId w:val="115"/>
        </w:numPr>
        <w:shd w:val="clear" w:color="auto" w:fill="FFFFFF"/>
        <w:spacing w:line="360" w:lineRule="auto"/>
        <w:ind w:left="0" w:firstLine="709"/>
        <w:jc w:val="both"/>
        <w:rPr>
          <w:color w:val="000000"/>
        </w:rPr>
      </w:pPr>
      <w:r w:rsidRPr="00F07F34">
        <w:rPr>
          <w:color w:val="000000"/>
        </w:rPr>
        <w:t>степень изношенности основных средств;</w:t>
      </w:r>
    </w:p>
    <w:p w:rsidR="000D352B" w:rsidRPr="00F07F34" w:rsidRDefault="000D352B" w:rsidP="0032596D">
      <w:pPr>
        <w:numPr>
          <w:ilvl w:val="0"/>
          <w:numId w:val="115"/>
        </w:numPr>
        <w:shd w:val="clear" w:color="auto" w:fill="FFFFFF"/>
        <w:spacing w:line="360" w:lineRule="auto"/>
        <w:ind w:left="0" w:firstLine="709"/>
        <w:jc w:val="both"/>
        <w:rPr>
          <w:color w:val="000000"/>
        </w:rPr>
      </w:pPr>
      <w:r w:rsidRPr="00F07F34">
        <w:rPr>
          <w:color w:val="000000"/>
        </w:rPr>
        <w:t>степень использования основных средств;</w:t>
      </w:r>
    </w:p>
    <w:p w:rsidR="000D352B" w:rsidRPr="00F07F34" w:rsidRDefault="000D352B" w:rsidP="0032596D">
      <w:pPr>
        <w:numPr>
          <w:ilvl w:val="0"/>
          <w:numId w:val="115"/>
        </w:numPr>
        <w:shd w:val="clear" w:color="auto" w:fill="FFFFFF"/>
        <w:spacing w:line="360" w:lineRule="auto"/>
        <w:ind w:left="0" w:firstLine="709"/>
        <w:jc w:val="both"/>
        <w:rPr>
          <w:color w:val="000000"/>
        </w:rPr>
      </w:pPr>
      <w:r w:rsidRPr="00F07F34">
        <w:rPr>
          <w:color w:val="000000"/>
        </w:rPr>
        <w:t>оба варианта верны.</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13. </w:t>
      </w:r>
      <w:r w:rsidRPr="00F07F34">
        <w:rPr>
          <w:b/>
          <w:bCs/>
          <w:color w:val="000000"/>
        </w:rPr>
        <w:t>Могут ли Основные средства участвовать в аренде?</w:t>
      </w:r>
    </w:p>
    <w:p w:rsidR="000D352B" w:rsidRPr="00F07F34" w:rsidRDefault="000D352B" w:rsidP="0032596D">
      <w:pPr>
        <w:numPr>
          <w:ilvl w:val="0"/>
          <w:numId w:val="116"/>
        </w:numPr>
        <w:shd w:val="clear" w:color="auto" w:fill="FFFFFF"/>
        <w:spacing w:line="360" w:lineRule="auto"/>
        <w:ind w:left="0" w:firstLine="709"/>
        <w:jc w:val="both"/>
        <w:rPr>
          <w:color w:val="000000"/>
        </w:rPr>
      </w:pPr>
      <w:r w:rsidRPr="00F07F34">
        <w:rPr>
          <w:color w:val="000000"/>
        </w:rPr>
        <w:t>не могут согласно гражданскому законодательству;</w:t>
      </w:r>
    </w:p>
    <w:p w:rsidR="000D352B" w:rsidRPr="00F07F34" w:rsidRDefault="000D352B" w:rsidP="0032596D">
      <w:pPr>
        <w:numPr>
          <w:ilvl w:val="0"/>
          <w:numId w:val="116"/>
        </w:numPr>
        <w:shd w:val="clear" w:color="auto" w:fill="FFFFFF"/>
        <w:spacing w:line="360" w:lineRule="auto"/>
        <w:ind w:left="0" w:firstLine="709"/>
        <w:jc w:val="both"/>
        <w:rPr>
          <w:color w:val="000000"/>
        </w:rPr>
      </w:pPr>
      <w:r w:rsidRPr="00F07F34">
        <w:rPr>
          <w:color w:val="000000"/>
        </w:rPr>
        <w:t>могут согласно гражданскому законодательству;</w:t>
      </w:r>
    </w:p>
    <w:p w:rsidR="000D352B" w:rsidRPr="00F07F34" w:rsidRDefault="000D352B" w:rsidP="0032596D">
      <w:pPr>
        <w:numPr>
          <w:ilvl w:val="0"/>
          <w:numId w:val="116"/>
        </w:numPr>
        <w:shd w:val="clear" w:color="auto" w:fill="FFFFFF"/>
        <w:spacing w:line="360" w:lineRule="auto"/>
        <w:ind w:left="0" w:firstLine="709"/>
        <w:jc w:val="both"/>
        <w:rPr>
          <w:color w:val="000000"/>
        </w:rPr>
      </w:pPr>
      <w:r w:rsidRPr="00F07F34">
        <w:rPr>
          <w:color w:val="000000"/>
        </w:rPr>
        <w:t>могут, но лишь отдельные виды.</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14. </w:t>
      </w:r>
      <w:r w:rsidRPr="00F07F34">
        <w:rPr>
          <w:b/>
          <w:bCs/>
          <w:color w:val="000000"/>
        </w:rPr>
        <w:t>Какой вариант учета затрат на ремонт Основных средств возможен?</w:t>
      </w:r>
    </w:p>
    <w:p w:rsidR="000D352B" w:rsidRPr="00F07F34" w:rsidRDefault="000D352B" w:rsidP="0032596D">
      <w:pPr>
        <w:numPr>
          <w:ilvl w:val="0"/>
          <w:numId w:val="117"/>
        </w:numPr>
        <w:shd w:val="clear" w:color="auto" w:fill="FFFFFF"/>
        <w:spacing w:line="360" w:lineRule="auto"/>
        <w:ind w:left="0" w:firstLine="709"/>
        <w:jc w:val="both"/>
        <w:rPr>
          <w:color w:val="000000"/>
        </w:rPr>
      </w:pPr>
      <w:r w:rsidRPr="00F07F34">
        <w:rPr>
          <w:color w:val="000000"/>
        </w:rPr>
        <w:t>единовременное включение расходов;</w:t>
      </w:r>
    </w:p>
    <w:p w:rsidR="000D352B" w:rsidRPr="00F07F34" w:rsidRDefault="000D352B" w:rsidP="0032596D">
      <w:pPr>
        <w:numPr>
          <w:ilvl w:val="0"/>
          <w:numId w:val="117"/>
        </w:numPr>
        <w:shd w:val="clear" w:color="auto" w:fill="FFFFFF"/>
        <w:spacing w:line="360" w:lineRule="auto"/>
        <w:ind w:left="0" w:firstLine="709"/>
        <w:jc w:val="both"/>
        <w:rPr>
          <w:color w:val="000000"/>
        </w:rPr>
      </w:pPr>
      <w:r w:rsidRPr="00F07F34">
        <w:rPr>
          <w:color w:val="000000"/>
        </w:rPr>
        <w:t>равномерное отнесение затрат на себестоимость продукции;</w:t>
      </w:r>
    </w:p>
    <w:p w:rsidR="000D352B" w:rsidRPr="00F07F34" w:rsidRDefault="000D352B" w:rsidP="0032596D">
      <w:pPr>
        <w:numPr>
          <w:ilvl w:val="0"/>
          <w:numId w:val="117"/>
        </w:numPr>
        <w:shd w:val="clear" w:color="auto" w:fill="FFFFFF"/>
        <w:spacing w:line="360" w:lineRule="auto"/>
        <w:ind w:left="0" w:firstLine="709"/>
        <w:jc w:val="both"/>
        <w:rPr>
          <w:color w:val="000000"/>
        </w:rPr>
      </w:pPr>
      <w:r w:rsidRPr="00F07F34">
        <w:rPr>
          <w:color w:val="000000"/>
        </w:rPr>
        <w:t>возможны оба варианта.</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15. </w:t>
      </w:r>
      <w:r w:rsidRPr="00F07F34">
        <w:rPr>
          <w:b/>
          <w:bCs/>
          <w:color w:val="000000"/>
        </w:rPr>
        <w:t>Что такое</w:t>
      </w:r>
      <w:r w:rsidRPr="00F07F34">
        <w:rPr>
          <w:color w:val="000000"/>
        </w:rPr>
        <w:t> а</w:t>
      </w:r>
      <w:r w:rsidRPr="00F07F34">
        <w:rPr>
          <w:b/>
          <w:bCs/>
          <w:color w:val="000000"/>
        </w:rPr>
        <w:t>мортизация ?</w:t>
      </w:r>
    </w:p>
    <w:p w:rsidR="000D352B" w:rsidRPr="00F07F34" w:rsidRDefault="000D352B" w:rsidP="0032596D">
      <w:pPr>
        <w:numPr>
          <w:ilvl w:val="0"/>
          <w:numId w:val="118"/>
        </w:numPr>
        <w:shd w:val="clear" w:color="auto" w:fill="FFFFFF"/>
        <w:spacing w:line="360" w:lineRule="auto"/>
        <w:ind w:left="0" w:firstLine="709"/>
        <w:jc w:val="both"/>
        <w:rPr>
          <w:color w:val="000000"/>
        </w:rPr>
      </w:pPr>
      <w:r w:rsidRPr="00F07F34">
        <w:rPr>
          <w:color w:val="000000"/>
        </w:rPr>
        <w:t>Процесс постепенного переноса стоимости основных средств на другой однородный объект;</w:t>
      </w:r>
    </w:p>
    <w:p w:rsidR="000D352B" w:rsidRPr="00F07F34" w:rsidRDefault="000D352B" w:rsidP="0032596D">
      <w:pPr>
        <w:numPr>
          <w:ilvl w:val="0"/>
          <w:numId w:val="118"/>
        </w:numPr>
        <w:shd w:val="clear" w:color="auto" w:fill="FFFFFF"/>
        <w:spacing w:line="360" w:lineRule="auto"/>
        <w:ind w:left="0" w:firstLine="709"/>
        <w:jc w:val="both"/>
        <w:rPr>
          <w:color w:val="000000"/>
        </w:rPr>
      </w:pPr>
      <w:r w:rsidRPr="00F07F34">
        <w:rPr>
          <w:color w:val="000000"/>
        </w:rPr>
        <w:t>процесс постепенного переноса стоимости основных средств на производимую продукцию;</w:t>
      </w:r>
    </w:p>
    <w:p w:rsidR="000D352B" w:rsidRPr="00F07F34" w:rsidRDefault="000D352B" w:rsidP="0032596D">
      <w:pPr>
        <w:numPr>
          <w:ilvl w:val="0"/>
          <w:numId w:val="118"/>
        </w:numPr>
        <w:shd w:val="clear" w:color="auto" w:fill="FFFFFF"/>
        <w:spacing w:line="360" w:lineRule="auto"/>
        <w:ind w:left="0" w:firstLine="709"/>
        <w:jc w:val="both"/>
        <w:rPr>
          <w:color w:val="000000"/>
        </w:rPr>
      </w:pPr>
      <w:r w:rsidRPr="00F07F34">
        <w:rPr>
          <w:color w:val="000000"/>
        </w:rPr>
        <w:t>процесс разделения стоимости основных средств между другими объектами.</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16. </w:t>
      </w:r>
      <w:r w:rsidRPr="00F07F34">
        <w:rPr>
          <w:b/>
          <w:bCs/>
          <w:color w:val="000000"/>
        </w:rPr>
        <w:t>Какая хозяйственная операция отражает списание амортизации Основных средств?</w:t>
      </w:r>
    </w:p>
    <w:p w:rsidR="000D352B" w:rsidRPr="00F07F34" w:rsidRDefault="000D352B" w:rsidP="0032596D">
      <w:pPr>
        <w:numPr>
          <w:ilvl w:val="0"/>
          <w:numId w:val="119"/>
        </w:numPr>
        <w:shd w:val="clear" w:color="auto" w:fill="FFFFFF"/>
        <w:spacing w:line="360" w:lineRule="auto"/>
        <w:ind w:left="0" w:firstLine="709"/>
        <w:jc w:val="both"/>
        <w:rPr>
          <w:color w:val="000000"/>
        </w:rPr>
      </w:pPr>
      <w:r w:rsidRPr="00F07F34">
        <w:rPr>
          <w:color w:val="000000"/>
        </w:rPr>
        <w:t>дебет – 05, кредит - 04;</w:t>
      </w:r>
    </w:p>
    <w:p w:rsidR="000D352B" w:rsidRPr="00F07F34" w:rsidRDefault="000D352B" w:rsidP="0032596D">
      <w:pPr>
        <w:numPr>
          <w:ilvl w:val="0"/>
          <w:numId w:val="119"/>
        </w:numPr>
        <w:shd w:val="clear" w:color="auto" w:fill="FFFFFF"/>
        <w:spacing w:line="360" w:lineRule="auto"/>
        <w:ind w:left="0" w:firstLine="709"/>
        <w:jc w:val="both"/>
        <w:rPr>
          <w:color w:val="000000"/>
        </w:rPr>
      </w:pPr>
      <w:r w:rsidRPr="00F07F34">
        <w:rPr>
          <w:color w:val="000000"/>
        </w:rPr>
        <w:t>дебет – 02, кредит – 01;</w:t>
      </w:r>
    </w:p>
    <w:p w:rsidR="000D352B" w:rsidRPr="00F07F34" w:rsidRDefault="000D352B" w:rsidP="0032596D">
      <w:pPr>
        <w:numPr>
          <w:ilvl w:val="0"/>
          <w:numId w:val="119"/>
        </w:numPr>
        <w:shd w:val="clear" w:color="auto" w:fill="FFFFFF"/>
        <w:spacing w:line="360" w:lineRule="auto"/>
        <w:ind w:left="0" w:firstLine="709"/>
        <w:jc w:val="both"/>
        <w:rPr>
          <w:color w:val="000000"/>
        </w:rPr>
      </w:pPr>
      <w:r w:rsidRPr="00F07F34">
        <w:rPr>
          <w:color w:val="000000"/>
        </w:rPr>
        <w:t>дебет – 02, кредит - 08.</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lastRenderedPageBreak/>
        <w:t xml:space="preserve">17. </w:t>
      </w:r>
      <w:r w:rsidRPr="00F07F34">
        <w:rPr>
          <w:b/>
          <w:bCs/>
          <w:color w:val="000000"/>
        </w:rPr>
        <w:t>Что такое</w:t>
      </w:r>
      <w:r w:rsidRPr="00F07F34">
        <w:rPr>
          <w:color w:val="000000"/>
        </w:rPr>
        <w:t> </w:t>
      </w:r>
      <w:r w:rsidRPr="00F07F34">
        <w:rPr>
          <w:b/>
          <w:bCs/>
          <w:color w:val="000000"/>
        </w:rPr>
        <w:t>переоценка ?</w:t>
      </w:r>
    </w:p>
    <w:p w:rsidR="000D352B" w:rsidRPr="00F07F34" w:rsidRDefault="000D352B" w:rsidP="0032596D">
      <w:pPr>
        <w:numPr>
          <w:ilvl w:val="0"/>
          <w:numId w:val="120"/>
        </w:numPr>
        <w:shd w:val="clear" w:color="auto" w:fill="FFFFFF"/>
        <w:spacing w:line="360" w:lineRule="auto"/>
        <w:ind w:left="0" w:firstLine="709"/>
        <w:jc w:val="both"/>
        <w:rPr>
          <w:color w:val="000000"/>
        </w:rPr>
      </w:pPr>
      <w:r w:rsidRPr="00F07F34">
        <w:rPr>
          <w:color w:val="000000"/>
        </w:rPr>
        <w:t>уточнение восстановительной стоимости основных средств с целью приведения к современному уровню рыночных цен;</w:t>
      </w:r>
    </w:p>
    <w:p w:rsidR="000D352B" w:rsidRPr="00F07F34" w:rsidRDefault="000D352B" w:rsidP="0032596D">
      <w:pPr>
        <w:numPr>
          <w:ilvl w:val="0"/>
          <w:numId w:val="120"/>
        </w:numPr>
        <w:shd w:val="clear" w:color="auto" w:fill="FFFFFF"/>
        <w:spacing w:line="360" w:lineRule="auto"/>
        <w:ind w:left="0" w:firstLine="709"/>
        <w:jc w:val="both"/>
        <w:rPr>
          <w:color w:val="000000"/>
        </w:rPr>
      </w:pPr>
      <w:r w:rsidRPr="00F07F34">
        <w:rPr>
          <w:color w:val="000000"/>
        </w:rPr>
        <w:t>процесс постепенного переноса стоимости основных средств на производимую продукцию;</w:t>
      </w:r>
    </w:p>
    <w:p w:rsidR="000D352B" w:rsidRPr="00F07F34" w:rsidRDefault="000D352B" w:rsidP="0032596D">
      <w:pPr>
        <w:numPr>
          <w:ilvl w:val="0"/>
          <w:numId w:val="120"/>
        </w:numPr>
        <w:shd w:val="clear" w:color="auto" w:fill="FFFFFF"/>
        <w:spacing w:line="360" w:lineRule="auto"/>
        <w:ind w:left="0" w:firstLine="709"/>
        <w:jc w:val="both"/>
        <w:rPr>
          <w:color w:val="000000"/>
        </w:rPr>
      </w:pPr>
      <w:r w:rsidRPr="00F07F34">
        <w:rPr>
          <w:color w:val="000000"/>
        </w:rPr>
        <w:t>оба варианта верны.</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18. </w:t>
      </w:r>
      <w:r w:rsidRPr="00F07F34">
        <w:rPr>
          <w:b/>
          <w:bCs/>
          <w:color w:val="000000"/>
        </w:rPr>
        <w:t>Какая хозяйственная операция отражает увеличение первоначальной стоимости Основных средств?</w:t>
      </w:r>
    </w:p>
    <w:p w:rsidR="000D352B" w:rsidRPr="00F07F34" w:rsidRDefault="000D352B" w:rsidP="0032596D">
      <w:pPr>
        <w:numPr>
          <w:ilvl w:val="0"/>
          <w:numId w:val="121"/>
        </w:numPr>
        <w:shd w:val="clear" w:color="auto" w:fill="FFFFFF"/>
        <w:spacing w:line="360" w:lineRule="auto"/>
        <w:ind w:left="0" w:firstLine="709"/>
        <w:jc w:val="both"/>
        <w:rPr>
          <w:color w:val="000000"/>
        </w:rPr>
      </w:pPr>
      <w:r w:rsidRPr="00F07F34">
        <w:rPr>
          <w:color w:val="000000"/>
        </w:rPr>
        <w:t>дебет – 01, кредит - 83;</w:t>
      </w:r>
    </w:p>
    <w:p w:rsidR="000D352B" w:rsidRPr="00F07F34" w:rsidRDefault="000D352B" w:rsidP="0032596D">
      <w:pPr>
        <w:numPr>
          <w:ilvl w:val="0"/>
          <w:numId w:val="121"/>
        </w:numPr>
        <w:shd w:val="clear" w:color="auto" w:fill="FFFFFF"/>
        <w:spacing w:line="360" w:lineRule="auto"/>
        <w:ind w:left="0" w:firstLine="709"/>
        <w:jc w:val="both"/>
        <w:rPr>
          <w:color w:val="000000"/>
        </w:rPr>
      </w:pPr>
      <w:r w:rsidRPr="00F07F34">
        <w:rPr>
          <w:color w:val="000000"/>
        </w:rPr>
        <w:t>дебет – 04, кредит - 83;</w:t>
      </w:r>
    </w:p>
    <w:p w:rsidR="000D352B" w:rsidRPr="00F07F34" w:rsidRDefault="000D352B" w:rsidP="0032596D">
      <w:pPr>
        <w:numPr>
          <w:ilvl w:val="0"/>
          <w:numId w:val="121"/>
        </w:numPr>
        <w:shd w:val="clear" w:color="auto" w:fill="FFFFFF"/>
        <w:spacing w:line="360" w:lineRule="auto"/>
        <w:ind w:left="0" w:firstLine="709"/>
        <w:jc w:val="both"/>
        <w:rPr>
          <w:color w:val="000000"/>
        </w:rPr>
      </w:pPr>
      <w:r w:rsidRPr="00F07F34">
        <w:rPr>
          <w:color w:val="000000"/>
        </w:rPr>
        <w:t>дебет – 08, кредит – 83.</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B72165">
        <w:rPr>
          <w:b/>
          <w:bCs/>
          <w:color w:val="000000"/>
        </w:rPr>
        <w:t xml:space="preserve">19. </w:t>
      </w:r>
      <w:r w:rsidRPr="00F07F34">
        <w:rPr>
          <w:b/>
          <w:bCs/>
          <w:color w:val="000000"/>
        </w:rPr>
        <w:t>На каком счете отражается убыток от списания Основных средств?</w:t>
      </w:r>
    </w:p>
    <w:p w:rsidR="000D352B" w:rsidRPr="00F07F34" w:rsidRDefault="000D352B" w:rsidP="0032596D">
      <w:pPr>
        <w:numPr>
          <w:ilvl w:val="0"/>
          <w:numId w:val="122"/>
        </w:numPr>
        <w:shd w:val="clear" w:color="auto" w:fill="FFFFFF"/>
        <w:spacing w:line="360" w:lineRule="auto"/>
        <w:ind w:left="0" w:firstLine="709"/>
        <w:jc w:val="both"/>
        <w:rPr>
          <w:color w:val="000000"/>
        </w:rPr>
      </w:pPr>
      <w:r w:rsidRPr="00F07F34">
        <w:rPr>
          <w:color w:val="000000"/>
        </w:rPr>
        <w:t>91;</w:t>
      </w:r>
    </w:p>
    <w:p w:rsidR="000D352B" w:rsidRPr="00F07F34" w:rsidRDefault="000D352B" w:rsidP="0032596D">
      <w:pPr>
        <w:numPr>
          <w:ilvl w:val="0"/>
          <w:numId w:val="122"/>
        </w:numPr>
        <w:shd w:val="clear" w:color="auto" w:fill="FFFFFF"/>
        <w:spacing w:line="360" w:lineRule="auto"/>
        <w:ind w:left="0" w:firstLine="709"/>
        <w:jc w:val="both"/>
        <w:rPr>
          <w:color w:val="000000"/>
        </w:rPr>
      </w:pPr>
      <w:r w:rsidRPr="00F07F34">
        <w:rPr>
          <w:color w:val="000000"/>
        </w:rPr>
        <w:t>83;</w:t>
      </w:r>
    </w:p>
    <w:p w:rsidR="000D352B" w:rsidRPr="00B72165" w:rsidRDefault="000D352B" w:rsidP="0032596D">
      <w:pPr>
        <w:numPr>
          <w:ilvl w:val="0"/>
          <w:numId w:val="122"/>
        </w:numPr>
        <w:shd w:val="clear" w:color="auto" w:fill="FFFFFF"/>
        <w:spacing w:line="360" w:lineRule="auto"/>
        <w:ind w:left="0" w:firstLine="709"/>
        <w:jc w:val="both"/>
        <w:rPr>
          <w:color w:val="000000"/>
        </w:rPr>
      </w:pPr>
      <w:r w:rsidRPr="00F07F34">
        <w:rPr>
          <w:color w:val="000000"/>
        </w:rPr>
        <w:t>75.</w:t>
      </w:r>
    </w:p>
    <w:p w:rsidR="000D352B" w:rsidRPr="00B72165" w:rsidRDefault="000D352B" w:rsidP="0032596D">
      <w:pPr>
        <w:shd w:val="clear" w:color="auto" w:fill="FFFFFF"/>
        <w:spacing w:line="360" w:lineRule="auto"/>
        <w:ind w:firstLine="709"/>
        <w:jc w:val="both"/>
        <w:rPr>
          <w:color w:val="000000"/>
        </w:rPr>
      </w:pPr>
    </w:p>
    <w:p w:rsidR="000D352B" w:rsidRPr="00B72165" w:rsidRDefault="000D352B" w:rsidP="0032596D">
      <w:pPr>
        <w:shd w:val="clear" w:color="auto" w:fill="FFFFFF"/>
        <w:spacing w:line="360" w:lineRule="auto"/>
        <w:ind w:firstLine="709"/>
        <w:jc w:val="both"/>
        <w:rPr>
          <w:color w:val="000000"/>
        </w:rPr>
      </w:pPr>
      <w:r w:rsidRPr="00B72165">
        <w:rPr>
          <w:color w:val="000000"/>
        </w:rPr>
        <w:t>20. Срок службы основных средств</w:t>
      </w:r>
    </w:p>
    <w:p w:rsidR="000D352B" w:rsidRPr="00B72165" w:rsidRDefault="000D352B" w:rsidP="0032596D">
      <w:pPr>
        <w:pStyle w:val="af2"/>
        <w:numPr>
          <w:ilvl w:val="0"/>
          <w:numId w:val="132"/>
        </w:numPr>
        <w:shd w:val="clear" w:color="auto" w:fill="FFFFFF"/>
        <w:spacing w:line="360" w:lineRule="auto"/>
        <w:ind w:left="0" w:firstLine="709"/>
        <w:jc w:val="both"/>
        <w:rPr>
          <w:color w:val="000000"/>
        </w:rPr>
      </w:pPr>
      <w:r w:rsidRPr="00B72165">
        <w:rPr>
          <w:color w:val="000000"/>
        </w:rPr>
        <w:t>1 месяц</w:t>
      </w:r>
    </w:p>
    <w:p w:rsidR="000D352B" w:rsidRPr="00B72165" w:rsidRDefault="000D352B" w:rsidP="0032596D">
      <w:pPr>
        <w:pStyle w:val="af2"/>
        <w:numPr>
          <w:ilvl w:val="0"/>
          <w:numId w:val="132"/>
        </w:numPr>
        <w:shd w:val="clear" w:color="auto" w:fill="FFFFFF"/>
        <w:spacing w:line="360" w:lineRule="auto"/>
        <w:ind w:left="0" w:firstLine="709"/>
        <w:jc w:val="both"/>
        <w:rPr>
          <w:color w:val="000000"/>
        </w:rPr>
      </w:pPr>
      <w:r w:rsidRPr="00B72165">
        <w:rPr>
          <w:color w:val="000000"/>
        </w:rPr>
        <w:t>6 месяцев</w:t>
      </w:r>
    </w:p>
    <w:p w:rsidR="000D352B" w:rsidRPr="00B72165" w:rsidRDefault="000D352B" w:rsidP="0032596D">
      <w:pPr>
        <w:pStyle w:val="af2"/>
        <w:numPr>
          <w:ilvl w:val="0"/>
          <w:numId w:val="132"/>
        </w:numPr>
        <w:shd w:val="clear" w:color="auto" w:fill="FFFFFF"/>
        <w:spacing w:line="360" w:lineRule="auto"/>
        <w:ind w:left="0" w:firstLine="709"/>
        <w:jc w:val="both"/>
        <w:rPr>
          <w:color w:val="000000"/>
        </w:rPr>
      </w:pPr>
      <w:r w:rsidRPr="00B72165">
        <w:rPr>
          <w:color w:val="000000"/>
        </w:rPr>
        <w:t>12 месяцев и выше</w:t>
      </w:r>
    </w:p>
    <w:p w:rsidR="000D352B"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F07F34">
        <w:rPr>
          <w:b/>
          <w:bCs/>
          <w:color w:val="000000"/>
        </w:rPr>
        <w:t>РЕШИТЕ ЗАДАЧИ:</w:t>
      </w:r>
    </w:p>
    <w:p w:rsidR="000D352B" w:rsidRPr="00F07F34" w:rsidRDefault="000D352B" w:rsidP="0032596D">
      <w:pPr>
        <w:shd w:val="clear" w:color="auto" w:fill="FFFFFF"/>
        <w:spacing w:line="360" w:lineRule="auto"/>
        <w:ind w:firstLine="709"/>
        <w:jc w:val="both"/>
        <w:rPr>
          <w:color w:val="000000"/>
        </w:rPr>
      </w:pPr>
      <w:r w:rsidRPr="00F07F34">
        <w:rPr>
          <w:b/>
          <w:bCs/>
          <w:color w:val="000000"/>
        </w:rPr>
        <w:t>Организация приобрела станок стоимостью 53 100руб., в том числе НДС 8100 руб. Станок введен в эксплуатацию. Какие бухгалтерские проводки подходят к данной задаче?</w:t>
      </w:r>
    </w:p>
    <w:p w:rsidR="000D352B" w:rsidRPr="00F07F34" w:rsidRDefault="000D352B" w:rsidP="0032596D">
      <w:pPr>
        <w:numPr>
          <w:ilvl w:val="0"/>
          <w:numId w:val="123"/>
        </w:numPr>
        <w:shd w:val="clear" w:color="auto" w:fill="FFFFFF"/>
        <w:spacing w:line="360" w:lineRule="auto"/>
        <w:ind w:left="0" w:firstLine="709"/>
        <w:jc w:val="both"/>
        <w:rPr>
          <w:color w:val="000000"/>
        </w:rPr>
      </w:pPr>
      <w:r w:rsidRPr="00F07F34">
        <w:rPr>
          <w:color w:val="000000"/>
        </w:rPr>
        <w:t>1) Дт. 08, Кт. 60 – 45 000 руб.,</w:t>
      </w:r>
    </w:p>
    <w:p w:rsidR="000D352B" w:rsidRPr="00F07F34" w:rsidRDefault="000D352B" w:rsidP="0032596D">
      <w:pPr>
        <w:shd w:val="clear" w:color="auto" w:fill="FFFFFF"/>
        <w:spacing w:line="360" w:lineRule="auto"/>
        <w:ind w:firstLine="709"/>
        <w:jc w:val="both"/>
        <w:rPr>
          <w:color w:val="000000"/>
        </w:rPr>
      </w:pPr>
      <w:r w:rsidRPr="00F07F34">
        <w:rPr>
          <w:color w:val="000000"/>
        </w:rPr>
        <w:t>2) Дт. 19, Кт. 60 – 8 100 руб.,</w:t>
      </w:r>
    </w:p>
    <w:p w:rsidR="000D352B" w:rsidRDefault="000D352B" w:rsidP="0032596D">
      <w:pPr>
        <w:shd w:val="clear" w:color="auto" w:fill="FFFFFF"/>
        <w:spacing w:line="360" w:lineRule="auto"/>
        <w:ind w:firstLine="709"/>
        <w:jc w:val="both"/>
        <w:rPr>
          <w:color w:val="000000"/>
        </w:rPr>
      </w:pPr>
      <w:r w:rsidRPr="00F07F34">
        <w:rPr>
          <w:color w:val="000000"/>
        </w:rPr>
        <w:t>3) Дт. 01, Кт. 08 – 45 000 руб.;</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numPr>
          <w:ilvl w:val="0"/>
          <w:numId w:val="124"/>
        </w:numPr>
        <w:shd w:val="clear" w:color="auto" w:fill="FFFFFF"/>
        <w:spacing w:line="360" w:lineRule="auto"/>
        <w:ind w:left="0" w:firstLine="709"/>
        <w:jc w:val="both"/>
        <w:rPr>
          <w:color w:val="000000"/>
        </w:rPr>
      </w:pPr>
      <w:r w:rsidRPr="00F07F34">
        <w:rPr>
          <w:color w:val="000000"/>
        </w:rPr>
        <w:t>1) Дт. 08, Кт. 60 – 45 000 руб.,</w:t>
      </w:r>
    </w:p>
    <w:p w:rsidR="000D352B" w:rsidRPr="00F07F34" w:rsidRDefault="000D352B" w:rsidP="0032596D">
      <w:pPr>
        <w:shd w:val="clear" w:color="auto" w:fill="FFFFFF"/>
        <w:spacing w:line="360" w:lineRule="auto"/>
        <w:ind w:firstLine="709"/>
        <w:jc w:val="both"/>
        <w:rPr>
          <w:color w:val="000000"/>
        </w:rPr>
      </w:pPr>
      <w:r w:rsidRPr="00F07F34">
        <w:rPr>
          <w:color w:val="000000"/>
        </w:rPr>
        <w:t>2) Дт. 19, Кт. 60 – 8 100 руб.,</w:t>
      </w:r>
    </w:p>
    <w:p w:rsidR="000D352B" w:rsidRPr="00F07F34" w:rsidRDefault="000D352B" w:rsidP="0032596D">
      <w:pPr>
        <w:shd w:val="clear" w:color="auto" w:fill="FFFFFF"/>
        <w:spacing w:line="360" w:lineRule="auto"/>
        <w:ind w:firstLine="709"/>
        <w:jc w:val="both"/>
        <w:rPr>
          <w:color w:val="000000"/>
        </w:rPr>
      </w:pPr>
      <w:r w:rsidRPr="00F07F34">
        <w:rPr>
          <w:color w:val="000000"/>
        </w:rPr>
        <w:t>3) Дт. 01, Кт. 08 – 45 000 руб.,</w:t>
      </w:r>
    </w:p>
    <w:p w:rsidR="000D352B" w:rsidRDefault="000D352B" w:rsidP="0032596D">
      <w:pPr>
        <w:shd w:val="clear" w:color="auto" w:fill="FFFFFF"/>
        <w:spacing w:line="360" w:lineRule="auto"/>
        <w:ind w:firstLine="709"/>
        <w:jc w:val="both"/>
        <w:rPr>
          <w:color w:val="000000"/>
        </w:rPr>
      </w:pPr>
      <w:r w:rsidRPr="00F07F34">
        <w:rPr>
          <w:color w:val="000000"/>
        </w:rPr>
        <w:lastRenderedPageBreak/>
        <w:t>4) Дт. 68, Кт. 19 – 8 100 руб.;</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numPr>
          <w:ilvl w:val="0"/>
          <w:numId w:val="125"/>
        </w:numPr>
        <w:shd w:val="clear" w:color="auto" w:fill="FFFFFF"/>
        <w:spacing w:line="360" w:lineRule="auto"/>
        <w:ind w:left="0" w:firstLine="709"/>
        <w:jc w:val="both"/>
        <w:rPr>
          <w:color w:val="000000"/>
        </w:rPr>
      </w:pPr>
      <w:r w:rsidRPr="00F07F34">
        <w:rPr>
          <w:color w:val="000000"/>
        </w:rPr>
        <w:t>1) Дт. 08, Кт. 60 – 45 000 руб.,</w:t>
      </w:r>
    </w:p>
    <w:p w:rsidR="000D352B" w:rsidRPr="00F07F34" w:rsidRDefault="000D352B" w:rsidP="0032596D">
      <w:pPr>
        <w:shd w:val="clear" w:color="auto" w:fill="FFFFFF"/>
        <w:spacing w:line="360" w:lineRule="auto"/>
        <w:ind w:firstLine="709"/>
        <w:jc w:val="both"/>
        <w:rPr>
          <w:color w:val="000000"/>
        </w:rPr>
      </w:pPr>
      <w:r w:rsidRPr="00F07F34">
        <w:rPr>
          <w:color w:val="000000"/>
        </w:rPr>
        <w:t>2) Дт. 19, Кт. 60 – 8 100 руб.,</w:t>
      </w:r>
    </w:p>
    <w:p w:rsidR="000D352B" w:rsidRPr="00F07F34" w:rsidRDefault="000D352B" w:rsidP="0032596D">
      <w:pPr>
        <w:shd w:val="clear" w:color="auto" w:fill="FFFFFF"/>
        <w:spacing w:line="360" w:lineRule="auto"/>
        <w:ind w:firstLine="709"/>
        <w:jc w:val="both"/>
        <w:rPr>
          <w:color w:val="000000"/>
        </w:rPr>
      </w:pPr>
      <w:r w:rsidRPr="00F07F34">
        <w:rPr>
          <w:color w:val="000000"/>
        </w:rPr>
        <w:t>3) Дт. 01, Кт. 08 – 45 000 руб.,</w:t>
      </w:r>
    </w:p>
    <w:p w:rsidR="000D352B" w:rsidRPr="00F07F34" w:rsidRDefault="000D352B" w:rsidP="0032596D">
      <w:pPr>
        <w:shd w:val="clear" w:color="auto" w:fill="FFFFFF"/>
        <w:spacing w:line="360" w:lineRule="auto"/>
        <w:ind w:firstLine="709"/>
        <w:jc w:val="both"/>
        <w:rPr>
          <w:color w:val="000000"/>
        </w:rPr>
      </w:pPr>
      <w:r w:rsidRPr="00F07F34">
        <w:rPr>
          <w:color w:val="000000"/>
        </w:rPr>
        <w:t>4) Дт. 68, Кт. 19 – 8 100 руб.,</w:t>
      </w:r>
    </w:p>
    <w:p w:rsidR="000D352B" w:rsidRPr="00B72165" w:rsidRDefault="000D352B" w:rsidP="0032596D">
      <w:pPr>
        <w:shd w:val="clear" w:color="auto" w:fill="FFFFFF"/>
        <w:spacing w:line="360" w:lineRule="auto"/>
        <w:ind w:firstLine="709"/>
        <w:jc w:val="both"/>
        <w:rPr>
          <w:color w:val="000000"/>
        </w:rPr>
      </w:pPr>
      <w:r w:rsidRPr="00F07F34">
        <w:rPr>
          <w:color w:val="000000"/>
        </w:rPr>
        <w:t>5) Дт. 60, Кт. 51 – 53 100 руб.</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F07F34">
        <w:rPr>
          <w:b/>
          <w:bCs/>
          <w:color w:val="000000"/>
        </w:rPr>
        <w:t>Стоимость ОС на начало года – 15 000 тыс. руб., стоимость введенных ОС – 450 тыс. руб., стоимость выбывших ОС – 300 тыс. руб. Используя предоставленные данные определите стоимость основных средств на конец года.</w:t>
      </w:r>
    </w:p>
    <w:p w:rsidR="000D352B" w:rsidRPr="00F07F34" w:rsidRDefault="000D352B" w:rsidP="0032596D">
      <w:pPr>
        <w:numPr>
          <w:ilvl w:val="0"/>
          <w:numId w:val="126"/>
        </w:numPr>
        <w:shd w:val="clear" w:color="auto" w:fill="FFFFFF"/>
        <w:spacing w:line="360" w:lineRule="auto"/>
        <w:ind w:left="0" w:firstLine="709"/>
        <w:jc w:val="both"/>
        <w:rPr>
          <w:color w:val="000000"/>
        </w:rPr>
      </w:pPr>
      <w:r>
        <w:rPr>
          <w:color w:val="000000"/>
        </w:rPr>
        <w:t xml:space="preserve">14 </w:t>
      </w:r>
      <w:r w:rsidRPr="00F07F34">
        <w:rPr>
          <w:color w:val="000000"/>
        </w:rPr>
        <w:t>250 тыс. руб.;</w:t>
      </w:r>
    </w:p>
    <w:p w:rsidR="000D352B" w:rsidRPr="00F07F34" w:rsidRDefault="000D352B" w:rsidP="0032596D">
      <w:pPr>
        <w:numPr>
          <w:ilvl w:val="0"/>
          <w:numId w:val="126"/>
        </w:numPr>
        <w:shd w:val="clear" w:color="auto" w:fill="FFFFFF"/>
        <w:spacing w:line="360" w:lineRule="auto"/>
        <w:ind w:left="0" w:firstLine="709"/>
        <w:jc w:val="both"/>
        <w:rPr>
          <w:color w:val="000000"/>
        </w:rPr>
      </w:pPr>
      <w:r>
        <w:rPr>
          <w:color w:val="000000"/>
        </w:rPr>
        <w:t xml:space="preserve">15 </w:t>
      </w:r>
      <w:r w:rsidRPr="00F07F34">
        <w:rPr>
          <w:color w:val="000000"/>
        </w:rPr>
        <w:t>150 тыс. руб.;</w:t>
      </w:r>
    </w:p>
    <w:p w:rsidR="000D352B" w:rsidRPr="00F07F34" w:rsidRDefault="000D352B" w:rsidP="0032596D">
      <w:pPr>
        <w:numPr>
          <w:ilvl w:val="0"/>
          <w:numId w:val="126"/>
        </w:numPr>
        <w:shd w:val="clear" w:color="auto" w:fill="FFFFFF"/>
        <w:spacing w:line="360" w:lineRule="auto"/>
        <w:ind w:left="0" w:firstLine="709"/>
        <w:jc w:val="both"/>
        <w:rPr>
          <w:color w:val="000000"/>
        </w:rPr>
      </w:pPr>
      <w:r>
        <w:rPr>
          <w:color w:val="000000"/>
        </w:rPr>
        <w:t xml:space="preserve">14 </w:t>
      </w:r>
      <w:r w:rsidRPr="00F07F34">
        <w:rPr>
          <w:color w:val="000000"/>
        </w:rPr>
        <w:t>850 тыс. руб.</w:t>
      </w:r>
    </w:p>
    <w:p w:rsidR="000D352B" w:rsidRPr="00F07F34" w:rsidRDefault="000D352B" w:rsidP="0032596D">
      <w:pPr>
        <w:shd w:val="clear" w:color="auto" w:fill="FFFFFF"/>
        <w:spacing w:line="360" w:lineRule="auto"/>
        <w:ind w:firstLine="709"/>
        <w:jc w:val="both"/>
        <w:rPr>
          <w:color w:val="000000"/>
        </w:rPr>
      </w:pPr>
      <w:r w:rsidRPr="00F07F34">
        <w:rPr>
          <w:b/>
          <w:bCs/>
          <w:color w:val="000000"/>
        </w:rPr>
        <w:t>Используя условия предыдущей задачи определите среднегодовую стоимость основных средств.</w:t>
      </w:r>
    </w:p>
    <w:p w:rsidR="000D352B" w:rsidRPr="00F07F34" w:rsidRDefault="000D352B" w:rsidP="0032596D">
      <w:pPr>
        <w:numPr>
          <w:ilvl w:val="0"/>
          <w:numId w:val="127"/>
        </w:numPr>
        <w:shd w:val="clear" w:color="auto" w:fill="FFFFFF"/>
        <w:spacing w:line="360" w:lineRule="auto"/>
        <w:ind w:left="0" w:firstLine="709"/>
        <w:jc w:val="both"/>
        <w:rPr>
          <w:color w:val="000000"/>
        </w:rPr>
      </w:pPr>
      <w:r w:rsidRPr="00F07F34">
        <w:rPr>
          <w:color w:val="000000"/>
        </w:rPr>
        <w:t>15 075 тыс. руб.;</w:t>
      </w:r>
    </w:p>
    <w:p w:rsidR="000D352B" w:rsidRPr="00F07F34" w:rsidRDefault="000D352B" w:rsidP="0032596D">
      <w:pPr>
        <w:numPr>
          <w:ilvl w:val="0"/>
          <w:numId w:val="127"/>
        </w:numPr>
        <w:shd w:val="clear" w:color="auto" w:fill="FFFFFF"/>
        <w:spacing w:line="360" w:lineRule="auto"/>
        <w:ind w:left="0" w:firstLine="709"/>
        <w:jc w:val="both"/>
        <w:rPr>
          <w:color w:val="000000"/>
        </w:rPr>
      </w:pPr>
      <w:r>
        <w:rPr>
          <w:color w:val="000000"/>
        </w:rPr>
        <w:t xml:space="preserve">15 </w:t>
      </w:r>
      <w:r w:rsidRPr="00F07F34">
        <w:rPr>
          <w:color w:val="000000"/>
        </w:rPr>
        <w:t>150 тыс. руб.;</w:t>
      </w:r>
    </w:p>
    <w:p w:rsidR="000D352B" w:rsidRPr="00B72165" w:rsidRDefault="000D352B" w:rsidP="0032596D">
      <w:pPr>
        <w:numPr>
          <w:ilvl w:val="0"/>
          <w:numId w:val="127"/>
        </w:numPr>
        <w:shd w:val="clear" w:color="auto" w:fill="FFFFFF"/>
        <w:spacing w:line="360" w:lineRule="auto"/>
        <w:ind w:left="0" w:firstLine="709"/>
        <w:jc w:val="both"/>
        <w:rPr>
          <w:color w:val="000000"/>
        </w:rPr>
      </w:pPr>
      <w:r>
        <w:rPr>
          <w:color w:val="000000"/>
        </w:rPr>
        <w:t xml:space="preserve">15 </w:t>
      </w:r>
      <w:r w:rsidRPr="00F07F34">
        <w:rPr>
          <w:color w:val="000000"/>
        </w:rPr>
        <w:t>000 тыс. руб.</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F07F34">
        <w:rPr>
          <w:b/>
          <w:bCs/>
          <w:color w:val="000000"/>
        </w:rPr>
        <w:t>Первоначальная стоимость группы объектов на 1 января составляла 160 тыс. руб., срок фактической эксплуатации – 3 года. Рассчитайте сумму амортизации, если начисляется она линейным способом, а также износ.</w:t>
      </w:r>
    </w:p>
    <w:p w:rsidR="000D352B" w:rsidRPr="00F07F34" w:rsidRDefault="000D352B" w:rsidP="0032596D">
      <w:pPr>
        <w:numPr>
          <w:ilvl w:val="0"/>
          <w:numId w:val="128"/>
        </w:numPr>
        <w:shd w:val="clear" w:color="auto" w:fill="FFFFFF"/>
        <w:spacing w:line="360" w:lineRule="auto"/>
        <w:ind w:left="0" w:firstLine="709"/>
        <w:jc w:val="both"/>
        <w:rPr>
          <w:color w:val="000000"/>
        </w:rPr>
      </w:pPr>
      <w:r>
        <w:rPr>
          <w:color w:val="000000"/>
        </w:rPr>
        <w:t xml:space="preserve">А= 16 </w:t>
      </w:r>
      <w:r w:rsidRPr="00F07F34">
        <w:rPr>
          <w:color w:val="000000"/>
        </w:rPr>
        <w:t>000 руб., И=32 000 руб.;</w:t>
      </w:r>
    </w:p>
    <w:p w:rsidR="000D352B" w:rsidRPr="00F07F34" w:rsidRDefault="000D352B" w:rsidP="0032596D">
      <w:pPr>
        <w:numPr>
          <w:ilvl w:val="0"/>
          <w:numId w:val="128"/>
        </w:numPr>
        <w:shd w:val="clear" w:color="auto" w:fill="FFFFFF"/>
        <w:spacing w:line="360" w:lineRule="auto"/>
        <w:ind w:left="0" w:firstLine="709"/>
        <w:jc w:val="both"/>
        <w:rPr>
          <w:color w:val="000000"/>
        </w:rPr>
      </w:pPr>
      <w:r>
        <w:rPr>
          <w:color w:val="000000"/>
        </w:rPr>
        <w:t xml:space="preserve">А=16 </w:t>
      </w:r>
      <w:r w:rsidRPr="00F07F34">
        <w:rPr>
          <w:color w:val="000000"/>
        </w:rPr>
        <w:t>000 руб., И=48 000 руб.;</w:t>
      </w:r>
    </w:p>
    <w:p w:rsidR="000D352B" w:rsidRPr="00F07F34" w:rsidRDefault="000D352B" w:rsidP="0032596D">
      <w:pPr>
        <w:numPr>
          <w:ilvl w:val="0"/>
          <w:numId w:val="128"/>
        </w:numPr>
        <w:shd w:val="clear" w:color="auto" w:fill="FFFFFF"/>
        <w:spacing w:line="360" w:lineRule="auto"/>
        <w:ind w:left="0" w:firstLine="709"/>
        <w:jc w:val="both"/>
        <w:rPr>
          <w:color w:val="000000"/>
        </w:rPr>
      </w:pPr>
      <w:r>
        <w:rPr>
          <w:color w:val="000000"/>
        </w:rPr>
        <w:t xml:space="preserve">А=8 </w:t>
      </w:r>
      <w:r w:rsidRPr="00F07F34">
        <w:rPr>
          <w:color w:val="000000"/>
        </w:rPr>
        <w:t>000 руб., И=16 000 руб.</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F07F34">
        <w:rPr>
          <w:b/>
          <w:bCs/>
          <w:color w:val="000000"/>
        </w:rPr>
        <w:t>Используя данные из задачи 24 найдите остаточную стоимость и коэффициент износа.</w:t>
      </w:r>
    </w:p>
    <w:p w:rsidR="000D352B" w:rsidRPr="00F07F34" w:rsidRDefault="000D352B" w:rsidP="0032596D">
      <w:pPr>
        <w:numPr>
          <w:ilvl w:val="0"/>
          <w:numId w:val="129"/>
        </w:numPr>
        <w:shd w:val="clear" w:color="auto" w:fill="FFFFFF"/>
        <w:spacing w:line="360" w:lineRule="auto"/>
        <w:ind w:left="0" w:firstLine="709"/>
        <w:jc w:val="both"/>
        <w:rPr>
          <w:color w:val="000000"/>
        </w:rPr>
      </w:pPr>
      <w:r w:rsidRPr="00F07F34">
        <w:rPr>
          <w:color w:val="000000"/>
        </w:rPr>
        <w:t>Ост.=144 000 руб., Коэф=15%;</w:t>
      </w:r>
    </w:p>
    <w:p w:rsidR="000D352B" w:rsidRPr="00F07F34" w:rsidRDefault="000D352B" w:rsidP="0032596D">
      <w:pPr>
        <w:numPr>
          <w:ilvl w:val="0"/>
          <w:numId w:val="129"/>
        </w:numPr>
        <w:shd w:val="clear" w:color="auto" w:fill="FFFFFF"/>
        <w:spacing w:line="360" w:lineRule="auto"/>
        <w:ind w:left="0" w:firstLine="709"/>
        <w:jc w:val="both"/>
        <w:rPr>
          <w:color w:val="000000"/>
        </w:rPr>
      </w:pPr>
      <w:r w:rsidRPr="00F07F34">
        <w:rPr>
          <w:color w:val="000000"/>
        </w:rPr>
        <w:t>Ост.= 128 000 руб., Коэф=20%;</w:t>
      </w:r>
    </w:p>
    <w:p w:rsidR="000D352B" w:rsidRPr="00F07F34" w:rsidRDefault="000D352B" w:rsidP="0032596D">
      <w:pPr>
        <w:numPr>
          <w:ilvl w:val="0"/>
          <w:numId w:val="129"/>
        </w:numPr>
        <w:shd w:val="clear" w:color="auto" w:fill="FFFFFF"/>
        <w:spacing w:line="360" w:lineRule="auto"/>
        <w:ind w:left="0" w:firstLine="709"/>
        <w:jc w:val="both"/>
        <w:rPr>
          <w:color w:val="000000"/>
        </w:rPr>
      </w:pPr>
      <w:r w:rsidRPr="00F07F34">
        <w:rPr>
          <w:color w:val="000000"/>
        </w:rPr>
        <w:t>Ост.=112 000 руб., Коэф=30%</w:t>
      </w:r>
    </w:p>
    <w:p w:rsidR="000D352B" w:rsidRPr="00F07F34" w:rsidRDefault="000D352B" w:rsidP="0032596D">
      <w:pPr>
        <w:shd w:val="clear" w:color="auto" w:fill="FFFFFF"/>
        <w:spacing w:line="360" w:lineRule="auto"/>
        <w:ind w:firstLine="709"/>
        <w:jc w:val="both"/>
        <w:rPr>
          <w:color w:val="000000"/>
        </w:rPr>
      </w:pPr>
      <w:r w:rsidRPr="00F07F34">
        <w:rPr>
          <w:color w:val="000000"/>
        </w:rPr>
        <w:br/>
      </w:r>
    </w:p>
    <w:p w:rsidR="000D352B" w:rsidRPr="00F07F34" w:rsidRDefault="000D352B" w:rsidP="0032596D">
      <w:pPr>
        <w:shd w:val="clear" w:color="auto" w:fill="FFFFFF"/>
        <w:spacing w:line="360" w:lineRule="auto"/>
        <w:ind w:firstLine="709"/>
        <w:jc w:val="both"/>
        <w:rPr>
          <w:color w:val="000000"/>
        </w:rPr>
      </w:pPr>
      <w:r w:rsidRPr="00F07F34">
        <w:rPr>
          <w:b/>
          <w:bCs/>
          <w:color w:val="000000"/>
        </w:rPr>
        <w:lastRenderedPageBreak/>
        <w:t>В создание объекта основных средств была вложена сумма 5 000 тыс. руб. С помощью объекта предполагается произвести 10 000 ед. продукции. Определите сумму амортизации на единицу продукции, в течение которого произведено 2 000 ед. продукции.</w:t>
      </w:r>
    </w:p>
    <w:p w:rsidR="000D352B" w:rsidRPr="00F07F34" w:rsidRDefault="000D352B" w:rsidP="0032596D">
      <w:pPr>
        <w:numPr>
          <w:ilvl w:val="0"/>
          <w:numId w:val="130"/>
        </w:numPr>
        <w:shd w:val="clear" w:color="auto" w:fill="FFFFFF"/>
        <w:spacing w:line="360" w:lineRule="auto"/>
        <w:ind w:left="0" w:firstLine="709"/>
        <w:jc w:val="both"/>
        <w:rPr>
          <w:color w:val="000000"/>
        </w:rPr>
      </w:pPr>
      <w:r w:rsidRPr="00F07F34">
        <w:rPr>
          <w:color w:val="000000"/>
        </w:rPr>
        <w:t>А=500 руб./ед.;</w:t>
      </w:r>
    </w:p>
    <w:p w:rsidR="000D352B" w:rsidRPr="00F07F34" w:rsidRDefault="000D352B" w:rsidP="0032596D">
      <w:pPr>
        <w:numPr>
          <w:ilvl w:val="0"/>
          <w:numId w:val="130"/>
        </w:numPr>
        <w:shd w:val="clear" w:color="auto" w:fill="FFFFFF"/>
        <w:spacing w:line="360" w:lineRule="auto"/>
        <w:ind w:left="0" w:firstLine="709"/>
        <w:jc w:val="both"/>
        <w:rPr>
          <w:color w:val="000000"/>
        </w:rPr>
      </w:pPr>
      <w:r w:rsidRPr="00F07F34">
        <w:rPr>
          <w:color w:val="000000"/>
        </w:rPr>
        <w:t>А=200 руб./ед.;</w:t>
      </w:r>
    </w:p>
    <w:p w:rsidR="000D352B" w:rsidRPr="00F07F34" w:rsidRDefault="000D352B" w:rsidP="0032596D">
      <w:pPr>
        <w:numPr>
          <w:ilvl w:val="0"/>
          <w:numId w:val="130"/>
        </w:numPr>
        <w:shd w:val="clear" w:color="auto" w:fill="FFFFFF"/>
        <w:spacing w:line="360" w:lineRule="auto"/>
        <w:ind w:left="0" w:firstLine="709"/>
        <w:jc w:val="both"/>
        <w:rPr>
          <w:color w:val="000000"/>
        </w:rPr>
      </w:pPr>
      <w:r w:rsidRPr="00F07F34">
        <w:rPr>
          <w:color w:val="000000"/>
        </w:rPr>
        <w:t>А=1 000 руб./ед.</w:t>
      </w:r>
    </w:p>
    <w:p w:rsidR="000D352B" w:rsidRPr="00F07F34" w:rsidRDefault="000D352B" w:rsidP="0032596D">
      <w:pPr>
        <w:shd w:val="clear" w:color="auto" w:fill="FFFFFF"/>
        <w:spacing w:line="360" w:lineRule="auto"/>
        <w:ind w:firstLine="709"/>
        <w:jc w:val="both"/>
        <w:rPr>
          <w:color w:val="000000"/>
        </w:rPr>
      </w:pPr>
    </w:p>
    <w:p w:rsidR="000D352B" w:rsidRPr="00F07F34" w:rsidRDefault="000D352B" w:rsidP="0032596D">
      <w:pPr>
        <w:shd w:val="clear" w:color="auto" w:fill="FFFFFF"/>
        <w:spacing w:line="360" w:lineRule="auto"/>
        <w:ind w:firstLine="709"/>
        <w:jc w:val="both"/>
        <w:rPr>
          <w:color w:val="000000"/>
        </w:rPr>
      </w:pPr>
      <w:r w:rsidRPr="00F07F34">
        <w:rPr>
          <w:b/>
          <w:bCs/>
          <w:color w:val="000000"/>
        </w:rPr>
        <w:t>По условиям предыдущей задачи рассчитайте сумму годовой амортизации.</w:t>
      </w:r>
    </w:p>
    <w:p w:rsidR="000D352B" w:rsidRPr="00F07F34" w:rsidRDefault="000D352B" w:rsidP="0032596D">
      <w:pPr>
        <w:numPr>
          <w:ilvl w:val="0"/>
          <w:numId w:val="131"/>
        </w:numPr>
        <w:shd w:val="clear" w:color="auto" w:fill="FFFFFF"/>
        <w:spacing w:line="360" w:lineRule="auto"/>
        <w:ind w:left="0" w:firstLine="709"/>
        <w:jc w:val="both"/>
        <w:rPr>
          <w:color w:val="000000"/>
        </w:rPr>
      </w:pPr>
      <w:r w:rsidRPr="00F07F34">
        <w:rPr>
          <w:color w:val="000000"/>
        </w:rPr>
        <w:t>Агод = 500 тыс. руб.;</w:t>
      </w:r>
    </w:p>
    <w:p w:rsidR="000D352B" w:rsidRPr="00F07F34" w:rsidRDefault="000D352B" w:rsidP="0032596D">
      <w:pPr>
        <w:numPr>
          <w:ilvl w:val="0"/>
          <w:numId w:val="131"/>
        </w:numPr>
        <w:shd w:val="clear" w:color="auto" w:fill="FFFFFF"/>
        <w:spacing w:line="360" w:lineRule="auto"/>
        <w:ind w:left="0" w:firstLine="709"/>
        <w:jc w:val="both"/>
        <w:rPr>
          <w:color w:val="000000"/>
        </w:rPr>
      </w:pPr>
      <w:r w:rsidRPr="00F07F34">
        <w:rPr>
          <w:color w:val="000000"/>
        </w:rPr>
        <w:t>Агод = 1 000 тыс. руб.;</w:t>
      </w:r>
    </w:p>
    <w:p w:rsidR="000D352B" w:rsidRPr="00F07F34" w:rsidRDefault="000D352B" w:rsidP="0032596D">
      <w:pPr>
        <w:numPr>
          <w:ilvl w:val="0"/>
          <w:numId w:val="131"/>
        </w:numPr>
        <w:shd w:val="clear" w:color="auto" w:fill="FFFFFF"/>
        <w:spacing w:line="360" w:lineRule="auto"/>
        <w:ind w:left="0" w:firstLine="709"/>
        <w:jc w:val="both"/>
        <w:rPr>
          <w:color w:val="000000"/>
        </w:rPr>
      </w:pPr>
      <w:r w:rsidRPr="00F07F34">
        <w:rPr>
          <w:color w:val="000000"/>
        </w:rPr>
        <w:t>Агод = 2 000 тыс. руб.</w:t>
      </w:r>
    </w:p>
    <w:p w:rsidR="000D352B" w:rsidRDefault="000D352B" w:rsidP="0032596D">
      <w:pPr>
        <w:pStyle w:val="a4"/>
        <w:shd w:val="clear" w:color="auto" w:fill="FEFEFE"/>
        <w:spacing w:before="0" w:beforeAutospacing="0" w:after="0" w:afterAutospacing="0" w:line="360" w:lineRule="auto"/>
        <w:ind w:firstLine="709"/>
        <w:jc w:val="both"/>
      </w:pPr>
    </w:p>
    <w:p w:rsidR="000D352B" w:rsidRDefault="000D352B" w:rsidP="0032596D">
      <w:pPr>
        <w:pStyle w:val="a4"/>
        <w:shd w:val="clear" w:color="auto" w:fill="FEFEFE"/>
        <w:spacing w:before="0" w:beforeAutospacing="0" w:after="0" w:afterAutospacing="0" w:line="360" w:lineRule="auto"/>
        <w:ind w:firstLine="709"/>
        <w:jc w:val="both"/>
      </w:pPr>
      <w:r w:rsidRPr="009A7E3C">
        <w:t>Критерии оценки усвоения знаний и сформированности умений:</w:t>
      </w:r>
    </w:p>
    <w:p w:rsidR="000D352B" w:rsidRDefault="000D352B" w:rsidP="0032596D">
      <w:pPr>
        <w:pStyle w:val="a4"/>
        <w:shd w:val="clear" w:color="auto" w:fill="FEFEFE"/>
        <w:spacing w:before="0" w:beforeAutospacing="0" w:after="0" w:afterAutospacing="0" w:line="360" w:lineRule="auto"/>
        <w:ind w:firstLine="709"/>
        <w:jc w:val="both"/>
      </w:pPr>
      <w:r>
        <w:t>Каждый верный ответ  – 3</w:t>
      </w:r>
      <w:r w:rsidRPr="0056308F">
        <w:t xml:space="preserve"> балл</w:t>
      </w:r>
      <w:r>
        <w:t>а</w:t>
      </w:r>
    </w:p>
    <w:p w:rsidR="000D352B" w:rsidRPr="0056308F" w:rsidRDefault="000D352B" w:rsidP="0032596D">
      <w:pPr>
        <w:pStyle w:val="a4"/>
        <w:shd w:val="clear" w:color="auto" w:fill="FEFEFE"/>
        <w:spacing w:before="0" w:beforeAutospacing="0" w:after="0" w:afterAutospacing="0" w:line="360" w:lineRule="auto"/>
        <w:ind w:firstLine="709"/>
        <w:jc w:val="both"/>
      </w:pPr>
      <w:r w:rsidRPr="0056308F">
        <w:t>Максимальное количество баллов – 30.</w:t>
      </w:r>
    </w:p>
    <w:p w:rsidR="000D352B" w:rsidRPr="002A0677" w:rsidRDefault="000D352B" w:rsidP="0032596D">
      <w:pPr>
        <w:spacing w:line="360" w:lineRule="auto"/>
        <w:ind w:firstLine="709"/>
        <w:jc w:val="both"/>
      </w:pPr>
      <w:r w:rsidRPr="002A0677">
        <w:t>30-27 баллов -  «отлично»;</w:t>
      </w:r>
    </w:p>
    <w:p w:rsidR="000D352B" w:rsidRPr="002A0677" w:rsidRDefault="000D352B" w:rsidP="0032596D">
      <w:pPr>
        <w:spacing w:line="360" w:lineRule="auto"/>
        <w:ind w:firstLine="709"/>
        <w:jc w:val="both"/>
      </w:pPr>
      <w:r w:rsidRPr="002A0677">
        <w:t>26-22 баллов – «хорошо»;</w:t>
      </w:r>
    </w:p>
    <w:p w:rsidR="000D352B" w:rsidRPr="002A0677" w:rsidRDefault="000D352B" w:rsidP="0032596D">
      <w:pPr>
        <w:spacing w:line="360" w:lineRule="auto"/>
        <w:ind w:firstLine="709"/>
        <w:jc w:val="both"/>
      </w:pPr>
      <w:r w:rsidRPr="002A0677">
        <w:t>21-15 баллов – «удовлетворительно»;</w:t>
      </w:r>
    </w:p>
    <w:p w:rsidR="000D352B" w:rsidRPr="002A0677" w:rsidRDefault="000D352B" w:rsidP="0032596D">
      <w:pPr>
        <w:spacing w:line="360" w:lineRule="auto"/>
        <w:ind w:firstLine="709"/>
        <w:jc w:val="both"/>
      </w:pPr>
      <w:r w:rsidRPr="002A0677">
        <w:t>менее 15 балла – «неудовлетворительно»</w:t>
      </w:r>
    </w:p>
    <w:p w:rsidR="000D352B" w:rsidRPr="002A0677" w:rsidRDefault="000D352B" w:rsidP="0032596D">
      <w:pPr>
        <w:spacing w:line="360" w:lineRule="auto"/>
        <w:ind w:firstLine="709"/>
        <w:jc w:val="both"/>
      </w:pPr>
    </w:p>
    <w:p w:rsidR="000D352B" w:rsidRDefault="000D352B" w:rsidP="0032596D">
      <w:pPr>
        <w:pStyle w:val="a4"/>
        <w:shd w:val="clear" w:color="auto" w:fill="FEFEFE"/>
        <w:spacing w:before="0" w:beforeAutospacing="0" w:after="0" w:afterAutospacing="0" w:line="360" w:lineRule="auto"/>
        <w:ind w:firstLine="709"/>
        <w:jc w:val="both"/>
      </w:pPr>
      <w:r w:rsidRPr="009A7E3C">
        <w:t>Критерии оценки усвоения знаний и сформированности умений:</w:t>
      </w:r>
    </w:p>
    <w:p w:rsidR="000D352B" w:rsidRDefault="000D352B" w:rsidP="0032596D">
      <w:pPr>
        <w:pStyle w:val="a4"/>
        <w:shd w:val="clear" w:color="auto" w:fill="FEFEFE"/>
        <w:spacing w:before="0" w:beforeAutospacing="0" w:after="0" w:afterAutospacing="0" w:line="360" w:lineRule="auto"/>
        <w:ind w:firstLine="709"/>
        <w:jc w:val="both"/>
      </w:pPr>
      <w:r>
        <w:t>Каждый верный ответ в тестировании  – 2</w:t>
      </w:r>
      <w:r w:rsidRPr="0056308F">
        <w:t xml:space="preserve"> балл</w:t>
      </w:r>
      <w:r>
        <w:t>а</w:t>
      </w:r>
    </w:p>
    <w:p w:rsidR="000D352B" w:rsidRPr="0056308F" w:rsidRDefault="000D352B" w:rsidP="0032596D">
      <w:pPr>
        <w:pStyle w:val="a4"/>
        <w:shd w:val="clear" w:color="auto" w:fill="FEFEFE"/>
        <w:spacing w:before="0" w:beforeAutospacing="0" w:after="0" w:afterAutospacing="0" w:line="360" w:lineRule="auto"/>
        <w:ind w:firstLine="709"/>
        <w:jc w:val="both"/>
      </w:pPr>
      <w:r w:rsidRPr="0056308F">
        <w:t>Ма</w:t>
      </w:r>
      <w:r>
        <w:t>ксимальное количество баллов – 4</w:t>
      </w:r>
      <w:r w:rsidRPr="0056308F">
        <w:t>0.</w:t>
      </w:r>
    </w:p>
    <w:p w:rsidR="000D352B" w:rsidRPr="002A0677" w:rsidRDefault="000D352B" w:rsidP="0032596D">
      <w:pPr>
        <w:spacing w:line="360" w:lineRule="auto"/>
        <w:ind w:firstLine="709"/>
        <w:jc w:val="both"/>
      </w:pPr>
      <w:r w:rsidRPr="002A0677">
        <w:t>40-37 баллов -  «отлично»;</w:t>
      </w:r>
    </w:p>
    <w:p w:rsidR="000D352B" w:rsidRPr="002A0677" w:rsidRDefault="000D352B" w:rsidP="0032596D">
      <w:pPr>
        <w:spacing w:line="360" w:lineRule="auto"/>
        <w:ind w:firstLine="709"/>
        <w:jc w:val="both"/>
      </w:pPr>
      <w:r w:rsidRPr="002A0677">
        <w:t>36-22 баллов – «хорошо»;</w:t>
      </w:r>
    </w:p>
    <w:p w:rsidR="000D352B" w:rsidRPr="002A0677" w:rsidRDefault="000D352B" w:rsidP="0032596D">
      <w:pPr>
        <w:spacing w:line="360" w:lineRule="auto"/>
        <w:ind w:firstLine="709"/>
        <w:jc w:val="both"/>
      </w:pPr>
      <w:r w:rsidRPr="002A0677">
        <w:t>21-15 баллов – «удовлетворительно»;</w:t>
      </w:r>
    </w:p>
    <w:p w:rsidR="000D352B" w:rsidRPr="002A0677" w:rsidRDefault="000D352B" w:rsidP="0032596D">
      <w:pPr>
        <w:spacing w:line="360" w:lineRule="auto"/>
        <w:ind w:firstLine="709"/>
        <w:jc w:val="both"/>
      </w:pPr>
      <w:r w:rsidRPr="002A0677">
        <w:t>менее 15 балла – «неудовлетворительно»</w:t>
      </w:r>
    </w:p>
    <w:p w:rsidR="000D352B" w:rsidRPr="002A0677" w:rsidRDefault="000D352B" w:rsidP="0032596D">
      <w:pPr>
        <w:spacing w:line="360" w:lineRule="auto"/>
        <w:ind w:firstLine="709"/>
        <w:jc w:val="both"/>
      </w:pPr>
      <w:r w:rsidRPr="002A0677">
        <w:t>-Четкость и точность расчетов при решении задач</w:t>
      </w:r>
    </w:p>
    <w:p w:rsidR="000D352B" w:rsidRPr="002A0677" w:rsidRDefault="000D352B" w:rsidP="0032596D">
      <w:pPr>
        <w:spacing w:line="360" w:lineRule="auto"/>
        <w:ind w:firstLine="709"/>
        <w:jc w:val="both"/>
        <w:rPr>
          <w:color w:val="000000"/>
        </w:rPr>
      </w:pPr>
    </w:p>
    <w:p w:rsidR="000D352B" w:rsidRPr="00E4494D" w:rsidRDefault="000D352B" w:rsidP="0032596D">
      <w:pPr>
        <w:spacing w:line="360" w:lineRule="auto"/>
        <w:ind w:firstLine="709"/>
        <w:jc w:val="both"/>
        <w:rPr>
          <w:b/>
        </w:rPr>
      </w:pPr>
      <w:r w:rsidRPr="00E4494D">
        <w:rPr>
          <w:b/>
        </w:rPr>
        <w:t xml:space="preserve">Раздел </w:t>
      </w:r>
      <w:r>
        <w:rPr>
          <w:b/>
        </w:rPr>
        <w:t xml:space="preserve"> 4</w:t>
      </w:r>
      <w:r w:rsidRPr="00E4494D">
        <w:rPr>
          <w:b/>
        </w:rPr>
        <w:t xml:space="preserve">. </w:t>
      </w:r>
      <w:r>
        <w:rPr>
          <w:b/>
        </w:rPr>
        <w:t>Учет денежных средств и расчетных операций</w:t>
      </w:r>
    </w:p>
    <w:p w:rsidR="000D352B" w:rsidRDefault="000D352B" w:rsidP="0032596D">
      <w:pPr>
        <w:spacing w:line="360" w:lineRule="auto"/>
        <w:ind w:firstLine="709"/>
        <w:jc w:val="both"/>
      </w:pPr>
    </w:p>
    <w:p w:rsidR="000D352B" w:rsidRPr="00E4494D" w:rsidRDefault="000D352B" w:rsidP="0032596D">
      <w:pPr>
        <w:spacing w:line="360" w:lineRule="auto"/>
        <w:ind w:firstLine="709"/>
        <w:jc w:val="both"/>
      </w:pPr>
      <w:r w:rsidRPr="00E4494D">
        <w:t>Тестовые задания по теме: «Учет кассовых операций»</w:t>
      </w:r>
    </w:p>
    <w:p w:rsidR="000D352B" w:rsidRPr="00E4494D" w:rsidRDefault="000D352B" w:rsidP="0032596D">
      <w:pPr>
        <w:spacing w:line="360" w:lineRule="auto"/>
        <w:ind w:firstLine="709"/>
        <w:jc w:val="both"/>
      </w:pPr>
    </w:p>
    <w:p w:rsidR="000D352B" w:rsidRPr="00E4494D" w:rsidRDefault="000D352B" w:rsidP="0032596D">
      <w:pPr>
        <w:shd w:val="clear" w:color="auto" w:fill="FFFFFF"/>
        <w:spacing w:line="360" w:lineRule="auto"/>
        <w:ind w:firstLine="709"/>
        <w:jc w:val="both"/>
      </w:pPr>
      <w:r w:rsidRPr="00E4494D">
        <w:rPr>
          <w:i/>
          <w:iCs/>
        </w:rPr>
        <w:t>1. Кто определяет перечень кассовых операций и других услуг банка</w:t>
      </w:r>
    </w:p>
    <w:p w:rsidR="000D352B" w:rsidRPr="00E4494D" w:rsidRDefault="000D352B" w:rsidP="0032596D">
      <w:pPr>
        <w:shd w:val="clear" w:color="auto" w:fill="FFFFFF"/>
        <w:spacing w:line="360" w:lineRule="auto"/>
        <w:ind w:firstLine="709"/>
        <w:jc w:val="both"/>
      </w:pPr>
      <w:r w:rsidRPr="00E4494D">
        <w:lastRenderedPageBreak/>
        <w:t>1) НБУ</w:t>
      </w:r>
    </w:p>
    <w:p w:rsidR="000D352B" w:rsidRPr="00E4494D" w:rsidRDefault="000D352B" w:rsidP="0032596D">
      <w:pPr>
        <w:shd w:val="clear" w:color="auto" w:fill="FFFFFF"/>
        <w:spacing w:line="360" w:lineRule="auto"/>
        <w:ind w:firstLine="709"/>
        <w:jc w:val="both"/>
      </w:pPr>
      <w:r w:rsidRPr="00E4494D">
        <w:t>2) налоговая служба</w:t>
      </w:r>
    </w:p>
    <w:p w:rsidR="000D352B" w:rsidRPr="00E4494D" w:rsidRDefault="000D352B" w:rsidP="0032596D">
      <w:pPr>
        <w:shd w:val="clear" w:color="auto" w:fill="FFFFFF"/>
        <w:spacing w:line="360" w:lineRule="auto"/>
        <w:ind w:firstLine="709"/>
        <w:jc w:val="both"/>
      </w:pPr>
      <w:r w:rsidRPr="00E4494D">
        <w:rPr>
          <w:bCs/>
        </w:rPr>
        <w:t>3) банк самостоятельно +</w:t>
      </w:r>
    </w:p>
    <w:p w:rsidR="000D352B" w:rsidRPr="00E4494D" w:rsidRDefault="000D352B" w:rsidP="0032596D">
      <w:pPr>
        <w:shd w:val="clear" w:color="auto" w:fill="FFFFFF"/>
        <w:spacing w:line="360" w:lineRule="auto"/>
        <w:ind w:firstLine="709"/>
        <w:jc w:val="both"/>
      </w:pPr>
      <w:r w:rsidRPr="00E4494D">
        <w:t>4) вышестоящие органы</w:t>
      </w:r>
    </w:p>
    <w:p w:rsidR="000D352B" w:rsidRDefault="000D352B" w:rsidP="0032596D">
      <w:pPr>
        <w:shd w:val="clear" w:color="auto" w:fill="FFFFFF"/>
        <w:spacing w:line="360" w:lineRule="auto"/>
        <w:ind w:firstLine="709"/>
        <w:jc w:val="both"/>
        <w:rPr>
          <w:i/>
          <w:iCs/>
        </w:rPr>
      </w:pPr>
    </w:p>
    <w:p w:rsidR="000D352B" w:rsidRPr="00E4494D" w:rsidRDefault="000D352B" w:rsidP="0032596D">
      <w:pPr>
        <w:shd w:val="clear" w:color="auto" w:fill="FFFFFF"/>
        <w:spacing w:line="360" w:lineRule="auto"/>
        <w:ind w:firstLine="709"/>
        <w:jc w:val="both"/>
      </w:pPr>
      <w:r w:rsidRPr="00E4494D">
        <w:rPr>
          <w:i/>
          <w:iCs/>
        </w:rPr>
        <w:t>2. На протяжении какого срока действуют денежные чеки</w:t>
      </w:r>
    </w:p>
    <w:p w:rsidR="000D352B" w:rsidRPr="00E4494D" w:rsidRDefault="000D352B" w:rsidP="0032596D">
      <w:pPr>
        <w:shd w:val="clear" w:color="auto" w:fill="FFFFFF"/>
        <w:spacing w:line="360" w:lineRule="auto"/>
        <w:ind w:firstLine="709"/>
        <w:jc w:val="both"/>
      </w:pPr>
      <w:r w:rsidRPr="00E4494D">
        <w:rPr>
          <w:bCs/>
        </w:rPr>
        <w:t>1) 10 дней +</w:t>
      </w:r>
    </w:p>
    <w:p w:rsidR="000D352B" w:rsidRPr="00E4494D" w:rsidRDefault="000D352B" w:rsidP="0032596D">
      <w:pPr>
        <w:shd w:val="clear" w:color="auto" w:fill="FFFFFF"/>
        <w:spacing w:line="360" w:lineRule="auto"/>
        <w:ind w:firstLine="709"/>
        <w:jc w:val="both"/>
      </w:pPr>
      <w:r w:rsidRPr="00E4494D">
        <w:t>2) месяц</w:t>
      </w:r>
    </w:p>
    <w:p w:rsidR="000D352B" w:rsidRPr="00E4494D" w:rsidRDefault="000D352B" w:rsidP="0032596D">
      <w:pPr>
        <w:shd w:val="clear" w:color="auto" w:fill="FFFFFF"/>
        <w:spacing w:line="360" w:lineRule="auto"/>
        <w:ind w:firstLine="709"/>
        <w:jc w:val="both"/>
      </w:pPr>
      <w:r w:rsidRPr="00E4494D">
        <w:t>3) год</w:t>
      </w:r>
    </w:p>
    <w:p w:rsidR="000D352B" w:rsidRPr="00E4494D" w:rsidRDefault="000D352B" w:rsidP="0032596D">
      <w:pPr>
        <w:shd w:val="clear" w:color="auto" w:fill="FFFFFF"/>
        <w:spacing w:line="360" w:lineRule="auto"/>
        <w:ind w:firstLine="709"/>
        <w:jc w:val="both"/>
      </w:pPr>
      <w:r w:rsidRPr="00E4494D">
        <w:t>4) полгода</w:t>
      </w:r>
    </w:p>
    <w:p w:rsidR="000D352B" w:rsidRDefault="000D352B" w:rsidP="0032596D">
      <w:pPr>
        <w:shd w:val="clear" w:color="auto" w:fill="FFFFFF"/>
        <w:spacing w:line="360" w:lineRule="auto"/>
        <w:ind w:firstLine="709"/>
        <w:jc w:val="both"/>
        <w:rPr>
          <w:i/>
          <w:iCs/>
        </w:rPr>
      </w:pPr>
    </w:p>
    <w:p w:rsidR="000D352B" w:rsidRPr="00E4494D" w:rsidRDefault="000D352B" w:rsidP="0032596D">
      <w:pPr>
        <w:shd w:val="clear" w:color="auto" w:fill="FFFFFF"/>
        <w:spacing w:line="360" w:lineRule="auto"/>
        <w:ind w:firstLine="709"/>
        <w:jc w:val="both"/>
      </w:pPr>
      <w:r w:rsidRPr="00E4494D">
        <w:rPr>
          <w:i/>
          <w:iCs/>
        </w:rPr>
        <w:t>3. Кем осуществляется контроль кассовых операций</w:t>
      </w:r>
    </w:p>
    <w:p w:rsidR="000D352B" w:rsidRPr="00E4494D" w:rsidRDefault="000D352B" w:rsidP="0032596D">
      <w:pPr>
        <w:shd w:val="clear" w:color="auto" w:fill="FFFFFF"/>
        <w:spacing w:line="360" w:lineRule="auto"/>
        <w:ind w:firstLine="709"/>
        <w:jc w:val="both"/>
      </w:pPr>
      <w:r w:rsidRPr="00E4494D">
        <w:t>1) главный бухгалтер</w:t>
      </w:r>
    </w:p>
    <w:p w:rsidR="000D352B" w:rsidRPr="00E4494D" w:rsidRDefault="000D352B" w:rsidP="0032596D">
      <w:pPr>
        <w:shd w:val="clear" w:color="auto" w:fill="FFFFFF"/>
        <w:spacing w:line="360" w:lineRule="auto"/>
        <w:ind w:firstLine="709"/>
        <w:jc w:val="both"/>
      </w:pPr>
      <w:r w:rsidRPr="00E4494D">
        <w:t>2) руководитель подразделения банка</w:t>
      </w:r>
    </w:p>
    <w:p w:rsidR="000D352B" w:rsidRPr="00E4494D" w:rsidRDefault="000D352B" w:rsidP="0032596D">
      <w:pPr>
        <w:shd w:val="clear" w:color="auto" w:fill="FFFFFF"/>
        <w:spacing w:line="360" w:lineRule="auto"/>
        <w:ind w:firstLine="709"/>
        <w:jc w:val="both"/>
      </w:pPr>
      <w:r w:rsidRPr="00E4494D">
        <w:t>3) </w:t>
      </w:r>
      <w:r w:rsidRPr="00E4494D">
        <w:rPr>
          <w:bCs/>
        </w:rPr>
        <w:t>заведующий кассой +</w:t>
      </w:r>
    </w:p>
    <w:p w:rsidR="000D352B" w:rsidRPr="00E4494D" w:rsidRDefault="000D352B" w:rsidP="0032596D">
      <w:pPr>
        <w:shd w:val="clear" w:color="auto" w:fill="FFFFFF"/>
        <w:spacing w:line="360" w:lineRule="auto"/>
        <w:ind w:firstLine="709"/>
        <w:jc w:val="both"/>
      </w:pPr>
      <w:r w:rsidRPr="00E4494D">
        <w:t>4) кассир</w:t>
      </w:r>
    </w:p>
    <w:p w:rsidR="000D352B" w:rsidRDefault="000D352B" w:rsidP="0032596D">
      <w:pPr>
        <w:shd w:val="clear" w:color="auto" w:fill="FFFFFF"/>
        <w:spacing w:line="360" w:lineRule="auto"/>
        <w:ind w:firstLine="709"/>
        <w:jc w:val="both"/>
        <w:rPr>
          <w:i/>
          <w:iCs/>
        </w:rPr>
      </w:pPr>
    </w:p>
    <w:p w:rsidR="000D352B" w:rsidRPr="00E4494D" w:rsidRDefault="000D352B" w:rsidP="0032596D">
      <w:pPr>
        <w:shd w:val="clear" w:color="auto" w:fill="FFFFFF"/>
        <w:spacing w:line="360" w:lineRule="auto"/>
        <w:ind w:firstLine="709"/>
        <w:jc w:val="both"/>
      </w:pPr>
      <w:r w:rsidRPr="00E4494D">
        <w:rPr>
          <w:i/>
          <w:iCs/>
        </w:rPr>
        <w:t>4. Кто несет материальную ответственность за принятые объемы денег и ценности</w:t>
      </w:r>
    </w:p>
    <w:p w:rsidR="000D352B" w:rsidRPr="00E4494D" w:rsidRDefault="000D352B" w:rsidP="0032596D">
      <w:pPr>
        <w:shd w:val="clear" w:color="auto" w:fill="FFFFFF"/>
        <w:spacing w:line="360" w:lineRule="auto"/>
        <w:ind w:firstLine="709"/>
        <w:jc w:val="both"/>
      </w:pPr>
      <w:r w:rsidRPr="00E4494D">
        <w:t>1) кассир</w:t>
      </w:r>
    </w:p>
    <w:p w:rsidR="000D352B" w:rsidRPr="00E4494D" w:rsidRDefault="000D352B" w:rsidP="0032596D">
      <w:pPr>
        <w:shd w:val="clear" w:color="auto" w:fill="FFFFFF"/>
        <w:spacing w:line="360" w:lineRule="auto"/>
        <w:ind w:firstLine="709"/>
        <w:jc w:val="both"/>
      </w:pPr>
      <w:r w:rsidRPr="00E4494D">
        <w:t>2) главный бухгалтер</w:t>
      </w:r>
    </w:p>
    <w:p w:rsidR="000D352B" w:rsidRPr="00E4494D" w:rsidRDefault="000D352B" w:rsidP="0032596D">
      <w:pPr>
        <w:shd w:val="clear" w:color="auto" w:fill="FFFFFF"/>
        <w:spacing w:line="360" w:lineRule="auto"/>
        <w:ind w:firstLine="709"/>
        <w:jc w:val="both"/>
      </w:pPr>
      <w:r>
        <w:t xml:space="preserve">3) </w:t>
      </w:r>
      <w:r w:rsidRPr="00E4494D">
        <w:rPr>
          <w:bCs/>
        </w:rPr>
        <w:t>заведующий кассой +</w:t>
      </w:r>
    </w:p>
    <w:p w:rsidR="000D352B" w:rsidRPr="00E4494D" w:rsidRDefault="000D352B" w:rsidP="0032596D">
      <w:pPr>
        <w:shd w:val="clear" w:color="auto" w:fill="FFFFFF"/>
        <w:spacing w:line="360" w:lineRule="auto"/>
        <w:ind w:firstLine="709"/>
        <w:jc w:val="both"/>
      </w:pPr>
      <w:r w:rsidRPr="00E4494D">
        <w:t>4) руководитель внутреннего контроля</w:t>
      </w:r>
    </w:p>
    <w:p w:rsidR="000D352B" w:rsidRDefault="000D352B" w:rsidP="0032596D">
      <w:pPr>
        <w:shd w:val="clear" w:color="auto" w:fill="FFFFFF"/>
        <w:spacing w:line="360" w:lineRule="auto"/>
        <w:ind w:firstLine="709"/>
        <w:jc w:val="both"/>
        <w:rPr>
          <w:i/>
          <w:iCs/>
        </w:rPr>
      </w:pPr>
    </w:p>
    <w:p w:rsidR="000D352B" w:rsidRPr="00E4494D" w:rsidRDefault="000D352B" w:rsidP="0032596D">
      <w:pPr>
        <w:shd w:val="clear" w:color="auto" w:fill="FFFFFF"/>
        <w:spacing w:line="360" w:lineRule="auto"/>
        <w:ind w:firstLine="709"/>
        <w:jc w:val="both"/>
      </w:pPr>
      <w:r w:rsidRPr="00E4494D">
        <w:rPr>
          <w:i/>
          <w:iCs/>
        </w:rPr>
        <w:t>5. Где должны храниться наличность и ценности банка:</w:t>
      </w:r>
    </w:p>
    <w:p w:rsidR="000D352B" w:rsidRPr="00E4494D" w:rsidRDefault="000D352B" w:rsidP="0032596D">
      <w:pPr>
        <w:shd w:val="clear" w:color="auto" w:fill="FFFFFF"/>
        <w:spacing w:line="360" w:lineRule="auto"/>
        <w:ind w:firstLine="709"/>
        <w:jc w:val="both"/>
      </w:pPr>
      <w:r w:rsidRPr="00E4494D">
        <w:t>1) в кассе;</w:t>
      </w:r>
    </w:p>
    <w:p w:rsidR="000D352B" w:rsidRPr="00E4494D" w:rsidRDefault="000D352B" w:rsidP="0032596D">
      <w:pPr>
        <w:shd w:val="clear" w:color="auto" w:fill="FFFFFF"/>
        <w:spacing w:line="360" w:lineRule="auto"/>
        <w:ind w:firstLine="709"/>
        <w:jc w:val="both"/>
      </w:pPr>
      <w:r w:rsidRPr="00E4494D">
        <w:rPr>
          <w:bCs/>
        </w:rPr>
        <w:t>2) в хранилище ценностей</w:t>
      </w:r>
      <w:r w:rsidRPr="00E4494D">
        <w:t>; +</w:t>
      </w:r>
    </w:p>
    <w:p w:rsidR="000D352B" w:rsidRPr="00E4494D" w:rsidRDefault="000D352B" w:rsidP="0032596D">
      <w:pPr>
        <w:shd w:val="clear" w:color="auto" w:fill="FFFFFF"/>
        <w:spacing w:line="360" w:lineRule="auto"/>
        <w:ind w:firstLine="709"/>
        <w:jc w:val="both"/>
      </w:pPr>
      <w:r w:rsidRPr="00E4494D">
        <w:t>3) в банкомате;</w:t>
      </w:r>
    </w:p>
    <w:p w:rsidR="000D352B" w:rsidRPr="00E4494D" w:rsidRDefault="000D352B" w:rsidP="0032596D">
      <w:pPr>
        <w:shd w:val="clear" w:color="auto" w:fill="FFFFFF"/>
        <w:spacing w:line="360" w:lineRule="auto"/>
        <w:ind w:firstLine="709"/>
        <w:jc w:val="both"/>
      </w:pPr>
      <w:r w:rsidRPr="00E4494D">
        <w:t>4) в сейфе у руководителя.</w:t>
      </w:r>
    </w:p>
    <w:p w:rsidR="000D352B" w:rsidRDefault="000D352B" w:rsidP="0032596D">
      <w:pPr>
        <w:shd w:val="clear" w:color="auto" w:fill="FFFFFF"/>
        <w:spacing w:line="360" w:lineRule="auto"/>
        <w:ind w:firstLine="709"/>
        <w:jc w:val="both"/>
        <w:rPr>
          <w:i/>
          <w:iCs/>
        </w:rPr>
      </w:pPr>
    </w:p>
    <w:p w:rsidR="000D352B" w:rsidRPr="00E4494D" w:rsidRDefault="000D352B" w:rsidP="0032596D">
      <w:pPr>
        <w:shd w:val="clear" w:color="auto" w:fill="FFFFFF"/>
        <w:spacing w:line="360" w:lineRule="auto"/>
        <w:ind w:firstLine="709"/>
        <w:jc w:val="both"/>
      </w:pPr>
      <w:r w:rsidRPr="00EF153C">
        <w:rPr>
          <w:i/>
          <w:iCs/>
        </w:rPr>
        <w:t>6</w:t>
      </w:r>
      <w:r w:rsidRPr="00E4494D">
        <w:rPr>
          <w:i/>
          <w:iCs/>
        </w:rPr>
        <w:t xml:space="preserve"> В какой упаковке должен банк осуществлять вывоз наличности территориальному управлению:</w:t>
      </w:r>
    </w:p>
    <w:p w:rsidR="000D352B" w:rsidRPr="00E4494D" w:rsidRDefault="000D352B" w:rsidP="0032596D">
      <w:pPr>
        <w:shd w:val="clear" w:color="auto" w:fill="FFFFFF"/>
        <w:spacing w:line="360" w:lineRule="auto"/>
        <w:ind w:firstLine="709"/>
        <w:jc w:val="both"/>
      </w:pPr>
      <w:r w:rsidRPr="00E4494D">
        <w:t>1) в пакете</w:t>
      </w:r>
    </w:p>
    <w:p w:rsidR="000D352B" w:rsidRPr="00E4494D" w:rsidRDefault="000D352B" w:rsidP="0032596D">
      <w:pPr>
        <w:shd w:val="clear" w:color="auto" w:fill="FFFFFF"/>
        <w:spacing w:line="360" w:lineRule="auto"/>
        <w:ind w:firstLine="709"/>
        <w:jc w:val="both"/>
      </w:pPr>
      <w:r w:rsidRPr="00E4494D">
        <w:t>2) в специальных мешках</w:t>
      </w:r>
    </w:p>
    <w:p w:rsidR="000D352B" w:rsidRPr="00E4494D" w:rsidRDefault="000D352B" w:rsidP="0032596D">
      <w:pPr>
        <w:shd w:val="clear" w:color="auto" w:fill="FFFFFF"/>
        <w:spacing w:line="360" w:lineRule="auto"/>
        <w:ind w:firstLine="709"/>
        <w:jc w:val="both"/>
      </w:pPr>
      <w:r w:rsidRPr="00E4494D">
        <w:t>3) </w:t>
      </w:r>
      <w:r w:rsidRPr="00E4494D">
        <w:rPr>
          <w:bCs/>
        </w:rPr>
        <w:t>только в упаковке своего банка +</w:t>
      </w:r>
    </w:p>
    <w:p w:rsidR="000D352B" w:rsidRPr="00E4494D" w:rsidRDefault="000D352B" w:rsidP="0032596D">
      <w:pPr>
        <w:shd w:val="clear" w:color="auto" w:fill="FFFFFF"/>
        <w:spacing w:line="360" w:lineRule="auto"/>
        <w:ind w:firstLine="709"/>
        <w:jc w:val="both"/>
      </w:pPr>
      <w:r w:rsidRPr="00E4494D">
        <w:t>4) без упаковки</w:t>
      </w:r>
    </w:p>
    <w:p w:rsidR="000D352B" w:rsidRDefault="000D352B" w:rsidP="0032596D">
      <w:pPr>
        <w:shd w:val="clear" w:color="auto" w:fill="FFFFFF"/>
        <w:spacing w:line="360" w:lineRule="auto"/>
        <w:ind w:firstLine="709"/>
        <w:jc w:val="both"/>
        <w:rPr>
          <w:i/>
          <w:iCs/>
        </w:rPr>
      </w:pPr>
    </w:p>
    <w:p w:rsidR="000D352B" w:rsidRPr="00E4494D" w:rsidRDefault="000D352B" w:rsidP="0032596D">
      <w:pPr>
        <w:shd w:val="clear" w:color="auto" w:fill="FFFFFF"/>
        <w:spacing w:line="360" w:lineRule="auto"/>
        <w:ind w:firstLine="709"/>
        <w:jc w:val="both"/>
      </w:pPr>
      <w:r w:rsidRPr="00790CE0">
        <w:rPr>
          <w:i/>
          <w:iCs/>
        </w:rPr>
        <w:t>7</w:t>
      </w:r>
      <w:r w:rsidRPr="00E4494D">
        <w:rPr>
          <w:i/>
          <w:iCs/>
        </w:rPr>
        <w:t>.Банкоматы могут устанавливаться:</w:t>
      </w:r>
    </w:p>
    <w:p w:rsidR="000D352B" w:rsidRPr="00E4494D" w:rsidRDefault="000D352B" w:rsidP="0032596D">
      <w:pPr>
        <w:shd w:val="clear" w:color="auto" w:fill="FFFFFF"/>
        <w:spacing w:line="360" w:lineRule="auto"/>
        <w:ind w:firstLine="709"/>
        <w:jc w:val="both"/>
      </w:pPr>
      <w:r w:rsidRPr="00E4494D">
        <w:t>1) только на территории банка</w:t>
      </w:r>
    </w:p>
    <w:p w:rsidR="000D352B" w:rsidRPr="00E4494D" w:rsidRDefault="000D352B" w:rsidP="0032596D">
      <w:pPr>
        <w:shd w:val="clear" w:color="auto" w:fill="FFFFFF"/>
        <w:spacing w:line="360" w:lineRule="auto"/>
        <w:ind w:firstLine="709"/>
        <w:jc w:val="both"/>
      </w:pPr>
      <w:r w:rsidRPr="00E4494D">
        <w:t>2) только за пределами банка</w:t>
      </w:r>
    </w:p>
    <w:p w:rsidR="000D352B" w:rsidRPr="00790CE0" w:rsidRDefault="000D352B" w:rsidP="0032596D">
      <w:pPr>
        <w:shd w:val="clear" w:color="auto" w:fill="FFFFFF"/>
        <w:spacing w:line="360" w:lineRule="auto"/>
        <w:ind w:firstLine="709"/>
        <w:jc w:val="both"/>
        <w:rPr>
          <w:bCs/>
        </w:rPr>
      </w:pPr>
      <w:r w:rsidRPr="00E4494D">
        <w:rPr>
          <w:bCs/>
        </w:rPr>
        <w:t>3) как на территории банка, так и за его пределами</w:t>
      </w:r>
    </w:p>
    <w:p w:rsidR="000D352B" w:rsidRDefault="000D352B" w:rsidP="0032596D">
      <w:pPr>
        <w:shd w:val="clear" w:color="auto" w:fill="FFFFFF"/>
        <w:spacing w:line="360" w:lineRule="auto"/>
        <w:ind w:firstLine="709"/>
        <w:jc w:val="both"/>
        <w:rPr>
          <w:i/>
          <w:color w:val="000000"/>
        </w:rPr>
      </w:pPr>
    </w:p>
    <w:p w:rsidR="000D352B" w:rsidRPr="00EF153C" w:rsidRDefault="000D352B" w:rsidP="0032596D">
      <w:pPr>
        <w:shd w:val="clear" w:color="auto" w:fill="FFFFFF"/>
        <w:spacing w:line="360" w:lineRule="auto"/>
        <w:ind w:firstLine="709"/>
        <w:jc w:val="both"/>
        <w:rPr>
          <w:i/>
          <w:color w:val="000000"/>
        </w:rPr>
      </w:pPr>
      <w:r w:rsidRPr="00EF153C">
        <w:rPr>
          <w:i/>
          <w:color w:val="000000"/>
        </w:rPr>
        <w:t>8. К разновидностям кредитов по порядку погашения не относятся…</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 xml:space="preserve">1) </w:t>
      </w:r>
      <w:r w:rsidRPr="00EF153C">
        <w:rPr>
          <w:color w:val="000000"/>
        </w:rPr>
        <w:t>потребительские кредиты</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 xml:space="preserve">2) </w:t>
      </w:r>
      <w:r w:rsidRPr="00EF153C">
        <w:rPr>
          <w:color w:val="000000"/>
        </w:rPr>
        <w:t>кредиты погашаемые единовременно</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3)</w:t>
      </w:r>
      <w:r w:rsidRPr="00EF153C">
        <w:rPr>
          <w:color w:val="000000"/>
        </w:rPr>
        <w:t>кредиты с рассрочкой платежа</w:t>
      </w:r>
    </w:p>
    <w:p w:rsidR="000D352B" w:rsidRDefault="000D352B" w:rsidP="0032596D">
      <w:pPr>
        <w:shd w:val="clear" w:color="auto" w:fill="FFFFFF"/>
        <w:spacing w:line="360" w:lineRule="auto"/>
        <w:ind w:firstLine="709"/>
        <w:jc w:val="both"/>
        <w:rPr>
          <w:i/>
          <w:color w:val="000000"/>
        </w:rPr>
      </w:pPr>
    </w:p>
    <w:p w:rsidR="000D352B" w:rsidRPr="00EF153C" w:rsidRDefault="000D352B" w:rsidP="0032596D">
      <w:pPr>
        <w:shd w:val="clear" w:color="auto" w:fill="FFFFFF"/>
        <w:spacing w:line="360" w:lineRule="auto"/>
        <w:ind w:firstLine="709"/>
        <w:jc w:val="both"/>
        <w:rPr>
          <w:i/>
          <w:color w:val="000000"/>
        </w:rPr>
      </w:pPr>
      <w:r w:rsidRPr="00EF153C">
        <w:rPr>
          <w:i/>
          <w:color w:val="000000"/>
        </w:rPr>
        <w:t>9. При заключении кредитного договора обязательно проводится…</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 xml:space="preserve">1) </w:t>
      </w:r>
      <w:r w:rsidRPr="00EF153C">
        <w:rPr>
          <w:color w:val="000000"/>
        </w:rPr>
        <w:t>оценка кредитоспособности заемщика</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 xml:space="preserve">2) </w:t>
      </w:r>
      <w:r w:rsidRPr="00EF153C">
        <w:rPr>
          <w:color w:val="000000"/>
        </w:rPr>
        <w:t>инвентаризация имущества заемщика</w:t>
      </w:r>
    </w:p>
    <w:p w:rsidR="000D352B" w:rsidRDefault="000D352B" w:rsidP="0032596D">
      <w:pPr>
        <w:pStyle w:val="a4"/>
        <w:spacing w:before="0" w:beforeAutospacing="0" w:after="0" w:afterAutospacing="0" w:line="360" w:lineRule="auto"/>
        <w:ind w:firstLine="709"/>
        <w:jc w:val="both"/>
        <w:rPr>
          <w:color w:val="000000"/>
        </w:rPr>
      </w:pPr>
      <w:r>
        <w:rPr>
          <w:color w:val="000000"/>
        </w:rPr>
        <w:t xml:space="preserve">3) </w:t>
      </w:r>
      <w:r w:rsidRPr="00EF153C">
        <w:rPr>
          <w:color w:val="000000"/>
        </w:rPr>
        <w:t>полная аудиторская проверка заемщика</w:t>
      </w:r>
    </w:p>
    <w:p w:rsidR="000D352B" w:rsidRDefault="000D352B" w:rsidP="0032596D">
      <w:pPr>
        <w:pStyle w:val="a4"/>
        <w:spacing w:before="0" w:beforeAutospacing="0" w:after="0" w:afterAutospacing="0" w:line="360" w:lineRule="auto"/>
        <w:ind w:firstLine="709"/>
        <w:jc w:val="both"/>
        <w:rPr>
          <w:i/>
          <w:color w:val="000000"/>
        </w:rPr>
      </w:pPr>
    </w:p>
    <w:p w:rsidR="000D352B" w:rsidRPr="00EF153C" w:rsidRDefault="000D352B" w:rsidP="0032596D">
      <w:pPr>
        <w:pStyle w:val="a4"/>
        <w:spacing w:before="0" w:beforeAutospacing="0" w:after="0" w:afterAutospacing="0" w:line="360" w:lineRule="auto"/>
        <w:ind w:firstLine="709"/>
        <w:jc w:val="both"/>
        <w:rPr>
          <w:i/>
          <w:color w:val="000000"/>
        </w:rPr>
      </w:pPr>
      <w:r w:rsidRPr="00EF153C">
        <w:rPr>
          <w:i/>
          <w:color w:val="000000"/>
        </w:rPr>
        <w:t>10. К заемным источникам финансовых ресурсов предприятий не относятся…</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 xml:space="preserve">1) </w:t>
      </w:r>
      <w:r w:rsidRPr="00EF153C">
        <w:rPr>
          <w:color w:val="000000"/>
        </w:rPr>
        <w:t>средства от продажи ценных бумаг</w:t>
      </w: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 xml:space="preserve">2) </w:t>
      </w:r>
      <w:r w:rsidRPr="00EF153C">
        <w:rPr>
          <w:color w:val="000000"/>
        </w:rPr>
        <w:t>краткосрочные кредиты банка</w:t>
      </w:r>
    </w:p>
    <w:p w:rsidR="000D352B" w:rsidRDefault="000D352B" w:rsidP="0032596D">
      <w:pPr>
        <w:pStyle w:val="a4"/>
        <w:spacing w:before="0" w:beforeAutospacing="0" w:after="0" w:afterAutospacing="0" w:line="360" w:lineRule="auto"/>
        <w:ind w:firstLine="709"/>
        <w:jc w:val="both"/>
        <w:rPr>
          <w:color w:val="000000"/>
        </w:rPr>
      </w:pPr>
      <w:r>
        <w:rPr>
          <w:color w:val="000000"/>
        </w:rPr>
        <w:t xml:space="preserve">3) </w:t>
      </w:r>
      <w:r w:rsidRPr="00EF153C">
        <w:rPr>
          <w:color w:val="000000"/>
        </w:rPr>
        <w:t>займы у других юридических лиц</w:t>
      </w:r>
    </w:p>
    <w:p w:rsidR="000D352B" w:rsidRDefault="000D352B" w:rsidP="0032596D">
      <w:pPr>
        <w:pStyle w:val="a4"/>
        <w:spacing w:before="0" w:beforeAutospacing="0" w:after="0" w:afterAutospacing="0" w:line="360" w:lineRule="auto"/>
        <w:ind w:firstLine="709"/>
        <w:jc w:val="both"/>
        <w:rPr>
          <w:color w:val="000000"/>
        </w:rPr>
      </w:pPr>
    </w:p>
    <w:p w:rsidR="000D352B" w:rsidRPr="00EF153C" w:rsidRDefault="000D352B" w:rsidP="0032596D">
      <w:pPr>
        <w:pStyle w:val="a4"/>
        <w:spacing w:before="0" w:beforeAutospacing="0" w:after="0" w:afterAutospacing="0" w:line="360" w:lineRule="auto"/>
        <w:ind w:firstLine="709"/>
        <w:jc w:val="both"/>
        <w:rPr>
          <w:color w:val="000000"/>
        </w:rPr>
      </w:pPr>
      <w:r>
        <w:rPr>
          <w:color w:val="000000"/>
        </w:rPr>
        <w:t>Ключ к тесту</w:t>
      </w:r>
    </w:p>
    <w:tbl>
      <w:tblPr>
        <w:tblW w:w="0" w:type="auto"/>
        <w:tblLook w:val="04A0" w:firstRow="1" w:lastRow="0" w:firstColumn="1" w:lastColumn="0" w:noHBand="0" w:noVBand="1"/>
      </w:tblPr>
      <w:tblGrid>
        <w:gridCol w:w="747"/>
        <w:gridCol w:w="748"/>
        <w:gridCol w:w="747"/>
        <w:gridCol w:w="748"/>
        <w:gridCol w:w="796"/>
        <w:gridCol w:w="747"/>
        <w:gridCol w:w="748"/>
        <w:gridCol w:w="747"/>
        <w:gridCol w:w="748"/>
        <w:gridCol w:w="748"/>
      </w:tblGrid>
      <w:tr w:rsidR="000D352B" w:rsidRPr="005D47C4" w:rsidTr="00C37BC6">
        <w:tc>
          <w:tcPr>
            <w:tcW w:w="747" w:type="dxa"/>
          </w:tcPr>
          <w:p w:rsidR="000D352B" w:rsidRPr="005D47C4" w:rsidRDefault="000D352B" w:rsidP="0032596D">
            <w:pPr>
              <w:spacing w:line="360" w:lineRule="auto"/>
              <w:jc w:val="center"/>
            </w:pPr>
            <w:r w:rsidRPr="005D47C4">
              <w:t>1</w:t>
            </w:r>
          </w:p>
        </w:tc>
        <w:tc>
          <w:tcPr>
            <w:tcW w:w="748" w:type="dxa"/>
          </w:tcPr>
          <w:p w:rsidR="000D352B" w:rsidRPr="005D47C4" w:rsidRDefault="000D352B" w:rsidP="0032596D">
            <w:pPr>
              <w:spacing w:line="360" w:lineRule="auto"/>
              <w:jc w:val="center"/>
            </w:pPr>
            <w:r w:rsidRPr="005D47C4">
              <w:t>2</w:t>
            </w:r>
          </w:p>
        </w:tc>
        <w:tc>
          <w:tcPr>
            <w:tcW w:w="747" w:type="dxa"/>
          </w:tcPr>
          <w:p w:rsidR="000D352B" w:rsidRPr="005D47C4" w:rsidRDefault="000D352B" w:rsidP="0032596D">
            <w:pPr>
              <w:spacing w:line="360" w:lineRule="auto"/>
              <w:jc w:val="center"/>
            </w:pPr>
            <w:r w:rsidRPr="005D47C4">
              <w:t>3</w:t>
            </w:r>
          </w:p>
        </w:tc>
        <w:tc>
          <w:tcPr>
            <w:tcW w:w="748" w:type="dxa"/>
          </w:tcPr>
          <w:p w:rsidR="000D352B" w:rsidRPr="005D47C4" w:rsidRDefault="000D352B" w:rsidP="0032596D">
            <w:pPr>
              <w:spacing w:line="360" w:lineRule="auto"/>
              <w:jc w:val="center"/>
            </w:pPr>
            <w:r w:rsidRPr="005D47C4">
              <w:t>4</w:t>
            </w:r>
          </w:p>
        </w:tc>
        <w:tc>
          <w:tcPr>
            <w:tcW w:w="796" w:type="dxa"/>
          </w:tcPr>
          <w:p w:rsidR="000D352B" w:rsidRPr="005D47C4" w:rsidRDefault="000D352B" w:rsidP="0032596D">
            <w:pPr>
              <w:spacing w:line="360" w:lineRule="auto"/>
              <w:jc w:val="center"/>
            </w:pPr>
            <w:r w:rsidRPr="005D47C4">
              <w:t>5</w:t>
            </w:r>
          </w:p>
        </w:tc>
        <w:tc>
          <w:tcPr>
            <w:tcW w:w="747" w:type="dxa"/>
          </w:tcPr>
          <w:p w:rsidR="000D352B" w:rsidRPr="005D47C4" w:rsidRDefault="000D352B" w:rsidP="0032596D">
            <w:pPr>
              <w:spacing w:line="360" w:lineRule="auto"/>
              <w:jc w:val="center"/>
            </w:pPr>
            <w:r w:rsidRPr="005D47C4">
              <w:t>6</w:t>
            </w:r>
          </w:p>
        </w:tc>
        <w:tc>
          <w:tcPr>
            <w:tcW w:w="748" w:type="dxa"/>
          </w:tcPr>
          <w:p w:rsidR="000D352B" w:rsidRPr="005D47C4" w:rsidRDefault="000D352B" w:rsidP="0032596D">
            <w:pPr>
              <w:spacing w:line="360" w:lineRule="auto"/>
              <w:jc w:val="center"/>
            </w:pPr>
            <w:r w:rsidRPr="005D47C4">
              <w:t>7</w:t>
            </w:r>
          </w:p>
        </w:tc>
        <w:tc>
          <w:tcPr>
            <w:tcW w:w="747" w:type="dxa"/>
          </w:tcPr>
          <w:p w:rsidR="000D352B" w:rsidRPr="005D47C4" w:rsidRDefault="000D352B" w:rsidP="0032596D">
            <w:pPr>
              <w:spacing w:line="360" w:lineRule="auto"/>
              <w:jc w:val="center"/>
            </w:pPr>
            <w:r w:rsidRPr="005D47C4">
              <w:t>8</w:t>
            </w:r>
          </w:p>
        </w:tc>
        <w:tc>
          <w:tcPr>
            <w:tcW w:w="748" w:type="dxa"/>
          </w:tcPr>
          <w:p w:rsidR="000D352B" w:rsidRPr="005D47C4" w:rsidRDefault="000D352B" w:rsidP="0032596D">
            <w:pPr>
              <w:spacing w:line="360" w:lineRule="auto"/>
              <w:jc w:val="center"/>
            </w:pPr>
            <w:r w:rsidRPr="005D47C4">
              <w:t>9</w:t>
            </w:r>
          </w:p>
        </w:tc>
        <w:tc>
          <w:tcPr>
            <w:tcW w:w="748" w:type="dxa"/>
          </w:tcPr>
          <w:p w:rsidR="000D352B" w:rsidRPr="005D47C4" w:rsidRDefault="000D352B" w:rsidP="0032596D">
            <w:pPr>
              <w:spacing w:line="360" w:lineRule="auto"/>
              <w:jc w:val="center"/>
            </w:pPr>
            <w:r w:rsidRPr="005D47C4">
              <w:t>10</w:t>
            </w:r>
          </w:p>
        </w:tc>
      </w:tr>
      <w:tr w:rsidR="000D352B" w:rsidRPr="005D47C4" w:rsidTr="00C37BC6">
        <w:tc>
          <w:tcPr>
            <w:tcW w:w="747" w:type="dxa"/>
          </w:tcPr>
          <w:p w:rsidR="000D352B" w:rsidRPr="00EF153C" w:rsidRDefault="000D352B" w:rsidP="0032596D">
            <w:pPr>
              <w:spacing w:line="360" w:lineRule="auto"/>
              <w:jc w:val="center"/>
            </w:pPr>
            <w:r>
              <w:t>3</w:t>
            </w:r>
          </w:p>
        </w:tc>
        <w:tc>
          <w:tcPr>
            <w:tcW w:w="748" w:type="dxa"/>
          </w:tcPr>
          <w:p w:rsidR="000D352B" w:rsidRPr="00EF153C" w:rsidRDefault="000D352B" w:rsidP="0032596D">
            <w:pPr>
              <w:spacing w:line="360" w:lineRule="auto"/>
              <w:jc w:val="center"/>
            </w:pPr>
            <w:r>
              <w:t>1</w:t>
            </w:r>
          </w:p>
        </w:tc>
        <w:tc>
          <w:tcPr>
            <w:tcW w:w="747" w:type="dxa"/>
          </w:tcPr>
          <w:p w:rsidR="000D352B" w:rsidRPr="00EF153C" w:rsidRDefault="000D352B" w:rsidP="0032596D">
            <w:pPr>
              <w:spacing w:line="360" w:lineRule="auto"/>
              <w:jc w:val="center"/>
            </w:pPr>
            <w:r>
              <w:t>3</w:t>
            </w:r>
          </w:p>
        </w:tc>
        <w:tc>
          <w:tcPr>
            <w:tcW w:w="748" w:type="dxa"/>
          </w:tcPr>
          <w:p w:rsidR="000D352B" w:rsidRPr="006A4186" w:rsidRDefault="000D352B" w:rsidP="0032596D">
            <w:pPr>
              <w:spacing w:line="360" w:lineRule="auto"/>
              <w:jc w:val="center"/>
            </w:pPr>
            <w:r>
              <w:t>3</w:t>
            </w:r>
          </w:p>
        </w:tc>
        <w:tc>
          <w:tcPr>
            <w:tcW w:w="796" w:type="dxa"/>
          </w:tcPr>
          <w:p w:rsidR="000D352B" w:rsidRPr="006A4186" w:rsidRDefault="000D352B" w:rsidP="0032596D">
            <w:pPr>
              <w:spacing w:line="360" w:lineRule="auto"/>
              <w:jc w:val="center"/>
            </w:pPr>
            <w:r>
              <w:t>2</w:t>
            </w:r>
          </w:p>
        </w:tc>
        <w:tc>
          <w:tcPr>
            <w:tcW w:w="747" w:type="dxa"/>
          </w:tcPr>
          <w:p w:rsidR="000D352B" w:rsidRPr="006A4186" w:rsidRDefault="000D352B" w:rsidP="0032596D">
            <w:pPr>
              <w:spacing w:line="360" w:lineRule="auto"/>
              <w:jc w:val="center"/>
            </w:pPr>
            <w:r>
              <w:t>3</w:t>
            </w:r>
          </w:p>
        </w:tc>
        <w:tc>
          <w:tcPr>
            <w:tcW w:w="748" w:type="dxa"/>
          </w:tcPr>
          <w:p w:rsidR="000D352B" w:rsidRPr="006A4186" w:rsidRDefault="000D352B" w:rsidP="0032596D">
            <w:pPr>
              <w:spacing w:line="360" w:lineRule="auto"/>
              <w:jc w:val="center"/>
            </w:pPr>
            <w:r>
              <w:t>3</w:t>
            </w:r>
          </w:p>
        </w:tc>
        <w:tc>
          <w:tcPr>
            <w:tcW w:w="747" w:type="dxa"/>
          </w:tcPr>
          <w:p w:rsidR="000D352B" w:rsidRPr="006A4186" w:rsidRDefault="000D352B" w:rsidP="0032596D">
            <w:pPr>
              <w:spacing w:line="360" w:lineRule="auto"/>
              <w:jc w:val="center"/>
            </w:pPr>
            <w:r>
              <w:t>1</w:t>
            </w:r>
          </w:p>
        </w:tc>
        <w:tc>
          <w:tcPr>
            <w:tcW w:w="748" w:type="dxa"/>
          </w:tcPr>
          <w:p w:rsidR="000D352B" w:rsidRPr="006A4186" w:rsidRDefault="000D352B" w:rsidP="0032596D">
            <w:pPr>
              <w:spacing w:line="360" w:lineRule="auto"/>
              <w:jc w:val="center"/>
            </w:pPr>
            <w:r>
              <w:t>1</w:t>
            </w:r>
          </w:p>
        </w:tc>
        <w:tc>
          <w:tcPr>
            <w:tcW w:w="748" w:type="dxa"/>
          </w:tcPr>
          <w:p w:rsidR="000D352B" w:rsidRPr="006A4186" w:rsidRDefault="000D352B" w:rsidP="0032596D">
            <w:pPr>
              <w:spacing w:line="360" w:lineRule="auto"/>
              <w:jc w:val="center"/>
            </w:pPr>
            <w:r>
              <w:t>1</w:t>
            </w:r>
          </w:p>
        </w:tc>
      </w:tr>
    </w:tbl>
    <w:p w:rsidR="000D352B" w:rsidRPr="00EF153C" w:rsidRDefault="000D352B" w:rsidP="0032596D">
      <w:pPr>
        <w:shd w:val="clear" w:color="auto" w:fill="FFFFFF"/>
        <w:spacing w:line="360" w:lineRule="auto"/>
        <w:ind w:firstLine="709"/>
      </w:pPr>
    </w:p>
    <w:p w:rsidR="000D352B" w:rsidRPr="00E4494D" w:rsidRDefault="000D352B" w:rsidP="0032596D">
      <w:pPr>
        <w:spacing w:line="360" w:lineRule="auto"/>
        <w:ind w:left="540"/>
        <w:rPr>
          <w:i/>
        </w:rPr>
      </w:pPr>
    </w:p>
    <w:p w:rsidR="000D352B" w:rsidRDefault="000D352B" w:rsidP="0032596D">
      <w:pPr>
        <w:pStyle w:val="a4"/>
        <w:shd w:val="clear" w:color="auto" w:fill="FEFEFE"/>
        <w:spacing w:before="0" w:beforeAutospacing="0" w:after="0" w:afterAutospacing="0" w:line="360" w:lineRule="auto"/>
        <w:ind w:firstLine="709"/>
        <w:jc w:val="both"/>
      </w:pPr>
      <w:r w:rsidRPr="009A7E3C">
        <w:t>Критерии оценки усвоения знаний и сформированности умений:</w:t>
      </w:r>
    </w:p>
    <w:p w:rsidR="000D352B" w:rsidRDefault="000D352B" w:rsidP="0032596D">
      <w:pPr>
        <w:pStyle w:val="a4"/>
        <w:shd w:val="clear" w:color="auto" w:fill="FEFEFE"/>
        <w:spacing w:before="0" w:beforeAutospacing="0" w:after="0" w:afterAutospacing="0" w:line="360" w:lineRule="auto"/>
        <w:ind w:firstLine="709"/>
        <w:jc w:val="both"/>
      </w:pPr>
      <w:r>
        <w:t>Каждый верный ответ  – 3</w:t>
      </w:r>
      <w:r w:rsidRPr="0056308F">
        <w:t xml:space="preserve"> балл</w:t>
      </w:r>
      <w:r>
        <w:t>а</w:t>
      </w:r>
    </w:p>
    <w:p w:rsidR="000D352B" w:rsidRPr="0056308F" w:rsidRDefault="000D352B" w:rsidP="0032596D">
      <w:pPr>
        <w:pStyle w:val="a4"/>
        <w:shd w:val="clear" w:color="auto" w:fill="FEFEFE"/>
        <w:spacing w:before="0" w:beforeAutospacing="0" w:after="0" w:afterAutospacing="0" w:line="360" w:lineRule="auto"/>
        <w:ind w:firstLine="709"/>
        <w:jc w:val="both"/>
      </w:pPr>
      <w:r w:rsidRPr="0056308F">
        <w:t>Максимальное количество баллов – 30.</w:t>
      </w:r>
    </w:p>
    <w:p w:rsidR="000D352B" w:rsidRPr="002A0677" w:rsidRDefault="000D352B" w:rsidP="0032596D">
      <w:pPr>
        <w:spacing w:line="360" w:lineRule="auto"/>
        <w:ind w:firstLine="709"/>
        <w:jc w:val="both"/>
      </w:pPr>
      <w:r w:rsidRPr="002A0677">
        <w:t>30-27 баллов -  «отлично»;</w:t>
      </w:r>
    </w:p>
    <w:p w:rsidR="000D352B" w:rsidRPr="002A0677" w:rsidRDefault="000D352B" w:rsidP="0032596D">
      <w:pPr>
        <w:spacing w:line="360" w:lineRule="auto"/>
        <w:ind w:firstLine="709"/>
        <w:jc w:val="both"/>
      </w:pPr>
      <w:r w:rsidRPr="002A0677">
        <w:t>26-22 баллов – «хорошо»;</w:t>
      </w:r>
    </w:p>
    <w:p w:rsidR="000D352B" w:rsidRPr="002A0677" w:rsidRDefault="000D352B" w:rsidP="0032596D">
      <w:pPr>
        <w:spacing w:line="360" w:lineRule="auto"/>
        <w:ind w:firstLine="709"/>
        <w:jc w:val="both"/>
      </w:pPr>
      <w:r w:rsidRPr="002A0677">
        <w:t>21-15 баллов – «удовлетворительно»;</w:t>
      </w:r>
    </w:p>
    <w:p w:rsidR="000D352B" w:rsidRPr="002A0677" w:rsidRDefault="000D352B" w:rsidP="0032596D">
      <w:pPr>
        <w:spacing w:line="360" w:lineRule="auto"/>
        <w:ind w:firstLine="709"/>
        <w:jc w:val="both"/>
      </w:pPr>
      <w:r w:rsidRPr="002A0677">
        <w:t>менее 15 балла – «неудовлетворительно»</w:t>
      </w:r>
    </w:p>
    <w:p w:rsidR="000D352B" w:rsidRPr="00E4494D" w:rsidRDefault="000D352B" w:rsidP="0032596D">
      <w:pPr>
        <w:spacing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rPr>
          <w:b/>
          <w:bCs/>
        </w:rPr>
      </w:pPr>
      <w:r w:rsidRPr="00E4494D">
        <w:rPr>
          <w:b/>
          <w:bCs/>
        </w:rPr>
        <w:lastRenderedPageBreak/>
        <w:t>Тема</w:t>
      </w:r>
      <w:r>
        <w:rPr>
          <w:b/>
          <w:bCs/>
        </w:rPr>
        <w:t xml:space="preserve"> 1:</w:t>
      </w:r>
      <w:r w:rsidRPr="00E4494D">
        <w:rPr>
          <w:b/>
        </w:rPr>
        <w:t>Учет операций на расчетных, валютных счетах, учет финансовых вложений</w:t>
      </w:r>
      <w:r w:rsidRPr="00E4494D">
        <w:rPr>
          <w:b/>
          <w:bCs/>
        </w:rPr>
        <w:t xml:space="preserve"> № </w:t>
      </w:r>
    </w:p>
    <w:p w:rsidR="000D352B" w:rsidRPr="00E4494D" w:rsidRDefault="000D352B" w:rsidP="0032596D">
      <w:pPr>
        <w:pStyle w:val="a4"/>
        <w:shd w:val="clear" w:color="auto" w:fill="FFFFFF"/>
        <w:spacing w:before="0" w:beforeAutospacing="0" w:after="0" w:afterAutospacing="0" w:line="360" w:lineRule="auto"/>
        <w:ind w:firstLine="709"/>
        <w:jc w:val="both"/>
        <w:rPr>
          <w:b/>
        </w:rPr>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Вариант 1.</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Учет кассовых операций.</w:t>
      </w:r>
    </w:p>
    <w:p w:rsidR="000D352B" w:rsidRPr="00E4494D" w:rsidRDefault="000D352B" w:rsidP="0032596D">
      <w:pPr>
        <w:pStyle w:val="a4"/>
        <w:shd w:val="clear" w:color="auto" w:fill="FFFFFF"/>
        <w:spacing w:before="0" w:beforeAutospacing="0" w:after="0" w:afterAutospacing="0" w:line="360" w:lineRule="auto"/>
        <w:ind w:firstLine="709"/>
        <w:jc w:val="both"/>
      </w:pPr>
      <w:r>
        <w:rPr>
          <w:b/>
          <w:bCs/>
        </w:rPr>
        <w:t xml:space="preserve">Тест. </w:t>
      </w:r>
      <w:r w:rsidRPr="00E4494D">
        <w:rPr>
          <w:b/>
          <w:bCs/>
        </w:rPr>
        <w:t>Верны ли данные утверждения? Ответ-(да, нет)</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Бухгалтер может выполнять обязанности кассира.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Выдачу денег под отчет осуществляют только из кассы.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Наличные деньги выдают только работникам предприятия.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В кассовых ордерах допускаются исправления.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К отчету кассира должны быть приложены кассовые ордера.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Контрольные вопросы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Как оборудуют кассовое помещение?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В чем заключается материальная ответственность кассира?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Какие требования предъявляют к ведению кассовой книги?</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 Учет операций на специальных счетах.</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Исходные данные.</w:t>
      </w:r>
      <w:r w:rsidRPr="00E4494D">
        <w:t>На начало месяца сальдо начальное на счете 55 «Специальные счета в банках» составило 123 000 руб.</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В течение месяца отражены следующие операции по счету 55:</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 получен кредит банка для открытия аккредитива 150 000 руб.;</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Д-т________ - К-т _______;</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 перечислены денежные средства на открытие аккредитива 150 000 руб.;</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Д-т________ - К-т _______;</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 забронированы денежные средства на выдачу чековой книжки в сумме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85 000 руб.;</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Д-т________ - К-т _______;</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 выплачены денежные средства с аккредитива поставщику в сумме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138 500 руб.;</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Д-т________ - К-т _______;</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 выдан чек на оплату за товары на сумму 47 200 руб.;</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Д-т________ - К-т _______;</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 закрыт аккредитив.</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Д-т________ - К-т _______;</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Задание.</w:t>
      </w:r>
      <w:r w:rsidRPr="00E4494D">
        <w:rPr>
          <w:i/>
          <w:iCs/>
        </w:rPr>
        <w:t> </w:t>
      </w:r>
      <w:r w:rsidRPr="00E4494D">
        <w:t>Составьте корреспонденцию счетов для указанных операций, рассчитайте сальдо на конец месяца на синтетическом счете 55 «Специальные счета в банках» в Т-образной форме.</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 Учет операций на расчетном счете.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Укажите, какие расчетные документы используют предприятия при следующих расчетах:</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сдача наличной выручки в банк;</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перечисление дивидендов учредителям;</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расчеты с иногородними поставщиками;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перечисление денежных средств на депонент в банк;</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расчеты с бюджетом по налогам;</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Тест. </w:t>
      </w:r>
      <w:r w:rsidRPr="00E4494D">
        <w:rPr>
          <w:b/>
          <w:bCs/>
          <w:i/>
          <w:iCs/>
        </w:rPr>
        <w:t>Верны ли данные утверждения?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Все денежные средства должны храниться на расчетном счете.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С поставщиками и покупателями могут осуществляться только безналичные расчеты.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Предприятия могут иметь несколько расчетных счетов в одном банке.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Предприятия могут открывать расчетные счета в нескольких банках.</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Расчеты с покупателями можно осуществлять платежными поручениями.</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Контрольные вопросы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Каков порядок открытия расчетного счета?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Каковы основные источники поступления денежных средств на расчетный счет?</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Кому перечисляют денежные средства с расчетного счета?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Для каких операций используют объявление на взнос наличными?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Для каких операций используют расчетный денежный чек?</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.Учет операций на валютном счете.</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Тест. </w:t>
      </w:r>
      <w:r w:rsidRPr="00E4494D">
        <w:rPr>
          <w:b/>
          <w:bCs/>
          <w:i/>
          <w:iCs/>
        </w:rPr>
        <w:t>Верны ли данные утверждения?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К валюте относятся ценные бумаги.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Все граждане Российской Федерации являются резидентами.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Валютные операции осуществляют только через уполномоченные банки.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lastRenderedPageBreak/>
        <w:t>4. Обмен валюты в обменном пункте является валютной операцией.</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Официальный курс иностранной валюты ЦБ РФ устанавливает ежедневно.</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Контрольные вопросы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Что называют валютой и в чем состоит отличие валюты от валютных ценностей?</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В чем состоит отличие внутренних ценных бумаг от внешних?</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Кто при совершении операций в иностранной валюте является резидентом и нерезидентом?</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Как формируется валютный курс и какие виды курсов применяются на практике?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Что такое курсовая разница, как она появляется и отражается в учете?</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Вариант 2.</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 Учет кассовых операций.</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Тест. Верны ли данные утверждения? Ответ - (да, нет)</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В кассовой книге допускаются исправления.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Кассовую книгу начинают вести с начала каждого месяца.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Сумма установленного лимита кассы может изменяться в течение года.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Деньги сверх лимита могут находиться в кассе, если кассир болен.</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Учредители могут проверять кассовую дисциплину.</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Контрольные вопросы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Что такое денежные документы? Как ведут учет денежных документов?</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Каков порядок установления лимита кассы?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Каков порядок проведения инвентаризации кассы?</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Учет операций на расчетном счете.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Укажите, какие расчетные документы используют предприятия при следующих расчетах:</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погашение кредита;</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перечисление денежных средств для открытия чековой книжки;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получение наличных денег на выдачу заработной платы;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требование в погашение задолженности по претензиям;</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перечисление задолженности в Пенсионный фонд Российской Федерации.</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lastRenderedPageBreak/>
        <w:t>Тест. </w:t>
      </w:r>
      <w:r w:rsidRPr="00E4494D">
        <w:rPr>
          <w:b/>
          <w:bCs/>
          <w:i/>
          <w:iCs/>
        </w:rPr>
        <w:t>Верны ли данные утверждения?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Дивиденды учредителям можно перечислять с использованием аккредитивов.</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Объявление на взнос наличными оформляют при получении наличных денег в кассу.</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Расчеты с бюджетом могут осуществляться с использованием наличных и безналичных форм.</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Выписку из расчетного счета выдают только по запросу предприятия.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Выписка содержит сведения о наличных и безналичных расчетах по</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расчетному счету.</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Контрольные вопросы</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1. В каких случаях применяют платежные поручения?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2. В каких случаях целесообразно использовать расчеты аккредитивами?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3. Для каких операций применяют расчетные чеки?</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4. В каких случаях применяют инкассовые поручения?</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t>5. Какую информацию содержит выписка с расчетного счета? Как переносят информацию из выписки банка на счет 51 предприятия?</w:t>
      </w:r>
    </w:p>
    <w:p w:rsidR="000D352B" w:rsidRPr="00E4494D" w:rsidRDefault="000D352B" w:rsidP="0032596D">
      <w:pPr>
        <w:pStyle w:val="a4"/>
        <w:shd w:val="clear" w:color="auto" w:fill="FFFFFF"/>
        <w:spacing w:before="0" w:beforeAutospacing="0" w:after="0" w:afterAutospacing="0" w:line="360" w:lineRule="auto"/>
        <w:ind w:firstLine="709"/>
        <w:jc w:val="both"/>
      </w:pP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Тема. Учет валютных операций.</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Учет командировочных расходов в валюте.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Исходные данные</w:t>
      </w:r>
      <w:r w:rsidRPr="00E4494D">
        <w:t>. При направлении работника в командировку за границу ему была выдана наличная сумма 3000 евро по официальному курсу на дату выдачи. После возвращения из командировки работник представил авансовый отчет в сумме 2850 евро по курсу на дату утверждения авансового отчета о командировке.</w:t>
      </w:r>
    </w:p>
    <w:p w:rsidR="000D352B" w:rsidRPr="00E4494D" w:rsidRDefault="000D352B" w:rsidP="0032596D">
      <w:pPr>
        <w:pStyle w:val="a4"/>
        <w:shd w:val="clear" w:color="auto" w:fill="FFFFFF"/>
        <w:spacing w:before="0" w:beforeAutospacing="0" w:after="0" w:afterAutospacing="0" w:line="360" w:lineRule="auto"/>
        <w:ind w:firstLine="709"/>
        <w:jc w:val="both"/>
      </w:pPr>
      <w:r w:rsidRPr="00E4494D">
        <w:rPr>
          <w:b/>
          <w:bCs/>
        </w:rPr>
        <w:t>Задание.</w:t>
      </w:r>
      <w:r w:rsidRPr="00E4494D">
        <w:t>Составьте бухгалтерские проводки для перечисленных операций и определите сумму курсовой разницы.</w:t>
      </w:r>
    </w:p>
    <w:p w:rsidR="000D352B" w:rsidRPr="00E4494D" w:rsidRDefault="000D352B" w:rsidP="0032596D">
      <w:pPr>
        <w:pStyle w:val="a4"/>
        <w:shd w:val="clear" w:color="auto" w:fill="FFFFFF"/>
        <w:spacing w:before="0" w:beforeAutospacing="0" w:after="0" w:afterAutospacing="0" w:line="360" w:lineRule="auto"/>
      </w:pPr>
    </w:p>
    <w:tbl>
      <w:tblPr>
        <w:tblW w:w="9651" w:type="dxa"/>
        <w:tblInd w:w="392" w:type="dxa"/>
        <w:tblLook w:val="04A0" w:firstRow="1" w:lastRow="0" w:firstColumn="1" w:lastColumn="0" w:noHBand="0" w:noVBand="1"/>
      </w:tblPr>
      <w:tblGrid>
        <w:gridCol w:w="3827"/>
        <w:gridCol w:w="1288"/>
        <w:gridCol w:w="1275"/>
        <w:gridCol w:w="1276"/>
        <w:gridCol w:w="992"/>
        <w:gridCol w:w="993"/>
      </w:tblGrid>
      <w:tr w:rsidR="000D352B" w:rsidRPr="00E4494D" w:rsidTr="00C37BC6">
        <w:tc>
          <w:tcPr>
            <w:tcW w:w="3827" w:type="dxa"/>
          </w:tcPr>
          <w:p w:rsidR="000D352B" w:rsidRPr="00E4494D" w:rsidRDefault="000D352B" w:rsidP="0032596D">
            <w:pPr>
              <w:pStyle w:val="a4"/>
              <w:shd w:val="clear" w:color="auto" w:fill="FFFFFF"/>
              <w:spacing w:before="0" w:beforeAutospacing="0" w:after="0" w:afterAutospacing="0" w:line="360" w:lineRule="auto"/>
            </w:pPr>
            <w:r w:rsidRPr="00E4494D">
              <w:t>Содержание операции</w:t>
            </w:r>
          </w:p>
          <w:p w:rsidR="000D352B" w:rsidRPr="00E4494D" w:rsidRDefault="000D352B" w:rsidP="0032596D">
            <w:pPr>
              <w:pStyle w:val="a4"/>
              <w:spacing w:before="0" w:beforeAutospacing="0" w:after="0" w:afterAutospacing="0" w:line="360" w:lineRule="auto"/>
            </w:pPr>
          </w:p>
        </w:tc>
        <w:tc>
          <w:tcPr>
            <w:tcW w:w="1288" w:type="dxa"/>
          </w:tcPr>
          <w:p w:rsidR="000D352B" w:rsidRPr="00E4494D" w:rsidRDefault="000D352B" w:rsidP="0032596D">
            <w:pPr>
              <w:pStyle w:val="a4"/>
              <w:shd w:val="clear" w:color="auto" w:fill="FFFFFF"/>
              <w:spacing w:before="0" w:beforeAutospacing="0" w:after="0" w:afterAutospacing="0" w:line="360" w:lineRule="auto"/>
            </w:pPr>
            <w:r w:rsidRPr="00E4494D">
              <w:t>Сумма, евро</w:t>
            </w:r>
          </w:p>
          <w:p w:rsidR="000D352B" w:rsidRPr="00E4494D" w:rsidRDefault="000D352B" w:rsidP="0032596D">
            <w:pPr>
              <w:pStyle w:val="a4"/>
              <w:spacing w:before="0" w:beforeAutospacing="0" w:after="0" w:afterAutospacing="0" w:line="360" w:lineRule="auto"/>
            </w:pPr>
          </w:p>
        </w:tc>
        <w:tc>
          <w:tcPr>
            <w:tcW w:w="1275" w:type="dxa"/>
          </w:tcPr>
          <w:p w:rsidR="000D352B" w:rsidRPr="00E4494D" w:rsidRDefault="000D352B" w:rsidP="0032596D">
            <w:pPr>
              <w:pStyle w:val="a4"/>
              <w:spacing w:before="0" w:beforeAutospacing="0" w:after="0" w:afterAutospacing="0" w:line="360" w:lineRule="auto"/>
            </w:pPr>
            <w:r w:rsidRPr="00E4494D">
              <w:t>Курс евро, руб.</w:t>
            </w:r>
          </w:p>
        </w:tc>
        <w:tc>
          <w:tcPr>
            <w:tcW w:w="1276" w:type="dxa"/>
          </w:tcPr>
          <w:p w:rsidR="000D352B" w:rsidRPr="00E4494D" w:rsidRDefault="000D352B" w:rsidP="0032596D">
            <w:pPr>
              <w:pStyle w:val="a4"/>
              <w:shd w:val="clear" w:color="auto" w:fill="FFFFFF"/>
              <w:spacing w:before="0" w:beforeAutospacing="0" w:after="0" w:afterAutospacing="0" w:line="360" w:lineRule="auto"/>
            </w:pPr>
            <w:r w:rsidRPr="00E4494D">
              <w:t>Сумма, руб.</w:t>
            </w:r>
          </w:p>
          <w:p w:rsidR="000D352B" w:rsidRPr="00E4494D" w:rsidRDefault="000D352B" w:rsidP="0032596D">
            <w:pPr>
              <w:pStyle w:val="a4"/>
              <w:spacing w:before="0" w:beforeAutospacing="0" w:after="0" w:afterAutospacing="0" w:line="360" w:lineRule="auto"/>
            </w:pPr>
          </w:p>
        </w:tc>
        <w:tc>
          <w:tcPr>
            <w:tcW w:w="992" w:type="dxa"/>
          </w:tcPr>
          <w:p w:rsidR="000D352B" w:rsidRPr="00E4494D" w:rsidRDefault="000D352B" w:rsidP="0032596D">
            <w:pPr>
              <w:pStyle w:val="a4"/>
              <w:shd w:val="clear" w:color="auto" w:fill="FFFFFF"/>
              <w:spacing w:before="0" w:beforeAutospacing="0" w:after="0" w:afterAutospacing="0" w:line="360" w:lineRule="auto"/>
            </w:pPr>
            <w:r w:rsidRPr="00E4494D">
              <w:t>Дебет</w:t>
            </w:r>
          </w:p>
          <w:p w:rsidR="000D352B" w:rsidRPr="00E4494D" w:rsidRDefault="000D352B" w:rsidP="0032596D">
            <w:pPr>
              <w:pStyle w:val="a4"/>
              <w:spacing w:before="0" w:beforeAutospacing="0" w:after="0" w:afterAutospacing="0" w:line="360" w:lineRule="auto"/>
            </w:pPr>
          </w:p>
        </w:tc>
        <w:tc>
          <w:tcPr>
            <w:tcW w:w="993" w:type="dxa"/>
          </w:tcPr>
          <w:p w:rsidR="000D352B" w:rsidRPr="00E4494D" w:rsidRDefault="000D352B" w:rsidP="0032596D">
            <w:pPr>
              <w:pStyle w:val="a4"/>
              <w:shd w:val="clear" w:color="auto" w:fill="FFFFFF"/>
              <w:spacing w:before="0" w:beforeAutospacing="0" w:after="0" w:afterAutospacing="0" w:line="360" w:lineRule="auto"/>
            </w:pPr>
            <w:r w:rsidRPr="00E4494D">
              <w:t>Кредит</w:t>
            </w:r>
          </w:p>
          <w:p w:rsidR="000D352B" w:rsidRPr="00E4494D" w:rsidRDefault="000D352B" w:rsidP="0032596D">
            <w:pPr>
              <w:pStyle w:val="a4"/>
              <w:spacing w:before="0" w:beforeAutospacing="0" w:after="0" w:afterAutospacing="0" w:line="360" w:lineRule="auto"/>
            </w:pPr>
          </w:p>
        </w:tc>
      </w:tr>
      <w:tr w:rsidR="000D352B" w:rsidRPr="00E4494D" w:rsidTr="00C37BC6">
        <w:tc>
          <w:tcPr>
            <w:tcW w:w="3827" w:type="dxa"/>
          </w:tcPr>
          <w:p w:rsidR="000D352B" w:rsidRPr="00E4494D" w:rsidRDefault="000D352B" w:rsidP="0032596D">
            <w:pPr>
              <w:pStyle w:val="a4"/>
              <w:shd w:val="clear" w:color="auto" w:fill="FFFFFF"/>
              <w:spacing w:before="0" w:beforeAutospacing="0" w:after="0" w:afterAutospacing="0" w:line="360" w:lineRule="auto"/>
            </w:pPr>
            <w:r w:rsidRPr="00E4494D">
              <w:t>1. Получена валюта в кассу с текущего валютного счета</w:t>
            </w:r>
          </w:p>
        </w:tc>
        <w:tc>
          <w:tcPr>
            <w:tcW w:w="1288" w:type="dxa"/>
          </w:tcPr>
          <w:p w:rsidR="000D352B" w:rsidRPr="00E4494D" w:rsidRDefault="000D352B" w:rsidP="0032596D">
            <w:pPr>
              <w:pStyle w:val="a4"/>
              <w:spacing w:before="0" w:beforeAutospacing="0" w:after="0" w:afterAutospacing="0" w:line="360" w:lineRule="auto"/>
            </w:pPr>
            <w:r w:rsidRPr="00E4494D">
              <w:t>3000</w:t>
            </w:r>
          </w:p>
        </w:tc>
        <w:tc>
          <w:tcPr>
            <w:tcW w:w="1275" w:type="dxa"/>
          </w:tcPr>
          <w:p w:rsidR="000D352B" w:rsidRPr="00E4494D" w:rsidRDefault="000D352B" w:rsidP="0032596D">
            <w:pPr>
              <w:pStyle w:val="a4"/>
              <w:spacing w:before="0" w:beforeAutospacing="0" w:after="0" w:afterAutospacing="0" w:line="360" w:lineRule="auto"/>
            </w:pPr>
            <w:r w:rsidRPr="00E4494D">
              <w:t>34.5</w:t>
            </w:r>
          </w:p>
        </w:tc>
        <w:tc>
          <w:tcPr>
            <w:tcW w:w="1276" w:type="dxa"/>
          </w:tcPr>
          <w:p w:rsidR="000D352B" w:rsidRPr="00E4494D" w:rsidRDefault="000D352B" w:rsidP="0032596D">
            <w:pPr>
              <w:pStyle w:val="a4"/>
              <w:spacing w:before="0" w:beforeAutospacing="0" w:after="0" w:afterAutospacing="0" w:line="360" w:lineRule="auto"/>
            </w:pPr>
            <w:r w:rsidRPr="00E4494D">
              <w:t>103500</w:t>
            </w:r>
          </w:p>
        </w:tc>
        <w:tc>
          <w:tcPr>
            <w:tcW w:w="992" w:type="dxa"/>
          </w:tcPr>
          <w:p w:rsidR="000D352B" w:rsidRPr="00E4494D" w:rsidRDefault="000D352B" w:rsidP="0032596D">
            <w:pPr>
              <w:pStyle w:val="a4"/>
              <w:spacing w:before="0" w:beforeAutospacing="0" w:after="0" w:afterAutospacing="0" w:line="360" w:lineRule="auto"/>
            </w:pPr>
          </w:p>
        </w:tc>
        <w:tc>
          <w:tcPr>
            <w:tcW w:w="993" w:type="dxa"/>
          </w:tcPr>
          <w:p w:rsidR="000D352B" w:rsidRPr="00E4494D" w:rsidRDefault="000D352B" w:rsidP="0032596D">
            <w:pPr>
              <w:pStyle w:val="a4"/>
              <w:spacing w:before="0" w:beforeAutospacing="0" w:after="0" w:afterAutospacing="0" w:line="360" w:lineRule="auto"/>
            </w:pPr>
          </w:p>
        </w:tc>
      </w:tr>
      <w:tr w:rsidR="000D352B" w:rsidRPr="00E4494D" w:rsidTr="00C37BC6">
        <w:tc>
          <w:tcPr>
            <w:tcW w:w="3827" w:type="dxa"/>
          </w:tcPr>
          <w:p w:rsidR="000D352B" w:rsidRPr="00E4494D" w:rsidRDefault="000D352B" w:rsidP="0032596D">
            <w:pPr>
              <w:pStyle w:val="a4"/>
              <w:spacing w:before="0" w:beforeAutospacing="0" w:after="0" w:afterAutospacing="0" w:line="360" w:lineRule="auto"/>
            </w:pPr>
            <w:r w:rsidRPr="00E4494D">
              <w:t>Выдано из кассы на командировочные расходы</w:t>
            </w:r>
          </w:p>
        </w:tc>
        <w:tc>
          <w:tcPr>
            <w:tcW w:w="1288" w:type="dxa"/>
          </w:tcPr>
          <w:p w:rsidR="000D352B" w:rsidRPr="00E4494D" w:rsidRDefault="000D352B" w:rsidP="0032596D">
            <w:pPr>
              <w:pStyle w:val="a4"/>
              <w:spacing w:before="0" w:beforeAutospacing="0" w:after="0" w:afterAutospacing="0" w:line="360" w:lineRule="auto"/>
            </w:pPr>
            <w:r w:rsidRPr="00E4494D">
              <w:t>3000</w:t>
            </w:r>
          </w:p>
        </w:tc>
        <w:tc>
          <w:tcPr>
            <w:tcW w:w="1275" w:type="dxa"/>
          </w:tcPr>
          <w:p w:rsidR="000D352B" w:rsidRPr="00E4494D" w:rsidRDefault="000D352B" w:rsidP="0032596D">
            <w:pPr>
              <w:pStyle w:val="a4"/>
              <w:spacing w:before="0" w:beforeAutospacing="0" w:after="0" w:afterAutospacing="0" w:line="360" w:lineRule="auto"/>
            </w:pPr>
            <w:r w:rsidRPr="00E4494D">
              <w:t>34.5</w:t>
            </w:r>
          </w:p>
        </w:tc>
        <w:tc>
          <w:tcPr>
            <w:tcW w:w="1276" w:type="dxa"/>
          </w:tcPr>
          <w:p w:rsidR="000D352B" w:rsidRPr="00E4494D" w:rsidRDefault="000D352B" w:rsidP="0032596D">
            <w:pPr>
              <w:pStyle w:val="a4"/>
              <w:spacing w:before="0" w:beforeAutospacing="0" w:after="0" w:afterAutospacing="0" w:line="360" w:lineRule="auto"/>
            </w:pPr>
            <w:r w:rsidRPr="00E4494D">
              <w:t>103500</w:t>
            </w:r>
          </w:p>
        </w:tc>
        <w:tc>
          <w:tcPr>
            <w:tcW w:w="992" w:type="dxa"/>
          </w:tcPr>
          <w:p w:rsidR="000D352B" w:rsidRPr="00E4494D" w:rsidRDefault="000D352B" w:rsidP="0032596D">
            <w:pPr>
              <w:pStyle w:val="a4"/>
              <w:spacing w:before="0" w:beforeAutospacing="0" w:after="0" w:afterAutospacing="0" w:line="360" w:lineRule="auto"/>
            </w:pPr>
          </w:p>
        </w:tc>
        <w:tc>
          <w:tcPr>
            <w:tcW w:w="993" w:type="dxa"/>
          </w:tcPr>
          <w:p w:rsidR="000D352B" w:rsidRPr="00E4494D" w:rsidRDefault="000D352B" w:rsidP="0032596D">
            <w:pPr>
              <w:pStyle w:val="a4"/>
              <w:spacing w:before="0" w:beforeAutospacing="0" w:after="0" w:afterAutospacing="0" w:line="360" w:lineRule="auto"/>
            </w:pPr>
          </w:p>
        </w:tc>
      </w:tr>
      <w:tr w:rsidR="000D352B" w:rsidRPr="00E4494D" w:rsidTr="00C37BC6">
        <w:tc>
          <w:tcPr>
            <w:tcW w:w="3827" w:type="dxa"/>
          </w:tcPr>
          <w:p w:rsidR="000D352B" w:rsidRPr="00E4494D" w:rsidRDefault="000D352B" w:rsidP="0032596D">
            <w:pPr>
              <w:pStyle w:val="a4"/>
              <w:shd w:val="clear" w:color="auto" w:fill="FFFFFF"/>
              <w:spacing w:before="0" w:beforeAutospacing="0" w:after="0" w:afterAutospacing="0" w:line="360" w:lineRule="auto"/>
            </w:pPr>
            <w:r w:rsidRPr="00E4494D">
              <w:t xml:space="preserve">3. После возвращения из командировки утвержден </w:t>
            </w:r>
            <w:r w:rsidRPr="00E4494D">
              <w:lastRenderedPageBreak/>
              <w:t>авансовый отчет</w:t>
            </w:r>
          </w:p>
        </w:tc>
        <w:tc>
          <w:tcPr>
            <w:tcW w:w="1288" w:type="dxa"/>
          </w:tcPr>
          <w:p w:rsidR="000D352B" w:rsidRPr="00E4494D" w:rsidRDefault="000D352B" w:rsidP="0032596D">
            <w:pPr>
              <w:pStyle w:val="a4"/>
              <w:spacing w:before="0" w:beforeAutospacing="0" w:after="0" w:afterAutospacing="0" w:line="360" w:lineRule="auto"/>
            </w:pPr>
            <w:r w:rsidRPr="00E4494D">
              <w:lastRenderedPageBreak/>
              <w:t>2850</w:t>
            </w:r>
          </w:p>
        </w:tc>
        <w:tc>
          <w:tcPr>
            <w:tcW w:w="1275" w:type="dxa"/>
          </w:tcPr>
          <w:p w:rsidR="000D352B" w:rsidRPr="00E4494D" w:rsidRDefault="000D352B" w:rsidP="0032596D">
            <w:pPr>
              <w:pStyle w:val="a4"/>
              <w:spacing w:before="0" w:beforeAutospacing="0" w:after="0" w:afterAutospacing="0" w:line="360" w:lineRule="auto"/>
            </w:pPr>
            <w:r w:rsidRPr="00E4494D">
              <w:t>34.5</w:t>
            </w:r>
          </w:p>
        </w:tc>
        <w:tc>
          <w:tcPr>
            <w:tcW w:w="1276" w:type="dxa"/>
          </w:tcPr>
          <w:p w:rsidR="000D352B" w:rsidRPr="00E4494D" w:rsidRDefault="000D352B" w:rsidP="0032596D">
            <w:pPr>
              <w:pStyle w:val="a4"/>
              <w:spacing w:before="0" w:beforeAutospacing="0" w:after="0" w:afterAutospacing="0" w:line="360" w:lineRule="auto"/>
            </w:pPr>
            <w:r w:rsidRPr="00E4494D">
              <w:t>98610</w:t>
            </w:r>
          </w:p>
        </w:tc>
        <w:tc>
          <w:tcPr>
            <w:tcW w:w="992" w:type="dxa"/>
          </w:tcPr>
          <w:p w:rsidR="000D352B" w:rsidRPr="00E4494D" w:rsidRDefault="000D352B" w:rsidP="0032596D">
            <w:pPr>
              <w:pStyle w:val="a4"/>
              <w:spacing w:before="0" w:beforeAutospacing="0" w:after="0" w:afterAutospacing="0" w:line="360" w:lineRule="auto"/>
            </w:pPr>
          </w:p>
        </w:tc>
        <w:tc>
          <w:tcPr>
            <w:tcW w:w="993" w:type="dxa"/>
          </w:tcPr>
          <w:p w:rsidR="000D352B" w:rsidRPr="00E4494D" w:rsidRDefault="000D352B" w:rsidP="0032596D">
            <w:pPr>
              <w:pStyle w:val="a4"/>
              <w:spacing w:before="0" w:beforeAutospacing="0" w:after="0" w:afterAutospacing="0" w:line="360" w:lineRule="auto"/>
            </w:pPr>
          </w:p>
        </w:tc>
      </w:tr>
      <w:tr w:rsidR="000D352B" w:rsidRPr="00E4494D" w:rsidTr="00C37BC6">
        <w:tc>
          <w:tcPr>
            <w:tcW w:w="3827" w:type="dxa"/>
          </w:tcPr>
          <w:p w:rsidR="000D352B" w:rsidRPr="00E4494D" w:rsidRDefault="000D352B" w:rsidP="0032596D">
            <w:pPr>
              <w:pStyle w:val="a4"/>
              <w:shd w:val="clear" w:color="auto" w:fill="FFFFFF"/>
              <w:spacing w:before="0" w:beforeAutospacing="0" w:after="0" w:afterAutospacing="0" w:line="360" w:lineRule="auto"/>
            </w:pPr>
            <w:r w:rsidRPr="00E4494D">
              <w:lastRenderedPageBreak/>
              <w:t>4. Внесен остаток подотчетных сумм</w:t>
            </w:r>
          </w:p>
        </w:tc>
        <w:tc>
          <w:tcPr>
            <w:tcW w:w="1288" w:type="dxa"/>
          </w:tcPr>
          <w:p w:rsidR="000D352B" w:rsidRPr="00E4494D" w:rsidRDefault="000D352B" w:rsidP="0032596D">
            <w:pPr>
              <w:pStyle w:val="a4"/>
              <w:spacing w:before="0" w:beforeAutospacing="0" w:after="0" w:afterAutospacing="0" w:line="360" w:lineRule="auto"/>
            </w:pPr>
            <w:r w:rsidRPr="00E4494D">
              <w:t>150</w:t>
            </w:r>
          </w:p>
        </w:tc>
        <w:tc>
          <w:tcPr>
            <w:tcW w:w="1275" w:type="dxa"/>
          </w:tcPr>
          <w:p w:rsidR="000D352B" w:rsidRPr="00E4494D" w:rsidRDefault="000D352B" w:rsidP="0032596D">
            <w:pPr>
              <w:pStyle w:val="a4"/>
              <w:spacing w:before="0" w:beforeAutospacing="0" w:after="0" w:afterAutospacing="0" w:line="360" w:lineRule="auto"/>
            </w:pPr>
            <w:r w:rsidRPr="00E4494D">
              <w:t>34.6</w:t>
            </w:r>
          </w:p>
        </w:tc>
        <w:tc>
          <w:tcPr>
            <w:tcW w:w="1276" w:type="dxa"/>
          </w:tcPr>
          <w:p w:rsidR="000D352B" w:rsidRPr="00E4494D" w:rsidRDefault="000D352B" w:rsidP="0032596D">
            <w:pPr>
              <w:pStyle w:val="a4"/>
              <w:spacing w:before="0" w:beforeAutospacing="0" w:after="0" w:afterAutospacing="0" w:line="360" w:lineRule="auto"/>
            </w:pPr>
            <w:r w:rsidRPr="00E4494D">
              <w:t>5190</w:t>
            </w:r>
          </w:p>
        </w:tc>
        <w:tc>
          <w:tcPr>
            <w:tcW w:w="992" w:type="dxa"/>
          </w:tcPr>
          <w:p w:rsidR="000D352B" w:rsidRPr="00E4494D" w:rsidRDefault="000D352B" w:rsidP="0032596D">
            <w:pPr>
              <w:pStyle w:val="a4"/>
              <w:spacing w:before="0" w:beforeAutospacing="0" w:after="0" w:afterAutospacing="0" w:line="360" w:lineRule="auto"/>
            </w:pPr>
          </w:p>
        </w:tc>
        <w:tc>
          <w:tcPr>
            <w:tcW w:w="993" w:type="dxa"/>
          </w:tcPr>
          <w:p w:rsidR="000D352B" w:rsidRPr="00E4494D" w:rsidRDefault="000D352B" w:rsidP="0032596D">
            <w:pPr>
              <w:pStyle w:val="a4"/>
              <w:spacing w:before="0" w:beforeAutospacing="0" w:after="0" w:afterAutospacing="0" w:line="360" w:lineRule="auto"/>
            </w:pPr>
          </w:p>
        </w:tc>
      </w:tr>
      <w:tr w:rsidR="000D352B" w:rsidRPr="00E4494D" w:rsidTr="00C37BC6">
        <w:tc>
          <w:tcPr>
            <w:tcW w:w="3827" w:type="dxa"/>
          </w:tcPr>
          <w:p w:rsidR="000D352B" w:rsidRPr="00E4494D" w:rsidRDefault="000D352B" w:rsidP="0032596D">
            <w:pPr>
              <w:pStyle w:val="a4"/>
              <w:shd w:val="clear" w:color="auto" w:fill="FFFFFF"/>
              <w:spacing w:before="0" w:beforeAutospacing="0" w:after="0" w:afterAutospacing="0" w:line="360" w:lineRule="auto"/>
            </w:pPr>
            <w:r w:rsidRPr="00E4494D">
              <w:t>5. Списана курсовая разница по подотчетным суммам</w:t>
            </w:r>
          </w:p>
        </w:tc>
        <w:tc>
          <w:tcPr>
            <w:tcW w:w="1288" w:type="dxa"/>
          </w:tcPr>
          <w:p w:rsidR="000D352B" w:rsidRPr="00E4494D" w:rsidRDefault="000D352B" w:rsidP="0032596D">
            <w:pPr>
              <w:pStyle w:val="a4"/>
              <w:spacing w:before="0" w:beforeAutospacing="0" w:after="0" w:afterAutospacing="0" w:line="360" w:lineRule="auto"/>
            </w:pPr>
            <w:r w:rsidRPr="00E4494D">
              <w:t>?</w:t>
            </w:r>
          </w:p>
        </w:tc>
        <w:tc>
          <w:tcPr>
            <w:tcW w:w="1275" w:type="dxa"/>
          </w:tcPr>
          <w:p w:rsidR="000D352B" w:rsidRPr="00E4494D" w:rsidRDefault="000D352B" w:rsidP="0032596D">
            <w:pPr>
              <w:pStyle w:val="a4"/>
              <w:spacing w:before="0" w:beforeAutospacing="0" w:after="0" w:afterAutospacing="0" w:line="360" w:lineRule="auto"/>
            </w:pPr>
            <w:r w:rsidRPr="00E4494D">
              <w:t>?</w:t>
            </w:r>
          </w:p>
        </w:tc>
        <w:tc>
          <w:tcPr>
            <w:tcW w:w="1276" w:type="dxa"/>
          </w:tcPr>
          <w:p w:rsidR="000D352B" w:rsidRPr="00E4494D" w:rsidRDefault="000D352B" w:rsidP="0032596D">
            <w:pPr>
              <w:pStyle w:val="a4"/>
              <w:spacing w:before="0" w:beforeAutospacing="0" w:after="0" w:afterAutospacing="0" w:line="360" w:lineRule="auto"/>
            </w:pPr>
            <w:r w:rsidRPr="00E4494D">
              <w:t>?</w:t>
            </w:r>
          </w:p>
        </w:tc>
        <w:tc>
          <w:tcPr>
            <w:tcW w:w="992" w:type="dxa"/>
          </w:tcPr>
          <w:p w:rsidR="000D352B" w:rsidRPr="00E4494D" w:rsidRDefault="000D352B" w:rsidP="0032596D">
            <w:pPr>
              <w:pStyle w:val="a4"/>
              <w:spacing w:before="0" w:beforeAutospacing="0" w:after="0" w:afterAutospacing="0" w:line="360" w:lineRule="auto"/>
            </w:pPr>
          </w:p>
        </w:tc>
        <w:tc>
          <w:tcPr>
            <w:tcW w:w="993" w:type="dxa"/>
          </w:tcPr>
          <w:p w:rsidR="000D352B" w:rsidRPr="00E4494D" w:rsidRDefault="000D352B" w:rsidP="0032596D">
            <w:pPr>
              <w:pStyle w:val="a4"/>
              <w:spacing w:before="0" w:beforeAutospacing="0" w:after="0" w:afterAutospacing="0" w:line="360" w:lineRule="auto"/>
            </w:pPr>
          </w:p>
        </w:tc>
      </w:tr>
    </w:tbl>
    <w:p w:rsidR="000D352B" w:rsidRPr="00E4494D" w:rsidRDefault="000D352B" w:rsidP="0032596D">
      <w:pPr>
        <w:pStyle w:val="a4"/>
        <w:shd w:val="clear" w:color="auto" w:fill="FFFFFF"/>
        <w:spacing w:before="0" w:beforeAutospacing="0" w:after="0" w:afterAutospacing="0" w:line="360" w:lineRule="auto"/>
      </w:pPr>
    </w:p>
    <w:p w:rsidR="000D352B" w:rsidRPr="004C076D" w:rsidRDefault="000D352B" w:rsidP="0032596D">
      <w:pPr>
        <w:pStyle w:val="a4"/>
        <w:shd w:val="clear" w:color="auto" w:fill="FFFFFF"/>
        <w:spacing w:before="0" w:beforeAutospacing="0" w:after="0" w:afterAutospacing="0" w:line="360" w:lineRule="auto"/>
        <w:ind w:firstLine="709"/>
        <w:jc w:val="both"/>
      </w:pPr>
      <w:r>
        <w:rPr>
          <w:b/>
          <w:bCs/>
        </w:rPr>
        <w:t xml:space="preserve">Тест. </w:t>
      </w:r>
      <w:r w:rsidRPr="004C076D">
        <w:rPr>
          <w:b/>
          <w:bCs/>
          <w:iCs/>
        </w:rPr>
        <w:t>Верны ли данные утверждения?</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1. В коммерческих банках курс покупки валюты всегда больше курса продажи.</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2. Предприятия могут покупать валюту на валютной бирже самостоятельно.</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3. Учет курсовых разниц ведут на счете 91 «Прочие доходы и расходы».</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4. Предприятия могут открывать валютные счета за рубежом.</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5. При совершении любой операции в валюте возникают курсовые разницы.</w:t>
      </w:r>
    </w:p>
    <w:p w:rsidR="000D352B" w:rsidRPr="004C076D" w:rsidRDefault="000D352B" w:rsidP="0032596D">
      <w:pPr>
        <w:pStyle w:val="a4"/>
        <w:shd w:val="clear" w:color="auto" w:fill="FFFFFF"/>
        <w:spacing w:before="0" w:beforeAutospacing="0" w:after="0" w:afterAutospacing="0" w:line="360" w:lineRule="auto"/>
        <w:ind w:firstLine="709"/>
        <w:jc w:val="both"/>
      </w:pP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rPr>
          <w:b/>
          <w:bCs/>
        </w:rPr>
        <w:t>Контрольные вопросы</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1. Как и когда производят переоценку валютных статей баланса?</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2. Какие виды валютных счетов открывают предприятию в банке?</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3. Поясните порядок приобретения валюты предприятием.</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4. Как оформляют операции по продаже валюты?</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5. На каких счетах выявляют курсовую разницу?</w:t>
      </w:r>
    </w:p>
    <w:p w:rsidR="000D352B" w:rsidRPr="004C076D" w:rsidRDefault="000D352B" w:rsidP="0032596D">
      <w:pPr>
        <w:pStyle w:val="a4"/>
        <w:shd w:val="clear" w:color="auto" w:fill="FFFFFF"/>
        <w:spacing w:before="0" w:beforeAutospacing="0" w:after="0" w:afterAutospacing="0" w:line="360" w:lineRule="auto"/>
        <w:ind w:firstLine="709"/>
        <w:jc w:val="both"/>
      </w:pPr>
    </w:p>
    <w:p w:rsidR="000D352B" w:rsidRPr="004C076D" w:rsidRDefault="000D352B" w:rsidP="0032596D">
      <w:pPr>
        <w:pStyle w:val="a4"/>
        <w:shd w:val="clear" w:color="auto" w:fill="FEFEFE"/>
        <w:spacing w:before="0" w:beforeAutospacing="0" w:after="0" w:afterAutospacing="0" w:line="360" w:lineRule="auto"/>
        <w:ind w:firstLine="709"/>
        <w:jc w:val="both"/>
      </w:pPr>
      <w:r w:rsidRPr="004C076D">
        <w:t>Критерии оценки усвоения знаний и сформированности умений:</w:t>
      </w:r>
    </w:p>
    <w:p w:rsidR="000D352B" w:rsidRPr="004C076D" w:rsidRDefault="000D352B" w:rsidP="0032596D">
      <w:pPr>
        <w:pStyle w:val="a4"/>
        <w:shd w:val="clear" w:color="auto" w:fill="FEFEFE"/>
        <w:spacing w:before="0" w:beforeAutospacing="0" w:after="0" w:afterAutospacing="0" w:line="360" w:lineRule="auto"/>
        <w:ind w:firstLine="709"/>
        <w:jc w:val="both"/>
        <w:rPr>
          <w:spacing w:val="-1"/>
        </w:rPr>
      </w:pPr>
      <w:r w:rsidRPr="004C076D">
        <w:rPr>
          <w:spacing w:val="-1"/>
        </w:rPr>
        <w:t>- Четкость и точность изложения основных понятий</w:t>
      </w:r>
    </w:p>
    <w:p w:rsidR="000D352B" w:rsidRPr="004C076D" w:rsidRDefault="000D352B" w:rsidP="0032596D">
      <w:pPr>
        <w:spacing w:line="360" w:lineRule="auto"/>
        <w:ind w:firstLine="709"/>
        <w:jc w:val="both"/>
      </w:pPr>
    </w:p>
    <w:p w:rsidR="000D352B" w:rsidRPr="004C076D" w:rsidRDefault="000D352B" w:rsidP="0032596D">
      <w:pPr>
        <w:spacing w:line="360" w:lineRule="auto"/>
        <w:ind w:firstLine="709"/>
        <w:jc w:val="both"/>
        <w:rPr>
          <w:b/>
        </w:rPr>
      </w:pPr>
      <w:r w:rsidRPr="004C076D">
        <w:rPr>
          <w:b/>
        </w:rPr>
        <w:t>Раздел 5. Учет труда и заработной платы</w:t>
      </w:r>
    </w:p>
    <w:p w:rsidR="000D352B" w:rsidRPr="004C076D" w:rsidRDefault="000D352B" w:rsidP="0032596D">
      <w:pPr>
        <w:spacing w:line="360" w:lineRule="auto"/>
        <w:ind w:firstLine="709"/>
        <w:jc w:val="both"/>
      </w:pPr>
      <w:r w:rsidRPr="004C076D">
        <w:t>Устный опрос</w:t>
      </w:r>
    </w:p>
    <w:p w:rsidR="000D352B" w:rsidRPr="004C076D" w:rsidRDefault="000D352B" w:rsidP="0032596D">
      <w:pPr>
        <w:spacing w:line="360" w:lineRule="auto"/>
        <w:ind w:firstLine="709"/>
        <w:jc w:val="both"/>
      </w:pP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Вопросы:</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1. Задачи учета труда и заработной платы.</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2. Правовые основы организации и оплаты труда в РФ.</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3. Каков состав персонала организации?</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4. Документальное оформление учета численности работников, отработанного времени и выработки.</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5. Виды, формы и системы оплаты труда.</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6. Порядок начисления оплаты труда по различным видам оснований.</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lastRenderedPageBreak/>
        <w:t>7. Как организуется учет оплаты труда за непроработанное время, подлежащее оплате в соответствии с действующим законодательством?</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8. Состав внебюджетных фондов и размер отчислений по единому социальному налогу.</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9. Организация учета расчетов по социальному страхованию и обеспечению.</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10. На какие начисления не производятся страховые взносы?</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t>11. Как осуществляется синтетический и аналитический учет расчетов с персоналом по оплате труда?</w:t>
      </w:r>
    </w:p>
    <w:p w:rsidR="000D352B" w:rsidRPr="004C076D" w:rsidRDefault="000D352B" w:rsidP="0032596D">
      <w:pPr>
        <w:pStyle w:val="a4"/>
        <w:shd w:val="clear" w:color="auto" w:fill="FFFFFF"/>
        <w:spacing w:before="0" w:beforeAutospacing="0" w:after="0" w:afterAutospacing="0" w:line="360" w:lineRule="auto"/>
        <w:ind w:firstLine="709"/>
        <w:jc w:val="both"/>
      </w:pPr>
      <w:r w:rsidRPr="004C076D">
        <w:rPr>
          <w:rStyle w:val="a3"/>
        </w:rPr>
        <w:t>12.</w:t>
      </w:r>
      <w:r w:rsidRPr="004C076D">
        <w:t>Виды и последовательность удержаний из заработной платы.</w:t>
      </w:r>
    </w:p>
    <w:p w:rsidR="000D352B" w:rsidRPr="004C076D" w:rsidRDefault="000D352B" w:rsidP="0032596D">
      <w:pPr>
        <w:pStyle w:val="a4"/>
        <w:shd w:val="clear" w:color="auto" w:fill="FFFFFF"/>
        <w:spacing w:before="0" w:beforeAutospacing="0" w:after="0" w:afterAutospacing="0" w:line="360" w:lineRule="auto"/>
        <w:ind w:firstLine="709"/>
        <w:jc w:val="both"/>
      </w:pPr>
    </w:p>
    <w:p w:rsidR="000D352B" w:rsidRPr="004C076D" w:rsidRDefault="000D352B" w:rsidP="0032596D">
      <w:pPr>
        <w:pStyle w:val="a4"/>
        <w:shd w:val="clear" w:color="auto" w:fill="FFFFFF"/>
        <w:spacing w:before="0" w:beforeAutospacing="0" w:after="0" w:afterAutospacing="0" w:line="360" w:lineRule="auto"/>
        <w:ind w:firstLine="709"/>
        <w:jc w:val="both"/>
        <w:rPr>
          <w:b/>
        </w:rPr>
      </w:pPr>
      <w:r w:rsidRPr="004C076D">
        <w:rPr>
          <w:b/>
        </w:rPr>
        <w:t>Решение задач:</w:t>
      </w:r>
    </w:p>
    <w:p w:rsidR="000D352B" w:rsidRPr="004C076D" w:rsidRDefault="000D352B" w:rsidP="0032596D">
      <w:pPr>
        <w:shd w:val="clear" w:color="auto" w:fill="FFFFFF"/>
        <w:spacing w:line="360" w:lineRule="auto"/>
        <w:ind w:firstLine="709"/>
        <w:jc w:val="both"/>
        <w:textAlignment w:val="baseline"/>
      </w:pPr>
      <w:r w:rsidRPr="004C076D">
        <w:rPr>
          <w:b/>
          <w:bCs/>
        </w:rPr>
        <w:t>Задача 1</w:t>
      </w:r>
      <w:r w:rsidRPr="004C076D">
        <w:t>. Рабочий-повременщик с окладом 16500 руб. в соответствии с табелем учета использования рабочего времени из 20 рабочих дней отработал 17 дней. Положением о премировании предусмотрена премия в размере 25% от оклада. Рассчитать сумму начисленной рабочему заработной платы за месяц. Сделать соответствующие записи корреспонденции счетов.</w:t>
      </w:r>
    </w:p>
    <w:p w:rsidR="000D352B" w:rsidRPr="004C076D" w:rsidRDefault="000D352B" w:rsidP="0032596D">
      <w:pPr>
        <w:shd w:val="clear" w:color="auto" w:fill="FFFFFF"/>
        <w:spacing w:line="360" w:lineRule="auto"/>
        <w:ind w:firstLine="709"/>
        <w:jc w:val="both"/>
        <w:textAlignment w:val="baseline"/>
      </w:pPr>
      <w:r w:rsidRPr="004C076D">
        <w:rPr>
          <w:b/>
          <w:bCs/>
        </w:rPr>
        <w:t>Задача 2</w:t>
      </w:r>
      <w:r w:rsidRPr="004C076D">
        <w:t>. Работнику-сдельщику установлена часовая тарифная ставка 190 руб. Норма времени на изготовление единицы продукции – 1 час. Работник в соответствии с документом о выработке изготовил за месяц 150 изделий. Рассчитайте сумму заработной платы работника за месяц. Сделать соответствующие записи корреспонденции счетов.</w:t>
      </w:r>
    </w:p>
    <w:p w:rsidR="000D352B" w:rsidRPr="004C076D" w:rsidRDefault="000D352B" w:rsidP="0032596D">
      <w:pPr>
        <w:shd w:val="clear" w:color="auto" w:fill="FFFFFF"/>
        <w:spacing w:line="360" w:lineRule="auto"/>
        <w:ind w:firstLine="709"/>
        <w:jc w:val="both"/>
        <w:textAlignment w:val="baseline"/>
      </w:pPr>
      <w:r w:rsidRPr="004C076D">
        <w:rPr>
          <w:b/>
          <w:bCs/>
        </w:rPr>
        <w:t>Задача 3</w:t>
      </w:r>
      <w:r w:rsidRPr="004C076D">
        <w:t>. Работнику-сдельщику установлена часовая тарифная ставка 160 руб. Норма выработки – 3 изделия в час (480 изделий в месяц). Работник изготовил за месяц 500 изделий. Рассчитайте сумму заработной платы работника за месяц при условии, что заработная плата начисляется по сдельно-премиальной системе оплаты труда. В соответствии с Положением о премировании за перевыполнение нормы выработки работнику выплачивается премия в размере 10% от суммы заработка.</w:t>
      </w:r>
    </w:p>
    <w:p w:rsidR="000D352B" w:rsidRPr="004C076D" w:rsidRDefault="000D352B" w:rsidP="0032596D">
      <w:pPr>
        <w:shd w:val="clear" w:color="auto" w:fill="FFFFFF"/>
        <w:spacing w:line="360" w:lineRule="auto"/>
        <w:ind w:firstLine="709"/>
        <w:jc w:val="both"/>
        <w:textAlignment w:val="baseline"/>
      </w:pPr>
      <w:r w:rsidRPr="004C076D">
        <w:t>Сделать соответствующие записи корреспонденции счетов.</w:t>
      </w:r>
    </w:p>
    <w:p w:rsidR="000D352B" w:rsidRPr="004C076D" w:rsidRDefault="000D352B" w:rsidP="0032596D">
      <w:pPr>
        <w:pStyle w:val="a4"/>
        <w:shd w:val="clear" w:color="auto" w:fill="FEFEFE"/>
        <w:spacing w:before="0" w:beforeAutospacing="0" w:after="0" w:afterAutospacing="0" w:line="360" w:lineRule="auto"/>
        <w:ind w:firstLine="709"/>
        <w:jc w:val="both"/>
      </w:pPr>
      <w:r w:rsidRPr="004C076D">
        <w:t>Критерии оценки усвоения знаний и сформированности умений:</w:t>
      </w:r>
    </w:p>
    <w:p w:rsidR="000D352B" w:rsidRPr="004C076D" w:rsidRDefault="000D352B" w:rsidP="0032596D">
      <w:pPr>
        <w:pStyle w:val="a4"/>
        <w:shd w:val="clear" w:color="auto" w:fill="FEFEFE"/>
        <w:spacing w:before="0" w:beforeAutospacing="0" w:after="0" w:afterAutospacing="0" w:line="360" w:lineRule="auto"/>
        <w:ind w:firstLine="709"/>
        <w:jc w:val="both"/>
        <w:rPr>
          <w:spacing w:val="-1"/>
        </w:rPr>
      </w:pPr>
      <w:r w:rsidRPr="004C076D">
        <w:rPr>
          <w:spacing w:val="-1"/>
        </w:rPr>
        <w:t>- Четкость и точность изложения основных понятий</w:t>
      </w:r>
    </w:p>
    <w:p w:rsidR="000D352B" w:rsidRPr="004C076D" w:rsidRDefault="000D352B" w:rsidP="0032596D">
      <w:pPr>
        <w:pStyle w:val="a4"/>
        <w:shd w:val="clear" w:color="auto" w:fill="FEFEFE"/>
        <w:spacing w:before="0" w:beforeAutospacing="0" w:after="0" w:afterAutospacing="0" w:line="360" w:lineRule="auto"/>
        <w:ind w:firstLine="709"/>
        <w:jc w:val="both"/>
      </w:pPr>
      <w:r w:rsidRPr="004C076D">
        <w:t>-Четкость и точность расчетов</w:t>
      </w:r>
    </w:p>
    <w:p w:rsidR="000D352B" w:rsidRPr="004C076D" w:rsidRDefault="000D352B" w:rsidP="0032596D">
      <w:pPr>
        <w:pStyle w:val="a4"/>
        <w:shd w:val="clear" w:color="auto" w:fill="FEFEFE"/>
        <w:spacing w:before="0" w:beforeAutospacing="0" w:after="0" w:afterAutospacing="0" w:line="360" w:lineRule="auto"/>
        <w:ind w:firstLine="709"/>
        <w:jc w:val="both"/>
        <w:rPr>
          <w:spacing w:val="-1"/>
        </w:rPr>
      </w:pPr>
    </w:p>
    <w:p w:rsidR="000D352B" w:rsidRPr="004C076D" w:rsidRDefault="000D352B" w:rsidP="0032596D">
      <w:pPr>
        <w:spacing w:line="360" w:lineRule="auto"/>
        <w:ind w:firstLine="709"/>
        <w:jc w:val="both"/>
        <w:rPr>
          <w:b/>
        </w:rPr>
      </w:pPr>
      <w:r w:rsidRPr="004C076D">
        <w:rPr>
          <w:b/>
        </w:rPr>
        <w:t>Раздел 6. Учет страховых операций</w:t>
      </w:r>
    </w:p>
    <w:p w:rsidR="000D352B" w:rsidRPr="004C076D" w:rsidRDefault="000D352B" w:rsidP="0032596D">
      <w:pPr>
        <w:spacing w:line="360" w:lineRule="auto"/>
        <w:ind w:firstLine="709"/>
        <w:jc w:val="both"/>
      </w:pPr>
      <w:r w:rsidRPr="004C076D">
        <w:t>Устный опрос</w:t>
      </w:r>
    </w:p>
    <w:p w:rsidR="000D352B" w:rsidRPr="004C076D" w:rsidRDefault="000D352B" w:rsidP="0032596D">
      <w:pPr>
        <w:pStyle w:val="1"/>
        <w:spacing w:line="360" w:lineRule="auto"/>
        <w:ind w:firstLine="709"/>
        <w:jc w:val="both"/>
        <w:rPr>
          <w:b w:val="0"/>
          <w:bCs/>
          <w:sz w:val="24"/>
          <w:szCs w:val="24"/>
        </w:rPr>
      </w:pPr>
      <w:r w:rsidRPr="004C076D">
        <w:rPr>
          <w:b w:val="0"/>
          <w:sz w:val="24"/>
          <w:szCs w:val="24"/>
        </w:rPr>
        <w:t xml:space="preserve">Контрольные вопросы к теме </w:t>
      </w:r>
    </w:p>
    <w:p w:rsidR="000D352B" w:rsidRPr="004C076D" w:rsidRDefault="000D352B" w:rsidP="0032596D">
      <w:pPr>
        <w:spacing w:line="360" w:lineRule="auto"/>
        <w:ind w:firstLine="709"/>
        <w:jc w:val="both"/>
      </w:pP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Перечислить виды активов страховой организации</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lastRenderedPageBreak/>
        <w:t>Учет кассовых операций, денежных средств на счетах в банках.</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Понятие долгосрочных инвестиций и основных средств, нематериальных активов, материальных ценностей и финансовых вложений.</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Понятие нематериальных активов, материальных ценностей и финансовых вложений.</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Понятие материальных ценностей.</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Понятие финансовых вложений.</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Организация оплаты труда в страховых компаниях.</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Состав расходов на ведение дела.</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В чем заключается формирование финансового результата.</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Перечислить виды пассивов страховой организации</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Понятие капитала и страховых резервов.</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Охарактеризовать уставный капитал.</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Охарактеризовать резервный капитал.</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Охарактеризовать добавочный капитал.</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0"/>
        </w:rPr>
        <w:t>Как ведется учет целевого финансирования?</w:t>
      </w:r>
    </w:p>
    <w:p w:rsidR="000D352B" w:rsidRPr="004C076D" w:rsidRDefault="000D352B" w:rsidP="0032596D">
      <w:pPr>
        <w:pStyle w:val="af2"/>
        <w:numPr>
          <w:ilvl w:val="0"/>
          <w:numId w:val="133"/>
        </w:numPr>
        <w:shd w:val="clear" w:color="auto" w:fill="FFFFFF"/>
        <w:spacing w:line="360" w:lineRule="auto"/>
        <w:ind w:left="0" w:firstLine="709"/>
        <w:jc w:val="both"/>
        <w:rPr>
          <w:color w:val="000000"/>
        </w:rPr>
      </w:pPr>
      <w:r w:rsidRPr="004C076D">
        <w:rPr>
          <w:color w:val="00000A"/>
        </w:rPr>
        <w:t>Как ведется</w:t>
      </w:r>
      <w:r w:rsidRPr="004C076D">
        <w:rPr>
          <w:b/>
          <w:bCs/>
          <w:color w:val="000000"/>
        </w:rPr>
        <w:t> </w:t>
      </w:r>
      <w:r w:rsidRPr="004C076D">
        <w:rPr>
          <w:color w:val="00000A"/>
        </w:rPr>
        <w:t>учет страховых резервов?</w:t>
      </w:r>
    </w:p>
    <w:p w:rsidR="000D352B" w:rsidRPr="004C076D" w:rsidRDefault="000D352B" w:rsidP="0032596D">
      <w:pPr>
        <w:pStyle w:val="af2"/>
        <w:shd w:val="clear" w:color="auto" w:fill="FFFFFF"/>
        <w:spacing w:line="360" w:lineRule="auto"/>
        <w:ind w:left="0" w:firstLine="709"/>
        <w:jc w:val="both"/>
        <w:rPr>
          <w:color w:val="000000"/>
        </w:rPr>
      </w:pPr>
    </w:p>
    <w:p w:rsidR="000D352B" w:rsidRPr="004C076D" w:rsidRDefault="000D352B" w:rsidP="0032596D">
      <w:pPr>
        <w:pStyle w:val="af2"/>
        <w:spacing w:line="360" w:lineRule="auto"/>
        <w:ind w:left="0" w:firstLine="709"/>
        <w:jc w:val="both"/>
        <w:rPr>
          <w:b/>
        </w:rPr>
      </w:pPr>
      <w:r w:rsidRPr="004C076D">
        <w:rPr>
          <w:b/>
        </w:rPr>
        <w:t>Раздел 7. Учет фондов и резервов</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1. Собственный капитал организации включает:</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а) резервный капитал;</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б) добавочный капитал;</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в) резервы предстоящих расходов;</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г) уставный капитал;</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д) денежные средства</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2. Собственные акции в акционерных обществах могут выкупаться для</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а) приобретения права решающего голоса на акционерных собраниях;</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б) их последующей перепродажи в течение года;</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в) их аннулирования в течение года;</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г) улучшения соотношения рыночной цены акции и прибыли на одну акцию</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3. Собственные акции, выкупленные у акционеров</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а) дают акционерному обществу право на получение дивидендов;</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б) могут распределяться среди работников предприятия;</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в) могут храниться в акционерном обществе в течение неограниченного срока;</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lastRenderedPageBreak/>
        <w:t>г) должны быть реализованы обществом по цене не ниже их номинальной стоимости не позднее одного года после их приобретения акционерным обществом;</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д) не реализованные в течение года аннулируются, и уставный капитал акционерного общества уменьшается</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4. Использование резервного капитала может отражаться следующими бухгалтерскими проводками</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а) Д-т 82 «Резервный капитал» К-т 71 «Расчеты с подотчетными лицами»;</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б) Д-т 82 «Резервный капитал» К-т 84 «Нераспределенная прибыль (непокрытый убыток)»;</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в) Д-т 82 «Резервный капитал» К-т 60 «Расчеты с поставщиками и подрядчиками»;</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г) Д-т 82 «Резервный капитал» К-т 83 «Добавочный капитал»;</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5. Резервный капитал создается акционерными обществами для</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а) погашения сомнительных долгов;</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б) формирования резерва по гарантийному обслуживанию;</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в) покрытия убытков общества;</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г) погашения облигаций общества и выкупа акций общества в случае отсутствия иных средств.</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6. Установите соответствие между содержанием хозяйственных операций и бухгалтерскими проводками</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7. Установите соответствие между содержанием хозяйственных операций и бухгалтерскими проводками</w:t>
      </w:r>
    </w:p>
    <w:p w:rsidR="000D352B" w:rsidRPr="00C81B00" w:rsidRDefault="000D352B" w:rsidP="0032596D">
      <w:pPr>
        <w:pStyle w:val="a4"/>
        <w:spacing w:before="0" w:beforeAutospacing="0" w:after="0" w:afterAutospacing="0" w:line="360" w:lineRule="auto"/>
        <w:ind w:firstLine="709"/>
        <w:rPr>
          <w:color w:val="000000"/>
        </w:rPr>
      </w:pPr>
    </w:p>
    <w:tbl>
      <w:tblPr>
        <w:tblW w:w="7655" w:type="dxa"/>
        <w:tblInd w:w="651" w:type="dxa"/>
        <w:tblBorders>
          <w:top w:val="single" w:sz="4" w:space="0" w:color="000000"/>
          <w:left w:val="single" w:sz="4" w:space="0" w:color="000000"/>
          <w:bottom w:val="single" w:sz="4" w:space="0" w:color="000000"/>
          <w:right w:val="single" w:sz="4" w:space="0" w:color="000000"/>
        </w:tblBorders>
        <w:tblCellMar>
          <w:top w:w="84" w:type="dxa"/>
          <w:left w:w="84" w:type="dxa"/>
          <w:bottom w:w="84" w:type="dxa"/>
          <w:right w:w="84" w:type="dxa"/>
        </w:tblCellMar>
        <w:tblLook w:val="04A0" w:firstRow="1" w:lastRow="0" w:firstColumn="1" w:lastColumn="0" w:noHBand="0" w:noVBand="1"/>
      </w:tblPr>
      <w:tblGrid>
        <w:gridCol w:w="3828"/>
        <w:gridCol w:w="3827"/>
      </w:tblGrid>
      <w:tr w:rsidR="000D352B" w:rsidRPr="00C81B00" w:rsidTr="00C37BC6">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rsidR="000D352B" w:rsidRPr="00C81B00" w:rsidRDefault="000D352B" w:rsidP="0032596D">
            <w:pPr>
              <w:pStyle w:val="a4"/>
              <w:spacing w:before="0" w:beforeAutospacing="0" w:after="0" w:afterAutospacing="0" w:line="360" w:lineRule="auto"/>
              <w:rPr>
                <w:color w:val="000000"/>
              </w:rPr>
            </w:pPr>
            <w:r w:rsidRPr="00C81B00">
              <w:rPr>
                <w:color w:val="000000"/>
              </w:rPr>
              <w:t>1) Увеличение уставного капитала за счет нераспределенной прибыли</w:t>
            </w:r>
          </w:p>
          <w:p w:rsidR="000D352B" w:rsidRDefault="000D352B" w:rsidP="0032596D">
            <w:pPr>
              <w:pStyle w:val="a4"/>
              <w:spacing w:before="0" w:beforeAutospacing="0" w:after="0" w:afterAutospacing="0" w:line="360" w:lineRule="auto"/>
              <w:rPr>
                <w:color w:val="000000"/>
              </w:rPr>
            </w:pPr>
          </w:p>
          <w:p w:rsidR="000D352B" w:rsidRPr="00C81B00" w:rsidRDefault="000D352B" w:rsidP="0032596D">
            <w:pPr>
              <w:pStyle w:val="a4"/>
              <w:spacing w:before="0" w:beforeAutospacing="0" w:after="0" w:afterAutospacing="0" w:line="360" w:lineRule="auto"/>
              <w:rPr>
                <w:color w:val="000000"/>
              </w:rPr>
            </w:pPr>
            <w:r w:rsidRPr="00C81B00">
              <w:rPr>
                <w:color w:val="000000"/>
              </w:rPr>
              <w:t>2) Увеличение уставного капитала за счет добавочного капитала</w:t>
            </w:r>
          </w:p>
          <w:p w:rsidR="000D352B" w:rsidRPr="00C81B00" w:rsidRDefault="000D352B" w:rsidP="0032596D">
            <w:pPr>
              <w:pStyle w:val="a4"/>
              <w:spacing w:before="0" w:beforeAutospacing="0" w:after="0" w:afterAutospacing="0" w:line="360" w:lineRule="auto"/>
              <w:rPr>
                <w:color w:val="000000"/>
              </w:rPr>
            </w:pPr>
            <w:r w:rsidRPr="00C81B00">
              <w:rPr>
                <w:color w:val="000000"/>
              </w:rPr>
              <w:t>3) Уменьшение уставного капитала в связи с тем, что его величина оказалась ниже стоимости чистых активов организации</w:t>
            </w:r>
          </w:p>
          <w:p w:rsidR="000D352B" w:rsidRPr="00C81B00" w:rsidRDefault="000D352B" w:rsidP="0032596D">
            <w:pPr>
              <w:pStyle w:val="a4"/>
              <w:spacing w:before="0" w:beforeAutospacing="0" w:after="0" w:afterAutospacing="0" w:line="360" w:lineRule="auto"/>
              <w:rPr>
                <w:color w:val="000000"/>
              </w:rPr>
            </w:pPr>
            <w:r w:rsidRPr="00C81B00">
              <w:rPr>
                <w:color w:val="000000"/>
              </w:rPr>
              <w:t>4) Увеличение уставного капитала при приеме нового участника, при внесении дополнительных вкладов</w:t>
            </w:r>
          </w:p>
          <w:p w:rsidR="000D352B" w:rsidRPr="00C81B00" w:rsidRDefault="000D352B" w:rsidP="0032596D">
            <w:pPr>
              <w:pStyle w:val="a4"/>
              <w:spacing w:before="0" w:beforeAutospacing="0" w:after="0" w:afterAutospacing="0" w:line="360" w:lineRule="auto"/>
              <w:rPr>
                <w:color w:val="000000"/>
              </w:rPr>
            </w:pPr>
            <w:r w:rsidRPr="00C81B00">
              <w:rPr>
                <w:color w:val="000000"/>
              </w:rPr>
              <w:t xml:space="preserve">5) Уменьшение уставного капитала </w:t>
            </w:r>
            <w:r w:rsidRPr="00C81B00">
              <w:rPr>
                <w:color w:val="000000"/>
              </w:rPr>
              <w:lastRenderedPageBreak/>
              <w:t>при аннулировании собственных акций</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0D352B" w:rsidRPr="00C81B00" w:rsidRDefault="000D352B" w:rsidP="0032596D">
            <w:pPr>
              <w:pStyle w:val="a4"/>
              <w:spacing w:before="0" w:beforeAutospacing="0" w:after="0" w:afterAutospacing="0" w:line="360" w:lineRule="auto"/>
              <w:rPr>
                <w:color w:val="000000"/>
              </w:rPr>
            </w:pPr>
            <w:r w:rsidRPr="00C81B00">
              <w:rPr>
                <w:color w:val="000000"/>
              </w:rPr>
              <w:lastRenderedPageBreak/>
              <w:t>а) Д-т 75 «Расчеты с учредителями» К-т 80 «Уставный капитал»;</w:t>
            </w:r>
          </w:p>
          <w:p w:rsidR="000D352B" w:rsidRPr="00C81B00" w:rsidRDefault="000D352B" w:rsidP="0032596D">
            <w:pPr>
              <w:pStyle w:val="a4"/>
              <w:spacing w:before="0" w:beforeAutospacing="0" w:after="0" w:afterAutospacing="0" w:line="360" w:lineRule="auto"/>
              <w:rPr>
                <w:color w:val="000000"/>
              </w:rPr>
            </w:pPr>
            <w:r w:rsidRPr="00C81B00">
              <w:rPr>
                <w:color w:val="000000"/>
              </w:rPr>
              <w:t>б) Д-т 80 «Уставный капитал» К-т 81 «Собственные акции (доли)»</w:t>
            </w:r>
          </w:p>
          <w:p w:rsidR="000D352B" w:rsidRPr="00C81B00" w:rsidRDefault="000D352B" w:rsidP="0032596D">
            <w:pPr>
              <w:pStyle w:val="a4"/>
              <w:spacing w:before="0" w:beforeAutospacing="0" w:after="0" w:afterAutospacing="0" w:line="360" w:lineRule="auto"/>
              <w:rPr>
                <w:color w:val="000000"/>
              </w:rPr>
            </w:pPr>
            <w:r w:rsidRPr="00C81B00">
              <w:rPr>
                <w:color w:val="000000"/>
              </w:rPr>
              <w:t>в) Д-т 83 «Добавочный капитал» К-т 80 «Уставный капитал»;</w:t>
            </w:r>
          </w:p>
          <w:p w:rsidR="000D352B" w:rsidRDefault="000D352B" w:rsidP="0032596D">
            <w:pPr>
              <w:pStyle w:val="a4"/>
              <w:spacing w:before="0" w:beforeAutospacing="0" w:after="0" w:afterAutospacing="0" w:line="360" w:lineRule="auto"/>
              <w:rPr>
                <w:color w:val="000000"/>
              </w:rPr>
            </w:pPr>
          </w:p>
          <w:p w:rsidR="000D352B" w:rsidRPr="00C81B00" w:rsidRDefault="000D352B" w:rsidP="0032596D">
            <w:pPr>
              <w:pStyle w:val="a4"/>
              <w:spacing w:before="0" w:beforeAutospacing="0" w:after="0" w:afterAutospacing="0" w:line="360" w:lineRule="auto"/>
              <w:rPr>
                <w:color w:val="000000"/>
              </w:rPr>
            </w:pPr>
            <w:r w:rsidRPr="00C81B00">
              <w:rPr>
                <w:color w:val="000000"/>
              </w:rPr>
              <w:t>г) Д-т 84 «Нераспределенная прибыль (непокрытый убыток)» К-т 80 «Уставный капитал»;</w:t>
            </w:r>
          </w:p>
          <w:p w:rsidR="000D352B" w:rsidRDefault="000D352B" w:rsidP="0032596D">
            <w:pPr>
              <w:pStyle w:val="a4"/>
              <w:spacing w:before="0" w:beforeAutospacing="0" w:after="0" w:afterAutospacing="0" w:line="360" w:lineRule="auto"/>
              <w:ind w:firstLine="709"/>
              <w:rPr>
                <w:color w:val="000000"/>
              </w:rPr>
            </w:pPr>
          </w:p>
          <w:p w:rsidR="000D352B" w:rsidRPr="00C81B00" w:rsidRDefault="000D352B" w:rsidP="0032596D">
            <w:pPr>
              <w:pStyle w:val="a4"/>
              <w:spacing w:before="0" w:beforeAutospacing="0" w:after="0" w:afterAutospacing="0" w:line="360" w:lineRule="auto"/>
              <w:rPr>
                <w:color w:val="000000"/>
              </w:rPr>
            </w:pPr>
            <w:r w:rsidRPr="00C81B00">
              <w:rPr>
                <w:color w:val="000000"/>
              </w:rPr>
              <w:t xml:space="preserve">д) Д-т 80 «Уставный капитал» К-т </w:t>
            </w:r>
            <w:r w:rsidRPr="00C81B00">
              <w:rPr>
                <w:color w:val="000000"/>
              </w:rPr>
              <w:lastRenderedPageBreak/>
              <w:t>84 «Нераспределенная прибыль (непокрытый убыток)»</w:t>
            </w:r>
          </w:p>
        </w:tc>
      </w:tr>
      <w:tr w:rsidR="000D352B" w:rsidRPr="00C81B00" w:rsidTr="00C37BC6">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rsidR="000D352B" w:rsidRPr="00C81B00" w:rsidRDefault="000D352B" w:rsidP="0032596D">
            <w:pPr>
              <w:pStyle w:val="a4"/>
              <w:spacing w:before="0" w:beforeAutospacing="0" w:after="0" w:afterAutospacing="0" w:line="360" w:lineRule="auto"/>
              <w:rPr>
                <w:color w:val="000000"/>
              </w:rPr>
            </w:pPr>
            <w:r w:rsidRPr="00C81B00">
              <w:rPr>
                <w:color w:val="000000"/>
              </w:rPr>
              <w:lastRenderedPageBreak/>
              <w:t>1) Распределение сумм добавочного капитала между учредителями</w:t>
            </w:r>
          </w:p>
          <w:p w:rsidR="000D352B" w:rsidRPr="00C81B00" w:rsidRDefault="000D352B" w:rsidP="0032596D">
            <w:pPr>
              <w:pStyle w:val="a4"/>
              <w:spacing w:before="0" w:beforeAutospacing="0" w:after="0" w:afterAutospacing="0" w:line="360" w:lineRule="auto"/>
              <w:rPr>
                <w:color w:val="000000"/>
              </w:rPr>
            </w:pPr>
            <w:r w:rsidRPr="00C81B00">
              <w:rPr>
                <w:color w:val="000000"/>
              </w:rPr>
              <w:t>2) Увеличение добавочного капитала за счет прироста стоимости основных средств при их переоценке;</w:t>
            </w:r>
          </w:p>
          <w:p w:rsidR="000D352B" w:rsidRPr="00C81B00" w:rsidRDefault="000D352B" w:rsidP="0032596D">
            <w:pPr>
              <w:pStyle w:val="a4"/>
              <w:spacing w:before="0" w:beforeAutospacing="0" w:after="0" w:afterAutospacing="0" w:line="360" w:lineRule="auto"/>
              <w:rPr>
                <w:color w:val="000000"/>
              </w:rPr>
            </w:pPr>
            <w:r w:rsidRPr="00C81B00">
              <w:rPr>
                <w:color w:val="000000"/>
              </w:rPr>
              <w:t>3) Увеличение уставного капитала за счет суммы разницы между продажной и номинальной стоимостью акций, выпущенных акционерным обществом</w:t>
            </w:r>
          </w:p>
          <w:p w:rsidR="000D352B" w:rsidRPr="00C81B00" w:rsidRDefault="000D352B" w:rsidP="0032596D">
            <w:pPr>
              <w:pStyle w:val="a4"/>
              <w:spacing w:before="0" w:beforeAutospacing="0" w:after="0" w:afterAutospacing="0" w:line="360" w:lineRule="auto"/>
              <w:rPr>
                <w:color w:val="000000"/>
              </w:rPr>
            </w:pPr>
            <w:r w:rsidRPr="00C81B00">
              <w:rPr>
                <w:color w:val="000000"/>
              </w:rPr>
              <w:t>4) Использование добавочного капитала на покрытие чистого убытка</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0D352B" w:rsidRPr="00C81B00" w:rsidRDefault="000D352B" w:rsidP="0032596D">
            <w:pPr>
              <w:pStyle w:val="a4"/>
              <w:spacing w:before="0" w:beforeAutospacing="0" w:after="0" w:afterAutospacing="0" w:line="360" w:lineRule="auto"/>
              <w:rPr>
                <w:color w:val="000000"/>
              </w:rPr>
            </w:pPr>
            <w:r w:rsidRPr="00C81B00">
              <w:rPr>
                <w:color w:val="000000"/>
              </w:rPr>
              <w:t>а) Д-т 83 «Добавочный капитал» К-т 84 «Нераспределенная прибыль (непокрытый убыток)»;</w:t>
            </w:r>
          </w:p>
          <w:p w:rsidR="000D352B" w:rsidRPr="00C81B00" w:rsidRDefault="000D352B" w:rsidP="0032596D">
            <w:pPr>
              <w:pStyle w:val="a4"/>
              <w:spacing w:before="0" w:beforeAutospacing="0" w:after="0" w:afterAutospacing="0" w:line="360" w:lineRule="auto"/>
              <w:rPr>
                <w:color w:val="000000"/>
              </w:rPr>
            </w:pPr>
            <w:r w:rsidRPr="00C81B00">
              <w:rPr>
                <w:color w:val="000000"/>
              </w:rPr>
              <w:t>б) Д-т 83 «Добавочный капитал» К-т 75 «Расчеты с учредителями»;</w:t>
            </w:r>
          </w:p>
          <w:p w:rsidR="000D352B" w:rsidRDefault="000D352B" w:rsidP="0032596D">
            <w:pPr>
              <w:pStyle w:val="a4"/>
              <w:spacing w:before="0" w:beforeAutospacing="0" w:after="0" w:afterAutospacing="0" w:line="360" w:lineRule="auto"/>
              <w:ind w:firstLine="709"/>
              <w:rPr>
                <w:color w:val="000000"/>
              </w:rPr>
            </w:pPr>
          </w:p>
          <w:p w:rsidR="000D352B" w:rsidRPr="00C81B00" w:rsidRDefault="000D352B" w:rsidP="0032596D">
            <w:pPr>
              <w:pStyle w:val="a4"/>
              <w:spacing w:before="0" w:beforeAutospacing="0" w:after="0" w:afterAutospacing="0" w:line="360" w:lineRule="auto"/>
              <w:rPr>
                <w:color w:val="000000"/>
              </w:rPr>
            </w:pPr>
            <w:r w:rsidRPr="00C81B00">
              <w:rPr>
                <w:color w:val="000000"/>
              </w:rPr>
              <w:t>в) Д-т 01 «Основные средства» К-т 83 «Добавочный капитал»;</w:t>
            </w:r>
          </w:p>
          <w:p w:rsidR="000D352B" w:rsidRDefault="000D352B" w:rsidP="0032596D">
            <w:pPr>
              <w:pStyle w:val="a4"/>
              <w:spacing w:before="0" w:beforeAutospacing="0" w:after="0" w:afterAutospacing="0" w:line="360" w:lineRule="auto"/>
              <w:ind w:firstLine="709"/>
              <w:rPr>
                <w:color w:val="000000"/>
              </w:rPr>
            </w:pPr>
          </w:p>
          <w:p w:rsidR="000D352B" w:rsidRDefault="000D352B" w:rsidP="0032596D">
            <w:pPr>
              <w:pStyle w:val="a4"/>
              <w:spacing w:before="0" w:beforeAutospacing="0" w:after="0" w:afterAutospacing="0" w:line="360" w:lineRule="auto"/>
              <w:ind w:firstLine="709"/>
              <w:rPr>
                <w:color w:val="000000"/>
              </w:rPr>
            </w:pPr>
          </w:p>
          <w:p w:rsidR="000D352B" w:rsidRDefault="000D352B" w:rsidP="0032596D">
            <w:pPr>
              <w:pStyle w:val="a4"/>
              <w:spacing w:before="0" w:beforeAutospacing="0" w:after="0" w:afterAutospacing="0" w:line="360" w:lineRule="auto"/>
              <w:ind w:firstLine="709"/>
              <w:rPr>
                <w:color w:val="000000"/>
              </w:rPr>
            </w:pPr>
          </w:p>
          <w:p w:rsidR="000D352B" w:rsidRPr="00C81B00" w:rsidRDefault="000D352B" w:rsidP="0032596D">
            <w:pPr>
              <w:pStyle w:val="a4"/>
              <w:spacing w:before="0" w:beforeAutospacing="0" w:after="0" w:afterAutospacing="0" w:line="360" w:lineRule="auto"/>
              <w:rPr>
                <w:color w:val="000000"/>
              </w:rPr>
            </w:pPr>
            <w:r w:rsidRPr="00C81B00">
              <w:rPr>
                <w:color w:val="000000"/>
              </w:rPr>
              <w:t>г) Д-т 75 «Расчеты с учредителями» К-т 83 «Добавочный капитал»;</w:t>
            </w:r>
          </w:p>
        </w:tc>
      </w:tr>
    </w:tbl>
    <w:p w:rsidR="000D352B" w:rsidRPr="00C81B00" w:rsidRDefault="000D352B" w:rsidP="0032596D">
      <w:pPr>
        <w:pStyle w:val="a4"/>
        <w:shd w:val="clear" w:color="auto" w:fill="FEFEFE"/>
        <w:spacing w:before="0" w:beforeAutospacing="0" w:after="0" w:afterAutospacing="0" w:line="360" w:lineRule="auto"/>
        <w:ind w:firstLine="709"/>
        <w:rPr>
          <w:spacing w:val="-1"/>
        </w:rPr>
      </w:pPr>
    </w:p>
    <w:p w:rsidR="000D352B" w:rsidRPr="009A7E3C" w:rsidRDefault="000D352B" w:rsidP="0032596D">
      <w:pPr>
        <w:pStyle w:val="a4"/>
        <w:shd w:val="clear" w:color="auto" w:fill="FEFEFE"/>
        <w:spacing w:before="0" w:beforeAutospacing="0" w:after="0" w:afterAutospacing="0" w:line="360" w:lineRule="auto"/>
        <w:ind w:firstLine="709"/>
      </w:pPr>
    </w:p>
    <w:p w:rsidR="000D352B" w:rsidRPr="004C076D" w:rsidRDefault="000D352B" w:rsidP="0032596D">
      <w:pPr>
        <w:spacing w:line="360" w:lineRule="auto"/>
        <w:ind w:firstLine="709"/>
        <w:jc w:val="both"/>
        <w:rPr>
          <w:b/>
        </w:rPr>
      </w:pPr>
      <w:r w:rsidRPr="004C076D">
        <w:rPr>
          <w:b/>
        </w:rPr>
        <w:t>Раздел 8. Учет финансовых результатов</w:t>
      </w:r>
    </w:p>
    <w:p w:rsidR="000D352B" w:rsidRPr="004C076D" w:rsidRDefault="000D352B" w:rsidP="0032596D">
      <w:pPr>
        <w:spacing w:line="360" w:lineRule="auto"/>
        <w:ind w:firstLine="709"/>
        <w:jc w:val="both"/>
        <w:rPr>
          <w:b/>
        </w:rPr>
      </w:pPr>
    </w:p>
    <w:p w:rsidR="000D352B" w:rsidRPr="004C076D" w:rsidRDefault="000D352B" w:rsidP="0032596D">
      <w:pPr>
        <w:pStyle w:val="a4"/>
        <w:spacing w:before="0" w:beforeAutospacing="0" w:after="0" w:afterAutospacing="0" w:line="360" w:lineRule="auto"/>
        <w:ind w:firstLine="709"/>
        <w:jc w:val="both"/>
      </w:pPr>
      <w:r w:rsidRPr="004C076D">
        <w:rPr>
          <w:bCs/>
        </w:rPr>
        <w:t>Контрольные вопросы:</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Каковы виды финансовых вложений?</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Назовите виды оценки финансовых вложений.</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Как формируется и используется резерв под обесценение вложений в ценные бумаги?</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Как ведется учет дивидендов и процентов у плательщика и у получателя?</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В чем особенность учета долговых ценных бумаг?</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Как ведется учет выбытия ценных бумаг?</w:t>
      </w:r>
    </w:p>
    <w:p w:rsidR="000D352B" w:rsidRPr="004C076D" w:rsidRDefault="000D352B" w:rsidP="0032596D">
      <w:pPr>
        <w:pStyle w:val="a4"/>
        <w:numPr>
          <w:ilvl w:val="0"/>
          <w:numId w:val="86"/>
        </w:numPr>
        <w:spacing w:before="0" w:beforeAutospacing="0" w:after="0" w:afterAutospacing="0" w:line="360" w:lineRule="auto"/>
        <w:ind w:left="0" w:firstLine="709"/>
        <w:jc w:val="both"/>
      </w:pPr>
      <w:r w:rsidRPr="004C076D">
        <w:t>Определите порядок учета финансовых вложений в займы</w:t>
      </w:r>
    </w:p>
    <w:p w:rsidR="000D352B" w:rsidRPr="004C076D" w:rsidRDefault="000D352B" w:rsidP="0032596D">
      <w:pPr>
        <w:pStyle w:val="a4"/>
        <w:spacing w:before="0" w:beforeAutospacing="0" w:after="0" w:afterAutospacing="0" w:line="360" w:lineRule="auto"/>
        <w:ind w:firstLine="709"/>
        <w:jc w:val="both"/>
      </w:pPr>
    </w:p>
    <w:p w:rsidR="000D352B" w:rsidRPr="004C076D" w:rsidRDefault="000D352B" w:rsidP="0032596D">
      <w:pPr>
        <w:shd w:val="clear" w:color="auto" w:fill="FFFFFF" w:themeFill="background1"/>
        <w:spacing w:line="360" w:lineRule="auto"/>
        <w:ind w:firstLine="709"/>
        <w:jc w:val="both"/>
        <w:rPr>
          <w:b/>
          <w:bCs/>
          <w:iCs/>
        </w:rPr>
      </w:pPr>
      <w:r w:rsidRPr="004C076D">
        <w:rPr>
          <w:b/>
          <w:bCs/>
          <w:iCs/>
        </w:rPr>
        <w:t>Практические ситуации</w:t>
      </w:r>
    </w:p>
    <w:p w:rsidR="000D352B" w:rsidRPr="004C076D" w:rsidRDefault="000D352B" w:rsidP="0032596D">
      <w:pPr>
        <w:spacing w:line="360" w:lineRule="auto"/>
        <w:ind w:firstLine="709"/>
        <w:jc w:val="both"/>
        <w:rPr>
          <w:b/>
          <w:bCs/>
          <w:iCs/>
        </w:rPr>
      </w:pPr>
      <w:r w:rsidRPr="004C076D">
        <w:rPr>
          <w:b/>
          <w:bCs/>
          <w:iCs/>
        </w:rPr>
        <w:t>1. Учет вложений в уставные капиталы других организаций</w:t>
      </w:r>
    </w:p>
    <w:p w:rsidR="000D352B" w:rsidRPr="004C076D" w:rsidRDefault="000D352B" w:rsidP="0032596D">
      <w:pPr>
        <w:spacing w:line="360" w:lineRule="auto"/>
        <w:ind w:firstLine="709"/>
        <w:jc w:val="both"/>
      </w:pPr>
      <w:r w:rsidRPr="004C076D">
        <w:lastRenderedPageBreak/>
        <w:t>Вложения в уставные капиталы других организаций оцениваются по договоренности сторон.</w:t>
      </w:r>
    </w:p>
    <w:p w:rsidR="000D352B" w:rsidRPr="004C076D" w:rsidRDefault="000D352B" w:rsidP="0032596D">
      <w:pPr>
        <w:spacing w:line="360" w:lineRule="auto"/>
        <w:ind w:firstLine="709"/>
        <w:jc w:val="both"/>
      </w:pPr>
      <w:r w:rsidRPr="004C076D">
        <w:t>Вложения могут осуществляться:</w:t>
      </w:r>
    </w:p>
    <w:p w:rsidR="000D352B" w:rsidRPr="004C076D" w:rsidRDefault="000D352B" w:rsidP="0032596D">
      <w:pPr>
        <w:numPr>
          <w:ilvl w:val="0"/>
          <w:numId w:val="87"/>
        </w:numPr>
        <w:spacing w:line="360" w:lineRule="auto"/>
        <w:ind w:left="0" w:firstLine="709"/>
        <w:jc w:val="both"/>
      </w:pPr>
      <w:r w:rsidRPr="004C076D">
        <w:t>Денежными средствами.</w:t>
      </w:r>
    </w:p>
    <w:p w:rsidR="000D352B" w:rsidRPr="004C076D" w:rsidRDefault="000D352B" w:rsidP="0032596D">
      <w:pPr>
        <w:numPr>
          <w:ilvl w:val="0"/>
          <w:numId w:val="87"/>
        </w:numPr>
        <w:spacing w:line="360" w:lineRule="auto"/>
        <w:ind w:left="0" w:firstLine="709"/>
        <w:jc w:val="both"/>
      </w:pPr>
      <w:r w:rsidRPr="004C076D">
        <w:t>Основными средствами и нематериальными активами.</w:t>
      </w:r>
    </w:p>
    <w:p w:rsidR="000D352B" w:rsidRPr="004C076D" w:rsidRDefault="000D352B" w:rsidP="0032596D">
      <w:pPr>
        <w:numPr>
          <w:ilvl w:val="0"/>
          <w:numId w:val="87"/>
        </w:numPr>
        <w:spacing w:line="360" w:lineRule="auto"/>
        <w:ind w:left="0" w:firstLine="709"/>
        <w:jc w:val="both"/>
      </w:pPr>
      <w:r w:rsidRPr="004C076D">
        <w:t>Товарно-материальными ценностями.</w:t>
      </w:r>
    </w:p>
    <w:p w:rsidR="000D352B" w:rsidRPr="004C076D" w:rsidRDefault="000D352B" w:rsidP="0032596D">
      <w:pPr>
        <w:spacing w:line="360" w:lineRule="auto"/>
        <w:ind w:firstLine="709"/>
        <w:jc w:val="both"/>
        <w:rPr>
          <w:b/>
          <w:bCs/>
        </w:rPr>
      </w:pPr>
      <w:r w:rsidRPr="004C076D">
        <w:rPr>
          <w:b/>
          <w:bCs/>
        </w:rPr>
        <w:t>Ситуация 1</w:t>
      </w:r>
    </w:p>
    <w:p w:rsidR="000D352B" w:rsidRPr="004C076D" w:rsidRDefault="000D352B" w:rsidP="0032596D">
      <w:pPr>
        <w:spacing w:line="360" w:lineRule="auto"/>
        <w:ind w:firstLine="709"/>
        <w:jc w:val="both"/>
      </w:pPr>
      <w:r w:rsidRPr="004C076D">
        <w:t>В счет вклада в уставный капитал ОАО «Луч» организация «Каскад» вносит:</w:t>
      </w:r>
    </w:p>
    <w:p w:rsidR="000D352B" w:rsidRPr="004C076D" w:rsidRDefault="000D352B" w:rsidP="0032596D">
      <w:pPr>
        <w:numPr>
          <w:ilvl w:val="0"/>
          <w:numId w:val="88"/>
        </w:numPr>
        <w:spacing w:line="360" w:lineRule="auto"/>
        <w:ind w:left="0" w:firstLine="709"/>
        <w:jc w:val="both"/>
      </w:pPr>
      <w:r w:rsidRPr="004C076D">
        <w:t>Денежные средства на сумму 100 000 руб.</w:t>
      </w:r>
    </w:p>
    <w:p w:rsidR="000D352B" w:rsidRPr="004C076D" w:rsidRDefault="000D352B" w:rsidP="0032596D">
      <w:pPr>
        <w:numPr>
          <w:ilvl w:val="0"/>
          <w:numId w:val="88"/>
        </w:numPr>
        <w:spacing w:line="360" w:lineRule="auto"/>
        <w:ind w:left="0" w:firstLine="709"/>
        <w:jc w:val="both"/>
      </w:pPr>
      <w:r w:rsidRPr="004C076D">
        <w:t>Основные средства:</w:t>
      </w:r>
    </w:p>
    <w:p w:rsidR="000D352B" w:rsidRPr="004C076D" w:rsidRDefault="000D352B" w:rsidP="0032596D">
      <w:pPr>
        <w:numPr>
          <w:ilvl w:val="0"/>
          <w:numId w:val="89"/>
        </w:numPr>
        <w:spacing w:line="360" w:lineRule="auto"/>
        <w:ind w:left="0" w:firstLine="709"/>
        <w:jc w:val="both"/>
      </w:pPr>
      <w:r w:rsidRPr="004C076D">
        <w:t>первоначальная стоимость – 500 000 руб.</w:t>
      </w:r>
    </w:p>
    <w:p w:rsidR="000D352B" w:rsidRPr="004C076D" w:rsidRDefault="000D352B" w:rsidP="0032596D">
      <w:pPr>
        <w:numPr>
          <w:ilvl w:val="0"/>
          <w:numId w:val="89"/>
        </w:numPr>
        <w:spacing w:line="360" w:lineRule="auto"/>
        <w:ind w:left="0" w:firstLine="709"/>
        <w:jc w:val="both"/>
      </w:pPr>
      <w:r w:rsidRPr="004C076D">
        <w:t>амортизация, начисленная на день передачи – 120 000 руб.</w:t>
      </w:r>
    </w:p>
    <w:p w:rsidR="000D352B" w:rsidRPr="004C076D" w:rsidRDefault="000D352B" w:rsidP="0032596D">
      <w:pPr>
        <w:spacing w:line="360" w:lineRule="auto"/>
        <w:ind w:firstLine="709"/>
        <w:jc w:val="both"/>
      </w:pPr>
      <w:r w:rsidRPr="004C076D">
        <w:t>Согласованная стоимость вносимых основных средств составляет 400 000 руб.</w:t>
      </w:r>
    </w:p>
    <w:p w:rsidR="000D352B" w:rsidRPr="004C076D" w:rsidRDefault="000D352B" w:rsidP="0032596D">
      <w:pPr>
        <w:spacing w:line="360" w:lineRule="auto"/>
        <w:ind w:firstLine="709"/>
        <w:jc w:val="both"/>
      </w:pPr>
      <w:r w:rsidRPr="004C076D">
        <w:rPr>
          <w:b/>
          <w:bCs/>
        </w:rPr>
        <w:t>Задание.</w:t>
      </w:r>
    </w:p>
    <w:p w:rsidR="000D352B" w:rsidRPr="004C076D" w:rsidRDefault="000D352B" w:rsidP="0032596D">
      <w:pPr>
        <w:numPr>
          <w:ilvl w:val="0"/>
          <w:numId w:val="90"/>
        </w:numPr>
        <w:spacing w:line="360" w:lineRule="auto"/>
        <w:ind w:left="0" w:firstLine="709"/>
        <w:jc w:val="both"/>
      </w:pPr>
      <w:r w:rsidRPr="004C076D">
        <w:t>Выполнить необходимые расчеты.</w:t>
      </w:r>
    </w:p>
    <w:p w:rsidR="000D352B" w:rsidRPr="004C076D" w:rsidRDefault="000D352B" w:rsidP="0032596D">
      <w:pPr>
        <w:numPr>
          <w:ilvl w:val="0"/>
          <w:numId w:val="90"/>
        </w:numPr>
        <w:spacing w:line="360" w:lineRule="auto"/>
        <w:ind w:left="0" w:firstLine="709"/>
        <w:jc w:val="both"/>
      </w:pPr>
      <w:r w:rsidRPr="004C076D">
        <w:t>Отразить ситуацию в журнале регистрации операций.</w:t>
      </w:r>
    </w:p>
    <w:p w:rsidR="000D352B" w:rsidRPr="004C076D" w:rsidRDefault="000D352B" w:rsidP="0032596D">
      <w:pPr>
        <w:spacing w:line="360" w:lineRule="auto"/>
        <w:ind w:firstLine="709"/>
        <w:jc w:val="both"/>
        <w:rPr>
          <w:b/>
          <w:bCs/>
        </w:rPr>
      </w:pPr>
      <w:r w:rsidRPr="004C076D">
        <w:rPr>
          <w:b/>
          <w:bCs/>
        </w:rPr>
        <w:t>Ситуация 2</w:t>
      </w:r>
    </w:p>
    <w:p w:rsidR="000D352B" w:rsidRPr="004C076D" w:rsidRDefault="000D352B" w:rsidP="0032596D">
      <w:pPr>
        <w:spacing w:line="360" w:lineRule="auto"/>
        <w:ind w:firstLine="709"/>
        <w:jc w:val="both"/>
      </w:pPr>
      <w:r w:rsidRPr="004C076D">
        <w:t>В счет вклада в уставный капитал ОАО «Нева» организация «Восход» вносит:</w:t>
      </w:r>
    </w:p>
    <w:p w:rsidR="000D352B" w:rsidRPr="004C076D" w:rsidRDefault="000D352B" w:rsidP="0032596D">
      <w:pPr>
        <w:numPr>
          <w:ilvl w:val="0"/>
          <w:numId w:val="91"/>
        </w:numPr>
        <w:spacing w:line="360" w:lineRule="auto"/>
        <w:ind w:left="0" w:firstLine="709"/>
        <w:jc w:val="both"/>
      </w:pPr>
      <w:r w:rsidRPr="004C076D">
        <w:t>Материалы:</w:t>
      </w:r>
    </w:p>
    <w:p w:rsidR="000D352B" w:rsidRPr="004C076D" w:rsidRDefault="000D352B" w:rsidP="0032596D">
      <w:pPr>
        <w:numPr>
          <w:ilvl w:val="1"/>
          <w:numId w:val="91"/>
        </w:numPr>
        <w:spacing w:line="360" w:lineRule="auto"/>
        <w:ind w:left="0" w:firstLine="709"/>
        <w:jc w:val="both"/>
      </w:pPr>
      <w:r>
        <w:t xml:space="preserve">балансовая стоимость – 200 </w:t>
      </w:r>
      <w:r w:rsidRPr="004C076D">
        <w:t>000 руб.;</w:t>
      </w:r>
    </w:p>
    <w:p w:rsidR="000D352B" w:rsidRPr="004C076D" w:rsidRDefault="000D352B" w:rsidP="0032596D">
      <w:pPr>
        <w:numPr>
          <w:ilvl w:val="1"/>
          <w:numId w:val="91"/>
        </w:numPr>
        <w:spacing w:line="360" w:lineRule="auto"/>
        <w:ind w:left="0" w:firstLine="709"/>
        <w:jc w:val="both"/>
      </w:pPr>
      <w:r w:rsidRPr="004C076D">
        <w:t>стоимость</w:t>
      </w:r>
      <w:r>
        <w:t xml:space="preserve"> по договоренности сторон – 240 </w:t>
      </w:r>
      <w:r w:rsidRPr="004C076D">
        <w:t>000 руб.</w:t>
      </w:r>
    </w:p>
    <w:p w:rsidR="000D352B" w:rsidRPr="004C076D" w:rsidRDefault="000D352B" w:rsidP="0032596D">
      <w:pPr>
        <w:numPr>
          <w:ilvl w:val="0"/>
          <w:numId w:val="91"/>
        </w:numPr>
        <w:spacing w:line="360" w:lineRule="auto"/>
        <w:ind w:left="0" w:firstLine="709"/>
        <w:jc w:val="both"/>
      </w:pPr>
      <w:r w:rsidRPr="004C076D">
        <w:t>Годовую продукцию:</w:t>
      </w:r>
    </w:p>
    <w:p w:rsidR="000D352B" w:rsidRPr="004C076D" w:rsidRDefault="000D352B" w:rsidP="0032596D">
      <w:pPr>
        <w:numPr>
          <w:ilvl w:val="1"/>
          <w:numId w:val="91"/>
        </w:numPr>
        <w:spacing w:line="360" w:lineRule="auto"/>
        <w:ind w:left="0" w:firstLine="709"/>
        <w:jc w:val="both"/>
      </w:pPr>
      <w:r w:rsidRPr="004C076D">
        <w:t>балансовая стоимость – 900 000 руб.;</w:t>
      </w:r>
    </w:p>
    <w:p w:rsidR="000D352B" w:rsidRPr="004C076D" w:rsidRDefault="000D352B" w:rsidP="0032596D">
      <w:pPr>
        <w:numPr>
          <w:ilvl w:val="1"/>
          <w:numId w:val="91"/>
        </w:numPr>
        <w:spacing w:line="360" w:lineRule="auto"/>
        <w:ind w:left="0" w:firstLine="709"/>
        <w:jc w:val="both"/>
      </w:pPr>
      <w:r w:rsidRPr="004C076D">
        <w:t>стоимость по договоренности сторон – 850 000 руб.</w:t>
      </w:r>
    </w:p>
    <w:p w:rsidR="000D352B" w:rsidRPr="004C076D" w:rsidRDefault="000D352B" w:rsidP="0032596D">
      <w:pPr>
        <w:spacing w:line="360" w:lineRule="auto"/>
        <w:ind w:firstLine="709"/>
        <w:jc w:val="both"/>
      </w:pPr>
      <w:r w:rsidRPr="004C076D">
        <w:rPr>
          <w:b/>
          <w:bCs/>
        </w:rPr>
        <w:t>Задание. </w:t>
      </w:r>
      <w:r w:rsidRPr="004C076D">
        <w:t>Определить ситуацию в журнале регистрации операций.</w:t>
      </w:r>
    </w:p>
    <w:p w:rsidR="000D352B" w:rsidRPr="004C076D" w:rsidRDefault="000D352B" w:rsidP="0032596D">
      <w:pPr>
        <w:spacing w:line="360" w:lineRule="auto"/>
        <w:ind w:firstLine="709"/>
        <w:jc w:val="both"/>
      </w:pPr>
    </w:p>
    <w:p w:rsidR="000D352B" w:rsidRPr="004C076D" w:rsidRDefault="000D352B" w:rsidP="0032596D">
      <w:pPr>
        <w:spacing w:line="360" w:lineRule="auto"/>
        <w:ind w:firstLine="709"/>
        <w:jc w:val="both"/>
        <w:rPr>
          <w:b/>
          <w:bCs/>
          <w:iCs/>
        </w:rPr>
      </w:pPr>
      <w:r w:rsidRPr="004C076D">
        <w:rPr>
          <w:b/>
          <w:bCs/>
          <w:iCs/>
        </w:rPr>
        <w:t>2. Учет вложений в ценные бумаги</w:t>
      </w:r>
    </w:p>
    <w:p w:rsidR="000D352B" w:rsidRPr="004C076D" w:rsidRDefault="000D352B" w:rsidP="0032596D">
      <w:pPr>
        <w:spacing w:line="360" w:lineRule="auto"/>
        <w:ind w:firstLine="709"/>
        <w:jc w:val="both"/>
        <w:rPr>
          <w:b/>
          <w:bCs/>
          <w:iCs/>
        </w:rPr>
      </w:pPr>
      <w:r w:rsidRPr="004C076D">
        <w:rPr>
          <w:b/>
          <w:bCs/>
          <w:iCs/>
        </w:rPr>
        <w:t>2.1. Приобретение акций</w:t>
      </w:r>
    </w:p>
    <w:p w:rsidR="000D352B" w:rsidRPr="004C076D" w:rsidRDefault="000D352B" w:rsidP="0032596D">
      <w:pPr>
        <w:spacing w:line="360" w:lineRule="auto"/>
        <w:ind w:firstLine="709"/>
        <w:jc w:val="both"/>
        <w:rPr>
          <w:b/>
          <w:bCs/>
        </w:rPr>
      </w:pPr>
      <w:r w:rsidRPr="004C076D">
        <w:rPr>
          <w:b/>
          <w:bCs/>
        </w:rPr>
        <w:t>Ситуация 2.1</w:t>
      </w:r>
    </w:p>
    <w:p w:rsidR="000D352B" w:rsidRPr="004C076D" w:rsidRDefault="000D352B" w:rsidP="0032596D">
      <w:pPr>
        <w:spacing w:line="360" w:lineRule="auto"/>
        <w:ind w:firstLine="709"/>
        <w:jc w:val="both"/>
      </w:pPr>
      <w:r w:rsidRPr="004C076D">
        <w:t>ОАО «Старт» приобрело 1000 штук акций ОАО «Вымпел» по номинальной стоимости 100 руб. за одну акцию, сроком на 2 года, под 12% годовых.</w:t>
      </w:r>
    </w:p>
    <w:p w:rsidR="000D352B" w:rsidRPr="004C076D" w:rsidRDefault="000D352B" w:rsidP="0032596D">
      <w:pPr>
        <w:spacing w:line="360" w:lineRule="auto"/>
        <w:ind w:firstLine="709"/>
        <w:jc w:val="both"/>
      </w:pPr>
      <w:r w:rsidRPr="004C076D">
        <w:t>Дивиденды начисляются ежеквартально и зачисляются на расчетный счет ОАО «Старт». При приобретении акций было уплачено вознаграждение посреднику в размере 2 % от стоимости приобретенных акций.</w:t>
      </w:r>
    </w:p>
    <w:p w:rsidR="000D352B" w:rsidRPr="004C076D" w:rsidRDefault="000D352B" w:rsidP="0032596D">
      <w:pPr>
        <w:spacing w:line="360" w:lineRule="auto"/>
        <w:ind w:firstLine="709"/>
        <w:jc w:val="both"/>
      </w:pPr>
      <w:r w:rsidRPr="004C076D">
        <w:rPr>
          <w:b/>
          <w:bCs/>
        </w:rPr>
        <w:t>Задание.</w:t>
      </w:r>
    </w:p>
    <w:p w:rsidR="000D352B" w:rsidRPr="004C076D" w:rsidRDefault="000D352B" w:rsidP="0032596D">
      <w:pPr>
        <w:numPr>
          <w:ilvl w:val="0"/>
          <w:numId w:val="92"/>
        </w:numPr>
        <w:spacing w:line="360" w:lineRule="auto"/>
        <w:ind w:left="0" w:firstLine="709"/>
        <w:jc w:val="both"/>
      </w:pPr>
      <w:r w:rsidRPr="004C076D">
        <w:lastRenderedPageBreak/>
        <w:t>Определить фактические затраты на приобретение акций.</w:t>
      </w:r>
    </w:p>
    <w:p w:rsidR="000D352B" w:rsidRPr="004C076D" w:rsidRDefault="000D352B" w:rsidP="0032596D">
      <w:pPr>
        <w:numPr>
          <w:ilvl w:val="0"/>
          <w:numId w:val="92"/>
        </w:numPr>
        <w:spacing w:line="360" w:lineRule="auto"/>
        <w:ind w:left="0" w:firstLine="709"/>
        <w:jc w:val="both"/>
      </w:pPr>
      <w:r w:rsidRPr="004C076D">
        <w:t>Начислить дивиденды.</w:t>
      </w:r>
    </w:p>
    <w:p w:rsidR="000D352B" w:rsidRPr="004C076D" w:rsidRDefault="000D352B" w:rsidP="0032596D">
      <w:pPr>
        <w:numPr>
          <w:ilvl w:val="0"/>
          <w:numId w:val="92"/>
        </w:numPr>
        <w:spacing w:line="360" w:lineRule="auto"/>
        <w:ind w:left="0" w:firstLine="709"/>
        <w:jc w:val="both"/>
      </w:pPr>
      <w:r w:rsidRPr="004C076D">
        <w:t>Отразить ситуацию в журнале регистрации операций.</w:t>
      </w:r>
    </w:p>
    <w:p w:rsidR="000D352B" w:rsidRPr="004C076D" w:rsidRDefault="000D352B" w:rsidP="0032596D">
      <w:pPr>
        <w:spacing w:line="360" w:lineRule="auto"/>
        <w:ind w:firstLine="709"/>
        <w:jc w:val="both"/>
      </w:pPr>
    </w:p>
    <w:p w:rsidR="000D352B" w:rsidRPr="004C076D" w:rsidRDefault="000D352B" w:rsidP="0032596D">
      <w:pPr>
        <w:spacing w:line="360" w:lineRule="auto"/>
        <w:ind w:firstLine="709"/>
        <w:jc w:val="both"/>
        <w:rPr>
          <w:b/>
          <w:bCs/>
          <w:iCs/>
        </w:rPr>
      </w:pPr>
      <w:r w:rsidRPr="004C076D">
        <w:rPr>
          <w:b/>
          <w:bCs/>
          <w:iCs/>
        </w:rPr>
        <w:t>2.2. Продажа акций</w:t>
      </w:r>
    </w:p>
    <w:p w:rsidR="000D352B" w:rsidRPr="004C076D" w:rsidRDefault="000D352B" w:rsidP="0032596D">
      <w:pPr>
        <w:spacing w:line="360" w:lineRule="auto"/>
        <w:ind w:firstLine="709"/>
        <w:jc w:val="both"/>
        <w:rPr>
          <w:b/>
          <w:bCs/>
        </w:rPr>
      </w:pPr>
      <w:r w:rsidRPr="004C076D">
        <w:rPr>
          <w:b/>
          <w:bCs/>
        </w:rPr>
        <w:t>Ситуация 2.2</w:t>
      </w:r>
    </w:p>
    <w:p w:rsidR="000D352B" w:rsidRPr="004C076D" w:rsidRDefault="000D352B" w:rsidP="0032596D">
      <w:pPr>
        <w:spacing w:line="360" w:lineRule="auto"/>
        <w:ind w:firstLine="709"/>
        <w:jc w:val="both"/>
      </w:pPr>
      <w:r w:rsidRPr="004C076D">
        <w:t>Организация приобрела 3 пакета акций ОАО «Вымпел» с целью их перепродажи:</w:t>
      </w:r>
    </w:p>
    <w:p w:rsidR="000D352B" w:rsidRPr="004C076D" w:rsidRDefault="000D352B" w:rsidP="0032596D">
      <w:pPr>
        <w:spacing w:line="360" w:lineRule="auto"/>
        <w:ind w:firstLine="709"/>
        <w:jc w:val="both"/>
      </w:pPr>
      <w:r w:rsidRPr="004C076D">
        <w:t>1-я партия – 100 штук по цене 20 руб./шт.</w:t>
      </w:r>
    </w:p>
    <w:p w:rsidR="000D352B" w:rsidRPr="004C076D" w:rsidRDefault="000D352B" w:rsidP="0032596D">
      <w:pPr>
        <w:spacing w:line="360" w:lineRule="auto"/>
        <w:ind w:firstLine="709"/>
        <w:jc w:val="both"/>
      </w:pPr>
      <w:r w:rsidRPr="004C076D">
        <w:t>2-я партия - 300 штук по цене 25 руб./шт.</w:t>
      </w:r>
    </w:p>
    <w:p w:rsidR="000D352B" w:rsidRPr="004C076D" w:rsidRDefault="000D352B" w:rsidP="0032596D">
      <w:pPr>
        <w:spacing w:line="360" w:lineRule="auto"/>
        <w:ind w:firstLine="709"/>
        <w:jc w:val="both"/>
      </w:pPr>
      <w:r w:rsidRPr="004C076D">
        <w:t>3-я партия - 50 штук по цене 40 руб./шт.</w:t>
      </w:r>
    </w:p>
    <w:p w:rsidR="000D352B" w:rsidRPr="004C076D" w:rsidRDefault="000D352B" w:rsidP="0032596D">
      <w:pPr>
        <w:spacing w:line="360" w:lineRule="auto"/>
        <w:ind w:firstLine="709"/>
        <w:jc w:val="both"/>
      </w:pPr>
      <w:r w:rsidRPr="004C076D">
        <w:t>В отчетном периоде были проданы следующие акции ОАО «Вымпел»:</w:t>
      </w:r>
    </w:p>
    <w:p w:rsidR="000D352B" w:rsidRPr="004C076D" w:rsidRDefault="000D352B" w:rsidP="0032596D">
      <w:pPr>
        <w:spacing w:line="360" w:lineRule="auto"/>
        <w:ind w:firstLine="709"/>
        <w:jc w:val="both"/>
      </w:pPr>
      <w:r w:rsidRPr="004C076D">
        <w:t>из 1-й партии – 50 штук;</w:t>
      </w:r>
    </w:p>
    <w:p w:rsidR="000D352B" w:rsidRPr="004C076D" w:rsidRDefault="000D352B" w:rsidP="0032596D">
      <w:pPr>
        <w:spacing w:line="360" w:lineRule="auto"/>
        <w:ind w:firstLine="709"/>
        <w:jc w:val="both"/>
      </w:pPr>
      <w:r w:rsidRPr="004C076D">
        <w:t>из 2-й партии – 150 штук.</w:t>
      </w:r>
    </w:p>
    <w:p w:rsidR="000D352B" w:rsidRPr="004C076D" w:rsidRDefault="000D352B" w:rsidP="0032596D">
      <w:pPr>
        <w:spacing w:line="360" w:lineRule="auto"/>
        <w:ind w:firstLine="709"/>
        <w:jc w:val="both"/>
      </w:pPr>
      <w:r w:rsidRPr="004C076D">
        <w:t>Акции проданы финансовой компании «Инвест-1» по продажной цене 35 руб. за акцию, которая и зарегистрировала сделку.</w:t>
      </w:r>
    </w:p>
    <w:p w:rsidR="000D352B" w:rsidRPr="004C076D" w:rsidRDefault="000D352B" w:rsidP="0032596D">
      <w:pPr>
        <w:spacing w:line="360" w:lineRule="auto"/>
        <w:ind w:firstLine="709"/>
        <w:jc w:val="both"/>
      </w:pPr>
      <w:r w:rsidRPr="004C076D">
        <w:rPr>
          <w:b/>
          <w:bCs/>
        </w:rPr>
        <w:t>Задание.</w:t>
      </w:r>
    </w:p>
    <w:p w:rsidR="000D352B" w:rsidRPr="004C076D" w:rsidRDefault="000D352B" w:rsidP="0032596D">
      <w:pPr>
        <w:numPr>
          <w:ilvl w:val="0"/>
          <w:numId w:val="93"/>
        </w:numPr>
        <w:spacing w:line="360" w:lineRule="auto"/>
        <w:ind w:left="0" w:firstLine="709"/>
        <w:jc w:val="both"/>
      </w:pPr>
      <w:r w:rsidRPr="004C076D">
        <w:t>Определить фактическую себестоимость проданных акций по методу средней первоначальной себестоимости.</w:t>
      </w:r>
    </w:p>
    <w:p w:rsidR="000D352B" w:rsidRPr="004C076D" w:rsidRDefault="000D352B" w:rsidP="0032596D">
      <w:pPr>
        <w:numPr>
          <w:ilvl w:val="0"/>
          <w:numId w:val="93"/>
        </w:numPr>
        <w:spacing w:line="360" w:lineRule="auto"/>
        <w:ind w:left="0" w:firstLine="709"/>
        <w:jc w:val="both"/>
      </w:pPr>
      <w:r w:rsidRPr="004C076D">
        <w:t>Определить выручку (доход) от продажи акций.</w:t>
      </w:r>
    </w:p>
    <w:p w:rsidR="000D352B" w:rsidRPr="004C076D" w:rsidRDefault="000D352B" w:rsidP="0032596D">
      <w:pPr>
        <w:numPr>
          <w:ilvl w:val="0"/>
          <w:numId w:val="93"/>
        </w:numPr>
        <w:spacing w:line="360" w:lineRule="auto"/>
        <w:ind w:left="0" w:firstLine="709"/>
        <w:jc w:val="both"/>
      </w:pPr>
      <w:r w:rsidRPr="004C076D">
        <w:t>Определить прибыль от продажи акций.</w:t>
      </w:r>
    </w:p>
    <w:p w:rsidR="000D352B" w:rsidRPr="004C076D" w:rsidRDefault="000D352B" w:rsidP="0032596D">
      <w:pPr>
        <w:numPr>
          <w:ilvl w:val="0"/>
          <w:numId w:val="93"/>
        </w:numPr>
        <w:spacing w:line="360" w:lineRule="auto"/>
        <w:ind w:left="0" w:firstLine="709"/>
        <w:jc w:val="both"/>
      </w:pPr>
      <w:r w:rsidRPr="004C076D">
        <w:t>Отразить ситуацию в журнале регистрации операций.</w:t>
      </w:r>
    </w:p>
    <w:p w:rsidR="000D352B" w:rsidRPr="004C076D" w:rsidRDefault="000D352B" w:rsidP="0032596D">
      <w:pPr>
        <w:spacing w:line="360" w:lineRule="auto"/>
        <w:ind w:firstLine="709"/>
        <w:jc w:val="both"/>
      </w:pPr>
    </w:p>
    <w:p w:rsidR="000D352B" w:rsidRPr="004C076D" w:rsidRDefault="000D352B" w:rsidP="0032596D">
      <w:pPr>
        <w:spacing w:line="360" w:lineRule="auto"/>
        <w:ind w:firstLine="709"/>
        <w:jc w:val="both"/>
        <w:rPr>
          <w:b/>
          <w:bCs/>
          <w:iCs/>
        </w:rPr>
      </w:pPr>
      <w:r w:rsidRPr="004C076D">
        <w:rPr>
          <w:b/>
          <w:bCs/>
          <w:iCs/>
        </w:rPr>
        <w:t>3. Учет вложений в облигации</w:t>
      </w:r>
    </w:p>
    <w:p w:rsidR="000D352B" w:rsidRPr="004C076D" w:rsidRDefault="000D352B" w:rsidP="0032596D">
      <w:pPr>
        <w:spacing w:line="360" w:lineRule="auto"/>
        <w:ind w:firstLine="709"/>
        <w:jc w:val="both"/>
        <w:rPr>
          <w:b/>
          <w:bCs/>
        </w:rPr>
      </w:pPr>
      <w:r w:rsidRPr="004C076D">
        <w:rPr>
          <w:b/>
          <w:bCs/>
        </w:rPr>
        <w:t>Ситуация 3.1</w:t>
      </w:r>
    </w:p>
    <w:p w:rsidR="000D352B" w:rsidRPr="004C076D" w:rsidRDefault="000D352B" w:rsidP="0032596D">
      <w:pPr>
        <w:spacing w:line="360" w:lineRule="auto"/>
        <w:ind w:firstLine="709"/>
        <w:jc w:val="both"/>
      </w:pPr>
      <w:r w:rsidRPr="004C076D">
        <w:t>ОАО «Старт» приобрело 2000 штук облигаций ОАО «Вибратор» за 2360 руб., сроком на 2 года, под 16 % годовых.</w:t>
      </w:r>
    </w:p>
    <w:p w:rsidR="000D352B" w:rsidRPr="004C076D" w:rsidRDefault="000D352B" w:rsidP="0032596D">
      <w:pPr>
        <w:spacing w:line="360" w:lineRule="auto"/>
        <w:ind w:firstLine="709"/>
        <w:jc w:val="both"/>
      </w:pPr>
      <w:r w:rsidRPr="004C076D">
        <w:t>Номинальная стоимость одной облигации составляет 100 руб.</w:t>
      </w:r>
    </w:p>
    <w:p w:rsidR="000D352B" w:rsidRPr="004C076D" w:rsidRDefault="000D352B" w:rsidP="0032596D">
      <w:pPr>
        <w:spacing w:line="360" w:lineRule="auto"/>
        <w:ind w:firstLine="709"/>
        <w:jc w:val="both"/>
      </w:pPr>
      <w:r w:rsidRPr="004C076D">
        <w:t>Проценты начисляются ежеквартально. Вознаграждение посреднику составляет 3% от стоимости приобретаемых облигаций.</w:t>
      </w:r>
    </w:p>
    <w:p w:rsidR="000D352B" w:rsidRPr="004C076D" w:rsidRDefault="000D352B" w:rsidP="0032596D">
      <w:pPr>
        <w:spacing w:line="360" w:lineRule="auto"/>
        <w:ind w:firstLine="709"/>
        <w:jc w:val="both"/>
      </w:pPr>
      <w:r w:rsidRPr="004C076D">
        <w:rPr>
          <w:b/>
          <w:bCs/>
        </w:rPr>
        <w:t>Задание.</w:t>
      </w:r>
    </w:p>
    <w:p w:rsidR="000D352B" w:rsidRPr="004C076D" w:rsidRDefault="000D352B" w:rsidP="0032596D">
      <w:pPr>
        <w:numPr>
          <w:ilvl w:val="0"/>
          <w:numId w:val="94"/>
        </w:numPr>
        <w:spacing w:line="360" w:lineRule="auto"/>
        <w:ind w:left="0" w:firstLine="709"/>
        <w:jc w:val="both"/>
      </w:pPr>
      <w:r w:rsidRPr="004C076D">
        <w:t>Определить стоимость приобретенных облигаций по номиналу.</w:t>
      </w:r>
    </w:p>
    <w:p w:rsidR="000D352B" w:rsidRPr="004C076D" w:rsidRDefault="000D352B" w:rsidP="0032596D">
      <w:pPr>
        <w:numPr>
          <w:ilvl w:val="0"/>
          <w:numId w:val="94"/>
        </w:numPr>
        <w:spacing w:line="360" w:lineRule="auto"/>
        <w:ind w:left="0" w:firstLine="709"/>
        <w:jc w:val="both"/>
      </w:pPr>
      <w:r w:rsidRPr="004C076D">
        <w:t>Рассчитать разницу между первоначальной и номинальной стоимостью приобретенных облигаций, подлежащую учету при каждом начислении дивидендов.</w:t>
      </w:r>
    </w:p>
    <w:p w:rsidR="000D352B" w:rsidRPr="004C076D" w:rsidRDefault="000D352B" w:rsidP="0032596D">
      <w:pPr>
        <w:numPr>
          <w:ilvl w:val="0"/>
          <w:numId w:val="94"/>
        </w:numPr>
        <w:spacing w:line="360" w:lineRule="auto"/>
        <w:ind w:left="0" w:firstLine="709"/>
        <w:jc w:val="both"/>
      </w:pPr>
      <w:r w:rsidRPr="004C076D">
        <w:t>Определить ежеквартальную сумму процентов по облигациям.</w:t>
      </w:r>
    </w:p>
    <w:p w:rsidR="000D352B" w:rsidRPr="004C076D" w:rsidRDefault="000D352B" w:rsidP="0032596D">
      <w:pPr>
        <w:numPr>
          <w:ilvl w:val="0"/>
          <w:numId w:val="94"/>
        </w:numPr>
        <w:spacing w:line="360" w:lineRule="auto"/>
        <w:ind w:left="0" w:firstLine="709"/>
        <w:jc w:val="both"/>
      </w:pPr>
      <w:r w:rsidRPr="004C076D">
        <w:t>Определить ежеквартальную сумму дохода по облигациям.</w:t>
      </w:r>
    </w:p>
    <w:p w:rsidR="000D352B" w:rsidRPr="004C076D" w:rsidRDefault="000D352B" w:rsidP="0032596D">
      <w:pPr>
        <w:numPr>
          <w:ilvl w:val="0"/>
          <w:numId w:val="94"/>
        </w:numPr>
        <w:spacing w:line="360" w:lineRule="auto"/>
        <w:ind w:left="0" w:firstLine="709"/>
        <w:jc w:val="both"/>
      </w:pPr>
      <w:r w:rsidRPr="004C076D">
        <w:lastRenderedPageBreak/>
        <w:t>Отразить операции в журнале регистрации операций.</w:t>
      </w:r>
    </w:p>
    <w:p w:rsidR="000D352B" w:rsidRPr="004C076D" w:rsidRDefault="000D352B" w:rsidP="0032596D">
      <w:pPr>
        <w:spacing w:line="360" w:lineRule="auto"/>
        <w:ind w:firstLine="709"/>
        <w:jc w:val="both"/>
      </w:pPr>
    </w:p>
    <w:p w:rsidR="000D352B" w:rsidRPr="004C076D" w:rsidRDefault="000D352B" w:rsidP="0032596D">
      <w:pPr>
        <w:spacing w:line="360" w:lineRule="auto"/>
        <w:ind w:firstLine="709"/>
        <w:jc w:val="both"/>
        <w:rPr>
          <w:b/>
          <w:bCs/>
        </w:rPr>
      </w:pPr>
      <w:r w:rsidRPr="004C076D">
        <w:rPr>
          <w:b/>
          <w:bCs/>
        </w:rPr>
        <w:t>Ситуация 3.2</w:t>
      </w:r>
    </w:p>
    <w:p w:rsidR="000D352B" w:rsidRPr="004C076D" w:rsidRDefault="000D352B" w:rsidP="0032596D">
      <w:pPr>
        <w:spacing w:line="360" w:lineRule="auto"/>
        <w:ind w:firstLine="709"/>
        <w:jc w:val="both"/>
      </w:pPr>
      <w:r w:rsidRPr="004C076D">
        <w:t>Организацией проданы 100 долгосрочных облигаций, номинальная стоимость – 10 руб. за одну облигацию.</w:t>
      </w:r>
    </w:p>
    <w:p w:rsidR="000D352B" w:rsidRPr="004C076D" w:rsidRDefault="000D352B" w:rsidP="0032596D">
      <w:pPr>
        <w:spacing w:line="360" w:lineRule="auto"/>
        <w:ind w:firstLine="709"/>
        <w:jc w:val="both"/>
      </w:pPr>
      <w:r w:rsidRPr="004C076D">
        <w:t>Облигации имеют срок погашения 5 лет, годовой доход – 16 %. Облигации были приобретены 2,5 года назад по покупной стоимости 15 руб. за облигацию.</w:t>
      </w:r>
    </w:p>
    <w:p w:rsidR="000D352B" w:rsidRPr="004C076D" w:rsidRDefault="000D352B" w:rsidP="0032596D">
      <w:pPr>
        <w:spacing w:line="360" w:lineRule="auto"/>
        <w:ind w:firstLine="709"/>
        <w:jc w:val="both"/>
      </w:pPr>
      <w:r w:rsidRPr="004C076D">
        <w:t>За два года проценты по облигациям получены, за третий год – не получены.</w:t>
      </w:r>
    </w:p>
    <w:p w:rsidR="000D352B" w:rsidRPr="004C076D" w:rsidRDefault="000D352B" w:rsidP="0032596D">
      <w:pPr>
        <w:spacing w:line="360" w:lineRule="auto"/>
        <w:ind w:firstLine="709"/>
        <w:jc w:val="both"/>
      </w:pPr>
      <w:r w:rsidRPr="004C076D">
        <w:t>Облигации проданы за 2000 руб.</w:t>
      </w:r>
    </w:p>
    <w:p w:rsidR="000D352B" w:rsidRPr="004C076D" w:rsidRDefault="000D352B" w:rsidP="0032596D">
      <w:pPr>
        <w:spacing w:line="360" w:lineRule="auto"/>
        <w:ind w:firstLine="709"/>
        <w:jc w:val="both"/>
      </w:pPr>
      <w:r w:rsidRPr="004C076D">
        <w:rPr>
          <w:b/>
          <w:bCs/>
        </w:rPr>
        <w:t>Задание.</w:t>
      </w:r>
    </w:p>
    <w:p w:rsidR="000D352B" w:rsidRPr="004C076D" w:rsidRDefault="000D352B" w:rsidP="0032596D">
      <w:pPr>
        <w:numPr>
          <w:ilvl w:val="0"/>
          <w:numId w:val="95"/>
        </w:numPr>
        <w:spacing w:line="360" w:lineRule="auto"/>
        <w:ind w:left="0" w:firstLine="709"/>
        <w:jc w:val="both"/>
      </w:pPr>
      <w:r w:rsidRPr="004C076D">
        <w:t>Рассчитать фактическую стоимость проданных облигаций с учетом погашения разницы между номинальной и покупной стоимостью в течение двух лет к моменту продаж.</w:t>
      </w:r>
    </w:p>
    <w:p w:rsidR="000D352B" w:rsidRPr="004C076D" w:rsidRDefault="000D352B" w:rsidP="0032596D">
      <w:pPr>
        <w:numPr>
          <w:ilvl w:val="0"/>
          <w:numId w:val="95"/>
        </w:numPr>
        <w:spacing w:line="360" w:lineRule="auto"/>
        <w:ind w:left="0" w:firstLine="709"/>
        <w:jc w:val="both"/>
      </w:pPr>
      <w:r w:rsidRPr="004C076D">
        <w:t>Определить прибыль от продаж облигаций.</w:t>
      </w:r>
    </w:p>
    <w:p w:rsidR="000D352B" w:rsidRPr="004C076D" w:rsidRDefault="000D352B" w:rsidP="0032596D">
      <w:pPr>
        <w:numPr>
          <w:ilvl w:val="0"/>
          <w:numId w:val="95"/>
        </w:numPr>
        <w:spacing w:line="360" w:lineRule="auto"/>
        <w:ind w:left="0" w:firstLine="709"/>
        <w:jc w:val="both"/>
      </w:pPr>
      <w:r w:rsidRPr="004C076D">
        <w:t>Отразить операцию в журнале регистрации операций.</w:t>
      </w:r>
    </w:p>
    <w:p w:rsidR="000D352B" w:rsidRPr="004C076D" w:rsidRDefault="000D352B" w:rsidP="0032596D">
      <w:pPr>
        <w:spacing w:line="360" w:lineRule="auto"/>
        <w:ind w:firstLine="709"/>
        <w:jc w:val="both"/>
      </w:pPr>
    </w:p>
    <w:p w:rsidR="000D352B" w:rsidRPr="004C076D" w:rsidRDefault="000D352B" w:rsidP="0032596D">
      <w:pPr>
        <w:pStyle w:val="a4"/>
        <w:shd w:val="clear" w:color="auto" w:fill="FEFEFE"/>
        <w:spacing w:before="0" w:beforeAutospacing="0" w:after="0" w:afterAutospacing="0" w:line="360" w:lineRule="auto"/>
        <w:ind w:firstLine="709"/>
        <w:jc w:val="both"/>
      </w:pPr>
      <w:r w:rsidRPr="004C076D">
        <w:t>Критерии оценки усвоения знаний и сформированности умений:</w:t>
      </w:r>
    </w:p>
    <w:p w:rsidR="000D352B" w:rsidRPr="004C076D" w:rsidRDefault="000D352B" w:rsidP="0032596D">
      <w:pPr>
        <w:pStyle w:val="a4"/>
        <w:shd w:val="clear" w:color="auto" w:fill="FEFEFE"/>
        <w:spacing w:before="0" w:beforeAutospacing="0" w:after="0" w:afterAutospacing="0" w:line="360" w:lineRule="auto"/>
        <w:ind w:firstLine="709"/>
        <w:jc w:val="both"/>
        <w:rPr>
          <w:spacing w:val="-1"/>
        </w:rPr>
      </w:pPr>
      <w:r w:rsidRPr="004C076D">
        <w:rPr>
          <w:spacing w:val="-1"/>
        </w:rPr>
        <w:t>- Четкость и точность изложения основных понятий</w:t>
      </w:r>
    </w:p>
    <w:p w:rsidR="000D352B" w:rsidRPr="004C076D" w:rsidRDefault="000D352B" w:rsidP="0032596D">
      <w:pPr>
        <w:pStyle w:val="a4"/>
        <w:shd w:val="clear" w:color="auto" w:fill="FEFEFE"/>
        <w:spacing w:before="0" w:beforeAutospacing="0" w:after="0" w:afterAutospacing="0" w:line="360" w:lineRule="auto"/>
        <w:ind w:firstLine="709"/>
        <w:jc w:val="both"/>
      </w:pPr>
      <w:r w:rsidRPr="004C076D">
        <w:t>-Четкость и точность расчетов</w:t>
      </w:r>
    </w:p>
    <w:p w:rsidR="000D352B" w:rsidRPr="004C076D" w:rsidRDefault="000D352B" w:rsidP="0032596D">
      <w:pPr>
        <w:spacing w:line="360" w:lineRule="auto"/>
        <w:ind w:firstLine="709"/>
        <w:jc w:val="both"/>
        <w:rPr>
          <w:b/>
        </w:rPr>
      </w:pPr>
    </w:p>
    <w:p w:rsidR="000D352B" w:rsidRPr="004C076D" w:rsidRDefault="000D352B" w:rsidP="0032596D">
      <w:pPr>
        <w:spacing w:line="360" w:lineRule="auto"/>
        <w:ind w:firstLine="709"/>
        <w:jc w:val="both"/>
        <w:rPr>
          <w:b/>
        </w:rPr>
      </w:pPr>
      <w:r w:rsidRPr="004C076D">
        <w:rPr>
          <w:b/>
        </w:rPr>
        <w:t>Раздел. 9. Бухгалтерская отчетность</w:t>
      </w:r>
    </w:p>
    <w:p w:rsidR="000D352B" w:rsidRPr="004C076D" w:rsidRDefault="000D352B" w:rsidP="0032596D">
      <w:pPr>
        <w:spacing w:line="360" w:lineRule="auto"/>
        <w:ind w:firstLine="709"/>
        <w:jc w:val="both"/>
        <w:rPr>
          <w:b/>
        </w:rPr>
      </w:pPr>
    </w:p>
    <w:p w:rsidR="000D352B" w:rsidRPr="004C076D" w:rsidRDefault="000D352B" w:rsidP="0032596D">
      <w:pPr>
        <w:pStyle w:val="1"/>
        <w:spacing w:line="360" w:lineRule="auto"/>
        <w:ind w:firstLine="709"/>
        <w:jc w:val="both"/>
        <w:rPr>
          <w:b w:val="0"/>
          <w:bCs/>
          <w:color w:val="000000"/>
          <w:sz w:val="24"/>
          <w:szCs w:val="24"/>
        </w:rPr>
      </w:pPr>
      <w:r w:rsidRPr="004C076D">
        <w:rPr>
          <w:b w:val="0"/>
          <w:color w:val="000000"/>
          <w:sz w:val="24"/>
          <w:szCs w:val="24"/>
        </w:rPr>
        <w:t>Контрольные вопросы:</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1. Назовите основные составляющие собственного капитала организации.</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2. В каких случаях уменьшается уставный капитал организации?</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3. Какой бухгалтерской записью отражается увеличение уставного капитала за счет взносов учредителей?</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4. Назовите счет, на котором отражается движение резервного капитала.</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5. Для каких целей предназначен резервный капитал?</w:t>
      </w:r>
    </w:p>
    <w:p w:rsidR="000D352B" w:rsidRPr="004C076D" w:rsidRDefault="000D352B" w:rsidP="0032596D">
      <w:pPr>
        <w:pStyle w:val="a4"/>
        <w:spacing w:before="0" w:beforeAutospacing="0" w:after="0" w:afterAutospacing="0" w:line="360" w:lineRule="auto"/>
        <w:ind w:firstLine="709"/>
        <w:jc w:val="both"/>
        <w:rPr>
          <w:color w:val="000000"/>
        </w:rPr>
      </w:pPr>
      <w:r w:rsidRPr="004C076D">
        <w:rPr>
          <w:color w:val="000000"/>
        </w:rPr>
        <w:t>6. В каких случаях у организации образуется добавочный капитал?</w:t>
      </w:r>
    </w:p>
    <w:p w:rsidR="000D352B" w:rsidRPr="004C076D" w:rsidRDefault="000D352B" w:rsidP="0032596D">
      <w:pPr>
        <w:spacing w:line="360" w:lineRule="auto"/>
        <w:ind w:firstLine="709"/>
        <w:jc w:val="both"/>
        <w:rPr>
          <w:b/>
        </w:rPr>
      </w:pPr>
    </w:p>
    <w:p w:rsidR="000D352B" w:rsidRPr="004C076D" w:rsidRDefault="000D352B" w:rsidP="0032596D">
      <w:pPr>
        <w:pStyle w:val="a4"/>
        <w:shd w:val="clear" w:color="auto" w:fill="FEFEFE"/>
        <w:spacing w:before="0" w:beforeAutospacing="0" w:after="0" w:afterAutospacing="0" w:line="360" w:lineRule="auto"/>
        <w:ind w:firstLine="709"/>
        <w:jc w:val="both"/>
      </w:pPr>
      <w:r w:rsidRPr="004C076D">
        <w:t>Критерии оценки усвоения знаний и сформированности умений:</w:t>
      </w:r>
    </w:p>
    <w:p w:rsidR="000D352B" w:rsidRPr="004C076D" w:rsidRDefault="000D352B" w:rsidP="0032596D">
      <w:pPr>
        <w:pStyle w:val="a4"/>
        <w:shd w:val="clear" w:color="auto" w:fill="FEFEFE"/>
        <w:spacing w:before="0" w:beforeAutospacing="0" w:after="0" w:afterAutospacing="0" w:line="360" w:lineRule="auto"/>
        <w:ind w:firstLine="709"/>
        <w:jc w:val="both"/>
        <w:rPr>
          <w:spacing w:val="-1"/>
        </w:rPr>
      </w:pPr>
      <w:r w:rsidRPr="004C076D">
        <w:rPr>
          <w:spacing w:val="-1"/>
        </w:rPr>
        <w:t>- Четкость и точность изложения основных понятий</w:t>
      </w:r>
    </w:p>
    <w:p w:rsidR="000D352B" w:rsidRPr="004C076D" w:rsidRDefault="000D352B" w:rsidP="0032596D">
      <w:pPr>
        <w:spacing w:line="360" w:lineRule="auto"/>
        <w:ind w:firstLine="709"/>
        <w:jc w:val="both"/>
      </w:pPr>
    </w:p>
    <w:p w:rsidR="000D352B" w:rsidRPr="004C076D" w:rsidRDefault="000D352B" w:rsidP="0032596D">
      <w:pPr>
        <w:numPr>
          <w:ilvl w:val="0"/>
          <w:numId w:val="85"/>
        </w:numPr>
        <w:tabs>
          <w:tab w:val="left" w:pos="680"/>
        </w:tabs>
        <w:spacing w:line="360" w:lineRule="auto"/>
        <w:ind w:firstLine="709"/>
        <w:jc w:val="both"/>
        <w:rPr>
          <w:b/>
        </w:rPr>
      </w:pPr>
      <w:r w:rsidRPr="004C076D">
        <w:rPr>
          <w:b/>
        </w:rPr>
        <w:t>Контрольно-измерительные материалы для итоговой аттестации по дисциплине</w:t>
      </w:r>
    </w:p>
    <w:p w:rsidR="000D352B" w:rsidRPr="004C076D" w:rsidRDefault="000D352B" w:rsidP="0032596D">
      <w:pPr>
        <w:spacing w:line="360" w:lineRule="auto"/>
        <w:ind w:firstLine="709"/>
        <w:jc w:val="both"/>
      </w:pPr>
    </w:p>
    <w:p w:rsidR="000D352B" w:rsidRPr="004C076D" w:rsidRDefault="000D352B" w:rsidP="0032596D">
      <w:pPr>
        <w:spacing w:line="360" w:lineRule="auto"/>
        <w:ind w:firstLine="709"/>
        <w:jc w:val="both"/>
      </w:pPr>
      <w:r w:rsidRPr="004C076D">
        <w:t>Итоговая аттестация по дисциплине Основы бухгалтерского учета проводится в форме</w:t>
      </w:r>
      <w:r w:rsidRPr="004C076D">
        <w:rPr>
          <w:i/>
        </w:rPr>
        <w:t>экзамена</w:t>
      </w:r>
    </w:p>
    <w:p w:rsidR="000D352B" w:rsidRPr="004C076D" w:rsidRDefault="000D352B" w:rsidP="0032596D">
      <w:pPr>
        <w:spacing w:line="360" w:lineRule="auto"/>
        <w:ind w:firstLine="709"/>
        <w:jc w:val="both"/>
      </w:pPr>
    </w:p>
    <w:p w:rsidR="000D352B" w:rsidRDefault="000D352B" w:rsidP="0032596D">
      <w:pPr>
        <w:shd w:val="clear" w:color="auto" w:fill="FFFFFF"/>
        <w:spacing w:line="360" w:lineRule="auto"/>
        <w:ind w:firstLine="709"/>
        <w:jc w:val="both"/>
        <w:rPr>
          <w:b/>
          <w:bCs/>
          <w:color w:val="000000"/>
        </w:rPr>
      </w:pPr>
      <w:r w:rsidRPr="004C076D">
        <w:rPr>
          <w:b/>
          <w:bCs/>
          <w:color w:val="000000"/>
        </w:rPr>
        <w:t>Экзаменационные  вопросы по курсу «</w:t>
      </w:r>
      <w:r w:rsidRPr="002A0677">
        <w:rPr>
          <w:b/>
          <w:bCs/>
          <w:color w:val="000000"/>
        </w:rPr>
        <w:t>Основы бухгалтерского учета</w:t>
      </w:r>
      <w:r w:rsidRPr="004C076D">
        <w:rPr>
          <w:b/>
          <w:bCs/>
          <w:color w:val="000000"/>
        </w:rPr>
        <w:t>»</w:t>
      </w:r>
    </w:p>
    <w:p w:rsidR="000D352B" w:rsidRPr="004C076D" w:rsidRDefault="000D352B" w:rsidP="0032596D">
      <w:pPr>
        <w:shd w:val="clear" w:color="auto" w:fill="FFFFFF"/>
        <w:spacing w:line="360" w:lineRule="auto"/>
        <w:ind w:firstLine="709"/>
        <w:jc w:val="both"/>
        <w:rPr>
          <w:b/>
          <w:bCs/>
          <w:color w:val="000000"/>
        </w:rPr>
      </w:pPr>
    </w:p>
    <w:p w:rsidR="000D352B" w:rsidRPr="004C076D" w:rsidRDefault="000D352B" w:rsidP="0032596D">
      <w:pPr>
        <w:shd w:val="clear" w:color="auto" w:fill="FFFFFF"/>
        <w:spacing w:line="360" w:lineRule="auto"/>
        <w:ind w:firstLine="709"/>
        <w:jc w:val="both"/>
        <w:rPr>
          <w:b/>
          <w:bCs/>
          <w:color w:val="000000"/>
        </w:rPr>
      </w:pPr>
      <w:r w:rsidRPr="004C076D">
        <w:rPr>
          <w:b/>
          <w:bCs/>
          <w:color w:val="000000"/>
        </w:rPr>
        <w:t>Предмет и метод бухгалтерского учета. Организация бухгалтерского учета на предприятии.</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Общая характеристика учета.</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Сущность, цели и задачи бухгалтерского учета.</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Предмет бухгалтерского учета.</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Системы и принципы ведения бухгалтерского учета.</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Элементы российской системы ведения бухгалтерского учета: документирование, оценка, счета бухгалтерского учета.</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Понятие счета, классификация счетов и принцип двойной записи.</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Понятие баланса, строение баланса.</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Изменения в балансе под влиянием хозяйственных операций</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Понятие отчета о прибылях и убытках.</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Техника бухгалтерского учета, виды учетных регистров.</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Формы бухгалтерского учета: журнал-главная, мемориально-ордерная, журнально-ордерная, автоматизированная.</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Понятие учетной политики предприятия.</w:t>
      </w:r>
    </w:p>
    <w:p w:rsidR="000D352B" w:rsidRPr="004C076D" w:rsidRDefault="000D352B" w:rsidP="0032596D">
      <w:pPr>
        <w:numPr>
          <w:ilvl w:val="0"/>
          <w:numId w:val="96"/>
        </w:numPr>
        <w:shd w:val="clear" w:color="auto" w:fill="FFFFFF"/>
        <w:spacing w:line="360" w:lineRule="auto"/>
        <w:ind w:left="0" w:firstLine="709"/>
        <w:jc w:val="both"/>
        <w:rPr>
          <w:color w:val="000000"/>
        </w:rPr>
      </w:pPr>
      <w:r w:rsidRPr="004C076D">
        <w:rPr>
          <w:color w:val="000000"/>
        </w:rPr>
        <w:t>Порядок оформления учетной политики предприятия.</w:t>
      </w:r>
    </w:p>
    <w:p w:rsidR="000D352B" w:rsidRPr="004C076D" w:rsidRDefault="000D352B" w:rsidP="0032596D">
      <w:pPr>
        <w:spacing w:line="360" w:lineRule="auto"/>
        <w:ind w:firstLine="709"/>
        <w:jc w:val="both"/>
        <w:rPr>
          <w:b/>
          <w:bCs/>
          <w:color w:val="000000"/>
          <w:shd w:val="clear" w:color="auto" w:fill="FFFFFF"/>
        </w:rPr>
      </w:pPr>
    </w:p>
    <w:p w:rsidR="000D352B" w:rsidRPr="004C076D" w:rsidRDefault="000D352B" w:rsidP="0032596D">
      <w:pPr>
        <w:spacing w:line="360" w:lineRule="auto"/>
        <w:ind w:firstLine="709"/>
        <w:jc w:val="both"/>
      </w:pPr>
      <w:r w:rsidRPr="004C076D">
        <w:rPr>
          <w:b/>
          <w:bCs/>
          <w:color w:val="000000"/>
          <w:shd w:val="clear" w:color="auto" w:fill="FFFFFF"/>
        </w:rPr>
        <w:t>Учет основных средств.</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Понятие основных средств и их классификация: по видам, по назначению в производственно-хозяйственной деятельности, по участию в производственном процессе).</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Виды оценки основных средств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Понятие инвентарного объекта.</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Документальное оформление движения основных средств.</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Синтетический учет основных средств.</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Порядок отражения в учете поступления основных средств.</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Порядок отражения в учете выбытия основных средств.</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Порядок проведения и отражения в учете ремонта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Виды ремонтов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lastRenderedPageBreak/>
        <w:t>Амортизационные группы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Способы начисления амортизации.</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Синтетический учет амортизации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Порядок отражения в учете аренды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Порядок проведения переоценки ОС.</w:t>
      </w:r>
    </w:p>
    <w:p w:rsidR="000D352B" w:rsidRPr="004C076D" w:rsidRDefault="000D352B" w:rsidP="0032596D">
      <w:pPr>
        <w:numPr>
          <w:ilvl w:val="0"/>
          <w:numId w:val="97"/>
        </w:numPr>
        <w:shd w:val="clear" w:color="auto" w:fill="FFFFFF"/>
        <w:spacing w:line="360" w:lineRule="auto"/>
        <w:ind w:left="0" w:firstLine="709"/>
        <w:jc w:val="both"/>
        <w:rPr>
          <w:color w:val="000000"/>
        </w:rPr>
      </w:pPr>
      <w:r w:rsidRPr="004C076D">
        <w:rPr>
          <w:color w:val="000000"/>
        </w:rPr>
        <w:t>Учет переоценки ОС.</w:t>
      </w:r>
    </w:p>
    <w:p w:rsidR="000D352B" w:rsidRPr="004C076D" w:rsidRDefault="000D352B" w:rsidP="0032596D">
      <w:pPr>
        <w:spacing w:line="360" w:lineRule="auto"/>
        <w:ind w:firstLine="709"/>
        <w:jc w:val="both"/>
        <w:rPr>
          <w:color w:val="000000"/>
        </w:rPr>
      </w:pPr>
    </w:p>
    <w:p w:rsidR="000D352B" w:rsidRPr="004C076D" w:rsidRDefault="000D352B" w:rsidP="0032596D">
      <w:pPr>
        <w:spacing w:line="360" w:lineRule="auto"/>
        <w:ind w:firstLine="709"/>
        <w:jc w:val="both"/>
        <w:rPr>
          <w:b/>
          <w:bCs/>
          <w:color w:val="000000"/>
          <w:shd w:val="clear" w:color="auto" w:fill="FFFFFF"/>
        </w:rPr>
      </w:pPr>
      <w:r w:rsidRPr="004C076D">
        <w:rPr>
          <w:b/>
          <w:bCs/>
          <w:color w:val="000000"/>
          <w:shd w:val="clear" w:color="auto" w:fill="FFFFFF"/>
        </w:rPr>
        <w:t>Учет производственных запасов.</w:t>
      </w:r>
    </w:p>
    <w:p w:rsidR="000D352B" w:rsidRPr="004C076D" w:rsidRDefault="000D352B" w:rsidP="0032596D">
      <w:pPr>
        <w:spacing w:line="360" w:lineRule="auto"/>
        <w:ind w:firstLine="709"/>
        <w:jc w:val="both"/>
      </w:pP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Понятие производственных запасов, их классификация.</w:t>
      </w: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Документальное оформление движения материалов.</w:t>
      </w: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Синтетический учет материалов.</w:t>
      </w: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Вариантность отражения в учете приобретения (заготовления) материалов: по покупным ценам, по учетным ценам.</w:t>
      </w: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Расчет фактической себестоимости материалов при отпуске в производство.</w:t>
      </w: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Учет транспортно-заготовительных расходов и их распределение.</w:t>
      </w:r>
    </w:p>
    <w:p w:rsidR="000D352B" w:rsidRPr="004C076D" w:rsidRDefault="000D352B" w:rsidP="0032596D">
      <w:pPr>
        <w:numPr>
          <w:ilvl w:val="0"/>
          <w:numId w:val="98"/>
        </w:numPr>
        <w:shd w:val="clear" w:color="auto" w:fill="FFFFFF"/>
        <w:spacing w:line="360" w:lineRule="auto"/>
        <w:ind w:left="0" w:firstLine="709"/>
        <w:jc w:val="both"/>
        <w:rPr>
          <w:color w:val="000000"/>
        </w:rPr>
      </w:pPr>
      <w:r w:rsidRPr="004C076D">
        <w:rPr>
          <w:color w:val="000000"/>
        </w:rPr>
        <w:t>Методы учетной оценки материалов, отпускаемых в производство: по фактической стоимости, по средней себестоимости, ЛИФО, ФИФО.</w:t>
      </w:r>
    </w:p>
    <w:p w:rsidR="000D352B" w:rsidRPr="004C076D" w:rsidRDefault="000D352B" w:rsidP="0032596D">
      <w:pPr>
        <w:spacing w:line="360" w:lineRule="auto"/>
        <w:ind w:firstLine="709"/>
        <w:jc w:val="both"/>
        <w:rPr>
          <w:b/>
          <w:bCs/>
          <w:color w:val="000000"/>
          <w:shd w:val="clear" w:color="auto" w:fill="FFFFFF"/>
        </w:rPr>
      </w:pPr>
    </w:p>
    <w:p w:rsidR="000D352B" w:rsidRPr="004C076D" w:rsidRDefault="000D352B" w:rsidP="0032596D">
      <w:pPr>
        <w:spacing w:line="360" w:lineRule="auto"/>
        <w:ind w:firstLine="709"/>
        <w:jc w:val="both"/>
        <w:rPr>
          <w:b/>
          <w:bCs/>
          <w:color w:val="000000"/>
          <w:shd w:val="clear" w:color="auto" w:fill="FFFFFF"/>
        </w:rPr>
      </w:pPr>
      <w:r w:rsidRPr="004C076D">
        <w:rPr>
          <w:b/>
          <w:bCs/>
          <w:color w:val="000000"/>
          <w:shd w:val="clear" w:color="auto" w:fill="FFFFFF"/>
        </w:rPr>
        <w:t>Учет расчетов по оплате труда и отчислений на социальные нужды.</w:t>
      </w:r>
    </w:p>
    <w:p w:rsidR="000D352B" w:rsidRPr="004C076D" w:rsidRDefault="000D352B" w:rsidP="0032596D">
      <w:pPr>
        <w:spacing w:line="360" w:lineRule="auto"/>
        <w:ind w:firstLine="709"/>
        <w:jc w:val="both"/>
      </w:pP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Организация оплаты труда и задачи ее учета.</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Формы и системы оплаты труда.</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Порядок оформления документов по оплате труда.</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Порядок расчета среднесписочной численности работающих.</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Синтетический учет начисления и выдачи заработной платы.</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Порядок расчета среднего заработка.</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Порядок расчета пособий по временной нетрудоспособности.</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Порядок расчета отпускных.</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Удержания из заработной платы: обязательные и по инициативе администрации.</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Порядок начисления налога на доходы физических лиц на сумму заработной платы.</w:t>
      </w:r>
    </w:p>
    <w:p w:rsidR="000D352B" w:rsidRPr="004C076D" w:rsidRDefault="000D352B" w:rsidP="0032596D">
      <w:pPr>
        <w:numPr>
          <w:ilvl w:val="0"/>
          <w:numId w:val="99"/>
        </w:numPr>
        <w:shd w:val="clear" w:color="auto" w:fill="FFFFFF"/>
        <w:spacing w:line="360" w:lineRule="auto"/>
        <w:ind w:left="0" w:firstLine="709"/>
        <w:jc w:val="both"/>
        <w:rPr>
          <w:color w:val="000000"/>
        </w:rPr>
      </w:pPr>
      <w:r w:rsidRPr="004C076D">
        <w:rPr>
          <w:color w:val="000000"/>
        </w:rPr>
        <w:t>Учет начисления единого социального налога.</w:t>
      </w:r>
    </w:p>
    <w:p w:rsidR="000D352B" w:rsidRPr="004C076D" w:rsidRDefault="000D352B" w:rsidP="0032596D">
      <w:pPr>
        <w:spacing w:line="360" w:lineRule="auto"/>
        <w:ind w:firstLine="709"/>
        <w:jc w:val="both"/>
        <w:rPr>
          <w:color w:val="000000"/>
        </w:rPr>
      </w:pPr>
    </w:p>
    <w:p w:rsidR="000D352B" w:rsidRPr="004C076D" w:rsidRDefault="000D352B" w:rsidP="0032596D">
      <w:pPr>
        <w:spacing w:line="360" w:lineRule="auto"/>
        <w:ind w:firstLine="709"/>
        <w:jc w:val="both"/>
        <w:rPr>
          <w:b/>
          <w:bCs/>
          <w:color w:val="000000"/>
          <w:shd w:val="clear" w:color="auto" w:fill="FFFFFF"/>
        </w:rPr>
      </w:pPr>
      <w:r w:rsidRPr="004C076D">
        <w:rPr>
          <w:b/>
          <w:bCs/>
          <w:color w:val="000000"/>
          <w:shd w:val="clear" w:color="auto" w:fill="FFFFFF"/>
        </w:rPr>
        <w:t>Учет затрат на производство.</w:t>
      </w:r>
    </w:p>
    <w:p w:rsidR="000D352B" w:rsidRPr="004C076D" w:rsidRDefault="000D352B" w:rsidP="0032596D">
      <w:pPr>
        <w:spacing w:line="360" w:lineRule="auto"/>
        <w:ind w:firstLine="709"/>
        <w:jc w:val="both"/>
      </w:pP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Понятие себестоимости продукции.</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Состав и классификация затрат.</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Общая схема затрат на производство.</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Синтетический учет затрат на производство.</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Учет прямых затрат: материалов, топлива и энергии на технологические цели, затрат на оплату труда рабочих.</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Учет отходов.</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Учет косвенных расходов: общепроизводственных и общехозяйственных.</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Способы распределения косвенных расходов между объектами калькулирования.</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Порядок учета и погашения расходов будущих периодов.</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Порядок образования и учета резервов предстоящих расходов и платежей.</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Учет незавершенного производства.</w:t>
      </w:r>
    </w:p>
    <w:p w:rsidR="000D352B" w:rsidRPr="004C076D" w:rsidRDefault="000D352B" w:rsidP="0032596D">
      <w:pPr>
        <w:numPr>
          <w:ilvl w:val="0"/>
          <w:numId w:val="100"/>
        </w:numPr>
        <w:shd w:val="clear" w:color="auto" w:fill="FFFFFF"/>
        <w:spacing w:line="360" w:lineRule="auto"/>
        <w:ind w:left="0" w:firstLine="709"/>
        <w:jc w:val="both"/>
        <w:rPr>
          <w:color w:val="000000"/>
        </w:rPr>
      </w:pPr>
      <w:r w:rsidRPr="004C076D">
        <w:rPr>
          <w:color w:val="000000"/>
        </w:rPr>
        <w:t>Синтетический учет коммерческих расходов.</w:t>
      </w:r>
    </w:p>
    <w:p w:rsidR="000D352B" w:rsidRPr="004C076D" w:rsidRDefault="000D352B" w:rsidP="0032596D">
      <w:pPr>
        <w:spacing w:line="360" w:lineRule="auto"/>
        <w:ind w:firstLine="709"/>
        <w:jc w:val="both"/>
        <w:rPr>
          <w:color w:val="000000"/>
        </w:rPr>
      </w:pPr>
    </w:p>
    <w:p w:rsidR="000D352B" w:rsidRPr="004C076D" w:rsidRDefault="000D352B" w:rsidP="0032596D">
      <w:pPr>
        <w:spacing w:line="360" w:lineRule="auto"/>
        <w:ind w:firstLine="709"/>
        <w:jc w:val="both"/>
      </w:pPr>
      <w:r w:rsidRPr="004C076D">
        <w:rPr>
          <w:b/>
          <w:bCs/>
          <w:color w:val="000000"/>
          <w:shd w:val="clear" w:color="auto" w:fill="FFFFFF"/>
        </w:rPr>
        <w:t>Учет денежных средств и финансовых вложений.</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Документация по ведению кассовых операций.</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Синтетический учет кассовых операций и денежных документов.</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Порядок открытия расчетного и валютного счетов.</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Синтетический учет операций по расчетному счету.</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Синтетический учет операций по валютному счету.</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Виды ценных бумаг.</w:t>
      </w:r>
    </w:p>
    <w:p w:rsidR="000D352B" w:rsidRPr="004C076D" w:rsidRDefault="000D352B" w:rsidP="0032596D">
      <w:pPr>
        <w:numPr>
          <w:ilvl w:val="0"/>
          <w:numId w:val="101"/>
        </w:numPr>
        <w:shd w:val="clear" w:color="auto" w:fill="FFFFFF"/>
        <w:spacing w:line="360" w:lineRule="auto"/>
        <w:ind w:left="0" w:firstLine="709"/>
        <w:jc w:val="both"/>
        <w:rPr>
          <w:color w:val="000000"/>
        </w:rPr>
      </w:pPr>
      <w:r w:rsidRPr="004C076D">
        <w:rPr>
          <w:color w:val="000000"/>
        </w:rPr>
        <w:t>Синтетический учет финансовых вложений.</w:t>
      </w:r>
    </w:p>
    <w:p w:rsidR="000D352B" w:rsidRPr="004C076D" w:rsidRDefault="000D352B" w:rsidP="0032596D">
      <w:pPr>
        <w:spacing w:line="360" w:lineRule="auto"/>
        <w:ind w:firstLine="709"/>
        <w:jc w:val="both"/>
        <w:rPr>
          <w:b/>
          <w:bCs/>
          <w:color w:val="000000"/>
          <w:shd w:val="clear" w:color="auto" w:fill="FFFFFF"/>
        </w:rPr>
      </w:pPr>
    </w:p>
    <w:p w:rsidR="000D352B" w:rsidRPr="004C076D" w:rsidRDefault="000D352B" w:rsidP="0032596D">
      <w:pPr>
        <w:spacing w:line="360" w:lineRule="auto"/>
        <w:ind w:firstLine="709"/>
        <w:jc w:val="both"/>
        <w:rPr>
          <w:b/>
          <w:bCs/>
          <w:color w:val="000000"/>
          <w:shd w:val="clear" w:color="auto" w:fill="FFFFFF"/>
        </w:rPr>
      </w:pPr>
      <w:r w:rsidRPr="004C076D">
        <w:rPr>
          <w:b/>
          <w:bCs/>
          <w:color w:val="000000"/>
          <w:shd w:val="clear" w:color="auto" w:fill="FFFFFF"/>
        </w:rPr>
        <w:t>Учет финансовых результатов, капиталов, фондов и резервов.</w:t>
      </w:r>
    </w:p>
    <w:p w:rsidR="000D352B" w:rsidRPr="004C076D" w:rsidRDefault="000D352B" w:rsidP="0032596D">
      <w:pPr>
        <w:spacing w:line="360" w:lineRule="auto"/>
        <w:ind w:firstLine="709"/>
        <w:jc w:val="both"/>
      </w:pP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Состав финансового результата и порядок его формирования.</w:t>
      </w: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Синтетический учет прибыли и убытков.</w:t>
      </w: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Учет использования прибыли.</w:t>
      </w: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Учет образования и использования фондов накопления, потребления, резервов по сомнительным долгам и предстоящих расходов и платежей, резервного фонда.</w:t>
      </w: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Учет уставного капитала предприятия.</w:t>
      </w: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Учет добавочного капитала.</w:t>
      </w:r>
    </w:p>
    <w:p w:rsidR="000D352B" w:rsidRPr="004C076D" w:rsidRDefault="000D352B" w:rsidP="0032596D">
      <w:pPr>
        <w:numPr>
          <w:ilvl w:val="0"/>
          <w:numId w:val="102"/>
        </w:numPr>
        <w:shd w:val="clear" w:color="auto" w:fill="FFFFFF"/>
        <w:spacing w:line="360" w:lineRule="auto"/>
        <w:ind w:left="0" w:firstLine="709"/>
        <w:jc w:val="both"/>
        <w:rPr>
          <w:color w:val="000000"/>
        </w:rPr>
      </w:pPr>
      <w:r w:rsidRPr="004C076D">
        <w:rPr>
          <w:color w:val="000000"/>
        </w:rPr>
        <w:t>Порядок отражения в учете выплаты дивидендов.</w:t>
      </w:r>
    </w:p>
    <w:p w:rsidR="000D352B" w:rsidRDefault="000D352B" w:rsidP="0032596D">
      <w:pPr>
        <w:spacing w:line="360" w:lineRule="auto"/>
        <w:ind w:firstLine="709"/>
        <w:jc w:val="both"/>
        <w:rPr>
          <w:b/>
          <w:bCs/>
          <w:color w:val="000000"/>
          <w:shd w:val="clear" w:color="auto" w:fill="FFFFFF"/>
        </w:rPr>
      </w:pPr>
    </w:p>
    <w:p w:rsidR="000D352B" w:rsidRPr="004C076D" w:rsidRDefault="000D352B" w:rsidP="0032596D">
      <w:pPr>
        <w:spacing w:line="360" w:lineRule="auto"/>
        <w:ind w:firstLine="709"/>
        <w:jc w:val="both"/>
        <w:rPr>
          <w:b/>
          <w:bCs/>
          <w:color w:val="000000"/>
          <w:shd w:val="clear" w:color="auto" w:fill="FFFFFF"/>
        </w:rPr>
      </w:pPr>
      <w:r w:rsidRPr="004C076D">
        <w:rPr>
          <w:b/>
          <w:bCs/>
          <w:color w:val="000000"/>
          <w:shd w:val="clear" w:color="auto" w:fill="FFFFFF"/>
        </w:rPr>
        <w:t xml:space="preserve"> Бухгалтерская отчетность предприятия.</w:t>
      </w:r>
    </w:p>
    <w:p w:rsidR="000D352B" w:rsidRPr="004C076D" w:rsidRDefault="000D352B" w:rsidP="0032596D">
      <w:pPr>
        <w:spacing w:line="360" w:lineRule="auto"/>
        <w:ind w:firstLine="709"/>
        <w:jc w:val="both"/>
        <w:rPr>
          <w:color w:val="000000"/>
        </w:rPr>
      </w:pPr>
    </w:p>
    <w:p w:rsidR="000D352B" w:rsidRPr="004C076D" w:rsidRDefault="000D352B" w:rsidP="0032596D">
      <w:pPr>
        <w:numPr>
          <w:ilvl w:val="0"/>
          <w:numId w:val="103"/>
        </w:numPr>
        <w:shd w:val="clear" w:color="auto" w:fill="FFFFFF"/>
        <w:spacing w:line="360" w:lineRule="auto"/>
        <w:ind w:left="0" w:firstLine="709"/>
        <w:jc w:val="both"/>
        <w:rPr>
          <w:color w:val="000000"/>
        </w:rPr>
      </w:pPr>
      <w:r w:rsidRPr="004C076D">
        <w:rPr>
          <w:color w:val="000000"/>
        </w:rPr>
        <w:t>Порядок организации работ по завершению финансового года.</w:t>
      </w:r>
    </w:p>
    <w:p w:rsidR="000D352B" w:rsidRPr="004C076D" w:rsidRDefault="000D352B" w:rsidP="0032596D">
      <w:pPr>
        <w:numPr>
          <w:ilvl w:val="0"/>
          <w:numId w:val="103"/>
        </w:numPr>
        <w:shd w:val="clear" w:color="auto" w:fill="FFFFFF"/>
        <w:spacing w:line="360" w:lineRule="auto"/>
        <w:ind w:left="0" w:firstLine="709"/>
        <w:jc w:val="both"/>
        <w:rPr>
          <w:color w:val="000000"/>
        </w:rPr>
      </w:pPr>
      <w:r w:rsidRPr="004C076D">
        <w:rPr>
          <w:color w:val="000000"/>
        </w:rPr>
        <w:t>Задачи и условия проведения инвентаризации.</w:t>
      </w:r>
    </w:p>
    <w:p w:rsidR="000D352B" w:rsidRPr="004C076D" w:rsidRDefault="000D352B" w:rsidP="0032596D">
      <w:pPr>
        <w:numPr>
          <w:ilvl w:val="0"/>
          <w:numId w:val="103"/>
        </w:numPr>
        <w:shd w:val="clear" w:color="auto" w:fill="FFFFFF"/>
        <w:spacing w:line="360" w:lineRule="auto"/>
        <w:ind w:left="0" w:firstLine="709"/>
        <w:jc w:val="both"/>
        <w:rPr>
          <w:color w:val="000000"/>
        </w:rPr>
      </w:pPr>
      <w:r w:rsidRPr="004C076D">
        <w:rPr>
          <w:color w:val="000000"/>
        </w:rPr>
        <w:t>Правила проведения инвентаризации.</w:t>
      </w:r>
    </w:p>
    <w:p w:rsidR="000D352B" w:rsidRPr="004C076D" w:rsidRDefault="000D352B" w:rsidP="0032596D">
      <w:pPr>
        <w:numPr>
          <w:ilvl w:val="0"/>
          <w:numId w:val="103"/>
        </w:numPr>
        <w:shd w:val="clear" w:color="auto" w:fill="FFFFFF"/>
        <w:spacing w:line="360" w:lineRule="auto"/>
        <w:ind w:left="0" w:firstLine="709"/>
        <w:jc w:val="both"/>
        <w:rPr>
          <w:color w:val="000000"/>
        </w:rPr>
      </w:pPr>
      <w:r w:rsidRPr="004C076D">
        <w:rPr>
          <w:color w:val="000000"/>
        </w:rPr>
        <w:t>Порядок отражения результатов инвентаризации в учете.</w:t>
      </w:r>
    </w:p>
    <w:p w:rsidR="000D352B" w:rsidRPr="004C076D" w:rsidRDefault="000D352B" w:rsidP="0032596D">
      <w:pPr>
        <w:numPr>
          <w:ilvl w:val="0"/>
          <w:numId w:val="103"/>
        </w:numPr>
        <w:shd w:val="clear" w:color="auto" w:fill="FFFFFF"/>
        <w:spacing w:line="360" w:lineRule="auto"/>
        <w:ind w:left="0" w:firstLine="709"/>
        <w:jc w:val="both"/>
        <w:rPr>
          <w:color w:val="000000"/>
        </w:rPr>
      </w:pPr>
      <w:r w:rsidRPr="004C076D">
        <w:rPr>
          <w:color w:val="000000"/>
        </w:rPr>
        <w:t>Виды отчетности, ее состав, порядок и сроки представления.</w:t>
      </w:r>
    </w:p>
    <w:p w:rsidR="000D352B" w:rsidRPr="004C076D" w:rsidRDefault="000D352B" w:rsidP="0032596D">
      <w:pPr>
        <w:spacing w:line="360" w:lineRule="auto"/>
        <w:ind w:firstLine="709"/>
        <w:jc w:val="both"/>
      </w:pPr>
    </w:p>
    <w:p w:rsidR="000D352B" w:rsidRPr="00133AD0" w:rsidRDefault="000D352B" w:rsidP="0032596D">
      <w:pPr>
        <w:spacing w:line="360" w:lineRule="auto"/>
        <w:ind w:firstLine="709"/>
        <w:jc w:val="both"/>
        <w:rPr>
          <w:b/>
          <w:bCs/>
          <w:color w:val="000000"/>
        </w:rPr>
      </w:pPr>
      <w:r w:rsidRPr="00133AD0">
        <w:rPr>
          <w:b/>
          <w:bCs/>
          <w:color w:val="000000"/>
        </w:rPr>
        <w:t xml:space="preserve">Критерии оценивания знаний студентов на экзамене </w:t>
      </w:r>
    </w:p>
    <w:p w:rsidR="000D352B" w:rsidRPr="00133AD0" w:rsidRDefault="000D352B" w:rsidP="0032596D">
      <w:pPr>
        <w:spacing w:line="360" w:lineRule="auto"/>
        <w:ind w:firstLine="709"/>
        <w:jc w:val="both"/>
        <w:rPr>
          <w:b/>
          <w:bCs/>
          <w:color w:val="000000"/>
        </w:rPr>
      </w:pPr>
    </w:p>
    <w:p w:rsidR="000D352B" w:rsidRPr="00133AD0" w:rsidRDefault="000D352B" w:rsidP="0032596D">
      <w:pPr>
        <w:spacing w:line="360" w:lineRule="auto"/>
        <w:ind w:firstLine="709"/>
        <w:jc w:val="both"/>
        <w:rPr>
          <w:bCs/>
          <w:color w:val="000000"/>
        </w:rPr>
      </w:pPr>
      <w:r w:rsidRPr="00133AD0">
        <w:rPr>
          <w:bCs/>
          <w:color w:val="000000"/>
        </w:rPr>
        <w:t>Проверка качества подготовки студентов на экзам</w:t>
      </w:r>
      <w:r>
        <w:rPr>
          <w:bCs/>
          <w:color w:val="000000"/>
        </w:rPr>
        <w:t xml:space="preserve">енах заканчивается выставлением </w:t>
      </w:r>
      <w:r w:rsidRPr="00133AD0">
        <w:rPr>
          <w:bCs/>
          <w:color w:val="000000"/>
        </w:rPr>
        <w:t>отметок по принятой пятибалльной шкале («отлично»,</w:t>
      </w:r>
      <w:r>
        <w:rPr>
          <w:bCs/>
          <w:color w:val="000000"/>
        </w:rPr>
        <w:t xml:space="preserve"> «хорошо», «удовлетворительно», </w:t>
      </w:r>
      <w:r w:rsidRPr="00133AD0">
        <w:rPr>
          <w:bCs/>
          <w:color w:val="000000"/>
        </w:rPr>
        <w:t>«неудовлетворительно»).</w:t>
      </w:r>
    </w:p>
    <w:p w:rsidR="000D352B" w:rsidRPr="00133AD0" w:rsidRDefault="000D352B" w:rsidP="0032596D">
      <w:pPr>
        <w:spacing w:line="360" w:lineRule="auto"/>
        <w:ind w:firstLine="709"/>
        <w:jc w:val="both"/>
        <w:rPr>
          <w:bCs/>
          <w:color w:val="000000"/>
        </w:rPr>
      </w:pPr>
      <w:r w:rsidRPr="00133AD0">
        <w:rPr>
          <w:bCs/>
          <w:color w:val="000000"/>
        </w:rPr>
        <w:t xml:space="preserve">Критерии оценки знаний должны устанавливаться </w:t>
      </w:r>
      <w:r>
        <w:rPr>
          <w:bCs/>
          <w:color w:val="000000"/>
        </w:rPr>
        <w:t xml:space="preserve">в соответствии с требованиями к </w:t>
      </w:r>
      <w:r w:rsidRPr="00133AD0">
        <w:rPr>
          <w:bCs/>
          <w:color w:val="000000"/>
        </w:rPr>
        <w:t>профессиональной подготовке, исходя из действующих учебного плана и программ.</w:t>
      </w:r>
    </w:p>
    <w:p w:rsidR="000D352B" w:rsidRPr="00133AD0" w:rsidRDefault="000D352B" w:rsidP="0032596D">
      <w:pPr>
        <w:spacing w:line="360" w:lineRule="auto"/>
        <w:ind w:firstLine="709"/>
        <w:jc w:val="both"/>
        <w:rPr>
          <w:bCs/>
          <w:color w:val="000000"/>
        </w:rPr>
      </w:pPr>
      <w:r w:rsidRPr="00133AD0">
        <w:rPr>
          <w:bCs/>
          <w:color w:val="000000"/>
        </w:rPr>
        <w:t>В качестве исходных рекомендуется общие критерии оценок:</w:t>
      </w:r>
    </w:p>
    <w:p w:rsidR="000D352B" w:rsidRPr="00133AD0" w:rsidRDefault="000D352B" w:rsidP="0032596D">
      <w:pPr>
        <w:spacing w:line="360" w:lineRule="auto"/>
        <w:ind w:firstLine="709"/>
        <w:jc w:val="both"/>
        <w:rPr>
          <w:bCs/>
          <w:color w:val="000000"/>
        </w:rPr>
      </w:pPr>
      <w:r w:rsidRPr="00133AD0">
        <w:rPr>
          <w:bCs/>
          <w:color w:val="000000"/>
        </w:rPr>
        <w:t>«ОТЛИЧНО» - студент владеет знаниями предмета в полном учебной дисциплины,</w:t>
      </w:r>
    </w:p>
    <w:p w:rsidR="000D352B" w:rsidRPr="00133AD0" w:rsidRDefault="000D352B" w:rsidP="0032596D">
      <w:pPr>
        <w:spacing w:line="360" w:lineRule="auto"/>
        <w:ind w:firstLine="709"/>
        <w:jc w:val="both"/>
        <w:rPr>
          <w:bCs/>
          <w:color w:val="000000"/>
        </w:rPr>
      </w:pPr>
      <w:r w:rsidRPr="00133AD0">
        <w:rPr>
          <w:bCs/>
          <w:color w:val="000000"/>
        </w:rPr>
        <w:t>самостоятельно, в логической последовательности и исчерпывающе отвечает на все</w:t>
      </w:r>
    </w:p>
    <w:p w:rsidR="000D352B" w:rsidRPr="00133AD0" w:rsidRDefault="000D352B" w:rsidP="0032596D">
      <w:pPr>
        <w:spacing w:line="360" w:lineRule="auto"/>
        <w:ind w:firstLine="709"/>
        <w:jc w:val="both"/>
        <w:rPr>
          <w:bCs/>
          <w:color w:val="000000"/>
        </w:rPr>
      </w:pPr>
      <w:r w:rsidRPr="00133AD0">
        <w:rPr>
          <w:bCs/>
          <w:color w:val="000000"/>
        </w:rPr>
        <w:t>вопросы билета, подчеркивал при этом самое существенное, умеет анализировать,</w:t>
      </w:r>
    </w:p>
    <w:p w:rsidR="000D352B" w:rsidRPr="00133AD0" w:rsidRDefault="000D352B" w:rsidP="0032596D">
      <w:pPr>
        <w:spacing w:line="360" w:lineRule="auto"/>
        <w:ind w:firstLine="709"/>
        <w:jc w:val="both"/>
        <w:rPr>
          <w:bCs/>
          <w:color w:val="000000"/>
        </w:rPr>
      </w:pPr>
      <w:r w:rsidRPr="00133AD0">
        <w:rPr>
          <w:bCs/>
          <w:color w:val="000000"/>
        </w:rPr>
        <w:t>обобщать, конкретизировать и систематизировать изу</w:t>
      </w:r>
      <w:r>
        <w:rPr>
          <w:bCs/>
          <w:color w:val="000000"/>
        </w:rPr>
        <w:t xml:space="preserve">ченный материал, выделять в нем </w:t>
      </w:r>
      <w:r w:rsidRPr="00133AD0">
        <w:rPr>
          <w:bCs/>
          <w:color w:val="000000"/>
        </w:rPr>
        <w:t>главное: устанавливать причинно-следственные связи; четко формирует ответы.</w:t>
      </w:r>
    </w:p>
    <w:p w:rsidR="000D352B" w:rsidRDefault="000D352B" w:rsidP="0032596D">
      <w:pPr>
        <w:spacing w:line="360" w:lineRule="auto"/>
        <w:ind w:firstLine="709"/>
        <w:jc w:val="both"/>
        <w:rPr>
          <w:bCs/>
          <w:color w:val="000000"/>
        </w:rPr>
      </w:pPr>
      <w:r w:rsidRPr="00133AD0">
        <w:rPr>
          <w:bCs/>
          <w:color w:val="000000"/>
        </w:rPr>
        <w:t xml:space="preserve">«ХОРОШО» - студент владеет знаниями учебной дисциплины </w:t>
      </w:r>
      <w:r>
        <w:rPr>
          <w:bCs/>
          <w:color w:val="000000"/>
        </w:rPr>
        <w:t xml:space="preserve"> почти в полном</w:t>
      </w:r>
    </w:p>
    <w:p w:rsidR="000D352B" w:rsidRPr="00133AD0" w:rsidRDefault="000D352B" w:rsidP="0032596D">
      <w:pPr>
        <w:spacing w:line="360" w:lineRule="auto"/>
        <w:ind w:firstLine="709"/>
        <w:jc w:val="both"/>
        <w:rPr>
          <w:bCs/>
          <w:color w:val="000000"/>
        </w:rPr>
      </w:pPr>
      <w:r w:rsidRPr="00133AD0">
        <w:rPr>
          <w:bCs/>
          <w:color w:val="000000"/>
        </w:rPr>
        <w:t>объеме программы, самостоятельно и отчасти при наводящих в</w:t>
      </w:r>
      <w:r>
        <w:rPr>
          <w:bCs/>
          <w:color w:val="000000"/>
        </w:rPr>
        <w:t xml:space="preserve">опросах дает полноценные </w:t>
      </w:r>
      <w:r w:rsidRPr="00133AD0">
        <w:rPr>
          <w:bCs/>
          <w:color w:val="000000"/>
        </w:rPr>
        <w:t>ответы на вопросы билета; не всегда выделяет наиб</w:t>
      </w:r>
      <w:r>
        <w:rPr>
          <w:bCs/>
          <w:color w:val="000000"/>
        </w:rPr>
        <w:t xml:space="preserve">олее существенное, не допускает </w:t>
      </w:r>
      <w:r w:rsidRPr="00133AD0">
        <w:rPr>
          <w:bCs/>
          <w:color w:val="000000"/>
        </w:rPr>
        <w:t>вместе с тем серьезных ошибок в ответах.</w:t>
      </w:r>
    </w:p>
    <w:p w:rsidR="000D352B" w:rsidRPr="00133AD0" w:rsidRDefault="000D352B" w:rsidP="0032596D">
      <w:pPr>
        <w:spacing w:line="360" w:lineRule="auto"/>
        <w:ind w:firstLine="709"/>
        <w:jc w:val="both"/>
        <w:rPr>
          <w:bCs/>
          <w:color w:val="000000"/>
        </w:rPr>
      </w:pPr>
      <w:r w:rsidRPr="00133AD0">
        <w:rPr>
          <w:bCs/>
          <w:color w:val="000000"/>
        </w:rPr>
        <w:t>«УДОВЛЕТВОРИТЕЛЬНО» - студент вла</w:t>
      </w:r>
      <w:r>
        <w:rPr>
          <w:bCs/>
          <w:color w:val="000000"/>
        </w:rPr>
        <w:t xml:space="preserve">деет основным объемом знаний по </w:t>
      </w:r>
      <w:r w:rsidRPr="00133AD0">
        <w:rPr>
          <w:bCs/>
          <w:color w:val="000000"/>
        </w:rPr>
        <w:t>учебной дисциплине; проявляет затрудн</w:t>
      </w:r>
      <w:r>
        <w:rPr>
          <w:bCs/>
          <w:color w:val="000000"/>
        </w:rPr>
        <w:t xml:space="preserve">ения в самостоятельных ответах, </w:t>
      </w:r>
      <w:r w:rsidRPr="00133AD0">
        <w:rPr>
          <w:bCs/>
          <w:color w:val="000000"/>
        </w:rPr>
        <w:t>оперирует неточными формулировками; в процесс</w:t>
      </w:r>
      <w:r>
        <w:rPr>
          <w:bCs/>
          <w:color w:val="000000"/>
        </w:rPr>
        <w:t xml:space="preserve">е ответов допускаются ошибки по </w:t>
      </w:r>
      <w:r w:rsidRPr="00133AD0">
        <w:rPr>
          <w:bCs/>
          <w:color w:val="000000"/>
        </w:rPr>
        <w:t>существу вопросов. Студент способен решать лишь на</w:t>
      </w:r>
      <w:r>
        <w:rPr>
          <w:bCs/>
          <w:color w:val="000000"/>
        </w:rPr>
        <w:t xml:space="preserve">иболее простыми задачи, владеет </w:t>
      </w:r>
      <w:r w:rsidRPr="00133AD0">
        <w:rPr>
          <w:bCs/>
          <w:color w:val="000000"/>
        </w:rPr>
        <w:t>только обязательным минимумом методов.</w:t>
      </w:r>
    </w:p>
    <w:p w:rsidR="000D352B" w:rsidRPr="00133AD0" w:rsidRDefault="000D352B" w:rsidP="0032596D">
      <w:pPr>
        <w:spacing w:line="360" w:lineRule="auto"/>
        <w:ind w:firstLine="709"/>
        <w:jc w:val="both"/>
        <w:rPr>
          <w:bCs/>
          <w:color w:val="000000"/>
        </w:rPr>
      </w:pPr>
      <w:r w:rsidRPr="00133AD0">
        <w:rPr>
          <w:bCs/>
          <w:color w:val="000000"/>
        </w:rPr>
        <w:t>«НЕУДОВЛЕТВОРИТЕЛЬНО» - студент не освои</w:t>
      </w:r>
      <w:r>
        <w:rPr>
          <w:bCs/>
          <w:color w:val="000000"/>
        </w:rPr>
        <w:t xml:space="preserve">л обязательного минимума знаний </w:t>
      </w:r>
      <w:r w:rsidRPr="00133AD0">
        <w:rPr>
          <w:bCs/>
          <w:color w:val="000000"/>
        </w:rPr>
        <w:t>учебной дисциплины, не способен ответить на во</w:t>
      </w:r>
      <w:r>
        <w:rPr>
          <w:bCs/>
          <w:color w:val="000000"/>
        </w:rPr>
        <w:t xml:space="preserve">просы билета при дополнительных </w:t>
      </w:r>
      <w:r w:rsidRPr="00133AD0">
        <w:rPr>
          <w:bCs/>
          <w:color w:val="000000"/>
        </w:rPr>
        <w:t>наводящих вопросах экзаменатора.</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spacing w:line="360" w:lineRule="auto"/>
        <w:ind w:firstLine="709"/>
        <w:jc w:val="both"/>
        <w:rPr>
          <w:b/>
          <w:bCs/>
          <w:kern w:val="36"/>
        </w:rPr>
      </w:pPr>
      <w:r w:rsidRPr="00133AD0">
        <w:rPr>
          <w:b/>
          <w:bCs/>
          <w:kern w:val="36"/>
        </w:rPr>
        <w:lastRenderedPageBreak/>
        <w:t>Критерии, используемые при оценивании учебного реферата,</w:t>
      </w:r>
      <w:r w:rsidRPr="00133AD0">
        <w:rPr>
          <w:b/>
          <w:bCs/>
        </w:rPr>
        <w:t>сообщения,презентации</w:t>
      </w:r>
    </w:p>
    <w:p w:rsidR="000D352B" w:rsidRPr="00133AD0" w:rsidRDefault="000D352B" w:rsidP="0032596D">
      <w:pPr>
        <w:spacing w:line="360" w:lineRule="auto"/>
        <w:ind w:firstLine="709"/>
        <w:jc w:val="both"/>
        <w:rPr>
          <w:b/>
          <w:bCs/>
          <w:kern w:val="36"/>
        </w:rPr>
      </w:pPr>
    </w:p>
    <w:tbl>
      <w:tblPr>
        <w:tblW w:w="0" w:type="auto"/>
        <w:jc w:val="center"/>
        <w:tblInd w:w="250" w:type="dxa"/>
        <w:tblLook w:val="04A0" w:firstRow="1" w:lastRow="0" w:firstColumn="1" w:lastColumn="0" w:noHBand="0" w:noVBand="1"/>
      </w:tblPr>
      <w:tblGrid>
        <w:gridCol w:w="455"/>
        <w:gridCol w:w="2481"/>
        <w:gridCol w:w="3861"/>
        <w:gridCol w:w="2524"/>
      </w:tblGrid>
      <w:tr w:rsidR="000D352B" w:rsidRPr="00133AD0" w:rsidTr="00C37BC6">
        <w:trPr>
          <w:jc w:val="center"/>
        </w:trPr>
        <w:tc>
          <w:tcPr>
            <w:tcW w:w="455" w:type="dxa"/>
            <w:vAlign w:val="center"/>
          </w:tcPr>
          <w:p w:rsidR="000D352B" w:rsidRPr="00133AD0" w:rsidRDefault="000D352B" w:rsidP="0032596D">
            <w:pPr>
              <w:spacing w:line="360" w:lineRule="auto"/>
              <w:ind w:left="-739" w:firstLine="709"/>
              <w:jc w:val="center"/>
              <w:rPr>
                <w:b/>
              </w:rPr>
            </w:pPr>
            <w:r w:rsidRPr="00133AD0">
              <w:rPr>
                <w:b/>
              </w:rPr>
              <w:t>№</w:t>
            </w:r>
          </w:p>
        </w:tc>
        <w:tc>
          <w:tcPr>
            <w:tcW w:w="2481" w:type="dxa"/>
            <w:vAlign w:val="center"/>
          </w:tcPr>
          <w:p w:rsidR="000D352B" w:rsidRPr="00133AD0" w:rsidRDefault="000D352B" w:rsidP="0032596D">
            <w:pPr>
              <w:spacing w:line="360" w:lineRule="auto"/>
              <w:ind w:firstLine="709"/>
              <w:jc w:val="center"/>
              <w:rPr>
                <w:b/>
              </w:rPr>
            </w:pPr>
            <w:r w:rsidRPr="00133AD0">
              <w:rPr>
                <w:b/>
              </w:rPr>
              <w:t xml:space="preserve">Критерии </w:t>
            </w:r>
          </w:p>
        </w:tc>
        <w:tc>
          <w:tcPr>
            <w:tcW w:w="3861" w:type="dxa"/>
            <w:vAlign w:val="center"/>
          </w:tcPr>
          <w:p w:rsidR="000D352B" w:rsidRPr="00133AD0" w:rsidRDefault="000D352B" w:rsidP="0032596D">
            <w:pPr>
              <w:spacing w:line="360" w:lineRule="auto"/>
              <w:ind w:firstLine="709"/>
              <w:jc w:val="center"/>
              <w:rPr>
                <w:b/>
              </w:rPr>
            </w:pPr>
            <w:r w:rsidRPr="00133AD0">
              <w:rPr>
                <w:b/>
              </w:rPr>
              <w:t>Показатели</w:t>
            </w:r>
          </w:p>
        </w:tc>
        <w:tc>
          <w:tcPr>
            <w:tcW w:w="2524" w:type="dxa"/>
          </w:tcPr>
          <w:p w:rsidR="000D352B" w:rsidRPr="00133AD0" w:rsidRDefault="000D352B" w:rsidP="0032596D">
            <w:pPr>
              <w:spacing w:line="360" w:lineRule="auto"/>
              <w:ind w:firstLine="709"/>
              <w:jc w:val="center"/>
              <w:rPr>
                <w:b/>
              </w:rPr>
            </w:pPr>
            <w:r w:rsidRPr="00133AD0">
              <w:rPr>
                <w:b/>
              </w:rPr>
              <w:t>Баллы</w:t>
            </w:r>
          </w:p>
        </w:tc>
      </w:tr>
      <w:tr w:rsidR="000D352B" w:rsidRPr="00133AD0" w:rsidTr="00C37BC6">
        <w:trPr>
          <w:jc w:val="center"/>
        </w:trPr>
        <w:tc>
          <w:tcPr>
            <w:tcW w:w="455" w:type="dxa"/>
            <w:vAlign w:val="center"/>
          </w:tcPr>
          <w:p w:rsidR="000D352B" w:rsidRPr="00133AD0" w:rsidRDefault="000D352B" w:rsidP="0032596D">
            <w:pPr>
              <w:spacing w:line="360" w:lineRule="auto"/>
              <w:ind w:left="-739" w:firstLine="709"/>
              <w:jc w:val="center"/>
              <w:rPr>
                <w:b/>
              </w:rPr>
            </w:pPr>
            <w:r w:rsidRPr="00133AD0">
              <w:rPr>
                <w:b/>
              </w:rPr>
              <w:t>1</w:t>
            </w:r>
          </w:p>
        </w:tc>
        <w:tc>
          <w:tcPr>
            <w:tcW w:w="2481" w:type="dxa"/>
            <w:vAlign w:val="center"/>
          </w:tcPr>
          <w:p w:rsidR="000D352B" w:rsidRPr="00133AD0" w:rsidRDefault="000D352B" w:rsidP="0032596D">
            <w:pPr>
              <w:spacing w:line="360" w:lineRule="auto"/>
              <w:rPr>
                <w:b/>
              </w:rPr>
            </w:pPr>
            <w:r w:rsidRPr="00133AD0">
              <w:rPr>
                <w:b/>
              </w:rPr>
              <w:t xml:space="preserve">Новизна реферированного текста </w:t>
            </w:r>
          </w:p>
          <w:p w:rsidR="000D352B" w:rsidRPr="00133AD0" w:rsidRDefault="000D352B" w:rsidP="0032596D">
            <w:pPr>
              <w:spacing w:line="360" w:lineRule="auto"/>
              <w:rPr>
                <w:b/>
              </w:rPr>
            </w:pPr>
            <w:r w:rsidRPr="00133AD0">
              <w:rPr>
                <w:b/>
              </w:rPr>
              <w:t>Макс. - 6 баллов</w:t>
            </w:r>
          </w:p>
        </w:tc>
        <w:tc>
          <w:tcPr>
            <w:tcW w:w="3861" w:type="dxa"/>
            <w:vAlign w:val="center"/>
          </w:tcPr>
          <w:p w:rsidR="000D352B" w:rsidRPr="00133AD0" w:rsidRDefault="000D352B" w:rsidP="0032596D">
            <w:pPr>
              <w:spacing w:line="360" w:lineRule="auto"/>
              <w:ind w:firstLine="709"/>
              <w:jc w:val="both"/>
            </w:pPr>
            <w:r w:rsidRPr="00133AD0">
              <w:t>- актуальность проблемы и темы;</w:t>
            </w:r>
            <w:r w:rsidRPr="00133AD0">
              <w:br/>
              <w:t>- новизна и самостоятельность в постановке проблемы, в формулировании нового аспекта выбранной для анализа проблемы;</w:t>
            </w:r>
            <w:r w:rsidRPr="00133AD0">
              <w:br/>
              <w:t>- наличие авторской позиции, самостоятельность суждений.</w:t>
            </w:r>
          </w:p>
        </w:tc>
        <w:tc>
          <w:tcPr>
            <w:tcW w:w="2524" w:type="dxa"/>
          </w:tcPr>
          <w:p w:rsidR="000D352B" w:rsidRPr="00133AD0" w:rsidRDefault="000D352B" w:rsidP="0032596D">
            <w:pPr>
              <w:spacing w:line="360" w:lineRule="auto"/>
              <w:ind w:firstLine="709"/>
              <w:jc w:val="center"/>
              <w:rPr>
                <w:b/>
              </w:rPr>
            </w:pPr>
            <w:r w:rsidRPr="00133AD0">
              <w:rPr>
                <w:b/>
              </w:rPr>
              <w:t>2</w:t>
            </w:r>
          </w:p>
          <w:p w:rsidR="000D352B" w:rsidRPr="00133AD0" w:rsidRDefault="000D352B" w:rsidP="0032596D">
            <w:pPr>
              <w:spacing w:line="360" w:lineRule="auto"/>
              <w:ind w:firstLine="709"/>
              <w:jc w:val="center"/>
              <w:rPr>
                <w:b/>
              </w:rPr>
            </w:pPr>
            <w:r w:rsidRPr="00133AD0">
              <w:rPr>
                <w:b/>
              </w:rPr>
              <w:t>2</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2</w:t>
            </w:r>
          </w:p>
        </w:tc>
      </w:tr>
      <w:tr w:rsidR="000D352B" w:rsidRPr="00133AD0" w:rsidTr="00C37BC6">
        <w:trPr>
          <w:jc w:val="center"/>
        </w:trPr>
        <w:tc>
          <w:tcPr>
            <w:tcW w:w="455" w:type="dxa"/>
            <w:vAlign w:val="center"/>
          </w:tcPr>
          <w:p w:rsidR="000D352B" w:rsidRPr="00133AD0" w:rsidRDefault="000D352B" w:rsidP="0032596D">
            <w:pPr>
              <w:spacing w:line="360" w:lineRule="auto"/>
              <w:ind w:left="-739" w:firstLine="709"/>
              <w:jc w:val="center"/>
              <w:rPr>
                <w:b/>
              </w:rPr>
            </w:pPr>
            <w:r w:rsidRPr="00133AD0">
              <w:rPr>
                <w:b/>
              </w:rPr>
              <w:t>2</w:t>
            </w:r>
          </w:p>
        </w:tc>
        <w:tc>
          <w:tcPr>
            <w:tcW w:w="2481" w:type="dxa"/>
            <w:vAlign w:val="center"/>
          </w:tcPr>
          <w:p w:rsidR="000D352B" w:rsidRPr="00133AD0" w:rsidRDefault="000D352B" w:rsidP="0032596D">
            <w:pPr>
              <w:spacing w:line="360" w:lineRule="auto"/>
              <w:rPr>
                <w:b/>
              </w:rPr>
            </w:pPr>
            <w:r w:rsidRPr="00133AD0">
              <w:rPr>
                <w:b/>
              </w:rPr>
              <w:t xml:space="preserve"> Степень раскрытия сущности проблемы</w:t>
            </w:r>
            <w:r w:rsidRPr="00133AD0">
              <w:rPr>
                <w:b/>
              </w:rPr>
              <w:br/>
              <w:t>Макс. - 6 баллов</w:t>
            </w:r>
          </w:p>
        </w:tc>
        <w:tc>
          <w:tcPr>
            <w:tcW w:w="3861" w:type="dxa"/>
            <w:vAlign w:val="center"/>
          </w:tcPr>
          <w:p w:rsidR="000D352B" w:rsidRPr="00133AD0" w:rsidRDefault="000D352B" w:rsidP="0032596D">
            <w:pPr>
              <w:spacing w:line="360" w:lineRule="auto"/>
              <w:ind w:firstLine="709"/>
              <w:jc w:val="both"/>
            </w:pPr>
            <w:r w:rsidRPr="00133AD0">
              <w:t>- соответствие плана теме реферата;</w:t>
            </w:r>
            <w:r w:rsidRPr="00133AD0">
              <w:br/>
              <w:t>- соответствие содержания теме и плану реферата;</w:t>
            </w:r>
            <w:r w:rsidRPr="00133AD0">
              <w:br/>
              <w:t>- полнота и глубина раскрытия основных понятий проблемы;</w:t>
            </w:r>
            <w:r w:rsidRPr="00133AD0">
              <w:br/>
              <w:t>- обоснованность способов и методов работы с материалом;</w:t>
            </w:r>
            <w:r w:rsidRPr="00133AD0">
              <w:br/>
              <w:t>- умение работать с литературой, систематизировать и структурировать материал;</w:t>
            </w:r>
            <w:r w:rsidRPr="00133AD0">
              <w:br/>
              <w:t>- умение обобщать, сопоставлять различные точки зрения по рассматриваемому вопросу, аргументировать основные положения и выводы.</w:t>
            </w:r>
          </w:p>
        </w:tc>
        <w:tc>
          <w:tcPr>
            <w:tcW w:w="2524"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455" w:type="dxa"/>
            <w:vAlign w:val="center"/>
          </w:tcPr>
          <w:p w:rsidR="000D352B" w:rsidRPr="00133AD0" w:rsidRDefault="000D352B" w:rsidP="0032596D">
            <w:pPr>
              <w:spacing w:line="360" w:lineRule="auto"/>
              <w:ind w:left="-739" w:firstLine="709"/>
              <w:jc w:val="center"/>
              <w:rPr>
                <w:b/>
              </w:rPr>
            </w:pPr>
            <w:r w:rsidRPr="00133AD0">
              <w:rPr>
                <w:b/>
              </w:rPr>
              <w:t>3</w:t>
            </w:r>
          </w:p>
        </w:tc>
        <w:tc>
          <w:tcPr>
            <w:tcW w:w="2481" w:type="dxa"/>
            <w:vAlign w:val="center"/>
          </w:tcPr>
          <w:p w:rsidR="000D352B" w:rsidRPr="00133AD0" w:rsidRDefault="000D352B" w:rsidP="0032596D">
            <w:pPr>
              <w:spacing w:line="360" w:lineRule="auto"/>
              <w:ind w:firstLine="709"/>
              <w:rPr>
                <w:b/>
              </w:rPr>
            </w:pPr>
            <w:r w:rsidRPr="00133AD0">
              <w:rPr>
                <w:b/>
              </w:rPr>
              <w:t xml:space="preserve"> Обоснованность выбора источников</w:t>
            </w:r>
            <w:r w:rsidRPr="00133AD0">
              <w:rPr>
                <w:b/>
              </w:rPr>
              <w:br/>
              <w:t>Макс. - 2 балла</w:t>
            </w:r>
          </w:p>
        </w:tc>
        <w:tc>
          <w:tcPr>
            <w:tcW w:w="3861" w:type="dxa"/>
            <w:vAlign w:val="center"/>
          </w:tcPr>
          <w:p w:rsidR="000D352B" w:rsidRPr="00133AD0" w:rsidRDefault="000D352B" w:rsidP="0032596D">
            <w:pPr>
              <w:spacing w:line="360" w:lineRule="auto"/>
              <w:ind w:firstLine="709"/>
              <w:jc w:val="both"/>
            </w:pPr>
            <w:r w:rsidRPr="00133AD0">
              <w:t>- круг, полнота использования литературных источников по проблеме;</w:t>
            </w:r>
            <w:r w:rsidRPr="00133AD0">
              <w:br/>
              <w:t>- привлечение новейших работ по проблеме (журнальные публикации, материалы сборников научных трудов и т.д.).</w:t>
            </w:r>
          </w:p>
        </w:tc>
        <w:tc>
          <w:tcPr>
            <w:tcW w:w="2524"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455" w:type="dxa"/>
            <w:vAlign w:val="center"/>
          </w:tcPr>
          <w:p w:rsidR="000D352B" w:rsidRPr="00133AD0" w:rsidRDefault="000D352B" w:rsidP="0032596D">
            <w:pPr>
              <w:spacing w:line="360" w:lineRule="auto"/>
              <w:ind w:left="-739" w:firstLine="709"/>
              <w:jc w:val="center"/>
              <w:rPr>
                <w:b/>
              </w:rPr>
            </w:pPr>
            <w:r w:rsidRPr="00133AD0">
              <w:rPr>
                <w:b/>
              </w:rPr>
              <w:lastRenderedPageBreak/>
              <w:t>4</w:t>
            </w:r>
          </w:p>
        </w:tc>
        <w:tc>
          <w:tcPr>
            <w:tcW w:w="2481" w:type="dxa"/>
            <w:vAlign w:val="center"/>
          </w:tcPr>
          <w:p w:rsidR="000D352B" w:rsidRDefault="000D352B" w:rsidP="0032596D">
            <w:pPr>
              <w:spacing w:line="360" w:lineRule="auto"/>
              <w:rPr>
                <w:b/>
              </w:rPr>
            </w:pPr>
            <w:r w:rsidRPr="00133AD0">
              <w:rPr>
                <w:b/>
              </w:rPr>
              <w:t xml:space="preserve"> Соблюдение требований к оформлению </w:t>
            </w:r>
          </w:p>
          <w:p w:rsidR="000D352B" w:rsidRPr="00133AD0" w:rsidRDefault="000D352B" w:rsidP="0032596D">
            <w:pPr>
              <w:spacing w:line="360" w:lineRule="auto"/>
              <w:rPr>
                <w:b/>
              </w:rPr>
            </w:pPr>
            <w:r w:rsidRPr="00133AD0">
              <w:rPr>
                <w:b/>
              </w:rPr>
              <w:t>Макс. - 5 баллов</w:t>
            </w:r>
          </w:p>
        </w:tc>
        <w:tc>
          <w:tcPr>
            <w:tcW w:w="3861" w:type="dxa"/>
            <w:vAlign w:val="center"/>
          </w:tcPr>
          <w:p w:rsidR="000D352B" w:rsidRDefault="000D352B" w:rsidP="0032596D">
            <w:pPr>
              <w:spacing w:line="360" w:lineRule="auto"/>
              <w:ind w:firstLine="709"/>
              <w:jc w:val="both"/>
            </w:pPr>
            <w:r w:rsidRPr="00133AD0">
              <w:t>- правильное оформление ссылок на используемую литературу;</w:t>
            </w:r>
            <w:r w:rsidRPr="00133AD0">
              <w:br/>
              <w:t>- гр</w:t>
            </w:r>
            <w:r>
              <w:t>амотность и культура изложения;</w:t>
            </w:r>
          </w:p>
          <w:p w:rsidR="000D352B" w:rsidRPr="00133AD0" w:rsidRDefault="000D352B" w:rsidP="0032596D">
            <w:pPr>
              <w:spacing w:line="360" w:lineRule="auto"/>
              <w:ind w:firstLine="75"/>
              <w:jc w:val="both"/>
            </w:pPr>
            <w:r w:rsidRPr="00133AD0">
              <w:t>- владение терминологией и понятийным аппаратом проблемы;</w:t>
            </w:r>
            <w:r w:rsidRPr="00133AD0">
              <w:br/>
              <w:t>-</w:t>
            </w:r>
            <w:r>
              <w:t xml:space="preserve"> соблюдение требований к объему </w:t>
            </w:r>
            <w:r w:rsidRPr="00133AD0">
              <w:t>реферата;</w:t>
            </w:r>
            <w:r w:rsidRPr="00133AD0">
              <w:br/>
              <w:t>- культура оформления: выделение абзацев.</w:t>
            </w:r>
          </w:p>
        </w:tc>
        <w:tc>
          <w:tcPr>
            <w:tcW w:w="2524"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r w:rsidRPr="00133AD0">
              <w:rPr>
                <w:b/>
              </w:rPr>
              <w:t>1</w:t>
            </w:r>
          </w:p>
        </w:tc>
      </w:tr>
      <w:tr w:rsidR="000D352B" w:rsidRPr="00133AD0" w:rsidTr="00C37BC6">
        <w:trPr>
          <w:jc w:val="center"/>
        </w:trPr>
        <w:tc>
          <w:tcPr>
            <w:tcW w:w="455" w:type="dxa"/>
            <w:vAlign w:val="center"/>
          </w:tcPr>
          <w:p w:rsidR="000D352B" w:rsidRPr="00133AD0" w:rsidRDefault="000D352B" w:rsidP="0032596D">
            <w:pPr>
              <w:spacing w:line="360" w:lineRule="auto"/>
              <w:ind w:left="-739" w:firstLine="709"/>
              <w:jc w:val="center"/>
              <w:rPr>
                <w:b/>
              </w:rPr>
            </w:pPr>
            <w:r w:rsidRPr="00133AD0">
              <w:rPr>
                <w:b/>
              </w:rPr>
              <w:t>5</w:t>
            </w:r>
          </w:p>
        </w:tc>
        <w:tc>
          <w:tcPr>
            <w:tcW w:w="2481" w:type="dxa"/>
            <w:vAlign w:val="center"/>
          </w:tcPr>
          <w:p w:rsidR="000D352B" w:rsidRPr="00133AD0" w:rsidRDefault="000D352B" w:rsidP="0032596D">
            <w:pPr>
              <w:spacing w:line="360" w:lineRule="auto"/>
              <w:rPr>
                <w:b/>
              </w:rPr>
            </w:pPr>
            <w:r w:rsidRPr="00133AD0">
              <w:rPr>
                <w:b/>
              </w:rPr>
              <w:t xml:space="preserve">Грамотность </w:t>
            </w:r>
          </w:p>
          <w:p w:rsidR="000D352B" w:rsidRPr="00133AD0" w:rsidRDefault="000D352B" w:rsidP="0032596D">
            <w:pPr>
              <w:spacing w:line="360" w:lineRule="auto"/>
              <w:rPr>
                <w:b/>
              </w:rPr>
            </w:pPr>
            <w:r w:rsidRPr="00133AD0">
              <w:rPr>
                <w:b/>
              </w:rPr>
              <w:t>Макс. - 3 балла</w:t>
            </w:r>
          </w:p>
        </w:tc>
        <w:tc>
          <w:tcPr>
            <w:tcW w:w="3861" w:type="dxa"/>
            <w:vAlign w:val="center"/>
          </w:tcPr>
          <w:p w:rsidR="000D352B" w:rsidRPr="00133AD0" w:rsidRDefault="000D352B" w:rsidP="0032596D">
            <w:pPr>
              <w:spacing w:line="360" w:lineRule="auto"/>
            </w:pPr>
            <w:r w:rsidRPr="00133AD0">
              <w:t>- отсутствие орфографических и синтаксических ошибок, стилистических погрешностей;</w:t>
            </w:r>
            <w:r w:rsidRPr="00133AD0">
              <w:br/>
              <w:t>- отсутствие опечаток, сокращений слов, кроме общепринятых;</w:t>
            </w:r>
            <w:r w:rsidRPr="00133AD0">
              <w:br/>
              <w:t>- литературный стиль.</w:t>
            </w:r>
          </w:p>
        </w:tc>
        <w:tc>
          <w:tcPr>
            <w:tcW w:w="2524" w:type="dxa"/>
          </w:tcPr>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p w:rsidR="000D352B" w:rsidRPr="00133AD0" w:rsidRDefault="000D352B" w:rsidP="0032596D">
            <w:pPr>
              <w:spacing w:line="360" w:lineRule="auto"/>
              <w:ind w:firstLine="709"/>
              <w:jc w:val="center"/>
              <w:rPr>
                <w:b/>
              </w:rPr>
            </w:pPr>
          </w:p>
          <w:p w:rsidR="000D352B" w:rsidRPr="00133AD0" w:rsidRDefault="000D352B" w:rsidP="0032596D">
            <w:pPr>
              <w:spacing w:line="360" w:lineRule="auto"/>
              <w:ind w:firstLine="709"/>
              <w:jc w:val="center"/>
              <w:rPr>
                <w:b/>
              </w:rPr>
            </w:pPr>
            <w:r w:rsidRPr="00133AD0">
              <w:rPr>
                <w:b/>
              </w:rPr>
              <w:t>1</w:t>
            </w:r>
          </w:p>
        </w:tc>
      </w:tr>
    </w:tbl>
    <w:p w:rsidR="000D352B" w:rsidRPr="00133AD0" w:rsidRDefault="000D352B" w:rsidP="0032596D">
      <w:pPr>
        <w:spacing w:line="360" w:lineRule="auto"/>
        <w:ind w:firstLine="709"/>
        <w:jc w:val="both"/>
        <w:rPr>
          <w:b/>
          <w:bCs/>
          <w:kern w:val="36"/>
        </w:rPr>
      </w:pPr>
    </w:p>
    <w:p w:rsidR="000D352B" w:rsidRPr="00133AD0" w:rsidRDefault="000D352B" w:rsidP="0032596D">
      <w:pPr>
        <w:spacing w:line="360" w:lineRule="auto"/>
        <w:ind w:firstLine="709"/>
        <w:jc w:val="both"/>
        <w:rPr>
          <w:b/>
          <w:bCs/>
        </w:rPr>
      </w:pPr>
    </w:p>
    <w:p w:rsidR="000D352B" w:rsidRPr="00133AD0" w:rsidRDefault="000D352B" w:rsidP="0032596D">
      <w:pPr>
        <w:spacing w:line="360" w:lineRule="auto"/>
        <w:ind w:firstLine="709"/>
        <w:jc w:val="both"/>
        <w:rPr>
          <w:b/>
          <w:bCs/>
        </w:rPr>
      </w:pPr>
      <w:r w:rsidRPr="00133AD0">
        <w:rPr>
          <w:b/>
          <w:bCs/>
        </w:rPr>
        <w:t>Оценивание реферата,сообщения,презинтации</w:t>
      </w:r>
    </w:p>
    <w:p w:rsidR="000D352B" w:rsidRPr="00133AD0" w:rsidRDefault="000D352B" w:rsidP="0032596D">
      <w:pPr>
        <w:spacing w:line="360" w:lineRule="auto"/>
        <w:ind w:firstLine="709"/>
        <w:jc w:val="both"/>
      </w:pPr>
    </w:p>
    <w:p w:rsidR="000D352B" w:rsidRPr="00133AD0" w:rsidRDefault="000D352B" w:rsidP="0032596D">
      <w:pPr>
        <w:spacing w:line="360" w:lineRule="auto"/>
        <w:ind w:firstLine="709"/>
        <w:jc w:val="both"/>
      </w:pPr>
      <w:r w:rsidRPr="00133AD0">
        <w:t xml:space="preserve">Реферат оценивается по 24 балльной шкале, балы переводятся в оценки успеваемости следующим образом: </w:t>
      </w:r>
    </w:p>
    <w:p w:rsidR="000D352B" w:rsidRPr="00133AD0" w:rsidRDefault="000D352B" w:rsidP="0032596D">
      <w:pPr>
        <w:spacing w:line="360" w:lineRule="auto"/>
        <w:ind w:firstLine="709"/>
        <w:jc w:val="both"/>
      </w:pPr>
      <w:r w:rsidRPr="00133AD0">
        <w:t xml:space="preserve">• 21-24баллов – «отлично»; </w:t>
      </w:r>
    </w:p>
    <w:p w:rsidR="000D352B" w:rsidRPr="00133AD0" w:rsidRDefault="000D352B" w:rsidP="0032596D">
      <w:pPr>
        <w:spacing w:line="360" w:lineRule="auto"/>
        <w:ind w:firstLine="709"/>
        <w:jc w:val="both"/>
      </w:pPr>
      <w:r w:rsidRPr="00133AD0">
        <w:t xml:space="preserve">• 14-20 баллов – «хорошо»; </w:t>
      </w:r>
    </w:p>
    <w:p w:rsidR="000D352B" w:rsidRPr="00133AD0" w:rsidRDefault="000D352B" w:rsidP="0032596D">
      <w:pPr>
        <w:spacing w:line="360" w:lineRule="auto"/>
        <w:ind w:firstLine="709"/>
        <w:jc w:val="both"/>
      </w:pPr>
      <w:r w:rsidRPr="00133AD0">
        <w:t>• 8-13 баллов – «удовлетворительно;</w:t>
      </w:r>
    </w:p>
    <w:p w:rsidR="000D352B" w:rsidRPr="00133AD0" w:rsidRDefault="000D352B" w:rsidP="0032596D">
      <w:pPr>
        <w:spacing w:line="360" w:lineRule="auto"/>
        <w:ind w:firstLine="709"/>
        <w:jc w:val="both"/>
      </w:pPr>
      <w:r w:rsidRPr="00133AD0">
        <w:t>• мене 8 баллов – «неудовлетворительно».</w:t>
      </w:r>
    </w:p>
    <w:p w:rsidR="000D352B" w:rsidRPr="00133AD0" w:rsidRDefault="000D352B" w:rsidP="0032596D">
      <w:pPr>
        <w:spacing w:line="360" w:lineRule="auto"/>
        <w:ind w:firstLine="709"/>
        <w:jc w:val="both"/>
      </w:pPr>
      <w:r w:rsidRPr="00133AD0">
        <w:t>Баллы учитываются в процессе текущей оценки знаний программного материала.</w:t>
      </w:r>
    </w:p>
    <w:p w:rsidR="000D352B" w:rsidRPr="00133AD0" w:rsidRDefault="000D352B" w:rsidP="0032596D">
      <w:pPr>
        <w:spacing w:line="360" w:lineRule="auto"/>
        <w:ind w:firstLine="709"/>
        <w:jc w:val="both"/>
        <w:rPr>
          <w:b/>
        </w:rPr>
      </w:pPr>
    </w:p>
    <w:p w:rsidR="000D352B" w:rsidRPr="00133AD0" w:rsidRDefault="000D352B" w:rsidP="0032596D">
      <w:pPr>
        <w:spacing w:line="360" w:lineRule="auto"/>
        <w:ind w:firstLine="709"/>
        <w:jc w:val="both"/>
        <w:rPr>
          <w:b/>
        </w:rPr>
      </w:pPr>
      <w:r w:rsidRPr="00133AD0">
        <w:rPr>
          <w:b/>
        </w:rPr>
        <w:t>Критерии  оценивания тестирования по теоретическим вопросам</w:t>
      </w:r>
    </w:p>
    <w:p w:rsidR="000D352B" w:rsidRPr="00133AD0" w:rsidRDefault="000D352B" w:rsidP="0032596D">
      <w:pPr>
        <w:spacing w:line="360" w:lineRule="auto"/>
        <w:ind w:firstLine="709"/>
        <w:jc w:val="both"/>
      </w:pPr>
      <w:r w:rsidRPr="00133AD0">
        <w:t>90% правильных ответов –отлично (5)</w:t>
      </w:r>
    </w:p>
    <w:p w:rsidR="000D352B" w:rsidRPr="00133AD0" w:rsidRDefault="000D352B" w:rsidP="0032596D">
      <w:pPr>
        <w:spacing w:line="360" w:lineRule="auto"/>
        <w:ind w:firstLine="709"/>
        <w:jc w:val="both"/>
      </w:pPr>
      <w:r w:rsidRPr="00133AD0">
        <w:t>75% правильных ответов –хорошо (4)</w:t>
      </w:r>
    </w:p>
    <w:p w:rsidR="000D352B" w:rsidRPr="00133AD0" w:rsidRDefault="000D352B" w:rsidP="0032596D">
      <w:pPr>
        <w:spacing w:line="360" w:lineRule="auto"/>
        <w:ind w:firstLine="709"/>
        <w:jc w:val="both"/>
      </w:pPr>
      <w:r w:rsidRPr="00133AD0">
        <w:t>50%- правильных ответов- удовлетворительно (3)</w:t>
      </w:r>
    </w:p>
    <w:p w:rsidR="000D352B" w:rsidRPr="00133AD0" w:rsidRDefault="000D352B" w:rsidP="0032596D">
      <w:pPr>
        <w:spacing w:line="360" w:lineRule="auto"/>
        <w:ind w:firstLine="709"/>
        <w:jc w:val="both"/>
      </w:pPr>
      <w:r w:rsidRPr="00133AD0">
        <w:t>Менее 30%- неудовлетворительно (2)</w:t>
      </w:r>
    </w:p>
    <w:p w:rsidR="000D352B" w:rsidRPr="00133AD0" w:rsidRDefault="000D352B" w:rsidP="0032596D">
      <w:pPr>
        <w:spacing w:line="360" w:lineRule="auto"/>
        <w:ind w:firstLine="709"/>
        <w:jc w:val="both"/>
      </w:pPr>
    </w:p>
    <w:p w:rsidR="000D352B" w:rsidRPr="00133AD0" w:rsidRDefault="000D352B" w:rsidP="0032596D">
      <w:pPr>
        <w:tabs>
          <w:tab w:val="left" w:pos="851"/>
        </w:tabs>
        <w:autoSpaceDE w:val="0"/>
        <w:autoSpaceDN w:val="0"/>
        <w:adjustRightInd w:val="0"/>
        <w:spacing w:line="360" w:lineRule="auto"/>
        <w:ind w:firstLine="709"/>
        <w:jc w:val="both"/>
        <w:rPr>
          <w:b/>
        </w:rPr>
      </w:pPr>
      <w:r w:rsidRPr="00133AD0">
        <w:rPr>
          <w:b/>
        </w:rPr>
        <w:lastRenderedPageBreak/>
        <w:t>Критерии  оценивания  решения задач</w:t>
      </w:r>
    </w:p>
    <w:p w:rsidR="000D352B" w:rsidRPr="00133AD0" w:rsidRDefault="000D352B" w:rsidP="0032596D">
      <w:pPr>
        <w:spacing w:line="360" w:lineRule="auto"/>
        <w:ind w:firstLine="709"/>
        <w:jc w:val="both"/>
      </w:pPr>
      <w:r w:rsidRPr="00133AD0">
        <w:t>1. При правильном решении задач, наличии пояснений выводов - отлично (5)</w:t>
      </w:r>
    </w:p>
    <w:p w:rsidR="000D352B" w:rsidRPr="00133AD0" w:rsidRDefault="000D352B" w:rsidP="0032596D">
      <w:pPr>
        <w:spacing w:line="360" w:lineRule="auto"/>
        <w:ind w:firstLine="709"/>
        <w:jc w:val="both"/>
      </w:pPr>
    </w:p>
    <w:p w:rsidR="000D352B" w:rsidRPr="00133AD0" w:rsidRDefault="000D352B"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при наличии пояснений и выводов- хорошо (4)</w:t>
      </w:r>
    </w:p>
    <w:p w:rsidR="000D352B" w:rsidRPr="00133AD0" w:rsidRDefault="000D352B"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а также при отсутствии пояснений и выводов- удовлетворительно (3)</w:t>
      </w:r>
    </w:p>
    <w:p w:rsidR="000D352B" w:rsidRPr="00133AD0" w:rsidRDefault="000D352B" w:rsidP="0032596D">
      <w:pPr>
        <w:pStyle w:val="af2"/>
        <w:numPr>
          <w:ilvl w:val="0"/>
          <w:numId w:val="9"/>
        </w:numPr>
        <w:spacing w:line="360" w:lineRule="auto"/>
        <w:ind w:left="0" w:firstLine="709"/>
        <w:jc w:val="both"/>
      </w:pPr>
      <w:r w:rsidRPr="00133AD0">
        <w:t>При нерешенной задаче, наличии существенных ошибок в решении задачи выставляется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rPr>
          <w:b/>
        </w:rPr>
      </w:pPr>
      <w:r w:rsidRPr="00133AD0">
        <w:rPr>
          <w:b/>
        </w:rPr>
        <w:t xml:space="preserve">Критерии  оценивания практических работ </w:t>
      </w:r>
    </w:p>
    <w:p w:rsidR="000D352B" w:rsidRPr="00133AD0" w:rsidRDefault="000D352B" w:rsidP="0032596D">
      <w:pPr>
        <w:tabs>
          <w:tab w:val="left" w:pos="851"/>
        </w:tabs>
        <w:autoSpaceDE w:val="0"/>
        <w:autoSpaceDN w:val="0"/>
        <w:adjustRightInd w:val="0"/>
        <w:spacing w:line="360" w:lineRule="auto"/>
        <w:ind w:firstLine="709"/>
        <w:jc w:val="both"/>
      </w:pPr>
      <w:r w:rsidRPr="00133AD0">
        <w:t>1. Ответы по содержанию даны правильно, нет погрешностей в оформлении-  отлично (5)</w:t>
      </w:r>
    </w:p>
    <w:p w:rsidR="000D352B" w:rsidRPr="00133AD0" w:rsidRDefault="000D352B" w:rsidP="0032596D">
      <w:pPr>
        <w:tabs>
          <w:tab w:val="left" w:pos="851"/>
        </w:tabs>
        <w:autoSpaceDE w:val="0"/>
        <w:autoSpaceDN w:val="0"/>
        <w:adjustRightInd w:val="0"/>
        <w:spacing w:line="360" w:lineRule="auto"/>
        <w:ind w:firstLine="709"/>
        <w:jc w:val="both"/>
      </w:pPr>
      <w:r w:rsidRPr="00133AD0">
        <w:t>2.  Имеются погрешности в оформлении, несущественные недочеты по содержанию -хорошо (4)</w:t>
      </w:r>
    </w:p>
    <w:p w:rsidR="000D352B" w:rsidRPr="00133AD0" w:rsidRDefault="000D352B" w:rsidP="0032596D">
      <w:pPr>
        <w:tabs>
          <w:tab w:val="left" w:pos="851"/>
        </w:tabs>
        <w:autoSpaceDE w:val="0"/>
        <w:autoSpaceDN w:val="0"/>
        <w:adjustRightInd w:val="0"/>
        <w:spacing w:line="360" w:lineRule="auto"/>
        <w:ind w:firstLine="709"/>
        <w:jc w:val="both"/>
      </w:pPr>
      <w:r w:rsidRPr="00133AD0">
        <w:t>3.  Имеются погрешности в раскрытии сути вопроса, неточности в измерениях, небрежность в оформлении - удовлетворительно (3)</w:t>
      </w:r>
    </w:p>
    <w:p w:rsidR="000D352B" w:rsidRPr="00133AD0" w:rsidRDefault="000D352B" w:rsidP="0032596D">
      <w:pPr>
        <w:tabs>
          <w:tab w:val="left" w:pos="851"/>
        </w:tabs>
        <w:autoSpaceDE w:val="0"/>
        <w:autoSpaceDN w:val="0"/>
        <w:adjustRightInd w:val="0"/>
        <w:spacing w:line="360" w:lineRule="auto"/>
        <w:ind w:firstLine="709"/>
        <w:jc w:val="both"/>
      </w:pPr>
      <w:r w:rsidRPr="00133AD0">
        <w:t>4. Присутствуют серьезные ошибки по содержанию, отсутствуют навыки оформления -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tabs>
          <w:tab w:val="left" w:pos="851"/>
        </w:tabs>
        <w:autoSpaceDE w:val="0"/>
        <w:autoSpaceDN w:val="0"/>
        <w:adjustRightInd w:val="0"/>
        <w:spacing w:line="360" w:lineRule="auto"/>
        <w:ind w:firstLine="709"/>
        <w:contextualSpacing/>
        <w:jc w:val="both"/>
        <w:rPr>
          <w:b/>
        </w:rPr>
      </w:pPr>
      <w:r w:rsidRPr="00133AD0">
        <w:rPr>
          <w:b/>
        </w:rPr>
        <w:t>Критерии  оценивания устного опроса:</w:t>
      </w:r>
    </w:p>
    <w:p w:rsidR="000D352B" w:rsidRPr="00133AD0" w:rsidRDefault="000D352B" w:rsidP="0032596D">
      <w:pPr>
        <w:spacing w:line="360" w:lineRule="auto"/>
        <w:ind w:firstLine="709"/>
        <w:jc w:val="both"/>
      </w:pPr>
      <w:r w:rsidRPr="00133AD0">
        <w:t>1.За полный ответ с 1 неточностью «отлично» 5</w:t>
      </w:r>
    </w:p>
    <w:p w:rsidR="000D352B" w:rsidRPr="00133AD0" w:rsidRDefault="000D352B" w:rsidP="0032596D">
      <w:pPr>
        <w:spacing w:line="360" w:lineRule="auto"/>
        <w:ind w:firstLine="709"/>
        <w:jc w:val="both"/>
      </w:pPr>
      <w:r w:rsidRPr="00133AD0">
        <w:t>2.За ответ с 2-3 неточности «хорошо» 4</w:t>
      </w:r>
    </w:p>
    <w:p w:rsidR="000D352B" w:rsidRPr="00133AD0" w:rsidRDefault="000D352B" w:rsidP="0032596D">
      <w:pPr>
        <w:spacing w:line="360" w:lineRule="auto"/>
        <w:ind w:firstLine="709"/>
        <w:jc w:val="both"/>
      </w:pPr>
      <w:r w:rsidRPr="00133AD0">
        <w:t>3. За ответ с более 4 неточности-«удовлетворительно» 3</w:t>
      </w:r>
    </w:p>
    <w:p w:rsidR="000D352B" w:rsidRPr="00133AD0" w:rsidRDefault="000D352B" w:rsidP="0032596D">
      <w:pPr>
        <w:spacing w:line="360" w:lineRule="auto"/>
        <w:ind w:firstLine="709"/>
        <w:jc w:val="both"/>
      </w:pPr>
      <w:r w:rsidRPr="00133AD0">
        <w:t>4. За ответ с более 5 неточности – «неудовлетворительно» 2</w:t>
      </w:r>
    </w:p>
    <w:p w:rsidR="000D352B" w:rsidRPr="00133AD0" w:rsidRDefault="000D352B" w:rsidP="0032596D">
      <w:pPr>
        <w:tabs>
          <w:tab w:val="left" w:pos="851"/>
        </w:tabs>
        <w:autoSpaceDE w:val="0"/>
        <w:autoSpaceDN w:val="0"/>
        <w:adjustRightInd w:val="0"/>
        <w:spacing w:line="360" w:lineRule="auto"/>
        <w:ind w:firstLine="709"/>
        <w:jc w:val="both"/>
      </w:pPr>
    </w:p>
    <w:p w:rsidR="000D352B" w:rsidRPr="00133AD0" w:rsidRDefault="000D352B" w:rsidP="0032596D">
      <w:pPr>
        <w:spacing w:line="360" w:lineRule="auto"/>
        <w:ind w:firstLine="709"/>
        <w:jc w:val="both"/>
      </w:pPr>
    </w:p>
    <w:p w:rsidR="000D352B" w:rsidRPr="004671C9" w:rsidRDefault="000D352B" w:rsidP="0032596D">
      <w:pPr>
        <w:spacing w:line="360" w:lineRule="auto"/>
        <w:ind w:firstLine="709"/>
      </w:pPr>
    </w:p>
    <w:p w:rsidR="000D352B" w:rsidRDefault="000D352B"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pPr>
    </w:p>
    <w:p w:rsidR="00C37BC6" w:rsidRPr="000945EE" w:rsidRDefault="00C37BC6" w:rsidP="0032596D">
      <w:pPr>
        <w:spacing w:line="360" w:lineRule="auto"/>
        <w:ind w:right="425" w:firstLine="851"/>
        <w:jc w:val="center"/>
        <w:rPr>
          <w:b/>
          <w:sz w:val="28"/>
          <w:szCs w:val="28"/>
        </w:rPr>
      </w:pPr>
      <w:r w:rsidRPr="000945EE">
        <w:rPr>
          <w:b/>
          <w:sz w:val="28"/>
          <w:szCs w:val="28"/>
        </w:rPr>
        <w:t>Министерство образования и науки Республики Бурятия</w:t>
      </w:r>
    </w:p>
    <w:p w:rsidR="00C37BC6" w:rsidRPr="000945EE" w:rsidRDefault="00C37BC6" w:rsidP="0032596D">
      <w:pPr>
        <w:spacing w:line="360" w:lineRule="auto"/>
        <w:ind w:right="425" w:firstLine="851"/>
        <w:jc w:val="center"/>
        <w:rPr>
          <w:b/>
          <w:sz w:val="28"/>
          <w:szCs w:val="28"/>
        </w:rPr>
      </w:pPr>
      <w:r w:rsidRPr="000945EE">
        <w:rPr>
          <w:b/>
          <w:sz w:val="28"/>
          <w:szCs w:val="28"/>
        </w:rPr>
        <w:t xml:space="preserve">Государственное бюджетное профессиональное образовательное учреждение </w:t>
      </w:r>
    </w:p>
    <w:p w:rsidR="00C37BC6" w:rsidRPr="000945EE" w:rsidRDefault="00C37BC6" w:rsidP="0032596D">
      <w:pPr>
        <w:spacing w:line="360" w:lineRule="auto"/>
        <w:ind w:right="425" w:firstLine="851"/>
        <w:jc w:val="center"/>
        <w:rPr>
          <w:b/>
          <w:sz w:val="28"/>
          <w:szCs w:val="28"/>
        </w:rPr>
      </w:pPr>
      <w:r w:rsidRPr="000945EE">
        <w:rPr>
          <w:b/>
          <w:sz w:val="28"/>
          <w:szCs w:val="28"/>
        </w:rPr>
        <w:t>«Бурятский республиканский индустриальный техникум»</w:t>
      </w: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A50179" w:rsidRDefault="00C37BC6" w:rsidP="0032596D">
      <w:pPr>
        <w:widowControl w:val="0"/>
        <w:spacing w:line="360" w:lineRule="auto"/>
        <w:ind w:left="40" w:right="425" w:firstLine="851"/>
        <w:jc w:val="center"/>
        <w:rPr>
          <w:b/>
          <w:bCs/>
        </w:rPr>
      </w:pPr>
      <w:r w:rsidRPr="00A50179">
        <w:rPr>
          <w:b/>
          <w:bCs/>
        </w:rPr>
        <w:t>КОМПЛЕКТ КОНТРОЛЬНО-ИЗМЕРИТЕЛЬНЫХ МАТЕРИАЛОВ</w:t>
      </w:r>
    </w:p>
    <w:p w:rsidR="00C37BC6" w:rsidRPr="00A50179"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A50179">
        <w:rPr>
          <w:b/>
          <w:bCs/>
        </w:rPr>
        <w:t>УЧЕБНОЙ ДИСЦИПЛИНЫ</w:t>
      </w:r>
    </w:p>
    <w:p w:rsidR="00C37BC6" w:rsidRPr="00A50179"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p>
    <w:p w:rsidR="00C37BC6" w:rsidRPr="00A50179"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A50179">
        <w:rPr>
          <w:b/>
          <w:bCs/>
        </w:rPr>
        <w:t>ОП.08ТЕОРЕТИЧЕСКИЕ ОСНОВЫ ТОВАРОВЕДЕНИЯ</w:t>
      </w:r>
    </w:p>
    <w:p w:rsidR="00C37BC6" w:rsidRPr="00A50179"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p>
    <w:p w:rsidR="00C37BC6" w:rsidRPr="00A50179"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A50179">
        <w:rPr>
          <w:b/>
          <w:bCs/>
        </w:rPr>
        <w:t>программы подготовки специалистов среднего звена</w:t>
      </w:r>
    </w:p>
    <w:p w:rsidR="00A50179" w:rsidRPr="00A50179" w:rsidRDefault="00A50179" w:rsidP="0032596D">
      <w:pPr>
        <w:spacing w:line="360" w:lineRule="auto"/>
        <w:jc w:val="center"/>
        <w:rPr>
          <w:b/>
        </w:rPr>
      </w:pPr>
      <w:r w:rsidRPr="00A50179">
        <w:rPr>
          <w:b/>
        </w:rPr>
        <w:t>38.02.01 «Экономика и бухгалтерский учет (по отраслям)»</w:t>
      </w:r>
    </w:p>
    <w:p w:rsidR="00C37BC6" w:rsidRPr="000945EE"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tbl>
      <w:tblPr>
        <w:tblpPr w:leftFromText="180" w:rightFromText="180" w:vertAnchor="text" w:horzAnchor="margin" w:tblpY="105"/>
        <w:tblW w:w="10419" w:type="dxa"/>
        <w:tblBorders>
          <w:top w:val="nil"/>
          <w:left w:val="nil"/>
          <w:bottom w:val="nil"/>
          <w:right w:val="nil"/>
        </w:tblBorders>
        <w:tblLayout w:type="fixed"/>
        <w:tblLook w:val="0000" w:firstRow="0" w:lastRow="0" w:firstColumn="0" w:lastColumn="0" w:noHBand="0" w:noVBand="0"/>
      </w:tblPr>
      <w:tblGrid>
        <w:gridCol w:w="5495"/>
        <w:gridCol w:w="4924"/>
      </w:tblGrid>
      <w:tr w:rsidR="00A50179" w:rsidRPr="00E76941" w:rsidTr="00A50179">
        <w:trPr>
          <w:trHeight w:val="247"/>
        </w:trPr>
        <w:tc>
          <w:tcPr>
            <w:tcW w:w="10419" w:type="dxa"/>
            <w:gridSpan w:val="2"/>
          </w:tcPr>
          <w:p w:rsidR="00A50179" w:rsidRPr="00E76941" w:rsidRDefault="00A50179" w:rsidP="0032596D">
            <w:pPr>
              <w:spacing w:line="360" w:lineRule="auto"/>
              <w:rPr>
                <w:sz w:val="23"/>
                <w:szCs w:val="23"/>
              </w:rPr>
            </w:pPr>
          </w:p>
        </w:tc>
      </w:tr>
      <w:tr w:rsidR="00A50179" w:rsidRPr="00E76941" w:rsidTr="00A50179">
        <w:trPr>
          <w:trHeight w:val="776"/>
        </w:trPr>
        <w:tc>
          <w:tcPr>
            <w:tcW w:w="5495" w:type="dxa"/>
          </w:tcPr>
          <w:p w:rsidR="00A50179" w:rsidRPr="00E76941" w:rsidRDefault="00A50179" w:rsidP="0032596D">
            <w:pPr>
              <w:autoSpaceDE w:val="0"/>
              <w:autoSpaceDN w:val="0"/>
              <w:adjustRightInd w:val="0"/>
              <w:spacing w:line="360" w:lineRule="auto"/>
              <w:ind w:right="425" w:firstLine="851"/>
              <w:rPr>
                <w:i/>
                <w:sz w:val="20"/>
                <w:szCs w:val="20"/>
              </w:rPr>
            </w:pPr>
          </w:p>
        </w:tc>
        <w:tc>
          <w:tcPr>
            <w:tcW w:w="4924" w:type="dxa"/>
          </w:tcPr>
          <w:p w:rsidR="00A50179" w:rsidRDefault="00A50179" w:rsidP="0032596D">
            <w:pPr>
              <w:autoSpaceDE w:val="0"/>
              <w:autoSpaceDN w:val="0"/>
              <w:adjustRightInd w:val="0"/>
              <w:spacing w:line="360" w:lineRule="auto"/>
              <w:ind w:right="425" w:firstLine="851"/>
              <w:rPr>
                <w:sz w:val="23"/>
                <w:szCs w:val="23"/>
              </w:rPr>
            </w:pPr>
          </w:p>
          <w:p w:rsidR="00A50179" w:rsidRDefault="00A50179" w:rsidP="0032596D">
            <w:pPr>
              <w:autoSpaceDE w:val="0"/>
              <w:autoSpaceDN w:val="0"/>
              <w:adjustRightInd w:val="0"/>
              <w:spacing w:line="360" w:lineRule="auto"/>
              <w:ind w:right="425" w:firstLine="851"/>
              <w:rPr>
                <w:sz w:val="23"/>
                <w:szCs w:val="23"/>
              </w:rPr>
            </w:pPr>
          </w:p>
          <w:p w:rsidR="00A50179" w:rsidRDefault="00A50179" w:rsidP="0032596D">
            <w:pPr>
              <w:autoSpaceDE w:val="0"/>
              <w:autoSpaceDN w:val="0"/>
              <w:adjustRightInd w:val="0"/>
              <w:spacing w:line="360" w:lineRule="auto"/>
              <w:ind w:right="425" w:firstLine="851"/>
              <w:rPr>
                <w:sz w:val="23"/>
                <w:szCs w:val="23"/>
              </w:rPr>
            </w:pPr>
          </w:p>
          <w:p w:rsidR="00A50179" w:rsidRDefault="00A50179" w:rsidP="0032596D">
            <w:pPr>
              <w:autoSpaceDE w:val="0"/>
              <w:autoSpaceDN w:val="0"/>
              <w:adjustRightInd w:val="0"/>
              <w:spacing w:line="360" w:lineRule="auto"/>
              <w:ind w:right="425" w:firstLine="851"/>
              <w:rPr>
                <w:sz w:val="23"/>
                <w:szCs w:val="23"/>
              </w:rPr>
            </w:pPr>
          </w:p>
          <w:p w:rsidR="00A50179" w:rsidRPr="00E76941" w:rsidRDefault="00A50179" w:rsidP="0032596D">
            <w:pPr>
              <w:autoSpaceDE w:val="0"/>
              <w:autoSpaceDN w:val="0"/>
              <w:adjustRightInd w:val="0"/>
              <w:spacing w:line="360" w:lineRule="auto"/>
              <w:ind w:right="425" w:firstLine="851"/>
              <w:rPr>
                <w:sz w:val="23"/>
                <w:szCs w:val="23"/>
              </w:rPr>
            </w:pPr>
          </w:p>
        </w:tc>
      </w:tr>
      <w:tr w:rsidR="00A50179" w:rsidRPr="000945EE" w:rsidTr="00A50179">
        <w:trPr>
          <w:trHeight w:val="362"/>
        </w:trPr>
        <w:tc>
          <w:tcPr>
            <w:tcW w:w="5495" w:type="dxa"/>
          </w:tcPr>
          <w:p w:rsidR="00A50179" w:rsidRPr="000945EE" w:rsidRDefault="00A50179" w:rsidP="0032596D">
            <w:pPr>
              <w:autoSpaceDE w:val="0"/>
              <w:autoSpaceDN w:val="0"/>
              <w:adjustRightInd w:val="0"/>
              <w:spacing w:line="360" w:lineRule="auto"/>
              <w:ind w:right="425" w:firstLine="851"/>
              <w:rPr>
                <w:i/>
                <w:color w:val="000000"/>
                <w:sz w:val="23"/>
                <w:szCs w:val="23"/>
              </w:rPr>
            </w:pPr>
          </w:p>
        </w:tc>
        <w:tc>
          <w:tcPr>
            <w:tcW w:w="4924" w:type="dxa"/>
          </w:tcPr>
          <w:p w:rsidR="00A50179" w:rsidRPr="000945EE" w:rsidRDefault="00A50179" w:rsidP="0032596D">
            <w:pPr>
              <w:autoSpaceDE w:val="0"/>
              <w:autoSpaceDN w:val="0"/>
              <w:adjustRightInd w:val="0"/>
              <w:spacing w:line="360" w:lineRule="auto"/>
              <w:ind w:right="425" w:firstLine="851"/>
              <w:rPr>
                <w:color w:val="000000"/>
                <w:sz w:val="23"/>
                <w:szCs w:val="23"/>
              </w:rPr>
            </w:pPr>
          </w:p>
        </w:tc>
      </w:tr>
    </w:tbl>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A50179" w:rsidRDefault="00A50179" w:rsidP="0032596D">
      <w:pPr>
        <w:tabs>
          <w:tab w:val="left" w:pos="851"/>
        </w:tabs>
        <w:autoSpaceDE w:val="0"/>
        <w:autoSpaceDN w:val="0"/>
        <w:adjustRightInd w:val="0"/>
        <w:spacing w:line="360" w:lineRule="auto"/>
        <w:ind w:right="425"/>
        <w:rPr>
          <w:b/>
        </w:rPr>
      </w:pPr>
      <w:r>
        <w:rPr>
          <w:b/>
        </w:rPr>
        <w:t>1.</w:t>
      </w:r>
      <w:r w:rsidR="00C37BC6" w:rsidRPr="00A50179">
        <w:rPr>
          <w:b/>
        </w:rPr>
        <w:t>Общие положения</w:t>
      </w:r>
    </w:p>
    <w:p w:rsidR="00C37BC6" w:rsidRPr="00252673" w:rsidRDefault="00C37BC6" w:rsidP="0032596D">
      <w:pPr>
        <w:tabs>
          <w:tab w:val="left" w:pos="851"/>
        </w:tabs>
        <w:autoSpaceDE w:val="0"/>
        <w:autoSpaceDN w:val="0"/>
        <w:adjustRightInd w:val="0"/>
        <w:spacing w:line="360" w:lineRule="auto"/>
        <w:ind w:firstLine="709"/>
        <w:jc w:val="both"/>
      </w:pPr>
      <w:r w:rsidRPr="00252673">
        <w:t>Комплект контрольно-измерительных материалов предназначен для проверки результатов освоен</w:t>
      </w:r>
      <w:r>
        <w:t xml:space="preserve">ия учебной дисциплины </w:t>
      </w:r>
      <w:r w:rsidRPr="00DD7422">
        <w:t>Теоретические основы товароведения</w:t>
      </w:r>
      <w:r w:rsidRPr="00252673">
        <w:t xml:space="preserve"> программы подготовки специалистов среднего звена по сп</w:t>
      </w:r>
      <w:r w:rsidR="00C52097">
        <w:t xml:space="preserve">ециальности 38.02.01 Экономика и </w:t>
      </w:r>
      <w:r w:rsidRPr="00252673">
        <w:t>бухгалтерский учет (по отраслям)</w:t>
      </w:r>
    </w:p>
    <w:p w:rsidR="00C37BC6" w:rsidRPr="00252673" w:rsidRDefault="00C37BC6" w:rsidP="0032596D">
      <w:pPr>
        <w:tabs>
          <w:tab w:val="left" w:pos="851"/>
        </w:tabs>
        <w:autoSpaceDE w:val="0"/>
        <w:autoSpaceDN w:val="0"/>
        <w:adjustRightInd w:val="0"/>
        <w:spacing w:line="360" w:lineRule="auto"/>
        <w:ind w:firstLine="709"/>
        <w:jc w:val="both"/>
      </w:pPr>
      <w:r w:rsidRPr="00252673">
        <w:t>Формой аттестации по учебной дисциплине является зачет.</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A50179" w:rsidRDefault="00A50179" w:rsidP="0032596D">
      <w:pPr>
        <w:tabs>
          <w:tab w:val="left" w:pos="851"/>
        </w:tabs>
        <w:autoSpaceDE w:val="0"/>
        <w:autoSpaceDN w:val="0"/>
        <w:adjustRightInd w:val="0"/>
        <w:spacing w:line="360" w:lineRule="auto"/>
        <w:jc w:val="both"/>
        <w:rPr>
          <w:b/>
        </w:rPr>
      </w:pPr>
      <w:r>
        <w:rPr>
          <w:b/>
        </w:rPr>
        <w:t>2.</w:t>
      </w:r>
      <w:r w:rsidR="00C37BC6" w:rsidRPr="00A50179">
        <w:rPr>
          <w:b/>
        </w:rPr>
        <w:t>Результаты освоения учебной дисциплины, подлежащие проверке</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252673" w:rsidRDefault="00C37BC6" w:rsidP="0032596D">
      <w:pPr>
        <w:tabs>
          <w:tab w:val="left" w:pos="851"/>
        </w:tabs>
        <w:autoSpaceDE w:val="0"/>
        <w:autoSpaceDN w:val="0"/>
        <w:adjustRightInd w:val="0"/>
        <w:spacing w:line="360" w:lineRule="auto"/>
        <w:ind w:firstLine="709"/>
        <w:jc w:val="both"/>
      </w:pPr>
      <w:r w:rsidRPr="00252673">
        <w:t>В результате контроля и оценки по учебной дисциплине осуществляется комплексная проверка в части овладения знаниями, умениями:</w:t>
      </w:r>
    </w:p>
    <w:p w:rsidR="00C37BC6" w:rsidRPr="00252673" w:rsidRDefault="00C37BC6" w:rsidP="0032596D">
      <w:pPr>
        <w:tabs>
          <w:tab w:val="left" w:pos="851"/>
        </w:tabs>
        <w:autoSpaceDE w:val="0"/>
        <w:autoSpaceDN w:val="0"/>
        <w:adjustRightInd w:val="0"/>
        <w:spacing w:line="360" w:lineRule="auto"/>
        <w:ind w:firstLine="709"/>
        <w:contextualSpacing/>
        <w:jc w:val="both"/>
        <w:rPr>
          <w:b/>
          <w:i/>
        </w:rPr>
      </w:pPr>
    </w:p>
    <w:p w:rsidR="00C37BC6" w:rsidRPr="00252673" w:rsidRDefault="00C37BC6" w:rsidP="0032596D">
      <w:pPr>
        <w:tabs>
          <w:tab w:val="left" w:pos="851"/>
        </w:tabs>
        <w:autoSpaceDE w:val="0"/>
        <w:autoSpaceDN w:val="0"/>
        <w:adjustRightInd w:val="0"/>
        <w:spacing w:line="360" w:lineRule="auto"/>
        <w:ind w:firstLine="709"/>
        <w:contextualSpacing/>
        <w:jc w:val="both"/>
      </w:pPr>
      <w:r w:rsidRPr="00252673">
        <w:rPr>
          <w:b/>
          <w:i/>
        </w:rPr>
        <w:t>Знать</w:t>
      </w:r>
      <w:r w:rsidRPr="00252673">
        <w:t>:</w:t>
      </w:r>
    </w:p>
    <w:p w:rsidR="00C37BC6" w:rsidRDefault="00C37BC6" w:rsidP="0032596D">
      <w:pPr>
        <w:spacing w:line="360" w:lineRule="auto"/>
        <w:ind w:firstLine="709"/>
        <w:jc w:val="both"/>
      </w:pPr>
      <w:r>
        <w:t>З1основные понятия, цели, задачи, принципы, основополагающие товароведные характеристики и факторы, влияющие на них; виды товарных потерь, причины их возникновения и порядок списания, классификацию ассортимента, товароведные характеристики продовольственных товаров.</w:t>
      </w:r>
    </w:p>
    <w:p w:rsidR="00C37BC6" w:rsidRPr="00252673" w:rsidRDefault="00C37BC6" w:rsidP="0032596D">
      <w:pPr>
        <w:tabs>
          <w:tab w:val="left" w:pos="851"/>
        </w:tabs>
        <w:autoSpaceDE w:val="0"/>
        <w:autoSpaceDN w:val="0"/>
        <w:adjustRightInd w:val="0"/>
        <w:spacing w:line="360" w:lineRule="auto"/>
        <w:ind w:firstLine="709"/>
        <w:contextualSpacing/>
        <w:jc w:val="both"/>
        <w:rPr>
          <w:b/>
          <w:i/>
        </w:rPr>
      </w:pPr>
    </w:p>
    <w:p w:rsidR="00C37BC6" w:rsidRPr="00252673" w:rsidRDefault="00C37BC6" w:rsidP="0032596D">
      <w:pPr>
        <w:tabs>
          <w:tab w:val="left" w:pos="851"/>
        </w:tabs>
        <w:autoSpaceDE w:val="0"/>
        <w:autoSpaceDN w:val="0"/>
        <w:adjustRightInd w:val="0"/>
        <w:spacing w:line="360" w:lineRule="auto"/>
        <w:ind w:firstLine="709"/>
        <w:jc w:val="both"/>
      </w:pPr>
      <w:r w:rsidRPr="00252673">
        <w:rPr>
          <w:b/>
          <w:i/>
        </w:rPr>
        <w:t>Уметь</w:t>
      </w:r>
      <w:r w:rsidRPr="00252673">
        <w:t>:</w:t>
      </w:r>
    </w:p>
    <w:p w:rsidR="00C37BC6" w:rsidRPr="00252673" w:rsidRDefault="00C37BC6" w:rsidP="0032596D">
      <w:pPr>
        <w:tabs>
          <w:tab w:val="left" w:pos="851"/>
        </w:tabs>
        <w:autoSpaceDE w:val="0"/>
        <w:autoSpaceDN w:val="0"/>
        <w:adjustRightInd w:val="0"/>
        <w:spacing w:line="360" w:lineRule="auto"/>
        <w:ind w:firstLine="709"/>
        <w:contextualSpacing/>
        <w:jc w:val="both"/>
      </w:pPr>
    </w:p>
    <w:p w:rsidR="00C37BC6" w:rsidRDefault="00C37BC6" w:rsidP="0032596D">
      <w:pPr>
        <w:spacing w:line="360" w:lineRule="auto"/>
        <w:ind w:firstLine="709"/>
        <w:jc w:val="both"/>
      </w:pPr>
      <w:r w:rsidRPr="00252673">
        <w:t>У1</w:t>
      </w:r>
      <w:r>
        <w:t>применять методы товароведения; анализировать торговый (или промышленный) ассортимент; оценивать качество товаров и устанавливать их градации качества; рассчитывать товарные потери и списывать их; идентифицировать товары;</w:t>
      </w:r>
    </w:p>
    <w:p w:rsidR="00C37BC6" w:rsidRPr="00252673" w:rsidRDefault="00C37BC6" w:rsidP="0032596D">
      <w:pPr>
        <w:tabs>
          <w:tab w:val="left" w:pos="851"/>
        </w:tabs>
        <w:autoSpaceDE w:val="0"/>
        <w:autoSpaceDN w:val="0"/>
        <w:adjustRightInd w:val="0"/>
        <w:spacing w:line="360" w:lineRule="auto"/>
        <w:ind w:firstLine="709"/>
        <w:jc w:val="both"/>
        <w:rPr>
          <w:bCs/>
        </w:rPr>
      </w:pPr>
    </w:p>
    <w:p w:rsidR="00C37BC6" w:rsidRPr="00252673" w:rsidRDefault="00C37BC6" w:rsidP="0032596D">
      <w:pPr>
        <w:tabs>
          <w:tab w:val="left" w:pos="851"/>
        </w:tabs>
        <w:autoSpaceDE w:val="0"/>
        <w:autoSpaceDN w:val="0"/>
        <w:adjustRightInd w:val="0"/>
        <w:spacing w:line="360" w:lineRule="auto"/>
        <w:ind w:firstLine="709"/>
        <w:jc w:val="both"/>
        <w:rPr>
          <w:bCs/>
        </w:rPr>
      </w:pPr>
      <w:r w:rsidRPr="00252673">
        <w:rPr>
          <w:bCs/>
        </w:rPr>
        <w:t>Комплект контрольно-измерительных материалов позволяет также оценивать овладение:</w:t>
      </w:r>
    </w:p>
    <w:p w:rsidR="00C37BC6" w:rsidRPr="00252673" w:rsidRDefault="00C37BC6" w:rsidP="0032596D">
      <w:pPr>
        <w:tabs>
          <w:tab w:val="left" w:pos="851"/>
        </w:tabs>
        <w:autoSpaceDE w:val="0"/>
        <w:autoSpaceDN w:val="0"/>
        <w:adjustRightInd w:val="0"/>
        <w:spacing w:line="360" w:lineRule="auto"/>
        <w:ind w:firstLine="709"/>
        <w:jc w:val="both"/>
        <w:rPr>
          <w:b/>
          <w:bCs/>
        </w:rPr>
      </w:pPr>
    </w:p>
    <w:p w:rsidR="00C37BC6" w:rsidRDefault="00C37BC6" w:rsidP="0032596D">
      <w:pPr>
        <w:tabs>
          <w:tab w:val="left" w:pos="851"/>
        </w:tabs>
        <w:autoSpaceDE w:val="0"/>
        <w:autoSpaceDN w:val="0"/>
        <w:adjustRightInd w:val="0"/>
        <w:spacing w:line="360" w:lineRule="auto"/>
        <w:ind w:firstLine="709"/>
        <w:jc w:val="both"/>
        <w:rPr>
          <w:b/>
          <w:bCs/>
        </w:rPr>
      </w:pPr>
      <w:r w:rsidRPr="00252673">
        <w:rPr>
          <w:b/>
          <w:bCs/>
        </w:rPr>
        <w:t>Общими компетенциями:</w:t>
      </w:r>
    </w:p>
    <w:p w:rsidR="00C37BC6" w:rsidRPr="00252673" w:rsidRDefault="00C37BC6" w:rsidP="0032596D">
      <w:pPr>
        <w:tabs>
          <w:tab w:val="left" w:pos="851"/>
        </w:tabs>
        <w:autoSpaceDE w:val="0"/>
        <w:autoSpaceDN w:val="0"/>
        <w:adjustRightInd w:val="0"/>
        <w:spacing w:line="360" w:lineRule="auto"/>
        <w:ind w:firstLine="709"/>
        <w:jc w:val="both"/>
        <w:rPr>
          <w:b/>
          <w:bCs/>
        </w:rPr>
      </w:pPr>
    </w:p>
    <w:p w:rsidR="00C37BC6" w:rsidRPr="00DD7422" w:rsidRDefault="00C37BC6"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lastRenderedPageBreak/>
        <w:t>ОК 3. Принимать решения в стандартных и нестандартных ситуациях и нести за них ответственность.</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5. Владеть информационной культурой, анализировать и оценивать информацию с</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использованием информационно-коммуникационных технологий.</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6. Работать в коллективе и команде, эффективно общаться с коллегами, руководством, потребителями.</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7. Брать на себя ответственность за работу членов команды (подчиненных), результат выполнения заданий.</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9. Ориентироваться в условиях частой смены технологий в профессиональной деятельности.</w:t>
      </w:r>
    </w:p>
    <w:p w:rsidR="00C37BC6" w:rsidRPr="00252673" w:rsidRDefault="00C37BC6" w:rsidP="0032596D">
      <w:pPr>
        <w:pStyle w:val="s1"/>
        <w:spacing w:before="0" w:beforeAutospacing="0" w:after="0" w:afterAutospacing="0" w:line="360" w:lineRule="auto"/>
        <w:ind w:firstLine="709"/>
        <w:jc w:val="both"/>
        <w:rPr>
          <w:bCs/>
          <w:color w:val="000000"/>
        </w:rPr>
      </w:pPr>
    </w:p>
    <w:p w:rsidR="00C37BC6" w:rsidRPr="00252673" w:rsidRDefault="00C37BC6" w:rsidP="0032596D">
      <w:pPr>
        <w:tabs>
          <w:tab w:val="left" w:pos="851"/>
        </w:tabs>
        <w:autoSpaceDE w:val="0"/>
        <w:autoSpaceDN w:val="0"/>
        <w:adjustRightInd w:val="0"/>
        <w:spacing w:line="360" w:lineRule="auto"/>
        <w:ind w:firstLine="709"/>
        <w:jc w:val="both"/>
        <w:rPr>
          <w:b/>
          <w:bCs/>
          <w:color w:val="000000"/>
        </w:rPr>
      </w:pPr>
    </w:p>
    <w:p w:rsidR="00C37BC6" w:rsidRPr="00252673" w:rsidRDefault="00C37BC6" w:rsidP="0032596D">
      <w:pPr>
        <w:tabs>
          <w:tab w:val="left" w:pos="851"/>
        </w:tabs>
        <w:autoSpaceDE w:val="0"/>
        <w:autoSpaceDN w:val="0"/>
        <w:adjustRightInd w:val="0"/>
        <w:spacing w:line="360" w:lineRule="auto"/>
        <w:ind w:firstLine="709"/>
        <w:jc w:val="both"/>
        <w:rPr>
          <w:b/>
          <w:bCs/>
          <w:i/>
        </w:rPr>
      </w:pPr>
      <w:r w:rsidRPr="00252673">
        <w:rPr>
          <w:b/>
          <w:bCs/>
          <w:i/>
        </w:rPr>
        <w:t>Профессиональными компетенциями (для МДК и дисциплин, не входящих в общеобразовательный цикл):</w:t>
      </w:r>
    </w:p>
    <w:p w:rsidR="00C37BC6" w:rsidRPr="00252673" w:rsidRDefault="00C37BC6" w:rsidP="0032596D">
      <w:pPr>
        <w:pStyle w:val="s1"/>
        <w:spacing w:before="0" w:beforeAutospacing="0" w:after="0" w:afterAutospacing="0" w:line="360" w:lineRule="auto"/>
        <w:ind w:firstLine="709"/>
        <w:jc w:val="both"/>
        <w:rPr>
          <w:bCs/>
          <w:color w:val="000000"/>
        </w:rPr>
      </w:pP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2.2. Проводить подготовку к инвентаризации и проверку действительного соответствия фактических данных инвентаризации данным учета.</w:t>
      </w:r>
    </w:p>
    <w:p w:rsidR="00C37BC6" w:rsidRPr="00252673" w:rsidRDefault="00C37BC6" w:rsidP="0032596D">
      <w:pPr>
        <w:spacing w:line="360" w:lineRule="auto"/>
        <w:ind w:firstLine="709"/>
        <w:jc w:val="both"/>
        <w:rPr>
          <w:iCs/>
        </w:rPr>
      </w:pPr>
    </w:p>
    <w:p w:rsidR="00C37BC6" w:rsidRPr="00252673" w:rsidRDefault="00C37BC6" w:rsidP="0032596D">
      <w:pPr>
        <w:spacing w:line="360" w:lineRule="auto"/>
        <w:ind w:firstLine="709"/>
        <w:jc w:val="both"/>
        <w:rPr>
          <w:iCs/>
        </w:rPr>
      </w:pPr>
      <w:r>
        <w:rPr>
          <w:iCs/>
        </w:rPr>
        <w:t>В</w:t>
      </w:r>
      <w:r w:rsidRPr="00252673">
        <w:rPr>
          <w:iCs/>
        </w:rPr>
        <w:t xml:space="preserve">иды контроля и оценки по учебной дисциплине </w:t>
      </w:r>
      <w:r w:rsidRPr="00DD7422">
        <w:rPr>
          <w:iCs/>
          <w:u w:val="single"/>
        </w:rPr>
        <w:t>Теоретические основы товароведения</w:t>
      </w:r>
      <w:r w:rsidRPr="00252673">
        <w:rPr>
          <w:iCs/>
        </w:rPr>
        <w:t xml:space="preserve"> включают в себя проведение  текущего и промежуточного контроля знаний и умений.</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A50179" w:rsidRDefault="00A50179" w:rsidP="0032596D">
      <w:pPr>
        <w:tabs>
          <w:tab w:val="left" w:pos="851"/>
        </w:tabs>
        <w:autoSpaceDE w:val="0"/>
        <w:autoSpaceDN w:val="0"/>
        <w:adjustRightInd w:val="0"/>
        <w:spacing w:line="360" w:lineRule="auto"/>
        <w:jc w:val="both"/>
        <w:rPr>
          <w:b/>
        </w:rPr>
      </w:pPr>
      <w:r>
        <w:rPr>
          <w:b/>
        </w:rPr>
        <w:t>3.</w:t>
      </w:r>
      <w:r w:rsidR="00C37BC6" w:rsidRPr="00A50179">
        <w:rPr>
          <w:b/>
        </w:rPr>
        <w:t>Формы контроля и оценивания по учебной дисциплинеТеоретические основы товароведения</w:t>
      </w:r>
    </w:p>
    <w:p w:rsidR="00C37BC6" w:rsidRPr="00252673" w:rsidRDefault="00C37BC6" w:rsidP="0032596D">
      <w:pPr>
        <w:tabs>
          <w:tab w:val="left" w:pos="851"/>
        </w:tabs>
        <w:autoSpaceDE w:val="0"/>
        <w:autoSpaceDN w:val="0"/>
        <w:adjustRightInd w:val="0"/>
        <w:spacing w:line="360" w:lineRule="auto"/>
        <w:ind w:firstLine="709"/>
        <w:jc w:val="both"/>
      </w:pPr>
      <w:r w:rsidRPr="00252673">
        <w:t xml:space="preserve">Формы текущего контроля и оценивания по дисциплине </w:t>
      </w:r>
      <w:r w:rsidRPr="00DD7422">
        <w:rPr>
          <w:u w:val="single"/>
        </w:rPr>
        <w:t>Теоретические основы товароведения</w:t>
      </w:r>
      <w:r w:rsidRPr="00252673">
        <w:t>представлены в таблице.</w:t>
      </w:r>
    </w:p>
    <w:p w:rsidR="00C37BC6" w:rsidRDefault="00C37BC6" w:rsidP="0032596D">
      <w:pPr>
        <w:tabs>
          <w:tab w:val="left" w:pos="851"/>
        </w:tabs>
        <w:autoSpaceDE w:val="0"/>
        <w:autoSpaceDN w:val="0"/>
        <w:adjustRightInd w:val="0"/>
        <w:spacing w:line="360" w:lineRule="auto"/>
        <w:ind w:firstLine="709"/>
        <w:jc w:val="both"/>
      </w:pPr>
    </w:p>
    <w:tbl>
      <w:tblPr>
        <w:tblW w:w="0" w:type="auto"/>
        <w:tblInd w:w="817" w:type="dxa"/>
        <w:tblLook w:val="04A0" w:firstRow="1" w:lastRow="0" w:firstColumn="1" w:lastColumn="0" w:noHBand="0" w:noVBand="1"/>
      </w:tblPr>
      <w:tblGrid>
        <w:gridCol w:w="3193"/>
        <w:gridCol w:w="3058"/>
        <w:gridCol w:w="2908"/>
      </w:tblGrid>
      <w:tr w:rsidR="00C37BC6" w:rsidTr="00C37BC6">
        <w:tc>
          <w:tcPr>
            <w:tcW w:w="3260" w:type="dxa"/>
            <w:vAlign w:val="center"/>
          </w:tcPr>
          <w:p w:rsidR="00C37BC6" w:rsidRPr="00934E62" w:rsidRDefault="00C37BC6" w:rsidP="0032596D">
            <w:pPr>
              <w:spacing w:line="360" w:lineRule="auto"/>
              <w:jc w:val="center"/>
            </w:pPr>
            <w:r w:rsidRPr="00F859EE">
              <w:t>Контролируемые разделы (темы)</w:t>
            </w:r>
          </w:p>
        </w:tc>
        <w:tc>
          <w:tcPr>
            <w:tcW w:w="3119" w:type="dxa"/>
            <w:vAlign w:val="center"/>
          </w:tcPr>
          <w:p w:rsidR="00C37BC6" w:rsidRDefault="00C37BC6" w:rsidP="0032596D">
            <w:pPr>
              <w:spacing w:line="360" w:lineRule="auto"/>
              <w:jc w:val="center"/>
            </w:pPr>
            <w:r w:rsidRPr="00202574">
              <w:t xml:space="preserve">Код </w:t>
            </w:r>
            <w:r>
              <w:t>контролируемых знаний, умений, компетенций</w:t>
            </w:r>
          </w:p>
          <w:p w:rsidR="00C37BC6" w:rsidRPr="00202574" w:rsidRDefault="00C37BC6" w:rsidP="0032596D">
            <w:pPr>
              <w:spacing w:line="360" w:lineRule="auto"/>
              <w:jc w:val="center"/>
            </w:pPr>
            <w:r w:rsidRPr="00202574">
              <w:t xml:space="preserve">(или </w:t>
            </w:r>
            <w:r>
              <w:t>их</w:t>
            </w:r>
            <w:r w:rsidRPr="00202574">
              <w:t xml:space="preserve"> части)</w:t>
            </w:r>
          </w:p>
        </w:tc>
        <w:tc>
          <w:tcPr>
            <w:tcW w:w="2941" w:type="dxa"/>
          </w:tcPr>
          <w:p w:rsidR="00C37BC6" w:rsidRPr="009F38E9" w:rsidRDefault="00C37BC6" w:rsidP="0032596D">
            <w:pPr>
              <w:tabs>
                <w:tab w:val="left" w:pos="851"/>
              </w:tabs>
              <w:autoSpaceDE w:val="0"/>
              <w:autoSpaceDN w:val="0"/>
              <w:adjustRightInd w:val="0"/>
              <w:spacing w:line="360" w:lineRule="auto"/>
              <w:jc w:val="center"/>
              <w:rPr>
                <w:vertAlign w:val="superscript"/>
              </w:rPr>
            </w:pPr>
            <w:r>
              <w:t>Форма текущего контроля/оценочное средство</w:t>
            </w:r>
            <w:r>
              <w:rPr>
                <w:vertAlign w:val="superscript"/>
              </w:rPr>
              <w:t>*</w:t>
            </w:r>
          </w:p>
        </w:tc>
      </w:tr>
      <w:tr w:rsidR="00C37BC6" w:rsidTr="00C37BC6">
        <w:tc>
          <w:tcPr>
            <w:tcW w:w="3260" w:type="dxa"/>
            <w:vAlign w:val="center"/>
          </w:tcPr>
          <w:p w:rsidR="00C37BC6" w:rsidRPr="00F859EE" w:rsidRDefault="00C37BC6" w:rsidP="0032596D">
            <w:pPr>
              <w:spacing w:line="360" w:lineRule="auto"/>
              <w:jc w:val="center"/>
            </w:pPr>
            <w:r>
              <w:lastRenderedPageBreak/>
              <w:t>1</w:t>
            </w:r>
          </w:p>
        </w:tc>
        <w:tc>
          <w:tcPr>
            <w:tcW w:w="3119" w:type="dxa"/>
            <w:vAlign w:val="center"/>
          </w:tcPr>
          <w:p w:rsidR="00C37BC6" w:rsidRPr="00202574" w:rsidRDefault="00C37BC6" w:rsidP="0032596D">
            <w:pPr>
              <w:spacing w:line="360" w:lineRule="auto"/>
              <w:jc w:val="center"/>
            </w:pPr>
            <w:r>
              <w:t>2</w:t>
            </w:r>
          </w:p>
        </w:tc>
        <w:tc>
          <w:tcPr>
            <w:tcW w:w="2941" w:type="dxa"/>
          </w:tcPr>
          <w:p w:rsidR="00C37BC6" w:rsidRDefault="00C37BC6" w:rsidP="0032596D">
            <w:pPr>
              <w:tabs>
                <w:tab w:val="left" w:pos="851"/>
              </w:tabs>
              <w:autoSpaceDE w:val="0"/>
              <w:autoSpaceDN w:val="0"/>
              <w:adjustRightInd w:val="0"/>
              <w:spacing w:line="360" w:lineRule="auto"/>
              <w:jc w:val="center"/>
            </w:pPr>
            <w:r>
              <w:t>3</w:t>
            </w:r>
          </w:p>
        </w:tc>
      </w:tr>
      <w:tr w:rsidR="00C37BC6" w:rsidTr="00C37BC6">
        <w:tc>
          <w:tcPr>
            <w:tcW w:w="3260" w:type="dxa"/>
          </w:tcPr>
          <w:p w:rsidR="00C37BC6" w:rsidRPr="00925077" w:rsidRDefault="00C37BC6" w:rsidP="0032596D">
            <w:pPr>
              <w:spacing w:line="360" w:lineRule="auto"/>
              <w:contextualSpacing/>
            </w:pPr>
            <w:r w:rsidRPr="00925077">
              <w:t xml:space="preserve">Тема 1. </w:t>
            </w:r>
            <w:r>
              <w:t>Введение в товароведение</w:t>
            </w:r>
          </w:p>
        </w:tc>
        <w:tc>
          <w:tcPr>
            <w:tcW w:w="3119" w:type="dxa"/>
          </w:tcPr>
          <w:p w:rsidR="00C37BC6" w:rsidRDefault="00C37BC6" w:rsidP="0032596D">
            <w:pPr>
              <w:spacing w:line="360" w:lineRule="auto"/>
            </w:pPr>
            <w:r>
              <w:t>З1, У1 ОК1- 5ПК 2.2</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D549BC"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925077" w:rsidRDefault="00C37BC6" w:rsidP="0032596D">
            <w:pPr>
              <w:spacing w:line="360" w:lineRule="auto"/>
              <w:contextualSpacing/>
              <w:rPr>
                <w:bCs/>
              </w:rPr>
            </w:pPr>
            <w:r w:rsidRPr="005D5CF6">
              <w:rPr>
                <w:bCs/>
              </w:rPr>
              <w:t xml:space="preserve">Тема 2. </w:t>
            </w:r>
            <w:r>
              <w:t>Методы товароведения. Классификация и кодирование товаров</w:t>
            </w:r>
          </w:p>
        </w:tc>
        <w:tc>
          <w:tcPr>
            <w:tcW w:w="3119" w:type="dxa"/>
          </w:tcPr>
          <w:p w:rsidR="00C37BC6" w:rsidRDefault="00C37BC6" w:rsidP="0032596D">
            <w:pPr>
              <w:tabs>
                <w:tab w:val="left" w:pos="851"/>
              </w:tabs>
              <w:autoSpaceDE w:val="0"/>
              <w:autoSpaceDN w:val="0"/>
              <w:adjustRightInd w:val="0"/>
              <w:spacing w:line="360" w:lineRule="auto"/>
            </w:pPr>
            <w:r>
              <w:t>З1, У1 ОК1- 6 ПК 2.2</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Устный опрос</w:t>
            </w:r>
          </w:p>
          <w:p w:rsidR="00C37BC6" w:rsidRPr="00D549BC" w:rsidRDefault="00C37BC6"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C37BC6" w:rsidTr="00C37BC6">
        <w:tc>
          <w:tcPr>
            <w:tcW w:w="3260" w:type="dxa"/>
          </w:tcPr>
          <w:p w:rsidR="00C37BC6" w:rsidRPr="00925077" w:rsidRDefault="00C37BC6" w:rsidP="0032596D">
            <w:pPr>
              <w:spacing w:line="360" w:lineRule="auto"/>
              <w:contextualSpacing/>
              <w:rPr>
                <w:bCs/>
              </w:rPr>
            </w:pPr>
            <w:r w:rsidRPr="005D5CF6">
              <w:rPr>
                <w:bCs/>
              </w:rPr>
              <w:t xml:space="preserve">Тема 3. </w:t>
            </w:r>
            <w:r w:rsidRPr="0074135A">
              <w:rPr>
                <w:bCs/>
              </w:rPr>
              <w:t>Качество и оценка качества товаров</w:t>
            </w:r>
          </w:p>
        </w:tc>
        <w:tc>
          <w:tcPr>
            <w:tcW w:w="3119" w:type="dxa"/>
          </w:tcPr>
          <w:p w:rsidR="00C37BC6" w:rsidRDefault="00C37BC6" w:rsidP="0032596D">
            <w:pPr>
              <w:spacing w:line="360" w:lineRule="auto"/>
            </w:pPr>
            <w:r w:rsidRPr="00D710F7">
              <w:t xml:space="preserve">З1, У1 ОК1- </w:t>
            </w:r>
            <w:r>
              <w:t>7</w:t>
            </w:r>
            <w:r w:rsidRPr="00D710F7">
              <w:t xml:space="preserve"> ПК 2.2 </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F41F6B"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925077" w:rsidRDefault="00C37BC6" w:rsidP="0032596D">
            <w:pPr>
              <w:spacing w:line="360" w:lineRule="auto"/>
              <w:contextualSpacing/>
            </w:pPr>
            <w:r w:rsidRPr="005D5CF6">
              <w:t xml:space="preserve">Тема 4. </w:t>
            </w:r>
            <w:r w:rsidRPr="0074135A">
              <w:t>Товарные потери</w:t>
            </w:r>
          </w:p>
        </w:tc>
        <w:tc>
          <w:tcPr>
            <w:tcW w:w="3119" w:type="dxa"/>
          </w:tcPr>
          <w:p w:rsidR="00C37BC6" w:rsidRDefault="00C37BC6" w:rsidP="0032596D">
            <w:pPr>
              <w:spacing w:line="360" w:lineRule="auto"/>
            </w:pPr>
            <w:r w:rsidRPr="00D710F7">
              <w:t xml:space="preserve">З1, У1 ОК1- 9 ПК 2.2 </w:t>
            </w:r>
          </w:p>
        </w:tc>
        <w:tc>
          <w:tcPr>
            <w:tcW w:w="2941" w:type="dxa"/>
          </w:tcPr>
          <w:p w:rsidR="00C37BC6" w:rsidRDefault="00C37BC6" w:rsidP="0032596D">
            <w:pPr>
              <w:spacing w:line="360" w:lineRule="auto"/>
              <w:jc w:val="center"/>
            </w:pPr>
            <w:r w:rsidRPr="00F41F6B">
              <w:t>Наблюдение за выполнением индивидуальных заданий, проверка проверочной работы</w:t>
            </w:r>
          </w:p>
        </w:tc>
      </w:tr>
      <w:tr w:rsidR="00C37BC6" w:rsidTr="00C37BC6">
        <w:tc>
          <w:tcPr>
            <w:tcW w:w="9320" w:type="dxa"/>
            <w:gridSpan w:val="3"/>
          </w:tcPr>
          <w:p w:rsidR="00C37BC6" w:rsidRDefault="00C37BC6" w:rsidP="0032596D">
            <w:pPr>
              <w:tabs>
                <w:tab w:val="left" w:pos="851"/>
              </w:tabs>
              <w:autoSpaceDE w:val="0"/>
              <w:autoSpaceDN w:val="0"/>
              <w:adjustRightInd w:val="0"/>
              <w:spacing w:line="360" w:lineRule="auto"/>
              <w:jc w:val="both"/>
            </w:pPr>
            <w:r>
              <w:t>УД зачет</w:t>
            </w:r>
          </w:p>
        </w:tc>
      </w:tr>
    </w:tbl>
    <w:p w:rsidR="00C37BC6" w:rsidRPr="00966C9C" w:rsidRDefault="00C37BC6" w:rsidP="0032596D">
      <w:pPr>
        <w:tabs>
          <w:tab w:val="left" w:pos="851"/>
        </w:tabs>
        <w:autoSpaceDE w:val="0"/>
        <w:autoSpaceDN w:val="0"/>
        <w:adjustRightInd w:val="0"/>
        <w:spacing w:line="360" w:lineRule="auto"/>
        <w:ind w:firstLine="709"/>
        <w:jc w:val="both"/>
      </w:pPr>
    </w:p>
    <w:p w:rsidR="00C37BC6" w:rsidRPr="00A50179" w:rsidRDefault="00A50179" w:rsidP="0032596D">
      <w:pPr>
        <w:tabs>
          <w:tab w:val="left" w:pos="851"/>
        </w:tabs>
        <w:autoSpaceDE w:val="0"/>
        <w:autoSpaceDN w:val="0"/>
        <w:adjustRightInd w:val="0"/>
        <w:spacing w:line="360" w:lineRule="auto"/>
        <w:jc w:val="both"/>
        <w:rPr>
          <w:b/>
        </w:rPr>
      </w:pPr>
      <w:r>
        <w:rPr>
          <w:b/>
        </w:rPr>
        <w:t>4.</w:t>
      </w:r>
      <w:r w:rsidR="00C37BC6" w:rsidRPr="00A50179">
        <w:rPr>
          <w:b/>
        </w:rPr>
        <w:t>Контрольно-измерительные материалы для оценки освоения тем учебной дисциплины</w:t>
      </w:r>
    </w:p>
    <w:p w:rsidR="00C37BC6" w:rsidRPr="00966C9C" w:rsidRDefault="00C37BC6" w:rsidP="0032596D">
      <w:pPr>
        <w:tabs>
          <w:tab w:val="left" w:pos="851"/>
        </w:tabs>
        <w:autoSpaceDE w:val="0"/>
        <w:autoSpaceDN w:val="0"/>
        <w:adjustRightInd w:val="0"/>
        <w:spacing w:line="360" w:lineRule="auto"/>
        <w:ind w:firstLine="709"/>
        <w:jc w:val="both"/>
        <w:rPr>
          <w:i/>
        </w:rPr>
      </w:pPr>
      <w:r w:rsidRPr="00966C9C">
        <w:rPr>
          <w:b/>
        </w:rPr>
        <w:t>Входной контроль</w:t>
      </w:r>
      <w:r w:rsidRPr="00966C9C">
        <w:rPr>
          <w:b/>
          <w:i/>
        </w:rPr>
        <w:t xml:space="preserve"> (</w:t>
      </w:r>
      <w:r>
        <w:rPr>
          <w:i/>
        </w:rPr>
        <w:t>не</w:t>
      </w:r>
      <w:r w:rsidRPr="00966C9C">
        <w:rPr>
          <w:i/>
        </w:rPr>
        <w:t xml:space="preserve"> предусмотрен)</w:t>
      </w:r>
    </w:p>
    <w:p w:rsidR="00C37BC6" w:rsidRPr="00966C9C" w:rsidRDefault="00C37BC6" w:rsidP="0032596D">
      <w:pPr>
        <w:tabs>
          <w:tab w:val="left" w:pos="851"/>
        </w:tabs>
        <w:autoSpaceDE w:val="0"/>
        <w:autoSpaceDN w:val="0"/>
        <w:adjustRightInd w:val="0"/>
        <w:spacing w:line="360" w:lineRule="auto"/>
        <w:ind w:firstLine="709"/>
        <w:jc w:val="both"/>
        <w:rPr>
          <w:b/>
          <w:bCs/>
        </w:rPr>
      </w:pPr>
    </w:p>
    <w:p w:rsidR="00C37BC6" w:rsidRDefault="00C37BC6" w:rsidP="0032596D">
      <w:pPr>
        <w:tabs>
          <w:tab w:val="left" w:pos="851"/>
        </w:tabs>
        <w:autoSpaceDE w:val="0"/>
        <w:autoSpaceDN w:val="0"/>
        <w:adjustRightInd w:val="0"/>
        <w:spacing w:line="360" w:lineRule="auto"/>
        <w:ind w:firstLine="709"/>
        <w:jc w:val="both"/>
        <w:rPr>
          <w:b/>
          <w:bCs/>
        </w:rPr>
      </w:pPr>
      <w:r w:rsidRPr="0074135A">
        <w:rPr>
          <w:b/>
          <w:bCs/>
        </w:rPr>
        <w:t xml:space="preserve">Тема 1. Введение в товароведение </w:t>
      </w:r>
    </w:p>
    <w:p w:rsidR="00C37BC6" w:rsidRPr="00966C9C" w:rsidRDefault="00C37BC6" w:rsidP="0032596D">
      <w:pPr>
        <w:tabs>
          <w:tab w:val="left" w:pos="851"/>
        </w:tabs>
        <w:autoSpaceDE w:val="0"/>
        <w:autoSpaceDN w:val="0"/>
        <w:adjustRightInd w:val="0"/>
        <w:spacing w:line="360" w:lineRule="auto"/>
        <w:ind w:firstLine="709"/>
        <w:jc w:val="both"/>
        <w:rPr>
          <w:b/>
          <w:bCs/>
        </w:rPr>
      </w:pPr>
      <w:r w:rsidRPr="00966C9C">
        <w:rPr>
          <w:i/>
          <w:iCs/>
        </w:rPr>
        <w:t>Форма текущего контроля и оценивания</w:t>
      </w:r>
      <w:r w:rsidRPr="00966C9C">
        <w:t>:Устный опрос. 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i/>
        </w:rPr>
      </w:pPr>
      <w:r w:rsidRPr="00966C9C">
        <w:rPr>
          <w:i/>
        </w:rPr>
        <w:t>Вопросы для устного опроса по теме:</w:t>
      </w:r>
    </w:p>
    <w:p w:rsidR="00C37BC6" w:rsidRDefault="00C37BC6" w:rsidP="0032596D">
      <w:pPr>
        <w:pStyle w:val="af2"/>
        <w:numPr>
          <w:ilvl w:val="0"/>
          <w:numId w:val="135"/>
        </w:numPr>
        <w:tabs>
          <w:tab w:val="left" w:pos="851"/>
        </w:tabs>
        <w:autoSpaceDE w:val="0"/>
        <w:autoSpaceDN w:val="0"/>
        <w:adjustRightInd w:val="0"/>
        <w:spacing w:line="360" w:lineRule="auto"/>
        <w:ind w:left="0" w:firstLine="709"/>
        <w:jc w:val="both"/>
      </w:pPr>
      <w:r>
        <w:t>ключевые понятия: продукция, товар, товароведение.</w:t>
      </w:r>
    </w:p>
    <w:p w:rsidR="00C37BC6" w:rsidRDefault="00C37BC6" w:rsidP="0032596D">
      <w:pPr>
        <w:pStyle w:val="af2"/>
        <w:numPr>
          <w:ilvl w:val="0"/>
          <w:numId w:val="135"/>
        </w:numPr>
        <w:tabs>
          <w:tab w:val="left" w:pos="851"/>
        </w:tabs>
        <w:autoSpaceDE w:val="0"/>
        <w:autoSpaceDN w:val="0"/>
        <w:adjustRightInd w:val="0"/>
        <w:spacing w:line="360" w:lineRule="auto"/>
        <w:ind w:left="0" w:firstLine="709"/>
        <w:jc w:val="both"/>
      </w:pPr>
      <w:r>
        <w:t>предмет, цели и задачи товароведения.</w:t>
      </w:r>
    </w:p>
    <w:p w:rsidR="00C37BC6" w:rsidRDefault="00C37BC6" w:rsidP="0032596D">
      <w:pPr>
        <w:pStyle w:val="af2"/>
        <w:numPr>
          <w:ilvl w:val="0"/>
          <w:numId w:val="135"/>
        </w:numPr>
        <w:tabs>
          <w:tab w:val="left" w:pos="851"/>
        </w:tabs>
        <w:autoSpaceDE w:val="0"/>
        <w:autoSpaceDN w:val="0"/>
        <w:adjustRightInd w:val="0"/>
        <w:spacing w:line="360" w:lineRule="auto"/>
        <w:ind w:left="0" w:firstLine="709"/>
        <w:jc w:val="both"/>
      </w:pPr>
      <w:r>
        <w:t>принципы товароведения.</w:t>
      </w:r>
    </w:p>
    <w:p w:rsidR="00C37BC6" w:rsidRDefault="00C37BC6" w:rsidP="0032596D">
      <w:pPr>
        <w:pStyle w:val="af2"/>
        <w:numPr>
          <w:ilvl w:val="0"/>
          <w:numId w:val="135"/>
        </w:numPr>
        <w:tabs>
          <w:tab w:val="left" w:pos="851"/>
        </w:tabs>
        <w:autoSpaceDE w:val="0"/>
        <w:autoSpaceDN w:val="0"/>
        <w:adjustRightInd w:val="0"/>
        <w:spacing w:line="360" w:lineRule="auto"/>
        <w:ind w:left="0" w:firstLine="709"/>
        <w:jc w:val="both"/>
      </w:pPr>
      <w:r>
        <w:t>межпредметные связи товароведения с другими учебными дисциплинами. Основные разделы товароведения, их назначение.</w:t>
      </w:r>
    </w:p>
    <w:p w:rsidR="00C37BC6" w:rsidRDefault="00C37BC6" w:rsidP="0032596D">
      <w:pPr>
        <w:pStyle w:val="af2"/>
        <w:numPr>
          <w:ilvl w:val="0"/>
          <w:numId w:val="135"/>
        </w:numPr>
        <w:tabs>
          <w:tab w:val="left" w:pos="851"/>
        </w:tabs>
        <w:autoSpaceDE w:val="0"/>
        <w:autoSpaceDN w:val="0"/>
        <w:adjustRightInd w:val="0"/>
        <w:spacing w:line="360" w:lineRule="auto"/>
        <w:ind w:left="0" w:firstLine="709"/>
        <w:jc w:val="both"/>
      </w:pPr>
      <w:r>
        <w:t>история и направления развития науки</w:t>
      </w:r>
    </w:p>
    <w:p w:rsidR="00C37BC6" w:rsidRDefault="00C37BC6" w:rsidP="0032596D">
      <w:pPr>
        <w:pStyle w:val="af2"/>
        <w:tabs>
          <w:tab w:val="left" w:pos="851"/>
        </w:tabs>
        <w:autoSpaceDE w:val="0"/>
        <w:autoSpaceDN w:val="0"/>
        <w:adjustRightInd w:val="0"/>
        <w:spacing w:line="360" w:lineRule="auto"/>
        <w:ind w:left="0"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Выполнение заданий</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 xml:space="preserve">Задание для СРС: </w:t>
      </w: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Подготовка конспектов по темам: </w:t>
      </w:r>
    </w:p>
    <w:p w:rsidR="00C37BC6" w:rsidRDefault="00C37BC6" w:rsidP="0032596D">
      <w:pPr>
        <w:tabs>
          <w:tab w:val="left" w:pos="851"/>
        </w:tabs>
        <w:autoSpaceDE w:val="0"/>
        <w:autoSpaceDN w:val="0"/>
        <w:adjustRightInd w:val="0"/>
        <w:spacing w:line="360" w:lineRule="auto"/>
        <w:ind w:firstLine="709"/>
        <w:jc w:val="both"/>
      </w:pPr>
      <w:r>
        <w:lastRenderedPageBreak/>
        <w:t>Состояние и поддержание</w:t>
      </w:r>
    </w:p>
    <w:p w:rsidR="00C37BC6" w:rsidRDefault="00C37BC6" w:rsidP="0032596D">
      <w:pPr>
        <w:pStyle w:val="af2"/>
        <w:numPr>
          <w:ilvl w:val="0"/>
          <w:numId w:val="139"/>
        </w:numPr>
        <w:tabs>
          <w:tab w:val="left" w:pos="851"/>
        </w:tabs>
        <w:autoSpaceDE w:val="0"/>
        <w:autoSpaceDN w:val="0"/>
        <w:adjustRightInd w:val="0"/>
        <w:spacing w:line="360" w:lineRule="auto"/>
        <w:ind w:left="0" w:firstLine="709"/>
        <w:jc w:val="both"/>
      </w:pPr>
      <w:r>
        <w:t>конкурентной среды, состояние источников наполнения рынка товарами.</w:t>
      </w:r>
    </w:p>
    <w:p w:rsidR="00C37BC6" w:rsidRDefault="00C37BC6" w:rsidP="0032596D">
      <w:pPr>
        <w:pStyle w:val="af2"/>
        <w:numPr>
          <w:ilvl w:val="0"/>
          <w:numId w:val="139"/>
        </w:numPr>
        <w:tabs>
          <w:tab w:val="left" w:pos="851"/>
        </w:tabs>
        <w:autoSpaceDE w:val="0"/>
        <w:autoSpaceDN w:val="0"/>
        <w:adjustRightInd w:val="0"/>
        <w:spacing w:line="360" w:lineRule="auto"/>
        <w:ind w:left="0" w:firstLine="709"/>
        <w:jc w:val="both"/>
      </w:pPr>
      <w:r>
        <w:t>насыщенность рынка потребительскими товарами и услугами.</w:t>
      </w:r>
    </w:p>
    <w:p w:rsidR="00C37BC6" w:rsidRPr="00966C9C" w:rsidRDefault="00C37BC6" w:rsidP="0032596D">
      <w:pPr>
        <w:pStyle w:val="af2"/>
        <w:tabs>
          <w:tab w:val="left" w:pos="851"/>
        </w:tabs>
        <w:autoSpaceDE w:val="0"/>
        <w:autoSpaceDN w:val="0"/>
        <w:adjustRightInd w:val="0"/>
        <w:spacing w:line="360" w:lineRule="auto"/>
        <w:ind w:left="0" w:firstLine="709"/>
        <w:jc w:val="both"/>
      </w:pPr>
    </w:p>
    <w:p w:rsidR="00C37BC6" w:rsidRDefault="00C37BC6" w:rsidP="0032596D">
      <w:pPr>
        <w:tabs>
          <w:tab w:val="left" w:pos="851"/>
        </w:tabs>
        <w:autoSpaceDE w:val="0"/>
        <w:autoSpaceDN w:val="0"/>
        <w:adjustRightInd w:val="0"/>
        <w:spacing w:line="360" w:lineRule="auto"/>
        <w:ind w:firstLine="709"/>
        <w:jc w:val="both"/>
        <w:rPr>
          <w:b/>
          <w:bCs/>
        </w:rPr>
      </w:pPr>
      <w:r w:rsidRPr="0074135A">
        <w:rPr>
          <w:b/>
          <w:bCs/>
        </w:rPr>
        <w:t xml:space="preserve">Тема 2. Методы товароведения. Классификация и кодирование товаров </w:t>
      </w:r>
    </w:p>
    <w:p w:rsidR="00C37BC6" w:rsidRPr="00966C9C" w:rsidRDefault="00C37BC6" w:rsidP="0032596D">
      <w:pPr>
        <w:tabs>
          <w:tab w:val="left" w:pos="851"/>
        </w:tabs>
        <w:autoSpaceDE w:val="0"/>
        <w:autoSpaceDN w:val="0"/>
        <w:adjustRightInd w:val="0"/>
        <w:spacing w:line="360" w:lineRule="auto"/>
        <w:ind w:firstLine="709"/>
        <w:jc w:val="both"/>
      </w:pPr>
      <w:r w:rsidRPr="00966C9C">
        <w:rPr>
          <w:i/>
          <w:iCs/>
        </w:rPr>
        <w:t>Форма текущего контроля и оценивания</w:t>
      </w:r>
      <w:r w:rsidRPr="00966C9C">
        <w:t>: Проверка проверочной работы.</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Задание к проверочной работе:</w:t>
      </w:r>
    </w:p>
    <w:p w:rsidR="00C37BC6" w:rsidRDefault="00C37BC6" w:rsidP="0032596D">
      <w:pPr>
        <w:pStyle w:val="af2"/>
        <w:numPr>
          <w:ilvl w:val="0"/>
          <w:numId w:val="136"/>
        </w:numPr>
        <w:tabs>
          <w:tab w:val="left" w:pos="851"/>
        </w:tabs>
        <w:autoSpaceDE w:val="0"/>
        <w:autoSpaceDN w:val="0"/>
        <w:adjustRightInd w:val="0"/>
        <w:spacing w:line="360" w:lineRule="auto"/>
        <w:ind w:left="0" w:firstLine="709"/>
        <w:jc w:val="both"/>
      </w:pPr>
      <w:r>
        <w:t>понятие и классификация методов товароведения краткая характеристика. Классификация, признаки, методы, преимущества, недостатки.</w:t>
      </w:r>
    </w:p>
    <w:p w:rsidR="00C37BC6" w:rsidRDefault="00C37BC6" w:rsidP="0032596D">
      <w:pPr>
        <w:pStyle w:val="af2"/>
        <w:numPr>
          <w:ilvl w:val="0"/>
          <w:numId w:val="136"/>
        </w:numPr>
        <w:tabs>
          <w:tab w:val="left" w:pos="851"/>
        </w:tabs>
        <w:autoSpaceDE w:val="0"/>
        <w:autoSpaceDN w:val="0"/>
        <w:adjustRightInd w:val="0"/>
        <w:spacing w:line="360" w:lineRule="auto"/>
        <w:ind w:left="0" w:firstLine="709"/>
        <w:jc w:val="both"/>
        <w:rPr>
          <w:b/>
          <w:i/>
        </w:rPr>
      </w:pPr>
      <w:r>
        <w:t>кодирование товаров, понятие, назначение, структура кода и методы кодирования. Каталогизация понятие, назначение</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i/>
        </w:rPr>
        <w:t>Критерии оценки проверочной работе:</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 выполнение практической работы </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 xml:space="preserve"> ответы по содержанию даны правильно, нет погрешностей в оформлении-«отлично» 5</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имеются погрешности в оформлении, несущественные недочеты по содержанию «хорошо» 4</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имеются погрешности в раскрытии сути вопроса, неточности в измерениях, небрежность в оформлении -«удовлетворительно» 3</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присутствуют серьезные ошибки по содержанию, отсутствуют навыки оформления «неудовлетворительно» 2</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tabs>
          <w:tab w:val="left" w:pos="851"/>
        </w:tabs>
        <w:autoSpaceDE w:val="0"/>
        <w:autoSpaceDN w:val="0"/>
        <w:adjustRightInd w:val="0"/>
        <w:spacing w:line="360" w:lineRule="auto"/>
        <w:ind w:firstLine="709"/>
        <w:jc w:val="both"/>
        <w:rPr>
          <w:b/>
          <w:bCs/>
        </w:rPr>
      </w:pPr>
    </w:p>
    <w:p w:rsidR="00C37BC6" w:rsidRDefault="00C37BC6" w:rsidP="0032596D">
      <w:pPr>
        <w:pStyle w:val="af2"/>
        <w:tabs>
          <w:tab w:val="left" w:pos="851"/>
        </w:tabs>
        <w:autoSpaceDE w:val="0"/>
        <w:autoSpaceDN w:val="0"/>
        <w:adjustRightInd w:val="0"/>
        <w:spacing w:line="360" w:lineRule="auto"/>
        <w:ind w:left="0" w:firstLine="709"/>
        <w:jc w:val="both"/>
        <w:rPr>
          <w:b/>
          <w:bCs/>
        </w:rPr>
      </w:pPr>
      <w:r w:rsidRPr="0074135A">
        <w:rPr>
          <w:b/>
          <w:bCs/>
        </w:rPr>
        <w:t xml:space="preserve">Тема 3. Качество и оценка качества товаров </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rPr>
          <w:i/>
          <w:iCs/>
        </w:rPr>
        <w:t>Форма текущего контроля и оценивания</w:t>
      </w:r>
      <w:r w:rsidRPr="00966C9C">
        <w:t>: Устный опрос. 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i/>
        </w:rPr>
      </w:pPr>
      <w:r w:rsidRPr="00966C9C">
        <w:rPr>
          <w:i/>
        </w:rPr>
        <w:t>Вопросы для устного опроса по теме:</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Основные понятия: качество, свойства, показатели, уровень качества технический уровень качества.</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Классификация свойств потребительских товаров: номенклатура,</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краткая характеристика, критерии выбора.</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Показатели качества, классификация и характеристика.</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Понятие, структура и результаты оценочной деятельности.</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Градации товаров по соответствию и несоответствию установленным требованиям: стандартные, нестандартные, брак и отход.</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Пересортица: причины возникновения, методы обнаружения,</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lastRenderedPageBreak/>
        <w:t>способы предупреждения и устранения.</w:t>
      </w:r>
    </w:p>
    <w:p w:rsidR="00C37BC6" w:rsidRPr="0074135A" w:rsidRDefault="00C37BC6" w:rsidP="0032596D">
      <w:pPr>
        <w:pStyle w:val="af2"/>
        <w:numPr>
          <w:ilvl w:val="0"/>
          <w:numId w:val="137"/>
        </w:numPr>
        <w:tabs>
          <w:tab w:val="left" w:pos="851"/>
        </w:tabs>
        <w:autoSpaceDE w:val="0"/>
        <w:autoSpaceDN w:val="0"/>
        <w:adjustRightInd w:val="0"/>
        <w:spacing w:line="360" w:lineRule="auto"/>
        <w:ind w:left="0" w:firstLine="709"/>
        <w:jc w:val="both"/>
        <w:rPr>
          <w:rStyle w:val="submenu-table"/>
          <w:bCs/>
        </w:rPr>
      </w:pPr>
      <w:r w:rsidRPr="0074135A">
        <w:rPr>
          <w:rStyle w:val="submenu-table"/>
          <w:bCs/>
        </w:rPr>
        <w:t xml:space="preserve">Дефекты товаров, понятие, классификация. </w:t>
      </w:r>
    </w:p>
    <w:p w:rsidR="00C37BC6" w:rsidRPr="00966C9C" w:rsidRDefault="00C37BC6" w:rsidP="0032596D">
      <w:pPr>
        <w:tabs>
          <w:tab w:val="left" w:pos="851"/>
        </w:tabs>
        <w:autoSpaceDE w:val="0"/>
        <w:autoSpaceDN w:val="0"/>
        <w:adjustRightInd w:val="0"/>
        <w:spacing w:line="360" w:lineRule="auto"/>
        <w:ind w:firstLine="709"/>
        <w:jc w:val="both"/>
      </w:pPr>
      <w:r w:rsidRPr="00966C9C">
        <w:t>Устный опрос</w:t>
      </w:r>
    </w:p>
    <w:p w:rsidR="00C37BC6" w:rsidRPr="00966C9C" w:rsidRDefault="00C37BC6" w:rsidP="0032596D">
      <w:pPr>
        <w:tabs>
          <w:tab w:val="left" w:pos="851"/>
        </w:tabs>
        <w:autoSpaceDE w:val="0"/>
        <w:autoSpaceDN w:val="0"/>
        <w:adjustRightInd w:val="0"/>
        <w:spacing w:line="360" w:lineRule="auto"/>
        <w:ind w:firstLine="709"/>
        <w:jc w:val="both"/>
      </w:pPr>
      <w:r w:rsidRPr="00966C9C">
        <w:t>Наблюдение за выполнением индивидуальных заданий</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i/>
        </w:rPr>
        <w:t>Критерии оценки проверочной работе:</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 выполнение практической работы </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 xml:space="preserve"> ответы по содержанию даны правильно, нет погрешностей в оформлении-«отлично» 5</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имеются погрешности в оформлении, несущественные недочеты по содержанию «хорошо» 4</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имеются погрешности в раскрытии сути вопроса, неточности в измерениях, небрежность в оформлении -«удовлетворительно» 3</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присутствуют серьезные ошибки по содержанию, отсутствуют навыки оформления «неудовлетворительно» 2</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Задание для СРС: </w:t>
      </w: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Подготовка конспекта по теме: </w:t>
      </w:r>
    </w:p>
    <w:p w:rsidR="00C37BC6" w:rsidRDefault="00C37BC6" w:rsidP="0032596D">
      <w:pPr>
        <w:pStyle w:val="af2"/>
        <w:numPr>
          <w:ilvl w:val="0"/>
          <w:numId w:val="140"/>
        </w:numPr>
        <w:tabs>
          <w:tab w:val="left" w:pos="851"/>
        </w:tabs>
        <w:autoSpaceDE w:val="0"/>
        <w:autoSpaceDN w:val="0"/>
        <w:adjustRightInd w:val="0"/>
        <w:spacing w:line="360" w:lineRule="auto"/>
        <w:ind w:left="0" w:firstLine="709"/>
        <w:jc w:val="both"/>
      </w:pPr>
      <w:r>
        <w:t xml:space="preserve">Привести примеры номенклатуры потребительских свойств товаров </w:t>
      </w:r>
    </w:p>
    <w:p w:rsidR="00C37BC6" w:rsidRDefault="00C37BC6" w:rsidP="0032596D">
      <w:pPr>
        <w:pStyle w:val="af2"/>
        <w:tabs>
          <w:tab w:val="left" w:pos="851"/>
        </w:tabs>
        <w:autoSpaceDE w:val="0"/>
        <w:autoSpaceDN w:val="0"/>
        <w:adjustRightInd w:val="0"/>
        <w:spacing w:line="360" w:lineRule="auto"/>
        <w:ind w:left="0" w:firstLine="709"/>
        <w:jc w:val="both"/>
      </w:pPr>
    </w:p>
    <w:p w:rsidR="00C37BC6" w:rsidRDefault="00C37BC6" w:rsidP="0032596D">
      <w:pPr>
        <w:pStyle w:val="af2"/>
        <w:tabs>
          <w:tab w:val="left" w:pos="851"/>
        </w:tabs>
        <w:autoSpaceDE w:val="0"/>
        <w:autoSpaceDN w:val="0"/>
        <w:adjustRightInd w:val="0"/>
        <w:spacing w:line="360" w:lineRule="auto"/>
        <w:ind w:left="0" w:firstLine="709"/>
        <w:jc w:val="both"/>
        <w:rPr>
          <w:b/>
        </w:rPr>
      </w:pPr>
      <w:r w:rsidRPr="0074135A">
        <w:rPr>
          <w:b/>
        </w:rPr>
        <w:t>Тема 4. Товарные потери</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rPr>
          <w:i/>
          <w:iCs/>
        </w:rPr>
        <w:t>Форма текущего контроля и оценивания</w:t>
      </w:r>
      <w:r w:rsidRPr="00966C9C">
        <w:t>: Устный опрос. 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i/>
        </w:rPr>
      </w:pPr>
      <w:r w:rsidRPr="00966C9C">
        <w:rPr>
          <w:i/>
        </w:rPr>
        <w:t>Вопросы для устного опроса по теме:</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p>
    <w:p w:rsidR="00C37BC6" w:rsidRDefault="00C37BC6" w:rsidP="0032596D">
      <w:pPr>
        <w:pStyle w:val="af2"/>
        <w:numPr>
          <w:ilvl w:val="0"/>
          <w:numId w:val="138"/>
        </w:numPr>
        <w:tabs>
          <w:tab w:val="left" w:pos="851"/>
        </w:tabs>
        <w:autoSpaceDE w:val="0"/>
        <w:autoSpaceDN w:val="0"/>
        <w:adjustRightInd w:val="0"/>
        <w:spacing w:line="360" w:lineRule="auto"/>
        <w:ind w:left="0" w:firstLine="709"/>
        <w:jc w:val="both"/>
      </w:pPr>
      <w:r>
        <w:t>основные понятия. Виды и разновидности потерь. Причины</w:t>
      </w:r>
    </w:p>
    <w:p w:rsidR="00C37BC6" w:rsidRDefault="00C37BC6" w:rsidP="0032596D">
      <w:pPr>
        <w:pStyle w:val="af2"/>
        <w:numPr>
          <w:ilvl w:val="0"/>
          <w:numId w:val="138"/>
        </w:numPr>
        <w:tabs>
          <w:tab w:val="left" w:pos="851"/>
        </w:tabs>
        <w:autoSpaceDE w:val="0"/>
        <w:autoSpaceDN w:val="0"/>
        <w:adjustRightInd w:val="0"/>
        <w:spacing w:line="360" w:lineRule="auto"/>
        <w:ind w:left="0" w:firstLine="709"/>
        <w:jc w:val="both"/>
      </w:pPr>
      <w:r>
        <w:t>возникновения разных видов потерь, порядок их списания.</w:t>
      </w:r>
    </w:p>
    <w:p w:rsidR="00C37BC6" w:rsidRDefault="00C37BC6" w:rsidP="0032596D">
      <w:pPr>
        <w:pStyle w:val="af2"/>
        <w:numPr>
          <w:ilvl w:val="0"/>
          <w:numId w:val="138"/>
        </w:numPr>
        <w:tabs>
          <w:tab w:val="left" w:pos="851"/>
        </w:tabs>
        <w:autoSpaceDE w:val="0"/>
        <w:autoSpaceDN w:val="0"/>
        <w:adjustRightInd w:val="0"/>
        <w:spacing w:line="360" w:lineRule="auto"/>
        <w:ind w:left="0" w:firstLine="709"/>
        <w:jc w:val="both"/>
      </w:pPr>
      <w:r>
        <w:t>нормативные документы, регламентирующие порядок списания</w:t>
      </w:r>
    </w:p>
    <w:p w:rsidR="00C37BC6" w:rsidRDefault="00C37BC6" w:rsidP="0032596D">
      <w:pPr>
        <w:pStyle w:val="af2"/>
        <w:numPr>
          <w:ilvl w:val="0"/>
          <w:numId w:val="138"/>
        </w:numPr>
        <w:tabs>
          <w:tab w:val="left" w:pos="851"/>
        </w:tabs>
        <w:autoSpaceDE w:val="0"/>
        <w:autoSpaceDN w:val="0"/>
        <w:adjustRightInd w:val="0"/>
        <w:spacing w:line="360" w:lineRule="auto"/>
        <w:ind w:left="0" w:firstLine="709"/>
        <w:jc w:val="both"/>
      </w:pPr>
      <w:r>
        <w:t>потерь. Меры по предупреждению и снижению потерь.</w:t>
      </w:r>
    </w:p>
    <w:p w:rsidR="00C37BC6" w:rsidRPr="00966C9C" w:rsidRDefault="00C37BC6" w:rsidP="0032596D">
      <w:pPr>
        <w:pStyle w:val="af2"/>
        <w:numPr>
          <w:ilvl w:val="0"/>
          <w:numId w:val="138"/>
        </w:numPr>
        <w:tabs>
          <w:tab w:val="left" w:pos="851"/>
        </w:tabs>
        <w:autoSpaceDE w:val="0"/>
        <w:autoSpaceDN w:val="0"/>
        <w:adjustRightInd w:val="0"/>
        <w:spacing w:line="360" w:lineRule="auto"/>
        <w:ind w:left="0" w:firstLine="709"/>
        <w:jc w:val="both"/>
      </w:pPr>
      <w:r>
        <w:t>народнохозяйственное значение мероприятий по сокращениюпотерь.</w:t>
      </w:r>
      <w:r>
        <w:cr/>
      </w:r>
    </w:p>
    <w:p w:rsidR="00C37BC6" w:rsidRPr="00966C9C" w:rsidRDefault="00C37BC6" w:rsidP="0032596D">
      <w:pPr>
        <w:tabs>
          <w:tab w:val="left" w:pos="851"/>
        </w:tabs>
        <w:autoSpaceDE w:val="0"/>
        <w:autoSpaceDN w:val="0"/>
        <w:adjustRightInd w:val="0"/>
        <w:spacing w:line="360" w:lineRule="auto"/>
        <w:ind w:firstLine="709"/>
        <w:jc w:val="both"/>
      </w:pPr>
      <w:r w:rsidRPr="00966C9C">
        <w:t>Устный опрос</w:t>
      </w:r>
    </w:p>
    <w:p w:rsidR="00C37BC6" w:rsidRPr="00966C9C" w:rsidRDefault="00C37BC6" w:rsidP="0032596D">
      <w:pPr>
        <w:tabs>
          <w:tab w:val="left" w:pos="851"/>
        </w:tabs>
        <w:autoSpaceDE w:val="0"/>
        <w:autoSpaceDN w:val="0"/>
        <w:adjustRightInd w:val="0"/>
        <w:spacing w:line="360" w:lineRule="auto"/>
        <w:ind w:firstLine="709"/>
        <w:jc w:val="both"/>
      </w:pPr>
      <w:r w:rsidRPr="00966C9C">
        <w:t>Наблюдение за выполнением индивидуальных заданий</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i/>
        </w:rPr>
        <w:t>Критерии оценки проверочной работе:</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 выполнение практической работы </w:t>
      </w:r>
    </w:p>
    <w:p w:rsidR="00C37BC6" w:rsidRPr="00966C9C"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966C9C">
        <w:lastRenderedPageBreak/>
        <w:t xml:space="preserve"> ответы по содержанию даны правильно, нет погрешностей в оформлении-«отлично» 5</w:t>
      </w:r>
    </w:p>
    <w:p w:rsidR="00C37BC6" w:rsidRPr="00966C9C"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966C9C">
        <w:t>имеются погрешности в оформлении, несущественные недочеты по содержанию «хорошо» 4</w:t>
      </w:r>
    </w:p>
    <w:p w:rsidR="00C37BC6" w:rsidRPr="00966C9C"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966C9C">
        <w:t>имеются погрешности в раскрытии сути вопроса, неточности в измерениях, небрежность в оформлении -«удовлетворительно» 3</w:t>
      </w:r>
    </w:p>
    <w:p w:rsidR="00C37BC6" w:rsidRPr="00966C9C"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966C9C">
        <w:t>присутствуют серьезные ошибки по содержанию, отсутствуют навыки оформления «неудовлетворительно» 2</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Задание для СРС: </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Составление презентации по теме: </w:t>
      </w:r>
    </w:p>
    <w:p w:rsidR="00C37BC6" w:rsidRPr="00966C9C" w:rsidRDefault="00C37BC6" w:rsidP="0032596D">
      <w:pPr>
        <w:pStyle w:val="af2"/>
        <w:numPr>
          <w:ilvl w:val="0"/>
          <w:numId w:val="134"/>
        </w:numPr>
        <w:tabs>
          <w:tab w:val="left" w:pos="851"/>
        </w:tabs>
        <w:autoSpaceDE w:val="0"/>
        <w:autoSpaceDN w:val="0"/>
        <w:adjustRightInd w:val="0"/>
        <w:spacing w:line="360" w:lineRule="auto"/>
        <w:ind w:left="0" w:firstLine="709"/>
        <w:jc w:val="both"/>
      </w:pPr>
      <w:r w:rsidRPr="00966C9C">
        <w:t>«</w:t>
      </w:r>
      <w:r w:rsidRPr="002C13E3">
        <w:t>Расчет количественных потерь</w:t>
      </w:r>
      <w:r>
        <w:t>»</w:t>
      </w:r>
    </w:p>
    <w:p w:rsidR="00C37BC6" w:rsidRPr="00966C9C" w:rsidRDefault="00C37BC6" w:rsidP="0032596D">
      <w:pPr>
        <w:pStyle w:val="af2"/>
        <w:tabs>
          <w:tab w:val="left" w:pos="851"/>
        </w:tabs>
        <w:autoSpaceDE w:val="0"/>
        <w:autoSpaceDN w:val="0"/>
        <w:adjustRightInd w:val="0"/>
        <w:spacing w:line="360" w:lineRule="auto"/>
        <w:ind w:left="0" w:firstLine="709"/>
        <w:jc w:val="both"/>
      </w:pPr>
    </w:p>
    <w:p w:rsidR="00C37BC6" w:rsidRPr="00966C9C" w:rsidRDefault="00C37BC6" w:rsidP="0032596D">
      <w:pPr>
        <w:tabs>
          <w:tab w:val="left" w:pos="851"/>
        </w:tabs>
        <w:autoSpaceDE w:val="0"/>
        <w:autoSpaceDN w:val="0"/>
        <w:adjustRightInd w:val="0"/>
        <w:spacing w:line="360" w:lineRule="auto"/>
        <w:ind w:firstLine="709"/>
        <w:jc w:val="both"/>
        <w:rPr>
          <w:b/>
          <w:i/>
        </w:rPr>
      </w:pPr>
      <w:r w:rsidRPr="00966C9C">
        <w:rPr>
          <w:b/>
          <w:i/>
        </w:rPr>
        <w:t xml:space="preserve">Тематика курсовой работы: </w:t>
      </w:r>
      <w:r w:rsidRPr="00966C9C">
        <w:rPr>
          <w:i/>
        </w:rPr>
        <w:t>(если не предусмотрено)</w:t>
      </w:r>
    </w:p>
    <w:p w:rsidR="00C37BC6" w:rsidRPr="00966C9C" w:rsidRDefault="00C37BC6" w:rsidP="0032596D">
      <w:pPr>
        <w:tabs>
          <w:tab w:val="left" w:pos="851"/>
        </w:tabs>
        <w:autoSpaceDE w:val="0"/>
        <w:autoSpaceDN w:val="0"/>
        <w:adjustRightInd w:val="0"/>
        <w:spacing w:line="360" w:lineRule="auto"/>
        <w:ind w:firstLine="709"/>
        <w:jc w:val="both"/>
        <w:rPr>
          <w:b/>
          <w:i/>
        </w:rPr>
      </w:pPr>
    </w:p>
    <w:p w:rsidR="00C37BC6" w:rsidRPr="00966C9C" w:rsidRDefault="00C37BC6" w:rsidP="0032596D">
      <w:pPr>
        <w:tabs>
          <w:tab w:val="left" w:pos="851"/>
        </w:tabs>
        <w:autoSpaceDE w:val="0"/>
        <w:autoSpaceDN w:val="0"/>
        <w:adjustRightInd w:val="0"/>
        <w:spacing w:line="360" w:lineRule="auto"/>
        <w:ind w:firstLine="709"/>
        <w:jc w:val="both"/>
      </w:pPr>
      <w:r>
        <w:rPr>
          <w:b/>
        </w:rPr>
        <w:t>5.</w:t>
      </w:r>
      <w:r w:rsidRPr="00DD7422">
        <w:rPr>
          <w:b/>
        </w:rPr>
        <w:t>Контрольно-измерительные материалы для итоговой аттестации по дисциплине</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E26810" w:rsidRDefault="00C37BC6" w:rsidP="0032596D">
      <w:pPr>
        <w:tabs>
          <w:tab w:val="left" w:pos="851"/>
        </w:tabs>
        <w:autoSpaceDE w:val="0"/>
        <w:autoSpaceDN w:val="0"/>
        <w:adjustRightInd w:val="0"/>
        <w:spacing w:line="360" w:lineRule="auto"/>
        <w:ind w:firstLine="709"/>
        <w:jc w:val="both"/>
      </w:pPr>
      <w:r w:rsidRPr="00E26810">
        <w:t xml:space="preserve">Итоговая аттестация по дисциплинеТеоретические основы товароведения проводится в форме проводится в форме </w:t>
      </w:r>
      <w:r w:rsidRPr="00E26810">
        <w:rPr>
          <w:u w:val="single"/>
        </w:rPr>
        <w:t>тест</w:t>
      </w:r>
    </w:p>
    <w:p w:rsidR="00C37BC6" w:rsidRPr="00E26810" w:rsidRDefault="00C37BC6" w:rsidP="0032596D">
      <w:pPr>
        <w:spacing w:line="360" w:lineRule="auto"/>
        <w:ind w:firstLine="709"/>
        <w:jc w:val="both"/>
        <w:rPr>
          <w:bCs/>
          <w:color w:val="000000"/>
        </w:rPr>
      </w:pPr>
    </w:p>
    <w:p w:rsidR="00C37BC6" w:rsidRPr="00E26810" w:rsidRDefault="00C37BC6" w:rsidP="0032596D">
      <w:pPr>
        <w:spacing w:line="360" w:lineRule="auto"/>
        <w:ind w:firstLine="709"/>
        <w:jc w:val="both"/>
      </w:pPr>
      <w:r w:rsidRPr="00E26810">
        <w:t>1. Какие основные понятия применяются в курсе товароведение потребительских товаров?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1"/>
        </w:numPr>
        <w:spacing w:line="360" w:lineRule="auto"/>
        <w:ind w:left="0" w:firstLine="709"/>
        <w:jc w:val="both"/>
      </w:pPr>
      <w:r w:rsidRPr="00E26810">
        <w:t>предмет дисциплины;</w:t>
      </w:r>
    </w:p>
    <w:p w:rsidR="00C37BC6" w:rsidRPr="00E26810" w:rsidRDefault="00C37BC6" w:rsidP="0032596D">
      <w:pPr>
        <w:pStyle w:val="af2"/>
        <w:numPr>
          <w:ilvl w:val="0"/>
          <w:numId w:val="141"/>
        </w:numPr>
        <w:spacing w:line="360" w:lineRule="auto"/>
        <w:ind w:left="0" w:firstLine="709"/>
        <w:jc w:val="both"/>
      </w:pPr>
      <w:r w:rsidRPr="00E26810">
        <w:t>цели курса;</w:t>
      </w:r>
    </w:p>
    <w:p w:rsidR="00C37BC6" w:rsidRPr="00E26810" w:rsidRDefault="00C37BC6" w:rsidP="0032596D">
      <w:pPr>
        <w:pStyle w:val="af2"/>
        <w:numPr>
          <w:ilvl w:val="0"/>
          <w:numId w:val="141"/>
        </w:numPr>
        <w:spacing w:line="360" w:lineRule="auto"/>
        <w:ind w:left="0" w:firstLine="709"/>
        <w:jc w:val="both"/>
      </w:pPr>
      <w:r w:rsidRPr="00E26810">
        <w:t>продукция, товар, товароведение;</w:t>
      </w:r>
    </w:p>
    <w:p w:rsidR="00C37BC6" w:rsidRPr="00E26810" w:rsidRDefault="00C37BC6" w:rsidP="0032596D">
      <w:pPr>
        <w:pStyle w:val="af2"/>
        <w:numPr>
          <w:ilvl w:val="0"/>
          <w:numId w:val="141"/>
        </w:numPr>
        <w:spacing w:line="360" w:lineRule="auto"/>
        <w:ind w:left="0" w:firstLine="709"/>
        <w:jc w:val="both"/>
      </w:pPr>
      <w:r w:rsidRPr="00E26810">
        <w:t>задачи товароведения;</w:t>
      </w:r>
    </w:p>
    <w:p w:rsidR="00C37BC6" w:rsidRPr="00E26810" w:rsidRDefault="00C37BC6" w:rsidP="0032596D">
      <w:pPr>
        <w:pStyle w:val="af2"/>
        <w:numPr>
          <w:ilvl w:val="0"/>
          <w:numId w:val="141"/>
        </w:numPr>
        <w:spacing w:line="360" w:lineRule="auto"/>
        <w:ind w:left="0" w:firstLine="709"/>
        <w:jc w:val="both"/>
      </w:pPr>
      <w:r w:rsidRPr="00E26810">
        <w:t>структура предмета.</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 Как именуется материальный или нематериальный результат деятельности, предназначенный для удовлетворения реальных или потенциальных потребностей?</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2"/>
        </w:numPr>
        <w:spacing w:line="360" w:lineRule="auto"/>
        <w:ind w:left="0" w:firstLine="709"/>
        <w:jc w:val="both"/>
      </w:pPr>
      <w:r w:rsidRPr="00E26810">
        <w:t>продукт;</w:t>
      </w:r>
    </w:p>
    <w:p w:rsidR="00C37BC6" w:rsidRPr="00E26810" w:rsidRDefault="00C37BC6" w:rsidP="0032596D">
      <w:pPr>
        <w:pStyle w:val="af2"/>
        <w:numPr>
          <w:ilvl w:val="0"/>
          <w:numId w:val="142"/>
        </w:numPr>
        <w:spacing w:line="360" w:lineRule="auto"/>
        <w:ind w:left="0" w:firstLine="709"/>
        <w:jc w:val="both"/>
      </w:pPr>
      <w:r w:rsidRPr="00E26810">
        <w:t>товар;</w:t>
      </w:r>
    </w:p>
    <w:p w:rsidR="00C37BC6" w:rsidRPr="00E26810" w:rsidRDefault="00C37BC6" w:rsidP="0032596D">
      <w:pPr>
        <w:pStyle w:val="af2"/>
        <w:numPr>
          <w:ilvl w:val="0"/>
          <w:numId w:val="142"/>
        </w:numPr>
        <w:spacing w:line="360" w:lineRule="auto"/>
        <w:ind w:left="0" w:firstLine="709"/>
        <w:jc w:val="both"/>
      </w:pPr>
      <w:r w:rsidRPr="00E26810">
        <w:lastRenderedPageBreak/>
        <w:t>предмет;</w:t>
      </w:r>
    </w:p>
    <w:p w:rsidR="00C37BC6" w:rsidRPr="00E26810" w:rsidRDefault="00C37BC6" w:rsidP="0032596D">
      <w:pPr>
        <w:pStyle w:val="af2"/>
        <w:numPr>
          <w:ilvl w:val="0"/>
          <w:numId w:val="142"/>
        </w:numPr>
        <w:spacing w:line="360" w:lineRule="auto"/>
        <w:ind w:left="0" w:firstLine="709"/>
        <w:jc w:val="both"/>
      </w:pPr>
      <w:r w:rsidRPr="00E26810">
        <w:t>потребительская стоимость;</w:t>
      </w:r>
    </w:p>
    <w:p w:rsidR="00C37BC6" w:rsidRPr="00E26810" w:rsidRDefault="00C37BC6" w:rsidP="0032596D">
      <w:pPr>
        <w:pStyle w:val="af2"/>
        <w:numPr>
          <w:ilvl w:val="0"/>
          <w:numId w:val="142"/>
        </w:numPr>
        <w:spacing w:line="360" w:lineRule="auto"/>
        <w:ind w:left="0" w:firstLine="709"/>
        <w:jc w:val="both"/>
      </w:pPr>
      <w:r w:rsidRPr="00E26810">
        <w:t xml:space="preserve">продукт.  </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3. Показатель «устойчивость ассортимента» характеризуется товарами:</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3"/>
        </w:numPr>
        <w:spacing w:line="360" w:lineRule="auto"/>
        <w:ind w:left="0" w:firstLine="709"/>
        <w:jc w:val="both"/>
      </w:pPr>
      <w:r w:rsidRPr="00E26810">
        <w:t>удовлетворяющими изменившиеся потребности за счет новых товаров</w:t>
      </w:r>
    </w:p>
    <w:p w:rsidR="00C37BC6" w:rsidRPr="00E26810" w:rsidRDefault="00C37BC6" w:rsidP="0032596D">
      <w:pPr>
        <w:pStyle w:val="af2"/>
        <w:numPr>
          <w:ilvl w:val="0"/>
          <w:numId w:val="143"/>
        </w:numPr>
        <w:spacing w:line="360" w:lineRule="auto"/>
        <w:ind w:left="0" w:firstLine="709"/>
        <w:jc w:val="both"/>
      </w:pPr>
      <w:r w:rsidRPr="00E26810">
        <w:t>имеющими устойчивый спрос</w:t>
      </w:r>
    </w:p>
    <w:p w:rsidR="00C37BC6" w:rsidRPr="00E26810" w:rsidRDefault="00C37BC6" w:rsidP="0032596D">
      <w:pPr>
        <w:pStyle w:val="af2"/>
        <w:numPr>
          <w:ilvl w:val="0"/>
          <w:numId w:val="143"/>
        </w:numPr>
        <w:spacing w:line="360" w:lineRule="auto"/>
        <w:ind w:left="0" w:firstLine="709"/>
        <w:jc w:val="both"/>
      </w:pPr>
      <w:r w:rsidRPr="00E26810">
        <w:t>включенными в ассортиментный перечень</w:t>
      </w:r>
    </w:p>
    <w:p w:rsidR="00C37BC6" w:rsidRPr="00E26810" w:rsidRDefault="00C37BC6" w:rsidP="0032596D">
      <w:pPr>
        <w:pStyle w:val="af2"/>
        <w:numPr>
          <w:ilvl w:val="0"/>
          <w:numId w:val="143"/>
        </w:numPr>
        <w:spacing w:line="360" w:lineRule="auto"/>
        <w:ind w:left="0" w:firstLine="709"/>
        <w:jc w:val="both"/>
      </w:pPr>
      <w:r w:rsidRPr="00E26810">
        <w:t>имеющимися в наличии</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4.  Когда продукция становится товаром?</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4"/>
        </w:numPr>
        <w:spacing w:line="360" w:lineRule="auto"/>
        <w:ind w:left="0" w:firstLine="709"/>
        <w:jc w:val="both"/>
      </w:pPr>
      <w:r w:rsidRPr="00E26810">
        <w:t>когда она потребляется;</w:t>
      </w:r>
    </w:p>
    <w:p w:rsidR="00C37BC6" w:rsidRPr="00E26810" w:rsidRDefault="00C37BC6" w:rsidP="0032596D">
      <w:pPr>
        <w:pStyle w:val="af2"/>
        <w:numPr>
          <w:ilvl w:val="0"/>
          <w:numId w:val="144"/>
        </w:numPr>
        <w:spacing w:line="360" w:lineRule="auto"/>
        <w:ind w:left="0" w:firstLine="709"/>
        <w:jc w:val="both"/>
      </w:pPr>
      <w:r w:rsidRPr="00E26810">
        <w:t>когда имеет цену;</w:t>
      </w:r>
    </w:p>
    <w:p w:rsidR="00C37BC6" w:rsidRPr="00E26810" w:rsidRDefault="00C37BC6" w:rsidP="0032596D">
      <w:pPr>
        <w:pStyle w:val="af2"/>
        <w:numPr>
          <w:ilvl w:val="0"/>
          <w:numId w:val="144"/>
        </w:numPr>
        <w:spacing w:line="360" w:lineRule="auto"/>
        <w:ind w:left="0" w:firstLine="709"/>
        <w:jc w:val="both"/>
      </w:pPr>
      <w:r w:rsidRPr="00E26810">
        <w:t>когда становится потребительной стоимостью;</w:t>
      </w:r>
    </w:p>
    <w:p w:rsidR="00C37BC6" w:rsidRPr="00E26810" w:rsidRDefault="00C37BC6" w:rsidP="0032596D">
      <w:pPr>
        <w:pStyle w:val="af2"/>
        <w:numPr>
          <w:ilvl w:val="0"/>
          <w:numId w:val="144"/>
        </w:numPr>
        <w:spacing w:line="360" w:lineRule="auto"/>
        <w:ind w:left="0" w:firstLine="709"/>
        <w:jc w:val="both"/>
      </w:pPr>
      <w:r w:rsidRPr="00E26810">
        <w:t>когда она становится объектом купли-продажи;</w:t>
      </w:r>
    </w:p>
    <w:p w:rsidR="00C37BC6" w:rsidRPr="00E26810" w:rsidRDefault="00C37BC6" w:rsidP="0032596D">
      <w:pPr>
        <w:pStyle w:val="af2"/>
        <w:numPr>
          <w:ilvl w:val="0"/>
          <w:numId w:val="144"/>
        </w:numPr>
        <w:spacing w:line="360" w:lineRule="auto"/>
        <w:ind w:left="0" w:firstLine="709"/>
        <w:jc w:val="both"/>
      </w:pPr>
      <w:r w:rsidRPr="00E26810">
        <w:t>когда предлагается на рынке.</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5. Чем обладает товар как сложное понятие и не менее сложный материальный объект?</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5"/>
        </w:numPr>
        <w:spacing w:line="360" w:lineRule="auto"/>
        <w:ind w:left="0" w:firstLine="709"/>
        <w:jc w:val="both"/>
      </w:pPr>
      <w:r w:rsidRPr="00E26810">
        <w:t>физическими свойствами;</w:t>
      </w:r>
    </w:p>
    <w:p w:rsidR="00C37BC6" w:rsidRPr="00E26810" w:rsidRDefault="00C37BC6" w:rsidP="0032596D">
      <w:pPr>
        <w:pStyle w:val="af2"/>
        <w:numPr>
          <w:ilvl w:val="0"/>
          <w:numId w:val="145"/>
        </w:numPr>
        <w:spacing w:line="360" w:lineRule="auto"/>
        <w:ind w:left="0" w:firstLine="709"/>
        <w:jc w:val="both"/>
      </w:pPr>
      <w:r w:rsidRPr="00E26810">
        <w:t>определенными потребительными свойствами;</w:t>
      </w:r>
    </w:p>
    <w:p w:rsidR="00C37BC6" w:rsidRPr="00E26810" w:rsidRDefault="00C37BC6" w:rsidP="0032596D">
      <w:pPr>
        <w:pStyle w:val="af2"/>
        <w:numPr>
          <w:ilvl w:val="0"/>
          <w:numId w:val="145"/>
        </w:numPr>
        <w:spacing w:line="360" w:lineRule="auto"/>
        <w:ind w:left="0" w:firstLine="709"/>
        <w:jc w:val="both"/>
      </w:pPr>
      <w:r w:rsidRPr="00E26810">
        <w:t>индивидуальными качествами;</w:t>
      </w:r>
    </w:p>
    <w:p w:rsidR="00C37BC6" w:rsidRPr="00E26810" w:rsidRDefault="00C37BC6" w:rsidP="0032596D">
      <w:pPr>
        <w:pStyle w:val="af2"/>
        <w:numPr>
          <w:ilvl w:val="0"/>
          <w:numId w:val="145"/>
        </w:numPr>
        <w:spacing w:line="360" w:lineRule="auto"/>
        <w:ind w:left="0" w:firstLine="709"/>
        <w:jc w:val="both"/>
      </w:pPr>
      <w:r w:rsidRPr="00E26810">
        <w:t>материальной структурой;</w:t>
      </w:r>
    </w:p>
    <w:p w:rsidR="00C37BC6" w:rsidRPr="00E26810" w:rsidRDefault="00C37BC6" w:rsidP="0032596D">
      <w:pPr>
        <w:pStyle w:val="af2"/>
        <w:numPr>
          <w:ilvl w:val="0"/>
          <w:numId w:val="145"/>
        </w:numPr>
        <w:spacing w:line="360" w:lineRule="auto"/>
        <w:ind w:left="0" w:firstLine="709"/>
        <w:jc w:val="both"/>
      </w:pPr>
      <w:r w:rsidRPr="00E26810">
        <w:t>сортностью.</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6. Кто дал одно из первых определений товароведения?</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6"/>
        </w:numPr>
        <w:spacing w:line="360" w:lineRule="auto"/>
        <w:ind w:left="0" w:firstLine="709"/>
        <w:jc w:val="both"/>
      </w:pPr>
      <w:r w:rsidRPr="00E26810">
        <w:t>Варрон;</w:t>
      </w:r>
    </w:p>
    <w:p w:rsidR="00C37BC6" w:rsidRPr="00E26810" w:rsidRDefault="00C37BC6" w:rsidP="0032596D">
      <w:pPr>
        <w:pStyle w:val="af2"/>
        <w:numPr>
          <w:ilvl w:val="0"/>
          <w:numId w:val="146"/>
        </w:numPr>
        <w:spacing w:line="360" w:lineRule="auto"/>
        <w:ind w:left="0" w:firstLine="709"/>
        <w:jc w:val="both"/>
      </w:pPr>
      <w:r w:rsidRPr="00E26810">
        <w:t xml:space="preserve">Вавилов И.;        </w:t>
      </w:r>
    </w:p>
    <w:p w:rsidR="00C37BC6" w:rsidRPr="00E26810" w:rsidRDefault="00C37BC6" w:rsidP="0032596D">
      <w:pPr>
        <w:pStyle w:val="af2"/>
        <w:numPr>
          <w:ilvl w:val="0"/>
          <w:numId w:val="146"/>
        </w:numPr>
        <w:spacing w:line="360" w:lineRule="auto"/>
        <w:ind w:left="0" w:firstLine="709"/>
        <w:jc w:val="both"/>
      </w:pPr>
      <w:r w:rsidRPr="00E26810">
        <w:t>Колумелла;</w:t>
      </w:r>
    </w:p>
    <w:p w:rsidR="00C37BC6" w:rsidRPr="00E26810" w:rsidRDefault="00C37BC6" w:rsidP="0032596D">
      <w:pPr>
        <w:pStyle w:val="af2"/>
        <w:numPr>
          <w:ilvl w:val="0"/>
          <w:numId w:val="146"/>
        </w:numPr>
        <w:spacing w:line="360" w:lineRule="auto"/>
        <w:ind w:left="0" w:firstLine="709"/>
        <w:jc w:val="both"/>
      </w:pPr>
      <w:r w:rsidRPr="00E26810">
        <w:t>Себициус М.;</w:t>
      </w:r>
    </w:p>
    <w:p w:rsidR="00C37BC6" w:rsidRPr="00E26810" w:rsidRDefault="00C37BC6" w:rsidP="0032596D">
      <w:pPr>
        <w:pStyle w:val="af2"/>
        <w:numPr>
          <w:ilvl w:val="0"/>
          <w:numId w:val="146"/>
        </w:numPr>
        <w:spacing w:line="360" w:lineRule="auto"/>
        <w:ind w:left="0" w:firstLine="709"/>
        <w:jc w:val="both"/>
      </w:pPr>
      <w:r w:rsidRPr="00E26810">
        <w:t>Линней.</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lastRenderedPageBreak/>
        <w:t>7. В каком году зафиксировано определение: «Товароведение представляет собой естественно-научную дисциплину, предметом которой является потребительная стоимость товаров»?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7"/>
        </w:numPr>
        <w:spacing w:line="360" w:lineRule="auto"/>
        <w:ind w:left="0" w:firstLine="709"/>
        <w:jc w:val="both"/>
      </w:pPr>
      <w:r w:rsidRPr="00E26810">
        <w:t>1960 г.;</w:t>
      </w:r>
    </w:p>
    <w:p w:rsidR="00C37BC6" w:rsidRPr="00E26810" w:rsidRDefault="00C37BC6" w:rsidP="0032596D">
      <w:pPr>
        <w:pStyle w:val="af2"/>
        <w:numPr>
          <w:ilvl w:val="0"/>
          <w:numId w:val="147"/>
        </w:numPr>
        <w:spacing w:line="360" w:lineRule="auto"/>
        <w:ind w:left="0" w:firstLine="709"/>
        <w:jc w:val="both"/>
      </w:pPr>
      <w:r w:rsidRPr="00E26810">
        <w:t>1961 г.;</w:t>
      </w:r>
    </w:p>
    <w:p w:rsidR="00C37BC6" w:rsidRPr="00E26810" w:rsidRDefault="00C37BC6" w:rsidP="0032596D">
      <w:pPr>
        <w:pStyle w:val="af2"/>
        <w:numPr>
          <w:ilvl w:val="0"/>
          <w:numId w:val="147"/>
        </w:numPr>
        <w:spacing w:line="360" w:lineRule="auto"/>
        <w:ind w:left="0" w:firstLine="709"/>
        <w:jc w:val="both"/>
      </w:pPr>
      <w:r w:rsidRPr="00E26810">
        <w:t>1962 г.;</w:t>
      </w:r>
    </w:p>
    <w:p w:rsidR="00C37BC6" w:rsidRPr="00E26810" w:rsidRDefault="00C37BC6" w:rsidP="0032596D">
      <w:pPr>
        <w:pStyle w:val="af2"/>
        <w:numPr>
          <w:ilvl w:val="0"/>
          <w:numId w:val="147"/>
        </w:numPr>
        <w:spacing w:line="360" w:lineRule="auto"/>
        <w:ind w:left="0" w:firstLine="709"/>
        <w:jc w:val="both"/>
      </w:pPr>
      <w:r w:rsidRPr="00E26810">
        <w:t>1963 г.;</w:t>
      </w:r>
    </w:p>
    <w:p w:rsidR="00C37BC6" w:rsidRPr="00E26810" w:rsidRDefault="00C37BC6" w:rsidP="0032596D">
      <w:pPr>
        <w:pStyle w:val="af2"/>
        <w:numPr>
          <w:ilvl w:val="0"/>
          <w:numId w:val="147"/>
        </w:numPr>
        <w:spacing w:line="360" w:lineRule="auto"/>
        <w:ind w:left="0" w:firstLine="709"/>
        <w:jc w:val="both"/>
      </w:pPr>
      <w:r w:rsidRPr="00E26810">
        <w:t>1964 г.</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8. Из каких разделов состоит товароведение потребительских товаров?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8"/>
        </w:numPr>
        <w:spacing w:line="360" w:lineRule="auto"/>
        <w:ind w:left="0" w:firstLine="709"/>
        <w:jc w:val="both"/>
      </w:pPr>
      <w:r w:rsidRPr="00E26810">
        <w:t>общей и особенной частей;</w:t>
      </w:r>
    </w:p>
    <w:p w:rsidR="00C37BC6" w:rsidRPr="00E26810" w:rsidRDefault="00C37BC6" w:rsidP="0032596D">
      <w:pPr>
        <w:pStyle w:val="af2"/>
        <w:numPr>
          <w:ilvl w:val="0"/>
          <w:numId w:val="148"/>
        </w:numPr>
        <w:spacing w:line="360" w:lineRule="auto"/>
        <w:ind w:left="0" w:firstLine="709"/>
        <w:jc w:val="both"/>
      </w:pPr>
      <w:r w:rsidRPr="00E26810">
        <w:t>вступительного и главного разделов;</w:t>
      </w:r>
    </w:p>
    <w:p w:rsidR="00C37BC6" w:rsidRPr="00E26810" w:rsidRDefault="00C37BC6" w:rsidP="0032596D">
      <w:pPr>
        <w:pStyle w:val="af2"/>
        <w:numPr>
          <w:ilvl w:val="0"/>
          <w:numId w:val="148"/>
        </w:numPr>
        <w:spacing w:line="360" w:lineRule="auto"/>
        <w:ind w:left="0" w:firstLine="709"/>
        <w:jc w:val="both"/>
      </w:pPr>
      <w:r w:rsidRPr="00E26810">
        <w:t>теоретического и практического разделов;</w:t>
      </w:r>
    </w:p>
    <w:p w:rsidR="00C37BC6" w:rsidRPr="00E26810" w:rsidRDefault="00C37BC6" w:rsidP="0032596D">
      <w:pPr>
        <w:pStyle w:val="af2"/>
        <w:numPr>
          <w:ilvl w:val="0"/>
          <w:numId w:val="148"/>
        </w:numPr>
        <w:spacing w:line="360" w:lineRule="auto"/>
        <w:ind w:left="0" w:firstLine="709"/>
        <w:jc w:val="both"/>
      </w:pPr>
      <w:r w:rsidRPr="00E26810">
        <w:t>общей части и частного товароведения;</w:t>
      </w:r>
    </w:p>
    <w:p w:rsidR="00C37BC6" w:rsidRPr="00E26810" w:rsidRDefault="00C37BC6" w:rsidP="0032596D">
      <w:pPr>
        <w:pStyle w:val="af2"/>
        <w:numPr>
          <w:ilvl w:val="0"/>
          <w:numId w:val="148"/>
        </w:numPr>
        <w:spacing w:line="360" w:lineRule="auto"/>
        <w:ind w:left="0" w:firstLine="709"/>
        <w:jc w:val="both"/>
      </w:pPr>
      <w:r w:rsidRPr="00E26810">
        <w:t>вступительного, основного и заключительного разделов.</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9. Какая часть товароведения анализирует состояние и перспективы развития соответствующего сегмента рынка, классификацию товаров на ассортиментные группы?</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49"/>
        </w:numPr>
        <w:spacing w:line="360" w:lineRule="auto"/>
        <w:ind w:left="0" w:firstLine="709"/>
        <w:jc w:val="both"/>
      </w:pPr>
      <w:r w:rsidRPr="00E26810">
        <w:t>частное товароведение;</w:t>
      </w:r>
    </w:p>
    <w:p w:rsidR="00C37BC6" w:rsidRPr="00E26810" w:rsidRDefault="00C37BC6" w:rsidP="0032596D">
      <w:pPr>
        <w:pStyle w:val="af2"/>
        <w:numPr>
          <w:ilvl w:val="0"/>
          <w:numId w:val="149"/>
        </w:numPr>
        <w:spacing w:line="360" w:lineRule="auto"/>
        <w:ind w:left="0" w:firstLine="709"/>
        <w:jc w:val="both"/>
      </w:pPr>
      <w:r w:rsidRPr="00E26810">
        <w:t>теоретическая;</w:t>
      </w:r>
    </w:p>
    <w:p w:rsidR="00C37BC6" w:rsidRPr="00E26810" w:rsidRDefault="00C37BC6" w:rsidP="0032596D">
      <w:pPr>
        <w:pStyle w:val="af2"/>
        <w:numPr>
          <w:ilvl w:val="0"/>
          <w:numId w:val="149"/>
        </w:numPr>
        <w:spacing w:line="360" w:lineRule="auto"/>
        <w:ind w:left="0" w:firstLine="709"/>
        <w:jc w:val="both"/>
      </w:pPr>
      <w:r w:rsidRPr="00E26810">
        <w:t>практическая;</w:t>
      </w:r>
    </w:p>
    <w:p w:rsidR="00C37BC6" w:rsidRPr="00E26810" w:rsidRDefault="00C37BC6" w:rsidP="0032596D">
      <w:pPr>
        <w:pStyle w:val="af2"/>
        <w:numPr>
          <w:ilvl w:val="0"/>
          <w:numId w:val="149"/>
        </w:numPr>
        <w:spacing w:line="360" w:lineRule="auto"/>
        <w:ind w:left="0" w:firstLine="709"/>
        <w:jc w:val="both"/>
      </w:pPr>
      <w:r w:rsidRPr="00E26810">
        <w:t>специальная;</w:t>
      </w:r>
    </w:p>
    <w:p w:rsidR="00C37BC6" w:rsidRPr="00E26810" w:rsidRDefault="00C37BC6" w:rsidP="0032596D">
      <w:pPr>
        <w:pStyle w:val="af2"/>
        <w:numPr>
          <w:ilvl w:val="0"/>
          <w:numId w:val="149"/>
        </w:numPr>
        <w:spacing w:line="360" w:lineRule="auto"/>
        <w:ind w:left="0" w:firstLine="709"/>
        <w:jc w:val="both"/>
      </w:pPr>
      <w:r w:rsidRPr="00E26810">
        <w:t>основная.</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10.  Назовите принцип товароведения, заключающийся в установлении определенной последовательности однородных, взаимосвязанных товаров, процессов или услуг:</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0"/>
        </w:numPr>
        <w:spacing w:line="360" w:lineRule="auto"/>
        <w:ind w:left="0" w:firstLine="709"/>
        <w:jc w:val="both"/>
      </w:pPr>
      <w:r w:rsidRPr="00E26810">
        <w:t>систематизация;</w:t>
      </w:r>
    </w:p>
    <w:p w:rsidR="00C37BC6" w:rsidRPr="00E26810" w:rsidRDefault="00C37BC6" w:rsidP="0032596D">
      <w:pPr>
        <w:pStyle w:val="af2"/>
        <w:numPr>
          <w:ilvl w:val="0"/>
          <w:numId w:val="150"/>
        </w:numPr>
        <w:spacing w:line="360" w:lineRule="auto"/>
        <w:ind w:left="0" w:firstLine="709"/>
        <w:jc w:val="both"/>
      </w:pPr>
      <w:r w:rsidRPr="00E26810">
        <w:t>синтегрированность;</w:t>
      </w:r>
    </w:p>
    <w:p w:rsidR="00C37BC6" w:rsidRPr="00E26810" w:rsidRDefault="00C37BC6" w:rsidP="0032596D">
      <w:pPr>
        <w:pStyle w:val="af2"/>
        <w:numPr>
          <w:ilvl w:val="0"/>
          <w:numId w:val="150"/>
        </w:numPr>
        <w:spacing w:line="360" w:lineRule="auto"/>
        <w:ind w:left="0" w:firstLine="709"/>
        <w:jc w:val="both"/>
      </w:pPr>
      <w:r w:rsidRPr="00E26810">
        <w:t>совокупность;</w:t>
      </w:r>
    </w:p>
    <w:p w:rsidR="00C37BC6" w:rsidRPr="00E26810" w:rsidRDefault="00C37BC6" w:rsidP="0032596D">
      <w:pPr>
        <w:pStyle w:val="af2"/>
        <w:numPr>
          <w:ilvl w:val="0"/>
          <w:numId w:val="150"/>
        </w:numPr>
        <w:spacing w:line="360" w:lineRule="auto"/>
        <w:ind w:left="0" w:firstLine="709"/>
        <w:jc w:val="both"/>
      </w:pPr>
      <w:r w:rsidRPr="00E26810">
        <w:t>совместимость;</w:t>
      </w:r>
    </w:p>
    <w:p w:rsidR="00C37BC6" w:rsidRPr="00E26810" w:rsidRDefault="00C37BC6" w:rsidP="0032596D">
      <w:pPr>
        <w:pStyle w:val="af2"/>
        <w:numPr>
          <w:ilvl w:val="0"/>
          <w:numId w:val="150"/>
        </w:numPr>
        <w:spacing w:line="360" w:lineRule="auto"/>
        <w:ind w:left="0" w:firstLine="709"/>
        <w:jc w:val="both"/>
      </w:pPr>
      <w:r w:rsidRPr="00E26810">
        <w:t>взаимозаменяемость.</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11. С какого года в Российских коммерческих учебных заведениях товароведение начали изучать как самостоятельную учебную дисциплину?</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1"/>
        </w:numPr>
        <w:spacing w:line="360" w:lineRule="auto"/>
        <w:ind w:left="0" w:firstLine="709"/>
        <w:jc w:val="both"/>
      </w:pPr>
      <w:r w:rsidRPr="00E26810">
        <w:t>с 1838 г.;</w:t>
      </w:r>
    </w:p>
    <w:p w:rsidR="00C37BC6" w:rsidRPr="00E26810" w:rsidRDefault="00C37BC6" w:rsidP="0032596D">
      <w:pPr>
        <w:pStyle w:val="af2"/>
        <w:numPr>
          <w:ilvl w:val="0"/>
          <w:numId w:val="151"/>
        </w:numPr>
        <w:spacing w:line="360" w:lineRule="auto"/>
        <w:ind w:left="0" w:firstLine="709"/>
        <w:jc w:val="both"/>
      </w:pPr>
      <w:r w:rsidRPr="00E26810">
        <w:t>с 1839 г.;</w:t>
      </w:r>
    </w:p>
    <w:p w:rsidR="00C37BC6" w:rsidRPr="00E26810" w:rsidRDefault="00C37BC6" w:rsidP="0032596D">
      <w:pPr>
        <w:pStyle w:val="af2"/>
        <w:numPr>
          <w:ilvl w:val="0"/>
          <w:numId w:val="151"/>
        </w:numPr>
        <w:spacing w:line="360" w:lineRule="auto"/>
        <w:ind w:left="0" w:firstLine="709"/>
        <w:jc w:val="both"/>
      </w:pPr>
      <w:r w:rsidRPr="00E26810">
        <w:t>с 1840 г.;</w:t>
      </w:r>
    </w:p>
    <w:p w:rsidR="00C37BC6" w:rsidRPr="00E26810" w:rsidRDefault="00C37BC6" w:rsidP="0032596D">
      <w:pPr>
        <w:pStyle w:val="af2"/>
        <w:numPr>
          <w:ilvl w:val="0"/>
          <w:numId w:val="151"/>
        </w:numPr>
        <w:spacing w:line="360" w:lineRule="auto"/>
        <w:ind w:left="0" w:firstLine="709"/>
        <w:jc w:val="both"/>
      </w:pPr>
      <w:r w:rsidRPr="00E26810">
        <w:t>с 1841 г.;</w:t>
      </w:r>
    </w:p>
    <w:p w:rsidR="00C37BC6" w:rsidRPr="00E26810" w:rsidRDefault="00C37BC6" w:rsidP="0032596D">
      <w:pPr>
        <w:pStyle w:val="af2"/>
        <w:numPr>
          <w:ilvl w:val="0"/>
          <w:numId w:val="151"/>
        </w:numPr>
        <w:spacing w:line="360" w:lineRule="auto"/>
        <w:ind w:left="0" w:firstLine="709"/>
        <w:jc w:val="both"/>
      </w:pPr>
      <w:r w:rsidRPr="00E26810">
        <w:t>с 1842 г.</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12. На что направлена товароведная деятельность, как составляющая часть коммерческой?</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2"/>
        </w:numPr>
        <w:spacing w:line="360" w:lineRule="auto"/>
        <w:ind w:left="0" w:firstLine="709"/>
        <w:jc w:val="both"/>
      </w:pPr>
      <w:r w:rsidRPr="00E26810">
        <w:t>на товары и сопутствующие им торговые услуги;</w:t>
      </w:r>
    </w:p>
    <w:p w:rsidR="00C37BC6" w:rsidRPr="00E26810" w:rsidRDefault="00C37BC6" w:rsidP="0032596D">
      <w:pPr>
        <w:pStyle w:val="af2"/>
        <w:numPr>
          <w:ilvl w:val="0"/>
          <w:numId w:val="152"/>
        </w:numPr>
        <w:spacing w:line="360" w:lineRule="auto"/>
        <w:ind w:left="0" w:firstLine="709"/>
        <w:jc w:val="both"/>
      </w:pPr>
      <w:r w:rsidRPr="00E26810">
        <w:t>на контроль качества;</w:t>
      </w:r>
    </w:p>
    <w:p w:rsidR="00C37BC6" w:rsidRPr="00E26810" w:rsidRDefault="00C37BC6" w:rsidP="0032596D">
      <w:pPr>
        <w:pStyle w:val="af2"/>
        <w:numPr>
          <w:ilvl w:val="0"/>
          <w:numId w:val="152"/>
        </w:numPr>
        <w:spacing w:line="360" w:lineRule="auto"/>
        <w:ind w:left="0" w:firstLine="709"/>
        <w:jc w:val="both"/>
      </w:pPr>
      <w:r w:rsidRPr="00E26810">
        <w:t>на подготовку к продаже;</w:t>
      </w:r>
    </w:p>
    <w:p w:rsidR="00C37BC6" w:rsidRPr="00E26810" w:rsidRDefault="00C37BC6" w:rsidP="0032596D">
      <w:pPr>
        <w:pStyle w:val="af2"/>
        <w:numPr>
          <w:ilvl w:val="0"/>
          <w:numId w:val="152"/>
        </w:numPr>
        <w:spacing w:line="360" w:lineRule="auto"/>
        <w:ind w:left="0" w:firstLine="709"/>
        <w:jc w:val="both"/>
      </w:pPr>
      <w:r w:rsidRPr="00E26810">
        <w:t>на соблюдение условий хранения;</w:t>
      </w:r>
    </w:p>
    <w:p w:rsidR="00C37BC6" w:rsidRPr="00E26810" w:rsidRDefault="00C37BC6" w:rsidP="0032596D">
      <w:pPr>
        <w:pStyle w:val="af2"/>
        <w:numPr>
          <w:ilvl w:val="0"/>
          <w:numId w:val="152"/>
        </w:numPr>
        <w:spacing w:line="360" w:lineRule="auto"/>
        <w:ind w:left="0" w:firstLine="709"/>
        <w:jc w:val="both"/>
      </w:pPr>
      <w:r w:rsidRPr="00E26810">
        <w:t>на контроль потребительских свойств.</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13.  Сколько основополагающих характеристик имеют товары как объекты товароведной деятельности?</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3"/>
        </w:numPr>
        <w:spacing w:line="360" w:lineRule="auto"/>
        <w:ind w:left="0" w:firstLine="709"/>
        <w:jc w:val="both"/>
      </w:pPr>
      <w:r w:rsidRPr="00E26810">
        <w:t>одну;</w:t>
      </w:r>
    </w:p>
    <w:p w:rsidR="00C37BC6" w:rsidRPr="00E26810" w:rsidRDefault="00C37BC6" w:rsidP="0032596D">
      <w:pPr>
        <w:pStyle w:val="af2"/>
        <w:numPr>
          <w:ilvl w:val="0"/>
          <w:numId w:val="153"/>
        </w:numPr>
        <w:spacing w:line="360" w:lineRule="auto"/>
        <w:ind w:left="0" w:firstLine="709"/>
        <w:jc w:val="both"/>
      </w:pPr>
      <w:r w:rsidRPr="00E26810">
        <w:t>две;</w:t>
      </w:r>
    </w:p>
    <w:p w:rsidR="00C37BC6" w:rsidRPr="00E26810" w:rsidRDefault="00C37BC6" w:rsidP="0032596D">
      <w:pPr>
        <w:pStyle w:val="af2"/>
        <w:numPr>
          <w:ilvl w:val="0"/>
          <w:numId w:val="153"/>
        </w:numPr>
        <w:spacing w:line="360" w:lineRule="auto"/>
        <w:ind w:left="0" w:firstLine="709"/>
        <w:jc w:val="both"/>
      </w:pPr>
      <w:r w:rsidRPr="00E26810">
        <w:t>три;</w:t>
      </w:r>
    </w:p>
    <w:p w:rsidR="00C37BC6" w:rsidRPr="00E26810" w:rsidRDefault="00C37BC6" w:rsidP="0032596D">
      <w:pPr>
        <w:pStyle w:val="af2"/>
        <w:numPr>
          <w:ilvl w:val="0"/>
          <w:numId w:val="153"/>
        </w:numPr>
        <w:spacing w:line="360" w:lineRule="auto"/>
        <w:ind w:left="0" w:firstLine="709"/>
        <w:jc w:val="both"/>
      </w:pPr>
      <w:r w:rsidRPr="00E26810">
        <w:t>четыре;</w:t>
      </w:r>
    </w:p>
    <w:p w:rsidR="00C37BC6" w:rsidRPr="00E26810" w:rsidRDefault="00C37BC6" w:rsidP="0032596D">
      <w:pPr>
        <w:pStyle w:val="af2"/>
        <w:numPr>
          <w:ilvl w:val="0"/>
          <w:numId w:val="153"/>
        </w:numPr>
        <w:spacing w:line="360" w:lineRule="auto"/>
        <w:ind w:left="0" w:firstLine="709"/>
        <w:jc w:val="both"/>
      </w:pPr>
      <w:r w:rsidRPr="00E26810">
        <w:t>пять.</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14.  Назовите товароведные характеристики товаров: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4"/>
        </w:numPr>
        <w:spacing w:line="360" w:lineRule="auto"/>
        <w:ind w:left="0" w:firstLine="709"/>
        <w:jc w:val="both"/>
      </w:pPr>
      <w:r w:rsidRPr="00E26810">
        <w:t>потребительские, физические;</w:t>
      </w:r>
    </w:p>
    <w:p w:rsidR="00C37BC6" w:rsidRPr="00E26810" w:rsidRDefault="00C37BC6" w:rsidP="0032596D">
      <w:pPr>
        <w:pStyle w:val="af2"/>
        <w:numPr>
          <w:ilvl w:val="0"/>
          <w:numId w:val="154"/>
        </w:numPr>
        <w:spacing w:line="360" w:lineRule="auto"/>
        <w:ind w:left="0" w:firstLine="709"/>
        <w:jc w:val="both"/>
      </w:pPr>
      <w:r w:rsidRPr="00E26810">
        <w:t>ассортиментные, качественные, количественные;</w:t>
      </w:r>
    </w:p>
    <w:p w:rsidR="00C37BC6" w:rsidRPr="00E26810" w:rsidRDefault="00C37BC6" w:rsidP="0032596D">
      <w:pPr>
        <w:pStyle w:val="af2"/>
        <w:numPr>
          <w:ilvl w:val="0"/>
          <w:numId w:val="154"/>
        </w:numPr>
        <w:spacing w:line="360" w:lineRule="auto"/>
        <w:ind w:left="0" w:firstLine="709"/>
        <w:jc w:val="both"/>
      </w:pPr>
      <w:r w:rsidRPr="00E26810">
        <w:t>технические, структурные;</w:t>
      </w:r>
    </w:p>
    <w:p w:rsidR="00C37BC6" w:rsidRPr="00E26810" w:rsidRDefault="00C37BC6" w:rsidP="0032596D">
      <w:pPr>
        <w:pStyle w:val="af2"/>
        <w:numPr>
          <w:ilvl w:val="0"/>
          <w:numId w:val="154"/>
        </w:numPr>
        <w:spacing w:line="360" w:lineRule="auto"/>
        <w:ind w:left="0" w:firstLine="709"/>
        <w:jc w:val="both"/>
      </w:pPr>
      <w:r w:rsidRPr="00E26810">
        <w:t>внешние, внутренние;</w:t>
      </w:r>
    </w:p>
    <w:p w:rsidR="00C37BC6" w:rsidRPr="00E26810" w:rsidRDefault="00C37BC6" w:rsidP="0032596D">
      <w:pPr>
        <w:pStyle w:val="af2"/>
        <w:numPr>
          <w:ilvl w:val="0"/>
          <w:numId w:val="154"/>
        </w:numPr>
        <w:spacing w:line="360" w:lineRule="auto"/>
        <w:ind w:left="0" w:firstLine="709"/>
        <w:jc w:val="both"/>
      </w:pPr>
      <w:r w:rsidRPr="00E26810">
        <w:t>функциональные, стоимостные.</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15. Благодаря каким характеристикам продукция приобретает полезность для потребителей и становится товаром?</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5"/>
        </w:numPr>
        <w:spacing w:line="360" w:lineRule="auto"/>
        <w:ind w:left="0" w:firstLine="709"/>
        <w:jc w:val="both"/>
      </w:pPr>
      <w:r w:rsidRPr="00E26810">
        <w:t>потребительским, стоимостным;</w:t>
      </w:r>
    </w:p>
    <w:p w:rsidR="00C37BC6" w:rsidRPr="00E26810" w:rsidRDefault="00C37BC6" w:rsidP="0032596D">
      <w:pPr>
        <w:pStyle w:val="af2"/>
        <w:numPr>
          <w:ilvl w:val="0"/>
          <w:numId w:val="155"/>
        </w:numPr>
        <w:spacing w:line="360" w:lineRule="auto"/>
        <w:ind w:left="0" w:firstLine="709"/>
        <w:jc w:val="both"/>
      </w:pPr>
      <w:r w:rsidRPr="00E26810">
        <w:t>ассортиментным, качественным и количественным;</w:t>
      </w:r>
    </w:p>
    <w:p w:rsidR="00C37BC6" w:rsidRPr="00E26810" w:rsidRDefault="00C37BC6" w:rsidP="0032596D">
      <w:pPr>
        <w:pStyle w:val="af2"/>
        <w:numPr>
          <w:ilvl w:val="0"/>
          <w:numId w:val="155"/>
        </w:numPr>
        <w:spacing w:line="360" w:lineRule="auto"/>
        <w:ind w:left="0" w:firstLine="709"/>
        <w:jc w:val="both"/>
      </w:pPr>
      <w:r w:rsidRPr="00E26810">
        <w:t>техническим, структурным;</w:t>
      </w:r>
    </w:p>
    <w:p w:rsidR="00C37BC6" w:rsidRPr="00E26810" w:rsidRDefault="00C37BC6" w:rsidP="0032596D">
      <w:pPr>
        <w:pStyle w:val="af2"/>
        <w:numPr>
          <w:ilvl w:val="0"/>
          <w:numId w:val="155"/>
        </w:numPr>
        <w:spacing w:line="360" w:lineRule="auto"/>
        <w:ind w:left="0" w:firstLine="709"/>
        <w:jc w:val="both"/>
      </w:pPr>
      <w:r w:rsidRPr="00E26810">
        <w:t>внешним, внутренним;</w:t>
      </w:r>
    </w:p>
    <w:p w:rsidR="00C37BC6" w:rsidRPr="00E26810" w:rsidRDefault="00C37BC6" w:rsidP="0032596D">
      <w:pPr>
        <w:pStyle w:val="af2"/>
        <w:numPr>
          <w:ilvl w:val="0"/>
          <w:numId w:val="155"/>
        </w:numPr>
        <w:spacing w:line="360" w:lineRule="auto"/>
        <w:ind w:left="0" w:firstLine="709"/>
        <w:jc w:val="both"/>
      </w:pPr>
      <w:r w:rsidRPr="00E26810">
        <w:t>функциональным, экономическим.</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16. Как называется совокупность отличительных видовых свойств и признаков товаров, определяющих их функциональное и/или социальное назначение?</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6"/>
        </w:numPr>
        <w:spacing w:line="360" w:lineRule="auto"/>
        <w:ind w:left="0" w:firstLine="709"/>
        <w:jc w:val="both"/>
      </w:pPr>
      <w:r w:rsidRPr="00E26810">
        <w:t>качественная характеристика;</w:t>
      </w:r>
    </w:p>
    <w:p w:rsidR="00C37BC6" w:rsidRPr="00E26810" w:rsidRDefault="00C37BC6" w:rsidP="0032596D">
      <w:pPr>
        <w:pStyle w:val="af2"/>
        <w:numPr>
          <w:ilvl w:val="0"/>
          <w:numId w:val="156"/>
        </w:numPr>
        <w:spacing w:line="360" w:lineRule="auto"/>
        <w:ind w:left="0" w:firstLine="709"/>
        <w:jc w:val="both"/>
      </w:pPr>
      <w:r w:rsidRPr="00E26810">
        <w:t>потребительские свойства;</w:t>
      </w:r>
    </w:p>
    <w:p w:rsidR="00C37BC6" w:rsidRPr="00E26810" w:rsidRDefault="00C37BC6" w:rsidP="0032596D">
      <w:pPr>
        <w:pStyle w:val="af2"/>
        <w:numPr>
          <w:ilvl w:val="0"/>
          <w:numId w:val="156"/>
        </w:numPr>
        <w:spacing w:line="360" w:lineRule="auto"/>
        <w:ind w:left="0" w:firstLine="709"/>
        <w:jc w:val="both"/>
      </w:pPr>
      <w:r w:rsidRPr="00E26810">
        <w:t>номенклатура товаров;</w:t>
      </w:r>
    </w:p>
    <w:p w:rsidR="00C37BC6" w:rsidRPr="00E26810" w:rsidRDefault="00C37BC6" w:rsidP="0032596D">
      <w:pPr>
        <w:pStyle w:val="af2"/>
        <w:numPr>
          <w:ilvl w:val="0"/>
          <w:numId w:val="156"/>
        </w:numPr>
        <w:spacing w:line="360" w:lineRule="auto"/>
        <w:ind w:left="0" w:firstLine="709"/>
        <w:jc w:val="both"/>
      </w:pPr>
      <w:r w:rsidRPr="00E26810">
        <w:t>ассортиментная характеристика товаров;</w:t>
      </w:r>
    </w:p>
    <w:p w:rsidR="00C37BC6" w:rsidRPr="00E26810" w:rsidRDefault="00C37BC6" w:rsidP="0032596D">
      <w:pPr>
        <w:pStyle w:val="af2"/>
        <w:numPr>
          <w:ilvl w:val="0"/>
          <w:numId w:val="156"/>
        </w:numPr>
        <w:spacing w:line="360" w:lineRule="auto"/>
        <w:ind w:left="0" w:firstLine="709"/>
        <w:jc w:val="both"/>
      </w:pPr>
      <w:r w:rsidRPr="00E26810">
        <w:t>количественная характеристика.</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17.  Какая характеристика товаров имеет решающее значение для потребительских предпочтений?</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7"/>
        </w:numPr>
        <w:spacing w:line="360" w:lineRule="auto"/>
        <w:ind w:left="0" w:firstLine="709"/>
        <w:jc w:val="both"/>
      </w:pPr>
      <w:r w:rsidRPr="00E26810">
        <w:t>количественная;</w:t>
      </w:r>
    </w:p>
    <w:p w:rsidR="00C37BC6" w:rsidRPr="00E26810" w:rsidRDefault="00C37BC6" w:rsidP="0032596D">
      <w:pPr>
        <w:pStyle w:val="af2"/>
        <w:numPr>
          <w:ilvl w:val="0"/>
          <w:numId w:val="157"/>
        </w:numPr>
        <w:spacing w:line="360" w:lineRule="auto"/>
        <w:ind w:left="0" w:firstLine="709"/>
        <w:jc w:val="both"/>
      </w:pPr>
      <w:r w:rsidRPr="00E26810">
        <w:t>ассортиментная;</w:t>
      </w:r>
    </w:p>
    <w:p w:rsidR="00C37BC6" w:rsidRPr="00E26810" w:rsidRDefault="00C37BC6" w:rsidP="0032596D">
      <w:pPr>
        <w:pStyle w:val="af2"/>
        <w:numPr>
          <w:ilvl w:val="0"/>
          <w:numId w:val="157"/>
        </w:numPr>
        <w:spacing w:line="360" w:lineRule="auto"/>
        <w:ind w:left="0" w:firstLine="709"/>
        <w:jc w:val="both"/>
      </w:pPr>
      <w:r w:rsidRPr="00E26810">
        <w:t>качественная;</w:t>
      </w:r>
    </w:p>
    <w:p w:rsidR="00C37BC6" w:rsidRPr="00E26810" w:rsidRDefault="00C37BC6" w:rsidP="0032596D">
      <w:pPr>
        <w:pStyle w:val="af2"/>
        <w:numPr>
          <w:ilvl w:val="0"/>
          <w:numId w:val="157"/>
        </w:numPr>
        <w:spacing w:line="360" w:lineRule="auto"/>
        <w:ind w:left="0" w:firstLine="709"/>
        <w:jc w:val="both"/>
      </w:pPr>
      <w:r w:rsidRPr="00E26810">
        <w:t>субъективная;</w:t>
      </w:r>
    </w:p>
    <w:p w:rsidR="00C37BC6" w:rsidRPr="00E26810" w:rsidRDefault="00C37BC6" w:rsidP="0032596D">
      <w:pPr>
        <w:pStyle w:val="af2"/>
        <w:numPr>
          <w:ilvl w:val="0"/>
          <w:numId w:val="157"/>
        </w:numPr>
        <w:spacing w:line="360" w:lineRule="auto"/>
        <w:ind w:left="0" w:firstLine="709"/>
        <w:jc w:val="both"/>
      </w:pPr>
      <w:r w:rsidRPr="00E26810">
        <w:t>объективная.</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18.  На сколько групп подразделяются субъекты товароведной деятельности?</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8"/>
        </w:numPr>
        <w:spacing w:line="360" w:lineRule="auto"/>
        <w:ind w:left="0" w:firstLine="709"/>
        <w:jc w:val="both"/>
      </w:pPr>
      <w:r w:rsidRPr="00E26810">
        <w:t>на одну;</w:t>
      </w:r>
    </w:p>
    <w:p w:rsidR="00C37BC6" w:rsidRPr="00E26810" w:rsidRDefault="00C37BC6" w:rsidP="0032596D">
      <w:pPr>
        <w:pStyle w:val="af2"/>
        <w:numPr>
          <w:ilvl w:val="0"/>
          <w:numId w:val="158"/>
        </w:numPr>
        <w:spacing w:line="360" w:lineRule="auto"/>
        <w:ind w:left="0" w:firstLine="709"/>
        <w:jc w:val="both"/>
      </w:pPr>
      <w:r w:rsidRPr="00E26810">
        <w:t>на две;</w:t>
      </w:r>
    </w:p>
    <w:p w:rsidR="00C37BC6" w:rsidRPr="00E26810" w:rsidRDefault="00C37BC6" w:rsidP="0032596D">
      <w:pPr>
        <w:pStyle w:val="af2"/>
        <w:numPr>
          <w:ilvl w:val="0"/>
          <w:numId w:val="158"/>
        </w:numPr>
        <w:spacing w:line="360" w:lineRule="auto"/>
        <w:ind w:left="0" w:firstLine="709"/>
        <w:jc w:val="both"/>
      </w:pPr>
      <w:r w:rsidRPr="00E26810">
        <w:t>на три;</w:t>
      </w:r>
    </w:p>
    <w:p w:rsidR="00C37BC6" w:rsidRPr="00E26810" w:rsidRDefault="00C37BC6" w:rsidP="0032596D">
      <w:pPr>
        <w:pStyle w:val="af2"/>
        <w:numPr>
          <w:ilvl w:val="0"/>
          <w:numId w:val="158"/>
        </w:numPr>
        <w:spacing w:line="360" w:lineRule="auto"/>
        <w:ind w:left="0" w:firstLine="709"/>
        <w:jc w:val="both"/>
      </w:pPr>
      <w:r w:rsidRPr="00E26810">
        <w:t>на четыре;</w:t>
      </w:r>
    </w:p>
    <w:p w:rsidR="00C37BC6" w:rsidRPr="00E26810" w:rsidRDefault="00C37BC6" w:rsidP="0032596D">
      <w:pPr>
        <w:pStyle w:val="af2"/>
        <w:numPr>
          <w:ilvl w:val="0"/>
          <w:numId w:val="158"/>
        </w:numPr>
        <w:spacing w:line="360" w:lineRule="auto"/>
        <w:ind w:left="0" w:firstLine="709"/>
        <w:jc w:val="both"/>
      </w:pPr>
      <w:r w:rsidRPr="00E26810">
        <w:t>на пять.</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19.  Во взаимодействии с какими специалистами осуществляют свою деятельность товароведы?</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59"/>
        </w:numPr>
        <w:spacing w:line="360" w:lineRule="auto"/>
        <w:ind w:left="0" w:firstLine="709"/>
        <w:jc w:val="both"/>
      </w:pPr>
      <w:r w:rsidRPr="00E26810">
        <w:t>с технологами и маркетологами;</w:t>
      </w:r>
    </w:p>
    <w:p w:rsidR="00C37BC6" w:rsidRPr="00E26810" w:rsidRDefault="00C37BC6" w:rsidP="0032596D">
      <w:pPr>
        <w:pStyle w:val="af2"/>
        <w:numPr>
          <w:ilvl w:val="0"/>
          <w:numId w:val="159"/>
        </w:numPr>
        <w:spacing w:line="360" w:lineRule="auto"/>
        <w:ind w:left="0" w:firstLine="709"/>
        <w:jc w:val="both"/>
      </w:pPr>
      <w:r w:rsidRPr="00E26810">
        <w:t>с экономистами;</w:t>
      </w:r>
    </w:p>
    <w:p w:rsidR="00C37BC6" w:rsidRPr="00E26810" w:rsidRDefault="00C37BC6" w:rsidP="0032596D">
      <w:pPr>
        <w:pStyle w:val="af2"/>
        <w:numPr>
          <w:ilvl w:val="0"/>
          <w:numId w:val="159"/>
        </w:numPr>
        <w:spacing w:line="360" w:lineRule="auto"/>
        <w:ind w:left="0" w:firstLine="709"/>
        <w:jc w:val="both"/>
      </w:pPr>
      <w:r w:rsidRPr="00E26810">
        <w:t>с менеджерами;</w:t>
      </w:r>
    </w:p>
    <w:p w:rsidR="00C37BC6" w:rsidRPr="00E26810" w:rsidRDefault="00C37BC6" w:rsidP="0032596D">
      <w:pPr>
        <w:pStyle w:val="af2"/>
        <w:numPr>
          <w:ilvl w:val="0"/>
          <w:numId w:val="159"/>
        </w:numPr>
        <w:spacing w:line="360" w:lineRule="auto"/>
        <w:ind w:left="0" w:firstLine="709"/>
        <w:jc w:val="both"/>
      </w:pPr>
      <w:r w:rsidRPr="00E26810">
        <w:t>с дистрибьюторами;</w:t>
      </w:r>
    </w:p>
    <w:p w:rsidR="00C37BC6" w:rsidRPr="00E26810" w:rsidRDefault="00C37BC6" w:rsidP="0032596D">
      <w:pPr>
        <w:pStyle w:val="af2"/>
        <w:numPr>
          <w:ilvl w:val="0"/>
          <w:numId w:val="159"/>
        </w:numPr>
        <w:spacing w:line="360" w:lineRule="auto"/>
        <w:ind w:left="0" w:firstLine="709"/>
        <w:jc w:val="both"/>
      </w:pPr>
      <w:r w:rsidRPr="00E26810">
        <w:t>с продавцами.</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20.  Какой характер носит взаимодействие товароведа с потребителем?</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0"/>
        </w:numPr>
        <w:spacing w:line="360" w:lineRule="auto"/>
        <w:ind w:left="0" w:firstLine="709"/>
        <w:jc w:val="both"/>
      </w:pPr>
      <w:r w:rsidRPr="00E26810">
        <w:t>прямой; +</w:t>
      </w:r>
    </w:p>
    <w:p w:rsidR="00C37BC6" w:rsidRPr="00E26810" w:rsidRDefault="00C37BC6" w:rsidP="0032596D">
      <w:pPr>
        <w:pStyle w:val="af2"/>
        <w:numPr>
          <w:ilvl w:val="0"/>
          <w:numId w:val="160"/>
        </w:numPr>
        <w:spacing w:line="360" w:lineRule="auto"/>
        <w:ind w:left="0" w:firstLine="709"/>
        <w:jc w:val="both"/>
      </w:pPr>
      <w:r w:rsidRPr="00E26810">
        <w:t>косвенный;</w:t>
      </w:r>
    </w:p>
    <w:p w:rsidR="00C37BC6" w:rsidRPr="00E26810" w:rsidRDefault="00C37BC6" w:rsidP="0032596D">
      <w:pPr>
        <w:pStyle w:val="af2"/>
        <w:numPr>
          <w:ilvl w:val="0"/>
          <w:numId w:val="160"/>
        </w:numPr>
        <w:spacing w:line="360" w:lineRule="auto"/>
        <w:ind w:left="0" w:firstLine="709"/>
        <w:jc w:val="both"/>
      </w:pPr>
      <w:r w:rsidRPr="00E26810">
        <w:t>непосредственный;</w:t>
      </w:r>
    </w:p>
    <w:p w:rsidR="00C37BC6" w:rsidRPr="00E26810" w:rsidRDefault="00C37BC6" w:rsidP="0032596D">
      <w:pPr>
        <w:pStyle w:val="af2"/>
        <w:numPr>
          <w:ilvl w:val="0"/>
          <w:numId w:val="160"/>
        </w:numPr>
        <w:spacing w:line="360" w:lineRule="auto"/>
        <w:ind w:left="0" w:firstLine="709"/>
        <w:jc w:val="both"/>
      </w:pPr>
      <w:r w:rsidRPr="00E26810">
        <w:t>регулярный;</w:t>
      </w:r>
    </w:p>
    <w:p w:rsidR="00C37BC6" w:rsidRPr="00E26810" w:rsidRDefault="00C37BC6" w:rsidP="0032596D">
      <w:pPr>
        <w:pStyle w:val="af2"/>
        <w:numPr>
          <w:ilvl w:val="0"/>
          <w:numId w:val="160"/>
        </w:numPr>
        <w:spacing w:line="360" w:lineRule="auto"/>
        <w:ind w:left="0" w:firstLine="709"/>
        <w:jc w:val="both"/>
      </w:pPr>
      <w:r w:rsidRPr="00E26810">
        <w:t>опосредованный.</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21.  Как реализуются теоретические знания товароведа?</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1"/>
        </w:numPr>
        <w:spacing w:line="360" w:lineRule="auto"/>
        <w:ind w:left="0" w:firstLine="709"/>
        <w:jc w:val="both"/>
      </w:pPr>
      <w:r w:rsidRPr="00E26810">
        <w:t>через определение ассортимента;</w:t>
      </w:r>
    </w:p>
    <w:p w:rsidR="00C37BC6" w:rsidRPr="00E26810" w:rsidRDefault="00C37BC6" w:rsidP="0032596D">
      <w:pPr>
        <w:pStyle w:val="af2"/>
        <w:numPr>
          <w:ilvl w:val="0"/>
          <w:numId w:val="161"/>
        </w:numPr>
        <w:spacing w:line="360" w:lineRule="auto"/>
        <w:ind w:left="0" w:firstLine="709"/>
        <w:jc w:val="both"/>
      </w:pPr>
      <w:r w:rsidRPr="00E26810">
        <w:t>через оценку качества товаров;</w:t>
      </w:r>
    </w:p>
    <w:p w:rsidR="00C37BC6" w:rsidRPr="00E26810" w:rsidRDefault="00C37BC6" w:rsidP="0032596D">
      <w:pPr>
        <w:pStyle w:val="af2"/>
        <w:numPr>
          <w:ilvl w:val="0"/>
          <w:numId w:val="161"/>
        </w:numPr>
        <w:spacing w:line="360" w:lineRule="auto"/>
        <w:ind w:left="0" w:firstLine="709"/>
        <w:jc w:val="both"/>
      </w:pPr>
      <w:r w:rsidRPr="00E26810">
        <w:t>посредством диагностики дефектов;</w:t>
      </w:r>
    </w:p>
    <w:p w:rsidR="00C37BC6" w:rsidRPr="00E26810" w:rsidRDefault="00C37BC6" w:rsidP="0032596D">
      <w:pPr>
        <w:pStyle w:val="af2"/>
        <w:numPr>
          <w:ilvl w:val="0"/>
          <w:numId w:val="161"/>
        </w:numPr>
        <w:spacing w:line="360" w:lineRule="auto"/>
        <w:ind w:left="0" w:firstLine="709"/>
        <w:jc w:val="both"/>
      </w:pPr>
      <w:r w:rsidRPr="00E26810">
        <w:t>при идентификации товарных партий;</w:t>
      </w:r>
    </w:p>
    <w:p w:rsidR="00C37BC6" w:rsidRPr="00E26810" w:rsidRDefault="00C37BC6" w:rsidP="0032596D">
      <w:pPr>
        <w:pStyle w:val="af2"/>
        <w:numPr>
          <w:ilvl w:val="0"/>
          <w:numId w:val="161"/>
        </w:numPr>
        <w:spacing w:line="360" w:lineRule="auto"/>
        <w:ind w:left="0" w:firstLine="709"/>
        <w:jc w:val="both"/>
      </w:pPr>
      <w:r w:rsidRPr="00E26810">
        <w:t>через определенные товароведные навыки и конкретные решения проблем.</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22. Назовите методы, применяемые в товароведении:</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2"/>
        </w:numPr>
        <w:spacing w:line="360" w:lineRule="auto"/>
        <w:ind w:left="0" w:firstLine="709"/>
        <w:jc w:val="both"/>
      </w:pPr>
      <w:r w:rsidRPr="00E26810">
        <w:t>технологические;</w:t>
      </w:r>
    </w:p>
    <w:p w:rsidR="00C37BC6" w:rsidRPr="00E26810" w:rsidRDefault="00C37BC6" w:rsidP="0032596D">
      <w:pPr>
        <w:pStyle w:val="af2"/>
        <w:numPr>
          <w:ilvl w:val="0"/>
          <w:numId w:val="162"/>
        </w:numPr>
        <w:spacing w:line="360" w:lineRule="auto"/>
        <w:ind w:left="0" w:firstLine="709"/>
        <w:jc w:val="both"/>
      </w:pPr>
      <w:r w:rsidRPr="00E26810">
        <w:t>аналитические;</w:t>
      </w:r>
    </w:p>
    <w:p w:rsidR="00C37BC6" w:rsidRPr="00E26810" w:rsidRDefault="00C37BC6" w:rsidP="0032596D">
      <w:pPr>
        <w:pStyle w:val="af2"/>
        <w:numPr>
          <w:ilvl w:val="0"/>
          <w:numId w:val="162"/>
        </w:numPr>
        <w:spacing w:line="360" w:lineRule="auto"/>
        <w:ind w:left="0" w:firstLine="709"/>
        <w:jc w:val="both"/>
      </w:pPr>
      <w:r w:rsidRPr="00E26810">
        <w:t>эмпирические;</w:t>
      </w:r>
    </w:p>
    <w:p w:rsidR="00C37BC6" w:rsidRPr="00E26810" w:rsidRDefault="00C37BC6" w:rsidP="0032596D">
      <w:pPr>
        <w:pStyle w:val="af2"/>
        <w:numPr>
          <w:ilvl w:val="0"/>
          <w:numId w:val="162"/>
        </w:numPr>
        <w:spacing w:line="360" w:lineRule="auto"/>
        <w:ind w:left="0" w:firstLine="709"/>
        <w:jc w:val="both"/>
      </w:pPr>
      <w:r w:rsidRPr="00E26810">
        <w:t>научного познания и практической товароведной деятельности;</w:t>
      </w:r>
    </w:p>
    <w:p w:rsidR="00C37BC6" w:rsidRPr="00E26810" w:rsidRDefault="00C37BC6" w:rsidP="0032596D">
      <w:pPr>
        <w:pStyle w:val="af2"/>
        <w:numPr>
          <w:ilvl w:val="0"/>
          <w:numId w:val="162"/>
        </w:numPr>
        <w:spacing w:line="360" w:lineRule="auto"/>
        <w:ind w:left="0" w:firstLine="709"/>
        <w:jc w:val="both"/>
      </w:pPr>
      <w:r w:rsidRPr="00E26810">
        <w:t>физико-химические.</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lastRenderedPageBreak/>
        <w:t>23. Как называется метод определения значений показателей качества с помощью органов чувств?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3"/>
        </w:numPr>
        <w:spacing w:line="360" w:lineRule="auto"/>
        <w:ind w:left="0" w:firstLine="709"/>
        <w:jc w:val="both"/>
      </w:pPr>
      <w:r w:rsidRPr="00E26810">
        <w:t>физический;</w:t>
      </w:r>
    </w:p>
    <w:p w:rsidR="00C37BC6" w:rsidRPr="00E26810" w:rsidRDefault="00C37BC6" w:rsidP="0032596D">
      <w:pPr>
        <w:pStyle w:val="af2"/>
        <w:numPr>
          <w:ilvl w:val="0"/>
          <w:numId w:val="163"/>
        </w:numPr>
        <w:spacing w:line="360" w:lineRule="auto"/>
        <w:ind w:left="0" w:firstLine="709"/>
        <w:jc w:val="both"/>
      </w:pPr>
      <w:r w:rsidRPr="00E26810">
        <w:t>биологический;</w:t>
      </w:r>
    </w:p>
    <w:p w:rsidR="00C37BC6" w:rsidRPr="00E26810" w:rsidRDefault="00C37BC6" w:rsidP="0032596D">
      <w:pPr>
        <w:pStyle w:val="af2"/>
        <w:numPr>
          <w:ilvl w:val="0"/>
          <w:numId w:val="163"/>
        </w:numPr>
        <w:spacing w:line="360" w:lineRule="auto"/>
        <w:ind w:left="0" w:firstLine="709"/>
        <w:jc w:val="both"/>
      </w:pPr>
      <w:r w:rsidRPr="00E26810">
        <w:t>диагностический;</w:t>
      </w:r>
    </w:p>
    <w:p w:rsidR="00C37BC6" w:rsidRPr="00E26810" w:rsidRDefault="00C37BC6" w:rsidP="0032596D">
      <w:pPr>
        <w:pStyle w:val="af2"/>
        <w:numPr>
          <w:ilvl w:val="0"/>
          <w:numId w:val="163"/>
        </w:numPr>
        <w:spacing w:line="360" w:lineRule="auto"/>
        <w:ind w:left="0" w:firstLine="709"/>
        <w:jc w:val="both"/>
      </w:pPr>
      <w:r w:rsidRPr="00E26810">
        <w:t>психологический;</w:t>
      </w:r>
    </w:p>
    <w:p w:rsidR="00C37BC6" w:rsidRPr="00E26810" w:rsidRDefault="00C37BC6" w:rsidP="0032596D">
      <w:pPr>
        <w:pStyle w:val="af2"/>
        <w:numPr>
          <w:ilvl w:val="0"/>
          <w:numId w:val="163"/>
        </w:numPr>
        <w:spacing w:line="360" w:lineRule="auto"/>
        <w:ind w:left="0" w:firstLine="709"/>
        <w:jc w:val="both"/>
      </w:pPr>
      <w:r w:rsidRPr="00E26810">
        <w:t>органолептический. +</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24.  На каких данных базируется анализ товаров?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4"/>
        </w:numPr>
        <w:spacing w:line="360" w:lineRule="auto"/>
        <w:ind w:left="0" w:firstLine="709"/>
        <w:jc w:val="both"/>
      </w:pPr>
      <w:r w:rsidRPr="00E26810">
        <w:t>аналитических;</w:t>
      </w:r>
    </w:p>
    <w:p w:rsidR="00C37BC6" w:rsidRPr="00E26810" w:rsidRDefault="00C37BC6" w:rsidP="0032596D">
      <w:pPr>
        <w:pStyle w:val="af2"/>
        <w:numPr>
          <w:ilvl w:val="0"/>
          <w:numId w:val="164"/>
        </w:numPr>
        <w:spacing w:line="360" w:lineRule="auto"/>
        <w:ind w:left="0" w:firstLine="709"/>
        <w:jc w:val="both"/>
      </w:pPr>
      <w:r w:rsidRPr="00E26810">
        <w:t>системных;</w:t>
      </w:r>
    </w:p>
    <w:p w:rsidR="00C37BC6" w:rsidRPr="00E26810" w:rsidRDefault="00C37BC6" w:rsidP="0032596D">
      <w:pPr>
        <w:pStyle w:val="af2"/>
        <w:numPr>
          <w:ilvl w:val="0"/>
          <w:numId w:val="164"/>
        </w:numPr>
        <w:spacing w:line="360" w:lineRule="auto"/>
        <w:ind w:left="0" w:firstLine="709"/>
        <w:jc w:val="both"/>
      </w:pPr>
      <w:r w:rsidRPr="00E26810">
        <w:t>экспериментальных;</w:t>
      </w:r>
    </w:p>
    <w:p w:rsidR="00C37BC6" w:rsidRPr="00E26810" w:rsidRDefault="00C37BC6" w:rsidP="0032596D">
      <w:pPr>
        <w:pStyle w:val="af2"/>
        <w:numPr>
          <w:ilvl w:val="0"/>
          <w:numId w:val="164"/>
        </w:numPr>
        <w:spacing w:line="360" w:lineRule="auto"/>
        <w:ind w:left="0" w:firstLine="709"/>
        <w:jc w:val="both"/>
      </w:pPr>
      <w:r w:rsidRPr="00E26810">
        <w:t>характерных;</w:t>
      </w:r>
    </w:p>
    <w:p w:rsidR="00C37BC6" w:rsidRPr="00E26810" w:rsidRDefault="00C37BC6" w:rsidP="0032596D">
      <w:pPr>
        <w:pStyle w:val="af2"/>
        <w:numPr>
          <w:ilvl w:val="0"/>
          <w:numId w:val="164"/>
        </w:numPr>
        <w:spacing w:line="360" w:lineRule="auto"/>
        <w:ind w:left="0" w:firstLine="709"/>
        <w:jc w:val="both"/>
      </w:pPr>
      <w:r w:rsidRPr="00E26810">
        <w:t>частных.</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25. Назовите систему знаков, принятых для образования кода.</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5"/>
        </w:numPr>
        <w:spacing w:line="360" w:lineRule="auto"/>
        <w:ind w:left="0" w:firstLine="709"/>
        <w:jc w:val="both"/>
      </w:pPr>
      <w:r w:rsidRPr="00E26810">
        <w:t>буквы;</w:t>
      </w:r>
    </w:p>
    <w:p w:rsidR="00C37BC6" w:rsidRPr="00E26810" w:rsidRDefault="00C37BC6" w:rsidP="0032596D">
      <w:pPr>
        <w:pStyle w:val="af2"/>
        <w:numPr>
          <w:ilvl w:val="0"/>
          <w:numId w:val="165"/>
        </w:numPr>
        <w:spacing w:line="360" w:lineRule="auto"/>
        <w:ind w:left="0" w:firstLine="709"/>
        <w:jc w:val="both"/>
      </w:pPr>
      <w:r w:rsidRPr="00E26810">
        <w:t>цифры;</w:t>
      </w:r>
    </w:p>
    <w:p w:rsidR="00C37BC6" w:rsidRPr="00E26810" w:rsidRDefault="00C37BC6" w:rsidP="0032596D">
      <w:pPr>
        <w:pStyle w:val="af2"/>
        <w:numPr>
          <w:ilvl w:val="0"/>
          <w:numId w:val="165"/>
        </w:numPr>
        <w:spacing w:line="360" w:lineRule="auto"/>
        <w:ind w:left="0" w:firstLine="709"/>
        <w:jc w:val="both"/>
      </w:pPr>
      <w:r w:rsidRPr="00E26810">
        <w:t>штрихи;</w:t>
      </w:r>
    </w:p>
    <w:p w:rsidR="00C37BC6" w:rsidRPr="00E26810" w:rsidRDefault="00C37BC6" w:rsidP="0032596D">
      <w:pPr>
        <w:pStyle w:val="af2"/>
        <w:numPr>
          <w:ilvl w:val="0"/>
          <w:numId w:val="165"/>
        </w:numPr>
        <w:spacing w:line="360" w:lineRule="auto"/>
        <w:ind w:left="0" w:firstLine="709"/>
        <w:jc w:val="both"/>
      </w:pPr>
      <w:r w:rsidRPr="00E26810">
        <w:t>алфавит кода;</w:t>
      </w:r>
    </w:p>
    <w:p w:rsidR="00C37BC6" w:rsidRPr="00E26810" w:rsidRDefault="00C37BC6" w:rsidP="0032596D">
      <w:pPr>
        <w:pStyle w:val="af2"/>
        <w:numPr>
          <w:ilvl w:val="0"/>
          <w:numId w:val="165"/>
        </w:numPr>
        <w:spacing w:line="360" w:lineRule="auto"/>
        <w:ind w:left="0" w:firstLine="709"/>
        <w:jc w:val="both"/>
      </w:pPr>
      <w:r w:rsidRPr="00E26810">
        <w:t>символы.</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26. Распределение множества объектов на подмножества по общим признакам – это:</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6"/>
        </w:numPr>
        <w:spacing w:line="360" w:lineRule="auto"/>
        <w:ind w:left="0" w:firstLine="709"/>
        <w:jc w:val="both"/>
      </w:pPr>
      <w:r w:rsidRPr="00E26810">
        <w:t>кодирование</w:t>
      </w:r>
    </w:p>
    <w:p w:rsidR="00C37BC6" w:rsidRPr="00E26810" w:rsidRDefault="00C37BC6" w:rsidP="0032596D">
      <w:pPr>
        <w:pStyle w:val="af2"/>
        <w:numPr>
          <w:ilvl w:val="0"/>
          <w:numId w:val="166"/>
        </w:numPr>
        <w:spacing w:line="360" w:lineRule="auto"/>
        <w:ind w:left="0" w:firstLine="709"/>
        <w:jc w:val="both"/>
      </w:pPr>
      <w:r w:rsidRPr="00E26810">
        <w:t>идентификация</w:t>
      </w:r>
    </w:p>
    <w:p w:rsidR="00C37BC6" w:rsidRPr="00E26810" w:rsidRDefault="00C37BC6" w:rsidP="0032596D">
      <w:pPr>
        <w:pStyle w:val="af2"/>
        <w:numPr>
          <w:ilvl w:val="0"/>
          <w:numId w:val="166"/>
        </w:numPr>
        <w:spacing w:line="360" w:lineRule="auto"/>
        <w:ind w:left="0" w:firstLine="709"/>
        <w:jc w:val="both"/>
      </w:pPr>
      <w:r w:rsidRPr="00E26810">
        <w:t>классификация</w:t>
      </w:r>
    </w:p>
    <w:p w:rsidR="00C37BC6" w:rsidRPr="00E26810" w:rsidRDefault="00C37BC6" w:rsidP="0032596D">
      <w:pPr>
        <w:pStyle w:val="af2"/>
        <w:numPr>
          <w:ilvl w:val="0"/>
          <w:numId w:val="166"/>
        </w:numPr>
        <w:spacing w:line="360" w:lineRule="auto"/>
        <w:ind w:left="0" w:firstLine="709"/>
        <w:jc w:val="both"/>
      </w:pPr>
      <w:r w:rsidRPr="00E26810">
        <w:t>ранжирование</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27. Как называется набор товаров, формируемый по определенным признакам и удовлетворяющий разнообразные, аналогичные и индивидуальные потребности?</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7"/>
        </w:numPr>
        <w:spacing w:line="360" w:lineRule="auto"/>
        <w:ind w:left="0" w:firstLine="709"/>
        <w:jc w:val="both"/>
      </w:pPr>
      <w:r w:rsidRPr="00E26810">
        <w:t>сорт товаров;</w:t>
      </w:r>
    </w:p>
    <w:p w:rsidR="00C37BC6" w:rsidRPr="00E26810" w:rsidRDefault="00C37BC6" w:rsidP="0032596D">
      <w:pPr>
        <w:pStyle w:val="af2"/>
        <w:numPr>
          <w:ilvl w:val="0"/>
          <w:numId w:val="167"/>
        </w:numPr>
        <w:spacing w:line="360" w:lineRule="auto"/>
        <w:ind w:left="0" w:firstLine="709"/>
        <w:jc w:val="both"/>
      </w:pPr>
      <w:r w:rsidRPr="00E26810">
        <w:t>класс товаров;</w:t>
      </w:r>
    </w:p>
    <w:p w:rsidR="00C37BC6" w:rsidRPr="00E26810" w:rsidRDefault="00C37BC6" w:rsidP="0032596D">
      <w:pPr>
        <w:pStyle w:val="af2"/>
        <w:numPr>
          <w:ilvl w:val="0"/>
          <w:numId w:val="167"/>
        </w:numPr>
        <w:spacing w:line="360" w:lineRule="auto"/>
        <w:ind w:left="0" w:firstLine="709"/>
        <w:jc w:val="both"/>
      </w:pPr>
      <w:r w:rsidRPr="00E26810">
        <w:t>ассортимент товаров;</w:t>
      </w:r>
    </w:p>
    <w:p w:rsidR="00C37BC6" w:rsidRPr="00E26810" w:rsidRDefault="00C37BC6" w:rsidP="0032596D">
      <w:pPr>
        <w:pStyle w:val="af2"/>
        <w:numPr>
          <w:ilvl w:val="0"/>
          <w:numId w:val="167"/>
        </w:numPr>
        <w:spacing w:line="360" w:lineRule="auto"/>
        <w:ind w:left="0" w:firstLine="709"/>
        <w:jc w:val="both"/>
      </w:pPr>
      <w:r w:rsidRPr="00E26810">
        <w:t>назначение товаров;</w:t>
      </w:r>
    </w:p>
    <w:p w:rsidR="00C37BC6" w:rsidRPr="00E26810" w:rsidRDefault="00C37BC6" w:rsidP="0032596D">
      <w:pPr>
        <w:pStyle w:val="af2"/>
        <w:numPr>
          <w:ilvl w:val="0"/>
          <w:numId w:val="167"/>
        </w:numPr>
        <w:spacing w:line="360" w:lineRule="auto"/>
        <w:ind w:left="0" w:firstLine="709"/>
        <w:jc w:val="both"/>
      </w:pPr>
      <w:r w:rsidRPr="00E26810">
        <w:t>номенклатура товаров.</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28. Назовите классификацию ассортимента потребительских товаров:</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8"/>
        </w:numPr>
        <w:spacing w:line="360" w:lineRule="auto"/>
        <w:ind w:left="0" w:firstLine="709"/>
        <w:jc w:val="both"/>
      </w:pPr>
      <w:r w:rsidRPr="00E26810">
        <w:t>классы;</w:t>
      </w:r>
    </w:p>
    <w:p w:rsidR="00C37BC6" w:rsidRPr="00E26810" w:rsidRDefault="00C37BC6" w:rsidP="0032596D">
      <w:pPr>
        <w:pStyle w:val="af2"/>
        <w:numPr>
          <w:ilvl w:val="0"/>
          <w:numId w:val="168"/>
        </w:numPr>
        <w:spacing w:line="360" w:lineRule="auto"/>
        <w:ind w:left="0" w:firstLine="709"/>
        <w:jc w:val="both"/>
      </w:pPr>
      <w:r w:rsidRPr="00E26810">
        <w:t>группы, подгруппы, виды, разновидности;</w:t>
      </w:r>
    </w:p>
    <w:p w:rsidR="00C37BC6" w:rsidRPr="00E26810" w:rsidRDefault="00C37BC6" w:rsidP="0032596D">
      <w:pPr>
        <w:pStyle w:val="af2"/>
        <w:numPr>
          <w:ilvl w:val="0"/>
          <w:numId w:val="168"/>
        </w:numPr>
        <w:spacing w:line="360" w:lineRule="auto"/>
        <w:ind w:left="0" w:firstLine="709"/>
        <w:jc w:val="both"/>
      </w:pPr>
      <w:r w:rsidRPr="00E26810">
        <w:t>сорта;</w:t>
      </w:r>
    </w:p>
    <w:p w:rsidR="00C37BC6" w:rsidRPr="00E26810" w:rsidRDefault="00C37BC6" w:rsidP="0032596D">
      <w:pPr>
        <w:pStyle w:val="af2"/>
        <w:numPr>
          <w:ilvl w:val="0"/>
          <w:numId w:val="168"/>
        </w:numPr>
        <w:spacing w:line="360" w:lineRule="auto"/>
        <w:ind w:left="0" w:firstLine="709"/>
        <w:jc w:val="both"/>
      </w:pPr>
      <w:r w:rsidRPr="00E26810">
        <w:t>типы;</w:t>
      </w:r>
    </w:p>
    <w:p w:rsidR="00C37BC6" w:rsidRPr="00E26810" w:rsidRDefault="00C37BC6" w:rsidP="0032596D">
      <w:pPr>
        <w:pStyle w:val="af2"/>
        <w:numPr>
          <w:ilvl w:val="0"/>
          <w:numId w:val="168"/>
        </w:numPr>
        <w:spacing w:line="360" w:lineRule="auto"/>
        <w:ind w:left="0" w:firstLine="709"/>
        <w:jc w:val="both"/>
      </w:pPr>
      <w:r w:rsidRPr="00E26810">
        <w:t>ряды.</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29. Как называется способность набора товаров однородной группы удовлетворять одинаковые потребности?</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69"/>
        </w:numPr>
        <w:spacing w:line="360" w:lineRule="auto"/>
        <w:ind w:left="0" w:firstLine="709"/>
        <w:jc w:val="both"/>
      </w:pPr>
      <w:r w:rsidRPr="00E26810">
        <w:t>полнота ассортимента;</w:t>
      </w:r>
    </w:p>
    <w:p w:rsidR="00C37BC6" w:rsidRPr="00E26810" w:rsidRDefault="00C37BC6" w:rsidP="0032596D">
      <w:pPr>
        <w:pStyle w:val="af2"/>
        <w:numPr>
          <w:ilvl w:val="0"/>
          <w:numId w:val="169"/>
        </w:numPr>
        <w:spacing w:line="360" w:lineRule="auto"/>
        <w:ind w:left="0" w:firstLine="709"/>
        <w:jc w:val="both"/>
      </w:pPr>
      <w:r w:rsidRPr="00E26810">
        <w:t>реальный ассортимент;</w:t>
      </w:r>
    </w:p>
    <w:p w:rsidR="00C37BC6" w:rsidRPr="00E26810" w:rsidRDefault="00C37BC6" w:rsidP="0032596D">
      <w:pPr>
        <w:pStyle w:val="af2"/>
        <w:numPr>
          <w:ilvl w:val="0"/>
          <w:numId w:val="169"/>
        </w:numPr>
        <w:spacing w:line="360" w:lineRule="auto"/>
        <w:ind w:left="0" w:firstLine="709"/>
        <w:jc w:val="both"/>
      </w:pPr>
      <w:r w:rsidRPr="00E26810">
        <w:t>широта ассортимента;</w:t>
      </w:r>
    </w:p>
    <w:p w:rsidR="00C37BC6" w:rsidRPr="00E26810" w:rsidRDefault="00C37BC6" w:rsidP="0032596D">
      <w:pPr>
        <w:pStyle w:val="af2"/>
        <w:numPr>
          <w:ilvl w:val="0"/>
          <w:numId w:val="169"/>
        </w:numPr>
        <w:spacing w:line="360" w:lineRule="auto"/>
        <w:ind w:left="0" w:firstLine="709"/>
        <w:jc w:val="both"/>
      </w:pPr>
      <w:r w:rsidRPr="00E26810">
        <w:t>удовлетворительный ассортимент;</w:t>
      </w:r>
    </w:p>
    <w:p w:rsidR="00C37BC6" w:rsidRPr="00E26810" w:rsidRDefault="00C37BC6" w:rsidP="0032596D">
      <w:pPr>
        <w:pStyle w:val="af2"/>
        <w:numPr>
          <w:ilvl w:val="0"/>
          <w:numId w:val="169"/>
        </w:numPr>
        <w:spacing w:line="360" w:lineRule="auto"/>
        <w:ind w:left="0" w:firstLine="709"/>
        <w:jc w:val="both"/>
      </w:pPr>
      <w:r w:rsidRPr="00E26810">
        <w:t>действительный ассортимент.</w:t>
      </w:r>
    </w:p>
    <w:p w:rsidR="00C37BC6" w:rsidRPr="00E26810" w:rsidRDefault="00C37BC6" w:rsidP="0032596D">
      <w:pPr>
        <w:spacing w:line="360" w:lineRule="auto"/>
        <w:ind w:firstLine="709"/>
        <w:jc w:val="both"/>
      </w:pPr>
    </w:p>
    <w:p w:rsidR="00C37BC6" w:rsidRPr="00E26810" w:rsidRDefault="00C37BC6" w:rsidP="0032596D">
      <w:pPr>
        <w:spacing w:line="360" w:lineRule="auto"/>
        <w:ind w:firstLine="709"/>
        <w:jc w:val="both"/>
      </w:pPr>
      <w:r w:rsidRPr="00E26810">
        <w:t>30. Как могут быть охарактеризованы потребители товаров устойчивого ассортимента?</w:t>
      </w:r>
    </w:p>
    <w:p w:rsidR="00C37BC6" w:rsidRPr="00E26810" w:rsidRDefault="00C37BC6" w:rsidP="0032596D">
      <w:pPr>
        <w:spacing w:line="360" w:lineRule="auto"/>
        <w:ind w:firstLine="709"/>
        <w:jc w:val="both"/>
      </w:pPr>
    </w:p>
    <w:p w:rsidR="00C37BC6" w:rsidRPr="00E26810" w:rsidRDefault="00C37BC6" w:rsidP="0032596D">
      <w:pPr>
        <w:pStyle w:val="af2"/>
        <w:numPr>
          <w:ilvl w:val="0"/>
          <w:numId w:val="170"/>
        </w:numPr>
        <w:spacing w:line="360" w:lineRule="auto"/>
        <w:ind w:left="0" w:firstLine="709"/>
        <w:jc w:val="both"/>
      </w:pPr>
      <w:r w:rsidRPr="00E26810">
        <w:t>постоянные потребители;</w:t>
      </w:r>
    </w:p>
    <w:p w:rsidR="00C37BC6" w:rsidRPr="00E26810" w:rsidRDefault="00C37BC6" w:rsidP="0032596D">
      <w:pPr>
        <w:pStyle w:val="af2"/>
        <w:numPr>
          <w:ilvl w:val="0"/>
          <w:numId w:val="170"/>
        </w:numPr>
        <w:spacing w:line="360" w:lineRule="auto"/>
        <w:ind w:left="0" w:firstLine="709"/>
        <w:jc w:val="both"/>
      </w:pPr>
      <w:r w:rsidRPr="00E26810">
        <w:t>устойчивый сегмент рынка;</w:t>
      </w:r>
    </w:p>
    <w:p w:rsidR="00C37BC6" w:rsidRPr="00E26810" w:rsidRDefault="00C37BC6" w:rsidP="0032596D">
      <w:pPr>
        <w:pStyle w:val="af2"/>
        <w:numPr>
          <w:ilvl w:val="0"/>
          <w:numId w:val="170"/>
        </w:numPr>
        <w:spacing w:line="360" w:lineRule="auto"/>
        <w:ind w:left="0" w:firstLine="709"/>
        <w:jc w:val="both"/>
      </w:pPr>
      <w:r w:rsidRPr="00E26810">
        <w:t>«консерваторы во вкусах и привычках»;</w:t>
      </w:r>
    </w:p>
    <w:p w:rsidR="00C37BC6" w:rsidRPr="00E26810" w:rsidRDefault="00C37BC6" w:rsidP="0032596D">
      <w:pPr>
        <w:pStyle w:val="af2"/>
        <w:numPr>
          <w:ilvl w:val="0"/>
          <w:numId w:val="170"/>
        </w:numPr>
        <w:spacing w:line="360" w:lineRule="auto"/>
        <w:ind w:left="0" w:firstLine="709"/>
        <w:jc w:val="both"/>
      </w:pPr>
      <w:r w:rsidRPr="00E26810">
        <w:t>потребители с постоянными предпочтениями;</w:t>
      </w:r>
    </w:p>
    <w:p w:rsidR="00C37BC6" w:rsidRPr="00E26810" w:rsidRDefault="00C37BC6" w:rsidP="0032596D">
      <w:pPr>
        <w:pStyle w:val="af2"/>
        <w:numPr>
          <w:ilvl w:val="0"/>
          <w:numId w:val="170"/>
        </w:numPr>
        <w:spacing w:line="360" w:lineRule="auto"/>
        <w:ind w:left="0" w:firstLine="709"/>
        <w:jc w:val="both"/>
      </w:pPr>
      <w:r w:rsidRPr="00E26810">
        <w:t>надежные покупатели.</w:t>
      </w:r>
    </w:p>
    <w:p w:rsidR="00C37BC6" w:rsidRDefault="00C37BC6" w:rsidP="0032596D">
      <w:pPr>
        <w:tabs>
          <w:tab w:val="left" w:pos="851"/>
        </w:tabs>
        <w:autoSpaceDE w:val="0"/>
        <w:autoSpaceDN w:val="0"/>
        <w:adjustRightInd w:val="0"/>
        <w:spacing w:line="360" w:lineRule="auto"/>
        <w:ind w:right="425"/>
      </w:pPr>
    </w:p>
    <w:tbl>
      <w:tblPr>
        <w:tblW w:w="0" w:type="auto"/>
        <w:tblInd w:w="959" w:type="dxa"/>
        <w:tblLook w:val="04A0" w:firstRow="1" w:lastRow="0" w:firstColumn="1" w:lastColumn="0" w:noHBand="0" w:noVBand="1"/>
      </w:tblPr>
      <w:tblGrid>
        <w:gridCol w:w="2789"/>
        <w:gridCol w:w="6228"/>
      </w:tblGrid>
      <w:tr w:rsidR="00C37BC6" w:rsidTr="00C37BC6">
        <w:tc>
          <w:tcPr>
            <w:tcW w:w="2835" w:type="dxa"/>
            <w:vAlign w:val="center"/>
          </w:tcPr>
          <w:p w:rsidR="00C37BC6" w:rsidRPr="00AD5A88" w:rsidRDefault="00C37BC6" w:rsidP="0032596D">
            <w:pPr>
              <w:spacing w:line="360" w:lineRule="auto"/>
              <w:ind w:left="-108"/>
              <w:jc w:val="center"/>
              <w:rPr>
                <w:color w:val="000000"/>
              </w:rPr>
            </w:pPr>
            <w:r w:rsidRPr="00AD5A88">
              <w:rPr>
                <w:color w:val="000000"/>
              </w:rPr>
              <w:t>Количество заданий</w:t>
            </w:r>
          </w:p>
          <w:p w:rsidR="00C37BC6" w:rsidRPr="00AD5A88" w:rsidRDefault="00C37BC6" w:rsidP="0032596D">
            <w:pPr>
              <w:spacing w:line="360" w:lineRule="auto"/>
              <w:ind w:left="-108"/>
              <w:jc w:val="center"/>
              <w:rPr>
                <w:color w:val="000000"/>
              </w:rPr>
            </w:pPr>
            <w:r w:rsidRPr="00AD5A88">
              <w:rPr>
                <w:color w:val="000000"/>
              </w:rPr>
              <w:t> в тест - билете</w:t>
            </w:r>
          </w:p>
        </w:tc>
        <w:tc>
          <w:tcPr>
            <w:tcW w:w="6343" w:type="dxa"/>
            <w:vAlign w:val="center"/>
          </w:tcPr>
          <w:p w:rsidR="00C37BC6" w:rsidRPr="00AD5A88" w:rsidRDefault="00C37BC6" w:rsidP="0032596D">
            <w:pPr>
              <w:spacing w:line="360" w:lineRule="auto"/>
              <w:jc w:val="center"/>
              <w:rPr>
                <w:color w:val="000000"/>
              </w:rPr>
            </w:pPr>
            <w:r>
              <w:rPr>
                <w:color w:val="000000"/>
              </w:rPr>
              <w:t>30</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Форма заданий</w:t>
            </w:r>
          </w:p>
          <w:p w:rsidR="00C37BC6" w:rsidRPr="00AD5A88" w:rsidRDefault="00C37BC6" w:rsidP="0032596D">
            <w:pPr>
              <w:spacing w:line="360" w:lineRule="auto"/>
              <w:jc w:val="center"/>
              <w:rPr>
                <w:color w:val="000000"/>
              </w:rPr>
            </w:pPr>
            <w:r w:rsidRPr="00AD5A88">
              <w:rPr>
                <w:color w:val="000000"/>
              </w:rPr>
              <w:lastRenderedPageBreak/>
              <w:t>тест</w:t>
            </w:r>
          </w:p>
        </w:tc>
        <w:tc>
          <w:tcPr>
            <w:tcW w:w="6343" w:type="dxa"/>
            <w:vAlign w:val="center"/>
          </w:tcPr>
          <w:p w:rsidR="00C37BC6" w:rsidRPr="00AD5A88" w:rsidRDefault="00C37BC6" w:rsidP="0032596D">
            <w:pPr>
              <w:spacing w:line="360" w:lineRule="auto"/>
              <w:jc w:val="both"/>
              <w:rPr>
                <w:color w:val="000000"/>
              </w:rPr>
            </w:pPr>
            <w:r w:rsidRPr="00AD5A88">
              <w:rPr>
                <w:color w:val="000000"/>
              </w:rPr>
              <w:lastRenderedPageBreak/>
              <w:t>Тест состоит из заданий с выбором одного ответа</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lastRenderedPageBreak/>
              <w:t>Критерий оценки</w:t>
            </w:r>
          </w:p>
        </w:tc>
        <w:tc>
          <w:tcPr>
            <w:tcW w:w="6343" w:type="dxa"/>
            <w:vAlign w:val="center"/>
          </w:tcPr>
          <w:p w:rsidR="00C37BC6" w:rsidRPr="00AD5A88" w:rsidRDefault="00C37BC6"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Хорошо - (27-19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Алгоритм проверки</w:t>
            </w:r>
          </w:p>
        </w:tc>
        <w:tc>
          <w:tcPr>
            <w:tcW w:w="6343" w:type="dxa"/>
            <w:vAlign w:val="center"/>
          </w:tcPr>
          <w:p w:rsidR="00C37BC6" w:rsidRPr="00AD5A88" w:rsidRDefault="00C37BC6" w:rsidP="0032596D">
            <w:pPr>
              <w:numPr>
                <w:ilvl w:val="0"/>
                <w:numId w:val="8"/>
              </w:numPr>
              <w:spacing w:line="360" w:lineRule="auto"/>
              <w:ind w:left="32" w:firstLine="900"/>
              <w:jc w:val="both"/>
              <w:rPr>
                <w:color w:val="000000"/>
              </w:rPr>
            </w:pPr>
            <w:r w:rsidRPr="00AD5A88">
              <w:rPr>
                <w:color w:val="000000"/>
              </w:rPr>
              <w:t>за правильный ответ – 1 балл,</w:t>
            </w:r>
          </w:p>
          <w:p w:rsidR="00C37BC6" w:rsidRPr="00AD5A88" w:rsidRDefault="00C37BC6" w:rsidP="0032596D">
            <w:pPr>
              <w:numPr>
                <w:ilvl w:val="0"/>
                <w:numId w:val="8"/>
              </w:numPr>
              <w:spacing w:line="360" w:lineRule="auto"/>
              <w:ind w:left="32" w:firstLine="900"/>
              <w:jc w:val="both"/>
              <w:rPr>
                <w:color w:val="000000"/>
              </w:rPr>
            </w:pPr>
            <w:r w:rsidRPr="00AD5A88">
              <w:rPr>
                <w:color w:val="000000"/>
              </w:rPr>
              <w:t>за неправильный или неуказанный ответ – 0 баллов.</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Время выполнения</w:t>
            </w:r>
          </w:p>
        </w:tc>
        <w:tc>
          <w:tcPr>
            <w:tcW w:w="6343" w:type="dxa"/>
            <w:vAlign w:val="center"/>
          </w:tcPr>
          <w:p w:rsidR="00C37BC6" w:rsidRPr="00AD5A88" w:rsidRDefault="00C37BC6" w:rsidP="0032596D">
            <w:pPr>
              <w:spacing w:line="360" w:lineRule="auto"/>
              <w:jc w:val="center"/>
              <w:rPr>
                <w:color w:val="000000"/>
              </w:rPr>
            </w:pPr>
            <w:r w:rsidRPr="00AD5A88">
              <w:rPr>
                <w:color w:val="000000"/>
              </w:rPr>
              <w:t>45 минут</w:t>
            </w:r>
          </w:p>
        </w:tc>
      </w:tr>
    </w:tbl>
    <w:p w:rsidR="00C37BC6" w:rsidRDefault="00C37BC6" w:rsidP="0032596D">
      <w:pPr>
        <w:tabs>
          <w:tab w:val="left" w:pos="851"/>
        </w:tabs>
        <w:autoSpaceDE w:val="0"/>
        <w:autoSpaceDN w:val="0"/>
        <w:adjustRightInd w:val="0"/>
        <w:spacing w:line="360" w:lineRule="auto"/>
        <w:ind w:right="425"/>
      </w:pPr>
    </w:p>
    <w:p w:rsidR="00C37BC6" w:rsidRDefault="00C37BC6" w:rsidP="0032596D">
      <w:pPr>
        <w:tabs>
          <w:tab w:val="left" w:pos="851"/>
        </w:tabs>
        <w:autoSpaceDE w:val="0"/>
        <w:autoSpaceDN w:val="0"/>
        <w:adjustRightInd w:val="0"/>
        <w:spacing w:line="360" w:lineRule="auto"/>
        <w:ind w:right="425"/>
      </w:pPr>
    </w:p>
    <w:p w:rsidR="00C37BC6" w:rsidRDefault="00C37BC6" w:rsidP="0032596D">
      <w:pPr>
        <w:tabs>
          <w:tab w:val="left" w:pos="851"/>
        </w:tabs>
        <w:autoSpaceDE w:val="0"/>
        <w:autoSpaceDN w:val="0"/>
        <w:adjustRightInd w:val="0"/>
        <w:spacing w:line="360" w:lineRule="auto"/>
        <w:ind w:right="425"/>
      </w:pPr>
    </w:p>
    <w:p w:rsidR="00C37BC6" w:rsidRDefault="00C37BC6" w:rsidP="0032596D">
      <w:pPr>
        <w:spacing w:line="360" w:lineRule="auto"/>
        <w:ind w:firstLine="709"/>
        <w:jc w:val="both"/>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C37BC6" w:rsidRDefault="00C37BC6"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9"/>
        <w:gridCol w:w="2554"/>
        <w:gridCol w:w="3657"/>
        <w:gridCol w:w="2347"/>
      </w:tblGrid>
      <w:tr w:rsidR="00C37BC6" w:rsidTr="00C37BC6">
        <w:tc>
          <w:tcPr>
            <w:tcW w:w="425" w:type="dxa"/>
            <w:vAlign w:val="center"/>
          </w:tcPr>
          <w:p w:rsidR="00C37BC6" w:rsidRPr="00AD5A88" w:rsidRDefault="00C37BC6" w:rsidP="0032596D">
            <w:pPr>
              <w:spacing w:line="360" w:lineRule="auto"/>
              <w:jc w:val="both"/>
              <w:rPr>
                <w:b/>
              </w:rPr>
            </w:pPr>
            <w:r w:rsidRPr="00AD5A88">
              <w:rPr>
                <w:b/>
              </w:rPr>
              <w:t>№</w:t>
            </w:r>
          </w:p>
        </w:tc>
        <w:tc>
          <w:tcPr>
            <w:tcW w:w="2579" w:type="dxa"/>
            <w:vAlign w:val="center"/>
          </w:tcPr>
          <w:p w:rsidR="00C37BC6" w:rsidRPr="00AD5A88" w:rsidRDefault="00C37BC6" w:rsidP="0032596D">
            <w:pPr>
              <w:spacing w:line="360" w:lineRule="auto"/>
              <w:ind w:firstLine="709"/>
              <w:jc w:val="both"/>
              <w:rPr>
                <w:b/>
              </w:rPr>
            </w:pPr>
            <w:r w:rsidRPr="00AD5A88">
              <w:rPr>
                <w:b/>
              </w:rPr>
              <w:t xml:space="preserve">Критерии </w:t>
            </w:r>
          </w:p>
        </w:tc>
        <w:tc>
          <w:tcPr>
            <w:tcW w:w="3745" w:type="dxa"/>
            <w:vAlign w:val="center"/>
          </w:tcPr>
          <w:p w:rsidR="00C37BC6" w:rsidRPr="00AD5A88" w:rsidRDefault="00C37BC6" w:rsidP="0032596D">
            <w:pPr>
              <w:spacing w:line="360" w:lineRule="auto"/>
              <w:ind w:firstLine="709"/>
              <w:jc w:val="center"/>
              <w:rPr>
                <w:b/>
              </w:rPr>
            </w:pPr>
            <w:r w:rsidRPr="00AD5A88">
              <w:rPr>
                <w:b/>
              </w:rPr>
              <w:t>Показатели</w:t>
            </w:r>
          </w:p>
        </w:tc>
        <w:tc>
          <w:tcPr>
            <w:tcW w:w="2429" w:type="dxa"/>
          </w:tcPr>
          <w:p w:rsidR="00C37BC6" w:rsidRPr="00AD5A88" w:rsidRDefault="00C37BC6" w:rsidP="0032596D">
            <w:pPr>
              <w:spacing w:line="360" w:lineRule="auto"/>
              <w:ind w:firstLine="279"/>
              <w:jc w:val="center"/>
              <w:rPr>
                <w:b/>
              </w:rPr>
            </w:pPr>
            <w:r w:rsidRPr="00AD5A88">
              <w:rPr>
                <w:b/>
              </w:rPr>
              <w:t>Баллы</w:t>
            </w:r>
          </w:p>
        </w:tc>
      </w:tr>
      <w:tr w:rsidR="00C37BC6" w:rsidTr="00C37BC6">
        <w:tc>
          <w:tcPr>
            <w:tcW w:w="425" w:type="dxa"/>
            <w:vAlign w:val="center"/>
          </w:tcPr>
          <w:p w:rsidR="00C37BC6" w:rsidRPr="00AD5A88" w:rsidRDefault="00C37BC6" w:rsidP="0032596D">
            <w:pPr>
              <w:spacing w:line="360" w:lineRule="auto"/>
              <w:rPr>
                <w:b/>
              </w:rPr>
            </w:pPr>
            <w:r w:rsidRPr="00AD5A88">
              <w:rPr>
                <w:b/>
              </w:rPr>
              <w:t>1</w:t>
            </w:r>
          </w:p>
        </w:tc>
        <w:tc>
          <w:tcPr>
            <w:tcW w:w="2579" w:type="dxa"/>
            <w:vAlign w:val="center"/>
          </w:tcPr>
          <w:p w:rsidR="00C37BC6" w:rsidRPr="00AD5A88" w:rsidRDefault="00C37BC6" w:rsidP="0032596D">
            <w:pPr>
              <w:spacing w:line="360" w:lineRule="auto"/>
              <w:rPr>
                <w:b/>
              </w:rPr>
            </w:pPr>
            <w:r w:rsidRPr="00AD5A88">
              <w:rPr>
                <w:b/>
              </w:rPr>
              <w:t xml:space="preserve">Новизна реферированного текста </w:t>
            </w:r>
          </w:p>
          <w:p w:rsidR="00C37BC6" w:rsidRPr="00AD5A88" w:rsidRDefault="00C37BC6" w:rsidP="0032596D">
            <w:pPr>
              <w:spacing w:line="360" w:lineRule="auto"/>
              <w:rPr>
                <w:b/>
              </w:rPr>
            </w:pPr>
            <w:r w:rsidRPr="00AD5A88">
              <w:rPr>
                <w:b/>
              </w:rPr>
              <w:t>Макс. - 6 баллов</w:t>
            </w:r>
          </w:p>
        </w:tc>
        <w:tc>
          <w:tcPr>
            <w:tcW w:w="3745" w:type="dxa"/>
            <w:vAlign w:val="center"/>
          </w:tcPr>
          <w:p w:rsidR="00C37BC6" w:rsidRDefault="00C37BC6" w:rsidP="0032596D">
            <w:pPr>
              <w:spacing w:line="360" w:lineRule="auto"/>
            </w:pPr>
            <w:r w:rsidRPr="00AD5A88">
              <w:t>- актуальность проблемы и темы;</w:t>
            </w:r>
          </w:p>
          <w:p w:rsidR="00C37BC6" w:rsidRDefault="00C37BC6"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C37BC6" w:rsidRPr="00AD5A88" w:rsidRDefault="00C37BC6" w:rsidP="0032596D">
            <w:pPr>
              <w:spacing w:line="360" w:lineRule="auto"/>
            </w:pPr>
            <w:r w:rsidRPr="00AD5A88">
              <w:t>- наличие авторской позиции, самостоятельность суждений.</w:t>
            </w:r>
          </w:p>
        </w:tc>
        <w:tc>
          <w:tcPr>
            <w:tcW w:w="2429" w:type="dxa"/>
          </w:tcPr>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2</w:t>
            </w:r>
          </w:p>
        </w:tc>
      </w:tr>
      <w:tr w:rsidR="00C37BC6" w:rsidTr="00C37BC6">
        <w:tc>
          <w:tcPr>
            <w:tcW w:w="425" w:type="dxa"/>
            <w:vAlign w:val="center"/>
          </w:tcPr>
          <w:p w:rsidR="00C37BC6" w:rsidRPr="00AD5A88" w:rsidRDefault="00C37BC6" w:rsidP="0032596D">
            <w:pPr>
              <w:spacing w:line="360" w:lineRule="auto"/>
              <w:rPr>
                <w:b/>
              </w:rPr>
            </w:pPr>
            <w:r w:rsidRPr="00AD5A88">
              <w:rPr>
                <w:b/>
              </w:rPr>
              <w:t>2</w:t>
            </w:r>
          </w:p>
        </w:tc>
        <w:tc>
          <w:tcPr>
            <w:tcW w:w="2579" w:type="dxa"/>
            <w:vAlign w:val="center"/>
          </w:tcPr>
          <w:p w:rsidR="00C37BC6" w:rsidRDefault="00C37BC6" w:rsidP="0032596D">
            <w:pPr>
              <w:spacing w:line="360" w:lineRule="auto"/>
              <w:rPr>
                <w:b/>
              </w:rPr>
            </w:pPr>
            <w:r w:rsidRPr="00AD5A88">
              <w:rPr>
                <w:b/>
              </w:rPr>
              <w:t xml:space="preserve"> Степень раскрытия сущности проблемы</w:t>
            </w:r>
          </w:p>
          <w:p w:rsidR="00C37BC6" w:rsidRPr="00AD5A88" w:rsidRDefault="00C37BC6" w:rsidP="0032596D">
            <w:pPr>
              <w:spacing w:line="360" w:lineRule="auto"/>
              <w:rPr>
                <w:b/>
              </w:rPr>
            </w:pPr>
            <w:r w:rsidRPr="00AD5A88">
              <w:rPr>
                <w:b/>
              </w:rPr>
              <w:t>Макс. - 6 баллов</w:t>
            </w:r>
          </w:p>
        </w:tc>
        <w:tc>
          <w:tcPr>
            <w:tcW w:w="3745" w:type="dxa"/>
            <w:vAlign w:val="center"/>
          </w:tcPr>
          <w:p w:rsidR="00C37BC6" w:rsidRDefault="00C37BC6" w:rsidP="0032596D">
            <w:pPr>
              <w:spacing w:line="360" w:lineRule="auto"/>
            </w:pPr>
            <w:r w:rsidRPr="00AD5A88">
              <w:t>- соответствие плана теме реферата;</w:t>
            </w:r>
          </w:p>
          <w:p w:rsidR="00C37BC6" w:rsidRDefault="00C37BC6" w:rsidP="0032596D">
            <w:pPr>
              <w:spacing w:line="360" w:lineRule="auto"/>
            </w:pPr>
            <w:r w:rsidRPr="00AD5A88">
              <w:t>- соответствие содержания теме и плану реферата;</w:t>
            </w:r>
          </w:p>
          <w:p w:rsidR="00C37BC6" w:rsidRDefault="00C37BC6" w:rsidP="0032596D">
            <w:pPr>
              <w:spacing w:line="360" w:lineRule="auto"/>
            </w:pPr>
            <w:r w:rsidRPr="00AD5A88">
              <w:t>- полнота и глубина раскрытия основных понятий проблемы;</w:t>
            </w:r>
          </w:p>
          <w:p w:rsidR="00C37BC6" w:rsidRDefault="00C37BC6" w:rsidP="0032596D">
            <w:pPr>
              <w:spacing w:line="360" w:lineRule="auto"/>
            </w:pPr>
            <w:r w:rsidRPr="00AD5A88">
              <w:t>- обоснованность способов и методов работы с материалом;</w:t>
            </w:r>
          </w:p>
          <w:p w:rsidR="00C37BC6" w:rsidRDefault="00C37BC6" w:rsidP="0032596D">
            <w:pPr>
              <w:spacing w:line="360" w:lineRule="auto"/>
            </w:pPr>
            <w:r w:rsidRPr="00AD5A88">
              <w:t xml:space="preserve">- умение работать с литературой, систематизировать и </w:t>
            </w:r>
            <w:r w:rsidRPr="00AD5A88">
              <w:lastRenderedPageBreak/>
              <w:t>структурировать материал;</w:t>
            </w:r>
          </w:p>
          <w:p w:rsidR="00C37BC6" w:rsidRPr="00AD5A88" w:rsidRDefault="00C37BC6"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C37BC6" w:rsidRPr="00AD5A88" w:rsidRDefault="00C37BC6" w:rsidP="0032596D">
            <w:pPr>
              <w:spacing w:line="360" w:lineRule="auto"/>
              <w:jc w:val="center"/>
              <w:rPr>
                <w:b/>
              </w:rPr>
            </w:pPr>
            <w:r w:rsidRPr="00AD5A88">
              <w:rPr>
                <w:b/>
              </w:rPr>
              <w:lastRenderedPageBreak/>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lastRenderedPageBreak/>
              <w:t>3</w:t>
            </w:r>
          </w:p>
        </w:tc>
        <w:tc>
          <w:tcPr>
            <w:tcW w:w="2579" w:type="dxa"/>
            <w:vAlign w:val="center"/>
          </w:tcPr>
          <w:p w:rsidR="00C37BC6" w:rsidRPr="00AD5A88" w:rsidRDefault="00C37BC6"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745" w:type="dxa"/>
            <w:vAlign w:val="center"/>
          </w:tcPr>
          <w:p w:rsidR="00C37BC6" w:rsidRPr="00AD5A88" w:rsidRDefault="00C37BC6"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t>4</w:t>
            </w:r>
          </w:p>
        </w:tc>
        <w:tc>
          <w:tcPr>
            <w:tcW w:w="2579" w:type="dxa"/>
            <w:vAlign w:val="center"/>
          </w:tcPr>
          <w:p w:rsidR="00C37BC6" w:rsidRPr="00AD5A88" w:rsidRDefault="00C37BC6" w:rsidP="0032596D">
            <w:pPr>
              <w:spacing w:line="360" w:lineRule="auto"/>
              <w:rPr>
                <w:b/>
              </w:rPr>
            </w:pPr>
            <w:r w:rsidRPr="00AD5A88">
              <w:rPr>
                <w:b/>
              </w:rPr>
              <w:t xml:space="preserve"> Соблюдение требований к оформлению Макс. - 5 баллов</w:t>
            </w:r>
          </w:p>
        </w:tc>
        <w:tc>
          <w:tcPr>
            <w:tcW w:w="3745" w:type="dxa"/>
            <w:vAlign w:val="center"/>
          </w:tcPr>
          <w:p w:rsidR="00C37BC6" w:rsidRDefault="00C37BC6" w:rsidP="0032596D">
            <w:pPr>
              <w:spacing w:line="360" w:lineRule="auto"/>
            </w:pPr>
            <w:r w:rsidRPr="00AD5A88">
              <w:t>- правильное оформление ссылок на используемую литературу;</w:t>
            </w:r>
          </w:p>
          <w:p w:rsidR="00C37BC6" w:rsidRDefault="00C37BC6" w:rsidP="0032596D">
            <w:pPr>
              <w:spacing w:line="360" w:lineRule="auto"/>
            </w:pPr>
            <w:r w:rsidRPr="00AD5A88">
              <w:t>- грамотность и культура изложения;</w:t>
            </w:r>
          </w:p>
          <w:p w:rsidR="00C37BC6" w:rsidRDefault="00C37BC6" w:rsidP="0032596D">
            <w:pPr>
              <w:spacing w:line="360" w:lineRule="auto"/>
            </w:pPr>
            <w:r w:rsidRPr="00AD5A88">
              <w:t>- владение терминологией и понятийным аппаратом проблемы;</w:t>
            </w:r>
          </w:p>
          <w:p w:rsidR="00C37BC6" w:rsidRDefault="00C37BC6" w:rsidP="0032596D">
            <w:pPr>
              <w:spacing w:line="360" w:lineRule="auto"/>
            </w:pPr>
            <w:r w:rsidRPr="00AD5A88">
              <w:t>- соблюдение требований к объему реферата;</w:t>
            </w:r>
          </w:p>
          <w:p w:rsidR="00C37BC6" w:rsidRPr="00AD5A88" w:rsidRDefault="00C37BC6" w:rsidP="0032596D">
            <w:pPr>
              <w:spacing w:line="360" w:lineRule="auto"/>
            </w:pPr>
            <w:r w:rsidRPr="00AD5A88">
              <w:t>- культура оформления: выделение абзацев.</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t>5</w:t>
            </w:r>
          </w:p>
        </w:tc>
        <w:tc>
          <w:tcPr>
            <w:tcW w:w="2579" w:type="dxa"/>
            <w:vAlign w:val="center"/>
          </w:tcPr>
          <w:p w:rsidR="00C37BC6" w:rsidRPr="00AD5A88" w:rsidRDefault="00C37BC6" w:rsidP="0032596D">
            <w:pPr>
              <w:spacing w:line="360" w:lineRule="auto"/>
              <w:rPr>
                <w:b/>
              </w:rPr>
            </w:pPr>
            <w:r w:rsidRPr="00AD5A88">
              <w:rPr>
                <w:b/>
              </w:rPr>
              <w:t xml:space="preserve">Грамотность </w:t>
            </w:r>
          </w:p>
          <w:p w:rsidR="00C37BC6" w:rsidRPr="00AD5A88" w:rsidRDefault="00C37BC6" w:rsidP="0032596D">
            <w:pPr>
              <w:spacing w:line="360" w:lineRule="auto"/>
              <w:rPr>
                <w:b/>
              </w:rPr>
            </w:pPr>
            <w:r w:rsidRPr="00AD5A88">
              <w:rPr>
                <w:b/>
              </w:rPr>
              <w:t>Макс. - 3 балла</w:t>
            </w:r>
          </w:p>
        </w:tc>
        <w:tc>
          <w:tcPr>
            <w:tcW w:w="3745" w:type="dxa"/>
            <w:vAlign w:val="center"/>
          </w:tcPr>
          <w:p w:rsidR="00C37BC6" w:rsidRDefault="00C37BC6" w:rsidP="0032596D">
            <w:pPr>
              <w:spacing w:line="360" w:lineRule="auto"/>
            </w:pPr>
            <w:r w:rsidRPr="00AD5A88">
              <w:t>- отсутствие орфографических и синтаксических ошибок, стилистических погрешностей;</w:t>
            </w:r>
          </w:p>
          <w:p w:rsidR="00C37BC6" w:rsidRPr="00AD5A88" w:rsidRDefault="00C37BC6" w:rsidP="0032596D">
            <w:pPr>
              <w:spacing w:line="360" w:lineRule="auto"/>
            </w:pPr>
            <w:r w:rsidRPr="00AD5A88">
              <w:t>- отсутствие опечаток, сокращений слов,</w:t>
            </w:r>
          </w:p>
          <w:p w:rsidR="00C37BC6" w:rsidRDefault="00C37BC6" w:rsidP="0032596D">
            <w:pPr>
              <w:spacing w:line="360" w:lineRule="auto"/>
            </w:pPr>
            <w:r w:rsidRPr="00AD5A88">
              <w:t xml:space="preserve"> кроме общепринятых;</w:t>
            </w:r>
          </w:p>
          <w:p w:rsidR="00C37BC6" w:rsidRPr="00AD5A88" w:rsidRDefault="00C37BC6" w:rsidP="0032596D">
            <w:pPr>
              <w:spacing w:line="360" w:lineRule="auto"/>
            </w:pPr>
            <w:r w:rsidRPr="00AD5A88">
              <w:t>- литературный стиль.</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bl>
    <w:p w:rsidR="00C37BC6" w:rsidRDefault="00C37BC6" w:rsidP="0032596D">
      <w:pPr>
        <w:spacing w:line="360" w:lineRule="auto"/>
        <w:ind w:firstLine="709"/>
        <w:jc w:val="both"/>
        <w:rPr>
          <w:b/>
          <w:bCs/>
        </w:rPr>
      </w:pPr>
    </w:p>
    <w:p w:rsidR="00C37BC6" w:rsidRDefault="00C37BC6" w:rsidP="0032596D">
      <w:pPr>
        <w:spacing w:line="360" w:lineRule="auto"/>
        <w:ind w:firstLine="709"/>
        <w:jc w:val="both"/>
        <w:rPr>
          <w:b/>
          <w:bCs/>
        </w:rPr>
      </w:pPr>
    </w:p>
    <w:p w:rsidR="00C37BC6" w:rsidRPr="00AD5A88" w:rsidRDefault="00C37BC6" w:rsidP="0032596D">
      <w:pPr>
        <w:spacing w:line="360" w:lineRule="auto"/>
        <w:ind w:firstLine="709"/>
        <w:jc w:val="both"/>
        <w:rPr>
          <w:b/>
          <w:bCs/>
        </w:rPr>
      </w:pPr>
      <w:r w:rsidRPr="00AD5A88">
        <w:rPr>
          <w:b/>
          <w:bCs/>
        </w:rPr>
        <w:t>Оценивание реферата</w:t>
      </w:r>
      <w:r>
        <w:rPr>
          <w:b/>
          <w:bCs/>
        </w:rPr>
        <w:t>,сообщения, презентации</w:t>
      </w:r>
    </w:p>
    <w:p w:rsidR="00C37BC6" w:rsidRPr="00AD5A88"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C37BC6" w:rsidRPr="00AD5A88" w:rsidRDefault="00C37BC6" w:rsidP="0032596D">
      <w:pPr>
        <w:spacing w:line="360" w:lineRule="auto"/>
        <w:ind w:firstLine="709"/>
        <w:jc w:val="both"/>
      </w:pPr>
      <w:r w:rsidRPr="00AD5A88">
        <w:t xml:space="preserve">• 21-24баллов – «отлично»; </w:t>
      </w:r>
    </w:p>
    <w:p w:rsidR="00C37BC6" w:rsidRPr="00AD5A88" w:rsidRDefault="00C37BC6" w:rsidP="0032596D">
      <w:pPr>
        <w:spacing w:line="360" w:lineRule="auto"/>
        <w:ind w:firstLine="709"/>
        <w:jc w:val="both"/>
      </w:pPr>
      <w:r w:rsidRPr="00AD5A88">
        <w:t xml:space="preserve">• 14-20 баллов – «хорошо»; </w:t>
      </w:r>
    </w:p>
    <w:p w:rsidR="00C37BC6" w:rsidRPr="00AD5A88" w:rsidRDefault="00C37BC6" w:rsidP="0032596D">
      <w:pPr>
        <w:spacing w:line="360" w:lineRule="auto"/>
        <w:ind w:firstLine="709"/>
        <w:jc w:val="both"/>
      </w:pPr>
      <w:r w:rsidRPr="00AD5A88">
        <w:t>• 8-13 баллов – «удовлетворительно;</w:t>
      </w:r>
    </w:p>
    <w:p w:rsidR="00C37BC6" w:rsidRPr="00AD5A88" w:rsidRDefault="00C37BC6" w:rsidP="0032596D">
      <w:pPr>
        <w:spacing w:line="360" w:lineRule="auto"/>
        <w:ind w:firstLine="709"/>
        <w:jc w:val="both"/>
      </w:pPr>
      <w:r w:rsidRPr="00AD5A88">
        <w:t>• мене 8 баллов – «неудовлетворительно».</w:t>
      </w:r>
    </w:p>
    <w:p w:rsidR="00C37BC6" w:rsidRPr="00AD5A88" w:rsidRDefault="00C37BC6" w:rsidP="0032596D">
      <w:pPr>
        <w:spacing w:line="360" w:lineRule="auto"/>
        <w:ind w:firstLine="709"/>
        <w:jc w:val="both"/>
      </w:pPr>
      <w:r w:rsidRPr="00AD5A88">
        <w:t>Баллы учитываются в процессе текущей оценки знаний программного материала.</w:t>
      </w:r>
    </w:p>
    <w:p w:rsidR="00C37BC6" w:rsidRPr="00AD5A88" w:rsidRDefault="00C37BC6" w:rsidP="0032596D">
      <w:pPr>
        <w:spacing w:line="360" w:lineRule="auto"/>
        <w:ind w:firstLine="709"/>
        <w:jc w:val="both"/>
        <w:rPr>
          <w:b/>
        </w:rPr>
      </w:pPr>
    </w:p>
    <w:p w:rsidR="00C37BC6" w:rsidRPr="00AD5A88" w:rsidRDefault="00C37BC6" w:rsidP="0032596D">
      <w:pPr>
        <w:spacing w:line="360" w:lineRule="auto"/>
        <w:ind w:firstLine="709"/>
        <w:jc w:val="both"/>
        <w:rPr>
          <w:b/>
        </w:rPr>
      </w:pPr>
      <w:r w:rsidRPr="00AD5A88">
        <w:rPr>
          <w:b/>
        </w:rPr>
        <w:t>Критерии  оценивания тестирования по теоретическим вопросам</w:t>
      </w:r>
    </w:p>
    <w:p w:rsidR="00C37BC6"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t>90% правильных ответов –отлично (5)</w:t>
      </w:r>
    </w:p>
    <w:p w:rsidR="00C37BC6" w:rsidRPr="00AD5A88" w:rsidRDefault="00C37BC6" w:rsidP="0032596D">
      <w:pPr>
        <w:spacing w:line="360" w:lineRule="auto"/>
        <w:ind w:firstLine="709"/>
        <w:jc w:val="both"/>
      </w:pPr>
      <w:r w:rsidRPr="00AD5A88">
        <w:t>75% правильных ответов –хорощо (4)</w:t>
      </w:r>
    </w:p>
    <w:p w:rsidR="00C37BC6" w:rsidRPr="00AD5A88" w:rsidRDefault="00C37BC6" w:rsidP="0032596D">
      <w:pPr>
        <w:spacing w:line="360" w:lineRule="auto"/>
        <w:ind w:firstLine="709"/>
        <w:jc w:val="both"/>
      </w:pPr>
      <w:r w:rsidRPr="00AD5A88">
        <w:t>50%- правильных ответов- удовлетворительно (3)</w:t>
      </w:r>
    </w:p>
    <w:p w:rsidR="00C37BC6" w:rsidRPr="00AD5A88" w:rsidRDefault="00C37BC6" w:rsidP="0032596D">
      <w:pPr>
        <w:spacing w:line="360" w:lineRule="auto"/>
        <w:ind w:firstLine="709"/>
        <w:jc w:val="both"/>
      </w:pPr>
      <w:r w:rsidRPr="00AD5A88">
        <w:t>Менее 30%- неудовлетворительно (2)</w:t>
      </w:r>
    </w:p>
    <w:p w:rsidR="00C37BC6" w:rsidRPr="00AD5A88" w:rsidRDefault="00C37BC6" w:rsidP="0032596D">
      <w:pPr>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C37BC6" w:rsidRPr="00AD5A88" w:rsidRDefault="00C37BC6" w:rsidP="0032596D">
      <w:pPr>
        <w:spacing w:line="360" w:lineRule="auto"/>
        <w:ind w:firstLine="709"/>
        <w:jc w:val="both"/>
      </w:pPr>
      <w:r w:rsidRPr="00AD5A88">
        <w:t>1. При правильном решении задач, наличии пояснений выводов - отлично (5)</w:t>
      </w:r>
    </w:p>
    <w:p w:rsidR="00C37BC6" w:rsidRPr="00AD5A88" w:rsidRDefault="00C37BC6" w:rsidP="0032596D">
      <w:pPr>
        <w:spacing w:line="360" w:lineRule="auto"/>
        <w:ind w:firstLine="709"/>
        <w:jc w:val="both"/>
      </w:pPr>
    </w:p>
    <w:p w:rsidR="00C37BC6" w:rsidRPr="00AD5A88" w:rsidRDefault="00C37BC6"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при наличии пояснений и выводов- хорошо (4)</w:t>
      </w:r>
    </w:p>
    <w:p w:rsidR="00C37BC6" w:rsidRPr="00AD5A88" w:rsidRDefault="00C37BC6"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C37BC6" w:rsidRPr="00AD5A88" w:rsidRDefault="00C37BC6" w:rsidP="0032596D">
      <w:pPr>
        <w:pStyle w:val="af2"/>
        <w:numPr>
          <w:ilvl w:val="0"/>
          <w:numId w:val="9"/>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C37BC6" w:rsidRPr="00AD5A88" w:rsidRDefault="00C37BC6"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C37BC6" w:rsidRPr="00AD5A88" w:rsidRDefault="00C37BC6" w:rsidP="0032596D">
      <w:pPr>
        <w:tabs>
          <w:tab w:val="left" w:pos="851"/>
        </w:tabs>
        <w:autoSpaceDE w:val="0"/>
        <w:autoSpaceDN w:val="0"/>
        <w:adjustRightInd w:val="0"/>
        <w:spacing w:line="360" w:lineRule="auto"/>
        <w:ind w:firstLine="709"/>
        <w:jc w:val="both"/>
      </w:pPr>
      <w:r>
        <w:t xml:space="preserve">2. </w:t>
      </w:r>
      <w:r w:rsidRPr="00AD5A88">
        <w:t>Имеются погрешности в оформлении, несущественные недочеты по содержанию -хорошо (4)</w:t>
      </w:r>
    </w:p>
    <w:p w:rsidR="00C37BC6" w:rsidRPr="00AD5A88" w:rsidRDefault="00C37BC6" w:rsidP="0032596D">
      <w:pPr>
        <w:tabs>
          <w:tab w:val="left" w:pos="851"/>
        </w:tabs>
        <w:autoSpaceDE w:val="0"/>
        <w:autoSpaceDN w:val="0"/>
        <w:adjustRightInd w:val="0"/>
        <w:spacing w:line="360" w:lineRule="auto"/>
        <w:ind w:firstLine="709"/>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C37BC6" w:rsidRPr="00AD5A88" w:rsidRDefault="00C37BC6"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contextualSpacing/>
        <w:jc w:val="both"/>
        <w:rPr>
          <w:b/>
        </w:rPr>
      </w:pPr>
      <w:r w:rsidRPr="00AD5A88">
        <w:rPr>
          <w:b/>
        </w:rPr>
        <w:lastRenderedPageBreak/>
        <w:t>Критерии  оценивания устного опроса:</w:t>
      </w:r>
    </w:p>
    <w:p w:rsidR="00C37BC6" w:rsidRPr="00AD5A88" w:rsidRDefault="00C37BC6" w:rsidP="0032596D">
      <w:pPr>
        <w:spacing w:line="360" w:lineRule="auto"/>
        <w:ind w:firstLine="709"/>
        <w:jc w:val="both"/>
      </w:pPr>
      <w:r w:rsidRPr="00AD5A88">
        <w:t>1.За полный ответ с 1 неточностью «отлично» 5</w:t>
      </w:r>
    </w:p>
    <w:p w:rsidR="00C37BC6" w:rsidRPr="00AD5A88" w:rsidRDefault="00C37BC6" w:rsidP="0032596D">
      <w:pPr>
        <w:spacing w:line="360" w:lineRule="auto"/>
        <w:ind w:firstLine="709"/>
        <w:jc w:val="both"/>
      </w:pPr>
      <w:r w:rsidRPr="00AD5A88">
        <w:t>2.За ответ с 2-3 неточности «хорошо» 4</w:t>
      </w:r>
    </w:p>
    <w:p w:rsidR="00C37BC6" w:rsidRPr="00AD5A88" w:rsidRDefault="00C37BC6" w:rsidP="0032596D">
      <w:pPr>
        <w:spacing w:line="360" w:lineRule="auto"/>
        <w:ind w:firstLine="709"/>
        <w:jc w:val="both"/>
      </w:pPr>
      <w:r w:rsidRPr="00AD5A88">
        <w:t>3. За ответ с более 4 неточности-«удовлетворительно» 3</w:t>
      </w:r>
    </w:p>
    <w:p w:rsidR="00C37BC6" w:rsidRPr="00AD5A88" w:rsidRDefault="00C37BC6" w:rsidP="0032596D">
      <w:pPr>
        <w:spacing w:line="360" w:lineRule="auto"/>
        <w:ind w:firstLine="709"/>
        <w:jc w:val="both"/>
      </w:pPr>
      <w:r w:rsidRPr="00AD5A88">
        <w:t>4. За ответ с более 5 неточности – «неудовлетворительно» 2</w:t>
      </w: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1559C0" w:rsidRDefault="001559C0">
      <w:pPr>
        <w:spacing w:after="160" w:line="259" w:lineRule="auto"/>
        <w:rPr>
          <w:b/>
          <w:sz w:val="28"/>
          <w:szCs w:val="28"/>
        </w:rPr>
      </w:pPr>
      <w:r>
        <w:rPr>
          <w:b/>
          <w:sz w:val="28"/>
          <w:szCs w:val="28"/>
        </w:rPr>
        <w:br w:type="page"/>
      </w:r>
    </w:p>
    <w:p w:rsidR="00C37BC6" w:rsidRPr="000945EE" w:rsidRDefault="00C37BC6" w:rsidP="0032596D">
      <w:pPr>
        <w:spacing w:line="360" w:lineRule="auto"/>
        <w:jc w:val="center"/>
        <w:rPr>
          <w:b/>
          <w:sz w:val="28"/>
          <w:szCs w:val="28"/>
        </w:rPr>
      </w:pPr>
      <w:r w:rsidRPr="000945EE">
        <w:rPr>
          <w:b/>
          <w:sz w:val="28"/>
          <w:szCs w:val="28"/>
        </w:rPr>
        <w:lastRenderedPageBreak/>
        <w:t>Министерство образования и науки Республики Бурятия</w:t>
      </w:r>
    </w:p>
    <w:p w:rsidR="00C37BC6" w:rsidRPr="000945EE" w:rsidRDefault="00C37BC6" w:rsidP="0032596D">
      <w:pPr>
        <w:spacing w:line="360" w:lineRule="auto"/>
        <w:jc w:val="center"/>
        <w:rPr>
          <w:b/>
          <w:sz w:val="28"/>
          <w:szCs w:val="28"/>
        </w:rPr>
      </w:pPr>
      <w:r w:rsidRPr="000945EE">
        <w:rPr>
          <w:b/>
          <w:sz w:val="28"/>
          <w:szCs w:val="28"/>
        </w:rPr>
        <w:t xml:space="preserve">Государственное бюджетное профессиональное образовательное учреждение </w:t>
      </w:r>
    </w:p>
    <w:p w:rsidR="00C37BC6" w:rsidRPr="000945EE" w:rsidRDefault="00C37BC6" w:rsidP="0032596D">
      <w:pPr>
        <w:spacing w:line="360" w:lineRule="auto"/>
        <w:jc w:val="center"/>
        <w:rPr>
          <w:b/>
          <w:sz w:val="28"/>
          <w:szCs w:val="28"/>
        </w:rPr>
      </w:pPr>
      <w:r w:rsidRPr="000945EE">
        <w:rPr>
          <w:b/>
          <w:sz w:val="28"/>
          <w:szCs w:val="28"/>
        </w:rPr>
        <w:t>«Бурятский республиканский индустриальный техникум»</w:t>
      </w:r>
    </w:p>
    <w:p w:rsidR="00C37BC6" w:rsidRPr="000945EE" w:rsidRDefault="00C37BC6" w:rsidP="0032596D">
      <w:pPr>
        <w:widowControl w:val="0"/>
        <w:suppressAutoHyphens/>
        <w:autoSpaceDE w:val="0"/>
        <w:autoSpaceDN w:val="0"/>
        <w:adjustRightInd w:val="0"/>
        <w:spacing w:line="360" w:lineRule="auto"/>
        <w:ind w:left="-360" w:right="425" w:firstLine="851"/>
        <w:jc w:val="right"/>
        <w:rPr>
          <w:b/>
          <w:caps/>
        </w:rPr>
      </w:pPr>
    </w:p>
    <w:p w:rsidR="00C37BC6" w:rsidRPr="000945EE" w:rsidRDefault="00C37BC6" w:rsidP="0032596D">
      <w:pPr>
        <w:widowControl w:val="0"/>
        <w:suppressAutoHyphens/>
        <w:autoSpaceDE w:val="0"/>
        <w:autoSpaceDN w:val="0"/>
        <w:adjustRightInd w:val="0"/>
        <w:spacing w:line="360" w:lineRule="auto"/>
        <w:ind w:right="425" w:firstLine="851"/>
        <w:jc w:val="right"/>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A0222D" w:rsidRDefault="00C37BC6" w:rsidP="0032596D">
      <w:pPr>
        <w:widowControl w:val="0"/>
        <w:spacing w:line="360" w:lineRule="auto"/>
        <w:ind w:left="40"/>
        <w:jc w:val="center"/>
        <w:rPr>
          <w:b/>
          <w:bCs/>
          <w:sz w:val="28"/>
          <w:szCs w:val="28"/>
        </w:rPr>
      </w:pPr>
      <w:r w:rsidRPr="00A0222D">
        <w:rPr>
          <w:b/>
          <w:bCs/>
          <w:sz w:val="28"/>
          <w:szCs w:val="28"/>
        </w:rPr>
        <w:t>КОМПЛЕКТ КОНТРОЛЬНО-ИЗМЕРИТЕЛЬНЫХ МАТЕРИАЛОВ</w:t>
      </w:r>
    </w:p>
    <w:p w:rsidR="00C37BC6" w:rsidRDefault="00C37BC6" w:rsidP="0032596D">
      <w:pPr>
        <w:widowControl w:val="0"/>
        <w:spacing w:line="360" w:lineRule="auto"/>
        <w:ind w:left="40" w:right="425" w:firstLine="851"/>
        <w:jc w:val="center"/>
        <w:rPr>
          <w:b/>
          <w:bCs/>
          <w:sz w:val="28"/>
          <w:szCs w:val="28"/>
        </w:rPr>
      </w:pPr>
      <w:r w:rsidRPr="00A0222D">
        <w:rPr>
          <w:b/>
          <w:bCs/>
          <w:sz w:val="28"/>
          <w:szCs w:val="28"/>
        </w:rPr>
        <w:t>УЧЕБНОЙ ДИСЦИПЛИНЫ</w:t>
      </w:r>
    </w:p>
    <w:p w:rsidR="00C37BC6" w:rsidRPr="00772537" w:rsidRDefault="00C37BC6" w:rsidP="0032596D">
      <w:pPr>
        <w:widowControl w:val="0"/>
        <w:spacing w:line="360" w:lineRule="auto"/>
        <w:ind w:left="40" w:right="425" w:firstLine="851"/>
        <w:jc w:val="center"/>
        <w:rPr>
          <w:b/>
          <w:bCs/>
          <w:sz w:val="28"/>
          <w:szCs w:val="28"/>
        </w:rPr>
      </w:pPr>
    </w:p>
    <w:p w:rsidR="00C37BC6" w:rsidRPr="00E76941"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sz w:val="28"/>
          <w:szCs w:val="28"/>
        </w:rPr>
      </w:pPr>
      <w:r>
        <w:rPr>
          <w:b/>
          <w:caps/>
          <w:sz w:val="28"/>
          <w:szCs w:val="28"/>
        </w:rPr>
        <w:t xml:space="preserve">ОП.09 налоги </w:t>
      </w:r>
      <w:r w:rsidRPr="003A6357">
        <w:rPr>
          <w:b/>
          <w:caps/>
          <w:sz w:val="28"/>
          <w:szCs w:val="28"/>
        </w:rPr>
        <w:t>и налогообложение</w:t>
      </w:r>
    </w:p>
    <w:p w:rsidR="00C37BC6" w:rsidRPr="000945EE" w:rsidRDefault="00C37BC6" w:rsidP="0032596D">
      <w:pPr>
        <w:spacing w:line="360" w:lineRule="auto"/>
        <w:ind w:left="40" w:right="425" w:firstLine="851"/>
        <w:contextualSpacing/>
        <w:jc w:val="center"/>
        <w:rPr>
          <w:b/>
          <w:i/>
        </w:rPr>
      </w:pPr>
    </w:p>
    <w:p w:rsidR="00C37BC6" w:rsidRPr="00E76941" w:rsidRDefault="00C37BC6" w:rsidP="0032596D">
      <w:pPr>
        <w:spacing w:line="360" w:lineRule="auto"/>
        <w:ind w:left="40" w:right="425" w:firstLine="851"/>
        <w:contextualSpacing/>
        <w:jc w:val="center"/>
        <w:rPr>
          <w:b/>
        </w:rPr>
      </w:pPr>
      <w:r w:rsidRPr="000945EE">
        <w:rPr>
          <w:b/>
        </w:rPr>
        <w:t xml:space="preserve">программы подготовки </w:t>
      </w:r>
      <w:r w:rsidRPr="00E76941">
        <w:rPr>
          <w:b/>
        </w:rPr>
        <w:t xml:space="preserve">специалистов среднего звена </w:t>
      </w:r>
    </w:p>
    <w:p w:rsidR="008E4834" w:rsidRPr="002833A0" w:rsidRDefault="008E4834" w:rsidP="0032596D">
      <w:pPr>
        <w:spacing w:line="360" w:lineRule="auto"/>
        <w:jc w:val="center"/>
        <w:rPr>
          <w:b/>
        </w:rPr>
      </w:pPr>
      <w:r w:rsidRPr="002833A0">
        <w:rPr>
          <w:b/>
        </w:rPr>
        <w:t>38.02.01 «Экономика и бухгалтерский учет (по отраслям)»</w:t>
      </w:r>
    </w:p>
    <w:p w:rsidR="00C37BC6" w:rsidRPr="000945EE"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8E4834" w:rsidRDefault="008E4834"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5" w:firstLine="851"/>
        <w:rPr>
          <w:bCs/>
          <w:sz w:val="28"/>
          <w:szCs w:val="28"/>
        </w:rPr>
      </w:pPr>
      <w:r w:rsidRPr="008E4834">
        <w:rPr>
          <w:b/>
          <w:bCs/>
          <w:sz w:val="28"/>
          <w:szCs w:val="28"/>
        </w:rPr>
        <w:lastRenderedPageBreak/>
        <w:t>1.</w:t>
      </w:r>
      <w:r w:rsidR="00C37BC6" w:rsidRPr="008E4834">
        <w:rPr>
          <w:b/>
        </w:rPr>
        <w:t>Общие положения</w:t>
      </w:r>
    </w:p>
    <w:p w:rsidR="00C37BC6" w:rsidRPr="00AB14CE" w:rsidRDefault="00C37BC6" w:rsidP="0032596D">
      <w:pPr>
        <w:pStyle w:val="af2"/>
        <w:tabs>
          <w:tab w:val="left" w:pos="851"/>
        </w:tabs>
        <w:autoSpaceDE w:val="0"/>
        <w:autoSpaceDN w:val="0"/>
        <w:adjustRightInd w:val="0"/>
        <w:spacing w:line="360" w:lineRule="auto"/>
        <w:ind w:left="1533" w:right="425"/>
        <w:rPr>
          <w:b/>
        </w:rPr>
      </w:pPr>
    </w:p>
    <w:p w:rsidR="00C37BC6" w:rsidRDefault="00C37BC6" w:rsidP="0032596D">
      <w:pPr>
        <w:spacing w:line="360" w:lineRule="auto"/>
        <w:ind w:right="425" w:firstLine="851"/>
        <w:jc w:val="both"/>
      </w:pPr>
      <w:r w:rsidRPr="0011792F">
        <w:t>Комплект контрольно-измерительных материалов предназначен для проверки результатов освоения дисциплины</w:t>
      </w:r>
      <w:r>
        <w:t>Налоги</w:t>
      </w:r>
      <w:r w:rsidRPr="003E03C7">
        <w:t xml:space="preserve"> и налогообложение</w:t>
      </w:r>
      <w:r>
        <w:t>программы подготовки специалистов среднего звена</w:t>
      </w:r>
      <w:r w:rsidRPr="0011792F">
        <w:t xml:space="preserve">специальности </w:t>
      </w:r>
      <w:r w:rsidR="00B06455">
        <w:t>38.02.01 Экономика и</w:t>
      </w:r>
      <w:r w:rsidRPr="004C3C4F">
        <w:t xml:space="preserve"> бухгалтерский учет (по отраслям)</w:t>
      </w:r>
      <w:r>
        <w:t>.</w:t>
      </w:r>
    </w:p>
    <w:p w:rsidR="00C37BC6" w:rsidRDefault="00C37BC6" w:rsidP="0032596D">
      <w:pPr>
        <w:spacing w:line="360" w:lineRule="auto"/>
        <w:ind w:right="425" w:firstLine="851"/>
        <w:jc w:val="both"/>
        <w:rPr>
          <w:iCs/>
        </w:rPr>
      </w:pPr>
      <w:r w:rsidRPr="00BB3218">
        <w:t>Формой аттестации по учебной дисциплине является</w:t>
      </w:r>
      <w:r>
        <w:rPr>
          <w:iCs/>
        </w:rPr>
        <w:t>экзамен</w:t>
      </w:r>
    </w:p>
    <w:p w:rsidR="00C37BC6" w:rsidRDefault="00C37BC6" w:rsidP="0032596D">
      <w:pPr>
        <w:spacing w:line="360" w:lineRule="auto"/>
        <w:ind w:right="425" w:firstLine="851"/>
        <w:jc w:val="both"/>
      </w:pPr>
    </w:p>
    <w:p w:rsidR="00C37BC6" w:rsidRPr="008E4834" w:rsidRDefault="008E4834" w:rsidP="0032596D">
      <w:pPr>
        <w:tabs>
          <w:tab w:val="left" w:pos="851"/>
        </w:tabs>
        <w:autoSpaceDE w:val="0"/>
        <w:autoSpaceDN w:val="0"/>
        <w:adjustRightInd w:val="0"/>
        <w:spacing w:line="360" w:lineRule="auto"/>
        <w:ind w:right="425"/>
        <w:rPr>
          <w:b/>
        </w:rPr>
      </w:pPr>
      <w:r>
        <w:rPr>
          <w:b/>
        </w:rPr>
        <w:t>2.</w:t>
      </w:r>
      <w:r w:rsidR="00C37BC6" w:rsidRPr="008E4834">
        <w:rPr>
          <w:b/>
        </w:rPr>
        <w:t>Результаты освоения учебной дисциплины, подлежащие проверке</w:t>
      </w:r>
    </w:p>
    <w:p w:rsidR="00C37BC6" w:rsidRPr="00B0799E" w:rsidRDefault="00C37BC6" w:rsidP="0032596D">
      <w:pPr>
        <w:tabs>
          <w:tab w:val="left" w:pos="851"/>
        </w:tabs>
        <w:autoSpaceDE w:val="0"/>
        <w:autoSpaceDN w:val="0"/>
        <w:adjustRightInd w:val="0"/>
        <w:spacing w:line="360" w:lineRule="auto"/>
        <w:ind w:left="682" w:right="425"/>
        <w:rPr>
          <w:b/>
        </w:rPr>
      </w:pPr>
    </w:p>
    <w:p w:rsidR="00C37BC6" w:rsidRDefault="00C37BC6" w:rsidP="0032596D">
      <w:pPr>
        <w:tabs>
          <w:tab w:val="left" w:pos="851"/>
        </w:tabs>
        <w:autoSpaceDE w:val="0"/>
        <w:autoSpaceDN w:val="0"/>
        <w:adjustRightInd w:val="0"/>
        <w:spacing w:line="360" w:lineRule="auto"/>
        <w:ind w:right="425" w:firstLine="851"/>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C37BC6" w:rsidRDefault="00C37BC6" w:rsidP="0032596D">
      <w:pPr>
        <w:tabs>
          <w:tab w:val="left" w:pos="851"/>
        </w:tabs>
        <w:autoSpaceDE w:val="0"/>
        <w:autoSpaceDN w:val="0"/>
        <w:adjustRightInd w:val="0"/>
        <w:spacing w:line="360" w:lineRule="auto"/>
        <w:ind w:right="425" w:firstLine="851"/>
        <w:jc w:val="both"/>
      </w:pPr>
    </w:p>
    <w:p w:rsidR="00C37BC6" w:rsidRDefault="00C37BC6" w:rsidP="0032596D">
      <w:pPr>
        <w:tabs>
          <w:tab w:val="left" w:pos="851"/>
        </w:tabs>
        <w:autoSpaceDE w:val="0"/>
        <w:autoSpaceDN w:val="0"/>
        <w:adjustRightInd w:val="0"/>
        <w:spacing w:line="360" w:lineRule="auto"/>
        <w:ind w:right="425" w:firstLine="851"/>
        <w:jc w:val="both"/>
      </w:pPr>
      <w:r w:rsidRPr="00AB14CE">
        <w:rPr>
          <w:b/>
          <w:i/>
        </w:rPr>
        <w:t>Знать</w:t>
      </w:r>
      <w:r>
        <w:t>:</w:t>
      </w:r>
    </w:p>
    <w:p w:rsidR="00C37BC6" w:rsidRPr="003E03C7" w:rsidRDefault="00C37BC6" w:rsidP="0032596D">
      <w:pPr>
        <w:spacing w:line="360" w:lineRule="auto"/>
        <w:ind w:right="425" w:firstLine="851"/>
        <w:jc w:val="both"/>
      </w:pPr>
      <w:r>
        <w:t>З1нормативные правовые акты, регулирующие отношения организации и государства в области налогообложения, Налоговый кодекс Российской Федерации;</w:t>
      </w:r>
    </w:p>
    <w:p w:rsidR="00C37BC6" w:rsidRPr="003E03C7" w:rsidRDefault="00C37BC6" w:rsidP="0032596D">
      <w:pPr>
        <w:spacing w:line="360" w:lineRule="auto"/>
        <w:ind w:right="425" w:firstLine="851"/>
        <w:jc w:val="both"/>
        <w:rPr>
          <w:b/>
        </w:rPr>
      </w:pPr>
      <w:r>
        <w:t>З2экономическую сущность налогов; принципы построения и элементы налоговых систем; виды налогов в Российской Федерации и порядок их расчетов;</w:t>
      </w:r>
    </w:p>
    <w:p w:rsidR="00C37BC6" w:rsidRDefault="00C37BC6" w:rsidP="0032596D">
      <w:pPr>
        <w:tabs>
          <w:tab w:val="left" w:pos="851"/>
        </w:tabs>
        <w:autoSpaceDE w:val="0"/>
        <w:autoSpaceDN w:val="0"/>
        <w:adjustRightInd w:val="0"/>
        <w:spacing w:line="360" w:lineRule="auto"/>
        <w:ind w:right="425" w:firstLine="851"/>
        <w:jc w:val="both"/>
      </w:pPr>
      <w:r w:rsidRPr="00AB14CE">
        <w:rPr>
          <w:b/>
          <w:i/>
        </w:rPr>
        <w:t>Уметь</w:t>
      </w:r>
      <w:r>
        <w:t>:</w:t>
      </w:r>
    </w:p>
    <w:p w:rsidR="00C37BC6" w:rsidRDefault="00C37BC6" w:rsidP="0032596D">
      <w:pPr>
        <w:tabs>
          <w:tab w:val="left" w:pos="851"/>
        </w:tabs>
        <w:autoSpaceDE w:val="0"/>
        <w:autoSpaceDN w:val="0"/>
        <w:adjustRightInd w:val="0"/>
        <w:spacing w:line="360" w:lineRule="auto"/>
        <w:ind w:right="425" w:firstLine="851"/>
        <w:jc w:val="both"/>
      </w:pPr>
      <w:r>
        <w:t>У1ориентироваться в действующем налоговом законодательстве Российской Федерации;</w:t>
      </w:r>
    </w:p>
    <w:p w:rsidR="00C37BC6" w:rsidRDefault="00C37BC6" w:rsidP="0032596D">
      <w:pPr>
        <w:tabs>
          <w:tab w:val="left" w:pos="851"/>
        </w:tabs>
        <w:autoSpaceDE w:val="0"/>
        <w:autoSpaceDN w:val="0"/>
        <w:adjustRightInd w:val="0"/>
        <w:spacing w:line="360" w:lineRule="auto"/>
        <w:ind w:right="425" w:firstLine="851"/>
        <w:jc w:val="both"/>
      </w:pPr>
      <w:r>
        <w:t>У2понимать сущность и порядок расчетов налогов; знать:</w:t>
      </w:r>
    </w:p>
    <w:p w:rsidR="00C37BC6" w:rsidRDefault="00C37BC6" w:rsidP="0032596D">
      <w:pPr>
        <w:tabs>
          <w:tab w:val="left" w:pos="851"/>
        </w:tabs>
        <w:autoSpaceDE w:val="0"/>
        <w:autoSpaceDN w:val="0"/>
        <w:adjustRightInd w:val="0"/>
        <w:spacing w:line="360" w:lineRule="auto"/>
        <w:ind w:right="425" w:firstLine="851"/>
        <w:jc w:val="both"/>
        <w:rPr>
          <w:bCs/>
        </w:rPr>
      </w:pPr>
      <w:r w:rsidRPr="00052118">
        <w:rPr>
          <w:bCs/>
        </w:rPr>
        <w:t xml:space="preserve">Комплект контрольно-измерительных материалов позволяет </w:t>
      </w:r>
      <w:r>
        <w:rPr>
          <w:bCs/>
        </w:rPr>
        <w:t xml:space="preserve">также </w:t>
      </w:r>
      <w:r w:rsidRPr="00052118">
        <w:rPr>
          <w:bCs/>
        </w:rPr>
        <w:t xml:space="preserve">оценивать </w:t>
      </w:r>
      <w:r>
        <w:rPr>
          <w:bCs/>
        </w:rPr>
        <w:t>овладение:</w:t>
      </w:r>
    </w:p>
    <w:p w:rsidR="00C37BC6" w:rsidRDefault="00C37BC6" w:rsidP="0032596D">
      <w:pPr>
        <w:tabs>
          <w:tab w:val="left" w:pos="851"/>
        </w:tabs>
        <w:autoSpaceDE w:val="0"/>
        <w:autoSpaceDN w:val="0"/>
        <w:adjustRightInd w:val="0"/>
        <w:spacing w:line="360" w:lineRule="auto"/>
        <w:ind w:right="425" w:firstLine="851"/>
        <w:jc w:val="both"/>
        <w:rPr>
          <w:bCs/>
        </w:rPr>
      </w:pPr>
    </w:p>
    <w:p w:rsidR="00C37BC6" w:rsidRPr="00052118" w:rsidRDefault="00C37BC6" w:rsidP="0032596D">
      <w:pPr>
        <w:tabs>
          <w:tab w:val="left" w:pos="851"/>
        </w:tabs>
        <w:autoSpaceDE w:val="0"/>
        <w:autoSpaceDN w:val="0"/>
        <w:adjustRightInd w:val="0"/>
        <w:spacing w:line="360" w:lineRule="auto"/>
        <w:ind w:right="425" w:firstLine="851"/>
        <w:jc w:val="both"/>
        <w:rPr>
          <w:b/>
          <w:bCs/>
          <w:i/>
        </w:rPr>
      </w:pPr>
      <w:r w:rsidRPr="00052118">
        <w:rPr>
          <w:b/>
          <w:bCs/>
          <w:i/>
        </w:rPr>
        <w:t>Общими компетенциями:</w:t>
      </w:r>
    </w:p>
    <w:p w:rsidR="00C37BC6" w:rsidRDefault="00C37BC6" w:rsidP="0032596D">
      <w:pPr>
        <w:tabs>
          <w:tab w:val="left" w:pos="851"/>
        </w:tabs>
        <w:autoSpaceDE w:val="0"/>
        <w:autoSpaceDN w:val="0"/>
        <w:adjustRightInd w:val="0"/>
        <w:spacing w:line="360" w:lineRule="auto"/>
        <w:ind w:firstLine="709"/>
        <w:jc w:val="both"/>
      </w:pPr>
      <w:r>
        <w:t>ОК 2. Организовывать собственную деятельность, выбирать типовые методы и способы выполнения</w:t>
      </w:r>
    </w:p>
    <w:p w:rsidR="00C37BC6" w:rsidRDefault="00C37BC6" w:rsidP="0032596D">
      <w:pPr>
        <w:tabs>
          <w:tab w:val="left" w:pos="851"/>
        </w:tabs>
        <w:autoSpaceDE w:val="0"/>
        <w:autoSpaceDN w:val="0"/>
        <w:adjustRightInd w:val="0"/>
        <w:spacing w:line="360" w:lineRule="auto"/>
        <w:ind w:firstLine="709"/>
        <w:jc w:val="both"/>
      </w:pPr>
      <w:r>
        <w:t>профессиональных задач, оценивать их эффективность и качество.</w:t>
      </w:r>
    </w:p>
    <w:p w:rsidR="00C37BC6" w:rsidRDefault="00C37BC6" w:rsidP="0032596D">
      <w:pPr>
        <w:tabs>
          <w:tab w:val="left" w:pos="851"/>
        </w:tabs>
        <w:autoSpaceDE w:val="0"/>
        <w:autoSpaceDN w:val="0"/>
        <w:adjustRightInd w:val="0"/>
        <w:spacing w:line="360" w:lineRule="auto"/>
        <w:ind w:firstLine="709"/>
        <w:jc w:val="both"/>
      </w:pPr>
      <w:r>
        <w:t>ОК 3. Принимать решения в стандартных и нестандартных ситуациях и нести за них ответственность.</w:t>
      </w:r>
    </w:p>
    <w:p w:rsidR="00C37BC6" w:rsidRDefault="00C37BC6" w:rsidP="0032596D">
      <w:pPr>
        <w:tabs>
          <w:tab w:val="left" w:pos="851"/>
        </w:tabs>
        <w:autoSpaceDE w:val="0"/>
        <w:autoSpaceDN w:val="0"/>
        <w:adjustRightInd w:val="0"/>
        <w:spacing w:line="360" w:lineRule="auto"/>
        <w:ind w:firstLine="709"/>
        <w:jc w:val="both"/>
      </w:pPr>
      <w:r>
        <w:t>ОК 4. Осуществлять поиск и использование информации, необходимой для эффективного</w:t>
      </w:r>
    </w:p>
    <w:p w:rsidR="00C37BC6" w:rsidRDefault="00C37BC6" w:rsidP="0032596D">
      <w:pPr>
        <w:tabs>
          <w:tab w:val="left" w:pos="851"/>
        </w:tabs>
        <w:autoSpaceDE w:val="0"/>
        <w:autoSpaceDN w:val="0"/>
        <w:adjustRightInd w:val="0"/>
        <w:spacing w:line="360" w:lineRule="auto"/>
        <w:ind w:firstLine="709"/>
        <w:jc w:val="both"/>
      </w:pPr>
      <w:r>
        <w:t>выполнения профессиональных задач, профессионального и личностного развития.</w:t>
      </w:r>
    </w:p>
    <w:p w:rsidR="00C37BC6" w:rsidRDefault="00C37BC6" w:rsidP="0032596D">
      <w:pPr>
        <w:tabs>
          <w:tab w:val="left" w:pos="851"/>
        </w:tabs>
        <w:autoSpaceDE w:val="0"/>
        <w:autoSpaceDN w:val="0"/>
        <w:adjustRightInd w:val="0"/>
        <w:spacing w:line="360" w:lineRule="auto"/>
        <w:ind w:firstLine="709"/>
        <w:jc w:val="both"/>
      </w:pPr>
      <w:r>
        <w:t xml:space="preserve">ОК 5. Владеть информационной культурой, анализировать и оценивать информацию </w:t>
      </w:r>
    </w:p>
    <w:p w:rsidR="00C37BC6" w:rsidRDefault="00C37BC6" w:rsidP="0032596D">
      <w:pPr>
        <w:tabs>
          <w:tab w:val="left" w:pos="851"/>
        </w:tabs>
        <w:autoSpaceDE w:val="0"/>
        <w:autoSpaceDN w:val="0"/>
        <w:adjustRightInd w:val="0"/>
        <w:spacing w:line="360" w:lineRule="auto"/>
        <w:ind w:firstLine="709"/>
        <w:jc w:val="both"/>
      </w:pPr>
      <w:r>
        <w:lastRenderedPageBreak/>
        <w:t>использованием информационно-коммуникационных технологий</w:t>
      </w:r>
    </w:p>
    <w:p w:rsidR="00C37BC6" w:rsidRPr="00052118" w:rsidRDefault="00C37BC6" w:rsidP="0032596D">
      <w:pPr>
        <w:tabs>
          <w:tab w:val="left" w:pos="851"/>
        </w:tabs>
        <w:autoSpaceDE w:val="0"/>
        <w:autoSpaceDN w:val="0"/>
        <w:adjustRightInd w:val="0"/>
        <w:spacing w:line="360" w:lineRule="auto"/>
        <w:ind w:right="425" w:firstLine="851"/>
        <w:jc w:val="both"/>
        <w:rPr>
          <w:b/>
          <w:bCs/>
          <w:i/>
        </w:rPr>
      </w:pPr>
      <w:r>
        <w:rPr>
          <w:b/>
          <w:bCs/>
          <w:i/>
        </w:rPr>
        <w:t>Профессиональными</w:t>
      </w:r>
      <w:r w:rsidRPr="00052118">
        <w:rPr>
          <w:b/>
          <w:bCs/>
          <w:i/>
        </w:rPr>
        <w:t xml:space="preserve"> компетенциями</w:t>
      </w:r>
      <w:r>
        <w:rPr>
          <w:b/>
          <w:bCs/>
          <w:i/>
        </w:rPr>
        <w:t xml:space="preserve"> (для МДК и дисциплин, не входящих в общеобразовательный цикл)</w:t>
      </w:r>
      <w:r w:rsidRPr="00052118">
        <w:rPr>
          <w:b/>
          <w:bCs/>
          <w:i/>
        </w:rPr>
        <w:t>:</w:t>
      </w:r>
    </w:p>
    <w:p w:rsidR="00C37BC6" w:rsidRDefault="00C37BC6" w:rsidP="0032596D">
      <w:pPr>
        <w:spacing w:line="360" w:lineRule="auto"/>
        <w:ind w:firstLine="709"/>
        <w:jc w:val="both"/>
      </w:pPr>
      <w:r>
        <w:t>ПК 3.1. Формировать бухгалтерские проводки по начислению и перечислению налогов и сборов в бюджеты различных уровней.</w:t>
      </w:r>
    </w:p>
    <w:p w:rsidR="00C37BC6" w:rsidRDefault="00C37BC6" w:rsidP="0032596D">
      <w:pPr>
        <w:spacing w:line="360" w:lineRule="auto"/>
        <w:ind w:firstLine="709"/>
        <w:jc w:val="both"/>
      </w:pPr>
      <w:r>
        <w:t>ПК 3.2. Оформлять платежные документы для перечисления налогов и сборов в бюджет,</w:t>
      </w:r>
    </w:p>
    <w:p w:rsidR="00C37BC6" w:rsidRDefault="00C37BC6" w:rsidP="0032596D">
      <w:pPr>
        <w:spacing w:line="360" w:lineRule="auto"/>
        <w:ind w:firstLine="709"/>
        <w:jc w:val="both"/>
      </w:pPr>
      <w:r>
        <w:t>контролировать их прохождение по расчетно-кассовым банковским операциям.</w:t>
      </w:r>
    </w:p>
    <w:p w:rsidR="00C37BC6" w:rsidRDefault="00C37BC6" w:rsidP="0032596D">
      <w:pPr>
        <w:spacing w:line="360" w:lineRule="auto"/>
        <w:ind w:firstLine="709"/>
        <w:jc w:val="both"/>
      </w:pPr>
      <w:r>
        <w:t>ПК 3.3. Формировать бухгалтерские проводки по начислению и перечислению страховых взносов во внебюджетные фонды.</w:t>
      </w:r>
    </w:p>
    <w:p w:rsidR="00C37BC6" w:rsidRDefault="00C37BC6" w:rsidP="0032596D">
      <w:pPr>
        <w:spacing w:line="360" w:lineRule="auto"/>
        <w:ind w:firstLine="709"/>
        <w:jc w:val="both"/>
      </w:pPr>
      <w: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C37BC6" w:rsidRPr="0011792F" w:rsidRDefault="00C37BC6" w:rsidP="0032596D">
      <w:pPr>
        <w:spacing w:line="360" w:lineRule="auto"/>
        <w:ind w:firstLine="709"/>
        <w:jc w:val="both"/>
        <w:rPr>
          <w:iCs/>
        </w:rPr>
      </w:pPr>
      <w:r w:rsidRPr="0011792F">
        <w:rPr>
          <w:iCs/>
        </w:rPr>
        <w:t>Виды контроля и оценки по учебной дисциплине</w:t>
      </w:r>
      <w:r w:rsidRPr="003E03C7">
        <w:t>Налоги  и налогообложение</w:t>
      </w:r>
      <w:r w:rsidRPr="0011792F">
        <w:rPr>
          <w:iCs/>
        </w:rPr>
        <w:t xml:space="preserve">включают в себя проведение входного, текущего и промежуточного контроля знаний и умений. </w:t>
      </w:r>
    </w:p>
    <w:p w:rsidR="00C37BC6" w:rsidRDefault="00C37BC6" w:rsidP="0032596D">
      <w:pPr>
        <w:tabs>
          <w:tab w:val="left" w:pos="851"/>
        </w:tabs>
        <w:autoSpaceDE w:val="0"/>
        <w:autoSpaceDN w:val="0"/>
        <w:adjustRightInd w:val="0"/>
        <w:spacing w:line="360" w:lineRule="auto"/>
        <w:ind w:right="425"/>
        <w:jc w:val="both"/>
      </w:pPr>
    </w:p>
    <w:p w:rsidR="00C37BC6" w:rsidRDefault="00C37BC6" w:rsidP="0032596D">
      <w:pPr>
        <w:pStyle w:val="af2"/>
        <w:numPr>
          <w:ilvl w:val="1"/>
          <w:numId w:val="177"/>
        </w:numPr>
        <w:tabs>
          <w:tab w:val="left" w:pos="851"/>
        </w:tabs>
        <w:autoSpaceDE w:val="0"/>
        <w:autoSpaceDN w:val="0"/>
        <w:adjustRightInd w:val="0"/>
        <w:spacing w:line="360" w:lineRule="auto"/>
        <w:ind w:left="0" w:firstLine="709"/>
        <w:jc w:val="both"/>
        <w:rPr>
          <w:b/>
        </w:rPr>
      </w:pPr>
      <w:r w:rsidRPr="00AB738E">
        <w:rPr>
          <w:b/>
        </w:rPr>
        <w:t>Формы контроля и оценивания по учебной дисциплине</w:t>
      </w:r>
      <w:r w:rsidRPr="008C195C">
        <w:rPr>
          <w:b/>
        </w:rPr>
        <w:t>Нало</w:t>
      </w:r>
      <w:r>
        <w:rPr>
          <w:b/>
        </w:rPr>
        <w:t xml:space="preserve">ги </w:t>
      </w:r>
      <w:r w:rsidRPr="008C195C">
        <w:rPr>
          <w:b/>
        </w:rPr>
        <w:t>и налогообложение</w:t>
      </w:r>
    </w:p>
    <w:p w:rsidR="00C37BC6" w:rsidRPr="00AB738E" w:rsidRDefault="00C37BC6" w:rsidP="0032596D">
      <w:pPr>
        <w:pStyle w:val="af2"/>
        <w:tabs>
          <w:tab w:val="left" w:pos="851"/>
        </w:tabs>
        <w:autoSpaceDE w:val="0"/>
        <w:autoSpaceDN w:val="0"/>
        <w:adjustRightInd w:val="0"/>
        <w:spacing w:line="360" w:lineRule="auto"/>
        <w:ind w:left="682" w:right="425"/>
        <w:rPr>
          <w:b/>
        </w:rPr>
      </w:pPr>
    </w:p>
    <w:p w:rsidR="00C37BC6" w:rsidRDefault="00C37BC6" w:rsidP="0032596D">
      <w:pPr>
        <w:tabs>
          <w:tab w:val="left" w:pos="851"/>
        </w:tabs>
        <w:autoSpaceDE w:val="0"/>
        <w:autoSpaceDN w:val="0"/>
        <w:adjustRightInd w:val="0"/>
        <w:spacing w:line="360" w:lineRule="auto"/>
        <w:ind w:right="425" w:firstLine="709"/>
        <w:jc w:val="both"/>
      </w:pPr>
      <w:r>
        <w:t>Формы текущего контроля и оценивания по дисциплинеНалоги</w:t>
      </w:r>
      <w:r w:rsidRPr="003E03C7">
        <w:t xml:space="preserve"> и налогообложение</w:t>
      </w:r>
      <w:r>
        <w:t>представлены в таблице</w:t>
      </w:r>
    </w:p>
    <w:p w:rsidR="00C37BC6" w:rsidRDefault="00C37BC6" w:rsidP="0032596D">
      <w:pPr>
        <w:spacing w:line="360" w:lineRule="auto"/>
        <w:ind w:right="425" w:firstLine="851"/>
      </w:pPr>
    </w:p>
    <w:tbl>
      <w:tblPr>
        <w:tblW w:w="0" w:type="auto"/>
        <w:tblInd w:w="534" w:type="dxa"/>
        <w:tblLook w:val="04A0" w:firstRow="1" w:lastRow="0" w:firstColumn="1" w:lastColumn="0" w:noHBand="0" w:noVBand="1"/>
      </w:tblPr>
      <w:tblGrid>
        <w:gridCol w:w="3379"/>
        <w:gridCol w:w="3280"/>
        <w:gridCol w:w="2783"/>
      </w:tblGrid>
      <w:tr w:rsidR="00C37BC6" w:rsidTr="00C37BC6">
        <w:tc>
          <w:tcPr>
            <w:tcW w:w="3685" w:type="dxa"/>
            <w:vAlign w:val="center"/>
          </w:tcPr>
          <w:p w:rsidR="00C37BC6" w:rsidRPr="00D549BC" w:rsidRDefault="00C37BC6" w:rsidP="0032596D">
            <w:pPr>
              <w:spacing w:line="360" w:lineRule="auto"/>
              <w:ind w:right="425"/>
              <w:jc w:val="center"/>
            </w:pPr>
            <w:r w:rsidRPr="00D549BC">
              <w:t>Контролируемые разделы (темы)</w:t>
            </w:r>
          </w:p>
        </w:tc>
        <w:tc>
          <w:tcPr>
            <w:tcW w:w="3544" w:type="dxa"/>
            <w:vAlign w:val="center"/>
          </w:tcPr>
          <w:p w:rsidR="00C37BC6" w:rsidRPr="00D549BC" w:rsidRDefault="00C37BC6" w:rsidP="0032596D">
            <w:pPr>
              <w:spacing w:line="360" w:lineRule="auto"/>
              <w:ind w:right="425"/>
              <w:jc w:val="center"/>
            </w:pPr>
            <w:r w:rsidRPr="00D549BC">
              <w:t>Код контролируемых знаний, умений, компетенций(или их части)</w:t>
            </w:r>
          </w:p>
        </w:tc>
        <w:tc>
          <w:tcPr>
            <w:tcW w:w="2801" w:type="dxa"/>
          </w:tcPr>
          <w:p w:rsidR="00C37BC6" w:rsidRPr="00D549BC" w:rsidRDefault="00C37BC6" w:rsidP="0032596D">
            <w:pPr>
              <w:tabs>
                <w:tab w:val="left" w:pos="851"/>
              </w:tabs>
              <w:autoSpaceDE w:val="0"/>
              <w:autoSpaceDN w:val="0"/>
              <w:adjustRightInd w:val="0"/>
              <w:spacing w:line="360" w:lineRule="auto"/>
              <w:ind w:right="425"/>
              <w:jc w:val="center"/>
              <w:rPr>
                <w:vertAlign w:val="superscript"/>
              </w:rPr>
            </w:pPr>
            <w:r w:rsidRPr="00D549BC">
              <w:t>Форма текущего контроля/оценочное средство</w:t>
            </w:r>
            <w:r w:rsidRPr="00D549BC">
              <w:rPr>
                <w:vertAlign w:val="superscript"/>
              </w:rPr>
              <w:t>*</w:t>
            </w:r>
          </w:p>
        </w:tc>
      </w:tr>
      <w:tr w:rsidR="00C37BC6" w:rsidTr="00C37BC6">
        <w:tc>
          <w:tcPr>
            <w:tcW w:w="3685" w:type="dxa"/>
            <w:vAlign w:val="center"/>
          </w:tcPr>
          <w:p w:rsidR="00C37BC6" w:rsidRPr="00D549BC" w:rsidRDefault="00C37BC6" w:rsidP="0032596D">
            <w:pPr>
              <w:spacing w:line="360" w:lineRule="auto"/>
              <w:ind w:right="425" w:firstLine="851"/>
              <w:jc w:val="center"/>
            </w:pPr>
            <w:r w:rsidRPr="00D549BC">
              <w:t>1</w:t>
            </w:r>
          </w:p>
        </w:tc>
        <w:tc>
          <w:tcPr>
            <w:tcW w:w="3544" w:type="dxa"/>
            <w:vAlign w:val="center"/>
          </w:tcPr>
          <w:p w:rsidR="00C37BC6" w:rsidRPr="00D549BC" w:rsidRDefault="00C37BC6" w:rsidP="0032596D">
            <w:pPr>
              <w:spacing w:line="360" w:lineRule="auto"/>
              <w:ind w:right="425" w:firstLine="851"/>
              <w:jc w:val="center"/>
            </w:pPr>
            <w:r w:rsidRPr="00D549BC">
              <w:t>2</w:t>
            </w:r>
          </w:p>
        </w:tc>
        <w:tc>
          <w:tcPr>
            <w:tcW w:w="2801" w:type="dxa"/>
          </w:tcPr>
          <w:p w:rsidR="00C37BC6" w:rsidRPr="00D549BC" w:rsidRDefault="00C37BC6" w:rsidP="0032596D">
            <w:pPr>
              <w:tabs>
                <w:tab w:val="left" w:pos="851"/>
              </w:tabs>
              <w:autoSpaceDE w:val="0"/>
              <w:autoSpaceDN w:val="0"/>
              <w:adjustRightInd w:val="0"/>
              <w:spacing w:line="360" w:lineRule="auto"/>
              <w:ind w:right="425" w:firstLine="851"/>
              <w:jc w:val="center"/>
            </w:pPr>
            <w:r w:rsidRPr="00D549BC">
              <w:t>3</w:t>
            </w:r>
          </w:p>
        </w:tc>
      </w:tr>
      <w:tr w:rsidR="00C37BC6" w:rsidTr="00C37BC6">
        <w:tc>
          <w:tcPr>
            <w:tcW w:w="3685" w:type="dxa"/>
          </w:tcPr>
          <w:p w:rsidR="00C37BC6" w:rsidRPr="00AF5E8A" w:rsidRDefault="00C37BC6" w:rsidP="0032596D">
            <w:pPr>
              <w:tabs>
                <w:tab w:val="left" w:pos="851"/>
              </w:tabs>
              <w:autoSpaceDE w:val="0"/>
              <w:autoSpaceDN w:val="0"/>
              <w:adjustRightInd w:val="0"/>
              <w:spacing w:line="360" w:lineRule="auto"/>
              <w:jc w:val="both"/>
            </w:pPr>
            <w:r w:rsidRPr="00D549BC">
              <w:rPr>
                <w:b/>
                <w:bCs/>
              </w:rPr>
              <w:t>Тема 1.1.</w:t>
            </w:r>
            <w:r w:rsidRPr="00AF5E8A">
              <w:t>Налоговая система Российской Федерации</w:t>
            </w:r>
          </w:p>
          <w:p w:rsidR="00C37BC6" w:rsidRPr="00D549BC" w:rsidRDefault="00C37BC6" w:rsidP="0032596D">
            <w:pPr>
              <w:tabs>
                <w:tab w:val="left" w:pos="851"/>
              </w:tabs>
              <w:autoSpaceDE w:val="0"/>
              <w:autoSpaceDN w:val="0"/>
              <w:adjustRightInd w:val="0"/>
              <w:spacing w:line="360" w:lineRule="auto"/>
              <w:ind w:firstLine="709"/>
              <w:jc w:val="both"/>
              <w:rPr>
                <w:i/>
              </w:rPr>
            </w:pPr>
          </w:p>
        </w:tc>
        <w:tc>
          <w:tcPr>
            <w:tcW w:w="3544" w:type="dxa"/>
          </w:tcPr>
          <w:p w:rsidR="00C37BC6" w:rsidRPr="00D549BC" w:rsidRDefault="00C37BC6" w:rsidP="0032596D">
            <w:pPr>
              <w:tabs>
                <w:tab w:val="left" w:pos="851"/>
              </w:tabs>
              <w:autoSpaceDE w:val="0"/>
              <w:autoSpaceDN w:val="0"/>
              <w:adjustRightInd w:val="0"/>
              <w:spacing w:line="360" w:lineRule="auto"/>
              <w:jc w:val="center"/>
            </w:pPr>
            <w:r w:rsidRPr="008C3205">
              <w:t xml:space="preserve">У1 </w:t>
            </w:r>
            <w:r>
              <w:t>У2, З1 З2 ОК 2 - 4, ПК 3.1 - 3.2</w:t>
            </w:r>
          </w:p>
        </w:tc>
        <w:tc>
          <w:tcPr>
            <w:tcW w:w="2801" w:type="dxa"/>
          </w:tcPr>
          <w:p w:rsidR="00C37BC6" w:rsidRPr="00D549BC" w:rsidRDefault="00C37BC6" w:rsidP="0032596D">
            <w:pPr>
              <w:tabs>
                <w:tab w:val="left" w:pos="851"/>
              </w:tabs>
              <w:autoSpaceDE w:val="0"/>
              <w:autoSpaceDN w:val="0"/>
              <w:adjustRightInd w:val="0"/>
              <w:spacing w:line="360" w:lineRule="auto"/>
              <w:ind w:right="425" w:firstLine="851"/>
              <w:jc w:val="center"/>
            </w:pPr>
            <w:r w:rsidRPr="00D549BC">
              <w:t>Выполнение заданий</w:t>
            </w:r>
          </w:p>
          <w:p w:rsidR="00C37BC6" w:rsidRPr="00D549BC" w:rsidRDefault="00C37BC6" w:rsidP="0032596D">
            <w:pPr>
              <w:tabs>
                <w:tab w:val="left" w:pos="851"/>
              </w:tabs>
              <w:autoSpaceDE w:val="0"/>
              <w:autoSpaceDN w:val="0"/>
              <w:adjustRightInd w:val="0"/>
              <w:spacing w:line="360" w:lineRule="auto"/>
              <w:ind w:right="425" w:firstLine="851"/>
              <w:jc w:val="center"/>
            </w:pPr>
            <w:r w:rsidRPr="00D549BC">
              <w:t>Тестирование</w:t>
            </w:r>
          </w:p>
        </w:tc>
      </w:tr>
      <w:tr w:rsidR="00C37BC6" w:rsidTr="00C37BC6">
        <w:tc>
          <w:tcPr>
            <w:tcW w:w="3685" w:type="dxa"/>
          </w:tcPr>
          <w:p w:rsidR="00C37BC6" w:rsidRPr="00351AC7"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Cs/>
              </w:rPr>
            </w:pPr>
            <w:r w:rsidRPr="00D549BC">
              <w:rPr>
                <w:b/>
                <w:bCs/>
              </w:rPr>
              <w:t>Тема 1.2.</w:t>
            </w:r>
            <w:r w:rsidRPr="00AF5E8A">
              <w:t>Федеральные налоги</w:t>
            </w:r>
          </w:p>
        </w:tc>
        <w:tc>
          <w:tcPr>
            <w:tcW w:w="3544" w:type="dxa"/>
          </w:tcPr>
          <w:p w:rsidR="00C37BC6" w:rsidRPr="00D549BC" w:rsidRDefault="00C37BC6" w:rsidP="0032596D">
            <w:pPr>
              <w:spacing w:line="360" w:lineRule="auto"/>
              <w:ind w:right="425" w:firstLine="851"/>
              <w:jc w:val="center"/>
            </w:pPr>
            <w:r w:rsidRPr="008C3205">
              <w:t xml:space="preserve">У1 У2, З1 З2 ОК 2 </w:t>
            </w:r>
            <w:r>
              <w:t>-5, ПК 3.1 - 3.3</w:t>
            </w:r>
          </w:p>
        </w:tc>
        <w:tc>
          <w:tcPr>
            <w:tcW w:w="2801" w:type="dxa"/>
          </w:tcPr>
          <w:p w:rsidR="00C37BC6" w:rsidRPr="00D549BC" w:rsidRDefault="00C37BC6" w:rsidP="0032596D">
            <w:pPr>
              <w:tabs>
                <w:tab w:val="left" w:pos="851"/>
              </w:tabs>
              <w:autoSpaceDE w:val="0"/>
              <w:autoSpaceDN w:val="0"/>
              <w:adjustRightInd w:val="0"/>
              <w:spacing w:line="360" w:lineRule="auto"/>
              <w:ind w:right="425" w:firstLine="851"/>
              <w:jc w:val="center"/>
            </w:pPr>
            <w:r w:rsidRPr="002A6B92">
              <w:t xml:space="preserve">Наблюдение за выполнением индивидуальных заданий, проверка </w:t>
            </w:r>
            <w:r w:rsidRPr="002A6B92">
              <w:lastRenderedPageBreak/>
              <w:t>проверочной работы</w:t>
            </w:r>
            <w:r w:rsidRPr="00D549BC">
              <w:t xml:space="preserve"> Проверка СРС</w:t>
            </w:r>
          </w:p>
        </w:tc>
      </w:tr>
      <w:tr w:rsidR="00C37BC6" w:rsidTr="00C37BC6">
        <w:tc>
          <w:tcPr>
            <w:tcW w:w="3685" w:type="dxa"/>
          </w:tcPr>
          <w:p w:rsidR="00C37BC6" w:rsidRPr="00351AC7" w:rsidRDefault="00C37BC6" w:rsidP="0032596D">
            <w:pPr>
              <w:tabs>
                <w:tab w:val="left" w:pos="851"/>
              </w:tabs>
              <w:autoSpaceDE w:val="0"/>
              <w:autoSpaceDN w:val="0"/>
              <w:adjustRightInd w:val="0"/>
              <w:spacing w:line="360" w:lineRule="auto"/>
              <w:jc w:val="both"/>
              <w:rPr>
                <w:b/>
              </w:rPr>
            </w:pPr>
            <w:r w:rsidRPr="00D549BC">
              <w:rPr>
                <w:b/>
                <w:bCs/>
              </w:rPr>
              <w:lastRenderedPageBreak/>
              <w:t>Тема 1.3.</w:t>
            </w:r>
            <w:r w:rsidRPr="00AF5E8A">
              <w:t>Региональные налоги и сборы</w:t>
            </w:r>
          </w:p>
        </w:tc>
        <w:tc>
          <w:tcPr>
            <w:tcW w:w="3544" w:type="dxa"/>
          </w:tcPr>
          <w:p w:rsidR="00C37BC6" w:rsidRPr="00D549BC" w:rsidRDefault="00C37BC6" w:rsidP="0032596D">
            <w:pPr>
              <w:spacing w:line="360" w:lineRule="auto"/>
              <w:ind w:right="425" w:firstLine="851"/>
              <w:jc w:val="center"/>
            </w:pPr>
            <w:r w:rsidRPr="00D549BC">
              <w:t>У1 У2, З</w:t>
            </w:r>
            <w:r>
              <w:t>1 З2 ОК 2 - 5, ПК 3.1 - 3.4</w:t>
            </w:r>
          </w:p>
        </w:tc>
        <w:tc>
          <w:tcPr>
            <w:tcW w:w="2801" w:type="dxa"/>
          </w:tcPr>
          <w:p w:rsidR="00C37BC6" w:rsidRPr="00D549BC" w:rsidRDefault="00C37BC6" w:rsidP="0032596D">
            <w:pPr>
              <w:tabs>
                <w:tab w:val="left" w:pos="851"/>
              </w:tabs>
              <w:autoSpaceDE w:val="0"/>
              <w:autoSpaceDN w:val="0"/>
              <w:adjustRightInd w:val="0"/>
              <w:spacing w:line="360" w:lineRule="auto"/>
              <w:ind w:right="425" w:firstLine="851"/>
              <w:jc w:val="center"/>
            </w:pPr>
            <w:r w:rsidRPr="00D549BC">
              <w:t>Устный опрос</w:t>
            </w:r>
          </w:p>
          <w:p w:rsidR="00C37BC6" w:rsidRPr="00D549BC" w:rsidRDefault="00C37BC6" w:rsidP="0032596D">
            <w:pPr>
              <w:tabs>
                <w:tab w:val="left" w:pos="851"/>
              </w:tabs>
              <w:autoSpaceDE w:val="0"/>
              <w:autoSpaceDN w:val="0"/>
              <w:adjustRightInd w:val="0"/>
              <w:spacing w:line="360" w:lineRule="auto"/>
              <w:ind w:right="425" w:firstLine="851"/>
              <w:jc w:val="center"/>
            </w:pPr>
            <w:r w:rsidRPr="002A6B92">
              <w:t>Наблюдение за выполнением индивидуальных заданий, проверка проверочной работы</w:t>
            </w:r>
            <w:r w:rsidRPr="00D549BC">
              <w:t xml:space="preserve"> Проверка СРС</w:t>
            </w:r>
          </w:p>
        </w:tc>
      </w:tr>
      <w:tr w:rsidR="00C37BC6" w:rsidTr="00C37BC6">
        <w:tc>
          <w:tcPr>
            <w:tcW w:w="3685" w:type="dxa"/>
          </w:tcPr>
          <w:p w:rsidR="00C37BC6" w:rsidRPr="00351AC7" w:rsidRDefault="00C37BC6" w:rsidP="0032596D">
            <w:pPr>
              <w:tabs>
                <w:tab w:val="left" w:pos="851"/>
              </w:tabs>
              <w:autoSpaceDE w:val="0"/>
              <w:autoSpaceDN w:val="0"/>
              <w:adjustRightInd w:val="0"/>
              <w:spacing w:line="360" w:lineRule="auto"/>
              <w:jc w:val="both"/>
              <w:rPr>
                <w:b/>
              </w:rPr>
            </w:pPr>
            <w:r w:rsidRPr="00D549BC">
              <w:rPr>
                <w:b/>
              </w:rPr>
              <w:t xml:space="preserve">Тема 1.4. </w:t>
            </w:r>
            <w:r w:rsidRPr="00AF5E8A">
              <w:t>Местные налоги</w:t>
            </w:r>
          </w:p>
        </w:tc>
        <w:tc>
          <w:tcPr>
            <w:tcW w:w="3544" w:type="dxa"/>
          </w:tcPr>
          <w:p w:rsidR="00C37BC6" w:rsidRPr="00D549BC" w:rsidRDefault="00C37BC6" w:rsidP="0032596D">
            <w:pPr>
              <w:spacing w:line="360" w:lineRule="auto"/>
              <w:ind w:right="425" w:firstLine="851"/>
              <w:jc w:val="center"/>
            </w:pPr>
            <w:r w:rsidRPr="00D549BC">
              <w:t>У1 У2, З</w:t>
            </w:r>
            <w:r>
              <w:t>1 З2 ОК 2 -5, ПК 3.1 - 3.4</w:t>
            </w:r>
          </w:p>
        </w:tc>
        <w:tc>
          <w:tcPr>
            <w:tcW w:w="2801" w:type="dxa"/>
          </w:tcPr>
          <w:p w:rsidR="00C37BC6" w:rsidRPr="00D549BC" w:rsidRDefault="00C37BC6" w:rsidP="0032596D">
            <w:pPr>
              <w:tabs>
                <w:tab w:val="left" w:pos="851"/>
              </w:tabs>
              <w:autoSpaceDE w:val="0"/>
              <w:autoSpaceDN w:val="0"/>
              <w:adjustRightInd w:val="0"/>
              <w:spacing w:line="360" w:lineRule="auto"/>
              <w:ind w:right="425" w:firstLine="851"/>
              <w:jc w:val="center"/>
            </w:pPr>
            <w:r w:rsidRPr="002A6B92">
              <w:t>Наблюдение за выполнением индивидуальных заданий, проверка проверочной работы</w:t>
            </w:r>
            <w:r w:rsidRPr="00D549BC">
              <w:t xml:space="preserve"> Проверка СРС</w:t>
            </w:r>
          </w:p>
        </w:tc>
      </w:tr>
      <w:tr w:rsidR="00C37BC6" w:rsidTr="00C37BC6">
        <w:tc>
          <w:tcPr>
            <w:tcW w:w="3685" w:type="dxa"/>
          </w:tcPr>
          <w:p w:rsidR="00C37BC6" w:rsidRPr="00D549BC" w:rsidRDefault="00C37BC6" w:rsidP="0032596D">
            <w:pPr>
              <w:autoSpaceDE w:val="0"/>
              <w:autoSpaceDN w:val="0"/>
              <w:adjustRightInd w:val="0"/>
              <w:spacing w:line="360" w:lineRule="auto"/>
              <w:jc w:val="both"/>
              <w:rPr>
                <w:b/>
              </w:rPr>
            </w:pPr>
            <w:r w:rsidRPr="00D549BC">
              <w:rPr>
                <w:b/>
              </w:rPr>
              <w:t xml:space="preserve">Тема 1.5. </w:t>
            </w:r>
            <w:r w:rsidRPr="00AF5E8A">
              <w:t>Налоговый контроль</w:t>
            </w:r>
          </w:p>
          <w:p w:rsidR="00C37BC6" w:rsidRPr="00D549BC" w:rsidRDefault="00C37BC6" w:rsidP="0032596D">
            <w:pPr>
              <w:tabs>
                <w:tab w:val="left" w:pos="851"/>
              </w:tabs>
              <w:autoSpaceDE w:val="0"/>
              <w:autoSpaceDN w:val="0"/>
              <w:adjustRightInd w:val="0"/>
              <w:spacing w:line="360" w:lineRule="auto"/>
              <w:ind w:firstLine="709"/>
              <w:jc w:val="both"/>
              <w:rPr>
                <w:b/>
                <w:i/>
              </w:rPr>
            </w:pPr>
          </w:p>
        </w:tc>
        <w:tc>
          <w:tcPr>
            <w:tcW w:w="3544" w:type="dxa"/>
          </w:tcPr>
          <w:p w:rsidR="00C37BC6" w:rsidRPr="00D549BC" w:rsidRDefault="00C37BC6" w:rsidP="0032596D">
            <w:pPr>
              <w:spacing w:line="360" w:lineRule="auto"/>
              <w:ind w:right="425" w:firstLine="851"/>
              <w:jc w:val="center"/>
            </w:pPr>
            <w:r w:rsidRPr="00D549BC">
              <w:t>У1 У2, З</w:t>
            </w:r>
            <w:r>
              <w:t>1 З2 ОК 2 - 5, ПК 3.1 - 3.4</w:t>
            </w:r>
          </w:p>
        </w:tc>
        <w:tc>
          <w:tcPr>
            <w:tcW w:w="2801" w:type="dxa"/>
          </w:tcPr>
          <w:p w:rsidR="00C37BC6" w:rsidRPr="00D549BC" w:rsidRDefault="00C37BC6" w:rsidP="0032596D">
            <w:pPr>
              <w:tabs>
                <w:tab w:val="left" w:pos="851"/>
              </w:tabs>
              <w:autoSpaceDE w:val="0"/>
              <w:autoSpaceDN w:val="0"/>
              <w:adjustRightInd w:val="0"/>
              <w:spacing w:line="360" w:lineRule="auto"/>
              <w:ind w:right="425" w:firstLine="851"/>
              <w:jc w:val="center"/>
            </w:pPr>
            <w:r w:rsidRPr="002A6B92">
              <w:t>Наблюдение за выполнением индивидуальных заданий, проверка проверочной работы</w:t>
            </w:r>
            <w:r w:rsidRPr="00D549BC">
              <w:t xml:space="preserve"> Проверка СРС</w:t>
            </w:r>
          </w:p>
        </w:tc>
      </w:tr>
      <w:tr w:rsidR="00C37BC6" w:rsidTr="00C37BC6">
        <w:tc>
          <w:tcPr>
            <w:tcW w:w="10030" w:type="dxa"/>
            <w:gridSpan w:val="3"/>
          </w:tcPr>
          <w:p w:rsidR="00C37BC6" w:rsidRPr="002A6B92" w:rsidRDefault="00C37BC6" w:rsidP="0032596D">
            <w:pPr>
              <w:tabs>
                <w:tab w:val="left" w:pos="851"/>
              </w:tabs>
              <w:autoSpaceDE w:val="0"/>
              <w:autoSpaceDN w:val="0"/>
              <w:adjustRightInd w:val="0"/>
              <w:spacing w:line="360" w:lineRule="auto"/>
              <w:ind w:right="425"/>
              <w:jc w:val="both"/>
            </w:pPr>
            <w:r w:rsidRPr="00D549BC">
              <w:t xml:space="preserve">УД  </w:t>
            </w:r>
            <w:r>
              <w:t>экзамен</w:t>
            </w:r>
          </w:p>
        </w:tc>
      </w:tr>
    </w:tbl>
    <w:p w:rsidR="00C37BC6" w:rsidRDefault="00C37BC6" w:rsidP="0032596D">
      <w:pPr>
        <w:spacing w:line="360" w:lineRule="auto"/>
        <w:ind w:right="425" w:firstLine="851"/>
      </w:pPr>
    </w:p>
    <w:p w:rsidR="00C37BC6" w:rsidRDefault="00C37BC6" w:rsidP="0032596D">
      <w:pPr>
        <w:spacing w:line="360" w:lineRule="auto"/>
        <w:ind w:right="425" w:firstLine="284"/>
        <w:rPr>
          <w:iCs/>
        </w:rPr>
      </w:pPr>
    </w:p>
    <w:p w:rsidR="00C37BC6" w:rsidRPr="00FC0801" w:rsidRDefault="00C37BC6" w:rsidP="0032596D">
      <w:pPr>
        <w:pStyle w:val="af2"/>
        <w:numPr>
          <w:ilvl w:val="1"/>
          <w:numId w:val="177"/>
        </w:numPr>
        <w:tabs>
          <w:tab w:val="left" w:pos="851"/>
        </w:tabs>
        <w:autoSpaceDE w:val="0"/>
        <w:autoSpaceDN w:val="0"/>
        <w:adjustRightInd w:val="0"/>
        <w:spacing w:line="360" w:lineRule="auto"/>
        <w:ind w:right="425" w:firstLine="851"/>
        <w:rPr>
          <w:b/>
        </w:rPr>
      </w:pPr>
      <w:r w:rsidRPr="00FC0801">
        <w:rPr>
          <w:b/>
        </w:rPr>
        <w:t>Контрольно-измерительные материалы для оценки освоения тем учебной дисциплины</w:t>
      </w:r>
    </w:p>
    <w:p w:rsidR="00C37BC6" w:rsidRDefault="00C37BC6" w:rsidP="0032596D">
      <w:pPr>
        <w:tabs>
          <w:tab w:val="left" w:pos="851"/>
        </w:tabs>
        <w:autoSpaceDE w:val="0"/>
        <w:autoSpaceDN w:val="0"/>
        <w:adjustRightInd w:val="0"/>
        <w:spacing w:line="360" w:lineRule="auto"/>
        <w:ind w:right="425" w:firstLine="851"/>
        <w:jc w:val="both"/>
        <w:rPr>
          <w:i/>
        </w:rPr>
      </w:pPr>
      <w:r>
        <w:rPr>
          <w:b/>
          <w:i/>
        </w:rPr>
        <w:t>Входной контроль (</w:t>
      </w:r>
      <w:r>
        <w:rPr>
          <w:i/>
        </w:rPr>
        <w:t>если предусмотрен)</w:t>
      </w:r>
    </w:p>
    <w:p w:rsidR="00C37BC6" w:rsidRDefault="00C37BC6" w:rsidP="0032596D">
      <w:pPr>
        <w:tabs>
          <w:tab w:val="left" w:pos="851"/>
        </w:tabs>
        <w:autoSpaceDE w:val="0"/>
        <w:autoSpaceDN w:val="0"/>
        <w:adjustRightInd w:val="0"/>
        <w:spacing w:line="360" w:lineRule="auto"/>
        <w:ind w:right="425" w:firstLine="851"/>
        <w:jc w:val="both"/>
        <w:rPr>
          <w:i/>
        </w:rPr>
      </w:pPr>
    </w:p>
    <w:p w:rsidR="00C37BC6" w:rsidRDefault="00C37BC6" w:rsidP="0032596D">
      <w:pPr>
        <w:pStyle w:val="a4"/>
        <w:shd w:val="clear" w:color="auto" w:fill="FFFFFF"/>
        <w:spacing w:before="0" w:beforeAutospacing="0" w:after="0" w:afterAutospacing="0" w:line="360" w:lineRule="auto"/>
        <w:ind w:right="425" w:firstLine="851"/>
        <w:jc w:val="center"/>
        <w:rPr>
          <w:rFonts w:ascii="Arial" w:hAnsi="Arial" w:cs="Arial"/>
          <w:color w:val="000000"/>
          <w:sz w:val="21"/>
          <w:szCs w:val="21"/>
        </w:rPr>
      </w:pPr>
      <w:r>
        <w:rPr>
          <w:b/>
          <w:bCs/>
          <w:color w:val="000000"/>
          <w:sz w:val="27"/>
          <w:szCs w:val="27"/>
        </w:rPr>
        <w:t>Вариант 1</w:t>
      </w:r>
    </w:p>
    <w:p w:rsidR="00C37BC6" w:rsidRDefault="00C37BC6" w:rsidP="0032596D">
      <w:pPr>
        <w:pStyle w:val="a4"/>
        <w:shd w:val="clear" w:color="auto" w:fill="FFFFFF"/>
        <w:spacing w:before="0" w:beforeAutospacing="0" w:after="0" w:afterAutospacing="0" w:line="360" w:lineRule="auto"/>
        <w:ind w:right="425" w:firstLine="851"/>
        <w:rPr>
          <w:rFonts w:ascii="Arial" w:hAnsi="Arial" w:cs="Arial"/>
          <w:color w:val="000000"/>
          <w:sz w:val="21"/>
          <w:szCs w:val="21"/>
        </w:rPr>
      </w:pPr>
    </w:p>
    <w:p w:rsidR="00C37BC6" w:rsidRDefault="00C37BC6" w:rsidP="0032596D">
      <w:pPr>
        <w:spacing w:line="360" w:lineRule="auto"/>
        <w:ind w:firstLine="709"/>
        <w:jc w:val="both"/>
      </w:pPr>
      <w:r>
        <w:rPr>
          <w:color w:val="000000"/>
          <w:shd w:val="clear" w:color="auto" w:fill="FFFFFF"/>
        </w:rPr>
        <w:t>1. Хозяйственный строй общества, совокупность производственных отношений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производством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lastRenderedPageBreak/>
        <w:t>2) экономикой</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3) обществом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организацией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w:t>
      </w:r>
      <w:r>
        <w:rPr>
          <w:rFonts w:ascii="Arial" w:hAnsi="Arial" w:cs="Arial"/>
          <w:color w:val="000000"/>
          <w:sz w:val="21"/>
          <w:szCs w:val="21"/>
        </w:rPr>
        <w:t xml:space="preserve">. </w:t>
      </w:r>
      <w:r>
        <w:rPr>
          <w:color w:val="000000"/>
        </w:rPr>
        <w:t>Продукты питания, жилье, одежда, средства транспорта – это…..блага</w:t>
      </w:r>
    </w:p>
    <w:p w:rsidR="00C37BC6" w:rsidRPr="00351AC7"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rFonts w:ascii="Arial" w:hAnsi="Arial" w:cs="Arial"/>
          <w:color w:val="000000"/>
          <w:sz w:val="21"/>
          <w:szCs w:val="21"/>
        </w:rPr>
      </w:pPr>
      <w:r>
        <w:rPr>
          <w:color w:val="000000"/>
        </w:rPr>
        <w:t>социальные</w:t>
      </w:r>
    </w:p>
    <w:p w:rsidR="00C37BC6" w:rsidRDefault="00C37BC6"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rFonts w:ascii="Arial" w:hAnsi="Arial" w:cs="Arial"/>
          <w:color w:val="000000"/>
          <w:sz w:val="21"/>
          <w:szCs w:val="21"/>
        </w:rPr>
      </w:pPr>
      <w:r>
        <w:rPr>
          <w:color w:val="000000"/>
        </w:rPr>
        <w:t>духовные</w:t>
      </w:r>
    </w:p>
    <w:p w:rsidR="00C37BC6" w:rsidRDefault="00C37BC6"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rFonts w:ascii="Arial" w:hAnsi="Arial" w:cs="Arial"/>
          <w:color w:val="000000"/>
          <w:sz w:val="21"/>
          <w:szCs w:val="21"/>
        </w:rPr>
      </w:pPr>
      <w:r>
        <w:rPr>
          <w:color w:val="000000"/>
        </w:rPr>
        <w:t>вещественные</w:t>
      </w:r>
    </w:p>
    <w:p w:rsidR="00C37BC6" w:rsidRDefault="00C37BC6"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rFonts w:ascii="Arial" w:hAnsi="Arial" w:cs="Arial"/>
          <w:color w:val="000000"/>
          <w:sz w:val="21"/>
          <w:szCs w:val="21"/>
        </w:rPr>
      </w:pPr>
      <w:r>
        <w:rPr>
          <w:color w:val="000000"/>
        </w:rPr>
        <w:t>предметные</w:t>
      </w:r>
    </w:p>
    <w:p w:rsidR="00C37BC6" w:rsidRDefault="00C37BC6" w:rsidP="0032596D">
      <w:pPr>
        <w:pStyle w:val="a4"/>
        <w:numPr>
          <w:ilvl w:val="0"/>
          <w:numId w:val="2"/>
        </w:numPr>
        <w:shd w:val="clear" w:color="auto" w:fill="FFFFFF"/>
        <w:tabs>
          <w:tab w:val="clear" w:pos="720"/>
        </w:tabs>
        <w:spacing w:before="0" w:beforeAutospacing="0" w:after="0" w:afterAutospacing="0" w:line="360" w:lineRule="auto"/>
        <w:ind w:left="0" w:firstLine="709"/>
        <w:jc w:val="both"/>
        <w:rPr>
          <w:rFonts w:ascii="Arial" w:hAnsi="Arial" w:cs="Arial"/>
          <w:color w:val="000000"/>
          <w:sz w:val="21"/>
          <w:szCs w:val="21"/>
        </w:rPr>
      </w:pPr>
      <w:r>
        <w:rPr>
          <w:color w:val="000000"/>
        </w:rPr>
        <w:t>материальные</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w:t>
      </w:r>
      <w:r>
        <w:rPr>
          <w:rFonts w:ascii="Arial" w:hAnsi="Arial" w:cs="Arial"/>
          <w:color w:val="000000"/>
          <w:sz w:val="21"/>
          <w:szCs w:val="21"/>
        </w:rPr>
        <w:t xml:space="preserve">. </w:t>
      </w:r>
      <w:r>
        <w:rPr>
          <w:color w:val="000000"/>
        </w:rPr>
        <w:t>Представленная на рынке потребность в товарах и услугах, обеспеченная покупательной способностью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производством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предложением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спросом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обменом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торговлей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4.Самостоятельный хозяйствующий субъект с правом юридического лица, созданный в порядке, установленном законом, для производства продукции, выполнения работ и оказания услуг в целях удовлетворения общественных потребностей и получения прибыли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предприятием </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государством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холдингом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w:t>
      </w:r>
      <w:r>
        <w:rPr>
          <w:rFonts w:ascii="Arial" w:hAnsi="Arial" w:cs="Arial"/>
          <w:color w:val="000000"/>
          <w:sz w:val="21"/>
          <w:szCs w:val="21"/>
        </w:rPr>
        <w:t xml:space="preserve">. </w:t>
      </w:r>
      <w:r>
        <w:rPr>
          <w:color w:val="000000"/>
        </w:rPr>
        <w:t>Фактор производства, основной целью которого является получение максимальной прибыли – это …</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труд</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земля</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предпринимательство</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lastRenderedPageBreak/>
        <w:t>4) капитал</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человек</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6</w:t>
      </w:r>
      <w:r>
        <w:rPr>
          <w:rFonts w:ascii="Arial" w:hAnsi="Arial" w:cs="Arial"/>
          <w:color w:val="000000"/>
          <w:sz w:val="21"/>
          <w:szCs w:val="21"/>
        </w:rPr>
        <w:t xml:space="preserve">. </w:t>
      </w:r>
      <w:r>
        <w:rPr>
          <w:color w:val="000000"/>
        </w:rPr>
        <w:t>Промышленность, сельское хозяйство, строительство относятся к отраслям,…</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создающим материальные услуги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оказывающим материальные услуги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оказывающим нематериальные услуги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создающим нематериальные блага</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7</w:t>
      </w:r>
      <w:r>
        <w:rPr>
          <w:rFonts w:ascii="Arial" w:hAnsi="Arial" w:cs="Arial"/>
          <w:color w:val="000000"/>
          <w:sz w:val="21"/>
          <w:szCs w:val="21"/>
        </w:rPr>
        <w:t xml:space="preserve">. </w:t>
      </w:r>
      <w:r>
        <w:rPr>
          <w:color w:val="000000"/>
        </w:rPr>
        <w:t>Совокупность всех физических и умственных способностей людей, которые они  применяют в производстве называется…</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производством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отдыхом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обменом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интеллектом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трудом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8</w:t>
      </w:r>
      <w:r>
        <w:rPr>
          <w:rFonts w:ascii="Arial" w:hAnsi="Arial" w:cs="Arial"/>
          <w:color w:val="000000"/>
          <w:sz w:val="21"/>
          <w:szCs w:val="21"/>
        </w:rPr>
        <w:t>.</w:t>
      </w:r>
      <w:r>
        <w:rPr>
          <w:color w:val="000000"/>
        </w:rPr>
        <w:t>Сумма денег, которую покупатель уплачивает продавцу за приобретаемый товар,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1)ценой</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облигацией</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процентом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рентой</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заработной платой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9</w:t>
      </w:r>
      <w:r>
        <w:rPr>
          <w:rFonts w:ascii="Arial" w:hAnsi="Arial" w:cs="Arial"/>
          <w:color w:val="000000"/>
          <w:sz w:val="21"/>
          <w:szCs w:val="21"/>
        </w:rPr>
        <w:t xml:space="preserve">. </w:t>
      </w:r>
      <w:r>
        <w:rPr>
          <w:color w:val="000000"/>
        </w:rPr>
        <w:t>Затраты на приобретение факторов производства - это…</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прибыль</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издержки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эффективность</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цена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доход</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10</w:t>
      </w:r>
      <w:r>
        <w:rPr>
          <w:rFonts w:ascii="Arial" w:hAnsi="Arial" w:cs="Arial"/>
          <w:color w:val="000000"/>
          <w:sz w:val="21"/>
          <w:szCs w:val="21"/>
        </w:rPr>
        <w:t xml:space="preserve">. </w:t>
      </w:r>
      <w:r>
        <w:rPr>
          <w:color w:val="000000"/>
        </w:rPr>
        <w:t>Земля, как экономический ресурс приносит доход в виде…</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ренты</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процента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заработной платы</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прибыли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знаний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11</w:t>
      </w:r>
      <w:r>
        <w:rPr>
          <w:rFonts w:ascii="Arial" w:hAnsi="Arial" w:cs="Arial"/>
          <w:color w:val="000000"/>
          <w:sz w:val="21"/>
          <w:szCs w:val="21"/>
        </w:rPr>
        <w:t xml:space="preserve">. </w:t>
      </w:r>
      <w:r>
        <w:rPr>
          <w:color w:val="000000"/>
        </w:rPr>
        <w:t>Метод конкурентной борьбы, в основу которого положено не ценовое превосходство над конкурентами, а достижение более высокого качества, называется….конкуренцией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ценовой</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монополистической</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неценовой</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качественной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12Если человек в трудоспособном возрасте не работает, он является безработным. Это утверждение…</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неверно</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верно</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3) верно в том случае, если человек активно ищет работу</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w:t>
      </w:r>
      <w:r>
        <w:rPr>
          <w:b/>
          <w:bCs/>
          <w:color w:val="000000"/>
        </w:rPr>
        <w:t>) </w:t>
      </w:r>
      <w:r>
        <w:rPr>
          <w:color w:val="000000"/>
        </w:rPr>
        <w:t>верно в том случае, если этот человек не учится по очной форме обучения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13</w:t>
      </w:r>
      <w:r>
        <w:rPr>
          <w:rFonts w:ascii="Arial" w:hAnsi="Arial" w:cs="Arial"/>
          <w:color w:val="000000"/>
          <w:sz w:val="21"/>
          <w:szCs w:val="21"/>
        </w:rPr>
        <w:t>.</w:t>
      </w:r>
      <w:r>
        <w:rPr>
          <w:color w:val="000000"/>
        </w:rPr>
        <w:t>Покупательная способность денег …</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уменьшается во время дефляции</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уменьшается во время инфляции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увеличивается во время инфляции</w:t>
      </w:r>
      <w:r>
        <w:rPr>
          <w:color w:val="000000"/>
        </w:rPr>
        <w:br/>
        <w:t>4) не связана ни с инфляцией, ни с дефляцией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Pr="00351AC7"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14</w:t>
      </w:r>
      <w:r>
        <w:rPr>
          <w:rFonts w:ascii="Arial" w:hAnsi="Arial" w:cs="Arial"/>
          <w:color w:val="000000"/>
          <w:sz w:val="21"/>
          <w:szCs w:val="21"/>
        </w:rPr>
        <w:t>.</w:t>
      </w:r>
      <w:r>
        <w:rPr>
          <w:color w:val="000000"/>
        </w:rPr>
        <w:t>Денежно-кредитная политика осуществляется…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w:t>
      </w:r>
      <w:r>
        <w:rPr>
          <w:b/>
          <w:bCs/>
          <w:color w:val="000000"/>
        </w:rPr>
        <w:t> </w:t>
      </w:r>
      <w:r>
        <w:rPr>
          <w:color w:val="000000"/>
        </w:rPr>
        <w:t>государством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Центральным банком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lastRenderedPageBreak/>
        <w:t>3) экономическими субъектами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все перечисленное</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15</w:t>
      </w:r>
      <w:r>
        <w:rPr>
          <w:rFonts w:ascii="Arial" w:hAnsi="Arial" w:cs="Arial"/>
          <w:color w:val="000000"/>
          <w:sz w:val="21"/>
          <w:szCs w:val="21"/>
        </w:rPr>
        <w:t xml:space="preserve">. </w:t>
      </w:r>
      <w:r>
        <w:rPr>
          <w:color w:val="000000"/>
        </w:rPr>
        <w:t>Документ, в котором формируются задачи деятельности фирмы, дается их обоснование, определяются пути достижения, необходимые средства и конечные финансовые показатели работы,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бухгалтерским балансом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отчетом о финансовых результата</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3) бизнес-планом </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все вышеперечисленное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spacing w:line="360" w:lineRule="auto"/>
        <w:ind w:firstLine="709"/>
        <w:jc w:val="both"/>
      </w:pPr>
      <w:r>
        <w:rPr>
          <w:color w:val="000000"/>
          <w:shd w:val="clear" w:color="auto" w:fill="FFFFFF"/>
        </w:rPr>
        <w:t>16.В дословном переводе с латинского языка «экономика» - это</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правила ведения домашнего хозяйства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рациональность</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умение считать</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умение экономить</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эффективность</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17. Обеспеченность работой, условия труда, экологические условия, социальное обеспечение – это…блага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духовные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социальные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вещные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предметные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материальные</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18.Способность блага удовлетворять ту или иную потребность человека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полезностью</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производством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предложением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обменом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торговлей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lastRenderedPageBreak/>
        <w:t>19.Что из перечисленного относится к внутренней среде предприятия: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конкуренты</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персонал </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3) поставщики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экономическая ситуация в стране</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20.Транспорт, торговля, коммунальное хозяйство, бытовое обслуживание относятся к отраслям…</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оказывающим нематериальные услуги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создающим нематериальные блага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создающим материальные блага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оказывающим материальные услуги</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21.Безработные – это</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часть трудоспособного населения, которая остается за вычетом занятых</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часть экономически активного, но неработающего населения, которая остается за вычетом лиц, не намеренных работать и потому не ищущих работы</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часть экономически активного населения, которая остается за вычетом занятых</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трудоспособные физические лица, которые не работают</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22.Совокупность всех физических и умственных способностей людей, которые они  применяют в производстве называют….</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трудом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производством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отдыхом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обменом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интеллектом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23. По сферам товарного обслуживания различают ….цены</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оптовые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lastRenderedPageBreak/>
        <w:t>2) розничные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на тарифы и услуги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w:t>
      </w:r>
      <w:r>
        <w:rPr>
          <w:b/>
          <w:bCs/>
          <w:color w:val="000000"/>
        </w:rPr>
        <w:t> </w:t>
      </w:r>
      <w:r>
        <w:rPr>
          <w:color w:val="000000"/>
        </w:rPr>
        <w:t>все перечисленное</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24.</w:t>
      </w:r>
      <w:r>
        <w:rPr>
          <w:rFonts w:ascii="Arial" w:hAnsi="Arial" w:cs="Arial"/>
          <w:color w:val="000000"/>
          <w:sz w:val="21"/>
          <w:szCs w:val="21"/>
        </w:rPr>
        <w:t>.</w:t>
      </w:r>
      <w:r>
        <w:rPr>
          <w:color w:val="000000"/>
        </w:rPr>
        <w:t>Затраты фирмы, которые она несет вне зависимости от объема своей производственной деятельности называют …..издержками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постоянными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альтернативными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бухгалтерскими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экономическими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финансовыми</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25.Земля, как экономический ресурс приносит доход в виде</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процента</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заработной платы</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прибыли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ренты</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5) знаний</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26.Отношения людей друг к другу в процессе производства называются…</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производственными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коммерческими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финансовыми</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социальными</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27.Экономически активное население – это часть трудоспособного населения, которая</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1) работает по найму, занимается предпринимательской деятельностью, находится на государственной службе, учится и занимается домашним хозяйством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2) равна сумме занятых и безработных</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 равна численности трудоспособного населения за вычетом безработных</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4) равна сумме занятых и трудоспособных, но не работающих</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Default="00C37BC6" w:rsidP="0032596D">
      <w:pPr>
        <w:pStyle w:val="a4"/>
        <w:shd w:val="clear" w:color="auto" w:fill="FFFFFF"/>
        <w:tabs>
          <w:tab w:val="left" w:pos="284"/>
        </w:tabs>
        <w:spacing w:before="0" w:beforeAutospacing="0" w:after="0" w:afterAutospacing="0" w:line="360" w:lineRule="auto"/>
        <w:ind w:firstLine="709"/>
        <w:jc w:val="both"/>
        <w:rPr>
          <w:color w:val="000000"/>
        </w:rPr>
      </w:pPr>
      <w:r>
        <w:rPr>
          <w:color w:val="000000"/>
        </w:rPr>
        <w:lastRenderedPageBreak/>
        <w:t>28.Какие внешние признаки инфляции в экономике Вы знаете?</w:t>
      </w:r>
    </w:p>
    <w:p w:rsidR="00C37BC6" w:rsidRDefault="00C37BC6" w:rsidP="0032596D">
      <w:pPr>
        <w:pStyle w:val="a4"/>
        <w:shd w:val="clear" w:color="auto" w:fill="FFFFFF"/>
        <w:tabs>
          <w:tab w:val="left" w:pos="284"/>
        </w:tabs>
        <w:spacing w:before="0" w:beforeAutospacing="0" w:after="0" w:afterAutospacing="0" w:line="360" w:lineRule="auto"/>
        <w:ind w:firstLine="709"/>
        <w:jc w:val="both"/>
        <w:rPr>
          <w:color w:val="000000"/>
        </w:rPr>
      </w:pPr>
    </w:p>
    <w:p w:rsidR="00C37BC6" w:rsidRDefault="00C37BC6" w:rsidP="0032596D">
      <w:pPr>
        <w:pStyle w:val="a4"/>
        <w:shd w:val="clear" w:color="auto" w:fill="FFFFFF"/>
        <w:tabs>
          <w:tab w:val="left" w:pos="284"/>
        </w:tabs>
        <w:spacing w:before="0" w:beforeAutospacing="0" w:after="0" w:afterAutospacing="0" w:line="360" w:lineRule="auto"/>
        <w:ind w:firstLine="709"/>
        <w:jc w:val="both"/>
        <w:rPr>
          <w:rFonts w:ascii="Arial" w:hAnsi="Arial" w:cs="Arial"/>
          <w:color w:val="000000"/>
          <w:sz w:val="21"/>
          <w:szCs w:val="21"/>
        </w:rPr>
      </w:pPr>
      <w:r>
        <w:rPr>
          <w:color w:val="000000"/>
        </w:rPr>
        <w:t>1) растет цена рабочей силы, снижается предложение товара</w:t>
      </w:r>
      <w:r>
        <w:rPr>
          <w:color w:val="000000"/>
        </w:rPr>
        <w:br/>
        <w:t>2) растут цены на товары, падает реальная заработная плата</w:t>
      </w:r>
      <w:r>
        <w:rPr>
          <w:b/>
          <w:bCs/>
          <w:color w:val="000000"/>
        </w:rPr>
        <w:br/>
      </w:r>
      <w:r>
        <w:rPr>
          <w:color w:val="000000"/>
        </w:rPr>
        <w:t>3) снижаются цены на товары</w:t>
      </w:r>
      <w:r>
        <w:rPr>
          <w:color w:val="000000"/>
        </w:rPr>
        <w:br/>
        <w:t>4) растут реальные доходы населения</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29.Государственное вмешательство в работу рыночного механизма связано с необходимостью:</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сбора налогов и перераспределения доходов</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проведения антимонопольной политики</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3) производства общественных благ</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4) все перечисленное выше верно</w:t>
      </w:r>
    </w:p>
    <w:p w:rsidR="00C37BC6" w:rsidRDefault="00C37BC6" w:rsidP="0032596D">
      <w:pPr>
        <w:pStyle w:val="a4"/>
        <w:shd w:val="clear" w:color="auto" w:fill="FFFFFF"/>
        <w:spacing w:before="0" w:beforeAutospacing="0" w:after="0" w:afterAutospacing="0" w:line="360" w:lineRule="auto"/>
        <w:ind w:firstLine="709"/>
        <w:jc w:val="both"/>
        <w:rPr>
          <w:color w:val="000000"/>
        </w:rPr>
      </w:pP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r>
        <w:rPr>
          <w:color w:val="000000"/>
        </w:rPr>
        <w:t>30.Вся совокупность изделий, выпускаемых предприятием, называется</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1) номенклатурой (товарный ассортимент) </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2) прайс-листом</w:t>
      </w:r>
    </w:p>
    <w:p w:rsidR="00C37BC6"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3) балансом</w:t>
      </w:r>
    </w:p>
    <w:p w:rsidR="00C37BC6" w:rsidRPr="00820A89" w:rsidRDefault="00C37BC6" w:rsidP="0032596D">
      <w:pPr>
        <w:pStyle w:val="a4"/>
        <w:shd w:val="clear" w:color="auto" w:fill="FFFFFF"/>
        <w:spacing w:before="0" w:beforeAutospacing="0" w:after="0" w:afterAutospacing="0" w:line="360" w:lineRule="auto"/>
        <w:ind w:firstLine="709"/>
        <w:jc w:val="both"/>
        <w:rPr>
          <w:color w:val="000000"/>
        </w:rPr>
      </w:pPr>
      <w:r>
        <w:rPr>
          <w:color w:val="000000"/>
        </w:rPr>
        <w:t>4) товарным чеком</w:t>
      </w:r>
    </w:p>
    <w:p w:rsidR="00C37BC6"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sz w:val="21"/>
          <w:szCs w:val="21"/>
        </w:rPr>
      </w:pPr>
    </w:p>
    <w:p w:rsidR="00C37BC6" w:rsidRPr="00AD5A88" w:rsidRDefault="00C37BC6" w:rsidP="0032596D">
      <w:pPr>
        <w:spacing w:line="360" w:lineRule="auto"/>
        <w:ind w:firstLine="709"/>
        <w:jc w:val="both"/>
        <w:rPr>
          <w:b/>
        </w:rPr>
      </w:pPr>
      <w:r w:rsidRPr="00AD5A88">
        <w:rPr>
          <w:b/>
        </w:rPr>
        <w:t>Критерии  оценивания теста</w:t>
      </w:r>
    </w:p>
    <w:p w:rsidR="00C37BC6" w:rsidRPr="00AD5A88" w:rsidRDefault="00C37BC6" w:rsidP="0032596D">
      <w:pPr>
        <w:spacing w:line="360" w:lineRule="auto"/>
        <w:ind w:firstLine="709"/>
        <w:jc w:val="both"/>
      </w:pPr>
      <w:r w:rsidRPr="00AD5A88">
        <w:t>90% правильных ответов –отлично (5)</w:t>
      </w:r>
    </w:p>
    <w:p w:rsidR="00C37BC6" w:rsidRPr="00AD5A88" w:rsidRDefault="00C37BC6" w:rsidP="0032596D">
      <w:pPr>
        <w:spacing w:line="360" w:lineRule="auto"/>
        <w:ind w:firstLine="709"/>
        <w:jc w:val="both"/>
      </w:pPr>
      <w:r w:rsidRPr="00AD5A88">
        <w:t>75% правильных ответов –хорощо (4)</w:t>
      </w:r>
    </w:p>
    <w:p w:rsidR="00C37BC6" w:rsidRPr="00AD5A88" w:rsidRDefault="00C37BC6" w:rsidP="0032596D">
      <w:pPr>
        <w:spacing w:line="360" w:lineRule="auto"/>
        <w:ind w:firstLine="709"/>
        <w:jc w:val="both"/>
      </w:pPr>
      <w:r w:rsidRPr="00AD5A88">
        <w:t>50%- правильных ответов- удовлетворительно (3)</w:t>
      </w:r>
    </w:p>
    <w:p w:rsidR="00C37BC6" w:rsidRPr="00AD5A88" w:rsidRDefault="00C37BC6" w:rsidP="0032596D">
      <w:pPr>
        <w:spacing w:line="360" w:lineRule="auto"/>
        <w:ind w:firstLine="709"/>
        <w:jc w:val="both"/>
      </w:pPr>
      <w:r w:rsidRPr="00AD5A88">
        <w:t>Менее 30%- неудовлетворительно (2)</w:t>
      </w:r>
    </w:p>
    <w:p w:rsidR="00C37BC6" w:rsidRPr="00996DAC" w:rsidRDefault="00C37BC6" w:rsidP="0032596D">
      <w:pPr>
        <w:tabs>
          <w:tab w:val="left" w:pos="851"/>
        </w:tabs>
        <w:autoSpaceDE w:val="0"/>
        <w:autoSpaceDN w:val="0"/>
        <w:adjustRightInd w:val="0"/>
        <w:spacing w:line="360" w:lineRule="auto"/>
        <w:ind w:firstLine="709"/>
        <w:jc w:val="both"/>
        <w:rPr>
          <w:i/>
        </w:rPr>
      </w:pPr>
    </w:p>
    <w:p w:rsidR="00C37BC6" w:rsidRDefault="00C37BC6" w:rsidP="0032596D">
      <w:pPr>
        <w:tabs>
          <w:tab w:val="left" w:pos="851"/>
        </w:tabs>
        <w:autoSpaceDE w:val="0"/>
        <w:autoSpaceDN w:val="0"/>
        <w:adjustRightInd w:val="0"/>
        <w:spacing w:line="360" w:lineRule="auto"/>
        <w:ind w:firstLine="709"/>
        <w:jc w:val="both"/>
        <w:rPr>
          <w:b/>
          <w:bCs/>
        </w:rPr>
      </w:pPr>
    </w:p>
    <w:p w:rsidR="00C37BC6" w:rsidRPr="00FC0801" w:rsidRDefault="00C37BC6" w:rsidP="0032596D">
      <w:pPr>
        <w:tabs>
          <w:tab w:val="left" w:pos="851"/>
        </w:tabs>
        <w:autoSpaceDE w:val="0"/>
        <w:autoSpaceDN w:val="0"/>
        <w:adjustRightInd w:val="0"/>
        <w:spacing w:line="360" w:lineRule="auto"/>
        <w:ind w:firstLine="709"/>
        <w:jc w:val="both"/>
        <w:rPr>
          <w:b/>
          <w:i/>
          <w:iCs/>
        </w:rPr>
      </w:pPr>
      <w:r w:rsidRPr="00FC0801">
        <w:rPr>
          <w:b/>
          <w:bCs/>
        </w:rPr>
        <w:t>Тема 1.1.</w:t>
      </w:r>
      <w:r w:rsidRPr="00FC0801">
        <w:rPr>
          <w:b/>
        </w:rPr>
        <w:t xml:space="preserve"> . Налоговая система Российской Федерации</w:t>
      </w:r>
    </w:p>
    <w:p w:rsidR="00C37BC6" w:rsidRDefault="00C37BC6"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rsidRPr="00AD5A88">
        <w:t>Устный опрос. Проверка СРС.</w:t>
      </w:r>
    </w:p>
    <w:p w:rsidR="00C37BC6" w:rsidRPr="00AD5A88" w:rsidRDefault="00C37BC6"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C37BC6" w:rsidRPr="002955CD" w:rsidRDefault="00C37BC6" w:rsidP="0032596D">
      <w:pPr>
        <w:pStyle w:val="a4"/>
        <w:shd w:val="clear" w:color="auto" w:fill="FFFFFF"/>
        <w:spacing w:before="0" w:beforeAutospacing="0" w:after="0" w:afterAutospacing="0" w:line="360" w:lineRule="auto"/>
        <w:ind w:firstLine="709"/>
        <w:jc w:val="both"/>
      </w:pPr>
      <w:r w:rsidRPr="002955CD">
        <w:t>1. Налог как правовая категория: понятие, признаки, сущность. Роль налогов в формировании финансов современного государства.</w:t>
      </w:r>
    </w:p>
    <w:p w:rsidR="00C37BC6" w:rsidRPr="002955CD" w:rsidRDefault="00C37BC6" w:rsidP="0032596D">
      <w:pPr>
        <w:pStyle w:val="a4"/>
        <w:shd w:val="clear" w:color="auto" w:fill="FFFFFF"/>
        <w:spacing w:before="0" w:beforeAutospacing="0" w:after="0" w:afterAutospacing="0" w:line="360" w:lineRule="auto"/>
        <w:ind w:firstLine="709"/>
        <w:jc w:val="both"/>
      </w:pPr>
      <w:r w:rsidRPr="002955CD">
        <w:t>2. Функции налогов: фискальная, контрольная, распределительная, регулирующая, стимулирующая.</w:t>
      </w:r>
    </w:p>
    <w:p w:rsidR="00C37BC6" w:rsidRPr="002955CD" w:rsidRDefault="00C37BC6" w:rsidP="0032596D">
      <w:pPr>
        <w:pStyle w:val="a4"/>
        <w:shd w:val="clear" w:color="auto" w:fill="FFFFFF"/>
        <w:spacing w:before="0" w:beforeAutospacing="0" w:after="0" w:afterAutospacing="0" w:line="360" w:lineRule="auto"/>
        <w:ind w:firstLine="709"/>
        <w:jc w:val="both"/>
      </w:pPr>
      <w:r w:rsidRPr="002955CD">
        <w:t>3. Понятие и основные элементы налоговой системы.</w:t>
      </w:r>
    </w:p>
    <w:p w:rsidR="00C37BC6" w:rsidRPr="002955CD" w:rsidRDefault="00C37BC6" w:rsidP="0032596D">
      <w:pPr>
        <w:pStyle w:val="a4"/>
        <w:shd w:val="clear" w:color="auto" w:fill="FFFFFF"/>
        <w:spacing w:before="0" w:beforeAutospacing="0" w:after="0" w:afterAutospacing="0" w:line="360" w:lineRule="auto"/>
        <w:ind w:firstLine="709"/>
        <w:jc w:val="both"/>
      </w:pPr>
      <w:r w:rsidRPr="002955CD">
        <w:lastRenderedPageBreak/>
        <w:t>4. Основы законодательства о налогах и сборах. Принципы налогообложения.</w:t>
      </w:r>
    </w:p>
    <w:p w:rsidR="00C37BC6" w:rsidRPr="002955CD" w:rsidRDefault="00C37BC6" w:rsidP="0032596D">
      <w:pPr>
        <w:pStyle w:val="a4"/>
        <w:shd w:val="clear" w:color="auto" w:fill="FFFFFF"/>
        <w:spacing w:before="0" w:beforeAutospacing="0" w:after="0" w:afterAutospacing="0" w:line="360" w:lineRule="auto"/>
        <w:ind w:firstLine="709"/>
        <w:jc w:val="both"/>
      </w:pPr>
      <w:r w:rsidRPr="002955CD">
        <w:t>5. Современные тенденции совершенствования налоговой системы РФ, современного налогового законодательства и направления налоговой реформы.</w:t>
      </w:r>
    </w:p>
    <w:p w:rsidR="00C37BC6" w:rsidRPr="002955CD" w:rsidRDefault="00C37BC6" w:rsidP="0032596D">
      <w:pPr>
        <w:pStyle w:val="a4"/>
        <w:shd w:val="clear" w:color="auto" w:fill="FFFFFF"/>
        <w:spacing w:before="0" w:beforeAutospacing="0" w:after="0" w:afterAutospacing="0" w:line="360" w:lineRule="auto"/>
        <w:ind w:firstLine="709"/>
        <w:jc w:val="both"/>
      </w:pPr>
      <w:r w:rsidRPr="002955CD">
        <w:t>6. Понятие налога, отличие налога от иных обязательных платежей (сборов, пошлин, взносов).</w:t>
      </w:r>
    </w:p>
    <w:p w:rsidR="00C37BC6" w:rsidRDefault="00C37BC6" w:rsidP="0032596D">
      <w:pPr>
        <w:tabs>
          <w:tab w:val="left" w:pos="851"/>
        </w:tabs>
        <w:autoSpaceDE w:val="0"/>
        <w:autoSpaceDN w:val="0"/>
        <w:adjustRightInd w:val="0"/>
        <w:spacing w:line="360" w:lineRule="auto"/>
        <w:ind w:firstLine="709"/>
        <w:jc w:val="both"/>
      </w:pPr>
      <w:r>
        <w:t>Выполнение заданий</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rPr>
        <w:t xml:space="preserve">Задание для СРС: </w:t>
      </w:r>
    </w:p>
    <w:p w:rsidR="00C37BC6" w:rsidRPr="00AD5A88" w:rsidRDefault="00C37BC6" w:rsidP="0032596D">
      <w:pPr>
        <w:tabs>
          <w:tab w:val="left" w:pos="851"/>
        </w:tabs>
        <w:autoSpaceDE w:val="0"/>
        <w:autoSpaceDN w:val="0"/>
        <w:adjustRightInd w:val="0"/>
        <w:spacing w:line="360" w:lineRule="auto"/>
        <w:ind w:firstLine="709"/>
        <w:jc w:val="both"/>
        <w:rPr>
          <w:b/>
        </w:rPr>
      </w:pPr>
    </w:p>
    <w:p w:rsidR="00C37BC6" w:rsidRPr="00F544D2"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F544D2">
        <w:t>1.Подготовка презентации на тему: Права и обязанности налогоплательщиков</w:t>
      </w:r>
    </w:p>
    <w:p w:rsidR="00C37BC6" w:rsidRPr="00F544D2" w:rsidRDefault="00C37BC6" w:rsidP="0032596D">
      <w:pPr>
        <w:tabs>
          <w:tab w:val="left" w:pos="851"/>
        </w:tabs>
        <w:autoSpaceDE w:val="0"/>
        <w:autoSpaceDN w:val="0"/>
        <w:adjustRightInd w:val="0"/>
        <w:spacing w:line="360" w:lineRule="auto"/>
        <w:ind w:firstLine="709"/>
        <w:jc w:val="both"/>
        <w:rPr>
          <w:i/>
          <w:iCs/>
        </w:rPr>
      </w:pPr>
      <w:r w:rsidRPr="00D549BC">
        <w:rPr>
          <w:b/>
          <w:bCs/>
        </w:rPr>
        <w:t>Тема 1.2.</w:t>
      </w:r>
      <w:r w:rsidRPr="00F544D2">
        <w:rPr>
          <w:b/>
        </w:rPr>
        <w:t>Федеральные налоги</w:t>
      </w:r>
    </w:p>
    <w:p w:rsidR="00C37BC6" w:rsidRDefault="00C37BC6" w:rsidP="0032596D">
      <w:pPr>
        <w:tabs>
          <w:tab w:val="left" w:pos="851"/>
        </w:tabs>
        <w:autoSpaceDE w:val="0"/>
        <w:autoSpaceDN w:val="0"/>
        <w:adjustRightInd w:val="0"/>
        <w:spacing w:line="360" w:lineRule="auto"/>
        <w:ind w:firstLine="709"/>
        <w:jc w:val="both"/>
      </w:pPr>
      <w:r w:rsidRPr="00F544D2">
        <w:rPr>
          <w:i/>
          <w:iCs/>
        </w:rPr>
        <w:t>Форма текущего контроля и оценивания</w:t>
      </w:r>
      <w:r w:rsidRPr="00F544D2">
        <w:t>: Проверка проверочной работы.</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Задание к проверочной работе:</w:t>
      </w:r>
    </w:p>
    <w:p w:rsidR="00C37BC6" w:rsidRPr="00F544D2" w:rsidRDefault="00C37BC6" w:rsidP="0032596D">
      <w:pPr>
        <w:pStyle w:val="af2"/>
        <w:numPr>
          <w:ilvl w:val="0"/>
          <w:numId w:val="3"/>
        </w:numPr>
        <w:spacing w:line="360" w:lineRule="auto"/>
        <w:ind w:left="0" w:firstLine="709"/>
        <w:jc w:val="both"/>
      </w:pPr>
      <w:r w:rsidRPr="00F544D2">
        <w:t>Особенности налога на добавленную стоимость</w:t>
      </w:r>
    </w:p>
    <w:p w:rsidR="00C37BC6" w:rsidRPr="00F544D2" w:rsidRDefault="00C37BC6" w:rsidP="0032596D">
      <w:pPr>
        <w:pStyle w:val="af2"/>
        <w:numPr>
          <w:ilvl w:val="0"/>
          <w:numId w:val="3"/>
        </w:numPr>
        <w:spacing w:line="360" w:lineRule="auto"/>
        <w:ind w:left="0" w:firstLine="709"/>
        <w:jc w:val="both"/>
      </w:pPr>
      <w:r w:rsidRPr="00F544D2">
        <w:rPr>
          <w:color w:val="000000"/>
        </w:rPr>
        <w:t>Роль акцизов в формировании доходной части консолидированного бюджета РФ.</w:t>
      </w:r>
    </w:p>
    <w:p w:rsidR="00C37BC6" w:rsidRPr="00F544D2" w:rsidRDefault="00C37BC6" w:rsidP="0032596D">
      <w:pPr>
        <w:pStyle w:val="af2"/>
        <w:numPr>
          <w:ilvl w:val="0"/>
          <w:numId w:val="3"/>
        </w:numPr>
        <w:spacing w:line="360" w:lineRule="auto"/>
        <w:ind w:left="0" w:firstLine="709"/>
        <w:jc w:val="both"/>
      </w:pPr>
      <w:r w:rsidRPr="00F544D2">
        <w:rPr>
          <w:iCs/>
          <w:color w:val="000000"/>
          <w:shd w:val="clear" w:color="auto" w:fill="FFFFFF"/>
        </w:rPr>
        <w:t>Налог на прибыль и его роль в совершенствовании системы налогообложения</w:t>
      </w:r>
    </w:p>
    <w:p w:rsidR="00C37BC6" w:rsidRPr="00F544D2" w:rsidRDefault="00C37BC6" w:rsidP="0032596D">
      <w:pPr>
        <w:pStyle w:val="af2"/>
        <w:numPr>
          <w:ilvl w:val="0"/>
          <w:numId w:val="3"/>
        </w:numPr>
        <w:spacing w:line="360" w:lineRule="auto"/>
        <w:ind w:left="0" w:firstLine="709"/>
        <w:jc w:val="both"/>
      </w:pPr>
      <w:r w:rsidRPr="00F544D2">
        <w:t>Характеристика элементов налога на доходы физических лиц</w:t>
      </w:r>
    </w:p>
    <w:p w:rsidR="00C37BC6" w:rsidRPr="00F544D2" w:rsidRDefault="00C37BC6" w:rsidP="0032596D">
      <w:pPr>
        <w:pStyle w:val="af2"/>
        <w:numPr>
          <w:ilvl w:val="0"/>
          <w:numId w:val="3"/>
        </w:numPr>
        <w:spacing w:line="360" w:lineRule="auto"/>
        <w:ind w:left="0" w:firstLine="709"/>
        <w:jc w:val="both"/>
      </w:pPr>
      <w:r w:rsidRPr="00F544D2">
        <w:rPr>
          <w:shd w:val="clear" w:color="auto" w:fill="FFFFFF"/>
        </w:rPr>
        <w:t>Государственная пошлина представляет собой</w:t>
      </w:r>
    </w:p>
    <w:p w:rsidR="00C37BC6" w:rsidRPr="00F544D2" w:rsidRDefault="00C37BC6" w:rsidP="0032596D">
      <w:pPr>
        <w:pStyle w:val="af2"/>
        <w:numPr>
          <w:ilvl w:val="0"/>
          <w:numId w:val="3"/>
        </w:numPr>
        <w:spacing w:line="360" w:lineRule="auto"/>
        <w:ind w:left="0" w:firstLine="709"/>
        <w:jc w:val="both"/>
      </w:pPr>
      <w:r w:rsidRPr="00F544D2">
        <w:t>Виды налогов и основания их классификации: по способу взимания, по способу обременения, по целевой направленности, по уровню управления, в зависимости от субъекта и др.</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C37BC6" w:rsidRPr="00AD5A88"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C37BC6" w:rsidRPr="00AD5A88"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C37BC6" w:rsidRPr="00AD5A88"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C37BC6" w:rsidRPr="00AD5A88"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C37BC6" w:rsidRDefault="00C37BC6" w:rsidP="0032596D">
      <w:pPr>
        <w:tabs>
          <w:tab w:val="left" w:pos="851"/>
        </w:tabs>
        <w:autoSpaceDE w:val="0"/>
        <w:autoSpaceDN w:val="0"/>
        <w:adjustRightInd w:val="0"/>
        <w:spacing w:line="360" w:lineRule="auto"/>
        <w:ind w:firstLine="709"/>
        <w:jc w:val="both"/>
        <w:rPr>
          <w:i/>
        </w:rPr>
      </w:pPr>
      <w:r w:rsidRPr="003F1F34">
        <w:rPr>
          <w:sz w:val="20"/>
          <w:szCs w:val="20"/>
        </w:rPr>
        <w:t>Заполнение Декларации по НДС</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C37BC6" w:rsidRDefault="00C37BC6" w:rsidP="0032596D">
      <w:pPr>
        <w:tabs>
          <w:tab w:val="left" w:pos="851"/>
        </w:tabs>
        <w:autoSpaceDE w:val="0"/>
        <w:autoSpaceDN w:val="0"/>
        <w:adjustRightInd w:val="0"/>
        <w:spacing w:line="360" w:lineRule="auto"/>
        <w:ind w:firstLine="709"/>
        <w:jc w:val="both"/>
        <w:rPr>
          <w:i/>
        </w:rPr>
      </w:pPr>
    </w:p>
    <w:p w:rsidR="00C37BC6" w:rsidRPr="00777546"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7546">
        <w:t xml:space="preserve">Подготовка презентации по темам: </w:t>
      </w:r>
    </w:p>
    <w:p w:rsidR="00C37BC6" w:rsidRPr="00777546"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7546">
        <w:t>- Ставки налога на добавленную стоимость</w:t>
      </w:r>
    </w:p>
    <w:p w:rsidR="00C37BC6" w:rsidRPr="00777546"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7546">
        <w:t>- Порядок возмещения налога на добавленную стоимость</w:t>
      </w:r>
    </w:p>
    <w:p w:rsidR="00C37BC6" w:rsidRPr="00777546"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7546">
        <w:t>- Порядок определения доходов</w:t>
      </w:r>
    </w:p>
    <w:p w:rsidR="00C37BC6" w:rsidRPr="00777546"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7546">
        <w:t>- Порядок взыскания и возврата НДФЛ</w:t>
      </w:r>
    </w:p>
    <w:p w:rsidR="00C37BC6" w:rsidRPr="00777546"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777546">
        <w:t>- Налог на добычу полезных ископаемых</w:t>
      </w:r>
    </w:p>
    <w:p w:rsidR="00C37BC6" w:rsidRDefault="00C37BC6" w:rsidP="0032596D">
      <w:pPr>
        <w:tabs>
          <w:tab w:val="left" w:pos="851"/>
        </w:tabs>
        <w:autoSpaceDE w:val="0"/>
        <w:autoSpaceDN w:val="0"/>
        <w:adjustRightInd w:val="0"/>
        <w:spacing w:line="360" w:lineRule="auto"/>
        <w:ind w:firstLine="709"/>
        <w:jc w:val="both"/>
        <w:rPr>
          <w:b/>
          <w:i/>
        </w:rPr>
      </w:pPr>
    </w:p>
    <w:p w:rsidR="00C37BC6" w:rsidRPr="002B4AAD" w:rsidRDefault="00C37BC6" w:rsidP="0032596D">
      <w:pPr>
        <w:tabs>
          <w:tab w:val="left" w:pos="851"/>
        </w:tabs>
        <w:autoSpaceDE w:val="0"/>
        <w:autoSpaceDN w:val="0"/>
        <w:adjustRightInd w:val="0"/>
        <w:spacing w:line="360" w:lineRule="auto"/>
        <w:ind w:firstLine="709"/>
        <w:jc w:val="both"/>
        <w:rPr>
          <w:i/>
          <w:iCs/>
        </w:rPr>
      </w:pPr>
      <w:r w:rsidRPr="002B4AAD">
        <w:rPr>
          <w:b/>
          <w:bCs/>
        </w:rPr>
        <w:t>Тема 1.3.</w:t>
      </w:r>
      <w:r w:rsidRPr="002B4AAD">
        <w:rPr>
          <w:b/>
        </w:rPr>
        <w:t xml:space="preserve"> Региональные налоги и сборы</w:t>
      </w:r>
    </w:p>
    <w:p w:rsidR="00C37BC6" w:rsidRDefault="00C37BC6" w:rsidP="0032596D">
      <w:pPr>
        <w:pStyle w:val="af2"/>
        <w:tabs>
          <w:tab w:val="left" w:pos="851"/>
        </w:tabs>
        <w:autoSpaceDE w:val="0"/>
        <w:autoSpaceDN w:val="0"/>
        <w:adjustRightInd w:val="0"/>
        <w:spacing w:line="360" w:lineRule="auto"/>
        <w:ind w:left="0" w:firstLine="709"/>
        <w:jc w:val="both"/>
      </w:pPr>
      <w:r w:rsidRPr="00850F99">
        <w:rPr>
          <w:i/>
          <w:iCs/>
        </w:rPr>
        <w:t>Форма текущего контроля и оценивания</w:t>
      </w:r>
      <w:r w:rsidRPr="008258E7">
        <w:t>:</w:t>
      </w:r>
      <w:r w:rsidRPr="00AD5A88">
        <w:t>Устный опрос. Проверка СРС.</w:t>
      </w:r>
    </w:p>
    <w:p w:rsidR="00C37BC6" w:rsidRPr="00AD5A88" w:rsidRDefault="00C37BC6" w:rsidP="0032596D">
      <w:pPr>
        <w:pStyle w:val="af2"/>
        <w:tabs>
          <w:tab w:val="left" w:pos="851"/>
        </w:tabs>
        <w:autoSpaceDE w:val="0"/>
        <w:autoSpaceDN w:val="0"/>
        <w:adjustRightInd w:val="0"/>
        <w:spacing w:line="360" w:lineRule="auto"/>
        <w:ind w:left="0" w:firstLine="709"/>
        <w:jc w:val="both"/>
        <w:rPr>
          <w:i/>
        </w:rPr>
      </w:pPr>
      <w:r w:rsidRPr="00AD5A88">
        <w:rPr>
          <w:i/>
        </w:rPr>
        <w:t>Вопросы для устного опроса по теме:</w:t>
      </w:r>
    </w:p>
    <w:p w:rsidR="00C37BC6" w:rsidRPr="00850F99"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shd w:val="clear" w:color="auto" w:fill="FFFFFF" w:themeFill="background1"/>
        </w:rPr>
      </w:pPr>
      <w:r w:rsidRPr="00850F99">
        <w:rPr>
          <w:iCs/>
          <w:shd w:val="clear" w:color="auto" w:fill="FFFFFF" w:themeFill="background1"/>
        </w:rPr>
        <w:t>К имуществу предприятий,облагаемому налогам на имущество</w:t>
      </w:r>
    </w:p>
    <w:p w:rsidR="00C37BC6" w:rsidRPr="00850F99"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850F99">
        <w:rPr>
          <w:iCs/>
          <w:color w:val="302030"/>
          <w:shd w:val="clear" w:color="auto" w:fill="FFFFFF" w:themeFill="background1"/>
        </w:rPr>
        <w:t>Периодичность уплаты налога на имущество предприятий</w:t>
      </w:r>
    </w:p>
    <w:p w:rsidR="00C37BC6"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850F99">
        <w:rPr>
          <w:iCs/>
          <w:color w:val="302030"/>
          <w:shd w:val="clear" w:color="auto" w:fill="FFFFFF" w:themeFill="background1"/>
        </w:rPr>
        <w:t>Освобождаются от уплаты налога на имущество предприятий</w:t>
      </w:r>
    </w:p>
    <w:p w:rsidR="00C37BC6" w:rsidRPr="00850F99"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Pr>
          <w:sz w:val="20"/>
          <w:szCs w:val="20"/>
        </w:rPr>
        <w:t>Расчет транспортного налога организацией по различным видам транспорта</w:t>
      </w:r>
    </w:p>
    <w:p w:rsidR="00C37BC6" w:rsidRDefault="00C37BC6" w:rsidP="0032596D">
      <w:pPr>
        <w:tabs>
          <w:tab w:val="left" w:pos="851"/>
        </w:tabs>
        <w:autoSpaceDE w:val="0"/>
        <w:autoSpaceDN w:val="0"/>
        <w:adjustRightInd w:val="0"/>
        <w:spacing w:line="360" w:lineRule="auto"/>
        <w:ind w:firstLine="709"/>
        <w:jc w:val="both"/>
      </w:pPr>
      <w:r>
        <w:t>Устный опрос</w:t>
      </w:r>
    </w:p>
    <w:p w:rsidR="00C37BC6" w:rsidRDefault="00C37BC6" w:rsidP="0032596D">
      <w:pPr>
        <w:tabs>
          <w:tab w:val="left" w:pos="851"/>
        </w:tabs>
        <w:autoSpaceDE w:val="0"/>
        <w:autoSpaceDN w:val="0"/>
        <w:adjustRightInd w:val="0"/>
        <w:spacing w:line="360" w:lineRule="auto"/>
        <w:ind w:firstLine="709"/>
        <w:jc w:val="both"/>
      </w:pPr>
      <w:r>
        <w:t>Наблюдение за выполнением индивидуальных заданий</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C37BC6" w:rsidRPr="00AD5A88"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C37BC6" w:rsidRPr="00AD5A88"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C37BC6" w:rsidRPr="00AD5A88"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C37BC6" w:rsidRPr="00AD5A88"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C37BC6" w:rsidRDefault="00C37BC6" w:rsidP="0032596D">
      <w:pPr>
        <w:tabs>
          <w:tab w:val="left" w:pos="851"/>
        </w:tabs>
        <w:autoSpaceDE w:val="0"/>
        <w:autoSpaceDN w:val="0"/>
        <w:adjustRightInd w:val="0"/>
        <w:spacing w:line="360" w:lineRule="auto"/>
        <w:ind w:firstLine="709"/>
        <w:jc w:val="both"/>
      </w:pP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rPr>
        <w:t>Проверка СРС:</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 xml:space="preserve">Задание для СРС: </w:t>
      </w:r>
    </w:p>
    <w:p w:rsidR="00C37BC6" w:rsidRPr="002B4AAD"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2B4AAD">
        <w:t xml:space="preserve">Подготовка презентации по темам: </w:t>
      </w:r>
    </w:p>
    <w:p w:rsidR="00C37BC6" w:rsidRPr="002B4AAD"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t>1.</w:t>
      </w:r>
      <w:r w:rsidRPr="002B4AAD">
        <w:t>Упрощенная система налогообложения</w:t>
      </w:r>
    </w:p>
    <w:p w:rsidR="00C37BC6" w:rsidRPr="00820A89" w:rsidRDefault="00C37BC6" w:rsidP="0032596D">
      <w:pPr>
        <w:tabs>
          <w:tab w:val="left" w:pos="851"/>
        </w:tabs>
        <w:autoSpaceDE w:val="0"/>
        <w:autoSpaceDN w:val="0"/>
        <w:adjustRightInd w:val="0"/>
        <w:spacing w:line="360" w:lineRule="auto"/>
        <w:ind w:firstLine="709"/>
        <w:jc w:val="both"/>
      </w:pPr>
      <w:r w:rsidRPr="00820A89">
        <w:rPr>
          <w:b/>
        </w:rPr>
        <w:t>Тема 1.4. Местные налоги</w:t>
      </w:r>
    </w:p>
    <w:p w:rsidR="00C37BC6" w:rsidRPr="00820A89" w:rsidRDefault="00C37BC6" w:rsidP="0032596D">
      <w:pPr>
        <w:pStyle w:val="af2"/>
        <w:tabs>
          <w:tab w:val="left" w:pos="851"/>
        </w:tabs>
        <w:autoSpaceDE w:val="0"/>
        <w:autoSpaceDN w:val="0"/>
        <w:adjustRightInd w:val="0"/>
        <w:spacing w:line="360" w:lineRule="auto"/>
        <w:ind w:left="0" w:firstLine="709"/>
        <w:jc w:val="both"/>
      </w:pPr>
      <w:r w:rsidRPr="00820A89">
        <w:rPr>
          <w:i/>
          <w:iCs/>
        </w:rPr>
        <w:t>Форма текущего контроля и оценивания</w:t>
      </w:r>
      <w:r w:rsidRPr="00820A89">
        <w:t>: Устный опрос. Проверка СРС.</w:t>
      </w:r>
    </w:p>
    <w:p w:rsidR="00C37BC6" w:rsidRPr="00820A89" w:rsidRDefault="00C37BC6" w:rsidP="0032596D">
      <w:pPr>
        <w:pStyle w:val="af2"/>
        <w:tabs>
          <w:tab w:val="left" w:pos="851"/>
        </w:tabs>
        <w:autoSpaceDE w:val="0"/>
        <w:autoSpaceDN w:val="0"/>
        <w:adjustRightInd w:val="0"/>
        <w:spacing w:line="360" w:lineRule="auto"/>
        <w:ind w:left="0" w:firstLine="709"/>
        <w:jc w:val="both"/>
        <w:rPr>
          <w:i/>
        </w:rPr>
      </w:pPr>
      <w:r w:rsidRPr="00820A89">
        <w:rPr>
          <w:i/>
        </w:rPr>
        <w:t>Вопросы для устного опроса по теме:</w:t>
      </w:r>
    </w:p>
    <w:p w:rsidR="00C37BC6" w:rsidRPr="00820A89" w:rsidRDefault="00C37BC6" w:rsidP="0032596D">
      <w:pPr>
        <w:pStyle w:val="af2"/>
        <w:numPr>
          <w:ilvl w:val="0"/>
          <w:numId w:val="171"/>
        </w:numPr>
        <w:tabs>
          <w:tab w:val="left" w:pos="851"/>
        </w:tabs>
        <w:autoSpaceDE w:val="0"/>
        <w:autoSpaceDN w:val="0"/>
        <w:adjustRightInd w:val="0"/>
        <w:spacing w:line="360" w:lineRule="auto"/>
        <w:ind w:left="0" w:firstLine="709"/>
        <w:jc w:val="both"/>
      </w:pPr>
      <w:r w:rsidRPr="00820A89">
        <w:lastRenderedPageBreak/>
        <w:t>Налог на землю, общая характеристика и сущность</w:t>
      </w:r>
    </w:p>
    <w:p w:rsidR="00C37BC6" w:rsidRPr="00820A89" w:rsidRDefault="00C37BC6" w:rsidP="0032596D">
      <w:pPr>
        <w:pStyle w:val="af2"/>
        <w:numPr>
          <w:ilvl w:val="0"/>
          <w:numId w:val="171"/>
        </w:numPr>
        <w:tabs>
          <w:tab w:val="left" w:pos="851"/>
        </w:tabs>
        <w:autoSpaceDE w:val="0"/>
        <w:autoSpaceDN w:val="0"/>
        <w:adjustRightInd w:val="0"/>
        <w:spacing w:line="360" w:lineRule="auto"/>
        <w:ind w:left="0" w:firstLine="709"/>
        <w:jc w:val="both"/>
      </w:pPr>
      <w:r w:rsidRPr="00820A89">
        <w:t>Налог на имущество физических лиц</w:t>
      </w:r>
    </w:p>
    <w:p w:rsidR="00C37BC6" w:rsidRPr="00820A89" w:rsidRDefault="00C37BC6" w:rsidP="0032596D">
      <w:pPr>
        <w:pStyle w:val="af2"/>
        <w:numPr>
          <w:ilvl w:val="0"/>
          <w:numId w:val="171"/>
        </w:numPr>
        <w:tabs>
          <w:tab w:val="left" w:pos="851"/>
        </w:tabs>
        <w:autoSpaceDE w:val="0"/>
        <w:autoSpaceDN w:val="0"/>
        <w:adjustRightInd w:val="0"/>
        <w:spacing w:line="360" w:lineRule="auto"/>
        <w:ind w:left="0" w:firstLine="709"/>
        <w:jc w:val="both"/>
      </w:pPr>
      <w:r w:rsidRPr="00820A89">
        <w:t>Расчет земельного налога по различным категориям земли</w:t>
      </w:r>
    </w:p>
    <w:p w:rsidR="00C37BC6" w:rsidRDefault="00C37BC6" w:rsidP="0032596D">
      <w:pPr>
        <w:tabs>
          <w:tab w:val="left" w:pos="851"/>
        </w:tabs>
        <w:autoSpaceDE w:val="0"/>
        <w:autoSpaceDN w:val="0"/>
        <w:adjustRightInd w:val="0"/>
        <w:spacing w:line="360" w:lineRule="auto"/>
        <w:ind w:firstLine="709"/>
        <w:jc w:val="both"/>
      </w:pPr>
      <w:r>
        <w:t>Устный опрос</w:t>
      </w:r>
    </w:p>
    <w:p w:rsidR="00C37BC6" w:rsidRDefault="00C37BC6" w:rsidP="0032596D">
      <w:pPr>
        <w:tabs>
          <w:tab w:val="left" w:pos="851"/>
        </w:tabs>
        <w:autoSpaceDE w:val="0"/>
        <w:autoSpaceDN w:val="0"/>
        <w:adjustRightInd w:val="0"/>
        <w:spacing w:line="360" w:lineRule="auto"/>
        <w:ind w:firstLine="709"/>
        <w:jc w:val="both"/>
      </w:pPr>
      <w:r>
        <w:t>Наблюдение за выполнением индивидуальных заданий</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C37BC6" w:rsidRPr="00AD5A88" w:rsidRDefault="00C37BC6" w:rsidP="0032596D">
      <w:pPr>
        <w:pStyle w:val="af2"/>
        <w:numPr>
          <w:ilvl w:val="0"/>
          <w:numId w:val="173"/>
        </w:numPr>
        <w:tabs>
          <w:tab w:val="left" w:pos="851"/>
        </w:tabs>
        <w:autoSpaceDE w:val="0"/>
        <w:autoSpaceDN w:val="0"/>
        <w:adjustRightInd w:val="0"/>
        <w:spacing w:line="360" w:lineRule="auto"/>
        <w:ind w:left="0" w:firstLine="709"/>
        <w:jc w:val="both"/>
      </w:pPr>
      <w:r w:rsidRPr="00AD5A88">
        <w:t xml:space="preserve"> ответы по содержанию даны правильно, нет погрешностей в оформлении-«отлично» 5</w:t>
      </w:r>
    </w:p>
    <w:p w:rsidR="00C37BC6" w:rsidRPr="00AD5A88" w:rsidRDefault="00C37BC6" w:rsidP="0032596D">
      <w:pPr>
        <w:pStyle w:val="af2"/>
        <w:numPr>
          <w:ilvl w:val="0"/>
          <w:numId w:val="173"/>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C37BC6" w:rsidRPr="00AD5A88" w:rsidRDefault="00C37BC6" w:rsidP="0032596D">
      <w:pPr>
        <w:pStyle w:val="af2"/>
        <w:numPr>
          <w:ilvl w:val="0"/>
          <w:numId w:val="173"/>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C37BC6" w:rsidRPr="00820A89" w:rsidRDefault="00C37BC6" w:rsidP="0032596D">
      <w:pPr>
        <w:pStyle w:val="af2"/>
        <w:numPr>
          <w:ilvl w:val="0"/>
          <w:numId w:val="173"/>
        </w:numPr>
        <w:tabs>
          <w:tab w:val="left" w:pos="851"/>
        </w:tabs>
        <w:autoSpaceDE w:val="0"/>
        <w:autoSpaceDN w:val="0"/>
        <w:adjustRightInd w:val="0"/>
        <w:spacing w:line="360" w:lineRule="auto"/>
        <w:ind w:left="0" w:firstLine="709"/>
        <w:jc w:val="both"/>
      </w:pPr>
      <w:r w:rsidRPr="00AD5A88">
        <w:t>присутствуют серьезные ошибки по содержанию, отсутствуют навыки оформления «неудовлетворительно» 2</w:t>
      </w:r>
    </w:p>
    <w:p w:rsidR="00C37BC6" w:rsidRPr="00820A89" w:rsidRDefault="00C37BC6" w:rsidP="0032596D">
      <w:pPr>
        <w:tabs>
          <w:tab w:val="left" w:pos="851"/>
        </w:tabs>
        <w:autoSpaceDE w:val="0"/>
        <w:autoSpaceDN w:val="0"/>
        <w:adjustRightInd w:val="0"/>
        <w:spacing w:line="360" w:lineRule="auto"/>
        <w:ind w:firstLine="709"/>
        <w:jc w:val="both"/>
        <w:rPr>
          <w:b/>
        </w:rPr>
      </w:pPr>
      <w:r w:rsidRPr="00820A89">
        <w:rPr>
          <w:b/>
        </w:rPr>
        <w:t>Проверка СРС:</w:t>
      </w:r>
    </w:p>
    <w:p w:rsidR="00C37BC6" w:rsidRPr="00AD5A88" w:rsidRDefault="00C37BC6" w:rsidP="0032596D">
      <w:pPr>
        <w:tabs>
          <w:tab w:val="left" w:pos="851"/>
        </w:tabs>
        <w:autoSpaceDE w:val="0"/>
        <w:autoSpaceDN w:val="0"/>
        <w:adjustRightInd w:val="0"/>
        <w:spacing w:line="360" w:lineRule="auto"/>
        <w:ind w:firstLine="709"/>
        <w:jc w:val="both"/>
      </w:pPr>
      <w:r w:rsidRPr="00AD5A88">
        <w:t xml:space="preserve">Задание для СРС: </w:t>
      </w:r>
    </w:p>
    <w:p w:rsidR="00C37BC6" w:rsidRPr="00820A89"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820A89">
        <w:t xml:space="preserve">Подготовка презентации по темам: </w:t>
      </w:r>
    </w:p>
    <w:p w:rsidR="00C37BC6" w:rsidRPr="00820A89" w:rsidRDefault="00C37BC6" w:rsidP="0032596D">
      <w:pPr>
        <w:pStyle w:val="af2"/>
        <w:numPr>
          <w:ilvl w:val="0"/>
          <w:numId w:val="1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pPr>
      <w:r w:rsidRPr="00820A89">
        <w:t>Рекомендации о нормативных правовых актах представительных органов муниципальных образований о налоге на имущество физических лиц</w:t>
      </w:r>
    </w:p>
    <w:p w:rsidR="00C37BC6" w:rsidRDefault="00C37BC6" w:rsidP="0032596D">
      <w:pPr>
        <w:tabs>
          <w:tab w:val="left" w:pos="851"/>
        </w:tabs>
        <w:autoSpaceDE w:val="0"/>
        <w:autoSpaceDN w:val="0"/>
        <w:adjustRightInd w:val="0"/>
        <w:spacing w:line="360" w:lineRule="auto"/>
        <w:ind w:firstLine="709"/>
        <w:jc w:val="both"/>
        <w:rPr>
          <w:b/>
        </w:rPr>
      </w:pPr>
    </w:p>
    <w:p w:rsidR="00C37BC6" w:rsidRDefault="00C37BC6" w:rsidP="0032596D">
      <w:pPr>
        <w:tabs>
          <w:tab w:val="left" w:pos="851"/>
        </w:tabs>
        <w:autoSpaceDE w:val="0"/>
        <w:autoSpaceDN w:val="0"/>
        <w:adjustRightInd w:val="0"/>
        <w:spacing w:line="360" w:lineRule="auto"/>
        <w:ind w:firstLine="709"/>
        <w:jc w:val="both"/>
        <w:rPr>
          <w:b/>
        </w:rPr>
      </w:pPr>
      <w:r w:rsidRPr="00820A89">
        <w:rPr>
          <w:b/>
        </w:rPr>
        <w:t>Тема 1.5. Налоговый контроль</w:t>
      </w:r>
    </w:p>
    <w:p w:rsidR="00C37BC6" w:rsidRPr="00820A89" w:rsidRDefault="00C37BC6" w:rsidP="0032596D">
      <w:pPr>
        <w:pStyle w:val="af2"/>
        <w:tabs>
          <w:tab w:val="left" w:pos="851"/>
        </w:tabs>
        <w:autoSpaceDE w:val="0"/>
        <w:autoSpaceDN w:val="0"/>
        <w:adjustRightInd w:val="0"/>
        <w:spacing w:line="360" w:lineRule="auto"/>
        <w:ind w:left="0" w:firstLine="709"/>
        <w:jc w:val="both"/>
      </w:pPr>
      <w:r w:rsidRPr="00820A89">
        <w:rPr>
          <w:i/>
          <w:iCs/>
        </w:rPr>
        <w:t>Форма текущего контроля и оценивания</w:t>
      </w:r>
      <w:r w:rsidRPr="00820A89">
        <w:t>: Устный опрос. Проверка СРС.</w:t>
      </w:r>
    </w:p>
    <w:p w:rsidR="00C37BC6" w:rsidRPr="00820A89" w:rsidRDefault="00C37BC6" w:rsidP="0032596D">
      <w:pPr>
        <w:pStyle w:val="af2"/>
        <w:tabs>
          <w:tab w:val="left" w:pos="851"/>
        </w:tabs>
        <w:autoSpaceDE w:val="0"/>
        <w:autoSpaceDN w:val="0"/>
        <w:adjustRightInd w:val="0"/>
        <w:spacing w:line="360" w:lineRule="auto"/>
        <w:ind w:left="0" w:firstLine="709"/>
        <w:jc w:val="both"/>
        <w:rPr>
          <w:i/>
        </w:rPr>
      </w:pPr>
      <w:r w:rsidRPr="00820A89">
        <w:rPr>
          <w:i/>
        </w:rPr>
        <w:t>Вопросы для устного опроса по теме:</w:t>
      </w:r>
    </w:p>
    <w:p w:rsidR="00C37BC6" w:rsidRPr="00820A89" w:rsidRDefault="00C37BC6" w:rsidP="0032596D">
      <w:pPr>
        <w:pStyle w:val="af2"/>
        <w:numPr>
          <w:ilvl w:val="0"/>
          <w:numId w:val="174"/>
        </w:numPr>
        <w:tabs>
          <w:tab w:val="left" w:pos="851"/>
        </w:tabs>
        <w:autoSpaceDE w:val="0"/>
        <w:autoSpaceDN w:val="0"/>
        <w:adjustRightInd w:val="0"/>
        <w:spacing w:line="360" w:lineRule="auto"/>
        <w:ind w:left="0" w:firstLine="709"/>
        <w:jc w:val="both"/>
      </w:pPr>
      <w:r w:rsidRPr="00820A89">
        <w:t>Налоговый контроль. Виды и формы налогового контроля</w:t>
      </w:r>
    </w:p>
    <w:p w:rsidR="00C37BC6" w:rsidRDefault="00C37BC6" w:rsidP="0032596D">
      <w:pPr>
        <w:pStyle w:val="af2"/>
        <w:numPr>
          <w:ilvl w:val="0"/>
          <w:numId w:val="174"/>
        </w:numPr>
        <w:tabs>
          <w:tab w:val="left" w:pos="851"/>
        </w:tabs>
        <w:autoSpaceDE w:val="0"/>
        <w:autoSpaceDN w:val="0"/>
        <w:adjustRightInd w:val="0"/>
        <w:spacing w:line="360" w:lineRule="auto"/>
        <w:ind w:left="0" w:firstLine="709"/>
        <w:jc w:val="both"/>
      </w:pPr>
      <w:r w:rsidRPr="00820A89">
        <w:t>Система налогообложения в РФ</w:t>
      </w:r>
    </w:p>
    <w:p w:rsidR="00C37BC6" w:rsidRPr="00820A89" w:rsidRDefault="00C37BC6" w:rsidP="0032596D">
      <w:pPr>
        <w:pStyle w:val="af2"/>
        <w:numPr>
          <w:ilvl w:val="0"/>
          <w:numId w:val="174"/>
        </w:numPr>
        <w:tabs>
          <w:tab w:val="left" w:pos="851"/>
        </w:tabs>
        <w:autoSpaceDE w:val="0"/>
        <w:autoSpaceDN w:val="0"/>
        <w:adjustRightInd w:val="0"/>
        <w:spacing w:line="360" w:lineRule="auto"/>
        <w:ind w:left="0" w:firstLine="709"/>
        <w:jc w:val="both"/>
      </w:pPr>
      <w:r w:rsidRPr="00820A89">
        <w:t>Порядок проведения камеральной проверки</w:t>
      </w:r>
    </w:p>
    <w:p w:rsidR="00C37BC6" w:rsidRPr="00AD5A88" w:rsidRDefault="00C37BC6" w:rsidP="0032596D">
      <w:pPr>
        <w:pStyle w:val="af2"/>
        <w:tabs>
          <w:tab w:val="left" w:pos="851"/>
        </w:tabs>
        <w:autoSpaceDE w:val="0"/>
        <w:autoSpaceDN w:val="0"/>
        <w:adjustRightInd w:val="0"/>
        <w:spacing w:line="360" w:lineRule="auto"/>
        <w:ind w:left="0" w:firstLine="709"/>
        <w:jc w:val="both"/>
        <w:rPr>
          <w:b/>
        </w:rPr>
      </w:pPr>
      <w:r w:rsidRPr="00AD5A88">
        <w:rPr>
          <w:b/>
          <w:i/>
        </w:rPr>
        <w:t>Критерии оценки проверочной работе:</w:t>
      </w:r>
    </w:p>
    <w:p w:rsidR="00C37BC6" w:rsidRPr="00AD5A88" w:rsidRDefault="00C37BC6" w:rsidP="0032596D">
      <w:pPr>
        <w:pStyle w:val="af2"/>
        <w:tabs>
          <w:tab w:val="left" w:pos="851"/>
        </w:tabs>
        <w:autoSpaceDE w:val="0"/>
        <w:autoSpaceDN w:val="0"/>
        <w:adjustRightInd w:val="0"/>
        <w:spacing w:line="360" w:lineRule="auto"/>
        <w:ind w:left="0" w:firstLine="709"/>
        <w:jc w:val="both"/>
      </w:pPr>
      <w:r w:rsidRPr="00AD5A88">
        <w:t xml:space="preserve">За выполнение практической работы </w:t>
      </w:r>
    </w:p>
    <w:p w:rsidR="00C37BC6" w:rsidRDefault="00C37BC6" w:rsidP="0032596D">
      <w:pPr>
        <w:pStyle w:val="af2"/>
        <w:numPr>
          <w:ilvl w:val="0"/>
          <w:numId w:val="175"/>
        </w:numPr>
        <w:tabs>
          <w:tab w:val="left" w:pos="851"/>
        </w:tabs>
        <w:autoSpaceDE w:val="0"/>
        <w:autoSpaceDN w:val="0"/>
        <w:adjustRightInd w:val="0"/>
        <w:spacing w:line="360" w:lineRule="auto"/>
        <w:ind w:left="0" w:firstLine="709"/>
        <w:jc w:val="both"/>
      </w:pPr>
      <w:r w:rsidRPr="00AD5A88">
        <w:t>ответы по содержанию даны правильно, нет погрешностей в оформлении-«отлично» 5</w:t>
      </w:r>
    </w:p>
    <w:p w:rsidR="00C37BC6" w:rsidRDefault="00C37BC6" w:rsidP="0032596D">
      <w:pPr>
        <w:pStyle w:val="af2"/>
        <w:numPr>
          <w:ilvl w:val="0"/>
          <w:numId w:val="175"/>
        </w:numPr>
        <w:tabs>
          <w:tab w:val="left" w:pos="851"/>
        </w:tabs>
        <w:autoSpaceDE w:val="0"/>
        <w:autoSpaceDN w:val="0"/>
        <w:adjustRightInd w:val="0"/>
        <w:spacing w:line="360" w:lineRule="auto"/>
        <w:ind w:left="0" w:firstLine="709"/>
        <w:jc w:val="both"/>
      </w:pPr>
      <w:r w:rsidRPr="00AD5A88">
        <w:t>имеются погрешности в оформлении, несущественные недочеты по содержанию «хорошо» 4</w:t>
      </w:r>
    </w:p>
    <w:p w:rsidR="00C37BC6" w:rsidRDefault="00C37BC6" w:rsidP="0032596D">
      <w:pPr>
        <w:pStyle w:val="af2"/>
        <w:numPr>
          <w:ilvl w:val="0"/>
          <w:numId w:val="175"/>
        </w:numPr>
        <w:tabs>
          <w:tab w:val="left" w:pos="851"/>
        </w:tabs>
        <w:autoSpaceDE w:val="0"/>
        <w:autoSpaceDN w:val="0"/>
        <w:adjustRightInd w:val="0"/>
        <w:spacing w:line="360" w:lineRule="auto"/>
        <w:ind w:left="0" w:firstLine="709"/>
        <w:jc w:val="both"/>
      </w:pPr>
      <w:r w:rsidRPr="00AD5A88">
        <w:t>имеются погрешности в раскрытии сути вопроса, неточности в измерениях, небрежность в оформлении -«удовлетворительно» 3</w:t>
      </w:r>
    </w:p>
    <w:p w:rsidR="00C37BC6" w:rsidRPr="00820A89" w:rsidRDefault="00C37BC6" w:rsidP="0032596D">
      <w:pPr>
        <w:pStyle w:val="af2"/>
        <w:numPr>
          <w:ilvl w:val="0"/>
          <w:numId w:val="175"/>
        </w:numPr>
        <w:tabs>
          <w:tab w:val="left" w:pos="851"/>
        </w:tabs>
        <w:autoSpaceDE w:val="0"/>
        <w:autoSpaceDN w:val="0"/>
        <w:adjustRightInd w:val="0"/>
        <w:spacing w:line="360" w:lineRule="auto"/>
        <w:ind w:left="0" w:firstLine="709"/>
        <w:jc w:val="both"/>
      </w:pPr>
      <w:r w:rsidRPr="00AD5A88">
        <w:lastRenderedPageBreak/>
        <w:t>присутствуют серьезные ошибки по содержанию, отсутствуют навыки оформления «неудовлетворительно» 2</w:t>
      </w:r>
    </w:p>
    <w:p w:rsidR="00C37BC6" w:rsidRPr="00820A89" w:rsidRDefault="00C37BC6" w:rsidP="0032596D">
      <w:pPr>
        <w:tabs>
          <w:tab w:val="left" w:pos="851"/>
        </w:tabs>
        <w:autoSpaceDE w:val="0"/>
        <w:autoSpaceDN w:val="0"/>
        <w:adjustRightInd w:val="0"/>
        <w:spacing w:line="360" w:lineRule="auto"/>
        <w:ind w:firstLine="709"/>
        <w:jc w:val="both"/>
        <w:rPr>
          <w:b/>
        </w:rPr>
      </w:pPr>
      <w:r w:rsidRPr="00820A89">
        <w:rPr>
          <w:b/>
        </w:rPr>
        <w:t>Проверка СРС:</w:t>
      </w:r>
    </w:p>
    <w:p w:rsidR="00C37BC6" w:rsidRPr="00AD5A88" w:rsidRDefault="00C37BC6" w:rsidP="0032596D">
      <w:pPr>
        <w:tabs>
          <w:tab w:val="left" w:pos="851"/>
        </w:tabs>
        <w:autoSpaceDE w:val="0"/>
        <w:autoSpaceDN w:val="0"/>
        <w:adjustRightInd w:val="0"/>
        <w:spacing w:line="360" w:lineRule="auto"/>
        <w:ind w:firstLine="709"/>
        <w:jc w:val="both"/>
      </w:pPr>
      <w:r w:rsidRPr="00AD5A88">
        <w:t xml:space="preserve">Задание для СРС: </w:t>
      </w:r>
    </w:p>
    <w:p w:rsidR="00C37BC6" w:rsidRPr="00C92807"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C92807">
        <w:t xml:space="preserve">Подготовка презентации по темам: </w:t>
      </w:r>
    </w:p>
    <w:p w:rsidR="00C37BC6" w:rsidRPr="00C92807" w:rsidRDefault="00C37BC6" w:rsidP="0032596D">
      <w:pPr>
        <w:pStyle w:val="af2"/>
        <w:numPr>
          <w:ilvl w:val="0"/>
          <w:numId w:val="1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709"/>
        <w:jc w:val="both"/>
        <w:rPr>
          <w:bCs/>
        </w:rPr>
      </w:pPr>
      <w:r w:rsidRPr="00C92807">
        <w:rPr>
          <w:bCs/>
        </w:rPr>
        <w:t>Права налоговых органов</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rPr>
          <w:b/>
          <w:i/>
        </w:rPr>
      </w:pPr>
      <w:r w:rsidRPr="00CD6FB0">
        <w:rPr>
          <w:b/>
          <w:i/>
        </w:rPr>
        <w:t>Тематика курсовой работы:</w:t>
      </w:r>
      <w:r w:rsidRPr="00CD6FB0">
        <w:rPr>
          <w:i/>
        </w:rPr>
        <w:t xml:space="preserve">(если </w:t>
      </w:r>
      <w:r>
        <w:rPr>
          <w:i/>
        </w:rPr>
        <w:t xml:space="preserve">не </w:t>
      </w:r>
      <w:r w:rsidRPr="00CD6FB0">
        <w:rPr>
          <w:i/>
        </w:rPr>
        <w:t>предусмотрено)</w:t>
      </w:r>
    </w:p>
    <w:p w:rsidR="00C37BC6" w:rsidRDefault="00C37BC6" w:rsidP="0032596D">
      <w:pPr>
        <w:tabs>
          <w:tab w:val="left" w:pos="851"/>
        </w:tabs>
        <w:autoSpaceDE w:val="0"/>
        <w:autoSpaceDN w:val="0"/>
        <w:adjustRightInd w:val="0"/>
        <w:spacing w:line="360" w:lineRule="auto"/>
        <w:ind w:firstLine="709"/>
        <w:jc w:val="both"/>
        <w:rPr>
          <w:b/>
          <w:i/>
        </w:rPr>
      </w:pPr>
    </w:p>
    <w:p w:rsidR="00C37BC6" w:rsidRPr="00133AD0" w:rsidRDefault="00C37BC6" w:rsidP="0032596D">
      <w:pPr>
        <w:spacing w:line="360" w:lineRule="auto"/>
        <w:ind w:firstLine="709"/>
        <w:jc w:val="both"/>
        <w:rPr>
          <w:b/>
        </w:rPr>
      </w:pPr>
      <w:r w:rsidRPr="00133AD0">
        <w:rPr>
          <w:b/>
        </w:rPr>
        <w:t>5</w:t>
      </w:r>
      <w:r w:rsidRPr="00133AD0">
        <w:rPr>
          <w:b/>
        </w:rPr>
        <w:tab/>
        <w:t>Контрольно-измерительные материалы для итоговой аттестации по дисциплине</w:t>
      </w:r>
    </w:p>
    <w:p w:rsidR="00C37BC6" w:rsidRPr="00133AD0" w:rsidRDefault="00C37BC6" w:rsidP="0032596D">
      <w:pPr>
        <w:spacing w:line="360" w:lineRule="auto"/>
        <w:ind w:firstLine="709"/>
        <w:jc w:val="both"/>
      </w:pPr>
    </w:p>
    <w:p w:rsidR="00C37BC6" w:rsidRPr="00133AD0" w:rsidRDefault="00C37BC6" w:rsidP="0032596D">
      <w:pPr>
        <w:spacing w:line="360" w:lineRule="auto"/>
        <w:ind w:firstLine="709"/>
        <w:jc w:val="both"/>
      </w:pPr>
      <w:r w:rsidRPr="00133AD0">
        <w:t xml:space="preserve">Итоговая аттестация по дисциплине </w:t>
      </w:r>
      <w:r w:rsidRPr="004673A4">
        <w:t xml:space="preserve">Налоги и налогообложение </w:t>
      </w:r>
      <w:r w:rsidRPr="00133AD0">
        <w:t>проводится в форме проводится в форме экзамена</w:t>
      </w:r>
    </w:p>
    <w:p w:rsidR="00C37BC6" w:rsidRPr="00133AD0" w:rsidRDefault="00C37BC6" w:rsidP="0032596D">
      <w:pPr>
        <w:spacing w:line="360" w:lineRule="auto"/>
        <w:ind w:firstLine="709"/>
        <w:jc w:val="both"/>
      </w:pPr>
    </w:p>
    <w:p w:rsidR="00C37BC6" w:rsidRDefault="00C37BC6" w:rsidP="0032596D">
      <w:pPr>
        <w:spacing w:line="360" w:lineRule="auto"/>
        <w:ind w:firstLine="709"/>
        <w:jc w:val="both"/>
      </w:pPr>
      <w:r w:rsidRPr="00133AD0">
        <w:t>Вопросы к экзамену:</w:t>
      </w:r>
    </w:p>
    <w:p w:rsidR="00C37BC6" w:rsidRDefault="00C37BC6" w:rsidP="0032596D">
      <w:pPr>
        <w:spacing w:line="360" w:lineRule="auto"/>
        <w:ind w:firstLine="709"/>
        <w:jc w:val="both"/>
      </w:pPr>
    </w:p>
    <w:p w:rsidR="00C37BC6" w:rsidRDefault="00C37BC6" w:rsidP="0032596D">
      <w:pPr>
        <w:spacing w:line="360" w:lineRule="auto"/>
        <w:ind w:firstLine="709"/>
        <w:jc w:val="both"/>
      </w:pPr>
      <w:r>
        <w:t>1.</w:t>
      </w:r>
      <w:r>
        <w:tab/>
        <w:t>Источники налогового права,  их виды.</w:t>
      </w:r>
    </w:p>
    <w:p w:rsidR="00C37BC6" w:rsidRDefault="00C37BC6" w:rsidP="0032596D">
      <w:pPr>
        <w:spacing w:line="360" w:lineRule="auto"/>
        <w:ind w:firstLine="709"/>
        <w:jc w:val="both"/>
      </w:pPr>
      <w:r>
        <w:t>2.</w:t>
      </w:r>
      <w:r>
        <w:tab/>
        <w:t>Налоговый кодекс Российской Федерации, его задачи и значение.</w:t>
      </w:r>
    </w:p>
    <w:p w:rsidR="00C37BC6" w:rsidRDefault="00C37BC6" w:rsidP="0032596D">
      <w:pPr>
        <w:spacing w:line="360" w:lineRule="auto"/>
        <w:ind w:firstLine="709"/>
        <w:jc w:val="both"/>
      </w:pPr>
      <w:r>
        <w:t>3.</w:t>
      </w:r>
      <w:r>
        <w:tab/>
        <w:t>Налоги и сборы, общность и различия.</w:t>
      </w:r>
    </w:p>
    <w:p w:rsidR="00C37BC6" w:rsidRDefault="00C37BC6" w:rsidP="0032596D">
      <w:pPr>
        <w:spacing w:line="360" w:lineRule="auto"/>
        <w:ind w:firstLine="709"/>
        <w:jc w:val="both"/>
      </w:pPr>
      <w:r>
        <w:t>4.</w:t>
      </w:r>
      <w:r>
        <w:tab/>
        <w:t>Экономическая сущность налогов.</w:t>
      </w:r>
    </w:p>
    <w:p w:rsidR="00C37BC6" w:rsidRDefault="00C37BC6" w:rsidP="0032596D">
      <w:pPr>
        <w:spacing w:line="360" w:lineRule="auto"/>
        <w:ind w:firstLine="709"/>
        <w:jc w:val="both"/>
      </w:pPr>
      <w:r>
        <w:t>5.</w:t>
      </w:r>
      <w:r>
        <w:tab/>
        <w:t>Участники отношений, регулируемых законодательством о налогах и сборах.</w:t>
      </w:r>
    </w:p>
    <w:p w:rsidR="00C37BC6" w:rsidRDefault="00C37BC6" w:rsidP="0032596D">
      <w:pPr>
        <w:spacing w:line="360" w:lineRule="auto"/>
        <w:ind w:firstLine="709"/>
        <w:jc w:val="both"/>
      </w:pPr>
      <w:r>
        <w:t>6.</w:t>
      </w:r>
      <w:r>
        <w:tab/>
        <w:t>Налогоплательщики, их права, обязанность и ответственность.</w:t>
      </w:r>
    </w:p>
    <w:p w:rsidR="00C37BC6" w:rsidRDefault="00C37BC6" w:rsidP="0032596D">
      <w:pPr>
        <w:spacing w:line="360" w:lineRule="auto"/>
        <w:ind w:firstLine="709"/>
        <w:jc w:val="both"/>
      </w:pPr>
      <w:r>
        <w:t>7.</w:t>
      </w:r>
      <w:r>
        <w:tab/>
        <w:t>Налоговые агенты, их права, обязанность и ответственность.</w:t>
      </w:r>
    </w:p>
    <w:p w:rsidR="00C37BC6" w:rsidRDefault="00C37BC6" w:rsidP="0032596D">
      <w:pPr>
        <w:spacing w:line="360" w:lineRule="auto"/>
        <w:ind w:firstLine="709"/>
        <w:jc w:val="both"/>
      </w:pPr>
      <w:r>
        <w:t>8.</w:t>
      </w:r>
      <w:r>
        <w:tab/>
        <w:t>Налоговые органы, их права, обязанность  и ответственность.</w:t>
      </w:r>
    </w:p>
    <w:p w:rsidR="00C37BC6" w:rsidRDefault="00C37BC6" w:rsidP="0032596D">
      <w:pPr>
        <w:spacing w:line="360" w:lineRule="auto"/>
        <w:ind w:firstLine="709"/>
        <w:jc w:val="both"/>
      </w:pPr>
      <w:r>
        <w:t>9.</w:t>
      </w:r>
      <w:r>
        <w:tab/>
        <w:t>Система налогов и сборов, её структура,  принципы построения.</w:t>
      </w:r>
    </w:p>
    <w:p w:rsidR="00C37BC6" w:rsidRDefault="00C37BC6" w:rsidP="0032596D">
      <w:pPr>
        <w:spacing w:line="360" w:lineRule="auto"/>
        <w:ind w:firstLine="709"/>
        <w:jc w:val="both"/>
      </w:pPr>
      <w:r>
        <w:t>10.</w:t>
      </w:r>
      <w:r>
        <w:tab/>
        <w:t>Элементы  налогообложения. Виды налогов.</w:t>
      </w:r>
    </w:p>
    <w:p w:rsidR="00C37BC6" w:rsidRDefault="00C37BC6" w:rsidP="0032596D">
      <w:pPr>
        <w:spacing w:line="360" w:lineRule="auto"/>
        <w:ind w:firstLine="709"/>
        <w:jc w:val="both"/>
      </w:pPr>
      <w:r>
        <w:t>11.</w:t>
      </w:r>
      <w:r>
        <w:tab/>
        <w:t>Изменение срока уплаты налогов и сборов.</w:t>
      </w:r>
    </w:p>
    <w:p w:rsidR="00C37BC6" w:rsidRDefault="00C37BC6" w:rsidP="0032596D">
      <w:pPr>
        <w:spacing w:line="360" w:lineRule="auto"/>
        <w:ind w:firstLine="709"/>
        <w:jc w:val="both"/>
      </w:pPr>
      <w:r>
        <w:t>12.</w:t>
      </w:r>
      <w:r>
        <w:tab/>
        <w:t>Способы обеспечения   налоговых  обязательств.</w:t>
      </w:r>
    </w:p>
    <w:p w:rsidR="00C37BC6" w:rsidRDefault="00C37BC6" w:rsidP="0032596D">
      <w:pPr>
        <w:spacing w:line="360" w:lineRule="auto"/>
        <w:ind w:firstLine="709"/>
        <w:jc w:val="both"/>
      </w:pPr>
      <w:r>
        <w:t>13.</w:t>
      </w:r>
      <w:r>
        <w:tab/>
        <w:t>Налоговый  контроль, задачи. Виды налогового  контроля.</w:t>
      </w:r>
    </w:p>
    <w:p w:rsidR="00C37BC6" w:rsidRDefault="00C37BC6" w:rsidP="0032596D">
      <w:pPr>
        <w:spacing w:line="360" w:lineRule="auto"/>
        <w:ind w:firstLine="709"/>
        <w:jc w:val="both"/>
      </w:pPr>
      <w:r>
        <w:t>14.</w:t>
      </w:r>
      <w:r>
        <w:tab/>
        <w:t>Порядок  проведения камеральных  налоговых  проверок.</w:t>
      </w:r>
    </w:p>
    <w:p w:rsidR="00C37BC6" w:rsidRDefault="00C37BC6" w:rsidP="0032596D">
      <w:pPr>
        <w:spacing w:line="360" w:lineRule="auto"/>
        <w:ind w:firstLine="709"/>
        <w:jc w:val="both"/>
      </w:pPr>
      <w:r>
        <w:t>15.</w:t>
      </w:r>
      <w:r>
        <w:tab/>
        <w:t>Порядок  проведения выездных налоговых проверок.</w:t>
      </w:r>
    </w:p>
    <w:p w:rsidR="00C37BC6" w:rsidRDefault="00C37BC6" w:rsidP="0032596D">
      <w:pPr>
        <w:spacing w:line="360" w:lineRule="auto"/>
        <w:ind w:firstLine="709"/>
        <w:jc w:val="both"/>
      </w:pPr>
      <w:r>
        <w:t>16.</w:t>
      </w:r>
      <w:r>
        <w:tab/>
        <w:t>Налог на прибыль: характеристика налога на прибыль, налогоплательщики.</w:t>
      </w:r>
    </w:p>
    <w:p w:rsidR="00C37BC6" w:rsidRDefault="00C37BC6" w:rsidP="0032596D">
      <w:pPr>
        <w:spacing w:line="360" w:lineRule="auto"/>
        <w:ind w:firstLine="709"/>
        <w:jc w:val="both"/>
      </w:pPr>
      <w:r>
        <w:t>17.</w:t>
      </w:r>
      <w:r>
        <w:tab/>
        <w:t>Налог на прибыль: объект налогообложения, налоговая база и налоговые  ставки.</w:t>
      </w:r>
    </w:p>
    <w:p w:rsidR="00C37BC6" w:rsidRDefault="00C37BC6" w:rsidP="0032596D">
      <w:pPr>
        <w:spacing w:line="360" w:lineRule="auto"/>
        <w:ind w:firstLine="709"/>
        <w:jc w:val="both"/>
      </w:pPr>
      <w:r>
        <w:lastRenderedPageBreak/>
        <w:t>18.</w:t>
      </w:r>
      <w:r>
        <w:tab/>
        <w:t>Доходы  организации, их классификация. Признание  доходов.</w:t>
      </w:r>
    </w:p>
    <w:p w:rsidR="00C37BC6" w:rsidRDefault="00C37BC6" w:rsidP="0032596D">
      <w:pPr>
        <w:spacing w:line="360" w:lineRule="auto"/>
        <w:ind w:firstLine="709"/>
        <w:jc w:val="both"/>
      </w:pPr>
      <w:r>
        <w:t>19.</w:t>
      </w:r>
      <w:r>
        <w:tab/>
        <w:t>Расходы  организации, их классификация. Признание  расходов.</w:t>
      </w:r>
    </w:p>
    <w:p w:rsidR="00C37BC6" w:rsidRDefault="00C37BC6" w:rsidP="0032596D">
      <w:pPr>
        <w:spacing w:line="360" w:lineRule="auto"/>
        <w:ind w:firstLine="709"/>
        <w:jc w:val="both"/>
      </w:pPr>
      <w:r>
        <w:t>20.</w:t>
      </w:r>
      <w:r>
        <w:tab/>
        <w:t>Порядок расчета налога на прибыль. Авансовые платежи налога на прибыль.</w:t>
      </w:r>
    </w:p>
    <w:p w:rsidR="00C37BC6" w:rsidRDefault="00C37BC6" w:rsidP="0032596D">
      <w:pPr>
        <w:spacing w:line="360" w:lineRule="auto"/>
        <w:ind w:firstLine="709"/>
        <w:jc w:val="both"/>
      </w:pPr>
      <w:r>
        <w:t>21.</w:t>
      </w:r>
      <w:r>
        <w:tab/>
        <w:t>Налог на добавленную стоимость. Характеристика налога  на добавленную  стоимость. Налогоплательщики  НДС.</w:t>
      </w:r>
    </w:p>
    <w:p w:rsidR="00C37BC6" w:rsidRDefault="00C37BC6" w:rsidP="0032596D">
      <w:pPr>
        <w:spacing w:line="360" w:lineRule="auto"/>
        <w:ind w:firstLine="709"/>
        <w:jc w:val="both"/>
      </w:pPr>
      <w:r>
        <w:t>22.</w:t>
      </w:r>
      <w:r>
        <w:tab/>
        <w:t>Входной  НДС. Исходящий  НДС.</w:t>
      </w:r>
    </w:p>
    <w:p w:rsidR="00C37BC6" w:rsidRDefault="00C37BC6" w:rsidP="0032596D">
      <w:pPr>
        <w:spacing w:line="360" w:lineRule="auto"/>
        <w:ind w:firstLine="709"/>
        <w:jc w:val="both"/>
      </w:pPr>
      <w:r>
        <w:t>23.</w:t>
      </w:r>
      <w:r>
        <w:tab/>
        <w:t>НДС: операции, не подлежащие налогообложению НДС, налоговая база.</w:t>
      </w:r>
    </w:p>
    <w:p w:rsidR="00C37BC6" w:rsidRDefault="00C37BC6" w:rsidP="0032596D">
      <w:pPr>
        <w:spacing w:line="360" w:lineRule="auto"/>
        <w:ind w:firstLine="709"/>
        <w:jc w:val="both"/>
      </w:pPr>
      <w:r>
        <w:t>24.</w:t>
      </w:r>
      <w:r>
        <w:tab/>
        <w:t>НДС: налоговые ставки,  порядок расчета  налога  на  добавленную  стоимость.</w:t>
      </w:r>
    </w:p>
    <w:p w:rsidR="00C37BC6" w:rsidRDefault="00C37BC6" w:rsidP="0032596D">
      <w:pPr>
        <w:spacing w:line="360" w:lineRule="auto"/>
        <w:ind w:firstLine="709"/>
        <w:jc w:val="both"/>
      </w:pPr>
      <w:r>
        <w:t>25.</w:t>
      </w:r>
      <w:r>
        <w:tab/>
        <w:t>Акцизы: характеристика налога, налогоплательщики.</w:t>
      </w:r>
    </w:p>
    <w:p w:rsidR="00C37BC6" w:rsidRDefault="00C37BC6" w:rsidP="0032596D">
      <w:pPr>
        <w:spacing w:line="360" w:lineRule="auto"/>
        <w:ind w:firstLine="709"/>
        <w:jc w:val="both"/>
      </w:pPr>
      <w:r>
        <w:t>26.</w:t>
      </w:r>
      <w:r>
        <w:tab/>
        <w:t>Акцизы: объект налогообложения, налоговая база по  акцизам.</w:t>
      </w:r>
    </w:p>
    <w:p w:rsidR="00C37BC6" w:rsidRDefault="00C37BC6" w:rsidP="0032596D">
      <w:pPr>
        <w:spacing w:line="360" w:lineRule="auto"/>
        <w:ind w:firstLine="709"/>
        <w:jc w:val="both"/>
      </w:pPr>
      <w:r>
        <w:t>27.</w:t>
      </w:r>
      <w:r>
        <w:tab/>
        <w:t>Акцизы: налоговый период, налоговый вычет, налоговые ставки, отчетный период.</w:t>
      </w:r>
    </w:p>
    <w:p w:rsidR="00C37BC6" w:rsidRDefault="00C37BC6" w:rsidP="0032596D">
      <w:pPr>
        <w:spacing w:line="360" w:lineRule="auto"/>
        <w:ind w:firstLine="709"/>
        <w:jc w:val="both"/>
      </w:pPr>
      <w:r>
        <w:t>28.</w:t>
      </w:r>
      <w:r>
        <w:tab/>
        <w:t>Порядок  расчета  акцизов.</w:t>
      </w:r>
    </w:p>
    <w:p w:rsidR="00C37BC6" w:rsidRDefault="00C37BC6" w:rsidP="0032596D">
      <w:pPr>
        <w:spacing w:line="360" w:lineRule="auto"/>
        <w:ind w:firstLine="709"/>
        <w:jc w:val="both"/>
      </w:pPr>
      <w:r>
        <w:t>29.</w:t>
      </w:r>
      <w:r>
        <w:tab/>
        <w:t>Налог  на доходы физических  лиц, характеристика налога, налогоплательщики НДФЛ.</w:t>
      </w:r>
    </w:p>
    <w:p w:rsidR="00C37BC6" w:rsidRDefault="00C37BC6" w:rsidP="0032596D">
      <w:pPr>
        <w:spacing w:line="360" w:lineRule="auto"/>
        <w:ind w:firstLine="709"/>
        <w:jc w:val="both"/>
      </w:pPr>
      <w:r>
        <w:t>30.</w:t>
      </w:r>
      <w:r>
        <w:tab/>
        <w:t>Объект налогообложения НДФЛ. Доходы налогоплательщика. Налоговый период   по НДФЛ.</w:t>
      </w:r>
    </w:p>
    <w:p w:rsidR="00C37BC6" w:rsidRDefault="00C37BC6" w:rsidP="0032596D">
      <w:pPr>
        <w:spacing w:line="360" w:lineRule="auto"/>
        <w:ind w:firstLine="709"/>
        <w:jc w:val="both"/>
      </w:pPr>
      <w:r>
        <w:t>31.</w:t>
      </w:r>
      <w:r>
        <w:tab/>
        <w:t>Налоговые вычеты по НДФЛ. Порядок применения социальных и стандартных налоговых вычетов по НДФЛ.</w:t>
      </w:r>
    </w:p>
    <w:p w:rsidR="00C37BC6" w:rsidRDefault="00C37BC6" w:rsidP="0032596D">
      <w:pPr>
        <w:spacing w:line="360" w:lineRule="auto"/>
        <w:ind w:firstLine="709"/>
        <w:jc w:val="both"/>
      </w:pPr>
      <w:r>
        <w:t>32.</w:t>
      </w:r>
      <w:r>
        <w:tab/>
        <w:t>Порядок применения имущественных и профессиональных налоговых вычетов по  НДФЛ.</w:t>
      </w:r>
    </w:p>
    <w:p w:rsidR="00C37BC6" w:rsidRDefault="00C37BC6" w:rsidP="0032596D">
      <w:pPr>
        <w:spacing w:line="360" w:lineRule="auto"/>
        <w:ind w:firstLine="709"/>
        <w:jc w:val="both"/>
      </w:pPr>
      <w:r>
        <w:t>33.</w:t>
      </w:r>
      <w:r>
        <w:tab/>
        <w:t>Государственная  пошлина. Плательщики государственной пошлины. Размеры государственной пошлины.</w:t>
      </w:r>
    </w:p>
    <w:p w:rsidR="00C37BC6" w:rsidRDefault="00C37BC6" w:rsidP="0032596D">
      <w:pPr>
        <w:spacing w:line="360" w:lineRule="auto"/>
        <w:ind w:firstLine="709"/>
        <w:jc w:val="both"/>
      </w:pPr>
      <w:r>
        <w:t>34.</w:t>
      </w:r>
      <w:r>
        <w:tab/>
        <w:t>Порядок и сроки уплаты государственной пошлины. Льготы для отдельных категорий физических лиц и организаций по оплатег госпошлины.</w:t>
      </w:r>
    </w:p>
    <w:p w:rsidR="00C37BC6" w:rsidRDefault="00C37BC6" w:rsidP="0032596D">
      <w:pPr>
        <w:spacing w:line="360" w:lineRule="auto"/>
        <w:ind w:firstLine="709"/>
        <w:jc w:val="both"/>
      </w:pPr>
      <w:r>
        <w:t>35.</w:t>
      </w:r>
      <w:r>
        <w:tab/>
        <w:t>Налог на добычу полезных ископаемых (НДПИ), характеристика налога. Объект налогообложения.</w:t>
      </w:r>
    </w:p>
    <w:p w:rsidR="00C37BC6" w:rsidRDefault="00C37BC6" w:rsidP="0032596D">
      <w:pPr>
        <w:spacing w:line="360" w:lineRule="auto"/>
        <w:ind w:firstLine="709"/>
        <w:jc w:val="both"/>
      </w:pPr>
      <w:r>
        <w:t>36.</w:t>
      </w:r>
      <w:r>
        <w:tab/>
        <w:t>Налог на добычу полезных ископаемых: налоговая база, налоговые ставки, порядок  расчета налога.</w:t>
      </w:r>
    </w:p>
    <w:p w:rsidR="00C37BC6" w:rsidRDefault="00C37BC6" w:rsidP="0032596D">
      <w:pPr>
        <w:spacing w:line="360" w:lineRule="auto"/>
        <w:ind w:firstLine="709"/>
        <w:jc w:val="both"/>
      </w:pPr>
      <w:r>
        <w:t>37.</w:t>
      </w:r>
      <w:r>
        <w:tab/>
        <w:t>Водный налог: характеристика налога, налогоплательщики, объект налогообложения.</w:t>
      </w:r>
    </w:p>
    <w:p w:rsidR="00C37BC6" w:rsidRDefault="00C37BC6" w:rsidP="0032596D">
      <w:pPr>
        <w:spacing w:line="360" w:lineRule="auto"/>
        <w:ind w:firstLine="709"/>
        <w:jc w:val="both"/>
      </w:pPr>
      <w:r>
        <w:t>38.</w:t>
      </w:r>
      <w:r>
        <w:tab/>
        <w:t>Водный налог: налоговая база, налоговые ставки, порядок их применения.</w:t>
      </w:r>
    </w:p>
    <w:p w:rsidR="00C37BC6" w:rsidRDefault="00C37BC6" w:rsidP="0032596D">
      <w:pPr>
        <w:spacing w:line="360" w:lineRule="auto"/>
        <w:ind w:firstLine="709"/>
        <w:jc w:val="both"/>
      </w:pPr>
      <w:r>
        <w:t>39.</w:t>
      </w:r>
      <w:r>
        <w:tab/>
        <w:t>Земельный налог: налогоплательщики, объект налогообложения.</w:t>
      </w:r>
    </w:p>
    <w:p w:rsidR="00C37BC6" w:rsidRDefault="00C37BC6" w:rsidP="0032596D">
      <w:pPr>
        <w:spacing w:line="360" w:lineRule="auto"/>
        <w:ind w:firstLine="709"/>
        <w:jc w:val="both"/>
      </w:pPr>
      <w:r>
        <w:t>40.</w:t>
      </w:r>
      <w:r>
        <w:tab/>
        <w:t>Земельный  налог: налоговая ставка, налоговые льготы, порядок и сроки уплаты налога и авансовых платежей по налогу.</w:t>
      </w:r>
    </w:p>
    <w:p w:rsidR="00C37BC6" w:rsidRDefault="00C37BC6" w:rsidP="0032596D">
      <w:pPr>
        <w:spacing w:line="360" w:lineRule="auto"/>
        <w:ind w:firstLine="709"/>
        <w:jc w:val="both"/>
      </w:pPr>
      <w:r>
        <w:lastRenderedPageBreak/>
        <w:t>41.</w:t>
      </w:r>
      <w:r>
        <w:tab/>
        <w:t>Налог на имущество юридических лиц, характеристика налога. Налогоплательщики.</w:t>
      </w:r>
    </w:p>
    <w:p w:rsidR="00C37BC6" w:rsidRDefault="00C37BC6" w:rsidP="0032596D">
      <w:pPr>
        <w:spacing w:line="360" w:lineRule="auto"/>
        <w:ind w:firstLine="709"/>
        <w:jc w:val="both"/>
      </w:pPr>
      <w:r>
        <w:t>42.</w:t>
      </w:r>
      <w:r>
        <w:tab/>
        <w:t>Налог на имущество юридических лиц: объект налогообложения, налоговая база.</w:t>
      </w:r>
    </w:p>
    <w:p w:rsidR="00C37BC6" w:rsidRDefault="00C37BC6" w:rsidP="0032596D">
      <w:pPr>
        <w:spacing w:line="360" w:lineRule="auto"/>
        <w:ind w:firstLine="709"/>
        <w:jc w:val="both"/>
      </w:pPr>
      <w:r>
        <w:t>43.</w:t>
      </w:r>
      <w:r>
        <w:tab/>
        <w:t>Порядок и сроки уплаты налога на имущество юридических лиц. Авансовые  платежи.</w:t>
      </w:r>
    </w:p>
    <w:p w:rsidR="00C37BC6" w:rsidRDefault="00C37BC6" w:rsidP="0032596D">
      <w:pPr>
        <w:spacing w:line="360" w:lineRule="auto"/>
        <w:ind w:firstLine="709"/>
        <w:jc w:val="both"/>
      </w:pPr>
      <w:r>
        <w:t>44.</w:t>
      </w:r>
      <w:r>
        <w:tab/>
        <w:t>Налог  на  имущество физических  лиц. Налогоплательщики. Порядок расчета налога.</w:t>
      </w:r>
    </w:p>
    <w:p w:rsidR="00C37BC6" w:rsidRDefault="00C37BC6" w:rsidP="0032596D">
      <w:pPr>
        <w:spacing w:line="360" w:lineRule="auto"/>
        <w:ind w:firstLine="709"/>
        <w:jc w:val="both"/>
      </w:pPr>
      <w:r>
        <w:t>45.</w:t>
      </w:r>
      <w:r>
        <w:tab/>
        <w:t>УСН: общие положения, характеристика, объект налогообложения, налогоплательщики.</w:t>
      </w:r>
    </w:p>
    <w:p w:rsidR="00C37BC6" w:rsidRDefault="00C37BC6" w:rsidP="0032596D">
      <w:pPr>
        <w:spacing w:line="360" w:lineRule="auto"/>
        <w:ind w:firstLine="709"/>
        <w:jc w:val="both"/>
      </w:pPr>
      <w:r>
        <w:t>46.</w:t>
      </w:r>
      <w:r>
        <w:tab/>
        <w:t>УСН: налоговая  база, налоговые ставки, порядок расчета налога.</w:t>
      </w:r>
    </w:p>
    <w:p w:rsidR="00C37BC6" w:rsidRDefault="00C37BC6" w:rsidP="0032596D">
      <w:pPr>
        <w:spacing w:line="360" w:lineRule="auto"/>
        <w:ind w:firstLine="709"/>
        <w:jc w:val="both"/>
      </w:pPr>
      <w:r>
        <w:t>47.</w:t>
      </w:r>
      <w:r>
        <w:tab/>
        <w:t>Единый налог на вмененный доход (ЕНВД): характеристика, особенности  налога.</w:t>
      </w:r>
    </w:p>
    <w:p w:rsidR="00C37BC6" w:rsidRDefault="00C37BC6" w:rsidP="0032596D">
      <w:pPr>
        <w:spacing w:line="360" w:lineRule="auto"/>
        <w:ind w:firstLine="709"/>
        <w:jc w:val="both"/>
      </w:pPr>
      <w:r>
        <w:t>48.</w:t>
      </w:r>
      <w:r>
        <w:tab/>
        <w:t>ЕНВД: налогоплательщики, объект налогообложения, базовая доходность.</w:t>
      </w:r>
    </w:p>
    <w:p w:rsidR="00C37BC6" w:rsidRDefault="00C37BC6" w:rsidP="0032596D">
      <w:pPr>
        <w:spacing w:line="360" w:lineRule="auto"/>
        <w:ind w:firstLine="709"/>
        <w:jc w:val="both"/>
      </w:pPr>
      <w:r>
        <w:t>49.</w:t>
      </w:r>
      <w:r>
        <w:tab/>
        <w:t>Порядок расчета ЕНВД.</w:t>
      </w:r>
    </w:p>
    <w:p w:rsidR="00C37BC6" w:rsidRDefault="00C37BC6" w:rsidP="0032596D">
      <w:pPr>
        <w:spacing w:line="360" w:lineRule="auto"/>
        <w:ind w:firstLine="709"/>
        <w:jc w:val="both"/>
      </w:pPr>
      <w:r>
        <w:t>50.</w:t>
      </w:r>
      <w:r>
        <w:tab/>
        <w:t>Патенты: общие  положения, налогоплательщики, Порядок и условия начала и прекращения применения патентной системы налогообложения.</w:t>
      </w:r>
    </w:p>
    <w:p w:rsidR="00C37BC6" w:rsidRDefault="00C37BC6" w:rsidP="0032596D">
      <w:pPr>
        <w:spacing w:line="360" w:lineRule="auto"/>
        <w:ind w:firstLine="709"/>
        <w:jc w:val="both"/>
      </w:pPr>
      <w:r>
        <w:t>51.</w:t>
      </w:r>
      <w:r>
        <w:tab/>
        <w:t>Патенты: учет налогоплательщиков, объект налогообложения, налоговая база.</w:t>
      </w:r>
    </w:p>
    <w:p w:rsidR="00C37BC6" w:rsidRPr="00133AD0" w:rsidRDefault="00C37BC6" w:rsidP="0032596D">
      <w:pPr>
        <w:spacing w:line="360" w:lineRule="auto"/>
        <w:ind w:firstLine="709"/>
        <w:jc w:val="both"/>
      </w:pPr>
      <w:r>
        <w:t>52.</w:t>
      </w:r>
      <w:r>
        <w:tab/>
        <w:t>Патенты: налоговая ставка, порядок исчисления налога, порядок и сроки уплаты налога, налоговая декларация, налоговый учет.</w:t>
      </w:r>
    </w:p>
    <w:p w:rsidR="00C37BC6" w:rsidRPr="00133AD0" w:rsidRDefault="00C37BC6" w:rsidP="0032596D">
      <w:pPr>
        <w:spacing w:line="360" w:lineRule="auto"/>
        <w:ind w:firstLine="709"/>
        <w:jc w:val="both"/>
        <w:rPr>
          <w:b/>
          <w:bCs/>
          <w:color w:val="000000"/>
        </w:rPr>
      </w:pPr>
      <w:r w:rsidRPr="00133AD0">
        <w:rPr>
          <w:b/>
          <w:bCs/>
          <w:color w:val="000000"/>
        </w:rPr>
        <w:t xml:space="preserve">Критерии оценивания знаний студентов на экзамене </w:t>
      </w:r>
    </w:p>
    <w:p w:rsidR="00C37BC6" w:rsidRPr="00133AD0" w:rsidRDefault="00C37BC6" w:rsidP="0032596D">
      <w:pPr>
        <w:spacing w:line="360" w:lineRule="auto"/>
        <w:ind w:firstLine="709"/>
        <w:jc w:val="both"/>
        <w:rPr>
          <w:b/>
          <w:bCs/>
          <w:color w:val="000000"/>
        </w:rPr>
      </w:pPr>
    </w:p>
    <w:p w:rsidR="00C37BC6" w:rsidRPr="00133AD0" w:rsidRDefault="00C37BC6" w:rsidP="0032596D">
      <w:pPr>
        <w:spacing w:line="360" w:lineRule="auto"/>
        <w:ind w:firstLine="709"/>
        <w:jc w:val="both"/>
        <w:rPr>
          <w:bCs/>
          <w:color w:val="000000"/>
        </w:rPr>
      </w:pPr>
      <w:r w:rsidRPr="00133AD0">
        <w:rPr>
          <w:bCs/>
          <w:color w:val="000000"/>
        </w:rPr>
        <w:t>Проверка качества подготовки студентов на экзаменах заканчивается выставлением</w:t>
      </w:r>
    </w:p>
    <w:p w:rsidR="00C37BC6" w:rsidRPr="00133AD0" w:rsidRDefault="00C37BC6" w:rsidP="0032596D">
      <w:pPr>
        <w:spacing w:line="360" w:lineRule="auto"/>
        <w:ind w:firstLine="709"/>
        <w:jc w:val="both"/>
        <w:rPr>
          <w:bCs/>
          <w:color w:val="000000"/>
        </w:rPr>
      </w:pPr>
      <w:r w:rsidRPr="00133AD0">
        <w:rPr>
          <w:bCs/>
          <w:color w:val="000000"/>
        </w:rPr>
        <w:t>отметок по принятой пятибалльной шкале («отлично», «хорошо», «удовлетворительно»,</w:t>
      </w:r>
    </w:p>
    <w:p w:rsidR="00C37BC6" w:rsidRPr="00133AD0" w:rsidRDefault="00C37BC6" w:rsidP="0032596D">
      <w:pPr>
        <w:spacing w:line="360" w:lineRule="auto"/>
        <w:ind w:firstLine="709"/>
        <w:jc w:val="both"/>
        <w:rPr>
          <w:bCs/>
          <w:color w:val="000000"/>
        </w:rPr>
      </w:pPr>
      <w:r w:rsidRPr="00133AD0">
        <w:rPr>
          <w:bCs/>
          <w:color w:val="000000"/>
        </w:rPr>
        <w:t>«неудовлетворительно»).</w:t>
      </w:r>
    </w:p>
    <w:p w:rsidR="00C37BC6" w:rsidRPr="00133AD0" w:rsidRDefault="00C37BC6" w:rsidP="0032596D">
      <w:pPr>
        <w:spacing w:line="360" w:lineRule="auto"/>
        <w:ind w:firstLine="709"/>
        <w:jc w:val="both"/>
        <w:rPr>
          <w:bCs/>
          <w:color w:val="000000"/>
        </w:rPr>
      </w:pPr>
      <w:r w:rsidRPr="00133AD0">
        <w:rPr>
          <w:bCs/>
          <w:color w:val="000000"/>
        </w:rPr>
        <w:t>Критерии оценки знаний должны устанавливаться в соответствии с требованиями к</w:t>
      </w:r>
    </w:p>
    <w:p w:rsidR="00C37BC6" w:rsidRPr="00133AD0" w:rsidRDefault="00C37BC6" w:rsidP="0032596D">
      <w:pPr>
        <w:spacing w:line="360" w:lineRule="auto"/>
        <w:ind w:firstLine="709"/>
        <w:jc w:val="both"/>
        <w:rPr>
          <w:bCs/>
          <w:color w:val="000000"/>
        </w:rPr>
      </w:pPr>
      <w:r w:rsidRPr="00133AD0">
        <w:rPr>
          <w:bCs/>
          <w:color w:val="000000"/>
        </w:rPr>
        <w:t>профессиональной подготовке, исходя из действующих учебного плана и программ.</w:t>
      </w:r>
    </w:p>
    <w:p w:rsidR="00C37BC6" w:rsidRPr="00133AD0" w:rsidRDefault="00C37BC6" w:rsidP="0032596D">
      <w:pPr>
        <w:spacing w:line="360" w:lineRule="auto"/>
        <w:ind w:firstLine="709"/>
        <w:jc w:val="both"/>
        <w:rPr>
          <w:bCs/>
          <w:color w:val="000000"/>
        </w:rPr>
      </w:pPr>
      <w:r w:rsidRPr="00133AD0">
        <w:rPr>
          <w:bCs/>
          <w:color w:val="000000"/>
        </w:rPr>
        <w:t>В качестве исходных рекомендуется общие критерии оценок:</w:t>
      </w:r>
    </w:p>
    <w:p w:rsidR="00C37BC6" w:rsidRPr="00133AD0" w:rsidRDefault="00C37BC6" w:rsidP="0032596D">
      <w:pPr>
        <w:spacing w:line="360" w:lineRule="auto"/>
        <w:ind w:firstLine="709"/>
        <w:jc w:val="both"/>
        <w:rPr>
          <w:bCs/>
          <w:color w:val="000000"/>
        </w:rPr>
      </w:pPr>
      <w:r w:rsidRPr="00133AD0">
        <w:rPr>
          <w:bCs/>
          <w:color w:val="000000"/>
        </w:rPr>
        <w:t>«ОТЛИЧНО» - студент владеет знаниями предмета в полном учебной дисциплицы,</w:t>
      </w:r>
    </w:p>
    <w:p w:rsidR="00C37BC6" w:rsidRPr="00133AD0" w:rsidRDefault="00C37BC6" w:rsidP="0032596D">
      <w:pPr>
        <w:spacing w:line="360" w:lineRule="auto"/>
        <w:ind w:firstLine="709"/>
        <w:jc w:val="both"/>
        <w:rPr>
          <w:bCs/>
          <w:color w:val="000000"/>
        </w:rPr>
      </w:pPr>
      <w:r w:rsidRPr="00133AD0">
        <w:rPr>
          <w:bCs/>
          <w:color w:val="000000"/>
        </w:rPr>
        <w:t>самостоятельно, в логической последовательности и исчерпывающе отвечает на все</w:t>
      </w:r>
    </w:p>
    <w:p w:rsidR="00C37BC6" w:rsidRPr="00133AD0" w:rsidRDefault="00C37BC6" w:rsidP="0032596D">
      <w:pPr>
        <w:spacing w:line="360" w:lineRule="auto"/>
        <w:ind w:firstLine="709"/>
        <w:jc w:val="both"/>
        <w:rPr>
          <w:bCs/>
          <w:color w:val="000000"/>
        </w:rPr>
      </w:pPr>
      <w:r w:rsidRPr="00133AD0">
        <w:rPr>
          <w:bCs/>
          <w:color w:val="000000"/>
        </w:rPr>
        <w:t>вопросы билета, подчеркивал при этом самое существенное, умеет анализировать,</w:t>
      </w:r>
    </w:p>
    <w:p w:rsidR="00C37BC6" w:rsidRPr="00133AD0" w:rsidRDefault="00C37BC6" w:rsidP="0032596D">
      <w:pPr>
        <w:spacing w:line="360" w:lineRule="auto"/>
        <w:ind w:firstLine="709"/>
        <w:jc w:val="both"/>
        <w:rPr>
          <w:bCs/>
          <w:color w:val="000000"/>
        </w:rPr>
      </w:pPr>
      <w:r w:rsidRPr="00133AD0">
        <w:rPr>
          <w:bCs/>
          <w:color w:val="000000"/>
        </w:rPr>
        <w:t>обобщать, конкретизировать и систематизировать изученный материал, выделять в нем</w:t>
      </w:r>
    </w:p>
    <w:p w:rsidR="00C37BC6" w:rsidRPr="00133AD0" w:rsidRDefault="00C37BC6" w:rsidP="0032596D">
      <w:pPr>
        <w:spacing w:line="360" w:lineRule="auto"/>
        <w:ind w:firstLine="709"/>
        <w:jc w:val="both"/>
        <w:rPr>
          <w:bCs/>
          <w:color w:val="000000"/>
        </w:rPr>
      </w:pPr>
      <w:r w:rsidRPr="00133AD0">
        <w:rPr>
          <w:bCs/>
          <w:color w:val="000000"/>
        </w:rPr>
        <w:t>главное: устанавливать причинно-следственные связи; четко формирует ответы.</w:t>
      </w:r>
    </w:p>
    <w:p w:rsidR="00C37BC6" w:rsidRPr="00133AD0" w:rsidRDefault="00C37BC6" w:rsidP="0032596D">
      <w:pPr>
        <w:spacing w:line="360" w:lineRule="auto"/>
        <w:ind w:firstLine="709"/>
        <w:jc w:val="both"/>
        <w:rPr>
          <w:bCs/>
          <w:color w:val="000000"/>
        </w:rPr>
      </w:pPr>
      <w:r w:rsidRPr="00133AD0">
        <w:rPr>
          <w:bCs/>
          <w:color w:val="000000"/>
        </w:rPr>
        <w:t>«ХОРОШО» - студент владеет знаниями учебной дисциплины  почти в полном</w:t>
      </w:r>
    </w:p>
    <w:p w:rsidR="00C37BC6" w:rsidRPr="00133AD0" w:rsidRDefault="00C37BC6" w:rsidP="0032596D">
      <w:pPr>
        <w:spacing w:line="360" w:lineRule="auto"/>
        <w:ind w:firstLine="709"/>
        <w:jc w:val="both"/>
        <w:rPr>
          <w:bCs/>
          <w:color w:val="000000"/>
        </w:rPr>
      </w:pPr>
      <w:r w:rsidRPr="00133AD0">
        <w:rPr>
          <w:bCs/>
          <w:color w:val="000000"/>
        </w:rPr>
        <w:lastRenderedPageBreak/>
        <w:t>объеме программы, самостоятельно и отчасти при наводящих вопросах дает полноценные</w:t>
      </w:r>
    </w:p>
    <w:p w:rsidR="00C37BC6" w:rsidRPr="00133AD0" w:rsidRDefault="00C37BC6" w:rsidP="0032596D">
      <w:pPr>
        <w:spacing w:line="360" w:lineRule="auto"/>
        <w:ind w:firstLine="709"/>
        <w:jc w:val="both"/>
        <w:rPr>
          <w:bCs/>
          <w:color w:val="000000"/>
        </w:rPr>
      </w:pPr>
      <w:r w:rsidRPr="00133AD0">
        <w:rPr>
          <w:bCs/>
          <w:color w:val="000000"/>
        </w:rPr>
        <w:t>ответы на вопросы билета; не всегда выделяет наиболее существенное, не допускает</w:t>
      </w:r>
    </w:p>
    <w:p w:rsidR="00C37BC6" w:rsidRPr="00133AD0" w:rsidRDefault="00C37BC6" w:rsidP="0032596D">
      <w:pPr>
        <w:spacing w:line="360" w:lineRule="auto"/>
        <w:ind w:firstLine="709"/>
        <w:jc w:val="both"/>
        <w:rPr>
          <w:bCs/>
          <w:color w:val="000000"/>
        </w:rPr>
      </w:pPr>
      <w:r w:rsidRPr="00133AD0">
        <w:rPr>
          <w:bCs/>
          <w:color w:val="000000"/>
        </w:rPr>
        <w:t>вместе с тем серьезных ошибок в ответах.</w:t>
      </w:r>
    </w:p>
    <w:p w:rsidR="00C37BC6" w:rsidRPr="00133AD0" w:rsidRDefault="00C37BC6" w:rsidP="0032596D">
      <w:pPr>
        <w:spacing w:line="360" w:lineRule="auto"/>
        <w:ind w:firstLine="709"/>
        <w:jc w:val="both"/>
        <w:rPr>
          <w:bCs/>
          <w:color w:val="000000"/>
        </w:rPr>
      </w:pPr>
      <w:r w:rsidRPr="00133AD0">
        <w:rPr>
          <w:bCs/>
          <w:color w:val="000000"/>
        </w:rPr>
        <w:t>«УДОВЛЕТВОРИТЕЛЬНО» - студент владеет основным объемом знаний по</w:t>
      </w:r>
    </w:p>
    <w:p w:rsidR="00C37BC6" w:rsidRPr="00133AD0" w:rsidRDefault="00C37BC6" w:rsidP="0032596D">
      <w:pPr>
        <w:spacing w:line="360" w:lineRule="auto"/>
        <w:ind w:firstLine="709"/>
        <w:jc w:val="both"/>
        <w:rPr>
          <w:bCs/>
          <w:color w:val="000000"/>
        </w:rPr>
      </w:pPr>
      <w:r w:rsidRPr="00133AD0">
        <w:rPr>
          <w:bCs/>
          <w:color w:val="000000"/>
        </w:rPr>
        <w:t>учебной дисциплине; проявляет затруднения в самостоятельных ответах,</w:t>
      </w:r>
    </w:p>
    <w:p w:rsidR="00C37BC6" w:rsidRPr="00133AD0" w:rsidRDefault="00C37BC6" w:rsidP="0032596D">
      <w:pPr>
        <w:spacing w:line="360" w:lineRule="auto"/>
        <w:ind w:firstLine="709"/>
        <w:jc w:val="both"/>
        <w:rPr>
          <w:bCs/>
          <w:color w:val="000000"/>
        </w:rPr>
      </w:pPr>
      <w:r w:rsidRPr="00133AD0">
        <w:rPr>
          <w:bCs/>
          <w:color w:val="000000"/>
        </w:rPr>
        <w:t>оперирует неточными формулировками; в процессе ответов допускаются ошибки по</w:t>
      </w:r>
    </w:p>
    <w:p w:rsidR="00C37BC6" w:rsidRPr="00133AD0" w:rsidRDefault="00C37BC6" w:rsidP="0032596D">
      <w:pPr>
        <w:spacing w:line="360" w:lineRule="auto"/>
        <w:ind w:firstLine="709"/>
        <w:jc w:val="both"/>
        <w:rPr>
          <w:bCs/>
          <w:color w:val="000000"/>
        </w:rPr>
      </w:pPr>
      <w:r w:rsidRPr="00133AD0">
        <w:rPr>
          <w:bCs/>
          <w:color w:val="000000"/>
        </w:rPr>
        <w:t>существу вопросов. Студент способен решать лишь наиболее простыми задачи, владеет</w:t>
      </w:r>
    </w:p>
    <w:p w:rsidR="00C37BC6" w:rsidRPr="00133AD0" w:rsidRDefault="00C37BC6" w:rsidP="0032596D">
      <w:pPr>
        <w:spacing w:line="360" w:lineRule="auto"/>
        <w:ind w:firstLine="709"/>
        <w:jc w:val="both"/>
        <w:rPr>
          <w:bCs/>
          <w:color w:val="000000"/>
        </w:rPr>
      </w:pPr>
      <w:r w:rsidRPr="00133AD0">
        <w:rPr>
          <w:bCs/>
          <w:color w:val="000000"/>
        </w:rPr>
        <w:t>только обязательным минимумом методов.</w:t>
      </w:r>
    </w:p>
    <w:p w:rsidR="00C37BC6" w:rsidRPr="00133AD0" w:rsidRDefault="00C37BC6" w:rsidP="0032596D">
      <w:pPr>
        <w:spacing w:line="360" w:lineRule="auto"/>
        <w:ind w:firstLine="709"/>
        <w:jc w:val="both"/>
        <w:rPr>
          <w:bCs/>
          <w:color w:val="000000"/>
        </w:rPr>
      </w:pPr>
      <w:r w:rsidRPr="00133AD0">
        <w:rPr>
          <w:bCs/>
          <w:color w:val="000000"/>
        </w:rPr>
        <w:t>«НЕУДОВЛЕТВОРИТЕЛЬНО» - студент не освоил обязательного минимума знаний</w:t>
      </w:r>
    </w:p>
    <w:p w:rsidR="00C37BC6" w:rsidRPr="00133AD0" w:rsidRDefault="00C37BC6" w:rsidP="0032596D">
      <w:pPr>
        <w:spacing w:line="360" w:lineRule="auto"/>
        <w:ind w:firstLine="709"/>
        <w:jc w:val="both"/>
        <w:rPr>
          <w:bCs/>
          <w:color w:val="000000"/>
        </w:rPr>
      </w:pPr>
      <w:r w:rsidRPr="00133AD0">
        <w:rPr>
          <w:bCs/>
          <w:color w:val="000000"/>
        </w:rPr>
        <w:t>учебной дисциплины, не способен ответить на вопросы билета при дополнительных</w:t>
      </w:r>
    </w:p>
    <w:p w:rsidR="00C37BC6" w:rsidRPr="00133AD0" w:rsidRDefault="00C37BC6" w:rsidP="0032596D">
      <w:pPr>
        <w:spacing w:line="360" w:lineRule="auto"/>
        <w:ind w:firstLine="709"/>
        <w:jc w:val="both"/>
        <w:rPr>
          <w:bCs/>
          <w:color w:val="000000"/>
        </w:rPr>
      </w:pPr>
      <w:r w:rsidRPr="00133AD0">
        <w:rPr>
          <w:bCs/>
          <w:color w:val="000000"/>
        </w:rPr>
        <w:t>наводящих вопросах экзаменатора.</w:t>
      </w:r>
    </w:p>
    <w:p w:rsidR="00C37BC6" w:rsidRPr="00133AD0" w:rsidRDefault="00C37BC6" w:rsidP="0032596D">
      <w:pPr>
        <w:tabs>
          <w:tab w:val="left" w:pos="851"/>
        </w:tabs>
        <w:autoSpaceDE w:val="0"/>
        <w:autoSpaceDN w:val="0"/>
        <w:adjustRightInd w:val="0"/>
        <w:spacing w:line="360" w:lineRule="auto"/>
        <w:ind w:firstLine="709"/>
        <w:jc w:val="both"/>
      </w:pPr>
    </w:p>
    <w:p w:rsidR="00C37BC6" w:rsidRPr="00133AD0" w:rsidRDefault="00C37BC6" w:rsidP="0032596D">
      <w:pPr>
        <w:spacing w:line="360" w:lineRule="auto"/>
        <w:ind w:firstLine="709"/>
        <w:jc w:val="both"/>
        <w:rPr>
          <w:b/>
          <w:bCs/>
          <w:kern w:val="36"/>
        </w:rPr>
      </w:pPr>
      <w:r w:rsidRPr="00133AD0">
        <w:rPr>
          <w:b/>
          <w:bCs/>
          <w:kern w:val="36"/>
        </w:rPr>
        <w:t>Критерии, используемые при оценивании учебного реферата,</w:t>
      </w:r>
      <w:r w:rsidRPr="00133AD0">
        <w:rPr>
          <w:b/>
          <w:bCs/>
        </w:rPr>
        <w:t>сообщения,презинтации</w:t>
      </w:r>
    </w:p>
    <w:p w:rsidR="00C37BC6" w:rsidRPr="00133AD0" w:rsidRDefault="00C37BC6" w:rsidP="0032596D">
      <w:pPr>
        <w:spacing w:line="360" w:lineRule="auto"/>
        <w:ind w:firstLine="709"/>
        <w:jc w:val="both"/>
        <w:rPr>
          <w:b/>
          <w:bCs/>
          <w:kern w:val="36"/>
        </w:rPr>
      </w:pPr>
    </w:p>
    <w:tbl>
      <w:tblPr>
        <w:tblW w:w="0" w:type="auto"/>
        <w:jc w:val="center"/>
        <w:tblLook w:val="04A0" w:firstRow="1" w:lastRow="0" w:firstColumn="1" w:lastColumn="0" w:noHBand="0" w:noVBand="1"/>
      </w:tblPr>
      <w:tblGrid>
        <w:gridCol w:w="709"/>
        <w:gridCol w:w="2484"/>
        <w:gridCol w:w="3875"/>
        <w:gridCol w:w="2537"/>
      </w:tblGrid>
      <w:tr w:rsidR="00C37BC6" w:rsidRPr="00133AD0" w:rsidTr="00C37BC6">
        <w:trPr>
          <w:jc w:val="center"/>
        </w:trPr>
        <w:tc>
          <w:tcPr>
            <w:tcW w:w="709" w:type="dxa"/>
            <w:vAlign w:val="center"/>
          </w:tcPr>
          <w:p w:rsidR="00C37BC6" w:rsidRPr="00133AD0" w:rsidRDefault="00C37BC6" w:rsidP="0032596D">
            <w:pPr>
              <w:spacing w:line="360" w:lineRule="auto"/>
              <w:ind w:left="-739" w:firstLine="709"/>
              <w:jc w:val="center"/>
              <w:rPr>
                <w:b/>
              </w:rPr>
            </w:pPr>
            <w:r w:rsidRPr="00133AD0">
              <w:rPr>
                <w:b/>
              </w:rPr>
              <w:t>№</w:t>
            </w:r>
          </w:p>
        </w:tc>
        <w:tc>
          <w:tcPr>
            <w:tcW w:w="2484" w:type="dxa"/>
            <w:vAlign w:val="center"/>
          </w:tcPr>
          <w:p w:rsidR="00C37BC6" w:rsidRPr="00133AD0" w:rsidRDefault="00C37BC6" w:rsidP="0032596D">
            <w:pPr>
              <w:spacing w:line="360" w:lineRule="auto"/>
              <w:ind w:firstLine="709"/>
              <w:jc w:val="center"/>
              <w:rPr>
                <w:b/>
              </w:rPr>
            </w:pPr>
            <w:r w:rsidRPr="00133AD0">
              <w:rPr>
                <w:b/>
              </w:rPr>
              <w:t xml:space="preserve">Критерии </w:t>
            </w:r>
          </w:p>
        </w:tc>
        <w:tc>
          <w:tcPr>
            <w:tcW w:w="3875" w:type="dxa"/>
            <w:vAlign w:val="center"/>
          </w:tcPr>
          <w:p w:rsidR="00C37BC6" w:rsidRPr="00133AD0" w:rsidRDefault="00C37BC6" w:rsidP="0032596D">
            <w:pPr>
              <w:spacing w:line="360" w:lineRule="auto"/>
              <w:ind w:firstLine="709"/>
              <w:jc w:val="center"/>
              <w:rPr>
                <w:b/>
              </w:rPr>
            </w:pPr>
            <w:r w:rsidRPr="00133AD0">
              <w:rPr>
                <w:b/>
              </w:rPr>
              <w:t>Показатели</w:t>
            </w:r>
          </w:p>
        </w:tc>
        <w:tc>
          <w:tcPr>
            <w:tcW w:w="2537" w:type="dxa"/>
          </w:tcPr>
          <w:p w:rsidR="00C37BC6" w:rsidRPr="00133AD0" w:rsidRDefault="00C37BC6" w:rsidP="0032596D">
            <w:pPr>
              <w:spacing w:line="360" w:lineRule="auto"/>
              <w:ind w:firstLine="709"/>
              <w:jc w:val="center"/>
              <w:rPr>
                <w:b/>
              </w:rPr>
            </w:pPr>
            <w:r w:rsidRPr="00133AD0">
              <w:rPr>
                <w:b/>
              </w:rPr>
              <w:t>Баллы</w:t>
            </w:r>
          </w:p>
        </w:tc>
      </w:tr>
      <w:tr w:rsidR="00C37BC6" w:rsidRPr="00133AD0" w:rsidTr="00C37BC6">
        <w:trPr>
          <w:jc w:val="center"/>
        </w:trPr>
        <w:tc>
          <w:tcPr>
            <w:tcW w:w="709" w:type="dxa"/>
            <w:vAlign w:val="center"/>
          </w:tcPr>
          <w:p w:rsidR="00C37BC6" w:rsidRPr="00133AD0" w:rsidRDefault="00C37BC6" w:rsidP="0032596D">
            <w:pPr>
              <w:spacing w:line="360" w:lineRule="auto"/>
              <w:ind w:left="-739" w:firstLine="709"/>
              <w:jc w:val="center"/>
              <w:rPr>
                <w:b/>
              </w:rPr>
            </w:pPr>
            <w:r w:rsidRPr="00133AD0">
              <w:rPr>
                <w:b/>
              </w:rPr>
              <w:t>1</w:t>
            </w:r>
          </w:p>
        </w:tc>
        <w:tc>
          <w:tcPr>
            <w:tcW w:w="2484" w:type="dxa"/>
            <w:vAlign w:val="center"/>
          </w:tcPr>
          <w:p w:rsidR="00C37BC6" w:rsidRPr="00133AD0" w:rsidRDefault="00C37BC6" w:rsidP="0032596D">
            <w:pPr>
              <w:spacing w:line="360" w:lineRule="auto"/>
              <w:rPr>
                <w:b/>
              </w:rPr>
            </w:pPr>
            <w:r w:rsidRPr="00133AD0">
              <w:rPr>
                <w:b/>
              </w:rPr>
              <w:t xml:space="preserve">Новизна реферированного текста </w:t>
            </w:r>
          </w:p>
          <w:p w:rsidR="00C37BC6" w:rsidRPr="00133AD0" w:rsidRDefault="00C37BC6" w:rsidP="0032596D">
            <w:pPr>
              <w:spacing w:line="360" w:lineRule="auto"/>
              <w:rPr>
                <w:b/>
              </w:rPr>
            </w:pPr>
            <w:r w:rsidRPr="00133AD0">
              <w:rPr>
                <w:b/>
              </w:rPr>
              <w:t>Макс. - 6 баллов</w:t>
            </w:r>
          </w:p>
        </w:tc>
        <w:tc>
          <w:tcPr>
            <w:tcW w:w="3875" w:type="dxa"/>
            <w:vAlign w:val="center"/>
          </w:tcPr>
          <w:p w:rsidR="00C37BC6" w:rsidRPr="00133AD0" w:rsidRDefault="00C37BC6" w:rsidP="0032596D">
            <w:pPr>
              <w:spacing w:line="360" w:lineRule="auto"/>
              <w:ind w:firstLine="709"/>
              <w:jc w:val="both"/>
            </w:pPr>
            <w:r w:rsidRPr="00133AD0">
              <w:t>- актуальность проблемы и темы;</w:t>
            </w:r>
            <w:r w:rsidRPr="00133AD0">
              <w:br/>
              <w:t>- новизна и самостоятельность в постановке проблемы, в формулировании нового аспекта выбранной для анализа проблемы;</w:t>
            </w:r>
            <w:r w:rsidRPr="00133AD0">
              <w:br/>
              <w:t>- наличие авторской позиции, самостоятельность суждений.</w:t>
            </w:r>
          </w:p>
        </w:tc>
        <w:tc>
          <w:tcPr>
            <w:tcW w:w="2537" w:type="dxa"/>
          </w:tcPr>
          <w:p w:rsidR="00C37BC6" w:rsidRPr="00133AD0" w:rsidRDefault="00C37BC6" w:rsidP="0032596D">
            <w:pPr>
              <w:spacing w:line="360" w:lineRule="auto"/>
              <w:ind w:firstLine="709"/>
              <w:jc w:val="center"/>
              <w:rPr>
                <w:b/>
              </w:rPr>
            </w:pPr>
            <w:r w:rsidRPr="00133AD0">
              <w:rPr>
                <w:b/>
              </w:rPr>
              <w:t>2</w:t>
            </w:r>
          </w:p>
          <w:p w:rsidR="00C37BC6" w:rsidRPr="00133AD0" w:rsidRDefault="00C37BC6" w:rsidP="0032596D">
            <w:pPr>
              <w:spacing w:line="360" w:lineRule="auto"/>
              <w:ind w:firstLine="709"/>
              <w:jc w:val="center"/>
              <w:rPr>
                <w:b/>
              </w:rPr>
            </w:pPr>
            <w:r w:rsidRPr="00133AD0">
              <w:rPr>
                <w:b/>
              </w:rPr>
              <w:t>2</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2</w:t>
            </w:r>
          </w:p>
        </w:tc>
      </w:tr>
      <w:tr w:rsidR="00C37BC6" w:rsidRPr="00133AD0" w:rsidTr="00C37BC6">
        <w:trPr>
          <w:jc w:val="center"/>
        </w:trPr>
        <w:tc>
          <w:tcPr>
            <w:tcW w:w="709" w:type="dxa"/>
            <w:vAlign w:val="center"/>
          </w:tcPr>
          <w:p w:rsidR="00C37BC6" w:rsidRPr="00133AD0" w:rsidRDefault="00C37BC6" w:rsidP="0032596D">
            <w:pPr>
              <w:spacing w:line="360" w:lineRule="auto"/>
              <w:ind w:left="-739" w:firstLine="709"/>
              <w:jc w:val="center"/>
              <w:rPr>
                <w:b/>
              </w:rPr>
            </w:pPr>
            <w:r w:rsidRPr="00133AD0">
              <w:rPr>
                <w:b/>
              </w:rPr>
              <w:t>2</w:t>
            </w:r>
          </w:p>
        </w:tc>
        <w:tc>
          <w:tcPr>
            <w:tcW w:w="2484" w:type="dxa"/>
            <w:vAlign w:val="center"/>
          </w:tcPr>
          <w:p w:rsidR="00C37BC6" w:rsidRPr="00133AD0" w:rsidRDefault="00C37BC6" w:rsidP="0032596D">
            <w:pPr>
              <w:spacing w:line="360" w:lineRule="auto"/>
              <w:rPr>
                <w:b/>
              </w:rPr>
            </w:pPr>
            <w:r w:rsidRPr="00133AD0">
              <w:rPr>
                <w:b/>
              </w:rPr>
              <w:t xml:space="preserve"> Степень раскрытия сущности проблемы</w:t>
            </w:r>
            <w:r w:rsidRPr="00133AD0">
              <w:rPr>
                <w:b/>
              </w:rPr>
              <w:br/>
              <w:t>Макс. - 6 баллов</w:t>
            </w:r>
          </w:p>
        </w:tc>
        <w:tc>
          <w:tcPr>
            <w:tcW w:w="3875" w:type="dxa"/>
            <w:vAlign w:val="center"/>
          </w:tcPr>
          <w:p w:rsidR="00C37BC6" w:rsidRPr="00133AD0" w:rsidRDefault="00C37BC6" w:rsidP="0032596D">
            <w:pPr>
              <w:spacing w:line="360" w:lineRule="auto"/>
              <w:ind w:firstLine="709"/>
              <w:jc w:val="both"/>
            </w:pPr>
            <w:r w:rsidRPr="00133AD0">
              <w:t>- соответствие плана теме реферата;</w:t>
            </w:r>
            <w:r w:rsidRPr="00133AD0">
              <w:br/>
              <w:t>- соответствие содержания теме и плану реферата;</w:t>
            </w:r>
            <w:r w:rsidRPr="00133AD0">
              <w:br/>
              <w:t>- полнота и глубина раскрытия основных понятий проблемы;</w:t>
            </w:r>
            <w:r w:rsidRPr="00133AD0">
              <w:br/>
              <w:t>- обоснованность способов и методов работы с материалом;</w:t>
            </w:r>
            <w:r w:rsidRPr="00133AD0">
              <w:br/>
              <w:t xml:space="preserve">- умение работать с литературой, систематизировать и </w:t>
            </w:r>
            <w:r w:rsidRPr="00133AD0">
              <w:lastRenderedPageBreak/>
              <w:t>структурировать материал;</w:t>
            </w:r>
            <w:r w:rsidRPr="00133AD0">
              <w:br/>
              <w:t>- умение обобщать, сопоставлять различные точки зрения по рассматриваемому вопросу, аргументировать основные положения и выводы.</w:t>
            </w:r>
          </w:p>
        </w:tc>
        <w:tc>
          <w:tcPr>
            <w:tcW w:w="2537" w:type="dxa"/>
          </w:tcPr>
          <w:p w:rsidR="00C37BC6" w:rsidRPr="00133AD0" w:rsidRDefault="00C37BC6" w:rsidP="0032596D">
            <w:pPr>
              <w:spacing w:line="360" w:lineRule="auto"/>
              <w:ind w:firstLine="709"/>
              <w:jc w:val="center"/>
              <w:rPr>
                <w:b/>
              </w:rPr>
            </w:pPr>
            <w:r w:rsidRPr="00133AD0">
              <w:rPr>
                <w:b/>
              </w:rPr>
              <w:lastRenderedPageBreak/>
              <w:t>1</w:t>
            </w: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tc>
      </w:tr>
      <w:tr w:rsidR="00C37BC6" w:rsidRPr="00133AD0" w:rsidTr="00C37BC6">
        <w:trPr>
          <w:jc w:val="center"/>
        </w:trPr>
        <w:tc>
          <w:tcPr>
            <w:tcW w:w="709" w:type="dxa"/>
            <w:vAlign w:val="center"/>
          </w:tcPr>
          <w:p w:rsidR="00C37BC6" w:rsidRPr="00133AD0" w:rsidRDefault="00C37BC6" w:rsidP="0032596D">
            <w:pPr>
              <w:spacing w:line="360" w:lineRule="auto"/>
              <w:ind w:left="-739" w:firstLine="709"/>
              <w:jc w:val="center"/>
              <w:rPr>
                <w:b/>
              </w:rPr>
            </w:pPr>
            <w:r w:rsidRPr="00133AD0">
              <w:rPr>
                <w:b/>
              </w:rPr>
              <w:lastRenderedPageBreak/>
              <w:t>3</w:t>
            </w:r>
          </w:p>
        </w:tc>
        <w:tc>
          <w:tcPr>
            <w:tcW w:w="2484" w:type="dxa"/>
            <w:vAlign w:val="center"/>
          </w:tcPr>
          <w:p w:rsidR="00C37BC6" w:rsidRPr="00133AD0" w:rsidRDefault="00C37BC6" w:rsidP="0032596D">
            <w:pPr>
              <w:spacing w:line="360" w:lineRule="auto"/>
              <w:ind w:firstLine="709"/>
              <w:rPr>
                <w:b/>
              </w:rPr>
            </w:pPr>
            <w:r w:rsidRPr="00133AD0">
              <w:rPr>
                <w:b/>
              </w:rPr>
              <w:t xml:space="preserve"> Обоснованность выбора источников</w:t>
            </w:r>
            <w:r w:rsidRPr="00133AD0">
              <w:rPr>
                <w:b/>
              </w:rPr>
              <w:br/>
              <w:t>Макс. - 2 балла</w:t>
            </w:r>
          </w:p>
        </w:tc>
        <w:tc>
          <w:tcPr>
            <w:tcW w:w="3875" w:type="dxa"/>
            <w:vAlign w:val="center"/>
          </w:tcPr>
          <w:p w:rsidR="00C37BC6" w:rsidRPr="00133AD0" w:rsidRDefault="00C37BC6" w:rsidP="0032596D">
            <w:pPr>
              <w:spacing w:line="360" w:lineRule="auto"/>
              <w:ind w:firstLine="709"/>
              <w:jc w:val="both"/>
            </w:pPr>
            <w:r w:rsidRPr="00133AD0">
              <w:t>- круг, полнота использования литературных источников по проблеме;</w:t>
            </w:r>
            <w:r w:rsidRPr="00133AD0">
              <w:br/>
              <w:t>- привлечение новейших работ по проблеме (журнальные публикации, материалы сборников научных трудов и т.д.).</w:t>
            </w:r>
          </w:p>
        </w:tc>
        <w:tc>
          <w:tcPr>
            <w:tcW w:w="2537" w:type="dxa"/>
          </w:tcPr>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tc>
      </w:tr>
      <w:tr w:rsidR="00C37BC6" w:rsidRPr="00133AD0" w:rsidTr="00C37BC6">
        <w:trPr>
          <w:jc w:val="center"/>
        </w:trPr>
        <w:tc>
          <w:tcPr>
            <w:tcW w:w="709" w:type="dxa"/>
            <w:vAlign w:val="center"/>
          </w:tcPr>
          <w:p w:rsidR="00C37BC6" w:rsidRPr="00133AD0" w:rsidRDefault="00C37BC6" w:rsidP="0032596D">
            <w:pPr>
              <w:spacing w:line="360" w:lineRule="auto"/>
              <w:ind w:left="-739" w:firstLine="709"/>
              <w:jc w:val="center"/>
              <w:rPr>
                <w:b/>
              </w:rPr>
            </w:pPr>
            <w:r w:rsidRPr="00133AD0">
              <w:rPr>
                <w:b/>
              </w:rPr>
              <w:t>4</w:t>
            </w:r>
          </w:p>
        </w:tc>
        <w:tc>
          <w:tcPr>
            <w:tcW w:w="2484" w:type="dxa"/>
            <w:vAlign w:val="center"/>
          </w:tcPr>
          <w:p w:rsidR="00C37BC6" w:rsidRDefault="00C37BC6" w:rsidP="0032596D">
            <w:pPr>
              <w:spacing w:line="360" w:lineRule="auto"/>
              <w:rPr>
                <w:b/>
              </w:rPr>
            </w:pPr>
            <w:r w:rsidRPr="00133AD0">
              <w:rPr>
                <w:b/>
              </w:rPr>
              <w:t xml:space="preserve"> Соблюдение требований к оформлению </w:t>
            </w:r>
          </w:p>
          <w:p w:rsidR="00C37BC6" w:rsidRPr="00133AD0" w:rsidRDefault="00C37BC6" w:rsidP="0032596D">
            <w:pPr>
              <w:spacing w:line="360" w:lineRule="auto"/>
              <w:rPr>
                <w:b/>
              </w:rPr>
            </w:pPr>
            <w:r w:rsidRPr="00133AD0">
              <w:rPr>
                <w:b/>
              </w:rPr>
              <w:t>Макс. - 5 баллов</w:t>
            </w:r>
          </w:p>
        </w:tc>
        <w:tc>
          <w:tcPr>
            <w:tcW w:w="3875" w:type="dxa"/>
            <w:vAlign w:val="center"/>
          </w:tcPr>
          <w:p w:rsidR="00C37BC6" w:rsidRDefault="00C37BC6" w:rsidP="0032596D">
            <w:pPr>
              <w:spacing w:line="360" w:lineRule="auto"/>
              <w:ind w:firstLine="709"/>
              <w:jc w:val="both"/>
            </w:pPr>
            <w:r w:rsidRPr="00133AD0">
              <w:t>- правильное оформление ссылок на используемую литературу;</w:t>
            </w:r>
            <w:r w:rsidRPr="00133AD0">
              <w:br/>
              <w:t>- гр</w:t>
            </w:r>
            <w:r>
              <w:t>амотность и культура изложения;</w:t>
            </w:r>
          </w:p>
          <w:p w:rsidR="00C37BC6" w:rsidRPr="00133AD0" w:rsidRDefault="00C37BC6" w:rsidP="0032596D">
            <w:pPr>
              <w:spacing w:line="360" w:lineRule="auto"/>
              <w:ind w:firstLine="75"/>
              <w:jc w:val="both"/>
            </w:pPr>
            <w:r w:rsidRPr="00133AD0">
              <w:t>- владение терминологией и понятийным аппаратом проблемы;</w:t>
            </w:r>
            <w:r w:rsidRPr="00133AD0">
              <w:br/>
              <w:t>-</w:t>
            </w:r>
            <w:r>
              <w:t xml:space="preserve"> соблюдение требований к объему </w:t>
            </w:r>
            <w:r w:rsidRPr="00133AD0">
              <w:t>реферата;</w:t>
            </w:r>
            <w:r w:rsidRPr="00133AD0">
              <w:br/>
              <w:t>- культура оформления: выделение абзацев.</w:t>
            </w:r>
          </w:p>
        </w:tc>
        <w:tc>
          <w:tcPr>
            <w:tcW w:w="2537" w:type="dxa"/>
          </w:tcPr>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r w:rsidRPr="00133AD0">
              <w:rPr>
                <w:b/>
              </w:rPr>
              <w:t>1</w:t>
            </w:r>
          </w:p>
        </w:tc>
      </w:tr>
      <w:tr w:rsidR="00C37BC6" w:rsidRPr="00133AD0" w:rsidTr="00C37BC6">
        <w:trPr>
          <w:jc w:val="center"/>
        </w:trPr>
        <w:tc>
          <w:tcPr>
            <w:tcW w:w="709" w:type="dxa"/>
            <w:vAlign w:val="center"/>
          </w:tcPr>
          <w:p w:rsidR="00C37BC6" w:rsidRPr="00133AD0" w:rsidRDefault="00C37BC6" w:rsidP="0032596D">
            <w:pPr>
              <w:spacing w:line="360" w:lineRule="auto"/>
              <w:ind w:left="-739" w:firstLine="709"/>
              <w:jc w:val="center"/>
              <w:rPr>
                <w:b/>
              </w:rPr>
            </w:pPr>
            <w:r w:rsidRPr="00133AD0">
              <w:rPr>
                <w:b/>
              </w:rPr>
              <w:t>5</w:t>
            </w:r>
          </w:p>
        </w:tc>
        <w:tc>
          <w:tcPr>
            <w:tcW w:w="2484" w:type="dxa"/>
            <w:vAlign w:val="center"/>
          </w:tcPr>
          <w:p w:rsidR="00C37BC6" w:rsidRPr="00133AD0" w:rsidRDefault="00C37BC6" w:rsidP="0032596D">
            <w:pPr>
              <w:spacing w:line="360" w:lineRule="auto"/>
              <w:rPr>
                <w:b/>
              </w:rPr>
            </w:pPr>
            <w:r w:rsidRPr="00133AD0">
              <w:rPr>
                <w:b/>
              </w:rPr>
              <w:t xml:space="preserve">Грамотность </w:t>
            </w:r>
          </w:p>
          <w:p w:rsidR="00C37BC6" w:rsidRPr="00133AD0" w:rsidRDefault="00C37BC6" w:rsidP="0032596D">
            <w:pPr>
              <w:spacing w:line="360" w:lineRule="auto"/>
              <w:rPr>
                <w:b/>
              </w:rPr>
            </w:pPr>
            <w:r w:rsidRPr="00133AD0">
              <w:rPr>
                <w:b/>
              </w:rPr>
              <w:t>Макс. - 3 балла</w:t>
            </w:r>
          </w:p>
        </w:tc>
        <w:tc>
          <w:tcPr>
            <w:tcW w:w="3875" w:type="dxa"/>
            <w:vAlign w:val="center"/>
          </w:tcPr>
          <w:p w:rsidR="00C37BC6" w:rsidRPr="00133AD0" w:rsidRDefault="00C37BC6" w:rsidP="0032596D">
            <w:pPr>
              <w:spacing w:line="360" w:lineRule="auto"/>
            </w:pPr>
            <w:r w:rsidRPr="00133AD0">
              <w:t>- отсутствие орфографических и синтаксических ошибок, стилистических погрешностей;</w:t>
            </w:r>
            <w:r w:rsidRPr="00133AD0">
              <w:br/>
              <w:t>- отсутствие опечаток, сокращений слов, кроме общепринятых;</w:t>
            </w:r>
            <w:r w:rsidRPr="00133AD0">
              <w:br/>
              <w:t>- литературный стиль.</w:t>
            </w:r>
          </w:p>
        </w:tc>
        <w:tc>
          <w:tcPr>
            <w:tcW w:w="2537" w:type="dxa"/>
          </w:tcPr>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p w:rsidR="00C37BC6" w:rsidRPr="00133AD0" w:rsidRDefault="00C37BC6" w:rsidP="0032596D">
            <w:pPr>
              <w:spacing w:line="360" w:lineRule="auto"/>
              <w:ind w:firstLine="709"/>
              <w:jc w:val="center"/>
              <w:rPr>
                <w:b/>
              </w:rPr>
            </w:pPr>
          </w:p>
          <w:p w:rsidR="00C37BC6" w:rsidRPr="00133AD0" w:rsidRDefault="00C37BC6" w:rsidP="0032596D">
            <w:pPr>
              <w:spacing w:line="360" w:lineRule="auto"/>
              <w:ind w:firstLine="709"/>
              <w:jc w:val="center"/>
              <w:rPr>
                <w:b/>
              </w:rPr>
            </w:pPr>
            <w:r w:rsidRPr="00133AD0">
              <w:rPr>
                <w:b/>
              </w:rPr>
              <w:t>1</w:t>
            </w:r>
          </w:p>
        </w:tc>
      </w:tr>
    </w:tbl>
    <w:p w:rsidR="00C37BC6" w:rsidRPr="00133AD0" w:rsidRDefault="00C37BC6" w:rsidP="0032596D">
      <w:pPr>
        <w:spacing w:line="360" w:lineRule="auto"/>
        <w:ind w:firstLine="709"/>
        <w:jc w:val="both"/>
        <w:rPr>
          <w:b/>
          <w:bCs/>
          <w:kern w:val="36"/>
        </w:rPr>
      </w:pPr>
    </w:p>
    <w:p w:rsidR="00C37BC6" w:rsidRPr="00133AD0" w:rsidRDefault="00C37BC6" w:rsidP="0032596D">
      <w:pPr>
        <w:spacing w:line="360" w:lineRule="auto"/>
        <w:ind w:firstLine="709"/>
        <w:jc w:val="both"/>
        <w:rPr>
          <w:b/>
          <w:bCs/>
        </w:rPr>
      </w:pPr>
    </w:p>
    <w:p w:rsidR="00C37BC6" w:rsidRPr="00133AD0" w:rsidRDefault="00C37BC6" w:rsidP="0032596D">
      <w:pPr>
        <w:spacing w:line="360" w:lineRule="auto"/>
        <w:ind w:firstLine="709"/>
        <w:jc w:val="both"/>
        <w:rPr>
          <w:b/>
          <w:bCs/>
        </w:rPr>
      </w:pPr>
      <w:r w:rsidRPr="00133AD0">
        <w:rPr>
          <w:b/>
          <w:bCs/>
        </w:rPr>
        <w:t>Оценивание реферата,сообщения,презинтации</w:t>
      </w:r>
    </w:p>
    <w:p w:rsidR="00C37BC6" w:rsidRPr="00133AD0" w:rsidRDefault="00C37BC6" w:rsidP="0032596D">
      <w:pPr>
        <w:spacing w:line="360" w:lineRule="auto"/>
        <w:ind w:firstLine="709"/>
        <w:jc w:val="both"/>
      </w:pPr>
    </w:p>
    <w:p w:rsidR="00C37BC6" w:rsidRPr="00133AD0" w:rsidRDefault="00C37BC6" w:rsidP="0032596D">
      <w:pPr>
        <w:spacing w:line="360" w:lineRule="auto"/>
        <w:ind w:firstLine="709"/>
        <w:jc w:val="both"/>
      </w:pPr>
      <w:r w:rsidRPr="00133AD0">
        <w:lastRenderedPageBreak/>
        <w:t xml:space="preserve">Реферат оценивается по 24 балльной шкале, балы переводятся в оценки успеваемости следующим образом: </w:t>
      </w:r>
    </w:p>
    <w:p w:rsidR="00C37BC6" w:rsidRPr="00133AD0" w:rsidRDefault="00C37BC6" w:rsidP="0032596D">
      <w:pPr>
        <w:spacing w:line="360" w:lineRule="auto"/>
        <w:ind w:firstLine="709"/>
        <w:jc w:val="both"/>
      </w:pPr>
      <w:r w:rsidRPr="00133AD0">
        <w:t xml:space="preserve">• 21-24баллов – «отлично»; </w:t>
      </w:r>
    </w:p>
    <w:p w:rsidR="00C37BC6" w:rsidRPr="00133AD0" w:rsidRDefault="00C37BC6" w:rsidP="0032596D">
      <w:pPr>
        <w:spacing w:line="360" w:lineRule="auto"/>
        <w:ind w:firstLine="709"/>
        <w:jc w:val="both"/>
      </w:pPr>
      <w:r w:rsidRPr="00133AD0">
        <w:t xml:space="preserve">• 14-20 баллов – «хорошо»; </w:t>
      </w:r>
    </w:p>
    <w:p w:rsidR="00C37BC6" w:rsidRPr="00133AD0" w:rsidRDefault="00C37BC6" w:rsidP="0032596D">
      <w:pPr>
        <w:spacing w:line="360" w:lineRule="auto"/>
        <w:ind w:firstLine="709"/>
        <w:jc w:val="both"/>
      </w:pPr>
      <w:r w:rsidRPr="00133AD0">
        <w:t>• 8-13 баллов – «удовлетворительно;</w:t>
      </w:r>
    </w:p>
    <w:p w:rsidR="00C37BC6" w:rsidRPr="00133AD0" w:rsidRDefault="00C37BC6" w:rsidP="0032596D">
      <w:pPr>
        <w:spacing w:line="360" w:lineRule="auto"/>
        <w:ind w:firstLine="709"/>
        <w:jc w:val="both"/>
      </w:pPr>
      <w:r w:rsidRPr="00133AD0">
        <w:t>• мене 8 баллов – «неудовлетворительно».</w:t>
      </w:r>
    </w:p>
    <w:p w:rsidR="00C37BC6" w:rsidRPr="00133AD0" w:rsidRDefault="00C37BC6" w:rsidP="0032596D">
      <w:pPr>
        <w:spacing w:line="360" w:lineRule="auto"/>
        <w:ind w:firstLine="709"/>
        <w:jc w:val="both"/>
      </w:pPr>
      <w:r w:rsidRPr="00133AD0">
        <w:t>Баллы учитываются в процессе текущей оценки знаний программного материала.</w:t>
      </w:r>
    </w:p>
    <w:p w:rsidR="00C37BC6" w:rsidRPr="00133AD0" w:rsidRDefault="00C37BC6" w:rsidP="0032596D">
      <w:pPr>
        <w:spacing w:line="360" w:lineRule="auto"/>
        <w:ind w:firstLine="709"/>
        <w:jc w:val="both"/>
        <w:rPr>
          <w:b/>
        </w:rPr>
      </w:pPr>
    </w:p>
    <w:p w:rsidR="00C37BC6" w:rsidRPr="00133AD0" w:rsidRDefault="00C37BC6" w:rsidP="0032596D">
      <w:pPr>
        <w:spacing w:line="360" w:lineRule="auto"/>
        <w:ind w:firstLine="709"/>
        <w:jc w:val="both"/>
        <w:rPr>
          <w:b/>
        </w:rPr>
      </w:pPr>
      <w:r w:rsidRPr="00133AD0">
        <w:rPr>
          <w:b/>
        </w:rPr>
        <w:t>Критерии  оценивания тестирования по теоретическим вопросам</w:t>
      </w:r>
    </w:p>
    <w:p w:rsidR="00C37BC6" w:rsidRPr="00133AD0" w:rsidRDefault="00C37BC6" w:rsidP="0032596D">
      <w:pPr>
        <w:spacing w:line="360" w:lineRule="auto"/>
        <w:ind w:firstLine="709"/>
        <w:jc w:val="both"/>
      </w:pPr>
      <w:r w:rsidRPr="00133AD0">
        <w:t>90% правильных ответов –отлично (5)</w:t>
      </w:r>
    </w:p>
    <w:p w:rsidR="00C37BC6" w:rsidRPr="00133AD0" w:rsidRDefault="00C37BC6" w:rsidP="0032596D">
      <w:pPr>
        <w:spacing w:line="360" w:lineRule="auto"/>
        <w:ind w:firstLine="709"/>
        <w:jc w:val="both"/>
      </w:pPr>
      <w:r w:rsidRPr="00133AD0">
        <w:t>75% правильных ответов –хорощо (4)</w:t>
      </w:r>
    </w:p>
    <w:p w:rsidR="00C37BC6" w:rsidRPr="00133AD0" w:rsidRDefault="00C37BC6" w:rsidP="0032596D">
      <w:pPr>
        <w:spacing w:line="360" w:lineRule="auto"/>
        <w:ind w:firstLine="709"/>
        <w:jc w:val="both"/>
      </w:pPr>
      <w:r w:rsidRPr="00133AD0">
        <w:t>50%- правильных ответов- удовлетворительно (3)</w:t>
      </w:r>
    </w:p>
    <w:p w:rsidR="00C37BC6" w:rsidRPr="00133AD0" w:rsidRDefault="00C37BC6" w:rsidP="0032596D">
      <w:pPr>
        <w:spacing w:line="360" w:lineRule="auto"/>
        <w:ind w:firstLine="709"/>
        <w:jc w:val="both"/>
      </w:pPr>
      <w:r w:rsidRPr="00133AD0">
        <w:t>Менее 30%- неудовлетворительно (2)</w:t>
      </w:r>
    </w:p>
    <w:p w:rsidR="00C37BC6" w:rsidRPr="00133AD0" w:rsidRDefault="00C37BC6" w:rsidP="0032596D">
      <w:pPr>
        <w:spacing w:line="360" w:lineRule="auto"/>
        <w:ind w:firstLine="709"/>
        <w:jc w:val="both"/>
      </w:pPr>
    </w:p>
    <w:p w:rsidR="00C37BC6" w:rsidRPr="00133AD0" w:rsidRDefault="00C37BC6" w:rsidP="0032596D">
      <w:pPr>
        <w:tabs>
          <w:tab w:val="left" w:pos="851"/>
        </w:tabs>
        <w:autoSpaceDE w:val="0"/>
        <w:autoSpaceDN w:val="0"/>
        <w:adjustRightInd w:val="0"/>
        <w:spacing w:line="360" w:lineRule="auto"/>
        <w:ind w:firstLine="709"/>
        <w:jc w:val="both"/>
        <w:rPr>
          <w:b/>
        </w:rPr>
      </w:pPr>
      <w:r w:rsidRPr="00133AD0">
        <w:rPr>
          <w:b/>
        </w:rPr>
        <w:t>Критерии  оценивания  решения задач</w:t>
      </w:r>
    </w:p>
    <w:p w:rsidR="00C37BC6" w:rsidRPr="00133AD0" w:rsidRDefault="00C37BC6" w:rsidP="0032596D">
      <w:pPr>
        <w:spacing w:line="360" w:lineRule="auto"/>
        <w:ind w:firstLine="709"/>
        <w:jc w:val="both"/>
      </w:pPr>
      <w:r w:rsidRPr="00133AD0">
        <w:t>1. При правильном решении задач, наличии пояснений выводов - отлично (5)</w:t>
      </w:r>
    </w:p>
    <w:p w:rsidR="00C37BC6" w:rsidRPr="00133AD0" w:rsidRDefault="00C37BC6" w:rsidP="0032596D">
      <w:pPr>
        <w:spacing w:line="360" w:lineRule="auto"/>
        <w:ind w:firstLine="709"/>
        <w:jc w:val="both"/>
      </w:pPr>
    </w:p>
    <w:p w:rsidR="00C37BC6" w:rsidRPr="00133AD0" w:rsidRDefault="00C37BC6"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при наличии пояснений и выводов- хорошо (4)</w:t>
      </w:r>
    </w:p>
    <w:p w:rsidR="00C37BC6" w:rsidRPr="00133AD0" w:rsidRDefault="00C37BC6" w:rsidP="0032596D">
      <w:pPr>
        <w:pStyle w:val="af2"/>
        <w:numPr>
          <w:ilvl w:val="0"/>
          <w:numId w:val="9"/>
        </w:numPr>
        <w:spacing w:line="360" w:lineRule="auto"/>
        <w:ind w:left="0" w:firstLine="709"/>
        <w:jc w:val="both"/>
      </w:pPr>
      <w:r w:rsidRPr="00133AD0">
        <w:t>При наличии в решении задач незначительных ошибок, неточностей, а также при отсутствии пояснений и выводов- удовлетворительно (3)</w:t>
      </w:r>
    </w:p>
    <w:p w:rsidR="00C37BC6" w:rsidRPr="00133AD0" w:rsidRDefault="00C37BC6" w:rsidP="0032596D">
      <w:pPr>
        <w:pStyle w:val="af2"/>
        <w:numPr>
          <w:ilvl w:val="0"/>
          <w:numId w:val="9"/>
        </w:numPr>
        <w:spacing w:line="360" w:lineRule="auto"/>
        <w:ind w:left="0" w:firstLine="709"/>
        <w:jc w:val="both"/>
      </w:pPr>
      <w:r w:rsidRPr="00133AD0">
        <w:t>При нерешенной задаче, наличии существенных ошибок в решении задачи выставляется неудовлетворительно (2)</w:t>
      </w:r>
    </w:p>
    <w:p w:rsidR="00C37BC6" w:rsidRPr="00133AD0" w:rsidRDefault="00C37BC6" w:rsidP="0032596D">
      <w:pPr>
        <w:tabs>
          <w:tab w:val="left" w:pos="851"/>
        </w:tabs>
        <w:autoSpaceDE w:val="0"/>
        <w:autoSpaceDN w:val="0"/>
        <w:adjustRightInd w:val="0"/>
        <w:spacing w:line="360" w:lineRule="auto"/>
        <w:ind w:firstLine="709"/>
        <w:jc w:val="both"/>
        <w:rPr>
          <w:b/>
        </w:rPr>
      </w:pPr>
      <w:r w:rsidRPr="00133AD0">
        <w:rPr>
          <w:b/>
        </w:rPr>
        <w:t xml:space="preserve">Критерии  оценивания практических работ </w:t>
      </w:r>
    </w:p>
    <w:p w:rsidR="00C37BC6" w:rsidRPr="00133AD0" w:rsidRDefault="00C37BC6" w:rsidP="0032596D">
      <w:pPr>
        <w:tabs>
          <w:tab w:val="left" w:pos="851"/>
        </w:tabs>
        <w:autoSpaceDE w:val="0"/>
        <w:autoSpaceDN w:val="0"/>
        <w:adjustRightInd w:val="0"/>
        <w:spacing w:line="360" w:lineRule="auto"/>
        <w:ind w:firstLine="709"/>
        <w:jc w:val="both"/>
      </w:pPr>
      <w:r w:rsidRPr="00133AD0">
        <w:t>1. Ответы по содержанию даны правильно, нет погрешностей в оформлении-  отлично (5)</w:t>
      </w:r>
    </w:p>
    <w:p w:rsidR="00C37BC6" w:rsidRPr="00133AD0" w:rsidRDefault="00C37BC6" w:rsidP="0032596D">
      <w:pPr>
        <w:tabs>
          <w:tab w:val="left" w:pos="851"/>
        </w:tabs>
        <w:autoSpaceDE w:val="0"/>
        <w:autoSpaceDN w:val="0"/>
        <w:adjustRightInd w:val="0"/>
        <w:spacing w:line="360" w:lineRule="auto"/>
        <w:ind w:firstLine="709"/>
        <w:jc w:val="both"/>
      </w:pPr>
      <w:r w:rsidRPr="00133AD0">
        <w:t>2.  Имеются погрешности в оформлении, несущественные недочеты по содержанию -хорошо (4)</w:t>
      </w:r>
    </w:p>
    <w:p w:rsidR="00C37BC6" w:rsidRPr="00133AD0" w:rsidRDefault="00C37BC6" w:rsidP="0032596D">
      <w:pPr>
        <w:tabs>
          <w:tab w:val="left" w:pos="851"/>
        </w:tabs>
        <w:autoSpaceDE w:val="0"/>
        <w:autoSpaceDN w:val="0"/>
        <w:adjustRightInd w:val="0"/>
        <w:spacing w:line="360" w:lineRule="auto"/>
        <w:ind w:firstLine="709"/>
        <w:jc w:val="both"/>
      </w:pPr>
      <w:r w:rsidRPr="00133AD0">
        <w:t>3.  Имеются погрешности в раскрытии сути вопроса, неточности в измерениях, небрежность в оформлении - удовлетворительно (3)</w:t>
      </w:r>
    </w:p>
    <w:p w:rsidR="00C37BC6" w:rsidRPr="00133AD0" w:rsidRDefault="00C37BC6" w:rsidP="0032596D">
      <w:pPr>
        <w:tabs>
          <w:tab w:val="left" w:pos="851"/>
        </w:tabs>
        <w:autoSpaceDE w:val="0"/>
        <w:autoSpaceDN w:val="0"/>
        <w:adjustRightInd w:val="0"/>
        <w:spacing w:line="360" w:lineRule="auto"/>
        <w:ind w:firstLine="709"/>
        <w:jc w:val="both"/>
      </w:pPr>
      <w:r w:rsidRPr="00133AD0">
        <w:t>4. Присутствуют серьезные ошибки по содержанию, отсутствуют навыки оформления - неудовлетворительно (2)</w:t>
      </w:r>
    </w:p>
    <w:p w:rsidR="00C37BC6" w:rsidRPr="00133AD0" w:rsidRDefault="00C37BC6" w:rsidP="0032596D">
      <w:pPr>
        <w:tabs>
          <w:tab w:val="left" w:pos="851"/>
        </w:tabs>
        <w:autoSpaceDE w:val="0"/>
        <w:autoSpaceDN w:val="0"/>
        <w:adjustRightInd w:val="0"/>
        <w:spacing w:line="360" w:lineRule="auto"/>
        <w:ind w:firstLine="709"/>
        <w:jc w:val="both"/>
      </w:pPr>
    </w:p>
    <w:p w:rsidR="00C37BC6" w:rsidRPr="00133AD0" w:rsidRDefault="00C37BC6" w:rsidP="0032596D">
      <w:pPr>
        <w:tabs>
          <w:tab w:val="left" w:pos="851"/>
        </w:tabs>
        <w:autoSpaceDE w:val="0"/>
        <w:autoSpaceDN w:val="0"/>
        <w:adjustRightInd w:val="0"/>
        <w:spacing w:line="360" w:lineRule="auto"/>
        <w:ind w:firstLine="709"/>
        <w:contextualSpacing/>
        <w:jc w:val="both"/>
        <w:rPr>
          <w:b/>
        </w:rPr>
      </w:pPr>
      <w:r w:rsidRPr="00133AD0">
        <w:rPr>
          <w:b/>
        </w:rPr>
        <w:t>Критерии  оценивания устного опроса:</w:t>
      </w:r>
    </w:p>
    <w:p w:rsidR="00C37BC6" w:rsidRPr="00133AD0" w:rsidRDefault="00C37BC6" w:rsidP="0032596D">
      <w:pPr>
        <w:spacing w:line="360" w:lineRule="auto"/>
        <w:ind w:firstLine="709"/>
        <w:jc w:val="both"/>
      </w:pPr>
      <w:r w:rsidRPr="00133AD0">
        <w:t>1.За полный ответ с 1 неточностью «отлично» 5</w:t>
      </w:r>
    </w:p>
    <w:p w:rsidR="00C37BC6" w:rsidRPr="00133AD0" w:rsidRDefault="00C37BC6" w:rsidP="0032596D">
      <w:pPr>
        <w:spacing w:line="360" w:lineRule="auto"/>
        <w:ind w:firstLine="709"/>
        <w:jc w:val="both"/>
      </w:pPr>
      <w:r w:rsidRPr="00133AD0">
        <w:lastRenderedPageBreak/>
        <w:t>2.За ответ с 2-3 неточности «хорошо» 4</w:t>
      </w:r>
    </w:p>
    <w:p w:rsidR="00C37BC6" w:rsidRPr="00133AD0" w:rsidRDefault="00C37BC6" w:rsidP="0032596D">
      <w:pPr>
        <w:spacing w:line="360" w:lineRule="auto"/>
        <w:ind w:firstLine="709"/>
        <w:jc w:val="both"/>
      </w:pPr>
      <w:r w:rsidRPr="00133AD0">
        <w:t>3. За ответ с более 4 неточности-«удовлетворительно» 3</w:t>
      </w:r>
    </w:p>
    <w:p w:rsidR="00C37BC6" w:rsidRPr="00133AD0" w:rsidRDefault="00C37BC6" w:rsidP="0032596D">
      <w:pPr>
        <w:spacing w:line="360" w:lineRule="auto"/>
        <w:ind w:firstLine="709"/>
        <w:jc w:val="both"/>
      </w:pPr>
      <w:r w:rsidRPr="00133AD0">
        <w:t>4. За ответ с более 5 неточности – «неудовлетворительно» 2</w:t>
      </w:r>
    </w:p>
    <w:p w:rsidR="00C37BC6" w:rsidRPr="00133AD0" w:rsidRDefault="00C37BC6" w:rsidP="0032596D">
      <w:pPr>
        <w:tabs>
          <w:tab w:val="left" w:pos="851"/>
        </w:tabs>
        <w:autoSpaceDE w:val="0"/>
        <w:autoSpaceDN w:val="0"/>
        <w:adjustRightInd w:val="0"/>
        <w:spacing w:line="360" w:lineRule="auto"/>
        <w:ind w:firstLine="709"/>
        <w:jc w:val="both"/>
      </w:pPr>
    </w:p>
    <w:p w:rsidR="00C37BC6" w:rsidRPr="00133AD0" w:rsidRDefault="00C37BC6" w:rsidP="0032596D">
      <w:pPr>
        <w:spacing w:line="360" w:lineRule="auto"/>
        <w:ind w:firstLine="709"/>
        <w:jc w:val="both"/>
      </w:pPr>
    </w:p>
    <w:p w:rsidR="00C37BC6" w:rsidRDefault="00C37BC6" w:rsidP="0032596D">
      <w:pPr>
        <w:pStyle w:val="af2"/>
        <w:tabs>
          <w:tab w:val="left" w:pos="851"/>
        </w:tabs>
        <w:autoSpaceDE w:val="0"/>
        <w:autoSpaceDN w:val="0"/>
        <w:adjustRightInd w:val="0"/>
        <w:spacing w:line="360" w:lineRule="auto"/>
        <w:ind w:left="709"/>
        <w:jc w:val="both"/>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8E4834" w:rsidRDefault="008E4834" w:rsidP="0032596D">
      <w:pPr>
        <w:spacing w:line="360" w:lineRule="auto"/>
        <w:jc w:val="center"/>
      </w:pPr>
    </w:p>
    <w:p w:rsidR="00C37BC6" w:rsidRDefault="00C37BC6" w:rsidP="0032596D">
      <w:pPr>
        <w:spacing w:line="360" w:lineRule="auto"/>
        <w:jc w:val="center"/>
        <w:rPr>
          <w:b/>
          <w:sz w:val="28"/>
        </w:rPr>
      </w:pPr>
      <w:r w:rsidRPr="00E4494D">
        <w:rPr>
          <w:b/>
          <w:sz w:val="28"/>
        </w:rPr>
        <w:t xml:space="preserve">Министерство образования и науки Республики Бурятия </w:t>
      </w:r>
    </w:p>
    <w:p w:rsidR="00C37BC6" w:rsidRDefault="00C37BC6" w:rsidP="0032596D">
      <w:pPr>
        <w:spacing w:line="360" w:lineRule="auto"/>
        <w:jc w:val="center"/>
        <w:rPr>
          <w:b/>
          <w:sz w:val="28"/>
        </w:rPr>
      </w:pPr>
      <w:r w:rsidRPr="00E4494D">
        <w:rPr>
          <w:b/>
          <w:sz w:val="28"/>
        </w:rPr>
        <w:t xml:space="preserve">Государственное бюджетное профессиональное образовательное учреждение </w:t>
      </w:r>
    </w:p>
    <w:p w:rsidR="00C37BC6" w:rsidRPr="00E4494D" w:rsidRDefault="00C37BC6" w:rsidP="0032596D">
      <w:pPr>
        <w:spacing w:line="360" w:lineRule="auto"/>
        <w:jc w:val="center"/>
        <w:rPr>
          <w:b/>
          <w:sz w:val="28"/>
        </w:rPr>
      </w:pPr>
      <w:r w:rsidRPr="00E4494D">
        <w:rPr>
          <w:b/>
          <w:sz w:val="28"/>
        </w:rPr>
        <w:t>«Бурятский республиканский индустриальный техникум»</w:t>
      </w:r>
    </w:p>
    <w:p w:rsidR="00C37BC6" w:rsidRPr="00E4494D" w:rsidRDefault="00C37BC6" w:rsidP="0032596D">
      <w:pPr>
        <w:spacing w:line="360" w:lineRule="auto"/>
      </w:pPr>
    </w:p>
    <w:p w:rsidR="00C37BC6" w:rsidRPr="00E4494D" w:rsidRDefault="00C37BC6" w:rsidP="0032596D">
      <w:pPr>
        <w:spacing w:line="360" w:lineRule="auto"/>
      </w:pPr>
    </w:p>
    <w:p w:rsidR="00C37BC6" w:rsidRDefault="00C37BC6" w:rsidP="0032596D">
      <w:pPr>
        <w:spacing w:line="360" w:lineRule="auto"/>
      </w:pPr>
    </w:p>
    <w:p w:rsidR="00C37BC6" w:rsidRDefault="00C37BC6" w:rsidP="0032596D">
      <w:pPr>
        <w:spacing w:line="360" w:lineRule="auto"/>
      </w:pPr>
    </w:p>
    <w:p w:rsidR="00C37BC6" w:rsidRDefault="00C37BC6" w:rsidP="0032596D">
      <w:pPr>
        <w:spacing w:line="360" w:lineRule="auto"/>
      </w:pPr>
    </w:p>
    <w:p w:rsidR="00C37BC6"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56308F" w:rsidRDefault="00C37BC6" w:rsidP="0032596D">
      <w:pPr>
        <w:widowControl w:val="0"/>
        <w:spacing w:line="360" w:lineRule="auto"/>
        <w:ind w:left="40"/>
        <w:jc w:val="center"/>
        <w:rPr>
          <w:b/>
          <w:bCs/>
        </w:rPr>
      </w:pPr>
      <w:r w:rsidRPr="0056308F">
        <w:rPr>
          <w:b/>
          <w:bCs/>
        </w:rPr>
        <w:t>КОМПЛЕКТ КОНТРОЛЬНО-ИЗМЕРИТЕЛЬНЫХ МАТЕРИАЛОВ</w:t>
      </w:r>
    </w:p>
    <w:p w:rsidR="00C37BC6" w:rsidRPr="00E4494D" w:rsidRDefault="00C37BC6" w:rsidP="0032596D">
      <w:pPr>
        <w:spacing w:line="360" w:lineRule="auto"/>
        <w:ind w:left="1480" w:right="500"/>
        <w:jc w:val="center"/>
        <w:rPr>
          <w:b/>
          <w:sz w:val="28"/>
        </w:rPr>
      </w:pPr>
    </w:p>
    <w:p w:rsidR="00C37BC6" w:rsidRPr="00E4494D" w:rsidRDefault="00C37BC6" w:rsidP="0032596D">
      <w:pPr>
        <w:spacing w:line="360" w:lineRule="auto"/>
      </w:pPr>
    </w:p>
    <w:p w:rsidR="00C37BC6" w:rsidRDefault="00C37BC6" w:rsidP="0032596D">
      <w:pPr>
        <w:spacing w:line="360" w:lineRule="auto"/>
        <w:ind w:left="1760" w:right="1500" w:firstLine="385"/>
        <w:jc w:val="center"/>
        <w:rPr>
          <w:b/>
          <w:sz w:val="28"/>
          <w:szCs w:val="28"/>
        </w:rPr>
      </w:pPr>
      <w:r>
        <w:rPr>
          <w:b/>
          <w:sz w:val="28"/>
          <w:szCs w:val="28"/>
        </w:rPr>
        <w:t>ОП 10</w:t>
      </w:r>
      <w:r w:rsidRPr="007654E1">
        <w:rPr>
          <w:b/>
          <w:sz w:val="28"/>
          <w:szCs w:val="28"/>
        </w:rPr>
        <w:t>Аудит</w:t>
      </w:r>
    </w:p>
    <w:p w:rsidR="00C37BC6" w:rsidRPr="00D9259D" w:rsidRDefault="00C37BC6" w:rsidP="0032596D">
      <w:pPr>
        <w:spacing w:line="360" w:lineRule="auto"/>
        <w:ind w:left="1760" w:right="1500" w:firstLine="385"/>
        <w:jc w:val="center"/>
        <w:rPr>
          <w:b/>
          <w:sz w:val="28"/>
          <w:szCs w:val="28"/>
        </w:rPr>
      </w:pPr>
    </w:p>
    <w:p w:rsidR="00C37BC6" w:rsidRPr="007654E1" w:rsidRDefault="00C37BC6" w:rsidP="0032596D">
      <w:pPr>
        <w:pStyle w:val="a4"/>
        <w:spacing w:before="0" w:beforeAutospacing="0" w:after="0" w:afterAutospacing="0" w:line="360" w:lineRule="auto"/>
        <w:jc w:val="center"/>
        <w:rPr>
          <w:b/>
        </w:rPr>
      </w:pPr>
      <w:r w:rsidRPr="007654E1">
        <w:rPr>
          <w:b/>
        </w:rPr>
        <w:t xml:space="preserve">программы подготовки специалистов среднего звена </w:t>
      </w:r>
    </w:p>
    <w:p w:rsidR="008E4834" w:rsidRPr="002833A0" w:rsidRDefault="008E4834" w:rsidP="0032596D">
      <w:pPr>
        <w:spacing w:line="360" w:lineRule="auto"/>
        <w:jc w:val="center"/>
        <w:rPr>
          <w:b/>
        </w:rPr>
      </w:pPr>
      <w:r w:rsidRPr="002833A0">
        <w:rPr>
          <w:b/>
        </w:rPr>
        <w:t>38.02.01 «Экономика и бухгалтерский учет (по отраслям)»</w:t>
      </w: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spacing w:line="360" w:lineRule="auto"/>
        <w:ind w:right="-19"/>
        <w:jc w:val="center"/>
        <w:rPr>
          <w:sz w:val="28"/>
        </w:rPr>
        <w:sectPr w:rsidR="00C37BC6" w:rsidRPr="00E4494D" w:rsidSect="00C37BC6">
          <w:pgSz w:w="11900" w:h="16838"/>
          <w:pgMar w:top="714" w:right="726" w:bottom="1440" w:left="1420" w:header="0" w:footer="0" w:gutter="0"/>
          <w:cols w:space="0" w:equalWidth="0">
            <w:col w:w="9760"/>
          </w:cols>
          <w:docGrid w:linePitch="360"/>
        </w:sectPr>
      </w:pPr>
    </w:p>
    <w:p w:rsidR="00C37BC6" w:rsidRPr="00C3376A" w:rsidRDefault="00C37BC6" w:rsidP="0032596D">
      <w:pPr>
        <w:spacing w:line="360" w:lineRule="auto"/>
      </w:pPr>
    </w:p>
    <w:p w:rsidR="00C37BC6" w:rsidRPr="00C3376A" w:rsidRDefault="00C37BC6" w:rsidP="0032596D">
      <w:pPr>
        <w:spacing w:line="360" w:lineRule="auto"/>
      </w:pPr>
    </w:p>
    <w:p w:rsidR="00C37BC6" w:rsidRPr="00E4494D" w:rsidRDefault="00C37BC6" w:rsidP="0032596D">
      <w:pPr>
        <w:spacing w:line="360" w:lineRule="auto"/>
        <w:rPr>
          <w:i/>
          <w:sz w:val="16"/>
        </w:rPr>
      </w:pPr>
    </w:p>
    <w:p w:rsidR="00C37BC6" w:rsidRPr="00E4494D" w:rsidRDefault="00C37BC6" w:rsidP="0032596D">
      <w:pPr>
        <w:numPr>
          <w:ilvl w:val="0"/>
          <w:numId w:val="81"/>
        </w:numPr>
        <w:tabs>
          <w:tab w:val="left" w:pos="680"/>
        </w:tabs>
        <w:spacing w:line="360" w:lineRule="auto"/>
        <w:ind w:left="680" w:hanging="545"/>
        <w:rPr>
          <w:b/>
        </w:rPr>
      </w:pPr>
      <w:r w:rsidRPr="00E4494D">
        <w:rPr>
          <w:b/>
        </w:rPr>
        <w:t>Общие положения</w:t>
      </w:r>
    </w:p>
    <w:p w:rsidR="00C37BC6" w:rsidRPr="00E4494D" w:rsidRDefault="00C37BC6" w:rsidP="0032596D">
      <w:pPr>
        <w:spacing w:line="360" w:lineRule="auto"/>
      </w:pPr>
    </w:p>
    <w:p w:rsidR="00C37BC6" w:rsidRPr="00C012FE" w:rsidRDefault="00C37BC6" w:rsidP="0032596D">
      <w:pPr>
        <w:spacing w:line="360" w:lineRule="auto"/>
        <w:ind w:firstLine="709"/>
        <w:jc w:val="both"/>
      </w:pPr>
      <w:r w:rsidRPr="00C012FE">
        <w:t>Комплект контрольно-измерительных материалов предназначен для проверки результатов</w:t>
      </w:r>
    </w:p>
    <w:p w:rsidR="00C37BC6" w:rsidRPr="00C012FE" w:rsidRDefault="00C37BC6" w:rsidP="0032596D">
      <w:pPr>
        <w:spacing w:line="360" w:lineRule="auto"/>
        <w:ind w:firstLine="709"/>
        <w:jc w:val="both"/>
      </w:pPr>
      <w:r w:rsidRPr="00C012FE">
        <w:t xml:space="preserve">освоения дисциплины Аудит программы подготовки специалистовсреднегозвенапоспециальности38.02.01 </w:t>
      </w:r>
      <w:r w:rsidR="00B06455">
        <w:t>Экономика и</w:t>
      </w:r>
      <w:r w:rsidRPr="00C012FE">
        <w:t xml:space="preserve"> бухгалтерский учет (по отраслям)</w:t>
      </w:r>
    </w:p>
    <w:p w:rsidR="00C37BC6" w:rsidRPr="007654E1" w:rsidRDefault="00C37BC6" w:rsidP="0032596D">
      <w:pPr>
        <w:tabs>
          <w:tab w:val="left" w:pos="3240"/>
          <w:tab w:val="left" w:pos="4600"/>
          <w:tab w:val="left" w:pos="5260"/>
          <w:tab w:val="left" w:pos="6860"/>
          <w:tab w:val="left" w:pos="7640"/>
        </w:tabs>
        <w:spacing w:line="360" w:lineRule="auto"/>
        <w:ind w:firstLine="709"/>
        <w:jc w:val="both"/>
      </w:pPr>
    </w:p>
    <w:p w:rsidR="00C37BC6" w:rsidRPr="007654E1" w:rsidRDefault="00C37BC6" w:rsidP="0032596D">
      <w:pPr>
        <w:spacing w:line="360" w:lineRule="auto"/>
        <w:ind w:firstLine="709"/>
        <w:jc w:val="both"/>
      </w:pPr>
      <w:r w:rsidRPr="007654E1">
        <w:t xml:space="preserve">Формой аттестации по учебной дисциплине является: </w:t>
      </w:r>
      <w:r w:rsidRPr="00C012FE">
        <w:rPr>
          <w:u w:val="single"/>
        </w:rPr>
        <w:t>дифференцированный зачет</w:t>
      </w:r>
    </w:p>
    <w:p w:rsidR="00C37BC6" w:rsidRPr="007654E1" w:rsidRDefault="00C37BC6" w:rsidP="0032596D">
      <w:pPr>
        <w:spacing w:line="360" w:lineRule="auto"/>
        <w:ind w:firstLine="709"/>
        <w:jc w:val="both"/>
      </w:pPr>
    </w:p>
    <w:p w:rsidR="00C37BC6" w:rsidRPr="007654E1" w:rsidRDefault="00C37BC6" w:rsidP="0032596D">
      <w:pPr>
        <w:spacing w:line="360" w:lineRule="auto"/>
        <w:ind w:firstLine="709"/>
        <w:jc w:val="both"/>
      </w:pPr>
    </w:p>
    <w:p w:rsidR="00C37BC6" w:rsidRPr="007654E1" w:rsidRDefault="00C37BC6" w:rsidP="0032596D">
      <w:pPr>
        <w:numPr>
          <w:ilvl w:val="0"/>
          <w:numId w:val="82"/>
        </w:numPr>
        <w:tabs>
          <w:tab w:val="left" w:pos="680"/>
        </w:tabs>
        <w:spacing w:line="360" w:lineRule="auto"/>
        <w:ind w:firstLine="709"/>
        <w:jc w:val="both"/>
        <w:rPr>
          <w:b/>
        </w:rPr>
      </w:pPr>
      <w:r w:rsidRPr="007654E1">
        <w:rPr>
          <w:b/>
        </w:rPr>
        <w:t>Результаты освоения учебной дисциплины, подлежащие проверке</w:t>
      </w:r>
    </w:p>
    <w:p w:rsidR="00C37BC6" w:rsidRPr="007654E1" w:rsidRDefault="00C37BC6" w:rsidP="0032596D">
      <w:pPr>
        <w:spacing w:line="360" w:lineRule="auto"/>
        <w:ind w:firstLine="709"/>
        <w:jc w:val="both"/>
        <w:rPr>
          <w:b/>
        </w:rPr>
      </w:pPr>
    </w:p>
    <w:p w:rsidR="00C37BC6" w:rsidRPr="007654E1" w:rsidRDefault="00C37BC6" w:rsidP="0032596D">
      <w:pPr>
        <w:numPr>
          <w:ilvl w:val="1"/>
          <w:numId w:val="82"/>
        </w:numPr>
        <w:tabs>
          <w:tab w:val="left" w:pos="1075"/>
        </w:tabs>
        <w:spacing w:line="360" w:lineRule="auto"/>
        <w:ind w:firstLine="709"/>
        <w:jc w:val="both"/>
      </w:pPr>
      <w:r w:rsidRPr="007654E1">
        <w:t>результате контроля и оценки по учебной дисциплине осуществляется комплексная проверка в части овладения знаниями, умениями:</w:t>
      </w:r>
    </w:p>
    <w:p w:rsidR="00C37BC6" w:rsidRPr="007654E1" w:rsidRDefault="00C37BC6" w:rsidP="0032596D">
      <w:pPr>
        <w:tabs>
          <w:tab w:val="left" w:pos="1075"/>
        </w:tabs>
        <w:spacing w:line="360" w:lineRule="auto"/>
        <w:ind w:firstLine="709"/>
        <w:jc w:val="both"/>
      </w:pPr>
    </w:p>
    <w:p w:rsidR="00C37BC6" w:rsidRPr="007654E1" w:rsidRDefault="00C37BC6" w:rsidP="0032596D">
      <w:pPr>
        <w:spacing w:line="360" w:lineRule="auto"/>
        <w:ind w:firstLine="709"/>
        <w:jc w:val="both"/>
      </w:pPr>
    </w:p>
    <w:p w:rsidR="00C37BC6" w:rsidRPr="007654E1" w:rsidRDefault="00C37BC6" w:rsidP="0032596D">
      <w:pPr>
        <w:autoSpaceDE w:val="0"/>
        <w:autoSpaceDN w:val="0"/>
        <w:adjustRightInd w:val="0"/>
        <w:spacing w:line="360" w:lineRule="auto"/>
        <w:ind w:firstLine="709"/>
        <w:jc w:val="both"/>
        <w:rPr>
          <w:b/>
        </w:rPr>
      </w:pPr>
      <w:r w:rsidRPr="007654E1">
        <w:rPr>
          <w:b/>
        </w:rPr>
        <w:t xml:space="preserve">Уметь: </w:t>
      </w:r>
    </w:p>
    <w:p w:rsidR="00C37BC6" w:rsidRPr="007654E1" w:rsidRDefault="00C37BC6" w:rsidP="0032596D">
      <w:pPr>
        <w:autoSpaceDE w:val="0"/>
        <w:autoSpaceDN w:val="0"/>
        <w:adjustRightInd w:val="0"/>
        <w:spacing w:line="360" w:lineRule="auto"/>
        <w:ind w:firstLine="709"/>
        <w:jc w:val="both"/>
      </w:pPr>
      <w:r w:rsidRPr="007654E1">
        <w:t>У 1. ориентироваться в нормативном правовом регулировании аудиторской деятельности в Российской Федерации;</w:t>
      </w:r>
    </w:p>
    <w:p w:rsidR="00C37BC6" w:rsidRPr="007654E1" w:rsidRDefault="00C37BC6" w:rsidP="0032596D">
      <w:pPr>
        <w:autoSpaceDE w:val="0"/>
        <w:autoSpaceDN w:val="0"/>
        <w:adjustRightInd w:val="0"/>
        <w:spacing w:line="360" w:lineRule="auto"/>
        <w:ind w:firstLine="709"/>
        <w:jc w:val="both"/>
      </w:pPr>
      <w:r w:rsidRPr="007654E1">
        <w:t>У 2. выполнять задания по проведению аудиторских проверок; выполнять задания по составлению аудиторских заключений;</w:t>
      </w:r>
    </w:p>
    <w:p w:rsidR="00C37BC6" w:rsidRPr="007654E1" w:rsidRDefault="00C37BC6" w:rsidP="0032596D">
      <w:pPr>
        <w:autoSpaceDE w:val="0"/>
        <w:autoSpaceDN w:val="0"/>
        <w:adjustRightInd w:val="0"/>
        <w:spacing w:line="360" w:lineRule="auto"/>
        <w:ind w:firstLine="709"/>
        <w:jc w:val="both"/>
      </w:pPr>
    </w:p>
    <w:p w:rsidR="00C37BC6" w:rsidRPr="007654E1" w:rsidRDefault="00C37BC6" w:rsidP="0032596D">
      <w:pPr>
        <w:autoSpaceDE w:val="0"/>
        <w:autoSpaceDN w:val="0"/>
        <w:adjustRightInd w:val="0"/>
        <w:spacing w:line="360" w:lineRule="auto"/>
        <w:ind w:firstLine="709"/>
        <w:jc w:val="both"/>
        <w:rPr>
          <w:b/>
        </w:rPr>
      </w:pPr>
      <w:r w:rsidRPr="007654E1">
        <w:rPr>
          <w:b/>
        </w:rPr>
        <w:t>Знать:</w:t>
      </w:r>
    </w:p>
    <w:p w:rsidR="00C37BC6" w:rsidRPr="007654E1" w:rsidRDefault="00C37BC6" w:rsidP="0032596D">
      <w:pPr>
        <w:autoSpaceDE w:val="0"/>
        <w:autoSpaceDN w:val="0"/>
        <w:adjustRightInd w:val="0"/>
        <w:spacing w:line="360" w:lineRule="auto"/>
        <w:ind w:firstLine="709"/>
        <w:jc w:val="both"/>
      </w:pPr>
      <w:r w:rsidRPr="007654E1">
        <w:t>З 1. основные принципы аудиторской деятельности; нормативно-правовое регулирование аудиторской деятельности в Российской Федерации;</w:t>
      </w:r>
    </w:p>
    <w:p w:rsidR="00C37BC6" w:rsidRPr="007654E1" w:rsidRDefault="00C37BC6" w:rsidP="0032596D">
      <w:pPr>
        <w:autoSpaceDE w:val="0"/>
        <w:autoSpaceDN w:val="0"/>
        <w:adjustRightInd w:val="0"/>
        <w:spacing w:line="360" w:lineRule="auto"/>
        <w:ind w:firstLine="709"/>
        <w:jc w:val="both"/>
      </w:pPr>
      <w:r w:rsidRPr="007654E1">
        <w:t>З 2. основные процедуры аудиторской проверки;</w:t>
      </w:r>
    </w:p>
    <w:p w:rsidR="00C37BC6" w:rsidRPr="007654E1" w:rsidRDefault="00C37BC6" w:rsidP="0032596D">
      <w:pPr>
        <w:autoSpaceDE w:val="0"/>
        <w:autoSpaceDN w:val="0"/>
        <w:adjustRightInd w:val="0"/>
        <w:spacing w:line="360" w:lineRule="auto"/>
        <w:ind w:firstLine="709"/>
        <w:jc w:val="both"/>
      </w:pPr>
      <w:r w:rsidRPr="007654E1">
        <w:t>З 3. порядок оценки систем внутреннего и внешнего аудита;</w:t>
      </w:r>
    </w:p>
    <w:p w:rsidR="00C37BC6" w:rsidRPr="007654E1" w:rsidRDefault="00C37BC6" w:rsidP="0032596D">
      <w:pPr>
        <w:autoSpaceDE w:val="0"/>
        <w:autoSpaceDN w:val="0"/>
        <w:adjustRightInd w:val="0"/>
        <w:spacing w:line="360" w:lineRule="auto"/>
        <w:ind w:firstLine="709"/>
        <w:jc w:val="both"/>
      </w:pPr>
      <w:r w:rsidRPr="007654E1">
        <w:t>З 4. аудит основных средств и нематериальных активов; аудит производственных запасов; аудит расчетов;</w:t>
      </w:r>
    </w:p>
    <w:p w:rsidR="00C37BC6" w:rsidRPr="007654E1" w:rsidRDefault="00C37BC6" w:rsidP="0032596D">
      <w:pPr>
        <w:autoSpaceDE w:val="0"/>
        <w:autoSpaceDN w:val="0"/>
        <w:adjustRightInd w:val="0"/>
        <w:spacing w:line="360" w:lineRule="auto"/>
        <w:ind w:firstLine="709"/>
        <w:jc w:val="both"/>
      </w:pPr>
      <w:r w:rsidRPr="007654E1">
        <w:t>З 5. аудит учета кредитов и займов; аудит готовой продукции и финансовых результатов;</w:t>
      </w:r>
    </w:p>
    <w:p w:rsidR="00C37BC6" w:rsidRPr="007654E1" w:rsidRDefault="00C37BC6" w:rsidP="0032596D">
      <w:pPr>
        <w:autoSpaceDE w:val="0"/>
        <w:autoSpaceDN w:val="0"/>
        <w:adjustRightInd w:val="0"/>
        <w:spacing w:line="360" w:lineRule="auto"/>
        <w:ind w:firstLine="709"/>
        <w:jc w:val="both"/>
      </w:pPr>
      <w:r w:rsidRPr="007654E1">
        <w:t>З 6. аудит собственного капитала, расчетов с учредителями и отчетности экономического субъекта;</w:t>
      </w:r>
    </w:p>
    <w:p w:rsidR="00C37BC6" w:rsidRPr="007654E1" w:rsidRDefault="00C37BC6" w:rsidP="0032596D">
      <w:pPr>
        <w:spacing w:line="360" w:lineRule="auto"/>
        <w:ind w:firstLine="709"/>
        <w:jc w:val="both"/>
      </w:pPr>
    </w:p>
    <w:p w:rsidR="00C37BC6" w:rsidRPr="007654E1" w:rsidRDefault="00C37BC6" w:rsidP="0032596D">
      <w:pPr>
        <w:tabs>
          <w:tab w:val="left" w:pos="851"/>
        </w:tabs>
        <w:autoSpaceDE w:val="0"/>
        <w:autoSpaceDN w:val="0"/>
        <w:adjustRightInd w:val="0"/>
        <w:spacing w:line="360" w:lineRule="auto"/>
        <w:ind w:firstLine="709"/>
        <w:jc w:val="both"/>
        <w:rPr>
          <w:bCs/>
        </w:rPr>
      </w:pPr>
      <w:r w:rsidRPr="007654E1">
        <w:rPr>
          <w:bCs/>
        </w:rPr>
        <w:t>Комплект контрольно-измерительных материалов позволяет также оценивать овладение:</w:t>
      </w:r>
    </w:p>
    <w:p w:rsidR="00C37BC6" w:rsidRPr="007654E1" w:rsidRDefault="00C37BC6" w:rsidP="0032596D">
      <w:pPr>
        <w:tabs>
          <w:tab w:val="left" w:pos="851"/>
        </w:tabs>
        <w:autoSpaceDE w:val="0"/>
        <w:autoSpaceDN w:val="0"/>
        <w:adjustRightInd w:val="0"/>
        <w:spacing w:line="360" w:lineRule="auto"/>
        <w:ind w:firstLine="709"/>
        <w:jc w:val="both"/>
        <w:rPr>
          <w:b/>
          <w:bCs/>
        </w:rPr>
      </w:pPr>
      <w:r w:rsidRPr="007654E1">
        <w:rPr>
          <w:b/>
          <w:bCs/>
        </w:rPr>
        <w:lastRenderedPageBreak/>
        <w:t>Общими компетенциями:</w:t>
      </w:r>
    </w:p>
    <w:p w:rsidR="00C37BC6" w:rsidRPr="007654E1" w:rsidRDefault="00C37BC6" w:rsidP="0032596D">
      <w:pPr>
        <w:tabs>
          <w:tab w:val="left" w:pos="851"/>
        </w:tabs>
        <w:autoSpaceDE w:val="0"/>
        <w:autoSpaceDN w:val="0"/>
        <w:adjustRightInd w:val="0"/>
        <w:spacing w:line="360" w:lineRule="auto"/>
        <w:ind w:firstLine="709"/>
        <w:jc w:val="both"/>
        <w:rPr>
          <w:b/>
          <w:bCs/>
        </w:rPr>
      </w:pP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1. Понимать сущность и социальную значимость своей будущей профессии, проявлять к ней устойчивый интерес.</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3. Принимать решения в стандартных и нестандартных ситуациях и нести за них ответственность.</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5. Владеть информационной культурой, анализировать и оценивать информацию с</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использованием информационно-коммуникационных технологий.</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6. Работать в коллективе и команде, эффективно общаться с коллегами, руководством, потребителями.</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7. Брать на себя ответственность за работу членов команды (подчиненных), результат выполнения заданий.</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7BC6" w:rsidRPr="007654E1" w:rsidRDefault="00C37BC6" w:rsidP="0032596D">
      <w:pPr>
        <w:tabs>
          <w:tab w:val="left" w:pos="-142"/>
          <w:tab w:val="left" w:pos="0"/>
        </w:tabs>
        <w:autoSpaceDE w:val="0"/>
        <w:autoSpaceDN w:val="0"/>
        <w:adjustRightInd w:val="0"/>
        <w:spacing w:line="360" w:lineRule="auto"/>
        <w:ind w:firstLine="709"/>
        <w:jc w:val="both"/>
      </w:pPr>
      <w:r w:rsidRPr="007654E1">
        <w:t>ОК 9. Ориентироваться в условиях частой смены технологий в профессиональной деятельности.</w:t>
      </w:r>
    </w:p>
    <w:p w:rsidR="00C37BC6" w:rsidRPr="007654E1" w:rsidRDefault="00C37BC6" w:rsidP="0032596D">
      <w:pPr>
        <w:tabs>
          <w:tab w:val="left" w:pos="851"/>
        </w:tabs>
        <w:autoSpaceDE w:val="0"/>
        <w:autoSpaceDN w:val="0"/>
        <w:adjustRightInd w:val="0"/>
        <w:spacing w:line="360" w:lineRule="auto"/>
        <w:ind w:firstLine="709"/>
        <w:jc w:val="both"/>
        <w:rPr>
          <w:b/>
          <w:bCs/>
          <w:i/>
        </w:rPr>
      </w:pPr>
    </w:p>
    <w:p w:rsidR="00C37BC6" w:rsidRPr="007654E1" w:rsidRDefault="00C37BC6" w:rsidP="0032596D">
      <w:pPr>
        <w:tabs>
          <w:tab w:val="left" w:pos="851"/>
        </w:tabs>
        <w:autoSpaceDE w:val="0"/>
        <w:autoSpaceDN w:val="0"/>
        <w:adjustRightInd w:val="0"/>
        <w:spacing w:line="360" w:lineRule="auto"/>
        <w:ind w:firstLine="709"/>
        <w:jc w:val="both"/>
        <w:rPr>
          <w:b/>
          <w:bCs/>
        </w:rPr>
      </w:pPr>
      <w:r w:rsidRPr="007654E1">
        <w:rPr>
          <w:b/>
          <w:bCs/>
        </w:rPr>
        <w:t>Профессиональными компетенциями (для МДК и дисциплин, не входящих в общеобразовательный цикл):</w:t>
      </w:r>
    </w:p>
    <w:p w:rsidR="00C37BC6" w:rsidRPr="007654E1" w:rsidRDefault="00C37BC6" w:rsidP="0032596D">
      <w:pPr>
        <w:tabs>
          <w:tab w:val="left" w:pos="851"/>
        </w:tabs>
        <w:autoSpaceDE w:val="0"/>
        <w:autoSpaceDN w:val="0"/>
        <w:adjustRightInd w:val="0"/>
        <w:spacing w:line="360" w:lineRule="auto"/>
        <w:ind w:firstLine="709"/>
        <w:jc w:val="both"/>
        <w:rPr>
          <w:b/>
          <w:bCs/>
          <w:i/>
        </w:rPr>
      </w:pPr>
    </w:p>
    <w:p w:rsidR="00C37BC6" w:rsidRPr="007654E1" w:rsidRDefault="00C37BC6" w:rsidP="0032596D">
      <w:pPr>
        <w:spacing w:line="360" w:lineRule="auto"/>
        <w:ind w:firstLine="709"/>
        <w:jc w:val="both"/>
      </w:pPr>
      <w:r w:rsidRPr="007654E1">
        <w:t>ПК 1.1. Обрабатывать первичные бухгалтерские документы.</w:t>
      </w:r>
    </w:p>
    <w:p w:rsidR="00C37BC6" w:rsidRPr="007654E1" w:rsidRDefault="00C37BC6" w:rsidP="0032596D">
      <w:pPr>
        <w:spacing w:line="360" w:lineRule="auto"/>
        <w:ind w:firstLine="709"/>
        <w:jc w:val="both"/>
      </w:pPr>
      <w:r w:rsidRPr="007654E1">
        <w:t>ПК 1.2. Разрабатывать и согласовывать с руководством организации рабочий план счетов бухгалтерского учета организации.</w:t>
      </w:r>
    </w:p>
    <w:p w:rsidR="00C37BC6" w:rsidRPr="007654E1" w:rsidRDefault="00C37BC6" w:rsidP="0032596D">
      <w:pPr>
        <w:spacing w:line="360" w:lineRule="auto"/>
        <w:ind w:firstLine="709"/>
        <w:jc w:val="both"/>
      </w:pPr>
      <w:r w:rsidRPr="007654E1">
        <w:t>ПК 1.3. Проводить учет денежных средств, оформлять денежные и кассовые документы.</w:t>
      </w:r>
    </w:p>
    <w:p w:rsidR="00C37BC6" w:rsidRPr="007654E1" w:rsidRDefault="00C37BC6" w:rsidP="0032596D">
      <w:pPr>
        <w:spacing w:line="360" w:lineRule="auto"/>
        <w:ind w:firstLine="709"/>
        <w:jc w:val="both"/>
      </w:pPr>
      <w:r w:rsidRPr="007654E1">
        <w:t>ПК 1.4. Формировать бухгалтерские проводки по учету имущества организации на основе рабочего плана счетов бухгалтерского учета.</w:t>
      </w:r>
    </w:p>
    <w:p w:rsidR="00C37BC6" w:rsidRPr="007654E1" w:rsidRDefault="00C37BC6" w:rsidP="0032596D">
      <w:pPr>
        <w:spacing w:line="360" w:lineRule="auto"/>
        <w:ind w:firstLine="709"/>
        <w:jc w:val="both"/>
      </w:pPr>
      <w:r w:rsidRPr="007654E1">
        <w:t>ПК 2.1. Формировать бухгалтерские проводки по учету источников имущества организации на основе рабочего плана счетов бухгалтерского учета.</w:t>
      </w:r>
    </w:p>
    <w:p w:rsidR="00C37BC6" w:rsidRPr="007654E1" w:rsidRDefault="00C37BC6" w:rsidP="0032596D">
      <w:pPr>
        <w:spacing w:line="360" w:lineRule="auto"/>
        <w:ind w:firstLine="709"/>
        <w:jc w:val="both"/>
      </w:pPr>
      <w:r w:rsidRPr="007654E1">
        <w:t>ПК 2.2. Выполнять поручения руководства в составе комиссии по инвентаризации имущества в местах его хранения.</w:t>
      </w:r>
    </w:p>
    <w:p w:rsidR="00C37BC6" w:rsidRPr="007654E1" w:rsidRDefault="00C37BC6" w:rsidP="0032596D">
      <w:pPr>
        <w:spacing w:line="360" w:lineRule="auto"/>
        <w:ind w:firstLine="709"/>
        <w:jc w:val="both"/>
      </w:pPr>
      <w:r w:rsidRPr="007654E1">
        <w:lastRenderedPageBreak/>
        <w:t>ПК 2.2. Проводить подготовку к инвентаризации и проверку действительного соответствия фактических данных инвентаризации данным учета.</w:t>
      </w:r>
    </w:p>
    <w:p w:rsidR="00C37BC6" w:rsidRPr="007654E1" w:rsidRDefault="00C37BC6" w:rsidP="0032596D">
      <w:pPr>
        <w:spacing w:line="360" w:lineRule="auto"/>
        <w:ind w:firstLine="709"/>
        <w:jc w:val="both"/>
      </w:pPr>
      <w:r w:rsidRPr="007654E1">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C37BC6" w:rsidRPr="007654E1" w:rsidRDefault="00C37BC6" w:rsidP="0032596D">
      <w:pPr>
        <w:spacing w:line="360" w:lineRule="auto"/>
        <w:ind w:firstLine="709"/>
        <w:jc w:val="both"/>
      </w:pPr>
      <w:r w:rsidRPr="007654E1">
        <w:t>ПК 2.4. Проводить процедуры инвентаризации финансовых обязательств организации.</w:t>
      </w:r>
    </w:p>
    <w:p w:rsidR="00C37BC6" w:rsidRPr="007654E1" w:rsidRDefault="00C37BC6" w:rsidP="0032596D">
      <w:pPr>
        <w:spacing w:line="360" w:lineRule="auto"/>
        <w:ind w:firstLine="709"/>
        <w:jc w:val="both"/>
      </w:pPr>
      <w:r w:rsidRPr="007654E1">
        <w:t>ПК 3.1. Формировать бухгалтерские проводки по начислению и перечислению налогов и сборов в бюджеты различных уровней.</w:t>
      </w:r>
    </w:p>
    <w:p w:rsidR="00C37BC6" w:rsidRPr="007654E1" w:rsidRDefault="00C37BC6" w:rsidP="0032596D">
      <w:pPr>
        <w:spacing w:line="360" w:lineRule="auto"/>
        <w:ind w:firstLine="709"/>
        <w:jc w:val="both"/>
      </w:pPr>
      <w:r w:rsidRPr="007654E1">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C37BC6" w:rsidRPr="007654E1" w:rsidRDefault="00C37BC6" w:rsidP="0032596D">
      <w:pPr>
        <w:spacing w:line="360" w:lineRule="auto"/>
        <w:ind w:firstLine="709"/>
        <w:jc w:val="both"/>
      </w:pPr>
      <w:r w:rsidRPr="007654E1">
        <w:t>ПК 3.3. Формировать бухгалтерские проводки по начислению и перечислению страховых взносов во внебюджетные фонды.</w:t>
      </w:r>
    </w:p>
    <w:p w:rsidR="00C37BC6" w:rsidRPr="007654E1" w:rsidRDefault="00C37BC6" w:rsidP="0032596D">
      <w:pPr>
        <w:spacing w:line="360" w:lineRule="auto"/>
        <w:ind w:firstLine="709"/>
        <w:jc w:val="both"/>
      </w:pPr>
      <w:r w:rsidRPr="007654E1">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C37BC6" w:rsidRPr="007654E1" w:rsidRDefault="00C37BC6" w:rsidP="0032596D">
      <w:pPr>
        <w:spacing w:line="360" w:lineRule="auto"/>
        <w:ind w:firstLine="709"/>
        <w:jc w:val="both"/>
      </w:pPr>
      <w:r w:rsidRPr="007654E1">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C37BC6" w:rsidRPr="007654E1" w:rsidRDefault="00C37BC6" w:rsidP="0032596D">
      <w:pPr>
        <w:spacing w:line="360" w:lineRule="auto"/>
        <w:ind w:firstLine="709"/>
        <w:jc w:val="both"/>
      </w:pPr>
      <w:r w:rsidRPr="007654E1">
        <w:t>ПК 4.2. Составлять формы бухгалтерской отчетности в установленные законодательством сроки.</w:t>
      </w:r>
    </w:p>
    <w:p w:rsidR="00C37BC6" w:rsidRPr="007654E1" w:rsidRDefault="00C37BC6" w:rsidP="0032596D">
      <w:pPr>
        <w:spacing w:line="360" w:lineRule="auto"/>
        <w:ind w:firstLine="709"/>
        <w:jc w:val="both"/>
      </w:pPr>
      <w:r w:rsidRPr="007654E1">
        <w:t>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p>
    <w:p w:rsidR="00C37BC6" w:rsidRPr="007654E1" w:rsidRDefault="00C37BC6" w:rsidP="0032596D">
      <w:pPr>
        <w:spacing w:line="360" w:lineRule="auto"/>
        <w:ind w:firstLine="709"/>
        <w:jc w:val="both"/>
      </w:pPr>
      <w:r w:rsidRPr="007654E1">
        <w:t>ПК 4.4. Проводить контроль и анализ информации об имуществе и финансовом положении организации, ее платежеспособности и доходности.</w:t>
      </w:r>
    </w:p>
    <w:p w:rsidR="00C37BC6" w:rsidRPr="007654E1" w:rsidRDefault="00C37BC6" w:rsidP="0032596D">
      <w:pPr>
        <w:spacing w:line="360" w:lineRule="auto"/>
        <w:ind w:firstLine="709"/>
        <w:jc w:val="both"/>
        <w:rPr>
          <w:b/>
          <w:i/>
        </w:rPr>
      </w:pPr>
    </w:p>
    <w:p w:rsidR="00C37BC6" w:rsidRPr="00E4494D" w:rsidRDefault="00C37BC6" w:rsidP="0032596D">
      <w:pPr>
        <w:spacing w:line="360" w:lineRule="auto"/>
        <w:ind w:firstLine="709"/>
        <w:jc w:val="both"/>
        <w:sectPr w:rsidR="00C37BC6" w:rsidRPr="00E4494D">
          <w:type w:val="continuous"/>
          <w:pgSz w:w="11900" w:h="16838"/>
          <w:pgMar w:top="714" w:right="426" w:bottom="1440" w:left="1140" w:header="0" w:footer="0" w:gutter="0"/>
          <w:cols w:space="0" w:equalWidth="0">
            <w:col w:w="10340"/>
          </w:cols>
          <w:docGrid w:linePitch="360"/>
        </w:sectPr>
      </w:pPr>
      <w:r w:rsidRPr="007654E1">
        <w:t>Виды контроля и оценки по учебной дисциплине</w:t>
      </w:r>
      <w:r w:rsidRPr="007654E1">
        <w:rPr>
          <w:u w:val="single"/>
        </w:rPr>
        <w:t>Аудит</w:t>
      </w:r>
      <w:r w:rsidRPr="007654E1">
        <w:t>включают в себя проведение входного, текущего и промежуточного контроля знаний и умений</w:t>
      </w:r>
      <w:r w:rsidRPr="00E4494D">
        <w:t>.</w:t>
      </w:r>
    </w:p>
    <w:p w:rsidR="00C37BC6" w:rsidRPr="00E4494D" w:rsidRDefault="00C37BC6" w:rsidP="0032596D">
      <w:pPr>
        <w:numPr>
          <w:ilvl w:val="0"/>
          <w:numId w:val="83"/>
        </w:numPr>
        <w:tabs>
          <w:tab w:val="left" w:pos="680"/>
        </w:tabs>
        <w:spacing w:line="360" w:lineRule="auto"/>
        <w:ind w:left="680" w:hanging="545"/>
        <w:rPr>
          <w:b/>
        </w:rPr>
      </w:pPr>
      <w:r w:rsidRPr="00E4494D">
        <w:rPr>
          <w:b/>
        </w:rPr>
        <w:lastRenderedPageBreak/>
        <w:t>Формы контроля и о</w:t>
      </w:r>
      <w:r>
        <w:rPr>
          <w:b/>
        </w:rPr>
        <w:t>ценивания поучебной дисциплины Аудит</w:t>
      </w:r>
    </w:p>
    <w:p w:rsidR="00C37BC6" w:rsidRPr="00E4494D" w:rsidRDefault="00C37BC6" w:rsidP="0032596D">
      <w:pPr>
        <w:spacing w:line="360" w:lineRule="auto"/>
      </w:pPr>
    </w:p>
    <w:p w:rsidR="00C37BC6" w:rsidRDefault="00C37BC6" w:rsidP="0032596D">
      <w:pPr>
        <w:spacing w:line="360" w:lineRule="auto"/>
        <w:ind w:firstLine="852"/>
      </w:pPr>
      <w:r w:rsidRPr="00E4494D">
        <w:t xml:space="preserve">Формы текущего контроля и оценивания по дисциплине </w:t>
      </w:r>
      <w:r>
        <w:t>Аудит</w:t>
      </w:r>
      <w:r w:rsidRPr="00E4494D">
        <w:t>представлены в таблице</w:t>
      </w:r>
    </w:p>
    <w:p w:rsidR="00C37BC6" w:rsidRPr="00E4494D" w:rsidRDefault="00C37BC6" w:rsidP="0032596D">
      <w:pPr>
        <w:spacing w:line="360" w:lineRule="auto"/>
        <w:ind w:firstLine="852"/>
      </w:pPr>
    </w:p>
    <w:p w:rsidR="00C37BC6" w:rsidRPr="00E4494D" w:rsidRDefault="00C37BC6" w:rsidP="0032596D">
      <w:pPr>
        <w:spacing w:line="360" w:lineRule="auto"/>
      </w:pPr>
    </w:p>
    <w:tbl>
      <w:tblPr>
        <w:tblW w:w="9498" w:type="dxa"/>
        <w:tblInd w:w="10" w:type="dxa"/>
        <w:tblLayout w:type="fixed"/>
        <w:tblCellMar>
          <w:left w:w="0" w:type="dxa"/>
          <w:right w:w="0" w:type="dxa"/>
        </w:tblCellMar>
        <w:tblLook w:val="0000" w:firstRow="0" w:lastRow="0" w:firstColumn="0" w:lastColumn="0" w:noHBand="0" w:noVBand="0"/>
      </w:tblPr>
      <w:tblGrid>
        <w:gridCol w:w="3114"/>
        <w:gridCol w:w="3123"/>
        <w:gridCol w:w="3261"/>
      </w:tblGrid>
      <w:tr w:rsidR="00C37BC6" w:rsidRPr="00555D83" w:rsidTr="00C37BC6">
        <w:trPr>
          <w:trHeight w:val="1243"/>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C37BC6" w:rsidRPr="00555D83" w:rsidRDefault="00C37BC6" w:rsidP="0032596D">
            <w:pPr>
              <w:spacing w:line="360" w:lineRule="auto"/>
              <w:jc w:val="both"/>
            </w:pPr>
            <w:r w:rsidRPr="00555D83">
              <w:t>Контролируемые разделы (темы)</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C37BC6" w:rsidRPr="00555D83" w:rsidRDefault="00C37BC6" w:rsidP="0032596D">
            <w:pPr>
              <w:spacing w:line="360" w:lineRule="auto"/>
              <w:jc w:val="both"/>
            </w:pPr>
            <w:r w:rsidRPr="00555D83">
              <w:t>Код контролируемых знаний, умений, компетенций</w:t>
            </w:r>
          </w:p>
          <w:p w:rsidR="00C37BC6" w:rsidRPr="00555D83" w:rsidRDefault="00C37BC6" w:rsidP="0032596D">
            <w:pPr>
              <w:spacing w:line="360" w:lineRule="auto"/>
              <w:jc w:val="both"/>
            </w:pPr>
            <w:r w:rsidRPr="00555D83">
              <w:t>(или их части)</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37BC6" w:rsidRPr="00555D83" w:rsidRDefault="00C37BC6" w:rsidP="0032596D">
            <w:pPr>
              <w:spacing w:line="360" w:lineRule="auto"/>
              <w:jc w:val="both"/>
              <w:rPr>
                <w:vertAlign w:val="superscript"/>
              </w:rPr>
            </w:pPr>
            <w:r w:rsidRPr="00555D83">
              <w:t>Форма текущего контроля/оценочное средство</w:t>
            </w:r>
            <w:r w:rsidRPr="00555D83">
              <w:rPr>
                <w:vertAlign w:val="superscript"/>
              </w:rPr>
              <w:t>*</w:t>
            </w:r>
          </w:p>
        </w:tc>
      </w:tr>
      <w:tr w:rsidR="00C37BC6" w:rsidRPr="00555D83" w:rsidTr="00C37BC6">
        <w:trPr>
          <w:trHeight w:val="266"/>
        </w:trPr>
        <w:tc>
          <w:tcPr>
            <w:tcW w:w="3114" w:type="dxa"/>
            <w:tcBorders>
              <w:top w:val="single" w:sz="4" w:space="0" w:color="auto"/>
              <w:left w:val="single" w:sz="8" w:space="0" w:color="auto"/>
              <w:bottom w:val="single" w:sz="8" w:space="0" w:color="auto"/>
              <w:right w:val="single" w:sz="8" w:space="0" w:color="auto"/>
            </w:tcBorders>
            <w:shd w:val="clear" w:color="auto" w:fill="auto"/>
            <w:vAlign w:val="bottom"/>
          </w:tcPr>
          <w:p w:rsidR="00C37BC6" w:rsidRPr="00555D83" w:rsidRDefault="00C37BC6" w:rsidP="0032596D">
            <w:pPr>
              <w:spacing w:line="360" w:lineRule="auto"/>
              <w:jc w:val="center"/>
            </w:pPr>
            <w:r w:rsidRPr="00555D83">
              <w:t>1</w:t>
            </w:r>
          </w:p>
        </w:tc>
        <w:tc>
          <w:tcPr>
            <w:tcW w:w="3123" w:type="dxa"/>
            <w:tcBorders>
              <w:top w:val="single" w:sz="4" w:space="0" w:color="auto"/>
              <w:bottom w:val="single" w:sz="8" w:space="0" w:color="auto"/>
              <w:right w:val="single" w:sz="8" w:space="0" w:color="auto"/>
            </w:tcBorders>
            <w:shd w:val="clear" w:color="auto" w:fill="auto"/>
            <w:vAlign w:val="bottom"/>
          </w:tcPr>
          <w:p w:rsidR="00C37BC6" w:rsidRPr="00555D83" w:rsidRDefault="00C37BC6" w:rsidP="0032596D">
            <w:pPr>
              <w:spacing w:line="360" w:lineRule="auto"/>
              <w:jc w:val="center"/>
              <w:rPr>
                <w:w w:val="99"/>
              </w:rPr>
            </w:pPr>
            <w:r w:rsidRPr="00555D83">
              <w:rPr>
                <w:w w:val="99"/>
              </w:rPr>
              <w:t>2</w:t>
            </w:r>
          </w:p>
        </w:tc>
        <w:tc>
          <w:tcPr>
            <w:tcW w:w="3261" w:type="dxa"/>
            <w:tcBorders>
              <w:top w:val="single" w:sz="4" w:space="0" w:color="auto"/>
              <w:bottom w:val="single" w:sz="4" w:space="0" w:color="auto"/>
              <w:right w:val="single" w:sz="8" w:space="0" w:color="auto"/>
            </w:tcBorders>
            <w:shd w:val="clear" w:color="auto" w:fill="auto"/>
            <w:vAlign w:val="bottom"/>
          </w:tcPr>
          <w:p w:rsidR="00C37BC6" w:rsidRPr="00555D83" w:rsidRDefault="00C37BC6" w:rsidP="0032596D">
            <w:pPr>
              <w:spacing w:line="360" w:lineRule="auto"/>
              <w:jc w:val="center"/>
              <w:rPr>
                <w:w w:val="99"/>
              </w:rPr>
            </w:pPr>
            <w:r w:rsidRPr="00555D83">
              <w:rPr>
                <w:w w:val="99"/>
              </w:rPr>
              <w:t>3</w:t>
            </w:r>
          </w:p>
        </w:tc>
      </w:tr>
      <w:tr w:rsidR="00C37BC6" w:rsidRPr="00555D83" w:rsidTr="00C37BC6">
        <w:trPr>
          <w:trHeight w:val="266"/>
        </w:trPr>
        <w:tc>
          <w:tcPr>
            <w:tcW w:w="3114" w:type="dxa"/>
            <w:tcBorders>
              <w:left w:val="single" w:sz="8" w:space="0" w:color="auto"/>
              <w:bottom w:val="single" w:sz="8" w:space="0" w:color="auto"/>
              <w:right w:val="single" w:sz="8" w:space="0" w:color="auto"/>
            </w:tcBorders>
            <w:shd w:val="clear" w:color="auto" w:fill="auto"/>
            <w:vAlign w:val="bottom"/>
          </w:tcPr>
          <w:p w:rsidR="00C37BC6" w:rsidRPr="00555D83" w:rsidRDefault="00C37BC6" w:rsidP="0032596D">
            <w:pPr>
              <w:spacing w:line="360" w:lineRule="auto"/>
              <w:rPr>
                <w:w w:val="99"/>
              </w:rPr>
            </w:pPr>
            <w:r w:rsidRPr="00555D83">
              <w:t>Тема 1. 1. Основы аудита</w:t>
            </w:r>
          </w:p>
        </w:tc>
        <w:tc>
          <w:tcPr>
            <w:tcW w:w="3123" w:type="dxa"/>
            <w:tcBorders>
              <w:bottom w:val="single" w:sz="8" w:space="0" w:color="auto"/>
              <w:right w:val="single" w:sz="4" w:space="0" w:color="auto"/>
            </w:tcBorders>
            <w:shd w:val="clear" w:color="auto" w:fill="auto"/>
            <w:vAlign w:val="bottom"/>
          </w:tcPr>
          <w:p w:rsidR="00C37BC6" w:rsidRPr="00555D83" w:rsidRDefault="00C37BC6" w:rsidP="0032596D">
            <w:pPr>
              <w:spacing w:line="360" w:lineRule="auto"/>
              <w:rPr>
                <w:w w:val="99"/>
              </w:rPr>
            </w:pPr>
            <w:r w:rsidRPr="00555D83">
              <w:rPr>
                <w:w w:val="99"/>
              </w:rPr>
              <w:t>З1;З2; З3-З6. ОК 1 - 9</w:t>
            </w:r>
          </w:p>
          <w:p w:rsidR="00C37BC6" w:rsidRPr="00555D83" w:rsidRDefault="00C37BC6" w:rsidP="0032596D">
            <w:pPr>
              <w:spacing w:line="360" w:lineRule="auto"/>
              <w:rPr>
                <w:w w:val="99"/>
              </w:rPr>
            </w:pPr>
            <w:r w:rsidRPr="00555D83">
              <w:rPr>
                <w:w w:val="99"/>
              </w:rPr>
              <w:t>ПК 1.1 - 1.4, 2.1 - 2.4,</w:t>
            </w:r>
          </w:p>
          <w:p w:rsidR="00C37BC6" w:rsidRPr="00555D83" w:rsidRDefault="00C37BC6" w:rsidP="0032596D">
            <w:pPr>
              <w:spacing w:line="360" w:lineRule="auto"/>
              <w:rPr>
                <w:w w:val="99"/>
              </w:rPr>
            </w:pPr>
            <w:r w:rsidRPr="00555D83">
              <w:rPr>
                <w:w w:val="99"/>
              </w:rPr>
              <w:t>3.1 - 3.4, 4.1 - 4.4</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37BC6" w:rsidRPr="00555D83" w:rsidRDefault="00C37BC6" w:rsidP="0032596D">
            <w:pPr>
              <w:spacing w:line="360" w:lineRule="auto"/>
            </w:pPr>
            <w:r w:rsidRPr="00555D83">
              <w:t>Выполнение заданий</w:t>
            </w:r>
          </w:p>
          <w:p w:rsidR="00C37BC6" w:rsidRPr="00555D83" w:rsidRDefault="00C37BC6" w:rsidP="0032596D">
            <w:pPr>
              <w:spacing w:line="360" w:lineRule="auto"/>
            </w:pPr>
            <w:r w:rsidRPr="00555D83">
              <w:t>Тестирование</w:t>
            </w:r>
          </w:p>
        </w:tc>
      </w:tr>
      <w:tr w:rsidR="00C37BC6" w:rsidRPr="00555D83" w:rsidTr="00C37BC6">
        <w:trPr>
          <w:trHeight w:val="266"/>
        </w:trPr>
        <w:tc>
          <w:tcPr>
            <w:tcW w:w="3114" w:type="dxa"/>
            <w:tcBorders>
              <w:left w:val="single" w:sz="8" w:space="0" w:color="auto"/>
              <w:bottom w:val="single" w:sz="8" w:space="0" w:color="auto"/>
              <w:right w:val="single" w:sz="8" w:space="0" w:color="auto"/>
            </w:tcBorders>
            <w:shd w:val="clear" w:color="auto" w:fill="auto"/>
            <w:vAlign w:val="bottom"/>
          </w:tcPr>
          <w:p w:rsidR="00C37BC6" w:rsidRPr="00555D83" w:rsidRDefault="00C37BC6" w:rsidP="0032596D">
            <w:pPr>
              <w:spacing w:line="360" w:lineRule="auto"/>
              <w:rPr>
                <w:w w:val="99"/>
              </w:rPr>
            </w:pPr>
            <w:r w:rsidRPr="00555D83">
              <w:t>Тема 1.2. Методология аудита</w:t>
            </w:r>
          </w:p>
        </w:tc>
        <w:tc>
          <w:tcPr>
            <w:tcW w:w="3123" w:type="dxa"/>
            <w:tcBorders>
              <w:bottom w:val="single" w:sz="8" w:space="0" w:color="auto"/>
              <w:right w:val="single" w:sz="8" w:space="0" w:color="auto"/>
            </w:tcBorders>
            <w:shd w:val="clear" w:color="auto" w:fill="auto"/>
            <w:vAlign w:val="bottom"/>
          </w:tcPr>
          <w:p w:rsidR="00C37BC6" w:rsidRPr="00555D83" w:rsidRDefault="00C37BC6" w:rsidP="0032596D">
            <w:pPr>
              <w:spacing w:line="360" w:lineRule="auto"/>
              <w:rPr>
                <w:w w:val="99"/>
              </w:rPr>
            </w:pPr>
            <w:r w:rsidRPr="00555D83">
              <w:rPr>
                <w:w w:val="99"/>
              </w:rPr>
              <w:t>З1;З2; З3-З6. ОК 1 - 9</w:t>
            </w:r>
          </w:p>
          <w:p w:rsidR="00C37BC6" w:rsidRPr="00555D83" w:rsidRDefault="00C37BC6" w:rsidP="0032596D">
            <w:pPr>
              <w:spacing w:line="360" w:lineRule="auto"/>
              <w:rPr>
                <w:w w:val="99"/>
              </w:rPr>
            </w:pPr>
            <w:r w:rsidRPr="00555D83">
              <w:rPr>
                <w:w w:val="99"/>
              </w:rPr>
              <w:t>ПК 1.1 - 1.4, 2.1 - 2.4,</w:t>
            </w:r>
          </w:p>
          <w:p w:rsidR="00C37BC6" w:rsidRPr="00555D83" w:rsidRDefault="00C37BC6" w:rsidP="0032596D">
            <w:pPr>
              <w:spacing w:line="360" w:lineRule="auto"/>
              <w:rPr>
                <w:w w:val="99"/>
              </w:rPr>
            </w:pPr>
            <w:r w:rsidRPr="00555D83">
              <w:rPr>
                <w:w w:val="99"/>
              </w:rPr>
              <w:t>3.1 - 3.4, 4.1 - 4.4</w:t>
            </w:r>
          </w:p>
        </w:tc>
        <w:tc>
          <w:tcPr>
            <w:tcW w:w="3261" w:type="dxa"/>
            <w:tcBorders>
              <w:top w:val="single" w:sz="4" w:space="0" w:color="auto"/>
              <w:bottom w:val="single" w:sz="8" w:space="0" w:color="auto"/>
              <w:right w:val="single" w:sz="8" w:space="0" w:color="auto"/>
            </w:tcBorders>
            <w:shd w:val="clear" w:color="auto" w:fill="auto"/>
          </w:tcPr>
          <w:p w:rsidR="00C37BC6" w:rsidRPr="00555D83" w:rsidRDefault="00C37BC6" w:rsidP="0032596D">
            <w:pPr>
              <w:spacing w:line="360" w:lineRule="auto"/>
            </w:pPr>
            <w:r w:rsidRPr="00555D83">
              <w:t>Устный опрос</w:t>
            </w:r>
          </w:p>
          <w:p w:rsidR="00C37BC6" w:rsidRPr="00555D83" w:rsidRDefault="00C37BC6" w:rsidP="0032596D">
            <w:pPr>
              <w:spacing w:line="360" w:lineRule="auto"/>
            </w:pPr>
            <w:r w:rsidRPr="00555D83">
              <w:t>Наблюдение за выполнением индивидуальных заданий, проверка проверочной работы</w:t>
            </w:r>
          </w:p>
        </w:tc>
      </w:tr>
      <w:tr w:rsidR="00C37BC6" w:rsidRPr="00555D83" w:rsidTr="00C37BC6">
        <w:trPr>
          <w:trHeight w:val="266"/>
        </w:trPr>
        <w:tc>
          <w:tcPr>
            <w:tcW w:w="3114" w:type="dxa"/>
            <w:tcBorders>
              <w:left w:val="single" w:sz="8" w:space="0" w:color="auto"/>
              <w:bottom w:val="single" w:sz="8" w:space="0" w:color="auto"/>
              <w:right w:val="single" w:sz="8" w:space="0" w:color="auto"/>
            </w:tcBorders>
            <w:shd w:val="clear" w:color="auto" w:fill="auto"/>
            <w:vAlign w:val="bottom"/>
          </w:tcPr>
          <w:p w:rsidR="00C37BC6" w:rsidRPr="00555D83" w:rsidRDefault="00C37BC6" w:rsidP="0032596D">
            <w:pPr>
              <w:spacing w:line="360" w:lineRule="auto"/>
            </w:pPr>
            <w:r w:rsidRPr="00555D83">
              <w:t>Тема 1.3. Процесс аудита бухгалтерской отчетности</w:t>
            </w:r>
          </w:p>
        </w:tc>
        <w:tc>
          <w:tcPr>
            <w:tcW w:w="3123" w:type="dxa"/>
            <w:tcBorders>
              <w:bottom w:val="single" w:sz="8" w:space="0" w:color="auto"/>
              <w:right w:val="single" w:sz="8" w:space="0" w:color="auto"/>
            </w:tcBorders>
            <w:shd w:val="clear" w:color="auto" w:fill="auto"/>
            <w:vAlign w:val="bottom"/>
          </w:tcPr>
          <w:p w:rsidR="00C37BC6" w:rsidRPr="00555D83" w:rsidRDefault="00C37BC6" w:rsidP="0032596D">
            <w:pPr>
              <w:spacing w:line="360" w:lineRule="auto"/>
              <w:rPr>
                <w:w w:val="99"/>
              </w:rPr>
            </w:pPr>
            <w:r w:rsidRPr="00555D83">
              <w:rPr>
                <w:w w:val="99"/>
              </w:rPr>
              <w:t>З1;З2; З3-З6. ОК 1 - 9</w:t>
            </w:r>
          </w:p>
          <w:p w:rsidR="00C37BC6" w:rsidRPr="00555D83" w:rsidRDefault="00C37BC6" w:rsidP="0032596D">
            <w:pPr>
              <w:spacing w:line="360" w:lineRule="auto"/>
              <w:rPr>
                <w:w w:val="99"/>
              </w:rPr>
            </w:pPr>
            <w:r w:rsidRPr="00555D83">
              <w:rPr>
                <w:w w:val="99"/>
              </w:rPr>
              <w:t>ПК 1.1 - 1.4, 2.1 - 2.4,</w:t>
            </w:r>
          </w:p>
          <w:p w:rsidR="00C37BC6" w:rsidRPr="00555D83" w:rsidRDefault="00C37BC6" w:rsidP="0032596D">
            <w:pPr>
              <w:spacing w:line="360" w:lineRule="auto"/>
              <w:rPr>
                <w:w w:val="99"/>
              </w:rPr>
            </w:pPr>
            <w:r w:rsidRPr="00555D83">
              <w:rPr>
                <w:w w:val="99"/>
              </w:rPr>
              <w:t>3.1 - 3.4, 4.1 - 4.4</w:t>
            </w:r>
          </w:p>
        </w:tc>
        <w:tc>
          <w:tcPr>
            <w:tcW w:w="3261" w:type="dxa"/>
            <w:tcBorders>
              <w:bottom w:val="single" w:sz="8" w:space="0" w:color="auto"/>
              <w:right w:val="single" w:sz="8" w:space="0" w:color="auto"/>
            </w:tcBorders>
            <w:shd w:val="clear" w:color="auto" w:fill="auto"/>
          </w:tcPr>
          <w:p w:rsidR="00C37BC6" w:rsidRPr="00555D83" w:rsidRDefault="00C37BC6" w:rsidP="0032596D">
            <w:pPr>
              <w:spacing w:line="360" w:lineRule="auto"/>
            </w:pPr>
            <w:r w:rsidRPr="00555D83">
              <w:t>Наблюдение за выполнением индивидуальных заданий, проверка проверочной работы</w:t>
            </w:r>
          </w:p>
        </w:tc>
      </w:tr>
      <w:tr w:rsidR="00C37BC6" w:rsidRPr="00555D83" w:rsidTr="00C37BC6">
        <w:trPr>
          <w:trHeight w:val="266"/>
        </w:trPr>
        <w:tc>
          <w:tcPr>
            <w:tcW w:w="9498" w:type="dxa"/>
            <w:gridSpan w:val="3"/>
            <w:tcBorders>
              <w:left w:val="single" w:sz="8" w:space="0" w:color="auto"/>
              <w:bottom w:val="single" w:sz="8" w:space="0" w:color="auto"/>
              <w:right w:val="single" w:sz="8" w:space="0" w:color="auto"/>
            </w:tcBorders>
            <w:shd w:val="clear" w:color="auto" w:fill="auto"/>
            <w:vAlign w:val="bottom"/>
          </w:tcPr>
          <w:p w:rsidR="00C37BC6" w:rsidRPr="00555D83" w:rsidRDefault="00C37BC6" w:rsidP="0032596D">
            <w:pPr>
              <w:spacing w:line="360" w:lineRule="auto"/>
              <w:jc w:val="both"/>
              <w:rPr>
                <w:w w:val="99"/>
              </w:rPr>
            </w:pPr>
            <w:r w:rsidRPr="00555D83">
              <w:t>УД дифференцированный зачет</w:t>
            </w:r>
          </w:p>
        </w:tc>
      </w:tr>
    </w:tbl>
    <w:p w:rsidR="00C37BC6" w:rsidRPr="00E4494D" w:rsidRDefault="00C37BC6" w:rsidP="0032596D">
      <w:pPr>
        <w:spacing w:line="360" w:lineRule="auto"/>
      </w:pPr>
    </w:p>
    <w:p w:rsidR="00C37BC6" w:rsidRPr="00E4494D" w:rsidRDefault="00C37BC6" w:rsidP="0032596D">
      <w:pPr>
        <w:spacing w:line="360" w:lineRule="auto"/>
      </w:pPr>
    </w:p>
    <w:p w:rsidR="00C37BC6" w:rsidRPr="00E4494D" w:rsidRDefault="00C37BC6" w:rsidP="0032596D">
      <w:pPr>
        <w:numPr>
          <w:ilvl w:val="0"/>
          <w:numId w:val="84"/>
        </w:numPr>
        <w:tabs>
          <w:tab w:val="left" w:pos="680"/>
        </w:tabs>
        <w:spacing w:line="360" w:lineRule="auto"/>
        <w:ind w:left="680" w:right="1560" w:hanging="545"/>
        <w:rPr>
          <w:b/>
        </w:rPr>
      </w:pPr>
      <w:r w:rsidRPr="00E4494D">
        <w:rPr>
          <w:b/>
        </w:rPr>
        <w:t>Контрольно-измерительные материалы для оценки осв</w:t>
      </w:r>
      <w:r>
        <w:rPr>
          <w:b/>
        </w:rPr>
        <w:t>оения тем учебной дисциплины</w:t>
      </w:r>
    </w:p>
    <w:p w:rsidR="00C37BC6" w:rsidRPr="00E4494D" w:rsidRDefault="00C37BC6" w:rsidP="0032596D">
      <w:pPr>
        <w:spacing w:line="360" w:lineRule="auto"/>
      </w:pPr>
    </w:p>
    <w:p w:rsidR="00C37BC6" w:rsidRDefault="00C37BC6" w:rsidP="0032596D">
      <w:pPr>
        <w:spacing w:line="360" w:lineRule="auto"/>
        <w:ind w:left="840"/>
        <w:rPr>
          <w:b/>
          <w:i/>
        </w:rPr>
      </w:pPr>
      <w:r w:rsidRPr="00E4494D">
        <w:rPr>
          <w:b/>
          <w:i/>
        </w:rPr>
        <w:t>Входной контроль</w:t>
      </w:r>
      <w:r w:rsidRPr="007A1568">
        <w:rPr>
          <w:i/>
        </w:rPr>
        <w:t>(не предусмотрено)</w:t>
      </w:r>
    </w:p>
    <w:p w:rsidR="00C37BC6" w:rsidRDefault="00C37BC6" w:rsidP="0032596D">
      <w:pPr>
        <w:spacing w:line="360" w:lineRule="auto"/>
        <w:ind w:left="840"/>
        <w:rPr>
          <w:i/>
        </w:rPr>
      </w:pPr>
    </w:p>
    <w:p w:rsidR="00C37BC6" w:rsidRPr="006A4186" w:rsidRDefault="00C37BC6" w:rsidP="0032596D">
      <w:pPr>
        <w:spacing w:line="360" w:lineRule="auto"/>
      </w:pPr>
    </w:p>
    <w:p w:rsidR="00C37BC6" w:rsidRPr="00555D83" w:rsidRDefault="00C37BC6" w:rsidP="0032596D">
      <w:pPr>
        <w:spacing w:line="360" w:lineRule="auto"/>
        <w:ind w:firstLine="709"/>
        <w:jc w:val="both"/>
        <w:rPr>
          <w:b/>
          <w:i/>
        </w:rPr>
      </w:pPr>
      <w:r w:rsidRPr="00555D83">
        <w:rPr>
          <w:b/>
        </w:rPr>
        <w:t>Тема 1. 1. Основы аудита</w:t>
      </w:r>
    </w:p>
    <w:p w:rsidR="00C37BC6" w:rsidRPr="00555D83" w:rsidRDefault="00C37BC6" w:rsidP="0032596D">
      <w:pPr>
        <w:spacing w:line="360" w:lineRule="auto"/>
        <w:ind w:firstLine="709"/>
        <w:jc w:val="both"/>
        <w:rPr>
          <w:b/>
          <w:i/>
        </w:rPr>
      </w:pP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Дать краткий ответ на все приведенные вопросы.</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 Какими нормативными документами регулируются правовые основы аудиторской деятельности?</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2. В чём заключается назначение стандартов аудита?</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lastRenderedPageBreak/>
        <w:t>3. Как классифицируются стандарты аудита?</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4. Что включает в себя понятие « аудит»?</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5. Какие принципы положены в основу аудиторской деятельности?</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6. Чем отличается аудит от других форм финансового контроля?</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7.Какой аудит является обязательным?</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8. Какой аудит является внутренним?</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9. Какой аудит является внешним?</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10. Имеет ли право заказчик самостоятельно выбирать аудиторскую организацию (аудитора)?</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11. В каких случаях нельзя заключать договор на проведение аудита?</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12. Кто определяет форма и методы аудиторской проверки?</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13.Может ли аудитор без согласия проверяемого субъекта разглашать о нём информацию?</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14. Может ли аудитор заниматься коммерческой деятельностью?</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15. Какие виды услуг являются сопутствующими аудиту?</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t>16. Куда согласно действующему </w:t>
      </w:r>
      <w:hyperlink r:id="rId29" w:tooltip="Налоговое законодательство" w:history="1">
        <w:r w:rsidRPr="00555D83">
          <w:rPr>
            <w:rStyle w:val="afd"/>
            <w:bdr w:val="none" w:sz="0" w:space="0" w:color="auto" w:frame="1"/>
          </w:rPr>
          <w:t>налоговому законодательству</w:t>
        </w:r>
      </w:hyperlink>
      <w:r w:rsidRPr="00555D83">
        <w:t> относятся затраты</w:t>
      </w:r>
      <w:r w:rsidRPr="00555D83">
        <w:rPr>
          <w:color w:val="000000"/>
        </w:rPr>
        <w:t xml:space="preserve"> на аудит?</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17. Кто имеет право проводить аудит (быть аудитором)?</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18. Кем осуществляется координация аудиторской деятельностью?</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19. Что такое риск необнаружения, связанный с аудитом?</w:t>
      </w:r>
    </w:p>
    <w:p w:rsidR="00C37BC6" w:rsidRPr="00555D83" w:rsidRDefault="00C37BC6" w:rsidP="0032596D">
      <w:pPr>
        <w:pStyle w:val="a4"/>
        <w:shd w:val="clear" w:color="auto" w:fill="FFFFFF"/>
        <w:spacing w:before="0" w:beforeAutospacing="0" w:after="0" w:afterAutospacing="0" w:line="360" w:lineRule="auto"/>
        <w:ind w:firstLine="709"/>
        <w:jc w:val="both"/>
        <w:textAlignment w:val="baseline"/>
        <w:rPr>
          <w:color w:val="000000"/>
        </w:rPr>
      </w:pPr>
      <w:r w:rsidRPr="00555D83">
        <w:rPr>
          <w:color w:val="000000"/>
        </w:rPr>
        <w:t>20. Что такое уровень существенности в аудите?</w:t>
      </w:r>
    </w:p>
    <w:p w:rsidR="00C37BC6" w:rsidRPr="00555D83" w:rsidRDefault="00C37BC6" w:rsidP="0032596D">
      <w:pPr>
        <w:spacing w:line="360" w:lineRule="auto"/>
        <w:ind w:firstLine="709"/>
        <w:jc w:val="both"/>
        <w:rPr>
          <w:b/>
          <w:i/>
        </w:rPr>
      </w:pPr>
    </w:p>
    <w:p w:rsidR="00C37BC6" w:rsidRPr="00555D83" w:rsidRDefault="00C37BC6" w:rsidP="0032596D">
      <w:pPr>
        <w:spacing w:line="360" w:lineRule="auto"/>
        <w:ind w:firstLine="709"/>
        <w:jc w:val="both"/>
        <w:rPr>
          <w:b/>
          <w:i/>
        </w:rPr>
      </w:pPr>
    </w:p>
    <w:p w:rsidR="00C37BC6" w:rsidRPr="00555D83" w:rsidRDefault="00C37BC6" w:rsidP="0032596D">
      <w:pPr>
        <w:spacing w:line="360" w:lineRule="auto"/>
        <w:ind w:firstLine="709"/>
        <w:jc w:val="both"/>
        <w:rPr>
          <w:b/>
        </w:rPr>
      </w:pPr>
      <w:r w:rsidRPr="00555D83">
        <w:rPr>
          <w:b/>
        </w:rPr>
        <w:t>Раздел 1.2. Методология аудита</w:t>
      </w:r>
    </w:p>
    <w:p w:rsidR="00C37BC6" w:rsidRPr="00555D83" w:rsidRDefault="00C37BC6" w:rsidP="0032596D">
      <w:pPr>
        <w:spacing w:line="360" w:lineRule="auto"/>
        <w:ind w:firstLine="709"/>
        <w:jc w:val="both"/>
      </w:pPr>
      <w:r w:rsidRPr="00555D83">
        <w:t>Устный опрос</w:t>
      </w:r>
    </w:p>
    <w:p w:rsidR="00C37BC6" w:rsidRPr="00555D83" w:rsidRDefault="00C37BC6" w:rsidP="0032596D">
      <w:pPr>
        <w:spacing w:line="360" w:lineRule="auto"/>
        <w:ind w:firstLine="709"/>
        <w:jc w:val="both"/>
      </w:pPr>
      <w:r w:rsidRPr="00555D83">
        <w:t xml:space="preserve">Контрольные вопросы </w:t>
      </w:r>
    </w:p>
    <w:p w:rsidR="00C37BC6" w:rsidRPr="00555D83" w:rsidRDefault="00C37BC6" w:rsidP="0032596D">
      <w:pPr>
        <w:spacing w:line="360" w:lineRule="auto"/>
        <w:ind w:firstLine="709"/>
        <w:jc w:val="both"/>
      </w:pPr>
      <w:r w:rsidRPr="00555D83">
        <w:t xml:space="preserve">1. Каковы уровни регулирования аудиторской деятельности в Российской Федерации? </w:t>
      </w:r>
    </w:p>
    <w:p w:rsidR="00C37BC6" w:rsidRPr="00555D83" w:rsidRDefault="00C37BC6" w:rsidP="0032596D">
      <w:pPr>
        <w:spacing w:line="360" w:lineRule="auto"/>
        <w:ind w:firstLine="709"/>
        <w:jc w:val="both"/>
      </w:pPr>
      <w:r w:rsidRPr="00555D83">
        <w:t xml:space="preserve">2.Охарактеризуйте основные нормативные документы, регулирующие аудит в Российской Федерации. </w:t>
      </w:r>
    </w:p>
    <w:p w:rsidR="00C37BC6" w:rsidRPr="00555D83" w:rsidRDefault="00C37BC6" w:rsidP="0032596D">
      <w:pPr>
        <w:spacing w:line="360" w:lineRule="auto"/>
        <w:ind w:firstLine="709"/>
        <w:jc w:val="both"/>
      </w:pPr>
      <w:r w:rsidRPr="00555D83">
        <w:t xml:space="preserve">3. В чем, по вашему мнению, состоит необходимость разработки и применения аудиторских стандартов? </w:t>
      </w:r>
    </w:p>
    <w:p w:rsidR="00C37BC6" w:rsidRPr="00555D83" w:rsidRDefault="00C37BC6" w:rsidP="0032596D">
      <w:pPr>
        <w:spacing w:line="360" w:lineRule="auto"/>
        <w:ind w:firstLine="709"/>
        <w:jc w:val="both"/>
      </w:pPr>
      <w:r w:rsidRPr="00555D83">
        <w:t xml:space="preserve">4.Приведите основные виды классификаций аудиторских стандартов. </w:t>
      </w:r>
    </w:p>
    <w:p w:rsidR="00C37BC6" w:rsidRPr="00555D83" w:rsidRDefault="00C37BC6" w:rsidP="0032596D">
      <w:pPr>
        <w:spacing w:line="360" w:lineRule="auto"/>
        <w:ind w:firstLine="709"/>
        <w:jc w:val="both"/>
      </w:pPr>
      <w:r w:rsidRPr="00555D83">
        <w:t>5. Чем вызван процесс изменения Федеральных аудиторских стандартов?</w:t>
      </w:r>
    </w:p>
    <w:p w:rsidR="00C37BC6" w:rsidRPr="00555D83" w:rsidRDefault="00C37BC6" w:rsidP="0032596D">
      <w:pPr>
        <w:spacing w:line="360" w:lineRule="auto"/>
        <w:ind w:firstLine="709"/>
        <w:jc w:val="both"/>
      </w:pPr>
      <w:r w:rsidRPr="00555D83">
        <w:t xml:space="preserve"> 6.Каким образом осуществляется контроль и надзор за аудиторской деятельностью в Российской Федерации? </w:t>
      </w:r>
    </w:p>
    <w:p w:rsidR="00C37BC6" w:rsidRPr="00555D83" w:rsidRDefault="00C37BC6" w:rsidP="0032596D">
      <w:pPr>
        <w:spacing w:line="360" w:lineRule="auto"/>
        <w:ind w:firstLine="709"/>
        <w:jc w:val="both"/>
      </w:pPr>
      <w:r w:rsidRPr="00555D83">
        <w:lastRenderedPageBreak/>
        <w:t xml:space="preserve">7.Охарактеризуйте механизм контроля качества аудита в Российской Федерации. </w:t>
      </w:r>
    </w:p>
    <w:p w:rsidR="00C37BC6" w:rsidRPr="00555D83" w:rsidRDefault="00C37BC6" w:rsidP="0032596D">
      <w:pPr>
        <w:spacing w:line="360" w:lineRule="auto"/>
        <w:ind w:firstLine="709"/>
        <w:jc w:val="both"/>
      </w:pPr>
      <w:r w:rsidRPr="00555D83">
        <w:t xml:space="preserve">8.Назовите основания для проведения внешнего контроля качества аудита. </w:t>
      </w:r>
    </w:p>
    <w:p w:rsidR="00C37BC6" w:rsidRPr="00555D83" w:rsidRDefault="00C37BC6" w:rsidP="0032596D">
      <w:pPr>
        <w:spacing w:line="360" w:lineRule="auto"/>
        <w:ind w:firstLine="709"/>
        <w:jc w:val="both"/>
      </w:pPr>
      <w:r w:rsidRPr="00555D83">
        <w:t xml:space="preserve">9.Каким образом может быть организован внутрифирменный контроль качества аудита? </w:t>
      </w:r>
    </w:p>
    <w:p w:rsidR="00C37BC6" w:rsidRPr="00555D83" w:rsidRDefault="00C37BC6" w:rsidP="0032596D">
      <w:pPr>
        <w:spacing w:line="360" w:lineRule="auto"/>
        <w:ind w:firstLine="709"/>
        <w:jc w:val="both"/>
      </w:pPr>
      <w:r w:rsidRPr="00555D83">
        <w:t>10.Какова ответственность аудитора за некачественно проведенный аудит?</w:t>
      </w:r>
    </w:p>
    <w:p w:rsidR="00C37BC6" w:rsidRPr="00555D83" w:rsidRDefault="00C37BC6" w:rsidP="0032596D">
      <w:pPr>
        <w:spacing w:line="360" w:lineRule="auto"/>
        <w:ind w:firstLine="709"/>
        <w:jc w:val="both"/>
      </w:pPr>
    </w:p>
    <w:p w:rsidR="00C37BC6" w:rsidRPr="00555D83" w:rsidRDefault="00C37BC6" w:rsidP="0032596D">
      <w:pPr>
        <w:spacing w:line="360" w:lineRule="auto"/>
        <w:ind w:firstLine="709"/>
        <w:jc w:val="both"/>
        <w:rPr>
          <w:b/>
        </w:rPr>
      </w:pPr>
      <w:r w:rsidRPr="00555D83">
        <w:rPr>
          <w:b/>
        </w:rPr>
        <w:t>Раздел 1.3. Процесс аудита бухгалтерской отчетности</w:t>
      </w:r>
    </w:p>
    <w:p w:rsidR="00C37BC6" w:rsidRPr="00555D83" w:rsidRDefault="00C37BC6" w:rsidP="0032596D">
      <w:pPr>
        <w:spacing w:line="360" w:lineRule="auto"/>
        <w:ind w:firstLine="709"/>
        <w:jc w:val="both"/>
        <w:rPr>
          <w:b/>
        </w:rPr>
      </w:pPr>
    </w:p>
    <w:p w:rsidR="00C37BC6" w:rsidRPr="00555D83" w:rsidRDefault="00C37BC6" w:rsidP="0032596D">
      <w:pPr>
        <w:spacing w:line="360" w:lineRule="auto"/>
        <w:ind w:firstLine="709"/>
        <w:jc w:val="both"/>
        <w:rPr>
          <w:b/>
          <w:i/>
        </w:rPr>
      </w:pPr>
      <w:r w:rsidRPr="00555D83">
        <w:rPr>
          <w:b/>
        </w:rPr>
        <w:t>Тестирование</w:t>
      </w:r>
    </w:p>
    <w:p w:rsidR="00C37BC6" w:rsidRPr="00555D83" w:rsidRDefault="00C37BC6" w:rsidP="0032596D">
      <w:pPr>
        <w:spacing w:line="360" w:lineRule="auto"/>
        <w:ind w:firstLine="709"/>
        <w:jc w:val="both"/>
        <w:rPr>
          <w:b/>
          <w:i/>
        </w:rPr>
      </w:pPr>
    </w:p>
    <w:p w:rsidR="00C37BC6" w:rsidRPr="00555D83" w:rsidRDefault="00C37BC6" w:rsidP="0032596D">
      <w:pPr>
        <w:shd w:val="clear" w:color="auto" w:fill="FFFFFF"/>
        <w:spacing w:line="360" w:lineRule="auto"/>
        <w:ind w:firstLine="709"/>
        <w:jc w:val="both"/>
      </w:pPr>
      <w:r w:rsidRPr="00555D83">
        <w:rPr>
          <w:b/>
          <w:bCs/>
        </w:rPr>
        <w:t>Вопрос 1.</w:t>
      </w:r>
      <w:r w:rsidRPr="00555D83">
        <w:t> Анализ соотношений и закономерностей, основанных на сведениях о деятельности аудируемого лица, а также изучение этих соотношений и закономерностей с другой информацией или причин возможных отклонений — это:</w:t>
      </w:r>
    </w:p>
    <w:p w:rsidR="00C37BC6" w:rsidRPr="00555D83" w:rsidRDefault="00C37BC6" w:rsidP="0032596D">
      <w:pPr>
        <w:pStyle w:val="af2"/>
        <w:numPr>
          <w:ilvl w:val="0"/>
          <w:numId w:val="178"/>
        </w:numPr>
        <w:shd w:val="clear" w:color="auto" w:fill="FFFFFF"/>
        <w:spacing w:line="360" w:lineRule="auto"/>
        <w:ind w:left="0" w:firstLine="709"/>
        <w:jc w:val="both"/>
        <w:rPr>
          <w:bCs/>
        </w:rPr>
      </w:pPr>
      <w:r w:rsidRPr="00555D83">
        <w:rPr>
          <w:bCs/>
        </w:rPr>
        <w:t>аналитические процедуры</w:t>
      </w:r>
    </w:p>
    <w:p w:rsidR="00C37BC6" w:rsidRPr="00555D83" w:rsidRDefault="00C37BC6" w:rsidP="0032596D">
      <w:pPr>
        <w:pStyle w:val="af2"/>
        <w:numPr>
          <w:ilvl w:val="0"/>
          <w:numId w:val="178"/>
        </w:numPr>
        <w:shd w:val="clear" w:color="auto" w:fill="FFFFFF"/>
        <w:spacing w:line="360" w:lineRule="auto"/>
        <w:ind w:left="0" w:firstLine="709"/>
        <w:jc w:val="both"/>
        <w:rPr>
          <w:b/>
          <w:bCs/>
        </w:rPr>
      </w:pPr>
      <w:r w:rsidRPr="00555D83">
        <w:t>внешние подтверждения</w:t>
      </w:r>
    </w:p>
    <w:p w:rsidR="00C37BC6" w:rsidRPr="00555D83" w:rsidRDefault="00C37BC6" w:rsidP="0032596D">
      <w:pPr>
        <w:pStyle w:val="af2"/>
        <w:numPr>
          <w:ilvl w:val="0"/>
          <w:numId w:val="178"/>
        </w:numPr>
        <w:shd w:val="clear" w:color="auto" w:fill="FFFFFF"/>
        <w:spacing w:line="360" w:lineRule="auto"/>
        <w:ind w:left="0" w:firstLine="709"/>
        <w:jc w:val="both"/>
        <w:rPr>
          <w:b/>
          <w:bCs/>
        </w:rPr>
      </w:pPr>
      <w:r w:rsidRPr="00555D83">
        <w:t>тестирование средств контроля</w:t>
      </w:r>
    </w:p>
    <w:p w:rsidR="00C37BC6" w:rsidRPr="00555D83" w:rsidRDefault="00C37BC6" w:rsidP="0032596D">
      <w:pPr>
        <w:shd w:val="clear" w:color="auto" w:fill="FFFFFF"/>
        <w:spacing w:line="360" w:lineRule="auto"/>
        <w:ind w:firstLine="709"/>
        <w:jc w:val="both"/>
      </w:pPr>
      <w:r w:rsidRPr="00555D83">
        <w:rPr>
          <w:b/>
          <w:bCs/>
        </w:rPr>
        <w:t>Вопрос 2.</w:t>
      </w:r>
      <w:r w:rsidRPr="00555D83">
        <w:t> Аналитические процедуры включают рассмотрение финансовой информации:</w:t>
      </w:r>
    </w:p>
    <w:p w:rsidR="00C37BC6" w:rsidRPr="00555D83" w:rsidRDefault="00C37BC6" w:rsidP="0032596D">
      <w:pPr>
        <w:pStyle w:val="af2"/>
        <w:numPr>
          <w:ilvl w:val="0"/>
          <w:numId w:val="179"/>
        </w:numPr>
        <w:shd w:val="clear" w:color="auto" w:fill="FFFFFF"/>
        <w:spacing w:line="360" w:lineRule="auto"/>
        <w:ind w:left="0" w:firstLine="709"/>
        <w:jc w:val="both"/>
      </w:pPr>
      <w:r w:rsidRPr="00555D83">
        <w:t>как с сопоставимой, так и несопоставимой информацией за предыдущие периоды</w:t>
      </w:r>
    </w:p>
    <w:p w:rsidR="00C37BC6" w:rsidRPr="00555D83" w:rsidRDefault="00C37BC6" w:rsidP="0032596D">
      <w:pPr>
        <w:pStyle w:val="af2"/>
        <w:numPr>
          <w:ilvl w:val="0"/>
          <w:numId w:val="179"/>
        </w:numPr>
        <w:shd w:val="clear" w:color="auto" w:fill="FFFFFF"/>
        <w:spacing w:line="360" w:lineRule="auto"/>
        <w:ind w:left="0" w:firstLine="709"/>
        <w:jc w:val="both"/>
      </w:pPr>
      <w:r w:rsidRPr="00555D83">
        <w:t>с несопоставимой информацией</w:t>
      </w:r>
    </w:p>
    <w:p w:rsidR="00C37BC6" w:rsidRPr="00555D83" w:rsidRDefault="00C37BC6" w:rsidP="0032596D">
      <w:pPr>
        <w:pStyle w:val="af2"/>
        <w:numPr>
          <w:ilvl w:val="0"/>
          <w:numId w:val="179"/>
        </w:numPr>
        <w:shd w:val="clear" w:color="auto" w:fill="FFFFFF"/>
        <w:spacing w:line="360" w:lineRule="auto"/>
        <w:ind w:left="0" w:firstLine="709"/>
        <w:jc w:val="both"/>
      </w:pPr>
      <w:r w:rsidRPr="00555D83">
        <w:rPr>
          <w:bCs/>
        </w:rPr>
        <w:t>с сопоставимой информацией за предыдущие периоды</w:t>
      </w:r>
    </w:p>
    <w:p w:rsidR="00C37BC6" w:rsidRPr="00555D83" w:rsidRDefault="00C37BC6" w:rsidP="0032596D">
      <w:pPr>
        <w:shd w:val="clear" w:color="auto" w:fill="FFFFFF"/>
        <w:spacing w:line="360" w:lineRule="auto"/>
        <w:ind w:firstLine="709"/>
        <w:jc w:val="both"/>
      </w:pPr>
      <w:r w:rsidRPr="00555D83">
        <w:rPr>
          <w:b/>
          <w:bCs/>
        </w:rPr>
        <w:t>Вопрос 3.</w:t>
      </w:r>
      <w:r w:rsidRPr="00555D83">
        <w:t> Аудитор должен выразить отрицательное мнение в том случае, когда</w:t>
      </w:r>
    </w:p>
    <w:p w:rsidR="00C37BC6" w:rsidRPr="00555D83" w:rsidRDefault="00C37BC6" w:rsidP="0032596D">
      <w:pPr>
        <w:pStyle w:val="af2"/>
        <w:numPr>
          <w:ilvl w:val="0"/>
          <w:numId w:val="180"/>
        </w:numPr>
        <w:shd w:val="clear" w:color="auto" w:fill="FFFFFF"/>
        <w:spacing w:line="360" w:lineRule="auto"/>
        <w:ind w:left="0" w:firstLine="709"/>
        <w:jc w:val="both"/>
      </w:pPr>
      <w:r w:rsidRPr="00555D83">
        <w:t>аудиторские доказательства не получены, но возможное влияние искажений является существенным и всеобъемлющим</w:t>
      </w:r>
    </w:p>
    <w:p w:rsidR="00C37BC6" w:rsidRPr="00555D83" w:rsidRDefault="00C37BC6" w:rsidP="0032596D">
      <w:pPr>
        <w:pStyle w:val="af2"/>
        <w:numPr>
          <w:ilvl w:val="0"/>
          <w:numId w:val="180"/>
        </w:numPr>
        <w:shd w:val="clear" w:color="auto" w:fill="FFFFFF"/>
        <w:spacing w:line="360" w:lineRule="auto"/>
        <w:ind w:left="0" w:firstLine="709"/>
        <w:jc w:val="both"/>
      </w:pPr>
      <w:r w:rsidRPr="00555D83">
        <w:t>аудиторские доказательства не получены, но возможное влияние искажений является существенным, но не всеобъемлющим</w:t>
      </w:r>
    </w:p>
    <w:p w:rsidR="00C37BC6" w:rsidRPr="00555D83" w:rsidRDefault="00C37BC6" w:rsidP="0032596D">
      <w:pPr>
        <w:pStyle w:val="af2"/>
        <w:numPr>
          <w:ilvl w:val="0"/>
          <w:numId w:val="180"/>
        </w:numPr>
        <w:shd w:val="clear" w:color="auto" w:fill="FFFFFF"/>
        <w:spacing w:line="360" w:lineRule="auto"/>
        <w:ind w:left="0" w:firstLine="709"/>
        <w:jc w:val="both"/>
      </w:pPr>
      <w:r w:rsidRPr="00555D83">
        <w:rPr>
          <w:bCs/>
        </w:rPr>
        <w:t>получены аудиторские доказательства, что влияние искажений является существенным и всеобъемлющим</w:t>
      </w:r>
    </w:p>
    <w:p w:rsidR="00C37BC6" w:rsidRPr="00555D83" w:rsidRDefault="00C37BC6" w:rsidP="0032596D">
      <w:pPr>
        <w:pStyle w:val="af2"/>
        <w:numPr>
          <w:ilvl w:val="0"/>
          <w:numId w:val="180"/>
        </w:numPr>
        <w:shd w:val="clear" w:color="auto" w:fill="FFFFFF"/>
        <w:spacing w:line="360" w:lineRule="auto"/>
        <w:ind w:left="0" w:firstLine="709"/>
        <w:jc w:val="both"/>
      </w:pPr>
      <w:r w:rsidRPr="00555D83">
        <w:t>получены аудиторские доказательства, что влияние искажений является существенным, но не всеобъемлющим</w:t>
      </w:r>
    </w:p>
    <w:p w:rsidR="00C37BC6" w:rsidRPr="00555D83" w:rsidRDefault="00C37BC6" w:rsidP="0032596D">
      <w:pPr>
        <w:shd w:val="clear" w:color="auto" w:fill="FFFFFF"/>
        <w:spacing w:line="360" w:lineRule="auto"/>
        <w:ind w:firstLine="709"/>
        <w:jc w:val="both"/>
      </w:pPr>
      <w:r w:rsidRPr="00555D83">
        <w:rPr>
          <w:b/>
          <w:bCs/>
        </w:rPr>
        <w:t>Вопрос 4.</w:t>
      </w:r>
      <w:r w:rsidRPr="00555D83">
        <w:t> Аудитор должен отказаться от выражения мнения в том случае, когда</w:t>
      </w:r>
    </w:p>
    <w:p w:rsidR="00C37BC6" w:rsidRPr="00555D83" w:rsidRDefault="00C37BC6" w:rsidP="0032596D">
      <w:pPr>
        <w:pStyle w:val="af2"/>
        <w:numPr>
          <w:ilvl w:val="0"/>
          <w:numId w:val="181"/>
        </w:numPr>
        <w:shd w:val="clear" w:color="auto" w:fill="FFFFFF"/>
        <w:spacing w:line="360" w:lineRule="auto"/>
        <w:ind w:left="0" w:firstLine="709"/>
        <w:jc w:val="both"/>
        <w:rPr>
          <w:bCs/>
        </w:rPr>
      </w:pPr>
      <w:r w:rsidRPr="00555D83">
        <w:rPr>
          <w:bCs/>
        </w:rPr>
        <w:t>аудиторские доказательства не получены, но возможное влияние искажений является существенным и всеобъемлющим</w:t>
      </w:r>
    </w:p>
    <w:p w:rsidR="00C37BC6" w:rsidRPr="00555D83" w:rsidRDefault="00C37BC6" w:rsidP="0032596D">
      <w:pPr>
        <w:pStyle w:val="af2"/>
        <w:numPr>
          <w:ilvl w:val="0"/>
          <w:numId w:val="181"/>
        </w:numPr>
        <w:shd w:val="clear" w:color="auto" w:fill="FFFFFF"/>
        <w:spacing w:line="360" w:lineRule="auto"/>
        <w:ind w:left="0" w:firstLine="709"/>
        <w:jc w:val="both"/>
        <w:rPr>
          <w:b/>
          <w:bCs/>
        </w:rPr>
      </w:pPr>
      <w:r w:rsidRPr="00555D83">
        <w:lastRenderedPageBreak/>
        <w:t>аудиторские доказательства не получены, но возможное влияние искажений является существенным, но не всеобъемлющим</w:t>
      </w:r>
    </w:p>
    <w:p w:rsidR="00C37BC6" w:rsidRPr="00555D83" w:rsidRDefault="00C37BC6" w:rsidP="0032596D">
      <w:pPr>
        <w:pStyle w:val="af2"/>
        <w:numPr>
          <w:ilvl w:val="0"/>
          <w:numId w:val="181"/>
        </w:numPr>
        <w:shd w:val="clear" w:color="auto" w:fill="FFFFFF"/>
        <w:spacing w:line="360" w:lineRule="auto"/>
        <w:ind w:left="0" w:firstLine="709"/>
        <w:jc w:val="both"/>
        <w:rPr>
          <w:b/>
          <w:bCs/>
        </w:rPr>
      </w:pPr>
      <w:r w:rsidRPr="00555D83">
        <w:t>получены аудиторские доказательства, что влияние искажений является существенным и всеобъемлющим</w:t>
      </w:r>
    </w:p>
    <w:p w:rsidR="00C37BC6" w:rsidRPr="00555D83" w:rsidRDefault="00C37BC6" w:rsidP="0032596D">
      <w:pPr>
        <w:pStyle w:val="af2"/>
        <w:numPr>
          <w:ilvl w:val="0"/>
          <w:numId w:val="181"/>
        </w:numPr>
        <w:shd w:val="clear" w:color="auto" w:fill="FFFFFF"/>
        <w:spacing w:line="360" w:lineRule="auto"/>
        <w:ind w:left="0" w:firstLine="709"/>
        <w:jc w:val="both"/>
        <w:rPr>
          <w:b/>
          <w:bCs/>
        </w:rPr>
      </w:pPr>
      <w:r w:rsidRPr="00555D83">
        <w:t>получены аудиторские доказательства, что влияние искажений является существенным, но не всеобъемлющим</w:t>
      </w:r>
    </w:p>
    <w:p w:rsidR="00C37BC6" w:rsidRPr="00555D83" w:rsidRDefault="00C37BC6" w:rsidP="0032596D">
      <w:pPr>
        <w:shd w:val="clear" w:color="auto" w:fill="FFFFFF"/>
        <w:spacing w:line="360" w:lineRule="auto"/>
        <w:ind w:firstLine="709"/>
        <w:jc w:val="both"/>
      </w:pPr>
      <w:r w:rsidRPr="00555D83">
        <w:rPr>
          <w:b/>
          <w:bCs/>
        </w:rPr>
        <w:t>Вопрос 5.</w:t>
      </w:r>
      <w:r w:rsidRPr="00555D83">
        <w:t> Аудитор должен выразить мнение с оговоркой в том случае, если:</w:t>
      </w:r>
    </w:p>
    <w:p w:rsidR="00C37BC6" w:rsidRPr="00555D83" w:rsidRDefault="00C37BC6" w:rsidP="0032596D">
      <w:pPr>
        <w:pStyle w:val="af2"/>
        <w:numPr>
          <w:ilvl w:val="0"/>
          <w:numId w:val="182"/>
        </w:numPr>
        <w:shd w:val="clear" w:color="auto" w:fill="FFFFFF"/>
        <w:spacing w:line="360" w:lineRule="auto"/>
        <w:ind w:left="0" w:firstLine="709"/>
        <w:jc w:val="both"/>
      </w:pPr>
      <w:r w:rsidRPr="00555D83">
        <w:t>аудиторские доказательства не получены, но возможное влияние искажений является существенным и всеобъемлющим</w:t>
      </w:r>
    </w:p>
    <w:p w:rsidR="00C37BC6" w:rsidRPr="00555D83" w:rsidRDefault="00C37BC6" w:rsidP="0032596D">
      <w:pPr>
        <w:pStyle w:val="af2"/>
        <w:numPr>
          <w:ilvl w:val="0"/>
          <w:numId w:val="182"/>
        </w:numPr>
        <w:shd w:val="clear" w:color="auto" w:fill="FFFFFF"/>
        <w:spacing w:line="360" w:lineRule="auto"/>
        <w:ind w:left="0" w:firstLine="709"/>
        <w:jc w:val="both"/>
      </w:pPr>
      <w:r w:rsidRPr="00555D83">
        <w:t>аудиторские доказательства не получены, но возможное влияние искажений является существенным, но не всеобъемлющим</w:t>
      </w:r>
    </w:p>
    <w:p w:rsidR="00C37BC6" w:rsidRPr="00555D83" w:rsidRDefault="00C37BC6" w:rsidP="0032596D">
      <w:pPr>
        <w:pStyle w:val="af2"/>
        <w:numPr>
          <w:ilvl w:val="0"/>
          <w:numId w:val="182"/>
        </w:numPr>
        <w:shd w:val="clear" w:color="auto" w:fill="FFFFFF"/>
        <w:spacing w:line="360" w:lineRule="auto"/>
        <w:ind w:left="0" w:firstLine="709"/>
        <w:jc w:val="both"/>
      </w:pPr>
      <w:r w:rsidRPr="00555D83">
        <w:t>получены аудиторские доказательства, что влияние искажений является существенным и всеобъемлющим</w:t>
      </w:r>
    </w:p>
    <w:p w:rsidR="00C37BC6" w:rsidRPr="00555D83" w:rsidRDefault="00C37BC6" w:rsidP="0032596D">
      <w:pPr>
        <w:pStyle w:val="af2"/>
        <w:numPr>
          <w:ilvl w:val="0"/>
          <w:numId w:val="182"/>
        </w:numPr>
        <w:shd w:val="clear" w:color="auto" w:fill="FFFFFF"/>
        <w:spacing w:line="360" w:lineRule="auto"/>
        <w:ind w:left="0" w:firstLine="709"/>
        <w:jc w:val="both"/>
      </w:pPr>
      <w:r w:rsidRPr="00555D83">
        <w:rPr>
          <w:bCs/>
        </w:rPr>
        <w:t>получены аудиторские доказательства, что влияние искажений является существенным, но не всеобъемлющим</w:t>
      </w:r>
    </w:p>
    <w:p w:rsidR="00C37BC6" w:rsidRPr="00555D83" w:rsidRDefault="00C37BC6" w:rsidP="0032596D">
      <w:pPr>
        <w:shd w:val="clear" w:color="auto" w:fill="FFFFFF"/>
        <w:spacing w:line="360" w:lineRule="auto"/>
        <w:ind w:firstLine="709"/>
        <w:jc w:val="both"/>
      </w:pPr>
      <w:r w:rsidRPr="00555D83">
        <w:rPr>
          <w:b/>
          <w:bCs/>
        </w:rPr>
        <w:t>Вопрос 6.</w:t>
      </w:r>
      <w:r w:rsidRPr="00555D83">
        <w:t> Аудитор должен модифицировать аудиторское мнение в случае, когда:</w:t>
      </w:r>
    </w:p>
    <w:p w:rsidR="00C37BC6" w:rsidRPr="00555D83" w:rsidRDefault="00C37BC6" w:rsidP="0032596D">
      <w:pPr>
        <w:pStyle w:val="af2"/>
        <w:numPr>
          <w:ilvl w:val="0"/>
          <w:numId w:val="183"/>
        </w:numPr>
        <w:shd w:val="clear" w:color="auto" w:fill="FFFFFF"/>
        <w:spacing w:line="360" w:lineRule="auto"/>
        <w:ind w:left="0" w:firstLine="709"/>
        <w:jc w:val="both"/>
        <w:rPr>
          <w:b/>
          <w:bCs/>
        </w:rPr>
      </w:pPr>
      <w:r w:rsidRPr="00555D83">
        <w:rPr>
          <w:b/>
          <w:bCs/>
        </w:rPr>
        <w:t>аудитор приходит к выводу о том, что бухгалтерская отчетность содержит существенные искажения</w:t>
      </w:r>
    </w:p>
    <w:p w:rsidR="00C37BC6" w:rsidRPr="00555D83" w:rsidRDefault="00C37BC6" w:rsidP="0032596D">
      <w:pPr>
        <w:pStyle w:val="af2"/>
        <w:numPr>
          <w:ilvl w:val="0"/>
          <w:numId w:val="183"/>
        </w:numPr>
        <w:shd w:val="clear" w:color="auto" w:fill="FFFFFF"/>
        <w:spacing w:line="360" w:lineRule="auto"/>
        <w:ind w:left="0" w:firstLine="709"/>
        <w:jc w:val="both"/>
        <w:rPr>
          <w:b/>
          <w:bCs/>
        </w:rPr>
      </w:pPr>
      <w:r w:rsidRPr="00555D83">
        <w:t>аудитор приходит к выводу о том, что в организации отсутствует эффективная система внутреннего контроля</w:t>
      </w:r>
    </w:p>
    <w:p w:rsidR="00C37BC6" w:rsidRPr="00555D83" w:rsidRDefault="00C37BC6" w:rsidP="0032596D">
      <w:pPr>
        <w:pStyle w:val="af2"/>
        <w:numPr>
          <w:ilvl w:val="0"/>
          <w:numId w:val="183"/>
        </w:numPr>
        <w:shd w:val="clear" w:color="auto" w:fill="FFFFFF"/>
        <w:spacing w:line="360" w:lineRule="auto"/>
        <w:ind w:left="0" w:firstLine="709"/>
        <w:jc w:val="both"/>
        <w:rPr>
          <w:b/>
          <w:bCs/>
        </w:rPr>
      </w:pPr>
      <w:r w:rsidRPr="00555D83">
        <w:t>аудитор приходит к выводу о том, что существует неотъемлемый риск</w:t>
      </w:r>
    </w:p>
    <w:p w:rsidR="00C37BC6" w:rsidRPr="00555D83" w:rsidRDefault="00C37BC6" w:rsidP="0032596D">
      <w:pPr>
        <w:pStyle w:val="af2"/>
        <w:numPr>
          <w:ilvl w:val="0"/>
          <w:numId w:val="183"/>
        </w:numPr>
        <w:shd w:val="clear" w:color="auto" w:fill="FFFFFF"/>
        <w:spacing w:line="360" w:lineRule="auto"/>
        <w:ind w:left="0" w:firstLine="709"/>
        <w:jc w:val="both"/>
        <w:rPr>
          <w:bCs/>
        </w:rPr>
      </w:pPr>
      <w:r w:rsidRPr="00555D83">
        <w:rPr>
          <w:bCs/>
        </w:rPr>
        <w:t>у аудитора отсутствует возможность получения достаточных надлежащих аудиторских доказательств того, что бухгалтерская отчетность в целом не содержит существенных искажений</w:t>
      </w:r>
    </w:p>
    <w:p w:rsidR="00C37BC6" w:rsidRPr="00555D83" w:rsidRDefault="00C37BC6" w:rsidP="0032596D">
      <w:pPr>
        <w:shd w:val="clear" w:color="auto" w:fill="FFFFFF"/>
        <w:spacing w:line="360" w:lineRule="auto"/>
        <w:ind w:firstLine="709"/>
        <w:jc w:val="both"/>
      </w:pPr>
      <w:r w:rsidRPr="00555D83">
        <w:rPr>
          <w:b/>
          <w:bCs/>
        </w:rPr>
        <w:t>Вопрос 7.</w:t>
      </w:r>
      <w:r w:rsidRPr="00555D83">
        <w:t> Аудитор и руководитель аудируемого лица согласованные условия отражают документально:</w:t>
      </w:r>
    </w:p>
    <w:p w:rsidR="00C37BC6" w:rsidRPr="00555D83" w:rsidRDefault="00C37BC6" w:rsidP="0032596D">
      <w:pPr>
        <w:pStyle w:val="af2"/>
        <w:numPr>
          <w:ilvl w:val="0"/>
          <w:numId w:val="184"/>
        </w:numPr>
        <w:shd w:val="clear" w:color="auto" w:fill="FFFFFF"/>
        <w:spacing w:line="360" w:lineRule="auto"/>
        <w:ind w:left="0" w:firstLine="709"/>
        <w:jc w:val="both"/>
      </w:pPr>
      <w:r w:rsidRPr="00555D83">
        <w:rPr>
          <w:bCs/>
        </w:rPr>
        <w:t>в договоре оказания аудиторских услуг</w:t>
      </w:r>
    </w:p>
    <w:p w:rsidR="00C37BC6" w:rsidRPr="00555D83" w:rsidRDefault="00C37BC6" w:rsidP="0032596D">
      <w:pPr>
        <w:pStyle w:val="af2"/>
        <w:numPr>
          <w:ilvl w:val="0"/>
          <w:numId w:val="184"/>
        </w:numPr>
        <w:shd w:val="clear" w:color="auto" w:fill="FFFFFF"/>
        <w:spacing w:line="360" w:lineRule="auto"/>
        <w:ind w:left="0" w:firstLine="709"/>
        <w:jc w:val="both"/>
      </w:pPr>
      <w:r w:rsidRPr="00555D83">
        <w:t>в заявлении аудитора</w:t>
      </w:r>
    </w:p>
    <w:p w:rsidR="00C37BC6" w:rsidRPr="00555D83" w:rsidRDefault="00C37BC6" w:rsidP="0032596D">
      <w:pPr>
        <w:pStyle w:val="af2"/>
        <w:numPr>
          <w:ilvl w:val="0"/>
          <w:numId w:val="184"/>
        </w:numPr>
        <w:shd w:val="clear" w:color="auto" w:fill="FFFFFF"/>
        <w:spacing w:line="360" w:lineRule="auto"/>
        <w:ind w:left="0" w:firstLine="709"/>
        <w:jc w:val="both"/>
      </w:pPr>
      <w:r w:rsidRPr="00555D83">
        <w:t>в общем плане аудита</w:t>
      </w:r>
    </w:p>
    <w:p w:rsidR="00C37BC6" w:rsidRPr="00555D83" w:rsidRDefault="00C37BC6" w:rsidP="0032596D">
      <w:pPr>
        <w:shd w:val="clear" w:color="auto" w:fill="FFFFFF"/>
        <w:spacing w:line="360" w:lineRule="auto"/>
        <w:ind w:firstLine="709"/>
        <w:jc w:val="both"/>
      </w:pPr>
      <w:r w:rsidRPr="00555D83">
        <w:rPr>
          <w:b/>
          <w:bCs/>
        </w:rPr>
        <w:t>Вопрос 8.</w:t>
      </w:r>
      <w:r w:rsidRPr="00555D83">
        <w:t> Аудитор имеет право в соответствии с Федеральным законом «Об аудиторской деятельности»:</w:t>
      </w:r>
    </w:p>
    <w:p w:rsidR="00C37BC6" w:rsidRPr="00555D83" w:rsidRDefault="00C37BC6" w:rsidP="0032596D">
      <w:pPr>
        <w:pStyle w:val="af2"/>
        <w:numPr>
          <w:ilvl w:val="0"/>
          <w:numId w:val="185"/>
        </w:numPr>
        <w:shd w:val="clear" w:color="auto" w:fill="FFFFFF"/>
        <w:spacing w:line="360" w:lineRule="auto"/>
        <w:ind w:left="0" w:firstLine="709"/>
        <w:jc w:val="both"/>
      </w:pPr>
      <w:r w:rsidRPr="00555D83">
        <w:t>делать копии с документов аудируемого лица без его согласия</w:t>
      </w:r>
    </w:p>
    <w:p w:rsidR="00C37BC6" w:rsidRPr="00555D83" w:rsidRDefault="00C37BC6" w:rsidP="0032596D">
      <w:pPr>
        <w:pStyle w:val="af2"/>
        <w:numPr>
          <w:ilvl w:val="0"/>
          <w:numId w:val="185"/>
        </w:numPr>
        <w:shd w:val="clear" w:color="auto" w:fill="FFFFFF"/>
        <w:spacing w:line="360" w:lineRule="auto"/>
        <w:ind w:left="0" w:firstLine="709"/>
        <w:jc w:val="both"/>
      </w:pPr>
      <w:r w:rsidRPr="00555D83">
        <w:rPr>
          <w:bCs/>
        </w:rPr>
        <w:t>получать разъяснения у должностных лиц в письменной, устной форме</w:t>
      </w:r>
    </w:p>
    <w:p w:rsidR="00C37BC6" w:rsidRPr="00555D83" w:rsidRDefault="00C37BC6" w:rsidP="0032596D">
      <w:pPr>
        <w:pStyle w:val="af2"/>
        <w:numPr>
          <w:ilvl w:val="0"/>
          <w:numId w:val="185"/>
        </w:numPr>
        <w:shd w:val="clear" w:color="auto" w:fill="FFFFFF"/>
        <w:spacing w:line="360" w:lineRule="auto"/>
        <w:ind w:left="0" w:firstLine="709"/>
        <w:jc w:val="both"/>
      </w:pPr>
      <w:r w:rsidRPr="00555D83">
        <w:t>проводить проверку финансовой отчетности без заключения договора на аудит</w:t>
      </w:r>
    </w:p>
    <w:p w:rsidR="00C37BC6" w:rsidRPr="00555D83" w:rsidRDefault="00C37BC6" w:rsidP="0032596D">
      <w:pPr>
        <w:shd w:val="clear" w:color="auto" w:fill="FFFFFF"/>
        <w:spacing w:line="360" w:lineRule="auto"/>
        <w:ind w:firstLine="709"/>
        <w:jc w:val="both"/>
      </w:pPr>
      <w:r w:rsidRPr="00555D83">
        <w:rPr>
          <w:b/>
          <w:bCs/>
        </w:rPr>
        <w:t>Вопрос 9.</w:t>
      </w:r>
      <w:r w:rsidRPr="00555D83">
        <w:t> Аудитор имеет право при аудите отчетности:</w:t>
      </w:r>
    </w:p>
    <w:p w:rsidR="00C37BC6" w:rsidRPr="00555D83" w:rsidRDefault="00C37BC6" w:rsidP="0032596D">
      <w:pPr>
        <w:pStyle w:val="af2"/>
        <w:numPr>
          <w:ilvl w:val="0"/>
          <w:numId w:val="186"/>
        </w:numPr>
        <w:shd w:val="clear" w:color="auto" w:fill="FFFFFF"/>
        <w:spacing w:line="360" w:lineRule="auto"/>
        <w:ind w:left="0" w:firstLine="709"/>
        <w:jc w:val="both"/>
      </w:pPr>
      <w:r w:rsidRPr="00555D83">
        <w:lastRenderedPageBreak/>
        <w:t>без согласования экономического субъекта привлекать эксперта</w:t>
      </w:r>
    </w:p>
    <w:p w:rsidR="00C37BC6" w:rsidRPr="00555D83" w:rsidRDefault="00C37BC6" w:rsidP="0032596D">
      <w:pPr>
        <w:pStyle w:val="af2"/>
        <w:numPr>
          <w:ilvl w:val="0"/>
          <w:numId w:val="186"/>
        </w:numPr>
        <w:shd w:val="clear" w:color="auto" w:fill="FFFFFF"/>
        <w:spacing w:line="360" w:lineRule="auto"/>
        <w:ind w:left="0" w:firstLine="709"/>
        <w:jc w:val="both"/>
      </w:pPr>
      <w:r w:rsidRPr="00555D83">
        <w:rPr>
          <w:bCs/>
        </w:rPr>
        <w:t>проверять фактическое наличие имущества, учтенного в документах</w:t>
      </w:r>
    </w:p>
    <w:p w:rsidR="00C37BC6" w:rsidRPr="00555D83" w:rsidRDefault="00C37BC6" w:rsidP="0032596D">
      <w:pPr>
        <w:pStyle w:val="af2"/>
        <w:numPr>
          <w:ilvl w:val="0"/>
          <w:numId w:val="186"/>
        </w:numPr>
        <w:shd w:val="clear" w:color="auto" w:fill="FFFFFF"/>
        <w:spacing w:line="360" w:lineRule="auto"/>
        <w:ind w:left="0" w:firstLine="709"/>
        <w:jc w:val="both"/>
      </w:pPr>
      <w:r w:rsidRPr="00555D83">
        <w:t>требовать применение бухгалтерских программ, которыми владеет аудитор</w:t>
      </w:r>
    </w:p>
    <w:p w:rsidR="00C37BC6" w:rsidRPr="00555D83" w:rsidRDefault="00C37BC6" w:rsidP="0032596D">
      <w:pPr>
        <w:shd w:val="clear" w:color="auto" w:fill="FFFFFF"/>
        <w:spacing w:line="360" w:lineRule="auto"/>
        <w:ind w:firstLine="709"/>
        <w:jc w:val="both"/>
      </w:pPr>
      <w:r w:rsidRPr="00555D83">
        <w:rPr>
          <w:b/>
          <w:bCs/>
        </w:rPr>
        <w:t>Вопрос 10.</w:t>
      </w:r>
      <w:r w:rsidRPr="00555D83">
        <w:t> Аудитор может отказаться от проведения проверки или выражения мнения о достоверности финансовой (бухгалтерской) отчетности в случае, если:</w:t>
      </w:r>
    </w:p>
    <w:p w:rsidR="00C37BC6" w:rsidRPr="00555D83" w:rsidRDefault="00C37BC6" w:rsidP="0032596D">
      <w:pPr>
        <w:pStyle w:val="af2"/>
        <w:numPr>
          <w:ilvl w:val="0"/>
          <w:numId w:val="187"/>
        </w:numPr>
        <w:shd w:val="clear" w:color="auto" w:fill="FFFFFF"/>
        <w:spacing w:line="360" w:lineRule="auto"/>
        <w:ind w:left="0" w:firstLine="709"/>
        <w:jc w:val="both"/>
      </w:pPr>
      <w:r w:rsidRPr="00555D83">
        <w:t>не выполнено условие по предоставлению отдельного помещения для осуществления проверки</w:t>
      </w:r>
    </w:p>
    <w:p w:rsidR="00C37BC6" w:rsidRPr="00555D83" w:rsidRDefault="00C37BC6" w:rsidP="0032596D">
      <w:pPr>
        <w:pStyle w:val="af2"/>
        <w:numPr>
          <w:ilvl w:val="0"/>
          <w:numId w:val="187"/>
        </w:numPr>
        <w:shd w:val="clear" w:color="auto" w:fill="FFFFFF"/>
        <w:spacing w:line="360" w:lineRule="auto"/>
        <w:ind w:left="0" w:firstLine="709"/>
        <w:jc w:val="both"/>
      </w:pPr>
      <w:r w:rsidRPr="00555D83">
        <w:rPr>
          <w:bCs/>
        </w:rPr>
        <w:t>не представлена вся необходимая информация</w:t>
      </w:r>
    </w:p>
    <w:p w:rsidR="00C37BC6" w:rsidRPr="00555D83" w:rsidRDefault="00C37BC6" w:rsidP="0032596D">
      <w:pPr>
        <w:pStyle w:val="af2"/>
        <w:numPr>
          <w:ilvl w:val="0"/>
          <w:numId w:val="187"/>
        </w:numPr>
        <w:shd w:val="clear" w:color="auto" w:fill="FFFFFF"/>
        <w:spacing w:line="360" w:lineRule="auto"/>
        <w:ind w:left="0" w:firstLine="709"/>
        <w:jc w:val="both"/>
      </w:pPr>
      <w:r w:rsidRPr="00555D83">
        <w:t>не произведена оплата экономическим субъектом за аудиторские услуги</w:t>
      </w:r>
    </w:p>
    <w:p w:rsidR="00C37BC6" w:rsidRPr="00555D83" w:rsidRDefault="00C37BC6" w:rsidP="0032596D">
      <w:pPr>
        <w:shd w:val="clear" w:color="auto" w:fill="FFFFFF"/>
        <w:spacing w:line="360" w:lineRule="auto"/>
        <w:ind w:firstLine="709"/>
        <w:jc w:val="both"/>
      </w:pPr>
      <w:r w:rsidRPr="00555D83">
        <w:rPr>
          <w:b/>
          <w:bCs/>
        </w:rPr>
        <w:t>Вопрос 11.</w:t>
      </w:r>
      <w:r w:rsidRPr="00555D83">
        <w:t>Аудиторская выборка - это:</w:t>
      </w:r>
    </w:p>
    <w:p w:rsidR="00C37BC6" w:rsidRPr="00555D83" w:rsidRDefault="00C37BC6" w:rsidP="0032596D">
      <w:pPr>
        <w:pStyle w:val="af2"/>
        <w:numPr>
          <w:ilvl w:val="0"/>
          <w:numId w:val="188"/>
        </w:numPr>
        <w:shd w:val="clear" w:color="auto" w:fill="FFFFFF"/>
        <w:spacing w:line="360" w:lineRule="auto"/>
        <w:ind w:left="0" w:firstLine="709"/>
        <w:jc w:val="both"/>
      </w:pPr>
      <w:r w:rsidRPr="00555D83">
        <w:t>применение аудиторских процедур ко всем элементам одной статьи отчетности или группы однотипных операций</w:t>
      </w:r>
    </w:p>
    <w:p w:rsidR="00C37BC6" w:rsidRPr="00555D83" w:rsidRDefault="00C37BC6" w:rsidP="0032596D">
      <w:pPr>
        <w:pStyle w:val="af2"/>
        <w:numPr>
          <w:ilvl w:val="0"/>
          <w:numId w:val="188"/>
        </w:numPr>
        <w:shd w:val="clear" w:color="auto" w:fill="FFFFFF"/>
        <w:spacing w:line="360" w:lineRule="auto"/>
        <w:ind w:left="0" w:firstLine="709"/>
        <w:jc w:val="both"/>
      </w:pPr>
      <w:r w:rsidRPr="00555D83">
        <w:t>применение аудиторских процедур менее чем ко всем элементам одной статьи отчетности или группы однотипных операций</w:t>
      </w:r>
    </w:p>
    <w:p w:rsidR="00C37BC6" w:rsidRPr="00555D83" w:rsidRDefault="00C37BC6" w:rsidP="0032596D">
      <w:pPr>
        <w:pStyle w:val="af2"/>
        <w:numPr>
          <w:ilvl w:val="0"/>
          <w:numId w:val="188"/>
        </w:numPr>
        <w:shd w:val="clear" w:color="auto" w:fill="FFFFFF"/>
        <w:spacing w:line="360" w:lineRule="auto"/>
        <w:ind w:left="0" w:firstLine="709"/>
        <w:jc w:val="both"/>
      </w:pPr>
      <w:r w:rsidRPr="00555D83">
        <w:rPr>
          <w:bCs/>
        </w:rPr>
        <w:t>применение аудиторских процедур менее чем ко всем элементам только одной статьи отчетности</w:t>
      </w:r>
    </w:p>
    <w:p w:rsidR="00C37BC6" w:rsidRPr="00555D83" w:rsidRDefault="00C37BC6" w:rsidP="0032596D">
      <w:pPr>
        <w:shd w:val="clear" w:color="auto" w:fill="FFFFFF"/>
        <w:spacing w:line="360" w:lineRule="auto"/>
        <w:ind w:firstLine="709"/>
        <w:jc w:val="both"/>
      </w:pPr>
      <w:r w:rsidRPr="00555D83">
        <w:rPr>
          <w:b/>
          <w:bCs/>
        </w:rPr>
        <w:t>Вопрос 12.</w:t>
      </w:r>
      <w:r w:rsidRPr="00555D83">
        <w:t> Аудиторская организация должна документально оформлять все сведения, которые:</w:t>
      </w:r>
    </w:p>
    <w:p w:rsidR="00C37BC6" w:rsidRPr="00555D83" w:rsidRDefault="00C37BC6" w:rsidP="0032596D">
      <w:pPr>
        <w:pStyle w:val="af2"/>
        <w:numPr>
          <w:ilvl w:val="0"/>
          <w:numId w:val="189"/>
        </w:numPr>
        <w:shd w:val="clear" w:color="auto" w:fill="FFFFFF"/>
        <w:spacing w:line="360" w:lineRule="auto"/>
        <w:ind w:left="0" w:firstLine="709"/>
        <w:jc w:val="both"/>
        <w:rPr>
          <w:bCs/>
        </w:rPr>
      </w:pPr>
      <w:r w:rsidRPr="00555D83">
        <w:rPr>
          <w:bCs/>
        </w:rPr>
        <w:t>важны для доказательства профессионального мнения аудитора и подтверждают, что аудиторская проверка проводилась в соответствии с федеральными правилами (стандартами) аудиторской деятельности</w:t>
      </w:r>
    </w:p>
    <w:p w:rsidR="00C37BC6" w:rsidRPr="00555D83" w:rsidRDefault="00C37BC6" w:rsidP="0032596D">
      <w:pPr>
        <w:pStyle w:val="af2"/>
        <w:numPr>
          <w:ilvl w:val="0"/>
          <w:numId w:val="189"/>
        </w:numPr>
        <w:shd w:val="clear" w:color="auto" w:fill="FFFFFF"/>
        <w:spacing w:line="360" w:lineRule="auto"/>
        <w:ind w:left="0" w:firstLine="709"/>
        <w:jc w:val="both"/>
        <w:rPr>
          <w:b/>
          <w:bCs/>
        </w:rPr>
      </w:pPr>
      <w:r w:rsidRPr="00555D83">
        <w:t>выявлены в ходе аудита, только в отношении организации и функционирования у аудируемого лица</w:t>
      </w:r>
    </w:p>
    <w:p w:rsidR="00C37BC6" w:rsidRPr="00555D83" w:rsidRDefault="00C37BC6" w:rsidP="0032596D">
      <w:pPr>
        <w:pStyle w:val="af2"/>
        <w:numPr>
          <w:ilvl w:val="0"/>
          <w:numId w:val="189"/>
        </w:numPr>
        <w:shd w:val="clear" w:color="auto" w:fill="FFFFFF"/>
        <w:spacing w:line="360" w:lineRule="auto"/>
        <w:ind w:left="0" w:firstLine="709"/>
        <w:jc w:val="both"/>
        <w:rPr>
          <w:b/>
          <w:bCs/>
        </w:rPr>
      </w:pPr>
      <w:r w:rsidRPr="00555D83">
        <w:t>системы бухгалтерского учета и составления финансовой отчетности</w:t>
      </w:r>
    </w:p>
    <w:p w:rsidR="00C37BC6" w:rsidRPr="00555D83" w:rsidRDefault="00C37BC6" w:rsidP="0032596D">
      <w:pPr>
        <w:pStyle w:val="af2"/>
        <w:numPr>
          <w:ilvl w:val="0"/>
          <w:numId w:val="189"/>
        </w:numPr>
        <w:shd w:val="clear" w:color="auto" w:fill="FFFFFF"/>
        <w:spacing w:line="360" w:lineRule="auto"/>
        <w:ind w:left="0" w:firstLine="709"/>
        <w:jc w:val="both"/>
        <w:rPr>
          <w:b/>
          <w:bCs/>
        </w:rPr>
      </w:pPr>
      <w:r w:rsidRPr="00555D83">
        <w:t>требует подготовить руководитель аудируемого лица</w:t>
      </w:r>
    </w:p>
    <w:p w:rsidR="00C37BC6" w:rsidRPr="00555D83" w:rsidRDefault="00C37BC6" w:rsidP="0032596D">
      <w:pPr>
        <w:shd w:val="clear" w:color="auto" w:fill="FFFFFF"/>
        <w:spacing w:line="360" w:lineRule="auto"/>
        <w:ind w:firstLine="709"/>
        <w:jc w:val="both"/>
      </w:pPr>
      <w:r w:rsidRPr="00555D83">
        <w:rPr>
          <w:b/>
          <w:bCs/>
        </w:rPr>
        <w:t>Вопрос 13.</w:t>
      </w:r>
      <w:r w:rsidRPr="00555D83">
        <w:t> Аудиторская организация может являться членом</w:t>
      </w:r>
    </w:p>
    <w:p w:rsidR="00C37BC6" w:rsidRPr="00555D83" w:rsidRDefault="00C37BC6" w:rsidP="0032596D">
      <w:pPr>
        <w:pStyle w:val="af2"/>
        <w:numPr>
          <w:ilvl w:val="0"/>
          <w:numId w:val="190"/>
        </w:numPr>
        <w:shd w:val="clear" w:color="auto" w:fill="FFFFFF"/>
        <w:spacing w:line="360" w:lineRule="auto"/>
        <w:ind w:left="0" w:firstLine="709"/>
        <w:jc w:val="both"/>
      </w:pPr>
      <w:r w:rsidRPr="00555D83">
        <w:t>нескольких саморегулируемых организации</w:t>
      </w:r>
    </w:p>
    <w:p w:rsidR="00C37BC6" w:rsidRPr="00555D83" w:rsidRDefault="00C37BC6" w:rsidP="0032596D">
      <w:pPr>
        <w:pStyle w:val="af2"/>
        <w:numPr>
          <w:ilvl w:val="0"/>
          <w:numId w:val="190"/>
        </w:numPr>
        <w:shd w:val="clear" w:color="auto" w:fill="FFFFFF"/>
        <w:spacing w:line="360" w:lineRule="auto"/>
        <w:ind w:left="0" w:firstLine="709"/>
        <w:jc w:val="both"/>
      </w:pPr>
      <w:r w:rsidRPr="00555D83">
        <w:rPr>
          <w:bCs/>
        </w:rPr>
        <w:t>только одной саморегулируемой организации</w:t>
      </w:r>
    </w:p>
    <w:p w:rsidR="00C37BC6" w:rsidRPr="00555D83" w:rsidRDefault="00C37BC6" w:rsidP="0032596D">
      <w:pPr>
        <w:shd w:val="clear" w:color="auto" w:fill="FFFFFF"/>
        <w:spacing w:line="360" w:lineRule="auto"/>
        <w:ind w:firstLine="709"/>
        <w:jc w:val="both"/>
      </w:pPr>
      <w:r w:rsidRPr="00555D83">
        <w:rPr>
          <w:b/>
          <w:bCs/>
        </w:rPr>
        <w:t>Вопрос 14.</w:t>
      </w:r>
      <w:r w:rsidRPr="00555D83">
        <w:t> Аудиторская организация ООО «Консультант» заключила договор на проведение аудита финансовой отчетности ООО «Фортуна». У аудиторской организации ООО «Консультант» и ООО «Фортуна» имеется общий учредитель. Может ли в такой ситуации заключаться договор?</w:t>
      </w:r>
    </w:p>
    <w:p w:rsidR="00C37BC6" w:rsidRPr="00555D83" w:rsidRDefault="00C37BC6" w:rsidP="0032596D">
      <w:pPr>
        <w:pStyle w:val="af2"/>
        <w:numPr>
          <w:ilvl w:val="0"/>
          <w:numId w:val="191"/>
        </w:numPr>
        <w:shd w:val="clear" w:color="auto" w:fill="FFFFFF"/>
        <w:spacing w:line="360" w:lineRule="auto"/>
        <w:ind w:left="0" w:firstLine="709"/>
        <w:jc w:val="both"/>
        <w:rPr>
          <w:bCs/>
        </w:rPr>
      </w:pPr>
      <w:r w:rsidRPr="00555D83">
        <w:rPr>
          <w:bCs/>
        </w:rPr>
        <w:t>в такой ситуации заключать договор не разрешается действующими нормативными актами по аудиторской деятельности</w:t>
      </w:r>
    </w:p>
    <w:p w:rsidR="00C37BC6" w:rsidRPr="00555D83" w:rsidRDefault="00C37BC6" w:rsidP="0032596D">
      <w:pPr>
        <w:pStyle w:val="af2"/>
        <w:numPr>
          <w:ilvl w:val="0"/>
          <w:numId w:val="191"/>
        </w:numPr>
        <w:shd w:val="clear" w:color="auto" w:fill="FFFFFF"/>
        <w:spacing w:line="360" w:lineRule="auto"/>
        <w:ind w:left="0" w:firstLine="709"/>
        <w:jc w:val="both"/>
        <w:rPr>
          <w:b/>
          <w:bCs/>
        </w:rPr>
      </w:pPr>
      <w:r w:rsidRPr="00555D83">
        <w:lastRenderedPageBreak/>
        <w:t>такой договор можно заключить, так как аудиторская организация сама заинтересована в объективности проверки</w:t>
      </w:r>
    </w:p>
    <w:p w:rsidR="00C37BC6" w:rsidRPr="00555D83" w:rsidRDefault="00C37BC6" w:rsidP="0032596D">
      <w:pPr>
        <w:pStyle w:val="af2"/>
        <w:numPr>
          <w:ilvl w:val="0"/>
          <w:numId w:val="191"/>
        </w:numPr>
        <w:shd w:val="clear" w:color="auto" w:fill="FFFFFF"/>
        <w:spacing w:line="360" w:lineRule="auto"/>
        <w:ind w:left="0" w:firstLine="709"/>
        <w:jc w:val="both"/>
        <w:rPr>
          <w:b/>
          <w:bCs/>
        </w:rPr>
      </w:pPr>
      <w:r w:rsidRPr="00555D83">
        <w:t>эта ситуация не регламентируется нормативными актами</w:t>
      </w:r>
    </w:p>
    <w:p w:rsidR="00C37BC6" w:rsidRPr="00555D83" w:rsidRDefault="00C37BC6" w:rsidP="0032596D">
      <w:pPr>
        <w:shd w:val="clear" w:color="auto" w:fill="FFFFFF"/>
        <w:spacing w:line="360" w:lineRule="auto"/>
        <w:ind w:firstLine="709"/>
        <w:jc w:val="both"/>
      </w:pPr>
      <w:r w:rsidRPr="00555D83">
        <w:rPr>
          <w:b/>
          <w:bCs/>
        </w:rPr>
        <w:t>Вопрос 15.</w:t>
      </w:r>
      <w:r w:rsidRPr="00555D83">
        <w:t> Аудиторская организация согласовывает положения общего плана и программы аудита с руководителем аудируемого лица:</w:t>
      </w:r>
    </w:p>
    <w:p w:rsidR="00C37BC6" w:rsidRPr="00555D83" w:rsidRDefault="00C37BC6" w:rsidP="0032596D">
      <w:pPr>
        <w:pStyle w:val="af2"/>
        <w:numPr>
          <w:ilvl w:val="0"/>
          <w:numId w:val="192"/>
        </w:numPr>
        <w:shd w:val="clear" w:color="auto" w:fill="FFFFFF"/>
        <w:spacing w:line="360" w:lineRule="auto"/>
        <w:ind w:left="0" w:firstLine="709"/>
        <w:jc w:val="both"/>
      </w:pPr>
      <w:r w:rsidRPr="00555D83">
        <w:t>в любом случае</w:t>
      </w:r>
    </w:p>
    <w:p w:rsidR="00C37BC6" w:rsidRPr="00555D83" w:rsidRDefault="00C37BC6" w:rsidP="0032596D">
      <w:pPr>
        <w:pStyle w:val="af2"/>
        <w:numPr>
          <w:ilvl w:val="0"/>
          <w:numId w:val="192"/>
        </w:numPr>
        <w:shd w:val="clear" w:color="auto" w:fill="FFFFFF"/>
        <w:spacing w:line="360" w:lineRule="auto"/>
        <w:ind w:left="0" w:firstLine="709"/>
        <w:jc w:val="both"/>
      </w:pPr>
      <w:r w:rsidRPr="00555D83">
        <w:t>если с руководителем аудируемого лица имеются личные, дружественные отношения</w:t>
      </w:r>
    </w:p>
    <w:p w:rsidR="00C37BC6" w:rsidRPr="00555D83" w:rsidRDefault="00C37BC6" w:rsidP="0032596D">
      <w:pPr>
        <w:pStyle w:val="af2"/>
        <w:numPr>
          <w:ilvl w:val="0"/>
          <w:numId w:val="192"/>
        </w:numPr>
        <w:shd w:val="clear" w:color="auto" w:fill="FFFFFF"/>
        <w:spacing w:line="360" w:lineRule="auto"/>
        <w:ind w:left="0" w:firstLine="709"/>
        <w:jc w:val="both"/>
      </w:pPr>
      <w:r w:rsidRPr="00555D83">
        <w:rPr>
          <w:bCs/>
        </w:rPr>
        <w:t>если сочтет это целесообразным</w:t>
      </w:r>
    </w:p>
    <w:p w:rsidR="00C37BC6" w:rsidRPr="00555D83" w:rsidRDefault="00C37BC6" w:rsidP="0032596D">
      <w:pPr>
        <w:shd w:val="clear" w:color="auto" w:fill="FFFFFF"/>
        <w:spacing w:line="360" w:lineRule="auto"/>
        <w:ind w:firstLine="709"/>
        <w:jc w:val="both"/>
      </w:pPr>
      <w:r w:rsidRPr="00555D83">
        <w:rPr>
          <w:b/>
          <w:bCs/>
        </w:rPr>
        <w:t>Вопрос 16.</w:t>
      </w:r>
      <w:r w:rsidRPr="00555D83">
        <w:t> Аудиторская фирма решила совмещать аудиторский бизнес с бизнесом в сфере недвижимости. Есть ли ограничения в этой области?</w:t>
      </w:r>
    </w:p>
    <w:p w:rsidR="00C37BC6" w:rsidRPr="00555D83" w:rsidRDefault="00C37BC6" w:rsidP="0032596D">
      <w:pPr>
        <w:pStyle w:val="af2"/>
        <w:numPr>
          <w:ilvl w:val="0"/>
          <w:numId w:val="193"/>
        </w:numPr>
        <w:shd w:val="clear" w:color="auto" w:fill="FFFFFF"/>
        <w:spacing w:line="360" w:lineRule="auto"/>
        <w:ind w:left="0" w:firstLine="709"/>
        <w:jc w:val="both"/>
      </w:pPr>
      <w:r w:rsidRPr="00555D83">
        <w:t>Для операций с недвижимостью такого ограничения нет</w:t>
      </w:r>
    </w:p>
    <w:p w:rsidR="00C37BC6" w:rsidRPr="00555D83" w:rsidRDefault="00C37BC6" w:rsidP="0032596D">
      <w:pPr>
        <w:pStyle w:val="af2"/>
        <w:numPr>
          <w:ilvl w:val="0"/>
          <w:numId w:val="193"/>
        </w:numPr>
        <w:shd w:val="clear" w:color="auto" w:fill="FFFFFF"/>
        <w:spacing w:line="360" w:lineRule="auto"/>
        <w:ind w:left="0" w:firstLine="709"/>
        <w:jc w:val="both"/>
      </w:pPr>
      <w:r w:rsidRPr="00555D83">
        <w:t>Нет, аудит – это разновидность обычного предпринимательства</w:t>
      </w:r>
    </w:p>
    <w:p w:rsidR="00C37BC6" w:rsidRPr="00555D83" w:rsidRDefault="00C37BC6" w:rsidP="0032596D">
      <w:pPr>
        <w:pStyle w:val="af2"/>
        <w:numPr>
          <w:ilvl w:val="0"/>
          <w:numId w:val="193"/>
        </w:numPr>
        <w:shd w:val="clear" w:color="auto" w:fill="FFFFFF"/>
        <w:spacing w:line="360" w:lineRule="auto"/>
        <w:ind w:left="0" w:firstLine="709"/>
        <w:jc w:val="both"/>
      </w:pPr>
      <w:r w:rsidRPr="00555D83">
        <w:rPr>
          <w:bCs/>
        </w:rPr>
        <w:t>Такое совмещение запрещено</w:t>
      </w:r>
    </w:p>
    <w:p w:rsidR="00C37BC6" w:rsidRPr="00555D83" w:rsidRDefault="00C37BC6" w:rsidP="0032596D">
      <w:pPr>
        <w:shd w:val="clear" w:color="auto" w:fill="FFFFFF"/>
        <w:spacing w:line="360" w:lineRule="auto"/>
        <w:ind w:firstLine="709"/>
        <w:jc w:val="both"/>
      </w:pPr>
      <w:r w:rsidRPr="00555D83">
        <w:rPr>
          <w:b/>
          <w:bCs/>
        </w:rPr>
        <w:t>Вопрос 17.</w:t>
      </w:r>
      <w:r w:rsidRPr="00555D83">
        <w:t> Аудиторские доказательства более убедительны, если они получены:</w:t>
      </w:r>
    </w:p>
    <w:p w:rsidR="00C37BC6" w:rsidRPr="00555D83" w:rsidRDefault="00C37BC6" w:rsidP="0032596D">
      <w:pPr>
        <w:pStyle w:val="af2"/>
        <w:numPr>
          <w:ilvl w:val="0"/>
          <w:numId w:val="194"/>
        </w:numPr>
        <w:shd w:val="clear" w:color="auto" w:fill="FFFFFF"/>
        <w:spacing w:line="360" w:lineRule="auto"/>
        <w:ind w:left="0" w:firstLine="709"/>
        <w:jc w:val="both"/>
      </w:pPr>
      <w:r w:rsidRPr="00555D83">
        <w:t>в результате опроса персонала аудируемого лица</w:t>
      </w:r>
    </w:p>
    <w:p w:rsidR="00C37BC6" w:rsidRPr="00555D83" w:rsidRDefault="00C37BC6" w:rsidP="0032596D">
      <w:pPr>
        <w:pStyle w:val="af2"/>
        <w:numPr>
          <w:ilvl w:val="0"/>
          <w:numId w:val="194"/>
        </w:numPr>
        <w:shd w:val="clear" w:color="auto" w:fill="FFFFFF"/>
        <w:spacing w:line="360" w:lineRule="auto"/>
        <w:ind w:left="0" w:firstLine="709"/>
        <w:jc w:val="both"/>
      </w:pPr>
      <w:r w:rsidRPr="00555D83">
        <w:rPr>
          <w:bCs/>
        </w:rPr>
        <w:t>из различных источников, обладают различным содержанием и при этом не противоречат друг другу</w:t>
      </w:r>
    </w:p>
    <w:p w:rsidR="00C37BC6" w:rsidRPr="00555D83" w:rsidRDefault="00C37BC6" w:rsidP="0032596D">
      <w:pPr>
        <w:pStyle w:val="af2"/>
        <w:numPr>
          <w:ilvl w:val="0"/>
          <w:numId w:val="194"/>
        </w:numPr>
        <w:shd w:val="clear" w:color="auto" w:fill="FFFFFF"/>
        <w:spacing w:line="360" w:lineRule="auto"/>
        <w:ind w:left="0" w:firstLine="709"/>
        <w:jc w:val="both"/>
      </w:pPr>
      <w:r w:rsidRPr="00555D83">
        <w:t>только из одного источника</w:t>
      </w:r>
    </w:p>
    <w:p w:rsidR="00C37BC6" w:rsidRPr="00555D83" w:rsidRDefault="00C37BC6" w:rsidP="0032596D">
      <w:pPr>
        <w:shd w:val="clear" w:color="auto" w:fill="FFFFFF"/>
        <w:spacing w:line="360" w:lineRule="auto"/>
        <w:ind w:firstLine="709"/>
        <w:jc w:val="both"/>
      </w:pPr>
      <w:r w:rsidRPr="00555D83">
        <w:rPr>
          <w:b/>
          <w:bCs/>
        </w:rPr>
        <w:t>Вопрос 18.</w:t>
      </w:r>
      <w:r w:rsidRPr="00555D83">
        <w:t> Аудиторские доказательства получают в результате проведения:</w:t>
      </w:r>
    </w:p>
    <w:p w:rsidR="00C37BC6" w:rsidRPr="00555D83" w:rsidRDefault="00C37BC6" w:rsidP="0032596D">
      <w:pPr>
        <w:pStyle w:val="af2"/>
        <w:numPr>
          <w:ilvl w:val="0"/>
          <w:numId w:val="195"/>
        </w:numPr>
        <w:shd w:val="clear" w:color="auto" w:fill="FFFFFF"/>
        <w:spacing w:line="360" w:lineRule="auto"/>
        <w:ind w:left="0" w:firstLine="709"/>
        <w:jc w:val="both"/>
        <w:rPr>
          <w:bCs/>
        </w:rPr>
      </w:pPr>
      <w:r w:rsidRPr="00555D83">
        <w:rPr>
          <w:bCs/>
        </w:rPr>
        <w:t>комплекса тестов средств внутреннего контроля и процедур проверки по существу</w:t>
      </w:r>
    </w:p>
    <w:p w:rsidR="00C37BC6" w:rsidRPr="00555D83" w:rsidRDefault="00C37BC6" w:rsidP="0032596D">
      <w:pPr>
        <w:pStyle w:val="af2"/>
        <w:numPr>
          <w:ilvl w:val="0"/>
          <w:numId w:val="195"/>
        </w:numPr>
        <w:shd w:val="clear" w:color="auto" w:fill="FFFFFF"/>
        <w:spacing w:line="360" w:lineRule="auto"/>
        <w:ind w:left="0" w:firstLine="709"/>
        <w:jc w:val="both"/>
        <w:rPr>
          <w:b/>
          <w:bCs/>
        </w:rPr>
      </w:pPr>
      <w:r w:rsidRPr="00555D83">
        <w:t>только процедур проверки по существу</w:t>
      </w:r>
    </w:p>
    <w:p w:rsidR="00C37BC6" w:rsidRPr="00555D83" w:rsidRDefault="00C37BC6" w:rsidP="0032596D">
      <w:pPr>
        <w:pStyle w:val="af2"/>
        <w:numPr>
          <w:ilvl w:val="0"/>
          <w:numId w:val="195"/>
        </w:numPr>
        <w:shd w:val="clear" w:color="auto" w:fill="FFFFFF"/>
        <w:spacing w:line="360" w:lineRule="auto"/>
        <w:ind w:left="0" w:firstLine="709"/>
        <w:jc w:val="both"/>
        <w:rPr>
          <w:b/>
          <w:bCs/>
        </w:rPr>
      </w:pPr>
      <w:r w:rsidRPr="00555D83">
        <w:t>только тестов средств внутреннего контроля</w:t>
      </w:r>
    </w:p>
    <w:p w:rsidR="00C37BC6" w:rsidRPr="00555D83" w:rsidRDefault="00C37BC6" w:rsidP="0032596D">
      <w:pPr>
        <w:shd w:val="clear" w:color="auto" w:fill="FFFFFF"/>
        <w:spacing w:line="360" w:lineRule="auto"/>
        <w:ind w:firstLine="709"/>
        <w:jc w:val="both"/>
      </w:pPr>
      <w:r w:rsidRPr="00555D83">
        <w:rPr>
          <w:b/>
          <w:bCs/>
        </w:rPr>
        <w:t>Вопрос 19.</w:t>
      </w:r>
      <w:r w:rsidRPr="00555D83">
        <w:t> Аудиторское заключение о бухгалтерской отчетности представляет собой:</w:t>
      </w:r>
    </w:p>
    <w:p w:rsidR="00C37BC6" w:rsidRPr="00555D83" w:rsidRDefault="00C37BC6" w:rsidP="0032596D">
      <w:pPr>
        <w:pStyle w:val="af2"/>
        <w:numPr>
          <w:ilvl w:val="0"/>
          <w:numId w:val="196"/>
        </w:numPr>
        <w:shd w:val="clear" w:color="auto" w:fill="FFFFFF"/>
        <w:spacing w:line="360" w:lineRule="auto"/>
        <w:ind w:left="0" w:firstLine="709"/>
        <w:jc w:val="both"/>
      </w:pPr>
      <w:r w:rsidRPr="00555D83">
        <w:t>Акт проверки финансово-хозяйственной деятельности</w:t>
      </w:r>
    </w:p>
    <w:p w:rsidR="00C37BC6" w:rsidRPr="00555D83" w:rsidRDefault="00C37BC6" w:rsidP="0032596D">
      <w:pPr>
        <w:pStyle w:val="af2"/>
        <w:numPr>
          <w:ilvl w:val="0"/>
          <w:numId w:val="196"/>
        </w:numPr>
        <w:shd w:val="clear" w:color="auto" w:fill="FFFFFF"/>
        <w:spacing w:line="360" w:lineRule="auto"/>
        <w:ind w:left="0" w:firstLine="709"/>
        <w:jc w:val="both"/>
      </w:pPr>
      <w:r w:rsidRPr="00555D83">
        <w:rPr>
          <w:bCs/>
        </w:rPr>
        <w:t>Мнение аудиторской фирмы о достоверности бухгалтерской отчетности</w:t>
      </w:r>
    </w:p>
    <w:p w:rsidR="00C37BC6" w:rsidRPr="00555D83" w:rsidRDefault="00C37BC6" w:rsidP="0032596D">
      <w:pPr>
        <w:pStyle w:val="af2"/>
        <w:numPr>
          <w:ilvl w:val="0"/>
          <w:numId w:val="196"/>
        </w:numPr>
        <w:shd w:val="clear" w:color="auto" w:fill="FFFFFF"/>
        <w:spacing w:line="360" w:lineRule="auto"/>
        <w:ind w:left="0" w:firstLine="709"/>
        <w:jc w:val="both"/>
      </w:pPr>
      <w:r w:rsidRPr="00555D83">
        <w:t>Подтверждение аудиторской фирмой правильности и точности исчисления всех показателей бухгалтерской и статистической отчетности</w:t>
      </w:r>
    </w:p>
    <w:p w:rsidR="00C37BC6" w:rsidRPr="00555D83" w:rsidRDefault="00C37BC6" w:rsidP="0032596D">
      <w:pPr>
        <w:pStyle w:val="af2"/>
        <w:numPr>
          <w:ilvl w:val="0"/>
          <w:numId w:val="196"/>
        </w:numPr>
        <w:shd w:val="clear" w:color="auto" w:fill="FFFFFF"/>
        <w:spacing w:line="360" w:lineRule="auto"/>
        <w:ind w:left="0" w:firstLine="709"/>
        <w:jc w:val="both"/>
      </w:pPr>
      <w:r w:rsidRPr="00555D83">
        <w:t>Рекомендации по устранению выявленных недостатков в ведении бухгалтерского учета</w:t>
      </w:r>
    </w:p>
    <w:p w:rsidR="00C37BC6" w:rsidRPr="00555D83" w:rsidRDefault="00C37BC6" w:rsidP="0032596D">
      <w:pPr>
        <w:shd w:val="clear" w:color="auto" w:fill="FFFFFF"/>
        <w:spacing w:line="360" w:lineRule="auto"/>
        <w:ind w:firstLine="709"/>
        <w:jc w:val="both"/>
      </w:pPr>
      <w:r w:rsidRPr="00555D83">
        <w:rPr>
          <w:b/>
          <w:bCs/>
        </w:rPr>
        <w:t>Вопрос 20.</w:t>
      </w:r>
      <w:r w:rsidRPr="00555D83">
        <w:t> Аудиторское заключение представляется в обязательном порядке аудиторской фирмой</w:t>
      </w:r>
    </w:p>
    <w:p w:rsidR="00C37BC6" w:rsidRPr="00555D83" w:rsidRDefault="00C37BC6" w:rsidP="0032596D">
      <w:pPr>
        <w:pStyle w:val="af2"/>
        <w:numPr>
          <w:ilvl w:val="0"/>
          <w:numId w:val="197"/>
        </w:numPr>
        <w:shd w:val="clear" w:color="auto" w:fill="FFFFFF"/>
        <w:spacing w:line="360" w:lineRule="auto"/>
        <w:ind w:left="0" w:firstLine="709"/>
        <w:jc w:val="both"/>
      </w:pPr>
      <w:r w:rsidRPr="00555D83">
        <w:t>клиенту и в профессиональное аудиторское объединение</w:t>
      </w:r>
    </w:p>
    <w:p w:rsidR="00C37BC6" w:rsidRPr="00555D83" w:rsidRDefault="00C37BC6" w:rsidP="0032596D">
      <w:pPr>
        <w:pStyle w:val="af2"/>
        <w:numPr>
          <w:ilvl w:val="0"/>
          <w:numId w:val="197"/>
        </w:numPr>
        <w:shd w:val="clear" w:color="auto" w:fill="FFFFFF"/>
        <w:spacing w:line="360" w:lineRule="auto"/>
        <w:ind w:left="0" w:firstLine="709"/>
        <w:jc w:val="both"/>
      </w:pPr>
      <w:r w:rsidRPr="00555D83">
        <w:t>клиенту и всем пользователям отчетности по их требованию</w:t>
      </w:r>
    </w:p>
    <w:p w:rsidR="00C37BC6" w:rsidRPr="00555D83" w:rsidRDefault="00C37BC6" w:rsidP="0032596D">
      <w:pPr>
        <w:pStyle w:val="af2"/>
        <w:numPr>
          <w:ilvl w:val="0"/>
          <w:numId w:val="197"/>
        </w:numPr>
        <w:shd w:val="clear" w:color="auto" w:fill="FFFFFF"/>
        <w:spacing w:line="360" w:lineRule="auto"/>
        <w:ind w:left="0" w:firstLine="709"/>
        <w:jc w:val="both"/>
      </w:pPr>
      <w:r w:rsidRPr="00555D83">
        <w:lastRenderedPageBreak/>
        <w:t>клиенту и местной налоговой службе</w:t>
      </w:r>
    </w:p>
    <w:p w:rsidR="00C37BC6" w:rsidRPr="00555D83" w:rsidRDefault="00C37BC6" w:rsidP="0032596D">
      <w:pPr>
        <w:pStyle w:val="af2"/>
        <w:numPr>
          <w:ilvl w:val="0"/>
          <w:numId w:val="197"/>
        </w:numPr>
        <w:shd w:val="clear" w:color="auto" w:fill="FFFFFF"/>
        <w:spacing w:line="360" w:lineRule="auto"/>
        <w:ind w:left="0" w:firstLine="709"/>
        <w:jc w:val="both"/>
      </w:pPr>
      <w:r w:rsidRPr="00555D83">
        <w:rPr>
          <w:bCs/>
        </w:rPr>
        <w:t>Только клиенту</w:t>
      </w:r>
    </w:p>
    <w:p w:rsidR="00C37BC6" w:rsidRPr="00555D83" w:rsidRDefault="00C37BC6" w:rsidP="0032596D">
      <w:pPr>
        <w:shd w:val="clear" w:color="auto" w:fill="FFFFFF"/>
        <w:spacing w:line="360" w:lineRule="auto"/>
        <w:ind w:firstLine="709"/>
        <w:jc w:val="both"/>
      </w:pPr>
      <w:r w:rsidRPr="00555D83">
        <w:rPr>
          <w:b/>
          <w:bCs/>
        </w:rPr>
        <w:t>Вопрос 21.</w:t>
      </w:r>
      <w:r w:rsidRPr="00555D83">
        <w:t> Более надежными являются доказательства, полученные:</w:t>
      </w:r>
    </w:p>
    <w:p w:rsidR="00C37BC6" w:rsidRPr="00555D83" w:rsidRDefault="00C37BC6" w:rsidP="0032596D">
      <w:pPr>
        <w:pStyle w:val="af2"/>
        <w:numPr>
          <w:ilvl w:val="0"/>
          <w:numId w:val="198"/>
        </w:numPr>
        <w:shd w:val="clear" w:color="auto" w:fill="FFFFFF"/>
        <w:spacing w:line="360" w:lineRule="auto"/>
        <w:ind w:left="0" w:firstLine="709"/>
        <w:jc w:val="both"/>
      </w:pPr>
      <w:r w:rsidRPr="00555D83">
        <w:t>в устной форме, чем в форме документов и письменных заявлений</w:t>
      </w:r>
    </w:p>
    <w:p w:rsidR="00C37BC6" w:rsidRPr="00555D83" w:rsidRDefault="00C37BC6" w:rsidP="0032596D">
      <w:pPr>
        <w:pStyle w:val="af2"/>
        <w:numPr>
          <w:ilvl w:val="0"/>
          <w:numId w:val="198"/>
        </w:numPr>
        <w:shd w:val="clear" w:color="auto" w:fill="FFFFFF"/>
        <w:spacing w:line="360" w:lineRule="auto"/>
        <w:ind w:left="0" w:firstLine="709"/>
        <w:jc w:val="both"/>
      </w:pPr>
      <w:r w:rsidRPr="00555D83">
        <w:rPr>
          <w:bCs/>
        </w:rPr>
        <w:t>из внешних источников (от третьих лиц), чем доказательства, полученные из внутренних источников</w:t>
      </w:r>
    </w:p>
    <w:p w:rsidR="00C37BC6" w:rsidRPr="00555D83" w:rsidRDefault="00C37BC6" w:rsidP="0032596D">
      <w:pPr>
        <w:pStyle w:val="af2"/>
        <w:numPr>
          <w:ilvl w:val="0"/>
          <w:numId w:val="198"/>
        </w:numPr>
        <w:shd w:val="clear" w:color="auto" w:fill="FFFFFF"/>
        <w:spacing w:line="360" w:lineRule="auto"/>
        <w:ind w:left="0" w:firstLine="709"/>
        <w:jc w:val="both"/>
      </w:pPr>
      <w:r w:rsidRPr="00555D83">
        <w:t>из внутренних источников, чем доказательства, полученные из внешних источников (от третьих лиц)</w:t>
      </w:r>
    </w:p>
    <w:p w:rsidR="00C37BC6" w:rsidRPr="00555D83" w:rsidRDefault="00C37BC6" w:rsidP="0032596D">
      <w:pPr>
        <w:shd w:val="clear" w:color="auto" w:fill="FFFFFF"/>
        <w:spacing w:line="360" w:lineRule="auto"/>
        <w:ind w:firstLine="709"/>
        <w:jc w:val="both"/>
      </w:pPr>
      <w:r w:rsidRPr="00555D83">
        <w:rPr>
          <w:b/>
          <w:bCs/>
        </w:rPr>
        <w:t>Вопрос 22.</w:t>
      </w:r>
      <w:r w:rsidRPr="00555D83">
        <w:t> В обязанности аудитора непременно входит выдача клиенту положительного аудиторского заключения по результатам проверки</w:t>
      </w:r>
    </w:p>
    <w:p w:rsidR="00C37BC6" w:rsidRPr="00555D83" w:rsidRDefault="00C37BC6" w:rsidP="0032596D">
      <w:pPr>
        <w:pStyle w:val="af2"/>
        <w:numPr>
          <w:ilvl w:val="0"/>
          <w:numId w:val="199"/>
        </w:numPr>
        <w:shd w:val="clear" w:color="auto" w:fill="FFFFFF"/>
        <w:spacing w:line="360" w:lineRule="auto"/>
        <w:ind w:left="0" w:firstLine="709"/>
        <w:jc w:val="both"/>
      </w:pPr>
      <w:r w:rsidRPr="00555D83">
        <w:t>В зависимости от текста Договора на аудиторскую проверку</w:t>
      </w:r>
    </w:p>
    <w:p w:rsidR="00C37BC6" w:rsidRPr="00555D83" w:rsidRDefault="00C37BC6" w:rsidP="0032596D">
      <w:pPr>
        <w:pStyle w:val="af2"/>
        <w:numPr>
          <w:ilvl w:val="0"/>
          <w:numId w:val="199"/>
        </w:numPr>
        <w:shd w:val="clear" w:color="auto" w:fill="FFFFFF"/>
        <w:spacing w:line="360" w:lineRule="auto"/>
        <w:ind w:left="0" w:firstLine="709"/>
        <w:jc w:val="both"/>
      </w:pPr>
      <w:r w:rsidRPr="00555D83">
        <w:t>Да, это записано в Федеральном Законе «Об аудиторской деятельности»;</w:t>
      </w:r>
    </w:p>
    <w:p w:rsidR="00C37BC6" w:rsidRPr="00555D83" w:rsidRDefault="00C37BC6" w:rsidP="0032596D">
      <w:pPr>
        <w:pStyle w:val="af2"/>
        <w:numPr>
          <w:ilvl w:val="0"/>
          <w:numId w:val="199"/>
        </w:numPr>
        <w:shd w:val="clear" w:color="auto" w:fill="FFFFFF"/>
        <w:spacing w:line="360" w:lineRule="auto"/>
        <w:ind w:left="0" w:firstLine="709"/>
        <w:jc w:val="both"/>
      </w:pPr>
      <w:r w:rsidRPr="00555D83">
        <w:rPr>
          <w:bCs/>
        </w:rPr>
        <w:t>Нет, это определяется результатом проверки;</w:t>
      </w:r>
    </w:p>
    <w:p w:rsidR="00C37BC6" w:rsidRPr="00555D83" w:rsidRDefault="00C37BC6" w:rsidP="0032596D">
      <w:pPr>
        <w:shd w:val="clear" w:color="auto" w:fill="FFFFFF"/>
        <w:spacing w:line="360" w:lineRule="auto"/>
        <w:ind w:firstLine="709"/>
        <w:jc w:val="both"/>
      </w:pPr>
      <w:r w:rsidRPr="00555D83">
        <w:rPr>
          <w:b/>
          <w:bCs/>
        </w:rPr>
        <w:t>Вопрос 23.</w:t>
      </w:r>
      <w:r w:rsidRPr="00555D83">
        <w:t> В ходе достижения договоренности с руководством аудируемого лица аудитор может использовать:</w:t>
      </w:r>
    </w:p>
    <w:p w:rsidR="00C37BC6" w:rsidRPr="00555D83" w:rsidRDefault="00C37BC6" w:rsidP="0032596D">
      <w:pPr>
        <w:pStyle w:val="af2"/>
        <w:numPr>
          <w:ilvl w:val="0"/>
          <w:numId w:val="200"/>
        </w:numPr>
        <w:shd w:val="clear" w:color="auto" w:fill="FFFFFF"/>
        <w:spacing w:line="360" w:lineRule="auto"/>
        <w:ind w:left="0" w:firstLine="709"/>
        <w:jc w:val="both"/>
      </w:pPr>
      <w:r w:rsidRPr="00555D83">
        <w:rPr>
          <w:bCs/>
        </w:rPr>
        <w:t>письмо о проведении аудита</w:t>
      </w:r>
    </w:p>
    <w:p w:rsidR="00C37BC6" w:rsidRPr="00555D83" w:rsidRDefault="00C37BC6" w:rsidP="0032596D">
      <w:pPr>
        <w:pStyle w:val="af2"/>
        <w:numPr>
          <w:ilvl w:val="0"/>
          <w:numId w:val="200"/>
        </w:numPr>
        <w:shd w:val="clear" w:color="auto" w:fill="FFFFFF"/>
        <w:spacing w:line="360" w:lineRule="auto"/>
        <w:ind w:left="0" w:firstLine="709"/>
        <w:jc w:val="both"/>
      </w:pPr>
      <w:r w:rsidRPr="00555D83">
        <w:t>письмо руководства аудируемого лица</w:t>
      </w:r>
    </w:p>
    <w:p w:rsidR="00C37BC6" w:rsidRPr="00555D83" w:rsidRDefault="00C37BC6" w:rsidP="0032596D">
      <w:pPr>
        <w:pStyle w:val="af2"/>
        <w:numPr>
          <w:ilvl w:val="0"/>
          <w:numId w:val="200"/>
        </w:numPr>
        <w:shd w:val="clear" w:color="auto" w:fill="FFFFFF"/>
        <w:spacing w:line="360" w:lineRule="auto"/>
        <w:ind w:left="0" w:firstLine="709"/>
        <w:jc w:val="both"/>
      </w:pPr>
      <w:r w:rsidRPr="00555D83">
        <w:t>письмо-заявление аудитора</w:t>
      </w:r>
    </w:p>
    <w:p w:rsidR="00C37BC6" w:rsidRPr="00555D83" w:rsidRDefault="00C37BC6" w:rsidP="0032596D">
      <w:pPr>
        <w:shd w:val="clear" w:color="auto" w:fill="FFFFFF"/>
        <w:spacing w:line="360" w:lineRule="auto"/>
        <w:ind w:firstLine="709"/>
        <w:jc w:val="both"/>
      </w:pPr>
      <w:r w:rsidRPr="00555D83">
        <w:rPr>
          <w:b/>
          <w:bCs/>
        </w:rPr>
        <w:t>Вопрос 24.</w:t>
      </w:r>
      <w:r w:rsidRPr="00555D83">
        <w:t> Виды аудиторских услуг, несовместимые с аудитом финансовой отчетности</w:t>
      </w:r>
    </w:p>
    <w:p w:rsidR="00C37BC6" w:rsidRPr="00555D83" w:rsidRDefault="00C37BC6" w:rsidP="0032596D">
      <w:pPr>
        <w:pStyle w:val="af2"/>
        <w:numPr>
          <w:ilvl w:val="0"/>
          <w:numId w:val="201"/>
        </w:numPr>
        <w:shd w:val="clear" w:color="auto" w:fill="FFFFFF"/>
        <w:spacing w:line="360" w:lineRule="auto"/>
        <w:ind w:left="0" w:firstLine="709"/>
        <w:jc w:val="both"/>
        <w:rPr>
          <w:bCs/>
        </w:rPr>
      </w:pPr>
      <w:r w:rsidRPr="00555D83">
        <w:rPr>
          <w:bCs/>
        </w:rPr>
        <w:t>ведение бухгалтерского учета, восстановление бухгалтерского учета, составление финансовой отчетности</w:t>
      </w:r>
    </w:p>
    <w:p w:rsidR="00C37BC6" w:rsidRPr="00555D83" w:rsidRDefault="00C37BC6" w:rsidP="0032596D">
      <w:pPr>
        <w:pStyle w:val="af2"/>
        <w:numPr>
          <w:ilvl w:val="0"/>
          <w:numId w:val="201"/>
        </w:numPr>
        <w:shd w:val="clear" w:color="auto" w:fill="FFFFFF"/>
        <w:spacing w:line="360" w:lineRule="auto"/>
        <w:ind w:left="0" w:firstLine="709"/>
        <w:jc w:val="both"/>
        <w:rPr>
          <w:b/>
          <w:bCs/>
        </w:rPr>
      </w:pPr>
      <w:r w:rsidRPr="00555D83">
        <w:t>маркетинговые услуги</w:t>
      </w:r>
    </w:p>
    <w:p w:rsidR="00C37BC6" w:rsidRPr="00555D83" w:rsidRDefault="00C37BC6" w:rsidP="0032596D">
      <w:pPr>
        <w:pStyle w:val="af2"/>
        <w:numPr>
          <w:ilvl w:val="0"/>
          <w:numId w:val="201"/>
        </w:numPr>
        <w:shd w:val="clear" w:color="auto" w:fill="FFFFFF"/>
        <w:spacing w:line="360" w:lineRule="auto"/>
        <w:ind w:left="0" w:firstLine="709"/>
        <w:jc w:val="both"/>
        <w:rPr>
          <w:b/>
          <w:bCs/>
        </w:rPr>
      </w:pPr>
      <w:r w:rsidRPr="00555D83">
        <w:t>управленческие консультации</w:t>
      </w:r>
    </w:p>
    <w:p w:rsidR="00C37BC6" w:rsidRPr="00555D83" w:rsidRDefault="00C37BC6" w:rsidP="0032596D">
      <w:pPr>
        <w:shd w:val="clear" w:color="auto" w:fill="FFFFFF"/>
        <w:spacing w:line="360" w:lineRule="auto"/>
        <w:ind w:firstLine="709"/>
        <w:jc w:val="both"/>
      </w:pPr>
      <w:r w:rsidRPr="00555D83">
        <w:rPr>
          <w:b/>
          <w:bCs/>
        </w:rPr>
        <w:t>Вопрос 25.</w:t>
      </w:r>
      <w:r w:rsidRPr="00555D83">
        <w:t> Внешний контроль качества работы аудиторских организаций осуществляется</w:t>
      </w:r>
    </w:p>
    <w:p w:rsidR="00C37BC6" w:rsidRPr="00555D83" w:rsidRDefault="00C37BC6" w:rsidP="0032596D">
      <w:pPr>
        <w:pStyle w:val="af2"/>
        <w:numPr>
          <w:ilvl w:val="0"/>
          <w:numId w:val="202"/>
        </w:numPr>
        <w:shd w:val="clear" w:color="auto" w:fill="FFFFFF"/>
        <w:spacing w:line="360" w:lineRule="auto"/>
        <w:ind w:left="0" w:firstLine="709"/>
        <w:jc w:val="both"/>
      </w:pPr>
      <w:r w:rsidRPr="00555D83">
        <w:t>Инспекциями по налогам и сборам Российской Федерации</w:t>
      </w:r>
    </w:p>
    <w:p w:rsidR="00C37BC6" w:rsidRPr="00555D83" w:rsidRDefault="00C37BC6" w:rsidP="0032596D">
      <w:pPr>
        <w:pStyle w:val="af2"/>
        <w:numPr>
          <w:ilvl w:val="0"/>
          <w:numId w:val="202"/>
        </w:numPr>
        <w:shd w:val="clear" w:color="auto" w:fill="FFFFFF"/>
        <w:spacing w:line="360" w:lineRule="auto"/>
        <w:ind w:left="0" w:firstLine="709"/>
        <w:jc w:val="both"/>
      </w:pPr>
      <w:r w:rsidRPr="00555D83">
        <w:t>Министерством финансов Российской Федерации</w:t>
      </w:r>
    </w:p>
    <w:p w:rsidR="00C37BC6" w:rsidRPr="00555D83" w:rsidRDefault="00C37BC6" w:rsidP="0032596D">
      <w:pPr>
        <w:pStyle w:val="af2"/>
        <w:numPr>
          <w:ilvl w:val="0"/>
          <w:numId w:val="202"/>
        </w:numPr>
        <w:shd w:val="clear" w:color="auto" w:fill="FFFFFF"/>
        <w:spacing w:line="360" w:lineRule="auto"/>
        <w:ind w:left="0" w:firstLine="709"/>
        <w:jc w:val="both"/>
      </w:pPr>
      <w:r w:rsidRPr="00555D83">
        <w:rPr>
          <w:bCs/>
        </w:rPr>
        <w:t>саморегулируемыми организациями аудиторов</w:t>
      </w:r>
    </w:p>
    <w:p w:rsidR="00C37BC6" w:rsidRPr="00555D83" w:rsidRDefault="00C37BC6" w:rsidP="0032596D">
      <w:pPr>
        <w:pStyle w:val="af2"/>
        <w:numPr>
          <w:ilvl w:val="0"/>
          <w:numId w:val="202"/>
        </w:numPr>
        <w:shd w:val="clear" w:color="auto" w:fill="FFFFFF"/>
        <w:spacing w:line="360" w:lineRule="auto"/>
        <w:ind w:left="0" w:firstLine="709"/>
        <w:jc w:val="both"/>
      </w:pPr>
      <w:r w:rsidRPr="00555D83">
        <w:t>Федеральной службой налоговой полиции Российской Федерации</w:t>
      </w:r>
    </w:p>
    <w:p w:rsidR="00C37BC6" w:rsidRPr="00555D83" w:rsidRDefault="00C37BC6" w:rsidP="0032596D">
      <w:pPr>
        <w:shd w:val="clear" w:color="auto" w:fill="FFFFFF"/>
        <w:spacing w:line="360" w:lineRule="auto"/>
        <w:ind w:firstLine="709"/>
        <w:jc w:val="both"/>
      </w:pPr>
      <w:r w:rsidRPr="00555D83">
        <w:rPr>
          <w:b/>
          <w:bCs/>
        </w:rPr>
        <w:t>Вопрос 26.</w:t>
      </w:r>
      <w:r w:rsidRPr="00555D83">
        <w:t> Внутренний аудитор – это</w:t>
      </w:r>
    </w:p>
    <w:p w:rsidR="00C37BC6" w:rsidRPr="00555D83" w:rsidRDefault="00C37BC6" w:rsidP="0032596D">
      <w:pPr>
        <w:pStyle w:val="af2"/>
        <w:numPr>
          <w:ilvl w:val="0"/>
          <w:numId w:val="203"/>
        </w:numPr>
        <w:shd w:val="clear" w:color="auto" w:fill="FFFFFF"/>
        <w:spacing w:line="360" w:lineRule="auto"/>
        <w:ind w:left="0" w:firstLine="709"/>
        <w:jc w:val="both"/>
      </w:pPr>
      <w:r w:rsidRPr="00555D83">
        <w:t>штатный сотрудник аудиторской организации</w:t>
      </w:r>
    </w:p>
    <w:p w:rsidR="00C37BC6" w:rsidRPr="00555D83" w:rsidRDefault="00C37BC6" w:rsidP="0032596D">
      <w:pPr>
        <w:pStyle w:val="af2"/>
        <w:numPr>
          <w:ilvl w:val="0"/>
          <w:numId w:val="203"/>
        </w:numPr>
        <w:shd w:val="clear" w:color="auto" w:fill="FFFFFF"/>
        <w:spacing w:line="360" w:lineRule="auto"/>
        <w:ind w:left="0" w:firstLine="709"/>
        <w:jc w:val="both"/>
      </w:pPr>
      <w:r w:rsidRPr="00555D83">
        <w:rPr>
          <w:bCs/>
        </w:rPr>
        <w:t>штатный сотрудник проверяемой организации</w:t>
      </w:r>
    </w:p>
    <w:p w:rsidR="00C37BC6" w:rsidRPr="00555D83" w:rsidRDefault="00C37BC6" w:rsidP="0032596D">
      <w:pPr>
        <w:pStyle w:val="af2"/>
        <w:numPr>
          <w:ilvl w:val="0"/>
          <w:numId w:val="203"/>
        </w:numPr>
        <w:shd w:val="clear" w:color="auto" w:fill="FFFFFF"/>
        <w:spacing w:line="360" w:lineRule="auto"/>
        <w:ind w:left="0" w:firstLine="709"/>
        <w:jc w:val="both"/>
      </w:pPr>
      <w:r w:rsidRPr="00555D83">
        <w:t>штатный сотрудник саморегулируемой организации</w:t>
      </w:r>
    </w:p>
    <w:p w:rsidR="00C37BC6" w:rsidRPr="00555D83" w:rsidRDefault="00C37BC6" w:rsidP="0032596D">
      <w:pPr>
        <w:shd w:val="clear" w:color="auto" w:fill="FFFFFF"/>
        <w:spacing w:line="360" w:lineRule="auto"/>
        <w:ind w:firstLine="709"/>
        <w:jc w:val="both"/>
      </w:pPr>
      <w:r w:rsidRPr="00555D83">
        <w:rPr>
          <w:b/>
          <w:bCs/>
        </w:rPr>
        <w:t>Вопрос 27.</w:t>
      </w:r>
      <w:r w:rsidRPr="00555D83">
        <w:t> Дата подписания аудиторского заключения должна быть:</w:t>
      </w:r>
    </w:p>
    <w:p w:rsidR="00C37BC6" w:rsidRPr="00555D83" w:rsidRDefault="00C37BC6" w:rsidP="0032596D">
      <w:pPr>
        <w:pStyle w:val="af2"/>
        <w:numPr>
          <w:ilvl w:val="0"/>
          <w:numId w:val="204"/>
        </w:numPr>
        <w:shd w:val="clear" w:color="auto" w:fill="FFFFFF"/>
        <w:spacing w:line="360" w:lineRule="auto"/>
        <w:ind w:left="0" w:firstLine="709"/>
        <w:jc w:val="both"/>
      </w:pPr>
      <w:r w:rsidRPr="00555D83">
        <w:t>до даты окончания финансового года, который подлежит проверке</w:t>
      </w:r>
    </w:p>
    <w:p w:rsidR="00C37BC6" w:rsidRPr="00555D83" w:rsidRDefault="00C37BC6" w:rsidP="0032596D">
      <w:pPr>
        <w:pStyle w:val="af2"/>
        <w:numPr>
          <w:ilvl w:val="0"/>
          <w:numId w:val="204"/>
        </w:numPr>
        <w:shd w:val="clear" w:color="auto" w:fill="FFFFFF"/>
        <w:spacing w:line="360" w:lineRule="auto"/>
        <w:ind w:left="0" w:firstLine="709"/>
        <w:jc w:val="both"/>
      </w:pPr>
      <w:r w:rsidRPr="00555D83">
        <w:lastRenderedPageBreak/>
        <w:t>до даты подготовки финансовой отчетности</w:t>
      </w:r>
    </w:p>
    <w:p w:rsidR="00C37BC6" w:rsidRPr="00555D83" w:rsidRDefault="00C37BC6" w:rsidP="0032596D">
      <w:pPr>
        <w:pStyle w:val="af2"/>
        <w:numPr>
          <w:ilvl w:val="0"/>
          <w:numId w:val="204"/>
        </w:numPr>
        <w:shd w:val="clear" w:color="auto" w:fill="FFFFFF"/>
        <w:spacing w:line="360" w:lineRule="auto"/>
        <w:ind w:left="0" w:firstLine="709"/>
        <w:jc w:val="both"/>
      </w:pPr>
      <w:r w:rsidRPr="00555D83">
        <w:rPr>
          <w:bCs/>
        </w:rPr>
        <w:t>не ранее даты подготовки финансовой отчетности</w:t>
      </w:r>
    </w:p>
    <w:p w:rsidR="00C37BC6" w:rsidRPr="00555D83" w:rsidRDefault="00C37BC6" w:rsidP="0032596D">
      <w:pPr>
        <w:shd w:val="clear" w:color="auto" w:fill="FFFFFF"/>
        <w:spacing w:line="360" w:lineRule="auto"/>
        <w:ind w:firstLine="709"/>
        <w:jc w:val="both"/>
      </w:pPr>
      <w:r w:rsidRPr="00555D83">
        <w:rPr>
          <w:b/>
          <w:bCs/>
        </w:rPr>
        <w:t>Вопрос 28.</w:t>
      </w:r>
      <w:r w:rsidRPr="00555D83">
        <w:t> Дата подписания аудиторского заключения означает дату:</w:t>
      </w:r>
    </w:p>
    <w:p w:rsidR="00C37BC6" w:rsidRPr="00555D83" w:rsidRDefault="00C37BC6" w:rsidP="0032596D">
      <w:pPr>
        <w:pStyle w:val="af2"/>
        <w:numPr>
          <w:ilvl w:val="0"/>
          <w:numId w:val="205"/>
        </w:numPr>
        <w:shd w:val="clear" w:color="auto" w:fill="FFFFFF"/>
        <w:spacing w:line="360" w:lineRule="auto"/>
        <w:ind w:left="0" w:firstLine="709"/>
        <w:jc w:val="both"/>
        <w:rPr>
          <w:bCs/>
        </w:rPr>
      </w:pPr>
      <w:r w:rsidRPr="00555D83">
        <w:rPr>
          <w:bCs/>
        </w:rPr>
        <w:t>окончания аудиторской проверки</w:t>
      </w:r>
    </w:p>
    <w:p w:rsidR="00C37BC6" w:rsidRPr="00555D83" w:rsidRDefault="00C37BC6" w:rsidP="0032596D">
      <w:pPr>
        <w:pStyle w:val="af2"/>
        <w:numPr>
          <w:ilvl w:val="0"/>
          <w:numId w:val="205"/>
        </w:numPr>
        <w:shd w:val="clear" w:color="auto" w:fill="FFFFFF"/>
        <w:spacing w:line="360" w:lineRule="auto"/>
        <w:ind w:left="0" w:firstLine="709"/>
        <w:jc w:val="both"/>
        <w:rPr>
          <w:b/>
          <w:bCs/>
        </w:rPr>
      </w:pPr>
      <w:r w:rsidRPr="00555D83">
        <w:t>сдачи аудитором рабочих документов в архив</w:t>
      </w:r>
    </w:p>
    <w:p w:rsidR="00C37BC6" w:rsidRPr="00555D83" w:rsidRDefault="00C37BC6" w:rsidP="0032596D">
      <w:pPr>
        <w:pStyle w:val="af2"/>
        <w:numPr>
          <w:ilvl w:val="0"/>
          <w:numId w:val="205"/>
        </w:numPr>
        <w:shd w:val="clear" w:color="auto" w:fill="FFFFFF"/>
        <w:spacing w:line="360" w:lineRule="auto"/>
        <w:ind w:left="0" w:firstLine="709"/>
        <w:jc w:val="both"/>
        <w:rPr>
          <w:b/>
          <w:bCs/>
        </w:rPr>
      </w:pPr>
      <w:r w:rsidRPr="00555D83">
        <w:t>составления финансовой отчетности</w:t>
      </w:r>
    </w:p>
    <w:p w:rsidR="00C37BC6" w:rsidRPr="00555D83" w:rsidRDefault="00C37BC6" w:rsidP="0032596D">
      <w:pPr>
        <w:shd w:val="clear" w:color="auto" w:fill="FFFFFF"/>
        <w:spacing w:line="360" w:lineRule="auto"/>
        <w:ind w:firstLine="709"/>
        <w:jc w:val="both"/>
      </w:pPr>
      <w:r w:rsidRPr="00555D83">
        <w:rPr>
          <w:b/>
          <w:bCs/>
        </w:rPr>
        <w:t>Вопрос 29.</w:t>
      </w:r>
      <w:r w:rsidRPr="00555D83">
        <w:t> Достаточность аудиторских доказательств представляет собой:</w:t>
      </w:r>
    </w:p>
    <w:p w:rsidR="00C37BC6" w:rsidRPr="00555D83" w:rsidRDefault="00C37BC6" w:rsidP="0032596D">
      <w:pPr>
        <w:pStyle w:val="af2"/>
        <w:numPr>
          <w:ilvl w:val="0"/>
          <w:numId w:val="207"/>
        </w:numPr>
        <w:shd w:val="clear" w:color="auto" w:fill="FFFFFF"/>
        <w:spacing w:line="360" w:lineRule="auto"/>
        <w:ind w:left="0" w:firstLine="709"/>
        <w:jc w:val="both"/>
      </w:pPr>
      <w:r w:rsidRPr="00555D83">
        <w:t>качественную меру</w:t>
      </w:r>
    </w:p>
    <w:p w:rsidR="00C37BC6" w:rsidRPr="00555D83" w:rsidRDefault="00C37BC6" w:rsidP="0032596D">
      <w:pPr>
        <w:pStyle w:val="af2"/>
        <w:numPr>
          <w:ilvl w:val="0"/>
          <w:numId w:val="207"/>
        </w:numPr>
        <w:shd w:val="clear" w:color="auto" w:fill="FFFFFF"/>
        <w:spacing w:line="360" w:lineRule="auto"/>
        <w:ind w:left="0" w:firstLine="709"/>
        <w:jc w:val="both"/>
      </w:pPr>
      <w:r w:rsidRPr="00555D83">
        <w:t>количественную и качественную меру</w:t>
      </w:r>
    </w:p>
    <w:p w:rsidR="00C37BC6" w:rsidRPr="00555D83" w:rsidRDefault="00C37BC6" w:rsidP="0032596D">
      <w:pPr>
        <w:pStyle w:val="af2"/>
        <w:numPr>
          <w:ilvl w:val="0"/>
          <w:numId w:val="207"/>
        </w:numPr>
        <w:shd w:val="clear" w:color="auto" w:fill="FFFFFF"/>
        <w:spacing w:line="360" w:lineRule="auto"/>
        <w:ind w:left="0" w:firstLine="709"/>
        <w:jc w:val="both"/>
      </w:pPr>
      <w:r w:rsidRPr="00555D83">
        <w:rPr>
          <w:bCs/>
        </w:rPr>
        <w:t>количественную меру</w:t>
      </w:r>
    </w:p>
    <w:p w:rsidR="00C37BC6" w:rsidRPr="00555D83" w:rsidRDefault="00C37BC6" w:rsidP="0032596D">
      <w:pPr>
        <w:shd w:val="clear" w:color="auto" w:fill="FFFFFF"/>
        <w:spacing w:line="360" w:lineRule="auto"/>
        <w:ind w:firstLine="709"/>
        <w:jc w:val="both"/>
      </w:pPr>
      <w:r w:rsidRPr="00555D83">
        <w:rPr>
          <w:b/>
          <w:bCs/>
        </w:rPr>
        <w:t>Вопрос 30.</w:t>
      </w:r>
      <w:r w:rsidRPr="00555D83">
        <w:t> Если аудитор не может согласиться на изменение аудиторского задания на иное и аудируемое лицо возражает против продолжения работы, то аудитор должен:</w:t>
      </w:r>
    </w:p>
    <w:p w:rsidR="00C37BC6" w:rsidRPr="00555D83" w:rsidRDefault="00C37BC6" w:rsidP="0032596D">
      <w:pPr>
        <w:pStyle w:val="af2"/>
        <w:numPr>
          <w:ilvl w:val="0"/>
          <w:numId w:val="206"/>
        </w:numPr>
        <w:shd w:val="clear" w:color="auto" w:fill="FFFFFF"/>
        <w:spacing w:line="360" w:lineRule="auto"/>
        <w:ind w:left="0" w:firstLine="709"/>
        <w:jc w:val="both"/>
        <w:rPr>
          <w:bCs/>
        </w:rPr>
      </w:pPr>
      <w:r w:rsidRPr="00555D83">
        <w:rPr>
          <w:bCs/>
        </w:rPr>
        <w:t>отказаться от выполнения задания или сообщить о возникшей ситуации заинтересованным лицам</w:t>
      </w:r>
    </w:p>
    <w:p w:rsidR="00C37BC6" w:rsidRPr="00555D83" w:rsidRDefault="00C37BC6" w:rsidP="0032596D">
      <w:pPr>
        <w:pStyle w:val="af2"/>
        <w:numPr>
          <w:ilvl w:val="0"/>
          <w:numId w:val="206"/>
        </w:numPr>
        <w:shd w:val="clear" w:color="auto" w:fill="FFFFFF"/>
        <w:spacing w:line="360" w:lineRule="auto"/>
        <w:ind w:left="0" w:firstLine="709"/>
        <w:jc w:val="both"/>
        <w:rPr>
          <w:b/>
          <w:bCs/>
        </w:rPr>
      </w:pPr>
      <w:r w:rsidRPr="00555D83">
        <w:t>продолжать выполнять работу</w:t>
      </w:r>
    </w:p>
    <w:p w:rsidR="00C37BC6" w:rsidRPr="00555D83" w:rsidRDefault="00C37BC6" w:rsidP="0032596D">
      <w:pPr>
        <w:pStyle w:val="af2"/>
        <w:numPr>
          <w:ilvl w:val="0"/>
          <w:numId w:val="206"/>
        </w:numPr>
        <w:shd w:val="clear" w:color="auto" w:fill="FFFFFF"/>
        <w:spacing w:line="360" w:lineRule="auto"/>
        <w:ind w:left="0" w:firstLine="709"/>
        <w:jc w:val="both"/>
        <w:rPr>
          <w:b/>
          <w:bCs/>
        </w:rPr>
      </w:pPr>
      <w:r w:rsidRPr="00555D83">
        <w:t>согласиться с требованиями аудируемого лица</w:t>
      </w:r>
    </w:p>
    <w:p w:rsidR="00C37BC6" w:rsidRPr="00555D83" w:rsidRDefault="00C37BC6" w:rsidP="0032596D">
      <w:pPr>
        <w:shd w:val="clear" w:color="auto" w:fill="FFFFFF"/>
        <w:spacing w:line="360" w:lineRule="auto"/>
        <w:ind w:firstLine="709"/>
        <w:jc w:val="both"/>
      </w:pPr>
      <w:r w:rsidRPr="00555D83">
        <w:rPr>
          <w:b/>
          <w:bCs/>
        </w:rPr>
        <w:t>Вопрос 31.</w:t>
      </w:r>
      <w:r w:rsidRPr="00555D83">
        <w:t> Если аудитор приходит к мнению о том, что финансовая (бухгалтерская) отчетность дает достоверное представление о финансовом положении и финансовых результатах финансово-хозяйственной деятельности аудируемого лица в соответствии с установленными принципами и методами ведения бухгалтерского учета и подготовки финансовой (бухгалтерской) отчетности в Российской Федерации, то он готовит:</w:t>
      </w:r>
    </w:p>
    <w:p w:rsidR="00C37BC6" w:rsidRPr="00555D83" w:rsidRDefault="00C37BC6" w:rsidP="0032596D">
      <w:pPr>
        <w:pStyle w:val="af2"/>
        <w:numPr>
          <w:ilvl w:val="0"/>
          <w:numId w:val="208"/>
        </w:numPr>
        <w:shd w:val="clear" w:color="auto" w:fill="FFFFFF"/>
        <w:spacing w:line="360" w:lineRule="auto"/>
        <w:ind w:left="0" w:firstLine="709"/>
        <w:jc w:val="both"/>
      </w:pPr>
      <w:r w:rsidRPr="00555D83">
        <w:t>модифицированное аудиторское заключение с оговоркой</w:t>
      </w:r>
    </w:p>
    <w:p w:rsidR="00C37BC6" w:rsidRPr="00555D83" w:rsidRDefault="00C37BC6" w:rsidP="0032596D">
      <w:pPr>
        <w:pStyle w:val="af2"/>
        <w:numPr>
          <w:ilvl w:val="0"/>
          <w:numId w:val="208"/>
        </w:numPr>
        <w:shd w:val="clear" w:color="auto" w:fill="FFFFFF"/>
        <w:spacing w:line="360" w:lineRule="auto"/>
        <w:ind w:left="0" w:firstLine="709"/>
        <w:jc w:val="both"/>
      </w:pPr>
      <w:r w:rsidRPr="00555D83">
        <w:t>отказ от выражения мнения</w:t>
      </w:r>
    </w:p>
    <w:p w:rsidR="00C37BC6" w:rsidRPr="00555D83" w:rsidRDefault="00C37BC6" w:rsidP="0032596D">
      <w:pPr>
        <w:pStyle w:val="af2"/>
        <w:numPr>
          <w:ilvl w:val="0"/>
          <w:numId w:val="208"/>
        </w:numPr>
        <w:shd w:val="clear" w:color="auto" w:fill="FFFFFF"/>
        <w:spacing w:line="360" w:lineRule="auto"/>
        <w:ind w:left="0" w:firstLine="709"/>
        <w:jc w:val="both"/>
      </w:pPr>
      <w:r w:rsidRPr="00555D83">
        <w:t>отрицательное аудиторское заключение</w:t>
      </w:r>
    </w:p>
    <w:p w:rsidR="00C37BC6" w:rsidRPr="00555D83" w:rsidRDefault="00C37BC6" w:rsidP="0032596D">
      <w:pPr>
        <w:pStyle w:val="af2"/>
        <w:numPr>
          <w:ilvl w:val="0"/>
          <w:numId w:val="208"/>
        </w:numPr>
        <w:shd w:val="clear" w:color="auto" w:fill="FFFFFF"/>
        <w:spacing w:line="360" w:lineRule="auto"/>
        <w:ind w:left="0" w:firstLine="709"/>
        <w:jc w:val="both"/>
      </w:pPr>
      <w:r w:rsidRPr="00555D83">
        <w:rPr>
          <w:bCs/>
        </w:rPr>
        <w:t>положительное аудиторское заключение</w:t>
      </w:r>
    </w:p>
    <w:p w:rsidR="00C37BC6" w:rsidRPr="00555D83" w:rsidRDefault="00C37BC6" w:rsidP="0032596D">
      <w:pPr>
        <w:shd w:val="clear" w:color="auto" w:fill="FFFFFF"/>
        <w:spacing w:line="360" w:lineRule="auto"/>
        <w:ind w:firstLine="709"/>
        <w:jc w:val="both"/>
      </w:pPr>
      <w:r w:rsidRPr="00555D83">
        <w:rPr>
          <w:b/>
          <w:bCs/>
        </w:rPr>
        <w:t>Вопрос 32.</w:t>
      </w:r>
      <w:r w:rsidRPr="00555D83">
        <w:t> Если заявления и разъяснения руководства аудируемого лица противоречат другим аудиторским доказательствам, то аудитор:</w:t>
      </w:r>
    </w:p>
    <w:p w:rsidR="00C37BC6" w:rsidRPr="00555D83" w:rsidRDefault="00C37BC6" w:rsidP="0032596D">
      <w:pPr>
        <w:pStyle w:val="af2"/>
        <w:numPr>
          <w:ilvl w:val="0"/>
          <w:numId w:val="209"/>
        </w:numPr>
        <w:shd w:val="clear" w:color="auto" w:fill="FFFFFF"/>
        <w:spacing w:line="360" w:lineRule="auto"/>
        <w:ind w:left="0" w:firstLine="709"/>
        <w:jc w:val="both"/>
        <w:rPr>
          <w:bCs/>
        </w:rPr>
      </w:pPr>
      <w:r w:rsidRPr="00555D83">
        <w:rPr>
          <w:bCs/>
        </w:rPr>
        <w:t>должен исследовать причины расхождений</w:t>
      </w:r>
    </w:p>
    <w:p w:rsidR="00C37BC6" w:rsidRPr="00555D83" w:rsidRDefault="00C37BC6" w:rsidP="0032596D">
      <w:pPr>
        <w:pStyle w:val="af2"/>
        <w:numPr>
          <w:ilvl w:val="0"/>
          <w:numId w:val="209"/>
        </w:numPr>
        <w:shd w:val="clear" w:color="auto" w:fill="FFFFFF"/>
        <w:spacing w:line="360" w:lineRule="auto"/>
        <w:ind w:left="0" w:firstLine="709"/>
        <w:jc w:val="both"/>
        <w:rPr>
          <w:b/>
          <w:bCs/>
        </w:rPr>
      </w:pPr>
      <w:r w:rsidRPr="00555D83">
        <w:t>должен обсудить данный вопрос с главным бухгалтером аудируемого лица</w:t>
      </w:r>
    </w:p>
    <w:p w:rsidR="00C37BC6" w:rsidRPr="00555D83" w:rsidRDefault="00C37BC6" w:rsidP="0032596D">
      <w:pPr>
        <w:pStyle w:val="af2"/>
        <w:numPr>
          <w:ilvl w:val="0"/>
          <w:numId w:val="209"/>
        </w:numPr>
        <w:shd w:val="clear" w:color="auto" w:fill="FFFFFF"/>
        <w:spacing w:line="360" w:lineRule="auto"/>
        <w:ind w:left="0" w:firstLine="709"/>
        <w:jc w:val="both"/>
        <w:rPr>
          <w:b/>
          <w:bCs/>
        </w:rPr>
      </w:pPr>
      <w:r w:rsidRPr="00555D83">
        <w:t>не должен исследовать причины расхождений</w:t>
      </w:r>
    </w:p>
    <w:p w:rsidR="00C37BC6" w:rsidRPr="00555D83" w:rsidRDefault="00C37BC6" w:rsidP="0032596D">
      <w:pPr>
        <w:shd w:val="clear" w:color="auto" w:fill="FFFFFF"/>
        <w:spacing w:line="360" w:lineRule="auto"/>
        <w:ind w:firstLine="709"/>
        <w:jc w:val="both"/>
      </w:pPr>
      <w:r w:rsidRPr="00555D83">
        <w:rPr>
          <w:b/>
          <w:bCs/>
        </w:rPr>
        <w:t>Вопрос 33.</w:t>
      </w:r>
      <w:r w:rsidRPr="00555D83">
        <w:t> Если руководитель аудируемого лица отказался представить заявления и разъяснения, которые аудитор считает необходимыми, то аудитор должен выразить мнение:</w:t>
      </w:r>
    </w:p>
    <w:p w:rsidR="00C37BC6" w:rsidRPr="00555D83" w:rsidRDefault="00C37BC6" w:rsidP="0032596D">
      <w:pPr>
        <w:pStyle w:val="af2"/>
        <w:numPr>
          <w:ilvl w:val="0"/>
          <w:numId w:val="210"/>
        </w:numPr>
        <w:shd w:val="clear" w:color="auto" w:fill="FFFFFF"/>
        <w:spacing w:line="360" w:lineRule="auto"/>
        <w:ind w:left="0" w:firstLine="709"/>
        <w:jc w:val="both"/>
      </w:pPr>
      <w:r w:rsidRPr="00555D83">
        <w:rPr>
          <w:bCs/>
        </w:rPr>
        <w:t>с оговоркой или отказаться от выражения мнения</w:t>
      </w:r>
    </w:p>
    <w:p w:rsidR="00C37BC6" w:rsidRPr="00555D83" w:rsidRDefault="00C37BC6" w:rsidP="0032596D">
      <w:pPr>
        <w:pStyle w:val="af2"/>
        <w:numPr>
          <w:ilvl w:val="0"/>
          <w:numId w:val="210"/>
        </w:numPr>
        <w:shd w:val="clear" w:color="auto" w:fill="FFFFFF"/>
        <w:spacing w:line="360" w:lineRule="auto"/>
        <w:ind w:left="0" w:firstLine="709"/>
        <w:jc w:val="both"/>
      </w:pPr>
      <w:r w:rsidRPr="00555D83">
        <w:t>с оговоркой или отрицательное</w:t>
      </w:r>
    </w:p>
    <w:p w:rsidR="00C37BC6" w:rsidRPr="00555D83" w:rsidRDefault="00C37BC6" w:rsidP="0032596D">
      <w:pPr>
        <w:pStyle w:val="af2"/>
        <w:numPr>
          <w:ilvl w:val="0"/>
          <w:numId w:val="210"/>
        </w:numPr>
        <w:shd w:val="clear" w:color="auto" w:fill="FFFFFF"/>
        <w:spacing w:line="360" w:lineRule="auto"/>
        <w:ind w:left="0" w:firstLine="709"/>
        <w:jc w:val="both"/>
      </w:pPr>
      <w:r w:rsidRPr="00555D83">
        <w:t>только отрицательное</w:t>
      </w:r>
    </w:p>
    <w:p w:rsidR="00C37BC6" w:rsidRPr="00555D83" w:rsidRDefault="00C37BC6" w:rsidP="0032596D">
      <w:pPr>
        <w:shd w:val="clear" w:color="auto" w:fill="FFFFFF"/>
        <w:spacing w:line="360" w:lineRule="auto"/>
        <w:ind w:firstLine="709"/>
        <w:jc w:val="both"/>
      </w:pPr>
      <w:r w:rsidRPr="00555D83">
        <w:rPr>
          <w:b/>
          <w:bCs/>
        </w:rPr>
        <w:lastRenderedPageBreak/>
        <w:t>Вопрос 34.</w:t>
      </w:r>
      <w:r w:rsidRPr="00555D83">
        <w:t> Если руководитель экономического субъекта не согласен с выводами аудитора относительно финансовой (бухгалтерской) отчетности, то он обязан:</w:t>
      </w:r>
    </w:p>
    <w:p w:rsidR="00C37BC6" w:rsidRPr="00555D83" w:rsidRDefault="00C37BC6" w:rsidP="0032596D">
      <w:pPr>
        <w:pStyle w:val="af2"/>
        <w:numPr>
          <w:ilvl w:val="0"/>
          <w:numId w:val="211"/>
        </w:numPr>
        <w:shd w:val="clear" w:color="auto" w:fill="FFFFFF"/>
        <w:spacing w:line="360" w:lineRule="auto"/>
        <w:ind w:left="0" w:firstLine="709"/>
        <w:jc w:val="both"/>
      </w:pPr>
      <w:r w:rsidRPr="00555D83">
        <w:t>обратиться к другой аудиторской организации</w:t>
      </w:r>
    </w:p>
    <w:p w:rsidR="00C37BC6" w:rsidRPr="00555D83" w:rsidRDefault="00C37BC6" w:rsidP="0032596D">
      <w:pPr>
        <w:pStyle w:val="af2"/>
        <w:numPr>
          <w:ilvl w:val="0"/>
          <w:numId w:val="211"/>
        </w:numPr>
        <w:shd w:val="clear" w:color="auto" w:fill="FFFFFF"/>
        <w:spacing w:line="360" w:lineRule="auto"/>
        <w:ind w:left="0" w:firstLine="709"/>
        <w:jc w:val="both"/>
      </w:pPr>
      <w:r w:rsidRPr="00555D83">
        <w:rPr>
          <w:bCs/>
        </w:rPr>
        <w:t>оплатить услугу аудиторов</w:t>
      </w:r>
    </w:p>
    <w:p w:rsidR="00C37BC6" w:rsidRPr="00555D83" w:rsidRDefault="00C37BC6" w:rsidP="0032596D">
      <w:pPr>
        <w:pStyle w:val="af2"/>
        <w:numPr>
          <w:ilvl w:val="0"/>
          <w:numId w:val="211"/>
        </w:numPr>
        <w:shd w:val="clear" w:color="auto" w:fill="FFFFFF"/>
        <w:spacing w:line="360" w:lineRule="auto"/>
        <w:ind w:left="0" w:firstLine="709"/>
        <w:jc w:val="both"/>
      </w:pPr>
      <w:r w:rsidRPr="00555D83">
        <w:t>отказаться от оплаты за аудит</w:t>
      </w:r>
    </w:p>
    <w:p w:rsidR="00C37BC6" w:rsidRPr="00555D83" w:rsidRDefault="00C37BC6" w:rsidP="0032596D">
      <w:pPr>
        <w:shd w:val="clear" w:color="auto" w:fill="FFFFFF"/>
        <w:spacing w:line="360" w:lineRule="auto"/>
        <w:ind w:firstLine="709"/>
        <w:jc w:val="both"/>
      </w:pPr>
      <w:r w:rsidRPr="00555D83">
        <w:rPr>
          <w:b/>
          <w:bCs/>
        </w:rPr>
        <w:t>Вопрос 35.</w:t>
      </w:r>
      <w:r w:rsidRPr="00555D83">
        <w:t> Если руководство аудируемого лица отказывается представить заявления и разъяснения, которые считаются необходимыми, то это рассматривается как:</w:t>
      </w:r>
    </w:p>
    <w:p w:rsidR="00C37BC6" w:rsidRPr="00555D83" w:rsidRDefault="00C37BC6" w:rsidP="0032596D">
      <w:pPr>
        <w:pStyle w:val="af2"/>
        <w:numPr>
          <w:ilvl w:val="0"/>
          <w:numId w:val="212"/>
        </w:numPr>
        <w:shd w:val="clear" w:color="auto" w:fill="FFFFFF"/>
        <w:spacing w:line="360" w:lineRule="auto"/>
        <w:ind w:left="0" w:firstLine="709"/>
        <w:jc w:val="both"/>
      </w:pPr>
      <w:r w:rsidRPr="00555D83">
        <w:t>обоснованные действия руководства аудируемого лица</w:t>
      </w:r>
    </w:p>
    <w:p w:rsidR="00C37BC6" w:rsidRPr="00555D83" w:rsidRDefault="00C37BC6" w:rsidP="0032596D">
      <w:pPr>
        <w:pStyle w:val="af2"/>
        <w:numPr>
          <w:ilvl w:val="0"/>
          <w:numId w:val="212"/>
        </w:numPr>
        <w:shd w:val="clear" w:color="auto" w:fill="FFFFFF"/>
        <w:spacing w:line="360" w:lineRule="auto"/>
        <w:ind w:left="0" w:firstLine="709"/>
        <w:jc w:val="both"/>
      </w:pPr>
      <w:r w:rsidRPr="00555D83">
        <w:rPr>
          <w:bCs/>
        </w:rPr>
        <w:t>ограничение объема аудита</w:t>
      </w:r>
    </w:p>
    <w:p w:rsidR="00C37BC6" w:rsidRPr="00555D83" w:rsidRDefault="00C37BC6" w:rsidP="0032596D">
      <w:pPr>
        <w:pStyle w:val="af2"/>
        <w:numPr>
          <w:ilvl w:val="0"/>
          <w:numId w:val="212"/>
        </w:numPr>
        <w:shd w:val="clear" w:color="auto" w:fill="FFFFFF"/>
        <w:spacing w:line="360" w:lineRule="auto"/>
        <w:ind w:left="0" w:firstLine="709"/>
        <w:jc w:val="both"/>
      </w:pPr>
      <w:r w:rsidRPr="00555D83">
        <w:t>отказ от аудиторского задания</w:t>
      </w:r>
    </w:p>
    <w:p w:rsidR="00C37BC6" w:rsidRPr="00555D83" w:rsidRDefault="00C37BC6" w:rsidP="0032596D">
      <w:pPr>
        <w:shd w:val="clear" w:color="auto" w:fill="FFFFFF"/>
        <w:spacing w:line="360" w:lineRule="auto"/>
        <w:ind w:firstLine="709"/>
        <w:jc w:val="both"/>
      </w:pPr>
      <w:r w:rsidRPr="00555D83">
        <w:rPr>
          <w:b/>
          <w:bCs/>
        </w:rPr>
        <w:t>Вопрос 36.</w:t>
      </w:r>
      <w:r w:rsidRPr="00555D83">
        <w:t> Если система внутреннего контроля признается аудитором неэффективной, риск средств контроля обычно оценивается как:</w:t>
      </w:r>
    </w:p>
    <w:p w:rsidR="00C37BC6" w:rsidRPr="00555D83" w:rsidRDefault="00C37BC6" w:rsidP="0032596D">
      <w:pPr>
        <w:pStyle w:val="af2"/>
        <w:numPr>
          <w:ilvl w:val="0"/>
          <w:numId w:val="213"/>
        </w:numPr>
        <w:shd w:val="clear" w:color="auto" w:fill="FFFFFF"/>
        <w:spacing w:line="360" w:lineRule="auto"/>
        <w:ind w:left="0" w:firstLine="709"/>
        <w:jc w:val="both"/>
        <w:rPr>
          <w:bCs/>
        </w:rPr>
      </w:pPr>
      <w:r w:rsidRPr="00555D83">
        <w:rPr>
          <w:bCs/>
        </w:rPr>
        <w:t>высокий</w:t>
      </w:r>
    </w:p>
    <w:p w:rsidR="00C37BC6" w:rsidRPr="00555D83" w:rsidRDefault="00C37BC6" w:rsidP="0032596D">
      <w:pPr>
        <w:pStyle w:val="af2"/>
        <w:numPr>
          <w:ilvl w:val="0"/>
          <w:numId w:val="213"/>
        </w:numPr>
        <w:shd w:val="clear" w:color="auto" w:fill="FFFFFF"/>
        <w:spacing w:line="360" w:lineRule="auto"/>
        <w:ind w:left="0" w:firstLine="709"/>
        <w:jc w:val="both"/>
        <w:rPr>
          <w:bCs/>
        </w:rPr>
      </w:pPr>
      <w:r w:rsidRPr="00555D83">
        <w:t>низкий</w:t>
      </w:r>
    </w:p>
    <w:p w:rsidR="00C37BC6" w:rsidRPr="00555D83" w:rsidRDefault="00C37BC6" w:rsidP="0032596D">
      <w:pPr>
        <w:pStyle w:val="af2"/>
        <w:numPr>
          <w:ilvl w:val="0"/>
          <w:numId w:val="213"/>
        </w:numPr>
        <w:shd w:val="clear" w:color="auto" w:fill="FFFFFF"/>
        <w:spacing w:line="360" w:lineRule="auto"/>
        <w:ind w:left="0" w:firstLine="709"/>
        <w:jc w:val="both"/>
        <w:rPr>
          <w:bCs/>
        </w:rPr>
      </w:pPr>
      <w:r w:rsidRPr="00555D83">
        <w:t>средний</w:t>
      </w:r>
    </w:p>
    <w:p w:rsidR="00C37BC6" w:rsidRDefault="00C37BC6" w:rsidP="0032596D">
      <w:pPr>
        <w:pStyle w:val="af2"/>
        <w:shd w:val="clear" w:color="auto" w:fill="FFFFFF"/>
        <w:spacing w:line="360" w:lineRule="auto"/>
        <w:ind w:left="0" w:firstLine="709"/>
        <w:jc w:val="both"/>
      </w:pPr>
      <w:r w:rsidRPr="00555D83">
        <w:t>Ключ к тесту</w:t>
      </w:r>
    </w:p>
    <w:p w:rsidR="00C37BC6" w:rsidRPr="00555D83" w:rsidRDefault="00C37BC6" w:rsidP="0032596D">
      <w:pPr>
        <w:pStyle w:val="af2"/>
        <w:shd w:val="clear" w:color="auto" w:fill="FFFFFF"/>
        <w:spacing w:line="360" w:lineRule="auto"/>
        <w:ind w:left="0" w:firstLine="709"/>
        <w:jc w:val="both"/>
        <w:rPr>
          <w:bCs/>
        </w:rPr>
      </w:pPr>
    </w:p>
    <w:tbl>
      <w:tblPr>
        <w:tblW w:w="0" w:type="auto"/>
        <w:tblLook w:val="04A0" w:firstRow="1" w:lastRow="0" w:firstColumn="1" w:lastColumn="0" w:noHBand="0" w:noVBand="1"/>
      </w:tblPr>
      <w:tblGrid>
        <w:gridCol w:w="747"/>
        <w:gridCol w:w="748"/>
        <w:gridCol w:w="747"/>
        <w:gridCol w:w="748"/>
        <w:gridCol w:w="796"/>
        <w:gridCol w:w="747"/>
        <w:gridCol w:w="748"/>
        <w:gridCol w:w="747"/>
        <w:gridCol w:w="748"/>
        <w:gridCol w:w="748"/>
        <w:gridCol w:w="748"/>
        <w:gridCol w:w="748"/>
      </w:tblGrid>
      <w:tr w:rsidR="00C37BC6" w:rsidRPr="00EF153C" w:rsidTr="00C37BC6">
        <w:tc>
          <w:tcPr>
            <w:tcW w:w="747" w:type="dxa"/>
          </w:tcPr>
          <w:p w:rsidR="00C37BC6" w:rsidRPr="00EF153C" w:rsidRDefault="00C37BC6" w:rsidP="0032596D">
            <w:pPr>
              <w:spacing w:line="360" w:lineRule="auto"/>
              <w:jc w:val="center"/>
              <w:rPr>
                <w:b/>
              </w:rPr>
            </w:pPr>
            <w:r w:rsidRPr="00EF153C">
              <w:rPr>
                <w:b/>
              </w:rPr>
              <w:t>1</w:t>
            </w:r>
          </w:p>
        </w:tc>
        <w:tc>
          <w:tcPr>
            <w:tcW w:w="748" w:type="dxa"/>
          </w:tcPr>
          <w:p w:rsidR="00C37BC6" w:rsidRPr="00EF153C" w:rsidRDefault="00C37BC6" w:rsidP="0032596D">
            <w:pPr>
              <w:spacing w:line="360" w:lineRule="auto"/>
              <w:jc w:val="center"/>
              <w:rPr>
                <w:b/>
              </w:rPr>
            </w:pPr>
            <w:r w:rsidRPr="00EF153C">
              <w:rPr>
                <w:b/>
              </w:rPr>
              <w:t>2</w:t>
            </w:r>
          </w:p>
        </w:tc>
        <w:tc>
          <w:tcPr>
            <w:tcW w:w="747" w:type="dxa"/>
          </w:tcPr>
          <w:p w:rsidR="00C37BC6" w:rsidRPr="00EF153C" w:rsidRDefault="00C37BC6" w:rsidP="0032596D">
            <w:pPr>
              <w:spacing w:line="360" w:lineRule="auto"/>
              <w:jc w:val="center"/>
              <w:rPr>
                <w:b/>
              </w:rPr>
            </w:pPr>
            <w:r w:rsidRPr="00EF153C">
              <w:rPr>
                <w:b/>
              </w:rPr>
              <w:t>3</w:t>
            </w:r>
          </w:p>
        </w:tc>
        <w:tc>
          <w:tcPr>
            <w:tcW w:w="748" w:type="dxa"/>
          </w:tcPr>
          <w:p w:rsidR="00C37BC6" w:rsidRPr="00EF153C" w:rsidRDefault="00C37BC6" w:rsidP="0032596D">
            <w:pPr>
              <w:spacing w:line="360" w:lineRule="auto"/>
              <w:jc w:val="center"/>
              <w:rPr>
                <w:b/>
              </w:rPr>
            </w:pPr>
            <w:r w:rsidRPr="00EF153C">
              <w:rPr>
                <w:b/>
              </w:rPr>
              <w:t>4</w:t>
            </w:r>
          </w:p>
        </w:tc>
        <w:tc>
          <w:tcPr>
            <w:tcW w:w="796" w:type="dxa"/>
          </w:tcPr>
          <w:p w:rsidR="00C37BC6" w:rsidRPr="00EF153C" w:rsidRDefault="00C37BC6" w:rsidP="0032596D">
            <w:pPr>
              <w:spacing w:line="360" w:lineRule="auto"/>
              <w:jc w:val="center"/>
              <w:rPr>
                <w:b/>
              </w:rPr>
            </w:pPr>
            <w:r w:rsidRPr="00EF153C">
              <w:rPr>
                <w:b/>
              </w:rPr>
              <w:t>5</w:t>
            </w:r>
          </w:p>
        </w:tc>
        <w:tc>
          <w:tcPr>
            <w:tcW w:w="747" w:type="dxa"/>
          </w:tcPr>
          <w:p w:rsidR="00C37BC6" w:rsidRPr="00EF153C" w:rsidRDefault="00C37BC6" w:rsidP="0032596D">
            <w:pPr>
              <w:spacing w:line="360" w:lineRule="auto"/>
              <w:jc w:val="center"/>
              <w:rPr>
                <w:b/>
              </w:rPr>
            </w:pPr>
            <w:r w:rsidRPr="00EF153C">
              <w:rPr>
                <w:b/>
              </w:rPr>
              <w:t>6</w:t>
            </w:r>
          </w:p>
        </w:tc>
        <w:tc>
          <w:tcPr>
            <w:tcW w:w="748" w:type="dxa"/>
          </w:tcPr>
          <w:p w:rsidR="00C37BC6" w:rsidRPr="00EF153C" w:rsidRDefault="00C37BC6" w:rsidP="0032596D">
            <w:pPr>
              <w:spacing w:line="360" w:lineRule="auto"/>
              <w:jc w:val="center"/>
              <w:rPr>
                <w:b/>
              </w:rPr>
            </w:pPr>
            <w:r w:rsidRPr="00EF153C">
              <w:rPr>
                <w:b/>
              </w:rPr>
              <w:t>7</w:t>
            </w:r>
          </w:p>
        </w:tc>
        <w:tc>
          <w:tcPr>
            <w:tcW w:w="747" w:type="dxa"/>
          </w:tcPr>
          <w:p w:rsidR="00C37BC6" w:rsidRPr="00EF153C" w:rsidRDefault="00C37BC6" w:rsidP="0032596D">
            <w:pPr>
              <w:spacing w:line="360" w:lineRule="auto"/>
              <w:jc w:val="center"/>
              <w:rPr>
                <w:b/>
              </w:rPr>
            </w:pPr>
            <w:r w:rsidRPr="00EF153C">
              <w:rPr>
                <w:b/>
              </w:rPr>
              <w:t>8</w:t>
            </w:r>
          </w:p>
        </w:tc>
        <w:tc>
          <w:tcPr>
            <w:tcW w:w="748" w:type="dxa"/>
          </w:tcPr>
          <w:p w:rsidR="00C37BC6" w:rsidRPr="00EF153C" w:rsidRDefault="00C37BC6" w:rsidP="0032596D">
            <w:pPr>
              <w:spacing w:line="360" w:lineRule="auto"/>
              <w:jc w:val="center"/>
              <w:rPr>
                <w:b/>
              </w:rPr>
            </w:pPr>
            <w:r w:rsidRPr="00EF153C">
              <w:rPr>
                <w:b/>
              </w:rPr>
              <w:t>9</w:t>
            </w:r>
          </w:p>
        </w:tc>
        <w:tc>
          <w:tcPr>
            <w:tcW w:w="748" w:type="dxa"/>
          </w:tcPr>
          <w:p w:rsidR="00C37BC6" w:rsidRPr="00EF153C" w:rsidRDefault="00C37BC6" w:rsidP="0032596D">
            <w:pPr>
              <w:spacing w:line="360" w:lineRule="auto"/>
              <w:jc w:val="center"/>
              <w:rPr>
                <w:b/>
              </w:rPr>
            </w:pPr>
            <w:r w:rsidRPr="00EF153C">
              <w:rPr>
                <w:b/>
              </w:rPr>
              <w:t>10</w:t>
            </w:r>
          </w:p>
        </w:tc>
        <w:tc>
          <w:tcPr>
            <w:tcW w:w="748" w:type="dxa"/>
          </w:tcPr>
          <w:p w:rsidR="00C37BC6" w:rsidRPr="00EF153C" w:rsidRDefault="00C37BC6" w:rsidP="0032596D">
            <w:pPr>
              <w:spacing w:line="360" w:lineRule="auto"/>
              <w:jc w:val="center"/>
              <w:rPr>
                <w:b/>
              </w:rPr>
            </w:pPr>
            <w:r>
              <w:rPr>
                <w:b/>
              </w:rPr>
              <w:t>11</w:t>
            </w:r>
          </w:p>
        </w:tc>
        <w:tc>
          <w:tcPr>
            <w:tcW w:w="748" w:type="dxa"/>
          </w:tcPr>
          <w:p w:rsidR="00C37BC6" w:rsidRDefault="00C37BC6" w:rsidP="0032596D">
            <w:pPr>
              <w:spacing w:line="360" w:lineRule="auto"/>
              <w:jc w:val="center"/>
              <w:rPr>
                <w:b/>
              </w:rPr>
            </w:pPr>
            <w:r>
              <w:rPr>
                <w:b/>
              </w:rPr>
              <w:t>12</w:t>
            </w:r>
          </w:p>
        </w:tc>
      </w:tr>
      <w:tr w:rsidR="00C37BC6" w:rsidRPr="005D47C4" w:rsidTr="00C37BC6">
        <w:tc>
          <w:tcPr>
            <w:tcW w:w="747" w:type="dxa"/>
          </w:tcPr>
          <w:p w:rsidR="00C37BC6" w:rsidRPr="002877B2" w:rsidRDefault="00C37BC6" w:rsidP="0032596D">
            <w:pPr>
              <w:spacing w:line="360" w:lineRule="auto"/>
              <w:jc w:val="center"/>
            </w:pPr>
            <w:r>
              <w:t>1</w:t>
            </w:r>
          </w:p>
        </w:tc>
        <w:tc>
          <w:tcPr>
            <w:tcW w:w="748" w:type="dxa"/>
          </w:tcPr>
          <w:p w:rsidR="00C37BC6" w:rsidRPr="002877B2" w:rsidRDefault="00C37BC6" w:rsidP="0032596D">
            <w:pPr>
              <w:spacing w:line="360" w:lineRule="auto"/>
              <w:jc w:val="center"/>
            </w:pPr>
            <w:r>
              <w:t>3</w:t>
            </w:r>
          </w:p>
        </w:tc>
        <w:tc>
          <w:tcPr>
            <w:tcW w:w="747" w:type="dxa"/>
          </w:tcPr>
          <w:p w:rsidR="00C37BC6" w:rsidRPr="002877B2" w:rsidRDefault="00C37BC6" w:rsidP="0032596D">
            <w:pPr>
              <w:spacing w:line="360" w:lineRule="auto"/>
              <w:jc w:val="center"/>
            </w:pPr>
            <w:r>
              <w:t>3</w:t>
            </w:r>
          </w:p>
        </w:tc>
        <w:tc>
          <w:tcPr>
            <w:tcW w:w="748" w:type="dxa"/>
          </w:tcPr>
          <w:p w:rsidR="00C37BC6" w:rsidRPr="002877B2" w:rsidRDefault="00C37BC6" w:rsidP="0032596D">
            <w:pPr>
              <w:spacing w:line="360" w:lineRule="auto"/>
              <w:jc w:val="center"/>
            </w:pPr>
            <w:r>
              <w:t>1</w:t>
            </w:r>
          </w:p>
        </w:tc>
        <w:tc>
          <w:tcPr>
            <w:tcW w:w="796" w:type="dxa"/>
          </w:tcPr>
          <w:p w:rsidR="00C37BC6" w:rsidRPr="002877B2" w:rsidRDefault="00C37BC6" w:rsidP="0032596D">
            <w:pPr>
              <w:spacing w:line="360" w:lineRule="auto"/>
              <w:jc w:val="center"/>
            </w:pPr>
            <w:r>
              <w:t>4</w:t>
            </w:r>
          </w:p>
        </w:tc>
        <w:tc>
          <w:tcPr>
            <w:tcW w:w="747" w:type="dxa"/>
          </w:tcPr>
          <w:p w:rsidR="00C37BC6" w:rsidRPr="002877B2" w:rsidRDefault="00C37BC6" w:rsidP="0032596D">
            <w:pPr>
              <w:spacing w:line="360" w:lineRule="auto"/>
              <w:jc w:val="center"/>
            </w:pPr>
            <w:r>
              <w:t>1,4</w:t>
            </w:r>
          </w:p>
        </w:tc>
        <w:tc>
          <w:tcPr>
            <w:tcW w:w="748" w:type="dxa"/>
          </w:tcPr>
          <w:p w:rsidR="00C37BC6" w:rsidRPr="002877B2" w:rsidRDefault="00C37BC6" w:rsidP="0032596D">
            <w:pPr>
              <w:spacing w:line="360" w:lineRule="auto"/>
              <w:jc w:val="center"/>
            </w:pPr>
            <w:r>
              <w:t>1</w:t>
            </w:r>
          </w:p>
        </w:tc>
        <w:tc>
          <w:tcPr>
            <w:tcW w:w="747"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3</w:t>
            </w:r>
          </w:p>
        </w:tc>
        <w:tc>
          <w:tcPr>
            <w:tcW w:w="748" w:type="dxa"/>
          </w:tcPr>
          <w:p w:rsidR="00C37BC6" w:rsidRPr="002877B2" w:rsidRDefault="00C37BC6" w:rsidP="0032596D">
            <w:pPr>
              <w:spacing w:line="360" w:lineRule="auto"/>
              <w:jc w:val="center"/>
            </w:pPr>
            <w:r>
              <w:t>1</w:t>
            </w:r>
          </w:p>
        </w:tc>
      </w:tr>
      <w:tr w:rsidR="00C37BC6" w:rsidRPr="00EF153C" w:rsidTr="00C37BC6">
        <w:tc>
          <w:tcPr>
            <w:tcW w:w="747" w:type="dxa"/>
          </w:tcPr>
          <w:p w:rsidR="00C37BC6" w:rsidRPr="002877B2" w:rsidRDefault="00C37BC6" w:rsidP="0032596D">
            <w:pPr>
              <w:spacing w:line="360" w:lineRule="auto"/>
              <w:jc w:val="center"/>
              <w:rPr>
                <w:b/>
              </w:rPr>
            </w:pPr>
            <w:r>
              <w:rPr>
                <w:b/>
              </w:rPr>
              <w:t>13</w:t>
            </w:r>
          </w:p>
        </w:tc>
        <w:tc>
          <w:tcPr>
            <w:tcW w:w="748" w:type="dxa"/>
          </w:tcPr>
          <w:p w:rsidR="00C37BC6" w:rsidRPr="002877B2" w:rsidRDefault="00C37BC6" w:rsidP="0032596D">
            <w:pPr>
              <w:spacing w:line="360" w:lineRule="auto"/>
              <w:jc w:val="center"/>
              <w:rPr>
                <w:b/>
              </w:rPr>
            </w:pPr>
            <w:r>
              <w:rPr>
                <w:b/>
              </w:rPr>
              <w:t>14</w:t>
            </w:r>
          </w:p>
        </w:tc>
        <w:tc>
          <w:tcPr>
            <w:tcW w:w="747" w:type="dxa"/>
          </w:tcPr>
          <w:p w:rsidR="00C37BC6" w:rsidRPr="002877B2" w:rsidRDefault="00C37BC6" w:rsidP="0032596D">
            <w:pPr>
              <w:spacing w:line="360" w:lineRule="auto"/>
              <w:jc w:val="center"/>
              <w:rPr>
                <w:b/>
              </w:rPr>
            </w:pPr>
            <w:r>
              <w:rPr>
                <w:b/>
              </w:rPr>
              <w:t>15</w:t>
            </w:r>
          </w:p>
        </w:tc>
        <w:tc>
          <w:tcPr>
            <w:tcW w:w="748" w:type="dxa"/>
          </w:tcPr>
          <w:p w:rsidR="00C37BC6" w:rsidRPr="002877B2" w:rsidRDefault="00C37BC6" w:rsidP="0032596D">
            <w:pPr>
              <w:spacing w:line="360" w:lineRule="auto"/>
              <w:jc w:val="center"/>
              <w:rPr>
                <w:b/>
              </w:rPr>
            </w:pPr>
            <w:r>
              <w:rPr>
                <w:b/>
              </w:rPr>
              <w:t>16</w:t>
            </w:r>
          </w:p>
        </w:tc>
        <w:tc>
          <w:tcPr>
            <w:tcW w:w="796" w:type="dxa"/>
          </w:tcPr>
          <w:p w:rsidR="00C37BC6" w:rsidRPr="002877B2" w:rsidRDefault="00C37BC6" w:rsidP="0032596D">
            <w:pPr>
              <w:spacing w:line="360" w:lineRule="auto"/>
              <w:jc w:val="center"/>
              <w:rPr>
                <w:b/>
              </w:rPr>
            </w:pPr>
            <w:r>
              <w:rPr>
                <w:b/>
              </w:rPr>
              <w:t>17</w:t>
            </w:r>
          </w:p>
        </w:tc>
        <w:tc>
          <w:tcPr>
            <w:tcW w:w="747" w:type="dxa"/>
          </w:tcPr>
          <w:p w:rsidR="00C37BC6" w:rsidRPr="002877B2" w:rsidRDefault="00C37BC6" w:rsidP="0032596D">
            <w:pPr>
              <w:spacing w:line="360" w:lineRule="auto"/>
              <w:jc w:val="center"/>
              <w:rPr>
                <w:b/>
              </w:rPr>
            </w:pPr>
            <w:r>
              <w:rPr>
                <w:b/>
              </w:rPr>
              <w:t>18</w:t>
            </w:r>
          </w:p>
        </w:tc>
        <w:tc>
          <w:tcPr>
            <w:tcW w:w="748" w:type="dxa"/>
          </w:tcPr>
          <w:p w:rsidR="00C37BC6" w:rsidRPr="002877B2" w:rsidRDefault="00C37BC6" w:rsidP="0032596D">
            <w:pPr>
              <w:spacing w:line="360" w:lineRule="auto"/>
              <w:jc w:val="center"/>
              <w:rPr>
                <w:b/>
              </w:rPr>
            </w:pPr>
            <w:r>
              <w:rPr>
                <w:b/>
              </w:rPr>
              <w:t>19</w:t>
            </w:r>
          </w:p>
        </w:tc>
        <w:tc>
          <w:tcPr>
            <w:tcW w:w="747" w:type="dxa"/>
          </w:tcPr>
          <w:p w:rsidR="00C37BC6" w:rsidRPr="002877B2" w:rsidRDefault="00C37BC6" w:rsidP="0032596D">
            <w:pPr>
              <w:spacing w:line="360" w:lineRule="auto"/>
              <w:jc w:val="center"/>
              <w:rPr>
                <w:b/>
              </w:rPr>
            </w:pPr>
            <w:r>
              <w:rPr>
                <w:b/>
              </w:rPr>
              <w:t>20</w:t>
            </w:r>
          </w:p>
        </w:tc>
        <w:tc>
          <w:tcPr>
            <w:tcW w:w="748" w:type="dxa"/>
          </w:tcPr>
          <w:p w:rsidR="00C37BC6" w:rsidRPr="002877B2" w:rsidRDefault="00C37BC6" w:rsidP="0032596D">
            <w:pPr>
              <w:spacing w:line="360" w:lineRule="auto"/>
              <w:jc w:val="center"/>
              <w:rPr>
                <w:b/>
              </w:rPr>
            </w:pPr>
            <w:r>
              <w:rPr>
                <w:b/>
              </w:rPr>
              <w:t>21</w:t>
            </w:r>
          </w:p>
        </w:tc>
        <w:tc>
          <w:tcPr>
            <w:tcW w:w="748" w:type="dxa"/>
          </w:tcPr>
          <w:p w:rsidR="00C37BC6" w:rsidRPr="002877B2" w:rsidRDefault="00C37BC6" w:rsidP="0032596D">
            <w:pPr>
              <w:spacing w:line="360" w:lineRule="auto"/>
              <w:jc w:val="center"/>
              <w:rPr>
                <w:b/>
              </w:rPr>
            </w:pPr>
            <w:r>
              <w:rPr>
                <w:b/>
              </w:rPr>
              <w:t>22</w:t>
            </w:r>
          </w:p>
        </w:tc>
        <w:tc>
          <w:tcPr>
            <w:tcW w:w="748" w:type="dxa"/>
          </w:tcPr>
          <w:p w:rsidR="00C37BC6" w:rsidRPr="002877B2" w:rsidRDefault="00C37BC6" w:rsidP="0032596D">
            <w:pPr>
              <w:spacing w:line="360" w:lineRule="auto"/>
              <w:jc w:val="center"/>
              <w:rPr>
                <w:b/>
              </w:rPr>
            </w:pPr>
            <w:r>
              <w:rPr>
                <w:b/>
              </w:rPr>
              <w:t>23</w:t>
            </w:r>
          </w:p>
        </w:tc>
        <w:tc>
          <w:tcPr>
            <w:tcW w:w="748" w:type="dxa"/>
          </w:tcPr>
          <w:p w:rsidR="00C37BC6" w:rsidRPr="002877B2" w:rsidRDefault="00C37BC6" w:rsidP="0032596D">
            <w:pPr>
              <w:spacing w:line="360" w:lineRule="auto"/>
              <w:jc w:val="center"/>
              <w:rPr>
                <w:b/>
              </w:rPr>
            </w:pPr>
            <w:r>
              <w:rPr>
                <w:b/>
              </w:rPr>
              <w:t>24</w:t>
            </w:r>
          </w:p>
        </w:tc>
      </w:tr>
      <w:tr w:rsidR="00C37BC6" w:rsidRPr="005D47C4" w:rsidTr="00C37BC6">
        <w:tc>
          <w:tcPr>
            <w:tcW w:w="747"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1</w:t>
            </w:r>
          </w:p>
        </w:tc>
        <w:tc>
          <w:tcPr>
            <w:tcW w:w="747" w:type="dxa"/>
          </w:tcPr>
          <w:p w:rsidR="00C37BC6" w:rsidRPr="002877B2" w:rsidRDefault="00C37BC6" w:rsidP="0032596D">
            <w:pPr>
              <w:spacing w:line="360" w:lineRule="auto"/>
              <w:jc w:val="center"/>
            </w:pPr>
            <w:r>
              <w:t>3</w:t>
            </w:r>
          </w:p>
        </w:tc>
        <w:tc>
          <w:tcPr>
            <w:tcW w:w="748" w:type="dxa"/>
          </w:tcPr>
          <w:p w:rsidR="00C37BC6" w:rsidRPr="002877B2" w:rsidRDefault="00C37BC6" w:rsidP="0032596D">
            <w:pPr>
              <w:spacing w:line="360" w:lineRule="auto"/>
              <w:jc w:val="center"/>
            </w:pPr>
            <w:r>
              <w:t>3</w:t>
            </w:r>
          </w:p>
        </w:tc>
        <w:tc>
          <w:tcPr>
            <w:tcW w:w="796" w:type="dxa"/>
          </w:tcPr>
          <w:p w:rsidR="00C37BC6" w:rsidRPr="002877B2" w:rsidRDefault="00C37BC6" w:rsidP="0032596D">
            <w:pPr>
              <w:spacing w:line="360" w:lineRule="auto"/>
              <w:jc w:val="center"/>
            </w:pPr>
            <w:r>
              <w:t>2</w:t>
            </w:r>
          </w:p>
        </w:tc>
        <w:tc>
          <w:tcPr>
            <w:tcW w:w="747" w:type="dxa"/>
          </w:tcPr>
          <w:p w:rsidR="00C37BC6" w:rsidRPr="002877B2" w:rsidRDefault="00C37BC6" w:rsidP="0032596D">
            <w:pPr>
              <w:spacing w:line="360" w:lineRule="auto"/>
              <w:jc w:val="center"/>
            </w:pPr>
            <w:r>
              <w:t>1</w:t>
            </w:r>
          </w:p>
        </w:tc>
        <w:tc>
          <w:tcPr>
            <w:tcW w:w="748" w:type="dxa"/>
          </w:tcPr>
          <w:p w:rsidR="00C37BC6" w:rsidRPr="002877B2" w:rsidRDefault="00C37BC6" w:rsidP="0032596D">
            <w:pPr>
              <w:spacing w:line="360" w:lineRule="auto"/>
              <w:jc w:val="center"/>
            </w:pPr>
            <w:r>
              <w:t>2</w:t>
            </w:r>
          </w:p>
        </w:tc>
        <w:tc>
          <w:tcPr>
            <w:tcW w:w="747" w:type="dxa"/>
          </w:tcPr>
          <w:p w:rsidR="00C37BC6" w:rsidRPr="002877B2" w:rsidRDefault="00C37BC6" w:rsidP="0032596D">
            <w:pPr>
              <w:spacing w:line="360" w:lineRule="auto"/>
              <w:jc w:val="center"/>
            </w:pPr>
            <w:r>
              <w:t>4</w:t>
            </w:r>
          </w:p>
        </w:tc>
        <w:tc>
          <w:tcPr>
            <w:tcW w:w="748"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3</w:t>
            </w:r>
          </w:p>
        </w:tc>
        <w:tc>
          <w:tcPr>
            <w:tcW w:w="748" w:type="dxa"/>
          </w:tcPr>
          <w:p w:rsidR="00C37BC6" w:rsidRPr="002877B2" w:rsidRDefault="00C37BC6" w:rsidP="0032596D">
            <w:pPr>
              <w:spacing w:line="360" w:lineRule="auto"/>
              <w:jc w:val="center"/>
            </w:pPr>
            <w:r>
              <w:t>1</w:t>
            </w:r>
          </w:p>
        </w:tc>
        <w:tc>
          <w:tcPr>
            <w:tcW w:w="748" w:type="dxa"/>
          </w:tcPr>
          <w:p w:rsidR="00C37BC6" w:rsidRPr="002877B2" w:rsidRDefault="00C37BC6" w:rsidP="0032596D">
            <w:pPr>
              <w:spacing w:line="360" w:lineRule="auto"/>
              <w:jc w:val="center"/>
            </w:pPr>
            <w:r>
              <w:t>1</w:t>
            </w:r>
          </w:p>
        </w:tc>
      </w:tr>
      <w:tr w:rsidR="00C37BC6" w:rsidRPr="00EF153C" w:rsidTr="00C37BC6">
        <w:tc>
          <w:tcPr>
            <w:tcW w:w="747" w:type="dxa"/>
          </w:tcPr>
          <w:p w:rsidR="00C37BC6" w:rsidRPr="002877B2" w:rsidRDefault="00C37BC6" w:rsidP="0032596D">
            <w:pPr>
              <w:spacing w:line="360" w:lineRule="auto"/>
              <w:jc w:val="center"/>
              <w:rPr>
                <w:b/>
              </w:rPr>
            </w:pPr>
            <w:r>
              <w:rPr>
                <w:b/>
              </w:rPr>
              <w:t>25</w:t>
            </w:r>
          </w:p>
        </w:tc>
        <w:tc>
          <w:tcPr>
            <w:tcW w:w="748" w:type="dxa"/>
          </w:tcPr>
          <w:p w:rsidR="00C37BC6" w:rsidRPr="002877B2" w:rsidRDefault="00C37BC6" w:rsidP="0032596D">
            <w:pPr>
              <w:spacing w:line="360" w:lineRule="auto"/>
              <w:jc w:val="center"/>
              <w:rPr>
                <w:b/>
              </w:rPr>
            </w:pPr>
            <w:r>
              <w:rPr>
                <w:b/>
              </w:rPr>
              <w:t>26</w:t>
            </w:r>
          </w:p>
        </w:tc>
        <w:tc>
          <w:tcPr>
            <w:tcW w:w="747" w:type="dxa"/>
          </w:tcPr>
          <w:p w:rsidR="00C37BC6" w:rsidRPr="002877B2" w:rsidRDefault="00C37BC6" w:rsidP="0032596D">
            <w:pPr>
              <w:spacing w:line="360" w:lineRule="auto"/>
              <w:jc w:val="center"/>
              <w:rPr>
                <w:b/>
              </w:rPr>
            </w:pPr>
            <w:r>
              <w:rPr>
                <w:b/>
              </w:rPr>
              <w:t>27</w:t>
            </w:r>
          </w:p>
        </w:tc>
        <w:tc>
          <w:tcPr>
            <w:tcW w:w="748" w:type="dxa"/>
          </w:tcPr>
          <w:p w:rsidR="00C37BC6" w:rsidRPr="002877B2" w:rsidRDefault="00C37BC6" w:rsidP="0032596D">
            <w:pPr>
              <w:spacing w:line="360" w:lineRule="auto"/>
              <w:jc w:val="center"/>
              <w:rPr>
                <w:b/>
              </w:rPr>
            </w:pPr>
            <w:r>
              <w:rPr>
                <w:b/>
              </w:rPr>
              <w:t>28</w:t>
            </w:r>
          </w:p>
        </w:tc>
        <w:tc>
          <w:tcPr>
            <w:tcW w:w="796" w:type="dxa"/>
          </w:tcPr>
          <w:p w:rsidR="00C37BC6" w:rsidRPr="002877B2" w:rsidRDefault="00C37BC6" w:rsidP="0032596D">
            <w:pPr>
              <w:spacing w:line="360" w:lineRule="auto"/>
              <w:jc w:val="center"/>
              <w:rPr>
                <w:b/>
              </w:rPr>
            </w:pPr>
            <w:r>
              <w:rPr>
                <w:b/>
              </w:rPr>
              <w:t>29</w:t>
            </w:r>
          </w:p>
        </w:tc>
        <w:tc>
          <w:tcPr>
            <w:tcW w:w="747" w:type="dxa"/>
          </w:tcPr>
          <w:p w:rsidR="00C37BC6" w:rsidRPr="002877B2" w:rsidRDefault="00C37BC6" w:rsidP="0032596D">
            <w:pPr>
              <w:spacing w:line="360" w:lineRule="auto"/>
              <w:jc w:val="center"/>
              <w:rPr>
                <w:b/>
              </w:rPr>
            </w:pPr>
            <w:r>
              <w:rPr>
                <w:b/>
              </w:rPr>
              <w:t>30</w:t>
            </w:r>
          </w:p>
        </w:tc>
        <w:tc>
          <w:tcPr>
            <w:tcW w:w="748" w:type="dxa"/>
          </w:tcPr>
          <w:p w:rsidR="00C37BC6" w:rsidRPr="002877B2" w:rsidRDefault="00C37BC6" w:rsidP="0032596D">
            <w:pPr>
              <w:spacing w:line="360" w:lineRule="auto"/>
              <w:jc w:val="center"/>
              <w:rPr>
                <w:b/>
              </w:rPr>
            </w:pPr>
            <w:r>
              <w:rPr>
                <w:b/>
              </w:rPr>
              <w:t>31</w:t>
            </w:r>
          </w:p>
        </w:tc>
        <w:tc>
          <w:tcPr>
            <w:tcW w:w="747" w:type="dxa"/>
          </w:tcPr>
          <w:p w:rsidR="00C37BC6" w:rsidRPr="002877B2" w:rsidRDefault="00C37BC6" w:rsidP="0032596D">
            <w:pPr>
              <w:spacing w:line="360" w:lineRule="auto"/>
              <w:jc w:val="center"/>
              <w:rPr>
                <w:b/>
              </w:rPr>
            </w:pPr>
            <w:r>
              <w:rPr>
                <w:b/>
              </w:rPr>
              <w:t>32</w:t>
            </w:r>
          </w:p>
        </w:tc>
        <w:tc>
          <w:tcPr>
            <w:tcW w:w="748" w:type="dxa"/>
          </w:tcPr>
          <w:p w:rsidR="00C37BC6" w:rsidRPr="002877B2" w:rsidRDefault="00C37BC6" w:rsidP="0032596D">
            <w:pPr>
              <w:spacing w:line="360" w:lineRule="auto"/>
              <w:jc w:val="center"/>
              <w:rPr>
                <w:b/>
              </w:rPr>
            </w:pPr>
            <w:r>
              <w:rPr>
                <w:b/>
              </w:rPr>
              <w:t>33</w:t>
            </w:r>
          </w:p>
        </w:tc>
        <w:tc>
          <w:tcPr>
            <w:tcW w:w="748" w:type="dxa"/>
          </w:tcPr>
          <w:p w:rsidR="00C37BC6" w:rsidRPr="002877B2" w:rsidRDefault="00C37BC6" w:rsidP="0032596D">
            <w:pPr>
              <w:spacing w:line="360" w:lineRule="auto"/>
              <w:jc w:val="center"/>
              <w:rPr>
                <w:b/>
              </w:rPr>
            </w:pPr>
            <w:r>
              <w:rPr>
                <w:b/>
              </w:rPr>
              <w:t>34</w:t>
            </w:r>
          </w:p>
        </w:tc>
        <w:tc>
          <w:tcPr>
            <w:tcW w:w="748" w:type="dxa"/>
          </w:tcPr>
          <w:p w:rsidR="00C37BC6" w:rsidRPr="002877B2" w:rsidRDefault="00C37BC6" w:rsidP="0032596D">
            <w:pPr>
              <w:spacing w:line="360" w:lineRule="auto"/>
              <w:jc w:val="center"/>
              <w:rPr>
                <w:b/>
              </w:rPr>
            </w:pPr>
            <w:r>
              <w:rPr>
                <w:b/>
              </w:rPr>
              <w:t>35</w:t>
            </w:r>
          </w:p>
        </w:tc>
        <w:tc>
          <w:tcPr>
            <w:tcW w:w="748" w:type="dxa"/>
          </w:tcPr>
          <w:p w:rsidR="00C37BC6" w:rsidRPr="002877B2" w:rsidRDefault="00C37BC6" w:rsidP="0032596D">
            <w:pPr>
              <w:spacing w:line="360" w:lineRule="auto"/>
              <w:jc w:val="center"/>
              <w:rPr>
                <w:b/>
              </w:rPr>
            </w:pPr>
            <w:r>
              <w:rPr>
                <w:b/>
              </w:rPr>
              <w:t>36</w:t>
            </w:r>
          </w:p>
        </w:tc>
      </w:tr>
      <w:tr w:rsidR="00C37BC6" w:rsidRPr="005D47C4" w:rsidTr="00C37BC6">
        <w:tc>
          <w:tcPr>
            <w:tcW w:w="747" w:type="dxa"/>
          </w:tcPr>
          <w:p w:rsidR="00C37BC6" w:rsidRPr="002877B2" w:rsidRDefault="00C37BC6" w:rsidP="0032596D">
            <w:pPr>
              <w:spacing w:line="360" w:lineRule="auto"/>
              <w:jc w:val="center"/>
            </w:pPr>
            <w:r>
              <w:t>3</w:t>
            </w:r>
          </w:p>
        </w:tc>
        <w:tc>
          <w:tcPr>
            <w:tcW w:w="748" w:type="dxa"/>
          </w:tcPr>
          <w:p w:rsidR="00C37BC6" w:rsidRPr="002877B2" w:rsidRDefault="00C37BC6" w:rsidP="0032596D">
            <w:pPr>
              <w:spacing w:line="360" w:lineRule="auto"/>
              <w:jc w:val="center"/>
            </w:pPr>
            <w:r>
              <w:t>2</w:t>
            </w:r>
          </w:p>
        </w:tc>
        <w:tc>
          <w:tcPr>
            <w:tcW w:w="747" w:type="dxa"/>
          </w:tcPr>
          <w:p w:rsidR="00C37BC6" w:rsidRPr="002877B2" w:rsidRDefault="00C37BC6" w:rsidP="0032596D">
            <w:pPr>
              <w:spacing w:line="360" w:lineRule="auto"/>
              <w:jc w:val="center"/>
            </w:pPr>
            <w:r>
              <w:t>3</w:t>
            </w:r>
          </w:p>
        </w:tc>
        <w:tc>
          <w:tcPr>
            <w:tcW w:w="748" w:type="dxa"/>
          </w:tcPr>
          <w:p w:rsidR="00C37BC6" w:rsidRPr="002877B2" w:rsidRDefault="00C37BC6" w:rsidP="0032596D">
            <w:pPr>
              <w:spacing w:line="360" w:lineRule="auto"/>
              <w:jc w:val="center"/>
            </w:pPr>
            <w:r>
              <w:t>1</w:t>
            </w:r>
          </w:p>
        </w:tc>
        <w:tc>
          <w:tcPr>
            <w:tcW w:w="796" w:type="dxa"/>
          </w:tcPr>
          <w:p w:rsidR="00C37BC6" w:rsidRPr="002877B2" w:rsidRDefault="00C37BC6" w:rsidP="0032596D">
            <w:pPr>
              <w:spacing w:line="360" w:lineRule="auto"/>
              <w:jc w:val="center"/>
            </w:pPr>
            <w:r>
              <w:t>3</w:t>
            </w:r>
          </w:p>
        </w:tc>
        <w:tc>
          <w:tcPr>
            <w:tcW w:w="747" w:type="dxa"/>
          </w:tcPr>
          <w:p w:rsidR="00C37BC6" w:rsidRPr="002877B2" w:rsidRDefault="00C37BC6" w:rsidP="0032596D">
            <w:pPr>
              <w:spacing w:line="360" w:lineRule="auto"/>
              <w:jc w:val="center"/>
            </w:pPr>
            <w:r>
              <w:t>1</w:t>
            </w:r>
          </w:p>
        </w:tc>
        <w:tc>
          <w:tcPr>
            <w:tcW w:w="748" w:type="dxa"/>
          </w:tcPr>
          <w:p w:rsidR="00C37BC6" w:rsidRPr="002877B2" w:rsidRDefault="00C37BC6" w:rsidP="0032596D">
            <w:pPr>
              <w:spacing w:line="360" w:lineRule="auto"/>
              <w:jc w:val="center"/>
            </w:pPr>
            <w:r>
              <w:t>4</w:t>
            </w:r>
          </w:p>
        </w:tc>
        <w:tc>
          <w:tcPr>
            <w:tcW w:w="747" w:type="dxa"/>
          </w:tcPr>
          <w:p w:rsidR="00C37BC6" w:rsidRPr="002877B2" w:rsidRDefault="00C37BC6" w:rsidP="0032596D">
            <w:pPr>
              <w:spacing w:line="360" w:lineRule="auto"/>
              <w:jc w:val="center"/>
            </w:pPr>
            <w:r>
              <w:t>1</w:t>
            </w:r>
          </w:p>
        </w:tc>
        <w:tc>
          <w:tcPr>
            <w:tcW w:w="748" w:type="dxa"/>
          </w:tcPr>
          <w:p w:rsidR="00C37BC6" w:rsidRPr="002877B2" w:rsidRDefault="00C37BC6" w:rsidP="0032596D">
            <w:pPr>
              <w:spacing w:line="360" w:lineRule="auto"/>
              <w:jc w:val="center"/>
            </w:pPr>
            <w:r>
              <w:t>1</w:t>
            </w:r>
          </w:p>
        </w:tc>
        <w:tc>
          <w:tcPr>
            <w:tcW w:w="748"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2</w:t>
            </w:r>
          </w:p>
        </w:tc>
        <w:tc>
          <w:tcPr>
            <w:tcW w:w="748" w:type="dxa"/>
          </w:tcPr>
          <w:p w:rsidR="00C37BC6" w:rsidRPr="002877B2" w:rsidRDefault="00C37BC6" w:rsidP="0032596D">
            <w:pPr>
              <w:spacing w:line="360" w:lineRule="auto"/>
              <w:jc w:val="center"/>
            </w:pPr>
            <w:r>
              <w:t>1</w:t>
            </w:r>
          </w:p>
        </w:tc>
      </w:tr>
    </w:tbl>
    <w:p w:rsidR="00C37BC6" w:rsidRDefault="00C37BC6" w:rsidP="0032596D">
      <w:pPr>
        <w:tabs>
          <w:tab w:val="left" w:pos="680"/>
        </w:tabs>
        <w:spacing w:line="360" w:lineRule="auto"/>
        <w:ind w:left="680"/>
        <w:rPr>
          <w:b/>
        </w:rPr>
      </w:pPr>
    </w:p>
    <w:p w:rsidR="00C37BC6" w:rsidRDefault="00C37BC6" w:rsidP="0032596D">
      <w:pPr>
        <w:tabs>
          <w:tab w:val="left" w:pos="680"/>
        </w:tabs>
        <w:spacing w:line="360" w:lineRule="auto"/>
        <w:ind w:left="680"/>
        <w:rPr>
          <w:b/>
        </w:rPr>
      </w:pPr>
    </w:p>
    <w:p w:rsidR="00C37BC6" w:rsidRPr="00E4494D" w:rsidRDefault="00C37BC6" w:rsidP="0032596D">
      <w:pPr>
        <w:numPr>
          <w:ilvl w:val="0"/>
          <w:numId w:val="85"/>
        </w:numPr>
        <w:tabs>
          <w:tab w:val="left" w:pos="680"/>
        </w:tabs>
        <w:spacing w:line="360" w:lineRule="auto"/>
        <w:ind w:left="680" w:hanging="545"/>
        <w:rPr>
          <w:b/>
        </w:rPr>
      </w:pPr>
      <w:r w:rsidRPr="00E4494D">
        <w:rPr>
          <w:b/>
        </w:rPr>
        <w:t>Контрольно-измерительные материалы для итоговой аттестации по дисциплине</w:t>
      </w:r>
    </w:p>
    <w:p w:rsidR="00C37BC6" w:rsidRPr="00E4494D" w:rsidRDefault="00C37BC6" w:rsidP="0032596D">
      <w:pPr>
        <w:spacing w:line="360" w:lineRule="auto"/>
      </w:pPr>
    </w:p>
    <w:p w:rsidR="00C37BC6" w:rsidRPr="00B21580" w:rsidRDefault="00C37BC6" w:rsidP="0032596D">
      <w:pPr>
        <w:shd w:val="clear" w:color="auto" w:fill="FFFFFF"/>
        <w:spacing w:line="360" w:lineRule="auto"/>
        <w:ind w:firstLine="709"/>
        <w:jc w:val="both"/>
        <w:rPr>
          <w:bCs/>
          <w:color w:val="000000"/>
        </w:rPr>
      </w:pPr>
      <w:r w:rsidRPr="00B21580">
        <w:rPr>
          <w:bCs/>
          <w:color w:val="000000"/>
        </w:rPr>
        <w:t>Итоговая аттестация по дисциплине Аудит проводится в форме проводится в форме теста</w:t>
      </w:r>
    </w:p>
    <w:p w:rsidR="00C37BC6" w:rsidRPr="00B21580" w:rsidRDefault="00C37BC6" w:rsidP="0032596D">
      <w:pPr>
        <w:shd w:val="clear" w:color="auto" w:fill="FFFFFF"/>
        <w:spacing w:line="360" w:lineRule="auto"/>
        <w:ind w:firstLine="709"/>
        <w:jc w:val="both"/>
        <w:rPr>
          <w:bCs/>
          <w:color w:val="000000"/>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 Общий план проведения аудита составляется для: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14"/>
        </w:numPr>
        <w:shd w:val="clear" w:color="auto" w:fill="FFFFFF"/>
        <w:spacing w:line="360" w:lineRule="auto"/>
        <w:ind w:left="0" w:firstLine="709"/>
        <w:jc w:val="both"/>
        <w:rPr>
          <w:bCs/>
          <w:spacing w:val="8"/>
        </w:rPr>
      </w:pPr>
      <w:r w:rsidRPr="00B21580">
        <w:rPr>
          <w:bCs/>
          <w:spacing w:val="8"/>
        </w:rPr>
        <w:t>согласования порядка проведения аудиторских процедур;</w:t>
      </w:r>
    </w:p>
    <w:p w:rsidR="00C37BC6" w:rsidRPr="00B21580" w:rsidRDefault="00C37BC6" w:rsidP="0032596D">
      <w:pPr>
        <w:pStyle w:val="af2"/>
        <w:numPr>
          <w:ilvl w:val="0"/>
          <w:numId w:val="214"/>
        </w:numPr>
        <w:shd w:val="clear" w:color="auto" w:fill="FFFFFF"/>
        <w:spacing w:line="360" w:lineRule="auto"/>
        <w:ind w:left="0" w:firstLine="709"/>
        <w:jc w:val="both"/>
        <w:rPr>
          <w:bCs/>
          <w:spacing w:val="8"/>
        </w:rPr>
      </w:pPr>
      <w:r w:rsidRPr="00B21580">
        <w:rPr>
          <w:bCs/>
          <w:spacing w:val="8"/>
        </w:rPr>
        <w:t>определения уровня существенности и аудиторского риска;</w:t>
      </w:r>
    </w:p>
    <w:p w:rsidR="00C37BC6" w:rsidRPr="00B21580" w:rsidRDefault="00C37BC6" w:rsidP="0032596D">
      <w:pPr>
        <w:pStyle w:val="af2"/>
        <w:numPr>
          <w:ilvl w:val="0"/>
          <w:numId w:val="214"/>
        </w:numPr>
        <w:shd w:val="clear" w:color="auto" w:fill="FFFFFF"/>
        <w:spacing w:line="360" w:lineRule="auto"/>
        <w:ind w:left="0" w:firstLine="709"/>
        <w:jc w:val="both"/>
        <w:rPr>
          <w:bCs/>
          <w:spacing w:val="8"/>
        </w:rPr>
      </w:pPr>
      <w:r w:rsidRPr="00B21580">
        <w:rPr>
          <w:bCs/>
          <w:spacing w:val="8"/>
        </w:rPr>
        <w:t>для достижения эффективности и результативности аудита;</w:t>
      </w:r>
    </w:p>
    <w:p w:rsidR="00C37BC6" w:rsidRPr="00B21580" w:rsidRDefault="00C37BC6" w:rsidP="0032596D">
      <w:pPr>
        <w:pStyle w:val="af2"/>
        <w:numPr>
          <w:ilvl w:val="0"/>
          <w:numId w:val="214"/>
        </w:numPr>
        <w:shd w:val="clear" w:color="auto" w:fill="FFFFFF"/>
        <w:spacing w:line="360" w:lineRule="auto"/>
        <w:ind w:left="0" w:firstLine="709"/>
        <w:jc w:val="both"/>
        <w:rPr>
          <w:bCs/>
          <w:spacing w:val="8"/>
        </w:rPr>
      </w:pPr>
      <w:r w:rsidRPr="00B21580">
        <w:rPr>
          <w:bCs/>
          <w:spacing w:val="8"/>
        </w:rPr>
        <w:lastRenderedPageBreak/>
        <w:t>+ все ответы правильные.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 Аудиторский риск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15"/>
        </w:numPr>
        <w:shd w:val="clear" w:color="auto" w:fill="FFFFFF"/>
        <w:spacing w:line="360" w:lineRule="auto"/>
        <w:ind w:left="0" w:firstLine="709"/>
        <w:jc w:val="both"/>
        <w:rPr>
          <w:bCs/>
          <w:spacing w:val="8"/>
        </w:rPr>
      </w:pPr>
      <w:r w:rsidRPr="00B21580">
        <w:rPr>
          <w:bCs/>
          <w:spacing w:val="8"/>
        </w:rPr>
        <w:t>опасность необнаружения ошибок системой внутреннего контроля;</w:t>
      </w:r>
    </w:p>
    <w:p w:rsidR="00C37BC6" w:rsidRPr="00B21580" w:rsidRDefault="00C37BC6" w:rsidP="0032596D">
      <w:pPr>
        <w:pStyle w:val="af2"/>
        <w:numPr>
          <w:ilvl w:val="0"/>
          <w:numId w:val="215"/>
        </w:numPr>
        <w:shd w:val="clear" w:color="auto" w:fill="FFFFFF"/>
        <w:spacing w:line="360" w:lineRule="auto"/>
        <w:ind w:left="0" w:firstLine="709"/>
        <w:jc w:val="both"/>
        <w:rPr>
          <w:bCs/>
          <w:spacing w:val="8"/>
        </w:rPr>
      </w:pPr>
      <w:r w:rsidRPr="00B21580">
        <w:rPr>
          <w:bCs/>
          <w:spacing w:val="8"/>
        </w:rPr>
        <w:t>опасность необнаружения существенных ошибок в процессе проведения выборочной проверки;</w:t>
      </w:r>
    </w:p>
    <w:p w:rsidR="00C37BC6" w:rsidRPr="00B21580" w:rsidRDefault="00C37BC6" w:rsidP="0032596D">
      <w:pPr>
        <w:pStyle w:val="af2"/>
        <w:numPr>
          <w:ilvl w:val="0"/>
          <w:numId w:val="215"/>
        </w:numPr>
        <w:shd w:val="clear" w:color="auto" w:fill="FFFFFF"/>
        <w:spacing w:line="360" w:lineRule="auto"/>
        <w:ind w:left="0" w:firstLine="709"/>
        <w:jc w:val="both"/>
        <w:rPr>
          <w:bCs/>
          <w:spacing w:val="8"/>
        </w:rPr>
      </w:pPr>
      <w:r w:rsidRPr="00B21580">
        <w:rPr>
          <w:bCs/>
          <w:spacing w:val="8"/>
        </w:rPr>
        <w:t>+ опасность составления неверного заключения о результатах финансовой отчетности;</w:t>
      </w:r>
    </w:p>
    <w:p w:rsidR="00C37BC6" w:rsidRPr="00B21580" w:rsidRDefault="00C37BC6" w:rsidP="0032596D">
      <w:pPr>
        <w:pStyle w:val="af2"/>
        <w:numPr>
          <w:ilvl w:val="0"/>
          <w:numId w:val="215"/>
        </w:numPr>
        <w:shd w:val="clear" w:color="auto" w:fill="FFFFFF"/>
        <w:spacing w:line="360" w:lineRule="auto"/>
        <w:ind w:left="0" w:firstLine="709"/>
        <w:jc w:val="both"/>
        <w:rPr>
          <w:bCs/>
          <w:spacing w:val="8"/>
        </w:rPr>
      </w:pPr>
      <w:r w:rsidRPr="00B21580">
        <w:rPr>
          <w:bCs/>
          <w:spacing w:val="8"/>
        </w:rPr>
        <w:t>риск, присущий бизнесу клиента, обусловленный характером и условиями деятельности организации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 Укажите верное утверждение: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16"/>
        </w:numPr>
        <w:shd w:val="clear" w:color="auto" w:fill="FFFFFF"/>
        <w:spacing w:line="360" w:lineRule="auto"/>
        <w:ind w:left="0" w:firstLine="709"/>
        <w:jc w:val="both"/>
        <w:rPr>
          <w:bCs/>
          <w:spacing w:val="8"/>
        </w:rPr>
      </w:pPr>
      <w:r w:rsidRPr="00B21580">
        <w:rPr>
          <w:bCs/>
          <w:spacing w:val="8"/>
        </w:rPr>
        <w:t>риск внутреннего контроля может быть снижен в результате аудиторской проверки.</w:t>
      </w:r>
    </w:p>
    <w:p w:rsidR="00C37BC6" w:rsidRPr="00B21580" w:rsidRDefault="00C37BC6" w:rsidP="0032596D">
      <w:pPr>
        <w:pStyle w:val="af2"/>
        <w:numPr>
          <w:ilvl w:val="0"/>
          <w:numId w:val="216"/>
        </w:numPr>
        <w:shd w:val="clear" w:color="auto" w:fill="FFFFFF"/>
        <w:spacing w:line="360" w:lineRule="auto"/>
        <w:ind w:left="0" w:firstLine="709"/>
        <w:jc w:val="both"/>
        <w:rPr>
          <w:bCs/>
          <w:spacing w:val="8"/>
        </w:rPr>
      </w:pPr>
      <w:r w:rsidRPr="00B21580">
        <w:rPr>
          <w:bCs/>
          <w:spacing w:val="8"/>
        </w:rPr>
        <w:t>собственный риск не изменяется в зависимости от вида деятельности компании.</w:t>
      </w:r>
    </w:p>
    <w:p w:rsidR="00C37BC6" w:rsidRPr="00B21580" w:rsidRDefault="00C37BC6" w:rsidP="0032596D">
      <w:pPr>
        <w:pStyle w:val="af2"/>
        <w:numPr>
          <w:ilvl w:val="0"/>
          <w:numId w:val="216"/>
        </w:numPr>
        <w:shd w:val="clear" w:color="auto" w:fill="FFFFFF"/>
        <w:spacing w:line="360" w:lineRule="auto"/>
        <w:ind w:left="0" w:firstLine="709"/>
        <w:jc w:val="both"/>
        <w:rPr>
          <w:bCs/>
          <w:spacing w:val="8"/>
        </w:rPr>
      </w:pPr>
      <w:r w:rsidRPr="00B21580">
        <w:rPr>
          <w:bCs/>
          <w:spacing w:val="8"/>
        </w:rPr>
        <w:t>+ если риск контроля низок, то аудитор может уменьшить объем выборки.</w:t>
      </w:r>
    </w:p>
    <w:p w:rsidR="00C37BC6" w:rsidRPr="00B21580" w:rsidRDefault="00C37BC6" w:rsidP="0032596D">
      <w:pPr>
        <w:pStyle w:val="af2"/>
        <w:numPr>
          <w:ilvl w:val="0"/>
          <w:numId w:val="216"/>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4 - Тест. Наиболее традиционной является следующая методика выполнения аудита: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17"/>
        </w:numPr>
        <w:shd w:val="clear" w:color="auto" w:fill="FFFFFF"/>
        <w:spacing w:line="360" w:lineRule="auto"/>
        <w:ind w:left="0" w:firstLine="709"/>
        <w:jc w:val="both"/>
        <w:rPr>
          <w:bCs/>
          <w:spacing w:val="8"/>
        </w:rPr>
      </w:pPr>
      <w:r w:rsidRPr="00B21580">
        <w:rPr>
          <w:bCs/>
          <w:spacing w:val="8"/>
        </w:rPr>
        <w:t>+ бухгалтерская;</w:t>
      </w:r>
    </w:p>
    <w:p w:rsidR="00C37BC6" w:rsidRPr="00B21580" w:rsidRDefault="00C37BC6" w:rsidP="0032596D">
      <w:pPr>
        <w:pStyle w:val="af2"/>
        <w:numPr>
          <w:ilvl w:val="0"/>
          <w:numId w:val="217"/>
        </w:numPr>
        <w:shd w:val="clear" w:color="auto" w:fill="FFFFFF"/>
        <w:spacing w:line="360" w:lineRule="auto"/>
        <w:ind w:left="0" w:firstLine="709"/>
        <w:jc w:val="both"/>
        <w:rPr>
          <w:bCs/>
          <w:spacing w:val="8"/>
        </w:rPr>
      </w:pPr>
      <w:r w:rsidRPr="00B21580">
        <w:rPr>
          <w:bCs/>
          <w:spacing w:val="8"/>
        </w:rPr>
        <w:t>юридическая;</w:t>
      </w:r>
    </w:p>
    <w:p w:rsidR="00C37BC6" w:rsidRPr="00B21580" w:rsidRDefault="00C37BC6" w:rsidP="0032596D">
      <w:pPr>
        <w:pStyle w:val="af2"/>
        <w:numPr>
          <w:ilvl w:val="0"/>
          <w:numId w:val="217"/>
        </w:numPr>
        <w:shd w:val="clear" w:color="auto" w:fill="FFFFFF"/>
        <w:spacing w:line="360" w:lineRule="auto"/>
        <w:ind w:left="0" w:firstLine="709"/>
        <w:jc w:val="both"/>
        <w:rPr>
          <w:bCs/>
          <w:spacing w:val="8"/>
        </w:rPr>
      </w:pPr>
      <w:r w:rsidRPr="00B21580">
        <w:rPr>
          <w:bCs/>
          <w:spacing w:val="8"/>
        </w:rPr>
        <w:t>отраслевая;</w:t>
      </w:r>
    </w:p>
    <w:p w:rsidR="00C37BC6" w:rsidRPr="00B21580" w:rsidRDefault="00C37BC6" w:rsidP="0032596D">
      <w:pPr>
        <w:pStyle w:val="af2"/>
        <w:numPr>
          <w:ilvl w:val="0"/>
          <w:numId w:val="217"/>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5. Основные положения методики проведения аудита не включают: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18"/>
        </w:numPr>
        <w:shd w:val="clear" w:color="auto" w:fill="FFFFFF"/>
        <w:spacing w:line="360" w:lineRule="auto"/>
        <w:ind w:left="0" w:firstLine="709"/>
        <w:jc w:val="both"/>
        <w:rPr>
          <w:bCs/>
          <w:spacing w:val="8"/>
        </w:rPr>
      </w:pPr>
      <w:r w:rsidRPr="00B21580">
        <w:rPr>
          <w:bCs/>
          <w:spacing w:val="8"/>
        </w:rPr>
        <w:t>нормативное обеспечение аудита;</w:t>
      </w:r>
    </w:p>
    <w:p w:rsidR="00C37BC6" w:rsidRPr="00B21580" w:rsidRDefault="00C37BC6" w:rsidP="0032596D">
      <w:pPr>
        <w:pStyle w:val="af2"/>
        <w:numPr>
          <w:ilvl w:val="0"/>
          <w:numId w:val="218"/>
        </w:numPr>
        <w:shd w:val="clear" w:color="auto" w:fill="FFFFFF"/>
        <w:spacing w:line="360" w:lineRule="auto"/>
        <w:ind w:left="0" w:firstLine="709"/>
        <w:jc w:val="both"/>
        <w:rPr>
          <w:bCs/>
          <w:spacing w:val="8"/>
        </w:rPr>
      </w:pPr>
      <w:r w:rsidRPr="00B21580">
        <w:rPr>
          <w:bCs/>
          <w:spacing w:val="8"/>
        </w:rPr>
        <w:t>предметную область проверки;</w:t>
      </w:r>
    </w:p>
    <w:p w:rsidR="00C37BC6" w:rsidRPr="00B21580" w:rsidRDefault="00C37BC6" w:rsidP="0032596D">
      <w:pPr>
        <w:pStyle w:val="af2"/>
        <w:numPr>
          <w:ilvl w:val="0"/>
          <w:numId w:val="218"/>
        </w:numPr>
        <w:shd w:val="clear" w:color="auto" w:fill="FFFFFF"/>
        <w:spacing w:line="360" w:lineRule="auto"/>
        <w:ind w:left="0" w:firstLine="709"/>
        <w:jc w:val="both"/>
        <w:rPr>
          <w:bCs/>
          <w:spacing w:val="8"/>
        </w:rPr>
      </w:pPr>
      <w:r w:rsidRPr="00B21580">
        <w:rPr>
          <w:bCs/>
          <w:spacing w:val="8"/>
        </w:rPr>
        <w:t>методику проверки основных разделов учета;</w:t>
      </w:r>
    </w:p>
    <w:p w:rsidR="00C37BC6" w:rsidRPr="00B21580" w:rsidRDefault="00C37BC6" w:rsidP="0032596D">
      <w:pPr>
        <w:pStyle w:val="af2"/>
        <w:numPr>
          <w:ilvl w:val="0"/>
          <w:numId w:val="218"/>
        </w:numPr>
        <w:shd w:val="clear" w:color="auto" w:fill="FFFFFF"/>
        <w:spacing w:line="360" w:lineRule="auto"/>
        <w:ind w:left="0" w:firstLine="709"/>
        <w:jc w:val="both"/>
        <w:rPr>
          <w:bCs/>
          <w:spacing w:val="8"/>
        </w:rPr>
      </w:pPr>
      <w:r w:rsidRPr="00B21580">
        <w:rPr>
          <w:bCs/>
          <w:spacing w:val="8"/>
        </w:rPr>
        <w:t>+ 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6 Рабочая документация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19"/>
        </w:numPr>
        <w:shd w:val="clear" w:color="auto" w:fill="FFFFFF"/>
        <w:spacing w:line="360" w:lineRule="auto"/>
        <w:ind w:left="0" w:firstLine="709"/>
        <w:jc w:val="both"/>
        <w:rPr>
          <w:bCs/>
          <w:spacing w:val="8"/>
        </w:rPr>
      </w:pPr>
      <w:r w:rsidRPr="00B21580">
        <w:rPr>
          <w:bCs/>
          <w:spacing w:val="8"/>
        </w:rPr>
        <w:t>аудиторский отчет;</w:t>
      </w:r>
    </w:p>
    <w:p w:rsidR="00C37BC6" w:rsidRPr="00B21580" w:rsidRDefault="00C37BC6" w:rsidP="0032596D">
      <w:pPr>
        <w:pStyle w:val="af2"/>
        <w:numPr>
          <w:ilvl w:val="0"/>
          <w:numId w:val="219"/>
        </w:numPr>
        <w:shd w:val="clear" w:color="auto" w:fill="FFFFFF"/>
        <w:spacing w:line="360" w:lineRule="auto"/>
        <w:ind w:left="0" w:firstLine="709"/>
        <w:jc w:val="both"/>
        <w:rPr>
          <w:bCs/>
          <w:spacing w:val="8"/>
        </w:rPr>
      </w:pPr>
      <w:r w:rsidRPr="00B21580">
        <w:rPr>
          <w:bCs/>
          <w:spacing w:val="8"/>
        </w:rPr>
        <w:t>аудиторское заключение;</w:t>
      </w:r>
    </w:p>
    <w:p w:rsidR="00C37BC6" w:rsidRPr="00B21580" w:rsidRDefault="00C37BC6" w:rsidP="0032596D">
      <w:pPr>
        <w:pStyle w:val="af2"/>
        <w:numPr>
          <w:ilvl w:val="0"/>
          <w:numId w:val="219"/>
        </w:numPr>
        <w:shd w:val="clear" w:color="auto" w:fill="FFFFFF"/>
        <w:spacing w:line="360" w:lineRule="auto"/>
        <w:ind w:left="0" w:firstLine="709"/>
        <w:jc w:val="both"/>
        <w:rPr>
          <w:bCs/>
          <w:spacing w:val="8"/>
        </w:rPr>
      </w:pPr>
      <w:r w:rsidRPr="00B21580">
        <w:rPr>
          <w:bCs/>
          <w:spacing w:val="8"/>
        </w:rPr>
        <w:t>+ записи по время проведения аудиторских процедур</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4) документация по составлению договора на проведение аудита.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7. На количество и состав рабочих документов аудитора не влияет: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0"/>
        </w:numPr>
        <w:shd w:val="clear" w:color="auto" w:fill="FFFFFF"/>
        <w:spacing w:line="360" w:lineRule="auto"/>
        <w:ind w:left="0" w:firstLine="709"/>
        <w:jc w:val="both"/>
        <w:rPr>
          <w:bCs/>
          <w:spacing w:val="8"/>
        </w:rPr>
      </w:pPr>
      <w:r w:rsidRPr="00B21580">
        <w:rPr>
          <w:bCs/>
          <w:spacing w:val="8"/>
        </w:rPr>
        <w:t>квалификация аудитора;</w:t>
      </w:r>
    </w:p>
    <w:p w:rsidR="00C37BC6" w:rsidRPr="00B21580" w:rsidRDefault="00C37BC6" w:rsidP="0032596D">
      <w:pPr>
        <w:pStyle w:val="af2"/>
        <w:numPr>
          <w:ilvl w:val="0"/>
          <w:numId w:val="220"/>
        </w:numPr>
        <w:shd w:val="clear" w:color="auto" w:fill="FFFFFF"/>
        <w:spacing w:line="360" w:lineRule="auto"/>
        <w:ind w:left="0" w:firstLine="709"/>
        <w:jc w:val="both"/>
        <w:rPr>
          <w:bCs/>
          <w:spacing w:val="8"/>
        </w:rPr>
      </w:pPr>
      <w:r w:rsidRPr="00B21580">
        <w:rPr>
          <w:bCs/>
          <w:spacing w:val="8"/>
        </w:rPr>
        <w:t>+ квалификация руководства проверяемого предприятия;</w:t>
      </w:r>
    </w:p>
    <w:p w:rsidR="00C37BC6" w:rsidRPr="00B21580" w:rsidRDefault="00C37BC6" w:rsidP="0032596D">
      <w:pPr>
        <w:pStyle w:val="af2"/>
        <w:numPr>
          <w:ilvl w:val="0"/>
          <w:numId w:val="220"/>
        </w:numPr>
        <w:shd w:val="clear" w:color="auto" w:fill="FFFFFF"/>
        <w:spacing w:line="360" w:lineRule="auto"/>
        <w:ind w:left="0" w:firstLine="709"/>
        <w:jc w:val="both"/>
        <w:rPr>
          <w:bCs/>
          <w:spacing w:val="8"/>
        </w:rPr>
      </w:pPr>
      <w:r w:rsidRPr="00B21580">
        <w:rPr>
          <w:bCs/>
          <w:spacing w:val="8"/>
        </w:rPr>
        <w:t>условия договора на проведение аудита;</w:t>
      </w:r>
    </w:p>
    <w:p w:rsidR="00C37BC6" w:rsidRPr="00B21580" w:rsidRDefault="00C37BC6" w:rsidP="0032596D">
      <w:pPr>
        <w:pStyle w:val="af2"/>
        <w:numPr>
          <w:ilvl w:val="0"/>
          <w:numId w:val="220"/>
        </w:numPr>
        <w:shd w:val="clear" w:color="auto" w:fill="FFFFFF"/>
        <w:spacing w:line="360" w:lineRule="auto"/>
        <w:ind w:left="0" w:firstLine="709"/>
        <w:jc w:val="both"/>
        <w:rPr>
          <w:bCs/>
          <w:spacing w:val="8"/>
        </w:rPr>
      </w:pPr>
      <w:r w:rsidRPr="00B21580">
        <w:rPr>
          <w:bCs/>
          <w:spacing w:val="8"/>
        </w:rPr>
        <w:t>наличие эксперта.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8. Заключительному этапу проведения аудита не соответствуют такие документы:</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1"/>
        </w:numPr>
        <w:shd w:val="clear" w:color="auto" w:fill="FFFFFF"/>
        <w:spacing w:line="360" w:lineRule="auto"/>
        <w:ind w:left="0" w:firstLine="709"/>
        <w:jc w:val="both"/>
        <w:rPr>
          <w:bCs/>
          <w:spacing w:val="8"/>
        </w:rPr>
      </w:pPr>
      <w:r w:rsidRPr="00B21580">
        <w:rPr>
          <w:bCs/>
          <w:spacing w:val="8"/>
        </w:rPr>
        <w:t>+ план аудита;</w:t>
      </w:r>
    </w:p>
    <w:p w:rsidR="00C37BC6" w:rsidRPr="00B21580" w:rsidRDefault="00C37BC6" w:rsidP="0032596D">
      <w:pPr>
        <w:pStyle w:val="af2"/>
        <w:numPr>
          <w:ilvl w:val="0"/>
          <w:numId w:val="221"/>
        </w:numPr>
        <w:shd w:val="clear" w:color="auto" w:fill="FFFFFF"/>
        <w:spacing w:line="360" w:lineRule="auto"/>
        <w:ind w:left="0" w:firstLine="709"/>
        <w:jc w:val="both"/>
        <w:rPr>
          <w:bCs/>
          <w:spacing w:val="8"/>
        </w:rPr>
      </w:pPr>
      <w:r w:rsidRPr="00B21580">
        <w:rPr>
          <w:bCs/>
          <w:spacing w:val="8"/>
        </w:rPr>
        <w:t>аудиторский отчет;</w:t>
      </w:r>
    </w:p>
    <w:p w:rsidR="00C37BC6" w:rsidRPr="00B21580" w:rsidRDefault="00C37BC6" w:rsidP="0032596D">
      <w:pPr>
        <w:pStyle w:val="af2"/>
        <w:numPr>
          <w:ilvl w:val="0"/>
          <w:numId w:val="221"/>
        </w:numPr>
        <w:shd w:val="clear" w:color="auto" w:fill="FFFFFF"/>
        <w:spacing w:line="360" w:lineRule="auto"/>
        <w:ind w:left="0" w:firstLine="709"/>
        <w:jc w:val="both"/>
        <w:rPr>
          <w:bCs/>
          <w:spacing w:val="8"/>
        </w:rPr>
      </w:pPr>
      <w:r w:rsidRPr="00B21580">
        <w:rPr>
          <w:bCs/>
          <w:spacing w:val="8"/>
        </w:rPr>
        <w:t>аудиторское заключение;</w:t>
      </w:r>
    </w:p>
    <w:p w:rsidR="00C37BC6" w:rsidRPr="00B21580" w:rsidRDefault="00C37BC6" w:rsidP="0032596D">
      <w:pPr>
        <w:pStyle w:val="af2"/>
        <w:numPr>
          <w:ilvl w:val="0"/>
          <w:numId w:val="221"/>
        </w:numPr>
        <w:shd w:val="clear" w:color="auto" w:fill="FFFFFF"/>
        <w:spacing w:line="360" w:lineRule="auto"/>
        <w:ind w:left="0" w:firstLine="709"/>
        <w:jc w:val="both"/>
        <w:rPr>
          <w:bCs/>
          <w:spacing w:val="8"/>
        </w:rPr>
      </w:pPr>
      <w:r w:rsidRPr="00B21580">
        <w:rPr>
          <w:bCs/>
          <w:spacing w:val="8"/>
        </w:rPr>
        <w:t>все ответы не правильные.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9. Аудиторское заключение подписывает: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2"/>
        </w:numPr>
        <w:shd w:val="clear" w:color="auto" w:fill="FFFFFF"/>
        <w:spacing w:line="360" w:lineRule="auto"/>
        <w:ind w:left="0" w:firstLine="709"/>
        <w:jc w:val="both"/>
        <w:rPr>
          <w:bCs/>
          <w:spacing w:val="8"/>
        </w:rPr>
      </w:pPr>
      <w:r w:rsidRPr="00B21580">
        <w:rPr>
          <w:bCs/>
          <w:spacing w:val="8"/>
        </w:rPr>
        <w:t>+ только руководитель аудиторской фирмы;</w:t>
      </w:r>
    </w:p>
    <w:p w:rsidR="00C37BC6" w:rsidRPr="00B21580" w:rsidRDefault="00C37BC6" w:rsidP="0032596D">
      <w:pPr>
        <w:pStyle w:val="af2"/>
        <w:numPr>
          <w:ilvl w:val="0"/>
          <w:numId w:val="222"/>
        </w:numPr>
        <w:shd w:val="clear" w:color="auto" w:fill="FFFFFF"/>
        <w:spacing w:line="360" w:lineRule="auto"/>
        <w:ind w:left="0" w:firstLine="709"/>
        <w:jc w:val="both"/>
        <w:rPr>
          <w:bCs/>
          <w:spacing w:val="8"/>
        </w:rPr>
      </w:pPr>
      <w:r w:rsidRPr="00B21580">
        <w:rPr>
          <w:bCs/>
          <w:spacing w:val="8"/>
        </w:rPr>
        <w:t>руководитель аудиторской фирмы и аудитор, которые непосредственно проводил аудиторскую проверку;</w:t>
      </w:r>
    </w:p>
    <w:p w:rsidR="00C37BC6" w:rsidRPr="00B21580" w:rsidRDefault="00C37BC6" w:rsidP="0032596D">
      <w:pPr>
        <w:pStyle w:val="af2"/>
        <w:numPr>
          <w:ilvl w:val="0"/>
          <w:numId w:val="222"/>
        </w:numPr>
        <w:shd w:val="clear" w:color="auto" w:fill="FFFFFF"/>
        <w:spacing w:line="360" w:lineRule="auto"/>
        <w:ind w:left="0" w:firstLine="709"/>
        <w:jc w:val="both"/>
        <w:rPr>
          <w:bCs/>
          <w:spacing w:val="8"/>
        </w:rPr>
      </w:pPr>
      <w:r w:rsidRPr="00B21580">
        <w:rPr>
          <w:bCs/>
          <w:spacing w:val="8"/>
        </w:rPr>
        <w:t>руководитель аудиторской фирмы и руководитель проверяемого предприятия;</w:t>
      </w:r>
    </w:p>
    <w:p w:rsidR="00C37BC6" w:rsidRPr="00B21580" w:rsidRDefault="00C37BC6" w:rsidP="0032596D">
      <w:pPr>
        <w:pStyle w:val="af2"/>
        <w:numPr>
          <w:ilvl w:val="0"/>
          <w:numId w:val="222"/>
        </w:numPr>
        <w:shd w:val="clear" w:color="auto" w:fill="FFFFFF"/>
        <w:spacing w:line="360" w:lineRule="auto"/>
        <w:ind w:left="0" w:firstLine="709"/>
        <w:jc w:val="both"/>
        <w:rPr>
          <w:bCs/>
          <w:spacing w:val="8"/>
        </w:rPr>
      </w:pPr>
      <w:r w:rsidRPr="00B21580">
        <w:rPr>
          <w:bCs/>
          <w:spacing w:val="8"/>
        </w:rPr>
        <w:t>все аудиторы, принимающие участие в проверке, и текст заключения утверждается руководителем аудиторской фирмы.</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10. К видам аудиторского заключения нельзя отнести: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3"/>
        </w:numPr>
        <w:shd w:val="clear" w:color="auto" w:fill="FFFFFF"/>
        <w:spacing w:line="360" w:lineRule="auto"/>
        <w:ind w:left="0" w:firstLine="709"/>
        <w:jc w:val="both"/>
        <w:rPr>
          <w:bCs/>
          <w:spacing w:val="8"/>
        </w:rPr>
      </w:pPr>
      <w:r w:rsidRPr="00B21580">
        <w:rPr>
          <w:bCs/>
          <w:spacing w:val="8"/>
        </w:rPr>
        <w:t>условно-положительное заключение;</w:t>
      </w:r>
    </w:p>
    <w:p w:rsidR="00C37BC6" w:rsidRPr="00B21580" w:rsidRDefault="00C37BC6" w:rsidP="0032596D">
      <w:pPr>
        <w:pStyle w:val="af2"/>
        <w:numPr>
          <w:ilvl w:val="0"/>
          <w:numId w:val="223"/>
        </w:numPr>
        <w:shd w:val="clear" w:color="auto" w:fill="FFFFFF"/>
        <w:spacing w:line="360" w:lineRule="auto"/>
        <w:ind w:left="0" w:firstLine="709"/>
        <w:jc w:val="both"/>
        <w:rPr>
          <w:bCs/>
          <w:spacing w:val="8"/>
        </w:rPr>
      </w:pPr>
      <w:r w:rsidRPr="00B21580">
        <w:rPr>
          <w:bCs/>
          <w:spacing w:val="8"/>
        </w:rPr>
        <w:t>+ условно-отрицательное заключение;</w:t>
      </w:r>
    </w:p>
    <w:p w:rsidR="00C37BC6" w:rsidRPr="00B21580" w:rsidRDefault="00C37BC6" w:rsidP="0032596D">
      <w:pPr>
        <w:pStyle w:val="af2"/>
        <w:numPr>
          <w:ilvl w:val="0"/>
          <w:numId w:val="223"/>
        </w:numPr>
        <w:shd w:val="clear" w:color="auto" w:fill="FFFFFF"/>
        <w:spacing w:line="360" w:lineRule="auto"/>
        <w:ind w:left="0" w:firstLine="709"/>
        <w:jc w:val="both"/>
        <w:rPr>
          <w:bCs/>
          <w:spacing w:val="8"/>
        </w:rPr>
      </w:pPr>
      <w:r w:rsidRPr="00B21580">
        <w:rPr>
          <w:bCs/>
          <w:spacing w:val="8"/>
        </w:rPr>
        <w:t>безусловно-положительное заключение;</w:t>
      </w:r>
    </w:p>
    <w:p w:rsidR="00C37BC6" w:rsidRPr="00B21580" w:rsidRDefault="00C37BC6" w:rsidP="0032596D">
      <w:pPr>
        <w:pStyle w:val="af2"/>
        <w:numPr>
          <w:ilvl w:val="0"/>
          <w:numId w:val="223"/>
        </w:numPr>
        <w:shd w:val="clear" w:color="auto" w:fill="FFFFFF"/>
        <w:spacing w:line="360" w:lineRule="auto"/>
        <w:ind w:left="0" w:firstLine="709"/>
        <w:jc w:val="both"/>
        <w:rPr>
          <w:bCs/>
          <w:spacing w:val="8"/>
        </w:rPr>
      </w:pPr>
      <w:r w:rsidRPr="00B21580">
        <w:rPr>
          <w:bCs/>
          <w:spacing w:val="8"/>
        </w:rPr>
        <w:t>отрицательное заключение.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11. При наличии фундаментального несогласия обычно составляется: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4"/>
        </w:numPr>
        <w:shd w:val="clear" w:color="auto" w:fill="FFFFFF"/>
        <w:spacing w:line="360" w:lineRule="auto"/>
        <w:ind w:left="0" w:firstLine="709"/>
        <w:jc w:val="both"/>
        <w:rPr>
          <w:bCs/>
          <w:spacing w:val="8"/>
        </w:rPr>
      </w:pPr>
      <w:r w:rsidRPr="00B21580">
        <w:rPr>
          <w:bCs/>
          <w:spacing w:val="8"/>
        </w:rPr>
        <w:t>положительное заключение;</w:t>
      </w:r>
    </w:p>
    <w:p w:rsidR="00C37BC6" w:rsidRPr="00B21580" w:rsidRDefault="00C37BC6" w:rsidP="0032596D">
      <w:pPr>
        <w:pStyle w:val="af2"/>
        <w:numPr>
          <w:ilvl w:val="0"/>
          <w:numId w:val="224"/>
        </w:numPr>
        <w:shd w:val="clear" w:color="auto" w:fill="FFFFFF"/>
        <w:spacing w:line="360" w:lineRule="auto"/>
        <w:ind w:left="0" w:firstLine="709"/>
        <w:jc w:val="both"/>
        <w:rPr>
          <w:bCs/>
          <w:spacing w:val="8"/>
        </w:rPr>
      </w:pPr>
      <w:r w:rsidRPr="00B21580">
        <w:rPr>
          <w:bCs/>
          <w:spacing w:val="8"/>
        </w:rPr>
        <w:t>условно-положительное заключение;</w:t>
      </w:r>
    </w:p>
    <w:p w:rsidR="00C37BC6" w:rsidRPr="00B21580" w:rsidRDefault="00C37BC6" w:rsidP="0032596D">
      <w:pPr>
        <w:pStyle w:val="af2"/>
        <w:numPr>
          <w:ilvl w:val="0"/>
          <w:numId w:val="224"/>
        </w:numPr>
        <w:shd w:val="clear" w:color="auto" w:fill="FFFFFF"/>
        <w:spacing w:line="360" w:lineRule="auto"/>
        <w:ind w:left="0" w:firstLine="709"/>
        <w:jc w:val="both"/>
        <w:rPr>
          <w:bCs/>
          <w:spacing w:val="8"/>
        </w:rPr>
      </w:pPr>
      <w:r w:rsidRPr="00B21580">
        <w:rPr>
          <w:bCs/>
          <w:spacing w:val="8"/>
        </w:rPr>
        <w:t>+ отрицательное заключение;</w:t>
      </w:r>
    </w:p>
    <w:p w:rsidR="00C37BC6" w:rsidRPr="00B21580" w:rsidRDefault="00C37BC6" w:rsidP="0032596D">
      <w:pPr>
        <w:pStyle w:val="af2"/>
        <w:numPr>
          <w:ilvl w:val="0"/>
          <w:numId w:val="224"/>
        </w:numPr>
        <w:shd w:val="clear" w:color="auto" w:fill="FFFFFF"/>
        <w:spacing w:line="360" w:lineRule="auto"/>
        <w:ind w:left="0" w:firstLine="709"/>
        <w:jc w:val="both"/>
        <w:rPr>
          <w:bCs/>
          <w:spacing w:val="8"/>
        </w:rPr>
      </w:pPr>
      <w:r w:rsidRPr="00B21580">
        <w:rPr>
          <w:bCs/>
          <w:spacing w:val="8"/>
        </w:rPr>
        <w:t>отказ от выдачи заключения.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12. Система контроля за соблюдением порядка ведения бухгалтерского учета и надежностью функционирования системы внутреннего контроля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5"/>
        </w:numPr>
        <w:shd w:val="clear" w:color="auto" w:fill="FFFFFF"/>
        <w:spacing w:line="360" w:lineRule="auto"/>
        <w:ind w:left="0" w:firstLine="709"/>
        <w:jc w:val="both"/>
        <w:rPr>
          <w:bCs/>
          <w:spacing w:val="8"/>
        </w:rPr>
      </w:pPr>
      <w:r w:rsidRPr="00B21580">
        <w:rPr>
          <w:bCs/>
          <w:spacing w:val="8"/>
        </w:rPr>
        <w:t>внутренний учет;</w:t>
      </w:r>
    </w:p>
    <w:p w:rsidR="00C37BC6" w:rsidRPr="00B21580" w:rsidRDefault="00C37BC6" w:rsidP="0032596D">
      <w:pPr>
        <w:pStyle w:val="af2"/>
        <w:numPr>
          <w:ilvl w:val="0"/>
          <w:numId w:val="225"/>
        </w:numPr>
        <w:shd w:val="clear" w:color="auto" w:fill="FFFFFF"/>
        <w:spacing w:line="360" w:lineRule="auto"/>
        <w:ind w:left="0" w:firstLine="709"/>
        <w:jc w:val="both"/>
        <w:rPr>
          <w:bCs/>
          <w:spacing w:val="8"/>
        </w:rPr>
      </w:pPr>
      <w:r w:rsidRPr="00B21580">
        <w:rPr>
          <w:bCs/>
          <w:spacing w:val="8"/>
        </w:rPr>
        <w:t>+ внутренний аудит;</w:t>
      </w:r>
    </w:p>
    <w:p w:rsidR="00C37BC6" w:rsidRPr="00B21580" w:rsidRDefault="00C37BC6" w:rsidP="0032596D">
      <w:pPr>
        <w:pStyle w:val="af2"/>
        <w:numPr>
          <w:ilvl w:val="0"/>
          <w:numId w:val="225"/>
        </w:numPr>
        <w:shd w:val="clear" w:color="auto" w:fill="FFFFFF"/>
        <w:spacing w:line="360" w:lineRule="auto"/>
        <w:ind w:left="0" w:firstLine="709"/>
        <w:jc w:val="both"/>
        <w:rPr>
          <w:bCs/>
          <w:spacing w:val="8"/>
        </w:rPr>
      </w:pPr>
      <w:r w:rsidRPr="00B21580">
        <w:rPr>
          <w:bCs/>
          <w:spacing w:val="8"/>
        </w:rPr>
        <w:t>внутрихозяйственный контроль;</w:t>
      </w:r>
    </w:p>
    <w:p w:rsidR="00C37BC6" w:rsidRPr="00B21580" w:rsidRDefault="00C37BC6" w:rsidP="0032596D">
      <w:pPr>
        <w:pStyle w:val="af2"/>
        <w:numPr>
          <w:ilvl w:val="0"/>
          <w:numId w:val="225"/>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13. Процесс изучения законности, целесообразности и достоверности хозяйственных операций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6"/>
        </w:numPr>
        <w:shd w:val="clear" w:color="auto" w:fill="FFFFFF"/>
        <w:spacing w:line="360" w:lineRule="auto"/>
        <w:ind w:left="0" w:firstLine="709"/>
        <w:jc w:val="both"/>
        <w:rPr>
          <w:bCs/>
          <w:spacing w:val="8"/>
        </w:rPr>
      </w:pPr>
      <w:r w:rsidRPr="00B21580">
        <w:rPr>
          <w:bCs/>
          <w:spacing w:val="8"/>
        </w:rPr>
        <w:t>изучение выявленных в операциях нарушений;</w:t>
      </w:r>
    </w:p>
    <w:p w:rsidR="00C37BC6" w:rsidRPr="00B21580" w:rsidRDefault="00C37BC6" w:rsidP="0032596D">
      <w:pPr>
        <w:pStyle w:val="af2"/>
        <w:numPr>
          <w:ilvl w:val="0"/>
          <w:numId w:val="226"/>
        </w:numPr>
        <w:shd w:val="clear" w:color="auto" w:fill="FFFFFF"/>
        <w:spacing w:line="360" w:lineRule="auto"/>
        <w:ind w:left="0" w:firstLine="709"/>
        <w:jc w:val="both"/>
        <w:rPr>
          <w:bCs/>
          <w:spacing w:val="8"/>
        </w:rPr>
      </w:pPr>
      <w:r w:rsidRPr="00B21580">
        <w:rPr>
          <w:bCs/>
          <w:spacing w:val="8"/>
        </w:rPr>
        <w:t>формулирование аудиторских версий;</w:t>
      </w:r>
    </w:p>
    <w:p w:rsidR="00C37BC6" w:rsidRPr="00B21580" w:rsidRDefault="00C37BC6" w:rsidP="0032596D">
      <w:pPr>
        <w:pStyle w:val="af2"/>
        <w:numPr>
          <w:ilvl w:val="0"/>
          <w:numId w:val="226"/>
        </w:numPr>
        <w:shd w:val="clear" w:color="auto" w:fill="FFFFFF"/>
        <w:spacing w:line="360" w:lineRule="auto"/>
        <w:ind w:left="0" w:firstLine="709"/>
        <w:jc w:val="both"/>
        <w:rPr>
          <w:bCs/>
          <w:spacing w:val="8"/>
        </w:rPr>
      </w:pPr>
      <w:r w:rsidRPr="00B21580">
        <w:rPr>
          <w:bCs/>
          <w:spacing w:val="8"/>
        </w:rPr>
        <w:t>изучение хозяйственных операций;</w:t>
      </w:r>
    </w:p>
    <w:p w:rsidR="00C37BC6" w:rsidRPr="00B21580" w:rsidRDefault="00C37BC6" w:rsidP="0032596D">
      <w:pPr>
        <w:pStyle w:val="af2"/>
        <w:numPr>
          <w:ilvl w:val="0"/>
          <w:numId w:val="226"/>
        </w:numPr>
        <w:shd w:val="clear" w:color="auto" w:fill="FFFFFF"/>
        <w:spacing w:line="360" w:lineRule="auto"/>
        <w:ind w:left="0" w:firstLine="709"/>
        <w:jc w:val="both"/>
        <w:rPr>
          <w:bCs/>
          <w:spacing w:val="8"/>
        </w:rPr>
      </w:pPr>
      <w:r w:rsidRPr="00B21580">
        <w:rPr>
          <w:bCs/>
          <w:spacing w:val="8"/>
        </w:rPr>
        <w:t>+ сбор аудиторских доказательств.</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Тест - 14. Аудиторские доказательства, включающие в себя информацию, полученную от проверяемого субъекта в письменном или устном виде,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7"/>
        </w:numPr>
        <w:shd w:val="clear" w:color="auto" w:fill="FFFFFF"/>
        <w:spacing w:line="360" w:lineRule="auto"/>
        <w:ind w:left="0" w:firstLine="709"/>
        <w:jc w:val="both"/>
        <w:rPr>
          <w:bCs/>
          <w:spacing w:val="8"/>
        </w:rPr>
      </w:pPr>
      <w:r w:rsidRPr="00B21580">
        <w:rPr>
          <w:bCs/>
          <w:spacing w:val="8"/>
        </w:rPr>
        <w:t>+ внутренние аудиторские доказательства;</w:t>
      </w:r>
    </w:p>
    <w:p w:rsidR="00C37BC6" w:rsidRPr="00B21580" w:rsidRDefault="00C37BC6" w:rsidP="0032596D">
      <w:pPr>
        <w:pStyle w:val="af2"/>
        <w:numPr>
          <w:ilvl w:val="0"/>
          <w:numId w:val="227"/>
        </w:numPr>
        <w:shd w:val="clear" w:color="auto" w:fill="FFFFFF"/>
        <w:spacing w:line="360" w:lineRule="auto"/>
        <w:ind w:left="0" w:firstLine="709"/>
        <w:jc w:val="both"/>
        <w:rPr>
          <w:bCs/>
          <w:spacing w:val="8"/>
        </w:rPr>
      </w:pPr>
      <w:r w:rsidRPr="00B21580">
        <w:rPr>
          <w:bCs/>
          <w:spacing w:val="8"/>
        </w:rPr>
        <w:t>внешние аудиторские доказательства;</w:t>
      </w:r>
    </w:p>
    <w:p w:rsidR="00C37BC6" w:rsidRPr="00B21580" w:rsidRDefault="00C37BC6" w:rsidP="0032596D">
      <w:pPr>
        <w:pStyle w:val="af2"/>
        <w:numPr>
          <w:ilvl w:val="0"/>
          <w:numId w:val="227"/>
        </w:numPr>
        <w:shd w:val="clear" w:color="auto" w:fill="FFFFFF"/>
        <w:spacing w:line="360" w:lineRule="auto"/>
        <w:ind w:left="0" w:firstLine="709"/>
        <w:jc w:val="both"/>
        <w:rPr>
          <w:bCs/>
          <w:spacing w:val="8"/>
        </w:rPr>
      </w:pPr>
      <w:r w:rsidRPr="00B21580">
        <w:rPr>
          <w:bCs/>
          <w:spacing w:val="8"/>
        </w:rPr>
        <w:t>смешанные аудиторские доказательства;</w:t>
      </w:r>
    </w:p>
    <w:p w:rsidR="00C37BC6" w:rsidRPr="00B21580" w:rsidRDefault="00C37BC6" w:rsidP="0032596D">
      <w:pPr>
        <w:pStyle w:val="af2"/>
        <w:numPr>
          <w:ilvl w:val="0"/>
          <w:numId w:val="227"/>
        </w:numPr>
        <w:shd w:val="clear" w:color="auto" w:fill="FFFFFF"/>
        <w:spacing w:line="360" w:lineRule="auto"/>
        <w:ind w:left="0" w:firstLine="709"/>
        <w:jc w:val="both"/>
        <w:rPr>
          <w:bCs/>
          <w:spacing w:val="8"/>
        </w:rPr>
      </w:pPr>
      <w:r w:rsidRPr="00B21580">
        <w:rPr>
          <w:bCs/>
          <w:spacing w:val="8"/>
        </w:rPr>
        <w:lastRenderedPageBreak/>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15. Проверка арифметической точности первичных документов называется: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8"/>
        </w:numPr>
        <w:shd w:val="clear" w:color="auto" w:fill="FFFFFF"/>
        <w:spacing w:line="360" w:lineRule="auto"/>
        <w:ind w:left="0" w:firstLine="709"/>
        <w:jc w:val="both"/>
        <w:rPr>
          <w:bCs/>
          <w:spacing w:val="8"/>
        </w:rPr>
      </w:pPr>
      <w:r w:rsidRPr="00B21580">
        <w:rPr>
          <w:bCs/>
          <w:spacing w:val="8"/>
        </w:rPr>
        <w:t>взаимным контролем;</w:t>
      </w:r>
    </w:p>
    <w:p w:rsidR="00C37BC6" w:rsidRPr="00B21580" w:rsidRDefault="00C37BC6" w:rsidP="0032596D">
      <w:pPr>
        <w:pStyle w:val="af2"/>
        <w:numPr>
          <w:ilvl w:val="0"/>
          <w:numId w:val="228"/>
        </w:numPr>
        <w:shd w:val="clear" w:color="auto" w:fill="FFFFFF"/>
        <w:spacing w:line="360" w:lineRule="auto"/>
        <w:ind w:left="0" w:firstLine="709"/>
        <w:jc w:val="both"/>
        <w:rPr>
          <w:bCs/>
          <w:spacing w:val="8"/>
        </w:rPr>
      </w:pPr>
      <w:r w:rsidRPr="00B21580">
        <w:rPr>
          <w:bCs/>
          <w:spacing w:val="8"/>
        </w:rPr>
        <w:t>хронологической проверкой;</w:t>
      </w:r>
    </w:p>
    <w:p w:rsidR="00C37BC6" w:rsidRPr="00B21580" w:rsidRDefault="00C37BC6" w:rsidP="0032596D">
      <w:pPr>
        <w:pStyle w:val="af2"/>
        <w:numPr>
          <w:ilvl w:val="0"/>
          <w:numId w:val="228"/>
        </w:numPr>
        <w:shd w:val="clear" w:color="auto" w:fill="FFFFFF"/>
        <w:spacing w:line="360" w:lineRule="auto"/>
        <w:ind w:left="0" w:firstLine="709"/>
        <w:jc w:val="both"/>
        <w:rPr>
          <w:bCs/>
          <w:spacing w:val="8"/>
        </w:rPr>
      </w:pPr>
      <w:r w:rsidRPr="00B21580">
        <w:rPr>
          <w:bCs/>
          <w:spacing w:val="8"/>
        </w:rPr>
        <w:t>подтверждением;</w:t>
      </w:r>
    </w:p>
    <w:p w:rsidR="00C37BC6" w:rsidRPr="00B21580" w:rsidRDefault="00C37BC6" w:rsidP="0032596D">
      <w:pPr>
        <w:pStyle w:val="af2"/>
        <w:numPr>
          <w:ilvl w:val="0"/>
          <w:numId w:val="228"/>
        </w:numPr>
        <w:shd w:val="clear" w:color="auto" w:fill="FFFFFF"/>
        <w:spacing w:line="360" w:lineRule="auto"/>
        <w:ind w:left="0" w:firstLine="709"/>
        <w:jc w:val="both"/>
        <w:rPr>
          <w:bCs/>
          <w:spacing w:val="8"/>
        </w:rPr>
      </w:pPr>
      <w:r w:rsidRPr="00B21580">
        <w:rPr>
          <w:bCs/>
          <w:spacing w:val="8"/>
        </w:rPr>
        <w:t>+ подсчетом</w:t>
      </w:r>
    </w:p>
    <w:p w:rsidR="00C37BC6" w:rsidRPr="00B21580" w:rsidRDefault="00C37BC6" w:rsidP="0032596D">
      <w:pPr>
        <w:pStyle w:val="af2"/>
        <w:numPr>
          <w:ilvl w:val="0"/>
          <w:numId w:val="228"/>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16. Сбор информации у работников предприятия или за его пределами называется: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29"/>
        </w:numPr>
        <w:shd w:val="clear" w:color="auto" w:fill="FFFFFF"/>
        <w:spacing w:line="360" w:lineRule="auto"/>
        <w:ind w:left="0" w:firstLine="709"/>
        <w:jc w:val="both"/>
        <w:rPr>
          <w:bCs/>
          <w:spacing w:val="8"/>
        </w:rPr>
      </w:pPr>
      <w:r w:rsidRPr="00B21580">
        <w:rPr>
          <w:bCs/>
          <w:spacing w:val="8"/>
        </w:rPr>
        <w:t>наблюдением;</w:t>
      </w:r>
    </w:p>
    <w:p w:rsidR="00C37BC6" w:rsidRPr="00B21580" w:rsidRDefault="00C37BC6" w:rsidP="0032596D">
      <w:pPr>
        <w:pStyle w:val="af2"/>
        <w:numPr>
          <w:ilvl w:val="0"/>
          <w:numId w:val="229"/>
        </w:numPr>
        <w:shd w:val="clear" w:color="auto" w:fill="FFFFFF"/>
        <w:spacing w:line="360" w:lineRule="auto"/>
        <w:ind w:left="0" w:firstLine="709"/>
        <w:jc w:val="both"/>
        <w:rPr>
          <w:bCs/>
          <w:spacing w:val="8"/>
        </w:rPr>
      </w:pPr>
      <w:r w:rsidRPr="00B21580">
        <w:rPr>
          <w:bCs/>
          <w:spacing w:val="8"/>
        </w:rPr>
        <w:t>+ опросом;</w:t>
      </w:r>
    </w:p>
    <w:p w:rsidR="00C37BC6" w:rsidRPr="00B21580" w:rsidRDefault="00C37BC6" w:rsidP="0032596D">
      <w:pPr>
        <w:pStyle w:val="af2"/>
        <w:numPr>
          <w:ilvl w:val="0"/>
          <w:numId w:val="229"/>
        </w:numPr>
        <w:shd w:val="clear" w:color="auto" w:fill="FFFFFF"/>
        <w:spacing w:line="360" w:lineRule="auto"/>
        <w:ind w:left="0" w:firstLine="709"/>
        <w:jc w:val="both"/>
        <w:rPr>
          <w:bCs/>
          <w:spacing w:val="8"/>
        </w:rPr>
      </w:pPr>
      <w:r w:rsidRPr="00B21580">
        <w:rPr>
          <w:bCs/>
          <w:spacing w:val="8"/>
        </w:rPr>
        <w:t>встречной проверкой;</w:t>
      </w:r>
    </w:p>
    <w:p w:rsidR="00C37BC6" w:rsidRPr="00B21580" w:rsidRDefault="00C37BC6" w:rsidP="0032596D">
      <w:pPr>
        <w:pStyle w:val="af2"/>
        <w:numPr>
          <w:ilvl w:val="0"/>
          <w:numId w:val="229"/>
        </w:numPr>
        <w:shd w:val="clear" w:color="auto" w:fill="FFFFFF"/>
        <w:spacing w:line="360" w:lineRule="auto"/>
        <w:ind w:left="0" w:firstLine="709"/>
        <w:jc w:val="both"/>
        <w:rPr>
          <w:bCs/>
          <w:spacing w:val="8"/>
        </w:rPr>
      </w:pPr>
      <w:r w:rsidRPr="00B21580">
        <w:rPr>
          <w:bCs/>
          <w:spacing w:val="8"/>
        </w:rPr>
        <w:t>аналитическими процедурами.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17. Какое из нижеследующих утверждений неверно?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0"/>
        </w:numPr>
        <w:shd w:val="clear" w:color="auto" w:fill="FFFFFF"/>
        <w:spacing w:line="360" w:lineRule="auto"/>
        <w:ind w:left="0" w:firstLine="709"/>
        <w:jc w:val="both"/>
        <w:rPr>
          <w:bCs/>
          <w:spacing w:val="8"/>
        </w:rPr>
      </w:pPr>
      <w:r w:rsidRPr="00B21580">
        <w:rPr>
          <w:bCs/>
          <w:spacing w:val="8"/>
        </w:rPr>
        <w:t>выборка при осуществлении аудита проводится с целью сокращения объема работ;</w:t>
      </w:r>
    </w:p>
    <w:p w:rsidR="00C37BC6" w:rsidRPr="00B21580" w:rsidRDefault="00C37BC6" w:rsidP="0032596D">
      <w:pPr>
        <w:pStyle w:val="af2"/>
        <w:numPr>
          <w:ilvl w:val="0"/>
          <w:numId w:val="230"/>
        </w:numPr>
        <w:shd w:val="clear" w:color="auto" w:fill="FFFFFF"/>
        <w:spacing w:line="360" w:lineRule="auto"/>
        <w:ind w:left="0" w:firstLine="709"/>
        <w:jc w:val="both"/>
        <w:rPr>
          <w:bCs/>
          <w:spacing w:val="8"/>
        </w:rPr>
      </w:pPr>
      <w:r w:rsidRPr="00B21580">
        <w:rPr>
          <w:bCs/>
          <w:spacing w:val="8"/>
        </w:rPr>
        <w:t>результаты анализа выборочной совокупности экстраполируются на генеральную совокупность;</w:t>
      </w:r>
    </w:p>
    <w:p w:rsidR="00C37BC6" w:rsidRPr="00B21580" w:rsidRDefault="00C37BC6" w:rsidP="0032596D">
      <w:pPr>
        <w:pStyle w:val="af2"/>
        <w:numPr>
          <w:ilvl w:val="0"/>
          <w:numId w:val="230"/>
        </w:numPr>
        <w:shd w:val="clear" w:color="auto" w:fill="FFFFFF"/>
        <w:spacing w:line="360" w:lineRule="auto"/>
        <w:ind w:left="0" w:firstLine="709"/>
        <w:jc w:val="both"/>
        <w:rPr>
          <w:bCs/>
          <w:spacing w:val="8"/>
        </w:rPr>
      </w:pPr>
      <w:r w:rsidRPr="00B21580">
        <w:rPr>
          <w:bCs/>
          <w:spacing w:val="8"/>
        </w:rPr>
        <w:t>+ формальный подход к выборочному исследованию более предпочтителен, чем неформальный;</w:t>
      </w:r>
    </w:p>
    <w:p w:rsidR="00C37BC6" w:rsidRPr="00B21580" w:rsidRDefault="00C37BC6" w:rsidP="0032596D">
      <w:pPr>
        <w:pStyle w:val="af2"/>
        <w:numPr>
          <w:ilvl w:val="0"/>
          <w:numId w:val="230"/>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18. Какое из нижеследующих утверждений верно?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1"/>
        </w:numPr>
        <w:shd w:val="clear" w:color="auto" w:fill="FFFFFF"/>
        <w:spacing w:line="360" w:lineRule="auto"/>
        <w:ind w:left="0" w:firstLine="709"/>
        <w:jc w:val="both"/>
        <w:rPr>
          <w:bCs/>
          <w:spacing w:val="8"/>
        </w:rPr>
      </w:pPr>
      <w:r w:rsidRPr="00B21580">
        <w:rPr>
          <w:bCs/>
          <w:spacing w:val="8"/>
        </w:rPr>
        <w:t>+ объем выборки зависит от уровня риска выявления;</w:t>
      </w:r>
    </w:p>
    <w:p w:rsidR="00C37BC6" w:rsidRPr="00B21580" w:rsidRDefault="00C37BC6" w:rsidP="0032596D">
      <w:pPr>
        <w:pStyle w:val="af2"/>
        <w:numPr>
          <w:ilvl w:val="0"/>
          <w:numId w:val="231"/>
        </w:numPr>
        <w:shd w:val="clear" w:color="auto" w:fill="FFFFFF"/>
        <w:spacing w:line="360" w:lineRule="auto"/>
        <w:ind w:left="0" w:firstLine="709"/>
        <w:jc w:val="both"/>
        <w:rPr>
          <w:bCs/>
          <w:spacing w:val="8"/>
        </w:rPr>
      </w:pPr>
      <w:r w:rsidRPr="00B21580">
        <w:rPr>
          <w:bCs/>
          <w:spacing w:val="8"/>
        </w:rPr>
        <w:t>объем выборки не зависит от уровня существенности;</w:t>
      </w:r>
    </w:p>
    <w:p w:rsidR="00C37BC6" w:rsidRPr="00B21580" w:rsidRDefault="00C37BC6" w:rsidP="0032596D">
      <w:pPr>
        <w:pStyle w:val="af2"/>
        <w:numPr>
          <w:ilvl w:val="0"/>
          <w:numId w:val="231"/>
        </w:numPr>
        <w:shd w:val="clear" w:color="auto" w:fill="FFFFFF"/>
        <w:spacing w:line="360" w:lineRule="auto"/>
        <w:ind w:left="0" w:firstLine="709"/>
        <w:jc w:val="both"/>
        <w:rPr>
          <w:bCs/>
          <w:spacing w:val="8"/>
        </w:rPr>
      </w:pPr>
      <w:r w:rsidRPr="00B21580">
        <w:rPr>
          <w:bCs/>
          <w:spacing w:val="8"/>
        </w:rPr>
        <w:t>объем выборки зависит от уровня собственного риска;</w:t>
      </w:r>
    </w:p>
    <w:p w:rsidR="00C37BC6" w:rsidRPr="00B21580" w:rsidRDefault="00C37BC6" w:rsidP="0032596D">
      <w:pPr>
        <w:pStyle w:val="af2"/>
        <w:numPr>
          <w:ilvl w:val="0"/>
          <w:numId w:val="231"/>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lastRenderedPageBreak/>
        <w:t>19. К этапам организации аудиторской выборки не относится: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2"/>
        </w:numPr>
        <w:shd w:val="clear" w:color="auto" w:fill="FFFFFF"/>
        <w:spacing w:line="360" w:lineRule="auto"/>
        <w:ind w:left="0" w:firstLine="709"/>
        <w:jc w:val="both"/>
        <w:rPr>
          <w:bCs/>
          <w:spacing w:val="8"/>
        </w:rPr>
      </w:pPr>
      <w:r w:rsidRPr="00B21580">
        <w:rPr>
          <w:bCs/>
          <w:spacing w:val="8"/>
        </w:rPr>
        <w:t>проверка репрезентативности выборки;</w:t>
      </w:r>
    </w:p>
    <w:p w:rsidR="00C37BC6" w:rsidRPr="00B21580" w:rsidRDefault="00C37BC6" w:rsidP="0032596D">
      <w:pPr>
        <w:pStyle w:val="af2"/>
        <w:numPr>
          <w:ilvl w:val="0"/>
          <w:numId w:val="232"/>
        </w:numPr>
        <w:shd w:val="clear" w:color="auto" w:fill="FFFFFF"/>
        <w:spacing w:line="360" w:lineRule="auto"/>
        <w:ind w:left="0" w:firstLine="709"/>
        <w:jc w:val="both"/>
        <w:rPr>
          <w:bCs/>
          <w:spacing w:val="8"/>
        </w:rPr>
      </w:pPr>
      <w:r w:rsidRPr="00B21580">
        <w:rPr>
          <w:bCs/>
          <w:spacing w:val="8"/>
        </w:rPr>
        <w:t>определение методов отбора;</w:t>
      </w:r>
    </w:p>
    <w:p w:rsidR="00C37BC6" w:rsidRPr="00B21580" w:rsidRDefault="00C37BC6" w:rsidP="0032596D">
      <w:pPr>
        <w:pStyle w:val="af2"/>
        <w:numPr>
          <w:ilvl w:val="0"/>
          <w:numId w:val="232"/>
        </w:numPr>
        <w:shd w:val="clear" w:color="auto" w:fill="FFFFFF"/>
        <w:spacing w:line="360" w:lineRule="auto"/>
        <w:ind w:left="0" w:firstLine="709"/>
        <w:jc w:val="both"/>
        <w:rPr>
          <w:bCs/>
          <w:spacing w:val="8"/>
        </w:rPr>
      </w:pPr>
      <w:r w:rsidRPr="00B21580">
        <w:rPr>
          <w:bCs/>
          <w:spacing w:val="8"/>
        </w:rPr>
        <w:t>+ определение размера совокупности факторов, влияющих на выборку;</w:t>
      </w:r>
    </w:p>
    <w:p w:rsidR="00C37BC6" w:rsidRPr="00B21580" w:rsidRDefault="00C37BC6" w:rsidP="0032596D">
      <w:pPr>
        <w:pStyle w:val="af2"/>
        <w:numPr>
          <w:ilvl w:val="0"/>
          <w:numId w:val="232"/>
        </w:numPr>
        <w:shd w:val="clear" w:color="auto" w:fill="FFFFFF"/>
        <w:spacing w:line="360" w:lineRule="auto"/>
        <w:ind w:left="0" w:firstLine="709"/>
        <w:jc w:val="both"/>
        <w:rPr>
          <w:bCs/>
          <w:spacing w:val="8"/>
        </w:rPr>
      </w:pPr>
      <w:r w:rsidRPr="00B21580">
        <w:rPr>
          <w:bCs/>
          <w:spacing w:val="8"/>
        </w:rPr>
        <w:t>определение цели выборочной проверки.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20. К функциям внутреннего аудита нельзя отнести: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3"/>
        </w:numPr>
        <w:shd w:val="clear" w:color="auto" w:fill="FFFFFF"/>
        <w:spacing w:line="360" w:lineRule="auto"/>
        <w:ind w:left="0" w:firstLine="709"/>
        <w:jc w:val="both"/>
        <w:rPr>
          <w:bCs/>
          <w:spacing w:val="8"/>
        </w:rPr>
      </w:pPr>
      <w:r w:rsidRPr="00B21580">
        <w:rPr>
          <w:bCs/>
          <w:spacing w:val="8"/>
        </w:rPr>
        <w:t>проверку внутреннего контроля.</w:t>
      </w:r>
    </w:p>
    <w:p w:rsidR="00C37BC6" w:rsidRPr="00B21580" w:rsidRDefault="00C37BC6" w:rsidP="0032596D">
      <w:pPr>
        <w:pStyle w:val="af2"/>
        <w:numPr>
          <w:ilvl w:val="0"/>
          <w:numId w:val="233"/>
        </w:numPr>
        <w:shd w:val="clear" w:color="auto" w:fill="FFFFFF"/>
        <w:spacing w:line="360" w:lineRule="auto"/>
        <w:ind w:left="0" w:firstLine="709"/>
        <w:jc w:val="both"/>
        <w:rPr>
          <w:bCs/>
          <w:spacing w:val="8"/>
        </w:rPr>
      </w:pPr>
      <w:r w:rsidRPr="00B21580">
        <w:rPr>
          <w:bCs/>
          <w:spacing w:val="8"/>
        </w:rPr>
        <w:t>проверку всех звеньев управления.</w:t>
      </w:r>
    </w:p>
    <w:p w:rsidR="00C37BC6" w:rsidRPr="00B21580" w:rsidRDefault="00C37BC6" w:rsidP="0032596D">
      <w:pPr>
        <w:pStyle w:val="af2"/>
        <w:numPr>
          <w:ilvl w:val="0"/>
          <w:numId w:val="233"/>
        </w:numPr>
        <w:shd w:val="clear" w:color="auto" w:fill="FFFFFF"/>
        <w:spacing w:line="360" w:lineRule="auto"/>
        <w:ind w:left="0" w:firstLine="709"/>
        <w:jc w:val="both"/>
        <w:rPr>
          <w:bCs/>
          <w:spacing w:val="8"/>
        </w:rPr>
      </w:pPr>
      <w:r w:rsidRPr="00B21580">
        <w:rPr>
          <w:bCs/>
          <w:spacing w:val="8"/>
        </w:rPr>
        <w:t>работу над специальными проектами.</w:t>
      </w:r>
    </w:p>
    <w:p w:rsidR="00C37BC6" w:rsidRPr="00B21580" w:rsidRDefault="00C37BC6" w:rsidP="0032596D">
      <w:pPr>
        <w:pStyle w:val="af2"/>
        <w:numPr>
          <w:ilvl w:val="0"/>
          <w:numId w:val="233"/>
        </w:numPr>
        <w:shd w:val="clear" w:color="auto" w:fill="FFFFFF"/>
        <w:spacing w:line="360" w:lineRule="auto"/>
        <w:ind w:left="0" w:firstLine="709"/>
        <w:jc w:val="both"/>
        <w:rPr>
          <w:bCs/>
          <w:spacing w:val="8"/>
        </w:rPr>
      </w:pPr>
      <w:r w:rsidRPr="00B21580">
        <w:rPr>
          <w:bCs/>
          <w:spacing w:val="8"/>
        </w:rPr>
        <w:t>+ 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21. К итоговым документам аудиторской проверки не относятся: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4"/>
        </w:numPr>
        <w:shd w:val="clear" w:color="auto" w:fill="FFFFFF"/>
        <w:spacing w:line="360" w:lineRule="auto"/>
        <w:ind w:left="0" w:firstLine="709"/>
        <w:jc w:val="both"/>
        <w:rPr>
          <w:bCs/>
          <w:spacing w:val="8"/>
        </w:rPr>
      </w:pPr>
      <w:r w:rsidRPr="00B21580">
        <w:rPr>
          <w:bCs/>
          <w:spacing w:val="8"/>
        </w:rPr>
        <w:t>документы по оценке аудиторского риска.</w:t>
      </w:r>
    </w:p>
    <w:p w:rsidR="00C37BC6" w:rsidRPr="00B21580" w:rsidRDefault="00C37BC6" w:rsidP="0032596D">
      <w:pPr>
        <w:pStyle w:val="af2"/>
        <w:numPr>
          <w:ilvl w:val="0"/>
          <w:numId w:val="234"/>
        </w:numPr>
        <w:shd w:val="clear" w:color="auto" w:fill="FFFFFF"/>
        <w:spacing w:line="360" w:lineRule="auto"/>
        <w:ind w:left="0" w:firstLine="709"/>
        <w:jc w:val="both"/>
        <w:rPr>
          <w:bCs/>
          <w:spacing w:val="8"/>
        </w:rPr>
      </w:pPr>
      <w:r w:rsidRPr="00B21580">
        <w:rPr>
          <w:bCs/>
          <w:spacing w:val="8"/>
        </w:rPr>
        <w:t>результаты экспертизы привлеченного специалиста.</w:t>
      </w:r>
    </w:p>
    <w:p w:rsidR="00C37BC6" w:rsidRPr="00B21580" w:rsidRDefault="00C37BC6" w:rsidP="0032596D">
      <w:pPr>
        <w:pStyle w:val="af2"/>
        <w:numPr>
          <w:ilvl w:val="0"/>
          <w:numId w:val="234"/>
        </w:numPr>
        <w:shd w:val="clear" w:color="auto" w:fill="FFFFFF"/>
        <w:spacing w:line="360" w:lineRule="auto"/>
        <w:ind w:left="0" w:firstLine="709"/>
        <w:jc w:val="both"/>
        <w:rPr>
          <w:bCs/>
          <w:spacing w:val="8"/>
        </w:rPr>
      </w:pPr>
      <w:r w:rsidRPr="00B21580">
        <w:rPr>
          <w:bCs/>
          <w:spacing w:val="8"/>
        </w:rPr>
        <w:t>общий план проведения аудита.</w:t>
      </w:r>
    </w:p>
    <w:p w:rsidR="00C37BC6" w:rsidRPr="00B21580" w:rsidRDefault="00C37BC6" w:rsidP="0032596D">
      <w:pPr>
        <w:pStyle w:val="af2"/>
        <w:numPr>
          <w:ilvl w:val="0"/>
          <w:numId w:val="234"/>
        </w:numPr>
        <w:shd w:val="clear" w:color="auto" w:fill="FFFFFF"/>
        <w:spacing w:line="360" w:lineRule="auto"/>
        <w:ind w:left="0" w:firstLine="709"/>
        <w:jc w:val="both"/>
        <w:rPr>
          <w:bCs/>
          <w:spacing w:val="8"/>
        </w:rPr>
      </w:pPr>
      <w:r w:rsidRPr="00B21580">
        <w:rPr>
          <w:bCs/>
          <w:spacing w:val="8"/>
        </w:rPr>
        <w:t>+ все ответы правильные.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22. К видам выборочной проверки нельзя отнести: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5"/>
        </w:numPr>
        <w:shd w:val="clear" w:color="auto" w:fill="FFFFFF"/>
        <w:spacing w:line="360" w:lineRule="auto"/>
        <w:ind w:left="0" w:firstLine="709"/>
        <w:jc w:val="both"/>
        <w:rPr>
          <w:bCs/>
          <w:spacing w:val="8"/>
        </w:rPr>
      </w:pPr>
      <w:r w:rsidRPr="00B21580">
        <w:rPr>
          <w:bCs/>
          <w:spacing w:val="8"/>
        </w:rPr>
        <w:t>атрибутивную.</w:t>
      </w:r>
    </w:p>
    <w:p w:rsidR="00C37BC6" w:rsidRPr="00B21580" w:rsidRDefault="00C37BC6" w:rsidP="0032596D">
      <w:pPr>
        <w:pStyle w:val="af2"/>
        <w:numPr>
          <w:ilvl w:val="0"/>
          <w:numId w:val="235"/>
        </w:numPr>
        <w:shd w:val="clear" w:color="auto" w:fill="FFFFFF"/>
        <w:spacing w:line="360" w:lineRule="auto"/>
        <w:ind w:left="0" w:firstLine="709"/>
        <w:jc w:val="both"/>
        <w:rPr>
          <w:bCs/>
          <w:spacing w:val="8"/>
        </w:rPr>
      </w:pPr>
      <w:r w:rsidRPr="00B21580">
        <w:rPr>
          <w:bCs/>
          <w:spacing w:val="8"/>
        </w:rPr>
        <w:t>+ нормальную.</w:t>
      </w:r>
    </w:p>
    <w:p w:rsidR="00C37BC6" w:rsidRPr="00B21580" w:rsidRDefault="00C37BC6" w:rsidP="0032596D">
      <w:pPr>
        <w:pStyle w:val="af2"/>
        <w:numPr>
          <w:ilvl w:val="0"/>
          <w:numId w:val="235"/>
        </w:numPr>
        <w:shd w:val="clear" w:color="auto" w:fill="FFFFFF"/>
        <w:spacing w:line="360" w:lineRule="auto"/>
        <w:ind w:left="0" w:firstLine="709"/>
        <w:jc w:val="both"/>
        <w:rPr>
          <w:bCs/>
          <w:spacing w:val="8"/>
        </w:rPr>
      </w:pPr>
      <w:r w:rsidRPr="00B21580">
        <w:rPr>
          <w:bCs/>
          <w:spacing w:val="8"/>
        </w:rPr>
        <w:t>количественную.</w:t>
      </w:r>
    </w:p>
    <w:p w:rsidR="00C37BC6" w:rsidRPr="00B21580" w:rsidRDefault="00C37BC6" w:rsidP="0032596D">
      <w:pPr>
        <w:pStyle w:val="af2"/>
        <w:numPr>
          <w:ilvl w:val="0"/>
          <w:numId w:val="235"/>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23.Тест. Аудиторские доказательства, включающие в себя информацию, полученную от третьих лиц в письменно виде: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6"/>
        </w:numPr>
        <w:shd w:val="clear" w:color="auto" w:fill="FFFFFF"/>
        <w:spacing w:line="360" w:lineRule="auto"/>
        <w:ind w:left="0" w:firstLine="709"/>
        <w:jc w:val="both"/>
        <w:rPr>
          <w:bCs/>
          <w:spacing w:val="8"/>
        </w:rPr>
      </w:pPr>
      <w:r w:rsidRPr="00B21580">
        <w:rPr>
          <w:bCs/>
          <w:spacing w:val="8"/>
        </w:rPr>
        <w:t>внутренние аудиторские доказательства.</w:t>
      </w:r>
    </w:p>
    <w:p w:rsidR="00C37BC6" w:rsidRPr="00B21580" w:rsidRDefault="00C37BC6" w:rsidP="0032596D">
      <w:pPr>
        <w:pStyle w:val="af2"/>
        <w:numPr>
          <w:ilvl w:val="0"/>
          <w:numId w:val="236"/>
        </w:numPr>
        <w:shd w:val="clear" w:color="auto" w:fill="FFFFFF"/>
        <w:spacing w:line="360" w:lineRule="auto"/>
        <w:ind w:left="0" w:firstLine="709"/>
        <w:jc w:val="both"/>
        <w:rPr>
          <w:bCs/>
          <w:spacing w:val="8"/>
        </w:rPr>
      </w:pPr>
      <w:r w:rsidRPr="00B21580">
        <w:rPr>
          <w:bCs/>
          <w:spacing w:val="8"/>
        </w:rPr>
        <w:t>+ внешние аудиторские доказательства</w:t>
      </w:r>
    </w:p>
    <w:p w:rsidR="00C37BC6" w:rsidRPr="00B21580" w:rsidRDefault="00C37BC6" w:rsidP="0032596D">
      <w:pPr>
        <w:pStyle w:val="af2"/>
        <w:numPr>
          <w:ilvl w:val="0"/>
          <w:numId w:val="236"/>
        </w:numPr>
        <w:shd w:val="clear" w:color="auto" w:fill="FFFFFF"/>
        <w:spacing w:line="360" w:lineRule="auto"/>
        <w:ind w:left="0" w:firstLine="709"/>
        <w:jc w:val="both"/>
        <w:rPr>
          <w:bCs/>
          <w:spacing w:val="8"/>
        </w:rPr>
      </w:pPr>
      <w:r w:rsidRPr="00B21580">
        <w:rPr>
          <w:bCs/>
          <w:spacing w:val="8"/>
        </w:rPr>
        <w:t>смешанные аудиторские доказательства.</w:t>
      </w:r>
    </w:p>
    <w:p w:rsidR="00C37BC6" w:rsidRPr="00B21580" w:rsidRDefault="00C37BC6" w:rsidP="0032596D">
      <w:pPr>
        <w:pStyle w:val="af2"/>
        <w:numPr>
          <w:ilvl w:val="0"/>
          <w:numId w:val="236"/>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24. К целям составления рабочих документов не относится: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7"/>
        </w:numPr>
        <w:shd w:val="clear" w:color="auto" w:fill="FFFFFF"/>
        <w:spacing w:line="360" w:lineRule="auto"/>
        <w:ind w:left="0" w:firstLine="709"/>
        <w:jc w:val="both"/>
        <w:rPr>
          <w:bCs/>
          <w:spacing w:val="8"/>
        </w:rPr>
      </w:pPr>
      <w:r w:rsidRPr="00B21580">
        <w:rPr>
          <w:bCs/>
          <w:spacing w:val="8"/>
        </w:rPr>
        <w:t>+ помощь в привлечении клиентов.</w:t>
      </w:r>
    </w:p>
    <w:p w:rsidR="00C37BC6" w:rsidRPr="00B21580" w:rsidRDefault="00C37BC6" w:rsidP="0032596D">
      <w:pPr>
        <w:pStyle w:val="af2"/>
        <w:numPr>
          <w:ilvl w:val="0"/>
          <w:numId w:val="237"/>
        </w:numPr>
        <w:shd w:val="clear" w:color="auto" w:fill="FFFFFF"/>
        <w:spacing w:line="360" w:lineRule="auto"/>
        <w:ind w:left="0" w:firstLine="709"/>
        <w:jc w:val="both"/>
        <w:rPr>
          <w:bCs/>
          <w:spacing w:val="8"/>
        </w:rPr>
      </w:pPr>
      <w:r w:rsidRPr="00B21580">
        <w:rPr>
          <w:bCs/>
          <w:spacing w:val="8"/>
        </w:rPr>
        <w:t>обеспечение юридической обоснованности проведения аудита.</w:t>
      </w:r>
    </w:p>
    <w:p w:rsidR="00C37BC6" w:rsidRPr="00B21580" w:rsidRDefault="00C37BC6" w:rsidP="0032596D">
      <w:pPr>
        <w:pStyle w:val="af2"/>
        <w:numPr>
          <w:ilvl w:val="0"/>
          <w:numId w:val="237"/>
        </w:numPr>
        <w:shd w:val="clear" w:color="auto" w:fill="FFFFFF"/>
        <w:spacing w:line="360" w:lineRule="auto"/>
        <w:ind w:left="0" w:firstLine="709"/>
        <w:jc w:val="both"/>
        <w:rPr>
          <w:bCs/>
          <w:spacing w:val="8"/>
        </w:rPr>
      </w:pPr>
      <w:r w:rsidRPr="00B21580">
        <w:rPr>
          <w:bCs/>
          <w:spacing w:val="8"/>
        </w:rPr>
        <w:t>контроль рабочего времени аудита.</w:t>
      </w:r>
    </w:p>
    <w:p w:rsidR="00C37BC6" w:rsidRPr="00B21580" w:rsidRDefault="00C37BC6" w:rsidP="0032596D">
      <w:pPr>
        <w:pStyle w:val="af2"/>
        <w:numPr>
          <w:ilvl w:val="0"/>
          <w:numId w:val="237"/>
        </w:numPr>
        <w:shd w:val="clear" w:color="auto" w:fill="FFFFFF"/>
        <w:spacing w:line="360" w:lineRule="auto"/>
        <w:ind w:left="0" w:firstLine="709"/>
        <w:jc w:val="both"/>
        <w:rPr>
          <w:bCs/>
          <w:spacing w:val="8"/>
        </w:rPr>
      </w:pPr>
      <w:r w:rsidRPr="00B21580">
        <w:rPr>
          <w:bCs/>
          <w:spacing w:val="8"/>
        </w:rPr>
        <w:t>обоснование выбора методики и приемов проведения проверки.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25. Аудиторское заключение о бухгалтерской отчетности клиента представляет собой:</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8"/>
        </w:numPr>
        <w:shd w:val="clear" w:color="auto" w:fill="FFFFFF"/>
        <w:spacing w:line="360" w:lineRule="auto"/>
        <w:ind w:left="0" w:firstLine="709"/>
        <w:jc w:val="both"/>
        <w:rPr>
          <w:bCs/>
          <w:spacing w:val="8"/>
        </w:rPr>
      </w:pPr>
      <w:r w:rsidRPr="00B21580">
        <w:rPr>
          <w:bCs/>
          <w:spacing w:val="8"/>
        </w:rPr>
        <w:t>подтверждение аудиторской фирмой правильности и точности исчисления всех показателей финансовой и статистической отчетности.</w:t>
      </w:r>
    </w:p>
    <w:p w:rsidR="00C37BC6" w:rsidRPr="00B21580" w:rsidRDefault="00C37BC6" w:rsidP="0032596D">
      <w:pPr>
        <w:pStyle w:val="af2"/>
        <w:numPr>
          <w:ilvl w:val="0"/>
          <w:numId w:val="238"/>
        </w:numPr>
        <w:shd w:val="clear" w:color="auto" w:fill="FFFFFF"/>
        <w:spacing w:line="360" w:lineRule="auto"/>
        <w:ind w:left="0" w:firstLine="709"/>
        <w:jc w:val="both"/>
        <w:rPr>
          <w:bCs/>
          <w:spacing w:val="8"/>
        </w:rPr>
      </w:pPr>
      <w:r w:rsidRPr="00B21580">
        <w:rPr>
          <w:bCs/>
          <w:spacing w:val="8"/>
        </w:rPr>
        <w:t>акт проверки финансово-хозяйственной деятельности.</w:t>
      </w:r>
    </w:p>
    <w:p w:rsidR="00C37BC6" w:rsidRPr="00B21580" w:rsidRDefault="00C37BC6" w:rsidP="0032596D">
      <w:pPr>
        <w:pStyle w:val="af2"/>
        <w:numPr>
          <w:ilvl w:val="0"/>
          <w:numId w:val="238"/>
        </w:numPr>
        <w:shd w:val="clear" w:color="auto" w:fill="FFFFFF"/>
        <w:spacing w:line="360" w:lineRule="auto"/>
        <w:ind w:left="0" w:firstLine="709"/>
        <w:jc w:val="both"/>
        <w:rPr>
          <w:bCs/>
          <w:spacing w:val="8"/>
        </w:rPr>
      </w:pPr>
      <w:r w:rsidRPr="00B21580">
        <w:rPr>
          <w:bCs/>
          <w:spacing w:val="8"/>
        </w:rPr>
        <w:t>+ мнение аудитора о достоверности финансовой отчетности заказчика.</w:t>
      </w:r>
    </w:p>
    <w:p w:rsidR="00C37BC6" w:rsidRPr="00B21580" w:rsidRDefault="00C37BC6" w:rsidP="0032596D">
      <w:pPr>
        <w:pStyle w:val="af2"/>
        <w:numPr>
          <w:ilvl w:val="0"/>
          <w:numId w:val="238"/>
        </w:numPr>
        <w:shd w:val="clear" w:color="auto" w:fill="FFFFFF"/>
        <w:spacing w:line="360" w:lineRule="auto"/>
        <w:ind w:left="0" w:firstLine="709"/>
        <w:jc w:val="both"/>
        <w:rPr>
          <w:bCs/>
          <w:spacing w:val="8"/>
        </w:rPr>
      </w:pPr>
      <w:r w:rsidRPr="00B21580">
        <w:rPr>
          <w:bCs/>
          <w:spacing w:val="8"/>
        </w:rPr>
        <w:t>рекомендации по устранению выявленных недостатков в ведении учета.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26. К этапам организации аудиторской выборки не относится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39"/>
        </w:numPr>
        <w:shd w:val="clear" w:color="auto" w:fill="FFFFFF"/>
        <w:spacing w:line="360" w:lineRule="auto"/>
        <w:ind w:left="0" w:firstLine="709"/>
        <w:jc w:val="both"/>
        <w:rPr>
          <w:bCs/>
          <w:spacing w:val="8"/>
        </w:rPr>
      </w:pPr>
      <w:r w:rsidRPr="00B21580">
        <w:rPr>
          <w:bCs/>
          <w:spacing w:val="8"/>
        </w:rPr>
        <w:t>+ определение величины оплаты за данный вид работ.</w:t>
      </w:r>
    </w:p>
    <w:p w:rsidR="00C37BC6" w:rsidRPr="00B21580" w:rsidRDefault="00C37BC6" w:rsidP="0032596D">
      <w:pPr>
        <w:pStyle w:val="af2"/>
        <w:numPr>
          <w:ilvl w:val="0"/>
          <w:numId w:val="239"/>
        </w:numPr>
        <w:shd w:val="clear" w:color="auto" w:fill="FFFFFF"/>
        <w:spacing w:line="360" w:lineRule="auto"/>
        <w:ind w:left="0" w:firstLine="709"/>
        <w:jc w:val="both"/>
        <w:rPr>
          <w:bCs/>
          <w:spacing w:val="8"/>
        </w:rPr>
      </w:pPr>
      <w:r w:rsidRPr="00B21580">
        <w:rPr>
          <w:bCs/>
          <w:spacing w:val="8"/>
        </w:rPr>
        <w:t>определение единицы наблюдения.</w:t>
      </w:r>
    </w:p>
    <w:p w:rsidR="00C37BC6" w:rsidRPr="00B21580" w:rsidRDefault="00C37BC6" w:rsidP="0032596D">
      <w:pPr>
        <w:pStyle w:val="af2"/>
        <w:numPr>
          <w:ilvl w:val="0"/>
          <w:numId w:val="239"/>
        </w:numPr>
        <w:shd w:val="clear" w:color="auto" w:fill="FFFFFF"/>
        <w:spacing w:line="360" w:lineRule="auto"/>
        <w:ind w:left="0" w:firstLine="709"/>
        <w:jc w:val="both"/>
        <w:rPr>
          <w:bCs/>
          <w:spacing w:val="8"/>
        </w:rPr>
      </w:pPr>
      <w:r w:rsidRPr="00B21580">
        <w:rPr>
          <w:bCs/>
          <w:spacing w:val="8"/>
        </w:rPr>
        <w:t>определение порядка распространения данных.</w:t>
      </w:r>
    </w:p>
    <w:p w:rsidR="00C37BC6" w:rsidRPr="00B21580" w:rsidRDefault="00C37BC6" w:rsidP="0032596D">
      <w:pPr>
        <w:pStyle w:val="af2"/>
        <w:numPr>
          <w:ilvl w:val="0"/>
          <w:numId w:val="239"/>
        </w:numPr>
        <w:shd w:val="clear" w:color="auto" w:fill="FFFFFF"/>
        <w:spacing w:line="360" w:lineRule="auto"/>
        <w:ind w:left="0" w:firstLine="709"/>
        <w:jc w:val="both"/>
        <w:rPr>
          <w:bCs/>
          <w:spacing w:val="8"/>
        </w:rPr>
      </w:pPr>
      <w:r w:rsidRPr="00B21580">
        <w:rPr>
          <w:bCs/>
          <w:spacing w:val="8"/>
        </w:rPr>
        <w:t>определение единицы отбора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27. Аудиторские доказательства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0"/>
        </w:numPr>
        <w:shd w:val="clear" w:color="auto" w:fill="FFFFFF"/>
        <w:spacing w:line="360" w:lineRule="auto"/>
        <w:ind w:left="0" w:firstLine="709"/>
        <w:jc w:val="both"/>
        <w:rPr>
          <w:bCs/>
          <w:spacing w:val="8"/>
        </w:rPr>
      </w:pPr>
      <w:r w:rsidRPr="00B21580">
        <w:rPr>
          <w:bCs/>
          <w:spacing w:val="8"/>
        </w:rPr>
        <w:t>аудиторские версии по фактам проверки.</w:t>
      </w:r>
    </w:p>
    <w:p w:rsidR="00C37BC6" w:rsidRPr="00B21580" w:rsidRDefault="00C37BC6" w:rsidP="0032596D">
      <w:pPr>
        <w:pStyle w:val="af2"/>
        <w:numPr>
          <w:ilvl w:val="0"/>
          <w:numId w:val="240"/>
        </w:numPr>
        <w:shd w:val="clear" w:color="auto" w:fill="FFFFFF"/>
        <w:spacing w:line="360" w:lineRule="auto"/>
        <w:ind w:left="0" w:firstLine="709"/>
        <w:jc w:val="both"/>
        <w:rPr>
          <w:bCs/>
          <w:spacing w:val="8"/>
        </w:rPr>
      </w:pPr>
      <w:r w:rsidRPr="00B21580">
        <w:rPr>
          <w:bCs/>
          <w:spacing w:val="8"/>
        </w:rPr>
        <w:t>+ информация для формирования мнения о достоверности отчетности.</w:t>
      </w:r>
    </w:p>
    <w:p w:rsidR="00C37BC6" w:rsidRPr="00B21580" w:rsidRDefault="00C37BC6" w:rsidP="0032596D">
      <w:pPr>
        <w:pStyle w:val="af2"/>
        <w:numPr>
          <w:ilvl w:val="0"/>
          <w:numId w:val="240"/>
        </w:numPr>
        <w:shd w:val="clear" w:color="auto" w:fill="FFFFFF"/>
        <w:spacing w:line="360" w:lineRule="auto"/>
        <w:ind w:left="0" w:firstLine="709"/>
        <w:jc w:val="both"/>
        <w:rPr>
          <w:bCs/>
          <w:spacing w:val="8"/>
        </w:rPr>
      </w:pPr>
      <w:r w:rsidRPr="00B21580">
        <w:rPr>
          <w:bCs/>
          <w:spacing w:val="8"/>
        </w:rPr>
        <w:t>записи, составленные в ходе проведения аудита.</w:t>
      </w:r>
    </w:p>
    <w:p w:rsidR="00C37BC6" w:rsidRPr="00B21580" w:rsidRDefault="00C37BC6" w:rsidP="0032596D">
      <w:pPr>
        <w:pStyle w:val="af2"/>
        <w:numPr>
          <w:ilvl w:val="0"/>
          <w:numId w:val="240"/>
        </w:numPr>
        <w:shd w:val="clear" w:color="auto" w:fill="FFFFFF"/>
        <w:spacing w:line="360" w:lineRule="auto"/>
        <w:ind w:left="0" w:firstLine="709"/>
        <w:jc w:val="both"/>
        <w:rPr>
          <w:bCs/>
          <w:spacing w:val="8"/>
        </w:rPr>
      </w:pPr>
      <w:r w:rsidRPr="00B21580">
        <w:rPr>
          <w:bCs/>
          <w:spacing w:val="8"/>
        </w:rPr>
        <w:t>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28. Основные требования, предъявляемые к рабочей документации не включают: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1"/>
        </w:numPr>
        <w:shd w:val="clear" w:color="auto" w:fill="FFFFFF"/>
        <w:spacing w:line="360" w:lineRule="auto"/>
        <w:ind w:left="0" w:firstLine="709"/>
        <w:jc w:val="both"/>
        <w:rPr>
          <w:bCs/>
          <w:spacing w:val="8"/>
        </w:rPr>
      </w:pPr>
      <w:r w:rsidRPr="00B21580">
        <w:rPr>
          <w:bCs/>
          <w:spacing w:val="8"/>
        </w:rPr>
        <w:t>отражение информации, относящейся к предыдущему и будущему периоду.</w:t>
      </w:r>
    </w:p>
    <w:p w:rsidR="00C37BC6" w:rsidRPr="00B21580" w:rsidRDefault="00C37BC6" w:rsidP="0032596D">
      <w:pPr>
        <w:pStyle w:val="af2"/>
        <w:numPr>
          <w:ilvl w:val="0"/>
          <w:numId w:val="241"/>
        </w:numPr>
        <w:shd w:val="clear" w:color="auto" w:fill="FFFFFF"/>
        <w:spacing w:line="360" w:lineRule="auto"/>
        <w:ind w:left="0" w:firstLine="709"/>
        <w:jc w:val="both"/>
        <w:rPr>
          <w:bCs/>
          <w:spacing w:val="8"/>
        </w:rPr>
      </w:pPr>
      <w:r w:rsidRPr="00B21580">
        <w:rPr>
          <w:bCs/>
          <w:spacing w:val="8"/>
        </w:rPr>
        <w:lastRenderedPageBreak/>
        <w:t>оценка финансовой отчетности с установленными признаками и критериями.</w:t>
      </w:r>
    </w:p>
    <w:p w:rsidR="00C37BC6" w:rsidRPr="00B21580" w:rsidRDefault="00C37BC6" w:rsidP="0032596D">
      <w:pPr>
        <w:pStyle w:val="af2"/>
        <w:numPr>
          <w:ilvl w:val="0"/>
          <w:numId w:val="241"/>
        </w:numPr>
        <w:shd w:val="clear" w:color="auto" w:fill="FFFFFF"/>
        <w:spacing w:line="360" w:lineRule="auto"/>
        <w:ind w:left="0" w:firstLine="709"/>
        <w:jc w:val="both"/>
        <w:rPr>
          <w:bCs/>
          <w:spacing w:val="8"/>
        </w:rPr>
      </w:pPr>
      <w:r w:rsidRPr="00B21580">
        <w:rPr>
          <w:bCs/>
          <w:spacing w:val="8"/>
        </w:rPr>
        <w:t>содержать используемые сокращения или условные обозначения.</w:t>
      </w:r>
    </w:p>
    <w:p w:rsidR="00C37BC6" w:rsidRPr="00B21580" w:rsidRDefault="00C37BC6" w:rsidP="0032596D">
      <w:pPr>
        <w:pStyle w:val="af2"/>
        <w:numPr>
          <w:ilvl w:val="0"/>
          <w:numId w:val="241"/>
        </w:numPr>
        <w:shd w:val="clear" w:color="auto" w:fill="FFFFFF"/>
        <w:spacing w:line="360" w:lineRule="auto"/>
        <w:ind w:left="0" w:firstLine="709"/>
        <w:jc w:val="both"/>
        <w:rPr>
          <w:bCs/>
          <w:spacing w:val="8"/>
        </w:rPr>
      </w:pPr>
      <w:r w:rsidRPr="00B21580">
        <w:rPr>
          <w:bCs/>
          <w:spacing w:val="8"/>
        </w:rPr>
        <w:t>указание фамилии аудитора, даты, подписи.</w:t>
      </w:r>
    </w:p>
    <w:p w:rsidR="00C37BC6" w:rsidRPr="00B21580" w:rsidRDefault="00C37BC6" w:rsidP="0032596D">
      <w:pPr>
        <w:pStyle w:val="af2"/>
        <w:numPr>
          <w:ilvl w:val="0"/>
          <w:numId w:val="241"/>
        </w:numPr>
        <w:shd w:val="clear" w:color="auto" w:fill="FFFFFF"/>
        <w:spacing w:line="360" w:lineRule="auto"/>
        <w:ind w:left="0" w:firstLine="709"/>
        <w:jc w:val="both"/>
        <w:rPr>
          <w:bCs/>
          <w:spacing w:val="8"/>
        </w:rPr>
      </w:pPr>
      <w:r w:rsidRPr="00B21580">
        <w:rPr>
          <w:bCs/>
          <w:spacing w:val="8"/>
        </w:rPr>
        <w:t>+ нет правильного ответа.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30. Основной целью аудиторской проверки является: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2"/>
        </w:numPr>
        <w:shd w:val="clear" w:color="auto" w:fill="FFFFFF"/>
        <w:spacing w:line="360" w:lineRule="auto"/>
        <w:ind w:left="0" w:firstLine="709"/>
        <w:jc w:val="both"/>
        <w:rPr>
          <w:bCs/>
          <w:spacing w:val="8"/>
        </w:rPr>
      </w:pPr>
      <w:r w:rsidRPr="00B21580">
        <w:rPr>
          <w:bCs/>
          <w:spacing w:val="8"/>
        </w:rPr>
        <w:t>+1. придание бухгалтерской отчетности достоверности</w:t>
      </w:r>
    </w:p>
    <w:p w:rsidR="00C37BC6" w:rsidRPr="00B21580" w:rsidRDefault="00C37BC6" w:rsidP="0032596D">
      <w:pPr>
        <w:pStyle w:val="af2"/>
        <w:numPr>
          <w:ilvl w:val="0"/>
          <w:numId w:val="242"/>
        </w:numPr>
        <w:shd w:val="clear" w:color="auto" w:fill="FFFFFF"/>
        <w:spacing w:line="360" w:lineRule="auto"/>
        <w:ind w:left="0" w:firstLine="709"/>
        <w:jc w:val="both"/>
        <w:rPr>
          <w:bCs/>
          <w:spacing w:val="8"/>
        </w:rPr>
      </w:pPr>
      <w:r w:rsidRPr="00B21580">
        <w:rPr>
          <w:bCs/>
          <w:spacing w:val="8"/>
        </w:rPr>
        <w:t>выявление скрытых от налогообложения доходов</w:t>
      </w:r>
    </w:p>
    <w:p w:rsidR="00C37BC6" w:rsidRPr="00B21580" w:rsidRDefault="00C37BC6" w:rsidP="0032596D">
      <w:pPr>
        <w:pStyle w:val="af2"/>
        <w:numPr>
          <w:ilvl w:val="0"/>
          <w:numId w:val="242"/>
        </w:numPr>
        <w:shd w:val="clear" w:color="auto" w:fill="FFFFFF"/>
        <w:spacing w:line="360" w:lineRule="auto"/>
        <w:ind w:left="0" w:firstLine="709"/>
        <w:jc w:val="both"/>
        <w:rPr>
          <w:bCs/>
          <w:spacing w:val="8"/>
        </w:rPr>
      </w:pPr>
      <w:r w:rsidRPr="00B21580">
        <w:rPr>
          <w:bCs/>
          <w:spacing w:val="8"/>
        </w:rPr>
        <w:t>проверка правильности оформления первичных документов по кассе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31. Аудитор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3"/>
        </w:numPr>
        <w:shd w:val="clear" w:color="auto" w:fill="FFFFFF"/>
        <w:spacing w:line="360" w:lineRule="auto"/>
        <w:ind w:left="0" w:firstLine="709"/>
        <w:jc w:val="both"/>
        <w:rPr>
          <w:bCs/>
          <w:spacing w:val="8"/>
        </w:rPr>
      </w:pPr>
      <w:r w:rsidRPr="00B21580">
        <w:rPr>
          <w:bCs/>
          <w:spacing w:val="8"/>
        </w:rPr>
        <w:t>внештатный бухгалтер, курирующий работу рядовых сотрудников бухгалтерии</w:t>
      </w:r>
    </w:p>
    <w:p w:rsidR="00C37BC6" w:rsidRPr="00B21580" w:rsidRDefault="00C37BC6" w:rsidP="0032596D">
      <w:pPr>
        <w:pStyle w:val="af2"/>
        <w:numPr>
          <w:ilvl w:val="0"/>
          <w:numId w:val="243"/>
        </w:numPr>
        <w:shd w:val="clear" w:color="auto" w:fill="FFFFFF"/>
        <w:spacing w:line="360" w:lineRule="auto"/>
        <w:ind w:left="0" w:firstLine="709"/>
        <w:jc w:val="both"/>
        <w:rPr>
          <w:bCs/>
          <w:spacing w:val="8"/>
        </w:rPr>
      </w:pPr>
      <w:r w:rsidRPr="00B21580">
        <w:rPr>
          <w:bCs/>
          <w:spacing w:val="8"/>
        </w:rPr>
        <w:t>+2. независимый эксперт, проверяющий финансовую и налоговую отчетность организации</w:t>
      </w:r>
    </w:p>
    <w:p w:rsidR="00C37BC6" w:rsidRPr="00B21580" w:rsidRDefault="00C37BC6" w:rsidP="0032596D">
      <w:pPr>
        <w:pStyle w:val="af2"/>
        <w:numPr>
          <w:ilvl w:val="0"/>
          <w:numId w:val="243"/>
        </w:numPr>
        <w:shd w:val="clear" w:color="auto" w:fill="FFFFFF"/>
        <w:spacing w:line="360" w:lineRule="auto"/>
        <w:ind w:left="0" w:firstLine="709"/>
        <w:jc w:val="both"/>
        <w:rPr>
          <w:bCs/>
          <w:spacing w:val="8"/>
        </w:rPr>
      </w:pPr>
      <w:r w:rsidRPr="00B21580">
        <w:rPr>
          <w:bCs/>
          <w:spacing w:val="8"/>
        </w:rPr>
        <w:t>сотрудник налоговой службы, проверяющий правильность начисления налогов организацией</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32. Основной целью аудита не является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4"/>
        </w:numPr>
        <w:shd w:val="clear" w:color="auto" w:fill="FFFFFF"/>
        <w:spacing w:line="360" w:lineRule="auto"/>
        <w:ind w:left="0" w:firstLine="709"/>
        <w:jc w:val="both"/>
        <w:rPr>
          <w:bCs/>
          <w:spacing w:val="8"/>
        </w:rPr>
      </w:pPr>
      <w:r w:rsidRPr="00B21580">
        <w:rPr>
          <w:bCs/>
          <w:spacing w:val="8"/>
        </w:rPr>
        <w:t>проверка правильности и достоверности обязательной отчётности организации</w:t>
      </w:r>
    </w:p>
    <w:p w:rsidR="00C37BC6" w:rsidRPr="00B21580" w:rsidRDefault="00C37BC6" w:rsidP="0032596D">
      <w:pPr>
        <w:pStyle w:val="af2"/>
        <w:numPr>
          <w:ilvl w:val="0"/>
          <w:numId w:val="244"/>
        </w:numPr>
        <w:shd w:val="clear" w:color="auto" w:fill="FFFFFF"/>
        <w:spacing w:line="360" w:lineRule="auto"/>
        <w:ind w:left="0" w:firstLine="709"/>
        <w:jc w:val="both"/>
        <w:rPr>
          <w:bCs/>
          <w:spacing w:val="8"/>
        </w:rPr>
      </w:pPr>
      <w:r w:rsidRPr="00B21580">
        <w:rPr>
          <w:bCs/>
          <w:spacing w:val="8"/>
        </w:rPr>
        <w:t>+ оказание услуги и получение прибыли за выполнение аудиторской проверки</w:t>
      </w:r>
    </w:p>
    <w:p w:rsidR="00C37BC6" w:rsidRPr="00B21580" w:rsidRDefault="00C37BC6" w:rsidP="0032596D">
      <w:pPr>
        <w:pStyle w:val="af2"/>
        <w:numPr>
          <w:ilvl w:val="0"/>
          <w:numId w:val="244"/>
        </w:numPr>
        <w:shd w:val="clear" w:color="auto" w:fill="FFFFFF"/>
        <w:spacing w:line="360" w:lineRule="auto"/>
        <w:ind w:left="0" w:firstLine="709"/>
        <w:jc w:val="both"/>
        <w:rPr>
          <w:bCs/>
          <w:spacing w:val="8"/>
        </w:rPr>
      </w:pPr>
      <w:r w:rsidRPr="00B21580">
        <w:rPr>
          <w:bCs/>
          <w:spacing w:val="8"/>
        </w:rPr>
        <w:t>анализ соблюдения предприятием норм действующего законодательства.</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33. Аудит, базирующийся на риске, означает: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5"/>
        </w:numPr>
        <w:shd w:val="clear" w:color="auto" w:fill="FFFFFF"/>
        <w:spacing w:line="360" w:lineRule="auto"/>
        <w:ind w:left="0" w:firstLine="709"/>
        <w:jc w:val="both"/>
        <w:rPr>
          <w:bCs/>
          <w:spacing w:val="8"/>
        </w:rPr>
      </w:pPr>
      <w:r w:rsidRPr="00B21580">
        <w:rPr>
          <w:bCs/>
          <w:spacing w:val="8"/>
        </w:rPr>
        <w:t>внеочередную проверку со стороны государственных надзорных органов</w:t>
      </w:r>
    </w:p>
    <w:p w:rsidR="00C37BC6" w:rsidRPr="00B21580" w:rsidRDefault="00C37BC6" w:rsidP="0032596D">
      <w:pPr>
        <w:pStyle w:val="af2"/>
        <w:numPr>
          <w:ilvl w:val="0"/>
          <w:numId w:val="245"/>
        </w:numPr>
        <w:shd w:val="clear" w:color="auto" w:fill="FFFFFF"/>
        <w:spacing w:line="360" w:lineRule="auto"/>
        <w:ind w:left="0" w:firstLine="709"/>
        <w:jc w:val="both"/>
        <w:rPr>
          <w:bCs/>
          <w:spacing w:val="8"/>
        </w:rPr>
      </w:pPr>
      <w:r w:rsidRPr="00B21580">
        <w:rPr>
          <w:bCs/>
          <w:spacing w:val="8"/>
        </w:rPr>
        <w:t>проверку наиболее экономически неустойчивых видов деятельности предприятия</w:t>
      </w:r>
    </w:p>
    <w:p w:rsidR="00C37BC6" w:rsidRPr="00B21580" w:rsidRDefault="00C37BC6" w:rsidP="0032596D">
      <w:pPr>
        <w:pStyle w:val="af2"/>
        <w:numPr>
          <w:ilvl w:val="0"/>
          <w:numId w:val="245"/>
        </w:numPr>
        <w:shd w:val="clear" w:color="auto" w:fill="FFFFFF"/>
        <w:spacing w:line="360" w:lineRule="auto"/>
        <w:ind w:left="0" w:firstLine="709"/>
        <w:jc w:val="both"/>
        <w:rPr>
          <w:bCs/>
          <w:spacing w:val="8"/>
        </w:rPr>
      </w:pPr>
      <w:r w:rsidRPr="00B21580">
        <w:rPr>
          <w:bCs/>
          <w:spacing w:val="8"/>
        </w:rPr>
        <w:lastRenderedPageBreak/>
        <w:t>+ выборочную проверку работы предприятия, а именно, проверку критических точек</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34. Неотъемлемый риск – это:</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6"/>
        </w:numPr>
        <w:shd w:val="clear" w:color="auto" w:fill="FFFFFF"/>
        <w:spacing w:line="360" w:lineRule="auto"/>
        <w:ind w:left="0" w:firstLine="709"/>
        <w:jc w:val="both"/>
        <w:rPr>
          <w:bCs/>
          <w:spacing w:val="8"/>
        </w:rPr>
      </w:pPr>
      <w:r w:rsidRPr="00B21580">
        <w:rPr>
          <w:bCs/>
          <w:spacing w:val="8"/>
        </w:rPr>
        <w:t>вероятность обнаружения нарушений ведения оборотно-сальдовых ведомостей</w:t>
      </w:r>
    </w:p>
    <w:p w:rsidR="00C37BC6" w:rsidRPr="00B21580" w:rsidRDefault="00C37BC6" w:rsidP="0032596D">
      <w:pPr>
        <w:pStyle w:val="af2"/>
        <w:numPr>
          <w:ilvl w:val="0"/>
          <w:numId w:val="246"/>
        </w:numPr>
        <w:shd w:val="clear" w:color="auto" w:fill="FFFFFF"/>
        <w:spacing w:line="360" w:lineRule="auto"/>
        <w:ind w:left="0" w:firstLine="709"/>
        <w:jc w:val="both"/>
        <w:rPr>
          <w:bCs/>
          <w:spacing w:val="8"/>
        </w:rPr>
      </w:pPr>
      <w:r w:rsidRPr="00B21580">
        <w:rPr>
          <w:bCs/>
          <w:spacing w:val="8"/>
        </w:rPr>
        <w:t>+ явление, которое характеризует вероятность искажения сальдо счета или класса операций</w:t>
      </w:r>
    </w:p>
    <w:p w:rsidR="00C37BC6" w:rsidRPr="00B21580" w:rsidRDefault="00C37BC6" w:rsidP="0032596D">
      <w:pPr>
        <w:pStyle w:val="af2"/>
        <w:numPr>
          <w:ilvl w:val="0"/>
          <w:numId w:val="246"/>
        </w:numPr>
        <w:shd w:val="clear" w:color="auto" w:fill="FFFFFF"/>
        <w:spacing w:line="360" w:lineRule="auto"/>
        <w:ind w:left="0" w:firstLine="709"/>
        <w:jc w:val="both"/>
        <w:rPr>
          <w:bCs/>
          <w:spacing w:val="8"/>
        </w:rPr>
      </w:pPr>
      <w:r w:rsidRPr="00B21580">
        <w:rPr>
          <w:bCs/>
          <w:spacing w:val="8"/>
        </w:rPr>
        <w:t>риск обнаружения хотя бы одной существенной ошибки в бухгалтерской отчетности при проведении государственной аудиторской проверки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35. Внешний контроль качества аудита осуществляет: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7"/>
        </w:numPr>
        <w:shd w:val="clear" w:color="auto" w:fill="FFFFFF"/>
        <w:spacing w:line="360" w:lineRule="auto"/>
        <w:ind w:left="0" w:firstLine="709"/>
        <w:jc w:val="both"/>
        <w:rPr>
          <w:bCs/>
          <w:spacing w:val="8"/>
        </w:rPr>
      </w:pPr>
      <w:r w:rsidRPr="00B21580">
        <w:rPr>
          <w:bCs/>
          <w:spacing w:val="8"/>
        </w:rPr>
        <w:t>Министерство финансов РФ</w:t>
      </w:r>
    </w:p>
    <w:p w:rsidR="00C37BC6" w:rsidRPr="00B21580" w:rsidRDefault="00C37BC6" w:rsidP="0032596D">
      <w:pPr>
        <w:pStyle w:val="af2"/>
        <w:numPr>
          <w:ilvl w:val="0"/>
          <w:numId w:val="247"/>
        </w:numPr>
        <w:shd w:val="clear" w:color="auto" w:fill="FFFFFF"/>
        <w:spacing w:line="360" w:lineRule="auto"/>
        <w:ind w:left="0" w:firstLine="709"/>
        <w:jc w:val="both"/>
        <w:rPr>
          <w:bCs/>
          <w:spacing w:val="8"/>
        </w:rPr>
      </w:pPr>
      <w:r w:rsidRPr="00B21580">
        <w:rPr>
          <w:bCs/>
          <w:spacing w:val="8"/>
        </w:rPr>
        <w:t>+ саморегулируемые организации аудиторов по отношению к своим участникам</w:t>
      </w:r>
    </w:p>
    <w:p w:rsidR="00C37BC6" w:rsidRPr="00B21580" w:rsidRDefault="00C37BC6" w:rsidP="0032596D">
      <w:pPr>
        <w:pStyle w:val="af2"/>
        <w:numPr>
          <w:ilvl w:val="0"/>
          <w:numId w:val="247"/>
        </w:numPr>
        <w:shd w:val="clear" w:color="auto" w:fill="FFFFFF"/>
        <w:spacing w:line="360" w:lineRule="auto"/>
        <w:ind w:left="0" w:firstLine="709"/>
        <w:jc w:val="both"/>
        <w:rPr>
          <w:bCs/>
          <w:spacing w:val="8"/>
        </w:rPr>
      </w:pPr>
      <w:r w:rsidRPr="00B21580">
        <w:rPr>
          <w:bCs/>
          <w:spacing w:val="8"/>
        </w:rPr>
        <w:t>Федеральное агентство по контролю за аудиторскими организациями и индивидуальными аудиторами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36. Обязательный аудит проводится: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8"/>
        </w:numPr>
        <w:shd w:val="clear" w:color="auto" w:fill="FFFFFF"/>
        <w:spacing w:line="360" w:lineRule="auto"/>
        <w:ind w:left="0" w:firstLine="709"/>
        <w:jc w:val="both"/>
        <w:rPr>
          <w:bCs/>
          <w:spacing w:val="8"/>
        </w:rPr>
      </w:pPr>
      <w:r w:rsidRPr="00B21580">
        <w:rPr>
          <w:bCs/>
          <w:spacing w:val="8"/>
        </w:rPr>
        <w:t>+ ежегодно</w:t>
      </w:r>
    </w:p>
    <w:p w:rsidR="00C37BC6" w:rsidRPr="00B21580" w:rsidRDefault="00C37BC6" w:rsidP="0032596D">
      <w:pPr>
        <w:pStyle w:val="af2"/>
        <w:numPr>
          <w:ilvl w:val="0"/>
          <w:numId w:val="248"/>
        </w:numPr>
        <w:shd w:val="clear" w:color="auto" w:fill="FFFFFF"/>
        <w:spacing w:line="360" w:lineRule="auto"/>
        <w:ind w:left="0" w:firstLine="709"/>
        <w:jc w:val="both"/>
        <w:rPr>
          <w:bCs/>
          <w:spacing w:val="8"/>
        </w:rPr>
      </w:pPr>
      <w:r w:rsidRPr="00B21580">
        <w:rPr>
          <w:bCs/>
          <w:spacing w:val="8"/>
        </w:rPr>
        <w:t>1 раз в 3 года</w:t>
      </w:r>
    </w:p>
    <w:p w:rsidR="00C37BC6" w:rsidRPr="00B21580" w:rsidRDefault="00C37BC6" w:rsidP="0032596D">
      <w:pPr>
        <w:pStyle w:val="af2"/>
        <w:numPr>
          <w:ilvl w:val="0"/>
          <w:numId w:val="248"/>
        </w:numPr>
        <w:shd w:val="clear" w:color="auto" w:fill="FFFFFF"/>
        <w:spacing w:line="360" w:lineRule="auto"/>
        <w:ind w:left="0" w:firstLine="709"/>
        <w:jc w:val="both"/>
        <w:rPr>
          <w:bCs/>
          <w:spacing w:val="8"/>
        </w:rPr>
      </w:pPr>
      <w:r w:rsidRPr="00B21580">
        <w:rPr>
          <w:bCs/>
          <w:spacing w:val="8"/>
        </w:rPr>
        <w:t>1 раз в 5 лет</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t>37. Чем вызвана потребность в аудите?</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49"/>
        </w:numPr>
        <w:shd w:val="clear" w:color="auto" w:fill="FFFFFF"/>
        <w:spacing w:line="360" w:lineRule="auto"/>
        <w:ind w:left="0" w:firstLine="709"/>
        <w:jc w:val="both"/>
        <w:rPr>
          <w:bCs/>
          <w:spacing w:val="8"/>
        </w:rPr>
      </w:pPr>
      <w:r w:rsidRPr="00B21580">
        <w:rPr>
          <w:bCs/>
          <w:spacing w:val="8"/>
        </w:rPr>
        <w:t>необходимостью получить информацию для разработки стратегических планов</w:t>
      </w:r>
    </w:p>
    <w:p w:rsidR="00C37BC6" w:rsidRPr="00B21580" w:rsidRDefault="00C37BC6" w:rsidP="0032596D">
      <w:pPr>
        <w:pStyle w:val="af2"/>
        <w:numPr>
          <w:ilvl w:val="0"/>
          <w:numId w:val="249"/>
        </w:numPr>
        <w:shd w:val="clear" w:color="auto" w:fill="FFFFFF"/>
        <w:spacing w:line="360" w:lineRule="auto"/>
        <w:ind w:left="0" w:firstLine="709"/>
        <w:jc w:val="both"/>
        <w:rPr>
          <w:bCs/>
          <w:spacing w:val="8"/>
        </w:rPr>
      </w:pPr>
      <w:r w:rsidRPr="00B21580">
        <w:rPr>
          <w:bCs/>
          <w:spacing w:val="8"/>
        </w:rPr>
        <w:t>желанием руководства предприятия убедиться в его финансовой состоятельности</w:t>
      </w:r>
    </w:p>
    <w:p w:rsidR="00C37BC6" w:rsidRPr="00B21580" w:rsidRDefault="00C37BC6" w:rsidP="0032596D">
      <w:pPr>
        <w:pStyle w:val="af2"/>
        <w:numPr>
          <w:ilvl w:val="0"/>
          <w:numId w:val="249"/>
        </w:numPr>
        <w:shd w:val="clear" w:color="auto" w:fill="FFFFFF"/>
        <w:spacing w:line="360" w:lineRule="auto"/>
        <w:ind w:left="0" w:firstLine="709"/>
        <w:jc w:val="both"/>
        <w:rPr>
          <w:bCs/>
          <w:spacing w:val="8"/>
        </w:rPr>
      </w:pPr>
      <w:r w:rsidRPr="00B21580">
        <w:rPr>
          <w:bCs/>
          <w:spacing w:val="8"/>
        </w:rPr>
        <w:t>+ необходимостью подтвердить достоверность и правдивость документов бухгалтерской и финансовой отчетности</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shd w:val="clear" w:color="auto" w:fill="FFFFFF"/>
        <w:spacing w:line="360" w:lineRule="auto"/>
        <w:ind w:firstLine="709"/>
        <w:jc w:val="both"/>
        <w:rPr>
          <w:bCs/>
          <w:spacing w:val="8"/>
        </w:rPr>
      </w:pPr>
      <w:r w:rsidRPr="00B21580">
        <w:rPr>
          <w:bCs/>
          <w:spacing w:val="8"/>
        </w:rPr>
        <w:lastRenderedPageBreak/>
        <w:t>38. По итогам обязательного аудита готовится:</w:t>
      </w:r>
    </w:p>
    <w:p w:rsidR="00C37BC6" w:rsidRPr="00B21580" w:rsidRDefault="00C37BC6" w:rsidP="0032596D">
      <w:pPr>
        <w:shd w:val="clear" w:color="auto" w:fill="FFFFFF"/>
        <w:spacing w:line="360" w:lineRule="auto"/>
        <w:ind w:firstLine="709"/>
        <w:jc w:val="both"/>
        <w:rPr>
          <w:bCs/>
          <w:spacing w:val="8"/>
        </w:rPr>
      </w:pPr>
    </w:p>
    <w:p w:rsidR="00C37BC6" w:rsidRPr="00B21580" w:rsidRDefault="00C37BC6" w:rsidP="0032596D">
      <w:pPr>
        <w:pStyle w:val="af2"/>
        <w:numPr>
          <w:ilvl w:val="0"/>
          <w:numId w:val="250"/>
        </w:numPr>
        <w:shd w:val="clear" w:color="auto" w:fill="FFFFFF"/>
        <w:spacing w:line="360" w:lineRule="auto"/>
        <w:ind w:left="0" w:firstLine="709"/>
        <w:jc w:val="both"/>
        <w:rPr>
          <w:bCs/>
          <w:spacing w:val="8"/>
        </w:rPr>
      </w:pPr>
      <w:r w:rsidRPr="00B21580">
        <w:rPr>
          <w:bCs/>
          <w:spacing w:val="8"/>
        </w:rPr>
        <w:t>финансовый бюллетень субъекта хозяйствования</w:t>
      </w:r>
    </w:p>
    <w:p w:rsidR="00C37BC6" w:rsidRPr="00B21580" w:rsidRDefault="00C37BC6" w:rsidP="0032596D">
      <w:pPr>
        <w:pStyle w:val="af2"/>
        <w:numPr>
          <w:ilvl w:val="0"/>
          <w:numId w:val="250"/>
        </w:numPr>
        <w:shd w:val="clear" w:color="auto" w:fill="FFFFFF"/>
        <w:spacing w:line="360" w:lineRule="auto"/>
        <w:ind w:left="0" w:firstLine="709"/>
        <w:jc w:val="both"/>
        <w:rPr>
          <w:bCs/>
          <w:spacing w:val="8"/>
        </w:rPr>
      </w:pPr>
      <w:r w:rsidRPr="00B21580">
        <w:rPr>
          <w:bCs/>
          <w:spacing w:val="8"/>
        </w:rPr>
        <w:t>+ информационное сообщение аудитора для руководства субъекта хозяйствования и/или аудиторское заключение</w:t>
      </w:r>
    </w:p>
    <w:p w:rsidR="00C37BC6" w:rsidRPr="00B21580" w:rsidRDefault="00C37BC6" w:rsidP="0032596D">
      <w:pPr>
        <w:pStyle w:val="af2"/>
        <w:numPr>
          <w:ilvl w:val="0"/>
          <w:numId w:val="250"/>
        </w:numPr>
        <w:shd w:val="clear" w:color="auto" w:fill="FFFFFF"/>
        <w:spacing w:line="360" w:lineRule="auto"/>
        <w:ind w:left="0" w:firstLine="709"/>
        <w:jc w:val="both"/>
        <w:rPr>
          <w:spacing w:val="-1"/>
        </w:rPr>
      </w:pPr>
      <w:r w:rsidRPr="00B21580">
        <w:rPr>
          <w:bCs/>
          <w:spacing w:val="8"/>
        </w:rPr>
        <w:t>отчет аудитора и практические рекомендации</w:t>
      </w:r>
    </w:p>
    <w:p w:rsidR="00C37BC6" w:rsidRDefault="00C37BC6" w:rsidP="0032596D">
      <w:pPr>
        <w:spacing w:line="360" w:lineRule="auto"/>
        <w:jc w:val="center"/>
      </w:pPr>
    </w:p>
    <w:tbl>
      <w:tblPr>
        <w:tblW w:w="0" w:type="auto"/>
        <w:tblInd w:w="959" w:type="dxa"/>
        <w:tblLook w:val="04A0" w:firstRow="1" w:lastRow="0" w:firstColumn="1" w:lastColumn="0" w:noHBand="0" w:noVBand="1"/>
      </w:tblPr>
      <w:tblGrid>
        <w:gridCol w:w="2786"/>
        <w:gridCol w:w="6231"/>
      </w:tblGrid>
      <w:tr w:rsidR="00C37BC6" w:rsidTr="00C37BC6">
        <w:tc>
          <w:tcPr>
            <w:tcW w:w="2835" w:type="dxa"/>
            <w:vAlign w:val="center"/>
          </w:tcPr>
          <w:p w:rsidR="00C37BC6" w:rsidRPr="007A1568" w:rsidRDefault="00C37BC6" w:rsidP="0032596D">
            <w:pPr>
              <w:spacing w:line="360" w:lineRule="auto"/>
              <w:jc w:val="center"/>
              <w:rPr>
                <w:color w:val="000000"/>
              </w:rPr>
            </w:pPr>
            <w:r w:rsidRPr="007A1568">
              <w:rPr>
                <w:color w:val="000000"/>
              </w:rPr>
              <w:t>Количество заданий</w:t>
            </w:r>
          </w:p>
          <w:p w:rsidR="00C37BC6" w:rsidRPr="007A1568" w:rsidRDefault="00C37BC6" w:rsidP="0032596D">
            <w:pPr>
              <w:spacing w:line="360" w:lineRule="auto"/>
              <w:jc w:val="center"/>
              <w:rPr>
                <w:color w:val="000000"/>
              </w:rPr>
            </w:pPr>
            <w:r w:rsidRPr="007A1568">
              <w:rPr>
                <w:color w:val="000000"/>
              </w:rPr>
              <w:t>в тест - билете</w:t>
            </w:r>
          </w:p>
        </w:tc>
        <w:tc>
          <w:tcPr>
            <w:tcW w:w="6343" w:type="dxa"/>
            <w:vAlign w:val="center"/>
          </w:tcPr>
          <w:p w:rsidR="00C37BC6" w:rsidRPr="007A1568" w:rsidRDefault="00C37BC6" w:rsidP="0032596D">
            <w:pPr>
              <w:spacing w:line="360" w:lineRule="auto"/>
              <w:jc w:val="center"/>
              <w:rPr>
                <w:color w:val="000000"/>
              </w:rPr>
            </w:pPr>
            <w:r>
              <w:rPr>
                <w:color w:val="000000"/>
              </w:rPr>
              <w:t>38</w:t>
            </w:r>
          </w:p>
        </w:tc>
      </w:tr>
      <w:tr w:rsidR="00C37BC6" w:rsidTr="00C37BC6">
        <w:tc>
          <w:tcPr>
            <w:tcW w:w="2835" w:type="dxa"/>
            <w:vAlign w:val="center"/>
          </w:tcPr>
          <w:p w:rsidR="00C37BC6" w:rsidRPr="007A1568" w:rsidRDefault="00C37BC6" w:rsidP="0032596D">
            <w:pPr>
              <w:spacing w:line="360" w:lineRule="auto"/>
              <w:rPr>
                <w:color w:val="000000"/>
              </w:rPr>
            </w:pPr>
            <w:r w:rsidRPr="007A1568">
              <w:rPr>
                <w:color w:val="000000"/>
              </w:rPr>
              <w:t>Форма заданий</w:t>
            </w:r>
          </w:p>
          <w:p w:rsidR="00C37BC6" w:rsidRPr="007A1568" w:rsidRDefault="00C37BC6" w:rsidP="0032596D">
            <w:pPr>
              <w:spacing w:line="360" w:lineRule="auto"/>
              <w:rPr>
                <w:color w:val="000000"/>
              </w:rPr>
            </w:pPr>
            <w:r w:rsidRPr="007A1568">
              <w:rPr>
                <w:color w:val="000000"/>
              </w:rPr>
              <w:t>тест</w:t>
            </w:r>
          </w:p>
        </w:tc>
        <w:tc>
          <w:tcPr>
            <w:tcW w:w="6343" w:type="dxa"/>
            <w:vAlign w:val="center"/>
          </w:tcPr>
          <w:p w:rsidR="00C37BC6" w:rsidRPr="007A1568" w:rsidRDefault="00C37BC6" w:rsidP="0032596D">
            <w:pPr>
              <w:spacing w:line="360" w:lineRule="auto"/>
              <w:rPr>
                <w:color w:val="000000"/>
              </w:rPr>
            </w:pPr>
            <w:r w:rsidRPr="007A1568">
              <w:rPr>
                <w:color w:val="000000"/>
              </w:rPr>
              <w:t>Тест состоит из заданий с выбором одного ответа</w:t>
            </w:r>
          </w:p>
        </w:tc>
      </w:tr>
      <w:tr w:rsidR="00C37BC6" w:rsidTr="00C37BC6">
        <w:tc>
          <w:tcPr>
            <w:tcW w:w="2835" w:type="dxa"/>
            <w:vAlign w:val="center"/>
          </w:tcPr>
          <w:p w:rsidR="00C37BC6" w:rsidRPr="007A1568" w:rsidRDefault="00C37BC6" w:rsidP="0032596D">
            <w:pPr>
              <w:spacing w:line="360" w:lineRule="auto"/>
              <w:rPr>
                <w:color w:val="000000"/>
              </w:rPr>
            </w:pPr>
            <w:r w:rsidRPr="007A1568">
              <w:rPr>
                <w:color w:val="000000"/>
              </w:rPr>
              <w:t>Критерий оценки</w:t>
            </w:r>
          </w:p>
        </w:tc>
        <w:tc>
          <w:tcPr>
            <w:tcW w:w="6343" w:type="dxa"/>
            <w:vAlign w:val="center"/>
          </w:tcPr>
          <w:p w:rsidR="00C37BC6" w:rsidRPr="007A1568" w:rsidRDefault="00C37BC6" w:rsidP="0032596D">
            <w:pPr>
              <w:numPr>
                <w:ilvl w:val="0"/>
                <w:numId w:val="7"/>
              </w:numPr>
              <w:spacing w:line="360" w:lineRule="auto"/>
              <w:ind w:left="0" w:firstLine="0"/>
              <w:rPr>
                <w:color w:val="000000"/>
              </w:rPr>
            </w:pPr>
            <w:r w:rsidRPr="007A1568">
              <w:rPr>
                <w:color w:val="000000"/>
              </w:rPr>
              <w:t>Неудовлетворительно (менее 7 выполненных заданий).</w:t>
            </w:r>
          </w:p>
          <w:p w:rsidR="00C37BC6" w:rsidRPr="007A1568" w:rsidRDefault="00C37BC6" w:rsidP="0032596D">
            <w:pPr>
              <w:numPr>
                <w:ilvl w:val="0"/>
                <w:numId w:val="7"/>
              </w:numPr>
              <w:spacing w:line="360" w:lineRule="auto"/>
              <w:ind w:left="0" w:firstLine="0"/>
              <w:rPr>
                <w:color w:val="000000"/>
              </w:rPr>
            </w:pPr>
            <w:r w:rsidRPr="007A1568">
              <w:rPr>
                <w:color w:val="000000"/>
              </w:rPr>
              <w:t>Удовлетворительно - (18-7 выполненных заданий).</w:t>
            </w:r>
          </w:p>
          <w:p w:rsidR="00C37BC6" w:rsidRPr="007A1568" w:rsidRDefault="00C37BC6" w:rsidP="0032596D">
            <w:pPr>
              <w:numPr>
                <w:ilvl w:val="0"/>
                <w:numId w:val="7"/>
              </w:numPr>
              <w:spacing w:line="360" w:lineRule="auto"/>
              <w:ind w:left="0" w:firstLine="0"/>
              <w:rPr>
                <w:color w:val="000000"/>
              </w:rPr>
            </w:pPr>
            <w:r w:rsidRPr="007A1568">
              <w:rPr>
                <w:color w:val="000000"/>
              </w:rPr>
              <w:t>Хорошо - (27-19 выполненных заданий).</w:t>
            </w:r>
          </w:p>
          <w:p w:rsidR="00C37BC6" w:rsidRPr="007A1568" w:rsidRDefault="00C37BC6" w:rsidP="0032596D">
            <w:pPr>
              <w:numPr>
                <w:ilvl w:val="0"/>
                <w:numId w:val="7"/>
              </w:numPr>
              <w:spacing w:line="360" w:lineRule="auto"/>
              <w:ind w:left="0" w:firstLine="0"/>
              <w:rPr>
                <w:color w:val="000000"/>
              </w:rPr>
            </w:pPr>
            <w:r w:rsidRPr="007A1568">
              <w:rPr>
                <w:color w:val="000000"/>
              </w:rPr>
              <w:t>Отлично - (30-28 выполненных заданий).</w:t>
            </w:r>
          </w:p>
        </w:tc>
      </w:tr>
      <w:tr w:rsidR="00C37BC6" w:rsidTr="00C37BC6">
        <w:tc>
          <w:tcPr>
            <w:tcW w:w="2835" w:type="dxa"/>
            <w:vAlign w:val="center"/>
          </w:tcPr>
          <w:p w:rsidR="00C37BC6" w:rsidRPr="007A1568" w:rsidRDefault="00C37BC6" w:rsidP="0032596D">
            <w:pPr>
              <w:spacing w:line="360" w:lineRule="auto"/>
              <w:rPr>
                <w:color w:val="000000"/>
              </w:rPr>
            </w:pPr>
            <w:r w:rsidRPr="007A1568">
              <w:rPr>
                <w:color w:val="000000"/>
              </w:rPr>
              <w:t>Алгоритм проверки</w:t>
            </w:r>
          </w:p>
        </w:tc>
        <w:tc>
          <w:tcPr>
            <w:tcW w:w="6343" w:type="dxa"/>
            <w:vAlign w:val="center"/>
          </w:tcPr>
          <w:p w:rsidR="00C37BC6" w:rsidRPr="007A1568" w:rsidRDefault="00C37BC6" w:rsidP="0032596D">
            <w:pPr>
              <w:numPr>
                <w:ilvl w:val="0"/>
                <w:numId w:val="8"/>
              </w:numPr>
              <w:spacing w:line="360" w:lineRule="auto"/>
              <w:ind w:left="0" w:firstLine="0"/>
              <w:rPr>
                <w:color w:val="000000"/>
              </w:rPr>
            </w:pPr>
            <w:r w:rsidRPr="007A1568">
              <w:rPr>
                <w:color w:val="000000"/>
              </w:rPr>
              <w:t>за правильный ответ – 1 балл,</w:t>
            </w:r>
          </w:p>
          <w:p w:rsidR="00C37BC6" w:rsidRPr="007A1568" w:rsidRDefault="00C37BC6" w:rsidP="0032596D">
            <w:pPr>
              <w:numPr>
                <w:ilvl w:val="0"/>
                <w:numId w:val="8"/>
              </w:numPr>
              <w:spacing w:line="360" w:lineRule="auto"/>
              <w:ind w:left="0" w:firstLine="0"/>
              <w:rPr>
                <w:color w:val="000000"/>
              </w:rPr>
            </w:pPr>
            <w:r w:rsidRPr="007A1568">
              <w:rPr>
                <w:color w:val="000000"/>
              </w:rPr>
              <w:t>за неправильный или неуказанный ответ – 0 баллов.</w:t>
            </w:r>
          </w:p>
        </w:tc>
      </w:tr>
      <w:tr w:rsidR="00C37BC6" w:rsidTr="00C37BC6">
        <w:tc>
          <w:tcPr>
            <w:tcW w:w="2835" w:type="dxa"/>
            <w:vAlign w:val="center"/>
          </w:tcPr>
          <w:p w:rsidR="00C37BC6" w:rsidRPr="007A1568" w:rsidRDefault="00C37BC6" w:rsidP="0032596D">
            <w:pPr>
              <w:spacing w:line="360" w:lineRule="auto"/>
              <w:jc w:val="center"/>
              <w:rPr>
                <w:color w:val="000000"/>
              </w:rPr>
            </w:pPr>
            <w:r w:rsidRPr="007A1568">
              <w:rPr>
                <w:color w:val="000000"/>
              </w:rPr>
              <w:t>Время выполнения</w:t>
            </w:r>
          </w:p>
        </w:tc>
        <w:tc>
          <w:tcPr>
            <w:tcW w:w="6343" w:type="dxa"/>
            <w:vAlign w:val="center"/>
          </w:tcPr>
          <w:p w:rsidR="00C37BC6" w:rsidRPr="007A1568" w:rsidRDefault="00C37BC6" w:rsidP="0032596D">
            <w:pPr>
              <w:spacing w:line="360" w:lineRule="auto"/>
              <w:jc w:val="center"/>
              <w:rPr>
                <w:color w:val="000000"/>
              </w:rPr>
            </w:pPr>
            <w:r>
              <w:rPr>
                <w:color w:val="000000"/>
              </w:rPr>
              <w:t>45</w:t>
            </w:r>
            <w:r w:rsidRPr="007A1568">
              <w:rPr>
                <w:color w:val="000000"/>
              </w:rPr>
              <w:t xml:space="preserve"> минут</w:t>
            </w:r>
          </w:p>
        </w:tc>
      </w:tr>
    </w:tbl>
    <w:p w:rsidR="00C37BC6" w:rsidRPr="00B21580" w:rsidRDefault="00C37BC6" w:rsidP="0032596D">
      <w:pPr>
        <w:tabs>
          <w:tab w:val="left" w:pos="851"/>
        </w:tabs>
        <w:autoSpaceDE w:val="0"/>
        <w:autoSpaceDN w:val="0"/>
        <w:adjustRightInd w:val="0"/>
        <w:spacing w:line="360" w:lineRule="auto"/>
        <w:ind w:right="425"/>
      </w:pPr>
    </w:p>
    <w:p w:rsidR="00C37BC6" w:rsidRPr="00B21580" w:rsidRDefault="00C37BC6" w:rsidP="0032596D">
      <w:pPr>
        <w:tabs>
          <w:tab w:val="left" w:pos="851"/>
        </w:tabs>
        <w:autoSpaceDE w:val="0"/>
        <w:autoSpaceDN w:val="0"/>
        <w:adjustRightInd w:val="0"/>
        <w:spacing w:line="360" w:lineRule="auto"/>
        <w:ind w:right="425"/>
      </w:pPr>
    </w:p>
    <w:p w:rsidR="00C37BC6" w:rsidRPr="00B21580" w:rsidRDefault="00C37BC6" w:rsidP="0032596D">
      <w:pPr>
        <w:spacing w:line="360" w:lineRule="auto"/>
        <w:ind w:firstLine="709"/>
        <w:jc w:val="both"/>
        <w:outlineLvl w:val="0"/>
        <w:rPr>
          <w:b/>
          <w:bCs/>
          <w:kern w:val="36"/>
        </w:rPr>
      </w:pPr>
      <w:r w:rsidRPr="00B21580">
        <w:rPr>
          <w:b/>
          <w:bCs/>
          <w:kern w:val="36"/>
        </w:rPr>
        <w:t xml:space="preserve">Критерии, используемые при оценивании учебного реферата, </w:t>
      </w:r>
      <w:r w:rsidRPr="00B21580">
        <w:rPr>
          <w:b/>
          <w:bCs/>
        </w:rPr>
        <w:t>сообщения,презинтации</w:t>
      </w:r>
    </w:p>
    <w:p w:rsidR="00C37BC6" w:rsidRDefault="00C37BC6"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9"/>
        <w:gridCol w:w="2554"/>
        <w:gridCol w:w="3657"/>
        <w:gridCol w:w="2347"/>
      </w:tblGrid>
      <w:tr w:rsidR="00C37BC6" w:rsidRPr="007A1568" w:rsidTr="00C37BC6">
        <w:tc>
          <w:tcPr>
            <w:tcW w:w="425" w:type="dxa"/>
            <w:vAlign w:val="center"/>
          </w:tcPr>
          <w:p w:rsidR="00C37BC6" w:rsidRPr="007A1568" w:rsidRDefault="00C37BC6" w:rsidP="0032596D">
            <w:pPr>
              <w:spacing w:line="360" w:lineRule="auto"/>
              <w:jc w:val="both"/>
              <w:rPr>
                <w:b/>
              </w:rPr>
            </w:pPr>
            <w:r w:rsidRPr="007A1568">
              <w:rPr>
                <w:b/>
              </w:rPr>
              <w:t>№</w:t>
            </w:r>
          </w:p>
        </w:tc>
        <w:tc>
          <w:tcPr>
            <w:tcW w:w="2579" w:type="dxa"/>
            <w:vAlign w:val="center"/>
          </w:tcPr>
          <w:p w:rsidR="00C37BC6" w:rsidRPr="007A1568" w:rsidRDefault="00C37BC6" w:rsidP="0032596D">
            <w:pPr>
              <w:spacing w:line="360" w:lineRule="auto"/>
              <w:ind w:firstLine="709"/>
              <w:jc w:val="both"/>
              <w:rPr>
                <w:b/>
              </w:rPr>
            </w:pPr>
            <w:r w:rsidRPr="007A1568">
              <w:rPr>
                <w:b/>
              </w:rPr>
              <w:t xml:space="preserve">Критерии </w:t>
            </w:r>
          </w:p>
        </w:tc>
        <w:tc>
          <w:tcPr>
            <w:tcW w:w="3745" w:type="dxa"/>
            <w:vAlign w:val="center"/>
          </w:tcPr>
          <w:p w:rsidR="00C37BC6" w:rsidRPr="007A1568" w:rsidRDefault="00C37BC6" w:rsidP="0032596D">
            <w:pPr>
              <w:spacing w:line="360" w:lineRule="auto"/>
              <w:ind w:firstLine="709"/>
              <w:jc w:val="center"/>
              <w:rPr>
                <w:b/>
              </w:rPr>
            </w:pPr>
            <w:r w:rsidRPr="007A1568">
              <w:rPr>
                <w:b/>
              </w:rPr>
              <w:t>Показатели</w:t>
            </w:r>
          </w:p>
        </w:tc>
        <w:tc>
          <w:tcPr>
            <w:tcW w:w="2429" w:type="dxa"/>
          </w:tcPr>
          <w:p w:rsidR="00C37BC6" w:rsidRPr="007A1568" w:rsidRDefault="00C37BC6" w:rsidP="0032596D">
            <w:pPr>
              <w:spacing w:line="360" w:lineRule="auto"/>
              <w:ind w:firstLine="279"/>
              <w:jc w:val="center"/>
              <w:rPr>
                <w:b/>
              </w:rPr>
            </w:pPr>
            <w:r w:rsidRPr="007A1568">
              <w:rPr>
                <w:b/>
              </w:rPr>
              <w:t>Баллы</w:t>
            </w:r>
          </w:p>
        </w:tc>
      </w:tr>
      <w:tr w:rsidR="00C37BC6" w:rsidRPr="007A1568" w:rsidTr="00C37BC6">
        <w:tc>
          <w:tcPr>
            <w:tcW w:w="425" w:type="dxa"/>
            <w:vAlign w:val="center"/>
          </w:tcPr>
          <w:p w:rsidR="00C37BC6" w:rsidRPr="007A1568" w:rsidRDefault="00C37BC6" w:rsidP="0032596D">
            <w:pPr>
              <w:spacing w:line="360" w:lineRule="auto"/>
              <w:rPr>
                <w:b/>
              </w:rPr>
            </w:pPr>
            <w:r w:rsidRPr="007A1568">
              <w:rPr>
                <w:b/>
              </w:rPr>
              <w:t>1</w:t>
            </w:r>
          </w:p>
        </w:tc>
        <w:tc>
          <w:tcPr>
            <w:tcW w:w="2579" w:type="dxa"/>
            <w:vAlign w:val="center"/>
          </w:tcPr>
          <w:p w:rsidR="00C37BC6" w:rsidRPr="007A1568" w:rsidRDefault="00C37BC6" w:rsidP="0032596D">
            <w:pPr>
              <w:spacing w:line="360" w:lineRule="auto"/>
              <w:rPr>
                <w:b/>
              </w:rPr>
            </w:pPr>
            <w:r w:rsidRPr="007A1568">
              <w:rPr>
                <w:b/>
              </w:rPr>
              <w:t xml:space="preserve">Новизна реферированного текста </w:t>
            </w:r>
          </w:p>
          <w:p w:rsidR="00C37BC6" w:rsidRPr="007A1568" w:rsidRDefault="00C37BC6" w:rsidP="0032596D">
            <w:pPr>
              <w:spacing w:line="360" w:lineRule="auto"/>
              <w:rPr>
                <w:b/>
              </w:rPr>
            </w:pPr>
            <w:r w:rsidRPr="007A1568">
              <w:rPr>
                <w:b/>
              </w:rPr>
              <w:t>Макс. - 6 баллов</w:t>
            </w:r>
          </w:p>
        </w:tc>
        <w:tc>
          <w:tcPr>
            <w:tcW w:w="3745" w:type="dxa"/>
            <w:vAlign w:val="center"/>
          </w:tcPr>
          <w:p w:rsidR="00C37BC6" w:rsidRPr="007A1568" w:rsidRDefault="00C37BC6" w:rsidP="0032596D">
            <w:pPr>
              <w:spacing w:line="360" w:lineRule="auto"/>
            </w:pPr>
            <w:r w:rsidRPr="007A1568">
              <w:t>- актуальность проблемы и темы;</w:t>
            </w:r>
          </w:p>
          <w:p w:rsidR="00C37BC6" w:rsidRPr="007A1568" w:rsidRDefault="00C37BC6" w:rsidP="0032596D">
            <w:pPr>
              <w:spacing w:line="360" w:lineRule="auto"/>
            </w:pPr>
            <w:r w:rsidRPr="007A1568">
              <w:t>- новизна и самостоятельность в постановке проблемы, в формулировании нового аспекта выбранной для анализа проблемы;</w:t>
            </w:r>
          </w:p>
          <w:p w:rsidR="00C37BC6" w:rsidRPr="007A1568" w:rsidRDefault="00C37BC6" w:rsidP="0032596D">
            <w:pPr>
              <w:spacing w:line="360" w:lineRule="auto"/>
            </w:pPr>
            <w:r w:rsidRPr="007A1568">
              <w:t>- наличие авторской позиции, самостоятельность суждений.</w:t>
            </w:r>
          </w:p>
        </w:tc>
        <w:tc>
          <w:tcPr>
            <w:tcW w:w="2429" w:type="dxa"/>
          </w:tcPr>
          <w:p w:rsidR="00C37BC6" w:rsidRPr="007A1568" w:rsidRDefault="00C37BC6" w:rsidP="0032596D">
            <w:pPr>
              <w:spacing w:line="360" w:lineRule="auto"/>
              <w:jc w:val="center"/>
              <w:rPr>
                <w:b/>
              </w:rPr>
            </w:pPr>
            <w:r w:rsidRPr="007A1568">
              <w:rPr>
                <w:b/>
              </w:rPr>
              <w:t>2</w:t>
            </w:r>
          </w:p>
          <w:p w:rsidR="00C37BC6" w:rsidRPr="007A1568" w:rsidRDefault="00C37BC6" w:rsidP="0032596D">
            <w:pPr>
              <w:spacing w:line="360" w:lineRule="auto"/>
              <w:jc w:val="center"/>
              <w:rPr>
                <w:b/>
              </w:rPr>
            </w:pPr>
            <w:r w:rsidRPr="007A1568">
              <w:rPr>
                <w:b/>
              </w:rPr>
              <w:t>2</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2</w:t>
            </w:r>
          </w:p>
        </w:tc>
      </w:tr>
      <w:tr w:rsidR="00C37BC6" w:rsidRPr="007A1568" w:rsidTr="00C37BC6">
        <w:tc>
          <w:tcPr>
            <w:tcW w:w="425" w:type="dxa"/>
            <w:vAlign w:val="center"/>
          </w:tcPr>
          <w:p w:rsidR="00C37BC6" w:rsidRPr="007A1568" w:rsidRDefault="00C37BC6" w:rsidP="0032596D">
            <w:pPr>
              <w:spacing w:line="360" w:lineRule="auto"/>
              <w:rPr>
                <w:b/>
              </w:rPr>
            </w:pPr>
            <w:r w:rsidRPr="007A1568">
              <w:rPr>
                <w:b/>
              </w:rPr>
              <w:t>2</w:t>
            </w:r>
          </w:p>
        </w:tc>
        <w:tc>
          <w:tcPr>
            <w:tcW w:w="2579" w:type="dxa"/>
            <w:vAlign w:val="center"/>
          </w:tcPr>
          <w:p w:rsidR="00C37BC6" w:rsidRPr="007A1568" w:rsidRDefault="00C37BC6" w:rsidP="0032596D">
            <w:pPr>
              <w:spacing w:line="360" w:lineRule="auto"/>
              <w:rPr>
                <w:b/>
              </w:rPr>
            </w:pPr>
            <w:r w:rsidRPr="007A1568">
              <w:rPr>
                <w:b/>
              </w:rPr>
              <w:t xml:space="preserve"> Степень раскрытия </w:t>
            </w:r>
            <w:r w:rsidRPr="007A1568">
              <w:rPr>
                <w:b/>
              </w:rPr>
              <w:lastRenderedPageBreak/>
              <w:t>сущности проблемы</w:t>
            </w:r>
          </w:p>
          <w:p w:rsidR="00C37BC6" w:rsidRPr="007A1568" w:rsidRDefault="00C37BC6" w:rsidP="0032596D">
            <w:pPr>
              <w:spacing w:line="360" w:lineRule="auto"/>
              <w:rPr>
                <w:b/>
              </w:rPr>
            </w:pPr>
            <w:r w:rsidRPr="007A1568">
              <w:rPr>
                <w:b/>
              </w:rPr>
              <w:t>Макс. - 6 баллов</w:t>
            </w:r>
          </w:p>
        </w:tc>
        <w:tc>
          <w:tcPr>
            <w:tcW w:w="3745" w:type="dxa"/>
            <w:vAlign w:val="center"/>
          </w:tcPr>
          <w:p w:rsidR="00C37BC6" w:rsidRPr="007A1568" w:rsidRDefault="00C37BC6" w:rsidP="0032596D">
            <w:pPr>
              <w:spacing w:line="360" w:lineRule="auto"/>
            </w:pPr>
            <w:r w:rsidRPr="007A1568">
              <w:lastRenderedPageBreak/>
              <w:t xml:space="preserve">- соответствие плана теме </w:t>
            </w:r>
            <w:r w:rsidRPr="007A1568">
              <w:lastRenderedPageBreak/>
              <w:t>реферата;</w:t>
            </w:r>
          </w:p>
          <w:p w:rsidR="00C37BC6" w:rsidRPr="007A1568" w:rsidRDefault="00C37BC6" w:rsidP="0032596D">
            <w:pPr>
              <w:spacing w:line="360" w:lineRule="auto"/>
            </w:pPr>
            <w:r w:rsidRPr="007A1568">
              <w:t>- соответствие содержания теме и плану реферата;</w:t>
            </w:r>
          </w:p>
          <w:p w:rsidR="00C37BC6" w:rsidRPr="007A1568" w:rsidRDefault="00C37BC6" w:rsidP="0032596D">
            <w:pPr>
              <w:spacing w:line="360" w:lineRule="auto"/>
            </w:pPr>
            <w:r w:rsidRPr="007A1568">
              <w:t>- полнота и глубина раскрытия основных понятий проблемы;</w:t>
            </w:r>
          </w:p>
          <w:p w:rsidR="00C37BC6" w:rsidRPr="007A1568" w:rsidRDefault="00C37BC6" w:rsidP="0032596D">
            <w:pPr>
              <w:spacing w:line="360" w:lineRule="auto"/>
            </w:pPr>
            <w:r w:rsidRPr="007A1568">
              <w:t>- обоснованность способов и методов работы с материалом;</w:t>
            </w:r>
          </w:p>
          <w:p w:rsidR="00C37BC6" w:rsidRPr="007A1568" w:rsidRDefault="00C37BC6" w:rsidP="0032596D">
            <w:pPr>
              <w:spacing w:line="360" w:lineRule="auto"/>
            </w:pPr>
            <w:r w:rsidRPr="007A1568">
              <w:t>- умение работать с литературой, систематизировать и структурировать материал;</w:t>
            </w:r>
          </w:p>
          <w:p w:rsidR="00C37BC6" w:rsidRPr="007A1568" w:rsidRDefault="00C37BC6" w:rsidP="0032596D">
            <w:pPr>
              <w:spacing w:line="360" w:lineRule="auto"/>
            </w:pPr>
            <w:r w:rsidRPr="007A1568">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C37BC6" w:rsidRPr="007A1568" w:rsidRDefault="00C37BC6" w:rsidP="0032596D">
            <w:pPr>
              <w:spacing w:line="360" w:lineRule="auto"/>
              <w:jc w:val="center"/>
              <w:rPr>
                <w:b/>
              </w:rPr>
            </w:pPr>
            <w:r w:rsidRPr="007A1568">
              <w:rPr>
                <w:b/>
              </w:rPr>
              <w:lastRenderedPageBreak/>
              <w:t>1</w:t>
            </w:r>
          </w:p>
          <w:p w:rsidR="00C37BC6" w:rsidRPr="007A1568" w:rsidRDefault="00C37BC6" w:rsidP="0032596D">
            <w:pPr>
              <w:spacing w:line="360" w:lineRule="auto"/>
              <w:jc w:val="center"/>
              <w:rPr>
                <w:b/>
              </w:rPr>
            </w:pPr>
            <w:r w:rsidRPr="007A1568">
              <w:rPr>
                <w:b/>
              </w:rPr>
              <w:lastRenderedPageBreak/>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tc>
      </w:tr>
      <w:tr w:rsidR="00C37BC6" w:rsidRPr="007A1568" w:rsidTr="00C37BC6">
        <w:tc>
          <w:tcPr>
            <w:tcW w:w="425" w:type="dxa"/>
            <w:vAlign w:val="center"/>
          </w:tcPr>
          <w:p w:rsidR="00C37BC6" w:rsidRPr="007A1568" w:rsidRDefault="00C37BC6" w:rsidP="0032596D">
            <w:pPr>
              <w:spacing w:line="360" w:lineRule="auto"/>
              <w:rPr>
                <w:b/>
              </w:rPr>
            </w:pPr>
            <w:r w:rsidRPr="007A1568">
              <w:rPr>
                <w:b/>
              </w:rPr>
              <w:lastRenderedPageBreak/>
              <w:t>3</w:t>
            </w:r>
          </w:p>
        </w:tc>
        <w:tc>
          <w:tcPr>
            <w:tcW w:w="2579" w:type="dxa"/>
            <w:vAlign w:val="center"/>
          </w:tcPr>
          <w:p w:rsidR="00C37BC6" w:rsidRPr="007A1568" w:rsidRDefault="00C37BC6" w:rsidP="0032596D">
            <w:pPr>
              <w:spacing w:line="360" w:lineRule="auto"/>
              <w:rPr>
                <w:b/>
              </w:rPr>
            </w:pPr>
            <w:r w:rsidRPr="007A1568">
              <w:rPr>
                <w:b/>
              </w:rPr>
              <w:t xml:space="preserve"> Обоснованность выбора источников</w:t>
            </w:r>
            <w:r w:rsidRPr="007A1568">
              <w:rPr>
                <w:b/>
              </w:rPr>
              <w:br/>
              <w:t>Макс. - 2 балла</w:t>
            </w:r>
          </w:p>
        </w:tc>
        <w:tc>
          <w:tcPr>
            <w:tcW w:w="3745" w:type="dxa"/>
            <w:vAlign w:val="center"/>
          </w:tcPr>
          <w:p w:rsidR="00C37BC6" w:rsidRPr="007A1568" w:rsidRDefault="00C37BC6" w:rsidP="0032596D">
            <w:pPr>
              <w:spacing w:line="360" w:lineRule="auto"/>
            </w:pPr>
            <w:r w:rsidRPr="007A1568">
              <w:t>- круг, полнота использования литературных источников по проблеме;</w:t>
            </w:r>
            <w:r w:rsidRPr="007A1568">
              <w:br/>
              <w:t>- привлечение новейших работ по проблеме (журнальные публикации, материалы сборников научных трудов и т.д.).</w:t>
            </w:r>
          </w:p>
        </w:tc>
        <w:tc>
          <w:tcPr>
            <w:tcW w:w="2429" w:type="dxa"/>
          </w:tcPr>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tc>
      </w:tr>
      <w:tr w:rsidR="00C37BC6" w:rsidRPr="007A1568" w:rsidTr="00C37BC6">
        <w:tc>
          <w:tcPr>
            <w:tcW w:w="425" w:type="dxa"/>
            <w:vAlign w:val="center"/>
          </w:tcPr>
          <w:p w:rsidR="00C37BC6" w:rsidRPr="007A1568" w:rsidRDefault="00C37BC6" w:rsidP="0032596D">
            <w:pPr>
              <w:spacing w:line="360" w:lineRule="auto"/>
              <w:rPr>
                <w:b/>
              </w:rPr>
            </w:pPr>
            <w:r w:rsidRPr="007A1568">
              <w:rPr>
                <w:b/>
              </w:rPr>
              <w:t>4</w:t>
            </w:r>
          </w:p>
        </w:tc>
        <w:tc>
          <w:tcPr>
            <w:tcW w:w="2579" w:type="dxa"/>
            <w:vAlign w:val="center"/>
          </w:tcPr>
          <w:p w:rsidR="00C37BC6" w:rsidRPr="007A1568" w:rsidRDefault="00C37BC6" w:rsidP="0032596D">
            <w:pPr>
              <w:spacing w:line="360" w:lineRule="auto"/>
              <w:rPr>
                <w:b/>
              </w:rPr>
            </w:pPr>
            <w:r w:rsidRPr="007A1568">
              <w:rPr>
                <w:b/>
              </w:rPr>
              <w:t xml:space="preserve"> Соблюдение требований к оформлению Макс. - 5 баллов</w:t>
            </w:r>
          </w:p>
        </w:tc>
        <w:tc>
          <w:tcPr>
            <w:tcW w:w="3745" w:type="dxa"/>
            <w:vAlign w:val="center"/>
          </w:tcPr>
          <w:p w:rsidR="00C37BC6" w:rsidRPr="007A1568" w:rsidRDefault="00C37BC6" w:rsidP="0032596D">
            <w:pPr>
              <w:spacing w:line="360" w:lineRule="auto"/>
            </w:pPr>
            <w:r w:rsidRPr="007A1568">
              <w:t>- правильное оформление ссылок на используемую литературу;</w:t>
            </w:r>
          </w:p>
          <w:p w:rsidR="00C37BC6" w:rsidRPr="007A1568" w:rsidRDefault="00C37BC6" w:rsidP="0032596D">
            <w:pPr>
              <w:spacing w:line="360" w:lineRule="auto"/>
            </w:pPr>
            <w:r w:rsidRPr="007A1568">
              <w:t>- грамотность и культура изложения;</w:t>
            </w:r>
          </w:p>
          <w:p w:rsidR="00C37BC6" w:rsidRPr="007A1568" w:rsidRDefault="00C37BC6" w:rsidP="0032596D">
            <w:pPr>
              <w:spacing w:line="360" w:lineRule="auto"/>
            </w:pPr>
            <w:r w:rsidRPr="007A1568">
              <w:t>- владение терминологией и понятийным аппаратом проблемы;</w:t>
            </w:r>
          </w:p>
          <w:p w:rsidR="00C37BC6" w:rsidRPr="007A1568" w:rsidRDefault="00C37BC6" w:rsidP="0032596D">
            <w:pPr>
              <w:spacing w:line="360" w:lineRule="auto"/>
            </w:pPr>
            <w:r w:rsidRPr="007A1568">
              <w:t>- соблюдение требований к объему реферата;</w:t>
            </w:r>
          </w:p>
          <w:p w:rsidR="00C37BC6" w:rsidRPr="007A1568" w:rsidRDefault="00C37BC6" w:rsidP="0032596D">
            <w:pPr>
              <w:spacing w:line="360" w:lineRule="auto"/>
            </w:pPr>
            <w:r w:rsidRPr="007A1568">
              <w:t>- культура оформления: выделение абзацев.</w:t>
            </w:r>
          </w:p>
        </w:tc>
        <w:tc>
          <w:tcPr>
            <w:tcW w:w="2429" w:type="dxa"/>
          </w:tcPr>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r w:rsidRPr="007A1568">
              <w:rPr>
                <w:b/>
              </w:rPr>
              <w:t>1</w:t>
            </w:r>
          </w:p>
        </w:tc>
      </w:tr>
      <w:tr w:rsidR="00C37BC6" w:rsidRPr="007A1568" w:rsidTr="00C37BC6">
        <w:tc>
          <w:tcPr>
            <w:tcW w:w="425" w:type="dxa"/>
            <w:vAlign w:val="center"/>
          </w:tcPr>
          <w:p w:rsidR="00C37BC6" w:rsidRPr="007A1568" w:rsidRDefault="00C37BC6" w:rsidP="0032596D">
            <w:pPr>
              <w:spacing w:line="360" w:lineRule="auto"/>
              <w:rPr>
                <w:b/>
              </w:rPr>
            </w:pPr>
            <w:r w:rsidRPr="007A1568">
              <w:rPr>
                <w:b/>
              </w:rPr>
              <w:t>5</w:t>
            </w:r>
          </w:p>
        </w:tc>
        <w:tc>
          <w:tcPr>
            <w:tcW w:w="2579" w:type="dxa"/>
            <w:vAlign w:val="center"/>
          </w:tcPr>
          <w:p w:rsidR="00C37BC6" w:rsidRPr="007A1568" w:rsidRDefault="00C37BC6" w:rsidP="0032596D">
            <w:pPr>
              <w:spacing w:line="360" w:lineRule="auto"/>
              <w:rPr>
                <w:b/>
              </w:rPr>
            </w:pPr>
            <w:r w:rsidRPr="007A1568">
              <w:rPr>
                <w:b/>
              </w:rPr>
              <w:t xml:space="preserve">Грамотность </w:t>
            </w:r>
          </w:p>
          <w:p w:rsidR="00C37BC6" w:rsidRPr="007A1568" w:rsidRDefault="00C37BC6" w:rsidP="0032596D">
            <w:pPr>
              <w:spacing w:line="360" w:lineRule="auto"/>
              <w:rPr>
                <w:b/>
              </w:rPr>
            </w:pPr>
            <w:r w:rsidRPr="007A1568">
              <w:rPr>
                <w:b/>
              </w:rPr>
              <w:lastRenderedPageBreak/>
              <w:t>Макс. - 3 балла</w:t>
            </w:r>
          </w:p>
        </w:tc>
        <w:tc>
          <w:tcPr>
            <w:tcW w:w="3745" w:type="dxa"/>
            <w:vAlign w:val="center"/>
          </w:tcPr>
          <w:p w:rsidR="00C37BC6" w:rsidRPr="007A1568" w:rsidRDefault="00C37BC6" w:rsidP="0032596D">
            <w:pPr>
              <w:spacing w:line="360" w:lineRule="auto"/>
            </w:pPr>
            <w:r w:rsidRPr="007A1568">
              <w:lastRenderedPageBreak/>
              <w:t xml:space="preserve">- отсутствие орфографических и </w:t>
            </w:r>
            <w:r w:rsidRPr="007A1568">
              <w:lastRenderedPageBreak/>
              <w:t>синтаксических ошибок, стилистических погрешностей;</w:t>
            </w:r>
          </w:p>
          <w:p w:rsidR="00C37BC6" w:rsidRPr="007A1568" w:rsidRDefault="00C37BC6" w:rsidP="0032596D">
            <w:pPr>
              <w:spacing w:line="360" w:lineRule="auto"/>
            </w:pPr>
            <w:r w:rsidRPr="007A1568">
              <w:t>- отсутствие опечаток, сокращений слов,</w:t>
            </w:r>
          </w:p>
          <w:p w:rsidR="00C37BC6" w:rsidRPr="007A1568" w:rsidRDefault="00C37BC6" w:rsidP="0032596D">
            <w:pPr>
              <w:spacing w:line="360" w:lineRule="auto"/>
            </w:pPr>
            <w:r w:rsidRPr="007A1568">
              <w:t xml:space="preserve"> кроме общепринятых;</w:t>
            </w:r>
          </w:p>
          <w:p w:rsidR="00C37BC6" w:rsidRPr="007A1568" w:rsidRDefault="00C37BC6" w:rsidP="0032596D">
            <w:pPr>
              <w:spacing w:line="360" w:lineRule="auto"/>
            </w:pPr>
            <w:r w:rsidRPr="007A1568">
              <w:t>- литературный стиль.</w:t>
            </w:r>
          </w:p>
        </w:tc>
        <w:tc>
          <w:tcPr>
            <w:tcW w:w="2429" w:type="dxa"/>
          </w:tcPr>
          <w:p w:rsidR="00C37BC6" w:rsidRPr="007A1568" w:rsidRDefault="00C37BC6" w:rsidP="0032596D">
            <w:pPr>
              <w:spacing w:line="360" w:lineRule="auto"/>
              <w:jc w:val="center"/>
              <w:rPr>
                <w:b/>
              </w:rPr>
            </w:pPr>
            <w:r w:rsidRPr="007A1568">
              <w:rPr>
                <w:b/>
              </w:rPr>
              <w:lastRenderedPageBreak/>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p w:rsidR="00C37BC6" w:rsidRPr="007A1568" w:rsidRDefault="00C37BC6" w:rsidP="0032596D">
            <w:pPr>
              <w:spacing w:line="360" w:lineRule="auto"/>
              <w:jc w:val="center"/>
              <w:rPr>
                <w:b/>
              </w:rPr>
            </w:pPr>
          </w:p>
          <w:p w:rsidR="00C37BC6" w:rsidRPr="007A1568" w:rsidRDefault="00C37BC6" w:rsidP="0032596D">
            <w:pPr>
              <w:spacing w:line="360" w:lineRule="auto"/>
              <w:jc w:val="center"/>
              <w:rPr>
                <w:b/>
              </w:rPr>
            </w:pPr>
            <w:r w:rsidRPr="007A1568">
              <w:rPr>
                <w:b/>
              </w:rPr>
              <w:t>1</w:t>
            </w:r>
          </w:p>
        </w:tc>
      </w:tr>
    </w:tbl>
    <w:p w:rsidR="00C37BC6" w:rsidRPr="00AD5A88" w:rsidRDefault="00C37BC6" w:rsidP="0032596D">
      <w:pPr>
        <w:spacing w:line="360" w:lineRule="auto"/>
        <w:jc w:val="center"/>
        <w:outlineLvl w:val="0"/>
        <w:rPr>
          <w:b/>
          <w:bCs/>
          <w:kern w:val="36"/>
        </w:rPr>
      </w:pPr>
    </w:p>
    <w:p w:rsidR="00C37BC6" w:rsidRPr="00AD5A88" w:rsidRDefault="00C37BC6" w:rsidP="0032596D">
      <w:pPr>
        <w:spacing w:line="360" w:lineRule="auto"/>
        <w:ind w:firstLine="709"/>
        <w:jc w:val="both"/>
        <w:rPr>
          <w:b/>
          <w:bCs/>
        </w:rPr>
      </w:pPr>
    </w:p>
    <w:p w:rsidR="00C37BC6" w:rsidRPr="007A1568" w:rsidRDefault="00C37BC6" w:rsidP="0032596D">
      <w:pPr>
        <w:spacing w:line="360" w:lineRule="auto"/>
        <w:ind w:firstLine="709"/>
        <w:jc w:val="both"/>
        <w:rPr>
          <w:b/>
          <w:bCs/>
        </w:rPr>
      </w:pPr>
      <w:r w:rsidRPr="007A1568">
        <w:rPr>
          <w:b/>
          <w:bCs/>
        </w:rPr>
        <w:t>Оценивание реферата, сообщения, презентации</w:t>
      </w:r>
    </w:p>
    <w:p w:rsidR="00C37BC6" w:rsidRPr="007A1568" w:rsidRDefault="00C37BC6" w:rsidP="0032596D">
      <w:pPr>
        <w:spacing w:line="360" w:lineRule="auto"/>
        <w:ind w:firstLine="709"/>
        <w:jc w:val="both"/>
      </w:pPr>
    </w:p>
    <w:p w:rsidR="00C37BC6" w:rsidRPr="007A1568" w:rsidRDefault="00C37BC6" w:rsidP="0032596D">
      <w:pPr>
        <w:spacing w:line="360" w:lineRule="auto"/>
        <w:ind w:firstLine="709"/>
        <w:jc w:val="both"/>
      </w:pPr>
      <w:r w:rsidRPr="007A1568">
        <w:t xml:space="preserve">Реферат оценивается по 24 балльной шкале, балы переводятся в оценки успеваемости следующим образом: </w:t>
      </w:r>
    </w:p>
    <w:p w:rsidR="00C37BC6" w:rsidRPr="007A1568" w:rsidRDefault="00C37BC6" w:rsidP="0032596D">
      <w:pPr>
        <w:spacing w:line="360" w:lineRule="auto"/>
        <w:ind w:firstLine="709"/>
        <w:jc w:val="both"/>
      </w:pPr>
      <w:r w:rsidRPr="007A1568">
        <w:t xml:space="preserve">• 21-24баллов – «отлично»; </w:t>
      </w:r>
    </w:p>
    <w:p w:rsidR="00C37BC6" w:rsidRPr="007A1568" w:rsidRDefault="00C37BC6" w:rsidP="0032596D">
      <w:pPr>
        <w:spacing w:line="360" w:lineRule="auto"/>
        <w:ind w:firstLine="709"/>
        <w:jc w:val="both"/>
      </w:pPr>
      <w:r w:rsidRPr="007A1568">
        <w:t xml:space="preserve">• 14-20 баллов – «хорошо»; </w:t>
      </w:r>
    </w:p>
    <w:p w:rsidR="00C37BC6" w:rsidRPr="007A1568" w:rsidRDefault="00C37BC6" w:rsidP="0032596D">
      <w:pPr>
        <w:spacing w:line="360" w:lineRule="auto"/>
        <w:ind w:firstLine="709"/>
        <w:jc w:val="both"/>
      </w:pPr>
      <w:r w:rsidRPr="007A1568">
        <w:t>• 8-13 баллов – «удовлетворительно;</w:t>
      </w:r>
    </w:p>
    <w:p w:rsidR="00C37BC6" w:rsidRPr="007A1568" w:rsidRDefault="00C37BC6" w:rsidP="0032596D">
      <w:pPr>
        <w:spacing w:line="360" w:lineRule="auto"/>
        <w:ind w:firstLine="709"/>
        <w:jc w:val="both"/>
      </w:pPr>
      <w:r w:rsidRPr="007A1568">
        <w:t>• мене 8 баллов – «неудовлетворительно».</w:t>
      </w:r>
    </w:p>
    <w:p w:rsidR="00C37BC6" w:rsidRPr="007A1568" w:rsidRDefault="00C37BC6" w:rsidP="0032596D">
      <w:pPr>
        <w:spacing w:line="360" w:lineRule="auto"/>
        <w:ind w:firstLine="709"/>
        <w:jc w:val="both"/>
      </w:pPr>
      <w:r w:rsidRPr="007A1568">
        <w:t>Баллы учитываются в процессе текущей оценки знаний программного материала.</w:t>
      </w:r>
    </w:p>
    <w:p w:rsidR="00C37BC6" w:rsidRPr="007A1568" w:rsidRDefault="00C37BC6" w:rsidP="0032596D">
      <w:pPr>
        <w:spacing w:line="360" w:lineRule="auto"/>
        <w:ind w:firstLine="709"/>
        <w:jc w:val="both"/>
        <w:rPr>
          <w:b/>
        </w:rPr>
      </w:pPr>
    </w:p>
    <w:p w:rsidR="00C37BC6" w:rsidRPr="007A1568" w:rsidRDefault="00C37BC6" w:rsidP="0032596D">
      <w:pPr>
        <w:spacing w:line="360" w:lineRule="auto"/>
        <w:ind w:firstLine="709"/>
        <w:jc w:val="both"/>
        <w:rPr>
          <w:b/>
        </w:rPr>
      </w:pPr>
      <w:r w:rsidRPr="007A1568">
        <w:rPr>
          <w:b/>
        </w:rPr>
        <w:t>Критерии  оценивания тестирования по теоретическим вопросам</w:t>
      </w:r>
    </w:p>
    <w:p w:rsidR="00C37BC6" w:rsidRPr="007A1568" w:rsidRDefault="00C37BC6" w:rsidP="0032596D">
      <w:pPr>
        <w:spacing w:line="360" w:lineRule="auto"/>
        <w:ind w:firstLine="709"/>
        <w:jc w:val="both"/>
      </w:pPr>
    </w:p>
    <w:p w:rsidR="00C37BC6" w:rsidRPr="007A1568" w:rsidRDefault="00C37BC6" w:rsidP="0032596D">
      <w:pPr>
        <w:spacing w:line="360" w:lineRule="auto"/>
        <w:ind w:firstLine="709"/>
        <w:jc w:val="both"/>
      </w:pPr>
      <w:r w:rsidRPr="007A1568">
        <w:t>90% правильных ответов –отлично (5)</w:t>
      </w:r>
    </w:p>
    <w:p w:rsidR="00C37BC6" w:rsidRPr="007A1568" w:rsidRDefault="00C37BC6" w:rsidP="0032596D">
      <w:pPr>
        <w:spacing w:line="360" w:lineRule="auto"/>
        <w:ind w:firstLine="709"/>
        <w:jc w:val="both"/>
      </w:pPr>
      <w:r w:rsidRPr="007A1568">
        <w:t>75% правильных ответов –хорощо (4)</w:t>
      </w:r>
    </w:p>
    <w:p w:rsidR="00C37BC6" w:rsidRPr="007A1568" w:rsidRDefault="00C37BC6" w:rsidP="0032596D">
      <w:pPr>
        <w:spacing w:line="360" w:lineRule="auto"/>
        <w:ind w:firstLine="709"/>
        <w:jc w:val="both"/>
      </w:pPr>
      <w:r w:rsidRPr="007A1568">
        <w:t>50%- правильных ответов- удовлетворительно (3)</w:t>
      </w:r>
    </w:p>
    <w:p w:rsidR="00C37BC6" w:rsidRPr="007A1568" w:rsidRDefault="00C37BC6" w:rsidP="0032596D">
      <w:pPr>
        <w:spacing w:line="360" w:lineRule="auto"/>
        <w:ind w:firstLine="709"/>
        <w:jc w:val="both"/>
      </w:pPr>
      <w:r w:rsidRPr="007A1568">
        <w:t>Менее 30%- неудовлетворительно (2)</w:t>
      </w:r>
    </w:p>
    <w:p w:rsidR="00C37BC6" w:rsidRPr="007A1568" w:rsidRDefault="00C37BC6" w:rsidP="0032596D">
      <w:pPr>
        <w:spacing w:line="360" w:lineRule="auto"/>
        <w:ind w:firstLine="709"/>
        <w:jc w:val="both"/>
      </w:pPr>
    </w:p>
    <w:p w:rsidR="00C37BC6" w:rsidRPr="007A1568" w:rsidRDefault="00C37BC6" w:rsidP="0032596D">
      <w:pPr>
        <w:tabs>
          <w:tab w:val="left" w:pos="851"/>
        </w:tabs>
        <w:autoSpaceDE w:val="0"/>
        <w:autoSpaceDN w:val="0"/>
        <w:adjustRightInd w:val="0"/>
        <w:spacing w:line="360" w:lineRule="auto"/>
        <w:ind w:firstLine="709"/>
        <w:jc w:val="both"/>
        <w:rPr>
          <w:b/>
        </w:rPr>
      </w:pPr>
      <w:r w:rsidRPr="007A1568">
        <w:rPr>
          <w:b/>
        </w:rPr>
        <w:t>Критерии  оценивания  решения задач</w:t>
      </w:r>
    </w:p>
    <w:p w:rsidR="00C37BC6" w:rsidRPr="007A1568" w:rsidRDefault="00C37BC6" w:rsidP="0032596D">
      <w:pPr>
        <w:spacing w:line="360" w:lineRule="auto"/>
        <w:ind w:firstLine="709"/>
        <w:jc w:val="both"/>
      </w:pPr>
      <w:r w:rsidRPr="007A1568">
        <w:t>1. При правильном решении задач, наличии пояснений выводов - отлично (5)</w:t>
      </w:r>
    </w:p>
    <w:p w:rsidR="00C37BC6" w:rsidRPr="007A1568" w:rsidRDefault="00C37BC6" w:rsidP="0032596D">
      <w:pPr>
        <w:spacing w:line="360" w:lineRule="auto"/>
        <w:ind w:firstLine="709"/>
        <w:jc w:val="both"/>
      </w:pPr>
    </w:p>
    <w:p w:rsidR="00C37BC6" w:rsidRPr="007A1568" w:rsidRDefault="00C37BC6" w:rsidP="0032596D">
      <w:pPr>
        <w:pStyle w:val="af2"/>
        <w:numPr>
          <w:ilvl w:val="0"/>
          <w:numId w:val="9"/>
        </w:numPr>
        <w:spacing w:line="360" w:lineRule="auto"/>
        <w:ind w:left="0" w:firstLine="709"/>
        <w:jc w:val="both"/>
      </w:pPr>
      <w:r w:rsidRPr="007A1568">
        <w:t>При наличии в решении задач незначительных ошибок, неточностей, при наличии пояснений и выводов- хорошо (4)</w:t>
      </w:r>
    </w:p>
    <w:p w:rsidR="00C37BC6" w:rsidRPr="007A1568" w:rsidRDefault="00C37BC6" w:rsidP="0032596D">
      <w:pPr>
        <w:pStyle w:val="af2"/>
        <w:numPr>
          <w:ilvl w:val="0"/>
          <w:numId w:val="9"/>
        </w:numPr>
        <w:spacing w:line="360" w:lineRule="auto"/>
        <w:ind w:left="0" w:firstLine="709"/>
        <w:jc w:val="both"/>
      </w:pPr>
      <w:r w:rsidRPr="007A1568">
        <w:t>При наличии в решении задач незначительных ошибок, неточностей, а также при отсутствии пояснений и выводов- удовлетворительно (3)</w:t>
      </w:r>
    </w:p>
    <w:p w:rsidR="00C37BC6" w:rsidRPr="007A1568" w:rsidRDefault="00C37BC6" w:rsidP="0032596D">
      <w:pPr>
        <w:pStyle w:val="af2"/>
        <w:numPr>
          <w:ilvl w:val="0"/>
          <w:numId w:val="9"/>
        </w:numPr>
        <w:spacing w:line="360" w:lineRule="auto"/>
        <w:ind w:left="0" w:firstLine="709"/>
        <w:jc w:val="both"/>
      </w:pPr>
      <w:r w:rsidRPr="007A1568">
        <w:t>При нерешенной задаче, наличии существенных ошибок в решении задачи выставляется неудовлетворительно (2)</w:t>
      </w:r>
    </w:p>
    <w:p w:rsidR="00C37BC6" w:rsidRPr="007A1568" w:rsidRDefault="00C37BC6" w:rsidP="0032596D">
      <w:pPr>
        <w:tabs>
          <w:tab w:val="left" w:pos="851"/>
        </w:tabs>
        <w:autoSpaceDE w:val="0"/>
        <w:autoSpaceDN w:val="0"/>
        <w:adjustRightInd w:val="0"/>
        <w:spacing w:line="360" w:lineRule="auto"/>
        <w:ind w:firstLine="709"/>
        <w:jc w:val="both"/>
        <w:rPr>
          <w:b/>
        </w:rPr>
      </w:pPr>
      <w:r w:rsidRPr="007A1568">
        <w:rPr>
          <w:b/>
        </w:rPr>
        <w:t xml:space="preserve">Критерии  оценивания практических работ </w:t>
      </w:r>
    </w:p>
    <w:p w:rsidR="00C37BC6" w:rsidRPr="007A1568" w:rsidRDefault="00C37BC6" w:rsidP="0032596D">
      <w:pPr>
        <w:tabs>
          <w:tab w:val="left" w:pos="851"/>
        </w:tabs>
        <w:autoSpaceDE w:val="0"/>
        <w:autoSpaceDN w:val="0"/>
        <w:adjustRightInd w:val="0"/>
        <w:spacing w:line="360" w:lineRule="auto"/>
        <w:ind w:firstLine="709"/>
        <w:jc w:val="both"/>
      </w:pPr>
      <w:r w:rsidRPr="007A1568">
        <w:lastRenderedPageBreak/>
        <w:t>1. Ответы по содержанию даны правильно, нет погрешностей в оформлении-  отлично (5)</w:t>
      </w:r>
    </w:p>
    <w:p w:rsidR="00C37BC6" w:rsidRPr="007A1568" w:rsidRDefault="00C37BC6" w:rsidP="0032596D">
      <w:pPr>
        <w:tabs>
          <w:tab w:val="left" w:pos="851"/>
        </w:tabs>
        <w:autoSpaceDE w:val="0"/>
        <w:autoSpaceDN w:val="0"/>
        <w:adjustRightInd w:val="0"/>
        <w:spacing w:line="360" w:lineRule="auto"/>
        <w:ind w:firstLine="709"/>
        <w:jc w:val="both"/>
      </w:pPr>
      <w:r w:rsidRPr="007A1568">
        <w:t>2. Имеются погрешности в оформлении, несущественные недочеты по содержанию -хорошо (4)</w:t>
      </w:r>
    </w:p>
    <w:p w:rsidR="00C37BC6" w:rsidRPr="007A1568" w:rsidRDefault="00C37BC6" w:rsidP="0032596D">
      <w:pPr>
        <w:tabs>
          <w:tab w:val="left" w:pos="851"/>
        </w:tabs>
        <w:autoSpaceDE w:val="0"/>
        <w:autoSpaceDN w:val="0"/>
        <w:adjustRightInd w:val="0"/>
        <w:spacing w:line="360" w:lineRule="auto"/>
        <w:ind w:firstLine="709"/>
        <w:jc w:val="both"/>
      </w:pPr>
      <w:r w:rsidRPr="007A1568">
        <w:t>3. Имеются погрешности в раскрытии сути вопроса, неточности в измерениях, небрежность в оформлении - удовлетворительно (3)</w:t>
      </w:r>
    </w:p>
    <w:p w:rsidR="00C37BC6" w:rsidRPr="007A1568" w:rsidRDefault="00C37BC6" w:rsidP="0032596D">
      <w:pPr>
        <w:tabs>
          <w:tab w:val="left" w:pos="851"/>
        </w:tabs>
        <w:autoSpaceDE w:val="0"/>
        <w:autoSpaceDN w:val="0"/>
        <w:adjustRightInd w:val="0"/>
        <w:spacing w:line="360" w:lineRule="auto"/>
        <w:ind w:firstLine="709"/>
        <w:jc w:val="both"/>
      </w:pPr>
      <w:r w:rsidRPr="007A1568">
        <w:t>4. Присутствуют серьезные ошибки по содержанию, отсутствуют навыки оформления - неудовлетворительно (2)</w:t>
      </w:r>
    </w:p>
    <w:p w:rsidR="00C37BC6" w:rsidRPr="007A1568" w:rsidRDefault="00C37BC6" w:rsidP="0032596D">
      <w:pPr>
        <w:tabs>
          <w:tab w:val="left" w:pos="851"/>
        </w:tabs>
        <w:autoSpaceDE w:val="0"/>
        <w:autoSpaceDN w:val="0"/>
        <w:adjustRightInd w:val="0"/>
        <w:spacing w:line="360" w:lineRule="auto"/>
        <w:ind w:firstLine="709"/>
        <w:jc w:val="both"/>
      </w:pPr>
    </w:p>
    <w:p w:rsidR="00C37BC6" w:rsidRPr="007A1568" w:rsidRDefault="00C37BC6" w:rsidP="0032596D">
      <w:pPr>
        <w:tabs>
          <w:tab w:val="left" w:pos="851"/>
        </w:tabs>
        <w:autoSpaceDE w:val="0"/>
        <w:autoSpaceDN w:val="0"/>
        <w:adjustRightInd w:val="0"/>
        <w:spacing w:line="360" w:lineRule="auto"/>
        <w:ind w:firstLine="709"/>
        <w:contextualSpacing/>
        <w:jc w:val="both"/>
        <w:rPr>
          <w:b/>
        </w:rPr>
      </w:pPr>
      <w:r w:rsidRPr="007A1568">
        <w:rPr>
          <w:b/>
        </w:rPr>
        <w:t>Критерии  оценивания устного опроса:</w:t>
      </w:r>
    </w:p>
    <w:p w:rsidR="00C37BC6" w:rsidRPr="007A1568" w:rsidRDefault="00C37BC6" w:rsidP="0032596D">
      <w:pPr>
        <w:spacing w:line="360" w:lineRule="auto"/>
        <w:ind w:firstLine="709"/>
        <w:jc w:val="both"/>
      </w:pPr>
      <w:r w:rsidRPr="007A1568">
        <w:t>1.За полный ответ с 1 неточностью «отлично» 5</w:t>
      </w:r>
    </w:p>
    <w:p w:rsidR="00C37BC6" w:rsidRPr="007A1568" w:rsidRDefault="00C37BC6" w:rsidP="0032596D">
      <w:pPr>
        <w:spacing w:line="360" w:lineRule="auto"/>
        <w:ind w:firstLine="709"/>
        <w:jc w:val="both"/>
      </w:pPr>
      <w:r w:rsidRPr="007A1568">
        <w:t>2.За ответ с 2-3 неточности «хорошо» 4</w:t>
      </w:r>
    </w:p>
    <w:p w:rsidR="00C37BC6" w:rsidRPr="007A1568" w:rsidRDefault="00C37BC6" w:rsidP="0032596D">
      <w:pPr>
        <w:spacing w:line="360" w:lineRule="auto"/>
        <w:ind w:firstLine="709"/>
        <w:jc w:val="both"/>
      </w:pPr>
      <w:r w:rsidRPr="007A1568">
        <w:t>3. За ответ с более 4 неточности-«удовлетворительно» 3</w:t>
      </w:r>
    </w:p>
    <w:p w:rsidR="00C37BC6" w:rsidRPr="007A1568" w:rsidRDefault="00C37BC6" w:rsidP="0032596D">
      <w:pPr>
        <w:spacing w:line="360" w:lineRule="auto"/>
        <w:ind w:firstLine="709"/>
        <w:jc w:val="both"/>
      </w:pPr>
      <w:r w:rsidRPr="007A1568">
        <w:t>4. За ответ с более 5 неточности – «неудовлетворительно» 2</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spacing w:line="360" w:lineRule="auto"/>
        <w:ind w:firstLine="567"/>
        <w:contextualSpacing/>
        <w:jc w:val="both"/>
      </w:pPr>
    </w:p>
    <w:p w:rsidR="00C37BC6" w:rsidRPr="004671C9" w:rsidRDefault="00C37BC6" w:rsidP="0032596D">
      <w:pPr>
        <w:spacing w:line="360" w:lineRule="auto"/>
        <w:ind w:firstLine="709"/>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0D352B" w:rsidRDefault="000D352B"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Pr="000945EE" w:rsidRDefault="00C37BC6" w:rsidP="0032596D">
      <w:pPr>
        <w:spacing w:line="360" w:lineRule="auto"/>
        <w:ind w:right="425" w:firstLine="851"/>
        <w:jc w:val="center"/>
        <w:rPr>
          <w:b/>
          <w:sz w:val="28"/>
          <w:szCs w:val="28"/>
        </w:rPr>
      </w:pPr>
      <w:r w:rsidRPr="000945EE">
        <w:rPr>
          <w:b/>
          <w:sz w:val="28"/>
          <w:szCs w:val="28"/>
        </w:rPr>
        <w:lastRenderedPageBreak/>
        <w:t>Министерство образования и науки Республики Бурятия</w:t>
      </w:r>
    </w:p>
    <w:p w:rsidR="00C37BC6" w:rsidRPr="000945EE" w:rsidRDefault="00C37BC6" w:rsidP="0032596D">
      <w:pPr>
        <w:spacing w:line="360" w:lineRule="auto"/>
        <w:ind w:right="425" w:firstLine="851"/>
        <w:jc w:val="center"/>
        <w:rPr>
          <w:b/>
          <w:sz w:val="28"/>
          <w:szCs w:val="28"/>
        </w:rPr>
      </w:pPr>
      <w:r w:rsidRPr="000945EE">
        <w:rPr>
          <w:b/>
          <w:sz w:val="28"/>
          <w:szCs w:val="28"/>
        </w:rPr>
        <w:t xml:space="preserve">Государственное бюджетное профессиональное образовательное учреждение </w:t>
      </w:r>
    </w:p>
    <w:p w:rsidR="00C37BC6" w:rsidRPr="000945EE" w:rsidRDefault="00C37BC6" w:rsidP="0032596D">
      <w:pPr>
        <w:spacing w:line="360" w:lineRule="auto"/>
        <w:ind w:right="425" w:firstLine="851"/>
        <w:jc w:val="center"/>
        <w:rPr>
          <w:b/>
          <w:sz w:val="28"/>
          <w:szCs w:val="28"/>
        </w:rPr>
      </w:pPr>
      <w:r w:rsidRPr="000945EE">
        <w:rPr>
          <w:b/>
          <w:sz w:val="28"/>
          <w:szCs w:val="28"/>
        </w:rPr>
        <w:t>«Бурятский республиканский индустриальный техникум»</w:t>
      </w:r>
    </w:p>
    <w:p w:rsidR="00C37BC6" w:rsidRPr="000945EE" w:rsidRDefault="00C37BC6" w:rsidP="0032596D">
      <w:pPr>
        <w:widowControl w:val="0"/>
        <w:suppressAutoHyphens/>
        <w:autoSpaceDE w:val="0"/>
        <w:autoSpaceDN w:val="0"/>
        <w:adjustRightInd w:val="0"/>
        <w:spacing w:line="360" w:lineRule="auto"/>
        <w:ind w:left="-360" w:right="425" w:firstLine="851"/>
        <w:jc w:val="right"/>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8E4834" w:rsidRDefault="00C37BC6" w:rsidP="0032596D">
      <w:pPr>
        <w:widowControl w:val="0"/>
        <w:spacing w:line="360" w:lineRule="auto"/>
        <w:ind w:left="40" w:right="425" w:firstLine="851"/>
        <w:jc w:val="center"/>
        <w:rPr>
          <w:b/>
          <w:bCs/>
        </w:rPr>
      </w:pPr>
      <w:r w:rsidRPr="008E4834">
        <w:rPr>
          <w:b/>
          <w:bCs/>
        </w:rPr>
        <w:t>КОМПЛЕКТ КОНТРОЛЬНО-ИЗМЕРИТЕЛЬНЫХ МАТЕРИАЛОВ</w:t>
      </w:r>
    </w:p>
    <w:p w:rsidR="00C37BC6" w:rsidRPr="008E4834"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8E4834">
        <w:rPr>
          <w:b/>
          <w:bCs/>
        </w:rPr>
        <w:t>УЧЕБНОЙ ДИСЦИПЛИНЫ</w:t>
      </w:r>
    </w:p>
    <w:p w:rsidR="00C37BC6" w:rsidRPr="008E4834"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p>
    <w:p w:rsidR="00C37BC6" w:rsidRPr="008E4834"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8E4834">
        <w:rPr>
          <w:b/>
          <w:bCs/>
        </w:rPr>
        <w:t>ОП.11ОРГАНИЗАЦИЯ И ТЕХНОЛОГИЯ ТОРГОВЛИ</w:t>
      </w:r>
    </w:p>
    <w:p w:rsidR="00C37BC6" w:rsidRPr="008E4834"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p>
    <w:p w:rsidR="00C37BC6" w:rsidRPr="008E4834"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8E4834">
        <w:rPr>
          <w:b/>
          <w:bCs/>
        </w:rPr>
        <w:t>программы подготовки специалистов среднего звена</w:t>
      </w:r>
    </w:p>
    <w:p w:rsidR="008E4834" w:rsidRPr="002833A0" w:rsidRDefault="008E4834" w:rsidP="0032596D">
      <w:pPr>
        <w:spacing w:line="360" w:lineRule="auto"/>
        <w:jc w:val="center"/>
        <w:rPr>
          <w:b/>
        </w:rPr>
      </w:pPr>
      <w:r w:rsidRPr="002833A0">
        <w:rPr>
          <w:b/>
        </w:rPr>
        <w:t>38.02.01 «Экономика и бухгалтерский учет (по отраслям)»</w:t>
      </w:r>
    </w:p>
    <w:p w:rsidR="00C37BC6" w:rsidRPr="000945EE"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8E4834" w:rsidRDefault="008E4834" w:rsidP="0032596D">
      <w:pPr>
        <w:tabs>
          <w:tab w:val="left" w:pos="851"/>
        </w:tabs>
        <w:autoSpaceDE w:val="0"/>
        <w:autoSpaceDN w:val="0"/>
        <w:adjustRightInd w:val="0"/>
        <w:spacing w:line="360" w:lineRule="auto"/>
        <w:ind w:right="425"/>
        <w:rPr>
          <w:b/>
        </w:rPr>
      </w:pPr>
      <w:r>
        <w:rPr>
          <w:b/>
        </w:rPr>
        <w:t>1.</w:t>
      </w:r>
      <w:r w:rsidR="00C37BC6" w:rsidRPr="008E4834">
        <w:rPr>
          <w:b/>
        </w:rPr>
        <w:t>Общие положения</w:t>
      </w:r>
    </w:p>
    <w:p w:rsidR="00C37BC6" w:rsidRPr="00252673" w:rsidRDefault="00C37BC6" w:rsidP="0032596D">
      <w:pPr>
        <w:tabs>
          <w:tab w:val="left" w:pos="851"/>
        </w:tabs>
        <w:autoSpaceDE w:val="0"/>
        <w:autoSpaceDN w:val="0"/>
        <w:adjustRightInd w:val="0"/>
        <w:spacing w:line="360" w:lineRule="auto"/>
        <w:ind w:firstLine="709"/>
        <w:jc w:val="both"/>
      </w:pPr>
      <w:r w:rsidRPr="00252673">
        <w:t>Комплект контрольно-измерительных материалов предназначен для проверки результатов освоен</w:t>
      </w:r>
      <w:r>
        <w:t xml:space="preserve">ия учебной дисциплины </w:t>
      </w:r>
      <w:r w:rsidRPr="00191021">
        <w:t>Организация и технология торговли</w:t>
      </w:r>
      <w:r w:rsidRPr="00252673">
        <w:t>программы подготовки специалистов среднего звена по сп</w:t>
      </w:r>
      <w:r w:rsidR="00B06455">
        <w:t xml:space="preserve">ециальности 38.02.01 Экономика и </w:t>
      </w:r>
      <w:r w:rsidRPr="00252673">
        <w:t>бухгалтерский учет (по отраслям)</w:t>
      </w:r>
    </w:p>
    <w:p w:rsidR="00C37BC6" w:rsidRPr="00252673" w:rsidRDefault="00C37BC6" w:rsidP="0032596D">
      <w:pPr>
        <w:tabs>
          <w:tab w:val="left" w:pos="851"/>
        </w:tabs>
        <w:autoSpaceDE w:val="0"/>
        <w:autoSpaceDN w:val="0"/>
        <w:adjustRightInd w:val="0"/>
        <w:spacing w:line="360" w:lineRule="auto"/>
        <w:ind w:firstLine="709"/>
        <w:jc w:val="both"/>
      </w:pPr>
      <w:r w:rsidRPr="00252673">
        <w:t>Формой аттестации по учебной дисциплине является зачет.</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252673" w:rsidRDefault="00C37BC6" w:rsidP="0032596D">
      <w:pPr>
        <w:pStyle w:val="af2"/>
        <w:numPr>
          <w:ilvl w:val="0"/>
          <w:numId w:val="1"/>
        </w:numPr>
        <w:tabs>
          <w:tab w:val="left" w:pos="851"/>
        </w:tabs>
        <w:autoSpaceDE w:val="0"/>
        <w:autoSpaceDN w:val="0"/>
        <w:adjustRightInd w:val="0"/>
        <w:spacing w:line="360" w:lineRule="auto"/>
        <w:ind w:left="0" w:firstLine="709"/>
        <w:jc w:val="both"/>
        <w:rPr>
          <w:b/>
        </w:rPr>
      </w:pPr>
      <w:r w:rsidRPr="00252673">
        <w:rPr>
          <w:b/>
        </w:rPr>
        <w:t>Результаты освоения учебной дисциплины, подлежащие проверке</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252673" w:rsidRDefault="00C37BC6" w:rsidP="0032596D">
      <w:pPr>
        <w:tabs>
          <w:tab w:val="left" w:pos="851"/>
        </w:tabs>
        <w:autoSpaceDE w:val="0"/>
        <w:autoSpaceDN w:val="0"/>
        <w:adjustRightInd w:val="0"/>
        <w:spacing w:line="360" w:lineRule="auto"/>
        <w:ind w:firstLine="709"/>
        <w:jc w:val="both"/>
      </w:pPr>
      <w:r w:rsidRPr="00252673">
        <w:t>В результате контроля и оценки по учебной дисциплине осуществляется комплексная проверка в части овладения знаниями, умениями:</w:t>
      </w:r>
    </w:p>
    <w:p w:rsidR="00C37BC6" w:rsidRPr="00252673" w:rsidRDefault="00C37BC6" w:rsidP="0032596D">
      <w:pPr>
        <w:tabs>
          <w:tab w:val="left" w:pos="851"/>
        </w:tabs>
        <w:autoSpaceDE w:val="0"/>
        <w:autoSpaceDN w:val="0"/>
        <w:adjustRightInd w:val="0"/>
        <w:spacing w:line="360" w:lineRule="auto"/>
        <w:ind w:firstLine="709"/>
        <w:contextualSpacing/>
        <w:jc w:val="both"/>
        <w:rPr>
          <w:b/>
          <w:i/>
        </w:rPr>
      </w:pPr>
    </w:p>
    <w:p w:rsidR="00C37BC6" w:rsidRPr="00252673" w:rsidRDefault="00C37BC6" w:rsidP="0032596D">
      <w:pPr>
        <w:tabs>
          <w:tab w:val="left" w:pos="851"/>
        </w:tabs>
        <w:autoSpaceDE w:val="0"/>
        <w:autoSpaceDN w:val="0"/>
        <w:adjustRightInd w:val="0"/>
        <w:spacing w:line="360" w:lineRule="auto"/>
        <w:ind w:firstLine="709"/>
        <w:contextualSpacing/>
        <w:jc w:val="both"/>
      </w:pPr>
      <w:r w:rsidRPr="00252673">
        <w:rPr>
          <w:b/>
          <w:i/>
        </w:rPr>
        <w:t>Знать</w:t>
      </w:r>
      <w:r w:rsidRPr="00252673">
        <w:t>:</w:t>
      </w:r>
    </w:p>
    <w:p w:rsidR="00C37BC6" w:rsidRDefault="00C37BC6" w:rsidP="0032596D">
      <w:pPr>
        <w:spacing w:line="360" w:lineRule="auto"/>
        <w:ind w:firstLine="709"/>
        <w:jc w:val="both"/>
      </w:pPr>
      <w:r>
        <w:t>З1классификацию торговых организаций; услуги оптовой и розничной торговли; устройство и основы технологических планировок магазинов; технологические процессы в магазинах; правила торговли; материальнотехническую базу отрасли; назначение и классификацию товарных складов; технологию складского товародвижения.</w:t>
      </w:r>
    </w:p>
    <w:p w:rsidR="00C37BC6" w:rsidRPr="00252673" w:rsidRDefault="00C37BC6" w:rsidP="0032596D">
      <w:pPr>
        <w:tabs>
          <w:tab w:val="left" w:pos="851"/>
        </w:tabs>
        <w:autoSpaceDE w:val="0"/>
        <w:autoSpaceDN w:val="0"/>
        <w:adjustRightInd w:val="0"/>
        <w:spacing w:line="360" w:lineRule="auto"/>
        <w:ind w:firstLine="709"/>
        <w:contextualSpacing/>
        <w:jc w:val="both"/>
        <w:rPr>
          <w:b/>
          <w:i/>
        </w:rPr>
      </w:pPr>
    </w:p>
    <w:p w:rsidR="00C37BC6" w:rsidRPr="00252673" w:rsidRDefault="00C37BC6" w:rsidP="0032596D">
      <w:pPr>
        <w:tabs>
          <w:tab w:val="left" w:pos="851"/>
        </w:tabs>
        <w:autoSpaceDE w:val="0"/>
        <w:autoSpaceDN w:val="0"/>
        <w:adjustRightInd w:val="0"/>
        <w:spacing w:line="360" w:lineRule="auto"/>
        <w:ind w:firstLine="709"/>
        <w:jc w:val="both"/>
      </w:pPr>
      <w:r w:rsidRPr="00252673">
        <w:rPr>
          <w:b/>
          <w:i/>
        </w:rPr>
        <w:t>Уметь</w:t>
      </w:r>
      <w:r w:rsidRPr="00252673">
        <w:t>:</w:t>
      </w:r>
    </w:p>
    <w:p w:rsidR="00C37BC6" w:rsidRPr="00252673" w:rsidRDefault="00C37BC6" w:rsidP="0032596D">
      <w:pPr>
        <w:tabs>
          <w:tab w:val="left" w:pos="851"/>
        </w:tabs>
        <w:autoSpaceDE w:val="0"/>
        <w:autoSpaceDN w:val="0"/>
        <w:adjustRightInd w:val="0"/>
        <w:spacing w:line="360" w:lineRule="auto"/>
        <w:ind w:firstLine="709"/>
        <w:contextualSpacing/>
        <w:jc w:val="both"/>
      </w:pPr>
    </w:p>
    <w:p w:rsidR="00C37BC6" w:rsidRDefault="00C37BC6" w:rsidP="0032596D">
      <w:pPr>
        <w:spacing w:line="360" w:lineRule="auto"/>
        <w:ind w:firstLine="709"/>
        <w:jc w:val="both"/>
      </w:pPr>
      <w:r w:rsidRPr="00252673">
        <w:t>У1</w:t>
      </w:r>
      <w:r>
        <w:t>управлять товарными запасами и потоками; обеспечивать товародвижение и принимать товары по количеству и качеству; оказывать услуги розничной торговли с соблюдением правил торговли, действующего законодательства, санитарно – эпидемиологических требований к организациям розничной торговли; устанавливать вид и тип организаций розничной и оптовой торговли</w:t>
      </w:r>
    </w:p>
    <w:p w:rsidR="00C37BC6" w:rsidRPr="00252673" w:rsidRDefault="00C37BC6" w:rsidP="0032596D">
      <w:pPr>
        <w:tabs>
          <w:tab w:val="left" w:pos="851"/>
        </w:tabs>
        <w:autoSpaceDE w:val="0"/>
        <w:autoSpaceDN w:val="0"/>
        <w:adjustRightInd w:val="0"/>
        <w:spacing w:line="360" w:lineRule="auto"/>
        <w:ind w:firstLine="709"/>
        <w:jc w:val="both"/>
        <w:rPr>
          <w:bCs/>
        </w:rPr>
      </w:pPr>
    </w:p>
    <w:p w:rsidR="00C37BC6" w:rsidRPr="00252673" w:rsidRDefault="00C37BC6" w:rsidP="0032596D">
      <w:pPr>
        <w:tabs>
          <w:tab w:val="left" w:pos="851"/>
        </w:tabs>
        <w:autoSpaceDE w:val="0"/>
        <w:autoSpaceDN w:val="0"/>
        <w:adjustRightInd w:val="0"/>
        <w:spacing w:line="360" w:lineRule="auto"/>
        <w:ind w:firstLine="709"/>
        <w:jc w:val="both"/>
        <w:rPr>
          <w:bCs/>
        </w:rPr>
      </w:pPr>
      <w:r w:rsidRPr="00252673">
        <w:rPr>
          <w:bCs/>
        </w:rPr>
        <w:t>Комплект контрольно-измерительных материалов позволяет также оценивать овладение:</w:t>
      </w:r>
    </w:p>
    <w:p w:rsidR="00C37BC6" w:rsidRPr="00252673" w:rsidRDefault="00C37BC6" w:rsidP="0032596D">
      <w:pPr>
        <w:tabs>
          <w:tab w:val="left" w:pos="851"/>
        </w:tabs>
        <w:autoSpaceDE w:val="0"/>
        <w:autoSpaceDN w:val="0"/>
        <w:adjustRightInd w:val="0"/>
        <w:spacing w:line="360" w:lineRule="auto"/>
        <w:ind w:firstLine="709"/>
        <w:jc w:val="both"/>
        <w:rPr>
          <w:b/>
          <w:bCs/>
        </w:rPr>
      </w:pPr>
    </w:p>
    <w:p w:rsidR="00C37BC6" w:rsidRDefault="00C37BC6" w:rsidP="0032596D">
      <w:pPr>
        <w:tabs>
          <w:tab w:val="left" w:pos="851"/>
        </w:tabs>
        <w:autoSpaceDE w:val="0"/>
        <w:autoSpaceDN w:val="0"/>
        <w:adjustRightInd w:val="0"/>
        <w:spacing w:line="360" w:lineRule="auto"/>
        <w:ind w:firstLine="709"/>
        <w:jc w:val="both"/>
        <w:rPr>
          <w:b/>
          <w:bCs/>
        </w:rPr>
      </w:pPr>
      <w:r w:rsidRPr="00252673">
        <w:rPr>
          <w:b/>
          <w:bCs/>
        </w:rPr>
        <w:t>Общими компетенциями:</w:t>
      </w:r>
    </w:p>
    <w:p w:rsidR="00C37BC6" w:rsidRPr="00252673" w:rsidRDefault="00C37BC6" w:rsidP="0032596D">
      <w:pPr>
        <w:tabs>
          <w:tab w:val="left" w:pos="851"/>
        </w:tabs>
        <w:autoSpaceDE w:val="0"/>
        <w:autoSpaceDN w:val="0"/>
        <w:adjustRightInd w:val="0"/>
        <w:spacing w:line="360" w:lineRule="auto"/>
        <w:ind w:firstLine="709"/>
        <w:jc w:val="both"/>
        <w:rPr>
          <w:b/>
          <w:bCs/>
        </w:rPr>
      </w:pPr>
    </w:p>
    <w:p w:rsidR="00C37BC6" w:rsidRPr="00DD7422" w:rsidRDefault="00C37BC6"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lastRenderedPageBreak/>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3. Принимать решения в стандартных и нестандартных ситуациях и нести за них ответственность.</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5. Владеть информационной культурой, анализировать и оценивать информацию с</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использованием информационно-коммуникационных технологий.</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6. Работать в коллективе и команде, эффективно общаться с коллегами, руководством, потребителями.</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7. Брать на себя ответственность за работу членов команды (подчиненных), результат выполнения заданий.</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9. Ориентироваться в условиях частой смены технологий в профессиональной деятельности.</w:t>
      </w:r>
    </w:p>
    <w:p w:rsidR="00C37BC6" w:rsidRPr="00252673" w:rsidRDefault="00C37BC6" w:rsidP="0032596D">
      <w:pPr>
        <w:tabs>
          <w:tab w:val="left" w:pos="851"/>
        </w:tabs>
        <w:autoSpaceDE w:val="0"/>
        <w:autoSpaceDN w:val="0"/>
        <w:adjustRightInd w:val="0"/>
        <w:spacing w:line="360" w:lineRule="auto"/>
        <w:ind w:firstLine="709"/>
        <w:jc w:val="both"/>
        <w:rPr>
          <w:b/>
          <w:bCs/>
          <w:color w:val="000000"/>
        </w:rPr>
      </w:pPr>
    </w:p>
    <w:p w:rsidR="00C37BC6" w:rsidRPr="00252673" w:rsidRDefault="00C37BC6" w:rsidP="0032596D">
      <w:pPr>
        <w:tabs>
          <w:tab w:val="left" w:pos="851"/>
        </w:tabs>
        <w:autoSpaceDE w:val="0"/>
        <w:autoSpaceDN w:val="0"/>
        <w:adjustRightInd w:val="0"/>
        <w:spacing w:line="360" w:lineRule="auto"/>
        <w:ind w:firstLine="709"/>
        <w:jc w:val="both"/>
        <w:rPr>
          <w:b/>
          <w:bCs/>
          <w:i/>
        </w:rPr>
      </w:pPr>
      <w:r w:rsidRPr="00252673">
        <w:rPr>
          <w:b/>
          <w:bCs/>
          <w:i/>
        </w:rPr>
        <w:t>Профессиональными компетенциями (для МДК и дисциплин, не входящих в общеобразовательный цикл):</w:t>
      </w:r>
    </w:p>
    <w:p w:rsidR="00C37BC6" w:rsidRPr="00252673" w:rsidRDefault="00C37BC6" w:rsidP="0032596D">
      <w:pPr>
        <w:pStyle w:val="s1"/>
        <w:spacing w:before="0" w:beforeAutospacing="0" w:after="0" w:afterAutospacing="0" w:line="360" w:lineRule="auto"/>
        <w:ind w:firstLine="709"/>
        <w:jc w:val="both"/>
        <w:rPr>
          <w:bCs/>
          <w:color w:val="000000"/>
        </w:rPr>
      </w:pPr>
    </w:p>
    <w:p w:rsidR="00C37BC6" w:rsidRDefault="00C37BC6" w:rsidP="0032596D">
      <w:pPr>
        <w:spacing w:line="360" w:lineRule="auto"/>
        <w:ind w:firstLine="709"/>
        <w:jc w:val="both"/>
      </w:pPr>
      <w:r>
        <w:t xml:space="preserve">ПК 2.2. Выполнять поручения руководства в составе комиссии по инвентаризации имущества в местах его хранения. </w:t>
      </w:r>
    </w:p>
    <w:p w:rsidR="00C37BC6" w:rsidRDefault="00C37BC6" w:rsidP="0032596D">
      <w:pPr>
        <w:spacing w:line="360" w:lineRule="auto"/>
        <w:ind w:firstLine="709"/>
        <w:jc w:val="both"/>
      </w:pPr>
      <w:r>
        <w:t xml:space="preserve">ПК 2.2. Проводить подготовку к инвентаризации и проверку действительного соответствия фактических данных инвентаризации данным учета. </w:t>
      </w:r>
    </w:p>
    <w:p w:rsidR="00C37BC6" w:rsidRDefault="00C37BC6" w:rsidP="0032596D">
      <w:pPr>
        <w:spacing w:line="360" w:lineRule="auto"/>
        <w:ind w:firstLine="709"/>
        <w:jc w:val="both"/>
      </w:pPr>
    </w:p>
    <w:p w:rsidR="00C37BC6" w:rsidRPr="00252673" w:rsidRDefault="00C37BC6" w:rsidP="0032596D">
      <w:pPr>
        <w:spacing w:line="360" w:lineRule="auto"/>
        <w:ind w:firstLine="709"/>
        <w:jc w:val="both"/>
        <w:rPr>
          <w:iCs/>
        </w:rPr>
      </w:pPr>
      <w:r>
        <w:rPr>
          <w:iCs/>
        </w:rPr>
        <w:t>В</w:t>
      </w:r>
      <w:r w:rsidRPr="00252673">
        <w:rPr>
          <w:iCs/>
        </w:rPr>
        <w:t xml:space="preserve">иды контроля и оценки по учебной дисциплине </w:t>
      </w:r>
      <w:r w:rsidRPr="00191021">
        <w:rPr>
          <w:iCs/>
          <w:u w:val="single"/>
        </w:rPr>
        <w:t>Организация и технология торговли</w:t>
      </w:r>
      <w:r w:rsidRPr="00252673">
        <w:rPr>
          <w:iCs/>
        </w:rPr>
        <w:t>включают в себя проведение  текущего и промежуточного контроля знаний и умений.</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252673" w:rsidRDefault="00C37BC6" w:rsidP="0032596D">
      <w:pPr>
        <w:pStyle w:val="af2"/>
        <w:numPr>
          <w:ilvl w:val="0"/>
          <w:numId w:val="1"/>
        </w:numPr>
        <w:tabs>
          <w:tab w:val="left" w:pos="851"/>
        </w:tabs>
        <w:autoSpaceDE w:val="0"/>
        <w:autoSpaceDN w:val="0"/>
        <w:adjustRightInd w:val="0"/>
        <w:spacing w:line="360" w:lineRule="auto"/>
        <w:jc w:val="both"/>
        <w:rPr>
          <w:b/>
        </w:rPr>
      </w:pPr>
      <w:r w:rsidRPr="00252673">
        <w:rPr>
          <w:b/>
        </w:rPr>
        <w:t>Формы контроля и оценивания по учебной дисциплине</w:t>
      </w:r>
      <w:r w:rsidRPr="00191021">
        <w:rPr>
          <w:b/>
        </w:rPr>
        <w:t>Организация и технология торговли</w:t>
      </w:r>
    </w:p>
    <w:p w:rsidR="00C37BC6" w:rsidRPr="00252673" w:rsidRDefault="00C37BC6" w:rsidP="0032596D">
      <w:pPr>
        <w:tabs>
          <w:tab w:val="left" w:pos="851"/>
        </w:tabs>
        <w:autoSpaceDE w:val="0"/>
        <w:autoSpaceDN w:val="0"/>
        <w:adjustRightInd w:val="0"/>
        <w:spacing w:line="360" w:lineRule="auto"/>
        <w:ind w:firstLine="709"/>
        <w:jc w:val="both"/>
      </w:pPr>
      <w:r w:rsidRPr="00252673">
        <w:t xml:space="preserve">Формы текущего контроля и оценивания по дисциплине </w:t>
      </w:r>
      <w:r w:rsidRPr="00191021">
        <w:rPr>
          <w:u w:val="single"/>
        </w:rPr>
        <w:t>Организация и технология торговли</w:t>
      </w:r>
      <w:r w:rsidRPr="00252673">
        <w:t>представлены в таблице.</w:t>
      </w:r>
    </w:p>
    <w:p w:rsidR="00C37BC6" w:rsidRDefault="00C37BC6" w:rsidP="0032596D">
      <w:pPr>
        <w:tabs>
          <w:tab w:val="left" w:pos="851"/>
        </w:tabs>
        <w:autoSpaceDE w:val="0"/>
        <w:autoSpaceDN w:val="0"/>
        <w:adjustRightInd w:val="0"/>
        <w:spacing w:line="360" w:lineRule="auto"/>
        <w:ind w:firstLine="709"/>
        <w:jc w:val="both"/>
      </w:pPr>
    </w:p>
    <w:tbl>
      <w:tblPr>
        <w:tblW w:w="0" w:type="auto"/>
        <w:tblInd w:w="817" w:type="dxa"/>
        <w:tblLook w:val="04A0" w:firstRow="1" w:lastRow="0" w:firstColumn="1" w:lastColumn="0" w:noHBand="0" w:noVBand="1"/>
      </w:tblPr>
      <w:tblGrid>
        <w:gridCol w:w="3193"/>
        <w:gridCol w:w="3058"/>
        <w:gridCol w:w="2908"/>
      </w:tblGrid>
      <w:tr w:rsidR="00C37BC6" w:rsidTr="00C37BC6">
        <w:tc>
          <w:tcPr>
            <w:tcW w:w="3260" w:type="dxa"/>
            <w:vAlign w:val="center"/>
          </w:tcPr>
          <w:p w:rsidR="00C37BC6" w:rsidRPr="00934E62" w:rsidRDefault="00C37BC6" w:rsidP="0032596D">
            <w:pPr>
              <w:spacing w:line="360" w:lineRule="auto"/>
              <w:jc w:val="center"/>
            </w:pPr>
            <w:r w:rsidRPr="00F859EE">
              <w:lastRenderedPageBreak/>
              <w:t>Контролируемые разделы (темы)</w:t>
            </w:r>
          </w:p>
        </w:tc>
        <w:tc>
          <w:tcPr>
            <w:tcW w:w="3119" w:type="dxa"/>
            <w:vAlign w:val="center"/>
          </w:tcPr>
          <w:p w:rsidR="00C37BC6" w:rsidRDefault="00C37BC6" w:rsidP="0032596D">
            <w:pPr>
              <w:spacing w:line="360" w:lineRule="auto"/>
              <w:jc w:val="center"/>
            </w:pPr>
            <w:r w:rsidRPr="00202574">
              <w:t xml:space="preserve">Код </w:t>
            </w:r>
            <w:r>
              <w:t>контролируемых знаний, умений, компетенций</w:t>
            </w:r>
          </w:p>
          <w:p w:rsidR="00C37BC6" w:rsidRPr="00202574" w:rsidRDefault="00C37BC6" w:rsidP="0032596D">
            <w:pPr>
              <w:spacing w:line="360" w:lineRule="auto"/>
              <w:jc w:val="center"/>
            </w:pPr>
            <w:r w:rsidRPr="00202574">
              <w:t xml:space="preserve">(или </w:t>
            </w:r>
            <w:r>
              <w:t>их</w:t>
            </w:r>
            <w:r w:rsidRPr="00202574">
              <w:t xml:space="preserve"> части)</w:t>
            </w:r>
          </w:p>
        </w:tc>
        <w:tc>
          <w:tcPr>
            <w:tcW w:w="2941" w:type="dxa"/>
          </w:tcPr>
          <w:p w:rsidR="00C37BC6" w:rsidRPr="009F38E9" w:rsidRDefault="00C37BC6" w:rsidP="0032596D">
            <w:pPr>
              <w:tabs>
                <w:tab w:val="left" w:pos="851"/>
              </w:tabs>
              <w:autoSpaceDE w:val="0"/>
              <w:autoSpaceDN w:val="0"/>
              <w:adjustRightInd w:val="0"/>
              <w:spacing w:line="360" w:lineRule="auto"/>
              <w:jc w:val="center"/>
              <w:rPr>
                <w:vertAlign w:val="superscript"/>
              </w:rPr>
            </w:pPr>
            <w:r>
              <w:t>Форма текущего контроля/оценочное средство</w:t>
            </w:r>
            <w:r>
              <w:rPr>
                <w:vertAlign w:val="superscript"/>
              </w:rPr>
              <w:t>*</w:t>
            </w:r>
          </w:p>
        </w:tc>
      </w:tr>
      <w:tr w:rsidR="00C37BC6" w:rsidTr="00C37BC6">
        <w:tc>
          <w:tcPr>
            <w:tcW w:w="3260" w:type="dxa"/>
            <w:vAlign w:val="center"/>
          </w:tcPr>
          <w:p w:rsidR="00C37BC6" w:rsidRPr="00F859EE" w:rsidRDefault="00C37BC6" w:rsidP="0032596D">
            <w:pPr>
              <w:spacing w:line="360" w:lineRule="auto"/>
              <w:jc w:val="center"/>
            </w:pPr>
            <w:r>
              <w:t>1</w:t>
            </w:r>
          </w:p>
        </w:tc>
        <w:tc>
          <w:tcPr>
            <w:tcW w:w="3119" w:type="dxa"/>
            <w:vAlign w:val="center"/>
          </w:tcPr>
          <w:p w:rsidR="00C37BC6" w:rsidRPr="00202574" w:rsidRDefault="00C37BC6" w:rsidP="0032596D">
            <w:pPr>
              <w:spacing w:line="360" w:lineRule="auto"/>
              <w:jc w:val="center"/>
            </w:pPr>
            <w:r>
              <w:t>2</w:t>
            </w:r>
          </w:p>
        </w:tc>
        <w:tc>
          <w:tcPr>
            <w:tcW w:w="2941" w:type="dxa"/>
          </w:tcPr>
          <w:p w:rsidR="00C37BC6" w:rsidRDefault="00C37BC6" w:rsidP="0032596D">
            <w:pPr>
              <w:tabs>
                <w:tab w:val="left" w:pos="851"/>
              </w:tabs>
              <w:autoSpaceDE w:val="0"/>
              <w:autoSpaceDN w:val="0"/>
              <w:adjustRightInd w:val="0"/>
              <w:spacing w:line="360" w:lineRule="auto"/>
              <w:jc w:val="center"/>
            </w:pPr>
            <w:r>
              <w:t>3</w:t>
            </w:r>
          </w:p>
        </w:tc>
      </w:tr>
      <w:tr w:rsidR="00C37BC6" w:rsidTr="00C37BC6">
        <w:tc>
          <w:tcPr>
            <w:tcW w:w="3260" w:type="dxa"/>
          </w:tcPr>
          <w:p w:rsidR="00C37BC6" w:rsidRPr="00925077" w:rsidRDefault="00C37BC6" w:rsidP="0032596D">
            <w:pPr>
              <w:spacing w:line="360" w:lineRule="auto"/>
              <w:contextualSpacing/>
            </w:pPr>
            <w:r w:rsidRPr="00925077">
              <w:t xml:space="preserve">Тема 1. </w:t>
            </w:r>
            <w:r>
              <w:t>Услуги розничной торговли.</w:t>
            </w:r>
          </w:p>
        </w:tc>
        <w:tc>
          <w:tcPr>
            <w:tcW w:w="3119" w:type="dxa"/>
          </w:tcPr>
          <w:p w:rsidR="00C37BC6" w:rsidRDefault="00C37BC6" w:rsidP="0032596D">
            <w:pPr>
              <w:spacing w:line="360" w:lineRule="auto"/>
            </w:pPr>
            <w:r>
              <w:t>З1, У1 ОК1- 5ПК 2.2</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D549BC"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925077" w:rsidRDefault="00C37BC6" w:rsidP="0032596D">
            <w:pPr>
              <w:spacing w:line="360" w:lineRule="auto"/>
              <w:contextualSpacing/>
              <w:rPr>
                <w:bCs/>
              </w:rPr>
            </w:pPr>
            <w:r w:rsidRPr="005D5CF6">
              <w:rPr>
                <w:bCs/>
              </w:rPr>
              <w:t xml:space="preserve">Тема 2. </w:t>
            </w:r>
            <w:r>
              <w:t>Методы товароведения. Классификация и кодирование товаров</w:t>
            </w:r>
          </w:p>
        </w:tc>
        <w:tc>
          <w:tcPr>
            <w:tcW w:w="3119" w:type="dxa"/>
          </w:tcPr>
          <w:p w:rsidR="00C37BC6" w:rsidRDefault="00C37BC6" w:rsidP="0032596D">
            <w:pPr>
              <w:tabs>
                <w:tab w:val="left" w:pos="851"/>
              </w:tabs>
              <w:autoSpaceDE w:val="0"/>
              <w:autoSpaceDN w:val="0"/>
              <w:adjustRightInd w:val="0"/>
              <w:spacing w:line="360" w:lineRule="auto"/>
            </w:pPr>
            <w:r>
              <w:t>З1, У1 ОК1- 6 ПК 2.2</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Устный опрос</w:t>
            </w:r>
          </w:p>
          <w:p w:rsidR="00C37BC6" w:rsidRPr="00D549BC" w:rsidRDefault="00C37BC6"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C37BC6" w:rsidTr="00C37BC6">
        <w:tc>
          <w:tcPr>
            <w:tcW w:w="3260" w:type="dxa"/>
          </w:tcPr>
          <w:p w:rsidR="00C37BC6" w:rsidRPr="00925077" w:rsidRDefault="00C37BC6" w:rsidP="0032596D">
            <w:pPr>
              <w:spacing w:line="360" w:lineRule="auto"/>
              <w:contextualSpacing/>
              <w:rPr>
                <w:bCs/>
              </w:rPr>
            </w:pPr>
            <w:r w:rsidRPr="005D5CF6">
              <w:rPr>
                <w:bCs/>
              </w:rPr>
              <w:t xml:space="preserve">Тема 3. </w:t>
            </w:r>
            <w:r w:rsidRPr="0074135A">
              <w:rPr>
                <w:bCs/>
              </w:rPr>
              <w:t>Качество и оценка качества товаров</w:t>
            </w:r>
          </w:p>
        </w:tc>
        <w:tc>
          <w:tcPr>
            <w:tcW w:w="3119" w:type="dxa"/>
          </w:tcPr>
          <w:p w:rsidR="00C37BC6" w:rsidRDefault="00C37BC6" w:rsidP="0032596D">
            <w:pPr>
              <w:spacing w:line="360" w:lineRule="auto"/>
            </w:pPr>
            <w:r w:rsidRPr="00D710F7">
              <w:t xml:space="preserve">З1, У1 ОК1- </w:t>
            </w:r>
            <w:r>
              <w:t>7</w:t>
            </w:r>
            <w:r w:rsidRPr="00D710F7">
              <w:t xml:space="preserve"> ПК 2.2 </w:t>
            </w:r>
          </w:p>
          <w:p w:rsidR="00C37BC6" w:rsidRDefault="00C37BC6" w:rsidP="0032596D">
            <w:pPr>
              <w:spacing w:line="360" w:lineRule="auto"/>
            </w:pPr>
            <w:r>
              <w:t>ПК 2.2</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F41F6B"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925077" w:rsidRDefault="00C37BC6" w:rsidP="0032596D">
            <w:pPr>
              <w:spacing w:line="360" w:lineRule="auto"/>
              <w:contextualSpacing/>
            </w:pPr>
            <w:r w:rsidRPr="005D5CF6">
              <w:t xml:space="preserve">Тема 4. </w:t>
            </w:r>
            <w:r w:rsidRPr="0074135A">
              <w:t>Товарные потери</w:t>
            </w:r>
          </w:p>
        </w:tc>
        <w:tc>
          <w:tcPr>
            <w:tcW w:w="3119" w:type="dxa"/>
          </w:tcPr>
          <w:p w:rsidR="00C37BC6" w:rsidRDefault="00C37BC6" w:rsidP="0032596D">
            <w:pPr>
              <w:spacing w:line="360" w:lineRule="auto"/>
            </w:pPr>
            <w:r w:rsidRPr="00D710F7">
              <w:t xml:space="preserve">З1, У1 ОК1- 9 ПК 2.2 </w:t>
            </w:r>
          </w:p>
          <w:p w:rsidR="00C37BC6" w:rsidRDefault="00C37BC6" w:rsidP="0032596D">
            <w:pPr>
              <w:spacing w:line="360" w:lineRule="auto"/>
            </w:pPr>
            <w:r>
              <w:t>ПК 2.2</w:t>
            </w:r>
          </w:p>
        </w:tc>
        <w:tc>
          <w:tcPr>
            <w:tcW w:w="2941" w:type="dxa"/>
          </w:tcPr>
          <w:p w:rsidR="00C37BC6" w:rsidRDefault="00C37BC6" w:rsidP="0032596D">
            <w:pPr>
              <w:spacing w:line="360" w:lineRule="auto"/>
              <w:jc w:val="center"/>
            </w:pPr>
            <w:r w:rsidRPr="00F41F6B">
              <w:t>Наблюдение за выполнением индивидуальных заданий, проверка проверочной работы</w:t>
            </w:r>
          </w:p>
        </w:tc>
      </w:tr>
      <w:tr w:rsidR="00C37BC6" w:rsidTr="00C37BC6">
        <w:tc>
          <w:tcPr>
            <w:tcW w:w="9320" w:type="dxa"/>
            <w:gridSpan w:val="3"/>
          </w:tcPr>
          <w:p w:rsidR="00C37BC6" w:rsidRDefault="00C37BC6" w:rsidP="0032596D">
            <w:pPr>
              <w:tabs>
                <w:tab w:val="left" w:pos="851"/>
              </w:tabs>
              <w:autoSpaceDE w:val="0"/>
              <w:autoSpaceDN w:val="0"/>
              <w:adjustRightInd w:val="0"/>
              <w:spacing w:line="360" w:lineRule="auto"/>
              <w:jc w:val="both"/>
            </w:pPr>
            <w:r>
              <w:t>УД зачет</w:t>
            </w:r>
          </w:p>
        </w:tc>
      </w:tr>
    </w:tbl>
    <w:p w:rsidR="00C37BC6" w:rsidRPr="00636424" w:rsidRDefault="00C37BC6" w:rsidP="0032596D">
      <w:pPr>
        <w:tabs>
          <w:tab w:val="left" w:pos="851"/>
        </w:tabs>
        <w:autoSpaceDE w:val="0"/>
        <w:autoSpaceDN w:val="0"/>
        <w:adjustRightInd w:val="0"/>
        <w:spacing w:line="360" w:lineRule="auto"/>
        <w:ind w:firstLine="709"/>
        <w:jc w:val="both"/>
      </w:pPr>
    </w:p>
    <w:p w:rsidR="00C37BC6" w:rsidRPr="00636424" w:rsidRDefault="00C37BC6" w:rsidP="0032596D">
      <w:pPr>
        <w:pStyle w:val="af2"/>
        <w:numPr>
          <w:ilvl w:val="0"/>
          <w:numId w:val="1"/>
        </w:numPr>
        <w:tabs>
          <w:tab w:val="left" w:pos="851"/>
        </w:tabs>
        <w:autoSpaceDE w:val="0"/>
        <w:autoSpaceDN w:val="0"/>
        <w:adjustRightInd w:val="0"/>
        <w:spacing w:line="360" w:lineRule="auto"/>
        <w:ind w:left="0" w:firstLine="709"/>
        <w:jc w:val="both"/>
        <w:rPr>
          <w:b/>
        </w:rPr>
      </w:pPr>
      <w:r w:rsidRPr="00636424">
        <w:rPr>
          <w:b/>
        </w:rPr>
        <w:t>Контрольно-измерительные материалы для оценки освоения тем учебной дисциплины</w:t>
      </w:r>
    </w:p>
    <w:p w:rsidR="00C37BC6" w:rsidRPr="00636424" w:rsidRDefault="00C37BC6" w:rsidP="0032596D">
      <w:pPr>
        <w:tabs>
          <w:tab w:val="left" w:pos="851"/>
        </w:tabs>
        <w:autoSpaceDE w:val="0"/>
        <w:autoSpaceDN w:val="0"/>
        <w:adjustRightInd w:val="0"/>
        <w:spacing w:line="360" w:lineRule="auto"/>
        <w:ind w:firstLine="709"/>
        <w:jc w:val="both"/>
        <w:rPr>
          <w:i/>
        </w:rPr>
      </w:pPr>
      <w:r w:rsidRPr="00636424">
        <w:rPr>
          <w:b/>
        </w:rPr>
        <w:t>Входной контроль</w:t>
      </w:r>
      <w:r w:rsidRPr="00636424">
        <w:rPr>
          <w:b/>
          <w:i/>
        </w:rPr>
        <w:t xml:space="preserve"> (</w:t>
      </w:r>
      <w:r w:rsidRPr="00636424">
        <w:rPr>
          <w:i/>
        </w:rPr>
        <w:t>не предусмотрен)</w:t>
      </w:r>
    </w:p>
    <w:p w:rsidR="00C37BC6" w:rsidRPr="00636424" w:rsidRDefault="00C37BC6" w:rsidP="0032596D">
      <w:pPr>
        <w:tabs>
          <w:tab w:val="left" w:pos="851"/>
        </w:tabs>
        <w:autoSpaceDE w:val="0"/>
        <w:autoSpaceDN w:val="0"/>
        <w:adjustRightInd w:val="0"/>
        <w:spacing w:line="360" w:lineRule="auto"/>
        <w:ind w:firstLine="709"/>
        <w:jc w:val="both"/>
        <w:rPr>
          <w:b/>
          <w:bCs/>
        </w:rPr>
      </w:pPr>
    </w:p>
    <w:p w:rsidR="00C37BC6" w:rsidRPr="00636424" w:rsidRDefault="00C37BC6" w:rsidP="0032596D">
      <w:pPr>
        <w:tabs>
          <w:tab w:val="left" w:pos="851"/>
        </w:tabs>
        <w:autoSpaceDE w:val="0"/>
        <w:autoSpaceDN w:val="0"/>
        <w:adjustRightInd w:val="0"/>
        <w:spacing w:line="360" w:lineRule="auto"/>
        <w:ind w:firstLine="709"/>
        <w:jc w:val="both"/>
        <w:rPr>
          <w:b/>
        </w:rPr>
      </w:pPr>
      <w:r w:rsidRPr="00636424">
        <w:rPr>
          <w:b/>
          <w:bCs/>
        </w:rPr>
        <w:t xml:space="preserve">Тема 1. </w:t>
      </w:r>
      <w:r w:rsidRPr="00636424">
        <w:rPr>
          <w:b/>
        </w:rPr>
        <w:t>Услуги розничной торговли.</w:t>
      </w:r>
    </w:p>
    <w:p w:rsidR="00C37BC6" w:rsidRPr="00636424" w:rsidRDefault="00C37BC6" w:rsidP="0032596D">
      <w:pPr>
        <w:tabs>
          <w:tab w:val="left" w:pos="851"/>
        </w:tabs>
        <w:autoSpaceDE w:val="0"/>
        <w:autoSpaceDN w:val="0"/>
        <w:adjustRightInd w:val="0"/>
        <w:spacing w:line="360" w:lineRule="auto"/>
        <w:ind w:firstLine="709"/>
        <w:jc w:val="both"/>
        <w:rPr>
          <w:b/>
          <w:bCs/>
        </w:rPr>
      </w:pPr>
    </w:p>
    <w:p w:rsidR="00C37BC6" w:rsidRPr="00636424" w:rsidRDefault="00C37BC6" w:rsidP="0032596D">
      <w:pPr>
        <w:tabs>
          <w:tab w:val="left" w:pos="851"/>
        </w:tabs>
        <w:autoSpaceDE w:val="0"/>
        <w:autoSpaceDN w:val="0"/>
        <w:adjustRightInd w:val="0"/>
        <w:spacing w:line="360" w:lineRule="auto"/>
        <w:ind w:firstLine="709"/>
        <w:jc w:val="both"/>
        <w:rPr>
          <w:b/>
          <w:bCs/>
        </w:rPr>
      </w:pPr>
      <w:r w:rsidRPr="00636424">
        <w:rPr>
          <w:i/>
          <w:iCs/>
        </w:rPr>
        <w:t>Форма текущего контроля и оценивания</w:t>
      </w:r>
      <w:r w:rsidRPr="00636424">
        <w:t>:Устный опрос. Проверка СРС.</w:t>
      </w:r>
    </w:p>
    <w:p w:rsidR="00C37BC6" w:rsidRPr="00636424" w:rsidRDefault="00C37BC6" w:rsidP="0032596D">
      <w:pPr>
        <w:pStyle w:val="af2"/>
        <w:tabs>
          <w:tab w:val="left" w:pos="851"/>
        </w:tabs>
        <w:autoSpaceDE w:val="0"/>
        <w:autoSpaceDN w:val="0"/>
        <w:adjustRightInd w:val="0"/>
        <w:spacing w:line="360" w:lineRule="auto"/>
        <w:ind w:left="0" w:firstLine="709"/>
        <w:jc w:val="both"/>
        <w:rPr>
          <w:i/>
        </w:rPr>
      </w:pPr>
      <w:r w:rsidRPr="00636424">
        <w:rPr>
          <w:i/>
        </w:rPr>
        <w:t>Вопросы для устного опроса по теме:</w:t>
      </w:r>
    </w:p>
    <w:p w:rsidR="00C37BC6" w:rsidRPr="00636424" w:rsidRDefault="00C37BC6" w:rsidP="0032596D">
      <w:pPr>
        <w:pStyle w:val="af2"/>
        <w:numPr>
          <w:ilvl w:val="0"/>
          <w:numId w:val="135"/>
        </w:numPr>
        <w:tabs>
          <w:tab w:val="left" w:pos="851"/>
        </w:tabs>
        <w:autoSpaceDE w:val="0"/>
        <w:autoSpaceDN w:val="0"/>
        <w:adjustRightInd w:val="0"/>
        <w:spacing w:line="360" w:lineRule="auto"/>
        <w:ind w:left="0" w:firstLine="709"/>
        <w:jc w:val="both"/>
      </w:pPr>
      <w:r w:rsidRPr="00636424">
        <w:t xml:space="preserve">Услуги розничной торговли: определение, основные и дополнительные услуги; перечень, их назначение, специфика дополнительных услуг для предприятий розничной торговли. Классификация услуг розничной торговли по ГОСТ Р 51304-2009. </w:t>
      </w:r>
    </w:p>
    <w:p w:rsidR="00C37BC6" w:rsidRPr="00636424" w:rsidRDefault="00C37BC6" w:rsidP="0032596D">
      <w:pPr>
        <w:pStyle w:val="af2"/>
        <w:numPr>
          <w:ilvl w:val="0"/>
          <w:numId w:val="135"/>
        </w:numPr>
        <w:tabs>
          <w:tab w:val="left" w:pos="851"/>
        </w:tabs>
        <w:autoSpaceDE w:val="0"/>
        <w:autoSpaceDN w:val="0"/>
        <w:adjustRightInd w:val="0"/>
        <w:spacing w:line="360" w:lineRule="auto"/>
        <w:ind w:left="0" w:firstLine="709"/>
        <w:jc w:val="both"/>
      </w:pPr>
      <w:r w:rsidRPr="00636424">
        <w:lastRenderedPageBreak/>
        <w:t xml:space="preserve">Качество услуг розничной торговли: понятие, общие требования к качеству, требования безопасности и охраны окружающей среды, номенклатура показателей качества. Обязательные и рекомендательные требования. </w:t>
      </w:r>
    </w:p>
    <w:p w:rsidR="00C37BC6" w:rsidRPr="00636424" w:rsidRDefault="00C37BC6" w:rsidP="0032596D">
      <w:pPr>
        <w:pStyle w:val="af2"/>
        <w:numPr>
          <w:ilvl w:val="0"/>
          <w:numId w:val="135"/>
        </w:numPr>
        <w:tabs>
          <w:tab w:val="left" w:pos="851"/>
        </w:tabs>
        <w:autoSpaceDE w:val="0"/>
        <w:autoSpaceDN w:val="0"/>
        <w:adjustRightInd w:val="0"/>
        <w:spacing w:line="360" w:lineRule="auto"/>
        <w:ind w:left="0" w:firstLine="709"/>
        <w:jc w:val="both"/>
      </w:pPr>
      <w:r w:rsidRPr="00636424">
        <w:t>Методы контроля и определения показателей качества услуг розничной торговли.</w:t>
      </w:r>
    </w:p>
    <w:p w:rsidR="00C37BC6" w:rsidRPr="00636424" w:rsidRDefault="00C37BC6" w:rsidP="0032596D">
      <w:pPr>
        <w:pStyle w:val="af2"/>
        <w:numPr>
          <w:ilvl w:val="0"/>
          <w:numId w:val="135"/>
        </w:numPr>
        <w:tabs>
          <w:tab w:val="left" w:pos="851"/>
        </w:tabs>
        <w:autoSpaceDE w:val="0"/>
        <w:autoSpaceDN w:val="0"/>
        <w:adjustRightInd w:val="0"/>
        <w:spacing w:line="360" w:lineRule="auto"/>
        <w:ind w:left="0" w:firstLine="709"/>
        <w:jc w:val="both"/>
      </w:pPr>
      <w:r w:rsidRPr="00636424">
        <w:t>Нормативноправоваябазаистория и направления развития науки</w:t>
      </w:r>
    </w:p>
    <w:p w:rsidR="00C37BC6" w:rsidRPr="00636424" w:rsidRDefault="00C37BC6" w:rsidP="0032596D">
      <w:pPr>
        <w:pStyle w:val="af2"/>
        <w:tabs>
          <w:tab w:val="left" w:pos="851"/>
        </w:tabs>
        <w:autoSpaceDE w:val="0"/>
        <w:autoSpaceDN w:val="0"/>
        <w:adjustRightInd w:val="0"/>
        <w:spacing w:line="360" w:lineRule="auto"/>
        <w:ind w:left="0" w:firstLine="709"/>
        <w:jc w:val="both"/>
      </w:pP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Выполнение заданий</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rPr>
        <w:t>Проверка СРС:</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rPr>
        <w:t xml:space="preserve">Задание для СРС: </w:t>
      </w:r>
    </w:p>
    <w:p w:rsidR="00C37BC6" w:rsidRPr="00636424" w:rsidRDefault="00C37BC6" w:rsidP="0032596D">
      <w:pPr>
        <w:tabs>
          <w:tab w:val="left" w:pos="851"/>
        </w:tabs>
        <w:autoSpaceDE w:val="0"/>
        <w:autoSpaceDN w:val="0"/>
        <w:adjustRightInd w:val="0"/>
        <w:spacing w:line="360" w:lineRule="auto"/>
        <w:ind w:firstLine="709"/>
        <w:jc w:val="both"/>
      </w:pPr>
      <w:r w:rsidRPr="00636424">
        <w:t xml:space="preserve">Подготовка конспектов по темам: </w:t>
      </w:r>
    </w:p>
    <w:p w:rsidR="00C37BC6" w:rsidRPr="00636424" w:rsidRDefault="00C37BC6" w:rsidP="0032596D">
      <w:pPr>
        <w:tabs>
          <w:tab w:val="left" w:pos="851"/>
        </w:tabs>
        <w:autoSpaceDE w:val="0"/>
        <w:autoSpaceDN w:val="0"/>
        <w:adjustRightInd w:val="0"/>
        <w:spacing w:line="360" w:lineRule="auto"/>
        <w:ind w:firstLine="709"/>
        <w:jc w:val="both"/>
      </w:pPr>
      <w:r w:rsidRPr="00636424">
        <w:t>Состояние и поддержание</w:t>
      </w:r>
    </w:p>
    <w:p w:rsidR="00C37BC6" w:rsidRPr="00636424" w:rsidRDefault="00C37BC6" w:rsidP="0032596D">
      <w:pPr>
        <w:pStyle w:val="af2"/>
        <w:numPr>
          <w:ilvl w:val="0"/>
          <w:numId w:val="251"/>
        </w:numPr>
        <w:tabs>
          <w:tab w:val="left" w:pos="851"/>
        </w:tabs>
        <w:autoSpaceDE w:val="0"/>
        <w:autoSpaceDN w:val="0"/>
        <w:adjustRightInd w:val="0"/>
        <w:spacing w:line="360" w:lineRule="auto"/>
        <w:ind w:left="0" w:firstLine="709"/>
        <w:jc w:val="both"/>
      </w:pPr>
      <w:r w:rsidRPr="00636424">
        <w:t>«Виды услуг розничной торговли в магазинах</w:t>
      </w:r>
    </w:p>
    <w:p w:rsidR="00C37BC6" w:rsidRPr="00636424" w:rsidRDefault="00C37BC6" w:rsidP="0032596D">
      <w:pPr>
        <w:pStyle w:val="af2"/>
        <w:tabs>
          <w:tab w:val="left" w:pos="851"/>
        </w:tabs>
        <w:autoSpaceDE w:val="0"/>
        <w:autoSpaceDN w:val="0"/>
        <w:adjustRightInd w:val="0"/>
        <w:spacing w:line="360" w:lineRule="auto"/>
        <w:ind w:left="0" w:firstLine="709"/>
        <w:jc w:val="both"/>
      </w:pPr>
    </w:p>
    <w:p w:rsidR="00C37BC6" w:rsidRPr="00636424" w:rsidRDefault="00C37BC6" w:rsidP="0032596D">
      <w:pPr>
        <w:tabs>
          <w:tab w:val="left" w:pos="851"/>
        </w:tabs>
        <w:autoSpaceDE w:val="0"/>
        <w:autoSpaceDN w:val="0"/>
        <w:adjustRightInd w:val="0"/>
        <w:spacing w:line="360" w:lineRule="auto"/>
        <w:ind w:firstLine="709"/>
        <w:jc w:val="both"/>
        <w:rPr>
          <w:b/>
          <w:bCs/>
        </w:rPr>
      </w:pPr>
      <w:r w:rsidRPr="00636424">
        <w:rPr>
          <w:b/>
          <w:bCs/>
        </w:rPr>
        <w:t xml:space="preserve">Тема 2. </w:t>
      </w:r>
      <w:r w:rsidRPr="00636424">
        <w:rPr>
          <w:b/>
        </w:rPr>
        <w:t>Классификация предприятий розничной торговли.</w:t>
      </w:r>
    </w:p>
    <w:p w:rsidR="00C37BC6" w:rsidRPr="00636424" w:rsidRDefault="00C37BC6" w:rsidP="0032596D">
      <w:pPr>
        <w:tabs>
          <w:tab w:val="left" w:pos="851"/>
        </w:tabs>
        <w:autoSpaceDE w:val="0"/>
        <w:autoSpaceDN w:val="0"/>
        <w:adjustRightInd w:val="0"/>
        <w:spacing w:line="360" w:lineRule="auto"/>
        <w:ind w:firstLine="709"/>
        <w:jc w:val="both"/>
        <w:rPr>
          <w:i/>
          <w:iCs/>
        </w:rPr>
      </w:pPr>
    </w:p>
    <w:p w:rsidR="00C37BC6" w:rsidRPr="00636424" w:rsidRDefault="00C37BC6" w:rsidP="0032596D">
      <w:pPr>
        <w:tabs>
          <w:tab w:val="left" w:pos="851"/>
        </w:tabs>
        <w:autoSpaceDE w:val="0"/>
        <w:autoSpaceDN w:val="0"/>
        <w:adjustRightInd w:val="0"/>
        <w:spacing w:line="360" w:lineRule="auto"/>
        <w:ind w:firstLine="709"/>
        <w:jc w:val="both"/>
      </w:pPr>
      <w:r w:rsidRPr="00636424">
        <w:rPr>
          <w:i/>
          <w:iCs/>
        </w:rPr>
        <w:t>Форма текущего контроля и оценивания</w:t>
      </w:r>
      <w:r w:rsidRPr="00636424">
        <w:t>: Проверка проверочной работы.</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Задание к проверочной работе:</w:t>
      </w:r>
    </w:p>
    <w:p w:rsidR="00C37BC6" w:rsidRPr="00636424" w:rsidRDefault="00C37BC6" w:rsidP="0032596D">
      <w:pPr>
        <w:pStyle w:val="af2"/>
        <w:numPr>
          <w:ilvl w:val="0"/>
          <w:numId w:val="252"/>
        </w:numPr>
        <w:tabs>
          <w:tab w:val="left" w:pos="851"/>
        </w:tabs>
        <w:autoSpaceDE w:val="0"/>
        <w:autoSpaceDN w:val="0"/>
        <w:adjustRightInd w:val="0"/>
        <w:spacing w:line="360" w:lineRule="auto"/>
        <w:ind w:left="0" w:firstLine="709"/>
        <w:jc w:val="both"/>
      </w:pPr>
      <w:r w:rsidRPr="00636424">
        <w:t>Розничная торговая сеть: понятие, виды, их краткая характеристика.</w:t>
      </w:r>
    </w:p>
    <w:p w:rsidR="00C37BC6" w:rsidRPr="00636424" w:rsidRDefault="00C37BC6" w:rsidP="0032596D">
      <w:pPr>
        <w:pStyle w:val="af2"/>
        <w:numPr>
          <w:ilvl w:val="0"/>
          <w:numId w:val="252"/>
        </w:numPr>
        <w:tabs>
          <w:tab w:val="left" w:pos="851"/>
        </w:tabs>
        <w:autoSpaceDE w:val="0"/>
        <w:autoSpaceDN w:val="0"/>
        <w:adjustRightInd w:val="0"/>
        <w:spacing w:line="360" w:lineRule="auto"/>
        <w:ind w:left="0" w:firstLine="709"/>
        <w:jc w:val="both"/>
      </w:pPr>
      <w:r w:rsidRPr="00636424">
        <w:t xml:space="preserve">Классификация предприятий розничной торговли на виды и типы: идентифицирующие признаки вида (характер торговой сети, наличие или отсутствие торгового зала, формы продажи и т.п.) и типа предприятий розничной торговли (ассортимент, торговая площадь, специализация, формы продажи и др.) </w:t>
      </w:r>
    </w:p>
    <w:p w:rsidR="00C37BC6" w:rsidRPr="00636424" w:rsidRDefault="00C37BC6" w:rsidP="0032596D">
      <w:pPr>
        <w:pStyle w:val="af2"/>
        <w:numPr>
          <w:ilvl w:val="0"/>
          <w:numId w:val="252"/>
        </w:numPr>
        <w:tabs>
          <w:tab w:val="left" w:pos="851"/>
        </w:tabs>
        <w:autoSpaceDE w:val="0"/>
        <w:autoSpaceDN w:val="0"/>
        <w:adjustRightInd w:val="0"/>
        <w:spacing w:line="360" w:lineRule="auto"/>
        <w:ind w:left="0" w:firstLine="709"/>
        <w:jc w:val="both"/>
      </w:pPr>
      <w:r w:rsidRPr="00636424">
        <w:t xml:space="preserve">Характеристика магазинов различных типов по идентифицирующим признакам и ассортименту. </w:t>
      </w:r>
    </w:p>
    <w:p w:rsidR="00C37BC6" w:rsidRPr="00636424" w:rsidRDefault="00C37BC6" w:rsidP="0032596D">
      <w:pPr>
        <w:pStyle w:val="af2"/>
        <w:numPr>
          <w:ilvl w:val="0"/>
          <w:numId w:val="252"/>
        </w:numPr>
        <w:tabs>
          <w:tab w:val="left" w:pos="851"/>
        </w:tabs>
        <w:autoSpaceDE w:val="0"/>
        <w:autoSpaceDN w:val="0"/>
        <w:adjustRightInd w:val="0"/>
        <w:spacing w:line="360" w:lineRule="auto"/>
        <w:ind w:left="0" w:firstLine="709"/>
        <w:jc w:val="both"/>
      </w:pPr>
      <w:r w:rsidRPr="00636424">
        <w:t>Современные типы магазинов в России и за рубежом (гипермаркеты, магазин- склад и др.)</w:t>
      </w:r>
    </w:p>
    <w:p w:rsidR="00C37BC6" w:rsidRPr="00636424" w:rsidRDefault="00C37BC6" w:rsidP="0032596D">
      <w:pPr>
        <w:pStyle w:val="af2"/>
        <w:numPr>
          <w:ilvl w:val="0"/>
          <w:numId w:val="252"/>
        </w:numPr>
        <w:tabs>
          <w:tab w:val="left" w:pos="851"/>
        </w:tabs>
        <w:autoSpaceDE w:val="0"/>
        <w:autoSpaceDN w:val="0"/>
        <w:adjustRightInd w:val="0"/>
        <w:spacing w:line="360" w:lineRule="auto"/>
        <w:ind w:left="0" w:firstLine="709"/>
        <w:jc w:val="both"/>
      </w:pPr>
      <w:r w:rsidRPr="00636424">
        <w:t>Мелкорозничная торговая сеть: понятие, назначение, виды предприятий, специфика их деятельности</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i/>
        </w:rPr>
        <w:t>Критерии оценки проверочной работе:</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 xml:space="preserve">За выполнение практической работы </w:t>
      </w:r>
    </w:p>
    <w:p w:rsidR="00C37BC6" w:rsidRPr="00636424"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636424">
        <w:t xml:space="preserve"> ответы по содержанию даны правильно, нет погрешностей в оформлении-«отлично» 5</w:t>
      </w:r>
    </w:p>
    <w:p w:rsidR="00C37BC6" w:rsidRPr="00636424"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636424">
        <w:t>имеются погрешности в оформлении, несущественные недочеты по содержанию «хорошо» 4</w:t>
      </w:r>
    </w:p>
    <w:p w:rsidR="00C37BC6" w:rsidRPr="00636424"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636424">
        <w:lastRenderedPageBreak/>
        <w:t>имеются погрешности в раскрытии сути вопроса, неточности в измерениях, небрежность в оформлении -«удовлетворительно» 3</w:t>
      </w:r>
    </w:p>
    <w:p w:rsidR="00C37BC6" w:rsidRPr="00636424"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636424">
        <w:t>присутствуют серьезные ошибки по содержанию, отсутствуют навыки оформления «неудовлетворительно» 2</w:t>
      </w:r>
    </w:p>
    <w:p w:rsidR="00C37BC6" w:rsidRPr="00636424" w:rsidRDefault="00C37BC6" w:rsidP="0032596D">
      <w:pPr>
        <w:tabs>
          <w:tab w:val="left" w:pos="851"/>
        </w:tabs>
        <w:autoSpaceDE w:val="0"/>
        <w:autoSpaceDN w:val="0"/>
        <w:adjustRightInd w:val="0"/>
        <w:spacing w:line="360" w:lineRule="auto"/>
        <w:ind w:firstLine="709"/>
        <w:jc w:val="both"/>
        <w:rPr>
          <w:b/>
        </w:rPr>
      </w:pPr>
      <w:r w:rsidRPr="00636424">
        <w:rPr>
          <w:b/>
        </w:rPr>
        <w:t>Проверка СРС:</w:t>
      </w:r>
    </w:p>
    <w:p w:rsidR="00C37BC6" w:rsidRPr="00636424" w:rsidRDefault="00C37BC6" w:rsidP="0032596D">
      <w:pPr>
        <w:tabs>
          <w:tab w:val="left" w:pos="851"/>
        </w:tabs>
        <w:autoSpaceDE w:val="0"/>
        <w:autoSpaceDN w:val="0"/>
        <w:adjustRightInd w:val="0"/>
        <w:spacing w:line="360" w:lineRule="auto"/>
        <w:ind w:firstLine="709"/>
        <w:jc w:val="both"/>
      </w:pPr>
      <w:r w:rsidRPr="00636424">
        <w:t xml:space="preserve">Задание для СРС: </w:t>
      </w:r>
    </w:p>
    <w:p w:rsidR="00C37BC6" w:rsidRPr="00636424" w:rsidRDefault="00C37BC6" w:rsidP="0032596D">
      <w:pPr>
        <w:tabs>
          <w:tab w:val="left" w:pos="851"/>
        </w:tabs>
        <w:autoSpaceDE w:val="0"/>
        <w:autoSpaceDN w:val="0"/>
        <w:adjustRightInd w:val="0"/>
        <w:spacing w:line="360" w:lineRule="auto"/>
        <w:ind w:firstLine="709"/>
        <w:jc w:val="both"/>
      </w:pPr>
      <w:r w:rsidRPr="00636424">
        <w:t>Подготовка конспекта по теме:</w:t>
      </w:r>
    </w:p>
    <w:p w:rsidR="00C37BC6" w:rsidRPr="00636424" w:rsidRDefault="00C37BC6" w:rsidP="0032596D">
      <w:pPr>
        <w:pStyle w:val="af2"/>
        <w:numPr>
          <w:ilvl w:val="0"/>
          <w:numId w:val="255"/>
        </w:numPr>
        <w:tabs>
          <w:tab w:val="left" w:pos="851"/>
        </w:tabs>
        <w:autoSpaceDE w:val="0"/>
        <w:autoSpaceDN w:val="0"/>
        <w:adjustRightInd w:val="0"/>
        <w:spacing w:line="360" w:lineRule="auto"/>
        <w:ind w:left="0" w:firstLine="709"/>
        <w:jc w:val="both"/>
      </w:pPr>
      <w:r w:rsidRPr="00636424">
        <w:t>Анализ специализации и типизации розничной торговой сети</w:t>
      </w:r>
    </w:p>
    <w:p w:rsidR="00C37BC6" w:rsidRPr="00636424" w:rsidRDefault="00C37BC6" w:rsidP="0032596D">
      <w:pPr>
        <w:tabs>
          <w:tab w:val="left" w:pos="851"/>
        </w:tabs>
        <w:autoSpaceDE w:val="0"/>
        <w:autoSpaceDN w:val="0"/>
        <w:adjustRightInd w:val="0"/>
        <w:spacing w:line="360" w:lineRule="auto"/>
        <w:ind w:firstLine="709"/>
        <w:jc w:val="both"/>
        <w:rPr>
          <w:b/>
          <w:bCs/>
        </w:rPr>
      </w:pP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bCs/>
        </w:rPr>
        <w:t xml:space="preserve">Тема 3. </w:t>
      </w:r>
      <w:r w:rsidRPr="00636424">
        <w:rPr>
          <w:b/>
        </w:rPr>
        <w:t>Размещение и планировка розничных торговых предприятий</w:t>
      </w:r>
    </w:p>
    <w:p w:rsidR="00C37BC6" w:rsidRPr="00636424" w:rsidRDefault="00C37BC6" w:rsidP="0032596D">
      <w:pPr>
        <w:pStyle w:val="af2"/>
        <w:tabs>
          <w:tab w:val="left" w:pos="851"/>
        </w:tabs>
        <w:autoSpaceDE w:val="0"/>
        <w:autoSpaceDN w:val="0"/>
        <w:adjustRightInd w:val="0"/>
        <w:spacing w:line="360" w:lineRule="auto"/>
        <w:ind w:left="0" w:firstLine="709"/>
        <w:jc w:val="both"/>
        <w:rPr>
          <w:b/>
          <w:bCs/>
        </w:rPr>
      </w:pP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rPr>
          <w:i/>
          <w:iCs/>
        </w:rPr>
        <w:t>Форма текущего контроля и оценивания</w:t>
      </w:r>
      <w:r w:rsidRPr="00636424">
        <w:t>: Устный опрос. Проверка СРС.</w:t>
      </w:r>
    </w:p>
    <w:p w:rsidR="00C37BC6" w:rsidRPr="00636424" w:rsidRDefault="00C37BC6" w:rsidP="0032596D">
      <w:pPr>
        <w:pStyle w:val="af2"/>
        <w:tabs>
          <w:tab w:val="left" w:pos="851"/>
        </w:tabs>
        <w:autoSpaceDE w:val="0"/>
        <w:autoSpaceDN w:val="0"/>
        <w:adjustRightInd w:val="0"/>
        <w:spacing w:line="360" w:lineRule="auto"/>
        <w:ind w:left="0" w:firstLine="709"/>
        <w:jc w:val="both"/>
        <w:rPr>
          <w:i/>
        </w:rPr>
      </w:pPr>
      <w:r w:rsidRPr="00636424">
        <w:rPr>
          <w:i/>
        </w:rPr>
        <w:t>Вопросы для устного опроса по теме:</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Размещение розничных торговых предприятий: целесообразность, критерии выбора эффективного месторасположения</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 xml:space="preserve">Принципы, правила и виды размещения предприятия. </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 xml:space="preserve">В том числе мелкорозничной торговой сети. </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Факторы, влияющие на размещение магазинов в городах: характеристика зон обслуживания, наличие и связь с транспортными магистралями, направления покупательских потоков и др.</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 xml:space="preserve">Виды торговых зданий, их особенности. </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Основные требования к современным зданиям организаций розничной торговли: архитектурные, технологические, экономические, санитарногигиенические, эстетические.</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 xml:space="preserve">Основные функциональные группы помещений магазина, их расположение, взаимосвязь и соответствие требованиям организации торгово-технологического процесса. </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Фасад и интерьер торгового предприятия: понятие, назначение, требования к ним.</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 xml:space="preserve">Факторы, влияющие на их оформление (площадь и конфигурация торгового зала, цвет, освещенность, тип планировки, размещение торгового оборудования). </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 xml:space="preserve">Планировка предприятий розничной торговли: понятие, назначение, виды. </w:t>
      </w:r>
    </w:p>
    <w:p w:rsidR="00C37BC6" w:rsidRPr="00636424" w:rsidRDefault="00C37BC6" w:rsidP="0032596D">
      <w:pPr>
        <w:pStyle w:val="af2"/>
        <w:numPr>
          <w:ilvl w:val="0"/>
          <w:numId w:val="253"/>
        </w:numPr>
        <w:tabs>
          <w:tab w:val="left" w:pos="851"/>
        </w:tabs>
        <w:autoSpaceDE w:val="0"/>
        <w:autoSpaceDN w:val="0"/>
        <w:adjustRightInd w:val="0"/>
        <w:spacing w:line="360" w:lineRule="auto"/>
        <w:ind w:left="0" w:firstLine="709"/>
        <w:jc w:val="both"/>
      </w:pPr>
      <w:r w:rsidRPr="00636424">
        <w:t>Требования к технологическому решению торговых помещений: обязательные и рекомендательные</w:t>
      </w:r>
    </w:p>
    <w:p w:rsidR="00C37BC6" w:rsidRPr="00636424" w:rsidRDefault="00C37BC6" w:rsidP="0032596D">
      <w:pPr>
        <w:tabs>
          <w:tab w:val="left" w:pos="851"/>
        </w:tabs>
        <w:autoSpaceDE w:val="0"/>
        <w:autoSpaceDN w:val="0"/>
        <w:adjustRightInd w:val="0"/>
        <w:spacing w:line="360" w:lineRule="auto"/>
        <w:ind w:firstLine="709"/>
        <w:jc w:val="both"/>
      </w:pPr>
    </w:p>
    <w:p w:rsidR="00C37BC6" w:rsidRPr="00636424" w:rsidRDefault="00C37BC6" w:rsidP="0032596D">
      <w:pPr>
        <w:tabs>
          <w:tab w:val="left" w:pos="851"/>
        </w:tabs>
        <w:autoSpaceDE w:val="0"/>
        <w:autoSpaceDN w:val="0"/>
        <w:adjustRightInd w:val="0"/>
        <w:spacing w:line="360" w:lineRule="auto"/>
        <w:ind w:firstLine="709"/>
        <w:jc w:val="both"/>
      </w:pPr>
      <w:r w:rsidRPr="00636424">
        <w:t>Устный опрос</w:t>
      </w:r>
    </w:p>
    <w:p w:rsidR="00C37BC6" w:rsidRPr="00636424" w:rsidRDefault="00C37BC6" w:rsidP="0032596D">
      <w:pPr>
        <w:tabs>
          <w:tab w:val="left" w:pos="851"/>
        </w:tabs>
        <w:autoSpaceDE w:val="0"/>
        <w:autoSpaceDN w:val="0"/>
        <w:adjustRightInd w:val="0"/>
        <w:spacing w:line="360" w:lineRule="auto"/>
        <w:ind w:firstLine="709"/>
        <w:jc w:val="both"/>
      </w:pPr>
      <w:r w:rsidRPr="00636424">
        <w:t>Наблюдение за выполнением индивидуальных заданий</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i/>
        </w:rPr>
        <w:lastRenderedPageBreak/>
        <w:t>Критерии оценки проверочной работе:</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 xml:space="preserve">За выполнение практической работы </w:t>
      </w:r>
    </w:p>
    <w:p w:rsidR="00C37BC6" w:rsidRPr="00636424"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636424">
        <w:t xml:space="preserve"> ответы по содержанию даны правильно, нет погрешностей в оформлении-«отлично» 5</w:t>
      </w:r>
    </w:p>
    <w:p w:rsidR="00C37BC6" w:rsidRPr="00636424"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636424">
        <w:t>имеются погрешности в оформлении, несущественные недочеты по содержанию «хорошо» 4</w:t>
      </w:r>
    </w:p>
    <w:p w:rsidR="00C37BC6" w:rsidRPr="00636424"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636424">
        <w:t>имеются погрешности в раскрытии сути вопроса, неточности в измерениях, небрежность в оформлении -«удовлетворительно» 3</w:t>
      </w:r>
    </w:p>
    <w:p w:rsidR="00C37BC6" w:rsidRPr="00636424"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636424">
        <w:t>присутствуют серьезные ошибки по содержанию, отсутствуют навыки оформления «неудовлетворительно» 2</w:t>
      </w:r>
    </w:p>
    <w:p w:rsidR="00C37BC6" w:rsidRPr="00636424" w:rsidRDefault="00C37BC6" w:rsidP="0032596D">
      <w:pPr>
        <w:tabs>
          <w:tab w:val="left" w:pos="851"/>
        </w:tabs>
        <w:autoSpaceDE w:val="0"/>
        <w:autoSpaceDN w:val="0"/>
        <w:adjustRightInd w:val="0"/>
        <w:spacing w:line="360" w:lineRule="auto"/>
        <w:ind w:firstLine="709"/>
        <w:jc w:val="both"/>
      </w:pP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rPr>
        <w:t>Проверка СРС:</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 xml:space="preserve">Задание для СРС: </w:t>
      </w:r>
    </w:p>
    <w:p w:rsidR="00C37BC6" w:rsidRPr="00636424" w:rsidRDefault="00C37BC6" w:rsidP="0032596D">
      <w:pPr>
        <w:tabs>
          <w:tab w:val="left" w:pos="851"/>
        </w:tabs>
        <w:autoSpaceDE w:val="0"/>
        <w:autoSpaceDN w:val="0"/>
        <w:adjustRightInd w:val="0"/>
        <w:spacing w:line="360" w:lineRule="auto"/>
        <w:ind w:firstLine="709"/>
        <w:jc w:val="both"/>
      </w:pPr>
      <w:r w:rsidRPr="00636424">
        <w:t xml:space="preserve">Подготовка конспекта по теме: </w:t>
      </w:r>
    </w:p>
    <w:p w:rsidR="00C37BC6" w:rsidRPr="00636424" w:rsidRDefault="00C37BC6" w:rsidP="0032596D">
      <w:pPr>
        <w:pStyle w:val="af2"/>
        <w:numPr>
          <w:ilvl w:val="0"/>
          <w:numId w:val="254"/>
        </w:numPr>
        <w:tabs>
          <w:tab w:val="left" w:pos="851"/>
        </w:tabs>
        <w:autoSpaceDE w:val="0"/>
        <w:autoSpaceDN w:val="0"/>
        <w:adjustRightInd w:val="0"/>
        <w:spacing w:line="360" w:lineRule="auto"/>
        <w:ind w:left="0" w:firstLine="709"/>
        <w:jc w:val="both"/>
      </w:pPr>
      <w:r w:rsidRPr="00636424">
        <w:t>Анализ оптимальности размещения, планировки и состава функциональных</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групп помещений торговых предприятий.</w:t>
      </w:r>
    </w:p>
    <w:p w:rsidR="00C37BC6" w:rsidRPr="00636424" w:rsidRDefault="00C37BC6" w:rsidP="0032596D">
      <w:pPr>
        <w:pStyle w:val="af2"/>
        <w:tabs>
          <w:tab w:val="left" w:pos="851"/>
        </w:tabs>
        <w:autoSpaceDE w:val="0"/>
        <w:autoSpaceDN w:val="0"/>
        <w:adjustRightInd w:val="0"/>
        <w:spacing w:line="360" w:lineRule="auto"/>
        <w:ind w:left="0" w:firstLine="709"/>
        <w:jc w:val="both"/>
      </w:pP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rPr>
        <w:t>Тема 4. Технология товародвижения в розничной торговле</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rPr>
          <w:i/>
          <w:iCs/>
        </w:rPr>
        <w:t>Форма текущего контроля и оценивания</w:t>
      </w:r>
      <w:r w:rsidRPr="00636424">
        <w:t>: Устный опрос. Проверка СРС.</w:t>
      </w:r>
    </w:p>
    <w:p w:rsidR="00C37BC6" w:rsidRPr="00636424" w:rsidRDefault="00C37BC6" w:rsidP="0032596D">
      <w:pPr>
        <w:pStyle w:val="af2"/>
        <w:tabs>
          <w:tab w:val="left" w:pos="851"/>
        </w:tabs>
        <w:autoSpaceDE w:val="0"/>
        <w:autoSpaceDN w:val="0"/>
        <w:adjustRightInd w:val="0"/>
        <w:spacing w:line="360" w:lineRule="auto"/>
        <w:ind w:left="0" w:firstLine="709"/>
        <w:jc w:val="both"/>
        <w:rPr>
          <w:i/>
        </w:rPr>
      </w:pPr>
      <w:r w:rsidRPr="00636424">
        <w:rPr>
          <w:i/>
        </w:rPr>
        <w:t>Вопросы для устного опроса по теме:</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Технология товародвижения в магазине: понятие, назначение.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Торгово-технологический процесс в предприятиях розничной торговли: понятие, назначение.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Структура, содержание; операции, их специфика в магазинах разных типов.</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Основные пути совершенствования этого процесса.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Приемка товаров по количеству и качеству: нормативная база, организация, документальное оформление</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Размещение и выкладка товаров в розничных торговых предприятиях разных видов и типов.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Правила размещения отделов и отдельных групп товаров в магазинах.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Факторы, влияющие на размещение.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Мерчандайзинг в магазине: понятие, назначение, приемы, размещение прилавков.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lastRenderedPageBreak/>
        <w:t xml:space="preserve">Выкладка товаров: назначение, принципы и правила.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 xml:space="preserve">Виды, способы и средства. </w:t>
      </w:r>
    </w:p>
    <w:p w:rsidR="00C37BC6" w:rsidRPr="00636424" w:rsidRDefault="00C37BC6" w:rsidP="0032596D">
      <w:pPr>
        <w:pStyle w:val="af2"/>
        <w:numPr>
          <w:ilvl w:val="0"/>
          <w:numId w:val="138"/>
        </w:numPr>
        <w:tabs>
          <w:tab w:val="left" w:pos="851"/>
        </w:tabs>
        <w:autoSpaceDE w:val="0"/>
        <w:autoSpaceDN w:val="0"/>
        <w:adjustRightInd w:val="0"/>
        <w:spacing w:line="360" w:lineRule="auto"/>
        <w:ind w:left="0" w:firstLine="709"/>
        <w:jc w:val="both"/>
      </w:pPr>
      <w:r w:rsidRPr="00636424">
        <w:t>Выкладка как один из приемов мерчандайзинга</w:t>
      </w:r>
    </w:p>
    <w:p w:rsidR="00C37BC6" w:rsidRPr="00636424" w:rsidRDefault="00C37BC6" w:rsidP="0032596D">
      <w:pPr>
        <w:pStyle w:val="af2"/>
        <w:tabs>
          <w:tab w:val="left" w:pos="851"/>
        </w:tabs>
        <w:autoSpaceDE w:val="0"/>
        <w:autoSpaceDN w:val="0"/>
        <w:adjustRightInd w:val="0"/>
        <w:spacing w:line="360" w:lineRule="auto"/>
        <w:ind w:left="0" w:firstLine="709"/>
        <w:jc w:val="both"/>
      </w:pPr>
    </w:p>
    <w:p w:rsidR="00C37BC6" w:rsidRPr="00636424" w:rsidRDefault="00C37BC6" w:rsidP="0032596D">
      <w:pPr>
        <w:tabs>
          <w:tab w:val="left" w:pos="851"/>
        </w:tabs>
        <w:autoSpaceDE w:val="0"/>
        <w:autoSpaceDN w:val="0"/>
        <w:adjustRightInd w:val="0"/>
        <w:spacing w:line="360" w:lineRule="auto"/>
        <w:ind w:firstLine="709"/>
        <w:jc w:val="both"/>
      </w:pPr>
      <w:r w:rsidRPr="00636424">
        <w:t>Устный опрос</w:t>
      </w:r>
    </w:p>
    <w:p w:rsidR="00C37BC6" w:rsidRPr="00636424" w:rsidRDefault="00C37BC6" w:rsidP="0032596D">
      <w:pPr>
        <w:tabs>
          <w:tab w:val="left" w:pos="851"/>
        </w:tabs>
        <w:autoSpaceDE w:val="0"/>
        <w:autoSpaceDN w:val="0"/>
        <w:adjustRightInd w:val="0"/>
        <w:spacing w:line="360" w:lineRule="auto"/>
        <w:ind w:firstLine="709"/>
        <w:jc w:val="both"/>
      </w:pPr>
      <w:r w:rsidRPr="00636424">
        <w:t>Наблюдение за выполнением индивидуальных заданий</w:t>
      </w: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i/>
        </w:rPr>
        <w:t>Критерии оценки проверочной работе:</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 xml:space="preserve">За выполнение практической работы </w:t>
      </w:r>
    </w:p>
    <w:p w:rsidR="00C37BC6" w:rsidRPr="00636424"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636424">
        <w:t xml:space="preserve"> ответы по содержанию даны правильно, нет погрешностей в оформлении-«отлично» 5</w:t>
      </w:r>
    </w:p>
    <w:p w:rsidR="00C37BC6" w:rsidRPr="00636424"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636424">
        <w:t>имеются погрешности в оформлении, несущественные недочеты по содержанию «хорошо» 4</w:t>
      </w:r>
    </w:p>
    <w:p w:rsidR="00C37BC6" w:rsidRPr="00636424"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636424">
        <w:t>имеются погрешности в раскрытии сути вопроса, неточности в измерениях, небрежность в оформлении -«удовлетворительно» 3</w:t>
      </w:r>
    </w:p>
    <w:p w:rsidR="00C37BC6" w:rsidRPr="00636424" w:rsidRDefault="00C37BC6" w:rsidP="0032596D">
      <w:pPr>
        <w:pStyle w:val="af2"/>
        <w:numPr>
          <w:ilvl w:val="0"/>
          <w:numId w:val="140"/>
        </w:numPr>
        <w:tabs>
          <w:tab w:val="left" w:pos="851"/>
        </w:tabs>
        <w:autoSpaceDE w:val="0"/>
        <w:autoSpaceDN w:val="0"/>
        <w:adjustRightInd w:val="0"/>
        <w:spacing w:line="360" w:lineRule="auto"/>
        <w:ind w:left="0" w:firstLine="709"/>
        <w:jc w:val="both"/>
      </w:pPr>
      <w:r w:rsidRPr="00636424">
        <w:t>присутствуют серьезные ошибки по содержанию, отсутствуют навыки оформления «неудовлетворительно» 2</w:t>
      </w:r>
    </w:p>
    <w:p w:rsidR="00C37BC6" w:rsidRPr="00636424" w:rsidRDefault="00C37BC6" w:rsidP="0032596D">
      <w:pPr>
        <w:tabs>
          <w:tab w:val="left" w:pos="851"/>
        </w:tabs>
        <w:autoSpaceDE w:val="0"/>
        <w:autoSpaceDN w:val="0"/>
        <w:adjustRightInd w:val="0"/>
        <w:spacing w:line="360" w:lineRule="auto"/>
        <w:ind w:firstLine="709"/>
        <w:jc w:val="both"/>
      </w:pPr>
    </w:p>
    <w:p w:rsidR="00C37BC6" w:rsidRPr="00636424" w:rsidRDefault="00C37BC6" w:rsidP="0032596D">
      <w:pPr>
        <w:pStyle w:val="af2"/>
        <w:tabs>
          <w:tab w:val="left" w:pos="851"/>
        </w:tabs>
        <w:autoSpaceDE w:val="0"/>
        <w:autoSpaceDN w:val="0"/>
        <w:adjustRightInd w:val="0"/>
        <w:spacing w:line="360" w:lineRule="auto"/>
        <w:ind w:left="0" w:firstLine="709"/>
        <w:jc w:val="both"/>
        <w:rPr>
          <w:b/>
        </w:rPr>
      </w:pPr>
      <w:r w:rsidRPr="00636424">
        <w:rPr>
          <w:b/>
        </w:rPr>
        <w:t>Проверка СРС:</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 xml:space="preserve">Задание для СРС: </w:t>
      </w:r>
    </w:p>
    <w:p w:rsidR="00C37BC6" w:rsidRPr="00636424" w:rsidRDefault="00C37BC6" w:rsidP="0032596D">
      <w:pPr>
        <w:pStyle w:val="af2"/>
        <w:tabs>
          <w:tab w:val="left" w:pos="851"/>
        </w:tabs>
        <w:autoSpaceDE w:val="0"/>
        <w:autoSpaceDN w:val="0"/>
        <w:adjustRightInd w:val="0"/>
        <w:spacing w:line="360" w:lineRule="auto"/>
        <w:ind w:left="0" w:firstLine="709"/>
        <w:jc w:val="both"/>
      </w:pPr>
      <w:r w:rsidRPr="00636424">
        <w:t xml:space="preserve">Составление презентации по теме: </w:t>
      </w:r>
    </w:p>
    <w:p w:rsidR="00C37BC6" w:rsidRPr="00636424" w:rsidRDefault="00C37BC6" w:rsidP="0032596D">
      <w:pPr>
        <w:pStyle w:val="af2"/>
        <w:numPr>
          <w:ilvl w:val="0"/>
          <w:numId w:val="134"/>
        </w:numPr>
        <w:tabs>
          <w:tab w:val="left" w:pos="851"/>
        </w:tabs>
        <w:autoSpaceDE w:val="0"/>
        <w:autoSpaceDN w:val="0"/>
        <w:adjustRightInd w:val="0"/>
        <w:spacing w:line="360" w:lineRule="auto"/>
        <w:ind w:left="0" w:firstLine="709"/>
        <w:jc w:val="both"/>
      </w:pPr>
      <w:r w:rsidRPr="00636424">
        <w:t>«Изучение особенностей хранения отдельных групп продовольственных и непродовольственных товаров в магазине (с примерами из практики) Изучение особенностей размещения и выкладки отдельных групп продовольственных и непродовольственных товаров в магазине (с примерами из практики) /</w:t>
      </w:r>
    </w:p>
    <w:p w:rsidR="00C37BC6" w:rsidRPr="00636424" w:rsidRDefault="00C37BC6" w:rsidP="0032596D">
      <w:pPr>
        <w:pStyle w:val="af2"/>
        <w:tabs>
          <w:tab w:val="left" w:pos="851"/>
        </w:tabs>
        <w:autoSpaceDE w:val="0"/>
        <w:autoSpaceDN w:val="0"/>
        <w:adjustRightInd w:val="0"/>
        <w:spacing w:line="360" w:lineRule="auto"/>
        <w:ind w:left="0" w:firstLine="709"/>
        <w:jc w:val="both"/>
      </w:pPr>
    </w:p>
    <w:p w:rsidR="00C37BC6" w:rsidRPr="00636424" w:rsidRDefault="00C37BC6" w:rsidP="0032596D">
      <w:pPr>
        <w:tabs>
          <w:tab w:val="left" w:pos="851"/>
        </w:tabs>
        <w:autoSpaceDE w:val="0"/>
        <w:autoSpaceDN w:val="0"/>
        <w:adjustRightInd w:val="0"/>
        <w:spacing w:line="360" w:lineRule="auto"/>
        <w:ind w:firstLine="709"/>
        <w:jc w:val="both"/>
        <w:rPr>
          <w:b/>
          <w:i/>
        </w:rPr>
      </w:pPr>
      <w:r w:rsidRPr="00636424">
        <w:rPr>
          <w:b/>
          <w:i/>
        </w:rPr>
        <w:t xml:space="preserve">Тематика курсовой работы: </w:t>
      </w:r>
      <w:r w:rsidRPr="00636424">
        <w:rPr>
          <w:i/>
        </w:rPr>
        <w:t>(если не предусмотрено)</w:t>
      </w:r>
    </w:p>
    <w:p w:rsidR="00C37BC6" w:rsidRPr="00636424" w:rsidRDefault="00C37BC6" w:rsidP="0032596D">
      <w:pPr>
        <w:tabs>
          <w:tab w:val="left" w:pos="851"/>
        </w:tabs>
        <w:autoSpaceDE w:val="0"/>
        <w:autoSpaceDN w:val="0"/>
        <w:adjustRightInd w:val="0"/>
        <w:spacing w:line="360" w:lineRule="auto"/>
        <w:ind w:firstLine="709"/>
        <w:jc w:val="both"/>
        <w:rPr>
          <w:b/>
          <w:i/>
        </w:rPr>
      </w:pPr>
    </w:p>
    <w:p w:rsidR="00C37BC6" w:rsidRPr="00636424" w:rsidRDefault="00C37BC6" w:rsidP="0032596D">
      <w:pPr>
        <w:tabs>
          <w:tab w:val="left" w:pos="851"/>
        </w:tabs>
        <w:autoSpaceDE w:val="0"/>
        <w:autoSpaceDN w:val="0"/>
        <w:adjustRightInd w:val="0"/>
        <w:spacing w:line="360" w:lineRule="auto"/>
        <w:ind w:firstLine="709"/>
        <w:jc w:val="both"/>
      </w:pPr>
      <w:r w:rsidRPr="00636424">
        <w:rPr>
          <w:b/>
        </w:rPr>
        <w:t>5.Контрольно-измерительные материалы для итоговой аттестации по дисциплине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 xml:space="preserve">Итоговая аттестация по дисциплинеОрганизация и технология торговли проводится в форме проводится в форме </w:t>
      </w:r>
      <w:r w:rsidRPr="00636424">
        <w:rPr>
          <w:u w:val="single"/>
        </w:rPr>
        <w:t>тест</w:t>
      </w:r>
    </w:p>
    <w:p w:rsidR="00C37BC6" w:rsidRPr="00636424" w:rsidRDefault="00C37BC6" w:rsidP="0032596D">
      <w:pPr>
        <w:spacing w:line="360" w:lineRule="auto"/>
        <w:ind w:firstLine="709"/>
        <w:jc w:val="both"/>
        <w:rPr>
          <w:bCs/>
          <w:color w:val="000000"/>
        </w:rPr>
      </w:pPr>
    </w:p>
    <w:p w:rsidR="00C37BC6" w:rsidRPr="00636424" w:rsidRDefault="00C37BC6" w:rsidP="0032596D">
      <w:pPr>
        <w:spacing w:line="360" w:lineRule="auto"/>
        <w:ind w:firstLine="709"/>
        <w:jc w:val="both"/>
      </w:pPr>
      <w:r w:rsidRPr="00636424">
        <w:t>1. Укажите признак по которому не классифицируют розничную торговую сеть</w:t>
      </w:r>
    </w:p>
    <w:p w:rsidR="00C37BC6" w:rsidRPr="00636424" w:rsidRDefault="00C37BC6" w:rsidP="0032596D">
      <w:pPr>
        <w:pStyle w:val="af2"/>
        <w:numPr>
          <w:ilvl w:val="0"/>
          <w:numId w:val="256"/>
        </w:numPr>
        <w:spacing w:line="360" w:lineRule="auto"/>
        <w:ind w:left="0" w:firstLine="709"/>
        <w:jc w:val="both"/>
      </w:pPr>
      <w:r w:rsidRPr="00636424">
        <w:t>Стационарность</w:t>
      </w:r>
    </w:p>
    <w:p w:rsidR="00C37BC6" w:rsidRPr="00636424" w:rsidRDefault="00C37BC6" w:rsidP="0032596D">
      <w:pPr>
        <w:pStyle w:val="af2"/>
        <w:numPr>
          <w:ilvl w:val="0"/>
          <w:numId w:val="256"/>
        </w:numPr>
        <w:spacing w:line="360" w:lineRule="auto"/>
        <w:ind w:left="0" w:firstLine="709"/>
        <w:jc w:val="both"/>
      </w:pPr>
      <w:r w:rsidRPr="00636424">
        <w:t>Удельный вес</w:t>
      </w:r>
    </w:p>
    <w:p w:rsidR="00C37BC6" w:rsidRPr="00636424" w:rsidRDefault="00C37BC6" w:rsidP="0032596D">
      <w:pPr>
        <w:pStyle w:val="af2"/>
        <w:numPr>
          <w:ilvl w:val="0"/>
          <w:numId w:val="256"/>
        </w:numPr>
        <w:spacing w:line="360" w:lineRule="auto"/>
        <w:ind w:left="0" w:firstLine="709"/>
        <w:jc w:val="both"/>
      </w:pPr>
      <w:r w:rsidRPr="00636424">
        <w:lastRenderedPageBreak/>
        <w:t>Форме продажи</w:t>
      </w:r>
    </w:p>
    <w:p w:rsidR="00C37BC6" w:rsidRPr="00636424" w:rsidRDefault="00C37BC6" w:rsidP="0032596D">
      <w:pPr>
        <w:pStyle w:val="af2"/>
        <w:numPr>
          <w:ilvl w:val="0"/>
          <w:numId w:val="256"/>
        </w:numPr>
        <w:spacing w:line="360" w:lineRule="auto"/>
        <w:ind w:left="0" w:firstLine="709"/>
        <w:jc w:val="both"/>
      </w:pPr>
      <w:r w:rsidRPr="00636424">
        <w:t>Размещение</w:t>
      </w:r>
    </w:p>
    <w:p w:rsidR="00C37BC6" w:rsidRPr="00636424" w:rsidRDefault="00C37BC6" w:rsidP="0032596D">
      <w:pPr>
        <w:spacing w:line="360" w:lineRule="auto"/>
        <w:ind w:firstLine="709"/>
        <w:jc w:val="both"/>
      </w:pPr>
    </w:p>
    <w:p w:rsidR="00C37BC6" w:rsidRPr="00636424" w:rsidRDefault="00C37BC6" w:rsidP="0032596D">
      <w:pPr>
        <w:pStyle w:val="af2"/>
        <w:numPr>
          <w:ilvl w:val="0"/>
          <w:numId w:val="254"/>
        </w:numPr>
        <w:spacing w:line="360" w:lineRule="auto"/>
        <w:ind w:left="0" w:firstLine="709"/>
        <w:jc w:val="both"/>
      </w:pPr>
      <w:r w:rsidRPr="00636424">
        <w:t>Торговый комплекс – это</w:t>
      </w:r>
    </w:p>
    <w:p w:rsidR="00C37BC6" w:rsidRPr="00636424" w:rsidRDefault="00C37BC6" w:rsidP="0032596D">
      <w:pPr>
        <w:pStyle w:val="af2"/>
        <w:spacing w:line="360" w:lineRule="auto"/>
        <w:ind w:left="0" w:firstLine="709"/>
        <w:jc w:val="both"/>
      </w:pPr>
    </w:p>
    <w:p w:rsidR="00C37BC6" w:rsidRPr="00636424" w:rsidRDefault="00C37BC6" w:rsidP="0032596D">
      <w:pPr>
        <w:pStyle w:val="af2"/>
        <w:numPr>
          <w:ilvl w:val="0"/>
          <w:numId w:val="257"/>
        </w:numPr>
        <w:spacing w:line="360" w:lineRule="auto"/>
        <w:ind w:left="0" w:firstLine="709"/>
        <w:jc w:val="both"/>
      </w:pPr>
      <w:r w:rsidRPr="00636424">
        <w:t>Реализующие универсальный ассортимент товаров и оказывающий широкий набор услуг</w:t>
      </w:r>
    </w:p>
    <w:p w:rsidR="00C37BC6" w:rsidRPr="00636424" w:rsidRDefault="00C37BC6" w:rsidP="0032596D">
      <w:pPr>
        <w:pStyle w:val="af2"/>
        <w:numPr>
          <w:ilvl w:val="0"/>
          <w:numId w:val="257"/>
        </w:numPr>
        <w:spacing w:line="360" w:lineRule="auto"/>
        <w:ind w:left="0" w:firstLine="709"/>
        <w:jc w:val="both"/>
      </w:pPr>
      <w:r w:rsidRPr="00636424">
        <w:t>Многофункциональное торговое предприятие интегрированное в производстве финансовую и внешне экономическую сферу</w:t>
      </w:r>
    </w:p>
    <w:p w:rsidR="00C37BC6" w:rsidRPr="00636424" w:rsidRDefault="00C37BC6" w:rsidP="0032596D">
      <w:pPr>
        <w:pStyle w:val="af2"/>
        <w:numPr>
          <w:ilvl w:val="0"/>
          <w:numId w:val="257"/>
        </w:numPr>
        <w:spacing w:line="360" w:lineRule="auto"/>
        <w:ind w:left="0" w:firstLine="709"/>
        <w:jc w:val="both"/>
      </w:pPr>
      <w:r w:rsidRPr="00636424">
        <w:t>Реализует одну группу товаров</w:t>
      </w:r>
    </w:p>
    <w:p w:rsidR="00C37BC6" w:rsidRPr="00636424" w:rsidRDefault="00C37BC6" w:rsidP="0032596D">
      <w:pPr>
        <w:pStyle w:val="af2"/>
        <w:numPr>
          <w:ilvl w:val="0"/>
          <w:numId w:val="257"/>
        </w:numPr>
        <w:spacing w:line="360" w:lineRule="auto"/>
        <w:ind w:left="0" w:firstLine="709"/>
        <w:jc w:val="both"/>
      </w:pPr>
      <w:r w:rsidRPr="00636424">
        <w:t>Специально оборудование стационарное здание или его части предназначенная для продажи товаров</w:t>
      </w:r>
    </w:p>
    <w:p w:rsidR="00C37BC6" w:rsidRPr="00636424" w:rsidRDefault="00C37BC6" w:rsidP="0032596D">
      <w:pPr>
        <w:pStyle w:val="af2"/>
        <w:spacing w:line="360" w:lineRule="auto"/>
        <w:ind w:left="0" w:firstLine="709"/>
        <w:jc w:val="both"/>
      </w:pPr>
    </w:p>
    <w:p w:rsidR="00C37BC6" w:rsidRPr="00636424" w:rsidRDefault="00C37BC6" w:rsidP="0032596D">
      <w:pPr>
        <w:spacing w:line="360" w:lineRule="auto"/>
        <w:ind w:firstLine="709"/>
        <w:jc w:val="both"/>
      </w:pPr>
      <w:r w:rsidRPr="00636424">
        <w:t>3. Магазине с узким или ограниченным ассортиментом с площадью торгового зала не более 50 м</w:t>
      </w:r>
    </w:p>
    <w:p w:rsidR="00C37BC6" w:rsidRPr="00636424" w:rsidRDefault="00C37BC6" w:rsidP="0032596D">
      <w:pPr>
        <w:pStyle w:val="af2"/>
        <w:numPr>
          <w:ilvl w:val="0"/>
          <w:numId w:val="258"/>
        </w:numPr>
        <w:spacing w:line="360" w:lineRule="auto"/>
        <w:ind w:left="0" w:firstLine="709"/>
        <w:jc w:val="both"/>
      </w:pPr>
      <w:r w:rsidRPr="00636424">
        <w:t>Гипермаркет</w:t>
      </w:r>
    </w:p>
    <w:p w:rsidR="00C37BC6" w:rsidRPr="00636424" w:rsidRDefault="00C37BC6" w:rsidP="0032596D">
      <w:pPr>
        <w:pStyle w:val="af2"/>
        <w:numPr>
          <w:ilvl w:val="0"/>
          <w:numId w:val="258"/>
        </w:numPr>
        <w:spacing w:line="360" w:lineRule="auto"/>
        <w:ind w:left="0" w:firstLine="709"/>
        <w:jc w:val="both"/>
      </w:pPr>
      <w:r w:rsidRPr="00636424">
        <w:t>Универсам</w:t>
      </w:r>
    </w:p>
    <w:p w:rsidR="00C37BC6" w:rsidRPr="00636424" w:rsidRDefault="00C37BC6" w:rsidP="0032596D">
      <w:pPr>
        <w:pStyle w:val="af2"/>
        <w:numPr>
          <w:ilvl w:val="0"/>
          <w:numId w:val="258"/>
        </w:numPr>
        <w:spacing w:line="360" w:lineRule="auto"/>
        <w:ind w:left="0" w:firstLine="709"/>
        <w:jc w:val="both"/>
      </w:pPr>
      <w:r w:rsidRPr="00636424">
        <w:t>Мини - маркет</w:t>
      </w:r>
    </w:p>
    <w:p w:rsidR="00C37BC6" w:rsidRPr="00636424" w:rsidRDefault="00C37BC6" w:rsidP="0032596D">
      <w:pPr>
        <w:pStyle w:val="af2"/>
        <w:numPr>
          <w:ilvl w:val="0"/>
          <w:numId w:val="258"/>
        </w:numPr>
        <w:spacing w:line="360" w:lineRule="auto"/>
        <w:ind w:left="0" w:firstLine="709"/>
        <w:jc w:val="both"/>
      </w:pPr>
      <w:r w:rsidRPr="00636424">
        <w:t>Универмаг</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4. Какие требования обеспечивают влажность воздуха, температуры , освещения</w:t>
      </w:r>
    </w:p>
    <w:p w:rsidR="00C37BC6" w:rsidRPr="00636424" w:rsidRDefault="00C37BC6" w:rsidP="0032596D">
      <w:pPr>
        <w:pStyle w:val="af2"/>
        <w:numPr>
          <w:ilvl w:val="0"/>
          <w:numId w:val="259"/>
        </w:numPr>
        <w:spacing w:line="360" w:lineRule="auto"/>
        <w:ind w:left="0" w:firstLine="709"/>
        <w:jc w:val="both"/>
      </w:pPr>
      <w:r w:rsidRPr="00636424">
        <w:t>Технические</w:t>
      </w:r>
    </w:p>
    <w:p w:rsidR="00C37BC6" w:rsidRPr="00636424" w:rsidRDefault="00C37BC6" w:rsidP="0032596D">
      <w:pPr>
        <w:pStyle w:val="af2"/>
        <w:numPr>
          <w:ilvl w:val="0"/>
          <w:numId w:val="259"/>
        </w:numPr>
        <w:spacing w:line="360" w:lineRule="auto"/>
        <w:ind w:left="0" w:firstLine="709"/>
        <w:jc w:val="both"/>
      </w:pPr>
      <w:r w:rsidRPr="00636424">
        <w:t>Технологические</w:t>
      </w:r>
    </w:p>
    <w:p w:rsidR="00C37BC6" w:rsidRPr="00636424" w:rsidRDefault="00C37BC6" w:rsidP="0032596D">
      <w:pPr>
        <w:pStyle w:val="af2"/>
        <w:numPr>
          <w:ilvl w:val="0"/>
          <w:numId w:val="259"/>
        </w:numPr>
        <w:spacing w:line="360" w:lineRule="auto"/>
        <w:ind w:left="0" w:firstLine="709"/>
        <w:jc w:val="both"/>
      </w:pPr>
      <w:r w:rsidRPr="00636424">
        <w:t>Архитектурно- строительные</w:t>
      </w:r>
    </w:p>
    <w:p w:rsidR="00C37BC6" w:rsidRPr="00636424" w:rsidRDefault="00C37BC6" w:rsidP="0032596D">
      <w:pPr>
        <w:pStyle w:val="af2"/>
        <w:numPr>
          <w:ilvl w:val="0"/>
          <w:numId w:val="259"/>
        </w:numPr>
        <w:spacing w:line="360" w:lineRule="auto"/>
        <w:ind w:left="0" w:firstLine="709"/>
        <w:jc w:val="both"/>
      </w:pPr>
      <w:r w:rsidRPr="00636424">
        <w:t>Эстетические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5. Какая планировка торгового зала разбита на изолированные отделы</w:t>
      </w:r>
    </w:p>
    <w:p w:rsidR="00C37BC6" w:rsidRPr="00636424" w:rsidRDefault="00C37BC6" w:rsidP="0032596D">
      <w:pPr>
        <w:pStyle w:val="af2"/>
        <w:numPr>
          <w:ilvl w:val="0"/>
          <w:numId w:val="260"/>
        </w:numPr>
        <w:spacing w:line="360" w:lineRule="auto"/>
        <w:ind w:left="0" w:firstLine="709"/>
        <w:jc w:val="both"/>
      </w:pPr>
      <w:r w:rsidRPr="00636424">
        <w:t>Линейная</w:t>
      </w:r>
    </w:p>
    <w:p w:rsidR="00C37BC6" w:rsidRPr="00636424" w:rsidRDefault="00C37BC6" w:rsidP="0032596D">
      <w:pPr>
        <w:pStyle w:val="af2"/>
        <w:numPr>
          <w:ilvl w:val="0"/>
          <w:numId w:val="260"/>
        </w:numPr>
        <w:spacing w:line="360" w:lineRule="auto"/>
        <w:ind w:left="0" w:firstLine="709"/>
        <w:jc w:val="both"/>
      </w:pPr>
      <w:r w:rsidRPr="00636424">
        <w:t>Смешанная</w:t>
      </w:r>
    </w:p>
    <w:p w:rsidR="00C37BC6" w:rsidRPr="00636424" w:rsidRDefault="00C37BC6" w:rsidP="0032596D">
      <w:pPr>
        <w:pStyle w:val="af2"/>
        <w:numPr>
          <w:ilvl w:val="0"/>
          <w:numId w:val="260"/>
        </w:numPr>
        <w:spacing w:line="360" w:lineRule="auto"/>
        <w:ind w:left="0" w:firstLine="709"/>
        <w:jc w:val="both"/>
      </w:pPr>
      <w:r w:rsidRPr="00636424">
        <w:t>Островная</w:t>
      </w:r>
    </w:p>
    <w:p w:rsidR="00C37BC6" w:rsidRPr="00636424" w:rsidRDefault="00C37BC6" w:rsidP="0032596D">
      <w:pPr>
        <w:pStyle w:val="af2"/>
        <w:numPr>
          <w:ilvl w:val="0"/>
          <w:numId w:val="260"/>
        </w:numPr>
        <w:spacing w:line="360" w:lineRule="auto"/>
        <w:ind w:left="0" w:firstLine="709"/>
        <w:jc w:val="both"/>
      </w:pPr>
      <w:r w:rsidRPr="00636424">
        <w:t>Боксовая</w:t>
      </w:r>
    </w:p>
    <w:p w:rsidR="00C37BC6" w:rsidRPr="00636424" w:rsidRDefault="00C37BC6" w:rsidP="0032596D">
      <w:pPr>
        <w:spacing w:line="360" w:lineRule="auto"/>
        <w:ind w:firstLine="709"/>
        <w:jc w:val="both"/>
      </w:pPr>
    </w:p>
    <w:p w:rsidR="00C37BC6" w:rsidRPr="00636424" w:rsidRDefault="00C37BC6" w:rsidP="0032596D">
      <w:pPr>
        <w:pStyle w:val="af2"/>
        <w:numPr>
          <w:ilvl w:val="0"/>
          <w:numId w:val="140"/>
        </w:numPr>
        <w:spacing w:line="360" w:lineRule="auto"/>
        <w:ind w:left="0" w:firstLine="709"/>
        <w:jc w:val="both"/>
      </w:pPr>
      <w:r w:rsidRPr="00636424">
        <w:t>Что входит в субъекты рынка.</w:t>
      </w:r>
    </w:p>
    <w:p w:rsidR="00C37BC6" w:rsidRPr="00636424" w:rsidRDefault="00C37BC6" w:rsidP="0032596D">
      <w:pPr>
        <w:pStyle w:val="af2"/>
        <w:spacing w:line="360" w:lineRule="auto"/>
        <w:ind w:left="0" w:firstLine="709"/>
        <w:jc w:val="both"/>
      </w:pPr>
    </w:p>
    <w:p w:rsidR="00C37BC6" w:rsidRPr="00636424" w:rsidRDefault="00C37BC6" w:rsidP="0032596D">
      <w:pPr>
        <w:pStyle w:val="af2"/>
        <w:numPr>
          <w:ilvl w:val="0"/>
          <w:numId w:val="261"/>
        </w:numPr>
        <w:spacing w:line="360" w:lineRule="auto"/>
        <w:ind w:left="0" w:firstLine="709"/>
        <w:jc w:val="both"/>
      </w:pPr>
      <w:r w:rsidRPr="00636424">
        <w:t>Продавцы, партнерство, услуги</w:t>
      </w:r>
    </w:p>
    <w:p w:rsidR="00C37BC6" w:rsidRPr="00636424" w:rsidRDefault="00C37BC6" w:rsidP="0032596D">
      <w:pPr>
        <w:pStyle w:val="af2"/>
        <w:numPr>
          <w:ilvl w:val="0"/>
          <w:numId w:val="261"/>
        </w:numPr>
        <w:spacing w:line="360" w:lineRule="auto"/>
        <w:ind w:left="0" w:firstLine="709"/>
        <w:jc w:val="both"/>
      </w:pPr>
      <w:r w:rsidRPr="00636424">
        <w:lastRenderedPageBreak/>
        <w:t>Продавцы, покупатели, поставщики</w:t>
      </w:r>
    </w:p>
    <w:p w:rsidR="00C37BC6" w:rsidRPr="00636424" w:rsidRDefault="00C37BC6" w:rsidP="0032596D">
      <w:pPr>
        <w:pStyle w:val="af2"/>
        <w:numPr>
          <w:ilvl w:val="0"/>
          <w:numId w:val="261"/>
        </w:numPr>
        <w:spacing w:line="360" w:lineRule="auto"/>
        <w:ind w:left="0" w:firstLine="709"/>
        <w:jc w:val="both"/>
      </w:pPr>
      <w:r w:rsidRPr="00636424">
        <w:t>Товары, услуги</w:t>
      </w:r>
    </w:p>
    <w:p w:rsidR="00C37BC6" w:rsidRPr="00636424" w:rsidRDefault="00C37BC6" w:rsidP="0032596D">
      <w:pPr>
        <w:pStyle w:val="af2"/>
        <w:numPr>
          <w:ilvl w:val="0"/>
          <w:numId w:val="261"/>
        </w:numPr>
        <w:spacing w:line="360" w:lineRule="auto"/>
        <w:ind w:left="0" w:firstLine="709"/>
        <w:jc w:val="both"/>
      </w:pPr>
      <w:r w:rsidRPr="00636424">
        <w:t>Обмен, партнерство, конкуренция</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7. Форма рыночных проявлений потребностей</w:t>
      </w:r>
    </w:p>
    <w:p w:rsidR="00C37BC6" w:rsidRPr="00636424" w:rsidRDefault="00C37BC6" w:rsidP="0032596D">
      <w:pPr>
        <w:pStyle w:val="af2"/>
        <w:numPr>
          <w:ilvl w:val="0"/>
          <w:numId w:val="262"/>
        </w:numPr>
        <w:spacing w:line="360" w:lineRule="auto"/>
        <w:ind w:left="0" w:firstLine="709"/>
        <w:jc w:val="both"/>
      </w:pPr>
      <w:r w:rsidRPr="00636424">
        <w:t>Объем спроса</w:t>
      </w:r>
    </w:p>
    <w:p w:rsidR="00C37BC6" w:rsidRPr="00636424" w:rsidRDefault="00C37BC6" w:rsidP="0032596D">
      <w:pPr>
        <w:pStyle w:val="af2"/>
        <w:numPr>
          <w:ilvl w:val="0"/>
          <w:numId w:val="262"/>
        </w:numPr>
        <w:spacing w:line="360" w:lineRule="auto"/>
        <w:ind w:left="0" w:firstLine="709"/>
        <w:jc w:val="both"/>
      </w:pPr>
      <w:r w:rsidRPr="00636424">
        <w:t>Объем предложения</w:t>
      </w:r>
    </w:p>
    <w:p w:rsidR="00C37BC6" w:rsidRPr="00636424" w:rsidRDefault="00C37BC6" w:rsidP="0032596D">
      <w:pPr>
        <w:pStyle w:val="af2"/>
        <w:numPr>
          <w:ilvl w:val="0"/>
          <w:numId w:val="262"/>
        </w:numPr>
        <w:spacing w:line="360" w:lineRule="auto"/>
        <w:ind w:left="0" w:firstLine="709"/>
        <w:jc w:val="both"/>
      </w:pPr>
      <w:r w:rsidRPr="00636424">
        <w:t>Реализованный спрос</w:t>
      </w:r>
    </w:p>
    <w:p w:rsidR="00C37BC6" w:rsidRPr="00636424" w:rsidRDefault="00C37BC6" w:rsidP="0032596D">
      <w:pPr>
        <w:pStyle w:val="af2"/>
        <w:numPr>
          <w:ilvl w:val="0"/>
          <w:numId w:val="262"/>
        </w:numPr>
        <w:spacing w:line="360" w:lineRule="auto"/>
        <w:ind w:left="0" w:firstLine="709"/>
        <w:jc w:val="both"/>
      </w:pPr>
      <w:r w:rsidRPr="00636424">
        <w:t>Спрос</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8. Что организуют торговые и промышленные предприятия совместно с домами моделей перед наступлением сезона</w:t>
      </w:r>
    </w:p>
    <w:p w:rsidR="00C37BC6" w:rsidRPr="00636424" w:rsidRDefault="00C37BC6" w:rsidP="0032596D">
      <w:pPr>
        <w:pStyle w:val="af2"/>
        <w:numPr>
          <w:ilvl w:val="0"/>
          <w:numId w:val="263"/>
        </w:numPr>
        <w:spacing w:line="360" w:lineRule="auto"/>
        <w:ind w:left="0" w:firstLine="709"/>
        <w:jc w:val="both"/>
      </w:pPr>
      <w:r w:rsidRPr="00636424">
        <w:t>Покупательная – конференция</w:t>
      </w:r>
    </w:p>
    <w:p w:rsidR="00C37BC6" w:rsidRPr="00636424" w:rsidRDefault="00C37BC6" w:rsidP="0032596D">
      <w:pPr>
        <w:pStyle w:val="af2"/>
        <w:numPr>
          <w:ilvl w:val="0"/>
          <w:numId w:val="263"/>
        </w:numPr>
        <w:spacing w:line="360" w:lineRule="auto"/>
        <w:ind w:left="0" w:firstLine="709"/>
        <w:jc w:val="both"/>
      </w:pPr>
      <w:r w:rsidRPr="00636424">
        <w:t>Выставка – просмотра</w:t>
      </w:r>
    </w:p>
    <w:p w:rsidR="00C37BC6" w:rsidRPr="00636424" w:rsidRDefault="00C37BC6" w:rsidP="0032596D">
      <w:pPr>
        <w:pStyle w:val="af2"/>
        <w:numPr>
          <w:ilvl w:val="0"/>
          <w:numId w:val="263"/>
        </w:numPr>
        <w:spacing w:line="360" w:lineRule="auto"/>
        <w:ind w:left="0" w:firstLine="709"/>
        <w:jc w:val="both"/>
      </w:pPr>
      <w:r w:rsidRPr="00636424">
        <w:t>Дегустация</w:t>
      </w:r>
    </w:p>
    <w:p w:rsidR="00C37BC6" w:rsidRPr="00636424" w:rsidRDefault="00C37BC6" w:rsidP="0032596D">
      <w:pPr>
        <w:pStyle w:val="af2"/>
        <w:numPr>
          <w:ilvl w:val="0"/>
          <w:numId w:val="263"/>
        </w:numPr>
        <w:spacing w:line="360" w:lineRule="auto"/>
        <w:ind w:left="0" w:firstLine="709"/>
        <w:jc w:val="both"/>
      </w:pPr>
      <w:r w:rsidRPr="00636424">
        <w:t>Выставка – продаж</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9. Что относиться к параметрам тнадежности товара.</w:t>
      </w:r>
    </w:p>
    <w:p w:rsidR="00C37BC6" w:rsidRPr="00636424" w:rsidRDefault="00C37BC6" w:rsidP="0032596D">
      <w:pPr>
        <w:pStyle w:val="af2"/>
        <w:numPr>
          <w:ilvl w:val="0"/>
          <w:numId w:val="264"/>
        </w:numPr>
        <w:spacing w:line="360" w:lineRule="auto"/>
        <w:ind w:left="0" w:firstLine="709"/>
        <w:jc w:val="both"/>
      </w:pPr>
      <w:r w:rsidRPr="00636424">
        <w:t>дизайн</w:t>
      </w:r>
    </w:p>
    <w:p w:rsidR="00C37BC6" w:rsidRPr="00636424" w:rsidRDefault="00C37BC6" w:rsidP="0032596D">
      <w:pPr>
        <w:pStyle w:val="af2"/>
        <w:numPr>
          <w:ilvl w:val="0"/>
          <w:numId w:val="264"/>
        </w:numPr>
        <w:spacing w:line="360" w:lineRule="auto"/>
        <w:ind w:left="0" w:firstLine="709"/>
        <w:jc w:val="both"/>
      </w:pPr>
      <w:r w:rsidRPr="00636424">
        <w:t>композиция</w:t>
      </w:r>
    </w:p>
    <w:p w:rsidR="00C37BC6" w:rsidRPr="00636424" w:rsidRDefault="00C37BC6" w:rsidP="0032596D">
      <w:pPr>
        <w:pStyle w:val="af2"/>
        <w:numPr>
          <w:ilvl w:val="0"/>
          <w:numId w:val="264"/>
        </w:numPr>
        <w:spacing w:line="360" w:lineRule="auto"/>
        <w:ind w:left="0" w:firstLine="709"/>
        <w:jc w:val="both"/>
      </w:pPr>
      <w:r w:rsidRPr="00636424">
        <w:t>долговечность</w:t>
      </w:r>
    </w:p>
    <w:p w:rsidR="00C37BC6" w:rsidRPr="00636424" w:rsidRDefault="00C37BC6" w:rsidP="0032596D">
      <w:pPr>
        <w:pStyle w:val="af2"/>
        <w:numPr>
          <w:ilvl w:val="0"/>
          <w:numId w:val="264"/>
        </w:numPr>
        <w:spacing w:line="360" w:lineRule="auto"/>
        <w:ind w:left="0" w:firstLine="709"/>
        <w:jc w:val="both"/>
      </w:pPr>
      <w:r w:rsidRPr="00636424">
        <w:t>товарный вид</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10. Серьезным оружием в конкурентной борьбе в сфере розничной торговле является.</w:t>
      </w:r>
    </w:p>
    <w:p w:rsidR="00C37BC6" w:rsidRPr="00636424" w:rsidRDefault="00C37BC6" w:rsidP="0032596D">
      <w:pPr>
        <w:pStyle w:val="af2"/>
        <w:numPr>
          <w:ilvl w:val="0"/>
          <w:numId w:val="265"/>
        </w:numPr>
        <w:spacing w:line="360" w:lineRule="auto"/>
        <w:ind w:left="0" w:firstLine="709"/>
        <w:jc w:val="both"/>
      </w:pPr>
      <w:r w:rsidRPr="00636424">
        <w:t>Фасад магазина</w:t>
      </w:r>
    </w:p>
    <w:p w:rsidR="00C37BC6" w:rsidRPr="00636424" w:rsidRDefault="00C37BC6" w:rsidP="0032596D">
      <w:pPr>
        <w:pStyle w:val="af2"/>
        <w:numPr>
          <w:ilvl w:val="0"/>
          <w:numId w:val="265"/>
        </w:numPr>
        <w:spacing w:line="360" w:lineRule="auto"/>
        <w:ind w:left="0" w:firstLine="709"/>
        <w:jc w:val="both"/>
      </w:pPr>
      <w:r w:rsidRPr="00636424">
        <w:t>Дизайн магазина</w:t>
      </w:r>
    </w:p>
    <w:p w:rsidR="00C37BC6" w:rsidRPr="00636424" w:rsidRDefault="00C37BC6" w:rsidP="0032596D">
      <w:pPr>
        <w:pStyle w:val="af2"/>
        <w:numPr>
          <w:ilvl w:val="0"/>
          <w:numId w:val="265"/>
        </w:numPr>
        <w:spacing w:line="360" w:lineRule="auto"/>
        <w:ind w:left="0" w:firstLine="709"/>
        <w:jc w:val="both"/>
      </w:pPr>
      <w:r w:rsidRPr="00636424">
        <w:t>Внешний вид полов</w:t>
      </w:r>
    </w:p>
    <w:p w:rsidR="00C37BC6" w:rsidRPr="00636424" w:rsidRDefault="00C37BC6" w:rsidP="0032596D">
      <w:pPr>
        <w:pStyle w:val="af2"/>
        <w:numPr>
          <w:ilvl w:val="0"/>
          <w:numId w:val="265"/>
        </w:numPr>
        <w:spacing w:line="360" w:lineRule="auto"/>
        <w:ind w:left="0" w:firstLine="709"/>
        <w:jc w:val="both"/>
      </w:pPr>
      <w:r w:rsidRPr="00636424">
        <w:t>Мебель и инвентарь</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11. Как называет тип признака розничной сети по которому торговую сеть можно разделить на общегородского назначения и сеть жилых или спальных районов.</w:t>
      </w:r>
    </w:p>
    <w:p w:rsidR="00C37BC6" w:rsidRPr="00636424" w:rsidRDefault="00C37BC6" w:rsidP="0032596D">
      <w:pPr>
        <w:pStyle w:val="af2"/>
        <w:numPr>
          <w:ilvl w:val="0"/>
          <w:numId w:val="266"/>
        </w:numPr>
        <w:spacing w:line="360" w:lineRule="auto"/>
        <w:ind w:left="0" w:firstLine="709"/>
        <w:jc w:val="both"/>
      </w:pPr>
      <w:r w:rsidRPr="00636424">
        <w:t>стационарность</w:t>
      </w:r>
    </w:p>
    <w:p w:rsidR="00C37BC6" w:rsidRPr="00636424" w:rsidRDefault="00C37BC6" w:rsidP="0032596D">
      <w:pPr>
        <w:pStyle w:val="af2"/>
        <w:numPr>
          <w:ilvl w:val="0"/>
          <w:numId w:val="266"/>
        </w:numPr>
        <w:spacing w:line="360" w:lineRule="auto"/>
        <w:ind w:left="0" w:firstLine="709"/>
        <w:jc w:val="both"/>
      </w:pPr>
      <w:r w:rsidRPr="00636424">
        <w:t>материально-техническая база</w:t>
      </w:r>
    </w:p>
    <w:p w:rsidR="00C37BC6" w:rsidRPr="00636424" w:rsidRDefault="00C37BC6" w:rsidP="0032596D">
      <w:pPr>
        <w:pStyle w:val="af2"/>
        <w:numPr>
          <w:ilvl w:val="0"/>
          <w:numId w:val="266"/>
        </w:numPr>
        <w:spacing w:line="360" w:lineRule="auto"/>
        <w:ind w:left="0" w:firstLine="709"/>
        <w:jc w:val="both"/>
      </w:pPr>
      <w:r w:rsidRPr="00636424">
        <w:t>размещение</w:t>
      </w:r>
    </w:p>
    <w:p w:rsidR="00C37BC6" w:rsidRPr="00636424" w:rsidRDefault="00C37BC6" w:rsidP="0032596D">
      <w:pPr>
        <w:pStyle w:val="af2"/>
        <w:numPr>
          <w:ilvl w:val="0"/>
          <w:numId w:val="266"/>
        </w:numPr>
        <w:spacing w:line="360" w:lineRule="auto"/>
        <w:ind w:left="0" w:firstLine="709"/>
        <w:jc w:val="both"/>
      </w:pPr>
      <w:r w:rsidRPr="00636424">
        <w:t>товарно-ассортиментный профиль</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12. Носитель информации для воздействия на объект рекламы</w:t>
      </w:r>
    </w:p>
    <w:p w:rsidR="00C37BC6" w:rsidRPr="00636424" w:rsidRDefault="00C37BC6" w:rsidP="0032596D">
      <w:pPr>
        <w:pStyle w:val="af2"/>
        <w:numPr>
          <w:ilvl w:val="0"/>
          <w:numId w:val="267"/>
        </w:numPr>
        <w:spacing w:line="360" w:lineRule="auto"/>
        <w:ind w:left="0" w:firstLine="709"/>
        <w:jc w:val="both"/>
      </w:pPr>
      <w:r w:rsidRPr="00636424">
        <w:t>Вид рекламы</w:t>
      </w:r>
    </w:p>
    <w:p w:rsidR="00C37BC6" w:rsidRPr="00636424" w:rsidRDefault="00C37BC6" w:rsidP="0032596D">
      <w:pPr>
        <w:pStyle w:val="af2"/>
        <w:numPr>
          <w:ilvl w:val="0"/>
          <w:numId w:val="267"/>
        </w:numPr>
        <w:spacing w:line="360" w:lineRule="auto"/>
        <w:ind w:left="0" w:firstLine="709"/>
        <w:jc w:val="both"/>
      </w:pPr>
      <w:r w:rsidRPr="00636424">
        <w:t>Рекламное объявление</w:t>
      </w:r>
    </w:p>
    <w:p w:rsidR="00C37BC6" w:rsidRPr="00636424" w:rsidRDefault="00C37BC6" w:rsidP="0032596D">
      <w:pPr>
        <w:pStyle w:val="af2"/>
        <w:numPr>
          <w:ilvl w:val="0"/>
          <w:numId w:val="267"/>
        </w:numPr>
        <w:spacing w:line="360" w:lineRule="auto"/>
        <w:ind w:left="0" w:firstLine="709"/>
        <w:jc w:val="both"/>
      </w:pPr>
      <w:r w:rsidRPr="00636424">
        <w:t>Средства рекламы</w:t>
      </w:r>
    </w:p>
    <w:p w:rsidR="00C37BC6" w:rsidRPr="00636424" w:rsidRDefault="00C37BC6" w:rsidP="0032596D">
      <w:pPr>
        <w:pStyle w:val="af2"/>
        <w:numPr>
          <w:ilvl w:val="0"/>
          <w:numId w:val="267"/>
        </w:numPr>
        <w:spacing w:line="360" w:lineRule="auto"/>
        <w:ind w:left="0" w:firstLine="709"/>
        <w:jc w:val="both"/>
      </w:pPr>
      <w:r w:rsidRPr="00636424">
        <w:t>Реклама в прессе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13. Идеальное средство рекламирования для фирмы которая хочет иметь широкий круг клиентов</w:t>
      </w:r>
    </w:p>
    <w:p w:rsidR="00C37BC6" w:rsidRPr="00636424" w:rsidRDefault="00C37BC6" w:rsidP="0032596D">
      <w:pPr>
        <w:pStyle w:val="af2"/>
        <w:numPr>
          <w:ilvl w:val="0"/>
          <w:numId w:val="268"/>
        </w:numPr>
        <w:spacing w:line="360" w:lineRule="auto"/>
        <w:ind w:left="0" w:firstLine="709"/>
        <w:jc w:val="both"/>
      </w:pPr>
      <w:r w:rsidRPr="00636424">
        <w:t>Объявления</w:t>
      </w:r>
    </w:p>
    <w:p w:rsidR="00C37BC6" w:rsidRPr="00636424" w:rsidRDefault="00C37BC6" w:rsidP="0032596D">
      <w:pPr>
        <w:pStyle w:val="af2"/>
        <w:numPr>
          <w:ilvl w:val="0"/>
          <w:numId w:val="268"/>
        </w:numPr>
        <w:spacing w:line="360" w:lineRule="auto"/>
        <w:ind w:left="0" w:firstLine="709"/>
        <w:jc w:val="both"/>
      </w:pPr>
      <w:r w:rsidRPr="00636424">
        <w:t>Журналы</w:t>
      </w:r>
    </w:p>
    <w:p w:rsidR="00C37BC6" w:rsidRPr="00636424" w:rsidRDefault="00C37BC6" w:rsidP="0032596D">
      <w:pPr>
        <w:pStyle w:val="af2"/>
        <w:numPr>
          <w:ilvl w:val="0"/>
          <w:numId w:val="268"/>
        </w:numPr>
        <w:spacing w:line="360" w:lineRule="auto"/>
        <w:ind w:left="0" w:firstLine="709"/>
        <w:jc w:val="both"/>
      </w:pPr>
      <w:r w:rsidRPr="00636424">
        <w:t>Газеты</w:t>
      </w:r>
    </w:p>
    <w:p w:rsidR="00C37BC6" w:rsidRPr="00636424" w:rsidRDefault="00C37BC6" w:rsidP="0032596D">
      <w:pPr>
        <w:pStyle w:val="af2"/>
        <w:numPr>
          <w:ilvl w:val="0"/>
          <w:numId w:val="268"/>
        </w:numPr>
        <w:spacing w:line="360" w:lineRule="auto"/>
        <w:ind w:left="0" w:firstLine="709"/>
        <w:jc w:val="both"/>
      </w:pPr>
      <w:r w:rsidRPr="00636424">
        <w:t>Листовки</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14. Как называются короткие рекламные фильмы продолжительностью 15-20 секунд:</w:t>
      </w:r>
    </w:p>
    <w:p w:rsidR="00C37BC6" w:rsidRPr="00636424" w:rsidRDefault="00C37BC6" w:rsidP="0032596D">
      <w:pPr>
        <w:pStyle w:val="af2"/>
        <w:numPr>
          <w:ilvl w:val="0"/>
          <w:numId w:val="269"/>
        </w:numPr>
        <w:spacing w:line="360" w:lineRule="auto"/>
        <w:ind w:left="0" w:firstLine="709"/>
        <w:jc w:val="both"/>
      </w:pPr>
      <w:r w:rsidRPr="00636424">
        <w:t>телезаставка</w:t>
      </w:r>
    </w:p>
    <w:p w:rsidR="00C37BC6" w:rsidRPr="00636424" w:rsidRDefault="00C37BC6" w:rsidP="0032596D">
      <w:pPr>
        <w:pStyle w:val="af2"/>
        <w:numPr>
          <w:ilvl w:val="0"/>
          <w:numId w:val="269"/>
        </w:numPr>
        <w:spacing w:line="360" w:lineRule="auto"/>
        <w:ind w:left="0" w:firstLine="709"/>
        <w:jc w:val="both"/>
      </w:pPr>
      <w:r w:rsidRPr="00636424">
        <w:t>Телефильм</w:t>
      </w:r>
    </w:p>
    <w:p w:rsidR="00C37BC6" w:rsidRPr="00636424" w:rsidRDefault="00C37BC6" w:rsidP="0032596D">
      <w:pPr>
        <w:pStyle w:val="af2"/>
        <w:numPr>
          <w:ilvl w:val="0"/>
          <w:numId w:val="269"/>
        </w:numPr>
        <w:spacing w:line="360" w:lineRule="auto"/>
        <w:ind w:left="0" w:firstLine="709"/>
        <w:jc w:val="both"/>
      </w:pPr>
      <w:r w:rsidRPr="00636424">
        <w:t>телеобъявление</w:t>
      </w:r>
    </w:p>
    <w:p w:rsidR="00C37BC6" w:rsidRPr="00636424" w:rsidRDefault="00C37BC6" w:rsidP="0032596D">
      <w:pPr>
        <w:pStyle w:val="af2"/>
        <w:numPr>
          <w:ilvl w:val="0"/>
          <w:numId w:val="269"/>
        </w:numPr>
        <w:spacing w:line="360" w:lineRule="auto"/>
        <w:ind w:left="0" w:firstLine="709"/>
        <w:jc w:val="both"/>
      </w:pPr>
      <w:r w:rsidRPr="00636424">
        <w:t>мультипликационный фильм</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15. Информация которая зачитывается диктором</w:t>
      </w:r>
    </w:p>
    <w:p w:rsidR="00C37BC6" w:rsidRPr="00636424" w:rsidRDefault="00C37BC6" w:rsidP="0032596D">
      <w:pPr>
        <w:pStyle w:val="af2"/>
        <w:numPr>
          <w:ilvl w:val="0"/>
          <w:numId w:val="270"/>
        </w:numPr>
        <w:spacing w:line="360" w:lineRule="auto"/>
        <w:ind w:left="0" w:firstLine="709"/>
        <w:jc w:val="both"/>
      </w:pPr>
      <w:r w:rsidRPr="00636424">
        <w:t>Радиогазета</w:t>
      </w:r>
    </w:p>
    <w:p w:rsidR="00C37BC6" w:rsidRPr="00636424" w:rsidRDefault="00C37BC6" w:rsidP="0032596D">
      <w:pPr>
        <w:pStyle w:val="af2"/>
        <w:numPr>
          <w:ilvl w:val="0"/>
          <w:numId w:val="270"/>
        </w:numPr>
        <w:spacing w:line="360" w:lineRule="auto"/>
        <w:ind w:left="0" w:firstLine="709"/>
        <w:jc w:val="both"/>
      </w:pPr>
      <w:r w:rsidRPr="00636424">
        <w:t>Радиоролики</w:t>
      </w:r>
    </w:p>
    <w:p w:rsidR="00C37BC6" w:rsidRPr="00636424" w:rsidRDefault="00C37BC6" w:rsidP="0032596D">
      <w:pPr>
        <w:pStyle w:val="af2"/>
        <w:numPr>
          <w:ilvl w:val="0"/>
          <w:numId w:val="270"/>
        </w:numPr>
        <w:spacing w:line="360" w:lineRule="auto"/>
        <w:ind w:left="0" w:firstLine="709"/>
        <w:jc w:val="both"/>
      </w:pPr>
      <w:r w:rsidRPr="00636424">
        <w:t>Радиожурналы</w:t>
      </w:r>
    </w:p>
    <w:p w:rsidR="00C37BC6" w:rsidRPr="00636424" w:rsidRDefault="00C37BC6" w:rsidP="0032596D">
      <w:pPr>
        <w:pStyle w:val="af2"/>
        <w:numPr>
          <w:ilvl w:val="0"/>
          <w:numId w:val="270"/>
        </w:numPr>
        <w:spacing w:line="360" w:lineRule="auto"/>
        <w:ind w:left="0" w:firstLine="709"/>
        <w:jc w:val="both"/>
      </w:pPr>
      <w:r w:rsidRPr="00636424">
        <w:t>Радиообъявление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16. Процесс перемещения товаров от производителя до потребителя</w:t>
      </w:r>
    </w:p>
    <w:p w:rsidR="00C37BC6" w:rsidRPr="00636424" w:rsidRDefault="00C37BC6" w:rsidP="0032596D">
      <w:pPr>
        <w:pStyle w:val="af2"/>
        <w:numPr>
          <w:ilvl w:val="0"/>
          <w:numId w:val="271"/>
        </w:numPr>
        <w:spacing w:line="360" w:lineRule="auto"/>
        <w:ind w:left="0" w:firstLine="709"/>
        <w:jc w:val="both"/>
      </w:pPr>
      <w:r w:rsidRPr="00636424">
        <w:t>Товародвижения</w:t>
      </w:r>
    </w:p>
    <w:p w:rsidR="00C37BC6" w:rsidRPr="00636424" w:rsidRDefault="00C37BC6" w:rsidP="0032596D">
      <w:pPr>
        <w:pStyle w:val="af2"/>
        <w:numPr>
          <w:ilvl w:val="0"/>
          <w:numId w:val="271"/>
        </w:numPr>
        <w:spacing w:line="360" w:lineRule="auto"/>
        <w:ind w:left="0" w:firstLine="709"/>
        <w:jc w:val="both"/>
      </w:pPr>
      <w:r w:rsidRPr="00636424">
        <w:t>товаропоступление</w:t>
      </w:r>
    </w:p>
    <w:p w:rsidR="00C37BC6" w:rsidRPr="00636424" w:rsidRDefault="00C37BC6" w:rsidP="0032596D">
      <w:pPr>
        <w:pStyle w:val="af2"/>
        <w:numPr>
          <w:ilvl w:val="0"/>
          <w:numId w:val="271"/>
        </w:numPr>
        <w:spacing w:line="360" w:lineRule="auto"/>
        <w:ind w:left="0" w:firstLine="709"/>
        <w:jc w:val="both"/>
      </w:pPr>
      <w:r w:rsidRPr="00636424">
        <w:t>товаровывоз</w:t>
      </w:r>
    </w:p>
    <w:p w:rsidR="00C37BC6" w:rsidRPr="00636424" w:rsidRDefault="00C37BC6" w:rsidP="0032596D">
      <w:pPr>
        <w:pStyle w:val="af2"/>
        <w:numPr>
          <w:ilvl w:val="0"/>
          <w:numId w:val="271"/>
        </w:numPr>
        <w:spacing w:line="360" w:lineRule="auto"/>
        <w:ind w:left="0" w:firstLine="709"/>
        <w:jc w:val="both"/>
      </w:pPr>
      <w:r w:rsidRPr="00636424">
        <w:t>товароразмещение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17. Как переводится с древнегреческого слово - технология.</w:t>
      </w:r>
    </w:p>
    <w:p w:rsidR="00C37BC6" w:rsidRPr="00636424" w:rsidRDefault="00C37BC6" w:rsidP="0032596D">
      <w:pPr>
        <w:pStyle w:val="af2"/>
        <w:numPr>
          <w:ilvl w:val="0"/>
          <w:numId w:val="272"/>
        </w:numPr>
        <w:spacing w:line="360" w:lineRule="auto"/>
        <w:ind w:left="0" w:firstLine="709"/>
        <w:jc w:val="both"/>
      </w:pPr>
      <w:r w:rsidRPr="00636424">
        <w:t>организация торговли</w:t>
      </w:r>
    </w:p>
    <w:p w:rsidR="00C37BC6" w:rsidRPr="00636424" w:rsidRDefault="00C37BC6" w:rsidP="0032596D">
      <w:pPr>
        <w:pStyle w:val="af2"/>
        <w:numPr>
          <w:ilvl w:val="0"/>
          <w:numId w:val="272"/>
        </w:numPr>
        <w:spacing w:line="360" w:lineRule="auto"/>
        <w:ind w:left="0" w:firstLine="709"/>
        <w:jc w:val="both"/>
      </w:pPr>
      <w:r w:rsidRPr="00636424">
        <w:t>Производственный процесс</w:t>
      </w:r>
    </w:p>
    <w:p w:rsidR="00C37BC6" w:rsidRPr="00636424" w:rsidRDefault="00C37BC6" w:rsidP="0032596D">
      <w:pPr>
        <w:pStyle w:val="af2"/>
        <w:numPr>
          <w:ilvl w:val="0"/>
          <w:numId w:val="272"/>
        </w:numPr>
        <w:spacing w:line="360" w:lineRule="auto"/>
        <w:ind w:left="0" w:firstLine="709"/>
        <w:jc w:val="both"/>
      </w:pPr>
      <w:r w:rsidRPr="00636424">
        <w:lastRenderedPageBreak/>
        <w:t>Наука технического прогресса</w:t>
      </w:r>
    </w:p>
    <w:p w:rsidR="00C37BC6" w:rsidRPr="00636424" w:rsidRDefault="00C37BC6" w:rsidP="0032596D">
      <w:pPr>
        <w:pStyle w:val="af2"/>
        <w:numPr>
          <w:ilvl w:val="0"/>
          <w:numId w:val="272"/>
        </w:numPr>
        <w:spacing w:line="360" w:lineRule="auto"/>
        <w:ind w:left="0" w:firstLine="709"/>
        <w:jc w:val="both"/>
      </w:pPr>
      <w:r w:rsidRPr="00636424">
        <w:t>Искусство ,ремесло , мастерство, умение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18. Тип товародвижения который предусматривает, что ритм завоза товаров должен нарастать или сокращаться в зависимости от изменения в спросе:</w:t>
      </w:r>
    </w:p>
    <w:p w:rsidR="00C37BC6" w:rsidRPr="00636424" w:rsidRDefault="00C37BC6" w:rsidP="0032596D">
      <w:pPr>
        <w:pStyle w:val="af2"/>
        <w:numPr>
          <w:ilvl w:val="0"/>
          <w:numId w:val="273"/>
        </w:numPr>
        <w:spacing w:line="360" w:lineRule="auto"/>
        <w:ind w:left="0" w:firstLine="709"/>
        <w:jc w:val="both"/>
      </w:pPr>
      <w:r w:rsidRPr="00636424">
        <w:t>Оперативность</w:t>
      </w:r>
    </w:p>
    <w:p w:rsidR="00C37BC6" w:rsidRPr="00636424" w:rsidRDefault="00C37BC6" w:rsidP="0032596D">
      <w:pPr>
        <w:pStyle w:val="af2"/>
        <w:numPr>
          <w:ilvl w:val="0"/>
          <w:numId w:val="273"/>
        </w:numPr>
        <w:spacing w:line="360" w:lineRule="auto"/>
        <w:ind w:left="0" w:firstLine="709"/>
        <w:jc w:val="both"/>
      </w:pPr>
      <w:r w:rsidRPr="00636424">
        <w:t>Ритмичность</w:t>
      </w:r>
    </w:p>
    <w:p w:rsidR="00C37BC6" w:rsidRPr="00636424" w:rsidRDefault="00C37BC6" w:rsidP="0032596D">
      <w:pPr>
        <w:pStyle w:val="af2"/>
        <w:numPr>
          <w:ilvl w:val="0"/>
          <w:numId w:val="273"/>
        </w:numPr>
        <w:spacing w:line="360" w:lineRule="auto"/>
        <w:ind w:left="0" w:firstLine="709"/>
        <w:jc w:val="both"/>
      </w:pPr>
      <w:r w:rsidRPr="00636424">
        <w:t>Экономичность</w:t>
      </w:r>
    </w:p>
    <w:p w:rsidR="00C37BC6" w:rsidRPr="00636424" w:rsidRDefault="00C37BC6" w:rsidP="0032596D">
      <w:pPr>
        <w:pStyle w:val="af2"/>
        <w:numPr>
          <w:ilvl w:val="0"/>
          <w:numId w:val="273"/>
        </w:numPr>
        <w:spacing w:line="360" w:lineRule="auto"/>
        <w:ind w:left="0" w:firstLine="709"/>
        <w:jc w:val="both"/>
      </w:pPr>
      <w:r w:rsidRPr="00636424">
        <w:t>Центролизованность</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19. Какая тара распространена в обращении</w:t>
      </w:r>
    </w:p>
    <w:p w:rsidR="00C37BC6" w:rsidRPr="00636424" w:rsidRDefault="00C37BC6" w:rsidP="0032596D">
      <w:pPr>
        <w:pStyle w:val="af2"/>
        <w:numPr>
          <w:ilvl w:val="0"/>
          <w:numId w:val="274"/>
        </w:numPr>
        <w:spacing w:line="360" w:lineRule="auto"/>
        <w:ind w:left="0" w:firstLine="709"/>
        <w:jc w:val="both"/>
      </w:pPr>
      <w:r w:rsidRPr="00636424">
        <w:t>Текстильная</w:t>
      </w:r>
    </w:p>
    <w:p w:rsidR="00C37BC6" w:rsidRPr="00636424" w:rsidRDefault="00C37BC6" w:rsidP="0032596D">
      <w:pPr>
        <w:pStyle w:val="af2"/>
        <w:numPr>
          <w:ilvl w:val="0"/>
          <w:numId w:val="274"/>
        </w:numPr>
        <w:spacing w:line="360" w:lineRule="auto"/>
        <w:ind w:left="0" w:firstLine="709"/>
        <w:jc w:val="both"/>
      </w:pPr>
      <w:r w:rsidRPr="00636424">
        <w:t>деревянная</w:t>
      </w:r>
    </w:p>
    <w:p w:rsidR="00C37BC6" w:rsidRPr="00636424" w:rsidRDefault="00C37BC6" w:rsidP="0032596D">
      <w:pPr>
        <w:pStyle w:val="af2"/>
        <w:numPr>
          <w:ilvl w:val="0"/>
          <w:numId w:val="274"/>
        </w:numPr>
        <w:spacing w:line="360" w:lineRule="auto"/>
        <w:ind w:left="0" w:firstLine="709"/>
        <w:jc w:val="both"/>
      </w:pPr>
      <w:r w:rsidRPr="00636424">
        <w:t>Стеклянная</w:t>
      </w:r>
    </w:p>
    <w:p w:rsidR="00C37BC6" w:rsidRPr="00636424" w:rsidRDefault="00C37BC6" w:rsidP="0032596D">
      <w:pPr>
        <w:pStyle w:val="af2"/>
        <w:numPr>
          <w:ilvl w:val="0"/>
          <w:numId w:val="274"/>
        </w:numPr>
        <w:spacing w:line="360" w:lineRule="auto"/>
        <w:ind w:left="0" w:firstLine="709"/>
        <w:jc w:val="both"/>
      </w:pPr>
      <w:r w:rsidRPr="00636424">
        <w:t>Картонная</w:t>
      </w:r>
    </w:p>
    <w:p w:rsidR="00C37BC6" w:rsidRPr="00636424" w:rsidRDefault="00C37BC6" w:rsidP="0032596D">
      <w:pPr>
        <w:spacing w:line="360" w:lineRule="auto"/>
        <w:ind w:firstLine="709"/>
        <w:jc w:val="both"/>
      </w:pPr>
      <w:r w:rsidRPr="00636424">
        <w:t>20. Основанием для заказа товара в розничной торговле предприятия служит</w:t>
      </w:r>
    </w:p>
    <w:p w:rsidR="00C37BC6" w:rsidRPr="00636424" w:rsidRDefault="00C37BC6" w:rsidP="0032596D">
      <w:pPr>
        <w:pStyle w:val="af2"/>
        <w:numPr>
          <w:ilvl w:val="0"/>
          <w:numId w:val="275"/>
        </w:numPr>
        <w:spacing w:line="360" w:lineRule="auto"/>
        <w:ind w:left="0" w:firstLine="709"/>
        <w:jc w:val="both"/>
      </w:pPr>
      <w:r w:rsidRPr="00636424">
        <w:t>Доставка товара</w:t>
      </w:r>
    </w:p>
    <w:p w:rsidR="00C37BC6" w:rsidRPr="00636424" w:rsidRDefault="00C37BC6" w:rsidP="0032596D">
      <w:pPr>
        <w:pStyle w:val="af2"/>
        <w:numPr>
          <w:ilvl w:val="0"/>
          <w:numId w:val="275"/>
        </w:numPr>
        <w:spacing w:line="360" w:lineRule="auto"/>
        <w:ind w:left="0" w:firstLine="709"/>
        <w:jc w:val="both"/>
      </w:pPr>
      <w:r w:rsidRPr="00636424">
        <w:t>Заявки</w:t>
      </w:r>
    </w:p>
    <w:p w:rsidR="00C37BC6" w:rsidRPr="00636424" w:rsidRDefault="00C37BC6" w:rsidP="0032596D">
      <w:pPr>
        <w:pStyle w:val="af2"/>
        <w:numPr>
          <w:ilvl w:val="0"/>
          <w:numId w:val="275"/>
        </w:numPr>
        <w:spacing w:line="360" w:lineRule="auto"/>
        <w:ind w:left="0" w:firstLine="709"/>
        <w:jc w:val="both"/>
      </w:pPr>
      <w:r w:rsidRPr="00636424">
        <w:t>Продажа</w:t>
      </w:r>
    </w:p>
    <w:p w:rsidR="00C37BC6" w:rsidRPr="00636424" w:rsidRDefault="00C37BC6" w:rsidP="0032596D">
      <w:pPr>
        <w:pStyle w:val="af2"/>
        <w:numPr>
          <w:ilvl w:val="0"/>
          <w:numId w:val="275"/>
        </w:numPr>
        <w:spacing w:line="360" w:lineRule="auto"/>
        <w:ind w:left="0" w:firstLine="709"/>
        <w:jc w:val="both"/>
      </w:pPr>
      <w:r w:rsidRPr="00636424">
        <w:t>Предложение</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21. Установление фактического количества, качества и комплектность товара а также определение отклонения вызвавших их причин называется</w:t>
      </w:r>
    </w:p>
    <w:p w:rsidR="00C37BC6" w:rsidRPr="00636424" w:rsidRDefault="00C37BC6" w:rsidP="0032596D">
      <w:pPr>
        <w:pStyle w:val="af2"/>
        <w:numPr>
          <w:ilvl w:val="0"/>
          <w:numId w:val="276"/>
        </w:numPr>
        <w:spacing w:line="360" w:lineRule="auto"/>
        <w:ind w:left="0" w:firstLine="709"/>
        <w:jc w:val="both"/>
      </w:pPr>
      <w:r w:rsidRPr="00636424">
        <w:t>Приемка товара</w:t>
      </w:r>
    </w:p>
    <w:p w:rsidR="00C37BC6" w:rsidRPr="00636424" w:rsidRDefault="00C37BC6" w:rsidP="0032596D">
      <w:pPr>
        <w:pStyle w:val="af2"/>
        <w:numPr>
          <w:ilvl w:val="0"/>
          <w:numId w:val="276"/>
        </w:numPr>
        <w:spacing w:line="360" w:lineRule="auto"/>
        <w:ind w:left="0" w:firstLine="709"/>
        <w:jc w:val="both"/>
      </w:pPr>
      <w:r w:rsidRPr="00636424">
        <w:t>Хранение товара</w:t>
      </w:r>
    </w:p>
    <w:p w:rsidR="00C37BC6" w:rsidRPr="00636424" w:rsidRDefault="00C37BC6" w:rsidP="0032596D">
      <w:pPr>
        <w:pStyle w:val="af2"/>
        <w:numPr>
          <w:ilvl w:val="0"/>
          <w:numId w:val="276"/>
        </w:numPr>
        <w:spacing w:line="360" w:lineRule="auto"/>
        <w:ind w:left="0" w:firstLine="709"/>
        <w:jc w:val="both"/>
      </w:pPr>
      <w:r w:rsidRPr="00636424">
        <w:t>Реализация товара</w:t>
      </w:r>
    </w:p>
    <w:p w:rsidR="00C37BC6" w:rsidRPr="00636424" w:rsidRDefault="00C37BC6" w:rsidP="0032596D">
      <w:pPr>
        <w:pStyle w:val="af2"/>
        <w:numPr>
          <w:ilvl w:val="0"/>
          <w:numId w:val="276"/>
        </w:numPr>
        <w:spacing w:line="360" w:lineRule="auto"/>
        <w:ind w:left="0" w:firstLine="709"/>
        <w:jc w:val="both"/>
      </w:pPr>
      <w:r w:rsidRPr="00636424">
        <w:t>Выкладка товара</w:t>
      </w:r>
    </w:p>
    <w:p w:rsidR="00C37BC6" w:rsidRPr="00636424" w:rsidRDefault="00C37BC6" w:rsidP="0032596D">
      <w:pPr>
        <w:pStyle w:val="af2"/>
        <w:spacing w:line="360" w:lineRule="auto"/>
        <w:ind w:left="0" w:firstLine="709"/>
        <w:jc w:val="both"/>
      </w:pPr>
    </w:p>
    <w:p w:rsidR="00C37BC6" w:rsidRPr="00636424" w:rsidRDefault="00C37BC6" w:rsidP="0032596D">
      <w:pPr>
        <w:spacing w:line="360" w:lineRule="auto"/>
        <w:ind w:firstLine="709"/>
        <w:jc w:val="both"/>
      </w:pPr>
      <w:r w:rsidRPr="00636424">
        <w:t>22. Основной документ регламентирующий отношение грузоотправителя перевозчика и грузополучателя.</w:t>
      </w:r>
    </w:p>
    <w:p w:rsidR="00C37BC6" w:rsidRPr="00636424" w:rsidRDefault="00C37BC6" w:rsidP="0032596D">
      <w:pPr>
        <w:pStyle w:val="af2"/>
        <w:numPr>
          <w:ilvl w:val="0"/>
          <w:numId w:val="277"/>
        </w:numPr>
        <w:spacing w:line="360" w:lineRule="auto"/>
        <w:ind w:left="0" w:firstLine="709"/>
        <w:jc w:val="both"/>
      </w:pPr>
      <w:r w:rsidRPr="00636424">
        <w:t>Кассовый чек</w:t>
      </w:r>
    </w:p>
    <w:p w:rsidR="00C37BC6" w:rsidRPr="00636424" w:rsidRDefault="00C37BC6" w:rsidP="0032596D">
      <w:pPr>
        <w:pStyle w:val="af2"/>
        <w:numPr>
          <w:ilvl w:val="0"/>
          <w:numId w:val="277"/>
        </w:numPr>
        <w:spacing w:line="360" w:lineRule="auto"/>
        <w:ind w:left="0" w:firstLine="709"/>
        <w:jc w:val="both"/>
      </w:pPr>
      <w:r w:rsidRPr="00636424">
        <w:t>Товарно-транспортная накладная</w:t>
      </w:r>
    </w:p>
    <w:p w:rsidR="00C37BC6" w:rsidRPr="00636424" w:rsidRDefault="00C37BC6" w:rsidP="0032596D">
      <w:pPr>
        <w:pStyle w:val="af2"/>
        <w:numPr>
          <w:ilvl w:val="0"/>
          <w:numId w:val="277"/>
        </w:numPr>
        <w:spacing w:line="360" w:lineRule="auto"/>
        <w:ind w:left="0" w:firstLine="709"/>
        <w:jc w:val="both"/>
      </w:pPr>
      <w:r w:rsidRPr="00636424">
        <w:t>Товарная накладная</w:t>
      </w:r>
    </w:p>
    <w:p w:rsidR="00C37BC6" w:rsidRPr="00636424" w:rsidRDefault="00C37BC6" w:rsidP="0032596D">
      <w:pPr>
        <w:pStyle w:val="af2"/>
        <w:numPr>
          <w:ilvl w:val="0"/>
          <w:numId w:val="277"/>
        </w:numPr>
        <w:spacing w:line="360" w:lineRule="auto"/>
        <w:ind w:left="0" w:firstLine="709"/>
        <w:jc w:val="both"/>
      </w:pPr>
      <w:r w:rsidRPr="00636424">
        <w:t>Счет фактуры</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lastRenderedPageBreak/>
        <w:t>23. Предназначен для расчетов между поставщиком и получателем</w:t>
      </w:r>
    </w:p>
    <w:p w:rsidR="00C37BC6" w:rsidRPr="00636424" w:rsidRDefault="00C37BC6" w:rsidP="0032596D">
      <w:pPr>
        <w:pStyle w:val="af2"/>
        <w:numPr>
          <w:ilvl w:val="0"/>
          <w:numId w:val="278"/>
        </w:numPr>
        <w:spacing w:line="360" w:lineRule="auto"/>
        <w:ind w:left="0" w:firstLine="709"/>
        <w:jc w:val="both"/>
      </w:pPr>
      <w:r w:rsidRPr="00636424">
        <w:t>кассовый ордер</w:t>
      </w:r>
    </w:p>
    <w:p w:rsidR="00C37BC6" w:rsidRPr="00636424" w:rsidRDefault="00C37BC6" w:rsidP="0032596D">
      <w:pPr>
        <w:pStyle w:val="af2"/>
        <w:numPr>
          <w:ilvl w:val="0"/>
          <w:numId w:val="278"/>
        </w:numPr>
        <w:spacing w:line="360" w:lineRule="auto"/>
        <w:ind w:left="0" w:firstLine="709"/>
        <w:jc w:val="both"/>
      </w:pPr>
      <w:r w:rsidRPr="00636424">
        <w:t>Кассовый чек</w:t>
      </w:r>
    </w:p>
    <w:p w:rsidR="00C37BC6" w:rsidRPr="00636424" w:rsidRDefault="00C37BC6" w:rsidP="0032596D">
      <w:pPr>
        <w:pStyle w:val="af2"/>
        <w:numPr>
          <w:ilvl w:val="0"/>
          <w:numId w:val="278"/>
        </w:numPr>
        <w:spacing w:line="360" w:lineRule="auto"/>
        <w:ind w:left="0" w:firstLine="709"/>
        <w:jc w:val="both"/>
      </w:pPr>
      <w:r w:rsidRPr="00636424">
        <w:t>Счет</w:t>
      </w:r>
    </w:p>
    <w:p w:rsidR="00C37BC6" w:rsidRPr="00636424" w:rsidRDefault="00C37BC6" w:rsidP="0032596D">
      <w:pPr>
        <w:pStyle w:val="af2"/>
        <w:numPr>
          <w:ilvl w:val="0"/>
          <w:numId w:val="278"/>
        </w:numPr>
        <w:spacing w:line="360" w:lineRule="auto"/>
        <w:ind w:left="0" w:firstLine="709"/>
        <w:jc w:val="both"/>
      </w:pPr>
      <w:r w:rsidRPr="00636424">
        <w:t>Товарный чек</w:t>
      </w:r>
    </w:p>
    <w:p w:rsidR="00C37BC6" w:rsidRPr="00636424" w:rsidRDefault="00C37BC6" w:rsidP="0032596D">
      <w:pPr>
        <w:spacing w:line="360" w:lineRule="auto"/>
        <w:ind w:firstLine="709"/>
        <w:jc w:val="both"/>
      </w:pPr>
    </w:p>
    <w:p w:rsidR="00C37BC6" w:rsidRPr="00636424" w:rsidRDefault="00C37BC6" w:rsidP="0032596D">
      <w:pPr>
        <w:pStyle w:val="af2"/>
        <w:numPr>
          <w:ilvl w:val="0"/>
          <w:numId w:val="279"/>
        </w:numPr>
        <w:spacing w:line="360" w:lineRule="auto"/>
        <w:ind w:left="0" w:firstLine="709"/>
        <w:jc w:val="both"/>
      </w:pPr>
      <w:r w:rsidRPr="00636424">
        <w:t>24. Документ который составляется в случае когда количество и качество товара не соответствует договору</w:t>
      </w:r>
    </w:p>
    <w:p w:rsidR="00C37BC6" w:rsidRPr="00636424" w:rsidRDefault="00C37BC6" w:rsidP="0032596D">
      <w:pPr>
        <w:pStyle w:val="af2"/>
        <w:numPr>
          <w:ilvl w:val="0"/>
          <w:numId w:val="279"/>
        </w:numPr>
        <w:spacing w:line="360" w:lineRule="auto"/>
        <w:ind w:left="0" w:firstLine="709"/>
        <w:jc w:val="both"/>
      </w:pPr>
      <w:r w:rsidRPr="00636424">
        <w:t>Акт</w:t>
      </w:r>
    </w:p>
    <w:p w:rsidR="00C37BC6" w:rsidRPr="00636424" w:rsidRDefault="00C37BC6" w:rsidP="0032596D">
      <w:pPr>
        <w:pStyle w:val="af2"/>
        <w:numPr>
          <w:ilvl w:val="0"/>
          <w:numId w:val="279"/>
        </w:numPr>
        <w:spacing w:line="360" w:lineRule="auto"/>
        <w:ind w:left="0" w:firstLine="709"/>
        <w:jc w:val="both"/>
      </w:pPr>
      <w:r w:rsidRPr="00636424">
        <w:t>Договор</w:t>
      </w:r>
    </w:p>
    <w:p w:rsidR="00C37BC6" w:rsidRPr="00636424" w:rsidRDefault="00C37BC6" w:rsidP="0032596D">
      <w:pPr>
        <w:pStyle w:val="af2"/>
        <w:numPr>
          <w:ilvl w:val="0"/>
          <w:numId w:val="279"/>
        </w:numPr>
        <w:spacing w:line="360" w:lineRule="auto"/>
        <w:ind w:left="0" w:firstLine="709"/>
        <w:jc w:val="both"/>
      </w:pPr>
      <w:r w:rsidRPr="00636424">
        <w:t>Претензия</w:t>
      </w:r>
    </w:p>
    <w:p w:rsidR="00C37BC6" w:rsidRPr="00636424" w:rsidRDefault="00C37BC6" w:rsidP="0032596D">
      <w:pPr>
        <w:pStyle w:val="af2"/>
        <w:numPr>
          <w:ilvl w:val="0"/>
          <w:numId w:val="279"/>
        </w:numPr>
        <w:spacing w:line="360" w:lineRule="auto"/>
        <w:ind w:left="0" w:firstLine="709"/>
        <w:jc w:val="both"/>
      </w:pPr>
      <w:r w:rsidRPr="00636424">
        <w:t>Рекламация</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25. Неизбежно возникают при складской обработке товаров.</w:t>
      </w:r>
    </w:p>
    <w:p w:rsidR="00C37BC6" w:rsidRPr="00636424" w:rsidRDefault="00C37BC6" w:rsidP="0032596D">
      <w:pPr>
        <w:pStyle w:val="af2"/>
        <w:numPr>
          <w:ilvl w:val="0"/>
          <w:numId w:val="280"/>
        </w:numPr>
        <w:spacing w:line="360" w:lineRule="auto"/>
        <w:ind w:left="0" w:firstLine="709"/>
        <w:jc w:val="both"/>
      </w:pPr>
      <w:r w:rsidRPr="00636424">
        <w:t>Товарные потери</w:t>
      </w:r>
    </w:p>
    <w:p w:rsidR="00C37BC6" w:rsidRPr="00636424" w:rsidRDefault="00C37BC6" w:rsidP="0032596D">
      <w:pPr>
        <w:pStyle w:val="af2"/>
        <w:numPr>
          <w:ilvl w:val="0"/>
          <w:numId w:val="280"/>
        </w:numPr>
        <w:spacing w:line="360" w:lineRule="auto"/>
        <w:ind w:left="0" w:firstLine="709"/>
        <w:jc w:val="both"/>
      </w:pPr>
      <w:r w:rsidRPr="00636424">
        <w:t>Порча</w:t>
      </w:r>
    </w:p>
    <w:p w:rsidR="00C37BC6" w:rsidRPr="00636424" w:rsidRDefault="00C37BC6" w:rsidP="0032596D">
      <w:pPr>
        <w:pStyle w:val="af2"/>
        <w:numPr>
          <w:ilvl w:val="0"/>
          <w:numId w:val="280"/>
        </w:numPr>
        <w:spacing w:line="360" w:lineRule="auto"/>
        <w:ind w:left="0" w:firstLine="709"/>
        <w:jc w:val="both"/>
      </w:pPr>
      <w:r w:rsidRPr="00636424">
        <w:t>Убыток</w:t>
      </w:r>
    </w:p>
    <w:p w:rsidR="00C37BC6" w:rsidRPr="00636424" w:rsidRDefault="00C37BC6" w:rsidP="0032596D">
      <w:pPr>
        <w:pStyle w:val="af2"/>
        <w:numPr>
          <w:ilvl w:val="0"/>
          <w:numId w:val="280"/>
        </w:numPr>
        <w:spacing w:line="360" w:lineRule="auto"/>
        <w:ind w:left="0" w:firstLine="709"/>
        <w:jc w:val="both"/>
      </w:pPr>
      <w:r w:rsidRPr="00636424">
        <w:t>Естественная убыль</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26. Что не относится к естественной убыли:</w:t>
      </w:r>
    </w:p>
    <w:p w:rsidR="00C37BC6" w:rsidRPr="00636424" w:rsidRDefault="00C37BC6" w:rsidP="0032596D">
      <w:pPr>
        <w:pStyle w:val="af2"/>
        <w:numPr>
          <w:ilvl w:val="0"/>
          <w:numId w:val="281"/>
        </w:numPr>
        <w:spacing w:line="360" w:lineRule="auto"/>
        <w:ind w:left="0" w:firstLine="709"/>
        <w:jc w:val="both"/>
      </w:pPr>
      <w:r w:rsidRPr="00636424">
        <w:t>разлив</w:t>
      </w:r>
    </w:p>
    <w:p w:rsidR="00C37BC6" w:rsidRPr="00636424" w:rsidRDefault="00C37BC6" w:rsidP="0032596D">
      <w:pPr>
        <w:pStyle w:val="af2"/>
        <w:numPr>
          <w:ilvl w:val="0"/>
          <w:numId w:val="281"/>
        </w:numPr>
        <w:spacing w:line="360" w:lineRule="auto"/>
        <w:ind w:left="0" w:firstLine="709"/>
        <w:jc w:val="both"/>
      </w:pPr>
      <w:r w:rsidRPr="00636424">
        <w:t>порча</w:t>
      </w:r>
    </w:p>
    <w:p w:rsidR="00C37BC6" w:rsidRPr="00636424" w:rsidRDefault="00C37BC6" w:rsidP="0032596D">
      <w:pPr>
        <w:pStyle w:val="af2"/>
        <w:numPr>
          <w:ilvl w:val="0"/>
          <w:numId w:val="281"/>
        </w:numPr>
        <w:spacing w:line="360" w:lineRule="auto"/>
        <w:ind w:left="0" w:firstLine="709"/>
        <w:jc w:val="both"/>
      </w:pPr>
      <w:r w:rsidRPr="00636424">
        <w:t>распыл</w:t>
      </w:r>
    </w:p>
    <w:p w:rsidR="00C37BC6" w:rsidRPr="00636424" w:rsidRDefault="00C37BC6" w:rsidP="0032596D">
      <w:pPr>
        <w:pStyle w:val="af2"/>
        <w:numPr>
          <w:ilvl w:val="0"/>
          <w:numId w:val="281"/>
        </w:numPr>
        <w:spacing w:line="360" w:lineRule="auto"/>
        <w:ind w:left="0" w:firstLine="709"/>
        <w:jc w:val="both"/>
      </w:pPr>
      <w:r w:rsidRPr="00636424">
        <w:t>усушка</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27. Система размещения на рабочем месте или в зоне обслуживания</w:t>
      </w:r>
    </w:p>
    <w:p w:rsidR="00C37BC6" w:rsidRPr="00636424" w:rsidRDefault="00C37BC6" w:rsidP="0032596D">
      <w:pPr>
        <w:pStyle w:val="af2"/>
        <w:numPr>
          <w:ilvl w:val="0"/>
          <w:numId w:val="282"/>
        </w:numPr>
        <w:spacing w:line="360" w:lineRule="auto"/>
        <w:ind w:left="0" w:firstLine="709"/>
        <w:jc w:val="both"/>
      </w:pPr>
      <w:r w:rsidRPr="00636424">
        <w:t>Выкладка товаров</w:t>
      </w:r>
    </w:p>
    <w:p w:rsidR="00C37BC6" w:rsidRPr="00636424" w:rsidRDefault="00C37BC6" w:rsidP="0032596D">
      <w:pPr>
        <w:pStyle w:val="af2"/>
        <w:numPr>
          <w:ilvl w:val="0"/>
          <w:numId w:val="282"/>
        </w:numPr>
        <w:spacing w:line="360" w:lineRule="auto"/>
        <w:ind w:left="0" w:firstLine="709"/>
        <w:jc w:val="both"/>
      </w:pPr>
      <w:r w:rsidRPr="00636424">
        <w:t>товарно-отраслевой принцип</w:t>
      </w:r>
    </w:p>
    <w:p w:rsidR="00C37BC6" w:rsidRPr="00636424" w:rsidRDefault="00C37BC6" w:rsidP="0032596D">
      <w:pPr>
        <w:pStyle w:val="af2"/>
        <w:numPr>
          <w:ilvl w:val="0"/>
          <w:numId w:val="282"/>
        </w:numPr>
        <w:spacing w:line="360" w:lineRule="auto"/>
        <w:ind w:left="0" w:firstLine="709"/>
        <w:jc w:val="both"/>
      </w:pPr>
      <w:r w:rsidRPr="00636424">
        <w:t>Комплексный принцып</w:t>
      </w:r>
    </w:p>
    <w:p w:rsidR="00C37BC6" w:rsidRPr="00636424" w:rsidRDefault="00C37BC6" w:rsidP="0032596D">
      <w:pPr>
        <w:pStyle w:val="af2"/>
        <w:numPr>
          <w:ilvl w:val="0"/>
          <w:numId w:val="282"/>
        </w:numPr>
        <w:spacing w:line="360" w:lineRule="auto"/>
        <w:ind w:left="0" w:firstLine="709"/>
        <w:jc w:val="both"/>
      </w:pPr>
      <w:r w:rsidRPr="00636424">
        <w:t>Размещение товаров</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28. На сколько этапов делится приемка товаров по качеству:</w:t>
      </w:r>
    </w:p>
    <w:p w:rsidR="00C37BC6" w:rsidRPr="00636424" w:rsidRDefault="00C37BC6" w:rsidP="0032596D">
      <w:pPr>
        <w:pStyle w:val="af2"/>
        <w:numPr>
          <w:ilvl w:val="0"/>
          <w:numId w:val="283"/>
        </w:numPr>
        <w:spacing w:line="360" w:lineRule="auto"/>
        <w:ind w:left="0" w:firstLine="709"/>
        <w:jc w:val="both"/>
      </w:pPr>
      <w:r w:rsidRPr="00636424">
        <w:t>2</w:t>
      </w:r>
    </w:p>
    <w:p w:rsidR="00C37BC6" w:rsidRPr="00636424" w:rsidRDefault="00C37BC6" w:rsidP="0032596D">
      <w:pPr>
        <w:pStyle w:val="af2"/>
        <w:numPr>
          <w:ilvl w:val="0"/>
          <w:numId w:val="283"/>
        </w:numPr>
        <w:spacing w:line="360" w:lineRule="auto"/>
        <w:ind w:left="0" w:firstLine="709"/>
        <w:jc w:val="both"/>
      </w:pPr>
      <w:r w:rsidRPr="00636424">
        <w:t>3</w:t>
      </w:r>
    </w:p>
    <w:p w:rsidR="00C37BC6" w:rsidRPr="00636424" w:rsidRDefault="00C37BC6" w:rsidP="0032596D">
      <w:pPr>
        <w:pStyle w:val="af2"/>
        <w:numPr>
          <w:ilvl w:val="0"/>
          <w:numId w:val="283"/>
        </w:numPr>
        <w:spacing w:line="360" w:lineRule="auto"/>
        <w:ind w:left="0" w:firstLine="709"/>
        <w:jc w:val="both"/>
      </w:pPr>
      <w:r w:rsidRPr="00636424">
        <w:t>4</w:t>
      </w:r>
    </w:p>
    <w:p w:rsidR="00C37BC6" w:rsidRPr="00636424" w:rsidRDefault="00C37BC6" w:rsidP="0032596D">
      <w:pPr>
        <w:pStyle w:val="af2"/>
        <w:numPr>
          <w:ilvl w:val="0"/>
          <w:numId w:val="283"/>
        </w:numPr>
        <w:spacing w:line="360" w:lineRule="auto"/>
        <w:ind w:left="0" w:firstLine="709"/>
        <w:jc w:val="both"/>
      </w:pPr>
      <w:r w:rsidRPr="00636424">
        <w:lastRenderedPageBreak/>
        <w:t>5</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29. Самообслуживание – это ……………..</w:t>
      </w:r>
    </w:p>
    <w:p w:rsidR="00C37BC6" w:rsidRPr="00636424" w:rsidRDefault="00C37BC6" w:rsidP="0032596D">
      <w:pPr>
        <w:pStyle w:val="af2"/>
        <w:numPr>
          <w:ilvl w:val="0"/>
          <w:numId w:val="284"/>
        </w:numPr>
        <w:spacing w:line="360" w:lineRule="auto"/>
        <w:ind w:left="0" w:firstLine="709"/>
        <w:jc w:val="both"/>
      </w:pPr>
      <w:r w:rsidRPr="00636424">
        <w:t>По сути дела революция в торговле</w:t>
      </w:r>
    </w:p>
    <w:p w:rsidR="00C37BC6" w:rsidRPr="00636424" w:rsidRDefault="00C37BC6" w:rsidP="0032596D">
      <w:pPr>
        <w:pStyle w:val="af2"/>
        <w:numPr>
          <w:ilvl w:val="0"/>
          <w:numId w:val="284"/>
        </w:numPr>
        <w:spacing w:line="360" w:lineRule="auto"/>
        <w:ind w:left="0" w:firstLine="709"/>
        <w:jc w:val="both"/>
      </w:pPr>
      <w:r w:rsidRPr="00636424">
        <w:t>Стадия торгово-технологического процесса в магазине</w:t>
      </w:r>
    </w:p>
    <w:p w:rsidR="00C37BC6" w:rsidRPr="00636424" w:rsidRDefault="00C37BC6" w:rsidP="0032596D">
      <w:pPr>
        <w:pStyle w:val="af2"/>
        <w:numPr>
          <w:ilvl w:val="0"/>
          <w:numId w:val="284"/>
        </w:numPr>
        <w:spacing w:line="360" w:lineRule="auto"/>
        <w:ind w:left="0" w:firstLine="709"/>
        <w:jc w:val="both"/>
      </w:pPr>
      <w:r w:rsidRPr="00636424">
        <w:t>Метод продажи товаров</w:t>
      </w:r>
    </w:p>
    <w:p w:rsidR="00C37BC6" w:rsidRPr="00636424" w:rsidRDefault="00C37BC6" w:rsidP="0032596D">
      <w:pPr>
        <w:pStyle w:val="af2"/>
        <w:numPr>
          <w:ilvl w:val="0"/>
          <w:numId w:val="284"/>
        </w:numPr>
        <w:spacing w:line="360" w:lineRule="auto"/>
        <w:ind w:left="0" w:firstLine="709"/>
        <w:jc w:val="both"/>
      </w:pPr>
      <w:r w:rsidRPr="00636424">
        <w:t>Один из самых удобных для покупателей методов продажи товаров</w:t>
      </w:r>
    </w:p>
    <w:p w:rsidR="00C37BC6" w:rsidRPr="00636424" w:rsidRDefault="00C37BC6" w:rsidP="0032596D">
      <w:pPr>
        <w:spacing w:line="360" w:lineRule="auto"/>
        <w:ind w:firstLine="709"/>
        <w:jc w:val="both"/>
      </w:pPr>
    </w:p>
    <w:p w:rsidR="00C37BC6" w:rsidRPr="00636424" w:rsidRDefault="00C37BC6" w:rsidP="0032596D">
      <w:pPr>
        <w:spacing w:line="360" w:lineRule="auto"/>
        <w:ind w:firstLine="709"/>
        <w:jc w:val="both"/>
      </w:pPr>
      <w:r w:rsidRPr="00636424">
        <w:t>30. Вид предпринимательской деятельности связанный с приобретением и продажи товара</w:t>
      </w:r>
    </w:p>
    <w:p w:rsidR="00C37BC6" w:rsidRPr="00636424" w:rsidRDefault="00C37BC6" w:rsidP="0032596D">
      <w:pPr>
        <w:pStyle w:val="af2"/>
        <w:numPr>
          <w:ilvl w:val="0"/>
          <w:numId w:val="285"/>
        </w:numPr>
        <w:spacing w:line="360" w:lineRule="auto"/>
        <w:ind w:left="0" w:firstLine="709"/>
        <w:jc w:val="both"/>
      </w:pPr>
      <w:r w:rsidRPr="00636424">
        <w:t>Торговая деятельность</w:t>
      </w:r>
    </w:p>
    <w:p w:rsidR="00C37BC6" w:rsidRPr="00636424" w:rsidRDefault="00C37BC6" w:rsidP="0032596D">
      <w:pPr>
        <w:pStyle w:val="af2"/>
        <w:numPr>
          <w:ilvl w:val="0"/>
          <w:numId w:val="285"/>
        </w:numPr>
        <w:spacing w:line="360" w:lineRule="auto"/>
        <w:ind w:left="0" w:firstLine="709"/>
        <w:jc w:val="both"/>
      </w:pPr>
      <w:r w:rsidRPr="00636424">
        <w:t>Рыночные отношения</w:t>
      </w:r>
    </w:p>
    <w:p w:rsidR="00C37BC6" w:rsidRPr="00636424" w:rsidRDefault="00C37BC6" w:rsidP="0032596D">
      <w:pPr>
        <w:pStyle w:val="af2"/>
        <w:numPr>
          <w:ilvl w:val="0"/>
          <w:numId w:val="285"/>
        </w:numPr>
        <w:spacing w:line="360" w:lineRule="auto"/>
        <w:ind w:left="0" w:firstLine="709"/>
        <w:jc w:val="both"/>
      </w:pPr>
      <w:r w:rsidRPr="00636424">
        <w:t>Частные отношения</w:t>
      </w:r>
    </w:p>
    <w:p w:rsidR="00C37BC6" w:rsidRPr="00636424" w:rsidRDefault="00C37BC6" w:rsidP="0032596D">
      <w:pPr>
        <w:pStyle w:val="af2"/>
        <w:numPr>
          <w:ilvl w:val="0"/>
          <w:numId w:val="285"/>
        </w:numPr>
        <w:spacing w:line="360" w:lineRule="auto"/>
        <w:ind w:left="0" w:firstLine="709"/>
        <w:jc w:val="both"/>
      </w:pPr>
      <w:r w:rsidRPr="00636424">
        <w:t>Торговые отношения</w:t>
      </w:r>
    </w:p>
    <w:p w:rsidR="00C37BC6" w:rsidRDefault="00C37BC6" w:rsidP="0032596D">
      <w:pPr>
        <w:tabs>
          <w:tab w:val="left" w:pos="851"/>
        </w:tabs>
        <w:autoSpaceDE w:val="0"/>
        <w:autoSpaceDN w:val="0"/>
        <w:adjustRightInd w:val="0"/>
        <w:spacing w:line="360" w:lineRule="auto"/>
        <w:ind w:right="425"/>
      </w:pPr>
    </w:p>
    <w:tbl>
      <w:tblPr>
        <w:tblW w:w="0" w:type="auto"/>
        <w:tblInd w:w="959" w:type="dxa"/>
        <w:tblLook w:val="04A0" w:firstRow="1" w:lastRow="0" w:firstColumn="1" w:lastColumn="0" w:noHBand="0" w:noVBand="1"/>
      </w:tblPr>
      <w:tblGrid>
        <w:gridCol w:w="2789"/>
        <w:gridCol w:w="6228"/>
      </w:tblGrid>
      <w:tr w:rsidR="00C37BC6" w:rsidTr="00C37BC6">
        <w:tc>
          <w:tcPr>
            <w:tcW w:w="2835" w:type="dxa"/>
            <w:vAlign w:val="center"/>
          </w:tcPr>
          <w:p w:rsidR="00C37BC6" w:rsidRPr="00AD5A88" w:rsidRDefault="00C37BC6" w:rsidP="0032596D">
            <w:pPr>
              <w:spacing w:line="360" w:lineRule="auto"/>
              <w:ind w:left="-108"/>
              <w:jc w:val="center"/>
              <w:rPr>
                <w:color w:val="000000"/>
              </w:rPr>
            </w:pPr>
            <w:r w:rsidRPr="00AD5A88">
              <w:rPr>
                <w:color w:val="000000"/>
              </w:rPr>
              <w:t>Количество заданий</w:t>
            </w:r>
          </w:p>
          <w:p w:rsidR="00C37BC6" w:rsidRPr="00AD5A88" w:rsidRDefault="00C37BC6" w:rsidP="0032596D">
            <w:pPr>
              <w:spacing w:line="360" w:lineRule="auto"/>
              <w:ind w:left="-108"/>
              <w:jc w:val="center"/>
              <w:rPr>
                <w:color w:val="000000"/>
              </w:rPr>
            </w:pPr>
            <w:r w:rsidRPr="00AD5A88">
              <w:rPr>
                <w:color w:val="000000"/>
              </w:rPr>
              <w:t> в тест - билете</w:t>
            </w:r>
          </w:p>
        </w:tc>
        <w:tc>
          <w:tcPr>
            <w:tcW w:w="6343" w:type="dxa"/>
            <w:vAlign w:val="center"/>
          </w:tcPr>
          <w:p w:rsidR="00C37BC6" w:rsidRPr="00AD5A88" w:rsidRDefault="00C37BC6" w:rsidP="0032596D">
            <w:pPr>
              <w:spacing w:line="360" w:lineRule="auto"/>
              <w:jc w:val="center"/>
              <w:rPr>
                <w:color w:val="000000"/>
              </w:rPr>
            </w:pPr>
            <w:r>
              <w:rPr>
                <w:color w:val="000000"/>
              </w:rPr>
              <w:t>30</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Форма заданий</w:t>
            </w:r>
          </w:p>
          <w:p w:rsidR="00C37BC6" w:rsidRPr="00AD5A88" w:rsidRDefault="00C37BC6" w:rsidP="0032596D">
            <w:pPr>
              <w:spacing w:line="360" w:lineRule="auto"/>
              <w:jc w:val="center"/>
              <w:rPr>
                <w:color w:val="000000"/>
              </w:rPr>
            </w:pPr>
            <w:r w:rsidRPr="00AD5A88">
              <w:rPr>
                <w:color w:val="000000"/>
              </w:rPr>
              <w:t>тест</w:t>
            </w:r>
          </w:p>
        </w:tc>
        <w:tc>
          <w:tcPr>
            <w:tcW w:w="6343" w:type="dxa"/>
            <w:vAlign w:val="center"/>
          </w:tcPr>
          <w:p w:rsidR="00C37BC6" w:rsidRPr="00AD5A88" w:rsidRDefault="00C37BC6" w:rsidP="0032596D">
            <w:pPr>
              <w:spacing w:line="360" w:lineRule="auto"/>
              <w:jc w:val="both"/>
              <w:rPr>
                <w:color w:val="000000"/>
              </w:rPr>
            </w:pPr>
            <w:r w:rsidRPr="00AD5A88">
              <w:rPr>
                <w:color w:val="000000"/>
              </w:rPr>
              <w:t>Тест состоит из заданий с выбором одного ответа</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Критерий оценки</w:t>
            </w:r>
          </w:p>
        </w:tc>
        <w:tc>
          <w:tcPr>
            <w:tcW w:w="6343" w:type="dxa"/>
            <w:vAlign w:val="center"/>
          </w:tcPr>
          <w:p w:rsidR="00C37BC6" w:rsidRPr="00AD5A88" w:rsidRDefault="00C37BC6"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Хорошо - (27-19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Алгоритм проверки</w:t>
            </w:r>
          </w:p>
        </w:tc>
        <w:tc>
          <w:tcPr>
            <w:tcW w:w="6343" w:type="dxa"/>
            <w:vAlign w:val="center"/>
          </w:tcPr>
          <w:p w:rsidR="00C37BC6" w:rsidRPr="00AD5A88" w:rsidRDefault="00C37BC6" w:rsidP="0032596D">
            <w:pPr>
              <w:numPr>
                <w:ilvl w:val="0"/>
                <w:numId w:val="8"/>
              </w:numPr>
              <w:spacing w:line="360" w:lineRule="auto"/>
              <w:ind w:left="32" w:firstLine="900"/>
              <w:jc w:val="both"/>
              <w:rPr>
                <w:color w:val="000000"/>
              </w:rPr>
            </w:pPr>
            <w:r w:rsidRPr="00AD5A88">
              <w:rPr>
                <w:color w:val="000000"/>
              </w:rPr>
              <w:t>за правильный ответ – 1 балл,</w:t>
            </w:r>
          </w:p>
          <w:p w:rsidR="00C37BC6" w:rsidRPr="00AD5A88" w:rsidRDefault="00C37BC6" w:rsidP="0032596D">
            <w:pPr>
              <w:numPr>
                <w:ilvl w:val="0"/>
                <w:numId w:val="8"/>
              </w:numPr>
              <w:spacing w:line="360" w:lineRule="auto"/>
              <w:ind w:left="32" w:firstLine="900"/>
              <w:jc w:val="both"/>
              <w:rPr>
                <w:color w:val="000000"/>
              </w:rPr>
            </w:pPr>
            <w:r w:rsidRPr="00AD5A88">
              <w:rPr>
                <w:color w:val="000000"/>
              </w:rPr>
              <w:t>за неправильный или неуказанный ответ – 0 баллов.</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Время выполнения</w:t>
            </w:r>
          </w:p>
        </w:tc>
        <w:tc>
          <w:tcPr>
            <w:tcW w:w="6343" w:type="dxa"/>
            <w:vAlign w:val="center"/>
          </w:tcPr>
          <w:p w:rsidR="00C37BC6" w:rsidRPr="00AD5A88" w:rsidRDefault="00C37BC6" w:rsidP="0032596D">
            <w:pPr>
              <w:spacing w:line="360" w:lineRule="auto"/>
              <w:jc w:val="center"/>
              <w:rPr>
                <w:color w:val="000000"/>
              </w:rPr>
            </w:pPr>
            <w:r w:rsidRPr="00AD5A88">
              <w:rPr>
                <w:color w:val="000000"/>
              </w:rPr>
              <w:t>45 минут</w:t>
            </w:r>
          </w:p>
        </w:tc>
      </w:tr>
    </w:tbl>
    <w:p w:rsidR="00C37BC6" w:rsidRDefault="00C37BC6" w:rsidP="0032596D">
      <w:pPr>
        <w:spacing w:line="360" w:lineRule="auto"/>
        <w:ind w:firstLine="709"/>
        <w:jc w:val="both"/>
      </w:pPr>
    </w:p>
    <w:p w:rsidR="00C37BC6" w:rsidRDefault="00C37BC6" w:rsidP="0032596D">
      <w:pPr>
        <w:spacing w:line="360" w:lineRule="auto"/>
        <w:ind w:firstLine="709"/>
        <w:jc w:val="both"/>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C37BC6" w:rsidRDefault="00C37BC6"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9"/>
        <w:gridCol w:w="2554"/>
        <w:gridCol w:w="3657"/>
        <w:gridCol w:w="2347"/>
      </w:tblGrid>
      <w:tr w:rsidR="00C37BC6" w:rsidTr="00C37BC6">
        <w:tc>
          <w:tcPr>
            <w:tcW w:w="425" w:type="dxa"/>
            <w:vAlign w:val="center"/>
          </w:tcPr>
          <w:p w:rsidR="00C37BC6" w:rsidRPr="00AD5A88" w:rsidRDefault="00C37BC6" w:rsidP="0032596D">
            <w:pPr>
              <w:spacing w:line="360" w:lineRule="auto"/>
              <w:jc w:val="both"/>
              <w:rPr>
                <w:b/>
              </w:rPr>
            </w:pPr>
            <w:r w:rsidRPr="00AD5A88">
              <w:rPr>
                <w:b/>
              </w:rPr>
              <w:t>№</w:t>
            </w:r>
          </w:p>
        </w:tc>
        <w:tc>
          <w:tcPr>
            <w:tcW w:w="2579" w:type="dxa"/>
            <w:vAlign w:val="center"/>
          </w:tcPr>
          <w:p w:rsidR="00C37BC6" w:rsidRPr="00AD5A88" w:rsidRDefault="00C37BC6" w:rsidP="0032596D">
            <w:pPr>
              <w:spacing w:line="360" w:lineRule="auto"/>
              <w:ind w:firstLine="709"/>
              <w:jc w:val="both"/>
              <w:rPr>
                <w:b/>
              </w:rPr>
            </w:pPr>
            <w:r w:rsidRPr="00AD5A88">
              <w:rPr>
                <w:b/>
              </w:rPr>
              <w:t xml:space="preserve">Критерии </w:t>
            </w:r>
          </w:p>
        </w:tc>
        <w:tc>
          <w:tcPr>
            <w:tcW w:w="3745" w:type="dxa"/>
            <w:vAlign w:val="center"/>
          </w:tcPr>
          <w:p w:rsidR="00C37BC6" w:rsidRPr="00AD5A88" w:rsidRDefault="00C37BC6" w:rsidP="0032596D">
            <w:pPr>
              <w:spacing w:line="360" w:lineRule="auto"/>
              <w:ind w:firstLine="709"/>
              <w:jc w:val="center"/>
              <w:rPr>
                <w:b/>
              </w:rPr>
            </w:pPr>
            <w:r w:rsidRPr="00AD5A88">
              <w:rPr>
                <w:b/>
              </w:rPr>
              <w:t>Показатели</w:t>
            </w:r>
          </w:p>
        </w:tc>
        <w:tc>
          <w:tcPr>
            <w:tcW w:w="2429" w:type="dxa"/>
          </w:tcPr>
          <w:p w:rsidR="00C37BC6" w:rsidRPr="00AD5A88" w:rsidRDefault="00C37BC6" w:rsidP="0032596D">
            <w:pPr>
              <w:spacing w:line="360" w:lineRule="auto"/>
              <w:ind w:firstLine="279"/>
              <w:jc w:val="center"/>
              <w:rPr>
                <w:b/>
              </w:rPr>
            </w:pPr>
            <w:r w:rsidRPr="00AD5A88">
              <w:rPr>
                <w:b/>
              </w:rPr>
              <w:t>Баллы</w:t>
            </w:r>
          </w:p>
        </w:tc>
      </w:tr>
      <w:tr w:rsidR="00C37BC6" w:rsidTr="00C37BC6">
        <w:tc>
          <w:tcPr>
            <w:tcW w:w="425" w:type="dxa"/>
            <w:vAlign w:val="center"/>
          </w:tcPr>
          <w:p w:rsidR="00C37BC6" w:rsidRPr="00AD5A88" w:rsidRDefault="00C37BC6" w:rsidP="0032596D">
            <w:pPr>
              <w:spacing w:line="360" w:lineRule="auto"/>
              <w:rPr>
                <w:b/>
              </w:rPr>
            </w:pPr>
            <w:r w:rsidRPr="00AD5A88">
              <w:rPr>
                <w:b/>
              </w:rPr>
              <w:t>1</w:t>
            </w:r>
          </w:p>
        </w:tc>
        <w:tc>
          <w:tcPr>
            <w:tcW w:w="2579" w:type="dxa"/>
            <w:vAlign w:val="center"/>
          </w:tcPr>
          <w:p w:rsidR="00C37BC6" w:rsidRPr="00AD5A88" w:rsidRDefault="00C37BC6" w:rsidP="0032596D">
            <w:pPr>
              <w:spacing w:line="360" w:lineRule="auto"/>
              <w:rPr>
                <w:b/>
              </w:rPr>
            </w:pPr>
            <w:r w:rsidRPr="00AD5A88">
              <w:rPr>
                <w:b/>
              </w:rPr>
              <w:t xml:space="preserve">Новизна реферированного </w:t>
            </w:r>
            <w:r w:rsidRPr="00AD5A88">
              <w:rPr>
                <w:b/>
              </w:rPr>
              <w:lastRenderedPageBreak/>
              <w:t xml:space="preserve">текста </w:t>
            </w:r>
          </w:p>
          <w:p w:rsidR="00C37BC6" w:rsidRPr="00AD5A88" w:rsidRDefault="00C37BC6" w:rsidP="0032596D">
            <w:pPr>
              <w:spacing w:line="360" w:lineRule="auto"/>
              <w:rPr>
                <w:b/>
              </w:rPr>
            </w:pPr>
            <w:r w:rsidRPr="00AD5A88">
              <w:rPr>
                <w:b/>
              </w:rPr>
              <w:t>Макс. - 6 баллов</w:t>
            </w:r>
          </w:p>
        </w:tc>
        <w:tc>
          <w:tcPr>
            <w:tcW w:w="3745" w:type="dxa"/>
            <w:vAlign w:val="center"/>
          </w:tcPr>
          <w:p w:rsidR="00C37BC6" w:rsidRDefault="00C37BC6" w:rsidP="0032596D">
            <w:pPr>
              <w:spacing w:line="360" w:lineRule="auto"/>
            </w:pPr>
            <w:r w:rsidRPr="00AD5A88">
              <w:lastRenderedPageBreak/>
              <w:t>- актуальность проблемы и темы;</w:t>
            </w:r>
          </w:p>
          <w:p w:rsidR="00C37BC6" w:rsidRDefault="00C37BC6" w:rsidP="0032596D">
            <w:pPr>
              <w:spacing w:line="360" w:lineRule="auto"/>
            </w:pPr>
            <w:r w:rsidRPr="00AD5A88">
              <w:t xml:space="preserve">- новизна и самостоятельность в </w:t>
            </w:r>
            <w:r w:rsidRPr="00AD5A88">
              <w:lastRenderedPageBreak/>
              <w:t>постановке проблемы, в формулировании нового аспекта выбранной для анализа проблемы;</w:t>
            </w:r>
          </w:p>
          <w:p w:rsidR="00C37BC6" w:rsidRPr="00AD5A88" w:rsidRDefault="00C37BC6" w:rsidP="0032596D">
            <w:pPr>
              <w:spacing w:line="360" w:lineRule="auto"/>
            </w:pPr>
            <w:r w:rsidRPr="00AD5A88">
              <w:t>- наличие авторской позиции, самостоятельность суждений.</w:t>
            </w:r>
          </w:p>
        </w:tc>
        <w:tc>
          <w:tcPr>
            <w:tcW w:w="2429" w:type="dxa"/>
          </w:tcPr>
          <w:p w:rsidR="00C37BC6" w:rsidRPr="00AD5A88" w:rsidRDefault="00C37BC6" w:rsidP="0032596D">
            <w:pPr>
              <w:spacing w:line="360" w:lineRule="auto"/>
              <w:jc w:val="center"/>
              <w:rPr>
                <w:b/>
              </w:rPr>
            </w:pPr>
            <w:r w:rsidRPr="00AD5A88">
              <w:rPr>
                <w:b/>
              </w:rPr>
              <w:lastRenderedPageBreak/>
              <w:t>2</w:t>
            </w:r>
          </w:p>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2</w:t>
            </w:r>
          </w:p>
        </w:tc>
      </w:tr>
      <w:tr w:rsidR="00C37BC6" w:rsidTr="00C37BC6">
        <w:tc>
          <w:tcPr>
            <w:tcW w:w="425" w:type="dxa"/>
            <w:vAlign w:val="center"/>
          </w:tcPr>
          <w:p w:rsidR="00C37BC6" w:rsidRPr="00AD5A88" w:rsidRDefault="00C37BC6" w:rsidP="0032596D">
            <w:pPr>
              <w:spacing w:line="360" w:lineRule="auto"/>
              <w:rPr>
                <w:b/>
              </w:rPr>
            </w:pPr>
            <w:r w:rsidRPr="00AD5A88">
              <w:rPr>
                <w:b/>
              </w:rPr>
              <w:lastRenderedPageBreak/>
              <w:t>2</w:t>
            </w:r>
          </w:p>
        </w:tc>
        <w:tc>
          <w:tcPr>
            <w:tcW w:w="2579" w:type="dxa"/>
            <w:vAlign w:val="center"/>
          </w:tcPr>
          <w:p w:rsidR="00C37BC6" w:rsidRDefault="00C37BC6" w:rsidP="0032596D">
            <w:pPr>
              <w:spacing w:line="360" w:lineRule="auto"/>
              <w:rPr>
                <w:b/>
              </w:rPr>
            </w:pPr>
            <w:r w:rsidRPr="00AD5A88">
              <w:rPr>
                <w:b/>
              </w:rPr>
              <w:t xml:space="preserve"> Степень раскрытия сущности проблемы</w:t>
            </w:r>
          </w:p>
          <w:p w:rsidR="00C37BC6" w:rsidRPr="00AD5A88" w:rsidRDefault="00C37BC6" w:rsidP="0032596D">
            <w:pPr>
              <w:spacing w:line="360" w:lineRule="auto"/>
              <w:rPr>
                <w:b/>
              </w:rPr>
            </w:pPr>
            <w:r w:rsidRPr="00AD5A88">
              <w:rPr>
                <w:b/>
              </w:rPr>
              <w:t>Макс. - 6 баллов</w:t>
            </w:r>
          </w:p>
        </w:tc>
        <w:tc>
          <w:tcPr>
            <w:tcW w:w="3745" w:type="dxa"/>
            <w:vAlign w:val="center"/>
          </w:tcPr>
          <w:p w:rsidR="00C37BC6" w:rsidRDefault="00C37BC6" w:rsidP="0032596D">
            <w:pPr>
              <w:spacing w:line="360" w:lineRule="auto"/>
            </w:pPr>
            <w:r w:rsidRPr="00AD5A88">
              <w:t>- соответствие плана теме реферата;</w:t>
            </w:r>
          </w:p>
          <w:p w:rsidR="00C37BC6" w:rsidRDefault="00C37BC6" w:rsidP="0032596D">
            <w:pPr>
              <w:spacing w:line="360" w:lineRule="auto"/>
            </w:pPr>
            <w:r w:rsidRPr="00AD5A88">
              <w:t>- соответствие содержания теме и плану реферата;</w:t>
            </w:r>
          </w:p>
          <w:p w:rsidR="00C37BC6" w:rsidRDefault="00C37BC6" w:rsidP="0032596D">
            <w:pPr>
              <w:spacing w:line="360" w:lineRule="auto"/>
            </w:pPr>
            <w:r w:rsidRPr="00AD5A88">
              <w:t>- полнота и глубина раскрытия основных понятий проблемы;</w:t>
            </w:r>
          </w:p>
          <w:p w:rsidR="00C37BC6" w:rsidRDefault="00C37BC6" w:rsidP="0032596D">
            <w:pPr>
              <w:spacing w:line="360" w:lineRule="auto"/>
            </w:pPr>
            <w:r w:rsidRPr="00AD5A88">
              <w:t>- обоснованность способов и методов работы с материалом;</w:t>
            </w:r>
          </w:p>
          <w:p w:rsidR="00C37BC6" w:rsidRDefault="00C37BC6" w:rsidP="0032596D">
            <w:pPr>
              <w:spacing w:line="360" w:lineRule="auto"/>
            </w:pPr>
            <w:r w:rsidRPr="00AD5A88">
              <w:t>- умение работать с литературой, систематизировать и структурировать материал;</w:t>
            </w:r>
          </w:p>
          <w:p w:rsidR="00C37BC6" w:rsidRPr="00AD5A88" w:rsidRDefault="00C37BC6"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t>3</w:t>
            </w:r>
          </w:p>
        </w:tc>
        <w:tc>
          <w:tcPr>
            <w:tcW w:w="2579" w:type="dxa"/>
            <w:vAlign w:val="center"/>
          </w:tcPr>
          <w:p w:rsidR="00C37BC6" w:rsidRPr="00AD5A88" w:rsidRDefault="00C37BC6"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745" w:type="dxa"/>
            <w:vAlign w:val="center"/>
          </w:tcPr>
          <w:p w:rsidR="00C37BC6" w:rsidRPr="00AD5A88" w:rsidRDefault="00C37BC6"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t>4</w:t>
            </w:r>
          </w:p>
        </w:tc>
        <w:tc>
          <w:tcPr>
            <w:tcW w:w="2579" w:type="dxa"/>
            <w:vAlign w:val="center"/>
          </w:tcPr>
          <w:p w:rsidR="00C37BC6" w:rsidRPr="00AD5A88" w:rsidRDefault="00C37BC6" w:rsidP="0032596D">
            <w:pPr>
              <w:spacing w:line="360" w:lineRule="auto"/>
              <w:rPr>
                <w:b/>
              </w:rPr>
            </w:pPr>
            <w:r w:rsidRPr="00AD5A88">
              <w:rPr>
                <w:b/>
              </w:rPr>
              <w:t xml:space="preserve"> Соблюдение требований к оформлению Макс. - 5 баллов</w:t>
            </w:r>
          </w:p>
        </w:tc>
        <w:tc>
          <w:tcPr>
            <w:tcW w:w="3745" w:type="dxa"/>
            <w:vAlign w:val="center"/>
          </w:tcPr>
          <w:p w:rsidR="00C37BC6" w:rsidRDefault="00C37BC6" w:rsidP="0032596D">
            <w:pPr>
              <w:spacing w:line="360" w:lineRule="auto"/>
            </w:pPr>
            <w:r w:rsidRPr="00AD5A88">
              <w:t>- правильное оформление ссылок на используемую литературу;</w:t>
            </w:r>
          </w:p>
          <w:p w:rsidR="00C37BC6" w:rsidRDefault="00C37BC6" w:rsidP="0032596D">
            <w:pPr>
              <w:spacing w:line="360" w:lineRule="auto"/>
            </w:pPr>
            <w:r w:rsidRPr="00AD5A88">
              <w:t>- грамотность и культура изложения;</w:t>
            </w:r>
          </w:p>
          <w:p w:rsidR="00C37BC6" w:rsidRDefault="00C37BC6" w:rsidP="0032596D">
            <w:pPr>
              <w:spacing w:line="360" w:lineRule="auto"/>
            </w:pPr>
            <w:r w:rsidRPr="00AD5A88">
              <w:t xml:space="preserve">- владение терминологией и </w:t>
            </w:r>
            <w:r w:rsidRPr="00AD5A88">
              <w:lastRenderedPageBreak/>
              <w:t>понятийным аппаратом проблемы;</w:t>
            </w:r>
          </w:p>
          <w:p w:rsidR="00C37BC6" w:rsidRDefault="00C37BC6" w:rsidP="0032596D">
            <w:pPr>
              <w:spacing w:line="360" w:lineRule="auto"/>
            </w:pPr>
            <w:r w:rsidRPr="00AD5A88">
              <w:t>- соблюдение требований к объему реферата;</w:t>
            </w:r>
          </w:p>
          <w:p w:rsidR="00C37BC6" w:rsidRPr="00AD5A88" w:rsidRDefault="00C37BC6" w:rsidP="0032596D">
            <w:pPr>
              <w:spacing w:line="360" w:lineRule="auto"/>
            </w:pPr>
            <w:r w:rsidRPr="00AD5A88">
              <w:t>- культура оформления: выделение абзацев.</w:t>
            </w:r>
          </w:p>
        </w:tc>
        <w:tc>
          <w:tcPr>
            <w:tcW w:w="2429" w:type="dxa"/>
          </w:tcPr>
          <w:p w:rsidR="00C37BC6" w:rsidRPr="00AD5A88" w:rsidRDefault="00C37BC6" w:rsidP="0032596D">
            <w:pPr>
              <w:spacing w:line="360" w:lineRule="auto"/>
              <w:jc w:val="center"/>
              <w:rPr>
                <w:b/>
              </w:rPr>
            </w:pPr>
            <w:r w:rsidRPr="00AD5A88">
              <w:rPr>
                <w:b/>
              </w:rPr>
              <w:lastRenderedPageBreak/>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lastRenderedPageBreak/>
              <w:t>1</w:t>
            </w: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lastRenderedPageBreak/>
              <w:t>5</w:t>
            </w:r>
          </w:p>
        </w:tc>
        <w:tc>
          <w:tcPr>
            <w:tcW w:w="2579" w:type="dxa"/>
            <w:vAlign w:val="center"/>
          </w:tcPr>
          <w:p w:rsidR="00C37BC6" w:rsidRPr="00AD5A88" w:rsidRDefault="00C37BC6" w:rsidP="0032596D">
            <w:pPr>
              <w:spacing w:line="360" w:lineRule="auto"/>
              <w:rPr>
                <w:b/>
              </w:rPr>
            </w:pPr>
            <w:r w:rsidRPr="00AD5A88">
              <w:rPr>
                <w:b/>
              </w:rPr>
              <w:t xml:space="preserve">Грамотность </w:t>
            </w:r>
          </w:p>
          <w:p w:rsidR="00C37BC6" w:rsidRPr="00AD5A88" w:rsidRDefault="00C37BC6" w:rsidP="0032596D">
            <w:pPr>
              <w:spacing w:line="360" w:lineRule="auto"/>
              <w:rPr>
                <w:b/>
              </w:rPr>
            </w:pPr>
            <w:r w:rsidRPr="00AD5A88">
              <w:rPr>
                <w:b/>
              </w:rPr>
              <w:t>Макс. - 3 балла</w:t>
            </w:r>
          </w:p>
        </w:tc>
        <w:tc>
          <w:tcPr>
            <w:tcW w:w="3745" w:type="dxa"/>
            <w:vAlign w:val="center"/>
          </w:tcPr>
          <w:p w:rsidR="00C37BC6" w:rsidRDefault="00C37BC6" w:rsidP="0032596D">
            <w:pPr>
              <w:spacing w:line="360" w:lineRule="auto"/>
            </w:pPr>
            <w:r w:rsidRPr="00AD5A88">
              <w:t>- отсутствие орфографических и синтаксических ошибок, стилистических погрешностей;</w:t>
            </w:r>
          </w:p>
          <w:p w:rsidR="00C37BC6" w:rsidRPr="00AD5A88" w:rsidRDefault="00C37BC6" w:rsidP="0032596D">
            <w:pPr>
              <w:spacing w:line="360" w:lineRule="auto"/>
            </w:pPr>
            <w:r w:rsidRPr="00AD5A88">
              <w:t>- отсутствие опечаток, сокращений слов,</w:t>
            </w:r>
          </w:p>
          <w:p w:rsidR="00C37BC6" w:rsidRDefault="00C37BC6" w:rsidP="0032596D">
            <w:pPr>
              <w:spacing w:line="360" w:lineRule="auto"/>
            </w:pPr>
            <w:r w:rsidRPr="00AD5A88">
              <w:t xml:space="preserve"> кроме общепринятых;</w:t>
            </w:r>
          </w:p>
          <w:p w:rsidR="00C37BC6" w:rsidRPr="00AD5A88" w:rsidRDefault="00C37BC6" w:rsidP="0032596D">
            <w:pPr>
              <w:spacing w:line="360" w:lineRule="auto"/>
            </w:pPr>
            <w:r w:rsidRPr="00AD5A88">
              <w:t>- литературный стиль.</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bl>
    <w:p w:rsidR="00C37BC6" w:rsidRDefault="00C37BC6" w:rsidP="0032596D">
      <w:pPr>
        <w:spacing w:line="360" w:lineRule="auto"/>
        <w:ind w:firstLine="709"/>
        <w:jc w:val="both"/>
        <w:rPr>
          <w:b/>
          <w:bCs/>
        </w:rPr>
      </w:pPr>
    </w:p>
    <w:p w:rsidR="00C37BC6" w:rsidRDefault="00C37BC6" w:rsidP="0032596D">
      <w:pPr>
        <w:spacing w:line="360" w:lineRule="auto"/>
        <w:ind w:firstLine="709"/>
        <w:jc w:val="both"/>
        <w:rPr>
          <w:b/>
          <w:bCs/>
        </w:rPr>
      </w:pPr>
    </w:p>
    <w:p w:rsidR="00C37BC6" w:rsidRPr="00AD5A88" w:rsidRDefault="00C37BC6" w:rsidP="0032596D">
      <w:pPr>
        <w:spacing w:line="360" w:lineRule="auto"/>
        <w:ind w:firstLine="709"/>
        <w:jc w:val="both"/>
        <w:rPr>
          <w:b/>
          <w:bCs/>
        </w:rPr>
      </w:pPr>
      <w:r w:rsidRPr="00AD5A88">
        <w:rPr>
          <w:b/>
          <w:bCs/>
        </w:rPr>
        <w:t>Оценивание реферата</w:t>
      </w:r>
      <w:r>
        <w:rPr>
          <w:b/>
          <w:bCs/>
        </w:rPr>
        <w:t>,сообщения, презентации</w:t>
      </w:r>
    </w:p>
    <w:p w:rsidR="00C37BC6" w:rsidRPr="00AD5A88"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C37BC6" w:rsidRPr="00AD5A88" w:rsidRDefault="00C37BC6" w:rsidP="0032596D">
      <w:pPr>
        <w:spacing w:line="360" w:lineRule="auto"/>
        <w:ind w:firstLine="709"/>
        <w:jc w:val="both"/>
      </w:pPr>
      <w:r w:rsidRPr="00AD5A88">
        <w:t xml:space="preserve">• 21-24баллов – «отлично»; </w:t>
      </w:r>
    </w:p>
    <w:p w:rsidR="00C37BC6" w:rsidRPr="00AD5A88" w:rsidRDefault="00C37BC6" w:rsidP="0032596D">
      <w:pPr>
        <w:spacing w:line="360" w:lineRule="auto"/>
        <w:ind w:firstLine="709"/>
        <w:jc w:val="both"/>
      </w:pPr>
      <w:r w:rsidRPr="00AD5A88">
        <w:t xml:space="preserve">• 14-20 баллов – «хорошо»; </w:t>
      </w:r>
    </w:p>
    <w:p w:rsidR="00C37BC6" w:rsidRPr="00AD5A88" w:rsidRDefault="00C37BC6" w:rsidP="0032596D">
      <w:pPr>
        <w:spacing w:line="360" w:lineRule="auto"/>
        <w:ind w:firstLine="709"/>
        <w:jc w:val="both"/>
      </w:pPr>
      <w:r w:rsidRPr="00AD5A88">
        <w:t>• 8-13 баллов – «удовлетворительно;</w:t>
      </w:r>
    </w:p>
    <w:p w:rsidR="00C37BC6" w:rsidRPr="00AD5A88" w:rsidRDefault="00C37BC6" w:rsidP="0032596D">
      <w:pPr>
        <w:spacing w:line="360" w:lineRule="auto"/>
        <w:ind w:firstLine="709"/>
        <w:jc w:val="both"/>
      </w:pPr>
      <w:r w:rsidRPr="00AD5A88">
        <w:t>• мене 8 баллов – «неудовлетворительно».</w:t>
      </w:r>
    </w:p>
    <w:p w:rsidR="00C37BC6" w:rsidRPr="00AD5A88" w:rsidRDefault="00C37BC6" w:rsidP="0032596D">
      <w:pPr>
        <w:spacing w:line="360" w:lineRule="auto"/>
        <w:ind w:firstLine="709"/>
        <w:jc w:val="both"/>
      </w:pPr>
      <w:r w:rsidRPr="00AD5A88">
        <w:t>Баллы учитываются в процессе текущей оценки знаний программного материала.</w:t>
      </w:r>
    </w:p>
    <w:p w:rsidR="00C37BC6" w:rsidRPr="00AD5A88" w:rsidRDefault="00C37BC6" w:rsidP="0032596D">
      <w:pPr>
        <w:spacing w:line="360" w:lineRule="auto"/>
        <w:ind w:firstLine="709"/>
        <w:jc w:val="both"/>
        <w:rPr>
          <w:b/>
        </w:rPr>
      </w:pPr>
    </w:p>
    <w:p w:rsidR="00C37BC6" w:rsidRPr="00AD5A88" w:rsidRDefault="00C37BC6" w:rsidP="0032596D">
      <w:pPr>
        <w:spacing w:line="360" w:lineRule="auto"/>
        <w:ind w:firstLine="709"/>
        <w:jc w:val="both"/>
        <w:rPr>
          <w:b/>
        </w:rPr>
      </w:pPr>
      <w:r w:rsidRPr="00AD5A88">
        <w:rPr>
          <w:b/>
        </w:rPr>
        <w:t>Критерии  оценивания тестирования по теоретическим вопросам</w:t>
      </w:r>
    </w:p>
    <w:p w:rsidR="00C37BC6"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t>90% правильных ответов –отлично (5)</w:t>
      </w:r>
    </w:p>
    <w:p w:rsidR="00C37BC6" w:rsidRPr="00AD5A88" w:rsidRDefault="00C37BC6" w:rsidP="0032596D">
      <w:pPr>
        <w:spacing w:line="360" w:lineRule="auto"/>
        <w:ind w:firstLine="709"/>
        <w:jc w:val="both"/>
      </w:pPr>
      <w:r w:rsidRPr="00AD5A88">
        <w:t>75% правильных ответов –хорощо (4)</w:t>
      </w:r>
    </w:p>
    <w:p w:rsidR="00C37BC6" w:rsidRPr="00AD5A88" w:rsidRDefault="00C37BC6" w:rsidP="0032596D">
      <w:pPr>
        <w:spacing w:line="360" w:lineRule="auto"/>
        <w:ind w:firstLine="709"/>
        <w:jc w:val="both"/>
      </w:pPr>
      <w:r w:rsidRPr="00AD5A88">
        <w:t>50%- правильных ответов- удовлетворительно (3)</w:t>
      </w:r>
    </w:p>
    <w:p w:rsidR="00C37BC6" w:rsidRPr="00AD5A88" w:rsidRDefault="00C37BC6" w:rsidP="0032596D">
      <w:pPr>
        <w:spacing w:line="360" w:lineRule="auto"/>
        <w:ind w:firstLine="709"/>
        <w:jc w:val="both"/>
      </w:pPr>
      <w:r w:rsidRPr="00AD5A88">
        <w:t>Менее 30%- неудовлетворительно (2)</w:t>
      </w:r>
    </w:p>
    <w:p w:rsidR="00C37BC6" w:rsidRPr="00AD5A88" w:rsidRDefault="00C37BC6" w:rsidP="0032596D">
      <w:pPr>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C37BC6" w:rsidRPr="00AD5A88" w:rsidRDefault="00C37BC6" w:rsidP="0032596D">
      <w:pPr>
        <w:spacing w:line="360" w:lineRule="auto"/>
        <w:ind w:firstLine="709"/>
        <w:jc w:val="both"/>
      </w:pPr>
      <w:r w:rsidRPr="00AD5A88">
        <w:t>1. При правильном решении задач, наличии пояснений выводов - отлично (5)</w:t>
      </w:r>
    </w:p>
    <w:p w:rsidR="00C37BC6" w:rsidRPr="00AD5A88" w:rsidRDefault="00C37BC6" w:rsidP="0032596D">
      <w:pPr>
        <w:spacing w:line="360" w:lineRule="auto"/>
        <w:ind w:firstLine="709"/>
        <w:jc w:val="both"/>
      </w:pPr>
    </w:p>
    <w:p w:rsidR="00C37BC6" w:rsidRPr="00AD5A88" w:rsidRDefault="00C37BC6" w:rsidP="0032596D">
      <w:pPr>
        <w:pStyle w:val="af2"/>
        <w:numPr>
          <w:ilvl w:val="0"/>
          <w:numId w:val="9"/>
        </w:numPr>
        <w:spacing w:line="360" w:lineRule="auto"/>
        <w:ind w:left="0" w:firstLine="709"/>
        <w:jc w:val="both"/>
      </w:pPr>
      <w:r w:rsidRPr="00AD5A88">
        <w:lastRenderedPageBreak/>
        <w:t>При наличии в решении задач незначительных ошибок, неточностей, при наличии пояснений и выводов- хорошо (4)</w:t>
      </w:r>
    </w:p>
    <w:p w:rsidR="00C37BC6" w:rsidRPr="00AD5A88" w:rsidRDefault="00C37BC6"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C37BC6" w:rsidRPr="00AD5A88" w:rsidRDefault="00C37BC6" w:rsidP="0032596D">
      <w:pPr>
        <w:pStyle w:val="af2"/>
        <w:numPr>
          <w:ilvl w:val="0"/>
          <w:numId w:val="9"/>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C37BC6" w:rsidRPr="00AD5A88" w:rsidRDefault="00C37BC6"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C37BC6" w:rsidRPr="00AD5A88" w:rsidRDefault="00C37BC6" w:rsidP="0032596D">
      <w:pPr>
        <w:tabs>
          <w:tab w:val="left" w:pos="851"/>
        </w:tabs>
        <w:autoSpaceDE w:val="0"/>
        <w:autoSpaceDN w:val="0"/>
        <w:adjustRightInd w:val="0"/>
        <w:spacing w:line="360" w:lineRule="auto"/>
        <w:ind w:firstLine="709"/>
        <w:jc w:val="both"/>
      </w:pPr>
      <w:r>
        <w:t xml:space="preserve">2. </w:t>
      </w:r>
      <w:r w:rsidRPr="00AD5A88">
        <w:t>Имеются погрешности в оформлении, несущественные недочеты по содержанию -хорошо (4)</w:t>
      </w:r>
    </w:p>
    <w:p w:rsidR="00C37BC6" w:rsidRPr="00AD5A88" w:rsidRDefault="00C37BC6" w:rsidP="0032596D">
      <w:pPr>
        <w:tabs>
          <w:tab w:val="left" w:pos="851"/>
        </w:tabs>
        <w:autoSpaceDE w:val="0"/>
        <w:autoSpaceDN w:val="0"/>
        <w:adjustRightInd w:val="0"/>
        <w:spacing w:line="360" w:lineRule="auto"/>
        <w:ind w:firstLine="709"/>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C37BC6" w:rsidRPr="00AD5A88" w:rsidRDefault="00C37BC6"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C37BC6" w:rsidRPr="00AD5A88" w:rsidRDefault="00C37BC6" w:rsidP="0032596D">
      <w:pPr>
        <w:spacing w:line="360" w:lineRule="auto"/>
        <w:ind w:firstLine="709"/>
        <w:jc w:val="both"/>
      </w:pPr>
      <w:r w:rsidRPr="00AD5A88">
        <w:t>1.За полный ответ с 1 неточностью «отлично» 5</w:t>
      </w:r>
    </w:p>
    <w:p w:rsidR="00C37BC6" w:rsidRPr="00AD5A88" w:rsidRDefault="00C37BC6" w:rsidP="0032596D">
      <w:pPr>
        <w:spacing w:line="360" w:lineRule="auto"/>
        <w:ind w:firstLine="709"/>
        <w:jc w:val="both"/>
      </w:pPr>
      <w:r w:rsidRPr="00AD5A88">
        <w:t>2.За ответ с 2-3 неточности «хорошо» 4</w:t>
      </w:r>
    </w:p>
    <w:p w:rsidR="00C37BC6" w:rsidRPr="00AD5A88" w:rsidRDefault="00C37BC6" w:rsidP="0032596D">
      <w:pPr>
        <w:spacing w:line="360" w:lineRule="auto"/>
        <w:ind w:firstLine="709"/>
        <w:jc w:val="both"/>
      </w:pPr>
      <w:r w:rsidRPr="00AD5A88">
        <w:t>3. За ответ с более 4 неточности-«удовлетворительно» 3</w:t>
      </w:r>
    </w:p>
    <w:p w:rsidR="00C37BC6" w:rsidRPr="00AD5A88" w:rsidRDefault="00C37BC6" w:rsidP="0032596D">
      <w:pPr>
        <w:spacing w:line="360" w:lineRule="auto"/>
        <w:ind w:firstLine="709"/>
        <w:jc w:val="both"/>
      </w:pPr>
      <w:r w:rsidRPr="00AD5A88">
        <w:t>4. За ответ с более 5 неточности – «неудовлетворительно» 2</w:t>
      </w: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pPr>
    </w:p>
    <w:p w:rsidR="0011491D" w:rsidRDefault="0011491D">
      <w:pPr>
        <w:spacing w:after="160" w:line="259" w:lineRule="auto"/>
        <w:rPr>
          <w:b/>
          <w:sz w:val="28"/>
        </w:rPr>
      </w:pPr>
      <w:r>
        <w:rPr>
          <w:b/>
          <w:sz w:val="28"/>
        </w:rPr>
        <w:br w:type="page"/>
      </w:r>
    </w:p>
    <w:p w:rsidR="00C37BC6" w:rsidRPr="00F450AE" w:rsidRDefault="00C37BC6" w:rsidP="0032596D">
      <w:pPr>
        <w:spacing w:line="360" w:lineRule="auto"/>
        <w:jc w:val="center"/>
        <w:rPr>
          <w:b/>
          <w:sz w:val="28"/>
        </w:rPr>
      </w:pPr>
      <w:r w:rsidRPr="00F450AE">
        <w:rPr>
          <w:b/>
          <w:sz w:val="28"/>
        </w:rPr>
        <w:lastRenderedPageBreak/>
        <w:t xml:space="preserve">Министерство образования и науки Республики Бурятия </w:t>
      </w:r>
    </w:p>
    <w:p w:rsidR="00C37BC6" w:rsidRPr="00F450AE" w:rsidRDefault="00C37BC6" w:rsidP="0032596D">
      <w:pPr>
        <w:spacing w:line="360" w:lineRule="auto"/>
        <w:jc w:val="center"/>
        <w:rPr>
          <w:b/>
          <w:sz w:val="28"/>
        </w:rPr>
      </w:pPr>
      <w:r w:rsidRPr="00F450AE">
        <w:rPr>
          <w:b/>
          <w:sz w:val="28"/>
        </w:rPr>
        <w:t xml:space="preserve">Государственное бюджетное профессиональное образовательное учреждение </w:t>
      </w:r>
    </w:p>
    <w:p w:rsidR="00C37BC6" w:rsidRPr="00F450AE" w:rsidRDefault="00C37BC6" w:rsidP="0032596D">
      <w:pPr>
        <w:spacing w:line="360" w:lineRule="auto"/>
        <w:jc w:val="center"/>
        <w:rPr>
          <w:b/>
          <w:sz w:val="28"/>
        </w:rPr>
      </w:pPr>
      <w:r w:rsidRPr="00F450AE">
        <w:rPr>
          <w:b/>
          <w:sz w:val="28"/>
        </w:rPr>
        <w:t>«Бурятский республиканский индустриальный техникум»</w:t>
      </w: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155E94" w:rsidRDefault="00C37BC6" w:rsidP="0032596D">
      <w:pPr>
        <w:widowControl w:val="0"/>
        <w:spacing w:line="360" w:lineRule="auto"/>
        <w:ind w:left="40"/>
        <w:jc w:val="center"/>
        <w:rPr>
          <w:b/>
          <w:bCs/>
          <w:sz w:val="28"/>
          <w:szCs w:val="28"/>
        </w:rPr>
      </w:pPr>
      <w:r w:rsidRPr="00155E94">
        <w:rPr>
          <w:b/>
          <w:bCs/>
          <w:sz w:val="28"/>
          <w:szCs w:val="28"/>
        </w:rPr>
        <w:t>КОМПЛЕКТ КОНТРОЛЬНО-ИЗМЕРИТЕЛЬНЫХ МАТЕРИАЛОВ</w:t>
      </w:r>
    </w:p>
    <w:p w:rsidR="00C37BC6" w:rsidRPr="00155E94" w:rsidRDefault="00C37BC6" w:rsidP="0032596D">
      <w:pPr>
        <w:spacing w:line="360" w:lineRule="auto"/>
        <w:ind w:left="1480" w:right="500"/>
        <w:jc w:val="center"/>
        <w:rPr>
          <w:b/>
          <w:bCs/>
          <w:sz w:val="28"/>
          <w:szCs w:val="28"/>
        </w:rPr>
      </w:pPr>
      <w:r w:rsidRPr="00155E94">
        <w:rPr>
          <w:b/>
          <w:bCs/>
          <w:sz w:val="28"/>
          <w:szCs w:val="28"/>
        </w:rPr>
        <w:t>УЧЕБНОЙ ДИСЦИПЛИНЫ</w:t>
      </w:r>
    </w:p>
    <w:p w:rsidR="008E4834" w:rsidRDefault="00C37BC6" w:rsidP="0032596D">
      <w:pPr>
        <w:spacing w:line="360" w:lineRule="auto"/>
        <w:jc w:val="center"/>
        <w:rPr>
          <w:b/>
          <w:sz w:val="28"/>
          <w:szCs w:val="28"/>
        </w:rPr>
      </w:pPr>
      <w:r w:rsidRPr="00F450AE">
        <w:rPr>
          <w:b/>
          <w:sz w:val="28"/>
          <w:szCs w:val="28"/>
        </w:rPr>
        <w:t xml:space="preserve">ОП </w:t>
      </w:r>
      <w:r>
        <w:rPr>
          <w:b/>
          <w:sz w:val="28"/>
          <w:szCs w:val="28"/>
        </w:rPr>
        <w:t>12</w:t>
      </w:r>
      <w:r w:rsidRPr="00F450AE">
        <w:rPr>
          <w:b/>
          <w:sz w:val="28"/>
          <w:szCs w:val="28"/>
        </w:rPr>
        <w:t xml:space="preserve"> «</w:t>
      </w:r>
      <w:r w:rsidRPr="00233774">
        <w:rPr>
          <w:b/>
          <w:sz w:val="28"/>
          <w:szCs w:val="28"/>
        </w:rPr>
        <w:t>Финансовый менеджмент</w:t>
      </w:r>
      <w:r w:rsidRPr="00F450AE">
        <w:rPr>
          <w:b/>
          <w:sz w:val="28"/>
          <w:szCs w:val="28"/>
        </w:rPr>
        <w:t>»</w:t>
      </w:r>
    </w:p>
    <w:p w:rsidR="00C37BC6" w:rsidRPr="008E4834" w:rsidRDefault="00C37BC6" w:rsidP="0032596D">
      <w:pPr>
        <w:spacing w:line="360" w:lineRule="auto"/>
        <w:jc w:val="center"/>
        <w:rPr>
          <w:b/>
          <w:sz w:val="28"/>
          <w:szCs w:val="28"/>
        </w:rPr>
      </w:pPr>
      <w:r w:rsidRPr="00233774">
        <w:rPr>
          <w:b/>
        </w:rPr>
        <w:t>программы подготовки специалистов среднего звена</w:t>
      </w:r>
    </w:p>
    <w:p w:rsidR="008E4834" w:rsidRPr="002833A0" w:rsidRDefault="008E4834" w:rsidP="0032596D">
      <w:pPr>
        <w:spacing w:line="360" w:lineRule="auto"/>
        <w:jc w:val="center"/>
        <w:rPr>
          <w:b/>
        </w:rPr>
      </w:pPr>
      <w:r w:rsidRPr="002833A0">
        <w:rPr>
          <w:b/>
        </w:rPr>
        <w:t>38.02.01 «Экономика и бухгалтерский учет (по отраслям)»</w:t>
      </w:r>
    </w:p>
    <w:p w:rsidR="008E4834" w:rsidRPr="00F450AE" w:rsidRDefault="008E4834" w:rsidP="0032596D">
      <w:pPr>
        <w:pStyle w:val="a4"/>
        <w:spacing w:before="0" w:beforeAutospacing="0" w:after="0" w:afterAutospacing="0" w:line="360" w:lineRule="auto"/>
        <w:ind w:firstLine="567"/>
        <w:jc w:val="center"/>
        <w:rPr>
          <w:i/>
        </w:rPr>
      </w:pPr>
    </w:p>
    <w:p w:rsidR="00C37BC6" w:rsidRPr="00F450AE" w:rsidRDefault="00C37BC6" w:rsidP="0032596D">
      <w:pPr>
        <w:pStyle w:val="a4"/>
        <w:spacing w:before="0" w:beforeAutospacing="0" w:after="0" w:afterAutospacing="0" w:line="360" w:lineRule="auto"/>
        <w:ind w:firstLine="567"/>
        <w:jc w:val="center"/>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F450AE" w:rsidRDefault="00C37BC6" w:rsidP="0032596D">
      <w:pPr>
        <w:spacing w:line="360" w:lineRule="auto"/>
      </w:pPr>
    </w:p>
    <w:p w:rsidR="00C37BC6" w:rsidRPr="000575F3" w:rsidRDefault="00C37BC6" w:rsidP="0032596D">
      <w:pPr>
        <w:spacing w:line="360" w:lineRule="auto"/>
      </w:pPr>
      <w:r w:rsidRPr="000575F3">
        <w:rPr>
          <w:b/>
        </w:rPr>
        <w:t>1.Общие</w:t>
      </w:r>
      <w:r w:rsidRPr="00A729C5">
        <w:rPr>
          <w:b/>
        </w:rPr>
        <w:t xml:space="preserve"> положения</w:t>
      </w:r>
    </w:p>
    <w:p w:rsidR="00C37BC6" w:rsidRPr="00A729C5" w:rsidRDefault="00C37BC6" w:rsidP="0032596D">
      <w:pPr>
        <w:spacing w:line="360" w:lineRule="auto"/>
        <w:ind w:firstLine="709"/>
        <w:jc w:val="both"/>
      </w:pPr>
    </w:p>
    <w:p w:rsidR="00C37BC6" w:rsidRPr="00A729C5" w:rsidRDefault="00C37BC6" w:rsidP="0032596D">
      <w:pPr>
        <w:spacing w:line="360" w:lineRule="auto"/>
        <w:ind w:firstLine="709"/>
        <w:jc w:val="both"/>
      </w:pPr>
      <w:r w:rsidRPr="00A729C5">
        <w:t>Комплект контрольно-измерительных материалов предна</w:t>
      </w:r>
      <w:r>
        <w:t xml:space="preserve">значен для проверки результатов </w:t>
      </w:r>
      <w:r w:rsidRPr="00A729C5">
        <w:t xml:space="preserve">освоения дисциплины Финансовый менеджмент программы подготовки специалистов </w:t>
      </w:r>
      <w:r>
        <w:t xml:space="preserve">среднего </w:t>
      </w:r>
      <w:r w:rsidRPr="00A729C5">
        <w:t>звена по сп</w:t>
      </w:r>
      <w:r w:rsidR="00B06455">
        <w:t xml:space="preserve">ециальности 38.02.01 Экономика и </w:t>
      </w:r>
      <w:r w:rsidRPr="00A729C5">
        <w:t>бухгалтерский учет (по отраслям)</w:t>
      </w:r>
    </w:p>
    <w:p w:rsidR="00C37BC6" w:rsidRPr="00A729C5" w:rsidRDefault="00C37BC6" w:rsidP="0032596D">
      <w:pPr>
        <w:spacing w:line="360" w:lineRule="auto"/>
        <w:ind w:firstLine="709"/>
        <w:jc w:val="both"/>
      </w:pPr>
      <w:r w:rsidRPr="00A729C5">
        <w:t>Формой аттестации по учебной дисциплине является зачет</w:t>
      </w:r>
    </w:p>
    <w:p w:rsidR="00C37BC6" w:rsidRPr="00A729C5" w:rsidRDefault="00C37BC6" w:rsidP="0032596D">
      <w:pPr>
        <w:spacing w:line="360" w:lineRule="auto"/>
        <w:ind w:firstLine="709"/>
        <w:jc w:val="both"/>
      </w:pPr>
    </w:p>
    <w:p w:rsidR="00C37BC6" w:rsidRPr="00A729C5" w:rsidRDefault="00C37BC6" w:rsidP="0032596D">
      <w:pPr>
        <w:tabs>
          <w:tab w:val="left" w:pos="851"/>
        </w:tabs>
        <w:autoSpaceDE w:val="0"/>
        <w:autoSpaceDN w:val="0"/>
        <w:adjustRightInd w:val="0"/>
        <w:spacing w:line="360" w:lineRule="auto"/>
        <w:ind w:firstLine="709"/>
        <w:jc w:val="both"/>
      </w:pPr>
      <w:r w:rsidRPr="00A729C5">
        <w:t>В результате контроля и оценки по учебной дисциплине осуществляется комплексная проверка в части овладения знаниями, умениями:</w:t>
      </w:r>
    </w:p>
    <w:p w:rsidR="00C37BC6" w:rsidRPr="00A729C5" w:rsidRDefault="00C37BC6" w:rsidP="0032596D">
      <w:pPr>
        <w:tabs>
          <w:tab w:val="left" w:pos="851"/>
        </w:tabs>
        <w:autoSpaceDE w:val="0"/>
        <w:autoSpaceDN w:val="0"/>
        <w:adjustRightInd w:val="0"/>
        <w:spacing w:line="360" w:lineRule="auto"/>
        <w:ind w:firstLine="709"/>
        <w:contextualSpacing/>
        <w:jc w:val="both"/>
        <w:rPr>
          <w:b/>
          <w:i/>
        </w:rPr>
      </w:pPr>
    </w:p>
    <w:p w:rsidR="00C37BC6" w:rsidRPr="00A729C5" w:rsidRDefault="00C37BC6" w:rsidP="0032596D">
      <w:pPr>
        <w:tabs>
          <w:tab w:val="left" w:pos="851"/>
        </w:tabs>
        <w:autoSpaceDE w:val="0"/>
        <w:autoSpaceDN w:val="0"/>
        <w:adjustRightInd w:val="0"/>
        <w:spacing w:line="360" w:lineRule="auto"/>
        <w:ind w:firstLine="709"/>
        <w:contextualSpacing/>
        <w:jc w:val="both"/>
      </w:pPr>
      <w:r w:rsidRPr="00A729C5">
        <w:rPr>
          <w:b/>
          <w:i/>
        </w:rPr>
        <w:t>Знать</w:t>
      </w:r>
      <w:r w:rsidRPr="00A729C5">
        <w:t>:</w:t>
      </w:r>
    </w:p>
    <w:p w:rsidR="00C37BC6" w:rsidRPr="00A729C5" w:rsidRDefault="00C37BC6" w:rsidP="0032596D">
      <w:pPr>
        <w:spacing w:line="360" w:lineRule="auto"/>
        <w:ind w:firstLine="709"/>
        <w:jc w:val="both"/>
      </w:pPr>
      <w:r w:rsidRPr="00A729C5">
        <w:t>З1- сущность и характерные черты современного менеджмента, историю его развития; методы планирования;</w:t>
      </w:r>
    </w:p>
    <w:p w:rsidR="00C37BC6" w:rsidRPr="00A729C5" w:rsidRDefault="00C37BC6" w:rsidP="0032596D">
      <w:pPr>
        <w:spacing w:line="360" w:lineRule="auto"/>
        <w:ind w:firstLine="709"/>
        <w:jc w:val="both"/>
      </w:pPr>
      <w:r w:rsidRPr="00A729C5">
        <w:t>З2- организации работы подразделения;</w:t>
      </w:r>
    </w:p>
    <w:p w:rsidR="00C37BC6" w:rsidRPr="00A729C5" w:rsidRDefault="00C37BC6" w:rsidP="0032596D">
      <w:pPr>
        <w:spacing w:line="360" w:lineRule="auto"/>
        <w:ind w:firstLine="709"/>
        <w:jc w:val="both"/>
      </w:pPr>
      <w:r w:rsidRPr="00A729C5">
        <w:t>З3- принципы построения организационной структуры управления;</w:t>
      </w:r>
    </w:p>
    <w:p w:rsidR="00C37BC6" w:rsidRPr="00A729C5" w:rsidRDefault="00C37BC6" w:rsidP="0032596D">
      <w:pPr>
        <w:spacing w:line="360" w:lineRule="auto"/>
        <w:ind w:firstLine="709"/>
        <w:jc w:val="both"/>
      </w:pPr>
      <w:r w:rsidRPr="00A729C5">
        <w:t>З4- основы формирования мотивационной политики организации;</w:t>
      </w:r>
    </w:p>
    <w:p w:rsidR="00C37BC6" w:rsidRPr="00A729C5" w:rsidRDefault="00C37BC6" w:rsidP="0032596D">
      <w:pPr>
        <w:spacing w:line="360" w:lineRule="auto"/>
        <w:ind w:firstLine="709"/>
        <w:jc w:val="both"/>
      </w:pPr>
      <w:r w:rsidRPr="00A729C5">
        <w:t>З5- особенности менеджмента в области профессиональной деятельности;</w:t>
      </w:r>
    </w:p>
    <w:p w:rsidR="00C37BC6" w:rsidRPr="00A729C5" w:rsidRDefault="00C37BC6" w:rsidP="0032596D">
      <w:pPr>
        <w:spacing w:line="360" w:lineRule="auto"/>
        <w:ind w:firstLine="709"/>
        <w:jc w:val="both"/>
      </w:pPr>
      <w:r w:rsidRPr="00A729C5">
        <w:t>З6- внешнюю и внутреннюю среду организации;</w:t>
      </w:r>
    </w:p>
    <w:p w:rsidR="00C37BC6" w:rsidRPr="00A729C5" w:rsidRDefault="00C37BC6" w:rsidP="0032596D">
      <w:pPr>
        <w:spacing w:line="360" w:lineRule="auto"/>
        <w:ind w:firstLine="709"/>
        <w:jc w:val="both"/>
      </w:pPr>
      <w:r w:rsidRPr="00A729C5">
        <w:t>З7- цикл менеджмента;</w:t>
      </w:r>
    </w:p>
    <w:p w:rsidR="00C37BC6" w:rsidRPr="00A729C5" w:rsidRDefault="00C37BC6" w:rsidP="0032596D">
      <w:pPr>
        <w:spacing w:line="360" w:lineRule="auto"/>
        <w:ind w:firstLine="709"/>
        <w:jc w:val="both"/>
      </w:pPr>
      <w:r w:rsidRPr="00A729C5">
        <w:t>З8- процесс принятия и реализации управленческих решений;</w:t>
      </w:r>
    </w:p>
    <w:p w:rsidR="00C37BC6" w:rsidRPr="00A729C5" w:rsidRDefault="00C37BC6" w:rsidP="0032596D">
      <w:pPr>
        <w:spacing w:line="360" w:lineRule="auto"/>
        <w:ind w:firstLine="709"/>
        <w:jc w:val="both"/>
      </w:pPr>
      <w:r w:rsidRPr="00A729C5">
        <w:t>З9- функции менеджмента в рыночной экономике: организацию, планирование, мотивацию и контроль деятельности экономического субъекта;</w:t>
      </w:r>
    </w:p>
    <w:p w:rsidR="00C37BC6" w:rsidRPr="00A729C5" w:rsidRDefault="00C37BC6" w:rsidP="0032596D">
      <w:pPr>
        <w:spacing w:line="360" w:lineRule="auto"/>
        <w:ind w:firstLine="709"/>
        <w:jc w:val="both"/>
      </w:pPr>
      <w:r w:rsidRPr="00A729C5">
        <w:t>З 10- систему методов управления;</w:t>
      </w:r>
    </w:p>
    <w:p w:rsidR="00C37BC6" w:rsidRPr="00A729C5" w:rsidRDefault="00C37BC6" w:rsidP="0032596D">
      <w:pPr>
        <w:spacing w:line="360" w:lineRule="auto"/>
        <w:ind w:firstLine="709"/>
        <w:jc w:val="both"/>
      </w:pPr>
      <w:r w:rsidRPr="00A729C5">
        <w:t>З 11- методику принятия решений; стили управления, коммуникации, принципы делового общения;</w:t>
      </w:r>
    </w:p>
    <w:p w:rsidR="00C37BC6" w:rsidRPr="00A729C5" w:rsidRDefault="00C37BC6" w:rsidP="0032596D">
      <w:pPr>
        <w:tabs>
          <w:tab w:val="left" w:pos="851"/>
        </w:tabs>
        <w:autoSpaceDE w:val="0"/>
        <w:autoSpaceDN w:val="0"/>
        <w:adjustRightInd w:val="0"/>
        <w:spacing w:line="360" w:lineRule="auto"/>
        <w:ind w:firstLine="709"/>
        <w:contextualSpacing/>
        <w:jc w:val="both"/>
        <w:rPr>
          <w:b/>
          <w:i/>
        </w:rPr>
      </w:pPr>
    </w:p>
    <w:p w:rsidR="00C37BC6" w:rsidRPr="00A729C5" w:rsidRDefault="00C37BC6" w:rsidP="0032596D">
      <w:pPr>
        <w:tabs>
          <w:tab w:val="left" w:pos="851"/>
        </w:tabs>
        <w:autoSpaceDE w:val="0"/>
        <w:autoSpaceDN w:val="0"/>
        <w:adjustRightInd w:val="0"/>
        <w:spacing w:line="360" w:lineRule="auto"/>
        <w:ind w:firstLine="709"/>
        <w:jc w:val="both"/>
      </w:pPr>
      <w:r w:rsidRPr="00A729C5">
        <w:rPr>
          <w:b/>
          <w:i/>
        </w:rPr>
        <w:t>Уметь</w:t>
      </w:r>
      <w:r w:rsidRPr="00A729C5">
        <w:t>:</w:t>
      </w:r>
    </w:p>
    <w:p w:rsidR="00C37BC6" w:rsidRPr="00A729C5" w:rsidRDefault="00C37BC6" w:rsidP="0032596D">
      <w:pPr>
        <w:tabs>
          <w:tab w:val="left" w:pos="851"/>
        </w:tabs>
        <w:autoSpaceDE w:val="0"/>
        <w:autoSpaceDN w:val="0"/>
        <w:adjustRightInd w:val="0"/>
        <w:spacing w:line="360" w:lineRule="auto"/>
        <w:ind w:firstLine="709"/>
        <w:contextualSpacing/>
        <w:jc w:val="both"/>
      </w:pPr>
    </w:p>
    <w:p w:rsidR="00C37BC6" w:rsidRPr="00A729C5" w:rsidRDefault="00C37BC6" w:rsidP="0032596D">
      <w:pPr>
        <w:spacing w:line="360" w:lineRule="auto"/>
        <w:ind w:firstLine="709"/>
        <w:jc w:val="both"/>
      </w:pPr>
      <w:r w:rsidRPr="00A729C5">
        <w:t>У1- использовать на практике методы планирования и организации работы подразделения;</w:t>
      </w:r>
    </w:p>
    <w:p w:rsidR="00C37BC6" w:rsidRPr="00A729C5" w:rsidRDefault="00C37BC6" w:rsidP="0032596D">
      <w:pPr>
        <w:spacing w:line="360" w:lineRule="auto"/>
        <w:ind w:firstLine="709"/>
        <w:jc w:val="both"/>
      </w:pPr>
      <w:r w:rsidRPr="00A729C5">
        <w:t>У2- анализировать организационные структуры управления;</w:t>
      </w:r>
    </w:p>
    <w:p w:rsidR="00C37BC6" w:rsidRPr="00A729C5" w:rsidRDefault="00C37BC6" w:rsidP="0032596D">
      <w:pPr>
        <w:spacing w:line="360" w:lineRule="auto"/>
        <w:ind w:firstLine="709"/>
        <w:jc w:val="both"/>
      </w:pPr>
      <w:r w:rsidRPr="00A729C5">
        <w:t>У3- проводить работу по мотивации трудовой деятельности персонала;</w:t>
      </w:r>
    </w:p>
    <w:p w:rsidR="00C37BC6" w:rsidRPr="00A729C5" w:rsidRDefault="00C37BC6" w:rsidP="0032596D">
      <w:pPr>
        <w:spacing w:line="360" w:lineRule="auto"/>
        <w:ind w:firstLine="709"/>
        <w:jc w:val="both"/>
      </w:pPr>
      <w:r w:rsidRPr="00A729C5">
        <w:lastRenderedPageBreak/>
        <w:t>У4- применять в профессиональной деятельности приемы делового и управленческого общения;</w:t>
      </w:r>
    </w:p>
    <w:p w:rsidR="00C37BC6" w:rsidRPr="00A729C5" w:rsidRDefault="00C37BC6" w:rsidP="0032596D">
      <w:pPr>
        <w:spacing w:line="360" w:lineRule="auto"/>
        <w:ind w:firstLine="709"/>
        <w:jc w:val="both"/>
      </w:pPr>
      <w:r w:rsidRPr="00A729C5">
        <w:t>У5- принимать эффективные решения, используя систему методов управления;</w:t>
      </w:r>
    </w:p>
    <w:p w:rsidR="00C37BC6" w:rsidRPr="00A729C5" w:rsidRDefault="00C37BC6" w:rsidP="0032596D">
      <w:pPr>
        <w:spacing w:line="360" w:lineRule="auto"/>
        <w:ind w:firstLine="709"/>
        <w:jc w:val="both"/>
      </w:pPr>
      <w:r w:rsidRPr="00A729C5">
        <w:t>У6- учитывать особенности менеджмента в области профессиональной деятельности;</w:t>
      </w:r>
    </w:p>
    <w:p w:rsidR="00C37BC6" w:rsidRPr="00A729C5" w:rsidRDefault="00C37BC6" w:rsidP="0032596D">
      <w:pPr>
        <w:tabs>
          <w:tab w:val="left" w:pos="851"/>
        </w:tabs>
        <w:autoSpaceDE w:val="0"/>
        <w:autoSpaceDN w:val="0"/>
        <w:adjustRightInd w:val="0"/>
        <w:spacing w:line="360" w:lineRule="auto"/>
        <w:ind w:firstLine="709"/>
        <w:jc w:val="both"/>
        <w:rPr>
          <w:bCs/>
        </w:rPr>
      </w:pPr>
    </w:p>
    <w:p w:rsidR="00C37BC6" w:rsidRPr="00A729C5" w:rsidRDefault="00C37BC6" w:rsidP="0032596D">
      <w:pPr>
        <w:tabs>
          <w:tab w:val="left" w:pos="851"/>
        </w:tabs>
        <w:autoSpaceDE w:val="0"/>
        <w:autoSpaceDN w:val="0"/>
        <w:adjustRightInd w:val="0"/>
        <w:spacing w:line="360" w:lineRule="auto"/>
        <w:ind w:firstLine="709"/>
        <w:jc w:val="both"/>
        <w:rPr>
          <w:bCs/>
        </w:rPr>
      </w:pPr>
      <w:r w:rsidRPr="00A729C5">
        <w:rPr>
          <w:bCs/>
        </w:rPr>
        <w:t>Комплект контрольно-измерительных материалов позволяет также оценивать овладение:</w:t>
      </w:r>
    </w:p>
    <w:p w:rsidR="00C37BC6" w:rsidRPr="00A729C5" w:rsidRDefault="00C37BC6" w:rsidP="0032596D">
      <w:pPr>
        <w:tabs>
          <w:tab w:val="left" w:pos="851"/>
        </w:tabs>
        <w:autoSpaceDE w:val="0"/>
        <w:autoSpaceDN w:val="0"/>
        <w:adjustRightInd w:val="0"/>
        <w:spacing w:line="360" w:lineRule="auto"/>
        <w:ind w:firstLine="709"/>
        <w:jc w:val="both"/>
        <w:rPr>
          <w:bCs/>
        </w:rPr>
      </w:pPr>
    </w:p>
    <w:p w:rsidR="00C37BC6" w:rsidRPr="00A729C5" w:rsidRDefault="00C37BC6" w:rsidP="0032596D">
      <w:pPr>
        <w:tabs>
          <w:tab w:val="left" w:pos="851"/>
        </w:tabs>
        <w:autoSpaceDE w:val="0"/>
        <w:autoSpaceDN w:val="0"/>
        <w:adjustRightInd w:val="0"/>
        <w:spacing w:line="360" w:lineRule="auto"/>
        <w:ind w:firstLine="709"/>
        <w:jc w:val="both"/>
        <w:rPr>
          <w:b/>
          <w:bCs/>
          <w:i/>
        </w:rPr>
      </w:pPr>
      <w:r w:rsidRPr="00A729C5">
        <w:rPr>
          <w:b/>
          <w:bCs/>
          <w:i/>
        </w:rPr>
        <w:t>Общими компетенциями:</w:t>
      </w:r>
    </w:p>
    <w:p w:rsidR="00C37BC6" w:rsidRPr="00A729C5" w:rsidRDefault="00C37BC6" w:rsidP="0032596D">
      <w:pPr>
        <w:tabs>
          <w:tab w:val="left" w:pos="851"/>
        </w:tabs>
        <w:autoSpaceDE w:val="0"/>
        <w:autoSpaceDN w:val="0"/>
        <w:adjustRightInd w:val="0"/>
        <w:spacing w:line="360" w:lineRule="auto"/>
        <w:ind w:firstLine="709"/>
        <w:jc w:val="both"/>
        <w:rPr>
          <w:b/>
          <w:bCs/>
          <w:i/>
        </w:rPr>
      </w:pP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1. Понимать сущность и социальную значимость своей будущей профессии, проявлять к ней устойчивый интерес.</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3. Принимать решения в стандартных и нестандартных ситуациях и нести за них ответственность.</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5. Владеть информационной культурой, анализировать и оценивать информацию с</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использованием информационно-коммуникационных технологий.</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6. Работать в коллективе и команде, эффективно общаться с коллегами, руководством, потребителями.</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7. Брать на себя ответственность за работу членов команды (подчиненных), результат выполнения заданий.</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7BC6" w:rsidRPr="00A729C5" w:rsidRDefault="00C37BC6" w:rsidP="0032596D">
      <w:pPr>
        <w:tabs>
          <w:tab w:val="left" w:pos="-142"/>
          <w:tab w:val="left" w:pos="0"/>
        </w:tabs>
        <w:autoSpaceDE w:val="0"/>
        <w:autoSpaceDN w:val="0"/>
        <w:adjustRightInd w:val="0"/>
        <w:spacing w:line="360" w:lineRule="auto"/>
        <w:ind w:firstLine="709"/>
        <w:jc w:val="both"/>
      </w:pPr>
      <w:r w:rsidRPr="00A729C5">
        <w:t>ОК 9. Ориентироваться в условиях частой смены технологий в профессиональной деятельности.</w:t>
      </w:r>
    </w:p>
    <w:p w:rsidR="00C37BC6" w:rsidRPr="00A729C5" w:rsidRDefault="00C37BC6" w:rsidP="0032596D">
      <w:pPr>
        <w:tabs>
          <w:tab w:val="left" w:pos="851"/>
        </w:tabs>
        <w:autoSpaceDE w:val="0"/>
        <w:autoSpaceDN w:val="0"/>
        <w:adjustRightInd w:val="0"/>
        <w:spacing w:line="360" w:lineRule="auto"/>
        <w:ind w:firstLine="709"/>
        <w:jc w:val="both"/>
        <w:rPr>
          <w:b/>
          <w:bCs/>
          <w:color w:val="000000"/>
        </w:rPr>
      </w:pPr>
    </w:p>
    <w:p w:rsidR="00C37BC6" w:rsidRPr="00A729C5" w:rsidRDefault="00C37BC6" w:rsidP="0032596D">
      <w:pPr>
        <w:tabs>
          <w:tab w:val="left" w:pos="851"/>
        </w:tabs>
        <w:autoSpaceDE w:val="0"/>
        <w:autoSpaceDN w:val="0"/>
        <w:adjustRightInd w:val="0"/>
        <w:spacing w:line="360" w:lineRule="auto"/>
        <w:ind w:firstLine="709"/>
        <w:jc w:val="both"/>
        <w:rPr>
          <w:b/>
          <w:bCs/>
        </w:rPr>
      </w:pPr>
      <w:r w:rsidRPr="00A729C5">
        <w:rPr>
          <w:b/>
          <w:bCs/>
        </w:rPr>
        <w:t>Профессиональными компетенциями (для МДК и дисциплин, не входящих в общеобразовательный цикл):</w:t>
      </w:r>
    </w:p>
    <w:p w:rsidR="00C37BC6" w:rsidRPr="00A729C5" w:rsidRDefault="00C37BC6" w:rsidP="0032596D">
      <w:pPr>
        <w:pStyle w:val="s1"/>
        <w:spacing w:before="0" w:beforeAutospacing="0" w:after="0" w:afterAutospacing="0" w:line="360" w:lineRule="auto"/>
        <w:ind w:firstLine="709"/>
        <w:jc w:val="both"/>
        <w:rPr>
          <w:bCs/>
          <w:color w:val="000000"/>
        </w:rPr>
      </w:pPr>
    </w:p>
    <w:p w:rsidR="00C37BC6" w:rsidRPr="00A729C5" w:rsidRDefault="00C37BC6" w:rsidP="0032596D">
      <w:pPr>
        <w:pStyle w:val="s1"/>
        <w:spacing w:before="0" w:beforeAutospacing="0" w:after="0" w:afterAutospacing="0" w:line="360" w:lineRule="auto"/>
        <w:ind w:firstLine="709"/>
        <w:jc w:val="both"/>
        <w:rPr>
          <w:bCs/>
          <w:color w:val="000000"/>
        </w:rPr>
      </w:pPr>
      <w:r w:rsidRPr="00A729C5">
        <w:rPr>
          <w:bCs/>
          <w:color w:val="000000"/>
        </w:rPr>
        <w:t>ПК 2.2. Выполнять поручения руководства в составе комиссии по инвентаризации имущества в местах его хранения.</w:t>
      </w:r>
    </w:p>
    <w:p w:rsidR="00C37BC6" w:rsidRPr="00A729C5" w:rsidRDefault="00C37BC6" w:rsidP="0032596D">
      <w:pPr>
        <w:pStyle w:val="s1"/>
        <w:spacing w:before="0" w:beforeAutospacing="0" w:after="0" w:afterAutospacing="0" w:line="360" w:lineRule="auto"/>
        <w:ind w:firstLine="709"/>
        <w:jc w:val="both"/>
        <w:rPr>
          <w:bCs/>
          <w:color w:val="000000"/>
        </w:rPr>
      </w:pPr>
      <w:r w:rsidRPr="00A729C5">
        <w:rPr>
          <w:bCs/>
          <w:color w:val="000000"/>
        </w:rPr>
        <w:lastRenderedPageBreak/>
        <w:t>ПК 2.2. Проводить подготовку к инвентаризации и проверку действительного соответствия фактических данных инвентаризации данным учета.</w:t>
      </w:r>
    </w:p>
    <w:p w:rsidR="00C37BC6" w:rsidRPr="00A729C5" w:rsidRDefault="00C37BC6" w:rsidP="0032596D">
      <w:pPr>
        <w:pStyle w:val="s1"/>
        <w:spacing w:before="0" w:beforeAutospacing="0" w:after="0" w:afterAutospacing="0" w:line="360" w:lineRule="auto"/>
        <w:ind w:firstLine="709"/>
        <w:jc w:val="both"/>
        <w:rPr>
          <w:bCs/>
          <w:color w:val="000000"/>
        </w:rPr>
      </w:pPr>
      <w:r w:rsidRPr="00A729C5">
        <w:rPr>
          <w:bCs/>
          <w:color w:val="000000"/>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C37BC6" w:rsidRPr="00A729C5" w:rsidRDefault="00C37BC6" w:rsidP="0032596D">
      <w:pPr>
        <w:pStyle w:val="s1"/>
        <w:spacing w:before="0" w:beforeAutospacing="0" w:after="0" w:afterAutospacing="0" w:line="360" w:lineRule="auto"/>
        <w:ind w:firstLine="709"/>
        <w:jc w:val="both"/>
        <w:rPr>
          <w:bCs/>
          <w:color w:val="000000"/>
        </w:rPr>
      </w:pPr>
      <w:r w:rsidRPr="00A729C5">
        <w:rPr>
          <w:bCs/>
          <w:color w:val="000000"/>
        </w:rPr>
        <w:t>ПК 2.4. Проводить процедуры инвентаризации финансовых обязательств организации.</w:t>
      </w:r>
    </w:p>
    <w:p w:rsidR="00C37BC6" w:rsidRPr="00A729C5" w:rsidRDefault="00C37BC6" w:rsidP="0032596D">
      <w:pPr>
        <w:spacing w:line="360" w:lineRule="auto"/>
        <w:ind w:firstLine="709"/>
        <w:jc w:val="both"/>
        <w:rPr>
          <w:iCs/>
        </w:rPr>
      </w:pPr>
    </w:p>
    <w:p w:rsidR="00C37BC6" w:rsidRPr="00A729C5" w:rsidRDefault="00C37BC6" w:rsidP="0032596D">
      <w:pPr>
        <w:spacing w:line="360" w:lineRule="auto"/>
        <w:ind w:firstLine="709"/>
        <w:jc w:val="both"/>
        <w:rPr>
          <w:iCs/>
        </w:rPr>
      </w:pPr>
      <w:r w:rsidRPr="00A729C5">
        <w:rPr>
          <w:iCs/>
        </w:rPr>
        <w:t xml:space="preserve">Виды контроля и оценки по учебной дисциплине </w:t>
      </w:r>
      <w:r w:rsidRPr="00A729C5">
        <w:t>Финансовый менеджмент</w:t>
      </w:r>
      <w:r w:rsidRPr="00A729C5">
        <w:rPr>
          <w:iCs/>
        </w:rPr>
        <w:t xml:space="preserve"> включают в себя проведение  текущего и промежуточного контроля знаний и умений.</w:t>
      </w:r>
    </w:p>
    <w:p w:rsidR="00C37BC6" w:rsidRPr="00F450AE" w:rsidRDefault="00C37BC6" w:rsidP="0032596D">
      <w:pPr>
        <w:spacing w:line="360" w:lineRule="auto"/>
      </w:pPr>
    </w:p>
    <w:p w:rsidR="00C37BC6" w:rsidRPr="00F450AE" w:rsidRDefault="00C37BC6" w:rsidP="0032596D">
      <w:pPr>
        <w:numPr>
          <w:ilvl w:val="0"/>
          <w:numId w:val="83"/>
        </w:numPr>
        <w:tabs>
          <w:tab w:val="left" w:pos="680"/>
        </w:tabs>
        <w:spacing w:line="360" w:lineRule="auto"/>
        <w:ind w:left="680" w:hanging="545"/>
        <w:rPr>
          <w:b/>
        </w:rPr>
      </w:pPr>
      <w:r w:rsidRPr="00F450AE">
        <w:rPr>
          <w:b/>
        </w:rPr>
        <w:t>Формы контроля и оценивания по учебной дисциплине</w:t>
      </w:r>
      <w:r w:rsidRPr="000575F3">
        <w:t xml:space="preserve"> </w:t>
      </w:r>
      <w:r w:rsidRPr="000575F3">
        <w:rPr>
          <w:b/>
        </w:rPr>
        <w:t>Финансовый менеджмент</w:t>
      </w:r>
    </w:p>
    <w:p w:rsidR="00C37BC6" w:rsidRPr="00F450AE" w:rsidRDefault="00C37BC6" w:rsidP="0032596D">
      <w:pPr>
        <w:spacing w:line="360" w:lineRule="auto"/>
      </w:pPr>
    </w:p>
    <w:p w:rsidR="00C37BC6" w:rsidRPr="00F450AE" w:rsidRDefault="00C37BC6" w:rsidP="0032596D">
      <w:pPr>
        <w:spacing w:line="360" w:lineRule="auto"/>
        <w:ind w:firstLine="852"/>
      </w:pPr>
      <w:r w:rsidRPr="00F450AE">
        <w:t xml:space="preserve">Формы текущего контроля и оценивания по дисциплине </w:t>
      </w:r>
      <w:r w:rsidRPr="00A729C5">
        <w:t>Финансовый менеджмент</w:t>
      </w:r>
      <w:r w:rsidRPr="00A729C5">
        <w:rPr>
          <w:iCs/>
        </w:rPr>
        <w:t xml:space="preserve"> </w:t>
      </w:r>
      <w:r w:rsidRPr="00F450AE">
        <w:t>представлены в таблице</w:t>
      </w:r>
    </w:p>
    <w:p w:rsidR="00C37BC6" w:rsidRPr="00F450AE" w:rsidRDefault="00C37BC6" w:rsidP="0032596D">
      <w:pPr>
        <w:spacing w:line="360" w:lineRule="auto"/>
        <w:ind w:firstLine="852"/>
      </w:pPr>
    </w:p>
    <w:p w:rsidR="00C37BC6" w:rsidRPr="00F450AE" w:rsidRDefault="00C37BC6" w:rsidP="0032596D">
      <w:pPr>
        <w:spacing w:line="360" w:lineRule="auto"/>
      </w:pPr>
    </w:p>
    <w:tbl>
      <w:tblPr>
        <w:tblW w:w="9498" w:type="dxa"/>
        <w:tblInd w:w="10" w:type="dxa"/>
        <w:tblLayout w:type="fixed"/>
        <w:tblCellMar>
          <w:left w:w="0" w:type="dxa"/>
          <w:right w:w="0" w:type="dxa"/>
        </w:tblCellMar>
        <w:tblLook w:val="0000" w:firstRow="0" w:lastRow="0" w:firstColumn="0" w:lastColumn="0" w:noHBand="0" w:noVBand="0"/>
      </w:tblPr>
      <w:tblGrid>
        <w:gridCol w:w="3460"/>
        <w:gridCol w:w="2777"/>
        <w:gridCol w:w="3261"/>
      </w:tblGrid>
      <w:tr w:rsidR="00C37BC6" w:rsidRPr="00F450AE" w:rsidTr="00C37BC6">
        <w:trPr>
          <w:trHeight w:val="1243"/>
        </w:trPr>
        <w:tc>
          <w:tcPr>
            <w:tcW w:w="3460" w:type="dxa"/>
            <w:tcBorders>
              <w:top w:val="single" w:sz="4" w:space="0" w:color="auto"/>
              <w:left w:val="single" w:sz="4" w:space="0" w:color="auto"/>
              <w:right w:val="single" w:sz="4" w:space="0" w:color="auto"/>
            </w:tcBorders>
            <w:shd w:val="clear" w:color="auto" w:fill="auto"/>
            <w:vAlign w:val="bottom"/>
          </w:tcPr>
          <w:p w:rsidR="00C37BC6" w:rsidRPr="00F450AE" w:rsidRDefault="00C37BC6" w:rsidP="0032596D">
            <w:pPr>
              <w:spacing w:line="360" w:lineRule="auto"/>
              <w:jc w:val="center"/>
            </w:pPr>
            <w:r w:rsidRPr="00F450AE">
              <w:t>Контролируемые разделы</w:t>
            </w:r>
          </w:p>
          <w:p w:rsidR="00C37BC6" w:rsidRPr="00F450AE" w:rsidRDefault="00C37BC6" w:rsidP="0032596D">
            <w:pPr>
              <w:spacing w:line="360" w:lineRule="auto"/>
              <w:jc w:val="center"/>
            </w:pPr>
            <w:r w:rsidRPr="00F450AE">
              <w:rPr>
                <w:w w:val="99"/>
              </w:rPr>
              <w:t>(темы)</w:t>
            </w:r>
          </w:p>
        </w:tc>
        <w:tc>
          <w:tcPr>
            <w:tcW w:w="2777" w:type="dxa"/>
            <w:tcBorders>
              <w:top w:val="single" w:sz="4" w:space="0" w:color="auto"/>
              <w:left w:val="single" w:sz="4" w:space="0" w:color="auto"/>
              <w:bottom w:val="nil"/>
              <w:right w:val="single" w:sz="4" w:space="0" w:color="auto"/>
            </w:tcBorders>
            <w:shd w:val="clear" w:color="auto" w:fill="auto"/>
            <w:vAlign w:val="bottom"/>
          </w:tcPr>
          <w:p w:rsidR="00C37BC6" w:rsidRPr="00F450AE" w:rsidRDefault="00C37BC6" w:rsidP="0032596D">
            <w:pPr>
              <w:spacing w:line="360" w:lineRule="auto"/>
              <w:jc w:val="center"/>
            </w:pPr>
            <w:r w:rsidRPr="00F450AE">
              <w:t>Код контролируемых знаний,</w:t>
            </w:r>
          </w:p>
          <w:p w:rsidR="00C37BC6" w:rsidRPr="00F450AE" w:rsidRDefault="00C37BC6" w:rsidP="0032596D">
            <w:pPr>
              <w:spacing w:line="360" w:lineRule="auto"/>
              <w:jc w:val="center"/>
              <w:rPr>
                <w:w w:val="99"/>
              </w:rPr>
            </w:pPr>
            <w:r w:rsidRPr="00F450AE">
              <w:rPr>
                <w:w w:val="99"/>
              </w:rPr>
              <w:t>умений, компетенций</w:t>
            </w:r>
          </w:p>
          <w:p w:rsidR="00C37BC6" w:rsidRPr="00F450AE" w:rsidRDefault="00C37BC6" w:rsidP="0032596D">
            <w:pPr>
              <w:spacing w:line="360" w:lineRule="auto"/>
              <w:jc w:val="center"/>
            </w:pPr>
            <w:r w:rsidRPr="00F450AE">
              <w:rPr>
                <w:w w:val="99"/>
              </w:rPr>
              <w:t>(или их части)</w:t>
            </w:r>
          </w:p>
        </w:tc>
        <w:tc>
          <w:tcPr>
            <w:tcW w:w="3261" w:type="dxa"/>
            <w:tcBorders>
              <w:top w:val="single" w:sz="4" w:space="0" w:color="auto"/>
              <w:left w:val="single" w:sz="4" w:space="0" w:color="auto"/>
              <w:bottom w:val="nil"/>
              <w:right w:val="single" w:sz="4" w:space="0" w:color="auto"/>
            </w:tcBorders>
            <w:shd w:val="clear" w:color="auto" w:fill="auto"/>
            <w:vAlign w:val="bottom"/>
          </w:tcPr>
          <w:p w:rsidR="00C37BC6" w:rsidRPr="00F450AE" w:rsidRDefault="00C37BC6" w:rsidP="0032596D">
            <w:pPr>
              <w:spacing w:line="360" w:lineRule="auto"/>
              <w:jc w:val="center"/>
              <w:rPr>
                <w:w w:val="99"/>
              </w:rPr>
            </w:pPr>
            <w:r w:rsidRPr="00F450AE">
              <w:rPr>
                <w:w w:val="99"/>
              </w:rPr>
              <w:t>Форма текущего</w:t>
            </w:r>
          </w:p>
          <w:p w:rsidR="00C37BC6" w:rsidRPr="00F450AE" w:rsidRDefault="00C37BC6" w:rsidP="0032596D">
            <w:pPr>
              <w:spacing w:line="360" w:lineRule="auto"/>
              <w:jc w:val="center"/>
              <w:rPr>
                <w:w w:val="99"/>
              </w:rPr>
            </w:pPr>
            <w:r w:rsidRPr="00F450AE">
              <w:rPr>
                <w:w w:val="98"/>
              </w:rPr>
              <w:t>контроля/оценочное средство</w:t>
            </w:r>
            <w:r w:rsidRPr="00F450AE">
              <w:rPr>
                <w:w w:val="98"/>
                <w:vertAlign w:val="superscript"/>
              </w:rPr>
              <w:t>*</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jc w:val="center"/>
            </w:pPr>
            <w:r w:rsidRPr="00F450AE">
              <w:t>1</w:t>
            </w:r>
          </w:p>
        </w:tc>
        <w:tc>
          <w:tcPr>
            <w:tcW w:w="2777" w:type="dxa"/>
            <w:tcBorders>
              <w:bottom w:val="single" w:sz="8" w:space="0" w:color="auto"/>
              <w:right w:val="single" w:sz="8" w:space="0" w:color="auto"/>
            </w:tcBorders>
            <w:shd w:val="clear" w:color="auto" w:fill="auto"/>
            <w:vAlign w:val="bottom"/>
          </w:tcPr>
          <w:p w:rsidR="00C37BC6" w:rsidRPr="00F450AE" w:rsidRDefault="00C37BC6" w:rsidP="0032596D">
            <w:pPr>
              <w:spacing w:line="360" w:lineRule="auto"/>
              <w:jc w:val="center"/>
              <w:rPr>
                <w:w w:val="99"/>
              </w:rPr>
            </w:pPr>
            <w:r w:rsidRPr="00F450AE">
              <w:rPr>
                <w:w w:val="99"/>
              </w:rPr>
              <w:t>2</w:t>
            </w:r>
          </w:p>
        </w:tc>
        <w:tc>
          <w:tcPr>
            <w:tcW w:w="3261" w:type="dxa"/>
            <w:tcBorders>
              <w:bottom w:val="single" w:sz="4" w:space="0" w:color="auto"/>
              <w:right w:val="single" w:sz="8" w:space="0" w:color="auto"/>
            </w:tcBorders>
            <w:shd w:val="clear" w:color="auto" w:fill="auto"/>
            <w:vAlign w:val="bottom"/>
          </w:tcPr>
          <w:p w:rsidR="00C37BC6" w:rsidRPr="00F450AE" w:rsidRDefault="00C37BC6" w:rsidP="0032596D">
            <w:pPr>
              <w:spacing w:line="360" w:lineRule="auto"/>
              <w:jc w:val="center"/>
              <w:rPr>
                <w:w w:val="99"/>
              </w:rPr>
            </w:pPr>
            <w:r w:rsidRPr="00F450AE">
              <w:rPr>
                <w:w w:val="99"/>
              </w:rPr>
              <w:t>3</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rPr>
                <w:w w:val="99"/>
              </w:rPr>
            </w:pPr>
            <w:r w:rsidRPr="00F450AE">
              <w:t>Тема1.Понятие, сущность и функции современного менеджмента</w:t>
            </w:r>
          </w:p>
        </w:tc>
        <w:tc>
          <w:tcPr>
            <w:tcW w:w="2777" w:type="dxa"/>
            <w:tcBorders>
              <w:bottom w:val="single" w:sz="8" w:space="0" w:color="auto"/>
              <w:right w:val="single" w:sz="4"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spacing w:line="360" w:lineRule="auto"/>
              <w:jc w:val="center"/>
            </w:pPr>
            <w:r w:rsidRPr="00A729C5">
              <w:t>ПК 2.2 - 2.4</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Выполнение заданий</w:t>
            </w:r>
          </w:p>
          <w:p w:rsidR="00C37BC6" w:rsidRPr="00A729C5" w:rsidRDefault="00C37BC6" w:rsidP="0032596D">
            <w:pPr>
              <w:tabs>
                <w:tab w:val="left" w:pos="851"/>
              </w:tabs>
              <w:autoSpaceDE w:val="0"/>
              <w:autoSpaceDN w:val="0"/>
              <w:adjustRightInd w:val="0"/>
              <w:spacing w:line="360" w:lineRule="auto"/>
              <w:jc w:val="center"/>
            </w:pPr>
            <w:r w:rsidRPr="00A729C5">
              <w:t>Тестирование</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rPr>
                <w:w w:val="99"/>
              </w:rPr>
            </w:pPr>
            <w:r w:rsidRPr="00F450AE">
              <w:t>Тема 2. Принципы и функции менеджмента. Понятие организации</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top w:val="single" w:sz="4" w:space="0" w:color="auto"/>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Устный опрос</w:t>
            </w:r>
          </w:p>
          <w:p w:rsidR="00C37BC6" w:rsidRPr="00A729C5" w:rsidRDefault="00C37BC6" w:rsidP="0032596D">
            <w:pPr>
              <w:tabs>
                <w:tab w:val="left" w:pos="851"/>
              </w:tabs>
              <w:autoSpaceDE w:val="0"/>
              <w:autoSpaceDN w:val="0"/>
              <w:adjustRightInd w:val="0"/>
              <w:spacing w:line="360" w:lineRule="auto"/>
              <w:jc w:val="center"/>
            </w:pPr>
            <w:r w:rsidRPr="00A729C5">
              <w:t>Наблюдение за выполнением индивидуальных заданий, проверка проверочной работы</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Тема 3. Внешняя и внутренняя среда туристской организации</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Выполнение заданий</w:t>
            </w:r>
          </w:p>
          <w:p w:rsidR="00C37BC6" w:rsidRPr="00A729C5" w:rsidRDefault="00C37BC6" w:rsidP="0032596D">
            <w:pPr>
              <w:tabs>
                <w:tab w:val="left" w:pos="851"/>
              </w:tabs>
              <w:autoSpaceDE w:val="0"/>
              <w:autoSpaceDN w:val="0"/>
              <w:adjustRightInd w:val="0"/>
              <w:spacing w:line="360" w:lineRule="auto"/>
              <w:jc w:val="center"/>
            </w:pPr>
            <w:r w:rsidRPr="00A729C5">
              <w:t>Тестирование</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rPr>
                <w:w w:val="99"/>
              </w:rPr>
            </w:pPr>
            <w:r w:rsidRPr="00F450AE">
              <w:t>Тема 4. Процесс принятия и реализации управленческих решений</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Наблюдение за выполнением индивидуальных заданий, проверка проверочной работы</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rPr>
                <w:w w:val="99"/>
              </w:rPr>
            </w:pPr>
            <w:r w:rsidRPr="00F450AE">
              <w:t>Тема 5. Основы стратегического менеджмента</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Выполнение заданий</w:t>
            </w:r>
          </w:p>
          <w:p w:rsidR="00C37BC6" w:rsidRPr="00A729C5" w:rsidRDefault="00C37BC6" w:rsidP="0032596D">
            <w:pPr>
              <w:tabs>
                <w:tab w:val="left" w:pos="851"/>
              </w:tabs>
              <w:autoSpaceDE w:val="0"/>
              <w:autoSpaceDN w:val="0"/>
              <w:adjustRightInd w:val="0"/>
              <w:spacing w:line="360" w:lineRule="auto"/>
              <w:jc w:val="center"/>
            </w:pPr>
            <w:r w:rsidRPr="00A729C5">
              <w:t>Тестирование</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 xml:space="preserve">Тема 6. Управление </w:t>
            </w:r>
            <w:r w:rsidRPr="00F450AE">
              <w:lastRenderedPageBreak/>
              <w:t>конфликтами</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lastRenderedPageBreak/>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lastRenderedPageBreak/>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lastRenderedPageBreak/>
              <w:t xml:space="preserve">Наблюдение за выполнением </w:t>
            </w:r>
            <w:r w:rsidRPr="00A729C5">
              <w:lastRenderedPageBreak/>
              <w:t>индивидуальных заданий, проверка проверочной работы</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lastRenderedPageBreak/>
              <w:t>Тема 7. Планирование.</w:t>
            </w:r>
          </w:p>
          <w:p w:rsidR="00C37BC6" w:rsidRPr="00F450AE" w:rsidRDefault="00C37BC6" w:rsidP="0032596D">
            <w:pPr>
              <w:spacing w:line="360" w:lineRule="auto"/>
            </w:pPr>
            <w:r w:rsidRPr="00F450AE">
              <w:t>Стратегические и тактические планы</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Выполнение заданий</w:t>
            </w:r>
          </w:p>
          <w:p w:rsidR="00C37BC6" w:rsidRPr="00A729C5" w:rsidRDefault="00C37BC6" w:rsidP="0032596D">
            <w:pPr>
              <w:tabs>
                <w:tab w:val="left" w:pos="851"/>
              </w:tabs>
              <w:autoSpaceDE w:val="0"/>
              <w:autoSpaceDN w:val="0"/>
              <w:adjustRightInd w:val="0"/>
              <w:spacing w:line="360" w:lineRule="auto"/>
              <w:jc w:val="center"/>
            </w:pPr>
            <w:r w:rsidRPr="00A729C5">
              <w:t>Тестирование</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Тема 8. Коммуникативность</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Наблюдение за выполнением индивидуальных заданий, проверка проверочной работы</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Тема 9. Контроль и его виды</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Выполнение заданий</w:t>
            </w:r>
          </w:p>
          <w:p w:rsidR="00C37BC6" w:rsidRPr="00A729C5" w:rsidRDefault="00C37BC6" w:rsidP="0032596D">
            <w:pPr>
              <w:tabs>
                <w:tab w:val="left" w:pos="851"/>
              </w:tabs>
              <w:autoSpaceDE w:val="0"/>
              <w:autoSpaceDN w:val="0"/>
              <w:adjustRightInd w:val="0"/>
              <w:spacing w:line="360" w:lineRule="auto"/>
              <w:jc w:val="center"/>
            </w:pPr>
            <w:r w:rsidRPr="00A729C5">
              <w:t>Тестирование</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Тема 10. Этика делового общения</w:t>
            </w:r>
          </w:p>
        </w:tc>
        <w:tc>
          <w:tcPr>
            <w:tcW w:w="2777"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З6, З4, ОК1-9, ПК4.6</w:t>
            </w:r>
          </w:p>
        </w:tc>
        <w:tc>
          <w:tcPr>
            <w:tcW w:w="3261"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Наблюдение за выполнением индивидуальных заданий, проверка проверочной работы</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Тема 11.  Управление персоналом в организации</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Устный опрос</w:t>
            </w:r>
          </w:p>
          <w:p w:rsidR="00C37BC6" w:rsidRPr="00754BEE" w:rsidRDefault="00C37BC6" w:rsidP="0032596D">
            <w:pPr>
              <w:tabs>
                <w:tab w:val="left" w:pos="851"/>
              </w:tabs>
              <w:autoSpaceDE w:val="0"/>
              <w:autoSpaceDN w:val="0"/>
              <w:adjustRightInd w:val="0"/>
              <w:spacing w:line="360" w:lineRule="auto"/>
              <w:jc w:val="center"/>
              <w:rPr>
                <w:bCs/>
                <w:color w:val="000000"/>
              </w:rPr>
            </w:pPr>
            <w:r w:rsidRPr="00A729C5">
              <w:t>Наблюдение за выполнением индивидуальных заданий, проверка проверочной работы</w:t>
            </w:r>
          </w:p>
        </w:tc>
      </w:tr>
      <w:tr w:rsidR="00C37BC6" w:rsidRPr="00F450AE" w:rsidTr="00C37BC6">
        <w:trPr>
          <w:trHeight w:val="266"/>
        </w:trPr>
        <w:tc>
          <w:tcPr>
            <w:tcW w:w="3460" w:type="dxa"/>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pPr>
            <w:r w:rsidRPr="00F450AE">
              <w:t>Тема 12. Мотивация как функция менеджмента</w:t>
            </w:r>
          </w:p>
        </w:tc>
        <w:tc>
          <w:tcPr>
            <w:tcW w:w="2777" w:type="dxa"/>
            <w:tcBorders>
              <w:bottom w:val="single" w:sz="8" w:space="0" w:color="auto"/>
              <w:right w:val="single" w:sz="8" w:space="0" w:color="auto"/>
            </w:tcBorders>
            <w:shd w:val="clear" w:color="auto" w:fill="auto"/>
          </w:tcPr>
          <w:p w:rsidR="00C37BC6" w:rsidRPr="00A729C5" w:rsidRDefault="00C37BC6" w:rsidP="0032596D">
            <w:pPr>
              <w:spacing w:line="360" w:lineRule="auto"/>
              <w:jc w:val="center"/>
            </w:pPr>
            <w:r w:rsidRPr="00A729C5">
              <w:t>З1-З11, ОК1- 9 ОК 1 - 9</w:t>
            </w:r>
          </w:p>
          <w:p w:rsidR="00C37BC6" w:rsidRPr="00A729C5" w:rsidRDefault="00C37BC6" w:rsidP="0032596D">
            <w:pPr>
              <w:tabs>
                <w:tab w:val="left" w:pos="851"/>
              </w:tabs>
              <w:autoSpaceDE w:val="0"/>
              <w:autoSpaceDN w:val="0"/>
              <w:adjustRightInd w:val="0"/>
              <w:spacing w:line="360" w:lineRule="auto"/>
              <w:jc w:val="center"/>
            </w:pPr>
            <w:r w:rsidRPr="00A729C5">
              <w:t>ПК 2.2 - 2.4</w:t>
            </w:r>
          </w:p>
        </w:tc>
        <w:tc>
          <w:tcPr>
            <w:tcW w:w="3261" w:type="dxa"/>
            <w:tcBorders>
              <w:bottom w:val="single" w:sz="8" w:space="0" w:color="auto"/>
              <w:right w:val="single" w:sz="8" w:space="0" w:color="auto"/>
            </w:tcBorders>
            <w:shd w:val="clear" w:color="auto" w:fill="auto"/>
          </w:tcPr>
          <w:p w:rsidR="00C37BC6" w:rsidRPr="00A729C5" w:rsidRDefault="00C37BC6" w:rsidP="0032596D">
            <w:pPr>
              <w:tabs>
                <w:tab w:val="left" w:pos="851"/>
              </w:tabs>
              <w:autoSpaceDE w:val="0"/>
              <w:autoSpaceDN w:val="0"/>
              <w:adjustRightInd w:val="0"/>
              <w:spacing w:line="360" w:lineRule="auto"/>
              <w:jc w:val="center"/>
            </w:pPr>
            <w:r w:rsidRPr="00A729C5">
              <w:t>Устный опрос</w:t>
            </w:r>
          </w:p>
          <w:p w:rsidR="00C37BC6" w:rsidRPr="00754BEE" w:rsidRDefault="00C37BC6" w:rsidP="0032596D">
            <w:pPr>
              <w:tabs>
                <w:tab w:val="left" w:pos="851"/>
              </w:tabs>
              <w:autoSpaceDE w:val="0"/>
              <w:autoSpaceDN w:val="0"/>
              <w:adjustRightInd w:val="0"/>
              <w:spacing w:line="360" w:lineRule="auto"/>
              <w:jc w:val="center"/>
              <w:rPr>
                <w:bCs/>
                <w:color w:val="000000"/>
              </w:rPr>
            </w:pPr>
            <w:r w:rsidRPr="00A729C5">
              <w:t>Наблюдение за выполнением индивидуальных заданий, проверка проверочной работы</w:t>
            </w:r>
          </w:p>
        </w:tc>
      </w:tr>
      <w:tr w:rsidR="00C37BC6" w:rsidRPr="00F450AE" w:rsidTr="00C37BC6">
        <w:trPr>
          <w:trHeight w:val="266"/>
        </w:trPr>
        <w:tc>
          <w:tcPr>
            <w:tcW w:w="9498" w:type="dxa"/>
            <w:gridSpan w:val="3"/>
            <w:tcBorders>
              <w:left w:val="single" w:sz="8" w:space="0" w:color="auto"/>
              <w:bottom w:val="single" w:sz="8" w:space="0" w:color="auto"/>
              <w:right w:val="single" w:sz="8" w:space="0" w:color="auto"/>
            </w:tcBorders>
            <w:shd w:val="clear" w:color="auto" w:fill="auto"/>
            <w:vAlign w:val="bottom"/>
          </w:tcPr>
          <w:p w:rsidR="00C37BC6" w:rsidRPr="00F450AE" w:rsidRDefault="00C37BC6" w:rsidP="0032596D">
            <w:pPr>
              <w:spacing w:line="360" w:lineRule="auto"/>
              <w:jc w:val="both"/>
              <w:rPr>
                <w:w w:val="99"/>
              </w:rPr>
            </w:pPr>
            <w:r>
              <w:rPr>
                <w:w w:val="99"/>
              </w:rPr>
              <w:t xml:space="preserve">УД </w:t>
            </w:r>
            <w:r w:rsidRPr="00F450AE">
              <w:rPr>
                <w:w w:val="99"/>
              </w:rPr>
              <w:t xml:space="preserve"> зачет</w:t>
            </w:r>
          </w:p>
        </w:tc>
      </w:tr>
    </w:tbl>
    <w:p w:rsidR="00C37BC6" w:rsidRPr="00F450AE" w:rsidRDefault="00C37BC6" w:rsidP="0032596D">
      <w:pPr>
        <w:spacing w:line="360" w:lineRule="auto"/>
      </w:pPr>
    </w:p>
    <w:p w:rsidR="00C37BC6" w:rsidRPr="00075121" w:rsidRDefault="00C37BC6" w:rsidP="0032596D">
      <w:pPr>
        <w:pStyle w:val="af2"/>
        <w:tabs>
          <w:tab w:val="left" w:pos="851"/>
        </w:tabs>
        <w:autoSpaceDE w:val="0"/>
        <w:autoSpaceDN w:val="0"/>
        <w:adjustRightInd w:val="0"/>
        <w:spacing w:line="360" w:lineRule="auto"/>
        <w:ind w:left="0" w:firstLine="709"/>
        <w:jc w:val="both"/>
        <w:rPr>
          <w:b/>
        </w:rPr>
      </w:pPr>
      <w:r>
        <w:rPr>
          <w:b/>
        </w:rPr>
        <w:t>4.</w:t>
      </w:r>
      <w:r w:rsidRPr="00075121">
        <w:rPr>
          <w:b/>
        </w:rPr>
        <w:t>Контрольно-измерительные материалы для оценки освоения тем учебной дисциплины</w:t>
      </w:r>
    </w:p>
    <w:p w:rsidR="00C37BC6" w:rsidRPr="00075121" w:rsidRDefault="00C37BC6" w:rsidP="0032596D">
      <w:pPr>
        <w:tabs>
          <w:tab w:val="left" w:pos="851"/>
        </w:tabs>
        <w:autoSpaceDE w:val="0"/>
        <w:autoSpaceDN w:val="0"/>
        <w:adjustRightInd w:val="0"/>
        <w:spacing w:line="360" w:lineRule="auto"/>
        <w:ind w:firstLine="709"/>
        <w:jc w:val="both"/>
        <w:rPr>
          <w:i/>
        </w:rPr>
      </w:pPr>
      <w:r w:rsidRPr="00075121">
        <w:rPr>
          <w:b/>
          <w:i/>
        </w:rPr>
        <w:t>Входной контроль (</w:t>
      </w:r>
      <w:r w:rsidRPr="00075121">
        <w:rPr>
          <w:i/>
        </w:rPr>
        <w:t>не предусмотрен)</w:t>
      </w:r>
    </w:p>
    <w:p w:rsidR="00C37BC6" w:rsidRPr="00075121" w:rsidRDefault="00C37BC6" w:rsidP="0032596D">
      <w:pPr>
        <w:pStyle w:val="a4"/>
        <w:shd w:val="clear" w:color="auto" w:fill="FFFFFF"/>
        <w:spacing w:before="0" w:beforeAutospacing="0" w:after="0" w:afterAutospacing="0" w:line="360" w:lineRule="auto"/>
        <w:ind w:firstLine="709"/>
        <w:jc w:val="both"/>
        <w:rPr>
          <w:b/>
        </w:rPr>
      </w:pPr>
    </w:p>
    <w:p w:rsidR="00C37BC6" w:rsidRDefault="00C37BC6" w:rsidP="0032596D">
      <w:pPr>
        <w:pStyle w:val="a4"/>
        <w:shd w:val="clear" w:color="auto" w:fill="FFFFFF"/>
        <w:spacing w:before="0" w:beforeAutospacing="0" w:after="0" w:afterAutospacing="0" w:line="360" w:lineRule="auto"/>
        <w:ind w:firstLine="709"/>
        <w:jc w:val="both"/>
        <w:rPr>
          <w:b/>
          <w:bCs/>
        </w:rPr>
      </w:pPr>
      <w:r w:rsidRPr="00075121">
        <w:rPr>
          <w:b/>
        </w:rPr>
        <w:t>Тема1.Понятие, сущность и функции современного менеджмента</w:t>
      </w:r>
      <w:r w:rsidRPr="00075121">
        <w:rPr>
          <w:b/>
          <w:bCs/>
        </w:rPr>
        <w:t xml:space="preserve"> </w:t>
      </w:r>
    </w:p>
    <w:p w:rsidR="00C37BC6" w:rsidRPr="00075121" w:rsidRDefault="00C37BC6" w:rsidP="0032596D">
      <w:pPr>
        <w:pStyle w:val="a4"/>
        <w:shd w:val="clear" w:color="auto" w:fill="FFFFFF"/>
        <w:spacing w:before="0" w:beforeAutospacing="0" w:after="0" w:afterAutospacing="0" w:line="360" w:lineRule="auto"/>
        <w:ind w:firstLine="709"/>
        <w:jc w:val="both"/>
        <w:rPr>
          <w:b/>
          <w:bCs/>
        </w:rPr>
      </w:pPr>
    </w:p>
    <w:p w:rsidR="00C37BC6" w:rsidRPr="006D2241" w:rsidRDefault="00C37BC6" w:rsidP="0032596D">
      <w:pPr>
        <w:tabs>
          <w:tab w:val="left" w:pos="851"/>
        </w:tabs>
        <w:autoSpaceDE w:val="0"/>
        <w:autoSpaceDN w:val="0"/>
        <w:adjustRightInd w:val="0"/>
        <w:spacing w:line="360" w:lineRule="auto"/>
        <w:ind w:firstLine="709"/>
        <w:jc w:val="both"/>
      </w:pPr>
      <w:r w:rsidRPr="006D2241">
        <w:t>Форма текущего кон</w:t>
      </w:r>
      <w:r>
        <w:t>троля и оценивания: тестовое задание</w:t>
      </w:r>
    </w:p>
    <w:p w:rsidR="00C37BC6" w:rsidRPr="00075121" w:rsidRDefault="00C37BC6" w:rsidP="0032596D">
      <w:pPr>
        <w:pStyle w:val="a4"/>
        <w:shd w:val="clear" w:color="auto" w:fill="FFFFFF"/>
        <w:spacing w:before="0" w:beforeAutospacing="0" w:after="0" w:afterAutospacing="0" w:line="360" w:lineRule="auto"/>
        <w:ind w:firstLine="709"/>
        <w:jc w:val="both"/>
        <w:rPr>
          <w:b/>
          <w:bCs/>
        </w:rPr>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 Английское слово «менеджмент» употребляется, когда мы говорим:</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управление;</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управление в сфере услуг;</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управление в рыночных условиях.</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Менеджмент как наука появился: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с появлением первых фабрик, заводов;</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в конце XIX в.</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в начале XX в.</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Какого принципа не существует: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плановости;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научной обоснованности;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предвидения.</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4. Менеджмент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наука и искусство;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наука, практика и искусство;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практика.</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5. К административным методам управления можно отнести: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просьбу;</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взыскания;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заботу о здоровом психологическом климате в коллективе.</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6. Насколько обязательно строить управление предприятием на принципах плановости, научной обоснованности, демократизации управления: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обязательно, так как управление, основанное на перечисленных принципах, - основа для процветания предприятия.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желательно учитывать принципы управления при руководстве фирмой;</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необязательно, так как их использование неизбежно приведут фирму к бюрократизму, а возможно и к краху.</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7. Принцип менеджмента – это идеи, которые следует принимать во внимание при управлении: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бюджетными организациями и учреждениями;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коммерческими организациями;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любой организацией.</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lastRenderedPageBreak/>
        <w:t>8. Принцип демократизации управления предполагает: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обязательное участие работников организации в демократических выборах страны;</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создание атмосферы партнерства и доверия, повышение самооценки работника;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доверие и отсутствие контроля над деятельностью некоторых опытных специалистов.</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9. Умение добивать поставленных целей, используя труд, интеллект и мотивы поведения людей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маркетинг;</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менеджмент;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планирование.</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10. Субъектом управления является: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генеральный директор предприятия;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совет директоров;</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отдел научных разработок и исследований.</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11. Из перечисленных характеристик выберите те, которые относятся в американской модели менеджмента: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система «пожизненного найма»;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наем работников через сеть «родственных связей»;</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продвижение по службе с учетом выслуги лет;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d. индивидуальная оценка и аттестация работников.</w:t>
      </w:r>
    </w:p>
    <w:p w:rsidR="00C37BC6" w:rsidRPr="00075121" w:rsidRDefault="00C37BC6" w:rsidP="0032596D">
      <w:pPr>
        <w:pStyle w:val="a4"/>
        <w:shd w:val="clear" w:color="auto" w:fill="FFFFFF"/>
        <w:spacing w:before="0" w:beforeAutospacing="0" w:after="0" w:afterAutospacing="0" w:line="360" w:lineRule="auto"/>
        <w:ind w:firstLine="709"/>
        <w:jc w:val="both"/>
      </w:pP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12. Стремление всегда быть лучше своих конкурентов – это принцип:</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a. японского менеджмента;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b. американского менеджмента;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c. российского менеджмента;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d. всех национальных моделей.</w:t>
      </w:r>
    </w:p>
    <w:p w:rsidR="00C37BC6" w:rsidRPr="00F450AE" w:rsidRDefault="00C37BC6" w:rsidP="0032596D">
      <w:pPr>
        <w:pStyle w:val="a4"/>
        <w:shd w:val="clear" w:color="auto" w:fill="FFFFFF"/>
        <w:spacing w:before="0" w:beforeAutospacing="0" w:after="0" w:afterAutospacing="0" w:line="360" w:lineRule="auto"/>
      </w:pPr>
    </w:p>
    <w:p w:rsidR="00C37BC6" w:rsidRDefault="00C37BC6" w:rsidP="0032596D">
      <w:pPr>
        <w:pStyle w:val="a4"/>
        <w:shd w:val="clear" w:color="auto" w:fill="FFFFFF"/>
        <w:spacing w:before="0" w:beforeAutospacing="0" w:after="0" w:afterAutospacing="0" w:line="360" w:lineRule="auto"/>
        <w:rPr>
          <w:b/>
        </w:rPr>
      </w:pPr>
      <w:r w:rsidRPr="00071036">
        <w:rPr>
          <w:b/>
        </w:rPr>
        <w:t>Тема 2. Принципы и функции менеджмента. Понятие организации</w:t>
      </w:r>
    </w:p>
    <w:p w:rsidR="00C37BC6" w:rsidRDefault="00C37BC6" w:rsidP="0032596D">
      <w:pPr>
        <w:tabs>
          <w:tab w:val="left" w:pos="851"/>
        </w:tabs>
        <w:autoSpaceDE w:val="0"/>
        <w:autoSpaceDN w:val="0"/>
        <w:adjustRightInd w:val="0"/>
        <w:spacing w:line="360" w:lineRule="auto"/>
        <w:ind w:firstLine="426"/>
        <w:jc w:val="both"/>
      </w:pPr>
    </w:p>
    <w:p w:rsidR="00C37BC6" w:rsidRPr="006D2241" w:rsidRDefault="00C37BC6" w:rsidP="0032596D">
      <w:pPr>
        <w:tabs>
          <w:tab w:val="left" w:pos="851"/>
        </w:tabs>
        <w:autoSpaceDE w:val="0"/>
        <w:autoSpaceDN w:val="0"/>
        <w:adjustRightInd w:val="0"/>
        <w:spacing w:line="360" w:lineRule="auto"/>
        <w:ind w:firstLine="426"/>
        <w:jc w:val="both"/>
      </w:pPr>
      <w:r w:rsidRPr="006D2241">
        <w:t>Форма текущего кон</w:t>
      </w:r>
      <w:r>
        <w:t>троля и оценивания: тестовое задание</w:t>
      </w:r>
    </w:p>
    <w:p w:rsidR="00C37BC6" w:rsidRPr="00071036" w:rsidRDefault="00C37BC6" w:rsidP="0032596D">
      <w:pPr>
        <w:pStyle w:val="a4"/>
        <w:shd w:val="clear" w:color="auto" w:fill="FFFFFF"/>
        <w:spacing w:before="0" w:beforeAutospacing="0" w:after="0" w:afterAutospacing="0" w:line="360" w:lineRule="auto"/>
        <w:rPr>
          <w:b/>
        </w:rPr>
      </w:pPr>
    </w:p>
    <w:p w:rsidR="00C37BC6" w:rsidRPr="00F450AE" w:rsidRDefault="00C37BC6" w:rsidP="0032596D">
      <w:pPr>
        <w:pStyle w:val="a4"/>
        <w:shd w:val="clear" w:color="auto" w:fill="FFFFFF"/>
        <w:spacing w:before="0" w:beforeAutospacing="0" w:after="0" w:afterAutospacing="0" w:line="360" w:lineRule="auto"/>
      </w:pPr>
    </w:p>
    <w:p w:rsidR="00C37BC6" w:rsidRPr="00F450AE" w:rsidRDefault="00C37BC6" w:rsidP="0032596D">
      <w:pPr>
        <w:pStyle w:val="a4"/>
        <w:spacing w:before="0" w:beforeAutospacing="0" w:after="0" w:afterAutospacing="0" w:line="360" w:lineRule="auto"/>
        <w:ind w:firstLine="709"/>
        <w:jc w:val="both"/>
      </w:pPr>
      <w:r w:rsidRPr="00F450AE">
        <w:lastRenderedPageBreak/>
        <w:t>1. Наличием признаков, присущих системам управления.</w:t>
      </w:r>
    </w:p>
    <w:p w:rsidR="00C37BC6" w:rsidRPr="00F450AE" w:rsidRDefault="00C37BC6" w:rsidP="0032596D">
      <w:pPr>
        <w:pStyle w:val="a4"/>
        <w:spacing w:before="0" w:beforeAutospacing="0" w:after="0" w:afterAutospacing="0" w:line="360" w:lineRule="auto"/>
        <w:ind w:firstLine="709"/>
        <w:jc w:val="both"/>
      </w:pPr>
      <w:r w:rsidRPr="00F450AE">
        <w:t>2. Наличием оборудования.</w:t>
      </w:r>
    </w:p>
    <w:p w:rsidR="00C37BC6" w:rsidRPr="00F450AE" w:rsidRDefault="00C37BC6" w:rsidP="0032596D">
      <w:pPr>
        <w:pStyle w:val="a4"/>
        <w:spacing w:before="0" w:beforeAutospacing="0" w:after="0" w:afterAutospacing="0" w:line="360" w:lineRule="auto"/>
        <w:ind w:firstLine="709"/>
        <w:jc w:val="both"/>
      </w:pPr>
      <w:r w:rsidRPr="00F450AE">
        <w:t>3. Территориальным расположением.</w:t>
      </w:r>
    </w:p>
    <w:p w:rsidR="00C37BC6" w:rsidRPr="00F450AE" w:rsidRDefault="00C37BC6" w:rsidP="0032596D">
      <w:pPr>
        <w:pStyle w:val="a4"/>
        <w:spacing w:before="0" w:beforeAutospacing="0" w:after="0" w:afterAutospacing="0" w:line="360" w:lineRule="auto"/>
        <w:ind w:firstLine="709"/>
        <w:jc w:val="both"/>
      </w:pPr>
      <w:r w:rsidRPr="00F450AE">
        <w:t>Ответ: 1.</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 xml:space="preserve">2. Назовите признаки сложных систем. </w:t>
      </w:r>
    </w:p>
    <w:p w:rsidR="00C37BC6" w:rsidRPr="00F450AE" w:rsidRDefault="00C37BC6" w:rsidP="0032596D">
      <w:pPr>
        <w:pStyle w:val="a4"/>
        <w:spacing w:before="0" w:beforeAutospacing="0" w:after="0" w:afterAutospacing="0" w:line="360" w:lineRule="auto"/>
        <w:ind w:firstLine="709"/>
        <w:jc w:val="both"/>
      </w:pPr>
      <w:r w:rsidRPr="00F450AE">
        <w:t>1. Иерархическое расположение элементов системы.</w:t>
      </w:r>
    </w:p>
    <w:p w:rsidR="00C37BC6" w:rsidRPr="00F450AE" w:rsidRDefault="00C37BC6" w:rsidP="0032596D">
      <w:pPr>
        <w:pStyle w:val="a4"/>
        <w:spacing w:before="0" w:beforeAutospacing="0" w:after="0" w:afterAutospacing="0" w:line="360" w:lineRule="auto"/>
        <w:ind w:firstLine="709"/>
        <w:jc w:val="both"/>
      </w:pPr>
      <w:r w:rsidRPr="00F450AE">
        <w:t>2. Признак целостности.</w:t>
      </w:r>
    </w:p>
    <w:p w:rsidR="00C37BC6" w:rsidRPr="00F450AE" w:rsidRDefault="00C37BC6" w:rsidP="0032596D">
      <w:pPr>
        <w:pStyle w:val="a4"/>
        <w:spacing w:before="0" w:beforeAutospacing="0" w:after="0" w:afterAutospacing="0" w:line="360" w:lineRule="auto"/>
        <w:ind w:firstLine="709"/>
        <w:jc w:val="both"/>
      </w:pPr>
      <w:r w:rsidRPr="00F450AE">
        <w:t>3. Наличие внешний среды.</w:t>
      </w:r>
    </w:p>
    <w:p w:rsidR="00C37BC6" w:rsidRPr="00F450AE" w:rsidRDefault="00C37BC6" w:rsidP="0032596D">
      <w:pPr>
        <w:pStyle w:val="a4"/>
        <w:spacing w:before="0" w:beforeAutospacing="0" w:after="0" w:afterAutospacing="0" w:line="360" w:lineRule="auto"/>
        <w:ind w:firstLine="709"/>
        <w:jc w:val="both"/>
      </w:pPr>
      <w:r w:rsidRPr="00F450AE">
        <w:t>4. Эстетичность.</w:t>
      </w:r>
    </w:p>
    <w:p w:rsidR="00C37BC6" w:rsidRPr="00F450AE" w:rsidRDefault="00C37BC6" w:rsidP="0032596D">
      <w:pPr>
        <w:pStyle w:val="a4"/>
        <w:spacing w:before="0" w:beforeAutospacing="0" w:after="0" w:afterAutospacing="0" w:line="360" w:lineRule="auto"/>
        <w:ind w:firstLine="709"/>
        <w:jc w:val="both"/>
      </w:pPr>
      <w:r w:rsidRPr="00F450AE">
        <w:t>5. Наличие прямых и обратных связей.</w:t>
      </w:r>
    </w:p>
    <w:p w:rsidR="00C37BC6" w:rsidRPr="00F450AE" w:rsidRDefault="00C37BC6" w:rsidP="0032596D">
      <w:pPr>
        <w:pStyle w:val="a4"/>
        <w:spacing w:before="0" w:beforeAutospacing="0" w:after="0" w:afterAutospacing="0" w:line="360" w:lineRule="auto"/>
        <w:ind w:firstLine="709"/>
        <w:jc w:val="both"/>
      </w:pPr>
      <w:r w:rsidRPr="00F450AE">
        <w:t>Ответ: 1, 2,3, 5.</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 xml:space="preserve">3. Система управления, это: </w:t>
      </w:r>
    </w:p>
    <w:p w:rsidR="00C37BC6" w:rsidRPr="00F450AE" w:rsidRDefault="00C37BC6" w:rsidP="0032596D">
      <w:pPr>
        <w:pStyle w:val="a4"/>
        <w:spacing w:before="0" w:beforeAutospacing="0" w:after="0" w:afterAutospacing="0" w:line="360" w:lineRule="auto"/>
        <w:ind w:firstLine="709"/>
        <w:jc w:val="both"/>
      </w:pPr>
      <w:r w:rsidRPr="00F450AE">
        <w:t>1. Совокупность работ, определяющих направление деятельности.</w:t>
      </w:r>
    </w:p>
    <w:p w:rsidR="00C37BC6" w:rsidRPr="00F450AE" w:rsidRDefault="00C37BC6" w:rsidP="0032596D">
      <w:pPr>
        <w:pStyle w:val="a4"/>
        <w:spacing w:before="0" w:beforeAutospacing="0" w:after="0" w:afterAutospacing="0" w:line="360" w:lineRule="auto"/>
        <w:ind w:firstLine="709"/>
        <w:jc w:val="both"/>
      </w:pPr>
      <w:r w:rsidRPr="00F450AE">
        <w:t>2. Совокупность взаимосвязанных элементов в пространстве, расположенных иерархически</w:t>
      </w:r>
    </w:p>
    <w:p w:rsidR="00C37BC6" w:rsidRPr="00F450AE" w:rsidRDefault="00C37BC6" w:rsidP="0032596D">
      <w:pPr>
        <w:pStyle w:val="a4"/>
        <w:spacing w:before="0" w:beforeAutospacing="0" w:after="0" w:afterAutospacing="0" w:line="360" w:lineRule="auto"/>
        <w:ind w:firstLine="709"/>
        <w:jc w:val="both"/>
      </w:pPr>
      <w:r w:rsidRPr="00F450AE">
        <w:t>3. Состав подразделений.</w:t>
      </w:r>
    </w:p>
    <w:p w:rsidR="00C37BC6" w:rsidRPr="00F450AE" w:rsidRDefault="00C37BC6" w:rsidP="0032596D">
      <w:pPr>
        <w:pStyle w:val="a4"/>
        <w:spacing w:before="0" w:beforeAutospacing="0" w:after="0" w:afterAutospacing="0" w:line="360" w:lineRule="auto"/>
        <w:ind w:firstLine="709"/>
        <w:jc w:val="both"/>
      </w:pPr>
      <w:r w:rsidRPr="00F450AE">
        <w:t>Ответ: 2.</w:t>
      </w:r>
    </w:p>
    <w:p w:rsidR="00C37BC6" w:rsidRPr="00F450AE" w:rsidRDefault="00C37BC6" w:rsidP="0032596D">
      <w:pPr>
        <w:pStyle w:val="a4"/>
        <w:spacing w:before="0" w:beforeAutospacing="0" w:after="0" w:afterAutospacing="0" w:line="360" w:lineRule="auto"/>
        <w:jc w:val="both"/>
      </w:pPr>
    </w:p>
    <w:p w:rsidR="00C37BC6" w:rsidRPr="00F450AE" w:rsidRDefault="00C37BC6" w:rsidP="0032596D">
      <w:pPr>
        <w:pStyle w:val="a4"/>
        <w:spacing w:before="0" w:beforeAutospacing="0" w:after="0" w:afterAutospacing="0" w:line="360" w:lineRule="auto"/>
        <w:ind w:firstLine="709"/>
        <w:jc w:val="both"/>
      </w:pPr>
      <w:r w:rsidRPr="00F450AE">
        <w:t xml:space="preserve">4.Системный подход, это: </w:t>
      </w:r>
    </w:p>
    <w:p w:rsidR="00C37BC6" w:rsidRPr="00F450AE" w:rsidRDefault="00C37BC6" w:rsidP="0032596D">
      <w:pPr>
        <w:pStyle w:val="a4"/>
        <w:spacing w:before="0" w:beforeAutospacing="0" w:after="0" w:afterAutospacing="0" w:line="360" w:lineRule="auto"/>
        <w:ind w:firstLine="709"/>
        <w:jc w:val="both"/>
      </w:pPr>
      <w:r w:rsidRPr="00F450AE">
        <w:t>1. Метод исследования систем.</w:t>
      </w:r>
    </w:p>
    <w:p w:rsidR="00C37BC6" w:rsidRPr="00F450AE" w:rsidRDefault="00C37BC6" w:rsidP="0032596D">
      <w:pPr>
        <w:pStyle w:val="a4"/>
        <w:spacing w:before="0" w:beforeAutospacing="0" w:after="0" w:afterAutospacing="0" w:line="360" w:lineRule="auto"/>
        <w:ind w:firstLine="709"/>
        <w:jc w:val="both"/>
      </w:pPr>
      <w:r w:rsidRPr="00F450AE">
        <w:t>2. Метод проектирования систем</w:t>
      </w:r>
    </w:p>
    <w:p w:rsidR="00C37BC6" w:rsidRPr="00F450AE" w:rsidRDefault="00C37BC6" w:rsidP="0032596D">
      <w:pPr>
        <w:pStyle w:val="a4"/>
        <w:spacing w:before="0" w:beforeAutospacing="0" w:after="0" w:afterAutospacing="0" w:line="360" w:lineRule="auto"/>
        <w:ind w:firstLine="709"/>
        <w:jc w:val="both"/>
      </w:pPr>
      <w:r w:rsidRPr="00F450AE">
        <w:t>3. Метод контроля систем.</w:t>
      </w:r>
    </w:p>
    <w:p w:rsidR="00C37BC6" w:rsidRPr="00F450AE" w:rsidRDefault="00C37BC6" w:rsidP="0032596D">
      <w:pPr>
        <w:pStyle w:val="a4"/>
        <w:spacing w:before="0" w:beforeAutospacing="0" w:after="0" w:afterAutospacing="0" w:line="360" w:lineRule="auto"/>
        <w:ind w:firstLine="709"/>
        <w:jc w:val="both"/>
      </w:pPr>
      <w:r w:rsidRPr="00F450AE">
        <w:t>Ответ: 1.</w:t>
      </w:r>
    </w:p>
    <w:p w:rsidR="00C37BC6"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t>5.</w:t>
      </w:r>
      <w:r w:rsidRPr="00F450AE">
        <w:t xml:space="preserve">Организация в менеджменте, это: </w:t>
      </w:r>
    </w:p>
    <w:p w:rsidR="00C37BC6" w:rsidRPr="00F450AE" w:rsidRDefault="00C37BC6" w:rsidP="0032596D">
      <w:pPr>
        <w:pStyle w:val="a4"/>
        <w:spacing w:before="0" w:beforeAutospacing="0" w:after="0" w:afterAutospacing="0" w:line="360" w:lineRule="auto"/>
        <w:ind w:firstLine="709"/>
        <w:jc w:val="both"/>
      </w:pPr>
      <w:r w:rsidRPr="00F450AE">
        <w:t>1. Процесс взаимодействия людей для реализации определенных целей.</w:t>
      </w:r>
    </w:p>
    <w:p w:rsidR="00C37BC6" w:rsidRPr="00F450AE" w:rsidRDefault="00C37BC6" w:rsidP="0032596D">
      <w:pPr>
        <w:pStyle w:val="a4"/>
        <w:spacing w:before="0" w:beforeAutospacing="0" w:after="0" w:afterAutospacing="0" w:line="360" w:lineRule="auto"/>
        <w:ind w:firstLine="709"/>
        <w:jc w:val="both"/>
      </w:pPr>
      <w:r w:rsidRPr="00F450AE">
        <w:t>2. Собрание независимых специалистов.</w:t>
      </w:r>
    </w:p>
    <w:p w:rsidR="00C37BC6" w:rsidRPr="00F450AE" w:rsidRDefault="00C37BC6" w:rsidP="0032596D">
      <w:pPr>
        <w:pStyle w:val="a4"/>
        <w:spacing w:before="0" w:beforeAutospacing="0" w:after="0" w:afterAutospacing="0" w:line="360" w:lineRule="auto"/>
        <w:ind w:firstLine="709"/>
        <w:jc w:val="both"/>
      </w:pPr>
      <w:r w:rsidRPr="00F450AE">
        <w:t>3. Объединение экспертов</w:t>
      </w:r>
    </w:p>
    <w:p w:rsidR="00C37BC6" w:rsidRPr="00F450AE" w:rsidRDefault="00C37BC6" w:rsidP="0032596D">
      <w:pPr>
        <w:pStyle w:val="a4"/>
        <w:spacing w:before="0" w:beforeAutospacing="0" w:after="0" w:afterAutospacing="0" w:line="360" w:lineRule="auto"/>
        <w:ind w:firstLine="709"/>
        <w:jc w:val="both"/>
      </w:pPr>
      <w:r w:rsidRPr="00F450AE">
        <w:t>Ответ: 1.</w:t>
      </w:r>
    </w:p>
    <w:p w:rsidR="00C37BC6"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 xml:space="preserve">6. Система характеризуется следующими элементами: </w:t>
      </w:r>
    </w:p>
    <w:p w:rsidR="00C37BC6" w:rsidRPr="00F450AE" w:rsidRDefault="00C37BC6" w:rsidP="0032596D">
      <w:pPr>
        <w:pStyle w:val="a4"/>
        <w:spacing w:before="0" w:beforeAutospacing="0" w:after="0" w:afterAutospacing="0" w:line="360" w:lineRule="auto"/>
        <w:ind w:firstLine="709"/>
        <w:jc w:val="both"/>
      </w:pPr>
      <w:r w:rsidRPr="00F450AE">
        <w:t>1. Входом.</w:t>
      </w:r>
    </w:p>
    <w:p w:rsidR="00C37BC6" w:rsidRPr="00F450AE" w:rsidRDefault="00C37BC6" w:rsidP="0032596D">
      <w:pPr>
        <w:pStyle w:val="a4"/>
        <w:spacing w:before="0" w:beforeAutospacing="0" w:after="0" w:afterAutospacing="0" w:line="360" w:lineRule="auto"/>
        <w:ind w:firstLine="709"/>
        <w:jc w:val="both"/>
      </w:pPr>
      <w:r w:rsidRPr="00F450AE">
        <w:t>2. Процессом.</w:t>
      </w:r>
    </w:p>
    <w:p w:rsidR="00C37BC6" w:rsidRPr="00F450AE" w:rsidRDefault="00C37BC6" w:rsidP="0032596D">
      <w:pPr>
        <w:pStyle w:val="a4"/>
        <w:spacing w:before="0" w:beforeAutospacing="0" w:after="0" w:afterAutospacing="0" w:line="360" w:lineRule="auto"/>
        <w:ind w:firstLine="709"/>
        <w:jc w:val="both"/>
      </w:pPr>
      <w:r w:rsidRPr="00F450AE">
        <w:lastRenderedPageBreak/>
        <w:t>3. Ценой.</w:t>
      </w:r>
    </w:p>
    <w:p w:rsidR="00C37BC6" w:rsidRPr="00F450AE" w:rsidRDefault="00C37BC6" w:rsidP="0032596D">
      <w:pPr>
        <w:pStyle w:val="a4"/>
        <w:spacing w:before="0" w:beforeAutospacing="0" w:after="0" w:afterAutospacing="0" w:line="360" w:lineRule="auto"/>
        <w:ind w:firstLine="709"/>
        <w:jc w:val="both"/>
      </w:pPr>
      <w:r w:rsidRPr="00F450AE">
        <w:t>4. Выходом.</w:t>
      </w:r>
    </w:p>
    <w:p w:rsidR="00C37BC6" w:rsidRPr="00F450AE" w:rsidRDefault="00C37BC6" w:rsidP="0032596D">
      <w:pPr>
        <w:pStyle w:val="a4"/>
        <w:spacing w:before="0" w:beforeAutospacing="0" w:after="0" w:afterAutospacing="0" w:line="360" w:lineRule="auto"/>
        <w:ind w:firstLine="709"/>
        <w:jc w:val="both"/>
      </w:pPr>
      <w:r w:rsidRPr="00F450AE">
        <w:t>Ответ: 1, 2, 4.</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t>7.</w:t>
      </w:r>
      <w:r w:rsidRPr="00F450AE">
        <w:t xml:space="preserve">Организационная структура отражает: </w:t>
      </w:r>
    </w:p>
    <w:p w:rsidR="00C37BC6" w:rsidRPr="00F450AE" w:rsidRDefault="00C37BC6" w:rsidP="0032596D">
      <w:pPr>
        <w:pStyle w:val="a4"/>
        <w:spacing w:before="0" w:beforeAutospacing="0" w:after="0" w:afterAutospacing="0" w:line="360" w:lineRule="auto"/>
        <w:ind w:firstLine="709"/>
        <w:jc w:val="both"/>
      </w:pPr>
      <w:r w:rsidRPr="00F450AE">
        <w:t>1. Строение системы управления.</w:t>
      </w:r>
    </w:p>
    <w:p w:rsidR="00C37BC6" w:rsidRPr="00F450AE" w:rsidRDefault="00C37BC6" w:rsidP="0032596D">
      <w:pPr>
        <w:pStyle w:val="a4"/>
        <w:spacing w:before="0" w:beforeAutospacing="0" w:after="0" w:afterAutospacing="0" w:line="360" w:lineRule="auto"/>
        <w:ind w:firstLine="709"/>
        <w:jc w:val="both"/>
      </w:pPr>
      <w:r w:rsidRPr="00F450AE">
        <w:t>2. Мотивацию персонала.</w:t>
      </w:r>
    </w:p>
    <w:p w:rsidR="00C37BC6" w:rsidRPr="00F450AE" w:rsidRDefault="00C37BC6" w:rsidP="0032596D">
      <w:pPr>
        <w:pStyle w:val="a4"/>
        <w:spacing w:before="0" w:beforeAutospacing="0" w:after="0" w:afterAutospacing="0" w:line="360" w:lineRule="auto"/>
        <w:ind w:firstLine="709"/>
        <w:jc w:val="both"/>
      </w:pPr>
      <w:r w:rsidRPr="00F450AE">
        <w:t>3. Техническое оснащение.</w:t>
      </w:r>
    </w:p>
    <w:p w:rsidR="00C37BC6" w:rsidRPr="00F450AE" w:rsidRDefault="00C37BC6" w:rsidP="0032596D">
      <w:pPr>
        <w:pStyle w:val="a4"/>
        <w:spacing w:before="0" w:beforeAutospacing="0" w:after="0" w:afterAutospacing="0" w:line="360" w:lineRule="auto"/>
        <w:ind w:firstLine="709"/>
        <w:jc w:val="both"/>
      </w:pPr>
      <w:r w:rsidRPr="00F450AE">
        <w:t>Ответ: 1.</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t>8.</w:t>
      </w:r>
      <w:r w:rsidRPr="00F450AE">
        <w:t xml:space="preserve">Внутренняя среда организации, это: </w:t>
      </w:r>
    </w:p>
    <w:p w:rsidR="00C37BC6" w:rsidRPr="00F450AE" w:rsidRDefault="00C37BC6" w:rsidP="0032596D">
      <w:pPr>
        <w:pStyle w:val="a4"/>
        <w:spacing w:before="0" w:beforeAutospacing="0" w:after="0" w:afterAutospacing="0" w:line="360" w:lineRule="auto"/>
        <w:ind w:firstLine="709"/>
        <w:jc w:val="both"/>
      </w:pPr>
      <w:r w:rsidRPr="00F450AE">
        <w:t>1. Исполнители и руководители.</w:t>
      </w:r>
    </w:p>
    <w:p w:rsidR="00C37BC6" w:rsidRPr="00F450AE" w:rsidRDefault="00C37BC6" w:rsidP="0032596D">
      <w:pPr>
        <w:pStyle w:val="a4"/>
        <w:spacing w:before="0" w:beforeAutospacing="0" w:after="0" w:afterAutospacing="0" w:line="360" w:lineRule="auto"/>
        <w:ind w:firstLine="709"/>
        <w:jc w:val="both"/>
      </w:pPr>
      <w:r w:rsidRPr="00F450AE">
        <w:t>2. Информационные связи.</w:t>
      </w:r>
    </w:p>
    <w:p w:rsidR="00C37BC6" w:rsidRPr="00F450AE" w:rsidRDefault="00C37BC6" w:rsidP="0032596D">
      <w:pPr>
        <w:pStyle w:val="a4"/>
        <w:spacing w:before="0" w:beforeAutospacing="0" w:after="0" w:afterAutospacing="0" w:line="360" w:lineRule="auto"/>
        <w:ind w:firstLine="709"/>
        <w:jc w:val="both"/>
      </w:pPr>
      <w:r w:rsidRPr="00F450AE">
        <w:t>3. Конкуренты.</w:t>
      </w:r>
    </w:p>
    <w:p w:rsidR="00C37BC6" w:rsidRPr="00F450AE" w:rsidRDefault="00C37BC6" w:rsidP="0032596D">
      <w:pPr>
        <w:pStyle w:val="a4"/>
        <w:spacing w:before="0" w:beforeAutospacing="0" w:after="0" w:afterAutospacing="0" w:line="360" w:lineRule="auto"/>
        <w:ind w:firstLine="709"/>
        <w:jc w:val="both"/>
      </w:pPr>
      <w:r w:rsidRPr="00F450AE">
        <w:t>4. Законы.</w:t>
      </w:r>
    </w:p>
    <w:p w:rsidR="00C37BC6" w:rsidRPr="00F450AE" w:rsidRDefault="00C37BC6" w:rsidP="0032596D">
      <w:pPr>
        <w:pStyle w:val="a4"/>
        <w:spacing w:before="0" w:beforeAutospacing="0" w:after="0" w:afterAutospacing="0" w:line="360" w:lineRule="auto"/>
        <w:ind w:firstLine="709"/>
        <w:jc w:val="both"/>
      </w:pPr>
      <w:r w:rsidRPr="00F450AE">
        <w:t>Ответ: 1, 2.</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 xml:space="preserve">9. К факторам внешней среды относятся: </w:t>
      </w:r>
    </w:p>
    <w:p w:rsidR="00C37BC6" w:rsidRPr="00F450AE" w:rsidRDefault="00C37BC6" w:rsidP="0032596D">
      <w:pPr>
        <w:pStyle w:val="a4"/>
        <w:spacing w:before="0" w:beforeAutospacing="0" w:after="0" w:afterAutospacing="0" w:line="360" w:lineRule="auto"/>
        <w:ind w:firstLine="709"/>
        <w:jc w:val="both"/>
      </w:pPr>
      <w:r w:rsidRPr="00F450AE">
        <w:t>1. Производственные мощности.</w:t>
      </w:r>
    </w:p>
    <w:p w:rsidR="00C37BC6" w:rsidRPr="00F450AE" w:rsidRDefault="00C37BC6" w:rsidP="0032596D">
      <w:pPr>
        <w:pStyle w:val="a4"/>
        <w:spacing w:before="0" w:beforeAutospacing="0" w:after="0" w:afterAutospacing="0" w:line="360" w:lineRule="auto"/>
        <w:ind w:firstLine="709"/>
        <w:jc w:val="both"/>
      </w:pPr>
      <w:r w:rsidRPr="00F450AE">
        <w:t>2. Потребители.</w:t>
      </w:r>
    </w:p>
    <w:p w:rsidR="00C37BC6" w:rsidRPr="00F450AE" w:rsidRDefault="00C37BC6" w:rsidP="0032596D">
      <w:pPr>
        <w:pStyle w:val="a4"/>
        <w:spacing w:before="0" w:beforeAutospacing="0" w:after="0" w:afterAutospacing="0" w:line="360" w:lineRule="auto"/>
        <w:ind w:firstLine="709"/>
        <w:jc w:val="both"/>
      </w:pPr>
      <w:r w:rsidRPr="00F450AE">
        <w:t>3. Экономические факторы.</w:t>
      </w:r>
    </w:p>
    <w:p w:rsidR="00C37BC6" w:rsidRPr="00F450AE" w:rsidRDefault="00C37BC6" w:rsidP="0032596D">
      <w:pPr>
        <w:pStyle w:val="a4"/>
        <w:spacing w:before="0" w:beforeAutospacing="0" w:after="0" w:afterAutospacing="0" w:line="360" w:lineRule="auto"/>
        <w:ind w:firstLine="709"/>
        <w:jc w:val="both"/>
      </w:pPr>
      <w:r w:rsidRPr="00F450AE">
        <w:t>4. Политические факторы.</w:t>
      </w:r>
    </w:p>
    <w:p w:rsidR="00C37BC6" w:rsidRPr="00F450AE" w:rsidRDefault="00C37BC6" w:rsidP="0032596D">
      <w:pPr>
        <w:pStyle w:val="a4"/>
        <w:spacing w:before="0" w:beforeAutospacing="0" w:after="0" w:afterAutospacing="0" w:line="360" w:lineRule="auto"/>
        <w:ind w:firstLine="709"/>
        <w:jc w:val="both"/>
      </w:pPr>
      <w:r w:rsidRPr="00F450AE">
        <w:t>5. Социальные факторы.</w:t>
      </w:r>
    </w:p>
    <w:p w:rsidR="00C37BC6" w:rsidRPr="00F450AE" w:rsidRDefault="00C37BC6" w:rsidP="0032596D">
      <w:pPr>
        <w:pStyle w:val="a4"/>
        <w:spacing w:before="0" w:beforeAutospacing="0" w:after="0" w:afterAutospacing="0" w:line="360" w:lineRule="auto"/>
        <w:ind w:firstLine="709"/>
        <w:jc w:val="both"/>
      </w:pPr>
      <w:r w:rsidRPr="00F450AE">
        <w:t>Ответ: 2, 3, 4, 5.</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 xml:space="preserve">10. Определите правильную последовательность задач организации: </w:t>
      </w:r>
    </w:p>
    <w:p w:rsidR="00C37BC6" w:rsidRPr="00F450AE" w:rsidRDefault="00C37BC6" w:rsidP="0032596D">
      <w:pPr>
        <w:pStyle w:val="a4"/>
        <w:spacing w:before="0" w:beforeAutospacing="0" w:after="0" w:afterAutospacing="0" w:line="360" w:lineRule="auto"/>
        <w:ind w:firstLine="709"/>
        <w:jc w:val="both"/>
      </w:pPr>
      <w:r w:rsidRPr="00F450AE">
        <w:t>1. Совершенствование структуры управления.</w:t>
      </w:r>
    </w:p>
    <w:p w:rsidR="00C37BC6" w:rsidRPr="00F450AE" w:rsidRDefault="00C37BC6" w:rsidP="0032596D">
      <w:pPr>
        <w:pStyle w:val="a4"/>
        <w:spacing w:before="0" w:beforeAutospacing="0" w:after="0" w:afterAutospacing="0" w:line="360" w:lineRule="auto"/>
        <w:ind w:firstLine="709"/>
        <w:jc w:val="both"/>
      </w:pPr>
      <w:r w:rsidRPr="00F450AE">
        <w:t>2. Увеличение прибыли.</w:t>
      </w:r>
    </w:p>
    <w:p w:rsidR="00C37BC6" w:rsidRPr="00F450AE" w:rsidRDefault="00C37BC6" w:rsidP="0032596D">
      <w:pPr>
        <w:pStyle w:val="a4"/>
        <w:spacing w:before="0" w:beforeAutospacing="0" w:after="0" w:afterAutospacing="0" w:line="360" w:lineRule="auto"/>
        <w:ind w:firstLine="709"/>
        <w:jc w:val="both"/>
      </w:pPr>
      <w:r w:rsidRPr="00F450AE">
        <w:t>3. Внедрение инноваций.</w:t>
      </w:r>
    </w:p>
    <w:p w:rsidR="00C37BC6" w:rsidRPr="00F450AE" w:rsidRDefault="00C37BC6" w:rsidP="0032596D">
      <w:pPr>
        <w:pStyle w:val="a4"/>
        <w:spacing w:before="0" w:beforeAutospacing="0" w:after="0" w:afterAutospacing="0" w:line="360" w:lineRule="auto"/>
        <w:ind w:firstLine="709"/>
        <w:jc w:val="both"/>
      </w:pPr>
      <w:r w:rsidRPr="00F450AE">
        <w:t>4. Производство продукции и услуг.</w:t>
      </w:r>
    </w:p>
    <w:p w:rsidR="00C37BC6" w:rsidRPr="00F450AE" w:rsidRDefault="00C37BC6" w:rsidP="0032596D">
      <w:pPr>
        <w:pStyle w:val="a4"/>
        <w:spacing w:before="0" w:beforeAutospacing="0" w:after="0" w:afterAutospacing="0" w:line="360" w:lineRule="auto"/>
        <w:ind w:firstLine="709"/>
        <w:jc w:val="both"/>
      </w:pPr>
      <w:r w:rsidRPr="00F450AE">
        <w:t>Ответ: 4, 2, 3, 1.</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 xml:space="preserve">11 Систему управления характеризует? </w:t>
      </w:r>
    </w:p>
    <w:p w:rsidR="00C37BC6" w:rsidRPr="00F450AE" w:rsidRDefault="00C37BC6" w:rsidP="0032596D">
      <w:pPr>
        <w:pStyle w:val="a4"/>
        <w:spacing w:before="0" w:beforeAutospacing="0" w:after="0" w:afterAutospacing="0" w:line="360" w:lineRule="auto"/>
        <w:ind w:firstLine="709"/>
        <w:jc w:val="both"/>
      </w:pPr>
      <w:r w:rsidRPr="00F450AE">
        <w:t>1. Помещение.</w:t>
      </w:r>
    </w:p>
    <w:p w:rsidR="00C37BC6" w:rsidRPr="00F450AE" w:rsidRDefault="00C37BC6" w:rsidP="0032596D">
      <w:pPr>
        <w:pStyle w:val="a4"/>
        <w:spacing w:before="0" w:beforeAutospacing="0" w:after="0" w:afterAutospacing="0" w:line="360" w:lineRule="auto"/>
        <w:ind w:firstLine="709"/>
        <w:jc w:val="both"/>
      </w:pPr>
      <w:r w:rsidRPr="00F450AE">
        <w:t>2. Прямые связи.</w:t>
      </w:r>
    </w:p>
    <w:p w:rsidR="00C37BC6" w:rsidRPr="00F450AE" w:rsidRDefault="00C37BC6" w:rsidP="0032596D">
      <w:pPr>
        <w:pStyle w:val="a4"/>
        <w:spacing w:before="0" w:beforeAutospacing="0" w:after="0" w:afterAutospacing="0" w:line="360" w:lineRule="auto"/>
        <w:ind w:firstLine="709"/>
        <w:jc w:val="both"/>
      </w:pPr>
      <w:r w:rsidRPr="00F450AE">
        <w:lastRenderedPageBreak/>
        <w:t>3. Обратные связи.</w:t>
      </w:r>
    </w:p>
    <w:p w:rsidR="00C37BC6" w:rsidRPr="00F450AE" w:rsidRDefault="00C37BC6" w:rsidP="0032596D">
      <w:pPr>
        <w:pStyle w:val="a4"/>
        <w:spacing w:before="0" w:beforeAutospacing="0" w:after="0" w:afterAutospacing="0" w:line="360" w:lineRule="auto"/>
        <w:ind w:firstLine="709"/>
        <w:jc w:val="both"/>
      </w:pPr>
      <w:r w:rsidRPr="00F450AE">
        <w:t>4. Субъект управления.</w:t>
      </w:r>
    </w:p>
    <w:p w:rsidR="00C37BC6" w:rsidRPr="00F450AE" w:rsidRDefault="00C37BC6" w:rsidP="0032596D">
      <w:pPr>
        <w:pStyle w:val="a4"/>
        <w:spacing w:before="0" w:beforeAutospacing="0" w:after="0" w:afterAutospacing="0" w:line="360" w:lineRule="auto"/>
        <w:ind w:firstLine="709"/>
        <w:jc w:val="both"/>
      </w:pPr>
      <w:r w:rsidRPr="00F450AE">
        <w:t>5. Объект управления.</w:t>
      </w:r>
    </w:p>
    <w:p w:rsidR="00C37BC6" w:rsidRPr="00F450AE" w:rsidRDefault="00C37BC6" w:rsidP="0032596D">
      <w:pPr>
        <w:pStyle w:val="a4"/>
        <w:spacing w:before="0" w:beforeAutospacing="0" w:after="0" w:afterAutospacing="0" w:line="360" w:lineRule="auto"/>
        <w:ind w:firstLine="709"/>
        <w:jc w:val="both"/>
      </w:pPr>
      <w:r w:rsidRPr="00F450AE">
        <w:t>6. Длительность работы.</w:t>
      </w:r>
    </w:p>
    <w:p w:rsidR="00C37BC6" w:rsidRPr="00F450AE" w:rsidRDefault="00C37BC6" w:rsidP="0032596D">
      <w:pPr>
        <w:pStyle w:val="a4"/>
        <w:spacing w:before="0" w:beforeAutospacing="0" w:after="0" w:afterAutospacing="0" w:line="360" w:lineRule="auto"/>
        <w:ind w:firstLine="709"/>
        <w:jc w:val="both"/>
      </w:pPr>
      <w:r w:rsidRPr="00F450AE">
        <w:t>Ответ: 2, 3, 4, 5.</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pacing w:before="0" w:beforeAutospacing="0" w:after="0" w:afterAutospacing="0" w:line="360" w:lineRule="auto"/>
        <w:ind w:firstLine="709"/>
        <w:jc w:val="both"/>
      </w:pPr>
      <w:r w:rsidRPr="00F450AE">
        <w:t>12 Декомпозиция систем характеризуется разделением систем по различным целям, функциям, способам достижения</w:t>
      </w:r>
      <w:r>
        <w:t>_______________</w:t>
      </w:r>
    </w:p>
    <w:p w:rsidR="00C37BC6" w:rsidRPr="00F450AE" w:rsidRDefault="00C37BC6" w:rsidP="0032596D">
      <w:pPr>
        <w:pStyle w:val="a4"/>
        <w:spacing w:before="0" w:beforeAutospacing="0" w:after="0" w:afterAutospacing="0" w:line="360" w:lineRule="auto"/>
        <w:ind w:firstLine="709"/>
        <w:jc w:val="both"/>
      </w:pPr>
      <w:r w:rsidRPr="00F450AE">
        <w:t>Ответ: целей.</w:t>
      </w:r>
    </w:p>
    <w:p w:rsidR="00C37BC6" w:rsidRPr="00F450AE" w:rsidRDefault="00C37BC6" w:rsidP="0032596D">
      <w:pPr>
        <w:pStyle w:val="a4"/>
        <w:spacing w:before="0" w:beforeAutospacing="0" w:after="0" w:afterAutospacing="0" w:line="360" w:lineRule="auto"/>
        <w:ind w:firstLine="709"/>
        <w:jc w:val="both"/>
      </w:pPr>
      <w:r w:rsidRPr="00F450AE">
        <w:t> </w:t>
      </w:r>
    </w:p>
    <w:p w:rsidR="00C37BC6" w:rsidRPr="00F450AE" w:rsidRDefault="00C37BC6" w:rsidP="0032596D">
      <w:pPr>
        <w:pStyle w:val="a4"/>
        <w:spacing w:before="0" w:beforeAutospacing="0" w:after="0" w:afterAutospacing="0" w:line="360" w:lineRule="auto"/>
        <w:ind w:firstLine="709"/>
        <w:jc w:val="both"/>
      </w:pPr>
      <w:r w:rsidRPr="00F450AE">
        <w:t>13. Внешняя среда организации изучается маркетинговыми</w:t>
      </w:r>
      <w:r>
        <w:t>_____________</w:t>
      </w:r>
    </w:p>
    <w:p w:rsidR="00C37BC6" w:rsidRPr="00F450AE" w:rsidRDefault="00C37BC6" w:rsidP="0032596D">
      <w:pPr>
        <w:pStyle w:val="a4"/>
        <w:spacing w:before="0" w:beforeAutospacing="0" w:after="0" w:afterAutospacing="0" w:line="360" w:lineRule="auto"/>
        <w:ind w:firstLine="709"/>
        <w:jc w:val="both"/>
      </w:pPr>
      <w:r w:rsidRPr="00F450AE">
        <w:t>Ответ: исследованиями.</w:t>
      </w:r>
    </w:p>
    <w:p w:rsidR="00C37BC6" w:rsidRPr="00F450AE" w:rsidRDefault="00C37BC6" w:rsidP="0032596D">
      <w:pPr>
        <w:pStyle w:val="a4"/>
        <w:shd w:val="clear" w:color="auto" w:fill="FFFFFF"/>
        <w:spacing w:before="0" w:beforeAutospacing="0" w:after="0" w:afterAutospacing="0" w:line="360" w:lineRule="auto"/>
        <w:ind w:firstLine="709"/>
        <w:jc w:val="both"/>
      </w:pPr>
    </w:p>
    <w:p w:rsidR="00C37BC6" w:rsidRPr="00F450AE" w:rsidRDefault="00C37BC6" w:rsidP="0032596D">
      <w:pPr>
        <w:pStyle w:val="a4"/>
        <w:shd w:val="clear" w:color="auto" w:fill="FFFFFF"/>
        <w:spacing w:before="0" w:beforeAutospacing="0" w:after="0" w:afterAutospacing="0" w:line="360" w:lineRule="auto"/>
        <w:ind w:firstLine="709"/>
        <w:jc w:val="both"/>
        <w:rPr>
          <w:b/>
        </w:rPr>
      </w:pPr>
      <w:r w:rsidRPr="00F450AE">
        <w:rPr>
          <w:b/>
        </w:rPr>
        <w:t>Тема 3. Внешняя и внутренняя среда туристской организации</w:t>
      </w:r>
    </w:p>
    <w:p w:rsidR="00C37BC6" w:rsidRPr="006D2241" w:rsidRDefault="00C37BC6" w:rsidP="0032596D">
      <w:pPr>
        <w:tabs>
          <w:tab w:val="left" w:pos="851"/>
        </w:tabs>
        <w:autoSpaceDE w:val="0"/>
        <w:autoSpaceDN w:val="0"/>
        <w:adjustRightInd w:val="0"/>
        <w:spacing w:line="360" w:lineRule="auto"/>
        <w:ind w:firstLine="709"/>
        <w:jc w:val="both"/>
      </w:pPr>
      <w:r w:rsidRPr="006D2241">
        <w:t>Форма текущего кон</w:t>
      </w:r>
      <w:r>
        <w:t>троля и оценивания: тестовое задание</w:t>
      </w:r>
    </w:p>
    <w:p w:rsidR="00C37BC6" w:rsidRPr="00F450AE" w:rsidRDefault="00C37BC6" w:rsidP="0032596D">
      <w:pPr>
        <w:pStyle w:val="a4"/>
        <w:shd w:val="clear" w:color="auto" w:fill="FFFFFF"/>
        <w:spacing w:before="0" w:beforeAutospacing="0" w:after="0" w:afterAutospacing="0" w:line="360" w:lineRule="auto"/>
        <w:ind w:firstLine="709"/>
        <w:jc w:val="both"/>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rPr>
          <w:bdr w:val="none" w:sz="0" w:space="0" w:color="auto" w:frame="1"/>
        </w:rPr>
        <w:t>1. Какие элементы внешней среды оказывают прямое влияние на организацию?</w:t>
      </w:r>
    </w:p>
    <w:p w:rsidR="00C37BC6" w:rsidRPr="00F450AE" w:rsidRDefault="00C37BC6" w:rsidP="0032596D">
      <w:pPr>
        <w:pStyle w:val="a4"/>
        <w:numPr>
          <w:ilvl w:val="0"/>
          <w:numId w:val="286"/>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Политические факторы, профсоюзы, международные события</w:t>
      </w:r>
    </w:p>
    <w:p w:rsidR="00C37BC6" w:rsidRPr="00F450AE" w:rsidRDefault="00C37BC6" w:rsidP="0032596D">
      <w:pPr>
        <w:pStyle w:val="a4"/>
        <w:numPr>
          <w:ilvl w:val="0"/>
          <w:numId w:val="286"/>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Конкуренты, потребители, поставщики, законы и государственные органы</w:t>
      </w:r>
    </w:p>
    <w:p w:rsidR="00C37BC6" w:rsidRPr="00F450AE" w:rsidRDefault="00C37BC6" w:rsidP="0032596D">
      <w:pPr>
        <w:pStyle w:val="a4"/>
        <w:numPr>
          <w:ilvl w:val="0"/>
          <w:numId w:val="286"/>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Конкуренты, состояние экономики, международные события, потребители</w:t>
      </w:r>
    </w:p>
    <w:p w:rsidR="00C37BC6" w:rsidRPr="00075121" w:rsidRDefault="00C37BC6" w:rsidP="0032596D">
      <w:pPr>
        <w:pStyle w:val="a4"/>
        <w:numPr>
          <w:ilvl w:val="0"/>
          <w:numId w:val="286"/>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Конкуренты, поставщики, политические факторы, НТП</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2. Основными факторами внутренней среды организации являются:</w:t>
      </w:r>
    </w:p>
    <w:p w:rsidR="00C37BC6" w:rsidRPr="00F450AE" w:rsidRDefault="00C37BC6" w:rsidP="0032596D">
      <w:pPr>
        <w:pStyle w:val="a4"/>
        <w:numPr>
          <w:ilvl w:val="0"/>
          <w:numId w:val="287"/>
        </w:numPr>
        <w:shd w:val="clear" w:color="auto" w:fill="FFFFFF"/>
        <w:spacing w:before="0" w:beforeAutospacing="0" w:after="0" w:afterAutospacing="0" w:line="360" w:lineRule="auto"/>
        <w:ind w:left="0" w:firstLine="709"/>
        <w:jc w:val="both"/>
        <w:textAlignment w:val="baseline"/>
      </w:pPr>
      <w:r w:rsidRPr="00F450AE">
        <w:t>Цели, структура, технология, люди, задача</w:t>
      </w:r>
    </w:p>
    <w:p w:rsidR="00C37BC6" w:rsidRPr="00F450AE" w:rsidRDefault="00C37BC6" w:rsidP="0032596D">
      <w:pPr>
        <w:pStyle w:val="a4"/>
        <w:numPr>
          <w:ilvl w:val="0"/>
          <w:numId w:val="287"/>
        </w:numPr>
        <w:shd w:val="clear" w:color="auto" w:fill="FFFFFF"/>
        <w:spacing w:before="0" w:beforeAutospacing="0" w:after="0" w:afterAutospacing="0" w:line="360" w:lineRule="auto"/>
        <w:ind w:left="0" w:firstLine="709"/>
        <w:jc w:val="both"/>
        <w:textAlignment w:val="baseline"/>
      </w:pPr>
      <w:r w:rsidRPr="00F450AE">
        <w:t>Профсоюзные организации</w:t>
      </w:r>
    </w:p>
    <w:p w:rsidR="00C37BC6" w:rsidRPr="00F450AE" w:rsidRDefault="00C37BC6" w:rsidP="0032596D">
      <w:pPr>
        <w:pStyle w:val="a4"/>
        <w:numPr>
          <w:ilvl w:val="0"/>
          <w:numId w:val="287"/>
        </w:numPr>
        <w:shd w:val="clear" w:color="auto" w:fill="FFFFFF"/>
        <w:spacing w:before="0" w:beforeAutospacing="0" w:after="0" w:afterAutospacing="0" w:line="360" w:lineRule="auto"/>
        <w:ind w:left="0" w:firstLine="709"/>
        <w:jc w:val="both"/>
        <w:textAlignment w:val="baseline"/>
      </w:pPr>
      <w:r w:rsidRPr="00F450AE">
        <w:t>Государственные органы власти</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3.Определите из предложенного перечня основных элемента внутренней среды:</w:t>
      </w:r>
    </w:p>
    <w:p w:rsidR="00C37BC6" w:rsidRPr="00F450AE" w:rsidRDefault="00C37BC6" w:rsidP="0032596D">
      <w:pPr>
        <w:pStyle w:val="a4"/>
        <w:numPr>
          <w:ilvl w:val="0"/>
          <w:numId w:val="288"/>
        </w:numPr>
        <w:shd w:val="clear" w:color="auto" w:fill="FFFFFF"/>
        <w:spacing w:before="0" w:beforeAutospacing="0" w:after="0" w:afterAutospacing="0" w:line="360" w:lineRule="auto"/>
        <w:ind w:left="0" w:firstLine="709"/>
        <w:jc w:val="both"/>
        <w:textAlignment w:val="baseline"/>
      </w:pPr>
      <w:r w:rsidRPr="00F450AE">
        <w:t>Технология, специализация, структура, задачи, люди</w:t>
      </w:r>
    </w:p>
    <w:p w:rsidR="00C37BC6" w:rsidRPr="00F450AE" w:rsidRDefault="00C37BC6" w:rsidP="0032596D">
      <w:pPr>
        <w:pStyle w:val="a4"/>
        <w:numPr>
          <w:ilvl w:val="0"/>
          <w:numId w:val="288"/>
        </w:numPr>
        <w:shd w:val="clear" w:color="auto" w:fill="FFFFFF"/>
        <w:spacing w:before="0" w:beforeAutospacing="0" w:after="0" w:afterAutospacing="0" w:line="360" w:lineRule="auto"/>
        <w:ind w:left="0" w:firstLine="709"/>
        <w:jc w:val="both"/>
        <w:textAlignment w:val="baseline"/>
      </w:pPr>
      <w:r w:rsidRPr="00F450AE">
        <w:t>Цели, технология, ресурсы, работники, задачи, люди, структура</w:t>
      </w:r>
    </w:p>
    <w:p w:rsidR="00C37BC6" w:rsidRPr="00F450AE" w:rsidRDefault="00C37BC6" w:rsidP="0032596D">
      <w:pPr>
        <w:pStyle w:val="a4"/>
        <w:numPr>
          <w:ilvl w:val="0"/>
          <w:numId w:val="288"/>
        </w:numPr>
        <w:shd w:val="clear" w:color="auto" w:fill="FFFFFF"/>
        <w:spacing w:before="0" w:beforeAutospacing="0" w:after="0" w:afterAutospacing="0" w:line="360" w:lineRule="auto"/>
        <w:ind w:left="0" w:firstLine="709"/>
        <w:jc w:val="both"/>
        <w:textAlignment w:val="baseline"/>
      </w:pPr>
      <w:r w:rsidRPr="00F450AE">
        <w:t>Люди, технология, координация, объемы управления, задачи</w:t>
      </w:r>
    </w:p>
    <w:p w:rsidR="00C37BC6" w:rsidRDefault="00C37BC6" w:rsidP="0032596D">
      <w:pPr>
        <w:pStyle w:val="a4"/>
        <w:numPr>
          <w:ilvl w:val="0"/>
          <w:numId w:val="288"/>
        </w:numPr>
        <w:shd w:val="clear" w:color="auto" w:fill="FFFFFF"/>
        <w:spacing w:before="0" w:beforeAutospacing="0" w:after="0" w:afterAutospacing="0" w:line="360" w:lineRule="auto"/>
        <w:ind w:left="0" w:firstLine="709"/>
        <w:jc w:val="both"/>
        <w:textAlignment w:val="baseline"/>
      </w:pPr>
      <w:r w:rsidRPr="00F450AE">
        <w:t xml:space="preserve"> Стандартизация, задачи, структура, люди, технология.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4. Какие элементы внешней среды имеют косвенное влияние на деятельность организации?</w:t>
      </w:r>
    </w:p>
    <w:p w:rsidR="00C37BC6" w:rsidRPr="00F450AE" w:rsidRDefault="00C37BC6" w:rsidP="0032596D">
      <w:pPr>
        <w:pStyle w:val="a4"/>
        <w:numPr>
          <w:ilvl w:val="0"/>
          <w:numId w:val="289"/>
        </w:numPr>
        <w:shd w:val="clear" w:color="auto" w:fill="FFFFFF"/>
        <w:spacing w:before="0" w:beforeAutospacing="0" w:after="0" w:afterAutospacing="0" w:line="360" w:lineRule="auto"/>
        <w:ind w:left="0" w:firstLine="709"/>
        <w:jc w:val="both"/>
        <w:textAlignment w:val="baseline"/>
      </w:pPr>
      <w:r w:rsidRPr="00F450AE">
        <w:lastRenderedPageBreak/>
        <w:t>Профсоюзы, НТП, конкуренты, состояние экономики</w:t>
      </w:r>
    </w:p>
    <w:p w:rsidR="00C37BC6" w:rsidRPr="00F450AE" w:rsidRDefault="00C37BC6" w:rsidP="0032596D">
      <w:pPr>
        <w:pStyle w:val="a4"/>
        <w:numPr>
          <w:ilvl w:val="0"/>
          <w:numId w:val="289"/>
        </w:numPr>
        <w:shd w:val="clear" w:color="auto" w:fill="FFFFFF"/>
        <w:spacing w:before="0" w:beforeAutospacing="0" w:after="0" w:afterAutospacing="0" w:line="360" w:lineRule="auto"/>
        <w:ind w:left="0" w:firstLine="709"/>
        <w:jc w:val="both"/>
        <w:textAlignment w:val="baseline"/>
      </w:pPr>
      <w:r w:rsidRPr="00F450AE">
        <w:t>Политические обстоятельства, состояние экономики, состояние техники и технологии, международные события</w:t>
      </w:r>
    </w:p>
    <w:p w:rsidR="00C37BC6" w:rsidRPr="00F450AE" w:rsidRDefault="00C37BC6" w:rsidP="0032596D">
      <w:pPr>
        <w:pStyle w:val="a4"/>
        <w:numPr>
          <w:ilvl w:val="0"/>
          <w:numId w:val="289"/>
        </w:numPr>
        <w:shd w:val="clear" w:color="auto" w:fill="FFFFFF"/>
        <w:spacing w:before="0" w:beforeAutospacing="0" w:after="0" w:afterAutospacing="0" w:line="360" w:lineRule="auto"/>
        <w:ind w:left="0" w:firstLine="709"/>
        <w:jc w:val="both"/>
        <w:textAlignment w:val="baseline"/>
      </w:pPr>
      <w:r w:rsidRPr="00F450AE">
        <w:t>Политические обстоятельства, система экономических отношений в государстве, государственные органы власти, партии</w:t>
      </w:r>
    </w:p>
    <w:p w:rsidR="00C37BC6" w:rsidRDefault="00C37BC6" w:rsidP="0032596D">
      <w:pPr>
        <w:pStyle w:val="a4"/>
        <w:numPr>
          <w:ilvl w:val="0"/>
          <w:numId w:val="289"/>
        </w:numPr>
        <w:shd w:val="clear" w:color="auto" w:fill="FFFFFF"/>
        <w:spacing w:before="0" w:beforeAutospacing="0" w:after="0" w:afterAutospacing="0" w:line="360" w:lineRule="auto"/>
        <w:ind w:left="0" w:firstLine="709"/>
        <w:jc w:val="both"/>
        <w:textAlignment w:val="baseline"/>
      </w:pPr>
      <w:r w:rsidRPr="00F450AE">
        <w:t>НТП, государственные органы власти, международное окружение, поставщики</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5. Определите из предложенного перечня основных элемента внутренней среды:</w:t>
      </w:r>
    </w:p>
    <w:p w:rsidR="00C37BC6" w:rsidRPr="00F450AE" w:rsidRDefault="00C37BC6" w:rsidP="0032596D">
      <w:pPr>
        <w:pStyle w:val="a4"/>
        <w:numPr>
          <w:ilvl w:val="0"/>
          <w:numId w:val="290"/>
        </w:numPr>
        <w:shd w:val="clear" w:color="auto" w:fill="FFFFFF"/>
        <w:spacing w:before="0" w:beforeAutospacing="0" w:after="0" w:afterAutospacing="0" w:line="360" w:lineRule="auto"/>
        <w:ind w:left="0" w:firstLine="709"/>
        <w:jc w:val="both"/>
        <w:textAlignment w:val="baseline"/>
      </w:pPr>
      <w:r w:rsidRPr="00F450AE">
        <w:t>Технология, специализация, структура, задачи, люди</w:t>
      </w:r>
    </w:p>
    <w:p w:rsidR="00C37BC6" w:rsidRPr="00F450AE" w:rsidRDefault="00C37BC6" w:rsidP="0032596D">
      <w:pPr>
        <w:pStyle w:val="a4"/>
        <w:numPr>
          <w:ilvl w:val="0"/>
          <w:numId w:val="290"/>
        </w:numPr>
        <w:shd w:val="clear" w:color="auto" w:fill="FFFFFF"/>
        <w:spacing w:before="0" w:beforeAutospacing="0" w:after="0" w:afterAutospacing="0" w:line="360" w:lineRule="auto"/>
        <w:ind w:left="0" w:firstLine="709"/>
        <w:jc w:val="both"/>
        <w:textAlignment w:val="baseline"/>
      </w:pPr>
      <w:r w:rsidRPr="00F450AE">
        <w:t>Цели, технология, ресурсы, работники, задачи, люди, структура</w:t>
      </w:r>
    </w:p>
    <w:p w:rsidR="00C37BC6" w:rsidRPr="00F450AE" w:rsidRDefault="00C37BC6" w:rsidP="0032596D">
      <w:pPr>
        <w:pStyle w:val="a4"/>
        <w:numPr>
          <w:ilvl w:val="0"/>
          <w:numId w:val="290"/>
        </w:numPr>
        <w:shd w:val="clear" w:color="auto" w:fill="FFFFFF"/>
        <w:spacing w:before="0" w:beforeAutospacing="0" w:after="0" w:afterAutospacing="0" w:line="360" w:lineRule="auto"/>
        <w:ind w:left="0" w:firstLine="709"/>
        <w:jc w:val="both"/>
        <w:textAlignment w:val="baseline"/>
      </w:pPr>
      <w:r w:rsidRPr="00F450AE">
        <w:t>Люди, технология, координация, объемы управления, задачи</w:t>
      </w:r>
    </w:p>
    <w:p w:rsidR="00C37BC6" w:rsidRDefault="00C37BC6" w:rsidP="0032596D">
      <w:pPr>
        <w:pStyle w:val="a4"/>
        <w:numPr>
          <w:ilvl w:val="0"/>
          <w:numId w:val="290"/>
        </w:numPr>
        <w:shd w:val="clear" w:color="auto" w:fill="FFFFFF"/>
        <w:spacing w:before="0" w:beforeAutospacing="0" w:after="0" w:afterAutospacing="0" w:line="360" w:lineRule="auto"/>
        <w:ind w:left="0" w:firstLine="709"/>
        <w:jc w:val="both"/>
        <w:textAlignment w:val="baseline"/>
      </w:pPr>
      <w:r w:rsidRPr="00F450AE">
        <w:t>Стандартизация, задачи, структура, люди, технология.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6. Какие элементы внешней среды имеют косвенное влияние на деятельность организации?</w:t>
      </w:r>
    </w:p>
    <w:p w:rsidR="00C37BC6" w:rsidRPr="00F450AE" w:rsidRDefault="00C37BC6" w:rsidP="0032596D">
      <w:pPr>
        <w:pStyle w:val="a4"/>
        <w:numPr>
          <w:ilvl w:val="0"/>
          <w:numId w:val="291"/>
        </w:numPr>
        <w:shd w:val="clear" w:color="auto" w:fill="FFFFFF"/>
        <w:spacing w:before="0" w:beforeAutospacing="0" w:after="0" w:afterAutospacing="0" w:line="360" w:lineRule="auto"/>
        <w:ind w:left="0" w:firstLine="709"/>
        <w:jc w:val="both"/>
        <w:textAlignment w:val="baseline"/>
      </w:pPr>
      <w:r w:rsidRPr="00F450AE">
        <w:t>Профсоюзы, НТП, конкуренты, состояние экономики</w:t>
      </w:r>
    </w:p>
    <w:p w:rsidR="00C37BC6" w:rsidRPr="00F450AE" w:rsidRDefault="00C37BC6" w:rsidP="0032596D">
      <w:pPr>
        <w:pStyle w:val="a4"/>
        <w:numPr>
          <w:ilvl w:val="0"/>
          <w:numId w:val="291"/>
        </w:numPr>
        <w:shd w:val="clear" w:color="auto" w:fill="FFFFFF"/>
        <w:spacing w:before="0" w:beforeAutospacing="0" w:after="0" w:afterAutospacing="0" w:line="360" w:lineRule="auto"/>
        <w:ind w:left="0" w:firstLine="709"/>
        <w:jc w:val="both"/>
        <w:textAlignment w:val="baseline"/>
      </w:pPr>
      <w:r w:rsidRPr="00F450AE">
        <w:t>Политические обстоятельства, состояние экономики, состояние техники и технологии, международные события</w:t>
      </w:r>
    </w:p>
    <w:p w:rsidR="00C37BC6" w:rsidRPr="00F450AE" w:rsidRDefault="00C37BC6" w:rsidP="0032596D">
      <w:pPr>
        <w:pStyle w:val="a4"/>
        <w:numPr>
          <w:ilvl w:val="0"/>
          <w:numId w:val="291"/>
        </w:numPr>
        <w:shd w:val="clear" w:color="auto" w:fill="FFFFFF"/>
        <w:spacing w:before="0" w:beforeAutospacing="0" w:after="0" w:afterAutospacing="0" w:line="360" w:lineRule="auto"/>
        <w:ind w:left="0" w:firstLine="709"/>
        <w:jc w:val="both"/>
        <w:textAlignment w:val="baseline"/>
      </w:pPr>
      <w:r w:rsidRPr="00F450AE">
        <w:t>Политические обстоятельства, система экономических отношений в государстве, государственные органы власти, партии</w:t>
      </w:r>
    </w:p>
    <w:p w:rsidR="00C37BC6" w:rsidRDefault="00C37BC6" w:rsidP="0032596D">
      <w:pPr>
        <w:pStyle w:val="a4"/>
        <w:numPr>
          <w:ilvl w:val="0"/>
          <w:numId w:val="291"/>
        </w:numPr>
        <w:shd w:val="clear" w:color="auto" w:fill="FFFFFF"/>
        <w:spacing w:before="0" w:beforeAutospacing="0" w:after="0" w:afterAutospacing="0" w:line="360" w:lineRule="auto"/>
        <w:ind w:left="0" w:firstLine="709"/>
        <w:jc w:val="both"/>
        <w:textAlignment w:val="baseline"/>
      </w:pPr>
      <w:r w:rsidRPr="00F450AE">
        <w:t>НТП, государственные органы власти, международное окружение, поставщики</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7. Основные функции менеджмента:</w:t>
      </w:r>
    </w:p>
    <w:p w:rsidR="00C37BC6" w:rsidRPr="00F450AE" w:rsidRDefault="00C37BC6" w:rsidP="0032596D">
      <w:pPr>
        <w:pStyle w:val="a4"/>
        <w:numPr>
          <w:ilvl w:val="0"/>
          <w:numId w:val="292"/>
        </w:numPr>
        <w:shd w:val="clear" w:color="auto" w:fill="FFFFFF"/>
        <w:spacing w:before="0" w:beforeAutospacing="0" w:after="0" w:afterAutospacing="0" w:line="360" w:lineRule="auto"/>
        <w:ind w:left="0" w:firstLine="709"/>
        <w:jc w:val="both"/>
        <w:textAlignment w:val="baseline"/>
      </w:pPr>
      <w:r w:rsidRPr="00F450AE">
        <w:t>Планирование, организация, принятие решений, контроль</w:t>
      </w:r>
    </w:p>
    <w:p w:rsidR="00C37BC6" w:rsidRPr="00F450AE" w:rsidRDefault="00C37BC6" w:rsidP="0032596D">
      <w:pPr>
        <w:pStyle w:val="a4"/>
        <w:numPr>
          <w:ilvl w:val="0"/>
          <w:numId w:val="292"/>
        </w:numPr>
        <w:shd w:val="clear" w:color="auto" w:fill="FFFFFF"/>
        <w:spacing w:before="0" w:beforeAutospacing="0" w:after="0" w:afterAutospacing="0" w:line="360" w:lineRule="auto"/>
        <w:ind w:left="0" w:firstLine="709"/>
        <w:jc w:val="both"/>
        <w:textAlignment w:val="baseline"/>
      </w:pPr>
      <w:r w:rsidRPr="00F450AE">
        <w:t>Планирование, организация, мотивация, контроль</w:t>
      </w:r>
    </w:p>
    <w:p w:rsidR="00C37BC6" w:rsidRPr="00F450AE" w:rsidRDefault="00C37BC6" w:rsidP="0032596D">
      <w:pPr>
        <w:pStyle w:val="a4"/>
        <w:numPr>
          <w:ilvl w:val="0"/>
          <w:numId w:val="292"/>
        </w:numPr>
        <w:shd w:val="clear" w:color="auto" w:fill="FFFFFF"/>
        <w:spacing w:before="0" w:beforeAutospacing="0" w:after="0" w:afterAutospacing="0" w:line="360" w:lineRule="auto"/>
        <w:ind w:left="0" w:firstLine="709"/>
        <w:jc w:val="both"/>
        <w:textAlignment w:val="baseline"/>
      </w:pPr>
      <w:r w:rsidRPr="00F450AE">
        <w:t>Планирование, организация, координация, мотивация</w:t>
      </w:r>
    </w:p>
    <w:p w:rsidR="00C37BC6" w:rsidRDefault="00C37BC6" w:rsidP="0032596D">
      <w:pPr>
        <w:pStyle w:val="a4"/>
        <w:numPr>
          <w:ilvl w:val="0"/>
          <w:numId w:val="292"/>
        </w:numPr>
        <w:shd w:val="clear" w:color="auto" w:fill="FFFFFF"/>
        <w:spacing w:before="0" w:beforeAutospacing="0" w:after="0" w:afterAutospacing="0" w:line="360" w:lineRule="auto"/>
        <w:ind w:left="0" w:firstLine="709"/>
        <w:jc w:val="both"/>
        <w:textAlignment w:val="baseline"/>
      </w:pPr>
      <w:r w:rsidRPr="00F450AE">
        <w:t>Организация, планирование, контроль, кооперирования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8. С помощью какой функции менеджмента создается ориентир будущей деятельности организации?</w:t>
      </w:r>
    </w:p>
    <w:p w:rsidR="00C37BC6" w:rsidRPr="00F450AE" w:rsidRDefault="00C37BC6" w:rsidP="0032596D">
      <w:pPr>
        <w:pStyle w:val="a4"/>
        <w:numPr>
          <w:ilvl w:val="0"/>
          <w:numId w:val="293"/>
        </w:numPr>
        <w:shd w:val="clear" w:color="auto" w:fill="FFFFFF"/>
        <w:spacing w:before="0" w:beforeAutospacing="0" w:after="0" w:afterAutospacing="0" w:line="360" w:lineRule="auto"/>
        <w:ind w:left="0" w:firstLine="709"/>
        <w:jc w:val="both"/>
        <w:textAlignment w:val="baseline"/>
      </w:pPr>
      <w:r w:rsidRPr="00F450AE">
        <w:t>Планирование</w:t>
      </w:r>
    </w:p>
    <w:p w:rsidR="00C37BC6" w:rsidRPr="00F450AE" w:rsidRDefault="00C37BC6" w:rsidP="0032596D">
      <w:pPr>
        <w:pStyle w:val="a4"/>
        <w:numPr>
          <w:ilvl w:val="0"/>
          <w:numId w:val="293"/>
        </w:numPr>
        <w:shd w:val="clear" w:color="auto" w:fill="FFFFFF"/>
        <w:spacing w:before="0" w:beforeAutospacing="0" w:after="0" w:afterAutospacing="0" w:line="360" w:lineRule="auto"/>
        <w:ind w:left="0" w:firstLine="709"/>
        <w:jc w:val="both"/>
        <w:textAlignment w:val="baseline"/>
      </w:pPr>
      <w:r w:rsidRPr="00F450AE">
        <w:t>Организации</w:t>
      </w:r>
    </w:p>
    <w:p w:rsidR="00C37BC6" w:rsidRPr="00F450AE" w:rsidRDefault="00C37BC6" w:rsidP="0032596D">
      <w:pPr>
        <w:pStyle w:val="a4"/>
        <w:numPr>
          <w:ilvl w:val="0"/>
          <w:numId w:val="293"/>
        </w:numPr>
        <w:shd w:val="clear" w:color="auto" w:fill="FFFFFF"/>
        <w:spacing w:before="0" w:beforeAutospacing="0" w:after="0" w:afterAutospacing="0" w:line="360" w:lineRule="auto"/>
        <w:ind w:left="0" w:firstLine="709"/>
        <w:jc w:val="both"/>
        <w:textAlignment w:val="baseline"/>
      </w:pPr>
      <w:r w:rsidRPr="00F450AE">
        <w:t>контроль</w:t>
      </w:r>
    </w:p>
    <w:p w:rsidR="00C37BC6" w:rsidRPr="00F450AE" w:rsidRDefault="00C37BC6" w:rsidP="0032596D">
      <w:pPr>
        <w:pStyle w:val="a4"/>
        <w:numPr>
          <w:ilvl w:val="0"/>
          <w:numId w:val="293"/>
        </w:numPr>
        <w:shd w:val="clear" w:color="auto" w:fill="FFFFFF"/>
        <w:spacing w:before="0" w:beforeAutospacing="0" w:after="0" w:afterAutospacing="0" w:line="360" w:lineRule="auto"/>
        <w:ind w:left="0" w:firstLine="709"/>
        <w:jc w:val="both"/>
        <w:textAlignment w:val="baseline"/>
      </w:pPr>
      <w:r w:rsidRPr="00F450AE">
        <w:t>Мотивация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lastRenderedPageBreak/>
        <w:t>9. Какой вид планирования охарактеризован ниже: «Это разработка стратегии деятельности организации. Это планирование осуществляется на основе маркетинговых исследований и напряженной работы с информацией «?</w:t>
      </w:r>
    </w:p>
    <w:p w:rsidR="00C37BC6" w:rsidRPr="00F450AE" w:rsidRDefault="00C37BC6" w:rsidP="0032596D">
      <w:pPr>
        <w:pStyle w:val="a4"/>
        <w:numPr>
          <w:ilvl w:val="0"/>
          <w:numId w:val="294"/>
        </w:numPr>
        <w:shd w:val="clear" w:color="auto" w:fill="FFFFFF"/>
        <w:spacing w:before="0" w:beforeAutospacing="0" w:after="0" w:afterAutospacing="0" w:line="360" w:lineRule="auto"/>
        <w:ind w:left="0" w:firstLine="709"/>
        <w:jc w:val="both"/>
        <w:textAlignment w:val="baseline"/>
      </w:pPr>
      <w:r w:rsidRPr="00F450AE">
        <w:t>Планирование реализации стратегии</w:t>
      </w:r>
    </w:p>
    <w:p w:rsidR="00C37BC6" w:rsidRPr="00F450AE" w:rsidRDefault="00C37BC6" w:rsidP="0032596D">
      <w:pPr>
        <w:pStyle w:val="a4"/>
        <w:numPr>
          <w:ilvl w:val="0"/>
          <w:numId w:val="294"/>
        </w:numPr>
        <w:shd w:val="clear" w:color="auto" w:fill="FFFFFF"/>
        <w:spacing w:before="0" w:beforeAutospacing="0" w:after="0" w:afterAutospacing="0" w:line="360" w:lineRule="auto"/>
        <w:ind w:left="0" w:firstLine="709"/>
        <w:jc w:val="both"/>
        <w:textAlignment w:val="baseline"/>
      </w:pPr>
      <w:r w:rsidRPr="00F450AE">
        <w:t>Долгосрочное планирование</w:t>
      </w:r>
    </w:p>
    <w:p w:rsidR="00C37BC6" w:rsidRPr="00F450AE" w:rsidRDefault="00C37BC6" w:rsidP="0032596D">
      <w:pPr>
        <w:pStyle w:val="a4"/>
        <w:numPr>
          <w:ilvl w:val="0"/>
          <w:numId w:val="294"/>
        </w:numPr>
        <w:shd w:val="clear" w:color="auto" w:fill="FFFFFF"/>
        <w:spacing w:before="0" w:beforeAutospacing="0" w:after="0" w:afterAutospacing="0" w:line="360" w:lineRule="auto"/>
        <w:ind w:left="0" w:firstLine="709"/>
        <w:jc w:val="both"/>
        <w:textAlignment w:val="baseline"/>
      </w:pPr>
      <w:r w:rsidRPr="00F450AE">
        <w:t>Стратегическое планирование</w:t>
      </w:r>
    </w:p>
    <w:p w:rsidR="00C37BC6" w:rsidRDefault="00C37BC6" w:rsidP="0032596D">
      <w:pPr>
        <w:pStyle w:val="a4"/>
        <w:numPr>
          <w:ilvl w:val="0"/>
          <w:numId w:val="294"/>
        </w:numPr>
        <w:shd w:val="clear" w:color="auto" w:fill="FFFFFF"/>
        <w:spacing w:before="0" w:beforeAutospacing="0" w:after="0" w:afterAutospacing="0" w:line="360" w:lineRule="auto"/>
        <w:ind w:left="0" w:firstLine="709"/>
        <w:jc w:val="both"/>
        <w:textAlignment w:val="baseline"/>
      </w:pPr>
      <w:r w:rsidRPr="00F450AE">
        <w:t>Оперативное планирование</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10. С какого этапа начинается стратегическое планирование?</w:t>
      </w:r>
    </w:p>
    <w:p w:rsidR="00C37BC6" w:rsidRPr="00F450AE" w:rsidRDefault="00C37BC6" w:rsidP="0032596D">
      <w:pPr>
        <w:pStyle w:val="a4"/>
        <w:numPr>
          <w:ilvl w:val="0"/>
          <w:numId w:val="295"/>
        </w:numPr>
        <w:shd w:val="clear" w:color="auto" w:fill="FFFFFF"/>
        <w:spacing w:before="0" w:beforeAutospacing="0" w:after="0" w:afterAutospacing="0" w:line="360" w:lineRule="auto"/>
        <w:ind w:left="0" w:firstLine="709"/>
        <w:jc w:val="both"/>
        <w:textAlignment w:val="baseline"/>
      </w:pPr>
      <w:r w:rsidRPr="00F450AE">
        <w:t>Определение возможностей и угроз</w:t>
      </w:r>
    </w:p>
    <w:p w:rsidR="00C37BC6" w:rsidRPr="00F450AE" w:rsidRDefault="00C37BC6" w:rsidP="0032596D">
      <w:pPr>
        <w:pStyle w:val="a4"/>
        <w:numPr>
          <w:ilvl w:val="0"/>
          <w:numId w:val="295"/>
        </w:numPr>
        <w:shd w:val="clear" w:color="auto" w:fill="FFFFFF"/>
        <w:spacing w:before="0" w:beforeAutospacing="0" w:after="0" w:afterAutospacing="0" w:line="360" w:lineRule="auto"/>
        <w:ind w:left="0" w:firstLine="709"/>
        <w:jc w:val="both"/>
        <w:textAlignment w:val="baseline"/>
      </w:pPr>
      <w:r w:rsidRPr="00F450AE">
        <w:t>Анализ сильных и слабых сторон организации</w:t>
      </w:r>
    </w:p>
    <w:p w:rsidR="00C37BC6" w:rsidRPr="00F450AE" w:rsidRDefault="00C37BC6" w:rsidP="0032596D">
      <w:pPr>
        <w:pStyle w:val="a4"/>
        <w:numPr>
          <w:ilvl w:val="0"/>
          <w:numId w:val="295"/>
        </w:numPr>
        <w:shd w:val="clear" w:color="auto" w:fill="FFFFFF"/>
        <w:spacing w:before="0" w:beforeAutospacing="0" w:after="0" w:afterAutospacing="0" w:line="360" w:lineRule="auto"/>
        <w:ind w:left="0" w:firstLine="709"/>
        <w:jc w:val="both"/>
        <w:textAlignment w:val="baseline"/>
      </w:pPr>
      <w:r w:rsidRPr="00F450AE">
        <w:t>Определение миссии организации</w:t>
      </w:r>
    </w:p>
    <w:p w:rsidR="00C37BC6" w:rsidRDefault="00C37BC6" w:rsidP="0032596D">
      <w:pPr>
        <w:pStyle w:val="a4"/>
        <w:numPr>
          <w:ilvl w:val="0"/>
          <w:numId w:val="295"/>
        </w:numPr>
        <w:shd w:val="clear" w:color="auto" w:fill="FFFFFF"/>
        <w:spacing w:before="0" w:beforeAutospacing="0" w:after="0" w:afterAutospacing="0" w:line="360" w:lineRule="auto"/>
        <w:ind w:left="0" w:firstLine="709"/>
        <w:jc w:val="both"/>
        <w:textAlignment w:val="baseline"/>
      </w:pPr>
      <w:r w:rsidRPr="00F450AE">
        <w:t>Анализ стратегий</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11. Какой вид планирования охарактеризован ниже: «Это — обеспечение достижения целей организации путем разработки конкретных мероприятий по реализации стратегии, ее оценка и корректировка действий»</w:t>
      </w:r>
    </w:p>
    <w:p w:rsidR="00C37BC6" w:rsidRPr="00F450AE" w:rsidRDefault="00C37BC6" w:rsidP="0032596D">
      <w:pPr>
        <w:pStyle w:val="a4"/>
        <w:numPr>
          <w:ilvl w:val="0"/>
          <w:numId w:val="296"/>
        </w:numPr>
        <w:shd w:val="clear" w:color="auto" w:fill="FFFFFF"/>
        <w:spacing w:before="0" w:beforeAutospacing="0" w:after="0" w:afterAutospacing="0" w:line="360" w:lineRule="auto"/>
        <w:ind w:left="0" w:firstLine="709"/>
        <w:jc w:val="both"/>
        <w:textAlignment w:val="baseline"/>
      </w:pPr>
      <w:r w:rsidRPr="00F450AE">
        <w:t>Планирование реализации стратегии</w:t>
      </w:r>
    </w:p>
    <w:p w:rsidR="00C37BC6" w:rsidRPr="00F450AE" w:rsidRDefault="00C37BC6" w:rsidP="0032596D">
      <w:pPr>
        <w:pStyle w:val="a4"/>
        <w:numPr>
          <w:ilvl w:val="0"/>
          <w:numId w:val="296"/>
        </w:numPr>
        <w:shd w:val="clear" w:color="auto" w:fill="FFFFFF"/>
        <w:spacing w:before="0" w:beforeAutospacing="0" w:after="0" w:afterAutospacing="0" w:line="360" w:lineRule="auto"/>
        <w:ind w:left="0" w:firstLine="709"/>
        <w:jc w:val="both"/>
        <w:textAlignment w:val="baseline"/>
      </w:pPr>
      <w:r w:rsidRPr="00F450AE">
        <w:t>Долгосрочное планирование</w:t>
      </w:r>
    </w:p>
    <w:p w:rsidR="00C37BC6" w:rsidRPr="00F450AE" w:rsidRDefault="00C37BC6" w:rsidP="0032596D">
      <w:pPr>
        <w:pStyle w:val="a4"/>
        <w:numPr>
          <w:ilvl w:val="0"/>
          <w:numId w:val="296"/>
        </w:numPr>
        <w:shd w:val="clear" w:color="auto" w:fill="FFFFFF"/>
        <w:spacing w:before="0" w:beforeAutospacing="0" w:after="0" w:afterAutospacing="0" w:line="360" w:lineRule="auto"/>
        <w:ind w:left="0" w:firstLine="709"/>
        <w:jc w:val="both"/>
        <w:textAlignment w:val="baseline"/>
      </w:pPr>
      <w:r w:rsidRPr="00F450AE">
        <w:t>Стратегическое планирование</w:t>
      </w:r>
    </w:p>
    <w:p w:rsidR="00C37BC6" w:rsidRDefault="00C37BC6" w:rsidP="0032596D">
      <w:pPr>
        <w:pStyle w:val="a4"/>
        <w:numPr>
          <w:ilvl w:val="0"/>
          <w:numId w:val="296"/>
        </w:numPr>
        <w:shd w:val="clear" w:color="auto" w:fill="FFFFFF"/>
        <w:spacing w:before="0" w:beforeAutospacing="0" w:after="0" w:afterAutospacing="0" w:line="360" w:lineRule="auto"/>
        <w:ind w:left="0" w:firstLine="709"/>
        <w:jc w:val="both"/>
        <w:textAlignment w:val="baseline"/>
      </w:pPr>
      <w:r w:rsidRPr="00F450AE">
        <w:t>Оперативное планирование</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12. Какую из 4 стратегических альтернатив будет использовать организация в случае, когда цели устанавливаются от достигнутого:</w:t>
      </w:r>
    </w:p>
    <w:p w:rsidR="00C37BC6" w:rsidRPr="00F450AE" w:rsidRDefault="00C37BC6" w:rsidP="0032596D">
      <w:pPr>
        <w:pStyle w:val="a4"/>
        <w:numPr>
          <w:ilvl w:val="0"/>
          <w:numId w:val="297"/>
        </w:numPr>
        <w:shd w:val="clear" w:color="auto" w:fill="FFFFFF"/>
        <w:spacing w:before="0" w:beforeAutospacing="0" w:after="0" w:afterAutospacing="0" w:line="360" w:lineRule="auto"/>
        <w:ind w:left="0" w:firstLine="709"/>
        <w:jc w:val="both"/>
        <w:textAlignment w:val="baseline"/>
      </w:pPr>
      <w:r w:rsidRPr="00F450AE">
        <w:t>Ограниченный рост</w:t>
      </w:r>
    </w:p>
    <w:p w:rsidR="00C37BC6" w:rsidRPr="00F450AE" w:rsidRDefault="00C37BC6" w:rsidP="0032596D">
      <w:pPr>
        <w:pStyle w:val="a4"/>
        <w:numPr>
          <w:ilvl w:val="0"/>
          <w:numId w:val="297"/>
        </w:numPr>
        <w:shd w:val="clear" w:color="auto" w:fill="FFFFFF"/>
        <w:spacing w:before="0" w:beforeAutospacing="0" w:after="0" w:afterAutospacing="0" w:line="360" w:lineRule="auto"/>
        <w:ind w:left="0" w:firstLine="709"/>
        <w:jc w:val="both"/>
        <w:textAlignment w:val="baseline"/>
      </w:pPr>
      <w:r w:rsidRPr="00F450AE">
        <w:t>Сокращение</w:t>
      </w:r>
    </w:p>
    <w:p w:rsidR="00C37BC6" w:rsidRPr="00F450AE" w:rsidRDefault="00C37BC6" w:rsidP="0032596D">
      <w:pPr>
        <w:pStyle w:val="a4"/>
        <w:numPr>
          <w:ilvl w:val="0"/>
          <w:numId w:val="297"/>
        </w:numPr>
        <w:shd w:val="clear" w:color="auto" w:fill="FFFFFF"/>
        <w:spacing w:before="0" w:beforeAutospacing="0" w:after="0" w:afterAutospacing="0" w:line="360" w:lineRule="auto"/>
        <w:ind w:left="0" w:firstLine="709"/>
        <w:jc w:val="both"/>
        <w:textAlignment w:val="baseline"/>
      </w:pPr>
      <w:r w:rsidRPr="00F450AE">
        <w:t>Рост</w:t>
      </w:r>
    </w:p>
    <w:p w:rsidR="00C37BC6" w:rsidRDefault="00C37BC6" w:rsidP="0032596D">
      <w:pPr>
        <w:pStyle w:val="a4"/>
        <w:numPr>
          <w:ilvl w:val="0"/>
          <w:numId w:val="297"/>
        </w:numPr>
        <w:shd w:val="clear" w:color="auto" w:fill="FFFFFF"/>
        <w:spacing w:before="0" w:beforeAutospacing="0" w:after="0" w:afterAutospacing="0" w:line="360" w:lineRule="auto"/>
        <w:ind w:left="0" w:firstLine="709"/>
        <w:jc w:val="both"/>
        <w:textAlignment w:val="baseline"/>
      </w:pPr>
      <w:r w:rsidRPr="00F450AE">
        <w:t xml:space="preserve"> Сочетание предыдущих вариантов</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13. Какую из 4 стратегических альтернатив будет использовать организация в случае, когда происходит спад жизненного цикла организации:</w:t>
      </w:r>
    </w:p>
    <w:p w:rsidR="00C37BC6" w:rsidRPr="00F450AE" w:rsidRDefault="00C37BC6" w:rsidP="0032596D">
      <w:pPr>
        <w:pStyle w:val="a4"/>
        <w:numPr>
          <w:ilvl w:val="0"/>
          <w:numId w:val="298"/>
        </w:numPr>
        <w:shd w:val="clear" w:color="auto" w:fill="FFFFFF"/>
        <w:spacing w:before="0" w:beforeAutospacing="0" w:after="0" w:afterAutospacing="0" w:line="360" w:lineRule="auto"/>
        <w:ind w:left="0" w:firstLine="709"/>
        <w:jc w:val="both"/>
        <w:textAlignment w:val="baseline"/>
      </w:pPr>
      <w:r w:rsidRPr="00F450AE">
        <w:t>Ограниченный рост</w:t>
      </w:r>
    </w:p>
    <w:p w:rsidR="00C37BC6" w:rsidRPr="00F450AE" w:rsidRDefault="00C37BC6" w:rsidP="0032596D">
      <w:pPr>
        <w:pStyle w:val="a4"/>
        <w:numPr>
          <w:ilvl w:val="0"/>
          <w:numId w:val="298"/>
        </w:numPr>
        <w:shd w:val="clear" w:color="auto" w:fill="FFFFFF"/>
        <w:spacing w:before="0" w:beforeAutospacing="0" w:after="0" w:afterAutospacing="0" w:line="360" w:lineRule="auto"/>
        <w:ind w:left="0" w:firstLine="709"/>
        <w:jc w:val="both"/>
        <w:textAlignment w:val="baseline"/>
      </w:pPr>
      <w:r w:rsidRPr="00F450AE">
        <w:t>Сокращение</w:t>
      </w:r>
    </w:p>
    <w:p w:rsidR="00C37BC6" w:rsidRPr="00F450AE" w:rsidRDefault="00C37BC6" w:rsidP="0032596D">
      <w:pPr>
        <w:pStyle w:val="a4"/>
        <w:numPr>
          <w:ilvl w:val="0"/>
          <w:numId w:val="298"/>
        </w:numPr>
        <w:shd w:val="clear" w:color="auto" w:fill="FFFFFF"/>
        <w:spacing w:before="0" w:beforeAutospacing="0" w:after="0" w:afterAutospacing="0" w:line="360" w:lineRule="auto"/>
        <w:ind w:left="0" w:firstLine="709"/>
        <w:jc w:val="both"/>
        <w:textAlignment w:val="baseline"/>
      </w:pPr>
      <w:r w:rsidRPr="00F450AE">
        <w:t>Рост</w:t>
      </w:r>
    </w:p>
    <w:p w:rsidR="00C37BC6" w:rsidRPr="00F450AE" w:rsidRDefault="00C37BC6" w:rsidP="0032596D">
      <w:pPr>
        <w:pStyle w:val="a4"/>
        <w:numPr>
          <w:ilvl w:val="0"/>
          <w:numId w:val="298"/>
        </w:numPr>
        <w:shd w:val="clear" w:color="auto" w:fill="FFFFFF"/>
        <w:spacing w:before="0" w:beforeAutospacing="0" w:after="0" w:afterAutospacing="0" w:line="360" w:lineRule="auto"/>
        <w:ind w:left="0" w:firstLine="709"/>
        <w:jc w:val="both"/>
        <w:textAlignment w:val="baseline"/>
      </w:pPr>
      <w:r w:rsidRPr="00F450AE">
        <w:t>Сочетание предыдущих вариантов </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rPr>
          <w:bdr w:val="none" w:sz="0" w:space="0" w:color="auto" w:frame="1"/>
        </w:rPr>
        <w:lastRenderedPageBreak/>
        <w:t>14. Какую из 4 стратегических альтернатив будет использовать организация в случае, когда происходит интенсивное развитие фирмы, расширение сбыта товаров:</w:t>
      </w:r>
    </w:p>
    <w:p w:rsidR="00C37BC6" w:rsidRPr="00F450AE" w:rsidRDefault="00C37BC6" w:rsidP="0032596D">
      <w:pPr>
        <w:pStyle w:val="a4"/>
        <w:numPr>
          <w:ilvl w:val="0"/>
          <w:numId w:val="299"/>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Ограниченный рост</w:t>
      </w:r>
    </w:p>
    <w:p w:rsidR="00C37BC6" w:rsidRPr="00F450AE" w:rsidRDefault="00C37BC6" w:rsidP="0032596D">
      <w:pPr>
        <w:pStyle w:val="a4"/>
        <w:numPr>
          <w:ilvl w:val="0"/>
          <w:numId w:val="299"/>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Сокращение</w:t>
      </w:r>
    </w:p>
    <w:p w:rsidR="00C37BC6" w:rsidRPr="00F450AE" w:rsidRDefault="00C37BC6" w:rsidP="0032596D">
      <w:pPr>
        <w:pStyle w:val="a4"/>
        <w:numPr>
          <w:ilvl w:val="0"/>
          <w:numId w:val="299"/>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Рост</w:t>
      </w:r>
    </w:p>
    <w:p w:rsidR="00C37BC6" w:rsidRPr="00075121" w:rsidRDefault="00C37BC6" w:rsidP="0032596D">
      <w:pPr>
        <w:pStyle w:val="a4"/>
        <w:numPr>
          <w:ilvl w:val="0"/>
          <w:numId w:val="299"/>
        </w:numPr>
        <w:shd w:val="clear" w:color="auto" w:fill="FFFFFF"/>
        <w:spacing w:before="0" w:beforeAutospacing="0" w:after="0" w:afterAutospacing="0" w:line="360" w:lineRule="auto"/>
        <w:ind w:left="0" w:firstLine="709"/>
        <w:jc w:val="both"/>
        <w:textAlignment w:val="baseline"/>
      </w:pPr>
      <w:r w:rsidRPr="00F450AE">
        <w:rPr>
          <w:bdr w:val="none" w:sz="0" w:space="0" w:color="auto" w:frame="1"/>
        </w:rPr>
        <w:t>Сочетание предыдущих вариантов</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15. Какая функция менеджмента приведена ниже: «Это — процесс построения структуры предприятия, позволяет людям работать вместе по реализации общих целей»?</w:t>
      </w:r>
    </w:p>
    <w:p w:rsidR="00C37BC6" w:rsidRPr="00F450AE" w:rsidRDefault="00C37BC6" w:rsidP="0032596D">
      <w:pPr>
        <w:pStyle w:val="a4"/>
        <w:numPr>
          <w:ilvl w:val="0"/>
          <w:numId w:val="300"/>
        </w:numPr>
        <w:shd w:val="clear" w:color="auto" w:fill="FFFFFF"/>
        <w:spacing w:before="0" w:beforeAutospacing="0" w:after="0" w:afterAutospacing="0" w:line="360" w:lineRule="auto"/>
        <w:ind w:left="0" w:firstLine="709"/>
        <w:jc w:val="both"/>
        <w:textAlignment w:val="baseline"/>
      </w:pPr>
      <w:r w:rsidRPr="00F450AE">
        <w:t>Планирование</w:t>
      </w:r>
    </w:p>
    <w:p w:rsidR="00C37BC6" w:rsidRPr="00F450AE" w:rsidRDefault="00C37BC6" w:rsidP="0032596D">
      <w:pPr>
        <w:pStyle w:val="a4"/>
        <w:numPr>
          <w:ilvl w:val="0"/>
          <w:numId w:val="300"/>
        </w:numPr>
        <w:shd w:val="clear" w:color="auto" w:fill="FFFFFF"/>
        <w:spacing w:before="0" w:beforeAutospacing="0" w:after="0" w:afterAutospacing="0" w:line="360" w:lineRule="auto"/>
        <w:ind w:left="0" w:firstLine="709"/>
        <w:jc w:val="both"/>
        <w:textAlignment w:val="baseline"/>
      </w:pPr>
      <w:r w:rsidRPr="00F450AE">
        <w:t>Мотивация</w:t>
      </w:r>
    </w:p>
    <w:p w:rsidR="00C37BC6" w:rsidRPr="00F450AE" w:rsidRDefault="00C37BC6" w:rsidP="0032596D">
      <w:pPr>
        <w:pStyle w:val="a4"/>
        <w:numPr>
          <w:ilvl w:val="0"/>
          <w:numId w:val="300"/>
        </w:numPr>
        <w:shd w:val="clear" w:color="auto" w:fill="FFFFFF"/>
        <w:spacing w:before="0" w:beforeAutospacing="0" w:after="0" w:afterAutospacing="0" w:line="360" w:lineRule="auto"/>
        <w:ind w:left="0" w:firstLine="709"/>
        <w:jc w:val="both"/>
        <w:textAlignment w:val="baseline"/>
      </w:pPr>
      <w:r w:rsidRPr="00F450AE">
        <w:t>Контроль</w:t>
      </w:r>
    </w:p>
    <w:p w:rsidR="00C37BC6" w:rsidRDefault="00C37BC6" w:rsidP="0032596D">
      <w:pPr>
        <w:pStyle w:val="a4"/>
        <w:numPr>
          <w:ilvl w:val="0"/>
          <w:numId w:val="300"/>
        </w:numPr>
        <w:shd w:val="clear" w:color="auto" w:fill="FFFFFF"/>
        <w:spacing w:before="0" w:beforeAutospacing="0" w:after="0" w:afterAutospacing="0" w:line="360" w:lineRule="auto"/>
        <w:ind w:left="0" w:firstLine="709"/>
        <w:jc w:val="both"/>
        <w:textAlignment w:val="baseline"/>
      </w:pPr>
      <w:r w:rsidRPr="00F450AE">
        <w:t>Организация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16. Какие типы аппарата могут быть в подчинении руководителей:</w:t>
      </w:r>
    </w:p>
    <w:p w:rsidR="00C37BC6" w:rsidRPr="00F450AE" w:rsidRDefault="00C37BC6" w:rsidP="0032596D">
      <w:pPr>
        <w:pStyle w:val="a4"/>
        <w:numPr>
          <w:ilvl w:val="0"/>
          <w:numId w:val="301"/>
        </w:numPr>
        <w:shd w:val="clear" w:color="auto" w:fill="FFFFFF"/>
        <w:spacing w:before="0" w:beforeAutospacing="0" w:after="0" w:afterAutospacing="0" w:line="360" w:lineRule="auto"/>
        <w:ind w:left="0" w:firstLine="709"/>
        <w:jc w:val="both"/>
        <w:textAlignment w:val="baseline"/>
      </w:pPr>
      <w:r w:rsidRPr="00F450AE">
        <w:t>Рекомендательный, параллельный</w:t>
      </w:r>
    </w:p>
    <w:p w:rsidR="00C37BC6" w:rsidRPr="00F450AE" w:rsidRDefault="00C37BC6" w:rsidP="0032596D">
      <w:pPr>
        <w:pStyle w:val="a4"/>
        <w:numPr>
          <w:ilvl w:val="0"/>
          <w:numId w:val="301"/>
        </w:numPr>
        <w:shd w:val="clear" w:color="auto" w:fill="FFFFFF"/>
        <w:spacing w:before="0" w:beforeAutospacing="0" w:after="0" w:afterAutospacing="0" w:line="360" w:lineRule="auto"/>
        <w:ind w:left="0" w:firstLine="709"/>
        <w:jc w:val="both"/>
        <w:textAlignment w:val="baseline"/>
      </w:pPr>
      <w:r w:rsidRPr="00F450AE">
        <w:t>Линейный, функциональный</w:t>
      </w:r>
    </w:p>
    <w:p w:rsidR="00C37BC6" w:rsidRPr="00F450AE" w:rsidRDefault="00C37BC6" w:rsidP="0032596D">
      <w:pPr>
        <w:pStyle w:val="a4"/>
        <w:numPr>
          <w:ilvl w:val="0"/>
          <w:numId w:val="301"/>
        </w:numPr>
        <w:shd w:val="clear" w:color="auto" w:fill="FFFFFF"/>
        <w:spacing w:before="0" w:beforeAutospacing="0" w:after="0" w:afterAutospacing="0" w:line="360" w:lineRule="auto"/>
        <w:ind w:left="0" w:firstLine="709"/>
        <w:jc w:val="both"/>
        <w:textAlignment w:val="baseline"/>
      </w:pPr>
      <w:r w:rsidRPr="00F450AE">
        <w:t>Продуктовый, матричный</w:t>
      </w:r>
    </w:p>
    <w:p w:rsidR="00C37BC6" w:rsidRDefault="00C37BC6" w:rsidP="0032596D">
      <w:pPr>
        <w:pStyle w:val="a4"/>
        <w:numPr>
          <w:ilvl w:val="0"/>
          <w:numId w:val="301"/>
        </w:numPr>
        <w:shd w:val="clear" w:color="auto" w:fill="FFFFFF"/>
        <w:spacing w:before="0" w:beforeAutospacing="0" w:after="0" w:afterAutospacing="0" w:line="360" w:lineRule="auto"/>
        <w:ind w:left="0" w:firstLine="709"/>
        <w:jc w:val="both"/>
        <w:textAlignment w:val="baseline"/>
      </w:pPr>
      <w:r w:rsidRPr="00F450AE">
        <w:t>Обслуживающий, консультативный, личный</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17. Какова структура управления организацией используется для организаций с широкой номенклатурой продукции (услуг), а также для международных организаций?</w:t>
      </w:r>
    </w:p>
    <w:p w:rsidR="00C37BC6" w:rsidRPr="00F450AE" w:rsidRDefault="00C37BC6" w:rsidP="0032596D">
      <w:pPr>
        <w:pStyle w:val="a4"/>
        <w:numPr>
          <w:ilvl w:val="0"/>
          <w:numId w:val="302"/>
        </w:numPr>
        <w:shd w:val="clear" w:color="auto" w:fill="FFFFFF"/>
        <w:spacing w:before="0" w:beforeAutospacing="0" w:after="0" w:afterAutospacing="0" w:line="360" w:lineRule="auto"/>
        <w:ind w:left="0" w:firstLine="709"/>
        <w:jc w:val="both"/>
        <w:textAlignment w:val="baseline"/>
      </w:pPr>
      <w:r w:rsidRPr="00F450AE">
        <w:t>Линейная</w:t>
      </w:r>
    </w:p>
    <w:p w:rsidR="00C37BC6" w:rsidRPr="00F450AE" w:rsidRDefault="00C37BC6" w:rsidP="0032596D">
      <w:pPr>
        <w:pStyle w:val="a4"/>
        <w:numPr>
          <w:ilvl w:val="0"/>
          <w:numId w:val="302"/>
        </w:numPr>
        <w:shd w:val="clear" w:color="auto" w:fill="FFFFFF"/>
        <w:spacing w:before="0" w:beforeAutospacing="0" w:after="0" w:afterAutospacing="0" w:line="360" w:lineRule="auto"/>
        <w:ind w:left="0" w:firstLine="709"/>
        <w:jc w:val="both"/>
        <w:textAlignment w:val="baseline"/>
      </w:pPr>
      <w:r w:rsidRPr="00F450AE">
        <w:t>Функциональная</w:t>
      </w:r>
    </w:p>
    <w:p w:rsidR="00C37BC6" w:rsidRPr="00F450AE" w:rsidRDefault="00C37BC6" w:rsidP="0032596D">
      <w:pPr>
        <w:pStyle w:val="a4"/>
        <w:numPr>
          <w:ilvl w:val="0"/>
          <w:numId w:val="302"/>
        </w:numPr>
        <w:shd w:val="clear" w:color="auto" w:fill="FFFFFF"/>
        <w:spacing w:before="0" w:beforeAutospacing="0" w:after="0" w:afterAutospacing="0" w:line="360" w:lineRule="auto"/>
        <w:ind w:left="0" w:firstLine="709"/>
        <w:jc w:val="both"/>
        <w:textAlignment w:val="baseline"/>
      </w:pPr>
      <w:r w:rsidRPr="00F450AE">
        <w:t>Дивизионная</w:t>
      </w:r>
    </w:p>
    <w:p w:rsidR="00C37BC6" w:rsidRDefault="00C37BC6" w:rsidP="0032596D">
      <w:pPr>
        <w:pStyle w:val="a4"/>
        <w:numPr>
          <w:ilvl w:val="0"/>
          <w:numId w:val="302"/>
        </w:numPr>
        <w:shd w:val="clear" w:color="auto" w:fill="FFFFFF"/>
        <w:spacing w:before="0" w:beforeAutospacing="0" w:after="0" w:afterAutospacing="0" w:line="360" w:lineRule="auto"/>
        <w:ind w:left="0" w:firstLine="709"/>
        <w:jc w:val="both"/>
        <w:textAlignment w:val="baseline"/>
      </w:pPr>
      <w:r w:rsidRPr="00F450AE">
        <w:t>Матричная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18. Назовите организационную структуру управления, в которой каждый работник подчинен только одному руководителю, а руководитель является универсальным специалистом. Эта структура характерна для малых предприятий. Что это за структура?</w:t>
      </w:r>
    </w:p>
    <w:p w:rsidR="00C37BC6" w:rsidRPr="00F450AE" w:rsidRDefault="00C37BC6" w:rsidP="0032596D">
      <w:pPr>
        <w:pStyle w:val="a4"/>
        <w:numPr>
          <w:ilvl w:val="0"/>
          <w:numId w:val="303"/>
        </w:numPr>
        <w:shd w:val="clear" w:color="auto" w:fill="FFFFFF"/>
        <w:spacing w:before="0" w:beforeAutospacing="0" w:after="0" w:afterAutospacing="0" w:line="360" w:lineRule="auto"/>
        <w:ind w:left="0" w:firstLine="709"/>
        <w:jc w:val="both"/>
        <w:textAlignment w:val="baseline"/>
      </w:pPr>
      <w:r w:rsidRPr="00F450AE">
        <w:t>Функциональная</w:t>
      </w:r>
    </w:p>
    <w:p w:rsidR="00C37BC6" w:rsidRPr="00F450AE" w:rsidRDefault="00C37BC6" w:rsidP="0032596D">
      <w:pPr>
        <w:pStyle w:val="a4"/>
        <w:numPr>
          <w:ilvl w:val="0"/>
          <w:numId w:val="303"/>
        </w:numPr>
        <w:shd w:val="clear" w:color="auto" w:fill="FFFFFF"/>
        <w:spacing w:before="0" w:beforeAutospacing="0" w:after="0" w:afterAutospacing="0" w:line="360" w:lineRule="auto"/>
        <w:ind w:left="0" w:firstLine="709"/>
        <w:jc w:val="both"/>
        <w:textAlignment w:val="baseline"/>
      </w:pPr>
      <w:r w:rsidRPr="00F450AE">
        <w:t>Линейно функциональная</w:t>
      </w:r>
    </w:p>
    <w:p w:rsidR="00C37BC6" w:rsidRPr="00F450AE" w:rsidRDefault="00C37BC6" w:rsidP="0032596D">
      <w:pPr>
        <w:pStyle w:val="a4"/>
        <w:numPr>
          <w:ilvl w:val="0"/>
          <w:numId w:val="303"/>
        </w:numPr>
        <w:shd w:val="clear" w:color="auto" w:fill="FFFFFF"/>
        <w:spacing w:before="0" w:beforeAutospacing="0" w:after="0" w:afterAutospacing="0" w:line="360" w:lineRule="auto"/>
        <w:ind w:left="0" w:firstLine="709"/>
        <w:jc w:val="both"/>
        <w:textAlignment w:val="baseline"/>
      </w:pPr>
      <w:r w:rsidRPr="00F450AE">
        <w:t>Линейно штабная</w:t>
      </w:r>
    </w:p>
    <w:p w:rsidR="00C37BC6" w:rsidRPr="00F450AE" w:rsidRDefault="00C37BC6" w:rsidP="0032596D">
      <w:pPr>
        <w:pStyle w:val="a4"/>
        <w:numPr>
          <w:ilvl w:val="0"/>
          <w:numId w:val="303"/>
        </w:numPr>
        <w:shd w:val="clear" w:color="auto" w:fill="FFFFFF"/>
        <w:spacing w:before="0" w:beforeAutospacing="0" w:after="0" w:afterAutospacing="0" w:line="360" w:lineRule="auto"/>
        <w:ind w:left="0" w:firstLine="709"/>
        <w:jc w:val="both"/>
        <w:textAlignment w:val="baseline"/>
      </w:pPr>
      <w:r w:rsidRPr="00F450AE">
        <w:t>Линейная</w:t>
      </w: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pPr>
      <w:r w:rsidRPr="00F450AE">
        <w:t>Ключ к тесту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531"/>
        <w:gridCol w:w="531"/>
        <w:gridCol w:w="531"/>
        <w:gridCol w:w="531"/>
        <w:gridCol w:w="532"/>
        <w:gridCol w:w="532"/>
        <w:gridCol w:w="532"/>
        <w:gridCol w:w="532"/>
        <w:gridCol w:w="532"/>
        <w:gridCol w:w="532"/>
        <w:gridCol w:w="532"/>
        <w:gridCol w:w="532"/>
        <w:gridCol w:w="532"/>
        <w:gridCol w:w="532"/>
        <w:gridCol w:w="532"/>
        <w:gridCol w:w="532"/>
        <w:gridCol w:w="532"/>
      </w:tblGrid>
      <w:tr w:rsidR="00C37BC6" w:rsidRPr="00F450AE" w:rsidTr="00C37BC6">
        <w:tc>
          <w:tcPr>
            <w:tcW w:w="531" w:type="dxa"/>
          </w:tcPr>
          <w:p w:rsidR="00C37BC6" w:rsidRPr="00F450AE" w:rsidRDefault="00C37BC6" w:rsidP="0032596D">
            <w:pPr>
              <w:pStyle w:val="a4"/>
              <w:spacing w:before="0" w:beforeAutospacing="0" w:after="0" w:afterAutospacing="0" w:line="360" w:lineRule="auto"/>
              <w:textAlignment w:val="baseline"/>
            </w:pPr>
            <w:r w:rsidRPr="00F450AE">
              <w:lastRenderedPageBreak/>
              <w:t>1</w:t>
            </w:r>
          </w:p>
        </w:tc>
        <w:tc>
          <w:tcPr>
            <w:tcW w:w="531" w:type="dxa"/>
          </w:tcPr>
          <w:p w:rsidR="00C37BC6" w:rsidRPr="00F450AE" w:rsidRDefault="00C37BC6" w:rsidP="0032596D">
            <w:pPr>
              <w:pStyle w:val="a4"/>
              <w:spacing w:before="0" w:beforeAutospacing="0" w:after="0" w:afterAutospacing="0" w:line="360" w:lineRule="auto"/>
              <w:textAlignment w:val="baseline"/>
            </w:pPr>
            <w:r w:rsidRPr="00F450AE">
              <w:t>2</w:t>
            </w:r>
          </w:p>
        </w:tc>
        <w:tc>
          <w:tcPr>
            <w:tcW w:w="531" w:type="dxa"/>
          </w:tcPr>
          <w:p w:rsidR="00C37BC6" w:rsidRPr="00F450AE" w:rsidRDefault="00C37BC6" w:rsidP="0032596D">
            <w:pPr>
              <w:pStyle w:val="a4"/>
              <w:spacing w:before="0" w:beforeAutospacing="0" w:after="0" w:afterAutospacing="0" w:line="360" w:lineRule="auto"/>
              <w:textAlignment w:val="baseline"/>
            </w:pPr>
            <w:r w:rsidRPr="00F450AE">
              <w:t>3</w:t>
            </w:r>
          </w:p>
        </w:tc>
        <w:tc>
          <w:tcPr>
            <w:tcW w:w="531" w:type="dxa"/>
          </w:tcPr>
          <w:p w:rsidR="00C37BC6" w:rsidRPr="00F450AE" w:rsidRDefault="00C37BC6" w:rsidP="0032596D">
            <w:pPr>
              <w:pStyle w:val="a4"/>
              <w:spacing w:before="0" w:beforeAutospacing="0" w:after="0" w:afterAutospacing="0" w:line="360" w:lineRule="auto"/>
              <w:textAlignment w:val="baseline"/>
            </w:pPr>
            <w:r w:rsidRPr="00F450AE">
              <w:t>4</w:t>
            </w:r>
          </w:p>
        </w:tc>
        <w:tc>
          <w:tcPr>
            <w:tcW w:w="531" w:type="dxa"/>
          </w:tcPr>
          <w:p w:rsidR="00C37BC6" w:rsidRPr="00F450AE" w:rsidRDefault="00C37BC6" w:rsidP="0032596D">
            <w:pPr>
              <w:pStyle w:val="a4"/>
              <w:spacing w:before="0" w:beforeAutospacing="0" w:after="0" w:afterAutospacing="0" w:line="360" w:lineRule="auto"/>
              <w:textAlignment w:val="baseline"/>
            </w:pPr>
            <w:r w:rsidRPr="00F450AE">
              <w:t>5</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6</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7</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8</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9</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10</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11</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12</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13</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14</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15</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16</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17</w:t>
            </w:r>
          </w:p>
        </w:tc>
        <w:tc>
          <w:tcPr>
            <w:tcW w:w="532" w:type="dxa"/>
          </w:tcPr>
          <w:p w:rsidR="00C37BC6" w:rsidRPr="00F450AE" w:rsidRDefault="00C37BC6" w:rsidP="0032596D">
            <w:pPr>
              <w:pStyle w:val="a4"/>
              <w:spacing w:before="0" w:beforeAutospacing="0" w:after="0" w:afterAutospacing="0" w:line="360" w:lineRule="auto"/>
              <w:textAlignment w:val="baseline"/>
            </w:pPr>
            <w:r w:rsidRPr="00F450AE">
              <w:t>18</w:t>
            </w:r>
          </w:p>
        </w:tc>
      </w:tr>
      <w:tr w:rsidR="00C37BC6" w:rsidRPr="00F450AE" w:rsidTr="00C37BC6">
        <w:tc>
          <w:tcPr>
            <w:tcW w:w="531"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1" w:type="dxa"/>
          </w:tcPr>
          <w:p w:rsidR="00C37BC6" w:rsidRPr="00F450AE" w:rsidRDefault="0094147F" w:rsidP="0032596D">
            <w:pPr>
              <w:pStyle w:val="a4"/>
              <w:spacing w:before="0" w:beforeAutospacing="0" w:after="0" w:afterAutospacing="0" w:line="360" w:lineRule="auto"/>
              <w:textAlignment w:val="baseline"/>
              <w:rPr>
                <w:lang w:val="en-US"/>
              </w:rPr>
            </w:pPr>
            <w:r w:rsidRPr="00F450AE">
              <w:rPr>
                <w:lang w:val="en-US"/>
              </w:rPr>
              <w:t>A</w:t>
            </w:r>
          </w:p>
        </w:tc>
        <w:tc>
          <w:tcPr>
            <w:tcW w:w="531"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1"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1"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a</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c</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c</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a</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a</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b</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c</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d</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d</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c</w:t>
            </w:r>
          </w:p>
        </w:tc>
        <w:tc>
          <w:tcPr>
            <w:tcW w:w="532" w:type="dxa"/>
          </w:tcPr>
          <w:p w:rsidR="00C37BC6" w:rsidRPr="00F450AE" w:rsidRDefault="00C37BC6" w:rsidP="0032596D">
            <w:pPr>
              <w:pStyle w:val="a4"/>
              <w:spacing w:before="0" w:beforeAutospacing="0" w:after="0" w:afterAutospacing="0" w:line="360" w:lineRule="auto"/>
              <w:textAlignment w:val="baseline"/>
              <w:rPr>
                <w:lang w:val="en-US"/>
              </w:rPr>
            </w:pPr>
            <w:r w:rsidRPr="00F450AE">
              <w:rPr>
                <w:lang w:val="en-US"/>
              </w:rPr>
              <w:t>d</w:t>
            </w:r>
          </w:p>
        </w:tc>
      </w:tr>
    </w:tbl>
    <w:p w:rsidR="00C37BC6" w:rsidRPr="00F450AE" w:rsidRDefault="00C37BC6" w:rsidP="0032596D">
      <w:pPr>
        <w:pStyle w:val="a4"/>
        <w:shd w:val="clear" w:color="auto" w:fill="FFFFFF"/>
        <w:spacing w:before="0" w:beforeAutospacing="0" w:after="0" w:afterAutospacing="0" w:line="360" w:lineRule="auto"/>
        <w:textAlignment w:val="baseline"/>
        <w:rPr>
          <w:lang w:val="en-US"/>
        </w:rPr>
      </w:pPr>
    </w:p>
    <w:p w:rsidR="00C37BC6" w:rsidRPr="00C37BC6" w:rsidRDefault="00C37BC6" w:rsidP="0032596D">
      <w:pPr>
        <w:pStyle w:val="a4"/>
        <w:shd w:val="clear" w:color="auto" w:fill="FFFFFF"/>
        <w:spacing w:before="0" w:beforeAutospacing="0" w:after="0" w:afterAutospacing="0" w:line="360" w:lineRule="auto"/>
        <w:ind w:firstLine="709"/>
        <w:jc w:val="both"/>
        <w:textAlignment w:val="baseline"/>
        <w:rPr>
          <w:b/>
        </w:rPr>
      </w:pPr>
      <w:r w:rsidRPr="00F450AE">
        <w:rPr>
          <w:b/>
        </w:rPr>
        <w:t>Тема 4. Процесс принятия и реализации управленческих решений</w:t>
      </w:r>
    </w:p>
    <w:p w:rsidR="00C37BC6" w:rsidRDefault="00C37BC6" w:rsidP="0032596D">
      <w:pPr>
        <w:tabs>
          <w:tab w:val="left" w:pos="851"/>
        </w:tabs>
        <w:autoSpaceDE w:val="0"/>
        <w:autoSpaceDN w:val="0"/>
        <w:adjustRightInd w:val="0"/>
        <w:spacing w:line="360" w:lineRule="auto"/>
        <w:ind w:firstLine="709"/>
        <w:jc w:val="both"/>
      </w:pPr>
      <w:r w:rsidRPr="006D2241">
        <w:t>Форма текущего кон</w:t>
      </w:r>
      <w:r>
        <w:t xml:space="preserve">троля и оценивания: </w:t>
      </w:r>
      <w:r w:rsidRPr="00071036">
        <w:t>письменное задание</w:t>
      </w:r>
    </w:p>
    <w:p w:rsidR="00C37BC6" w:rsidRPr="00071036" w:rsidRDefault="00C37BC6" w:rsidP="0032596D">
      <w:pPr>
        <w:tabs>
          <w:tab w:val="left" w:pos="851"/>
        </w:tabs>
        <w:autoSpaceDE w:val="0"/>
        <w:autoSpaceDN w:val="0"/>
        <w:adjustRightInd w:val="0"/>
        <w:spacing w:line="360" w:lineRule="auto"/>
        <w:ind w:firstLine="709"/>
        <w:jc w:val="both"/>
      </w:pP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Перечислите виды управленческих решений. По каждому из видов приведите примеры управленческих решений в сферах государственного управления и управления персоналом.</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Перечислите основные типы управленческих решений. Приведите примеры.</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Какие требования предъявляются к управленческому решению?</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Охарактеризуйте в письменном виде структуру управленческого решения.</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В чем сходство и отличия между стратегическими и тактическими управленческими решениями?</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Охарактеризуйте информационные условия разработки и исполнения управленческих решений.</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Охарактеризуйте этапы разработки управленческого решения.</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Что понимается под анализом внешней среды для принятия управленческого решения?</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На конкретном примере охарактеризуйте ситуацию и проблему в сфере управления персоналом, требующих принятия управленческого решения.</w:t>
      </w:r>
    </w:p>
    <w:p w:rsidR="00C37BC6" w:rsidRPr="00F450AE"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Какова степень влияния руководителя на процессы принятия управленческих решений в организации?</w:t>
      </w:r>
    </w:p>
    <w:p w:rsidR="00C37BC6" w:rsidRDefault="00C37BC6" w:rsidP="0032596D">
      <w:pPr>
        <w:pStyle w:val="a4"/>
        <w:numPr>
          <w:ilvl w:val="0"/>
          <w:numId w:val="304"/>
        </w:numPr>
        <w:shd w:val="clear" w:color="auto" w:fill="FFFFFF"/>
        <w:spacing w:before="0" w:beforeAutospacing="0" w:after="0" w:afterAutospacing="0" w:line="360" w:lineRule="auto"/>
        <w:ind w:left="0" w:firstLine="709"/>
        <w:jc w:val="both"/>
      </w:pPr>
      <w:r w:rsidRPr="00F450AE">
        <w:t>Расскажите (на конкретном примере), как проходит процесс реализации управленческого решения.</w:t>
      </w:r>
    </w:p>
    <w:p w:rsidR="00C37BC6" w:rsidRPr="00F450AE" w:rsidRDefault="00C37BC6" w:rsidP="0032596D">
      <w:pPr>
        <w:pStyle w:val="a4"/>
        <w:shd w:val="clear" w:color="auto" w:fill="FFFFFF"/>
        <w:spacing w:before="0" w:beforeAutospacing="0" w:after="0" w:afterAutospacing="0" w:line="360" w:lineRule="auto"/>
        <w:ind w:firstLine="709"/>
        <w:jc w:val="both"/>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rPr>
          <w:b/>
        </w:rPr>
      </w:pPr>
      <w:r w:rsidRPr="00F450AE">
        <w:rPr>
          <w:b/>
        </w:rPr>
        <w:t>Тема 5. Основы стратегического менеджмента</w:t>
      </w:r>
    </w:p>
    <w:p w:rsidR="00C37BC6" w:rsidRDefault="00C37BC6" w:rsidP="0032596D">
      <w:pPr>
        <w:tabs>
          <w:tab w:val="left" w:pos="851"/>
        </w:tabs>
        <w:autoSpaceDE w:val="0"/>
        <w:autoSpaceDN w:val="0"/>
        <w:adjustRightInd w:val="0"/>
        <w:spacing w:line="360" w:lineRule="auto"/>
        <w:ind w:firstLine="709"/>
        <w:jc w:val="both"/>
      </w:pPr>
      <w:r w:rsidRPr="006D2241">
        <w:t>Форма текущего кон</w:t>
      </w:r>
      <w:r>
        <w:t>троля и оценивания: устный опрос</w:t>
      </w:r>
    </w:p>
    <w:p w:rsidR="00C37BC6" w:rsidRPr="006D2241" w:rsidRDefault="00C37BC6" w:rsidP="0032596D">
      <w:pPr>
        <w:tabs>
          <w:tab w:val="left" w:pos="851"/>
        </w:tabs>
        <w:autoSpaceDE w:val="0"/>
        <w:autoSpaceDN w:val="0"/>
        <w:adjustRightInd w:val="0"/>
        <w:spacing w:line="360" w:lineRule="auto"/>
        <w:ind w:firstLine="709"/>
        <w:jc w:val="both"/>
      </w:pPr>
    </w:p>
    <w:p w:rsidR="00C37BC6" w:rsidRPr="00F450AE" w:rsidRDefault="00C37BC6" w:rsidP="0032596D">
      <w:pPr>
        <w:pStyle w:val="1"/>
        <w:spacing w:line="360" w:lineRule="auto"/>
        <w:ind w:firstLine="709"/>
        <w:jc w:val="both"/>
        <w:rPr>
          <w:sz w:val="24"/>
          <w:szCs w:val="24"/>
        </w:rPr>
      </w:pPr>
      <w:r w:rsidRPr="00F450AE">
        <w:rPr>
          <w:sz w:val="24"/>
          <w:szCs w:val="24"/>
        </w:rPr>
        <w:t>КОНТРОЛЬНЫЕ ВОПРОСЫ</w:t>
      </w:r>
    </w:p>
    <w:p w:rsidR="00C37BC6" w:rsidRPr="00F450AE" w:rsidRDefault="00C37BC6" w:rsidP="0032596D">
      <w:pPr>
        <w:pStyle w:val="a4"/>
        <w:spacing w:before="0" w:beforeAutospacing="0" w:after="0" w:afterAutospacing="0" w:line="360" w:lineRule="auto"/>
        <w:ind w:firstLine="709"/>
        <w:jc w:val="both"/>
      </w:pPr>
      <w:r w:rsidRPr="00F450AE">
        <w:t>1. Что означает понятие «стратегическое планирование»?</w:t>
      </w:r>
    </w:p>
    <w:p w:rsidR="00C37BC6" w:rsidRPr="00F450AE" w:rsidRDefault="00C37BC6" w:rsidP="0032596D">
      <w:pPr>
        <w:pStyle w:val="a4"/>
        <w:spacing w:before="0" w:beforeAutospacing="0" w:after="0" w:afterAutospacing="0" w:line="360" w:lineRule="auto"/>
        <w:ind w:firstLine="709"/>
        <w:jc w:val="both"/>
      </w:pPr>
      <w:r w:rsidRPr="00F450AE">
        <w:t>2. Чем отличается стратегическое управление от оперативного?</w:t>
      </w:r>
    </w:p>
    <w:p w:rsidR="00C37BC6" w:rsidRPr="00F450AE" w:rsidRDefault="00C37BC6" w:rsidP="0032596D">
      <w:pPr>
        <w:pStyle w:val="a4"/>
        <w:spacing w:before="0" w:beforeAutospacing="0" w:after="0" w:afterAutospacing="0" w:line="360" w:lineRule="auto"/>
        <w:ind w:firstLine="709"/>
        <w:jc w:val="both"/>
      </w:pPr>
      <w:r w:rsidRPr="00F450AE">
        <w:t>3. Какова система корпоративного планирования?</w:t>
      </w:r>
    </w:p>
    <w:p w:rsidR="00C37BC6" w:rsidRPr="00F450AE" w:rsidRDefault="00C37BC6" w:rsidP="0032596D">
      <w:pPr>
        <w:pStyle w:val="a4"/>
        <w:spacing w:before="0" w:beforeAutospacing="0" w:after="0" w:afterAutospacing="0" w:line="360" w:lineRule="auto"/>
        <w:ind w:firstLine="709"/>
        <w:jc w:val="both"/>
      </w:pPr>
      <w:r w:rsidRPr="00F450AE">
        <w:t>4. Каковы этапы стратегического планирования?</w:t>
      </w:r>
    </w:p>
    <w:p w:rsidR="00C37BC6" w:rsidRPr="00F450AE" w:rsidRDefault="00C37BC6" w:rsidP="0032596D">
      <w:pPr>
        <w:pStyle w:val="a4"/>
        <w:spacing w:before="0" w:beforeAutospacing="0" w:after="0" w:afterAutospacing="0" w:line="360" w:lineRule="auto"/>
        <w:ind w:firstLine="709"/>
        <w:jc w:val="both"/>
      </w:pPr>
      <w:r w:rsidRPr="00F450AE">
        <w:t>5. Назовите недостатки долгосрочного планирования.</w:t>
      </w:r>
    </w:p>
    <w:p w:rsidR="00C37BC6" w:rsidRPr="00F450AE" w:rsidRDefault="00C37BC6" w:rsidP="0032596D">
      <w:pPr>
        <w:pStyle w:val="a4"/>
        <w:spacing w:before="0" w:beforeAutospacing="0" w:after="0" w:afterAutospacing="0" w:line="360" w:lineRule="auto"/>
        <w:ind w:firstLine="709"/>
        <w:jc w:val="both"/>
      </w:pPr>
      <w:r w:rsidRPr="00F450AE">
        <w:lastRenderedPageBreak/>
        <w:t>6. Что обычно понимают под стратегией?</w:t>
      </w:r>
    </w:p>
    <w:p w:rsidR="00C37BC6" w:rsidRPr="00F450AE" w:rsidRDefault="00C37BC6" w:rsidP="0032596D">
      <w:pPr>
        <w:pStyle w:val="a4"/>
        <w:spacing w:before="0" w:beforeAutospacing="0" w:after="0" w:afterAutospacing="0" w:line="360" w:lineRule="auto"/>
        <w:ind w:firstLine="709"/>
        <w:jc w:val="both"/>
      </w:pPr>
      <w:r w:rsidRPr="00F450AE">
        <w:t>7. Что является методологией стратегического управления?</w:t>
      </w:r>
    </w:p>
    <w:p w:rsidR="00C37BC6" w:rsidRPr="00F450AE" w:rsidRDefault="00C37BC6" w:rsidP="0032596D">
      <w:pPr>
        <w:pStyle w:val="a4"/>
        <w:spacing w:before="0" w:beforeAutospacing="0" w:after="0" w:afterAutospacing="0" w:line="360" w:lineRule="auto"/>
        <w:ind w:firstLine="709"/>
        <w:jc w:val="both"/>
      </w:pPr>
      <w:r w:rsidRPr="00F450AE">
        <w:t>8. Назовите недостатки стратегического управления.</w:t>
      </w:r>
    </w:p>
    <w:p w:rsidR="00C37BC6" w:rsidRPr="00F450AE" w:rsidRDefault="00C37BC6" w:rsidP="0032596D">
      <w:pPr>
        <w:pStyle w:val="a4"/>
        <w:spacing w:before="0" w:beforeAutospacing="0" w:after="0" w:afterAutospacing="0" w:line="360" w:lineRule="auto"/>
        <w:ind w:firstLine="709"/>
        <w:jc w:val="both"/>
      </w:pPr>
      <w:r w:rsidRPr="00F450AE">
        <w:t>9. Почему руководители организации не уделяют стратегическому управлению достаточного внимания?</w:t>
      </w:r>
    </w:p>
    <w:p w:rsidR="00C37BC6" w:rsidRPr="00F450AE" w:rsidRDefault="00C37BC6" w:rsidP="0032596D">
      <w:pPr>
        <w:pStyle w:val="a4"/>
        <w:spacing w:before="0" w:beforeAutospacing="0" w:after="0" w:afterAutospacing="0" w:line="360" w:lineRule="auto"/>
        <w:ind w:firstLine="709"/>
        <w:jc w:val="both"/>
      </w:pPr>
    </w:p>
    <w:p w:rsidR="00C37BC6" w:rsidRPr="00F450AE" w:rsidRDefault="00C37BC6" w:rsidP="0032596D">
      <w:pPr>
        <w:pStyle w:val="a4"/>
        <w:shd w:val="clear" w:color="auto" w:fill="FFFFFF"/>
        <w:spacing w:before="0" w:beforeAutospacing="0" w:after="0" w:afterAutospacing="0" w:line="360" w:lineRule="auto"/>
        <w:ind w:firstLine="709"/>
        <w:jc w:val="both"/>
        <w:textAlignment w:val="baseline"/>
        <w:rPr>
          <w:b/>
        </w:rPr>
      </w:pPr>
      <w:r w:rsidRPr="00F450AE">
        <w:rPr>
          <w:b/>
        </w:rPr>
        <w:t>Тема 6. Управление конфликтами</w:t>
      </w:r>
    </w:p>
    <w:p w:rsidR="00C37BC6" w:rsidRPr="006D2241" w:rsidRDefault="00C37BC6" w:rsidP="0032596D">
      <w:pPr>
        <w:tabs>
          <w:tab w:val="left" w:pos="851"/>
        </w:tabs>
        <w:autoSpaceDE w:val="0"/>
        <w:autoSpaceDN w:val="0"/>
        <w:adjustRightInd w:val="0"/>
        <w:spacing w:line="360" w:lineRule="auto"/>
        <w:ind w:firstLine="709"/>
        <w:jc w:val="both"/>
      </w:pPr>
      <w:r w:rsidRPr="006D2241">
        <w:t>Форма текущего кон</w:t>
      </w:r>
      <w:r>
        <w:t>троля и оценивания: устный опрос, тестовое задание</w:t>
      </w:r>
    </w:p>
    <w:p w:rsidR="00C37BC6" w:rsidRPr="00F450AE" w:rsidRDefault="00C37BC6" w:rsidP="0032596D">
      <w:pPr>
        <w:shd w:val="clear" w:color="auto" w:fill="FFFFFF"/>
        <w:spacing w:line="360" w:lineRule="auto"/>
        <w:ind w:firstLine="709"/>
        <w:jc w:val="both"/>
        <w:rPr>
          <w:b/>
        </w:rPr>
      </w:pPr>
      <w:r w:rsidRPr="00F450AE">
        <w:rPr>
          <w:b/>
        </w:rPr>
        <w:t>Контрольные вопросы</w:t>
      </w:r>
    </w:p>
    <w:p w:rsidR="00C37BC6" w:rsidRPr="00F450AE" w:rsidRDefault="00C37BC6" w:rsidP="0032596D">
      <w:pPr>
        <w:shd w:val="clear" w:color="auto" w:fill="FFFFFF"/>
        <w:spacing w:line="360" w:lineRule="auto"/>
        <w:ind w:firstLine="709"/>
        <w:jc w:val="both"/>
      </w:pPr>
      <w:r w:rsidRPr="00F450AE">
        <w:t>1. Приведите определение понятия «управление конфликтом».</w:t>
      </w:r>
    </w:p>
    <w:p w:rsidR="00C37BC6" w:rsidRPr="00F450AE" w:rsidRDefault="00C37BC6" w:rsidP="0032596D">
      <w:pPr>
        <w:shd w:val="clear" w:color="auto" w:fill="FFFFFF"/>
        <w:spacing w:line="360" w:lineRule="auto"/>
        <w:ind w:firstLine="709"/>
        <w:jc w:val="both"/>
      </w:pPr>
      <w:r w:rsidRPr="00F450AE">
        <w:t>2. Какие виды деятельности субъекта управления включают в свое содержание процесс управления конфликтом?</w:t>
      </w:r>
    </w:p>
    <w:p w:rsidR="00C37BC6" w:rsidRPr="00F450AE" w:rsidRDefault="00C37BC6" w:rsidP="0032596D">
      <w:pPr>
        <w:shd w:val="clear" w:color="auto" w:fill="FFFFFF"/>
        <w:spacing w:line="360" w:lineRule="auto"/>
        <w:ind w:firstLine="709"/>
        <w:jc w:val="both"/>
      </w:pPr>
      <w:r w:rsidRPr="00F450AE">
        <w:t>3. Объясните понятия: «прогнозирование конфликта» и «предупреждение конфликта».</w:t>
      </w:r>
    </w:p>
    <w:p w:rsidR="00C37BC6" w:rsidRPr="00F450AE" w:rsidRDefault="00C37BC6" w:rsidP="0032596D">
      <w:pPr>
        <w:shd w:val="clear" w:color="auto" w:fill="FFFFFF"/>
        <w:spacing w:line="360" w:lineRule="auto"/>
        <w:ind w:firstLine="709"/>
        <w:jc w:val="both"/>
      </w:pPr>
      <w:r w:rsidRPr="00F450AE">
        <w:t>4. Что следует понимать под регулированием конфликта?</w:t>
      </w:r>
    </w:p>
    <w:p w:rsidR="00C37BC6" w:rsidRPr="00F450AE" w:rsidRDefault="00C37BC6" w:rsidP="0032596D">
      <w:pPr>
        <w:shd w:val="clear" w:color="auto" w:fill="FFFFFF"/>
        <w:spacing w:line="360" w:lineRule="auto"/>
        <w:ind w:firstLine="709"/>
        <w:jc w:val="both"/>
      </w:pPr>
      <w:r w:rsidRPr="00F450AE">
        <w:t>5. Перечислите этапы регулирования конфликта.</w:t>
      </w:r>
    </w:p>
    <w:p w:rsidR="00C37BC6" w:rsidRPr="00F450AE" w:rsidRDefault="00C37BC6" w:rsidP="0032596D">
      <w:pPr>
        <w:shd w:val="clear" w:color="auto" w:fill="FFFFFF"/>
        <w:spacing w:line="360" w:lineRule="auto"/>
        <w:ind w:firstLine="709"/>
        <w:jc w:val="both"/>
      </w:pPr>
      <w:r w:rsidRPr="00F450AE">
        <w:t>6. Перечислите важнейшие технологии регулирования конфликта.</w:t>
      </w:r>
    </w:p>
    <w:p w:rsidR="00C37BC6" w:rsidRPr="00F450AE" w:rsidRDefault="00C37BC6" w:rsidP="0032596D">
      <w:pPr>
        <w:shd w:val="clear" w:color="auto" w:fill="FFFFFF"/>
        <w:spacing w:line="360" w:lineRule="auto"/>
        <w:ind w:firstLine="709"/>
        <w:jc w:val="both"/>
      </w:pPr>
      <w:r w:rsidRPr="00F450AE">
        <w:t>7. Что следует понимать под разрешением конфликта?</w:t>
      </w:r>
    </w:p>
    <w:p w:rsidR="00C37BC6" w:rsidRPr="00F450AE" w:rsidRDefault="00C37BC6" w:rsidP="0032596D">
      <w:pPr>
        <w:shd w:val="clear" w:color="auto" w:fill="FFFFFF"/>
        <w:spacing w:line="360" w:lineRule="auto"/>
        <w:ind w:firstLine="709"/>
        <w:jc w:val="both"/>
      </w:pPr>
      <w:r w:rsidRPr="00F450AE">
        <w:t>8. Перечислите предпосылки разрешения конфликта.</w:t>
      </w:r>
    </w:p>
    <w:p w:rsidR="00C37BC6" w:rsidRPr="00F450AE" w:rsidRDefault="00C37BC6" w:rsidP="0032596D">
      <w:pPr>
        <w:shd w:val="clear" w:color="auto" w:fill="FFFFFF"/>
        <w:spacing w:line="360" w:lineRule="auto"/>
        <w:ind w:firstLine="709"/>
        <w:jc w:val="both"/>
      </w:pPr>
      <w:r w:rsidRPr="00F450AE">
        <w:t>9. Перечислите принципы управления конфликтами.</w:t>
      </w:r>
    </w:p>
    <w:p w:rsidR="00C37BC6" w:rsidRPr="00F450AE" w:rsidRDefault="00C37BC6" w:rsidP="0032596D">
      <w:pPr>
        <w:shd w:val="clear" w:color="auto" w:fill="FFFFFF"/>
        <w:spacing w:line="360" w:lineRule="auto"/>
        <w:ind w:firstLine="709"/>
        <w:jc w:val="both"/>
      </w:pPr>
      <w:r w:rsidRPr="00F450AE">
        <w:t>10. Перечислите негативные факторы принятия конструктивных решений по конфликту.</w:t>
      </w:r>
    </w:p>
    <w:p w:rsidR="00C37BC6" w:rsidRPr="00F450AE" w:rsidRDefault="00C37BC6" w:rsidP="0032596D">
      <w:pPr>
        <w:shd w:val="clear" w:color="auto" w:fill="FFFFFF"/>
        <w:spacing w:line="360" w:lineRule="auto"/>
      </w:pPr>
    </w:p>
    <w:p w:rsidR="00C37BC6" w:rsidRPr="00075121" w:rsidRDefault="00C37BC6" w:rsidP="0032596D">
      <w:pPr>
        <w:shd w:val="clear" w:color="auto" w:fill="FFFFFF"/>
        <w:spacing w:line="360" w:lineRule="auto"/>
        <w:ind w:firstLine="709"/>
        <w:jc w:val="both"/>
      </w:pPr>
      <w:r w:rsidRPr="00075121">
        <w:t>Тестовое задание</w:t>
      </w:r>
    </w:p>
    <w:p w:rsidR="00C37BC6" w:rsidRPr="00075121" w:rsidRDefault="00C37BC6" w:rsidP="0032596D">
      <w:pPr>
        <w:pStyle w:val="a4"/>
        <w:shd w:val="clear" w:color="auto" w:fill="FFFFFF"/>
        <w:spacing w:before="0" w:beforeAutospacing="0" w:after="0" w:afterAutospacing="0" w:line="360" w:lineRule="auto"/>
        <w:ind w:firstLine="709"/>
        <w:jc w:val="both"/>
        <w:rPr>
          <w:rStyle w:val="a3"/>
          <w:b w:val="0"/>
        </w:rPr>
      </w:pPr>
      <w:r w:rsidRPr="00075121">
        <w:rPr>
          <w:rStyle w:val="a3"/>
          <w:b w:val="0"/>
        </w:rPr>
        <w:t>1. Противоречие, являющееся основой конфликта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1. предмет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материальная ценность</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субъект конфликта</w:t>
      </w:r>
    </w:p>
    <w:p w:rsidR="00C37BC6" w:rsidRPr="00075121" w:rsidRDefault="00C37BC6" w:rsidP="0032596D">
      <w:pPr>
        <w:pStyle w:val="a4"/>
        <w:shd w:val="clear" w:color="auto" w:fill="FFFFFF"/>
        <w:spacing w:before="0" w:beforeAutospacing="0" w:after="0" w:afterAutospacing="0" w:line="360" w:lineRule="auto"/>
        <w:ind w:firstLine="709"/>
        <w:jc w:val="both"/>
        <w:rPr>
          <w:rStyle w:val="a3"/>
          <w:b w:val="0"/>
        </w:rPr>
      </w:pPr>
      <w:r w:rsidRPr="00075121">
        <w:rPr>
          <w:rStyle w:val="a3"/>
          <w:b w:val="0"/>
        </w:rPr>
        <w:t>2. Наиболее острый способ разрешения значимых противоречий, возникающих в процессе содействия, заключающийся в противодействии субъектов конфликта и сопровождающийся негативными эмоциями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1. конфликт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предконфликтная ситуация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дискуссия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3. Процесс перехода от предконфликтной ситуации к конфликту и его разрешению отражает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lastRenderedPageBreak/>
        <w:t>1. объект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темперамент участников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динамика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4. Создание объективных условий и субъективных предпосылок, способствующих разрешению предконфликтных ситуаций неконфликтными способами –</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 предупреждение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разрешение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деструктивные последствия</w:t>
      </w:r>
    </w:p>
    <w:p w:rsidR="00C37BC6" w:rsidRPr="00075121" w:rsidRDefault="00C37BC6" w:rsidP="0032596D">
      <w:pPr>
        <w:pStyle w:val="a4"/>
        <w:shd w:val="clear" w:color="auto" w:fill="FFFFFF"/>
        <w:spacing w:before="0" w:beforeAutospacing="0" w:after="0" w:afterAutospacing="0" w:line="360" w:lineRule="auto"/>
        <w:ind w:firstLine="709"/>
        <w:jc w:val="both"/>
        <w:rPr>
          <w:rStyle w:val="a3"/>
          <w:b w:val="0"/>
        </w:rPr>
      </w:pPr>
      <w:r w:rsidRPr="00075121">
        <w:rPr>
          <w:rStyle w:val="a3"/>
          <w:b w:val="0"/>
        </w:rPr>
        <w:t>5. Что является основанием для деления конфликтов на семейные, производственные, бытовые, политические?</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1. сфера жизнедеятельности человека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длительность конфликта</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интенсивность</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6. Человеческий индивид как субъект межличностных и социальных отношений и сознательной деятельности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 индивидуальность</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личность</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тендер</w:t>
      </w:r>
    </w:p>
    <w:p w:rsidR="00C37BC6" w:rsidRPr="00075121" w:rsidRDefault="00C37BC6" w:rsidP="0032596D">
      <w:pPr>
        <w:pStyle w:val="a4"/>
        <w:shd w:val="clear" w:color="auto" w:fill="FFFFFF"/>
        <w:spacing w:before="0" w:beforeAutospacing="0" w:after="0" w:afterAutospacing="0" w:line="360" w:lineRule="auto"/>
        <w:ind w:firstLine="709"/>
        <w:jc w:val="both"/>
        <w:rPr>
          <w:rStyle w:val="a3"/>
          <w:b w:val="0"/>
        </w:rPr>
      </w:pPr>
      <w:r w:rsidRPr="00075121">
        <w:rPr>
          <w:rStyle w:val="a3"/>
          <w:b w:val="0"/>
        </w:rPr>
        <w:t>7. Острое негативное переживание, вызванное затянувшейся борьбой структур внутреннего мира личности, отражающее противоречивые связи с социальной средой и задерживающее принятие решения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1. внутриличностный конфликт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межличностный конфликт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признак экстравертности</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8. Блокирование отрицательных эмоций, вытеснение из сознания связей между эмоциональными переживаниями и их источником – это …</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 проекция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изоляция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фантазия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t>9. Крайне деструктивный выход из внутриличностного конфликта – это</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 интроекция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суицид</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фрустрация</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rPr>
          <w:rStyle w:val="a3"/>
          <w:b w:val="0"/>
        </w:rPr>
        <w:lastRenderedPageBreak/>
        <w:t>10. Эмоционально окрашенное состояние личности, являющееся формой активности, в которой осознается противоречие и идет процесс его разрешения на субъективном уровне – это …</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1. переживание</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2. личностный рост</w:t>
      </w:r>
    </w:p>
    <w:p w:rsidR="00C37BC6" w:rsidRPr="00075121" w:rsidRDefault="00C37BC6" w:rsidP="0032596D">
      <w:pPr>
        <w:pStyle w:val="a4"/>
        <w:shd w:val="clear" w:color="auto" w:fill="FFFFFF"/>
        <w:spacing w:before="0" w:beforeAutospacing="0" w:after="0" w:afterAutospacing="0" w:line="360" w:lineRule="auto"/>
        <w:ind w:firstLine="709"/>
        <w:jc w:val="both"/>
      </w:pPr>
      <w:r w:rsidRPr="00075121">
        <w:t>3. признак интровертности</w:t>
      </w:r>
    </w:p>
    <w:p w:rsidR="00C37BC6" w:rsidRPr="00075121" w:rsidRDefault="00C37BC6" w:rsidP="0032596D">
      <w:pPr>
        <w:pStyle w:val="a4"/>
        <w:shd w:val="clear" w:color="auto" w:fill="FFFFFF"/>
        <w:spacing w:before="0" w:beforeAutospacing="0" w:after="0" w:afterAutospacing="0" w:line="360" w:lineRule="auto"/>
        <w:ind w:firstLine="709"/>
        <w:jc w:val="both"/>
        <w:textAlignment w:val="baseline"/>
      </w:pPr>
      <w:r w:rsidRPr="00075121">
        <w:t>Ключ к тесту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C37BC6" w:rsidRPr="00F450AE" w:rsidTr="00C37BC6">
        <w:tc>
          <w:tcPr>
            <w:tcW w:w="957" w:type="dxa"/>
          </w:tcPr>
          <w:p w:rsidR="00C37BC6" w:rsidRPr="00075121" w:rsidRDefault="00C37BC6" w:rsidP="0032596D">
            <w:pPr>
              <w:pStyle w:val="a4"/>
              <w:spacing w:before="0" w:beforeAutospacing="0" w:after="0" w:afterAutospacing="0" w:line="360" w:lineRule="auto"/>
              <w:textAlignment w:val="baseline"/>
            </w:pPr>
            <w:r w:rsidRPr="00075121">
              <w:t>1</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2</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3</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4</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5</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6</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7</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8</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9</w:t>
            </w:r>
          </w:p>
        </w:tc>
        <w:tc>
          <w:tcPr>
            <w:tcW w:w="958" w:type="dxa"/>
          </w:tcPr>
          <w:p w:rsidR="00C37BC6" w:rsidRPr="00075121" w:rsidRDefault="00C37BC6" w:rsidP="0032596D">
            <w:pPr>
              <w:pStyle w:val="a4"/>
              <w:spacing w:before="0" w:beforeAutospacing="0" w:after="0" w:afterAutospacing="0" w:line="360" w:lineRule="auto"/>
              <w:textAlignment w:val="baseline"/>
            </w:pPr>
            <w:r w:rsidRPr="00075121">
              <w:t>10</w:t>
            </w:r>
          </w:p>
        </w:tc>
      </w:tr>
      <w:tr w:rsidR="00C37BC6" w:rsidRPr="00F450AE" w:rsidTr="00C37BC6">
        <w:tc>
          <w:tcPr>
            <w:tcW w:w="957" w:type="dxa"/>
          </w:tcPr>
          <w:p w:rsidR="00C37BC6" w:rsidRPr="00075121" w:rsidRDefault="00C37BC6" w:rsidP="0032596D">
            <w:pPr>
              <w:pStyle w:val="a4"/>
              <w:spacing w:before="0" w:beforeAutospacing="0" w:after="0" w:afterAutospacing="0" w:line="360" w:lineRule="auto"/>
              <w:textAlignment w:val="baseline"/>
            </w:pPr>
            <w:r w:rsidRPr="00075121">
              <w:t>1</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1</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3</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1</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1</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2</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1</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2</w:t>
            </w:r>
          </w:p>
        </w:tc>
        <w:tc>
          <w:tcPr>
            <w:tcW w:w="957" w:type="dxa"/>
          </w:tcPr>
          <w:p w:rsidR="00C37BC6" w:rsidRPr="00075121" w:rsidRDefault="00C37BC6" w:rsidP="0032596D">
            <w:pPr>
              <w:pStyle w:val="a4"/>
              <w:spacing w:before="0" w:beforeAutospacing="0" w:after="0" w:afterAutospacing="0" w:line="360" w:lineRule="auto"/>
              <w:textAlignment w:val="baseline"/>
            </w:pPr>
            <w:r w:rsidRPr="00075121">
              <w:t>2</w:t>
            </w:r>
          </w:p>
        </w:tc>
        <w:tc>
          <w:tcPr>
            <w:tcW w:w="958" w:type="dxa"/>
          </w:tcPr>
          <w:p w:rsidR="00C37BC6" w:rsidRPr="00075121" w:rsidRDefault="00C37BC6" w:rsidP="0032596D">
            <w:pPr>
              <w:pStyle w:val="a4"/>
              <w:spacing w:before="0" w:beforeAutospacing="0" w:after="0" w:afterAutospacing="0" w:line="360" w:lineRule="auto"/>
              <w:textAlignment w:val="baseline"/>
            </w:pPr>
            <w:r w:rsidRPr="00075121">
              <w:t>1</w:t>
            </w:r>
          </w:p>
        </w:tc>
      </w:tr>
    </w:tbl>
    <w:p w:rsidR="00C37BC6" w:rsidRPr="00F450AE" w:rsidRDefault="00C37BC6" w:rsidP="0032596D">
      <w:pPr>
        <w:pStyle w:val="a4"/>
        <w:shd w:val="clear" w:color="auto" w:fill="FFFFFF"/>
        <w:spacing w:before="0" w:beforeAutospacing="0" w:after="0" w:afterAutospacing="0" w:line="360" w:lineRule="auto"/>
        <w:textAlignment w:val="baseline"/>
        <w:rPr>
          <w:b/>
        </w:rPr>
      </w:pPr>
    </w:p>
    <w:p w:rsidR="00C37BC6" w:rsidRPr="00AB3B15" w:rsidRDefault="00C37BC6" w:rsidP="0032596D">
      <w:pPr>
        <w:spacing w:line="360" w:lineRule="auto"/>
        <w:ind w:firstLine="709"/>
        <w:jc w:val="both"/>
        <w:rPr>
          <w:b/>
        </w:rPr>
      </w:pPr>
      <w:r w:rsidRPr="00AB3B15">
        <w:rPr>
          <w:b/>
        </w:rPr>
        <w:t>Тема 7. Планирование. Стратегические и тактические планы</w:t>
      </w:r>
    </w:p>
    <w:p w:rsidR="00C37BC6" w:rsidRPr="00AB3B15" w:rsidRDefault="00C37BC6" w:rsidP="0032596D">
      <w:pPr>
        <w:spacing w:line="360" w:lineRule="auto"/>
        <w:ind w:firstLine="709"/>
        <w:jc w:val="both"/>
        <w:rPr>
          <w:b/>
        </w:rPr>
      </w:pPr>
    </w:p>
    <w:p w:rsidR="00C37BC6" w:rsidRPr="00AB3B15" w:rsidRDefault="00C37BC6" w:rsidP="0032596D">
      <w:pPr>
        <w:tabs>
          <w:tab w:val="left" w:pos="851"/>
        </w:tabs>
        <w:autoSpaceDE w:val="0"/>
        <w:autoSpaceDN w:val="0"/>
        <w:adjustRightInd w:val="0"/>
        <w:spacing w:line="360" w:lineRule="auto"/>
        <w:ind w:firstLine="709"/>
        <w:jc w:val="both"/>
      </w:pPr>
      <w:r w:rsidRPr="00AB3B15">
        <w:t>Форма текущего контроля и оценивания: тестовое задание</w:t>
      </w:r>
    </w:p>
    <w:p w:rsidR="00C37BC6" w:rsidRPr="00AB3B15" w:rsidRDefault="00C37BC6" w:rsidP="0032596D">
      <w:pPr>
        <w:spacing w:line="360" w:lineRule="auto"/>
        <w:ind w:firstLine="709"/>
        <w:jc w:val="both"/>
        <w:rPr>
          <w:b/>
        </w:rPr>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 Основные функции планирования на предприятии следующие:</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руководство;</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складирование;</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координация и регулирование;</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контроль и анализ;</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транспортировка;</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активизация и стимулировании;</w:t>
      </w:r>
    </w:p>
    <w:p w:rsidR="00C37BC6" w:rsidRPr="00AB3B15" w:rsidRDefault="00C37BC6" w:rsidP="0032596D">
      <w:pPr>
        <w:numPr>
          <w:ilvl w:val="0"/>
          <w:numId w:val="305"/>
        </w:numPr>
        <w:shd w:val="clear" w:color="auto" w:fill="FFFFFF"/>
        <w:spacing w:line="360" w:lineRule="auto"/>
        <w:ind w:left="0" w:firstLine="709"/>
        <w:jc w:val="both"/>
        <w:textAlignment w:val="baseline"/>
      </w:pPr>
      <w:r w:rsidRPr="00AB3B15">
        <w:rPr>
          <w:bdr w:val="none" w:sz="0" w:space="0" w:color="auto" w:frame="1"/>
        </w:rPr>
        <w:t>обеспечение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 В чем проявляется содержание планирования на предприятии АПК:</w:t>
      </w:r>
    </w:p>
    <w:p w:rsidR="00C37BC6" w:rsidRPr="00AB3B15" w:rsidRDefault="00C37BC6" w:rsidP="0032596D">
      <w:pPr>
        <w:numPr>
          <w:ilvl w:val="0"/>
          <w:numId w:val="306"/>
        </w:numPr>
        <w:shd w:val="clear" w:color="auto" w:fill="FFFFFF"/>
        <w:spacing w:line="360" w:lineRule="auto"/>
        <w:ind w:left="0" w:firstLine="709"/>
        <w:jc w:val="both"/>
        <w:textAlignment w:val="baseline"/>
      </w:pPr>
      <w:r w:rsidRPr="00AB3B15">
        <w:rPr>
          <w:bdr w:val="none" w:sz="0" w:space="0" w:color="auto" w:frame="1"/>
        </w:rPr>
        <w:t>в обосновании целей и задач развития предприятия;</w:t>
      </w:r>
    </w:p>
    <w:p w:rsidR="00C37BC6" w:rsidRPr="00AB3B15" w:rsidRDefault="00C37BC6" w:rsidP="0032596D">
      <w:pPr>
        <w:numPr>
          <w:ilvl w:val="0"/>
          <w:numId w:val="306"/>
        </w:numPr>
        <w:shd w:val="clear" w:color="auto" w:fill="FFFFFF"/>
        <w:spacing w:line="360" w:lineRule="auto"/>
        <w:ind w:left="0" w:firstLine="709"/>
        <w:jc w:val="both"/>
        <w:textAlignment w:val="baseline"/>
      </w:pPr>
      <w:r w:rsidRPr="00AB3B15">
        <w:rPr>
          <w:bdr w:val="none" w:sz="0" w:space="0" w:color="auto" w:frame="1"/>
        </w:rPr>
        <w:t>в оценке и прогнозировании операционной, инвестиционной и финансовой деятельности на предприятии;</w:t>
      </w:r>
    </w:p>
    <w:p w:rsidR="00C37BC6" w:rsidRPr="00AB3B15" w:rsidRDefault="00C37BC6" w:rsidP="0032596D">
      <w:pPr>
        <w:numPr>
          <w:ilvl w:val="0"/>
          <w:numId w:val="306"/>
        </w:numPr>
        <w:shd w:val="clear" w:color="auto" w:fill="FFFFFF"/>
        <w:spacing w:line="360" w:lineRule="auto"/>
        <w:ind w:left="0" w:firstLine="709"/>
        <w:jc w:val="both"/>
        <w:textAlignment w:val="baseline"/>
      </w:pPr>
      <w:r w:rsidRPr="00AB3B15">
        <w:rPr>
          <w:bdr w:val="none" w:sz="0" w:space="0" w:color="auto" w:frame="1"/>
        </w:rPr>
        <w:t>в процессе разработки и координации различных планов на предприятии, организации их выполнения и контроля за их исполнением.</w:t>
      </w:r>
    </w:p>
    <w:p w:rsidR="00C37BC6" w:rsidRPr="00AB3B15" w:rsidRDefault="00C37BC6" w:rsidP="0032596D">
      <w:pPr>
        <w:numPr>
          <w:ilvl w:val="0"/>
          <w:numId w:val="306"/>
        </w:numPr>
        <w:shd w:val="clear" w:color="auto" w:fill="FFFFFF"/>
        <w:spacing w:line="360" w:lineRule="auto"/>
        <w:ind w:left="0" w:firstLine="709"/>
        <w:jc w:val="both"/>
        <w:textAlignment w:val="baseline"/>
      </w:pPr>
      <w:r w:rsidRPr="00AB3B15">
        <w:rPr>
          <w:bdr w:val="none" w:sz="0" w:space="0" w:color="auto" w:frame="1"/>
        </w:rPr>
        <w:t>все перечисленное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3. По времени действия нормы и нормативы подразделяются на:</w:t>
      </w:r>
    </w:p>
    <w:p w:rsidR="00C37BC6" w:rsidRPr="00AB3B15" w:rsidRDefault="00C37BC6" w:rsidP="0032596D">
      <w:pPr>
        <w:numPr>
          <w:ilvl w:val="0"/>
          <w:numId w:val="307"/>
        </w:numPr>
        <w:shd w:val="clear" w:color="auto" w:fill="FFFFFF"/>
        <w:spacing w:line="360" w:lineRule="auto"/>
        <w:ind w:left="0" w:firstLine="709"/>
        <w:jc w:val="both"/>
        <w:textAlignment w:val="baseline"/>
      </w:pPr>
      <w:r w:rsidRPr="00AB3B15">
        <w:rPr>
          <w:bdr w:val="none" w:sz="0" w:space="0" w:color="auto" w:frame="1"/>
        </w:rPr>
        <w:t>перспективные и текущие;</w:t>
      </w:r>
    </w:p>
    <w:p w:rsidR="00C37BC6" w:rsidRPr="00AB3B15" w:rsidRDefault="00C37BC6" w:rsidP="0032596D">
      <w:pPr>
        <w:numPr>
          <w:ilvl w:val="0"/>
          <w:numId w:val="307"/>
        </w:numPr>
        <w:shd w:val="clear" w:color="auto" w:fill="FFFFFF"/>
        <w:spacing w:line="360" w:lineRule="auto"/>
        <w:ind w:left="0" w:firstLine="709"/>
        <w:jc w:val="both"/>
        <w:textAlignment w:val="baseline"/>
      </w:pPr>
      <w:r w:rsidRPr="00AB3B15">
        <w:rPr>
          <w:bdr w:val="none" w:sz="0" w:space="0" w:color="auto" w:frame="1"/>
        </w:rPr>
        <w:t>годовые и оперативные;</w:t>
      </w:r>
    </w:p>
    <w:p w:rsidR="00C37BC6" w:rsidRPr="00AB3B15" w:rsidRDefault="00C37BC6" w:rsidP="0032596D">
      <w:pPr>
        <w:numPr>
          <w:ilvl w:val="0"/>
          <w:numId w:val="307"/>
        </w:numPr>
        <w:shd w:val="clear" w:color="auto" w:fill="FFFFFF"/>
        <w:spacing w:line="360" w:lineRule="auto"/>
        <w:ind w:left="0" w:firstLine="709"/>
        <w:jc w:val="both"/>
        <w:textAlignment w:val="baseline"/>
      </w:pPr>
      <w:r w:rsidRPr="00AB3B15">
        <w:rPr>
          <w:bdr w:val="none" w:sz="0" w:space="0" w:color="auto" w:frame="1"/>
        </w:rPr>
        <w:t>сезонные и разовые;</w:t>
      </w:r>
    </w:p>
    <w:p w:rsidR="00C37BC6" w:rsidRPr="00AB3B15" w:rsidRDefault="00C37BC6" w:rsidP="0032596D">
      <w:pPr>
        <w:numPr>
          <w:ilvl w:val="0"/>
          <w:numId w:val="307"/>
        </w:numPr>
        <w:shd w:val="clear" w:color="auto" w:fill="FFFFFF"/>
        <w:spacing w:line="360" w:lineRule="auto"/>
        <w:ind w:left="0" w:firstLine="709"/>
        <w:jc w:val="both"/>
        <w:textAlignment w:val="baseline"/>
      </w:pPr>
      <w:r w:rsidRPr="00AB3B15">
        <w:rPr>
          <w:bdr w:val="none" w:sz="0" w:space="0" w:color="auto" w:frame="1"/>
        </w:rPr>
        <w:lastRenderedPageBreak/>
        <w:t>временные и постоянные;</w:t>
      </w:r>
    </w:p>
    <w:p w:rsidR="00C37BC6" w:rsidRPr="00AB3B15" w:rsidRDefault="00C37BC6" w:rsidP="0032596D">
      <w:pPr>
        <w:numPr>
          <w:ilvl w:val="0"/>
          <w:numId w:val="307"/>
        </w:numPr>
        <w:shd w:val="clear" w:color="auto" w:fill="FFFFFF"/>
        <w:spacing w:line="360" w:lineRule="auto"/>
        <w:ind w:left="0" w:firstLine="709"/>
        <w:jc w:val="both"/>
        <w:textAlignment w:val="baseline"/>
      </w:pPr>
      <w:r w:rsidRPr="00AB3B15">
        <w:rPr>
          <w:bdr w:val="none" w:sz="0" w:space="0" w:color="auto" w:frame="1"/>
        </w:rPr>
        <w:t>все выше перечисленные;</w:t>
      </w:r>
    </w:p>
    <w:p w:rsidR="00C37BC6" w:rsidRPr="00AB3B15" w:rsidRDefault="00C37BC6" w:rsidP="0032596D">
      <w:pPr>
        <w:numPr>
          <w:ilvl w:val="0"/>
          <w:numId w:val="307"/>
        </w:numPr>
        <w:shd w:val="clear" w:color="auto" w:fill="FFFFFF"/>
        <w:spacing w:line="360" w:lineRule="auto"/>
        <w:ind w:left="0" w:firstLine="709"/>
        <w:jc w:val="both"/>
        <w:textAlignment w:val="baseline"/>
      </w:pPr>
      <w:r w:rsidRPr="00AB3B15">
        <w:rPr>
          <w:bdr w:val="none" w:sz="0" w:space="0" w:color="auto" w:frame="1"/>
        </w:rPr>
        <w:t>нет правильного ответа.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4. Укажите, какова задача балансового метода планирования:</w:t>
      </w:r>
    </w:p>
    <w:p w:rsidR="00C37BC6" w:rsidRPr="00AB3B15" w:rsidRDefault="00C37BC6" w:rsidP="0032596D">
      <w:pPr>
        <w:numPr>
          <w:ilvl w:val="0"/>
          <w:numId w:val="308"/>
        </w:numPr>
        <w:shd w:val="clear" w:color="auto" w:fill="FFFFFF"/>
        <w:spacing w:line="360" w:lineRule="auto"/>
        <w:ind w:left="0" w:firstLine="709"/>
        <w:jc w:val="both"/>
        <w:textAlignment w:val="baseline"/>
      </w:pPr>
      <w:r w:rsidRPr="00AB3B15">
        <w:rPr>
          <w:bdr w:val="none" w:sz="0" w:space="0" w:color="auto" w:frame="1"/>
        </w:rPr>
        <w:t>обеспечение соответствия распределяемых потребностей с возможными ресурсами;</w:t>
      </w:r>
    </w:p>
    <w:p w:rsidR="00C37BC6" w:rsidRPr="00AB3B15" w:rsidRDefault="00C37BC6" w:rsidP="0032596D">
      <w:pPr>
        <w:numPr>
          <w:ilvl w:val="0"/>
          <w:numId w:val="308"/>
        </w:numPr>
        <w:shd w:val="clear" w:color="auto" w:fill="FFFFFF"/>
        <w:spacing w:line="360" w:lineRule="auto"/>
        <w:ind w:left="0" w:firstLine="709"/>
        <w:jc w:val="both"/>
        <w:textAlignment w:val="baseline"/>
      </w:pPr>
      <w:r w:rsidRPr="00AB3B15">
        <w:rPr>
          <w:bdr w:val="none" w:sz="0" w:space="0" w:color="auto" w:frame="1"/>
        </w:rPr>
        <w:t>поиск новых источников финансирования;</w:t>
      </w:r>
    </w:p>
    <w:p w:rsidR="00C37BC6" w:rsidRPr="00AB3B15" w:rsidRDefault="00C37BC6" w:rsidP="0032596D">
      <w:pPr>
        <w:numPr>
          <w:ilvl w:val="0"/>
          <w:numId w:val="308"/>
        </w:numPr>
        <w:shd w:val="clear" w:color="auto" w:fill="FFFFFF"/>
        <w:spacing w:line="360" w:lineRule="auto"/>
        <w:ind w:left="0" w:firstLine="709"/>
        <w:jc w:val="both"/>
        <w:textAlignment w:val="baseline"/>
      </w:pPr>
      <w:r w:rsidRPr="00AB3B15">
        <w:rPr>
          <w:bdr w:val="none" w:sz="0" w:space="0" w:color="auto" w:frame="1"/>
        </w:rPr>
        <w:t>планирование финансовой деятельности фирмы на предстоящий период</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5. Какие группы показателей выделяют в планировании на предприятиях АПК:</w:t>
      </w:r>
    </w:p>
    <w:p w:rsidR="00C37BC6" w:rsidRPr="00AB3B15" w:rsidRDefault="00C37BC6" w:rsidP="0032596D">
      <w:pPr>
        <w:numPr>
          <w:ilvl w:val="0"/>
          <w:numId w:val="309"/>
        </w:numPr>
        <w:shd w:val="clear" w:color="auto" w:fill="FFFFFF"/>
        <w:spacing w:line="360" w:lineRule="auto"/>
        <w:ind w:left="0" w:firstLine="709"/>
        <w:jc w:val="both"/>
        <w:textAlignment w:val="baseline"/>
      </w:pPr>
      <w:r w:rsidRPr="00AB3B15">
        <w:rPr>
          <w:bdr w:val="none" w:sz="0" w:space="0" w:color="auto" w:frame="1"/>
        </w:rPr>
        <w:t>натуральные и стоимостные;</w:t>
      </w:r>
    </w:p>
    <w:p w:rsidR="00C37BC6" w:rsidRPr="00AB3B15" w:rsidRDefault="00C37BC6" w:rsidP="0032596D">
      <w:pPr>
        <w:numPr>
          <w:ilvl w:val="0"/>
          <w:numId w:val="309"/>
        </w:numPr>
        <w:shd w:val="clear" w:color="auto" w:fill="FFFFFF"/>
        <w:spacing w:line="360" w:lineRule="auto"/>
        <w:ind w:left="0" w:firstLine="709"/>
        <w:jc w:val="both"/>
        <w:textAlignment w:val="baseline"/>
      </w:pPr>
      <w:r w:rsidRPr="00AB3B15">
        <w:rPr>
          <w:bdr w:val="none" w:sz="0" w:space="0" w:color="auto" w:frame="1"/>
        </w:rPr>
        <w:t>количественные и качественные;</w:t>
      </w:r>
    </w:p>
    <w:p w:rsidR="00C37BC6" w:rsidRPr="00AB3B15" w:rsidRDefault="00C37BC6" w:rsidP="0032596D">
      <w:pPr>
        <w:numPr>
          <w:ilvl w:val="0"/>
          <w:numId w:val="309"/>
        </w:numPr>
        <w:shd w:val="clear" w:color="auto" w:fill="FFFFFF"/>
        <w:spacing w:line="360" w:lineRule="auto"/>
        <w:ind w:left="0" w:firstLine="709"/>
        <w:jc w:val="both"/>
        <w:textAlignment w:val="baseline"/>
      </w:pPr>
      <w:r w:rsidRPr="00AB3B15">
        <w:rPr>
          <w:bdr w:val="none" w:sz="0" w:space="0" w:color="auto" w:frame="1"/>
        </w:rPr>
        <w:t>абсолютные и относительные;</w:t>
      </w:r>
    </w:p>
    <w:p w:rsidR="00C37BC6" w:rsidRPr="00AB3B15" w:rsidRDefault="00C37BC6" w:rsidP="0032596D">
      <w:pPr>
        <w:numPr>
          <w:ilvl w:val="0"/>
          <w:numId w:val="309"/>
        </w:numPr>
        <w:shd w:val="clear" w:color="auto" w:fill="FFFFFF"/>
        <w:spacing w:line="360" w:lineRule="auto"/>
        <w:ind w:left="0" w:firstLine="709"/>
        <w:jc w:val="both"/>
        <w:textAlignment w:val="baseline"/>
      </w:pPr>
      <w:r w:rsidRPr="00AB3B15">
        <w:rPr>
          <w:bdr w:val="none" w:sz="0" w:space="0" w:color="auto" w:frame="1"/>
        </w:rPr>
        <w:t>утверждаемые и расчетные;</w:t>
      </w:r>
    </w:p>
    <w:p w:rsidR="00C37BC6" w:rsidRPr="00AB3B15" w:rsidRDefault="00C37BC6" w:rsidP="0032596D">
      <w:pPr>
        <w:numPr>
          <w:ilvl w:val="0"/>
          <w:numId w:val="309"/>
        </w:numPr>
        <w:shd w:val="clear" w:color="auto" w:fill="FFFFFF"/>
        <w:spacing w:line="360" w:lineRule="auto"/>
        <w:ind w:left="0" w:firstLine="709"/>
        <w:jc w:val="both"/>
        <w:textAlignment w:val="baseline"/>
      </w:pPr>
      <w:r w:rsidRPr="00AB3B15">
        <w:rPr>
          <w:bdr w:val="none" w:sz="0" w:space="0" w:color="auto" w:frame="1"/>
        </w:rPr>
        <w:t>частные и обобщающие;</w:t>
      </w:r>
    </w:p>
    <w:p w:rsidR="00C37BC6" w:rsidRPr="00AB3B15" w:rsidRDefault="00C37BC6" w:rsidP="0032596D">
      <w:pPr>
        <w:numPr>
          <w:ilvl w:val="0"/>
          <w:numId w:val="309"/>
        </w:numPr>
        <w:shd w:val="clear" w:color="auto" w:fill="FFFFFF"/>
        <w:spacing w:line="360" w:lineRule="auto"/>
        <w:ind w:left="0" w:firstLine="709"/>
        <w:jc w:val="both"/>
        <w:textAlignment w:val="baseline"/>
      </w:pPr>
      <w:r w:rsidRPr="00AB3B15">
        <w:rPr>
          <w:bdr w:val="none" w:sz="0" w:space="0" w:color="auto" w:frame="1"/>
        </w:rPr>
        <w:t xml:space="preserve"> все выше перечисленные.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6. Нормативно-ресурсный метод планирования основывается на:</w:t>
      </w:r>
    </w:p>
    <w:p w:rsidR="00C37BC6" w:rsidRPr="00AB3B15" w:rsidRDefault="00C37BC6" w:rsidP="0032596D">
      <w:pPr>
        <w:numPr>
          <w:ilvl w:val="0"/>
          <w:numId w:val="310"/>
        </w:numPr>
        <w:shd w:val="clear" w:color="auto" w:fill="FFFFFF"/>
        <w:spacing w:line="360" w:lineRule="auto"/>
        <w:ind w:left="0" w:firstLine="709"/>
        <w:jc w:val="both"/>
        <w:textAlignment w:val="baseline"/>
      </w:pPr>
      <w:r w:rsidRPr="00AB3B15">
        <w:rPr>
          <w:bdr w:val="none" w:sz="0" w:space="0" w:color="auto" w:frame="1"/>
        </w:rPr>
        <w:t>стоимости средств, которыми владеет предприятие;</w:t>
      </w:r>
    </w:p>
    <w:p w:rsidR="00C37BC6" w:rsidRPr="00AB3B15" w:rsidRDefault="00C37BC6" w:rsidP="0032596D">
      <w:pPr>
        <w:numPr>
          <w:ilvl w:val="0"/>
          <w:numId w:val="310"/>
        </w:numPr>
        <w:shd w:val="clear" w:color="auto" w:fill="FFFFFF"/>
        <w:spacing w:line="360" w:lineRule="auto"/>
        <w:ind w:left="0" w:firstLine="709"/>
        <w:jc w:val="both"/>
        <w:textAlignment w:val="baseline"/>
      </w:pPr>
      <w:r w:rsidRPr="00AB3B15">
        <w:t>с</w:t>
      </w:r>
      <w:r w:rsidRPr="00AB3B15">
        <w:rPr>
          <w:bdr w:val="none" w:sz="0" w:space="0" w:color="auto" w:frame="1"/>
        </w:rPr>
        <w:t>трого обоснованной нормативной базе;</w:t>
      </w:r>
    </w:p>
    <w:p w:rsidR="00C37BC6" w:rsidRPr="00AB3B15" w:rsidRDefault="00C37BC6" w:rsidP="0032596D">
      <w:pPr>
        <w:numPr>
          <w:ilvl w:val="0"/>
          <w:numId w:val="310"/>
        </w:numPr>
        <w:shd w:val="clear" w:color="auto" w:fill="FFFFFF"/>
        <w:spacing w:line="360" w:lineRule="auto"/>
        <w:ind w:left="0" w:firstLine="709"/>
        <w:jc w:val="both"/>
        <w:textAlignment w:val="baseline"/>
      </w:pPr>
      <w:r w:rsidRPr="00AB3B15">
        <w:rPr>
          <w:bdr w:val="none" w:sz="0" w:space="0" w:color="auto" w:frame="1"/>
        </w:rPr>
        <w:t>экономическом и производственном потенциале предприятия, при использовании нормативов и объемных показателей</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7. В планировании моделирование применяется:</w:t>
      </w:r>
    </w:p>
    <w:p w:rsidR="00C37BC6" w:rsidRPr="00AB3B15" w:rsidRDefault="00C37BC6" w:rsidP="0032596D">
      <w:pPr>
        <w:numPr>
          <w:ilvl w:val="0"/>
          <w:numId w:val="311"/>
        </w:numPr>
        <w:shd w:val="clear" w:color="auto" w:fill="FFFFFF"/>
        <w:spacing w:line="360" w:lineRule="auto"/>
        <w:ind w:left="0" w:firstLine="709"/>
        <w:jc w:val="both"/>
        <w:textAlignment w:val="baseline"/>
      </w:pPr>
      <w:r w:rsidRPr="00AB3B15">
        <w:rPr>
          <w:bdr w:val="none" w:sz="0" w:space="0" w:color="auto" w:frame="1"/>
        </w:rPr>
        <w:t>когда необходимо разработать проект системы, не создавая ее в реальной жизни;</w:t>
      </w:r>
    </w:p>
    <w:p w:rsidR="00C37BC6" w:rsidRPr="00AB3B15" w:rsidRDefault="00C37BC6" w:rsidP="0032596D">
      <w:pPr>
        <w:numPr>
          <w:ilvl w:val="0"/>
          <w:numId w:val="311"/>
        </w:numPr>
        <w:shd w:val="clear" w:color="auto" w:fill="FFFFFF"/>
        <w:spacing w:line="360" w:lineRule="auto"/>
        <w:ind w:left="0" w:firstLine="709"/>
        <w:jc w:val="both"/>
        <w:textAlignment w:val="baseline"/>
      </w:pPr>
      <w:r w:rsidRPr="00AB3B15">
        <w:rPr>
          <w:bdr w:val="none" w:sz="0" w:space="0" w:color="auto" w:frame="1"/>
        </w:rPr>
        <w:t>когда эксперимент в условиях реальной системы связан с ее разрушением;</w:t>
      </w:r>
    </w:p>
    <w:p w:rsidR="00C37BC6" w:rsidRPr="00AB3B15" w:rsidRDefault="00C37BC6" w:rsidP="0032596D">
      <w:pPr>
        <w:numPr>
          <w:ilvl w:val="0"/>
          <w:numId w:val="311"/>
        </w:numPr>
        <w:shd w:val="clear" w:color="auto" w:fill="FFFFFF"/>
        <w:spacing w:line="360" w:lineRule="auto"/>
        <w:ind w:left="0" w:firstLine="709"/>
        <w:jc w:val="both"/>
        <w:textAlignment w:val="baseline"/>
      </w:pPr>
      <w:r w:rsidRPr="00AB3B15">
        <w:rPr>
          <w:bdr w:val="none" w:sz="0" w:space="0" w:color="auto" w:frame="1"/>
        </w:rPr>
        <w:t>когда отсутствуют специально подготовленные кадры</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8. В зависимости от стадии разработки плана, какие виды ба¬лансов разрабатываются:</w:t>
      </w:r>
    </w:p>
    <w:p w:rsidR="00C37BC6" w:rsidRPr="00AB3B15" w:rsidRDefault="00C37BC6" w:rsidP="0032596D">
      <w:pPr>
        <w:numPr>
          <w:ilvl w:val="0"/>
          <w:numId w:val="312"/>
        </w:numPr>
        <w:shd w:val="clear" w:color="auto" w:fill="FFFFFF"/>
        <w:spacing w:line="360" w:lineRule="auto"/>
        <w:ind w:left="0" w:firstLine="709"/>
        <w:jc w:val="both"/>
        <w:textAlignment w:val="baseline"/>
      </w:pPr>
      <w:r w:rsidRPr="00AB3B15">
        <w:rPr>
          <w:bdr w:val="none" w:sz="0" w:space="0" w:color="auto" w:frame="1"/>
        </w:rPr>
        <w:t>материальные и финансовые;</w:t>
      </w:r>
    </w:p>
    <w:p w:rsidR="00C37BC6" w:rsidRPr="00AB3B15" w:rsidRDefault="00C37BC6" w:rsidP="0032596D">
      <w:pPr>
        <w:numPr>
          <w:ilvl w:val="0"/>
          <w:numId w:val="312"/>
        </w:numPr>
        <w:shd w:val="clear" w:color="auto" w:fill="FFFFFF"/>
        <w:spacing w:line="360" w:lineRule="auto"/>
        <w:ind w:left="0" w:firstLine="709"/>
        <w:jc w:val="both"/>
        <w:textAlignment w:val="baseline"/>
      </w:pPr>
      <w:r w:rsidRPr="00AB3B15">
        <w:rPr>
          <w:bdr w:val="none" w:sz="0" w:space="0" w:color="auto" w:frame="1"/>
        </w:rPr>
        <w:t>натуральные и стоимостные;</w:t>
      </w:r>
    </w:p>
    <w:p w:rsidR="00C37BC6" w:rsidRPr="00AB3B15" w:rsidRDefault="00C37BC6" w:rsidP="0032596D">
      <w:pPr>
        <w:numPr>
          <w:ilvl w:val="0"/>
          <w:numId w:val="312"/>
        </w:numPr>
        <w:shd w:val="clear" w:color="auto" w:fill="FFFFFF"/>
        <w:spacing w:line="360" w:lineRule="auto"/>
        <w:ind w:left="0" w:firstLine="709"/>
        <w:jc w:val="both"/>
        <w:textAlignment w:val="baseline"/>
      </w:pPr>
      <w:r w:rsidRPr="00AB3B15">
        <w:rPr>
          <w:bdr w:val="none" w:sz="0" w:space="0" w:color="auto" w:frame="1"/>
        </w:rPr>
        <w:t>аналитические и прогнозные;</w:t>
      </w:r>
    </w:p>
    <w:p w:rsidR="00C37BC6" w:rsidRPr="00AB3B15" w:rsidRDefault="00C37BC6" w:rsidP="0032596D">
      <w:pPr>
        <w:numPr>
          <w:ilvl w:val="0"/>
          <w:numId w:val="312"/>
        </w:numPr>
        <w:shd w:val="clear" w:color="auto" w:fill="FFFFFF"/>
        <w:spacing w:line="360" w:lineRule="auto"/>
        <w:ind w:left="0" w:firstLine="709"/>
        <w:jc w:val="both"/>
        <w:textAlignment w:val="baseline"/>
      </w:pPr>
      <w:r w:rsidRPr="00AB3B15">
        <w:rPr>
          <w:bdr w:val="none" w:sz="0" w:space="0" w:color="auto" w:frame="1"/>
        </w:rPr>
        <w:t>прогнозные, плановые и отчетные.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lastRenderedPageBreak/>
        <w:t>9. Чем представлена система планирования на предприятии:</w:t>
      </w:r>
    </w:p>
    <w:p w:rsidR="00C37BC6" w:rsidRPr="00AB3B15" w:rsidRDefault="00C37BC6" w:rsidP="0032596D">
      <w:pPr>
        <w:numPr>
          <w:ilvl w:val="0"/>
          <w:numId w:val="313"/>
        </w:numPr>
        <w:shd w:val="clear" w:color="auto" w:fill="FFFFFF"/>
        <w:spacing w:line="360" w:lineRule="auto"/>
        <w:ind w:left="0" w:firstLine="709"/>
        <w:jc w:val="both"/>
        <w:textAlignment w:val="baseline"/>
      </w:pPr>
      <w:r w:rsidRPr="00AB3B15">
        <w:rPr>
          <w:bdr w:val="none" w:sz="0" w:space="0" w:color="auto" w:frame="1"/>
        </w:rPr>
        <w:t>технологией и техническими средствами планирования;</w:t>
      </w:r>
    </w:p>
    <w:p w:rsidR="00C37BC6" w:rsidRPr="00AB3B15" w:rsidRDefault="00C37BC6" w:rsidP="0032596D">
      <w:pPr>
        <w:numPr>
          <w:ilvl w:val="0"/>
          <w:numId w:val="313"/>
        </w:numPr>
        <w:shd w:val="clear" w:color="auto" w:fill="FFFFFF"/>
        <w:spacing w:line="360" w:lineRule="auto"/>
        <w:ind w:left="0" w:firstLine="709"/>
        <w:jc w:val="both"/>
        <w:textAlignment w:val="baseline"/>
      </w:pPr>
      <w:r w:rsidRPr="00AB3B15">
        <w:rPr>
          <w:bdr w:val="none" w:sz="0" w:space="0" w:color="auto" w:frame="1"/>
        </w:rPr>
        <w:t>совокупностью приемов и методов планирования;</w:t>
      </w:r>
    </w:p>
    <w:p w:rsidR="00C37BC6" w:rsidRPr="00AB3B15" w:rsidRDefault="00C37BC6" w:rsidP="0032596D">
      <w:pPr>
        <w:numPr>
          <w:ilvl w:val="0"/>
          <w:numId w:val="313"/>
        </w:numPr>
        <w:shd w:val="clear" w:color="auto" w:fill="FFFFFF"/>
        <w:spacing w:line="360" w:lineRule="auto"/>
        <w:ind w:left="0" w:firstLine="709"/>
        <w:jc w:val="both"/>
        <w:textAlignment w:val="baseline"/>
      </w:pPr>
      <w:r w:rsidRPr="00AB3B15">
        <w:rPr>
          <w:bdr w:val="none" w:sz="0" w:space="0" w:color="auto" w:frame="1"/>
        </w:rPr>
        <w:t>видами планов (перспективными, текущими и оперативными).</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10. По методам обоснования находят применение следующие системы планирования:</w:t>
      </w:r>
    </w:p>
    <w:p w:rsidR="00C37BC6" w:rsidRPr="00AB3B15" w:rsidRDefault="00C37BC6" w:rsidP="0032596D">
      <w:pPr>
        <w:numPr>
          <w:ilvl w:val="0"/>
          <w:numId w:val="314"/>
        </w:numPr>
        <w:shd w:val="clear" w:color="auto" w:fill="FFFFFF"/>
        <w:spacing w:line="360" w:lineRule="auto"/>
        <w:ind w:left="0" w:firstLine="709"/>
        <w:jc w:val="both"/>
        <w:textAlignment w:val="baseline"/>
      </w:pPr>
      <w:r w:rsidRPr="00AB3B15">
        <w:rPr>
          <w:bdr w:val="none" w:sz="0" w:space="0" w:color="auto" w:frame="1"/>
        </w:rPr>
        <w:t>рыночное</w:t>
      </w:r>
    </w:p>
    <w:p w:rsidR="00C37BC6" w:rsidRPr="00AB3B15" w:rsidRDefault="00C37BC6" w:rsidP="0032596D">
      <w:pPr>
        <w:numPr>
          <w:ilvl w:val="0"/>
          <w:numId w:val="314"/>
        </w:numPr>
        <w:shd w:val="clear" w:color="auto" w:fill="FFFFFF"/>
        <w:spacing w:line="360" w:lineRule="auto"/>
        <w:ind w:left="0" w:firstLine="709"/>
        <w:jc w:val="both"/>
        <w:textAlignment w:val="baseline"/>
      </w:pPr>
      <w:r w:rsidRPr="00AB3B15">
        <w:rPr>
          <w:bdr w:val="none" w:sz="0" w:space="0" w:color="auto" w:frame="1"/>
        </w:rPr>
        <w:t>директивное</w:t>
      </w:r>
    </w:p>
    <w:p w:rsidR="00C37BC6" w:rsidRPr="00AB3B15" w:rsidRDefault="00C37BC6" w:rsidP="0032596D">
      <w:pPr>
        <w:numPr>
          <w:ilvl w:val="0"/>
          <w:numId w:val="314"/>
        </w:numPr>
        <w:shd w:val="clear" w:color="auto" w:fill="FFFFFF"/>
        <w:spacing w:line="360" w:lineRule="auto"/>
        <w:ind w:left="0" w:firstLine="709"/>
        <w:jc w:val="both"/>
        <w:textAlignment w:val="baseline"/>
      </w:pPr>
      <w:r w:rsidRPr="00AB3B15">
        <w:rPr>
          <w:bdr w:val="none" w:sz="0" w:space="0" w:color="auto" w:frame="1"/>
        </w:rPr>
        <w:t>индикативное</w:t>
      </w:r>
    </w:p>
    <w:p w:rsidR="00C37BC6" w:rsidRPr="00AB3B15" w:rsidRDefault="00C37BC6" w:rsidP="0032596D">
      <w:pPr>
        <w:numPr>
          <w:ilvl w:val="0"/>
          <w:numId w:val="314"/>
        </w:numPr>
        <w:shd w:val="clear" w:color="auto" w:fill="FFFFFF"/>
        <w:spacing w:line="360" w:lineRule="auto"/>
        <w:ind w:left="0" w:firstLine="709"/>
        <w:jc w:val="both"/>
        <w:textAlignment w:val="baseline"/>
      </w:pPr>
      <w:r w:rsidRPr="00AB3B15">
        <w:rPr>
          <w:bdr w:val="none" w:sz="0" w:space="0" w:color="auto" w:frame="1"/>
        </w:rPr>
        <w:t>все перечисленные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11. По времени действия планирование бывает:</w:t>
      </w:r>
    </w:p>
    <w:p w:rsidR="00C37BC6" w:rsidRPr="00AB3B15" w:rsidRDefault="00C37BC6" w:rsidP="0032596D">
      <w:pPr>
        <w:numPr>
          <w:ilvl w:val="0"/>
          <w:numId w:val="315"/>
        </w:numPr>
        <w:shd w:val="clear" w:color="auto" w:fill="FFFFFF"/>
        <w:spacing w:line="360" w:lineRule="auto"/>
        <w:ind w:left="0" w:firstLine="709"/>
        <w:jc w:val="both"/>
        <w:textAlignment w:val="baseline"/>
      </w:pPr>
      <w:r w:rsidRPr="00AB3B15">
        <w:rPr>
          <w:bdr w:val="none" w:sz="0" w:space="0" w:color="auto" w:frame="1"/>
        </w:rPr>
        <w:t>долгосрочное;</w:t>
      </w:r>
    </w:p>
    <w:p w:rsidR="00C37BC6" w:rsidRPr="00AB3B15" w:rsidRDefault="00C37BC6" w:rsidP="0032596D">
      <w:pPr>
        <w:numPr>
          <w:ilvl w:val="0"/>
          <w:numId w:val="315"/>
        </w:numPr>
        <w:shd w:val="clear" w:color="auto" w:fill="FFFFFF"/>
        <w:spacing w:line="360" w:lineRule="auto"/>
        <w:ind w:left="0" w:firstLine="709"/>
        <w:jc w:val="both"/>
        <w:textAlignment w:val="baseline"/>
      </w:pPr>
      <w:r w:rsidRPr="00AB3B15">
        <w:rPr>
          <w:bdr w:val="none" w:sz="0" w:space="0" w:color="auto" w:frame="1"/>
        </w:rPr>
        <w:t>среднесрочное;</w:t>
      </w:r>
    </w:p>
    <w:p w:rsidR="00C37BC6" w:rsidRPr="00AB3B15" w:rsidRDefault="00C37BC6" w:rsidP="0032596D">
      <w:pPr>
        <w:numPr>
          <w:ilvl w:val="0"/>
          <w:numId w:val="315"/>
        </w:numPr>
        <w:shd w:val="clear" w:color="auto" w:fill="FFFFFF"/>
        <w:spacing w:line="360" w:lineRule="auto"/>
        <w:ind w:left="0" w:firstLine="709"/>
        <w:jc w:val="both"/>
        <w:textAlignment w:val="baseline"/>
      </w:pPr>
      <w:r w:rsidRPr="00AB3B15">
        <w:rPr>
          <w:bdr w:val="none" w:sz="0" w:space="0" w:color="auto" w:frame="1"/>
        </w:rPr>
        <w:t>краткосрочное;</w:t>
      </w:r>
    </w:p>
    <w:p w:rsidR="00C37BC6" w:rsidRPr="00AB3B15" w:rsidRDefault="00C37BC6" w:rsidP="0032596D">
      <w:pPr>
        <w:numPr>
          <w:ilvl w:val="0"/>
          <w:numId w:val="315"/>
        </w:numPr>
        <w:shd w:val="clear" w:color="auto" w:fill="FFFFFF"/>
        <w:spacing w:line="360" w:lineRule="auto"/>
        <w:ind w:left="0" w:firstLine="709"/>
        <w:jc w:val="both"/>
        <w:textAlignment w:val="baseline"/>
      </w:pPr>
      <w:r w:rsidRPr="00AB3B15">
        <w:rPr>
          <w:bdr w:val="none" w:sz="0" w:space="0" w:color="auto" w:frame="1"/>
        </w:rPr>
        <w:t>все выше перечисленные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12.По типам целей, учитываемых в планировании, оно может быть:</w:t>
      </w:r>
    </w:p>
    <w:p w:rsidR="00C37BC6" w:rsidRPr="00AB3B15" w:rsidRDefault="00C37BC6" w:rsidP="0032596D">
      <w:pPr>
        <w:numPr>
          <w:ilvl w:val="0"/>
          <w:numId w:val="316"/>
        </w:numPr>
        <w:shd w:val="clear" w:color="auto" w:fill="FFFFFF"/>
        <w:spacing w:line="360" w:lineRule="auto"/>
        <w:ind w:left="0" w:firstLine="709"/>
        <w:jc w:val="both"/>
        <w:textAlignment w:val="baseline"/>
      </w:pPr>
      <w:r w:rsidRPr="00AB3B15">
        <w:rPr>
          <w:bdr w:val="none" w:sz="0" w:space="0" w:color="auto" w:frame="1"/>
        </w:rPr>
        <w:t>стратегическим;</w:t>
      </w:r>
    </w:p>
    <w:p w:rsidR="00C37BC6" w:rsidRPr="00AB3B15" w:rsidRDefault="00C37BC6" w:rsidP="0032596D">
      <w:pPr>
        <w:numPr>
          <w:ilvl w:val="0"/>
          <w:numId w:val="316"/>
        </w:numPr>
        <w:shd w:val="clear" w:color="auto" w:fill="FFFFFF"/>
        <w:spacing w:line="360" w:lineRule="auto"/>
        <w:ind w:left="0" w:firstLine="709"/>
        <w:jc w:val="both"/>
        <w:textAlignment w:val="baseline"/>
      </w:pPr>
      <w:r w:rsidRPr="00AB3B15">
        <w:rPr>
          <w:bdr w:val="none" w:sz="0" w:space="0" w:color="auto" w:frame="1"/>
        </w:rPr>
        <w:t>тактическим;</w:t>
      </w:r>
    </w:p>
    <w:p w:rsidR="00C37BC6" w:rsidRPr="00AB3B15" w:rsidRDefault="00C37BC6" w:rsidP="0032596D">
      <w:pPr>
        <w:numPr>
          <w:ilvl w:val="0"/>
          <w:numId w:val="316"/>
        </w:numPr>
        <w:shd w:val="clear" w:color="auto" w:fill="FFFFFF"/>
        <w:spacing w:line="360" w:lineRule="auto"/>
        <w:ind w:left="0" w:firstLine="709"/>
        <w:jc w:val="both"/>
        <w:textAlignment w:val="baseline"/>
      </w:pPr>
      <w:r w:rsidRPr="00AB3B15">
        <w:rPr>
          <w:bdr w:val="none" w:sz="0" w:space="0" w:color="auto" w:frame="1"/>
        </w:rPr>
        <w:t>оперативным;</w:t>
      </w:r>
    </w:p>
    <w:p w:rsidR="00C37BC6" w:rsidRPr="00AB3B15" w:rsidRDefault="00C37BC6" w:rsidP="0032596D">
      <w:pPr>
        <w:numPr>
          <w:ilvl w:val="0"/>
          <w:numId w:val="316"/>
        </w:numPr>
        <w:shd w:val="clear" w:color="auto" w:fill="FFFFFF"/>
        <w:spacing w:line="360" w:lineRule="auto"/>
        <w:ind w:left="0" w:firstLine="709"/>
        <w:jc w:val="both"/>
        <w:textAlignment w:val="baseline"/>
      </w:pPr>
      <w:r w:rsidRPr="00AB3B15">
        <w:rPr>
          <w:bdr w:val="none" w:sz="0" w:space="0" w:color="auto" w:frame="1"/>
        </w:rPr>
        <w:t>все перечисленные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13. На сельскохозяйственных предприятиях желательно разрабатывать три вида перспективных планов:</w:t>
      </w:r>
    </w:p>
    <w:p w:rsidR="00C37BC6" w:rsidRPr="00AB3B15" w:rsidRDefault="00C37BC6" w:rsidP="0032596D">
      <w:pPr>
        <w:numPr>
          <w:ilvl w:val="0"/>
          <w:numId w:val="317"/>
        </w:numPr>
        <w:shd w:val="clear" w:color="auto" w:fill="FFFFFF"/>
        <w:spacing w:line="360" w:lineRule="auto"/>
        <w:ind w:left="0" w:firstLine="709"/>
        <w:jc w:val="both"/>
        <w:textAlignment w:val="baseline"/>
      </w:pPr>
      <w:r w:rsidRPr="00AB3B15">
        <w:rPr>
          <w:bdr w:val="none" w:sz="0" w:space="0" w:color="auto" w:frame="1"/>
        </w:rPr>
        <w:t>организационно-хозяйственного устройства, стратегический и бизнес-план;</w:t>
      </w:r>
    </w:p>
    <w:p w:rsidR="00C37BC6" w:rsidRPr="00AB3B15" w:rsidRDefault="00C37BC6" w:rsidP="0032596D">
      <w:pPr>
        <w:numPr>
          <w:ilvl w:val="0"/>
          <w:numId w:val="317"/>
        </w:numPr>
        <w:shd w:val="clear" w:color="auto" w:fill="FFFFFF"/>
        <w:spacing w:line="360" w:lineRule="auto"/>
        <w:ind w:left="0" w:firstLine="709"/>
        <w:jc w:val="both"/>
        <w:textAlignment w:val="baseline"/>
      </w:pPr>
      <w:r w:rsidRPr="00AB3B15">
        <w:rPr>
          <w:bdr w:val="none" w:sz="0" w:space="0" w:color="auto" w:frame="1"/>
        </w:rPr>
        <w:t>стратегический;</w:t>
      </w:r>
    </w:p>
    <w:p w:rsidR="00C37BC6" w:rsidRPr="00AB3B15" w:rsidRDefault="00C37BC6" w:rsidP="0032596D">
      <w:pPr>
        <w:numPr>
          <w:ilvl w:val="0"/>
          <w:numId w:val="317"/>
        </w:numPr>
        <w:shd w:val="clear" w:color="auto" w:fill="FFFFFF"/>
        <w:spacing w:line="360" w:lineRule="auto"/>
        <w:ind w:left="0" w:firstLine="709"/>
        <w:jc w:val="both"/>
        <w:textAlignment w:val="baseline"/>
      </w:pPr>
      <w:r w:rsidRPr="00AB3B15">
        <w:rPr>
          <w:bdr w:val="none" w:sz="0" w:space="0" w:color="auto" w:frame="1"/>
        </w:rPr>
        <w:t>бизнес-план;</w:t>
      </w:r>
    </w:p>
    <w:p w:rsidR="00C37BC6" w:rsidRPr="00AB3B15" w:rsidRDefault="00C37BC6" w:rsidP="0032596D">
      <w:pPr>
        <w:numPr>
          <w:ilvl w:val="0"/>
          <w:numId w:val="317"/>
        </w:numPr>
        <w:shd w:val="clear" w:color="auto" w:fill="FFFFFF"/>
        <w:spacing w:line="360" w:lineRule="auto"/>
        <w:ind w:left="0" w:firstLine="709"/>
        <w:jc w:val="both"/>
        <w:textAlignment w:val="baseline"/>
      </w:pPr>
      <w:r w:rsidRPr="00AB3B15">
        <w:rPr>
          <w:bdr w:val="none" w:sz="0" w:space="0" w:color="auto" w:frame="1"/>
        </w:rPr>
        <w:t>коммерческий план</w:t>
      </w: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14. Укажите, на какой срок осуществляется долгосрочное планирование:</w:t>
      </w:r>
    </w:p>
    <w:p w:rsidR="00C37BC6" w:rsidRPr="00AB3B15" w:rsidRDefault="00C37BC6" w:rsidP="0032596D">
      <w:pPr>
        <w:numPr>
          <w:ilvl w:val="0"/>
          <w:numId w:val="318"/>
        </w:numPr>
        <w:shd w:val="clear" w:color="auto" w:fill="FFFFFF"/>
        <w:spacing w:line="360" w:lineRule="auto"/>
        <w:ind w:left="0" w:firstLine="709"/>
        <w:jc w:val="both"/>
        <w:textAlignment w:val="baseline"/>
      </w:pPr>
      <w:r w:rsidRPr="00AB3B15">
        <w:rPr>
          <w:bdr w:val="none" w:sz="0" w:space="0" w:color="auto" w:frame="1"/>
        </w:rPr>
        <w:t>более 5 лет;</w:t>
      </w:r>
    </w:p>
    <w:p w:rsidR="00C37BC6" w:rsidRPr="00AB3B15" w:rsidRDefault="00C37BC6" w:rsidP="0032596D">
      <w:pPr>
        <w:numPr>
          <w:ilvl w:val="0"/>
          <w:numId w:val="318"/>
        </w:numPr>
        <w:shd w:val="clear" w:color="auto" w:fill="FFFFFF"/>
        <w:spacing w:line="360" w:lineRule="auto"/>
        <w:ind w:left="0" w:firstLine="709"/>
        <w:jc w:val="both"/>
        <w:textAlignment w:val="baseline"/>
      </w:pPr>
      <w:r w:rsidRPr="00AB3B15">
        <w:rPr>
          <w:bdr w:val="none" w:sz="0" w:space="0" w:color="auto" w:frame="1"/>
        </w:rPr>
        <w:t>1-5 лет;</w:t>
      </w:r>
    </w:p>
    <w:p w:rsidR="00C37BC6" w:rsidRPr="00AB3B15" w:rsidRDefault="00C37BC6" w:rsidP="0032596D">
      <w:pPr>
        <w:numPr>
          <w:ilvl w:val="0"/>
          <w:numId w:val="318"/>
        </w:numPr>
        <w:shd w:val="clear" w:color="auto" w:fill="FFFFFF"/>
        <w:spacing w:line="360" w:lineRule="auto"/>
        <w:ind w:left="0" w:firstLine="709"/>
        <w:jc w:val="both"/>
        <w:textAlignment w:val="baseline"/>
      </w:pPr>
      <w:r w:rsidRPr="00AB3B15">
        <w:rPr>
          <w:bdr w:val="none" w:sz="0" w:space="0" w:color="auto" w:frame="1"/>
        </w:rPr>
        <w:t>до 1 года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lastRenderedPageBreak/>
        <w:t>15. Какой из перспективных планов лежит в основе разработки текущих, годовых и оперативных планов:</w:t>
      </w:r>
    </w:p>
    <w:p w:rsidR="00C37BC6" w:rsidRPr="00AB3B15" w:rsidRDefault="00C37BC6" w:rsidP="0032596D">
      <w:pPr>
        <w:numPr>
          <w:ilvl w:val="0"/>
          <w:numId w:val="319"/>
        </w:numPr>
        <w:shd w:val="clear" w:color="auto" w:fill="FFFFFF"/>
        <w:spacing w:line="360" w:lineRule="auto"/>
        <w:ind w:left="0" w:firstLine="709"/>
        <w:jc w:val="both"/>
        <w:textAlignment w:val="baseline"/>
      </w:pPr>
      <w:r w:rsidRPr="00AB3B15">
        <w:rPr>
          <w:bdr w:val="none" w:sz="0" w:space="0" w:color="auto" w:frame="1"/>
        </w:rPr>
        <w:t>стратегический бизнес-план;</w:t>
      </w:r>
    </w:p>
    <w:p w:rsidR="00C37BC6" w:rsidRPr="00AB3B15" w:rsidRDefault="00C37BC6" w:rsidP="0032596D">
      <w:pPr>
        <w:numPr>
          <w:ilvl w:val="0"/>
          <w:numId w:val="319"/>
        </w:numPr>
        <w:shd w:val="clear" w:color="auto" w:fill="FFFFFF"/>
        <w:spacing w:line="360" w:lineRule="auto"/>
        <w:ind w:left="0" w:firstLine="709"/>
        <w:jc w:val="both"/>
        <w:textAlignment w:val="baseline"/>
      </w:pPr>
      <w:r w:rsidRPr="00AB3B15">
        <w:rPr>
          <w:bdr w:val="none" w:sz="0" w:space="0" w:color="auto" w:frame="1"/>
        </w:rPr>
        <w:t>бизнес план инвестиционной или коммерческой сделки;</w:t>
      </w:r>
    </w:p>
    <w:p w:rsidR="00C37BC6" w:rsidRPr="00AB3B15" w:rsidRDefault="00C37BC6" w:rsidP="0032596D">
      <w:pPr>
        <w:numPr>
          <w:ilvl w:val="0"/>
          <w:numId w:val="319"/>
        </w:numPr>
        <w:shd w:val="clear" w:color="auto" w:fill="FFFFFF"/>
        <w:spacing w:line="360" w:lineRule="auto"/>
        <w:ind w:left="0" w:firstLine="709"/>
        <w:jc w:val="both"/>
        <w:textAlignment w:val="baseline"/>
      </w:pPr>
      <w:r w:rsidRPr="00AB3B15">
        <w:rPr>
          <w:bdr w:val="none" w:sz="0" w:space="0" w:color="auto" w:frame="1"/>
        </w:rPr>
        <w:t>план экономического и социального развития коллектива предприятия;</w:t>
      </w:r>
    </w:p>
    <w:p w:rsidR="00C37BC6" w:rsidRPr="00AB3B15" w:rsidRDefault="00C37BC6" w:rsidP="0032596D">
      <w:pPr>
        <w:numPr>
          <w:ilvl w:val="0"/>
          <w:numId w:val="319"/>
        </w:numPr>
        <w:shd w:val="clear" w:color="auto" w:fill="FFFFFF"/>
        <w:spacing w:line="360" w:lineRule="auto"/>
        <w:ind w:left="0" w:firstLine="709"/>
        <w:jc w:val="both"/>
        <w:textAlignment w:val="baseline"/>
      </w:pPr>
      <w:r w:rsidRPr="00AB3B15">
        <w:rPr>
          <w:bdr w:val="none" w:sz="0" w:space="0" w:color="auto" w:frame="1"/>
        </w:rPr>
        <w:t>нет правильного ответа.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16. Какая система оперативного планирования может быть использована в массовом производстве на предприятиях АПК:</w:t>
      </w:r>
    </w:p>
    <w:p w:rsidR="00C37BC6" w:rsidRPr="00AB3B15" w:rsidRDefault="00C37BC6" w:rsidP="0032596D">
      <w:pPr>
        <w:numPr>
          <w:ilvl w:val="0"/>
          <w:numId w:val="320"/>
        </w:numPr>
        <w:shd w:val="clear" w:color="auto" w:fill="FFFFFF"/>
        <w:spacing w:line="360" w:lineRule="auto"/>
        <w:ind w:left="0" w:firstLine="709"/>
        <w:jc w:val="both"/>
        <w:textAlignment w:val="baseline"/>
      </w:pPr>
      <w:r w:rsidRPr="00AB3B15">
        <w:rPr>
          <w:bdr w:val="none" w:sz="0" w:space="0" w:color="auto" w:frame="1"/>
        </w:rPr>
        <w:t>позаказная;</w:t>
      </w:r>
    </w:p>
    <w:p w:rsidR="00C37BC6" w:rsidRPr="00AB3B15" w:rsidRDefault="00C37BC6" w:rsidP="0032596D">
      <w:pPr>
        <w:numPr>
          <w:ilvl w:val="0"/>
          <w:numId w:val="320"/>
        </w:numPr>
        <w:shd w:val="clear" w:color="auto" w:fill="FFFFFF"/>
        <w:spacing w:line="360" w:lineRule="auto"/>
        <w:ind w:left="0" w:firstLine="709"/>
        <w:jc w:val="both"/>
        <w:textAlignment w:val="baseline"/>
      </w:pPr>
      <w:r w:rsidRPr="00AB3B15">
        <w:rPr>
          <w:bdr w:val="none" w:sz="0" w:space="0" w:color="auto" w:frame="1"/>
        </w:rPr>
        <w:t>попередельная;</w:t>
      </w:r>
    </w:p>
    <w:p w:rsidR="00C37BC6" w:rsidRPr="00AB3B15" w:rsidRDefault="00C37BC6" w:rsidP="0032596D">
      <w:pPr>
        <w:numPr>
          <w:ilvl w:val="0"/>
          <w:numId w:val="320"/>
        </w:numPr>
        <w:shd w:val="clear" w:color="auto" w:fill="FFFFFF"/>
        <w:spacing w:line="360" w:lineRule="auto"/>
        <w:ind w:left="0" w:firstLine="709"/>
        <w:jc w:val="both"/>
        <w:textAlignment w:val="baseline"/>
      </w:pPr>
      <w:r w:rsidRPr="00AB3B15">
        <w:rPr>
          <w:bdr w:val="none" w:sz="0" w:space="0" w:color="auto" w:frame="1"/>
        </w:rPr>
        <w:t>смешанная;</w:t>
      </w:r>
    </w:p>
    <w:p w:rsidR="00C37BC6" w:rsidRPr="00AB3B15" w:rsidRDefault="00C37BC6" w:rsidP="0032596D">
      <w:pPr>
        <w:numPr>
          <w:ilvl w:val="0"/>
          <w:numId w:val="320"/>
        </w:numPr>
        <w:shd w:val="clear" w:color="auto" w:fill="FFFFFF"/>
        <w:spacing w:line="360" w:lineRule="auto"/>
        <w:ind w:left="0" w:firstLine="709"/>
        <w:jc w:val="both"/>
        <w:textAlignment w:val="baseline"/>
      </w:pPr>
      <w:r w:rsidRPr="00AB3B15">
        <w:rPr>
          <w:bdr w:val="none" w:sz="0" w:space="0" w:color="auto" w:frame="1"/>
        </w:rPr>
        <w:t>нет правильного ответа.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17. Для оценки эффективности планов необходимо использовать:</w:t>
      </w:r>
    </w:p>
    <w:p w:rsidR="00C37BC6" w:rsidRPr="00AB3B15" w:rsidRDefault="00C37BC6" w:rsidP="0032596D">
      <w:pPr>
        <w:numPr>
          <w:ilvl w:val="0"/>
          <w:numId w:val="321"/>
        </w:numPr>
        <w:shd w:val="clear" w:color="auto" w:fill="FFFFFF"/>
        <w:spacing w:line="360" w:lineRule="auto"/>
        <w:ind w:left="0" w:firstLine="709"/>
        <w:jc w:val="both"/>
        <w:textAlignment w:val="baseline"/>
      </w:pPr>
      <w:r w:rsidRPr="00AB3B15">
        <w:rPr>
          <w:bdr w:val="none" w:sz="0" w:space="0" w:color="auto" w:frame="1"/>
        </w:rPr>
        <w:t>систему натуральных и финансовых показателей;</w:t>
      </w:r>
    </w:p>
    <w:p w:rsidR="00C37BC6" w:rsidRPr="00AB3B15" w:rsidRDefault="00C37BC6" w:rsidP="0032596D">
      <w:pPr>
        <w:numPr>
          <w:ilvl w:val="0"/>
          <w:numId w:val="321"/>
        </w:numPr>
        <w:shd w:val="clear" w:color="auto" w:fill="FFFFFF"/>
        <w:spacing w:line="360" w:lineRule="auto"/>
        <w:ind w:left="0" w:firstLine="709"/>
        <w:jc w:val="both"/>
        <w:textAlignment w:val="baseline"/>
      </w:pPr>
      <w:r w:rsidRPr="00AB3B15">
        <w:rPr>
          <w:bdr w:val="none" w:sz="0" w:space="0" w:color="auto" w:frame="1"/>
        </w:rPr>
        <w:t>систему натуральных и монетарных показателей;</w:t>
      </w:r>
    </w:p>
    <w:p w:rsidR="00C37BC6" w:rsidRPr="00AB3B15" w:rsidRDefault="00C37BC6" w:rsidP="0032596D">
      <w:pPr>
        <w:numPr>
          <w:ilvl w:val="0"/>
          <w:numId w:val="321"/>
        </w:numPr>
        <w:shd w:val="clear" w:color="auto" w:fill="FFFFFF"/>
        <w:spacing w:line="360" w:lineRule="auto"/>
        <w:ind w:left="0" w:firstLine="709"/>
        <w:jc w:val="both"/>
        <w:textAlignment w:val="baseline"/>
      </w:pPr>
      <w:r w:rsidRPr="00AB3B15">
        <w:rPr>
          <w:bdr w:val="none" w:sz="0" w:space="0" w:color="auto" w:frame="1"/>
        </w:rPr>
        <w:t>систему монетарных и финансовых показателей</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18. Указать задачи стратегического планирования:</w:t>
      </w:r>
    </w:p>
    <w:p w:rsidR="00C37BC6" w:rsidRPr="00AB3B15" w:rsidRDefault="00C37BC6" w:rsidP="0032596D">
      <w:pPr>
        <w:numPr>
          <w:ilvl w:val="0"/>
          <w:numId w:val="322"/>
        </w:numPr>
        <w:shd w:val="clear" w:color="auto" w:fill="FFFFFF"/>
        <w:spacing w:line="360" w:lineRule="auto"/>
        <w:ind w:left="0" w:firstLine="709"/>
        <w:jc w:val="both"/>
        <w:textAlignment w:val="baseline"/>
      </w:pPr>
      <w:r w:rsidRPr="00AB3B15">
        <w:rPr>
          <w:bdr w:val="none" w:sz="0" w:space="0" w:color="auto" w:frame="1"/>
        </w:rPr>
        <w:t>определение стратегии, миссии, целей и задач развития предприятия;</w:t>
      </w:r>
    </w:p>
    <w:p w:rsidR="00C37BC6" w:rsidRPr="00AB3B15" w:rsidRDefault="00C37BC6" w:rsidP="0032596D">
      <w:pPr>
        <w:numPr>
          <w:ilvl w:val="0"/>
          <w:numId w:val="322"/>
        </w:numPr>
        <w:shd w:val="clear" w:color="auto" w:fill="FFFFFF"/>
        <w:spacing w:line="360" w:lineRule="auto"/>
        <w:ind w:left="0" w:firstLine="709"/>
        <w:jc w:val="both"/>
        <w:textAlignment w:val="baseline"/>
      </w:pPr>
      <w:r w:rsidRPr="00AB3B15">
        <w:rPr>
          <w:bdr w:val="none" w:sz="0" w:space="0" w:color="auto" w:frame="1"/>
        </w:rPr>
        <w:t>создание стратегических хозяйственных подразделений;</w:t>
      </w:r>
    </w:p>
    <w:p w:rsidR="00C37BC6" w:rsidRPr="00AB3B15" w:rsidRDefault="00C37BC6" w:rsidP="0032596D">
      <w:pPr>
        <w:numPr>
          <w:ilvl w:val="0"/>
          <w:numId w:val="322"/>
        </w:numPr>
        <w:shd w:val="clear" w:color="auto" w:fill="FFFFFF"/>
        <w:spacing w:line="360" w:lineRule="auto"/>
        <w:ind w:left="0" w:firstLine="709"/>
        <w:jc w:val="both"/>
        <w:textAlignment w:val="baseline"/>
      </w:pPr>
      <w:r w:rsidRPr="00AB3B15">
        <w:rPr>
          <w:bdr w:val="none" w:sz="0" w:space="0" w:color="auto" w:frame="1"/>
        </w:rPr>
        <w:t>сокращение времени производства;</w:t>
      </w:r>
    </w:p>
    <w:p w:rsidR="00C37BC6" w:rsidRPr="00AB3B15" w:rsidRDefault="00C37BC6" w:rsidP="0032596D">
      <w:pPr>
        <w:numPr>
          <w:ilvl w:val="0"/>
          <w:numId w:val="322"/>
        </w:numPr>
        <w:shd w:val="clear" w:color="auto" w:fill="FFFFFF"/>
        <w:spacing w:line="360" w:lineRule="auto"/>
        <w:ind w:left="0" w:firstLine="709"/>
        <w:jc w:val="both"/>
        <w:textAlignment w:val="baseline"/>
      </w:pPr>
      <w:r w:rsidRPr="00AB3B15">
        <w:rPr>
          <w:bdr w:val="none" w:sz="0" w:space="0" w:color="auto" w:frame="1"/>
        </w:rPr>
        <w:t>все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19. Функции стратегического планирования выполняются по следующим этапам:</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анализ и оценка внешней среды</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анализ и оценка внутренней среды предприятия</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разработка и анализ альтернативных стратегий</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прогнозирование состояния внешней среды</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прогнозирование возможностей расширенного воспроизводства</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формулирование целей и задач функционирования предприятия</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реализация стратегических программ;</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контроль за ходом и результатами стратегического планирования</w:t>
      </w:r>
    </w:p>
    <w:p w:rsidR="00C37BC6" w:rsidRPr="00AB3B15" w:rsidRDefault="00C37BC6" w:rsidP="0032596D">
      <w:pPr>
        <w:numPr>
          <w:ilvl w:val="0"/>
          <w:numId w:val="323"/>
        </w:numPr>
        <w:shd w:val="clear" w:color="auto" w:fill="FFFFFF"/>
        <w:spacing w:line="360" w:lineRule="auto"/>
        <w:ind w:left="0" w:firstLine="709"/>
        <w:jc w:val="both"/>
        <w:textAlignment w:val="baseline"/>
      </w:pPr>
      <w:r w:rsidRPr="00AB3B15">
        <w:rPr>
          <w:bdr w:val="none" w:sz="0" w:space="0" w:color="auto" w:frame="1"/>
        </w:rPr>
        <w:t>все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20. Баланс производственных мощностей — это;</w:t>
      </w:r>
    </w:p>
    <w:p w:rsidR="00C37BC6" w:rsidRPr="00AB3B15" w:rsidRDefault="00C37BC6" w:rsidP="0032596D">
      <w:pPr>
        <w:numPr>
          <w:ilvl w:val="0"/>
          <w:numId w:val="324"/>
        </w:numPr>
        <w:shd w:val="clear" w:color="auto" w:fill="FFFFFF"/>
        <w:spacing w:line="360" w:lineRule="auto"/>
        <w:ind w:left="0" w:firstLine="709"/>
        <w:jc w:val="both"/>
        <w:textAlignment w:val="baseline"/>
      </w:pPr>
      <w:r w:rsidRPr="00AB3B15">
        <w:rPr>
          <w:bdr w:val="none" w:sz="0" w:space="0" w:color="auto" w:frame="1"/>
        </w:rPr>
        <w:t>сопоставление производственной программы с наличием производственных ресурсов;</w:t>
      </w:r>
    </w:p>
    <w:p w:rsidR="00C37BC6" w:rsidRPr="00AB3B15" w:rsidRDefault="00C37BC6" w:rsidP="0032596D">
      <w:pPr>
        <w:numPr>
          <w:ilvl w:val="0"/>
          <w:numId w:val="324"/>
        </w:numPr>
        <w:shd w:val="clear" w:color="auto" w:fill="FFFFFF"/>
        <w:spacing w:line="360" w:lineRule="auto"/>
        <w:ind w:left="0" w:firstLine="709"/>
        <w:jc w:val="both"/>
        <w:textAlignment w:val="baseline"/>
      </w:pPr>
      <w:r w:rsidRPr="00AB3B15">
        <w:rPr>
          <w:bdr w:val="none" w:sz="0" w:space="0" w:color="auto" w:frame="1"/>
        </w:rPr>
        <w:t>система экономических показателей, характеризующих величину мощности, ее изменение и уровень использования в отчетном или плановом периоде;</w:t>
      </w:r>
    </w:p>
    <w:p w:rsidR="00C37BC6" w:rsidRPr="00AB3B15" w:rsidRDefault="00C37BC6" w:rsidP="0032596D">
      <w:pPr>
        <w:numPr>
          <w:ilvl w:val="0"/>
          <w:numId w:val="324"/>
        </w:numPr>
        <w:shd w:val="clear" w:color="auto" w:fill="FFFFFF"/>
        <w:spacing w:line="360" w:lineRule="auto"/>
        <w:ind w:left="0" w:firstLine="709"/>
        <w:jc w:val="both"/>
        <w:textAlignment w:val="baseline"/>
      </w:pPr>
      <w:r w:rsidRPr="00AB3B15">
        <w:rPr>
          <w:bdr w:val="none" w:sz="0" w:space="0" w:color="auto" w:frame="1"/>
        </w:rPr>
        <w:t>наличие производственных мощностей на начало и конец планового (отчетного) периода.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21. Какие ресурсы и ограничения предопределяют плановые объемы производства продукции в годовом плане организации:</w:t>
      </w:r>
    </w:p>
    <w:p w:rsidR="00C37BC6" w:rsidRPr="00AB3B15" w:rsidRDefault="00C37BC6" w:rsidP="0032596D">
      <w:pPr>
        <w:numPr>
          <w:ilvl w:val="0"/>
          <w:numId w:val="325"/>
        </w:numPr>
        <w:shd w:val="clear" w:color="auto" w:fill="FFFFFF"/>
        <w:spacing w:line="360" w:lineRule="auto"/>
        <w:ind w:left="0" w:firstLine="709"/>
        <w:jc w:val="both"/>
        <w:textAlignment w:val="baseline"/>
      </w:pPr>
      <w:r w:rsidRPr="00AB3B15">
        <w:rPr>
          <w:bdr w:val="none" w:sz="0" w:space="0" w:color="auto" w:frame="1"/>
        </w:rPr>
        <w:t>емкость рынка сбыта и эластичность спроса на традиционный ассортимент продукции;</w:t>
      </w:r>
    </w:p>
    <w:p w:rsidR="00C37BC6" w:rsidRPr="00AB3B15" w:rsidRDefault="00C37BC6" w:rsidP="0032596D">
      <w:pPr>
        <w:numPr>
          <w:ilvl w:val="0"/>
          <w:numId w:val="325"/>
        </w:numPr>
        <w:shd w:val="clear" w:color="auto" w:fill="FFFFFF"/>
        <w:spacing w:line="360" w:lineRule="auto"/>
        <w:ind w:left="0" w:firstLine="709"/>
        <w:jc w:val="both"/>
        <w:textAlignment w:val="baseline"/>
      </w:pPr>
      <w:r w:rsidRPr="00AB3B15">
        <w:rPr>
          <w:bdr w:val="none" w:sz="0" w:space="0" w:color="auto" w:frame="1"/>
        </w:rPr>
        <w:t>наличие финансовых, материальных и трудовых ресурсов, рыночные ограничения, возможности освоения новых технологий производства;</w:t>
      </w:r>
    </w:p>
    <w:p w:rsidR="00C37BC6" w:rsidRPr="00AB3B15" w:rsidRDefault="00C37BC6" w:rsidP="0032596D">
      <w:pPr>
        <w:numPr>
          <w:ilvl w:val="0"/>
          <w:numId w:val="325"/>
        </w:numPr>
        <w:shd w:val="clear" w:color="auto" w:fill="FFFFFF"/>
        <w:spacing w:line="360" w:lineRule="auto"/>
        <w:ind w:left="0" w:firstLine="709"/>
        <w:jc w:val="both"/>
        <w:textAlignment w:val="baseline"/>
      </w:pPr>
      <w:r w:rsidRPr="00AB3B15">
        <w:rPr>
          <w:bdr w:val="none" w:sz="0" w:space="0" w:color="auto" w:frame="1"/>
        </w:rPr>
        <w:t>наличие земельных и трудовых ресурсов</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22. Календарный план выполнения работ в структуре бизнес-плана инвестиционного проекта предполагает:</w:t>
      </w:r>
    </w:p>
    <w:p w:rsidR="00C37BC6" w:rsidRPr="00AB3B15" w:rsidRDefault="00C37BC6" w:rsidP="0032596D">
      <w:pPr>
        <w:numPr>
          <w:ilvl w:val="0"/>
          <w:numId w:val="326"/>
        </w:numPr>
        <w:shd w:val="clear" w:color="auto" w:fill="FFFFFF"/>
        <w:spacing w:line="360" w:lineRule="auto"/>
        <w:ind w:left="0" w:firstLine="709"/>
        <w:jc w:val="both"/>
        <w:textAlignment w:val="baseline"/>
      </w:pPr>
      <w:r w:rsidRPr="00AB3B15">
        <w:rPr>
          <w:bdr w:val="none" w:sz="0" w:space="0" w:color="auto" w:frame="1"/>
        </w:rPr>
        <w:t>указание последовательности намечаемых в бизнес-плане мероприятий инвестиционного, производственно-коммерческого и финансового характера;</w:t>
      </w:r>
    </w:p>
    <w:p w:rsidR="00C37BC6" w:rsidRPr="00AB3B15" w:rsidRDefault="00C37BC6" w:rsidP="0032596D">
      <w:pPr>
        <w:numPr>
          <w:ilvl w:val="0"/>
          <w:numId w:val="326"/>
        </w:numPr>
        <w:shd w:val="clear" w:color="auto" w:fill="FFFFFF"/>
        <w:spacing w:line="360" w:lineRule="auto"/>
        <w:ind w:left="0" w:firstLine="709"/>
        <w:jc w:val="both"/>
        <w:textAlignment w:val="baseline"/>
      </w:pPr>
      <w:r w:rsidRPr="00AB3B15">
        <w:rPr>
          <w:bdr w:val="none" w:sz="0" w:space="0" w:color="auto" w:frame="1"/>
        </w:rPr>
        <w:t>последовательность выполнения сельскохозяйственных и строительно-монтажных работ;</w:t>
      </w:r>
    </w:p>
    <w:p w:rsidR="00C37BC6" w:rsidRPr="00AB3B15" w:rsidRDefault="00C37BC6" w:rsidP="0032596D">
      <w:pPr>
        <w:numPr>
          <w:ilvl w:val="0"/>
          <w:numId w:val="326"/>
        </w:numPr>
        <w:shd w:val="clear" w:color="auto" w:fill="FFFFFF"/>
        <w:spacing w:line="360" w:lineRule="auto"/>
        <w:ind w:left="0" w:firstLine="709"/>
        <w:jc w:val="both"/>
        <w:textAlignment w:val="baseline"/>
      </w:pPr>
      <w:r w:rsidRPr="00AB3B15">
        <w:rPr>
          <w:bdr w:val="none" w:sz="0" w:space="0" w:color="auto" w:frame="1"/>
        </w:rPr>
        <w:t>нет правильного ответа.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23. Производственный план инвестиционного бизнес-плана включает в себя:</w:t>
      </w:r>
    </w:p>
    <w:p w:rsidR="00C37BC6" w:rsidRPr="00AB3B15" w:rsidRDefault="00C37BC6" w:rsidP="0032596D">
      <w:pPr>
        <w:numPr>
          <w:ilvl w:val="0"/>
          <w:numId w:val="327"/>
        </w:numPr>
        <w:shd w:val="clear" w:color="auto" w:fill="FFFFFF"/>
        <w:spacing w:line="360" w:lineRule="auto"/>
        <w:ind w:left="0" w:firstLine="709"/>
        <w:jc w:val="both"/>
        <w:textAlignment w:val="baseline"/>
      </w:pPr>
      <w:r w:rsidRPr="00AB3B15">
        <w:rPr>
          <w:bdr w:val="none" w:sz="0" w:space="0" w:color="auto" w:frame="1"/>
        </w:rPr>
        <w:t>описание производственного процесса;</w:t>
      </w:r>
    </w:p>
    <w:p w:rsidR="00C37BC6" w:rsidRPr="00AB3B15" w:rsidRDefault="00C37BC6" w:rsidP="0032596D">
      <w:pPr>
        <w:numPr>
          <w:ilvl w:val="0"/>
          <w:numId w:val="327"/>
        </w:numPr>
        <w:shd w:val="clear" w:color="auto" w:fill="FFFFFF"/>
        <w:spacing w:line="360" w:lineRule="auto"/>
        <w:ind w:left="0" w:firstLine="709"/>
        <w:jc w:val="both"/>
        <w:textAlignment w:val="baseline"/>
      </w:pPr>
      <w:r w:rsidRPr="00AB3B15">
        <w:rPr>
          <w:bdr w:val="none" w:sz="0" w:space="0" w:color="auto" w:frame="1"/>
        </w:rPr>
        <w:t>расчет потребности предприятия в производственных мощностях и временной график их создания;</w:t>
      </w:r>
    </w:p>
    <w:p w:rsidR="00C37BC6" w:rsidRPr="00AB3B15" w:rsidRDefault="00C37BC6" w:rsidP="0032596D">
      <w:pPr>
        <w:numPr>
          <w:ilvl w:val="0"/>
          <w:numId w:val="327"/>
        </w:numPr>
        <w:shd w:val="clear" w:color="auto" w:fill="FFFFFF"/>
        <w:spacing w:line="360" w:lineRule="auto"/>
        <w:ind w:left="0" w:firstLine="709"/>
        <w:jc w:val="both"/>
        <w:textAlignment w:val="baseline"/>
      </w:pPr>
      <w:r w:rsidRPr="00AB3B15">
        <w:rPr>
          <w:bdr w:val="none" w:sz="0" w:space="0" w:color="auto" w:frame="1"/>
        </w:rPr>
        <w:t>перечень требований к внешним и внутренним факторам ограничивающим возможности организации;</w:t>
      </w:r>
    </w:p>
    <w:p w:rsidR="00C37BC6" w:rsidRPr="00AB3B15" w:rsidRDefault="00C37BC6" w:rsidP="0032596D">
      <w:pPr>
        <w:numPr>
          <w:ilvl w:val="0"/>
          <w:numId w:val="327"/>
        </w:numPr>
        <w:shd w:val="clear" w:color="auto" w:fill="FFFFFF"/>
        <w:spacing w:line="360" w:lineRule="auto"/>
        <w:ind w:left="0" w:firstLine="709"/>
        <w:jc w:val="both"/>
        <w:textAlignment w:val="baseline"/>
      </w:pPr>
      <w:r w:rsidRPr="00AB3B15">
        <w:rPr>
          <w:bdr w:val="none" w:sz="0" w:space="0" w:color="auto" w:frame="1"/>
        </w:rPr>
        <w:t>правильно все выше перечисленное</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24. Структура инвестиционного бизнес-плана утверждена:</w:t>
      </w:r>
    </w:p>
    <w:p w:rsidR="00C37BC6" w:rsidRPr="00AB3B15" w:rsidRDefault="00C37BC6" w:rsidP="0032596D">
      <w:pPr>
        <w:numPr>
          <w:ilvl w:val="0"/>
          <w:numId w:val="328"/>
        </w:numPr>
        <w:shd w:val="clear" w:color="auto" w:fill="FFFFFF"/>
        <w:spacing w:line="360" w:lineRule="auto"/>
        <w:ind w:left="0" w:firstLine="709"/>
        <w:jc w:val="both"/>
        <w:textAlignment w:val="baseline"/>
      </w:pPr>
      <w:r w:rsidRPr="00AB3B15">
        <w:rPr>
          <w:bdr w:val="none" w:sz="0" w:space="0" w:color="auto" w:frame="1"/>
        </w:rPr>
        <w:t>Минсельхозом РФ;</w:t>
      </w:r>
    </w:p>
    <w:p w:rsidR="00C37BC6" w:rsidRPr="00AB3B15" w:rsidRDefault="00C37BC6" w:rsidP="0032596D">
      <w:pPr>
        <w:numPr>
          <w:ilvl w:val="0"/>
          <w:numId w:val="328"/>
        </w:numPr>
        <w:shd w:val="clear" w:color="auto" w:fill="FFFFFF"/>
        <w:spacing w:line="360" w:lineRule="auto"/>
        <w:ind w:left="0" w:firstLine="709"/>
        <w:jc w:val="both"/>
        <w:textAlignment w:val="baseline"/>
      </w:pPr>
      <w:r w:rsidRPr="00AB3B15">
        <w:rPr>
          <w:bdr w:val="none" w:sz="0" w:space="0" w:color="auto" w:frame="1"/>
        </w:rPr>
        <w:lastRenderedPageBreak/>
        <w:t>решением главы администрации территориального формирования;</w:t>
      </w:r>
    </w:p>
    <w:p w:rsidR="00C37BC6" w:rsidRPr="00AB3B15" w:rsidRDefault="00C37BC6" w:rsidP="0032596D">
      <w:pPr>
        <w:numPr>
          <w:ilvl w:val="0"/>
          <w:numId w:val="328"/>
        </w:numPr>
        <w:shd w:val="clear" w:color="auto" w:fill="FFFFFF"/>
        <w:spacing w:line="360" w:lineRule="auto"/>
        <w:ind w:left="0" w:firstLine="709"/>
        <w:jc w:val="both"/>
        <w:textAlignment w:val="baseline"/>
      </w:pPr>
      <w:r w:rsidRPr="00AB3B15">
        <w:rPr>
          <w:bdr w:val="none" w:sz="0" w:space="0" w:color="auto" w:frame="1"/>
        </w:rPr>
        <w:t>госстроем РФ.</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25. Бюджет продаж разрабатывается:</w:t>
      </w:r>
    </w:p>
    <w:p w:rsidR="00C37BC6" w:rsidRPr="00AB3B15" w:rsidRDefault="00C37BC6" w:rsidP="0032596D">
      <w:pPr>
        <w:numPr>
          <w:ilvl w:val="0"/>
          <w:numId w:val="329"/>
        </w:numPr>
        <w:shd w:val="clear" w:color="auto" w:fill="FFFFFF"/>
        <w:spacing w:line="360" w:lineRule="auto"/>
        <w:ind w:left="0" w:firstLine="709"/>
        <w:jc w:val="both"/>
        <w:textAlignment w:val="baseline"/>
      </w:pPr>
      <w:r w:rsidRPr="00AB3B15">
        <w:rPr>
          <w:bdr w:val="none" w:sz="0" w:space="0" w:color="auto" w:frame="1"/>
        </w:rPr>
        <w:t>после разработки плана производства;</w:t>
      </w:r>
    </w:p>
    <w:p w:rsidR="00C37BC6" w:rsidRPr="00AB3B15" w:rsidRDefault="00C37BC6" w:rsidP="0032596D">
      <w:pPr>
        <w:numPr>
          <w:ilvl w:val="0"/>
          <w:numId w:val="329"/>
        </w:numPr>
        <w:shd w:val="clear" w:color="auto" w:fill="FFFFFF"/>
        <w:spacing w:line="360" w:lineRule="auto"/>
        <w:ind w:left="0" w:firstLine="709"/>
        <w:jc w:val="both"/>
        <w:textAlignment w:val="baseline"/>
      </w:pPr>
      <w:r w:rsidRPr="00AB3B15">
        <w:rPr>
          <w:bdr w:val="none" w:sz="0" w:space="0" w:color="auto" w:frame="1"/>
        </w:rPr>
        <w:t>одновременно с планом производства;</w:t>
      </w:r>
    </w:p>
    <w:p w:rsidR="00C37BC6" w:rsidRPr="00AB3B15" w:rsidRDefault="00C37BC6" w:rsidP="0032596D">
      <w:pPr>
        <w:numPr>
          <w:ilvl w:val="0"/>
          <w:numId w:val="329"/>
        </w:numPr>
        <w:shd w:val="clear" w:color="auto" w:fill="FFFFFF"/>
        <w:spacing w:line="360" w:lineRule="auto"/>
        <w:ind w:left="0" w:firstLine="709"/>
        <w:jc w:val="both"/>
        <w:textAlignment w:val="baseline"/>
      </w:pPr>
      <w:r w:rsidRPr="00AB3B15">
        <w:rPr>
          <w:bdr w:val="none" w:sz="0" w:space="0" w:color="auto" w:frame="1"/>
        </w:rPr>
        <w:t>вначале процесса разработки производственного (текущего) бюджета на основе маркетинговых исследований, заключенных договоров контрактации и прогноза состояния производственных мощностей предприятия (бизнес-единицы)</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26. Кривая спроса устанавливает:</w:t>
      </w:r>
    </w:p>
    <w:p w:rsidR="00C37BC6" w:rsidRPr="00AB3B15" w:rsidRDefault="00C37BC6" w:rsidP="0032596D">
      <w:pPr>
        <w:numPr>
          <w:ilvl w:val="0"/>
          <w:numId w:val="330"/>
        </w:numPr>
        <w:shd w:val="clear" w:color="auto" w:fill="FFFFFF"/>
        <w:spacing w:line="360" w:lineRule="auto"/>
        <w:ind w:left="0" w:firstLine="709"/>
        <w:jc w:val="both"/>
        <w:textAlignment w:val="baseline"/>
      </w:pPr>
      <w:r w:rsidRPr="00AB3B15">
        <w:rPr>
          <w:bdr w:val="none" w:sz="0" w:space="0" w:color="auto" w:frame="1"/>
        </w:rPr>
        <w:t>взаимосвязь цены от объема продаж продукции (товаров, услуг);</w:t>
      </w:r>
    </w:p>
    <w:p w:rsidR="00C37BC6" w:rsidRPr="00AB3B15" w:rsidRDefault="00C37BC6" w:rsidP="0032596D">
      <w:pPr>
        <w:numPr>
          <w:ilvl w:val="0"/>
          <w:numId w:val="330"/>
        </w:numPr>
        <w:shd w:val="clear" w:color="auto" w:fill="FFFFFF"/>
        <w:spacing w:line="360" w:lineRule="auto"/>
        <w:ind w:left="0" w:firstLine="709"/>
        <w:jc w:val="both"/>
        <w:textAlignment w:val="baseline"/>
      </w:pPr>
      <w:r w:rsidRPr="00AB3B15">
        <w:rPr>
          <w:bdr w:val="none" w:sz="0" w:space="0" w:color="auto" w:frame="1"/>
        </w:rPr>
        <w:t>зависимость финансового результата продаж от спроса;</w:t>
      </w:r>
    </w:p>
    <w:p w:rsidR="00C37BC6" w:rsidRPr="00AB3B15" w:rsidRDefault="00C37BC6" w:rsidP="0032596D">
      <w:pPr>
        <w:numPr>
          <w:ilvl w:val="0"/>
          <w:numId w:val="330"/>
        </w:numPr>
        <w:shd w:val="clear" w:color="auto" w:fill="FFFFFF"/>
        <w:spacing w:line="360" w:lineRule="auto"/>
        <w:ind w:left="0" w:firstLine="709"/>
        <w:jc w:val="both"/>
        <w:textAlignment w:val="baseline"/>
      </w:pPr>
      <w:r w:rsidRPr="00AB3B15">
        <w:rPr>
          <w:bdr w:val="none" w:sz="0" w:space="0" w:color="auto" w:frame="1"/>
        </w:rPr>
        <w:t xml:space="preserve"> взаимосвязь спроса от предложения товара.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27. Цены реализации (оптовые) дифференцируются в зависимости от:</w:t>
      </w:r>
    </w:p>
    <w:p w:rsidR="00C37BC6" w:rsidRPr="00AB3B15" w:rsidRDefault="00C37BC6" w:rsidP="0032596D">
      <w:pPr>
        <w:numPr>
          <w:ilvl w:val="0"/>
          <w:numId w:val="331"/>
        </w:numPr>
        <w:shd w:val="clear" w:color="auto" w:fill="FFFFFF"/>
        <w:spacing w:line="360" w:lineRule="auto"/>
        <w:ind w:left="0" w:firstLine="709"/>
        <w:jc w:val="both"/>
        <w:textAlignment w:val="baseline"/>
      </w:pPr>
      <w:r w:rsidRPr="00AB3B15">
        <w:rPr>
          <w:bdr w:val="none" w:sz="0" w:space="0" w:color="auto" w:frame="1"/>
        </w:rPr>
        <w:t>каналов реализации, качества продукции, сроков ее реализации;</w:t>
      </w:r>
    </w:p>
    <w:p w:rsidR="00C37BC6" w:rsidRPr="00AB3B15" w:rsidRDefault="00C37BC6" w:rsidP="0032596D">
      <w:pPr>
        <w:numPr>
          <w:ilvl w:val="0"/>
          <w:numId w:val="331"/>
        </w:numPr>
        <w:shd w:val="clear" w:color="auto" w:fill="FFFFFF"/>
        <w:spacing w:line="360" w:lineRule="auto"/>
        <w:ind w:left="0" w:firstLine="709"/>
        <w:jc w:val="both"/>
        <w:textAlignment w:val="baseline"/>
      </w:pPr>
      <w:r w:rsidRPr="00AB3B15">
        <w:rPr>
          <w:bdr w:val="none" w:sz="0" w:space="0" w:color="auto" w:frame="1"/>
        </w:rPr>
        <w:t>от спроса и предложения;</w:t>
      </w:r>
    </w:p>
    <w:p w:rsidR="00C37BC6" w:rsidRPr="00AB3B15" w:rsidRDefault="00C37BC6" w:rsidP="0032596D">
      <w:pPr>
        <w:numPr>
          <w:ilvl w:val="0"/>
          <w:numId w:val="331"/>
        </w:numPr>
        <w:shd w:val="clear" w:color="auto" w:fill="FFFFFF"/>
        <w:spacing w:line="360" w:lineRule="auto"/>
        <w:ind w:left="0" w:firstLine="709"/>
        <w:jc w:val="both"/>
        <w:textAlignment w:val="baseline"/>
      </w:pPr>
      <w:r w:rsidRPr="00AB3B15">
        <w:rPr>
          <w:bdr w:val="none" w:sz="0" w:space="0" w:color="auto" w:frame="1"/>
        </w:rPr>
        <w:t>от себестоимости реализуемой продукции и нормативного уровня ее доходности</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28. Прогнозируемые цены на покупные материальные ресурсы необходимо определять на основе:</w:t>
      </w:r>
    </w:p>
    <w:p w:rsidR="00C37BC6" w:rsidRPr="00AB3B15" w:rsidRDefault="00C37BC6" w:rsidP="0032596D">
      <w:pPr>
        <w:numPr>
          <w:ilvl w:val="0"/>
          <w:numId w:val="332"/>
        </w:numPr>
        <w:shd w:val="clear" w:color="auto" w:fill="FFFFFF"/>
        <w:spacing w:line="360" w:lineRule="auto"/>
        <w:ind w:left="0" w:firstLine="709"/>
        <w:jc w:val="both"/>
        <w:textAlignment w:val="baseline"/>
      </w:pPr>
      <w:r w:rsidRPr="00AB3B15">
        <w:rPr>
          <w:bdr w:val="none" w:sz="0" w:space="0" w:color="auto" w:frame="1"/>
        </w:rPr>
        <w:t>фактических цен за предшествующий период;</w:t>
      </w:r>
    </w:p>
    <w:p w:rsidR="00C37BC6" w:rsidRPr="00AB3B15" w:rsidRDefault="00C37BC6" w:rsidP="0032596D">
      <w:pPr>
        <w:numPr>
          <w:ilvl w:val="0"/>
          <w:numId w:val="332"/>
        </w:numPr>
        <w:shd w:val="clear" w:color="auto" w:fill="FFFFFF"/>
        <w:spacing w:line="360" w:lineRule="auto"/>
        <w:ind w:left="0" w:firstLine="709"/>
        <w:jc w:val="both"/>
        <w:textAlignment w:val="baseline"/>
      </w:pPr>
      <w:r w:rsidRPr="00AB3B15">
        <w:rPr>
          <w:bdr w:val="none" w:sz="0" w:space="0" w:color="auto" w:frame="1"/>
        </w:rPr>
        <w:t>фактических цен прошлого периода и коэффициентам-дефляторам.</w:t>
      </w:r>
    </w:p>
    <w:p w:rsidR="00C37BC6" w:rsidRPr="00AB3B15" w:rsidRDefault="00C37BC6" w:rsidP="0032596D">
      <w:pPr>
        <w:numPr>
          <w:ilvl w:val="0"/>
          <w:numId w:val="332"/>
        </w:numPr>
        <w:shd w:val="clear" w:color="auto" w:fill="FFFFFF"/>
        <w:spacing w:line="360" w:lineRule="auto"/>
        <w:ind w:left="0" w:firstLine="709"/>
        <w:jc w:val="both"/>
        <w:textAlignment w:val="baseline"/>
      </w:pPr>
      <w:r w:rsidRPr="00AB3B15">
        <w:rPr>
          <w:bdr w:val="none" w:sz="0" w:space="0" w:color="auto" w:frame="1"/>
        </w:rPr>
        <w:t>фактических цен прошлого периода и прогнозируемыми темпами инфляции по товарным группам.</w:t>
      </w: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t>29. При калькулировании плановой себестоимости на предприятиях АПК используются следующие методы:</w:t>
      </w:r>
    </w:p>
    <w:p w:rsidR="00C37BC6" w:rsidRPr="00AB3B15" w:rsidRDefault="00C37BC6" w:rsidP="0032596D">
      <w:pPr>
        <w:numPr>
          <w:ilvl w:val="0"/>
          <w:numId w:val="333"/>
        </w:numPr>
        <w:shd w:val="clear" w:color="auto" w:fill="FFFFFF"/>
        <w:spacing w:line="360" w:lineRule="auto"/>
        <w:ind w:left="0" w:firstLine="709"/>
        <w:jc w:val="both"/>
        <w:textAlignment w:val="baseline"/>
      </w:pPr>
      <w:r w:rsidRPr="00AB3B15">
        <w:rPr>
          <w:bdr w:val="none" w:sz="0" w:space="0" w:color="auto" w:frame="1"/>
        </w:rPr>
        <w:t>попередельный метод;</w:t>
      </w:r>
    </w:p>
    <w:p w:rsidR="00C37BC6" w:rsidRPr="00AB3B15" w:rsidRDefault="00C37BC6" w:rsidP="0032596D">
      <w:pPr>
        <w:numPr>
          <w:ilvl w:val="0"/>
          <w:numId w:val="333"/>
        </w:numPr>
        <w:shd w:val="clear" w:color="auto" w:fill="FFFFFF"/>
        <w:spacing w:line="360" w:lineRule="auto"/>
        <w:ind w:left="0" w:firstLine="709"/>
        <w:jc w:val="both"/>
        <w:textAlignment w:val="baseline"/>
      </w:pPr>
      <w:r w:rsidRPr="00AB3B15">
        <w:rPr>
          <w:bdr w:val="none" w:sz="0" w:space="0" w:color="auto" w:frame="1"/>
        </w:rPr>
        <w:t>позаказный метод;</w:t>
      </w:r>
    </w:p>
    <w:p w:rsidR="00C37BC6" w:rsidRPr="00AB3B15" w:rsidRDefault="00C37BC6" w:rsidP="0032596D">
      <w:pPr>
        <w:numPr>
          <w:ilvl w:val="0"/>
          <w:numId w:val="333"/>
        </w:numPr>
        <w:shd w:val="clear" w:color="auto" w:fill="FFFFFF"/>
        <w:spacing w:line="360" w:lineRule="auto"/>
        <w:ind w:left="0" w:firstLine="709"/>
        <w:jc w:val="both"/>
        <w:textAlignment w:val="baseline"/>
      </w:pPr>
      <w:r w:rsidRPr="00AB3B15">
        <w:rPr>
          <w:bdr w:val="none" w:sz="0" w:space="0" w:color="auto" w:frame="1"/>
        </w:rPr>
        <w:t>нормативный метод;</w:t>
      </w:r>
    </w:p>
    <w:p w:rsidR="00C37BC6" w:rsidRPr="00AB3B15" w:rsidRDefault="00C37BC6" w:rsidP="0032596D">
      <w:pPr>
        <w:numPr>
          <w:ilvl w:val="0"/>
          <w:numId w:val="333"/>
        </w:numPr>
        <w:shd w:val="clear" w:color="auto" w:fill="FFFFFF"/>
        <w:spacing w:line="360" w:lineRule="auto"/>
        <w:ind w:left="0" w:firstLine="709"/>
        <w:jc w:val="both"/>
        <w:textAlignment w:val="baseline"/>
      </w:pPr>
      <w:r w:rsidRPr="00AB3B15">
        <w:rPr>
          <w:bdr w:val="none" w:sz="0" w:space="0" w:color="auto" w:frame="1"/>
        </w:rPr>
        <w:t>коэффициентный метод;</w:t>
      </w:r>
    </w:p>
    <w:p w:rsidR="00C37BC6" w:rsidRPr="00AB3B15" w:rsidRDefault="00C37BC6" w:rsidP="0032596D">
      <w:pPr>
        <w:numPr>
          <w:ilvl w:val="0"/>
          <w:numId w:val="333"/>
        </w:numPr>
        <w:shd w:val="clear" w:color="auto" w:fill="FFFFFF"/>
        <w:spacing w:line="360" w:lineRule="auto"/>
        <w:ind w:left="0" w:firstLine="709"/>
        <w:jc w:val="both"/>
        <w:textAlignment w:val="baseline"/>
      </w:pPr>
      <w:r w:rsidRPr="00AB3B15">
        <w:rPr>
          <w:bdr w:val="none" w:sz="0" w:space="0" w:color="auto" w:frame="1"/>
        </w:rPr>
        <w:t>любой из вышеперечисленных в зависимости от технологии и организации производства.</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pPr>
      <w:r w:rsidRPr="00AB3B15">
        <w:rPr>
          <w:bdr w:val="none" w:sz="0" w:space="0" w:color="auto" w:frame="1"/>
        </w:rPr>
        <w:lastRenderedPageBreak/>
        <w:t>30. Какие из сформулированных целей являются приоритетными в бизнес — планировании:</w:t>
      </w:r>
    </w:p>
    <w:p w:rsidR="00C37BC6" w:rsidRPr="00AB3B15" w:rsidRDefault="00C37BC6" w:rsidP="0032596D">
      <w:pPr>
        <w:numPr>
          <w:ilvl w:val="0"/>
          <w:numId w:val="334"/>
        </w:numPr>
        <w:shd w:val="clear" w:color="auto" w:fill="FFFFFF"/>
        <w:spacing w:line="360" w:lineRule="auto"/>
        <w:ind w:left="0" w:firstLine="709"/>
        <w:jc w:val="both"/>
        <w:textAlignment w:val="baseline"/>
      </w:pPr>
      <w:r w:rsidRPr="00AB3B15">
        <w:rPr>
          <w:bdr w:val="none" w:sz="0" w:space="0" w:color="auto" w:frame="1"/>
        </w:rPr>
        <w:t>главная цель бизнес-плана – разработка стратегических решений развития бизнеса путем исследования объекта планирования с позиций маркетингового анализа и синтеза. Иными целями являются: привлечение институциональных и кредитных инвесторов, анализ реальности</w:t>
      </w:r>
    </w:p>
    <w:p w:rsidR="00C37BC6" w:rsidRPr="00AB3B15" w:rsidRDefault="00C37BC6" w:rsidP="0032596D">
      <w:pPr>
        <w:numPr>
          <w:ilvl w:val="0"/>
          <w:numId w:val="334"/>
        </w:numPr>
        <w:shd w:val="clear" w:color="auto" w:fill="FFFFFF"/>
        <w:spacing w:line="360" w:lineRule="auto"/>
        <w:ind w:left="0" w:firstLine="709"/>
        <w:jc w:val="both"/>
        <w:textAlignment w:val="baseline"/>
      </w:pPr>
      <w:r w:rsidRPr="00AB3B15">
        <w:rPr>
          <w:bdr w:val="none" w:sz="0" w:space="0" w:color="auto" w:frame="1"/>
        </w:rPr>
        <w:t>запланированных результатов и оценка их текущего достижения;</w:t>
      </w:r>
    </w:p>
    <w:p w:rsidR="00C37BC6" w:rsidRPr="00AB3B15" w:rsidRDefault="00C37BC6" w:rsidP="0032596D">
      <w:pPr>
        <w:numPr>
          <w:ilvl w:val="0"/>
          <w:numId w:val="334"/>
        </w:numPr>
        <w:shd w:val="clear" w:color="auto" w:fill="FFFFFF"/>
        <w:spacing w:line="360" w:lineRule="auto"/>
        <w:ind w:left="0" w:firstLine="709"/>
        <w:jc w:val="both"/>
        <w:textAlignment w:val="baseline"/>
      </w:pPr>
      <w:r w:rsidRPr="00AB3B15">
        <w:rPr>
          <w:bdr w:val="none" w:sz="0" w:space="0" w:color="auto" w:frame="1"/>
        </w:rPr>
        <w:t>целью разработки бизнес-плана является системное планирование социально-экономического развития предприятия на долгосрочную перспективу;</w:t>
      </w:r>
    </w:p>
    <w:p w:rsidR="00C37BC6" w:rsidRPr="00AB3B15" w:rsidRDefault="00C37BC6" w:rsidP="0032596D">
      <w:pPr>
        <w:numPr>
          <w:ilvl w:val="0"/>
          <w:numId w:val="334"/>
        </w:numPr>
        <w:shd w:val="clear" w:color="auto" w:fill="FFFFFF"/>
        <w:spacing w:line="360" w:lineRule="auto"/>
        <w:ind w:left="0" w:firstLine="709"/>
        <w:jc w:val="both"/>
        <w:textAlignment w:val="baseline"/>
      </w:pPr>
      <w:r w:rsidRPr="00AB3B15">
        <w:rPr>
          <w:bdr w:val="none" w:sz="0" w:space="0" w:color="auto" w:frame="1"/>
        </w:rPr>
        <w:t>основной целью бизнес-планирования является обеспечение контроля над собственностью</w:t>
      </w:r>
    </w:p>
    <w:p w:rsidR="00C37BC6" w:rsidRPr="00AB3B15" w:rsidRDefault="00C37BC6" w:rsidP="0032596D">
      <w:pPr>
        <w:shd w:val="clear" w:color="auto" w:fill="FFFFFF"/>
        <w:spacing w:line="360" w:lineRule="auto"/>
        <w:ind w:firstLine="709"/>
        <w:jc w:val="both"/>
        <w:textAlignment w:val="baseline"/>
      </w:pPr>
    </w:p>
    <w:p w:rsidR="00C37BC6" w:rsidRPr="00AB3B15" w:rsidRDefault="00C37BC6" w:rsidP="0032596D">
      <w:pPr>
        <w:shd w:val="clear" w:color="auto" w:fill="FFFFFF"/>
        <w:spacing w:line="360" w:lineRule="auto"/>
        <w:ind w:firstLine="709"/>
        <w:jc w:val="both"/>
        <w:textAlignment w:val="baseline"/>
        <w:rPr>
          <w:bdr w:val="none" w:sz="0" w:space="0" w:color="auto" w:frame="1"/>
        </w:rPr>
      </w:pPr>
      <w:r w:rsidRPr="00AB3B15">
        <w:rPr>
          <w:bdr w:val="none" w:sz="0" w:space="0" w:color="auto" w:frame="1"/>
        </w:rPr>
        <w:t>Ключ к тесту</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992"/>
        <w:gridCol w:w="993"/>
        <w:gridCol w:w="992"/>
        <w:gridCol w:w="992"/>
        <w:gridCol w:w="851"/>
        <w:gridCol w:w="850"/>
        <w:gridCol w:w="914"/>
        <w:gridCol w:w="801"/>
        <w:gridCol w:w="802"/>
      </w:tblGrid>
      <w:tr w:rsidR="00C37BC6" w:rsidRPr="00F450AE" w:rsidTr="00C37BC6">
        <w:tc>
          <w:tcPr>
            <w:tcW w:w="992" w:type="dxa"/>
          </w:tcPr>
          <w:p w:rsidR="00C37BC6" w:rsidRPr="00F450AE" w:rsidRDefault="00C37BC6" w:rsidP="0032596D">
            <w:pPr>
              <w:spacing w:line="360" w:lineRule="auto"/>
              <w:jc w:val="center"/>
              <w:textAlignment w:val="baseline"/>
              <w:rPr>
                <w:b/>
              </w:rPr>
            </w:pPr>
            <w:r w:rsidRPr="00F450AE">
              <w:rPr>
                <w:b/>
              </w:rPr>
              <w:t>1</w:t>
            </w:r>
          </w:p>
        </w:tc>
        <w:tc>
          <w:tcPr>
            <w:tcW w:w="992" w:type="dxa"/>
          </w:tcPr>
          <w:p w:rsidR="00C37BC6" w:rsidRPr="00F450AE" w:rsidRDefault="00C37BC6" w:rsidP="0032596D">
            <w:pPr>
              <w:spacing w:line="360" w:lineRule="auto"/>
              <w:jc w:val="center"/>
              <w:textAlignment w:val="baseline"/>
              <w:rPr>
                <w:b/>
              </w:rPr>
            </w:pPr>
            <w:r w:rsidRPr="00F450AE">
              <w:rPr>
                <w:b/>
              </w:rPr>
              <w:t>2</w:t>
            </w:r>
          </w:p>
        </w:tc>
        <w:tc>
          <w:tcPr>
            <w:tcW w:w="993" w:type="dxa"/>
          </w:tcPr>
          <w:p w:rsidR="00C37BC6" w:rsidRPr="00F450AE" w:rsidRDefault="00C37BC6" w:rsidP="0032596D">
            <w:pPr>
              <w:spacing w:line="360" w:lineRule="auto"/>
              <w:jc w:val="center"/>
              <w:textAlignment w:val="baseline"/>
              <w:rPr>
                <w:b/>
              </w:rPr>
            </w:pPr>
            <w:r w:rsidRPr="00F450AE">
              <w:rPr>
                <w:b/>
              </w:rPr>
              <w:t>3</w:t>
            </w:r>
          </w:p>
        </w:tc>
        <w:tc>
          <w:tcPr>
            <w:tcW w:w="992" w:type="dxa"/>
          </w:tcPr>
          <w:p w:rsidR="00C37BC6" w:rsidRPr="00F450AE" w:rsidRDefault="00C37BC6" w:rsidP="0032596D">
            <w:pPr>
              <w:spacing w:line="360" w:lineRule="auto"/>
              <w:jc w:val="center"/>
              <w:textAlignment w:val="baseline"/>
              <w:rPr>
                <w:b/>
              </w:rPr>
            </w:pPr>
            <w:r w:rsidRPr="00F450AE">
              <w:rPr>
                <w:b/>
              </w:rPr>
              <w:t>4</w:t>
            </w:r>
          </w:p>
        </w:tc>
        <w:tc>
          <w:tcPr>
            <w:tcW w:w="992" w:type="dxa"/>
          </w:tcPr>
          <w:p w:rsidR="00C37BC6" w:rsidRPr="00F450AE" w:rsidRDefault="00C37BC6" w:rsidP="0032596D">
            <w:pPr>
              <w:spacing w:line="360" w:lineRule="auto"/>
              <w:jc w:val="center"/>
              <w:textAlignment w:val="baseline"/>
              <w:rPr>
                <w:b/>
              </w:rPr>
            </w:pPr>
            <w:r w:rsidRPr="00F450AE">
              <w:rPr>
                <w:b/>
              </w:rPr>
              <w:t>5</w:t>
            </w:r>
          </w:p>
        </w:tc>
        <w:tc>
          <w:tcPr>
            <w:tcW w:w="851" w:type="dxa"/>
          </w:tcPr>
          <w:p w:rsidR="00C37BC6" w:rsidRPr="00F450AE" w:rsidRDefault="00C37BC6" w:rsidP="0032596D">
            <w:pPr>
              <w:spacing w:line="360" w:lineRule="auto"/>
              <w:jc w:val="center"/>
              <w:textAlignment w:val="baseline"/>
              <w:rPr>
                <w:b/>
              </w:rPr>
            </w:pPr>
            <w:r w:rsidRPr="00F450AE">
              <w:rPr>
                <w:b/>
              </w:rPr>
              <w:t>6</w:t>
            </w:r>
          </w:p>
        </w:tc>
        <w:tc>
          <w:tcPr>
            <w:tcW w:w="850" w:type="dxa"/>
          </w:tcPr>
          <w:p w:rsidR="00C37BC6" w:rsidRPr="00F450AE" w:rsidRDefault="00C37BC6" w:rsidP="0032596D">
            <w:pPr>
              <w:spacing w:line="360" w:lineRule="auto"/>
              <w:jc w:val="center"/>
              <w:textAlignment w:val="baseline"/>
              <w:rPr>
                <w:b/>
              </w:rPr>
            </w:pPr>
            <w:r w:rsidRPr="00F450AE">
              <w:rPr>
                <w:b/>
              </w:rPr>
              <w:t>7</w:t>
            </w:r>
          </w:p>
        </w:tc>
        <w:tc>
          <w:tcPr>
            <w:tcW w:w="914" w:type="dxa"/>
          </w:tcPr>
          <w:p w:rsidR="00C37BC6" w:rsidRPr="00F450AE" w:rsidRDefault="00C37BC6" w:rsidP="0032596D">
            <w:pPr>
              <w:spacing w:line="360" w:lineRule="auto"/>
              <w:jc w:val="center"/>
              <w:textAlignment w:val="baseline"/>
              <w:rPr>
                <w:b/>
              </w:rPr>
            </w:pPr>
            <w:r w:rsidRPr="00F450AE">
              <w:rPr>
                <w:b/>
              </w:rPr>
              <w:t>8</w:t>
            </w:r>
          </w:p>
        </w:tc>
        <w:tc>
          <w:tcPr>
            <w:tcW w:w="801" w:type="dxa"/>
          </w:tcPr>
          <w:p w:rsidR="00C37BC6" w:rsidRPr="00F450AE" w:rsidRDefault="00C37BC6" w:rsidP="0032596D">
            <w:pPr>
              <w:spacing w:line="360" w:lineRule="auto"/>
              <w:jc w:val="center"/>
              <w:textAlignment w:val="baseline"/>
              <w:rPr>
                <w:b/>
              </w:rPr>
            </w:pPr>
            <w:r w:rsidRPr="00F450AE">
              <w:rPr>
                <w:b/>
              </w:rPr>
              <w:t>9</w:t>
            </w:r>
          </w:p>
        </w:tc>
        <w:tc>
          <w:tcPr>
            <w:tcW w:w="802" w:type="dxa"/>
          </w:tcPr>
          <w:p w:rsidR="00C37BC6" w:rsidRPr="00F450AE" w:rsidRDefault="00C37BC6" w:rsidP="0032596D">
            <w:pPr>
              <w:spacing w:line="360" w:lineRule="auto"/>
              <w:jc w:val="center"/>
              <w:textAlignment w:val="baseline"/>
              <w:rPr>
                <w:b/>
              </w:rPr>
            </w:pPr>
            <w:r w:rsidRPr="00F450AE">
              <w:rPr>
                <w:b/>
              </w:rPr>
              <w:t>10</w:t>
            </w:r>
          </w:p>
        </w:tc>
      </w:tr>
      <w:tr w:rsidR="00C37BC6" w:rsidRPr="00F450AE" w:rsidTr="00C37BC6">
        <w:tc>
          <w:tcPr>
            <w:tcW w:w="992" w:type="dxa"/>
          </w:tcPr>
          <w:p w:rsidR="00C37BC6" w:rsidRPr="00F450AE" w:rsidRDefault="00C37BC6" w:rsidP="0032596D">
            <w:pPr>
              <w:spacing w:line="360" w:lineRule="auto"/>
              <w:jc w:val="center"/>
              <w:textAlignment w:val="baseline"/>
            </w:pPr>
            <w:r w:rsidRPr="00F450AE">
              <w:t>1,3,4,7</w:t>
            </w:r>
          </w:p>
        </w:tc>
        <w:tc>
          <w:tcPr>
            <w:tcW w:w="992" w:type="dxa"/>
          </w:tcPr>
          <w:p w:rsidR="00C37BC6" w:rsidRPr="00F450AE" w:rsidRDefault="00C37BC6" w:rsidP="0032596D">
            <w:pPr>
              <w:spacing w:line="360" w:lineRule="auto"/>
              <w:jc w:val="center"/>
              <w:textAlignment w:val="baseline"/>
            </w:pPr>
            <w:r w:rsidRPr="00F450AE">
              <w:t>4</w:t>
            </w:r>
          </w:p>
        </w:tc>
        <w:tc>
          <w:tcPr>
            <w:tcW w:w="993" w:type="dxa"/>
          </w:tcPr>
          <w:p w:rsidR="00C37BC6" w:rsidRPr="00F450AE" w:rsidRDefault="00C37BC6" w:rsidP="0032596D">
            <w:pPr>
              <w:spacing w:line="360" w:lineRule="auto"/>
              <w:jc w:val="center"/>
              <w:textAlignment w:val="baseline"/>
            </w:pPr>
            <w:r w:rsidRPr="00F450AE">
              <w:t>5</w:t>
            </w:r>
          </w:p>
        </w:tc>
        <w:tc>
          <w:tcPr>
            <w:tcW w:w="992" w:type="dxa"/>
          </w:tcPr>
          <w:p w:rsidR="00C37BC6" w:rsidRPr="00F450AE" w:rsidRDefault="00C37BC6" w:rsidP="0032596D">
            <w:pPr>
              <w:spacing w:line="360" w:lineRule="auto"/>
              <w:jc w:val="center"/>
              <w:textAlignment w:val="baseline"/>
            </w:pPr>
            <w:r w:rsidRPr="00F450AE">
              <w:t>1</w:t>
            </w:r>
          </w:p>
        </w:tc>
        <w:tc>
          <w:tcPr>
            <w:tcW w:w="992" w:type="dxa"/>
          </w:tcPr>
          <w:p w:rsidR="00C37BC6" w:rsidRPr="00F450AE" w:rsidRDefault="00C37BC6" w:rsidP="0032596D">
            <w:pPr>
              <w:spacing w:line="360" w:lineRule="auto"/>
              <w:jc w:val="center"/>
              <w:textAlignment w:val="baseline"/>
            </w:pPr>
            <w:r w:rsidRPr="00F450AE">
              <w:t>6</w:t>
            </w:r>
          </w:p>
        </w:tc>
        <w:tc>
          <w:tcPr>
            <w:tcW w:w="851" w:type="dxa"/>
          </w:tcPr>
          <w:p w:rsidR="00C37BC6" w:rsidRPr="00F450AE" w:rsidRDefault="00C37BC6" w:rsidP="0032596D">
            <w:pPr>
              <w:spacing w:line="360" w:lineRule="auto"/>
              <w:jc w:val="center"/>
              <w:textAlignment w:val="baseline"/>
            </w:pPr>
            <w:r w:rsidRPr="00F450AE">
              <w:t>2</w:t>
            </w:r>
          </w:p>
        </w:tc>
        <w:tc>
          <w:tcPr>
            <w:tcW w:w="850" w:type="dxa"/>
          </w:tcPr>
          <w:p w:rsidR="00C37BC6" w:rsidRPr="00F450AE" w:rsidRDefault="00C37BC6" w:rsidP="0032596D">
            <w:pPr>
              <w:spacing w:line="360" w:lineRule="auto"/>
              <w:jc w:val="center"/>
              <w:textAlignment w:val="baseline"/>
            </w:pPr>
            <w:r w:rsidRPr="00F450AE">
              <w:t>1</w:t>
            </w:r>
          </w:p>
        </w:tc>
        <w:tc>
          <w:tcPr>
            <w:tcW w:w="914" w:type="dxa"/>
          </w:tcPr>
          <w:p w:rsidR="00C37BC6" w:rsidRPr="00F450AE" w:rsidRDefault="00C37BC6" w:rsidP="0032596D">
            <w:pPr>
              <w:spacing w:line="360" w:lineRule="auto"/>
              <w:jc w:val="center"/>
              <w:textAlignment w:val="baseline"/>
            </w:pPr>
            <w:r w:rsidRPr="00F450AE">
              <w:t>4</w:t>
            </w:r>
          </w:p>
        </w:tc>
        <w:tc>
          <w:tcPr>
            <w:tcW w:w="801" w:type="dxa"/>
          </w:tcPr>
          <w:p w:rsidR="00C37BC6" w:rsidRPr="00F450AE" w:rsidRDefault="00C37BC6" w:rsidP="0032596D">
            <w:pPr>
              <w:spacing w:line="360" w:lineRule="auto"/>
              <w:jc w:val="center"/>
              <w:textAlignment w:val="baseline"/>
            </w:pPr>
            <w:r w:rsidRPr="00F450AE">
              <w:t>3</w:t>
            </w:r>
          </w:p>
        </w:tc>
        <w:tc>
          <w:tcPr>
            <w:tcW w:w="802" w:type="dxa"/>
          </w:tcPr>
          <w:p w:rsidR="00C37BC6" w:rsidRPr="00F450AE" w:rsidRDefault="00C37BC6" w:rsidP="0032596D">
            <w:pPr>
              <w:spacing w:line="360" w:lineRule="auto"/>
              <w:jc w:val="center"/>
              <w:textAlignment w:val="baseline"/>
            </w:pPr>
            <w:r w:rsidRPr="00F450AE">
              <w:t>4</w:t>
            </w:r>
          </w:p>
        </w:tc>
      </w:tr>
      <w:tr w:rsidR="00C37BC6" w:rsidRPr="00F450AE" w:rsidTr="00C37BC6">
        <w:tc>
          <w:tcPr>
            <w:tcW w:w="992" w:type="dxa"/>
          </w:tcPr>
          <w:p w:rsidR="00C37BC6" w:rsidRPr="00F450AE" w:rsidRDefault="00C37BC6" w:rsidP="0032596D">
            <w:pPr>
              <w:spacing w:line="360" w:lineRule="auto"/>
              <w:jc w:val="center"/>
              <w:textAlignment w:val="baseline"/>
              <w:rPr>
                <w:b/>
              </w:rPr>
            </w:pPr>
            <w:r w:rsidRPr="00F450AE">
              <w:rPr>
                <w:b/>
              </w:rPr>
              <w:t>11</w:t>
            </w:r>
          </w:p>
        </w:tc>
        <w:tc>
          <w:tcPr>
            <w:tcW w:w="992" w:type="dxa"/>
          </w:tcPr>
          <w:p w:rsidR="00C37BC6" w:rsidRPr="00F450AE" w:rsidRDefault="00C37BC6" w:rsidP="0032596D">
            <w:pPr>
              <w:spacing w:line="360" w:lineRule="auto"/>
              <w:jc w:val="center"/>
              <w:textAlignment w:val="baseline"/>
              <w:rPr>
                <w:b/>
              </w:rPr>
            </w:pPr>
            <w:r w:rsidRPr="00F450AE">
              <w:rPr>
                <w:b/>
              </w:rPr>
              <w:t>12</w:t>
            </w:r>
          </w:p>
        </w:tc>
        <w:tc>
          <w:tcPr>
            <w:tcW w:w="993" w:type="dxa"/>
          </w:tcPr>
          <w:p w:rsidR="00C37BC6" w:rsidRPr="00F450AE" w:rsidRDefault="00C37BC6" w:rsidP="0032596D">
            <w:pPr>
              <w:spacing w:line="360" w:lineRule="auto"/>
              <w:jc w:val="center"/>
              <w:textAlignment w:val="baseline"/>
              <w:rPr>
                <w:b/>
              </w:rPr>
            </w:pPr>
            <w:r w:rsidRPr="00F450AE">
              <w:rPr>
                <w:b/>
              </w:rPr>
              <w:t>13</w:t>
            </w:r>
          </w:p>
        </w:tc>
        <w:tc>
          <w:tcPr>
            <w:tcW w:w="992" w:type="dxa"/>
          </w:tcPr>
          <w:p w:rsidR="00C37BC6" w:rsidRPr="00F450AE" w:rsidRDefault="00C37BC6" w:rsidP="0032596D">
            <w:pPr>
              <w:spacing w:line="360" w:lineRule="auto"/>
              <w:jc w:val="center"/>
              <w:textAlignment w:val="baseline"/>
              <w:rPr>
                <w:b/>
              </w:rPr>
            </w:pPr>
            <w:r w:rsidRPr="00F450AE">
              <w:rPr>
                <w:b/>
              </w:rPr>
              <w:t>14</w:t>
            </w:r>
          </w:p>
        </w:tc>
        <w:tc>
          <w:tcPr>
            <w:tcW w:w="992" w:type="dxa"/>
          </w:tcPr>
          <w:p w:rsidR="00C37BC6" w:rsidRPr="00F450AE" w:rsidRDefault="00C37BC6" w:rsidP="0032596D">
            <w:pPr>
              <w:spacing w:line="360" w:lineRule="auto"/>
              <w:jc w:val="center"/>
              <w:textAlignment w:val="baseline"/>
              <w:rPr>
                <w:b/>
              </w:rPr>
            </w:pPr>
            <w:r w:rsidRPr="00F450AE">
              <w:rPr>
                <w:b/>
              </w:rPr>
              <w:t>15</w:t>
            </w:r>
          </w:p>
        </w:tc>
        <w:tc>
          <w:tcPr>
            <w:tcW w:w="851" w:type="dxa"/>
          </w:tcPr>
          <w:p w:rsidR="00C37BC6" w:rsidRPr="00F450AE" w:rsidRDefault="00C37BC6" w:rsidP="0032596D">
            <w:pPr>
              <w:spacing w:line="360" w:lineRule="auto"/>
              <w:jc w:val="center"/>
              <w:textAlignment w:val="baseline"/>
              <w:rPr>
                <w:b/>
              </w:rPr>
            </w:pPr>
            <w:r w:rsidRPr="00F450AE">
              <w:rPr>
                <w:b/>
              </w:rPr>
              <w:t>16</w:t>
            </w:r>
          </w:p>
        </w:tc>
        <w:tc>
          <w:tcPr>
            <w:tcW w:w="850" w:type="dxa"/>
          </w:tcPr>
          <w:p w:rsidR="00C37BC6" w:rsidRPr="00F450AE" w:rsidRDefault="00C37BC6" w:rsidP="0032596D">
            <w:pPr>
              <w:spacing w:line="360" w:lineRule="auto"/>
              <w:jc w:val="center"/>
              <w:textAlignment w:val="baseline"/>
              <w:rPr>
                <w:b/>
              </w:rPr>
            </w:pPr>
            <w:r w:rsidRPr="00F450AE">
              <w:rPr>
                <w:b/>
              </w:rPr>
              <w:t>17</w:t>
            </w:r>
          </w:p>
        </w:tc>
        <w:tc>
          <w:tcPr>
            <w:tcW w:w="914" w:type="dxa"/>
          </w:tcPr>
          <w:p w:rsidR="00C37BC6" w:rsidRPr="00F450AE" w:rsidRDefault="00C37BC6" w:rsidP="0032596D">
            <w:pPr>
              <w:spacing w:line="360" w:lineRule="auto"/>
              <w:jc w:val="center"/>
              <w:textAlignment w:val="baseline"/>
              <w:rPr>
                <w:b/>
              </w:rPr>
            </w:pPr>
            <w:r w:rsidRPr="00F450AE">
              <w:rPr>
                <w:b/>
              </w:rPr>
              <w:t>18</w:t>
            </w:r>
          </w:p>
        </w:tc>
        <w:tc>
          <w:tcPr>
            <w:tcW w:w="801" w:type="dxa"/>
          </w:tcPr>
          <w:p w:rsidR="00C37BC6" w:rsidRPr="00F450AE" w:rsidRDefault="00C37BC6" w:rsidP="0032596D">
            <w:pPr>
              <w:spacing w:line="360" w:lineRule="auto"/>
              <w:jc w:val="center"/>
              <w:textAlignment w:val="baseline"/>
              <w:rPr>
                <w:b/>
              </w:rPr>
            </w:pPr>
            <w:r w:rsidRPr="00F450AE">
              <w:rPr>
                <w:b/>
              </w:rPr>
              <w:t>19</w:t>
            </w:r>
          </w:p>
        </w:tc>
        <w:tc>
          <w:tcPr>
            <w:tcW w:w="802" w:type="dxa"/>
          </w:tcPr>
          <w:p w:rsidR="00C37BC6" w:rsidRPr="00F450AE" w:rsidRDefault="00C37BC6" w:rsidP="0032596D">
            <w:pPr>
              <w:spacing w:line="360" w:lineRule="auto"/>
              <w:jc w:val="center"/>
              <w:textAlignment w:val="baseline"/>
              <w:rPr>
                <w:b/>
              </w:rPr>
            </w:pPr>
            <w:r w:rsidRPr="00F450AE">
              <w:rPr>
                <w:b/>
              </w:rPr>
              <w:t>20</w:t>
            </w:r>
          </w:p>
        </w:tc>
      </w:tr>
      <w:tr w:rsidR="00C37BC6" w:rsidRPr="00F450AE" w:rsidTr="00C37BC6">
        <w:tc>
          <w:tcPr>
            <w:tcW w:w="992" w:type="dxa"/>
          </w:tcPr>
          <w:p w:rsidR="00C37BC6" w:rsidRPr="00F450AE" w:rsidRDefault="00C37BC6" w:rsidP="0032596D">
            <w:pPr>
              <w:spacing w:line="360" w:lineRule="auto"/>
              <w:jc w:val="center"/>
              <w:textAlignment w:val="baseline"/>
            </w:pPr>
            <w:r w:rsidRPr="00F450AE">
              <w:t>4</w:t>
            </w:r>
          </w:p>
        </w:tc>
        <w:tc>
          <w:tcPr>
            <w:tcW w:w="992" w:type="dxa"/>
          </w:tcPr>
          <w:p w:rsidR="00C37BC6" w:rsidRPr="00F450AE" w:rsidRDefault="00C37BC6" w:rsidP="0032596D">
            <w:pPr>
              <w:spacing w:line="360" w:lineRule="auto"/>
              <w:jc w:val="center"/>
              <w:textAlignment w:val="baseline"/>
            </w:pPr>
            <w:r w:rsidRPr="00F450AE">
              <w:t>4</w:t>
            </w:r>
          </w:p>
        </w:tc>
        <w:tc>
          <w:tcPr>
            <w:tcW w:w="993" w:type="dxa"/>
          </w:tcPr>
          <w:p w:rsidR="00C37BC6" w:rsidRPr="00F450AE" w:rsidRDefault="00C37BC6" w:rsidP="0032596D">
            <w:pPr>
              <w:spacing w:line="360" w:lineRule="auto"/>
              <w:jc w:val="center"/>
              <w:textAlignment w:val="baseline"/>
            </w:pPr>
            <w:r w:rsidRPr="00F450AE">
              <w:t>1</w:t>
            </w:r>
          </w:p>
        </w:tc>
        <w:tc>
          <w:tcPr>
            <w:tcW w:w="992" w:type="dxa"/>
          </w:tcPr>
          <w:p w:rsidR="00C37BC6" w:rsidRPr="00F450AE" w:rsidRDefault="00C37BC6" w:rsidP="0032596D">
            <w:pPr>
              <w:spacing w:line="360" w:lineRule="auto"/>
              <w:jc w:val="center"/>
              <w:textAlignment w:val="baseline"/>
            </w:pPr>
            <w:r w:rsidRPr="00F450AE">
              <w:t>1</w:t>
            </w:r>
          </w:p>
        </w:tc>
        <w:tc>
          <w:tcPr>
            <w:tcW w:w="992" w:type="dxa"/>
          </w:tcPr>
          <w:p w:rsidR="00C37BC6" w:rsidRPr="00F450AE" w:rsidRDefault="00C37BC6" w:rsidP="0032596D">
            <w:pPr>
              <w:spacing w:line="360" w:lineRule="auto"/>
              <w:jc w:val="center"/>
              <w:textAlignment w:val="baseline"/>
            </w:pPr>
            <w:r w:rsidRPr="00F450AE">
              <w:t>1</w:t>
            </w:r>
          </w:p>
        </w:tc>
        <w:tc>
          <w:tcPr>
            <w:tcW w:w="851" w:type="dxa"/>
          </w:tcPr>
          <w:p w:rsidR="00C37BC6" w:rsidRPr="00F450AE" w:rsidRDefault="00C37BC6" w:rsidP="0032596D">
            <w:pPr>
              <w:spacing w:line="360" w:lineRule="auto"/>
              <w:jc w:val="center"/>
              <w:textAlignment w:val="baseline"/>
            </w:pPr>
            <w:r w:rsidRPr="00F450AE">
              <w:t>1</w:t>
            </w:r>
          </w:p>
        </w:tc>
        <w:tc>
          <w:tcPr>
            <w:tcW w:w="850" w:type="dxa"/>
          </w:tcPr>
          <w:p w:rsidR="00C37BC6" w:rsidRPr="00F450AE" w:rsidRDefault="00C37BC6" w:rsidP="0032596D">
            <w:pPr>
              <w:spacing w:line="360" w:lineRule="auto"/>
              <w:jc w:val="center"/>
              <w:textAlignment w:val="baseline"/>
            </w:pPr>
            <w:r w:rsidRPr="00F450AE">
              <w:t>1</w:t>
            </w:r>
          </w:p>
        </w:tc>
        <w:tc>
          <w:tcPr>
            <w:tcW w:w="914" w:type="dxa"/>
          </w:tcPr>
          <w:p w:rsidR="00C37BC6" w:rsidRPr="00F450AE" w:rsidRDefault="00C37BC6" w:rsidP="0032596D">
            <w:pPr>
              <w:spacing w:line="360" w:lineRule="auto"/>
              <w:jc w:val="center"/>
              <w:textAlignment w:val="baseline"/>
            </w:pPr>
            <w:r w:rsidRPr="00F450AE">
              <w:t>4</w:t>
            </w:r>
          </w:p>
        </w:tc>
        <w:tc>
          <w:tcPr>
            <w:tcW w:w="801" w:type="dxa"/>
          </w:tcPr>
          <w:p w:rsidR="00C37BC6" w:rsidRPr="00F450AE" w:rsidRDefault="00C37BC6" w:rsidP="0032596D">
            <w:pPr>
              <w:spacing w:line="360" w:lineRule="auto"/>
              <w:jc w:val="center"/>
              <w:textAlignment w:val="baseline"/>
            </w:pPr>
            <w:r w:rsidRPr="00F450AE">
              <w:t>9</w:t>
            </w:r>
          </w:p>
        </w:tc>
        <w:tc>
          <w:tcPr>
            <w:tcW w:w="802" w:type="dxa"/>
          </w:tcPr>
          <w:p w:rsidR="00C37BC6" w:rsidRPr="00F450AE" w:rsidRDefault="00C37BC6" w:rsidP="0032596D">
            <w:pPr>
              <w:spacing w:line="360" w:lineRule="auto"/>
              <w:jc w:val="center"/>
              <w:textAlignment w:val="baseline"/>
            </w:pPr>
            <w:r w:rsidRPr="00F450AE">
              <w:t>3</w:t>
            </w:r>
          </w:p>
        </w:tc>
      </w:tr>
      <w:tr w:rsidR="00C37BC6" w:rsidRPr="00F450AE" w:rsidTr="00C37BC6">
        <w:tc>
          <w:tcPr>
            <w:tcW w:w="992" w:type="dxa"/>
          </w:tcPr>
          <w:p w:rsidR="00C37BC6" w:rsidRPr="00F450AE" w:rsidRDefault="00C37BC6" w:rsidP="0032596D">
            <w:pPr>
              <w:spacing w:line="360" w:lineRule="auto"/>
              <w:jc w:val="center"/>
              <w:textAlignment w:val="baseline"/>
              <w:rPr>
                <w:b/>
              </w:rPr>
            </w:pPr>
            <w:r w:rsidRPr="00F450AE">
              <w:rPr>
                <w:b/>
              </w:rPr>
              <w:t>21</w:t>
            </w:r>
          </w:p>
        </w:tc>
        <w:tc>
          <w:tcPr>
            <w:tcW w:w="992" w:type="dxa"/>
          </w:tcPr>
          <w:p w:rsidR="00C37BC6" w:rsidRPr="00F450AE" w:rsidRDefault="00C37BC6" w:rsidP="0032596D">
            <w:pPr>
              <w:spacing w:line="360" w:lineRule="auto"/>
              <w:jc w:val="center"/>
              <w:textAlignment w:val="baseline"/>
              <w:rPr>
                <w:b/>
              </w:rPr>
            </w:pPr>
            <w:r w:rsidRPr="00F450AE">
              <w:rPr>
                <w:b/>
              </w:rPr>
              <w:t>22</w:t>
            </w:r>
          </w:p>
        </w:tc>
        <w:tc>
          <w:tcPr>
            <w:tcW w:w="993" w:type="dxa"/>
          </w:tcPr>
          <w:p w:rsidR="00C37BC6" w:rsidRPr="00F450AE" w:rsidRDefault="00C37BC6" w:rsidP="0032596D">
            <w:pPr>
              <w:spacing w:line="360" w:lineRule="auto"/>
              <w:jc w:val="center"/>
              <w:textAlignment w:val="baseline"/>
              <w:rPr>
                <w:b/>
              </w:rPr>
            </w:pPr>
            <w:r w:rsidRPr="00F450AE">
              <w:rPr>
                <w:b/>
              </w:rPr>
              <w:t>23</w:t>
            </w:r>
          </w:p>
        </w:tc>
        <w:tc>
          <w:tcPr>
            <w:tcW w:w="992" w:type="dxa"/>
          </w:tcPr>
          <w:p w:rsidR="00C37BC6" w:rsidRPr="00F450AE" w:rsidRDefault="00C37BC6" w:rsidP="0032596D">
            <w:pPr>
              <w:spacing w:line="360" w:lineRule="auto"/>
              <w:jc w:val="center"/>
              <w:textAlignment w:val="baseline"/>
              <w:rPr>
                <w:b/>
              </w:rPr>
            </w:pPr>
            <w:r w:rsidRPr="00F450AE">
              <w:rPr>
                <w:b/>
              </w:rPr>
              <w:t>24</w:t>
            </w:r>
          </w:p>
        </w:tc>
        <w:tc>
          <w:tcPr>
            <w:tcW w:w="992" w:type="dxa"/>
          </w:tcPr>
          <w:p w:rsidR="00C37BC6" w:rsidRPr="00F450AE" w:rsidRDefault="00C37BC6" w:rsidP="0032596D">
            <w:pPr>
              <w:spacing w:line="360" w:lineRule="auto"/>
              <w:jc w:val="center"/>
              <w:textAlignment w:val="baseline"/>
              <w:rPr>
                <w:b/>
              </w:rPr>
            </w:pPr>
            <w:r w:rsidRPr="00F450AE">
              <w:rPr>
                <w:b/>
              </w:rPr>
              <w:t>25</w:t>
            </w:r>
          </w:p>
        </w:tc>
        <w:tc>
          <w:tcPr>
            <w:tcW w:w="851" w:type="dxa"/>
          </w:tcPr>
          <w:p w:rsidR="00C37BC6" w:rsidRPr="00F450AE" w:rsidRDefault="00C37BC6" w:rsidP="0032596D">
            <w:pPr>
              <w:spacing w:line="360" w:lineRule="auto"/>
              <w:jc w:val="center"/>
              <w:textAlignment w:val="baseline"/>
              <w:rPr>
                <w:b/>
              </w:rPr>
            </w:pPr>
            <w:r w:rsidRPr="00F450AE">
              <w:rPr>
                <w:b/>
              </w:rPr>
              <w:t>26</w:t>
            </w:r>
          </w:p>
        </w:tc>
        <w:tc>
          <w:tcPr>
            <w:tcW w:w="850" w:type="dxa"/>
          </w:tcPr>
          <w:p w:rsidR="00C37BC6" w:rsidRPr="00F450AE" w:rsidRDefault="00C37BC6" w:rsidP="0032596D">
            <w:pPr>
              <w:spacing w:line="360" w:lineRule="auto"/>
              <w:jc w:val="center"/>
              <w:textAlignment w:val="baseline"/>
              <w:rPr>
                <w:b/>
              </w:rPr>
            </w:pPr>
            <w:r w:rsidRPr="00F450AE">
              <w:rPr>
                <w:b/>
              </w:rPr>
              <w:t>27</w:t>
            </w:r>
          </w:p>
        </w:tc>
        <w:tc>
          <w:tcPr>
            <w:tcW w:w="914" w:type="dxa"/>
          </w:tcPr>
          <w:p w:rsidR="00C37BC6" w:rsidRPr="00F450AE" w:rsidRDefault="00C37BC6" w:rsidP="0032596D">
            <w:pPr>
              <w:spacing w:line="360" w:lineRule="auto"/>
              <w:jc w:val="center"/>
              <w:textAlignment w:val="baseline"/>
              <w:rPr>
                <w:b/>
              </w:rPr>
            </w:pPr>
            <w:r w:rsidRPr="00F450AE">
              <w:rPr>
                <w:b/>
              </w:rPr>
              <w:t>28</w:t>
            </w:r>
          </w:p>
        </w:tc>
        <w:tc>
          <w:tcPr>
            <w:tcW w:w="801" w:type="dxa"/>
          </w:tcPr>
          <w:p w:rsidR="00C37BC6" w:rsidRPr="00F450AE" w:rsidRDefault="00C37BC6" w:rsidP="0032596D">
            <w:pPr>
              <w:spacing w:line="360" w:lineRule="auto"/>
              <w:jc w:val="center"/>
              <w:textAlignment w:val="baseline"/>
              <w:rPr>
                <w:b/>
              </w:rPr>
            </w:pPr>
            <w:r w:rsidRPr="00F450AE">
              <w:rPr>
                <w:b/>
              </w:rPr>
              <w:t>29</w:t>
            </w:r>
          </w:p>
        </w:tc>
        <w:tc>
          <w:tcPr>
            <w:tcW w:w="802" w:type="dxa"/>
          </w:tcPr>
          <w:p w:rsidR="00C37BC6" w:rsidRPr="00F450AE" w:rsidRDefault="00C37BC6" w:rsidP="0032596D">
            <w:pPr>
              <w:spacing w:line="360" w:lineRule="auto"/>
              <w:jc w:val="center"/>
              <w:textAlignment w:val="baseline"/>
              <w:rPr>
                <w:b/>
              </w:rPr>
            </w:pPr>
            <w:r w:rsidRPr="00F450AE">
              <w:rPr>
                <w:b/>
              </w:rPr>
              <w:t>30</w:t>
            </w:r>
          </w:p>
        </w:tc>
      </w:tr>
      <w:tr w:rsidR="00C37BC6" w:rsidRPr="00F450AE" w:rsidTr="00C37BC6">
        <w:tc>
          <w:tcPr>
            <w:tcW w:w="992" w:type="dxa"/>
          </w:tcPr>
          <w:p w:rsidR="00C37BC6" w:rsidRPr="00F450AE" w:rsidRDefault="00C37BC6" w:rsidP="0032596D">
            <w:pPr>
              <w:spacing w:line="360" w:lineRule="auto"/>
              <w:jc w:val="center"/>
              <w:textAlignment w:val="baseline"/>
            </w:pPr>
            <w:r w:rsidRPr="00F450AE">
              <w:t>2</w:t>
            </w:r>
          </w:p>
        </w:tc>
        <w:tc>
          <w:tcPr>
            <w:tcW w:w="992" w:type="dxa"/>
          </w:tcPr>
          <w:p w:rsidR="00C37BC6" w:rsidRPr="00F450AE" w:rsidRDefault="00C37BC6" w:rsidP="0032596D">
            <w:pPr>
              <w:spacing w:line="360" w:lineRule="auto"/>
              <w:jc w:val="center"/>
              <w:textAlignment w:val="baseline"/>
            </w:pPr>
            <w:r w:rsidRPr="00F450AE">
              <w:t>3</w:t>
            </w:r>
          </w:p>
        </w:tc>
        <w:tc>
          <w:tcPr>
            <w:tcW w:w="993" w:type="dxa"/>
          </w:tcPr>
          <w:p w:rsidR="00C37BC6" w:rsidRPr="00F450AE" w:rsidRDefault="00C37BC6" w:rsidP="0032596D">
            <w:pPr>
              <w:spacing w:line="360" w:lineRule="auto"/>
              <w:jc w:val="center"/>
              <w:textAlignment w:val="baseline"/>
            </w:pPr>
            <w:r w:rsidRPr="00F450AE">
              <w:t>2</w:t>
            </w:r>
          </w:p>
        </w:tc>
        <w:tc>
          <w:tcPr>
            <w:tcW w:w="992" w:type="dxa"/>
          </w:tcPr>
          <w:p w:rsidR="00C37BC6" w:rsidRPr="00F450AE" w:rsidRDefault="00C37BC6" w:rsidP="0032596D">
            <w:pPr>
              <w:spacing w:line="360" w:lineRule="auto"/>
              <w:jc w:val="center"/>
              <w:textAlignment w:val="baseline"/>
            </w:pPr>
            <w:r w:rsidRPr="00F450AE">
              <w:t>1</w:t>
            </w:r>
          </w:p>
        </w:tc>
        <w:tc>
          <w:tcPr>
            <w:tcW w:w="992" w:type="dxa"/>
          </w:tcPr>
          <w:p w:rsidR="00C37BC6" w:rsidRPr="00F450AE" w:rsidRDefault="00C37BC6" w:rsidP="0032596D">
            <w:pPr>
              <w:spacing w:line="360" w:lineRule="auto"/>
              <w:jc w:val="center"/>
              <w:textAlignment w:val="baseline"/>
            </w:pPr>
            <w:r w:rsidRPr="00F450AE">
              <w:t>3</w:t>
            </w:r>
          </w:p>
        </w:tc>
        <w:tc>
          <w:tcPr>
            <w:tcW w:w="851" w:type="dxa"/>
          </w:tcPr>
          <w:p w:rsidR="00C37BC6" w:rsidRPr="00F450AE" w:rsidRDefault="00C37BC6" w:rsidP="0032596D">
            <w:pPr>
              <w:spacing w:line="360" w:lineRule="auto"/>
              <w:jc w:val="center"/>
              <w:textAlignment w:val="baseline"/>
            </w:pPr>
            <w:r w:rsidRPr="00F450AE">
              <w:t>3</w:t>
            </w:r>
          </w:p>
        </w:tc>
        <w:tc>
          <w:tcPr>
            <w:tcW w:w="850" w:type="dxa"/>
          </w:tcPr>
          <w:p w:rsidR="00C37BC6" w:rsidRPr="00F450AE" w:rsidRDefault="00C37BC6" w:rsidP="0032596D">
            <w:pPr>
              <w:spacing w:line="360" w:lineRule="auto"/>
              <w:jc w:val="center"/>
              <w:textAlignment w:val="baseline"/>
            </w:pPr>
            <w:r w:rsidRPr="00F450AE">
              <w:t>3</w:t>
            </w:r>
          </w:p>
        </w:tc>
        <w:tc>
          <w:tcPr>
            <w:tcW w:w="914" w:type="dxa"/>
          </w:tcPr>
          <w:p w:rsidR="00C37BC6" w:rsidRPr="00F450AE" w:rsidRDefault="00C37BC6" w:rsidP="0032596D">
            <w:pPr>
              <w:spacing w:line="360" w:lineRule="auto"/>
              <w:jc w:val="center"/>
              <w:textAlignment w:val="baseline"/>
            </w:pPr>
            <w:r w:rsidRPr="00F450AE">
              <w:t>3</w:t>
            </w:r>
          </w:p>
        </w:tc>
        <w:tc>
          <w:tcPr>
            <w:tcW w:w="801" w:type="dxa"/>
          </w:tcPr>
          <w:p w:rsidR="00C37BC6" w:rsidRPr="00F450AE" w:rsidRDefault="00C37BC6" w:rsidP="0032596D">
            <w:pPr>
              <w:spacing w:line="360" w:lineRule="auto"/>
              <w:jc w:val="center"/>
              <w:textAlignment w:val="baseline"/>
            </w:pPr>
            <w:r w:rsidRPr="00F450AE">
              <w:t>3</w:t>
            </w:r>
          </w:p>
        </w:tc>
        <w:tc>
          <w:tcPr>
            <w:tcW w:w="802" w:type="dxa"/>
          </w:tcPr>
          <w:p w:rsidR="00C37BC6" w:rsidRPr="00F450AE" w:rsidRDefault="00C37BC6" w:rsidP="0032596D">
            <w:pPr>
              <w:spacing w:line="360" w:lineRule="auto"/>
              <w:jc w:val="center"/>
              <w:textAlignment w:val="baseline"/>
            </w:pPr>
            <w:r w:rsidRPr="00F450AE">
              <w:t>1</w:t>
            </w:r>
          </w:p>
        </w:tc>
      </w:tr>
    </w:tbl>
    <w:p w:rsidR="00C37BC6" w:rsidRPr="00F450AE" w:rsidRDefault="00C37BC6" w:rsidP="0032596D">
      <w:pPr>
        <w:shd w:val="clear" w:color="auto" w:fill="FFFFFF"/>
        <w:spacing w:line="360" w:lineRule="auto"/>
        <w:ind w:left="1429"/>
        <w:jc w:val="center"/>
        <w:textAlignment w:val="baseline"/>
      </w:pPr>
    </w:p>
    <w:p w:rsidR="00C37BC6" w:rsidRDefault="00C37BC6" w:rsidP="0032596D">
      <w:pPr>
        <w:spacing w:line="360" w:lineRule="auto"/>
        <w:ind w:firstLine="709"/>
        <w:jc w:val="both"/>
        <w:rPr>
          <w:b/>
        </w:rPr>
      </w:pPr>
      <w:r w:rsidRPr="00F450AE">
        <w:rPr>
          <w:b/>
        </w:rPr>
        <w:t>Тема 8. Коммуникативность</w:t>
      </w:r>
    </w:p>
    <w:p w:rsidR="00C37BC6" w:rsidRPr="006D2241" w:rsidRDefault="00C37BC6" w:rsidP="0032596D">
      <w:pPr>
        <w:tabs>
          <w:tab w:val="left" w:pos="851"/>
        </w:tabs>
        <w:autoSpaceDE w:val="0"/>
        <w:autoSpaceDN w:val="0"/>
        <w:adjustRightInd w:val="0"/>
        <w:spacing w:line="360" w:lineRule="auto"/>
        <w:ind w:firstLine="709"/>
        <w:jc w:val="both"/>
      </w:pPr>
      <w:r w:rsidRPr="006D2241">
        <w:t>Форма текущего кон</w:t>
      </w:r>
      <w:r>
        <w:t>троля и оценивания: тестовое задание</w:t>
      </w:r>
    </w:p>
    <w:p w:rsidR="00C37BC6" w:rsidRPr="00F450AE" w:rsidRDefault="00C37BC6" w:rsidP="0032596D">
      <w:pPr>
        <w:spacing w:line="360" w:lineRule="auto"/>
        <w:ind w:firstLine="709"/>
        <w:rPr>
          <w:b/>
        </w:rPr>
      </w:pP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F450AE">
        <w:rPr>
          <w:b/>
          <w:bCs/>
        </w:rPr>
        <w:t>Инструкция</w:t>
      </w:r>
      <w:r w:rsidRPr="00DB5823">
        <w:t>: «Отметьте по семибалльной шкале степень своего согласия с приведенными ниже суждениями».</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БЛАНК ОТВЕТОВ</w:t>
      </w:r>
    </w:p>
    <w:tbl>
      <w:tblPr>
        <w:tblW w:w="9684" w:type="dxa"/>
        <w:tblCellSpacing w:w="15" w:type="dxa"/>
        <w:tblCellMar>
          <w:top w:w="15" w:type="dxa"/>
          <w:left w:w="15" w:type="dxa"/>
          <w:bottom w:w="15" w:type="dxa"/>
          <w:right w:w="15" w:type="dxa"/>
        </w:tblCellMar>
        <w:tblLook w:val="04A0" w:firstRow="1" w:lastRow="0" w:firstColumn="1" w:lastColumn="0" w:noHBand="0" w:noVBand="1"/>
      </w:tblPr>
      <w:tblGrid>
        <w:gridCol w:w="8409"/>
        <w:gridCol w:w="1275"/>
      </w:tblGrid>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Суждения</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left="-651" w:firstLine="709"/>
            </w:pPr>
            <w:r w:rsidRPr="00DB5823">
              <w:t>Да / Нет</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1. Всегда ли вы планируете результат (цель) предстоящего разговора с человеком, этапы и способы его достижения?</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2. Часто ли вы подбираете для разговора с человеком факты, доводы и аргументы, соответствующие особенностям его личности и профессии?</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3. Способны ли вы разговорить, раскрепостить человека, создать у него конструктивный, положительный настрой на предстоящий разговор?</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lastRenderedPageBreak/>
              <w:t>4. Умеете ли вы по мимике, интонации, позе человека определить его желание продолжать начатый разговор?</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5. Если ваш собеседник находится в возбужденном или подавленном состоянии, можете ли бы помочь ему справиться с ним, чтобы оно не мешало разговору?</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6. Если вы сами находитесь в состоянии излишнего эмоционального напряжения, умеете ли вы снизить его, не прерывая разговора с собеседником?</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7. Можете ли вы выяснить искреннее отношение человека к интересующей вас теме или проблеме?</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8. Знаете ли вы, какие именно аргументы и факты могут убедить данного конкретного человека принять нужное вам решение?</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9. Умеете ли вы так говорить, чтобы человек воспринимал ваши слова и мысли без внутреннего сопротивления и искажения?</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10. Можете ли вы получить принципиальное согласие человека по интересующему вас вопросу?</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11. После окончания диалога говорите ли вы собеседнику о вашем впечатлении от разговора и его результатах?</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12. Если вам нравится, как ведет диалог ваш собеседник, говорите ли вы ему об этом?</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13. Если какие-то аспекты поведения собеседника вас сильно отвлекают от цели разговора или мешают вам сосредоточиться, можете ли вы скорректировать его поведение, не вызывая при этом у него агрессии?</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r w:rsidR="00C37BC6" w:rsidRPr="00DB5823" w:rsidTr="00C37BC6">
        <w:trPr>
          <w:tblCellSpacing w:w="15" w:type="dxa"/>
        </w:trPr>
        <w:tc>
          <w:tcPr>
            <w:tcW w:w="8364"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14. Умеете ли вы управлять ходом диалога и закончить его в нужный момент?</w:t>
            </w:r>
          </w:p>
        </w:tc>
        <w:tc>
          <w:tcPr>
            <w:tcW w:w="1230" w:type="dxa"/>
            <w:vAlign w:val="center"/>
            <w:hideMark/>
          </w:tcPr>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pPr>
            <w:r w:rsidRPr="00DB5823">
              <w:t>7 6 5 4 3 2 1</w:t>
            </w:r>
          </w:p>
        </w:tc>
      </w:tr>
    </w:tbl>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rPr>
          <w:i/>
          <w:iCs/>
        </w:rPr>
        <w:t>Обработка результатов:</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Результаты анкетирования обрабатываются с использованием ниже перечисленных шкал, внутри которых </w:t>
      </w:r>
      <w:r w:rsidRPr="00DB5823">
        <w:rPr>
          <w:i/>
          <w:iCs/>
        </w:rPr>
        <w:t>определяется среднее значение (из двух вопросов) по каждой шкале в отдельности</w:t>
      </w:r>
      <w:r w:rsidRPr="00DB5823">
        <w:t>. В итоге подсчитывается сумма средних набранных баллов по всем шкалам:</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t>Шкалы для обработки анкеты по коммуникативному минимуму</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rPr>
          <w:i/>
          <w:iCs/>
        </w:rPr>
        <w:t>Подготовительная фаза – вопросы 1,2</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rPr>
          <w:i/>
          <w:iCs/>
        </w:rPr>
        <w:t>Контактная фаза – 3,4</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rPr>
          <w:i/>
          <w:iCs/>
        </w:rPr>
        <w:lastRenderedPageBreak/>
        <w:t>Эмоции в разговоре – 5,6</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rPr>
          <w:i/>
          <w:iCs/>
        </w:rPr>
        <w:t>Фаза понимания – 7,8</w:t>
      </w:r>
    </w:p>
    <w:p w:rsidR="00C37BC6" w:rsidRPr="00DB5823" w:rsidRDefault="00C37BC6" w:rsidP="0032596D">
      <w:p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ind w:firstLine="709"/>
      </w:pPr>
      <w:r w:rsidRPr="00DB5823">
        <w:rPr>
          <w:i/>
          <w:iCs/>
        </w:rPr>
        <w:t>Фаза убеждения – 9,10</w:t>
      </w:r>
    </w:p>
    <w:p w:rsidR="00C37BC6" w:rsidRPr="00F450AE" w:rsidRDefault="00C37BC6" w:rsidP="0032596D">
      <w:pPr>
        <w:pStyle w:val="a4"/>
        <w:shd w:val="clear" w:color="auto" w:fill="FFFFFF"/>
        <w:spacing w:before="0" w:beforeAutospacing="0" w:after="0" w:afterAutospacing="0" w:line="360" w:lineRule="auto"/>
        <w:textAlignment w:val="baseline"/>
        <w:rPr>
          <w:b/>
        </w:rPr>
      </w:pPr>
    </w:p>
    <w:p w:rsidR="00C37BC6" w:rsidRPr="00972B53" w:rsidRDefault="00C37BC6" w:rsidP="0032596D">
      <w:pPr>
        <w:spacing w:line="360" w:lineRule="auto"/>
        <w:ind w:firstLine="709"/>
        <w:jc w:val="both"/>
        <w:rPr>
          <w:b/>
        </w:rPr>
      </w:pPr>
      <w:r w:rsidRPr="00972B53">
        <w:rPr>
          <w:b/>
        </w:rPr>
        <w:t>Тема 9. Контроль и его виды</w:t>
      </w:r>
    </w:p>
    <w:p w:rsidR="00C37BC6" w:rsidRPr="00972B53" w:rsidRDefault="00C37BC6" w:rsidP="0032596D">
      <w:pPr>
        <w:spacing w:line="360" w:lineRule="auto"/>
        <w:ind w:firstLine="709"/>
        <w:jc w:val="both"/>
      </w:pPr>
      <w:r w:rsidRPr="00972B53">
        <w:t>Форма текущего контроля и оценивания: тестовое задание</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1. Как осуществляется текущий контроль в организации?</w:t>
      </w:r>
    </w:p>
    <w:p w:rsidR="00C37BC6" w:rsidRPr="00972B53" w:rsidRDefault="00C37BC6" w:rsidP="0032596D">
      <w:pPr>
        <w:spacing w:line="360" w:lineRule="auto"/>
        <w:ind w:firstLine="709"/>
        <w:jc w:val="both"/>
      </w:pPr>
      <w:r w:rsidRPr="00972B53">
        <w:t>1. Путем заслушивания работников организации на производственных совещаниях;</w:t>
      </w:r>
    </w:p>
    <w:p w:rsidR="00C37BC6" w:rsidRPr="00972B53" w:rsidRDefault="00C37BC6" w:rsidP="0032596D">
      <w:pPr>
        <w:spacing w:line="360" w:lineRule="auto"/>
        <w:ind w:firstLine="709"/>
        <w:jc w:val="both"/>
      </w:pPr>
      <w:r w:rsidRPr="00972B53">
        <w:t>2. Путем наблюдения за работой работников;</w:t>
      </w:r>
    </w:p>
    <w:p w:rsidR="00C37BC6" w:rsidRPr="00972B53" w:rsidRDefault="00C37BC6" w:rsidP="0032596D">
      <w:pPr>
        <w:spacing w:line="360" w:lineRule="auto"/>
        <w:ind w:firstLine="709"/>
        <w:jc w:val="both"/>
      </w:pPr>
      <w:r w:rsidRPr="00972B53">
        <w:t>3. С помощью системы обратной связи между руководящей и руководимой системами;</w:t>
      </w:r>
    </w:p>
    <w:p w:rsidR="00C37BC6" w:rsidRPr="00972B53" w:rsidRDefault="00C37BC6" w:rsidP="0032596D">
      <w:pPr>
        <w:spacing w:line="360" w:lineRule="auto"/>
        <w:ind w:firstLine="709"/>
        <w:jc w:val="both"/>
      </w:pPr>
      <w:r w:rsidRPr="00972B53">
        <w:t>4. Путем докладов на сборах и совещаниях;</w:t>
      </w:r>
    </w:p>
    <w:p w:rsidR="00C37BC6" w:rsidRPr="00972B53" w:rsidRDefault="00C37BC6" w:rsidP="0032596D">
      <w:pPr>
        <w:spacing w:line="360" w:lineRule="auto"/>
        <w:ind w:firstLine="709"/>
        <w:jc w:val="both"/>
      </w:pPr>
      <w:r w:rsidRPr="00972B53">
        <w:t>5. Вышестоящей структурой.</w:t>
      </w:r>
    </w:p>
    <w:p w:rsidR="00C37BC6" w:rsidRPr="00972B53" w:rsidRDefault="00C37BC6" w:rsidP="0032596D">
      <w:pPr>
        <w:spacing w:line="360" w:lineRule="auto"/>
        <w:ind w:firstLine="709"/>
        <w:jc w:val="both"/>
      </w:pPr>
      <w:r w:rsidRPr="00972B53">
        <w:t>2. Кто должен осуществлять контроль за выполнением поставленных задач перед коллективом?</w:t>
      </w:r>
    </w:p>
    <w:p w:rsidR="00C37BC6" w:rsidRPr="00972B53" w:rsidRDefault="00C37BC6" w:rsidP="0032596D">
      <w:pPr>
        <w:spacing w:line="360" w:lineRule="auto"/>
        <w:ind w:firstLine="709"/>
        <w:jc w:val="both"/>
      </w:pPr>
      <w:r w:rsidRPr="00972B53">
        <w:t>1. Специалисты;</w:t>
      </w:r>
    </w:p>
    <w:p w:rsidR="00C37BC6" w:rsidRPr="00972B53" w:rsidRDefault="00C37BC6" w:rsidP="0032596D">
      <w:pPr>
        <w:spacing w:line="360" w:lineRule="auto"/>
        <w:ind w:firstLine="709"/>
        <w:jc w:val="both"/>
      </w:pPr>
      <w:r w:rsidRPr="00972B53">
        <w:t>2. Работники;</w:t>
      </w:r>
    </w:p>
    <w:p w:rsidR="00C37BC6" w:rsidRPr="00972B53" w:rsidRDefault="00C37BC6" w:rsidP="0032596D">
      <w:pPr>
        <w:spacing w:line="360" w:lineRule="auto"/>
        <w:ind w:firstLine="709"/>
        <w:jc w:val="both"/>
      </w:pPr>
      <w:r w:rsidRPr="00972B53">
        <w:t>3. Руководители;</w:t>
      </w:r>
    </w:p>
    <w:p w:rsidR="00C37BC6" w:rsidRPr="00972B53" w:rsidRDefault="00C37BC6" w:rsidP="0032596D">
      <w:pPr>
        <w:spacing w:line="360" w:lineRule="auto"/>
        <w:ind w:firstLine="709"/>
        <w:jc w:val="both"/>
      </w:pPr>
      <w:r w:rsidRPr="00972B53">
        <w:t>4. Отдельные руководители;</w:t>
      </w:r>
    </w:p>
    <w:p w:rsidR="00C37BC6" w:rsidRPr="00972B53" w:rsidRDefault="00C37BC6" w:rsidP="0032596D">
      <w:pPr>
        <w:spacing w:line="360" w:lineRule="auto"/>
        <w:ind w:firstLine="709"/>
        <w:jc w:val="both"/>
      </w:pPr>
      <w:r w:rsidRPr="00972B53">
        <w:t>5. Министерства.</w:t>
      </w:r>
    </w:p>
    <w:p w:rsidR="00C37BC6" w:rsidRPr="00972B53" w:rsidRDefault="00C37BC6" w:rsidP="0032596D">
      <w:pPr>
        <w:spacing w:line="360" w:lineRule="auto"/>
        <w:ind w:firstLine="709"/>
        <w:jc w:val="both"/>
      </w:pPr>
      <w:r w:rsidRPr="00972B53">
        <w:t>3. Контроль - это:</w:t>
      </w:r>
    </w:p>
    <w:p w:rsidR="00C37BC6" w:rsidRPr="00972B53" w:rsidRDefault="00C37BC6" w:rsidP="0032596D">
      <w:pPr>
        <w:spacing w:line="360" w:lineRule="auto"/>
        <w:ind w:firstLine="709"/>
        <w:jc w:val="both"/>
      </w:pPr>
      <w:r w:rsidRPr="00972B53">
        <w:t>1. Вид управленческой деятельности по обеспечению выполнения определенных задач и достижения целей организации;</w:t>
      </w:r>
    </w:p>
    <w:p w:rsidR="00C37BC6" w:rsidRPr="00972B53" w:rsidRDefault="00C37BC6" w:rsidP="0032596D">
      <w:pPr>
        <w:spacing w:line="360" w:lineRule="auto"/>
        <w:ind w:firstLine="709"/>
        <w:jc w:val="both"/>
      </w:pPr>
      <w:r w:rsidRPr="00972B53">
        <w:t>2. Вид человеческой деятельности;</w:t>
      </w:r>
    </w:p>
    <w:p w:rsidR="00C37BC6" w:rsidRPr="00972B53" w:rsidRDefault="00C37BC6" w:rsidP="0032596D">
      <w:pPr>
        <w:spacing w:line="360" w:lineRule="auto"/>
        <w:ind w:firstLine="709"/>
        <w:jc w:val="both"/>
      </w:pPr>
      <w:r w:rsidRPr="00972B53">
        <w:t>3. Наблюдение за работой персонала организации;</w:t>
      </w:r>
    </w:p>
    <w:p w:rsidR="00C37BC6" w:rsidRPr="00972B53" w:rsidRDefault="00C37BC6" w:rsidP="0032596D">
      <w:pPr>
        <w:spacing w:line="360" w:lineRule="auto"/>
        <w:ind w:firstLine="709"/>
        <w:jc w:val="both"/>
      </w:pPr>
      <w:r w:rsidRPr="00972B53">
        <w:t>4. Наблюдение за выполнением персоналом отдельных заданий;</w:t>
      </w:r>
    </w:p>
    <w:p w:rsidR="00C37BC6" w:rsidRPr="00972B53" w:rsidRDefault="00C37BC6" w:rsidP="0032596D">
      <w:pPr>
        <w:spacing w:line="360" w:lineRule="auto"/>
        <w:ind w:firstLine="709"/>
        <w:jc w:val="both"/>
      </w:pPr>
      <w:r w:rsidRPr="00972B53">
        <w:t>5. Постоянная проверка того, как организация осуществляет свои цели и корректирует свои действия.</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4. Для сокращения потребности в контроле целесообразно:</w:t>
      </w:r>
    </w:p>
    <w:p w:rsidR="00C37BC6" w:rsidRPr="00972B53" w:rsidRDefault="00C37BC6" w:rsidP="0032596D">
      <w:pPr>
        <w:spacing w:line="360" w:lineRule="auto"/>
        <w:ind w:firstLine="709"/>
        <w:jc w:val="both"/>
      </w:pPr>
      <w:r w:rsidRPr="00972B53">
        <w:t>1. Создавать организационные и социально-психологические условия для персонала;</w:t>
      </w:r>
    </w:p>
    <w:p w:rsidR="00C37BC6" w:rsidRPr="00972B53" w:rsidRDefault="00C37BC6" w:rsidP="0032596D">
      <w:pPr>
        <w:spacing w:line="360" w:lineRule="auto"/>
        <w:ind w:firstLine="709"/>
        <w:jc w:val="both"/>
      </w:pPr>
      <w:r w:rsidRPr="00972B53">
        <w:t>2. Создавать соответствующие социальные условия для персонала;</w:t>
      </w:r>
    </w:p>
    <w:p w:rsidR="00C37BC6" w:rsidRPr="00972B53" w:rsidRDefault="00C37BC6" w:rsidP="0032596D">
      <w:pPr>
        <w:spacing w:line="360" w:lineRule="auto"/>
        <w:ind w:firstLine="709"/>
        <w:jc w:val="both"/>
      </w:pPr>
      <w:r w:rsidRPr="00972B53">
        <w:t>3. Создавать соответствующие организационные условия для персонала;</w:t>
      </w:r>
    </w:p>
    <w:p w:rsidR="00C37BC6" w:rsidRPr="00972B53" w:rsidRDefault="00C37BC6" w:rsidP="0032596D">
      <w:pPr>
        <w:spacing w:line="360" w:lineRule="auto"/>
        <w:ind w:firstLine="709"/>
        <w:jc w:val="both"/>
      </w:pPr>
      <w:r w:rsidRPr="00972B53">
        <w:t>4. Постоянно совершенствовать систему стимулирования труда персонала;</w:t>
      </w:r>
    </w:p>
    <w:p w:rsidR="00C37BC6" w:rsidRPr="00972B53" w:rsidRDefault="00C37BC6" w:rsidP="0032596D">
      <w:pPr>
        <w:spacing w:line="360" w:lineRule="auto"/>
        <w:ind w:firstLine="709"/>
        <w:jc w:val="both"/>
      </w:pPr>
      <w:r w:rsidRPr="00972B53">
        <w:t>5. Постоянно повышать квалификацию персонала.</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5. Контроль должен быть:</w:t>
      </w:r>
    </w:p>
    <w:p w:rsidR="00C37BC6" w:rsidRPr="00972B53" w:rsidRDefault="00C37BC6" w:rsidP="0032596D">
      <w:pPr>
        <w:spacing w:line="360" w:lineRule="auto"/>
        <w:ind w:firstLine="709"/>
        <w:jc w:val="both"/>
      </w:pPr>
      <w:r w:rsidRPr="00972B53">
        <w:t>1.  Объективным и гласным;</w:t>
      </w:r>
    </w:p>
    <w:p w:rsidR="00C37BC6" w:rsidRPr="00972B53" w:rsidRDefault="00C37BC6" w:rsidP="0032596D">
      <w:pPr>
        <w:spacing w:line="360" w:lineRule="auto"/>
        <w:ind w:firstLine="709"/>
        <w:jc w:val="both"/>
      </w:pPr>
      <w:r w:rsidRPr="00972B53">
        <w:t>2. Гласным и действенным;</w:t>
      </w:r>
    </w:p>
    <w:p w:rsidR="00C37BC6" w:rsidRPr="00972B53" w:rsidRDefault="00C37BC6" w:rsidP="0032596D">
      <w:pPr>
        <w:spacing w:line="360" w:lineRule="auto"/>
        <w:ind w:firstLine="709"/>
        <w:jc w:val="both"/>
      </w:pPr>
      <w:r w:rsidRPr="00972B53">
        <w:t>3. Объективным, деловым, эффективным, систематическим и гласным.</w:t>
      </w:r>
    </w:p>
    <w:p w:rsidR="00C37BC6" w:rsidRPr="00972B53" w:rsidRDefault="00C37BC6" w:rsidP="0032596D">
      <w:pPr>
        <w:spacing w:line="360" w:lineRule="auto"/>
        <w:ind w:firstLine="709"/>
        <w:jc w:val="both"/>
      </w:pPr>
      <w:r w:rsidRPr="00972B53">
        <w:t>4. Эффективным;</w:t>
      </w:r>
    </w:p>
    <w:p w:rsidR="00C37BC6" w:rsidRPr="00972B53" w:rsidRDefault="00C37BC6" w:rsidP="0032596D">
      <w:pPr>
        <w:spacing w:line="360" w:lineRule="auto"/>
        <w:ind w:firstLine="709"/>
        <w:jc w:val="both"/>
      </w:pPr>
      <w:r w:rsidRPr="00972B53">
        <w:t>5. Текущим.</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6. Что есть основой мотивации труда в японских корпорациях?</w:t>
      </w:r>
    </w:p>
    <w:p w:rsidR="00C37BC6" w:rsidRPr="00972B53" w:rsidRDefault="00C37BC6" w:rsidP="0032596D">
      <w:pPr>
        <w:spacing w:line="360" w:lineRule="auto"/>
        <w:ind w:firstLine="709"/>
        <w:jc w:val="both"/>
      </w:pPr>
      <w:r w:rsidRPr="00972B53">
        <w:t>1. Получение высоких материальных вознаграждений;</w:t>
      </w:r>
    </w:p>
    <w:p w:rsidR="00C37BC6" w:rsidRPr="00972B53" w:rsidRDefault="00C37BC6" w:rsidP="0032596D">
      <w:pPr>
        <w:spacing w:line="360" w:lineRule="auto"/>
        <w:ind w:firstLine="709"/>
        <w:jc w:val="both"/>
      </w:pPr>
      <w:r w:rsidRPr="00972B53">
        <w:t>2. Гармонизация между трудом и капиталом;</w:t>
      </w:r>
    </w:p>
    <w:p w:rsidR="00C37BC6" w:rsidRPr="00972B53" w:rsidRDefault="00C37BC6" w:rsidP="0032596D">
      <w:pPr>
        <w:spacing w:line="360" w:lineRule="auto"/>
        <w:ind w:firstLine="709"/>
        <w:jc w:val="both"/>
      </w:pPr>
      <w:r w:rsidRPr="00972B53">
        <w:t>3. Признание заслуг;</w:t>
      </w:r>
    </w:p>
    <w:p w:rsidR="00C37BC6" w:rsidRPr="00972B53" w:rsidRDefault="00C37BC6" w:rsidP="0032596D">
      <w:pPr>
        <w:spacing w:line="360" w:lineRule="auto"/>
        <w:ind w:firstLine="709"/>
        <w:jc w:val="both"/>
      </w:pPr>
      <w:r w:rsidRPr="00972B53">
        <w:t>4. Постоянное повышение квалификации персонала;</w:t>
      </w:r>
    </w:p>
    <w:p w:rsidR="00C37BC6" w:rsidRPr="00972B53" w:rsidRDefault="00C37BC6" w:rsidP="0032596D">
      <w:pPr>
        <w:spacing w:line="360" w:lineRule="auto"/>
        <w:ind w:firstLine="709"/>
        <w:jc w:val="both"/>
      </w:pPr>
      <w:r w:rsidRPr="00972B53">
        <w:t>5. Достижение конкурентного преимущества.</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7. На уверенности в том, что за определенную выполненную работу человек получит вознаграждение основывается следующая теория мотивации:</w:t>
      </w:r>
    </w:p>
    <w:p w:rsidR="00C37BC6" w:rsidRPr="00972B53" w:rsidRDefault="00C37BC6" w:rsidP="0032596D">
      <w:pPr>
        <w:spacing w:line="360" w:lineRule="auto"/>
        <w:ind w:firstLine="709"/>
        <w:jc w:val="both"/>
      </w:pPr>
      <w:r w:rsidRPr="00972B53">
        <w:t>1. Справедливости;</w:t>
      </w:r>
    </w:p>
    <w:p w:rsidR="00C37BC6" w:rsidRPr="00972B53" w:rsidRDefault="00C37BC6" w:rsidP="0032596D">
      <w:pPr>
        <w:spacing w:line="360" w:lineRule="auto"/>
        <w:ind w:firstLine="709"/>
        <w:jc w:val="both"/>
      </w:pPr>
      <w:r w:rsidRPr="00972B53">
        <w:t>2. Потребностей;</w:t>
      </w:r>
    </w:p>
    <w:p w:rsidR="00C37BC6" w:rsidRPr="00972B53" w:rsidRDefault="00C37BC6" w:rsidP="0032596D">
      <w:pPr>
        <w:spacing w:line="360" w:lineRule="auto"/>
        <w:ind w:firstLine="709"/>
        <w:jc w:val="both"/>
      </w:pPr>
      <w:r w:rsidRPr="00972B53">
        <w:t>3. Вознаграждений;</w:t>
      </w:r>
    </w:p>
    <w:p w:rsidR="00C37BC6" w:rsidRPr="00972B53" w:rsidRDefault="00C37BC6" w:rsidP="0032596D">
      <w:pPr>
        <w:spacing w:line="360" w:lineRule="auto"/>
        <w:ind w:firstLine="709"/>
        <w:jc w:val="both"/>
      </w:pPr>
      <w:r w:rsidRPr="00972B53">
        <w:t>4. Ожиданий;</w:t>
      </w:r>
    </w:p>
    <w:p w:rsidR="00C37BC6" w:rsidRPr="00972B53" w:rsidRDefault="00C37BC6" w:rsidP="0032596D">
      <w:pPr>
        <w:spacing w:line="360" w:lineRule="auto"/>
        <w:ind w:firstLine="709"/>
        <w:jc w:val="both"/>
      </w:pPr>
      <w:r w:rsidRPr="00972B53">
        <w:t>5. Предположений.</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8. Когда осуществляется заключительный контроль в организации?</w:t>
      </w:r>
    </w:p>
    <w:p w:rsidR="00C37BC6" w:rsidRPr="00972B53" w:rsidRDefault="00C37BC6" w:rsidP="0032596D">
      <w:pPr>
        <w:spacing w:line="360" w:lineRule="auto"/>
        <w:ind w:firstLine="709"/>
        <w:jc w:val="both"/>
      </w:pPr>
      <w:r w:rsidRPr="00972B53">
        <w:t>1. До фактического начала выполнения работ;</w:t>
      </w:r>
    </w:p>
    <w:p w:rsidR="00C37BC6" w:rsidRPr="00972B53" w:rsidRDefault="00C37BC6" w:rsidP="0032596D">
      <w:pPr>
        <w:spacing w:line="360" w:lineRule="auto"/>
        <w:ind w:firstLine="709"/>
        <w:jc w:val="both"/>
      </w:pPr>
      <w:r w:rsidRPr="00972B53">
        <w:t>2. После, выполнения запланированных работ;</w:t>
      </w:r>
    </w:p>
    <w:p w:rsidR="00C37BC6" w:rsidRPr="00972B53" w:rsidRDefault="00C37BC6" w:rsidP="0032596D">
      <w:pPr>
        <w:spacing w:line="360" w:lineRule="auto"/>
        <w:ind w:firstLine="709"/>
        <w:jc w:val="both"/>
      </w:pPr>
      <w:r w:rsidRPr="00972B53">
        <w:t>3. В ходе проведения определенных работ;</w:t>
      </w:r>
    </w:p>
    <w:p w:rsidR="00C37BC6" w:rsidRPr="00972B53" w:rsidRDefault="00C37BC6" w:rsidP="0032596D">
      <w:pPr>
        <w:spacing w:line="360" w:lineRule="auto"/>
        <w:ind w:firstLine="709"/>
        <w:jc w:val="both"/>
      </w:pPr>
      <w:r w:rsidRPr="00972B53">
        <w:t>4. Тогда, когда удобно руководителю;</w:t>
      </w:r>
    </w:p>
    <w:p w:rsidR="00C37BC6" w:rsidRPr="00972B53" w:rsidRDefault="00C37BC6" w:rsidP="0032596D">
      <w:pPr>
        <w:spacing w:line="360" w:lineRule="auto"/>
        <w:ind w:firstLine="709"/>
        <w:jc w:val="both"/>
      </w:pPr>
      <w:r w:rsidRPr="00972B53">
        <w:t>5. После достижения поставленных целей.</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9. Когда осуществляется текущий контроль в организации?</w:t>
      </w:r>
    </w:p>
    <w:p w:rsidR="00C37BC6" w:rsidRPr="00972B53" w:rsidRDefault="00C37BC6" w:rsidP="0032596D">
      <w:pPr>
        <w:spacing w:line="360" w:lineRule="auto"/>
        <w:ind w:firstLine="709"/>
        <w:jc w:val="both"/>
      </w:pPr>
      <w:r w:rsidRPr="00972B53">
        <w:t>1. После выполнения определенных работ;</w:t>
      </w:r>
    </w:p>
    <w:p w:rsidR="00C37BC6" w:rsidRPr="00972B53" w:rsidRDefault="00C37BC6" w:rsidP="0032596D">
      <w:pPr>
        <w:spacing w:line="360" w:lineRule="auto"/>
        <w:ind w:firstLine="709"/>
        <w:jc w:val="both"/>
      </w:pPr>
      <w:r w:rsidRPr="00972B53">
        <w:t>2. До фактического начала выполнения определенных работ;</w:t>
      </w:r>
    </w:p>
    <w:p w:rsidR="00C37BC6" w:rsidRPr="00972B53" w:rsidRDefault="00C37BC6" w:rsidP="0032596D">
      <w:pPr>
        <w:spacing w:line="360" w:lineRule="auto"/>
        <w:ind w:firstLine="709"/>
        <w:jc w:val="both"/>
      </w:pPr>
      <w:r w:rsidRPr="00972B53">
        <w:t>3. В ходе проведения определенных работ;</w:t>
      </w:r>
    </w:p>
    <w:p w:rsidR="00C37BC6" w:rsidRPr="00972B53" w:rsidRDefault="00C37BC6" w:rsidP="0032596D">
      <w:pPr>
        <w:spacing w:line="360" w:lineRule="auto"/>
        <w:ind w:firstLine="709"/>
        <w:jc w:val="both"/>
      </w:pPr>
      <w:r w:rsidRPr="00972B53">
        <w:t>4. Тогда, когда удобно руководителю;</w:t>
      </w:r>
    </w:p>
    <w:p w:rsidR="00C37BC6" w:rsidRPr="00972B53" w:rsidRDefault="00C37BC6" w:rsidP="0032596D">
      <w:pPr>
        <w:spacing w:line="360" w:lineRule="auto"/>
        <w:ind w:firstLine="709"/>
        <w:jc w:val="both"/>
      </w:pPr>
      <w:r w:rsidRPr="00972B53">
        <w:lastRenderedPageBreak/>
        <w:t>5. Тогда, когда удобно коллективу.</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10. Организация как объект менеджмента:</w:t>
      </w:r>
    </w:p>
    <w:p w:rsidR="00C37BC6" w:rsidRPr="00972B53" w:rsidRDefault="00C37BC6" w:rsidP="0032596D">
      <w:pPr>
        <w:spacing w:line="360" w:lineRule="auto"/>
        <w:ind w:firstLine="709"/>
        <w:jc w:val="both"/>
      </w:pPr>
      <w:r w:rsidRPr="00972B53">
        <w:t>1. Выступает в качестве основной единицы рыночной экономики, в рамках которой принимаются управленческие решения</w:t>
      </w:r>
    </w:p>
    <w:p w:rsidR="00C37BC6" w:rsidRPr="00972B53" w:rsidRDefault="00C37BC6" w:rsidP="0032596D">
      <w:pPr>
        <w:spacing w:line="360" w:lineRule="auto"/>
        <w:ind w:firstLine="709"/>
        <w:jc w:val="both"/>
      </w:pPr>
      <w:r w:rsidRPr="00972B53">
        <w:t>2. Служит связующим звеном между государством и потребителями произведенных благ и услуг</w:t>
      </w:r>
    </w:p>
    <w:p w:rsidR="00C37BC6" w:rsidRPr="00972B53" w:rsidRDefault="00C37BC6" w:rsidP="0032596D">
      <w:pPr>
        <w:spacing w:line="360" w:lineRule="auto"/>
        <w:ind w:firstLine="709"/>
        <w:jc w:val="both"/>
      </w:pPr>
      <w:r w:rsidRPr="00972B53">
        <w:t>3. Помогает государству в сборе и аккумулировании различных видов налогов</w:t>
      </w:r>
    </w:p>
    <w:p w:rsidR="00C37BC6" w:rsidRPr="00972B53" w:rsidRDefault="00C37BC6" w:rsidP="0032596D">
      <w:pPr>
        <w:spacing w:line="360" w:lineRule="auto"/>
        <w:ind w:firstLine="709"/>
        <w:jc w:val="both"/>
      </w:pPr>
    </w:p>
    <w:p w:rsidR="00C37BC6" w:rsidRPr="00972B53" w:rsidRDefault="00C37BC6" w:rsidP="0032596D">
      <w:pPr>
        <w:spacing w:line="360" w:lineRule="auto"/>
        <w:ind w:firstLine="709"/>
        <w:jc w:val="both"/>
      </w:pPr>
      <w:r w:rsidRPr="00972B53">
        <w:t>Ключ к тесту</w:t>
      </w:r>
    </w:p>
    <w:p w:rsidR="00C37BC6" w:rsidRPr="00F450AE" w:rsidRDefault="00C37BC6" w:rsidP="0032596D">
      <w:pPr>
        <w:pStyle w:val="a4"/>
        <w:shd w:val="clear" w:color="auto" w:fill="FFFFFF"/>
        <w:spacing w:before="0" w:beforeAutospacing="0" w:after="0" w:afterAutospacing="0" w:line="360" w:lineRule="auto"/>
        <w:ind w:firstLine="709"/>
        <w:jc w:val="both"/>
        <w:rPr>
          <w:spacing w:val="6"/>
        </w:rPr>
      </w:pPr>
    </w:p>
    <w:tbl>
      <w:tblPr>
        <w:tblW w:w="0" w:type="auto"/>
        <w:tblInd w:w="1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812"/>
        <w:gridCol w:w="812"/>
        <w:gridCol w:w="811"/>
        <w:gridCol w:w="811"/>
        <w:gridCol w:w="811"/>
        <w:gridCol w:w="811"/>
        <w:gridCol w:w="811"/>
        <w:gridCol w:w="811"/>
        <w:gridCol w:w="840"/>
      </w:tblGrid>
      <w:tr w:rsidR="00C37BC6" w:rsidRPr="00F450AE" w:rsidTr="00C37BC6">
        <w:tc>
          <w:tcPr>
            <w:tcW w:w="812" w:type="dxa"/>
          </w:tcPr>
          <w:p w:rsidR="00C37BC6" w:rsidRPr="00F450AE" w:rsidRDefault="00C37BC6" w:rsidP="0032596D">
            <w:pPr>
              <w:spacing w:line="360" w:lineRule="auto"/>
              <w:jc w:val="center"/>
              <w:textAlignment w:val="baseline"/>
              <w:rPr>
                <w:b/>
              </w:rPr>
            </w:pPr>
            <w:r w:rsidRPr="00F450AE">
              <w:rPr>
                <w:b/>
              </w:rPr>
              <w:t>1</w:t>
            </w:r>
          </w:p>
        </w:tc>
        <w:tc>
          <w:tcPr>
            <w:tcW w:w="812" w:type="dxa"/>
          </w:tcPr>
          <w:p w:rsidR="00C37BC6" w:rsidRPr="00F450AE" w:rsidRDefault="00C37BC6" w:rsidP="0032596D">
            <w:pPr>
              <w:spacing w:line="360" w:lineRule="auto"/>
              <w:jc w:val="center"/>
              <w:textAlignment w:val="baseline"/>
              <w:rPr>
                <w:b/>
              </w:rPr>
            </w:pPr>
            <w:r w:rsidRPr="00F450AE">
              <w:rPr>
                <w:b/>
              </w:rPr>
              <w:t>2</w:t>
            </w:r>
          </w:p>
        </w:tc>
        <w:tc>
          <w:tcPr>
            <w:tcW w:w="812" w:type="dxa"/>
          </w:tcPr>
          <w:p w:rsidR="00C37BC6" w:rsidRPr="00F450AE" w:rsidRDefault="00C37BC6" w:rsidP="0032596D">
            <w:pPr>
              <w:spacing w:line="360" w:lineRule="auto"/>
              <w:jc w:val="center"/>
              <w:textAlignment w:val="baseline"/>
              <w:rPr>
                <w:b/>
              </w:rPr>
            </w:pPr>
            <w:r w:rsidRPr="00F450AE">
              <w:rPr>
                <w:b/>
              </w:rPr>
              <w:t>3</w:t>
            </w:r>
          </w:p>
        </w:tc>
        <w:tc>
          <w:tcPr>
            <w:tcW w:w="811" w:type="dxa"/>
          </w:tcPr>
          <w:p w:rsidR="00C37BC6" w:rsidRPr="00F450AE" w:rsidRDefault="00C37BC6" w:rsidP="0032596D">
            <w:pPr>
              <w:spacing w:line="360" w:lineRule="auto"/>
              <w:jc w:val="center"/>
              <w:textAlignment w:val="baseline"/>
              <w:rPr>
                <w:b/>
              </w:rPr>
            </w:pPr>
            <w:r w:rsidRPr="00F450AE">
              <w:rPr>
                <w:b/>
              </w:rPr>
              <w:t>4</w:t>
            </w:r>
          </w:p>
        </w:tc>
        <w:tc>
          <w:tcPr>
            <w:tcW w:w="811" w:type="dxa"/>
          </w:tcPr>
          <w:p w:rsidR="00C37BC6" w:rsidRPr="00F450AE" w:rsidRDefault="00C37BC6" w:rsidP="0032596D">
            <w:pPr>
              <w:spacing w:line="360" w:lineRule="auto"/>
              <w:jc w:val="center"/>
              <w:textAlignment w:val="baseline"/>
              <w:rPr>
                <w:b/>
              </w:rPr>
            </w:pPr>
            <w:r w:rsidRPr="00F450AE">
              <w:rPr>
                <w:b/>
              </w:rPr>
              <w:t>5</w:t>
            </w:r>
          </w:p>
        </w:tc>
        <w:tc>
          <w:tcPr>
            <w:tcW w:w="811" w:type="dxa"/>
          </w:tcPr>
          <w:p w:rsidR="00C37BC6" w:rsidRPr="00F450AE" w:rsidRDefault="00C37BC6" w:rsidP="0032596D">
            <w:pPr>
              <w:spacing w:line="360" w:lineRule="auto"/>
              <w:jc w:val="center"/>
              <w:textAlignment w:val="baseline"/>
              <w:rPr>
                <w:b/>
              </w:rPr>
            </w:pPr>
            <w:r w:rsidRPr="00F450AE">
              <w:rPr>
                <w:b/>
              </w:rPr>
              <w:t>6</w:t>
            </w:r>
          </w:p>
        </w:tc>
        <w:tc>
          <w:tcPr>
            <w:tcW w:w="811" w:type="dxa"/>
          </w:tcPr>
          <w:p w:rsidR="00C37BC6" w:rsidRPr="00F450AE" w:rsidRDefault="00C37BC6" w:rsidP="0032596D">
            <w:pPr>
              <w:spacing w:line="360" w:lineRule="auto"/>
              <w:jc w:val="center"/>
              <w:textAlignment w:val="baseline"/>
              <w:rPr>
                <w:b/>
              </w:rPr>
            </w:pPr>
            <w:r w:rsidRPr="00F450AE">
              <w:rPr>
                <w:b/>
              </w:rPr>
              <w:t>7</w:t>
            </w:r>
          </w:p>
        </w:tc>
        <w:tc>
          <w:tcPr>
            <w:tcW w:w="811" w:type="dxa"/>
          </w:tcPr>
          <w:p w:rsidR="00C37BC6" w:rsidRPr="00F450AE" w:rsidRDefault="00C37BC6" w:rsidP="0032596D">
            <w:pPr>
              <w:spacing w:line="360" w:lineRule="auto"/>
              <w:jc w:val="center"/>
              <w:textAlignment w:val="baseline"/>
              <w:rPr>
                <w:b/>
              </w:rPr>
            </w:pPr>
            <w:r w:rsidRPr="00F450AE">
              <w:rPr>
                <w:b/>
              </w:rPr>
              <w:t>8</w:t>
            </w:r>
          </w:p>
        </w:tc>
        <w:tc>
          <w:tcPr>
            <w:tcW w:w="811" w:type="dxa"/>
          </w:tcPr>
          <w:p w:rsidR="00C37BC6" w:rsidRPr="00F450AE" w:rsidRDefault="00C37BC6" w:rsidP="0032596D">
            <w:pPr>
              <w:spacing w:line="360" w:lineRule="auto"/>
              <w:jc w:val="center"/>
              <w:textAlignment w:val="baseline"/>
              <w:rPr>
                <w:b/>
              </w:rPr>
            </w:pPr>
            <w:r w:rsidRPr="00F450AE">
              <w:rPr>
                <w:b/>
              </w:rPr>
              <w:t>9</w:t>
            </w:r>
          </w:p>
        </w:tc>
        <w:tc>
          <w:tcPr>
            <w:tcW w:w="840" w:type="dxa"/>
          </w:tcPr>
          <w:p w:rsidR="00C37BC6" w:rsidRPr="00F450AE" w:rsidRDefault="00C37BC6" w:rsidP="0032596D">
            <w:pPr>
              <w:spacing w:line="360" w:lineRule="auto"/>
              <w:jc w:val="center"/>
              <w:textAlignment w:val="baseline"/>
              <w:rPr>
                <w:b/>
              </w:rPr>
            </w:pPr>
            <w:r w:rsidRPr="00F450AE">
              <w:rPr>
                <w:b/>
              </w:rPr>
              <w:t>10</w:t>
            </w:r>
          </w:p>
        </w:tc>
      </w:tr>
      <w:tr w:rsidR="00C37BC6" w:rsidRPr="00F450AE" w:rsidTr="00C37BC6">
        <w:tc>
          <w:tcPr>
            <w:tcW w:w="812" w:type="dxa"/>
          </w:tcPr>
          <w:p w:rsidR="00C37BC6" w:rsidRPr="00F450AE" w:rsidRDefault="00C37BC6" w:rsidP="0032596D">
            <w:pPr>
              <w:spacing w:line="360" w:lineRule="auto"/>
              <w:jc w:val="center"/>
              <w:textAlignment w:val="baseline"/>
            </w:pPr>
            <w:r w:rsidRPr="00F450AE">
              <w:t>3</w:t>
            </w:r>
          </w:p>
        </w:tc>
        <w:tc>
          <w:tcPr>
            <w:tcW w:w="812" w:type="dxa"/>
          </w:tcPr>
          <w:p w:rsidR="00C37BC6" w:rsidRPr="00F450AE" w:rsidRDefault="00C37BC6" w:rsidP="0032596D">
            <w:pPr>
              <w:spacing w:line="360" w:lineRule="auto"/>
              <w:jc w:val="center"/>
              <w:textAlignment w:val="baseline"/>
            </w:pPr>
            <w:r w:rsidRPr="00F450AE">
              <w:t>3</w:t>
            </w:r>
          </w:p>
        </w:tc>
        <w:tc>
          <w:tcPr>
            <w:tcW w:w="812" w:type="dxa"/>
          </w:tcPr>
          <w:p w:rsidR="00C37BC6" w:rsidRPr="00F450AE" w:rsidRDefault="00C37BC6" w:rsidP="0032596D">
            <w:pPr>
              <w:spacing w:line="360" w:lineRule="auto"/>
              <w:jc w:val="center"/>
              <w:textAlignment w:val="baseline"/>
            </w:pPr>
            <w:r w:rsidRPr="00F450AE">
              <w:t>1</w:t>
            </w:r>
          </w:p>
        </w:tc>
        <w:tc>
          <w:tcPr>
            <w:tcW w:w="811" w:type="dxa"/>
          </w:tcPr>
          <w:p w:rsidR="00C37BC6" w:rsidRPr="00F450AE" w:rsidRDefault="00C37BC6" w:rsidP="0032596D">
            <w:pPr>
              <w:spacing w:line="360" w:lineRule="auto"/>
              <w:jc w:val="center"/>
              <w:textAlignment w:val="baseline"/>
            </w:pPr>
            <w:r w:rsidRPr="00F450AE">
              <w:t>1</w:t>
            </w:r>
          </w:p>
        </w:tc>
        <w:tc>
          <w:tcPr>
            <w:tcW w:w="811" w:type="dxa"/>
          </w:tcPr>
          <w:p w:rsidR="00C37BC6" w:rsidRPr="00F450AE" w:rsidRDefault="00C37BC6" w:rsidP="0032596D">
            <w:pPr>
              <w:spacing w:line="360" w:lineRule="auto"/>
              <w:jc w:val="center"/>
              <w:textAlignment w:val="baseline"/>
            </w:pPr>
            <w:r w:rsidRPr="00F450AE">
              <w:t>3</w:t>
            </w:r>
          </w:p>
        </w:tc>
        <w:tc>
          <w:tcPr>
            <w:tcW w:w="811" w:type="dxa"/>
          </w:tcPr>
          <w:p w:rsidR="00C37BC6" w:rsidRPr="00F450AE" w:rsidRDefault="00C37BC6" w:rsidP="0032596D">
            <w:pPr>
              <w:spacing w:line="360" w:lineRule="auto"/>
              <w:jc w:val="center"/>
              <w:textAlignment w:val="baseline"/>
            </w:pPr>
            <w:r w:rsidRPr="00F450AE">
              <w:t>2</w:t>
            </w:r>
          </w:p>
        </w:tc>
        <w:tc>
          <w:tcPr>
            <w:tcW w:w="811" w:type="dxa"/>
          </w:tcPr>
          <w:p w:rsidR="00C37BC6" w:rsidRPr="00F450AE" w:rsidRDefault="00C37BC6" w:rsidP="0032596D">
            <w:pPr>
              <w:spacing w:line="360" w:lineRule="auto"/>
              <w:jc w:val="center"/>
              <w:textAlignment w:val="baseline"/>
            </w:pPr>
            <w:r w:rsidRPr="00F450AE">
              <w:t>4</w:t>
            </w:r>
          </w:p>
        </w:tc>
        <w:tc>
          <w:tcPr>
            <w:tcW w:w="811" w:type="dxa"/>
          </w:tcPr>
          <w:p w:rsidR="00C37BC6" w:rsidRPr="00F450AE" w:rsidRDefault="00C37BC6" w:rsidP="0032596D">
            <w:pPr>
              <w:spacing w:line="360" w:lineRule="auto"/>
              <w:jc w:val="center"/>
              <w:textAlignment w:val="baseline"/>
            </w:pPr>
            <w:r w:rsidRPr="00F450AE">
              <w:t>2</w:t>
            </w:r>
          </w:p>
        </w:tc>
        <w:tc>
          <w:tcPr>
            <w:tcW w:w="811" w:type="dxa"/>
          </w:tcPr>
          <w:p w:rsidR="00C37BC6" w:rsidRPr="00F450AE" w:rsidRDefault="00C37BC6" w:rsidP="0032596D">
            <w:pPr>
              <w:spacing w:line="360" w:lineRule="auto"/>
              <w:jc w:val="center"/>
              <w:textAlignment w:val="baseline"/>
            </w:pPr>
            <w:r w:rsidRPr="00F450AE">
              <w:t>3</w:t>
            </w:r>
          </w:p>
        </w:tc>
        <w:tc>
          <w:tcPr>
            <w:tcW w:w="840" w:type="dxa"/>
          </w:tcPr>
          <w:p w:rsidR="00C37BC6" w:rsidRPr="00F450AE" w:rsidRDefault="00C37BC6" w:rsidP="0032596D">
            <w:pPr>
              <w:spacing w:line="360" w:lineRule="auto"/>
              <w:jc w:val="center"/>
              <w:textAlignment w:val="baseline"/>
            </w:pPr>
            <w:r w:rsidRPr="00F450AE">
              <w:t>1</w:t>
            </w:r>
          </w:p>
        </w:tc>
      </w:tr>
    </w:tbl>
    <w:p w:rsidR="00C37BC6" w:rsidRDefault="00C37BC6" w:rsidP="0032596D">
      <w:pPr>
        <w:spacing w:line="360" w:lineRule="auto"/>
        <w:rPr>
          <w:b/>
        </w:rPr>
      </w:pP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rPr>
          <w:b/>
        </w:rPr>
      </w:pPr>
      <w:r w:rsidRPr="00754BEE">
        <w:rPr>
          <w:b/>
        </w:rPr>
        <w:t>Тема 10. Этика делового общения</w:t>
      </w:r>
    </w:p>
    <w:p w:rsidR="00C37BC6" w:rsidRPr="00754BEE" w:rsidRDefault="00C37BC6" w:rsidP="0032596D">
      <w:pPr>
        <w:spacing w:line="360" w:lineRule="auto"/>
        <w:ind w:firstLine="709"/>
        <w:jc w:val="both"/>
      </w:pPr>
      <w:r w:rsidRPr="00754BEE">
        <w:t>Форма текущего контроля и оценивания: устный опрос</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1. Какие составляющие входят в понятие «внешность делового человека»?</w:t>
      </w:r>
    </w:p>
    <w:p w:rsidR="00C37BC6" w:rsidRPr="00754BEE" w:rsidRDefault="00C37BC6" w:rsidP="0032596D">
      <w:pPr>
        <w:spacing w:line="360" w:lineRule="auto"/>
        <w:ind w:firstLine="709"/>
        <w:jc w:val="both"/>
      </w:pPr>
      <w:r w:rsidRPr="00754BEE">
        <w:t>2. Назовите рекомендации по применению аксессуаров?</w:t>
      </w:r>
    </w:p>
    <w:p w:rsidR="00C37BC6" w:rsidRPr="00754BEE" w:rsidRDefault="00C37BC6" w:rsidP="0032596D">
      <w:pPr>
        <w:spacing w:line="360" w:lineRule="auto"/>
        <w:ind w:firstLine="709"/>
        <w:jc w:val="both"/>
      </w:pPr>
      <w:r w:rsidRPr="00754BEE">
        <w:t>3. По каким правилам следует выбирать одежду деловому человеку?</w:t>
      </w:r>
    </w:p>
    <w:p w:rsidR="00C37BC6" w:rsidRPr="00754BEE" w:rsidRDefault="00C37BC6" w:rsidP="0032596D">
      <w:pPr>
        <w:spacing w:line="360" w:lineRule="auto"/>
        <w:ind w:firstLine="709"/>
        <w:jc w:val="both"/>
      </w:pPr>
      <w:r w:rsidRPr="00754BEE">
        <w:t>4. Назовите стили одежды в деловом общении.</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rPr>
          <w:b/>
        </w:rPr>
      </w:pPr>
      <w:r w:rsidRPr="00754BEE">
        <w:rPr>
          <w:b/>
        </w:rPr>
        <w:t>Тема 11. Управление персоналом в организации</w:t>
      </w:r>
    </w:p>
    <w:p w:rsidR="00C37BC6" w:rsidRPr="00754BEE" w:rsidRDefault="00C37BC6" w:rsidP="0032596D">
      <w:pPr>
        <w:spacing w:line="360" w:lineRule="auto"/>
        <w:ind w:firstLine="709"/>
        <w:jc w:val="both"/>
        <w:rPr>
          <w:b/>
        </w:rPr>
      </w:pPr>
    </w:p>
    <w:p w:rsidR="00C37BC6" w:rsidRPr="00754BEE" w:rsidRDefault="00C37BC6" w:rsidP="0032596D">
      <w:pPr>
        <w:spacing w:line="360" w:lineRule="auto"/>
        <w:ind w:firstLine="709"/>
        <w:jc w:val="both"/>
      </w:pPr>
      <w:r w:rsidRPr="00754BEE">
        <w:t>Форма текущего контроля и оценивания: тестовое задание</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1 Какое управленческое действие не относится к функциям менеджмента персонала?</w:t>
      </w:r>
    </w:p>
    <w:p w:rsidR="00C37BC6" w:rsidRPr="00754BEE" w:rsidRDefault="00C37BC6" w:rsidP="0032596D">
      <w:pPr>
        <w:spacing w:line="360" w:lineRule="auto"/>
        <w:ind w:firstLine="709"/>
        <w:jc w:val="both"/>
      </w:pPr>
      <w:r w:rsidRPr="00754BEE">
        <w:t>а) планирование;</w:t>
      </w:r>
    </w:p>
    <w:p w:rsidR="00C37BC6" w:rsidRPr="00754BEE" w:rsidRDefault="00C37BC6" w:rsidP="0032596D">
      <w:pPr>
        <w:spacing w:line="360" w:lineRule="auto"/>
        <w:ind w:firstLine="709"/>
        <w:jc w:val="both"/>
      </w:pPr>
      <w:r w:rsidRPr="00754BEE">
        <w:t>б) прогнозирование;</w:t>
      </w:r>
    </w:p>
    <w:p w:rsidR="00C37BC6" w:rsidRPr="00754BEE" w:rsidRDefault="00C37BC6" w:rsidP="0032596D">
      <w:pPr>
        <w:spacing w:line="360" w:lineRule="auto"/>
        <w:ind w:firstLine="709"/>
        <w:jc w:val="both"/>
      </w:pPr>
      <w:r w:rsidRPr="00754BEE">
        <w:t>в) мотивация;</w:t>
      </w:r>
    </w:p>
    <w:p w:rsidR="00C37BC6" w:rsidRPr="00754BEE" w:rsidRDefault="00C37BC6" w:rsidP="0032596D">
      <w:pPr>
        <w:spacing w:line="360" w:lineRule="auto"/>
        <w:ind w:firstLine="709"/>
        <w:jc w:val="both"/>
      </w:pPr>
      <w:r w:rsidRPr="00754BEE">
        <w:t>г) составление отчетов;</w:t>
      </w:r>
    </w:p>
    <w:p w:rsidR="00C37BC6" w:rsidRPr="00754BEE" w:rsidRDefault="00C37BC6" w:rsidP="0032596D">
      <w:pPr>
        <w:spacing w:line="360" w:lineRule="auto"/>
        <w:ind w:firstLine="709"/>
        <w:jc w:val="both"/>
      </w:pPr>
      <w:r w:rsidRPr="00754BEE">
        <w:t>д) организация.</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2.  Управленческий персонал включает:</w:t>
      </w:r>
    </w:p>
    <w:p w:rsidR="00C37BC6" w:rsidRPr="00754BEE" w:rsidRDefault="00C37BC6" w:rsidP="0032596D">
      <w:pPr>
        <w:spacing w:line="360" w:lineRule="auto"/>
        <w:ind w:firstLine="709"/>
        <w:jc w:val="both"/>
      </w:pPr>
      <w:r w:rsidRPr="00754BEE">
        <w:lastRenderedPageBreak/>
        <w:t>а) вспомогательных рабочих;</w:t>
      </w:r>
    </w:p>
    <w:p w:rsidR="00C37BC6" w:rsidRPr="00754BEE" w:rsidRDefault="00C37BC6" w:rsidP="0032596D">
      <w:pPr>
        <w:spacing w:line="360" w:lineRule="auto"/>
        <w:ind w:firstLine="709"/>
        <w:jc w:val="both"/>
      </w:pPr>
      <w:r w:rsidRPr="00754BEE">
        <w:t>б) сезонных рабочих;</w:t>
      </w:r>
    </w:p>
    <w:p w:rsidR="00C37BC6" w:rsidRPr="00754BEE" w:rsidRDefault="00C37BC6" w:rsidP="0032596D">
      <w:pPr>
        <w:spacing w:line="360" w:lineRule="auto"/>
        <w:ind w:firstLine="709"/>
        <w:jc w:val="both"/>
      </w:pPr>
      <w:r w:rsidRPr="00754BEE">
        <w:t>в) младший обслуживающий персонал;</w:t>
      </w:r>
    </w:p>
    <w:p w:rsidR="00C37BC6" w:rsidRPr="00754BEE" w:rsidRDefault="00C37BC6" w:rsidP="0032596D">
      <w:pPr>
        <w:spacing w:line="360" w:lineRule="auto"/>
        <w:ind w:firstLine="709"/>
        <w:jc w:val="both"/>
      </w:pPr>
      <w:r w:rsidRPr="00754BEE">
        <w:t>г) руководителей, специалистов;</w:t>
      </w:r>
    </w:p>
    <w:p w:rsidR="00C37BC6" w:rsidRPr="00754BEE" w:rsidRDefault="00C37BC6" w:rsidP="0032596D">
      <w:pPr>
        <w:spacing w:line="360" w:lineRule="auto"/>
        <w:ind w:firstLine="709"/>
        <w:jc w:val="both"/>
      </w:pPr>
      <w:r w:rsidRPr="00754BEE">
        <w:t>д) основных рабочих.</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3.  Японскому менеджменту персонала не относится:</w:t>
      </w:r>
    </w:p>
    <w:p w:rsidR="00C37BC6" w:rsidRPr="00754BEE" w:rsidRDefault="00C37BC6" w:rsidP="0032596D">
      <w:pPr>
        <w:spacing w:line="360" w:lineRule="auto"/>
        <w:ind w:firstLine="709"/>
        <w:jc w:val="both"/>
      </w:pPr>
      <w:r w:rsidRPr="00754BEE">
        <w:t>а) пожизненный наем на работу;</w:t>
      </w:r>
    </w:p>
    <w:p w:rsidR="00C37BC6" w:rsidRPr="00754BEE" w:rsidRDefault="00C37BC6" w:rsidP="0032596D">
      <w:pPr>
        <w:spacing w:line="360" w:lineRule="auto"/>
        <w:ind w:firstLine="709"/>
        <w:jc w:val="both"/>
      </w:pPr>
      <w:r w:rsidRPr="00754BEE">
        <w:t>б) принципы старшинства при оплате и назначении;</w:t>
      </w:r>
    </w:p>
    <w:p w:rsidR="00C37BC6" w:rsidRPr="00754BEE" w:rsidRDefault="00C37BC6" w:rsidP="0032596D">
      <w:pPr>
        <w:spacing w:line="360" w:lineRule="auto"/>
        <w:ind w:firstLine="709"/>
        <w:jc w:val="both"/>
      </w:pPr>
      <w:r w:rsidRPr="00754BEE">
        <w:t>в) коллективная ответственность;</w:t>
      </w:r>
    </w:p>
    <w:p w:rsidR="00C37BC6" w:rsidRPr="00754BEE" w:rsidRDefault="00C37BC6" w:rsidP="0032596D">
      <w:pPr>
        <w:spacing w:line="360" w:lineRule="auto"/>
        <w:ind w:firstLine="709"/>
        <w:jc w:val="both"/>
      </w:pPr>
      <w:r w:rsidRPr="00754BEE">
        <w:t>г) неформальный контроль;</w:t>
      </w:r>
    </w:p>
    <w:p w:rsidR="00C37BC6" w:rsidRPr="00754BEE" w:rsidRDefault="00C37BC6" w:rsidP="0032596D">
      <w:pPr>
        <w:spacing w:line="360" w:lineRule="auto"/>
        <w:ind w:firstLine="709"/>
        <w:jc w:val="both"/>
      </w:pPr>
      <w:r w:rsidRPr="00754BEE">
        <w:t>д) продвижение по карьерной иерархии зависит от профессионализма и успешно выполненных задач, а не от возраста рабочего или стажа.</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4.  С какими дисциплинами не связана система наук о труде и персонале?</w:t>
      </w:r>
    </w:p>
    <w:p w:rsidR="00C37BC6" w:rsidRPr="00754BEE" w:rsidRDefault="00C37BC6" w:rsidP="0032596D">
      <w:pPr>
        <w:spacing w:line="360" w:lineRule="auto"/>
        <w:ind w:firstLine="709"/>
        <w:jc w:val="both"/>
      </w:pPr>
      <w:r w:rsidRPr="00754BEE">
        <w:t>а) «Экономика труда»;</w:t>
      </w:r>
    </w:p>
    <w:p w:rsidR="00C37BC6" w:rsidRPr="00754BEE" w:rsidRDefault="00C37BC6" w:rsidP="0032596D">
      <w:pPr>
        <w:spacing w:line="360" w:lineRule="auto"/>
        <w:ind w:firstLine="709"/>
        <w:jc w:val="both"/>
      </w:pPr>
      <w:r w:rsidRPr="00754BEE">
        <w:t>б) «Транспортные системы»;</w:t>
      </w:r>
    </w:p>
    <w:p w:rsidR="00C37BC6" w:rsidRPr="00754BEE" w:rsidRDefault="00C37BC6" w:rsidP="0032596D">
      <w:pPr>
        <w:spacing w:line="360" w:lineRule="auto"/>
        <w:ind w:firstLine="709"/>
        <w:jc w:val="both"/>
      </w:pPr>
      <w:r w:rsidRPr="00754BEE">
        <w:t>в) «Психология»;</w:t>
      </w:r>
    </w:p>
    <w:p w:rsidR="00C37BC6" w:rsidRPr="00754BEE" w:rsidRDefault="00C37BC6" w:rsidP="0032596D">
      <w:pPr>
        <w:spacing w:line="360" w:lineRule="auto"/>
        <w:ind w:firstLine="709"/>
        <w:jc w:val="both"/>
      </w:pPr>
      <w:r w:rsidRPr="00754BEE">
        <w:t>г) «Физиология труда»;</w:t>
      </w:r>
    </w:p>
    <w:p w:rsidR="00C37BC6" w:rsidRPr="00754BEE" w:rsidRDefault="00C37BC6" w:rsidP="0032596D">
      <w:pPr>
        <w:spacing w:line="360" w:lineRule="auto"/>
        <w:ind w:firstLine="709"/>
        <w:jc w:val="both"/>
      </w:pPr>
      <w:r w:rsidRPr="00754BEE">
        <w:t>д) «Социология труда».</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t xml:space="preserve">5. </w:t>
      </w:r>
      <w:r w:rsidRPr="00754BEE">
        <w:t>Должностная инструкция на предприятии разрабатывается с целью:</w:t>
      </w:r>
    </w:p>
    <w:p w:rsidR="00C37BC6" w:rsidRPr="00754BEE" w:rsidRDefault="00C37BC6" w:rsidP="0032596D">
      <w:pPr>
        <w:spacing w:line="360" w:lineRule="auto"/>
        <w:ind w:firstLine="709"/>
        <w:jc w:val="both"/>
      </w:pPr>
      <w:r w:rsidRPr="00754BEE">
        <w:t>а) определение определенных квалификационных требований, обязанностей, прав и ответственности персонала предприятия;</w:t>
      </w:r>
    </w:p>
    <w:p w:rsidR="00C37BC6" w:rsidRPr="00754BEE" w:rsidRDefault="00C37BC6" w:rsidP="0032596D">
      <w:pPr>
        <w:spacing w:line="360" w:lineRule="auto"/>
        <w:ind w:firstLine="709"/>
        <w:jc w:val="both"/>
      </w:pPr>
      <w:r w:rsidRPr="00754BEE">
        <w:t>б) найма рабочих на предприятие;</w:t>
      </w:r>
    </w:p>
    <w:p w:rsidR="00C37BC6" w:rsidRPr="00754BEE" w:rsidRDefault="00C37BC6" w:rsidP="0032596D">
      <w:pPr>
        <w:spacing w:line="360" w:lineRule="auto"/>
        <w:ind w:firstLine="709"/>
        <w:jc w:val="both"/>
      </w:pPr>
      <w:r w:rsidRPr="00754BEE">
        <w:t>в) отбора персонала для занимания определенной должности;</w:t>
      </w:r>
    </w:p>
    <w:p w:rsidR="00C37BC6" w:rsidRPr="00754BEE" w:rsidRDefault="00C37BC6" w:rsidP="0032596D">
      <w:pPr>
        <w:spacing w:line="360" w:lineRule="auto"/>
        <w:ind w:firstLine="709"/>
        <w:jc w:val="both"/>
      </w:pPr>
      <w:r w:rsidRPr="00754BEE">
        <w:t>г) согласно действующему законодательству;</w:t>
      </w:r>
    </w:p>
    <w:p w:rsidR="00C37BC6" w:rsidRPr="00754BEE" w:rsidRDefault="00C37BC6" w:rsidP="0032596D">
      <w:pPr>
        <w:spacing w:line="360" w:lineRule="auto"/>
        <w:ind w:firstLine="709"/>
        <w:jc w:val="both"/>
      </w:pPr>
      <w:r w:rsidRPr="00754BEE">
        <w:t>д) достижения стратегических целей предприятия.</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t xml:space="preserve">6. </w:t>
      </w:r>
      <w:r w:rsidRPr="00754BEE">
        <w:t>Изучение кадровой политики предприятий-конкурентов направленно:</w:t>
      </w:r>
    </w:p>
    <w:p w:rsidR="00C37BC6" w:rsidRPr="00754BEE" w:rsidRDefault="00C37BC6" w:rsidP="0032596D">
      <w:pPr>
        <w:spacing w:line="360" w:lineRule="auto"/>
        <w:ind w:firstLine="709"/>
        <w:jc w:val="both"/>
      </w:pPr>
      <w:r w:rsidRPr="00754BEE">
        <w:t>а) на разработку новых видов продукции;</w:t>
      </w:r>
    </w:p>
    <w:p w:rsidR="00C37BC6" w:rsidRPr="00754BEE" w:rsidRDefault="00C37BC6" w:rsidP="0032596D">
      <w:pPr>
        <w:spacing w:line="360" w:lineRule="auto"/>
        <w:ind w:firstLine="709"/>
        <w:jc w:val="both"/>
      </w:pPr>
      <w:r w:rsidRPr="00754BEE">
        <w:t>б) на определение стратегического курса развития предприятия;</w:t>
      </w:r>
    </w:p>
    <w:p w:rsidR="00C37BC6" w:rsidRPr="00754BEE" w:rsidRDefault="00C37BC6" w:rsidP="0032596D">
      <w:pPr>
        <w:spacing w:line="360" w:lineRule="auto"/>
        <w:ind w:firstLine="709"/>
        <w:jc w:val="both"/>
      </w:pPr>
      <w:r w:rsidRPr="00754BEE">
        <w:t>в) на создание дополнительных рабочих мест;</w:t>
      </w:r>
    </w:p>
    <w:p w:rsidR="00C37BC6" w:rsidRPr="00754BEE" w:rsidRDefault="00C37BC6" w:rsidP="0032596D">
      <w:pPr>
        <w:spacing w:line="360" w:lineRule="auto"/>
        <w:ind w:firstLine="709"/>
        <w:jc w:val="both"/>
      </w:pPr>
      <w:r w:rsidRPr="00754BEE">
        <w:t>г) на перепрофилирование деятельности предприятия;</w:t>
      </w:r>
    </w:p>
    <w:p w:rsidR="00C37BC6" w:rsidRPr="00754BEE" w:rsidRDefault="00C37BC6" w:rsidP="0032596D">
      <w:pPr>
        <w:spacing w:line="360" w:lineRule="auto"/>
        <w:ind w:firstLine="709"/>
        <w:jc w:val="both"/>
      </w:pPr>
      <w:r w:rsidRPr="00754BEE">
        <w:t>д) на разработку эффективной кадровой политики своего предприятия.</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t xml:space="preserve">7. </w:t>
      </w:r>
      <w:r w:rsidRPr="00754BEE">
        <w:t>Что включает инвестирование в человеческий капитал?</w:t>
      </w:r>
    </w:p>
    <w:p w:rsidR="00C37BC6" w:rsidRPr="00754BEE" w:rsidRDefault="00C37BC6" w:rsidP="0032596D">
      <w:pPr>
        <w:spacing w:line="360" w:lineRule="auto"/>
        <w:ind w:firstLine="709"/>
        <w:jc w:val="both"/>
      </w:pPr>
      <w:r w:rsidRPr="00754BEE">
        <w:t>а)  вкладывание средств в производство;</w:t>
      </w:r>
    </w:p>
    <w:p w:rsidR="00C37BC6" w:rsidRPr="00754BEE" w:rsidRDefault="00C37BC6" w:rsidP="0032596D">
      <w:pPr>
        <w:spacing w:line="360" w:lineRule="auto"/>
        <w:ind w:firstLine="709"/>
        <w:jc w:val="both"/>
      </w:pPr>
      <w:r w:rsidRPr="00754BEE">
        <w:t>б)  вкладывание средств в новые технологии;</w:t>
      </w:r>
    </w:p>
    <w:p w:rsidR="00C37BC6" w:rsidRPr="00754BEE" w:rsidRDefault="00C37BC6" w:rsidP="0032596D">
      <w:pPr>
        <w:spacing w:line="360" w:lineRule="auto"/>
        <w:ind w:firstLine="709"/>
        <w:jc w:val="both"/>
      </w:pPr>
      <w:r w:rsidRPr="00754BEE">
        <w:t>в)  расходы на повышение квалификации персонала;</w:t>
      </w:r>
    </w:p>
    <w:p w:rsidR="00C37BC6" w:rsidRPr="00754BEE" w:rsidRDefault="00C37BC6" w:rsidP="0032596D">
      <w:pPr>
        <w:spacing w:line="360" w:lineRule="auto"/>
        <w:ind w:firstLine="709"/>
        <w:jc w:val="both"/>
      </w:pPr>
      <w:r w:rsidRPr="00754BEE">
        <w:t>г)  вкладывание средств в строительство новых сооружений.</w:t>
      </w:r>
    </w:p>
    <w:p w:rsidR="00C37BC6" w:rsidRPr="00754BEE" w:rsidRDefault="00C37BC6" w:rsidP="0032596D">
      <w:pPr>
        <w:spacing w:line="360" w:lineRule="auto"/>
        <w:ind w:firstLine="709"/>
        <w:jc w:val="both"/>
      </w:pPr>
      <w:r w:rsidRPr="00754BEE">
        <w:t>д)  вкладывание средств в совершенствование организационной структуры предприятия.</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8</w:t>
      </w:r>
      <w:r>
        <w:t xml:space="preserve">. </w:t>
      </w:r>
      <w:r w:rsidRPr="00754BEE">
        <w:t>Человеческий капитал - это:</w:t>
      </w:r>
    </w:p>
    <w:p w:rsidR="00C37BC6" w:rsidRPr="00754BEE" w:rsidRDefault="00C37BC6" w:rsidP="0032596D">
      <w:pPr>
        <w:spacing w:line="360" w:lineRule="auto"/>
        <w:ind w:firstLine="709"/>
        <w:jc w:val="both"/>
      </w:pPr>
      <w:r>
        <w:t xml:space="preserve">а) </w:t>
      </w:r>
      <w:r w:rsidRPr="00754BEE">
        <w:t>форма инвестирования в человека, т. е. затраты на общее и специальное образование, накопление суммы здоровья от рождения и через систему воспитания до работоспособного возраста, а также на экономически значимую мобильность.</w:t>
      </w:r>
    </w:p>
    <w:p w:rsidR="00C37BC6" w:rsidRPr="00754BEE" w:rsidRDefault="00C37BC6" w:rsidP="0032596D">
      <w:pPr>
        <w:spacing w:line="360" w:lineRule="auto"/>
        <w:ind w:firstLine="709"/>
        <w:jc w:val="both"/>
      </w:pPr>
      <w:r w:rsidRPr="00754BEE">
        <w:t>б)  вкладывание средств в средства производства;</w:t>
      </w:r>
    </w:p>
    <w:p w:rsidR="00C37BC6" w:rsidRPr="00754BEE" w:rsidRDefault="00C37BC6" w:rsidP="0032596D">
      <w:pPr>
        <w:spacing w:line="360" w:lineRule="auto"/>
        <w:ind w:firstLine="709"/>
        <w:jc w:val="both"/>
      </w:pPr>
      <w:r>
        <w:t xml:space="preserve">в) </w:t>
      </w:r>
      <w:r w:rsidRPr="00754BEE">
        <w:t>нематериальные активы предприятия.</w:t>
      </w:r>
    </w:p>
    <w:p w:rsidR="00C37BC6" w:rsidRPr="00754BEE" w:rsidRDefault="00C37BC6" w:rsidP="0032596D">
      <w:pPr>
        <w:spacing w:line="360" w:lineRule="auto"/>
        <w:ind w:firstLine="709"/>
        <w:jc w:val="both"/>
      </w:pPr>
      <w:r w:rsidRPr="00754BEE">
        <w:t>г)  материальные активы предприятия;</w:t>
      </w:r>
    </w:p>
    <w:p w:rsidR="00C37BC6" w:rsidRPr="00754BEE" w:rsidRDefault="00C37BC6" w:rsidP="0032596D">
      <w:pPr>
        <w:spacing w:line="360" w:lineRule="auto"/>
        <w:ind w:firstLine="709"/>
        <w:jc w:val="both"/>
      </w:pPr>
      <w:r>
        <w:t xml:space="preserve">д) </w:t>
      </w:r>
      <w:r w:rsidRPr="00754BEE">
        <w:t>это совокупность форм и методов работы администрации, обеспечивающих эффективный результат.</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t>9.  Функции управления персоналом представляют собой:</w:t>
      </w:r>
    </w:p>
    <w:p w:rsidR="00C37BC6" w:rsidRPr="00754BEE" w:rsidRDefault="00C37BC6" w:rsidP="0032596D">
      <w:pPr>
        <w:spacing w:line="360" w:lineRule="auto"/>
        <w:ind w:firstLine="709"/>
        <w:jc w:val="both"/>
      </w:pPr>
      <w:r>
        <w:t xml:space="preserve">а) </w:t>
      </w:r>
      <w:r w:rsidRPr="00754BEE">
        <w:t>комплекс направлений и подходов работы в с кадрами, ориентированный на удовлетворение производственных и социальных потребностей предприятия;</w:t>
      </w:r>
    </w:p>
    <w:p w:rsidR="00C37BC6" w:rsidRPr="00754BEE" w:rsidRDefault="00C37BC6" w:rsidP="0032596D">
      <w:pPr>
        <w:spacing w:line="360" w:lineRule="auto"/>
        <w:ind w:firstLine="709"/>
        <w:jc w:val="both"/>
      </w:pPr>
      <w:r>
        <w:t xml:space="preserve">б) </w:t>
      </w:r>
      <w:r w:rsidRPr="00754BEE">
        <w:t>комплекс направлений и подходов по повышению эффективности функционирования предприятия;</w:t>
      </w:r>
    </w:p>
    <w:p w:rsidR="00C37BC6" w:rsidRPr="00754BEE" w:rsidRDefault="00C37BC6" w:rsidP="0032596D">
      <w:pPr>
        <w:spacing w:line="360" w:lineRule="auto"/>
        <w:ind w:firstLine="709"/>
        <w:jc w:val="both"/>
      </w:pPr>
      <w:r>
        <w:t xml:space="preserve">в) </w:t>
      </w:r>
      <w:r w:rsidRPr="00754BEE">
        <w:t>комплекс направлений и подходов по увеличению уставного фонда организации;</w:t>
      </w:r>
    </w:p>
    <w:p w:rsidR="00C37BC6" w:rsidRPr="00754BEE" w:rsidRDefault="00C37BC6" w:rsidP="0032596D">
      <w:pPr>
        <w:spacing w:line="360" w:lineRule="auto"/>
        <w:ind w:firstLine="709"/>
        <w:jc w:val="both"/>
      </w:pPr>
      <w:r>
        <w:t xml:space="preserve">г) </w:t>
      </w:r>
      <w:r w:rsidRPr="00754BEE">
        <w:t>комплекс направлений и подходов по совершенствованию стратегии предприятия;</w:t>
      </w:r>
    </w:p>
    <w:p w:rsidR="00C37BC6" w:rsidRPr="00754BEE" w:rsidRDefault="00C37BC6" w:rsidP="0032596D">
      <w:pPr>
        <w:spacing w:line="360" w:lineRule="auto"/>
        <w:ind w:firstLine="709"/>
        <w:jc w:val="both"/>
      </w:pPr>
      <w:r w:rsidRPr="00754BEE">
        <w:t>д)  комплекс направлений и мероприятий по снижению себестоимости продукции.</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t xml:space="preserve">10. </w:t>
      </w:r>
      <w:r w:rsidRPr="00754BEE">
        <w:t>Потенциал специалиста – это:</w:t>
      </w:r>
    </w:p>
    <w:p w:rsidR="00C37BC6" w:rsidRPr="00754BEE" w:rsidRDefault="00C37BC6" w:rsidP="0032596D">
      <w:pPr>
        <w:spacing w:line="360" w:lineRule="auto"/>
        <w:ind w:firstLine="709"/>
        <w:jc w:val="both"/>
      </w:pPr>
      <w:r>
        <w:t xml:space="preserve">а) </w:t>
      </w:r>
      <w:r w:rsidRPr="00754BEE">
        <w:t>совокупность возможностей, знаний, опыта, устремлений и потребностей;</w:t>
      </w:r>
    </w:p>
    <w:p w:rsidR="00C37BC6" w:rsidRPr="00754BEE" w:rsidRDefault="00C37BC6" w:rsidP="0032596D">
      <w:pPr>
        <w:spacing w:line="360" w:lineRule="auto"/>
        <w:ind w:firstLine="709"/>
        <w:jc w:val="both"/>
      </w:pPr>
      <w:r>
        <w:t xml:space="preserve">б) </w:t>
      </w:r>
      <w:r w:rsidRPr="00754BEE">
        <w:t>здоровье человека;</w:t>
      </w:r>
    </w:p>
    <w:p w:rsidR="00C37BC6" w:rsidRPr="00754BEE" w:rsidRDefault="00C37BC6" w:rsidP="0032596D">
      <w:pPr>
        <w:spacing w:line="360" w:lineRule="auto"/>
        <w:ind w:firstLine="709"/>
        <w:jc w:val="both"/>
      </w:pPr>
      <w:r>
        <w:t xml:space="preserve">в) </w:t>
      </w:r>
      <w:r w:rsidRPr="00754BEE">
        <w:t>способность адаптироваться к новым условиям;</w:t>
      </w:r>
    </w:p>
    <w:p w:rsidR="00C37BC6" w:rsidRPr="00754BEE" w:rsidRDefault="00C37BC6" w:rsidP="0032596D">
      <w:pPr>
        <w:spacing w:line="360" w:lineRule="auto"/>
        <w:ind w:firstLine="709"/>
        <w:jc w:val="both"/>
      </w:pPr>
      <w:r>
        <w:t>г)</w:t>
      </w:r>
      <w:r w:rsidRPr="00754BEE">
        <w:t xml:space="preserve"> способность повышать квалификацию без отрыва от производства;</w:t>
      </w:r>
    </w:p>
    <w:p w:rsidR="00C37BC6" w:rsidRPr="00754BEE" w:rsidRDefault="00C37BC6" w:rsidP="0032596D">
      <w:pPr>
        <w:spacing w:line="360" w:lineRule="auto"/>
        <w:ind w:firstLine="709"/>
        <w:jc w:val="both"/>
      </w:pPr>
      <w:r>
        <w:t xml:space="preserve">д) </w:t>
      </w:r>
      <w:r w:rsidRPr="00754BEE">
        <w:t>способность человека производить продукцию</w:t>
      </w:r>
    </w:p>
    <w:p w:rsidR="00C37BC6" w:rsidRPr="00754BEE" w:rsidRDefault="00C37BC6" w:rsidP="0032596D">
      <w:pPr>
        <w:spacing w:line="360" w:lineRule="auto"/>
        <w:ind w:firstLine="709"/>
        <w:jc w:val="both"/>
      </w:pPr>
    </w:p>
    <w:p w:rsidR="00C37BC6" w:rsidRPr="00754BEE" w:rsidRDefault="00C37BC6" w:rsidP="0032596D">
      <w:pPr>
        <w:spacing w:line="360" w:lineRule="auto"/>
        <w:ind w:firstLine="709"/>
        <w:jc w:val="both"/>
      </w:pPr>
      <w:r w:rsidRPr="00754BEE">
        <w:lastRenderedPageBreak/>
        <w:t>Ключ к тесту</w:t>
      </w:r>
    </w:p>
    <w:p w:rsidR="00C37BC6" w:rsidRPr="00754BEE" w:rsidRDefault="00C37BC6" w:rsidP="0032596D">
      <w:pPr>
        <w:spacing w:line="360" w:lineRule="auto"/>
        <w:ind w:firstLine="709"/>
        <w:jc w:val="both"/>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672"/>
        <w:gridCol w:w="957"/>
        <w:gridCol w:w="957"/>
        <w:gridCol w:w="957"/>
        <w:gridCol w:w="957"/>
        <w:gridCol w:w="957"/>
        <w:gridCol w:w="957"/>
        <w:gridCol w:w="957"/>
        <w:gridCol w:w="958"/>
      </w:tblGrid>
      <w:tr w:rsidR="00C37BC6" w:rsidRPr="00E2133A" w:rsidTr="00C37BC6">
        <w:tc>
          <w:tcPr>
            <w:tcW w:w="992" w:type="dxa"/>
          </w:tcPr>
          <w:p w:rsidR="00C37BC6" w:rsidRPr="00E2133A" w:rsidRDefault="00C37BC6" w:rsidP="0032596D">
            <w:pPr>
              <w:spacing w:line="360" w:lineRule="auto"/>
              <w:jc w:val="center"/>
              <w:rPr>
                <w:b/>
              </w:rPr>
            </w:pPr>
            <w:r w:rsidRPr="00E2133A">
              <w:rPr>
                <w:b/>
              </w:rPr>
              <w:t>1</w:t>
            </w:r>
          </w:p>
        </w:tc>
        <w:tc>
          <w:tcPr>
            <w:tcW w:w="672" w:type="dxa"/>
          </w:tcPr>
          <w:p w:rsidR="00C37BC6" w:rsidRPr="00E2133A" w:rsidRDefault="00C37BC6" w:rsidP="0032596D">
            <w:pPr>
              <w:spacing w:line="360" w:lineRule="auto"/>
              <w:jc w:val="center"/>
              <w:rPr>
                <w:b/>
              </w:rPr>
            </w:pPr>
            <w:r w:rsidRPr="00E2133A">
              <w:rPr>
                <w:b/>
              </w:rPr>
              <w:t>2</w:t>
            </w:r>
          </w:p>
        </w:tc>
        <w:tc>
          <w:tcPr>
            <w:tcW w:w="957" w:type="dxa"/>
          </w:tcPr>
          <w:p w:rsidR="00C37BC6" w:rsidRPr="00E2133A" w:rsidRDefault="00C37BC6" w:rsidP="0032596D">
            <w:pPr>
              <w:spacing w:line="360" w:lineRule="auto"/>
              <w:jc w:val="center"/>
              <w:rPr>
                <w:b/>
              </w:rPr>
            </w:pPr>
            <w:r w:rsidRPr="00E2133A">
              <w:rPr>
                <w:b/>
              </w:rPr>
              <w:t>3</w:t>
            </w:r>
          </w:p>
        </w:tc>
        <w:tc>
          <w:tcPr>
            <w:tcW w:w="957" w:type="dxa"/>
          </w:tcPr>
          <w:p w:rsidR="00C37BC6" w:rsidRPr="00E2133A" w:rsidRDefault="00C37BC6" w:rsidP="0032596D">
            <w:pPr>
              <w:spacing w:line="360" w:lineRule="auto"/>
              <w:jc w:val="center"/>
              <w:rPr>
                <w:b/>
              </w:rPr>
            </w:pPr>
            <w:r w:rsidRPr="00E2133A">
              <w:rPr>
                <w:b/>
              </w:rPr>
              <w:t>4</w:t>
            </w:r>
          </w:p>
        </w:tc>
        <w:tc>
          <w:tcPr>
            <w:tcW w:w="957" w:type="dxa"/>
          </w:tcPr>
          <w:p w:rsidR="00C37BC6" w:rsidRPr="00E2133A" w:rsidRDefault="00C37BC6" w:rsidP="0032596D">
            <w:pPr>
              <w:spacing w:line="360" w:lineRule="auto"/>
              <w:jc w:val="center"/>
              <w:rPr>
                <w:b/>
              </w:rPr>
            </w:pPr>
            <w:r w:rsidRPr="00E2133A">
              <w:rPr>
                <w:b/>
              </w:rPr>
              <w:t>5</w:t>
            </w:r>
          </w:p>
        </w:tc>
        <w:tc>
          <w:tcPr>
            <w:tcW w:w="957" w:type="dxa"/>
          </w:tcPr>
          <w:p w:rsidR="00C37BC6" w:rsidRPr="00E2133A" w:rsidRDefault="00C37BC6" w:rsidP="0032596D">
            <w:pPr>
              <w:spacing w:line="360" w:lineRule="auto"/>
              <w:jc w:val="center"/>
              <w:rPr>
                <w:b/>
              </w:rPr>
            </w:pPr>
            <w:r w:rsidRPr="00E2133A">
              <w:rPr>
                <w:b/>
              </w:rPr>
              <w:t>6</w:t>
            </w:r>
          </w:p>
        </w:tc>
        <w:tc>
          <w:tcPr>
            <w:tcW w:w="957" w:type="dxa"/>
          </w:tcPr>
          <w:p w:rsidR="00C37BC6" w:rsidRPr="00E2133A" w:rsidRDefault="00C37BC6" w:rsidP="0032596D">
            <w:pPr>
              <w:spacing w:line="360" w:lineRule="auto"/>
              <w:jc w:val="center"/>
              <w:rPr>
                <w:b/>
              </w:rPr>
            </w:pPr>
            <w:r w:rsidRPr="00E2133A">
              <w:rPr>
                <w:b/>
              </w:rPr>
              <w:t>7</w:t>
            </w:r>
          </w:p>
        </w:tc>
        <w:tc>
          <w:tcPr>
            <w:tcW w:w="957" w:type="dxa"/>
          </w:tcPr>
          <w:p w:rsidR="00C37BC6" w:rsidRPr="00E2133A" w:rsidRDefault="00C37BC6" w:rsidP="0032596D">
            <w:pPr>
              <w:spacing w:line="360" w:lineRule="auto"/>
              <w:jc w:val="center"/>
              <w:rPr>
                <w:b/>
              </w:rPr>
            </w:pPr>
            <w:r w:rsidRPr="00E2133A">
              <w:rPr>
                <w:b/>
              </w:rPr>
              <w:t>8</w:t>
            </w:r>
          </w:p>
        </w:tc>
        <w:tc>
          <w:tcPr>
            <w:tcW w:w="957" w:type="dxa"/>
          </w:tcPr>
          <w:p w:rsidR="00C37BC6" w:rsidRPr="00E2133A" w:rsidRDefault="00C37BC6" w:rsidP="0032596D">
            <w:pPr>
              <w:spacing w:line="360" w:lineRule="auto"/>
              <w:jc w:val="center"/>
              <w:rPr>
                <w:b/>
              </w:rPr>
            </w:pPr>
            <w:r w:rsidRPr="00E2133A">
              <w:rPr>
                <w:b/>
              </w:rPr>
              <w:t>9</w:t>
            </w:r>
          </w:p>
        </w:tc>
        <w:tc>
          <w:tcPr>
            <w:tcW w:w="958" w:type="dxa"/>
          </w:tcPr>
          <w:p w:rsidR="00C37BC6" w:rsidRPr="00E2133A" w:rsidRDefault="00C37BC6" w:rsidP="0032596D">
            <w:pPr>
              <w:spacing w:line="360" w:lineRule="auto"/>
              <w:jc w:val="center"/>
              <w:rPr>
                <w:b/>
              </w:rPr>
            </w:pPr>
            <w:r w:rsidRPr="00E2133A">
              <w:rPr>
                <w:b/>
              </w:rPr>
              <w:t>10</w:t>
            </w:r>
          </w:p>
        </w:tc>
      </w:tr>
      <w:tr w:rsidR="00C37BC6" w:rsidRPr="00E2133A" w:rsidTr="00C37BC6">
        <w:tc>
          <w:tcPr>
            <w:tcW w:w="992" w:type="dxa"/>
          </w:tcPr>
          <w:p w:rsidR="00C37BC6" w:rsidRPr="00E2133A" w:rsidRDefault="0094147F" w:rsidP="0032596D">
            <w:pPr>
              <w:spacing w:line="360" w:lineRule="auto"/>
              <w:jc w:val="center"/>
            </w:pPr>
            <w:r w:rsidRPr="00E2133A">
              <w:t>Г</w:t>
            </w:r>
          </w:p>
        </w:tc>
        <w:tc>
          <w:tcPr>
            <w:tcW w:w="672" w:type="dxa"/>
          </w:tcPr>
          <w:p w:rsidR="00C37BC6" w:rsidRPr="00E2133A" w:rsidRDefault="00C37BC6" w:rsidP="0032596D">
            <w:pPr>
              <w:spacing w:line="360" w:lineRule="auto"/>
              <w:jc w:val="center"/>
            </w:pPr>
            <w:r w:rsidRPr="00E2133A">
              <w:t>г</w:t>
            </w:r>
          </w:p>
        </w:tc>
        <w:tc>
          <w:tcPr>
            <w:tcW w:w="957" w:type="dxa"/>
          </w:tcPr>
          <w:p w:rsidR="00C37BC6" w:rsidRPr="00E2133A" w:rsidRDefault="00C37BC6" w:rsidP="0032596D">
            <w:pPr>
              <w:spacing w:line="360" w:lineRule="auto"/>
              <w:jc w:val="center"/>
            </w:pPr>
            <w:r w:rsidRPr="00E2133A">
              <w:t>д</w:t>
            </w:r>
          </w:p>
        </w:tc>
        <w:tc>
          <w:tcPr>
            <w:tcW w:w="957" w:type="dxa"/>
          </w:tcPr>
          <w:p w:rsidR="00C37BC6" w:rsidRPr="00E2133A" w:rsidRDefault="00C37BC6" w:rsidP="0032596D">
            <w:pPr>
              <w:spacing w:line="360" w:lineRule="auto"/>
              <w:jc w:val="center"/>
            </w:pPr>
            <w:r w:rsidRPr="00E2133A">
              <w:t>б</w:t>
            </w:r>
          </w:p>
        </w:tc>
        <w:tc>
          <w:tcPr>
            <w:tcW w:w="957" w:type="dxa"/>
          </w:tcPr>
          <w:p w:rsidR="00C37BC6" w:rsidRPr="00E2133A" w:rsidRDefault="00C37BC6" w:rsidP="0032596D">
            <w:pPr>
              <w:spacing w:line="360" w:lineRule="auto"/>
              <w:jc w:val="center"/>
            </w:pPr>
            <w:r w:rsidRPr="00E2133A">
              <w:t>а</w:t>
            </w:r>
          </w:p>
        </w:tc>
        <w:tc>
          <w:tcPr>
            <w:tcW w:w="957" w:type="dxa"/>
          </w:tcPr>
          <w:p w:rsidR="00C37BC6" w:rsidRPr="00E2133A" w:rsidRDefault="00C37BC6" w:rsidP="0032596D">
            <w:pPr>
              <w:spacing w:line="360" w:lineRule="auto"/>
              <w:jc w:val="center"/>
            </w:pPr>
            <w:r w:rsidRPr="00E2133A">
              <w:t>д</w:t>
            </w:r>
          </w:p>
        </w:tc>
        <w:tc>
          <w:tcPr>
            <w:tcW w:w="957" w:type="dxa"/>
          </w:tcPr>
          <w:p w:rsidR="00C37BC6" w:rsidRPr="00E2133A" w:rsidRDefault="00C37BC6" w:rsidP="0032596D">
            <w:pPr>
              <w:spacing w:line="360" w:lineRule="auto"/>
              <w:jc w:val="center"/>
            </w:pPr>
            <w:r w:rsidRPr="00E2133A">
              <w:t>в</w:t>
            </w:r>
          </w:p>
        </w:tc>
        <w:tc>
          <w:tcPr>
            <w:tcW w:w="957" w:type="dxa"/>
          </w:tcPr>
          <w:p w:rsidR="00C37BC6" w:rsidRPr="00E2133A" w:rsidRDefault="00C37BC6" w:rsidP="0032596D">
            <w:pPr>
              <w:spacing w:line="360" w:lineRule="auto"/>
              <w:jc w:val="center"/>
            </w:pPr>
            <w:r w:rsidRPr="00E2133A">
              <w:t>а</w:t>
            </w:r>
          </w:p>
        </w:tc>
        <w:tc>
          <w:tcPr>
            <w:tcW w:w="957" w:type="dxa"/>
          </w:tcPr>
          <w:p w:rsidR="00C37BC6" w:rsidRPr="00E2133A" w:rsidRDefault="00C37BC6" w:rsidP="0032596D">
            <w:pPr>
              <w:spacing w:line="360" w:lineRule="auto"/>
              <w:jc w:val="center"/>
            </w:pPr>
            <w:r w:rsidRPr="00E2133A">
              <w:t>а</w:t>
            </w:r>
          </w:p>
        </w:tc>
        <w:tc>
          <w:tcPr>
            <w:tcW w:w="958" w:type="dxa"/>
          </w:tcPr>
          <w:p w:rsidR="00C37BC6" w:rsidRPr="00E2133A" w:rsidRDefault="00C37BC6" w:rsidP="0032596D">
            <w:pPr>
              <w:spacing w:line="360" w:lineRule="auto"/>
              <w:jc w:val="center"/>
            </w:pPr>
            <w:r w:rsidRPr="00E2133A">
              <w:t>а</w:t>
            </w:r>
          </w:p>
        </w:tc>
      </w:tr>
    </w:tbl>
    <w:p w:rsidR="00C37BC6" w:rsidRDefault="00C37BC6" w:rsidP="0032596D">
      <w:pPr>
        <w:spacing w:line="360" w:lineRule="auto"/>
      </w:pPr>
    </w:p>
    <w:p w:rsidR="00C37BC6" w:rsidRDefault="00C37BC6" w:rsidP="0032596D">
      <w:pPr>
        <w:spacing w:line="360" w:lineRule="auto"/>
      </w:pPr>
    </w:p>
    <w:p w:rsidR="00C37BC6" w:rsidRDefault="00C37BC6" w:rsidP="0032596D">
      <w:pPr>
        <w:spacing w:line="360" w:lineRule="auto"/>
        <w:ind w:firstLine="709"/>
        <w:jc w:val="both"/>
        <w:rPr>
          <w:b/>
        </w:rPr>
      </w:pPr>
      <w:r>
        <w:rPr>
          <w:b/>
        </w:rPr>
        <w:t xml:space="preserve">Тема 12.  </w:t>
      </w:r>
      <w:r w:rsidRPr="00CA1358">
        <w:rPr>
          <w:b/>
        </w:rPr>
        <w:t>Мотивация как функция менеджмента</w:t>
      </w:r>
    </w:p>
    <w:p w:rsidR="00C37BC6" w:rsidRDefault="00C37BC6" w:rsidP="0032596D">
      <w:pPr>
        <w:spacing w:line="360" w:lineRule="auto"/>
        <w:ind w:firstLine="709"/>
        <w:jc w:val="both"/>
      </w:pPr>
    </w:p>
    <w:p w:rsidR="00C37BC6" w:rsidRPr="004875E1" w:rsidRDefault="00C37BC6" w:rsidP="0032596D">
      <w:pPr>
        <w:tabs>
          <w:tab w:val="left" w:pos="851"/>
        </w:tabs>
        <w:autoSpaceDE w:val="0"/>
        <w:autoSpaceDN w:val="0"/>
        <w:adjustRightInd w:val="0"/>
        <w:spacing w:line="360" w:lineRule="auto"/>
        <w:ind w:firstLine="709"/>
        <w:jc w:val="both"/>
      </w:pPr>
      <w:r w:rsidRPr="006D2241">
        <w:t>Форма текущего кон</w:t>
      </w:r>
      <w:r>
        <w:t>троля и оценивания: тестовое задание</w:t>
      </w:r>
    </w:p>
    <w:p w:rsidR="00C37BC6" w:rsidRDefault="00C37BC6" w:rsidP="0032596D">
      <w:pPr>
        <w:spacing w:line="360" w:lineRule="auto"/>
        <w:ind w:firstLine="709"/>
        <w:jc w:val="both"/>
      </w:pPr>
    </w:p>
    <w:p w:rsidR="00C37BC6" w:rsidRPr="00B3048D" w:rsidRDefault="00C37BC6" w:rsidP="0032596D">
      <w:pPr>
        <w:numPr>
          <w:ilvl w:val="0"/>
          <w:numId w:val="335"/>
        </w:numPr>
        <w:shd w:val="clear" w:color="auto" w:fill="FFFFFF"/>
        <w:spacing w:line="360" w:lineRule="auto"/>
        <w:ind w:left="0" w:firstLine="709"/>
        <w:jc w:val="both"/>
        <w:textAlignment w:val="baseline"/>
      </w:pPr>
      <w:r w:rsidRPr="00B3048D">
        <w:rPr>
          <w:i/>
          <w:iCs/>
          <w:bdr w:val="none" w:sz="0" w:space="0" w:color="auto" w:frame="1"/>
        </w:rPr>
        <w:t>Руководитель имеет дело с двумя главными типами вознаграждения:</w:t>
      </w:r>
    </w:p>
    <w:p w:rsidR="00C37BC6" w:rsidRPr="00B3048D" w:rsidRDefault="00C37BC6" w:rsidP="0032596D">
      <w:pPr>
        <w:numPr>
          <w:ilvl w:val="0"/>
          <w:numId w:val="336"/>
        </w:numPr>
        <w:shd w:val="clear" w:color="auto" w:fill="FFFFFF"/>
        <w:spacing w:line="360" w:lineRule="auto"/>
        <w:ind w:left="0" w:firstLine="709"/>
        <w:jc w:val="both"/>
        <w:textAlignment w:val="baseline"/>
      </w:pPr>
      <w:r w:rsidRPr="00B3048D">
        <w:rPr>
          <w:bCs/>
          <w:bdr w:val="none" w:sz="0" w:space="0" w:color="auto" w:frame="1"/>
        </w:rPr>
        <w:t>внешним и внутренним;</w:t>
      </w:r>
    </w:p>
    <w:p w:rsidR="00C37BC6" w:rsidRPr="00B3048D" w:rsidRDefault="00C37BC6" w:rsidP="0032596D">
      <w:pPr>
        <w:numPr>
          <w:ilvl w:val="0"/>
          <w:numId w:val="336"/>
        </w:numPr>
        <w:shd w:val="clear" w:color="auto" w:fill="FFFFFF"/>
        <w:spacing w:line="360" w:lineRule="auto"/>
        <w:ind w:left="0" w:firstLine="709"/>
        <w:jc w:val="both"/>
        <w:textAlignment w:val="baseline"/>
      </w:pPr>
      <w:r w:rsidRPr="00B3048D">
        <w:rPr>
          <w:bdr w:val="none" w:sz="0" w:space="0" w:color="auto" w:frame="1"/>
        </w:rPr>
        <w:t>материальным и нематериальным;</w:t>
      </w:r>
    </w:p>
    <w:p w:rsidR="00C37BC6" w:rsidRPr="00B3048D" w:rsidRDefault="00C37BC6" w:rsidP="0032596D">
      <w:pPr>
        <w:numPr>
          <w:ilvl w:val="0"/>
          <w:numId w:val="336"/>
        </w:numPr>
        <w:shd w:val="clear" w:color="auto" w:fill="FFFFFF"/>
        <w:spacing w:line="360" w:lineRule="auto"/>
        <w:ind w:left="0" w:firstLine="709"/>
        <w:jc w:val="both"/>
        <w:textAlignment w:val="baseline"/>
      </w:pPr>
      <w:r w:rsidRPr="00B3048D">
        <w:rPr>
          <w:bdr w:val="none" w:sz="0" w:space="0" w:color="auto" w:frame="1"/>
        </w:rPr>
        <w:t>прямым и непрямым.</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37"/>
        </w:numPr>
        <w:shd w:val="clear" w:color="auto" w:fill="FFFFFF"/>
        <w:spacing w:line="360" w:lineRule="auto"/>
        <w:ind w:left="0" w:firstLine="709"/>
        <w:jc w:val="both"/>
        <w:textAlignment w:val="baseline"/>
      </w:pPr>
      <w:r w:rsidRPr="00B3048D">
        <w:rPr>
          <w:i/>
          <w:iCs/>
          <w:bdr w:val="none" w:sz="0" w:space="0" w:color="auto" w:frame="1"/>
        </w:rPr>
        <w:t>Схема мотивационного процесса включает … стадий:</w:t>
      </w:r>
    </w:p>
    <w:p w:rsidR="00C37BC6" w:rsidRPr="00B3048D" w:rsidRDefault="00C37BC6" w:rsidP="0032596D">
      <w:pPr>
        <w:numPr>
          <w:ilvl w:val="0"/>
          <w:numId w:val="338"/>
        </w:numPr>
        <w:shd w:val="clear" w:color="auto" w:fill="FFFFFF"/>
        <w:spacing w:line="360" w:lineRule="auto"/>
        <w:ind w:left="0" w:firstLine="709"/>
        <w:jc w:val="both"/>
        <w:textAlignment w:val="baseline"/>
      </w:pPr>
      <w:r w:rsidRPr="00B3048D">
        <w:rPr>
          <w:bdr w:val="none" w:sz="0" w:space="0" w:color="auto" w:frame="1"/>
        </w:rPr>
        <w:t>пять;</w:t>
      </w:r>
    </w:p>
    <w:p w:rsidR="00C37BC6" w:rsidRPr="00B3048D" w:rsidRDefault="00C37BC6" w:rsidP="0032596D">
      <w:pPr>
        <w:numPr>
          <w:ilvl w:val="0"/>
          <w:numId w:val="338"/>
        </w:numPr>
        <w:shd w:val="clear" w:color="auto" w:fill="FFFFFF"/>
        <w:spacing w:line="360" w:lineRule="auto"/>
        <w:ind w:left="0" w:firstLine="709"/>
        <w:jc w:val="both"/>
        <w:textAlignment w:val="baseline"/>
      </w:pPr>
      <w:r w:rsidRPr="00B3048D">
        <w:rPr>
          <w:bCs/>
          <w:bdr w:val="none" w:sz="0" w:space="0" w:color="auto" w:frame="1"/>
        </w:rPr>
        <w:t>шесть;</w:t>
      </w:r>
    </w:p>
    <w:p w:rsidR="00C37BC6" w:rsidRPr="00B3048D" w:rsidRDefault="00C37BC6" w:rsidP="0032596D">
      <w:pPr>
        <w:numPr>
          <w:ilvl w:val="0"/>
          <w:numId w:val="338"/>
        </w:numPr>
        <w:shd w:val="clear" w:color="auto" w:fill="FFFFFF"/>
        <w:spacing w:line="360" w:lineRule="auto"/>
        <w:ind w:left="0" w:firstLine="709"/>
        <w:jc w:val="both"/>
        <w:textAlignment w:val="baseline"/>
      </w:pPr>
      <w:r w:rsidRPr="00B3048D">
        <w:rPr>
          <w:bdr w:val="none" w:sz="0" w:space="0" w:color="auto" w:frame="1"/>
        </w:rPr>
        <w:t>семь.</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39"/>
        </w:numPr>
        <w:shd w:val="clear" w:color="auto" w:fill="FFFFFF"/>
        <w:spacing w:line="360" w:lineRule="auto"/>
        <w:ind w:left="0" w:firstLine="709"/>
        <w:jc w:val="both"/>
        <w:textAlignment w:val="baseline"/>
      </w:pPr>
      <w:r w:rsidRPr="00B3048D">
        <w:rPr>
          <w:i/>
          <w:iCs/>
          <w:bdr w:val="none" w:sz="0" w:space="0" w:color="auto" w:frame="1"/>
        </w:rPr>
        <w:t>Условно потребности можно разделить на:</w:t>
      </w:r>
    </w:p>
    <w:p w:rsidR="00C37BC6" w:rsidRPr="00B3048D" w:rsidRDefault="00C37BC6" w:rsidP="0032596D">
      <w:pPr>
        <w:numPr>
          <w:ilvl w:val="0"/>
          <w:numId w:val="340"/>
        </w:numPr>
        <w:shd w:val="clear" w:color="auto" w:fill="FFFFFF"/>
        <w:spacing w:line="360" w:lineRule="auto"/>
        <w:ind w:left="0" w:firstLine="709"/>
        <w:jc w:val="both"/>
        <w:textAlignment w:val="baseline"/>
      </w:pPr>
      <w:r w:rsidRPr="00B3048D">
        <w:rPr>
          <w:bdr w:val="none" w:sz="0" w:space="0" w:color="auto" w:frame="1"/>
        </w:rPr>
        <w:t>первичные, вторичные;</w:t>
      </w:r>
    </w:p>
    <w:p w:rsidR="00C37BC6" w:rsidRPr="00B3048D" w:rsidRDefault="00C37BC6" w:rsidP="0032596D">
      <w:pPr>
        <w:numPr>
          <w:ilvl w:val="0"/>
          <w:numId w:val="340"/>
        </w:numPr>
        <w:shd w:val="clear" w:color="auto" w:fill="FFFFFF"/>
        <w:spacing w:line="360" w:lineRule="auto"/>
        <w:ind w:left="0" w:firstLine="709"/>
        <w:jc w:val="both"/>
        <w:textAlignment w:val="baseline"/>
      </w:pPr>
      <w:r w:rsidRPr="00B3048D">
        <w:rPr>
          <w:bCs/>
          <w:bdr w:val="none" w:sz="0" w:space="0" w:color="auto" w:frame="1"/>
        </w:rPr>
        <w:t>физиологические, психологические, социальные;</w:t>
      </w:r>
    </w:p>
    <w:p w:rsidR="00C37BC6" w:rsidRPr="00B3048D" w:rsidRDefault="00C37BC6" w:rsidP="0032596D">
      <w:pPr>
        <w:numPr>
          <w:ilvl w:val="0"/>
          <w:numId w:val="340"/>
        </w:numPr>
        <w:shd w:val="clear" w:color="auto" w:fill="FFFFFF"/>
        <w:spacing w:line="360" w:lineRule="auto"/>
        <w:ind w:left="0" w:firstLine="709"/>
        <w:jc w:val="both"/>
        <w:textAlignment w:val="baseline"/>
      </w:pPr>
      <w:r w:rsidRPr="00B3048D">
        <w:rPr>
          <w:bdr w:val="none" w:sz="0" w:space="0" w:color="auto" w:frame="1"/>
        </w:rPr>
        <w:t>нет правильного ответа.</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41"/>
        </w:numPr>
        <w:shd w:val="clear" w:color="auto" w:fill="FFFFFF"/>
        <w:spacing w:line="360" w:lineRule="auto"/>
        <w:ind w:left="0" w:firstLine="709"/>
        <w:jc w:val="both"/>
        <w:textAlignment w:val="baseline"/>
      </w:pPr>
      <w:r w:rsidRPr="00B3048D">
        <w:rPr>
          <w:i/>
          <w:iCs/>
          <w:bdr w:val="none" w:sz="0" w:space="0" w:color="auto" w:frame="1"/>
        </w:rPr>
        <w:t>Третья стадия мотивационного процесса – это:</w:t>
      </w:r>
    </w:p>
    <w:p w:rsidR="00C37BC6" w:rsidRPr="00B3048D" w:rsidRDefault="00C37BC6" w:rsidP="0032596D">
      <w:pPr>
        <w:numPr>
          <w:ilvl w:val="0"/>
          <w:numId w:val="342"/>
        </w:numPr>
        <w:shd w:val="clear" w:color="auto" w:fill="FFFFFF"/>
        <w:spacing w:line="360" w:lineRule="auto"/>
        <w:ind w:left="0" w:firstLine="709"/>
        <w:jc w:val="both"/>
        <w:textAlignment w:val="baseline"/>
      </w:pPr>
      <w:r w:rsidRPr="00B3048D">
        <w:rPr>
          <w:bdr w:val="none" w:sz="0" w:space="0" w:color="auto" w:frame="1"/>
        </w:rPr>
        <w:t>поиск путей устранения потребностей;</w:t>
      </w:r>
    </w:p>
    <w:p w:rsidR="00C37BC6" w:rsidRPr="00B3048D" w:rsidRDefault="00C37BC6" w:rsidP="0032596D">
      <w:pPr>
        <w:numPr>
          <w:ilvl w:val="0"/>
          <w:numId w:val="342"/>
        </w:numPr>
        <w:shd w:val="clear" w:color="auto" w:fill="FFFFFF"/>
        <w:spacing w:line="360" w:lineRule="auto"/>
        <w:ind w:left="0" w:firstLine="709"/>
        <w:jc w:val="both"/>
        <w:textAlignment w:val="baseline"/>
      </w:pPr>
      <w:r w:rsidRPr="00B3048D">
        <w:rPr>
          <w:bdr w:val="none" w:sz="0" w:space="0" w:color="auto" w:frame="1"/>
        </w:rPr>
        <w:t>получение вознаграждения за осуществление действия;</w:t>
      </w:r>
    </w:p>
    <w:p w:rsidR="00C37BC6" w:rsidRPr="004875E1" w:rsidRDefault="00C37BC6" w:rsidP="0032596D">
      <w:pPr>
        <w:numPr>
          <w:ilvl w:val="0"/>
          <w:numId w:val="342"/>
        </w:numPr>
        <w:shd w:val="clear" w:color="auto" w:fill="FFFFFF"/>
        <w:spacing w:line="360" w:lineRule="auto"/>
        <w:ind w:left="0" w:firstLine="709"/>
        <w:jc w:val="both"/>
        <w:textAlignment w:val="baseline"/>
      </w:pPr>
      <w:r w:rsidRPr="00B3048D">
        <w:rPr>
          <w:bCs/>
          <w:bdr w:val="none" w:sz="0" w:space="0" w:color="auto" w:frame="1"/>
        </w:rPr>
        <w:t>определение целей (направления) действия.</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43"/>
        </w:numPr>
        <w:shd w:val="clear" w:color="auto" w:fill="FFFFFF"/>
        <w:spacing w:line="360" w:lineRule="auto"/>
        <w:ind w:left="0" w:firstLine="709"/>
        <w:jc w:val="both"/>
        <w:textAlignment w:val="baseline"/>
      </w:pPr>
      <w:r w:rsidRPr="00B3048D">
        <w:rPr>
          <w:i/>
          <w:iCs/>
          <w:bdr w:val="none" w:sz="0" w:space="0" w:color="auto" w:frame="1"/>
        </w:rPr>
        <w:t>Содержательные теории мотивации в первую очередь стараются определить потребности:</w:t>
      </w:r>
    </w:p>
    <w:p w:rsidR="00C37BC6" w:rsidRPr="00B3048D" w:rsidRDefault="00C37BC6" w:rsidP="0032596D">
      <w:pPr>
        <w:numPr>
          <w:ilvl w:val="0"/>
          <w:numId w:val="344"/>
        </w:numPr>
        <w:shd w:val="clear" w:color="auto" w:fill="FFFFFF"/>
        <w:spacing w:line="360" w:lineRule="auto"/>
        <w:ind w:left="0" w:firstLine="709"/>
        <w:jc w:val="both"/>
        <w:textAlignment w:val="baseline"/>
      </w:pPr>
      <w:r w:rsidRPr="00B3048D">
        <w:rPr>
          <w:bdr w:val="none" w:sz="0" w:space="0" w:color="auto" w:frame="1"/>
        </w:rPr>
        <w:t>фирмы;</w:t>
      </w:r>
    </w:p>
    <w:p w:rsidR="00C37BC6" w:rsidRPr="00B3048D" w:rsidRDefault="00C37BC6" w:rsidP="0032596D">
      <w:pPr>
        <w:numPr>
          <w:ilvl w:val="0"/>
          <w:numId w:val="344"/>
        </w:numPr>
        <w:shd w:val="clear" w:color="auto" w:fill="FFFFFF"/>
        <w:spacing w:line="360" w:lineRule="auto"/>
        <w:ind w:left="0" w:firstLine="709"/>
        <w:jc w:val="both"/>
        <w:textAlignment w:val="baseline"/>
      </w:pPr>
      <w:r w:rsidRPr="00B3048D">
        <w:rPr>
          <w:bdr w:val="none" w:sz="0" w:space="0" w:color="auto" w:frame="1"/>
        </w:rPr>
        <w:t>населения;</w:t>
      </w:r>
    </w:p>
    <w:p w:rsidR="00C37BC6" w:rsidRPr="004875E1" w:rsidRDefault="00C37BC6" w:rsidP="0032596D">
      <w:pPr>
        <w:numPr>
          <w:ilvl w:val="0"/>
          <w:numId w:val="344"/>
        </w:numPr>
        <w:shd w:val="clear" w:color="auto" w:fill="FFFFFF"/>
        <w:spacing w:line="360" w:lineRule="auto"/>
        <w:ind w:left="0" w:firstLine="709"/>
        <w:jc w:val="both"/>
        <w:textAlignment w:val="baseline"/>
      </w:pPr>
      <w:r w:rsidRPr="00B3048D">
        <w:rPr>
          <w:bCs/>
          <w:bdr w:val="none" w:sz="0" w:space="0" w:color="auto" w:frame="1"/>
        </w:rPr>
        <w:t>побуждающие людей к действию.</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45"/>
        </w:numPr>
        <w:shd w:val="clear" w:color="auto" w:fill="FFFFFF"/>
        <w:spacing w:line="360" w:lineRule="auto"/>
        <w:ind w:left="0" w:firstLine="709"/>
        <w:jc w:val="both"/>
        <w:textAlignment w:val="baseline"/>
      </w:pPr>
      <w:r w:rsidRPr="00B3048D">
        <w:rPr>
          <w:i/>
          <w:iCs/>
          <w:bdr w:val="none" w:sz="0" w:space="0" w:color="auto" w:frame="1"/>
        </w:rPr>
        <w:t>В пирамиде потребностей А. Маслоу 4 ступень – это:</w:t>
      </w:r>
    </w:p>
    <w:p w:rsidR="00C37BC6" w:rsidRPr="00B3048D" w:rsidRDefault="00C37BC6" w:rsidP="0032596D">
      <w:pPr>
        <w:numPr>
          <w:ilvl w:val="0"/>
          <w:numId w:val="346"/>
        </w:numPr>
        <w:shd w:val="clear" w:color="auto" w:fill="FFFFFF"/>
        <w:spacing w:line="360" w:lineRule="auto"/>
        <w:ind w:left="0" w:firstLine="709"/>
        <w:jc w:val="both"/>
        <w:textAlignment w:val="baseline"/>
      </w:pPr>
      <w:r w:rsidRPr="00B3048D">
        <w:rPr>
          <w:bdr w:val="none" w:sz="0" w:space="0" w:color="auto" w:frame="1"/>
        </w:rPr>
        <w:t>потребности в безопасности;</w:t>
      </w:r>
    </w:p>
    <w:p w:rsidR="00C37BC6" w:rsidRPr="00B3048D" w:rsidRDefault="00C37BC6" w:rsidP="0032596D">
      <w:pPr>
        <w:numPr>
          <w:ilvl w:val="0"/>
          <w:numId w:val="346"/>
        </w:numPr>
        <w:shd w:val="clear" w:color="auto" w:fill="FFFFFF"/>
        <w:spacing w:line="360" w:lineRule="auto"/>
        <w:ind w:left="0" w:firstLine="709"/>
        <w:jc w:val="both"/>
        <w:textAlignment w:val="baseline"/>
      </w:pPr>
      <w:r w:rsidRPr="00B3048D">
        <w:rPr>
          <w:bdr w:val="none" w:sz="0" w:space="0" w:color="auto" w:frame="1"/>
        </w:rPr>
        <w:t>потребность в самоактуализации;</w:t>
      </w:r>
    </w:p>
    <w:p w:rsidR="00C37BC6" w:rsidRPr="004875E1" w:rsidRDefault="00C37BC6" w:rsidP="0032596D">
      <w:pPr>
        <w:numPr>
          <w:ilvl w:val="0"/>
          <w:numId w:val="346"/>
        </w:numPr>
        <w:shd w:val="clear" w:color="auto" w:fill="FFFFFF"/>
        <w:spacing w:line="360" w:lineRule="auto"/>
        <w:ind w:left="0" w:firstLine="709"/>
        <w:jc w:val="both"/>
        <w:textAlignment w:val="baseline"/>
      </w:pPr>
      <w:r w:rsidRPr="00B3048D">
        <w:rPr>
          <w:bCs/>
          <w:bdr w:val="none" w:sz="0" w:space="0" w:color="auto" w:frame="1"/>
        </w:rPr>
        <w:t>потребность в признании.</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47"/>
        </w:numPr>
        <w:shd w:val="clear" w:color="auto" w:fill="FFFFFF"/>
        <w:spacing w:line="360" w:lineRule="auto"/>
        <w:ind w:left="0" w:firstLine="709"/>
        <w:jc w:val="both"/>
        <w:textAlignment w:val="baseline"/>
      </w:pPr>
      <w:r w:rsidRPr="00B3048D">
        <w:rPr>
          <w:i/>
          <w:iCs/>
          <w:bdr w:val="none" w:sz="0" w:space="0" w:color="auto" w:frame="1"/>
        </w:rPr>
        <w:t>Согласно теории Маслоу … является высшей в иерархии:</w:t>
      </w:r>
    </w:p>
    <w:p w:rsidR="00C37BC6" w:rsidRPr="00B3048D" w:rsidRDefault="00C37BC6" w:rsidP="0032596D">
      <w:pPr>
        <w:numPr>
          <w:ilvl w:val="0"/>
          <w:numId w:val="348"/>
        </w:numPr>
        <w:shd w:val="clear" w:color="auto" w:fill="FFFFFF"/>
        <w:spacing w:line="360" w:lineRule="auto"/>
        <w:ind w:left="0" w:firstLine="709"/>
        <w:jc w:val="both"/>
        <w:textAlignment w:val="baseline"/>
      </w:pPr>
      <w:r w:rsidRPr="00B3048D">
        <w:rPr>
          <w:bdr w:val="none" w:sz="0" w:space="0" w:color="auto" w:frame="1"/>
        </w:rPr>
        <w:t>потребности в безопасности;</w:t>
      </w:r>
    </w:p>
    <w:p w:rsidR="00C37BC6" w:rsidRPr="00B3048D" w:rsidRDefault="00C37BC6" w:rsidP="0032596D">
      <w:pPr>
        <w:numPr>
          <w:ilvl w:val="0"/>
          <w:numId w:val="348"/>
        </w:numPr>
        <w:shd w:val="clear" w:color="auto" w:fill="FFFFFF"/>
        <w:spacing w:line="360" w:lineRule="auto"/>
        <w:ind w:left="0" w:firstLine="709"/>
        <w:jc w:val="both"/>
        <w:textAlignment w:val="baseline"/>
      </w:pPr>
      <w:r w:rsidRPr="00B3048D">
        <w:rPr>
          <w:bCs/>
          <w:bdr w:val="none" w:sz="0" w:space="0" w:color="auto" w:frame="1"/>
        </w:rPr>
        <w:t>потребность в самореализации;</w:t>
      </w:r>
    </w:p>
    <w:p w:rsidR="00C37BC6" w:rsidRPr="00B3048D" w:rsidRDefault="00C37BC6" w:rsidP="0032596D">
      <w:pPr>
        <w:numPr>
          <w:ilvl w:val="0"/>
          <w:numId w:val="348"/>
        </w:numPr>
        <w:shd w:val="clear" w:color="auto" w:fill="FFFFFF"/>
        <w:spacing w:line="360" w:lineRule="auto"/>
        <w:ind w:left="0" w:firstLine="709"/>
        <w:jc w:val="both"/>
        <w:textAlignment w:val="baseline"/>
      </w:pPr>
      <w:r w:rsidRPr="00B3048D">
        <w:rPr>
          <w:bdr w:val="none" w:sz="0" w:space="0" w:color="auto" w:frame="1"/>
        </w:rPr>
        <w:t>потребность в любви и принадлежности.</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49"/>
        </w:numPr>
        <w:shd w:val="clear" w:color="auto" w:fill="FFFFFF"/>
        <w:spacing w:line="360" w:lineRule="auto"/>
        <w:ind w:left="0" w:firstLine="709"/>
        <w:jc w:val="both"/>
        <w:textAlignment w:val="baseline"/>
      </w:pPr>
      <w:r w:rsidRPr="00B3048D">
        <w:rPr>
          <w:i/>
          <w:iCs/>
          <w:bdr w:val="none" w:sz="0" w:space="0" w:color="auto" w:frame="1"/>
        </w:rPr>
        <w:t>Двухфакторную теорию мотивации разработал:</w:t>
      </w:r>
    </w:p>
    <w:p w:rsidR="00C37BC6" w:rsidRPr="00B3048D" w:rsidRDefault="00C37BC6" w:rsidP="0032596D">
      <w:pPr>
        <w:numPr>
          <w:ilvl w:val="0"/>
          <w:numId w:val="350"/>
        </w:numPr>
        <w:shd w:val="clear" w:color="auto" w:fill="FFFFFF"/>
        <w:spacing w:line="360" w:lineRule="auto"/>
        <w:ind w:left="0" w:firstLine="709"/>
        <w:jc w:val="both"/>
        <w:textAlignment w:val="baseline"/>
      </w:pPr>
      <w:r w:rsidRPr="00B3048D">
        <w:rPr>
          <w:bdr w:val="none" w:sz="0" w:space="0" w:color="auto" w:frame="1"/>
        </w:rPr>
        <w:t>А. Маслоу;</w:t>
      </w:r>
    </w:p>
    <w:p w:rsidR="00C37BC6" w:rsidRPr="00B3048D" w:rsidRDefault="00C37BC6" w:rsidP="0032596D">
      <w:pPr>
        <w:numPr>
          <w:ilvl w:val="0"/>
          <w:numId w:val="350"/>
        </w:numPr>
        <w:shd w:val="clear" w:color="auto" w:fill="FFFFFF"/>
        <w:spacing w:line="360" w:lineRule="auto"/>
        <w:ind w:left="0" w:firstLine="709"/>
        <w:jc w:val="both"/>
        <w:textAlignment w:val="baseline"/>
      </w:pPr>
      <w:r w:rsidRPr="00B3048D">
        <w:rPr>
          <w:bCs/>
          <w:bdr w:val="none" w:sz="0" w:space="0" w:color="auto" w:frame="1"/>
        </w:rPr>
        <w:t>Ф. Герцберг;</w:t>
      </w:r>
    </w:p>
    <w:p w:rsidR="00C37BC6" w:rsidRPr="00B3048D" w:rsidRDefault="00C37BC6" w:rsidP="0032596D">
      <w:pPr>
        <w:numPr>
          <w:ilvl w:val="0"/>
          <w:numId w:val="350"/>
        </w:numPr>
        <w:shd w:val="clear" w:color="auto" w:fill="FFFFFF"/>
        <w:spacing w:line="360" w:lineRule="auto"/>
        <w:ind w:left="0" w:firstLine="709"/>
        <w:jc w:val="both"/>
        <w:textAlignment w:val="baseline"/>
      </w:pPr>
      <w:r w:rsidRPr="00B3048D">
        <w:rPr>
          <w:bdr w:val="none" w:sz="0" w:space="0" w:color="auto" w:frame="1"/>
        </w:rPr>
        <w:t>В. Врум.</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51"/>
        </w:numPr>
        <w:shd w:val="clear" w:color="auto" w:fill="FFFFFF"/>
        <w:spacing w:line="360" w:lineRule="auto"/>
        <w:ind w:left="0" w:firstLine="709"/>
        <w:jc w:val="both"/>
        <w:textAlignment w:val="baseline"/>
      </w:pPr>
      <w:r w:rsidRPr="00B3048D">
        <w:rPr>
          <w:i/>
          <w:iCs/>
          <w:bdr w:val="none" w:sz="0" w:space="0" w:color="auto" w:frame="1"/>
        </w:rPr>
        <w:t>Модель Портера-Лоулера относится к:</w:t>
      </w:r>
    </w:p>
    <w:p w:rsidR="00C37BC6" w:rsidRPr="00B3048D" w:rsidRDefault="00C37BC6" w:rsidP="0032596D">
      <w:pPr>
        <w:numPr>
          <w:ilvl w:val="0"/>
          <w:numId w:val="352"/>
        </w:numPr>
        <w:shd w:val="clear" w:color="auto" w:fill="FFFFFF"/>
        <w:spacing w:line="360" w:lineRule="auto"/>
        <w:ind w:left="0" w:firstLine="709"/>
        <w:jc w:val="both"/>
        <w:textAlignment w:val="baseline"/>
      </w:pPr>
      <w:r w:rsidRPr="00B3048D">
        <w:rPr>
          <w:bCs/>
          <w:bdr w:val="none" w:sz="0" w:space="0" w:color="auto" w:frame="1"/>
        </w:rPr>
        <w:t>процессуальным теориям мотивации;</w:t>
      </w:r>
    </w:p>
    <w:p w:rsidR="00C37BC6" w:rsidRPr="00B3048D" w:rsidRDefault="00C37BC6" w:rsidP="0032596D">
      <w:pPr>
        <w:numPr>
          <w:ilvl w:val="0"/>
          <w:numId w:val="352"/>
        </w:numPr>
        <w:shd w:val="clear" w:color="auto" w:fill="FFFFFF"/>
        <w:spacing w:line="360" w:lineRule="auto"/>
        <w:ind w:left="0" w:firstLine="709"/>
        <w:jc w:val="both"/>
        <w:textAlignment w:val="baseline"/>
      </w:pPr>
      <w:r w:rsidRPr="00B3048D">
        <w:rPr>
          <w:bdr w:val="none" w:sz="0" w:space="0" w:color="auto" w:frame="1"/>
        </w:rPr>
        <w:t>классическим теориям мотивации;</w:t>
      </w:r>
    </w:p>
    <w:p w:rsidR="00C37BC6" w:rsidRPr="00B3048D" w:rsidRDefault="00C37BC6" w:rsidP="0032596D">
      <w:pPr>
        <w:numPr>
          <w:ilvl w:val="0"/>
          <w:numId w:val="352"/>
        </w:numPr>
        <w:shd w:val="clear" w:color="auto" w:fill="FFFFFF"/>
        <w:spacing w:line="360" w:lineRule="auto"/>
        <w:ind w:left="0" w:firstLine="709"/>
        <w:jc w:val="both"/>
        <w:textAlignment w:val="baseline"/>
      </w:pPr>
      <w:r w:rsidRPr="00B3048D">
        <w:rPr>
          <w:bdr w:val="none" w:sz="0" w:space="0" w:color="auto" w:frame="1"/>
        </w:rPr>
        <w:t>двухфакторным теориям мотивации.</w:t>
      </w:r>
    </w:p>
    <w:p w:rsidR="00C37BC6" w:rsidRPr="00B3048D" w:rsidRDefault="00C37BC6" w:rsidP="0032596D">
      <w:pPr>
        <w:shd w:val="clear" w:color="auto" w:fill="FFFFFF"/>
        <w:spacing w:line="360" w:lineRule="auto"/>
        <w:ind w:firstLine="709"/>
        <w:jc w:val="both"/>
        <w:textAlignment w:val="baseline"/>
      </w:pPr>
    </w:p>
    <w:p w:rsidR="00C37BC6" w:rsidRPr="00B3048D" w:rsidRDefault="00C37BC6" w:rsidP="0032596D">
      <w:pPr>
        <w:numPr>
          <w:ilvl w:val="0"/>
          <w:numId w:val="353"/>
        </w:numPr>
        <w:shd w:val="clear" w:color="auto" w:fill="FFFFFF"/>
        <w:spacing w:line="360" w:lineRule="auto"/>
        <w:ind w:left="0" w:firstLine="709"/>
        <w:jc w:val="both"/>
        <w:textAlignment w:val="baseline"/>
      </w:pPr>
      <w:r w:rsidRPr="00B3048D">
        <w:rPr>
          <w:i/>
          <w:iCs/>
          <w:bdr w:val="none" w:sz="0" w:space="0" w:color="auto" w:frame="1"/>
        </w:rPr>
        <w:t>Имеется … основные процессуальные теории мотивации:</w:t>
      </w:r>
    </w:p>
    <w:p w:rsidR="00C37BC6" w:rsidRPr="00B3048D" w:rsidRDefault="00C37BC6" w:rsidP="0032596D">
      <w:pPr>
        <w:numPr>
          <w:ilvl w:val="0"/>
          <w:numId w:val="354"/>
        </w:numPr>
        <w:shd w:val="clear" w:color="auto" w:fill="FFFFFF"/>
        <w:spacing w:line="360" w:lineRule="auto"/>
        <w:ind w:left="0" w:firstLine="709"/>
        <w:jc w:val="both"/>
        <w:textAlignment w:val="baseline"/>
      </w:pPr>
      <w:r w:rsidRPr="00B3048D">
        <w:rPr>
          <w:bdr w:val="none" w:sz="0" w:space="0" w:color="auto" w:frame="1"/>
        </w:rPr>
        <w:t>две;</w:t>
      </w:r>
    </w:p>
    <w:p w:rsidR="00C37BC6" w:rsidRPr="00B3048D" w:rsidRDefault="00C37BC6" w:rsidP="0032596D">
      <w:pPr>
        <w:numPr>
          <w:ilvl w:val="0"/>
          <w:numId w:val="354"/>
        </w:numPr>
        <w:shd w:val="clear" w:color="auto" w:fill="FFFFFF"/>
        <w:spacing w:line="360" w:lineRule="auto"/>
        <w:ind w:left="0" w:firstLine="709"/>
        <w:jc w:val="both"/>
        <w:textAlignment w:val="baseline"/>
      </w:pPr>
      <w:r w:rsidRPr="00B3048D">
        <w:rPr>
          <w:bCs/>
          <w:bdr w:val="none" w:sz="0" w:space="0" w:color="auto" w:frame="1"/>
        </w:rPr>
        <w:t>три;</w:t>
      </w:r>
    </w:p>
    <w:p w:rsidR="00C37BC6" w:rsidRPr="00B3048D" w:rsidRDefault="00C37BC6" w:rsidP="0032596D">
      <w:pPr>
        <w:numPr>
          <w:ilvl w:val="0"/>
          <w:numId w:val="354"/>
        </w:numPr>
        <w:shd w:val="clear" w:color="auto" w:fill="FFFFFF"/>
        <w:spacing w:line="360" w:lineRule="auto"/>
        <w:ind w:left="0" w:firstLine="709"/>
        <w:jc w:val="both"/>
        <w:textAlignment w:val="baseline"/>
      </w:pPr>
      <w:r w:rsidRPr="00B3048D">
        <w:rPr>
          <w:bdr w:val="none" w:sz="0" w:space="0" w:color="auto" w:frame="1"/>
        </w:rPr>
        <w:t>четыре.</w:t>
      </w:r>
    </w:p>
    <w:p w:rsidR="00C37BC6" w:rsidRPr="00B3048D" w:rsidRDefault="00C37BC6" w:rsidP="0032596D">
      <w:pPr>
        <w:spacing w:line="360" w:lineRule="auto"/>
        <w:ind w:firstLine="720"/>
      </w:pPr>
    </w:p>
    <w:p w:rsidR="00C37BC6" w:rsidRPr="00AB3B15" w:rsidRDefault="00C37BC6" w:rsidP="0032596D">
      <w:pPr>
        <w:spacing w:line="360" w:lineRule="auto"/>
      </w:pPr>
      <w:r w:rsidRPr="00AB3B15">
        <w:t>Ключ к тесту</w:t>
      </w:r>
    </w:p>
    <w:p w:rsidR="00C37BC6" w:rsidRDefault="00C37BC6" w:rsidP="0032596D">
      <w:pPr>
        <w:spacing w:line="36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7"/>
        <w:gridCol w:w="957"/>
        <w:gridCol w:w="957"/>
        <w:gridCol w:w="957"/>
        <w:gridCol w:w="957"/>
        <w:gridCol w:w="958"/>
      </w:tblGrid>
      <w:tr w:rsidR="00C37BC6" w:rsidRPr="00E2133A" w:rsidTr="00C37BC6">
        <w:tc>
          <w:tcPr>
            <w:tcW w:w="957" w:type="dxa"/>
          </w:tcPr>
          <w:p w:rsidR="00C37BC6" w:rsidRPr="00E2133A" w:rsidRDefault="00C37BC6" w:rsidP="0032596D">
            <w:pPr>
              <w:spacing w:line="360" w:lineRule="auto"/>
              <w:jc w:val="center"/>
              <w:rPr>
                <w:b/>
              </w:rPr>
            </w:pPr>
            <w:r w:rsidRPr="00E2133A">
              <w:rPr>
                <w:b/>
              </w:rPr>
              <w:t>1</w:t>
            </w:r>
          </w:p>
        </w:tc>
        <w:tc>
          <w:tcPr>
            <w:tcW w:w="957" w:type="dxa"/>
          </w:tcPr>
          <w:p w:rsidR="00C37BC6" w:rsidRPr="00E2133A" w:rsidRDefault="00C37BC6" w:rsidP="0032596D">
            <w:pPr>
              <w:spacing w:line="360" w:lineRule="auto"/>
              <w:jc w:val="center"/>
              <w:rPr>
                <w:b/>
              </w:rPr>
            </w:pPr>
            <w:r w:rsidRPr="00E2133A">
              <w:rPr>
                <w:b/>
              </w:rPr>
              <w:t>2</w:t>
            </w:r>
          </w:p>
        </w:tc>
        <w:tc>
          <w:tcPr>
            <w:tcW w:w="957" w:type="dxa"/>
          </w:tcPr>
          <w:p w:rsidR="00C37BC6" w:rsidRPr="00E2133A" w:rsidRDefault="00C37BC6" w:rsidP="0032596D">
            <w:pPr>
              <w:spacing w:line="360" w:lineRule="auto"/>
              <w:jc w:val="center"/>
              <w:rPr>
                <w:b/>
              </w:rPr>
            </w:pPr>
            <w:r w:rsidRPr="00E2133A">
              <w:rPr>
                <w:b/>
              </w:rPr>
              <w:t>3</w:t>
            </w:r>
          </w:p>
        </w:tc>
        <w:tc>
          <w:tcPr>
            <w:tcW w:w="957" w:type="dxa"/>
          </w:tcPr>
          <w:p w:rsidR="00C37BC6" w:rsidRPr="00E2133A" w:rsidRDefault="00C37BC6" w:rsidP="0032596D">
            <w:pPr>
              <w:spacing w:line="360" w:lineRule="auto"/>
              <w:jc w:val="center"/>
              <w:rPr>
                <w:b/>
              </w:rPr>
            </w:pPr>
            <w:r w:rsidRPr="00E2133A">
              <w:rPr>
                <w:b/>
              </w:rPr>
              <w:t>4</w:t>
            </w:r>
          </w:p>
        </w:tc>
        <w:tc>
          <w:tcPr>
            <w:tcW w:w="957" w:type="dxa"/>
          </w:tcPr>
          <w:p w:rsidR="00C37BC6" w:rsidRPr="00E2133A" w:rsidRDefault="00C37BC6" w:rsidP="0032596D">
            <w:pPr>
              <w:spacing w:line="360" w:lineRule="auto"/>
              <w:jc w:val="center"/>
              <w:rPr>
                <w:b/>
              </w:rPr>
            </w:pPr>
            <w:r w:rsidRPr="00E2133A">
              <w:rPr>
                <w:b/>
              </w:rPr>
              <w:t>5</w:t>
            </w:r>
          </w:p>
        </w:tc>
        <w:tc>
          <w:tcPr>
            <w:tcW w:w="957" w:type="dxa"/>
          </w:tcPr>
          <w:p w:rsidR="00C37BC6" w:rsidRPr="00E2133A" w:rsidRDefault="00C37BC6" w:rsidP="0032596D">
            <w:pPr>
              <w:spacing w:line="360" w:lineRule="auto"/>
              <w:jc w:val="center"/>
              <w:rPr>
                <w:b/>
              </w:rPr>
            </w:pPr>
            <w:r w:rsidRPr="00E2133A">
              <w:rPr>
                <w:b/>
              </w:rPr>
              <w:t>6</w:t>
            </w:r>
          </w:p>
        </w:tc>
        <w:tc>
          <w:tcPr>
            <w:tcW w:w="957" w:type="dxa"/>
          </w:tcPr>
          <w:p w:rsidR="00C37BC6" w:rsidRPr="00E2133A" w:rsidRDefault="00C37BC6" w:rsidP="0032596D">
            <w:pPr>
              <w:spacing w:line="360" w:lineRule="auto"/>
              <w:jc w:val="center"/>
              <w:rPr>
                <w:b/>
              </w:rPr>
            </w:pPr>
            <w:r w:rsidRPr="00E2133A">
              <w:rPr>
                <w:b/>
              </w:rPr>
              <w:t>7</w:t>
            </w:r>
          </w:p>
        </w:tc>
        <w:tc>
          <w:tcPr>
            <w:tcW w:w="957" w:type="dxa"/>
          </w:tcPr>
          <w:p w:rsidR="00C37BC6" w:rsidRPr="00E2133A" w:rsidRDefault="00C37BC6" w:rsidP="0032596D">
            <w:pPr>
              <w:spacing w:line="360" w:lineRule="auto"/>
              <w:jc w:val="center"/>
              <w:rPr>
                <w:b/>
              </w:rPr>
            </w:pPr>
            <w:r w:rsidRPr="00E2133A">
              <w:rPr>
                <w:b/>
              </w:rPr>
              <w:t>8</w:t>
            </w:r>
          </w:p>
        </w:tc>
        <w:tc>
          <w:tcPr>
            <w:tcW w:w="957" w:type="dxa"/>
          </w:tcPr>
          <w:p w:rsidR="00C37BC6" w:rsidRPr="00E2133A" w:rsidRDefault="00C37BC6" w:rsidP="0032596D">
            <w:pPr>
              <w:spacing w:line="360" w:lineRule="auto"/>
              <w:jc w:val="center"/>
              <w:rPr>
                <w:b/>
              </w:rPr>
            </w:pPr>
            <w:r w:rsidRPr="00E2133A">
              <w:rPr>
                <w:b/>
              </w:rPr>
              <w:t>9</w:t>
            </w:r>
          </w:p>
        </w:tc>
        <w:tc>
          <w:tcPr>
            <w:tcW w:w="958" w:type="dxa"/>
          </w:tcPr>
          <w:p w:rsidR="00C37BC6" w:rsidRPr="00E2133A" w:rsidRDefault="00C37BC6" w:rsidP="0032596D">
            <w:pPr>
              <w:spacing w:line="360" w:lineRule="auto"/>
              <w:jc w:val="center"/>
              <w:rPr>
                <w:b/>
              </w:rPr>
            </w:pPr>
            <w:r w:rsidRPr="00E2133A">
              <w:rPr>
                <w:b/>
              </w:rPr>
              <w:t>10</w:t>
            </w:r>
          </w:p>
        </w:tc>
      </w:tr>
      <w:tr w:rsidR="00C37BC6" w:rsidRPr="00E2133A" w:rsidTr="00C37BC6">
        <w:tc>
          <w:tcPr>
            <w:tcW w:w="957" w:type="dxa"/>
          </w:tcPr>
          <w:p w:rsidR="00C37BC6" w:rsidRPr="00E2133A" w:rsidRDefault="0094147F" w:rsidP="0032596D">
            <w:pPr>
              <w:spacing w:line="360" w:lineRule="auto"/>
              <w:jc w:val="center"/>
              <w:rPr>
                <w:lang w:val="en-US"/>
              </w:rPr>
            </w:pPr>
            <w:r w:rsidRPr="00E2133A">
              <w:rPr>
                <w:lang w:val="en-US"/>
              </w:rPr>
              <w:t>A</w:t>
            </w:r>
          </w:p>
        </w:tc>
        <w:tc>
          <w:tcPr>
            <w:tcW w:w="957" w:type="dxa"/>
          </w:tcPr>
          <w:p w:rsidR="00C37BC6" w:rsidRPr="00E2133A" w:rsidRDefault="00C37BC6" w:rsidP="0032596D">
            <w:pPr>
              <w:spacing w:line="360" w:lineRule="auto"/>
              <w:jc w:val="center"/>
              <w:rPr>
                <w:lang w:val="en-US"/>
              </w:rPr>
            </w:pPr>
            <w:r w:rsidRPr="00E2133A">
              <w:rPr>
                <w:lang w:val="en-US"/>
              </w:rPr>
              <w:t>b</w:t>
            </w:r>
          </w:p>
        </w:tc>
        <w:tc>
          <w:tcPr>
            <w:tcW w:w="957" w:type="dxa"/>
          </w:tcPr>
          <w:p w:rsidR="00C37BC6" w:rsidRPr="00E2133A" w:rsidRDefault="00C37BC6" w:rsidP="0032596D">
            <w:pPr>
              <w:spacing w:line="360" w:lineRule="auto"/>
              <w:jc w:val="center"/>
              <w:rPr>
                <w:lang w:val="en-US"/>
              </w:rPr>
            </w:pPr>
            <w:r w:rsidRPr="00E2133A">
              <w:rPr>
                <w:lang w:val="en-US"/>
              </w:rPr>
              <w:t>b</w:t>
            </w:r>
          </w:p>
        </w:tc>
        <w:tc>
          <w:tcPr>
            <w:tcW w:w="957" w:type="dxa"/>
          </w:tcPr>
          <w:p w:rsidR="00C37BC6" w:rsidRPr="00E2133A" w:rsidRDefault="00C37BC6" w:rsidP="0032596D">
            <w:pPr>
              <w:spacing w:line="360" w:lineRule="auto"/>
              <w:jc w:val="center"/>
              <w:rPr>
                <w:lang w:val="en-US"/>
              </w:rPr>
            </w:pPr>
            <w:r w:rsidRPr="00E2133A">
              <w:rPr>
                <w:lang w:val="en-US"/>
              </w:rPr>
              <w:t>c</w:t>
            </w:r>
          </w:p>
        </w:tc>
        <w:tc>
          <w:tcPr>
            <w:tcW w:w="957" w:type="dxa"/>
          </w:tcPr>
          <w:p w:rsidR="00C37BC6" w:rsidRPr="00E2133A" w:rsidRDefault="00C37BC6" w:rsidP="0032596D">
            <w:pPr>
              <w:spacing w:line="360" w:lineRule="auto"/>
              <w:jc w:val="center"/>
              <w:rPr>
                <w:lang w:val="en-US"/>
              </w:rPr>
            </w:pPr>
            <w:r w:rsidRPr="00E2133A">
              <w:rPr>
                <w:lang w:val="en-US"/>
              </w:rPr>
              <w:t>c</w:t>
            </w:r>
          </w:p>
        </w:tc>
        <w:tc>
          <w:tcPr>
            <w:tcW w:w="957" w:type="dxa"/>
          </w:tcPr>
          <w:p w:rsidR="00C37BC6" w:rsidRPr="00E2133A" w:rsidRDefault="00C37BC6" w:rsidP="0032596D">
            <w:pPr>
              <w:spacing w:line="360" w:lineRule="auto"/>
              <w:jc w:val="center"/>
              <w:rPr>
                <w:lang w:val="en-US"/>
              </w:rPr>
            </w:pPr>
            <w:r w:rsidRPr="00E2133A">
              <w:rPr>
                <w:lang w:val="en-US"/>
              </w:rPr>
              <w:t>c</w:t>
            </w:r>
          </w:p>
        </w:tc>
        <w:tc>
          <w:tcPr>
            <w:tcW w:w="957" w:type="dxa"/>
          </w:tcPr>
          <w:p w:rsidR="00C37BC6" w:rsidRPr="00E2133A" w:rsidRDefault="00C37BC6" w:rsidP="0032596D">
            <w:pPr>
              <w:spacing w:line="360" w:lineRule="auto"/>
              <w:jc w:val="center"/>
              <w:rPr>
                <w:lang w:val="en-US"/>
              </w:rPr>
            </w:pPr>
            <w:r w:rsidRPr="00E2133A">
              <w:rPr>
                <w:lang w:val="en-US"/>
              </w:rPr>
              <w:t>b</w:t>
            </w:r>
          </w:p>
        </w:tc>
        <w:tc>
          <w:tcPr>
            <w:tcW w:w="957" w:type="dxa"/>
          </w:tcPr>
          <w:p w:rsidR="00C37BC6" w:rsidRPr="00E2133A" w:rsidRDefault="00C37BC6" w:rsidP="0032596D">
            <w:pPr>
              <w:spacing w:line="360" w:lineRule="auto"/>
              <w:jc w:val="center"/>
              <w:rPr>
                <w:lang w:val="en-US"/>
              </w:rPr>
            </w:pPr>
            <w:r w:rsidRPr="00E2133A">
              <w:rPr>
                <w:lang w:val="en-US"/>
              </w:rPr>
              <w:t>b</w:t>
            </w:r>
          </w:p>
        </w:tc>
        <w:tc>
          <w:tcPr>
            <w:tcW w:w="957" w:type="dxa"/>
          </w:tcPr>
          <w:p w:rsidR="00C37BC6" w:rsidRPr="00E2133A" w:rsidRDefault="00C37BC6" w:rsidP="0032596D">
            <w:pPr>
              <w:spacing w:line="360" w:lineRule="auto"/>
              <w:jc w:val="center"/>
              <w:rPr>
                <w:lang w:val="en-US"/>
              </w:rPr>
            </w:pPr>
            <w:r w:rsidRPr="00E2133A">
              <w:rPr>
                <w:lang w:val="en-US"/>
              </w:rPr>
              <w:t>a</w:t>
            </w:r>
          </w:p>
        </w:tc>
        <w:tc>
          <w:tcPr>
            <w:tcW w:w="958" w:type="dxa"/>
          </w:tcPr>
          <w:p w:rsidR="00C37BC6" w:rsidRPr="00E2133A" w:rsidRDefault="00C37BC6" w:rsidP="0032596D">
            <w:pPr>
              <w:spacing w:line="360" w:lineRule="auto"/>
              <w:jc w:val="center"/>
              <w:rPr>
                <w:lang w:val="en-US"/>
              </w:rPr>
            </w:pPr>
            <w:r w:rsidRPr="00E2133A">
              <w:rPr>
                <w:lang w:val="en-US"/>
              </w:rPr>
              <w:t>b</w:t>
            </w:r>
          </w:p>
        </w:tc>
      </w:tr>
    </w:tbl>
    <w:p w:rsidR="00C37BC6" w:rsidRDefault="00C37BC6" w:rsidP="0032596D">
      <w:pPr>
        <w:spacing w:line="360" w:lineRule="auto"/>
        <w:ind w:firstLine="709"/>
        <w:jc w:val="both"/>
      </w:pPr>
    </w:p>
    <w:p w:rsidR="00C37BC6" w:rsidRPr="00F450AE" w:rsidRDefault="00C37BC6" w:rsidP="0032596D">
      <w:pPr>
        <w:spacing w:line="360" w:lineRule="auto"/>
        <w:ind w:firstLine="709"/>
        <w:jc w:val="both"/>
      </w:pPr>
    </w:p>
    <w:p w:rsidR="00C37BC6" w:rsidRDefault="00C37BC6" w:rsidP="0032596D">
      <w:pPr>
        <w:pStyle w:val="af2"/>
        <w:tabs>
          <w:tab w:val="left" w:pos="851"/>
        </w:tabs>
        <w:autoSpaceDE w:val="0"/>
        <w:autoSpaceDN w:val="0"/>
        <w:adjustRightInd w:val="0"/>
        <w:spacing w:line="360" w:lineRule="auto"/>
        <w:ind w:left="0" w:firstLine="709"/>
        <w:jc w:val="both"/>
      </w:pPr>
      <w:r>
        <w:rPr>
          <w:b/>
        </w:rPr>
        <w:t>5.</w:t>
      </w:r>
      <w:r w:rsidRPr="00F30222">
        <w:rPr>
          <w:b/>
        </w:rPr>
        <w:t>Контрольно-оценочные материалы для итоговой аттестации по дисциплине</w:t>
      </w:r>
    </w:p>
    <w:p w:rsidR="00C37BC6" w:rsidRDefault="00C37BC6" w:rsidP="0032596D">
      <w:pPr>
        <w:tabs>
          <w:tab w:val="left" w:pos="851"/>
        </w:tabs>
        <w:autoSpaceDE w:val="0"/>
        <w:autoSpaceDN w:val="0"/>
        <w:adjustRightInd w:val="0"/>
        <w:spacing w:line="360" w:lineRule="auto"/>
        <w:ind w:firstLine="709"/>
        <w:jc w:val="both"/>
      </w:pPr>
    </w:p>
    <w:p w:rsidR="00C37BC6" w:rsidRPr="0029305C" w:rsidRDefault="00C37BC6" w:rsidP="0032596D">
      <w:pPr>
        <w:tabs>
          <w:tab w:val="left" w:pos="851"/>
        </w:tabs>
        <w:autoSpaceDE w:val="0"/>
        <w:autoSpaceDN w:val="0"/>
        <w:adjustRightInd w:val="0"/>
        <w:spacing w:line="360" w:lineRule="auto"/>
        <w:ind w:firstLine="709"/>
        <w:jc w:val="both"/>
      </w:pPr>
      <w:r w:rsidRPr="0029305C">
        <w:lastRenderedPageBreak/>
        <w:t xml:space="preserve">Итоговая аттестация по дисциплине Финансовый менеджмент проводится в форме проводится в форме </w:t>
      </w:r>
      <w:r w:rsidRPr="00972B53">
        <w:rPr>
          <w:u w:val="single"/>
        </w:rPr>
        <w:t>теста</w:t>
      </w:r>
    </w:p>
    <w:p w:rsidR="00C37BC6" w:rsidRPr="00F450AE" w:rsidRDefault="00C37BC6" w:rsidP="0032596D">
      <w:pPr>
        <w:spacing w:line="360" w:lineRule="auto"/>
      </w:pPr>
    </w:p>
    <w:p w:rsidR="00C37BC6" w:rsidRPr="0029305C" w:rsidRDefault="00C37BC6" w:rsidP="0032596D">
      <w:pPr>
        <w:pStyle w:val="FR1"/>
        <w:numPr>
          <w:ilvl w:val="0"/>
          <w:numId w:val="55"/>
        </w:numPr>
        <w:spacing w:line="360" w:lineRule="auto"/>
        <w:ind w:left="0" w:firstLine="709"/>
        <w:contextualSpacing/>
        <w:rPr>
          <w:rFonts w:ascii="Times New Roman" w:hAnsi="Times New Roman"/>
          <w:b w:val="0"/>
          <w:sz w:val="24"/>
          <w:szCs w:val="24"/>
        </w:rPr>
      </w:pPr>
      <w:r w:rsidRPr="0029305C">
        <w:rPr>
          <w:rFonts w:ascii="Times New Roman" w:hAnsi="Times New Roman"/>
          <w:b w:val="0"/>
          <w:sz w:val="24"/>
          <w:szCs w:val="24"/>
        </w:rPr>
        <w:t>Ориентировано на продолжительное существование предприятия</w:t>
      </w:r>
    </w:p>
    <w:p w:rsidR="00C37BC6" w:rsidRPr="0029305C" w:rsidRDefault="00C37BC6" w:rsidP="0032596D">
      <w:pPr>
        <w:pStyle w:val="FR1"/>
        <w:spacing w:line="360" w:lineRule="auto"/>
        <w:ind w:firstLine="709"/>
        <w:contextualSpacing/>
        <w:rPr>
          <w:rFonts w:ascii="Times New Roman" w:hAnsi="Times New Roman"/>
          <w:b w:val="0"/>
          <w:sz w:val="24"/>
          <w:szCs w:val="24"/>
        </w:rPr>
      </w:pPr>
    </w:p>
    <w:p w:rsidR="00C37BC6" w:rsidRPr="0029305C" w:rsidRDefault="00C37BC6" w:rsidP="0032596D">
      <w:pPr>
        <w:spacing w:line="360" w:lineRule="auto"/>
        <w:ind w:firstLine="709"/>
        <w:contextualSpacing/>
        <w:jc w:val="both"/>
      </w:pPr>
      <w:r w:rsidRPr="0029305C">
        <w:t>а) оперативное планирование</w:t>
      </w:r>
    </w:p>
    <w:p w:rsidR="00C37BC6" w:rsidRPr="0029305C" w:rsidRDefault="00C37BC6" w:rsidP="0032596D">
      <w:pPr>
        <w:spacing w:line="360" w:lineRule="auto"/>
        <w:ind w:firstLine="709"/>
        <w:contextualSpacing/>
        <w:jc w:val="both"/>
      </w:pPr>
      <w:r w:rsidRPr="0029305C">
        <w:t>б) стратегическое планирование</w:t>
      </w:r>
    </w:p>
    <w:p w:rsidR="00C37BC6" w:rsidRPr="0029305C" w:rsidRDefault="00C37BC6" w:rsidP="0032596D">
      <w:pPr>
        <w:spacing w:line="360" w:lineRule="auto"/>
        <w:ind w:firstLine="709"/>
        <w:contextualSpacing/>
        <w:jc w:val="both"/>
      </w:pPr>
      <w:r w:rsidRPr="0029305C">
        <w:t>в) текущее планирование</w:t>
      </w:r>
    </w:p>
    <w:p w:rsidR="00C37BC6" w:rsidRPr="0029305C" w:rsidRDefault="00C37BC6" w:rsidP="0032596D">
      <w:pPr>
        <w:spacing w:line="360" w:lineRule="auto"/>
        <w:ind w:firstLine="709"/>
        <w:contextualSpacing/>
        <w:jc w:val="both"/>
      </w:pPr>
    </w:p>
    <w:p w:rsidR="00C37BC6" w:rsidRPr="0029305C" w:rsidRDefault="00C37BC6" w:rsidP="0032596D">
      <w:pPr>
        <w:pStyle w:val="FR1"/>
        <w:numPr>
          <w:ilvl w:val="0"/>
          <w:numId w:val="55"/>
        </w:numPr>
        <w:spacing w:line="360" w:lineRule="auto"/>
        <w:ind w:left="0" w:firstLine="709"/>
        <w:contextualSpacing/>
        <w:rPr>
          <w:rFonts w:ascii="Times New Roman" w:hAnsi="Times New Roman"/>
          <w:b w:val="0"/>
          <w:sz w:val="24"/>
          <w:szCs w:val="24"/>
        </w:rPr>
      </w:pPr>
      <w:r w:rsidRPr="0029305C">
        <w:rPr>
          <w:rFonts w:ascii="Times New Roman" w:hAnsi="Times New Roman"/>
          <w:b w:val="0"/>
          <w:sz w:val="24"/>
          <w:szCs w:val="24"/>
        </w:rPr>
        <w:t xml:space="preserve">Разработка последовательности действий, позволяющих достигнуть желаемого – </w:t>
      </w:r>
    </w:p>
    <w:p w:rsidR="00C37BC6" w:rsidRPr="0029305C" w:rsidRDefault="00C37BC6" w:rsidP="0032596D">
      <w:pPr>
        <w:pStyle w:val="FR1"/>
        <w:spacing w:line="360" w:lineRule="auto"/>
        <w:ind w:firstLine="709"/>
        <w:contextualSpacing/>
        <w:rPr>
          <w:rFonts w:ascii="Times New Roman" w:hAnsi="Times New Roman"/>
          <w:b w:val="0"/>
          <w:sz w:val="24"/>
          <w:szCs w:val="24"/>
        </w:rPr>
      </w:pPr>
    </w:p>
    <w:p w:rsidR="00C37BC6" w:rsidRPr="0029305C" w:rsidRDefault="00C37BC6" w:rsidP="0032596D">
      <w:pPr>
        <w:spacing w:line="360" w:lineRule="auto"/>
        <w:ind w:firstLine="709"/>
        <w:contextualSpacing/>
        <w:jc w:val="both"/>
      </w:pPr>
      <w:r w:rsidRPr="0029305C">
        <w:t>а) организация</w:t>
      </w:r>
    </w:p>
    <w:p w:rsidR="00C37BC6" w:rsidRPr="0029305C" w:rsidRDefault="00C37BC6" w:rsidP="0032596D">
      <w:pPr>
        <w:spacing w:line="360" w:lineRule="auto"/>
        <w:ind w:firstLine="709"/>
        <w:contextualSpacing/>
        <w:jc w:val="both"/>
      </w:pPr>
      <w:r w:rsidRPr="0029305C">
        <w:t>б) мотивация</w:t>
      </w:r>
    </w:p>
    <w:p w:rsidR="00C37BC6" w:rsidRPr="0029305C" w:rsidRDefault="00C37BC6" w:rsidP="0032596D">
      <w:pPr>
        <w:spacing w:line="360" w:lineRule="auto"/>
        <w:ind w:firstLine="709"/>
        <w:contextualSpacing/>
        <w:jc w:val="both"/>
      </w:pPr>
      <w:r w:rsidRPr="0029305C">
        <w:t>в) планирование</w:t>
      </w:r>
    </w:p>
    <w:p w:rsidR="00C37BC6" w:rsidRPr="0029305C" w:rsidRDefault="00C37BC6" w:rsidP="0032596D">
      <w:pPr>
        <w:spacing w:line="360" w:lineRule="auto"/>
        <w:ind w:firstLine="709"/>
        <w:contextualSpacing/>
        <w:jc w:val="both"/>
      </w:pPr>
    </w:p>
    <w:p w:rsidR="00C37BC6" w:rsidRPr="0029305C" w:rsidRDefault="00C37BC6" w:rsidP="0032596D">
      <w:pPr>
        <w:pStyle w:val="FR1"/>
        <w:numPr>
          <w:ilvl w:val="0"/>
          <w:numId w:val="55"/>
        </w:numPr>
        <w:spacing w:line="360" w:lineRule="auto"/>
        <w:ind w:left="0" w:firstLine="709"/>
        <w:contextualSpacing/>
        <w:rPr>
          <w:rFonts w:ascii="Times New Roman" w:hAnsi="Times New Roman"/>
          <w:b w:val="0"/>
          <w:sz w:val="24"/>
          <w:szCs w:val="24"/>
        </w:rPr>
      </w:pPr>
      <w:r w:rsidRPr="0029305C">
        <w:rPr>
          <w:rFonts w:ascii="Times New Roman" w:hAnsi="Times New Roman"/>
          <w:b w:val="0"/>
          <w:sz w:val="24"/>
          <w:szCs w:val="24"/>
        </w:rPr>
        <w:t xml:space="preserve">Процесс создания и формирования структуры предприятия – </w:t>
      </w:r>
    </w:p>
    <w:p w:rsidR="00C37BC6" w:rsidRPr="0029305C" w:rsidRDefault="00C37BC6" w:rsidP="0032596D">
      <w:pPr>
        <w:pStyle w:val="FR1"/>
        <w:spacing w:line="360" w:lineRule="auto"/>
        <w:ind w:firstLine="709"/>
        <w:contextualSpacing/>
        <w:rPr>
          <w:rFonts w:ascii="Times New Roman" w:hAnsi="Times New Roman"/>
          <w:b w:val="0"/>
          <w:sz w:val="24"/>
          <w:szCs w:val="24"/>
        </w:rPr>
      </w:pPr>
    </w:p>
    <w:p w:rsidR="00C37BC6" w:rsidRPr="0029305C" w:rsidRDefault="00C37BC6" w:rsidP="0032596D">
      <w:pPr>
        <w:spacing w:line="360" w:lineRule="auto"/>
        <w:ind w:firstLine="709"/>
        <w:contextualSpacing/>
        <w:jc w:val="both"/>
      </w:pPr>
      <w:r w:rsidRPr="0029305C">
        <w:t>а) организовывание</w:t>
      </w:r>
    </w:p>
    <w:p w:rsidR="00C37BC6" w:rsidRPr="0029305C" w:rsidRDefault="00C37BC6" w:rsidP="0032596D">
      <w:pPr>
        <w:spacing w:line="360" w:lineRule="auto"/>
        <w:ind w:firstLine="709"/>
        <w:contextualSpacing/>
        <w:jc w:val="both"/>
      </w:pPr>
      <w:r w:rsidRPr="0029305C">
        <w:t>б) планирование</w:t>
      </w:r>
    </w:p>
    <w:p w:rsidR="00C37BC6" w:rsidRPr="0029305C" w:rsidRDefault="00C37BC6" w:rsidP="0032596D">
      <w:pPr>
        <w:spacing w:line="360" w:lineRule="auto"/>
        <w:ind w:firstLine="709"/>
        <w:contextualSpacing/>
        <w:jc w:val="both"/>
      </w:pPr>
      <w:r w:rsidRPr="0029305C">
        <w:t>в) мотивация</w:t>
      </w:r>
    </w:p>
    <w:p w:rsidR="00C37BC6" w:rsidRPr="0029305C" w:rsidRDefault="00C37BC6" w:rsidP="0032596D">
      <w:pPr>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Обеспечивает бесперебойность и непрерывность процесса управления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контроль</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координация</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планирование</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Процесс побуждения других людей к деятельности для достижения целей организации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контроль</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организация</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мотивация</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Обязательство выполнять имеющиеся задачи и отвечать за их </w:t>
      </w:r>
      <w:r w:rsidRPr="0029305C">
        <w:lastRenderedPageBreak/>
        <w:t xml:space="preserve">удовлетворительное разрешение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ответственность</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делегирование</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полномочия</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Конкретизация миссии организации в форме, доступной для управления процессом их реализации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задачи</w:t>
      </w:r>
    </w:p>
    <w:p w:rsidR="00C37BC6" w:rsidRPr="0029305C" w:rsidRDefault="00C37BC6" w:rsidP="0032596D">
      <w:pPr>
        <w:widowControl w:val="0"/>
        <w:autoSpaceDE w:val="0"/>
        <w:autoSpaceDN w:val="0"/>
        <w:adjustRightInd w:val="0"/>
        <w:spacing w:line="360" w:lineRule="auto"/>
        <w:ind w:firstLine="709"/>
        <w:contextualSpacing/>
        <w:jc w:val="both"/>
      </w:pPr>
      <w:r w:rsidRPr="0029305C">
        <w:t>б) цели</w:t>
      </w:r>
    </w:p>
    <w:p w:rsidR="00C37BC6" w:rsidRPr="0029305C" w:rsidRDefault="00C37BC6" w:rsidP="0032596D">
      <w:pPr>
        <w:widowControl w:val="0"/>
        <w:autoSpaceDE w:val="0"/>
        <w:autoSpaceDN w:val="0"/>
        <w:adjustRightInd w:val="0"/>
        <w:spacing w:line="360" w:lineRule="auto"/>
        <w:ind w:firstLine="709"/>
        <w:contextualSpacing/>
        <w:jc w:val="both"/>
      </w:pPr>
      <w:r w:rsidRPr="0029305C">
        <w:t>в) результат</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Система постоянно применяемых методов руководства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стиль</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программа</w:t>
      </w:r>
    </w:p>
    <w:p w:rsidR="00C37BC6" w:rsidRPr="0029305C" w:rsidRDefault="00C37BC6" w:rsidP="0032596D">
      <w:pPr>
        <w:widowControl w:val="0"/>
        <w:autoSpaceDE w:val="0"/>
        <w:autoSpaceDN w:val="0"/>
        <w:adjustRightInd w:val="0"/>
        <w:spacing w:line="360" w:lineRule="auto"/>
        <w:ind w:firstLine="709"/>
        <w:contextualSpacing/>
        <w:jc w:val="both"/>
      </w:pPr>
      <w:r w:rsidRPr="0029305C">
        <w:t>в) стратегия</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Набор стандартов и критериев, которым человек следует в своей жизни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принципы</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верования</w:t>
      </w:r>
    </w:p>
    <w:p w:rsidR="00C37BC6" w:rsidRPr="0029305C" w:rsidRDefault="00C37BC6" w:rsidP="0032596D">
      <w:pPr>
        <w:widowControl w:val="0"/>
        <w:autoSpaceDE w:val="0"/>
        <w:autoSpaceDN w:val="0"/>
        <w:adjustRightInd w:val="0"/>
        <w:spacing w:line="360" w:lineRule="auto"/>
        <w:ind w:firstLine="709"/>
        <w:contextualSpacing/>
        <w:jc w:val="both"/>
      </w:pPr>
      <w:r w:rsidRPr="0029305C">
        <w:t>в) ценности</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Организации и частные лица, которые доставляют ресурсы, необходимые для производства товара или для оказания услуг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потребители</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поставщики</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посредники</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Конфликт между уровнями управления в организации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вертикальный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lastRenderedPageBreak/>
        <w:t>б) горизонтальный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t>в) ролевой</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Трудноразрешимое противоречие, возникающее между людьми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внутриличностный конфликт</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межгрупповой конфликт</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межличностный конфликт</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Передача информации от одного субъекта к другому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коммуникация</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координация</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мотивация</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Анархический стиль управления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авторитарный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либеральный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демократический</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pStyle w:val="af2"/>
        <w:widowControl w:val="0"/>
        <w:numPr>
          <w:ilvl w:val="0"/>
          <w:numId w:val="55"/>
        </w:numPr>
        <w:autoSpaceDE w:val="0"/>
        <w:autoSpaceDN w:val="0"/>
        <w:adjustRightInd w:val="0"/>
        <w:spacing w:line="360" w:lineRule="auto"/>
        <w:ind w:left="0" w:firstLine="709"/>
        <w:jc w:val="both"/>
      </w:pPr>
      <w:r w:rsidRPr="0029305C">
        <w:t xml:space="preserve">Невмешательский стиль управления – </w:t>
      </w:r>
    </w:p>
    <w:p w:rsidR="00C37BC6" w:rsidRPr="0029305C" w:rsidRDefault="00C37BC6" w:rsidP="0032596D">
      <w:pPr>
        <w:pStyle w:val="af2"/>
        <w:widowControl w:val="0"/>
        <w:autoSpaceDE w:val="0"/>
        <w:autoSpaceDN w:val="0"/>
        <w:adjustRightInd w:val="0"/>
        <w:spacing w:line="360" w:lineRule="auto"/>
        <w:ind w:left="0" w:firstLine="709"/>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либеральный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демократический</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авторитарный</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16. Единолично решает все вопросы руководитель-</w:t>
      </w:r>
    </w:p>
    <w:p w:rsidR="00C37BC6" w:rsidRPr="0029305C" w:rsidRDefault="00C37BC6" w:rsidP="0032596D">
      <w:pPr>
        <w:widowControl w:val="0"/>
        <w:autoSpaceDE w:val="0"/>
        <w:autoSpaceDN w:val="0"/>
        <w:adjustRightInd w:val="0"/>
        <w:spacing w:line="360" w:lineRule="auto"/>
        <w:ind w:firstLine="709"/>
        <w:contextualSpacing/>
        <w:jc w:val="both"/>
      </w:pPr>
      <w:r w:rsidRPr="0029305C">
        <w:t>а) демократ</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либерал</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автократ</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 xml:space="preserve">17.Принимая решения, советуется с коллективом руководитель- </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автократ</w:t>
      </w:r>
    </w:p>
    <w:p w:rsidR="00C37BC6" w:rsidRPr="0029305C" w:rsidRDefault="00C37BC6" w:rsidP="0032596D">
      <w:pPr>
        <w:widowControl w:val="0"/>
        <w:autoSpaceDE w:val="0"/>
        <w:autoSpaceDN w:val="0"/>
        <w:adjustRightInd w:val="0"/>
        <w:spacing w:line="360" w:lineRule="auto"/>
        <w:ind w:firstLine="709"/>
        <w:contextualSpacing/>
        <w:jc w:val="both"/>
      </w:pPr>
      <w:r w:rsidRPr="0029305C">
        <w:lastRenderedPageBreak/>
        <w:t>б) демократ</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либерал</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 xml:space="preserve">18. Контроль, осуществляемый в ходе проведения работ – </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заключительный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предварительный</w:t>
      </w:r>
    </w:p>
    <w:p w:rsidR="00C37BC6" w:rsidRPr="0029305C" w:rsidRDefault="00C37BC6" w:rsidP="0032596D">
      <w:pPr>
        <w:widowControl w:val="0"/>
        <w:autoSpaceDE w:val="0"/>
        <w:autoSpaceDN w:val="0"/>
        <w:adjustRightInd w:val="0"/>
        <w:spacing w:line="360" w:lineRule="auto"/>
        <w:ind w:firstLine="709"/>
        <w:contextualSpacing/>
        <w:jc w:val="both"/>
      </w:pPr>
      <w:r w:rsidRPr="0029305C">
        <w:t>в) текущий</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 xml:space="preserve">19. Основоположник научной организации труда – </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Ф. Тейлор</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А. Файоль</w:t>
      </w:r>
    </w:p>
    <w:p w:rsidR="00C37BC6" w:rsidRPr="0029305C" w:rsidRDefault="00C37BC6" w:rsidP="0032596D">
      <w:pPr>
        <w:widowControl w:val="0"/>
        <w:autoSpaceDE w:val="0"/>
        <w:autoSpaceDN w:val="0"/>
        <w:adjustRightInd w:val="0"/>
        <w:spacing w:line="360" w:lineRule="auto"/>
        <w:ind w:firstLine="709"/>
        <w:contextualSpacing/>
        <w:jc w:val="both"/>
      </w:pPr>
      <w:r w:rsidRPr="0029305C">
        <w:t>в) Э. Мэйо</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20. Сущность руководства составляют</w:t>
      </w:r>
    </w:p>
    <w:p w:rsidR="00C37BC6" w:rsidRPr="0029305C" w:rsidRDefault="00C37BC6" w:rsidP="0032596D">
      <w:pPr>
        <w:widowControl w:val="0"/>
        <w:autoSpaceDE w:val="0"/>
        <w:autoSpaceDN w:val="0"/>
        <w:adjustRightInd w:val="0"/>
        <w:spacing w:line="360" w:lineRule="auto"/>
        <w:ind w:firstLine="709"/>
        <w:contextualSpacing/>
        <w:jc w:val="both"/>
      </w:pPr>
    </w:p>
    <w:p w:rsidR="00C37BC6" w:rsidRPr="0029305C" w:rsidRDefault="00C37BC6" w:rsidP="0032596D">
      <w:pPr>
        <w:widowControl w:val="0"/>
        <w:autoSpaceDE w:val="0"/>
        <w:autoSpaceDN w:val="0"/>
        <w:adjustRightInd w:val="0"/>
        <w:spacing w:line="360" w:lineRule="auto"/>
        <w:ind w:firstLine="709"/>
        <w:contextualSpacing/>
        <w:jc w:val="both"/>
      </w:pPr>
      <w:r w:rsidRPr="0029305C">
        <w:t>а) планирование и организовывание</w:t>
      </w:r>
    </w:p>
    <w:p w:rsidR="00C37BC6" w:rsidRPr="0029305C" w:rsidRDefault="00C37BC6" w:rsidP="0032596D">
      <w:pPr>
        <w:widowControl w:val="0"/>
        <w:autoSpaceDE w:val="0"/>
        <w:autoSpaceDN w:val="0"/>
        <w:adjustRightInd w:val="0"/>
        <w:spacing w:line="360" w:lineRule="auto"/>
        <w:ind w:firstLine="709"/>
        <w:contextualSpacing/>
        <w:jc w:val="both"/>
      </w:pPr>
      <w:r w:rsidRPr="0029305C">
        <w:t>б) планирование и контроль</w:t>
      </w:r>
    </w:p>
    <w:p w:rsidR="00C37BC6" w:rsidRPr="0029305C" w:rsidRDefault="00C37BC6" w:rsidP="0032596D">
      <w:pPr>
        <w:widowControl w:val="0"/>
        <w:autoSpaceDE w:val="0"/>
        <w:autoSpaceDN w:val="0"/>
        <w:adjustRightInd w:val="0"/>
        <w:spacing w:line="360" w:lineRule="auto"/>
        <w:ind w:firstLine="709"/>
        <w:contextualSpacing/>
        <w:jc w:val="both"/>
      </w:pPr>
      <w:r w:rsidRPr="0029305C">
        <w:t>в) мотивация и контроль</w:t>
      </w:r>
    </w:p>
    <w:p w:rsidR="00C37BC6" w:rsidRPr="0029305C" w:rsidRDefault="00C37BC6" w:rsidP="0032596D">
      <w:pPr>
        <w:spacing w:line="360" w:lineRule="auto"/>
        <w:ind w:firstLine="709"/>
        <w:contextualSpacing/>
        <w:jc w:val="both"/>
      </w:pPr>
    </w:p>
    <w:p w:rsidR="00C37BC6" w:rsidRPr="0029305C" w:rsidRDefault="00C37BC6" w:rsidP="0032596D">
      <w:pPr>
        <w:tabs>
          <w:tab w:val="left" w:pos="851"/>
        </w:tabs>
        <w:autoSpaceDE w:val="0"/>
        <w:autoSpaceDN w:val="0"/>
        <w:adjustRightInd w:val="0"/>
        <w:spacing w:line="360" w:lineRule="auto"/>
        <w:ind w:firstLine="709"/>
        <w:jc w:val="both"/>
        <w:rPr>
          <w:i/>
        </w:rPr>
      </w:pPr>
      <w:r w:rsidRPr="0029305C">
        <w:rPr>
          <w:i/>
        </w:rPr>
        <w:t xml:space="preserve">Эталоны ответов к тестовому заданию </w:t>
      </w:r>
    </w:p>
    <w:tbl>
      <w:tblPr>
        <w:tblW w:w="878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335"/>
        <w:gridCol w:w="333"/>
        <w:gridCol w:w="333"/>
        <w:gridCol w:w="335"/>
        <w:gridCol w:w="333"/>
        <w:gridCol w:w="333"/>
        <w:gridCol w:w="335"/>
        <w:gridCol w:w="333"/>
        <w:gridCol w:w="333"/>
        <w:gridCol w:w="449"/>
        <w:gridCol w:w="449"/>
        <w:gridCol w:w="449"/>
        <w:gridCol w:w="449"/>
        <w:gridCol w:w="449"/>
        <w:gridCol w:w="449"/>
        <w:gridCol w:w="449"/>
        <w:gridCol w:w="449"/>
        <w:gridCol w:w="449"/>
        <w:gridCol w:w="449"/>
        <w:gridCol w:w="449"/>
      </w:tblGrid>
      <w:tr w:rsidR="00C37BC6" w:rsidRPr="00754BEE" w:rsidTr="00C37BC6">
        <w:trPr>
          <w:trHeight w:val="541"/>
        </w:trPr>
        <w:tc>
          <w:tcPr>
            <w:tcW w:w="998" w:type="dxa"/>
            <w:shd w:val="clear" w:color="auto" w:fill="auto"/>
          </w:tcPr>
          <w:p w:rsidR="00C37BC6" w:rsidRPr="00754BEE" w:rsidRDefault="00C37BC6" w:rsidP="0032596D">
            <w:pPr>
              <w:tabs>
                <w:tab w:val="left" w:pos="851"/>
              </w:tabs>
              <w:autoSpaceDE w:val="0"/>
              <w:autoSpaceDN w:val="0"/>
              <w:adjustRightInd w:val="0"/>
              <w:spacing w:line="360" w:lineRule="auto"/>
              <w:ind w:left="-104" w:firstLine="104"/>
            </w:pPr>
            <w:r w:rsidRPr="00754BEE">
              <w:t>№ вопроса</w:t>
            </w:r>
          </w:p>
        </w:tc>
        <w:tc>
          <w:tcPr>
            <w:tcW w:w="324"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2</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3</w:t>
            </w:r>
          </w:p>
        </w:tc>
        <w:tc>
          <w:tcPr>
            <w:tcW w:w="325"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4</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5</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6</w:t>
            </w:r>
          </w:p>
        </w:tc>
        <w:tc>
          <w:tcPr>
            <w:tcW w:w="325"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7</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8</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9</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10</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11</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12</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13</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14</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15</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16</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17</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18</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19</w:t>
            </w:r>
          </w:p>
        </w:tc>
        <w:tc>
          <w:tcPr>
            <w:tcW w:w="604"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20</w:t>
            </w:r>
          </w:p>
        </w:tc>
      </w:tr>
      <w:tr w:rsidR="00C37BC6" w:rsidRPr="00754BEE" w:rsidTr="00C37BC6">
        <w:tc>
          <w:tcPr>
            <w:tcW w:w="99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№ответа</w:t>
            </w:r>
          </w:p>
          <w:p w:rsidR="00C37BC6" w:rsidRPr="00754BEE" w:rsidRDefault="00C37BC6" w:rsidP="0032596D">
            <w:pPr>
              <w:tabs>
                <w:tab w:val="left" w:pos="851"/>
              </w:tabs>
              <w:autoSpaceDE w:val="0"/>
              <w:autoSpaceDN w:val="0"/>
              <w:adjustRightInd w:val="0"/>
              <w:spacing w:line="360" w:lineRule="auto"/>
            </w:pPr>
          </w:p>
        </w:tc>
        <w:tc>
          <w:tcPr>
            <w:tcW w:w="324"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б</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325"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б</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325"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б</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322"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б</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б</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б</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c>
          <w:tcPr>
            <w:tcW w:w="428"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а</w:t>
            </w:r>
          </w:p>
        </w:tc>
        <w:tc>
          <w:tcPr>
            <w:tcW w:w="604" w:type="dxa"/>
            <w:shd w:val="clear" w:color="auto" w:fill="auto"/>
          </w:tcPr>
          <w:p w:rsidR="00C37BC6" w:rsidRPr="00754BEE" w:rsidRDefault="00C37BC6" w:rsidP="0032596D">
            <w:pPr>
              <w:tabs>
                <w:tab w:val="left" w:pos="851"/>
              </w:tabs>
              <w:autoSpaceDE w:val="0"/>
              <w:autoSpaceDN w:val="0"/>
              <w:adjustRightInd w:val="0"/>
              <w:spacing w:line="360" w:lineRule="auto"/>
            </w:pPr>
            <w:r w:rsidRPr="00754BEE">
              <w:t>в</w:t>
            </w:r>
          </w:p>
        </w:tc>
      </w:tr>
    </w:tbl>
    <w:p w:rsidR="00C37BC6" w:rsidRDefault="00C37BC6" w:rsidP="0032596D">
      <w:pPr>
        <w:tabs>
          <w:tab w:val="left" w:pos="851"/>
        </w:tabs>
        <w:autoSpaceDE w:val="0"/>
        <w:autoSpaceDN w:val="0"/>
        <w:adjustRightInd w:val="0"/>
        <w:spacing w:line="360" w:lineRule="auto"/>
        <w:ind w:firstLine="851"/>
        <w:rPr>
          <w:i/>
        </w:rPr>
      </w:pPr>
    </w:p>
    <w:p w:rsidR="00C37BC6" w:rsidRDefault="00C37BC6" w:rsidP="0032596D">
      <w:pPr>
        <w:spacing w:line="360" w:lineRule="auto"/>
        <w:jc w:val="cente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9"/>
        <w:gridCol w:w="6228"/>
      </w:tblGrid>
      <w:tr w:rsidR="00C37BC6" w:rsidTr="00C37BC6">
        <w:tc>
          <w:tcPr>
            <w:tcW w:w="2835" w:type="dxa"/>
            <w:shd w:val="clear" w:color="auto" w:fill="auto"/>
            <w:vAlign w:val="center"/>
          </w:tcPr>
          <w:p w:rsidR="00C37BC6" w:rsidRPr="00754BEE" w:rsidRDefault="00C37BC6" w:rsidP="0032596D">
            <w:pPr>
              <w:spacing w:line="360" w:lineRule="auto"/>
              <w:ind w:left="-108"/>
              <w:jc w:val="center"/>
              <w:rPr>
                <w:color w:val="000000"/>
              </w:rPr>
            </w:pPr>
            <w:r w:rsidRPr="00754BEE">
              <w:rPr>
                <w:color w:val="000000"/>
              </w:rPr>
              <w:t>Количество заданий</w:t>
            </w:r>
          </w:p>
          <w:p w:rsidR="00C37BC6" w:rsidRPr="00754BEE" w:rsidRDefault="00C37BC6" w:rsidP="0032596D">
            <w:pPr>
              <w:spacing w:line="360" w:lineRule="auto"/>
              <w:ind w:left="-108"/>
              <w:jc w:val="center"/>
              <w:rPr>
                <w:color w:val="000000"/>
              </w:rPr>
            </w:pPr>
            <w:r w:rsidRPr="00754BEE">
              <w:rPr>
                <w:color w:val="000000"/>
              </w:rPr>
              <w:t>в тест - билете</w:t>
            </w:r>
          </w:p>
        </w:tc>
        <w:tc>
          <w:tcPr>
            <w:tcW w:w="6343" w:type="dxa"/>
            <w:shd w:val="clear" w:color="auto" w:fill="auto"/>
            <w:vAlign w:val="center"/>
          </w:tcPr>
          <w:p w:rsidR="00C37BC6" w:rsidRPr="00754BEE" w:rsidRDefault="00C37BC6" w:rsidP="0032596D">
            <w:pPr>
              <w:spacing w:line="360" w:lineRule="auto"/>
              <w:jc w:val="center"/>
              <w:rPr>
                <w:color w:val="000000"/>
              </w:rPr>
            </w:pPr>
            <w:r w:rsidRPr="00754BEE">
              <w:rPr>
                <w:color w:val="000000"/>
              </w:rPr>
              <w:t>20</w:t>
            </w:r>
          </w:p>
        </w:tc>
      </w:tr>
      <w:tr w:rsidR="00C37BC6" w:rsidTr="00C37BC6">
        <w:tc>
          <w:tcPr>
            <w:tcW w:w="2835" w:type="dxa"/>
            <w:shd w:val="clear" w:color="auto" w:fill="auto"/>
            <w:vAlign w:val="center"/>
          </w:tcPr>
          <w:p w:rsidR="00C37BC6" w:rsidRPr="00754BEE" w:rsidRDefault="00C37BC6" w:rsidP="0032596D">
            <w:pPr>
              <w:spacing w:line="360" w:lineRule="auto"/>
              <w:jc w:val="center"/>
              <w:rPr>
                <w:color w:val="000000"/>
              </w:rPr>
            </w:pPr>
            <w:r w:rsidRPr="00754BEE">
              <w:rPr>
                <w:color w:val="000000"/>
              </w:rPr>
              <w:t>Форма заданий</w:t>
            </w:r>
          </w:p>
          <w:p w:rsidR="00C37BC6" w:rsidRPr="00754BEE" w:rsidRDefault="00C37BC6" w:rsidP="0032596D">
            <w:pPr>
              <w:spacing w:line="360" w:lineRule="auto"/>
              <w:jc w:val="center"/>
              <w:rPr>
                <w:color w:val="000000"/>
              </w:rPr>
            </w:pPr>
            <w:r w:rsidRPr="00754BEE">
              <w:rPr>
                <w:color w:val="000000"/>
              </w:rPr>
              <w:t>тест</w:t>
            </w:r>
          </w:p>
        </w:tc>
        <w:tc>
          <w:tcPr>
            <w:tcW w:w="6343" w:type="dxa"/>
            <w:shd w:val="clear" w:color="auto" w:fill="auto"/>
            <w:vAlign w:val="center"/>
          </w:tcPr>
          <w:p w:rsidR="00C37BC6" w:rsidRPr="00754BEE" w:rsidRDefault="00C37BC6" w:rsidP="0032596D">
            <w:pPr>
              <w:spacing w:line="360" w:lineRule="auto"/>
              <w:jc w:val="both"/>
              <w:rPr>
                <w:color w:val="000000"/>
              </w:rPr>
            </w:pPr>
            <w:r w:rsidRPr="00754BEE">
              <w:rPr>
                <w:color w:val="000000"/>
              </w:rPr>
              <w:t>Тест состоит из заданий с выбором одного ответа</w:t>
            </w:r>
          </w:p>
        </w:tc>
      </w:tr>
      <w:tr w:rsidR="00C37BC6" w:rsidTr="00C37BC6">
        <w:tc>
          <w:tcPr>
            <w:tcW w:w="2835" w:type="dxa"/>
            <w:shd w:val="clear" w:color="auto" w:fill="auto"/>
            <w:vAlign w:val="center"/>
          </w:tcPr>
          <w:p w:rsidR="00C37BC6" w:rsidRPr="00754BEE" w:rsidRDefault="00C37BC6" w:rsidP="0032596D">
            <w:pPr>
              <w:spacing w:line="360" w:lineRule="auto"/>
              <w:jc w:val="center"/>
              <w:rPr>
                <w:color w:val="000000"/>
              </w:rPr>
            </w:pPr>
            <w:r w:rsidRPr="00754BEE">
              <w:rPr>
                <w:color w:val="000000"/>
              </w:rPr>
              <w:t>Критерий оценки</w:t>
            </w:r>
          </w:p>
        </w:tc>
        <w:tc>
          <w:tcPr>
            <w:tcW w:w="6343" w:type="dxa"/>
            <w:shd w:val="clear" w:color="auto" w:fill="auto"/>
            <w:vAlign w:val="center"/>
          </w:tcPr>
          <w:p w:rsidR="00C37BC6" w:rsidRPr="00754BEE" w:rsidRDefault="00C37BC6" w:rsidP="0032596D">
            <w:pPr>
              <w:numPr>
                <w:ilvl w:val="0"/>
                <w:numId w:val="7"/>
              </w:numPr>
              <w:spacing w:line="360" w:lineRule="auto"/>
              <w:ind w:left="392"/>
              <w:jc w:val="both"/>
              <w:rPr>
                <w:color w:val="000000"/>
              </w:rPr>
            </w:pPr>
            <w:r w:rsidRPr="00754BEE">
              <w:rPr>
                <w:color w:val="000000"/>
              </w:rPr>
              <w:t>Неудовлетворительно (менее 7 выполненных заданий).</w:t>
            </w:r>
          </w:p>
          <w:p w:rsidR="00C37BC6" w:rsidRPr="00754BEE" w:rsidRDefault="00C37BC6" w:rsidP="0032596D">
            <w:pPr>
              <w:numPr>
                <w:ilvl w:val="0"/>
                <w:numId w:val="7"/>
              </w:numPr>
              <w:spacing w:line="360" w:lineRule="auto"/>
              <w:ind w:left="392"/>
              <w:jc w:val="both"/>
              <w:rPr>
                <w:color w:val="000000"/>
              </w:rPr>
            </w:pPr>
            <w:r w:rsidRPr="00754BEE">
              <w:rPr>
                <w:color w:val="000000"/>
              </w:rPr>
              <w:lastRenderedPageBreak/>
              <w:t>Удовлетворительно - (18-7 выполненных заданий).</w:t>
            </w:r>
          </w:p>
          <w:p w:rsidR="00C37BC6" w:rsidRPr="00754BEE" w:rsidRDefault="00C37BC6" w:rsidP="0032596D">
            <w:pPr>
              <w:numPr>
                <w:ilvl w:val="0"/>
                <w:numId w:val="7"/>
              </w:numPr>
              <w:spacing w:line="360" w:lineRule="auto"/>
              <w:ind w:left="392"/>
              <w:jc w:val="both"/>
              <w:rPr>
                <w:color w:val="000000"/>
              </w:rPr>
            </w:pPr>
            <w:r w:rsidRPr="00754BEE">
              <w:rPr>
                <w:color w:val="000000"/>
              </w:rPr>
              <w:t>Хорошо - (27-19 выполненных заданий).</w:t>
            </w:r>
          </w:p>
          <w:p w:rsidR="00C37BC6" w:rsidRPr="00754BEE" w:rsidRDefault="00C37BC6" w:rsidP="0032596D">
            <w:pPr>
              <w:numPr>
                <w:ilvl w:val="0"/>
                <w:numId w:val="7"/>
              </w:numPr>
              <w:spacing w:line="360" w:lineRule="auto"/>
              <w:ind w:left="392"/>
              <w:jc w:val="both"/>
              <w:rPr>
                <w:color w:val="000000"/>
              </w:rPr>
            </w:pPr>
            <w:r w:rsidRPr="00754BEE">
              <w:rPr>
                <w:color w:val="000000"/>
              </w:rPr>
              <w:t>Отлично - (30-28 выполненных заданий).</w:t>
            </w:r>
          </w:p>
        </w:tc>
      </w:tr>
      <w:tr w:rsidR="00C37BC6" w:rsidTr="00C37BC6">
        <w:tc>
          <w:tcPr>
            <w:tcW w:w="2835" w:type="dxa"/>
            <w:shd w:val="clear" w:color="auto" w:fill="auto"/>
            <w:vAlign w:val="center"/>
          </w:tcPr>
          <w:p w:rsidR="00C37BC6" w:rsidRPr="00754BEE" w:rsidRDefault="00C37BC6" w:rsidP="0032596D">
            <w:pPr>
              <w:spacing w:line="360" w:lineRule="auto"/>
              <w:jc w:val="center"/>
              <w:rPr>
                <w:color w:val="000000"/>
              </w:rPr>
            </w:pPr>
            <w:r w:rsidRPr="00754BEE">
              <w:rPr>
                <w:color w:val="000000"/>
              </w:rPr>
              <w:lastRenderedPageBreak/>
              <w:t>Алгоритм проверки</w:t>
            </w:r>
          </w:p>
        </w:tc>
        <w:tc>
          <w:tcPr>
            <w:tcW w:w="6343" w:type="dxa"/>
            <w:shd w:val="clear" w:color="auto" w:fill="auto"/>
            <w:vAlign w:val="center"/>
          </w:tcPr>
          <w:p w:rsidR="00C37BC6" w:rsidRPr="00754BEE" w:rsidRDefault="00C37BC6" w:rsidP="0032596D">
            <w:pPr>
              <w:numPr>
                <w:ilvl w:val="0"/>
                <w:numId w:val="8"/>
              </w:numPr>
              <w:spacing w:line="360" w:lineRule="auto"/>
              <w:ind w:left="32" w:firstLine="33"/>
              <w:jc w:val="both"/>
              <w:rPr>
                <w:color w:val="000000"/>
              </w:rPr>
            </w:pPr>
            <w:r w:rsidRPr="00754BEE">
              <w:rPr>
                <w:color w:val="000000"/>
              </w:rPr>
              <w:t>за правильный ответ – 1 балл,</w:t>
            </w:r>
          </w:p>
          <w:p w:rsidR="00C37BC6" w:rsidRPr="00754BEE" w:rsidRDefault="00C37BC6" w:rsidP="0032596D">
            <w:pPr>
              <w:numPr>
                <w:ilvl w:val="0"/>
                <w:numId w:val="8"/>
              </w:numPr>
              <w:spacing w:line="360" w:lineRule="auto"/>
              <w:ind w:left="32" w:hanging="32"/>
              <w:jc w:val="both"/>
              <w:rPr>
                <w:color w:val="000000"/>
              </w:rPr>
            </w:pPr>
            <w:r w:rsidRPr="00754BEE">
              <w:rPr>
                <w:color w:val="000000"/>
              </w:rPr>
              <w:t>за неправильный или неуказанный ответ – 0 баллов.</w:t>
            </w:r>
          </w:p>
        </w:tc>
      </w:tr>
      <w:tr w:rsidR="00C37BC6" w:rsidTr="00C37BC6">
        <w:tc>
          <w:tcPr>
            <w:tcW w:w="2835" w:type="dxa"/>
            <w:shd w:val="clear" w:color="auto" w:fill="auto"/>
            <w:vAlign w:val="center"/>
          </w:tcPr>
          <w:p w:rsidR="00C37BC6" w:rsidRPr="00754BEE" w:rsidRDefault="00C37BC6" w:rsidP="0032596D">
            <w:pPr>
              <w:spacing w:line="360" w:lineRule="auto"/>
              <w:jc w:val="center"/>
              <w:rPr>
                <w:color w:val="000000"/>
              </w:rPr>
            </w:pPr>
            <w:r w:rsidRPr="00754BEE">
              <w:rPr>
                <w:color w:val="000000"/>
              </w:rPr>
              <w:t>Время выполнения</w:t>
            </w:r>
          </w:p>
        </w:tc>
        <w:tc>
          <w:tcPr>
            <w:tcW w:w="6343" w:type="dxa"/>
            <w:shd w:val="clear" w:color="auto" w:fill="auto"/>
            <w:vAlign w:val="center"/>
          </w:tcPr>
          <w:p w:rsidR="00C37BC6" w:rsidRPr="00754BEE" w:rsidRDefault="00C37BC6" w:rsidP="0032596D">
            <w:pPr>
              <w:spacing w:line="360" w:lineRule="auto"/>
              <w:jc w:val="center"/>
              <w:rPr>
                <w:color w:val="000000"/>
              </w:rPr>
            </w:pPr>
            <w:r w:rsidRPr="00754BEE">
              <w:rPr>
                <w:color w:val="000000"/>
              </w:rPr>
              <w:t>45 минут</w:t>
            </w:r>
          </w:p>
        </w:tc>
      </w:tr>
    </w:tbl>
    <w:p w:rsidR="00C37BC6" w:rsidRDefault="00C37BC6" w:rsidP="0032596D">
      <w:pPr>
        <w:spacing w:line="360" w:lineRule="auto"/>
        <w:outlineLvl w:val="0"/>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C37BC6" w:rsidRDefault="00C37BC6" w:rsidP="0032596D">
      <w:pPr>
        <w:spacing w:line="360" w:lineRule="auto"/>
        <w:jc w:val="center"/>
        <w:outlineLvl w:val="0"/>
        <w:rPr>
          <w:b/>
          <w:bCs/>
          <w:kern w:val="36"/>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554"/>
        <w:gridCol w:w="3657"/>
        <w:gridCol w:w="2347"/>
      </w:tblGrid>
      <w:tr w:rsidR="00C37BC6" w:rsidRPr="00754BEE" w:rsidTr="00C37BC6">
        <w:tc>
          <w:tcPr>
            <w:tcW w:w="425" w:type="dxa"/>
            <w:shd w:val="clear" w:color="auto" w:fill="auto"/>
            <w:vAlign w:val="center"/>
          </w:tcPr>
          <w:p w:rsidR="00C37BC6" w:rsidRPr="00754BEE" w:rsidRDefault="00C37BC6" w:rsidP="0032596D">
            <w:pPr>
              <w:spacing w:line="360" w:lineRule="auto"/>
              <w:jc w:val="both"/>
              <w:rPr>
                <w:b/>
              </w:rPr>
            </w:pPr>
            <w:r w:rsidRPr="00754BEE">
              <w:rPr>
                <w:b/>
              </w:rPr>
              <w:t>№</w:t>
            </w:r>
          </w:p>
        </w:tc>
        <w:tc>
          <w:tcPr>
            <w:tcW w:w="2579" w:type="dxa"/>
            <w:shd w:val="clear" w:color="auto" w:fill="auto"/>
            <w:vAlign w:val="center"/>
          </w:tcPr>
          <w:p w:rsidR="00C37BC6" w:rsidRPr="00754BEE" w:rsidRDefault="00C37BC6" w:rsidP="0032596D">
            <w:pPr>
              <w:spacing w:line="360" w:lineRule="auto"/>
              <w:ind w:firstLine="709"/>
              <w:jc w:val="both"/>
              <w:rPr>
                <w:b/>
              </w:rPr>
            </w:pPr>
            <w:r w:rsidRPr="00754BEE">
              <w:rPr>
                <w:b/>
              </w:rPr>
              <w:t xml:space="preserve">Критерии </w:t>
            </w:r>
          </w:p>
        </w:tc>
        <w:tc>
          <w:tcPr>
            <w:tcW w:w="3745" w:type="dxa"/>
            <w:shd w:val="clear" w:color="auto" w:fill="auto"/>
            <w:vAlign w:val="center"/>
          </w:tcPr>
          <w:p w:rsidR="00C37BC6" w:rsidRPr="00754BEE" w:rsidRDefault="00C37BC6" w:rsidP="0032596D">
            <w:pPr>
              <w:spacing w:line="360" w:lineRule="auto"/>
              <w:ind w:firstLine="709"/>
              <w:jc w:val="center"/>
              <w:rPr>
                <w:b/>
              </w:rPr>
            </w:pPr>
            <w:r w:rsidRPr="00754BEE">
              <w:rPr>
                <w:b/>
              </w:rPr>
              <w:t>Показатели</w:t>
            </w:r>
          </w:p>
        </w:tc>
        <w:tc>
          <w:tcPr>
            <w:tcW w:w="2429" w:type="dxa"/>
            <w:shd w:val="clear" w:color="auto" w:fill="auto"/>
          </w:tcPr>
          <w:p w:rsidR="00C37BC6" w:rsidRPr="00754BEE" w:rsidRDefault="00C37BC6" w:rsidP="0032596D">
            <w:pPr>
              <w:spacing w:line="360" w:lineRule="auto"/>
              <w:ind w:firstLine="279"/>
              <w:jc w:val="center"/>
              <w:rPr>
                <w:b/>
              </w:rPr>
            </w:pPr>
            <w:r w:rsidRPr="00754BEE">
              <w:rPr>
                <w:b/>
              </w:rPr>
              <w:t>Баллы</w:t>
            </w:r>
          </w:p>
        </w:tc>
      </w:tr>
      <w:tr w:rsidR="00C37BC6" w:rsidRPr="00754BEE" w:rsidTr="00C37BC6">
        <w:tc>
          <w:tcPr>
            <w:tcW w:w="425" w:type="dxa"/>
            <w:shd w:val="clear" w:color="auto" w:fill="auto"/>
            <w:vAlign w:val="center"/>
          </w:tcPr>
          <w:p w:rsidR="00C37BC6" w:rsidRPr="00754BEE" w:rsidRDefault="00C37BC6" w:rsidP="0032596D">
            <w:pPr>
              <w:spacing w:line="360" w:lineRule="auto"/>
              <w:rPr>
                <w:b/>
              </w:rPr>
            </w:pPr>
            <w:r w:rsidRPr="00754BEE">
              <w:rPr>
                <w:b/>
              </w:rPr>
              <w:t>1</w:t>
            </w:r>
          </w:p>
        </w:tc>
        <w:tc>
          <w:tcPr>
            <w:tcW w:w="2579" w:type="dxa"/>
            <w:shd w:val="clear" w:color="auto" w:fill="auto"/>
            <w:vAlign w:val="center"/>
          </w:tcPr>
          <w:p w:rsidR="00C37BC6" w:rsidRPr="00754BEE" w:rsidRDefault="00C37BC6" w:rsidP="0032596D">
            <w:pPr>
              <w:spacing w:line="360" w:lineRule="auto"/>
              <w:rPr>
                <w:b/>
              </w:rPr>
            </w:pPr>
            <w:r w:rsidRPr="00754BEE">
              <w:rPr>
                <w:b/>
              </w:rPr>
              <w:t xml:space="preserve">Новизна реферированного текста </w:t>
            </w:r>
          </w:p>
          <w:p w:rsidR="00C37BC6" w:rsidRPr="00754BEE" w:rsidRDefault="00C37BC6" w:rsidP="0032596D">
            <w:pPr>
              <w:spacing w:line="360" w:lineRule="auto"/>
              <w:rPr>
                <w:b/>
              </w:rPr>
            </w:pPr>
            <w:r w:rsidRPr="00754BEE">
              <w:rPr>
                <w:b/>
              </w:rPr>
              <w:t>Макс. - 6 баллов</w:t>
            </w:r>
          </w:p>
        </w:tc>
        <w:tc>
          <w:tcPr>
            <w:tcW w:w="3745" w:type="dxa"/>
            <w:shd w:val="clear" w:color="auto" w:fill="auto"/>
            <w:vAlign w:val="center"/>
          </w:tcPr>
          <w:p w:rsidR="00C37BC6" w:rsidRPr="00754BEE" w:rsidRDefault="00C37BC6" w:rsidP="0032596D">
            <w:pPr>
              <w:spacing w:line="360" w:lineRule="auto"/>
            </w:pPr>
            <w:r w:rsidRPr="00754BEE">
              <w:t>- актуальность проблемы и темы;</w:t>
            </w:r>
          </w:p>
          <w:p w:rsidR="00C37BC6" w:rsidRPr="00754BEE" w:rsidRDefault="00C37BC6" w:rsidP="0032596D">
            <w:pPr>
              <w:spacing w:line="360" w:lineRule="auto"/>
            </w:pPr>
            <w:r w:rsidRPr="00754BEE">
              <w:t>- новизна и самостоятельность в постановке проблемы, в формулировании нового аспекта выбранной для анализа проблемы;</w:t>
            </w:r>
          </w:p>
          <w:p w:rsidR="00C37BC6" w:rsidRPr="00754BEE" w:rsidRDefault="00C37BC6" w:rsidP="0032596D">
            <w:pPr>
              <w:spacing w:line="360" w:lineRule="auto"/>
            </w:pPr>
            <w:r w:rsidRPr="00754BEE">
              <w:t>- наличие авторской позиции, самостоятельность суждений.</w:t>
            </w:r>
          </w:p>
        </w:tc>
        <w:tc>
          <w:tcPr>
            <w:tcW w:w="2429" w:type="dxa"/>
            <w:shd w:val="clear" w:color="auto" w:fill="auto"/>
          </w:tcPr>
          <w:p w:rsidR="00C37BC6" w:rsidRPr="00754BEE" w:rsidRDefault="00C37BC6" w:rsidP="0032596D">
            <w:pPr>
              <w:spacing w:line="360" w:lineRule="auto"/>
              <w:jc w:val="center"/>
              <w:rPr>
                <w:b/>
              </w:rPr>
            </w:pPr>
            <w:r w:rsidRPr="00754BEE">
              <w:rPr>
                <w:b/>
              </w:rPr>
              <w:t>2</w:t>
            </w:r>
          </w:p>
          <w:p w:rsidR="00C37BC6" w:rsidRPr="00754BEE" w:rsidRDefault="00C37BC6" w:rsidP="0032596D">
            <w:pPr>
              <w:spacing w:line="360" w:lineRule="auto"/>
              <w:jc w:val="center"/>
              <w:rPr>
                <w:b/>
              </w:rPr>
            </w:pPr>
            <w:r w:rsidRPr="00754BEE">
              <w:rPr>
                <w:b/>
              </w:rPr>
              <w:t>2</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2</w:t>
            </w:r>
          </w:p>
        </w:tc>
      </w:tr>
      <w:tr w:rsidR="00C37BC6" w:rsidRPr="00754BEE" w:rsidTr="00C37BC6">
        <w:tc>
          <w:tcPr>
            <w:tcW w:w="425" w:type="dxa"/>
            <w:shd w:val="clear" w:color="auto" w:fill="auto"/>
            <w:vAlign w:val="center"/>
          </w:tcPr>
          <w:p w:rsidR="00C37BC6" w:rsidRPr="00754BEE" w:rsidRDefault="00C37BC6" w:rsidP="0032596D">
            <w:pPr>
              <w:spacing w:line="360" w:lineRule="auto"/>
              <w:rPr>
                <w:b/>
              </w:rPr>
            </w:pPr>
            <w:r w:rsidRPr="00754BEE">
              <w:rPr>
                <w:b/>
              </w:rPr>
              <w:t>2</w:t>
            </w:r>
          </w:p>
        </w:tc>
        <w:tc>
          <w:tcPr>
            <w:tcW w:w="2579" w:type="dxa"/>
            <w:shd w:val="clear" w:color="auto" w:fill="auto"/>
            <w:vAlign w:val="center"/>
          </w:tcPr>
          <w:p w:rsidR="00C37BC6" w:rsidRPr="00754BEE" w:rsidRDefault="00C37BC6" w:rsidP="0032596D">
            <w:pPr>
              <w:spacing w:line="360" w:lineRule="auto"/>
              <w:rPr>
                <w:b/>
              </w:rPr>
            </w:pPr>
            <w:r w:rsidRPr="00754BEE">
              <w:rPr>
                <w:b/>
              </w:rPr>
              <w:t xml:space="preserve"> Степень раскрытия сущности проблемы</w:t>
            </w:r>
          </w:p>
          <w:p w:rsidR="00C37BC6" w:rsidRPr="00754BEE" w:rsidRDefault="00C37BC6" w:rsidP="0032596D">
            <w:pPr>
              <w:spacing w:line="360" w:lineRule="auto"/>
              <w:rPr>
                <w:b/>
              </w:rPr>
            </w:pPr>
            <w:r w:rsidRPr="00754BEE">
              <w:rPr>
                <w:b/>
              </w:rPr>
              <w:t>Макс. - 6 баллов</w:t>
            </w:r>
          </w:p>
        </w:tc>
        <w:tc>
          <w:tcPr>
            <w:tcW w:w="3745" w:type="dxa"/>
            <w:shd w:val="clear" w:color="auto" w:fill="auto"/>
            <w:vAlign w:val="center"/>
          </w:tcPr>
          <w:p w:rsidR="00C37BC6" w:rsidRPr="00754BEE" w:rsidRDefault="00C37BC6" w:rsidP="0032596D">
            <w:pPr>
              <w:spacing w:line="360" w:lineRule="auto"/>
            </w:pPr>
            <w:r w:rsidRPr="00754BEE">
              <w:t>- соответствие плана теме реферата;</w:t>
            </w:r>
          </w:p>
          <w:p w:rsidR="00C37BC6" w:rsidRPr="00754BEE" w:rsidRDefault="00C37BC6" w:rsidP="0032596D">
            <w:pPr>
              <w:spacing w:line="360" w:lineRule="auto"/>
            </w:pPr>
            <w:r w:rsidRPr="00754BEE">
              <w:t>- соответствие содержания теме и плану реферата;</w:t>
            </w:r>
          </w:p>
          <w:p w:rsidR="00C37BC6" w:rsidRPr="00754BEE" w:rsidRDefault="00C37BC6" w:rsidP="0032596D">
            <w:pPr>
              <w:spacing w:line="360" w:lineRule="auto"/>
            </w:pPr>
            <w:r w:rsidRPr="00754BEE">
              <w:t>- полнота и глубина раскрытия основных понятий проблемы;</w:t>
            </w:r>
          </w:p>
          <w:p w:rsidR="00C37BC6" w:rsidRPr="00754BEE" w:rsidRDefault="00C37BC6" w:rsidP="0032596D">
            <w:pPr>
              <w:spacing w:line="360" w:lineRule="auto"/>
            </w:pPr>
            <w:r w:rsidRPr="00754BEE">
              <w:t>- обоснованность способов и методов работы с материалом;</w:t>
            </w:r>
          </w:p>
          <w:p w:rsidR="00C37BC6" w:rsidRPr="00754BEE" w:rsidRDefault="00C37BC6" w:rsidP="0032596D">
            <w:pPr>
              <w:spacing w:line="360" w:lineRule="auto"/>
            </w:pPr>
            <w:r w:rsidRPr="00754BEE">
              <w:t>- умение работать с литературой, систематизировать и структурировать материал;</w:t>
            </w:r>
          </w:p>
          <w:p w:rsidR="00C37BC6" w:rsidRPr="00754BEE" w:rsidRDefault="00C37BC6" w:rsidP="0032596D">
            <w:pPr>
              <w:spacing w:line="360" w:lineRule="auto"/>
            </w:pPr>
            <w:r w:rsidRPr="00754BEE">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shd w:val="clear" w:color="auto" w:fill="auto"/>
          </w:tcPr>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tc>
      </w:tr>
      <w:tr w:rsidR="00C37BC6" w:rsidRPr="00754BEE" w:rsidTr="00C37BC6">
        <w:tc>
          <w:tcPr>
            <w:tcW w:w="425" w:type="dxa"/>
            <w:shd w:val="clear" w:color="auto" w:fill="auto"/>
            <w:vAlign w:val="center"/>
          </w:tcPr>
          <w:p w:rsidR="00C37BC6" w:rsidRPr="00754BEE" w:rsidRDefault="00C37BC6" w:rsidP="0032596D">
            <w:pPr>
              <w:spacing w:line="360" w:lineRule="auto"/>
              <w:rPr>
                <w:b/>
              </w:rPr>
            </w:pPr>
            <w:r w:rsidRPr="00754BEE">
              <w:rPr>
                <w:b/>
              </w:rPr>
              <w:t>3</w:t>
            </w:r>
          </w:p>
        </w:tc>
        <w:tc>
          <w:tcPr>
            <w:tcW w:w="2579" w:type="dxa"/>
            <w:shd w:val="clear" w:color="auto" w:fill="auto"/>
            <w:vAlign w:val="center"/>
          </w:tcPr>
          <w:p w:rsidR="00C37BC6" w:rsidRPr="00754BEE" w:rsidRDefault="00C37BC6" w:rsidP="0032596D">
            <w:pPr>
              <w:spacing w:line="360" w:lineRule="auto"/>
              <w:rPr>
                <w:b/>
              </w:rPr>
            </w:pPr>
            <w:r w:rsidRPr="00754BEE">
              <w:rPr>
                <w:b/>
              </w:rPr>
              <w:t xml:space="preserve"> Обоснованность </w:t>
            </w:r>
            <w:r w:rsidRPr="00754BEE">
              <w:rPr>
                <w:b/>
              </w:rPr>
              <w:lastRenderedPageBreak/>
              <w:t>выбора источников</w:t>
            </w:r>
            <w:r w:rsidRPr="00754BEE">
              <w:rPr>
                <w:b/>
              </w:rPr>
              <w:br/>
              <w:t>Макс. - 2 балла</w:t>
            </w:r>
          </w:p>
        </w:tc>
        <w:tc>
          <w:tcPr>
            <w:tcW w:w="3745" w:type="dxa"/>
            <w:shd w:val="clear" w:color="auto" w:fill="auto"/>
            <w:vAlign w:val="center"/>
          </w:tcPr>
          <w:p w:rsidR="00C37BC6" w:rsidRPr="00754BEE" w:rsidRDefault="00C37BC6" w:rsidP="0032596D">
            <w:pPr>
              <w:spacing w:line="360" w:lineRule="auto"/>
            </w:pPr>
            <w:r w:rsidRPr="00754BEE">
              <w:lastRenderedPageBreak/>
              <w:t xml:space="preserve">- круг, полнота использования </w:t>
            </w:r>
            <w:r w:rsidRPr="00754BEE">
              <w:lastRenderedPageBreak/>
              <w:t>литературных источников по проблеме;</w:t>
            </w:r>
            <w:r w:rsidRPr="00754BEE">
              <w:br/>
              <w:t>- привлечение новейших работ по проблеме (журнальные публикации, материалы сборников научных трудов и т.д.).</w:t>
            </w:r>
          </w:p>
        </w:tc>
        <w:tc>
          <w:tcPr>
            <w:tcW w:w="2429" w:type="dxa"/>
            <w:shd w:val="clear" w:color="auto" w:fill="auto"/>
          </w:tcPr>
          <w:p w:rsidR="00C37BC6" w:rsidRPr="00754BEE" w:rsidRDefault="00C37BC6" w:rsidP="0032596D">
            <w:pPr>
              <w:spacing w:line="360" w:lineRule="auto"/>
              <w:jc w:val="center"/>
              <w:rPr>
                <w:b/>
              </w:rPr>
            </w:pPr>
            <w:r w:rsidRPr="00754BEE">
              <w:rPr>
                <w:b/>
              </w:rPr>
              <w:lastRenderedPageBreak/>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tc>
      </w:tr>
      <w:tr w:rsidR="00C37BC6" w:rsidRPr="00754BEE" w:rsidTr="00C37BC6">
        <w:tc>
          <w:tcPr>
            <w:tcW w:w="425" w:type="dxa"/>
            <w:shd w:val="clear" w:color="auto" w:fill="auto"/>
            <w:vAlign w:val="center"/>
          </w:tcPr>
          <w:p w:rsidR="00C37BC6" w:rsidRPr="00754BEE" w:rsidRDefault="00C37BC6" w:rsidP="0032596D">
            <w:pPr>
              <w:spacing w:line="360" w:lineRule="auto"/>
              <w:rPr>
                <w:b/>
              </w:rPr>
            </w:pPr>
            <w:r w:rsidRPr="00754BEE">
              <w:rPr>
                <w:b/>
              </w:rPr>
              <w:lastRenderedPageBreak/>
              <w:t>4</w:t>
            </w:r>
          </w:p>
        </w:tc>
        <w:tc>
          <w:tcPr>
            <w:tcW w:w="2579" w:type="dxa"/>
            <w:shd w:val="clear" w:color="auto" w:fill="auto"/>
            <w:vAlign w:val="center"/>
          </w:tcPr>
          <w:p w:rsidR="00C37BC6" w:rsidRPr="00754BEE" w:rsidRDefault="00C37BC6" w:rsidP="0032596D">
            <w:pPr>
              <w:spacing w:line="360" w:lineRule="auto"/>
              <w:rPr>
                <w:b/>
              </w:rPr>
            </w:pPr>
            <w:r w:rsidRPr="00754BEE">
              <w:rPr>
                <w:b/>
              </w:rPr>
              <w:t xml:space="preserve"> Соблюдение требований к оформлению Макс. - 5 баллов</w:t>
            </w:r>
          </w:p>
        </w:tc>
        <w:tc>
          <w:tcPr>
            <w:tcW w:w="3745" w:type="dxa"/>
            <w:shd w:val="clear" w:color="auto" w:fill="auto"/>
            <w:vAlign w:val="center"/>
          </w:tcPr>
          <w:p w:rsidR="00C37BC6" w:rsidRPr="00754BEE" w:rsidRDefault="00C37BC6" w:rsidP="0032596D">
            <w:pPr>
              <w:spacing w:line="360" w:lineRule="auto"/>
            </w:pPr>
            <w:r w:rsidRPr="00754BEE">
              <w:t>- правильное оформление ссылок на используемую литературу;</w:t>
            </w:r>
          </w:p>
          <w:p w:rsidR="00C37BC6" w:rsidRPr="00754BEE" w:rsidRDefault="00C37BC6" w:rsidP="0032596D">
            <w:pPr>
              <w:spacing w:line="360" w:lineRule="auto"/>
            </w:pPr>
            <w:r w:rsidRPr="00754BEE">
              <w:t>- грамотность и культура изложения;</w:t>
            </w:r>
          </w:p>
          <w:p w:rsidR="00C37BC6" w:rsidRPr="00754BEE" w:rsidRDefault="00C37BC6" w:rsidP="0032596D">
            <w:pPr>
              <w:spacing w:line="360" w:lineRule="auto"/>
            </w:pPr>
            <w:r w:rsidRPr="00754BEE">
              <w:t>- владение терминологией и понятийным аппаратом проблемы;</w:t>
            </w:r>
          </w:p>
          <w:p w:rsidR="00C37BC6" w:rsidRPr="00754BEE" w:rsidRDefault="00C37BC6" w:rsidP="0032596D">
            <w:pPr>
              <w:spacing w:line="360" w:lineRule="auto"/>
            </w:pPr>
            <w:r w:rsidRPr="00754BEE">
              <w:t>- соблюдение требований к объему реферата;</w:t>
            </w:r>
          </w:p>
          <w:p w:rsidR="00C37BC6" w:rsidRPr="00754BEE" w:rsidRDefault="00C37BC6" w:rsidP="0032596D">
            <w:pPr>
              <w:spacing w:line="360" w:lineRule="auto"/>
            </w:pPr>
            <w:r w:rsidRPr="00754BEE">
              <w:t>- культура оформления: выделение абзацев.</w:t>
            </w:r>
          </w:p>
        </w:tc>
        <w:tc>
          <w:tcPr>
            <w:tcW w:w="2429" w:type="dxa"/>
            <w:shd w:val="clear" w:color="auto" w:fill="auto"/>
          </w:tcPr>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r w:rsidRPr="00754BEE">
              <w:rPr>
                <w:b/>
              </w:rPr>
              <w:t>1</w:t>
            </w:r>
          </w:p>
        </w:tc>
      </w:tr>
      <w:tr w:rsidR="00C37BC6" w:rsidRPr="00754BEE" w:rsidTr="00C37BC6">
        <w:tc>
          <w:tcPr>
            <w:tcW w:w="425" w:type="dxa"/>
            <w:shd w:val="clear" w:color="auto" w:fill="auto"/>
            <w:vAlign w:val="center"/>
          </w:tcPr>
          <w:p w:rsidR="00C37BC6" w:rsidRPr="00754BEE" w:rsidRDefault="00C37BC6" w:rsidP="0032596D">
            <w:pPr>
              <w:spacing w:line="360" w:lineRule="auto"/>
              <w:rPr>
                <w:b/>
              </w:rPr>
            </w:pPr>
            <w:r w:rsidRPr="00754BEE">
              <w:rPr>
                <w:b/>
              </w:rPr>
              <w:t>5</w:t>
            </w:r>
          </w:p>
        </w:tc>
        <w:tc>
          <w:tcPr>
            <w:tcW w:w="2579" w:type="dxa"/>
            <w:shd w:val="clear" w:color="auto" w:fill="auto"/>
            <w:vAlign w:val="center"/>
          </w:tcPr>
          <w:p w:rsidR="00C37BC6" w:rsidRPr="00754BEE" w:rsidRDefault="00C37BC6" w:rsidP="0032596D">
            <w:pPr>
              <w:spacing w:line="360" w:lineRule="auto"/>
              <w:rPr>
                <w:b/>
              </w:rPr>
            </w:pPr>
            <w:r w:rsidRPr="00754BEE">
              <w:rPr>
                <w:b/>
              </w:rPr>
              <w:t xml:space="preserve">Грамотность </w:t>
            </w:r>
          </w:p>
          <w:p w:rsidR="00C37BC6" w:rsidRPr="00754BEE" w:rsidRDefault="00C37BC6" w:rsidP="0032596D">
            <w:pPr>
              <w:spacing w:line="360" w:lineRule="auto"/>
              <w:rPr>
                <w:b/>
              </w:rPr>
            </w:pPr>
            <w:r w:rsidRPr="00754BEE">
              <w:rPr>
                <w:b/>
              </w:rPr>
              <w:t>Макс. - 3 балла</w:t>
            </w:r>
          </w:p>
        </w:tc>
        <w:tc>
          <w:tcPr>
            <w:tcW w:w="3745" w:type="dxa"/>
            <w:shd w:val="clear" w:color="auto" w:fill="auto"/>
            <w:vAlign w:val="center"/>
          </w:tcPr>
          <w:p w:rsidR="00C37BC6" w:rsidRPr="00754BEE" w:rsidRDefault="00C37BC6" w:rsidP="0032596D">
            <w:pPr>
              <w:spacing w:line="360" w:lineRule="auto"/>
            </w:pPr>
            <w:r w:rsidRPr="00754BEE">
              <w:t>- отсутствие орфографических и синтаксических ошибок, стилистических погрешностей;</w:t>
            </w:r>
          </w:p>
          <w:p w:rsidR="00C37BC6" w:rsidRPr="00754BEE" w:rsidRDefault="00C37BC6" w:rsidP="0032596D">
            <w:pPr>
              <w:spacing w:line="360" w:lineRule="auto"/>
            </w:pPr>
            <w:r w:rsidRPr="00754BEE">
              <w:t>- отсутствие опечаток, сокращений слов,</w:t>
            </w:r>
          </w:p>
          <w:p w:rsidR="00C37BC6" w:rsidRPr="00754BEE" w:rsidRDefault="00C37BC6" w:rsidP="0032596D">
            <w:pPr>
              <w:spacing w:line="360" w:lineRule="auto"/>
            </w:pPr>
            <w:r w:rsidRPr="00754BEE">
              <w:t xml:space="preserve"> кроме общепринятых;</w:t>
            </w:r>
          </w:p>
          <w:p w:rsidR="00C37BC6" w:rsidRPr="00754BEE" w:rsidRDefault="00C37BC6" w:rsidP="0032596D">
            <w:pPr>
              <w:spacing w:line="360" w:lineRule="auto"/>
            </w:pPr>
            <w:r w:rsidRPr="00754BEE">
              <w:t>- литературный стиль.</w:t>
            </w:r>
          </w:p>
        </w:tc>
        <w:tc>
          <w:tcPr>
            <w:tcW w:w="2429" w:type="dxa"/>
            <w:shd w:val="clear" w:color="auto" w:fill="auto"/>
          </w:tcPr>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p w:rsidR="00C37BC6" w:rsidRPr="00754BEE" w:rsidRDefault="00C37BC6" w:rsidP="0032596D">
            <w:pPr>
              <w:spacing w:line="360" w:lineRule="auto"/>
              <w:jc w:val="center"/>
              <w:rPr>
                <w:b/>
              </w:rPr>
            </w:pPr>
          </w:p>
          <w:p w:rsidR="00C37BC6" w:rsidRPr="00754BEE" w:rsidRDefault="00C37BC6" w:rsidP="0032596D">
            <w:pPr>
              <w:spacing w:line="360" w:lineRule="auto"/>
              <w:jc w:val="center"/>
              <w:rPr>
                <w:b/>
              </w:rPr>
            </w:pPr>
            <w:r w:rsidRPr="00754BEE">
              <w:rPr>
                <w:b/>
              </w:rPr>
              <w:t>1</w:t>
            </w:r>
          </w:p>
        </w:tc>
      </w:tr>
    </w:tbl>
    <w:p w:rsidR="00C37BC6" w:rsidRPr="00AD5A88" w:rsidRDefault="00C37BC6" w:rsidP="0032596D">
      <w:pPr>
        <w:spacing w:line="360" w:lineRule="auto"/>
        <w:jc w:val="center"/>
        <w:outlineLvl w:val="0"/>
        <w:rPr>
          <w:b/>
          <w:bCs/>
          <w:kern w:val="36"/>
        </w:rPr>
      </w:pPr>
    </w:p>
    <w:p w:rsidR="00C37BC6" w:rsidRPr="00AD5A88" w:rsidRDefault="00C37BC6" w:rsidP="0032596D">
      <w:pPr>
        <w:spacing w:line="360" w:lineRule="auto"/>
        <w:ind w:firstLine="709"/>
        <w:jc w:val="both"/>
        <w:rPr>
          <w:b/>
          <w:bCs/>
        </w:rPr>
      </w:pPr>
    </w:p>
    <w:p w:rsidR="00C37BC6" w:rsidRPr="0029305C" w:rsidRDefault="00C37BC6" w:rsidP="0032596D">
      <w:pPr>
        <w:spacing w:line="360" w:lineRule="auto"/>
        <w:ind w:firstLine="709"/>
        <w:jc w:val="both"/>
        <w:rPr>
          <w:b/>
          <w:bCs/>
        </w:rPr>
      </w:pPr>
      <w:r w:rsidRPr="0029305C">
        <w:rPr>
          <w:b/>
          <w:bCs/>
        </w:rPr>
        <w:t>Оценивание реферата, сообщения, презентации</w:t>
      </w:r>
    </w:p>
    <w:p w:rsidR="00C37BC6" w:rsidRPr="0029305C" w:rsidRDefault="00C37BC6" w:rsidP="0032596D">
      <w:pPr>
        <w:spacing w:line="360" w:lineRule="auto"/>
        <w:jc w:val="both"/>
      </w:pPr>
      <w:r w:rsidRPr="0029305C">
        <w:t xml:space="preserve">Реферат оценивается по 24 балльной шкале, балы переводятся в оценки успеваемости следующим образом: </w:t>
      </w:r>
    </w:p>
    <w:p w:rsidR="00C37BC6" w:rsidRPr="0029305C" w:rsidRDefault="00C37BC6" w:rsidP="0032596D">
      <w:pPr>
        <w:spacing w:line="360" w:lineRule="auto"/>
        <w:ind w:firstLine="709"/>
        <w:jc w:val="both"/>
      </w:pPr>
      <w:r w:rsidRPr="0029305C">
        <w:t xml:space="preserve">• 21-24баллов – «отлично»; </w:t>
      </w:r>
    </w:p>
    <w:p w:rsidR="00C37BC6" w:rsidRPr="0029305C" w:rsidRDefault="00C37BC6" w:rsidP="0032596D">
      <w:pPr>
        <w:spacing w:line="360" w:lineRule="auto"/>
        <w:ind w:firstLine="709"/>
        <w:jc w:val="both"/>
      </w:pPr>
      <w:r w:rsidRPr="0029305C">
        <w:t xml:space="preserve">• 14-20 баллов – «хорошо»; </w:t>
      </w:r>
    </w:p>
    <w:p w:rsidR="00C37BC6" w:rsidRPr="0029305C" w:rsidRDefault="00C37BC6" w:rsidP="0032596D">
      <w:pPr>
        <w:spacing w:line="360" w:lineRule="auto"/>
        <w:ind w:firstLine="709"/>
        <w:jc w:val="both"/>
      </w:pPr>
      <w:r w:rsidRPr="0029305C">
        <w:t>• 8-13 баллов – «удовлетворительно;</w:t>
      </w:r>
    </w:p>
    <w:p w:rsidR="00C37BC6" w:rsidRPr="0029305C" w:rsidRDefault="00C37BC6" w:rsidP="0032596D">
      <w:pPr>
        <w:spacing w:line="360" w:lineRule="auto"/>
        <w:ind w:firstLine="709"/>
        <w:jc w:val="both"/>
      </w:pPr>
      <w:r w:rsidRPr="0029305C">
        <w:t>• мене 8 баллов – «неудовлетворительно».</w:t>
      </w:r>
    </w:p>
    <w:p w:rsidR="00C37BC6" w:rsidRPr="0029305C" w:rsidRDefault="00C37BC6" w:rsidP="0032596D">
      <w:pPr>
        <w:spacing w:line="360" w:lineRule="auto"/>
        <w:ind w:firstLine="709"/>
        <w:jc w:val="both"/>
      </w:pPr>
      <w:r w:rsidRPr="0029305C">
        <w:t>Баллы учитываются в процессе текущей оценки знаний программного материала.</w:t>
      </w:r>
    </w:p>
    <w:p w:rsidR="00C37BC6" w:rsidRPr="0029305C" w:rsidRDefault="00C37BC6" w:rsidP="0032596D">
      <w:pPr>
        <w:spacing w:line="360" w:lineRule="auto"/>
        <w:jc w:val="both"/>
        <w:rPr>
          <w:b/>
        </w:rPr>
      </w:pPr>
      <w:r w:rsidRPr="0029305C">
        <w:rPr>
          <w:b/>
        </w:rPr>
        <w:lastRenderedPageBreak/>
        <w:t>Критерии  оценивания тестирования по теоретическим вопросам</w:t>
      </w:r>
    </w:p>
    <w:p w:rsidR="00C37BC6" w:rsidRPr="0029305C" w:rsidRDefault="00C37BC6" w:rsidP="0032596D">
      <w:pPr>
        <w:spacing w:line="360" w:lineRule="auto"/>
        <w:ind w:firstLine="709"/>
        <w:jc w:val="both"/>
      </w:pPr>
    </w:p>
    <w:p w:rsidR="00C37BC6" w:rsidRPr="0029305C" w:rsidRDefault="00C37BC6" w:rsidP="0032596D">
      <w:pPr>
        <w:spacing w:line="360" w:lineRule="auto"/>
        <w:ind w:firstLine="709"/>
        <w:jc w:val="both"/>
      </w:pPr>
      <w:r w:rsidRPr="0029305C">
        <w:t>90% правильных ответов –отлично (5)</w:t>
      </w:r>
    </w:p>
    <w:p w:rsidR="00C37BC6" w:rsidRPr="0029305C" w:rsidRDefault="00C37BC6" w:rsidP="0032596D">
      <w:pPr>
        <w:spacing w:line="360" w:lineRule="auto"/>
        <w:ind w:firstLine="709"/>
        <w:jc w:val="both"/>
      </w:pPr>
      <w:r w:rsidRPr="0029305C">
        <w:t>75% правильных ответов –хорощо (4)</w:t>
      </w:r>
    </w:p>
    <w:p w:rsidR="00C37BC6" w:rsidRPr="0029305C" w:rsidRDefault="00C37BC6" w:rsidP="0032596D">
      <w:pPr>
        <w:spacing w:line="360" w:lineRule="auto"/>
        <w:ind w:firstLine="709"/>
        <w:jc w:val="both"/>
      </w:pPr>
      <w:r w:rsidRPr="0029305C">
        <w:t>50%- правильных ответов- удовлетворительно (3)</w:t>
      </w:r>
    </w:p>
    <w:p w:rsidR="00C37BC6" w:rsidRPr="0029305C" w:rsidRDefault="00C37BC6" w:rsidP="0032596D">
      <w:pPr>
        <w:spacing w:line="360" w:lineRule="auto"/>
        <w:ind w:firstLine="709"/>
        <w:jc w:val="both"/>
      </w:pPr>
      <w:r w:rsidRPr="0029305C">
        <w:t>Менее 30%- неудовлетворительно (2)</w:t>
      </w:r>
    </w:p>
    <w:p w:rsidR="00C37BC6" w:rsidRPr="0029305C" w:rsidRDefault="00C37BC6" w:rsidP="0032596D">
      <w:pPr>
        <w:tabs>
          <w:tab w:val="left" w:pos="851"/>
        </w:tabs>
        <w:autoSpaceDE w:val="0"/>
        <w:autoSpaceDN w:val="0"/>
        <w:adjustRightInd w:val="0"/>
        <w:spacing w:line="360" w:lineRule="auto"/>
        <w:jc w:val="both"/>
        <w:rPr>
          <w:b/>
        </w:rPr>
      </w:pPr>
      <w:r w:rsidRPr="0029305C">
        <w:rPr>
          <w:b/>
        </w:rPr>
        <w:t>Критерии  оценивания  решения задач</w:t>
      </w:r>
    </w:p>
    <w:p w:rsidR="00C37BC6" w:rsidRPr="0029305C" w:rsidRDefault="00C37BC6" w:rsidP="0032596D">
      <w:pPr>
        <w:spacing w:line="360" w:lineRule="auto"/>
        <w:ind w:firstLine="709"/>
        <w:jc w:val="both"/>
      </w:pPr>
      <w:r w:rsidRPr="0029305C">
        <w:t>1. При правильном решении задач, наличии пояснений выводов - отлично (5)</w:t>
      </w:r>
    </w:p>
    <w:p w:rsidR="00C37BC6" w:rsidRPr="0029305C" w:rsidRDefault="00C37BC6" w:rsidP="0032596D">
      <w:pPr>
        <w:spacing w:line="360" w:lineRule="auto"/>
        <w:ind w:firstLine="709"/>
        <w:jc w:val="both"/>
      </w:pPr>
    </w:p>
    <w:p w:rsidR="00C37BC6" w:rsidRPr="0029305C" w:rsidRDefault="00C37BC6" w:rsidP="0032596D">
      <w:pPr>
        <w:pStyle w:val="af2"/>
        <w:numPr>
          <w:ilvl w:val="0"/>
          <w:numId w:val="9"/>
        </w:numPr>
        <w:spacing w:line="360" w:lineRule="auto"/>
        <w:ind w:left="0" w:firstLine="709"/>
        <w:jc w:val="both"/>
      </w:pPr>
      <w:r w:rsidRPr="0029305C">
        <w:t>При наличии в решении задач незначительных ошибок, неточностей, при наличии пояснений и выводов- хорошо (4)</w:t>
      </w:r>
    </w:p>
    <w:p w:rsidR="00C37BC6" w:rsidRPr="0029305C" w:rsidRDefault="00C37BC6" w:rsidP="0032596D">
      <w:pPr>
        <w:pStyle w:val="af2"/>
        <w:numPr>
          <w:ilvl w:val="0"/>
          <w:numId w:val="9"/>
        </w:numPr>
        <w:spacing w:line="360" w:lineRule="auto"/>
        <w:ind w:left="0" w:firstLine="709"/>
        <w:jc w:val="both"/>
      </w:pPr>
      <w:r w:rsidRPr="0029305C">
        <w:t>При наличии в решении задач незначительных ошибок, неточностей, а также при отсутствии пояснений и выводов- удовлетворительно (3)</w:t>
      </w:r>
    </w:p>
    <w:p w:rsidR="00C37BC6" w:rsidRPr="0029305C" w:rsidRDefault="00C37BC6" w:rsidP="0032596D">
      <w:pPr>
        <w:pStyle w:val="af2"/>
        <w:numPr>
          <w:ilvl w:val="0"/>
          <w:numId w:val="9"/>
        </w:numPr>
        <w:spacing w:line="360" w:lineRule="auto"/>
        <w:ind w:left="0" w:firstLine="709"/>
        <w:jc w:val="both"/>
      </w:pPr>
      <w:r w:rsidRPr="0029305C">
        <w:t>При нерешенной задаче, наличии существенных ошибок в решении задачи выставляется неудовлетворительно (2)</w:t>
      </w:r>
    </w:p>
    <w:p w:rsidR="00C37BC6" w:rsidRPr="0029305C" w:rsidRDefault="00C37BC6" w:rsidP="0032596D">
      <w:pPr>
        <w:tabs>
          <w:tab w:val="left" w:pos="851"/>
        </w:tabs>
        <w:autoSpaceDE w:val="0"/>
        <w:autoSpaceDN w:val="0"/>
        <w:adjustRightInd w:val="0"/>
        <w:spacing w:line="360" w:lineRule="auto"/>
        <w:ind w:firstLine="709"/>
        <w:jc w:val="both"/>
        <w:rPr>
          <w:b/>
        </w:rPr>
      </w:pPr>
      <w:r w:rsidRPr="0029305C">
        <w:rPr>
          <w:b/>
        </w:rPr>
        <w:t xml:space="preserve">Критерии  оценивания практических работ </w:t>
      </w:r>
    </w:p>
    <w:p w:rsidR="00C37BC6" w:rsidRPr="0029305C" w:rsidRDefault="00C37BC6" w:rsidP="0032596D">
      <w:pPr>
        <w:tabs>
          <w:tab w:val="left" w:pos="851"/>
        </w:tabs>
        <w:autoSpaceDE w:val="0"/>
        <w:autoSpaceDN w:val="0"/>
        <w:adjustRightInd w:val="0"/>
        <w:spacing w:line="360" w:lineRule="auto"/>
        <w:ind w:firstLine="709"/>
        <w:jc w:val="both"/>
      </w:pPr>
      <w:r w:rsidRPr="0029305C">
        <w:t>1. Ответы по содержанию даны правильно, нет погрешностей в оформлении-  отлично (5)</w:t>
      </w:r>
    </w:p>
    <w:p w:rsidR="00C37BC6" w:rsidRPr="0029305C" w:rsidRDefault="00C37BC6" w:rsidP="0032596D">
      <w:pPr>
        <w:tabs>
          <w:tab w:val="left" w:pos="851"/>
        </w:tabs>
        <w:autoSpaceDE w:val="0"/>
        <w:autoSpaceDN w:val="0"/>
        <w:adjustRightInd w:val="0"/>
        <w:spacing w:line="360" w:lineRule="auto"/>
        <w:ind w:firstLine="709"/>
        <w:jc w:val="both"/>
      </w:pPr>
      <w:r w:rsidRPr="0029305C">
        <w:t>2. Имеются погрешности в оформлении, несущественные недочеты по содержанию -хорошо (4)</w:t>
      </w:r>
    </w:p>
    <w:p w:rsidR="00C37BC6" w:rsidRPr="0029305C" w:rsidRDefault="00C37BC6" w:rsidP="0032596D">
      <w:pPr>
        <w:tabs>
          <w:tab w:val="left" w:pos="851"/>
        </w:tabs>
        <w:autoSpaceDE w:val="0"/>
        <w:autoSpaceDN w:val="0"/>
        <w:adjustRightInd w:val="0"/>
        <w:spacing w:line="360" w:lineRule="auto"/>
        <w:ind w:firstLine="709"/>
        <w:jc w:val="both"/>
      </w:pPr>
      <w:r w:rsidRPr="0029305C">
        <w:t>3. Имеются погрешности в раскрытии сути вопроса, неточности в измерениях, небрежность в оформлении - удовлетворительно (3)</w:t>
      </w:r>
    </w:p>
    <w:p w:rsidR="00C37BC6" w:rsidRPr="0029305C" w:rsidRDefault="00C37BC6" w:rsidP="0032596D">
      <w:pPr>
        <w:tabs>
          <w:tab w:val="left" w:pos="851"/>
        </w:tabs>
        <w:autoSpaceDE w:val="0"/>
        <w:autoSpaceDN w:val="0"/>
        <w:adjustRightInd w:val="0"/>
        <w:spacing w:line="360" w:lineRule="auto"/>
        <w:ind w:firstLine="709"/>
        <w:jc w:val="both"/>
      </w:pPr>
      <w:r w:rsidRPr="0029305C">
        <w:t>4. Присутствуют серьезные ошибки по содержанию, отсутствуют навыки оформления - неудовлетворительно (2)</w:t>
      </w:r>
    </w:p>
    <w:p w:rsidR="00C37BC6" w:rsidRPr="0029305C" w:rsidRDefault="008E4834" w:rsidP="0032596D">
      <w:pPr>
        <w:tabs>
          <w:tab w:val="left" w:pos="851"/>
        </w:tabs>
        <w:autoSpaceDE w:val="0"/>
        <w:autoSpaceDN w:val="0"/>
        <w:adjustRightInd w:val="0"/>
        <w:spacing w:line="360" w:lineRule="auto"/>
        <w:contextualSpacing/>
        <w:jc w:val="both"/>
        <w:rPr>
          <w:b/>
        </w:rPr>
      </w:pPr>
      <w:r>
        <w:t xml:space="preserve">   </w:t>
      </w:r>
      <w:r w:rsidR="00C37BC6" w:rsidRPr="0029305C">
        <w:rPr>
          <w:b/>
        </w:rPr>
        <w:t>Критерии  оценивания устного опроса:</w:t>
      </w:r>
    </w:p>
    <w:p w:rsidR="00C37BC6" w:rsidRPr="0029305C" w:rsidRDefault="00C37BC6" w:rsidP="0032596D">
      <w:pPr>
        <w:spacing w:line="360" w:lineRule="auto"/>
        <w:ind w:firstLine="709"/>
        <w:jc w:val="both"/>
      </w:pPr>
      <w:r w:rsidRPr="0029305C">
        <w:t>1.За полный ответ с 1 неточностью «отлично» 5</w:t>
      </w:r>
    </w:p>
    <w:p w:rsidR="00C37BC6" w:rsidRPr="0029305C" w:rsidRDefault="00C37BC6" w:rsidP="0032596D">
      <w:pPr>
        <w:spacing w:line="360" w:lineRule="auto"/>
        <w:ind w:firstLine="709"/>
        <w:jc w:val="both"/>
      </w:pPr>
      <w:r w:rsidRPr="0029305C">
        <w:t>2.За ответ с 2-3 неточности «хорошо» 4</w:t>
      </w:r>
    </w:p>
    <w:p w:rsidR="00C37BC6" w:rsidRPr="0029305C" w:rsidRDefault="00C37BC6" w:rsidP="0032596D">
      <w:pPr>
        <w:spacing w:line="360" w:lineRule="auto"/>
        <w:ind w:firstLine="709"/>
        <w:jc w:val="both"/>
      </w:pPr>
      <w:r w:rsidRPr="0029305C">
        <w:t>3. За ответ с более 4 неточности-«удовлетворительно» 3</w:t>
      </w:r>
    </w:p>
    <w:p w:rsidR="00C37BC6" w:rsidRPr="0029305C" w:rsidRDefault="00C37BC6" w:rsidP="0032596D">
      <w:pPr>
        <w:spacing w:line="360" w:lineRule="auto"/>
        <w:ind w:firstLine="709"/>
        <w:jc w:val="both"/>
      </w:pPr>
      <w:r w:rsidRPr="0029305C">
        <w:t>4. За ответ с более 5 неточности – «неудовлетворительно» 2</w:t>
      </w:r>
    </w:p>
    <w:p w:rsidR="00C37BC6" w:rsidRPr="00993792" w:rsidRDefault="00C37BC6" w:rsidP="0032596D">
      <w:pPr>
        <w:shd w:val="clear" w:color="auto" w:fill="FFFFFF"/>
        <w:spacing w:line="360" w:lineRule="auto"/>
        <w:outlineLvl w:val="1"/>
        <w:rPr>
          <w:b/>
          <w:bCs/>
        </w:rPr>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Pr="000945EE" w:rsidRDefault="008E4834" w:rsidP="0032596D">
      <w:pPr>
        <w:spacing w:line="360" w:lineRule="auto"/>
        <w:rPr>
          <w:b/>
          <w:sz w:val="28"/>
          <w:szCs w:val="28"/>
        </w:rPr>
      </w:pPr>
      <w:r>
        <w:t xml:space="preserve">               </w:t>
      </w:r>
      <w:r w:rsidR="00C37BC6" w:rsidRPr="000945EE">
        <w:rPr>
          <w:b/>
          <w:sz w:val="28"/>
          <w:szCs w:val="28"/>
        </w:rPr>
        <w:t>Министерство образования и науки Республики Бурятия</w:t>
      </w:r>
    </w:p>
    <w:p w:rsidR="00C37BC6" w:rsidRDefault="00C37BC6" w:rsidP="0032596D">
      <w:pPr>
        <w:spacing w:line="360" w:lineRule="auto"/>
        <w:jc w:val="center"/>
        <w:rPr>
          <w:b/>
          <w:sz w:val="28"/>
          <w:szCs w:val="28"/>
        </w:rPr>
      </w:pPr>
      <w:r w:rsidRPr="000945EE">
        <w:rPr>
          <w:b/>
          <w:sz w:val="28"/>
          <w:szCs w:val="28"/>
        </w:rPr>
        <w:lastRenderedPageBreak/>
        <w:t>Государственное бюджетное профессиональное</w:t>
      </w:r>
    </w:p>
    <w:p w:rsidR="00C37BC6" w:rsidRPr="000945EE" w:rsidRDefault="00C37BC6" w:rsidP="0032596D">
      <w:pPr>
        <w:spacing w:line="360" w:lineRule="auto"/>
        <w:jc w:val="center"/>
        <w:rPr>
          <w:b/>
          <w:sz w:val="28"/>
          <w:szCs w:val="28"/>
        </w:rPr>
      </w:pPr>
      <w:r w:rsidRPr="000945EE">
        <w:rPr>
          <w:b/>
          <w:sz w:val="28"/>
          <w:szCs w:val="28"/>
        </w:rPr>
        <w:t xml:space="preserve"> образовательное учреждение </w:t>
      </w:r>
    </w:p>
    <w:p w:rsidR="00C37BC6" w:rsidRPr="000945EE" w:rsidRDefault="00C37BC6" w:rsidP="0032596D">
      <w:pPr>
        <w:spacing w:line="360" w:lineRule="auto"/>
        <w:jc w:val="center"/>
        <w:rPr>
          <w:b/>
          <w:sz w:val="28"/>
          <w:szCs w:val="28"/>
        </w:rPr>
      </w:pPr>
      <w:r w:rsidRPr="000945EE">
        <w:rPr>
          <w:b/>
          <w:sz w:val="28"/>
          <w:szCs w:val="28"/>
        </w:rPr>
        <w:t>«Бурятский республиканский индустриальный техникум»</w:t>
      </w:r>
    </w:p>
    <w:p w:rsidR="00C37BC6" w:rsidRPr="000945EE" w:rsidRDefault="00C37BC6" w:rsidP="0032596D">
      <w:pPr>
        <w:widowControl w:val="0"/>
        <w:suppressAutoHyphens/>
        <w:autoSpaceDE w:val="0"/>
        <w:autoSpaceDN w:val="0"/>
        <w:adjustRightInd w:val="0"/>
        <w:spacing w:line="360" w:lineRule="auto"/>
        <w:ind w:left="142" w:hanging="180"/>
        <w:jc w:val="right"/>
        <w:rPr>
          <w:b/>
          <w:caps/>
        </w:rPr>
      </w:pPr>
    </w:p>
    <w:p w:rsidR="00C37BC6" w:rsidRPr="000945EE" w:rsidRDefault="00C37BC6" w:rsidP="0032596D">
      <w:pPr>
        <w:widowControl w:val="0"/>
        <w:suppressAutoHyphens/>
        <w:autoSpaceDE w:val="0"/>
        <w:autoSpaceDN w:val="0"/>
        <w:adjustRightInd w:val="0"/>
        <w:spacing w:line="360" w:lineRule="auto"/>
        <w:jc w:val="right"/>
        <w:rPr>
          <w:b/>
          <w:caps/>
        </w:rPr>
      </w:pPr>
    </w:p>
    <w:p w:rsidR="00C37BC6" w:rsidRPr="000945EE" w:rsidRDefault="00C37BC6" w:rsidP="0032596D">
      <w:pPr>
        <w:widowControl w:val="0"/>
        <w:suppressAutoHyphens/>
        <w:autoSpaceDE w:val="0"/>
        <w:autoSpaceDN w:val="0"/>
        <w:adjustRightInd w:val="0"/>
        <w:spacing w:line="360" w:lineRule="auto"/>
        <w:jc w:val="right"/>
        <w:rPr>
          <w:caps/>
        </w:rPr>
      </w:pPr>
    </w:p>
    <w:p w:rsidR="00C37BC6" w:rsidRPr="000945EE" w:rsidRDefault="00C37BC6" w:rsidP="0032596D">
      <w:pPr>
        <w:widowControl w:val="0"/>
        <w:suppressAutoHyphens/>
        <w:autoSpaceDE w:val="0"/>
        <w:autoSpaceDN w:val="0"/>
        <w:adjustRightInd w:val="0"/>
        <w:spacing w:line="360" w:lineRule="auto"/>
        <w:jc w:val="right"/>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C37BC6" w:rsidRPr="008E7662" w:rsidRDefault="00C37BC6" w:rsidP="0032596D">
      <w:pPr>
        <w:widowControl w:val="0"/>
        <w:spacing w:line="360" w:lineRule="auto"/>
        <w:ind w:left="40"/>
        <w:jc w:val="center"/>
        <w:rPr>
          <w:b/>
          <w:bCs/>
          <w:sz w:val="28"/>
          <w:szCs w:val="28"/>
        </w:rPr>
      </w:pPr>
      <w:r w:rsidRPr="008E7662">
        <w:rPr>
          <w:b/>
          <w:bCs/>
          <w:sz w:val="28"/>
          <w:szCs w:val="28"/>
        </w:rPr>
        <w:t>КОМПЛЕКТ КОНТРОЛЬНО-ИЗМЕРИТЕЛЬНЫХ МАТЕРИАЛОВ</w:t>
      </w:r>
    </w:p>
    <w:p w:rsidR="00C37BC6" w:rsidRDefault="00C37BC6" w:rsidP="0032596D">
      <w:pPr>
        <w:widowControl w:val="0"/>
        <w:spacing w:line="360" w:lineRule="auto"/>
        <w:ind w:left="40"/>
        <w:jc w:val="center"/>
        <w:rPr>
          <w:b/>
          <w:bCs/>
          <w:sz w:val="28"/>
          <w:szCs w:val="28"/>
        </w:rPr>
      </w:pPr>
      <w:r>
        <w:rPr>
          <w:b/>
          <w:bCs/>
          <w:sz w:val="28"/>
          <w:szCs w:val="28"/>
        </w:rPr>
        <w:t>УЧЕБНОЙ ДИСЦИПЛИНЫ</w:t>
      </w:r>
    </w:p>
    <w:p w:rsidR="00C37BC6" w:rsidRPr="000945EE" w:rsidRDefault="00C37BC6" w:rsidP="0032596D">
      <w:pPr>
        <w:widowControl w:val="0"/>
        <w:spacing w:line="360" w:lineRule="auto"/>
        <w:ind w:left="40"/>
        <w:jc w:val="center"/>
        <w:rPr>
          <w:bCs/>
          <w:sz w:val="28"/>
          <w:szCs w:val="28"/>
        </w:rPr>
      </w:pPr>
    </w:p>
    <w:p w:rsidR="00C37BC6" w:rsidRPr="00373A85" w:rsidRDefault="00C37BC6" w:rsidP="0032596D">
      <w:pPr>
        <w:shd w:val="clear" w:color="auto" w:fill="FFFFFF"/>
        <w:spacing w:line="360" w:lineRule="auto"/>
        <w:contextualSpacing/>
        <w:jc w:val="center"/>
      </w:pPr>
      <w:r>
        <w:rPr>
          <w:b/>
          <w:bCs/>
          <w:spacing w:val="-1"/>
        </w:rPr>
        <w:t xml:space="preserve">ОП.13 </w:t>
      </w:r>
      <w:r w:rsidRPr="001B5EAB">
        <w:rPr>
          <w:b/>
          <w:bCs/>
          <w:spacing w:val="-1"/>
        </w:rPr>
        <w:t>ОРГАНИЗАЦИЯ РАБОТЫ ФИРМЫ</w:t>
      </w:r>
    </w:p>
    <w:p w:rsidR="00C37BC6" w:rsidRPr="000945EE" w:rsidRDefault="00C37BC6" w:rsidP="0032596D">
      <w:pPr>
        <w:spacing w:line="360" w:lineRule="auto"/>
        <w:ind w:left="40" w:firstLine="601"/>
        <w:contextualSpacing/>
        <w:jc w:val="center"/>
        <w:rPr>
          <w:b/>
          <w:i/>
        </w:rPr>
      </w:pPr>
    </w:p>
    <w:p w:rsidR="00C37BC6" w:rsidRPr="000945EE" w:rsidRDefault="00C37BC6" w:rsidP="0032596D">
      <w:pPr>
        <w:spacing w:line="360" w:lineRule="auto"/>
        <w:ind w:left="40" w:firstLine="102"/>
        <w:contextualSpacing/>
        <w:jc w:val="center"/>
        <w:rPr>
          <w:b/>
        </w:rPr>
      </w:pPr>
      <w:r w:rsidRPr="000945EE">
        <w:rPr>
          <w:b/>
        </w:rPr>
        <w:t xml:space="preserve">программы подготовки </w:t>
      </w:r>
      <w:r>
        <w:rPr>
          <w:b/>
        </w:rPr>
        <w:t>специалистов среднего звена</w:t>
      </w:r>
    </w:p>
    <w:p w:rsidR="008E4834" w:rsidRPr="002833A0" w:rsidRDefault="008E4834" w:rsidP="0032596D">
      <w:pPr>
        <w:spacing w:line="360" w:lineRule="auto"/>
        <w:jc w:val="center"/>
        <w:rPr>
          <w:b/>
        </w:rPr>
      </w:pPr>
      <w:r w:rsidRPr="002833A0">
        <w:rPr>
          <w:b/>
        </w:rPr>
        <w:t>38.02.01 «Экономика и бухгалтерский учет (по отраслям)»</w:t>
      </w: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C37BC6" w:rsidRPr="00C37AEE" w:rsidRDefault="00C37BC6" w:rsidP="0032596D">
      <w:pPr>
        <w:pStyle w:val="af2"/>
        <w:numPr>
          <w:ilvl w:val="1"/>
          <w:numId w:val="1"/>
        </w:numPr>
        <w:tabs>
          <w:tab w:val="left" w:pos="851"/>
        </w:tabs>
        <w:autoSpaceDE w:val="0"/>
        <w:autoSpaceDN w:val="0"/>
        <w:adjustRightInd w:val="0"/>
        <w:spacing w:line="360" w:lineRule="auto"/>
        <w:ind w:left="0" w:firstLine="709"/>
        <w:jc w:val="both"/>
        <w:rPr>
          <w:b/>
        </w:rPr>
      </w:pPr>
      <w:r w:rsidRPr="00AB14CE">
        <w:rPr>
          <w:b/>
        </w:rPr>
        <w:lastRenderedPageBreak/>
        <w:t>Общие положения</w:t>
      </w:r>
    </w:p>
    <w:p w:rsidR="00C37BC6" w:rsidRPr="00AB14CE" w:rsidRDefault="00C37BC6" w:rsidP="0032596D">
      <w:pPr>
        <w:pStyle w:val="af2"/>
        <w:tabs>
          <w:tab w:val="left" w:pos="851"/>
        </w:tabs>
        <w:autoSpaceDE w:val="0"/>
        <w:autoSpaceDN w:val="0"/>
        <w:adjustRightInd w:val="0"/>
        <w:spacing w:line="360" w:lineRule="auto"/>
        <w:ind w:left="0" w:firstLine="709"/>
        <w:jc w:val="both"/>
        <w:rPr>
          <w:b/>
        </w:rPr>
      </w:pPr>
    </w:p>
    <w:p w:rsidR="00C37BC6" w:rsidRPr="00C37AEE" w:rsidRDefault="00C37BC6" w:rsidP="0032596D">
      <w:pPr>
        <w:pStyle w:val="32"/>
        <w:widowControl w:val="0"/>
        <w:spacing w:after="0" w:line="360" w:lineRule="auto"/>
        <w:ind w:firstLine="709"/>
        <w:contextualSpacing/>
        <w:jc w:val="both"/>
        <w:rPr>
          <w:sz w:val="24"/>
          <w:szCs w:val="24"/>
        </w:rPr>
      </w:pPr>
      <w:r w:rsidRPr="00C37AEE">
        <w:rPr>
          <w:sz w:val="24"/>
          <w:szCs w:val="24"/>
        </w:rPr>
        <w:t>Комплект контрольно-измерительных материалов предназначен для проверки результатов освоенияучебной дисциплины</w:t>
      </w:r>
      <w:r w:rsidRPr="001B5EAB">
        <w:rPr>
          <w:sz w:val="24"/>
          <w:szCs w:val="24"/>
          <w:u w:val="single"/>
        </w:rPr>
        <w:t>Организация работы фирмы</w:t>
      </w:r>
      <w:r w:rsidRPr="00C37AEE">
        <w:rPr>
          <w:sz w:val="24"/>
          <w:szCs w:val="24"/>
        </w:rPr>
        <w:t xml:space="preserve"> программы подготовки специалистов среднего звенапо с</w:t>
      </w:r>
      <w:r w:rsidR="00B06455">
        <w:rPr>
          <w:sz w:val="24"/>
          <w:szCs w:val="24"/>
        </w:rPr>
        <w:t>пециальности 38.02.01 Экономика и</w:t>
      </w:r>
      <w:r w:rsidRPr="00C37AEE">
        <w:rPr>
          <w:sz w:val="24"/>
          <w:szCs w:val="24"/>
        </w:rPr>
        <w:t xml:space="preserve"> бухгалтерский учет (по отраслям)</w:t>
      </w:r>
    </w:p>
    <w:p w:rsidR="00C37BC6" w:rsidRPr="00C37AEE" w:rsidRDefault="00C37BC6" w:rsidP="0032596D">
      <w:pPr>
        <w:pStyle w:val="32"/>
        <w:widowControl w:val="0"/>
        <w:spacing w:after="0" w:line="360" w:lineRule="auto"/>
        <w:ind w:firstLine="709"/>
        <w:contextualSpacing/>
        <w:jc w:val="both"/>
        <w:rPr>
          <w:sz w:val="24"/>
          <w:szCs w:val="24"/>
          <w:u w:val="single"/>
        </w:rPr>
      </w:pPr>
      <w:r w:rsidRPr="00C37AEE">
        <w:rPr>
          <w:sz w:val="24"/>
          <w:szCs w:val="24"/>
        </w:rPr>
        <w:t>Формой аттестации по учебной дисциплине является</w:t>
      </w:r>
      <w:r w:rsidRPr="00C37AEE">
        <w:rPr>
          <w:sz w:val="24"/>
          <w:szCs w:val="24"/>
          <w:u w:val="single"/>
        </w:rPr>
        <w:t>дифференцированный зачет.</w:t>
      </w:r>
    </w:p>
    <w:p w:rsidR="00C37BC6" w:rsidRDefault="00C37BC6" w:rsidP="0032596D">
      <w:pPr>
        <w:tabs>
          <w:tab w:val="left" w:pos="851"/>
        </w:tabs>
        <w:autoSpaceDE w:val="0"/>
        <w:autoSpaceDN w:val="0"/>
        <w:adjustRightInd w:val="0"/>
        <w:spacing w:line="360" w:lineRule="auto"/>
        <w:ind w:firstLine="709"/>
        <w:jc w:val="both"/>
      </w:pPr>
    </w:p>
    <w:p w:rsidR="00C37BC6" w:rsidRPr="00C37AEE" w:rsidRDefault="00C37BC6" w:rsidP="0032596D">
      <w:pPr>
        <w:pStyle w:val="af2"/>
        <w:numPr>
          <w:ilvl w:val="0"/>
          <w:numId w:val="1"/>
        </w:numPr>
        <w:tabs>
          <w:tab w:val="left" w:pos="851"/>
        </w:tabs>
        <w:autoSpaceDE w:val="0"/>
        <w:autoSpaceDN w:val="0"/>
        <w:adjustRightInd w:val="0"/>
        <w:spacing w:line="360" w:lineRule="auto"/>
        <w:ind w:left="0" w:firstLine="709"/>
        <w:jc w:val="both"/>
        <w:rPr>
          <w:b/>
        </w:rPr>
      </w:pPr>
      <w:r w:rsidRPr="00C37AEE">
        <w:rPr>
          <w:b/>
        </w:rPr>
        <w:t>Результаты освоения учебной дисциплины, подлежащие проверке</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C37BC6" w:rsidRPr="004531A1" w:rsidRDefault="00C37BC6" w:rsidP="0032596D">
      <w:pPr>
        <w:tabs>
          <w:tab w:val="left" w:pos="851"/>
        </w:tabs>
        <w:autoSpaceDE w:val="0"/>
        <w:autoSpaceDN w:val="0"/>
        <w:adjustRightInd w:val="0"/>
        <w:spacing w:line="360" w:lineRule="auto"/>
        <w:ind w:firstLine="709"/>
        <w:contextualSpacing/>
        <w:jc w:val="both"/>
        <w:rPr>
          <w:b/>
          <w:i/>
        </w:rPr>
      </w:pPr>
    </w:p>
    <w:p w:rsidR="00C37BC6" w:rsidRDefault="00C37BC6" w:rsidP="0032596D">
      <w:pPr>
        <w:tabs>
          <w:tab w:val="left" w:pos="851"/>
        </w:tabs>
        <w:autoSpaceDE w:val="0"/>
        <w:autoSpaceDN w:val="0"/>
        <w:adjustRightInd w:val="0"/>
        <w:spacing w:line="360" w:lineRule="auto"/>
        <w:ind w:firstLine="709"/>
        <w:contextualSpacing/>
        <w:jc w:val="both"/>
      </w:pPr>
      <w:r w:rsidRPr="00AB14CE">
        <w:rPr>
          <w:b/>
          <w:i/>
        </w:rPr>
        <w:t>Знать</w:t>
      </w:r>
      <w:r>
        <w:t>:</w:t>
      </w:r>
    </w:p>
    <w:p w:rsidR="00C37BC6" w:rsidRDefault="00C37BC6" w:rsidP="0032596D">
      <w:pPr>
        <w:spacing w:line="360" w:lineRule="auto"/>
        <w:ind w:firstLine="709"/>
        <w:jc w:val="both"/>
      </w:pPr>
      <w:r>
        <w:t>З1</w:t>
      </w:r>
      <w:r w:rsidRPr="00347122">
        <w:t xml:space="preserve">- </w:t>
      </w:r>
      <w:r>
        <w:t>сущность, виды, цели, объекты и субъекты предпринимательской</w:t>
      </w:r>
    </w:p>
    <w:p w:rsidR="00C37BC6" w:rsidRDefault="00C37BC6" w:rsidP="0032596D">
      <w:pPr>
        <w:spacing w:line="360" w:lineRule="auto"/>
        <w:ind w:firstLine="709"/>
        <w:jc w:val="both"/>
      </w:pPr>
      <w:r>
        <w:t>деятельности;</w:t>
      </w:r>
    </w:p>
    <w:p w:rsidR="00C37BC6" w:rsidRPr="00347122" w:rsidRDefault="00C37BC6" w:rsidP="0032596D">
      <w:pPr>
        <w:spacing w:line="360" w:lineRule="auto"/>
        <w:ind w:firstLine="709"/>
        <w:jc w:val="both"/>
      </w:pPr>
      <w:r>
        <w:t>З2</w:t>
      </w:r>
      <w:r w:rsidRPr="00347122">
        <w:t xml:space="preserve">- </w:t>
      </w:r>
      <w:r w:rsidRPr="001B5EAB">
        <w:t>организационно-правовые формы юридических лиц;</w:t>
      </w:r>
    </w:p>
    <w:p w:rsidR="00C37BC6" w:rsidRPr="00347122" w:rsidRDefault="00C37BC6" w:rsidP="0032596D">
      <w:pPr>
        <w:spacing w:line="360" w:lineRule="auto"/>
        <w:ind w:firstLine="709"/>
        <w:jc w:val="both"/>
      </w:pPr>
      <w:r>
        <w:t>З3</w:t>
      </w:r>
      <w:r w:rsidRPr="00347122">
        <w:t xml:space="preserve">- </w:t>
      </w:r>
      <w:r w:rsidRPr="001B5EAB">
        <w:t>правовое положение субъектов предпринимательской деятельности;</w:t>
      </w:r>
    </w:p>
    <w:p w:rsidR="00C37BC6" w:rsidRDefault="00C37BC6" w:rsidP="0032596D">
      <w:pPr>
        <w:spacing w:line="360" w:lineRule="auto"/>
        <w:ind w:firstLine="709"/>
        <w:jc w:val="both"/>
      </w:pPr>
      <w:r>
        <w:t>З4</w:t>
      </w:r>
      <w:r w:rsidRPr="00347122">
        <w:t xml:space="preserve">- </w:t>
      </w:r>
      <w:r w:rsidRPr="001B5EAB">
        <w:t>внутреннюю и вне</w:t>
      </w:r>
      <w:r>
        <w:t>шнюю среду предпринимательства;</w:t>
      </w:r>
    </w:p>
    <w:p w:rsidR="00C37BC6" w:rsidRDefault="00C37BC6" w:rsidP="0032596D">
      <w:pPr>
        <w:spacing w:line="360" w:lineRule="auto"/>
        <w:ind w:firstLine="709"/>
        <w:jc w:val="both"/>
      </w:pPr>
      <w:r>
        <w:t>З5- законодательные акты и другие нормативные документы,</w:t>
      </w:r>
    </w:p>
    <w:p w:rsidR="00C37BC6" w:rsidRDefault="00C37BC6" w:rsidP="0032596D">
      <w:pPr>
        <w:spacing w:line="360" w:lineRule="auto"/>
        <w:ind w:firstLine="709"/>
        <w:jc w:val="both"/>
      </w:pPr>
      <w:r>
        <w:t>регулирующие предпринимательскую деятельность в Российской</w:t>
      </w:r>
    </w:p>
    <w:p w:rsidR="00C37BC6" w:rsidRDefault="00C37BC6" w:rsidP="0032596D">
      <w:pPr>
        <w:spacing w:line="360" w:lineRule="auto"/>
        <w:ind w:firstLine="709"/>
        <w:jc w:val="both"/>
      </w:pPr>
      <w:r>
        <w:t>Федерации;</w:t>
      </w:r>
    </w:p>
    <w:p w:rsidR="00C37BC6" w:rsidRDefault="00C37BC6" w:rsidP="0032596D">
      <w:pPr>
        <w:spacing w:line="360" w:lineRule="auto"/>
        <w:ind w:firstLine="709"/>
        <w:jc w:val="both"/>
      </w:pPr>
      <w:r>
        <w:t>З6- сущность и назначение бизнес-плана, требования к его структуре и</w:t>
      </w:r>
    </w:p>
    <w:p w:rsidR="00C37BC6" w:rsidRDefault="00C37BC6" w:rsidP="0032596D">
      <w:pPr>
        <w:spacing w:line="360" w:lineRule="auto"/>
        <w:ind w:firstLine="709"/>
        <w:jc w:val="both"/>
      </w:pPr>
      <w:r>
        <w:t>содержанию;</w:t>
      </w:r>
    </w:p>
    <w:p w:rsidR="00C37BC6" w:rsidRDefault="00C37BC6" w:rsidP="0032596D">
      <w:pPr>
        <w:spacing w:line="360" w:lineRule="auto"/>
        <w:ind w:firstLine="709"/>
        <w:jc w:val="both"/>
      </w:pPr>
      <w:r>
        <w:t>З7- формы государственной поддержки субъектов малого</w:t>
      </w:r>
    </w:p>
    <w:p w:rsidR="00C37BC6" w:rsidRDefault="00C37BC6" w:rsidP="0032596D">
      <w:pPr>
        <w:spacing w:line="360" w:lineRule="auto"/>
        <w:ind w:firstLine="709"/>
        <w:jc w:val="both"/>
      </w:pPr>
      <w:r>
        <w:t>предпринимательства;</w:t>
      </w:r>
    </w:p>
    <w:p w:rsidR="00C37BC6" w:rsidRDefault="00C37BC6" w:rsidP="0032596D">
      <w:pPr>
        <w:spacing w:line="360" w:lineRule="auto"/>
        <w:ind w:firstLine="709"/>
        <w:jc w:val="both"/>
      </w:pPr>
      <w:r>
        <w:t>З8- порядок регистрации индивидуального предпринимателя и</w:t>
      </w:r>
    </w:p>
    <w:p w:rsidR="00C37BC6" w:rsidRDefault="00C37BC6" w:rsidP="0032596D">
      <w:pPr>
        <w:spacing w:line="360" w:lineRule="auto"/>
        <w:ind w:firstLine="709"/>
        <w:jc w:val="both"/>
      </w:pPr>
      <w:r>
        <w:t>юридических лиц;</w:t>
      </w:r>
    </w:p>
    <w:p w:rsidR="00C37BC6" w:rsidRDefault="00C37BC6" w:rsidP="0032596D">
      <w:pPr>
        <w:spacing w:line="360" w:lineRule="auto"/>
        <w:ind w:firstLine="709"/>
        <w:jc w:val="both"/>
      </w:pPr>
      <w:r>
        <w:t xml:space="preserve">З9- </w:t>
      </w:r>
      <w:r w:rsidRPr="001B5EAB">
        <w:t>методы генерации новых предпринимательских идей;</w:t>
      </w:r>
    </w:p>
    <w:p w:rsidR="00C37BC6" w:rsidRDefault="00C37BC6" w:rsidP="0032596D">
      <w:pPr>
        <w:spacing w:line="360" w:lineRule="auto"/>
        <w:ind w:firstLine="709"/>
        <w:jc w:val="both"/>
      </w:pPr>
      <w:r>
        <w:t>З 10-</w:t>
      </w:r>
      <w:r w:rsidRPr="001B5EAB">
        <w:t>ти</w:t>
      </w:r>
      <w:r>
        <w:t>пы предпринимательских решений;</w:t>
      </w:r>
    </w:p>
    <w:p w:rsidR="00C37BC6" w:rsidRDefault="00C37BC6" w:rsidP="0032596D">
      <w:pPr>
        <w:spacing w:line="360" w:lineRule="auto"/>
        <w:ind w:firstLine="709"/>
        <w:jc w:val="both"/>
      </w:pPr>
      <w:r>
        <w:t xml:space="preserve">З 11- сущность, виды, способы снижения предпринимательских рисков; </w:t>
      </w:r>
      <w:r>
        <w:sym w:font="Symbol" w:char="F0B7"/>
      </w:r>
      <w:r>
        <w:t xml:space="preserve"> понятия</w:t>
      </w:r>
    </w:p>
    <w:p w:rsidR="00C37BC6" w:rsidRDefault="00C37BC6" w:rsidP="0032596D">
      <w:pPr>
        <w:spacing w:line="360" w:lineRule="auto"/>
        <w:ind w:firstLine="709"/>
        <w:jc w:val="both"/>
      </w:pPr>
      <w:r>
        <w:t>культуры и этики предпринимательства.</w:t>
      </w:r>
    </w:p>
    <w:p w:rsidR="00C37BC6" w:rsidRDefault="00C37BC6" w:rsidP="0032596D">
      <w:pPr>
        <w:tabs>
          <w:tab w:val="left" w:pos="851"/>
        </w:tabs>
        <w:autoSpaceDE w:val="0"/>
        <w:autoSpaceDN w:val="0"/>
        <w:adjustRightInd w:val="0"/>
        <w:spacing w:line="360" w:lineRule="auto"/>
        <w:ind w:firstLine="709"/>
        <w:contextualSpacing/>
        <w:jc w:val="both"/>
        <w:rPr>
          <w:b/>
          <w:i/>
        </w:rPr>
      </w:pPr>
    </w:p>
    <w:p w:rsidR="00C37BC6" w:rsidRDefault="00C37BC6" w:rsidP="0032596D">
      <w:pPr>
        <w:tabs>
          <w:tab w:val="left" w:pos="851"/>
        </w:tabs>
        <w:autoSpaceDE w:val="0"/>
        <w:autoSpaceDN w:val="0"/>
        <w:adjustRightInd w:val="0"/>
        <w:spacing w:line="360" w:lineRule="auto"/>
        <w:ind w:firstLine="709"/>
        <w:jc w:val="both"/>
      </w:pPr>
      <w:r w:rsidRPr="00AB14CE">
        <w:rPr>
          <w:b/>
          <w:i/>
        </w:rPr>
        <w:t>Уметь</w:t>
      </w:r>
      <w:r>
        <w:t>:</w:t>
      </w:r>
    </w:p>
    <w:p w:rsidR="00C37BC6" w:rsidRPr="005A7802" w:rsidRDefault="00C37BC6" w:rsidP="0032596D">
      <w:pPr>
        <w:tabs>
          <w:tab w:val="left" w:pos="851"/>
        </w:tabs>
        <w:autoSpaceDE w:val="0"/>
        <w:autoSpaceDN w:val="0"/>
        <w:adjustRightInd w:val="0"/>
        <w:spacing w:line="360" w:lineRule="auto"/>
        <w:ind w:firstLine="709"/>
        <w:contextualSpacing/>
        <w:jc w:val="both"/>
      </w:pPr>
    </w:p>
    <w:p w:rsidR="00C37BC6" w:rsidRPr="00347122" w:rsidRDefault="00C37BC6" w:rsidP="0032596D">
      <w:pPr>
        <w:spacing w:line="360" w:lineRule="auto"/>
        <w:ind w:firstLine="709"/>
        <w:jc w:val="both"/>
      </w:pPr>
      <w:r>
        <w:lastRenderedPageBreak/>
        <w:t>У1-использовать необходимые нормативно-правовые документы;</w:t>
      </w:r>
    </w:p>
    <w:p w:rsidR="00C37BC6" w:rsidRDefault="00C37BC6" w:rsidP="0032596D">
      <w:pPr>
        <w:spacing w:line="360" w:lineRule="auto"/>
        <w:ind w:firstLine="709"/>
        <w:jc w:val="both"/>
      </w:pPr>
      <w:r>
        <w:t>У2</w:t>
      </w:r>
      <w:r w:rsidRPr="00347122">
        <w:t xml:space="preserve">- </w:t>
      </w:r>
      <w:r>
        <w:t>выбирать организационно-правовую форму предпринимательской деятельности;</w:t>
      </w:r>
    </w:p>
    <w:p w:rsidR="00C37BC6" w:rsidRDefault="00C37BC6" w:rsidP="0032596D">
      <w:pPr>
        <w:spacing w:line="360" w:lineRule="auto"/>
        <w:ind w:firstLine="709"/>
        <w:jc w:val="both"/>
      </w:pPr>
      <w:r>
        <w:t>У3- находить и оценивать новые рыночные возможности, принимать предпринимательские решения;</w:t>
      </w:r>
    </w:p>
    <w:p w:rsidR="00C37BC6" w:rsidRDefault="00C37BC6" w:rsidP="0032596D">
      <w:pPr>
        <w:spacing w:line="360" w:lineRule="auto"/>
        <w:ind w:firstLine="709"/>
        <w:jc w:val="both"/>
      </w:pPr>
      <w:r>
        <w:t>У4-составлять пакет документов, необходимых для регистрации индивидуального предпринимателя и юридических лиц;</w:t>
      </w:r>
    </w:p>
    <w:p w:rsidR="00C37BC6" w:rsidRDefault="00C37BC6" w:rsidP="0032596D">
      <w:pPr>
        <w:spacing w:line="360" w:lineRule="auto"/>
        <w:ind w:firstLine="709"/>
        <w:jc w:val="both"/>
      </w:pPr>
      <w:r>
        <w:t>У5- оценивать эффективность предпринимательской деятельности.</w:t>
      </w:r>
    </w:p>
    <w:p w:rsidR="00C37BC6" w:rsidRDefault="00C37BC6" w:rsidP="0032596D">
      <w:pPr>
        <w:tabs>
          <w:tab w:val="left" w:pos="851"/>
        </w:tabs>
        <w:autoSpaceDE w:val="0"/>
        <w:autoSpaceDN w:val="0"/>
        <w:adjustRightInd w:val="0"/>
        <w:spacing w:line="360" w:lineRule="auto"/>
        <w:ind w:firstLine="709"/>
        <w:jc w:val="both"/>
        <w:rPr>
          <w:bCs/>
        </w:rPr>
      </w:pPr>
    </w:p>
    <w:p w:rsidR="00C37BC6" w:rsidRPr="00A0222D" w:rsidRDefault="00C37BC6" w:rsidP="0032596D">
      <w:pPr>
        <w:tabs>
          <w:tab w:val="left" w:pos="851"/>
        </w:tabs>
        <w:autoSpaceDE w:val="0"/>
        <w:autoSpaceDN w:val="0"/>
        <w:adjustRightInd w:val="0"/>
        <w:spacing w:line="360" w:lineRule="auto"/>
        <w:ind w:firstLine="709"/>
        <w:jc w:val="both"/>
        <w:rPr>
          <w:bCs/>
        </w:rPr>
      </w:pPr>
      <w:r w:rsidRPr="00A0222D">
        <w:rPr>
          <w:bCs/>
        </w:rPr>
        <w:t>Комплект контрольно-измерительных материалов позволяет также оценивать овладение:</w:t>
      </w:r>
    </w:p>
    <w:p w:rsidR="00C37BC6" w:rsidRDefault="00C37BC6" w:rsidP="0032596D">
      <w:pPr>
        <w:tabs>
          <w:tab w:val="left" w:pos="851"/>
        </w:tabs>
        <w:autoSpaceDE w:val="0"/>
        <w:autoSpaceDN w:val="0"/>
        <w:adjustRightInd w:val="0"/>
        <w:spacing w:line="360" w:lineRule="auto"/>
        <w:ind w:firstLine="709"/>
        <w:jc w:val="both"/>
        <w:rPr>
          <w:b/>
          <w:bCs/>
        </w:rPr>
      </w:pPr>
    </w:p>
    <w:p w:rsidR="00C37BC6" w:rsidRPr="00A0222D" w:rsidRDefault="00C37BC6" w:rsidP="0032596D">
      <w:pPr>
        <w:tabs>
          <w:tab w:val="left" w:pos="851"/>
        </w:tabs>
        <w:autoSpaceDE w:val="0"/>
        <w:autoSpaceDN w:val="0"/>
        <w:adjustRightInd w:val="0"/>
        <w:spacing w:line="360" w:lineRule="auto"/>
        <w:ind w:firstLine="709"/>
        <w:jc w:val="both"/>
        <w:rPr>
          <w:b/>
          <w:bCs/>
        </w:rPr>
      </w:pPr>
      <w:r w:rsidRPr="00A0222D">
        <w:rPr>
          <w:b/>
          <w:bCs/>
        </w:rPr>
        <w:t>Общими компетенциями:</w:t>
      </w:r>
    </w:p>
    <w:p w:rsidR="00C37BC6" w:rsidRPr="004531A1" w:rsidRDefault="00C37BC6" w:rsidP="0032596D">
      <w:pPr>
        <w:tabs>
          <w:tab w:val="left" w:pos="851"/>
        </w:tabs>
        <w:autoSpaceDE w:val="0"/>
        <w:autoSpaceDN w:val="0"/>
        <w:adjustRightInd w:val="0"/>
        <w:spacing w:line="360" w:lineRule="auto"/>
        <w:ind w:firstLine="709"/>
        <w:jc w:val="both"/>
        <w:rPr>
          <w:b/>
          <w:bCs/>
          <w:i/>
        </w:rPr>
      </w:pPr>
    </w:p>
    <w:p w:rsidR="00C37BC6" w:rsidRDefault="00C37BC6"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C37BC6" w:rsidRDefault="00C37BC6" w:rsidP="0032596D">
      <w:pPr>
        <w:tabs>
          <w:tab w:val="left" w:pos="-142"/>
          <w:tab w:val="left" w:pos="0"/>
        </w:tabs>
        <w:autoSpaceDE w:val="0"/>
        <w:autoSpaceDN w:val="0"/>
        <w:adjustRightInd w:val="0"/>
        <w:spacing w:line="360" w:lineRule="auto"/>
        <w:ind w:firstLine="709"/>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7BC6" w:rsidRDefault="00C37BC6" w:rsidP="0032596D">
      <w:pPr>
        <w:tabs>
          <w:tab w:val="left" w:pos="-142"/>
          <w:tab w:val="left" w:pos="0"/>
        </w:tabs>
        <w:autoSpaceDE w:val="0"/>
        <w:autoSpaceDN w:val="0"/>
        <w:adjustRightInd w:val="0"/>
        <w:spacing w:line="360" w:lineRule="auto"/>
        <w:ind w:firstLine="709"/>
        <w:jc w:val="both"/>
      </w:pPr>
      <w:r>
        <w:t>ОК 3. Принимать решения в стандартных и нестандартных ситуациях и нести за них ответственность.</w:t>
      </w:r>
    </w:p>
    <w:p w:rsidR="00C37BC6" w:rsidRDefault="00C37BC6" w:rsidP="0032596D">
      <w:pPr>
        <w:tabs>
          <w:tab w:val="left" w:pos="-142"/>
          <w:tab w:val="left" w:pos="0"/>
        </w:tabs>
        <w:autoSpaceDE w:val="0"/>
        <w:autoSpaceDN w:val="0"/>
        <w:adjustRightInd w:val="0"/>
        <w:spacing w:line="360" w:lineRule="auto"/>
        <w:ind w:firstLine="709"/>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7BC6" w:rsidRDefault="00C37BC6" w:rsidP="0032596D">
      <w:pPr>
        <w:tabs>
          <w:tab w:val="left" w:pos="-142"/>
          <w:tab w:val="left" w:pos="0"/>
        </w:tabs>
        <w:autoSpaceDE w:val="0"/>
        <w:autoSpaceDN w:val="0"/>
        <w:adjustRightInd w:val="0"/>
        <w:spacing w:line="360" w:lineRule="auto"/>
        <w:ind w:firstLine="709"/>
        <w:jc w:val="both"/>
      </w:pPr>
      <w:r>
        <w:t>ОК 5. Владеть информационной культурой, анализировать и оценивать информацию с</w:t>
      </w:r>
    </w:p>
    <w:p w:rsidR="00C37BC6" w:rsidRDefault="00C37BC6" w:rsidP="0032596D">
      <w:pPr>
        <w:tabs>
          <w:tab w:val="left" w:pos="-142"/>
          <w:tab w:val="left" w:pos="0"/>
        </w:tabs>
        <w:autoSpaceDE w:val="0"/>
        <w:autoSpaceDN w:val="0"/>
        <w:adjustRightInd w:val="0"/>
        <w:spacing w:line="360" w:lineRule="auto"/>
        <w:ind w:firstLine="709"/>
        <w:jc w:val="both"/>
      </w:pPr>
      <w:r>
        <w:t>использованием информационно-коммуникационных технологий.</w:t>
      </w:r>
    </w:p>
    <w:p w:rsidR="00C37BC6" w:rsidRDefault="00C37BC6" w:rsidP="0032596D">
      <w:pPr>
        <w:tabs>
          <w:tab w:val="left" w:pos="-142"/>
          <w:tab w:val="left" w:pos="0"/>
        </w:tabs>
        <w:autoSpaceDE w:val="0"/>
        <w:autoSpaceDN w:val="0"/>
        <w:adjustRightInd w:val="0"/>
        <w:spacing w:line="360" w:lineRule="auto"/>
        <w:ind w:firstLine="709"/>
        <w:jc w:val="both"/>
      </w:pPr>
      <w:r>
        <w:t>ОК 6. Работать в коллективе и команде, эффективно общаться с коллегами, руководством, потребителями.</w:t>
      </w:r>
    </w:p>
    <w:p w:rsidR="00C37BC6" w:rsidRDefault="00C37BC6" w:rsidP="0032596D">
      <w:pPr>
        <w:tabs>
          <w:tab w:val="left" w:pos="-142"/>
          <w:tab w:val="left" w:pos="0"/>
        </w:tabs>
        <w:autoSpaceDE w:val="0"/>
        <w:autoSpaceDN w:val="0"/>
        <w:adjustRightInd w:val="0"/>
        <w:spacing w:line="360" w:lineRule="auto"/>
        <w:ind w:firstLine="709"/>
        <w:jc w:val="both"/>
      </w:pPr>
      <w:r>
        <w:t>ОК 7. Брать на себя ответственность за работу членов команды (подчиненных), результат выполнения заданий.</w:t>
      </w:r>
    </w:p>
    <w:p w:rsidR="00C37BC6" w:rsidRDefault="00C37BC6" w:rsidP="0032596D">
      <w:pPr>
        <w:tabs>
          <w:tab w:val="left" w:pos="-142"/>
          <w:tab w:val="left" w:pos="0"/>
        </w:tabs>
        <w:autoSpaceDE w:val="0"/>
        <w:autoSpaceDN w:val="0"/>
        <w:adjustRightInd w:val="0"/>
        <w:spacing w:line="360" w:lineRule="auto"/>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7BC6" w:rsidRDefault="00C37BC6" w:rsidP="0032596D">
      <w:pPr>
        <w:tabs>
          <w:tab w:val="left" w:pos="-142"/>
          <w:tab w:val="left" w:pos="0"/>
        </w:tabs>
        <w:autoSpaceDE w:val="0"/>
        <w:autoSpaceDN w:val="0"/>
        <w:adjustRightInd w:val="0"/>
        <w:spacing w:line="360" w:lineRule="auto"/>
        <w:ind w:firstLine="709"/>
        <w:jc w:val="both"/>
      </w:pPr>
      <w:r>
        <w:t>ОК 9. Ориентироваться в условиях частой смены технологий в профессиональной деятельности.</w:t>
      </w:r>
    </w:p>
    <w:p w:rsidR="00C37BC6" w:rsidRPr="006D294D" w:rsidRDefault="00C37BC6" w:rsidP="0032596D">
      <w:pPr>
        <w:pStyle w:val="s1"/>
        <w:spacing w:before="0" w:beforeAutospacing="0" w:after="0" w:afterAutospacing="0" w:line="360" w:lineRule="auto"/>
        <w:ind w:firstLine="709"/>
        <w:jc w:val="both"/>
        <w:rPr>
          <w:bCs/>
          <w:color w:val="000000"/>
        </w:rPr>
      </w:pPr>
    </w:p>
    <w:p w:rsidR="00C37BC6" w:rsidRDefault="00C37BC6" w:rsidP="0032596D">
      <w:pPr>
        <w:tabs>
          <w:tab w:val="left" w:pos="851"/>
        </w:tabs>
        <w:autoSpaceDE w:val="0"/>
        <w:autoSpaceDN w:val="0"/>
        <w:adjustRightInd w:val="0"/>
        <w:spacing w:line="360" w:lineRule="auto"/>
        <w:ind w:firstLine="709"/>
        <w:jc w:val="both"/>
        <w:rPr>
          <w:rFonts w:ascii="Arial" w:hAnsi="Arial" w:cs="Arial"/>
          <w:b/>
          <w:bCs/>
          <w:color w:val="000000"/>
          <w:sz w:val="18"/>
          <w:szCs w:val="18"/>
        </w:rPr>
      </w:pPr>
    </w:p>
    <w:p w:rsidR="00C37BC6" w:rsidRPr="00052118" w:rsidRDefault="00C37BC6" w:rsidP="0032596D">
      <w:pPr>
        <w:tabs>
          <w:tab w:val="left" w:pos="851"/>
        </w:tabs>
        <w:autoSpaceDE w:val="0"/>
        <w:autoSpaceDN w:val="0"/>
        <w:adjustRightInd w:val="0"/>
        <w:spacing w:line="360" w:lineRule="auto"/>
        <w:ind w:firstLine="709"/>
        <w:jc w:val="both"/>
        <w:rPr>
          <w:b/>
          <w:bCs/>
          <w:i/>
        </w:rPr>
      </w:pPr>
      <w:r>
        <w:rPr>
          <w:b/>
          <w:bCs/>
          <w:i/>
        </w:rPr>
        <w:t>Профессиональными</w:t>
      </w:r>
      <w:r w:rsidRPr="00052118">
        <w:rPr>
          <w:b/>
          <w:bCs/>
          <w:i/>
        </w:rPr>
        <w:t xml:space="preserve"> компетенциями</w:t>
      </w:r>
      <w:r>
        <w:rPr>
          <w:b/>
          <w:bCs/>
          <w:i/>
        </w:rPr>
        <w:t xml:space="preserve"> (для МДК и дисциплин, не входящих в общеобразовательный цикл)</w:t>
      </w:r>
      <w:r w:rsidRPr="00052118">
        <w:rPr>
          <w:b/>
          <w:bCs/>
          <w:i/>
        </w:rPr>
        <w:t>:</w:t>
      </w:r>
    </w:p>
    <w:p w:rsidR="00C37BC6" w:rsidRPr="004531A1" w:rsidRDefault="00C37BC6" w:rsidP="0032596D">
      <w:pPr>
        <w:pStyle w:val="s1"/>
        <w:spacing w:before="0" w:beforeAutospacing="0" w:after="0" w:afterAutospacing="0" w:line="360" w:lineRule="auto"/>
        <w:ind w:firstLine="709"/>
        <w:jc w:val="both"/>
        <w:rPr>
          <w:rFonts w:asciiTheme="minorHAnsi" w:hAnsiTheme="minorHAnsi" w:cstheme="minorHAnsi"/>
          <w:bCs/>
          <w:color w:val="000000"/>
        </w:rPr>
      </w:pPr>
    </w:p>
    <w:p w:rsidR="00C37BC6" w:rsidRPr="001B5EAB" w:rsidRDefault="00C37BC6" w:rsidP="0032596D">
      <w:pPr>
        <w:spacing w:line="360" w:lineRule="auto"/>
        <w:ind w:firstLine="709"/>
        <w:jc w:val="both"/>
        <w:rPr>
          <w:rFonts w:asciiTheme="minorHAnsi" w:hAnsiTheme="minorHAnsi" w:cstheme="minorHAnsi"/>
          <w:bCs/>
          <w:color w:val="000000"/>
        </w:rPr>
      </w:pPr>
      <w:r w:rsidRPr="001B5EAB">
        <w:rPr>
          <w:rFonts w:asciiTheme="minorHAnsi" w:hAnsiTheme="minorHAnsi" w:cstheme="minorHAnsi"/>
          <w:bCs/>
          <w:color w:val="000000"/>
        </w:rPr>
        <w:t>ПК 4.4. Проводить контроль и анализ информации об активах и</w:t>
      </w:r>
    </w:p>
    <w:p w:rsidR="00C37BC6" w:rsidRDefault="00C37BC6" w:rsidP="0032596D">
      <w:pPr>
        <w:spacing w:line="360" w:lineRule="auto"/>
        <w:ind w:firstLine="709"/>
        <w:jc w:val="both"/>
        <w:rPr>
          <w:rFonts w:asciiTheme="minorHAnsi" w:hAnsiTheme="minorHAnsi" w:cstheme="minorHAnsi"/>
          <w:bCs/>
          <w:color w:val="000000"/>
        </w:rPr>
      </w:pPr>
      <w:r w:rsidRPr="001B5EAB">
        <w:rPr>
          <w:rFonts w:asciiTheme="minorHAnsi" w:hAnsiTheme="minorHAnsi" w:cstheme="minorHAnsi"/>
          <w:bCs/>
          <w:color w:val="000000"/>
        </w:rPr>
        <w:t>финансовом положении организации, ее платежеспособности и доходности.</w:t>
      </w:r>
    </w:p>
    <w:p w:rsidR="00C37BC6" w:rsidRPr="001B5EAB" w:rsidRDefault="00C37BC6" w:rsidP="0032596D">
      <w:pPr>
        <w:spacing w:line="360" w:lineRule="auto"/>
        <w:ind w:firstLine="709"/>
        <w:jc w:val="both"/>
        <w:rPr>
          <w:iCs/>
        </w:rPr>
      </w:pPr>
      <w:r w:rsidRPr="001B5EAB">
        <w:rPr>
          <w:iCs/>
        </w:rPr>
        <w:t>ПК 4.5. Принимать участие в составлении бизнес-плана;</w:t>
      </w:r>
    </w:p>
    <w:p w:rsidR="00C37BC6" w:rsidRPr="001B5EAB" w:rsidRDefault="00C37BC6" w:rsidP="0032596D">
      <w:pPr>
        <w:spacing w:line="360" w:lineRule="auto"/>
        <w:ind w:firstLine="709"/>
        <w:jc w:val="both"/>
        <w:rPr>
          <w:iCs/>
        </w:rPr>
      </w:pPr>
      <w:r w:rsidRPr="001B5EAB">
        <w:rPr>
          <w:iCs/>
        </w:rPr>
        <w:t>ПК 4.6. Анализировать финансово-хозяйственную деятельность,</w:t>
      </w:r>
    </w:p>
    <w:p w:rsidR="00C37BC6" w:rsidRPr="001B5EAB" w:rsidRDefault="00C37BC6" w:rsidP="0032596D">
      <w:pPr>
        <w:spacing w:line="360" w:lineRule="auto"/>
        <w:ind w:firstLine="709"/>
        <w:jc w:val="both"/>
        <w:rPr>
          <w:iCs/>
        </w:rPr>
      </w:pPr>
      <w:r w:rsidRPr="001B5EAB">
        <w:rPr>
          <w:iCs/>
        </w:rPr>
        <w:t>осуществлять анализ информации, полученной в ходе проведения</w:t>
      </w:r>
    </w:p>
    <w:p w:rsidR="00C37BC6" w:rsidRDefault="00C37BC6" w:rsidP="0032596D">
      <w:pPr>
        <w:spacing w:line="360" w:lineRule="auto"/>
        <w:ind w:firstLine="709"/>
        <w:jc w:val="both"/>
        <w:rPr>
          <w:iCs/>
        </w:rPr>
      </w:pPr>
      <w:r w:rsidRPr="001B5EAB">
        <w:rPr>
          <w:iCs/>
        </w:rPr>
        <w:t>контрольных проц</w:t>
      </w:r>
      <w:r>
        <w:rPr>
          <w:iCs/>
        </w:rPr>
        <w:t>едур, выявление и оценку рисков.</w:t>
      </w:r>
    </w:p>
    <w:p w:rsidR="00C37BC6" w:rsidRDefault="00C37BC6" w:rsidP="0032596D">
      <w:pPr>
        <w:spacing w:line="360" w:lineRule="auto"/>
        <w:ind w:firstLine="709"/>
        <w:jc w:val="both"/>
        <w:rPr>
          <w:iCs/>
        </w:rPr>
      </w:pPr>
    </w:p>
    <w:p w:rsidR="00C37BC6" w:rsidRPr="00E8581C" w:rsidRDefault="00C37BC6" w:rsidP="0032596D">
      <w:pPr>
        <w:spacing w:line="360" w:lineRule="auto"/>
        <w:ind w:firstLine="709"/>
        <w:jc w:val="both"/>
        <w:rPr>
          <w:iCs/>
        </w:rPr>
      </w:pPr>
      <w:r>
        <w:rPr>
          <w:iCs/>
        </w:rPr>
        <w:t>В</w:t>
      </w:r>
      <w:r w:rsidRPr="0011792F">
        <w:rPr>
          <w:iCs/>
        </w:rPr>
        <w:t>иды контроля и оценки по учебной дисциплине</w:t>
      </w:r>
      <w:r w:rsidRPr="001B5EAB">
        <w:rPr>
          <w:iCs/>
          <w:u w:val="single"/>
        </w:rPr>
        <w:t>Организация работы фирмы</w:t>
      </w:r>
      <w:r w:rsidRPr="0011792F">
        <w:rPr>
          <w:iCs/>
        </w:rPr>
        <w:t xml:space="preserve"> вклю</w:t>
      </w:r>
      <w:r>
        <w:rPr>
          <w:iCs/>
        </w:rPr>
        <w:t xml:space="preserve">чают в себя проведение </w:t>
      </w:r>
      <w:r w:rsidRPr="0011792F">
        <w:rPr>
          <w:iCs/>
        </w:rPr>
        <w:t xml:space="preserve"> текущего и промежуточного контроля знаний и умений</w:t>
      </w:r>
      <w:r>
        <w:rPr>
          <w:iCs/>
        </w:rPr>
        <w:t>.</w:t>
      </w:r>
    </w:p>
    <w:p w:rsidR="00C37BC6" w:rsidRDefault="00C37BC6" w:rsidP="0032596D">
      <w:pPr>
        <w:tabs>
          <w:tab w:val="left" w:pos="851"/>
        </w:tabs>
        <w:autoSpaceDE w:val="0"/>
        <w:autoSpaceDN w:val="0"/>
        <w:adjustRightInd w:val="0"/>
        <w:spacing w:line="360" w:lineRule="auto"/>
        <w:ind w:firstLine="709"/>
        <w:jc w:val="both"/>
      </w:pPr>
    </w:p>
    <w:p w:rsidR="00C37BC6" w:rsidRPr="00C37AEE" w:rsidRDefault="00C37BC6" w:rsidP="0032596D">
      <w:pPr>
        <w:pStyle w:val="af2"/>
        <w:numPr>
          <w:ilvl w:val="0"/>
          <w:numId w:val="1"/>
        </w:numPr>
        <w:tabs>
          <w:tab w:val="left" w:pos="851"/>
        </w:tabs>
        <w:autoSpaceDE w:val="0"/>
        <w:autoSpaceDN w:val="0"/>
        <w:adjustRightInd w:val="0"/>
        <w:spacing w:line="360" w:lineRule="auto"/>
        <w:jc w:val="both"/>
        <w:rPr>
          <w:b/>
        </w:rPr>
      </w:pPr>
      <w:r w:rsidRPr="00C37AEE">
        <w:rPr>
          <w:b/>
        </w:rPr>
        <w:t>Формы контроля и оценивания по учебной дисциплине</w:t>
      </w:r>
      <w:r w:rsidRPr="001B5EAB">
        <w:rPr>
          <w:b/>
        </w:rPr>
        <w:t>Организация работы фирмы</w:t>
      </w:r>
    </w:p>
    <w:p w:rsidR="00C37BC6" w:rsidRDefault="00C37BC6" w:rsidP="0032596D">
      <w:pPr>
        <w:tabs>
          <w:tab w:val="left" w:pos="851"/>
        </w:tabs>
        <w:autoSpaceDE w:val="0"/>
        <w:autoSpaceDN w:val="0"/>
        <w:adjustRightInd w:val="0"/>
        <w:spacing w:line="360" w:lineRule="auto"/>
        <w:ind w:firstLine="709"/>
        <w:jc w:val="both"/>
      </w:pPr>
      <w:r>
        <w:t>Формы текущего контроля и оценивания по дисциплине</w:t>
      </w:r>
      <w:r w:rsidRPr="001B5EAB">
        <w:rPr>
          <w:u w:val="single"/>
        </w:rPr>
        <w:t>Организация работы фирмы</w:t>
      </w:r>
      <w:r>
        <w:t>представлены в таблице.</w:t>
      </w:r>
    </w:p>
    <w:p w:rsidR="00C37BC6" w:rsidRDefault="00C37BC6" w:rsidP="0032596D">
      <w:pPr>
        <w:tabs>
          <w:tab w:val="left" w:pos="851"/>
        </w:tabs>
        <w:autoSpaceDE w:val="0"/>
        <w:autoSpaceDN w:val="0"/>
        <w:adjustRightInd w:val="0"/>
        <w:spacing w:line="360" w:lineRule="auto"/>
        <w:ind w:firstLine="709"/>
        <w:jc w:val="both"/>
      </w:pPr>
    </w:p>
    <w:tbl>
      <w:tblPr>
        <w:tblW w:w="0" w:type="auto"/>
        <w:tblInd w:w="817" w:type="dxa"/>
        <w:tblLook w:val="04A0" w:firstRow="1" w:lastRow="0" w:firstColumn="1" w:lastColumn="0" w:noHBand="0" w:noVBand="1"/>
      </w:tblPr>
      <w:tblGrid>
        <w:gridCol w:w="3213"/>
        <w:gridCol w:w="3045"/>
        <w:gridCol w:w="2901"/>
      </w:tblGrid>
      <w:tr w:rsidR="00C37BC6" w:rsidTr="00C37BC6">
        <w:tc>
          <w:tcPr>
            <w:tcW w:w="3260" w:type="dxa"/>
            <w:vAlign w:val="center"/>
          </w:tcPr>
          <w:p w:rsidR="00C37BC6" w:rsidRPr="00934E62" w:rsidRDefault="00C37BC6" w:rsidP="0032596D">
            <w:pPr>
              <w:spacing w:line="360" w:lineRule="auto"/>
              <w:jc w:val="center"/>
            </w:pPr>
            <w:r w:rsidRPr="00F859EE">
              <w:t>Контролируемые разделы (темы)</w:t>
            </w:r>
          </w:p>
        </w:tc>
        <w:tc>
          <w:tcPr>
            <w:tcW w:w="3119" w:type="dxa"/>
            <w:vAlign w:val="center"/>
          </w:tcPr>
          <w:p w:rsidR="00C37BC6" w:rsidRDefault="00C37BC6" w:rsidP="0032596D">
            <w:pPr>
              <w:spacing w:line="360" w:lineRule="auto"/>
              <w:jc w:val="center"/>
            </w:pPr>
            <w:r w:rsidRPr="00202574">
              <w:t xml:space="preserve">Код </w:t>
            </w:r>
            <w:r>
              <w:t>контролируемых знаний, умений, компетенций</w:t>
            </w:r>
          </w:p>
          <w:p w:rsidR="00C37BC6" w:rsidRPr="00202574" w:rsidRDefault="00C37BC6" w:rsidP="0032596D">
            <w:pPr>
              <w:spacing w:line="360" w:lineRule="auto"/>
              <w:jc w:val="center"/>
            </w:pPr>
            <w:r w:rsidRPr="00202574">
              <w:t xml:space="preserve">(или </w:t>
            </w:r>
            <w:r>
              <w:t>их</w:t>
            </w:r>
            <w:r w:rsidRPr="00202574">
              <w:t xml:space="preserve"> части)</w:t>
            </w:r>
          </w:p>
        </w:tc>
        <w:tc>
          <w:tcPr>
            <w:tcW w:w="2941" w:type="dxa"/>
          </w:tcPr>
          <w:p w:rsidR="00C37BC6" w:rsidRPr="009F38E9" w:rsidRDefault="00C37BC6" w:rsidP="0032596D">
            <w:pPr>
              <w:tabs>
                <w:tab w:val="left" w:pos="851"/>
              </w:tabs>
              <w:autoSpaceDE w:val="0"/>
              <w:autoSpaceDN w:val="0"/>
              <w:adjustRightInd w:val="0"/>
              <w:spacing w:line="360" w:lineRule="auto"/>
              <w:jc w:val="center"/>
              <w:rPr>
                <w:vertAlign w:val="superscript"/>
              </w:rPr>
            </w:pPr>
            <w:r>
              <w:t>Форма текущего контроля/оценочное средство</w:t>
            </w:r>
            <w:r>
              <w:rPr>
                <w:vertAlign w:val="superscript"/>
              </w:rPr>
              <w:t>*</w:t>
            </w:r>
          </w:p>
        </w:tc>
      </w:tr>
      <w:tr w:rsidR="00C37BC6" w:rsidTr="00C37BC6">
        <w:tc>
          <w:tcPr>
            <w:tcW w:w="3260" w:type="dxa"/>
            <w:vAlign w:val="center"/>
          </w:tcPr>
          <w:p w:rsidR="00C37BC6" w:rsidRPr="00F859EE" w:rsidRDefault="00C37BC6" w:rsidP="0032596D">
            <w:pPr>
              <w:spacing w:line="360" w:lineRule="auto"/>
              <w:jc w:val="center"/>
            </w:pPr>
            <w:r>
              <w:t>1</w:t>
            </w:r>
          </w:p>
        </w:tc>
        <w:tc>
          <w:tcPr>
            <w:tcW w:w="3119" w:type="dxa"/>
            <w:vAlign w:val="center"/>
          </w:tcPr>
          <w:p w:rsidR="00C37BC6" w:rsidRPr="00202574" w:rsidRDefault="00C37BC6" w:rsidP="0032596D">
            <w:pPr>
              <w:spacing w:line="360" w:lineRule="auto"/>
              <w:jc w:val="center"/>
            </w:pPr>
            <w:r>
              <w:t>2</w:t>
            </w:r>
          </w:p>
        </w:tc>
        <w:tc>
          <w:tcPr>
            <w:tcW w:w="2941" w:type="dxa"/>
          </w:tcPr>
          <w:p w:rsidR="00C37BC6" w:rsidRDefault="00C37BC6" w:rsidP="0032596D">
            <w:pPr>
              <w:tabs>
                <w:tab w:val="left" w:pos="851"/>
              </w:tabs>
              <w:autoSpaceDE w:val="0"/>
              <w:autoSpaceDN w:val="0"/>
              <w:adjustRightInd w:val="0"/>
              <w:spacing w:line="360" w:lineRule="auto"/>
              <w:jc w:val="center"/>
            </w:pPr>
            <w:r>
              <w:t>3</w:t>
            </w:r>
          </w:p>
        </w:tc>
      </w:tr>
      <w:tr w:rsidR="00C37BC6" w:rsidTr="00C37BC6">
        <w:tc>
          <w:tcPr>
            <w:tcW w:w="3260" w:type="dxa"/>
          </w:tcPr>
          <w:p w:rsidR="00C37BC6" w:rsidRPr="001B5EAB" w:rsidRDefault="00C37BC6" w:rsidP="0032596D">
            <w:pPr>
              <w:spacing w:line="360" w:lineRule="auto"/>
              <w:contextualSpacing/>
            </w:pPr>
            <w:r>
              <w:t xml:space="preserve">Тема 1. </w:t>
            </w:r>
            <w:r w:rsidRPr="001B5EAB">
              <w:t>Предпринимательство и</w:t>
            </w:r>
          </w:p>
          <w:p w:rsidR="00C37BC6" w:rsidRPr="001B5EAB" w:rsidRDefault="00C37BC6" w:rsidP="0032596D">
            <w:pPr>
              <w:spacing w:line="360" w:lineRule="auto"/>
              <w:contextualSpacing/>
            </w:pPr>
            <w:r w:rsidRPr="001B5EAB">
              <w:t>его место в современной</w:t>
            </w:r>
          </w:p>
          <w:p w:rsidR="00C37BC6" w:rsidRPr="00925077" w:rsidRDefault="00C37BC6" w:rsidP="0032596D">
            <w:pPr>
              <w:spacing w:line="360" w:lineRule="auto"/>
              <w:contextualSpacing/>
            </w:pPr>
            <w:r w:rsidRPr="001B5EAB">
              <w:t>экономике</w:t>
            </w:r>
          </w:p>
        </w:tc>
        <w:tc>
          <w:tcPr>
            <w:tcW w:w="3119" w:type="dxa"/>
          </w:tcPr>
          <w:p w:rsidR="00C37BC6" w:rsidRDefault="00C37BC6" w:rsidP="0032596D">
            <w:pPr>
              <w:spacing w:line="360" w:lineRule="auto"/>
            </w:pPr>
            <w:r w:rsidRPr="00064AC2">
              <w:t>З1-З 11, У1-У5,  ОК1- 9 ПК 4.4 – ПК 4.6</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D549BC"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1B5EAB" w:rsidRDefault="00C37BC6" w:rsidP="0032596D">
            <w:pPr>
              <w:spacing w:line="360" w:lineRule="auto"/>
              <w:contextualSpacing/>
              <w:rPr>
                <w:bCs/>
              </w:rPr>
            </w:pPr>
            <w:r w:rsidRPr="00925077">
              <w:rPr>
                <w:bCs/>
              </w:rPr>
              <w:t xml:space="preserve">Тема 2. </w:t>
            </w:r>
            <w:r w:rsidRPr="001B5EAB">
              <w:rPr>
                <w:bCs/>
              </w:rPr>
              <w:t>История</w:t>
            </w:r>
          </w:p>
          <w:p w:rsidR="00C37BC6" w:rsidRPr="001B5EAB" w:rsidRDefault="00C37BC6" w:rsidP="0032596D">
            <w:pPr>
              <w:spacing w:line="360" w:lineRule="auto"/>
              <w:contextualSpacing/>
              <w:rPr>
                <w:bCs/>
              </w:rPr>
            </w:pPr>
            <w:r w:rsidRPr="001B5EAB">
              <w:rPr>
                <w:bCs/>
              </w:rPr>
              <w:t>предпринимательства в</w:t>
            </w:r>
          </w:p>
          <w:p w:rsidR="00C37BC6" w:rsidRPr="00925077" w:rsidRDefault="00C37BC6" w:rsidP="0032596D">
            <w:pPr>
              <w:spacing w:line="360" w:lineRule="auto"/>
              <w:contextualSpacing/>
              <w:rPr>
                <w:bCs/>
              </w:rPr>
            </w:pPr>
            <w:r w:rsidRPr="001B5EAB">
              <w:rPr>
                <w:bCs/>
              </w:rPr>
              <w:t>России</w:t>
            </w:r>
          </w:p>
        </w:tc>
        <w:tc>
          <w:tcPr>
            <w:tcW w:w="3119" w:type="dxa"/>
          </w:tcPr>
          <w:p w:rsidR="00C37BC6" w:rsidRDefault="00C37BC6" w:rsidP="0032596D">
            <w:pPr>
              <w:spacing w:line="360" w:lineRule="auto"/>
            </w:pPr>
            <w:r>
              <w:t>З1-З11, У1-У5,  ОК1- 9 ПК 4.4–ПК 4.6</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Устный опрос</w:t>
            </w:r>
          </w:p>
          <w:p w:rsidR="00C37BC6" w:rsidRPr="00D549BC" w:rsidRDefault="00C37BC6"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C37BC6" w:rsidTr="00C37BC6">
        <w:tc>
          <w:tcPr>
            <w:tcW w:w="3260" w:type="dxa"/>
          </w:tcPr>
          <w:p w:rsidR="00C37BC6" w:rsidRPr="001B5EAB" w:rsidRDefault="00C37BC6" w:rsidP="0032596D">
            <w:pPr>
              <w:spacing w:line="360" w:lineRule="auto"/>
              <w:contextualSpacing/>
              <w:rPr>
                <w:bCs/>
              </w:rPr>
            </w:pPr>
            <w:r w:rsidRPr="00925077">
              <w:rPr>
                <w:bCs/>
              </w:rPr>
              <w:t xml:space="preserve">Тема 3. </w:t>
            </w:r>
            <w:r w:rsidRPr="001B5EAB">
              <w:rPr>
                <w:bCs/>
              </w:rPr>
              <w:t>Виды и формы</w:t>
            </w:r>
          </w:p>
          <w:p w:rsidR="00C37BC6" w:rsidRPr="00925077" w:rsidRDefault="00C37BC6" w:rsidP="0032596D">
            <w:pPr>
              <w:spacing w:line="360" w:lineRule="auto"/>
              <w:contextualSpacing/>
              <w:rPr>
                <w:bCs/>
              </w:rPr>
            </w:pPr>
            <w:r w:rsidRPr="001B5EAB">
              <w:rPr>
                <w:bCs/>
              </w:rPr>
              <w:t>предпринимательства</w:t>
            </w:r>
          </w:p>
        </w:tc>
        <w:tc>
          <w:tcPr>
            <w:tcW w:w="3119" w:type="dxa"/>
          </w:tcPr>
          <w:p w:rsidR="00C37BC6" w:rsidRDefault="00C37BC6" w:rsidP="0032596D">
            <w:pPr>
              <w:spacing w:line="360" w:lineRule="auto"/>
            </w:pPr>
            <w:r>
              <w:t>З1-З 11, У1-У5,  ОК1- 9 ПК 4.4 – ПК 4.6</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F41F6B"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1B5EAB" w:rsidRDefault="00C37BC6" w:rsidP="0032596D">
            <w:pPr>
              <w:spacing w:line="360" w:lineRule="auto"/>
              <w:contextualSpacing/>
            </w:pPr>
            <w:r w:rsidRPr="00925077">
              <w:t xml:space="preserve">Тема 4. </w:t>
            </w:r>
            <w:r>
              <w:t xml:space="preserve">Организационно правовые формы </w:t>
            </w:r>
            <w:r w:rsidRPr="001B5EAB">
              <w:lastRenderedPageBreak/>
              <w:t>предпринимательской</w:t>
            </w:r>
          </w:p>
          <w:p w:rsidR="00C37BC6" w:rsidRPr="001B5EAB" w:rsidRDefault="00C37BC6" w:rsidP="0032596D">
            <w:pPr>
              <w:spacing w:line="360" w:lineRule="auto"/>
              <w:contextualSpacing/>
            </w:pPr>
            <w:r w:rsidRPr="001B5EAB">
              <w:t>деятельности.</w:t>
            </w:r>
          </w:p>
          <w:p w:rsidR="00C37BC6" w:rsidRPr="001B5EAB" w:rsidRDefault="00C37BC6" w:rsidP="0032596D">
            <w:pPr>
              <w:spacing w:line="360" w:lineRule="auto"/>
              <w:contextualSpacing/>
            </w:pPr>
            <w:r w:rsidRPr="001B5EAB">
              <w:t>Объединения</w:t>
            </w:r>
          </w:p>
          <w:p w:rsidR="00C37BC6" w:rsidRPr="00925077" w:rsidRDefault="00C37BC6" w:rsidP="0032596D">
            <w:pPr>
              <w:spacing w:line="360" w:lineRule="auto"/>
              <w:contextualSpacing/>
            </w:pPr>
            <w:r w:rsidRPr="001B5EAB">
              <w:t>предприятий</w:t>
            </w:r>
          </w:p>
        </w:tc>
        <w:tc>
          <w:tcPr>
            <w:tcW w:w="3119" w:type="dxa"/>
          </w:tcPr>
          <w:p w:rsidR="00C37BC6" w:rsidRDefault="00C37BC6" w:rsidP="0032596D">
            <w:pPr>
              <w:tabs>
                <w:tab w:val="left" w:pos="851"/>
              </w:tabs>
              <w:autoSpaceDE w:val="0"/>
              <w:autoSpaceDN w:val="0"/>
              <w:adjustRightInd w:val="0"/>
              <w:spacing w:line="360" w:lineRule="auto"/>
            </w:pPr>
            <w:r>
              <w:lastRenderedPageBreak/>
              <w:t>З1-З 11, У1-У5,  ОК1- 9 ПК 4.4 – ПК 4.6</w:t>
            </w:r>
          </w:p>
        </w:tc>
        <w:tc>
          <w:tcPr>
            <w:tcW w:w="2941" w:type="dxa"/>
          </w:tcPr>
          <w:p w:rsidR="00C37BC6" w:rsidRDefault="00C37BC6" w:rsidP="0032596D">
            <w:pPr>
              <w:spacing w:line="360" w:lineRule="auto"/>
              <w:jc w:val="center"/>
            </w:pPr>
            <w:r w:rsidRPr="00F41F6B">
              <w:t xml:space="preserve">Наблюдение за выполнением </w:t>
            </w:r>
            <w:r w:rsidRPr="00F41F6B">
              <w:lastRenderedPageBreak/>
              <w:t>индивидуальных заданий, проверка проверочной работы</w:t>
            </w:r>
          </w:p>
        </w:tc>
      </w:tr>
      <w:tr w:rsidR="00C37BC6" w:rsidTr="00C37BC6">
        <w:tc>
          <w:tcPr>
            <w:tcW w:w="3260" w:type="dxa"/>
          </w:tcPr>
          <w:p w:rsidR="00C37BC6" w:rsidRPr="00D66AB7" w:rsidRDefault="00C37BC6" w:rsidP="0032596D">
            <w:pPr>
              <w:spacing w:line="360" w:lineRule="auto"/>
              <w:contextualSpacing/>
              <w:rPr>
                <w:bCs/>
              </w:rPr>
            </w:pPr>
            <w:r>
              <w:rPr>
                <w:bCs/>
              </w:rPr>
              <w:lastRenderedPageBreak/>
              <w:t xml:space="preserve">Тема 5. </w:t>
            </w:r>
            <w:r w:rsidRPr="00D66AB7">
              <w:rPr>
                <w:bCs/>
              </w:rPr>
              <w:t>Предпринимательская</w:t>
            </w:r>
          </w:p>
          <w:p w:rsidR="00C37BC6" w:rsidRPr="00925077" w:rsidRDefault="00C37BC6" w:rsidP="0032596D">
            <w:pPr>
              <w:spacing w:line="360" w:lineRule="auto"/>
              <w:contextualSpacing/>
              <w:rPr>
                <w:bCs/>
              </w:rPr>
            </w:pPr>
            <w:r w:rsidRPr="00D66AB7">
              <w:rPr>
                <w:bCs/>
              </w:rPr>
              <w:t>среда</w:t>
            </w:r>
          </w:p>
        </w:tc>
        <w:tc>
          <w:tcPr>
            <w:tcW w:w="3119" w:type="dxa"/>
          </w:tcPr>
          <w:p w:rsidR="00C37BC6" w:rsidRDefault="00C37BC6" w:rsidP="0032596D">
            <w:pPr>
              <w:tabs>
                <w:tab w:val="left" w:pos="851"/>
              </w:tabs>
              <w:autoSpaceDE w:val="0"/>
              <w:autoSpaceDN w:val="0"/>
              <w:adjustRightInd w:val="0"/>
              <w:spacing w:line="360" w:lineRule="auto"/>
            </w:pPr>
            <w:r>
              <w:t>З1-З 11, У1-У5,  ОК1- 9 ПК 4.4 – ПК 4.6</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F41F6B"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D66AB7" w:rsidRDefault="00C37BC6" w:rsidP="0032596D">
            <w:pPr>
              <w:spacing w:line="360" w:lineRule="auto"/>
              <w:contextualSpacing/>
              <w:rPr>
                <w:bCs/>
              </w:rPr>
            </w:pPr>
            <w:r w:rsidRPr="00925077">
              <w:rPr>
                <w:bCs/>
              </w:rPr>
              <w:t xml:space="preserve">Тема 6. </w:t>
            </w:r>
            <w:r w:rsidRPr="00D66AB7">
              <w:rPr>
                <w:bCs/>
              </w:rPr>
              <w:t>Конкуренция и способы</w:t>
            </w:r>
          </w:p>
          <w:p w:rsidR="00C37BC6" w:rsidRPr="00D66AB7" w:rsidRDefault="00C37BC6" w:rsidP="0032596D">
            <w:pPr>
              <w:spacing w:line="360" w:lineRule="auto"/>
              <w:contextualSpacing/>
              <w:rPr>
                <w:bCs/>
              </w:rPr>
            </w:pPr>
            <w:r w:rsidRPr="00D66AB7">
              <w:rPr>
                <w:bCs/>
              </w:rPr>
              <w:t>выживания в</w:t>
            </w:r>
          </w:p>
          <w:p w:rsidR="00C37BC6" w:rsidRPr="00925077" w:rsidRDefault="00C37BC6" w:rsidP="0032596D">
            <w:pPr>
              <w:spacing w:line="360" w:lineRule="auto"/>
              <w:contextualSpacing/>
              <w:rPr>
                <w:bCs/>
              </w:rPr>
            </w:pPr>
            <w:r w:rsidRPr="00D66AB7">
              <w:rPr>
                <w:bCs/>
              </w:rPr>
              <w:t>конкурентной среде</w:t>
            </w:r>
          </w:p>
        </w:tc>
        <w:tc>
          <w:tcPr>
            <w:tcW w:w="3119" w:type="dxa"/>
          </w:tcPr>
          <w:p w:rsidR="00C37BC6" w:rsidRDefault="00C37BC6" w:rsidP="0032596D">
            <w:pPr>
              <w:spacing w:line="360" w:lineRule="auto"/>
            </w:pPr>
            <w:r>
              <w:t>З1-З 11, У1-У5,  ОК1- 9 ПК 4.4 – ПК 4.6</w:t>
            </w:r>
          </w:p>
        </w:tc>
        <w:tc>
          <w:tcPr>
            <w:tcW w:w="2941" w:type="dxa"/>
          </w:tcPr>
          <w:p w:rsidR="00C37BC6" w:rsidRDefault="00C37BC6" w:rsidP="0032596D">
            <w:pPr>
              <w:spacing w:line="360" w:lineRule="auto"/>
              <w:jc w:val="center"/>
            </w:pPr>
            <w:r w:rsidRPr="00F41F6B">
              <w:t>Наблюдение за выполнением индивидуальных заданий, проверка проверочной работы</w:t>
            </w:r>
          </w:p>
        </w:tc>
      </w:tr>
      <w:tr w:rsidR="00C37BC6" w:rsidTr="00C37BC6">
        <w:tc>
          <w:tcPr>
            <w:tcW w:w="9320" w:type="dxa"/>
            <w:gridSpan w:val="3"/>
          </w:tcPr>
          <w:p w:rsidR="00C37BC6" w:rsidRDefault="00C37BC6" w:rsidP="0032596D">
            <w:pPr>
              <w:tabs>
                <w:tab w:val="left" w:pos="851"/>
              </w:tabs>
              <w:autoSpaceDE w:val="0"/>
              <w:autoSpaceDN w:val="0"/>
              <w:adjustRightInd w:val="0"/>
              <w:spacing w:line="360" w:lineRule="auto"/>
              <w:jc w:val="both"/>
            </w:pPr>
            <w:r>
              <w:t>УД дифференцированный зачет</w:t>
            </w:r>
          </w:p>
        </w:tc>
      </w:tr>
    </w:tbl>
    <w:p w:rsidR="00C37BC6" w:rsidRDefault="00C37BC6" w:rsidP="0032596D">
      <w:pPr>
        <w:tabs>
          <w:tab w:val="left" w:pos="851"/>
        </w:tabs>
        <w:autoSpaceDE w:val="0"/>
        <w:autoSpaceDN w:val="0"/>
        <w:adjustRightInd w:val="0"/>
        <w:spacing w:line="360" w:lineRule="auto"/>
        <w:jc w:val="both"/>
      </w:pPr>
    </w:p>
    <w:p w:rsidR="00C37BC6" w:rsidRPr="00924CDC" w:rsidRDefault="00C37BC6" w:rsidP="0032596D">
      <w:pPr>
        <w:pStyle w:val="af2"/>
        <w:numPr>
          <w:ilvl w:val="0"/>
          <w:numId w:val="1"/>
        </w:numPr>
        <w:tabs>
          <w:tab w:val="left" w:pos="851"/>
        </w:tabs>
        <w:autoSpaceDE w:val="0"/>
        <w:autoSpaceDN w:val="0"/>
        <w:adjustRightInd w:val="0"/>
        <w:spacing w:line="360" w:lineRule="auto"/>
        <w:ind w:left="0" w:firstLine="709"/>
        <w:jc w:val="both"/>
        <w:rPr>
          <w:b/>
        </w:rPr>
      </w:pPr>
      <w:r w:rsidRPr="00924CDC">
        <w:rPr>
          <w:b/>
        </w:rPr>
        <w:t>Контрольно-измерительные материалы для оценки освоения тем учебной дисциплины</w:t>
      </w:r>
    </w:p>
    <w:p w:rsidR="00C37BC6" w:rsidRDefault="00C37BC6" w:rsidP="0032596D">
      <w:pPr>
        <w:tabs>
          <w:tab w:val="left" w:pos="851"/>
        </w:tabs>
        <w:autoSpaceDE w:val="0"/>
        <w:autoSpaceDN w:val="0"/>
        <w:adjustRightInd w:val="0"/>
        <w:spacing w:line="360" w:lineRule="auto"/>
        <w:ind w:firstLine="709"/>
        <w:jc w:val="both"/>
        <w:rPr>
          <w:i/>
        </w:rPr>
      </w:pPr>
      <w:r w:rsidRPr="00444516">
        <w:rPr>
          <w:b/>
        </w:rPr>
        <w:t>Входной контроль</w:t>
      </w:r>
      <w:r>
        <w:rPr>
          <w:b/>
          <w:i/>
        </w:rPr>
        <w:t xml:space="preserve"> (</w:t>
      </w:r>
      <w:r>
        <w:rPr>
          <w:i/>
        </w:rPr>
        <w:t>если предусмотрен)</w:t>
      </w:r>
    </w:p>
    <w:p w:rsidR="00C37BC6" w:rsidRDefault="00C37BC6" w:rsidP="0032596D">
      <w:pPr>
        <w:pStyle w:val="af2"/>
        <w:tabs>
          <w:tab w:val="left" w:pos="851"/>
        </w:tabs>
        <w:autoSpaceDE w:val="0"/>
        <w:autoSpaceDN w:val="0"/>
        <w:adjustRightInd w:val="0"/>
        <w:spacing w:line="360" w:lineRule="auto"/>
        <w:ind w:left="0" w:firstLine="709"/>
        <w:jc w:val="both"/>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1.Трудовые ресурсы – это…</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Население в трудоспособном возрасте, желающие и способные трудится;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Пенсионеры, инвалиды и несовершеннолетние;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Все население, независимо от возраста;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Население, способное трудится.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 Кадры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Совокупность наемных рабочих;</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Совокупность наемных рабочих профессиональных квалификационных групп, занятых в производстве, согласно штатному расписанию согласно договором.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Совокупность профессиональных квалификационных групп;</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Совокупность занятых в производстве.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 Персонал классифицируется 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Занятый и незанятый;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б. Основной и неосновной;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Промышленный и непромышленный;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Полезный и неполезный.</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4. ППП расшифровывается как:</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Предприятие производящее продукцию;</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Потребление произведенной продукции;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Производственная помощь предприятию;</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Промышленный производственный персонал;</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5. Промышленный производственный персонал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Люди, которые участвуют или содействуют в осуществлении производственного процесса;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Люди не занятые в производственном процессе;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Люди, которые участвуют или содействуют в осуществлении производственного процесса, а так же не занятые в производственном процессе;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Люди, которые содействуют в осуществлении производственного процесса, а так же не занятые в производственном процессе.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6. Непромышленный персонал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Люди, которые участвуют или содействуют в осуществлении производственного процесса;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Люди не занятые в производственном процессе (работники питания, учителя, воспитатели и т. д.);</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Люди, которые участвуют или содействуют в осуществлении производственного процесса, а так же не занятые в производственном процессе;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Люди, которые содействуют в осуществлении производственного процесса, а так же не занятые в производственном процессе.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7. ППП делится 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Основной и служащий;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б. Рабочий и неосновной;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Основной и вспомогательный;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Рабочий и служащий.</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8. Рабочий промышленный производственный персонал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Включает тех людей, которые занимаются содействием и организацией управленческого процесса и персонал, который задействован в процессе изготовления продукции;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Включает тех людей, которые занимаются организацией управленческого процесса;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Тот персонал, который задействован в процессе изготовления продукции;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Те люди, которые занимаются содействием и организацией управленческого процесса.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9. Служащий промышленный производственный персонал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Включает тех людей, которые занимаются содействием и организацией управленческого процесса и персонал, который задействован в процессе изготовления продукции;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Включает тех людей, которые занимаются организацией управленческого процесса;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Тот персонал, который задействован в процессе изготовления продукции;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Те люди, которые занимаются содействием и организацией управленческого процесса.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10. Рабочий ППП условно делится 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Основной и вспомогательный;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Специалисты, служащие, руководители;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Основной и служащий;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Руководители и служащие.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11. Основной рабочий ППП – это …</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Работники непосредственно занятые в процессе создания материальных ценностей;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б. Лица, занятые в обслуживании основного процесса производства, которые занимаются ремонтом, перемещении грузов, перевозкой пассажиров и т. д.;</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Работники непосредственно занятые в процессе создания материальных ценностей и занятые в обслуживании основного процесса производства;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Работники, которые занимаются содействием и организацией управленческого процесса и персонал, который задействован в процессе изготовления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12. Вспомогательный рабочий ППП – это …</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Работники непосредственно занятые в процессе создания материальных ценностей;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Лица, занятые в обслуживании основного процесса производства, которые занимаются ремонтом, перемещении грузов, перевозкой пассажиров и т. д.;</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Работники непосредственно занятые в процессе создания материальных ценностей и занятые в обслуживании основного процесса производства;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Работники, которые занимаются содействием и организацией управленческого процесса и персонал, который задействован в процессе изготовления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13. Служащий ППП условно делится 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Основной и вспомогательный;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Специалисты, служащие, руководители;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Основной и служащий;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Руководители и служащие.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14. Специалисты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Лица, занятые инженерно-технической, экономической деятельностью;</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Лица, осуществляющие подготовку и оформление документации, учет и контроль, а так же хозяйственное обслуживание;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Работники, которые занимают должность руководителя предприятия или структурных подразделений;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Работники, которые занимают должность руководителя предприятия.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15.Служащие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а. Лица, занятые инженерно-технической, экономической деятельностью;</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Лица, осуществляющие подготовку и оформление документации, учет и контроль, а так же хозяйственное обслуживание;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Работники, которые занимают должность руководителя предприятия или структурных подразделений;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Работники, которые занимают должность руководителя предприятия.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16. Руководители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Лица, занятые инженерно-технической, экономической деятельностью;</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Лица, осуществляющие подготовку и оформление документации, учет и контроль, а так же хозяйственное обслуживание;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Работники, которые занимают должность руководителя предприятия или структурных подразделений;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Работники, которые занимают должность руководителя предприятия.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17. От кого зависит, насколько эффективно используются на предприятии средства производства и насколько успешно работает предприятие в целом?</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Кадров предприятия;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Специалистов;</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Руководителей;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Служащих.</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18. Руководителей в зависимости от возглавляемых ими коллективов подразделяют 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Линейных и функциональных;</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Высшего, среднего и низшего звена;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Вертикальных и горизонтальных;</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Высшего и низшего звена.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19. По уровню, занимаемому в общей системе управления народным хозяйством, руководители подразделяются 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Линейных и функциональных;</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б. Высшего, среднего и низшего звена;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Вертикальных и горизонтальных;</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Высшего и низшего звена.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20. Необходимое количество работников профессионально квалифицированного состава, необходимых для выполнения конкретных производственных, управленческих функций или объемы работ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Среднесрочная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Явочная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Списочная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Штатная численность.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21. Показатель численности работников, списочного состава на определенное число или дату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Среднесрочная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Явочная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Списочная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Штатная численность.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22. Количество работников списочного состава явившихся на работу в данный день, включая работников находящихся в командировке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Среднесрочная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Явочная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Списочная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Штатная численность.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23. Численность списочного состава за определенный промежуток времени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Среднесрочная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Явочная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Списочная численность;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Штатная численность.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24. Труд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Любая деятельность;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Целесообразная деятельность человека;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Тяжкое бремя;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Деятельность, не приносящая пользу обществу.</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25. Что такое производительность?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Оценка труда;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Затраты труда;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Оценка эффективности затрачиваемого труда и определенного количества продукции, производимой в единицу времени;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Количество производимой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26. Методы определения выработки: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Натуральный и трудовой;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Стоимостной и трудовой;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Трудовой и стоимостной;</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Натуральный, трудовой, стоимостной.</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27. Выработка – это:</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Количество продукции произведенной в единицу времени или приходящейся на одного работника или работника за определенный период;</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Количество продукции, произведенной в единицу времени;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Количество продукции, приходящейся на одного работника;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Количество продукции, приходившейся на работника за определенный период.</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28. Затраты рабочего времени на производство единицы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Выработка;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Трудоемкость;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в. Производительность;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Нормирование.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29. Затраты труда основных рабочих на производство единицы продукции – это … трудоемкость.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Производственная;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Полная;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Технологическая;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Управления.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30. Затраты труда вспомогательных рабочих и подразделений занятых обслуживанием производства на производство единицы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Технологическая трудоемкость;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Производственная трудоемкость;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Трудоемкость управления;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Трудоемкость обслуживания.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31. Затраты труда основных и вспомогательных рабочих на производство единицы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Трудоемкость обслуживания;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Производственная трудоемкость;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Технологическая трудоемкость;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Полная трудоемкость.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32. Трудоемкость … - включает затраты труда руководителей, специалистов и служащих.</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Управления;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Полная;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Обслуживания;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Технологическая.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33. Затраты труда всех категорий ППП на производство единицы продукции:</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Трудоемкость обслуживания;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Трудоемкость управления;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Производственная трудоемкость;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Полная трудоемкость.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34. Классификация трудоемкости в зависимости от характера и назначения: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Нормативная, плановая, фактическая, проектная, перспективная;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Технологическая, обслуживания, производственная, управления, полная;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Полная, нормативная, производственная, плановая, технологическая;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Нормативная, плановая, фактическая, проектная, полная.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35. Классификация трудоемкости в зависимости от состава включаемых в неё трудовых затрат:</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Нормативная, плановая, фактическая, проектная, перспективная;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Технологическая, обслуживания, производственная, управления, полная;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Полная, нормативная, производственная, плановая, технологическая;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Нормативная, плановая, фактическая, проектная, полная.</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36. Установление норм на выполнение какой-либо операции – это … труда: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Производительность;</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Выработка;</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Нормирование;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Трудоемкость.</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37. … обоснование норм проходит с учетом уменьшения влияния на организм человека неблагоприятных факторов и введение рационального режима труда и отдыха.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Психофизиологическое;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Социальное;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Экономическое;</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lastRenderedPageBreak/>
        <w:t>г. Психологическое.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38. Обеспечение содержательности труда и повышение интереса к работе:</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Психофизиологическое обоснование норм;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Социальное обоснование норм;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Экономическое обоснование норм;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Психологическое обоснование норм.</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39. … основание норм происходит с учетом производительности оборудования, норм расхода сырья и материалов и загрузки работника:</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Психофизиологическое обоснование норм;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Социальное обоснование норм;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Экономическое обоснование норм;</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г. Психологическое обоснование норм.</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40. Количество рабочего времени необходимое для выполнения единицы определенной работы одним рабочим или группой рабочих:</w:t>
      </w:r>
    </w:p>
    <w:p w:rsidR="00C37BC6" w:rsidRPr="00C70A85" w:rsidRDefault="00C37BC6" w:rsidP="0032596D">
      <w:pPr>
        <w:spacing w:line="360" w:lineRule="auto"/>
        <w:ind w:firstLine="709"/>
        <w:jc w:val="both"/>
        <w:rPr>
          <w:color w:val="000000"/>
          <w:shd w:val="clear" w:color="auto" w:fill="FFFFFF"/>
        </w:rPr>
      </w:pP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а. Норма выработки;</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б. Норма обслуживания;</w:t>
      </w:r>
    </w:p>
    <w:p w:rsidR="00C37BC6" w:rsidRPr="00C70A85" w:rsidRDefault="00C37BC6" w:rsidP="0032596D">
      <w:pPr>
        <w:spacing w:line="360" w:lineRule="auto"/>
        <w:ind w:firstLine="709"/>
        <w:jc w:val="both"/>
        <w:rPr>
          <w:color w:val="000000"/>
          <w:shd w:val="clear" w:color="auto" w:fill="FFFFFF"/>
        </w:rPr>
      </w:pPr>
      <w:r w:rsidRPr="00C70A85">
        <w:rPr>
          <w:color w:val="000000"/>
          <w:shd w:val="clear" w:color="auto" w:fill="FFFFFF"/>
        </w:rPr>
        <w:t>в. Норма времени;</w:t>
      </w:r>
    </w:p>
    <w:p w:rsidR="00C37BC6" w:rsidRDefault="00C37BC6" w:rsidP="0032596D">
      <w:pPr>
        <w:spacing w:line="360" w:lineRule="auto"/>
        <w:ind w:firstLine="709"/>
        <w:jc w:val="both"/>
        <w:rPr>
          <w:color w:val="000000"/>
          <w:shd w:val="clear" w:color="auto" w:fill="FFFFFF"/>
        </w:rPr>
      </w:pPr>
      <w:r w:rsidRPr="00C70A85">
        <w:rPr>
          <w:color w:val="000000"/>
          <w:shd w:val="clear" w:color="auto" w:fill="FFFFFF"/>
        </w:rPr>
        <w:t>г. Норма управления.</w:t>
      </w:r>
    </w:p>
    <w:p w:rsidR="00C37BC6" w:rsidRPr="00C70A85" w:rsidRDefault="00C37BC6" w:rsidP="0032596D">
      <w:pPr>
        <w:spacing w:line="360" w:lineRule="auto"/>
        <w:ind w:firstLine="709"/>
        <w:jc w:val="both"/>
        <w:rPr>
          <w:bCs/>
          <w:color w:val="000000"/>
        </w:rPr>
      </w:pPr>
    </w:p>
    <w:p w:rsidR="00C37BC6" w:rsidRPr="002B5337" w:rsidRDefault="00C37BC6" w:rsidP="0032596D">
      <w:pPr>
        <w:spacing w:line="360" w:lineRule="auto"/>
        <w:ind w:firstLine="709"/>
        <w:jc w:val="both"/>
        <w:rPr>
          <w:b/>
        </w:rPr>
      </w:pPr>
      <w:r w:rsidRPr="002B5337">
        <w:rPr>
          <w:b/>
        </w:rPr>
        <w:t>Критерии  оценивания теста</w:t>
      </w:r>
    </w:p>
    <w:p w:rsidR="00C37BC6" w:rsidRPr="00AD5A88" w:rsidRDefault="00C37BC6" w:rsidP="0032596D">
      <w:pPr>
        <w:spacing w:line="360" w:lineRule="auto"/>
        <w:ind w:firstLine="709"/>
        <w:jc w:val="both"/>
      </w:pPr>
      <w:r w:rsidRPr="00AD5A88">
        <w:t>90% правильных ответов –отлично (5)</w:t>
      </w:r>
    </w:p>
    <w:p w:rsidR="00C37BC6" w:rsidRPr="00AD5A88" w:rsidRDefault="00C37BC6" w:rsidP="0032596D">
      <w:pPr>
        <w:spacing w:line="360" w:lineRule="auto"/>
        <w:ind w:firstLine="709"/>
        <w:jc w:val="both"/>
      </w:pPr>
      <w:r w:rsidRPr="00AD5A88">
        <w:t>75% правильных ответов –хорощо (4)</w:t>
      </w:r>
    </w:p>
    <w:p w:rsidR="00C37BC6" w:rsidRPr="00AD5A88" w:rsidRDefault="00C37BC6" w:rsidP="0032596D">
      <w:pPr>
        <w:spacing w:line="360" w:lineRule="auto"/>
        <w:ind w:firstLine="709"/>
        <w:jc w:val="both"/>
      </w:pPr>
      <w:r w:rsidRPr="00AD5A88">
        <w:t>50%- правильных ответов- удовлетворительно (3)</w:t>
      </w:r>
    </w:p>
    <w:p w:rsidR="00C37BC6" w:rsidRPr="00AD5A88" w:rsidRDefault="00C37BC6" w:rsidP="0032596D">
      <w:pPr>
        <w:spacing w:line="360" w:lineRule="auto"/>
        <w:ind w:firstLine="709"/>
        <w:jc w:val="both"/>
      </w:pPr>
      <w:r w:rsidRPr="00AD5A88">
        <w:t>Менее 30%- неудовлетворительно (2)</w:t>
      </w:r>
    </w:p>
    <w:p w:rsidR="00C37BC6" w:rsidRDefault="00C37BC6" w:rsidP="0032596D">
      <w:pPr>
        <w:pStyle w:val="af2"/>
        <w:tabs>
          <w:tab w:val="left" w:pos="851"/>
        </w:tabs>
        <w:autoSpaceDE w:val="0"/>
        <w:autoSpaceDN w:val="0"/>
        <w:adjustRightInd w:val="0"/>
        <w:spacing w:line="360" w:lineRule="auto"/>
        <w:ind w:left="0" w:firstLine="709"/>
        <w:jc w:val="both"/>
      </w:pPr>
    </w:p>
    <w:p w:rsidR="00C37BC6" w:rsidRPr="00064AC2" w:rsidRDefault="00C37BC6" w:rsidP="0032596D">
      <w:pPr>
        <w:tabs>
          <w:tab w:val="left" w:pos="851"/>
        </w:tabs>
        <w:autoSpaceDE w:val="0"/>
        <w:autoSpaceDN w:val="0"/>
        <w:adjustRightInd w:val="0"/>
        <w:spacing w:line="360" w:lineRule="auto"/>
        <w:ind w:firstLine="709"/>
        <w:jc w:val="both"/>
        <w:rPr>
          <w:b/>
        </w:rPr>
      </w:pPr>
      <w:r>
        <w:rPr>
          <w:b/>
        </w:rPr>
        <w:t xml:space="preserve">Тема 1. Предпринимательство и его место в современной </w:t>
      </w:r>
      <w:r w:rsidRPr="00064AC2">
        <w:rPr>
          <w:b/>
        </w:rPr>
        <w:t>экономике</w:t>
      </w:r>
    </w:p>
    <w:p w:rsidR="00C37BC6" w:rsidRDefault="00C37BC6"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C37BC6" w:rsidRDefault="00C37BC6" w:rsidP="0032596D">
      <w:pPr>
        <w:tabs>
          <w:tab w:val="left" w:pos="851"/>
        </w:tabs>
        <w:autoSpaceDE w:val="0"/>
        <w:autoSpaceDN w:val="0"/>
        <w:adjustRightInd w:val="0"/>
        <w:spacing w:line="360" w:lineRule="auto"/>
        <w:ind w:firstLine="709"/>
        <w:contextualSpacing/>
        <w:jc w:val="both"/>
        <w:rPr>
          <w:iCs/>
        </w:rPr>
      </w:pPr>
      <w:r>
        <w:rPr>
          <w:iCs/>
        </w:rPr>
        <w:t>Вопросы по теме:</w:t>
      </w:r>
    </w:p>
    <w:p w:rsidR="00C37BC6" w:rsidRPr="007D1B41" w:rsidRDefault="00C37BC6" w:rsidP="0032596D">
      <w:pPr>
        <w:pStyle w:val="af2"/>
        <w:numPr>
          <w:ilvl w:val="0"/>
          <w:numId w:val="355"/>
        </w:numPr>
        <w:tabs>
          <w:tab w:val="left" w:pos="851"/>
        </w:tabs>
        <w:autoSpaceDE w:val="0"/>
        <w:autoSpaceDN w:val="0"/>
        <w:adjustRightInd w:val="0"/>
        <w:spacing w:line="360" w:lineRule="auto"/>
        <w:ind w:left="0" w:firstLine="709"/>
        <w:jc w:val="both"/>
        <w:rPr>
          <w:iCs/>
        </w:rPr>
      </w:pPr>
      <w:r w:rsidRPr="007D1B41">
        <w:rPr>
          <w:iCs/>
        </w:rPr>
        <w:t>Предпринимательство в классических экономических теориях.</w:t>
      </w:r>
    </w:p>
    <w:p w:rsidR="00C37BC6" w:rsidRPr="007D1B41" w:rsidRDefault="00C37BC6" w:rsidP="0032596D">
      <w:pPr>
        <w:pStyle w:val="af2"/>
        <w:numPr>
          <w:ilvl w:val="0"/>
          <w:numId w:val="355"/>
        </w:numPr>
        <w:tabs>
          <w:tab w:val="left" w:pos="851"/>
        </w:tabs>
        <w:autoSpaceDE w:val="0"/>
        <w:autoSpaceDN w:val="0"/>
        <w:adjustRightInd w:val="0"/>
        <w:spacing w:line="360" w:lineRule="auto"/>
        <w:ind w:left="0" w:firstLine="709"/>
        <w:jc w:val="both"/>
        <w:rPr>
          <w:iCs/>
        </w:rPr>
      </w:pPr>
      <w:r w:rsidRPr="007D1B41">
        <w:rPr>
          <w:iCs/>
        </w:rPr>
        <w:lastRenderedPageBreak/>
        <w:t>Сущность и основные признаки предпринимательской деятельности.</w:t>
      </w:r>
    </w:p>
    <w:p w:rsidR="00C37BC6" w:rsidRPr="007D1B41" w:rsidRDefault="00C37BC6" w:rsidP="0032596D">
      <w:pPr>
        <w:pStyle w:val="af2"/>
        <w:numPr>
          <w:ilvl w:val="0"/>
          <w:numId w:val="355"/>
        </w:numPr>
        <w:tabs>
          <w:tab w:val="left" w:pos="851"/>
        </w:tabs>
        <w:autoSpaceDE w:val="0"/>
        <w:autoSpaceDN w:val="0"/>
        <w:adjustRightInd w:val="0"/>
        <w:spacing w:line="360" w:lineRule="auto"/>
        <w:ind w:left="0" w:firstLine="709"/>
        <w:jc w:val="both"/>
        <w:rPr>
          <w:iCs/>
        </w:rPr>
      </w:pPr>
      <w:r w:rsidRPr="007D1B41">
        <w:rPr>
          <w:iCs/>
        </w:rPr>
        <w:t>Коммерческие и некоммерческие цели предпринимательской деятельности.</w:t>
      </w:r>
    </w:p>
    <w:p w:rsidR="00C37BC6" w:rsidRPr="007D1B41" w:rsidRDefault="00C37BC6" w:rsidP="0032596D">
      <w:pPr>
        <w:pStyle w:val="af2"/>
        <w:numPr>
          <w:ilvl w:val="0"/>
          <w:numId w:val="355"/>
        </w:numPr>
        <w:tabs>
          <w:tab w:val="left" w:pos="851"/>
        </w:tabs>
        <w:autoSpaceDE w:val="0"/>
        <w:autoSpaceDN w:val="0"/>
        <w:adjustRightInd w:val="0"/>
        <w:spacing w:line="360" w:lineRule="auto"/>
        <w:ind w:left="0" w:firstLine="709"/>
        <w:jc w:val="both"/>
        <w:rPr>
          <w:iCs/>
        </w:rPr>
      </w:pPr>
      <w:r w:rsidRPr="007D1B41">
        <w:rPr>
          <w:iCs/>
        </w:rPr>
        <w:t>Основные принципы и функции предпринимательства.</w:t>
      </w:r>
    </w:p>
    <w:p w:rsidR="00C37BC6" w:rsidRPr="007D1B41" w:rsidRDefault="00C37BC6" w:rsidP="0032596D">
      <w:pPr>
        <w:pStyle w:val="af2"/>
        <w:numPr>
          <w:ilvl w:val="0"/>
          <w:numId w:val="355"/>
        </w:numPr>
        <w:tabs>
          <w:tab w:val="left" w:pos="851"/>
        </w:tabs>
        <w:autoSpaceDE w:val="0"/>
        <w:autoSpaceDN w:val="0"/>
        <w:adjustRightInd w:val="0"/>
        <w:spacing w:line="360" w:lineRule="auto"/>
        <w:ind w:left="0" w:firstLine="709"/>
        <w:jc w:val="both"/>
        <w:rPr>
          <w:iCs/>
        </w:rPr>
      </w:pPr>
      <w:r w:rsidRPr="007D1B41">
        <w:rPr>
          <w:iCs/>
        </w:rPr>
        <w:t>Субъекты и объекты предпринимательской деятельности.</w:t>
      </w:r>
    </w:p>
    <w:p w:rsidR="00C37BC6" w:rsidRDefault="00C37BC6" w:rsidP="0032596D">
      <w:pPr>
        <w:tabs>
          <w:tab w:val="left" w:pos="851"/>
        </w:tabs>
        <w:autoSpaceDE w:val="0"/>
        <w:autoSpaceDN w:val="0"/>
        <w:adjustRightInd w:val="0"/>
        <w:spacing w:line="360" w:lineRule="auto"/>
        <w:ind w:firstLine="709"/>
        <w:contextualSpacing/>
        <w:jc w:val="both"/>
        <w:rPr>
          <w:iCs/>
        </w:rPr>
      </w:pPr>
    </w:p>
    <w:p w:rsidR="00C37BC6" w:rsidRDefault="00C37BC6"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C37BC6" w:rsidRPr="00B76A2F" w:rsidRDefault="00C37BC6"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C37BC6" w:rsidRPr="00B76A2F" w:rsidRDefault="00C37BC6"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C37BC6" w:rsidRPr="00B76A2F" w:rsidRDefault="00C37BC6"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C37BC6" w:rsidRDefault="00C37BC6"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C37BC6" w:rsidRDefault="00C37BC6" w:rsidP="0032596D">
      <w:pPr>
        <w:spacing w:line="360" w:lineRule="auto"/>
        <w:ind w:firstLine="709"/>
        <w:contextualSpacing/>
        <w:jc w:val="both"/>
      </w:pPr>
    </w:p>
    <w:p w:rsidR="00C37BC6" w:rsidRPr="00064AC2" w:rsidRDefault="00C37BC6" w:rsidP="0032596D">
      <w:pPr>
        <w:spacing w:line="360" w:lineRule="auto"/>
        <w:ind w:firstLine="709"/>
        <w:contextualSpacing/>
        <w:jc w:val="both"/>
        <w:rPr>
          <w:b/>
        </w:rPr>
      </w:pPr>
      <w:r w:rsidRPr="00064AC2">
        <w:rPr>
          <w:b/>
        </w:rPr>
        <w:t>Тема 2. История предпринимательства в России</w:t>
      </w:r>
    </w:p>
    <w:p w:rsidR="00C37BC6" w:rsidRDefault="00C37BC6"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C37BC6" w:rsidRDefault="00C37BC6" w:rsidP="0032596D">
      <w:pPr>
        <w:tabs>
          <w:tab w:val="left" w:pos="851"/>
        </w:tabs>
        <w:autoSpaceDE w:val="0"/>
        <w:autoSpaceDN w:val="0"/>
        <w:adjustRightInd w:val="0"/>
        <w:spacing w:line="360" w:lineRule="auto"/>
        <w:ind w:firstLine="709"/>
        <w:contextualSpacing/>
        <w:jc w:val="both"/>
        <w:rPr>
          <w:iCs/>
        </w:rPr>
      </w:pPr>
      <w:r>
        <w:rPr>
          <w:iCs/>
        </w:rPr>
        <w:t>Вопросы по теме:</w:t>
      </w:r>
    </w:p>
    <w:p w:rsidR="00C37BC6" w:rsidRDefault="00C37BC6" w:rsidP="0032596D">
      <w:pPr>
        <w:tabs>
          <w:tab w:val="left" w:pos="851"/>
        </w:tabs>
        <w:autoSpaceDE w:val="0"/>
        <w:autoSpaceDN w:val="0"/>
        <w:adjustRightInd w:val="0"/>
        <w:spacing w:line="360" w:lineRule="auto"/>
        <w:ind w:firstLine="709"/>
        <w:contextualSpacing/>
        <w:jc w:val="both"/>
        <w:rPr>
          <w:iCs/>
        </w:rPr>
      </w:pPr>
    </w:p>
    <w:p w:rsidR="00C37BC6" w:rsidRDefault="00C37BC6" w:rsidP="0032596D">
      <w:pPr>
        <w:pStyle w:val="af2"/>
        <w:numPr>
          <w:ilvl w:val="0"/>
          <w:numId w:val="356"/>
        </w:numPr>
        <w:tabs>
          <w:tab w:val="left" w:pos="851"/>
        </w:tabs>
        <w:autoSpaceDE w:val="0"/>
        <w:autoSpaceDN w:val="0"/>
        <w:adjustRightInd w:val="0"/>
        <w:spacing w:line="360" w:lineRule="auto"/>
        <w:ind w:left="0" w:firstLine="709"/>
        <w:jc w:val="both"/>
      </w:pPr>
      <w:r>
        <w:t xml:space="preserve">Торгово-предпринимательская деятельность в Древней Руси. Российское предпринимательство в эпоху создания и укрепления централизованного государства. </w:t>
      </w:r>
    </w:p>
    <w:p w:rsidR="00C37BC6" w:rsidRDefault="00C37BC6" w:rsidP="0032596D">
      <w:pPr>
        <w:pStyle w:val="af2"/>
        <w:numPr>
          <w:ilvl w:val="0"/>
          <w:numId w:val="356"/>
        </w:numPr>
        <w:tabs>
          <w:tab w:val="left" w:pos="851"/>
        </w:tabs>
        <w:autoSpaceDE w:val="0"/>
        <w:autoSpaceDN w:val="0"/>
        <w:adjustRightInd w:val="0"/>
        <w:spacing w:line="360" w:lineRule="auto"/>
        <w:ind w:left="0" w:firstLine="709"/>
        <w:jc w:val="both"/>
      </w:pPr>
      <w:r>
        <w:t xml:space="preserve">Торгово-промышленная деятельность в эпоху реформ Петра I. Экономическая политика и частное предпринимательство во второй половине ХVIII в. Российское предпринимательство накануне Великих реформ. </w:t>
      </w:r>
    </w:p>
    <w:p w:rsidR="00C37BC6" w:rsidRDefault="00C37BC6" w:rsidP="0032596D">
      <w:pPr>
        <w:pStyle w:val="af2"/>
        <w:numPr>
          <w:ilvl w:val="0"/>
          <w:numId w:val="356"/>
        </w:numPr>
        <w:tabs>
          <w:tab w:val="left" w:pos="851"/>
        </w:tabs>
        <w:autoSpaceDE w:val="0"/>
        <w:autoSpaceDN w:val="0"/>
        <w:adjustRightInd w:val="0"/>
        <w:spacing w:line="360" w:lineRule="auto"/>
        <w:ind w:left="0" w:firstLine="709"/>
        <w:jc w:val="both"/>
      </w:pPr>
      <w:r>
        <w:t>Российское предпринимательство в эпоху капиталистической модернизации страны (вторая половина XIX – начало ХХ вв.).</w:t>
      </w:r>
    </w:p>
    <w:p w:rsidR="00C37BC6" w:rsidRDefault="00C37BC6" w:rsidP="0032596D">
      <w:pPr>
        <w:pStyle w:val="af2"/>
        <w:numPr>
          <w:ilvl w:val="0"/>
          <w:numId w:val="356"/>
        </w:numPr>
        <w:tabs>
          <w:tab w:val="left" w:pos="851"/>
        </w:tabs>
        <w:autoSpaceDE w:val="0"/>
        <w:autoSpaceDN w:val="0"/>
        <w:adjustRightInd w:val="0"/>
        <w:spacing w:line="360" w:lineRule="auto"/>
        <w:ind w:left="0" w:firstLine="709"/>
        <w:jc w:val="both"/>
      </w:pPr>
      <w:r>
        <w:t xml:space="preserve">Судьба предпринимательства в коммунистической России 1917–1985 годов. </w:t>
      </w:r>
    </w:p>
    <w:p w:rsidR="00C37BC6" w:rsidRPr="007D1B41" w:rsidRDefault="00C37BC6" w:rsidP="0032596D">
      <w:pPr>
        <w:pStyle w:val="af2"/>
        <w:numPr>
          <w:ilvl w:val="0"/>
          <w:numId w:val="356"/>
        </w:numPr>
        <w:tabs>
          <w:tab w:val="left" w:pos="851"/>
        </w:tabs>
        <w:autoSpaceDE w:val="0"/>
        <w:autoSpaceDN w:val="0"/>
        <w:adjustRightInd w:val="0"/>
        <w:spacing w:line="360" w:lineRule="auto"/>
        <w:ind w:left="0" w:firstLine="709"/>
        <w:jc w:val="both"/>
        <w:rPr>
          <w:iCs/>
        </w:rPr>
      </w:pPr>
      <w:r>
        <w:t>Новейший этап российской модернизации; формирование российского предпринимательства в условиях рыночной экономики (конец ХХ – начало XXI вв.)</w:t>
      </w:r>
    </w:p>
    <w:p w:rsidR="00C37BC6" w:rsidRDefault="00C37BC6"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C37BC6" w:rsidRPr="00B76A2F" w:rsidRDefault="00C37BC6"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C37BC6" w:rsidRPr="00B76A2F" w:rsidRDefault="00C37BC6"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C37BC6" w:rsidRPr="00B76A2F" w:rsidRDefault="00C37BC6"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C37BC6" w:rsidRDefault="00C37BC6" w:rsidP="0032596D">
      <w:pPr>
        <w:spacing w:line="360" w:lineRule="auto"/>
        <w:ind w:firstLine="709"/>
        <w:contextualSpacing/>
        <w:jc w:val="both"/>
      </w:pPr>
      <w:r w:rsidRPr="00B76A2F">
        <w:rPr>
          <w:b/>
        </w:rPr>
        <w:lastRenderedPageBreak/>
        <w:t xml:space="preserve">«неудовлетворительно», </w:t>
      </w:r>
      <w:r w:rsidRPr="00B76A2F">
        <w:t>если студент допускает грубые ошибки при ответе на постав</w:t>
      </w:r>
      <w:r>
        <w:t>ленные вопросы.</w:t>
      </w:r>
    </w:p>
    <w:p w:rsidR="00C37BC6" w:rsidRDefault="00C37BC6" w:rsidP="0032596D">
      <w:pPr>
        <w:spacing w:line="360" w:lineRule="auto"/>
        <w:ind w:firstLine="709"/>
        <w:contextualSpacing/>
        <w:jc w:val="both"/>
      </w:pPr>
    </w:p>
    <w:p w:rsidR="00C37BC6" w:rsidRDefault="00C37BC6" w:rsidP="0032596D">
      <w:pPr>
        <w:tabs>
          <w:tab w:val="left" w:pos="851"/>
        </w:tabs>
        <w:autoSpaceDE w:val="0"/>
        <w:autoSpaceDN w:val="0"/>
        <w:adjustRightInd w:val="0"/>
        <w:spacing w:line="360" w:lineRule="auto"/>
        <w:ind w:firstLine="709"/>
        <w:contextualSpacing/>
        <w:jc w:val="both"/>
        <w:rPr>
          <w:b/>
        </w:rPr>
      </w:pPr>
      <w:r w:rsidRPr="00064AC2">
        <w:rPr>
          <w:b/>
        </w:rPr>
        <w:t>Тема 3. Виды и формы</w:t>
      </w:r>
      <w:r>
        <w:rPr>
          <w:b/>
        </w:rPr>
        <w:t xml:space="preserve"> п</w:t>
      </w:r>
      <w:r w:rsidRPr="00064AC2">
        <w:rPr>
          <w:b/>
        </w:rPr>
        <w:t>редпринимательства</w:t>
      </w:r>
    </w:p>
    <w:p w:rsidR="00C37BC6" w:rsidRDefault="00C37BC6"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тестирование</w:t>
      </w:r>
    </w:p>
    <w:p w:rsidR="00C37BC6" w:rsidRDefault="00C37BC6" w:rsidP="0032596D">
      <w:pPr>
        <w:pStyle w:val="af2"/>
        <w:numPr>
          <w:ilvl w:val="0"/>
          <w:numId w:val="357"/>
        </w:numPr>
        <w:tabs>
          <w:tab w:val="left" w:pos="851"/>
        </w:tabs>
        <w:autoSpaceDE w:val="0"/>
        <w:autoSpaceDN w:val="0"/>
        <w:adjustRightInd w:val="0"/>
        <w:spacing w:line="360" w:lineRule="auto"/>
        <w:ind w:left="0" w:firstLine="709"/>
        <w:jc w:val="both"/>
      </w:pPr>
      <w:r>
        <w:t xml:space="preserve">Многообразие видов предпринимательской деятельности. </w:t>
      </w:r>
    </w:p>
    <w:p w:rsidR="00C37BC6" w:rsidRDefault="00C37BC6" w:rsidP="0032596D">
      <w:pPr>
        <w:pStyle w:val="af2"/>
        <w:numPr>
          <w:ilvl w:val="0"/>
          <w:numId w:val="357"/>
        </w:numPr>
        <w:tabs>
          <w:tab w:val="left" w:pos="851"/>
        </w:tabs>
        <w:autoSpaceDE w:val="0"/>
        <w:autoSpaceDN w:val="0"/>
        <w:adjustRightInd w:val="0"/>
        <w:spacing w:line="360" w:lineRule="auto"/>
        <w:ind w:left="0" w:firstLine="709"/>
        <w:jc w:val="both"/>
      </w:pPr>
      <w:r>
        <w:t xml:space="preserve">Производственное, коммерческое, финансовое предпринимательство. </w:t>
      </w:r>
    </w:p>
    <w:p w:rsidR="00C37BC6" w:rsidRDefault="00C37BC6" w:rsidP="0032596D">
      <w:pPr>
        <w:pStyle w:val="af2"/>
        <w:numPr>
          <w:ilvl w:val="0"/>
          <w:numId w:val="357"/>
        </w:numPr>
        <w:tabs>
          <w:tab w:val="left" w:pos="851"/>
        </w:tabs>
        <w:autoSpaceDE w:val="0"/>
        <w:autoSpaceDN w:val="0"/>
        <w:adjustRightInd w:val="0"/>
        <w:spacing w:line="360" w:lineRule="auto"/>
        <w:ind w:left="0" w:firstLine="709"/>
        <w:jc w:val="both"/>
      </w:pPr>
      <w:r>
        <w:t>Консалтинг и инжиниринг: понятие и разновидности.</w:t>
      </w:r>
    </w:p>
    <w:p w:rsidR="00C37BC6" w:rsidRPr="007D1B41" w:rsidRDefault="00C37BC6" w:rsidP="0032596D">
      <w:pPr>
        <w:pStyle w:val="af2"/>
        <w:numPr>
          <w:ilvl w:val="0"/>
          <w:numId w:val="357"/>
        </w:numPr>
        <w:tabs>
          <w:tab w:val="left" w:pos="851"/>
        </w:tabs>
        <w:autoSpaceDE w:val="0"/>
        <w:autoSpaceDN w:val="0"/>
        <w:adjustRightInd w:val="0"/>
        <w:spacing w:line="360" w:lineRule="auto"/>
        <w:ind w:left="0" w:firstLine="709"/>
        <w:jc w:val="both"/>
        <w:rPr>
          <w:i/>
        </w:rPr>
      </w:pPr>
      <w:r w:rsidRPr="007D1B41">
        <w:rPr>
          <w:i/>
        </w:rPr>
        <w:t>Критерии оценки:</w:t>
      </w:r>
    </w:p>
    <w:p w:rsidR="00C37BC6" w:rsidRPr="007D1B41" w:rsidRDefault="00C37BC6" w:rsidP="0032596D">
      <w:pPr>
        <w:pStyle w:val="af2"/>
        <w:numPr>
          <w:ilvl w:val="0"/>
          <w:numId w:val="357"/>
        </w:numPr>
        <w:spacing w:line="360" w:lineRule="auto"/>
        <w:ind w:left="0" w:firstLine="709"/>
        <w:jc w:val="both"/>
        <w:rPr>
          <w:b/>
        </w:rPr>
      </w:pPr>
      <w:r w:rsidRPr="007D1B41">
        <w:rPr>
          <w:b/>
        </w:rPr>
        <w:t xml:space="preserve"> «отлично», </w:t>
      </w:r>
      <w:r w:rsidRPr="007D1B41">
        <w:rPr>
          <w:color w:val="000000" w:themeColor="text1"/>
        </w:rPr>
        <w:t>если студент показал глубокие и твердые знания программного материала.</w:t>
      </w:r>
    </w:p>
    <w:p w:rsidR="00C37BC6" w:rsidRPr="007D1B41" w:rsidRDefault="00C37BC6" w:rsidP="0032596D">
      <w:pPr>
        <w:pStyle w:val="af2"/>
        <w:numPr>
          <w:ilvl w:val="0"/>
          <w:numId w:val="357"/>
        </w:numPr>
        <w:spacing w:line="360" w:lineRule="auto"/>
        <w:ind w:left="0" w:firstLine="709"/>
        <w:jc w:val="both"/>
        <w:rPr>
          <w:b/>
        </w:rPr>
      </w:pPr>
      <w:r w:rsidRPr="007D1B41">
        <w:rPr>
          <w:b/>
        </w:rPr>
        <w:t xml:space="preserve">«хорошо», </w:t>
      </w:r>
      <w:r w:rsidRPr="00B76A2F">
        <w:t>если студент знает программный материал, гра</w:t>
      </w:r>
      <w:r>
        <w:t>мотно и без ошибок его излагает.</w:t>
      </w:r>
    </w:p>
    <w:p w:rsidR="00C37BC6" w:rsidRPr="007D1B41" w:rsidRDefault="00C37BC6" w:rsidP="0032596D">
      <w:pPr>
        <w:pStyle w:val="af2"/>
        <w:numPr>
          <w:ilvl w:val="0"/>
          <w:numId w:val="357"/>
        </w:numPr>
        <w:spacing w:line="360" w:lineRule="auto"/>
        <w:ind w:left="0" w:firstLine="709"/>
        <w:jc w:val="both"/>
        <w:rPr>
          <w:b/>
        </w:rPr>
      </w:pPr>
      <w:r w:rsidRPr="007D1B41">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C37BC6" w:rsidRDefault="00C37BC6" w:rsidP="0032596D">
      <w:pPr>
        <w:pStyle w:val="af2"/>
        <w:numPr>
          <w:ilvl w:val="0"/>
          <w:numId w:val="357"/>
        </w:numPr>
        <w:spacing w:line="360" w:lineRule="auto"/>
        <w:ind w:left="0" w:firstLine="709"/>
        <w:jc w:val="both"/>
      </w:pPr>
      <w:r w:rsidRPr="007D1B41">
        <w:rPr>
          <w:b/>
        </w:rPr>
        <w:t xml:space="preserve">«неудовлетворительно», </w:t>
      </w:r>
      <w:r w:rsidRPr="00B76A2F">
        <w:t>если студент допускает грубые ошибки при ответе на постав</w:t>
      </w:r>
      <w:r>
        <w:t>ленные вопросы.</w:t>
      </w:r>
    </w:p>
    <w:p w:rsidR="00C37BC6" w:rsidRDefault="00C37BC6" w:rsidP="0032596D">
      <w:pPr>
        <w:tabs>
          <w:tab w:val="left" w:pos="851"/>
        </w:tabs>
        <w:autoSpaceDE w:val="0"/>
        <w:autoSpaceDN w:val="0"/>
        <w:adjustRightInd w:val="0"/>
        <w:spacing w:line="360" w:lineRule="auto"/>
        <w:ind w:firstLine="709"/>
        <w:jc w:val="both"/>
        <w:rPr>
          <w:b/>
          <w:i/>
        </w:rPr>
      </w:pPr>
    </w:p>
    <w:p w:rsidR="00C37BC6" w:rsidRPr="00064AC2" w:rsidRDefault="00C37BC6" w:rsidP="0032596D">
      <w:pPr>
        <w:spacing w:line="360" w:lineRule="auto"/>
        <w:ind w:firstLine="709"/>
        <w:contextualSpacing/>
        <w:jc w:val="both"/>
        <w:rPr>
          <w:b/>
        </w:rPr>
      </w:pPr>
      <w:r w:rsidRPr="00064AC2">
        <w:rPr>
          <w:b/>
        </w:rPr>
        <w:t>Тема 4. Организационно пра</w:t>
      </w:r>
      <w:r>
        <w:rPr>
          <w:b/>
        </w:rPr>
        <w:t xml:space="preserve">вовые формы предпринимательской </w:t>
      </w:r>
      <w:r w:rsidRPr="00064AC2">
        <w:rPr>
          <w:b/>
        </w:rPr>
        <w:t>деятельности.</w:t>
      </w:r>
    </w:p>
    <w:p w:rsidR="00C37BC6" w:rsidRPr="0009549B" w:rsidRDefault="00C37BC6" w:rsidP="0032596D">
      <w:pPr>
        <w:spacing w:line="360" w:lineRule="auto"/>
        <w:ind w:firstLine="709"/>
        <w:contextualSpacing/>
        <w:jc w:val="both"/>
        <w:rPr>
          <w:b/>
        </w:rPr>
      </w:pPr>
      <w:r>
        <w:rPr>
          <w:b/>
        </w:rPr>
        <w:t xml:space="preserve">объединения </w:t>
      </w:r>
      <w:r w:rsidRPr="00064AC2">
        <w:rPr>
          <w:b/>
        </w:rPr>
        <w:t>предприятий</w:t>
      </w:r>
      <w:r w:rsidRPr="00064AC2">
        <w:rPr>
          <w:b/>
        </w:rPr>
        <w:cr/>
      </w:r>
    </w:p>
    <w:p w:rsidR="00C37BC6" w:rsidRDefault="00C37BC6" w:rsidP="0032596D">
      <w:pPr>
        <w:tabs>
          <w:tab w:val="left" w:pos="851"/>
        </w:tabs>
        <w:autoSpaceDE w:val="0"/>
        <w:autoSpaceDN w:val="0"/>
        <w:adjustRightInd w:val="0"/>
        <w:spacing w:line="360" w:lineRule="auto"/>
        <w:ind w:firstLine="709"/>
        <w:contextualSpacing/>
        <w:jc w:val="both"/>
        <w:rPr>
          <w:iCs/>
        </w:rPr>
      </w:pPr>
      <w:r w:rsidRPr="008258E7">
        <w:rPr>
          <w:i/>
          <w:iCs/>
        </w:rPr>
        <w:t>Форма текущего контроля и оценивания</w:t>
      </w:r>
      <w:r>
        <w:rPr>
          <w:i/>
          <w:iCs/>
        </w:rPr>
        <w:t xml:space="preserve">: </w:t>
      </w:r>
      <w:r>
        <w:rPr>
          <w:iCs/>
        </w:rPr>
        <w:t>устный опрос</w:t>
      </w:r>
    </w:p>
    <w:p w:rsidR="00C37BC6" w:rsidRDefault="00C37BC6" w:rsidP="0032596D">
      <w:pPr>
        <w:tabs>
          <w:tab w:val="left" w:pos="851"/>
        </w:tabs>
        <w:autoSpaceDE w:val="0"/>
        <w:autoSpaceDN w:val="0"/>
        <w:adjustRightInd w:val="0"/>
        <w:spacing w:line="360" w:lineRule="auto"/>
        <w:ind w:firstLine="709"/>
        <w:contextualSpacing/>
        <w:jc w:val="both"/>
        <w:rPr>
          <w:iCs/>
        </w:rPr>
      </w:pPr>
      <w:r>
        <w:rPr>
          <w:iCs/>
        </w:rPr>
        <w:t xml:space="preserve">  Вопросы по теме:</w:t>
      </w:r>
    </w:p>
    <w:p w:rsidR="00C37BC6" w:rsidRDefault="00C37BC6" w:rsidP="0032596D">
      <w:pPr>
        <w:pStyle w:val="af2"/>
        <w:numPr>
          <w:ilvl w:val="0"/>
          <w:numId w:val="358"/>
        </w:numPr>
        <w:tabs>
          <w:tab w:val="left" w:pos="851"/>
        </w:tabs>
        <w:autoSpaceDE w:val="0"/>
        <w:autoSpaceDN w:val="0"/>
        <w:adjustRightInd w:val="0"/>
        <w:spacing w:line="360" w:lineRule="auto"/>
        <w:ind w:left="0" w:firstLine="709"/>
        <w:jc w:val="both"/>
      </w:pPr>
      <w:r>
        <w:t xml:space="preserve">Коммерческие и некоммерческие организации. </w:t>
      </w:r>
    </w:p>
    <w:p w:rsidR="00C37BC6" w:rsidRDefault="00C37BC6" w:rsidP="0032596D">
      <w:pPr>
        <w:pStyle w:val="af2"/>
        <w:numPr>
          <w:ilvl w:val="0"/>
          <w:numId w:val="358"/>
        </w:numPr>
        <w:tabs>
          <w:tab w:val="left" w:pos="851"/>
        </w:tabs>
        <w:autoSpaceDE w:val="0"/>
        <w:autoSpaceDN w:val="0"/>
        <w:adjustRightInd w:val="0"/>
        <w:spacing w:line="360" w:lineRule="auto"/>
        <w:ind w:left="0" w:firstLine="709"/>
        <w:jc w:val="both"/>
      </w:pPr>
      <w:r>
        <w:t xml:space="preserve">Хозяйственные товарищества и общества. </w:t>
      </w:r>
    </w:p>
    <w:p w:rsidR="00C37BC6" w:rsidRDefault="00C37BC6" w:rsidP="0032596D">
      <w:pPr>
        <w:pStyle w:val="af2"/>
        <w:numPr>
          <w:ilvl w:val="0"/>
          <w:numId w:val="358"/>
        </w:numPr>
        <w:tabs>
          <w:tab w:val="left" w:pos="851"/>
        </w:tabs>
        <w:autoSpaceDE w:val="0"/>
        <w:autoSpaceDN w:val="0"/>
        <w:adjustRightInd w:val="0"/>
        <w:spacing w:line="360" w:lineRule="auto"/>
        <w:ind w:left="0" w:firstLine="709"/>
        <w:jc w:val="both"/>
      </w:pPr>
      <w:r>
        <w:t xml:space="preserve">Общество с ограниченной ответственностью. Акционерное общество. </w:t>
      </w:r>
    </w:p>
    <w:p w:rsidR="00C37BC6" w:rsidRDefault="00C37BC6" w:rsidP="0032596D">
      <w:pPr>
        <w:pStyle w:val="af2"/>
        <w:numPr>
          <w:ilvl w:val="0"/>
          <w:numId w:val="358"/>
        </w:numPr>
        <w:tabs>
          <w:tab w:val="left" w:pos="851"/>
        </w:tabs>
        <w:autoSpaceDE w:val="0"/>
        <w:autoSpaceDN w:val="0"/>
        <w:adjustRightInd w:val="0"/>
        <w:spacing w:line="360" w:lineRule="auto"/>
        <w:ind w:left="0" w:firstLine="709"/>
        <w:jc w:val="both"/>
      </w:pPr>
      <w:r>
        <w:t xml:space="preserve">Государственные и муниципальные унитарные предприятия. </w:t>
      </w:r>
    </w:p>
    <w:p w:rsidR="00C37BC6" w:rsidRDefault="00C37BC6" w:rsidP="0032596D">
      <w:pPr>
        <w:pStyle w:val="af2"/>
        <w:numPr>
          <w:ilvl w:val="0"/>
          <w:numId w:val="358"/>
        </w:numPr>
        <w:tabs>
          <w:tab w:val="left" w:pos="851"/>
        </w:tabs>
        <w:autoSpaceDE w:val="0"/>
        <w:autoSpaceDN w:val="0"/>
        <w:adjustRightInd w:val="0"/>
        <w:spacing w:line="360" w:lineRule="auto"/>
        <w:ind w:left="0" w:firstLine="709"/>
        <w:jc w:val="both"/>
      </w:pPr>
      <w:r>
        <w:t xml:space="preserve">Некоммерческие корпоративные и унитарные организации. </w:t>
      </w:r>
    </w:p>
    <w:p w:rsidR="00C37BC6" w:rsidRPr="007D1B41" w:rsidRDefault="00C37BC6" w:rsidP="0032596D">
      <w:pPr>
        <w:pStyle w:val="af2"/>
        <w:numPr>
          <w:ilvl w:val="0"/>
          <w:numId w:val="358"/>
        </w:numPr>
        <w:tabs>
          <w:tab w:val="left" w:pos="851"/>
        </w:tabs>
        <w:autoSpaceDE w:val="0"/>
        <w:autoSpaceDN w:val="0"/>
        <w:adjustRightInd w:val="0"/>
        <w:spacing w:line="360" w:lineRule="auto"/>
        <w:ind w:left="0" w:firstLine="709"/>
        <w:jc w:val="both"/>
        <w:rPr>
          <w:iCs/>
        </w:rPr>
      </w:pPr>
      <w:r>
        <w:t>Объединения предприятий и их виды</w:t>
      </w:r>
    </w:p>
    <w:p w:rsidR="00C37BC6" w:rsidRDefault="00C37BC6" w:rsidP="0032596D">
      <w:pPr>
        <w:tabs>
          <w:tab w:val="left" w:pos="851"/>
        </w:tabs>
        <w:autoSpaceDE w:val="0"/>
        <w:autoSpaceDN w:val="0"/>
        <w:adjustRightInd w:val="0"/>
        <w:spacing w:line="360" w:lineRule="auto"/>
        <w:ind w:firstLine="709"/>
        <w:contextualSpacing/>
        <w:jc w:val="both"/>
        <w:rPr>
          <w:i/>
        </w:rPr>
      </w:pPr>
      <w:r>
        <w:rPr>
          <w:i/>
        </w:rPr>
        <w:t>Критерии оценки:</w:t>
      </w:r>
    </w:p>
    <w:p w:rsidR="00C37BC6" w:rsidRPr="00B76A2F" w:rsidRDefault="00C37BC6"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C37BC6" w:rsidRPr="00B76A2F" w:rsidRDefault="00C37BC6"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C37BC6" w:rsidRPr="00B76A2F" w:rsidRDefault="00C37BC6" w:rsidP="0032596D">
      <w:pPr>
        <w:spacing w:line="360" w:lineRule="auto"/>
        <w:ind w:firstLine="709"/>
        <w:contextualSpacing/>
        <w:jc w:val="both"/>
        <w:rPr>
          <w:b/>
        </w:rPr>
      </w:pPr>
      <w:r w:rsidRPr="00B76A2F">
        <w:rPr>
          <w:b/>
        </w:rPr>
        <w:lastRenderedPageBreak/>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C37BC6" w:rsidRDefault="00C37BC6"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C37BC6" w:rsidRPr="006E17C1" w:rsidRDefault="00C37BC6" w:rsidP="0032596D">
      <w:pPr>
        <w:spacing w:line="360" w:lineRule="auto"/>
        <w:contextualSpacing/>
        <w:jc w:val="both"/>
      </w:pPr>
    </w:p>
    <w:p w:rsidR="00C37BC6" w:rsidRPr="00064AC2" w:rsidRDefault="00C37BC6" w:rsidP="0032596D">
      <w:pPr>
        <w:tabs>
          <w:tab w:val="left" w:pos="851"/>
        </w:tabs>
        <w:autoSpaceDE w:val="0"/>
        <w:autoSpaceDN w:val="0"/>
        <w:adjustRightInd w:val="0"/>
        <w:spacing w:line="360" w:lineRule="auto"/>
        <w:ind w:firstLine="709"/>
        <w:jc w:val="both"/>
        <w:rPr>
          <w:b/>
          <w:bCs/>
        </w:rPr>
      </w:pPr>
      <w:r>
        <w:rPr>
          <w:b/>
          <w:bCs/>
        </w:rPr>
        <w:t xml:space="preserve">Тема 5. Предпринимательская </w:t>
      </w:r>
      <w:r w:rsidRPr="00064AC2">
        <w:rPr>
          <w:b/>
          <w:bCs/>
        </w:rPr>
        <w:t>среда</w:t>
      </w:r>
    </w:p>
    <w:p w:rsidR="00C37BC6" w:rsidRDefault="00C37BC6" w:rsidP="0032596D">
      <w:pPr>
        <w:tabs>
          <w:tab w:val="left" w:pos="851"/>
        </w:tabs>
        <w:autoSpaceDE w:val="0"/>
        <w:autoSpaceDN w:val="0"/>
        <w:adjustRightInd w:val="0"/>
        <w:spacing w:line="360" w:lineRule="auto"/>
        <w:ind w:firstLine="709"/>
        <w:jc w:val="both"/>
        <w:rPr>
          <w:bCs/>
          <w:color w:val="000000" w:themeColor="text1"/>
        </w:rPr>
      </w:pPr>
      <w:r w:rsidRPr="008258E7">
        <w:rPr>
          <w:i/>
          <w:iCs/>
        </w:rPr>
        <w:t>Форма текущего контроля и оценивания</w:t>
      </w:r>
      <w:r w:rsidRPr="008258E7">
        <w:t>:</w:t>
      </w:r>
      <w:r>
        <w:rPr>
          <w:bCs/>
          <w:color w:val="000000" w:themeColor="text1"/>
        </w:rPr>
        <w:t xml:space="preserve"> Контроль выполнения самостоятельной  работы.</w:t>
      </w:r>
    </w:p>
    <w:p w:rsidR="00C37BC6" w:rsidRDefault="00C37BC6" w:rsidP="0032596D">
      <w:pPr>
        <w:pStyle w:val="af2"/>
        <w:numPr>
          <w:ilvl w:val="0"/>
          <w:numId w:val="359"/>
        </w:numPr>
        <w:tabs>
          <w:tab w:val="left" w:pos="851"/>
        </w:tabs>
        <w:autoSpaceDE w:val="0"/>
        <w:autoSpaceDN w:val="0"/>
        <w:adjustRightInd w:val="0"/>
        <w:spacing w:line="360" w:lineRule="auto"/>
        <w:ind w:left="0" w:firstLine="709"/>
        <w:jc w:val="both"/>
      </w:pPr>
      <w:r>
        <w:t xml:space="preserve">Сущность предпринимательской среды. </w:t>
      </w:r>
    </w:p>
    <w:p w:rsidR="00C37BC6" w:rsidRDefault="00C37BC6" w:rsidP="0032596D">
      <w:pPr>
        <w:pStyle w:val="af2"/>
        <w:numPr>
          <w:ilvl w:val="0"/>
          <w:numId w:val="359"/>
        </w:numPr>
        <w:tabs>
          <w:tab w:val="left" w:pos="851"/>
        </w:tabs>
        <w:autoSpaceDE w:val="0"/>
        <w:autoSpaceDN w:val="0"/>
        <w:adjustRightInd w:val="0"/>
        <w:spacing w:line="360" w:lineRule="auto"/>
        <w:ind w:left="0" w:firstLine="709"/>
        <w:jc w:val="both"/>
      </w:pPr>
      <w:r>
        <w:t xml:space="preserve">Внутренняя среда предпринимательской деятельности и ее составляющие. </w:t>
      </w:r>
    </w:p>
    <w:p w:rsidR="00C37BC6" w:rsidRDefault="00C37BC6" w:rsidP="0032596D">
      <w:pPr>
        <w:pStyle w:val="af2"/>
        <w:numPr>
          <w:ilvl w:val="0"/>
          <w:numId w:val="359"/>
        </w:numPr>
        <w:tabs>
          <w:tab w:val="left" w:pos="851"/>
        </w:tabs>
        <w:autoSpaceDE w:val="0"/>
        <w:autoSpaceDN w:val="0"/>
        <w:adjustRightInd w:val="0"/>
        <w:spacing w:line="360" w:lineRule="auto"/>
        <w:ind w:left="0" w:firstLine="709"/>
        <w:jc w:val="both"/>
      </w:pPr>
      <w:r>
        <w:t xml:space="preserve">Внешняя среда предпринимательской деятельности. </w:t>
      </w:r>
    </w:p>
    <w:p w:rsidR="00C37BC6" w:rsidRPr="007D1B41" w:rsidRDefault="00C37BC6" w:rsidP="0032596D">
      <w:pPr>
        <w:pStyle w:val="af2"/>
        <w:numPr>
          <w:ilvl w:val="0"/>
          <w:numId w:val="359"/>
        </w:numPr>
        <w:tabs>
          <w:tab w:val="left" w:pos="851"/>
        </w:tabs>
        <w:autoSpaceDE w:val="0"/>
        <w:autoSpaceDN w:val="0"/>
        <w:adjustRightInd w:val="0"/>
        <w:spacing w:line="360" w:lineRule="auto"/>
        <w:ind w:left="0" w:firstLine="709"/>
        <w:jc w:val="both"/>
        <w:rPr>
          <w:bCs/>
          <w:color w:val="000000" w:themeColor="text1"/>
        </w:rPr>
      </w:pPr>
      <w:r>
        <w:t>Факторы прямого и косвенного воздействия, влияющие на деятельность предприятия</w:t>
      </w:r>
    </w:p>
    <w:p w:rsidR="00C37BC6" w:rsidRDefault="00C37BC6" w:rsidP="0032596D">
      <w:pPr>
        <w:tabs>
          <w:tab w:val="left" w:pos="851"/>
        </w:tabs>
        <w:autoSpaceDE w:val="0"/>
        <w:autoSpaceDN w:val="0"/>
        <w:adjustRightInd w:val="0"/>
        <w:spacing w:line="360" w:lineRule="auto"/>
        <w:ind w:firstLine="709"/>
        <w:contextualSpacing/>
        <w:jc w:val="both"/>
      </w:pPr>
      <w:r>
        <w:t xml:space="preserve">Проверка проверочной работы </w:t>
      </w:r>
    </w:p>
    <w:p w:rsidR="00C37BC6" w:rsidRPr="00EB4AE0" w:rsidRDefault="00C37BC6" w:rsidP="0032596D">
      <w:pPr>
        <w:tabs>
          <w:tab w:val="left" w:pos="851"/>
        </w:tabs>
        <w:autoSpaceDE w:val="0"/>
        <w:autoSpaceDN w:val="0"/>
        <w:adjustRightInd w:val="0"/>
        <w:spacing w:line="360" w:lineRule="auto"/>
        <w:ind w:firstLine="709"/>
        <w:contextualSpacing/>
        <w:jc w:val="both"/>
        <w:rPr>
          <w:i/>
        </w:rPr>
      </w:pPr>
      <w:r>
        <w:rPr>
          <w:i/>
        </w:rPr>
        <w:t>Задание проверочной работы</w:t>
      </w:r>
      <w:r w:rsidRPr="00EB4AE0">
        <w:rPr>
          <w:i/>
        </w:rPr>
        <w:t>:</w:t>
      </w:r>
    </w:p>
    <w:p w:rsidR="00C37BC6" w:rsidRDefault="00C37BC6" w:rsidP="0032596D">
      <w:pPr>
        <w:tabs>
          <w:tab w:val="left" w:pos="851"/>
        </w:tabs>
        <w:autoSpaceDE w:val="0"/>
        <w:autoSpaceDN w:val="0"/>
        <w:adjustRightInd w:val="0"/>
        <w:spacing w:line="360" w:lineRule="auto"/>
        <w:ind w:firstLine="709"/>
        <w:contextualSpacing/>
        <w:jc w:val="both"/>
      </w:pPr>
      <w:r w:rsidRPr="003A2319">
        <w:rPr>
          <w:b/>
        </w:rPr>
        <w:t>СРС:</w:t>
      </w:r>
      <w:r>
        <w:t>Подготовка сообщения «Основные типы рыночной стратегии в современных условиях»</w:t>
      </w:r>
    </w:p>
    <w:p w:rsidR="00C37BC6" w:rsidRDefault="00C37BC6"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C37BC6" w:rsidRPr="00B76A2F" w:rsidRDefault="00C37BC6"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C37BC6" w:rsidRPr="00B76A2F" w:rsidRDefault="00C37BC6"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C37BC6" w:rsidRPr="00B76A2F" w:rsidRDefault="00C37BC6"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C37BC6" w:rsidRDefault="00C37BC6"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C37BC6" w:rsidRDefault="00C37BC6" w:rsidP="0032596D">
      <w:pPr>
        <w:tabs>
          <w:tab w:val="left" w:pos="851"/>
        </w:tabs>
        <w:autoSpaceDE w:val="0"/>
        <w:autoSpaceDN w:val="0"/>
        <w:adjustRightInd w:val="0"/>
        <w:spacing w:line="360" w:lineRule="auto"/>
        <w:ind w:firstLine="709"/>
        <w:jc w:val="both"/>
        <w:rPr>
          <w:bCs/>
        </w:rPr>
      </w:pPr>
    </w:p>
    <w:p w:rsidR="00C37BC6" w:rsidRPr="00064AC2" w:rsidRDefault="00C37BC6" w:rsidP="0032596D">
      <w:pPr>
        <w:tabs>
          <w:tab w:val="left" w:pos="851"/>
        </w:tabs>
        <w:autoSpaceDE w:val="0"/>
        <w:autoSpaceDN w:val="0"/>
        <w:adjustRightInd w:val="0"/>
        <w:spacing w:line="360" w:lineRule="auto"/>
        <w:ind w:firstLine="709"/>
        <w:jc w:val="both"/>
        <w:rPr>
          <w:b/>
          <w:bCs/>
        </w:rPr>
      </w:pPr>
      <w:r w:rsidRPr="00064AC2">
        <w:rPr>
          <w:b/>
          <w:bCs/>
        </w:rPr>
        <w:t>Тема 6. Конкур</w:t>
      </w:r>
      <w:r>
        <w:rPr>
          <w:b/>
          <w:bCs/>
        </w:rPr>
        <w:t xml:space="preserve">енция и способы выживания в </w:t>
      </w:r>
      <w:r w:rsidRPr="00064AC2">
        <w:rPr>
          <w:b/>
          <w:bCs/>
        </w:rPr>
        <w:t>конкурентной среде</w:t>
      </w:r>
    </w:p>
    <w:p w:rsidR="00C37BC6" w:rsidRDefault="00C37BC6"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sidRPr="008258E7">
        <w:t>:</w:t>
      </w:r>
      <w:r>
        <w:t>Устный опрос</w:t>
      </w:r>
    </w:p>
    <w:p w:rsidR="00C37BC6" w:rsidRDefault="00C37BC6" w:rsidP="0032596D">
      <w:pPr>
        <w:tabs>
          <w:tab w:val="left" w:pos="851"/>
        </w:tabs>
        <w:autoSpaceDE w:val="0"/>
        <w:autoSpaceDN w:val="0"/>
        <w:adjustRightInd w:val="0"/>
        <w:spacing w:line="360" w:lineRule="auto"/>
        <w:ind w:firstLine="709"/>
        <w:jc w:val="both"/>
      </w:pPr>
      <w:r>
        <w:t>Вопросы по теме:</w:t>
      </w:r>
    </w:p>
    <w:p w:rsidR="00C37BC6" w:rsidRDefault="00C37BC6" w:rsidP="0032596D">
      <w:pPr>
        <w:pStyle w:val="af2"/>
        <w:numPr>
          <w:ilvl w:val="0"/>
          <w:numId w:val="360"/>
        </w:numPr>
        <w:tabs>
          <w:tab w:val="left" w:pos="851"/>
        </w:tabs>
        <w:autoSpaceDE w:val="0"/>
        <w:autoSpaceDN w:val="0"/>
        <w:adjustRightInd w:val="0"/>
        <w:spacing w:line="360" w:lineRule="auto"/>
        <w:ind w:left="0" w:firstLine="709"/>
        <w:jc w:val="both"/>
      </w:pPr>
      <w:r>
        <w:t xml:space="preserve">Понятие конкуренции, ее виды, методы и формы. </w:t>
      </w:r>
    </w:p>
    <w:p w:rsidR="00C37BC6" w:rsidRDefault="00C37BC6" w:rsidP="0032596D">
      <w:pPr>
        <w:pStyle w:val="af2"/>
        <w:numPr>
          <w:ilvl w:val="0"/>
          <w:numId w:val="360"/>
        </w:numPr>
        <w:tabs>
          <w:tab w:val="left" w:pos="851"/>
        </w:tabs>
        <w:autoSpaceDE w:val="0"/>
        <w:autoSpaceDN w:val="0"/>
        <w:adjustRightInd w:val="0"/>
        <w:spacing w:line="360" w:lineRule="auto"/>
        <w:ind w:left="0" w:firstLine="709"/>
        <w:jc w:val="both"/>
      </w:pPr>
      <w:r>
        <w:t xml:space="preserve">Несовершенная конкуренция: сущность, разновидности. </w:t>
      </w:r>
    </w:p>
    <w:p w:rsidR="00C37BC6" w:rsidRDefault="00C37BC6" w:rsidP="0032596D">
      <w:pPr>
        <w:pStyle w:val="af2"/>
        <w:numPr>
          <w:ilvl w:val="0"/>
          <w:numId w:val="360"/>
        </w:numPr>
        <w:tabs>
          <w:tab w:val="left" w:pos="851"/>
        </w:tabs>
        <w:autoSpaceDE w:val="0"/>
        <w:autoSpaceDN w:val="0"/>
        <w:adjustRightInd w:val="0"/>
        <w:spacing w:line="360" w:lineRule="auto"/>
        <w:ind w:left="0" w:firstLine="709"/>
        <w:jc w:val="both"/>
      </w:pPr>
      <w:r>
        <w:t xml:space="preserve">Понятие и формы недобросовестной конкуренции. </w:t>
      </w:r>
    </w:p>
    <w:p w:rsidR="00C37BC6" w:rsidRDefault="00C37BC6" w:rsidP="0032596D">
      <w:pPr>
        <w:pStyle w:val="af2"/>
        <w:numPr>
          <w:ilvl w:val="0"/>
          <w:numId w:val="360"/>
        </w:numPr>
        <w:tabs>
          <w:tab w:val="left" w:pos="851"/>
        </w:tabs>
        <w:autoSpaceDE w:val="0"/>
        <w:autoSpaceDN w:val="0"/>
        <w:adjustRightInd w:val="0"/>
        <w:spacing w:line="360" w:lineRule="auto"/>
        <w:ind w:left="0" w:firstLine="709"/>
        <w:jc w:val="both"/>
      </w:pPr>
      <w:r>
        <w:t xml:space="preserve">Показатели конкурентоспособности товара. </w:t>
      </w:r>
    </w:p>
    <w:p w:rsidR="00C37BC6" w:rsidRDefault="00C37BC6" w:rsidP="0032596D">
      <w:pPr>
        <w:pStyle w:val="af2"/>
        <w:numPr>
          <w:ilvl w:val="0"/>
          <w:numId w:val="360"/>
        </w:numPr>
        <w:tabs>
          <w:tab w:val="left" w:pos="851"/>
        </w:tabs>
        <w:autoSpaceDE w:val="0"/>
        <w:autoSpaceDN w:val="0"/>
        <w:adjustRightInd w:val="0"/>
        <w:spacing w:line="360" w:lineRule="auto"/>
        <w:ind w:left="0" w:firstLine="709"/>
        <w:jc w:val="both"/>
      </w:pPr>
      <w:r>
        <w:t xml:space="preserve">Антимонопольное регулирование предпринимательской деятельности. </w:t>
      </w:r>
    </w:p>
    <w:p w:rsidR="00C37BC6" w:rsidRPr="008105F9" w:rsidRDefault="00C37BC6" w:rsidP="0032596D">
      <w:pPr>
        <w:pStyle w:val="af2"/>
        <w:numPr>
          <w:ilvl w:val="0"/>
          <w:numId w:val="360"/>
        </w:numPr>
        <w:tabs>
          <w:tab w:val="left" w:pos="851"/>
        </w:tabs>
        <w:autoSpaceDE w:val="0"/>
        <w:autoSpaceDN w:val="0"/>
        <w:adjustRightInd w:val="0"/>
        <w:spacing w:line="360" w:lineRule="auto"/>
        <w:ind w:left="0" w:firstLine="709"/>
        <w:jc w:val="both"/>
        <w:rPr>
          <w:bCs/>
          <w:color w:val="000000" w:themeColor="text1"/>
        </w:rPr>
      </w:pPr>
      <w:r>
        <w:t>Ответственность за нарушение антимонопольного законодательства.</w:t>
      </w:r>
    </w:p>
    <w:p w:rsidR="00C37BC6" w:rsidRDefault="00C37BC6" w:rsidP="0032596D">
      <w:pPr>
        <w:tabs>
          <w:tab w:val="left" w:pos="851"/>
        </w:tabs>
        <w:autoSpaceDE w:val="0"/>
        <w:autoSpaceDN w:val="0"/>
        <w:adjustRightInd w:val="0"/>
        <w:spacing w:line="360" w:lineRule="auto"/>
        <w:ind w:firstLine="709"/>
        <w:contextualSpacing/>
        <w:jc w:val="both"/>
        <w:rPr>
          <w:i/>
        </w:rPr>
      </w:pPr>
      <w:r>
        <w:rPr>
          <w:i/>
        </w:rPr>
        <w:lastRenderedPageBreak/>
        <w:t>Критерии оценки:</w:t>
      </w:r>
    </w:p>
    <w:p w:rsidR="00C37BC6" w:rsidRPr="00B76A2F" w:rsidRDefault="00C37BC6"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C37BC6" w:rsidRPr="00B76A2F" w:rsidRDefault="00C37BC6"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C37BC6" w:rsidRPr="00B76A2F" w:rsidRDefault="00C37BC6"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C37BC6" w:rsidRDefault="00C37BC6"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C37BC6" w:rsidRDefault="00C37BC6" w:rsidP="0032596D">
      <w:pPr>
        <w:spacing w:line="360" w:lineRule="auto"/>
        <w:ind w:firstLine="709"/>
        <w:contextualSpacing/>
        <w:jc w:val="both"/>
      </w:pPr>
    </w:p>
    <w:p w:rsidR="00C37BC6" w:rsidRDefault="00C37BC6" w:rsidP="0032596D">
      <w:pPr>
        <w:tabs>
          <w:tab w:val="left" w:pos="851"/>
        </w:tabs>
        <w:autoSpaceDE w:val="0"/>
        <w:autoSpaceDN w:val="0"/>
        <w:adjustRightInd w:val="0"/>
        <w:spacing w:line="360" w:lineRule="auto"/>
        <w:ind w:firstLine="709"/>
        <w:jc w:val="both"/>
        <w:rPr>
          <w:i/>
        </w:rPr>
      </w:pPr>
      <w:r w:rsidRPr="00064AC2">
        <w:rPr>
          <w:b/>
        </w:rPr>
        <w:t>Тематика курсовой работы:</w:t>
      </w:r>
      <w:r>
        <w:rPr>
          <w:i/>
        </w:rPr>
        <w:t>не предусмотрена</w:t>
      </w:r>
    </w:p>
    <w:p w:rsidR="00C37BC6" w:rsidRPr="007A446D" w:rsidRDefault="00C37BC6" w:rsidP="0032596D">
      <w:pPr>
        <w:tabs>
          <w:tab w:val="left" w:pos="851"/>
        </w:tabs>
        <w:autoSpaceDE w:val="0"/>
        <w:autoSpaceDN w:val="0"/>
        <w:adjustRightInd w:val="0"/>
        <w:spacing w:line="360" w:lineRule="auto"/>
        <w:ind w:firstLine="709"/>
        <w:jc w:val="both"/>
        <w:rPr>
          <w:b/>
          <w:i/>
        </w:rPr>
      </w:pPr>
    </w:p>
    <w:p w:rsidR="00C37BC6" w:rsidRDefault="00C37BC6" w:rsidP="0032596D">
      <w:pPr>
        <w:pStyle w:val="af2"/>
        <w:numPr>
          <w:ilvl w:val="0"/>
          <w:numId w:val="53"/>
        </w:numPr>
        <w:tabs>
          <w:tab w:val="left" w:pos="851"/>
        </w:tabs>
        <w:autoSpaceDE w:val="0"/>
        <w:autoSpaceDN w:val="0"/>
        <w:adjustRightInd w:val="0"/>
        <w:spacing w:line="360" w:lineRule="auto"/>
        <w:ind w:left="0" w:firstLine="709"/>
        <w:jc w:val="both"/>
      </w:pPr>
      <w:r w:rsidRPr="00F30222">
        <w:rPr>
          <w:b/>
        </w:rPr>
        <w:t>Контрольно-оценочные материалы для итоговой аттестации по дисциплине</w:t>
      </w:r>
    </w:p>
    <w:p w:rsidR="00C37BC6" w:rsidRDefault="00C37BC6" w:rsidP="0032596D">
      <w:pPr>
        <w:tabs>
          <w:tab w:val="left" w:pos="851"/>
        </w:tabs>
        <w:autoSpaceDE w:val="0"/>
        <w:autoSpaceDN w:val="0"/>
        <w:adjustRightInd w:val="0"/>
        <w:spacing w:line="360" w:lineRule="auto"/>
        <w:ind w:firstLine="709"/>
        <w:jc w:val="both"/>
      </w:pPr>
    </w:p>
    <w:p w:rsidR="00C37BC6" w:rsidRPr="00000B8D" w:rsidRDefault="00C37BC6" w:rsidP="0032596D">
      <w:pPr>
        <w:tabs>
          <w:tab w:val="left" w:pos="851"/>
        </w:tabs>
        <w:autoSpaceDE w:val="0"/>
        <w:autoSpaceDN w:val="0"/>
        <w:adjustRightInd w:val="0"/>
        <w:spacing w:line="360" w:lineRule="auto"/>
        <w:ind w:firstLine="709"/>
        <w:jc w:val="both"/>
      </w:pPr>
      <w:r w:rsidRPr="00133AD0">
        <w:t xml:space="preserve">Итоговая аттестация по дисциплине </w:t>
      </w:r>
      <w:r w:rsidRPr="001B5EAB">
        <w:t>Организация работы фирмы</w:t>
      </w:r>
      <w:r w:rsidRPr="00133AD0">
        <w:t xml:space="preserve"> проводится в форме проводится в форме</w:t>
      </w:r>
      <w:r w:rsidRPr="00000B8D">
        <w:rPr>
          <w:i/>
          <w:u w:val="single"/>
        </w:rPr>
        <w:t>тест</w:t>
      </w:r>
      <w:r>
        <w:rPr>
          <w:i/>
          <w:u w:val="single"/>
        </w:rPr>
        <w:t>а</w:t>
      </w:r>
    </w:p>
    <w:p w:rsidR="00C37BC6" w:rsidRPr="006F225C" w:rsidRDefault="00C37BC6" w:rsidP="0032596D">
      <w:pPr>
        <w:spacing w:line="360" w:lineRule="auto"/>
        <w:ind w:firstLine="709"/>
        <w:contextualSpacing/>
        <w:jc w:val="both"/>
        <w:rPr>
          <w:rFonts w:asciiTheme="minorHAnsi" w:hAnsiTheme="minorHAnsi" w:cstheme="minorHAnsi"/>
        </w:rPr>
      </w:pP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1. Процессы, для которых необходимы координация частичных процессов и своевременное поступление их результатов на определенные этапы в определенном количестве, называются такими процессами:</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а) дискретными +</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б) непрерывными</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в) замкнутыми</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2. Тип организационного построения, где разделение по проектам накладывается на функциональную департаментализацию:</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а) дивизиональная организационная структура</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б) матричная организационная структура +</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в) холдинговая компания</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3. Система предприятия, которая представляет собой ряд взаимосвязанных технологических процессов превращения предметов труда в готовую продукцию, называется:</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а) гибридной</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б) параллельной</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в) последовательной +</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4. Ограничение круга работ, выполняемых в каждом производственном звене: рабочем месте, цехе, предприятии, называется … производства:</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а) специализацией +</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б) сосредоточением</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в) интеграцией</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5. Значение службы материально-технического снабжения повышается по мере того, как доля добавленной стоимости, произведенной отдельной организацией:</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а) увеличивается</w:t>
      </w:r>
    </w:p>
    <w:p w:rsidR="00C37BC6" w:rsidRPr="007D1B41"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б) не изменяется</w:t>
      </w:r>
    </w:p>
    <w:p w:rsidR="00C37BC6"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r w:rsidRPr="007D1B41">
        <w:rPr>
          <w:rFonts w:asciiTheme="minorHAnsi" w:hAnsiTheme="minorHAnsi" w:cstheme="minorHAnsi"/>
        </w:rPr>
        <w:t>в) сокращается +</w:t>
      </w:r>
    </w:p>
    <w:p w:rsidR="00C37BC6" w:rsidRDefault="00C37BC6" w:rsidP="0032596D">
      <w:pPr>
        <w:tabs>
          <w:tab w:val="left" w:pos="851"/>
        </w:tabs>
        <w:autoSpaceDE w:val="0"/>
        <w:autoSpaceDN w:val="0"/>
        <w:adjustRightInd w:val="0"/>
        <w:spacing w:line="360" w:lineRule="auto"/>
        <w:ind w:firstLine="709"/>
        <w:jc w:val="both"/>
        <w:rPr>
          <w:rFonts w:asciiTheme="minorHAnsi" w:hAnsiTheme="minorHAnsi" w:cstheme="minorHAnsi"/>
        </w:rPr>
      </w:pPr>
    </w:p>
    <w:p w:rsidR="00C37BC6" w:rsidRDefault="00C37BC6" w:rsidP="0032596D">
      <w:pPr>
        <w:tabs>
          <w:tab w:val="left" w:pos="851"/>
        </w:tabs>
        <w:autoSpaceDE w:val="0"/>
        <w:autoSpaceDN w:val="0"/>
        <w:adjustRightInd w:val="0"/>
        <w:spacing w:line="360" w:lineRule="auto"/>
        <w:ind w:firstLine="709"/>
        <w:jc w:val="both"/>
      </w:pPr>
      <w:r>
        <w:t>6. Общая продолжительность комплекса координированных во времени простых процессов, входящих в сложный процесс изготовления изделия или его партий, называется таким циклом сложного производства:</w:t>
      </w:r>
    </w:p>
    <w:p w:rsidR="00C37BC6" w:rsidRDefault="00C37BC6" w:rsidP="0032596D">
      <w:pPr>
        <w:tabs>
          <w:tab w:val="left" w:pos="851"/>
        </w:tabs>
        <w:autoSpaceDE w:val="0"/>
        <w:autoSpaceDN w:val="0"/>
        <w:adjustRightInd w:val="0"/>
        <w:spacing w:line="360" w:lineRule="auto"/>
        <w:ind w:firstLine="709"/>
        <w:jc w:val="both"/>
      </w:pPr>
      <w:r>
        <w:t>а) организационным</w:t>
      </w:r>
    </w:p>
    <w:p w:rsidR="00C37BC6" w:rsidRDefault="00C37BC6" w:rsidP="0032596D">
      <w:pPr>
        <w:tabs>
          <w:tab w:val="left" w:pos="851"/>
        </w:tabs>
        <w:autoSpaceDE w:val="0"/>
        <w:autoSpaceDN w:val="0"/>
        <w:adjustRightInd w:val="0"/>
        <w:spacing w:line="360" w:lineRule="auto"/>
        <w:ind w:firstLine="709"/>
        <w:jc w:val="both"/>
      </w:pPr>
      <w:r>
        <w:t>б) производственным +</w:t>
      </w:r>
    </w:p>
    <w:p w:rsidR="00C37BC6" w:rsidRDefault="00C37BC6" w:rsidP="0032596D">
      <w:pPr>
        <w:tabs>
          <w:tab w:val="left" w:pos="851"/>
        </w:tabs>
        <w:autoSpaceDE w:val="0"/>
        <w:autoSpaceDN w:val="0"/>
        <w:adjustRightInd w:val="0"/>
        <w:spacing w:line="360" w:lineRule="auto"/>
        <w:ind w:firstLine="709"/>
        <w:jc w:val="both"/>
      </w:pPr>
      <w:r>
        <w:t>в) технологическим</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7. К одному из показателей оценки деятельности службы управления запасами относится:</w:t>
      </w:r>
    </w:p>
    <w:p w:rsidR="00C37BC6" w:rsidRDefault="00C37BC6" w:rsidP="0032596D">
      <w:pPr>
        <w:tabs>
          <w:tab w:val="left" w:pos="851"/>
        </w:tabs>
        <w:autoSpaceDE w:val="0"/>
        <w:autoSpaceDN w:val="0"/>
        <w:adjustRightInd w:val="0"/>
        <w:spacing w:line="360" w:lineRule="auto"/>
        <w:ind w:firstLine="709"/>
        <w:jc w:val="both"/>
      </w:pPr>
      <w:r>
        <w:t>а) простой оборудования</w:t>
      </w:r>
    </w:p>
    <w:p w:rsidR="00C37BC6" w:rsidRDefault="00C37BC6" w:rsidP="0032596D">
      <w:pPr>
        <w:tabs>
          <w:tab w:val="left" w:pos="851"/>
        </w:tabs>
        <w:autoSpaceDE w:val="0"/>
        <w:autoSpaceDN w:val="0"/>
        <w:adjustRightInd w:val="0"/>
        <w:spacing w:line="360" w:lineRule="auto"/>
        <w:ind w:firstLine="709"/>
        <w:jc w:val="both"/>
      </w:pPr>
      <w:r>
        <w:t>б) наличие материалов</w:t>
      </w:r>
    </w:p>
    <w:p w:rsidR="00C37BC6" w:rsidRDefault="00C37BC6" w:rsidP="0032596D">
      <w:pPr>
        <w:tabs>
          <w:tab w:val="left" w:pos="851"/>
        </w:tabs>
        <w:autoSpaceDE w:val="0"/>
        <w:autoSpaceDN w:val="0"/>
        <w:adjustRightInd w:val="0"/>
        <w:spacing w:line="360" w:lineRule="auto"/>
        <w:ind w:firstLine="709"/>
        <w:jc w:val="both"/>
      </w:pPr>
      <w:r>
        <w:t>в) уровень обслуживания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8. В основе любой сделки лежит:</w:t>
      </w:r>
    </w:p>
    <w:p w:rsidR="00C37BC6" w:rsidRDefault="00C37BC6" w:rsidP="0032596D">
      <w:pPr>
        <w:tabs>
          <w:tab w:val="left" w:pos="851"/>
        </w:tabs>
        <w:autoSpaceDE w:val="0"/>
        <w:autoSpaceDN w:val="0"/>
        <w:adjustRightInd w:val="0"/>
        <w:spacing w:line="360" w:lineRule="auto"/>
        <w:ind w:firstLine="709"/>
        <w:jc w:val="both"/>
      </w:pPr>
      <w:r>
        <w:t>а) описание заказа на поставляемый материал, его способность удовлетворить потребности предприятия +</w:t>
      </w:r>
    </w:p>
    <w:p w:rsidR="00C37BC6" w:rsidRDefault="00C37BC6" w:rsidP="0032596D">
      <w:pPr>
        <w:tabs>
          <w:tab w:val="left" w:pos="851"/>
        </w:tabs>
        <w:autoSpaceDE w:val="0"/>
        <w:autoSpaceDN w:val="0"/>
        <w:adjustRightInd w:val="0"/>
        <w:spacing w:line="360" w:lineRule="auto"/>
        <w:ind w:firstLine="709"/>
        <w:jc w:val="both"/>
      </w:pPr>
      <w:r>
        <w:t>б) накладная</w:t>
      </w:r>
    </w:p>
    <w:p w:rsidR="00C37BC6" w:rsidRDefault="00C37BC6" w:rsidP="0032596D">
      <w:pPr>
        <w:tabs>
          <w:tab w:val="left" w:pos="851"/>
        </w:tabs>
        <w:autoSpaceDE w:val="0"/>
        <w:autoSpaceDN w:val="0"/>
        <w:adjustRightInd w:val="0"/>
        <w:spacing w:line="360" w:lineRule="auto"/>
        <w:ind w:firstLine="709"/>
        <w:jc w:val="both"/>
      </w:pPr>
      <w:r>
        <w:t>в) заказ-наряд</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9. Нормой профессиональной деятельности, установленной Национальной ассоциацией руководителей служб материально-технического обеспечения, является:</w:t>
      </w:r>
    </w:p>
    <w:p w:rsidR="00C37BC6" w:rsidRDefault="00C37BC6" w:rsidP="0032596D">
      <w:pPr>
        <w:tabs>
          <w:tab w:val="left" w:pos="851"/>
        </w:tabs>
        <w:autoSpaceDE w:val="0"/>
        <w:autoSpaceDN w:val="0"/>
        <w:adjustRightInd w:val="0"/>
        <w:spacing w:line="360" w:lineRule="auto"/>
        <w:ind w:firstLine="709"/>
        <w:jc w:val="both"/>
      </w:pPr>
      <w:r>
        <w:t>а) необходимость участвовать в разработке бизнес-планов</w:t>
      </w:r>
    </w:p>
    <w:p w:rsidR="00C37BC6" w:rsidRDefault="00C37BC6" w:rsidP="0032596D">
      <w:pPr>
        <w:tabs>
          <w:tab w:val="left" w:pos="851"/>
        </w:tabs>
        <w:autoSpaceDE w:val="0"/>
        <w:autoSpaceDN w:val="0"/>
        <w:adjustRightInd w:val="0"/>
        <w:spacing w:line="360" w:lineRule="auto"/>
        <w:ind w:firstLine="709"/>
        <w:jc w:val="both"/>
      </w:pPr>
      <w:r>
        <w:lastRenderedPageBreak/>
        <w:t>б) обязательство иметь собственный бизнес</w:t>
      </w:r>
    </w:p>
    <w:p w:rsidR="00C37BC6" w:rsidRDefault="00C37BC6" w:rsidP="0032596D">
      <w:pPr>
        <w:tabs>
          <w:tab w:val="left" w:pos="851"/>
        </w:tabs>
        <w:autoSpaceDE w:val="0"/>
        <w:autoSpaceDN w:val="0"/>
        <w:adjustRightInd w:val="0"/>
        <w:spacing w:line="360" w:lineRule="auto"/>
        <w:ind w:firstLine="709"/>
        <w:jc w:val="both"/>
      </w:pPr>
      <w:r>
        <w:t>в) установление ровных отношения с поставщиком, оказание ему знаков внимания и беспристрастность на всех этапах цикла купли-продажи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10. Показатель качества изделия, относящийся к одному из его свойств, называется:</w:t>
      </w:r>
    </w:p>
    <w:p w:rsidR="00C37BC6" w:rsidRDefault="00C37BC6" w:rsidP="0032596D">
      <w:pPr>
        <w:tabs>
          <w:tab w:val="left" w:pos="851"/>
        </w:tabs>
        <w:autoSpaceDE w:val="0"/>
        <w:autoSpaceDN w:val="0"/>
        <w:adjustRightInd w:val="0"/>
        <w:spacing w:line="360" w:lineRule="auto"/>
        <w:ind w:firstLine="709"/>
        <w:jc w:val="both"/>
      </w:pPr>
      <w:r>
        <w:t>а) базовым</w:t>
      </w:r>
    </w:p>
    <w:p w:rsidR="00C37BC6" w:rsidRDefault="00C37BC6" w:rsidP="0032596D">
      <w:pPr>
        <w:tabs>
          <w:tab w:val="left" w:pos="851"/>
        </w:tabs>
        <w:autoSpaceDE w:val="0"/>
        <w:autoSpaceDN w:val="0"/>
        <w:adjustRightInd w:val="0"/>
        <w:spacing w:line="360" w:lineRule="auto"/>
        <w:ind w:firstLine="709"/>
        <w:jc w:val="both"/>
      </w:pPr>
      <w:r>
        <w:t>б) единичным +</w:t>
      </w:r>
    </w:p>
    <w:p w:rsidR="00C37BC6" w:rsidRDefault="00C37BC6" w:rsidP="0032596D">
      <w:pPr>
        <w:tabs>
          <w:tab w:val="left" w:pos="851"/>
        </w:tabs>
        <w:autoSpaceDE w:val="0"/>
        <w:autoSpaceDN w:val="0"/>
        <w:adjustRightInd w:val="0"/>
        <w:spacing w:line="360" w:lineRule="auto"/>
        <w:ind w:firstLine="709"/>
        <w:jc w:val="both"/>
      </w:pPr>
      <w:r>
        <w:t>в) интегральным</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11. Показатель качества изделия, относящийся к нескольким его свойствам (при помощи него можно охарактеризовать в целом качество изделия), называется:</w:t>
      </w:r>
    </w:p>
    <w:p w:rsidR="00C37BC6" w:rsidRDefault="00C37BC6" w:rsidP="0032596D">
      <w:pPr>
        <w:tabs>
          <w:tab w:val="left" w:pos="851"/>
        </w:tabs>
        <w:autoSpaceDE w:val="0"/>
        <w:autoSpaceDN w:val="0"/>
        <w:adjustRightInd w:val="0"/>
        <w:spacing w:line="360" w:lineRule="auto"/>
        <w:ind w:firstLine="709"/>
        <w:jc w:val="both"/>
      </w:pPr>
      <w:r>
        <w:t>а) комплексным +</w:t>
      </w:r>
    </w:p>
    <w:p w:rsidR="00C37BC6" w:rsidRDefault="00C37BC6" w:rsidP="0032596D">
      <w:pPr>
        <w:tabs>
          <w:tab w:val="left" w:pos="851"/>
        </w:tabs>
        <w:autoSpaceDE w:val="0"/>
        <w:autoSpaceDN w:val="0"/>
        <w:adjustRightInd w:val="0"/>
        <w:spacing w:line="360" w:lineRule="auto"/>
        <w:ind w:firstLine="709"/>
        <w:jc w:val="both"/>
      </w:pPr>
      <w:r>
        <w:t>б) интегральным</w:t>
      </w:r>
    </w:p>
    <w:p w:rsidR="00C37BC6" w:rsidRDefault="00C37BC6" w:rsidP="0032596D">
      <w:pPr>
        <w:tabs>
          <w:tab w:val="left" w:pos="851"/>
        </w:tabs>
        <w:autoSpaceDE w:val="0"/>
        <w:autoSpaceDN w:val="0"/>
        <w:adjustRightInd w:val="0"/>
        <w:spacing w:line="360" w:lineRule="auto"/>
        <w:ind w:firstLine="709"/>
        <w:jc w:val="both"/>
      </w:pPr>
      <w:r>
        <w:t>в) базовым</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12. Успех применения планирования производственных ресурсов (ППР) зависит от:</w:t>
      </w:r>
    </w:p>
    <w:p w:rsidR="00C37BC6" w:rsidRDefault="00C37BC6" w:rsidP="0032596D">
      <w:pPr>
        <w:tabs>
          <w:tab w:val="left" w:pos="851"/>
        </w:tabs>
        <w:autoSpaceDE w:val="0"/>
        <w:autoSpaceDN w:val="0"/>
        <w:adjustRightInd w:val="0"/>
        <w:spacing w:line="360" w:lineRule="auto"/>
        <w:ind w:firstLine="709"/>
        <w:jc w:val="both"/>
      </w:pPr>
      <w:r>
        <w:t>а) старания рабочих в цехах</w:t>
      </w:r>
    </w:p>
    <w:p w:rsidR="00C37BC6" w:rsidRDefault="00C37BC6" w:rsidP="0032596D">
      <w:pPr>
        <w:tabs>
          <w:tab w:val="left" w:pos="851"/>
        </w:tabs>
        <w:autoSpaceDE w:val="0"/>
        <w:autoSpaceDN w:val="0"/>
        <w:adjustRightInd w:val="0"/>
        <w:spacing w:line="360" w:lineRule="auto"/>
        <w:ind w:firstLine="709"/>
        <w:jc w:val="both"/>
      </w:pPr>
      <w:r>
        <w:t>б) точности всех данных, которые используются в этой системе +</w:t>
      </w:r>
    </w:p>
    <w:p w:rsidR="00C37BC6" w:rsidRDefault="00C37BC6" w:rsidP="0032596D">
      <w:pPr>
        <w:tabs>
          <w:tab w:val="left" w:pos="851"/>
        </w:tabs>
        <w:autoSpaceDE w:val="0"/>
        <w:autoSpaceDN w:val="0"/>
        <w:adjustRightInd w:val="0"/>
        <w:spacing w:line="360" w:lineRule="auto"/>
        <w:ind w:firstLine="709"/>
        <w:jc w:val="both"/>
      </w:pPr>
      <w:r>
        <w:t>в) качества контроля менеджерами</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13. Оперативная реструктуризация предполагает изменение структуры компании с целью:</w:t>
      </w:r>
    </w:p>
    <w:p w:rsidR="00C37BC6" w:rsidRDefault="00C37BC6" w:rsidP="0032596D">
      <w:pPr>
        <w:tabs>
          <w:tab w:val="left" w:pos="851"/>
        </w:tabs>
        <w:autoSpaceDE w:val="0"/>
        <w:autoSpaceDN w:val="0"/>
        <w:adjustRightInd w:val="0"/>
        <w:spacing w:line="360" w:lineRule="auto"/>
        <w:ind w:firstLine="709"/>
        <w:jc w:val="both"/>
      </w:pPr>
      <w:r>
        <w:t>а) ее финансового оздоровления +</w:t>
      </w:r>
    </w:p>
    <w:p w:rsidR="00C37BC6" w:rsidRDefault="00C37BC6" w:rsidP="0032596D">
      <w:pPr>
        <w:tabs>
          <w:tab w:val="left" w:pos="851"/>
        </w:tabs>
        <w:autoSpaceDE w:val="0"/>
        <w:autoSpaceDN w:val="0"/>
        <w:adjustRightInd w:val="0"/>
        <w:spacing w:line="360" w:lineRule="auto"/>
        <w:ind w:firstLine="709"/>
        <w:jc w:val="both"/>
      </w:pPr>
      <w:r>
        <w:t>б) совершенствования технологий</w:t>
      </w:r>
    </w:p>
    <w:p w:rsidR="00C37BC6" w:rsidRDefault="00C37BC6" w:rsidP="0032596D">
      <w:pPr>
        <w:tabs>
          <w:tab w:val="left" w:pos="851"/>
        </w:tabs>
        <w:autoSpaceDE w:val="0"/>
        <w:autoSpaceDN w:val="0"/>
        <w:adjustRightInd w:val="0"/>
        <w:spacing w:line="360" w:lineRule="auto"/>
        <w:ind w:firstLine="709"/>
        <w:jc w:val="both"/>
      </w:pPr>
      <w:r>
        <w:t>в) привлечение дополнительных кредитов</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14. Организация производства должна начинаться с выбора:</w:t>
      </w:r>
    </w:p>
    <w:p w:rsidR="00C37BC6" w:rsidRDefault="00C37BC6" w:rsidP="0032596D">
      <w:pPr>
        <w:tabs>
          <w:tab w:val="left" w:pos="851"/>
        </w:tabs>
        <w:autoSpaceDE w:val="0"/>
        <w:autoSpaceDN w:val="0"/>
        <w:adjustRightInd w:val="0"/>
        <w:spacing w:line="360" w:lineRule="auto"/>
        <w:ind w:firstLine="709"/>
        <w:jc w:val="both"/>
      </w:pPr>
      <w:r>
        <w:t>а) рабочего места</w:t>
      </w:r>
    </w:p>
    <w:p w:rsidR="00C37BC6" w:rsidRDefault="00C37BC6" w:rsidP="0032596D">
      <w:pPr>
        <w:tabs>
          <w:tab w:val="left" w:pos="851"/>
        </w:tabs>
        <w:autoSpaceDE w:val="0"/>
        <w:autoSpaceDN w:val="0"/>
        <w:adjustRightInd w:val="0"/>
        <w:spacing w:line="360" w:lineRule="auto"/>
        <w:ind w:firstLine="709"/>
        <w:jc w:val="both"/>
      </w:pPr>
      <w:r>
        <w:t>б) тактики</w:t>
      </w:r>
    </w:p>
    <w:p w:rsidR="00C37BC6" w:rsidRDefault="00C37BC6" w:rsidP="0032596D">
      <w:pPr>
        <w:tabs>
          <w:tab w:val="left" w:pos="851"/>
        </w:tabs>
        <w:autoSpaceDE w:val="0"/>
        <w:autoSpaceDN w:val="0"/>
        <w:adjustRightInd w:val="0"/>
        <w:spacing w:line="360" w:lineRule="auto"/>
        <w:ind w:firstLine="709"/>
        <w:jc w:val="both"/>
      </w:pPr>
      <w:r>
        <w:t>в) стратегии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15. Цехи, осуществляющие подготовку основных материалов для основных цехов, а также изготовляющие тару для упаковки продукции, называются такими цехами:</w:t>
      </w:r>
    </w:p>
    <w:p w:rsidR="00C37BC6" w:rsidRDefault="00C37BC6" w:rsidP="0032596D">
      <w:pPr>
        <w:tabs>
          <w:tab w:val="left" w:pos="851"/>
        </w:tabs>
        <w:autoSpaceDE w:val="0"/>
        <w:autoSpaceDN w:val="0"/>
        <w:adjustRightInd w:val="0"/>
        <w:spacing w:line="360" w:lineRule="auto"/>
        <w:ind w:firstLine="709"/>
        <w:jc w:val="both"/>
      </w:pPr>
      <w:r>
        <w:t>а) вспомогательными</w:t>
      </w:r>
    </w:p>
    <w:p w:rsidR="00C37BC6" w:rsidRDefault="00C37BC6" w:rsidP="0032596D">
      <w:pPr>
        <w:tabs>
          <w:tab w:val="left" w:pos="851"/>
        </w:tabs>
        <w:autoSpaceDE w:val="0"/>
        <w:autoSpaceDN w:val="0"/>
        <w:adjustRightInd w:val="0"/>
        <w:spacing w:line="360" w:lineRule="auto"/>
        <w:ind w:firstLine="709"/>
        <w:jc w:val="both"/>
      </w:pPr>
      <w:r>
        <w:t>б) побочными</w:t>
      </w:r>
    </w:p>
    <w:p w:rsidR="00C37BC6" w:rsidRDefault="00C37BC6" w:rsidP="0032596D">
      <w:pPr>
        <w:tabs>
          <w:tab w:val="left" w:pos="851"/>
        </w:tabs>
        <w:autoSpaceDE w:val="0"/>
        <w:autoSpaceDN w:val="0"/>
        <w:adjustRightInd w:val="0"/>
        <w:spacing w:line="360" w:lineRule="auto"/>
        <w:ind w:firstLine="709"/>
        <w:jc w:val="both"/>
      </w:pPr>
      <w:r>
        <w:lastRenderedPageBreak/>
        <w:t>в) подсобными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16. Бюро, определяющее потребность предприятия в различных видах инструмента и оснастки, составляющее планы его производства и закупки, ведущее учет и контроль их выполнения, устанавливающее лимиты отпуска инструмента цехам, а также осуществляющее контроль за их соблюдением, называется бюро:</w:t>
      </w:r>
    </w:p>
    <w:p w:rsidR="00C37BC6" w:rsidRDefault="00C37BC6" w:rsidP="0032596D">
      <w:pPr>
        <w:tabs>
          <w:tab w:val="left" w:pos="851"/>
        </w:tabs>
        <w:autoSpaceDE w:val="0"/>
        <w:autoSpaceDN w:val="0"/>
        <w:adjustRightInd w:val="0"/>
        <w:spacing w:line="360" w:lineRule="auto"/>
        <w:ind w:firstLine="709"/>
        <w:jc w:val="both"/>
      </w:pPr>
      <w:r>
        <w:t>а) технического надзора</w:t>
      </w:r>
    </w:p>
    <w:p w:rsidR="00C37BC6" w:rsidRDefault="00C37BC6" w:rsidP="0032596D">
      <w:pPr>
        <w:tabs>
          <w:tab w:val="left" w:pos="851"/>
        </w:tabs>
        <w:autoSpaceDE w:val="0"/>
        <w:autoSpaceDN w:val="0"/>
        <w:adjustRightInd w:val="0"/>
        <w:spacing w:line="360" w:lineRule="auto"/>
        <w:ind w:firstLine="709"/>
        <w:jc w:val="both"/>
      </w:pPr>
      <w:r>
        <w:t>б) планово-диспетчерским +</w:t>
      </w:r>
    </w:p>
    <w:p w:rsidR="00C37BC6" w:rsidRDefault="00C37BC6" w:rsidP="0032596D">
      <w:pPr>
        <w:tabs>
          <w:tab w:val="left" w:pos="851"/>
        </w:tabs>
        <w:autoSpaceDE w:val="0"/>
        <w:autoSpaceDN w:val="0"/>
        <w:adjustRightInd w:val="0"/>
        <w:spacing w:line="360" w:lineRule="auto"/>
        <w:ind w:firstLine="709"/>
        <w:jc w:val="both"/>
      </w:pPr>
      <w:r>
        <w:t>в) конструкторско-технологическим</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17. Тип организационного построения, характеризующийся департаментализацией по следующим признакам: по продукту, по потребителю, по территории или по сочетанию этих признаков:</w:t>
      </w:r>
    </w:p>
    <w:p w:rsidR="00C37BC6" w:rsidRDefault="00C37BC6" w:rsidP="0032596D">
      <w:pPr>
        <w:tabs>
          <w:tab w:val="left" w:pos="851"/>
        </w:tabs>
        <w:autoSpaceDE w:val="0"/>
        <w:autoSpaceDN w:val="0"/>
        <w:adjustRightInd w:val="0"/>
        <w:spacing w:line="360" w:lineRule="auto"/>
        <w:ind w:firstLine="709"/>
        <w:jc w:val="both"/>
      </w:pPr>
      <w:r>
        <w:t>а) матричная организационная структура</w:t>
      </w:r>
    </w:p>
    <w:p w:rsidR="00C37BC6" w:rsidRDefault="00C37BC6" w:rsidP="0032596D">
      <w:pPr>
        <w:tabs>
          <w:tab w:val="left" w:pos="851"/>
        </w:tabs>
        <w:autoSpaceDE w:val="0"/>
        <w:autoSpaceDN w:val="0"/>
        <w:adjustRightInd w:val="0"/>
        <w:spacing w:line="360" w:lineRule="auto"/>
        <w:ind w:firstLine="709"/>
        <w:jc w:val="both"/>
      </w:pPr>
      <w:r>
        <w:t>б) холдинговая компания</w:t>
      </w:r>
    </w:p>
    <w:p w:rsidR="00C37BC6" w:rsidRDefault="00C37BC6" w:rsidP="0032596D">
      <w:pPr>
        <w:tabs>
          <w:tab w:val="left" w:pos="851"/>
        </w:tabs>
        <w:autoSpaceDE w:val="0"/>
        <w:autoSpaceDN w:val="0"/>
        <w:adjustRightInd w:val="0"/>
        <w:spacing w:line="360" w:lineRule="auto"/>
        <w:ind w:firstLine="709"/>
        <w:jc w:val="both"/>
      </w:pPr>
      <w:r>
        <w:t>в) дивизиональная организационная структура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18. Фирмы, которые умеют в кратчайшие сроки разрабатывать, производить и распределять товары и мгновенно реагируют на требования потребителей, в среднем получают:</w:t>
      </w:r>
    </w:p>
    <w:p w:rsidR="00C37BC6" w:rsidRDefault="00C37BC6" w:rsidP="0032596D">
      <w:pPr>
        <w:tabs>
          <w:tab w:val="left" w:pos="851"/>
        </w:tabs>
        <w:autoSpaceDE w:val="0"/>
        <w:autoSpaceDN w:val="0"/>
        <w:adjustRightInd w:val="0"/>
        <w:spacing w:line="360" w:lineRule="auto"/>
        <w:ind w:firstLine="709"/>
        <w:jc w:val="both"/>
      </w:pPr>
      <w:r>
        <w:t>а) стабильную прибыль, и небольшую долю на рынке</w:t>
      </w:r>
    </w:p>
    <w:p w:rsidR="00C37BC6" w:rsidRDefault="00C37BC6" w:rsidP="0032596D">
      <w:pPr>
        <w:tabs>
          <w:tab w:val="left" w:pos="851"/>
        </w:tabs>
        <w:autoSpaceDE w:val="0"/>
        <w:autoSpaceDN w:val="0"/>
        <w:adjustRightInd w:val="0"/>
        <w:spacing w:line="360" w:lineRule="auto"/>
        <w:ind w:firstLine="709"/>
        <w:jc w:val="both"/>
      </w:pPr>
      <w:r>
        <w:t>б) большие прибыли, владеют большей долей на рынке +</w:t>
      </w:r>
    </w:p>
    <w:p w:rsidR="00C37BC6" w:rsidRDefault="00C37BC6" w:rsidP="0032596D">
      <w:pPr>
        <w:tabs>
          <w:tab w:val="left" w:pos="851"/>
        </w:tabs>
        <w:autoSpaceDE w:val="0"/>
        <w:autoSpaceDN w:val="0"/>
        <w:adjustRightInd w:val="0"/>
        <w:spacing w:line="360" w:lineRule="auto"/>
        <w:ind w:firstLine="709"/>
        <w:jc w:val="both"/>
      </w:pPr>
      <w:r>
        <w:t>в) большие прибыли, но не владеют большей долей на рынке</w:t>
      </w:r>
    </w:p>
    <w:p w:rsidR="00C37BC6" w:rsidRDefault="00C37BC6" w:rsidP="0032596D">
      <w:pPr>
        <w:tabs>
          <w:tab w:val="left" w:pos="851"/>
        </w:tabs>
        <w:autoSpaceDE w:val="0"/>
        <w:autoSpaceDN w:val="0"/>
        <w:adjustRightInd w:val="0"/>
        <w:spacing w:line="360" w:lineRule="auto"/>
        <w:ind w:firstLine="709"/>
        <w:jc w:val="both"/>
      </w:pPr>
      <w:r>
        <w:t>19. Обеспечение дополнительного прироста производимой продукции в результате увеличения мощности лимитирующего звена является особенностью такой системы:</w:t>
      </w:r>
    </w:p>
    <w:p w:rsidR="00C37BC6" w:rsidRDefault="00C37BC6" w:rsidP="0032596D">
      <w:pPr>
        <w:tabs>
          <w:tab w:val="left" w:pos="851"/>
        </w:tabs>
        <w:autoSpaceDE w:val="0"/>
        <w:autoSpaceDN w:val="0"/>
        <w:adjustRightInd w:val="0"/>
        <w:spacing w:line="360" w:lineRule="auto"/>
        <w:ind w:firstLine="709"/>
        <w:jc w:val="both"/>
      </w:pPr>
      <w:r>
        <w:t>а) параллельной</w:t>
      </w:r>
    </w:p>
    <w:p w:rsidR="00C37BC6" w:rsidRDefault="00C37BC6" w:rsidP="0032596D">
      <w:pPr>
        <w:tabs>
          <w:tab w:val="left" w:pos="851"/>
        </w:tabs>
        <w:autoSpaceDE w:val="0"/>
        <w:autoSpaceDN w:val="0"/>
        <w:adjustRightInd w:val="0"/>
        <w:spacing w:line="360" w:lineRule="auto"/>
        <w:ind w:firstLine="709"/>
        <w:jc w:val="both"/>
      </w:pPr>
      <w:r>
        <w:t>б) вертикальной</w:t>
      </w:r>
    </w:p>
    <w:p w:rsidR="00C37BC6" w:rsidRDefault="00C37BC6" w:rsidP="0032596D">
      <w:pPr>
        <w:tabs>
          <w:tab w:val="left" w:pos="851"/>
        </w:tabs>
        <w:autoSpaceDE w:val="0"/>
        <w:autoSpaceDN w:val="0"/>
        <w:adjustRightInd w:val="0"/>
        <w:spacing w:line="360" w:lineRule="auto"/>
        <w:ind w:firstLine="709"/>
        <w:jc w:val="both"/>
      </w:pPr>
      <w:r>
        <w:t>в) последовательной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20. На долю заработной платы основных производственных рабочих приходится … стоимости продукции:</w:t>
      </w:r>
    </w:p>
    <w:p w:rsidR="00C37BC6" w:rsidRDefault="00C37BC6" w:rsidP="0032596D">
      <w:pPr>
        <w:tabs>
          <w:tab w:val="left" w:pos="851"/>
        </w:tabs>
        <w:autoSpaceDE w:val="0"/>
        <w:autoSpaceDN w:val="0"/>
        <w:adjustRightInd w:val="0"/>
        <w:spacing w:line="360" w:lineRule="auto"/>
        <w:ind w:firstLine="709"/>
        <w:jc w:val="both"/>
      </w:pPr>
      <w:r>
        <w:t>а) 15-20%</w:t>
      </w:r>
    </w:p>
    <w:p w:rsidR="00C37BC6" w:rsidRDefault="00C37BC6" w:rsidP="0032596D">
      <w:pPr>
        <w:tabs>
          <w:tab w:val="left" w:pos="851"/>
        </w:tabs>
        <w:autoSpaceDE w:val="0"/>
        <w:autoSpaceDN w:val="0"/>
        <w:adjustRightInd w:val="0"/>
        <w:spacing w:line="360" w:lineRule="auto"/>
        <w:ind w:firstLine="709"/>
        <w:jc w:val="both"/>
      </w:pPr>
      <w:r>
        <w:t>б) 10-15% +</w:t>
      </w:r>
    </w:p>
    <w:p w:rsidR="00C37BC6" w:rsidRDefault="00C37BC6" w:rsidP="0032596D">
      <w:pPr>
        <w:tabs>
          <w:tab w:val="left" w:pos="851"/>
        </w:tabs>
        <w:autoSpaceDE w:val="0"/>
        <w:autoSpaceDN w:val="0"/>
        <w:adjustRightInd w:val="0"/>
        <w:spacing w:line="360" w:lineRule="auto"/>
        <w:ind w:firstLine="709"/>
        <w:jc w:val="both"/>
      </w:pPr>
      <w:r>
        <w:t>в) 20-25%</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lastRenderedPageBreak/>
        <w:t>21. Такая структура предполагает распределение элементов основных, вспомогательных и обслуживающих производственных процессов по специализированным цехам, которые в свою очередь подразделяются на участки и рабочие места:</w:t>
      </w:r>
    </w:p>
    <w:p w:rsidR="00C37BC6" w:rsidRDefault="00C37BC6" w:rsidP="0032596D">
      <w:pPr>
        <w:tabs>
          <w:tab w:val="left" w:pos="851"/>
        </w:tabs>
        <w:autoSpaceDE w:val="0"/>
        <w:autoSpaceDN w:val="0"/>
        <w:adjustRightInd w:val="0"/>
        <w:spacing w:line="360" w:lineRule="auto"/>
        <w:ind w:firstLine="709"/>
        <w:jc w:val="both"/>
      </w:pPr>
      <w:r>
        <w:t>а) горизонтальная +</w:t>
      </w:r>
    </w:p>
    <w:p w:rsidR="00C37BC6" w:rsidRDefault="00C37BC6" w:rsidP="0032596D">
      <w:pPr>
        <w:tabs>
          <w:tab w:val="left" w:pos="851"/>
        </w:tabs>
        <w:autoSpaceDE w:val="0"/>
        <w:autoSpaceDN w:val="0"/>
        <w:adjustRightInd w:val="0"/>
        <w:spacing w:line="360" w:lineRule="auto"/>
        <w:ind w:firstLine="709"/>
        <w:jc w:val="both"/>
      </w:pPr>
      <w:r>
        <w:t>б) вертикальна</w:t>
      </w:r>
    </w:p>
    <w:p w:rsidR="00C37BC6" w:rsidRDefault="00C37BC6" w:rsidP="0032596D">
      <w:pPr>
        <w:tabs>
          <w:tab w:val="left" w:pos="851"/>
        </w:tabs>
        <w:autoSpaceDE w:val="0"/>
        <w:autoSpaceDN w:val="0"/>
        <w:adjustRightInd w:val="0"/>
        <w:spacing w:line="360" w:lineRule="auto"/>
        <w:ind w:firstLine="709"/>
        <w:jc w:val="both"/>
      </w:pPr>
      <w:r>
        <w:t>в) параллельная</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22. Основными элементами производственного блока являются:</w:t>
      </w:r>
    </w:p>
    <w:p w:rsidR="00C37BC6" w:rsidRDefault="00C37BC6" w:rsidP="0032596D">
      <w:pPr>
        <w:tabs>
          <w:tab w:val="left" w:pos="851"/>
        </w:tabs>
        <w:autoSpaceDE w:val="0"/>
        <w:autoSpaceDN w:val="0"/>
        <w:adjustRightInd w:val="0"/>
        <w:spacing w:line="360" w:lineRule="auto"/>
        <w:ind w:firstLine="709"/>
        <w:jc w:val="both"/>
      </w:pPr>
      <w:r>
        <w:t>а) округа</w:t>
      </w:r>
    </w:p>
    <w:p w:rsidR="00C37BC6" w:rsidRDefault="00C37BC6" w:rsidP="0032596D">
      <w:pPr>
        <w:tabs>
          <w:tab w:val="left" w:pos="851"/>
        </w:tabs>
        <w:autoSpaceDE w:val="0"/>
        <w:autoSpaceDN w:val="0"/>
        <w:adjustRightInd w:val="0"/>
        <w:spacing w:line="360" w:lineRule="auto"/>
        <w:ind w:firstLine="709"/>
        <w:jc w:val="both"/>
      </w:pPr>
      <w:r>
        <w:t>б) рабочие места, участки +</w:t>
      </w:r>
    </w:p>
    <w:p w:rsidR="00C37BC6" w:rsidRDefault="00C37BC6" w:rsidP="0032596D">
      <w:pPr>
        <w:tabs>
          <w:tab w:val="left" w:pos="851"/>
        </w:tabs>
        <w:autoSpaceDE w:val="0"/>
        <w:autoSpaceDN w:val="0"/>
        <w:adjustRightInd w:val="0"/>
        <w:spacing w:line="360" w:lineRule="auto"/>
        <w:ind w:firstLine="709"/>
        <w:jc w:val="both"/>
      </w:pPr>
      <w:r>
        <w:t>в) отделы</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23. Процессы, создающие условия для нормального хода основного процесса производства, называются процессами:</w:t>
      </w:r>
    </w:p>
    <w:p w:rsidR="00C37BC6" w:rsidRDefault="00C37BC6" w:rsidP="0032596D">
      <w:pPr>
        <w:tabs>
          <w:tab w:val="left" w:pos="851"/>
        </w:tabs>
        <w:autoSpaceDE w:val="0"/>
        <w:autoSpaceDN w:val="0"/>
        <w:adjustRightInd w:val="0"/>
        <w:spacing w:line="360" w:lineRule="auto"/>
        <w:ind w:firstLine="709"/>
        <w:jc w:val="both"/>
      </w:pPr>
      <w:r>
        <w:t>а) управленческими</w:t>
      </w:r>
    </w:p>
    <w:p w:rsidR="00C37BC6" w:rsidRDefault="00C37BC6" w:rsidP="0032596D">
      <w:pPr>
        <w:tabs>
          <w:tab w:val="left" w:pos="851"/>
        </w:tabs>
        <w:autoSpaceDE w:val="0"/>
        <w:autoSpaceDN w:val="0"/>
        <w:adjustRightInd w:val="0"/>
        <w:spacing w:line="360" w:lineRule="auto"/>
        <w:ind w:firstLine="709"/>
        <w:jc w:val="both"/>
      </w:pPr>
      <w:r>
        <w:t>б) организационными</w:t>
      </w:r>
    </w:p>
    <w:p w:rsidR="00C37BC6" w:rsidRDefault="00C37BC6" w:rsidP="0032596D">
      <w:pPr>
        <w:tabs>
          <w:tab w:val="left" w:pos="851"/>
        </w:tabs>
        <w:autoSpaceDE w:val="0"/>
        <w:autoSpaceDN w:val="0"/>
        <w:adjustRightInd w:val="0"/>
        <w:spacing w:line="360" w:lineRule="auto"/>
        <w:ind w:firstLine="709"/>
        <w:jc w:val="both"/>
      </w:pPr>
      <w:r>
        <w:t>в) вспомогательными +</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24. Процесс побуждения сотрудников к определенным действиям в интересах работодателя, осуществляемый путем влияния на имущественные блага этих сотрудников, является мотивацией:</w:t>
      </w:r>
    </w:p>
    <w:p w:rsidR="00C37BC6" w:rsidRDefault="00C37BC6" w:rsidP="0032596D">
      <w:pPr>
        <w:tabs>
          <w:tab w:val="left" w:pos="851"/>
        </w:tabs>
        <w:autoSpaceDE w:val="0"/>
        <w:autoSpaceDN w:val="0"/>
        <w:adjustRightInd w:val="0"/>
        <w:spacing w:line="360" w:lineRule="auto"/>
        <w:ind w:firstLine="709"/>
        <w:jc w:val="both"/>
      </w:pPr>
      <w:r>
        <w:t>а) нематериальной</w:t>
      </w:r>
    </w:p>
    <w:p w:rsidR="00C37BC6" w:rsidRDefault="00C37BC6" w:rsidP="0032596D">
      <w:pPr>
        <w:tabs>
          <w:tab w:val="left" w:pos="851"/>
        </w:tabs>
        <w:autoSpaceDE w:val="0"/>
        <w:autoSpaceDN w:val="0"/>
        <w:adjustRightInd w:val="0"/>
        <w:spacing w:line="360" w:lineRule="auto"/>
        <w:ind w:firstLine="709"/>
        <w:jc w:val="both"/>
      </w:pPr>
      <w:r>
        <w:t>б) экономической +</w:t>
      </w:r>
    </w:p>
    <w:p w:rsidR="00C37BC6" w:rsidRDefault="00C37BC6" w:rsidP="0032596D">
      <w:pPr>
        <w:tabs>
          <w:tab w:val="left" w:pos="851"/>
        </w:tabs>
        <w:autoSpaceDE w:val="0"/>
        <w:autoSpaceDN w:val="0"/>
        <w:adjustRightInd w:val="0"/>
        <w:spacing w:line="360" w:lineRule="auto"/>
        <w:ind w:firstLine="709"/>
        <w:jc w:val="both"/>
      </w:pPr>
      <w:r>
        <w:t>в) материальной</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tabs>
          <w:tab w:val="left" w:pos="851"/>
        </w:tabs>
        <w:autoSpaceDE w:val="0"/>
        <w:autoSpaceDN w:val="0"/>
        <w:adjustRightInd w:val="0"/>
        <w:spacing w:line="360" w:lineRule="auto"/>
        <w:ind w:firstLine="709"/>
        <w:jc w:val="both"/>
      </w:pPr>
      <w:r>
        <w:t>25. Заработная плата, характеризуемая тем, что вознаграждение сотруднику начисляется за каждую единицу произведенной продукции по сдельной расценке, определяемой на основе соответствующей тарифной ставки для данного вида работ и норм выработки, является:</w:t>
      </w:r>
    </w:p>
    <w:p w:rsidR="00C37BC6" w:rsidRDefault="00C37BC6" w:rsidP="0032596D">
      <w:pPr>
        <w:tabs>
          <w:tab w:val="left" w:pos="851"/>
        </w:tabs>
        <w:autoSpaceDE w:val="0"/>
        <w:autoSpaceDN w:val="0"/>
        <w:adjustRightInd w:val="0"/>
        <w:spacing w:line="360" w:lineRule="auto"/>
        <w:ind w:firstLine="709"/>
        <w:jc w:val="both"/>
      </w:pPr>
      <w:r>
        <w:t>а) комиссионной</w:t>
      </w:r>
    </w:p>
    <w:p w:rsidR="00C37BC6" w:rsidRDefault="00C37BC6" w:rsidP="0032596D">
      <w:pPr>
        <w:tabs>
          <w:tab w:val="left" w:pos="851"/>
        </w:tabs>
        <w:autoSpaceDE w:val="0"/>
        <w:autoSpaceDN w:val="0"/>
        <w:adjustRightInd w:val="0"/>
        <w:spacing w:line="360" w:lineRule="auto"/>
        <w:ind w:firstLine="709"/>
        <w:jc w:val="both"/>
      </w:pPr>
      <w:r>
        <w:t>б) повременной</w:t>
      </w:r>
    </w:p>
    <w:p w:rsidR="00C37BC6" w:rsidRPr="007D1B41" w:rsidRDefault="00C37BC6" w:rsidP="0032596D">
      <w:pPr>
        <w:tabs>
          <w:tab w:val="left" w:pos="851"/>
        </w:tabs>
        <w:autoSpaceDE w:val="0"/>
        <w:autoSpaceDN w:val="0"/>
        <w:adjustRightInd w:val="0"/>
        <w:spacing w:line="360" w:lineRule="auto"/>
        <w:ind w:firstLine="709"/>
        <w:jc w:val="both"/>
      </w:pPr>
      <w:r>
        <w:t>в) сдельной +</w:t>
      </w:r>
    </w:p>
    <w:p w:rsidR="00C37BC6" w:rsidRDefault="00C37BC6" w:rsidP="0032596D">
      <w:pPr>
        <w:spacing w:line="360" w:lineRule="auto"/>
        <w:jc w:val="center"/>
      </w:pPr>
    </w:p>
    <w:tbl>
      <w:tblPr>
        <w:tblW w:w="0" w:type="auto"/>
        <w:tblInd w:w="959" w:type="dxa"/>
        <w:tblLook w:val="04A0" w:firstRow="1" w:lastRow="0" w:firstColumn="1" w:lastColumn="0" w:noHBand="0" w:noVBand="1"/>
      </w:tblPr>
      <w:tblGrid>
        <w:gridCol w:w="2789"/>
        <w:gridCol w:w="6228"/>
      </w:tblGrid>
      <w:tr w:rsidR="00C37BC6" w:rsidTr="00C37BC6">
        <w:tc>
          <w:tcPr>
            <w:tcW w:w="2835" w:type="dxa"/>
            <w:vAlign w:val="center"/>
          </w:tcPr>
          <w:p w:rsidR="00C37BC6" w:rsidRPr="00AD5A88" w:rsidRDefault="00C37BC6" w:rsidP="0032596D">
            <w:pPr>
              <w:spacing w:line="360" w:lineRule="auto"/>
              <w:ind w:left="-108"/>
              <w:jc w:val="center"/>
              <w:rPr>
                <w:color w:val="000000"/>
              </w:rPr>
            </w:pPr>
            <w:r w:rsidRPr="00AD5A88">
              <w:rPr>
                <w:color w:val="000000"/>
              </w:rPr>
              <w:t>Количество заданий</w:t>
            </w:r>
          </w:p>
          <w:p w:rsidR="00C37BC6" w:rsidRPr="00AD5A88" w:rsidRDefault="00C37BC6" w:rsidP="0032596D">
            <w:pPr>
              <w:spacing w:line="360" w:lineRule="auto"/>
              <w:ind w:left="-108"/>
              <w:jc w:val="center"/>
              <w:rPr>
                <w:color w:val="000000"/>
              </w:rPr>
            </w:pPr>
            <w:r w:rsidRPr="00AD5A88">
              <w:rPr>
                <w:color w:val="000000"/>
              </w:rPr>
              <w:t> в тест - билете</w:t>
            </w:r>
          </w:p>
        </w:tc>
        <w:tc>
          <w:tcPr>
            <w:tcW w:w="6343" w:type="dxa"/>
            <w:vAlign w:val="center"/>
          </w:tcPr>
          <w:p w:rsidR="00C37BC6" w:rsidRPr="00AD5A88" w:rsidRDefault="00C37BC6" w:rsidP="0032596D">
            <w:pPr>
              <w:spacing w:line="360" w:lineRule="auto"/>
              <w:jc w:val="center"/>
              <w:rPr>
                <w:color w:val="000000"/>
              </w:rPr>
            </w:pPr>
            <w:r>
              <w:rPr>
                <w:color w:val="000000"/>
              </w:rPr>
              <w:t>25</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lastRenderedPageBreak/>
              <w:t>Форма заданий</w:t>
            </w:r>
          </w:p>
          <w:p w:rsidR="00C37BC6" w:rsidRPr="00AD5A88" w:rsidRDefault="00C37BC6" w:rsidP="0032596D">
            <w:pPr>
              <w:spacing w:line="360" w:lineRule="auto"/>
              <w:jc w:val="center"/>
              <w:rPr>
                <w:color w:val="000000"/>
              </w:rPr>
            </w:pPr>
            <w:r w:rsidRPr="00AD5A88">
              <w:rPr>
                <w:color w:val="000000"/>
              </w:rPr>
              <w:t>тест</w:t>
            </w:r>
          </w:p>
        </w:tc>
        <w:tc>
          <w:tcPr>
            <w:tcW w:w="6343" w:type="dxa"/>
            <w:vAlign w:val="center"/>
          </w:tcPr>
          <w:p w:rsidR="00C37BC6" w:rsidRPr="00AD5A88" w:rsidRDefault="00C37BC6" w:rsidP="0032596D">
            <w:pPr>
              <w:spacing w:line="360" w:lineRule="auto"/>
              <w:jc w:val="both"/>
              <w:rPr>
                <w:color w:val="000000"/>
              </w:rPr>
            </w:pPr>
            <w:r w:rsidRPr="00AD5A88">
              <w:rPr>
                <w:color w:val="000000"/>
              </w:rPr>
              <w:t>Тест состоит из заданий с выбором одного ответа</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Критерий оценки</w:t>
            </w:r>
          </w:p>
        </w:tc>
        <w:tc>
          <w:tcPr>
            <w:tcW w:w="6343" w:type="dxa"/>
            <w:vAlign w:val="center"/>
          </w:tcPr>
          <w:p w:rsidR="00C37BC6" w:rsidRPr="00AD5A88" w:rsidRDefault="00C37BC6"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Хорошо - (27-19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Алгоритм проверки</w:t>
            </w:r>
          </w:p>
        </w:tc>
        <w:tc>
          <w:tcPr>
            <w:tcW w:w="6343" w:type="dxa"/>
            <w:vAlign w:val="center"/>
          </w:tcPr>
          <w:p w:rsidR="00C37BC6" w:rsidRPr="00AD5A88" w:rsidRDefault="00C37BC6" w:rsidP="0032596D">
            <w:pPr>
              <w:numPr>
                <w:ilvl w:val="0"/>
                <w:numId w:val="8"/>
              </w:numPr>
              <w:spacing w:line="360" w:lineRule="auto"/>
              <w:ind w:left="32" w:firstLine="900"/>
              <w:jc w:val="both"/>
              <w:rPr>
                <w:color w:val="000000"/>
              </w:rPr>
            </w:pPr>
            <w:r w:rsidRPr="00AD5A88">
              <w:rPr>
                <w:color w:val="000000"/>
              </w:rPr>
              <w:t>за правильный ответ – 1 балл,</w:t>
            </w:r>
          </w:p>
          <w:p w:rsidR="00C37BC6" w:rsidRPr="00AD5A88" w:rsidRDefault="00C37BC6" w:rsidP="0032596D">
            <w:pPr>
              <w:numPr>
                <w:ilvl w:val="0"/>
                <w:numId w:val="8"/>
              </w:numPr>
              <w:spacing w:line="360" w:lineRule="auto"/>
              <w:ind w:left="32" w:firstLine="900"/>
              <w:jc w:val="both"/>
              <w:rPr>
                <w:color w:val="000000"/>
              </w:rPr>
            </w:pPr>
            <w:r w:rsidRPr="00AD5A88">
              <w:rPr>
                <w:color w:val="000000"/>
              </w:rPr>
              <w:t>за неправильный или неуказанный ответ – 0 баллов.</w:t>
            </w:r>
          </w:p>
        </w:tc>
      </w:tr>
      <w:tr w:rsidR="00C37BC6" w:rsidTr="00C37BC6">
        <w:tc>
          <w:tcPr>
            <w:tcW w:w="2835" w:type="dxa"/>
            <w:vAlign w:val="center"/>
          </w:tcPr>
          <w:p w:rsidR="00C37BC6" w:rsidRPr="00AD5A88" w:rsidRDefault="00C37BC6" w:rsidP="0032596D">
            <w:pPr>
              <w:spacing w:line="360" w:lineRule="auto"/>
              <w:jc w:val="center"/>
              <w:rPr>
                <w:color w:val="000000"/>
              </w:rPr>
            </w:pPr>
            <w:r w:rsidRPr="00AD5A88">
              <w:rPr>
                <w:color w:val="000000"/>
              </w:rPr>
              <w:t>Время выполнения</w:t>
            </w:r>
          </w:p>
        </w:tc>
        <w:tc>
          <w:tcPr>
            <w:tcW w:w="6343" w:type="dxa"/>
            <w:vAlign w:val="center"/>
          </w:tcPr>
          <w:p w:rsidR="00C37BC6" w:rsidRPr="00AD5A88" w:rsidRDefault="00C37BC6" w:rsidP="0032596D">
            <w:pPr>
              <w:spacing w:line="360" w:lineRule="auto"/>
              <w:jc w:val="center"/>
              <w:rPr>
                <w:color w:val="000000"/>
              </w:rPr>
            </w:pPr>
            <w:r w:rsidRPr="00AD5A88">
              <w:rPr>
                <w:color w:val="000000"/>
              </w:rPr>
              <w:t>45 минут</w:t>
            </w:r>
          </w:p>
        </w:tc>
      </w:tr>
    </w:tbl>
    <w:p w:rsidR="00C37BC6" w:rsidRDefault="00C37BC6" w:rsidP="0032596D">
      <w:pPr>
        <w:tabs>
          <w:tab w:val="left" w:pos="851"/>
        </w:tabs>
        <w:autoSpaceDE w:val="0"/>
        <w:autoSpaceDN w:val="0"/>
        <w:adjustRightInd w:val="0"/>
        <w:spacing w:line="360" w:lineRule="auto"/>
        <w:ind w:right="425"/>
      </w:pPr>
    </w:p>
    <w:p w:rsidR="00C37BC6" w:rsidRDefault="00C37BC6" w:rsidP="0032596D">
      <w:pPr>
        <w:tabs>
          <w:tab w:val="left" w:pos="851"/>
        </w:tabs>
        <w:autoSpaceDE w:val="0"/>
        <w:autoSpaceDN w:val="0"/>
        <w:adjustRightInd w:val="0"/>
        <w:spacing w:line="360" w:lineRule="auto"/>
        <w:ind w:right="425"/>
      </w:pPr>
    </w:p>
    <w:p w:rsidR="00C37BC6" w:rsidRDefault="00C37BC6" w:rsidP="0032596D">
      <w:pPr>
        <w:spacing w:line="360" w:lineRule="auto"/>
        <w:jc w:val="center"/>
        <w:outlineLvl w:val="0"/>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C37BC6" w:rsidRDefault="00C37BC6"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9"/>
        <w:gridCol w:w="2554"/>
        <w:gridCol w:w="3657"/>
        <w:gridCol w:w="2347"/>
      </w:tblGrid>
      <w:tr w:rsidR="00C37BC6" w:rsidTr="00C37BC6">
        <w:tc>
          <w:tcPr>
            <w:tcW w:w="425" w:type="dxa"/>
            <w:vAlign w:val="center"/>
          </w:tcPr>
          <w:p w:rsidR="00C37BC6" w:rsidRPr="00AD5A88" w:rsidRDefault="00C37BC6" w:rsidP="0032596D">
            <w:pPr>
              <w:spacing w:line="360" w:lineRule="auto"/>
              <w:jc w:val="both"/>
              <w:rPr>
                <w:b/>
              </w:rPr>
            </w:pPr>
            <w:r w:rsidRPr="00AD5A88">
              <w:rPr>
                <w:b/>
              </w:rPr>
              <w:t>№</w:t>
            </w:r>
          </w:p>
        </w:tc>
        <w:tc>
          <w:tcPr>
            <w:tcW w:w="2579" w:type="dxa"/>
            <w:vAlign w:val="center"/>
          </w:tcPr>
          <w:p w:rsidR="00C37BC6" w:rsidRPr="00AD5A88" w:rsidRDefault="00C37BC6" w:rsidP="0032596D">
            <w:pPr>
              <w:spacing w:line="360" w:lineRule="auto"/>
              <w:ind w:firstLine="709"/>
              <w:jc w:val="both"/>
              <w:rPr>
                <w:b/>
              </w:rPr>
            </w:pPr>
            <w:r w:rsidRPr="00AD5A88">
              <w:rPr>
                <w:b/>
              </w:rPr>
              <w:t xml:space="preserve">Критерии </w:t>
            </w:r>
          </w:p>
        </w:tc>
        <w:tc>
          <w:tcPr>
            <w:tcW w:w="3745" w:type="dxa"/>
            <w:vAlign w:val="center"/>
          </w:tcPr>
          <w:p w:rsidR="00C37BC6" w:rsidRPr="00AD5A88" w:rsidRDefault="00C37BC6" w:rsidP="0032596D">
            <w:pPr>
              <w:spacing w:line="360" w:lineRule="auto"/>
              <w:ind w:firstLine="709"/>
              <w:jc w:val="center"/>
              <w:rPr>
                <w:b/>
              </w:rPr>
            </w:pPr>
            <w:r w:rsidRPr="00AD5A88">
              <w:rPr>
                <w:b/>
              </w:rPr>
              <w:t>Показатели</w:t>
            </w:r>
          </w:p>
        </w:tc>
        <w:tc>
          <w:tcPr>
            <w:tcW w:w="2429" w:type="dxa"/>
          </w:tcPr>
          <w:p w:rsidR="00C37BC6" w:rsidRPr="00AD5A88" w:rsidRDefault="00C37BC6" w:rsidP="0032596D">
            <w:pPr>
              <w:spacing w:line="360" w:lineRule="auto"/>
              <w:ind w:firstLine="279"/>
              <w:jc w:val="center"/>
              <w:rPr>
                <w:b/>
              </w:rPr>
            </w:pPr>
            <w:r w:rsidRPr="00AD5A88">
              <w:rPr>
                <w:b/>
              </w:rPr>
              <w:t>Баллы</w:t>
            </w:r>
          </w:p>
        </w:tc>
      </w:tr>
      <w:tr w:rsidR="00C37BC6" w:rsidTr="00C37BC6">
        <w:tc>
          <w:tcPr>
            <w:tcW w:w="425" w:type="dxa"/>
            <w:vAlign w:val="center"/>
          </w:tcPr>
          <w:p w:rsidR="00C37BC6" w:rsidRPr="00AD5A88" w:rsidRDefault="00C37BC6" w:rsidP="0032596D">
            <w:pPr>
              <w:spacing w:line="360" w:lineRule="auto"/>
              <w:rPr>
                <w:b/>
              </w:rPr>
            </w:pPr>
            <w:r w:rsidRPr="00AD5A88">
              <w:rPr>
                <w:b/>
              </w:rPr>
              <w:t>1</w:t>
            </w:r>
          </w:p>
        </w:tc>
        <w:tc>
          <w:tcPr>
            <w:tcW w:w="2579" w:type="dxa"/>
            <w:vAlign w:val="center"/>
          </w:tcPr>
          <w:p w:rsidR="00C37BC6" w:rsidRPr="00AD5A88" w:rsidRDefault="00C37BC6" w:rsidP="0032596D">
            <w:pPr>
              <w:spacing w:line="360" w:lineRule="auto"/>
              <w:rPr>
                <w:b/>
              </w:rPr>
            </w:pPr>
            <w:r w:rsidRPr="00AD5A88">
              <w:rPr>
                <w:b/>
              </w:rPr>
              <w:t xml:space="preserve">Новизна реферированного текста </w:t>
            </w:r>
          </w:p>
          <w:p w:rsidR="00C37BC6" w:rsidRPr="00AD5A88" w:rsidRDefault="00C37BC6" w:rsidP="0032596D">
            <w:pPr>
              <w:spacing w:line="360" w:lineRule="auto"/>
              <w:rPr>
                <w:b/>
              </w:rPr>
            </w:pPr>
            <w:r w:rsidRPr="00AD5A88">
              <w:rPr>
                <w:b/>
              </w:rPr>
              <w:t>Макс. - 6 баллов</w:t>
            </w:r>
          </w:p>
        </w:tc>
        <w:tc>
          <w:tcPr>
            <w:tcW w:w="3745" w:type="dxa"/>
            <w:vAlign w:val="center"/>
          </w:tcPr>
          <w:p w:rsidR="00C37BC6" w:rsidRDefault="00C37BC6" w:rsidP="0032596D">
            <w:pPr>
              <w:spacing w:line="360" w:lineRule="auto"/>
            </w:pPr>
            <w:r w:rsidRPr="00AD5A88">
              <w:t>- актуальность проблемы и темы;</w:t>
            </w:r>
          </w:p>
          <w:p w:rsidR="00C37BC6" w:rsidRDefault="00C37BC6"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C37BC6" w:rsidRPr="00AD5A88" w:rsidRDefault="00C37BC6" w:rsidP="0032596D">
            <w:pPr>
              <w:spacing w:line="360" w:lineRule="auto"/>
            </w:pPr>
            <w:r w:rsidRPr="00AD5A88">
              <w:t>- наличие авторской позиции, самостоятельность суждений.</w:t>
            </w:r>
          </w:p>
        </w:tc>
        <w:tc>
          <w:tcPr>
            <w:tcW w:w="2429" w:type="dxa"/>
          </w:tcPr>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2</w:t>
            </w:r>
          </w:p>
        </w:tc>
      </w:tr>
      <w:tr w:rsidR="00C37BC6" w:rsidTr="00C37BC6">
        <w:tc>
          <w:tcPr>
            <w:tcW w:w="425" w:type="dxa"/>
            <w:vAlign w:val="center"/>
          </w:tcPr>
          <w:p w:rsidR="00C37BC6" w:rsidRPr="00AD5A88" w:rsidRDefault="00C37BC6" w:rsidP="0032596D">
            <w:pPr>
              <w:spacing w:line="360" w:lineRule="auto"/>
              <w:rPr>
                <w:b/>
              </w:rPr>
            </w:pPr>
            <w:r w:rsidRPr="00AD5A88">
              <w:rPr>
                <w:b/>
              </w:rPr>
              <w:t>2</w:t>
            </w:r>
          </w:p>
        </w:tc>
        <w:tc>
          <w:tcPr>
            <w:tcW w:w="2579" w:type="dxa"/>
            <w:vAlign w:val="center"/>
          </w:tcPr>
          <w:p w:rsidR="00C37BC6" w:rsidRDefault="00C37BC6" w:rsidP="0032596D">
            <w:pPr>
              <w:spacing w:line="360" w:lineRule="auto"/>
              <w:rPr>
                <w:b/>
              </w:rPr>
            </w:pPr>
            <w:r w:rsidRPr="00AD5A88">
              <w:rPr>
                <w:b/>
              </w:rPr>
              <w:t xml:space="preserve"> Степень раскрытия сущности проблемы</w:t>
            </w:r>
          </w:p>
          <w:p w:rsidR="00C37BC6" w:rsidRPr="00AD5A88" w:rsidRDefault="00C37BC6" w:rsidP="0032596D">
            <w:pPr>
              <w:spacing w:line="360" w:lineRule="auto"/>
              <w:rPr>
                <w:b/>
              </w:rPr>
            </w:pPr>
            <w:r w:rsidRPr="00AD5A88">
              <w:rPr>
                <w:b/>
              </w:rPr>
              <w:t>Макс. - 6 баллов</w:t>
            </w:r>
          </w:p>
        </w:tc>
        <w:tc>
          <w:tcPr>
            <w:tcW w:w="3745" w:type="dxa"/>
            <w:vAlign w:val="center"/>
          </w:tcPr>
          <w:p w:rsidR="00C37BC6" w:rsidRDefault="00C37BC6" w:rsidP="0032596D">
            <w:pPr>
              <w:spacing w:line="360" w:lineRule="auto"/>
            </w:pPr>
            <w:r w:rsidRPr="00AD5A88">
              <w:t>- соответствие плана теме реферата;</w:t>
            </w:r>
          </w:p>
          <w:p w:rsidR="00C37BC6" w:rsidRDefault="00C37BC6" w:rsidP="0032596D">
            <w:pPr>
              <w:spacing w:line="360" w:lineRule="auto"/>
            </w:pPr>
            <w:r w:rsidRPr="00AD5A88">
              <w:t>- соответствие содержания теме и плану реферата;</w:t>
            </w:r>
          </w:p>
          <w:p w:rsidR="00C37BC6" w:rsidRDefault="00C37BC6" w:rsidP="0032596D">
            <w:pPr>
              <w:spacing w:line="360" w:lineRule="auto"/>
            </w:pPr>
            <w:r w:rsidRPr="00AD5A88">
              <w:t>- полнота и глубина раскрытия основных понятий проблемы;</w:t>
            </w:r>
          </w:p>
          <w:p w:rsidR="00C37BC6" w:rsidRDefault="00C37BC6" w:rsidP="0032596D">
            <w:pPr>
              <w:spacing w:line="360" w:lineRule="auto"/>
            </w:pPr>
            <w:r w:rsidRPr="00AD5A88">
              <w:t>- обоснованность способов и методов работы с материалом;</w:t>
            </w:r>
          </w:p>
          <w:p w:rsidR="00C37BC6" w:rsidRDefault="00C37BC6" w:rsidP="0032596D">
            <w:pPr>
              <w:spacing w:line="360" w:lineRule="auto"/>
            </w:pPr>
            <w:r w:rsidRPr="00AD5A88">
              <w:t>- умение работать с литературой, систематизировать и структурировать материал;</w:t>
            </w:r>
          </w:p>
          <w:p w:rsidR="00C37BC6" w:rsidRPr="00AD5A88" w:rsidRDefault="00C37BC6" w:rsidP="0032596D">
            <w:pPr>
              <w:spacing w:line="360" w:lineRule="auto"/>
            </w:pPr>
            <w:r w:rsidRPr="00AD5A88">
              <w:lastRenderedPageBreak/>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C37BC6" w:rsidRPr="00AD5A88" w:rsidRDefault="00C37BC6" w:rsidP="0032596D">
            <w:pPr>
              <w:spacing w:line="360" w:lineRule="auto"/>
              <w:jc w:val="center"/>
              <w:rPr>
                <w:b/>
              </w:rPr>
            </w:pPr>
            <w:r w:rsidRPr="00AD5A88">
              <w:rPr>
                <w:b/>
              </w:rPr>
              <w:lastRenderedPageBreak/>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lastRenderedPageBreak/>
              <w:t>3</w:t>
            </w:r>
          </w:p>
        </w:tc>
        <w:tc>
          <w:tcPr>
            <w:tcW w:w="2579" w:type="dxa"/>
            <w:vAlign w:val="center"/>
          </w:tcPr>
          <w:p w:rsidR="00C37BC6" w:rsidRPr="00AD5A88" w:rsidRDefault="00C37BC6"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745" w:type="dxa"/>
            <w:vAlign w:val="center"/>
          </w:tcPr>
          <w:p w:rsidR="00C37BC6" w:rsidRPr="00AD5A88" w:rsidRDefault="00C37BC6"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t>4</w:t>
            </w:r>
          </w:p>
        </w:tc>
        <w:tc>
          <w:tcPr>
            <w:tcW w:w="2579" w:type="dxa"/>
            <w:vAlign w:val="center"/>
          </w:tcPr>
          <w:p w:rsidR="00C37BC6" w:rsidRPr="00AD5A88" w:rsidRDefault="00C37BC6" w:rsidP="0032596D">
            <w:pPr>
              <w:spacing w:line="360" w:lineRule="auto"/>
              <w:rPr>
                <w:b/>
              </w:rPr>
            </w:pPr>
            <w:r w:rsidRPr="00AD5A88">
              <w:rPr>
                <w:b/>
              </w:rPr>
              <w:t xml:space="preserve"> Соблюдение требований к оформлению Макс. - 5 баллов</w:t>
            </w:r>
          </w:p>
        </w:tc>
        <w:tc>
          <w:tcPr>
            <w:tcW w:w="3745" w:type="dxa"/>
            <w:vAlign w:val="center"/>
          </w:tcPr>
          <w:p w:rsidR="00C37BC6" w:rsidRDefault="00C37BC6" w:rsidP="0032596D">
            <w:pPr>
              <w:spacing w:line="360" w:lineRule="auto"/>
            </w:pPr>
            <w:r w:rsidRPr="00AD5A88">
              <w:t>- правильное оформление ссылок на используемую литературу;</w:t>
            </w:r>
          </w:p>
          <w:p w:rsidR="00C37BC6" w:rsidRDefault="00C37BC6" w:rsidP="0032596D">
            <w:pPr>
              <w:spacing w:line="360" w:lineRule="auto"/>
            </w:pPr>
            <w:r w:rsidRPr="00AD5A88">
              <w:t>- грамотность и культура изложения;</w:t>
            </w:r>
          </w:p>
          <w:p w:rsidR="00C37BC6" w:rsidRDefault="00C37BC6" w:rsidP="0032596D">
            <w:pPr>
              <w:spacing w:line="360" w:lineRule="auto"/>
            </w:pPr>
            <w:r w:rsidRPr="00AD5A88">
              <w:t>- владение терминологией и понятийным аппаратом проблемы;</w:t>
            </w:r>
          </w:p>
          <w:p w:rsidR="00C37BC6" w:rsidRDefault="00C37BC6" w:rsidP="0032596D">
            <w:pPr>
              <w:spacing w:line="360" w:lineRule="auto"/>
            </w:pPr>
            <w:r w:rsidRPr="00AD5A88">
              <w:t>- соблюдение требований к объему реферата;</w:t>
            </w:r>
          </w:p>
          <w:p w:rsidR="00C37BC6" w:rsidRPr="00AD5A88" w:rsidRDefault="00C37BC6" w:rsidP="0032596D">
            <w:pPr>
              <w:spacing w:line="360" w:lineRule="auto"/>
            </w:pPr>
            <w:r w:rsidRPr="00AD5A88">
              <w:t>- культура оформления: выделение абзацев.</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tc>
      </w:tr>
      <w:tr w:rsidR="00C37BC6" w:rsidTr="00C37BC6">
        <w:tc>
          <w:tcPr>
            <w:tcW w:w="425" w:type="dxa"/>
            <w:vAlign w:val="center"/>
          </w:tcPr>
          <w:p w:rsidR="00C37BC6" w:rsidRPr="00AD5A88" w:rsidRDefault="00C37BC6" w:rsidP="0032596D">
            <w:pPr>
              <w:spacing w:line="360" w:lineRule="auto"/>
              <w:rPr>
                <w:b/>
              </w:rPr>
            </w:pPr>
            <w:r w:rsidRPr="00AD5A88">
              <w:rPr>
                <w:b/>
              </w:rPr>
              <w:t>5</w:t>
            </w:r>
          </w:p>
        </w:tc>
        <w:tc>
          <w:tcPr>
            <w:tcW w:w="2579" w:type="dxa"/>
            <w:vAlign w:val="center"/>
          </w:tcPr>
          <w:p w:rsidR="00C37BC6" w:rsidRPr="00AD5A88" w:rsidRDefault="00C37BC6" w:rsidP="0032596D">
            <w:pPr>
              <w:spacing w:line="360" w:lineRule="auto"/>
              <w:rPr>
                <w:b/>
              </w:rPr>
            </w:pPr>
            <w:r w:rsidRPr="00AD5A88">
              <w:rPr>
                <w:b/>
              </w:rPr>
              <w:t xml:space="preserve">Грамотность </w:t>
            </w:r>
          </w:p>
          <w:p w:rsidR="00C37BC6" w:rsidRPr="00AD5A88" w:rsidRDefault="00C37BC6" w:rsidP="0032596D">
            <w:pPr>
              <w:spacing w:line="360" w:lineRule="auto"/>
              <w:rPr>
                <w:b/>
              </w:rPr>
            </w:pPr>
            <w:r w:rsidRPr="00AD5A88">
              <w:rPr>
                <w:b/>
              </w:rPr>
              <w:t>Макс. - 3 балла</w:t>
            </w:r>
          </w:p>
        </w:tc>
        <w:tc>
          <w:tcPr>
            <w:tcW w:w="3745" w:type="dxa"/>
            <w:vAlign w:val="center"/>
          </w:tcPr>
          <w:p w:rsidR="00C37BC6" w:rsidRDefault="00C37BC6" w:rsidP="0032596D">
            <w:pPr>
              <w:spacing w:line="360" w:lineRule="auto"/>
            </w:pPr>
            <w:r w:rsidRPr="00AD5A88">
              <w:t>- отсутствие орфографических и синтаксических ошибок, стилистических погрешностей;</w:t>
            </w:r>
          </w:p>
          <w:p w:rsidR="00C37BC6" w:rsidRPr="00AD5A88" w:rsidRDefault="00C37BC6" w:rsidP="0032596D">
            <w:pPr>
              <w:spacing w:line="360" w:lineRule="auto"/>
            </w:pPr>
            <w:r w:rsidRPr="00AD5A88">
              <w:t>- отсутствие опечаток, сокращений слов,</w:t>
            </w:r>
          </w:p>
          <w:p w:rsidR="00C37BC6" w:rsidRDefault="00C37BC6" w:rsidP="0032596D">
            <w:pPr>
              <w:spacing w:line="360" w:lineRule="auto"/>
            </w:pPr>
            <w:r w:rsidRPr="00AD5A88">
              <w:t xml:space="preserve"> кроме общепринятых;</w:t>
            </w:r>
          </w:p>
          <w:p w:rsidR="00C37BC6" w:rsidRPr="00AD5A88" w:rsidRDefault="00C37BC6" w:rsidP="0032596D">
            <w:pPr>
              <w:spacing w:line="360" w:lineRule="auto"/>
            </w:pPr>
            <w:r w:rsidRPr="00AD5A88">
              <w:t>- литературный стиль.</w:t>
            </w:r>
          </w:p>
        </w:tc>
        <w:tc>
          <w:tcPr>
            <w:tcW w:w="2429"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bl>
    <w:p w:rsidR="00C37BC6" w:rsidRPr="00AD5A88" w:rsidRDefault="00C37BC6" w:rsidP="0032596D">
      <w:pPr>
        <w:spacing w:line="360" w:lineRule="auto"/>
        <w:jc w:val="center"/>
        <w:outlineLvl w:val="0"/>
        <w:rPr>
          <w:b/>
          <w:bCs/>
          <w:kern w:val="36"/>
        </w:rPr>
      </w:pPr>
    </w:p>
    <w:p w:rsidR="00C37BC6" w:rsidRPr="00AD5A88" w:rsidRDefault="00C37BC6" w:rsidP="0032596D">
      <w:pPr>
        <w:spacing w:line="360" w:lineRule="auto"/>
        <w:ind w:firstLine="709"/>
        <w:jc w:val="both"/>
        <w:rPr>
          <w:b/>
          <w:bCs/>
        </w:rPr>
      </w:pPr>
    </w:p>
    <w:p w:rsidR="00C37BC6" w:rsidRPr="00AD5A88" w:rsidRDefault="00C37BC6" w:rsidP="0032596D">
      <w:pPr>
        <w:spacing w:line="360" w:lineRule="auto"/>
        <w:ind w:firstLine="709"/>
        <w:jc w:val="both"/>
        <w:rPr>
          <w:b/>
          <w:bCs/>
        </w:rPr>
      </w:pPr>
      <w:r w:rsidRPr="00AD5A88">
        <w:rPr>
          <w:b/>
          <w:bCs/>
        </w:rPr>
        <w:t>Оценивание реферата</w:t>
      </w:r>
      <w:r>
        <w:rPr>
          <w:b/>
          <w:bCs/>
        </w:rPr>
        <w:t>,сообщения, презентации</w:t>
      </w:r>
    </w:p>
    <w:p w:rsidR="00C37BC6" w:rsidRPr="00AD5A88"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lastRenderedPageBreak/>
        <w:t xml:space="preserve">Реферат оценивается по 24 балльной шкале, балы переводятся в оценки успеваемости следующим образом: </w:t>
      </w:r>
    </w:p>
    <w:p w:rsidR="00C37BC6" w:rsidRPr="00AD5A88" w:rsidRDefault="00C37BC6" w:rsidP="0032596D">
      <w:pPr>
        <w:spacing w:line="360" w:lineRule="auto"/>
        <w:ind w:firstLine="709"/>
        <w:jc w:val="both"/>
      </w:pPr>
      <w:r w:rsidRPr="00AD5A88">
        <w:t xml:space="preserve">• 21-24баллов – «отлично»; </w:t>
      </w:r>
    </w:p>
    <w:p w:rsidR="00C37BC6" w:rsidRPr="00AD5A88" w:rsidRDefault="00C37BC6" w:rsidP="0032596D">
      <w:pPr>
        <w:spacing w:line="360" w:lineRule="auto"/>
        <w:ind w:firstLine="709"/>
        <w:jc w:val="both"/>
      </w:pPr>
      <w:r w:rsidRPr="00AD5A88">
        <w:t xml:space="preserve">• 14-20 баллов – «хорошо»; </w:t>
      </w:r>
    </w:p>
    <w:p w:rsidR="00C37BC6" w:rsidRPr="00AD5A88" w:rsidRDefault="00C37BC6" w:rsidP="0032596D">
      <w:pPr>
        <w:spacing w:line="360" w:lineRule="auto"/>
        <w:ind w:firstLine="709"/>
        <w:jc w:val="both"/>
      </w:pPr>
      <w:r w:rsidRPr="00AD5A88">
        <w:t>• 8-13 баллов – «удовлетворительно;</w:t>
      </w:r>
    </w:p>
    <w:p w:rsidR="00C37BC6" w:rsidRPr="00AD5A88" w:rsidRDefault="00C37BC6" w:rsidP="0032596D">
      <w:pPr>
        <w:spacing w:line="360" w:lineRule="auto"/>
        <w:ind w:firstLine="709"/>
        <w:jc w:val="both"/>
      </w:pPr>
      <w:r w:rsidRPr="00AD5A88">
        <w:t>• мене 8 баллов – «неудовлетворительно».</w:t>
      </w:r>
    </w:p>
    <w:p w:rsidR="00C37BC6" w:rsidRPr="00AD5A88" w:rsidRDefault="00C37BC6" w:rsidP="0032596D">
      <w:pPr>
        <w:spacing w:line="360" w:lineRule="auto"/>
        <w:ind w:firstLine="709"/>
        <w:jc w:val="both"/>
      </w:pPr>
      <w:r w:rsidRPr="00AD5A88">
        <w:t>Баллы учитываются в процессе текущей оценки знаний программного материала.</w:t>
      </w:r>
    </w:p>
    <w:p w:rsidR="00C37BC6" w:rsidRPr="00AD5A88" w:rsidRDefault="00C37BC6" w:rsidP="0032596D">
      <w:pPr>
        <w:spacing w:line="360" w:lineRule="auto"/>
        <w:ind w:firstLine="709"/>
        <w:jc w:val="both"/>
        <w:rPr>
          <w:b/>
        </w:rPr>
      </w:pPr>
    </w:p>
    <w:p w:rsidR="00C37BC6" w:rsidRPr="00AD5A88" w:rsidRDefault="00C37BC6" w:rsidP="0032596D">
      <w:pPr>
        <w:spacing w:line="360" w:lineRule="auto"/>
        <w:ind w:firstLine="709"/>
        <w:jc w:val="both"/>
        <w:rPr>
          <w:b/>
        </w:rPr>
      </w:pPr>
      <w:r w:rsidRPr="00AD5A88">
        <w:rPr>
          <w:b/>
        </w:rPr>
        <w:t>Критерии  оценивания тестирования по теоретическим вопросам</w:t>
      </w:r>
    </w:p>
    <w:p w:rsidR="00C37BC6"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t>90% правильных ответов –отлично (5)</w:t>
      </w:r>
    </w:p>
    <w:p w:rsidR="00C37BC6" w:rsidRPr="00AD5A88" w:rsidRDefault="00C37BC6" w:rsidP="0032596D">
      <w:pPr>
        <w:spacing w:line="360" w:lineRule="auto"/>
        <w:ind w:firstLine="709"/>
        <w:jc w:val="both"/>
      </w:pPr>
      <w:r w:rsidRPr="00AD5A88">
        <w:t>75% правильных ответов –хорощо (4)</w:t>
      </w:r>
    </w:p>
    <w:p w:rsidR="00C37BC6" w:rsidRPr="00AD5A88" w:rsidRDefault="00C37BC6" w:rsidP="0032596D">
      <w:pPr>
        <w:spacing w:line="360" w:lineRule="auto"/>
        <w:ind w:firstLine="709"/>
        <w:jc w:val="both"/>
      </w:pPr>
      <w:r w:rsidRPr="00AD5A88">
        <w:t>50%- правильных ответов- удовлетворительно (3)</w:t>
      </w:r>
    </w:p>
    <w:p w:rsidR="00C37BC6" w:rsidRPr="00AD5A88" w:rsidRDefault="00C37BC6" w:rsidP="0032596D">
      <w:pPr>
        <w:spacing w:line="360" w:lineRule="auto"/>
        <w:ind w:firstLine="709"/>
        <w:jc w:val="both"/>
      </w:pPr>
      <w:r w:rsidRPr="00AD5A88">
        <w:t>Менее 30%- неудовлетворительно (2)</w:t>
      </w:r>
    </w:p>
    <w:p w:rsidR="00C37BC6" w:rsidRPr="00AD5A88" w:rsidRDefault="00C37BC6" w:rsidP="0032596D">
      <w:pPr>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C37BC6" w:rsidRPr="00AD5A88" w:rsidRDefault="00C37BC6" w:rsidP="0032596D">
      <w:pPr>
        <w:spacing w:line="360" w:lineRule="auto"/>
        <w:ind w:firstLine="709"/>
        <w:jc w:val="both"/>
      </w:pPr>
      <w:r w:rsidRPr="00AD5A88">
        <w:t>1. При правильном решении задач, наличии пояснений выводов - отлично (5)</w:t>
      </w:r>
    </w:p>
    <w:p w:rsidR="00C37BC6" w:rsidRPr="00AD5A88" w:rsidRDefault="00C37BC6" w:rsidP="0032596D">
      <w:pPr>
        <w:spacing w:line="360" w:lineRule="auto"/>
        <w:ind w:firstLine="709"/>
        <w:jc w:val="both"/>
      </w:pPr>
    </w:p>
    <w:p w:rsidR="00C37BC6" w:rsidRPr="00AD5A88" w:rsidRDefault="00C37BC6"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при наличии пояснений и выводов- хорошо (4)</w:t>
      </w:r>
    </w:p>
    <w:p w:rsidR="00C37BC6" w:rsidRPr="00AD5A88" w:rsidRDefault="00C37BC6" w:rsidP="0032596D">
      <w:pPr>
        <w:pStyle w:val="af2"/>
        <w:numPr>
          <w:ilvl w:val="0"/>
          <w:numId w:val="9"/>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C37BC6" w:rsidRPr="00AD5A88" w:rsidRDefault="00C37BC6" w:rsidP="0032596D">
      <w:pPr>
        <w:pStyle w:val="af2"/>
        <w:numPr>
          <w:ilvl w:val="0"/>
          <w:numId w:val="9"/>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C37BC6" w:rsidRPr="00AD5A88" w:rsidRDefault="00C37BC6"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C37BC6" w:rsidRPr="00AD5A88" w:rsidRDefault="00C37BC6" w:rsidP="0032596D">
      <w:pPr>
        <w:tabs>
          <w:tab w:val="left" w:pos="851"/>
        </w:tabs>
        <w:autoSpaceDE w:val="0"/>
        <w:autoSpaceDN w:val="0"/>
        <w:adjustRightInd w:val="0"/>
        <w:spacing w:line="360" w:lineRule="auto"/>
        <w:ind w:firstLine="709"/>
        <w:jc w:val="both"/>
      </w:pPr>
      <w:r>
        <w:t xml:space="preserve">2. </w:t>
      </w:r>
      <w:r w:rsidRPr="00AD5A88">
        <w:t>Имеются погрешности в оформлении, несущественные недочеты по содержанию -хорошо (4)</w:t>
      </w:r>
    </w:p>
    <w:p w:rsidR="00C37BC6" w:rsidRPr="00AD5A88" w:rsidRDefault="00C37BC6" w:rsidP="0032596D">
      <w:pPr>
        <w:tabs>
          <w:tab w:val="left" w:pos="851"/>
        </w:tabs>
        <w:autoSpaceDE w:val="0"/>
        <w:autoSpaceDN w:val="0"/>
        <w:adjustRightInd w:val="0"/>
        <w:spacing w:line="360" w:lineRule="auto"/>
        <w:ind w:firstLine="709"/>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C37BC6" w:rsidRPr="00AD5A88" w:rsidRDefault="00C37BC6"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C37BC6" w:rsidRPr="00AD5A88" w:rsidRDefault="00C37BC6" w:rsidP="0032596D">
      <w:pPr>
        <w:spacing w:line="360" w:lineRule="auto"/>
        <w:ind w:firstLine="709"/>
        <w:jc w:val="both"/>
      </w:pPr>
      <w:r w:rsidRPr="00AD5A88">
        <w:lastRenderedPageBreak/>
        <w:t>1.За полный ответ с 1 неточностью «отлично» 5</w:t>
      </w:r>
    </w:p>
    <w:p w:rsidR="00C37BC6" w:rsidRPr="00AD5A88" w:rsidRDefault="00C37BC6" w:rsidP="0032596D">
      <w:pPr>
        <w:spacing w:line="360" w:lineRule="auto"/>
        <w:ind w:firstLine="709"/>
        <w:jc w:val="both"/>
      </w:pPr>
      <w:r w:rsidRPr="00AD5A88">
        <w:t>2.За ответ с 2-3 неточности «хорошо» 4</w:t>
      </w:r>
    </w:p>
    <w:p w:rsidR="00C37BC6" w:rsidRPr="00AD5A88" w:rsidRDefault="00C37BC6" w:rsidP="0032596D">
      <w:pPr>
        <w:spacing w:line="360" w:lineRule="auto"/>
        <w:ind w:firstLine="709"/>
        <w:jc w:val="both"/>
      </w:pPr>
      <w:r w:rsidRPr="00AD5A88">
        <w:t>3. За ответ с более 4 неточности-«удовлетворительно» 3</w:t>
      </w:r>
    </w:p>
    <w:p w:rsidR="00C37BC6" w:rsidRPr="00AD5A88" w:rsidRDefault="00C37BC6" w:rsidP="0032596D">
      <w:pPr>
        <w:spacing w:line="360" w:lineRule="auto"/>
        <w:ind w:firstLine="709"/>
        <w:jc w:val="both"/>
      </w:pPr>
      <w:r w:rsidRPr="00AD5A88">
        <w:t>4. За ответ с более 5 неточности – «неудовлетворительно» 2</w:t>
      </w:r>
    </w:p>
    <w:p w:rsidR="00C37BC6" w:rsidRDefault="00C37BC6" w:rsidP="0032596D">
      <w:pPr>
        <w:tabs>
          <w:tab w:val="left" w:pos="851"/>
        </w:tabs>
        <w:autoSpaceDE w:val="0"/>
        <w:autoSpaceDN w:val="0"/>
        <w:adjustRightInd w:val="0"/>
        <w:spacing w:line="360" w:lineRule="auto"/>
        <w:ind w:firstLine="709"/>
        <w:jc w:val="both"/>
      </w:pPr>
    </w:p>
    <w:p w:rsidR="00C37BC6" w:rsidRDefault="00C37BC6" w:rsidP="0032596D">
      <w:pPr>
        <w:spacing w:line="360" w:lineRule="auto"/>
        <w:ind w:firstLine="567"/>
        <w:contextualSpacing/>
        <w:jc w:val="both"/>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8E4834" w:rsidRDefault="008E4834" w:rsidP="0032596D">
      <w:pPr>
        <w:tabs>
          <w:tab w:val="left" w:pos="851"/>
        </w:tabs>
        <w:autoSpaceDE w:val="0"/>
        <w:autoSpaceDN w:val="0"/>
        <w:adjustRightInd w:val="0"/>
        <w:spacing w:line="360" w:lineRule="auto"/>
        <w:ind w:right="425" w:firstLine="851"/>
      </w:pPr>
    </w:p>
    <w:p w:rsidR="00C37BC6" w:rsidRPr="000945EE" w:rsidRDefault="00C37BC6" w:rsidP="0032596D">
      <w:pPr>
        <w:spacing w:line="360" w:lineRule="auto"/>
        <w:ind w:right="425" w:firstLine="851"/>
        <w:jc w:val="center"/>
        <w:rPr>
          <w:b/>
          <w:sz w:val="28"/>
          <w:szCs w:val="28"/>
        </w:rPr>
      </w:pPr>
      <w:r w:rsidRPr="000945EE">
        <w:rPr>
          <w:b/>
          <w:sz w:val="28"/>
          <w:szCs w:val="28"/>
        </w:rPr>
        <w:lastRenderedPageBreak/>
        <w:t>Министерство образования и науки Республики Бурятия</w:t>
      </w:r>
    </w:p>
    <w:p w:rsidR="00C37BC6" w:rsidRPr="000945EE" w:rsidRDefault="00C37BC6" w:rsidP="0032596D">
      <w:pPr>
        <w:spacing w:line="360" w:lineRule="auto"/>
        <w:ind w:right="425" w:firstLine="851"/>
        <w:jc w:val="center"/>
        <w:rPr>
          <w:b/>
          <w:sz w:val="28"/>
          <w:szCs w:val="28"/>
        </w:rPr>
      </w:pPr>
      <w:r w:rsidRPr="000945EE">
        <w:rPr>
          <w:b/>
          <w:sz w:val="28"/>
          <w:szCs w:val="28"/>
        </w:rPr>
        <w:t xml:space="preserve">Государственное бюджетное профессиональное образовательное учреждение </w:t>
      </w:r>
    </w:p>
    <w:p w:rsidR="00C37BC6" w:rsidRPr="000945EE" w:rsidRDefault="00C37BC6" w:rsidP="0032596D">
      <w:pPr>
        <w:spacing w:line="360" w:lineRule="auto"/>
        <w:ind w:right="425" w:firstLine="851"/>
        <w:jc w:val="center"/>
        <w:rPr>
          <w:b/>
          <w:sz w:val="28"/>
          <w:szCs w:val="28"/>
        </w:rPr>
      </w:pPr>
      <w:r w:rsidRPr="000945EE">
        <w:rPr>
          <w:b/>
          <w:sz w:val="28"/>
          <w:szCs w:val="28"/>
        </w:rPr>
        <w:t>«Бурятский республиканский индустриальный техникум»</w:t>
      </w:r>
    </w:p>
    <w:p w:rsidR="00C37BC6" w:rsidRPr="000945EE" w:rsidRDefault="00C37BC6" w:rsidP="0032596D">
      <w:pPr>
        <w:widowControl w:val="0"/>
        <w:suppressAutoHyphens/>
        <w:autoSpaceDE w:val="0"/>
        <w:autoSpaceDN w:val="0"/>
        <w:adjustRightInd w:val="0"/>
        <w:spacing w:line="360" w:lineRule="auto"/>
        <w:ind w:left="-360" w:right="425" w:firstLine="851"/>
        <w:jc w:val="right"/>
        <w:rPr>
          <w:b/>
          <w:caps/>
        </w:rPr>
      </w:pPr>
    </w:p>
    <w:p w:rsidR="00C37BC6" w:rsidRPr="000945EE" w:rsidRDefault="00C37BC6" w:rsidP="0032596D">
      <w:pPr>
        <w:widowControl w:val="0"/>
        <w:suppressAutoHyphens/>
        <w:autoSpaceDE w:val="0"/>
        <w:autoSpaceDN w:val="0"/>
        <w:adjustRightInd w:val="0"/>
        <w:spacing w:line="360" w:lineRule="auto"/>
        <w:ind w:right="425" w:firstLine="851"/>
        <w:jc w:val="right"/>
        <w:rPr>
          <w:b/>
          <w:caps/>
        </w:rPr>
      </w:pPr>
    </w:p>
    <w:p w:rsidR="00C37BC6" w:rsidRPr="000945EE" w:rsidRDefault="00C37BC6" w:rsidP="0032596D">
      <w:pPr>
        <w:widowControl w:val="0"/>
        <w:suppressAutoHyphens/>
        <w:autoSpaceDE w:val="0"/>
        <w:autoSpaceDN w:val="0"/>
        <w:adjustRightInd w:val="0"/>
        <w:spacing w:line="360" w:lineRule="auto"/>
        <w:ind w:right="425" w:firstLine="851"/>
        <w:jc w:val="right"/>
        <w:rPr>
          <w:caps/>
        </w:rPr>
      </w:pPr>
    </w:p>
    <w:p w:rsidR="00C37BC6" w:rsidRDefault="00C37BC6" w:rsidP="00DA3A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b/>
          <w:caps/>
        </w:rPr>
      </w:pPr>
    </w:p>
    <w:p w:rsidR="00C37BC6" w:rsidRPr="00DE72A0" w:rsidRDefault="00C37BC6" w:rsidP="0032596D">
      <w:pPr>
        <w:widowControl w:val="0"/>
        <w:spacing w:line="360" w:lineRule="auto"/>
        <w:ind w:left="40" w:right="425" w:firstLine="851"/>
        <w:jc w:val="center"/>
        <w:rPr>
          <w:b/>
          <w:bCs/>
        </w:rPr>
      </w:pPr>
      <w:r w:rsidRPr="00DE72A0">
        <w:rPr>
          <w:b/>
          <w:bCs/>
        </w:rPr>
        <w:t>КОМПЛЕКТ КОНТРОЛЬНО-ИЗМЕРИТЕЛЬНЫХ МАТЕРИАЛОВ</w:t>
      </w:r>
    </w:p>
    <w:p w:rsidR="00C37BC6" w:rsidRPr="00DE72A0"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DE72A0">
        <w:rPr>
          <w:b/>
          <w:bCs/>
        </w:rPr>
        <w:t>УЧЕБНОЙ ДИСЦИПЛИНЫ</w:t>
      </w:r>
    </w:p>
    <w:p w:rsidR="00C37BC6" w:rsidRPr="00DE72A0"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p>
    <w:p w:rsidR="00C37BC6" w:rsidRPr="00DE72A0"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DE72A0">
        <w:rPr>
          <w:b/>
          <w:bCs/>
        </w:rPr>
        <w:t>ОП.14 МАРКЕТИНГ</w:t>
      </w:r>
    </w:p>
    <w:p w:rsidR="00C37BC6" w:rsidRPr="00DE72A0"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p>
    <w:p w:rsidR="00C37BC6" w:rsidRPr="00DE72A0" w:rsidRDefault="00C37BC6"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0" w:right="425" w:firstLine="851"/>
        <w:jc w:val="center"/>
        <w:rPr>
          <w:b/>
          <w:bCs/>
        </w:rPr>
      </w:pPr>
      <w:r w:rsidRPr="00DE72A0">
        <w:rPr>
          <w:b/>
          <w:bCs/>
        </w:rPr>
        <w:t>программы подготовки специалистов среднего звена</w:t>
      </w:r>
    </w:p>
    <w:p w:rsidR="00DE72A0" w:rsidRPr="002833A0" w:rsidRDefault="00DE72A0" w:rsidP="0032596D">
      <w:pPr>
        <w:spacing w:line="360" w:lineRule="auto"/>
        <w:jc w:val="center"/>
        <w:rPr>
          <w:b/>
        </w:rPr>
      </w:pPr>
      <w:r w:rsidRPr="002833A0">
        <w:rPr>
          <w:b/>
        </w:rPr>
        <w:t>38.02.01 «Экономика и бухгалтерский учет (по отраслям)»</w:t>
      </w: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rPr>
          <w:caps/>
        </w:rP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Pr="000945EE" w:rsidRDefault="00C37BC6"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right="425" w:firstLine="851"/>
        <w:jc w:val="center"/>
      </w:pPr>
    </w:p>
    <w:p w:rsidR="00C37BC6" w:rsidRDefault="00C37BC6" w:rsidP="0032596D">
      <w:pPr>
        <w:tabs>
          <w:tab w:val="left" w:pos="851"/>
        </w:tabs>
        <w:autoSpaceDE w:val="0"/>
        <w:autoSpaceDN w:val="0"/>
        <w:adjustRightInd w:val="0"/>
        <w:spacing w:line="360" w:lineRule="auto"/>
        <w:ind w:right="425"/>
      </w:pPr>
    </w:p>
    <w:p w:rsidR="00C37BC6" w:rsidRPr="00AB14CE" w:rsidRDefault="00C37BC6" w:rsidP="0032596D">
      <w:pPr>
        <w:pStyle w:val="af2"/>
        <w:numPr>
          <w:ilvl w:val="1"/>
          <w:numId w:val="1"/>
        </w:numPr>
        <w:tabs>
          <w:tab w:val="left" w:pos="851"/>
        </w:tabs>
        <w:autoSpaceDE w:val="0"/>
        <w:autoSpaceDN w:val="0"/>
        <w:adjustRightInd w:val="0"/>
        <w:spacing w:line="360" w:lineRule="auto"/>
        <w:ind w:right="425" w:firstLine="851"/>
        <w:rPr>
          <w:b/>
        </w:rPr>
      </w:pPr>
      <w:r w:rsidRPr="00AB14CE">
        <w:rPr>
          <w:b/>
        </w:rPr>
        <w:t>Общие положения</w:t>
      </w:r>
    </w:p>
    <w:p w:rsidR="00C37BC6" w:rsidRPr="00252673" w:rsidRDefault="00C37BC6" w:rsidP="0032596D">
      <w:pPr>
        <w:tabs>
          <w:tab w:val="left" w:pos="851"/>
        </w:tabs>
        <w:autoSpaceDE w:val="0"/>
        <w:autoSpaceDN w:val="0"/>
        <w:adjustRightInd w:val="0"/>
        <w:spacing w:line="360" w:lineRule="auto"/>
        <w:ind w:firstLine="709"/>
        <w:jc w:val="both"/>
      </w:pPr>
      <w:r w:rsidRPr="00252673">
        <w:t>Комплект контрольно-измерительных материалов предназначен для проверки результатов освоен</w:t>
      </w:r>
      <w:r>
        <w:t>ия учебной дисциплины Маркетинг</w:t>
      </w:r>
      <w:r w:rsidRPr="00252673">
        <w:t xml:space="preserve"> программы подготовки специалистов среднего звена по сп</w:t>
      </w:r>
      <w:r w:rsidR="00B06455">
        <w:t xml:space="preserve">ециальности 38.02.01 Экономика и </w:t>
      </w:r>
      <w:r w:rsidRPr="00252673">
        <w:t>бухгалтерский учет (по отраслям)</w:t>
      </w:r>
    </w:p>
    <w:p w:rsidR="00C37BC6" w:rsidRPr="00252673" w:rsidRDefault="00C37BC6" w:rsidP="0032596D">
      <w:pPr>
        <w:tabs>
          <w:tab w:val="left" w:pos="851"/>
        </w:tabs>
        <w:autoSpaceDE w:val="0"/>
        <w:autoSpaceDN w:val="0"/>
        <w:adjustRightInd w:val="0"/>
        <w:spacing w:line="360" w:lineRule="auto"/>
        <w:ind w:firstLine="709"/>
        <w:jc w:val="both"/>
      </w:pPr>
      <w:r w:rsidRPr="00252673">
        <w:t>Формой аттестации по учебной дисциплине является зачет.</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DE72A0" w:rsidRDefault="00DE72A0" w:rsidP="0032596D">
      <w:pPr>
        <w:tabs>
          <w:tab w:val="left" w:pos="851"/>
        </w:tabs>
        <w:autoSpaceDE w:val="0"/>
        <w:autoSpaceDN w:val="0"/>
        <w:adjustRightInd w:val="0"/>
        <w:spacing w:line="360" w:lineRule="auto"/>
        <w:jc w:val="both"/>
        <w:rPr>
          <w:b/>
        </w:rPr>
      </w:pPr>
      <w:r>
        <w:rPr>
          <w:b/>
        </w:rPr>
        <w:t>2.</w:t>
      </w:r>
      <w:r w:rsidR="00C37BC6" w:rsidRPr="00DE72A0">
        <w:rPr>
          <w:b/>
        </w:rPr>
        <w:t>Результаты освоения учебной дисциплины, подлежащие проверке</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252673" w:rsidRDefault="00C37BC6" w:rsidP="0032596D">
      <w:pPr>
        <w:tabs>
          <w:tab w:val="left" w:pos="851"/>
        </w:tabs>
        <w:autoSpaceDE w:val="0"/>
        <w:autoSpaceDN w:val="0"/>
        <w:adjustRightInd w:val="0"/>
        <w:spacing w:line="360" w:lineRule="auto"/>
        <w:ind w:firstLine="709"/>
        <w:jc w:val="both"/>
      </w:pPr>
      <w:r w:rsidRPr="00252673">
        <w:t>В результате контроля и оценки по учебной дисциплине осуществляется комплексная проверка в части овладения знаниями, умениями:</w:t>
      </w:r>
    </w:p>
    <w:p w:rsidR="00C37BC6" w:rsidRPr="00252673" w:rsidRDefault="00C37BC6" w:rsidP="0032596D">
      <w:pPr>
        <w:tabs>
          <w:tab w:val="left" w:pos="851"/>
        </w:tabs>
        <w:autoSpaceDE w:val="0"/>
        <w:autoSpaceDN w:val="0"/>
        <w:adjustRightInd w:val="0"/>
        <w:spacing w:line="360" w:lineRule="auto"/>
        <w:ind w:firstLine="709"/>
        <w:contextualSpacing/>
        <w:jc w:val="both"/>
        <w:rPr>
          <w:b/>
          <w:i/>
        </w:rPr>
      </w:pPr>
    </w:p>
    <w:p w:rsidR="00C37BC6" w:rsidRPr="00252673" w:rsidRDefault="00C37BC6" w:rsidP="0032596D">
      <w:pPr>
        <w:tabs>
          <w:tab w:val="left" w:pos="851"/>
        </w:tabs>
        <w:autoSpaceDE w:val="0"/>
        <w:autoSpaceDN w:val="0"/>
        <w:adjustRightInd w:val="0"/>
        <w:spacing w:line="360" w:lineRule="auto"/>
        <w:ind w:firstLine="709"/>
        <w:contextualSpacing/>
        <w:jc w:val="both"/>
      </w:pPr>
      <w:r w:rsidRPr="00252673">
        <w:rPr>
          <w:b/>
          <w:i/>
        </w:rPr>
        <w:t>Знать</w:t>
      </w:r>
      <w:r w:rsidRPr="00252673">
        <w:t>:</w:t>
      </w:r>
    </w:p>
    <w:p w:rsidR="00C37BC6" w:rsidRPr="00252673" w:rsidRDefault="00C37BC6" w:rsidP="0032596D">
      <w:pPr>
        <w:spacing w:line="360" w:lineRule="auto"/>
        <w:ind w:firstLine="709"/>
        <w:jc w:val="both"/>
      </w:pPr>
      <w:r w:rsidRPr="00252673">
        <w:t xml:space="preserve">З1- </w:t>
      </w:r>
      <w:r w:rsidRPr="00EB3FEC">
        <w:t>основные термины, предмет, цели и задачи дисциплины, её структурно-логическую схему;</w:t>
      </w:r>
    </w:p>
    <w:p w:rsidR="00C37BC6" w:rsidRPr="00252673" w:rsidRDefault="00C37BC6" w:rsidP="0032596D">
      <w:pPr>
        <w:spacing w:line="360" w:lineRule="auto"/>
        <w:ind w:firstLine="709"/>
        <w:jc w:val="both"/>
      </w:pPr>
      <w:r w:rsidRPr="00252673">
        <w:t xml:space="preserve">З2- </w:t>
      </w:r>
      <w:r w:rsidRPr="00EB3FEC">
        <w:t>принципы и функции маркетинга;</w:t>
      </w:r>
    </w:p>
    <w:p w:rsidR="00C37BC6" w:rsidRPr="00252673" w:rsidRDefault="00C37BC6" w:rsidP="0032596D">
      <w:pPr>
        <w:spacing w:line="360" w:lineRule="auto"/>
        <w:ind w:firstLine="709"/>
        <w:jc w:val="both"/>
      </w:pPr>
      <w:r w:rsidRPr="00252673">
        <w:t xml:space="preserve">З3- </w:t>
      </w:r>
      <w:r w:rsidRPr="00EB3FEC">
        <w:t>концепции рыночных отношений, их характерные признаки;</w:t>
      </w:r>
    </w:p>
    <w:p w:rsidR="00C37BC6" w:rsidRDefault="00C37BC6" w:rsidP="0032596D">
      <w:pPr>
        <w:spacing w:line="360" w:lineRule="auto"/>
        <w:ind w:firstLine="709"/>
        <w:jc w:val="both"/>
      </w:pPr>
      <w:r w:rsidRPr="00252673">
        <w:t xml:space="preserve">З4- </w:t>
      </w:r>
      <w:r w:rsidRPr="00EB3FEC">
        <w:t>элементы комплекса маркетинга;</w:t>
      </w:r>
    </w:p>
    <w:p w:rsidR="00C37BC6" w:rsidRPr="00252673" w:rsidRDefault="00C37BC6" w:rsidP="0032596D">
      <w:pPr>
        <w:spacing w:line="360" w:lineRule="auto"/>
        <w:ind w:firstLine="709"/>
        <w:jc w:val="both"/>
      </w:pPr>
      <w:r w:rsidRPr="00252673">
        <w:t xml:space="preserve">З5- </w:t>
      </w:r>
      <w:r w:rsidRPr="00EB3FEC">
        <w:t>виды маркетинговой информации, принципы отбора;</w:t>
      </w:r>
    </w:p>
    <w:p w:rsidR="00C37BC6" w:rsidRPr="00252673" w:rsidRDefault="00C37BC6" w:rsidP="0032596D">
      <w:pPr>
        <w:spacing w:line="360" w:lineRule="auto"/>
        <w:ind w:firstLine="709"/>
        <w:jc w:val="both"/>
      </w:pPr>
      <w:r w:rsidRPr="00252673">
        <w:t xml:space="preserve">З6- </w:t>
      </w:r>
      <w:r w:rsidRPr="00EB3FEC">
        <w:t>принципы сегментирования;</w:t>
      </w:r>
    </w:p>
    <w:p w:rsidR="00C37BC6" w:rsidRPr="00252673" w:rsidRDefault="00C37BC6" w:rsidP="0032596D">
      <w:pPr>
        <w:spacing w:line="360" w:lineRule="auto"/>
        <w:ind w:firstLine="709"/>
        <w:jc w:val="both"/>
      </w:pPr>
      <w:r w:rsidRPr="00252673">
        <w:t xml:space="preserve">З7- </w:t>
      </w:r>
      <w:r w:rsidRPr="00EB3FEC">
        <w:t>модели покупательского поведения;</w:t>
      </w:r>
    </w:p>
    <w:p w:rsidR="00C37BC6" w:rsidRPr="00252673" w:rsidRDefault="00C37BC6" w:rsidP="0032596D">
      <w:pPr>
        <w:spacing w:line="360" w:lineRule="auto"/>
        <w:ind w:firstLine="709"/>
        <w:jc w:val="both"/>
      </w:pPr>
      <w:r w:rsidRPr="00252673">
        <w:t>З8- процесс принятия и реализации управленческих решений;</w:t>
      </w:r>
    </w:p>
    <w:p w:rsidR="00C37BC6" w:rsidRPr="00252673" w:rsidRDefault="00C37BC6" w:rsidP="0032596D">
      <w:pPr>
        <w:spacing w:line="360" w:lineRule="auto"/>
        <w:ind w:firstLine="709"/>
        <w:jc w:val="both"/>
      </w:pPr>
      <w:r w:rsidRPr="00252673">
        <w:t xml:space="preserve">З9- </w:t>
      </w:r>
      <w:r w:rsidRPr="00EB3FEC">
        <w:t>классификацию товаров. ЖЦТ и его этапы.</w:t>
      </w:r>
    </w:p>
    <w:p w:rsidR="00C37BC6" w:rsidRPr="00252673" w:rsidRDefault="00C37BC6" w:rsidP="0032596D">
      <w:pPr>
        <w:tabs>
          <w:tab w:val="left" w:pos="851"/>
        </w:tabs>
        <w:autoSpaceDE w:val="0"/>
        <w:autoSpaceDN w:val="0"/>
        <w:adjustRightInd w:val="0"/>
        <w:spacing w:line="360" w:lineRule="auto"/>
        <w:ind w:firstLine="709"/>
        <w:contextualSpacing/>
        <w:jc w:val="both"/>
        <w:rPr>
          <w:b/>
          <w:i/>
        </w:rPr>
      </w:pPr>
    </w:p>
    <w:p w:rsidR="00C37BC6" w:rsidRPr="00252673" w:rsidRDefault="00C37BC6" w:rsidP="0032596D">
      <w:pPr>
        <w:tabs>
          <w:tab w:val="left" w:pos="851"/>
        </w:tabs>
        <w:autoSpaceDE w:val="0"/>
        <w:autoSpaceDN w:val="0"/>
        <w:adjustRightInd w:val="0"/>
        <w:spacing w:line="360" w:lineRule="auto"/>
        <w:ind w:firstLine="709"/>
        <w:jc w:val="both"/>
      </w:pPr>
      <w:r w:rsidRPr="00252673">
        <w:rPr>
          <w:b/>
          <w:i/>
        </w:rPr>
        <w:t>Уметь</w:t>
      </w:r>
      <w:r w:rsidRPr="00252673">
        <w:t>:</w:t>
      </w:r>
    </w:p>
    <w:p w:rsidR="00C37BC6" w:rsidRPr="00252673" w:rsidRDefault="00C37BC6" w:rsidP="0032596D">
      <w:pPr>
        <w:tabs>
          <w:tab w:val="left" w:pos="851"/>
        </w:tabs>
        <w:autoSpaceDE w:val="0"/>
        <w:autoSpaceDN w:val="0"/>
        <w:adjustRightInd w:val="0"/>
        <w:spacing w:line="360" w:lineRule="auto"/>
        <w:ind w:firstLine="709"/>
        <w:contextualSpacing/>
        <w:jc w:val="both"/>
      </w:pPr>
    </w:p>
    <w:p w:rsidR="00C37BC6" w:rsidRDefault="00C37BC6" w:rsidP="0032596D">
      <w:pPr>
        <w:spacing w:line="360" w:lineRule="auto"/>
        <w:ind w:firstLine="709"/>
        <w:jc w:val="both"/>
      </w:pPr>
      <w:r w:rsidRPr="00252673">
        <w:t xml:space="preserve">У1- </w:t>
      </w:r>
      <w:r w:rsidRPr="00EB3FEC">
        <w:t>выбирать вариант охвата рынка исходя из возможностей фирмы;</w:t>
      </w:r>
    </w:p>
    <w:p w:rsidR="00C37BC6" w:rsidRPr="00252673" w:rsidRDefault="00C37BC6" w:rsidP="0032596D">
      <w:pPr>
        <w:spacing w:line="360" w:lineRule="auto"/>
        <w:ind w:firstLine="709"/>
        <w:jc w:val="both"/>
      </w:pPr>
      <w:r w:rsidRPr="00252673">
        <w:t xml:space="preserve">У2- </w:t>
      </w:r>
      <w:r w:rsidRPr="00EB3FEC">
        <w:t>составлять опросный лист;</w:t>
      </w:r>
    </w:p>
    <w:p w:rsidR="00C37BC6" w:rsidRPr="00252673" w:rsidRDefault="00C37BC6" w:rsidP="0032596D">
      <w:pPr>
        <w:spacing w:line="360" w:lineRule="auto"/>
        <w:ind w:firstLine="709"/>
        <w:jc w:val="both"/>
      </w:pPr>
      <w:r w:rsidRPr="00252673">
        <w:t xml:space="preserve">У3- </w:t>
      </w:r>
      <w:r w:rsidRPr="00EB3FEC">
        <w:t>устанавливать основные виды потребностей;</w:t>
      </w:r>
    </w:p>
    <w:p w:rsidR="00C37BC6" w:rsidRPr="00252673" w:rsidRDefault="00C37BC6" w:rsidP="0032596D">
      <w:pPr>
        <w:spacing w:line="360" w:lineRule="auto"/>
        <w:ind w:firstLine="709"/>
        <w:jc w:val="both"/>
      </w:pPr>
      <w:r w:rsidRPr="00252673">
        <w:t xml:space="preserve">У4- </w:t>
      </w:r>
      <w:r w:rsidRPr="00EB3FEC">
        <w:t>анализировать поведение покупателей;</w:t>
      </w:r>
    </w:p>
    <w:p w:rsidR="00C37BC6" w:rsidRPr="00252673" w:rsidRDefault="00C37BC6" w:rsidP="0032596D">
      <w:pPr>
        <w:spacing w:line="360" w:lineRule="auto"/>
        <w:ind w:firstLine="709"/>
        <w:jc w:val="both"/>
      </w:pPr>
      <w:r w:rsidRPr="00252673">
        <w:t xml:space="preserve">У5- </w:t>
      </w:r>
      <w:r w:rsidRPr="00EB3FEC">
        <w:t>определять этапы рыночной жизни товара;</w:t>
      </w:r>
    </w:p>
    <w:p w:rsidR="00C37BC6" w:rsidRPr="00252673" w:rsidRDefault="00C37BC6" w:rsidP="0032596D">
      <w:pPr>
        <w:spacing w:line="360" w:lineRule="auto"/>
        <w:ind w:firstLine="709"/>
        <w:jc w:val="both"/>
      </w:pPr>
      <w:r w:rsidRPr="00252673">
        <w:t xml:space="preserve">У6- </w:t>
      </w:r>
      <w:r w:rsidRPr="00EB3FEC">
        <w:t>анализировать ценовую политику и сбытовую политику.</w:t>
      </w:r>
    </w:p>
    <w:p w:rsidR="00C37BC6" w:rsidRPr="00252673" w:rsidRDefault="00C37BC6" w:rsidP="0032596D">
      <w:pPr>
        <w:tabs>
          <w:tab w:val="left" w:pos="851"/>
        </w:tabs>
        <w:autoSpaceDE w:val="0"/>
        <w:autoSpaceDN w:val="0"/>
        <w:adjustRightInd w:val="0"/>
        <w:spacing w:line="360" w:lineRule="auto"/>
        <w:ind w:firstLine="709"/>
        <w:jc w:val="both"/>
        <w:rPr>
          <w:bCs/>
        </w:rPr>
      </w:pPr>
    </w:p>
    <w:p w:rsidR="00C37BC6" w:rsidRPr="00252673" w:rsidRDefault="00C37BC6" w:rsidP="0032596D">
      <w:pPr>
        <w:tabs>
          <w:tab w:val="left" w:pos="851"/>
        </w:tabs>
        <w:autoSpaceDE w:val="0"/>
        <w:autoSpaceDN w:val="0"/>
        <w:adjustRightInd w:val="0"/>
        <w:spacing w:line="360" w:lineRule="auto"/>
        <w:ind w:firstLine="709"/>
        <w:jc w:val="both"/>
        <w:rPr>
          <w:bCs/>
        </w:rPr>
      </w:pPr>
      <w:r w:rsidRPr="00252673">
        <w:rPr>
          <w:bCs/>
        </w:rPr>
        <w:t>Комплект контрольно-измерительных материалов позволяет также оценивать овладение:</w:t>
      </w:r>
    </w:p>
    <w:p w:rsidR="00C37BC6" w:rsidRPr="00252673" w:rsidRDefault="00C37BC6" w:rsidP="0032596D">
      <w:pPr>
        <w:tabs>
          <w:tab w:val="left" w:pos="851"/>
        </w:tabs>
        <w:autoSpaceDE w:val="0"/>
        <w:autoSpaceDN w:val="0"/>
        <w:adjustRightInd w:val="0"/>
        <w:spacing w:line="360" w:lineRule="auto"/>
        <w:ind w:firstLine="709"/>
        <w:jc w:val="both"/>
        <w:rPr>
          <w:b/>
          <w:bCs/>
        </w:rPr>
      </w:pPr>
    </w:p>
    <w:p w:rsidR="00C37BC6" w:rsidRPr="00252673" w:rsidRDefault="00C37BC6" w:rsidP="0032596D">
      <w:pPr>
        <w:tabs>
          <w:tab w:val="left" w:pos="851"/>
        </w:tabs>
        <w:autoSpaceDE w:val="0"/>
        <w:autoSpaceDN w:val="0"/>
        <w:adjustRightInd w:val="0"/>
        <w:spacing w:line="360" w:lineRule="auto"/>
        <w:ind w:firstLine="709"/>
        <w:jc w:val="both"/>
        <w:rPr>
          <w:b/>
          <w:bCs/>
        </w:rPr>
      </w:pPr>
      <w:r w:rsidRPr="00252673">
        <w:rPr>
          <w:b/>
          <w:bCs/>
        </w:rPr>
        <w:t>Общими компетенциями:</w:t>
      </w:r>
    </w:p>
    <w:p w:rsidR="00C37BC6" w:rsidRPr="00252673" w:rsidRDefault="00C37BC6" w:rsidP="0032596D">
      <w:pPr>
        <w:tabs>
          <w:tab w:val="left" w:pos="851"/>
        </w:tabs>
        <w:autoSpaceDE w:val="0"/>
        <w:autoSpaceDN w:val="0"/>
        <w:adjustRightInd w:val="0"/>
        <w:spacing w:line="360" w:lineRule="auto"/>
        <w:ind w:firstLine="709"/>
        <w:jc w:val="both"/>
        <w:rPr>
          <w:b/>
          <w:bCs/>
          <w:i/>
        </w:rPr>
      </w:pP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3. Принимать решения в стандартных и нестандартных ситуациях и нести за них ответственность.</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5. Владеть информационной культурой, анализировать и оценивать информацию с</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использованием информационно-коммуникационных технологий.</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6. Работать в коллективе и команде, эффективно общаться с коллегами, руководством, потребителями.</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7. Брать на себя ответственность за работу членов команды (подчиненных), результат выполнения заданий.</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37BC6" w:rsidRPr="00252673" w:rsidRDefault="00C37BC6" w:rsidP="0032596D">
      <w:pPr>
        <w:tabs>
          <w:tab w:val="left" w:pos="-142"/>
          <w:tab w:val="left" w:pos="0"/>
        </w:tabs>
        <w:autoSpaceDE w:val="0"/>
        <w:autoSpaceDN w:val="0"/>
        <w:adjustRightInd w:val="0"/>
        <w:spacing w:line="360" w:lineRule="auto"/>
        <w:ind w:firstLine="709"/>
        <w:jc w:val="both"/>
      </w:pPr>
      <w:r w:rsidRPr="00252673">
        <w:t>ОК 9. Ориентироваться в условиях частой смены технологий в профессиональной деятельности.</w:t>
      </w:r>
    </w:p>
    <w:p w:rsidR="00C37BC6" w:rsidRPr="00252673" w:rsidRDefault="00C37BC6" w:rsidP="0032596D">
      <w:pPr>
        <w:pStyle w:val="s1"/>
        <w:spacing w:before="0" w:beforeAutospacing="0" w:after="0" w:afterAutospacing="0" w:line="360" w:lineRule="auto"/>
        <w:ind w:firstLine="709"/>
        <w:jc w:val="both"/>
        <w:rPr>
          <w:bCs/>
          <w:color w:val="000000"/>
        </w:rPr>
      </w:pPr>
    </w:p>
    <w:p w:rsidR="00C37BC6" w:rsidRPr="00252673" w:rsidRDefault="00C37BC6" w:rsidP="0032596D">
      <w:pPr>
        <w:tabs>
          <w:tab w:val="left" w:pos="851"/>
        </w:tabs>
        <w:autoSpaceDE w:val="0"/>
        <w:autoSpaceDN w:val="0"/>
        <w:adjustRightInd w:val="0"/>
        <w:spacing w:line="360" w:lineRule="auto"/>
        <w:ind w:firstLine="709"/>
        <w:jc w:val="both"/>
        <w:rPr>
          <w:b/>
          <w:bCs/>
          <w:color w:val="000000"/>
        </w:rPr>
      </w:pPr>
    </w:p>
    <w:p w:rsidR="00C37BC6" w:rsidRPr="00252673" w:rsidRDefault="00C37BC6" w:rsidP="0032596D">
      <w:pPr>
        <w:tabs>
          <w:tab w:val="left" w:pos="851"/>
        </w:tabs>
        <w:autoSpaceDE w:val="0"/>
        <w:autoSpaceDN w:val="0"/>
        <w:adjustRightInd w:val="0"/>
        <w:spacing w:line="360" w:lineRule="auto"/>
        <w:ind w:firstLine="709"/>
        <w:jc w:val="both"/>
        <w:rPr>
          <w:b/>
          <w:bCs/>
          <w:i/>
        </w:rPr>
      </w:pPr>
      <w:r w:rsidRPr="00252673">
        <w:rPr>
          <w:b/>
          <w:bCs/>
          <w:i/>
        </w:rPr>
        <w:t>Профессиональными компетенциями (для МДК и дисциплин, не входящих в общеобразовательный цикл):</w:t>
      </w:r>
    </w:p>
    <w:p w:rsidR="00C37BC6" w:rsidRPr="00252673" w:rsidRDefault="00C37BC6" w:rsidP="0032596D">
      <w:pPr>
        <w:pStyle w:val="s1"/>
        <w:spacing w:before="0" w:beforeAutospacing="0" w:after="0" w:afterAutospacing="0" w:line="360" w:lineRule="auto"/>
        <w:ind w:firstLine="709"/>
        <w:jc w:val="both"/>
        <w:rPr>
          <w:bCs/>
          <w:color w:val="000000"/>
        </w:rPr>
      </w:pP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1.3. Проводить учет денежных средств, оформлять денежные и кассовые документы.</w:t>
      </w: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2.2. Проводить подготовку к инвентаризации и проверку действительного соответствия фактических данных инвентаризации данным учета.</w:t>
      </w: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2.4. Проводить процедуры инвентаризации финансовых обязательств организации.</w:t>
      </w: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4.4. Проводить контроль и анализ информации об имуществе и финансовом положении организации, ее платежеспособности и доходности.</w:t>
      </w:r>
    </w:p>
    <w:p w:rsidR="00C37BC6" w:rsidRPr="00EB3FEC" w:rsidRDefault="00C37BC6" w:rsidP="0032596D">
      <w:pPr>
        <w:pStyle w:val="a4"/>
        <w:shd w:val="clear" w:color="auto" w:fill="FFFFFF"/>
        <w:spacing w:before="0" w:beforeAutospacing="0" w:after="0" w:afterAutospacing="0" w:line="360" w:lineRule="auto"/>
        <w:ind w:firstLine="709"/>
        <w:jc w:val="both"/>
        <w:rPr>
          <w:rFonts w:ascii="Arial" w:hAnsi="Arial" w:cs="Arial"/>
          <w:color w:val="000000"/>
        </w:rPr>
      </w:pPr>
      <w:r w:rsidRPr="00EB3FEC">
        <w:rPr>
          <w:color w:val="000000"/>
        </w:rPr>
        <w:t>ПК 5.1. Организовывать налоговый учет.</w:t>
      </w:r>
    </w:p>
    <w:p w:rsidR="00C37BC6" w:rsidRPr="00252673" w:rsidRDefault="00C37BC6" w:rsidP="0032596D">
      <w:pPr>
        <w:spacing w:line="360" w:lineRule="auto"/>
        <w:ind w:firstLine="709"/>
        <w:jc w:val="both"/>
        <w:rPr>
          <w:iCs/>
        </w:rPr>
      </w:pPr>
    </w:p>
    <w:p w:rsidR="00C37BC6" w:rsidRPr="00252673" w:rsidRDefault="00C37BC6" w:rsidP="0032596D">
      <w:pPr>
        <w:spacing w:line="360" w:lineRule="auto"/>
        <w:ind w:firstLine="709"/>
        <w:jc w:val="both"/>
        <w:rPr>
          <w:iCs/>
        </w:rPr>
      </w:pPr>
      <w:r>
        <w:rPr>
          <w:iCs/>
        </w:rPr>
        <w:t>В</w:t>
      </w:r>
      <w:r w:rsidRPr="00252673">
        <w:rPr>
          <w:iCs/>
        </w:rPr>
        <w:t xml:space="preserve">иды контроля и оценки по учебной дисциплине </w:t>
      </w:r>
      <w:r w:rsidRPr="00252673">
        <w:rPr>
          <w:iCs/>
          <w:u w:val="single"/>
        </w:rPr>
        <w:t>Маркетинг</w:t>
      </w:r>
      <w:r w:rsidRPr="00252673">
        <w:rPr>
          <w:iCs/>
        </w:rPr>
        <w:t xml:space="preserve"> включают в себя проведение  текущего и промежуточного контроля знаний и умений.</w:t>
      </w:r>
    </w:p>
    <w:p w:rsidR="00C37BC6" w:rsidRPr="00252673" w:rsidRDefault="00C37BC6" w:rsidP="0032596D">
      <w:pPr>
        <w:tabs>
          <w:tab w:val="left" w:pos="851"/>
        </w:tabs>
        <w:autoSpaceDE w:val="0"/>
        <w:autoSpaceDN w:val="0"/>
        <w:adjustRightInd w:val="0"/>
        <w:spacing w:line="360" w:lineRule="auto"/>
        <w:ind w:firstLine="709"/>
        <w:jc w:val="both"/>
      </w:pPr>
    </w:p>
    <w:p w:rsidR="00C37BC6" w:rsidRPr="00DE72A0" w:rsidRDefault="00DE72A0" w:rsidP="0032596D">
      <w:pPr>
        <w:tabs>
          <w:tab w:val="left" w:pos="851"/>
        </w:tabs>
        <w:autoSpaceDE w:val="0"/>
        <w:autoSpaceDN w:val="0"/>
        <w:adjustRightInd w:val="0"/>
        <w:spacing w:line="360" w:lineRule="auto"/>
        <w:jc w:val="both"/>
        <w:rPr>
          <w:b/>
        </w:rPr>
      </w:pPr>
      <w:r>
        <w:rPr>
          <w:b/>
        </w:rPr>
        <w:t>3.</w:t>
      </w:r>
      <w:r w:rsidR="00C37BC6" w:rsidRPr="00DE72A0">
        <w:rPr>
          <w:b/>
        </w:rPr>
        <w:t>Формы контроля и оценивания по учебной дисциплинеМаркетинг</w:t>
      </w:r>
    </w:p>
    <w:p w:rsidR="00C37BC6" w:rsidRPr="00252673" w:rsidRDefault="00C37BC6" w:rsidP="0032596D">
      <w:pPr>
        <w:tabs>
          <w:tab w:val="left" w:pos="851"/>
        </w:tabs>
        <w:autoSpaceDE w:val="0"/>
        <w:autoSpaceDN w:val="0"/>
        <w:adjustRightInd w:val="0"/>
        <w:spacing w:line="360" w:lineRule="auto"/>
        <w:ind w:firstLine="709"/>
        <w:jc w:val="both"/>
      </w:pPr>
      <w:r w:rsidRPr="00252673">
        <w:t xml:space="preserve">Формы текущего контроля и оценивания по дисциплине </w:t>
      </w:r>
      <w:r w:rsidRPr="00252673">
        <w:rPr>
          <w:u w:val="single"/>
        </w:rPr>
        <w:t xml:space="preserve">Маркетинг </w:t>
      </w:r>
      <w:r w:rsidRPr="00252673">
        <w:t>представлены в таблице.</w:t>
      </w:r>
    </w:p>
    <w:p w:rsidR="00C37BC6" w:rsidRDefault="00C37BC6" w:rsidP="0032596D">
      <w:pPr>
        <w:tabs>
          <w:tab w:val="left" w:pos="851"/>
        </w:tabs>
        <w:autoSpaceDE w:val="0"/>
        <w:autoSpaceDN w:val="0"/>
        <w:adjustRightInd w:val="0"/>
        <w:spacing w:line="360" w:lineRule="auto"/>
        <w:ind w:firstLine="709"/>
        <w:jc w:val="both"/>
      </w:pPr>
    </w:p>
    <w:tbl>
      <w:tblPr>
        <w:tblW w:w="0" w:type="auto"/>
        <w:tblInd w:w="817" w:type="dxa"/>
        <w:tblLook w:val="04A0" w:firstRow="1" w:lastRow="0" w:firstColumn="1" w:lastColumn="0" w:noHBand="0" w:noVBand="1"/>
      </w:tblPr>
      <w:tblGrid>
        <w:gridCol w:w="3193"/>
        <w:gridCol w:w="3058"/>
        <w:gridCol w:w="2908"/>
      </w:tblGrid>
      <w:tr w:rsidR="00C37BC6" w:rsidTr="00C37BC6">
        <w:tc>
          <w:tcPr>
            <w:tcW w:w="3260" w:type="dxa"/>
            <w:vAlign w:val="center"/>
          </w:tcPr>
          <w:p w:rsidR="00C37BC6" w:rsidRPr="00934E62" w:rsidRDefault="00C37BC6" w:rsidP="0032596D">
            <w:pPr>
              <w:spacing w:line="360" w:lineRule="auto"/>
              <w:jc w:val="center"/>
            </w:pPr>
            <w:r w:rsidRPr="00F859EE">
              <w:t>Контролируемые разделы (темы)</w:t>
            </w:r>
          </w:p>
        </w:tc>
        <w:tc>
          <w:tcPr>
            <w:tcW w:w="3119" w:type="dxa"/>
            <w:vAlign w:val="center"/>
          </w:tcPr>
          <w:p w:rsidR="00C37BC6" w:rsidRDefault="00C37BC6" w:rsidP="0032596D">
            <w:pPr>
              <w:spacing w:line="360" w:lineRule="auto"/>
              <w:jc w:val="center"/>
            </w:pPr>
            <w:r w:rsidRPr="00202574">
              <w:t xml:space="preserve">Код </w:t>
            </w:r>
            <w:r>
              <w:t>контролируемых знаний, умений, компетенций</w:t>
            </w:r>
          </w:p>
          <w:p w:rsidR="00C37BC6" w:rsidRPr="00202574" w:rsidRDefault="00C37BC6" w:rsidP="0032596D">
            <w:pPr>
              <w:spacing w:line="360" w:lineRule="auto"/>
              <w:jc w:val="center"/>
            </w:pPr>
            <w:r w:rsidRPr="00202574">
              <w:t xml:space="preserve">(или </w:t>
            </w:r>
            <w:r>
              <w:t>их</w:t>
            </w:r>
            <w:r w:rsidRPr="00202574">
              <w:t xml:space="preserve"> части)</w:t>
            </w:r>
          </w:p>
        </w:tc>
        <w:tc>
          <w:tcPr>
            <w:tcW w:w="2941" w:type="dxa"/>
          </w:tcPr>
          <w:p w:rsidR="00C37BC6" w:rsidRPr="009F38E9" w:rsidRDefault="00C37BC6" w:rsidP="0032596D">
            <w:pPr>
              <w:tabs>
                <w:tab w:val="left" w:pos="851"/>
              </w:tabs>
              <w:autoSpaceDE w:val="0"/>
              <w:autoSpaceDN w:val="0"/>
              <w:adjustRightInd w:val="0"/>
              <w:spacing w:line="360" w:lineRule="auto"/>
              <w:jc w:val="center"/>
              <w:rPr>
                <w:vertAlign w:val="superscript"/>
              </w:rPr>
            </w:pPr>
            <w:r>
              <w:t>Форма текущего контроля/оценочное средство</w:t>
            </w:r>
            <w:r>
              <w:rPr>
                <w:vertAlign w:val="superscript"/>
              </w:rPr>
              <w:t>*</w:t>
            </w:r>
          </w:p>
        </w:tc>
      </w:tr>
      <w:tr w:rsidR="00C37BC6" w:rsidTr="00C37BC6">
        <w:tc>
          <w:tcPr>
            <w:tcW w:w="3260" w:type="dxa"/>
            <w:vAlign w:val="center"/>
          </w:tcPr>
          <w:p w:rsidR="00C37BC6" w:rsidRPr="00F859EE" w:rsidRDefault="00C37BC6" w:rsidP="0032596D">
            <w:pPr>
              <w:spacing w:line="360" w:lineRule="auto"/>
              <w:jc w:val="center"/>
            </w:pPr>
            <w:r>
              <w:t>1</w:t>
            </w:r>
          </w:p>
        </w:tc>
        <w:tc>
          <w:tcPr>
            <w:tcW w:w="3119" w:type="dxa"/>
            <w:vAlign w:val="center"/>
          </w:tcPr>
          <w:p w:rsidR="00C37BC6" w:rsidRPr="00202574" w:rsidRDefault="00C37BC6" w:rsidP="0032596D">
            <w:pPr>
              <w:spacing w:line="360" w:lineRule="auto"/>
              <w:jc w:val="center"/>
            </w:pPr>
            <w:r>
              <w:t>2</w:t>
            </w:r>
          </w:p>
        </w:tc>
        <w:tc>
          <w:tcPr>
            <w:tcW w:w="2941" w:type="dxa"/>
          </w:tcPr>
          <w:p w:rsidR="00C37BC6" w:rsidRDefault="00C37BC6" w:rsidP="0032596D">
            <w:pPr>
              <w:tabs>
                <w:tab w:val="left" w:pos="851"/>
              </w:tabs>
              <w:autoSpaceDE w:val="0"/>
              <w:autoSpaceDN w:val="0"/>
              <w:adjustRightInd w:val="0"/>
              <w:spacing w:line="360" w:lineRule="auto"/>
              <w:jc w:val="center"/>
            </w:pPr>
            <w:r>
              <w:t>3</w:t>
            </w:r>
          </w:p>
        </w:tc>
      </w:tr>
      <w:tr w:rsidR="00C37BC6" w:rsidTr="00C37BC6">
        <w:tc>
          <w:tcPr>
            <w:tcW w:w="3260" w:type="dxa"/>
          </w:tcPr>
          <w:p w:rsidR="00C37BC6" w:rsidRPr="00925077" w:rsidRDefault="00C37BC6" w:rsidP="0032596D">
            <w:pPr>
              <w:spacing w:line="360" w:lineRule="auto"/>
              <w:contextualSpacing/>
            </w:pPr>
            <w:r w:rsidRPr="00925077">
              <w:t xml:space="preserve">Тема 1. </w:t>
            </w:r>
            <w:r w:rsidRPr="005D5CF6">
              <w:t>Концепции рыночной экономики</w:t>
            </w:r>
          </w:p>
        </w:tc>
        <w:tc>
          <w:tcPr>
            <w:tcW w:w="3119" w:type="dxa"/>
          </w:tcPr>
          <w:p w:rsidR="00C37BC6" w:rsidRDefault="00C37BC6" w:rsidP="0032596D">
            <w:pPr>
              <w:spacing w:line="360" w:lineRule="auto"/>
            </w:pPr>
            <w:r>
              <w:t>З1-З 3, У1-У3, ОК2- 5 ПК 1.3 ПК 2.2- 2.4</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D549BC"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925077" w:rsidRDefault="00C37BC6" w:rsidP="0032596D">
            <w:pPr>
              <w:spacing w:line="360" w:lineRule="auto"/>
              <w:contextualSpacing/>
              <w:rPr>
                <w:bCs/>
              </w:rPr>
            </w:pPr>
            <w:r w:rsidRPr="005D5CF6">
              <w:rPr>
                <w:bCs/>
              </w:rPr>
              <w:t>Тема 2. Структура маркетинговой деятельности и исследования рынка</w:t>
            </w:r>
          </w:p>
        </w:tc>
        <w:tc>
          <w:tcPr>
            <w:tcW w:w="3119" w:type="dxa"/>
          </w:tcPr>
          <w:p w:rsidR="00C37BC6" w:rsidRDefault="00C37BC6" w:rsidP="0032596D">
            <w:pPr>
              <w:tabs>
                <w:tab w:val="left" w:pos="851"/>
              </w:tabs>
              <w:autoSpaceDE w:val="0"/>
              <w:autoSpaceDN w:val="0"/>
              <w:adjustRightInd w:val="0"/>
              <w:spacing w:line="360" w:lineRule="auto"/>
            </w:pPr>
            <w:r>
              <w:t xml:space="preserve">З1-З5, У1-У4, ОК2- 5, ПК 1.3 ПК 2.2- 2.4, ПК 4.4 </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Устный опрос</w:t>
            </w:r>
          </w:p>
          <w:p w:rsidR="00C37BC6" w:rsidRPr="00D549BC" w:rsidRDefault="00C37BC6" w:rsidP="0032596D">
            <w:pPr>
              <w:tabs>
                <w:tab w:val="left" w:pos="851"/>
              </w:tabs>
              <w:autoSpaceDE w:val="0"/>
              <w:autoSpaceDN w:val="0"/>
              <w:adjustRightInd w:val="0"/>
              <w:spacing w:line="360" w:lineRule="auto"/>
              <w:jc w:val="center"/>
            </w:pPr>
            <w:r w:rsidRPr="00D549BC">
              <w:t>Наблюдение за выполнением индивидуальных заданий</w:t>
            </w:r>
            <w:r>
              <w:t>,п</w:t>
            </w:r>
            <w:r w:rsidRPr="00D549BC">
              <w:t>роверка проверочной работы</w:t>
            </w:r>
          </w:p>
        </w:tc>
      </w:tr>
      <w:tr w:rsidR="00C37BC6" w:rsidTr="00C37BC6">
        <w:tc>
          <w:tcPr>
            <w:tcW w:w="3260" w:type="dxa"/>
          </w:tcPr>
          <w:p w:rsidR="00C37BC6" w:rsidRPr="00925077" w:rsidRDefault="00C37BC6" w:rsidP="0032596D">
            <w:pPr>
              <w:spacing w:line="360" w:lineRule="auto"/>
              <w:contextualSpacing/>
              <w:rPr>
                <w:bCs/>
              </w:rPr>
            </w:pPr>
            <w:r w:rsidRPr="005D5CF6">
              <w:rPr>
                <w:bCs/>
              </w:rPr>
              <w:t>Тема 3. Объекты и субъекты маркетинговой деятельности</w:t>
            </w:r>
          </w:p>
        </w:tc>
        <w:tc>
          <w:tcPr>
            <w:tcW w:w="3119" w:type="dxa"/>
          </w:tcPr>
          <w:p w:rsidR="00C37BC6" w:rsidRDefault="00C37BC6" w:rsidP="0032596D">
            <w:pPr>
              <w:spacing w:line="360" w:lineRule="auto"/>
            </w:pPr>
            <w:r>
              <w:t>З1-З 7, У1-У5, ОК2- 7 ОК, ПК 1.3 ПК 2.2- 2.4, ПК 4.4 ПК 5.1</w:t>
            </w:r>
          </w:p>
        </w:tc>
        <w:tc>
          <w:tcPr>
            <w:tcW w:w="2941" w:type="dxa"/>
          </w:tcPr>
          <w:p w:rsidR="00C37BC6" w:rsidRPr="00D549BC" w:rsidRDefault="00C37BC6" w:rsidP="0032596D">
            <w:pPr>
              <w:tabs>
                <w:tab w:val="left" w:pos="851"/>
              </w:tabs>
              <w:autoSpaceDE w:val="0"/>
              <w:autoSpaceDN w:val="0"/>
              <w:adjustRightInd w:val="0"/>
              <w:spacing w:line="360" w:lineRule="auto"/>
              <w:jc w:val="center"/>
            </w:pPr>
            <w:r w:rsidRPr="00D549BC">
              <w:t>Выполнение заданий</w:t>
            </w:r>
          </w:p>
          <w:p w:rsidR="00C37BC6" w:rsidRPr="00F41F6B" w:rsidRDefault="00C37BC6" w:rsidP="0032596D">
            <w:pPr>
              <w:tabs>
                <w:tab w:val="left" w:pos="851"/>
              </w:tabs>
              <w:autoSpaceDE w:val="0"/>
              <w:autoSpaceDN w:val="0"/>
              <w:adjustRightInd w:val="0"/>
              <w:spacing w:line="360" w:lineRule="auto"/>
              <w:jc w:val="center"/>
            </w:pPr>
            <w:r w:rsidRPr="00D549BC">
              <w:t>Тестирование</w:t>
            </w:r>
          </w:p>
        </w:tc>
      </w:tr>
      <w:tr w:rsidR="00C37BC6" w:rsidTr="00C37BC6">
        <w:tc>
          <w:tcPr>
            <w:tcW w:w="3260" w:type="dxa"/>
          </w:tcPr>
          <w:p w:rsidR="00C37BC6" w:rsidRPr="00925077" w:rsidRDefault="00C37BC6" w:rsidP="0032596D">
            <w:pPr>
              <w:spacing w:line="360" w:lineRule="auto"/>
              <w:contextualSpacing/>
            </w:pPr>
            <w:r w:rsidRPr="005D5CF6">
              <w:t>Тема 4. Средства маркетинга</w:t>
            </w:r>
          </w:p>
        </w:tc>
        <w:tc>
          <w:tcPr>
            <w:tcW w:w="3119" w:type="dxa"/>
          </w:tcPr>
          <w:p w:rsidR="00C37BC6" w:rsidRDefault="00C37BC6" w:rsidP="0032596D">
            <w:pPr>
              <w:tabs>
                <w:tab w:val="left" w:pos="851"/>
              </w:tabs>
              <w:autoSpaceDE w:val="0"/>
              <w:autoSpaceDN w:val="0"/>
              <w:adjustRightInd w:val="0"/>
              <w:spacing w:line="360" w:lineRule="auto"/>
            </w:pPr>
            <w:r>
              <w:t>З1-З 9, У1-У6, ОК2- 9, ПК 1.3 ПК 2.2- 2.4, ПК 4.4 ПК 5.1</w:t>
            </w:r>
          </w:p>
        </w:tc>
        <w:tc>
          <w:tcPr>
            <w:tcW w:w="2941" w:type="dxa"/>
          </w:tcPr>
          <w:p w:rsidR="00C37BC6" w:rsidRDefault="00C37BC6" w:rsidP="0032596D">
            <w:pPr>
              <w:spacing w:line="360" w:lineRule="auto"/>
              <w:jc w:val="center"/>
            </w:pPr>
            <w:r w:rsidRPr="00F41F6B">
              <w:t>Наблюдение за выполнением индивидуальных заданий, проверка проверочной работы</w:t>
            </w:r>
          </w:p>
        </w:tc>
      </w:tr>
      <w:tr w:rsidR="00C37BC6" w:rsidTr="00C37BC6">
        <w:tc>
          <w:tcPr>
            <w:tcW w:w="9320" w:type="dxa"/>
            <w:gridSpan w:val="3"/>
          </w:tcPr>
          <w:p w:rsidR="00C37BC6" w:rsidRDefault="00C37BC6" w:rsidP="0032596D">
            <w:pPr>
              <w:tabs>
                <w:tab w:val="left" w:pos="851"/>
              </w:tabs>
              <w:autoSpaceDE w:val="0"/>
              <w:autoSpaceDN w:val="0"/>
              <w:adjustRightInd w:val="0"/>
              <w:spacing w:line="360" w:lineRule="auto"/>
              <w:jc w:val="both"/>
            </w:pPr>
            <w:r>
              <w:t>УД зачет</w:t>
            </w:r>
          </w:p>
        </w:tc>
      </w:tr>
    </w:tbl>
    <w:p w:rsidR="00C37BC6" w:rsidRPr="00966C9C" w:rsidRDefault="00C37BC6" w:rsidP="0032596D">
      <w:pPr>
        <w:tabs>
          <w:tab w:val="left" w:pos="851"/>
        </w:tabs>
        <w:autoSpaceDE w:val="0"/>
        <w:autoSpaceDN w:val="0"/>
        <w:adjustRightInd w:val="0"/>
        <w:spacing w:line="360" w:lineRule="auto"/>
        <w:ind w:firstLine="709"/>
        <w:jc w:val="both"/>
      </w:pPr>
    </w:p>
    <w:p w:rsidR="00C37BC6" w:rsidRPr="00DE72A0" w:rsidRDefault="00DE72A0" w:rsidP="0032596D">
      <w:pPr>
        <w:tabs>
          <w:tab w:val="left" w:pos="851"/>
        </w:tabs>
        <w:autoSpaceDE w:val="0"/>
        <w:autoSpaceDN w:val="0"/>
        <w:adjustRightInd w:val="0"/>
        <w:spacing w:line="360" w:lineRule="auto"/>
        <w:jc w:val="both"/>
        <w:rPr>
          <w:b/>
        </w:rPr>
      </w:pPr>
      <w:r>
        <w:rPr>
          <w:b/>
        </w:rPr>
        <w:t>4.</w:t>
      </w:r>
      <w:r w:rsidR="00C37BC6" w:rsidRPr="00DE72A0">
        <w:rPr>
          <w:b/>
        </w:rPr>
        <w:t>Контрольно-измерительные материалы для оценки освоения тем учебной дисциплины</w:t>
      </w:r>
    </w:p>
    <w:p w:rsidR="00C37BC6" w:rsidRPr="00966C9C" w:rsidRDefault="00C37BC6" w:rsidP="0032596D">
      <w:pPr>
        <w:tabs>
          <w:tab w:val="left" w:pos="851"/>
        </w:tabs>
        <w:autoSpaceDE w:val="0"/>
        <w:autoSpaceDN w:val="0"/>
        <w:adjustRightInd w:val="0"/>
        <w:spacing w:line="360" w:lineRule="auto"/>
        <w:ind w:firstLine="709"/>
        <w:jc w:val="both"/>
        <w:rPr>
          <w:i/>
        </w:rPr>
      </w:pPr>
      <w:r w:rsidRPr="00966C9C">
        <w:rPr>
          <w:b/>
        </w:rPr>
        <w:t>Входной контроль</w:t>
      </w:r>
      <w:r w:rsidRPr="00966C9C">
        <w:rPr>
          <w:b/>
          <w:i/>
        </w:rPr>
        <w:t xml:space="preserve"> (</w:t>
      </w:r>
      <w:r w:rsidRPr="00966C9C">
        <w:rPr>
          <w:i/>
        </w:rPr>
        <w:t>если предусмотрен)</w:t>
      </w:r>
    </w:p>
    <w:p w:rsidR="00C37BC6" w:rsidRPr="00966C9C" w:rsidRDefault="00C37BC6" w:rsidP="0032596D">
      <w:pPr>
        <w:spacing w:line="360" w:lineRule="auto"/>
        <w:ind w:firstLine="709"/>
        <w:jc w:val="both"/>
        <w:rPr>
          <w:b/>
          <w:bCs/>
          <w:color w:val="000000"/>
        </w:rPr>
      </w:pPr>
    </w:p>
    <w:p w:rsidR="00C37BC6" w:rsidRPr="00966C9C" w:rsidRDefault="00C37BC6" w:rsidP="0032596D">
      <w:pPr>
        <w:spacing w:line="360" w:lineRule="auto"/>
        <w:ind w:firstLine="709"/>
        <w:jc w:val="center"/>
        <w:rPr>
          <w:bCs/>
          <w:color w:val="000000"/>
        </w:rPr>
      </w:pPr>
      <w:r w:rsidRPr="00966C9C">
        <w:rPr>
          <w:bCs/>
          <w:color w:val="000000"/>
        </w:rPr>
        <w:t>Вариант 1</w:t>
      </w:r>
    </w:p>
    <w:p w:rsidR="00C37BC6" w:rsidRPr="00966C9C" w:rsidRDefault="00C37BC6" w:rsidP="0032596D">
      <w:pPr>
        <w:spacing w:line="360" w:lineRule="auto"/>
        <w:ind w:firstLine="709"/>
        <w:jc w:val="both"/>
        <w:rPr>
          <w:bCs/>
          <w:color w:val="000000"/>
        </w:rPr>
      </w:pPr>
    </w:p>
    <w:p w:rsidR="00C37BC6" w:rsidRPr="00966C9C" w:rsidRDefault="00C37BC6" w:rsidP="0032596D">
      <w:pPr>
        <w:spacing w:line="360" w:lineRule="auto"/>
        <w:ind w:firstLine="709"/>
        <w:jc w:val="both"/>
        <w:rPr>
          <w:bCs/>
          <w:color w:val="000000"/>
        </w:rPr>
      </w:pPr>
      <w:r w:rsidRPr="00966C9C">
        <w:rPr>
          <w:bCs/>
          <w:color w:val="000000"/>
        </w:rPr>
        <w:t>1. Средства удовлетворения человеческих потребностей, доступные людям в объеме меньшем, чем объем этих потребностей получили название</w:t>
      </w:r>
    </w:p>
    <w:p w:rsidR="00C37BC6" w:rsidRPr="00966C9C" w:rsidRDefault="00C37BC6" w:rsidP="0032596D">
      <w:pPr>
        <w:spacing w:line="360" w:lineRule="auto"/>
        <w:ind w:firstLine="709"/>
        <w:jc w:val="both"/>
        <w:rPr>
          <w:bCs/>
          <w:color w:val="000000"/>
        </w:rPr>
      </w:pPr>
      <w:r w:rsidRPr="00966C9C">
        <w:rPr>
          <w:bCs/>
          <w:color w:val="000000"/>
        </w:rPr>
        <w:t>а) ресурсы</w:t>
      </w:r>
    </w:p>
    <w:p w:rsidR="00C37BC6" w:rsidRPr="00966C9C" w:rsidRDefault="00C37BC6" w:rsidP="0032596D">
      <w:pPr>
        <w:spacing w:line="360" w:lineRule="auto"/>
        <w:ind w:firstLine="709"/>
        <w:jc w:val="both"/>
        <w:rPr>
          <w:bCs/>
          <w:color w:val="000000"/>
        </w:rPr>
      </w:pPr>
      <w:r w:rsidRPr="00966C9C">
        <w:rPr>
          <w:bCs/>
          <w:color w:val="000000"/>
        </w:rPr>
        <w:t>б) неэкономические блага</w:t>
      </w:r>
    </w:p>
    <w:p w:rsidR="00C37BC6" w:rsidRPr="00966C9C" w:rsidRDefault="00C37BC6" w:rsidP="0032596D">
      <w:pPr>
        <w:spacing w:line="360" w:lineRule="auto"/>
        <w:ind w:firstLine="709"/>
        <w:jc w:val="both"/>
        <w:rPr>
          <w:bCs/>
          <w:color w:val="000000"/>
        </w:rPr>
      </w:pPr>
      <w:r w:rsidRPr="00966C9C">
        <w:rPr>
          <w:bCs/>
          <w:color w:val="000000"/>
        </w:rPr>
        <w:t>в) экономические блага</w:t>
      </w:r>
    </w:p>
    <w:p w:rsidR="00C37BC6" w:rsidRPr="00966C9C" w:rsidRDefault="00C37BC6" w:rsidP="0032596D">
      <w:pPr>
        <w:spacing w:line="360" w:lineRule="auto"/>
        <w:ind w:firstLine="709"/>
        <w:jc w:val="both"/>
        <w:rPr>
          <w:bCs/>
          <w:color w:val="000000"/>
        </w:rPr>
      </w:pPr>
      <w:r w:rsidRPr="00966C9C">
        <w:rPr>
          <w:bCs/>
          <w:color w:val="000000"/>
        </w:rPr>
        <w:t>2. Ограниченность ресурсов – это проблема</w:t>
      </w:r>
    </w:p>
    <w:p w:rsidR="00C37BC6" w:rsidRPr="00966C9C" w:rsidRDefault="00C37BC6" w:rsidP="0032596D">
      <w:pPr>
        <w:spacing w:line="360" w:lineRule="auto"/>
        <w:ind w:firstLine="709"/>
        <w:jc w:val="both"/>
        <w:rPr>
          <w:bCs/>
          <w:color w:val="000000"/>
        </w:rPr>
      </w:pPr>
      <w:r w:rsidRPr="00966C9C">
        <w:rPr>
          <w:bCs/>
          <w:color w:val="000000"/>
        </w:rPr>
        <w:t>а) всех государств, не допускающих расточительного использования любых ресурсов</w:t>
      </w:r>
    </w:p>
    <w:p w:rsidR="00C37BC6" w:rsidRPr="00966C9C" w:rsidRDefault="00C37BC6" w:rsidP="0032596D">
      <w:pPr>
        <w:spacing w:line="360" w:lineRule="auto"/>
        <w:ind w:firstLine="709"/>
        <w:jc w:val="both"/>
        <w:rPr>
          <w:bCs/>
          <w:color w:val="000000"/>
        </w:rPr>
      </w:pPr>
      <w:r w:rsidRPr="00966C9C">
        <w:rPr>
          <w:bCs/>
          <w:color w:val="000000"/>
        </w:rPr>
        <w:t>б) только государств с ограниченными ископаемыми ресурсами.</w:t>
      </w:r>
    </w:p>
    <w:p w:rsidR="00C37BC6" w:rsidRPr="00966C9C" w:rsidRDefault="00C37BC6" w:rsidP="0032596D">
      <w:pPr>
        <w:spacing w:line="360" w:lineRule="auto"/>
        <w:ind w:firstLine="709"/>
        <w:jc w:val="both"/>
        <w:rPr>
          <w:bCs/>
          <w:color w:val="000000"/>
        </w:rPr>
      </w:pPr>
      <w:r w:rsidRPr="00966C9C">
        <w:rPr>
          <w:bCs/>
          <w:color w:val="000000"/>
        </w:rPr>
        <w:t>в) только тех государств, которые в недалёком прошлом расточительно использовали свои ресурсы</w:t>
      </w:r>
    </w:p>
    <w:p w:rsidR="00C37BC6" w:rsidRPr="00966C9C" w:rsidRDefault="00C37BC6" w:rsidP="0032596D">
      <w:pPr>
        <w:spacing w:line="360" w:lineRule="auto"/>
        <w:ind w:firstLine="709"/>
        <w:jc w:val="both"/>
        <w:rPr>
          <w:bCs/>
          <w:color w:val="000000"/>
        </w:rPr>
      </w:pPr>
      <w:r w:rsidRPr="00966C9C">
        <w:rPr>
          <w:bCs/>
          <w:color w:val="000000"/>
        </w:rPr>
        <w:t>3 Самой элементарной формой организации экономики является</w:t>
      </w:r>
    </w:p>
    <w:p w:rsidR="00C37BC6" w:rsidRPr="00966C9C" w:rsidRDefault="00C37BC6" w:rsidP="0032596D">
      <w:pPr>
        <w:spacing w:line="360" w:lineRule="auto"/>
        <w:ind w:firstLine="709"/>
        <w:jc w:val="both"/>
        <w:rPr>
          <w:bCs/>
          <w:color w:val="000000"/>
        </w:rPr>
      </w:pPr>
      <w:r w:rsidRPr="00966C9C">
        <w:rPr>
          <w:bCs/>
          <w:color w:val="000000"/>
        </w:rPr>
        <w:t>а) натуральное хозяйство</w:t>
      </w:r>
    </w:p>
    <w:p w:rsidR="00C37BC6" w:rsidRPr="00966C9C" w:rsidRDefault="00C37BC6" w:rsidP="0032596D">
      <w:pPr>
        <w:spacing w:line="360" w:lineRule="auto"/>
        <w:ind w:firstLine="709"/>
        <w:jc w:val="both"/>
        <w:rPr>
          <w:bCs/>
          <w:color w:val="000000"/>
        </w:rPr>
      </w:pPr>
      <w:r w:rsidRPr="00966C9C">
        <w:rPr>
          <w:bCs/>
          <w:color w:val="000000"/>
        </w:rPr>
        <w:t>б) товарное производство</w:t>
      </w:r>
    </w:p>
    <w:p w:rsidR="00C37BC6" w:rsidRPr="00966C9C" w:rsidRDefault="00C37BC6" w:rsidP="0032596D">
      <w:pPr>
        <w:spacing w:line="360" w:lineRule="auto"/>
        <w:ind w:firstLine="709"/>
        <w:jc w:val="both"/>
        <w:rPr>
          <w:bCs/>
          <w:color w:val="000000"/>
        </w:rPr>
      </w:pPr>
      <w:r w:rsidRPr="00966C9C">
        <w:rPr>
          <w:bCs/>
          <w:color w:val="000000"/>
        </w:rPr>
        <w:t>Функция денег, показывающая, что на производство товара затрачен определённый труд, который имеет конкретную форму соизмерения</w:t>
      </w:r>
    </w:p>
    <w:p w:rsidR="00C37BC6" w:rsidRPr="00966C9C" w:rsidRDefault="00C37BC6" w:rsidP="0032596D">
      <w:pPr>
        <w:spacing w:line="360" w:lineRule="auto"/>
        <w:ind w:firstLine="709"/>
        <w:jc w:val="both"/>
        <w:rPr>
          <w:bCs/>
          <w:color w:val="000000"/>
        </w:rPr>
      </w:pPr>
      <w:r w:rsidRPr="00966C9C">
        <w:rPr>
          <w:bCs/>
          <w:color w:val="000000"/>
        </w:rPr>
        <w:t>а) средство платежа</w:t>
      </w:r>
    </w:p>
    <w:p w:rsidR="00C37BC6" w:rsidRPr="00966C9C" w:rsidRDefault="00C37BC6" w:rsidP="0032596D">
      <w:pPr>
        <w:spacing w:line="360" w:lineRule="auto"/>
        <w:ind w:firstLine="709"/>
        <w:jc w:val="both"/>
        <w:rPr>
          <w:bCs/>
          <w:color w:val="000000"/>
        </w:rPr>
      </w:pPr>
      <w:r w:rsidRPr="00966C9C">
        <w:rPr>
          <w:bCs/>
          <w:color w:val="000000"/>
        </w:rPr>
        <w:t>б) мера стоимости</w:t>
      </w:r>
    </w:p>
    <w:p w:rsidR="00C37BC6" w:rsidRPr="00966C9C" w:rsidRDefault="00C37BC6" w:rsidP="0032596D">
      <w:pPr>
        <w:spacing w:line="360" w:lineRule="auto"/>
        <w:ind w:firstLine="709"/>
        <w:jc w:val="both"/>
        <w:rPr>
          <w:bCs/>
          <w:color w:val="000000"/>
        </w:rPr>
      </w:pPr>
      <w:r w:rsidRPr="00966C9C">
        <w:rPr>
          <w:bCs/>
          <w:color w:val="000000"/>
        </w:rPr>
        <w:t>в) средство накопления</w:t>
      </w:r>
    </w:p>
    <w:p w:rsidR="00C37BC6" w:rsidRPr="00966C9C" w:rsidRDefault="00C37BC6" w:rsidP="0032596D">
      <w:pPr>
        <w:spacing w:line="360" w:lineRule="auto"/>
        <w:ind w:firstLine="709"/>
        <w:jc w:val="both"/>
        <w:rPr>
          <w:bCs/>
          <w:color w:val="000000"/>
        </w:rPr>
      </w:pPr>
      <w:r w:rsidRPr="00966C9C">
        <w:rPr>
          <w:bCs/>
          <w:color w:val="000000"/>
        </w:rPr>
        <w:t>4. Система, в которой доминирует государственная собственность</w:t>
      </w:r>
    </w:p>
    <w:p w:rsidR="00C37BC6" w:rsidRPr="00966C9C" w:rsidRDefault="00C37BC6" w:rsidP="0032596D">
      <w:pPr>
        <w:spacing w:line="360" w:lineRule="auto"/>
        <w:ind w:firstLine="709"/>
        <w:jc w:val="both"/>
        <w:rPr>
          <w:bCs/>
          <w:color w:val="000000"/>
        </w:rPr>
      </w:pPr>
      <w:r w:rsidRPr="00966C9C">
        <w:rPr>
          <w:bCs/>
          <w:color w:val="000000"/>
        </w:rPr>
        <w:t>а) командная</w:t>
      </w:r>
    </w:p>
    <w:p w:rsidR="00C37BC6" w:rsidRPr="00966C9C" w:rsidRDefault="00C37BC6" w:rsidP="0032596D">
      <w:pPr>
        <w:spacing w:line="360" w:lineRule="auto"/>
        <w:ind w:firstLine="709"/>
        <w:jc w:val="both"/>
        <w:rPr>
          <w:bCs/>
          <w:color w:val="000000"/>
        </w:rPr>
      </w:pPr>
      <w:r w:rsidRPr="00966C9C">
        <w:rPr>
          <w:bCs/>
          <w:color w:val="000000"/>
        </w:rPr>
        <w:t>б) смешанная</w:t>
      </w:r>
    </w:p>
    <w:p w:rsidR="00C37BC6" w:rsidRPr="00966C9C" w:rsidRDefault="00C37BC6" w:rsidP="0032596D">
      <w:pPr>
        <w:spacing w:line="360" w:lineRule="auto"/>
        <w:ind w:firstLine="709"/>
        <w:jc w:val="both"/>
        <w:rPr>
          <w:bCs/>
          <w:color w:val="000000"/>
        </w:rPr>
      </w:pPr>
      <w:r w:rsidRPr="00966C9C">
        <w:rPr>
          <w:bCs/>
          <w:color w:val="000000"/>
        </w:rPr>
        <w:t>в) рыночная</w:t>
      </w:r>
    </w:p>
    <w:p w:rsidR="00C37BC6" w:rsidRPr="00966C9C" w:rsidRDefault="00C37BC6" w:rsidP="0032596D">
      <w:pPr>
        <w:spacing w:line="360" w:lineRule="auto"/>
        <w:ind w:firstLine="709"/>
        <w:jc w:val="both"/>
        <w:rPr>
          <w:bCs/>
          <w:color w:val="000000"/>
        </w:rPr>
      </w:pPr>
      <w:r w:rsidRPr="00966C9C">
        <w:rPr>
          <w:bCs/>
          <w:color w:val="000000"/>
        </w:rPr>
        <w:t>5. Конкуренция, при которой существует множество продавцов, оперирующих однородными продуктами</w:t>
      </w:r>
    </w:p>
    <w:p w:rsidR="00C37BC6" w:rsidRPr="00966C9C" w:rsidRDefault="00C37BC6" w:rsidP="0032596D">
      <w:pPr>
        <w:spacing w:line="360" w:lineRule="auto"/>
        <w:ind w:firstLine="709"/>
        <w:jc w:val="both"/>
        <w:rPr>
          <w:bCs/>
          <w:color w:val="000000"/>
        </w:rPr>
      </w:pPr>
      <w:r w:rsidRPr="00966C9C">
        <w:rPr>
          <w:bCs/>
          <w:color w:val="000000"/>
        </w:rPr>
        <w:t>а) несовершенная конкуренция</w:t>
      </w:r>
    </w:p>
    <w:p w:rsidR="00C37BC6" w:rsidRPr="00966C9C" w:rsidRDefault="00C37BC6" w:rsidP="0032596D">
      <w:pPr>
        <w:spacing w:line="360" w:lineRule="auto"/>
        <w:ind w:firstLine="709"/>
        <w:jc w:val="both"/>
        <w:rPr>
          <w:bCs/>
          <w:color w:val="000000"/>
        </w:rPr>
      </w:pPr>
      <w:r w:rsidRPr="00966C9C">
        <w:rPr>
          <w:bCs/>
          <w:color w:val="000000"/>
        </w:rPr>
        <w:t>б) совершенная конкуренция</w:t>
      </w:r>
    </w:p>
    <w:p w:rsidR="00C37BC6" w:rsidRPr="00966C9C" w:rsidRDefault="00C37BC6" w:rsidP="0032596D">
      <w:pPr>
        <w:spacing w:line="360" w:lineRule="auto"/>
        <w:ind w:firstLine="709"/>
        <w:jc w:val="both"/>
        <w:rPr>
          <w:bCs/>
          <w:color w:val="000000"/>
        </w:rPr>
      </w:pPr>
      <w:r w:rsidRPr="00966C9C">
        <w:rPr>
          <w:bCs/>
          <w:color w:val="000000"/>
        </w:rPr>
        <w:t>в) олигополия</w:t>
      </w:r>
    </w:p>
    <w:p w:rsidR="00C37BC6" w:rsidRPr="00966C9C" w:rsidRDefault="00C37BC6" w:rsidP="0032596D">
      <w:pPr>
        <w:spacing w:line="360" w:lineRule="auto"/>
        <w:ind w:firstLine="709"/>
        <w:jc w:val="both"/>
        <w:rPr>
          <w:bCs/>
          <w:color w:val="000000"/>
        </w:rPr>
      </w:pPr>
      <w:r w:rsidRPr="00966C9C">
        <w:rPr>
          <w:bCs/>
          <w:color w:val="000000"/>
        </w:rPr>
        <w:t>6. Самым распространенным орудием исследования при сборе первичных данных называется:</w:t>
      </w:r>
    </w:p>
    <w:p w:rsidR="00C37BC6" w:rsidRPr="00966C9C" w:rsidRDefault="00C37BC6" w:rsidP="0032596D">
      <w:pPr>
        <w:spacing w:line="360" w:lineRule="auto"/>
        <w:ind w:firstLine="709"/>
        <w:jc w:val="both"/>
        <w:rPr>
          <w:bCs/>
          <w:color w:val="000000"/>
        </w:rPr>
      </w:pPr>
      <w:r w:rsidRPr="00966C9C">
        <w:rPr>
          <w:bCs/>
          <w:color w:val="000000"/>
        </w:rPr>
        <w:t>а) анкета;</w:t>
      </w:r>
    </w:p>
    <w:p w:rsidR="00C37BC6" w:rsidRPr="00966C9C" w:rsidRDefault="00C37BC6" w:rsidP="0032596D">
      <w:pPr>
        <w:spacing w:line="360" w:lineRule="auto"/>
        <w:ind w:firstLine="709"/>
        <w:jc w:val="both"/>
        <w:rPr>
          <w:bCs/>
          <w:color w:val="000000"/>
        </w:rPr>
      </w:pPr>
      <w:r w:rsidRPr="00966C9C">
        <w:rPr>
          <w:bCs/>
          <w:color w:val="000000"/>
        </w:rPr>
        <w:t>б) опрос;</w:t>
      </w:r>
    </w:p>
    <w:p w:rsidR="00C37BC6" w:rsidRPr="00966C9C" w:rsidRDefault="00C37BC6" w:rsidP="0032596D">
      <w:pPr>
        <w:spacing w:line="360" w:lineRule="auto"/>
        <w:ind w:firstLine="709"/>
        <w:jc w:val="both"/>
        <w:rPr>
          <w:bCs/>
          <w:color w:val="000000"/>
        </w:rPr>
      </w:pPr>
      <w:r w:rsidRPr="00966C9C">
        <w:rPr>
          <w:bCs/>
          <w:color w:val="000000"/>
        </w:rPr>
        <w:t>в) интервьюирование.</w:t>
      </w:r>
    </w:p>
    <w:p w:rsidR="00C37BC6" w:rsidRPr="00966C9C" w:rsidRDefault="00C37BC6" w:rsidP="0032596D">
      <w:pPr>
        <w:spacing w:line="360" w:lineRule="auto"/>
        <w:ind w:firstLine="709"/>
        <w:jc w:val="both"/>
        <w:rPr>
          <w:bCs/>
          <w:color w:val="000000"/>
        </w:rPr>
      </w:pPr>
      <w:r w:rsidRPr="00966C9C">
        <w:rPr>
          <w:bCs/>
          <w:color w:val="000000"/>
        </w:rPr>
        <w:t>7. Издержки, величина которых, в краткосрочном периоде, не изменяется с ростом или падением объема производства</w:t>
      </w:r>
    </w:p>
    <w:p w:rsidR="00C37BC6" w:rsidRPr="00966C9C" w:rsidRDefault="00C37BC6" w:rsidP="0032596D">
      <w:pPr>
        <w:spacing w:line="360" w:lineRule="auto"/>
        <w:ind w:firstLine="709"/>
        <w:jc w:val="both"/>
        <w:rPr>
          <w:bCs/>
          <w:color w:val="000000"/>
        </w:rPr>
      </w:pPr>
      <w:r w:rsidRPr="00966C9C">
        <w:rPr>
          <w:bCs/>
          <w:color w:val="000000"/>
        </w:rPr>
        <w:lastRenderedPageBreak/>
        <w:t>а) переменные</w:t>
      </w:r>
    </w:p>
    <w:p w:rsidR="00C37BC6" w:rsidRPr="00966C9C" w:rsidRDefault="00C37BC6" w:rsidP="0032596D">
      <w:pPr>
        <w:spacing w:line="360" w:lineRule="auto"/>
        <w:ind w:firstLine="709"/>
        <w:jc w:val="both"/>
        <w:rPr>
          <w:bCs/>
          <w:color w:val="000000"/>
        </w:rPr>
      </w:pPr>
      <w:r w:rsidRPr="00966C9C">
        <w:rPr>
          <w:bCs/>
          <w:color w:val="000000"/>
        </w:rPr>
        <w:t>б) внутренние</w:t>
      </w:r>
    </w:p>
    <w:p w:rsidR="00C37BC6" w:rsidRPr="00966C9C" w:rsidRDefault="00C37BC6" w:rsidP="0032596D">
      <w:pPr>
        <w:spacing w:line="360" w:lineRule="auto"/>
        <w:ind w:firstLine="709"/>
        <w:jc w:val="both"/>
        <w:rPr>
          <w:bCs/>
          <w:color w:val="000000"/>
        </w:rPr>
      </w:pPr>
      <w:r w:rsidRPr="00966C9C">
        <w:rPr>
          <w:bCs/>
          <w:color w:val="000000"/>
        </w:rPr>
        <w:t>в) постоянные</w:t>
      </w:r>
    </w:p>
    <w:p w:rsidR="00C37BC6" w:rsidRPr="00966C9C" w:rsidRDefault="00C37BC6" w:rsidP="0032596D">
      <w:pPr>
        <w:spacing w:line="360" w:lineRule="auto"/>
        <w:ind w:firstLine="709"/>
        <w:jc w:val="both"/>
        <w:rPr>
          <w:bCs/>
          <w:color w:val="000000"/>
        </w:rPr>
      </w:pPr>
      <w:r w:rsidRPr="00966C9C">
        <w:rPr>
          <w:bCs/>
          <w:color w:val="000000"/>
        </w:rPr>
        <w:t>8. Экономический рост, основанный на использовании дополнительного объема факторов производства</w:t>
      </w:r>
    </w:p>
    <w:p w:rsidR="00C37BC6" w:rsidRPr="00966C9C" w:rsidRDefault="00C37BC6" w:rsidP="0032596D">
      <w:pPr>
        <w:spacing w:line="360" w:lineRule="auto"/>
        <w:ind w:firstLine="709"/>
        <w:jc w:val="both"/>
        <w:rPr>
          <w:bCs/>
          <w:color w:val="000000"/>
        </w:rPr>
      </w:pPr>
      <w:r w:rsidRPr="00966C9C">
        <w:rPr>
          <w:bCs/>
          <w:color w:val="000000"/>
        </w:rPr>
        <w:t>а) интенсивный экономический рост</w:t>
      </w:r>
    </w:p>
    <w:p w:rsidR="00C37BC6" w:rsidRPr="00966C9C" w:rsidRDefault="00C37BC6" w:rsidP="0032596D">
      <w:pPr>
        <w:spacing w:line="360" w:lineRule="auto"/>
        <w:ind w:firstLine="709"/>
        <w:jc w:val="both"/>
        <w:rPr>
          <w:bCs/>
          <w:color w:val="000000"/>
        </w:rPr>
      </w:pPr>
      <w:r w:rsidRPr="00966C9C">
        <w:rPr>
          <w:bCs/>
          <w:color w:val="000000"/>
        </w:rPr>
        <w:t>б) экстенсивный экономический рост</w:t>
      </w:r>
    </w:p>
    <w:p w:rsidR="00C37BC6" w:rsidRPr="00966C9C" w:rsidRDefault="00C37BC6" w:rsidP="0032596D">
      <w:pPr>
        <w:spacing w:line="360" w:lineRule="auto"/>
        <w:ind w:firstLine="709"/>
        <w:jc w:val="both"/>
        <w:rPr>
          <w:bCs/>
          <w:color w:val="000000"/>
        </w:rPr>
      </w:pPr>
      <w:r w:rsidRPr="00966C9C">
        <w:rPr>
          <w:bCs/>
          <w:color w:val="000000"/>
        </w:rPr>
        <w:t>в) отрицательный темп экономического роста</w:t>
      </w:r>
    </w:p>
    <w:p w:rsidR="00C37BC6" w:rsidRPr="00966C9C" w:rsidRDefault="00C37BC6" w:rsidP="0032596D">
      <w:pPr>
        <w:spacing w:line="360" w:lineRule="auto"/>
        <w:ind w:firstLine="709"/>
        <w:jc w:val="both"/>
        <w:rPr>
          <w:bCs/>
          <w:color w:val="000000"/>
        </w:rPr>
      </w:pPr>
      <w:r w:rsidRPr="00966C9C">
        <w:rPr>
          <w:bCs/>
          <w:color w:val="000000"/>
        </w:rPr>
        <w:t>9. Уровень доходов необходимых человеку для приобретения количества продуктов питания не ниже физиологических норм</w:t>
      </w:r>
    </w:p>
    <w:p w:rsidR="00C37BC6" w:rsidRPr="00966C9C" w:rsidRDefault="00C37BC6" w:rsidP="0032596D">
      <w:pPr>
        <w:spacing w:line="360" w:lineRule="auto"/>
        <w:ind w:firstLine="709"/>
        <w:jc w:val="both"/>
        <w:rPr>
          <w:bCs/>
          <w:color w:val="000000"/>
        </w:rPr>
      </w:pPr>
      <w:r w:rsidRPr="00966C9C">
        <w:rPr>
          <w:bCs/>
          <w:color w:val="000000"/>
        </w:rPr>
        <w:t>а) бедность</w:t>
      </w:r>
    </w:p>
    <w:p w:rsidR="00C37BC6" w:rsidRPr="00966C9C" w:rsidRDefault="00C37BC6" w:rsidP="0032596D">
      <w:pPr>
        <w:spacing w:line="360" w:lineRule="auto"/>
        <w:ind w:firstLine="709"/>
        <w:jc w:val="both"/>
        <w:rPr>
          <w:bCs/>
          <w:color w:val="000000"/>
        </w:rPr>
      </w:pPr>
      <w:r w:rsidRPr="00966C9C">
        <w:rPr>
          <w:bCs/>
          <w:color w:val="000000"/>
        </w:rPr>
        <w:t>б) заработная плата</w:t>
      </w:r>
    </w:p>
    <w:p w:rsidR="00C37BC6" w:rsidRPr="00966C9C" w:rsidRDefault="00C37BC6" w:rsidP="0032596D">
      <w:pPr>
        <w:spacing w:line="360" w:lineRule="auto"/>
        <w:ind w:firstLine="709"/>
        <w:jc w:val="both"/>
        <w:rPr>
          <w:bCs/>
          <w:color w:val="000000"/>
        </w:rPr>
      </w:pPr>
      <w:r w:rsidRPr="00966C9C">
        <w:rPr>
          <w:bCs/>
          <w:color w:val="000000"/>
        </w:rPr>
        <w:t>в) прожиточный минимум</w:t>
      </w:r>
    </w:p>
    <w:p w:rsidR="00C37BC6" w:rsidRPr="00966C9C" w:rsidRDefault="00C37BC6" w:rsidP="0032596D">
      <w:pPr>
        <w:spacing w:line="360" w:lineRule="auto"/>
        <w:ind w:firstLine="709"/>
        <w:jc w:val="both"/>
        <w:rPr>
          <w:bCs/>
          <w:color w:val="000000"/>
        </w:rPr>
      </w:pPr>
      <w:r w:rsidRPr="00966C9C">
        <w:rPr>
          <w:bCs/>
          <w:color w:val="000000"/>
        </w:rPr>
        <w:t>10. Инфляция – это существующая в экономике тенденция к повышению</w:t>
      </w:r>
    </w:p>
    <w:p w:rsidR="00C37BC6" w:rsidRPr="00966C9C" w:rsidRDefault="00C37BC6" w:rsidP="0032596D">
      <w:pPr>
        <w:spacing w:line="360" w:lineRule="auto"/>
        <w:ind w:firstLine="709"/>
        <w:jc w:val="both"/>
        <w:rPr>
          <w:bCs/>
          <w:color w:val="000000"/>
        </w:rPr>
      </w:pPr>
      <w:r w:rsidRPr="00966C9C">
        <w:rPr>
          <w:bCs/>
          <w:color w:val="000000"/>
        </w:rPr>
        <w:t>а) общего уровня цен</w:t>
      </w:r>
    </w:p>
    <w:p w:rsidR="00C37BC6" w:rsidRPr="00966C9C" w:rsidRDefault="00C37BC6" w:rsidP="0032596D">
      <w:pPr>
        <w:spacing w:line="360" w:lineRule="auto"/>
        <w:ind w:firstLine="709"/>
        <w:jc w:val="both"/>
        <w:rPr>
          <w:bCs/>
          <w:color w:val="000000"/>
        </w:rPr>
      </w:pPr>
      <w:r w:rsidRPr="00966C9C">
        <w:rPr>
          <w:bCs/>
          <w:color w:val="000000"/>
        </w:rPr>
        <w:t>б) цен на продукты питания</w:t>
      </w:r>
    </w:p>
    <w:p w:rsidR="00C37BC6" w:rsidRPr="00966C9C" w:rsidRDefault="00C37BC6" w:rsidP="0032596D">
      <w:pPr>
        <w:spacing w:line="360" w:lineRule="auto"/>
        <w:ind w:firstLine="709"/>
        <w:jc w:val="both"/>
        <w:rPr>
          <w:bCs/>
          <w:color w:val="000000"/>
        </w:rPr>
      </w:pPr>
      <w:r w:rsidRPr="00966C9C">
        <w:rPr>
          <w:bCs/>
          <w:color w:val="000000"/>
        </w:rPr>
        <w:t>в) цен на коммунальные услуги</w:t>
      </w:r>
    </w:p>
    <w:p w:rsidR="00C37BC6" w:rsidRPr="00966C9C" w:rsidRDefault="00C37BC6" w:rsidP="0032596D">
      <w:pPr>
        <w:spacing w:line="360" w:lineRule="auto"/>
        <w:ind w:firstLine="709"/>
        <w:jc w:val="both"/>
        <w:rPr>
          <w:bCs/>
          <w:color w:val="000000"/>
        </w:rPr>
      </w:pPr>
      <w:r w:rsidRPr="00966C9C">
        <w:rPr>
          <w:bCs/>
          <w:color w:val="000000"/>
        </w:rPr>
        <w:t>11. Человек, потерявший работу в результате научно-технического прогресса, приведшего к сокращению спроса на работников его профессии, увеличивает</w:t>
      </w:r>
    </w:p>
    <w:p w:rsidR="00C37BC6" w:rsidRPr="00966C9C" w:rsidRDefault="00C37BC6" w:rsidP="0032596D">
      <w:pPr>
        <w:spacing w:line="360" w:lineRule="auto"/>
        <w:ind w:firstLine="709"/>
        <w:jc w:val="both"/>
        <w:rPr>
          <w:bCs/>
          <w:color w:val="000000"/>
        </w:rPr>
      </w:pPr>
      <w:r w:rsidRPr="00966C9C">
        <w:rPr>
          <w:bCs/>
          <w:color w:val="000000"/>
        </w:rPr>
        <w:t>а) фрикционную безработицу</w:t>
      </w:r>
    </w:p>
    <w:p w:rsidR="00C37BC6" w:rsidRPr="00966C9C" w:rsidRDefault="00C37BC6" w:rsidP="0032596D">
      <w:pPr>
        <w:spacing w:line="360" w:lineRule="auto"/>
        <w:ind w:firstLine="709"/>
        <w:jc w:val="both"/>
        <w:rPr>
          <w:bCs/>
          <w:color w:val="000000"/>
        </w:rPr>
      </w:pPr>
      <w:r w:rsidRPr="00966C9C">
        <w:rPr>
          <w:bCs/>
          <w:color w:val="000000"/>
        </w:rPr>
        <w:t>б) циклическую безработицу</w:t>
      </w:r>
    </w:p>
    <w:p w:rsidR="00C37BC6" w:rsidRPr="00966C9C" w:rsidRDefault="00C37BC6" w:rsidP="0032596D">
      <w:pPr>
        <w:spacing w:line="360" w:lineRule="auto"/>
        <w:ind w:firstLine="709"/>
        <w:jc w:val="both"/>
        <w:rPr>
          <w:bCs/>
          <w:color w:val="000000"/>
        </w:rPr>
      </w:pPr>
      <w:r w:rsidRPr="00966C9C">
        <w:rPr>
          <w:bCs/>
          <w:color w:val="000000"/>
        </w:rPr>
        <w:t>в) структурную безработицу</w:t>
      </w:r>
    </w:p>
    <w:p w:rsidR="00C37BC6" w:rsidRPr="00966C9C" w:rsidRDefault="00C37BC6" w:rsidP="0032596D">
      <w:pPr>
        <w:spacing w:line="360" w:lineRule="auto"/>
        <w:ind w:firstLine="709"/>
        <w:jc w:val="both"/>
        <w:rPr>
          <w:bCs/>
          <w:color w:val="000000"/>
        </w:rPr>
      </w:pPr>
      <w:r w:rsidRPr="00966C9C">
        <w:rPr>
          <w:bCs/>
          <w:color w:val="000000"/>
        </w:rPr>
        <w:t>12..Необходимость возврата кредита в точно определенные сроки, зафиксированные в кредитном договоре, основывается на принципе</w:t>
      </w:r>
    </w:p>
    <w:p w:rsidR="00C37BC6" w:rsidRPr="00966C9C" w:rsidRDefault="00C37BC6" w:rsidP="0032596D">
      <w:pPr>
        <w:spacing w:line="360" w:lineRule="auto"/>
        <w:ind w:firstLine="709"/>
        <w:jc w:val="both"/>
        <w:rPr>
          <w:bCs/>
          <w:color w:val="000000"/>
        </w:rPr>
      </w:pPr>
      <w:r w:rsidRPr="00966C9C">
        <w:rPr>
          <w:bCs/>
          <w:color w:val="000000"/>
        </w:rPr>
        <w:t>а) срочности кредита</w:t>
      </w:r>
    </w:p>
    <w:p w:rsidR="00C37BC6" w:rsidRPr="00966C9C" w:rsidRDefault="00C37BC6" w:rsidP="0032596D">
      <w:pPr>
        <w:spacing w:line="360" w:lineRule="auto"/>
        <w:ind w:firstLine="709"/>
        <w:jc w:val="both"/>
        <w:rPr>
          <w:bCs/>
          <w:color w:val="000000"/>
        </w:rPr>
      </w:pPr>
      <w:r w:rsidRPr="00966C9C">
        <w:rPr>
          <w:bCs/>
          <w:color w:val="000000"/>
        </w:rPr>
        <w:t>б) платности кредита</w:t>
      </w:r>
    </w:p>
    <w:p w:rsidR="00C37BC6" w:rsidRPr="00966C9C" w:rsidRDefault="00C37BC6" w:rsidP="0032596D">
      <w:pPr>
        <w:spacing w:line="360" w:lineRule="auto"/>
        <w:ind w:firstLine="709"/>
        <w:jc w:val="both"/>
        <w:rPr>
          <w:bCs/>
          <w:color w:val="000000"/>
        </w:rPr>
      </w:pPr>
      <w:r w:rsidRPr="00966C9C">
        <w:rPr>
          <w:bCs/>
          <w:color w:val="000000"/>
        </w:rPr>
        <w:t>в) возвратности кредита</w:t>
      </w:r>
    </w:p>
    <w:p w:rsidR="00C37BC6" w:rsidRPr="00966C9C" w:rsidRDefault="00C37BC6" w:rsidP="0032596D">
      <w:pPr>
        <w:spacing w:line="360" w:lineRule="auto"/>
        <w:ind w:firstLine="709"/>
        <w:jc w:val="both"/>
        <w:rPr>
          <w:bCs/>
          <w:color w:val="000000"/>
        </w:rPr>
      </w:pPr>
      <w:r w:rsidRPr="00966C9C">
        <w:rPr>
          <w:bCs/>
          <w:color w:val="000000"/>
        </w:rPr>
        <w:t>13. Повторяющиеся на протяжении ряда лет подъемы и спады, в экономике</w:t>
      </w:r>
    </w:p>
    <w:p w:rsidR="00C37BC6" w:rsidRPr="00966C9C" w:rsidRDefault="00C37BC6" w:rsidP="0032596D">
      <w:pPr>
        <w:spacing w:line="360" w:lineRule="auto"/>
        <w:ind w:firstLine="709"/>
        <w:jc w:val="both"/>
        <w:rPr>
          <w:bCs/>
          <w:color w:val="000000"/>
        </w:rPr>
      </w:pPr>
      <w:r w:rsidRPr="00966C9C">
        <w:rPr>
          <w:bCs/>
          <w:color w:val="000000"/>
        </w:rPr>
        <w:t>а) экономический рост</w:t>
      </w:r>
    </w:p>
    <w:p w:rsidR="00C37BC6" w:rsidRPr="00966C9C" w:rsidRDefault="00C37BC6" w:rsidP="0032596D">
      <w:pPr>
        <w:spacing w:line="360" w:lineRule="auto"/>
        <w:ind w:firstLine="709"/>
        <w:jc w:val="both"/>
        <w:rPr>
          <w:bCs/>
          <w:color w:val="000000"/>
        </w:rPr>
      </w:pPr>
      <w:r w:rsidRPr="00966C9C">
        <w:rPr>
          <w:bCs/>
          <w:color w:val="000000"/>
        </w:rPr>
        <w:t>б) экономический цикл</w:t>
      </w:r>
    </w:p>
    <w:p w:rsidR="00C37BC6" w:rsidRPr="00966C9C" w:rsidRDefault="00C37BC6" w:rsidP="0032596D">
      <w:pPr>
        <w:spacing w:line="360" w:lineRule="auto"/>
        <w:ind w:firstLine="709"/>
        <w:jc w:val="both"/>
        <w:rPr>
          <w:bCs/>
          <w:color w:val="000000"/>
        </w:rPr>
      </w:pPr>
      <w:r w:rsidRPr="00966C9C">
        <w:rPr>
          <w:bCs/>
          <w:color w:val="000000"/>
        </w:rPr>
        <w:t>в) экономическое развитие</w:t>
      </w:r>
    </w:p>
    <w:p w:rsidR="00C37BC6" w:rsidRPr="00966C9C" w:rsidRDefault="00C37BC6" w:rsidP="0032596D">
      <w:pPr>
        <w:spacing w:line="360" w:lineRule="auto"/>
        <w:ind w:firstLine="709"/>
        <w:jc w:val="both"/>
        <w:rPr>
          <w:bCs/>
          <w:color w:val="000000"/>
        </w:rPr>
      </w:pPr>
      <w:r w:rsidRPr="00966C9C">
        <w:rPr>
          <w:bCs/>
          <w:color w:val="000000"/>
        </w:rPr>
        <w:t>14. Одной из функций бюджета является</w:t>
      </w:r>
    </w:p>
    <w:p w:rsidR="00C37BC6" w:rsidRPr="00966C9C" w:rsidRDefault="00C37BC6" w:rsidP="0032596D">
      <w:pPr>
        <w:spacing w:line="360" w:lineRule="auto"/>
        <w:ind w:firstLine="709"/>
        <w:jc w:val="both"/>
        <w:rPr>
          <w:bCs/>
          <w:color w:val="000000"/>
        </w:rPr>
      </w:pPr>
      <w:r w:rsidRPr="00966C9C">
        <w:rPr>
          <w:bCs/>
          <w:color w:val="000000"/>
        </w:rPr>
        <w:t>а) предоставление кредитов коммерческим банкам</w:t>
      </w:r>
    </w:p>
    <w:p w:rsidR="00C37BC6" w:rsidRPr="00966C9C" w:rsidRDefault="00C37BC6" w:rsidP="0032596D">
      <w:pPr>
        <w:spacing w:line="360" w:lineRule="auto"/>
        <w:ind w:firstLine="709"/>
        <w:jc w:val="both"/>
        <w:rPr>
          <w:bCs/>
          <w:color w:val="000000"/>
        </w:rPr>
      </w:pPr>
      <w:r w:rsidRPr="00966C9C">
        <w:rPr>
          <w:bCs/>
          <w:color w:val="000000"/>
        </w:rPr>
        <w:t>б) перераспределение национального дохода и ВНП</w:t>
      </w:r>
    </w:p>
    <w:p w:rsidR="00C37BC6" w:rsidRPr="00966C9C" w:rsidRDefault="00C37BC6" w:rsidP="0032596D">
      <w:pPr>
        <w:spacing w:line="360" w:lineRule="auto"/>
        <w:ind w:firstLine="709"/>
        <w:jc w:val="both"/>
        <w:rPr>
          <w:bCs/>
          <w:color w:val="000000"/>
        </w:rPr>
      </w:pPr>
      <w:r w:rsidRPr="00966C9C">
        <w:rPr>
          <w:bCs/>
          <w:color w:val="000000"/>
        </w:rPr>
        <w:t>в) обслуживание товарооборота</w:t>
      </w:r>
    </w:p>
    <w:p w:rsidR="00C37BC6" w:rsidRPr="00966C9C" w:rsidRDefault="00C37BC6" w:rsidP="0032596D">
      <w:pPr>
        <w:spacing w:line="360" w:lineRule="auto"/>
        <w:ind w:firstLine="709"/>
        <w:jc w:val="center"/>
        <w:rPr>
          <w:bCs/>
          <w:color w:val="000000"/>
        </w:rPr>
      </w:pPr>
      <w:r w:rsidRPr="00966C9C">
        <w:rPr>
          <w:bCs/>
          <w:color w:val="000000"/>
        </w:rPr>
        <w:lastRenderedPageBreak/>
        <w:t>Вариант 2</w:t>
      </w:r>
    </w:p>
    <w:p w:rsidR="00C37BC6" w:rsidRPr="00966C9C" w:rsidRDefault="00C37BC6" w:rsidP="0032596D">
      <w:pPr>
        <w:spacing w:line="360" w:lineRule="auto"/>
        <w:ind w:firstLine="709"/>
        <w:jc w:val="both"/>
        <w:rPr>
          <w:bCs/>
          <w:color w:val="000000"/>
        </w:rPr>
      </w:pPr>
      <w:r w:rsidRPr="00966C9C">
        <w:rPr>
          <w:bCs/>
          <w:color w:val="000000"/>
        </w:rPr>
        <w:t>1. Пирамида потребностей, описывающая всё разнообразие человеческих потребностей и желаний, была предложена</w:t>
      </w:r>
    </w:p>
    <w:p w:rsidR="00C37BC6" w:rsidRPr="00966C9C" w:rsidRDefault="00C37BC6" w:rsidP="0032596D">
      <w:pPr>
        <w:spacing w:line="360" w:lineRule="auto"/>
        <w:ind w:firstLine="709"/>
        <w:jc w:val="both"/>
        <w:rPr>
          <w:bCs/>
          <w:color w:val="000000"/>
        </w:rPr>
      </w:pPr>
      <w:r w:rsidRPr="00966C9C">
        <w:rPr>
          <w:bCs/>
          <w:color w:val="000000"/>
        </w:rPr>
        <w:t>а) А. Маршалл.</w:t>
      </w:r>
    </w:p>
    <w:p w:rsidR="00C37BC6" w:rsidRPr="00966C9C" w:rsidRDefault="00C37BC6" w:rsidP="0032596D">
      <w:pPr>
        <w:spacing w:line="360" w:lineRule="auto"/>
        <w:ind w:firstLine="709"/>
        <w:jc w:val="both"/>
        <w:rPr>
          <w:bCs/>
          <w:color w:val="000000"/>
        </w:rPr>
      </w:pPr>
      <w:r w:rsidRPr="00966C9C">
        <w:rPr>
          <w:bCs/>
          <w:color w:val="000000"/>
        </w:rPr>
        <w:t>б) А. Маслоу.</w:t>
      </w:r>
    </w:p>
    <w:p w:rsidR="00C37BC6" w:rsidRPr="00966C9C" w:rsidRDefault="00C37BC6" w:rsidP="0032596D">
      <w:pPr>
        <w:spacing w:line="360" w:lineRule="auto"/>
        <w:ind w:firstLine="709"/>
        <w:jc w:val="both"/>
        <w:rPr>
          <w:bCs/>
          <w:color w:val="000000"/>
        </w:rPr>
      </w:pPr>
      <w:r w:rsidRPr="00966C9C">
        <w:rPr>
          <w:bCs/>
          <w:color w:val="000000"/>
        </w:rPr>
        <w:t>в) А. Смит.</w:t>
      </w:r>
    </w:p>
    <w:p w:rsidR="00C37BC6" w:rsidRPr="00966C9C" w:rsidRDefault="00C37BC6" w:rsidP="0032596D">
      <w:pPr>
        <w:spacing w:line="360" w:lineRule="auto"/>
        <w:ind w:firstLine="709"/>
        <w:jc w:val="both"/>
        <w:rPr>
          <w:bCs/>
          <w:color w:val="000000"/>
        </w:rPr>
      </w:pPr>
      <w:r w:rsidRPr="00966C9C">
        <w:rPr>
          <w:bCs/>
          <w:color w:val="000000"/>
        </w:rPr>
        <w:t>2. Число трудоспособных жителей любой страны строго фиксировано в любой момент времени – это правило характеризует</w:t>
      </w:r>
    </w:p>
    <w:p w:rsidR="00C37BC6" w:rsidRPr="00966C9C" w:rsidRDefault="00C37BC6" w:rsidP="0032596D">
      <w:pPr>
        <w:spacing w:line="360" w:lineRule="auto"/>
        <w:ind w:firstLine="709"/>
        <w:jc w:val="both"/>
        <w:rPr>
          <w:bCs/>
          <w:color w:val="000000"/>
        </w:rPr>
      </w:pPr>
      <w:r w:rsidRPr="00966C9C">
        <w:rPr>
          <w:bCs/>
          <w:color w:val="000000"/>
        </w:rPr>
        <w:t>а) ограниченность предпринимательства</w:t>
      </w:r>
    </w:p>
    <w:p w:rsidR="00C37BC6" w:rsidRPr="00966C9C" w:rsidRDefault="00C37BC6" w:rsidP="0032596D">
      <w:pPr>
        <w:spacing w:line="360" w:lineRule="auto"/>
        <w:ind w:firstLine="709"/>
        <w:jc w:val="both"/>
        <w:rPr>
          <w:bCs/>
          <w:color w:val="000000"/>
        </w:rPr>
      </w:pPr>
      <w:r w:rsidRPr="00966C9C">
        <w:rPr>
          <w:bCs/>
          <w:color w:val="000000"/>
        </w:rPr>
        <w:t>б) ограниченность труда</w:t>
      </w:r>
    </w:p>
    <w:p w:rsidR="00C37BC6" w:rsidRPr="00966C9C" w:rsidRDefault="00C37BC6" w:rsidP="0032596D">
      <w:pPr>
        <w:spacing w:line="360" w:lineRule="auto"/>
        <w:ind w:firstLine="709"/>
        <w:jc w:val="both"/>
        <w:rPr>
          <w:bCs/>
          <w:color w:val="000000"/>
        </w:rPr>
      </w:pPr>
      <w:r w:rsidRPr="00966C9C">
        <w:rPr>
          <w:bCs/>
          <w:color w:val="000000"/>
        </w:rPr>
        <w:t>в) ограниченность капитала</w:t>
      </w:r>
    </w:p>
    <w:p w:rsidR="00C37BC6" w:rsidRPr="00966C9C" w:rsidRDefault="00C37BC6" w:rsidP="0032596D">
      <w:pPr>
        <w:spacing w:line="360" w:lineRule="auto"/>
        <w:ind w:firstLine="709"/>
        <w:jc w:val="both"/>
        <w:rPr>
          <w:bCs/>
          <w:color w:val="000000"/>
        </w:rPr>
      </w:pPr>
      <w:r w:rsidRPr="00966C9C">
        <w:rPr>
          <w:bCs/>
          <w:color w:val="000000"/>
        </w:rPr>
        <w:t>3.Способность товара удовлетворять определённые потребности человека - это</w:t>
      </w:r>
    </w:p>
    <w:p w:rsidR="00C37BC6" w:rsidRPr="00966C9C" w:rsidRDefault="00C37BC6" w:rsidP="0032596D">
      <w:pPr>
        <w:spacing w:line="360" w:lineRule="auto"/>
        <w:ind w:firstLine="709"/>
        <w:jc w:val="both"/>
        <w:rPr>
          <w:bCs/>
          <w:color w:val="000000"/>
        </w:rPr>
      </w:pPr>
      <w:r w:rsidRPr="00966C9C">
        <w:rPr>
          <w:bCs/>
          <w:color w:val="000000"/>
        </w:rPr>
        <w:t>а) потребительная стоимость</w:t>
      </w:r>
    </w:p>
    <w:p w:rsidR="00C37BC6" w:rsidRPr="00966C9C" w:rsidRDefault="00C37BC6" w:rsidP="0032596D">
      <w:pPr>
        <w:spacing w:line="360" w:lineRule="auto"/>
        <w:ind w:firstLine="709"/>
        <w:jc w:val="both"/>
        <w:rPr>
          <w:bCs/>
          <w:color w:val="000000"/>
        </w:rPr>
      </w:pPr>
      <w:r w:rsidRPr="00966C9C">
        <w:rPr>
          <w:bCs/>
          <w:color w:val="000000"/>
        </w:rPr>
        <w:t>б) меновая стоимость</w:t>
      </w:r>
    </w:p>
    <w:p w:rsidR="00C37BC6" w:rsidRPr="00966C9C" w:rsidRDefault="00C37BC6" w:rsidP="0032596D">
      <w:pPr>
        <w:spacing w:line="360" w:lineRule="auto"/>
        <w:ind w:firstLine="709"/>
        <w:jc w:val="both"/>
        <w:rPr>
          <w:bCs/>
          <w:color w:val="000000"/>
        </w:rPr>
      </w:pPr>
      <w:r w:rsidRPr="00966C9C">
        <w:rPr>
          <w:bCs/>
          <w:color w:val="000000"/>
        </w:rPr>
        <w:t>в) стоимость</w:t>
      </w:r>
    </w:p>
    <w:p w:rsidR="00C37BC6" w:rsidRPr="00966C9C" w:rsidRDefault="00C37BC6" w:rsidP="0032596D">
      <w:pPr>
        <w:spacing w:line="360" w:lineRule="auto"/>
        <w:ind w:firstLine="709"/>
        <w:jc w:val="both"/>
        <w:rPr>
          <w:bCs/>
          <w:color w:val="000000"/>
        </w:rPr>
      </w:pPr>
      <w:r w:rsidRPr="00966C9C">
        <w:rPr>
          <w:bCs/>
          <w:color w:val="000000"/>
        </w:rPr>
        <w:t>4. Альтернативная стоимость товара измеряется</w:t>
      </w:r>
    </w:p>
    <w:p w:rsidR="00C37BC6" w:rsidRPr="00966C9C" w:rsidRDefault="00C37BC6" w:rsidP="0032596D">
      <w:pPr>
        <w:spacing w:line="360" w:lineRule="auto"/>
        <w:ind w:firstLine="709"/>
        <w:jc w:val="both"/>
        <w:rPr>
          <w:bCs/>
          <w:color w:val="000000"/>
        </w:rPr>
      </w:pPr>
      <w:r w:rsidRPr="00966C9C">
        <w:rPr>
          <w:bCs/>
          <w:color w:val="000000"/>
        </w:rPr>
        <w:t>а) затратами ресурсов на производство данного товара</w:t>
      </w:r>
    </w:p>
    <w:p w:rsidR="00C37BC6" w:rsidRPr="00966C9C" w:rsidRDefault="00C37BC6" w:rsidP="0032596D">
      <w:pPr>
        <w:spacing w:line="360" w:lineRule="auto"/>
        <w:ind w:firstLine="709"/>
        <w:jc w:val="both"/>
        <w:rPr>
          <w:bCs/>
          <w:color w:val="000000"/>
        </w:rPr>
      </w:pPr>
      <w:r w:rsidRPr="00966C9C">
        <w:rPr>
          <w:bCs/>
          <w:color w:val="000000"/>
        </w:rPr>
        <w:t>б) количеством денег, затраченных на производство данного товара</w:t>
      </w:r>
    </w:p>
    <w:p w:rsidR="00C37BC6" w:rsidRPr="00966C9C" w:rsidRDefault="00C37BC6" w:rsidP="0032596D">
      <w:pPr>
        <w:spacing w:line="360" w:lineRule="auto"/>
        <w:ind w:firstLine="709"/>
        <w:jc w:val="both"/>
        <w:rPr>
          <w:bCs/>
          <w:color w:val="000000"/>
        </w:rPr>
      </w:pPr>
      <w:r w:rsidRPr="00966C9C">
        <w:rPr>
          <w:bCs/>
          <w:color w:val="000000"/>
        </w:rPr>
        <w:t>в) количеством одного товара, от которого пришлось отказаться ради получения другого товара.</w:t>
      </w:r>
    </w:p>
    <w:p w:rsidR="00C37BC6" w:rsidRPr="00966C9C" w:rsidRDefault="00C37BC6" w:rsidP="0032596D">
      <w:pPr>
        <w:spacing w:line="360" w:lineRule="auto"/>
        <w:ind w:firstLine="709"/>
        <w:jc w:val="both"/>
        <w:rPr>
          <w:bCs/>
          <w:color w:val="000000"/>
        </w:rPr>
      </w:pPr>
      <w:r w:rsidRPr="00966C9C">
        <w:rPr>
          <w:bCs/>
          <w:color w:val="000000"/>
        </w:rPr>
        <w:t>5. Рыночная экономика характеризуется</w:t>
      </w:r>
    </w:p>
    <w:p w:rsidR="00C37BC6" w:rsidRPr="00966C9C" w:rsidRDefault="00C37BC6" w:rsidP="0032596D">
      <w:pPr>
        <w:spacing w:line="360" w:lineRule="auto"/>
        <w:ind w:firstLine="709"/>
        <w:jc w:val="both"/>
        <w:rPr>
          <w:bCs/>
          <w:color w:val="000000"/>
        </w:rPr>
      </w:pPr>
      <w:r w:rsidRPr="00966C9C">
        <w:rPr>
          <w:bCs/>
          <w:color w:val="000000"/>
        </w:rPr>
        <w:t>а) вмешательством государства в экономику</w:t>
      </w:r>
    </w:p>
    <w:p w:rsidR="00C37BC6" w:rsidRPr="00966C9C" w:rsidRDefault="00C37BC6" w:rsidP="0032596D">
      <w:pPr>
        <w:spacing w:line="360" w:lineRule="auto"/>
        <w:ind w:firstLine="709"/>
        <w:jc w:val="both"/>
        <w:rPr>
          <w:bCs/>
          <w:color w:val="000000"/>
        </w:rPr>
      </w:pPr>
      <w:r w:rsidRPr="00966C9C">
        <w:rPr>
          <w:bCs/>
          <w:color w:val="000000"/>
        </w:rPr>
        <w:t>б) монополизмом производства</w:t>
      </w:r>
    </w:p>
    <w:p w:rsidR="00C37BC6" w:rsidRPr="00966C9C" w:rsidRDefault="00C37BC6" w:rsidP="0032596D">
      <w:pPr>
        <w:spacing w:line="360" w:lineRule="auto"/>
        <w:ind w:firstLine="709"/>
        <w:jc w:val="both"/>
        <w:rPr>
          <w:bCs/>
          <w:color w:val="000000"/>
        </w:rPr>
      </w:pPr>
      <w:r w:rsidRPr="00966C9C">
        <w:rPr>
          <w:bCs/>
          <w:color w:val="000000"/>
        </w:rPr>
        <w:t>в) господством частной собственности</w:t>
      </w:r>
    </w:p>
    <w:p w:rsidR="00C37BC6" w:rsidRPr="00966C9C" w:rsidRDefault="00C37BC6" w:rsidP="0032596D">
      <w:pPr>
        <w:spacing w:line="360" w:lineRule="auto"/>
        <w:ind w:firstLine="709"/>
        <w:jc w:val="both"/>
        <w:rPr>
          <w:bCs/>
          <w:color w:val="000000"/>
        </w:rPr>
      </w:pPr>
      <w:r w:rsidRPr="00966C9C">
        <w:rPr>
          <w:bCs/>
          <w:color w:val="000000"/>
        </w:rPr>
        <w:t>6.Единство отношений, складывающихся по поводу производства, распределения, обмена и потребления, экономических благ</w:t>
      </w:r>
    </w:p>
    <w:p w:rsidR="00C37BC6" w:rsidRPr="00966C9C" w:rsidRDefault="00C37BC6" w:rsidP="0032596D">
      <w:pPr>
        <w:spacing w:line="360" w:lineRule="auto"/>
        <w:ind w:firstLine="709"/>
        <w:jc w:val="both"/>
        <w:rPr>
          <w:bCs/>
          <w:color w:val="000000"/>
        </w:rPr>
      </w:pPr>
      <w:r w:rsidRPr="00966C9C">
        <w:rPr>
          <w:bCs/>
          <w:color w:val="000000"/>
        </w:rPr>
        <w:t>а) экономический рост</w:t>
      </w:r>
    </w:p>
    <w:p w:rsidR="00C37BC6" w:rsidRPr="00966C9C" w:rsidRDefault="00C37BC6" w:rsidP="0032596D">
      <w:pPr>
        <w:spacing w:line="360" w:lineRule="auto"/>
        <w:ind w:firstLine="709"/>
        <w:jc w:val="both"/>
        <w:rPr>
          <w:bCs/>
          <w:color w:val="000000"/>
        </w:rPr>
      </w:pPr>
      <w:r w:rsidRPr="00966C9C">
        <w:rPr>
          <w:bCs/>
          <w:color w:val="000000"/>
        </w:rPr>
        <w:t>б) экономическая система</w:t>
      </w:r>
    </w:p>
    <w:p w:rsidR="00C37BC6" w:rsidRPr="00966C9C" w:rsidRDefault="00C37BC6" w:rsidP="0032596D">
      <w:pPr>
        <w:spacing w:line="360" w:lineRule="auto"/>
        <w:ind w:firstLine="709"/>
        <w:jc w:val="both"/>
        <w:rPr>
          <w:bCs/>
          <w:color w:val="000000"/>
        </w:rPr>
      </w:pPr>
      <w:r w:rsidRPr="00966C9C">
        <w:rPr>
          <w:bCs/>
          <w:color w:val="000000"/>
        </w:rPr>
        <w:t>в) управление экономикой</w:t>
      </w:r>
    </w:p>
    <w:p w:rsidR="00C37BC6" w:rsidRPr="00966C9C" w:rsidRDefault="00C37BC6" w:rsidP="0032596D">
      <w:pPr>
        <w:spacing w:line="360" w:lineRule="auto"/>
        <w:ind w:firstLine="709"/>
        <w:jc w:val="both"/>
        <w:rPr>
          <w:bCs/>
          <w:color w:val="000000"/>
        </w:rPr>
      </w:pPr>
      <w:r w:rsidRPr="00966C9C">
        <w:rPr>
          <w:bCs/>
          <w:color w:val="000000"/>
        </w:rPr>
        <w:t>7.Экономический рост, основанный на применении более совершенных факторов производства и технологий, т.е. за счет НТП</w:t>
      </w:r>
    </w:p>
    <w:p w:rsidR="00C37BC6" w:rsidRPr="00966C9C" w:rsidRDefault="00C37BC6" w:rsidP="0032596D">
      <w:pPr>
        <w:spacing w:line="360" w:lineRule="auto"/>
        <w:ind w:firstLine="709"/>
        <w:jc w:val="both"/>
        <w:rPr>
          <w:bCs/>
          <w:color w:val="000000"/>
        </w:rPr>
      </w:pPr>
      <w:r w:rsidRPr="00966C9C">
        <w:rPr>
          <w:bCs/>
          <w:color w:val="000000"/>
        </w:rPr>
        <w:t>а) интенсивный экономический рост</w:t>
      </w:r>
    </w:p>
    <w:p w:rsidR="00C37BC6" w:rsidRPr="00966C9C" w:rsidRDefault="00C37BC6" w:rsidP="0032596D">
      <w:pPr>
        <w:spacing w:line="360" w:lineRule="auto"/>
        <w:ind w:firstLine="709"/>
        <w:jc w:val="both"/>
        <w:rPr>
          <w:bCs/>
          <w:color w:val="000000"/>
        </w:rPr>
      </w:pPr>
      <w:r w:rsidRPr="00966C9C">
        <w:rPr>
          <w:bCs/>
          <w:color w:val="000000"/>
        </w:rPr>
        <w:t>б) эффективный экономический рост</w:t>
      </w:r>
    </w:p>
    <w:p w:rsidR="00C37BC6" w:rsidRPr="00966C9C" w:rsidRDefault="00C37BC6" w:rsidP="0032596D">
      <w:pPr>
        <w:spacing w:line="360" w:lineRule="auto"/>
        <w:ind w:firstLine="709"/>
        <w:jc w:val="both"/>
        <w:rPr>
          <w:bCs/>
          <w:color w:val="000000"/>
        </w:rPr>
      </w:pPr>
      <w:r w:rsidRPr="00966C9C">
        <w:rPr>
          <w:bCs/>
          <w:color w:val="000000"/>
        </w:rPr>
        <w:t>в) экстенсивный экономический рост</w:t>
      </w:r>
    </w:p>
    <w:p w:rsidR="00C37BC6" w:rsidRPr="00966C9C" w:rsidRDefault="00C37BC6" w:rsidP="0032596D">
      <w:pPr>
        <w:spacing w:line="360" w:lineRule="auto"/>
        <w:ind w:firstLine="709"/>
        <w:jc w:val="both"/>
        <w:rPr>
          <w:bCs/>
          <w:color w:val="000000"/>
        </w:rPr>
      </w:pPr>
      <w:r w:rsidRPr="00966C9C">
        <w:rPr>
          <w:bCs/>
          <w:color w:val="000000"/>
        </w:rPr>
        <w:t>8. Система отношений между продавцами и покупателями</w:t>
      </w:r>
    </w:p>
    <w:p w:rsidR="00C37BC6" w:rsidRPr="00966C9C" w:rsidRDefault="00C37BC6" w:rsidP="0032596D">
      <w:pPr>
        <w:spacing w:line="360" w:lineRule="auto"/>
        <w:ind w:firstLine="709"/>
        <w:jc w:val="both"/>
        <w:rPr>
          <w:bCs/>
          <w:color w:val="000000"/>
        </w:rPr>
      </w:pPr>
      <w:r w:rsidRPr="00966C9C">
        <w:rPr>
          <w:bCs/>
          <w:color w:val="000000"/>
        </w:rPr>
        <w:lastRenderedPageBreak/>
        <w:t>а) фирма</w:t>
      </w:r>
    </w:p>
    <w:p w:rsidR="00C37BC6" w:rsidRPr="00966C9C" w:rsidRDefault="00C37BC6" w:rsidP="0032596D">
      <w:pPr>
        <w:spacing w:line="360" w:lineRule="auto"/>
        <w:ind w:firstLine="709"/>
        <w:jc w:val="both"/>
        <w:rPr>
          <w:bCs/>
          <w:color w:val="000000"/>
        </w:rPr>
      </w:pPr>
      <w:r w:rsidRPr="00966C9C">
        <w:rPr>
          <w:bCs/>
          <w:color w:val="000000"/>
        </w:rPr>
        <w:t>б) рынок</w:t>
      </w:r>
    </w:p>
    <w:p w:rsidR="00C37BC6" w:rsidRPr="00966C9C" w:rsidRDefault="00C37BC6" w:rsidP="0032596D">
      <w:pPr>
        <w:spacing w:line="360" w:lineRule="auto"/>
        <w:ind w:firstLine="709"/>
        <w:jc w:val="both"/>
        <w:rPr>
          <w:bCs/>
          <w:color w:val="000000"/>
        </w:rPr>
      </w:pPr>
      <w:r w:rsidRPr="00966C9C">
        <w:rPr>
          <w:bCs/>
          <w:color w:val="000000"/>
        </w:rPr>
        <w:t>в) биржа</w:t>
      </w:r>
    </w:p>
    <w:p w:rsidR="00C37BC6" w:rsidRPr="00966C9C" w:rsidRDefault="00C37BC6" w:rsidP="0032596D">
      <w:pPr>
        <w:spacing w:line="360" w:lineRule="auto"/>
        <w:ind w:firstLine="709"/>
        <w:jc w:val="both"/>
        <w:rPr>
          <w:bCs/>
          <w:color w:val="000000"/>
        </w:rPr>
      </w:pPr>
      <w:r w:rsidRPr="00966C9C">
        <w:rPr>
          <w:bCs/>
          <w:color w:val="000000"/>
        </w:rPr>
        <w:t>9.Рыночная структура, при которой в отрасли господствует лишь одна фирма, и где границы фирмы и отрасли совпадают</w:t>
      </w:r>
    </w:p>
    <w:p w:rsidR="00C37BC6" w:rsidRPr="00966C9C" w:rsidRDefault="00C37BC6" w:rsidP="0032596D">
      <w:pPr>
        <w:spacing w:line="360" w:lineRule="auto"/>
        <w:ind w:firstLine="709"/>
        <w:jc w:val="both"/>
        <w:rPr>
          <w:bCs/>
          <w:color w:val="000000"/>
        </w:rPr>
      </w:pPr>
      <w:r w:rsidRPr="00966C9C">
        <w:rPr>
          <w:bCs/>
          <w:color w:val="000000"/>
        </w:rPr>
        <w:t>а) олигополия</w:t>
      </w:r>
    </w:p>
    <w:p w:rsidR="00C37BC6" w:rsidRPr="00966C9C" w:rsidRDefault="00C37BC6" w:rsidP="0032596D">
      <w:pPr>
        <w:spacing w:line="360" w:lineRule="auto"/>
        <w:ind w:firstLine="709"/>
        <w:jc w:val="both"/>
        <w:rPr>
          <w:bCs/>
          <w:color w:val="000000"/>
        </w:rPr>
      </w:pPr>
      <w:r w:rsidRPr="00966C9C">
        <w:rPr>
          <w:bCs/>
          <w:color w:val="000000"/>
        </w:rPr>
        <w:t>б) совершенная конкуренция</w:t>
      </w:r>
    </w:p>
    <w:p w:rsidR="00C37BC6" w:rsidRPr="00966C9C" w:rsidRDefault="00C37BC6" w:rsidP="0032596D">
      <w:pPr>
        <w:spacing w:line="360" w:lineRule="auto"/>
        <w:ind w:firstLine="709"/>
        <w:jc w:val="both"/>
        <w:rPr>
          <w:bCs/>
          <w:color w:val="000000"/>
        </w:rPr>
      </w:pPr>
      <w:r w:rsidRPr="00966C9C">
        <w:rPr>
          <w:bCs/>
          <w:color w:val="000000"/>
        </w:rPr>
        <w:t>в) монополия</w:t>
      </w:r>
    </w:p>
    <w:p w:rsidR="00C37BC6" w:rsidRPr="00966C9C" w:rsidRDefault="00C37BC6" w:rsidP="0032596D">
      <w:pPr>
        <w:spacing w:line="360" w:lineRule="auto"/>
        <w:ind w:firstLine="709"/>
        <w:jc w:val="both"/>
        <w:rPr>
          <w:bCs/>
          <w:color w:val="000000"/>
        </w:rPr>
      </w:pPr>
      <w:r w:rsidRPr="00966C9C">
        <w:rPr>
          <w:bCs/>
          <w:color w:val="000000"/>
        </w:rPr>
        <w:t>10.Движение вверх по кривой спроса показывает, что</w:t>
      </w:r>
    </w:p>
    <w:p w:rsidR="00C37BC6" w:rsidRPr="00966C9C" w:rsidRDefault="00C37BC6" w:rsidP="0032596D">
      <w:pPr>
        <w:spacing w:line="360" w:lineRule="auto"/>
        <w:ind w:firstLine="709"/>
        <w:jc w:val="both"/>
        <w:rPr>
          <w:bCs/>
          <w:color w:val="000000"/>
        </w:rPr>
      </w:pPr>
      <w:r w:rsidRPr="00966C9C">
        <w:rPr>
          <w:bCs/>
          <w:color w:val="000000"/>
        </w:rPr>
        <w:t>а) цена растет растет спрос</w:t>
      </w:r>
    </w:p>
    <w:p w:rsidR="00C37BC6" w:rsidRPr="00966C9C" w:rsidRDefault="00C37BC6" w:rsidP="0032596D">
      <w:pPr>
        <w:spacing w:line="360" w:lineRule="auto"/>
        <w:ind w:firstLine="709"/>
        <w:jc w:val="both"/>
        <w:rPr>
          <w:bCs/>
          <w:color w:val="000000"/>
        </w:rPr>
      </w:pPr>
      <w:r w:rsidRPr="00966C9C">
        <w:rPr>
          <w:bCs/>
          <w:color w:val="000000"/>
        </w:rPr>
        <w:t>б) цена растет спрос падает</w:t>
      </w:r>
    </w:p>
    <w:p w:rsidR="00C37BC6" w:rsidRPr="00966C9C" w:rsidRDefault="00C37BC6" w:rsidP="0032596D">
      <w:pPr>
        <w:spacing w:line="360" w:lineRule="auto"/>
        <w:ind w:firstLine="709"/>
        <w:jc w:val="both"/>
        <w:rPr>
          <w:bCs/>
          <w:color w:val="000000"/>
        </w:rPr>
      </w:pPr>
      <w:r w:rsidRPr="00966C9C">
        <w:rPr>
          <w:bCs/>
          <w:color w:val="000000"/>
        </w:rPr>
        <w:t>в) цена падает спрос растет</w:t>
      </w:r>
    </w:p>
    <w:p w:rsidR="00C37BC6" w:rsidRPr="00966C9C" w:rsidRDefault="00C37BC6" w:rsidP="0032596D">
      <w:pPr>
        <w:spacing w:line="360" w:lineRule="auto"/>
        <w:ind w:firstLine="709"/>
        <w:jc w:val="both"/>
        <w:rPr>
          <w:bCs/>
          <w:color w:val="000000"/>
        </w:rPr>
      </w:pPr>
      <w:r w:rsidRPr="00966C9C">
        <w:rPr>
          <w:bCs/>
          <w:color w:val="000000"/>
        </w:rPr>
        <w:t>11.Закон Энгеля утверждает</w:t>
      </w:r>
    </w:p>
    <w:p w:rsidR="00C37BC6" w:rsidRPr="00966C9C" w:rsidRDefault="00C37BC6" w:rsidP="0032596D">
      <w:pPr>
        <w:spacing w:line="360" w:lineRule="auto"/>
        <w:ind w:firstLine="709"/>
        <w:jc w:val="both"/>
        <w:rPr>
          <w:bCs/>
          <w:color w:val="000000"/>
        </w:rPr>
      </w:pPr>
      <w:r w:rsidRPr="00966C9C">
        <w:rPr>
          <w:bCs/>
          <w:color w:val="000000"/>
        </w:rPr>
        <w:t>а) с ростом доходов семьи удельный вес расходов на питание снижается</w:t>
      </w:r>
    </w:p>
    <w:p w:rsidR="00C37BC6" w:rsidRPr="00966C9C" w:rsidRDefault="00C37BC6" w:rsidP="0032596D">
      <w:pPr>
        <w:spacing w:line="360" w:lineRule="auto"/>
        <w:ind w:firstLine="709"/>
        <w:jc w:val="both"/>
        <w:rPr>
          <w:bCs/>
          <w:color w:val="000000"/>
        </w:rPr>
      </w:pPr>
      <w:r w:rsidRPr="00966C9C">
        <w:rPr>
          <w:bCs/>
          <w:color w:val="000000"/>
        </w:rPr>
        <w:t>б) с ростом доходов семьи удельный вес расходов на питание увеличивается</w:t>
      </w:r>
    </w:p>
    <w:p w:rsidR="00C37BC6" w:rsidRPr="00966C9C" w:rsidRDefault="00C37BC6" w:rsidP="0032596D">
      <w:pPr>
        <w:spacing w:line="360" w:lineRule="auto"/>
        <w:ind w:firstLine="709"/>
        <w:jc w:val="both"/>
        <w:rPr>
          <w:bCs/>
          <w:color w:val="000000"/>
        </w:rPr>
      </w:pPr>
      <w:r w:rsidRPr="00966C9C">
        <w:rPr>
          <w:bCs/>
          <w:color w:val="000000"/>
        </w:rPr>
        <w:t>в) доля расходов на удовлетворение культурных потребностей заметно падает</w:t>
      </w:r>
    </w:p>
    <w:p w:rsidR="00C37BC6" w:rsidRPr="00966C9C" w:rsidRDefault="00C37BC6" w:rsidP="0032596D">
      <w:pPr>
        <w:spacing w:line="360" w:lineRule="auto"/>
        <w:ind w:firstLine="709"/>
        <w:jc w:val="both"/>
        <w:rPr>
          <w:bCs/>
          <w:color w:val="000000"/>
        </w:rPr>
      </w:pPr>
      <w:r w:rsidRPr="00966C9C">
        <w:rPr>
          <w:bCs/>
          <w:color w:val="000000"/>
        </w:rPr>
        <w:t>12.Покупательная способность денег</w:t>
      </w:r>
    </w:p>
    <w:p w:rsidR="00C37BC6" w:rsidRPr="00966C9C" w:rsidRDefault="00C37BC6" w:rsidP="0032596D">
      <w:pPr>
        <w:spacing w:line="360" w:lineRule="auto"/>
        <w:ind w:firstLine="709"/>
        <w:jc w:val="both"/>
        <w:rPr>
          <w:bCs/>
          <w:color w:val="000000"/>
        </w:rPr>
      </w:pPr>
      <w:r w:rsidRPr="00966C9C">
        <w:rPr>
          <w:bCs/>
          <w:color w:val="000000"/>
        </w:rPr>
        <w:t>а) увеличивается во время инфляции</w:t>
      </w:r>
    </w:p>
    <w:p w:rsidR="00C37BC6" w:rsidRPr="00966C9C" w:rsidRDefault="00C37BC6" w:rsidP="0032596D">
      <w:pPr>
        <w:spacing w:line="360" w:lineRule="auto"/>
        <w:ind w:firstLine="709"/>
        <w:jc w:val="both"/>
        <w:rPr>
          <w:bCs/>
          <w:color w:val="000000"/>
        </w:rPr>
      </w:pPr>
      <w:r w:rsidRPr="00966C9C">
        <w:rPr>
          <w:bCs/>
          <w:color w:val="000000"/>
        </w:rPr>
        <w:t>б) не меняется во время инфляции</w:t>
      </w:r>
    </w:p>
    <w:p w:rsidR="00C37BC6" w:rsidRPr="00966C9C" w:rsidRDefault="00C37BC6" w:rsidP="0032596D">
      <w:pPr>
        <w:spacing w:line="360" w:lineRule="auto"/>
        <w:ind w:firstLine="709"/>
        <w:jc w:val="both"/>
        <w:rPr>
          <w:bCs/>
          <w:color w:val="000000"/>
        </w:rPr>
      </w:pPr>
      <w:r w:rsidRPr="00966C9C">
        <w:rPr>
          <w:bCs/>
          <w:color w:val="000000"/>
        </w:rPr>
        <w:t>в) уменьшается во время инфляции</w:t>
      </w:r>
    </w:p>
    <w:p w:rsidR="00C37BC6" w:rsidRPr="00966C9C" w:rsidRDefault="00C37BC6" w:rsidP="0032596D">
      <w:pPr>
        <w:spacing w:line="360" w:lineRule="auto"/>
        <w:ind w:firstLine="709"/>
        <w:jc w:val="both"/>
        <w:rPr>
          <w:bCs/>
          <w:color w:val="000000"/>
        </w:rPr>
      </w:pPr>
      <w:r w:rsidRPr="00966C9C">
        <w:rPr>
          <w:bCs/>
          <w:color w:val="000000"/>
        </w:rPr>
        <w:t>13.Фискальная функция налогов заключается в том, что</w:t>
      </w:r>
    </w:p>
    <w:p w:rsidR="00C37BC6" w:rsidRPr="00966C9C" w:rsidRDefault="00C37BC6" w:rsidP="0032596D">
      <w:pPr>
        <w:spacing w:line="360" w:lineRule="auto"/>
        <w:ind w:firstLine="709"/>
        <w:jc w:val="both"/>
        <w:rPr>
          <w:bCs/>
          <w:color w:val="000000"/>
        </w:rPr>
      </w:pPr>
      <w:r w:rsidRPr="00966C9C">
        <w:rPr>
          <w:bCs/>
          <w:color w:val="000000"/>
        </w:rPr>
        <w:t>а) налоги обеспечивают государство необходимыми финансовыми ресурсами</w:t>
      </w:r>
    </w:p>
    <w:p w:rsidR="00C37BC6" w:rsidRPr="00966C9C" w:rsidRDefault="00C37BC6" w:rsidP="0032596D">
      <w:pPr>
        <w:spacing w:line="360" w:lineRule="auto"/>
        <w:ind w:firstLine="709"/>
        <w:jc w:val="both"/>
        <w:rPr>
          <w:bCs/>
          <w:color w:val="000000"/>
        </w:rPr>
      </w:pPr>
      <w:r w:rsidRPr="00966C9C">
        <w:rPr>
          <w:bCs/>
          <w:color w:val="000000"/>
        </w:rPr>
        <w:t>б) собранные в бюджете налоги идут на финансирование нужных обществу программ</w:t>
      </w:r>
    </w:p>
    <w:p w:rsidR="00C37BC6" w:rsidRPr="00966C9C" w:rsidRDefault="00C37BC6" w:rsidP="0032596D">
      <w:pPr>
        <w:spacing w:line="360" w:lineRule="auto"/>
        <w:ind w:firstLine="709"/>
        <w:jc w:val="both"/>
        <w:rPr>
          <w:bCs/>
          <w:color w:val="000000"/>
        </w:rPr>
      </w:pPr>
      <w:r w:rsidRPr="00966C9C">
        <w:rPr>
          <w:bCs/>
          <w:color w:val="000000"/>
        </w:rPr>
        <w:t>в) снижая или повышая налоги, государство стимулирует или сдерживает развитие определенных сфер экономики</w:t>
      </w:r>
    </w:p>
    <w:p w:rsidR="00C37BC6" w:rsidRPr="00966C9C" w:rsidRDefault="00C37BC6" w:rsidP="0032596D">
      <w:pPr>
        <w:spacing w:line="360" w:lineRule="auto"/>
        <w:ind w:firstLine="709"/>
        <w:jc w:val="both"/>
        <w:rPr>
          <w:bCs/>
          <w:color w:val="000000"/>
        </w:rPr>
      </w:pPr>
      <w:r w:rsidRPr="00966C9C">
        <w:rPr>
          <w:bCs/>
          <w:color w:val="000000"/>
        </w:rPr>
        <w:t>14.Увеличение государственного долга может привести</w:t>
      </w:r>
    </w:p>
    <w:p w:rsidR="00C37BC6" w:rsidRPr="00966C9C" w:rsidRDefault="00C37BC6" w:rsidP="0032596D">
      <w:pPr>
        <w:spacing w:line="360" w:lineRule="auto"/>
        <w:ind w:firstLine="709"/>
        <w:jc w:val="both"/>
        <w:rPr>
          <w:bCs/>
          <w:color w:val="000000"/>
        </w:rPr>
      </w:pPr>
      <w:r w:rsidRPr="00966C9C">
        <w:rPr>
          <w:bCs/>
          <w:color w:val="000000"/>
        </w:rPr>
        <w:t>а) к сокращению производственных возможностей национальной экономике</w:t>
      </w:r>
    </w:p>
    <w:p w:rsidR="00C37BC6" w:rsidRPr="00966C9C" w:rsidRDefault="00C37BC6" w:rsidP="0032596D">
      <w:pPr>
        <w:spacing w:line="360" w:lineRule="auto"/>
        <w:ind w:firstLine="709"/>
        <w:jc w:val="both"/>
        <w:rPr>
          <w:bCs/>
          <w:color w:val="000000"/>
        </w:rPr>
      </w:pPr>
      <w:r w:rsidRPr="00966C9C">
        <w:rPr>
          <w:bCs/>
          <w:color w:val="000000"/>
        </w:rPr>
        <w:t>б) к снижению налоговых ставок с доходов физических и юридических лиц</w:t>
      </w:r>
    </w:p>
    <w:p w:rsidR="00C37BC6" w:rsidRPr="00966C9C" w:rsidRDefault="00C37BC6" w:rsidP="0032596D">
      <w:pPr>
        <w:spacing w:line="360" w:lineRule="auto"/>
        <w:ind w:firstLine="709"/>
        <w:jc w:val="both"/>
      </w:pPr>
      <w:r w:rsidRPr="00966C9C">
        <w:rPr>
          <w:bCs/>
          <w:color w:val="000000"/>
        </w:rPr>
        <w:t>в) к снижению инфляции за счет неоправданной эмиссии</w:t>
      </w:r>
    </w:p>
    <w:p w:rsidR="00C37BC6" w:rsidRPr="00966C9C" w:rsidRDefault="00C37BC6" w:rsidP="0032596D">
      <w:pPr>
        <w:spacing w:line="360" w:lineRule="auto"/>
        <w:ind w:firstLine="709"/>
        <w:jc w:val="both"/>
      </w:pPr>
    </w:p>
    <w:p w:rsidR="00C37BC6" w:rsidRPr="00966C9C" w:rsidRDefault="00C37BC6" w:rsidP="0032596D">
      <w:pPr>
        <w:spacing w:line="360" w:lineRule="auto"/>
        <w:ind w:firstLine="709"/>
        <w:jc w:val="both"/>
        <w:rPr>
          <w:b/>
        </w:rPr>
      </w:pPr>
      <w:r w:rsidRPr="00966C9C">
        <w:rPr>
          <w:b/>
        </w:rPr>
        <w:t>Критерии  оценивания теста</w:t>
      </w:r>
    </w:p>
    <w:p w:rsidR="00C37BC6" w:rsidRPr="00966C9C" w:rsidRDefault="00C37BC6" w:rsidP="0032596D">
      <w:pPr>
        <w:spacing w:line="360" w:lineRule="auto"/>
        <w:ind w:firstLine="709"/>
        <w:jc w:val="both"/>
      </w:pPr>
      <w:r w:rsidRPr="00966C9C">
        <w:t>90% правильных ответов –отлично (5)</w:t>
      </w:r>
    </w:p>
    <w:p w:rsidR="00C37BC6" w:rsidRPr="00966C9C" w:rsidRDefault="00C37BC6" w:rsidP="0032596D">
      <w:pPr>
        <w:spacing w:line="360" w:lineRule="auto"/>
        <w:ind w:firstLine="709"/>
        <w:jc w:val="both"/>
      </w:pPr>
      <w:r w:rsidRPr="00966C9C">
        <w:t>75% правильных ответов –хорощо (4)</w:t>
      </w:r>
    </w:p>
    <w:p w:rsidR="00C37BC6" w:rsidRPr="00966C9C" w:rsidRDefault="00C37BC6" w:rsidP="0032596D">
      <w:pPr>
        <w:spacing w:line="360" w:lineRule="auto"/>
        <w:ind w:firstLine="709"/>
        <w:jc w:val="both"/>
      </w:pPr>
      <w:r w:rsidRPr="00966C9C">
        <w:t>50%- правильных ответов- удовлетворительно (3)</w:t>
      </w:r>
    </w:p>
    <w:p w:rsidR="00C37BC6" w:rsidRPr="00966C9C" w:rsidRDefault="00C37BC6" w:rsidP="0032596D">
      <w:pPr>
        <w:spacing w:line="360" w:lineRule="auto"/>
        <w:ind w:firstLine="709"/>
        <w:jc w:val="both"/>
      </w:pPr>
      <w:r w:rsidRPr="00966C9C">
        <w:t>Менее 30%- неудовлетворительно (2)</w:t>
      </w:r>
    </w:p>
    <w:p w:rsidR="00C37BC6" w:rsidRPr="00966C9C" w:rsidRDefault="00C37BC6" w:rsidP="0032596D">
      <w:pPr>
        <w:tabs>
          <w:tab w:val="left" w:pos="851"/>
        </w:tabs>
        <w:autoSpaceDE w:val="0"/>
        <w:autoSpaceDN w:val="0"/>
        <w:adjustRightInd w:val="0"/>
        <w:spacing w:line="360" w:lineRule="auto"/>
        <w:ind w:firstLine="709"/>
        <w:jc w:val="both"/>
        <w:rPr>
          <w:i/>
        </w:rPr>
      </w:pPr>
    </w:p>
    <w:p w:rsidR="00C37BC6" w:rsidRPr="00966C9C" w:rsidRDefault="00C37BC6" w:rsidP="0032596D">
      <w:pPr>
        <w:tabs>
          <w:tab w:val="left" w:pos="851"/>
        </w:tabs>
        <w:autoSpaceDE w:val="0"/>
        <w:autoSpaceDN w:val="0"/>
        <w:adjustRightInd w:val="0"/>
        <w:spacing w:line="360" w:lineRule="auto"/>
        <w:ind w:firstLine="709"/>
        <w:jc w:val="both"/>
        <w:rPr>
          <w:b/>
          <w:bCs/>
        </w:rPr>
      </w:pPr>
    </w:p>
    <w:p w:rsidR="00C37BC6" w:rsidRPr="00966C9C" w:rsidRDefault="00C37BC6" w:rsidP="0032596D">
      <w:pPr>
        <w:tabs>
          <w:tab w:val="left" w:pos="851"/>
        </w:tabs>
        <w:autoSpaceDE w:val="0"/>
        <w:autoSpaceDN w:val="0"/>
        <w:adjustRightInd w:val="0"/>
        <w:spacing w:line="360" w:lineRule="auto"/>
        <w:ind w:firstLine="709"/>
        <w:jc w:val="both"/>
        <w:rPr>
          <w:b/>
          <w:bCs/>
          <w:i/>
          <w:iCs/>
        </w:rPr>
      </w:pPr>
      <w:r w:rsidRPr="00966C9C">
        <w:rPr>
          <w:b/>
          <w:bCs/>
        </w:rPr>
        <w:t>Тема 1</w:t>
      </w:r>
      <w:r w:rsidR="00AC6647">
        <w:rPr>
          <w:b/>
          <w:bCs/>
        </w:rPr>
        <w:t xml:space="preserve">. </w:t>
      </w:r>
      <w:r w:rsidRPr="00966C9C">
        <w:rPr>
          <w:b/>
          <w:bCs/>
        </w:rPr>
        <w:t>Концепции рыночной экономики</w:t>
      </w:r>
    </w:p>
    <w:p w:rsidR="00C37BC6" w:rsidRPr="00966C9C" w:rsidRDefault="00C37BC6" w:rsidP="0032596D">
      <w:pPr>
        <w:tabs>
          <w:tab w:val="left" w:pos="851"/>
        </w:tabs>
        <w:autoSpaceDE w:val="0"/>
        <w:autoSpaceDN w:val="0"/>
        <w:adjustRightInd w:val="0"/>
        <w:spacing w:line="360" w:lineRule="auto"/>
        <w:ind w:firstLine="709"/>
        <w:jc w:val="both"/>
        <w:rPr>
          <w:b/>
          <w:bCs/>
        </w:rPr>
      </w:pPr>
      <w:r w:rsidRPr="00966C9C">
        <w:rPr>
          <w:i/>
          <w:iCs/>
        </w:rPr>
        <w:t>Форма текущего контроля и оценивания</w:t>
      </w:r>
      <w:r w:rsidRPr="00966C9C">
        <w:t>:Устный опрос. 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i/>
        </w:rPr>
      </w:pPr>
      <w:r w:rsidRPr="00966C9C">
        <w:rPr>
          <w:i/>
        </w:rPr>
        <w:t>Вопросы для устного опроса по теме:</w:t>
      </w:r>
    </w:p>
    <w:p w:rsidR="00C37BC6" w:rsidRPr="00966C9C" w:rsidRDefault="00C37BC6" w:rsidP="0032596D">
      <w:pPr>
        <w:pStyle w:val="a4"/>
        <w:shd w:val="clear" w:color="auto" w:fill="FFFFFF"/>
        <w:spacing w:before="0" w:beforeAutospacing="0" w:after="0" w:afterAutospacing="0" w:line="360" w:lineRule="auto"/>
        <w:ind w:firstLine="709"/>
        <w:jc w:val="both"/>
      </w:pPr>
      <w:r w:rsidRPr="00966C9C">
        <w:t>1.</w:t>
      </w:r>
      <w:r w:rsidRPr="00966C9C">
        <w:rPr>
          <w:bCs/>
        </w:rPr>
        <w:t>Развитие продаж и их роль в маркетинге. Ориентация на  производство, продажи или маркетинг</w:t>
      </w:r>
    </w:p>
    <w:p w:rsidR="00C37BC6" w:rsidRPr="00966C9C" w:rsidRDefault="00C37BC6" w:rsidP="0032596D">
      <w:pPr>
        <w:pStyle w:val="a4"/>
        <w:shd w:val="clear" w:color="auto" w:fill="FFFFFF"/>
        <w:spacing w:before="0" w:beforeAutospacing="0" w:after="0" w:afterAutospacing="0" w:line="360" w:lineRule="auto"/>
        <w:ind w:firstLine="709"/>
        <w:jc w:val="both"/>
      </w:pPr>
      <w:r w:rsidRPr="00966C9C">
        <w:t>2.</w:t>
      </w:r>
      <w:r w:rsidRPr="00966C9C">
        <w:rPr>
          <w:bCs/>
        </w:rPr>
        <w:t>Исходная информация. Сущность продаж и их роль.</w:t>
      </w:r>
    </w:p>
    <w:p w:rsidR="00C37BC6" w:rsidRPr="00966C9C" w:rsidRDefault="00C37BC6" w:rsidP="0032596D">
      <w:pPr>
        <w:pStyle w:val="a4"/>
        <w:shd w:val="clear" w:color="auto" w:fill="FFFFFF"/>
        <w:spacing w:before="0" w:beforeAutospacing="0" w:after="0" w:afterAutospacing="0" w:line="360" w:lineRule="auto"/>
        <w:ind w:firstLine="709"/>
        <w:jc w:val="both"/>
      </w:pPr>
      <w:r w:rsidRPr="00966C9C">
        <w:t>3. Типы продаж. Имидж продаж. Функции по продажам</w:t>
      </w:r>
    </w:p>
    <w:p w:rsidR="00C37BC6" w:rsidRPr="00966C9C" w:rsidRDefault="00C37BC6" w:rsidP="0032596D">
      <w:pPr>
        <w:pStyle w:val="a4"/>
        <w:shd w:val="clear" w:color="auto" w:fill="FFFFFF"/>
        <w:spacing w:before="0" w:beforeAutospacing="0" w:after="0" w:afterAutospacing="0" w:line="360" w:lineRule="auto"/>
        <w:ind w:firstLine="709"/>
        <w:jc w:val="both"/>
      </w:pPr>
      <w:r w:rsidRPr="00966C9C">
        <w:t>4.</w:t>
      </w:r>
      <w:r w:rsidRPr="00966C9C">
        <w:rPr>
          <w:bCs/>
        </w:rPr>
        <w:t>Сущность управления продажами и его предназначение. Профессиональное управление продажами.</w:t>
      </w:r>
    </w:p>
    <w:p w:rsidR="00C37BC6" w:rsidRPr="00966C9C" w:rsidRDefault="00C37BC6" w:rsidP="0032596D">
      <w:pPr>
        <w:tabs>
          <w:tab w:val="left" w:pos="851"/>
        </w:tabs>
        <w:autoSpaceDE w:val="0"/>
        <w:autoSpaceDN w:val="0"/>
        <w:adjustRightInd w:val="0"/>
        <w:spacing w:line="360" w:lineRule="auto"/>
        <w:ind w:firstLine="709"/>
        <w:jc w:val="both"/>
      </w:pPr>
      <w:r w:rsidRPr="00966C9C">
        <w:t>Выполнение заданий</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 xml:space="preserve">Задание для СРС: </w:t>
      </w: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Подготовка конспектов по темам: </w:t>
      </w:r>
    </w:p>
    <w:p w:rsidR="00C37BC6" w:rsidRPr="00966C9C" w:rsidRDefault="00C37BC6" w:rsidP="0032596D">
      <w:pPr>
        <w:pStyle w:val="af2"/>
        <w:numPr>
          <w:ilvl w:val="0"/>
          <w:numId w:val="361"/>
        </w:numPr>
        <w:tabs>
          <w:tab w:val="left" w:pos="851"/>
        </w:tabs>
        <w:autoSpaceDE w:val="0"/>
        <w:autoSpaceDN w:val="0"/>
        <w:adjustRightInd w:val="0"/>
        <w:spacing w:line="360" w:lineRule="auto"/>
        <w:ind w:left="0" w:firstLine="709"/>
        <w:jc w:val="both"/>
      </w:pPr>
      <w:r w:rsidRPr="00966C9C">
        <w:t xml:space="preserve">« Имидж продаж»; </w:t>
      </w:r>
    </w:p>
    <w:p w:rsidR="00C37BC6" w:rsidRPr="00966C9C" w:rsidRDefault="00C37BC6" w:rsidP="0032596D">
      <w:pPr>
        <w:pStyle w:val="af2"/>
        <w:numPr>
          <w:ilvl w:val="0"/>
          <w:numId w:val="361"/>
        </w:numPr>
        <w:tabs>
          <w:tab w:val="left" w:pos="851"/>
        </w:tabs>
        <w:autoSpaceDE w:val="0"/>
        <w:autoSpaceDN w:val="0"/>
        <w:adjustRightInd w:val="0"/>
        <w:spacing w:line="360" w:lineRule="auto"/>
        <w:ind w:left="0" w:firstLine="709"/>
        <w:jc w:val="both"/>
      </w:pPr>
      <w:r w:rsidRPr="00966C9C">
        <w:t>«Сущность управления продажами»</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tabs>
          <w:tab w:val="left" w:pos="851"/>
        </w:tabs>
        <w:autoSpaceDE w:val="0"/>
        <w:autoSpaceDN w:val="0"/>
        <w:adjustRightInd w:val="0"/>
        <w:spacing w:line="360" w:lineRule="auto"/>
        <w:ind w:firstLine="709"/>
        <w:jc w:val="both"/>
        <w:rPr>
          <w:b/>
          <w:bCs/>
        </w:rPr>
      </w:pPr>
      <w:r w:rsidRPr="00966C9C">
        <w:rPr>
          <w:b/>
          <w:bCs/>
        </w:rPr>
        <w:t>Тема 2. Структура маркетинговой деятельности и исследования рынка</w:t>
      </w:r>
    </w:p>
    <w:p w:rsidR="00C37BC6" w:rsidRPr="00966C9C" w:rsidRDefault="00C37BC6" w:rsidP="0032596D">
      <w:pPr>
        <w:tabs>
          <w:tab w:val="left" w:pos="851"/>
        </w:tabs>
        <w:autoSpaceDE w:val="0"/>
        <w:autoSpaceDN w:val="0"/>
        <w:adjustRightInd w:val="0"/>
        <w:spacing w:line="360" w:lineRule="auto"/>
        <w:ind w:firstLine="709"/>
        <w:jc w:val="both"/>
      </w:pPr>
      <w:r w:rsidRPr="00966C9C">
        <w:rPr>
          <w:i/>
          <w:iCs/>
        </w:rPr>
        <w:t>Форма текущего контроля и оценивания</w:t>
      </w:r>
      <w:r w:rsidRPr="00966C9C">
        <w:t>: Проверка проверочной работы.</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Задание к проверочной работе:</w:t>
      </w:r>
    </w:p>
    <w:p w:rsidR="00C37BC6" w:rsidRPr="00966C9C" w:rsidRDefault="00C37BC6" w:rsidP="0032596D">
      <w:pPr>
        <w:pStyle w:val="af2"/>
        <w:numPr>
          <w:ilvl w:val="0"/>
          <w:numId w:val="3"/>
        </w:numPr>
        <w:spacing w:line="360" w:lineRule="auto"/>
        <w:ind w:left="0" w:firstLine="709"/>
        <w:jc w:val="both"/>
      </w:pPr>
      <w:r w:rsidRPr="00966C9C">
        <w:t>.</w:t>
      </w:r>
      <w:r w:rsidRPr="00966C9C">
        <w:rPr>
          <w:bCs/>
          <w:iCs/>
        </w:rPr>
        <w:t>Маркетинговая концепция. Реализация маркетинговой концепции.</w:t>
      </w:r>
    </w:p>
    <w:p w:rsidR="00C37BC6" w:rsidRPr="00966C9C" w:rsidRDefault="00C37BC6" w:rsidP="0032596D">
      <w:pPr>
        <w:pStyle w:val="af2"/>
        <w:numPr>
          <w:ilvl w:val="0"/>
          <w:numId w:val="3"/>
        </w:numPr>
        <w:spacing w:line="360" w:lineRule="auto"/>
        <w:ind w:left="0" w:firstLine="709"/>
        <w:jc w:val="both"/>
      </w:pPr>
      <w:r w:rsidRPr="00966C9C">
        <w:t xml:space="preserve">Покупательское поведение потребителей и организаций </w:t>
      </w:r>
    </w:p>
    <w:p w:rsidR="00C37BC6" w:rsidRPr="00966C9C" w:rsidRDefault="00C37BC6" w:rsidP="0032596D">
      <w:pPr>
        <w:pStyle w:val="af2"/>
        <w:numPr>
          <w:ilvl w:val="0"/>
          <w:numId w:val="3"/>
        </w:numPr>
        <w:spacing w:line="360" w:lineRule="auto"/>
        <w:ind w:left="0" w:firstLine="709"/>
        <w:jc w:val="both"/>
      </w:pPr>
      <w:r w:rsidRPr="00966C9C">
        <w:rPr>
          <w:bCs/>
        </w:rPr>
        <w:t xml:space="preserve">Покупательское поведение потребителя. Факторы, влияющие на процесс принятия решения потребителями </w:t>
      </w:r>
    </w:p>
    <w:p w:rsidR="00C37BC6" w:rsidRPr="00966C9C" w:rsidRDefault="00C37BC6" w:rsidP="0032596D">
      <w:pPr>
        <w:pStyle w:val="af2"/>
        <w:numPr>
          <w:ilvl w:val="0"/>
          <w:numId w:val="3"/>
        </w:numPr>
        <w:spacing w:line="360" w:lineRule="auto"/>
        <w:ind w:left="0" w:firstLine="709"/>
        <w:jc w:val="both"/>
      </w:pPr>
      <w:r w:rsidRPr="00966C9C">
        <w:t xml:space="preserve">Составление группировки типов продаж, деление имиджа продаж и его реализация </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i/>
        </w:rPr>
        <w:t>Критерии оценки проверочной работе:</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 выполнение практической работы </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 xml:space="preserve"> ответы по содержанию даны правильно, нет погрешностей в оформлении-«отлично» 5</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имеются погрешности в оформлении, несущественные недочеты по содержанию «хорошо» 4</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t>имеются погрешности в раскрытии сути вопроса, неточности в измерениях, небрежность в оформлении -«удовлетворительно» 3</w:t>
      </w:r>
    </w:p>
    <w:p w:rsidR="00C37BC6" w:rsidRPr="00966C9C" w:rsidRDefault="00C37BC6" w:rsidP="0032596D">
      <w:pPr>
        <w:pStyle w:val="af2"/>
        <w:numPr>
          <w:ilvl w:val="0"/>
          <w:numId w:val="4"/>
        </w:numPr>
        <w:tabs>
          <w:tab w:val="left" w:pos="851"/>
        </w:tabs>
        <w:autoSpaceDE w:val="0"/>
        <w:autoSpaceDN w:val="0"/>
        <w:adjustRightInd w:val="0"/>
        <w:spacing w:line="360" w:lineRule="auto"/>
        <w:ind w:left="0" w:firstLine="709"/>
        <w:jc w:val="both"/>
      </w:pPr>
      <w:r w:rsidRPr="00966C9C">
        <w:lastRenderedPageBreak/>
        <w:t>присутствуют серьезные ошибки по содержанию, отсутствуют навыки оформления «неудовлетворительно» 2</w:t>
      </w:r>
    </w:p>
    <w:p w:rsidR="00C37BC6" w:rsidRPr="00966C9C" w:rsidRDefault="00C37BC6" w:rsidP="0032596D">
      <w:pPr>
        <w:tabs>
          <w:tab w:val="left" w:pos="851"/>
        </w:tabs>
        <w:autoSpaceDE w:val="0"/>
        <w:autoSpaceDN w:val="0"/>
        <w:adjustRightInd w:val="0"/>
        <w:spacing w:line="360" w:lineRule="auto"/>
        <w:ind w:firstLine="709"/>
        <w:jc w:val="both"/>
        <w:rPr>
          <w:i/>
        </w:rPr>
      </w:pPr>
      <w:r w:rsidRPr="00966C9C">
        <w:t>Заполнение Декларации по НДС</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Задание для СРС: </w:t>
      </w:r>
    </w:p>
    <w:p w:rsidR="00C37BC6" w:rsidRPr="00966C9C" w:rsidRDefault="00C37BC6" w:rsidP="0032596D">
      <w:pPr>
        <w:tabs>
          <w:tab w:val="left" w:pos="851"/>
        </w:tabs>
        <w:autoSpaceDE w:val="0"/>
        <w:autoSpaceDN w:val="0"/>
        <w:adjustRightInd w:val="0"/>
        <w:spacing w:line="360" w:lineRule="auto"/>
        <w:ind w:firstLine="709"/>
        <w:jc w:val="both"/>
        <w:rPr>
          <w:i/>
        </w:rPr>
      </w:pP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Подготовка конспекта по теме:  </w:t>
      </w:r>
    </w:p>
    <w:p w:rsidR="00C37BC6" w:rsidRPr="00966C9C" w:rsidRDefault="00C37BC6" w:rsidP="0032596D">
      <w:pPr>
        <w:pStyle w:val="af2"/>
        <w:numPr>
          <w:ilvl w:val="0"/>
          <w:numId w:val="362"/>
        </w:numPr>
        <w:tabs>
          <w:tab w:val="left" w:pos="851"/>
        </w:tabs>
        <w:autoSpaceDE w:val="0"/>
        <w:autoSpaceDN w:val="0"/>
        <w:adjustRightInd w:val="0"/>
        <w:spacing w:line="360" w:lineRule="auto"/>
        <w:ind w:left="0" w:firstLine="709"/>
        <w:jc w:val="both"/>
      </w:pPr>
      <w:r w:rsidRPr="00966C9C">
        <w:t>«Реализация маркетинговой концепции»</w:t>
      </w: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Составление презентаций по темам: </w:t>
      </w:r>
    </w:p>
    <w:p w:rsidR="00C37BC6" w:rsidRPr="00966C9C" w:rsidRDefault="00C37BC6" w:rsidP="0032596D">
      <w:pPr>
        <w:pStyle w:val="af2"/>
        <w:numPr>
          <w:ilvl w:val="0"/>
          <w:numId w:val="363"/>
        </w:numPr>
        <w:tabs>
          <w:tab w:val="left" w:pos="851"/>
        </w:tabs>
        <w:autoSpaceDE w:val="0"/>
        <w:autoSpaceDN w:val="0"/>
        <w:adjustRightInd w:val="0"/>
        <w:spacing w:line="360" w:lineRule="auto"/>
        <w:ind w:left="0" w:firstLine="709"/>
        <w:jc w:val="both"/>
      </w:pPr>
      <w:r w:rsidRPr="00966C9C">
        <w:t>«Методы контроля»</w:t>
      </w:r>
    </w:p>
    <w:p w:rsidR="00C37BC6" w:rsidRPr="00966C9C" w:rsidRDefault="00C37BC6" w:rsidP="0032596D">
      <w:pPr>
        <w:tabs>
          <w:tab w:val="left" w:pos="851"/>
        </w:tabs>
        <w:autoSpaceDE w:val="0"/>
        <w:autoSpaceDN w:val="0"/>
        <w:adjustRightInd w:val="0"/>
        <w:spacing w:line="360" w:lineRule="auto"/>
        <w:ind w:firstLine="709"/>
        <w:jc w:val="both"/>
        <w:rPr>
          <w:b/>
          <w:bCs/>
        </w:rPr>
      </w:pPr>
    </w:p>
    <w:p w:rsidR="00C37BC6" w:rsidRPr="00966C9C" w:rsidRDefault="00C37BC6" w:rsidP="0032596D">
      <w:pPr>
        <w:pStyle w:val="af2"/>
        <w:tabs>
          <w:tab w:val="left" w:pos="851"/>
        </w:tabs>
        <w:autoSpaceDE w:val="0"/>
        <w:autoSpaceDN w:val="0"/>
        <w:adjustRightInd w:val="0"/>
        <w:spacing w:line="360" w:lineRule="auto"/>
        <w:ind w:left="0" w:firstLine="709"/>
        <w:jc w:val="both"/>
        <w:rPr>
          <w:b/>
          <w:bCs/>
        </w:rPr>
      </w:pPr>
      <w:r w:rsidRPr="00966C9C">
        <w:rPr>
          <w:b/>
          <w:bCs/>
        </w:rPr>
        <w:t>Тема 3. Объекты и субъекты маркетинговой деятельности</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rPr>
          <w:i/>
          <w:iCs/>
        </w:rPr>
        <w:t>Форма текущего контроля и оценивания</w:t>
      </w:r>
      <w:r w:rsidRPr="00966C9C">
        <w:t>: Устный опрос. 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i/>
        </w:rPr>
      </w:pPr>
      <w:r w:rsidRPr="00966C9C">
        <w:rPr>
          <w:i/>
        </w:rPr>
        <w:t>Вопросы для устного опроса по теме:</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rStyle w:val="submenu-table"/>
          <w:iCs/>
          <w:color w:val="302030"/>
          <w:shd w:val="clear" w:color="auto" w:fill="FFFFFF" w:themeFill="background1"/>
        </w:rPr>
      </w:pPr>
      <w:r w:rsidRPr="00966C9C">
        <w:rPr>
          <w:rStyle w:val="submenu-table"/>
          <w:bCs/>
        </w:rPr>
        <w:t xml:space="preserve">Стратегическое управление розничными продажами. </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966C9C">
        <w:t xml:space="preserve">Роль и место розничных продаж в страховой компании. </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966C9C">
        <w:t xml:space="preserve">Виды и формы плана продаж. Разработка ключевых показателей и нормативов в сфере розничных продаж. </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966C9C">
        <w:t xml:space="preserve">Процедуры планирования продаж в страховой компании. </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966C9C">
        <w:t>Слабые и сильные стороны различных организационных структур продаж.</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966C9C">
        <w:t xml:space="preserve">Технологии розничных посреднических продаж в страховании. </w:t>
      </w:r>
    </w:p>
    <w:p w:rsidR="00C37BC6" w:rsidRPr="00966C9C" w:rsidRDefault="00C37BC6" w:rsidP="0032596D">
      <w:pPr>
        <w:pStyle w:val="af2"/>
        <w:numPr>
          <w:ilvl w:val="0"/>
          <w:numId w:val="5"/>
        </w:numPr>
        <w:shd w:val="clear" w:color="auto" w:fill="FFFFFF" w:themeFill="background1"/>
        <w:tabs>
          <w:tab w:val="left" w:pos="851"/>
        </w:tabs>
        <w:autoSpaceDE w:val="0"/>
        <w:autoSpaceDN w:val="0"/>
        <w:adjustRightInd w:val="0"/>
        <w:spacing w:line="360" w:lineRule="auto"/>
        <w:ind w:left="0" w:firstLine="709"/>
        <w:jc w:val="both"/>
        <w:rPr>
          <w:iCs/>
          <w:color w:val="302030"/>
          <w:shd w:val="clear" w:color="auto" w:fill="FFFFFF" w:themeFill="background1"/>
        </w:rPr>
      </w:pPr>
      <w:r w:rsidRPr="00966C9C">
        <w:t>Планирование развития агентской сети в страховой компании. Диагностика состояния агентской сети</w:t>
      </w:r>
    </w:p>
    <w:p w:rsidR="00C37BC6" w:rsidRPr="00966C9C" w:rsidRDefault="00C37BC6" w:rsidP="0032596D">
      <w:pPr>
        <w:tabs>
          <w:tab w:val="left" w:pos="851"/>
        </w:tabs>
        <w:autoSpaceDE w:val="0"/>
        <w:autoSpaceDN w:val="0"/>
        <w:adjustRightInd w:val="0"/>
        <w:spacing w:line="360" w:lineRule="auto"/>
        <w:ind w:firstLine="709"/>
        <w:jc w:val="both"/>
      </w:pPr>
      <w:r w:rsidRPr="00966C9C">
        <w:t>Устный опрос</w:t>
      </w:r>
    </w:p>
    <w:p w:rsidR="00C37BC6" w:rsidRPr="00966C9C" w:rsidRDefault="00C37BC6" w:rsidP="0032596D">
      <w:pPr>
        <w:tabs>
          <w:tab w:val="left" w:pos="851"/>
        </w:tabs>
        <w:autoSpaceDE w:val="0"/>
        <w:autoSpaceDN w:val="0"/>
        <w:adjustRightInd w:val="0"/>
        <w:spacing w:line="360" w:lineRule="auto"/>
        <w:ind w:firstLine="709"/>
        <w:jc w:val="both"/>
      </w:pPr>
      <w:r w:rsidRPr="00966C9C">
        <w:t>Наблюдение за выполнением индивидуальных заданий</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i/>
        </w:rPr>
        <w:t>Критерии оценки проверочной работе:</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 выполнение практической работы </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 xml:space="preserve"> ответы по содержанию даны правильно, нет погрешностей в оформлении-«отлично» 5</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имеются погрешности в оформлении, несущественные недочеты по содержанию «хорошо» 4</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имеются погрешности в раскрытии сути вопроса, неточности в измерениях, небрежность в оформлении -«удовлетворительно» 3</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присутствуют серьезные ошибки по содержанию, отсутствуют навыки оформления «неудовлетворительно» 2</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Задание для СРС: </w:t>
      </w: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Подготовка конспекта по теме: </w:t>
      </w:r>
    </w:p>
    <w:p w:rsidR="00C37BC6" w:rsidRPr="00966C9C" w:rsidRDefault="00C37BC6" w:rsidP="0032596D">
      <w:pPr>
        <w:pStyle w:val="af2"/>
        <w:numPr>
          <w:ilvl w:val="0"/>
          <w:numId w:val="364"/>
        </w:numPr>
        <w:tabs>
          <w:tab w:val="left" w:pos="851"/>
        </w:tabs>
        <w:autoSpaceDE w:val="0"/>
        <w:autoSpaceDN w:val="0"/>
        <w:adjustRightInd w:val="0"/>
        <w:spacing w:line="360" w:lineRule="auto"/>
        <w:ind w:left="0" w:firstLine="709"/>
        <w:jc w:val="both"/>
      </w:pPr>
      <w:r w:rsidRPr="00966C9C">
        <w:t>«Цели фирмы и их отражение в политике ценообразования»</w:t>
      </w: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Составление презентации по теме: </w:t>
      </w:r>
    </w:p>
    <w:p w:rsidR="00C37BC6" w:rsidRPr="00966C9C" w:rsidRDefault="00C37BC6" w:rsidP="0032596D">
      <w:pPr>
        <w:pStyle w:val="af2"/>
        <w:numPr>
          <w:ilvl w:val="0"/>
          <w:numId w:val="365"/>
        </w:numPr>
        <w:tabs>
          <w:tab w:val="left" w:pos="851"/>
        </w:tabs>
        <w:autoSpaceDE w:val="0"/>
        <w:autoSpaceDN w:val="0"/>
        <w:adjustRightInd w:val="0"/>
        <w:spacing w:line="360" w:lineRule="auto"/>
        <w:ind w:left="0" w:firstLine="709"/>
        <w:jc w:val="both"/>
      </w:pPr>
      <w:r w:rsidRPr="00966C9C">
        <w:t>«Порядок разработки и структура плана маркетинга»</w:t>
      </w:r>
    </w:p>
    <w:p w:rsidR="00C37BC6" w:rsidRPr="00966C9C" w:rsidRDefault="00C37BC6" w:rsidP="0032596D">
      <w:pPr>
        <w:pStyle w:val="af2"/>
        <w:tabs>
          <w:tab w:val="left" w:pos="851"/>
        </w:tabs>
        <w:autoSpaceDE w:val="0"/>
        <w:autoSpaceDN w:val="0"/>
        <w:adjustRightInd w:val="0"/>
        <w:spacing w:line="360" w:lineRule="auto"/>
        <w:ind w:left="0"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Тема 4. Средства маркетинга</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p>
    <w:p w:rsidR="00C37BC6" w:rsidRPr="00966C9C" w:rsidRDefault="00C37BC6" w:rsidP="0032596D">
      <w:pPr>
        <w:pStyle w:val="af2"/>
        <w:numPr>
          <w:ilvl w:val="0"/>
          <w:numId w:val="366"/>
        </w:numPr>
        <w:tabs>
          <w:tab w:val="left" w:pos="851"/>
        </w:tabs>
        <w:autoSpaceDE w:val="0"/>
        <w:autoSpaceDN w:val="0"/>
        <w:adjustRightInd w:val="0"/>
        <w:spacing w:line="360" w:lineRule="auto"/>
        <w:ind w:left="0" w:firstLine="709"/>
        <w:jc w:val="both"/>
      </w:pPr>
      <w:r w:rsidRPr="00966C9C">
        <w:t>Рыночная атрибутика товара: марка, товарный знак, упаковка, маркировка товара.</w:t>
      </w:r>
    </w:p>
    <w:p w:rsidR="00C37BC6" w:rsidRPr="00966C9C" w:rsidRDefault="00C37BC6" w:rsidP="0032596D">
      <w:pPr>
        <w:pStyle w:val="af2"/>
        <w:numPr>
          <w:ilvl w:val="0"/>
          <w:numId w:val="366"/>
        </w:numPr>
        <w:tabs>
          <w:tab w:val="left" w:pos="851"/>
        </w:tabs>
        <w:autoSpaceDE w:val="0"/>
        <w:autoSpaceDN w:val="0"/>
        <w:adjustRightInd w:val="0"/>
        <w:spacing w:line="360" w:lineRule="auto"/>
        <w:ind w:left="0" w:firstLine="709"/>
        <w:jc w:val="both"/>
      </w:pPr>
      <w:r w:rsidRPr="00966C9C">
        <w:t>Торговая политика предприятия:  товарная номенклатура, ассортимент, его глубина и широта.</w:t>
      </w:r>
    </w:p>
    <w:p w:rsidR="00C37BC6" w:rsidRPr="00966C9C" w:rsidRDefault="00C37BC6" w:rsidP="0032596D">
      <w:pPr>
        <w:pStyle w:val="af2"/>
        <w:numPr>
          <w:ilvl w:val="0"/>
          <w:numId w:val="366"/>
        </w:numPr>
        <w:tabs>
          <w:tab w:val="left" w:pos="851"/>
        </w:tabs>
        <w:autoSpaceDE w:val="0"/>
        <w:autoSpaceDN w:val="0"/>
        <w:adjustRightInd w:val="0"/>
        <w:spacing w:line="360" w:lineRule="auto"/>
        <w:ind w:left="0" w:firstLine="709"/>
        <w:jc w:val="both"/>
      </w:pPr>
      <w:r w:rsidRPr="00966C9C">
        <w:t>Цена в комплексе маркетинга, ценовая политика предприятия. Этапы процесса ценообразования. Методы ценообразования: на издержках, с ориентацией на конкуренцию, с ориентацией на спрос. Стратегии ценообразования</w:t>
      </w:r>
    </w:p>
    <w:p w:rsidR="00C37BC6" w:rsidRPr="00966C9C" w:rsidRDefault="00C37BC6" w:rsidP="0032596D">
      <w:pPr>
        <w:pStyle w:val="af2"/>
        <w:numPr>
          <w:ilvl w:val="0"/>
          <w:numId w:val="366"/>
        </w:numPr>
        <w:tabs>
          <w:tab w:val="left" w:pos="851"/>
        </w:tabs>
        <w:autoSpaceDE w:val="0"/>
        <w:autoSpaceDN w:val="0"/>
        <w:adjustRightInd w:val="0"/>
        <w:spacing w:line="360" w:lineRule="auto"/>
        <w:ind w:left="0" w:firstLine="709"/>
        <w:jc w:val="both"/>
      </w:pPr>
      <w:r w:rsidRPr="00966C9C">
        <w:t>Понятие сбыта и сбытовой политики, факторы её определяющие. Виды сбыта, стратегии сбыта, каналы сбыта их длина и ширина. Торговые посредники: оптовая и розничная торговля. Классификация розничных предприятий.</w:t>
      </w:r>
    </w:p>
    <w:p w:rsidR="00C37BC6" w:rsidRPr="00966C9C" w:rsidRDefault="00C37BC6" w:rsidP="0032596D">
      <w:pPr>
        <w:pStyle w:val="af2"/>
        <w:numPr>
          <w:ilvl w:val="0"/>
          <w:numId w:val="366"/>
        </w:numPr>
        <w:tabs>
          <w:tab w:val="left" w:pos="851"/>
        </w:tabs>
        <w:autoSpaceDE w:val="0"/>
        <w:autoSpaceDN w:val="0"/>
        <w:adjustRightInd w:val="0"/>
        <w:spacing w:line="360" w:lineRule="auto"/>
        <w:ind w:left="0" w:firstLine="709"/>
        <w:jc w:val="both"/>
      </w:pPr>
      <w:r w:rsidRPr="00966C9C">
        <w:t>Понятие продвижения, его цели и функции. Информационные виды продвижения: реклама, личная продажа, пропаганда, стимулирование сбыта</w:t>
      </w:r>
    </w:p>
    <w:p w:rsidR="00C37BC6" w:rsidRPr="00966C9C" w:rsidRDefault="00C37BC6" w:rsidP="0032596D">
      <w:pPr>
        <w:pStyle w:val="af2"/>
        <w:numPr>
          <w:ilvl w:val="0"/>
          <w:numId w:val="366"/>
        </w:numPr>
        <w:tabs>
          <w:tab w:val="left" w:pos="851"/>
        </w:tabs>
        <w:autoSpaceDE w:val="0"/>
        <w:autoSpaceDN w:val="0"/>
        <w:adjustRightInd w:val="0"/>
        <w:spacing w:line="360" w:lineRule="auto"/>
        <w:ind w:left="0" w:firstLine="709"/>
        <w:jc w:val="both"/>
      </w:pPr>
      <w:r w:rsidRPr="00966C9C">
        <w:t>Понятие, назначение, цели, функции рекламы. Классификация рекламы. Средства рекламы. Эффективность рекламы различных видов.</w:t>
      </w:r>
    </w:p>
    <w:p w:rsidR="00C37BC6" w:rsidRPr="00966C9C" w:rsidRDefault="00C37BC6" w:rsidP="0032596D">
      <w:pPr>
        <w:pStyle w:val="af2"/>
        <w:tabs>
          <w:tab w:val="left" w:pos="851"/>
        </w:tabs>
        <w:autoSpaceDE w:val="0"/>
        <w:autoSpaceDN w:val="0"/>
        <w:adjustRightInd w:val="0"/>
        <w:spacing w:line="360" w:lineRule="auto"/>
        <w:ind w:left="0"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rPr>
          <w:i/>
          <w:iCs/>
        </w:rPr>
        <w:t>Форма текущего контроля и оценивания</w:t>
      </w:r>
      <w:r w:rsidRPr="00966C9C">
        <w:t>: Устный опрос. 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rPr>
          <w:i/>
        </w:rPr>
      </w:pPr>
      <w:r w:rsidRPr="00966C9C">
        <w:rPr>
          <w:i/>
        </w:rPr>
        <w:t>Вопросы для устного опроса по теме:</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tabs>
          <w:tab w:val="left" w:pos="851"/>
        </w:tabs>
        <w:autoSpaceDE w:val="0"/>
        <w:autoSpaceDN w:val="0"/>
        <w:adjustRightInd w:val="0"/>
        <w:spacing w:line="360" w:lineRule="auto"/>
        <w:ind w:firstLine="709"/>
        <w:jc w:val="both"/>
      </w:pPr>
      <w:r w:rsidRPr="00966C9C">
        <w:t>Устный опрос</w:t>
      </w:r>
    </w:p>
    <w:p w:rsidR="00C37BC6" w:rsidRPr="00966C9C" w:rsidRDefault="00C37BC6" w:rsidP="0032596D">
      <w:pPr>
        <w:tabs>
          <w:tab w:val="left" w:pos="851"/>
        </w:tabs>
        <w:autoSpaceDE w:val="0"/>
        <w:autoSpaceDN w:val="0"/>
        <w:adjustRightInd w:val="0"/>
        <w:spacing w:line="360" w:lineRule="auto"/>
        <w:ind w:firstLine="709"/>
        <w:jc w:val="both"/>
      </w:pPr>
      <w:r w:rsidRPr="00966C9C">
        <w:t>Наблюдение за выполнением индивидуальных заданий</w:t>
      </w: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i/>
        </w:rPr>
        <w:t>Критерии оценки проверочной работе:</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 выполнение практической работы </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 xml:space="preserve"> ответы по содержанию даны правильно, нет погрешностей в оформлении-«отлично» 5</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lastRenderedPageBreak/>
        <w:t>имеются погрешности в оформлении, несущественные недочеты по содержанию «хорошо» 4</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имеются погрешности в раскрытии сути вопроса, неточности в измерениях, небрежность в оформлении -«удовлетворительно» 3</w:t>
      </w:r>
    </w:p>
    <w:p w:rsidR="00C37BC6" w:rsidRPr="00966C9C" w:rsidRDefault="00C37BC6" w:rsidP="0032596D">
      <w:pPr>
        <w:pStyle w:val="af2"/>
        <w:numPr>
          <w:ilvl w:val="0"/>
          <w:numId w:val="6"/>
        </w:numPr>
        <w:tabs>
          <w:tab w:val="left" w:pos="851"/>
        </w:tabs>
        <w:autoSpaceDE w:val="0"/>
        <w:autoSpaceDN w:val="0"/>
        <w:adjustRightInd w:val="0"/>
        <w:spacing w:line="360" w:lineRule="auto"/>
        <w:ind w:left="0" w:firstLine="709"/>
        <w:jc w:val="both"/>
      </w:pPr>
      <w:r w:rsidRPr="00966C9C">
        <w:t>присутствуют серьезные ошибки по содержанию, отсутствуют навыки оформления «неудовлетворительно» 2</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pStyle w:val="af2"/>
        <w:tabs>
          <w:tab w:val="left" w:pos="851"/>
        </w:tabs>
        <w:autoSpaceDE w:val="0"/>
        <w:autoSpaceDN w:val="0"/>
        <w:adjustRightInd w:val="0"/>
        <w:spacing w:line="360" w:lineRule="auto"/>
        <w:ind w:left="0" w:firstLine="709"/>
        <w:jc w:val="both"/>
        <w:rPr>
          <w:b/>
        </w:rPr>
      </w:pPr>
      <w:r w:rsidRPr="00966C9C">
        <w:rPr>
          <w:b/>
        </w:rPr>
        <w:t>Проверка СРС:</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Задание для СРС: </w:t>
      </w:r>
    </w:p>
    <w:p w:rsidR="00C37BC6" w:rsidRPr="00966C9C" w:rsidRDefault="00C37BC6" w:rsidP="0032596D">
      <w:pPr>
        <w:pStyle w:val="af2"/>
        <w:tabs>
          <w:tab w:val="left" w:pos="851"/>
        </w:tabs>
        <w:autoSpaceDE w:val="0"/>
        <w:autoSpaceDN w:val="0"/>
        <w:adjustRightInd w:val="0"/>
        <w:spacing w:line="360" w:lineRule="auto"/>
        <w:ind w:left="0" w:firstLine="709"/>
        <w:jc w:val="both"/>
      </w:pPr>
      <w:r w:rsidRPr="00966C9C">
        <w:t xml:space="preserve">Составление презентации по теме: </w:t>
      </w:r>
    </w:p>
    <w:p w:rsidR="00C37BC6" w:rsidRPr="00966C9C" w:rsidRDefault="00C37BC6" w:rsidP="0032596D">
      <w:pPr>
        <w:pStyle w:val="af2"/>
        <w:numPr>
          <w:ilvl w:val="0"/>
          <w:numId w:val="134"/>
        </w:numPr>
        <w:tabs>
          <w:tab w:val="left" w:pos="851"/>
        </w:tabs>
        <w:autoSpaceDE w:val="0"/>
        <w:autoSpaceDN w:val="0"/>
        <w:adjustRightInd w:val="0"/>
        <w:spacing w:line="360" w:lineRule="auto"/>
        <w:ind w:left="0" w:firstLine="709"/>
        <w:jc w:val="both"/>
      </w:pPr>
      <w:r w:rsidRPr="00966C9C">
        <w:t>«Методы формирования цен», «Виды цен», Подготовка презентаций «Методы воздействия рекламы на потребителей»</w:t>
      </w:r>
    </w:p>
    <w:p w:rsidR="00C37BC6" w:rsidRPr="00966C9C" w:rsidRDefault="00C37BC6" w:rsidP="0032596D">
      <w:pPr>
        <w:pStyle w:val="af2"/>
        <w:tabs>
          <w:tab w:val="left" w:pos="851"/>
        </w:tabs>
        <w:autoSpaceDE w:val="0"/>
        <w:autoSpaceDN w:val="0"/>
        <w:adjustRightInd w:val="0"/>
        <w:spacing w:line="360" w:lineRule="auto"/>
        <w:ind w:left="0" w:firstLine="709"/>
        <w:jc w:val="both"/>
      </w:pPr>
    </w:p>
    <w:p w:rsidR="00C37BC6" w:rsidRPr="00966C9C" w:rsidRDefault="00C37BC6" w:rsidP="0032596D">
      <w:pPr>
        <w:tabs>
          <w:tab w:val="left" w:pos="851"/>
        </w:tabs>
        <w:autoSpaceDE w:val="0"/>
        <w:autoSpaceDN w:val="0"/>
        <w:adjustRightInd w:val="0"/>
        <w:spacing w:line="360" w:lineRule="auto"/>
        <w:ind w:firstLine="709"/>
        <w:jc w:val="both"/>
        <w:rPr>
          <w:b/>
          <w:i/>
        </w:rPr>
      </w:pPr>
      <w:r w:rsidRPr="00966C9C">
        <w:rPr>
          <w:b/>
          <w:i/>
        </w:rPr>
        <w:t xml:space="preserve">Тематика курсовой работы: </w:t>
      </w:r>
      <w:r w:rsidRPr="00966C9C">
        <w:rPr>
          <w:i/>
        </w:rPr>
        <w:t>(если не предусмотрено)</w:t>
      </w:r>
    </w:p>
    <w:p w:rsidR="00C37BC6" w:rsidRPr="00966C9C" w:rsidRDefault="00C37BC6" w:rsidP="0032596D">
      <w:pPr>
        <w:tabs>
          <w:tab w:val="left" w:pos="851"/>
        </w:tabs>
        <w:autoSpaceDE w:val="0"/>
        <w:autoSpaceDN w:val="0"/>
        <w:adjustRightInd w:val="0"/>
        <w:spacing w:line="360" w:lineRule="auto"/>
        <w:ind w:firstLine="709"/>
        <w:jc w:val="both"/>
        <w:rPr>
          <w:b/>
          <w:i/>
        </w:rPr>
      </w:pPr>
    </w:p>
    <w:p w:rsidR="00C37BC6" w:rsidRPr="00966C9C" w:rsidRDefault="00DE72A0" w:rsidP="0032596D">
      <w:pPr>
        <w:tabs>
          <w:tab w:val="left" w:pos="851"/>
        </w:tabs>
        <w:autoSpaceDE w:val="0"/>
        <w:autoSpaceDN w:val="0"/>
        <w:adjustRightInd w:val="0"/>
        <w:spacing w:line="360" w:lineRule="auto"/>
        <w:jc w:val="both"/>
      </w:pPr>
      <w:r>
        <w:rPr>
          <w:b/>
        </w:rPr>
        <w:t>5.</w:t>
      </w:r>
      <w:r w:rsidR="00C37BC6" w:rsidRPr="00DE72A0">
        <w:rPr>
          <w:b/>
        </w:rPr>
        <w:t>Контрольно-измерительные материалы для итоговой аттестации по дисциплине</w:t>
      </w:r>
    </w:p>
    <w:p w:rsidR="00C37BC6" w:rsidRPr="00966C9C" w:rsidRDefault="00C37BC6" w:rsidP="0032596D">
      <w:pPr>
        <w:tabs>
          <w:tab w:val="left" w:pos="851"/>
        </w:tabs>
        <w:autoSpaceDE w:val="0"/>
        <w:autoSpaceDN w:val="0"/>
        <w:adjustRightInd w:val="0"/>
        <w:spacing w:line="360" w:lineRule="auto"/>
        <w:ind w:firstLine="709"/>
        <w:jc w:val="both"/>
      </w:pPr>
    </w:p>
    <w:p w:rsidR="00C37BC6" w:rsidRPr="00966C9C" w:rsidRDefault="00C37BC6" w:rsidP="0032596D">
      <w:pPr>
        <w:tabs>
          <w:tab w:val="left" w:pos="851"/>
        </w:tabs>
        <w:autoSpaceDE w:val="0"/>
        <w:autoSpaceDN w:val="0"/>
        <w:adjustRightInd w:val="0"/>
        <w:spacing w:line="360" w:lineRule="auto"/>
        <w:ind w:firstLine="709"/>
        <w:jc w:val="both"/>
      </w:pPr>
      <w:r w:rsidRPr="00966C9C">
        <w:t xml:space="preserve">Итоговая аттестация по дисциплинеМаркетинг проводится в форме проводится в форме </w:t>
      </w:r>
      <w:r w:rsidRPr="00966C9C">
        <w:rPr>
          <w:u w:val="single"/>
        </w:rPr>
        <w:t>тест</w:t>
      </w:r>
    </w:p>
    <w:p w:rsidR="00C37BC6" w:rsidRPr="00966C9C" w:rsidRDefault="00C37BC6" w:rsidP="0032596D">
      <w:pPr>
        <w:spacing w:line="360" w:lineRule="auto"/>
        <w:ind w:firstLine="709"/>
        <w:jc w:val="both"/>
        <w:rPr>
          <w:bCs/>
          <w:color w:val="000000"/>
        </w:rPr>
      </w:pPr>
    </w:p>
    <w:p w:rsidR="00C37BC6" w:rsidRPr="00966C9C" w:rsidRDefault="00C37BC6" w:rsidP="0032596D">
      <w:pPr>
        <w:spacing w:line="360" w:lineRule="auto"/>
        <w:ind w:firstLine="709"/>
        <w:jc w:val="both"/>
        <w:rPr>
          <w:bCs/>
          <w:color w:val="000000"/>
        </w:rPr>
      </w:pPr>
      <w:r w:rsidRPr="00966C9C">
        <w:rPr>
          <w:bCs/>
          <w:color w:val="000000"/>
        </w:rPr>
        <w:t>1.Конечной целью маркетинга является:</w:t>
      </w:r>
    </w:p>
    <w:p w:rsidR="00C37BC6" w:rsidRPr="00966C9C" w:rsidRDefault="00C37BC6" w:rsidP="0032596D">
      <w:pPr>
        <w:spacing w:line="360" w:lineRule="auto"/>
        <w:ind w:firstLine="709"/>
        <w:jc w:val="both"/>
        <w:rPr>
          <w:bCs/>
          <w:color w:val="000000"/>
        </w:rPr>
      </w:pPr>
      <w:r w:rsidRPr="00966C9C">
        <w:rPr>
          <w:bCs/>
          <w:color w:val="000000"/>
        </w:rPr>
        <w:t>а) создание новых предприятий;</w:t>
      </w:r>
    </w:p>
    <w:p w:rsidR="00C37BC6" w:rsidRPr="00966C9C" w:rsidRDefault="00C37BC6" w:rsidP="0032596D">
      <w:pPr>
        <w:spacing w:line="360" w:lineRule="auto"/>
        <w:ind w:firstLine="709"/>
        <w:jc w:val="both"/>
        <w:rPr>
          <w:bCs/>
          <w:color w:val="000000"/>
        </w:rPr>
      </w:pPr>
      <w:r w:rsidRPr="00966C9C">
        <w:rPr>
          <w:bCs/>
          <w:color w:val="000000"/>
        </w:rPr>
        <w:t>б) удовлетворение потребностей общества;</w:t>
      </w:r>
    </w:p>
    <w:p w:rsidR="00C37BC6" w:rsidRPr="00966C9C" w:rsidRDefault="00C37BC6" w:rsidP="0032596D">
      <w:pPr>
        <w:spacing w:line="360" w:lineRule="auto"/>
        <w:ind w:firstLine="709"/>
        <w:jc w:val="both"/>
        <w:rPr>
          <w:bCs/>
          <w:color w:val="000000"/>
        </w:rPr>
      </w:pPr>
      <w:r w:rsidRPr="00966C9C">
        <w:rPr>
          <w:bCs/>
          <w:color w:val="000000"/>
        </w:rPr>
        <w:t>в) рост заработной платы.</w:t>
      </w:r>
    </w:p>
    <w:p w:rsidR="00C37BC6" w:rsidRPr="00966C9C" w:rsidRDefault="00C37BC6" w:rsidP="0032596D">
      <w:pPr>
        <w:spacing w:line="360" w:lineRule="auto"/>
        <w:ind w:firstLine="709"/>
        <w:jc w:val="both"/>
        <w:rPr>
          <w:bCs/>
          <w:color w:val="000000"/>
        </w:rPr>
      </w:pPr>
      <w:r w:rsidRPr="00966C9C">
        <w:rPr>
          <w:bCs/>
          <w:color w:val="000000"/>
        </w:rPr>
        <w:t>2.К контактным аудиториям страховой компании относятся:</w:t>
      </w:r>
    </w:p>
    <w:p w:rsidR="00C37BC6" w:rsidRPr="00966C9C" w:rsidRDefault="00C37BC6" w:rsidP="0032596D">
      <w:pPr>
        <w:spacing w:line="360" w:lineRule="auto"/>
        <w:ind w:firstLine="709"/>
        <w:jc w:val="both"/>
        <w:rPr>
          <w:bCs/>
          <w:color w:val="000000"/>
        </w:rPr>
      </w:pPr>
      <w:r w:rsidRPr="00966C9C">
        <w:rPr>
          <w:bCs/>
          <w:color w:val="000000"/>
        </w:rPr>
        <w:t>а) финансовые круги;</w:t>
      </w:r>
    </w:p>
    <w:p w:rsidR="00C37BC6" w:rsidRPr="00966C9C" w:rsidRDefault="00C37BC6" w:rsidP="0032596D">
      <w:pPr>
        <w:spacing w:line="360" w:lineRule="auto"/>
        <w:ind w:firstLine="709"/>
        <w:jc w:val="both"/>
        <w:rPr>
          <w:bCs/>
          <w:color w:val="000000"/>
        </w:rPr>
      </w:pPr>
      <w:r w:rsidRPr="00966C9C">
        <w:rPr>
          <w:bCs/>
          <w:color w:val="000000"/>
        </w:rPr>
        <w:t>б) эксперты;</w:t>
      </w:r>
    </w:p>
    <w:p w:rsidR="00C37BC6" w:rsidRPr="00966C9C" w:rsidRDefault="00C37BC6" w:rsidP="0032596D">
      <w:pPr>
        <w:spacing w:line="360" w:lineRule="auto"/>
        <w:ind w:firstLine="709"/>
        <w:jc w:val="both"/>
        <w:rPr>
          <w:bCs/>
          <w:color w:val="000000"/>
        </w:rPr>
      </w:pPr>
      <w:r w:rsidRPr="00966C9C">
        <w:rPr>
          <w:bCs/>
          <w:color w:val="000000"/>
        </w:rPr>
        <w:t>в) конкуренты.</w:t>
      </w:r>
    </w:p>
    <w:p w:rsidR="00C37BC6" w:rsidRPr="00966C9C" w:rsidRDefault="00C37BC6" w:rsidP="0032596D">
      <w:pPr>
        <w:spacing w:line="360" w:lineRule="auto"/>
        <w:ind w:firstLine="709"/>
        <w:jc w:val="both"/>
        <w:rPr>
          <w:bCs/>
          <w:color w:val="000000"/>
        </w:rPr>
      </w:pPr>
      <w:r w:rsidRPr="00966C9C">
        <w:rPr>
          <w:bCs/>
          <w:color w:val="000000"/>
        </w:rPr>
        <w:t>3.Чувство ощущаемой человеком нехватки чего-либо - это</w:t>
      </w:r>
    </w:p>
    <w:p w:rsidR="00C37BC6" w:rsidRPr="00966C9C" w:rsidRDefault="00C37BC6" w:rsidP="0032596D">
      <w:pPr>
        <w:spacing w:line="360" w:lineRule="auto"/>
        <w:ind w:firstLine="709"/>
        <w:jc w:val="both"/>
        <w:rPr>
          <w:bCs/>
          <w:color w:val="000000"/>
        </w:rPr>
      </w:pPr>
      <w:r w:rsidRPr="00966C9C">
        <w:rPr>
          <w:bCs/>
          <w:color w:val="000000"/>
        </w:rPr>
        <w:t>а) нужда;</w:t>
      </w:r>
    </w:p>
    <w:p w:rsidR="00C37BC6" w:rsidRPr="00966C9C" w:rsidRDefault="00C37BC6" w:rsidP="0032596D">
      <w:pPr>
        <w:spacing w:line="360" w:lineRule="auto"/>
        <w:ind w:firstLine="709"/>
        <w:jc w:val="both"/>
        <w:rPr>
          <w:bCs/>
          <w:color w:val="000000"/>
        </w:rPr>
      </w:pPr>
      <w:r w:rsidRPr="00966C9C">
        <w:rPr>
          <w:bCs/>
          <w:color w:val="000000"/>
        </w:rPr>
        <w:t>б) потребность;</w:t>
      </w:r>
    </w:p>
    <w:p w:rsidR="00C37BC6" w:rsidRPr="00966C9C" w:rsidRDefault="00C37BC6" w:rsidP="0032596D">
      <w:pPr>
        <w:spacing w:line="360" w:lineRule="auto"/>
        <w:ind w:firstLine="709"/>
        <w:jc w:val="both"/>
        <w:rPr>
          <w:bCs/>
          <w:color w:val="000000"/>
        </w:rPr>
      </w:pPr>
      <w:r w:rsidRPr="00966C9C">
        <w:rPr>
          <w:bCs/>
          <w:color w:val="000000"/>
        </w:rPr>
        <w:t>в) запрос.</w:t>
      </w:r>
    </w:p>
    <w:p w:rsidR="00C37BC6" w:rsidRPr="00966C9C" w:rsidRDefault="00C37BC6" w:rsidP="0032596D">
      <w:pPr>
        <w:spacing w:line="360" w:lineRule="auto"/>
        <w:ind w:firstLine="709"/>
        <w:jc w:val="both"/>
        <w:rPr>
          <w:bCs/>
          <w:color w:val="000000"/>
        </w:rPr>
      </w:pPr>
      <w:r w:rsidRPr="00966C9C">
        <w:rPr>
          <w:bCs/>
          <w:color w:val="000000"/>
        </w:rPr>
        <w:t>4.Все, что предлагается рынку с целью привлечения внимания, приобретения, использования или потребления называется:</w:t>
      </w:r>
    </w:p>
    <w:p w:rsidR="00C37BC6" w:rsidRPr="00966C9C" w:rsidRDefault="00C37BC6" w:rsidP="0032596D">
      <w:pPr>
        <w:spacing w:line="360" w:lineRule="auto"/>
        <w:ind w:firstLine="709"/>
        <w:jc w:val="both"/>
        <w:rPr>
          <w:bCs/>
          <w:color w:val="000000"/>
        </w:rPr>
      </w:pPr>
      <w:r w:rsidRPr="00966C9C">
        <w:rPr>
          <w:bCs/>
          <w:color w:val="000000"/>
        </w:rPr>
        <w:t>а) ассортиментом;</w:t>
      </w:r>
    </w:p>
    <w:p w:rsidR="00C37BC6" w:rsidRPr="00966C9C" w:rsidRDefault="00C37BC6" w:rsidP="0032596D">
      <w:pPr>
        <w:spacing w:line="360" w:lineRule="auto"/>
        <w:ind w:firstLine="709"/>
        <w:jc w:val="both"/>
        <w:rPr>
          <w:bCs/>
          <w:color w:val="000000"/>
        </w:rPr>
      </w:pPr>
      <w:r w:rsidRPr="00966C9C">
        <w:rPr>
          <w:bCs/>
          <w:color w:val="000000"/>
        </w:rPr>
        <w:lastRenderedPageBreak/>
        <w:t>б) товаром;</w:t>
      </w:r>
    </w:p>
    <w:p w:rsidR="00C37BC6" w:rsidRPr="00966C9C" w:rsidRDefault="00C37BC6" w:rsidP="0032596D">
      <w:pPr>
        <w:spacing w:line="360" w:lineRule="auto"/>
        <w:ind w:firstLine="709"/>
        <w:jc w:val="both"/>
        <w:rPr>
          <w:bCs/>
          <w:color w:val="000000"/>
        </w:rPr>
      </w:pPr>
      <w:r w:rsidRPr="00966C9C">
        <w:rPr>
          <w:bCs/>
          <w:color w:val="000000"/>
        </w:rPr>
        <w:t>в) номенклатурой.</w:t>
      </w:r>
    </w:p>
    <w:p w:rsidR="00C37BC6" w:rsidRPr="00966C9C" w:rsidRDefault="00C37BC6" w:rsidP="0032596D">
      <w:pPr>
        <w:spacing w:line="360" w:lineRule="auto"/>
        <w:ind w:firstLine="709"/>
        <w:jc w:val="both"/>
        <w:rPr>
          <w:bCs/>
          <w:color w:val="000000"/>
        </w:rPr>
      </w:pPr>
      <w:r w:rsidRPr="00966C9C">
        <w:rPr>
          <w:bCs/>
          <w:color w:val="000000"/>
        </w:rPr>
        <w:t>5.Процесс разбивки потребителей на группы на основе различий в нуждах, характеристиках и/или поведении называется:</w:t>
      </w:r>
    </w:p>
    <w:p w:rsidR="00C37BC6" w:rsidRPr="00966C9C" w:rsidRDefault="00C37BC6" w:rsidP="0032596D">
      <w:pPr>
        <w:spacing w:line="360" w:lineRule="auto"/>
        <w:ind w:firstLine="709"/>
        <w:jc w:val="both"/>
        <w:rPr>
          <w:bCs/>
          <w:color w:val="000000"/>
        </w:rPr>
      </w:pPr>
      <w:r w:rsidRPr="00966C9C">
        <w:rPr>
          <w:bCs/>
          <w:color w:val="000000"/>
        </w:rPr>
        <w:t>а) выделение;</w:t>
      </w:r>
    </w:p>
    <w:p w:rsidR="00C37BC6" w:rsidRPr="00966C9C" w:rsidRDefault="00C37BC6" w:rsidP="0032596D">
      <w:pPr>
        <w:spacing w:line="360" w:lineRule="auto"/>
        <w:ind w:firstLine="709"/>
        <w:jc w:val="both"/>
        <w:rPr>
          <w:bCs/>
          <w:color w:val="000000"/>
        </w:rPr>
      </w:pPr>
      <w:r w:rsidRPr="00966C9C">
        <w:rPr>
          <w:bCs/>
          <w:color w:val="000000"/>
        </w:rPr>
        <w:t>б) концентрация;</w:t>
      </w:r>
    </w:p>
    <w:p w:rsidR="00C37BC6" w:rsidRPr="00966C9C" w:rsidRDefault="00C37BC6" w:rsidP="0032596D">
      <w:pPr>
        <w:spacing w:line="360" w:lineRule="auto"/>
        <w:ind w:firstLine="709"/>
        <w:jc w:val="both"/>
        <w:rPr>
          <w:bCs/>
          <w:color w:val="000000"/>
        </w:rPr>
      </w:pPr>
      <w:r w:rsidRPr="00966C9C">
        <w:rPr>
          <w:bCs/>
          <w:color w:val="000000"/>
        </w:rPr>
        <w:t>в) сегментирование рынка.</w:t>
      </w:r>
    </w:p>
    <w:p w:rsidR="00C37BC6" w:rsidRPr="00966C9C" w:rsidRDefault="00C37BC6" w:rsidP="0032596D">
      <w:pPr>
        <w:spacing w:line="360" w:lineRule="auto"/>
        <w:ind w:firstLine="709"/>
        <w:jc w:val="both"/>
        <w:rPr>
          <w:bCs/>
          <w:color w:val="000000"/>
        </w:rPr>
      </w:pPr>
      <w:r w:rsidRPr="00966C9C">
        <w:rPr>
          <w:bCs/>
          <w:color w:val="000000"/>
        </w:rPr>
        <w:t>6.Какой этап жизненного цикла товара обеспечивает товару четко отличного от других, желательного места на рынке?</w:t>
      </w:r>
    </w:p>
    <w:p w:rsidR="00C37BC6" w:rsidRPr="00966C9C" w:rsidRDefault="00C37BC6" w:rsidP="0032596D">
      <w:pPr>
        <w:spacing w:line="360" w:lineRule="auto"/>
        <w:ind w:firstLine="709"/>
        <w:jc w:val="both"/>
        <w:rPr>
          <w:bCs/>
          <w:color w:val="000000"/>
        </w:rPr>
      </w:pPr>
      <w:r w:rsidRPr="00966C9C">
        <w:rPr>
          <w:bCs/>
          <w:color w:val="000000"/>
        </w:rPr>
        <w:t>а) позиционирование на рынке;</w:t>
      </w:r>
    </w:p>
    <w:p w:rsidR="00C37BC6" w:rsidRPr="00966C9C" w:rsidRDefault="00C37BC6" w:rsidP="0032596D">
      <w:pPr>
        <w:spacing w:line="360" w:lineRule="auto"/>
        <w:ind w:firstLine="709"/>
        <w:jc w:val="both"/>
        <w:rPr>
          <w:bCs/>
          <w:color w:val="000000"/>
        </w:rPr>
      </w:pPr>
      <w:r w:rsidRPr="00966C9C">
        <w:rPr>
          <w:bCs/>
          <w:color w:val="000000"/>
        </w:rPr>
        <w:t>б) проникновение на рынок;</w:t>
      </w:r>
    </w:p>
    <w:p w:rsidR="00C37BC6" w:rsidRPr="00966C9C" w:rsidRDefault="00C37BC6" w:rsidP="0032596D">
      <w:pPr>
        <w:spacing w:line="360" w:lineRule="auto"/>
        <w:ind w:firstLine="709"/>
        <w:jc w:val="both"/>
        <w:rPr>
          <w:bCs/>
          <w:color w:val="000000"/>
        </w:rPr>
      </w:pPr>
      <w:r w:rsidRPr="00966C9C">
        <w:rPr>
          <w:bCs/>
          <w:color w:val="000000"/>
        </w:rPr>
        <w:t>в) выход на рынок.</w:t>
      </w:r>
    </w:p>
    <w:p w:rsidR="00C37BC6" w:rsidRPr="00966C9C" w:rsidRDefault="00C37BC6" w:rsidP="0032596D">
      <w:pPr>
        <w:spacing w:line="360" w:lineRule="auto"/>
        <w:ind w:firstLine="709"/>
        <w:jc w:val="both"/>
        <w:rPr>
          <w:bCs/>
          <w:color w:val="000000"/>
        </w:rPr>
      </w:pPr>
      <w:r w:rsidRPr="00966C9C">
        <w:rPr>
          <w:bCs/>
          <w:color w:val="000000"/>
        </w:rPr>
        <w:t>7.Сочетание четырех составляющих: товара, цены, методов распространения и методов стимулирования - это</w:t>
      </w:r>
    </w:p>
    <w:p w:rsidR="00C37BC6" w:rsidRPr="00966C9C" w:rsidRDefault="00C37BC6" w:rsidP="0032596D">
      <w:pPr>
        <w:spacing w:line="360" w:lineRule="auto"/>
        <w:ind w:firstLine="709"/>
        <w:jc w:val="both"/>
        <w:rPr>
          <w:bCs/>
          <w:color w:val="000000"/>
        </w:rPr>
      </w:pPr>
      <w:r w:rsidRPr="00966C9C">
        <w:rPr>
          <w:bCs/>
          <w:color w:val="000000"/>
        </w:rPr>
        <w:t>а) жизненный цикл товара;</w:t>
      </w:r>
    </w:p>
    <w:p w:rsidR="00C37BC6" w:rsidRPr="00966C9C" w:rsidRDefault="00C37BC6" w:rsidP="0032596D">
      <w:pPr>
        <w:spacing w:line="360" w:lineRule="auto"/>
        <w:ind w:firstLine="709"/>
        <w:jc w:val="both"/>
        <w:rPr>
          <w:bCs/>
          <w:color w:val="000000"/>
        </w:rPr>
      </w:pPr>
      <w:r w:rsidRPr="00966C9C">
        <w:rPr>
          <w:bCs/>
          <w:color w:val="000000"/>
        </w:rPr>
        <w:t>б) комплекс маркетинга;</w:t>
      </w:r>
    </w:p>
    <w:p w:rsidR="00C37BC6" w:rsidRPr="00966C9C" w:rsidRDefault="00C37BC6" w:rsidP="0032596D">
      <w:pPr>
        <w:spacing w:line="360" w:lineRule="auto"/>
        <w:ind w:firstLine="709"/>
        <w:jc w:val="both"/>
        <w:rPr>
          <w:bCs/>
          <w:color w:val="000000"/>
        </w:rPr>
      </w:pPr>
      <w:r w:rsidRPr="00966C9C">
        <w:rPr>
          <w:bCs/>
          <w:color w:val="000000"/>
        </w:rPr>
        <w:t>в) элементы маркетинга.</w:t>
      </w:r>
    </w:p>
    <w:p w:rsidR="00C37BC6" w:rsidRPr="00966C9C" w:rsidRDefault="00C37BC6" w:rsidP="0032596D">
      <w:pPr>
        <w:spacing w:line="360" w:lineRule="auto"/>
        <w:ind w:firstLine="709"/>
        <w:jc w:val="both"/>
        <w:rPr>
          <w:bCs/>
          <w:color w:val="000000"/>
        </w:rPr>
      </w:pPr>
      <w:r w:rsidRPr="00966C9C">
        <w:rPr>
          <w:bCs/>
          <w:color w:val="000000"/>
        </w:rPr>
        <w:t>8.Постоянно действующей системой, предназначенной для сбора, классификации, анализа, оценки и распространения информации называется:</w:t>
      </w:r>
    </w:p>
    <w:p w:rsidR="00C37BC6" w:rsidRPr="00966C9C" w:rsidRDefault="00C37BC6" w:rsidP="0032596D">
      <w:pPr>
        <w:spacing w:line="360" w:lineRule="auto"/>
        <w:ind w:firstLine="709"/>
        <w:jc w:val="both"/>
        <w:rPr>
          <w:bCs/>
          <w:color w:val="000000"/>
        </w:rPr>
      </w:pPr>
      <w:r w:rsidRPr="00966C9C">
        <w:rPr>
          <w:bCs/>
          <w:color w:val="000000"/>
        </w:rPr>
        <w:t>а) система маркетинговых исследований;</w:t>
      </w:r>
    </w:p>
    <w:p w:rsidR="00C37BC6" w:rsidRPr="00966C9C" w:rsidRDefault="00C37BC6" w:rsidP="0032596D">
      <w:pPr>
        <w:spacing w:line="360" w:lineRule="auto"/>
        <w:ind w:firstLine="709"/>
        <w:jc w:val="both"/>
        <w:rPr>
          <w:bCs/>
          <w:color w:val="000000"/>
        </w:rPr>
      </w:pPr>
      <w:r w:rsidRPr="00966C9C">
        <w:rPr>
          <w:bCs/>
          <w:color w:val="000000"/>
        </w:rPr>
        <w:t>б) комплекс маркетинга;</w:t>
      </w:r>
    </w:p>
    <w:p w:rsidR="00C37BC6" w:rsidRPr="00966C9C" w:rsidRDefault="00C37BC6" w:rsidP="0032596D">
      <w:pPr>
        <w:spacing w:line="360" w:lineRule="auto"/>
        <w:ind w:firstLine="709"/>
        <w:jc w:val="both"/>
        <w:rPr>
          <w:bCs/>
          <w:color w:val="000000"/>
        </w:rPr>
      </w:pPr>
      <w:r w:rsidRPr="00966C9C">
        <w:rPr>
          <w:bCs/>
          <w:color w:val="000000"/>
        </w:rPr>
        <w:t>в) система маркетинговой информации.</w:t>
      </w:r>
    </w:p>
    <w:p w:rsidR="00C37BC6" w:rsidRPr="00966C9C" w:rsidRDefault="00C37BC6" w:rsidP="0032596D">
      <w:pPr>
        <w:spacing w:line="360" w:lineRule="auto"/>
        <w:ind w:firstLine="709"/>
        <w:jc w:val="both"/>
        <w:rPr>
          <w:bCs/>
          <w:color w:val="000000"/>
        </w:rPr>
      </w:pPr>
      <w:r w:rsidRPr="00966C9C">
        <w:rPr>
          <w:bCs/>
          <w:color w:val="000000"/>
        </w:rPr>
        <w:t>9.Информация, собранная впервые для какой-либо конкретной цели - это</w:t>
      </w:r>
    </w:p>
    <w:p w:rsidR="00C37BC6" w:rsidRPr="00966C9C" w:rsidRDefault="00C37BC6" w:rsidP="0032596D">
      <w:pPr>
        <w:spacing w:line="360" w:lineRule="auto"/>
        <w:ind w:firstLine="709"/>
        <w:jc w:val="both"/>
        <w:rPr>
          <w:bCs/>
          <w:color w:val="000000"/>
        </w:rPr>
      </w:pPr>
      <w:r w:rsidRPr="00966C9C">
        <w:rPr>
          <w:bCs/>
          <w:color w:val="000000"/>
        </w:rPr>
        <w:t>а) вторичные данные;</w:t>
      </w:r>
    </w:p>
    <w:p w:rsidR="00C37BC6" w:rsidRPr="00966C9C" w:rsidRDefault="00C37BC6" w:rsidP="0032596D">
      <w:pPr>
        <w:spacing w:line="360" w:lineRule="auto"/>
        <w:ind w:firstLine="709"/>
        <w:jc w:val="both"/>
        <w:rPr>
          <w:bCs/>
          <w:color w:val="000000"/>
        </w:rPr>
      </w:pPr>
      <w:r w:rsidRPr="00966C9C">
        <w:rPr>
          <w:bCs/>
          <w:color w:val="000000"/>
        </w:rPr>
        <w:t>б) первичные данные;</w:t>
      </w:r>
    </w:p>
    <w:p w:rsidR="00C37BC6" w:rsidRPr="00966C9C" w:rsidRDefault="00C37BC6" w:rsidP="0032596D">
      <w:pPr>
        <w:spacing w:line="360" w:lineRule="auto"/>
        <w:ind w:firstLine="709"/>
        <w:jc w:val="both"/>
        <w:rPr>
          <w:bCs/>
          <w:color w:val="000000"/>
        </w:rPr>
      </w:pPr>
      <w:r w:rsidRPr="00966C9C">
        <w:rPr>
          <w:bCs/>
          <w:color w:val="000000"/>
        </w:rPr>
        <w:t>в) анкета.</w:t>
      </w:r>
    </w:p>
    <w:p w:rsidR="00C37BC6" w:rsidRPr="00966C9C" w:rsidRDefault="00C37BC6" w:rsidP="0032596D">
      <w:pPr>
        <w:spacing w:line="360" w:lineRule="auto"/>
        <w:ind w:firstLine="709"/>
        <w:jc w:val="both"/>
        <w:rPr>
          <w:bCs/>
          <w:color w:val="000000"/>
        </w:rPr>
      </w:pPr>
      <w:r w:rsidRPr="00966C9C">
        <w:rPr>
          <w:bCs/>
          <w:color w:val="000000"/>
        </w:rPr>
        <w:t>10.Сегмент населения, призванный олицетворять собой население в целом - это</w:t>
      </w:r>
    </w:p>
    <w:p w:rsidR="00C37BC6" w:rsidRPr="00966C9C" w:rsidRDefault="00C37BC6" w:rsidP="0032596D">
      <w:pPr>
        <w:spacing w:line="360" w:lineRule="auto"/>
        <w:ind w:firstLine="709"/>
        <w:jc w:val="both"/>
        <w:rPr>
          <w:bCs/>
          <w:color w:val="000000"/>
        </w:rPr>
      </w:pPr>
      <w:r w:rsidRPr="00966C9C">
        <w:rPr>
          <w:bCs/>
          <w:color w:val="000000"/>
        </w:rPr>
        <w:t>а) выборка;</w:t>
      </w:r>
    </w:p>
    <w:p w:rsidR="00C37BC6" w:rsidRPr="00966C9C" w:rsidRDefault="00C37BC6" w:rsidP="0032596D">
      <w:pPr>
        <w:spacing w:line="360" w:lineRule="auto"/>
        <w:ind w:firstLine="709"/>
        <w:jc w:val="both"/>
        <w:rPr>
          <w:bCs/>
          <w:color w:val="000000"/>
        </w:rPr>
      </w:pPr>
      <w:r w:rsidRPr="00966C9C">
        <w:rPr>
          <w:bCs/>
          <w:color w:val="000000"/>
        </w:rPr>
        <w:t>б) семья;</w:t>
      </w:r>
    </w:p>
    <w:p w:rsidR="00C37BC6" w:rsidRPr="00966C9C" w:rsidRDefault="00C37BC6" w:rsidP="0032596D">
      <w:pPr>
        <w:spacing w:line="360" w:lineRule="auto"/>
        <w:ind w:firstLine="709"/>
        <w:jc w:val="both"/>
        <w:rPr>
          <w:bCs/>
          <w:color w:val="000000"/>
        </w:rPr>
      </w:pPr>
      <w:r w:rsidRPr="00966C9C">
        <w:rPr>
          <w:bCs/>
          <w:color w:val="000000"/>
        </w:rPr>
        <w:t>в) социальная группа.</w:t>
      </w:r>
    </w:p>
    <w:p w:rsidR="00C37BC6" w:rsidRPr="00966C9C" w:rsidRDefault="00C37BC6" w:rsidP="0032596D">
      <w:pPr>
        <w:spacing w:line="360" w:lineRule="auto"/>
        <w:ind w:firstLine="709"/>
        <w:jc w:val="both"/>
        <w:rPr>
          <w:bCs/>
          <w:color w:val="000000"/>
        </w:rPr>
      </w:pPr>
      <w:r w:rsidRPr="00966C9C">
        <w:rPr>
          <w:bCs/>
          <w:color w:val="000000"/>
        </w:rPr>
        <w:t>11.Силы более широкого социального плана, оказывающие влияние на микросреду - это</w:t>
      </w:r>
    </w:p>
    <w:p w:rsidR="00C37BC6" w:rsidRPr="00966C9C" w:rsidRDefault="00C37BC6" w:rsidP="0032596D">
      <w:pPr>
        <w:spacing w:line="360" w:lineRule="auto"/>
        <w:ind w:firstLine="709"/>
        <w:jc w:val="both"/>
        <w:rPr>
          <w:bCs/>
          <w:color w:val="000000"/>
        </w:rPr>
      </w:pPr>
      <w:r w:rsidRPr="00966C9C">
        <w:rPr>
          <w:bCs/>
          <w:color w:val="000000"/>
        </w:rPr>
        <w:t>а) макросреда;</w:t>
      </w:r>
    </w:p>
    <w:p w:rsidR="00C37BC6" w:rsidRPr="00966C9C" w:rsidRDefault="00C37BC6" w:rsidP="0032596D">
      <w:pPr>
        <w:spacing w:line="360" w:lineRule="auto"/>
        <w:ind w:firstLine="709"/>
        <w:jc w:val="both"/>
        <w:rPr>
          <w:bCs/>
          <w:color w:val="000000"/>
        </w:rPr>
      </w:pPr>
      <w:r w:rsidRPr="00966C9C">
        <w:rPr>
          <w:bCs/>
          <w:color w:val="000000"/>
        </w:rPr>
        <w:t>б) потребители;</w:t>
      </w:r>
    </w:p>
    <w:p w:rsidR="00C37BC6" w:rsidRPr="00966C9C" w:rsidRDefault="00C37BC6" w:rsidP="0032596D">
      <w:pPr>
        <w:spacing w:line="360" w:lineRule="auto"/>
        <w:ind w:firstLine="709"/>
        <w:jc w:val="both"/>
        <w:rPr>
          <w:bCs/>
          <w:color w:val="000000"/>
        </w:rPr>
      </w:pPr>
      <w:r w:rsidRPr="00966C9C">
        <w:rPr>
          <w:bCs/>
          <w:color w:val="000000"/>
        </w:rPr>
        <w:t>в) правительство.</w:t>
      </w:r>
    </w:p>
    <w:p w:rsidR="00C37BC6" w:rsidRPr="00966C9C" w:rsidRDefault="00C37BC6" w:rsidP="0032596D">
      <w:pPr>
        <w:spacing w:line="360" w:lineRule="auto"/>
        <w:ind w:firstLine="709"/>
        <w:jc w:val="both"/>
        <w:rPr>
          <w:bCs/>
          <w:color w:val="000000"/>
        </w:rPr>
      </w:pPr>
      <w:r w:rsidRPr="00966C9C">
        <w:rPr>
          <w:bCs/>
          <w:color w:val="000000"/>
        </w:rPr>
        <w:lastRenderedPageBreak/>
        <w:t>12.Маркетинг 1-ого продукта, предназначенного сразу для всех покупателей - это</w:t>
      </w:r>
    </w:p>
    <w:p w:rsidR="00C37BC6" w:rsidRPr="00966C9C" w:rsidRDefault="00C37BC6" w:rsidP="0032596D">
      <w:pPr>
        <w:spacing w:line="360" w:lineRule="auto"/>
        <w:ind w:firstLine="709"/>
        <w:jc w:val="both"/>
        <w:rPr>
          <w:bCs/>
          <w:color w:val="000000"/>
        </w:rPr>
      </w:pPr>
      <w:r w:rsidRPr="00966C9C">
        <w:rPr>
          <w:bCs/>
          <w:color w:val="000000"/>
        </w:rPr>
        <w:t>а) целевой маркетинг;</w:t>
      </w:r>
    </w:p>
    <w:p w:rsidR="00C37BC6" w:rsidRPr="00966C9C" w:rsidRDefault="00C37BC6" w:rsidP="0032596D">
      <w:pPr>
        <w:spacing w:line="360" w:lineRule="auto"/>
        <w:ind w:firstLine="709"/>
        <w:jc w:val="both"/>
        <w:rPr>
          <w:bCs/>
          <w:color w:val="000000"/>
        </w:rPr>
      </w:pPr>
      <w:r w:rsidRPr="00966C9C">
        <w:rPr>
          <w:bCs/>
          <w:color w:val="000000"/>
        </w:rPr>
        <w:t>б) продукто - дифференцированный маркетинг;</w:t>
      </w:r>
    </w:p>
    <w:p w:rsidR="00C37BC6" w:rsidRPr="00966C9C" w:rsidRDefault="00C37BC6" w:rsidP="0032596D">
      <w:pPr>
        <w:spacing w:line="360" w:lineRule="auto"/>
        <w:ind w:firstLine="709"/>
        <w:jc w:val="both"/>
        <w:rPr>
          <w:bCs/>
          <w:color w:val="000000"/>
        </w:rPr>
      </w:pPr>
      <w:r w:rsidRPr="00966C9C">
        <w:rPr>
          <w:bCs/>
          <w:color w:val="000000"/>
        </w:rPr>
        <w:t>в) массовый маркетинг.</w:t>
      </w:r>
    </w:p>
    <w:p w:rsidR="00C37BC6" w:rsidRPr="00966C9C" w:rsidRDefault="00C37BC6" w:rsidP="0032596D">
      <w:pPr>
        <w:spacing w:line="360" w:lineRule="auto"/>
        <w:ind w:firstLine="709"/>
        <w:jc w:val="both"/>
        <w:rPr>
          <w:bCs/>
          <w:color w:val="000000"/>
        </w:rPr>
      </w:pPr>
      <w:r w:rsidRPr="00966C9C">
        <w:rPr>
          <w:bCs/>
          <w:color w:val="000000"/>
        </w:rPr>
        <w:t>13.Определение вида интересующей заказчика, информации и пути ее эффективного сбора - это</w:t>
      </w:r>
    </w:p>
    <w:p w:rsidR="00C37BC6" w:rsidRPr="00966C9C" w:rsidRDefault="00C37BC6" w:rsidP="0032596D">
      <w:pPr>
        <w:spacing w:line="360" w:lineRule="auto"/>
        <w:ind w:firstLine="709"/>
        <w:jc w:val="both"/>
        <w:rPr>
          <w:bCs/>
          <w:color w:val="000000"/>
        </w:rPr>
      </w:pPr>
      <w:r w:rsidRPr="00966C9C">
        <w:rPr>
          <w:bCs/>
          <w:color w:val="000000"/>
        </w:rPr>
        <w:t>а) наблюдение;</w:t>
      </w:r>
    </w:p>
    <w:p w:rsidR="00C37BC6" w:rsidRPr="00966C9C" w:rsidRDefault="00C37BC6" w:rsidP="0032596D">
      <w:pPr>
        <w:spacing w:line="360" w:lineRule="auto"/>
        <w:ind w:firstLine="709"/>
        <w:jc w:val="both"/>
        <w:rPr>
          <w:bCs/>
          <w:color w:val="000000"/>
        </w:rPr>
      </w:pPr>
      <w:r w:rsidRPr="00966C9C">
        <w:rPr>
          <w:bCs/>
          <w:color w:val="000000"/>
        </w:rPr>
        <w:t>б) отбор источников информации;</w:t>
      </w:r>
    </w:p>
    <w:p w:rsidR="00C37BC6" w:rsidRPr="00966C9C" w:rsidRDefault="00C37BC6" w:rsidP="0032596D">
      <w:pPr>
        <w:spacing w:line="360" w:lineRule="auto"/>
        <w:ind w:firstLine="709"/>
        <w:jc w:val="both"/>
        <w:rPr>
          <w:bCs/>
          <w:color w:val="000000"/>
        </w:rPr>
      </w:pPr>
      <w:r w:rsidRPr="00966C9C">
        <w:rPr>
          <w:bCs/>
          <w:color w:val="000000"/>
        </w:rPr>
        <w:t>в) опрос.</w:t>
      </w:r>
    </w:p>
    <w:p w:rsidR="00C37BC6" w:rsidRPr="00966C9C" w:rsidRDefault="00C37BC6" w:rsidP="0032596D">
      <w:pPr>
        <w:spacing w:line="360" w:lineRule="auto"/>
        <w:ind w:firstLine="709"/>
        <w:jc w:val="both"/>
        <w:rPr>
          <w:bCs/>
          <w:color w:val="000000"/>
        </w:rPr>
      </w:pPr>
      <w:r w:rsidRPr="00966C9C">
        <w:rPr>
          <w:bCs/>
          <w:color w:val="000000"/>
        </w:rPr>
        <w:t>14.Средство или способ решения какой – то проблемы - это</w:t>
      </w:r>
    </w:p>
    <w:p w:rsidR="00C37BC6" w:rsidRPr="00966C9C" w:rsidRDefault="00C37BC6" w:rsidP="0032596D">
      <w:pPr>
        <w:spacing w:line="360" w:lineRule="auto"/>
        <w:ind w:firstLine="709"/>
        <w:jc w:val="both"/>
        <w:rPr>
          <w:bCs/>
          <w:color w:val="000000"/>
        </w:rPr>
      </w:pPr>
      <w:r w:rsidRPr="00966C9C">
        <w:rPr>
          <w:bCs/>
          <w:color w:val="000000"/>
        </w:rPr>
        <w:t>а) товар;</w:t>
      </w:r>
    </w:p>
    <w:p w:rsidR="00C37BC6" w:rsidRPr="00966C9C" w:rsidRDefault="00C37BC6" w:rsidP="0032596D">
      <w:pPr>
        <w:spacing w:line="360" w:lineRule="auto"/>
        <w:ind w:firstLine="709"/>
        <w:jc w:val="both"/>
        <w:rPr>
          <w:bCs/>
          <w:color w:val="000000"/>
        </w:rPr>
      </w:pPr>
      <w:r w:rsidRPr="00966C9C">
        <w:rPr>
          <w:bCs/>
          <w:color w:val="000000"/>
        </w:rPr>
        <w:t>б) товар по замыслу;</w:t>
      </w:r>
    </w:p>
    <w:p w:rsidR="00C37BC6" w:rsidRPr="00966C9C" w:rsidRDefault="00C37BC6" w:rsidP="0032596D">
      <w:pPr>
        <w:spacing w:line="360" w:lineRule="auto"/>
        <w:ind w:firstLine="709"/>
        <w:jc w:val="both"/>
        <w:rPr>
          <w:bCs/>
          <w:color w:val="000000"/>
        </w:rPr>
      </w:pPr>
      <w:r w:rsidRPr="00966C9C">
        <w:rPr>
          <w:bCs/>
          <w:color w:val="000000"/>
        </w:rPr>
        <w:t>в) запрос.</w:t>
      </w:r>
    </w:p>
    <w:p w:rsidR="00C37BC6" w:rsidRPr="00966C9C" w:rsidRDefault="00C37BC6" w:rsidP="0032596D">
      <w:pPr>
        <w:spacing w:line="360" w:lineRule="auto"/>
        <w:ind w:firstLine="709"/>
        <w:jc w:val="both"/>
        <w:rPr>
          <w:bCs/>
          <w:color w:val="000000"/>
        </w:rPr>
      </w:pPr>
      <w:r w:rsidRPr="00966C9C">
        <w:rPr>
          <w:bCs/>
          <w:color w:val="000000"/>
        </w:rPr>
        <w:t>15.Товарами, которые потребитель обычно покупает часто, без раздумий и с минимальными усилиями на их сравнение между собой называются:</w:t>
      </w:r>
    </w:p>
    <w:p w:rsidR="00C37BC6" w:rsidRPr="00966C9C" w:rsidRDefault="00C37BC6" w:rsidP="0032596D">
      <w:pPr>
        <w:spacing w:line="360" w:lineRule="auto"/>
        <w:ind w:firstLine="709"/>
        <w:jc w:val="both"/>
        <w:rPr>
          <w:bCs/>
          <w:color w:val="000000"/>
        </w:rPr>
      </w:pPr>
      <w:r w:rsidRPr="00966C9C">
        <w:rPr>
          <w:bCs/>
          <w:color w:val="000000"/>
        </w:rPr>
        <w:t>а) товары предварительного выбора;</w:t>
      </w:r>
    </w:p>
    <w:p w:rsidR="00C37BC6" w:rsidRPr="00966C9C" w:rsidRDefault="00C37BC6" w:rsidP="0032596D">
      <w:pPr>
        <w:spacing w:line="360" w:lineRule="auto"/>
        <w:ind w:firstLine="709"/>
        <w:jc w:val="both"/>
        <w:rPr>
          <w:bCs/>
          <w:color w:val="000000"/>
        </w:rPr>
      </w:pPr>
      <w:r w:rsidRPr="00966C9C">
        <w:rPr>
          <w:bCs/>
          <w:color w:val="000000"/>
        </w:rPr>
        <w:t>б) товары пассивного спроса;</w:t>
      </w:r>
    </w:p>
    <w:p w:rsidR="00C37BC6" w:rsidRPr="00966C9C" w:rsidRDefault="00C37BC6" w:rsidP="0032596D">
      <w:pPr>
        <w:spacing w:line="360" w:lineRule="auto"/>
        <w:ind w:firstLine="709"/>
        <w:jc w:val="both"/>
        <w:rPr>
          <w:bCs/>
          <w:color w:val="000000"/>
        </w:rPr>
      </w:pPr>
      <w:r w:rsidRPr="00966C9C">
        <w:rPr>
          <w:bCs/>
          <w:color w:val="000000"/>
        </w:rPr>
        <w:t>в) товары повседневного спроса.</w:t>
      </w:r>
    </w:p>
    <w:p w:rsidR="00C37BC6" w:rsidRPr="00966C9C" w:rsidRDefault="00C37BC6" w:rsidP="0032596D">
      <w:pPr>
        <w:spacing w:line="360" w:lineRule="auto"/>
        <w:ind w:firstLine="709"/>
        <w:jc w:val="both"/>
        <w:rPr>
          <w:bCs/>
          <w:color w:val="000000"/>
        </w:rPr>
      </w:pPr>
      <w:r w:rsidRPr="00966C9C">
        <w:rPr>
          <w:bCs/>
          <w:color w:val="000000"/>
        </w:rPr>
        <w:t>16.Имя, термин, знак, символ, рисунок или их сочетания предназначенные для идентификации и выделения Т или У одного продавца среди Т и У конкурентов - это</w:t>
      </w:r>
    </w:p>
    <w:p w:rsidR="00C37BC6" w:rsidRPr="00966C9C" w:rsidRDefault="00C37BC6" w:rsidP="0032596D">
      <w:pPr>
        <w:spacing w:line="360" w:lineRule="auto"/>
        <w:ind w:firstLine="709"/>
        <w:jc w:val="both"/>
        <w:rPr>
          <w:bCs/>
          <w:color w:val="000000"/>
        </w:rPr>
      </w:pPr>
      <w:r w:rsidRPr="00966C9C">
        <w:rPr>
          <w:bCs/>
          <w:color w:val="000000"/>
        </w:rPr>
        <w:t>а) марка;</w:t>
      </w:r>
    </w:p>
    <w:p w:rsidR="00C37BC6" w:rsidRPr="00966C9C" w:rsidRDefault="00C37BC6" w:rsidP="0032596D">
      <w:pPr>
        <w:spacing w:line="360" w:lineRule="auto"/>
        <w:ind w:firstLine="709"/>
        <w:jc w:val="both"/>
        <w:rPr>
          <w:bCs/>
          <w:color w:val="000000"/>
        </w:rPr>
      </w:pPr>
      <w:r w:rsidRPr="00966C9C">
        <w:rPr>
          <w:bCs/>
          <w:color w:val="000000"/>
        </w:rPr>
        <w:t>б) марочный знак;</w:t>
      </w:r>
    </w:p>
    <w:p w:rsidR="00C37BC6" w:rsidRPr="00966C9C" w:rsidRDefault="00C37BC6" w:rsidP="0032596D">
      <w:pPr>
        <w:spacing w:line="360" w:lineRule="auto"/>
        <w:ind w:firstLine="709"/>
        <w:jc w:val="both"/>
        <w:rPr>
          <w:bCs/>
          <w:color w:val="000000"/>
        </w:rPr>
      </w:pPr>
      <w:r w:rsidRPr="00966C9C">
        <w:rPr>
          <w:bCs/>
          <w:color w:val="000000"/>
        </w:rPr>
        <w:t>в) товарный знак.</w:t>
      </w:r>
    </w:p>
    <w:p w:rsidR="00C37BC6" w:rsidRPr="00966C9C" w:rsidRDefault="00C37BC6" w:rsidP="0032596D">
      <w:pPr>
        <w:spacing w:line="360" w:lineRule="auto"/>
        <w:ind w:firstLine="709"/>
        <w:jc w:val="both"/>
        <w:rPr>
          <w:bCs/>
          <w:color w:val="000000"/>
        </w:rPr>
      </w:pPr>
      <w:r w:rsidRPr="00966C9C">
        <w:rPr>
          <w:bCs/>
          <w:color w:val="000000"/>
        </w:rPr>
        <w:t>17.Группой товаров, тесно связанных между собой либо в силу схожести их функционирования, либо в силу того, что их продают одним и тем же группам клиентов называется:</w:t>
      </w:r>
    </w:p>
    <w:p w:rsidR="00C37BC6" w:rsidRPr="00966C9C" w:rsidRDefault="00C37BC6" w:rsidP="0032596D">
      <w:pPr>
        <w:spacing w:line="360" w:lineRule="auto"/>
        <w:ind w:firstLine="709"/>
        <w:jc w:val="both"/>
        <w:rPr>
          <w:bCs/>
          <w:color w:val="000000"/>
        </w:rPr>
      </w:pPr>
      <w:r w:rsidRPr="00966C9C">
        <w:rPr>
          <w:bCs/>
          <w:color w:val="000000"/>
        </w:rPr>
        <w:t>а) товарная номенклатура;</w:t>
      </w:r>
    </w:p>
    <w:p w:rsidR="00C37BC6" w:rsidRPr="00966C9C" w:rsidRDefault="00C37BC6" w:rsidP="0032596D">
      <w:pPr>
        <w:spacing w:line="360" w:lineRule="auto"/>
        <w:ind w:firstLine="709"/>
        <w:jc w:val="both"/>
        <w:rPr>
          <w:bCs/>
          <w:color w:val="000000"/>
        </w:rPr>
      </w:pPr>
      <w:r w:rsidRPr="00966C9C">
        <w:rPr>
          <w:bCs/>
          <w:color w:val="000000"/>
        </w:rPr>
        <w:t>б) ассортиментная группа;</w:t>
      </w:r>
    </w:p>
    <w:p w:rsidR="00C37BC6" w:rsidRPr="00966C9C" w:rsidRDefault="00C37BC6" w:rsidP="0032596D">
      <w:pPr>
        <w:spacing w:line="360" w:lineRule="auto"/>
        <w:ind w:firstLine="709"/>
        <w:jc w:val="both"/>
        <w:rPr>
          <w:bCs/>
          <w:color w:val="000000"/>
        </w:rPr>
      </w:pPr>
      <w:r w:rsidRPr="00966C9C">
        <w:rPr>
          <w:bCs/>
          <w:color w:val="000000"/>
        </w:rPr>
        <w:t>в) товарный ассортимент.</w:t>
      </w:r>
    </w:p>
    <w:p w:rsidR="00C37BC6" w:rsidRPr="00966C9C" w:rsidRDefault="00C37BC6" w:rsidP="0032596D">
      <w:pPr>
        <w:spacing w:line="360" w:lineRule="auto"/>
        <w:ind w:firstLine="709"/>
        <w:jc w:val="both"/>
        <w:rPr>
          <w:bCs/>
          <w:color w:val="000000"/>
        </w:rPr>
      </w:pPr>
      <w:r w:rsidRPr="00966C9C">
        <w:rPr>
          <w:bCs/>
          <w:color w:val="000000"/>
        </w:rPr>
        <w:t>18.Конкретное представление, сложившееся у потребителей о реально существующем или потенциальном товаре - это</w:t>
      </w:r>
    </w:p>
    <w:p w:rsidR="00C37BC6" w:rsidRPr="00966C9C" w:rsidRDefault="00C37BC6" w:rsidP="0032596D">
      <w:pPr>
        <w:spacing w:line="360" w:lineRule="auto"/>
        <w:ind w:firstLine="709"/>
        <w:jc w:val="both"/>
        <w:rPr>
          <w:bCs/>
          <w:color w:val="000000"/>
        </w:rPr>
      </w:pPr>
      <w:r w:rsidRPr="00966C9C">
        <w:rPr>
          <w:bCs/>
          <w:color w:val="000000"/>
        </w:rPr>
        <w:t>а) замысел товара;</w:t>
      </w:r>
    </w:p>
    <w:p w:rsidR="00C37BC6" w:rsidRPr="00966C9C" w:rsidRDefault="00C37BC6" w:rsidP="0032596D">
      <w:pPr>
        <w:spacing w:line="360" w:lineRule="auto"/>
        <w:ind w:firstLine="709"/>
        <w:jc w:val="both"/>
        <w:rPr>
          <w:bCs/>
          <w:color w:val="000000"/>
        </w:rPr>
      </w:pPr>
      <w:r w:rsidRPr="00966C9C">
        <w:rPr>
          <w:bCs/>
          <w:color w:val="000000"/>
        </w:rPr>
        <w:t>б) образ товара;</w:t>
      </w:r>
    </w:p>
    <w:p w:rsidR="00C37BC6" w:rsidRPr="00966C9C" w:rsidRDefault="00C37BC6" w:rsidP="0032596D">
      <w:pPr>
        <w:spacing w:line="360" w:lineRule="auto"/>
        <w:ind w:firstLine="709"/>
        <w:jc w:val="both"/>
        <w:rPr>
          <w:bCs/>
          <w:color w:val="000000"/>
        </w:rPr>
      </w:pPr>
      <w:r w:rsidRPr="00966C9C">
        <w:rPr>
          <w:bCs/>
          <w:color w:val="000000"/>
        </w:rPr>
        <w:t>в) идея товара.</w:t>
      </w:r>
    </w:p>
    <w:p w:rsidR="00C37BC6" w:rsidRPr="00966C9C" w:rsidRDefault="00C37BC6" w:rsidP="0032596D">
      <w:pPr>
        <w:spacing w:line="360" w:lineRule="auto"/>
        <w:ind w:firstLine="709"/>
        <w:jc w:val="both"/>
        <w:rPr>
          <w:bCs/>
          <w:color w:val="000000"/>
        </w:rPr>
      </w:pPr>
      <w:r w:rsidRPr="00966C9C">
        <w:rPr>
          <w:bCs/>
          <w:color w:val="000000"/>
        </w:rPr>
        <w:lastRenderedPageBreak/>
        <w:t>19.Практикой установления на вновь изобретенный товар максимально высокой цены называется:</w:t>
      </w:r>
    </w:p>
    <w:p w:rsidR="00C37BC6" w:rsidRPr="00966C9C" w:rsidRDefault="00C37BC6" w:rsidP="0032596D">
      <w:pPr>
        <w:spacing w:line="360" w:lineRule="auto"/>
        <w:ind w:firstLine="709"/>
        <w:jc w:val="both"/>
        <w:rPr>
          <w:bCs/>
          <w:color w:val="000000"/>
        </w:rPr>
      </w:pPr>
      <w:r w:rsidRPr="00966C9C">
        <w:rPr>
          <w:bCs/>
          <w:color w:val="000000"/>
        </w:rPr>
        <w:t>а) стратегия проникновения на рынок;</w:t>
      </w:r>
    </w:p>
    <w:p w:rsidR="00C37BC6" w:rsidRPr="00966C9C" w:rsidRDefault="00C37BC6" w:rsidP="0032596D">
      <w:pPr>
        <w:spacing w:line="360" w:lineRule="auto"/>
        <w:ind w:firstLine="709"/>
        <w:jc w:val="both"/>
        <w:rPr>
          <w:bCs/>
          <w:color w:val="000000"/>
        </w:rPr>
      </w:pPr>
      <w:r w:rsidRPr="00966C9C">
        <w:rPr>
          <w:bCs/>
          <w:color w:val="000000"/>
        </w:rPr>
        <w:t>б) стратегия «снятия сливок»;</w:t>
      </w:r>
    </w:p>
    <w:p w:rsidR="00C37BC6" w:rsidRPr="00966C9C" w:rsidRDefault="00C37BC6" w:rsidP="0032596D">
      <w:pPr>
        <w:spacing w:line="360" w:lineRule="auto"/>
        <w:ind w:firstLine="709"/>
        <w:jc w:val="both"/>
        <w:rPr>
          <w:bCs/>
          <w:color w:val="000000"/>
        </w:rPr>
      </w:pPr>
      <w:r w:rsidRPr="00966C9C">
        <w:rPr>
          <w:bCs/>
          <w:color w:val="000000"/>
        </w:rPr>
        <w:t>в) стратегия следования за лидером.</w:t>
      </w:r>
    </w:p>
    <w:p w:rsidR="00C37BC6" w:rsidRPr="00966C9C" w:rsidRDefault="00C37BC6" w:rsidP="0032596D">
      <w:pPr>
        <w:spacing w:line="360" w:lineRule="auto"/>
        <w:ind w:firstLine="709"/>
        <w:jc w:val="both"/>
        <w:rPr>
          <w:bCs/>
          <w:color w:val="000000"/>
        </w:rPr>
      </w:pPr>
      <w:r w:rsidRPr="00966C9C">
        <w:rPr>
          <w:bCs/>
          <w:color w:val="000000"/>
        </w:rPr>
        <w:t>20.Деятельность по планированию, претворению в жизнь и контролю за физическим перемещением материалов и готовых изделий от мест их происхождения к местам использования с целью удовлетворения нужд потребителей и с выгодой для себя - это</w:t>
      </w:r>
    </w:p>
    <w:p w:rsidR="00C37BC6" w:rsidRPr="00966C9C" w:rsidRDefault="00C37BC6" w:rsidP="0032596D">
      <w:pPr>
        <w:spacing w:line="360" w:lineRule="auto"/>
        <w:ind w:firstLine="709"/>
        <w:jc w:val="both"/>
        <w:rPr>
          <w:bCs/>
          <w:color w:val="000000"/>
        </w:rPr>
      </w:pPr>
      <w:r w:rsidRPr="00966C9C">
        <w:rPr>
          <w:bCs/>
          <w:color w:val="000000"/>
        </w:rPr>
        <w:t>а) система сбыта;</w:t>
      </w:r>
    </w:p>
    <w:p w:rsidR="00C37BC6" w:rsidRPr="00966C9C" w:rsidRDefault="00C37BC6" w:rsidP="0032596D">
      <w:pPr>
        <w:spacing w:line="360" w:lineRule="auto"/>
        <w:ind w:firstLine="709"/>
        <w:jc w:val="both"/>
        <w:rPr>
          <w:bCs/>
          <w:color w:val="000000"/>
        </w:rPr>
      </w:pPr>
      <w:r w:rsidRPr="00966C9C">
        <w:rPr>
          <w:bCs/>
          <w:color w:val="000000"/>
        </w:rPr>
        <w:t>б) каналы распределения;</w:t>
      </w:r>
    </w:p>
    <w:p w:rsidR="00C37BC6" w:rsidRPr="00966C9C" w:rsidRDefault="00C37BC6" w:rsidP="0032596D">
      <w:pPr>
        <w:spacing w:line="360" w:lineRule="auto"/>
        <w:ind w:firstLine="709"/>
        <w:jc w:val="both"/>
        <w:rPr>
          <w:bCs/>
          <w:color w:val="000000"/>
        </w:rPr>
      </w:pPr>
      <w:r w:rsidRPr="00966C9C">
        <w:rPr>
          <w:bCs/>
          <w:color w:val="000000"/>
        </w:rPr>
        <w:t>в) товародвижение.</w:t>
      </w:r>
    </w:p>
    <w:p w:rsidR="00C37BC6" w:rsidRPr="00966C9C" w:rsidRDefault="00C37BC6" w:rsidP="0032596D">
      <w:pPr>
        <w:spacing w:line="360" w:lineRule="auto"/>
        <w:ind w:firstLine="709"/>
        <w:jc w:val="both"/>
        <w:rPr>
          <w:bCs/>
          <w:color w:val="000000"/>
        </w:rPr>
      </w:pPr>
      <w:r w:rsidRPr="00966C9C">
        <w:rPr>
          <w:bCs/>
          <w:color w:val="000000"/>
        </w:rPr>
        <w:t>21.Устное представление товара в ходе беседы с одним или несколькими потенциальными покупателями с целью совершения продажи - это</w:t>
      </w:r>
    </w:p>
    <w:p w:rsidR="00C37BC6" w:rsidRPr="00966C9C" w:rsidRDefault="00C37BC6" w:rsidP="0032596D">
      <w:pPr>
        <w:spacing w:line="360" w:lineRule="auto"/>
        <w:ind w:firstLine="709"/>
        <w:jc w:val="both"/>
        <w:rPr>
          <w:bCs/>
          <w:color w:val="000000"/>
        </w:rPr>
      </w:pPr>
      <w:r w:rsidRPr="00966C9C">
        <w:rPr>
          <w:bCs/>
          <w:color w:val="000000"/>
        </w:rPr>
        <w:t>а) личная продажа;</w:t>
      </w:r>
    </w:p>
    <w:p w:rsidR="00C37BC6" w:rsidRPr="00966C9C" w:rsidRDefault="00C37BC6" w:rsidP="0032596D">
      <w:pPr>
        <w:spacing w:line="360" w:lineRule="auto"/>
        <w:ind w:firstLine="709"/>
        <w:jc w:val="both"/>
        <w:rPr>
          <w:bCs/>
          <w:color w:val="000000"/>
        </w:rPr>
      </w:pPr>
      <w:r w:rsidRPr="00966C9C">
        <w:rPr>
          <w:bCs/>
          <w:color w:val="000000"/>
        </w:rPr>
        <w:t>б) презентация;</w:t>
      </w:r>
    </w:p>
    <w:p w:rsidR="00C37BC6" w:rsidRPr="00966C9C" w:rsidRDefault="00C37BC6" w:rsidP="0032596D">
      <w:pPr>
        <w:spacing w:line="360" w:lineRule="auto"/>
        <w:ind w:firstLine="709"/>
        <w:jc w:val="both"/>
        <w:rPr>
          <w:bCs/>
          <w:color w:val="000000"/>
        </w:rPr>
      </w:pPr>
      <w:r w:rsidRPr="00966C9C">
        <w:rPr>
          <w:bCs/>
          <w:color w:val="000000"/>
        </w:rPr>
        <w:t>в) реклама.</w:t>
      </w:r>
    </w:p>
    <w:p w:rsidR="00C37BC6" w:rsidRPr="00966C9C" w:rsidRDefault="00C37BC6" w:rsidP="0032596D">
      <w:pPr>
        <w:spacing w:line="360" w:lineRule="auto"/>
        <w:ind w:firstLine="709"/>
        <w:jc w:val="both"/>
        <w:rPr>
          <w:bCs/>
          <w:color w:val="000000"/>
        </w:rPr>
      </w:pPr>
      <w:r w:rsidRPr="00966C9C">
        <w:rPr>
          <w:bCs/>
          <w:color w:val="000000"/>
        </w:rPr>
        <w:t>22.Конкуренты, как правило, появляются, когда товар лидирующей фирмы находится на этапе:</w:t>
      </w:r>
    </w:p>
    <w:p w:rsidR="00C37BC6" w:rsidRPr="00966C9C" w:rsidRDefault="00C37BC6" w:rsidP="0032596D">
      <w:pPr>
        <w:spacing w:line="360" w:lineRule="auto"/>
        <w:ind w:firstLine="709"/>
        <w:jc w:val="both"/>
        <w:rPr>
          <w:bCs/>
          <w:color w:val="000000"/>
        </w:rPr>
      </w:pPr>
      <w:r w:rsidRPr="00966C9C">
        <w:rPr>
          <w:bCs/>
          <w:color w:val="000000"/>
        </w:rPr>
        <w:t>а) роста;</w:t>
      </w:r>
    </w:p>
    <w:p w:rsidR="00C37BC6" w:rsidRPr="00966C9C" w:rsidRDefault="00C37BC6" w:rsidP="0032596D">
      <w:pPr>
        <w:spacing w:line="360" w:lineRule="auto"/>
        <w:ind w:firstLine="709"/>
        <w:jc w:val="both"/>
        <w:rPr>
          <w:bCs/>
          <w:color w:val="000000"/>
        </w:rPr>
      </w:pPr>
      <w:r w:rsidRPr="00966C9C">
        <w:rPr>
          <w:bCs/>
          <w:color w:val="000000"/>
        </w:rPr>
        <w:t>б) зрелости;</w:t>
      </w:r>
    </w:p>
    <w:p w:rsidR="00C37BC6" w:rsidRPr="00966C9C" w:rsidRDefault="00C37BC6" w:rsidP="0032596D">
      <w:pPr>
        <w:spacing w:line="360" w:lineRule="auto"/>
        <w:ind w:firstLine="709"/>
        <w:jc w:val="both"/>
        <w:rPr>
          <w:bCs/>
          <w:color w:val="000000"/>
        </w:rPr>
      </w:pPr>
      <w:r w:rsidRPr="00966C9C">
        <w:rPr>
          <w:bCs/>
          <w:color w:val="000000"/>
        </w:rPr>
        <w:t>в) упадка.</w:t>
      </w:r>
    </w:p>
    <w:p w:rsidR="00C37BC6" w:rsidRPr="00966C9C" w:rsidRDefault="00C37BC6" w:rsidP="0032596D">
      <w:pPr>
        <w:spacing w:line="360" w:lineRule="auto"/>
        <w:ind w:firstLine="709"/>
        <w:jc w:val="both"/>
        <w:rPr>
          <w:bCs/>
          <w:color w:val="000000"/>
        </w:rPr>
      </w:pPr>
      <w:r w:rsidRPr="00966C9C">
        <w:rPr>
          <w:bCs/>
          <w:color w:val="000000"/>
        </w:rPr>
        <w:t>23.В коммуникации процессом, в ходе которого получатель придает значение символам, переданным отправителем называется:</w:t>
      </w:r>
    </w:p>
    <w:p w:rsidR="00C37BC6" w:rsidRPr="00966C9C" w:rsidRDefault="00C37BC6" w:rsidP="0032596D">
      <w:pPr>
        <w:spacing w:line="360" w:lineRule="auto"/>
        <w:ind w:firstLine="709"/>
        <w:jc w:val="both"/>
        <w:rPr>
          <w:bCs/>
          <w:color w:val="000000"/>
        </w:rPr>
      </w:pPr>
      <w:r w:rsidRPr="00966C9C">
        <w:rPr>
          <w:bCs/>
          <w:color w:val="000000"/>
        </w:rPr>
        <w:t>а) кодирование;</w:t>
      </w:r>
    </w:p>
    <w:p w:rsidR="00C37BC6" w:rsidRPr="00966C9C" w:rsidRDefault="00C37BC6" w:rsidP="0032596D">
      <w:pPr>
        <w:spacing w:line="360" w:lineRule="auto"/>
        <w:ind w:firstLine="709"/>
        <w:jc w:val="both"/>
        <w:rPr>
          <w:bCs/>
          <w:color w:val="000000"/>
        </w:rPr>
      </w:pPr>
      <w:r w:rsidRPr="00966C9C">
        <w:rPr>
          <w:bCs/>
          <w:color w:val="000000"/>
        </w:rPr>
        <w:t>б) расшифровка;</w:t>
      </w:r>
    </w:p>
    <w:p w:rsidR="00C37BC6" w:rsidRPr="00966C9C" w:rsidRDefault="00C37BC6" w:rsidP="0032596D">
      <w:pPr>
        <w:spacing w:line="360" w:lineRule="auto"/>
        <w:ind w:firstLine="709"/>
        <w:jc w:val="both"/>
        <w:rPr>
          <w:bCs/>
          <w:color w:val="000000"/>
        </w:rPr>
      </w:pPr>
      <w:r w:rsidRPr="00966C9C">
        <w:rPr>
          <w:bCs/>
          <w:color w:val="000000"/>
        </w:rPr>
        <w:t>в) обращение.</w:t>
      </w:r>
    </w:p>
    <w:p w:rsidR="00C37BC6" w:rsidRPr="00966C9C" w:rsidRDefault="00C37BC6" w:rsidP="0032596D">
      <w:pPr>
        <w:spacing w:line="360" w:lineRule="auto"/>
        <w:ind w:firstLine="709"/>
        <w:jc w:val="both"/>
        <w:rPr>
          <w:bCs/>
          <w:color w:val="000000"/>
        </w:rPr>
      </w:pPr>
      <w:r w:rsidRPr="00966C9C">
        <w:rPr>
          <w:bCs/>
          <w:color w:val="000000"/>
        </w:rPr>
        <w:t>24.Практика установления на вновь изобретенный товар максимально высокой цены, которая делает выгодным восприятие новинки лишь некоторыми сегментами рынка, а фирме позволяет получать максимально возможный доход - это</w:t>
      </w:r>
    </w:p>
    <w:p w:rsidR="00C37BC6" w:rsidRPr="00966C9C" w:rsidRDefault="00C37BC6" w:rsidP="0032596D">
      <w:pPr>
        <w:spacing w:line="360" w:lineRule="auto"/>
        <w:ind w:firstLine="709"/>
        <w:jc w:val="both"/>
        <w:rPr>
          <w:bCs/>
          <w:color w:val="000000"/>
        </w:rPr>
      </w:pPr>
      <w:r w:rsidRPr="00966C9C">
        <w:rPr>
          <w:bCs/>
          <w:color w:val="000000"/>
        </w:rPr>
        <w:t>а) установление цен для стимулирования сбыта;</w:t>
      </w:r>
    </w:p>
    <w:p w:rsidR="00C37BC6" w:rsidRPr="00966C9C" w:rsidRDefault="00C37BC6" w:rsidP="0032596D">
      <w:pPr>
        <w:spacing w:line="360" w:lineRule="auto"/>
        <w:ind w:firstLine="709"/>
        <w:jc w:val="both"/>
        <w:rPr>
          <w:bCs/>
          <w:color w:val="000000"/>
        </w:rPr>
      </w:pPr>
      <w:r w:rsidRPr="00966C9C">
        <w:rPr>
          <w:bCs/>
          <w:color w:val="000000"/>
        </w:rPr>
        <w:t>б) стратегия прочного внедрения на рынок;</w:t>
      </w:r>
    </w:p>
    <w:p w:rsidR="00C37BC6" w:rsidRPr="00966C9C" w:rsidRDefault="00C37BC6" w:rsidP="0032596D">
      <w:pPr>
        <w:spacing w:line="360" w:lineRule="auto"/>
        <w:ind w:firstLine="709"/>
        <w:jc w:val="both"/>
        <w:rPr>
          <w:bCs/>
          <w:color w:val="000000"/>
        </w:rPr>
      </w:pPr>
      <w:r w:rsidRPr="00966C9C">
        <w:rPr>
          <w:bCs/>
          <w:color w:val="000000"/>
        </w:rPr>
        <w:t>в) стратегия «снятия сливок».</w:t>
      </w:r>
    </w:p>
    <w:p w:rsidR="00C37BC6" w:rsidRPr="00966C9C" w:rsidRDefault="00C37BC6" w:rsidP="0032596D">
      <w:pPr>
        <w:spacing w:line="360" w:lineRule="auto"/>
        <w:ind w:firstLine="709"/>
        <w:jc w:val="both"/>
        <w:rPr>
          <w:bCs/>
          <w:color w:val="000000"/>
        </w:rPr>
      </w:pPr>
      <w:r w:rsidRPr="00966C9C">
        <w:rPr>
          <w:bCs/>
          <w:color w:val="000000"/>
        </w:rPr>
        <w:t>25.Выступлением в нескольких сегментах рынка с разработкой отдельного предложения для каждого из них занимается:</w:t>
      </w:r>
    </w:p>
    <w:p w:rsidR="00C37BC6" w:rsidRPr="00966C9C" w:rsidRDefault="00C37BC6" w:rsidP="0032596D">
      <w:pPr>
        <w:spacing w:line="360" w:lineRule="auto"/>
        <w:ind w:firstLine="709"/>
        <w:jc w:val="both"/>
        <w:rPr>
          <w:bCs/>
          <w:color w:val="000000"/>
        </w:rPr>
      </w:pPr>
      <w:r w:rsidRPr="00966C9C">
        <w:rPr>
          <w:bCs/>
          <w:color w:val="000000"/>
        </w:rPr>
        <w:t>а) недифференцированный маркетинг;</w:t>
      </w:r>
    </w:p>
    <w:p w:rsidR="00C37BC6" w:rsidRPr="00966C9C" w:rsidRDefault="00C37BC6" w:rsidP="0032596D">
      <w:pPr>
        <w:spacing w:line="360" w:lineRule="auto"/>
        <w:ind w:firstLine="709"/>
        <w:jc w:val="both"/>
        <w:rPr>
          <w:bCs/>
          <w:color w:val="000000"/>
        </w:rPr>
      </w:pPr>
      <w:r w:rsidRPr="00966C9C">
        <w:rPr>
          <w:bCs/>
          <w:color w:val="000000"/>
        </w:rPr>
        <w:lastRenderedPageBreak/>
        <w:t>б) массовый маркетинг;</w:t>
      </w:r>
    </w:p>
    <w:p w:rsidR="00C37BC6" w:rsidRPr="00966C9C" w:rsidRDefault="00C37BC6" w:rsidP="0032596D">
      <w:pPr>
        <w:spacing w:line="360" w:lineRule="auto"/>
        <w:ind w:firstLine="709"/>
        <w:jc w:val="both"/>
        <w:rPr>
          <w:bCs/>
          <w:color w:val="000000"/>
        </w:rPr>
      </w:pPr>
      <w:r w:rsidRPr="00966C9C">
        <w:rPr>
          <w:bCs/>
          <w:color w:val="000000"/>
        </w:rPr>
        <w:t xml:space="preserve">в) дифференцированный маркетинг. </w:t>
      </w:r>
    </w:p>
    <w:p w:rsidR="00C37BC6" w:rsidRDefault="00C37BC6" w:rsidP="0032596D">
      <w:pPr>
        <w:tabs>
          <w:tab w:val="left" w:pos="851"/>
        </w:tabs>
        <w:autoSpaceDE w:val="0"/>
        <w:autoSpaceDN w:val="0"/>
        <w:adjustRightInd w:val="0"/>
        <w:spacing w:line="360" w:lineRule="auto"/>
        <w:ind w:right="425"/>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6228"/>
      </w:tblGrid>
      <w:tr w:rsidR="00C37BC6" w:rsidTr="00033FFE">
        <w:tc>
          <w:tcPr>
            <w:tcW w:w="2835" w:type="dxa"/>
            <w:vAlign w:val="center"/>
          </w:tcPr>
          <w:p w:rsidR="00C37BC6" w:rsidRPr="00AD5A88" w:rsidRDefault="00C37BC6" w:rsidP="0032596D">
            <w:pPr>
              <w:spacing w:line="360" w:lineRule="auto"/>
              <w:ind w:left="-108"/>
              <w:jc w:val="center"/>
              <w:rPr>
                <w:color w:val="000000"/>
              </w:rPr>
            </w:pPr>
            <w:r w:rsidRPr="00AD5A88">
              <w:rPr>
                <w:color w:val="000000"/>
              </w:rPr>
              <w:t>Количество заданий</w:t>
            </w:r>
          </w:p>
          <w:p w:rsidR="00C37BC6" w:rsidRPr="00AD5A88" w:rsidRDefault="00C37BC6" w:rsidP="0032596D">
            <w:pPr>
              <w:spacing w:line="360" w:lineRule="auto"/>
              <w:ind w:left="-108"/>
              <w:jc w:val="center"/>
              <w:rPr>
                <w:color w:val="000000"/>
              </w:rPr>
            </w:pPr>
            <w:r w:rsidRPr="00AD5A88">
              <w:rPr>
                <w:color w:val="000000"/>
              </w:rPr>
              <w:t> в тест - билете</w:t>
            </w:r>
          </w:p>
        </w:tc>
        <w:tc>
          <w:tcPr>
            <w:tcW w:w="6343" w:type="dxa"/>
            <w:vAlign w:val="center"/>
          </w:tcPr>
          <w:p w:rsidR="00C37BC6" w:rsidRPr="00AD5A88" w:rsidRDefault="00C37BC6" w:rsidP="0032596D">
            <w:pPr>
              <w:spacing w:line="360" w:lineRule="auto"/>
              <w:jc w:val="center"/>
              <w:rPr>
                <w:color w:val="000000"/>
              </w:rPr>
            </w:pPr>
            <w:r>
              <w:rPr>
                <w:color w:val="000000"/>
              </w:rPr>
              <w:t>25</w:t>
            </w:r>
          </w:p>
        </w:tc>
      </w:tr>
      <w:tr w:rsidR="00C37BC6" w:rsidTr="00033FFE">
        <w:tc>
          <w:tcPr>
            <w:tcW w:w="2835" w:type="dxa"/>
            <w:vAlign w:val="center"/>
          </w:tcPr>
          <w:p w:rsidR="00C37BC6" w:rsidRPr="00AD5A88" w:rsidRDefault="00C37BC6" w:rsidP="0032596D">
            <w:pPr>
              <w:spacing w:line="360" w:lineRule="auto"/>
              <w:jc w:val="center"/>
              <w:rPr>
                <w:color w:val="000000"/>
              </w:rPr>
            </w:pPr>
            <w:r w:rsidRPr="00AD5A88">
              <w:rPr>
                <w:color w:val="000000"/>
              </w:rPr>
              <w:t>Форма заданий</w:t>
            </w:r>
          </w:p>
          <w:p w:rsidR="00C37BC6" w:rsidRPr="00AD5A88" w:rsidRDefault="00C37BC6" w:rsidP="0032596D">
            <w:pPr>
              <w:spacing w:line="360" w:lineRule="auto"/>
              <w:jc w:val="center"/>
              <w:rPr>
                <w:color w:val="000000"/>
              </w:rPr>
            </w:pPr>
            <w:r w:rsidRPr="00AD5A88">
              <w:rPr>
                <w:color w:val="000000"/>
              </w:rPr>
              <w:t>тест</w:t>
            </w:r>
          </w:p>
        </w:tc>
        <w:tc>
          <w:tcPr>
            <w:tcW w:w="6343" w:type="dxa"/>
            <w:vAlign w:val="center"/>
          </w:tcPr>
          <w:p w:rsidR="00C37BC6" w:rsidRPr="00AD5A88" w:rsidRDefault="00C37BC6" w:rsidP="0032596D">
            <w:pPr>
              <w:spacing w:line="360" w:lineRule="auto"/>
              <w:jc w:val="both"/>
              <w:rPr>
                <w:color w:val="000000"/>
              </w:rPr>
            </w:pPr>
            <w:r w:rsidRPr="00AD5A88">
              <w:rPr>
                <w:color w:val="000000"/>
              </w:rPr>
              <w:t>Тест состоит из заданий с выбором одного ответа</w:t>
            </w:r>
          </w:p>
        </w:tc>
      </w:tr>
      <w:tr w:rsidR="00C37BC6" w:rsidTr="00033FFE">
        <w:tc>
          <w:tcPr>
            <w:tcW w:w="2835" w:type="dxa"/>
            <w:vAlign w:val="center"/>
          </w:tcPr>
          <w:p w:rsidR="00C37BC6" w:rsidRPr="00AD5A88" w:rsidRDefault="00C37BC6" w:rsidP="0032596D">
            <w:pPr>
              <w:spacing w:line="360" w:lineRule="auto"/>
              <w:jc w:val="center"/>
              <w:rPr>
                <w:color w:val="000000"/>
              </w:rPr>
            </w:pPr>
            <w:r w:rsidRPr="00AD5A88">
              <w:rPr>
                <w:color w:val="000000"/>
              </w:rPr>
              <w:t>Критерий оценки</w:t>
            </w:r>
          </w:p>
        </w:tc>
        <w:tc>
          <w:tcPr>
            <w:tcW w:w="6343" w:type="dxa"/>
            <w:vAlign w:val="center"/>
          </w:tcPr>
          <w:p w:rsidR="00C37BC6" w:rsidRPr="00AD5A88" w:rsidRDefault="00C37BC6"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Хорошо - (27-19 выполненных заданий).</w:t>
            </w:r>
          </w:p>
          <w:p w:rsidR="00C37BC6" w:rsidRPr="00AD5A88" w:rsidRDefault="00C37BC6"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C37BC6" w:rsidTr="00033FFE">
        <w:tc>
          <w:tcPr>
            <w:tcW w:w="2835" w:type="dxa"/>
            <w:vAlign w:val="center"/>
          </w:tcPr>
          <w:p w:rsidR="00C37BC6" w:rsidRPr="00AD5A88" w:rsidRDefault="00C37BC6" w:rsidP="0032596D">
            <w:pPr>
              <w:spacing w:line="360" w:lineRule="auto"/>
              <w:jc w:val="center"/>
              <w:rPr>
                <w:color w:val="000000"/>
              </w:rPr>
            </w:pPr>
            <w:r w:rsidRPr="00AD5A88">
              <w:rPr>
                <w:color w:val="000000"/>
              </w:rPr>
              <w:t>Алгоритм проверки</w:t>
            </w:r>
          </w:p>
        </w:tc>
        <w:tc>
          <w:tcPr>
            <w:tcW w:w="6343" w:type="dxa"/>
            <w:vAlign w:val="center"/>
          </w:tcPr>
          <w:p w:rsidR="00C37BC6" w:rsidRPr="00AD5A88" w:rsidRDefault="00C37BC6" w:rsidP="0032596D">
            <w:pPr>
              <w:numPr>
                <w:ilvl w:val="0"/>
                <w:numId w:val="8"/>
              </w:numPr>
              <w:spacing w:line="360" w:lineRule="auto"/>
              <w:ind w:left="32" w:firstLine="900"/>
              <w:jc w:val="both"/>
              <w:rPr>
                <w:color w:val="000000"/>
              </w:rPr>
            </w:pPr>
            <w:r w:rsidRPr="00AD5A88">
              <w:rPr>
                <w:color w:val="000000"/>
              </w:rPr>
              <w:t>за правильный ответ – 1 балл,</w:t>
            </w:r>
          </w:p>
          <w:p w:rsidR="00C37BC6" w:rsidRPr="00AD5A88" w:rsidRDefault="00C37BC6" w:rsidP="0032596D">
            <w:pPr>
              <w:numPr>
                <w:ilvl w:val="0"/>
                <w:numId w:val="8"/>
              </w:numPr>
              <w:spacing w:line="360" w:lineRule="auto"/>
              <w:ind w:left="32" w:firstLine="900"/>
              <w:jc w:val="both"/>
              <w:rPr>
                <w:color w:val="000000"/>
              </w:rPr>
            </w:pPr>
            <w:r w:rsidRPr="00AD5A88">
              <w:rPr>
                <w:color w:val="000000"/>
              </w:rPr>
              <w:t>за неправильный или неуказанный ответ – 0 баллов.</w:t>
            </w:r>
          </w:p>
        </w:tc>
      </w:tr>
      <w:tr w:rsidR="00C37BC6" w:rsidTr="00033FFE">
        <w:tc>
          <w:tcPr>
            <w:tcW w:w="2835" w:type="dxa"/>
            <w:vAlign w:val="center"/>
          </w:tcPr>
          <w:p w:rsidR="00C37BC6" w:rsidRPr="00AD5A88" w:rsidRDefault="00C37BC6" w:rsidP="0032596D">
            <w:pPr>
              <w:spacing w:line="360" w:lineRule="auto"/>
              <w:jc w:val="center"/>
              <w:rPr>
                <w:color w:val="000000"/>
              </w:rPr>
            </w:pPr>
            <w:r w:rsidRPr="00AD5A88">
              <w:rPr>
                <w:color w:val="000000"/>
              </w:rPr>
              <w:t>Время выполнения</w:t>
            </w:r>
          </w:p>
        </w:tc>
        <w:tc>
          <w:tcPr>
            <w:tcW w:w="6343" w:type="dxa"/>
            <w:vAlign w:val="center"/>
          </w:tcPr>
          <w:p w:rsidR="00C37BC6" w:rsidRPr="00AD5A88" w:rsidRDefault="00C37BC6" w:rsidP="0032596D">
            <w:pPr>
              <w:spacing w:line="360" w:lineRule="auto"/>
              <w:jc w:val="center"/>
              <w:rPr>
                <w:color w:val="000000"/>
              </w:rPr>
            </w:pPr>
            <w:r w:rsidRPr="00AD5A88">
              <w:rPr>
                <w:color w:val="000000"/>
              </w:rPr>
              <w:t>45 минут</w:t>
            </w:r>
          </w:p>
        </w:tc>
      </w:tr>
    </w:tbl>
    <w:p w:rsidR="00C37BC6" w:rsidRDefault="00C37BC6" w:rsidP="0032596D">
      <w:pPr>
        <w:tabs>
          <w:tab w:val="left" w:pos="851"/>
        </w:tabs>
        <w:autoSpaceDE w:val="0"/>
        <w:autoSpaceDN w:val="0"/>
        <w:adjustRightInd w:val="0"/>
        <w:spacing w:line="360" w:lineRule="auto"/>
        <w:ind w:right="425"/>
      </w:pPr>
    </w:p>
    <w:p w:rsidR="00C37BC6" w:rsidRDefault="00C37BC6" w:rsidP="0032596D">
      <w:pPr>
        <w:spacing w:line="360" w:lineRule="auto"/>
        <w:jc w:val="center"/>
        <w:outlineLvl w:val="0"/>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C37BC6" w:rsidRDefault="00C37BC6" w:rsidP="0032596D">
      <w:pPr>
        <w:spacing w:line="360" w:lineRule="auto"/>
        <w:jc w:val="center"/>
        <w:outlineLvl w:val="0"/>
        <w:rPr>
          <w:b/>
          <w:bCs/>
          <w:kern w:val="36"/>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234"/>
        <w:gridCol w:w="3969"/>
        <w:gridCol w:w="2347"/>
      </w:tblGrid>
      <w:tr w:rsidR="00C37BC6" w:rsidTr="00BD2205">
        <w:tc>
          <w:tcPr>
            <w:tcW w:w="459" w:type="dxa"/>
            <w:vAlign w:val="center"/>
          </w:tcPr>
          <w:p w:rsidR="00C37BC6" w:rsidRPr="00AD5A88" w:rsidRDefault="00C37BC6" w:rsidP="0032596D">
            <w:pPr>
              <w:spacing w:line="360" w:lineRule="auto"/>
              <w:jc w:val="both"/>
              <w:rPr>
                <w:b/>
              </w:rPr>
            </w:pPr>
            <w:r w:rsidRPr="00AD5A88">
              <w:rPr>
                <w:b/>
              </w:rPr>
              <w:t>№</w:t>
            </w:r>
          </w:p>
        </w:tc>
        <w:tc>
          <w:tcPr>
            <w:tcW w:w="2234" w:type="dxa"/>
            <w:vAlign w:val="center"/>
          </w:tcPr>
          <w:p w:rsidR="00C37BC6" w:rsidRPr="00AD5A88" w:rsidRDefault="00C37BC6" w:rsidP="0032596D">
            <w:pPr>
              <w:spacing w:line="360" w:lineRule="auto"/>
              <w:ind w:firstLine="709"/>
              <w:jc w:val="both"/>
              <w:rPr>
                <w:b/>
              </w:rPr>
            </w:pPr>
            <w:r w:rsidRPr="00AD5A88">
              <w:rPr>
                <w:b/>
              </w:rPr>
              <w:t xml:space="preserve">Критерии </w:t>
            </w:r>
          </w:p>
        </w:tc>
        <w:tc>
          <w:tcPr>
            <w:tcW w:w="3969" w:type="dxa"/>
            <w:vAlign w:val="center"/>
          </w:tcPr>
          <w:p w:rsidR="00C37BC6" w:rsidRPr="00AD5A88" w:rsidRDefault="00C37BC6" w:rsidP="0032596D">
            <w:pPr>
              <w:spacing w:line="360" w:lineRule="auto"/>
              <w:ind w:firstLine="709"/>
              <w:jc w:val="center"/>
              <w:rPr>
                <w:b/>
              </w:rPr>
            </w:pPr>
            <w:r w:rsidRPr="00AD5A88">
              <w:rPr>
                <w:b/>
              </w:rPr>
              <w:t>Показатели</w:t>
            </w:r>
          </w:p>
        </w:tc>
        <w:tc>
          <w:tcPr>
            <w:tcW w:w="2347" w:type="dxa"/>
          </w:tcPr>
          <w:p w:rsidR="00C37BC6" w:rsidRPr="00AD5A88" w:rsidRDefault="00C37BC6" w:rsidP="0032596D">
            <w:pPr>
              <w:spacing w:line="360" w:lineRule="auto"/>
              <w:ind w:firstLine="279"/>
              <w:jc w:val="center"/>
              <w:rPr>
                <w:b/>
              </w:rPr>
            </w:pPr>
            <w:r w:rsidRPr="00AD5A88">
              <w:rPr>
                <w:b/>
              </w:rPr>
              <w:t>Баллы</w:t>
            </w:r>
          </w:p>
        </w:tc>
      </w:tr>
      <w:tr w:rsidR="00C37BC6" w:rsidTr="00BD2205">
        <w:tc>
          <w:tcPr>
            <w:tcW w:w="459" w:type="dxa"/>
            <w:vAlign w:val="center"/>
          </w:tcPr>
          <w:p w:rsidR="00C37BC6" w:rsidRPr="00AD5A88" w:rsidRDefault="00C37BC6" w:rsidP="0032596D">
            <w:pPr>
              <w:spacing w:line="360" w:lineRule="auto"/>
              <w:rPr>
                <w:b/>
              </w:rPr>
            </w:pPr>
            <w:r w:rsidRPr="00AD5A88">
              <w:rPr>
                <w:b/>
              </w:rPr>
              <w:t>1</w:t>
            </w:r>
          </w:p>
        </w:tc>
        <w:tc>
          <w:tcPr>
            <w:tcW w:w="2234" w:type="dxa"/>
            <w:vAlign w:val="center"/>
          </w:tcPr>
          <w:p w:rsidR="00C37BC6" w:rsidRPr="00AD5A88" w:rsidRDefault="00C37BC6" w:rsidP="0032596D">
            <w:pPr>
              <w:spacing w:line="360" w:lineRule="auto"/>
              <w:rPr>
                <w:b/>
              </w:rPr>
            </w:pPr>
            <w:r w:rsidRPr="00AD5A88">
              <w:rPr>
                <w:b/>
              </w:rPr>
              <w:t xml:space="preserve">Новизна реферированного текста </w:t>
            </w:r>
          </w:p>
          <w:p w:rsidR="00C37BC6" w:rsidRPr="00AD5A88" w:rsidRDefault="00C37BC6" w:rsidP="0032596D">
            <w:pPr>
              <w:spacing w:line="360" w:lineRule="auto"/>
              <w:rPr>
                <w:b/>
              </w:rPr>
            </w:pPr>
            <w:r w:rsidRPr="00AD5A88">
              <w:rPr>
                <w:b/>
              </w:rPr>
              <w:t>Макс. - 6 баллов</w:t>
            </w:r>
          </w:p>
        </w:tc>
        <w:tc>
          <w:tcPr>
            <w:tcW w:w="3969" w:type="dxa"/>
            <w:vAlign w:val="center"/>
          </w:tcPr>
          <w:p w:rsidR="00C37BC6" w:rsidRDefault="00C37BC6" w:rsidP="0032596D">
            <w:pPr>
              <w:spacing w:line="360" w:lineRule="auto"/>
            </w:pPr>
            <w:r w:rsidRPr="00AD5A88">
              <w:t>- актуальность проблемы и темы;</w:t>
            </w:r>
          </w:p>
          <w:p w:rsidR="00C37BC6" w:rsidRDefault="00C37BC6"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C37BC6" w:rsidRPr="00AD5A88" w:rsidRDefault="00C37BC6" w:rsidP="0032596D">
            <w:pPr>
              <w:spacing w:line="360" w:lineRule="auto"/>
            </w:pPr>
            <w:r w:rsidRPr="00AD5A88">
              <w:t>- наличие авторской позиции, самостоятельность суждений.</w:t>
            </w:r>
          </w:p>
        </w:tc>
        <w:tc>
          <w:tcPr>
            <w:tcW w:w="2347" w:type="dxa"/>
          </w:tcPr>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r w:rsidRPr="00AD5A88">
              <w:rPr>
                <w:b/>
              </w:rPr>
              <w:t>2</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2</w:t>
            </w:r>
          </w:p>
        </w:tc>
      </w:tr>
      <w:tr w:rsidR="00C37BC6" w:rsidTr="00BD2205">
        <w:tc>
          <w:tcPr>
            <w:tcW w:w="459" w:type="dxa"/>
            <w:vAlign w:val="center"/>
          </w:tcPr>
          <w:p w:rsidR="00C37BC6" w:rsidRPr="00AD5A88" w:rsidRDefault="00C37BC6" w:rsidP="0032596D">
            <w:pPr>
              <w:spacing w:line="360" w:lineRule="auto"/>
              <w:rPr>
                <w:b/>
              </w:rPr>
            </w:pPr>
            <w:r w:rsidRPr="00AD5A88">
              <w:rPr>
                <w:b/>
              </w:rPr>
              <w:t>2</w:t>
            </w:r>
          </w:p>
        </w:tc>
        <w:tc>
          <w:tcPr>
            <w:tcW w:w="2234" w:type="dxa"/>
            <w:vAlign w:val="center"/>
          </w:tcPr>
          <w:p w:rsidR="00C37BC6" w:rsidRDefault="00C37BC6" w:rsidP="0032596D">
            <w:pPr>
              <w:spacing w:line="360" w:lineRule="auto"/>
              <w:rPr>
                <w:b/>
              </w:rPr>
            </w:pPr>
            <w:r w:rsidRPr="00AD5A88">
              <w:rPr>
                <w:b/>
              </w:rPr>
              <w:t xml:space="preserve"> Степень раскрытия сущности проблемы</w:t>
            </w:r>
          </w:p>
          <w:p w:rsidR="00C37BC6" w:rsidRPr="00AD5A88" w:rsidRDefault="00C37BC6" w:rsidP="0032596D">
            <w:pPr>
              <w:spacing w:line="360" w:lineRule="auto"/>
              <w:rPr>
                <w:b/>
              </w:rPr>
            </w:pPr>
            <w:r w:rsidRPr="00AD5A88">
              <w:rPr>
                <w:b/>
              </w:rPr>
              <w:t>Макс. - 6 баллов</w:t>
            </w:r>
          </w:p>
        </w:tc>
        <w:tc>
          <w:tcPr>
            <w:tcW w:w="3969" w:type="dxa"/>
            <w:vAlign w:val="center"/>
          </w:tcPr>
          <w:p w:rsidR="00C37BC6" w:rsidRDefault="00C37BC6" w:rsidP="0032596D">
            <w:pPr>
              <w:spacing w:line="360" w:lineRule="auto"/>
            </w:pPr>
            <w:r w:rsidRPr="00AD5A88">
              <w:t>- соответствие плана теме реферата;</w:t>
            </w:r>
          </w:p>
          <w:p w:rsidR="00C37BC6" w:rsidRDefault="00C37BC6" w:rsidP="0032596D">
            <w:pPr>
              <w:spacing w:line="360" w:lineRule="auto"/>
            </w:pPr>
            <w:r w:rsidRPr="00AD5A88">
              <w:t>- соответствие содержания теме и плану реферата;</w:t>
            </w:r>
          </w:p>
          <w:p w:rsidR="00C37BC6" w:rsidRDefault="00C37BC6" w:rsidP="0032596D">
            <w:pPr>
              <w:spacing w:line="360" w:lineRule="auto"/>
            </w:pPr>
            <w:r w:rsidRPr="00AD5A88">
              <w:t>- полнота и глубина раскрытия основных понятий проблемы;</w:t>
            </w:r>
          </w:p>
          <w:p w:rsidR="00C37BC6" w:rsidRDefault="00C37BC6" w:rsidP="0032596D">
            <w:pPr>
              <w:spacing w:line="360" w:lineRule="auto"/>
            </w:pPr>
            <w:r w:rsidRPr="00AD5A88">
              <w:t>- обоснованность способов и методов работы с материалом;</w:t>
            </w:r>
          </w:p>
          <w:p w:rsidR="00C37BC6" w:rsidRDefault="00C37BC6" w:rsidP="0032596D">
            <w:pPr>
              <w:spacing w:line="360" w:lineRule="auto"/>
            </w:pPr>
            <w:r w:rsidRPr="00AD5A88">
              <w:t xml:space="preserve">- умение работать с литературой, </w:t>
            </w:r>
            <w:r w:rsidRPr="00AD5A88">
              <w:lastRenderedPageBreak/>
              <w:t>систематизировать и структурировать материал;</w:t>
            </w:r>
          </w:p>
          <w:p w:rsidR="00C37BC6" w:rsidRPr="00AD5A88" w:rsidRDefault="00C37BC6"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347" w:type="dxa"/>
          </w:tcPr>
          <w:p w:rsidR="00C37BC6" w:rsidRPr="00AD5A88" w:rsidRDefault="00C37BC6" w:rsidP="0032596D">
            <w:pPr>
              <w:spacing w:line="360" w:lineRule="auto"/>
              <w:jc w:val="center"/>
              <w:rPr>
                <w:b/>
              </w:rPr>
            </w:pPr>
            <w:r w:rsidRPr="00AD5A88">
              <w:rPr>
                <w:b/>
              </w:rPr>
              <w:lastRenderedPageBreak/>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BD2205">
        <w:tc>
          <w:tcPr>
            <w:tcW w:w="459" w:type="dxa"/>
            <w:vAlign w:val="center"/>
          </w:tcPr>
          <w:p w:rsidR="00C37BC6" w:rsidRPr="00AD5A88" w:rsidRDefault="00C37BC6" w:rsidP="0032596D">
            <w:pPr>
              <w:spacing w:line="360" w:lineRule="auto"/>
              <w:rPr>
                <w:b/>
              </w:rPr>
            </w:pPr>
            <w:r w:rsidRPr="00AD5A88">
              <w:rPr>
                <w:b/>
              </w:rPr>
              <w:lastRenderedPageBreak/>
              <w:t>3</w:t>
            </w:r>
          </w:p>
        </w:tc>
        <w:tc>
          <w:tcPr>
            <w:tcW w:w="2234" w:type="dxa"/>
            <w:vAlign w:val="center"/>
          </w:tcPr>
          <w:p w:rsidR="00C37BC6" w:rsidRPr="00AD5A88" w:rsidRDefault="00C37BC6"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969" w:type="dxa"/>
            <w:vAlign w:val="center"/>
          </w:tcPr>
          <w:p w:rsidR="00C37BC6" w:rsidRPr="00AD5A88" w:rsidRDefault="00C37BC6"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347"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r w:rsidR="00C37BC6" w:rsidTr="00BD2205">
        <w:tc>
          <w:tcPr>
            <w:tcW w:w="459" w:type="dxa"/>
            <w:vAlign w:val="center"/>
          </w:tcPr>
          <w:p w:rsidR="00C37BC6" w:rsidRPr="00AD5A88" w:rsidRDefault="00C37BC6" w:rsidP="0032596D">
            <w:pPr>
              <w:spacing w:line="360" w:lineRule="auto"/>
              <w:rPr>
                <w:b/>
              </w:rPr>
            </w:pPr>
            <w:r w:rsidRPr="00AD5A88">
              <w:rPr>
                <w:b/>
              </w:rPr>
              <w:t>4</w:t>
            </w:r>
          </w:p>
        </w:tc>
        <w:tc>
          <w:tcPr>
            <w:tcW w:w="2234" w:type="dxa"/>
            <w:vAlign w:val="center"/>
          </w:tcPr>
          <w:p w:rsidR="00C37BC6" w:rsidRPr="00AD5A88" w:rsidRDefault="00C37BC6" w:rsidP="0032596D">
            <w:pPr>
              <w:spacing w:line="360" w:lineRule="auto"/>
              <w:rPr>
                <w:b/>
              </w:rPr>
            </w:pPr>
            <w:r w:rsidRPr="00AD5A88">
              <w:rPr>
                <w:b/>
              </w:rPr>
              <w:t xml:space="preserve"> Соблюдение требований к оформлению Макс. - 5 баллов</w:t>
            </w:r>
          </w:p>
        </w:tc>
        <w:tc>
          <w:tcPr>
            <w:tcW w:w="3969" w:type="dxa"/>
            <w:vAlign w:val="center"/>
          </w:tcPr>
          <w:p w:rsidR="00C37BC6" w:rsidRDefault="00C37BC6" w:rsidP="0032596D">
            <w:pPr>
              <w:spacing w:line="360" w:lineRule="auto"/>
            </w:pPr>
            <w:r w:rsidRPr="00AD5A88">
              <w:t>- правильное оформление ссылок на используемую литературу;</w:t>
            </w:r>
          </w:p>
          <w:p w:rsidR="00C37BC6" w:rsidRDefault="00C37BC6" w:rsidP="0032596D">
            <w:pPr>
              <w:spacing w:line="360" w:lineRule="auto"/>
            </w:pPr>
            <w:r w:rsidRPr="00AD5A88">
              <w:t>- грамотность и культура изложения;</w:t>
            </w:r>
          </w:p>
          <w:p w:rsidR="00C37BC6" w:rsidRDefault="00C37BC6" w:rsidP="0032596D">
            <w:pPr>
              <w:spacing w:line="360" w:lineRule="auto"/>
            </w:pPr>
            <w:r w:rsidRPr="00AD5A88">
              <w:t>- владение терминологией и понятийным аппаратом проблемы;</w:t>
            </w:r>
          </w:p>
          <w:p w:rsidR="00C37BC6" w:rsidRDefault="00C37BC6" w:rsidP="0032596D">
            <w:pPr>
              <w:spacing w:line="360" w:lineRule="auto"/>
            </w:pPr>
            <w:r w:rsidRPr="00AD5A88">
              <w:t>- соблюдение требований к объему реферата;</w:t>
            </w:r>
          </w:p>
          <w:p w:rsidR="00C37BC6" w:rsidRPr="00AD5A88" w:rsidRDefault="00C37BC6" w:rsidP="0032596D">
            <w:pPr>
              <w:spacing w:line="360" w:lineRule="auto"/>
            </w:pPr>
            <w:r w:rsidRPr="00AD5A88">
              <w:t>- культура оформления: выделение абзацев.</w:t>
            </w:r>
          </w:p>
        </w:tc>
        <w:tc>
          <w:tcPr>
            <w:tcW w:w="2347"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r w:rsidRPr="00AD5A88">
              <w:rPr>
                <w:b/>
              </w:rPr>
              <w:t>1</w:t>
            </w:r>
          </w:p>
        </w:tc>
      </w:tr>
      <w:tr w:rsidR="00C37BC6" w:rsidTr="00BD2205">
        <w:tc>
          <w:tcPr>
            <w:tcW w:w="459" w:type="dxa"/>
            <w:vAlign w:val="center"/>
          </w:tcPr>
          <w:p w:rsidR="00C37BC6" w:rsidRPr="00AD5A88" w:rsidRDefault="00C37BC6" w:rsidP="0032596D">
            <w:pPr>
              <w:spacing w:line="360" w:lineRule="auto"/>
              <w:rPr>
                <w:b/>
              </w:rPr>
            </w:pPr>
            <w:r w:rsidRPr="00AD5A88">
              <w:rPr>
                <w:b/>
              </w:rPr>
              <w:t>5</w:t>
            </w:r>
          </w:p>
        </w:tc>
        <w:tc>
          <w:tcPr>
            <w:tcW w:w="2234" w:type="dxa"/>
            <w:vAlign w:val="center"/>
          </w:tcPr>
          <w:p w:rsidR="00C37BC6" w:rsidRPr="00AD5A88" w:rsidRDefault="00C37BC6" w:rsidP="0032596D">
            <w:pPr>
              <w:spacing w:line="360" w:lineRule="auto"/>
              <w:rPr>
                <w:b/>
              </w:rPr>
            </w:pPr>
            <w:r w:rsidRPr="00AD5A88">
              <w:rPr>
                <w:b/>
              </w:rPr>
              <w:t xml:space="preserve">Грамотность </w:t>
            </w:r>
          </w:p>
          <w:p w:rsidR="00C37BC6" w:rsidRPr="00AD5A88" w:rsidRDefault="00C37BC6" w:rsidP="0032596D">
            <w:pPr>
              <w:spacing w:line="360" w:lineRule="auto"/>
              <w:rPr>
                <w:b/>
              </w:rPr>
            </w:pPr>
            <w:r w:rsidRPr="00AD5A88">
              <w:rPr>
                <w:b/>
              </w:rPr>
              <w:t>Макс. - 3 балла</w:t>
            </w:r>
          </w:p>
        </w:tc>
        <w:tc>
          <w:tcPr>
            <w:tcW w:w="3969" w:type="dxa"/>
            <w:vAlign w:val="center"/>
          </w:tcPr>
          <w:p w:rsidR="00C37BC6" w:rsidRDefault="00C37BC6" w:rsidP="0032596D">
            <w:pPr>
              <w:spacing w:line="360" w:lineRule="auto"/>
            </w:pPr>
            <w:r w:rsidRPr="00AD5A88">
              <w:t>- отсутствие орфографических и синтаксических ошибок, стилистических погрешностей;</w:t>
            </w:r>
          </w:p>
          <w:p w:rsidR="00C37BC6" w:rsidRPr="00AD5A88" w:rsidRDefault="00C37BC6" w:rsidP="0032596D">
            <w:pPr>
              <w:spacing w:line="360" w:lineRule="auto"/>
            </w:pPr>
            <w:r w:rsidRPr="00AD5A88">
              <w:t>- отсутствие опечаток, сокращений слов,</w:t>
            </w:r>
          </w:p>
          <w:p w:rsidR="00C37BC6" w:rsidRDefault="00C37BC6" w:rsidP="0032596D">
            <w:pPr>
              <w:spacing w:line="360" w:lineRule="auto"/>
            </w:pPr>
            <w:r w:rsidRPr="00AD5A88">
              <w:t xml:space="preserve"> кроме общепринятых;</w:t>
            </w:r>
          </w:p>
          <w:p w:rsidR="00C37BC6" w:rsidRPr="00AD5A88" w:rsidRDefault="00C37BC6" w:rsidP="0032596D">
            <w:pPr>
              <w:spacing w:line="360" w:lineRule="auto"/>
            </w:pPr>
            <w:r w:rsidRPr="00AD5A88">
              <w:t>- литературный стиль.</w:t>
            </w:r>
          </w:p>
        </w:tc>
        <w:tc>
          <w:tcPr>
            <w:tcW w:w="2347" w:type="dxa"/>
          </w:tcPr>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p w:rsidR="00C37BC6" w:rsidRPr="00AD5A88" w:rsidRDefault="00C37BC6" w:rsidP="0032596D">
            <w:pPr>
              <w:spacing w:line="360" w:lineRule="auto"/>
              <w:jc w:val="center"/>
              <w:rPr>
                <w:b/>
              </w:rPr>
            </w:pPr>
          </w:p>
          <w:p w:rsidR="00C37BC6" w:rsidRPr="00AD5A88" w:rsidRDefault="00C37BC6" w:rsidP="0032596D">
            <w:pPr>
              <w:spacing w:line="360" w:lineRule="auto"/>
              <w:jc w:val="center"/>
              <w:rPr>
                <w:b/>
              </w:rPr>
            </w:pPr>
            <w:r w:rsidRPr="00AD5A88">
              <w:rPr>
                <w:b/>
              </w:rPr>
              <w:t>1</w:t>
            </w:r>
          </w:p>
        </w:tc>
      </w:tr>
    </w:tbl>
    <w:p w:rsidR="00C37BC6" w:rsidRPr="00AD5A88" w:rsidRDefault="00C37BC6" w:rsidP="0032596D">
      <w:pPr>
        <w:spacing w:line="360" w:lineRule="auto"/>
        <w:ind w:firstLine="709"/>
        <w:jc w:val="both"/>
        <w:rPr>
          <w:b/>
          <w:bCs/>
        </w:rPr>
      </w:pPr>
      <w:r w:rsidRPr="00AD5A88">
        <w:rPr>
          <w:b/>
          <w:bCs/>
        </w:rPr>
        <w:t>Оценивание реферата</w:t>
      </w:r>
      <w:r>
        <w:rPr>
          <w:b/>
          <w:bCs/>
        </w:rPr>
        <w:t>,сообщения, презентации</w:t>
      </w:r>
    </w:p>
    <w:p w:rsidR="00C37BC6" w:rsidRPr="00AD5A88" w:rsidRDefault="00C37BC6" w:rsidP="0032596D">
      <w:pPr>
        <w:spacing w:line="360" w:lineRule="auto"/>
        <w:ind w:firstLine="709"/>
        <w:jc w:val="both"/>
      </w:pPr>
    </w:p>
    <w:p w:rsidR="00C37BC6" w:rsidRPr="00AD5A88" w:rsidRDefault="00C37BC6"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C37BC6" w:rsidRPr="00AD5A88" w:rsidRDefault="00C37BC6" w:rsidP="0032596D">
      <w:pPr>
        <w:spacing w:line="360" w:lineRule="auto"/>
        <w:ind w:firstLine="709"/>
        <w:jc w:val="both"/>
      </w:pPr>
      <w:r w:rsidRPr="00AD5A88">
        <w:lastRenderedPageBreak/>
        <w:t xml:space="preserve">• 21-24баллов – «отлично»; </w:t>
      </w:r>
    </w:p>
    <w:p w:rsidR="00C37BC6" w:rsidRPr="00AD5A88" w:rsidRDefault="00C37BC6" w:rsidP="0032596D">
      <w:pPr>
        <w:spacing w:line="360" w:lineRule="auto"/>
        <w:ind w:firstLine="709"/>
        <w:jc w:val="both"/>
      </w:pPr>
      <w:r w:rsidRPr="00AD5A88">
        <w:t xml:space="preserve">• 14-20 баллов – «хорошо»; </w:t>
      </w:r>
    </w:p>
    <w:p w:rsidR="00C37BC6" w:rsidRPr="00AD5A88" w:rsidRDefault="00C37BC6" w:rsidP="0032596D">
      <w:pPr>
        <w:spacing w:line="360" w:lineRule="auto"/>
        <w:ind w:firstLine="709"/>
        <w:jc w:val="both"/>
      </w:pPr>
      <w:r w:rsidRPr="00AD5A88">
        <w:t>• 8-13 баллов – «удовлетворительно;</w:t>
      </w:r>
    </w:p>
    <w:p w:rsidR="00C37BC6" w:rsidRPr="00AD5A88" w:rsidRDefault="00C37BC6" w:rsidP="0032596D">
      <w:pPr>
        <w:spacing w:line="360" w:lineRule="auto"/>
        <w:ind w:firstLine="709"/>
        <w:jc w:val="both"/>
      </w:pPr>
      <w:r w:rsidRPr="00AD5A88">
        <w:t>• мене 8 баллов – «неудовлетворительно».</w:t>
      </w:r>
    </w:p>
    <w:p w:rsidR="00C37BC6" w:rsidRPr="00AD5A88" w:rsidRDefault="00C37BC6" w:rsidP="0032596D">
      <w:pPr>
        <w:spacing w:line="360" w:lineRule="auto"/>
        <w:ind w:firstLine="709"/>
        <w:jc w:val="both"/>
      </w:pPr>
      <w:r w:rsidRPr="00AD5A88">
        <w:t>Баллы учитываются в процессе текущей оценки знаний программного материала.</w:t>
      </w:r>
    </w:p>
    <w:p w:rsidR="00C37BC6" w:rsidRPr="00AD5A88" w:rsidRDefault="00C37BC6" w:rsidP="0032596D">
      <w:pPr>
        <w:spacing w:line="360" w:lineRule="auto"/>
        <w:ind w:firstLine="709"/>
        <w:jc w:val="both"/>
        <w:rPr>
          <w:b/>
        </w:rPr>
      </w:pPr>
    </w:p>
    <w:p w:rsidR="00C37BC6" w:rsidRPr="00AD5A88" w:rsidRDefault="00C37BC6" w:rsidP="0032596D">
      <w:pPr>
        <w:spacing w:line="360" w:lineRule="auto"/>
        <w:ind w:firstLine="709"/>
        <w:jc w:val="both"/>
        <w:rPr>
          <w:b/>
        </w:rPr>
      </w:pPr>
      <w:r w:rsidRPr="00AD5A88">
        <w:rPr>
          <w:b/>
        </w:rPr>
        <w:t>Критерии  оценивания тестирования по теоретическим вопросам</w:t>
      </w:r>
    </w:p>
    <w:p w:rsidR="00C37BC6" w:rsidRPr="00AD5A88" w:rsidRDefault="00C37BC6" w:rsidP="0032596D">
      <w:pPr>
        <w:spacing w:line="360" w:lineRule="auto"/>
        <w:ind w:firstLine="709"/>
        <w:jc w:val="both"/>
      </w:pPr>
      <w:r w:rsidRPr="00AD5A88">
        <w:t>90% правильных ответов –отлично (5)</w:t>
      </w:r>
    </w:p>
    <w:p w:rsidR="00C37BC6" w:rsidRPr="00AD5A88" w:rsidRDefault="00C37BC6" w:rsidP="0032596D">
      <w:pPr>
        <w:spacing w:line="360" w:lineRule="auto"/>
        <w:ind w:firstLine="709"/>
        <w:jc w:val="both"/>
      </w:pPr>
      <w:r w:rsidRPr="00AD5A88">
        <w:t>75% правильных ответов –хорощо (4)</w:t>
      </w:r>
    </w:p>
    <w:p w:rsidR="00C37BC6" w:rsidRPr="00AD5A88" w:rsidRDefault="00C37BC6" w:rsidP="0032596D">
      <w:pPr>
        <w:spacing w:line="360" w:lineRule="auto"/>
        <w:ind w:firstLine="709"/>
        <w:jc w:val="both"/>
      </w:pPr>
      <w:r w:rsidRPr="00AD5A88">
        <w:t>50%- правильных ответов- удовлетворительно (3)</w:t>
      </w:r>
    </w:p>
    <w:p w:rsidR="00C37BC6" w:rsidRPr="00AD5A88" w:rsidRDefault="00C37BC6" w:rsidP="0032596D">
      <w:pPr>
        <w:spacing w:line="360" w:lineRule="auto"/>
        <w:ind w:firstLine="709"/>
        <w:jc w:val="both"/>
      </w:pPr>
      <w:r w:rsidRPr="00AD5A88">
        <w:t>Менее 30%- неудовлетворительно (2)</w:t>
      </w:r>
    </w:p>
    <w:p w:rsidR="00C37BC6" w:rsidRPr="00AD5A88" w:rsidRDefault="00C37BC6" w:rsidP="0032596D">
      <w:pPr>
        <w:spacing w:line="360" w:lineRule="auto"/>
        <w:ind w:firstLine="709"/>
        <w:jc w:val="both"/>
      </w:pP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C37BC6" w:rsidRPr="00AD5A88" w:rsidRDefault="00C37BC6" w:rsidP="00A50650">
      <w:pPr>
        <w:spacing w:line="360" w:lineRule="auto"/>
        <w:ind w:firstLine="426"/>
        <w:jc w:val="both"/>
      </w:pPr>
      <w:r w:rsidRPr="00AD5A88">
        <w:t>1. При правильном решении задач, наличии пояснений выводов - отлично (5)</w:t>
      </w:r>
    </w:p>
    <w:p w:rsidR="00C37BC6" w:rsidRPr="00AD5A88" w:rsidRDefault="00C37BC6" w:rsidP="00A50650">
      <w:pPr>
        <w:pStyle w:val="af2"/>
        <w:numPr>
          <w:ilvl w:val="0"/>
          <w:numId w:val="335"/>
        </w:numPr>
        <w:spacing w:line="360" w:lineRule="auto"/>
        <w:ind w:left="0" w:firstLine="426"/>
        <w:jc w:val="both"/>
      </w:pPr>
      <w:r w:rsidRPr="00AD5A88">
        <w:t>При наличии в решении задач незначительных ошибок, неточностей, при наличии пояснений и выводов- хорошо (4)</w:t>
      </w:r>
    </w:p>
    <w:p w:rsidR="00C37BC6" w:rsidRPr="00AD5A88" w:rsidRDefault="00C37BC6" w:rsidP="00A50650">
      <w:pPr>
        <w:pStyle w:val="af2"/>
        <w:numPr>
          <w:ilvl w:val="0"/>
          <w:numId w:val="335"/>
        </w:numPr>
        <w:spacing w:line="360" w:lineRule="auto"/>
        <w:ind w:left="0" w:firstLine="426"/>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C37BC6" w:rsidRPr="00AD5A88" w:rsidRDefault="00C37BC6" w:rsidP="00A50650">
      <w:pPr>
        <w:pStyle w:val="af2"/>
        <w:numPr>
          <w:ilvl w:val="0"/>
          <w:numId w:val="335"/>
        </w:numPr>
        <w:spacing w:line="360" w:lineRule="auto"/>
        <w:ind w:left="0" w:firstLine="426"/>
        <w:jc w:val="both"/>
      </w:pPr>
      <w:r w:rsidRPr="00AD5A88">
        <w:t>При нерешенной задаче, наличии существенных ошибок в решении задачи выставляется неудовлетворительно (2)</w:t>
      </w:r>
    </w:p>
    <w:p w:rsidR="00C37BC6" w:rsidRPr="00AD5A88" w:rsidRDefault="00C37BC6"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C37BC6" w:rsidRPr="00AD5A88" w:rsidRDefault="00C37BC6" w:rsidP="00A50650">
      <w:pPr>
        <w:tabs>
          <w:tab w:val="left" w:pos="851"/>
        </w:tabs>
        <w:autoSpaceDE w:val="0"/>
        <w:autoSpaceDN w:val="0"/>
        <w:adjustRightInd w:val="0"/>
        <w:spacing w:line="360" w:lineRule="auto"/>
        <w:ind w:firstLine="426"/>
        <w:jc w:val="both"/>
      </w:pPr>
      <w:r w:rsidRPr="00AD5A88">
        <w:t>1. Ответы по содержанию даны правильно, нет погрешностей в оформлении-  отлично (5)</w:t>
      </w:r>
    </w:p>
    <w:p w:rsidR="00C37BC6" w:rsidRPr="00AD5A88" w:rsidRDefault="00C37BC6" w:rsidP="00A50650">
      <w:pPr>
        <w:tabs>
          <w:tab w:val="left" w:pos="851"/>
        </w:tabs>
        <w:autoSpaceDE w:val="0"/>
        <w:autoSpaceDN w:val="0"/>
        <w:adjustRightInd w:val="0"/>
        <w:spacing w:line="360" w:lineRule="auto"/>
        <w:ind w:firstLine="426"/>
        <w:jc w:val="both"/>
      </w:pPr>
      <w:r>
        <w:t xml:space="preserve">2. </w:t>
      </w:r>
      <w:r w:rsidRPr="00AD5A88">
        <w:t>Имеются погрешности в оформлении, несущественные недочеты по содержанию -хорошо (4)</w:t>
      </w:r>
    </w:p>
    <w:p w:rsidR="00C37BC6" w:rsidRPr="00AD5A88" w:rsidRDefault="00C37BC6" w:rsidP="00A50650">
      <w:pPr>
        <w:tabs>
          <w:tab w:val="left" w:pos="851"/>
        </w:tabs>
        <w:autoSpaceDE w:val="0"/>
        <w:autoSpaceDN w:val="0"/>
        <w:adjustRightInd w:val="0"/>
        <w:spacing w:line="360" w:lineRule="auto"/>
        <w:ind w:firstLine="426"/>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C37BC6" w:rsidRPr="00AD5A88" w:rsidRDefault="00C37BC6" w:rsidP="00A50650">
      <w:pPr>
        <w:tabs>
          <w:tab w:val="left" w:pos="851"/>
        </w:tabs>
        <w:autoSpaceDE w:val="0"/>
        <w:autoSpaceDN w:val="0"/>
        <w:adjustRightInd w:val="0"/>
        <w:spacing w:line="360" w:lineRule="auto"/>
        <w:ind w:firstLine="426"/>
        <w:jc w:val="both"/>
      </w:pPr>
      <w:r w:rsidRPr="00AD5A88">
        <w:t>4. Присутствуют серьезные ошибки по содержанию, отсутствуют навыки оформления - неудовлетворительно (2)</w:t>
      </w:r>
    </w:p>
    <w:p w:rsidR="00C37BC6" w:rsidRPr="00AD5A88" w:rsidRDefault="00C37BC6"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C37BC6" w:rsidRPr="00AD5A88" w:rsidRDefault="00C37BC6" w:rsidP="0032596D">
      <w:pPr>
        <w:spacing w:line="360" w:lineRule="auto"/>
        <w:ind w:firstLine="709"/>
        <w:jc w:val="both"/>
      </w:pPr>
      <w:r w:rsidRPr="00AD5A88">
        <w:t>1.За полный ответ с 1 неточностью «отлично» 5</w:t>
      </w:r>
    </w:p>
    <w:p w:rsidR="00C37BC6" w:rsidRPr="00AD5A88" w:rsidRDefault="00C37BC6" w:rsidP="0032596D">
      <w:pPr>
        <w:spacing w:line="360" w:lineRule="auto"/>
        <w:ind w:firstLine="709"/>
        <w:jc w:val="both"/>
      </w:pPr>
      <w:r w:rsidRPr="00AD5A88">
        <w:t>2.За ответ с 2-3 неточности «хорошо» 4</w:t>
      </w:r>
    </w:p>
    <w:p w:rsidR="00C37BC6" w:rsidRPr="00AD5A88" w:rsidRDefault="00C37BC6" w:rsidP="0032596D">
      <w:pPr>
        <w:spacing w:line="360" w:lineRule="auto"/>
        <w:ind w:firstLine="709"/>
        <w:jc w:val="both"/>
      </w:pPr>
      <w:r w:rsidRPr="00AD5A88">
        <w:t>3. За ответ с более 4 неточности-«удовлетворительно» 3</w:t>
      </w:r>
    </w:p>
    <w:p w:rsidR="00C37BC6" w:rsidRPr="00AD5A88" w:rsidRDefault="00C37BC6" w:rsidP="0032596D">
      <w:pPr>
        <w:spacing w:line="360" w:lineRule="auto"/>
        <w:ind w:firstLine="709"/>
        <w:jc w:val="both"/>
      </w:pPr>
      <w:r w:rsidRPr="00AD5A88">
        <w:t>4. За ответ с более 5 неточности – «неудовлетворительно» 2</w:t>
      </w:r>
    </w:p>
    <w:p w:rsidR="00C37BC6" w:rsidRDefault="00C37BC6" w:rsidP="0032596D">
      <w:pPr>
        <w:tabs>
          <w:tab w:val="left" w:pos="851"/>
        </w:tabs>
        <w:autoSpaceDE w:val="0"/>
        <w:autoSpaceDN w:val="0"/>
        <w:adjustRightInd w:val="0"/>
        <w:spacing w:line="360" w:lineRule="auto"/>
        <w:ind w:right="425" w:firstLine="851"/>
      </w:pPr>
    </w:p>
    <w:p w:rsidR="00C37BC6" w:rsidRDefault="00C37BC6" w:rsidP="0032596D">
      <w:pPr>
        <w:tabs>
          <w:tab w:val="left" w:pos="851"/>
        </w:tabs>
        <w:autoSpaceDE w:val="0"/>
        <w:autoSpaceDN w:val="0"/>
        <w:adjustRightInd w:val="0"/>
        <w:spacing w:line="360" w:lineRule="auto"/>
        <w:ind w:right="425" w:firstLine="851"/>
      </w:pPr>
    </w:p>
    <w:p w:rsidR="00404D6D" w:rsidRDefault="00404D6D" w:rsidP="0032596D">
      <w:pPr>
        <w:spacing w:line="360" w:lineRule="auto"/>
        <w:jc w:val="center"/>
        <w:rPr>
          <w:b/>
          <w:sz w:val="28"/>
        </w:rPr>
      </w:pPr>
      <w:r w:rsidRPr="00E4494D">
        <w:rPr>
          <w:b/>
          <w:sz w:val="28"/>
        </w:rPr>
        <w:lastRenderedPageBreak/>
        <w:t xml:space="preserve">Министерство образования и науки Республики Бурятия </w:t>
      </w:r>
    </w:p>
    <w:p w:rsidR="00404D6D" w:rsidRDefault="00404D6D" w:rsidP="0032596D">
      <w:pPr>
        <w:spacing w:line="360" w:lineRule="auto"/>
        <w:jc w:val="center"/>
        <w:rPr>
          <w:b/>
          <w:sz w:val="28"/>
        </w:rPr>
      </w:pPr>
      <w:r w:rsidRPr="00E4494D">
        <w:rPr>
          <w:b/>
          <w:sz w:val="28"/>
        </w:rPr>
        <w:t xml:space="preserve">Государственное бюджетное профессиональное образовательное учреждение </w:t>
      </w:r>
    </w:p>
    <w:p w:rsidR="00404D6D" w:rsidRPr="00E4494D" w:rsidRDefault="00404D6D" w:rsidP="0032596D">
      <w:pPr>
        <w:spacing w:line="360" w:lineRule="auto"/>
        <w:jc w:val="center"/>
        <w:rPr>
          <w:b/>
          <w:sz w:val="28"/>
        </w:rPr>
      </w:pPr>
      <w:r w:rsidRPr="00E4494D">
        <w:rPr>
          <w:b/>
          <w:sz w:val="28"/>
        </w:rPr>
        <w:t>«Бурятский республиканский индустриальный техникум»</w:t>
      </w: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Default="00404D6D" w:rsidP="0032596D">
      <w:pPr>
        <w:spacing w:line="360" w:lineRule="auto"/>
      </w:pPr>
    </w:p>
    <w:p w:rsidR="00404D6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56308F" w:rsidRDefault="00404D6D" w:rsidP="0032596D">
      <w:pPr>
        <w:widowControl w:val="0"/>
        <w:spacing w:line="360" w:lineRule="auto"/>
        <w:ind w:left="40"/>
        <w:jc w:val="center"/>
        <w:rPr>
          <w:b/>
          <w:bCs/>
        </w:rPr>
      </w:pPr>
      <w:r w:rsidRPr="0056308F">
        <w:rPr>
          <w:b/>
          <w:bCs/>
        </w:rPr>
        <w:t>КОМПЛЕКТ КОНТРОЛЬНО-ИЗМЕРИТЕЛЬНЫХ МАТЕРИАЛОВ</w:t>
      </w:r>
    </w:p>
    <w:p w:rsidR="00404D6D" w:rsidRPr="00E4494D" w:rsidRDefault="00404D6D" w:rsidP="0032596D">
      <w:pPr>
        <w:spacing w:line="360" w:lineRule="auto"/>
        <w:ind w:left="1480" w:right="500"/>
        <w:jc w:val="center"/>
        <w:rPr>
          <w:b/>
          <w:sz w:val="28"/>
        </w:rPr>
      </w:pPr>
    </w:p>
    <w:p w:rsidR="00404D6D" w:rsidRPr="00E4494D" w:rsidRDefault="00404D6D" w:rsidP="0032596D">
      <w:pPr>
        <w:spacing w:line="360" w:lineRule="auto"/>
      </w:pPr>
    </w:p>
    <w:p w:rsidR="00404D6D" w:rsidRDefault="00404D6D" w:rsidP="0032596D">
      <w:pPr>
        <w:pStyle w:val="a4"/>
        <w:spacing w:before="0" w:beforeAutospacing="0" w:after="0" w:afterAutospacing="0" w:line="360" w:lineRule="auto"/>
        <w:ind w:firstLine="709"/>
        <w:jc w:val="center"/>
        <w:rPr>
          <w:rFonts w:cs="Arial"/>
          <w:b/>
          <w:sz w:val="28"/>
          <w:szCs w:val="28"/>
        </w:rPr>
      </w:pPr>
      <w:r>
        <w:rPr>
          <w:rFonts w:cs="Arial"/>
          <w:b/>
          <w:sz w:val="28"/>
          <w:szCs w:val="28"/>
        </w:rPr>
        <w:t xml:space="preserve">ОП 15 </w:t>
      </w:r>
      <w:r w:rsidRPr="00BA4DE8">
        <w:rPr>
          <w:rFonts w:cs="Arial"/>
          <w:b/>
          <w:sz w:val="28"/>
          <w:szCs w:val="28"/>
        </w:rPr>
        <w:t>Бухгалтерские информационные системы</w:t>
      </w:r>
    </w:p>
    <w:p w:rsidR="00404D6D" w:rsidRDefault="00404D6D" w:rsidP="0032596D">
      <w:pPr>
        <w:pStyle w:val="a4"/>
        <w:spacing w:before="0" w:beforeAutospacing="0" w:after="0" w:afterAutospacing="0" w:line="360" w:lineRule="auto"/>
        <w:ind w:firstLine="709"/>
        <w:jc w:val="center"/>
        <w:rPr>
          <w:b/>
        </w:rPr>
      </w:pPr>
    </w:p>
    <w:p w:rsidR="00404D6D" w:rsidRPr="00790CE0" w:rsidRDefault="00404D6D" w:rsidP="0032596D">
      <w:pPr>
        <w:pStyle w:val="a4"/>
        <w:spacing w:before="0" w:beforeAutospacing="0" w:after="0" w:afterAutospacing="0" w:line="360" w:lineRule="auto"/>
        <w:ind w:firstLine="709"/>
        <w:jc w:val="center"/>
        <w:rPr>
          <w:b/>
        </w:rPr>
      </w:pPr>
      <w:r w:rsidRPr="00790CE0">
        <w:rPr>
          <w:b/>
        </w:rPr>
        <w:t xml:space="preserve">программы подготовки специалистов среднего звена </w:t>
      </w:r>
    </w:p>
    <w:p w:rsidR="00DE72A0" w:rsidRPr="002833A0" w:rsidRDefault="00DE72A0" w:rsidP="0032596D">
      <w:pPr>
        <w:spacing w:line="360" w:lineRule="auto"/>
        <w:jc w:val="center"/>
        <w:rPr>
          <w:b/>
        </w:rPr>
      </w:pPr>
      <w:r>
        <w:rPr>
          <w:b/>
        </w:rPr>
        <w:t xml:space="preserve">        </w:t>
      </w:r>
      <w:r w:rsidRPr="002833A0">
        <w:rPr>
          <w:b/>
        </w:rPr>
        <w:t>38.02.01 «Экономика и бухгалтерский учет (по отраслям)»</w:t>
      </w: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pPr>
    </w:p>
    <w:p w:rsidR="00404D6D" w:rsidRPr="00E4494D" w:rsidRDefault="00404D6D" w:rsidP="0032596D">
      <w:pPr>
        <w:spacing w:line="360" w:lineRule="auto"/>
        <w:ind w:right="-19"/>
        <w:jc w:val="center"/>
        <w:rPr>
          <w:sz w:val="28"/>
        </w:rPr>
        <w:sectPr w:rsidR="00404D6D" w:rsidRPr="00E4494D" w:rsidSect="005134A3">
          <w:pgSz w:w="11900" w:h="16838"/>
          <w:pgMar w:top="714" w:right="726" w:bottom="1440" w:left="1420" w:header="0" w:footer="0" w:gutter="0"/>
          <w:cols w:space="0" w:equalWidth="0">
            <w:col w:w="9760"/>
          </w:cols>
          <w:docGrid w:linePitch="360"/>
        </w:sectPr>
      </w:pPr>
    </w:p>
    <w:p w:rsidR="00404D6D" w:rsidRPr="00E4494D" w:rsidRDefault="00404D6D" w:rsidP="0032596D">
      <w:pPr>
        <w:spacing w:line="360" w:lineRule="auto"/>
      </w:pPr>
    </w:p>
    <w:p w:rsidR="00404D6D" w:rsidRPr="00E4494D" w:rsidRDefault="00404D6D" w:rsidP="0032596D">
      <w:pPr>
        <w:spacing w:line="360" w:lineRule="auto"/>
      </w:pPr>
    </w:p>
    <w:p w:rsidR="00404D6D" w:rsidRPr="00DE72A0" w:rsidRDefault="00DE72A0" w:rsidP="0032596D">
      <w:pPr>
        <w:tabs>
          <w:tab w:val="left" w:pos="851"/>
        </w:tabs>
        <w:autoSpaceDE w:val="0"/>
        <w:autoSpaceDN w:val="0"/>
        <w:adjustRightInd w:val="0"/>
        <w:spacing w:line="360" w:lineRule="auto"/>
        <w:jc w:val="both"/>
        <w:rPr>
          <w:b/>
        </w:rPr>
      </w:pPr>
      <w:r>
        <w:rPr>
          <w:b/>
        </w:rPr>
        <w:t>1.</w:t>
      </w:r>
      <w:r w:rsidR="00404D6D" w:rsidRPr="00DE72A0">
        <w:rPr>
          <w:b/>
        </w:rPr>
        <w:t>Общие положения</w:t>
      </w:r>
    </w:p>
    <w:p w:rsidR="00404D6D" w:rsidRPr="00790CE0" w:rsidRDefault="00404D6D" w:rsidP="0032596D">
      <w:pPr>
        <w:spacing w:line="360" w:lineRule="auto"/>
        <w:ind w:firstLine="709"/>
        <w:jc w:val="both"/>
      </w:pPr>
    </w:p>
    <w:p w:rsidR="00404D6D" w:rsidRPr="00790CE0" w:rsidRDefault="00404D6D" w:rsidP="0032596D">
      <w:pPr>
        <w:spacing w:line="360" w:lineRule="auto"/>
        <w:ind w:firstLine="709"/>
        <w:jc w:val="both"/>
      </w:pPr>
      <w:r w:rsidRPr="00790CE0">
        <w:t>Комплект контрольно-измерительных материалов предназначен для проверки результатов</w:t>
      </w:r>
      <w:r>
        <w:t xml:space="preserve">освоения </w:t>
      </w:r>
      <w:r w:rsidRPr="00790CE0">
        <w:t xml:space="preserve">дисциплины </w:t>
      </w:r>
      <w:r w:rsidRPr="00BA4DE8">
        <w:t>Бухгалтерские информационные системы</w:t>
      </w:r>
      <w:r w:rsidRPr="00790CE0">
        <w:t>программы подготовки специалистовсреднегозвенапос</w:t>
      </w:r>
      <w:r w:rsidR="00DE72A0">
        <w:t xml:space="preserve">пециальности38.02.01 Экономика и </w:t>
      </w:r>
      <w:r w:rsidRPr="00790CE0">
        <w:t>бухгалтерский учет (по отраслям).</w:t>
      </w:r>
    </w:p>
    <w:p w:rsidR="00404D6D" w:rsidRPr="00790CE0" w:rsidRDefault="00404D6D" w:rsidP="0032596D">
      <w:pPr>
        <w:spacing w:line="360" w:lineRule="auto"/>
        <w:ind w:firstLine="709"/>
        <w:jc w:val="both"/>
      </w:pPr>
    </w:p>
    <w:p w:rsidR="00404D6D" w:rsidRPr="00743D6C" w:rsidRDefault="00404D6D" w:rsidP="0032596D">
      <w:pPr>
        <w:spacing w:line="360" w:lineRule="auto"/>
        <w:ind w:firstLine="709"/>
        <w:jc w:val="both"/>
        <w:rPr>
          <w:u w:val="single"/>
        </w:rPr>
      </w:pPr>
      <w:r w:rsidRPr="00790CE0">
        <w:t>Формой аттестации по учебной дисциплине является:</w:t>
      </w:r>
      <w:r w:rsidRPr="00743D6C">
        <w:rPr>
          <w:u w:val="single"/>
        </w:rPr>
        <w:t>дифференцированный зачет.</w:t>
      </w:r>
    </w:p>
    <w:p w:rsidR="00404D6D" w:rsidRPr="00E4494D" w:rsidRDefault="00404D6D" w:rsidP="0032596D">
      <w:pPr>
        <w:spacing w:line="360" w:lineRule="auto"/>
        <w:ind w:firstLine="709"/>
        <w:jc w:val="both"/>
      </w:pPr>
    </w:p>
    <w:p w:rsidR="00404D6D" w:rsidRPr="00E4494D" w:rsidRDefault="00DE72A0" w:rsidP="0032596D">
      <w:pPr>
        <w:tabs>
          <w:tab w:val="left" w:pos="680"/>
        </w:tabs>
        <w:spacing w:line="360" w:lineRule="auto"/>
        <w:jc w:val="both"/>
        <w:rPr>
          <w:b/>
        </w:rPr>
      </w:pPr>
      <w:r>
        <w:rPr>
          <w:b/>
        </w:rPr>
        <w:t>2.</w:t>
      </w:r>
      <w:r w:rsidR="00404D6D" w:rsidRPr="00E4494D">
        <w:rPr>
          <w:b/>
        </w:rPr>
        <w:t>Результаты</w:t>
      </w:r>
      <w:r w:rsidR="00404D6D">
        <w:rPr>
          <w:b/>
        </w:rPr>
        <w:t xml:space="preserve"> освоения учебной дисциплины</w:t>
      </w:r>
      <w:r w:rsidR="00404D6D" w:rsidRPr="00E4494D">
        <w:rPr>
          <w:b/>
        </w:rPr>
        <w:t>, подлежащие проверке</w:t>
      </w:r>
    </w:p>
    <w:p w:rsidR="00404D6D" w:rsidRPr="00E4494D" w:rsidRDefault="00404D6D" w:rsidP="0032596D">
      <w:pPr>
        <w:spacing w:line="360" w:lineRule="auto"/>
        <w:ind w:firstLine="709"/>
        <w:jc w:val="both"/>
      </w:pPr>
    </w:p>
    <w:p w:rsidR="00404D6D" w:rsidRPr="00B96699" w:rsidRDefault="00404D6D" w:rsidP="0032596D">
      <w:pPr>
        <w:tabs>
          <w:tab w:val="left" w:pos="851"/>
        </w:tabs>
        <w:autoSpaceDE w:val="0"/>
        <w:autoSpaceDN w:val="0"/>
        <w:adjustRightInd w:val="0"/>
        <w:spacing w:line="360" w:lineRule="auto"/>
        <w:ind w:firstLine="709"/>
        <w:contextualSpacing/>
        <w:jc w:val="both"/>
      </w:pPr>
      <w:r w:rsidRPr="00B96699">
        <w:t>В результате контроля и оценки по учебной дисциплине осуществляется комплексная проверка в части овладения знаниями, умениями:</w:t>
      </w:r>
    </w:p>
    <w:p w:rsidR="00404D6D" w:rsidRPr="00A53BB2" w:rsidRDefault="00404D6D" w:rsidP="0032596D">
      <w:pPr>
        <w:tabs>
          <w:tab w:val="left" w:pos="851"/>
        </w:tabs>
        <w:autoSpaceDE w:val="0"/>
        <w:autoSpaceDN w:val="0"/>
        <w:adjustRightInd w:val="0"/>
        <w:spacing w:line="360" w:lineRule="auto"/>
        <w:ind w:firstLine="709"/>
        <w:contextualSpacing/>
        <w:jc w:val="both"/>
        <w:rPr>
          <w:b/>
        </w:rPr>
      </w:pPr>
    </w:p>
    <w:p w:rsidR="00404D6D" w:rsidRPr="00A53BB2" w:rsidRDefault="00404D6D" w:rsidP="0032596D">
      <w:pPr>
        <w:tabs>
          <w:tab w:val="left" w:pos="851"/>
        </w:tabs>
        <w:autoSpaceDE w:val="0"/>
        <w:autoSpaceDN w:val="0"/>
        <w:adjustRightInd w:val="0"/>
        <w:spacing w:line="360" w:lineRule="auto"/>
        <w:ind w:firstLine="709"/>
        <w:contextualSpacing/>
        <w:jc w:val="both"/>
      </w:pPr>
      <w:r w:rsidRPr="00A53BB2">
        <w:rPr>
          <w:b/>
        </w:rPr>
        <w:t>Знать</w:t>
      </w:r>
      <w:r w:rsidRPr="00A53BB2">
        <w:t>:</w:t>
      </w:r>
    </w:p>
    <w:p w:rsidR="00404D6D" w:rsidRPr="00A53BB2" w:rsidRDefault="00404D6D" w:rsidP="0032596D">
      <w:pPr>
        <w:tabs>
          <w:tab w:val="left" w:pos="851"/>
        </w:tabs>
        <w:autoSpaceDE w:val="0"/>
        <w:autoSpaceDN w:val="0"/>
        <w:adjustRightInd w:val="0"/>
        <w:spacing w:line="360" w:lineRule="auto"/>
        <w:ind w:firstLine="709"/>
        <w:contextualSpacing/>
        <w:jc w:val="both"/>
      </w:pPr>
    </w:p>
    <w:p w:rsidR="00404D6D" w:rsidRPr="00752201" w:rsidRDefault="00404D6D" w:rsidP="0032596D">
      <w:pPr>
        <w:spacing w:line="360" w:lineRule="auto"/>
        <w:ind w:firstLine="709"/>
        <w:jc w:val="both"/>
      </w:pPr>
      <w:r w:rsidRPr="00752201">
        <w:t xml:space="preserve">З1- </w:t>
      </w:r>
      <w:r w:rsidRPr="00752201">
        <w:rPr>
          <w:shd w:val="clear" w:color="auto" w:fill="FFFFFF"/>
        </w:rPr>
        <w:t>основные методы и средства обработки, хранения, передачи и накопления информации;</w:t>
      </w:r>
    </w:p>
    <w:p w:rsidR="00404D6D" w:rsidRPr="00752201" w:rsidRDefault="00404D6D" w:rsidP="0032596D">
      <w:pPr>
        <w:spacing w:line="360" w:lineRule="auto"/>
        <w:ind w:firstLine="709"/>
        <w:jc w:val="both"/>
      </w:pPr>
      <w:r w:rsidRPr="00752201">
        <w:t xml:space="preserve">З2- </w:t>
      </w:r>
      <w:r w:rsidRPr="00752201">
        <w:rPr>
          <w:shd w:val="clear" w:color="auto" w:fill="FFFFFF"/>
        </w:rPr>
        <w:t>назначение, состав, основные характеристики организационной и компьютерной техники;</w:t>
      </w:r>
    </w:p>
    <w:p w:rsidR="00404D6D" w:rsidRPr="00752201" w:rsidRDefault="00404D6D" w:rsidP="0032596D">
      <w:pPr>
        <w:spacing w:line="360" w:lineRule="auto"/>
        <w:ind w:firstLine="709"/>
        <w:jc w:val="both"/>
      </w:pPr>
      <w:r w:rsidRPr="00752201">
        <w:t xml:space="preserve">З3- </w:t>
      </w:r>
      <w:r w:rsidRPr="00752201">
        <w:rPr>
          <w:shd w:val="clear" w:color="auto" w:fill="FFFFFF"/>
        </w:rPr>
        <w:t xml:space="preserve"> основные компоненты компьютерных сетей, принципы пакетной передачи данных, организацию межсетевого взаимодействия;</w:t>
      </w:r>
    </w:p>
    <w:p w:rsidR="00404D6D" w:rsidRPr="00752201" w:rsidRDefault="00404D6D" w:rsidP="0032596D">
      <w:pPr>
        <w:spacing w:line="360" w:lineRule="auto"/>
        <w:ind w:firstLine="709"/>
        <w:jc w:val="both"/>
      </w:pPr>
      <w:r w:rsidRPr="00752201">
        <w:t xml:space="preserve">З4- </w:t>
      </w:r>
      <w:r w:rsidRPr="00752201">
        <w:rPr>
          <w:shd w:val="clear" w:color="auto" w:fill="FFFFFF"/>
        </w:rPr>
        <w:t>назначение и принципы использования системного и прикладного программного обеспечения;</w:t>
      </w:r>
    </w:p>
    <w:p w:rsidR="00404D6D" w:rsidRPr="00752201" w:rsidRDefault="00404D6D" w:rsidP="0032596D">
      <w:pPr>
        <w:spacing w:line="360" w:lineRule="auto"/>
        <w:ind w:firstLine="709"/>
        <w:jc w:val="both"/>
      </w:pPr>
      <w:r w:rsidRPr="00752201">
        <w:t>З5</w:t>
      </w:r>
      <w:r w:rsidRPr="00752201">
        <w:rPr>
          <w:shd w:val="clear" w:color="auto" w:fill="FFFFFF"/>
        </w:rPr>
        <w:t>- основные понятия автоматизированной обработки информации;</w:t>
      </w:r>
    </w:p>
    <w:p w:rsidR="00404D6D" w:rsidRPr="00752201" w:rsidRDefault="00404D6D" w:rsidP="0032596D">
      <w:pPr>
        <w:spacing w:line="360" w:lineRule="auto"/>
        <w:ind w:firstLine="709"/>
        <w:jc w:val="both"/>
        <w:rPr>
          <w:shd w:val="clear" w:color="auto" w:fill="FFFFFF"/>
        </w:rPr>
      </w:pPr>
      <w:r w:rsidRPr="00752201">
        <w:t xml:space="preserve">З 6 </w:t>
      </w:r>
      <w:r w:rsidRPr="00752201">
        <w:rPr>
          <w:shd w:val="clear" w:color="auto" w:fill="FFFFFF"/>
        </w:rPr>
        <w:t>- направления автоматизации бухгалтерской деятельности</w:t>
      </w:r>
    </w:p>
    <w:p w:rsidR="00404D6D" w:rsidRPr="00752201" w:rsidRDefault="00404D6D" w:rsidP="0032596D">
      <w:pPr>
        <w:spacing w:line="360" w:lineRule="auto"/>
        <w:ind w:firstLine="709"/>
        <w:jc w:val="both"/>
      </w:pPr>
      <w:r w:rsidRPr="00752201">
        <w:rPr>
          <w:shd w:val="clear" w:color="auto" w:fill="FFFFFF"/>
        </w:rPr>
        <w:t>З 7- назначение, принципы организации и эксплуатации бухгалтерских информационных систем;</w:t>
      </w:r>
    </w:p>
    <w:p w:rsidR="00404D6D" w:rsidRPr="00A53BB2" w:rsidRDefault="00404D6D" w:rsidP="0032596D">
      <w:pPr>
        <w:spacing w:line="360" w:lineRule="auto"/>
        <w:ind w:firstLine="709"/>
        <w:jc w:val="both"/>
        <w:rPr>
          <w:b/>
        </w:rPr>
      </w:pPr>
    </w:p>
    <w:p w:rsidR="00404D6D" w:rsidRPr="00A53BB2" w:rsidRDefault="00404D6D" w:rsidP="0032596D">
      <w:pPr>
        <w:tabs>
          <w:tab w:val="left" w:pos="851"/>
        </w:tabs>
        <w:autoSpaceDE w:val="0"/>
        <w:autoSpaceDN w:val="0"/>
        <w:adjustRightInd w:val="0"/>
        <w:spacing w:line="360" w:lineRule="auto"/>
        <w:ind w:firstLine="709"/>
        <w:contextualSpacing/>
        <w:jc w:val="both"/>
      </w:pPr>
      <w:r w:rsidRPr="00A53BB2">
        <w:rPr>
          <w:b/>
        </w:rPr>
        <w:t>Уметь</w:t>
      </w:r>
      <w:r w:rsidRPr="00A53BB2">
        <w:t>:</w:t>
      </w:r>
    </w:p>
    <w:p w:rsidR="00404D6D" w:rsidRPr="00A53BB2" w:rsidRDefault="00404D6D" w:rsidP="0032596D">
      <w:pPr>
        <w:tabs>
          <w:tab w:val="left" w:pos="851"/>
        </w:tabs>
        <w:autoSpaceDE w:val="0"/>
        <w:autoSpaceDN w:val="0"/>
        <w:adjustRightInd w:val="0"/>
        <w:spacing w:line="360" w:lineRule="auto"/>
        <w:ind w:firstLine="709"/>
        <w:contextualSpacing/>
        <w:jc w:val="both"/>
      </w:pPr>
    </w:p>
    <w:p w:rsidR="00404D6D" w:rsidRPr="00752201" w:rsidRDefault="00404D6D" w:rsidP="0032596D">
      <w:pPr>
        <w:spacing w:line="360" w:lineRule="auto"/>
        <w:ind w:firstLine="709"/>
        <w:jc w:val="both"/>
      </w:pPr>
      <w:r w:rsidRPr="00752201">
        <w:t xml:space="preserve">У1- </w:t>
      </w:r>
      <w:r w:rsidRPr="00752201">
        <w:rPr>
          <w:shd w:val="clear" w:color="auto" w:fill="FFFFFF"/>
        </w:rPr>
        <w:t>использовать информационные ресурсы для поиска и хранения информации;</w:t>
      </w:r>
    </w:p>
    <w:p w:rsidR="00404D6D" w:rsidRPr="00752201" w:rsidRDefault="00404D6D" w:rsidP="0032596D">
      <w:pPr>
        <w:spacing w:line="360" w:lineRule="auto"/>
        <w:ind w:firstLine="709"/>
        <w:jc w:val="both"/>
      </w:pPr>
      <w:r w:rsidRPr="00752201">
        <w:lastRenderedPageBreak/>
        <w:t xml:space="preserve">У2- </w:t>
      </w:r>
      <w:r w:rsidRPr="00752201">
        <w:rPr>
          <w:shd w:val="clear" w:color="auto" w:fill="FFFFFF"/>
        </w:rPr>
        <w:t>применять компьютерные программы для поиска информации, составления и оформления документов и презентаций;</w:t>
      </w:r>
    </w:p>
    <w:p w:rsidR="00404D6D" w:rsidRPr="00752201" w:rsidRDefault="00404D6D" w:rsidP="0032596D">
      <w:pPr>
        <w:tabs>
          <w:tab w:val="left" w:pos="851"/>
        </w:tabs>
        <w:autoSpaceDE w:val="0"/>
        <w:autoSpaceDN w:val="0"/>
        <w:adjustRightInd w:val="0"/>
        <w:spacing w:line="360" w:lineRule="auto"/>
        <w:ind w:firstLine="709"/>
        <w:jc w:val="both"/>
        <w:rPr>
          <w:bCs/>
        </w:rPr>
      </w:pPr>
      <w:r w:rsidRPr="00752201">
        <w:rPr>
          <w:bCs/>
        </w:rPr>
        <w:t xml:space="preserve">У3- </w:t>
      </w:r>
      <w:r w:rsidRPr="00752201">
        <w:rPr>
          <w:shd w:val="clear" w:color="auto" w:fill="FFFFFF"/>
        </w:rPr>
        <w:t>применять специализированное программное обеспечение для сбора, хранения и обработки бухгалтерской информации;</w:t>
      </w:r>
    </w:p>
    <w:p w:rsidR="00404D6D" w:rsidRPr="00752201" w:rsidRDefault="00404D6D" w:rsidP="0032596D">
      <w:pPr>
        <w:tabs>
          <w:tab w:val="left" w:pos="851"/>
        </w:tabs>
        <w:autoSpaceDE w:val="0"/>
        <w:autoSpaceDN w:val="0"/>
        <w:adjustRightInd w:val="0"/>
        <w:spacing w:line="360" w:lineRule="auto"/>
        <w:ind w:firstLine="709"/>
        <w:jc w:val="both"/>
        <w:rPr>
          <w:bCs/>
        </w:rPr>
      </w:pPr>
      <w:r w:rsidRPr="00752201">
        <w:rPr>
          <w:bCs/>
        </w:rPr>
        <w:t xml:space="preserve">У4- </w:t>
      </w:r>
      <w:r w:rsidRPr="00752201">
        <w:rPr>
          <w:shd w:val="clear" w:color="auto" w:fill="FFFFFF"/>
        </w:rPr>
        <w:t>-пользоваться автоматизированными системами делопроизводства;</w:t>
      </w:r>
    </w:p>
    <w:p w:rsidR="00404D6D" w:rsidRPr="00752201" w:rsidRDefault="00404D6D" w:rsidP="0032596D">
      <w:pPr>
        <w:tabs>
          <w:tab w:val="left" w:pos="851"/>
        </w:tabs>
        <w:autoSpaceDE w:val="0"/>
        <w:autoSpaceDN w:val="0"/>
        <w:adjustRightInd w:val="0"/>
        <w:spacing w:line="360" w:lineRule="auto"/>
        <w:ind w:firstLine="709"/>
        <w:jc w:val="both"/>
      </w:pPr>
      <w:r w:rsidRPr="00752201">
        <w:rPr>
          <w:bCs/>
        </w:rPr>
        <w:t xml:space="preserve">У5- </w:t>
      </w:r>
      <w:r w:rsidRPr="00752201">
        <w:rPr>
          <w:shd w:val="clear" w:color="auto" w:fill="FFFFFF"/>
        </w:rPr>
        <w:t>-применять методы и средства защиты бухгалтерской информации.</w:t>
      </w:r>
    </w:p>
    <w:p w:rsidR="00404D6D" w:rsidRPr="00E4494D" w:rsidRDefault="00404D6D" w:rsidP="0032596D">
      <w:pPr>
        <w:spacing w:line="360" w:lineRule="auto"/>
        <w:ind w:firstLine="709"/>
        <w:jc w:val="both"/>
      </w:pPr>
    </w:p>
    <w:p w:rsidR="00404D6D" w:rsidRPr="00B96699" w:rsidRDefault="00404D6D" w:rsidP="0032596D">
      <w:pPr>
        <w:tabs>
          <w:tab w:val="left" w:pos="851"/>
        </w:tabs>
        <w:autoSpaceDE w:val="0"/>
        <w:autoSpaceDN w:val="0"/>
        <w:adjustRightInd w:val="0"/>
        <w:spacing w:line="360" w:lineRule="auto"/>
        <w:ind w:firstLine="709"/>
        <w:jc w:val="both"/>
        <w:rPr>
          <w:bCs/>
        </w:rPr>
      </w:pPr>
      <w:r w:rsidRPr="00B96699">
        <w:rPr>
          <w:bCs/>
        </w:rPr>
        <w:t>Комплект контрольно-измерительных материалов позволяет также оценивать овладение:</w:t>
      </w:r>
    </w:p>
    <w:p w:rsidR="00404D6D" w:rsidRDefault="00404D6D" w:rsidP="0032596D">
      <w:pPr>
        <w:tabs>
          <w:tab w:val="left" w:pos="851"/>
        </w:tabs>
        <w:autoSpaceDE w:val="0"/>
        <w:autoSpaceDN w:val="0"/>
        <w:adjustRightInd w:val="0"/>
        <w:spacing w:line="360" w:lineRule="auto"/>
        <w:ind w:firstLine="709"/>
        <w:jc w:val="both"/>
        <w:rPr>
          <w:b/>
          <w:bCs/>
        </w:rPr>
      </w:pPr>
    </w:p>
    <w:p w:rsidR="00404D6D" w:rsidRPr="00B96699" w:rsidRDefault="00404D6D" w:rsidP="0032596D">
      <w:pPr>
        <w:tabs>
          <w:tab w:val="left" w:pos="851"/>
        </w:tabs>
        <w:autoSpaceDE w:val="0"/>
        <w:autoSpaceDN w:val="0"/>
        <w:adjustRightInd w:val="0"/>
        <w:spacing w:line="360" w:lineRule="auto"/>
        <w:ind w:firstLine="709"/>
        <w:jc w:val="both"/>
        <w:rPr>
          <w:b/>
          <w:bCs/>
        </w:rPr>
      </w:pPr>
      <w:r w:rsidRPr="00B96699">
        <w:rPr>
          <w:b/>
          <w:bCs/>
        </w:rPr>
        <w:t>Общими компетенциями:</w:t>
      </w:r>
    </w:p>
    <w:p w:rsidR="00404D6D" w:rsidRPr="00B96699" w:rsidRDefault="00404D6D" w:rsidP="0032596D">
      <w:pPr>
        <w:tabs>
          <w:tab w:val="left" w:pos="851"/>
        </w:tabs>
        <w:autoSpaceDE w:val="0"/>
        <w:autoSpaceDN w:val="0"/>
        <w:adjustRightInd w:val="0"/>
        <w:spacing w:line="360" w:lineRule="auto"/>
        <w:ind w:firstLine="709"/>
        <w:jc w:val="both"/>
        <w:rPr>
          <w:b/>
          <w:bCs/>
        </w:rPr>
      </w:pPr>
    </w:p>
    <w:p w:rsidR="00404D6D" w:rsidRPr="00B96699" w:rsidRDefault="00404D6D" w:rsidP="0032596D">
      <w:pPr>
        <w:tabs>
          <w:tab w:val="left" w:pos="-142"/>
          <w:tab w:val="left" w:pos="0"/>
        </w:tabs>
        <w:autoSpaceDE w:val="0"/>
        <w:autoSpaceDN w:val="0"/>
        <w:adjustRightInd w:val="0"/>
        <w:spacing w:line="360" w:lineRule="auto"/>
        <w:ind w:firstLine="709"/>
        <w:jc w:val="both"/>
      </w:pPr>
      <w:r w:rsidRPr="00B96699">
        <w:t>ОК 1. Понимать сущность и социальную значимость своей будущей профессии, проявлять к ней устойчивый интерес.</w:t>
      </w:r>
    </w:p>
    <w:p w:rsidR="00404D6D" w:rsidRPr="00B96699" w:rsidRDefault="00404D6D" w:rsidP="0032596D">
      <w:pPr>
        <w:tabs>
          <w:tab w:val="left" w:pos="-142"/>
          <w:tab w:val="left" w:pos="0"/>
        </w:tabs>
        <w:autoSpaceDE w:val="0"/>
        <w:autoSpaceDN w:val="0"/>
        <w:adjustRightInd w:val="0"/>
        <w:spacing w:line="360" w:lineRule="auto"/>
        <w:ind w:firstLine="709"/>
        <w:jc w:val="both"/>
      </w:pPr>
      <w:r w:rsidRPr="00B96699">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04D6D" w:rsidRPr="00B96699" w:rsidRDefault="00404D6D" w:rsidP="0032596D">
      <w:pPr>
        <w:tabs>
          <w:tab w:val="left" w:pos="-142"/>
          <w:tab w:val="left" w:pos="0"/>
        </w:tabs>
        <w:autoSpaceDE w:val="0"/>
        <w:autoSpaceDN w:val="0"/>
        <w:adjustRightInd w:val="0"/>
        <w:spacing w:line="360" w:lineRule="auto"/>
        <w:ind w:firstLine="709"/>
        <w:jc w:val="both"/>
      </w:pPr>
      <w:r w:rsidRPr="00B96699">
        <w:t>ОК 5. Владеть информационной культурой, анализировать и оценивать информацию с</w:t>
      </w:r>
    </w:p>
    <w:p w:rsidR="00404D6D" w:rsidRPr="00B96699" w:rsidRDefault="00404D6D" w:rsidP="0032596D">
      <w:pPr>
        <w:tabs>
          <w:tab w:val="left" w:pos="-142"/>
          <w:tab w:val="left" w:pos="0"/>
        </w:tabs>
        <w:autoSpaceDE w:val="0"/>
        <w:autoSpaceDN w:val="0"/>
        <w:adjustRightInd w:val="0"/>
        <w:spacing w:line="360" w:lineRule="auto"/>
        <w:ind w:firstLine="709"/>
        <w:jc w:val="both"/>
      </w:pPr>
      <w:r w:rsidRPr="00B96699">
        <w:t>использованием информационно-коммуникационных технологий.</w:t>
      </w:r>
    </w:p>
    <w:p w:rsidR="00404D6D" w:rsidRPr="00B96699" w:rsidRDefault="00404D6D" w:rsidP="0032596D">
      <w:pPr>
        <w:tabs>
          <w:tab w:val="left" w:pos="-142"/>
          <w:tab w:val="left" w:pos="0"/>
        </w:tabs>
        <w:autoSpaceDE w:val="0"/>
        <w:autoSpaceDN w:val="0"/>
        <w:adjustRightInd w:val="0"/>
        <w:spacing w:line="360" w:lineRule="auto"/>
        <w:ind w:firstLine="709"/>
        <w:jc w:val="both"/>
      </w:pPr>
      <w:r w:rsidRPr="00B96699">
        <w:t>ОК 9. Ориентироваться в условиях частой смены технологий в профессиональной деятельности.</w:t>
      </w:r>
    </w:p>
    <w:p w:rsidR="00404D6D" w:rsidRPr="00B96699" w:rsidRDefault="00404D6D" w:rsidP="0032596D">
      <w:pPr>
        <w:tabs>
          <w:tab w:val="left" w:pos="851"/>
        </w:tabs>
        <w:autoSpaceDE w:val="0"/>
        <w:autoSpaceDN w:val="0"/>
        <w:adjustRightInd w:val="0"/>
        <w:spacing w:line="360" w:lineRule="auto"/>
        <w:ind w:firstLine="709"/>
        <w:jc w:val="both"/>
        <w:rPr>
          <w:b/>
          <w:bCs/>
          <w:i/>
        </w:rPr>
      </w:pPr>
    </w:p>
    <w:p w:rsidR="00404D6D" w:rsidRPr="00B96699" w:rsidRDefault="00404D6D" w:rsidP="0032596D">
      <w:pPr>
        <w:tabs>
          <w:tab w:val="left" w:pos="851"/>
        </w:tabs>
        <w:autoSpaceDE w:val="0"/>
        <w:autoSpaceDN w:val="0"/>
        <w:adjustRightInd w:val="0"/>
        <w:spacing w:line="360" w:lineRule="auto"/>
        <w:ind w:firstLine="709"/>
        <w:jc w:val="both"/>
        <w:rPr>
          <w:b/>
          <w:bCs/>
        </w:rPr>
      </w:pPr>
      <w:r w:rsidRPr="00B96699">
        <w:rPr>
          <w:b/>
          <w:bCs/>
        </w:rPr>
        <w:t>Профессиональными компетенциями (для МДК и дисциплин, не входящих в общеобразовательный цикл):</w:t>
      </w:r>
    </w:p>
    <w:p w:rsidR="00404D6D" w:rsidRPr="00B96699" w:rsidRDefault="00404D6D" w:rsidP="0032596D">
      <w:pPr>
        <w:tabs>
          <w:tab w:val="left" w:pos="851"/>
        </w:tabs>
        <w:autoSpaceDE w:val="0"/>
        <w:autoSpaceDN w:val="0"/>
        <w:adjustRightInd w:val="0"/>
        <w:spacing w:line="360" w:lineRule="auto"/>
        <w:ind w:firstLine="709"/>
        <w:jc w:val="both"/>
        <w:rPr>
          <w:b/>
          <w:bCs/>
          <w:i/>
        </w:rPr>
      </w:pPr>
    </w:p>
    <w:p w:rsidR="00404D6D" w:rsidRPr="00B96699" w:rsidRDefault="00404D6D" w:rsidP="0032596D">
      <w:pPr>
        <w:spacing w:line="360" w:lineRule="auto"/>
        <w:ind w:firstLine="709"/>
        <w:jc w:val="both"/>
      </w:pPr>
      <w:r w:rsidRPr="00B96699">
        <w:t>ПК 1.1. Обрабатывать первичные бухгалтерские документы.</w:t>
      </w:r>
    </w:p>
    <w:p w:rsidR="00404D6D" w:rsidRPr="00E4494D" w:rsidRDefault="00404D6D" w:rsidP="0032596D">
      <w:pPr>
        <w:spacing w:line="360" w:lineRule="auto"/>
        <w:ind w:firstLine="709"/>
        <w:jc w:val="both"/>
        <w:rPr>
          <w:b/>
          <w:i/>
        </w:rPr>
      </w:pPr>
    </w:p>
    <w:p w:rsidR="00404D6D" w:rsidRPr="00E4494D" w:rsidRDefault="00404D6D" w:rsidP="0032596D">
      <w:pPr>
        <w:spacing w:line="360" w:lineRule="auto"/>
        <w:ind w:firstLine="709"/>
        <w:jc w:val="both"/>
        <w:sectPr w:rsidR="00404D6D" w:rsidRPr="00E4494D" w:rsidSect="005134A3">
          <w:type w:val="continuous"/>
          <w:pgSz w:w="11900" w:h="16838"/>
          <w:pgMar w:top="714" w:right="426" w:bottom="1440" w:left="1560" w:header="0" w:footer="0" w:gutter="0"/>
          <w:cols w:space="0" w:equalWidth="0">
            <w:col w:w="9920"/>
          </w:cols>
          <w:docGrid w:linePitch="360"/>
        </w:sectPr>
      </w:pPr>
      <w:r w:rsidRPr="00E4494D">
        <w:t>Виды контроля и оценки по учебной дисциплине</w:t>
      </w:r>
      <w:r w:rsidRPr="00BA4DE8">
        <w:t>Бухгалтерские информационные системы</w:t>
      </w:r>
      <w:r w:rsidRPr="00E4494D">
        <w:t>включают в себя проведение входного, текущего и промежуточного контроля знаний и умений.</w:t>
      </w:r>
    </w:p>
    <w:p w:rsidR="00404D6D" w:rsidRPr="00E4494D" w:rsidRDefault="00DE72A0" w:rsidP="0032596D">
      <w:pPr>
        <w:tabs>
          <w:tab w:val="left" w:pos="680"/>
        </w:tabs>
        <w:spacing w:line="360" w:lineRule="auto"/>
        <w:rPr>
          <w:b/>
        </w:rPr>
      </w:pPr>
      <w:r>
        <w:rPr>
          <w:b/>
        </w:rPr>
        <w:lastRenderedPageBreak/>
        <w:t>3.</w:t>
      </w:r>
      <w:r w:rsidR="00404D6D" w:rsidRPr="00E4494D">
        <w:rPr>
          <w:b/>
        </w:rPr>
        <w:t>Формы контроля и о</w:t>
      </w:r>
      <w:r w:rsidR="00404D6D">
        <w:rPr>
          <w:b/>
        </w:rPr>
        <w:t>ценивания поучебной дисциплины</w:t>
      </w:r>
      <w:r w:rsidR="00404D6D" w:rsidRPr="00BA4DE8">
        <w:rPr>
          <w:b/>
        </w:rPr>
        <w:t>Бухгалтерские информационные системы</w:t>
      </w:r>
    </w:p>
    <w:p w:rsidR="00404D6D" w:rsidRPr="00E4494D" w:rsidRDefault="00404D6D" w:rsidP="0032596D">
      <w:pPr>
        <w:spacing w:line="360" w:lineRule="auto"/>
      </w:pPr>
    </w:p>
    <w:p w:rsidR="00404D6D" w:rsidRDefault="00404D6D" w:rsidP="0032596D">
      <w:pPr>
        <w:spacing w:line="360" w:lineRule="auto"/>
        <w:ind w:firstLine="852"/>
      </w:pPr>
      <w:r w:rsidRPr="00E4494D">
        <w:t xml:space="preserve">Формы текущего контроля и оценивания по дисциплине </w:t>
      </w:r>
      <w:r w:rsidRPr="00BA4DE8">
        <w:t>Бухгалтерские информационные системы</w:t>
      </w:r>
      <w:r w:rsidRPr="00E4494D">
        <w:t>представлены в таблице</w:t>
      </w:r>
    </w:p>
    <w:p w:rsidR="00404D6D" w:rsidRPr="00E4494D" w:rsidRDefault="00404D6D" w:rsidP="0032596D">
      <w:pPr>
        <w:spacing w:line="360" w:lineRule="auto"/>
        <w:ind w:firstLine="852"/>
      </w:pPr>
    </w:p>
    <w:p w:rsidR="00404D6D" w:rsidRPr="00E4494D" w:rsidRDefault="00404D6D" w:rsidP="0032596D">
      <w:pPr>
        <w:spacing w:line="360" w:lineRule="auto"/>
      </w:pPr>
    </w:p>
    <w:tbl>
      <w:tblPr>
        <w:tblW w:w="9498" w:type="dxa"/>
        <w:tblInd w:w="10" w:type="dxa"/>
        <w:tblLayout w:type="fixed"/>
        <w:tblCellMar>
          <w:left w:w="0" w:type="dxa"/>
          <w:right w:w="0" w:type="dxa"/>
        </w:tblCellMar>
        <w:tblLook w:val="0000" w:firstRow="0" w:lastRow="0" w:firstColumn="0" w:lastColumn="0" w:noHBand="0" w:noVBand="0"/>
      </w:tblPr>
      <w:tblGrid>
        <w:gridCol w:w="3460"/>
        <w:gridCol w:w="2777"/>
        <w:gridCol w:w="3261"/>
      </w:tblGrid>
      <w:tr w:rsidR="00404D6D" w:rsidRPr="00D65F89" w:rsidTr="005134A3">
        <w:trPr>
          <w:trHeight w:val="1243"/>
        </w:trPr>
        <w:tc>
          <w:tcPr>
            <w:tcW w:w="3460" w:type="dxa"/>
            <w:tcBorders>
              <w:top w:val="single" w:sz="4" w:space="0" w:color="auto"/>
              <w:left w:val="single" w:sz="4" w:space="0" w:color="auto"/>
              <w:bottom w:val="single" w:sz="4" w:space="0" w:color="auto"/>
              <w:right w:val="single" w:sz="4" w:space="0" w:color="auto"/>
            </w:tcBorders>
            <w:shd w:val="clear" w:color="auto" w:fill="auto"/>
          </w:tcPr>
          <w:p w:rsidR="00404D6D" w:rsidRPr="00D65F89" w:rsidRDefault="00404D6D" w:rsidP="0032596D">
            <w:pPr>
              <w:spacing w:line="360" w:lineRule="auto"/>
              <w:jc w:val="center"/>
            </w:pPr>
            <w:r w:rsidRPr="00D65F89">
              <w:t>Контролируемые разделы (темы)</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404D6D" w:rsidRPr="00D65F89" w:rsidRDefault="00404D6D" w:rsidP="0032596D">
            <w:pPr>
              <w:spacing w:line="360" w:lineRule="auto"/>
              <w:jc w:val="center"/>
            </w:pPr>
            <w:r w:rsidRPr="00D65F89">
              <w:t>Код контролируемых знаний, умений,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04D6D" w:rsidRPr="00D65F89" w:rsidRDefault="00404D6D" w:rsidP="0032596D">
            <w:pPr>
              <w:spacing w:line="360" w:lineRule="auto"/>
              <w:jc w:val="center"/>
            </w:pPr>
            <w:r w:rsidRPr="00D65F89">
              <w:t>Контролируемые разделы (темы)</w:t>
            </w:r>
          </w:p>
        </w:tc>
      </w:tr>
      <w:tr w:rsidR="00404D6D" w:rsidRPr="00D65F89" w:rsidTr="005134A3">
        <w:trPr>
          <w:trHeight w:val="266"/>
        </w:trPr>
        <w:tc>
          <w:tcPr>
            <w:tcW w:w="3460" w:type="dxa"/>
            <w:tcBorders>
              <w:top w:val="single" w:sz="4" w:space="0" w:color="auto"/>
              <w:left w:val="single" w:sz="8" w:space="0" w:color="auto"/>
              <w:bottom w:val="single" w:sz="8" w:space="0" w:color="auto"/>
              <w:right w:val="single" w:sz="8" w:space="0" w:color="auto"/>
            </w:tcBorders>
            <w:shd w:val="clear" w:color="auto" w:fill="auto"/>
            <w:vAlign w:val="bottom"/>
          </w:tcPr>
          <w:p w:rsidR="00404D6D" w:rsidRPr="00D65F89" w:rsidRDefault="00404D6D" w:rsidP="0032596D">
            <w:pPr>
              <w:spacing w:line="360" w:lineRule="auto"/>
              <w:ind w:firstLine="709"/>
            </w:pPr>
            <w:r w:rsidRPr="00D65F89">
              <w:t>1</w:t>
            </w:r>
          </w:p>
        </w:tc>
        <w:tc>
          <w:tcPr>
            <w:tcW w:w="2777" w:type="dxa"/>
            <w:tcBorders>
              <w:top w:val="single" w:sz="4" w:space="0" w:color="auto"/>
              <w:bottom w:val="single" w:sz="8" w:space="0" w:color="auto"/>
              <w:right w:val="single" w:sz="8" w:space="0" w:color="auto"/>
            </w:tcBorders>
            <w:shd w:val="clear" w:color="auto" w:fill="auto"/>
            <w:vAlign w:val="bottom"/>
          </w:tcPr>
          <w:p w:rsidR="00404D6D" w:rsidRPr="00D65F89" w:rsidRDefault="00404D6D" w:rsidP="0032596D">
            <w:pPr>
              <w:spacing w:line="360" w:lineRule="auto"/>
              <w:ind w:firstLine="709"/>
              <w:rPr>
                <w:w w:val="99"/>
              </w:rPr>
            </w:pPr>
            <w:r w:rsidRPr="00D65F89">
              <w:rPr>
                <w:w w:val="99"/>
              </w:rPr>
              <w:t>2</w:t>
            </w:r>
          </w:p>
        </w:tc>
        <w:tc>
          <w:tcPr>
            <w:tcW w:w="3261" w:type="dxa"/>
            <w:tcBorders>
              <w:top w:val="single" w:sz="4" w:space="0" w:color="auto"/>
              <w:bottom w:val="single" w:sz="4" w:space="0" w:color="auto"/>
              <w:right w:val="single" w:sz="8" w:space="0" w:color="auto"/>
            </w:tcBorders>
            <w:shd w:val="clear" w:color="auto" w:fill="auto"/>
            <w:vAlign w:val="bottom"/>
          </w:tcPr>
          <w:p w:rsidR="00404D6D" w:rsidRPr="00D65F89" w:rsidRDefault="00404D6D" w:rsidP="0032596D">
            <w:pPr>
              <w:spacing w:line="360" w:lineRule="auto"/>
              <w:ind w:firstLine="709"/>
              <w:rPr>
                <w:w w:val="99"/>
              </w:rPr>
            </w:pPr>
            <w:r w:rsidRPr="00D65F89">
              <w:rPr>
                <w:w w:val="99"/>
              </w:rPr>
              <w:t>3</w:t>
            </w:r>
          </w:p>
        </w:tc>
      </w:tr>
      <w:tr w:rsidR="00404D6D" w:rsidRPr="00D65F89" w:rsidTr="005134A3">
        <w:trPr>
          <w:trHeight w:val="266"/>
        </w:trPr>
        <w:tc>
          <w:tcPr>
            <w:tcW w:w="3460" w:type="dxa"/>
            <w:tcBorders>
              <w:left w:val="single" w:sz="8" w:space="0" w:color="auto"/>
              <w:bottom w:val="single" w:sz="8" w:space="0" w:color="auto"/>
              <w:right w:val="single" w:sz="8" w:space="0" w:color="auto"/>
            </w:tcBorders>
            <w:shd w:val="clear" w:color="auto" w:fill="auto"/>
          </w:tcPr>
          <w:p w:rsidR="00404D6D" w:rsidRPr="00BA4DE8" w:rsidRDefault="00404D6D" w:rsidP="0032596D">
            <w:pPr>
              <w:spacing w:line="360" w:lineRule="auto"/>
            </w:pPr>
            <w:r w:rsidRPr="002A2E30">
              <w:t>Тема 1. Бухгалтерские информационные системы</w:t>
            </w:r>
          </w:p>
        </w:tc>
        <w:tc>
          <w:tcPr>
            <w:tcW w:w="2777" w:type="dxa"/>
            <w:tcBorders>
              <w:bottom w:val="single" w:sz="8" w:space="0" w:color="auto"/>
              <w:right w:val="single" w:sz="4"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З1 - З.</w:t>
            </w:r>
            <w:r>
              <w:t>2</w:t>
            </w:r>
            <w:r w:rsidRPr="00D65F89">
              <w:t xml:space="preserve">, У1- У </w:t>
            </w:r>
            <w:r>
              <w:t>5</w:t>
            </w:r>
            <w:r w:rsidRPr="00D65F89">
              <w:t xml:space="preserve">ОК 1 - </w:t>
            </w:r>
            <w:r>
              <w:t>2</w:t>
            </w:r>
          </w:p>
          <w:p w:rsidR="00404D6D" w:rsidRPr="00D65F89" w:rsidRDefault="00404D6D" w:rsidP="0032596D">
            <w:pPr>
              <w:tabs>
                <w:tab w:val="left" w:pos="851"/>
              </w:tabs>
              <w:autoSpaceDE w:val="0"/>
              <w:autoSpaceDN w:val="0"/>
              <w:adjustRightInd w:val="0"/>
              <w:spacing w:line="360" w:lineRule="auto"/>
            </w:pPr>
            <w:r w:rsidRPr="00D65F89">
              <w:t>ПК 1.1 - 1.4, 5 3.1 - 3.4.</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Выполнение заданий</w:t>
            </w:r>
          </w:p>
          <w:p w:rsidR="00404D6D" w:rsidRPr="00D65F89" w:rsidRDefault="00404D6D" w:rsidP="0032596D">
            <w:pPr>
              <w:tabs>
                <w:tab w:val="left" w:pos="851"/>
              </w:tabs>
              <w:autoSpaceDE w:val="0"/>
              <w:autoSpaceDN w:val="0"/>
              <w:adjustRightInd w:val="0"/>
              <w:spacing w:line="360" w:lineRule="auto"/>
            </w:pPr>
            <w:r w:rsidRPr="00D65F89">
              <w:t>Тестирование</w:t>
            </w:r>
          </w:p>
        </w:tc>
      </w:tr>
      <w:tr w:rsidR="00404D6D" w:rsidRPr="00D65F89" w:rsidTr="005134A3">
        <w:trPr>
          <w:trHeight w:val="266"/>
        </w:trPr>
        <w:tc>
          <w:tcPr>
            <w:tcW w:w="3460" w:type="dxa"/>
            <w:tcBorders>
              <w:left w:val="single" w:sz="8" w:space="0" w:color="auto"/>
              <w:bottom w:val="single" w:sz="8" w:space="0" w:color="auto"/>
              <w:right w:val="single" w:sz="8" w:space="0" w:color="auto"/>
            </w:tcBorders>
            <w:shd w:val="clear" w:color="auto" w:fill="auto"/>
          </w:tcPr>
          <w:p w:rsidR="00404D6D" w:rsidRPr="00BA4DE8" w:rsidRDefault="00404D6D" w:rsidP="0032596D">
            <w:pPr>
              <w:spacing w:line="360" w:lineRule="auto"/>
            </w:pPr>
            <w:r w:rsidRPr="002A2E30">
              <w:t>Тема 2. Банковские информационные системы</w:t>
            </w:r>
          </w:p>
        </w:tc>
        <w:tc>
          <w:tcPr>
            <w:tcW w:w="2777" w:type="dxa"/>
            <w:tcBorders>
              <w:bottom w:val="single" w:sz="8" w:space="0" w:color="auto"/>
              <w:right w:val="single" w:sz="8" w:space="0" w:color="auto"/>
            </w:tcBorders>
            <w:shd w:val="clear" w:color="auto" w:fill="auto"/>
          </w:tcPr>
          <w:p w:rsidR="00404D6D" w:rsidRDefault="00404D6D" w:rsidP="0032596D">
            <w:pPr>
              <w:tabs>
                <w:tab w:val="left" w:pos="851"/>
              </w:tabs>
              <w:autoSpaceDE w:val="0"/>
              <w:autoSpaceDN w:val="0"/>
              <w:adjustRightInd w:val="0"/>
              <w:spacing w:line="360" w:lineRule="auto"/>
            </w:pPr>
            <w:r w:rsidRPr="00D65F89">
              <w:t xml:space="preserve">З1 - З.2, У1- У </w:t>
            </w:r>
            <w:r>
              <w:t>4</w:t>
            </w:r>
            <w:r w:rsidRPr="00D65F89">
              <w:t>ОК</w:t>
            </w:r>
            <w:r>
              <w:t xml:space="preserve">5 </w:t>
            </w:r>
          </w:p>
          <w:p w:rsidR="00404D6D" w:rsidRPr="00D65F89" w:rsidRDefault="00404D6D" w:rsidP="0032596D">
            <w:pPr>
              <w:tabs>
                <w:tab w:val="left" w:pos="851"/>
              </w:tabs>
              <w:autoSpaceDE w:val="0"/>
              <w:autoSpaceDN w:val="0"/>
              <w:adjustRightInd w:val="0"/>
              <w:spacing w:line="360" w:lineRule="auto"/>
            </w:pPr>
            <w:r>
              <w:t xml:space="preserve">ОК 9, </w:t>
            </w:r>
            <w:r w:rsidRPr="00D65F89">
              <w:t xml:space="preserve">ПК 1.1 </w:t>
            </w:r>
          </w:p>
          <w:p w:rsidR="00404D6D" w:rsidRPr="00D65F89" w:rsidRDefault="00404D6D" w:rsidP="0032596D">
            <w:pPr>
              <w:tabs>
                <w:tab w:val="left" w:pos="851"/>
              </w:tabs>
              <w:autoSpaceDE w:val="0"/>
              <w:autoSpaceDN w:val="0"/>
              <w:adjustRightInd w:val="0"/>
              <w:spacing w:line="360" w:lineRule="auto"/>
            </w:pPr>
          </w:p>
        </w:tc>
        <w:tc>
          <w:tcPr>
            <w:tcW w:w="3261" w:type="dxa"/>
            <w:tcBorders>
              <w:top w:val="single" w:sz="4" w:space="0" w:color="auto"/>
              <w:bottom w:val="single" w:sz="8" w:space="0" w:color="auto"/>
              <w:right w:val="single" w:sz="8" w:space="0" w:color="auto"/>
            </w:tcBorders>
            <w:shd w:val="clear" w:color="auto" w:fill="auto"/>
          </w:tcPr>
          <w:p w:rsidR="00404D6D" w:rsidRDefault="00404D6D" w:rsidP="0032596D">
            <w:pPr>
              <w:tabs>
                <w:tab w:val="left" w:pos="851"/>
              </w:tabs>
              <w:autoSpaceDE w:val="0"/>
              <w:autoSpaceDN w:val="0"/>
              <w:adjustRightInd w:val="0"/>
              <w:spacing w:line="360" w:lineRule="auto"/>
            </w:pPr>
            <w:r w:rsidRPr="00D65F89">
              <w:t>Устный опрос</w:t>
            </w:r>
          </w:p>
          <w:p w:rsidR="00404D6D" w:rsidRPr="00D65F89" w:rsidRDefault="00404D6D" w:rsidP="0032596D">
            <w:pPr>
              <w:tabs>
                <w:tab w:val="left" w:pos="851"/>
              </w:tabs>
              <w:autoSpaceDE w:val="0"/>
              <w:autoSpaceDN w:val="0"/>
              <w:adjustRightInd w:val="0"/>
              <w:spacing w:line="360" w:lineRule="auto"/>
            </w:pPr>
            <w:r w:rsidRPr="00D65F89">
              <w:t>Наблюдение за выполнением индивидуальных заданий, проверка проверочной работы</w:t>
            </w:r>
          </w:p>
        </w:tc>
      </w:tr>
      <w:tr w:rsidR="00404D6D" w:rsidRPr="00D65F89" w:rsidTr="005134A3">
        <w:trPr>
          <w:trHeight w:val="266"/>
        </w:trPr>
        <w:tc>
          <w:tcPr>
            <w:tcW w:w="3460" w:type="dxa"/>
            <w:tcBorders>
              <w:left w:val="single" w:sz="8" w:space="0" w:color="auto"/>
              <w:bottom w:val="single" w:sz="8" w:space="0" w:color="auto"/>
              <w:right w:val="single" w:sz="8" w:space="0" w:color="auto"/>
            </w:tcBorders>
            <w:shd w:val="clear" w:color="auto" w:fill="auto"/>
          </w:tcPr>
          <w:p w:rsidR="00404D6D" w:rsidRPr="00BA4DE8" w:rsidRDefault="00404D6D" w:rsidP="0032596D">
            <w:pPr>
              <w:spacing w:line="360" w:lineRule="auto"/>
            </w:pPr>
            <w:r w:rsidRPr="00BA4DE8">
              <w:t>Тема 3. Классификация бухгалтерских программ и систем</w:t>
            </w:r>
          </w:p>
        </w:tc>
        <w:tc>
          <w:tcPr>
            <w:tcW w:w="2777"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 xml:space="preserve">З1 - З.3, У1- У </w:t>
            </w:r>
            <w:r>
              <w:t>3</w:t>
            </w:r>
            <w:r w:rsidRPr="00D65F89">
              <w:t>ОК</w:t>
            </w:r>
            <w:r>
              <w:t>5</w:t>
            </w:r>
          </w:p>
          <w:p w:rsidR="00404D6D" w:rsidRPr="00D65F89" w:rsidRDefault="00404D6D" w:rsidP="0032596D">
            <w:pPr>
              <w:tabs>
                <w:tab w:val="left" w:pos="851"/>
              </w:tabs>
              <w:autoSpaceDE w:val="0"/>
              <w:autoSpaceDN w:val="0"/>
              <w:adjustRightInd w:val="0"/>
              <w:spacing w:line="360" w:lineRule="auto"/>
            </w:pPr>
            <w:r w:rsidRPr="00D65F89">
              <w:t xml:space="preserve">ПК 1.1 </w:t>
            </w:r>
          </w:p>
        </w:tc>
        <w:tc>
          <w:tcPr>
            <w:tcW w:w="3261"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Выполнение заданий</w:t>
            </w:r>
          </w:p>
          <w:p w:rsidR="00404D6D" w:rsidRPr="00D65F89" w:rsidRDefault="00404D6D" w:rsidP="0032596D">
            <w:pPr>
              <w:tabs>
                <w:tab w:val="left" w:pos="851"/>
              </w:tabs>
              <w:autoSpaceDE w:val="0"/>
              <w:autoSpaceDN w:val="0"/>
              <w:adjustRightInd w:val="0"/>
              <w:spacing w:line="360" w:lineRule="auto"/>
            </w:pPr>
            <w:r w:rsidRPr="00D65F89">
              <w:t>Тестирование</w:t>
            </w:r>
          </w:p>
        </w:tc>
      </w:tr>
      <w:tr w:rsidR="00404D6D" w:rsidRPr="00D65F89" w:rsidTr="005134A3">
        <w:trPr>
          <w:trHeight w:val="266"/>
        </w:trPr>
        <w:tc>
          <w:tcPr>
            <w:tcW w:w="3460" w:type="dxa"/>
            <w:tcBorders>
              <w:left w:val="single" w:sz="8" w:space="0" w:color="auto"/>
              <w:bottom w:val="single" w:sz="8" w:space="0" w:color="auto"/>
              <w:right w:val="single" w:sz="8" w:space="0" w:color="auto"/>
            </w:tcBorders>
            <w:shd w:val="clear" w:color="auto" w:fill="auto"/>
          </w:tcPr>
          <w:p w:rsidR="00404D6D" w:rsidRPr="00BA4DE8" w:rsidRDefault="00404D6D" w:rsidP="0032596D">
            <w:pPr>
              <w:spacing w:line="360" w:lineRule="auto"/>
            </w:pPr>
            <w:r w:rsidRPr="00BA4DE8">
              <w:t>Тема 4. Технология автоматизации бухгалтерского учета</w:t>
            </w:r>
          </w:p>
        </w:tc>
        <w:tc>
          <w:tcPr>
            <w:tcW w:w="2777"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 xml:space="preserve">З1 - З.4, У1- У </w:t>
            </w:r>
            <w:r>
              <w:t>4</w:t>
            </w:r>
            <w:r w:rsidRPr="00D65F89">
              <w:t>ОК</w:t>
            </w:r>
            <w:r>
              <w:t>1-2</w:t>
            </w:r>
          </w:p>
          <w:p w:rsidR="00404D6D" w:rsidRPr="00D65F89" w:rsidRDefault="00404D6D" w:rsidP="0032596D">
            <w:pPr>
              <w:tabs>
                <w:tab w:val="left" w:pos="851"/>
              </w:tabs>
              <w:autoSpaceDE w:val="0"/>
              <w:autoSpaceDN w:val="0"/>
              <w:adjustRightInd w:val="0"/>
              <w:spacing w:line="360" w:lineRule="auto"/>
            </w:pPr>
            <w:r w:rsidRPr="00D65F89">
              <w:t xml:space="preserve">ПК 1.1 </w:t>
            </w:r>
          </w:p>
          <w:p w:rsidR="00404D6D" w:rsidRPr="00D65F89" w:rsidRDefault="00404D6D" w:rsidP="0032596D">
            <w:pPr>
              <w:tabs>
                <w:tab w:val="left" w:pos="851"/>
              </w:tabs>
              <w:autoSpaceDE w:val="0"/>
              <w:autoSpaceDN w:val="0"/>
              <w:adjustRightInd w:val="0"/>
              <w:spacing w:line="360" w:lineRule="auto"/>
            </w:pPr>
          </w:p>
        </w:tc>
        <w:tc>
          <w:tcPr>
            <w:tcW w:w="3261"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Устный опрос</w:t>
            </w:r>
          </w:p>
          <w:p w:rsidR="00404D6D" w:rsidRPr="00D65F89" w:rsidRDefault="00404D6D" w:rsidP="0032596D">
            <w:pPr>
              <w:tabs>
                <w:tab w:val="left" w:pos="851"/>
              </w:tabs>
              <w:autoSpaceDE w:val="0"/>
              <w:autoSpaceDN w:val="0"/>
              <w:adjustRightInd w:val="0"/>
              <w:spacing w:line="360" w:lineRule="auto"/>
            </w:pPr>
            <w:r w:rsidRPr="00D65F89">
              <w:t>Наблюдение за выполнением индивидуальных заданий, проверка проверочной работы</w:t>
            </w:r>
          </w:p>
        </w:tc>
      </w:tr>
      <w:tr w:rsidR="00404D6D" w:rsidRPr="00D65F89" w:rsidTr="005134A3">
        <w:trPr>
          <w:trHeight w:val="266"/>
        </w:trPr>
        <w:tc>
          <w:tcPr>
            <w:tcW w:w="3460" w:type="dxa"/>
            <w:tcBorders>
              <w:left w:val="single" w:sz="8" w:space="0" w:color="auto"/>
              <w:bottom w:val="single" w:sz="8" w:space="0" w:color="auto"/>
              <w:right w:val="single" w:sz="8" w:space="0" w:color="auto"/>
            </w:tcBorders>
            <w:shd w:val="clear" w:color="auto" w:fill="auto"/>
          </w:tcPr>
          <w:p w:rsidR="00404D6D" w:rsidRPr="00BA4DE8" w:rsidRDefault="00404D6D" w:rsidP="0032596D">
            <w:pPr>
              <w:spacing w:line="360" w:lineRule="auto"/>
            </w:pPr>
            <w:r w:rsidRPr="00BA4DE8">
              <w:t>Тема 5. Программное обеспечение автоматизированных систем бухгалтерского учета</w:t>
            </w:r>
          </w:p>
        </w:tc>
        <w:tc>
          <w:tcPr>
            <w:tcW w:w="2777" w:type="dxa"/>
            <w:tcBorders>
              <w:bottom w:val="single" w:sz="8" w:space="0" w:color="auto"/>
              <w:right w:val="single" w:sz="8" w:space="0" w:color="auto"/>
            </w:tcBorders>
            <w:shd w:val="clear" w:color="auto" w:fill="auto"/>
          </w:tcPr>
          <w:p w:rsidR="00404D6D" w:rsidRDefault="00404D6D" w:rsidP="0032596D">
            <w:pPr>
              <w:tabs>
                <w:tab w:val="left" w:pos="851"/>
              </w:tabs>
              <w:autoSpaceDE w:val="0"/>
              <w:autoSpaceDN w:val="0"/>
              <w:adjustRightInd w:val="0"/>
              <w:spacing w:line="360" w:lineRule="auto"/>
            </w:pPr>
            <w:r w:rsidRPr="00D65F89">
              <w:t xml:space="preserve">З1 - З.4, У1- У </w:t>
            </w:r>
            <w:r>
              <w:t xml:space="preserve">5 </w:t>
            </w:r>
            <w:r w:rsidRPr="00D65F89">
              <w:t>ОК</w:t>
            </w:r>
            <w:r>
              <w:t xml:space="preserve">5 </w:t>
            </w:r>
          </w:p>
          <w:p w:rsidR="00404D6D" w:rsidRPr="00D65F89" w:rsidRDefault="00404D6D" w:rsidP="0032596D">
            <w:pPr>
              <w:tabs>
                <w:tab w:val="left" w:pos="851"/>
              </w:tabs>
              <w:autoSpaceDE w:val="0"/>
              <w:autoSpaceDN w:val="0"/>
              <w:adjustRightInd w:val="0"/>
              <w:spacing w:line="360" w:lineRule="auto"/>
            </w:pPr>
            <w:r>
              <w:t xml:space="preserve">ОК 9 </w:t>
            </w:r>
            <w:r w:rsidRPr="00D65F89">
              <w:t xml:space="preserve">ПК 1.1 </w:t>
            </w:r>
          </w:p>
          <w:p w:rsidR="00404D6D" w:rsidRPr="00D65F89" w:rsidRDefault="00404D6D" w:rsidP="0032596D">
            <w:pPr>
              <w:tabs>
                <w:tab w:val="left" w:pos="851"/>
              </w:tabs>
              <w:autoSpaceDE w:val="0"/>
              <w:autoSpaceDN w:val="0"/>
              <w:adjustRightInd w:val="0"/>
              <w:spacing w:line="360" w:lineRule="auto"/>
            </w:pPr>
          </w:p>
        </w:tc>
        <w:tc>
          <w:tcPr>
            <w:tcW w:w="3261"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Выполнение заданий</w:t>
            </w:r>
          </w:p>
          <w:p w:rsidR="00404D6D" w:rsidRPr="00D65F89" w:rsidRDefault="00404D6D" w:rsidP="0032596D">
            <w:pPr>
              <w:tabs>
                <w:tab w:val="left" w:pos="851"/>
              </w:tabs>
              <w:autoSpaceDE w:val="0"/>
              <w:autoSpaceDN w:val="0"/>
              <w:adjustRightInd w:val="0"/>
              <w:spacing w:line="360" w:lineRule="auto"/>
            </w:pPr>
            <w:r w:rsidRPr="00D65F89">
              <w:t>Тестирование</w:t>
            </w:r>
          </w:p>
        </w:tc>
      </w:tr>
      <w:tr w:rsidR="00404D6D" w:rsidRPr="00D65F89" w:rsidTr="005134A3">
        <w:trPr>
          <w:trHeight w:val="266"/>
        </w:trPr>
        <w:tc>
          <w:tcPr>
            <w:tcW w:w="3460" w:type="dxa"/>
            <w:tcBorders>
              <w:left w:val="single" w:sz="8" w:space="0" w:color="auto"/>
              <w:bottom w:val="single" w:sz="8" w:space="0" w:color="auto"/>
              <w:right w:val="single" w:sz="8" w:space="0" w:color="auto"/>
            </w:tcBorders>
            <w:shd w:val="clear" w:color="auto" w:fill="auto"/>
          </w:tcPr>
          <w:p w:rsidR="00404D6D" w:rsidRPr="00BA4DE8" w:rsidRDefault="00404D6D" w:rsidP="0032596D">
            <w:pPr>
              <w:spacing w:line="360" w:lineRule="auto"/>
            </w:pPr>
            <w:r w:rsidRPr="00BA4DE8">
              <w:t>Тема 6. Версии и описание программ автоматизации бухгалтерского учета</w:t>
            </w:r>
          </w:p>
        </w:tc>
        <w:tc>
          <w:tcPr>
            <w:tcW w:w="2777"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 xml:space="preserve">З1 - З.4, У1- У 7 ОК 1 </w:t>
            </w:r>
            <w:r>
              <w:t xml:space="preserve">ОК 5 ОК 9, </w:t>
            </w:r>
            <w:r w:rsidRPr="00D65F89">
              <w:t>ПК 1.1</w:t>
            </w:r>
          </w:p>
          <w:p w:rsidR="00404D6D" w:rsidRPr="00D65F89" w:rsidRDefault="00404D6D" w:rsidP="0032596D">
            <w:pPr>
              <w:tabs>
                <w:tab w:val="left" w:pos="851"/>
              </w:tabs>
              <w:autoSpaceDE w:val="0"/>
              <w:autoSpaceDN w:val="0"/>
              <w:adjustRightInd w:val="0"/>
              <w:spacing w:line="360" w:lineRule="auto"/>
            </w:pPr>
          </w:p>
        </w:tc>
        <w:tc>
          <w:tcPr>
            <w:tcW w:w="3261" w:type="dxa"/>
            <w:tcBorders>
              <w:bottom w:val="single" w:sz="8" w:space="0" w:color="auto"/>
              <w:right w:val="single" w:sz="8" w:space="0" w:color="auto"/>
            </w:tcBorders>
            <w:shd w:val="clear" w:color="auto" w:fill="auto"/>
          </w:tcPr>
          <w:p w:rsidR="00404D6D" w:rsidRPr="00D65F89" w:rsidRDefault="00404D6D" w:rsidP="0032596D">
            <w:pPr>
              <w:tabs>
                <w:tab w:val="left" w:pos="851"/>
              </w:tabs>
              <w:autoSpaceDE w:val="0"/>
              <w:autoSpaceDN w:val="0"/>
              <w:adjustRightInd w:val="0"/>
              <w:spacing w:line="360" w:lineRule="auto"/>
            </w:pPr>
            <w:r w:rsidRPr="00D65F89">
              <w:t>Устный опрос</w:t>
            </w:r>
          </w:p>
          <w:p w:rsidR="00404D6D" w:rsidRPr="00D65F89" w:rsidRDefault="00404D6D" w:rsidP="0032596D">
            <w:pPr>
              <w:tabs>
                <w:tab w:val="left" w:pos="851"/>
              </w:tabs>
              <w:autoSpaceDE w:val="0"/>
              <w:autoSpaceDN w:val="0"/>
              <w:adjustRightInd w:val="0"/>
              <w:spacing w:line="360" w:lineRule="auto"/>
            </w:pPr>
            <w:r w:rsidRPr="00D65F89">
              <w:t>Наблюдение за выполнением индивидуальных заданий, проверка проверочной работы</w:t>
            </w:r>
          </w:p>
        </w:tc>
      </w:tr>
      <w:tr w:rsidR="00404D6D" w:rsidRPr="00D65F89" w:rsidTr="005134A3">
        <w:trPr>
          <w:trHeight w:val="178"/>
        </w:trPr>
        <w:tc>
          <w:tcPr>
            <w:tcW w:w="9498" w:type="dxa"/>
            <w:gridSpan w:val="3"/>
            <w:tcBorders>
              <w:left w:val="single" w:sz="8" w:space="0" w:color="auto"/>
              <w:bottom w:val="single" w:sz="8" w:space="0" w:color="auto"/>
              <w:right w:val="single" w:sz="8" w:space="0" w:color="auto"/>
            </w:tcBorders>
            <w:shd w:val="clear" w:color="auto" w:fill="auto"/>
            <w:vAlign w:val="bottom"/>
          </w:tcPr>
          <w:p w:rsidR="00404D6D" w:rsidRPr="00D65F89" w:rsidRDefault="00404D6D" w:rsidP="0032596D">
            <w:pPr>
              <w:spacing w:line="360" w:lineRule="auto"/>
              <w:rPr>
                <w:w w:val="99"/>
              </w:rPr>
            </w:pPr>
            <w:r>
              <w:rPr>
                <w:w w:val="99"/>
              </w:rPr>
              <w:t>УД</w:t>
            </w:r>
            <w:r w:rsidRPr="00BA4DE8">
              <w:t>дифференцированный зачет</w:t>
            </w:r>
          </w:p>
        </w:tc>
      </w:tr>
    </w:tbl>
    <w:p w:rsidR="00404D6D" w:rsidRDefault="00404D6D" w:rsidP="0032596D">
      <w:pPr>
        <w:spacing w:line="360" w:lineRule="auto"/>
      </w:pPr>
    </w:p>
    <w:p w:rsidR="00404D6D" w:rsidRDefault="00404D6D" w:rsidP="0032596D">
      <w:pPr>
        <w:spacing w:line="360" w:lineRule="auto"/>
      </w:pPr>
      <w:r>
        <w:br w:type="page"/>
      </w:r>
    </w:p>
    <w:p w:rsidR="00404D6D" w:rsidRPr="00D65F89" w:rsidRDefault="00404D6D" w:rsidP="0032596D">
      <w:pPr>
        <w:tabs>
          <w:tab w:val="left" w:pos="851"/>
        </w:tabs>
        <w:autoSpaceDE w:val="0"/>
        <w:autoSpaceDN w:val="0"/>
        <w:adjustRightInd w:val="0"/>
        <w:spacing w:line="360" w:lineRule="auto"/>
        <w:ind w:left="142"/>
        <w:jc w:val="both"/>
        <w:rPr>
          <w:b/>
        </w:rPr>
      </w:pPr>
      <w:r w:rsidRPr="00D65F89">
        <w:rPr>
          <w:b/>
        </w:rPr>
        <w:lastRenderedPageBreak/>
        <w:t>4.Контрольно-измерительные материалы для оценки освоения тем учебной дисциплины</w:t>
      </w:r>
    </w:p>
    <w:p w:rsidR="00404D6D" w:rsidRPr="00D65F89" w:rsidRDefault="00404D6D" w:rsidP="0032596D">
      <w:pPr>
        <w:tabs>
          <w:tab w:val="left" w:pos="851"/>
        </w:tabs>
        <w:autoSpaceDE w:val="0"/>
        <w:autoSpaceDN w:val="0"/>
        <w:adjustRightInd w:val="0"/>
        <w:spacing w:line="360" w:lineRule="auto"/>
        <w:ind w:firstLine="709"/>
        <w:jc w:val="both"/>
        <w:rPr>
          <w:i/>
        </w:rPr>
      </w:pPr>
      <w:r w:rsidRPr="00D65F89">
        <w:rPr>
          <w:b/>
          <w:i/>
        </w:rPr>
        <w:t>Входной контроль (</w:t>
      </w:r>
      <w:r w:rsidRPr="00D65F89">
        <w:rPr>
          <w:i/>
        </w:rPr>
        <w:t>не предусмотрен)</w:t>
      </w:r>
    </w:p>
    <w:p w:rsidR="00404D6D" w:rsidRPr="00E4494D" w:rsidRDefault="00404D6D" w:rsidP="0032596D">
      <w:pPr>
        <w:spacing w:line="360" w:lineRule="auto"/>
      </w:pPr>
    </w:p>
    <w:p w:rsidR="00404D6D" w:rsidRPr="00F357B9"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Тема 1. Бухгалтерские информационные системы и возможности их использования в управлении экономическими объектами</w:t>
      </w:r>
    </w:p>
    <w:p w:rsidR="00404D6D" w:rsidRPr="001A0563" w:rsidRDefault="00404D6D" w:rsidP="0032596D">
      <w:pPr>
        <w:spacing w:line="360" w:lineRule="auto"/>
        <w:ind w:firstLine="709"/>
        <w:jc w:val="both"/>
      </w:pP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
          <w:iCs/>
        </w:rPr>
        <w:t xml:space="preserve">Форма текущего контроля и оценивания: </w:t>
      </w:r>
      <w:r w:rsidRPr="001A0563">
        <w:rPr>
          <w:iCs/>
        </w:rPr>
        <w:t>устный опрос</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Cs/>
        </w:rPr>
        <w:t>Вопросы по теме:</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1.</w:t>
      </w:r>
      <w:r w:rsidRPr="001A0563">
        <w:tab/>
        <w:t>Дайте определение АИС БУ и назовите ее основные компоненты.</w:t>
      </w:r>
    </w:p>
    <w:p w:rsidR="00404D6D" w:rsidRPr="001A0563" w:rsidRDefault="00404D6D" w:rsidP="0032596D">
      <w:pPr>
        <w:spacing w:line="360" w:lineRule="auto"/>
        <w:ind w:firstLine="709"/>
        <w:jc w:val="both"/>
      </w:pPr>
      <w:r w:rsidRPr="001A0563">
        <w:t>2.</w:t>
      </w:r>
      <w:r w:rsidRPr="001A0563">
        <w:tab/>
        <w:t xml:space="preserve">Что представляет собой функциональная модель АИС БУ? Охарактеризуйте функциональную часть АИС БУ. </w:t>
      </w:r>
    </w:p>
    <w:p w:rsidR="00404D6D" w:rsidRPr="001A0563" w:rsidRDefault="00404D6D" w:rsidP="0032596D">
      <w:pPr>
        <w:spacing w:line="360" w:lineRule="auto"/>
        <w:ind w:firstLine="709"/>
        <w:jc w:val="both"/>
      </w:pPr>
      <w:r w:rsidRPr="001A0563">
        <w:t>3.</w:t>
      </w:r>
      <w:r w:rsidRPr="001A0563">
        <w:tab/>
        <w:t xml:space="preserve">Назовите основные черты современной информационной технологии в АИС БУ. </w:t>
      </w:r>
    </w:p>
    <w:p w:rsidR="00404D6D" w:rsidRPr="001A0563" w:rsidRDefault="00404D6D" w:rsidP="0032596D">
      <w:pPr>
        <w:spacing w:line="360" w:lineRule="auto"/>
        <w:ind w:firstLine="709"/>
        <w:jc w:val="both"/>
      </w:pPr>
      <w:r w:rsidRPr="001A0563">
        <w:t>4.</w:t>
      </w:r>
      <w:r w:rsidRPr="001A0563">
        <w:tab/>
        <w:t>Перечислите обеспечивающие компоненты АИС БУ, определите их назначение и дайте краткую характеристику.</w:t>
      </w:r>
    </w:p>
    <w:p w:rsidR="00404D6D" w:rsidRPr="001A0563" w:rsidRDefault="00404D6D" w:rsidP="0032596D">
      <w:pPr>
        <w:spacing w:line="360" w:lineRule="auto"/>
        <w:ind w:firstLine="709"/>
        <w:jc w:val="both"/>
      </w:pPr>
      <w:r w:rsidRPr="001A0563">
        <w:t>5.</w:t>
      </w:r>
      <w:r w:rsidRPr="001A0563">
        <w:tab/>
        <w:t>Что такое АРМ бухгалтера и чем оно оснащается?</w:t>
      </w:r>
    </w:p>
    <w:p w:rsidR="00404D6D" w:rsidRPr="001A0563" w:rsidRDefault="00404D6D" w:rsidP="0032596D">
      <w:pPr>
        <w:spacing w:line="360" w:lineRule="auto"/>
        <w:ind w:firstLine="709"/>
        <w:jc w:val="both"/>
      </w:pPr>
      <w:r w:rsidRPr="001A0563">
        <w:t>6.</w:t>
      </w:r>
      <w:r w:rsidRPr="001A0563">
        <w:tab/>
        <w:t>Какие факторы влияют на количество АРМ в бухгалтерии предприятий малого, среднего и крупного бизнеса и на распределение работ между ними?</w:t>
      </w:r>
    </w:p>
    <w:p w:rsidR="00404D6D" w:rsidRPr="001A0563" w:rsidRDefault="00404D6D" w:rsidP="0032596D">
      <w:pPr>
        <w:spacing w:line="360" w:lineRule="auto"/>
        <w:ind w:firstLine="709"/>
        <w:jc w:val="both"/>
      </w:pPr>
      <w:r w:rsidRPr="001A0563">
        <w:t>7.</w:t>
      </w:r>
      <w:r w:rsidRPr="001A0563">
        <w:tab/>
        <w:t xml:space="preserve">Назовите основные этапы обработки данных в АИС БУ. </w:t>
      </w:r>
    </w:p>
    <w:p w:rsidR="00404D6D" w:rsidRPr="001A0563" w:rsidRDefault="00404D6D" w:rsidP="0032596D">
      <w:pPr>
        <w:spacing w:line="360" w:lineRule="auto"/>
        <w:ind w:firstLine="709"/>
        <w:jc w:val="both"/>
      </w:pPr>
      <w:r w:rsidRPr="001A0563">
        <w:t>8.</w:t>
      </w:r>
      <w:r w:rsidRPr="001A0563">
        <w:tab/>
        <w:t>Какими критериями следует руководствоваться при выборе ПО АИС БУ: для малых предприятий; для средних предприятий; для крупных и корпоративных предприятий?</w:t>
      </w:r>
    </w:p>
    <w:p w:rsidR="00404D6D" w:rsidRPr="001A0563" w:rsidRDefault="00404D6D" w:rsidP="0032596D">
      <w:pPr>
        <w:spacing w:line="360" w:lineRule="auto"/>
        <w:ind w:firstLine="709"/>
        <w:jc w:val="both"/>
      </w:pPr>
      <w:r w:rsidRPr="001A0563">
        <w:t>9.</w:t>
      </w:r>
      <w:r w:rsidRPr="001A0563">
        <w:tab/>
        <w:t>Что понимают под тиражной программой учета?</w:t>
      </w:r>
    </w:p>
    <w:p w:rsidR="00404D6D" w:rsidRPr="001A0563" w:rsidRDefault="00404D6D" w:rsidP="0032596D">
      <w:pPr>
        <w:spacing w:line="360" w:lineRule="auto"/>
        <w:ind w:firstLine="709"/>
        <w:jc w:val="both"/>
      </w:pPr>
      <w:r w:rsidRPr="001A0563">
        <w:t>10.</w:t>
      </w:r>
      <w:r w:rsidRPr="001A0563">
        <w:tab/>
        <w:t>Охарактеризуйте вариант создания АИС БУ как составной части интегрированной системы автоматизации управления предприятием.</w:t>
      </w:r>
    </w:p>
    <w:p w:rsidR="00404D6D" w:rsidRPr="001A0563" w:rsidRDefault="00404D6D" w:rsidP="0032596D">
      <w:pPr>
        <w:spacing w:line="360" w:lineRule="auto"/>
        <w:ind w:firstLine="709"/>
        <w:jc w:val="both"/>
      </w:pPr>
      <w:r w:rsidRPr="001A0563">
        <w:t>Критерии оценки:</w:t>
      </w:r>
    </w:p>
    <w:p w:rsidR="00404D6D" w:rsidRPr="001A0563" w:rsidRDefault="00404D6D" w:rsidP="0032596D">
      <w:pPr>
        <w:spacing w:line="360" w:lineRule="auto"/>
        <w:ind w:firstLine="709"/>
        <w:jc w:val="both"/>
      </w:pPr>
      <w:r w:rsidRPr="001A0563">
        <w:t xml:space="preserve"> «отлично», если студент показал глубокие и твердые знания программного материала.</w:t>
      </w:r>
    </w:p>
    <w:p w:rsidR="00404D6D" w:rsidRPr="001A0563" w:rsidRDefault="00404D6D" w:rsidP="0032596D">
      <w:pPr>
        <w:spacing w:line="360" w:lineRule="auto"/>
        <w:ind w:firstLine="709"/>
        <w:jc w:val="both"/>
      </w:pPr>
      <w:r w:rsidRPr="001A0563">
        <w:t>«хорошо», если студент знает программный материал, грамотно и без ошибок его излагает.</w:t>
      </w:r>
    </w:p>
    <w:p w:rsidR="00404D6D" w:rsidRPr="001A0563" w:rsidRDefault="00404D6D" w:rsidP="0032596D">
      <w:pPr>
        <w:spacing w:line="360" w:lineRule="auto"/>
        <w:ind w:firstLine="709"/>
        <w:jc w:val="both"/>
      </w:pPr>
      <w:r w:rsidRPr="001A0563">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404D6D" w:rsidRPr="001A0563" w:rsidRDefault="00404D6D" w:rsidP="0032596D">
      <w:pPr>
        <w:spacing w:line="360" w:lineRule="auto"/>
        <w:ind w:firstLine="709"/>
        <w:jc w:val="both"/>
      </w:pPr>
      <w:r w:rsidRPr="001A0563">
        <w:t>«неудовлетворительно», если студент допускает грубые ошибки при ответе на поставленные вопросы.</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Тема 2. Банковские информационные системы</w:t>
      </w:r>
    </w:p>
    <w:p w:rsidR="00404D6D" w:rsidRPr="001A0563" w:rsidRDefault="00404D6D" w:rsidP="0032596D">
      <w:pPr>
        <w:tabs>
          <w:tab w:val="left" w:pos="851"/>
        </w:tabs>
        <w:autoSpaceDE w:val="0"/>
        <w:autoSpaceDN w:val="0"/>
        <w:adjustRightInd w:val="0"/>
        <w:spacing w:line="360" w:lineRule="auto"/>
        <w:ind w:firstLine="709"/>
        <w:contextualSpacing/>
        <w:jc w:val="both"/>
        <w:rPr>
          <w:i/>
          <w:iCs/>
        </w:rPr>
      </w:pP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
          <w:iCs/>
        </w:rPr>
        <w:t xml:space="preserve">Форма текущего контроля и оценивания: </w:t>
      </w:r>
      <w:r w:rsidRPr="001A0563">
        <w:rPr>
          <w:iCs/>
        </w:rPr>
        <w:t>устный опрос</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Cs/>
        </w:rPr>
        <w:t>Вопросы по теме:</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p>
    <w:p w:rsidR="00404D6D" w:rsidRPr="001A0563" w:rsidRDefault="00404D6D" w:rsidP="0032596D">
      <w:pPr>
        <w:pStyle w:val="af2"/>
        <w:numPr>
          <w:ilvl w:val="0"/>
          <w:numId w:val="367"/>
        </w:numPr>
        <w:spacing w:line="360" w:lineRule="auto"/>
        <w:ind w:left="0" w:firstLine="709"/>
        <w:jc w:val="both"/>
      </w:pPr>
      <w:r w:rsidRPr="001A0563">
        <w:t xml:space="preserve">Какой период можно считать началом развития новых информационных технологий в банковской системе РФ? </w:t>
      </w:r>
    </w:p>
    <w:p w:rsidR="00404D6D" w:rsidRPr="001A0563" w:rsidRDefault="00404D6D" w:rsidP="0032596D">
      <w:pPr>
        <w:pStyle w:val="af2"/>
        <w:numPr>
          <w:ilvl w:val="0"/>
          <w:numId w:val="367"/>
        </w:numPr>
        <w:spacing w:line="360" w:lineRule="auto"/>
        <w:ind w:left="0" w:firstLine="709"/>
        <w:jc w:val="both"/>
      </w:pPr>
      <w:r w:rsidRPr="001A0563">
        <w:t>Раскройте понятие компьютерной банковской платформы.</w:t>
      </w:r>
    </w:p>
    <w:p w:rsidR="00404D6D" w:rsidRPr="001A0563" w:rsidRDefault="00404D6D" w:rsidP="0032596D">
      <w:pPr>
        <w:pStyle w:val="af2"/>
        <w:numPr>
          <w:ilvl w:val="0"/>
          <w:numId w:val="367"/>
        </w:numPr>
        <w:spacing w:line="360" w:lineRule="auto"/>
        <w:ind w:left="0" w:firstLine="709"/>
        <w:jc w:val="both"/>
      </w:pPr>
      <w:r w:rsidRPr="001A0563">
        <w:t>Назовите основные направления приложения новых информационных технологий в банковской деятельности.</w:t>
      </w:r>
    </w:p>
    <w:p w:rsidR="00404D6D" w:rsidRPr="001A0563" w:rsidRDefault="00404D6D" w:rsidP="0032596D">
      <w:pPr>
        <w:pStyle w:val="af2"/>
        <w:numPr>
          <w:ilvl w:val="0"/>
          <w:numId w:val="367"/>
        </w:numPr>
        <w:spacing w:line="360" w:lineRule="auto"/>
        <w:ind w:left="0" w:firstLine="709"/>
        <w:jc w:val="both"/>
      </w:pPr>
      <w:r w:rsidRPr="001A0563">
        <w:t>Сформулируйте важнейшие требования к создаваемым информационным технологиям в банковской системе.</w:t>
      </w:r>
    </w:p>
    <w:p w:rsidR="00404D6D" w:rsidRPr="001A0563" w:rsidRDefault="00404D6D" w:rsidP="0032596D">
      <w:pPr>
        <w:pStyle w:val="af2"/>
        <w:numPr>
          <w:ilvl w:val="0"/>
          <w:numId w:val="367"/>
        </w:numPr>
        <w:spacing w:line="360" w:lineRule="auto"/>
        <w:ind w:left="0" w:firstLine="709"/>
        <w:jc w:val="both"/>
      </w:pPr>
      <w:r w:rsidRPr="001A0563">
        <w:t>Охарактеризуйте наиболее известные проекты и системы автоматизации банковской деятельности.</w:t>
      </w:r>
    </w:p>
    <w:p w:rsidR="00404D6D" w:rsidRPr="001A0563" w:rsidRDefault="00404D6D" w:rsidP="0032596D">
      <w:pPr>
        <w:pStyle w:val="af2"/>
        <w:numPr>
          <w:ilvl w:val="0"/>
          <w:numId w:val="367"/>
        </w:numPr>
        <w:spacing w:line="360" w:lineRule="auto"/>
        <w:ind w:left="0" w:firstLine="709"/>
        <w:jc w:val="both"/>
      </w:pPr>
      <w:r w:rsidRPr="001A0563">
        <w:t>Охарактеризуйте функциональную часть системы «Операционный день банка».</w:t>
      </w:r>
    </w:p>
    <w:p w:rsidR="00404D6D" w:rsidRPr="001A0563" w:rsidRDefault="00404D6D" w:rsidP="0032596D">
      <w:pPr>
        <w:pStyle w:val="af2"/>
        <w:numPr>
          <w:ilvl w:val="0"/>
          <w:numId w:val="367"/>
        </w:numPr>
        <w:spacing w:line="360" w:lineRule="auto"/>
        <w:ind w:left="0" w:firstLine="709"/>
        <w:jc w:val="both"/>
      </w:pPr>
      <w:r w:rsidRPr="001A0563">
        <w:t>Изложите назначение составляющих программно-технологического комплекса «Операционный день банка».</w:t>
      </w:r>
    </w:p>
    <w:p w:rsidR="00404D6D" w:rsidRPr="001A0563" w:rsidRDefault="00404D6D" w:rsidP="0032596D">
      <w:pPr>
        <w:pStyle w:val="af2"/>
        <w:numPr>
          <w:ilvl w:val="0"/>
          <w:numId w:val="367"/>
        </w:numPr>
        <w:spacing w:line="360" w:lineRule="auto"/>
        <w:ind w:left="0" w:firstLine="709"/>
        <w:jc w:val="both"/>
      </w:pPr>
      <w:r w:rsidRPr="001A0563">
        <w:t>Сформулируйте цели и задачи автоматизированной работы в филиалах банка.</w:t>
      </w:r>
    </w:p>
    <w:p w:rsidR="00404D6D" w:rsidRPr="001A0563" w:rsidRDefault="00404D6D" w:rsidP="0032596D">
      <w:pPr>
        <w:pStyle w:val="af2"/>
        <w:numPr>
          <w:ilvl w:val="0"/>
          <w:numId w:val="367"/>
        </w:numPr>
        <w:spacing w:line="360" w:lineRule="auto"/>
        <w:ind w:left="0" w:firstLine="709"/>
        <w:jc w:val="both"/>
      </w:pPr>
      <w:r w:rsidRPr="001A0563">
        <w:t>Назовите особенности организации технологии электронных платежей.</w:t>
      </w:r>
    </w:p>
    <w:p w:rsidR="00404D6D" w:rsidRPr="001A0563" w:rsidRDefault="00404D6D" w:rsidP="0032596D">
      <w:pPr>
        <w:pStyle w:val="af2"/>
        <w:numPr>
          <w:ilvl w:val="0"/>
          <w:numId w:val="367"/>
        </w:numPr>
        <w:spacing w:line="360" w:lineRule="auto"/>
        <w:ind w:left="0" w:firstLine="709"/>
        <w:jc w:val="both"/>
      </w:pPr>
      <w:r w:rsidRPr="001A0563">
        <w:t>Критерии оценки:</w:t>
      </w:r>
    </w:p>
    <w:p w:rsidR="00404D6D" w:rsidRPr="001A0563" w:rsidRDefault="00404D6D" w:rsidP="0032596D">
      <w:pPr>
        <w:pStyle w:val="af2"/>
        <w:numPr>
          <w:ilvl w:val="0"/>
          <w:numId w:val="367"/>
        </w:numPr>
        <w:spacing w:line="360" w:lineRule="auto"/>
        <w:ind w:left="0" w:firstLine="709"/>
        <w:jc w:val="both"/>
      </w:pPr>
      <w:r w:rsidRPr="001A0563">
        <w:t xml:space="preserve"> «отлично», если студент показал глубокие и твердые знания программного материала.</w:t>
      </w:r>
    </w:p>
    <w:p w:rsidR="00404D6D" w:rsidRPr="001A0563" w:rsidRDefault="00404D6D" w:rsidP="0032596D">
      <w:pPr>
        <w:pStyle w:val="af2"/>
        <w:numPr>
          <w:ilvl w:val="0"/>
          <w:numId w:val="367"/>
        </w:numPr>
        <w:spacing w:line="360" w:lineRule="auto"/>
        <w:ind w:left="0" w:firstLine="709"/>
        <w:jc w:val="both"/>
      </w:pPr>
      <w:r w:rsidRPr="001A0563">
        <w:t>«хорошо», если студент знает программный материал, грамотно и без ошибок его излагает.</w:t>
      </w:r>
    </w:p>
    <w:p w:rsidR="00404D6D" w:rsidRPr="001A0563" w:rsidRDefault="00404D6D" w:rsidP="0032596D">
      <w:pPr>
        <w:pStyle w:val="af2"/>
        <w:numPr>
          <w:ilvl w:val="0"/>
          <w:numId w:val="367"/>
        </w:numPr>
        <w:spacing w:line="360" w:lineRule="auto"/>
        <w:ind w:left="0" w:firstLine="709"/>
        <w:jc w:val="both"/>
      </w:pPr>
      <w:r w:rsidRPr="001A0563">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404D6D" w:rsidRPr="001A0563" w:rsidRDefault="00404D6D" w:rsidP="0032596D">
      <w:pPr>
        <w:pStyle w:val="af2"/>
        <w:numPr>
          <w:ilvl w:val="0"/>
          <w:numId w:val="367"/>
        </w:numPr>
        <w:spacing w:line="360" w:lineRule="auto"/>
        <w:ind w:left="0" w:firstLine="709"/>
        <w:jc w:val="both"/>
      </w:pPr>
      <w:r w:rsidRPr="001A0563">
        <w:t>«неудовлетворительно», если студент допускает грубые ошибки при ответе на поставленные вопросы.</w:t>
      </w:r>
    </w:p>
    <w:p w:rsidR="00404D6D" w:rsidRPr="001A0563" w:rsidRDefault="00404D6D" w:rsidP="0032596D">
      <w:pPr>
        <w:pStyle w:val="af2"/>
        <w:spacing w:line="360" w:lineRule="auto"/>
        <w:ind w:left="0" w:firstLine="709"/>
        <w:jc w:val="both"/>
      </w:pPr>
    </w:p>
    <w:p w:rsidR="00404D6D" w:rsidRPr="001A0563" w:rsidRDefault="00404D6D" w:rsidP="0032596D">
      <w:pPr>
        <w:pStyle w:val="af2"/>
        <w:spacing w:line="360" w:lineRule="auto"/>
        <w:ind w:left="0" w:firstLine="709"/>
        <w:jc w:val="both"/>
      </w:pPr>
      <w:r w:rsidRPr="001A0563">
        <w:t>Тема 3. Классификация бухгалтерских программ и систем</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
          <w:iCs/>
        </w:rPr>
        <w:t xml:space="preserve">Форма текущего контроля и оценивания: </w:t>
      </w:r>
      <w:r w:rsidRPr="001A0563">
        <w:rPr>
          <w:iCs/>
        </w:rPr>
        <w:t>устный опрос</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Cs/>
        </w:rPr>
        <w:t>Вопросы по теме:</w:t>
      </w:r>
    </w:p>
    <w:p w:rsidR="00404D6D" w:rsidRPr="001A0563" w:rsidRDefault="00404D6D" w:rsidP="0032596D">
      <w:pPr>
        <w:pStyle w:val="af2"/>
        <w:spacing w:line="360" w:lineRule="auto"/>
        <w:ind w:left="0" w:firstLine="709"/>
        <w:jc w:val="both"/>
      </w:pPr>
    </w:p>
    <w:p w:rsidR="00404D6D" w:rsidRPr="001A0563" w:rsidRDefault="00404D6D" w:rsidP="0032596D">
      <w:pPr>
        <w:spacing w:line="360" w:lineRule="auto"/>
        <w:ind w:firstLine="709"/>
        <w:jc w:val="both"/>
      </w:pPr>
      <w:r w:rsidRPr="001A0563">
        <w:t>1. Этапы автоматизации бухгалтерского учета в России.</w:t>
      </w:r>
    </w:p>
    <w:p w:rsidR="00404D6D" w:rsidRPr="001A0563" w:rsidRDefault="00404D6D" w:rsidP="0032596D">
      <w:pPr>
        <w:spacing w:line="360" w:lineRule="auto"/>
        <w:ind w:firstLine="709"/>
        <w:jc w:val="both"/>
      </w:pPr>
      <w:r w:rsidRPr="001A0563">
        <w:t>2. Классификация бухгалтерских программ и систем.</w:t>
      </w:r>
    </w:p>
    <w:p w:rsidR="00404D6D" w:rsidRPr="001A0563" w:rsidRDefault="00404D6D" w:rsidP="0032596D">
      <w:pPr>
        <w:spacing w:line="360" w:lineRule="auto"/>
        <w:ind w:firstLine="709"/>
        <w:jc w:val="both"/>
      </w:pPr>
      <w:r w:rsidRPr="001A0563">
        <w:t>3. Специализация программного обеспечения по группам потребителей.</w:t>
      </w:r>
    </w:p>
    <w:p w:rsidR="00404D6D" w:rsidRPr="001A0563" w:rsidRDefault="00404D6D" w:rsidP="0032596D">
      <w:pPr>
        <w:spacing w:line="360" w:lineRule="auto"/>
        <w:ind w:firstLine="709"/>
        <w:jc w:val="both"/>
      </w:pPr>
      <w:r w:rsidRPr="001A0563">
        <w:lastRenderedPageBreak/>
        <w:t>Критерии оценки:</w:t>
      </w:r>
    </w:p>
    <w:p w:rsidR="00404D6D" w:rsidRPr="001A0563" w:rsidRDefault="00404D6D" w:rsidP="0032596D">
      <w:pPr>
        <w:spacing w:line="360" w:lineRule="auto"/>
        <w:ind w:firstLine="709"/>
        <w:jc w:val="both"/>
      </w:pPr>
      <w:r w:rsidRPr="001A0563">
        <w:t xml:space="preserve"> «отлично», если студент показал глубокие и твердые знания программного материала.</w:t>
      </w:r>
    </w:p>
    <w:p w:rsidR="00404D6D" w:rsidRPr="001A0563" w:rsidRDefault="00404D6D" w:rsidP="0032596D">
      <w:pPr>
        <w:spacing w:line="360" w:lineRule="auto"/>
        <w:ind w:firstLine="709"/>
        <w:jc w:val="both"/>
      </w:pPr>
      <w:r w:rsidRPr="001A0563">
        <w:t>«хорошо», если студент знает программный материал, грамотно и без ошибок его излагает.</w:t>
      </w:r>
    </w:p>
    <w:p w:rsidR="00404D6D" w:rsidRPr="001A0563" w:rsidRDefault="00404D6D" w:rsidP="0032596D">
      <w:pPr>
        <w:spacing w:line="360" w:lineRule="auto"/>
        <w:ind w:firstLine="709"/>
        <w:jc w:val="both"/>
      </w:pPr>
      <w:r w:rsidRPr="001A0563">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404D6D" w:rsidRPr="001A0563" w:rsidRDefault="00404D6D" w:rsidP="0032596D">
      <w:pPr>
        <w:spacing w:line="360" w:lineRule="auto"/>
        <w:ind w:firstLine="709"/>
        <w:jc w:val="both"/>
      </w:pPr>
      <w:r w:rsidRPr="001A0563">
        <w:t>«неудовлетворительно», если студент допускает грубые ошибки при ответе на поставленные вопросы.</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Тема 4. Технология автоматизации бухгалтерского учета</w:t>
      </w:r>
    </w:p>
    <w:p w:rsidR="00404D6D" w:rsidRPr="001A0563" w:rsidRDefault="00404D6D" w:rsidP="0032596D">
      <w:pPr>
        <w:spacing w:line="360" w:lineRule="auto"/>
        <w:ind w:firstLine="709"/>
        <w:jc w:val="both"/>
      </w:pP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
          <w:iCs/>
        </w:rPr>
        <w:t xml:space="preserve">Форма текущего контроля и оценивания: </w:t>
      </w:r>
      <w:r w:rsidRPr="001A0563">
        <w:rPr>
          <w:iCs/>
        </w:rPr>
        <w:t>устный опрос</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Cs/>
        </w:rPr>
        <w:t>Вопросы по теме:</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 xml:space="preserve">1. Структура бухгалтерской информационной системы. </w:t>
      </w:r>
    </w:p>
    <w:p w:rsidR="00404D6D" w:rsidRPr="001A0563" w:rsidRDefault="00404D6D" w:rsidP="0032596D">
      <w:pPr>
        <w:spacing w:line="360" w:lineRule="auto"/>
        <w:ind w:firstLine="709"/>
        <w:jc w:val="both"/>
      </w:pPr>
      <w:r w:rsidRPr="001A0563">
        <w:t xml:space="preserve">2. Особенности компьютерной обработки бухгалтерских данных. </w:t>
      </w:r>
    </w:p>
    <w:p w:rsidR="00404D6D" w:rsidRPr="001A0563" w:rsidRDefault="00404D6D" w:rsidP="0032596D">
      <w:pPr>
        <w:spacing w:line="360" w:lineRule="auto"/>
        <w:ind w:firstLine="709"/>
        <w:jc w:val="both"/>
      </w:pPr>
      <w:r w:rsidRPr="001A0563">
        <w:t xml:space="preserve">3. Этапы автоматизации бухгалтерского учета на предприятии. </w:t>
      </w:r>
    </w:p>
    <w:p w:rsidR="00404D6D" w:rsidRPr="001A0563" w:rsidRDefault="00404D6D" w:rsidP="0032596D">
      <w:pPr>
        <w:spacing w:line="360" w:lineRule="auto"/>
        <w:ind w:firstLine="709"/>
        <w:jc w:val="both"/>
      </w:pPr>
      <w:r w:rsidRPr="001A0563">
        <w:t>4. Принципы выбора программ.</w:t>
      </w:r>
    </w:p>
    <w:p w:rsidR="00404D6D" w:rsidRPr="001A0563" w:rsidRDefault="00404D6D" w:rsidP="0032596D">
      <w:pPr>
        <w:spacing w:line="360" w:lineRule="auto"/>
        <w:ind w:firstLine="709"/>
        <w:jc w:val="both"/>
      </w:pPr>
      <w:r w:rsidRPr="001A0563">
        <w:t>Критерии оценки:</w:t>
      </w:r>
    </w:p>
    <w:p w:rsidR="00404D6D" w:rsidRPr="001A0563" w:rsidRDefault="00404D6D" w:rsidP="0032596D">
      <w:pPr>
        <w:spacing w:line="360" w:lineRule="auto"/>
        <w:ind w:firstLine="709"/>
        <w:jc w:val="both"/>
      </w:pPr>
      <w:r w:rsidRPr="001A0563">
        <w:t xml:space="preserve"> «отлично», если студент показал глубокие и твердые знания программного материала.</w:t>
      </w:r>
    </w:p>
    <w:p w:rsidR="00404D6D" w:rsidRPr="001A0563" w:rsidRDefault="00404D6D" w:rsidP="0032596D">
      <w:pPr>
        <w:spacing w:line="360" w:lineRule="auto"/>
        <w:ind w:firstLine="709"/>
        <w:jc w:val="both"/>
      </w:pPr>
      <w:r w:rsidRPr="001A0563">
        <w:t>«хорошо», если студент знает программный материал, грамотно и без ошибок его излагает.</w:t>
      </w:r>
    </w:p>
    <w:p w:rsidR="00404D6D" w:rsidRPr="001A0563" w:rsidRDefault="00404D6D" w:rsidP="0032596D">
      <w:pPr>
        <w:spacing w:line="360" w:lineRule="auto"/>
        <w:ind w:firstLine="709"/>
        <w:jc w:val="both"/>
      </w:pPr>
      <w:r w:rsidRPr="001A0563">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404D6D" w:rsidRPr="001A0563" w:rsidRDefault="00404D6D" w:rsidP="0032596D">
      <w:pPr>
        <w:spacing w:line="360" w:lineRule="auto"/>
        <w:ind w:firstLine="709"/>
        <w:jc w:val="both"/>
      </w:pPr>
      <w:r w:rsidRPr="001A0563">
        <w:t>«неудовлетворительно», если студент допускает грубые ошибки при ответе на поставленные вопросы.</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Тема 5. Программное обеспечение автоматизированных систем бухгалтерского учета</w:t>
      </w:r>
    </w:p>
    <w:p w:rsidR="00404D6D" w:rsidRPr="001A0563" w:rsidRDefault="00404D6D" w:rsidP="0032596D">
      <w:pPr>
        <w:spacing w:line="360" w:lineRule="auto"/>
        <w:ind w:firstLine="709"/>
        <w:jc w:val="both"/>
      </w:pP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
          <w:iCs/>
        </w:rPr>
        <w:t xml:space="preserve">Форма текущего контроля и оценивания: </w:t>
      </w:r>
      <w:r w:rsidRPr="001A0563">
        <w:rPr>
          <w:iCs/>
        </w:rPr>
        <w:t>устный опрос</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Cs/>
        </w:rPr>
        <w:t>Вопросы по теме:</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p>
    <w:p w:rsidR="00404D6D" w:rsidRPr="001A0563" w:rsidRDefault="00404D6D" w:rsidP="0032596D">
      <w:pPr>
        <w:spacing w:line="360" w:lineRule="auto"/>
        <w:ind w:firstLine="709"/>
        <w:jc w:val="both"/>
      </w:pPr>
      <w:r w:rsidRPr="001A0563">
        <w:t>1.Что такое автоматизация бухгалтерского учета</w:t>
      </w:r>
    </w:p>
    <w:p w:rsidR="00404D6D" w:rsidRPr="001A0563" w:rsidRDefault="00404D6D" w:rsidP="0032596D">
      <w:pPr>
        <w:spacing w:line="360" w:lineRule="auto"/>
        <w:ind w:firstLine="709"/>
        <w:jc w:val="both"/>
      </w:pPr>
      <w:r w:rsidRPr="001A0563">
        <w:t>2.Для чего автоматизировать бухгалтерский учёт</w:t>
      </w:r>
    </w:p>
    <w:p w:rsidR="00404D6D" w:rsidRPr="001A0563" w:rsidRDefault="00404D6D" w:rsidP="0032596D">
      <w:pPr>
        <w:spacing w:line="360" w:lineRule="auto"/>
        <w:ind w:firstLine="709"/>
        <w:jc w:val="both"/>
      </w:pPr>
      <w:r w:rsidRPr="001A0563">
        <w:t>3.Кому необходима автоматизация бухгалтерии</w:t>
      </w:r>
    </w:p>
    <w:p w:rsidR="00404D6D" w:rsidRPr="001A0563" w:rsidRDefault="00404D6D" w:rsidP="0032596D">
      <w:pPr>
        <w:spacing w:line="360" w:lineRule="auto"/>
        <w:ind w:firstLine="709"/>
        <w:jc w:val="both"/>
      </w:pPr>
      <w:r w:rsidRPr="001A0563">
        <w:lastRenderedPageBreak/>
        <w:t>4.Порядок проведения автоматизации</w:t>
      </w:r>
    </w:p>
    <w:p w:rsidR="00404D6D" w:rsidRPr="001A0563" w:rsidRDefault="00404D6D" w:rsidP="0032596D">
      <w:pPr>
        <w:spacing w:line="360" w:lineRule="auto"/>
        <w:ind w:firstLine="709"/>
        <w:jc w:val="both"/>
      </w:pPr>
      <w:r w:rsidRPr="001A0563">
        <w:t>Критерии оценки:</w:t>
      </w:r>
    </w:p>
    <w:p w:rsidR="00404D6D" w:rsidRPr="001A0563" w:rsidRDefault="00404D6D" w:rsidP="0032596D">
      <w:pPr>
        <w:spacing w:line="360" w:lineRule="auto"/>
        <w:ind w:firstLine="709"/>
        <w:jc w:val="both"/>
      </w:pPr>
      <w:r w:rsidRPr="001A0563">
        <w:t xml:space="preserve"> «отлично», если студент показал глубокие и твердые знания программного материала.</w:t>
      </w:r>
    </w:p>
    <w:p w:rsidR="00404D6D" w:rsidRPr="001A0563" w:rsidRDefault="00404D6D" w:rsidP="0032596D">
      <w:pPr>
        <w:spacing w:line="360" w:lineRule="auto"/>
        <w:ind w:firstLine="709"/>
        <w:jc w:val="both"/>
      </w:pPr>
      <w:r w:rsidRPr="001A0563">
        <w:t>«хорошо», если студент знает программный материал, грамотно и без ошибок его излагает.</w:t>
      </w:r>
    </w:p>
    <w:p w:rsidR="00404D6D" w:rsidRPr="001A0563" w:rsidRDefault="00404D6D" w:rsidP="0032596D">
      <w:pPr>
        <w:spacing w:line="360" w:lineRule="auto"/>
        <w:ind w:firstLine="709"/>
        <w:jc w:val="both"/>
      </w:pPr>
      <w:r w:rsidRPr="001A0563">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404D6D" w:rsidRPr="001A0563" w:rsidRDefault="00404D6D" w:rsidP="0032596D">
      <w:pPr>
        <w:spacing w:line="360" w:lineRule="auto"/>
        <w:ind w:firstLine="709"/>
        <w:jc w:val="both"/>
      </w:pPr>
      <w:r w:rsidRPr="001A0563">
        <w:t>«неудовлетворительно», если студент допускает грубые ошибки при ответе на поставленные вопросы.</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Тема 6. Версии и описание программ автоматизации бухгалтерского учета</w:t>
      </w:r>
    </w:p>
    <w:p w:rsidR="00404D6D" w:rsidRPr="001A0563" w:rsidRDefault="00404D6D" w:rsidP="0032596D">
      <w:pPr>
        <w:spacing w:line="360" w:lineRule="auto"/>
        <w:ind w:firstLine="709"/>
        <w:jc w:val="both"/>
      </w:pP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
          <w:iCs/>
        </w:rPr>
        <w:t xml:space="preserve">Форма текущего контроля и оценивания: </w:t>
      </w:r>
      <w:r w:rsidRPr="001A0563">
        <w:rPr>
          <w:iCs/>
        </w:rPr>
        <w:t>устный опрос</w:t>
      </w:r>
    </w:p>
    <w:p w:rsidR="00404D6D" w:rsidRPr="001A0563" w:rsidRDefault="00404D6D" w:rsidP="0032596D">
      <w:pPr>
        <w:tabs>
          <w:tab w:val="left" w:pos="851"/>
        </w:tabs>
        <w:autoSpaceDE w:val="0"/>
        <w:autoSpaceDN w:val="0"/>
        <w:adjustRightInd w:val="0"/>
        <w:spacing w:line="360" w:lineRule="auto"/>
        <w:ind w:firstLine="709"/>
        <w:contextualSpacing/>
        <w:jc w:val="both"/>
        <w:rPr>
          <w:iCs/>
        </w:rPr>
      </w:pPr>
      <w:r w:rsidRPr="001A0563">
        <w:rPr>
          <w:iCs/>
        </w:rPr>
        <w:t>Вопросы по теме:</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1. Характеристика программ автоматизации бухгалтерского учета.</w:t>
      </w:r>
    </w:p>
    <w:p w:rsidR="00404D6D" w:rsidRPr="001A0563" w:rsidRDefault="00404D6D" w:rsidP="0032596D">
      <w:pPr>
        <w:spacing w:line="360" w:lineRule="auto"/>
        <w:ind w:firstLine="709"/>
        <w:jc w:val="both"/>
      </w:pPr>
      <w:r w:rsidRPr="001A0563">
        <w:t>2. Версии программ автоматизации бухгалтерского учета.</w:t>
      </w:r>
    </w:p>
    <w:p w:rsidR="00404D6D" w:rsidRPr="001A0563" w:rsidRDefault="00404D6D" w:rsidP="0032596D">
      <w:pPr>
        <w:spacing w:line="360" w:lineRule="auto"/>
        <w:ind w:firstLine="709"/>
        <w:jc w:val="both"/>
      </w:pPr>
      <w:r w:rsidRPr="001A0563">
        <w:t>3.Версии программных продуктов</w:t>
      </w:r>
    </w:p>
    <w:p w:rsidR="00404D6D" w:rsidRPr="001A0563" w:rsidRDefault="00404D6D" w:rsidP="0032596D">
      <w:pPr>
        <w:spacing w:line="360" w:lineRule="auto"/>
        <w:ind w:firstLine="709"/>
        <w:jc w:val="both"/>
      </w:pPr>
      <w:r w:rsidRPr="001A0563">
        <w:t>4.Основные понятия автоматизированных систем бухгалтерского учета.</w:t>
      </w:r>
    </w:p>
    <w:p w:rsidR="00404D6D" w:rsidRPr="001A0563" w:rsidRDefault="00404D6D" w:rsidP="0032596D">
      <w:pPr>
        <w:spacing w:line="360" w:lineRule="auto"/>
        <w:ind w:firstLine="709"/>
        <w:jc w:val="both"/>
      </w:pPr>
      <w:r w:rsidRPr="001A0563">
        <w:t>5.Работа с объектами в автоматизированных бухгалтерских системах.</w:t>
      </w:r>
    </w:p>
    <w:p w:rsidR="00404D6D" w:rsidRPr="001A0563" w:rsidRDefault="00404D6D" w:rsidP="0032596D">
      <w:pPr>
        <w:spacing w:line="360" w:lineRule="auto"/>
        <w:ind w:firstLine="709"/>
        <w:jc w:val="both"/>
      </w:pPr>
    </w:p>
    <w:p w:rsidR="00404D6D" w:rsidRPr="001A0563" w:rsidRDefault="00404D6D" w:rsidP="0032596D">
      <w:pPr>
        <w:spacing w:line="360" w:lineRule="auto"/>
        <w:ind w:firstLine="709"/>
        <w:jc w:val="both"/>
      </w:pPr>
      <w:r w:rsidRPr="001A0563">
        <w:t>Критерии оценки:</w:t>
      </w:r>
    </w:p>
    <w:p w:rsidR="00404D6D" w:rsidRPr="001A0563" w:rsidRDefault="00404D6D" w:rsidP="0032596D">
      <w:pPr>
        <w:spacing w:line="360" w:lineRule="auto"/>
        <w:ind w:firstLine="709"/>
        <w:jc w:val="both"/>
      </w:pPr>
      <w:r w:rsidRPr="001A0563">
        <w:t xml:space="preserve"> «отлично», если студент показал глубокие и твердые знания программного материала.</w:t>
      </w:r>
    </w:p>
    <w:p w:rsidR="00404D6D" w:rsidRPr="001A0563" w:rsidRDefault="00404D6D" w:rsidP="0032596D">
      <w:pPr>
        <w:spacing w:line="360" w:lineRule="auto"/>
        <w:ind w:firstLine="709"/>
        <w:jc w:val="both"/>
      </w:pPr>
      <w:r w:rsidRPr="001A0563">
        <w:t>«хорошо», если студент знает программный материал, грамотно и без ошибок его излагает.</w:t>
      </w:r>
    </w:p>
    <w:p w:rsidR="00404D6D" w:rsidRPr="001A0563" w:rsidRDefault="00404D6D" w:rsidP="0032596D">
      <w:pPr>
        <w:spacing w:line="360" w:lineRule="auto"/>
        <w:ind w:firstLine="709"/>
        <w:jc w:val="both"/>
      </w:pPr>
      <w:r w:rsidRPr="001A0563">
        <w:t>«удовлетворительно», если студент имеет знания материала, требует в отдельных случаях дополнительных (наводящих) вопросов для полного ответа, допускает неточности.</w:t>
      </w:r>
    </w:p>
    <w:p w:rsidR="00404D6D" w:rsidRPr="001A0563" w:rsidRDefault="00404D6D" w:rsidP="0032596D">
      <w:pPr>
        <w:spacing w:line="360" w:lineRule="auto"/>
        <w:ind w:firstLine="709"/>
        <w:jc w:val="both"/>
      </w:pPr>
      <w:r w:rsidRPr="001A0563">
        <w:t>«неудовлетворительно», если студент допускает грубые ошибки при ответе на поставленные вопросы.</w:t>
      </w:r>
    </w:p>
    <w:p w:rsidR="00404D6D" w:rsidRPr="00CD1D92" w:rsidRDefault="00404D6D" w:rsidP="0032596D">
      <w:pPr>
        <w:spacing w:line="360" w:lineRule="auto"/>
        <w:ind w:firstLine="709"/>
        <w:jc w:val="both"/>
      </w:pPr>
    </w:p>
    <w:p w:rsidR="00404D6D" w:rsidRPr="004C076D" w:rsidRDefault="00DE72A0" w:rsidP="0032596D">
      <w:pPr>
        <w:tabs>
          <w:tab w:val="left" w:pos="680"/>
        </w:tabs>
        <w:spacing w:line="360" w:lineRule="auto"/>
        <w:jc w:val="both"/>
        <w:rPr>
          <w:b/>
        </w:rPr>
      </w:pPr>
      <w:r>
        <w:rPr>
          <w:b/>
        </w:rPr>
        <w:t>5.</w:t>
      </w:r>
      <w:r w:rsidR="00404D6D" w:rsidRPr="004C076D">
        <w:rPr>
          <w:b/>
        </w:rPr>
        <w:t>Контрольно-измерительные материалы для итоговой аттестации по дисциплине</w:t>
      </w:r>
    </w:p>
    <w:p w:rsidR="00404D6D" w:rsidRPr="004C076D" w:rsidRDefault="00404D6D" w:rsidP="0032596D">
      <w:pPr>
        <w:spacing w:line="360" w:lineRule="auto"/>
        <w:ind w:firstLine="709"/>
        <w:jc w:val="both"/>
      </w:pPr>
    </w:p>
    <w:p w:rsidR="00404D6D" w:rsidRPr="004C076D" w:rsidRDefault="00404D6D" w:rsidP="0032596D">
      <w:pPr>
        <w:spacing w:line="360" w:lineRule="auto"/>
        <w:ind w:firstLine="709"/>
        <w:jc w:val="both"/>
      </w:pPr>
      <w:r w:rsidRPr="004C076D">
        <w:t xml:space="preserve">Итоговая аттестация по дисциплине </w:t>
      </w:r>
      <w:r w:rsidRPr="00BA4DE8">
        <w:t>Бухгалтерские информационные системы</w:t>
      </w:r>
      <w:r w:rsidRPr="004C076D">
        <w:t>проводится в форме</w:t>
      </w:r>
      <w:r w:rsidRPr="00BA4DE8">
        <w:rPr>
          <w:i/>
        </w:rPr>
        <w:t>дифференцированный зачет.</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D5BD7">
        <w:rPr>
          <w:bCs/>
          <w:color w:val="000000"/>
        </w:rPr>
        <w:lastRenderedPageBreak/>
        <w:t>В каком компоненте функциональных возможностей типовой бухгалтерской системы происходит регистрация всех финансово-хозяйственных операций предприятия, составление и обработка бухгалтерских проводок, их печать помесячно или за любой другой период времени в хронологическом порядке?</w:t>
      </w:r>
    </w:p>
    <w:p w:rsidR="00404D6D" w:rsidRPr="001D5BD7" w:rsidRDefault="00404D6D" w:rsidP="0032596D">
      <w:pPr>
        <w:pStyle w:val="af2"/>
        <w:numPr>
          <w:ilvl w:val="0"/>
          <w:numId w:val="369"/>
        </w:numPr>
        <w:spacing w:line="360" w:lineRule="auto"/>
        <w:ind w:left="0" w:firstLine="709"/>
        <w:jc w:val="both"/>
        <w:rPr>
          <w:color w:val="000000"/>
          <w:shd w:val="clear" w:color="auto" w:fill="F0EFF6"/>
        </w:rPr>
      </w:pPr>
      <w:r w:rsidRPr="007A1195">
        <w:rPr>
          <w:color w:val="000000"/>
        </w:rPr>
        <w:t>типовые сводные документы</w:t>
      </w:r>
    </w:p>
    <w:p w:rsidR="00404D6D" w:rsidRPr="001D5BD7" w:rsidRDefault="00404D6D" w:rsidP="0032596D">
      <w:pPr>
        <w:pStyle w:val="af2"/>
        <w:numPr>
          <w:ilvl w:val="0"/>
          <w:numId w:val="369"/>
        </w:numPr>
        <w:shd w:val="clear" w:color="auto" w:fill="FFFFFF"/>
        <w:spacing w:line="360" w:lineRule="auto"/>
        <w:ind w:left="0" w:firstLine="709"/>
        <w:jc w:val="both"/>
        <w:rPr>
          <w:color w:val="000000"/>
          <w:shd w:val="clear" w:color="auto" w:fill="F0EFF6"/>
        </w:rPr>
      </w:pPr>
      <w:r w:rsidRPr="007A1195">
        <w:rPr>
          <w:color w:val="000000"/>
        </w:rPr>
        <w:t>касса, банк</w:t>
      </w:r>
    </w:p>
    <w:p w:rsidR="00404D6D" w:rsidRPr="001D5BD7" w:rsidRDefault="00404D6D" w:rsidP="0032596D">
      <w:pPr>
        <w:pStyle w:val="af2"/>
        <w:numPr>
          <w:ilvl w:val="0"/>
          <w:numId w:val="369"/>
        </w:numPr>
        <w:shd w:val="clear" w:color="auto" w:fill="FFFFFF"/>
        <w:spacing w:line="360" w:lineRule="auto"/>
        <w:ind w:left="0" w:firstLine="709"/>
        <w:jc w:val="both"/>
        <w:rPr>
          <w:bCs/>
          <w:color w:val="000000"/>
        </w:rPr>
      </w:pPr>
      <w:r w:rsidRPr="007A1195">
        <w:rPr>
          <w:color w:val="000000"/>
        </w:rPr>
        <w:t>журнал проводок</w:t>
      </w:r>
      <w:r>
        <w:rPr>
          <w:color w:val="000000"/>
        </w:rPr>
        <w:t xml:space="preserve"> +</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D5BD7">
        <w:rPr>
          <w:bCs/>
          <w:color w:val="000000"/>
        </w:rPr>
        <w:t>Какой уровень управления включает в себя управление материальными потоками, управление продажами готовой продукции?</w:t>
      </w:r>
    </w:p>
    <w:p w:rsidR="00404D6D" w:rsidRDefault="00404D6D" w:rsidP="0032596D">
      <w:pPr>
        <w:pStyle w:val="af2"/>
        <w:numPr>
          <w:ilvl w:val="0"/>
          <w:numId w:val="370"/>
        </w:numPr>
        <w:shd w:val="clear" w:color="auto" w:fill="FFFFFF"/>
        <w:spacing w:line="360" w:lineRule="auto"/>
        <w:ind w:left="0" w:firstLine="709"/>
        <w:jc w:val="both"/>
        <w:rPr>
          <w:bCs/>
          <w:color w:val="000000"/>
        </w:rPr>
      </w:pPr>
      <w:r w:rsidRPr="001D5BD7">
        <w:rPr>
          <w:bCs/>
          <w:color w:val="000000"/>
        </w:rPr>
        <w:t>управление производством</w:t>
      </w:r>
    </w:p>
    <w:p w:rsidR="00404D6D" w:rsidRDefault="00404D6D" w:rsidP="0032596D">
      <w:pPr>
        <w:pStyle w:val="af2"/>
        <w:numPr>
          <w:ilvl w:val="0"/>
          <w:numId w:val="370"/>
        </w:numPr>
        <w:shd w:val="clear" w:color="auto" w:fill="FFFFFF"/>
        <w:spacing w:line="360" w:lineRule="auto"/>
        <w:ind w:left="0" w:firstLine="709"/>
        <w:jc w:val="both"/>
        <w:rPr>
          <w:bCs/>
          <w:color w:val="000000"/>
        </w:rPr>
      </w:pPr>
      <w:r w:rsidRPr="001D5BD7">
        <w:rPr>
          <w:bCs/>
          <w:color w:val="000000"/>
        </w:rPr>
        <w:t>логистика</w:t>
      </w:r>
      <w:r>
        <w:rPr>
          <w:color w:val="000000"/>
        </w:rPr>
        <w:t>+</w:t>
      </w:r>
    </w:p>
    <w:p w:rsidR="00404D6D" w:rsidRDefault="00404D6D" w:rsidP="0032596D">
      <w:pPr>
        <w:pStyle w:val="af2"/>
        <w:numPr>
          <w:ilvl w:val="0"/>
          <w:numId w:val="370"/>
        </w:numPr>
        <w:shd w:val="clear" w:color="auto" w:fill="FFFFFF"/>
        <w:spacing w:line="360" w:lineRule="auto"/>
        <w:ind w:left="0" w:firstLine="709"/>
        <w:jc w:val="both"/>
        <w:rPr>
          <w:bCs/>
          <w:color w:val="000000"/>
        </w:rPr>
      </w:pPr>
      <w:r w:rsidRPr="001D5BD7">
        <w:rPr>
          <w:bCs/>
          <w:color w:val="000000"/>
        </w:rPr>
        <w:t>управление финансово-хозяйственной деятельностью</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D5BD7">
        <w:rPr>
          <w:bCs/>
          <w:color w:val="000000"/>
        </w:rPr>
        <w:t>Что понимается под совокупностью методов и средств, используемых на разных этапах разработки и функционирования автоматизированной БИС и предназначенных для создания оптимальных условий эффективной и безошибочной работы персонала?</w:t>
      </w:r>
    </w:p>
    <w:p w:rsidR="00404D6D" w:rsidRDefault="00404D6D" w:rsidP="0032596D">
      <w:pPr>
        <w:pStyle w:val="af2"/>
        <w:numPr>
          <w:ilvl w:val="0"/>
          <w:numId w:val="371"/>
        </w:numPr>
        <w:shd w:val="clear" w:color="auto" w:fill="FFFFFF"/>
        <w:spacing w:line="360" w:lineRule="auto"/>
        <w:ind w:left="0" w:firstLine="709"/>
        <w:jc w:val="both"/>
        <w:rPr>
          <w:bCs/>
          <w:color w:val="000000"/>
        </w:rPr>
      </w:pPr>
      <w:r w:rsidRPr="001D5BD7">
        <w:rPr>
          <w:bCs/>
          <w:color w:val="000000"/>
        </w:rPr>
        <w:t>эргономическое обеспечение</w:t>
      </w:r>
      <w:r>
        <w:rPr>
          <w:color w:val="000000"/>
        </w:rPr>
        <w:t>+</w:t>
      </w:r>
    </w:p>
    <w:p w:rsidR="00404D6D" w:rsidRDefault="00404D6D" w:rsidP="0032596D">
      <w:pPr>
        <w:pStyle w:val="af2"/>
        <w:numPr>
          <w:ilvl w:val="0"/>
          <w:numId w:val="371"/>
        </w:numPr>
        <w:shd w:val="clear" w:color="auto" w:fill="FFFFFF"/>
        <w:spacing w:line="360" w:lineRule="auto"/>
        <w:ind w:left="0" w:firstLine="709"/>
        <w:jc w:val="both"/>
        <w:rPr>
          <w:bCs/>
          <w:color w:val="000000"/>
        </w:rPr>
      </w:pPr>
      <w:r w:rsidRPr="001D5BD7">
        <w:rPr>
          <w:bCs/>
          <w:color w:val="000000"/>
        </w:rPr>
        <w:t>техническое обеспечение</w:t>
      </w:r>
    </w:p>
    <w:p w:rsidR="00404D6D" w:rsidRDefault="00404D6D" w:rsidP="0032596D">
      <w:pPr>
        <w:pStyle w:val="af2"/>
        <w:numPr>
          <w:ilvl w:val="0"/>
          <w:numId w:val="371"/>
        </w:numPr>
        <w:shd w:val="clear" w:color="auto" w:fill="FFFFFF"/>
        <w:spacing w:line="360" w:lineRule="auto"/>
        <w:ind w:left="0" w:firstLine="709"/>
        <w:jc w:val="both"/>
        <w:rPr>
          <w:bCs/>
          <w:color w:val="000000"/>
        </w:rPr>
      </w:pPr>
      <w:r w:rsidRPr="001D5BD7">
        <w:rPr>
          <w:bCs/>
          <w:color w:val="000000"/>
        </w:rPr>
        <w:t>технологическое обеспечение</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D5BD7">
        <w:rPr>
          <w:bCs/>
          <w:color w:val="000000"/>
        </w:rPr>
        <w:t>Для чего предназначена программа Shepherd?</w:t>
      </w:r>
    </w:p>
    <w:p w:rsidR="00404D6D" w:rsidRDefault="00404D6D" w:rsidP="0032596D">
      <w:pPr>
        <w:pStyle w:val="af2"/>
        <w:numPr>
          <w:ilvl w:val="0"/>
          <w:numId w:val="372"/>
        </w:numPr>
        <w:shd w:val="clear" w:color="auto" w:fill="FFFFFF"/>
        <w:spacing w:line="360" w:lineRule="auto"/>
        <w:ind w:left="0" w:firstLine="709"/>
        <w:jc w:val="both"/>
        <w:rPr>
          <w:bCs/>
          <w:color w:val="000000"/>
        </w:rPr>
      </w:pPr>
      <w:r w:rsidRPr="001D5BD7">
        <w:rPr>
          <w:bCs/>
          <w:color w:val="000000"/>
        </w:rPr>
        <w:t>для автоматизации создания приходных и расходных кассовых ордеров и оформления кассовой книги</w:t>
      </w:r>
    </w:p>
    <w:p w:rsidR="00404D6D" w:rsidRDefault="00404D6D" w:rsidP="0032596D">
      <w:pPr>
        <w:pStyle w:val="af2"/>
        <w:numPr>
          <w:ilvl w:val="0"/>
          <w:numId w:val="372"/>
        </w:numPr>
        <w:shd w:val="clear" w:color="auto" w:fill="FFFFFF"/>
        <w:spacing w:line="360" w:lineRule="auto"/>
        <w:ind w:left="0" w:firstLine="709"/>
        <w:jc w:val="both"/>
        <w:rPr>
          <w:bCs/>
          <w:color w:val="000000"/>
        </w:rPr>
      </w:pPr>
      <w:r w:rsidRPr="001D5BD7">
        <w:rPr>
          <w:bCs/>
          <w:color w:val="000000"/>
        </w:rPr>
        <w:t>для учета операций оптовой и мелкооптовой купли-продажи на оптовом складе</w:t>
      </w:r>
    </w:p>
    <w:p w:rsidR="00404D6D" w:rsidRDefault="00404D6D" w:rsidP="0032596D">
      <w:pPr>
        <w:pStyle w:val="af2"/>
        <w:numPr>
          <w:ilvl w:val="0"/>
          <w:numId w:val="372"/>
        </w:numPr>
        <w:shd w:val="clear" w:color="auto" w:fill="FFFFFF"/>
        <w:spacing w:line="360" w:lineRule="auto"/>
        <w:ind w:left="0" w:firstLine="709"/>
        <w:jc w:val="both"/>
        <w:rPr>
          <w:bCs/>
          <w:color w:val="000000"/>
        </w:rPr>
      </w:pPr>
      <w:r w:rsidRPr="001D5BD7">
        <w:rPr>
          <w:bCs/>
          <w:color w:val="000000"/>
        </w:rPr>
        <w:t>для учета различного компьютерного и коммуникационного оборудования, расходных материалов</w:t>
      </w:r>
      <w:r>
        <w:rPr>
          <w:color w:val="000000"/>
        </w:rPr>
        <w:t>+</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D5BD7">
        <w:rPr>
          <w:bCs/>
          <w:color w:val="000000"/>
        </w:rPr>
        <w:t>Какие потоки информации формируются в основном во время выполнения производственно-хозяйственных функций и передаются от управляемой системы к управляющей?</w:t>
      </w:r>
    </w:p>
    <w:p w:rsidR="00404D6D" w:rsidRDefault="00404D6D" w:rsidP="0032596D">
      <w:pPr>
        <w:pStyle w:val="af2"/>
        <w:numPr>
          <w:ilvl w:val="0"/>
          <w:numId w:val="373"/>
        </w:numPr>
        <w:shd w:val="clear" w:color="auto" w:fill="FFFFFF"/>
        <w:spacing w:line="360" w:lineRule="auto"/>
        <w:ind w:left="0" w:firstLine="709"/>
        <w:jc w:val="both"/>
        <w:rPr>
          <w:bCs/>
          <w:color w:val="000000"/>
        </w:rPr>
      </w:pPr>
      <w:r w:rsidRPr="001D5BD7">
        <w:rPr>
          <w:bCs/>
          <w:color w:val="000000"/>
        </w:rPr>
        <w:t>потоки обратной связи</w:t>
      </w:r>
      <w:r>
        <w:rPr>
          <w:color w:val="000000"/>
        </w:rPr>
        <w:t>+</w:t>
      </w:r>
    </w:p>
    <w:p w:rsidR="00404D6D" w:rsidRDefault="00404D6D" w:rsidP="0032596D">
      <w:pPr>
        <w:pStyle w:val="af2"/>
        <w:numPr>
          <w:ilvl w:val="0"/>
          <w:numId w:val="373"/>
        </w:numPr>
        <w:shd w:val="clear" w:color="auto" w:fill="FFFFFF"/>
        <w:spacing w:line="360" w:lineRule="auto"/>
        <w:ind w:left="0" w:firstLine="709"/>
        <w:jc w:val="both"/>
        <w:rPr>
          <w:bCs/>
          <w:color w:val="000000"/>
        </w:rPr>
      </w:pPr>
      <w:r w:rsidRPr="001D5BD7">
        <w:rPr>
          <w:bCs/>
          <w:color w:val="000000"/>
        </w:rPr>
        <w:t>потоки прямой связи</w:t>
      </w:r>
    </w:p>
    <w:p w:rsidR="00404D6D" w:rsidRDefault="00404D6D" w:rsidP="0032596D">
      <w:pPr>
        <w:pStyle w:val="af2"/>
        <w:numPr>
          <w:ilvl w:val="0"/>
          <w:numId w:val="373"/>
        </w:numPr>
        <w:shd w:val="clear" w:color="auto" w:fill="FFFFFF"/>
        <w:spacing w:line="360" w:lineRule="auto"/>
        <w:ind w:left="0" w:firstLine="709"/>
        <w:jc w:val="both"/>
        <w:rPr>
          <w:bCs/>
          <w:color w:val="000000"/>
        </w:rPr>
      </w:pPr>
      <w:r w:rsidRPr="001D5BD7">
        <w:rPr>
          <w:bCs/>
          <w:color w:val="000000"/>
        </w:rPr>
        <w:t>внешние потокивнутренние потоки</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D5BD7">
        <w:rPr>
          <w:bCs/>
          <w:color w:val="000000"/>
        </w:rPr>
        <w:t>На каком этапе выполняется проверка проектных решений и их доводка, при необходимости дорабатывается технология работы с базой данных, выполняется перераспределение обязанностей, устанавливаются категории и иерархия доступа пользователей к данным?</w:t>
      </w:r>
    </w:p>
    <w:p w:rsidR="00404D6D" w:rsidRDefault="00404D6D" w:rsidP="0032596D">
      <w:pPr>
        <w:pStyle w:val="af2"/>
        <w:numPr>
          <w:ilvl w:val="0"/>
          <w:numId w:val="374"/>
        </w:numPr>
        <w:shd w:val="clear" w:color="auto" w:fill="FFFFFF"/>
        <w:spacing w:line="360" w:lineRule="auto"/>
        <w:ind w:left="0" w:firstLine="709"/>
        <w:jc w:val="both"/>
        <w:rPr>
          <w:bCs/>
          <w:color w:val="000000"/>
        </w:rPr>
      </w:pPr>
      <w:r w:rsidRPr="001D5BD7">
        <w:rPr>
          <w:bCs/>
          <w:color w:val="000000"/>
        </w:rPr>
        <w:t>на этапе внедрения проекта</w:t>
      </w:r>
      <w:r>
        <w:rPr>
          <w:color w:val="000000"/>
        </w:rPr>
        <w:t>+</w:t>
      </w:r>
    </w:p>
    <w:p w:rsidR="00404D6D" w:rsidRDefault="00404D6D" w:rsidP="0032596D">
      <w:pPr>
        <w:pStyle w:val="af2"/>
        <w:numPr>
          <w:ilvl w:val="0"/>
          <w:numId w:val="374"/>
        </w:numPr>
        <w:shd w:val="clear" w:color="auto" w:fill="FFFFFF"/>
        <w:spacing w:line="360" w:lineRule="auto"/>
        <w:ind w:left="0" w:firstLine="709"/>
        <w:jc w:val="both"/>
        <w:rPr>
          <w:bCs/>
          <w:color w:val="000000"/>
        </w:rPr>
      </w:pPr>
      <w:r w:rsidRPr="001D5BD7">
        <w:rPr>
          <w:bCs/>
          <w:color w:val="000000"/>
        </w:rPr>
        <w:lastRenderedPageBreak/>
        <w:t>на этапе технического проектирования</w:t>
      </w:r>
    </w:p>
    <w:p w:rsidR="00404D6D" w:rsidRDefault="00404D6D" w:rsidP="0032596D">
      <w:pPr>
        <w:pStyle w:val="af2"/>
        <w:numPr>
          <w:ilvl w:val="0"/>
          <w:numId w:val="374"/>
        </w:numPr>
        <w:shd w:val="clear" w:color="auto" w:fill="FFFFFF"/>
        <w:spacing w:line="360" w:lineRule="auto"/>
        <w:ind w:left="0" w:firstLine="709"/>
        <w:jc w:val="both"/>
        <w:rPr>
          <w:bCs/>
          <w:color w:val="000000"/>
        </w:rPr>
      </w:pPr>
      <w:r w:rsidRPr="00790140">
        <w:rPr>
          <w:bCs/>
          <w:color w:val="000000"/>
        </w:rPr>
        <w:t>на предпроектном этапе</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790140">
        <w:rPr>
          <w:bCs/>
          <w:color w:val="000000"/>
        </w:rPr>
        <w:t>Какие системы рекомендуются аудиторской фирме международного уровня?</w:t>
      </w:r>
    </w:p>
    <w:p w:rsidR="00404D6D" w:rsidRDefault="00404D6D" w:rsidP="0032596D">
      <w:pPr>
        <w:pStyle w:val="af2"/>
        <w:numPr>
          <w:ilvl w:val="0"/>
          <w:numId w:val="375"/>
        </w:numPr>
        <w:shd w:val="clear" w:color="auto" w:fill="FFFFFF"/>
        <w:spacing w:line="360" w:lineRule="auto"/>
        <w:ind w:left="0" w:firstLine="709"/>
        <w:jc w:val="both"/>
        <w:rPr>
          <w:bCs/>
          <w:color w:val="000000"/>
        </w:rPr>
      </w:pPr>
      <w:r w:rsidRPr="00790140">
        <w:rPr>
          <w:bCs/>
          <w:color w:val="000000"/>
        </w:rPr>
        <w:t>системы «Учет в международных стандартах»</w:t>
      </w:r>
      <w:r>
        <w:rPr>
          <w:color w:val="000000"/>
        </w:rPr>
        <w:t>+</w:t>
      </w:r>
    </w:p>
    <w:p w:rsidR="00404D6D" w:rsidRDefault="00404D6D" w:rsidP="0032596D">
      <w:pPr>
        <w:pStyle w:val="af2"/>
        <w:numPr>
          <w:ilvl w:val="0"/>
          <w:numId w:val="375"/>
        </w:numPr>
        <w:shd w:val="clear" w:color="auto" w:fill="FFFFFF"/>
        <w:spacing w:line="360" w:lineRule="auto"/>
        <w:ind w:left="0" w:firstLine="709"/>
        <w:jc w:val="both"/>
        <w:rPr>
          <w:bCs/>
          <w:color w:val="000000"/>
        </w:rPr>
      </w:pPr>
      <w:r w:rsidRPr="00790140">
        <w:rPr>
          <w:bCs/>
          <w:color w:val="000000"/>
        </w:rPr>
        <w:t>финансово-аналитические системы</w:t>
      </w:r>
    </w:p>
    <w:p w:rsidR="00404D6D" w:rsidRDefault="00404D6D" w:rsidP="0032596D">
      <w:pPr>
        <w:pStyle w:val="af2"/>
        <w:numPr>
          <w:ilvl w:val="0"/>
          <w:numId w:val="375"/>
        </w:numPr>
        <w:shd w:val="clear" w:color="auto" w:fill="FFFFFF"/>
        <w:spacing w:line="360" w:lineRule="auto"/>
        <w:ind w:left="0" w:firstLine="709"/>
        <w:jc w:val="both"/>
        <w:rPr>
          <w:bCs/>
          <w:color w:val="000000"/>
        </w:rPr>
      </w:pPr>
      <w:r w:rsidRPr="00790140">
        <w:rPr>
          <w:bCs/>
          <w:color w:val="000000"/>
        </w:rPr>
        <w:t>системы «эккаунт кутюр»</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790140">
        <w:rPr>
          <w:bCs/>
          <w:color w:val="000000"/>
        </w:rPr>
        <w:t>Какие причины толкают предприятия разрабатывать свои автоматизированные БИС собственными силами?</w:t>
      </w:r>
    </w:p>
    <w:p w:rsidR="00404D6D" w:rsidRDefault="00404D6D" w:rsidP="0032596D">
      <w:pPr>
        <w:pStyle w:val="af2"/>
        <w:numPr>
          <w:ilvl w:val="0"/>
          <w:numId w:val="376"/>
        </w:numPr>
        <w:shd w:val="clear" w:color="auto" w:fill="FFFFFF"/>
        <w:spacing w:line="360" w:lineRule="auto"/>
        <w:ind w:left="0" w:firstLine="709"/>
        <w:jc w:val="both"/>
        <w:rPr>
          <w:bCs/>
          <w:color w:val="000000"/>
        </w:rPr>
      </w:pPr>
      <w:r w:rsidRPr="00790140">
        <w:rPr>
          <w:bCs/>
          <w:color w:val="000000"/>
        </w:rPr>
        <w:t>возможность быстрого изменения системы в связи с изменениями законодательства, функциональными и организационными изменениями</w:t>
      </w:r>
    </w:p>
    <w:p w:rsidR="00404D6D" w:rsidRDefault="00404D6D" w:rsidP="0032596D">
      <w:pPr>
        <w:pStyle w:val="af2"/>
        <w:numPr>
          <w:ilvl w:val="0"/>
          <w:numId w:val="376"/>
        </w:numPr>
        <w:shd w:val="clear" w:color="auto" w:fill="FFFFFF"/>
        <w:spacing w:line="360" w:lineRule="auto"/>
        <w:ind w:left="0" w:firstLine="709"/>
        <w:jc w:val="both"/>
        <w:rPr>
          <w:bCs/>
          <w:color w:val="000000"/>
        </w:rPr>
      </w:pPr>
      <w:r w:rsidRPr="00C93EA6">
        <w:rPr>
          <w:bCs/>
          <w:color w:val="000000"/>
        </w:rPr>
        <w:t>собственная разработка максимально отражает бизнес-процессы данного предприятия, сложившиеся технологии управления</w:t>
      </w:r>
    </w:p>
    <w:p w:rsidR="00404D6D" w:rsidRDefault="00404D6D" w:rsidP="0032596D">
      <w:pPr>
        <w:pStyle w:val="af2"/>
        <w:numPr>
          <w:ilvl w:val="0"/>
          <w:numId w:val="376"/>
        </w:numPr>
        <w:shd w:val="clear" w:color="auto" w:fill="FFFFFF"/>
        <w:spacing w:line="360" w:lineRule="auto"/>
        <w:ind w:left="0" w:firstLine="709"/>
        <w:jc w:val="both"/>
        <w:rPr>
          <w:bCs/>
          <w:color w:val="000000"/>
        </w:rPr>
      </w:pPr>
      <w:r w:rsidRPr="00C93EA6">
        <w:rPr>
          <w:bCs/>
          <w:color w:val="000000"/>
        </w:rPr>
        <w:t>низкая стоимость таких разработок (по сравнению с покупными продуктами)</w:t>
      </w:r>
    </w:p>
    <w:p w:rsidR="00404D6D" w:rsidRDefault="00404D6D" w:rsidP="0032596D">
      <w:pPr>
        <w:pStyle w:val="af2"/>
        <w:numPr>
          <w:ilvl w:val="0"/>
          <w:numId w:val="376"/>
        </w:numPr>
        <w:shd w:val="clear" w:color="auto" w:fill="FFFFFF"/>
        <w:spacing w:line="360" w:lineRule="auto"/>
        <w:ind w:left="0" w:firstLine="709"/>
        <w:jc w:val="both"/>
        <w:rPr>
          <w:bCs/>
          <w:color w:val="000000"/>
        </w:rPr>
      </w:pPr>
      <w:r>
        <w:rPr>
          <w:bCs/>
          <w:color w:val="000000"/>
        </w:rPr>
        <w:t xml:space="preserve">нет правильного ответа </w:t>
      </w:r>
      <w:r>
        <w:rPr>
          <w:color w:val="000000"/>
        </w:rPr>
        <w:t>+</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C93EA6">
        <w:rPr>
          <w:bCs/>
          <w:color w:val="000000"/>
        </w:rPr>
        <w:t>Главным назначением какой модели данных является систематизация разнообразной информации и отражение ее свойств по содержанию, структуре, объему, связям, динамике с учетом удовлетворения информационных потребностей всех категорий пользователей?</w:t>
      </w:r>
    </w:p>
    <w:p w:rsidR="00404D6D" w:rsidRDefault="00404D6D" w:rsidP="0032596D">
      <w:pPr>
        <w:pStyle w:val="af2"/>
        <w:numPr>
          <w:ilvl w:val="0"/>
          <w:numId w:val="377"/>
        </w:numPr>
        <w:shd w:val="clear" w:color="auto" w:fill="FFFFFF"/>
        <w:spacing w:line="360" w:lineRule="auto"/>
        <w:ind w:left="0" w:firstLine="709"/>
        <w:jc w:val="both"/>
        <w:rPr>
          <w:bCs/>
          <w:color w:val="000000"/>
        </w:rPr>
      </w:pPr>
      <w:r w:rsidRPr="00C93EA6">
        <w:rPr>
          <w:bCs/>
          <w:color w:val="000000"/>
        </w:rPr>
        <w:t>логической модели</w:t>
      </w:r>
      <w:r>
        <w:rPr>
          <w:color w:val="000000"/>
        </w:rPr>
        <w:t>+</w:t>
      </w:r>
    </w:p>
    <w:p w:rsidR="00404D6D" w:rsidRDefault="00404D6D" w:rsidP="0032596D">
      <w:pPr>
        <w:pStyle w:val="af2"/>
        <w:numPr>
          <w:ilvl w:val="0"/>
          <w:numId w:val="377"/>
        </w:numPr>
        <w:shd w:val="clear" w:color="auto" w:fill="FFFFFF"/>
        <w:spacing w:line="360" w:lineRule="auto"/>
        <w:ind w:left="0" w:firstLine="709"/>
        <w:jc w:val="both"/>
        <w:rPr>
          <w:bCs/>
          <w:color w:val="000000"/>
        </w:rPr>
      </w:pPr>
      <w:r w:rsidRPr="00C93EA6">
        <w:rPr>
          <w:bCs/>
          <w:color w:val="000000"/>
        </w:rPr>
        <w:t>реляционной модели</w:t>
      </w:r>
    </w:p>
    <w:p w:rsidR="00404D6D" w:rsidRDefault="00404D6D" w:rsidP="0032596D">
      <w:pPr>
        <w:pStyle w:val="af2"/>
        <w:numPr>
          <w:ilvl w:val="0"/>
          <w:numId w:val="377"/>
        </w:numPr>
        <w:shd w:val="clear" w:color="auto" w:fill="FFFFFF"/>
        <w:spacing w:line="360" w:lineRule="auto"/>
        <w:ind w:left="0" w:firstLine="709"/>
        <w:jc w:val="both"/>
        <w:rPr>
          <w:bCs/>
          <w:color w:val="000000"/>
        </w:rPr>
      </w:pPr>
      <w:r w:rsidRPr="00C93EA6">
        <w:rPr>
          <w:bCs/>
          <w:color w:val="000000"/>
        </w:rPr>
        <w:t>сетевой модели</w:t>
      </w:r>
    </w:p>
    <w:p w:rsidR="00404D6D" w:rsidRDefault="00404D6D" w:rsidP="0032596D">
      <w:pPr>
        <w:pStyle w:val="af2"/>
        <w:numPr>
          <w:ilvl w:val="0"/>
          <w:numId w:val="377"/>
        </w:numPr>
        <w:shd w:val="clear" w:color="auto" w:fill="FFFFFF"/>
        <w:spacing w:line="360" w:lineRule="auto"/>
        <w:ind w:left="0" w:firstLine="709"/>
        <w:jc w:val="both"/>
        <w:rPr>
          <w:bCs/>
          <w:color w:val="000000"/>
        </w:rPr>
      </w:pPr>
      <w:r w:rsidRPr="00C93EA6">
        <w:rPr>
          <w:bCs/>
          <w:color w:val="000000"/>
        </w:rPr>
        <w:t>физической модели</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3A722E">
        <w:rPr>
          <w:bCs/>
          <w:color w:val="000000"/>
        </w:rPr>
        <w:t>Какой учет оперирует показателями себестоимости, затратами подразделений, выявляет результаты проведенных операций по ответственным лицам, секторам деятельности, по другим подразделениям?</w:t>
      </w:r>
    </w:p>
    <w:p w:rsidR="00404D6D" w:rsidRDefault="00404D6D" w:rsidP="0032596D">
      <w:pPr>
        <w:pStyle w:val="af2"/>
        <w:numPr>
          <w:ilvl w:val="0"/>
          <w:numId w:val="378"/>
        </w:numPr>
        <w:shd w:val="clear" w:color="auto" w:fill="FFFFFF"/>
        <w:spacing w:line="360" w:lineRule="auto"/>
        <w:ind w:left="0" w:firstLine="709"/>
        <w:jc w:val="both"/>
        <w:rPr>
          <w:bCs/>
          <w:color w:val="000000"/>
        </w:rPr>
      </w:pPr>
      <w:r w:rsidRPr="003A722E">
        <w:rPr>
          <w:bCs/>
          <w:color w:val="000000"/>
        </w:rPr>
        <w:t>первичный учет</w:t>
      </w:r>
    </w:p>
    <w:p w:rsidR="00404D6D" w:rsidRDefault="00404D6D" w:rsidP="0032596D">
      <w:pPr>
        <w:pStyle w:val="af2"/>
        <w:numPr>
          <w:ilvl w:val="0"/>
          <w:numId w:val="378"/>
        </w:numPr>
        <w:shd w:val="clear" w:color="auto" w:fill="FFFFFF"/>
        <w:spacing w:line="360" w:lineRule="auto"/>
        <w:ind w:left="0" w:firstLine="709"/>
        <w:jc w:val="both"/>
        <w:rPr>
          <w:bCs/>
          <w:color w:val="000000"/>
        </w:rPr>
      </w:pPr>
      <w:r w:rsidRPr="003A722E">
        <w:rPr>
          <w:bCs/>
          <w:color w:val="000000"/>
        </w:rPr>
        <w:t>финансовый учет</w:t>
      </w:r>
    </w:p>
    <w:p w:rsidR="00404D6D" w:rsidRDefault="00404D6D" w:rsidP="0032596D">
      <w:pPr>
        <w:pStyle w:val="af2"/>
        <w:numPr>
          <w:ilvl w:val="0"/>
          <w:numId w:val="378"/>
        </w:numPr>
        <w:shd w:val="clear" w:color="auto" w:fill="FFFFFF"/>
        <w:spacing w:line="360" w:lineRule="auto"/>
        <w:ind w:left="0" w:firstLine="709"/>
        <w:jc w:val="both"/>
        <w:rPr>
          <w:bCs/>
          <w:color w:val="000000"/>
        </w:rPr>
      </w:pPr>
      <w:r w:rsidRPr="003A722E">
        <w:rPr>
          <w:bCs/>
          <w:color w:val="000000"/>
        </w:rPr>
        <w:t>управленческий учет</w:t>
      </w:r>
      <w:r>
        <w:rPr>
          <w:color w:val="000000"/>
        </w:rPr>
        <w:t>+</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3A722E">
        <w:rPr>
          <w:bCs/>
          <w:color w:val="000000"/>
        </w:rPr>
        <w:t>К средствам какого обеспечения относятся типовые задачи управления?</w:t>
      </w:r>
    </w:p>
    <w:p w:rsidR="00404D6D" w:rsidRDefault="00404D6D" w:rsidP="0032596D">
      <w:pPr>
        <w:pStyle w:val="af2"/>
        <w:numPr>
          <w:ilvl w:val="0"/>
          <w:numId w:val="379"/>
        </w:numPr>
        <w:shd w:val="clear" w:color="auto" w:fill="FFFFFF"/>
        <w:spacing w:line="360" w:lineRule="auto"/>
        <w:ind w:left="0" w:firstLine="709"/>
        <w:jc w:val="both"/>
        <w:rPr>
          <w:bCs/>
          <w:color w:val="000000"/>
        </w:rPr>
      </w:pPr>
      <w:r w:rsidRPr="003A722E">
        <w:rPr>
          <w:bCs/>
          <w:color w:val="000000"/>
        </w:rPr>
        <w:t>к средствам технического обеспечения</w:t>
      </w:r>
    </w:p>
    <w:p w:rsidR="00404D6D" w:rsidRDefault="00404D6D" w:rsidP="0032596D">
      <w:pPr>
        <w:pStyle w:val="af2"/>
        <w:numPr>
          <w:ilvl w:val="0"/>
          <w:numId w:val="379"/>
        </w:numPr>
        <w:shd w:val="clear" w:color="auto" w:fill="FFFFFF"/>
        <w:spacing w:line="360" w:lineRule="auto"/>
        <w:ind w:left="0" w:firstLine="709"/>
        <w:jc w:val="both"/>
        <w:rPr>
          <w:bCs/>
          <w:color w:val="000000"/>
        </w:rPr>
      </w:pPr>
      <w:r w:rsidRPr="003A722E">
        <w:rPr>
          <w:bCs/>
          <w:color w:val="000000"/>
        </w:rPr>
        <w:t>к средствам математического обеспечения</w:t>
      </w:r>
    </w:p>
    <w:p w:rsidR="00404D6D" w:rsidRDefault="00404D6D" w:rsidP="0032596D">
      <w:pPr>
        <w:pStyle w:val="af2"/>
        <w:numPr>
          <w:ilvl w:val="0"/>
          <w:numId w:val="379"/>
        </w:numPr>
        <w:shd w:val="clear" w:color="auto" w:fill="FFFFFF"/>
        <w:spacing w:line="360" w:lineRule="auto"/>
        <w:ind w:left="0" w:firstLine="709"/>
        <w:jc w:val="both"/>
        <w:rPr>
          <w:bCs/>
          <w:color w:val="000000"/>
        </w:rPr>
      </w:pPr>
      <w:r w:rsidRPr="003A722E">
        <w:rPr>
          <w:bCs/>
          <w:color w:val="000000"/>
        </w:rPr>
        <w:t>к средствам программного обеспечения</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3A722E">
        <w:rPr>
          <w:bCs/>
          <w:color w:val="000000"/>
        </w:rPr>
        <w:t>Как называются документы, содержащие сведения обобщающего характера и используемые для принятия управленческих решений?</w:t>
      </w:r>
    </w:p>
    <w:p w:rsidR="00404D6D" w:rsidRDefault="00404D6D" w:rsidP="0032596D">
      <w:pPr>
        <w:pStyle w:val="af2"/>
        <w:numPr>
          <w:ilvl w:val="0"/>
          <w:numId w:val="380"/>
        </w:numPr>
        <w:shd w:val="clear" w:color="auto" w:fill="FFFFFF"/>
        <w:spacing w:line="360" w:lineRule="auto"/>
        <w:ind w:left="0" w:firstLine="709"/>
        <w:jc w:val="both"/>
        <w:rPr>
          <w:bCs/>
          <w:color w:val="000000"/>
        </w:rPr>
      </w:pPr>
      <w:r w:rsidRPr="003A722E">
        <w:rPr>
          <w:bCs/>
          <w:color w:val="000000"/>
        </w:rPr>
        <w:t>выходные документы</w:t>
      </w:r>
    </w:p>
    <w:p w:rsidR="00404D6D" w:rsidRDefault="00404D6D" w:rsidP="0032596D">
      <w:pPr>
        <w:pStyle w:val="af2"/>
        <w:numPr>
          <w:ilvl w:val="0"/>
          <w:numId w:val="380"/>
        </w:numPr>
        <w:shd w:val="clear" w:color="auto" w:fill="FFFFFF"/>
        <w:spacing w:line="360" w:lineRule="auto"/>
        <w:ind w:left="0" w:firstLine="709"/>
        <w:jc w:val="both"/>
        <w:rPr>
          <w:bCs/>
          <w:color w:val="000000"/>
        </w:rPr>
      </w:pPr>
      <w:r w:rsidRPr="003A722E">
        <w:rPr>
          <w:bCs/>
          <w:color w:val="000000"/>
        </w:rPr>
        <w:lastRenderedPageBreak/>
        <w:t>входные документы</w:t>
      </w:r>
    </w:p>
    <w:p w:rsidR="00404D6D" w:rsidRDefault="00404D6D" w:rsidP="0032596D">
      <w:pPr>
        <w:pStyle w:val="af2"/>
        <w:numPr>
          <w:ilvl w:val="0"/>
          <w:numId w:val="380"/>
        </w:numPr>
        <w:shd w:val="clear" w:color="auto" w:fill="FFFFFF"/>
        <w:spacing w:line="360" w:lineRule="auto"/>
        <w:ind w:left="0" w:firstLine="709"/>
        <w:jc w:val="both"/>
        <w:rPr>
          <w:bCs/>
          <w:color w:val="000000"/>
        </w:rPr>
      </w:pPr>
      <w:r w:rsidRPr="003A722E">
        <w:rPr>
          <w:bCs/>
          <w:color w:val="000000"/>
        </w:rPr>
        <w:t>первичные документы</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3A722E">
        <w:rPr>
          <w:bCs/>
          <w:color w:val="000000"/>
        </w:rPr>
        <w:t>Можно ли присваивать вновь поступившим основным средствам инвентарные номера выбывших объектов?</w:t>
      </w:r>
    </w:p>
    <w:p w:rsidR="00404D6D" w:rsidRDefault="00404D6D" w:rsidP="0032596D">
      <w:pPr>
        <w:pStyle w:val="af2"/>
        <w:numPr>
          <w:ilvl w:val="0"/>
          <w:numId w:val="381"/>
        </w:numPr>
        <w:shd w:val="clear" w:color="auto" w:fill="FFFFFF"/>
        <w:spacing w:line="360" w:lineRule="auto"/>
        <w:ind w:left="0" w:firstLine="709"/>
        <w:jc w:val="both"/>
        <w:rPr>
          <w:bCs/>
          <w:color w:val="000000"/>
        </w:rPr>
      </w:pPr>
      <w:r w:rsidRPr="003A722E">
        <w:rPr>
          <w:bCs/>
          <w:color w:val="000000"/>
        </w:rPr>
        <w:t>иногда это допускается</w:t>
      </w:r>
    </w:p>
    <w:p w:rsidR="00404D6D" w:rsidRDefault="00404D6D" w:rsidP="0032596D">
      <w:pPr>
        <w:pStyle w:val="af2"/>
        <w:numPr>
          <w:ilvl w:val="0"/>
          <w:numId w:val="381"/>
        </w:numPr>
        <w:shd w:val="clear" w:color="auto" w:fill="FFFFFF"/>
        <w:spacing w:line="360" w:lineRule="auto"/>
        <w:ind w:left="0" w:firstLine="709"/>
        <w:jc w:val="both"/>
        <w:rPr>
          <w:bCs/>
          <w:color w:val="000000"/>
        </w:rPr>
      </w:pPr>
      <w:r w:rsidRPr="003A722E">
        <w:rPr>
          <w:bCs/>
          <w:color w:val="000000"/>
        </w:rPr>
        <w:t>нет, нельзя</w:t>
      </w:r>
    </w:p>
    <w:p w:rsidR="00404D6D" w:rsidRDefault="00404D6D" w:rsidP="0032596D">
      <w:pPr>
        <w:pStyle w:val="af2"/>
        <w:numPr>
          <w:ilvl w:val="0"/>
          <w:numId w:val="381"/>
        </w:numPr>
        <w:shd w:val="clear" w:color="auto" w:fill="FFFFFF"/>
        <w:spacing w:line="360" w:lineRule="auto"/>
        <w:ind w:left="0" w:firstLine="709"/>
        <w:jc w:val="both"/>
        <w:rPr>
          <w:bCs/>
          <w:color w:val="000000"/>
        </w:rPr>
      </w:pPr>
      <w:r w:rsidRPr="003A722E">
        <w:rPr>
          <w:bCs/>
          <w:color w:val="000000"/>
        </w:rPr>
        <w:t>да, можно</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3A722E">
        <w:rPr>
          <w:bCs/>
          <w:color w:val="000000"/>
        </w:rPr>
        <w:t>Для чего предназначена Главная книга?</w:t>
      </w:r>
    </w:p>
    <w:p w:rsidR="00404D6D" w:rsidRDefault="00404D6D" w:rsidP="0032596D">
      <w:pPr>
        <w:pStyle w:val="af2"/>
        <w:numPr>
          <w:ilvl w:val="0"/>
          <w:numId w:val="382"/>
        </w:numPr>
        <w:shd w:val="clear" w:color="auto" w:fill="FFFFFF"/>
        <w:spacing w:line="360" w:lineRule="auto"/>
        <w:ind w:left="0" w:firstLine="709"/>
        <w:jc w:val="both"/>
        <w:rPr>
          <w:bCs/>
          <w:color w:val="000000"/>
        </w:rPr>
      </w:pPr>
      <w:r w:rsidRPr="003A722E">
        <w:rPr>
          <w:bCs/>
          <w:color w:val="000000"/>
        </w:rPr>
        <w:t>для составления отчетного баланса</w:t>
      </w:r>
    </w:p>
    <w:p w:rsidR="00404D6D" w:rsidRDefault="00404D6D" w:rsidP="0032596D">
      <w:pPr>
        <w:pStyle w:val="af2"/>
        <w:numPr>
          <w:ilvl w:val="0"/>
          <w:numId w:val="382"/>
        </w:numPr>
        <w:shd w:val="clear" w:color="auto" w:fill="FFFFFF"/>
        <w:spacing w:line="360" w:lineRule="auto"/>
        <w:ind w:left="0" w:firstLine="709"/>
        <w:jc w:val="both"/>
        <w:rPr>
          <w:bCs/>
          <w:color w:val="000000"/>
        </w:rPr>
      </w:pPr>
      <w:r w:rsidRPr="003A722E">
        <w:rPr>
          <w:bCs/>
          <w:color w:val="000000"/>
        </w:rPr>
        <w:t>для обобщения данных, находящихся в журналах-ордерах</w:t>
      </w:r>
    </w:p>
    <w:p w:rsidR="00404D6D" w:rsidRDefault="00404D6D" w:rsidP="0032596D">
      <w:pPr>
        <w:pStyle w:val="af2"/>
        <w:numPr>
          <w:ilvl w:val="0"/>
          <w:numId w:val="382"/>
        </w:numPr>
        <w:shd w:val="clear" w:color="auto" w:fill="FFFFFF"/>
        <w:spacing w:line="360" w:lineRule="auto"/>
        <w:ind w:left="0" w:firstLine="709"/>
        <w:jc w:val="both"/>
        <w:rPr>
          <w:bCs/>
          <w:color w:val="000000"/>
        </w:rPr>
      </w:pPr>
      <w:r w:rsidRPr="003A722E">
        <w:rPr>
          <w:bCs/>
          <w:color w:val="000000"/>
        </w:rPr>
        <w:t>для проверки правильности выполнения записей по счетам</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3A722E">
        <w:rPr>
          <w:bCs/>
          <w:color w:val="000000"/>
        </w:rPr>
        <w:t>Как связаны компоненты системы управления?</w:t>
      </w:r>
    </w:p>
    <w:p w:rsidR="00404D6D" w:rsidRDefault="00404D6D" w:rsidP="0032596D">
      <w:pPr>
        <w:pStyle w:val="af2"/>
        <w:numPr>
          <w:ilvl w:val="0"/>
          <w:numId w:val="383"/>
        </w:numPr>
        <w:shd w:val="clear" w:color="auto" w:fill="FFFFFF"/>
        <w:spacing w:line="360" w:lineRule="auto"/>
        <w:ind w:left="0" w:firstLine="709"/>
        <w:jc w:val="both"/>
        <w:rPr>
          <w:bCs/>
          <w:color w:val="000000"/>
        </w:rPr>
      </w:pPr>
      <w:r w:rsidRPr="003A722E">
        <w:rPr>
          <w:bCs/>
          <w:color w:val="000000"/>
        </w:rPr>
        <w:t>прямой и обратной связью</w:t>
      </w:r>
    </w:p>
    <w:p w:rsidR="00404D6D" w:rsidRDefault="00404D6D" w:rsidP="0032596D">
      <w:pPr>
        <w:pStyle w:val="af2"/>
        <w:numPr>
          <w:ilvl w:val="0"/>
          <w:numId w:val="383"/>
        </w:numPr>
        <w:shd w:val="clear" w:color="auto" w:fill="FFFFFF"/>
        <w:spacing w:line="360" w:lineRule="auto"/>
        <w:ind w:left="0" w:firstLine="709"/>
        <w:jc w:val="both"/>
        <w:rPr>
          <w:bCs/>
          <w:color w:val="000000"/>
        </w:rPr>
      </w:pPr>
      <w:r w:rsidRPr="003A722E">
        <w:rPr>
          <w:bCs/>
          <w:color w:val="000000"/>
        </w:rPr>
        <w:t>только обратной связью</w:t>
      </w:r>
    </w:p>
    <w:p w:rsidR="00404D6D" w:rsidRDefault="00404D6D" w:rsidP="0032596D">
      <w:pPr>
        <w:pStyle w:val="af2"/>
        <w:numPr>
          <w:ilvl w:val="0"/>
          <w:numId w:val="383"/>
        </w:numPr>
        <w:shd w:val="clear" w:color="auto" w:fill="FFFFFF"/>
        <w:spacing w:line="360" w:lineRule="auto"/>
        <w:ind w:left="0" w:firstLine="709"/>
        <w:jc w:val="both"/>
        <w:rPr>
          <w:bCs/>
          <w:color w:val="000000"/>
        </w:rPr>
      </w:pPr>
      <w:r w:rsidRPr="003A722E">
        <w:rPr>
          <w:bCs/>
          <w:color w:val="000000"/>
        </w:rPr>
        <w:t>только прямой связью</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B774E2">
        <w:rPr>
          <w:bCs/>
          <w:color w:val="000000"/>
        </w:rPr>
        <w:t>Что является критериями выбора системы автоматизации документооборота?</w:t>
      </w:r>
    </w:p>
    <w:p w:rsidR="00404D6D" w:rsidRDefault="00404D6D" w:rsidP="0032596D">
      <w:pPr>
        <w:pStyle w:val="af2"/>
        <w:numPr>
          <w:ilvl w:val="0"/>
          <w:numId w:val="384"/>
        </w:numPr>
        <w:shd w:val="clear" w:color="auto" w:fill="FFFFFF"/>
        <w:spacing w:line="360" w:lineRule="auto"/>
        <w:ind w:left="0" w:firstLine="709"/>
        <w:jc w:val="both"/>
        <w:rPr>
          <w:bCs/>
          <w:color w:val="000000"/>
        </w:rPr>
      </w:pPr>
      <w:r w:rsidRPr="00B774E2">
        <w:rPr>
          <w:bCs/>
          <w:color w:val="000000"/>
        </w:rPr>
        <w:t>степень технической и технологической подготовки в области компьютерной обработки, структуре управления</w:t>
      </w:r>
    </w:p>
    <w:p w:rsidR="00404D6D" w:rsidRDefault="00404D6D" w:rsidP="0032596D">
      <w:pPr>
        <w:pStyle w:val="af2"/>
        <w:numPr>
          <w:ilvl w:val="0"/>
          <w:numId w:val="384"/>
        </w:numPr>
        <w:shd w:val="clear" w:color="auto" w:fill="FFFFFF"/>
        <w:spacing w:line="360" w:lineRule="auto"/>
        <w:ind w:left="0" w:firstLine="709"/>
        <w:jc w:val="both"/>
        <w:rPr>
          <w:bCs/>
          <w:color w:val="000000"/>
        </w:rPr>
      </w:pPr>
      <w:r w:rsidRPr="00B774E2">
        <w:rPr>
          <w:bCs/>
          <w:color w:val="000000"/>
        </w:rPr>
        <w:t>масштабы предприятия</w:t>
      </w:r>
    </w:p>
    <w:p w:rsidR="00404D6D" w:rsidRDefault="00404D6D" w:rsidP="0032596D">
      <w:pPr>
        <w:pStyle w:val="af2"/>
        <w:numPr>
          <w:ilvl w:val="0"/>
          <w:numId w:val="384"/>
        </w:numPr>
        <w:shd w:val="clear" w:color="auto" w:fill="FFFFFF"/>
        <w:spacing w:line="360" w:lineRule="auto"/>
        <w:ind w:left="0" w:firstLine="709"/>
        <w:jc w:val="both"/>
        <w:rPr>
          <w:bCs/>
          <w:color w:val="000000"/>
        </w:rPr>
      </w:pPr>
      <w:r w:rsidRPr="00B774E2">
        <w:rPr>
          <w:bCs/>
          <w:color w:val="000000"/>
        </w:rPr>
        <w:t>наличие или отсутствие других систем автоматизации управления</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354DE">
        <w:rPr>
          <w:bCs/>
          <w:color w:val="000000"/>
        </w:rPr>
        <w:t>Какие БИС различаются по полноте и интеграции учетных функций?</w:t>
      </w:r>
    </w:p>
    <w:p w:rsidR="00404D6D" w:rsidRDefault="00404D6D" w:rsidP="0032596D">
      <w:pPr>
        <w:pStyle w:val="af2"/>
        <w:numPr>
          <w:ilvl w:val="0"/>
          <w:numId w:val="385"/>
        </w:numPr>
        <w:shd w:val="clear" w:color="auto" w:fill="FFFFFF"/>
        <w:spacing w:line="360" w:lineRule="auto"/>
        <w:ind w:left="0" w:firstLine="709"/>
        <w:jc w:val="both"/>
        <w:rPr>
          <w:bCs/>
          <w:color w:val="000000"/>
        </w:rPr>
      </w:pPr>
      <w:r w:rsidRPr="001354DE">
        <w:rPr>
          <w:bCs/>
          <w:color w:val="000000"/>
        </w:rPr>
        <w:t>БИС для отдельных участков бухгалтерского учета</w:t>
      </w:r>
    </w:p>
    <w:p w:rsidR="00404D6D" w:rsidRDefault="00404D6D" w:rsidP="0032596D">
      <w:pPr>
        <w:pStyle w:val="af2"/>
        <w:numPr>
          <w:ilvl w:val="0"/>
          <w:numId w:val="385"/>
        </w:numPr>
        <w:shd w:val="clear" w:color="auto" w:fill="FFFFFF"/>
        <w:spacing w:line="360" w:lineRule="auto"/>
        <w:ind w:left="0" w:firstLine="709"/>
        <w:jc w:val="both"/>
        <w:rPr>
          <w:bCs/>
          <w:color w:val="000000"/>
        </w:rPr>
      </w:pPr>
      <w:r w:rsidRPr="001354DE">
        <w:rPr>
          <w:bCs/>
          <w:color w:val="000000"/>
        </w:rPr>
        <w:t>БИС с расширением функций бухгалтерского учета</w:t>
      </w:r>
    </w:p>
    <w:p w:rsidR="00404D6D" w:rsidRDefault="00404D6D" w:rsidP="0032596D">
      <w:pPr>
        <w:pStyle w:val="af2"/>
        <w:numPr>
          <w:ilvl w:val="0"/>
          <w:numId w:val="385"/>
        </w:numPr>
        <w:shd w:val="clear" w:color="auto" w:fill="FFFFFF"/>
        <w:spacing w:line="360" w:lineRule="auto"/>
        <w:ind w:left="0" w:firstLine="709"/>
        <w:jc w:val="both"/>
        <w:rPr>
          <w:bCs/>
          <w:color w:val="000000"/>
        </w:rPr>
      </w:pPr>
      <w:r w:rsidRPr="001354DE">
        <w:rPr>
          <w:bCs/>
          <w:color w:val="000000"/>
        </w:rPr>
        <w:t>БИС, входящие в состав корпоративных ИС (КИС)</w:t>
      </w:r>
    </w:p>
    <w:p w:rsidR="00404D6D" w:rsidRDefault="00404D6D" w:rsidP="0032596D">
      <w:pPr>
        <w:pStyle w:val="af2"/>
        <w:numPr>
          <w:ilvl w:val="0"/>
          <w:numId w:val="385"/>
        </w:numPr>
        <w:shd w:val="clear" w:color="auto" w:fill="FFFFFF"/>
        <w:spacing w:line="360" w:lineRule="auto"/>
        <w:ind w:left="0" w:firstLine="709"/>
        <w:jc w:val="both"/>
        <w:rPr>
          <w:bCs/>
          <w:color w:val="000000"/>
        </w:rPr>
      </w:pPr>
      <w:r w:rsidRPr="001354DE">
        <w:rPr>
          <w:bCs/>
          <w:color w:val="000000"/>
        </w:rPr>
        <w:t>комплексные БИС для всех участков бухгалтерского учета</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354DE">
        <w:rPr>
          <w:bCs/>
          <w:color w:val="000000"/>
        </w:rPr>
        <w:t>Какой учет представляет собой систему сбора, измерения, регистрации, накопления, хранения информации, а также передачи ее для дальнейшей обработки?</w:t>
      </w:r>
    </w:p>
    <w:p w:rsidR="00404D6D" w:rsidRDefault="00404D6D" w:rsidP="0032596D">
      <w:pPr>
        <w:pStyle w:val="af2"/>
        <w:numPr>
          <w:ilvl w:val="0"/>
          <w:numId w:val="386"/>
        </w:numPr>
        <w:shd w:val="clear" w:color="auto" w:fill="FFFFFF"/>
        <w:spacing w:line="360" w:lineRule="auto"/>
        <w:ind w:left="0" w:firstLine="709"/>
        <w:jc w:val="both"/>
        <w:rPr>
          <w:bCs/>
          <w:color w:val="000000"/>
        </w:rPr>
      </w:pPr>
      <w:r w:rsidRPr="001354DE">
        <w:rPr>
          <w:bCs/>
          <w:color w:val="000000"/>
        </w:rPr>
        <w:t>первичный учет</w:t>
      </w:r>
    </w:p>
    <w:p w:rsidR="00404D6D" w:rsidRDefault="00404D6D" w:rsidP="0032596D">
      <w:pPr>
        <w:pStyle w:val="af2"/>
        <w:numPr>
          <w:ilvl w:val="0"/>
          <w:numId w:val="386"/>
        </w:numPr>
        <w:shd w:val="clear" w:color="auto" w:fill="FFFFFF"/>
        <w:spacing w:line="360" w:lineRule="auto"/>
        <w:ind w:left="0" w:firstLine="709"/>
        <w:jc w:val="both"/>
        <w:rPr>
          <w:bCs/>
          <w:color w:val="000000"/>
        </w:rPr>
      </w:pPr>
      <w:r w:rsidRPr="001354DE">
        <w:rPr>
          <w:bCs/>
          <w:color w:val="000000"/>
        </w:rPr>
        <w:t>финансовый учет</w:t>
      </w:r>
    </w:p>
    <w:p w:rsidR="00404D6D" w:rsidRDefault="00404D6D" w:rsidP="0032596D">
      <w:pPr>
        <w:pStyle w:val="af2"/>
        <w:numPr>
          <w:ilvl w:val="0"/>
          <w:numId w:val="386"/>
        </w:numPr>
        <w:shd w:val="clear" w:color="auto" w:fill="FFFFFF"/>
        <w:spacing w:line="360" w:lineRule="auto"/>
        <w:ind w:left="0" w:firstLine="709"/>
        <w:jc w:val="both"/>
        <w:rPr>
          <w:bCs/>
          <w:color w:val="000000"/>
        </w:rPr>
      </w:pPr>
      <w:r w:rsidRPr="001354DE">
        <w:rPr>
          <w:bCs/>
          <w:color w:val="000000"/>
        </w:rPr>
        <w:t>управленческий учет</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1354DE">
        <w:rPr>
          <w:bCs/>
          <w:color w:val="000000"/>
        </w:rPr>
        <w:t>Что не используется в отчете по синтетическому учету?</w:t>
      </w:r>
    </w:p>
    <w:p w:rsidR="00404D6D" w:rsidRDefault="00404D6D" w:rsidP="0032596D">
      <w:pPr>
        <w:pStyle w:val="af2"/>
        <w:numPr>
          <w:ilvl w:val="0"/>
          <w:numId w:val="387"/>
        </w:numPr>
        <w:shd w:val="clear" w:color="auto" w:fill="FFFFFF"/>
        <w:spacing w:line="360" w:lineRule="auto"/>
        <w:ind w:left="0" w:firstLine="709"/>
        <w:jc w:val="both"/>
        <w:rPr>
          <w:bCs/>
          <w:color w:val="000000"/>
        </w:rPr>
      </w:pPr>
      <w:r w:rsidRPr="001354DE">
        <w:rPr>
          <w:bCs/>
          <w:color w:val="000000"/>
        </w:rPr>
        <w:t>оборотно-сальдовая ведомость</w:t>
      </w:r>
    </w:p>
    <w:p w:rsidR="00404D6D" w:rsidRDefault="00404D6D" w:rsidP="0032596D">
      <w:pPr>
        <w:pStyle w:val="af2"/>
        <w:numPr>
          <w:ilvl w:val="0"/>
          <w:numId w:val="387"/>
        </w:numPr>
        <w:shd w:val="clear" w:color="auto" w:fill="FFFFFF"/>
        <w:spacing w:line="360" w:lineRule="auto"/>
        <w:ind w:left="0" w:firstLine="709"/>
        <w:jc w:val="both"/>
        <w:rPr>
          <w:bCs/>
          <w:color w:val="000000"/>
        </w:rPr>
      </w:pPr>
      <w:r w:rsidRPr="001354DE">
        <w:rPr>
          <w:bCs/>
          <w:color w:val="000000"/>
        </w:rPr>
        <w:t>шахматная ведомость</w:t>
      </w:r>
    </w:p>
    <w:p w:rsidR="00404D6D" w:rsidRDefault="00404D6D" w:rsidP="0032596D">
      <w:pPr>
        <w:pStyle w:val="af2"/>
        <w:numPr>
          <w:ilvl w:val="0"/>
          <w:numId w:val="387"/>
        </w:numPr>
        <w:shd w:val="clear" w:color="auto" w:fill="FFFFFF"/>
        <w:spacing w:line="360" w:lineRule="auto"/>
        <w:ind w:left="0" w:firstLine="709"/>
        <w:jc w:val="both"/>
        <w:rPr>
          <w:bCs/>
          <w:color w:val="000000"/>
        </w:rPr>
      </w:pPr>
      <w:r w:rsidRPr="007A1195">
        <w:rPr>
          <w:bCs/>
          <w:color w:val="000000"/>
        </w:rPr>
        <w:t>отчет по заработной плате</w:t>
      </w:r>
    </w:p>
    <w:p w:rsidR="00404D6D" w:rsidRDefault="00404D6D" w:rsidP="0032596D">
      <w:pPr>
        <w:pStyle w:val="af2"/>
        <w:numPr>
          <w:ilvl w:val="0"/>
          <w:numId w:val="368"/>
        </w:numPr>
        <w:shd w:val="clear" w:color="auto" w:fill="FFFFFF"/>
        <w:spacing w:line="360" w:lineRule="auto"/>
        <w:ind w:left="0" w:firstLine="709"/>
        <w:jc w:val="both"/>
        <w:rPr>
          <w:bCs/>
          <w:color w:val="000000"/>
        </w:rPr>
      </w:pPr>
      <w:r w:rsidRPr="007A1195">
        <w:rPr>
          <w:bCs/>
          <w:color w:val="000000"/>
        </w:rPr>
        <w:t>Какой учет осуществляется бухгалтерией?</w:t>
      </w:r>
    </w:p>
    <w:p w:rsidR="00404D6D" w:rsidRDefault="00404D6D" w:rsidP="0032596D">
      <w:pPr>
        <w:pStyle w:val="af2"/>
        <w:numPr>
          <w:ilvl w:val="0"/>
          <w:numId w:val="388"/>
        </w:numPr>
        <w:shd w:val="clear" w:color="auto" w:fill="FFFFFF"/>
        <w:spacing w:line="360" w:lineRule="auto"/>
        <w:ind w:left="0" w:firstLine="709"/>
        <w:jc w:val="both"/>
        <w:rPr>
          <w:bCs/>
          <w:color w:val="000000"/>
        </w:rPr>
      </w:pPr>
      <w:r w:rsidRPr="007A1195">
        <w:rPr>
          <w:bCs/>
          <w:color w:val="000000"/>
        </w:rPr>
        <w:lastRenderedPageBreak/>
        <w:t>финансовый учет</w:t>
      </w:r>
    </w:p>
    <w:p w:rsidR="00404D6D" w:rsidRDefault="00404D6D" w:rsidP="0032596D">
      <w:pPr>
        <w:pStyle w:val="af2"/>
        <w:numPr>
          <w:ilvl w:val="0"/>
          <w:numId w:val="388"/>
        </w:numPr>
        <w:shd w:val="clear" w:color="auto" w:fill="FFFFFF"/>
        <w:spacing w:line="360" w:lineRule="auto"/>
        <w:ind w:left="0" w:firstLine="709"/>
        <w:jc w:val="both"/>
        <w:rPr>
          <w:bCs/>
          <w:color w:val="000000"/>
        </w:rPr>
      </w:pPr>
      <w:r w:rsidRPr="007A1195">
        <w:rPr>
          <w:bCs/>
          <w:color w:val="000000"/>
        </w:rPr>
        <w:t>первичный учет</w:t>
      </w:r>
    </w:p>
    <w:p w:rsidR="00404D6D" w:rsidRDefault="00404D6D" w:rsidP="0032596D">
      <w:pPr>
        <w:pStyle w:val="af2"/>
        <w:numPr>
          <w:ilvl w:val="0"/>
          <w:numId w:val="388"/>
        </w:numPr>
        <w:shd w:val="clear" w:color="auto" w:fill="FFFFFF"/>
        <w:spacing w:line="360" w:lineRule="auto"/>
        <w:ind w:left="0" w:firstLine="709"/>
        <w:jc w:val="both"/>
        <w:rPr>
          <w:bCs/>
          <w:color w:val="000000"/>
        </w:rPr>
      </w:pPr>
      <w:r w:rsidRPr="007A1195">
        <w:rPr>
          <w:bCs/>
          <w:color w:val="000000"/>
        </w:rPr>
        <w:t>производственный учет</w:t>
      </w:r>
    </w:p>
    <w:p w:rsidR="00404D6D" w:rsidRDefault="00404D6D" w:rsidP="0032596D">
      <w:pPr>
        <w:shd w:val="clear" w:color="auto" w:fill="FFFFFF"/>
        <w:spacing w:line="360" w:lineRule="auto"/>
        <w:jc w:val="both"/>
        <w:rPr>
          <w:bCs/>
          <w:color w:val="000000"/>
        </w:rPr>
      </w:pPr>
    </w:p>
    <w:p w:rsidR="00404D6D" w:rsidRDefault="00404D6D" w:rsidP="0032596D">
      <w:pPr>
        <w:spacing w:line="360" w:lineRule="auto"/>
        <w:jc w:val="center"/>
      </w:pPr>
    </w:p>
    <w:tbl>
      <w:tblPr>
        <w:tblW w:w="0" w:type="auto"/>
        <w:tblInd w:w="959" w:type="dxa"/>
        <w:tblLook w:val="04A0" w:firstRow="1" w:lastRow="0" w:firstColumn="1" w:lastColumn="0" w:noHBand="0" w:noVBand="1"/>
      </w:tblPr>
      <w:tblGrid>
        <w:gridCol w:w="2835"/>
        <w:gridCol w:w="6343"/>
      </w:tblGrid>
      <w:tr w:rsidR="00404D6D" w:rsidRPr="007A1195" w:rsidTr="005134A3">
        <w:tc>
          <w:tcPr>
            <w:tcW w:w="2835" w:type="dxa"/>
            <w:vAlign w:val="center"/>
          </w:tcPr>
          <w:p w:rsidR="00404D6D" w:rsidRPr="007A1195" w:rsidRDefault="00404D6D" w:rsidP="0032596D">
            <w:pPr>
              <w:spacing w:line="360" w:lineRule="auto"/>
              <w:jc w:val="center"/>
              <w:rPr>
                <w:color w:val="000000"/>
              </w:rPr>
            </w:pPr>
            <w:r w:rsidRPr="007A1195">
              <w:rPr>
                <w:color w:val="000000"/>
              </w:rPr>
              <w:t>Количество заданий</w:t>
            </w:r>
          </w:p>
          <w:p w:rsidR="00404D6D" w:rsidRPr="007A1195" w:rsidRDefault="00404D6D" w:rsidP="0032596D">
            <w:pPr>
              <w:spacing w:line="360" w:lineRule="auto"/>
              <w:jc w:val="center"/>
              <w:rPr>
                <w:color w:val="000000"/>
              </w:rPr>
            </w:pPr>
            <w:r w:rsidRPr="007A1195">
              <w:rPr>
                <w:color w:val="000000"/>
              </w:rPr>
              <w:t>в тест - билете</w:t>
            </w:r>
          </w:p>
        </w:tc>
        <w:tc>
          <w:tcPr>
            <w:tcW w:w="6343" w:type="dxa"/>
            <w:vAlign w:val="center"/>
          </w:tcPr>
          <w:p w:rsidR="00404D6D" w:rsidRPr="007A1195" w:rsidRDefault="00404D6D" w:rsidP="0032596D">
            <w:pPr>
              <w:spacing w:line="360" w:lineRule="auto"/>
              <w:jc w:val="center"/>
              <w:rPr>
                <w:color w:val="000000"/>
              </w:rPr>
            </w:pPr>
            <w:r w:rsidRPr="007A1195">
              <w:rPr>
                <w:color w:val="000000"/>
              </w:rPr>
              <w:t>20</w:t>
            </w:r>
          </w:p>
        </w:tc>
      </w:tr>
      <w:tr w:rsidR="00404D6D" w:rsidRPr="007A1195" w:rsidTr="005134A3">
        <w:tc>
          <w:tcPr>
            <w:tcW w:w="2835" w:type="dxa"/>
            <w:vAlign w:val="center"/>
          </w:tcPr>
          <w:p w:rsidR="00404D6D" w:rsidRPr="007A1195" w:rsidRDefault="00404D6D" w:rsidP="0032596D">
            <w:pPr>
              <w:spacing w:line="360" w:lineRule="auto"/>
              <w:jc w:val="both"/>
              <w:rPr>
                <w:color w:val="000000"/>
              </w:rPr>
            </w:pPr>
            <w:r w:rsidRPr="007A1195">
              <w:rPr>
                <w:color w:val="000000"/>
              </w:rPr>
              <w:t>Форма заданий</w:t>
            </w:r>
          </w:p>
          <w:p w:rsidR="00404D6D" w:rsidRPr="007A1195" w:rsidRDefault="00404D6D" w:rsidP="0032596D">
            <w:pPr>
              <w:spacing w:line="360" w:lineRule="auto"/>
              <w:jc w:val="both"/>
              <w:rPr>
                <w:color w:val="000000"/>
              </w:rPr>
            </w:pPr>
            <w:r w:rsidRPr="007A1195">
              <w:rPr>
                <w:color w:val="000000"/>
              </w:rPr>
              <w:t>тест</w:t>
            </w:r>
          </w:p>
        </w:tc>
        <w:tc>
          <w:tcPr>
            <w:tcW w:w="6343" w:type="dxa"/>
            <w:vAlign w:val="center"/>
          </w:tcPr>
          <w:p w:rsidR="00404D6D" w:rsidRPr="007A1195" w:rsidRDefault="00404D6D" w:rsidP="0032596D">
            <w:pPr>
              <w:spacing w:line="360" w:lineRule="auto"/>
              <w:jc w:val="both"/>
              <w:rPr>
                <w:color w:val="000000"/>
              </w:rPr>
            </w:pPr>
            <w:r w:rsidRPr="007A1195">
              <w:rPr>
                <w:color w:val="000000"/>
              </w:rPr>
              <w:t>Тест состоит из заданий с выбором одного ответа</w:t>
            </w:r>
          </w:p>
        </w:tc>
      </w:tr>
      <w:tr w:rsidR="00404D6D" w:rsidRPr="007A1195" w:rsidTr="005134A3">
        <w:tc>
          <w:tcPr>
            <w:tcW w:w="2835" w:type="dxa"/>
            <w:vAlign w:val="center"/>
          </w:tcPr>
          <w:p w:rsidR="00404D6D" w:rsidRPr="007A1195" w:rsidRDefault="00404D6D" w:rsidP="0032596D">
            <w:pPr>
              <w:spacing w:line="360" w:lineRule="auto"/>
              <w:jc w:val="both"/>
              <w:rPr>
                <w:color w:val="000000"/>
              </w:rPr>
            </w:pPr>
            <w:r w:rsidRPr="007A1195">
              <w:rPr>
                <w:color w:val="000000"/>
              </w:rPr>
              <w:t>Критерий оценки</w:t>
            </w:r>
          </w:p>
        </w:tc>
        <w:tc>
          <w:tcPr>
            <w:tcW w:w="6343" w:type="dxa"/>
            <w:vAlign w:val="center"/>
          </w:tcPr>
          <w:p w:rsidR="00404D6D" w:rsidRPr="007A1195" w:rsidRDefault="00404D6D" w:rsidP="0032596D">
            <w:pPr>
              <w:numPr>
                <w:ilvl w:val="0"/>
                <w:numId w:val="7"/>
              </w:numPr>
              <w:spacing w:line="360" w:lineRule="auto"/>
              <w:ind w:left="0" w:firstLine="0"/>
              <w:jc w:val="both"/>
              <w:rPr>
                <w:color w:val="000000"/>
              </w:rPr>
            </w:pPr>
            <w:r w:rsidRPr="007A1195">
              <w:rPr>
                <w:color w:val="000000"/>
              </w:rPr>
              <w:t>Неудовлетворительно (менее 7 выполненных заданий).</w:t>
            </w:r>
          </w:p>
          <w:p w:rsidR="00404D6D" w:rsidRPr="007A1195" w:rsidRDefault="00404D6D" w:rsidP="0032596D">
            <w:pPr>
              <w:numPr>
                <w:ilvl w:val="0"/>
                <w:numId w:val="7"/>
              </w:numPr>
              <w:spacing w:line="360" w:lineRule="auto"/>
              <w:ind w:left="0" w:firstLine="0"/>
              <w:jc w:val="both"/>
              <w:rPr>
                <w:color w:val="000000"/>
              </w:rPr>
            </w:pPr>
            <w:r w:rsidRPr="007A1195">
              <w:rPr>
                <w:color w:val="000000"/>
              </w:rPr>
              <w:t>Удовлетворительно - (18-7 выполненных заданий).</w:t>
            </w:r>
          </w:p>
          <w:p w:rsidR="00404D6D" w:rsidRPr="007A1195" w:rsidRDefault="00404D6D" w:rsidP="0032596D">
            <w:pPr>
              <w:numPr>
                <w:ilvl w:val="0"/>
                <w:numId w:val="7"/>
              </w:numPr>
              <w:spacing w:line="360" w:lineRule="auto"/>
              <w:ind w:left="0" w:firstLine="0"/>
              <w:jc w:val="both"/>
              <w:rPr>
                <w:color w:val="000000"/>
              </w:rPr>
            </w:pPr>
            <w:r w:rsidRPr="007A1195">
              <w:rPr>
                <w:color w:val="000000"/>
              </w:rPr>
              <w:t>Хорошо - (27-19 выполненных заданий).</w:t>
            </w:r>
          </w:p>
          <w:p w:rsidR="00404D6D" w:rsidRPr="007A1195" w:rsidRDefault="00404D6D" w:rsidP="0032596D">
            <w:pPr>
              <w:numPr>
                <w:ilvl w:val="0"/>
                <w:numId w:val="7"/>
              </w:numPr>
              <w:spacing w:line="360" w:lineRule="auto"/>
              <w:ind w:left="0" w:firstLine="0"/>
              <w:jc w:val="both"/>
              <w:rPr>
                <w:color w:val="000000"/>
              </w:rPr>
            </w:pPr>
            <w:r w:rsidRPr="007A1195">
              <w:rPr>
                <w:color w:val="000000"/>
              </w:rPr>
              <w:t>Отлично - (30-28 выполненных заданий).</w:t>
            </w:r>
          </w:p>
        </w:tc>
      </w:tr>
      <w:tr w:rsidR="00404D6D" w:rsidRPr="007A1195" w:rsidTr="005134A3">
        <w:tc>
          <w:tcPr>
            <w:tcW w:w="2835" w:type="dxa"/>
            <w:vAlign w:val="center"/>
          </w:tcPr>
          <w:p w:rsidR="00404D6D" w:rsidRPr="007A1195" w:rsidRDefault="00404D6D" w:rsidP="0032596D">
            <w:pPr>
              <w:spacing w:line="360" w:lineRule="auto"/>
              <w:jc w:val="both"/>
              <w:rPr>
                <w:color w:val="000000"/>
              </w:rPr>
            </w:pPr>
            <w:r w:rsidRPr="007A1195">
              <w:rPr>
                <w:color w:val="000000"/>
              </w:rPr>
              <w:t>Алгоритм проверки</w:t>
            </w:r>
          </w:p>
        </w:tc>
        <w:tc>
          <w:tcPr>
            <w:tcW w:w="6343" w:type="dxa"/>
            <w:vAlign w:val="center"/>
          </w:tcPr>
          <w:p w:rsidR="00404D6D" w:rsidRPr="007A1195" w:rsidRDefault="00404D6D" w:rsidP="0032596D">
            <w:pPr>
              <w:numPr>
                <w:ilvl w:val="0"/>
                <w:numId w:val="8"/>
              </w:numPr>
              <w:spacing w:line="360" w:lineRule="auto"/>
              <w:ind w:left="0" w:firstLine="0"/>
              <w:jc w:val="both"/>
              <w:rPr>
                <w:color w:val="000000"/>
              </w:rPr>
            </w:pPr>
            <w:r w:rsidRPr="007A1195">
              <w:rPr>
                <w:color w:val="000000"/>
              </w:rPr>
              <w:t>за правильный ответ – 1 балл,</w:t>
            </w:r>
          </w:p>
          <w:p w:rsidR="00404D6D" w:rsidRPr="007A1195" w:rsidRDefault="00404D6D" w:rsidP="0032596D">
            <w:pPr>
              <w:numPr>
                <w:ilvl w:val="0"/>
                <w:numId w:val="8"/>
              </w:numPr>
              <w:spacing w:line="360" w:lineRule="auto"/>
              <w:ind w:left="0" w:firstLine="0"/>
              <w:jc w:val="both"/>
              <w:rPr>
                <w:color w:val="000000"/>
              </w:rPr>
            </w:pPr>
            <w:r w:rsidRPr="007A1195">
              <w:rPr>
                <w:color w:val="000000"/>
              </w:rPr>
              <w:t>за неправильный или неуказанный ответ – 0 баллов.</w:t>
            </w:r>
          </w:p>
        </w:tc>
      </w:tr>
      <w:tr w:rsidR="00404D6D" w:rsidRPr="007A1195" w:rsidTr="005134A3">
        <w:tc>
          <w:tcPr>
            <w:tcW w:w="2835" w:type="dxa"/>
            <w:vAlign w:val="center"/>
          </w:tcPr>
          <w:p w:rsidR="00404D6D" w:rsidRPr="007A1195" w:rsidRDefault="00404D6D" w:rsidP="0032596D">
            <w:pPr>
              <w:spacing w:line="360" w:lineRule="auto"/>
              <w:jc w:val="both"/>
              <w:rPr>
                <w:color w:val="000000"/>
              </w:rPr>
            </w:pPr>
            <w:r w:rsidRPr="007A1195">
              <w:rPr>
                <w:color w:val="000000"/>
              </w:rPr>
              <w:t>Время выполнения</w:t>
            </w:r>
          </w:p>
        </w:tc>
        <w:tc>
          <w:tcPr>
            <w:tcW w:w="6343" w:type="dxa"/>
            <w:vAlign w:val="center"/>
          </w:tcPr>
          <w:p w:rsidR="00404D6D" w:rsidRPr="007A1195" w:rsidRDefault="00404D6D" w:rsidP="0032596D">
            <w:pPr>
              <w:spacing w:line="360" w:lineRule="auto"/>
              <w:jc w:val="both"/>
              <w:rPr>
                <w:color w:val="000000"/>
              </w:rPr>
            </w:pPr>
            <w:r w:rsidRPr="007A1195">
              <w:rPr>
                <w:color w:val="000000"/>
              </w:rPr>
              <w:t>45 минут</w:t>
            </w:r>
          </w:p>
        </w:tc>
      </w:tr>
    </w:tbl>
    <w:p w:rsidR="00404D6D" w:rsidRDefault="00404D6D" w:rsidP="0032596D">
      <w:pPr>
        <w:tabs>
          <w:tab w:val="left" w:pos="851"/>
        </w:tabs>
        <w:autoSpaceDE w:val="0"/>
        <w:autoSpaceDN w:val="0"/>
        <w:adjustRightInd w:val="0"/>
        <w:spacing w:line="360" w:lineRule="auto"/>
        <w:ind w:right="425"/>
      </w:pPr>
    </w:p>
    <w:p w:rsidR="00404D6D" w:rsidRPr="007A1195" w:rsidRDefault="00404D6D" w:rsidP="0032596D">
      <w:pPr>
        <w:spacing w:line="360" w:lineRule="auto"/>
        <w:ind w:firstLine="709"/>
        <w:jc w:val="both"/>
        <w:rPr>
          <w:b/>
          <w:bCs/>
          <w:kern w:val="36"/>
        </w:rPr>
      </w:pPr>
      <w:r w:rsidRPr="007A1195">
        <w:rPr>
          <w:b/>
          <w:bCs/>
          <w:kern w:val="36"/>
        </w:rPr>
        <w:t xml:space="preserve">Критерии, используемые при оценивании учебного реферата, </w:t>
      </w:r>
      <w:r w:rsidRPr="007A1195">
        <w:rPr>
          <w:b/>
          <w:bCs/>
        </w:rPr>
        <w:t>сообщения,презинтации</w:t>
      </w:r>
    </w:p>
    <w:p w:rsidR="00404D6D" w:rsidRPr="007A1195" w:rsidRDefault="00404D6D" w:rsidP="0032596D">
      <w:pPr>
        <w:spacing w:line="360" w:lineRule="auto"/>
        <w:ind w:firstLine="709"/>
        <w:jc w:val="both"/>
        <w:rPr>
          <w:b/>
          <w:bCs/>
          <w:kern w:val="36"/>
        </w:rPr>
      </w:pPr>
    </w:p>
    <w:tbl>
      <w:tblPr>
        <w:tblW w:w="0" w:type="auto"/>
        <w:tblInd w:w="959" w:type="dxa"/>
        <w:tblLook w:val="04A0" w:firstRow="1" w:lastRow="0" w:firstColumn="1" w:lastColumn="0" w:noHBand="0" w:noVBand="1"/>
      </w:tblPr>
      <w:tblGrid>
        <w:gridCol w:w="458"/>
        <w:gridCol w:w="2579"/>
        <w:gridCol w:w="3745"/>
        <w:gridCol w:w="2429"/>
      </w:tblGrid>
      <w:tr w:rsidR="00404D6D" w:rsidRPr="007A1195" w:rsidTr="005134A3">
        <w:tc>
          <w:tcPr>
            <w:tcW w:w="425" w:type="dxa"/>
            <w:vAlign w:val="center"/>
          </w:tcPr>
          <w:p w:rsidR="00404D6D" w:rsidRPr="007A1195" w:rsidRDefault="00404D6D" w:rsidP="0032596D">
            <w:pPr>
              <w:spacing w:line="360" w:lineRule="auto"/>
              <w:rPr>
                <w:b/>
              </w:rPr>
            </w:pPr>
            <w:r w:rsidRPr="007A1195">
              <w:rPr>
                <w:b/>
              </w:rPr>
              <w:t>№</w:t>
            </w:r>
          </w:p>
        </w:tc>
        <w:tc>
          <w:tcPr>
            <w:tcW w:w="2579" w:type="dxa"/>
            <w:vAlign w:val="center"/>
          </w:tcPr>
          <w:p w:rsidR="00404D6D" w:rsidRPr="007A1195" w:rsidRDefault="00404D6D" w:rsidP="0032596D">
            <w:pPr>
              <w:spacing w:line="360" w:lineRule="auto"/>
              <w:rPr>
                <w:b/>
              </w:rPr>
            </w:pPr>
            <w:r w:rsidRPr="007A1195">
              <w:rPr>
                <w:b/>
              </w:rPr>
              <w:t xml:space="preserve">Критерии </w:t>
            </w:r>
          </w:p>
        </w:tc>
        <w:tc>
          <w:tcPr>
            <w:tcW w:w="3745" w:type="dxa"/>
            <w:vAlign w:val="center"/>
          </w:tcPr>
          <w:p w:rsidR="00404D6D" w:rsidRPr="007A1195" w:rsidRDefault="00404D6D" w:rsidP="0032596D">
            <w:pPr>
              <w:spacing w:line="360" w:lineRule="auto"/>
              <w:rPr>
                <w:b/>
              </w:rPr>
            </w:pPr>
            <w:r w:rsidRPr="007A1195">
              <w:rPr>
                <w:b/>
              </w:rPr>
              <w:t>Показатели</w:t>
            </w:r>
          </w:p>
        </w:tc>
        <w:tc>
          <w:tcPr>
            <w:tcW w:w="2429" w:type="dxa"/>
          </w:tcPr>
          <w:p w:rsidR="00404D6D" w:rsidRPr="007A1195" w:rsidRDefault="00404D6D" w:rsidP="0032596D">
            <w:pPr>
              <w:spacing w:line="360" w:lineRule="auto"/>
              <w:jc w:val="center"/>
              <w:rPr>
                <w:b/>
              </w:rPr>
            </w:pPr>
            <w:r w:rsidRPr="007A1195">
              <w:rPr>
                <w:b/>
              </w:rPr>
              <w:t>Баллы</w:t>
            </w:r>
          </w:p>
        </w:tc>
      </w:tr>
      <w:tr w:rsidR="00404D6D" w:rsidRPr="007A1195" w:rsidTr="005134A3">
        <w:tc>
          <w:tcPr>
            <w:tcW w:w="425" w:type="dxa"/>
            <w:vAlign w:val="center"/>
          </w:tcPr>
          <w:p w:rsidR="00404D6D" w:rsidRPr="007A1195" w:rsidRDefault="00404D6D" w:rsidP="0032596D">
            <w:pPr>
              <w:spacing w:line="360" w:lineRule="auto"/>
              <w:rPr>
                <w:b/>
              </w:rPr>
            </w:pPr>
            <w:r w:rsidRPr="007A1195">
              <w:rPr>
                <w:b/>
              </w:rPr>
              <w:t>1</w:t>
            </w:r>
          </w:p>
        </w:tc>
        <w:tc>
          <w:tcPr>
            <w:tcW w:w="2579" w:type="dxa"/>
            <w:vAlign w:val="center"/>
          </w:tcPr>
          <w:p w:rsidR="00404D6D" w:rsidRPr="007A1195" w:rsidRDefault="00404D6D" w:rsidP="0032596D">
            <w:pPr>
              <w:spacing w:line="360" w:lineRule="auto"/>
              <w:rPr>
                <w:b/>
              </w:rPr>
            </w:pPr>
            <w:r w:rsidRPr="007A1195">
              <w:rPr>
                <w:b/>
              </w:rPr>
              <w:t xml:space="preserve">Новизна реферированного текста </w:t>
            </w:r>
          </w:p>
          <w:p w:rsidR="00404D6D" w:rsidRPr="007A1195" w:rsidRDefault="00404D6D" w:rsidP="0032596D">
            <w:pPr>
              <w:spacing w:line="360" w:lineRule="auto"/>
              <w:rPr>
                <w:b/>
              </w:rPr>
            </w:pPr>
            <w:r w:rsidRPr="007A1195">
              <w:rPr>
                <w:b/>
              </w:rPr>
              <w:t>Макс. - 6 баллов</w:t>
            </w:r>
          </w:p>
        </w:tc>
        <w:tc>
          <w:tcPr>
            <w:tcW w:w="3745" w:type="dxa"/>
            <w:vAlign w:val="center"/>
          </w:tcPr>
          <w:p w:rsidR="00404D6D" w:rsidRPr="007A1195" w:rsidRDefault="00404D6D" w:rsidP="0032596D">
            <w:pPr>
              <w:spacing w:line="360" w:lineRule="auto"/>
            </w:pPr>
            <w:r w:rsidRPr="007A1195">
              <w:t>- актуальность проблемы и темы;</w:t>
            </w:r>
          </w:p>
          <w:p w:rsidR="00404D6D" w:rsidRPr="007A1195" w:rsidRDefault="00404D6D" w:rsidP="0032596D">
            <w:pPr>
              <w:spacing w:line="360" w:lineRule="auto"/>
            </w:pPr>
            <w:r w:rsidRPr="007A1195">
              <w:t>- новизна и самостоятельность в постановке проблемы, в формулировании нового аспекта выбранной для анализа проблемы;</w:t>
            </w:r>
          </w:p>
          <w:p w:rsidR="00404D6D" w:rsidRPr="007A1195" w:rsidRDefault="00404D6D" w:rsidP="0032596D">
            <w:pPr>
              <w:spacing w:line="360" w:lineRule="auto"/>
            </w:pPr>
            <w:r w:rsidRPr="007A1195">
              <w:t>- наличие авторской позиции, самостоятельность суждений.</w:t>
            </w:r>
          </w:p>
        </w:tc>
        <w:tc>
          <w:tcPr>
            <w:tcW w:w="2429" w:type="dxa"/>
          </w:tcPr>
          <w:p w:rsidR="00404D6D" w:rsidRPr="007A1195" w:rsidRDefault="00404D6D" w:rsidP="0032596D">
            <w:pPr>
              <w:spacing w:line="360" w:lineRule="auto"/>
              <w:jc w:val="center"/>
              <w:rPr>
                <w:b/>
              </w:rPr>
            </w:pPr>
            <w:r w:rsidRPr="007A1195">
              <w:rPr>
                <w:b/>
              </w:rPr>
              <w:t>2</w:t>
            </w:r>
          </w:p>
          <w:p w:rsidR="00404D6D" w:rsidRPr="007A1195" w:rsidRDefault="00404D6D" w:rsidP="0032596D">
            <w:pPr>
              <w:spacing w:line="360" w:lineRule="auto"/>
              <w:jc w:val="center"/>
              <w:rPr>
                <w:b/>
              </w:rPr>
            </w:pPr>
            <w:r w:rsidRPr="007A1195">
              <w:rPr>
                <w:b/>
              </w:rPr>
              <w:t>2</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2</w:t>
            </w:r>
          </w:p>
        </w:tc>
      </w:tr>
      <w:tr w:rsidR="00404D6D" w:rsidRPr="007A1195" w:rsidTr="005134A3">
        <w:tc>
          <w:tcPr>
            <w:tcW w:w="425" w:type="dxa"/>
            <w:vAlign w:val="center"/>
          </w:tcPr>
          <w:p w:rsidR="00404D6D" w:rsidRPr="007A1195" w:rsidRDefault="00404D6D" w:rsidP="0032596D">
            <w:pPr>
              <w:spacing w:line="360" w:lineRule="auto"/>
              <w:rPr>
                <w:b/>
              </w:rPr>
            </w:pPr>
            <w:r w:rsidRPr="007A1195">
              <w:rPr>
                <w:b/>
              </w:rPr>
              <w:t>2</w:t>
            </w:r>
          </w:p>
        </w:tc>
        <w:tc>
          <w:tcPr>
            <w:tcW w:w="2579" w:type="dxa"/>
            <w:vAlign w:val="center"/>
          </w:tcPr>
          <w:p w:rsidR="00404D6D" w:rsidRPr="007A1195" w:rsidRDefault="00404D6D" w:rsidP="0032596D">
            <w:pPr>
              <w:spacing w:line="360" w:lineRule="auto"/>
              <w:rPr>
                <w:b/>
              </w:rPr>
            </w:pPr>
            <w:r w:rsidRPr="007A1195">
              <w:rPr>
                <w:b/>
              </w:rPr>
              <w:t xml:space="preserve"> Степень раскрытия сущности проблемы</w:t>
            </w:r>
          </w:p>
          <w:p w:rsidR="00404D6D" w:rsidRPr="007A1195" w:rsidRDefault="00404D6D" w:rsidP="0032596D">
            <w:pPr>
              <w:spacing w:line="360" w:lineRule="auto"/>
              <w:rPr>
                <w:b/>
              </w:rPr>
            </w:pPr>
            <w:r w:rsidRPr="007A1195">
              <w:rPr>
                <w:b/>
              </w:rPr>
              <w:t>Макс. - 6 баллов</w:t>
            </w:r>
          </w:p>
        </w:tc>
        <w:tc>
          <w:tcPr>
            <w:tcW w:w="3745" w:type="dxa"/>
            <w:vAlign w:val="center"/>
          </w:tcPr>
          <w:p w:rsidR="00404D6D" w:rsidRPr="007A1195" w:rsidRDefault="00404D6D" w:rsidP="0032596D">
            <w:pPr>
              <w:spacing w:line="360" w:lineRule="auto"/>
            </w:pPr>
            <w:r w:rsidRPr="007A1195">
              <w:t>- соответствие плана теме реферата;</w:t>
            </w:r>
          </w:p>
          <w:p w:rsidR="00404D6D" w:rsidRPr="007A1195" w:rsidRDefault="00404D6D" w:rsidP="0032596D">
            <w:pPr>
              <w:spacing w:line="360" w:lineRule="auto"/>
            </w:pPr>
            <w:r w:rsidRPr="007A1195">
              <w:t>- соответствие содержания теме и плану реферата;</w:t>
            </w:r>
          </w:p>
          <w:p w:rsidR="00404D6D" w:rsidRPr="007A1195" w:rsidRDefault="00404D6D" w:rsidP="0032596D">
            <w:pPr>
              <w:spacing w:line="360" w:lineRule="auto"/>
            </w:pPr>
            <w:r w:rsidRPr="007A1195">
              <w:t xml:space="preserve">- полнота и глубина раскрытия </w:t>
            </w:r>
            <w:r w:rsidRPr="007A1195">
              <w:lastRenderedPageBreak/>
              <w:t>основных понятий проблемы;</w:t>
            </w:r>
          </w:p>
          <w:p w:rsidR="00404D6D" w:rsidRPr="007A1195" w:rsidRDefault="00404D6D" w:rsidP="0032596D">
            <w:pPr>
              <w:spacing w:line="360" w:lineRule="auto"/>
            </w:pPr>
            <w:r w:rsidRPr="007A1195">
              <w:t>- обоснованность способов и методов работы с материалом;</w:t>
            </w:r>
          </w:p>
          <w:p w:rsidR="00404D6D" w:rsidRPr="007A1195" w:rsidRDefault="00404D6D" w:rsidP="0032596D">
            <w:pPr>
              <w:spacing w:line="360" w:lineRule="auto"/>
            </w:pPr>
            <w:r w:rsidRPr="007A1195">
              <w:t>- умение работать с литературой, систематизировать и структурировать материал;</w:t>
            </w:r>
          </w:p>
          <w:p w:rsidR="00404D6D" w:rsidRPr="007A1195" w:rsidRDefault="00404D6D" w:rsidP="0032596D">
            <w:pPr>
              <w:spacing w:line="360" w:lineRule="auto"/>
            </w:pPr>
            <w:r w:rsidRPr="007A1195">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404D6D" w:rsidRPr="007A1195" w:rsidRDefault="00404D6D" w:rsidP="0032596D">
            <w:pPr>
              <w:spacing w:line="360" w:lineRule="auto"/>
              <w:jc w:val="center"/>
              <w:rPr>
                <w:b/>
              </w:rPr>
            </w:pPr>
            <w:r w:rsidRPr="007A1195">
              <w:rPr>
                <w:b/>
              </w:rPr>
              <w:lastRenderedPageBreak/>
              <w:t>1</w:t>
            </w: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lastRenderedPageBreak/>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tc>
      </w:tr>
      <w:tr w:rsidR="00404D6D" w:rsidRPr="007A1195" w:rsidTr="005134A3">
        <w:tc>
          <w:tcPr>
            <w:tcW w:w="425" w:type="dxa"/>
            <w:vAlign w:val="center"/>
          </w:tcPr>
          <w:p w:rsidR="00404D6D" w:rsidRPr="007A1195" w:rsidRDefault="00404D6D" w:rsidP="0032596D">
            <w:pPr>
              <w:spacing w:line="360" w:lineRule="auto"/>
              <w:rPr>
                <w:b/>
              </w:rPr>
            </w:pPr>
            <w:r w:rsidRPr="007A1195">
              <w:rPr>
                <w:b/>
              </w:rPr>
              <w:lastRenderedPageBreak/>
              <w:t>3</w:t>
            </w:r>
          </w:p>
        </w:tc>
        <w:tc>
          <w:tcPr>
            <w:tcW w:w="2579" w:type="dxa"/>
            <w:vAlign w:val="center"/>
          </w:tcPr>
          <w:p w:rsidR="00404D6D" w:rsidRPr="007A1195" w:rsidRDefault="00404D6D" w:rsidP="0032596D">
            <w:pPr>
              <w:spacing w:line="360" w:lineRule="auto"/>
              <w:rPr>
                <w:b/>
              </w:rPr>
            </w:pPr>
            <w:r w:rsidRPr="007A1195">
              <w:rPr>
                <w:b/>
              </w:rPr>
              <w:t xml:space="preserve"> Обоснованность выбора источников</w:t>
            </w:r>
            <w:r w:rsidRPr="007A1195">
              <w:rPr>
                <w:b/>
              </w:rPr>
              <w:br/>
              <w:t>Макс. - 2 балла</w:t>
            </w:r>
          </w:p>
        </w:tc>
        <w:tc>
          <w:tcPr>
            <w:tcW w:w="3745" w:type="dxa"/>
            <w:vAlign w:val="center"/>
          </w:tcPr>
          <w:p w:rsidR="00404D6D" w:rsidRPr="007A1195" w:rsidRDefault="00404D6D" w:rsidP="0032596D">
            <w:pPr>
              <w:spacing w:line="360" w:lineRule="auto"/>
            </w:pPr>
            <w:r w:rsidRPr="007A1195">
              <w:t>- круг, полнота использования литературных источников по проблеме;</w:t>
            </w:r>
            <w:r w:rsidRPr="007A1195">
              <w:br/>
              <w:t>- привлечение новейших работ по проблеме (журнальные публикации, материалы сборников научных трудов и т.д.).</w:t>
            </w:r>
          </w:p>
        </w:tc>
        <w:tc>
          <w:tcPr>
            <w:tcW w:w="2429" w:type="dxa"/>
          </w:tcPr>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tc>
      </w:tr>
      <w:tr w:rsidR="00404D6D" w:rsidRPr="007A1195" w:rsidTr="005134A3">
        <w:tc>
          <w:tcPr>
            <w:tcW w:w="425" w:type="dxa"/>
            <w:vAlign w:val="center"/>
          </w:tcPr>
          <w:p w:rsidR="00404D6D" w:rsidRPr="007A1195" w:rsidRDefault="00404D6D" w:rsidP="0032596D">
            <w:pPr>
              <w:spacing w:line="360" w:lineRule="auto"/>
              <w:rPr>
                <w:b/>
              </w:rPr>
            </w:pPr>
            <w:r w:rsidRPr="007A1195">
              <w:rPr>
                <w:b/>
              </w:rPr>
              <w:t>4</w:t>
            </w:r>
          </w:p>
        </w:tc>
        <w:tc>
          <w:tcPr>
            <w:tcW w:w="2579" w:type="dxa"/>
            <w:vAlign w:val="center"/>
          </w:tcPr>
          <w:p w:rsidR="00404D6D" w:rsidRPr="007A1195" w:rsidRDefault="00404D6D" w:rsidP="0032596D">
            <w:pPr>
              <w:spacing w:line="360" w:lineRule="auto"/>
              <w:rPr>
                <w:b/>
              </w:rPr>
            </w:pPr>
            <w:r w:rsidRPr="007A1195">
              <w:rPr>
                <w:b/>
              </w:rPr>
              <w:t xml:space="preserve"> Соблюдение требований к оформлению Макс. - 5 баллов</w:t>
            </w:r>
          </w:p>
        </w:tc>
        <w:tc>
          <w:tcPr>
            <w:tcW w:w="3745" w:type="dxa"/>
            <w:vAlign w:val="center"/>
          </w:tcPr>
          <w:p w:rsidR="00404D6D" w:rsidRPr="007A1195" w:rsidRDefault="00404D6D" w:rsidP="0032596D">
            <w:pPr>
              <w:spacing w:line="360" w:lineRule="auto"/>
            </w:pPr>
            <w:r w:rsidRPr="007A1195">
              <w:t>- правильное оформление ссылок на используемую литературу;</w:t>
            </w:r>
          </w:p>
          <w:p w:rsidR="00404D6D" w:rsidRPr="007A1195" w:rsidRDefault="00404D6D" w:rsidP="0032596D">
            <w:pPr>
              <w:spacing w:line="360" w:lineRule="auto"/>
            </w:pPr>
            <w:r w:rsidRPr="007A1195">
              <w:t>- грамотность и культура изложения;</w:t>
            </w:r>
          </w:p>
          <w:p w:rsidR="00404D6D" w:rsidRPr="007A1195" w:rsidRDefault="00404D6D" w:rsidP="0032596D">
            <w:pPr>
              <w:spacing w:line="360" w:lineRule="auto"/>
            </w:pPr>
            <w:r w:rsidRPr="007A1195">
              <w:t>- владение терминологией и понятийным аппаратом проблемы;</w:t>
            </w:r>
          </w:p>
          <w:p w:rsidR="00404D6D" w:rsidRPr="007A1195" w:rsidRDefault="00404D6D" w:rsidP="0032596D">
            <w:pPr>
              <w:spacing w:line="360" w:lineRule="auto"/>
            </w:pPr>
            <w:r w:rsidRPr="007A1195">
              <w:t>- соблюдение требований к объему реферата;</w:t>
            </w:r>
          </w:p>
          <w:p w:rsidR="00404D6D" w:rsidRPr="007A1195" w:rsidRDefault="00404D6D" w:rsidP="0032596D">
            <w:pPr>
              <w:spacing w:line="360" w:lineRule="auto"/>
            </w:pPr>
            <w:r w:rsidRPr="007A1195">
              <w:t>- культура оформления: выделение абзацев.</w:t>
            </w:r>
          </w:p>
        </w:tc>
        <w:tc>
          <w:tcPr>
            <w:tcW w:w="2429" w:type="dxa"/>
          </w:tcPr>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r w:rsidRPr="007A1195">
              <w:rPr>
                <w:b/>
              </w:rPr>
              <w:t>1</w:t>
            </w:r>
          </w:p>
        </w:tc>
      </w:tr>
      <w:tr w:rsidR="00404D6D" w:rsidRPr="007A1195" w:rsidTr="005134A3">
        <w:tc>
          <w:tcPr>
            <w:tcW w:w="425" w:type="dxa"/>
            <w:vAlign w:val="center"/>
          </w:tcPr>
          <w:p w:rsidR="00404D6D" w:rsidRPr="007A1195" w:rsidRDefault="00404D6D" w:rsidP="0032596D">
            <w:pPr>
              <w:spacing w:line="360" w:lineRule="auto"/>
              <w:rPr>
                <w:b/>
              </w:rPr>
            </w:pPr>
            <w:r w:rsidRPr="007A1195">
              <w:rPr>
                <w:b/>
              </w:rPr>
              <w:t>5</w:t>
            </w:r>
          </w:p>
        </w:tc>
        <w:tc>
          <w:tcPr>
            <w:tcW w:w="2579" w:type="dxa"/>
            <w:vAlign w:val="center"/>
          </w:tcPr>
          <w:p w:rsidR="00404D6D" w:rsidRPr="007A1195" w:rsidRDefault="00404D6D" w:rsidP="0032596D">
            <w:pPr>
              <w:spacing w:line="360" w:lineRule="auto"/>
              <w:rPr>
                <w:b/>
              </w:rPr>
            </w:pPr>
            <w:r w:rsidRPr="007A1195">
              <w:rPr>
                <w:b/>
              </w:rPr>
              <w:t xml:space="preserve">Грамотность </w:t>
            </w:r>
          </w:p>
          <w:p w:rsidR="00404D6D" w:rsidRPr="007A1195" w:rsidRDefault="00404D6D" w:rsidP="0032596D">
            <w:pPr>
              <w:spacing w:line="360" w:lineRule="auto"/>
              <w:rPr>
                <w:b/>
              </w:rPr>
            </w:pPr>
            <w:r w:rsidRPr="007A1195">
              <w:rPr>
                <w:b/>
              </w:rPr>
              <w:t>Макс. - 3 балла</w:t>
            </w:r>
          </w:p>
        </w:tc>
        <w:tc>
          <w:tcPr>
            <w:tcW w:w="3745" w:type="dxa"/>
            <w:vAlign w:val="center"/>
          </w:tcPr>
          <w:p w:rsidR="00404D6D" w:rsidRPr="007A1195" w:rsidRDefault="00404D6D" w:rsidP="0032596D">
            <w:pPr>
              <w:spacing w:line="360" w:lineRule="auto"/>
            </w:pPr>
            <w:r w:rsidRPr="007A1195">
              <w:t>- отсутствие орфографических и синтаксических ошибок, стилистических погрешностей;</w:t>
            </w:r>
          </w:p>
          <w:p w:rsidR="00404D6D" w:rsidRPr="007A1195" w:rsidRDefault="00404D6D" w:rsidP="0032596D">
            <w:pPr>
              <w:spacing w:line="360" w:lineRule="auto"/>
            </w:pPr>
            <w:r w:rsidRPr="007A1195">
              <w:t>- отсутствие опечаток, сокращений слов,</w:t>
            </w:r>
          </w:p>
          <w:p w:rsidR="00404D6D" w:rsidRPr="007A1195" w:rsidRDefault="00404D6D" w:rsidP="0032596D">
            <w:pPr>
              <w:spacing w:line="360" w:lineRule="auto"/>
            </w:pPr>
            <w:r w:rsidRPr="007A1195">
              <w:t xml:space="preserve"> кроме общепринятых;</w:t>
            </w:r>
          </w:p>
          <w:p w:rsidR="00404D6D" w:rsidRPr="007A1195" w:rsidRDefault="00404D6D" w:rsidP="0032596D">
            <w:pPr>
              <w:spacing w:line="360" w:lineRule="auto"/>
            </w:pPr>
            <w:r w:rsidRPr="007A1195">
              <w:lastRenderedPageBreak/>
              <w:t>- литературный стиль.</w:t>
            </w:r>
          </w:p>
        </w:tc>
        <w:tc>
          <w:tcPr>
            <w:tcW w:w="2429" w:type="dxa"/>
          </w:tcPr>
          <w:p w:rsidR="00404D6D" w:rsidRPr="007A1195" w:rsidRDefault="00404D6D" w:rsidP="0032596D">
            <w:pPr>
              <w:spacing w:line="360" w:lineRule="auto"/>
              <w:jc w:val="center"/>
              <w:rPr>
                <w:b/>
              </w:rPr>
            </w:pPr>
            <w:r w:rsidRPr="007A1195">
              <w:rPr>
                <w:b/>
              </w:rPr>
              <w:lastRenderedPageBreak/>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p w:rsidR="00404D6D" w:rsidRPr="007A1195" w:rsidRDefault="00404D6D" w:rsidP="0032596D">
            <w:pPr>
              <w:spacing w:line="360" w:lineRule="auto"/>
              <w:jc w:val="center"/>
              <w:rPr>
                <w:b/>
              </w:rPr>
            </w:pPr>
          </w:p>
          <w:p w:rsidR="00404D6D" w:rsidRPr="007A1195" w:rsidRDefault="00404D6D" w:rsidP="0032596D">
            <w:pPr>
              <w:spacing w:line="360" w:lineRule="auto"/>
              <w:jc w:val="center"/>
              <w:rPr>
                <w:b/>
              </w:rPr>
            </w:pPr>
            <w:r w:rsidRPr="007A1195">
              <w:rPr>
                <w:b/>
              </w:rPr>
              <w:t>1</w:t>
            </w:r>
          </w:p>
        </w:tc>
      </w:tr>
    </w:tbl>
    <w:p w:rsidR="00404D6D" w:rsidRPr="00AD5A88" w:rsidRDefault="00404D6D" w:rsidP="0032596D">
      <w:pPr>
        <w:spacing w:line="360" w:lineRule="auto"/>
        <w:jc w:val="center"/>
        <w:outlineLvl w:val="0"/>
        <w:rPr>
          <w:b/>
          <w:bCs/>
          <w:kern w:val="36"/>
        </w:rPr>
      </w:pPr>
    </w:p>
    <w:p w:rsidR="00404D6D" w:rsidRPr="00AD5A88" w:rsidRDefault="00404D6D" w:rsidP="0032596D">
      <w:pPr>
        <w:spacing w:line="360" w:lineRule="auto"/>
        <w:ind w:firstLine="709"/>
        <w:jc w:val="both"/>
        <w:rPr>
          <w:b/>
          <w:bCs/>
        </w:rPr>
      </w:pPr>
    </w:p>
    <w:p w:rsidR="00404D6D" w:rsidRPr="007A1195" w:rsidRDefault="00404D6D" w:rsidP="0032596D">
      <w:pPr>
        <w:spacing w:line="360" w:lineRule="auto"/>
        <w:ind w:firstLine="709"/>
        <w:jc w:val="both"/>
        <w:rPr>
          <w:b/>
          <w:bCs/>
        </w:rPr>
      </w:pPr>
      <w:r w:rsidRPr="007A1195">
        <w:rPr>
          <w:b/>
          <w:bCs/>
        </w:rPr>
        <w:t>Оценивание реферата, сообщения, презентации</w:t>
      </w:r>
    </w:p>
    <w:p w:rsidR="00404D6D" w:rsidRPr="007A1195" w:rsidRDefault="00404D6D" w:rsidP="0032596D">
      <w:pPr>
        <w:spacing w:line="360" w:lineRule="auto"/>
        <w:ind w:firstLine="709"/>
        <w:jc w:val="both"/>
      </w:pPr>
    </w:p>
    <w:p w:rsidR="00404D6D" w:rsidRPr="007A1195" w:rsidRDefault="00404D6D" w:rsidP="0032596D">
      <w:pPr>
        <w:spacing w:line="360" w:lineRule="auto"/>
        <w:ind w:firstLine="709"/>
        <w:jc w:val="both"/>
      </w:pPr>
      <w:r w:rsidRPr="007A1195">
        <w:t xml:space="preserve">Реферат оценивается по 24 балльной шкале, балы переводятся в оценки успеваемости следующим образом: </w:t>
      </w:r>
    </w:p>
    <w:p w:rsidR="00404D6D" w:rsidRPr="007A1195" w:rsidRDefault="00404D6D" w:rsidP="0032596D">
      <w:pPr>
        <w:spacing w:line="360" w:lineRule="auto"/>
        <w:ind w:firstLine="709"/>
        <w:jc w:val="both"/>
      </w:pPr>
      <w:r w:rsidRPr="007A1195">
        <w:t xml:space="preserve">• 21-24баллов – «отлично»; </w:t>
      </w:r>
    </w:p>
    <w:p w:rsidR="00404D6D" w:rsidRPr="007A1195" w:rsidRDefault="00404D6D" w:rsidP="0032596D">
      <w:pPr>
        <w:spacing w:line="360" w:lineRule="auto"/>
        <w:ind w:firstLine="709"/>
        <w:jc w:val="both"/>
      </w:pPr>
      <w:r w:rsidRPr="007A1195">
        <w:t xml:space="preserve">• 14-20 баллов – «хорошо»; </w:t>
      </w:r>
    </w:p>
    <w:p w:rsidR="00404D6D" w:rsidRPr="007A1195" w:rsidRDefault="00404D6D" w:rsidP="0032596D">
      <w:pPr>
        <w:spacing w:line="360" w:lineRule="auto"/>
        <w:ind w:firstLine="709"/>
        <w:jc w:val="both"/>
      </w:pPr>
      <w:r w:rsidRPr="007A1195">
        <w:t>• 8-13 баллов – «удовлетворительно;</w:t>
      </w:r>
    </w:p>
    <w:p w:rsidR="00404D6D" w:rsidRPr="007A1195" w:rsidRDefault="00404D6D" w:rsidP="0032596D">
      <w:pPr>
        <w:spacing w:line="360" w:lineRule="auto"/>
        <w:ind w:firstLine="709"/>
        <w:jc w:val="both"/>
      </w:pPr>
      <w:r w:rsidRPr="007A1195">
        <w:t>• мене 8 баллов – «неудовлетворительно».</w:t>
      </w:r>
    </w:p>
    <w:p w:rsidR="00404D6D" w:rsidRPr="007A1195" w:rsidRDefault="00404D6D" w:rsidP="0032596D">
      <w:pPr>
        <w:spacing w:line="360" w:lineRule="auto"/>
        <w:ind w:firstLine="709"/>
        <w:jc w:val="both"/>
      </w:pPr>
      <w:r w:rsidRPr="007A1195">
        <w:t>Баллы учитываются в процессе текущей оценки знаний программного материала.</w:t>
      </w:r>
    </w:p>
    <w:p w:rsidR="00404D6D" w:rsidRPr="007A1195" w:rsidRDefault="00404D6D" w:rsidP="0032596D">
      <w:pPr>
        <w:spacing w:line="360" w:lineRule="auto"/>
        <w:ind w:firstLine="709"/>
        <w:jc w:val="both"/>
        <w:rPr>
          <w:b/>
        </w:rPr>
      </w:pPr>
    </w:p>
    <w:p w:rsidR="00404D6D" w:rsidRPr="007A1195" w:rsidRDefault="00404D6D" w:rsidP="0032596D">
      <w:pPr>
        <w:spacing w:line="360" w:lineRule="auto"/>
        <w:ind w:firstLine="709"/>
        <w:jc w:val="both"/>
        <w:rPr>
          <w:b/>
        </w:rPr>
      </w:pPr>
      <w:r w:rsidRPr="007A1195">
        <w:rPr>
          <w:b/>
        </w:rPr>
        <w:t>Критерии  оценивания тестирования по теоретическим вопросам</w:t>
      </w:r>
    </w:p>
    <w:p w:rsidR="00404D6D" w:rsidRPr="007A1195" w:rsidRDefault="00404D6D" w:rsidP="0032596D">
      <w:pPr>
        <w:spacing w:line="360" w:lineRule="auto"/>
        <w:ind w:firstLine="709"/>
        <w:jc w:val="both"/>
      </w:pPr>
    </w:p>
    <w:p w:rsidR="00404D6D" w:rsidRPr="007A1195" w:rsidRDefault="00404D6D" w:rsidP="0032596D">
      <w:pPr>
        <w:spacing w:line="360" w:lineRule="auto"/>
        <w:ind w:firstLine="709"/>
        <w:jc w:val="both"/>
      </w:pPr>
      <w:r w:rsidRPr="007A1195">
        <w:t>90% правильных ответов –отлично (5)</w:t>
      </w:r>
    </w:p>
    <w:p w:rsidR="00404D6D" w:rsidRPr="007A1195" w:rsidRDefault="00404D6D" w:rsidP="0032596D">
      <w:pPr>
        <w:spacing w:line="360" w:lineRule="auto"/>
        <w:ind w:firstLine="709"/>
        <w:jc w:val="both"/>
      </w:pPr>
      <w:r w:rsidRPr="007A1195">
        <w:t>75% правильных ответов –хорощо (4)</w:t>
      </w:r>
    </w:p>
    <w:p w:rsidR="00404D6D" w:rsidRPr="007A1195" w:rsidRDefault="00404D6D" w:rsidP="0032596D">
      <w:pPr>
        <w:spacing w:line="360" w:lineRule="auto"/>
        <w:ind w:firstLine="709"/>
        <w:jc w:val="both"/>
      </w:pPr>
      <w:r w:rsidRPr="007A1195">
        <w:t>50%- правильных ответов- удовлетворительно (3)</w:t>
      </w:r>
    </w:p>
    <w:p w:rsidR="00404D6D" w:rsidRPr="007A1195" w:rsidRDefault="00404D6D" w:rsidP="0032596D">
      <w:pPr>
        <w:spacing w:line="360" w:lineRule="auto"/>
        <w:ind w:firstLine="709"/>
        <w:jc w:val="both"/>
      </w:pPr>
      <w:r w:rsidRPr="007A1195">
        <w:t>Менее 30%- неудовлетворительно (2)</w:t>
      </w:r>
    </w:p>
    <w:p w:rsidR="00404D6D" w:rsidRPr="007A1195" w:rsidRDefault="00404D6D" w:rsidP="0032596D">
      <w:pPr>
        <w:spacing w:line="360" w:lineRule="auto"/>
        <w:ind w:firstLine="709"/>
        <w:jc w:val="both"/>
      </w:pPr>
    </w:p>
    <w:p w:rsidR="00404D6D" w:rsidRPr="007A1195" w:rsidRDefault="00404D6D" w:rsidP="0032596D">
      <w:pPr>
        <w:tabs>
          <w:tab w:val="left" w:pos="851"/>
        </w:tabs>
        <w:autoSpaceDE w:val="0"/>
        <w:autoSpaceDN w:val="0"/>
        <w:adjustRightInd w:val="0"/>
        <w:spacing w:line="360" w:lineRule="auto"/>
        <w:ind w:firstLine="709"/>
        <w:jc w:val="both"/>
        <w:rPr>
          <w:b/>
        </w:rPr>
      </w:pPr>
      <w:r w:rsidRPr="007A1195">
        <w:rPr>
          <w:b/>
        </w:rPr>
        <w:t>Критерии  оценивания  решения задач</w:t>
      </w:r>
    </w:p>
    <w:p w:rsidR="00404D6D" w:rsidRPr="007A1195" w:rsidRDefault="00404D6D" w:rsidP="0032596D">
      <w:pPr>
        <w:spacing w:line="360" w:lineRule="auto"/>
        <w:ind w:firstLine="709"/>
        <w:jc w:val="both"/>
      </w:pPr>
      <w:r w:rsidRPr="007A1195">
        <w:t>1. При правильном решении задач, наличии пояснений выводов - отлично (5)</w:t>
      </w:r>
    </w:p>
    <w:p w:rsidR="00404D6D" w:rsidRPr="007A1195" w:rsidRDefault="00404D6D" w:rsidP="0032596D">
      <w:pPr>
        <w:spacing w:line="360" w:lineRule="auto"/>
        <w:ind w:firstLine="709"/>
        <w:jc w:val="both"/>
      </w:pPr>
    </w:p>
    <w:p w:rsidR="00404D6D" w:rsidRPr="007A1195" w:rsidRDefault="00404D6D" w:rsidP="00A50650">
      <w:pPr>
        <w:pStyle w:val="af2"/>
        <w:numPr>
          <w:ilvl w:val="0"/>
          <w:numId w:val="335"/>
        </w:numPr>
        <w:spacing w:line="360" w:lineRule="auto"/>
        <w:ind w:left="0" w:firstLine="709"/>
        <w:jc w:val="both"/>
      </w:pPr>
      <w:r w:rsidRPr="007A1195">
        <w:t>При наличии в решении задач незначительных ошибок, неточностей, при наличии пояснений и выводов- хорошо (4)</w:t>
      </w:r>
    </w:p>
    <w:p w:rsidR="00404D6D" w:rsidRPr="007A1195" w:rsidRDefault="00404D6D" w:rsidP="00A50650">
      <w:pPr>
        <w:pStyle w:val="af2"/>
        <w:numPr>
          <w:ilvl w:val="0"/>
          <w:numId w:val="335"/>
        </w:numPr>
        <w:spacing w:line="360" w:lineRule="auto"/>
        <w:ind w:left="0" w:firstLine="709"/>
        <w:jc w:val="both"/>
      </w:pPr>
      <w:r w:rsidRPr="007A1195">
        <w:t>При наличии в решении задач незначительных ошибок, неточностей, а также при отсутствии пояснений и выводов- удовлетворительно (3)</w:t>
      </w:r>
    </w:p>
    <w:p w:rsidR="00404D6D" w:rsidRPr="007A1195" w:rsidRDefault="00404D6D" w:rsidP="00A50650">
      <w:pPr>
        <w:pStyle w:val="af2"/>
        <w:numPr>
          <w:ilvl w:val="0"/>
          <w:numId w:val="335"/>
        </w:numPr>
        <w:spacing w:line="360" w:lineRule="auto"/>
        <w:ind w:left="0" w:firstLine="709"/>
        <w:jc w:val="both"/>
      </w:pPr>
      <w:r w:rsidRPr="007A1195">
        <w:t>При нерешенной задаче, наличии существенных ошибок в решении задачи выставляется неудовлетворительно (2)</w:t>
      </w:r>
    </w:p>
    <w:p w:rsidR="00404D6D" w:rsidRPr="007A1195" w:rsidRDefault="00404D6D" w:rsidP="0032596D">
      <w:pPr>
        <w:tabs>
          <w:tab w:val="left" w:pos="851"/>
        </w:tabs>
        <w:autoSpaceDE w:val="0"/>
        <w:autoSpaceDN w:val="0"/>
        <w:adjustRightInd w:val="0"/>
        <w:spacing w:line="360" w:lineRule="auto"/>
        <w:ind w:firstLine="709"/>
        <w:jc w:val="both"/>
        <w:rPr>
          <w:b/>
        </w:rPr>
      </w:pPr>
      <w:r w:rsidRPr="007A1195">
        <w:rPr>
          <w:b/>
        </w:rPr>
        <w:t xml:space="preserve">Критерии  оценивания практических работ </w:t>
      </w:r>
    </w:p>
    <w:p w:rsidR="00404D6D" w:rsidRPr="007A1195" w:rsidRDefault="00404D6D" w:rsidP="0032596D">
      <w:pPr>
        <w:tabs>
          <w:tab w:val="left" w:pos="851"/>
        </w:tabs>
        <w:autoSpaceDE w:val="0"/>
        <w:autoSpaceDN w:val="0"/>
        <w:adjustRightInd w:val="0"/>
        <w:spacing w:line="360" w:lineRule="auto"/>
        <w:ind w:firstLine="709"/>
        <w:jc w:val="both"/>
      </w:pPr>
      <w:r w:rsidRPr="007A1195">
        <w:t>1. Ответы по содержанию даны правильно, нет погрешностей в оформлении-  отлично (5)</w:t>
      </w:r>
    </w:p>
    <w:p w:rsidR="00404D6D" w:rsidRPr="007A1195" w:rsidRDefault="00404D6D" w:rsidP="0032596D">
      <w:pPr>
        <w:tabs>
          <w:tab w:val="left" w:pos="851"/>
        </w:tabs>
        <w:autoSpaceDE w:val="0"/>
        <w:autoSpaceDN w:val="0"/>
        <w:adjustRightInd w:val="0"/>
        <w:spacing w:line="360" w:lineRule="auto"/>
        <w:ind w:firstLine="709"/>
        <w:jc w:val="both"/>
      </w:pPr>
      <w:r w:rsidRPr="007A1195">
        <w:t>2. Имеются погрешности в оформлении, несущественные недочеты по содержанию -хорошо (4)</w:t>
      </w:r>
    </w:p>
    <w:p w:rsidR="00404D6D" w:rsidRPr="007A1195" w:rsidRDefault="00404D6D" w:rsidP="0032596D">
      <w:pPr>
        <w:tabs>
          <w:tab w:val="left" w:pos="851"/>
        </w:tabs>
        <w:autoSpaceDE w:val="0"/>
        <w:autoSpaceDN w:val="0"/>
        <w:adjustRightInd w:val="0"/>
        <w:spacing w:line="360" w:lineRule="auto"/>
        <w:ind w:firstLine="709"/>
        <w:jc w:val="both"/>
      </w:pPr>
      <w:r w:rsidRPr="007A1195">
        <w:t>3. Имеются погрешности в раскрытии сути вопроса, неточности в измерениях, небрежность в оформлении - удовлетворительно (3)</w:t>
      </w:r>
    </w:p>
    <w:p w:rsidR="00404D6D" w:rsidRPr="007A1195" w:rsidRDefault="00404D6D" w:rsidP="0032596D">
      <w:pPr>
        <w:tabs>
          <w:tab w:val="left" w:pos="851"/>
        </w:tabs>
        <w:autoSpaceDE w:val="0"/>
        <w:autoSpaceDN w:val="0"/>
        <w:adjustRightInd w:val="0"/>
        <w:spacing w:line="360" w:lineRule="auto"/>
        <w:ind w:firstLine="709"/>
        <w:jc w:val="both"/>
      </w:pPr>
      <w:r w:rsidRPr="007A1195">
        <w:lastRenderedPageBreak/>
        <w:t>4. Присутствуют серьезные ошибки по содержанию, отсутствуют навыки оформления - неудовлетворительно (2)</w:t>
      </w:r>
    </w:p>
    <w:p w:rsidR="00404D6D" w:rsidRPr="007A1195" w:rsidRDefault="00404D6D" w:rsidP="0032596D">
      <w:pPr>
        <w:tabs>
          <w:tab w:val="left" w:pos="851"/>
        </w:tabs>
        <w:autoSpaceDE w:val="0"/>
        <w:autoSpaceDN w:val="0"/>
        <w:adjustRightInd w:val="0"/>
        <w:spacing w:line="360" w:lineRule="auto"/>
        <w:ind w:firstLine="709"/>
        <w:jc w:val="both"/>
      </w:pPr>
    </w:p>
    <w:p w:rsidR="00404D6D" w:rsidRPr="007A1195" w:rsidRDefault="00404D6D" w:rsidP="0032596D">
      <w:pPr>
        <w:tabs>
          <w:tab w:val="left" w:pos="851"/>
        </w:tabs>
        <w:autoSpaceDE w:val="0"/>
        <w:autoSpaceDN w:val="0"/>
        <w:adjustRightInd w:val="0"/>
        <w:spacing w:line="360" w:lineRule="auto"/>
        <w:ind w:firstLine="709"/>
        <w:contextualSpacing/>
        <w:jc w:val="both"/>
        <w:rPr>
          <w:b/>
        </w:rPr>
      </w:pPr>
      <w:r w:rsidRPr="007A1195">
        <w:rPr>
          <w:b/>
        </w:rPr>
        <w:t>Критерии  оценивания устного опроса:</w:t>
      </w:r>
    </w:p>
    <w:p w:rsidR="00404D6D" w:rsidRPr="007A1195" w:rsidRDefault="00404D6D" w:rsidP="0032596D">
      <w:pPr>
        <w:spacing w:line="360" w:lineRule="auto"/>
        <w:ind w:firstLine="709"/>
        <w:jc w:val="both"/>
      </w:pPr>
      <w:r w:rsidRPr="007A1195">
        <w:t>1.За полный ответ с 1 неточностью «отлично» 5</w:t>
      </w:r>
    </w:p>
    <w:p w:rsidR="00404D6D" w:rsidRPr="007A1195" w:rsidRDefault="00404D6D" w:rsidP="0032596D">
      <w:pPr>
        <w:spacing w:line="360" w:lineRule="auto"/>
        <w:ind w:firstLine="709"/>
        <w:jc w:val="both"/>
      </w:pPr>
      <w:r w:rsidRPr="007A1195">
        <w:t>2.За ответ с 2-3 неточности «хорошо» 4</w:t>
      </w:r>
    </w:p>
    <w:p w:rsidR="00404D6D" w:rsidRPr="007A1195" w:rsidRDefault="00404D6D" w:rsidP="0032596D">
      <w:pPr>
        <w:spacing w:line="360" w:lineRule="auto"/>
        <w:ind w:firstLine="709"/>
        <w:jc w:val="both"/>
      </w:pPr>
      <w:r w:rsidRPr="007A1195">
        <w:t>3. За ответ с более 4 неточности-«удовлетворительно» 3</w:t>
      </w:r>
    </w:p>
    <w:p w:rsidR="00404D6D" w:rsidRPr="007A1195" w:rsidRDefault="00404D6D" w:rsidP="0032596D">
      <w:pPr>
        <w:spacing w:line="360" w:lineRule="auto"/>
        <w:ind w:firstLine="709"/>
        <w:jc w:val="both"/>
      </w:pPr>
      <w:r w:rsidRPr="007A1195">
        <w:t>4. За ответ с более 5 неточности – «неудовлетворительно» 2</w:t>
      </w:r>
    </w:p>
    <w:p w:rsidR="00404D6D" w:rsidRPr="007A1195" w:rsidRDefault="00404D6D" w:rsidP="0032596D">
      <w:pPr>
        <w:shd w:val="clear" w:color="auto" w:fill="FFFFFF"/>
        <w:spacing w:line="360" w:lineRule="auto"/>
        <w:ind w:firstLine="709"/>
        <w:jc w:val="both"/>
        <w:rPr>
          <w:bCs/>
          <w:color w:val="000000"/>
        </w:rPr>
      </w:pPr>
    </w:p>
    <w:p w:rsidR="00C37BC6" w:rsidRDefault="00C37BC6"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0A3988" w:rsidRDefault="000A3988">
      <w:pPr>
        <w:spacing w:after="160" w:line="259" w:lineRule="auto"/>
        <w:rPr>
          <w:b/>
          <w:sz w:val="28"/>
          <w:szCs w:val="28"/>
        </w:rPr>
      </w:pPr>
      <w:r>
        <w:rPr>
          <w:b/>
          <w:sz w:val="28"/>
          <w:szCs w:val="28"/>
        </w:rPr>
        <w:br w:type="page"/>
      </w:r>
    </w:p>
    <w:p w:rsidR="00404D6D" w:rsidRPr="009766BC" w:rsidRDefault="00404D6D" w:rsidP="0032596D">
      <w:pPr>
        <w:spacing w:line="360" w:lineRule="auto"/>
        <w:jc w:val="center"/>
        <w:rPr>
          <w:b/>
          <w:sz w:val="28"/>
          <w:szCs w:val="28"/>
        </w:rPr>
      </w:pPr>
      <w:r w:rsidRPr="009766BC">
        <w:rPr>
          <w:b/>
          <w:sz w:val="28"/>
          <w:szCs w:val="28"/>
        </w:rPr>
        <w:lastRenderedPageBreak/>
        <w:t>Министерство образования и науки Республики Бурятия</w:t>
      </w:r>
    </w:p>
    <w:p w:rsidR="00404D6D" w:rsidRPr="009766BC" w:rsidRDefault="00404D6D" w:rsidP="0032596D">
      <w:pPr>
        <w:spacing w:line="360" w:lineRule="auto"/>
        <w:jc w:val="center"/>
        <w:rPr>
          <w:b/>
          <w:sz w:val="28"/>
          <w:szCs w:val="28"/>
        </w:rPr>
      </w:pPr>
      <w:r w:rsidRPr="009766BC">
        <w:rPr>
          <w:b/>
          <w:sz w:val="28"/>
          <w:szCs w:val="28"/>
        </w:rPr>
        <w:t xml:space="preserve">Государственное бюджетное профессиональное образовательное учреждение </w:t>
      </w:r>
    </w:p>
    <w:p w:rsidR="00404D6D" w:rsidRPr="009766BC" w:rsidRDefault="00404D6D" w:rsidP="0032596D">
      <w:pPr>
        <w:spacing w:line="360" w:lineRule="auto"/>
        <w:jc w:val="center"/>
        <w:rPr>
          <w:b/>
          <w:sz w:val="28"/>
          <w:szCs w:val="28"/>
        </w:rPr>
      </w:pPr>
      <w:r w:rsidRPr="009766BC">
        <w:rPr>
          <w:b/>
          <w:sz w:val="28"/>
          <w:szCs w:val="28"/>
        </w:rPr>
        <w:t>«Бурятский республиканский индустриальный техникум»</w:t>
      </w:r>
    </w:p>
    <w:p w:rsidR="00404D6D" w:rsidRPr="009766BC" w:rsidRDefault="00404D6D" w:rsidP="0032596D">
      <w:pPr>
        <w:spacing w:line="360" w:lineRule="auto"/>
        <w:jc w:val="center"/>
        <w:rPr>
          <w:b/>
          <w:sz w:val="28"/>
          <w:szCs w:val="28"/>
        </w:rPr>
      </w:pPr>
    </w:p>
    <w:p w:rsidR="00404D6D" w:rsidRPr="00530F29" w:rsidRDefault="00404D6D" w:rsidP="0032596D">
      <w:pPr>
        <w:widowControl w:val="0"/>
        <w:spacing w:line="360" w:lineRule="auto"/>
        <w:jc w:val="right"/>
        <w:rPr>
          <w:rFonts w:eastAsia="Calibri"/>
          <w:color w:val="000000"/>
          <w:sz w:val="28"/>
          <w:szCs w:val="28"/>
          <w:lang w:bidi="ru-RU"/>
        </w:rPr>
      </w:pPr>
    </w:p>
    <w:p w:rsidR="00404D6D" w:rsidRDefault="00404D6D" w:rsidP="0032596D">
      <w:pPr>
        <w:spacing w:line="360" w:lineRule="auto"/>
        <w:ind w:right="560"/>
        <w:contextualSpacing/>
        <w:jc w:val="center"/>
        <w:rPr>
          <w:b/>
          <w:sz w:val="28"/>
          <w:szCs w:val="28"/>
        </w:rPr>
      </w:pPr>
    </w:p>
    <w:p w:rsidR="00404D6D" w:rsidRDefault="00404D6D" w:rsidP="0032596D">
      <w:pPr>
        <w:spacing w:line="360" w:lineRule="auto"/>
        <w:ind w:right="560"/>
        <w:contextualSpacing/>
        <w:jc w:val="center"/>
        <w:rPr>
          <w:b/>
          <w:sz w:val="28"/>
          <w:szCs w:val="28"/>
        </w:rPr>
      </w:pPr>
    </w:p>
    <w:p w:rsidR="00404D6D" w:rsidRDefault="00404D6D" w:rsidP="0032596D">
      <w:pPr>
        <w:spacing w:line="360" w:lineRule="auto"/>
        <w:ind w:right="560"/>
        <w:contextualSpacing/>
        <w:jc w:val="center"/>
        <w:rPr>
          <w:b/>
          <w:sz w:val="28"/>
          <w:szCs w:val="28"/>
        </w:rPr>
      </w:pPr>
    </w:p>
    <w:p w:rsidR="00404D6D" w:rsidRDefault="00404D6D" w:rsidP="0032596D">
      <w:pPr>
        <w:spacing w:line="360" w:lineRule="auto"/>
        <w:ind w:right="560"/>
        <w:contextualSpacing/>
        <w:jc w:val="center"/>
        <w:rPr>
          <w:b/>
          <w:sz w:val="28"/>
          <w:szCs w:val="28"/>
        </w:rPr>
      </w:pPr>
    </w:p>
    <w:p w:rsidR="00404D6D" w:rsidRDefault="00404D6D" w:rsidP="0032596D">
      <w:pPr>
        <w:spacing w:line="360" w:lineRule="auto"/>
        <w:ind w:right="560"/>
        <w:contextualSpacing/>
        <w:jc w:val="center"/>
        <w:rPr>
          <w:b/>
          <w:sz w:val="28"/>
          <w:szCs w:val="28"/>
        </w:rPr>
      </w:pPr>
    </w:p>
    <w:p w:rsidR="00404D6D" w:rsidRDefault="00404D6D" w:rsidP="0032596D">
      <w:pPr>
        <w:spacing w:line="360" w:lineRule="auto"/>
        <w:ind w:right="560"/>
        <w:contextualSpacing/>
        <w:jc w:val="center"/>
        <w:rPr>
          <w:b/>
          <w:sz w:val="28"/>
          <w:szCs w:val="28"/>
        </w:rPr>
      </w:pPr>
    </w:p>
    <w:p w:rsidR="00404D6D" w:rsidRPr="00EC40AF" w:rsidRDefault="00404D6D" w:rsidP="0032596D">
      <w:pPr>
        <w:spacing w:line="360" w:lineRule="auto"/>
        <w:ind w:right="560"/>
        <w:contextualSpacing/>
        <w:jc w:val="center"/>
        <w:rPr>
          <w:b/>
        </w:rPr>
      </w:pPr>
      <w:r w:rsidRPr="00EC40AF">
        <w:rPr>
          <w:b/>
        </w:rPr>
        <w:t>КОМПЛЕКТ КОНТРОЛЬНО-ИЗМЕРИТЕЛЬНЫХ МАТЕРИАЛОВ</w:t>
      </w:r>
    </w:p>
    <w:p w:rsidR="00404D6D" w:rsidRPr="00EC40AF" w:rsidRDefault="00404D6D" w:rsidP="0032596D">
      <w:pPr>
        <w:spacing w:line="360" w:lineRule="auto"/>
        <w:ind w:right="560"/>
        <w:contextualSpacing/>
        <w:jc w:val="center"/>
        <w:rPr>
          <w:b/>
        </w:rPr>
      </w:pPr>
      <w:r w:rsidRPr="00EC40AF">
        <w:rPr>
          <w:b/>
        </w:rPr>
        <w:t xml:space="preserve"> ПО ДИСЦИПЛИНЕ</w:t>
      </w:r>
    </w:p>
    <w:p w:rsidR="00404D6D" w:rsidRDefault="00404D6D" w:rsidP="0032596D">
      <w:pPr>
        <w:spacing w:line="360" w:lineRule="auto"/>
        <w:ind w:right="560"/>
        <w:contextualSpacing/>
        <w:jc w:val="center"/>
        <w:rPr>
          <w:b/>
        </w:rPr>
      </w:pPr>
      <w:r w:rsidRPr="00EC40AF">
        <w:rPr>
          <w:b/>
        </w:rPr>
        <w:t>ОП.1</w:t>
      </w:r>
      <w:r>
        <w:rPr>
          <w:b/>
        </w:rPr>
        <w:t>6</w:t>
      </w:r>
      <w:r w:rsidRPr="00F52884">
        <w:rPr>
          <w:b/>
        </w:rPr>
        <w:t>ТРУДОВОЕ ПРАВО</w:t>
      </w:r>
    </w:p>
    <w:p w:rsidR="00404D6D" w:rsidRDefault="00404D6D" w:rsidP="0032596D">
      <w:pPr>
        <w:spacing w:line="360" w:lineRule="auto"/>
        <w:ind w:right="560"/>
        <w:contextualSpacing/>
        <w:jc w:val="center"/>
        <w:rPr>
          <w:b/>
        </w:rPr>
      </w:pPr>
    </w:p>
    <w:p w:rsidR="00404D6D" w:rsidRPr="00F52884" w:rsidRDefault="00404D6D" w:rsidP="0032596D">
      <w:pPr>
        <w:widowControl w:val="0"/>
        <w:spacing w:line="360" w:lineRule="auto"/>
        <w:jc w:val="center"/>
        <w:rPr>
          <w:b/>
        </w:rPr>
      </w:pPr>
      <w:r w:rsidRPr="00F52884">
        <w:rPr>
          <w:b/>
        </w:rPr>
        <w:t>программы подготовки специалистов среднего звена</w:t>
      </w:r>
    </w:p>
    <w:p w:rsidR="00DE72A0" w:rsidRPr="002833A0" w:rsidRDefault="00DE72A0" w:rsidP="0032596D">
      <w:pPr>
        <w:spacing w:line="360" w:lineRule="auto"/>
        <w:jc w:val="center"/>
        <w:rPr>
          <w:b/>
        </w:rPr>
      </w:pPr>
      <w:r w:rsidRPr="002833A0">
        <w:rPr>
          <w:b/>
        </w:rPr>
        <w:t>38.02.01 «Экономика и бухгалтерский учет (по отраслям)»</w:t>
      </w:r>
    </w:p>
    <w:p w:rsidR="00404D6D" w:rsidRDefault="00404D6D" w:rsidP="0032596D">
      <w:pPr>
        <w:widowControl w:val="0"/>
        <w:spacing w:line="360" w:lineRule="auto"/>
        <w:jc w:val="center"/>
        <w:rPr>
          <w:rFonts w:eastAsia="Calibri"/>
          <w:color w:val="000000"/>
          <w:sz w:val="28"/>
          <w:szCs w:val="28"/>
          <w:lang w:bidi="ru-RU"/>
        </w:rPr>
      </w:pPr>
    </w:p>
    <w:p w:rsidR="00404D6D" w:rsidRDefault="00404D6D" w:rsidP="0032596D">
      <w:pPr>
        <w:widowControl w:val="0"/>
        <w:spacing w:line="360" w:lineRule="auto"/>
        <w:jc w:val="center"/>
        <w:rPr>
          <w:rFonts w:eastAsia="Calibri"/>
          <w:color w:val="000000"/>
          <w:sz w:val="28"/>
          <w:szCs w:val="28"/>
          <w:lang w:bidi="ru-RU"/>
        </w:rPr>
      </w:pPr>
    </w:p>
    <w:p w:rsidR="00404D6D" w:rsidRDefault="00404D6D" w:rsidP="0032596D">
      <w:pPr>
        <w:widowControl w:val="0"/>
        <w:spacing w:line="360" w:lineRule="auto"/>
        <w:jc w:val="center"/>
        <w:rPr>
          <w:rFonts w:eastAsia="Calibri"/>
          <w:color w:val="000000"/>
          <w:sz w:val="28"/>
          <w:szCs w:val="28"/>
          <w:lang w:bidi="ru-RU"/>
        </w:rPr>
      </w:pPr>
    </w:p>
    <w:p w:rsidR="00404D6D" w:rsidRDefault="00404D6D" w:rsidP="0032596D">
      <w:pPr>
        <w:widowControl w:val="0"/>
        <w:spacing w:line="360" w:lineRule="auto"/>
        <w:jc w:val="center"/>
        <w:rPr>
          <w:rFonts w:eastAsia="Calibri"/>
          <w:color w:val="000000"/>
          <w:sz w:val="28"/>
          <w:szCs w:val="28"/>
          <w:lang w:bidi="ru-RU"/>
        </w:rPr>
      </w:pPr>
    </w:p>
    <w:p w:rsidR="00404D6D" w:rsidRPr="00530F29" w:rsidRDefault="00404D6D" w:rsidP="0032596D">
      <w:pPr>
        <w:widowControl w:val="0"/>
        <w:spacing w:line="360" w:lineRule="auto"/>
        <w:jc w:val="center"/>
        <w:rPr>
          <w:rFonts w:eastAsia="Calibri"/>
          <w:color w:val="000000"/>
          <w:sz w:val="28"/>
          <w:szCs w:val="28"/>
          <w:lang w:bidi="ru-RU"/>
        </w:rPr>
      </w:pPr>
    </w:p>
    <w:p w:rsidR="00404D6D" w:rsidRDefault="00404D6D" w:rsidP="0032596D">
      <w:pPr>
        <w:spacing w:line="360" w:lineRule="auto"/>
        <w:rPr>
          <w:rFonts w:eastAsia="Calibri"/>
          <w:color w:val="000000"/>
          <w:sz w:val="28"/>
          <w:szCs w:val="28"/>
          <w:lang w:bidi="ru-RU"/>
        </w:rPr>
      </w:pPr>
      <w:r>
        <w:rPr>
          <w:rFonts w:eastAsia="Calibri"/>
          <w:color w:val="000000"/>
          <w:sz w:val="28"/>
          <w:szCs w:val="28"/>
          <w:lang w:bidi="ru-RU"/>
        </w:rPr>
        <w:br w:type="page"/>
      </w:r>
    </w:p>
    <w:p w:rsidR="00404D6D" w:rsidRPr="00DE72A0" w:rsidRDefault="00DE72A0" w:rsidP="0032596D">
      <w:pPr>
        <w:spacing w:line="360" w:lineRule="auto"/>
        <w:ind w:firstLine="709"/>
        <w:jc w:val="both"/>
        <w:rPr>
          <w:b/>
        </w:rPr>
      </w:pPr>
      <w:r w:rsidRPr="00DE72A0">
        <w:rPr>
          <w:b/>
        </w:rPr>
        <w:lastRenderedPageBreak/>
        <w:t>1.</w:t>
      </w:r>
      <w:r w:rsidR="00404D6D" w:rsidRPr="00DE72A0">
        <w:rPr>
          <w:b/>
        </w:rPr>
        <w:t>Общие положения</w:t>
      </w:r>
    </w:p>
    <w:p w:rsidR="00404D6D" w:rsidRPr="007E4C5A" w:rsidRDefault="00404D6D" w:rsidP="0032596D">
      <w:pPr>
        <w:spacing w:line="360" w:lineRule="auto"/>
        <w:ind w:firstLine="709"/>
        <w:jc w:val="both"/>
      </w:pPr>
    </w:p>
    <w:p w:rsidR="00404D6D" w:rsidRPr="007E4C5A" w:rsidRDefault="00404D6D" w:rsidP="0032596D">
      <w:pPr>
        <w:spacing w:line="360" w:lineRule="auto"/>
        <w:ind w:firstLine="709"/>
        <w:jc w:val="both"/>
      </w:pPr>
      <w:r w:rsidRPr="007E4C5A">
        <w:t>Комплект контрольно-измерительных материалов предназначен для проверки результатов освоения учебной дисциплины Трудовое правопрограммы подготовки специалистов среднего звена по сп</w:t>
      </w:r>
      <w:r w:rsidR="00DE72A0">
        <w:t xml:space="preserve">ециальности 38.02.01 Экономика и </w:t>
      </w:r>
      <w:r w:rsidRPr="007E4C5A">
        <w:t>бухгалтерский учет (по отраслям)</w:t>
      </w:r>
    </w:p>
    <w:p w:rsidR="00404D6D" w:rsidRPr="00C83C7F" w:rsidRDefault="00404D6D" w:rsidP="0032596D">
      <w:pPr>
        <w:spacing w:line="360" w:lineRule="auto"/>
        <w:ind w:firstLine="709"/>
        <w:jc w:val="both"/>
        <w:rPr>
          <w:u w:val="single"/>
        </w:rPr>
      </w:pPr>
      <w:r w:rsidRPr="00C83C7F">
        <w:t>Формой</w:t>
      </w:r>
      <w:r w:rsidR="00DE72A0">
        <w:t xml:space="preserve"> </w:t>
      </w:r>
      <w:r w:rsidRPr="00C83C7F">
        <w:t>аттестации</w:t>
      </w:r>
      <w:r w:rsidR="00DE72A0">
        <w:t xml:space="preserve"> </w:t>
      </w:r>
      <w:r w:rsidRPr="00C83C7F">
        <w:t>по</w:t>
      </w:r>
      <w:r w:rsidR="00DE72A0">
        <w:t xml:space="preserve"> </w:t>
      </w:r>
      <w:r w:rsidRPr="00C83C7F">
        <w:t xml:space="preserve">учебной дисциплине является </w:t>
      </w:r>
      <w:r w:rsidRPr="00C83C7F">
        <w:rPr>
          <w:u w:val="single"/>
        </w:rPr>
        <w:t>дифференцированный зачет.</w:t>
      </w:r>
    </w:p>
    <w:p w:rsidR="00404D6D" w:rsidRPr="00D461A5" w:rsidRDefault="00404D6D" w:rsidP="0032596D">
      <w:pPr>
        <w:spacing w:line="360" w:lineRule="auto"/>
        <w:ind w:firstLine="709"/>
        <w:jc w:val="both"/>
      </w:pPr>
    </w:p>
    <w:p w:rsidR="00404D6D" w:rsidRPr="00D461A5" w:rsidRDefault="00404D6D" w:rsidP="0032596D">
      <w:pPr>
        <w:spacing w:line="360" w:lineRule="auto"/>
        <w:ind w:firstLine="709"/>
        <w:jc w:val="both"/>
      </w:pPr>
      <w:r w:rsidRPr="00D461A5">
        <w:t>Результаты освоения учебной дисциплины, подлежащие проверке</w:t>
      </w:r>
    </w:p>
    <w:p w:rsidR="00404D6D" w:rsidRPr="00D461A5" w:rsidRDefault="00404D6D" w:rsidP="0032596D">
      <w:pPr>
        <w:spacing w:line="360" w:lineRule="auto"/>
        <w:ind w:firstLine="709"/>
        <w:jc w:val="both"/>
      </w:pPr>
    </w:p>
    <w:p w:rsidR="00404D6D" w:rsidRPr="00D461A5" w:rsidRDefault="00404D6D" w:rsidP="0032596D">
      <w:pPr>
        <w:spacing w:line="360" w:lineRule="auto"/>
        <w:ind w:firstLine="709"/>
        <w:jc w:val="both"/>
      </w:pPr>
      <w:r w:rsidRPr="00D461A5">
        <w:t>В результате контроля и оценки по учебной дисциплине осуществляется комплексная проверка в части овладения знаниями, умениями:</w:t>
      </w:r>
    </w:p>
    <w:p w:rsidR="00404D6D" w:rsidRPr="00D461A5" w:rsidRDefault="00404D6D" w:rsidP="0032596D">
      <w:pPr>
        <w:spacing w:line="360" w:lineRule="auto"/>
        <w:ind w:firstLine="709"/>
        <w:jc w:val="both"/>
      </w:pPr>
    </w:p>
    <w:p w:rsidR="00404D6D" w:rsidRPr="007E4C5A" w:rsidRDefault="00404D6D" w:rsidP="0032596D">
      <w:pPr>
        <w:spacing w:line="360" w:lineRule="auto"/>
        <w:ind w:firstLine="709"/>
        <w:jc w:val="both"/>
        <w:rPr>
          <w:b/>
        </w:rPr>
      </w:pPr>
      <w:r w:rsidRPr="007E4C5A">
        <w:rPr>
          <w:b/>
        </w:rPr>
        <w:t>Знать:</w:t>
      </w:r>
    </w:p>
    <w:p w:rsidR="00404D6D" w:rsidRPr="00D461A5" w:rsidRDefault="00404D6D" w:rsidP="0032596D">
      <w:pPr>
        <w:spacing w:line="360" w:lineRule="auto"/>
        <w:ind w:firstLine="709"/>
        <w:jc w:val="both"/>
      </w:pPr>
      <w:r w:rsidRPr="00D461A5">
        <w:t>З1- понятие правового регулирования в сфере профессиональной деятельности;</w:t>
      </w:r>
    </w:p>
    <w:p w:rsidR="00404D6D" w:rsidRPr="00D461A5" w:rsidRDefault="00404D6D" w:rsidP="0032596D">
      <w:pPr>
        <w:spacing w:line="360" w:lineRule="auto"/>
        <w:ind w:firstLine="709"/>
        <w:jc w:val="both"/>
      </w:pPr>
      <w:r w:rsidRPr="00D461A5">
        <w:t>З2- трудовое право;</w:t>
      </w:r>
    </w:p>
    <w:p w:rsidR="00404D6D" w:rsidRPr="00D461A5" w:rsidRDefault="00404D6D" w:rsidP="0032596D">
      <w:pPr>
        <w:spacing w:line="360" w:lineRule="auto"/>
        <w:ind w:firstLine="709"/>
        <w:jc w:val="both"/>
      </w:pPr>
      <w:r w:rsidRPr="00D461A5">
        <w:t>З3- порядок заключения трудового договора и основания для его прекращения;</w:t>
      </w:r>
    </w:p>
    <w:p w:rsidR="00404D6D" w:rsidRPr="00D461A5" w:rsidRDefault="00404D6D" w:rsidP="0032596D">
      <w:pPr>
        <w:spacing w:line="360" w:lineRule="auto"/>
        <w:ind w:firstLine="709"/>
        <w:jc w:val="both"/>
      </w:pPr>
      <w:r w:rsidRPr="00D461A5">
        <w:t>З4- понятие дисциплинарной и материальной ответственности работника;</w:t>
      </w:r>
    </w:p>
    <w:p w:rsidR="00404D6D" w:rsidRPr="00D461A5" w:rsidRDefault="00404D6D" w:rsidP="0032596D">
      <w:pPr>
        <w:spacing w:line="360" w:lineRule="auto"/>
        <w:ind w:firstLine="709"/>
        <w:jc w:val="both"/>
      </w:pPr>
      <w:r w:rsidRPr="00D461A5">
        <w:t>З5- виды административных правонарушений и административной ответственности;</w:t>
      </w:r>
    </w:p>
    <w:p w:rsidR="00404D6D" w:rsidRPr="00D461A5" w:rsidRDefault="00404D6D" w:rsidP="0032596D">
      <w:pPr>
        <w:spacing w:line="360" w:lineRule="auto"/>
        <w:ind w:firstLine="709"/>
        <w:jc w:val="both"/>
      </w:pPr>
      <w:r w:rsidRPr="00D461A5">
        <w:t>З6- нормы защиты нарушенных прав и судебный порядок разрешения споров</w:t>
      </w:r>
    </w:p>
    <w:p w:rsidR="00404D6D" w:rsidRPr="00D461A5" w:rsidRDefault="00404D6D" w:rsidP="0032596D">
      <w:pPr>
        <w:spacing w:line="360" w:lineRule="auto"/>
        <w:ind w:firstLine="709"/>
        <w:jc w:val="both"/>
      </w:pPr>
    </w:p>
    <w:p w:rsidR="00404D6D" w:rsidRPr="007E4C5A" w:rsidRDefault="00404D6D" w:rsidP="0032596D">
      <w:pPr>
        <w:spacing w:line="360" w:lineRule="auto"/>
        <w:ind w:firstLine="709"/>
        <w:jc w:val="both"/>
        <w:rPr>
          <w:b/>
        </w:rPr>
      </w:pPr>
      <w:r w:rsidRPr="007E4C5A">
        <w:rPr>
          <w:b/>
        </w:rPr>
        <w:t>Уметь:</w:t>
      </w:r>
    </w:p>
    <w:p w:rsidR="00404D6D" w:rsidRPr="00D461A5" w:rsidRDefault="00404D6D" w:rsidP="0032596D">
      <w:pPr>
        <w:spacing w:line="360" w:lineRule="auto"/>
        <w:ind w:firstLine="709"/>
        <w:jc w:val="both"/>
      </w:pPr>
    </w:p>
    <w:p w:rsidR="00404D6D" w:rsidRPr="00D461A5" w:rsidRDefault="00404D6D" w:rsidP="0032596D">
      <w:pPr>
        <w:spacing w:line="360" w:lineRule="auto"/>
        <w:ind w:firstLine="709"/>
        <w:jc w:val="both"/>
      </w:pPr>
      <w:r w:rsidRPr="00D461A5">
        <w:t>У1- использовать необходимые нормативно-правовые документы;</w:t>
      </w:r>
    </w:p>
    <w:p w:rsidR="00404D6D" w:rsidRPr="00D461A5" w:rsidRDefault="00404D6D" w:rsidP="0032596D">
      <w:pPr>
        <w:spacing w:line="360" w:lineRule="auto"/>
        <w:ind w:firstLine="709"/>
        <w:jc w:val="both"/>
        <w:rPr>
          <w:bCs/>
        </w:rPr>
      </w:pPr>
      <w:r w:rsidRPr="00D461A5">
        <w:t>У2- защищать свои права в соответствии с гражданским, гражданско-процессуальным и трудовым законодательством.</w:t>
      </w:r>
    </w:p>
    <w:p w:rsidR="00404D6D" w:rsidRPr="00D461A5" w:rsidRDefault="00404D6D" w:rsidP="0032596D">
      <w:pPr>
        <w:spacing w:line="360" w:lineRule="auto"/>
        <w:ind w:firstLine="709"/>
        <w:jc w:val="both"/>
        <w:rPr>
          <w:bCs/>
        </w:rPr>
      </w:pPr>
      <w:r w:rsidRPr="00D461A5">
        <w:rPr>
          <w:bCs/>
        </w:rPr>
        <w:t>Комплект контрольно-измерительных материалов позволяет также оценивать овладение:</w:t>
      </w:r>
    </w:p>
    <w:p w:rsidR="00404D6D" w:rsidRPr="00D461A5" w:rsidRDefault="00404D6D" w:rsidP="0032596D">
      <w:pPr>
        <w:spacing w:line="360" w:lineRule="auto"/>
        <w:ind w:firstLine="709"/>
        <w:jc w:val="both"/>
        <w:rPr>
          <w:bCs/>
        </w:rPr>
      </w:pPr>
    </w:p>
    <w:p w:rsidR="00404D6D" w:rsidRPr="007E4C5A" w:rsidRDefault="00404D6D" w:rsidP="0032596D">
      <w:pPr>
        <w:spacing w:line="360" w:lineRule="auto"/>
        <w:ind w:firstLine="709"/>
        <w:jc w:val="both"/>
        <w:rPr>
          <w:b/>
          <w:bCs/>
        </w:rPr>
      </w:pPr>
      <w:r w:rsidRPr="007E4C5A">
        <w:rPr>
          <w:b/>
          <w:bCs/>
        </w:rPr>
        <w:t>Общими компетенциями:</w:t>
      </w:r>
    </w:p>
    <w:p w:rsidR="00404D6D" w:rsidRPr="00D461A5" w:rsidRDefault="00404D6D" w:rsidP="0032596D">
      <w:pPr>
        <w:spacing w:line="360" w:lineRule="auto"/>
        <w:ind w:firstLine="709"/>
        <w:jc w:val="both"/>
        <w:rPr>
          <w:bCs/>
        </w:rPr>
      </w:pPr>
    </w:p>
    <w:p w:rsidR="00404D6D" w:rsidRPr="00D461A5" w:rsidRDefault="00404D6D" w:rsidP="0032596D">
      <w:pPr>
        <w:spacing w:line="360" w:lineRule="auto"/>
        <w:ind w:firstLine="709"/>
        <w:jc w:val="both"/>
      </w:pPr>
      <w:r w:rsidRPr="00D461A5">
        <w:t>ОК 1. Понимать сущность и социальную значимость своей будущей профессии, проявлять к ней устойчивый интерес.</w:t>
      </w:r>
    </w:p>
    <w:p w:rsidR="00404D6D" w:rsidRPr="00D461A5" w:rsidRDefault="00404D6D" w:rsidP="0032596D">
      <w:pPr>
        <w:spacing w:line="360" w:lineRule="auto"/>
        <w:ind w:firstLine="709"/>
        <w:jc w:val="both"/>
      </w:pPr>
      <w:r w:rsidRPr="00D461A5">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04D6D" w:rsidRPr="00D461A5" w:rsidRDefault="00404D6D" w:rsidP="0032596D">
      <w:pPr>
        <w:spacing w:line="360" w:lineRule="auto"/>
        <w:ind w:firstLine="709"/>
        <w:jc w:val="both"/>
      </w:pPr>
      <w:r w:rsidRPr="00D461A5">
        <w:t>ОК 3. Принимать решения в стандартных и нестандартных ситуациях и нести за них ответственность.</w:t>
      </w:r>
    </w:p>
    <w:p w:rsidR="00404D6D" w:rsidRPr="00D461A5" w:rsidRDefault="00404D6D" w:rsidP="0032596D">
      <w:pPr>
        <w:spacing w:line="360" w:lineRule="auto"/>
        <w:ind w:firstLine="709"/>
        <w:jc w:val="both"/>
      </w:pPr>
      <w:r w:rsidRPr="00D461A5">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04D6D" w:rsidRPr="00D461A5" w:rsidRDefault="00404D6D" w:rsidP="0032596D">
      <w:pPr>
        <w:spacing w:line="360" w:lineRule="auto"/>
        <w:ind w:firstLine="709"/>
        <w:jc w:val="both"/>
      </w:pPr>
      <w:r w:rsidRPr="00D461A5">
        <w:t>ОК 5. Владеть информационной культурой, анализировать и оценивать информацию с</w:t>
      </w:r>
    </w:p>
    <w:p w:rsidR="00404D6D" w:rsidRPr="00C83C7F" w:rsidRDefault="00404D6D" w:rsidP="0032596D">
      <w:pPr>
        <w:spacing w:line="360" w:lineRule="auto"/>
        <w:ind w:firstLine="709"/>
        <w:jc w:val="both"/>
      </w:pPr>
      <w:r w:rsidRPr="00C83C7F">
        <w:t>использованием информационно-коммуникационных технологий.</w:t>
      </w:r>
    </w:p>
    <w:p w:rsidR="00404D6D" w:rsidRPr="00D461A5" w:rsidRDefault="00404D6D" w:rsidP="0032596D">
      <w:pPr>
        <w:spacing w:line="360" w:lineRule="auto"/>
        <w:ind w:firstLine="709"/>
        <w:jc w:val="both"/>
      </w:pPr>
      <w:r w:rsidRPr="00D461A5">
        <w:t>ОК 6. Работать в коллективе и команде, эффективно общаться с коллегами, руководством, потребителями.</w:t>
      </w:r>
    </w:p>
    <w:p w:rsidR="00404D6D" w:rsidRPr="00D461A5" w:rsidRDefault="00404D6D" w:rsidP="0032596D">
      <w:pPr>
        <w:spacing w:line="360" w:lineRule="auto"/>
        <w:ind w:firstLine="709"/>
        <w:jc w:val="both"/>
      </w:pPr>
      <w:r w:rsidRPr="00D461A5">
        <w:t>ОК 7. Брать на себя ответственность за работу членов команды (подчиненных), результат выполнения заданий.</w:t>
      </w:r>
    </w:p>
    <w:p w:rsidR="00404D6D" w:rsidRPr="00D461A5" w:rsidRDefault="00404D6D" w:rsidP="0032596D">
      <w:pPr>
        <w:spacing w:line="360" w:lineRule="auto"/>
        <w:ind w:firstLine="709"/>
        <w:jc w:val="both"/>
      </w:pPr>
      <w:r w:rsidRPr="00D461A5">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04D6D" w:rsidRPr="00D461A5" w:rsidRDefault="00404D6D" w:rsidP="0032596D">
      <w:pPr>
        <w:spacing w:line="360" w:lineRule="auto"/>
        <w:ind w:firstLine="709"/>
        <w:jc w:val="both"/>
      </w:pPr>
      <w:r w:rsidRPr="00D461A5">
        <w:t>ОК 9. Ориентироваться в условиях частой смены технологий в профессиональной деятельности.</w:t>
      </w:r>
    </w:p>
    <w:p w:rsidR="00404D6D" w:rsidRPr="00D461A5" w:rsidRDefault="00404D6D" w:rsidP="0032596D">
      <w:pPr>
        <w:spacing w:line="360" w:lineRule="auto"/>
        <w:ind w:firstLine="709"/>
        <w:jc w:val="both"/>
        <w:rPr>
          <w:rFonts w:ascii="Arial" w:hAnsi="Arial" w:cs="Arial"/>
          <w:bCs/>
          <w:color w:val="000000"/>
        </w:rPr>
      </w:pPr>
    </w:p>
    <w:p w:rsidR="00404D6D" w:rsidRPr="007E4C5A" w:rsidRDefault="00404D6D" w:rsidP="0032596D">
      <w:pPr>
        <w:spacing w:line="360" w:lineRule="auto"/>
        <w:ind w:firstLine="709"/>
        <w:jc w:val="both"/>
        <w:rPr>
          <w:b/>
          <w:bCs/>
        </w:rPr>
      </w:pPr>
      <w:r w:rsidRPr="007E4C5A">
        <w:rPr>
          <w:b/>
          <w:bCs/>
        </w:rPr>
        <w:t>Профессиональными компетенциями (для МДК и дисциплин, не входящих в общеобразовательный цикл):</w:t>
      </w:r>
    </w:p>
    <w:p w:rsidR="00404D6D" w:rsidRPr="00D461A5" w:rsidRDefault="00404D6D" w:rsidP="0032596D">
      <w:pPr>
        <w:spacing w:line="360" w:lineRule="auto"/>
        <w:ind w:firstLine="709"/>
        <w:jc w:val="both"/>
        <w:rPr>
          <w:rFonts w:asciiTheme="minorHAnsi" w:hAnsiTheme="minorHAnsi" w:cstheme="minorHAnsi"/>
          <w:bCs/>
          <w:color w:val="000000"/>
        </w:rPr>
      </w:pPr>
    </w:p>
    <w:p w:rsidR="00404D6D" w:rsidRPr="00D461A5" w:rsidRDefault="00404D6D" w:rsidP="0032596D">
      <w:pPr>
        <w:spacing w:line="360" w:lineRule="auto"/>
        <w:ind w:firstLine="709"/>
        <w:jc w:val="both"/>
        <w:rPr>
          <w:bCs/>
          <w:color w:val="000000"/>
        </w:rPr>
      </w:pPr>
      <w:r w:rsidRPr="00D461A5">
        <w:rPr>
          <w:bCs/>
          <w:color w:val="000000"/>
        </w:rPr>
        <w:t>ПК 1.3. Проводить учет денежных средств, оформлять денежные и кассовые документы.</w:t>
      </w:r>
    </w:p>
    <w:p w:rsidR="00404D6D" w:rsidRPr="00D461A5" w:rsidRDefault="00404D6D" w:rsidP="0032596D">
      <w:pPr>
        <w:spacing w:line="360" w:lineRule="auto"/>
        <w:ind w:firstLine="709"/>
        <w:jc w:val="both"/>
        <w:rPr>
          <w:bCs/>
          <w:color w:val="000000"/>
        </w:rPr>
      </w:pPr>
      <w:r w:rsidRPr="00D461A5">
        <w:rPr>
          <w:bCs/>
          <w:color w:val="000000"/>
        </w:rPr>
        <w:t>ПК 2.2. Выполнять поручения руководства в составе комиссии по инвентаризации имущества в местах его хранения.</w:t>
      </w:r>
    </w:p>
    <w:p w:rsidR="00404D6D" w:rsidRPr="00D461A5" w:rsidRDefault="00404D6D" w:rsidP="0032596D">
      <w:pPr>
        <w:spacing w:line="360" w:lineRule="auto"/>
        <w:ind w:firstLine="709"/>
        <w:jc w:val="both"/>
        <w:rPr>
          <w:bCs/>
          <w:color w:val="000000"/>
        </w:rPr>
      </w:pPr>
      <w:r w:rsidRPr="00D461A5">
        <w:rPr>
          <w:bCs/>
          <w:color w:val="000000"/>
        </w:rPr>
        <w:t>ПК 3.1. Формировать бухгалтерские проводки по начислению и перечислению налогов и сборов в бюджеты различных уровней.</w:t>
      </w:r>
    </w:p>
    <w:p w:rsidR="00404D6D" w:rsidRPr="00D461A5" w:rsidRDefault="00404D6D" w:rsidP="0032596D">
      <w:pPr>
        <w:spacing w:line="360" w:lineRule="auto"/>
        <w:ind w:firstLine="709"/>
        <w:jc w:val="both"/>
        <w:rPr>
          <w:bCs/>
          <w:color w:val="000000"/>
        </w:rPr>
      </w:pPr>
      <w:r w:rsidRPr="00D461A5">
        <w:rPr>
          <w:bCs/>
          <w:color w:val="000000"/>
        </w:rPr>
        <w:t>ПК 4.3. Составлять налоговые декларации по налогам и сборам в бюджет, налоговые декларации по Единому социальному налогу (ЕСН) и формы статистической отчетности в установленные законодательством сроки.</w:t>
      </w:r>
    </w:p>
    <w:p w:rsidR="00404D6D" w:rsidRPr="00D461A5" w:rsidRDefault="00404D6D" w:rsidP="0032596D">
      <w:pPr>
        <w:spacing w:line="360" w:lineRule="auto"/>
        <w:ind w:firstLine="709"/>
        <w:jc w:val="both"/>
        <w:rPr>
          <w:bCs/>
          <w:color w:val="000000"/>
        </w:rPr>
      </w:pPr>
      <w:r w:rsidRPr="00D461A5">
        <w:rPr>
          <w:bCs/>
          <w:color w:val="000000"/>
        </w:rPr>
        <w:t>ПК 4.4. Проводить контроль и анализ информации об имуществе и финансовом положении организации, ее платежеспособности и доходности.</w:t>
      </w:r>
    </w:p>
    <w:p w:rsidR="00404D6D" w:rsidRPr="00D461A5" w:rsidRDefault="00404D6D" w:rsidP="0032596D">
      <w:pPr>
        <w:spacing w:line="360" w:lineRule="auto"/>
        <w:ind w:firstLine="709"/>
        <w:jc w:val="both"/>
        <w:rPr>
          <w:iCs/>
        </w:rPr>
      </w:pPr>
    </w:p>
    <w:p w:rsidR="00404D6D" w:rsidRPr="00D461A5" w:rsidRDefault="00404D6D" w:rsidP="0032596D">
      <w:pPr>
        <w:spacing w:line="360" w:lineRule="auto"/>
        <w:ind w:firstLine="709"/>
        <w:jc w:val="both"/>
        <w:rPr>
          <w:iCs/>
        </w:rPr>
      </w:pPr>
      <w:r w:rsidRPr="00D461A5">
        <w:rPr>
          <w:iCs/>
        </w:rPr>
        <w:t xml:space="preserve">Виды контроля и оценки по учебной дисциплине </w:t>
      </w:r>
      <w:r w:rsidRPr="00D461A5">
        <w:rPr>
          <w:iCs/>
          <w:u w:val="single"/>
        </w:rPr>
        <w:t>Трудовое право</w:t>
      </w:r>
      <w:r w:rsidRPr="00D461A5">
        <w:rPr>
          <w:iCs/>
        </w:rPr>
        <w:t xml:space="preserve"> включают в себя проведение  текущего и промежуточного контроля знаний и умений.</w:t>
      </w:r>
    </w:p>
    <w:p w:rsidR="00404D6D" w:rsidRPr="00D461A5" w:rsidRDefault="00404D6D" w:rsidP="0032596D">
      <w:pPr>
        <w:spacing w:line="360" w:lineRule="auto"/>
        <w:ind w:firstLine="709"/>
        <w:jc w:val="both"/>
      </w:pPr>
    </w:p>
    <w:p w:rsidR="00404D6D" w:rsidRPr="003021E4" w:rsidRDefault="00404D6D" w:rsidP="0032596D">
      <w:pPr>
        <w:spacing w:line="360" w:lineRule="auto"/>
        <w:ind w:firstLine="709"/>
        <w:jc w:val="both"/>
        <w:rPr>
          <w:b/>
        </w:rPr>
      </w:pPr>
      <w:r>
        <w:rPr>
          <w:b/>
        </w:rPr>
        <w:t xml:space="preserve">3. </w:t>
      </w:r>
      <w:r w:rsidRPr="003021E4">
        <w:rPr>
          <w:b/>
        </w:rPr>
        <w:t>Формы контроля и оценивания по учебной дисциплине Трудовое право</w:t>
      </w:r>
    </w:p>
    <w:p w:rsidR="00404D6D" w:rsidRPr="00D461A5" w:rsidRDefault="00404D6D" w:rsidP="0032596D">
      <w:pPr>
        <w:spacing w:line="360" w:lineRule="auto"/>
        <w:ind w:firstLine="709"/>
        <w:jc w:val="both"/>
      </w:pPr>
      <w:r w:rsidRPr="00D461A5">
        <w:t xml:space="preserve">Формы текущего контроля и оценивания по дисциплине </w:t>
      </w:r>
      <w:r w:rsidRPr="00D461A5">
        <w:rPr>
          <w:u w:val="single"/>
        </w:rPr>
        <w:t xml:space="preserve">Трудовое право </w:t>
      </w:r>
      <w:r w:rsidRPr="00D461A5">
        <w:t>представлены в таблице.</w:t>
      </w:r>
    </w:p>
    <w:p w:rsidR="00404D6D" w:rsidRPr="00D461A5" w:rsidRDefault="00404D6D" w:rsidP="0032596D">
      <w:pPr>
        <w:spacing w:line="360" w:lineRule="auto"/>
        <w:ind w:firstLine="709"/>
        <w:jc w:val="both"/>
      </w:pPr>
    </w:p>
    <w:tbl>
      <w:tblPr>
        <w:tblW w:w="0" w:type="auto"/>
        <w:tblInd w:w="817" w:type="dxa"/>
        <w:tblLook w:val="04A0" w:firstRow="1" w:lastRow="0" w:firstColumn="1" w:lastColumn="0" w:noHBand="0" w:noVBand="1"/>
      </w:tblPr>
      <w:tblGrid>
        <w:gridCol w:w="3193"/>
        <w:gridCol w:w="2972"/>
        <w:gridCol w:w="2860"/>
      </w:tblGrid>
      <w:tr w:rsidR="00404D6D" w:rsidRPr="00F52884" w:rsidTr="005134A3">
        <w:tc>
          <w:tcPr>
            <w:tcW w:w="3193" w:type="dxa"/>
            <w:vAlign w:val="center"/>
          </w:tcPr>
          <w:p w:rsidR="00404D6D" w:rsidRPr="003021E4" w:rsidRDefault="00404D6D" w:rsidP="0032596D">
            <w:pPr>
              <w:spacing w:line="360" w:lineRule="auto"/>
            </w:pPr>
            <w:r w:rsidRPr="003021E4">
              <w:t xml:space="preserve">Контролируемые разделы </w:t>
            </w:r>
            <w:r w:rsidRPr="003021E4">
              <w:lastRenderedPageBreak/>
              <w:t>(темы)</w:t>
            </w:r>
          </w:p>
        </w:tc>
        <w:tc>
          <w:tcPr>
            <w:tcW w:w="2972" w:type="dxa"/>
            <w:vAlign w:val="center"/>
          </w:tcPr>
          <w:p w:rsidR="00404D6D" w:rsidRPr="00F52884" w:rsidRDefault="00404D6D" w:rsidP="0032596D">
            <w:pPr>
              <w:spacing w:line="360" w:lineRule="auto"/>
            </w:pPr>
            <w:r w:rsidRPr="00F52884">
              <w:lastRenderedPageBreak/>
              <w:t xml:space="preserve">Код контролируемых </w:t>
            </w:r>
            <w:r w:rsidRPr="00F52884">
              <w:lastRenderedPageBreak/>
              <w:t>знаний, умений, компетенций</w:t>
            </w:r>
          </w:p>
          <w:p w:rsidR="00404D6D" w:rsidRPr="00F52884" w:rsidRDefault="00404D6D" w:rsidP="0032596D">
            <w:pPr>
              <w:spacing w:line="360" w:lineRule="auto"/>
            </w:pPr>
            <w:r w:rsidRPr="00F52884">
              <w:t>(или их части)</w:t>
            </w:r>
          </w:p>
        </w:tc>
        <w:tc>
          <w:tcPr>
            <w:tcW w:w="2860" w:type="dxa"/>
          </w:tcPr>
          <w:p w:rsidR="00404D6D" w:rsidRPr="00F52884" w:rsidRDefault="00404D6D" w:rsidP="0032596D">
            <w:pPr>
              <w:spacing w:line="360" w:lineRule="auto"/>
              <w:rPr>
                <w:vertAlign w:val="superscript"/>
              </w:rPr>
            </w:pPr>
            <w:r w:rsidRPr="00F52884">
              <w:lastRenderedPageBreak/>
              <w:t xml:space="preserve">Форма текущего </w:t>
            </w:r>
            <w:r w:rsidRPr="00F52884">
              <w:lastRenderedPageBreak/>
              <w:t>контроля/оценочное средство</w:t>
            </w:r>
            <w:r w:rsidRPr="00F52884">
              <w:rPr>
                <w:vertAlign w:val="superscript"/>
              </w:rPr>
              <w:t>*</w:t>
            </w:r>
          </w:p>
        </w:tc>
      </w:tr>
      <w:tr w:rsidR="00404D6D" w:rsidTr="005134A3">
        <w:tc>
          <w:tcPr>
            <w:tcW w:w="3193" w:type="dxa"/>
            <w:vAlign w:val="center"/>
          </w:tcPr>
          <w:p w:rsidR="00404D6D" w:rsidRPr="00F859EE" w:rsidRDefault="00404D6D" w:rsidP="0032596D">
            <w:pPr>
              <w:spacing w:line="360" w:lineRule="auto"/>
              <w:jc w:val="center"/>
            </w:pPr>
            <w:r>
              <w:lastRenderedPageBreak/>
              <w:t>1</w:t>
            </w:r>
          </w:p>
        </w:tc>
        <w:tc>
          <w:tcPr>
            <w:tcW w:w="2972" w:type="dxa"/>
            <w:vAlign w:val="center"/>
          </w:tcPr>
          <w:p w:rsidR="00404D6D" w:rsidRPr="00202574" w:rsidRDefault="00404D6D" w:rsidP="0032596D">
            <w:pPr>
              <w:spacing w:line="360" w:lineRule="auto"/>
              <w:jc w:val="center"/>
            </w:pPr>
            <w:r>
              <w:t>2</w:t>
            </w:r>
          </w:p>
        </w:tc>
        <w:tc>
          <w:tcPr>
            <w:tcW w:w="2860" w:type="dxa"/>
          </w:tcPr>
          <w:p w:rsidR="00404D6D" w:rsidRDefault="00404D6D" w:rsidP="0032596D">
            <w:pPr>
              <w:spacing w:line="360" w:lineRule="auto"/>
              <w:jc w:val="center"/>
            </w:pPr>
            <w:r>
              <w:t>3</w:t>
            </w:r>
          </w:p>
        </w:tc>
      </w:tr>
      <w:tr w:rsidR="00404D6D" w:rsidRPr="00D461A5" w:rsidTr="005134A3">
        <w:tc>
          <w:tcPr>
            <w:tcW w:w="3193" w:type="dxa"/>
          </w:tcPr>
          <w:p w:rsidR="00404D6D" w:rsidRPr="00F469EC" w:rsidRDefault="00404D6D" w:rsidP="0032596D">
            <w:pPr>
              <w:spacing w:line="360" w:lineRule="auto"/>
            </w:pPr>
            <w:r w:rsidRPr="00F52884">
              <w:t>Тема 1 Трудовое законодательство РФ</w:t>
            </w:r>
          </w:p>
        </w:tc>
        <w:tc>
          <w:tcPr>
            <w:tcW w:w="2972" w:type="dxa"/>
          </w:tcPr>
          <w:p w:rsidR="00404D6D" w:rsidRPr="00D461A5" w:rsidRDefault="00404D6D" w:rsidP="0032596D">
            <w:pPr>
              <w:spacing w:line="360" w:lineRule="auto"/>
            </w:pPr>
            <w:r w:rsidRPr="00D461A5">
              <w:t>З1-З</w:t>
            </w:r>
            <w:r>
              <w:t>4</w:t>
            </w:r>
            <w:r w:rsidRPr="00D461A5">
              <w:t>,</w:t>
            </w:r>
            <w:r>
              <w:t xml:space="preserve"> У1-У2 ОК1- 5 ,</w:t>
            </w:r>
            <w:r w:rsidRPr="00D461A5">
              <w:t xml:space="preserve">ПК </w:t>
            </w:r>
            <w:r>
              <w:t xml:space="preserve">1.3 ПК 2.2 ПК 3.1 </w:t>
            </w:r>
          </w:p>
        </w:tc>
        <w:tc>
          <w:tcPr>
            <w:tcW w:w="2860" w:type="dxa"/>
          </w:tcPr>
          <w:p w:rsidR="00404D6D" w:rsidRPr="00D461A5" w:rsidRDefault="00404D6D" w:rsidP="0032596D">
            <w:pPr>
              <w:spacing w:line="360" w:lineRule="auto"/>
            </w:pPr>
            <w:r w:rsidRPr="00D461A5">
              <w:t>Выполнение заданий</w:t>
            </w:r>
          </w:p>
          <w:p w:rsidR="00404D6D" w:rsidRPr="00D461A5" w:rsidRDefault="00404D6D" w:rsidP="0032596D">
            <w:pPr>
              <w:spacing w:line="360" w:lineRule="auto"/>
            </w:pPr>
            <w:r w:rsidRPr="00D461A5">
              <w:t>Тестирование</w:t>
            </w:r>
          </w:p>
        </w:tc>
      </w:tr>
      <w:tr w:rsidR="00404D6D" w:rsidRPr="00F52884" w:rsidTr="005134A3">
        <w:tc>
          <w:tcPr>
            <w:tcW w:w="3193" w:type="dxa"/>
          </w:tcPr>
          <w:p w:rsidR="00404D6D" w:rsidRPr="00F52884" w:rsidRDefault="00404D6D" w:rsidP="0032596D">
            <w:pPr>
              <w:spacing w:line="360" w:lineRule="auto"/>
              <w:rPr>
                <w:bCs/>
              </w:rPr>
            </w:pPr>
            <w:r w:rsidRPr="00F52884">
              <w:rPr>
                <w:bCs/>
              </w:rPr>
              <w:t>Тема  2 Государственный надзор и контроль за охраной труда на предприятиях</w:t>
            </w:r>
          </w:p>
        </w:tc>
        <w:tc>
          <w:tcPr>
            <w:tcW w:w="2972" w:type="dxa"/>
          </w:tcPr>
          <w:p w:rsidR="00404D6D" w:rsidRPr="00362DB4" w:rsidRDefault="00404D6D" w:rsidP="0032596D">
            <w:pPr>
              <w:spacing w:line="360" w:lineRule="auto"/>
            </w:pPr>
            <w:r w:rsidRPr="00D461A5">
              <w:t>З1-З</w:t>
            </w:r>
            <w:r>
              <w:t>4</w:t>
            </w:r>
            <w:r w:rsidRPr="00D461A5">
              <w:t>,</w:t>
            </w:r>
            <w:r>
              <w:t xml:space="preserve"> У1-У2 ОК1- 6,</w:t>
            </w:r>
            <w:r w:rsidRPr="00D461A5">
              <w:t xml:space="preserve">ПК </w:t>
            </w:r>
            <w:r>
              <w:t>1.3 ПК 2.2 ПК 3.1 ПК 4.3-ПК4.4</w:t>
            </w:r>
          </w:p>
        </w:tc>
        <w:tc>
          <w:tcPr>
            <w:tcW w:w="2860" w:type="dxa"/>
          </w:tcPr>
          <w:p w:rsidR="00404D6D" w:rsidRPr="00F52884" w:rsidRDefault="00404D6D" w:rsidP="0032596D">
            <w:pPr>
              <w:spacing w:line="360" w:lineRule="auto"/>
            </w:pPr>
            <w:r w:rsidRPr="00F52884">
              <w:t>Устный опрос</w:t>
            </w:r>
          </w:p>
          <w:p w:rsidR="00404D6D" w:rsidRPr="00F52884" w:rsidRDefault="00404D6D" w:rsidP="0032596D">
            <w:pPr>
              <w:spacing w:line="360" w:lineRule="auto"/>
            </w:pPr>
            <w:r w:rsidRPr="00F52884">
              <w:t>Наблюдение за выполнением индивидуальных заданий, проверка проверочной работы</w:t>
            </w:r>
          </w:p>
        </w:tc>
      </w:tr>
      <w:tr w:rsidR="00404D6D" w:rsidTr="005134A3">
        <w:tc>
          <w:tcPr>
            <w:tcW w:w="3193" w:type="dxa"/>
          </w:tcPr>
          <w:p w:rsidR="00404D6D" w:rsidRPr="00F52884" w:rsidRDefault="00404D6D" w:rsidP="0032596D">
            <w:pPr>
              <w:spacing w:line="360" w:lineRule="auto"/>
              <w:rPr>
                <w:bCs/>
              </w:rPr>
            </w:pPr>
            <w:r w:rsidRPr="00F52884">
              <w:rPr>
                <w:bCs/>
              </w:rPr>
              <w:t>Тема 3  Производственная санитария и гигиена труда</w:t>
            </w:r>
          </w:p>
        </w:tc>
        <w:tc>
          <w:tcPr>
            <w:tcW w:w="2972" w:type="dxa"/>
          </w:tcPr>
          <w:p w:rsidR="00404D6D" w:rsidRPr="00362DB4" w:rsidRDefault="00404D6D" w:rsidP="0032596D">
            <w:pPr>
              <w:spacing w:line="360" w:lineRule="auto"/>
            </w:pPr>
            <w:r w:rsidRPr="00D461A5">
              <w:t>З1-З</w:t>
            </w:r>
            <w:r>
              <w:t>6</w:t>
            </w:r>
            <w:r w:rsidRPr="00D461A5">
              <w:t>,</w:t>
            </w:r>
            <w:r>
              <w:t xml:space="preserve"> У1-У2 ОК1- 9 </w:t>
            </w:r>
            <w:r w:rsidRPr="00D461A5">
              <w:t xml:space="preserve">ПК </w:t>
            </w:r>
            <w:r>
              <w:t>1.3 ПК 2.2 ПК 4.3-ПК4.4</w:t>
            </w:r>
          </w:p>
        </w:tc>
        <w:tc>
          <w:tcPr>
            <w:tcW w:w="2860" w:type="dxa"/>
          </w:tcPr>
          <w:p w:rsidR="00404D6D" w:rsidRPr="00D549BC" w:rsidRDefault="00404D6D" w:rsidP="0032596D">
            <w:pPr>
              <w:spacing w:line="360" w:lineRule="auto"/>
            </w:pPr>
            <w:r w:rsidRPr="00D549BC">
              <w:t>Выполнение заданий</w:t>
            </w:r>
          </w:p>
          <w:p w:rsidR="00404D6D" w:rsidRPr="00F41F6B" w:rsidRDefault="00404D6D" w:rsidP="0032596D">
            <w:pPr>
              <w:spacing w:line="360" w:lineRule="auto"/>
            </w:pPr>
            <w:r w:rsidRPr="00D549BC">
              <w:t>Тестирование</w:t>
            </w:r>
          </w:p>
        </w:tc>
      </w:tr>
      <w:tr w:rsidR="00404D6D" w:rsidRPr="00F52884" w:rsidTr="005134A3">
        <w:tc>
          <w:tcPr>
            <w:tcW w:w="3193" w:type="dxa"/>
          </w:tcPr>
          <w:p w:rsidR="00404D6D" w:rsidRPr="00F52884" w:rsidRDefault="00404D6D" w:rsidP="0032596D">
            <w:pPr>
              <w:spacing w:line="360" w:lineRule="auto"/>
            </w:pPr>
            <w:r w:rsidRPr="00F52884">
              <w:t>Тема 4  Производственный травматизм и профессиональные заболевания</w:t>
            </w:r>
          </w:p>
        </w:tc>
        <w:tc>
          <w:tcPr>
            <w:tcW w:w="2972" w:type="dxa"/>
          </w:tcPr>
          <w:p w:rsidR="00404D6D" w:rsidRPr="00362DB4" w:rsidRDefault="00404D6D" w:rsidP="0032596D">
            <w:pPr>
              <w:spacing w:line="360" w:lineRule="auto"/>
            </w:pPr>
            <w:r w:rsidRPr="00D461A5">
              <w:t>З1-З</w:t>
            </w:r>
            <w:r>
              <w:t>6</w:t>
            </w:r>
            <w:r w:rsidRPr="00D461A5">
              <w:t>,</w:t>
            </w:r>
            <w:r>
              <w:t xml:space="preserve"> У1-У2 ОК1- 9, ПК 3.1 ПК 4.3-ПК4.4</w:t>
            </w:r>
          </w:p>
        </w:tc>
        <w:tc>
          <w:tcPr>
            <w:tcW w:w="2860" w:type="dxa"/>
          </w:tcPr>
          <w:p w:rsidR="00404D6D" w:rsidRPr="00F52884" w:rsidRDefault="00404D6D" w:rsidP="0032596D">
            <w:pPr>
              <w:spacing w:line="360" w:lineRule="auto"/>
            </w:pPr>
            <w:r w:rsidRPr="00F52884">
              <w:t>Наблюдение за выполнением индивидуальных заданий, проверка проверочной работы</w:t>
            </w:r>
          </w:p>
        </w:tc>
      </w:tr>
      <w:tr w:rsidR="00404D6D" w:rsidRPr="00362DB4" w:rsidTr="005134A3">
        <w:tc>
          <w:tcPr>
            <w:tcW w:w="3193" w:type="dxa"/>
          </w:tcPr>
          <w:p w:rsidR="00404D6D" w:rsidRPr="00F52884" w:rsidRDefault="00404D6D" w:rsidP="0032596D">
            <w:pPr>
              <w:spacing w:line="360" w:lineRule="auto"/>
              <w:rPr>
                <w:bCs/>
              </w:rPr>
            </w:pPr>
            <w:r w:rsidRPr="00F52884">
              <w:rPr>
                <w:bCs/>
              </w:rPr>
              <w:t>Тема 5 Пожарная безопасность</w:t>
            </w:r>
          </w:p>
        </w:tc>
        <w:tc>
          <w:tcPr>
            <w:tcW w:w="2972" w:type="dxa"/>
          </w:tcPr>
          <w:p w:rsidR="00404D6D" w:rsidRPr="00362DB4" w:rsidRDefault="00404D6D" w:rsidP="0032596D">
            <w:pPr>
              <w:spacing w:line="360" w:lineRule="auto"/>
            </w:pPr>
            <w:r w:rsidRPr="00D461A5">
              <w:t>З1-З</w:t>
            </w:r>
            <w:r>
              <w:t>6</w:t>
            </w:r>
            <w:r w:rsidRPr="00D461A5">
              <w:t>,</w:t>
            </w:r>
            <w:r>
              <w:t xml:space="preserve"> У1-У2, ОК1- 9, ПК 4.3-ПК4.4</w:t>
            </w:r>
          </w:p>
        </w:tc>
        <w:tc>
          <w:tcPr>
            <w:tcW w:w="2860" w:type="dxa"/>
          </w:tcPr>
          <w:p w:rsidR="00404D6D" w:rsidRPr="00362DB4" w:rsidRDefault="00404D6D" w:rsidP="0032596D">
            <w:pPr>
              <w:spacing w:line="360" w:lineRule="auto"/>
            </w:pPr>
            <w:r w:rsidRPr="00F52884">
              <w:t>Наблюдение за выполнением индивидуальных заданий, проверка проверочной работы</w:t>
            </w:r>
          </w:p>
        </w:tc>
      </w:tr>
      <w:tr w:rsidR="00404D6D" w:rsidTr="005134A3">
        <w:tc>
          <w:tcPr>
            <w:tcW w:w="9025" w:type="dxa"/>
            <w:gridSpan w:val="3"/>
          </w:tcPr>
          <w:p w:rsidR="00404D6D" w:rsidRDefault="00404D6D" w:rsidP="0032596D">
            <w:pPr>
              <w:spacing w:line="360" w:lineRule="auto"/>
            </w:pPr>
            <w:r>
              <w:t>УД дифференцированный зачет</w:t>
            </w:r>
          </w:p>
        </w:tc>
      </w:tr>
    </w:tbl>
    <w:p w:rsidR="00404D6D" w:rsidRDefault="00404D6D" w:rsidP="0032596D">
      <w:pPr>
        <w:tabs>
          <w:tab w:val="left" w:pos="851"/>
        </w:tabs>
        <w:autoSpaceDE w:val="0"/>
        <w:autoSpaceDN w:val="0"/>
        <w:adjustRightInd w:val="0"/>
        <w:spacing w:line="360" w:lineRule="auto"/>
        <w:ind w:firstLine="709"/>
        <w:jc w:val="both"/>
      </w:pPr>
    </w:p>
    <w:p w:rsidR="00404D6D" w:rsidRPr="003021E4" w:rsidRDefault="00404D6D" w:rsidP="0032596D">
      <w:pPr>
        <w:pStyle w:val="af2"/>
        <w:numPr>
          <w:ilvl w:val="0"/>
          <w:numId w:val="390"/>
        </w:numPr>
        <w:tabs>
          <w:tab w:val="left" w:pos="851"/>
        </w:tabs>
        <w:autoSpaceDE w:val="0"/>
        <w:autoSpaceDN w:val="0"/>
        <w:adjustRightInd w:val="0"/>
        <w:spacing w:line="360" w:lineRule="auto"/>
        <w:jc w:val="both"/>
        <w:rPr>
          <w:b/>
        </w:rPr>
      </w:pPr>
      <w:r w:rsidRPr="003021E4">
        <w:rPr>
          <w:b/>
        </w:rPr>
        <w:t>Контрольно-измерительные материалы для оценки освоения тем учебной дисциплины</w:t>
      </w:r>
    </w:p>
    <w:p w:rsidR="00404D6D" w:rsidRPr="00362DB4" w:rsidRDefault="00404D6D" w:rsidP="0032596D">
      <w:pPr>
        <w:tabs>
          <w:tab w:val="left" w:pos="851"/>
        </w:tabs>
        <w:autoSpaceDE w:val="0"/>
        <w:autoSpaceDN w:val="0"/>
        <w:adjustRightInd w:val="0"/>
        <w:spacing w:line="360" w:lineRule="auto"/>
        <w:ind w:firstLine="709"/>
        <w:jc w:val="both"/>
        <w:rPr>
          <w:i/>
        </w:rPr>
      </w:pPr>
      <w:r w:rsidRPr="00362DB4">
        <w:rPr>
          <w:b/>
          <w:i/>
        </w:rPr>
        <w:t>Входной контроль (</w:t>
      </w:r>
      <w:r>
        <w:rPr>
          <w:i/>
        </w:rPr>
        <w:t>не</w:t>
      </w:r>
      <w:r w:rsidRPr="00362DB4">
        <w:rPr>
          <w:i/>
        </w:rPr>
        <w:t xml:space="preserve"> предусмотрен)</w:t>
      </w:r>
    </w:p>
    <w:p w:rsidR="00404D6D" w:rsidRPr="00C75B14" w:rsidRDefault="00404D6D" w:rsidP="0032596D">
      <w:pPr>
        <w:spacing w:line="360" w:lineRule="auto"/>
        <w:ind w:firstLine="709"/>
        <w:jc w:val="both"/>
      </w:pPr>
    </w:p>
    <w:p w:rsidR="00404D6D" w:rsidRPr="00C75B14" w:rsidRDefault="00404D6D" w:rsidP="0032596D">
      <w:pPr>
        <w:spacing w:line="360" w:lineRule="auto"/>
        <w:ind w:firstLine="709"/>
        <w:jc w:val="both"/>
        <w:rPr>
          <w:b/>
        </w:rPr>
      </w:pPr>
      <w:r w:rsidRPr="00C75B14">
        <w:rPr>
          <w:b/>
        </w:rPr>
        <w:t>Задания для текущего контроля</w:t>
      </w:r>
    </w:p>
    <w:p w:rsidR="00404D6D" w:rsidRDefault="00404D6D" w:rsidP="0032596D">
      <w:pPr>
        <w:spacing w:line="360" w:lineRule="auto"/>
        <w:ind w:firstLine="709"/>
        <w:jc w:val="both"/>
        <w:rPr>
          <w:b/>
        </w:rPr>
      </w:pPr>
    </w:p>
    <w:p w:rsidR="00404D6D" w:rsidRPr="00C75B14" w:rsidRDefault="00404D6D" w:rsidP="0032596D">
      <w:pPr>
        <w:spacing w:line="360" w:lineRule="auto"/>
        <w:ind w:firstLine="709"/>
        <w:jc w:val="both"/>
        <w:rPr>
          <w:b/>
        </w:rPr>
      </w:pPr>
      <w:r>
        <w:rPr>
          <w:b/>
        </w:rPr>
        <w:t xml:space="preserve">Тема 1 </w:t>
      </w:r>
      <w:r w:rsidRPr="00C75B14">
        <w:rPr>
          <w:b/>
        </w:rPr>
        <w:t>Трудовое законодательство РФ</w:t>
      </w:r>
    </w:p>
    <w:p w:rsidR="00404D6D" w:rsidRPr="00C75B14" w:rsidRDefault="00404D6D" w:rsidP="0032596D">
      <w:pPr>
        <w:spacing w:line="360" w:lineRule="auto"/>
        <w:ind w:firstLine="709"/>
        <w:jc w:val="both"/>
      </w:pPr>
      <w:r w:rsidRPr="00C75B14">
        <w:rPr>
          <w:b/>
        </w:rPr>
        <w:t>Задание :</w:t>
      </w:r>
      <w:r w:rsidRPr="00C75B14">
        <w:t>ответьте на предложенные ниже вопросы</w:t>
      </w:r>
    </w:p>
    <w:p w:rsidR="00404D6D" w:rsidRPr="00C75B14" w:rsidRDefault="00404D6D" w:rsidP="0032596D">
      <w:pPr>
        <w:spacing w:line="360" w:lineRule="auto"/>
        <w:ind w:firstLine="709"/>
        <w:jc w:val="both"/>
      </w:pPr>
      <w:r w:rsidRPr="00C75B14">
        <w:t>1. Государственное управление охраной труда осуществляется:</w:t>
      </w:r>
    </w:p>
    <w:p w:rsidR="00404D6D" w:rsidRPr="00C75B14" w:rsidRDefault="00404D6D" w:rsidP="0032596D">
      <w:pPr>
        <w:spacing w:line="360" w:lineRule="auto"/>
        <w:ind w:firstLine="709"/>
        <w:jc w:val="both"/>
      </w:pPr>
      <w:r w:rsidRPr="00C75B14">
        <w:lastRenderedPageBreak/>
        <w:t>2. Срок действия и порядок продления государственных нормативных требований охраны труда.</w:t>
      </w:r>
    </w:p>
    <w:p w:rsidR="00404D6D" w:rsidRPr="00C75B14" w:rsidRDefault="00404D6D" w:rsidP="0032596D">
      <w:pPr>
        <w:spacing w:line="360" w:lineRule="auto"/>
        <w:ind w:firstLine="709"/>
        <w:jc w:val="both"/>
      </w:pPr>
      <w:r w:rsidRPr="00C75B14">
        <w:t>3. Регулирование трудовых отношений и иных непосредственно связанных с ними отношений осуществляется:</w:t>
      </w:r>
    </w:p>
    <w:p w:rsidR="00404D6D" w:rsidRPr="00C75B14" w:rsidRDefault="00404D6D" w:rsidP="0032596D">
      <w:pPr>
        <w:spacing w:line="360" w:lineRule="auto"/>
        <w:ind w:firstLine="709"/>
        <w:jc w:val="both"/>
      </w:pPr>
      <w:r w:rsidRPr="00C75B14">
        <w:t>4. По правовому уровню документы, регулирующие вопросы безопасности труда подразделяются:</w:t>
      </w:r>
    </w:p>
    <w:p w:rsidR="00404D6D" w:rsidRPr="00C75B14" w:rsidRDefault="00404D6D" w:rsidP="0032596D">
      <w:pPr>
        <w:spacing w:line="360" w:lineRule="auto"/>
        <w:ind w:firstLine="709"/>
        <w:jc w:val="both"/>
      </w:pPr>
      <w:r w:rsidRPr="00C75B14">
        <w:t>5. Стандарты ССБТ могут быть:</w:t>
      </w:r>
    </w:p>
    <w:p w:rsidR="00404D6D" w:rsidRPr="00C75B14" w:rsidRDefault="00404D6D" w:rsidP="0032596D">
      <w:pPr>
        <w:spacing w:line="360" w:lineRule="auto"/>
        <w:ind w:firstLine="709"/>
        <w:jc w:val="both"/>
      </w:pPr>
      <w:r w:rsidRPr="00C75B14">
        <w:t>6. Локальные нормативные акты должны отвечать принципам:</w:t>
      </w:r>
    </w:p>
    <w:p w:rsidR="00404D6D" w:rsidRPr="00C75B14" w:rsidRDefault="00404D6D" w:rsidP="0032596D">
      <w:pPr>
        <w:spacing w:line="360" w:lineRule="auto"/>
        <w:ind w:firstLine="709"/>
        <w:jc w:val="both"/>
      </w:pPr>
      <w:r w:rsidRPr="00C75B14">
        <w:t>7. Локальные нормативные акты, содержащие нормы трудового права:</w:t>
      </w:r>
    </w:p>
    <w:p w:rsidR="00404D6D" w:rsidRPr="00C75B14" w:rsidRDefault="00404D6D" w:rsidP="0032596D">
      <w:pPr>
        <w:spacing w:line="360" w:lineRule="auto"/>
        <w:ind w:firstLine="709"/>
        <w:jc w:val="both"/>
      </w:pPr>
      <w:r w:rsidRPr="00C75B14">
        <w:t>8.. Основными законодательными актами, регулирующими охрану труда в Российской</w:t>
      </w:r>
    </w:p>
    <w:p w:rsidR="00404D6D" w:rsidRPr="00C75B14" w:rsidRDefault="00404D6D" w:rsidP="0032596D">
      <w:pPr>
        <w:spacing w:line="360" w:lineRule="auto"/>
        <w:ind w:firstLine="709"/>
        <w:jc w:val="both"/>
      </w:pPr>
      <w:r w:rsidRPr="00C75B14">
        <w:t>Федерации являются:</w:t>
      </w:r>
    </w:p>
    <w:p w:rsidR="00404D6D" w:rsidRPr="00C75B14" w:rsidRDefault="00404D6D" w:rsidP="0032596D">
      <w:pPr>
        <w:spacing w:line="360" w:lineRule="auto"/>
        <w:ind w:firstLine="709"/>
        <w:jc w:val="both"/>
      </w:pPr>
      <w:r w:rsidRPr="00C75B14">
        <w:t>9 Законодательные акты, кроме законов, могут включать:</w:t>
      </w:r>
    </w:p>
    <w:p w:rsidR="00404D6D" w:rsidRDefault="00404D6D" w:rsidP="0032596D">
      <w:pPr>
        <w:spacing w:line="360" w:lineRule="auto"/>
        <w:ind w:firstLine="709"/>
        <w:jc w:val="both"/>
        <w:rPr>
          <w:b/>
        </w:rPr>
      </w:pPr>
      <w:r w:rsidRPr="00C75B14">
        <w:rPr>
          <w:b/>
        </w:rPr>
        <w:t>Критерии оценки результатов выполнения заданий:</w:t>
      </w:r>
    </w:p>
    <w:p w:rsidR="00404D6D" w:rsidRPr="00C75B14" w:rsidRDefault="00404D6D" w:rsidP="0032596D">
      <w:pPr>
        <w:spacing w:line="360" w:lineRule="auto"/>
        <w:rPr>
          <w:b/>
        </w:rPr>
      </w:pPr>
    </w:p>
    <w:tbl>
      <w:tblPr>
        <w:tblW w:w="0" w:type="auto"/>
        <w:tblInd w:w="534" w:type="dxa"/>
        <w:tblLook w:val="04A0" w:firstRow="1" w:lastRow="0" w:firstColumn="1" w:lastColumn="0" w:noHBand="0" w:noVBand="1"/>
      </w:tblPr>
      <w:tblGrid>
        <w:gridCol w:w="4316"/>
        <w:gridCol w:w="4992"/>
      </w:tblGrid>
      <w:tr w:rsidR="00404D6D" w:rsidRPr="00C75B14" w:rsidTr="005134A3">
        <w:tc>
          <w:tcPr>
            <w:tcW w:w="4316" w:type="dxa"/>
          </w:tcPr>
          <w:p w:rsidR="00404D6D" w:rsidRPr="00C75B14" w:rsidRDefault="00404D6D" w:rsidP="0032596D">
            <w:pPr>
              <w:spacing w:line="360" w:lineRule="auto"/>
              <w:rPr>
                <w:b/>
              </w:rPr>
            </w:pPr>
            <w:r w:rsidRPr="00C75B14">
              <w:rPr>
                <w:b/>
              </w:rPr>
              <w:t>Процент правильных ответов</w:t>
            </w:r>
          </w:p>
        </w:tc>
        <w:tc>
          <w:tcPr>
            <w:tcW w:w="4992" w:type="dxa"/>
          </w:tcPr>
          <w:p w:rsidR="00404D6D" w:rsidRPr="00C75B14" w:rsidRDefault="00404D6D" w:rsidP="0032596D">
            <w:pPr>
              <w:spacing w:line="360" w:lineRule="auto"/>
              <w:rPr>
                <w:b/>
              </w:rPr>
            </w:pPr>
            <w:r w:rsidRPr="00C75B14">
              <w:rPr>
                <w:b/>
              </w:rPr>
              <w:t>Оценка</w:t>
            </w:r>
          </w:p>
          <w:p w:rsidR="00404D6D" w:rsidRPr="00C75B14" w:rsidRDefault="00404D6D" w:rsidP="0032596D">
            <w:pPr>
              <w:spacing w:line="360" w:lineRule="auto"/>
              <w:rPr>
                <w:b/>
              </w:rPr>
            </w:pPr>
          </w:p>
        </w:tc>
      </w:tr>
      <w:tr w:rsidR="00404D6D" w:rsidRPr="00C75B14" w:rsidTr="005134A3">
        <w:tc>
          <w:tcPr>
            <w:tcW w:w="4316" w:type="dxa"/>
          </w:tcPr>
          <w:p w:rsidR="00404D6D" w:rsidRPr="00C75B14" w:rsidRDefault="00404D6D" w:rsidP="0032596D">
            <w:pPr>
              <w:spacing w:line="360" w:lineRule="auto"/>
            </w:pPr>
            <w:r w:rsidRPr="00C75B14">
              <w:t>80-100%</w:t>
            </w:r>
          </w:p>
        </w:tc>
        <w:tc>
          <w:tcPr>
            <w:tcW w:w="4992" w:type="dxa"/>
          </w:tcPr>
          <w:p w:rsidR="00404D6D" w:rsidRPr="00C75B14" w:rsidRDefault="00404D6D" w:rsidP="0032596D">
            <w:pPr>
              <w:spacing w:line="360" w:lineRule="auto"/>
            </w:pPr>
            <w:r w:rsidRPr="00C75B14">
              <w:t>«отлично»</w:t>
            </w:r>
          </w:p>
        </w:tc>
      </w:tr>
      <w:tr w:rsidR="00404D6D" w:rsidRPr="00C75B14" w:rsidTr="005134A3">
        <w:tc>
          <w:tcPr>
            <w:tcW w:w="4316" w:type="dxa"/>
          </w:tcPr>
          <w:p w:rsidR="00404D6D" w:rsidRPr="00C75B14" w:rsidRDefault="00404D6D" w:rsidP="0032596D">
            <w:pPr>
              <w:spacing w:line="360" w:lineRule="auto"/>
            </w:pPr>
            <w:r w:rsidRPr="00C75B14">
              <w:t>60-79%</w:t>
            </w:r>
          </w:p>
        </w:tc>
        <w:tc>
          <w:tcPr>
            <w:tcW w:w="4992" w:type="dxa"/>
          </w:tcPr>
          <w:p w:rsidR="00404D6D" w:rsidRPr="00C75B14" w:rsidRDefault="00404D6D" w:rsidP="0032596D">
            <w:pPr>
              <w:spacing w:line="360" w:lineRule="auto"/>
            </w:pPr>
            <w:r w:rsidRPr="00C75B14">
              <w:t>«хорошо»</w:t>
            </w:r>
          </w:p>
        </w:tc>
      </w:tr>
      <w:tr w:rsidR="00404D6D" w:rsidRPr="00C75B14" w:rsidTr="005134A3">
        <w:tc>
          <w:tcPr>
            <w:tcW w:w="4316" w:type="dxa"/>
          </w:tcPr>
          <w:p w:rsidR="00404D6D" w:rsidRPr="00C75B14" w:rsidRDefault="00404D6D" w:rsidP="0032596D">
            <w:pPr>
              <w:spacing w:line="360" w:lineRule="auto"/>
            </w:pPr>
            <w:r w:rsidRPr="00C75B14">
              <w:t>30-59%</w:t>
            </w:r>
          </w:p>
        </w:tc>
        <w:tc>
          <w:tcPr>
            <w:tcW w:w="4992" w:type="dxa"/>
          </w:tcPr>
          <w:p w:rsidR="00404D6D" w:rsidRPr="00C75B14" w:rsidRDefault="00404D6D" w:rsidP="0032596D">
            <w:pPr>
              <w:spacing w:line="360" w:lineRule="auto"/>
            </w:pPr>
            <w:r w:rsidRPr="00C75B14">
              <w:t xml:space="preserve">«удовлетворительно» </w:t>
            </w:r>
          </w:p>
        </w:tc>
      </w:tr>
      <w:tr w:rsidR="00404D6D" w:rsidRPr="00C75B14" w:rsidTr="005134A3">
        <w:tc>
          <w:tcPr>
            <w:tcW w:w="4316" w:type="dxa"/>
          </w:tcPr>
          <w:p w:rsidR="00404D6D" w:rsidRPr="00C75B14" w:rsidRDefault="00404D6D" w:rsidP="0032596D">
            <w:pPr>
              <w:spacing w:line="360" w:lineRule="auto"/>
            </w:pPr>
            <w:r w:rsidRPr="00C75B14">
              <w:t>0-29%</w:t>
            </w:r>
          </w:p>
        </w:tc>
        <w:tc>
          <w:tcPr>
            <w:tcW w:w="4992" w:type="dxa"/>
          </w:tcPr>
          <w:p w:rsidR="00404D6D" w:rsidRPr="00C75B14" w:rsidRDefault="00404D6D" w:rsidP="0032596D">
            <w:pPr>
              <w:spacing w:line="360" w:lineRule="auto"/>
            </w:pPr>
            <w:r w:rsidRPr="00C75B14">
              <w:t>«неудовлетворительно»</w:t>
            </w:r>
          </w:p>
        </w:tc>
      </w:tr>
    </w:tbl>
    <w:p w:rsidR="00404D6D" w:rsidRPr="00C75B14" w:rsidRDefault="00404D6D" w:rsidP="0032596D">
      <w:pPr>
        <w:spacing w:line="360" w:lineRule="auto"/>
        <w:rPr>
          <w:b/>
        </w:rPr>
      </w:pPr>
    </w:p>
    <w:p w:rsidR="00404D6D" w:rsidRPr="00C75B14" w:rsidRDefault="00404D6D" w:rsidP="0032596D">
      <w:pPr>
        <w:spacing w:line="360" w:lineRule="auto"/>
        <w:ind w:firstLine="709"/>
        <w:jc w:val="both"/>
        <w:rPr>
          <w:b/>
        </w:rPr>
      </w:pPr>
      <w:r>
        <w:rPr>
          <w:b/>
        </w:rPr>
        <w:t xml:space="preserve">Тема </w:t>
      </w:r>
      <w:r w:rsidRPr="00C75B14">
        <w:rPr>
          <w:b/>
        </w:rPr>
        <w:t>2 Государственный надзор и контроль за охраной труда на предприятиях</w:t>
      </w:r>
    </w:p>
    <w:p w:rsidR="00404D6D" w:rsidRPr="00C75B14" w:rsidRDefault="00404D6D" w:rsidP="0032596D">
      <w:pPr>
        <w:spacing w:line="360" w:lineRule="auto"/>
        <w:ind w:firstLine="709"/>
        <w:jc w:val="both"/>
        <w:rPr>
          <w:b/>
        </w:rPr>
      </w:pPr>
      <w:r w:rsidRPr="00C75B14">
        <w:rPr>
          <w:b/>
        </w:rPr>
        <w:t>Задание :</w:t>
      </w:r>
      <w:r w:rsidRPr="00C75B14">
        <w:t xml:space="preserve"> ответьте на предложенные ниже вопросы</w:t>
      </w:r>
      <w:r w:rsidRPr="00C75B14">
        <w:rPr>
          <w:b/>
        </w:rPr>
        <w:t>.</w:t>
      </w:r>
    </w:p>
    <w:p w:rsidR="00404D6D" w:rsidRPr="00C75B14" w:rsidRDefault="00404D6D" w:rsidP="0032596D">
      <w:pPr>
        <w:spacing w:line="360" w:lineRule="auto"/>
        <w:ind w:firstLine="709"/>
        <w:jc w:val="both"/>
      </w:pPr>
      <w:r w:rsidRPr="00C75B14">
        <w:t>1. Органы государственного надзора и контроля за соблюдением трудовогозаконодательства и иных нормативных правовых актов, содержащих нормы трудового права (ст. 353 ТК РФ):</w:t>
      </w:r>
    </w:p>
    <w:p w:rsidR="00404D6D" w:rsidRPr="00C75B14" w:rsidRDefault="00404D6D" w:rsidP="0032596D">
      <w:pPr>
        <w:spacing w:line="360" w:lineRule="auto"/>
        <w:ind w:firstLine="709"/>
        <w:jc w:val="both"/>
      </w:pPr>
      <w:r w:rsidRPr="00C75B14">
        <w:t>2. Имеет ли право государственный инспектор труда отстранить от работы лиц, не прошедших обучение в установленном порядке? (ст 357 ТК РФ)</w:t>
      </w:r>
    </w:p>
    <w:p w:rsidR="00404D6D" w:rsidRPr="00C75B14" w:rsidRDefault="00404D6D" w:rsidP="0032596D">
      <w:pPr>
        <w:spacing w:line="360" w:lineRule="auto"/>
        <w:ind w:firstLine="709"/>
        <w:jc w:val="both"/>
      </w:pPr>
      <w:r w:rsidRPr="00C75B14">
        <w:t>3. В случае обращения профсоюзного органа, работника или иного лица вгосударственную инспекцию труда, государственный инспектор труда при выявлении нарушения трудового законодательства или иного нормативного правового акта, содержащего нормы трудового права, имеет право (ст 357 ТК РФ):</w:t>
      </w:r>
    </w:p>
    <w:p w:rsidR="00404D6D" w:rsidRPr="00C75B14" w:rsidRDefault="00404D6D" w:rsidP="0032596D">
      <w:pPr>
        <w:spacing w:line="360" w:lineRule="auto"/>
        <w:ind w:firstLine="709"/>
        <w:jc w:val="both"/>
      </w:pPr>
      <w:r w:rsidRPr="00C75B14">
        <w:t>4. Предписание государственного инспектора может быть обжаловано работодателем в судебном порядке в течение:</w:t>
      </w:r>
    </w:p>
    <w:p w:rsidR="00404D6D" w:rsidRPr="00C75B14" w:rsidRDefault="00404D6D" w:rsidP="0032596D">
      <w:pPr>
        <w:spacing w:line="360" w:lineRule="auto"/>
        <w:ind w:firstLine="709"/>
        <w:jc w:val="both"/>
      </w:pPr>
      <w:r w:rsidRPr="00C75B14">
        <w:t>5. Обязанности государственных инспекторов труда (Ст.358 ТК РФ):</w:t>
      </w:r>
    </w:p>
    <w:p w:rsidR="00404D6D" w:rsidRPr="00C75B14" w:rsidRDefault="00404D6D" w:rsidP="0032596D">
      <w:pPr>
        <w:spacing w:line="360" w:lineRule="auto"/>
        <w:ind w:firstLine="709"/>
        <w:jc w:val="both"/>
      </w:pPr>
      <w:r w:rsidRPr="00C75B14">
        <w:lastRenderedPageBreak/>
        <w:t>6. Порядок проведения проверок должностными лицами и органами федеральной инспекции труда определяется (Ст.360 ТК РФ):</w:t>
      </w:r>
    </w:p>
    <w:p w:rsidR="00404D6D" w:rsidRPr="00C75B14" w:rsidRDefault="00404D6D" w:rsidP="0032596D">
      <w:pPr>
        <w:spacing w:line="360" w:lineRule="auto"/>
        <w:ind w:firstLine="709"/>
        <w:jc w:val="both"/>
      </w:pPr>
      <w:r w:rsidRPr="00C75B14">
        <w:t>7. Уполномоченные лица по охране труда профессиональных союзов наделеныхправами (Ст. 370ТК РФ):</w:t>
      </w:r>
    </w:p>
    <w:p w:rsidR="00404D6D" w:rsidRPr="00C75B14" w:rsidRDefault="00404D6D" w:rsidP="0032596D">
      <w:pPr>
        <w:spacing w:line="360" w:lineRule="auto"/>
        <w:ind w:firstLine="709"/>
        <w:jc w:val="both"/>
      </w:pPr>
      <w:r w:rsidRPr="00C75B14">
        <w:t>8. Какие права предоставлены профсоюзным органам и профсоюзным инспекторам по охране труда в случае выявления нарушений законодательства, правил и норм поохране труда? (Ст. 370ТК РФ)</w:t>
      </w:r>
    </w:p>
    <w:p w:rsidR="00404D6D" w:rsidRPr="00C75B14" w:rsidRDefault="00404D6D" w:rsidP="0032596D">
      <w:pPr>
        <w:spacing w:line="360" w:lineRule="auto"/>
        <w:ind w:firstLine="709"/>
        <w:jc w:val="both"/>
      </w:pPr>
      <w:r w:rsidRPr="00C75B14">
        <w:t>9. В каких случаях создаются комитеты (комиссии) по охране труда и какформируется их состав?</w:t>
      </w:r>
    </w:p>
    <w:p w:rsidR="00404D6D" w:rsidRPr="00C75B14" w:rsidRDefault="00404D6D" w:rsidP="0032596D">
      <w:pPr>
        <w:spacing w:line="360" w:lineRule="auto"/>
        <w:ind w:firstLine="709"/>
        <w:jc w:val="both"/>
      </w:pPr>
      <w:r w:rsidRPr="00C75B14">
        <w:t>10. Профсоюзные инспектора труда, уполномоченные (доверенные) лица по охранетруда профессиональных союзов имеют право:</w:t>
      </w:r>
    </w:p>
    <w:p w:rsidR="00404D6D" w:rsidRPr="00C75B14" w:rsidRDefault="00404D6D" w:rsidP="0032596D">
      <w:pPr>
        <w:spacing w:line="360" w:lineRule="auto"/>
        <w:ind w:firstLine="709"/>
        <w:jc w:val="both"/>
        <w:rPr>
          <w:b/>
        </w:rPr>
      </w:pPr>
      <w:r w:rsidRPr="00C75B14">
        <w:rPr>
          <w:b/>
        </w:rPr>
        <w:t xml:space="preserve">Критерии оценки результатов выполнения заданий: </w:t>
      </w:r>
    </w:p>
    <w:tbl>
      <w:tblPr>
        <w:tblW w:w="0" w:type="auto"/>
        <w:tblInd w:w="392" w:type="dxa"/>
        <w:tblLook w:val="04A0" w:firstRow="1" w:lastRow="0" w:firstColumn="1" w:lastColumn="0" w:noHBand="0" w:noVBand="1"/>
      </w:tblPr>
      <w:tblGrid>
        <w:gridCol w:w="4458"/>
        <w:gridCol w:w="4992"/>
      </w:tblGrid>
      <w:tr w:rsidR="00404D6D" w:rsidRPr="00C75B14" w:rsidTr="005134A3">
        <w:tc>
          <w:tcPr>
            <w:tcW w:w="4458" w:type="dxa"/>
          </w:tcPr>
          <w:p w:rsidR="00404D6D" w:rsidRPr="00C75B14" w:rsidRDefault="00404D6D" w:rsidP="0032596D">
            <w:pPr>
              <w:spacing w:line="360" w:lineRule="auto"/>
              <w:rPr>
                <w:b/>
              </w:rPr>
            </w:pPr>
            <w:r w:rsidRPr="00C75B14">
              <w:rPr>
                <w:b/>
              </w:rPr>
              <w:t>Процент правильных ответов</w:t>
            </w:r>
          </w:p>
        </w:tc>
        <w:tc>
          <w:tcPr>
            <w:tcW w:w="4992" w:type="dxa"/>
          </w:tcPr>
          <w:p w:rsidR="00404D6D" w:rsidRPr="00C75B14" w:rsidRDefault="00404D6D" w:rsidP="0032596D">
            <w:pPr>
              <w:spacing w:line="360" w:lineRule="auto"/>
              <w:rPr>
                <w:b/>
              </w:rPr>
            </w:pPr>
            <w:r w:rsidRPr="00C75B14">
              <w:rPr>
                <w:b/>
              </w:rPr>
              <w:t>Оценка</w:t>
            </w:r>
          </w:p>
        </w:tc>
      </w:tr>
      <w:tr w:rsidR="00404D6D" w:rsidRPr="00C75B14" w:rsidTr="005134A3">
        <w:tc>
          <w:tcPr>
            <w:tcW w:w="4458" w:type="dxa"/>
          </w:tcPr>
          <w:p w:rsidR="00404D6D" w:rsidRPr="00C75B14" w:rsidRDefault="00404D6D" w:rsidP="0032596D">
            <w:pPr>
              <w:spacing w:line="360" w:lineRule="auto"/>
            </w:pPr>
            <w:r w:rsidRPr="00C75B14">
              <w:t>80-100%</w:t>
            </w:r>
          </w:p>
        </w:tc>
        <w:tc>
          <w:tcPr>
            <w:tcW w:w="4992" w:type="dxa"/>
          </w:tcPr>
          <w:p w:rsidR="00404D6D" w:rsidRPr="00C75B14" w:rsidRDefault="00404D6D" w:rsidP="0032596D">
            <w:pPr>
              <w:spacing w:line="360" w:lineRule="auto"/>
            </w:pPr>
            <w:r w:rsidRPr="00C75B14">
              <w:t>«отлично»</w:t>
            </w:r>
          </w:p>
        </w:tc>
      </w:tr>
      <w:tr w:rsidR="00404D6D" w:rsidRPr="00C75B14" w:rsidTr="005134A3">
        <w:tc>
          <w:tcPr>
            <w:tcW w:w="4458" w:type="dxa"/>
          </w:tcPr>
          <w:p w:rsidR="00404D6D" w:rsidRPr="00C75B14" w:rsidRDefault="00404D6D" w:rsidP="0032596D">
            <w:pPr>
              <w:spacing w:line="360" w:lineRule="auto"/>
            </w:pPr>
            <w:r w:rsidRPr="00C75B14">
              <w:t>60-79%</w:t>
            </w:r>
          </w:p>
        </w:tc>
        <w:tc>
          <w:tcPr>
            <w:tcW w:w="4992" w:type="dxa"/>
          </w:tcPr>
          <w:p w:rsidR="00404D6D" w:rsidRPr="00C75B14" w:rsidRDefault="00404D6D" w:rsidP="0032596D">
            <w:pPr>
              <w:spacing w:line="360" w:lineRule="auto"/>
            </w:pPr>
            <w:r w:rsidRPr="00C75B14">
              <w:t>«хорошо»</w:t>
            </w:r>
          </w:p>
        </w:tc>
      </w:tr>
      <w:tr w:rsidR="00404D6D" w:rsidRPr="00C75B14" w:rsidTr="005134A3">
        <w:tc>
          <w:tcPr>
            <w:tcW w:w="4458" w:type="dxa"/>
          </w:tcPr>
          <w:p w:rsidR="00404D6D" w:rsidRPr="00C75B14" w:rsidRDefault="00404D6D" w:rsidP="0032596D">
            <w:pPr>
              <w:spacing w:line="360" w:lineRule="auto"/>
            </w:pPr>
            <w:r w:rsidRPr="00C75B14">
              <w:t>30-59%</w:t>
            </w:r>
          </w:p>
        </w:tc>
        <w:tc>
          <w:tcPr>
            <w:tcW w:w="4992" w:type="dxa"/>
          </w:tcPr>
          <w:p w:rsidR="00404D6D" w:rsidRPr="00C75B14" w:rsidRDefault="00404D6D" w:rsidP="0032596D">
            <w:pPr>
              <w:spacing w:line="360" w:lineRule="auto"/>
            </w:pPr>
            <w:r w:rsidRPr="00C75B14">
              <w:t>«удовлетворительно»</w:t>
            </w:r>
          </w:p>
        </w:tc>
      </w:tr>
      <w:tr w:rsidR="00404D6D" w:rsidRPr="00C75B14" w:rsidTr="005134A3">
        <w:tc>
          <w:tcPr>
            <w:tcW w:w="4458" w:type="dxa"/>
          </w:tcPr>
          <w:p w:rsidR="00404D6D" w:rsidRPr="00C75B14" w:rsidRDefault="00404D6D" w:rsidP="0032596D">
            <w:pPr>
              <w:spacing w:line="360" w:lineRule="auto"/>
            </w:pPr>
            <w:r w:rsidRPr="00C75B14">
              <w:t>0-29%</w:t>
            </w:r>
          </w:p>
        </w:tc>
        <w:tc>
          <w:tcPr>
            <w:tcW w:w="4992" w:type="dxa"/>
          </w:tcPr>
          <w:p w:rsidR="00404D6D" w:rsidRPr="00C75B14" w:rsidRDefault="00404D6D" w:rsidP="0032596D">
            <w:pPr>
              <w:spacing w:line="360" w:lineRule="auto"/>
            </w:pPr>
            <w:r w:rsidRPr="00C75B14">
              <w:t>«неудовлетворительно»</w:t>
            </w:r>
          </w:p>
        </w:tc>
      </w:tr>
    </w:tbl>
    <w:p w:rsidR="00404D6D" w:rsidRPr="00C75B14" w:rsidRDefault="00404D6D" w:rsidP="0032596D">
      <w:pPr>
        <w:spacing w:line="360" w:lineRule="auto"/>
        <w:rPr>
          <w:b/>
        </w:rPr>
      </w:pPr>
    </w:p>
    <w:p w:rsidR="00404D6D" w:rsidRPr="00C75B14" w:rsidRDefault="00404D6D" w:rsidP="0032596D">
      <w:pPr>
        <w:spacing w:line="360" w:lineRule="auto"/>
        <w:ind w:firstLine="709"/>
        <w:jc w:val="both"/>
        <w:rPr>
          <w:b/>
        </w:rPr>
      </w:pPr>
      <w:r w:rsidRPr="00C75B14">
        <w:rPr>
          <w:b/>
        </w:rPr>
        <w:t xml:space="preserve">Тема </w:t>
      </w:r>
      <w:r>
        <w:rPr>
          <w:b/>
        </w:rPr>
        <w:t xml:space="preserve">3 </w:t>
      </w:r>
      <w:r w:rsidRPr="00C75B14">
        <w:rPr>
          <w:b/>
        </w:rPr>
        <w:t xml:space="preserve"> Производственная санитария и гигиена труда</w:t>
      </w:r>
    </w:p>
    <w:p w:rsidR="00404D6D" w:rsidRPr="00C75B14" w:rsidRDefault="00404D6D" w:rsidP="0032596D">
      <w:pPr>
        <w:spacing w:line="360" w:lineRule="auto"/>
        <w:ind w:firstLine="709"/>
        <w:jc w:val="both"/>
      </w:pPr>
      <w:r w:rsidRPr="00C75B14">
        <w:rPr>
          <w:b/>
        </w:rPr>
        <w:t xml:space="preserve">Задание: </w:t>
      </w:r>
      <w:r w:rsidRPr="00C75B14">
        <w:t>прочитайте предложенные ниже вопросы, выберите правильные ответы.</w:t>
      </w:r>
    </w:p>
    <w:p w:rsidR="00404D6D" w:rsidRPr="00C75B14" w:rsidRDefault="00404D6D" w:rsidP="0032596D">
      <w:pPr>
        <w:spacing w:line="360" w:lineRule="auto"/>
        <w:rPr>
          <w:b/>
        </w:rPr>
      </w:pPr>
    </w:p>
    <w:tbl>
      <w:tblPr>
        <w:tblW w:w="0" w:type="auto"/>
        <w:tblLook w:val="04A0" w:firstRow="1" w:lastRow="0" w:firstColumn="1" w:lastColumn="0" w:noHBand="0" w:noVBand="1"/>
      </w:tblPr>
      <w:tblGrid>
        <w:gridCol w:w="914"/>
        <w:gridCol w:w="4462"/>
        <w:gridCol w:w="3979"/>
        <w:gridCol w:w="925"/>
      </w:tblGrid>
      <w:tr w:rsidR="00404D6D" w:rsidRPr="00C75B14" w:rsidTr="005134A3">
        <w:trPr>
          <w:trHeight w:val="579"/>
        </w:trPr>
        <w:tc>
          <w:tcPr>
            <w:tcW w:w="959" w:type="dxa"/>
          </w:tcPr>
          <w:p w:rsidR="00404D6D" w:rsidRPr="00C75B14" w:rsidRDefault="00404D6D" w:rsidP="0032596D">
            <w:pPr>
              <w:spacing w:line="360" w:lineRule="auto"/>
              <w:jc w:val="center"/>
            </w:pPr>
            <w:r w:rsidRPr="00C75B14">
              <w:t>№</w:t>
            </w:r>
          </w:p>
        </w:tc>
        <w:tc>
          <w:tcPr>
            <w:tcW w:w="4678" w:type="dxa"/>
          </w:tcPr>
          <w:p w:rsidR="00404D6D" w:rsidRPr="00C75B14" w:rsidRDefault="00404D6D" w:rsidP="0032596D">
            <w:pPr>
              <w:spacing w:line="360" w:lineRule="auto"/>
              <w:jc w:val="center"/>
            </w:pPr>
            <w:r w:rsidRPr="00C75B14">
              <w:t>Вопрос</w:t>
            </w:r>
          </w:p>
        </w:tc>
        <w:tc>
          <w:tcPr>
            <w:tcW w:w="4110" w:type="dxa"/>
          </w:tcPr>
          <w:p w:rsidR="00404D6D" w:rsidRPr="00C75B14" w:rsidRDefault="00404D6D" w:rsidP="0032596D">
            <w:pPr>
              <w:spacing w:line="360" w:lineRule="auto"/>
              <w:jc w:val="center"/>
            </w:pPr>
            <w:r w:rsidRPr="00C75B14">
              <w:t>Варианты ответов</w:t>
            </w:r>
          </w:p>
        </w:tc>
        <w:tc>
          <w:tcPr>
            <w:tcW w:w="935" w:type="dxa"/>
          </w:tcPr>
          <w:p w:rsidR="00404D6D" w:rsidRPr="00C75B14" w:rsidRDefault="00404D6D" w:rsidP="0032596D">
            <w:pPr>
              <w:spacing w:line="360" w:lineRule="auto"/>
              <w:jc w:val="center"/>
            </w:pPr>
            <w:r w:rsidRPr="00C75B14">
              <w:t>Ответ</w:t>
            </w:r>
          </w:p>
        </w:tc>
      </w:tr>
      <w:tr w:rsidR="00404D6D" w:rsidRPr="00C75B14" w:rsidTr="005134A3">
        <w:tc>
          <w:tcPr>
            <w:tcW w:w="959" w:type="dxa"/>
          </w:tcPr>
          <w:p w:rsidR="00404D6D" w:rsidRPr="00C75B14" w:rsidRDefault="00404D6D" w:rsidP="0032596D">
            <w:pPr>
              <w:spacing w:line="360" w:lineRule="auto"/>
              <w:jc w:val="center"/>
            </w:pPr>
            <w:r w:rsidRPr="00C75B14">
              <w:t>1</w:t>
            </w:r>
          </w:p>
        </w:tc>
        <w:tc>
          <w:tcPr>
            <w:tcW w:w="4678" w:type="dxa"/>
          </w:tcPr>
          <w:p w:rsidR="00404D6D" w:rsidRPr="00C75B14" w:rsidRDefault="00404D6D" w:rsidP="0032596D">
            <w:pPr>
              <w:spacing w:line="360" w:lineRule="auto"/>
            </w:pPr>
            <w:r w:rsidRPr="00C75B14">
              <w:t>Нормальная продолжительность</w:t>
            </w:r>
          </w:p>
          <w:p w:rsidR="00404D6D" w:rsidRPr="00C75B14" w:rsidRDefault="00404D6D" w:rsidP="0032596D">
            <w:pPr>
              <w:spacing w:line="360" w:lineRule="auto"/>
            </w:pPr>
            <w:r w:rsidRPr="00C75B14">
              <w:t>рабочего времени в неделю</w:t>
            </w:r>
          </w:p>
          <w:p w:rsidR="00404D6D" w:rsidRPr="00C75B14" w:rsidRDefault="00404D6D" w:rsidP="0032596D">
            <w:pPr>
              <w:spacing w:line="360" w:lineRule="auto"/>
              <w:rPr>
                <w:b/>
              </w:rPr>
            </w:pPr>
            <w:r w:rsidRPr="00C75B14">
              <w:t>составляет</w:t>
            </w:r>
          </w:p>
        </w:tc>
        <w:tc>
          <w:tcPr>
            <w:tcW w:w="4110" w:type="dxa"/>
          </w:tcPr>
          <w:p w:rsidR="00404D6D" w:rsidRPr="00C75B14" w:rsidRDefault="00404D6D" w:rsidP="0032596D">
            <w:pPr>
              <w:spacing w:line="360" w:lineRule="auto"/>
            </w:pPr>
            <w:r w:rsidRPr="00C75B14">
              <w:t>1. 42 часа</w:t>
            </w:r>
          </w:p>
          <w:p w:rsidR="00404D6D" w:rsidRPr="00C75B14" w:rsidRDefault="00404D6D" w:rsidP="0032596D">
            <w:pPr>
              <w:spacing w:line="360" w:lineRule="auto"/>
            </w:pPr>
            <w:r w:rsidRPr="00C75B14">
              <w:t>2. 40 часов</w:t>
            </w:r>
          </w:p>
          <w:p w:rsidR="00404D6D" w:rsidRPr="00C75B14" w:rsidRDefault="00404D6D" w:rsidP="0032596D">
            <w:pPr>
              <w:spacing w:line="360" w:lineRule="auto"/>
              <w:rPr>
                <w:b/>
              </w:rPr>
            </w:pPr>
            <w:r w:rsidRPr="00C75B14">
              <w:t>3. 36 часов</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2</w:t>
            </w:r>
          </w:p>
        </w:tc>
        <w:tc>
          <w:tcPr>
            <w:tcW w:w="4678" w:type="dxa"/>
          </w:tcPr>
          <w:p w:rsidR="00404D6D" w:rsidRPr="00C75B14" w:rsidRDefault="00404D6D" w:rsidP="0032596D">
            <w:pPr>
              <w:spacing w:line="360" w:lineRule="auto"/>
            </w:pPr>
            <w:r w:rsidRPr="00C75B14">
              <w:t>Сокращенная продолжительность</w:t>
            </w:r>
          </w:p>
          <w:p w:rsidR="00404D6D" w:rsidRPr="00C75B14" w:rsidRDefault="00404D6D" w:rsidP="0032596D">
            <w:pPr>
              <w:spacing w:line="360" w:lineRule="auto"/>
            </w:pPr>
            <w:r w:rsidRPr="00C75B14">
              <w:t>рабочего времени составляет в</w:t>
            </w:r>
          </w:p>
          <w:p w:rsidR="00404D6D" w:rsidRPr="00C75B14" w:rsidRDefault="00404D6D" w:rsidP="0032596D">
            <w:pPr>
              <w:spacing w:line="360" w:lineRule="auto"/>
              <w:rPr>
                <w:b/>
              </w:rPr>
            </w:pPr>
            <w:r w:rsidRPr="00C75B14">
              <w:t>неделю</w:t>
            </w:r>
          </w:p>
        </w:tc>
        <w:tc>
          <w:tcPr>
            <w:tcW w:w="4110" w:type="dxa"/>
          </w:tcPr>
          <w:p w:rsidR="00404D6D" w:rsidRPr="00C75B14" w:rsidRDefault="00404D6D" w:rsidP="0032596D">
            <w:pPr>
              <w:spacing w:line="360" w:lineRule="auto"/>
            </w:pPr>
            <w:r w:rsidRPr="00C75B14">
              <w:t>1. 42 часа</w:t>
            </w:r>
          </w:p>
          <w:p w:rsidR="00404D6D" w:rsidRPr="00C75B14" w:rsidRDefault="00404D6D" w:rsidP="0032596D">
            <w:pPr>
              <w:spacing w:line="360" w:lineRule="auto"/>
            </w:pPr>
            <w:r w:rsidRPr="00C75B14">
              <w:t>2. 40 часов</w:t>
            </w:r>
          </w:p>
          <w:p w:rsidR="00404D6D" w:rsidRPr="00C75B14" w:rsidRDefault="00404D6D" w:rsidP="0032596D">
            <w:pPr>
              <w:spacing w:line="360" w:lineRule="auto"/>
              <w:rPr>
                <w:b/>
              </w:rPr>
            </w:pPr>
            <w:r w:rsidRPr="00C75B14">
              <w:t>3. 36 часов</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3</w:t>
            </w:r>
          </w:p>
        </w:tc>
        <w:tc>
          <w:tcPr>
            <w:tcW w:w="4678" w:type="dxa"/>
          </w:tcPr>
          <w:p w:rsidR="00404D6D" w:rsidRPr="00C75B14" w:rsidRDefault="00404D6D" w:rsidP="0032596D">
            <w:pPr>
              <w:spacing w:line="360" w:lineRule="auto"/>
            </w:pPr>
            <w:r w:rsidRPr="00C75B14">
              <w:t>Сокращенная продолжительность</w:t>
            </w:r>
          </w:p>
          <w:p w:rsidR="00404D6D" w:rsidRPr="00C75B14" w:rsidRDefault="00404D6D" w:rsidP="0032596D">
            <w:pPr>
              <w:spacing w:line="360" w:lineRule="auto"/>
            </w:pPr>
            <w:r w:rsidRPr="00C75B14">
              <w:t>рабочего времени устанавливается</w:t>
            </w:r>
          </w:p>
          <w:p w:rsidR="00404D6D" w:rsidRPr="00C75B14" w:rsidRDefault="00404D6D" w:rsidP="0032596D">
            <w:pPr>
              <w:spacing w:line="360" w:lineRule="auto"/>
              <w:rPr>
                <w:b/>
              </w:rPr>
            </w:pPr>
            <w:r w:rsidRPr="00C75B14">
              <w:t>законодательно</w:t>
            </w:r>
          </w:p>
        </w:tc>
        <w:tc>
          <w:tcPr>
            <w:tcW w:w="4110" w:type="dxa"/>
          </w:tcPr>
          <w:p w:rsidR="00404D6D" w:rsidRPr="00C75B14" w:rsidRDefault="00404D6D" w:rsidP="0032596D">
            <w:pPr>
              <w:spacing w:line="360" w:lineRule="auto"/>
            </w:pPr>
            <w:r w:rsidRPr="00C75B14">
              <w:t>1.Без уменьшения заработной</w:t>
            </w:r>
          </w:p>
          <w:p w:rsidR="00404D6D" w:rsidRPr="00C75B14" w:rsidRDefault="00404D6D" w:rsidP="0032596D">
            <w:pPr>
              <w:spacing w:line="360" w:lineRule="auto"/>
            </w:pPr>
            <w:r w:rsidRPr="00C75B14">
              <w:t>платы</w:t>
            </w:r>
          </w:p>
          <w:p w:rsidR="00404D6D" w:rsidRPr="00C75B14" w:rsidRDefault="00404D6D" w:rsidP="0032596D">
            <w:pPr>
              <w:spacing w:line="360" w:lineRule="auto"/>
            </w:pPr>
            <w:r w:rsidRPr="00C75B14">
              <w:t>2.С уменьшением заработной</w:t>
            </w:r>
          </w:p>
          <w:p w:rsidR="00404D6D" w:rsidRPr="00C75B14" w:rsidRDefault="00404D6D" w:rsidP="0032596D">
            <w:pPr>
              <w:spacing w:line="360" w:lineRule="auto"/>
              <w:rPr>
                <w:b/>
              </w:rPr>
            </w:pPr>
            <w:r w:rsidRPr="00C75B14">
              <w:t>платы</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4</w:t>
            </w:r>
          </w:p>
        </w:tc>
        <w:tc>
          <w:tcPr>
            <w:tcW w:w="4678" w:type="dxa"/>
          </w:tcPr>
          <w:p w:rsidR="00404D6D" w:rsidRPr="00C75B14" w:rsidRDefault="00404D6D" w:rsidP="0032596D">
            <w:pPr>
              <w:spacing w:line="360" w:lineRule="auto"/>
            </w:pPr>
            <w:r w:rsidRPr="00C75B14">
              <w:t>В возрасте от 15 до 16 лет</w:t>
            </w:r>
          </w:p>
          <w:p w:rsidR="00404D6D" w:rsidRPr="00C75B14" w:rsidRDefault="00404D6D" w:rsidP="0032596D">
            <w:pPr>
              <w:spacing w:line="360" w:lineRule="auto"/>
            </w:pPr>
            <w:r w:rsidRPr="00C75B14">
              <w:t>продолжительность рабочего</w:t>
            </w:r>
          </w:p>
          <w:p w:rsidR="00404D6D" w:rsidRPr="00C75B14" w:rsidRDefault="00404D6D" w:rsidP="0032596D">
            <w:pPr>
              <w:spacing w:line="360" w:lineRule="auto"/>
              <w:rPr>
                <w:b/>
              </w:rPr>
            </w:pPr>
            <w:r w:rsidRPr="00C75B14">
              <w:lastRenderedPageBreak/>
              <w:t>времени составляет в неделю</w:t>
            </w:r>
          </w:p>
        </w:tc>
        <w:tc>
          <w:tcPr>
            <w:tcW w:w="4110" w:type="dxa"/>
          </w:tcPr>
          <w:p w:rsidR="00404D6D" w:rsidRPr="00C75B14" w:rsidRDefault="00404D6D" w:rsidP="0032596D">
            <w:pPr>
              <w:spacing w:line="360" w:lineRule="auto"/>
            </w:pPr>
            <w:r w:rsidRPr="00C75B14">
              <w:lastRenderedPageBreak/>
              <w:t>1. 40 часов</w:t>
            </w:r>
          </w:p>
          <w:p w:rsidR="00404D6D" w:rsidRPr="00C75B14" w:rsidRDefault="00404D6D" w:rsidP="0032596D">
            <w:pPr>
              <w:spacing w:line="360" w:lineRule="auto"/>
            </w:pPr>
            <w:r w:rsidRPr="00C75B14">
              <w:t>2. 36 часов</w:t>
            </w:r>
          </w:p>
          <w:p w:rsidR="00404D6D" w:rsidRPr="00C75B14" w:rsidRDefault="00404D6D" w:rsidP="0032596D">
            <w:pPr>
              <w:spacing w:line="360" w:lineRule="auto"/>
              <w:rPr>
                <w:b/>
              </w:rPr>
            </w:pPr>
            <w:r w:rsidRPr="00C75B14">
              <w:lastRenderedPageBreak/>
              <w:t>3. 24 часа</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lastRenderedPageBreak/>
              <w:t>5</w:t>
            </w:r>
          </w:p>
        </w:tc>
        <w:tc>
          <w:tcPr>
            <w:tcW w:w="4678" w:type="dxa"/>
          </w:tcPr>
          <w:p w:rsidR="00404D6D" w:rsidRPr="00C75B14" w:rsidRDefault="00404D6D" w:rsidP="0032596D">
            <w:pPr>
              <w:spacing w:line="360" w:lineRule="auto"/>
            </w:pPr>
            <w:r w:rsidRPr="00C75B14">
              <w:t>В возрасте от 16 до 18 лет</w:t>
            </w:r>
          </w:p>
          <w:p w:rsidR="00404D6D" w:rsidRPr="00C75B14" w:rsidRDefault="00404D6D" w:rsidP="0032596D">
            <w:pPr>
              <w:spacing w:line="360" w:lineRule="auto"/>
            </w:pPr>
            <w:r w:rsidRPr="00C75B14">
              <w:t>продолжительность рабочего</w:t>
            </w:r>
          </w:p>
          <w:p w:rsidR="00404D6D" w:rsidRPr="00C75B14" w:rsidRDefault="00404D6D" w:rsidP="0032596D">
            <w:pPr>
              <w:spacing w:line="360" w:lineRule="auto"/>
              <w:rPr>
                <w:b/>
              </w:rPr>
            </w:pPr>
            <w:r w:rsidRPr="00C75B14">
              <w:t>времени составляет в неделю</w:t>
            </w:r>
          </w:p>
        </w:tc>
        <w:tc>
          <w:tcPr>
            <w:tcW w:w="4110" w:type="dxa"/>
          </w:tcPr>
          <w:p w:rsidR="00404D6D" w:rsidRPr="00C75B14" w:rsidRDefault="00404D6D" w:rsidP="0032596D">
            <w:pPr>
              <w:spacing w:line="360" w:lineRule="auto"/>
            </w:pPr>
            <w:r w:rsidRPr="00C75B14">
              <w:t>1. 24 часа</w:t>
            </w:r>
          </w:p>
          <w:p w:rsidR="00404D6D" w:rsidRPr="00C75B14" w:rsidRDefault="00404D6D" w:rsidP="0032596D">
            <w:pPr>
              <w:spacing w:line="360" w:lineRule="auto"/>
            </w:pPr>
            <w:r w:rsidRPr="00C75B14">
              <w:t>2. 36 часов</w:t>
            </w:r>
          </w:p>
          <w:p w:rsidR="00404D6D" w:rsidRPr="00C75B14" w:rsidRDefault="00404D6D" w:rsidP="0032596D">
            <w:pPr>
              <w:spacing w:line="360" w:lineRule="auto"/>
              <w:rPr>
                <w:b/>
              </w:rPr>
            </w:pPr>
            <w:r w:rsidRPr="00C75B14">
              <w:t>3. 40 часов</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6</w:t>
            </w:r>
          </w:p>
        </w:tc>
        <w:tc>
          <w:tcPr>
            <w:tcW w:w="4678" w:type="dxa"/>
          </w:tcPr>
          <w:p w:rsidR="00404D6D" w:rsidRPr="00C75B14" w:rsidRDefault="00404D6D" w:rsidP="0032596D">
            <w:pPr>
              <w:spacing w:line="360" w:lineRule="auto"/>
            </w:pPr>
            <w:r w:rsidRPr="00C75B14">
              <w:t>Накануне праздничных дней</w:t>
            </w:r>
          </w:p>
          <w:p w:rsidR="00404D6D" w:rsidRPr="00C75B14" w:rsidRDefault="00404D6D" w:rsidP="0032596D">
            <w:pPr>
              <w:spacing w:line="360" w:lineRule="auto"/>
              <w:rPr>
                <w:b/>
              </w:rPr>
            </w:pPr>
            <w:r w:rsidRPr="00C75B14">
              <w:t>рабочее время сокращается на</w:t>
            </w:r>
          </w:p>
        </w:tc>
        <w:tc>
          <w:tcPr>
            <w:tcW w:w="4110" w:type="dxa"/>
          </w:tcPr>
          <w:p w:rsidR="00404D6D" w:rsidRPr="00C75B14" w:rsidRDefault="00404D6D" w:rsidP="0032596D">
            <w:pPr>
              <w:spacing w:line="360" w:lineRule="auto"/>
            </w:pPr>
            <w:r w:rsidRPr="00C75B14">
              <w:t>1. 1 час</w:t>
            </w:r>
          </w:p>
          <w:p w:rsidR="00404D6D" w:rsidRPr="00C75B14" w:rsidRDefault="00404D6D" w:rsidP="0032596D">
            <w:pPr>
              <w:spacing w:line="360" w:lineRule="auto"/>
            </w:pPr>
            <w:r w:rsidRPr="00C75B14">
              <w:t>2. 2 часа</w:t>
            </w:r>
          </w:p>
          <w:p w:rsidR="00404D6D" w:rsidRPr="00C75B14" w:rsidRDefault="00404D6D" w:rsidP="0032596D">
            <w:pPr>
              <w:spacing w:line="360" w:lineRule="auto"/>
              <w:rPr>
                <w:b/>
              </w:rPr>
            </w:pPr>
            <w:r w:rsidRPr="00C75B14">
              <w:t>3. 3 часа</w:t>
            </w:r>
          </w:p>
        </w:tc>
        <w:tc>
          <w:tcPr>
            <w:tcW w:w="935" w:type="dxa"/>
          </w:tcPr>
          <w:p w:rsidR="00404D6D" w:rsidRPr="00C75B14" w:rsidRDefault="00404D6D" w:rsidP="0032596D">
            <w:pPr>
              <w:spacing w:line="360" w:lineRule="auto"/>
              <w:rPr>
                <w:b/>
              </w:rPr>
            </w:pPr>
          </w:p>
        </w:tc>
      </w:tr>
      <w:tr w:rsidR="00404D6D" w:rsidRPr="00F52884" w:rsidTr="005134A3">
        <w:tc>
          <w:tcPr>
            <w:tcW w:w="959" w:type="dxa"/>
          </w:tcPr>
          <w:p w:rsidR="00404D6D" w:rsidRPr="00C75B14" w:rsidRDefault="00404D6D" w:rsidP="0032596D">
            <w:pPr>
              <w:spacing w:line="360" w:lineRule="auto"/>
              <w:jc w:val="center"/>
            </w:pPr>
            <w:r w:rsidRPr="00C75B14">
              <w:t>7</w:t>
            </w:r>
          </w:p>
        </w:tc>
        <w:tc>
          <w:tcPr>
            <w:tcW w:w="4678" w:type="dxa"/>
          </w:tcPr>
          <w:p w:rsidR="00404D6D" w:rsidRPr="00C75B14" w:rsidRDefault="00404D6D" w:rsidP="0032596D">
            <w:pPr>
              <w:spacing w:line="360" w:lineRule="auto"/>
            </w:pPr>
            <w:r w:rsidRPr="00C75B14">
              <w:t>Неполное рабочее время</w:t>
            </w:r>
          </w:p>
          <w:p w:rsidR="00404D6D" w:rsidRPr="00C75B14" w:rsidRDefault="000A3988" w:rsidP="0032596D">
            <w:pPr>
              <w:spacing w:line="360" w:lineRule="auto"/>
              <w:rPr>
                <w:b/>
              </w:rPr>
            </w:pPr>
            <w:r w:rsidRPr="00C75B14">
              <w:t>У</w:t>
            </w:r>
            <w:r w:rsidR="00404D6D" w:rsidRPr="00C75B14">
              <w:t>станавливается</w:t>
            </w:r>
          </w:p>
        </w:tc>
        <w:tc>
          <w:tcPr>
            <w:tcW w:w="4110" w:type="dxa"/>
          </w:tcPr>
          <w:p w:rsidR="00404D6D" w:rsidRPr="00C75B14" w:rsidRDefault="00404D6D" w:rsidP="0032596D">
            <w:pPr>
              <w:spacing w:line="360" w:lineRule="auto"/>
            </w:pPr>
            <w:r w:rsidRPr="00C75B14">
              <w:t>1.По приказу руководства</w:t>
            </w:r>
          </w:p>
          <w:p w:rsidR="00404D6D" w:rsidRPr="00C75B14" w:rsidRDefault="00404D6D" w:rsidP="0032596D">
            <w:pPr>
              <w:spacing w:line="360" w:lineRule="auto"/>
            </w:pPr>
            <w:r w:rsidRPr="00C75B14">
              <w:t>предприятия</w:t>
            </w:r>
          </w:p>
          <w:p w:rsidR="00404D6D" w:rsidRPr="00C75B14" w:rsidRDefault="00404D6D" w:rsidP="0032596D">
            <w:pPr>
              <w:spacing w:line="360" w:lineRule="auto"/>
            </w:pPr>
            <w:r w:rsidRPr="00C75B14">
              <w:t>2.По соглашению между</w:t>
            </w:r>
          </w:p>
          <w:p w:rsidR="00404D6D" w:rsidRPr="00C75B14" w:rsidRDefault="00404D6D" w:rsidP="0032596D">
            <w:pPr>
              <w:spacing w:line="360" w:lineRule="auto"/>
            </w:pPr>
            <w:r w:rsidRPr="00C75B14">
              <w:t>работником и администрации</w:t>
            </w:r>
          </w:p>
          <w:p w:rsidR="00404D6D" w:rsidRPr="00C75B14" w:rsidRDefault="00404D6D" w:rsidP="0032596D">
            <w:pPr>
              <w:spacing w:line="360" w:lineRule="auto"/>
            </w:pPr>
            <w:r w:rsidRPr="00C75B14">
              <w:t>предприятия</w:t>
            </w:r>
          </w:p>
          <w:p w:rsidR="00404D6D" w:rsidRPr="00C75B14" w:rsidRDefault="00404D6D" w:rsidP="0032596D">
            <w:pPr>
              <w:spacing w:line="360" w:lineRule="auto"/>
            </w:pPr>
            <w:r w:rsidRPr="00C75B14">
              <w:t>3.По желанию работника</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8</w:t>
            </w:r>
          </w:p>
          <w:p w:rsidR="00404D6D" w:rsidRPr="00C75B14" w:rsidRDefault="00404D6D" w:rsidP="0032596D">
            <w:pPr>
              <w:spacing w:line="360" w:lineRule="auto"/>
              <w:jc w:val="center"/>
            </w:pP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Если инициатива об установлении</w:t>
            </w:r>
          </w:p>
          <w:p w:rsidR="00404D6D" w:rsidRPr="00C75B14" w:rsidRDefault="00404D6D" w:rsidP="0032596D">
            <w:pPr>
              <w:spacing w:line="360" w:lineRule="auto"/>
            </w:pPr>
            <w:r w:rsidRPr="00C75B14">
              <w:t>неполного рабочего времени происходит от администрации, она</w:t>
            </w:r>
          </w:p>
          <w:p w:rsidR="00404D6D" w:rsidRPr="00C75B14" w:rsidRDefault="00404D6D" w:rsidP="0032596D">
            <w:pPr>
              <w:spacing w:line="360" w:lineRule="auto"/>
            </w:pPr>
            <w:r w:rsidRPr="00C75B14">
              <w:t>обязана предупредить об этом</w:t>
            </w:r>
          </w:p>
          <w:p w:rsidR="00404D6D" w:rsidRPr="00C75B14" w:rsidRDefault="00404D6D" w:rsidP="0032596D">
            <w:pPr>
              <w:spacing w:line="360" w:lineRule="auto"/>
            </w:pPr>
            <w:r w:rsidRPr="00C75B14">
              <w:t>работника</w:t>
            </w:r>
          </w:p>
        </w:tc>
        <w:tc>
          <w:tcPr>
            <w:tcW w:w="4110" w:type="dxa"/>
          </w:tcPr>
          <w:p w:rsidR="00404D6D" w:rsidRPr="00C75B14" w:rsidRDefault="00404D6D" w:rsidP="0032596D">
            <w:pPr>
              <w:spacing w:line="360" w:lineRule="auto"/>
            </w:pPr>
            <w:r w:rsidRPr="00C75B14">
              <w:t>1.За два месяца</w:t>
            </w:r>
          </w:p>
          <w:p w:rsidR="00404D6D" w:rsidRPr="00C75B14" w:rsidRDefault="00404D6D" w:rsidP="0032596D">
            <w:pPr>
              <w:spacing w:line="360" w:lineRule="auto"/>
            </w:pPr>
            <w:r w:rsidRPr="00C75B14">
              <w:t>2.За один месяц</w:t>
            </w:r>
          </w:p>
          <w:p w:rsidR="00404D6D" w:rsidRPr="00C75B14" w:rsidRDefault="00404D6D" w:rsidP="0032596D">
            <w:pPr>
              <w:spacing w:line="360" w:lineRule="auto"/>
            </w:pPr>
            <w:r w:rsidRPr="00C75B14">
              <w:t>3.За два дня</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9</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Сверхурочные работы для</w:t>
            </w:r>
          </w:p>
          <w:p w:rsidR="00404D6D" w:rsidRPr="00C75B14" w:rsidRDefault="00404D6D" w:rsidP="0032596D">
            <w:pPr>
              <w:spacing w:line="360" w:lineRule="auto"/>
            </w:pPr>
            <w:r w:rsidRPr="00C75B14">
              <w:t>работника не должны превышать</w:t>
            </w:r>
          </w:p>
        </w:tc>
        <w:tc>
          <w:tcPr>
            <w:tcW w:w="4110" w:type="dxa"/>
          </w:tcPr>
          <w:p w:rsidR="00404D6D" w:rsidRPr="00C75B14" w:rsidRDefault="00404D6D" w:rsidP="0032596D">
            <w:pPr>
              <w:spacing w:line="360" w:lineRule="auto"/>
            </w:pPr>
            <w:r w:rsidRPr="00C75B14">
              <w:t>1. 40 часов в год</w:t>
            </w:r>
          </w:p>
          <w:p w:rsidR="00404D6D" w:rsidRPr="00C75B14" w:rsidRDefault="00404D6D" w:rsidP="0032596D">
            <w:pPr>
              <w:spacing w:line="360" w:lineRule="auto"/>
            </w:pPr>
            <w:r w:rsidRPr="00C75B14">
              <w:t>2. 200 часов в год</w:t>
            </w:r>
          </w:p>
          <w:p w:rsidR="00404D6D" w:rsidRPr="00C75B14" w:rsidRDefault="00404D6D" w:rsidP="0032596D">
            <w:pPr>
              <w:spacing w:line="360" w:lineRule="auto"/>
              <w:rPr>
                <w:b/>
              </w:rPr>
            </w:pPr>
            <w:r w:rsidRPr="00C75B14">
              <w:t>3. 120 часов в год</w:t>
            </w:r>
          </w:p>
        </w:tc>
        <w:tc>
          <w:tcPr>
            <w:tcW w:w="935" w:type="dxa"/>
          </w:tcPr>
          <w:p w:rsidR="00404D6D" w:rsidRPr="00C75B14" w:rsidRDefault="00404D6D" w:rsidP="0032596D">
            <w:pPr>
              <w:spacing w:line="360" w:lineRule="auto"/>
              <w:rPr>
                <w:b/>
              </w:rPr>
            </w:pPr>
          </w:p>
        </w:tc>
      </w:tr>
      <w:tr w:rsidR="00404D6D" w:rsidRPr="00F52884" w:rsidTr="005134A3">
        <w:tc>
          <w:tcPr>
            <w:tcW w:w="959" w:type="dxa"/>
          </w:tcPr>
          <w:p w:rsidR="00404D6D" w:rsidRPr="00C75B14" w:rsidRDefault="00404D6D" w:rsidP="0032596D">
            <w:pPr>
              <w:spacing w:line="360" w:lineRule="auto"/>
              <w:jc w:val="center"/>
            </w:pPr>
            <w:r w:rsidRPr="00C75B14">
              <w:t>10</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При работе на условиях неполного</w:t>
            </w:r>
          </w:p>
          <w:p w:rsidR="00404D6D" w:rsidRPr="00C75B14" w:rsidRDefault="00404D6D" w:rsidP="0032596D">
            <w:pPr>
              <w:spacing w:line="360" w:lineRule="auto"/>
            </w:pPr>
            <w:r w:rsidRPr="00C75B14">
              <w:t>рабочего времени:</w:t>
            </w:r>
          </w:p>
        </w:tc>
        <w:tc>
          <w:tcPr>
            <w:tcW w:w="4110" w:type="dxa"/>
          </w:tcPr>
          <w:p w:rsidR="00404D6D" w:rsidRPr="00C75B14" w:rsidRDefault="00404D6D" w:rsidP="0032596D">
            <w:pPr>
              <w:spacing w:line="360" w:lineRule="auto"/>
            </w:pPr>
            <w:r w:rsidRPr="00C75B14">
              <w:t>1.Оплата производится</w:t>
            </w:r>
          </w:p>
          <w:p w:rsidR="00404D6D" w:rsidRPr="00C75B14" w:rsidRDefault="00404D6D" w:rsidP="0032596D">
            <w:pPr>
              <w:spacing w:line="360" w:lineRule="auto"/>
            </w:pPr>
            <w:r w:rsidRPr="00C75B14">
              <w:t>пропорционально</w:t>
            </w:r>
          </w:p>
          <w:p w:rsidR="00404D6D" w:rsidRPr="00C75B14" w:rsidRDefault="00404D6D" w:rsidP="0032596D">
            <w:pPr>
              <w:spacing w:line="360" w:lineRule="auto"/>
            </w:pPr>
            <w:r w:rsidRPr="00C75B14">
              <w:t>отработанному времени или от</w:t>
            </w:r>
          </w:p>
          <w:p w:rsidR="00404D6D" w:rsidRPr="00C75B14" w:rsidRDefault="00404D6D" w:rsidP="0032596D">
            <w:pPr>
              <w:spacing w:line="360" w:lineRule="auto"/>
            </w:pPr>
            <w:r w:rsidRPr="00C75B14">
              <w:t>выработки</w:t>
            </w:r>
          </w:p>
          <w:p w:rsidR="00404D6D" w:rsidRPr="00C75B14" w:rsidRDefault="00404D6D" w:rsidP="0032596D">
            <w:pPr>
              <w:spacing w:line="360" w:lineRule="auto"/>
            </w:pPr>
            <w:r w:rsidRPr="00C75B14">
              <w:t>2.Оплата производится как за</w:t>
            </w:r>
          </w:p>
          <w:p w:rsidR="00404D6D" w:rsidRPr="00C75B14" w:rsidRDefault="00404D6D" w:rsidP="0032596D">
            <w:pPr>
              <w:spacing w:line="360" w:lineRule="auto"/>
              <w:rPr>
                <w:b/>
              </w:rPr>
            </w:pPr>
            <w:r w:rsidRPr="00C75B14">
              <w:t>полный рабочий день</w:t>
            </w:r>
          </w:p>
        </w:tc>
        <w:tc>
          <w:tcPr>
            <w:tcW w:w="935" w:type="dxa"/>
          </w:tcPr>
          <w:p w:rsidR="00404D6D" w:rsidRPr="00C75B14" w:rsidRDefault="00404D6D" w:rsidP="0032596D">
            <w:pPr>
              <w:spacing w:line="360" w:lineRule="auto"/>
              <w:rPr>
                <w:b/>
              </w:rPr>
            </w:pPr>
          </w:p>
        </w:tc>
      </w:tr>
      <w:tr w:rsidR="00404D6D" w:rsidRPr="00F52884" w:rsidTr="005134A3">
        <w:tc>
          <w:tcPr>
            <w:tcW w:w="959" w:type="dxa"/>
          </w:tcPr>
          <w:p w:rsidR="00404D6D" w:rsidRPr="00C75B14" w:rsidRDefault="00404D6D" w:rsidP="0032596D">
            <w:pPr>
              <w:spacing w:line="360" w:lineRule="auto"/>
              <w:jc w:val="center"/>
            </w:pPr>
            <w:r w:rsidRPr="00C75B14">
              <w:t>11</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Работа в выходной или праздничный день может компенсироваться</w:t>
            </w:r>
          </w:p>
        </w:tc>
        <w:tc>
          <w:tcPr>
            <w:tcW w:w="4110" w:type="dxa"/>
          </w:tcPr>
          <w:p w:rsidR="00404D6D" w:rsidRPr="00C75B14" w:rsidRDefault="00404D6D" w:rsidP="0032596D">
            <w:pPr>
              <w:spacing w:line="360" w:lineRule="auto"/>
            </w:pPr>
            <w:r w:rsidRPr="00C75B14">
              <w:t>1.Другим днем отдыха</w:t>
            </w:r>
          </w:p>
          <w:p w:rsidR="00404D6D" w:rsidRPr="00C75B14" w:rsidRDefault="00404D6D" w:rsidP="0032596D">
            <w:pPr>
              <w:spacing w:line="360" w:lineRule="auto"/>
            </w:pPr>
            <w:r w:rsidRPr="00C75B14">
              <w:t>2.В денежной форме</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12</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Микро- и макроорганизмы</w:t>
            </w:r>
          </w:p>
          <w:p w:rsidR="00404D6D" w:rsidRPr="00C75B14" w:rsidRDefault="000A3988" w:rsidP="0032596D">
            <w:pPr>
              <w:spacing w:line="360" w:lineRule="auto"/>
            </w:pPr>
            <w:r w:rsidRPr="00C75B14">
              <w:t>О</w:t>
            </w:r>
            <w:r w:rsidR="00404D6D" w:rsidRPr="00C75B14">
              <w:t>тносятся</w:t>
            </w:r>
          </w:p>
        </w:tc>
        <w:tc>
          <w:tcPr>
            <w:tcW w:w="4110" w:type="dxa"/>
          </w:tcPr>
          <w:p w:rsidR="00404D6D" w:rsidRPr="00C75B14" w:rsidRDefault="00404D6D" w:rsidP="0032596D">
            <w:pPr>
              <w:spacing w:line="360" w:lineRule="auto"/>
            </w:pPr>
            <w:r w:rsidRPr="00C75B14">
              <w:t>1.К физическим ОиВПФ</w:t>
            </w:r>
          </w:p>
          <w:p w:rsidR="00404D6D" w:rsidRPr="00C75B14" w:rsidRDefault="00404D6D" w:rsidP="0032596D">
            <w:pPr>
              <w:spacing w:line="360" w:lineRule="auto"/>
            </w:pPr>
            <w:r w:rsidRPr="00C75B14">
              <w:t>2.К биологическим ОиВПФ</w:t>
            </w:r>
          </w:p>
          <w:p w:rsidR="00404D6D" w:rsidRPr="00C75B14" w:rsidRDefault="00404D6D" w:rsidP="0032596D">
            <w:pPr>
              <w:spacing w:line="360" w:lineRule="auto"/>
              <w:rPr>
                <w:color w:val="FF0000"/>
              </w:rPr>
            </w:pPr>
            <w:r w:rsidRPr="00C75B14">
              <w:t>3.К химическим ОиВПФ</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13</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Физические и психические</w:t>
            </w:r>
          </w:p>
          <w:p w:rsidR="00404D6D" w:rsidRPr="00C75B14" w:rsidRDefault="00404D6D" w:rsidP="0032596D">
            <w:pPr>
              <w:spacing w:line="360" w:lineRule="auto"/>
            </w:pPr>
            <w:r w:rsidRPr="00C75B14">
              <w:t>перегрузки относятся</w:t>
            </w:r>
          </w:p>
        </w:tc>
        <w:tc>
          <w:tcPr>
            <w:tcW w:w="4110" w:type="dxa"/>
          </w:tcPr>
          <w:p w:rsidR="00404D6D" w:rsidRPr="00C75B14" w:rsidRDefault="00404D6D" w:rsidP="0032596D">
            <w:pPr>
              <w:spacing w:line="360" w:lineRule="auto"/>
            </w:pPr>
            <w:r w:rsidRPr="00C75B14">
              <w:t>1.К физическим ОиВПФ</w:t>
            </w:r>
          </w:p>
          <w:p w:rsidR="00404D6D" w:rsidRPr="00C75B14" w:rsidRDefault="00404D6D" w:rsidP="0032596D">
            <w:pPr>
              <w:spacing w:line="360" w:lineRule="auto"/>
            </w:pPr>
            <w:r w:rsidRPr="00C75B14">
              <w:t>2.К биологическим ОиВПФ</w:t>
            </w:r>
          </w:p>
          <w:p w:rsidR="00404D6D" w:rsidRPr="00C75B14" w:rsidRDefault="00404D6D" w:rsidP="0032596D">
            <w:pPr>
              <w:spacing w:line="360" w:lineRule="auto"/>
            </w:pPr>
            <w:r w:rsidRPr="00C75B14">
              <w:t>3.К психофизиологическим</w:t>
            </w:r>
          </w:p>
          <w:p w:rsidR="00404D6D" w:rsidRPr="00C75B14" w:rsidRDefault="00404D6D" w:rsidP="0032596D">
            <w:pPr>
              <w:spacing w:line="360" w:lineRule="auto"/>
            </w:pPr>
            <w:r w:rsidRPr="00C75B14">
              <w:lastRenderedPageBreak/>
              <w:t>ОиВПФ</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lastRenderedPageBreak/>
              <w:t>14</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Повышенная или пониженная</w:t>
            </w:r>
          </w:p>
          <w:p w:rsidR="00404D6D" w:rsidRPr="00C75B14" w:rsidRDefault="00404D6D" w:rsidP="0032596D">
            <w:pPr>
              <w:spacing w:line="360" w:lineRule="auto"/>
            </w:pPr>
            <w:r w:rsidRPr="00C75B14">
              <w:t>температура воздуха рабочей зоны,</w:t>
            </w:r>
          </w:p>
          <w:p w:rsidR="00404D6D" w:rsidRPr="00C75B14" w:rsidRDefault="00404D6D" w:rsidP="0032596D">
            <w:pPr>
              <w:spacing w:line="360" w:lineRule="auto"/>
            </w:pPr>
            <w:r w:rsidRPr="00C75B14">
              <w:t>повышенная влажность и уровни</w:t>
            </w:r>
          </w:p>
          <w:p w:rsidR="00404D6D" w:rsidRPr="00C75B14" w:rsidRDefault="00404D6D" w:rsidP="0032596D">
            <w:pPr>
              <w:spacing w:line="360" w:lineRule="auto"/>
            </w:pPr>
            <w:r w:rsidRPr="00C75B14">
              <w:t>шума относят</w:t>
            </w:r>
          </w:p>
        </w:tc>
        <w:tc>
          <w:tcPr>
            <w:tcW w:w="4110" w:type="dxa"/>
          </w:tcPr>
          <w:p w:rsidR="00404D6D" w:rsidRPr="00C75B14" w:rsidRDefault="00404D6D" w:rsidP="0032596D">
            <w:pPr>
              <w:spacing w:line="360" w:lineRule="auto"/>
            </w:pPr>
            <w:r w:rsidRPr="00C75B14">
              <w:t>1.К физическим ОиВПФ</w:t>
            </w:r>
          </w:p>
          <w:p w:rsidR="00404D6D" w:rsidRPr="00C75B14" w:rsidRDefault="00404D6D" w:rsidP="0032596D">
            <w:pPr>
              <w:spacing w:line="360" w:lineRule="auto"/>
            </w:pPr>
            <w:r w:rsidRPr="00C75B14">
              <w:t>2.К биологическим ОиВПФ</w:t>
            </w:r>
          </w:p>
          <w:p w:rsidR="00404D6D" w:rsidRPr="00C75B14" w:rsidRDefault="00404D6D" w:rsidP="0032596D">
            <w:pPr>
              <w:spacing w:line="360" w:lineRule="auto"/>
            </w:pPr>
            <w:r w:rsidRPr="00C75B14">
              <w:t>3.К химическим ОиВПФ</w:t>
            </w:r>
          </w:p>
        </w:tc>
        <w:tc>
          <w:tcPr>
            <w:tcW w:w="935" w:type="dxa"/>
          </w:tcPr>
          <w:p w:rsidR="00404D6D" w:rsidRPr="00C75B14" w:rsidRDefault="00404D6D" w:rsidP="0032596D">
            <w:pPr>
              <w:spacing w:line="360" w:lineRule="auto"/>
              <w:rPr>
                <w:b/>
              </w:rPr>
            </w:pPr>
          </w:p>
        </w:tc>
      </w:tr>
      <w:tr w:rsidR="00404D6D" w:rsidRPr="00C75B14" w:rsidTr="005134A3">
        <w:tc>
          <w:tcPr>
            <w:tcW w:w="959" w:type="dxa"/>
          </w:tcPr>
          <w:p w:rsidR="00404D6D" w:rsidRPr="00C75B14" w:rsidRDefault="00404D6D" w:rsidP="0032596D">
            <w:pPr>
              <w:spacing w:line="360" w:lineRule="auto"/>
              <w:jc w:val="center"/>
            </w:pPr>
            <w:r w:rsidRPr="00C75B14">
              <w:t>15</w:t>
            </w:r>
          </w:p>
          <w:p w:rsidR="00404D6D" w:rsidRPr="00C75B14" w:rsidRDefault="00404D6D" w:rsidP="0032596D">
            <w:pPr>
              <w:spacing w:line="360" w:lineRule="auto"/>
              <w:jc w:val="center"/>
            </w:pPr>
          </w:p>
        </w:tc>
        <w:tc>
          <w:tcPr>
            <w:tcW w:w="4678" w:type="dxa"/>
          </w:tcPr>
          <w:p w:rsidR="00404D6D" w:rsidRPr="00C75B14" w:rsidRDefault="00404D6D" w:rsidP="0032596D">
            <w:pPr>
              <w:spacing w:line="360" w:lineRule="auto"/>
            </w:pPr>
            <w:r w:rsidRPr="00C75B14">
              <w:t>Химические ОиВПФ- это</w:t>
            </w:r>
          </w:p>
        </w:tc>
        <w:tc>
          <w:tcPr>
            <w:tcW w:w="4110" w:type="dxa"/>
          </w:tcPr>
          <w:p w:rsidR="00404D6D" w:rsidRPr="00C75B14" w:rsidRDefault="00404D6D" w:rsidP="0032596D">
            <w:pPr>
              <w:spacing w:line="360" w:lineRule="auto"/>
            </w:pPr>
            <w:r w:rsidRPr="00C75B14">
              <w:t>1.Психические перегрузки</w:t>
            </w:r>
          </w:p>
          <w:p w:rsidR="00404D6D" w:rsidRPr="00C75B14" w:rsidRDefault="00404D6D" w:rsidP="0032596D">
            <w:pPr>
              <w:spacing w:line="360" w:lineRule="auto"/>
            </w:pPr>
            <w:r w:rsidRPr="00C75B14">
              <w:t>2.Микроорганизмы</w:t>
            </w:r>
          </w:p>
          <w:p w:rsidR="00404D6D" w:rsidRPr="00C75B14" w:rsidRDefault="00404D6D" w:rsidP="0032596D">
            <w:pPr>
              <w:spacing w:line="360" w:lineRule="auto"/>
            </w:pPr>
            <w:r w:rsidRPr="00C75B14">
              <w:t>3.Канцерогенные и токсические</w:t>
            </w:r>
          </w:p>
          <w:p w:rsidR="00404D6D" w:rsidRPr="00C75B14" w:rsidRDefault="00404D6D" w:rsidP="0032596D">
            <w:pPr>
              <w:spacing w:line="360" w:lineRule="auto"/>
            </w:pPr>
            <w:r w:rsidRPr="00C75B14">
              <w:t>вещества</w:t>
            </w:r>
          </w:p>
        </w:tc>
        <w:tc>
          <w:tcPr>
            <w:tcW w:w="935" w:type="dxa"/>
          </w:tcPr>
          <w:p w:rsidR="00404D6D" w:rsidRPr="00C75B14" w:rsidRDefault="00404D6D" w:rsidP="0032596D">
            <w:pPr>
              <w:spacing w:line="360" w:lineRule="auto"/>
              <w:rPr>
                <w:b/>
              </w:rPr>
            </w:pPr>
          </w:p>
        </w:tc>
      </w:tr>
    </w:tbl>
    <w:p w:rsidR="00404D6D" w:rsidRDefault="00404D6D" w:rsidP="0032596D">
      <w:pPr>
        <w:spacing w:line="360" w:lineRule="auto"/>
      </w:pPr>
    </w:p>
    <w:p w:rsidR="00404D6D" w:rsidRPr="00C75B14" w:rsidRDefault="00404D6D" w:rsidP="0032596D">
      <w:pPr>
        <w:spacing w:line="360" w:lineRule="auto"/>
        <w:ind w:firstLine="709"/>
        <w:jc w:val="both"/>
      </w:pPr>
      <w:r w:rsidRPr="00C75B14">
        <w:t>ОиВПФ – опасные и вредные производственные факторы</w:t>
      </w:r>
    </w:p>
    <w:p w:rsidR="00404D6D" w:rsidRPr="00C75B14" w:rsidRDefault="00404D6D" w:rsidP="0032596D">
      <w:pPr>
        <w:spacing w:line="360" w:lineRule="auto"/>
        <w:ind w:firstLine="709"/>
        <w:jc w:val="both"/>
        <w:rPr>
          <w:b/>
        </w:rPr>
      </w:pPr>
      <w:r w:rsidRPr="00C75B14">
        <w:rPr>
          <w:b/>
        </w:rPr>
        <w:t>Критерии оценки результатов выполнения задания:</w:t>
      </w:r>
    </w:p>
    <w:p w:rsidR="00404D6D" w:rsidRPr="00C75B14" w:rsidRDefault="00404D6D" w:rsidP="0032596D">
      <w:pPr>
        <w:pStyle w:val="af2"/>
        <w:numPr>
          <w:ilvl w:val="1"/>
          <w:numId w:val="389"/>
        </w:numPr>
        <w:spacing w:line="360" w:lineRule="auto"/>
        <w:ind w:left="0" w:firstLine="709"/>
        <w:jc w:val="both"/>
      </w:pPr>
      <w:r w:rsidRPr="00C75B14">
        <w:t>ошибка – оценка «отлично»</w:t>
      </w:r>
    </w:p>
    <w:p w:rsidR="00404D6D" w:rsidRPr="00C75B14" w:rsidRDefault="00404D6D" w:rsidP="0032596D">
      <w:pPr>
        <w:spacing w:line="360" w:lineRule="auto"/>
        <w:ind w:firstLine="709"/>
        <w:jc w:val="both"/>
      </w:pPr>
      <w:r w:rsidRPr="00C75B14">
        <w:t>2-3 ошибки – оценка «хорошо»</w:t>
      </w:r>
    </w:p>
    <w:p w:rsidR="00404D6D" w:rsidRPr="00C75B14" w:rsidRDefault="00404D6D" w:rsidP="0032596D">
      <w:pPr>
        <w:spacing w:line="360" w:lineRule="auto"/>
        <w:ind w:firstLine="709"/>
        <w:jc w:val="both"/>
      </w:pPr>
      <w:r w:rsidRPr="00C75B14">
        <w:t>4-6 ошибок – оценка «удовлетворительно»</w:t>
      </w:r>
    </w:p>
    <w:p w:rsidR="00404D6D" w:rsidRPr="00C75B14" w:rsidRDefault="00404D6D" w:rsidP="0032596D">
      <w:pPr>
        <w:spacing w:line="360" w:lineRule="auto"/>
        <w:ind w:firstLine="709"/>
        <w:jc w:val="both"/>
        <w:rPr>
          <w:b/>
        </w:rPr>
      </w:pPr>
      <w:r w:rsidRPr="00C75B14">
        <w:rPr>
          <w:b/>
        </w:rPr>
        <w:t xml:space="preserve">Тема </w:t>
      </w:r>
      <w:r>
        <w:rPr>
          <w:b/>
        </w:rPr>
        <w:t xml:space="preserve">4 </w:t>
      </w:r>
      <w:r w:rsidRPr="00C75B14">
        <w:rPr>
          <w:b/>
        </w:rPr>
        <w:t xml:space="preserve"> Производственный травматизм и профессиональные заболевания</w:t>
      </w:r>
    </w:p>
    <w:p w:rsidR="00404D6D" w:rsidRDefault="00404D6D" w:rsidP="0032596D">
      <w:pPr>
        <w:spacing w:line="360" w:lineRule="auto"/>
        <w:ind w:firstLine="709"/>
        <w:jc w:val="both"/>
      </w:pPr>
      <w:r w:rsidRPr="00C75B14">
        <w:rPr>
          <w:b/>
        </w:rPr>
        <w:t>Задание</w:t>
      </w:r>
      <w:r w:rsidRPr="00C75B14">
        <w:t>: прочитайте предложенные ниже вопросы, выберите правильные ответы.</w:t>
      </w:r>
    </w:p>
    <w:p w:rsidR="00404D6D" w:rsidRPr="00C75B14" w:rsidRDefault="00404D6D" w:rsidP="0032596D">
      <w:pPr>
        <w:spacing w:line="360" w:lineRule="auto"/>
        <w:ind w:firstLine="709"/>
        <w:jc w:val="both"/>
      </w:pPr>
    </w:p>
    <w:tbl>
      <w:tblPr>
        <w:tblW w:w="0" w:type="auto"/>
        <w:tblLook w:val="04A0" w:firstRow="1" w:lastRow="0" w:firstColumn="1" w:lastColumn="0" w:noHBand="0" w:noVBand="1"/>
      </w:tblPr>
      <w:tblGrid>
        <w:gridCol w:w="5168"/>
        <w:gridCol w:w="5112"/>
      </w:tblGrid>
      <w:tr w:rsidR="00404D6D" w:rsidRPr="00C75B14" w:rsidTr="005134A3">
        <w:tc>
          <w:tcPr>
            <w:tcW w:w="5341" w:type="dxa"/>
          </w:tcPr>
          <w:p w:rsidR="00404D6D" w:rsidRPr="00C75B14" w:rsidRDefault="00404D6D" w:rsidP="0032596D">
            <w:pPr>
              <w:spacing w:line="360" w:lineRule="auto"/>
              <w:jc w:val="center"/>
            </w:pPr>
            <w:r w:rsidRPr="00C75B14">
              <w:t>Вопрос</w:t>
            </w:r>
          </w:p>
        </w:tc>
        <w:tc>
          <w:tcPr>
            <w:tcW w:w="5341" w:type="dxa"/>
          </w:tcPr>
          <w:p w:rsidR="00404D6D" w:rsidRPr="00C75B14" w:rsidRDefault="00404D6D" w:rsidP="0032596D">
            <w:pPr>
              <w:spacing w:line="360" w:lineRule="auto"/>
              <w:jc w:val="center"/>
            </w:pPr>
            <w:r w:rsidRPr="00C75B14">
              <w:t>Варианты ответов</w:t>
            </w:r>
          </w:p>
        </w:tc>
      </w:tr>
      <w:tr w:rsidR="00404D6D" w:rsidRPr="00C75B14" w:rsidTr="005134A3">
        <w:tc>
          <w:tcPr>
            <w:tcW w:w="5341" w:type="dxa"/>
          </w:tcPr>
          <w:p w:rsidR="00404D6D" w:rsidRPr="00C75B14" w:rsidRDefault="00404D6D" w:rsidP="0032596D">
            <w:pPr>
              <w:spacing w:line="360" w:lineRule="auto"/>
            </w:pPr>
            <w:r w:rsidRPr="00C75B14">
              <w:t>1. Какими статьями Трудового кодекса РФ определен порядок проведения</w:t>
            </w:r>
          </w:p>
          <w:p w:rsidR="00404D6D" w:rsidRPr="00C75B14" w:rsidRDefault="00404D6D" w:rsidP="0032596D">
            <w:pPr>
              <w:spacing w:line="360" w:lineRule="auto"/>
            </w:pPr>
            <w:r w:rsidRPr="00C75B14">
              <w:t>расследования, оформления и учета</w:t>
            </w:r>
          </w:p>
          <w:p w:rsidR="00404D6D" w:rsidRPr="00C75B14" w:rsidRDefault="00404D6D" w:rsidP="0032596D">
            <w:pPr>
              <w:spacing w:line="360" w:lineRule="auto"/>
            </w:pPr>
            <w:r w:rsidRPr="00C75B14">
              <w:t>несчастных случаев на производстве?</w:t>
            </w:r>
          </w:p>
        </w:tc>
        <w:tc>
          <w:tcPr>
            <w:tcW w:w="5341" w:type="dxa"/>
          </w:tcPr>
          <w:p w:rsidR="00404D6D" w:rsidRPr="00C75B14" w:rsidRDefault="00404D6D" w:rsidP="0032596D">
            <w:pPr>
              <w:spacing w:line="360" w:lineRule="auto"/>
            </w:pPr>
            <w:r w:rsidRPr="00C75B14">
              <w:t>а) Ст.227-231.</w:t>
            </w:r>
          </w:p>
          <w:p w:rsidR="00404D6D" w:rsidRPr="00C75B14" w:rsidRDefault="00404D6D" w:rsidP="0032596D">
            <w:pPr>
              <w:spacing w:line="360" w:lineRule="auto"/>
            </w:pPr>
            <w:r w:rsidRPr="00C75B14">
              <w:t>б) Ст.223 -226.</w:t>
            </w:r>
          </w:p>
          <w:p w:rsidR="00404D6D" w:rsidRPr="00C75B14" w:rsidRDefault="00404D6D" w:rsidP="0032596D">
            <w:pPr>
              <w:spacing w:line="360" w:lineRule="auto"/>
            </w:pPr>
            <w:r w:rsidRPr="00C75B14">
              <w:t>в) Ст.212 – 218</w:t>
            </w:r>
          </w:p>
        </w:tc>
      </w:tr>
      <w:tr w:rsidR="00404D6D" w:rsidRPr="00C75B14" w:rsidTr="005134A3">
        <w:tc>
          <w:tcPr>
            <w:tcW w:w="5341" w:type="dxa"/>
          </w:tcPr>
          <w:p w:rsidR="00404D6D" w:rsidRPr="00C75B14" w:rsidRDefault="00404D6D" w:rsidP="0032596D">
            <w:pPr>
              <w:spacing w:line="360" w:lineRule="auto"/>
            </w:pPr>
            <w:r w:rsidRPr="00C75B14">
              <w:t>2. Что обязан сделать работодатель при</w:t>
            </w:r>
          </w:p>
          <w:p w:rsidR="00404D6D" w:rsidRPr="00C75B14" w:rsidRDefault="00404D6D" w:rsidP="0032596D">
            <w:pPr>
              <w:spacing w:line="360" w:lineRule="auto"/>
            </w:pPr>
            <w:r w:rsidRPr="00C75B14">
              <w:t>несчастном случае на производстве?</w:t>
            </w:r>
          </w:p>
        </w:tc>
        <w:tc>
          <w:tcPr>
            <w:tcW w:w="5341" w:type="dxa"/>
          </w:tcPr>
          <w:p w:rsidR="00404D6D" w:rsidRPr="00C75B14" w:rsidRDefault="00404D6D" w:rsidP="0032596D">
            <w:pPr>
              <w:spacing w:line="360" w:lineRule="auto"/>
            </w:pPr>
            <w:r w:rsidRPr="00C75B14">
              <w:t>а) Организовать первую помощь,</w:t>
            </w:r>
          </w:p>
          <w:p w:rsidR="00404D6D" w:rsidRPr="00C75B14" w:rsidRDefault="00404D6D" w:rsidP="0032596D">
            <w:pPr>
              <w:spacing w:line="360" w:lineRule="auto"/>
            </w:pPr>
            <w:r w:rsidRPr="00C75B14">
              <w:t>предотвратить развитие аварийной</w:t>
            </w:r>
          </w:p>
          <w:p w:rsidR="00404D6D" w:rsidRPr="00C75B14" w:rsidRDefault="00404D6D" w:rsidP="0032596D">
            <w:pPr>
              <w:spacing w:line="360" w:lineRule="auto"/>
            </w:pPr>
            <w:r w:rsidRPr="00C75B14">
              <w:t>ситуации, сохранить обстановку на</w:t>
            </w:r>
          </w:p>
          <w:p w:rsidR="00404D6D" w:rsidRPr="00C75B14" w:rsidRDefault="00404D6D" w:rsidP="0032596D">
            <w:pPr>
              <w:spacing w:line="360" w:lineRule="auto"/>
            </w:pPr>
            <w:r w:rsidRPr="00C75B14">
              <w:t>месте происшествия, обеспечить</w:t>
            </w:r>
          </w:p>
          <w:p w:rsidR="00404D6D" w:rsidRPr="00C75B14" w:rsidRDefault="00404D6D" w:rsidP="0032596D">
            <w:pPr>
              <w:spacing w:line="360" w:lineRule="auto"/>
            </w:pPr>
            <w:r w:rsidRPr="00C75B14">
              <w:t>своевременное расследование.</w:t>
            </w:r>
          </w:p>
          <w:p w:rsidR="00404D6D" w:rsidRPr="00C75B14" w:rsidRDefault="00404D6D" w:rsidP="0032596D">
            <w:pPr>
              <w:spacing w:line="360" w:lineRule="auto"/>
            </w:pPr>
            <w:r w:rsidRPr="00C75B14">
              <w:t>б) Проинформировать родственников</w:t>
            </w:r>
          </w:p>
          <w:p w:rsidR="00404D6D" w:rsidRPr="00C75B14" w:rsidRDefault="00404D6D" w:rsidP="0032596D">
            <w:pPr>
              <w:spacing w:line="360" w:lineRule="auto"/>
            </w:pPr>
            <w:r w:rsidRPr="00C75B14">
              <w:t>пострадавшего.</w:t>
            </w:r>
          </w:p>
          <w:p w:rsidR="00404D6D" w:rsidRPr="00C75B14" w:rsidRDefault="00404D6D" w:rsidP="0032596D">
            <w:pPr>
              <w:spacing w:line="360" w:lineRule="auto"/>
            </w:pPr>
            <w:r w:rsidRPr="00C75B14">
              <w:t>в) Выполнить требования ответов «а»</w:t>
            </w:r>
          </w:p>
          <w:p w:rsidR="00404D6D" w:rsidRPr="00C75B14" w:rsidRDefault="00404D6D" w:rsidP="0032596D">
            <w:pPr>
              <w:spacing w:line="360" w:lineRule="auto"/>
            </w:pPr>
            <w:r w:rsidRPr="00C75B14">
              <w:t>и «б».</w:t>
            </w:r>
          </w:p>
        </w:tc>
      </w:tr>
      <w:tr w:rsidR="00404D6D" w:rsidRPr="00C75B14" w:rsidTr="005134A3">
        <w:tc>
          <w:tcPr>
            <w:tcW w:w="5341" w:type="dxa"/>
          </w:tcPr>
          <w:p w:rsidR="00404D6D" w:rsidRPr="00C75B14" w:rsidRDefault="00404D6D" w:rsidP="0032596D">
            <w:pPr>
              <w:spacing w:line="360" w:lineRule="auto"/>
            </w:pPr>
            <w:r w:rsidRPr="00C75B14">
              <w:t>3. Какие требования к количественному</w:t>
            </w:r>
          </w:p>
          <w:p w:rsidR="00404D6D" w:rsidRPr="00C75B14" w:rsidRDefault="00404D6D" w:rsidP="0032596D">
            <w:pPr>
              <w:spacing w:line="360" w:lineRule="auto"/>
            </w:pPr>
            <w:r w:rsidRPr="00C75B14">
              <w:t>составу комиссии по расследованию</w:t>
            </w:r>
          </w:p>
          <w:p w:rsidR="00404D6D" w:rsidRPr="00C75B14" w:rsidRDefault="00404D6D" w:rsidP="0032596D">
            <w:pPr>
              <w:spacing w:line="360" w:lineRule="auto"/>
            </w:pPr>
            <w:r w:rsidRPr="00C75B14">
              <w:t>несчастного случая?</w:t>
            </w:r>
          </w:p>
        </w:tc>
        <w:tc>
          <w:tcPr>
            <w:tcW w:w="5341" w:type="dxa"/>
          </w:tcPr>
          <w:p w:rsidR="00404D6D" w:rsidRPr="00C75B14" w:rsidRDefault="00404D6D" w:rsidP="0032596D">
            <w:pPr>
              <w:spacing w:line="360" w:lineRule="auto"/>
            </w:pPr>
            <w:r w:rsidRPr="00C75B14">
              <w:t>а) Не менее 4-х человек.</w:t>
            </w:r>
          </w:p>
          <w:p w:rsidR="00404D6D" w:rsidRPr="00C75B14" w:rsidRDefault="00404D6D" w:rsidP="0032596D">
            <w:pPr>
              <w:spacing w:line="360" w:lineRule="auto"/>
            </w:pPr>
            <w:r w:rsidRPr="00C75B14">
              <w:t>б) Обязательно должна состоять из</w:t>
            </w:r>
          </w:p>
          <w:p w:rsidR="00404D6D" w:rsidRPr="00C75B14" w:rsidRDefault="00404D6D" w:rsidP="0032596D">
            <w:pPr>
              <w:spacing w:line="360" w:lineRule="auto"/>
            </w:pPr>
            <w:r w:rsidRPr="00C75B14">
              <w:t>нечетного числа членов, не менее 3-х</w:t>
            </w:r>
          </w:p>
          <w:p w:rsidR="00404D6D" w:rsidRPr="00C75B14" w:rsidRDefault="00404D6D" w:rsidP="0032596D">
            <w:pPr>
              <w:spacing w:line="360" w:lineRule="auto"/>
            </w:pPr>
            <w:r w:rsidRPr="00C75B14">
              <w:lastRenderedPageBreak/>
              <w:t>человек.</w:t>
            </w:r>
          </w:p>
          <w:p w:rsidR="00404D6D" w:rsidRPr="00C75B14" w:rsidRDefault="00404D6D" w:rsidP="0032596D">
            <w:pPr>
              <w:spacing w:line="360" w:lineRule="auto"/>
            </w:pPr>
            <w:r w:rsidRPr="00C75B14">
              <w:t>в) Данный вопрос отнесен на</w:t>
            </w:r>
          </w:p>
          <w:p w:rsidR="00404D6D" w:rsidRPr="00C75B14" w:rsidRDefault="00404D6D" w:rsidP="0032596D">
            <w:pPr>
              <w:spacing w:line="360" w:lineRule="auto"/>
            </w:pPr>
            <w:r w:rsidRPr="00C75B14">
              <w:t>усмотрение работодателя.</w:t>
            </w:r>
          </w:p>
        </w:tc>
      </w:tr>
      <w:tr w:rsidR="00404D6D" w:rsidRPr="00F52884" w:rsidTr="005134A3">
        <w:tc>
          <w:tcPr>
            <w:tcW w:w="5341" w:type="dxa"/>
          </w:tcPr>
          <w:p w:rsidR="00404D6D" w:rsidRPr="00C75B14" w:rsidRDefault="00404D6D" w:rsidP="0032596D">
            <w:pPr>
              <w:spacing w:line="360" w:lineRule="auto"/>
            </w:pPr>
            <w:r w:rsidRPr="00C75B14">
              <w:lastRenderedPageBreak/>
              <w:t>4. В какие сроки должно проводиться</w:t>
            </w:r>
          </w:p>
          <w:p w:rsidR="00404D6D" w:rsidRPr="00C75B14" w:rsidRDefault="00404D6D" w:rsidP="0032596D">
            <w:pPr>
              <w:spacing w:line="360" w:lineRule="auto"/>
            </w:pPr>
            <w:r w:rsidRPr="00C75B14">
              <w:t>расследование несчастных случаев?</w:t>
            </w:r>
          </w:p>
          <w:p w:rsidR="00404D6D" w:rsidRPr="00C75B14" w:rsidRDefault="00404D6D" w:rsidP="0032596D">
            <w:pPr>
              <w:spacing w:line="360" w:lineRule="auto"/>
            </w:pPr>
          </w:p>
        </w:tc>
        <w:tc>
          <w:tcPr>
            <w:tcW w:w="5341" w:type="dxa"/>
          </w:tcPr>
          <w:p w:rsidR="00404D6D" w:rsidRPr="00C75B14" w:rsidRDefault="00404D6D" w:rsidP="0032596D">
            <w:pPr>
              <w:spacing w:line="360" w:lineRule="auto"/>
            </w:pPr>
            <w:r w:rsidRPr="00C75B14">
              <w:t>а) Групповые несчастные случаи ,</w:t>
            </w:r>
          </w:p>
          <w:p w:rsidR="00404D6D" w:rsidRPr="00C75B14" w:rsidRDefault="00404D6D" w:rsidP="0032596D">
            <w:pPr>
              <w:spacing w:line="360" w:lineRule="auto"/>
            </w:pPr>
            <w:r w:rsidRPr="00C75B14">
              <w:t>тяжелые или со смертельным исходом</w:t>
            </w:r>
          </w:p>
          <w:p w:rsidR="00404D6D" w:rsidRPr="00C75B14" w:rsidRDefault="00404D6D" w:rsidP="0032596D">
            <w:pPr>
              <w:spacing w:line="360" w:lineRule="auto"/>
            </w:pPr>
            <w:r w:rsidRPr="00C75B14">
              <w:t>расследуются в течение 15-ти дней,</w:t>
            </w:r>
          </w:p>
          <w:p w:rsidR="00404D6D" w:rsidRPr="00C75B14" w:rsidRDefault="00404D6D" w:rsidP="0032596D">
            <w:pPr>
              <w:spacing w:line="360" w:lineRule="auto"/>
            </w:pPr>
            <w:r w:rsidRPr="00C75B14">
              <w:t>остальные – 3-х дней со дня</w:t>
            </w:r>
          </w:p>
          <w:p w:rsidR="00404D6D" w:rsidRPr="00C75B14" w:rsidRDefault="00404D6D" w:rsidP="0032596D">
            <w:pPr>
              <w:spacing w:line="360" w:lineRule="auto"/>
            </w:pPr>
            <w:r w:rsidRPr="00C75B14">
              <w:t>происшествия.</w:t>
            </w:r>
          </w:p>
          <w:p w:rsidR="00404D6D" w:rsidRPr="00C75B14" w:rsidRDefault="00404D6D" w:rsidP="0032596D">
            <w:pPr>
              <w:spacing w:line="360" w:lineRule="auto"/>
            </w:pPr>
            <w:r w:rsidRPr="00C75B14">
              <w:t>б) Групповые несчастные случаи,</w:t>
            </w:r>
          </w:p>
          <w:p w:rsidR="00404D6D" w:rsidRPr="00C75B14" w:rsidRDefault="00404D6D" w:rsidP="0032596D">
            <w:pPr>
              <w:spacing w:line="360" w:lineRule="auto"/>
            </w:pPr>
            <w:r w:rsidRPr="00C75B14">
              <w:t>тяжелые или со смертельным исходом</w:t>
            </w:r>
          </w:p>
          <w:p w:rsidR="00404D6D" w:rsidRPr="00C75B14" w:rsidRDefault="00404D6D" w:rsidP="0032596D">
            <w:pPr>
              <w:spacing w:line="360" w:lineRule="auto"/>
            </w:pPr>
            <w:r w:rsidRPr="00C75B14">
              <w:t>расследуются в течение 15-ти дней,</w:t>
            </w:r>
          </w:p>
          <w:p w:rsidR="00404D6D" w:rsidRPr="00C75B14" w:rsidRDefault="00404D6D" w:rsidP="0032596D">
            <w:pPr>
              <w:spacing w:line="360" w:lineRule="auto"/>
            </w:pPr>
            <w:r w:rsidRPr="00C75B14">
              <w:t>остальные – 3-х дней со дня издания</w:t>
            </w:r>
          </w:p>
          <w:p w:rsidR="00404D6D" w:rsidRPr="00C75B14" w:rsidRDefault="00404D6D" w:rsidP="0032596D">
            <w:pPr>
              <w:spacing w:line="360" w:lineRule="auto"/>
            </w:pPr>
            <w:r w:rsidRPr="00C75B14">
              <w:t>приказа о создании комиссии по</w:t>
            </w:r>
          </w:p>
          <w:p w:rsidR="00404D6D" w:rsidRPr="00C75B14" w:rsidRDefault="00404D6D" w:rsidP="0032596D">
            <w:pPr>
              <w:spacing w:line="360" w:lineRule="auto"/>
            </w:pPr>
            <w:r w:rsidRPr="00C75B14">
              <w:t>расследованию.</w:t>
            </w:r>
          </w:p>
          <w:p w:rsidR="00404D6D" w:rsidRPr="00C75B14" w:rsidRDefault="00404D6D" w:rsidP="0032596D">
            <w:pPr>
              <w:spacing w:line="360" w:lineRule="auto"/>
            </w:pPr>
            <w:r w:rsidRPr="00C75B14">
              <w:t>в) Групповые несчастные случаи,</w:t>
            </w:r>
          </w:p>
          <w:p w:rsidR="00404D6D" w:rsidRPr="00C75B14" w:rsidRDefault="00404D6D" w:rsidP="0032596D">
            <w:pPr>
              <w:spacing w:line="360" w:lineRule="auto"/>
            </w:pPr>
            <w:r w:rsidRPr="00C75B14">
              <w:t>тяжелые или со смертельным исходом</w:t>
            </w:r>
          </w:p>
          <w:p w:rsidR="00404D6D" w:rsidRPr="00C75B14" w:rsidRDefault="00404D6D" w:rsidP="0032596D">
            <w:pPr>
              <w:spacing w:line="360" w:lineRule="auto"/>
            </w:pPr>
            <w:r w:rsidRPr="00C75B14">
              <w:t>расследуются в течение 30-ти дней,</w:t>
            </w:r>
          </w:p>
          <w:p w:rsidR="00404D6D" w:rsidRPr="00C75B14" w:rsidRDefault="00404D6D" w:rsidP="0032596D">
            <w:pPr>
              <w:spacing w:line="360" w:lineRule="auto"/>
            </w:pPr>
            <w:r w:rsidRPr="00C75B14">
              <w:t>остальные – 5-ти дней со дня</w:t>
            </w:r>
          </w:p>
          <w:p w:rsidR="00404D6D" w:rsidRPr="00C75B14" w:rsidRDefault="00404D6D" w:rsidP="0032596D">
            <w:pPr>
              <w:spacing w:line="360" w:lineRule="auto"/>
            </w:pPr>
            <w:r w:rsidRPr="00C75B14">
              <w:t>происшествия</w:t>
            </w:r>
          </w:p>
        </w:tc>
      </w:tr>
      <w:tr w:rsidR="00404D6D" w:rsidRPr="00C75B14" w:rsidTr="005134A3">
        <w:tc>
          <w:tcPr>
            <w:tcW w:w="5341" w:type="dxa"/>
          </w:tcPr>
          <w:p w:rsidR="00404D6D" w:rsidRPr="00C75B14" w:rsidRDefault="00404D6D" w:rsidP="0032596D">
            <w:pPr>
              <w:spacing w:line="360" w:lineRule="auto"/>
            </w:pPr>
            <w:r w:rsidRPr="00C75B14">
              <w:t>5. В скольких экземплярах оформляется акт</w:t>
            </w:r>
          </w:p>
          <w:p w:rsidR="00404D6D" w:rsidRPr="00C75B14" w:rsidRDefault="00404D6D" w:rsidP="0032596D">
            <w:pPr>
              <w:spacing w:line="360" w:lineRule="auto"/>
            </w:pPr>
            <w:r w:rsidRPr="00C75B14">
              <w:t>по форме Н-1 при страховом случае?</w:t>
            </w:r>
          </w:p>
          <w:p w:rsidR="00404D6D" w:rsidRPr="00C75B14" w:rsidRDefault="00404D6D" w:rsidP="0032596D">
            <w:pPr>
              <w:spacing w:line="360" w:lineRule="auto"/>
            </w:pPr>
          </w:p>
        </w:tc>
        <w:tc>
          <w:tcPr>
            <w:tcW w:w="5341" w:type="dxa"/>
          </w:tcPr>
          <w:p w:rsidR="00404D6D" w:rsidRPr="00C75B14" w:rsidRDefault="00404D6D" w:rsidP="0032596D">
            <w:pPr>
              <w:spacing w:line="360" w:lineRule="auto"/>
            </w:pPr>
            <w:r w:rsidRPr="00C75B14">
              <w:t>а) В двух.</w:t>
            </w:r>
          </w:p>
          <w:p w:rsidR="00404D6D" w:rsidRPr="00C75B14" w:rsidRDefault="00404D6D" w:rsidP="0032596D">
            <w:pPr>
              <w:spacing w:line="360" w:lineRule="auto"/>
            </w:pPr>
            <w:r w:rsidRPr="00C75B14">
              <w:t>б) В трех.</w:t>
            </w:r>
          </w:p>
          <w:p w:rsidR="00404D6D" w:rsidRPr="00C75B14" w:rsidRDefault="00404D6D" w:rsidP="0032596D">
            <w:pPr>
              <w:spacing w:line="360" w:lineRule="auto"/>
            </w:pPr>
            <w:r w:rsidRPr="00C75B14">
              <w:t>в) В пяти.</w:t>
            </w:r>
          </w:p>
        </w:tc>
      </w:tr>
      <w:tr w:rsidR="00404D6D" w:rsidRPr="00C75B14" w:rsidTr="005134A3">
        <w:tc>
          <w:tcPr>
            <w:tcW w:w="5341" w:type="dxa"/>
          </w:tcPr>
          <w:p w:rsidR="00404D6D" w:rsidRPr="00C75B14" w:rsidRDefault="00404D6D" w:rsidP="0032596D">
            <w:pPr>
              <w:spacing w:line="360" w:lineRule="auto"/>
            </w:pPr>
            <w:r w:rsidRPr="00C75B14">
              <w:t>6. Возможно ли продление сроков</w:t>
            </w:r>
          </w:p>
          <w:p w:rsidR="00404D6D" w:rsidRPr="00C75B14" w:rsidRDefault="00404D6D" w:rsidP="0032596D">
            <w:pPr>
              <w:spacing w:line="360" w:lineRule="auto"/>
            </w:pPr>
            <w:r w:rsidRPr="00C75B14">
              <w:t>расследования несчастного случая на</w:t>
            </w:r>
          </w:p>
          <w:p w:rsidR="00404D6D" w:rsidRPr="00C75B14" w:rsidRDefault="00404D6D" w:rsidP="0032596D">
            <w:pPr>
              <w:spacing w:line="360" w:lineRule="auto"/>
            </w:pPr>
            <w:r w:rsidRPr="00C75B14">
              <w:t>производстве?</w:t>
            </w:r>
          </w:p>
          <w:p w:rsidR="00404D6D" w:rsidRPr="00C75B14" w:rsidRDefault="00404D6D" w:rsidP="0032596D">
            <w:pPr>
              <w:spacing w:line="360" w:lineRule="auto"/>
            </w:pPr>
          </w:p>
        </w:tc>
        <w:tc>
          <w:tcPr>
            <w:tcW w:w="5341" w:type="dxa"/>
          </w:tcPr>
          <w:p w:rsidR="00404D6D" w:rsidRPr="00C75B14" w:rsidRDefault="00404D6D" w:rsidP="0032596D">
            <w:pPr>
              <w:spacing w:line="360" w:lineRule="auto"/>
            </w:pPr>
            <w:r w:rsidRPr="00C75B14">
              <w:t>а) Нет.</w:t>
            </w:r>
          </w:p>
          <w:p w:rsidR="00404D6D" w:rsidRPr="00C75B14" w:rsidRDefault="00404D6D" w:rsidP="0032596D">
            <w:pPr>
              <w:spacing w:line="360" w:lineRule="auto"/>
            </w:pPr>
            <w:r w:rsidRPr="00C75B14">
              <w:t>б) С учетом объективных</w:t>
            </w:r>
          </w:p>
          <w:p w:rsidR="00404D6D" w:rsidRPr="00C75B14" w:rsidRDefault="00404D6D" w:rsidP="0032596D">
            <w:pPr>
              <w:spacing w:line="360" w:lineRule="auto"/>
            </w:pPr>
            <w:r w:rsidRPr="00C75B14">
              <w:t>обстоятельств председатель комиссии</w:t>
            </w:r>
          </w:p>
          <w:p w:rsidR="00404D6D" w:rsidRPr="00C75B14" w:rsidRDefault="00404D6D" w:rsidP="0032596D">
            <w:pPr>
              <w:spacing w:line="360" w:lineRule="auto"/>
            </w:pPr>
            <w:r w:rsidRPr="00C75B14">
              <w:t>может продлить установленные сроки</w:t>
            </w:r>
          </w:p>
          <w:p w:rsidR="00404D6D" w:rsidRPr="00C75B14" w:rsidRDefault="00404D6D" w:rsidP="0032596D">
            <w:pPr>
              <w:spacing w:line="360" w:lineRule="auto"/>
            </w:pPr>
            <w:r w:rsidRPr="00C75B14">
              <w:t>расследования на 15 дней.</w:t>
            </w:r>
          </w:p>
          <w:p w:rsidR="00404D6D" w:rsidRPr="00C75B14" w:rsidRDefault="00404D6D" w:rsidP="0032596D">
            <w:pPr>
              <w:spacing w:line="360" w:lineRule="auto"/>
            </w:pPr>
            <w:r w:rsidRPr="00C75B14">
              <w:t>в) При дополнительной проверке</w:t>
            </w:r>
          </w:p>
          <w:p w:rsidR="00404D6D" w:rsidRPr="00C75B14" w:rsidRDefault="00404D6D" w:rsidP="0032596D">
            <w:pPr>
              <w:spacing w:line="360" w:lineRule="auto"/>
            </w:pPr>
            <w:r w:rsidRPr="00C75B14">
              <w:t>обстоятельств несчастного случая с</w:t>
            </w:r>
          </w:p>
          <w:p w:rsidR="00404D6D" w:rsidRPr="00C75B14" w:rsidRDefault="00404D6D" w:rsidP="0032596D">
            <w:pPr>
              <w:spacing w:line="360" w:lineRule="auto"/>
            </w:pPr>
            <w:r w:rsidRPr="00C75B14">
              <w:t>отягчающими последствиями сроки</w:t>
            </w:r>
          </w:p>
          <w:p w:rsidR="00404D6D" w:rsidRPr="00C75B14" w:rsidRDefault="00404D6D" w:rsidP="0032596D">
            <w:pPr>
              <w:spacing w:line="360" w:lineRule="auto"/>
            </w:pPr>
            <w:r w:rsidRPr="00C75B14">
              <w:t>могут быть продлены руководителем</w:t>
            </w:r>
          </w:p>
          <w:p w:rsidR="00404D6D" w:rsidRPr="00C75B14" w:rsidRDefault="00404D6D" w:rsidP="0032596D">
            <w:pPr>
              <w:spacing w:line="360" w:lineRule="auto"/>
            </w:pPr>
            <w:r w:rsidRPr="00C75B14">
              <w:t>органа, представитель которого</w:t>
            </w:r>
          </w:p>
          <w:p w:rsidR="00404D6D" w:rsidRPr="00C75B14" w:rsidRDefault="00404D6D" w:rsidP="0032596D">
            <w:pPr>
              <w:spacing w:line="360" w:lineRule="auto"/>
            </w:pPr>
            <w:r w:rsidRPr="00C75B14">
              <w:t>возглавляет комиссию.</w:t>
            </w:r>
          </w:p>
          <w:p w:rsidR="00404D6D" w:rsidRPr="00C75B14" w:rsidRDefault="00404D6D" w:rsidP="0032596D">
            <w:pPr>
              <w:spacing w:line="360" w:lineRule="auto"/>
            </w:pPr>
            <w:r w:rsidRPr="00C75B14">
              <w:t>г) Возможно продление в соответствии</w:t>
            </w:r>
          </w:p>
          <w:p w:rsidR="00404D6D" w:rsidRPr="00C75B14" w:rsidRDefault="00404D6D" w:rsidP="0032596D">
            <w:pPr>
              <w:spacing w:line="360" w:lineRule="auto"/>
            </w:pPr>
            <w:r w:rsidRPr="00C75B14">
              <w:t>с ответом «б» и дополнительно в</w:t>
            </w:r>
          </w:p>
          <w:p w:rsidR="00404D6D" w:rsidRPr="00C75B14" w:rsidRDefault="00404D6D" w:rsidP="0032596D">
            <w:pPr>
              <w:spacing w:line="360" w:lineRule="auto"/>
            </w:pPr>
            <w:r w:rsidRPr="00C75B14">
              <w:lastRenderedPageBreak/>
              <w:t>соответствии с ответом «а».</w:t>
            </w:r>
          </w:p>
        </w:tc>
      </w:tr>
      <w:tr w:rsidR="00404D6D" w:rsidRPr="00C75B14" w:rsidTr="005134A3">
        <w:tc>
          <w:tcPr>
            <w:tcW w:w="5341" w:type="dxa"/>
          </w:tcPr>
          <w:p w:rsidR="00404D6D" w:rsidRPr="00C75B14" w:rsidRDefault="00404D6D" w:rsidP="0032596D">
            <w:pPr>
              <w:spacing w:line="360" w:lineRule="auto"/>
            </w:pPr>
            <w:r w:rsidRPr="00C75B14">
              <w:lastRenderedPageBreak/>
              <w:t>7. В каких случаях в состав комиссии по</w:t>
            </w:r>
          </w:p>
          <w:p w:rsidR="00404D6D" w:rsidRPr="00C75B14" w:rsidRDefault="00404D6D" w:rsidP="0032596D">
            <w:pPr>
              <w:spacing w:line="360" w:lineRule="auto"/>
            </w:pPr>
            <w:r w:rsidRPr="00C75B14">
              <w:t>расследованию несчастного случая в</w:t>
            </w:r>
          </w:p>
          <w:p w:rsidR="00404D6D" w:rsidRPr="00C75B14" w:rsidRDefault="00404D6D" w:rsidP="0032596D">
            <w:pPr>
              <w:spacing w:line="360" w:lineRule="auto"/>
            </w:pPr>
            <w:r w:rsidRPr="00C75B14">
              <w:t>обязательном порядке включаются</w:t>
            </w:r>
          </w:p>
          <w:p w:rsidR="00404D6D" w:rsidRPr="00C75B14" w:rsidRDefault="00404D6D" w:rsidP="0032596D">
            <w:pPr>
              <w:spacing w:line="360" w:lineRule="auto"/>
            </w:pPr>
            <w:r w:rsidRPr="00C75B14">
              <w:t>представители федеральной инспекции</w:t>
            </w:r>
          </w:p>
          <w:p w:rsidR="00404D6D" w:rsidRPr="00C75B14" w:rsidRDefault="00404D6D" w:rsidP="0032596D">
            <w:pPr>
              <w:spacing w:line="360" w:lineRule="auto"/>
            </w:pPr>
            <w:r w:rsidRPr="00C75B14">
              <w:t>труда, федерального органа исполнительной</w:t>
            </w:r>
          </w:p>
          <w:p w:rsidR="00404D6D" w:rsidRPr="00C75B14" w:rsidRDefault="00404D6D" w:rsidP="0032596D">
            <w:pPr>
              <w:spacing w:line="360" w:lineRule="auto"/>
            </w:pPr>
            <w:r w:rsidRPr="00C75B14">
              <w:t>власти по ведомственной принадлежности,</w:t>
            </w:r>
          </w:p>
          <w:p w:rsidR="00404D6D" w:rsidRPr="00C75B14" w:rsidRDefault="00404D6D" w:rsidP="0032596D">
            <w:pPr>
              <w:spacing w:line="360" w:lineRule="auto"/>
            </w:pPr>
            <w:r w:rsidRPr="00C75B14">
              <w:t>общероссийского объединения профсоюзов?</w:t>
            </w:r>
          </w:p>
        </w:tc>
        <w:tc>
          <w:tcPr>
            <w:tcW w:w="5341" w:type="dxa"/>
          </w:tcPr>
          <w:p w:rsidR="00404D6D" w:rsidRPr="00C75B14" w:rsidRDefault="00404D6D" w:rsidP="0032596D">
            <w:pPr>
              <w:spacing w:line="360" w:lineRule="auto"/>
            </w:pPr>
            <w:r w:rsidRPr="00C75B14">
              <w:t>а) При гибели в результате</w:t>
            </w:r>
          </w:p>
          <w:p w:rsidR="00404D6D" w:rsidRPr="00C75B14" w:rsidRDefault="00404D6D" w:rsidP="0032596D">
            <w:pPr>
              <w:spacing w:line="360" w:lineRule="auto"/>
            </w:pPr>
            <w:r w:rsidRPr="00C75B14">
              <w:t>несчастного случая более 2-х</w:t>
            </w:r>
          </w:p>
          <w:p w:rsidR="00404D6D" w:rsidRPr="00C75B14" w:rsidRDefault="00404D6D" w:rsidP="0032596D">
            <w:pPr>
              <w:spacing w:line="360" w:lineRule="auto"/>
            </w:pPr>
            <w:r w:rsidRPr="00C75B14">
              <w:t>работников.</w:t>
            </w:r>
          </w:p>
          <w:p w:rsidR="00404D6D" w:rsidRPr="00C75B14" w:rsidRDefault="00404D6D" w:rsidP="0032596D">
            <w:pPr>
              <w:spacing w:line="360" w:lineRule="auto"/>
            </w:pPr>
            <w:r w:rsidRPr="00C75B14">
              <w:t>б) При групповом несчастном случае с</w:t>
            </w:r>
          </w:p>
          <w:p w:rsidR="00404D6D" w:rsidRPr="00C75B14" w:rsidRDefault="00404D6D" w:rsidP="0032596D">
            <w:pPr>
              <w:spacing w:line="360" w:lineRule="auto"/>
            </w:pPr>
            <w:r w:rsidRPr="00C75B14">
              <w:t>числом погибших 5 человек и более.</w:t>
            </w:r>
          </w:p>
          <w:p w:rsidR="00404D6D" w:rsidRPr="00C75B14" w:rsidRDefault="00404D6D" w:rsidP="0032596D">
            <w:pPr>
              <w:spacing w:line="360" w:lineRule="auto"/>
            </w:pPr>
            <w:r w:rsidRPr="00C75B14">
              <w:t>в) Если пострадало более 10 человек с</w:t>
            </w:r>
          </w:p>
          <w:p w:rsidR="00404D6D" w:rsidRPr="00C75B14" w:rsidRDefault="00404D6D" w:rsidP="0032596D">
            <w:pPr>
              <w:spacing w:line="360" w:lineRule="auto"/>
            </w:pPr>
            <w:r w:rsidRPr="00C75B14">
              <w:t>тяжелыми последствиям</w:t>
            </w:r>
          </w:p>
          <w:p w:rsidR="00404D6D" w:rsidRPr="00C75B14" w:rsidRDefault="00404D6D" w:rsidP="0032596D">
            <w:pPr>
              <w:spacing w:line="360" w:lineRule="auto"/>
            </w:pPr>
          </w:p>
          <w:p w:rsidR="00404D6D" w:rsidRPr="00C75B14" w:rsidRDefault="00404D6D" w:rsidP="0032596D">
            <w:pPr>
              <w:spacing w:line="360" w:lineRule="auto"/>
            </w:pPr>
          </w:p>
          <w:p w:rsidR="00404D6D" w:rsidRPr="00C75B14" w:rsidRDefault="00404D6D" w:rsidP="0032596D">
            <w:pPr>
              <w:spacing w:line="360" w:lineRule="auto"/>
            </w:pPr>
          </w:p>
        </w:tc>
      </w:tr>
      <w:tr w:rsidR="00404D6D" w:rsidRPr="00C75B14" w:rsidTr="005134A3">
        <w:tc>
          <w:tcPr>
            <w:tcW w:w="5341" w:type="dxa"/>
          </w:tcPr>
          <w:p w:rsidR="00404D6D" w:rsidRPr="00C75B14" w:rsidRDefault="00404D6D" w:rsidP="0032596D">
            <w:pPr>
              <w:spacing w:line="360" w:lineRule="auto"/>
            </w:pPr>
            <w:r w:rsidRPr="00C75B14">
              <w:t>8. Какие действия должен предпринять</w:t>
            </w:r>
          </w:p>
          <w:p w:rsidR="00404D6D" w:rsidRPr="00C75B14" w:rsidRDefault="00404D6D" w:rsidP="0032596D">
            <w:pPr>
              <w:spacing w:line="360" w:lineRule="auto"/>
            </w:pPr>
            <w:r w:rsidRPr="00C75B14">
              <w:t>работодатель, если несчастный случай, по</w:t>
            </w:r>
          </w:p>
          <w:p w:rsidR="00404D6D" w:rsidRPr="00C75B14" w:rsidRDefault="00404D6D" w:rsidP="0032596D">
            <w:pPr>
              <w:spacing w:line="360" w:lineRule="auto"/>
            </w:pPr>
            <w:r w:rsidRPr="00C75B14">
              <w:t>происшествии времени из категории</w:t>
            </w:r>
          </w:p>
          <w:p w:rsidR="00404D6D" w:rsidRPr="00C75B14" w:rsidRDefault="00404D6D" w:rsidP="0032596D">
            <w:pPr>
              <w:spacing w:line="360" w:lineRule="auto"/>
            </w:pPr>
            <w:r w:rsidRPr="00C75B14">
              <w:t>«легкого» перешел в категорию «тяжелого»</w:t>
            </w:r>
          </w:p>
          <w:p w:rsidR="00404D6D" w:rsidRPr="00C75B14" w:rsidRDefault="00404D6D" w:rsidP="0032596D">
            <w:pPr>
              <w:spacing w:line="360" w:lineRule="auto"/>
            </w:pPr>
            <w:r w:rsidRPr="00C75B14">
              <w:t>или «со смертельным исходом»?</w:t>
            </w:r>
          </w:p>
          <w:p w:rsidR="00404D6D" w:rsidRPr="00C75B14" w:rsidRDefault="00404D6D" w:rsidP="0032596D">
            <w:pPr>
              <w:spacing w:line="360" w:lineRule="auto"/>
            </w:pPr>
          </w:p>
          <w:p w:rsidR="00404D6D" w:rsidRPr="00C75B14" w:rsidRDefault="00404D6D" w:rsidP="0032596D">
            <w:pPr>
              <w:spacing w:line="360" w:lineRule="auto"/>
            </w:pPr>
          </w:p>
        </w:tc>
        <w:tc>
          <w:tcPr>
            <w:tcW w:w="5341" w:type="dxa"/>
          </w:tcPr>
          <w:p w:rsidR="00404D6D" w:rsidRPr="00C75B14" w:rsidRDefault="00404D6D" w:rsidP="0032596D">
            <w:pPr>
              <w:spacing w:line="360" w:lineRule="auto"/>
            </w:pPr>
            <w:r w:rsidRPr="00C75B14">
              <w:t>а) Переоформить акт по форме Н-1.</w:t>
            </w:r>
          </w:p>
          <w:p w:rsidR="00404D6D" w:rsidRPr="00C75B14" w:rsidRDefault="00404D6D" w:rsidP="0032596D">
            <w:pPr>
              <w:spacing w:line="360" w:lineRule="auto"/>
            </w:pPr>
            <w:r w:rsidRPr="00C75B14">
              <w:t>б) Направить сообщение о</w:t>
            </w:r>
          </w:p>
          <w:p w:rsidR="00404D6D" w:rsidRPr="00C75B14" w:rsidRDefault="00404D6D" w:rsidP="0032596D">
            <w:pPr>
              <w:spacing w:line="360" w:lineRule="auto"/>
            </w:pPr>
            <w:r w:rsidRPr="00C75B14">
              <w:t>последствиях несчастного случая на</w:t>
            </w:r>
          </w:p>
          <w:p w:rsidR="00404D6D" w:rsidRPr="00C75B14" w:rsidRDefault="00404D6D" w:rsidP="0032596D">
            <w:pPr>
              <w:spacing w:line="360" w:lineRule="auto"/>
            </w:pPr>
            <w:r w:rsidRPr="00C75B14">
              <w:t>производстве и принятых мерах в</w:t>
            </w:r>
          </w:p>
          <w:p w:rsidR="00404D6D" w:rsidRPr="00C75B14" w:rsidRDefault="00404D6D" w:rsidP="0032596D">
            <w:pPr>
              <w:spacing w:line="360" w:lineRule="auto"/>
            </w:pPr>
            <w:r w:rsidRPr="00C75B14">
              <w:t>установленные органы и организации.</w:t>
            </w:r>
          </w:p>
          <w:p w:rsidR="00404D6D" w:rsidRPr="00C75B14" w:rsidRDefault="00404D6D" w:rsidP="0032596D">
            <w:pPr>
              <w:spacing w:line="360" w:lineRule="auto"/>
            </w:pPr>
            <w:r w:rsidRPr="00C75B14">
              <w:t>в) Сообщить в госинспекцию труда.</w:t>
            </w:r>
          </w:p>
          <w:p w:rsidR="00404D6D" w:rsidRPr="00C75B14" w:rsidRDefault="00404D6D" w:rsidP="0032596D">
            <w:pPr>
              <w:spacing w:line="360" w:lineRule="auto"/>
            </w:pPr>
            <w:r w:rsidRPr="00C75B14">
              <w:t>г) Направить извещение в течение</w:t>
            </w:r>
          </w:p>
          <w:p w:rsidR="00404D6D" w:rsidRPr="00C75B14" w:rsidRDefault="00404D6D" w:rsidP="0032596D">
            <w:pPr>
              <w:spacing w:line="360" w:lineRule="auto"/>
            </w:pPr>
            <w:r w:rsidRPr="00C75B14">
              <w:t>суток после получения в течение суток</w:t>
            </w:r>
          </w:p>
          <w:p w:rsidR="00404D6D" w:rsidRPr="00C75B14" w:rsidRDefault="00404D6D" w:rsidP="0032596D">
            <w:pPr>
              <w:spacing w:line="360" w:lineRule="auto"/>
            </w:pPr>
            <w:r w:rsidRPr="00C75B14">
              <w:t>после получения сведений в</w:t>
            </w:r>
          </w:p>
          <w:p w:rsidR="00404D6D" w:rsidRPr="00C75B14" w:rsidRDefault="00404D6D" w:rsidP="0032596D">
            <w:pPr>
              <w:spacing w:line="360" w:lineRule="auto"/>
            </w:pPr>
            <w:r w:rsidRPr="00C75B14">
              <w:t>госинспекцию труда, прокуратуру,</w:t>
            </w:r>
          </w:p>
          <w:p w:rsidR="00404D6D" w:rsidRPr="00C75B14" w:rsidRDefault="00404D6D" w:rsidP="0032596D">
            <w:pPr>
              <w:spacing w:line="360" w:lineRule="auto"/>
            </w:pPr>
            <w:r w:rsidRPr="00C75B14">
              <w:t>исполнительный орган ФСС РФ,</w:t>
            </w:r>
          </w:p>
          <w:p w:rsidR="00404D6D" w:rsidRPr="00C75B14" w:rsidRDefault="00404D6D" w:rsidP="0032596D">
            <w:pPr>
              <w:spacing w:line="360" w:lineRule="auto"/>
            </w:pPr>
            <w:r w:rsidRPr="00C75B14">
              <w:t>территориальное объединение</w:t>
            </w:r>
          </w:p>
          <w:p w:rsidR="00404D6D" w:rsidRPr="00C75B14" w:rsidRDefault="00404D6D" w:rsidP="0032596D">
            <w:pPr>
              <w:spacing w:line="360" w:lineRule="auto"/>
            </w:pPr>
            <w:r w:rsidRPr="00C75B14">
              <w:t>профсоюзов</w:t>
            </w:r>
          </w:p>
        </w:tc>
      </w:tr>
      <w:tr w:rsidR="00404D6D" w:rsidRPr="00F52884" w:rsidTr="005134A3">
        <w:tc>
          <w:tcPr>
            <w:tcW w:w="5341" w:type="dxa"/>
          </w:tcPr>
          <w:p w:rsidR="00404D6D" w:rsidRPr="00C75B14" w:rsidRDefault="00404D6D" w:rsidP="0032596D">
            <w:pPr>
              <w:spacing w:line="360" w:lineRule="auto"/>
            </w:pPr>
            <w:r w:rsidRPr="00C75B14">
              <w:t>9. Кто рассматривает разногласия по</w:t>
            </w:r>
          </w:p>
          <w:p w:rsidR="00404D6D" w:rsidRPr="00C75B14" w:rsidRDefault="00404D6D" w:rsidP="0032596D">
            <w:pPr>
              <w:spacing w:line="360" w:lineRule="auto"/>
            </w:pPr>
            <w:r w:rsidRPr="00C75B14">
              <w:t>вопросам расследования и оформления</w:t>
            </w:r>
          </w:p>
          <w:p w:rsidR="00404D6D" w:rsidRPr="00C75B14" w:rsidRDefault="00404D6D" w:rsidP="0032596D">
            <w:pPr>
              <w:spacing w:line="360" w:lineRule="auto"/>
            </w:pPr>
            <w:r w:rsidRPr="00C75B14">
              <w:t>документов о несчастном случае на</w:t>
            </w:r>
          </w:p>
          <w:p w:rsidR="00404D6D" w:rsidRPr="00C75B14" w:rsidRDefault="00404D6D" w:rsidP="0032596D">
            <w:pPr>
              <w:spacing w:line="360" w:lineRule="auto"/>
            </w:pPr>
            <w:r w:rsidRPr="00C75B14">
              <w:t>производстве?</w:t>
            </w:r>
          </w:p>
          <w:p w:rsidR="00404D6D" w:rsidRPr="00C75B14" w:rsidRDefault="00404D6D" w:rsidP="0032596D">
            <w:pPr>
              <w:spacing w:line="360" w:lineRule="auto"/>
            </w:pPr>
          </w:p>
          <w:p w:rsidR="00404D6D" w:rsidRPr="00C75B14" w:rsidRDefault="00404D6D" w:rsidP="0032596D">
            <w:pPr>
              <w:spacing w:line="360" w:lineRule="auto"/>
            </w:pPr>
          </w:p>
        </w:tc>
        <w:tc>
          <w:tcPr>
            <w:tcW w:w="5341" w:type="dxa"/>
          </w:tcPr>
          <w:p w:rsidR="00404D6D" w:rsidRPr="00C75B14" w:rsidRDefault="00404D6D" w:rsidP="0032596D">
            <w:pPr>
              <w:spacing w:line="360" w:lineRule="auto"/>
            </w:pPr>
            <w:r w:rsidRPr="00C75B14">
              <w:t>а) Совместно работодатель и профком.</w:t>
            </w:r>
          </w:p>
          <w:p w:rsidR="00404D6D" w:rsidRPr="00C75B14" w:rsidRDefault="00404D6D" w:rsidP="0032596D">
            <w:pPr>
              <w:spacing w:line="360" w:lineRule="auto"/>
            </w:pPr>
            <w:r w:rsidRPr="00C75B14">
              <w:t>б) Только суд.</w:t>
            </w:r>
          </w:p>
          <w:p w:rsidR="00404D6D" w:rsidRPr="00C75B14" w:rsidRDefault="00404D6D" w:rsidP="0032596D">
            <w:pPr>
              <w:spacing w:line="360" w:lineRule="auto"/>
            </w:pPr>
            <w:r w:rsidRPr="00C75B14">
              <w:t>в) Представители органов</w:t>
            </w:r>
          </w:p>
          <w:p w:rsidR="00404D6D" w:rsidRPr="00C75B14" w:rsidRDefault="00404D6D" w:rsidP="0032596D">
            <w:pPr>
              <w:spacing w:line="360" w:lineRule="auto"/>
            </w:pPr>
            <w:r w:rsidRPr="00C75B14">
              <w:t>исполнительной власти.</w:t>
            </w:r>
          </w:p>
          <w:p w:rsidR="00404D6D" w:rsidRPr="00C75B14" w:rsidRDefault="00404D6D" w:rsidP="0032596D">
            <w:pPr>
              <w:spacing w:line="360" w:lineRule="auto"/>
            </w:pPr>
            <w:r w:rsidRPr="00C75B14">
              <w:t>г) Соответствующие органы</w:t>
            </w:r>
          </w:p>
          <w:p w:rsidR="00404D6D" w:rsidRPr="00C75B14" w:rsidRDefault="00404D6D" w:rsidP="0032596D">
            <w:pPr>
              <w:spacing w:line="360" w:lineRule="auto"/>
            </w:pPr>
            <w:r w:rsidRPr="00C75B14">
              <w:t>госинспекции труда или суд.</w:t>
            </w:r>
          </w:p>
        </w:tc>
      </w:tr>
      <w:tr w:rsidR="00404D6D" w:rsidRPr="00C75B14" w:rsidTr="005134A3">
        <w:tc>
          <w:tcPr>
            <w:tcW w:w="5341" w:type="dxa"/>
          </w:tcPr>
          <w:p w:rsidR="00404D6D" w:rsidRPr="00C75B14" w:rsidRDefault="00404D6D" w:rsidP="0032596D">
            <w:pPr>
              <w:spacing w:line="360" w:lineRule="auto"/>
            </w:pPr>
            <w:r w:rsidRPr="00C75B14">
              <w:t>10. Кто возглавляет комиссию по</w:t>
            </w:r>
          </w:p>
          <w:p w:rsidR="00404D6D" w:rsidRPr="00C75B14" w:rsidRDefault="00404D6D" w:rsidP="0032596D">
            <w:pPr>
              <w:spacing w:line="360" w:lineRule="auto"/>
            </w:pPr>
            <w:r w:rsidRPr="00C75B14">
              <w:t>расследованию группового несчастного</w:t>
            </w:r>
          </w:p>
          <w:p w:rsidR="00404D6D" w:rsidRPr="00C75B14" w:rsidRDefault="00404D6D" w:rsidP="0032596D">
            <w:pPr>
              <w:spacing w:line="360" w:lineRule="auto"/>
            </w:pPr>
            <w:r w:rsidRPr="00C75B14">
              <w:t>случая, в результате которого пострадавшие</w:t>
            </w:r>
          </w:p>
          <w:p w:rsidR="00404D6D" w:rsidRPr="00C75B14" w:rsidRDefault="00404D6D" w:rsidP="0032596D">
            <w:pPr>
              <w:spacing w:line="360" w:lineRule="auto"/>
            </w:pPr>
            <w:r w:rsidRPr="00C75B14">
              <w:t>получили повреждения здоровья, отнесенные к категории «легкие»?</w:t>
            </w:r>
          </w:p>
        </w:tc>
        <w:tc>
          <w:tcPr>
            <w:tcW w:w="5341" w:type="dxa"/>
          </w:tcPr>
          <w:p w:rsidR="00404D6D" w:rsidRPr="00C75B14" w:rsidRDefault="00404D6D" w:rsidP="0032596D">
            <w:pPr>
              <w:spacing w:line="360" w:lineRule="auto"/>
            </w:pPr>
            <w:r w:rsidRPr="00C75B14">
              <w:t>а) Госинспектор труда.</w:t>
            </w:r>
          </w:p>
          <w:p w:rsidR="00404D6D" w:rsidRPr="00C75B14" w:rsidRDefault="00404D6D" w:rsidP="0032596D">
            <w:pPr>
              <w:spacing w:line="360" w:lineRule="auto"/>
            </w:pPr>
            <w:r w:rsidRPr="00C75B14">
              <w:t>б) Работодатель или уполномоченное</w:t>
            </w:r>
          </w:p>
          <w:p w:rsidR="00404D6D" w:rsidRPr="00C75B14" w:rsidRDefault="00404D6D" w:rsidP="0032596D">
            <w:pPr>
              <w:spacing w:line="360" w:lineRule="auto"/>
            </w:pPr>
            <w:r w:rsidRPr="00C75B14">
              <w:t>им лицо.</w:t>
            </w:r>
          </w:p>
          <w:p w:rsidR="00404D6D" w:rsidRPr="00C75B14" w:rsidRDefault="00404D6D" w:rsidP="0032596D">
            <w:pPr>
              <w:spacing w:line="360" w:lineRule="auto"/>
            </w:pPr>
            <w:r w:rsidRPr="00C75B14">
              <w:t>в) Специалист по охране труда.</w:t>
            </w:r>
          </w:p>
          <w:p w:rsidR="00404D6D" w:rsidRPr="00C75B14" w:rsidRDefault="00404D6D" w:rsidP="0032596D">
            <w:pPr>
              <w:spacing w:line="360" w:lineRule="auto"/>
            </w:pPr>
            <w:r w:rsidRPr="00C75B14">
              <w:t>г) Представитель профкома</w:t>
            </w:r>
          </w:p>
        </w:tc>
      </w:tr>
      <w:tr w:rsidR="00404D6D" w:rsidRPr="00F52884" w:rsidTr="005134A3">
        <w:tc>
          <w:tcPr>
            <w:tcW w:w="5341" w:type="dxa"/>
          </w:tcPr>
          <w:p w:rsidR="00404D6D" w:rsidRPr="00C75B14" w:rsidRDefault="00404D6D" w:rsidP="0032596D">
            <w:pPr>
              <w:spacing w:line="360" w:lineRule="auto"/>
            </w:pPr>
            <w:r w:rsidRPr="00C75B14">
              <w:lastRenderedPageBreak/>
              <w:t>11. Каков порядок образования комиссии для расследования несчастного случая,</w:t>
            </w:r>
          </w:p>
          <w:p w:rsidR="00404D6D" w:rsidRPr="00C75B14" w:rsidRDefault="00404D6D" w:rsidP="0032596D">
            <w:pPr>
              <w:spacing w:line="360" w:lineRule="auto"/>
            </w:pPr>
            <w:r w:rsidRPr="00C75B14">
              <w:t>происшедшего с работником,направленным</w:t>
            </w:r>
          </w:p>
          <w:p w:rsidR="00404D6D" w:rsidRPr="00C75B14" w:rsidRDefault="00404D6D" w:rsidP="0032596D">
            <w:pPr>
              <w:spacing w:line="360" w:lineRule="auto"/>
            </w:pPr>
            <w:r w:rsidRPr="00C75B14">
              <w:t>к другому работодателю и работавшим там под его руководством?</w:t>
            </w:r>
          </w:p>
        </w:tc>
        <w:tc>
          <w:tcPr>
            <w:tcW w:w="5341" w:type="dxa"/>
          </w:tcPr>
          <w:p w:rsidR="00404D6D" w:rsidRPr="00C75B14" w:rsidRDefault="00404D6D" w:rsidP="0032596D">
            <w:pPr>
              <w:spacing w:line="360" w:lineRule="auto"/>
            </w:pPr>
            <w:r w:rsidRPr="00C75B14">
              <w:t>а) Расследование проводит комиссия,</w:t>
            </w:r>
          </w:p>
          <w:p w:rsidR="00404D6D" w:rsidRPr="00C75B14" w:rsidRDefault="00404D6D" w:rsidP="0032596D">
            <w:pPr>
              <w:spacing w:line="360" w:lineRule="auto"/>
            </w:pPr>
            <w:r w:rsidRPr="00C75B14">
              <w:t>назначенная работодателем,</w:t>
            </w:r>
          </w:p>
          <w:p w:rsidR="00404D6D" w:rsidRPr="00C75B14" w:rsidRDefault="00404D6D" w:rsidP="0032596D">
            <w:pPr>
              <w:spacing w:line="360" w:lineRule="auto"/>
            </w:pPr>
            <w:r w:rsidRPr="00C75B14">
              <w:t>направившим своего работника для</w:t>
            </w:r>
          </w:p>
          <w:p w:rsidR="00404D6D" w:rsidRPr="00C75B14" w:rsidRDefault="00404D6D" w:rsidP="0032596D">
            <w:pPr>
              <w:spacing w:line="360" w:lineRule="auto"/>
            </w:pPr>
            <w:r w:rsidRPr="00C75B14">
              <w:t>выполнения работ в другую</w:t>
            </w:r>
          </w:p>
          <w:p w:rsidR="00404D6D" w:rsidRPr="00C75B14" w:rsidRDefault="00404D6D" w:rsidP="0032596D">
            <w:pPr>
              <w:spacing w:line="360" w:lineRule="auto"/>
            </w:pPr>
            <w:r w:rsidRPr="00C75B14">
              <w:t>организацию.</w:t>
            </w:r>
          </w:p>
          <w:p w:rsidR="00404D6D" w:rsidRPr="00C75B14" w:rsidRDefault="00404D6D" w:rsidP="0032596D">
            <w:pPr>
              <w:spacing w:line="360" w:lineRule="auto"/>
            </w:pPr>
            <w:r w:rsidRPr="00C75B14">
              <w:t>б) Расследование проводит комиссия,</w:t>
            </w:r>
          </w:p>
          <w:p w:rsidR="00404D6D" w:rsidRPr="00C75B14" w:rsidRDefault="00404D6D" w:rsidP="0032596D">
            <w:pPr>
              <w:spacing w:line="360" w:lineRule="auto"/>
            </w:pPr>
            <w:r w:rsidRPr="00C75B14">
              <w:t>назначенная работодателем, под</w:t>
            </w:r>
          </w:p>
          <w:p w:rsidR="00404D6D" w:rsidRPr="00C75B14" w:rsidRDefault="00404D6D" w:rsidP="0032596D">
            <w:pPr>
              <w:spacing w:line="360" w:lineRule="auto"/>
            </w:pPr>
            <w:r w:rsidRPr="00C75B14">
              <w:t>руководством которого пострадавший</w:t>
            </w:r>
          </w:p>
          <w:p w:rsidR="00404D6D" w:rsidRPr="00C75B14" w:rsidRDefault="00404D6D" w:rsidP="0032596D">
            <w:pPr>
              <w:spacing w:line="360" w:lineRule="auto"/>
            </w:pPr>
            <w:r w:rsidRPr="00C75B14">
              <w:t>работал. В состав комиссии</w:t>
            </w:r>
          </w:p>
          <w:p w:rsidR="00404D6D" w:rsidRPr="00C75B14" w:rsidRDefault="00404D6D" w:rsidP="0032596D">
            <w:pPr>
              <w:spacing w:line="360" w:lineRule="auto"/>
            </w:pPr>
            <w:r w:rsidRPr="00C75B14">
              <w:t>включается полномочный</w:t>
            </w:r>
          </w:p>
          <w:p w:rsidR="00404D6D" w:rsidRPr="00C75B14" w:rsidRDefault="00404D6D" w:rsidP="0032596D">
            <w:pPr>
              <w:spacing w:line="360" w:lineRule="auto"/>
            </w:pPr>
            <w:r w:rsidRPr="00C75B14">
              <w:t>представитель организации,</w:t>
            </w:r>
          </w:p>
          <w:p w:rsidR="00404D6D" w:rsidRPr="00C75B14" w:rsidRDefault="00404D6D" w:rsidP="0032596D">
            <w:pPr>
              <w:spacing w:line="360" w:lineRule="auto"/>
            </w:pPr>
            <w:r w:rsidRPr="00C75B14">
              <w:t>направившей своего работника.</w:t>
            </w:r>
          </w:p>
          <w:p w:rsidR="00404D6D" w:rsidRPr="00C75B14" w:rsidRDefault="00404D6D" w:rsidP="0032596D">
            <w:pPr>
              <w:spacing w:line="360" w:lineRule="auto"/>
            </w:pPr>
            <w:r w:rsidRPr="00C75B14">
              <w:t>в) Расследование проводит комиссия,</w:t>
            </w:r>
          </w:p>
          <w:p w:rsidR="00404D6D" w:rsidRPr="00C75B14" w:rsidRDefault="00404D6D" w:rsidP="0032596D">
            <w:pPr>
              <w:spacing w:line="360" w:lineRule="auto"/>
            </w:pPr>
            <w:r w:rsidRPr="00C75B14">
              <w:t>образованная на паритетных началах</w:t>
            </w:r>
          </w:p>
          <w:p w:rsidR="00404D6D" w:rsidRPr="00C75B14" w:rsidRDefault="00404D6D" w:rsidP="0032596D">
            <w:pPr>
              <w:spacing w:line="360" w:lineRule="auto"/>
            </w:pPr>
            <w:r w:rsidRPr="00C75B14">
              <w:t xml:space="preserve">из представителей 1 -ой и 2 –ой организации. </w:t>
            </w:r>
          </w:p>
        </w:tc>
      </w:tr>
      <w:tr w:rsidR="00404D6D" w:rsidRPr="00F52884" w:rsidTr="005134A3">
        <w:tc>
          <w:tcPr>
            <w:tcW w:w="5341" w:type="dxa"/>
          </w:tcPr>
          <w:p w:rsidR="00404D6D" w:rsidRPr="00C75B14" w:rsidRDefault="00404D6D" w:rsidP="0032596D">
            <w:pPr>
              <w:spacing w:line="360" w:lineRule="auto"/>
            </w:pPr>
            <w:r w:rsidRPr="00C75B14">
              <w:t>12. В какой срок, по заявлению</w:t>
            </w:r>
          </w:p>
          <w:p w:rsidR="00404D6D" w:rsidRPr="00C75B14" w:rsidRDefault="00404D6D" w:rsidP="0032596D">
            <w:pPr>
              <w:spacing w:line="360" w:lineRule="auto"/>
            </w:pPr>
            <w:r w:rsidRPr="00C75B14">
              <w:t>пострадавшего, должно быть проведено</w:t>
            </w:r>
          </w:p>
          <w:p w:rsidR="00404D6D" w:rsidRPr="00C75B14" w:rsidRDefault="00404D6D" w:rsidP="0032596D">
            <w:pPr>
              <w:spacing w:line="360" w:lineRule="auto"/>
            </w:pPr>
            <w:r w:rsidRPr="00C75B14">
              <w:t>расследование несчастного случая, о котором не было своевременно сообщено</w:t>
            </w:r>
          </w:p>
          <w:p w:rsidR="00404D6D" w:rsidRPr="00C75B14" w:rsidRDefault="00404D6D" w:rsidP="0032596D">
            <w:pPr>
              <w:spacing w:line="360" w:lineRule="auto"/>
            </w:pPr>
            <w:r w:rsidRPr="00C75B14">
              <w:t>работодателю?</w:t>
            </w:r>
          </w:p>
        </w:tc>
        <w:tc>
          <w:tcPr>
            <w:tcW w:w="5341" w:type="dxa"/>
          </w:tcPr>
          <w:p w:rsidR="00404D6D" w:rsidRPr="00C75B14" w:rsidRDefault="00404D6D" w:rsidP="0032596D">
            <w:pPr>
              <w:spacing w:line="360" w:lineRule="auto"/>
            </w:pPr>
            <w:r w:rsidRPr="00C75B14">
              <w:t>а) В течение 3-х дней.</w:t>
            </w:r>
          </w:p>
          <w:p w:rsidR="00404D6D" w:rsidRPr="00C75B14" w:rsidRDefault="00404D6D" w:rsidP="0032596D">
            <w:pPr>
              <w:spacing w:line="360" w:lineRule="auto"/>
            </w:pPr>
            <w:r w:rsidRPr="00C75B14">
              <w:t>б) В течение 15-ти дней.</w:t>
            </w:r>
          </w:p>
          <w:p w:rsidR="00404D6D" w:rsidRPr="00C75B14" w:rsidRDefault="00404D6D" w:rsidP="0032596D">
            <w:pPr>
              <w:spacing w:line="360" w:lineRule="auto"/>
            </w:pPr>
            <w:r w:rsidRPr="00C75B14">
              <w:t>в) В течение месяца.</w:t>
            </w:r>
          </w:p>
          <w:p w:rsidR="00404D6D" w:rsidRPr="00C75B14" w:rsidRDefault="00404D6D" w:rsidP="0032596D">
            <w:pPr>
              <w:spacing w:line="360" w:lineRule="auto"/>
            </w:pPr>
            <w:r w:rsidRPr="00C75B14">
              <w:t>г) В течение 45-ти дней.</w:t>
            </w:r>
          </w:p>
        </w:tc>
      </w:tr>
      <w:tr w:rsidR="00404D6D" w:rsidRPr="00F52884" w:rsidTr="005134A3">
        <w:tc>
          <w:tcPr>
            <w:tcW w:w="5341" w:type="dxa"/>
          </w:tcPr>
          <w:p w:rsidR="00404D6D" w:rsidRPr="00C75B14" w:rsidRDefault="00404D6D" w:rsidP="0032596D">
            <w:pPr>
              <w:spacing w:line="360" w:lineRule="auto"/>
            </w:pPr>
            <w:r w:rsidRPr="00C75B14">
              <w:t>13. В какой срок, после окончания</w:t>
            </w:r>
          </w:p>
          <w:p w:rsidR="00404D6D" w:rsidRPr="00C75B14" w:rsidRDefault="00404D6D" w:rsidP="0032596D">
            <w:pPr>
              <w:spacing w:line="360" w:lineRule="auto"/>
            </w:pPr>
            <w:r w:rsidRPr="00C75B14">
              <w:t>расследования, пострадавшему должен быть выдан акт по форме Н-1?</w:t>
            </w:r>
          </w:p>
        </w:tc>
        <w:tc>
          <w:tcPr>
            <w:tcW w:w="5341" w:type="dxa"/>
          </w:tcPr>
          <w:p w:rsidR="00404D6D" w:rsidRPr="00C75B14" w:rsidRDefault="00404D6D" w:rsidP="0032596D">
            <w:pPr>
              <w:spacing w:line="360" w:lineRule="auto"/>
            </w:pPr>
            <w:r w:rsidRPr="00C75B14">
              <w:t>а) В трехдневный срок.</w:t>
            </w:r>
          </w:p>
          <w:p w:rsidR="00404D6D" w:rsidRPr="00C75B14" w:rsidRDefault="00404D6D" w:rsidP="0032596D">
            <w:pPr>
              <w:spacing w:line="360" w:lineRule="auto"/>
            </w:pPr>
            <w:r w:rsidRPr="00C75B14">
              <w:t>б) В течение суток.</w:t>
            </w:r>
          </w:p>
          <w:p w:rsidR="00404D6D" w:rsidRPr="00C75B14" w:rsidRDefault="00404D6D" w:rsidP="0032596D">
            <w:pPr>
              <w:spacing w:line="360" w:lineRule="auto"/>
            </w:pPr>
            <w:r w:rsidRPr="00C75B14">
              <w:t>в) Через 15 дней.</w:t>
            </w:r>
          </w:p>
          <w:p w:rsidR="00404D6D" w:rsidRPr="00C75B14" w:rsidRDefault="00404D6D" w:rsidP="0032596D">
            <w:pPr>
              <w:spacing w:line="360" w:lineRule="auto"/>
            </w:pPr>
            <w:r w:rsidRPr="00C75B14">
              <w:t>г) В течение месяца.</w:t>
            </w:r>
          </w:p>
        </w:tc>
      </w:tr>
      <w:tr w:rsidR="00404D6D" w:rsidRPr="00F52884" w:rsidTr="005134A3">
        <w:tc>
          <w:tcPr>
            <w:tcW w:w="5341" w:type="dxa"/>
          </w:tcPr>
          <w:p w:rsidR="00404D6D" w:rsidRPr="00C75B14" w:rsidRDefault="00404D6D" w:rsidP="0032596D">
            <w:pPr>
              <w:spacing w:line="360" w:lineRule="auto"/>
            </w:pPr>
            <w:r w:rsidRPr="00C75B14">
              <w:t>14. В течение, какого времени работодатель обязан хранить материалы расследования несчастных случаев?</w:t>
            </w:r>
          </w:p>
        </w:tc>
        <w:tc>
          <w:tcPr>
            <w:tcW w:w="5341" w:type="dxa"/>
          </w:tcPr>
          <w:p w:rsidR="00404D6D" w:rsidRPr="00C75B14" w:rsidRDefault="00404D6D" w:rsidP="0032596D">
            <w:pPr>
              <w:spacing w:line="360" w:lineRule="auto"/>
            </w:pPr>
            <w:r w:rsidRPr="00C75B14">
              <w:t>а) В течение 5 лет.</w:t>
            </w:r>
          </w:p>
          <w:p w:rsidR="00404D6D" w:rsidRPr="00C75B14" w:rsidRDefault="00404D6D" w:rsidP="0032596D">
            <w:pPr>
              <w:spacing w:line="360" w:lineRule="auto"/>
            </w:pPr>
            <w:r w:rsidRPr="00C75B14">
              <w:t>б) В течение 15 лет.</w:t>
            </w:r>
          </w:p>
          <w:p w:rsidR="00404D6D" w:rsidRPr="00C75B14" w:rsidRDefault="00404D6D" w:rsidP="0032596D">
            <w:pPr>
              <w:spacing w:line="360" w:lineRule="auto"/>
            </w:pPr>
            <w:r w:rsidRPr="00C75B14">
              <w:t>в) В течение 45 лет.</w:t>
            </w:r>
          </w:p>
          <w:p w:rsidR="00404D6D" w:rsidRPr="00C75B14" w:rsidRDefault="00404D6D" w:rsidP="0032596D">
            <w:pPr>
              <w:spacing w:line="360" w:lineRule="auto"/>
            </w:pPr>
            <w:r w:rsidRPr="00C75B14">
              <w:t>г) В течение 50 лет.</w:t>
            </w:r>
          </w:p>
        </w:tc>
      </w:tr>
      <w:tr w:rsidR="00404D6D" w:rsidRPr="00F52884" w:rsidTr="005134A3">
        <w:tc>
          <w:tcPr>
            <w:tcW w:w="5341" w:type="dxa"/>
          </w:tcPr>
          <w:p w:rsidR="00404D6D" w:rsidRPr="00C75B14" w:rsidRDefault="00404D6D" w:rsidP="0032596D">
            <w:pPr>
              <w:spacing w:line="360" w:lineRule="auto"/>
            </w:pPr>
            <w:r w:rsidRPr="00C75B14">
              <w:t>15. Какие права имеет пострадавший (его</w:t>
            </w:r>
          </w:p>
          <w:p w:rsidR="00404D6D" w:rsidRPr="00C75B14" w:rsidRDefault="00404D6D" w:rsidP="0032596D">
            <w:pPr>
              <w:spacing w:line="360" w:lineRule="auto"/>
            </w:pPr>
            <w:r w:rsidRPr="00C75B14">
              <w:t>доверенное лицо) при проведении</w:t>
            </w:r>
          </w:p>
          <w:p w:rsidR="00404D6D" w:rsidRPr="00C75B14" w:rsidRDefault="00404D6D" w:rsidP="0032596D">
            <w:pPr>
              <w:spacing w:line="360" w:lineRule="auto"/>
            </w:pPr>
            <w:r w:rsidRPr="00C75B14">
              <w:t>расследования несчастного случая?</w:t>
            </w:r>
          </w:p>
        </w:tc>
        <w:tc>
          <w:tcPr>
            <w:tcW w:w="5341" w:type="dxa"/>
          </w:tcPr>
          <w:p w:rsidR="00404D6D" w:rsidRPr="00C75B14" w:rsidRDefault="00404D6D" w:rsidP="0032596D">
            <w:pPr>
              <w:spacing w:line="360" w:lineRule="auto"/>
            </w:pPr>
            <w:r w:rsidRPr="00C75B14">
              <w:t>а) Принимать участие в расследовании</w:t>
            </w:r>
          </w:p>
          <w:p w:rsidR="00404D6D" w:rsidRPr="00C75B14" w:rsidRDefault="00404D6D" w:rsidP="0032596D">
            <w:pPr>
              <w:spacing w:line="360" w:lineRule="auto"/>
            </w:pPr>
            <w:r w:rsidRPr="00C75B14">
              <w:t>несчастного случая.</w:t>
            </w:r>
          </w:p>
          <w:p w:rsidR="00404D6D" w:rsidRPr="00C75B14" w:rsidRDefault="00404D6D" w:rsidP="0032596D">
            <w:pPr>
              <w:spacing w:line="360" w:lineRule="auto"/>
            </w:pPr>
            <w:r w:rsidRPr="00C75B14">
              <w:t>б) Участвовать в расследовании в</w:t>
            </w:r>
          </w:p>
          <w:p w:rsidR="00404D6D" w:rsidRPr="00C75B14" w:rsidRDefault="00404D6D" w:rsidP="0032596D">
            <w:pPr>
              <w:spacing w:line="360" w:lineRule="auto"/>
            </w:pPr>
            <w:r w:rsidRPr="00C75B14">
              <w:t>составе комиссии по расследованию (в</w:t>
            </w:r>
          </w:p>
          <w:p w:rsidR="00404D6D" w:rsidRPr="00C75B14" w:rsidRDefault="00404D6D" w:rsidP="0032596D">
            <w:pPr>
              <w:spacing w:line="360" w:lineRule="auto"/>
            </w:pPr>
            <w:r w:rsidRPr="00C75B14">
              <w:t>качестве члена комиссии).</w:t>
            </w:r>
          </w:p>
          <w:p w:rsidR="00404D6D" w:rsidRPr="00C75B14" w:rsidRDefault="00404D6D" w:rsidP="0032596D">
            <w:pPr>
              <w:spacing w:line="360" w:lineRule="auto"/>
            </w:pPr>
            <w:r w:rsidRPr="00C75B14">
              <w:t>в) Направить материалы</w:t>
            </w:r>
          </w:p>
          <w:p w:rsidR="00404D6D" w:rsidRPr="00C75B14" w:rsidRDefault="00404D6D" w:rsidP="0032596D">
            <w:pPr>
              <w:spacing w:line="360" w:lineRule="auto"/>
            </w:pPr>
            <w:r w:rsidRPr="00C75B14">
              <w:t>расследования в исполнительный</w:t>
            </w:r>
          </w:p>
          <w:p w:rsidR="00404D6D" w:rsidRPr="00C75B14" w:rsidRDefault="00404D6D" w:rsidP="0032596D">
            <w:pPr>
              <w:spacing w:line="360" w:lineRule="auto"/>
            </w:pPr>
            <w:r w:rsidRPr="00C75B14">
              <w:lastRenderedPageBreak/>
              <w:t>орган ФСС.</w:t>
            </w:r>
          </w:p>
        </w:tc>
      </w:tr>
      <w:tr w:rsidR="00404D6D" w:rsidRPr="00C75B14" w:rsidTr="005134A3">
        <w:tc>
          <w:tcPr>
            <w:tcW w:w="5341" w:type="dxa"/>
          </w:tcPr>
          <w:p w:rsidR="00404D6D" w:rsidRPr="00C75B14" w:rsidRDefault="00404D6D" w:rsidP="0032596D">
            <w:pPr>
              <w:spacing w:line="360" w:lineRule="auto"/>
            </w:pPr>
            <w:r w:rsidRPr="00C75B14">
              <w:lastRenderedPageBreak/>
              <w:t>16. В какие сроки работодатель обязан</w:t>
            </w:r>
          </w:p>
          <w:p w:rsidR="00404D6D" w:rsidRPr="00C75B14" w:rsidRDefault="00404D6D" w:rsidP="0032596D">
            <w:pPr>
              <w:spacing w:line="360" w:lineRule="auto"/>
            </w:pPr>
            <w:r w:rsidRPr="00C75B14">
              <w:t>приказом назначить комиссию по</w:t>
            </w:r>
          </w:p>
          <w:p w:rsidR="00404D6D" w:rsidRPr="00C75B14" w:rsidRDefault="00404D6D" w:rsidP="0032596D">
            <w:pPr>
              <w:spacing w:line="360" w:lineRule="auto"/>
            </w:pPr>
            <w:r w:rsidRPr="00C75B14">
              <w:t>расследованию острого профессионального</w:t>
            </w:r>
          </w:p>
          <w:p w:rsidR="00404D6D" w:rsidRPr="00C75B14" w:rsidRDefault="00404D6D" w:rsidP="0032596D">
            <w:pPr>
              <w:spacing w:line="360" w:lineRule="auto"/>
            </w:pPr>
            <w:r w:rsidRPr="00C75B14">
              <w:t>заболевания?</w:t>
            </w:r>
          </w:p>
        </w:tc>
        <w:tc>
          <w:tcPr>
            <w:tcW w:w="5341" w:type="dxa"/>
          </w:tcPr>
          <w:p w:rsidR="00404D6D" w:rsidRPr="00C75B14" w:rsidRDefault="00404D6D" w:rsidP="0032596D">
            <w:pPr>
              <w:spacing w:line="360" w:lineRule="auto"/>
            </w:pPr>
            <w:r w:rsidRPr="00C75B14">
              <w:t>а) В течение 1 недели.</w:t>
            </w:r>
          </w:p>
          <w:p w:rsidR="00404D6D" w:rsidRPr="00C75B14" w:rsidRDefault="00404D6D" w:rsidP="0032596D">
            <w:pPr>
              <w:spacing w:line="360" w:lineRule="auto"/>
            </w:pPr>
            <w:r w:rsidRPr="00C75B14">
              <w:t>б) В течение суток.</w:t>
            </w:r>
          </w:p>
          <w:p w:rsidR="00404D6D" w:rsidRPr="00C75B14" w:rsidRDefault="00404D6D" w:rsidP="0032596D">
            <w:pPr>
              <w:spacing w:line="360" w:lineRule="auto"/>
            </w:pPr>
            <w:r w:rsidRPr="00C75B14">
              <w:t>в) В течение 3-х суток.</w:t>
            </w:r>
          </w:p>
          <w:p w:rsidR="00404D6D" w:rsidRPr="00C75B14" w:rsidRDefault="00404D6D" w:rsidP="0032596D">
            <w:pPr>
              <w:spacing w:line="360" w:lineRule="auto"/>
            </w:pPr>
            <w:r w:rsidRPr="00C75B14">
              <w:t>г) В течение 12 часов</w:t>
            </w:r>
          </w:p>
        </w:tc>
      </w:tr>
      <w:tr w:rsidR="00404D6D" w:rsidRPr="00F52884" w:rsidTr="005134A3">
        <w:tc>
          <w:tcPr>
            <w:tcW w:w="5341" w:type="dxa"/>
          </w:tcPr>
          <w:p w:rsidR="00404D6D" w:rsidRPr="00C75B14" w:rsidRDefault="00404D6D" w:rsidP="0032596D">
            <w:pPr>
              <w:spacing w:line="360" w:lineRule="auto"/>
            </w:pPr>
            <w:r w:rsidRPr="00C75B14">
              <w:t>17. Кто составляет санитарно-гигиеническую</w:t>
            </w:r>
          </w:p>
          <w:p w:rsidR="00404D6D" w:rsidRPr="00C75B14" w:rsidRDefault="00404D6D" w:rsidP="0032596D">
            <w:pPr>
              <w:spacing w:line="360" w:lineRule="auto"/>
            </w:pPr>
            <w:r w:rsidRPr="00C75B14">
              <w:t>характеристику условий труда работника,</w:t>
            </w:r>
          </w:p>
          <w:p w:rsidR="00404D6D" w:rsidRPr="00C75B14" w:rsidRDefault="00404D6D" w:rsidP="0032596D">
            <w:pPr>
              <w:spacing w:line="360" w:lineRule="auto"/>
            </w:pPr>
            <w:r w:rsidRPr="00C75B14">
              <w:t>которому установлен предварительный</w:t>
            </w:r>
          </w:p>
          <w:p w:rsidR="00404D6D" w:rsidRPr="00C75B14" w:rsidRDefault="00404D6D" w:rsidP="0032596D">
            <w:pPr>
              <w:spacing w:line="360" w:lineRule="auto"/>
            </w:pPr>
            <w:r w:rsidRPr="00C75B14">
              <w:t>диагноз профессионального заболевания?</w:t>
            </w:r>
          </w:p>
        </w:tc>
        <w:tc>
          <w:tcPr>
            <w:tcW w:w="5341" w:type="dxa"/>
          </w:tcPr>
          <w:p w:rsidR="00404D6D" w:rsidRPr="00C75B14" w:rsidRDefault="00404D6D" w:rsidP="0032596D">
            <w:pPr>
              <w:spacing w:line="360" w:lineRule="auto"/>
            </w:pPr>
            <w:r w:rsidRPr="00C75B14">
              <w:t>а) Территориальный орган</w:t>
            </w:r>
          </w:p>
          <w:p w:rsidR="00404D6D" w:rsidRPr="00C75B14" w:rsidRDefault="00404D6D" w:rsidP="0032596D">
            <w:pPr>
              <w:spacing w:line="360" w:lineRule="auto"/>
            </w:pPr>
            <w:r w:rsidRPr="00C75B14">
              <w:t>Роспотребнадзора (бывший</w:t>
            </w:r>
          </w:p>
          <w:p w:rsidR="00404D6D" w:rsidRPr="00C75B14" w:rsidRDefault="00404D6D" w:rsidP="0032596D">
            <w:pPr>
              <w:spacing w:line="360" w:lineRule="auto"/>
            </w:pPr>
            <w:r w:rsidRPr="00C75B14">
              <w:t>Госсанэпиднадзор).</w:t>
            </w:r>
          </w:p>
          <w:p w:rsidR="00404D6D" w:rsidRPr="00C75B14" w:rsidRDefault="00404D6D" w:rsidP="0032596D">
            <w:pPr>
              <w:spacing w:line="360" w:lineRule="auto"/>
            </w:pPr>
            <w:r w:rsidRPr="00C75B14">
              <w:t>б) Работодатель.</w:t>
            </w:r>
          </w:p>
          <w:p w:rsidR="00404D6D" w:rsidRPr="00C75B14" w:rsidRDefault="00404D6D" w:rsidP="0032596D">
            <w:pPr>
              <w:spacing w:line="360" w:lineRule="auto"/>
            </w:pPr>
            <w:r w:rsidRPr="00C75B14">
              <w:t>в) Специалист службы охраны труда</w:t>
            </w:r>
          </w:p>
          <w:p w:rsidR="00404D6D" w:rsidRPr="00C75B14" w:rsidRDefault="00404D6D" w:rsidP="0032596D">
            <w:pPr>
              <w:spacing w:line="360" w:lineRule="auto"/>
            </w:pPr>
            <w:r w:rsidRPr="00C75B14">
              <w:t>предприятия.</w:t>
            </w:r>
          </w:p>
          <w:p w:rsidR="00404D6D" w:rsidRPr="00C75B14" w:rsidRDefault="00404D6D" w:rsidP="0032596D">
            <w:pPr>
              <w:spacing w:line="360" w:lineRule="auto"/>
            </w:pPr>
            <w:r w:rsidRPr="00C75B14">
              <w:t>г) Учреждение здравоохранения,</w:t>
            </w:r>
          </w:p>
          <w:p w:rsidR="00404D6D" w:rsidRPr="00C75B14" w:rsidRDefault="00404D6D" w:rsidP="0032596D">
            <w:pPr>
              <w:spacing w:line="360" w:lineRule="auto"/>
            </w:pPr>
            <w:r w:rsidRPr="00C75B14">
              <w:t>выявившее данное заболевание.</w:t>
            </w:r>
          </w:p>
        </w:tc>
      </w:tr>
      <w:tr w:rsidR="00404D6D" w:rsidRPr="00F52884" w:rsidTr="005134A3">
        <w:tc>
          <w:tcPr>
            <w:tcW w:w="5341" w:type="dxa"/>
          </w:tcPr>
          <w:p w:rsidR="00404D6D" w:rsidRPr="00C75B14" w:rsidRDefault="00404D6D" w:rsidP="0032596D">
            <w:pPr>
              <w:spacing w:line="360" w:lineRule="auto"/>
            </w:pPr>
            <w:r w:rsidRPr="00C75B14">
              <w:t>18. В течение, какого времени работодатель</w:t>
            </w:r>
          </w:p>
          <w:p w:rsidR="00404D6D" w:rsidRPr="00C75B14" w:rsidRDefault="00404D6D" w:rsidP="0032596D">
            <w:pPr>
              <w:spacing w:line="360" w:lineRule="auto"/>
            </w:pPr>
            <w:r w:rsidRPr="00C75B14">
              <w:t>обязан хранить материалы расследования</w:t>
            </w:r>
          </w:p>
          <w:p w:rsidR="00404D6D" w:rsidRPr="00C75B14" w:rsidRDefault="00404D6D" w:rsidP="0032596D">
            <w:pPr>
              <w:spacing w:line="360" w:lineRule="auto"/>
            </w:pPr>
            <w:r w:rsidRPr="00C75B14">
              <w:t>профессионального заболевания?</w:t>
            </w:r>
          </w:p>
        </w:tc>
        <w:tc>
          <w:tcPr>
            <w:tcW w:w="5341" w:type="dxa"/>
          </w:tcPr>
          <w:p w:rsidR="00404D6D" w:rsidRPr="00C75B14" w:rsidRDefault="00404D6D" w:rsidP="0032596D">
            <w:pPr>
              <w:spacing w:line="360" w:lineRule="auto"/>
            </w:pPr>
            <w:r w:rsidRPr="00C75B14">
              <w:t>а) В течение 10 лет.</w:t>
            </w:r>
          </w:p>
          <w:p w:rsidR="00404D6D" w:rsidRPr="00C75B14" w:rsidRDefault="00404D6D" w:rsidP="0032596D">
            <w:pPr>
              <w:spacing w:line="360" w:lineRule="auto"/>
            </w:pPr>
            <w:r w:rsidRPr="00C75B14">
              <w:t>б) В течение 20 лет.</w:t>
            </w:r>
          </w:p>
          <w:p w:rsidR="00404D6D" w:rsidRPr="00C75B14" w:rsidRDefault="00404D6D" w:rsidP="0032596D">
            <w:pPr>
              <w:spacing w:line="360" w:lineRule="auto"/>
            </w:pPr>
            <w:r w:rsidRPr="00C75B14">
              <w:t>в) В течение 45 лет.</w:t>
            </w:r>
          </w:p>
          <w:p w:rsidR="00404D6D" w:rsidRPr="00C75B14" w:rsidRDefault="00404D6D" w:rsidP="0032596D">
            <w:pPr>
              <w:spacing w:line="360" w:lineRule="auto"/>
            </w:pPr>
            <w:r w:rsidRPr="00C75B14">
              <w:t>г) В течение 75 лет.</w:t>
            </w:r>
          </w:p>
        </w:tc>
      </w:tr>
    </w:tbl>
    <w:p w:rsidR="00404D6D" w:rsidRPr="00C75B14" w:rsidRDefault="00404D6D" w:rsidP="0032596D">
      <w:pPr>
        <w:spacing w:line="360" w:lineRule="auto"/>
      </w:pPr>
    </w:p>
    <w:p w:rsidR="00404D6D" w:rsidRDefault="00404D6D" w:rsidP="0032596D">
      <w:pPr>
        <w:spacing w:line="360" w:lineRule="auto"/>
        <w:ind w:firstLine="709"/>
        <w:jc w:val="both"/>
        <w:rPr>
          <w:b/>
        </w:rPr>
      </w:pPr>
      <w:r w:rsidRPr="00C75B14">
        <w:rPr>
          <w:b/>
        </w:rPr>
        <w:t>Критерии оценки результатов выполнения заданий:</w:t>
      </w:r>
    </w:p>
    <w:p w:rsidR="00404D6D" w:rsidRPr="00C75B14" w:rsidRDefault="00404D6D" w:rsidP="0032596D">
      <w:pPr>
        <w:spacing w:line="360" w:lineRule="auto"/>
      </w:pPr>
    </w:p>
    <w:tbl>
      <w:tblPr>
        <w:tblW w:w="0" w:type="auto"/>
        <w:tblInd w:w="250" w:type="dxa"/>
        <w:tblLook w:val="04A0" w:firstRow="1" w:lastRow="0" w:firstColumn="1" w:lastColumn="0" w:noHBand="0" w:noVBand="1"/>
      </w:tblPr>
      <w:tblGrid>
        <w:gridCol w:w="4600"/>
        <w:gridCol w:w="4992"/>
      </w:tblGrid>
      <w:tr w:rsidR="00404D6D" w:rsidRPr="00C75B14" w:rsidTr="005134A3">
        <w:tc>
          <w:tcPr>
            <w:tcW w:w="4600" w:type="dxa"/>
          </w:tcPr>
          <w:p w:rsidR="00404D6D" w:rsidRPr="00C75B14" w:rsidRDefault="00404D6D" w:rsidP="0032596D">
            <w:pPr>
              <w:spacing w:line="360" w:lineRule="auto"/>
              <w:rPr>
                <w:b/>
              </w:rPr>
            </w:pPr>
            <w:r w:rsidRPr="00C75B14">
              <w:rPr>
                <w:b/>
              </w:rPr>
              <w:t>Процент правильных ответов</w:t>
            </w:r>
          </w:p>
        </w:tc>
        <w:tc>
          <w:tcPr>
            <w:tcW w:w="4992" w:type="dxa"/>
          </w:tcPr>
          <w:p w:rsidR="00404D6D" w:rsidRPr="00C75B14" w:rsidRDefault="00404D6D" w:rsidP="0032596D">
            <w:pPr>
              <w:spacing w:line="360" w:lineRule="auto"/>
              <w:rPr>
                <w:b/>
              </w:rPr>
            </w:pPr>
            <w:r w:rsidRPr="00C75B14">
              <w:rPr>
                <w:b/>
              </w:rPr>
              <w:t>Оценка</w:t>
            </w:r>
          </w:p>
        </w:tc>
      </w:tr>
      <w:tr w:rsidR="00404D6D" w:rsidRPr="00C75B14" w:rsidTr="005134A3">
        <w:tc>
          <w:tcPr>
            <w:tcW w:w="4600" w:type="dxa"/>
          </w:tcPr>
          <w:p w:rsidR="00404D6D" w:rsidRPr="00C75B14" w:rsidRDefault="00404D6D" w:rsidP="0032596D">
            <w:pPr>
              <w:spacing w:line="360" w:lineRule="auto"/>
            </w:pPr>
            <w:r w:rsidRPr="00C75B14">
              <w:t>80-100%</w:t>
            </w:r>
          </w:p>
        </w:tc>
        <w:tc>
          <w:tcPr>
            <w:tcW w:w="4992" w:type="dxa"/>
          </w:tcPr>
          <w:p w:rsidR="00404D6D" w:rsidRPr="00C75B14" w:rsidRDefault="00404D6D" w:rsidP="0032596D">
            <w:pPr>
              <w:spacing w:line="360" w:lineRule="auto"/>
            </w:pPr>
            <w:r w:rsidRPr="00C75B14">
              <w:t>«отлично»</w:t>
            </w:r>
          </w:p>
        </w:tc>
      </w:tr>
      <w:tr w:rsidR="00404D6D" w:rsidRPr="00C75B14" w:rsidTr="005134A3">
        <w:tc>
          <w:tcPr>
            <w:tcW w:w="4600" w:type="dxa"/>
          </w:tcPr>
          <w:p w:rsidR="00404D6D" w:rsidRPr="00C75B14" w:rsidRDefault="00404D6D" w:rsidP="0032596D">
            <w:pPr>
              <w:spacing w:line="360" w:lineRule="auto"/>
            </w:pPr>
            <w:r w:rsidRPr="00C75B14">
              <w:t>60-79%</w:t>
            </w:r>
          </w:p>
        </w:tc>
        <w:tc>
          <w:tcPr>
            <w:tcW w:w="4992" w:type="dxa"/>
          </w:tcPr>
          <w:p w:rsidR="00404D6D" w:rsidRPr="00C75B14" w:rsidRDefault="00404D6D" w:rsidP="0032596D">
            <w:pPr>
              <w:spacing w:line="360" w:lineRule="auto"/>
            </w:pPr>
            <w:r w:rsidRPr="00C75B14">
              <w:t>«хорошо»</w:t>
            </w:r>
          </w:p>
        </w:tc>
      </w:tr>
      <w:tr w:rsidR="00404D6D" w:rsidRPr="00C75B14" w:rsidTr="005134A3">
        <w:tc>
          <w:tcPr>
            <w:tcW w:w="4600" w:type="dxa"/>
          </w:tcPr>
          <w:p w:rsidR="00404D6D" w:rsidRPr="00C75B14" w:rsidRDefault="00404D6D" w:rsidP="0032596D">
            <w:pPr>
              <w:spacing w:line="360" w:lineRule="auto"/>
            </w:pPr>
            <w:r w:rsidRPr="00C75B14">
              <w:t>30-59%</w:t>
            </w:r>
          </w:p>
        </w:tc>
        <w:tc>
          <w:tcPr>
            <w:tcW w:w="4992" w:type="dxa"/>
          </w:tcPr>
          <w:p w:rsidR="00404D6D" w:rsidRPr="00C75B14" w:rsidRDefault="00404D6D" w:rsidP="0032596D">
            <w:pPr>
              <w:spacing w:line="360" w:lineRule="auto"/>
            </w:pPr>
            <w:r w:rsidRPr="00C75B14">
              <w:t>«удовлетворительно»</w:t>
            </w:r>
          </w:p>
        </w:tc>
      </w:tr>
      <w:tr w:rsidR="00404D6D" w:rsidRPr="00C75B14" w:rsidTr="005134A3">
        <w:tc>
          <w:tcPr>
            <w:tcW w:w="4600" w:type="dxa"/>
          </w:tcPr>
          <w:p w:rsidR="00404D6D" w:rsidRPr="00C75B14" w:rsidRDefault="00404D6D" w:rsidP="0032596D">
            <w:pPr>
              <w:spacing w:line="360" w:lineRule="auto"/>
            </w:pPr>
            <w:r w:rsidRPr="00C75B14">
              <w:t>0-29%</w:t>
            </w:r>
          </w:p>
        </w:tc>
        <w:tc>
          <w:tcPr>
            <w:tcW w:w="4992" w:type="dxa"/>
          </w:tcPr>
          <w:p w:rsidR="00404D6D" w:rsidRPr="00C75B14" w:rsidRDefault="00404D6D" w:rsidP="0032596D">
            <w:pPr>
              <w:spacing w:line="360" w:lineRule="auto"/>
            </w:pPr>
            <w:r w:rsidRPr="00C75B14">
              <w:t>«неудовлетворительно»</w:t>
            </w:r>
          </w:p>
        </w:tc>
      </w:tr>
    </w:tbl>
    <w:p w:rsidR="00404D6D" w:rsidRPr="00C75B14" w:rsidRDefault="00404D6D" w:rsidP="0032596D">
      <w:pPr>
        <w:spacing w:line="360" w:lineRule="auto"/>
      </w:pPr>
    </w:p>
    <w:p w:rsidR="00404D6D" w:rsidRPr="00C75B14" w:rsidRDefault="00404D6D" w:rsidP="0032596D">
      <w:pPr>
        <w:spacing w:line="360" w:lineRule="auto"/>
        <w:ind w:firstLine="709"/>
        <w:jc w:val="both"/>
        <w:rPr>
          <w:b/>
        </w:rPr>
      </w:pPr>
      <w:r w:rsidRPr="00C75B14">
        <w:rPr>
          <w:b/>
        </w:rPr>
        <w:t xml:space="preserve">Тема </w:t>
      </w:r>
      <w:r>
        <w:rPr>
          <w:b/>
        </w:rPr>
        <w:t xml:space="preserve">5 </w:t>
      </w:r>
      <w:r w:rsidRPr="00C75B14">
        <w:rPr>
          <w:b/>
        </w:rPr>
        <w:t>Пожарная безопасность</w:t>
      </w:r>
    </w:p>
    <w:p w:rsidR="00404D6D" w:rsidRPr="00C75B14" w:rsidRDefault="00404D6D" w:rsidP="0032596D">
      <w:pPr>
        <w:spacing w:line="360" w:lineRule="auto"/>
        <w:ind w:firstLine="709"/>
        <w:jc w:val="both"/>
      </w:pPr>
      <w:r w:rsidRPr="00C75B14">
        <w:rPr>
          <w:b/>
        </w:rPr>
        <w:t xml:space="preserve">Задание: </w:t>
      </w:r>
      <w:r w:rsidRPr="00C75B14">
        <w:t>прочитайте предложенные ниже вопросы, выберите правильные ответы</w:t>
      </w:r>
    </w:p>
    <w:p w:rsidR="00404D6D" w:rsidRPr="00C75B14" w:rsidRDefault="00404D6D" w:rsidP="0032596D">
      <w:pPr>
        <w:spacing w:line="360" w:lineRule="auto"/>
        <w:ind w:firstLine="709"/>
        <w:jc w:val="both"/>
      </w:pPr>
      <w:r w:rsidRPr="00C75B14">
        <w:t>1. Лиц, ответственных за пожарную безопасность отдельных территорий, зданий,</w:t>
      </w:r>
    </w:p>
    <w:p w:rsidR="00404D6D" w:rsidRPr="00C75B14" w:rsidRDefault="00404D6D" w:rsidP="0032596D">
      <w:pPr>
        <w:spacing w:line="360" w:lineRule="auto"/>
        <w:ind w:firstLine="709"/>
        <w:jc w:val="both"/>
      </w:pPr>
      <w:r w:rsidRPr="00C75B14">
        <w:t>цехов, структурных подразделений, оборудования и т.п. определяет:</w:t>
      </w:r>
    </w:p>
    <w:p w:rsidR="00404D6D" w:rsidRPr="00C75B14" w:rsidRDefault="00404D6D" w:rsidP="0032596D">
      <w:pPr>
        <w:spacing w:line="360" w:lineRule="auto"/>
        <w:ind w:firstLine="709"/>
        <w:jc w:val="both"/>
      </w:pPr>
      <w:r w:rsidRPr="00C75B14">
        <w:t>1) инженер по охране труда;</w:t>
      </w:r>
    </w:p>
    <w:p w:rsidR="00404D6D" w:rsidRPr="00C75B14" w:rsidRDefault="00404D6D" w:rsidP="0032596D">
      <w:pPr>
        <w:spacing w:line="360" w:lineRule="auto"/>
        <w:ind w:firstLine="709"/>
        <w:jc w:val="both"/>
      </w:pPr>
      <w:r w:rsidRPr="00C75B14">
        <w:t>2) главный инженер;</w:t>
      </w:r>
    </w:p>
    <w:p w:rsidR="00404D6D" w:rsidRPr="00C75B14" w:rsidRDefault="00404D6D" w:rsidP="0032596D">
      <w:pPr>
        <w:spacing w:line="360" w:lineRule="auto"/>
        <w:ind w:firstLine="709"/>
        <w:jc w:val="both"/>
      </w:pPr>
      <w:r w:rsidRPr="00C75B14">
        <w:t>3) начальник структурного предприятия;</w:t>
      </w:r>
    </w:p>
    <w:p w:rsidR="00404D6D" w:rsidRPr="00C75B14" w:rsidRDefault="00404D6D" w:rsidP="0032596D">
      <w:pPr>
        <w:spacing w:line="360" w:lineRule="auto"/>
        <w:ind w:firstLine="709"/>
        <w:jc w:val="both"/>
      </w:pPr>
      <w:r w:rsidRPr="00C75B14">
        <w:t>4) руководитель подразделения;</w:t>
      </w:r>
    </w:p>
    <w:p w:rsidR="00404D6D" w:rsidRPr="00C75B14" w:rsidRDefault="00404D6D" w:rsidP="0032596D">
      <w:pPr>
        <w:spacing w:line="360" w:lineRule="auto"/>
        <w:ind w:firstLine="709"/>
        <w:jc w:val="both"/>
      </w:pPr>
      <w:r w:rsidRPr="00C75B14">
        <w:t>5) лицо, на которое возложена ответственность за пожарную безопасность на</w:t>
      </w:r>
    </w:p>
    <w:p w:rsidR="00404D6D" w:rsidRPr="00C75B14" w:rsidRDefault="00404D6D" w:rsidP="0032596D">
      <w:pPr>
        <w:spacing w:line="360" w:lineRule="auto"/>
        <w:ind w:firstLine="709"/>
        <w:jc w:val="both"/>
      </w:pPr>
      <w:r w:rsidRPr="00C75B14">
        <w:lastRenderedPageBreak/>
        <w:t>предприятии.</w:t>
      </w:r>
    </w:p>
    <w:p w:rsidR="00404D6D" w:rsidRPr="00C75B14" w:rsidRDefault="00404D6D" w:rsidP="0032596D">
      <w:pPr>
        <w:spacing w:line="360" w:lineRule="auto"/>
        <w:ind w:firstLine="709"/>
        <w:jc w:val="both"/>
      </w:pPr>
      <w:r w:rsidRPr="00C75B14">
        <w:t>2. При обнаружении пожара или признаков горения работник обязан:</w:t>
      </w:r>
    </w:p>
    <w:p w:rsidR="00404D6D" w:rsidRPr="00C75B14" w:rsidRDefault="00404D6D" w:rsidP="0032596D">
      <w:pPr>
        <w:spacing w:line="360" w:lineRule="auto"/>
        <w:ind w:firstLine="709"/>
        <w:jc w:val="both"/>
      </w:pPr>
      <w:r w:rsidRPr="00C75B14">
        <w:t>1) сообщить по телефону «01», назвать место возникновения пожара и принять меры</w:t>
      </w:r>
    </w:p>
    <w:p w:rsidR="00404D6D" w:rsidRPr="00C75B14" w:rsidRDefault="00404D6D" w:rsidP="0032596D">
      <w:pPr>
        <w:spacing w:line="360" w:lineRule="auto"/>
        <w:ind w:firstLine="709"/>
        <w:jc w:val="both"/>
      </w:pPr>
      <w:r w:rsidRPr="00C75B14">
        <w:t>по эвакуации людей и сохранности материальных ценностей;</w:t>
      </w:r>
    </w:p>
    <w:p w:rsidR="00404D6D" w:rsidRPr="00C75B14" w:rsidRDefault="00404D6D" w:rsidP="0032596D">
      <w:pPr>
        <w:spacing w:line="360" w:lineRule="auto"/>
        <w:ind w:firstLine="709"/>
        <w:jc w:val="both"/>
      </w:pPr>
      <w:r w:rsidRPr="00C75B14">
        <w:t>2) сообщить в пожарную охрану по телефону «01», назвать адрес объекта, свою</w:t>
      </w:r>
    </w:p>
    <w:p w:rsidR="00404D6D" w:rsidRPr="00C75B14" w:rsidRDefault="00404D6D" w:rsidP="0032596D">
      <w:pPr>
        <w:spacing w:line="360" w:lineRule="auto"/>
        <w:ind w:firstLine="709"/>
        <w:jc w:val="both"/>
      </w:pPr>
      <w:r w:rsidRPr="00C75B14">
        <w:t>фамилию и принять меры по тушению пожара;</w:t>
      </w:r>
    </w:p>
    <w:p w:rsidR="00404D6D" w:rsidRPr="00C75B14" w:rsidRDefault="00404D6D" w:rsidP="0032596D">
      <w:pPr>
        <w:spacing w:line="360" w:lineRule="auto"/>
        <w:ind w:firstLine="709"/>
        <w:jc w:val="both"/>
      </w:pPr>
      <w:r w:rsidRPr="00C75B14">
        <w:t>3) сообщить по телефону «01», назвать адрес места возгорания пожара, свою</w:t>
      </w:r>
    </w:p>
    <w:p w:rsidR="00404D6D" w:rsidRPr="00C75B14" w:rsidRDefault="00404D6D" w:rsidP="0032596D">
      <w:pPr>
        <w:spacing w:line="360" w:lineRule="auto"/>
        <w:ind w:firstLine="709"/>
        <w:jc w:val="both"/>
      </w:pPr>
      <w:r w:rsidRPr="00C75B14">
        <w:t>фамилию, принять меры по эвакуации людей и тушению пожара;</w:t>
      </w:r>
    </w:p>
    <w:p w:rsidR="00404D6D" w:rsidRPr="00C75B14" w:rsidRDefault="00404D6D" w:rsidP="0032596D">
      <w:pPr>
        <w:spacing w:line="360" w:lineRule="auto"/>
        <w:ind w:firstLine="709"/>
        <w:jc w:val="both"/>
      </w:pPr>
      <w:r w:rsidRPr="00C75B14">
        <w:t>4) указанное в пунктах 1 и 3;</w:t>
      </w:r>
    </w:p>
    <w:p w:rsidR="00404D6D" w:rsidRPr="00C75B14" w:rsidRDefault="00404D6D" w:rsidP="0032596D">
      <w:pPr>
        <w:spacing w:line="360" w:lineRule="auto"/>
        <w:ind w:firstLine="709"/>
        <w:jc w:val="both"/>
      </w:pPr>
      <w:r w:rsidRPr="00C75B14">
        <w:t>5) указанное в пунктах 1 и 2.</w:t>
      </w:r>
    </w:p>
    <w:p w:rsidR="00404D6D" w:rsidRPr="00C75B14" w:rsidRDefault="00404D6D" w:rsidP="0032596D">
      <w:pPr>
        <w:spacing w:line="360" w:lineRule="auto"/>
        <w:ind w:firstLine="709"/>
        <w:jc w:val="both"/>
      </w:pPr>
      <w:r w:rsidRPr="00C75B14">
        <w:t>3. Нарушение требований пожарной безопасности влечет за собой:</w:t>
      </w:r>
    </w:p>
    <w:p w:rsidR="00404D6D" w:rsidRPr="00C75B14" w:rsidRDefault="00404D6D" w:rsidP="0032596D">
      <w:pPr>
        <w:spacing w:line="360" w:lineRule="auto"/>
        <w:ind w:firstLine="709"/>
        <w:jc w:val="both"/>
      </w:pPr>
      <w:r w:rsidRPr="00C75B14">
        <w:t>1) указанное в пунктах 3 и 4;</w:t>
      </w:r>
    </w:p>
    <w:p w:rsidR="00404D6D" w:rsidRPr="00C75B14" w:rsidRDefault="00404D6D" w:rsidP="0032596D">
      <w:pPr>
        <w:spacing w:line="360" w:lineRule="auto"/>
        <w:ind w:firstLine="709"/>
        <w:jc w:val="both"/>
      </w:pPr>
      <w:r w:rsidRPr="00C75B14">
        <w:t>2) уголовную и административную ответственность;</w:t>
      </w:r>
    </w:p>
    <w:p w:rsidR="00404D6D" w:rsidRPr="00C75B14" w:rsidRDefault="00404D6D" w:rsidP="0032596D">
      <w:pPr>
        <w:spacing w:line="360" w:lineRule="auto"/>
        <w:ind w:firstLine="709"/>
        <w:jc w:val="both"/>
      </w:pPr>
      <w:r w:rsidRPr="00C75B14">
        <w:t>3) дисциплинарную ответственность;</w:t>
      </w:r>
    </w:p>
    <w:p w:rsidR="00404D6D" w:rsidRPr="00C75B14" w:rsidRDefault="00404D6D" w:rsidP="0032596D">
      <w:pPr>
        <w:spacing w:line="360" w:lineRule="auto"/>
        <w:ind w:firstLine="709"/>
        <w:jc w:val="both"/>
      </w:pPr>
      <w:r w:rsidRPr="00C75B14">
        <w:t>4) уголовную ответственность;</w:t>
      </w:r>
    </w:p>
    <w:p w:rsidR="00404D6D" w:rsidRPr="00C75B14" w:rsidRDefault="00404D6D" w:rsidP="0032596D">
      <w:pPr>
        <w:spacing w:line="360" w:lineRule="auto"/>
        <w:ind w:firstLine="709"/>
        <w:jc w:val="both"/>
      </w:pPr>
      <w:r w:rsidRPr="00C75B14">
        <w:t>5) указанное в пунктах 2 и 3.</w:t>
      </w:r>
    </w:p>
    <w:p w:rsidR="00404D6D" w:rsidRPr="00C75B14" w:rsidRDefault="00404D6D" w:rsidP="0032596D">
      <w:pPr>
        <w:spacing w:line="360" w:lineRule="auto"/>
        <w:ind w:firstLine="709"/>
        <w:jc w:val="both"/>
      </w:pPr>
      <w:r w:rsidRPr="00C75B14">
        <w:t>4. Способы и средства, которыми можно прекратить процесс горения могут быть:</w:t>
      </w:r>
    </w:p>
    <w:p w:rsidR="00404D6D" w:rsidRPr="00C75B14" w:rsidRDefault="00404D6D" w:rsidP="0032596D">
      <w:pPr>
        <w:spacing w:line="360" w:lineRule="auto"/>
        <w:ind w:firstLine="709"/>
        <w:jc w:val="both"/>
      </w:pPr>
      <w:r w:rsidRPr="00C75B14">
        <w:t>1) залить очаг водой;</w:t>
      </w:r>
    </w:p>
    <w:p w:rsidR="00404D6D" w:rsidRPr="00C75B14" w:rsidRDefault="00404D6D" w:rsidP="0032596D">
      <w:pPr>
        <w:spacing w:line="360" w:lineRule="auto"/>
        <w:ind w:firstLine="709"/>
        <w:jc w:val="both"/>
      </w:pPr>
      <w:r w:rsidRPr="00C75B14">
        <w:t>2) задуть огонь;</w:t>
      </w:r>
    </w:p>
    <w:p w:rsidR="00404D6D" w:rsidRPr="00C75B14" w:rsidRDefault="00404D6D" w:rsidP="0032596D">
      <w:pPr>
        <w:spacing w:line="360" w:lineRule="auto"/>
        <w:ind w:firstLine="709"/>
        <w:jc w:val="both"/>
      </w:pPr>
      <w:r w:rsidRPr="00C75B14">
        <w:t>3) перекрыть доступ окислителя к очагу;</w:t>
      </w:r>
    </w:p>
    <w:p w:rsidR="00404D6D" w:rsidRPr="00C75B14" w:rsidRDefault="00404D6D" w:rsidP="0032596D">
      <w:pPr>
        <w:spacing w:line="360" w:lineRule="auto"/>
        <w:ind w:firstLine="709"/>
        <w:jc w:val="both"/>
      </w:pPr>
      <w:r w:rsidRPr="00C75B14">
        <w:t>4) понизить температуру ниже температуры выпламенения, перерыть доступ</w:t>
      </w:r>
    </w:p>
    <w:p w:rsidR="00404D6D" w:rsidRPr="00C75B14" w:rsidRDefault="00404D6D" w:rsidP="0032596D">
      <w:pPr>
        <w:spacing w:line="360" w:lineRule="auto"/>
        <w:ind w:firstLine="709"/>
        <w:jc w:val="both"/>
      </w:pPr>
      <w:r w:rsidRPr="00C75B14">
        <w:t>окислителя или убрать горючий материал из очага горения.</w:t>
      </w:r>
    </w:p>
    <w:p w:rsidR="00404D6D" w:rsidRPr="00C75B14" w:rsidRDefault="00404D6D" w:rsidP="0032596D">
      <w:pPr>
        <w:spacing w:line="360" w:lineRule="auto"/>
        <w:ind w:firstLine="709"/>
        <w:jc w:val="both"/>
      </w:pPr>
      <w:r w:rsidRPr="00C75B14">
        <w:t>5. На такие факторы пожара не реагируют извещатели пожарной сигнализации:</w:t>
      </w:r>
    </w:p>
    <w:p w:rsidR="00404D6D" w:rsidRPr="00C75B14" w:rsidRDefault="00404D6D" w:rsidP="0032596D">
      <w:pPr>
        <w:spacing w:line="360" w:lineRule="auto"/>
        <w:ind w:firstLine="709"/>
        <w:jc w:val="both"/>
      </w:pPr>
      <w:r w:rsidRPr="00C75B14">
        <w:t>1) на повышение температуры;</w:t>
      </w:r>
    </w:p>
    <w:p w:rsidR="00404D6D" w:rsidRPr="00C75B14" w:rsidRDefault="00404D6D" w:rsidP="0032596D">
      <w:pPr>
        <w:spacing w:line="360" w:lineRule="auto"/>
        <w:ind w:firstLine="709"/>
        <w:jc w:val="both"/>
      </w:pPr>
      <w:r w:rsidRPr="00C75B14">
        <w:t>2) на задымленность помещения;</w:t>
      </w:r>
    </w:p>
    <w:p w:rsidR="00404D6D" w:rsidRPr="00C75B14" w:rsidRDefault="00404D6D" w:rsidP="0032596D">
      <w:pPr>
        <w:spacing w:line="360" w:lineRule="auto"/>
        <w:ind w:firstLine="709"/>
        <w:jc w:val="both"/>
      </w:pPr>
      <w:r w:rsidRPr="00C75B14">
        <w:t>3) на увеличение освещенности помещения;</w:t>
      </w:r>
    </w:p>
    <w:p w:rsidR="00404D6D" w:rsidRPr="00C75B14" w:rsidRDefault="00404D6D" w:rsidP="0032596D">
      <w:pPr>
        <w:spacing w:line="360" w:lineRule="auto"/>
        <w:ind w:firstLine="709"/>
        <w:jc w:val="both"/>
      </w:pPr>
      <w:r w:rsidRPr="00C75B14">
        <w:t>4) на появление пламени</w:t>
      </w:r>
    </w:p>
    <w:p w:rsidR="00404D6D" w:rsidRPr="00C75B14" w:rsidRDefault="00404D6D" w:rsidP="0032596D">
      <w:pPr>
        <w:spacing w:line="360" w:lineRule="auto"/>
        <w:ind w:firstLine="709"/>
        <w:jc w:val="both"/>
      </w:pPr>
      <w:r w:rsidRPr="00C75B14">
        <w:t>6. Пожарное водоснабжение предприятия представляет собой:</w:t>
      </w:r>
    </w:p>
    <w:p w:rsidR="00404D6D" w:rsidRPr="00C75B14" w:rsidRDefault="00404D6D" w:rsidP="0032596D">
      <w:pPr>
        <w:spacing w:line="360" w:lineRule="auto"/>
        <w:ind w:firstLine="709"/>
        <w:jc w:val="both"/>
      </w:pPr>
      <w:r w:rsidRPr="00C75B14">
        <w:t>1) систему подачи воды через пожарные краны (ПК) в помещениях;</w:t>
      </w:r>
    </w:p>
    <w:p w:rsidR="00404D6D" w:rsidRPr="00C75B14" w:rsidRDefault="00404D6D" w:rsidP="0032596D">
      <w:pPr>
        <w:spacing w:line="360" w:lineRule="auto"/>
        <w:ind w:firstLine="709"/>
        <w:jc w:val="both"/>
      </w:pPr>
      <w:r w:rsidRPr="00C75B14">
        <w:t>2) системы подачи воды через гидранты;</w:t>
      </w:r>
    </w:p>
    <w:p w:rsidR="00404D6D" w:rsidRPr="00C75B14" w:rsidRDefault="00404D6D" w:rsidP="0032596D">
      <w:pPr>
        <w:spacing w:line="360" w:lineRule="auto"/>
        <w:ind w:firstLine="709"/>
        <w:jc w:val="both"/>
      </w:pPr>
      <w:r w:rsidRPr="00C75B14">
        <w:t>3) систему подачи воды на объект из пожарного или общего водопровода;</w:t>
      </w:r>
    </w:p>
    <w:p w:rsidR="00404D6D" w:rsidRPr="00C75B14" w:rsidRDefault="00404D6D" w:rsidP="0032596D">
      <w:pPr>
        <w:spacing w:line="360" w:lineRule="auto"/>
        <w:ind w:firstLine="709"/>
        <w:jc w:val="both"/>
      </w:pPr>
      <w:r w:rsidRPr="00C75B14">
        <w:t>4) систему подачи воды из специальных пожарных водоемов или емкостей;</w:t>
      </w:r>
    </w:p>
    <w:p w:rsidR="00404D6D" w:rsidRPr="00C75B14" w:rsidRDefault="00404D6D" w:rsidP="0032596D">
      <w:pPr>
        <w:spacing w:line="360" w:lineRule="auto"/>
        <w:ind w:firstLine="709"/>
        <w:jc w:val="both"/>
      </w:pPr>
      <w:r w:rsidRPr="00C75B14">
        <w:t>5) указанное в пунктах 3 и 4.</w:t>
      </w:r>
    </w:p>
    <w:p w:rsidR="00404D6D" w:rsidRPr="00C75B14" w:rsidRDefault="00404D6D" w:rsidP="0032596D">
      <w:pPr>
        <w:spacing w:line="360" w:lineRule="auto"/>
        <w:ind w:firstLine="709"/>
        <w:jc w:val="both"/>
      </w:pPr>
      <w:r w:rsidRPr="00C75B14">
        <w:t>7. В особо опасных в пожарном отношении отапливаемых помещениях предприятий</w:t>
      </w:r>
    </w:p>
    <w:p w:rsidR="00404D6D" w:rsidRPr="00C75B14" w:rsidRDefault="00404D6D" w:rsidP="0032596D">
      <w:pPr>
        <w:spacing w:line="360" w:lineRule="auto"/>
        <w:ind w:firstLine="709"/>
        <w:jc w:val="both"/>
      </w:pPr>
      <w:r w:rsidRPr="00C75B14">
        <w:t>устанавливают:</w:t>
      </w:r>
    </w:p>
    <w:p w:rsidR="00404D6D" w:rsidRPr="00C75B14" w:rsidRDefault="00404D6D" w:rsidP="0032596D">
      <w:pPr>
        <w:spacing w:line="360" w:lineRule="auto"/>
        <w:ind w:firstLine="709"/>
        <w:jc w:val="both"/>
      </w:pPr>
      <w:r w:rsidRPr="00C75B14">
        <w:lastRenderedPageBreak/>
        <w:t>1) пожарные емкости;</w:t>
      </w:r>
    </w:p>
    <w:p w:rsidR="00404D6D" w:rsidRPr="00C75B14" w:rsidRDefault="00404D6D" w:rsidP="0032596D">
      <w:pPr>
        <w:spacing w:line="360" w:lineRule="auto"/>
        <w:ind w:firstLine="709"/>
        <w:jc w:val="both"/>
      </w:pPr>
      <w:r w:rsidRPr="00C75B14">
        <w:t>2) спринклерные установки;</w:t>
      </w:r>
    </w:p>
    <w:p w:rsidR="00404D6D" w:rsidRPr="00C75B14" w:rsidRDefault="00404D6D" w:rsidP="0032596D">
      <w:pPr>
        <w:spacing w:line="360" w:lineRule="auto"/>
        <w:ind w:firstLine="709"/>
        <w:jc w:val="both"/>
      </w:pPr>
      <w:r w:rsidRPr="00C75B14">
        <w:t>3) дренчерные установки;</w:t>
      </w:r>
    </w:p>
    <w:p w:rsidR="00404D6D" w:rsidRPr="00C75B14" w:rsidRDefault="00404D6D" w:rsidP="0032596D">
      <w:pPr>
        <w:spacing w:line="360" w:lineRule="auto"/>
        <w:ind w:firstLine="709"/>
        <w:jc w:val="both"/>
      </w:pPr>
      <w:r w:rsidRPr="00C75B14">
        <w:t>4) пожарные краны (ПК).</w:t>
      </w:r>
    </w:p>
    <w:p w:rsidR="00404D6D" w:rsidRPr="00C75B14" w:rsidRDefault="00404D6D" w:rsidP="0032596D">
      <w:pPr>
        <w:spacing w:line="360" w:lineRule="auto"/>
        <w:ind w:firstLine="709"/>
        <w:jc w:val="both"/>
      </w:pPr>
      <w:r w:rsidRPr="00C75B14">
        <w:t>8. К первичным средствам тушения пожара относятся:</w:t>
      </w:r>
    </w:p>
    <w:p w:rsidR="00404D6D" w:rsidRPr="00C75B14" w:rsidRDefault="00404D6D" w:rsidP="0032596D">
      <w:pPr>
        <w:spacing w:line="360" w:lineRule="auto"/>
        <w:ind w:firstLine="709"/>
        <w:jc w:val="both"/>
      </w:pPr>
      <w:r w:rsidRPr="00C75B14">
        <w:t>1) огнетушители;</w:t>
      </w:r>
    </w:p>
    <w:p w:rsidR="00404D6D" w:rsidRPr="00C75B14" w:rsidRDefault="00404D6D" w:rsidP="0032596D">
      <w:pPr>
        <w:spacing w:line="360" w:lineRule="auto"/>
        <w:ind w:firstLine="709"/>
        <w:jc w:val="both"/>
      </w:pPr>
      <w:r w:rsidRPr="00C75B14">
        <w:t>2) пожарные рукава со стволами;</w:t>
      </w:r>
    </w:p>
    <w:p w:rsidR="00404D6D" w:rsidRPr="00C75B14" w:rsidRDefault="00404D6D" w:rsidP="0032596D">
      <w:pPr>
        <w:spacing w:line="360" w:lineRule="auto"/>
        <w:ind w:firstLine="709"/>
        <w:jc w:val="both"/>
      </w:pPr>
      <w:r w:rsidRPr="00C75B14">
        <w:t>3) ручной инструмент и инвентарь;</w:t>
      </w:r>
    </w:p>
    <w:p w:rsidR="00404D6D" w:rsidRPr="00C75B14" w:rsidRDefault="00404D6D" w:rsidP="0032596D">
      <w:pPr>
        <w:spacing w:line="360" w:lineRule="auto"/>
        <w:ind w:firstLine="709"/>
        <w:jc w:val="both"/>
      </w:pPr>
      <w:r w:rsidRPr="00C75B14">
        <w:t>4) указанное в пп. 2 и 3;</w:t>
      </w:r>
    </w:p>
    <w:p w:rsidR="00404D6D" w:rsidRPr="00C75B14" w:rsidRDefault="00404D6D" w:rsidP="0032596D">
      <w:pPr>
        <w:spacing w:line="360" w:lineRule="auto"/>
        <w:ind w:firstLine="709"/>
        <w:jc w:val="both"/>
      </w:pPr>
      <w:r w:rsidRPr="00C75B14">
        <w:t>5) указанное в пп. 1 и 3.</w:t>
      </w:r>
    </w:p>
    <w:p w:rsidR="00404D6D" w:rsidRPr="00C75B14" w:rsidRDefault="00404D6D" w:rsidP="0032596D">
      <w:pPr>
        <w:spacing w:line="360" w:lineRule="auto"/>
        <w:ind w:firstLine="709"/>
        <w:jc w:val="both"/>
      </w:pPr>
      <w:r w:rsidRPr="00C75B14">
        <w:t>9. Для тушения электроустановок необходимо применять:</w:t>
      </w:r>
    </w:p>
    <w:p w:rsidR="00404D6D" w:rsidRPr="00C75B14" w:rsidRDefault="00404D6D" w:rsidP="0032596D">
      <w:pPr>
        <w:spacing w:line="360" w:lineRule="auto"/>
        <w:ind w:firstLine="709"/>
        <w:jc w:val="both"/>
      </w:pPr>
      <w:r w:rsidRPr="00C75B14">
        <w:t>1) химические пенные огнетушители;</w:t>
      </w:r>
    </w:p>
    <w:p w:rsidR="00404D6D" w:rsidRPr="00C75B14" w:rsidRDefault="00404D6D" w:rsidP="0032596D">
      <w:pPr>
        <w:spacing w:line="360" w:lineRule="auto"/>
        <w:ind w:firstLine="709"/>
        <w:jc w:val="both"/>
      </w:pPr>
      <w:r w:rsidRPr="00C75B14">
        <w:t>2) углекислотные огнетушители;</w:t>
      </w:r>
    </w:p>
    <w:p w:rsidR="00404D6D" w:rsidRPr="00C75B14" w:rsidRDefault="00404D6D" w:rsidP="0032596D">
      <w:pPr>
        <w:spacing w:line="360" w:lineRule="auto"/>
        <w:ind w:firstLine="709"/>
        <w:jc w:val="both"/>
      </w:pPr>
      <w:r w:rsidRPr="00C75B14">
        <w:t>3) кошму или брезент;</w:t>
      </w:r>
    </w:p>
    <w:p w:rsidR="00404D6D" w:rsidRPr="00C75B14" w:rsidRDefault="00404D6D" w:rsidP="0032596D">
      <w:pPr>
        <w:spacing w:line="360" w:lineRule="auto"/>
        <w:ind w:firstLine="709"/>
        <w:jc w:val="both"/>
      </w:pPr>
      <w:r w:rsidRPr="00C75B14">
        <w:t>4) воду.</w:t>
      </w:r>
    </w:p>
    <w:p w:rsidR="00404D6D" w:rsidRPr="00C75B14" w:rsidRDefault="00404D6D" w:rsidP="0032596D">
      <w:pPr>
        <w:spacing w:line="360" w:lineRule="auto"/>
        <w:ind w:firstLine="709"/>
        <w:jc w:val="both"/>
      </w:pPr>
      <w:r w:rsidRPr="00C75B14">
        <w:t>10. Дренчерная установка представляет собой:</w:t>
      </w:r>
    </w:p>
    <w:p w:rsidR="00404D6D" w:rsidRPr="00C75B14" w:rsidRDefault="00404D6D" w:rsidP="0032596D">
      <w:pPr>
        <w:spacing w:line="360" w:lineRule="auto"/>
        <w:ind w:firstLine="709"/>
        <w:jc w:val="both"/>
      </w:pPr>
      <w:r w:rsidRPr="00C75B14">
        <w:t>1) систему водопроводных труб, проложенных под потолком, в которые</w:t>
      </w:r>
    </w:p>
    <w:p w:rsidR="00404D6D" w:rsidRPr="00C75B14" w:rsidRDefault="00404D6D" w:rsidP="0032596D">
      <w:pPr>
        <w:spacing w:line="360" w:lineRule="auto"/>
        <w:ind w:firstLine="709"/>
        <w:jc w:val="both"/>
      </w:pPr>
      <w:r w:rsidRPr="00C75B14">
        <w:t>ввинчиваются запаянные легкоплавким припоем головки;</w:t>
      </w:r>
    </w:p>
    <w:p w:rsidR="00404D6D" w:rsidRPr="00C75B14" w:rsidRDefault="00404D6D" w:rsidP="0032596D">
      <w:pPr>
        <w:spacing w:line="360" w:lineRule="auto"/>
        <w:ind w:firstLine="709"/>
        <w:jc w:val="both"/>
      </w:pPr>
      <w:r w:rsidRPr="00C75B14">
        <w:t>2) систему водопроводных труб под потолком с постоянно открытыми головками;</w:t>
      </w:r>
    </w:p>
    <w:p w:rsidR="00404D6D" w:rsidRPr="00C75B14" w:rsidRDefault="00404D6D" w:rsidP="0032596D">
      <w:pPr>
        <w:spacing w:line="360" w:lineRule="auto"/>
        <w:ind w:firstLine="709"/>
        <w:jc w:val="both"/>
      </w:pPr>
      <w:r w:rsidRPr="00C75B14">
        <w:t>3) бромэтиловый огнетушитель;</w:t>
      </w:r>
    </w:p>
    <w:p w:rsidR="00404D6D" w:rsidRPr="00C75B14" w:rsidRDefault="00404D6D" w:rsidP="0032596D">
      <w:pPr>
        <w:spacing w:line="360" w:lineRule="auto"/>
        <w:ind w:firstLine="709"/>
        <w:jc w:val="both"/>
      </w:pPr>
      <w:r w:rsidRPr="00C75B14">
        <w:t>4) хладоновый огнетушитель.</w:t>
      </w:r>
    </w:p>
    <w:p w:rsidR="00404D6D" w:rsidRPr="00C75B14" w:rsidRDefault="00404D6D" w:rsidP="0032596D">
      <w:pPr>
        <w:spacing w:line="360" w:lineRule="auto"/>
        <w:ind w:firstLine="709"/>
        <w:jc w:val="both"/>
        <w:rPr>
          <w:b/>
        </w:rPr>
      </w:pPr>
      <w:r w:rsidRPr="00C75B14">
        <w:rPr>
          <w:b/>
        </w:rPr>
        <w:t>Критерии оценки результатов выполнения заданий:</w:t>
      </w:r>
    </w:p>
    <w:tbl>
      <w:tblPr>
        <w:tblW w:w="0" w:type="auto"/>
        <w:tblInd w:w="534" w:type="dxa"/>
        <w:tblLook w:val="04A0" w:firstRow="1" w:lastRow="0" w:firstColumn="1" w:lastColumn="0" w:noHBand="0" w:noVBand="1"/>
      </w:tblPr>
      <w:tblGrid>
        <w:gridCol w:w="4316"/>
        <w:gridCol w:w="4992"/>
      </w:tblGrid>
      <w:tr w:rsidR="00404D6D" w:rsidRPr="00C75B14" w:rsidTr="005134A3">
        <w:tc>
          <w:tcPr>
            <w:tcW w:w="4316" w:type="dxa"/>
          </w:tcPr>
          <w:p w:rsidR="00404D6D" w:rsidRPr="00C75B14" w:rsidRDefault="00404D6D" w:rsidP="0032596D">
            <w:pPr>
              <w:spacing w:line="360" w:lineRule="auto"/>
              <w:rPr>
                <w:b/>
              </w:rPr>
            </w:pPr>
            <w:r w:rsidRPr="00C75B14">
              <w:rPr>
                <w:b/>
              </w:rPr>
              <w:t>Процент правильных ответов</w:t>
            </w:r>
          </w:p>
        </w:tc>
        <w:tc>
          <w:tcPr>
            <w:tcW w:w="4992" w:type="dxa"/>
          </w:tcPr>
          <w:p w:rsidR="00404D6D" w:rsidRPr="00C75B14" w:rsidRDefault="00404D6D" w:rsidP="0032596D">
            <w:pPr>
              <w:spacing w:line="360" w:lineRule="auto"/>
              <w:rPr>
                <w:b/>
              </w:rPr>
            </w:pPr>
            <w:r w:rsidRPr="00C75B14">
              <w:rPr>
                <w:b/>
              </w:rPr>
              <w:t>Оценка</w:t>
            </w:r>
          </w:p>
        </w:tc>
      </w:tr>
      <w:tr w:rsidR="00404D6D" w:rsidRPr="00C75B14" w:rsidTr="005134A3">
        <w:tc>
          <w:tcPr>
            <w:tcW w:w="4316" w:type="dxa"/>
          </w:tcPr>
          <w:p w:rsidR="00404D6D" w:rsidRPr="00C75B14" w:rsidRDefault="00404D6D" w:rsidP="0032596D">
            <w:pPr>
              <w:spacing w:line="360" w:lineRule="auto"/>
            </w:pPr>
            <w:r w:rsidRPr="00C75B14">
              <w:t>80-100%</w:t>
            </w:r>
          </w:p>
        </w:tc>
        <w:tc>
          <w:tcPr>
            <w:tcW w:w="4992" w:type="dxa"/>
          </w:tcPr>
          <w:p w:rsidR="00404D6D" w:rsidRPr="00C75B14" w:rsidRDefault="00404D6D" w:rsidP="0032596D">
            <w:pPr>
              <w:spacing w:line="360" w:lineRule="auto"/>
            </w:pPr>
            <w:r w:rsidRPr="00C75B14">
              <w:t>«отлично»</w:t>
            </w:r>
          </w:p>
        </w:tc>
      </w:tr>
      <w:tr w:rsidR="00404D6D" w:rsidRPr="00C75B14" w:rsidTr="005134A3">
        <w:tc>
          <w:tcPr>
            <w:tcW w:w="4316" w:type="dxa"/>
          </w:tcPr>
          <w:p w:rsidR="00404D6D" w:rsidRPr="00C75B14" w:rsidRDefault="00404D6D" w:rsidP="0032596D">
            <w:pPr>
              <w:spacing w:line="360" w:lineRule="auto"/>
            </w:pPr>
            <w:r w:rsidRPr="00C75B14">
              <w:t>60-79%</w:t>
            </w:r>
          </w:p>
        </w:tc>
        <w:tc>
          <w:tcPr>
            <w:tcW w:w="4992" w:type="dxa"/>
          </w:tcPr>
          <w:p w:rsidR="00404D6D" w:rsidRPr="00C75B14" w:rsidRDefault="00404D6D" w:rsidP="0032596D">
            <w:pPr>
              <w:spacing w:line="360" w:lineRule="auto"/>
            </w:pPr>
            <w:r w:rsidRPr="00C75B14">
              <w:t>«хорошо»</w:t>
            </w:r>
          </w:p>
        </w:tc>
      </w:tr>
      <w:tr w:rsidR="00404D6D" w:rsidRPr="00C75B14" w:rsidTr="005134A3">
        <w:tc>
          <w:tcPr>
            <w:tcW w:w="4316" w:type="dxa"/>
          </w:tcPr>
          <w:p w:rsidR="00404D6D" w:rsidRPr="00C75B14" w:rsidRDefault="00404D6D" w:rsidP="0032596D">
            <w:pPr>
              <w:spacing w:line="360" w:lineRule="auto"/>
            </w:pPr>
            <w:r w:rsidRPr="00C75B14">
              <w:t>30-59%</w:t>
            </w:r>
          </w:p>
        </w:tc>
        <w:tc>
          <w:tcPr>
            <w:tcW w:w="4992" w:type="dxa"/>
          </w:tcPr>
          <w:p w:rsidR="00404D6D" w:rsidRPr="00C75B14" w:rsidRDefault="00404D6D" w:rsidP="0032596D">
            <w:pPr>
              <w:spacing w:line="360" w:lineRule="auto"/>
            </w:pPr>
            <w:r w:rsidRPr="00C75B14">
              <w:t>«удовлетворительно»</w:t>
            </w:r>
          </w:p>
        </w:tc>
      </w:tr>
      <w:tr w:rsidR="00404D6D" w:rsidRPr="00C75B14" w:rsidTr="005134A3">
        <w:tc>
          <w:tcPr>
            <w:tcW w:w="4316" w:type="dxa"/>
          </w:tcPr>
          <w:p w:rsidR="00404D6D" w:rsidRPr="00C75B14" w:rsidRDefault="00404D6D" w:rsidP="0032596D">
            <w:pPr>
              <w:spacing w:line="360" w:lineRule="auto"/>
            </w:pPr>
            <w:r w:rsidRPr="00C75B14">
              <w:t>0-29%</w:t>
            </w:r>
          </w:p>
        </w:tc>
        <w:tc>
          <w:tcPr>
            <w:tcW w:w="4992" w:type="dxa"/>
          </w:tcPr>
          <w:p w:rsidR="00404D6D" w:rsidRPr="00C75B14" w:rsidRDefault="00404D6D" w:rsidP="0032596D">
            <w:pPr>
              <w:spacing w:line="360" w:lineRule="auto"/>
            </w:pPr>
            <w:r w:rsidRPr="00C75B14">
              <w:t>«неудовлетворительно»</w:t>
            </w:r>
          </w:p>
        </w:tc>
      </w:tr>
    </w:tbl>
    <w:p w:rsidR="00404D6D" w:rsidRPr="00C75B14" w:rsidRDefault="00404D6D" w:rsidP="0032596D">
      <w:pPr>
        <w:spacing w:line="360" w:lineRule="auto"/>
      </w:pPr>
    </w:p>
    <w:p w:rsidR="00404D6D" w:rsidRPr="003021E4" w:rsidRDefault="00404D6D" w:rsidP="0032596D">
      <w:pPr>
        <w:spacing w:line="360" w:lineRule="auto"/>
        <w:rPr>
          <w:i/>
        </w:rPr>
      </w:pPr>
      <w:r w:rsidRPr="003021E4">
        <w:t xml:space="preserve">Тематика курсовой работы: </w:t>
      </w:r>
      <w:r w:rsidRPr="003021E4">
        <w:rPr>
          <w:i/>
        </w:rPr>
        <w:t>не предусмотрена</w:t>
      </w:r>
    </w:p>
    <w:p w:rsidR="00404D6D" w:rsidRPr="003021E4" w:rsidRDefault="00404D6D" w:rsidP="0032596D">
      <w:pPr>
        <w:spacing w:line="360" w:lineRule="auto"/>
        <w:rPr>
          <w:i/>
        </w:rPr>
      </w:pPr>
    </w:p>
    <w:p w:rsidR="00404D6D" w:rsidRPr="003021E4" w:rsidRDefault="00404D6D" w:rsidP="0032596D">
      <w:pPr>
        <w:spacing w:line="360" w:lineRule="auto"/>
        <w:rPr>
          <w:b/>
        </w:rPr>
      </w:pPr>
      <w:r w:rsidRPr="003021E4">
        <w:rPr>
          <w:b/>
        </w:rPr>
        <w:t>5.</w:t>
      </w:r>
      <w:r w:rsidRPr="003021E4">
        <w:rPr>
          <w:b/>
        </w:rPr>
        <w:tab/>
        <w:t>Контрольно-оценочные материалы для итоговой аттестации по дисциплине</w:t>
      </w:r>
    </w:p>
    <w:p w:rsidR="00404D6D" w:rsidRPr="003021E4" w:rsidRDefault="00404D6D" w:rsidP="0032596D">
      <w:pPr>
        <w:spacing w:line="360" w:lineRule="auto"/>
      </w:pPr>
    </w:p>
    <w:p w:rsidR="00404D6D" w:rsidRDefault="00404D6D" w:rsidP="0032596D">
      <w:pPr>
        <w:spacing w:line="360" w:lineRule="auto"/>
      </w:pPr>
      <w:r w:rsidRPr="003021E4">
        <w:t xml:space="preserve">Итоговая аттестация по дисциплине Трудовое правопроводится в форме проводится в форме </w:t>
      </w:r>
      <w:r w:rsidRPr="003021E4">
        <w:rPr>
          <w:u w:val="single"/>
        </w:rPr>
        <w:t>теста</w:t>
      </w:r>
    </w:p>
    <w:p w:rsidR="00404D6D" w:rsidRPr="003021E4" w:rsidRDefault="00404D6D" w:rsidP="0032596D">
      <w:pPr>
        <w:spacing w:line="360" w:lineRule="auto"/>
      </w:pPr>
    </w:p>
    <w:p w:rsidR="00404D6D" w:rsidRPr="003021E4" w:rsidRDefault="00404D6D" w:rsidP="0032596D">
      <w:pPr>
        <w:spacing w:line="360" w:lineRule="auto"/>
        <w:ind w:firstLine="709"/>
        <w:jc w:val="center"/>
        <w:rPr>
          <w:b/>
        </w:rPr>
      </w:pPr>
      <w:r w:rsidRPr="003021E4">
        <w:rPr>
          <w:b/>
        </w:rPr>
        <w:lastRenderedPageBreak/>
        <w:t>Вариант 1</w:t>
      </w:r>
    </w:p>
    <w:p w:rsidR="00404D6D" w:rsidRPr="003021E4" w:rsidRDefault="00404D6D" w:rsidP="0032596D">
      <w:pPr>
        <w:spacing w:line="360" w:lineRule="auto"/>
        <w:ind w:firstLine="709"/>
        <w:jc w:val="both"/>
      </w:pPr>
      <w:r w:rsidRPr="003021E4">
        <w:t>1.</w:t>
      </w:r>
      <w:r w:rsidRPr="003021E4">
        <w:tab/>
        <w:t>Что входит в понятие охрана труда:</w:t>
      </w:r>
    </w:p>
    <w:p w:rsidR="00404D6D" w:rsidRPr="003021E4" w:rsidRDefault="00404D6D" w:rsidP="0032596D">
      <w:pPr>
        <w:spacing w:line="360" w:lineRule="auto"/>
        <w:ind w:firstLine="709"/>
        <w:jc w:val="both"/>
      </w:pPr>
      <w:r w:rsidRPr="003021E4">
        <w:t>а) трудовое законодательство;</w:t>
      </w:r>
    </w:p>
    <w:p w:rsidR="00404D6D" w:rsidRPr="003021E4" w:rsidRDefault="00404D6D" w:rsidP="0032596D">
      <w:pPr>
        <w:spacing w:line="360" w:lineRule="auto"/>
        <w:ind w:firstLine="709"/>
        <w:jc w:val="both"/>
      </w:pPr>
      <w:r w:rsidRPr="003021E4">
        <w:t>б) техника безопасности;</w:t>
      </w:r>
    </w:p>
    <w:p w:rsidR="00404D6D" w:rsidRPr="003021E4" w:rsidRDefault="00404D6D" w:rsidP="0032596D">
      <w:pPr>
        <w:spacing w:line="360" w:lineRule="auto"/>
        <w:ind w:firstLine="709"/>
        <w:jc w:val="both"/>
      </w:pPr>
      <w:r w:rsidRPr="003021E4">
        <w:t>в) промышленная санитария и личная гигиена труда;</w:t>
      </w:r>
    </w:p>
    <w:p w:rsidR="00404D6D" w:rsidRPr="003021E4" w:rsidRDefault="00404D6D" w:rsidP="0032596D">
      <w:pPr>
        <w:spacing w:line="360" w:lineRule="auto"/>
        <w:ind w:firstLine="709"/>
        <w:jc w:val="both"/>
        <w:rPr>
          <w:b/>
        </w:rPr>
      </w:pPr>
      <w:r w:rsidRPr="003021E4">
        <w:rPr>
          <w:b/>
        </w:rPr>
        <w:t>г) все выше названное</w:t>
      </w:r>
    </w:p>
    <w:p w:rsidR="00404D6D" w:rsidRPr="003021E4" w:rsidRDefault="00404D6D" w:rsidP="0032596D">
      <w:pPr>
        <w:spacing w:line="360" w:lineRule="auto"/>
        <w:ind w:firstLine="709"/>
        <w:jc w:val="both"/>
      </w:pPr>
      <w:r w:rsidRPr="003021E4">
        <w:t>2.</w:t>
      </w:r>
      <w:r w:rsidRPr="003021E4">
        <w:tab/>
        <w:t>В чем опасность яркого освещения рабочего места:</w:t>
      </w:r>
    </w:p>
    <w:p w:rsidR="00404D6D" w:rsidRPr="003021E4" w:rsidRDefault="00404D6D" w:rsidP="0032596D">
      <w:pPr>
        <w:spacing w:line="360" w:lineRule="auto"/>
        <w:ind w:firstLine="709"/>
        <w:jc w:val="both"/>
        <w:rPr>
          <w:b/>
        </w:rPr>
      </w:pPr>
      <w:r w:rsidRPr="003021E4">
        <w:rPr>
          <w:b/>
        </w:rPr>
        <w:t>а) усталость и физическое недомогание;</w:t>
      </w:r>
    </w:p>
    <w:p w:rsidR="00404D6D" w:rsidRPr="003021E4" w:rsidRDefault="00404D6D" w:rsidP="0032596D">
      <w:pPr>
        <w:spacing w:line="360" w:lineRule="auto"/>
        <w:ind w:firstLine="709"/>
        <w:jc w:val="both"/>
      </w:pPr>
      <w:r w:rsidRPr="003021E4">
        <w:t>б) снижение зрения;</w:t>
      </w:r>
    </w:p>
    <w:p w:rsidR="00404D6D" w:rsidRPr="003021E4" w:rsidRDefault="00404D6D" w:rsidP="0032596D">
      <w:pPr>
        <w:spacing w:line="360" w:lineRule="auto"/>
        <w:ind w:firstLine="709"/>
        <w:jc w:val="both"/>
      </w:pPr>
      <w:r w:rsidRPr="003021E4">
        <w:t>в) увеличение травм;</w:t>
      </w:r>
    </w:p>
    <w:p w:rsidR="00404D6D" w:rsidRPr="003021E4" w:rsidRDefault="00404D6D" w:rsidP="0032596D">
      <w:pPr>
        <w:spacing w:line="360" w:lineRule="auto"/>
        <w:ind w:firstLine="709"/>
        <w:jc w:val="both"/>
      </w:pPr>
      <w:r w:rsidRPr="003021E4">
        <w:t>г) конъюнктивит глаз</w:t>
      </w:r>
    </w:p>
    <w:p w:rsidR="00404D6D" w:rsidRPr="003021E4" w:rsidRDefault="00404D6D" w:rsidP="0032596D">
      <w:pPr>
        <w:spacing w:line="360" w:lineRule="auto"/>
        <w:ind w:firstLine="709"/>
        <w:jc w:val="both"/>
      </w:pPr>
      <w:r w:rsidRPr="003021E4">
        <w:t>3.</w:t>
      </w:r>
      <w:r w:rsidRPr="003021E4">
        <w:tab/>
        <w:t>К какому виду ответственности могут привлечь рабочего при хищении СИЗ (респиратора):</w:t>
      </w:r>
    </w:p>
    <w:p w:rsidR="00404D6D" w:rsidRPr="003021E4" w:rsidRDefault="00404D6D" w:rsidP="0032596D">
      <w:pPr>
        <w:spacing w:line="360" w:lineRule="auto"/>
        <w:ind w:firstLine="709"/>
        <w:jc w:val="both"/>
      </w:pPr>
      <w:r w:rsidRPr="003021E4">
        <w:t>а) к административной;</w:t>
      </w:r>
    </w:p>
    <w:p w:rsidR="00404D6D" w:rsidRPr="003021E4" w:rsidRDefault="00404D6D" w:rsidP="0032596D">
      <w:pPr>
        <w:spacing w:line="360" w:lineRule="auto"/>
        <w:ind w:firstLine="709"/>
        <w:jc w:val="both"/>
      </w:pPr>
      <w:r w:rsidRPr="003021E4">
        <w:t>б) к уголовной;</w:t>
      </w:r>
    </w:p>
    <w:p w:rsidR="00404D6D" w:rsidRPr="003021E4" w:rsidRDefault="00404D6D" w:rsidP="0032596D">
      <w:pPr>
        <w:spacing w:line="360" w:lineRule="auto"/>
        <w:ind w:firstLine="709"/>
        <w:jc w:val="both"/>
        <w:rPr>
          <w:b/>
        </w:rPr>
      </w:pPr>
      <w:r w:rsidRPr="003021E4">
        <w:rPr>
          <w:b/>
        </w:rPr>
        <w:t>в) к материальной;</w:t>
      </w:r>
    </w:p>
    <w:p w:rsidR="00404D6D" w:rsidRPr="003021E4" w:rsidRDefault="00404D6D" w:rsidP="0032596D">
      <w:pPr>
        <w:spacing w:line="360" w:lineRule="auto"/>
        <w:ind w:firstLine="709"/>
        <w:jc w:val="both"/>
      </w:pPr>
      <w:r w:rsidRPr="003021E4">
        <w:t>г) к дисциплинарной.</w:t>
      </w:r>
    </w:p>
    <w:p w:rsidR="00404D6D" w:rsidRPr="003021E4" w:rsidRDefault="00404D6D" w:rsidP="0032596D">
      <w:pPr>
        <w:spacing w:line="360" w:lineRule="auto"/>
        <w:ind w:firstLine="709"/>
        <w:jc w:val="both"/>
      </w:pPr>
      <w:r w:rsidRPr="003021E4">
        <w:t>4.</w:t>
      </w:r>
      <w:r w:rsidRPr="003021E4">
        <w:tab/>
        <w:t>В каком случае следует учитывать Санитарные Нормы:</w:t>
      </w:r>
    </w:p>
    <w:p w:rsidR="00404D6D" w:rsidRPr="003021E4" w:rsidRDefault="00404D6D" w:rsidP="0032596D">
      <w:pPr>
        <w:spacing w:line="360" w:lineRule="auto"/>
        <w:ind w:firstLine="709"/>
        <w:jc w:val="both"/>
      </w:pPr>
      <w:r w:rsidRPr="003021E4">
        <w:t>а) для определения норм на загазованность воздуха;</w:t>
      </w:r>
    </w:p>
    <w:p w:rsidR="00404D6D" w:rsidRPr="003021E4" w:rsidRDefault="00404D6D" w:rsidP="0032596D">
      <w:pPr>
        <w:spacing w:line="360" w:lineRule="auto"/>
        <w:ind w:firstLine="709"/>
        <w:jc w:val="both"/>
        <w:rPr>
          <w:b/>
        </w:rPr>
      </w:pPr>
      <w:r w:rsidRPr="003021E4">
        <w:rPr>
          <w:b/>
        </w:rPr>
        <w:t>б) для создания микроклимата на рабочем месте;</w:t>
      </w:r>
    </w:p>
    <w:p w:rsidR="00404D6D" w:rsidRPr="003021E4" w:rsidRDefault="00404D6D" w:rsidP="0032596D">
      <w:pPr>
        <w:spacing w:line="360" w:lineRule="auto"/>
        <w:ind w:firstLine="709"/>
        <w:jc w:val="both"/>
      </w:pPr>
      <w:r w:rsidRPr="003021E4">
        <w:t>в) при реконструкции участка;</w:t>
      </w:r>
    </w:p>
    <w:p w:rsidR="00404D6D" w:rsidRPr="003021E4" w:rsidRDefault="00404D6D" w:rsidP="0032596D">
      <w:pPr>
        <w:spacing w:line="360" w:lineRule="auto"/>
        <w:ind w:firstLine="709"/>
        <w:jc w:val="both"/>
      </w:pPr>
      <w:r w:rsidRPr="003021E4">
        <w:t>г) при размещении оборудования на участке.</w:t>
      </w:r>
    </w:p>
    <w:p w:rsidR="00404D6D" w:rsidRPr="003021E4" w:rsidRDefault="00404D6D" w:rsidP="0032596D">
      <w:pPr>
        <w:spacing w:line="360" w:lineRule="auto"/>
        <w:ind w:firstLine="709"/>
        <w:jc w:val="both"/>
      </w:pPr>
      <w:r w:rsidRPr="003021E4">
        <w:t>5.</w:t>
      </w:r>
      <w:r w:rsidRPr="003021E4">
        <w:tab/>
        <w:t>Какие меры эффективнее для снижения шума в автомобиле:</w:t>
      </w:r>
    </w:p>
    <w:p w:rsidR="00404D6D" w:rsidRPr="003021E4" w:rsidRDefault="00404D6D" w:rsidP="0032596D">
      <w:pPr>
        <w:spacing w:line="360" w:lineRule="auto"/>
        <w:ind w:firstLine="709"/>
        <w:jc w:val="both"/>
      </w:pPr>
      <w:r w:rsidRPr="003021E4">
        <w:t>а) установка прокладок;</w:t>
      </w:r>
    </w:p>
    <w:p w:rsidR="00404D6D" w:rsidRPr="003021E4" w:rsidRDefault="00404D6D" w:rsidP="0032596D">
      <w:pPr>
        <w:spacing w:line="360" w:lineRule="auto"/>
        <w:ind w:firstLine="709"/>
        <w:jc w:val="both"/>
        <w:rPr>
          <w:b/>
        </w:rPr>
      </w:pPr>
      <w:r w:rsidRPr="003021E4">
        <w:rPr>
          <w:b/>
        </w:rPr>
        <w:t>б) использование шумоизоляционных материалов;</w:t>
      </w:r>
    </w:p>
    <w:p w:rsidR="00404D6D" w:rsidRPr="003021E4" w:rsidRDefault="00404D6D" w:rsidP="0032596D">
      <w:pPr>
        <w:spacing w:line="360" w:lineRule="auto"/>
        <w:ind w:firstLine="709"/>
        <w:jc w:val="both"/>
      </w:pPr>
      <w:r w:rsidRPr="003021E4">
        <w:t>в) подгонка и ликвидация люфтов;</w:t>
      </w:r>
    </w:p>
    <w:p w:rsidR="00404D6D" w:rsidRPr="003021E4" w:rsidRDefault="00404D6D" w:rsidP="0032596D">
      <w:pPr>
        <w:spacing w:line="360" w:lineRule="auto"/>
        <w:ind w:firstLine="709"/>
        <w:jc w:val="both"/>
      </w:pPr>
      <w:r w:rsidRPr="003021E4">
        <w:t>г) использование пластмассы для изготовления деталей;</w:t>
      </w:r>
    </w:p>
    <w:p w:rsidR="00404D6D" w:rsidRPr="003021E4" w:rsidRDefault="00404D6D" w:rsidP="0032596D">
      <w:pPr>
        <w:spacing w:line="360" w:lineRule="auto"/>
        <w:ind w:firstLine="709"/>
        <w:jc w:val="both"/>
      </w:pPr>
      <w:r w:rsidRPr="003021E4">
        <w:t>д) изоляция кабины.</w:t>
      </w:r>
    </w:p>
    <w:p w:rsidR="00404D6D" w:rsidRPr="003021E4" w:rsidRDefault="00404D6D" w:rsidP="0032596D">
      <w:pPr>
        <w:spacing w:line="360" w:lineRule="auto"/>
        <w:ind w:firstLine="709"/>
        <w:jc w:val="both"/>
      </w:pPr>
      <w:r w:rsidRPr="003021E4">
        <w:t>6.</w:t>
      </w:r>
      <w:r w:rsidRPr="003021E4">
        <w:tab/>
        <w:t>Какой вид инструктажа проводится при изменении технологического процесса:</w:t>
      </w:r>
    </w:p>
    <w:p w:rsidR="00404D6D" w:rsidRPr="003021E4" w:rsidRDefault="00404D6D" w:rsidP="0032596D">
      <w:pPr>
        <w:spacing w:line="360" w:lineRule="auto"/>
        <w:ind w:firstLine="709"/>
        <w:jc w:val="both"/>
      </w:pPr>
      <w:r w:rsidRPr="003021E4">
        <w:t>а) вводный;</w:t>
      </w:r>
    </w:p>
    <w:p w:rsidR="00404D6D" w:rsidRPr="003021E4" w:rsidRDefault="00404D6D" w:rsidP="0032596D">
      <w:pPr>
        <w:spacing w:line="360" w:lineRule="auto"/>
        <w:ind w:firstLine="709"/>
        <w:jc w:val="both"/>
        <w:rPr>
          <w:b/>
        </w:rPr>
      </w:pPr>
      <w:r w:rsidRPr="003021E4">
        <w:rPr>
          <w:b/>
        </w:rPr>
        <w:t>б) внеплановый;</w:t>
      </w:r>
    </w:p>
    <w:p w:rsidR="00404D6D" w:rsidRPr="003021E4" w:rsidRDefault="00404D6D" w:rsidP="0032596D">
      <w:pPr>
        <w:spacing w:line="360" w:lineRule="auto"/>
        <w:ind w:firstLine="709"/>
        <w:jc w:val="both"/>
      </w:pPr>
      <w:r w:rsidRPr="003021E4">
        <w:t>в) первичный на рабочем месте;</w:t>
      </w:r>
    </w:p>
    <w:p w:rsidR="00404D6D" w:rsidRPr="003021E4" w:rsidRDefault="00404D6D" w:rsidP="0032596D">
      <w:pPr>
        <w:spacing w:line="360" w:lineRule="auto"/>
        <w:ind w:firstLine="709"/>
        <w:jc w:val="both"/>
      </w:pPr>
      <w:r w:rsidRPr="003021E4">
        <w:t>г) текущий (целевой);</w:t>
      </w:r>
    </w:p>
    <w:p w:rsidR="00404D6D" w:rsidRPr="003021E4" w:rsidRDefault="00404D6D" w:rsidP="0032596D">
      <w:pPr>
        <w:spacing w:line="360" w:lineRule="auto"/>
        <w:ind w:firstLine="709"/>
        <w:jc w:val="both"/>
      </w:pPr>
      <w:r w:rsidRPr="003021E4">
        <w:t>д) повторный.</w:t>
      </w:r>
    </w:p>
    <w:p w:rsidR="00404D6D" w:rsidRPr="003021E4" w:rsidRDefault="00404D6D" w:rsidP="0032596D">
      <w:pPr>
        <w:spacing w:line="360" w:lineRule="auto"/>
        <w:ind w:firstLine="709"/>
        <w:jc w:val="both"/>
      </w:pPr>
      <w:r w:rsidRPr="003021E4">
        <w:t>7.</w:t>
      </w:r>
      <w:r w:rsidRPr="003021E4">
        <w:tab/>
        <w:t>Какие цвета применяются для сигнализации:</w:t>
      </w:r>
    </w:p>
    <w:p w:rsidR="00404D6D" w:rsidRPr="003021E4" w:rsidRDefault="00404D6D" w:rsidP="0032596D">
      <w:pPr>
        <w:spacing w:line="360" w:lineRule="auto"/>
        <w:ind w:firstLine="709"/>
        <w:jc w:val="both"/>
        <w:rPr>
          <w:b/>
        </w:rPr>
      </w:pPr>
      <w:r w:rsidRPr="003021E4">
        <w:rPr>
          <w:b/>
        </w:rPr>
        <w:lastRenderedPageBreak/>
        <w:t>а) красный, желтый, зеленый и синий;</w:t>
      </w:r>
    </w:p>
    <w:p w:rsidR="00404D6D" w:rsidRPr="003021E4" w:rsidRDefault="00404D6D" w:rsidP="0032596D">
      <w:pPr>
        <w:spacing w:line="360" w:lineRule="auto"/>
        <w:ind w:firstLine="709"/>
        <w:jc w:val="both"/>
      </w:pPr>
      <w:r w:rsidRPr="003021E4">
        <w:t>б) белый, красный, голубой и желтый;</w:t>
      </w:r>
    </w:p>
    <w:p w:rsidR="00404D6D" w:rsidRPr="003021E4" w:rsidRDefault="00404D6D" w:rsidP="0032596D">
      <w:pPr>
        <w:spacing w:line="360" w:lineRule="auto"/>
        <w:ind w:firstLine="709"/>
        <w:jc w:val="both"/>
      </w:pPr>
      <w:r w:rsidRPr="003021E4">
        <w:t>в) красный, желтый, зеленый и белый</w:t>
      </w:r>
    </w:p>
    <w:p w:rsidR="00404D6D" w:rsidRPr="003021E4" w:rsidRDefault="00404D6D" w:rsidP="0032596D">
      <w:pPr>
        <w:spacing w:line="360" w:lineRule="auto"/>
        <w:ind w:firstLine="709"/>
        <w:jc w:val="both"/>
      </w:pPr>
      <w:r w:rsidRPr="003021E4">
        <w:t>8.</w:t>
      </w:r>
      <w:r w:rsidRPr="003021E4">
        <w:tab/>
        <w:t>Какие средства индивидуальной защиты необходимо применять при мойке агрегатов и деталей щелочными растворами:</w:t>
      </w:r>
    </w:p>
    <w:p w:rsidR="00404D6D" w:rsidRPr="003021E4" w:rsidRDefault="00404D6D" w:rsidP="0032596D">
      <w:pPr>
        <w:spacing w:line="360" w:lineRule="auto"/>
        <w:ind w:firstLine="709"/>
        <w:jc w:val="both"/>
      </w:pPr>
      <w:r w:rsidRPr="003021E4">
        <w:t xml:space="preserve">а) защитные очки; </w:t>
      </w:r>
    </w:p>
    <w:p w:rsidR="00404D6D" w:rsidRPr="003021E4" w:rsidRDefault="00404D6D" w:rsidP="0032596D">
      <w:pPr>
        <w:spacing w:line="360" w:lineRule="auto"/>
        <w:ind w:firstLine="709"/>
        <w:jc w:val="both"/>
      </w:pPr>
      <w:r w:rsidRPr="003021E4">
        <w:t>б) респираторы;</w:t>
      </w:r>
    </w:p>
    <w:p w:rsidR="00404D6D" w:rsidRPr="003021E4" w:rsidRDefault="00404D6D" w:rsidP="0032596D">
      <w:pPr>
        <w:spacing w:line="360" w:lineRule="auto"/>
        <w:ind w:firstLine="709"/>
        <w:jc w:val="both"/>
      </w:pPr>
      <w:r w:rsidRPr="003021E4">
        <w:t>в) перчатки;</w:t>
      </w:r>
    </w:p>
    <w:p w:rsidR="00404D6D" w:rsidRPr="003021E4" w:rsidRDefault="00404D6D" w:rsidP="0032596D">
      <w:pPr>
        <w:spacing w:line="360" w:lineRule="auto"/>
        <w:ind w:firstLine="709"/>
        <w:jc w:val="both"/>
      </w:pPr>
      <w:r w:rsidRPr="003021E4">
        <w:rPr>
          <w:b/>
        </w:rPr>
        <w:t>г) все выше названное</w:t>
      </w:r>
      <w:r w:rsidRPr="003021E4">
        <w:t>.</w:t>
      </w:r>
    </w:p>
    <w:p w:rsidR="00404D6D" w:rsidRPr="003021E4" w:rsidRDefault="00404D6D" w:rsidP="0032596D">
      <w:pPr>
        <w:spacing w:line="360" w:lineRule="auto"/>
        <w:ind w:firstLine="709"/>
        <w:jc w:val="both"/>
      </w:pPr>
      <w:r w:rsidRPr="003021E4">
        <w:t>9.</w:t>
      </w:r>
      <w:r w:rsidRPr="003021E4">
        <w:tab/>
        <w:t>Какие несчастные случаи подлежат специальному расследованию:</w:t>
      </w:r>
    </w:p>
    <w:p w:rsidR="00404D6D" w:rsidRPr="003021E4" w:rsidRDefault="00404D6D" w:rsidP="0032596D">
      <w:pPr>
        <w:spacing w:line="360" w:lineRule="auto"/>
        <w:ind w:firstLine="709"/>
        <w:jc w:val="both"/>
      </w:pPr>
      <w:r w:rsidRPr="003021E4">
        <w:t>а) легкие травмы;</w:t>
      </w:r>
    </w:p>
    <w:p w:rsidR="00404D6D" w:rsidRPr="003021E4" w:rsidRDefault="00404D6D" w:rsidP="0032596D">
      <w:pPr>
        <w:spacing w:line="360" w:lineRule="auto"/>
        <w:ind w:firstLine="709"/>
        <w:jc w:val="both"/>
      </w:pPr>
      <w:r w:rsidRPr="003021E4">
        <w:t>б) с инвалидностью;</w:t>
      </w:r>
    </w:p>
    <w:p w:rsidR="00404D6D" w:rsidRPr="003021E4" w:rsidRDefault="00404D6D" w:rsidP="0032596D">
      <w:pPr>
        <w:spacing w:line="360" w:lineRule="auto"/>
        <w:ind w:firstLine="709"/>
        <w:jc w:val="both"/>
        <w:rPr>
          <w:b/>
        </w:rPr>
      </w:pPr>
      <w:r w:rsidRPr="003021E4">
        <w:rPr>
          <w:b/>
        </w:rPr>
        <w:t>в) смертельные;</w:t>
      </w:r>
    </w:p>
    <w:p w:rsidR="00404D6D" w:rsidRPr="003021E4" w:rsidRDefault="00404D6D" w:rsidP="0032596D">
      <w:pPr>
        <w:spacing w:line="360" w:lineRule="auto"/>
        <w:ind w:firstLine="709"/>
        <w:jc w:val="both"/>
      </w:pPr>
      <w:r w:rsidRPr="003021E4">
        <w:t>г) групповые.</w:t>
      </w:r>
    </w:p>
    <w:p w:rsidR="00404D6D" w:rsidRPr="003021E4" w:rsidRDefault="00404D6D" w:rsidP="0032596D">
      <w:pPr>
        <w:spacing w:line="360" w:lineRule="auto"/>
        <w:ind w:firstLine="709"/>
        <w:jc w:val="both"/>
      </w:pPr>
      <w:r w:rsidRPr="003021E4">
        <w:t>10 . Что следует понимать под требованиями ОТ:</w:t>
      </w:r>
    </w:p>
    <w:p w:rsidR="00404D6D" w:rsidRPr="003021E4" w:rsidRDefault="00404D6D" w:rsidP="0032596D">
      <w:pPr>
        <w:spacing w:line="360" w:lineRule="auto"/>
        <w:ind w:firstLine="709"/>
        <w:jc w:val="both"/>
      </w:pPr>
      <w:r w:rsidRPr="003021E4">
        <w:t>а) это требования, которые содержаться в законах и в нормативных технических документах;</w:t>
      </w:r>
    </w:p>
    <w:p w:rsidR="00404D6D" w:rsidRPr="003021E4" w:rsidRDefault="00404D6D" w:rsidP="0032596D">
      <w:pPr>
        <w:spacing w:line="360" w:lineRule="auto"/>
        <w:ind w:firstLine="709"/>
        <w:jc w:val="both"/>
        <w:rPr>
          <w:b/>
        </w:rPr>
      </w:pPr>
      <w:r w:rsidRPr="003021E4">
        <w:rPr>
          <w:b/>
        </w:rPr>
        <w:t>б) это требования, содержащиеся в федеральных законах, законах субъектов РФ и иных нормативных правовых актах ТБ ОТ, которые устанавливают правила, процедуры и критерии, направленные на сохранения жизни и здоровья работников в процессе трудовой деятельности;</w:t>
      </w:r>
    </w:p>
    <w:p w:rsidR="00404D6D" w:rsidRPr="003021E4" w:rsidRDefault="00404D6D" w:rsidP="0032596D">
      <w:pPr>
        <w:spacing w:line="360" w:lineRule="auto"/>
        <w:ind w:firstLine="709"/>
        <w:jc w:val="both"/>
      </w:pPr>
      <w:r w:rsidRPr="003021E4">
        <w:t>в) это правила, процедуры и критерии, направленные на сохранения жизни, здоровья работников в процессе трудовой деятельности;</w:t>
      </w:r>
    </w:p>
    <w:p w:rsidR="00404D6D" w:rsidRPr="003021E4" w:rsidRDefault="00404D6D" w:rsidP="0032596D">
      <w:pPr>
        <w:spacing w:line="360" w:lineRule="auto"/>
        <w:ind w:firstLine="709"/>
        <w:jc w:val="both"/>
      </w:pPr>
      <w:r w:rsidRPr="003021E4">
        <w:t>г) это требования, которые содержаться в «основных правилах об ОТ».</w:t>
      </w:r>
    </w:p>
    <w:p w:rsidR="00404D6D" w:rsidRPr="003021E4" w:rsidRDefault="00404D6D" w:rsidP="0032596D">
      <w:pPr>
        <w:spacing w:line="360" w:lineRule="auto"/>
        <w:ind w:firstLine="709"/>
        <w:jc w:val="both"/>
      </w:pPr>
      <w:r w:rsidRPr="003021E4">
        <w:t xml:space="preserve">11. Какой инструктаж проводиться при поступлении на работу: </w:t>
      </w:r>
    </w:p>
    <w:p w:rsidR="00404D6D" w:rsidRPr="003021E4" w:rsidRDefault="00404D6D" w:rsidP="0032596D">
      <w:pPr>
        <w:spacing w:line="360" w:lineRule="auto"/>
        <w:ind w:firstLine="709"/>
        <w:jc w:val="both"/>
      </w:pPr>
      <w:r w:rsidRPr="003021E4">
        <w:t>а) первичный на рабочем месте;</w:t>
      </w:r>
    </w:p>
    <w:p w:rsidR="00404D6D" w:rsidRPr="003021E4" w:rsidRDefault="00404D6D" w:rsidP="0032596D">
      <w:pPr>
        <w:spacing w:line="360" w:lineRule="auto"/>
        <w:ind w:firstLine="709"/>
        <w:jc w:val="both"/>
      </w:pPr>
      <w:r w:rsidRPr="003021E4">
        <w:t>б) вводный;</w:t>
      </w:r>
    </w:p>
    <w:p w:rsidR="00404D6D" w:rsidRPr="003021E4" w:rsidRDefault="00404D6D" w:rsidP="0032596D">
      <w:pPr>
        <w:spacing w:line="360" w:lineRule="auto"/>
        <w:ind w:firstLine="709"/>
        <w:jc w:val="both"/>
      </w:pPr>
      <w:r w:rsidRPr="003021E4">
        <w:t>в) внеплановый;</w:t>
      </w:r>
    </w:p>
    <w:p w:rsidR="00404D6D" w:rsidRPr="003021E4" w:rsidRDefault="00404D6D" w:rsidP="0032596D">
      <w:pPr>
        <w:spacing w:line="360" w:lineRule="auto"/>
        <w:ind w:firstLine="709"/>
        <w:jc w:val="both"/>
      </w:pPr>
      <w:r w:rsidRPr="003021E4">
        <w:t>г) повторный.</w:t>
      </w:r>
    </w:p>
    <w:p w:rsidR="00404D6D" w:rsidRPr="003021E4" w:rsidRDefault="00404D6D" w:rsidP="0032596D">
      <w:pPr>
        <w:spacing w:line="360" w:lineRule="auto"/>
        <w:ind w:firstLine="709"/>
        <w:jc w:val="both"/>
      </w:pPr>
      <w:r w:rsidRPr="003021E4">
        <w:t>12. В каком документе изложены требования безопасности к производственному процессу и оборудованию:</w:t>
      </w:r>
    </w:p>
    <w:p w:rsidR="00404D6D" w:rsidRPr="003021E4" w:rsidRDefault="00404D6D" w:rsidP="0032596D">
      <w:pPr>
        <w:spacing w:line="360" w:lineRule="auto"/>
        <w:ind w:firstLine="709"/>
        <w:jc w:val="both"/>
      </w:pPr>
      <w:r w:rsidRPr="003021E4">
        <w:t>а) справочник;</w:t>
      </w:r>
    </w:p>
    <w:p w:rsidR="00404D6D" w:rsidRPr="003021E4" w:rsidRDefault="00404D6D" w:rsidP="0032596D">
      <w:pPr>
        <w:spacing w:line="360" w:lineRule="auto"/>
        <w:ind w:firstLine="709"/>
        <w:jc w:val="both"/>
        <w:rPr>
          <w:b/>
        </w:rPr>
      </w:pPr>
      <w:r w:rsidRPr="003021E4">
        <w:rPr>
          <w:b/>
        </w:rPr>
        <w:t>б) инструкция;</w:t>
      </w:r>
    </w:p>
    <w:p w:rsidR="00404D6D" w:rsidRPr="003021E4" w:rsidRDefault="00404D6D" w:rsidP="0032596D">
      <w:pPr>
        <w:spacing w:line="360" w:lineRule="auto"/>
        <w:ind w:firstLine="709"/>
        <w:jc w:val="both"/>
      </w:pPr>
      <w:r w:rsidRPr="003021E4">
        <w:t>в) техническая документация;</w:t>
      </w:r>
    </w:p>
    <w:p w:rsidR="00404D6D" w:rsidRPr="003021E4" w:rsidRDefault="00404D6D" w:rsidP="0032596D">
      <w:pPr>
        <w:spacing w:line="360" w:lineRule="auto"/>
        <w:ind w:firstLine="709"/>
        <w:jc w:val="both"/>
      </w:pPr>
      <w:r w:rsidRPr="003021E4">
        <w:t xml:space="preserve">г) отраслевые правила и нормы. </w:t>
      </w:r>
    </w:p>
    <w:p w:rsidR="00404D6D" w:rsidRPr="003021E4" w:rsidRDefault="00404D6D" w:rsidP="0032596D">
      <w:pPr>
        <w:spacing w:line="360" w:lineRule="auto"/>
        <w:ind w:firstLine="709"/>
        <w:jc w:val="both"/>
      </w:pPr>
      <w:r w:rsidRPr="003021E4">
        <w:lastRenderedPageBreak/>
        <w:t>13. Может ли работник отказаться от выполнения работы в случае возникновения опасности для его жизни и здоровья вследствие нарушения требований безопасности:</w:t>
      </w:r>
    </w:p>
    <w:p w:rsidR="00404D6D" w:rsidRPr="003021E4" w:rsidRDefault="00404D6D" w:rsidP="0032596D">
      <w:pPr>
        <w:spacing w:line="360" w:lineRule="auto"/>
        <w:ind w:firstLine="709"/>
        <w:jc w:val="both"/>
      </w:pPr>
      <w:r w:rsidRPr="003021E4">
        <w:t>а) не может;</w:t>
      </w:r>
    </w:p>
    <w:p w:rsidR="00404D6D" w:rsidRPr="003021E4" w:rsidRDefault="00404D6D" w:rsidP="0032596D">
      <w:pPr>
        <w:spacing w:line="360" w:lineRule="auto"/>
        <w:ind w:firstLine="709"/>
        <w:jc w:val="both"/>
      </w:pPr>
      <w:r w:rsidRPr="003021E4">
        <w:t>б) может;</w:t>
      </w:r>
    </w:p>
    <w:p w:rsidR="00404D6D" w:rsidRPr="003021E4" w:rsidRDefault="00404D6D" w:rsidP="0032596D">
      <w:pPr>
        <w:spacing w:line="360" w:lineRule="auto"/>
        <w:ind w:firstLine="709"/>
        <w:jc w:val="both"/>
        <w:rPr>
          <w:b/>
        </w:rPr>
      </w:pPr>
      <w:r w:rsidRPr="003021E4">
        <w:rPr>
          <w:b/>
        </w:rPr>
        <w:t>в) может отказаться от работы до устранения  опасности;</w:t>
      </w:r>
    </w:p>
    <w:p w:rsidR="00404D6D" w:rsidRPr="003021E4" w:rsidRDefault="00404D6D" w:rsidP="0032596D">
      <w:pPr>
        <w:spacing w:line="360" w:lineRule="auto"/>
        <w:ind w:firstLine="709"/>
        <w:jc w:val="both"/>
      </w:pPr>
      <w:r w:rsidRPr="003021E4">
        <w:t xml:space="preserve">г) только по решению руководителя работ. </w:t>
      </w:r>
    </w:p>
    <w:p w:rsidR="00404D6D" w:rsidRPr="003021E4" w:rsidRDefault="00404D6D" w:rsidP="0032596D">
      <w:pPr>
        <w:spacing w:line="360" w:lineRule="auto"/>
        <w:ind w:firstLine="709"/>
        <w:jc w:val="both"/>
      </w:pPr>
      <w:r w:rsidRPr="003021E4">
        <w:t>14. Являются ли идентичными понятия охраны труда и техники безопасности?</w:t>
      </w:r>
    </w:p>
    <w:p w:rsidR="00404D6D" w:rsidRPr="003021E4" w:rsidRDefault="00404D6D" w:rsidP="0032596D">
      <w:pPr>
        <w:spacing w:line="360" w:lineRule="auto"/>
        <w:ind w:firstLine="709"/>
        <w:jc w:val="both"/>
      </w:pPr>
      <w:r w:rsidRPr="003021E4">
        <w:t>а) оба понятия равнозначны;</w:t>
      </w:r>
    </w:p>
    <w:p w:rsidR="00404D6D" w:rsidRPr="003021E4" w:rsidRDefault="00404D6D" w:rsidP="0032596D">
      <w:pPr>
        <w:spacing w:line="360" w:lineRule="auto"/>
        <w:ind w:firstLine="709"/>
        <w:jc w:val="both"/>
      </w:pPr>
      <w:r w:rsidRPr="003021E4">
        <w:t>в) нет, т.к. ТБ шире понятия ОТ;</w:t>
      </w:r>
    </w:p>
    <w:p w:rsidR="00404D6D" w:rsidRPr="003021E4" w:rsidRDefault="00404D6D" w:rsidP="0032596D">
      <w:pPr>
        <w:spacing w:line="360" w:lineRule="auto"/>
        <w:ind w:firstLine="709"/>
        <w:jc w:val="both"/>
      </w:pPr>
      <w:r w:rsidRPr="003021E4">
        <w:t>г) да, т.к. ТБ это система сохранения и здоровья работающих.</w:t>
      </w:r>
    </w:p>
    <w:p w:rsidR="00404D6D" w:rsidRPr="003021E4" w:rsidRDefault="00404D6D" w:rsidP="0032596D">
      <w:pPr>
        <w:spacing w:line="360" w:lineRule="auto"/>
        <w:ind w:firstLine="709"/>
        <w:jc w:val="both"/>
      </w:pPr>
      <w:r w:rsidRPr="003021E4">
        <w:t>15. Какой единицей измеряют яркость:</w:t>
      </w:r>
    </w:p>
    <w:p w:rsidR="00404D6D" w:rsidRPr="003021E4" w:rsidRDefault="00404D6D" w:rsidP="0032596D">
      <w:pPr>
        <w:spacing w:line="360" w:lineRule="auto"/>
        <w:ind w:firstLine="709"/>
        <w:jc w:val="both"/>
      </w:pPr>
      <w:r w:rsidRPr="003021E4">
        <w:t>а) люкс;</w:t>
      </w:r>
    </w:p>
    <w:p w:rsidR="00404D6D" w:rsidRPr="003021E4" w:rsidRDefault="00404D6D" w:rsidP="0032596D">
      <w:pPr>
        <w:spacing w:line="360" w:lineRule="auto"/>
        <w:ind w:firstLine="709"/>
        <w:jc w:val="both"/>
      </w:pPr>
      <w:r w:rsidRPr="003021E4">
        <w:t>б) кандела;</w:t>
      </w:r>
    </w:p>
    <w:p w:rsidR="00404D6D" w:rsidRPr="003021E4" w:rsidRDefault="00404D6D" w:rsidP="0032596D">
      <w:pPr>
        <w:spacing w:line="360" w:lineRule="auto"/>
        <w:ind w:firstLine="709"/>
        <w:jc w:val="both"/>
      </w:pPr>
      <w:r w:rsidRPr="003021E4">
        <w:t>в) люмен;</w:t>
      </w:r>
    </w:p>
    <w:p w:rsidR="00404D6D" w:rsidRPr="003021E4" w:rsidRDefault="00404D6D" w:rsidP="0032596D">
      <w:pPr>
        <w:spacing w:line="360" w:lineRule="auto"/>
        <w:ind w:firstLine="709"/>
        <w:jc w:val="both"/>
        <w:rPr>
          <w:b/>
        </w:rPr>
      </w:pPr>
      <w:r w:rsidRPr="003021E4">
        <w:rPr>
          <w:b/>
        </w:rPr>
        <w:t>г) нит.</w:t>
      </w:r>
    </w:p>
    <w:p w:rsidR="00404D6D" w:rsidRPr="003021E4" w:rsidRDefault="00404D6D" w:rsidP="0032596D">
      <w:pPr>
        <w:spacing w:line="360" w:lineRule="auto"/>
        <w:ind w:firstLine="709"/>
        <w:jc w:val="both"/>
      </w:pPr>
      <w:r w:rsidRPr="003021E4">
        <w:t>16. Количество часов работы в неделю допустимое для несовершеннолетних от 16 до 18 лет:</w:t>
      </w:r>
    </w:p>
    <w:p w:rsidR="00404D6D" w:rsidRPr="003021E4" w:rsidRDefault="00404D6D" w:rsidP="0032596D">
      <w:pPr>
        <w:spacing w:line="360" w:lineRule="auto"/>
        <w:ind w:firstLine="709"/>
        <w:jc w:val="both"/>
      </w:pPr>
      <w:r w:rsidRPr="003021E4">
        <w:t>а) 24 ч;</w:t>
      </w:r>
    </w:p>
    <w:p w:rsidR="00404D6D" w:rsidRPr="003021E4" w:rsidRDefault="00404D6D" w:rsidP="0032596D">
      <w:pPr>
        <w:spacing w:line="360" w:lineRule="auto"/>
        <w:ind w:firstLine="709"/>
        <w:jc w:val="both"/>
      </w:pPr>
      <w:r w:rsidRPr="003021E4">
        <w:t>б) 28 ч;</w:t>
      </w:r>
    </w:p>
    <w:p w:rsidR="00404D6D" w:rsidRPr="003021E4" w:rsidRDefault="00404D6D" w:rsidP="0032596D">
      <w:pPr>
        <w:spacing w:line="360" w:lineRule="auto"/>
        <w:ind w:firstLine="709"/>
        <w:jc w:val="both"/>
      </w:pPr>
      <w:r w:rsidRPr="003021E4">
        <w:t>в) 32 ч;</w:t>
      </w:r>
    </w:p>
    <w:p w:rsidR="00404D6D" w:rsidRPr="003021E4" w:rsidRDefault="00404D6D" w:rsidP="0032596D">
      <w:pPr>
        <w:spacing w:line="360" w:lineRule="auto"/>
        <w:ind w:firstLine="709"/>
        <w:jc w:val="both"/>
        <w:rPr>
          <w:b/>
        </w:rPr>
      </w:pPr>
      <w:r w:rsidRPr="003021E4">
        <w:rPr>
          <w:b/>
        </w:rPr>
        <w:t>г) 36 ч.</w:t>
      </w:r>
    </w:p>
    <w:p w:rsidR="00404D6D" w:rsidRPr="003021E4" w:rsidRDefault="00404D6D" w:rsidP="0032596D">
      <w:pPr>
        <w:spacing w:line="360" w:lineRule="auto"/>
        <w:ind w:firstLine="709"/>
        <w:jc w:val="both"/>
      </w:pPr>
      <w:r w:rsidRPr="003021E4">
        <w:t>17. Для определения относительной влажности воздуха в помещении применяют:</w:t>
      </w:r>
    </w:p>
    <w:p w:rsidR="00404D6D" w:rsidRPr="003021E4" w:rsidRDefault="00404D6D" w:rsidP="0032596D">
      <w:pPr>
        <w:spacing w:line="360" w:lineRule="auto"/>
        <w:ind w:firstLine="709"/>
        <w:jc w:val="both"/>
      </w:pPr>
      <w:r w:rsidRPr="003021E4">
        <w:t>а) анемометр;</w:t>
      </w:r>
    </w:p>
    <w:p w:rsidR="00404D6D" w:rsidRPr="003021E4" w:rsidRDefault="00404D6D" w:rsidP="0032596D">
      <w:pPr>
        <w:spacing w:line="360" w:lineRule="auto"/>
        <w:ind w:firstLine="709"/>
        <w:jc w:val="both"/>
      </w:pPr>
      <w:r w:rsidRPr="003021E4">
        <w:t>б) термометр;</w:t>
      </w:r>
    </w:p>
    <w:p w:rsidR="00404D6D" w:rsidRPr="003021E4" w:rsidRDefault="00404D6D" w:rsidP="0032596D">
      <w:pPr>
        <w:spacing w:line="360" w:lineRule="auto"/>
        <w:ind w:firstLine="709"/>
        <w:jc w:val="both"/>
      </w:pPr>
      <w:r w:rsidRPr="003021E4">
        <w:t>в) термограф;</w:t>
      </w:r>
    </w:p>
    <w:p w:rsidR="00404D6D" w:rsidRPr="003021E4" w:rsidRDefault="00404D6D" w:rsidP="0032596D">
      <w:pPr>
        <w:spacing w:line="360" w:lineRule="auto"/>
        <w:ind w:firstLine="709"/>
        <w:jc w:val="both"/>
        <w:rPr>
          <w:b/>
        </w:rPr>
      </w:pPr>
      <w:r w:rsidRPr="003021E4">
        <w:rPr>
          <w:b/>
        </w:rPr>
        <w:t>г) психрометр.</w:t>
      </w:r>
    </w:p>
    <w:p w:rsidR="00404D6D" w:rsidRPr="003021E4" w:rsidRDefault="00404D6D" w:rsidP="0032596D">
      <w:pPr>
        <w:spacing w:line="360" w:lineRule="auto"/>
        <w:ind w:firstLine="709"/>
        <w:jc w:val="both"/>
      </w:pPr>
      <w:r w:rsidRPr="003021E4">
        <w:t>18. Какой ответственности нет за нарушение законодательства об охране труда:</w:t>
      </w:r>
    </w:p>
    <w:p w:rsidR="00404D6D" w:rsidRPr="003021E4" w:rsidRDefault="00404D6D" w:rsidP="0032596D">
      <w:pPr>
        <w:spacing w:line="360" w:lineRule="auto"/>
        <w:ind w:firstLine="709"/>
        <w:jc w:val="both"/>
        <w:rPr>
          <w:b/>
        </w:rPr>
      </w:pPr>
      <w:r w:rsidRPr="003021E4">
        <w:t>а) дисциплинарной</w:t>
      </w:r>
      <w:r w:rsidRPr="003021E4">
        <w:rPr>
          <w:b/>
        </w:rPr>
        <w:t>;</w:t>
      </w:r>
    </w:p>
    <w:p w:rsidR="00404D6D" w:rsidRPr="003021E4" w:rsidRDefault="00404D6D" w:rsidP="0032596D">
      <w:pPr>
        <w:spacing w:line="360" w:lineRule="auto"/>
        <w:ind w:firstLine="709"/>
        <w:jc w:val="both"/>
        <w:rPr>
          <w:b/>
        </w:rPr>
      </w:pPr>
      <w:r w:rsidRPr="003021E4">
        <w:rPr>
          <w:b/>
        </w:rPr>
        <w:t>б) общественной;</w:t>
      </w:r>
    </w:p>
    <w:p w:rsidR="00404D6D" w:rsidRPr="003021E4" w:rsidRDefault="00404D6D" w:rsidP="0032596D">
      <w:pPr>
        <w:spacing w:line="360" w:lineRule="auto"/>
        <w:ind w:firstLine="709"/>
        <w:jc w:val="both"/>
      </w:pPr>
      <w:r w:rsidRPr="003021E4">
        <w:t>в) административной;</w:t>
      </w:r>
    </w:p>
    <w:p w:rsidR="00404D6D" w:rsidRPr="003021E4" w:rsidRDefault="00404D6D" w:rsidP="0032596D">
      <w:pPr>
        <w:spacing w:line="360" w:lineRule="auto"/>
        <w:ind w:firstLine="709"/>
        <w:jc w:val="both"/>
        <w:rPr>
          <w:b/>
        </w:rPr>
      </w:pPr>
      <w:r w:rsidRPr="003021E4">
        <w:t>г) материальной</w:t>
      </w:r>
      <w:r w:rsidRPr="003021E4">
        <w:rPr>
          <w:b/>
        </w:rPr>
        <w:t>.</w:t>
      </w:r>
    </w:p>
    <w:p w:rsidR="00404D6D" w:rsidRPr="003021E4" w:rsidRDefault="00404D6D" w:rsidP="0032596D">
      <w:pPr>
        <w:spacing w:line="360" w:lineRule="auto"/>
        <w:ind w:firstLine="709"/>
        <w:jc w:val="both"/>
      </w:pPr>
      <w:r w:rsidRPr="003021E4">
        <w:t>19. Для измерения скорости движения воздуха используют прибор:</w:t>
      </w:r>
    </w:p>
    <w:p w:rsidR="00404D6D" w:rsidRPr="003021E4" w:rsidRDefault="00404D6D" w:rsidP="0032596D">
      <w:pPr>
        <w:spacing w:line="360" w:lineRule="auto"/>
        <w:ind w:firstLine="709"/>
        <w:jc w:val="both"/>
        <w:rPr>
          <w:b/>
        </w:rPr>
      </w:pPr>
      <w:r w:rsidRPr="003021E4">
        <w:rPr>
          <w:b/>
        </w:rPr>
        <w:t>а) анемометр;</w:t>
      </w:r>
    </w:p>
    <w:p w:rsidR="00404D6D" w:rsidRPr="003021E4" w:rsidRDefault="00404D6D" w:rsidP="0032596D">
      <w:pPr>
        <w:spacing w:line="360" w:lineRule="auto"/>
        <w:ind w:firstLine="709"/>
        <w:jc w:val="both"/>
      </w:pPr>
      <w:r w:rsidRPr="003021E4">
        <w:t>б) термометр;</w:t>
      </w:r>
    </w:p>
    <w:p w:rsidR="00404D6D" w:rsidRPr="003021E4" w:rsidRDefault="00404D6D" w:rsidP="0032596D">
      <w:pPr>
        <w:spacing w:line="360" w:lineRule="auto"/>
        <w:ind w:firstLine="709"/>
        <w:jc w:val="both"/>
      </w:pPr>
      <w:r w:rsidRPr="003021E4">
        <w:t>в) термограф;</w:t>
      </w:r>
    </w:p>
    <w:p w:rsidR="00404D6D" w:rsidRPr="003021E4" w:rsidRDefault="00404D6D" w:rsidP="0032596D">
      <w:pPr>
        <w:spacing w:line="360" w:lineRule="auto"/>
        <w:ind w:firstLine="709"/>
        <w:jc w:val="both"/>
        <w:rPr>
          <w:b/>
        </w:rPr>
      </w:pPr>
      <w:r w:rsidRPr="003021E4">
        <w:lastRenderedPageBreak/>
        <w:t>г) психрометр</w:t>
      </w:r>
      <w:r w:rsidRPr="003021E4">
        <w:rPr>
          <w:b/>
        </w:rPr>
        <w:t>.</w:t>
      </w:r>
    </w:p>
    <w:p w:rsidR="00404D6D" w:rsidRPr="003021E4" w:rsidRDefault="00404D6D" w:rsidP="0032596D">
      <w:pPr>
        <w:spacing w:line="360" w:lineRule="auto"/>
        <w:ind w:firstLine="709"/>
        <w:jc w:val="both"/>
      </w:pPr>
      <w:r w:rsidRPr="003021E4">
        <w:t>20</w:t>
      </w:r>
      <w:r w:rsidRPr="003021E4">
        <w:rPr>
          <w:b/>
        </w:rPr>
        <w:t>.</w:t>
      </w:r>
      <w:r w:rsidRPr="003021E4">
        <w:t xml:space="preserve"> .Какой единицей измеряют освещенность:</w:t>
      </w:r>
    </w:p>
    <w:p w:rsidR="00404D6D" w:rsidRPr="003021E4" w:rsidRDefault="00404D6D" w:rsidP="0032596D">
      <w:pPr>
        <w:spacing w:line="360" w:lineRule="auto"/>
        <w:ind w:firstLine="709"/>
        <w:jc w:val="both"/>
        <w:rPr>
          <w:b/>
        </w:rPr>
      </w:pPr>
      <w:r w:rsidRPr="003021E4">
        <w:rPr>
          <w:b/>
        </w:rPr>
        <w:t>а) люкс;</w:t>
      </w:r>
    </w:p>
    <w:p w:rsidR="00404D6D" w:rsidRPr="003021E4" w:rsidRDefault="00404D6D" w:rsidP="0032596D">
      <w:pPr>
        <w:spacing w:line="360" w:lineRule="auto"/>
        <w:ind w:firstLine="709"/>
        <w:jc w:val="both"/>
      </w:pPr>
      <w:r w:rsidRPr="003021E4">
        <w:t>б) кандела;</w:t>
      </w:r>
    </w:p>
    <w:p w:rsidR="00404D6D" w:rsidRPr="003021E4" w:rsidRDefault="00404D6D" w:rsidP="0032596D">
      <w:pPr>
        <w:spacing w:line="360" w:lineRule="auto"/>
        <w:ind w:firstLine="709"/>
        <w:jc w:val="both"/>
      </w:pPr>
      <w:r w:rsidRPr="003021E4">
        <w:t>в) люмен;</w:t>
      </w:r>
    </w:p>
    <w:p w:rsidR="00404D6D" w:rsidRPr="003021E4" w:rsidRDefault="00404D6D" w:rsidP="0032596D">
      <w:pPr>
        <w:spacing w:line="360" w:lineRule="auto"/>
        <w:ind w:firstLine="709"/>
        <w:jc w:val="both"/>
      </w:pPr>
      <w:r w:rsidRPr="003021E4">
        <w:t xml:space="preserve">г) нит. </w:t>
      </w:r>
    </w:p>
    <w:p w:rsidR="00404D6D" w:rsidRPr="003021E4" w:rsidRDefault="00404D6D" w:rsidP="0032596D">
      <w:pPr>
        <w:spacing w:line="360" w:lineRule="auto"/>
        <w:ind w:firstLine="709"/>
        <w:jc w:val="both"/>
      </w:pPr>
      <w:r w:rsidRPr="003021E4">
        <w:t>21. Что из перечисленного ниже не относится к качественным показателям освещения:</w:t>
      </w:r>
    </w:p>
    <w:p w:rsidR="00404D6D" w:rsidRPr="003021E4" w:rsidRDefault="00404D6D" w:rsidP="0032596D">
      <w:pPr>
        <w:spacing w:line="360" w:lineRule="auto"/>
        <w:ind w:firstLine="709"/>
        <w:jc w:val="both"/>
      </w:pPr>
      <w:r w:rsidRPr="003021E4">
        <w:t>а) световой поток;</w:t>
      </w:r>
    </w:p>
    <w:p w:rsidR="00404D6D" w:rsidRPr="003021E4" w:rsidRDefault="00404D6D" w:rsidP="0032596D">
      <w:pPr>
        <w:spacing w:line="360" w:lineRule="auto"/>
        <w:ind w:firstLine="709"/>
        <w:jc w:val="both"/>
      </w:pPr>
      <w:r w:rsidRPr="003021E4">
        <w:t>б) сила света;</w:t>
      </w:r>
    </w:p>
    <w:p w:rsidR="00404D6D" w:rsidRPr="003021E4" w:rsidRDefault="00404D6D" w:rsidP="0032596D">
      <w:pPr>
        <w:spacing w:line="360" w:lineRule="auto"/>
        <w:ind w:firstLine="709"/>
        <w:jc w:val="both"/>
        <w:rPr>
          <w:b/>
        </w:rPr>
      </w:pPr>
      <w:r w:rsidRPr="003021E4">
        <w:rPr>
          <w:b/>
        </w:rPr>
        <w:t>в) фон;</w:t>
      </w:r>
    </w:p>
    <w:p w:rsidR="00404D6D" w:rsidRPr="003021E4" w:rsidRDefault="00404D6D" w:rsidP="0032596D">
      <w:pPr>
        <w:spacing w:line="360" w:lineRule="auto"/>
        <w:ind w:firstLine="709"/>
        <w:jc w:val="both"/>
      </w:pPr>
      <w:r w:rsidRPr="003021E4">
        <w:t>г) освещенность.</w:t>
      </w:r>
    </w:p>
    <w:p w:rsidR="00404D6D" w:rsidRPr="003021E4" w:rsidRDefault="00404D6D" w:rsidP="0032596D">
      <w:pPr>
        <w:spacing w:line="360" w:lineRule="auto"/>
        <w:ind w:firstLine="709"/>
        <w:jc w:val="both"/>
      </w:pPr>
      <w:r w:rsidRPr="003021E4">
        <w:t>22. Вид инструктажа, проводимый с работниками при ликвидации аварии:</w:t>
      </w:r>
    </w:p>
    <w:p w:rsidR="00404D6D" w:rsidRPr="003021E4" w:rsidRDefault="00404D6D" w:rsidP="0032596D">
      <w:pPr>
        <w:spacing w:line="360" w:lineRule="auto"/>
        <w:ind w:firstLine="709"/>
        <w:jc w:val="both"/>
        <w:rPr>
          <w:b/>
        </w:rPr>
      </w:pPr>
      <w:r w:rsidRPr="003021E4">
        <w:rPr>
          <w:b/>
        </w:rPr>
        <w:t>а) целевой;</w:t>
      </w:r>
    </w:p>
    <w:p w:rsidR="00404D6D" w:rsidRPr="003021E4" w:rsidRDefault="00404D6D" w:rsidP="0032596D">
      <w:pPr>
        <w:spacing w:line="360" w:lineRule="auto"/>
        <w:ind w:firstLine="709"/>
        <w:jc w:val="both"/>
      </w:pPr>
      <w:r w:rsidRPr="003021E4">
        <w:t>б) внеплановый;</w:t>
      </w:r>
    </w:p>
    <w:p w:rsidR="00404D6D" w:rsidRPr="003021E4" w:rsidRDefault="00404D6D" w:rsidP="0032596D">
      <w:pPr>
        <w:spacing w:line="360" w:lineRule="auto"/>
        <w:ind w:firstLine="709"/>
        <w:jc w:val="both"/>
      </w:pPr>
      <w:r w:rsidRPr="003021E4">
        <w:t>в) первичный;</w:t>
      </w:r>
    </w:p>
    <w:p w:rsidR="00404D6D" w:rsidRPr="003021E4" w:rsidRDefault="00404D6D" w:rsidP="0032596D">
      <w:pPr>
        <w:spacing w:line="360" w:lineRule="auto"/>
        <w:ind w:firstLine="709"/>
        <w:jc w:val="both"/>
      </w:pPr>
      <w:r w:rsidRPr="003021E4">
        <w:t xml:space="preserve">г) вводный. </w:t>
      </w:r>
    </w:p>
    <w:p w:rsidR="00404D6D" w:rsidRPr="003021E4" w:rsidRDefault="00404D6D" w:rsidP="0032596D">
      <w:pPr>
        <w:spacing w:line="360" w:lineRule="auto"/>
        <w:ind w:firstLine="709"/>
        <w:jc w:val="both"/>
      </w:pPr>
      <w:r w:rsidRPr="003021E4">
        <w:t xml:space="preserve">23. Повреждение поверхности тела под воздействием электрической дуги или больших токов проходящих через тело человека: </w:t>
      </w:r>
    </w:p>
    <w:p w:rsidR="00404D6D" w:rsidRPr="003021E4" w:rsidRDefault="00404D6D" w:rsidP="0032596D">
      <w:pPr>
        <w:spacing w:line="360" w:lineRule="auto"/>
        <w:ind w:firstLine="709"/>
        <w:jc w:val="both"/>
      </w:pPr>
      <w:r w:rsidRPr="003021E4">
        <w:t>а) электрический знак;</w:t>
      </w:r>
    </w:p>
    <w:p w:rsidR="00404D6D" w:rsidRPr="003021E4" w:rsidRDefault="00404D6D" w:rsidP="0032596D">
      <w:pPr>
        <w:spacing w:line="360" w:lineRule="auto"/>
        <w:ind w:firstLine="709"/>
        <w:jc w:val="both"/>
      </w:pPr>
      <w:r w:rsidRPr="003021E4">
        <w:rPr>
          <w:b/>
        </w:rPr>
        <w:t>б) электрически ожог</w:t>
      </w:r>
      <w:r w:rsidRPr="003021E4">
        <w:t>;</w:t>
      </w:r>
    </w:p>
    <w:p w:rsidR="00404D6D" w:rsidRPr="003021E4" w:rsidRDefault="00404D6D" w:rsidP="0032596D">
      <w:pPr>
        <w:spacing w:line="360" w:lineRule="auto"/>
        <w:ind w:firstLine="709"/>
        <w:jc w:val="both"/>
      </w:pPr>
      <w:r w:rsidRPr="003021E4">
        <w:t>в) электроофтальмия;</w:t>
      </w:r>
    </w:p>
    <w:p w:rsidR="00404D6D" w:rsidRPr="003021E4" w:rsidRDefault="00404D6D" w:rsidP="0032596D">
      <w:pPr>
        <w:spacing w:line="360" w:lineRule="auto"/>
        <w:ind w:firstLine="709"/>
        <w:jc w:val="both"/>
      </w:pPr>
      <w:r w:rsidRPr="003021E4">
        <w:t>г) электрический удар.</w:t>
      </w:r>
    </w:p>
    <w:p w:rsidR="00404D6D" w:rsidRPr="003021E4" w:rsidRDefault="00404D6D" w:rsidP="0032596D">
      <w:pPr>
        <w:spacing w:line="360" w:lineRule="auto"/>
        <w:ind w:firstLine="709"/>
        <w:jc w:val="both"/>
      </w:pPr>
      <w:r w:rsidRPr="003021E4">
        <w:t>24. Начало горения под действием источника зажигания это:</w:t>
      </w:r>
    </w:p>
    <w:p w:rsidR="00404D6D" w:rsidRPr="003021E4" w:rsidRDefault="00404D6D" w:rsidP="0032596D">
      <w:pPr>
        <w:spacing w:line="360" w:lineRule="auto"/>
        <w:ind w:firstLine="709"/>
        <w:jc w:val="both"/>
      </w:pPr>
      <w:r w:rsidRPr="003021E4">
        <w:t>а) вспышка;</w:t>
      </w:r>
    </w:p>
    <w:p w:rsidR="00404D6D" w:rsidRPr="003021E4" w:rsidRDefault="00404D6D" w:rsidP="0032596D">
      <w:pPr>
        <w:spacing w:line="360" w:lineRule="auto"/>
        <w:ind w:firstLine="709"/>
        <w:jc w:val="both"/>
      </w:pPr>
      <w:r w:rsidRPr="003021E4">
        <w:t>б) возгорание;</w:t>
      </w:r>
    </w:p>
    <w:p w:rsidR="00404D6D" w:rsidRPr="003021E4" w:rsidRDefault="00404D6D" w:rsidP="0032596D">
      <w:pPr>
        <w:spacing w:line="360" w:lineRule="auto"/>
        <w:ind w:firstLine="709"/>
        <w:jc w:val="both"/>
        <w:rPr>
          <w:b/>
        </w:rPr>
      </w:pPr>
      <w:r w:rsidRPr="003021E4">
        <w:rPr>
          <w:b/>
        </w:rPr>
        <w:t>в) воспламенение;</w:t>
      </w:r>
    </w:p>
    <w:p w:rsidR="00404D6D" w:rsidRPr="003021E4" w:rsidRDefault="00404D6D" w:rsidP="0032596D">
      <w:pPr>
        <w:spacing w:line="360" w:lineRule="auto"/>
        <w:ind w:firstLine="709"/>
        <w:jc w:val="both"/>
      </w:pPr>
      <w:r w:rsidRPr="003021E4">
        <w:t>г) тление.</w:t>
      </w:r>
    </w:p>
    <w:p w:rsidR="00404D6D" w:rsidRPr="003021E4" w:rsidRDefault="00404D6D" w:rsidP="0032596D">
      <w:pPr>
        <w:spacing w:line="360" w:lineRule="auto"/>
        <w:ind w:firstLine="709"/>
        <w:jc w:val="both"/>
      </w:pPr>
    </w:p>
    <w:p w:rsidR="00404D6D" w:rsidRPr="003021E4" w:rsidRDefault="00404D6D" w:rsidP="0032596D">
      <w:pPr>
        <w:spacing w:line="360" w:lineRule="auto"/>
        <w:ind w:firstLine="709"/>
        <w:jc w:val="center"/>
        <w:rPr>
          <w:b/>
        </w:rPr>
      </w:pPr>
      <w:r w:rsidRPr="003021E4">
        <w:rPr>
          <w:b/>
        </w:rPr>
        <w:t>Вариант 2</w:t>
      </w:r>
    </w:p>
    <w:p w:rsidR="00404D6D" w:rsidRPr="003021E4" w:rsidRDefault="00404D6D" w:rsidP="0032596D">
      <w:pPr>
        <w:spacing w:line="360" w:lineRule="auto"/>
        <w:ind w:firstLine="709"/>
        <w:jc w:val="both"/>
        <w:rPr>
          <w:b/>
        </w:rPr>
      </w:pPr>
    </w:p>
    <w:p w:rsidR="00404D6D" w:rsidRPr="003021E4" w:rsidRDefault="00404D6D" w:rsidP="0032596D">
      <w:pPr>
        <w:spacing w:line="360" w:lineRule="auto"/>
        <w:ind w:firstLine="709"/>
        <w:jc w:val="both"/>
      </w:pPr>
      <w:r w:rsidRPr="003021E4">
        <w:t>1</w:t>
      </w:r>
      <w:r w:rsidRPr="003021E4">
        <w:rPr>
          <w:b/>
        </w:rPr>
        <w:t xml:space="preserve">. </w:t>
      </w:r>
      <w:r w:rsidRPr="003021E4">
        <w:t>Система организационных, гигиенических и санитарно-технических мероприятий и средств, предотвращающих воздействие на работающих вредных производственных факторов:</w:t>
      </w:r>
    </w:p>
    <w:p w:rsidR="00404D6D" w:rsidRPr="003021E4" w:rsidRDefault="00404D6D" w:rsidP="0032596D">
      <w:pPr>
        <w:spacing w:line="360" w:lineRule="auto"/>
        <w:ind w:firstLine="709"/>
        <w:jc w:val="both"/>
      </w:pPr>
      <w:r w:rsidRPr="003021E4">
        <w:t>а) техника безопасности;</w:t>
      </w:r>
    </w:p>
    <w:p w:rsidR="00404D6D" w:rsidRPr="003021E4" w:rsidRDefault="00404D6D" w:rsidP="0032596D">
      <w:pPr>
        <w:spacing w:line="360" w:lineRule="auto"/>
        <w:ind w:firstLine="709"/>
        <w:jc w:val="both"/>
        <w:rPr>
          <w:b/>
        </w:rPr>
      </w:pPr>
      <w:r w:rsidRPr="003021E4">
        <w:rPr>
          <w:b/>
        </w:rPr>
        <w:t>б) охрана труда;</w:t>
      </w:r>
    </w:p>
    <w:p w:rsidR="00404D6D" w:rsidRPr="003021E4" w:rsidRDefault="00404D6D" w:rsidP="0032596D">
      <w:pPr>
        <w:spacing w:line="360" w:lineRule="auto"/>
        <w:ind w:firstLine="709"/>
        <w:jc w:val="both"/>
      </w:pPr>
      <w:r w:rsidRPr="003021E4">
        <w:t>в) гигиена труда;</w:t>
      </w:r>
    </w:p>
    <w:p w:rsidR="00404D6D" w:rsidRPr="003021E4" w:rsidRDefault="00404D6D" w:rsidP="0032596D">
      <w:pPr>
        <w:spacing w:line="360" w:lineRule="auto"/>
        <w:ind w:firstLine="709"/>
        <w:jc w:val="both"/>
      </w:pPr>
      <w:r w:rsidRPr="003021E4">
        <w:lastRenderedPageBreak/>
        <w:t>г) пожарная безопасность.</w:t>
      </w:r>
    </w:p>
    <w:p w:rsidR="00404D6D" w:rsidRPr="003021E4" w:rsidRDefault="00404D6D" w:rsidP="0032596D">
      <w:pPr>
        <w:spacing w:line="360" w:lineRule="auto"/>
        <w:ind w:firstLine="709"/>
        <w:jc w:val="both"/>
      </w:pPr>
      <w:r w:rsidRPr="003021E4">
        <w:t>2.  Дополните схему:</w:t>
      </w:r>
    </w:p>
    <w:p w:rsidR="00404D6D" w:rsidRPr="003021E4" w:rsidRDefault="00404D6D" w:rsidP="0032596D">
      <w:pPr>
        <w:spacing w:line="360" w:lineRule="auto"/>
        <w:ind w:firstLine="709"/>
        <w:jc w:val="both"/>
      </w:pPr>
      <w:r w:rsidRPr="003021E4">
        <w:t>Средства нормализации воздуха</w:t>
      </w:r>
    </w:p>
    <w:p w:rsidR="00404D6D" w:rsidRPr="003021E4" w:rsidRDefault="00404D6D" w:rsidP="0032596D">
      <w:pPr>
        <w:spacing w:line="360" w:lineRule="auto"/>
        <w:ind w:firstLine="709"/>
        <w:jc w:val="both"/>
      </w:pPr>
      <w:r w:rsidRPr="003021E4">
        <w:t>…………………………………………………….…..….</w:t>
      </w:r>
    </w:p>
    <w:p w:rsidR="00404D6D" w:rsidRPr="003021E4" w:rsidRDefault="00404D6D" w:rsidP="0032596D">
      <w:pPr>
        <w:spacing w:line="360" w:lineRule="auto"/>
        <w:ind w:firstLine="709"/>
        <w:jc w:val="both"/>
      </w:pPr>
      <w:r w:rsidRPr="003021E4">
        <w:t>↓                                   ↓                                    ↓</w:t>
      </w:r>
    </w:p>
    <w:p w:rsidR="00404D6D" w:rsidRPr="003021E4" w:rsidRDefault="00404D6D" w:rsidP="0032596D">
      <w:pPr>
        <w:spacing w:line="360" w:lineRule="auto"/>
        <w:ind w:firstLine="709"/>
        <w:jc w:val="both"/>
      </w:pPr>
      <w:r w:rsidRPr="003021E4">
        <w:t>Вентиляция             ……………..                 …………….</w:t>
      </w:r>
    </w:p>
    <w:p w:rsidR="00404D6D" w:rsidRPr="003021E4" w:rsidRDefault="00404D6D" w:rsidP="0032596D">
      <w:pPr>
        <w:spacing w:line="360" w:lineRule="auto"/>
        <w:ind w:firstLine="709"/>
        <w:jc w:val="both"/>
      </w:pPr>
      <w:r w:rsidRPr="003021E4">
        <w:t>3. Дополните схему классификации систем производственного освещения:</w:t>
      </w:r>
    </w:p>
    <w:p w:rsidR="00404D6D" w:rsidRPr="003021E4" w:rsidRDefault="00404D6D" w:rsidP="0032596D">
      <w:pPr>
        <w:spacing w:line="360" w:lineRule="auto"/>
        <w:ind w:firstLine="709"/>
        <w:jc w:val="both"/>
      </w:pPr>
    </w:p>
    <w:p w:rsidR="00404D6D" w:rsidRPr="003021E4" w:rsidRDefault="00404D6D" w:rsidP="0032596D">
      <w:pPr>
        <w:spacing w:line="360" w:lineRule="auto"/>
        <w:ind w:firstLine="709"/>
        <w:jc w:val="both"/>
      </w:pPr>
      <w:r w:rsidRPr="003021E4">
        <w:t>Классификация систем производственного освещения:</w:t>
      </w:r>
    </w:p>
    <w:p w:rsidR="00404D6D" w:rsidRPr="003021E4" w:rsidRDefault="00404D6D" w:rsidP="0032596D">
      <w:pPr>
        <w:spacing w:line="360" w:lineRule="auto"/>
        <w:ind w:firstLine="709"/>
        <w:jc w:val="both"/>
      </w:pPr>
      <w:r w:rsidRPr="003021E4">
        <w:t>↓                                                             ↓</w:t>
      </w:r>
    </w:p>
    <w:p w:rsidR="00404D6D" w:rsidRPr="003021E4" w:rsidRDefault="00404D6D" w:rsidP="0032596D">
      <w:pPr>
        <w:spacing w:line="360" w:lineRule="auto"/>
        <w:ind w:firstLine="709"/>
        <w:jc w:val="both"/>
      </w:pPr>
      <w:r w:rsidRPr="003021E4">
        <w:t>…………………                                   ………………….</w:t>
      </w:r>
    </w:p>
    <w:p w:rsidR="00404D6D" w:rsidRPr="003021E4" w:rsidRDefault="00404D6D" w:rsidP="0032596D">
      <w:pPr>
        <w:spacing w:line="360" w:lineRule="auto"/>
        <w:ind w:firstLine="709"/>
        <w:jc w:val="both"/>
      </w:pPr>
      <w:r w:rsidRPr="003021E4">
        <w:t>↓                    ↓                                         ↓                  ↓</w:t>
      </w:r>
    </w:p>
    <w:p w:rsidR="00404D6D" w:rsidRPr="003021E4" w:rsidRDefault="00404D6D" w:rsidP="0032596D">
      <w:pPr>
        <w:spacing w:line="360" w:lineRule="auto"/>
        <w:ind w:firstLine="709"/>
        <w:jc w:val="both"/>
      </w:pPr>
      <w:r w:rsidRPr="003021E4">
        <w:t>Боковое       ……….                                Общее        ……….</w:t>
      </w:r>
    </w:p>
    <w:p w:rsidR="00404D6D" w:rsidRPr="003021E4" w:rsidRDefault="00404D6D" w:rsidP="0032596D">
      <w:pPr>
        <w:spacing w:line="360" w:lineRule="auto"/>
        <w:ind w:firstLine="709"/>
        <w:jc w:val="both"/>
      </w:pPr>
      <w:r w:rsidRPr="003021E4">
        <w:t>4.Соотнесите параметры микроклимата, приборы, измеряющие их и единицы измерения:</w:t>
      </w:r>
    </w:p>
    <w:tbl>
      <w:tblPr>
        <w:tblW w:w="0" w:type="auto"/>
        <w:tblLook w:val="04A0" w:firstRow="1" w:lastRow="0" w:firstColumn="1" w:lastColumn="0" w:noHBand="0" w:noVBand="1"/>
      </w:tblPr>
      <w:tblGrid>
        <w:gridCol w:w="465"/>
        <w:gridCol w:w="3337"/>
        <w:gridCol w:w="557"/>
        <w:gridCol w:w="3210"/>
        <w:gridCol w:w="632"/>
        <w:gridCol w:w="2079"/>
      </w:tblGrid>
      <w:tr w:rsidR="00404D6D" w:rsidRPr="003021E4" w:rsidTr="005134A3">
        <w:tc>
          <w:tcPr>
            <w:tcW w:w="3952" w:type="dxa"/>
            <w:gridSpan w:val="2"/>
            <w:tcBorders>
              <w:right w:val="single" w:sz="4" w:space="0" w:color="auto"/>
            </w:tcBorders>
          </w:tcPr>
          <w:p w:rsidR="00404D6D" w:rsidRPr="003021E4" w:rsidRDefault="00404D6D" w:rsidP="0032596D">
            <w:pPr>
              <w:spacing w:line="360" w:lineRule="auto"/>
              <w:ind w:firstLine="709"/>
              <w:jc w:val="both"/>
            </w:pPr>
            <w:r w:rsidRPr="003021E4">
              <w:t>Параметр микроклимата</w:t>
            </w:r>
          </w:p>
        </w:tc>
        <w:tc>
          <w:tcPr>
            <w:tcW w:w="3914" w:type="dxa"/>
            <w:gridSpan w:val="2"/>
            <w:tcBorders>
              <w:right w:val="single" w:sz="4" w:space="0" w:color="auto"/>
            </w:tcBorders>
          </w:tcPr>
          <w:p w:rsidR="00404D6D" w:rsidRPr="003021E4" w:rsidRDefault="00404D6D" w:rsidP="0032596D">
            <w:pPr>
              <w:spacing w:line="360" w:lineRule="auto"/>
              <w:ind w:firstLine="709"/>
              <w:jc w:val="both"/>
            </w:pPr>
            <w:r w:rsidRPr="003021E4">
              <w:t xml:space="preserve">            Прибор</w:t>
            </w:r>
          </w:p>
        </w:tc>
        <w:tc>
          <w:tcPr>
            <w:tcW w:w="2816" w:type="dxa"/>
            <w:gridSpan w:val="2"/>
            <w:tcBorders>
              <w:left w:val="single" w:sz="4" w:space="0" w:color="auto"/>
            </w:tcBorders>
          </w:tcPr>
          <w:p w:rsidR="00404D6D" w:rsidRPr="003021E4" w:rsidRDefault="00404D6D" w:rsidP="0032596D">
            <w:pPr>
              <w:spacing w:line="360" w:lineRule="auto"/>
              <w:ind w:firstLine="709"/>
              <w:jc w:val="both"/>
            </w:pPr>
            <w:r w:rsidRPr="003021E4">
              <w:t>Единица измерения</w:t>
            </w:r>
          </w:p>
        </w:tc>
      </w:tr>
      <w:tr w:rsidR="00404D6D" w:rsidRPr="003021E4" w:rsidTr="005134A3">
        <w:tc>
          <w:tcPr>
            <w:tcW w:w="476" w:type="dxa"/>
            <w:tcBorders>
              <w:right w:val="single" w:sz="4" w:space="0" w:color="auto"/>
            </w:tcBorders>
          </w:tcPr>
          <w:p w:rsidR="00404D6D" w:rsidRPr="003021E4" w:rsidRDefault="00404D6D" w:rsidP="0032596D">
            <w:pPr>
              <w:spacing w:line="360" w:lineRule="auto"/>
              <w:ind w:firstLine="709"/>
              <w:jc w:val="both"/>
            </w:pPr>
            <w:r w:rsidRPr="003021E4">
              <w:t>1</w:t>
            </w:r>
          </w:p>
        </w:tc>
        <w:tc>
          <w:tcPr>
            <w:tcW w:w="3476" w:type="dxa"/>
            <w:tcBorders>
              <w:left w:val="single" w:sz="4" w:space="0" w:color="auto"/>
              <w:right w:val="single" w:sz="4" w:space="0" w:color="auto"/>
            </w:tcBorders>
          </w:tcPr>
          <w:p w:rsidR="00404D6D" w:rsidRPr="003021E4" w:rsidRDefault="00404D6D" w:rsidP="0032596D">
            <w:pPr>
              <w:spacing w:line="360" w:lineRule="auto"/>
              <w:ind w:firstLine="709"/>
              <w:jc w:val="both"/>
            </w:pPr>
            <w:r w:rsidRPr="003021E4">
              <w:t>Температура</w:t>
            </w:r>
          </w:p>
        </w:tc>
        <w:tc>
          <w:tcPr>
            <w:tcW w:w="570" w:type="dxa"/>
            <w:tcBorders>
              <w:left w:val="single" w:sz="4" w:space="0" w:color="auto"/>
              <w:right w:val="single" w:sz="4" w:space="0" w:color="auto"/>
            </w:tcBorders>
          </w:tcPr>
          <w:p w:rsidR="00404D6D" w:rsidRPr="003021E4" w:rsidRDefault="00404D6D" w:rsidP="0032596D">
            <w:pPr>
              <w:spacing w:line="360" w:lineRule="auto"/>
              <w:ind w:firstLine="709"/>
              <w:jc w:val="both"/>
            </w:pPr>
            <w:r w:rsidRPr="003021E4">
              <w:t>А</w:t>
            </w:r>
          </w:p>
        </w:tc>
        <w:tc>
          <w:tcPr>
            <w:tcW w:w="3344" w:type="dxa"/>
            <w:tcBorders>
              <w:left w:val="single" w:sz="4" w:space="0" w:color="auto"/>
            </w:tcBorders>
          </w:tcPr>
          <w:p w:rsidR="00404D6D" w:rsidRPr="003021E4" w:rsidRDefault="00404D6D" w:rsidP="0032596D">
            <w:pPr>
              <w:spacing w:line="360" w:lineRule="auto"/>
              <w:ind w:firstLine="709"/>
              <w:jc w:val="both"/>
            </w:pPr>
            <w:r w:rsidRPr="003021E4">
              <w:t>Анемометр</w:t>
            </w:r>
          </w:p>
        </w:tc>
        <w:tc>
          <w:tcPr>
            <w:tcW w:w="636" w:type="dxa"/>
            <w:tcBorders>
              <w:right w:val="single" w:sz="4" w:space="0" w:color="auto"/>
            </w:tcBorders>
          </w:tcPr>
          <w:p w:rsidR="00404D6D" w:rsidRPr="003021E4" w:rsidRDefault="00404D6D" w:rsidP="0032596D">
            <w:pPr>
              <w:spacing w:line="360" w:lineRule="auto"/>
              <w:ind w:firstLine="709"/>
              <w:jc w:val="both"/>
            </w:pPr>
            <w:r w:rsidRPr="003021E4">
              <w:t>1</w:t>
            </w:r>
          </w:p>
        </w:tc>
        <w:tc>
          <w:tcPr>
            <w:tcW w:w="2180" w:type="dxa"/>
            <w:tcBorders>
              <w:left w:val="single" w:sz="4" w:space="0" w:color="auto"/>
            </w:tcBorders>
          </w:tcPr>
          <w:p w:rsidR="00404D6D" w:rsidRPr="003021E4" w:rsidRDefault="00404D6D" w:rsidP="0032596D">
            <w:pPr>
              <w:spacing w:line="360" w:lineRule="auto"/>
              <w:ind w:firstLine="709"/>
              <w:jc w:val="both"/>
            </w:pPr>
            <w:r w:rsidRPr="003021E4">
              <w:t>%</w:t>
            </w:r>
          </w:p>
        </w:tc>
      </w:tr>
      <w:tr w:rsidR="00404D6D" w:rsidRPr="003021E4" w:rsidTr="005134A3">
        <w:tc>
          <w:tcPr>
            <w:tcW w:w="476" w:type="dxa"/>
            <w:tcBorders>
              <w:right w:val="single" w:sz="4" w:space="0" w:color="auto"/>
            </w:tcBorders>
          </w:tcPr>
          <w:p w:rsidR="00404D6D" w:rsidRPr="003021E4" w:rsidRDefault="00404D6D" w:rsidP="0032596D">
            <w:pPr>
              <w:spacing w:line="360" w:lineRule="auto"/>
              <w:ind w:firstLine="709"/>
              <w:jc w:val="both"/>
            </w:pPr>
            <w:r w:rsidRPr="003021E4">
              <w:t>2</w:t>
            </w:r>
          </w:p>
        </w:tc>
        <w:tc>
          <w:tcPr>
            <w:tcW w:w="3476" w:type="dxa"/>
            <w:tcBorders>
              <w:left w:val="single" w:sz="4" w:space="0" w:color="auto"/>
              <w:right w:val="single" w:sz="4" w:space="0" w:color="auto"/>
            </w:tcBorders>
          </w:tcPr>
          <w:p w:rsidR="00404D6D" w:rsidRPr="003021E4" w:rsidRDefault="00404D6D" w:rsidP="0032596D">
            <w:pPr>
              <w:spacing w:line="360" w:lineRule="auto"/>
              <w:ind w:firstLine="709"/>
              <w:jc w:val="both"/>
            </w:pPr>
            <w:r w:rsidRPr="003021E4">
              <w:t>Влажность</w:t>
            </w:r>
          </w:p>
        </w:tc>
        <w:tc>
          <w:tcPr>
            <w:tcW w:w="570" w:type="dxa"/>
            <w:tcBorders>
              <w:left w:val="single" w:sz="4" w:space="0" w:color="auto"/>
              <w:right w:val="single" w:sz="4" w:space="0" w:color="auto"/>
            </w:tcBorders>
          </w:tcPr>
          <w:p w:rsidR="00404D6D" w:rsidRPr="003021E4" w:rsidRDefault="00404D6D" w:rsidP="0032596D">
            <w:pPr>
              <w:spacing w:line="360" w:lineRule="auto"/>
              <w:ind w:firstLine="709"/>
              <w:jc w:val="both"/>
            </w:pPr>
            <w:r w:rsidRPr="003021E4">
              <w:t>Б</w:t>
            </w:r>
          </w:p>
        </w:tc>
        <w:tc>
          <w:tcPr>
            <w:tcW w:w="3344" w:type="dxa"/>
            <w:tcBorders>
              <w:left w:val="single" w:sz="4" w:space="0" w:color="auto"/>
            </w:tcBorders>
          </w:tcPr>
          <w:p w:rsidR="00404D6D" w:rsidRPr="003021E4" w:rsidRDefault="00404D6D" w:rsidP="0032596D">
            <w:pPr>
              <w:spacing w:line="360" w:lineRule="auto"/>
              <w:ind w:firstLine="709"/>
              <w:jc w:val="both"/>
            </w:pPr>
            <w:r w:rsidRPr="003021E4">
              <w:t>Термометр</w:t>
            </w:r>
          </w:p>
        </w:tc>
        <w:tc>
          <w:tcPr>
            <w:tcW w:w="636" w:type="dxa"/>
            <w:tcBorders>
              <w:right w:val="single" w:sz="4" w:space="0" w:color="auto"/>
            </w:tcBorders>
          </w:tcPr>
          <w:p w:rsidR="00404D6D" w:rsidRPr="003021E4" w:rsidRDefault="00404D6D" w:rsidP="0032596D">
            <w:pPr>
              <w:spacing w:line="360" w:lineRule="auto"/>
              <w:ind w:firstLine="709"/>
              <w:jc w:val="both"/>
            </w:pPr>
            <w:r w:rsidRPr="003021E4">
              <w:t>11</w:t>
            </w:r>
          </w:p>
        </w:tc>
        <w:tc>
          <w:tcPr>
            <w:tcW w:w="2180" w:type="dxa"/>
            <w:tcBorders>
              <w:left w:val="single" w:sz="4" w:space="0" w:color="auto"/>
            </w:tcBorders>
          </w:tcPr>
          <w:p w:rsidR="00404D6D" w:rsidRPr="003021E4" w:rsidRDefault="00404D6D" w:rsidP="0032596D">
            <w:pPr>
              <w:spacing w:line="360" w:lineRule="auto"/>
              <w:ind w:firstLine="709"/>
              <w:jc w:val="both"/>
            </w:pPr>
            <w:r w:rsidRPr="003021E4">
              <w:t>м/сек</w:t>
            </w:r>
          </w:p>
        </w:tc>
      </w:tr>
      <w:tr w:rsidR="00404D6D" w:rsidRPr="003021E4" w:rsidTr="005134A3">
        <w:tc>
          <w:tcPr>
            <w:tcW w:w="476" w:type="dxa"/>
            <w:tcBorders>
              <w:right w:val="single" w:sz="4" w:space="0" w:color="auto"/>
            </w:tcBorders>
          </w:tcPr>
          <w:p w:rsidR="00404D6D" w:rsidRPr="003021E4" w:rsidRDefault="00404D6D" w:rsidP="0032596D">
            <w:pPr>
              <w:spacing w:line="360" w:lineRule="auto"/>
              <w:ind w:firstLine="709"/>
              <w:jc w:val="both"/>
            </w:pPr>
            <w:r w:rsidRPr="003021E4">
              <w:t>3</w:t>
            </w:r>
          </w:p>
        </w:tc>
        <w:tc>
          <w:tcPr>
            <w:tcW w:w="3476" w:type="dxa"/>
            <w:tcBorders>
              <w:left w:val="single" w:sz="4" w:space="0" w:color="auto"/>
              <w:right w:val="single" w:sz="4" w:space="0" w:color="auto"/>
            </w:tcBorders>
          </w:tcPr>
          <w:p w:rsidR="00404D6D" w:rsidRPr="003021E4" w:rsidRDefault="00404D6D" w:rsidP="0032596D">
            <w:pPr>
              <w:spacing w:line="360" w:lineRule="auto"/>
              <w:ind w:firstLine="709"/>
              <w:jc w:val="both"/>
            </w:pPr>
            <w:r w:rsidRPr="003021E4">
              <w:t>Скорость движения воздуха</w:t>
            </w:r>
          </w:p>
        </w:tc>
        <w:tc>
          <w:tcPr>
            <w:tcW w:w="570" w:type="dxa"/>
            <w:tcBorders>
              <w:left w:val="single" w:sz="4" w:space="0" w:color="auto"/>
              <w:right w:val="single" w:sz="4" w:space="0" w:color="auto"/>
            </w:tcBorders>
          </w:tcPr>
          <w:p w:rsidR="00404D6D" w:rsidRPr="003021E4" w:rsidRDefault="00404D6D" w:rsidP="0032596D">
            <w:pPr>
              <w:spacing w:line="360" w:lineRule="auto"/>
              <w:ind w:firstLine="709"/>
              <w:jc w:val="both"/>
            </w:pPr>
            <w:r w:rsidRPr="003021E4">
              <w:t>В</w:t>
            </w:r>
          </w:p>
        </w:tc>
        <w:tc>
          <w:tcPr>
            <w:tcW w:w="3344" w:type="dxa"/>
            <w:tcBorders>
              <w:left w:val="single" w:sz="4" w:space="0" w:color="auto"/>
            </w:tcBorders>
          </w:tcPr>
          <w:p w:rsidR="00404D6D" w:rsidRPr="003021E4" w:rsidRDefault="00404D6D" w:rsidP="0032596D">
            <w:pPr>
              <w:spacing w:line="360" w:lineRule="auto"/>
              <w:ind w:firstLine="709"/>
              <w:jc w:val="both"/>
            </w:pPr>
            <w:r w:rsidRPr="003021E4">
              <w:t>Психрометр</w:t>
            </w:r>
          </w:p>
        </w:tc>
        <w:tc>
          <w:tcPr>
            <w:tcW w:w="636" w:type="dxa"/>
            <w:tcBorders>
              <w:right w:val="single" w:sz="4" w:space="0" w:color="auto"/>
            </w:tcBorders>
          </w:tcPr>
          <w:p w:rsidR="00404D6D" w:rsidRPr="003021E4" w:rsidRDefault="00404D6D" w:rsidP="0032596D">
            <w:pPr>
              <w:spacing w:line="360" w:lineRule="auto"/>
              <w:ind w:firstLine="709"/>
              <w:jc w:val="both"/>
            </w:pPr>
            <w:r w:rsidRPr="003021E4">
              <w:t>111</w:t>
            </w:r>
          </w:p>
        </w:tc>
        <w:tc>
          <w:tcPr>
            <w:tcW w:w="2180" w:type="dxa"/>
            <w:tcBorders>
              <w:left w:val="single" w:sz="4" w:space="0" w:color="auto"/>
            </w:tcBorders>
          </w:tcPr>
          <w:p w:rsidR="00404D6D" w:rsidRPr="003021E4" w:rsidRDefault="00404D6D" w:rsidP="0032596D">
            <w:pPr>
              <w:spacing w:line="360" w:lineRule="auto"/>
              <w:ind w:firstLine="709"/>
              <w:jc w:val="both"/>
            </w:pPr>
            <w:r w:rsidRPr="003021E4">
              <w:t>С</w:t>
            </w:r>
          </w:p>
        </w:tc>
      </w:tr>
    </w:tbl>
    <w:p w:rsidR="00404D6D" w:rsidRPr="003021E4" w:rsidRDefault="00404D6D" w:rsidP="0032596D">
      <w:pPr>
        <w:spacing w:line="360" w:lineRule="auto"/>
        <w:ind w:firstLine="709"/>
        <w:jc w:val="both"/>
      </w:pPr>
    </w:p>
    <w:p w:rsidR="00404D6D" w:rsidRPr="003021E4" w:rsidRDefault="00404D6D" w:rsidP="0032596D">
      <w:pPr>
        <w:spacing w:line="360" w:lineRule="auto"/>
        <w:ind w:firstLine="709"/>
        <w:jc w:val="both"/>
        <w:rPr>
          <w:b/>
        </w:rPr>
      </w:pPr>
      <w:r w:rsidRPr="003021E4">
        <w:rPr>
          <w:b/>
        </w:rPr>
        <w:t>1Б111, 2А1, 3В11</w:t>
      </w:r>
    </w:p>
    <w:p w:rsidR="00404D6D" w:rsidRPr="003021E4" w:rsidRDefault="00404D6D" w:rsidP="0032596D">
      <w:pPr>
        <w:spacing w:line="360" w:lineRule="auto"/>
        <w:ind w:firstLine="709"/>
        <w:jc w:val="both"/>
      </w:pPr>
      <w:r w:rsidRPr="003021E4">
        <w:t>5. Длительность работы в дисплейных классах преподавателей высших учебных заведений, учителей общеобразовательных школ, составляет:</w:t>
      </w:r>
    </w:p>
    <w:p w:rsidR="00404D6D" w:rsidRPr="003021E4" w:rsidRDefault="00404D6D" w:rsidP="0032596D">
      <w:pPr>
        <w:spacing w:line="360" w:lineRule="auto"/>
        <w:ind w:firstLine="709"/>
        <w:jc w:val="both"/>
        <w:rPr>
          <w:b/>
        </w:rPr>
      </w:pPr>
      <w:r w:rsidRPr="003021E4">
        <w:rPr>
          <w:b/>
        </w:rPr>
        <w:t>а) не более 4 часов в день;</w:t>
      </w:r>
    </w:p>
    <w:p w:rsidR="00404D6D" w:rsidRPr="003021E4" w:rsidRDefault="00404D6D" w:rsidP="0032596D">
      <w:pPr>
        <w:spacing w:line="360" w:lineRule="auto"/>
        <w:ind w:firstLine="709"/>
        <w:jc w:val="both"/>
      </w:pPr>
      <w:r w:rsidRPr="003021E4">
        <w:t>б) не более 6 часов  в день;</w:t>
      </w:r>
    </w:p>
    <w:p w:rsidR="00404D6D" w:rsidRPr="003021E4" w:rsidRDefault="00404D6D" w:rsidP="0032596D">
      <w:pPr>
        <w:spacing w:line="360" w:lineRule="auto"/>
        <w:ind w:firstLine="709"/>
        <w:jc w:val="both"/>
      </w:pPr>
      <w:r w:rsidRPr="003021E4">
        <w:t>в) 8 часов в день с установлением дополнительных перерывов.</w:t>
      </w:r>
    </w:p>
    <w:p w:rsidR="00404D6D" w:rsidRPr="003021E4" w:rsidRDefault="00404D6D" w:rsidP="0032596D">
      <w:pPr>
        <w:spacing w:line="360" w:lineRule="auto"/>
        <w:ind w:firstLine="709"/>
        <w:jc w:val="both"/>
      </w:pPr>
      <w:r w:rsidRPr="003021E4">
        <w:t>6. СИЗ при газовой сварке:</w:t>
      </w:r>
    </w:p>
    <w:p w:rsidR="00404D6D" w:rsidRPr="003021E4" w:rsidRDefault="00404D6D" w:rsidP="0032596D">
      <w:pPr>
        <w:spacing w:line="360" w:lineRule="auto"/>
        <w:ind w:firstLine="709"/>
        <w:jc w:val="both"/>
      </w:pPr>
      <w:r w:rsidRPr="003021E4">
        <w:t>а) защитные очки;</w:t>
      </w:r>
    </w:p>
    <w:p w:rsidR="00404D6D" w:rsidRPr="003021E4" w:rsidRDefault="00404D6D" w:rsidP="0032596D">
      <w:pPr>
        <w:spacing w:line="360" w:lineRule="auto"/>
        <w:ind w:firstLine="709"/>
        <w:jc w:val="both"/>
        <w:rPr>
          <w:b/>
        </w:rPr>
      </w:pPr>
      <w:r w:rsidRPr="003021E4">
        <w:rPr>
          <w:b/>
        </w:rPr>
        <w:t>б) респиратор;</w:t>
      </w:r>
    </w:p>
    <w:p w:rsidR="00404D6D" w:rsidRPr="003021E4" w:rsidRDefault="00404D6D" w:rsidP="0032596D">
      <w:pPr>
        <w:spacing w:line="360" w:lineRule="auto"/>
        <w:ind w:firstLine="709"/>
        <w:jc w:val="both"/>
      </w:pPr>
      <w:r w:rsidRPr="003021E4">
        <w:t>в) резиновые перчатки;</w:t>
      </w:r>
    </w:p>
    <w:p w:rsidR="00404D6D" w:rsidRPr="003021E4" w:rsidRDefault="00404D6D" w:rsidP="0032596D">
      <w:pPr>
        <w:spacing w:line="360" w:lineRule="auto"/>
        <w:ind w:firstLine="709"/>
        <w:jc w:val="both"/>
      </w:pPr>
      <w:r w:rsidRPr="003021E4">
        <w:t>г) резиновый коврик.</w:t>
      </w:r>
    </w:p>
    <w:p w:rsidR="00404D6D" w:rsidRPr="003021E4" w:rsidRDefault="00404D6D" w:rsidP="0032596D">
      <w:pPr>
        <w:spacing w:line="360" w:lineRule="auto"/>
        <w:ind w:firstLine="709"/>
        <w:jc w:val="both"/>
      </w:pPr>
      <w:r w:rsidRPr="003021E4">
        <w:t>7. Акт о несчастном случае на производстве оформляется по форме Н-1 в количестве:</w:t>
      </w:r>
    </w:p>
    <w:p w:rsidR="00404D6D" w:rsidRPr="003021E4" w:rsidRDefault="00404D6D" w:rsidP="0032596D">
      <w:pPr>
        <w:spacing w:line="360" w:lineRule="auto"/>
        <w:ind w:firstLine="709"/>
        <w:jc w:val="both"/>
        <w:rPr>
          <w:b/>
        </w:rPr>
      </w:pPr>
      <w:r w:rsidRPr="003021E4">
        <w:rPr>
          <w:b/>
        </w:rPr>
        <w:t>а) 2-х экземпляров;</w:t>
      </w:r>
    </w:p>
    <w:p w:rsidR="00404D6D" w:rsidRPr="003021E4" w:rsidRDefault="00404D6D" w:rsidP="0032596D">
      <w:pPr>
        <w:spacing w:line="360" w:lineRule="auto"/>
        <w:ind w:firstLine="709"/>
        <w:jc w:val="both"/>
      </w:pPr>
      <w:r w:rsidRPr="003021E4">
        <w:lastRenderedPageBreak/>
        <w:t>б) 3-х экземпляров;</w:t>
      </w:r>
    </w:p>
    <w:p w:rsidR="00404D6D" w:rsidRPr="003021E4" w:rsidRDefault="00404D6D" w:rsidP="0032596D">
      <w:pPr>
        <w:spacing w:line="360" w:lineRule="auto"/>
        <w:ind w:firstLine="709"/>
        <w:jc w:val="both"/>
      </w:pPr>
      <w:r w:rsidRPr="003021E4">
        <w:t>в) 1 экземпляра;</w:t>
      </w:r>
    </w:p>
    <w:p w:rsidR="00404D6D" w:rsidRPr="003021E4" w:rsidRDefault="00404D6D" w:rsidP="0032596D">
      <w:pPr>
        <w:spacing w:line="360" w:lineRule="auto"/>
        <w:ind w:firstLine="709"/>
        <w:jc w:val="both"/>
      </w:pPr>
      <w:r w:rsidRPr="003021E4">
        <w:t>г) 5 экземпляров.</w:t>
      </w:r>
    </w:p>
    <w:p w:rsidR="00404D6D" w:rsidRPr="003021E4" w:rsidRDefault="00404D6D" w:rsidP="0032596D">
      <w:pPr>
        <w:spacing w:line="360" w:lineRule="auto"/>
        <w:ind w:firstLine="709"/>
        <w:jc w:val="both"/>
      </w:pPr>
      <w:r w:rsidRPr="003021E4">
        <w:t>8. Инструктаж, проводимый на рабочем месте индивидуально с каждым работником с практическим показом правильных безопасных приемов и методов работы – это:</w:t>
      </w:r>
    </w:p>
    <w:p w:rsidR="00404D6D" w:rsidRPr="003021E4" w:rsidRDefault="00404D6D" w:rsidP="0032596D">
      <w:pPr>
        <w:spacing w:line="360" w:lineRule="auto"/>
        <w:ind w:firstLine="709"/>
        <w:jc w:val="both"/>
        <w:rPr>
          <w:b/>
        </w:rPr>
      </w:pPr>
      <w:r w:rsidRPr="003021E4">
        <w:rPr>
          <w:b/>
        </w:rPr>
        <w:t>а) первичный инструктаж;</w:t>
      </w:r>
    </w:p>
    <w:p w:rsidR="00404D6D" w:rsidRPr="003021E4" w:rsidRDefault="00404D6D" w:rsidP="0032596D">
      <w:pPr>
        <w:spacing w:line="360" w:lineRule="auto"/>
        <w:ind w:firstLine="709"/>
        <w:jc w:val="both"/>
      </w:pPr>
      <w:r w:rsidRPr="003021E4">
        <w:t>б) повторный инструктаж;</w:t>
      </w:r>
    </w:p>
    <w:p w:rsidR="00404D6D" w:rsidRPr="003021E4" w:rsidRDefault="00404D6D" w:rsidP="0032596D">
      <w:pPr>
        <w:spacing w:line="360" w:lineRule="auto"/>
        <w:ind w:firstLine="709"/>
        <w:jc w:val="both"/>
      </w:pPr>
      <w:r w:rsidRPr="003021E4">
        <w:t>в) вводный инструктаж;</w:t>
      </w:r>
    </w:p>
    <w:p w:rsidR="00404D6D" w:rsidRPr="003021E4" w:rsidRDefault="00404D6D" w:rsidP="0032596D">
      <w:pPr>
        <w:spacing w:line="360" w:lineRule="auto"/>
        <w:ind w:firstLine="709"/>
        <w:jc w:val="both"/>
      </w:pPr>
      <w:r w:rsidRPr="003021E4">
        <w:t>г) целевой инструктаж.</w:t>
      </w:r>
    </w:p>
    <w:p w:rsidR="00404D6D" w:rsidRPr="003021E4" w:rsidRDefault="00404D6D" w:rsidP="0032596D">
      <w:pPr>
        <w:spacing w:line="360" w:lineRule="auto"/>
        <w:ind w:firstLine="709"/>
        <w:jc w:val="both"/>
      </w:pPr>
      <w:r w:rsidRPr="003021E4">
        <w:t>9. Допуск к самостоятельной работе оформляется после прохождения:</w:t>
      </w:r>
    </w:p>
    <w:p w:rsidR="00404D6D" w:rsidRPr="003021E4" w:rsidRDefault="00404D6D" w:rsidP="0032596D">
      <w:pPr>
        <w:spacing w:line="360" w:lineRule="auto"/>
        <w:ind w:firstLine="709"/>
        <w:jc w:val="both"/>
      </w:pPr>
      <w:r w:rsidRPr="003021E4">
        <w:t>а) вводного инструктажа;</w:t>
      </w:r>
    </w:p>
    <w:p w:rsidR="00404D6D" w:rsidRPr="003021E4" w:rsidRDefault="00404D6D" w:rsidP="0032596D">
      <w:pPr>
        <w:spacing w:line="360" w:lineRule="auto"/>
        <w:ind w:firstLine="709"/>
        <w:jc w:val="both"/>
      </w:pPr>
      <w:r w:rsidRPr="003021E4">
        <w:t>б) текущего инструктажа;</w:t>
      </w:r>
    </w:p>
    <w:p w:rsidR="00404D6D" w:rsidRPr="003021E4" w:rsidRDefault="00404D6D" w:rsidP="0032596D">
      <w:pPr>
        <w:spacing w:line="360" w:lineRule="auto"/>
        <w:ind w:firstLine="709"/>
        <w:jc w:val="both"/>
        <w:rPr>
          <w:b/>
        </w:rPr>
      </w:pPr>
      <w:r w:rsidRPr="003021E4">
        <w:rPr>
          <w:b/>
        </w:rPr>
        <w:t>в) первичного инструктажа;</w:t>
      </w:r>
    </w:p>
    <w:p w:rsidR="00404D6D" w:rsidRPr="003021E4" w:rsidRDefault="00404D6D" w:rsidP="0032596D">
      <w:pPr>
        <w:spacing w:line="360" w:lineRule="auto"/>
        <w:ind w:firstLine="709"/>
        <w:jc w:val="both"/>
      </w:pPr>
      <w:r w:rsidRPr="003021E4">
        <w:t>г) внепланового инструктажа.</w:t>
      </w:r>
    </w:p>
    <w:p w:rsidR="00404D6D" w:rsidRPr="003021E4" w:rsidRDefault="00404D6D" w:rsidP="0032596D">
      <w:pPr>
        <w:spacing w:line="360" w:lineRule="auto"/>
        <w:ind w:firstLine="709"/>
        <w:jc w:val="both"/>
      </w:pPr>
      <w:r w:rsidRPr="003021E4">
        <w:t>10.При врачебной обработке раны следует:</w:t>
      </w:r>
    </w:p>
    <w:p w:rsidR="00404D6D" w:rsidRPr="003021E4" w:rsidRDefault="00404D6D" w:rsidP="0032596D">
      <w:pPr>
        <w:spacing w:line="360" w:lineRule="auto"/>
        <w:ind w:firstLine="709"/>
        <w:jc w:val="both"/>
      </w:pPr>
      <w:r w:rsidRPr="003021E4">
        <w:t>а) промыть, засыпать порошком, завязать бинтом;</w:t>
      </w:r>
    </w:p>
    <w:p w:rsidR="00404D6D" w:rsidRPr="003021E4" w:rsidRDefault="00404D6D" w:rsidP="0032596D">
      <w:pPr>
        <w:spacing w:line="360" w:lineRule="auto"/>
        <w:ind w:firstLine="709"/>
        <w:jc w:val="both"/>
      </w:pPr>
      <w:r w:rsidRPr="003021E4">
        <w:t>б) стереть с раны песок или землю, удалить сгустки крови и залепить пластырем;</w:t>
      </w:r>
    </w:p>
    <w:p w:rsidR="00404D6D" w:rsidRPr="003021E4" w:rsidRDefault="00404D6D" w:rsidP="0032596D">
      <w:pPr>
        <w:spacing w:line="360" w:lineRule="auto"/>
        <w:ind w:firstLine="709"/>
        <w:jc w:val="both"/>
        <w:rPr>
          <w:b/>
        </w:rPr>
      </w:pPr>
      <w:r w:rsidRPr="003021E4">
        <w:rPr>
          <w:b/>
        </w:rPr>
        <w:t>в) на чистую тряпочку накапать несколько капель йодной настойки, чтобы получилось пятно с размером больше раны, а затем наложить тряпочку на рану, завязать.</w:t>
      </w:r>
    </w:p>
    <w:p w:rsidR="00404D6D" w:rsidRPr="003021E4" w:rsidRDefault="00404D6D" w:rsidP="0032596D">
      <w:pPr>
        <w:spacing w:line="360" w:lineRule="auto"/>
        <w:ind w:firstLine="709"/>
        <w:jc w:val="both"/>
      </w:pPr>
      <w:r w:rsidRPr="003021E4">
        <w:t>11.Баллоны для сжатого природного газа, устанавливаемые на автомобилях, работающих на газовом топливе окрашиваются в:</w:t>
      </w:r>
    </w:p>
    <w:p w:rsidR="00404D6D" w:rsidRPr="003021E4" w:rsidRDefault="00404D6D" w:rsidP="0032596D">
      <w:pPr>
        <w:spacing w:line="360" w:lineRule="auto"/>
        <w:ind w:firstLine="709"/>
        <w:jc w:val="both"/>
      </w:pPr>
      <w:r w:rsidRPr="003021E4">
        <w:t>а) зеленый цвет;</w:t>
      </w:r>
    </w:p>
    <w:p w:rsidR="00404D6D" w:rsidRPr="003021E4" w:rsidRDefault="00404D6D" w:rsidP="0032596D">
      <w:pPr>
        <w:spacing w:line="360" w:lineRule="auto"/>
        <w:ind w:firstLine="709"/>
        <w:jc w:val="both"/>
      </w:pPr>
      <w:r w:rsidRPr="003021E4">
        <w:t>б) желтый цвет;</w:t>
      </w:r>
    </w:p>
    <w:p w:rsidR="00404D6D" w:rsidRPr="003021E4" w:rsidRDefault="00404D6D" w:rsidP="0032596D">
      <w:pPr>
        <w:spacing w:line="360" w:lineRule="auto"/>
        <w:ind w:firstLine="709"/>
        <w:jc w:val="both"/>
        <w:rPr>
          <w:b/>
        </w:rPr>
      </w:pPr>
      <w:r w:rsidRPr="003021E4">
        <w:rPr>
          <w:b/>
        </w:rPr>
        <w:t>в) красный цвет;</w:t>
      </w:r>
    </w:p>
    <w:p w:rsidR="00404D6D" w:rsidRPr="003021E4" w:rsidRDefault="00404D6D" w:rsidP="0032596D">
      <w:pPr>
        <w:spacing w:line="360" w:lineRule="auto"/>
        <w:ind w:firstLine="709"/>
        <w:jc w:val="both"/>
      </w:pPr>
      <w:r w:rsidRPr="003021E4">
        <w:t>г) черный цвет.</w:t>
      </w:r>
    </w:p>
    <w:p w:rsidR="00404D6D" w:rsidRPr="003021E4" w:rsidRDefault="00404D6D" w:rsidP="0032596D">
      <w:pPr>
        <w:spacing w:line="360" w:lineRule="auto"/>
        <w:ind w:firstLine="709"/>
        <w:jc w:val="both"/>
      </w:pPr>
      <w:r w:rsidRPr="003021E4">
        <w:t>12. При переноске тяжестей грузчиками на расстояние до 25 м для подростков от 16 до 18 лет допускается следующая максимальная нагрузка:</w:t>
      </w:r>
    </w:p>
    <w:p w:rsidR="00404D6D" w:rsidRPr="003021E4" w:rsidRDefault="00404D6D" w:rsidP="0032596D">
      <w:pPr>
        <w:spacing w:line="360" w:lineRule="auto"/>
        <w:ind w:firstLine="709"/>
        <w:jc w:val="both"/>
      </w:pPr>
      <w:r w:rsidRPr="003021E4">
        <w:t>а) 16 кг;</w:t>
      </w:r>
    </w:p>
    <w:p w:rsidR="00404D6D" w:rsidRPr="003021E4" w:rsidRDefault="00404D6D" w:rsidP="0032596D">
      <w:pPr>
        <w:spacing w:line="360" w:lineRule="auto"/>
        <w:ind w:firstLine="709"/>
        <w:jc w:val="both"/>
      </w:pPr>
      <w:r w:rsidRPr="003021E4">
        <w:t>б) 40 кг;</w:t>
      </w:r>
    </w:p>
    <w:p w:rsidR="00404D6D" w:rsidRPr="003021E4" w:rsidRDefault="00404D6D" w:rsidP="0032596D">
      <w:pPr>
        <w:spacing w:line="360" w:lineRule="auto"/>
        <w:ind w:firstLine="709"/>
        <w:jc w:val="both"/>
      </w:pPr>
      <w:r w:rsidRPr="003021E4">
        <w:t>в) 50 кг;</w:t>
      </w:r>
    </w:p>
    <w:p w:rsidR="00404D6D" w:rsidRPr="003021E4" w:rsidRDefault="00404D6D" w:rsidP="0032596D">
      <w:pPr>
        <w:spacing w:line="360" w:lineRule="auto"/>
        <w:ind w:firstLine="709"/>
        <w:jc w:val="both"/>
        <w:rPr>
          <w:b/>
        </w:rPr>
      </w:pPr>
      <w:r w:rsidRPr="003021E4">
        <w:rPr>
          <w:b/>
        </w:rPr>
        <w:t xml:space="preserve">г) 20 кг. </w:t>
      </w:r>
    </w:p>
    <w:p w:rsidR="00404D6D" w:rsidRPr="003021E4" w:rsidRDefault="00404D6D" w:rsidP="0032596D">
      <w:pPr>
        <w:spacing w:line="360" w:lineRule="auto"/>
        <w:ind w:firstLine="709"/>
        <w:jc w:val="both"/>
      </w:pPr>
      <w:r w:rsidRPr="003021E4">
        <w:t>13. Высокая концентрация вредных веществ в воздухе приводит к:</w:t>
      </w:r>
    </w:p>
    <w:p w:rsidR="00404D6D" w:rsidRPr="003021E4" w:rsidRDefault="00404D6D" w:rsidP="0032596D">
      <w:pPr>
        <w:spacing w:line="360" w:lineRule="auto"/>
        <w:ind w:firstLine="709"/>
        <w:jc w:val="both"/>
      </w:pPr>
      <w:r w:rsidRPr="003021E4">
        <w:t>а) травме барабанной перепонки;</w:t>
      </w:r>
    </w:p>
    <w:p w:rsidR="00404D6D" w:rsidRPr="003021E4" w:rsidRDefault="00404D6D" w:rsidP="0032596D">
      <w:pPr>
        <w:spacing w:line="360" w:lineRule="auto"/>
        <w:ind w:firstLine="709"/>
        <w:jc w:val="both"/>
      </w:pPr>
      <w:r w:rsidRPr="003021E4">
        <w:t>б) развитию острой формы лучевой болезни;</w:t>
      </w:r>
    </w:p>
    <w:p w:rsidR="00404D6D" w:rsidRPr="003021E4" w:rsidRDefault="00404D6D" w:rsidP="0032596D">
      <w:pPr>
        <w:spacing w:line="360" w:lineRule="auto"/>
        <w:ind w:firstLine="709"/>
        <w:jc w:val="both"/>
        <w:rPr>
          <w:b/>
        </w:rPr>
      </w:pPr>
      <w:r w:rsidRPr="003021E4">
        <w:rPr>
          <w:b/>
        </w:rPr>
        <w:t>в) сильному отравлению или смерти.</w:t>
      </w:r>
    </w:p>
    <w:p w:rsidR="00404D6D" w:rsidRPr="003021E4" w:rsidRDefault="00404D6D" w:rsidP="0032596D">
      <w:pPr>
        <w:spacing w:line="360" w:lineRule="auto"/>
        <w:ind w:firstLine="709"/>
        <w:jc w:val="both"/>
      </w:pPr>
      <w:r w:rsidRPr="003021E4">
        <w:lastRenderedPageBreak/>
        <w:t>14. Ожог – это:</w:t>
      </w:r>
    </w:p>
    <w:p w:rsidR="00404D6D" w:rsidRPr="003021E4" w:rsidRDefault="00404D6D" w:rsidP="0032596D">
      <w:pPr>
        <w:spacing w:line="360" w:lineRule="auto"/>
        <w:ind w:firstLine="709"/>
        <w:jc w:val="both"/>
        <w:rPr>
          <w:b/>
        </w:rPr>
      </w:pPr>
      <w:r w:rsidRPr="003021E4">
        <w:t>а) баротравма</w:t>
      </w:r>
      <w:r w:rsidRPr="003021E4">
        <w:rPr>
          <w:b/>
        </w:rPr>
        <w:t>;</w:t>
      </w:r>
    </w:p>
    <w:p w:rsidR="00404D6D" w:rsidRPr="003021E4" w:rsidRDefault="00404D6D" w:rsidP="0032596D">
      <w:pPr>
        <w:spacing w:line="360" w:lineRule="auto"/>
        <w:ind w:firstLine="709"/>
        <w:jc w:val="both"/>
        <w:rPr>
          <w:b/>
        </w:rPr>
      </w:pPr>
      <w:r w:rsidRPr="003021E4">
        <w:rPr>
          <w:b/>
        </w:rPr>
        <w:t>б) термическая травма;</w:t>
      </w:r>
    </w:p>
    <w:p w:rsidR="00404D6D" w:rsidRPr="003021E4" w:rsidRDefault="00404D6D" w:rsidP="0032596D">
      <w:pPr>
        <w:spacing w:line="360" w:lineRule="auto"/>
        <w:ind w:firstLine="709"/>
        <w:jc w:val="both"/>
      </w:pPr>
      <w:r w:rsidRPr="003021E4">
        <w:t>в) механическая травма.</w:t>
      </w:r>
    </w:p>
    <w:p w:rsidR="00404D6D" w:rsidRPr="003021E4" w:rsidRDefault="00404D6D" w:rsidP="0032596D">
      <w:pPr>
        <w:spacing w:line="360" w:lineRule="auto"/>
        <w:ind w:firstLine="709"/>
        <w:jc w:val="both"/>
      </w:pPr>
      <w:r w:rsidRPr="003021E4">
        <w:t>15. Может ли работник отказаться от выполнения работы в случае возникновения опасности для его жизни и здоровья вследствие нарушения требований ОТ:</w:t>
      </w:r>
    </w:p>
    <w:p w:rsidR="00404D6D" w:rsidRPr="003021E4" w:rsidRDefault="00404D6D" w:rsidP="0032596D">
      <w:pPr>
        <w:spacing w:line="360" w:lineRule="auto"/>
        <w:ind w:firstLine="709"/>
        <w:jc w:val="both"/>
      </w:pPr>
      <w:r w:rsidRPr="003021E4">
        <w:t>а) не может;</w:t>
      </w:r>
    </w:p>
    <w:p w:rsidR="00404D6D" w:rsidRPr="003021E4" w:rsidRDefault="00404D6D" w:rsidP="0032596D">
      <w:pPr>
        <w:spacing w:line="360" w:lineRule="auto"/>
        <w:ind w:firstLine="709"/>
        <w:jc w:val="both"/>
        <w:rPr>
          <w:b/>
        </w:rPr>
      </w:pPr>
      <w:r w:rsidRPr="003021E4">
        <w:rPr>
          <w:b/>
        </w:rPr>
        <w:t>б) может отказаться от работы до устранения опасности;</w:t>
      </w:r>
    </w:p>
    <w:p w:rsidR="00404D6D" w:rsidRPr="003021E4" w:rsidRDefault="00404D6D" w:rsidP="0032596D">
      <w:pPr>
        <w:spacing w:line="360" w:lineRule="auto"/>
        <w:ind w:firstLine="709"/>
        <w:jc w:val="both"/>
      </w:pPr>
      <w:r w:rsidRPr="003021E4">
        <w:t>в) только по решению руководителя работ.</w:t>
      </w:r>
    </w:p>
    <w:p w:rsidR="00404D6D" w:rsidRPr="003021E4" w:rsidRDefault="00404D6D" w:rsidP="0032596D">
      <w:pPr>
        <w:spacing w:line="360" w:lineRule="auto"/>
        <w:ind w:firstLine="709"/>
        <w:jc w:val="both"/>
      </w:pPr>
      <w:r w:rsidRPr="003021E4">
        <w:t>16. Микроклимат определяется действующими на организм человека сочетаниями:</w:t>
      </w:r>
    </w:p>
    <w:p w:rsidR="00404D6D" w:rsidRPr="003021E4" w:rsidRDefault="00404D6D" w:rsidP="0032596D">
      <w:pPr>
        <w:spacing w:line="360" w:lineRule="auto"/>
        <w:ind w:firstLine="709"/>
        <w:jc w:val="both"/>
      </w:pPr>
      <w:r w:rsidRPr="003021E4">
        <w:t>а) Температуры, влажности, освещенности;</w:t>
      </w:r>
    </w:p>
    <w:p w:rsidR="00404D6D" w:rsidRPr="003021E4" w:rsidRDefault="00404D6D" w:rsidP="0032596D">
      <w:pPr>
        <w:spacing w:line="360" w:lineRule="auto"/>
        <w:ind w:firstLine="709"/>
        <w:jc w:val="both"/>
      </w:pPr>
      <w:r w:rsidRPr="003021E4">
        <w:t>б) Влажности, скорости движения воздуха, давления, запыленностью;</w:t>
      </w:r>
    </w:p>
    <w:p w:rsidR="00404D6D" w:rsidRPr="003021E4" w:rsidRDefault="00404D6D" w:rsidP="0032596D">
      <w:pPr>
        <w:spacing w:line="360" w:lineRule="auto"/>
        <w:ind w:firstLine="709"/>
        <w:jc w:val="both"/>
        <w:rPr>
          <w:b/>
        </w:rPr>
      </w:pPr>
      <w:r w:rsidRPr="003021E4">
        <w:t>в</w:t>
      </w:r>
      <w:r w:rsidRPr="003021E4">
        <w:rPr>
          <w:b/>
        </w:rPr>
        <w:t>) Температуры, влажности, скорости движения воздуха, атмосферного давления.</w:t>
      </w:r>
    </w:p>
    <w:p w:rsidR="00404D6D" w:rsidRPr="003021E4" w:rsidRDefault="00404D6D" w:rsidP="0032596D">
      <w:pPr>
        <w:spacing w:line="360" w:lineRule="auto"/>
        <w:ind w:firstLine="709"/>
        <w:jc w:val="both"/>
      </w:pPr>
      <w:r w:rsidRPr="003021E4">
        <w:t>17. Прибор для измерения влажности:</w:t>
      </w:r>
    </w:p>
    <w:p w:rsidR="00404D6D" w:rsidRPr="003021E4" w:rsidRDefault="00404D6D" w:rsidP="0032596D">
      <w:pPr>
        <w:spacing w:line="360" w:lineRule="auto"/>
        <w:ind w:firstLine="709"/>
        <w:jc w:val="both"/>
      </w:pPr>
      <w:r w:rsidRPr="003021E4">
        <w:t>а) Барометр;</w:t>
      </w:r>
    </w:p>
    <w:p w:rsidR="00404D6D" w:rsidRPr="003021E4" w:rsidRDefault="00404D6D" w:rsidP="0032596D">
      <w:pPr>
        <w:spacing w:line="360" w:lineRule="auto"/>
        <w:ind w:firstLine="709"/>
        <w:jc w:val="both"/>
      </w:pPr>
      <w:r w:rsidRPr="003021E4">
        <w:t>б) Люксметр;</w:t>
      </w:r>
    </w:p>
    <w:p w:rsidR="00404D6D" w:rsidRPr="003021E4" w:rsidRDefault="00404D6D" w:rsidP="0032596D">
      <w:pPr>
        <w:spacing w:line="360" w:lineRule="auto"/>
        <w:ind w:firstLine="709"/>
        <w:jc w:val="both"/>
        <w:rPr>
          <w:b/>
        </w:rPr>
      </w:pPr>
      <w:r w:rsidRPr="003021E4">
        <w:rPr>
          <w:b/>
        </w:rPr>
        <w:t>в) Психрометр</w:t>
      </w:r>
    </w:p>
    <w:p w:rsidR="00404D6D" w:rsidRPr="003021E4" w:rsidRDefault="00404D6D" w:rsidP="0032596D">
      <w:pPr>
        <w:spacing w:line="360" w:lineRule="auto"/>
        <w:ind w:firstLine="709"/>
        <w:jc w:val="both"/>
      </w:pPr>
      <w:r w:rsidRPr="003021E4">
        <w:t>18. К организационным мероприятиям по обеспечению благоприятных микроклиматических условий относится:</w:t>
      </w:r>
    </w:p>
    <w:p w:rsidR="00404D6D" w:rsidRPr="003021E4" w:rsidRDefault="00404D6D" w:rsidP="0032596D">
      <w:pPr>
        <w:spacing w:line="360" w:lineRule="auto"/>
        <w:ind w:firstLine="709"/>
        <w:jc w:val="both"/>
      </w:pPr>
      <w:r w:rsidRPr="003021E4">
        <w:t>а) комплексная механизация производственных процессов;</w:t>
      </w:r>
    </w:p>
    <w:p w:rsidR="00404D6D" w:rsidRPr="003021E4" w:rsidRDefault="00404D6D" w:rsidP="0032596D">
      <w:pPr>
        <w:spacing w:line="360" w:lineRule="auto"/>
        <w:ind w:firstLine="709"/>
        <w:jc w:val="both"/>
        <w:rPr>
          <w:b/>
        </w:rPr>
      </w:pPr>
      <w:r w:rsidRPr="003021E4">
        <w:rPr>
          <w:b/>
        </w:rPr>
        <w:t>б) система кондиционирования воздуха;</w:t>
      </w:r>
    </w:p>
    <w:p w:rsidR="00404D6D" w:rsidRPr="003021E4" w:rsidRDefault="00404D6D" w:rsidP="0032596D">
      <w:pPr>
        <w:spacing w:line="360" w:lineRule="auto"/>
        <w:ind w:firstLine="709"/>
        <w:jc w:val="both"/>
      </w:pPr>
      <w:r w:rsidRPr="003021E4">
        <w:t>в) система вентиляции.</w:t>
      </w:r>
    </w:p>
    <w:p w:rsidR="00404D6D" w:rsidRPr="003021E4" w:rsidRDefault="00404D6D" w:rsidP="0032596D">
      <w:pPr>
        <w:spacing w:line="360" w:lineRule="auto"/>
        <w:ind w:firstLine="709"/>
        <w:jc w:val="both"/>
      </w:pPr>
      <w:r w:rsidRPr="003021E4">
        <w:t>19. Являются ли идентичными понятия охрана труда и техника безопасности:</w:t>
      </w:r>
    </w:p>
    <w:p w:rsidR="00404D6D" w:rsidRPr="003021E4" w:rsidRDefault="00404D6D" w:rsidP="0032596D">
      <w:pPr>
        <w:spacing w:line="360" w:lineRule="auto"/>
        <w:ind w:firstLine="709"/>
        <w:jc w:val="both"/>
      </w:pPr>
      <w:r w:rsidRPr="003021E4">
        <w:t>а) оба понятия равнозначны;</w:t>
      </w:r>
    </w:p>
    <w:p w:rsidR="00404D6D" w:rsidRPr="003021E4" w:rsidRDefault="00404D6D" w:rsidP="0032596D">
      <w:pPr>
        <w:spacing w:line="360" w:lineRule="auto"/>
        <w:ind w:firstLine="709"/>
        <w:jc w:val="both"/>
        <w:rPr>
          <w:b/>
        </w:rPr>
      </w:pPr>
      <w:r w:rsidRPr="003021E4">
        <w:rPr>
          <w:b/>
        </w:rPr>
        <w:t>б) нет, ибо ТБ является составной частью ОТ;</w:t>
      </w:r>
    </w:p>
    <w:p w:rsidR="00404D6D" w:rsidRPr="003021E4" w:rsidRDefault="00404D6D" w:rsidP="0032596D">
      <w:pPr>
        <w:spacing w:line="360" w:lineRule="auto"/>
        <w:ind w:firstLine="709"/>
        <w:jc w:val="both"/>
      </w:pPr>
      <w:r w:rsidRPr="003021E4">
        <w:t>в) нет, так как  ТБ шире понятия ОТ.</w:t>
      </w:r>
    </w:p>
    <w:p w:rsidR="00404D6D" w:rsidRPr="003021E4" w:rsidRDefault="00404D6D" w:rsidP="0032596D">
      <w:pPr>
        <w:spacing w:line="360" w:lineRule="auto"/>
        <w:ind w:firstLine="709"/>
        <w:jc w:val="both"/>
      </w:pPr>
      <w:r w:rsidRPr="003021E4">
        <w:t>20. К ОПФ не относится:</w:t>
      </w:r>
    </w:p>
    <w:p w:rsidR="00404D6D" w:rsidRPr="003021E4" w:rsidRDefault="00404D6D" w:rsidP="0032596D">
      <w:pPr>
        <w:spacing w:line="360" w:lineRule="auto"/>
        <w:ind w:firstLine="709"/>
        <w:jc w:val="both"/>
      </w:pPr>
      <w:r w:rsidRPr="003021E4">
        <w:t>а) электрический ток;</w:t>
      </w:r>
    </w:p>
    <w:p w:rsidR="00404D6D" w:rsidRPr="003021E4" w:rsidRDefault="00404D6D" w:rsidP="0032596D">
      <w:pPr>
        <w:spacing w:line="360" w:lineRule="auto"/>
        <w:ind w:firstLine="709"/>
        <w:jc w:val="both"/>
      </w:pPr>
      <w:r w:rsidRPr="003021E4">
        <w:t>в) подъемно-транспортные устройства;</w:t>
      </w:r>
    </w:p>
    <w:p w:rsidR="00404D6D" w:rsidRPr="003021E4" w:rsidRDefault="00404D6D" w:rsidP="0032596D">
      <w:pPr>
        <w:spacing w:line="360" w:lineRule="auto"/>
        <w:ind w:firstLine="709"/>
        <w:jc w:val="both"/>
        <w:rPr>
          <w:b/>
        </w:rPr>
      </w:pPr>
      <w:r w:rsidRPr="003021E4">
        <w:rPr>
          <w:b/>
        </w:rPr>
        <w:t>б) повышенный уровень шума.</w:t>
      </w:r>
    </w:p>
    <w:p w:rsidR="00404D6D" w:rsidRPr="003021E4" w:rsidRDefault="00404D6D" w:rsidP="0032596D">
      <w:pPr>
        <w:spacing w:line="360" w:lineRule="auto"/>
        <w:ind w:firstLine="709"/>
        <w:jc w:val="both"/>
      </w:pPr>
      <w:r w:rsidRPr="003021E4">
        <w:t>21. К чему приводит воздействие ОПФ:</w:t>
      </w:r>
    </w:p>
    <w:p w:rsidR="00404D6D" w:rsidRPr="003021E4" w:rsidRDefault="00404D6D" w:rsidP="0032596D">
      <w:pPr>
        <w:spacing w:line="360" w:lineRule="auto"/>
        <w:ind w:firstLine="709"/>
        <w:jc w:val="both"/>
      </w:pPr>
      <w:r w:rsidRPr="003021E4">
        <w:t>а) к травме;</w:t>
      </w:r>
    </w:p>
    <w:p w:rsidR="00404D6D" w:rsidRPr="003021E4" w:rsidRDefault="00404D6D" w:rsidP="0032596D">
      <w:pPr>
        <w:spacing w:line="360" w:lineRule="auto"/>
        <w:ind w:firstLine="709"/>
        <w:jc w:val="both"/>
        <w:rPr>
          <w:b/>
        </w:rPr>
      </w:pPr>
      <w:r w:rsidRPr="003021E4">
        <w:rPr>
          <w:b/>
        </w:rPr>
        <w:t>б) к травме или летальному исходу;</w:t>
      </w:r>
    </w:p>
    <w:p w:rsidR="00404D6D" w:rsidRPr="003021E4" w:rsidRDefault="00404D6D" w:rsidP="0032596D">
      <w:pPr>
        <w:spacing w:line="360" w:lineRule="auto"/>
        <w:ind w:firstLine="709"/>
        <w:jc w:val="both"/>
      </w:pPr>
      <w:r w:rsidRPr="003021E4">
        <w:t>в) к хроническому или острому заболеванию.</w:t>
      </w:r>
    </w:p>
    <w:p w:rsidR="00404D6D" w:rsidRPr="003021E4" w:rsidRDefault="00404D6D" w:rsidP="0032596D">
      <w:pPr>
        <w:spacing w:line="360" w:lineRule="auto"/>
        <w:ind w:firstLine="709"/>
        <w:jc w:val="both"/>
      </w:pPr>
      <w:r w:rsidRPr="003021E4">
        <w:t>22. Производственная травма – это:</w:t>
      </w:r>
    </w:p>
    <w:p w:rsidR="00404D6D" w:rsidRPr="003021E4" w:rsidRDefault="00404D6D" w:rsidP="0032596D">
      <w:pPr>
        <w:spacing w:line="360" w:lineRule="auto"/>
        <w:ind w:firstLine="709"/>
        <w:jc w:val="both"/>
      </w:pPr>
      <w:r w:rsidRPr="003021E4">
        <w:lastRenderedPageBreak/>
        <w:t>а) неожиданное и незапланированное событие;</w:t>
      </w:r>
    </w:p>
    <w:p w:rsidR="00404D6D" w:rsidRPr="003021E4" w:rsidRDefault="00404D6D" w:rsidP="0032596D">
      <w:pPr>
        <w:spacing w:line="360" w:lineRule="auto"/>
        <w:ind w:firstLine="709"/>
        <w:jc w:val="both"/>
      </w:pPr>
      <w:r w:rsidRPr="003021E4">
        <w:t>б) травма, сочетающая несколько видов травм;</w:t>
      </w:r>
    </w:p>
    <w:p w:rsidR="00404D6D" w:rsidRPr="003021E4" w:rsidRDefault="00404D6D" w:rsidP="0032596D">
      <w:pPr>
        <w:spacing w:line="360" w:lineRule="auto"/>
        <w:ind w:firstLine="709"/>
        <w:jc w:val="both"/>
        <w:rPr>
          <w:b/>
        </w:rPr>
      </w:pPr>
      <w:r w:rsidRPr="003021E4">
        <w:rPr>
          <w:b/>
        </w:rPr>
        <w:t>в) травма, полученная в процессе трудовой деятельности на производстве</w:t>
      </w:r>
    </w:p>
    <w:p w:rsidR="00404D6D" w:rsidRPr="003021E4" w:rsidRDefault="00404D6D" w:rsidP="0032596D">
      <w:pPr>
        <w:spacing w:line="360" w:lineRule="auto"/>
        <w:ind w:firstLine="709"/>
        <w:jc w:val="both"/>
      </w:pPr>
      <w:r w:rsidRPr="003021E4">
        <w:t>23. На чем основывается законодательство по охране труда РФ:</w:t>
      </w:r>
    </w:p>
    <w:p w:rsidR="00404D6D" w:rsidRPr="003021E4" w:rsidRDefault="00404D6D" w:rsidP="0032596D">
      <w:pPr>
        <w:spacing w:line="360" w:lineRule="auto"/>
        <w:ind w:firstLine="709"/>
        <w:jc w:val="both"/>
        <w:rPr>
          <w:b/>
        </w:rPr>
      </w:pPr>
      <w:r w:rsidRPr="003021E4">
        <w:rPr>
          <w:b/>
        </w:rPr>
        <w:t>а) на Трудовом кодексе РФ и ФЗ «На основах ОТ в РФ»;</w:t>
      </w:r>
    </w:p>
    <w:p w:rsidR="00404D6D" w:rsidRPr="003021E4" w:rsidRDefault="00404D6D" w:rsidP="0032596D">
      <w:pPr>
        <w:spacing w:line="360" w:lineRule="auto"/>
        <w:ind w:firstLine="709"/>
        <w:jc w:val="both"/>
      </w:pPr>
      <w:r w:rsidRPr="003021E4">
        <w:t>б) на Конституции РФ;</w:t>
      </w:r>
    </w:p>
    <w:p w:rsidR="00404D6D" w:rsidRPr="003021E4" w:rsidRDefault="00404D6D" w:rsidP="0032596D">
      <w:pPr>
        <w:spacing w:line="360" w:lineRule="auto"/>
        <w:ind w:firstLine="709"/>
        <w:jc w:val="both"/>
      </w:pPr>
      <w:r w:rsidRPr="003021E4">
        <w:t>в) на Трудовом кодексе РФ и федеральных законах «Об основах ОТв РФ» и «Об обязательном социальном страховании от несчастных случаев на производстве и профессиональных заболеваний».</w:t>
      </w:r>
      <w:r w:rsidRPr="003021E4">
        <w:tab/>
      </w:r>
    </w:p>
    <w:p w:rsidR="00404D6D" w:rsidRPr="003021E4" w:rsidRDefault="00404D6D" w:rsidP="0032596D">
      <w:pPr>
        <w:spacing w:line="360" w:lineRule="auto"/>
        <w:ind w:firstLine="709"/>
        <w:jc w:val="both"/>
      </w:pPr>
      <w:r w:rsidRPr="003021E4">
        <w:t>24. Параметры микроклимата нормируются в зависимости от:</w:t>
      </w:r>
    </w:p>
    <w:p w:rsidR="00404D6D" w:rsidRPr="003021E4" w:rsidRDefault="00404D6D" w:rsidP="0032596D">
      <w:pPr>
        <w:spacing w:line="360" w:lineRule="auto"/>
        <w:ind w:firstLine="709"/>
        <w:jc w:val="both"/>
      </w:pPr>
      <w:r w:rsidRPr="003021E4">
        <w:t>а) степени тяжести физической работы;</w:t>
      </w:r>
    </w:p>
    <w:p w:rsidR="00404D6D" w:rsidRPr="003021E4" w:rsidRDefault="00404D6D" w:rsidP="0032596D">
      <w:pPr>
        <w:spacing w:line="360" w:lineRule="auto"/>
        <w:ind w:firstLine="709"/>
        <w:jc w:val="both"/>
        <w:rPr>
          <w:b/>
        </w:rPr>
      </w:pPr>
      <w:r w:rsidRPr="003021E4">
        <w:rPr>
          <w:b/>
        </w:rPr>
        <w:t>б) местоположения рабочего места;</w:t>
      </w:r>
    </w:p>
    <w:p w:rsidR="00404D6D" w:rsidRPr="003021E4" w:rsidRDefault="00404D6D" w:rsidP="0032596D">
      <w:pPr>
        <w:spacing w:line="360" w:lineRule="auto"/>
        <w:ind w:firstLine="709"/>
        <w:jc w:val="both"/>
      </w:pPr>
      <w:r w:rsidRPr="003021E4">
        <w:t>в) наличия СИЗ.</w:t>
      </w:r>
    </w:p>
    <w:p w:rsidR="00404D6D" w:rsidRPr="00C75B14" w:rsidRDefault="00404D6D" w:rsidP="0032596D">
      <w:pPr>
        <w:spacing w:line="360" w:lineRule="auto"/>
        <w:rPr>
          <w:b/>
        </w:rPr>
      </w:pPr>
    </w:p>
    <w:p w:rsidR="00404D6D" w:rsidRDefault="00404D6D" w:rsidP="0032596D">
      <w:pPr>
        <w:spacing w:line="360" w:lineRule="auto"/>
        <w:jc w:val="center"/>
      </w:pPr>
    </w:p>
    <w:tbl>
      <w:tblPr>
        <w:tblW w:w="0" w:type="auto"/>
        <w:tblInd w:w="959" w:type="dxa"/>
        <w:tblLook w:val="04A0" w:firstRow="1" w:lastRow="0" w:firstColumn="1" w:lastColumn="0" w:noHBand="0" w:noVBand="1"/>
      </w:tblPr>
      <w:tblGrid>
        <w:gridCol w:w="2835"/>
        <w:gridCol w:w="6343"/>
      </w:tblGrid>
      <w:tr w:rsidR="00404D6D" w:rsidTr="005134A3">
        <w:tc>
          <w:tcPr>
            <w:tcW w:w="2835" w:type="dxa"/>
            <w:vAlign w:val="center"/>
          </w:tcPr>
          <w:p w:rsidR="00404D6D" w:rsidRPr="007E4C5A" w:rsidRDefault="00404D6D" w:rsidP="0032596D">
            <w:pPr>
              <w:spacing w:line="360" w:lineRule="auto"/>
              <w:jc w:val="center"/>
              <w:rPr>
                <w:color w:val="000000"/>
              </w:rPr>
            </w:pPr>
            <w:r w:rsidRPr="007E4C5A">
              <w:rPr>
                <w:color w:val="000000"/>
              </w:rPr>
              <w:t>Количество заданий</w:t>
            </w:r>
          </w:p>
          <w:p w:rsidR="00404D6D" w:rsidRPr="007E4C5A" w:rsidRDefault="00404D6D" w:rsidP="0032596D">
            <w:pPr>
              <w:spacing w:line="360" w:lineRule="auto"/>
              <w:jc w:val="center"/>
              <w:rPr>
                <w:color w:val="000000"/>
              </w:rPr>
            </w:pPr>
            <w:r w:rsidRPr="007E4C5A">
              <w:rPr>
                <w:color w:val="000000"/>
              </w:rPr>
              <w:t>в тест - билете</w:t>
            </w:r>
          </w:p>
        </w:tc>
        <w:tc>
          <w:tcPr>
            <w:tcW w:w="6343" w:type="dxa"/>
            <w:vAlign w:val="center"/>
          </w:tcPr>
          <w:p w:rsidR="00404D6D" w:rsidRPr="007E4C5A" w:rsidRDefault="00404D6D" w:rsidP="0032596D">
            <w:pPr>
              <w:spacing w:line="360" w:lineRule="auto"/>
              <w:jc w:val="center"/>
              <w:rPr>
                <w:color w:val="000000"/>
              </w:rPr>
            </w:pPr>
            <w:r>
              <w:rPr>
                <w:color w:val="000000"/>
              </w:rPr>
              <w:t>24 ( 1-2 вариант)</w:t>
            </w:r>
          </w:p>
        </w:tc>
      </w:tr>
      <w:tr w:rsidR="00404D6D" w:rsidRPr="007E4C5A" w:rsidTr="005134A3">
        <w:tc>
          <w:tcPr>
            <w:tcW w:w="2835" w:type="dxa"/>
            <w:vAlign w:val="center"/>
          </w:tcPr>
          <w:p w:rsidR="00404D6D" w:rsidRPr="00AD5A88" w:rsidRDefault="00404D6D" w:rsidP="0032596D">
            <w:pPr>
              <w:spacing w:line="360" w:lineRule="auto"/>
              <w:rPr>
                <w:color w:val="000000"/>
              </w:rPr>
            </w:pPr>
            <w:r w:rsidRPr="00AD5A88">
              <w:rPr>
                <w:color w:val="000000"/>
              </w:rPr>
              <w:t>Форма заданий</w:t>
            </w:r>
          </w:p>
          <w:p w:rsidR="00404D6D" w:rsidRPr="00AD5A88" w:rsidRDefault="00404D6D" w:rsidP="0032596D">
            <w:pPr>
              <w:spacing w:line="360" w:lineRule="auto"/>
              <w:rPr>
                <w:color w:val="000000"/>
              </w:rPr>
            </w:pPr>
            <w:r w:rsidRPr="00AD5A88">
              <w:rPr>
                <w:color w:val="000000"/>
              </w:rPr>
              <w:t>тест</w:t>
            </w:r>
          </w:p>
        </w:tc>
        <w:tc>
          <w:tcPr>
            <w:tcW w:w="6343" w:type="dxa"/>
            <w:vAlign w:val="center"/>
          </w:tcPr>
          <w:p w:rsidR="00404D6D" w:rsidRPr="007E4C5A" w:rsidRDefault="00404D6D" w:rsidP="0032596D">
            <w:pPr>
              <w:spacing w:line="360" w:lineRule="auto"/>
              <w:rPr>
                <w:color w:val="000000"/>
              </w:rPr>
            </w:pPr>
            <w:r w:rsidRPr="007E4C5A">
              <w:rPr>
                <w:color w:val="000000"/>
              </w:rPr>
              <w:t>Тест состоит из заданий с выбором одного ответа</w:t>
            </w:r>
          </w:p>
        </w:tc>
      </w:tr>
      <w:tr w:rsidR="00404D6D" w:rsidTr="005134A3">
        <w:tc>
          <w:tcPr>
            <w:tcW w:w="2835" w:type="dxa"/>
            <w:vAlign w:val="center"/>
          </w:tcPr>
          <w:p w:rsidR="00404D6D" w:rsidRPr="00AD5A88" w:rsidRDefault="00404D6D" w:rsidP="0032596D">
            <w:pPr>
              <w:spacing w:line="360" w:lineRule="auto"/>
              <w:rPr>
                <w:color w:val="000000"/>
              </w:rPr>
            </w:pPr>
            <w:r w:rsidRPr="00AD5A88">
              <w:rPr>
                <w:color w:val="000000"/>
              </w:rPr>
              <w:t>Критерий оценки</w:t>
            </w:r>
          </w:p>
        </w:tc>
        <w:tc>
          <w:tcPr>
            <w:tcW w:w="6343" w:type="dxa"/>
            <w:vAlign w:val="center"/>
          </w:tcPr>
          <w:p w:rsidR="00404D6D" w:rsidRPr="00AD5A88" w:rsidRDefault="00404D6D" w:rsidP="0032596D">
            <w:pPr>
              <w:numPr>
                <w:ilvl w:val="0"/>
                <w:numId w:val="7"/>
              </w:numPr>
              <w:spacing w:line="360" w:lineRule="auto"/>
              <w:ind w:left="0" w:firstLine="0"/>
              <w:rPr>
                <w:color w:val="000000"/>
              </w:rPr>
            </w:pPr>
            <w:r w:rsidRPr="00AD5A88">
              <w:rPr>
                <w:color w:val="000000"/>
              </w:rPr>
              <w:t>Неудовлетворительно (менее 7 выполненных заданий).</w:t>
            </w:r>
          </w:p>
          <w:p w:rsidR="00404D6D" w:rsidRPr="00AD5A88" w:rsidRDefault="00404D6D" w:rsidP="0032596D">
            <w:pPr>
              <w:numPr>
                <w:ilvl w:val="0"/>
                <w:numId w:val="7"/>
              </w:numPr>
              <w:spacing w:line="360" w:lineRule="auto"/>
              <w:ind w:left="0" w:firstLine="0"/>
              <w:rPr>
                <w:color w:val="000000"/>
              </w:rPr>
            </w:pPr>
            <w:r w:rsidRPr="00AD5A88">
              <w:rPr>
                <w:color w:val="000000"/>
              </w:rPr>
              <w:t>Удовлетворительно - (18-7 выполненных заданий).</w:t>
            </w:r>
          </w:p>
          <w:p w:rsidR="00404D6D" w:rsidRPr="00AD5A88" w:rsidRDefault="00404D6D" w:rsidP="0032596D">
            <w:pPr>
              <w:numPr>
                <w:ilvl w:val="0"/>
                <w:numId w:val="7"/>
              </w:numPr>
              <w:spacing w:line="360" w:lineRule="auto"/>
              <w:ind w:left="0" w:firstLine="0"/>
              <w:rPr>
                <w:color w:val="000000"/>
              </w:rPr>
            </w:pPr>
            <w:r w:rsidRPr="00AD5A88">
              <w:rPr>
                <w:color w:val="000000"/>
              </w:rPr>
              <w:t>Хорошо - (27-19 выполненных заданий).</w:t>
            </w:r>
          </w:p>
          <w:p w:rsidR="00404D6D" w:rsidRPr="00AD5A88" w:rsidRDefault="00404D6D" w:rsidP="0032596D">
            <w:pPr>
              <w:numPr>
                <w:ilvl w:val="0"/>
                <w:numId w:val="7"/>
              </w:numPr>
              <w:spacing w:line="360" w:lineRule="auto"/>
              <w:ind w:left="0" w:firstLine="0"/>
              <w:rPr>
                <w:color w:val="000000"/>
              </w:rPr>
            </w:pPr>
            <w:r w:rsidRPr="00AD5A88">
              <w:rPr>
                <w:color w:val="000000"/>
              </w:rPr>
              <w:t>Отлично - (30-28 выполненных заданий).</w:t>
            </w:r>
          </w:p>
        </w:tc>
      </w:tr>
      <w:tr w:rsidR="00404D6D" w:rsidRPr="007E4C5A" w:rsidTr="005134A3">
        <w:tc>
          <w:tcPr>
            <w:tcW w:w="2835" w:type="dxa"/>
            <w:vAlign w:val="center"/>
          </w:tcPr>
          <w:p w:rsidR="00404D6D" w:rsidRPr="00AD5A88" w:rsidRDefault="00404D6D" w:rsidP="0032596D">
            <w:pPr>
              <w:spacing w:line="360" w:lineRule="auto"/>
              <w:rPr>
                <w:color w:val="000000"/>
              </w:rPr>
            </w:pPr>
            <w:r w:rsidRPr="00AD5A88">
              <w:rPr>
                <w:color w:val="000000"/>
              </w:rPr>
              <w:t>Алгоритм проверки</w:t>
            </w:r>
          </w:p>
        </w:tc>
        <w:tc>
          <w:tcPr>
            <w:tcW w:w="6343" w:type="dxa"/>
            <w:vAlign w:val="center"/>
          </w:tcPr>
          <w:p w:rsidR="00404D6D" w:rsidRPr="00AD5A88" w:rsidRDefault="00404D6D" w:rsidP="0032596D">
            <w:pPr>
              <w:numPr>
                <w:ilvl w:val="0"/>
                <w:numId w:val="8"/>
              </w:numPr>
              <w:spacing w:line="360" w:lineRule="auto"/>
              <w:ind w:left="0" w:firstLine="0"/>
              <w:rPr>
                <w:color w:val="000000"/>
              </w:rPr>
            </w:pPr>
            <w:r w:rsidRPr="00AD5A88">
              <w:rPr>
                <w:color w:val="000000"/>
              </w:rPr>
              <w:t>за правильный ответ – 1 балл,</w:t>
            </w:r>
          </w:p>
          <w:p w:rsidR="00404D6D" w:rsidRPr="007E4C5A" w:rsidRDefault="00404D6D" w:rsidP="0032596D">
            <w:pPr>
              <w:numPr>
                <w:ilvl w:val="0"/>
                <w:numId w:val="8"/>
              </w:numPr>
              <w:spacing w:line="360" w:lineRule="auto"/>
              <w:ind w:left="0" w:firstLine="0"/>
              <w:rPr>
                <w:color w:val="000000"/>
              </w:rPr>
            </w:pPr>
            <w:r w:rsidRPr="007E4C5A">
              <w:rPr>
                <w:color w:val="000000"/>
              </w:rPr>
              <w:t>за неправильный или неуказанный ответ – 0 баллов.</w:t>
            </w:r>
          </w:p>
        </w:tc>
      </w:tr>
      <w:tr w:rsidR="00404D6D" w:rsidTr="005134A3">
        <w:tc>
          <w:tcPr>
            <w:tcW w:w="2835" w:type="dxa"/>
            <w:vAlign w:val="center"/>
          </w:tcPr>
          <w:p w:rsidR="00404D6D" w:rsidRPr="00AD5A88" w:rsidRDefault="00404D6D" w:rsidP="0032596D">
            <w:pPr>
              <w:spacing w:line="360" w:lineRule="auto"/>
              <w:rPr>
                <w:color w:val="000000"/>
              </w:rPr>
            </w:pPr>
            <w:r w:rsidRPr="00AD5A88">
              <w:rPr>
                <w:color w:val="000000"/>
              </w:rPr>
              <w:t>Время выполнения</w:t>
            </w:r>
          </w:p>
        </w:tc>
        <w:tc>
          <w:tcPr>
            <w:tcW w:w="6343" w:type="dxa"/>
            <w:vAlign w:val="center"/>
          </w:tcPr>
          <w:p w:rsidR="00404D6D" w:rsidRPr="00AD5A88" w:rsidRDefault="00404D6D" w:rsidP="0032596D">
            <w:pPr>
              <w:spacing w:line="360" w:lineRule="auto"/>
              <w:rPr>
                <w:color w:val="000000"/>
              </w:rPr>
            </w:pPr>
            <w:r w:rsidRPr="00AD5A88">
              <w:rPr>
                <w:color w:val="000000"/>
              </w:rPr>
              <w:t>45 минут</w:t>
            </w:r>
          </w:p>
        </w:tc>
      </w:tr>
    </w:tbl>
    <w:p w:rsidR="00404D6D" w:rsidRDefault="00404D6D" w:rsidP="0032596D">
      <w:pPr>
        <w:tabs>
          <w:tab w:val="left" w:pos="851"/>
        </w:tabs>
        <w:autoSpaceDE w:val="0"/>
        <w:autoSpaceDN w:val="0"/>
        <w:adjustRightInd w:val="0"/>
        <w:spacing w:line="360" w:lineRule="auto"/>
        <w:ind w:right="425"/>
      </w:pPr>
    </w:p>
    <w:p w:rsidR="00404D6D" w:rsidRPr="007E4C5A" w:rsidRDefault="00404D6D" w:rsidP="0032596D">
      <w:pPr>
        <w:spacing w:line="360" w:lineRule="auto"/>
        <w:ind w:firstLine="709"/>
        <w:jc w:val="both"/>
        <w:rPr>
          <w:b/>
          <w:bCs/>
          <w:kern w:val="36"/>
        </w:rPr>
      </w:pPr>
      <w:r w:rsidRPr="007E4C5A">
        <w:rPr>
          <w:b/>
          <w:bCs/>
          <w:kern w:val="36"/>
        </w:rPr>
        <w:t xml:space="preserve">Критерии, используемые при оценивании учебного реферата, </w:t>
      </w:r>
      <w:r w:rsidRPr="007E4C5A">
        <w:rPr>
          <w:b/>
          <w:bCs/>
        </w:rPr>
        <w:t>сообщения,презинтации</w:t>
      </w:r>
    </w:p>
    <w:p w:rsidR="00404D6D" w:rsidRPr="007E4C5A" w:rsidRDefault="00404D6D"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8"/>
        <w:gridCol w:w="2579"/>
        <w:gridCol w:w="3745"/>
        <w:gridCol w:w="2429"/>
      </w:tblGrid>
      <w:tr w:rsidR="00404D6D" w:rsidTr="005134A3">
        <w:tc>
          <w:tcPr>
            <w:tcW w:w="425" w:type="dxa"/>
            <w:vAlign w:val="center"/>
          </w:tcPr>
          <w:p w:rsidR="00404D6D" w:rsidRPr="00AD5A88" w:rsidRDefault="00404D6D" w:rsidP="0032596D">
            <w:pPr>
              <w:spacing w:line="360" w:lineRule="auto"/>
              <w:jc w:val="both"/>
              <w:rPr>
                <w:b/>
              </w:rPr>
            </w:pPr>
            <w:r w:rsidRPr="00AD5A88">
              <w:rPr>
                <w:b/>
              </w:rPr>
              <w:t>№</w:t>
            </w:r>
          </w:p>
        </w:tc>
        <w:tc>
          <w:tcPr>
            <w:tcW w:w="2579" w:type="dxa"/>
            <w:vAlign w:val="center"/>
          </w:tcPr>
          <w:p w:rsidR="00404D6D" w:rsidRPr="00AD5A88" w:rsidRDefault="00404D6D" w:rsidP="0032596D">
            <w:pPr>
              <w:spacing w:line="360" w:lineRule="auto"/>
              <w:ind w:firstLine="709"/>
              <w:jc w:val="both"/>
              <w:rPr>
                <w:b/>
              </w:rPr>
            </w:pPr>
            <w:r w:rsidRPr="00AD5A88">
              <w:rPr>
                <w:b/>
              </w:rPr>
              <w:t xml:space="preserve">Критерии </w:t>
            </w:r>
          </w:p>
        </w:tc>
        <w:tc>
          <w:tcPr>
            <w:tcW w:w="3745" w:type="dxa"/>
            <w:vAlign w:val="center"/>
          </w:tcPr>
          <w:p w:rsidR="00404D6D" w:rsidRPr="00AD5A88" w:rsidRDefault="00404D6D" w:rsidP="0032596D">
            <w:pPr>
              <w:spacing w:line="360" w:lineRule="auto"/>
              <w:ind w:firstLine="709"/>
              <w:jc w:val="center"/>
              <w:rPr>
                <w:b/>
              </w:rPr>
            </w:pPr>
            <w:r w:rsidRPr="00AD5A88">
              <w:rPr>
                <w:b/>
              </w:rPr>
              <w:t>Показатели</w:t>
            </w:r>
          </w:p>
        </w:tc>
        <w:tc>
          <w:tcPr>
            <w:tcW w:w="2429" w:type="dxa"/>
          </w:tcPr>
          <w:p w:rsidR="00404D6D" w:rsidRPr="00AD5A88" w:rsidRDefault="00404D6D" w:rsidP="0032596D">
            <w:pPr>
              <w:spacing w:line="360" w:lineRule="auto"/>
              <w:ind w:firstLine="279"/>
              <w:jc w:val="center"/>
              <w:rPr>
                <w:b/>
              </w:rPr>
            </w:pPr>
            <w:r w:rsidRPr="00AD5A88">
              <w:rPr>
                <w:b/>
              </w:rPr>
              <w:t>Баллы</w:t>
            </w:r>
          </w:p>
        </w:tc>
      </w:tr>
      <w:tr w:rsidR="00404D6D" w:rsidTr="005134A3">
        <w:tc>
          <w:tcPr>
            <w:tcW w:w="425" w:type="dxa"/>
            <w:vAlign w:val="center"/>
          </w:tcPr>
          <w:p w:rsidR="00404D6D" w:rsidRPr="00AD5A88" w:rsidRDefault="00404D6D" w:rsidP="0032596D">
            <w:pPr>
              <w:spacing w:line="360" w:lineRule="auto"/>
              <w:rPr>
                <w:b/>
              </w:rPr>
            </w:pPr>
            <w:r w:rsidRPr="00AD5A88">
              <w:rPr>
                <w:b/>
              </w:rPr>
              <w:t>1</w:t>
            </w:r>
          </w:p>
        </w:tc>
        <w:tc>
          <w:tcPr>
            <w:tcW w:w="2579" w:type="dxa"/>
            <w:vAlign w:val="center"/>
          </w:tcPr>
          <w:p w:rsidR="00404D6D" w:rsidRPr="007E4C5A" w:rsidRDefault="00404D6D" w:rsidP="0032596D">
            <w:pPr>
              <w:spacing w:line="360" w:lineRule="auto"/>
              <w:rPr>
                <w:b/>
              </w:rPr>
            </w:pPr>
            <w:r w:rsidRPr="007E4C5A">
              <w:rPr>
                <w:b/>
              </w:rPr>
              <w:t xml:space="preserve">Новизна реферированного текста </w:t>
            </w:r>
          </w:p>
          <w:p w:rsidR="00404D6D" w:rsidRPr="007E4C5A" w:rsidRDefault="00404D6D" w:rsidP="0032596D">
            <w:pPr>
              <w:spacing w:line="360" w:lineRule="auto"/>
              <w:rPr>
                <w:b/>
              </w:rPr>
            </w:pPr>
            <w:r w:rsidRPr="007E4C5A">
              <w:rPr>
                <w:b/>
              </w:rPr>
              <w:lastRenderedPageBreak/>
              <w:t>Макс. - 6 баллов</w:t>
            </w:r>
          </w:p>
        </w:tc>
        <w:tc>
          <w:tcPr>
            <w:tcW w:w="3745" w:type="dxa"/>
            <w:vAlign w:val="center"/>
          </w:tcPr>
          <w:p w:rsidR="00404D6D" w:rsidRPr="007E4C5A" w:rsidRDefault="00404D6D" w:rsidP="0032596D">
            <w:pPr>
              <w:spacing w:line="360" w:lineRule="auto"/>
            </w:pPr>
            <w:r w:rsidRPr="007E4C5A">
              <w:lastRenderedPageBreak/>
              <w:t>- актуальность проблемы и темы;</w:t>
            </w:r>
          </w:p>
          <w:p w:rsidR="00404D6D" w:rsidRPr="007E4C5A" w:rsidRDefault="00404D6D" w:rsidP="0032596D">
            <w:pPr>
              <w:spacing w:line="360" w:lineRule="auto"/>
            </w:pPr>
            <w:r w:rsidRPr="007E4C5A">
              <w:t xml:space="preserve">- новизна и самостоятельность в постановке проблемы, в </w:t>
            </w:r>
            <w:r w:rsidRPr="007E4C5A">
              <w:lastRenderedPageBreak/>
              <w:t>формулировании нового аспекта выбранной для анализа проблемы;</w:t>
            </w:r>
          </w:p>
          <w:p w:rsidR="00404D6D" w:rsidRPr="007E4C5A" w:rsidRDefault="00404D6D" w:rsidP="0032596D">
            <w:pPr>
              <w:spacing w:line="360" w:lineRule="auto"/>
            </w:pPr>
            <w:r w:rsidRPr="007E4C5A">
              <w:t>- наличие авторской позиции, самостоятельность суждений.</w:t>
            </w:r>
          </w:p>
        </w:tc>
        <w:tc>
          <w:tcPr>
            <w:tcW w:w="2429" w:type="dxa"/>
          </w:tcPr>
          <w:p w:rsidR="00404D6D" w:rsidRPr="00AD5A88" w:rsidRDefault="00404D6D" w:rsidP="0032596D">
            <w:pPr>
              <w:spacing w:line="360" w:lineRule="auto"/>
              <w:jc w:val="center"/>
              <w:rPr>
                <w:b/>
              </w:rPr>
            </w:pPr>
            <w:r w:rsidRPr="00AD5A88">
              <w:rPr>
                <w:b/>
              </w:rPr>
              <w:lastRenderedPageBreak/>
              <w:t>2</w:t>
            </w:r>
          </w:p>
          <w:p w:rsidR="00404D6D" w:rsidRPr="00AD5A88" w:rsidRDefault="00404D6D" w:rsidP="0032596D">
            <w:pPr>
              <w:spacing w:line="360" w:lineRule="auto"/>
              <w:jc w:val="center"/>
              <w:rPr>
                <w:b/>
              </w:rPr>
            </w:pPr>
            <w:r w:rsidRPr="00AD5A88">
              <w:rPr>
                <w:b/>
              </w:rPr>
              <w:t>2</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2</w:t>
            </w:r>
          </w:p>
        </w:tc>
      </w:tr>
      <w:tr w:rsidR="00404D6D" w:rsidTr="005134A3">
        <w:tc>
          <w:tcPr>
            <w:tcW w:w="425" w:type="dxa"/>
            <w:vAlign w:val="center"/>
          </w:tcPr>
          <w:p w:rsidR="00404D6D" w:rsidRPr="00AD5A88" w:rsidRDefault="00404D6D" w:rsidP="0032596D">
            <w:pPr>
              <w:spacing w:line="360" w:lineRule="auto"/>
              <w:rPr>
                <w:b/>
              </w:rPr>
            </w:pPr>
            <w:r w:rsidRPr="00AD5A88">
              <w:rPr>
                <w:b/>
              </w:rPr>
              <w:lastRenderedPageBreak/>
              <w:t>2</w:t>
            </w:r>
          </w:p>
        </w:tc>
        <w:tc>
          <w:tcPr>
            <w:tcW w:w="2579" w:type="dxa"/>
            <w:vAlign w:val="center"/>
          </w:tcPr>
          <w:p w:rsidR="00404D6D" w:rsidRPr="007E4C5A" w:rsidRDefault="00404D6D" w:rsidP="0032596D">
            <w:pPr>
              <w:spacing w:line="360" w:lineRule="auto"/>
              <w:rPr>
                <w:b/>
              </w:rPr>
            </w:pPr>
            <w:r w:rsidRPr="007E4C5A">
              <w:rPr>
                <w:b/>
              </w:rPr>
              <w:t xml:space="preserve"> Степень раскрытия сущности проблемы</w:t>
            </w:r>
          </w:p>
          <w:p w:rsidR="00404D6D" w:rsidRPr="007E4C5A" w:rsidRDefault="00404D6D" w:rsidP="0032596D">
            <w:pPr>
              <w:spacing w:line="360" w:lineRule="auto"/>
              <w:rPr>
                <w:b/>
              </w:rPr>
            </w:pPr>
            <w:r w:rsidRPr="007E4C5A">
              <w:rPr>
                <w:b/>
              </w:rPr>
              <w:t>Макс. - 6 баллов</w:t>
            </w:r>
          </w:p>
        </w:tc>
        <w:tc>
          <w:tcPr>
            <w:tcW w:w="3745" w:type="dxa"/>
            <w:vAlign w:val="center"/>
          </w:tcPr>
          <w:p w:rsidR="00404D6D" w:rsidRPr="007E4C5A" w:rsidRDefault="00404D6D" w:rsidP="0032596D">
            <w:pPr>
              <w:spacing w:line="360" w:lineRule="auto"/>
            </w:pPr>
            <w:r w:rsidRPr="007E4C5A">
              <w:t>- соответствие плана теме реферата;</w:t>
            </w:r>
          </w:p>
          <w:p w:rsidR="00404D6D" w:rsidRPr="007E4C5A" w:rsidRDefault="00404D6D" w:rsidP="0032596D">
            <w:pPr>
              <w:spacing w:line="360" w:lineRule="auto"/>
            </w:pPr>
            <w:r w:rsidRPr="007E4C5A">
              <w:t>- соответствие содержания теме и плану реферата;</w:t>
            </w:r>
          </w:p>
          <w:p w:rsidR="00404D6D" w:rsidRPr="007E4C5A" w:rsidRDefault="00404D6D" w:rsidP="0032596D">
            <w:pPr>
              <w:spacing w:line="360" w:lineRule="auto"/>
            </w:pPr>
            <w:r w:rsidRPr="007E4C5A">
              <w:t>- полнота и глубина раскрытия основных понятий проблемы;</w:t>
            </w:r>
          </w:p>
          <w:p w:rsidR="00404D6D" w:rsidRPr="007E4C5A" w:rsidRDefault="00404D6D" w:rsidP="0032596D">
            <w:pPr>
              <w:spacing w:line="360" w:lineRule="auto"/>
            </w:pPr>
            <w:r w:rsidRPr="007E4C5A">
              <w:t>- обоснованность способов и методов работы с материалом;</w:t>
            </w:r>
          </w:p>
          <w:p w:rsidR="00404D6D" w:rsidRPr="007E4C5A" w:rsidRDefault="00404D6D" w:rsidP="0032596D">
            <w:pPr>
              <w:spacing w:line="360" w:lineRule="auto"/>
            </w:pPr>
            <w:r w:rsidRPr="007E4C5A">
              <w:t>- умение работать с литературой, систематизировать и структурировать материал;</w:t>
            </w:r>
          </w:p>
          <w:p w:rsidR="00404D6D" w:rsidRPr="007E4C5A" w:rsidRDefault="00404D6D" w:rsidP="0032596D">
            <w:pPr>
              <w:spacing w:line="360" w:lineRule="auto"/>
            </w:pPr>
            <w:r w:rsidRPr="007E4C5A">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tc>
      </w:tr>
      <w:tr w:rsidR="00404D6D" w:rsidTr="005134A3">
        <w:tc>
          <w:tcPr>
            <w:tcW w:w="425" w:type="dxa"/>
            <w:vAlign w:val="center"/>
          </w:tcPr>
          <w:p w:rsidR="00404D6D" w:rsidRPr="00AD5A88" w:rsidRDefault="00404D6D" w:rsidP="0032596D">
            <w:pPr>
              <w:spacing w:line="360" w:lineRule="auto"/>
              <w:rPr>
                <w:b/>
              </w:rPr>
            </w:pPr>
            <w:r w:rsidRPr="00AD5A88">
              <w:rPr>
                <w:b/>
              </w:rPr>
              <w:t>3</w:t>
            </w:r>
          </w:p>
        </w:tc>
        <w:tc>
          <w:tcPr>
            <w:tcW w:w="2579" w:type="dxa"/>
            <w:vAlign w:val="center"/>
          </w:tcPr>
          <w:p w:rsidR="00404D6D" w:rsidRPr="007E4C5A" w:rsidRDefault="00404D6D" w:rsidP="0032596D">
            <w:pPr>
              <w:spacing w:line="360" w:lineRule="auto"/>
              <w:rPr>
                <w:b/>
              </w:rPr>
            </w:pPr>
            <w:r w:rsidRPr="007E4C5A">
              <w:rPr>
                <w:b/>
              </w:rPr>
              <w:t xml:space="preserve"> Обоснованность выбора источников</w:t>
            </w:r>
            <w:r w:rsidRPr="007E4C5A">
              <w:rPr>
                <w:b/>
              </w:rPr>
              <w:br/>
              <w:t>Макс. - 2 балла</w:t>
            </w:r>
          </w:p>
        </w:tc>
        <w:tc>
          <w:tcPr>
            <w:tcW w:w="3745" w:type="dxa"/>
            <w:vAlign w:val="center"/>
          </w:tcPr>
          <w:p w:rsidR="00404D6D" w:rsidRDefault="00404D6D" w:rsidP="0032596D">
            <w:pPr>
              <w:spacing w:line="360" w:lineRule="auto"/>
            </w:pPr>
            <w:r w:rsidRPr="007E4C5A">
              <w:t>- круг, полнота использования литературных источников по проблеме;</w:t>
            </w:r>
          </w:p>
          <w:p w:rsidR="00404D6D" w:rsidRPr="007E4C5A" w:rsidRDefault="00404D6D" w:rsidP="0032596D">
            <w:pPr>
              <w:spacing w:line="360" w:lineRule="auto"/>
            </w:pPr>
            <w:r w:rsidRPr="007E4C5A">
              <w:t>- привлечение новейших работ по проблеме (журнальные публикации, материалы сборников научных трудов и т.д.).</w:t>
            </w:r>
          </w:p>
        </w:tc>
        <w:tc>
          <w:tcPr>
            <w:tcW w:w="2429" w:type="dxa"/>
          </w:tcPr>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tc>
      </w:tr>
      <w:tr w:rsidR="00404D6D" w:rsidTr="005134A3">
        <w:tc>
          <w:tcPr>
            <w:tcW w:w="425" w:type="dxa"/>
            <w:vAlign w:val="center"/>
          </w:tcPr>
          <w:p w:rsidR="00404D6D" w:rsidRPr="00AD5A88" w:rsidRDefault="00404D6D" w:rsidP="0032596D">
            <w:pPr>
              <w:spacing w:line="360" w:lineRule="auto"/>
              <w:rPr>
                <w:b/>
              </w:rPr>
            </w:pPr>
            <w:r w:rsidRPr="00AD5A88">
              <w:rPr>
                <w:b/>
              </w:rPr>
              <w:t>4</w:t>
            </w:r>
          </w:p>
        </w:tc>
        <w:tc>
          <w:tcPr>
            <w:tcW w:w="2579" w:type="dxa"/>
            <w:vAlign w:val="center"/>
          </w:tcPr>
          <w:p w:rsidR="00404D6D" w:rsidRPr="007E4C5A" w:rsidRDefault="00404D6D" w:rsidP="0032596D">
            <w:pPr>
              <w:spacing w:line="360" w:lineRule="auto"/>
              <w:rPr>
                <w:b/>
              </w:rPr>
            </w:pPr>
            <w:r w:rsidRPr="007E4C5A">
              <w:rPr>
                <w:b/>
              </w:rPr>
              <w:t xml:space="preserve"> Соблюдение требований к оформлению Макс. - 5 баллов</w:t>
            </w:r>
          </w:p>
        </w:tc>
        <w:tc>
          <w:tcPr>
            <w:tcW w:w="3745" w:type="dxa"/>
            <w:vAlign w:val="center"/>
          </w:tcPr>
          <w:p w:rsidR="00404D6D" w:rsidRPr="007E4C5A" w:rsidRDefault="00404D6D" w:rsidP="0032596D">
            <w:pPr>
              <w:spacing w:line="360" w:lineRule="auto"/>
            </w:pPr>
            <w:r w:rsidRPr="007E4C5A">
              <w:t>- правильное оформление ссылок на используемую литературу;</w:t>
            </w:r>
          </w:p>
          <w:p w:rsidR="00404D6D" w:rsidRPr="007E4C5A" w:rsidRDefault="00404D6D" w:rsidP="0032596D">
            <w:pPr>
              <w:spacing w:line="360" w:lineRule="auto"/>
            </w:pPr>
            <w:r w:rsidRPr="007E4C5A">
              <w:t>- грамотность и культура изложения;</w:t>
            </w:r>
          </w:p>
          <w:p w:rsidR="00404D6D" w:rsidRPr="007E4C5A" w:rsidRDefault="00404D6D" w:rsidP="0032596D">
            <w:pPr>
              <w:spacing w:line="360" w:lineRule="auto"/>
            </w:pPr>
            <w:r w:rsidRPr="007E4C5A">
              <w:t>- владение терминологией и понятийным аппаратом проблемы;</w:t>
            </w:r>
          </w:p>
          <w:p w:rsidR="00404D6D" w:rsidRPr="007E4C5A" w:rsidRDefault="00404D6D" w:rsidP="0032596D">
            <w:pPr>
              <w:spacing w:line="360" w:lineRule="auto"/>
            </w:pPr>
            <w:r w:rsidRPr="007E4C5A">
              <w:lastRenderedPageBreak/>
              <w:t>- соблюдение требований к объему реферата;</w:t>
            </w:r>
          </w:p>
          <w:p w:rsidR="00404D6D" w:rsidRPr="00AD5A88" w:rsidRDefault="00404D6D" w:rsidP="0032596D">
            <w:pPr>
              <w:spacing w:line="360" w:lineRule="auto"/>
            </w:pPr>
            <w:r w:rsidRPr="00AD5A88">
              <w:t>- культура оформления: выделение абзацев.</w:t>
            </w:r>
          </w:p>
        </w:tc>
        <w:tc>
          <w:tcPr>
            <w:tcW w:w="2429" w:type="dxa"/>
          </w:tcPr>
          <w:p w:rsidR="00404D6D" w:rsidRPr="00AD5A88" w:rsidRDefault="00404D6D" w:rsidP="0032596D">
            <w:pPr>
              <w:spacing w:line="360" w:lineRule="auto"/>
              <w:jc w:val="center"/>
              <w:rPr>
                <w:b/>
              </w:rPr>
            </w:pPr>
            <w:r w:rsidRPr="00AD5A88">
              <w:rPr>
                <w:b/>
              </w:rPr>
              <w:lastRenderedPageBreak/>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r w:rsidRPr="00AD5A88">
              <w:rPr>
                <w:b/>
              </w:rPr>
              <w:t>1</w:t>
            </w:r>
          </w:p>
        </w:tc>
      </w:tr>
      <w:tr w:rsidR="00404D6D" w:rsidTr="005134A3">
        <w:tc>
          <w:tcPr>
            <w:tcW w:w="425" w:type="dxa"/>
            <w:vAlign w:val="center"/>
          </w:tcPr>
          <w:p w:rsidR="00404D6D" w:rsidRPr="00AD5A88" w:rsidRDefault="00404D6D" w:rsidP="0032596D">
            <w:pPr>
              <w:spacing w:line="360" w:lineRule="auto"/>
              <w:rPr>
                <w:b/>
              </w:rPr>
            </w:pPr>
            <w:r w:rsidRPr="00AD5A88">
              <w:rPr>
                <w:b/>
              </w:rPr>
              <w:lastRenderedPageBreak/>
              <w:t>5</w:t>
            </w:r>
          </w:p>
        </w:tc>
        <w:tc>
          <w:tcPr>
            <w:tcW w:w="2579" w:type="dxa"/>
            <w:vAlign w:val="center"/>
          </w:tcPr>
          <w:p w:rsidR="00404D6D" w:rsidRPr="00AD5A88" w:rsidRDefault="00404D6D" w:rsidP="0032596D">
            <w:pPr>
              <w:spacing w:line="360" w:lineRule="auto"/>
              <w:rPr>
                <w:b/>
              </w:rPr>
            </w:pPr>
            <w:r w:rsidRPr="00AD5A88">
              <w:rPr>
                <w:b/>
              </w:rPr>
              <w:t xml:space="preserve">Грамотность </w:t>
            </w:r>
          </w:p>
          <w:p w:rsidR="00404D6D" w:rsidRPr="00AD5A88" w:rsidRDefault="00404D6D" w:rsidP="0032596D">
            <w:pPr>
              <w:spacing w:line="360" w:lineRule="auto"/>
              <w:rPr>
                <w:b/>
              </w:rPr>
            </w:pPr>
            <w:r w:rsidRPr="00AD5A88">
              <w:rPr>
                <w:b/>
              </w:rPr>
              <w:t>Макс. - 3 балла</w:t>
            </w:r>
          </w:p>
        </w:tc>
        <w:tc>
          <w:tcPr>
            <w:tcW w:w="3745" w:type="dxa"/>
            <w:vAlign w:val="center"/>
          </w:tcPr>
          <w:p w:rsidR="00404D6D" w:rsidRPr="007E4C5A" w:rsidRDefault="00404D6D" w:rsidP="0032596D">
            <w:pPr>
              <w:spacing w:line="360" w:lineRule="auto"/>
            </w:pPr>
            <w:r w:rsidRPr="007E4C5A">
              <w:t>- отсутствие орфографических и синтаксических ошибок, стилистических погрешностей;</w:t>
            </w:r>
          </w:p>
          <w:p w:rsidR="00404D6D" w:rsidRPr="007E4C5A" w:rsidRDefault="00404D6D" w:rsidP="0032596D">
            <w:pPr>
              <w:spacing w:line="360" w:lineRule="auto"/>
            </w:pPr>
            <w:r w:rsidRPr="007E4C5A">
              <w:t>- отсутствие опечаток, сокращений слов,</w:t>
            </w:r>
          </w:p>
          <w:p w:rsidR="00404D6D" w:rsidRPr="007E4C5A" w:rsidRDefault="00404D6D" w:rsidP="0032596D">
            <w:pPr>
              <w:spacing w:line="360" w:lineRule="auto"/>
            </w:pPr>
            <w:r w:rsidRPr="007E4C5A">
              <w:t xml:space="preserve"> кроме общепринятых;</w:t>
            </w:r>
          </w:p>
          <w:p w:rsidR="00404D6D" w:rsidRPr="00AD5A88" w:rsidRDefault="00404D6D" w:rsidP="0032596D">
            <w:pPr>
              <w:spacing w:line="360" w:lineRule="auto"/>
            </w:pPr>
            <w:r w:rsidRPr="00AD5A88">
              <w:t>- литературный стиль.</w:t>
            </w:r>
          </w:p>
        </w:tc>
        <w:tc>
          <w:tcPr>
            <w:tcW w:w="2429" w:type="dxa"/>
          </w:tcPr>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tc>
      </w:tr>
    </w:tbl>
    <w:p w:rsidR="00404D6D" w:rsidRPr="00AD5A88" w:rsidRDefault="00404D6D" w:rsidP="0032596D">
      <w:pPr>
        <w:spacing w:line="360" w:lineRule="auto"/>
        <w:jc w:val="center"/>
        <w:outlineLvl w:val="0"/>
        <w:rPr>
          <w:b/>
          <w:bCs/>
          <w:kern w:val="36"/>
        </w:rPr>
      </w:pPr>
    </w:p>
    <w:p w:rsidR="00404D6D" w:rsidRPr="007E4C5A" w:rsidRDefault="00404D6D" w:rsidP="0032596D">
      <w:pPr>
        <w:spacing w:line="360" w:lineRule="auto"/>
        <w:ind w:firstLine="709"/>
        <w:jc w:val="both"/>
        <w:rPr>
          <w:b/>
          <w:bCs/>
        </w:rPr>
      </w:pPr>
      <w:r w:rsidRPr="007E4C5A">
        <w:rPr>
          <w:b/>
          <w:bCs/>
        </w:rPr>
        <w:t>Оценивание реферата, сообщения, презентации</w:t>
      </w:r>
    </w:p>
    <w:p w:rsidR="00404D6D" w:rsidRPr="007E4C5A" w:rsidRDefault="00404D6D" w:rsidP="0032596D">
      <w:pPr>
        <w:spacing w:line="360" w:lineRule="auto"/>
        <w:ind w:firstLine="709"/>
        <w:jc w:val="both"/>
      </w:pPr>
    </w:p>
    <w:p w:rsidR="00404D6D" w:rsidRPr="007E4C5A" w:rsidRDefault="00404D6D" w:rsidP="0032596D">
      <w:pPr>
        <w:spacing w:line="360" w:lineRule="auto"/>
        <w:ind w:firstLine="709"/>
        <w:jc w:val="both"/>
      </w:pPr>
      <w:r w:rsidRPr="007E4C5A">
        <w:t xml:space="preserve">Реферат оценивается по 24 балльной шкале, балы переводятся в оценки успеваемости следующим образом: </w:t>
      </w:r>
    </w:p>
    <w:p w:rsidR="00404D6D" w:rsidRPr="007E4C5A" w:rsidRDefault="00404D6D" w:rsidP="0032596D">
      <w:pPr>
        <w:spacing w:line="360" w:lineRule="auto"/>
        <w:ind w:firstLine="709"/>
        <w:jc w:val="both"/>
      </w:pPr>
      <w:r w:rsidRPr="007E4C5A">
        <w:t xml:space="preserve">• 21-24баллов – «отлично»; </w:t>
      </w:r>
    </w:p>
    <w:p w:rsidR="00404D6D" w:rsidRPr="007E4C5A" w:rsidRDefault="00404D6D" w:rsidP="0032596D">
      <w:pPr>
        <w:spacing w:line="360" w:lineRule="auto"/>
        <w:ind w:firstLine="709"/>
        <w:jc w:val="both"/>
      </w:pPr>
      <w:r w:rsidRPr="007E4C5A">
        <w:t xml:space="preserve">• 14-20 баллов – «хорошо»; </w:t>
      </w:r>
    </w:p>
    <w:p w:rsidR="00404D6D" w:rsidRPr="007E4C5A" w:rsidRDefault="00404D6D" w:rsidP="0032596D">
      <w:pPr>
        <w:spacing w:line="360" w:lineRule="auto"/>
        <w:ind w:firstLine="709"/>
        <w:jc w:val="both"/>
      </w:pPr>
      <w:r w:rsidRPr="007E4C5A">
        <w:t>• 8-13 баллов – «удовлетворительно;</w:t>
      </w:r>
    </w:p>
    <w:p w:rsidR="00404D6D" w:rsidRPr="007E4C5A" w:rsidRDefault="00404D6D" w:rsidP="0032596D">
      <w:pPr>
        <w:spacing w:line="360" w:lineRule="auto"/>
        <w:ind w:firstLine="709"/>
        <w:jc w:val="both"/>
      </w:pPr>
      <w:r w:rsidRPr="007E4C5A">
        <w:t>• мене 8 баллов – «неудовлетворительно».</w:t>
      </w:r>
    </w:p>
    <w:p w:rsidR="00404D6D" w:rsidRPr="007E4C5A" w:rsidRDefault="00404D6D" w:rsidP="0032596D">
      <w:pPr>
        <w:spacing w:line="360" w:lineRule="auto"/>
        <w:ind w:firstLine="709"/>
        <w:jc w:val="both"/>
      </w:pPr>
      <w:r w:rsidRPr="007E4C5A">
        <w:t>Баллы учитываются в процессе текущей оценки знаний программного материала.</w:t>
      </w:r>
    </w:p>
    <w:p w:rsidR="00404D6D" w:rsidRPr="007E4C5A" w:rsidRDefault="00404D6D" w:rsidP="0032596D">
      <w:pPr>
        <w:spacing w:line="360" w:lineRule="auto"/>
        <w:ind w:firstLine="709"/>
        <w:jc w:val="both"/>
        <w:rPr>
          <w:b/>
        </w:rPr>
      </w:pPr>
    </w:p>
    <w:p w:rsidR="00404D6D" w:rsidRPr="007E4C5A" w:rsidRDefault="00404D6D" w:rsidP="0032596D">
      <w:pPr>
        <w:spacing w:line="360" w:lineRule="auto"/>
        <w:ind w:firstLine="709"/>
        <w:jc w:val="both"/>
        <w:rPr>
          <w:b/>
        </w:rPr>
      </w:pPr>
      <w:r w:rsidRPr="007E4C5A">
        <w:rPr>
          <w:b/>
        </w:rPr>
        <w:t>Критерии  оценивания тестирования по теоретическим вопросам</w:t>
      </w:r>
    </w:p>
    <w:p w:rsidR="00404D6D" w:rsidRPr="007E4C5A" w:rsidRDefault="00404D6D" w:rsidP="0032596D">
      <w:pPr>
        <w:spacing w:line="360" w:lineRule="auto"/>
        <w:ind w:firstLine="709"/>
        <w:jc w:val="both"/>
      </w:pPr>
    </w:p>
    <w:p w:rsidR="00404D6D" w:rsidRPr="007E4C5A" w:rsidRDefault="00404D6D" w:rsidP="0032596D">
      <w:pPr>
        <w:spacing w:line="360" w:lineRule="auto"/>
        <w:ind w:firstLine="709"/>
        <w:jc w:val="both"/>
      </w:pPr>
      <w:r w:rsidRPr="007E4C5A">
        <w:t>90% правильных ответов –отлично (5)</w:t>
      </w:r>
    </w:p>
    <w:p w:rsidR="00404D6D" w:rsidRPr="007E4C5A" w:rsidRDefault="00404D6D" w:rsidP="0032596D">
      <w:pPr>
        <w:spacing w:line="360" w:lineRule="auto"/>
        <w:ind w:firstLine="709"/>
        <w:jc w:val="both"/>
      </w:pPr>
      <w:r w:rsidRPr="007E4C5A">
        <w:t>75% правильных ответов –хорощо (4)</w:t>
      </w:r>
    </w:p>
    <w:p w:rsidR="00404D6D" w:rsidRPr="007E4C5A" w:rsidRDefault="00404D6D" w:rsidP="0032596D">
      <w:pPr>
        <w:spacing w:line="360" w:lineRule="auto"/>
        <w:ind w:firstLine="709"/>
        <w:jc w:val="both"/>
      </w:pPr>
      <w:r w:rsidRPr="007E4C5A">
        <w:t>50%- правильных ответов- удовлетворительно (3)</w:t>
      </w:r>
    </w:p>
    <w:p w:rsidR="00404D6D" w:rsidRPr="007E4C5A" w:rsidRDefault="00404D6D" w:rsidP="0032596D">
      <w:pPr>
        <w:spacing w:line="360" w:lineRule="auto"/>
        <w:ind w:firstLine="709"/>
        <w:jc w:val="both"/>
      </w:pPr>
      <w:r w:rsidRPr="007E4C5A">
        <w:t>Менее 30%- неудовлетворительно (2)</w:t>
      </w:r>
    </w:p>
    <w:p w:rsidR="00404D6D" w:rsidRPr="007E4C5A" w:rsidRDefault="00404D6D" w:rsidP="0032596D">
      <w:pPr>
        <w:spacing w:line="360" w:lineRule="auto"/>
        <w:ind w:firstLine="709"/>
        <w:jc w:val="both"/>
      </w:pPr>
    </w:p>
    <w:p w:rsidR="00404D6D" w:rsidRPr="007E4C5A" w:rsidRDefault="00404D6D" w:rsidP="0032596D">
      <w:pPr>
        <w:tabs>
          <w:tab w:val="left" w:pos="851"/>
        </w:tabs>
        <w:autoSpaceDE w:val="0"/>
        <w:autoSpaceDN w:val="0"/>
        <w:adjustRightInd w:val="0"/>
        <w:spacing w:line="360" w:lineRule="auto"/>
        <w:ind w:firstLine="709"/>
        <w:jc w:val="both"/>
        <w:rPr>
          <w:b/>
        </w:rPr>
      </w:pPr>
      <w:r w:rsidRPr="007E4C5A">
        <w:rPr>
          <w:b/>
        </w:rPr>
        <w:t>Критерии  оценивания  решения задач</w:t>
      </w:r>
    </w:p>
    <w:p w:rsidR="00404D6D" w:rsidRPr="007E4C5A" w:rsidRDefault="00404D6D" w:rsidP="0032596D">
      <w:pPr>
        <w:spacing w:line="360" w:lineRule="auto"/>
        <w:ind w:firstLine="709"/>
        <w:jc w:val="both"/>
      </w:pPr>
      <w:r w:rsidRPr="007E4C5A">
        <w:t>1. При правильном решении задач, наличии пояснений выводов - отлично (5)</w:t>
      </w:r>
    </w:p>
    <w:p w:rsidR="00404D6D" w:rsidRPr="007E4C5A" w:rsidRDefault="00404D6D" w:rsidP="0032596D">
      <w:pPr>
        <w:spacing w:line="360" w:lineRule="auto"/>
        <w:ind w:firstLine="709"/>
        <w:jc w:val="both"/>
      </w:pPr>
    </w:p>
    <w:p w:rsidR="00404D6D" w:rsidRPr="007E4C5A" w:rsidRDefault="00404D6D" w:rsidP="00A50650">
      <w:pPr>
        <w:pStyle w:val="af2"/>
        <w:numPr>
          <w:ilvl w:val="0"/>
          <w:numId w:val="335"/>
        </w:numPr>
        <w:spacing w:line="360" w:lineRule="auto"/>
        <w:ind w:left="0" w:firstLine="709"/>
        <w:jc w:val="both"/>
      </w:pPr>
      <w:r w:rsidRPr="007E4C5A">
        <w:t>При наличии в решении задач незначительных ошибок, неточностей, при наличии пояснений и выводов- хорошо (4)</w:t>
      </w:r>
    </w:p>
    <w:p w:rsidR="00404D6D" w:rsidRPr="007E4C5A" w:rsidRDefault="00404D6D" w:rsidP="00A50650">
      <w:pPr>
        <w:pStyle w:val="af2"/>
        <w:numPr>
          <w:ilvl w:val="0"/>
          <w:numId w:val="335"/>
        </w:numPr>
        <w:spacing w:line="360" w:lineRule="auto"/>
        <w:ind w:left="0" w:firstLine="709"/>
        <w:jc w:val="both"/>
      </w:pPr>
      <w:r w:rsidRPr="007E4C5A">
        <w:lastRenderedPageBreak/>
        <w:t>При наличии в решении задач незначительных ошибок, неточностей, а также при отсутствии пояснений и выводов- удовлетворительно (3)</w:t>
      </w:r>
    </w:p>
    <w:p w:rsidR="00404D6D" w:rsidRPr="007E4C5A" w:rsidRDefault="00404D6D" w:rsidP="00A50650">
      <w:pPr>
        <w:pStyle w:val="af2"/>
        <w:numPr>
          <w:ilvl w:val="0"/>
          <w:numId w:val="335"/>
        </w:numPr>
        <w:spacing w:line="360" w:lineRule="auto"/>
        <w:ind w:left="0" w:firstLine="709"/>
        <w:jc w:val="both"/>
      </w:pPr>
      <w:r w:rsidRPr="007E4C5A">
        <w:t>При нерешенной задаче, наличии существенных ошибок в решении задачи выставляется неудовлетворительно (2)</w:t>
      </w:r>
    </w:p>
    <w:p w:rsidR="00404D6D" w:rsidRPr="007E4C5A" w:rsidRDefault="00404D6D" w:rsidP="0032596D">
      <w:pPr>
        <w:tabs>
          <w:tab w:val="left" w:pos="851"/>
        </w:tabs>
        <w:autoSpaceDE w:val="0"/>
        <w:autoSpaceDN w:val="0"/>
        <w:adjustRightInd w:val="0"/>
        <w:spacing w:line="360" w:lineRule="auto"/>
        <w:ind w:firstLine="709"/>
        <w:jc w:val="both"/>
        <w:rPr>
          <w:b/>
        </w:rPr>
      </w:pPr>
      <w:r w:rsidRPr="007E4C5A">
        <w:rPr>
          <w:b/>
        </w:rPr>
        <w:t xml:space="preserve">Критерии  оценивания практических работ </w:t>
      </w:r>
    </w:p>
    <w:p w:rsidR="00404D6D" w:rsidRPr="007E4C5A" w:rsidRDefault="00404D6D" w:rsidP="0032596D">
      <w:pPr>
        <w:tabs>
          <w:tab w:val="left" w:pos="851"/>
        </w:tabs>
        <w:autoSpaceDE w:val="0"/>
        <w:autoSpaceDN w:val="0"/>
        <w:adjustRightInd w:val="0"/>
        <w:spacing w:line="360" w:lineRule="auto"/>
        <w:ind w:firstLine="709"/>
        <w:jc w:val="both"/>
      </w:pPr>
      <w:r w:rsidRPr="007E4C5A">
        <w:t>1. Ответы по содержанию даны правильно, нет погрешностей в оформлении-  отлично (5)</w:t>
      </w:r>
    </w:p>
    <w:p w:rsidR="00404D6D" w:rsidRPr="007E4C5A" w:rsidRDefault="00404D6D" w:rsidP="0032596D">
      <w:pPr>
        <w:tabs>
          <w:tab w:val="left" w:pos="851"/>
        </w:tabs>
        <w:autoSpaceDE w:val="0"/>
        <w:autoSpaceDN w:val="0"/>
        <w:adjustRightInd w:val="0"/>
        <w:spacing w:line="360" w:lineRule="auto"/>
        <w:ind w:firstLine="709"/>
        <w:jc w:val="both"/>
      </w:pPr>
      <w:r w:rsidRPr="007E4C5A">
        <w:t>2. Имеются погрешности в оформлении, несущественные недочеты по содержанию -хорошо (4)</w:t>
      </w:r>
    </w:p>
    <w:p w:rsidR="00404D6D" w:rsidRPr="007E4C5A" w:rsidRDefault="00404D6D" w:rsidP="0032596D">
      <w:pPr>
        <w:tabs>
          <w:tab w:val="left" w:pos="851"/>
        </w:tabs>
        <w:autoSpaceDE w:val="0"/>
        <w:autoSpaceDN w:val="0"/>
        <w:adjustRightInd w:val="0"/>
        <w:spacing w:line="360" w:lineRule="auto"/>
        <w:ind w:firstLine="709"/>
        <w:jc w:val="both"/>
      </w:pPr>
      <w:r w:rsidRPr="007E4C5A">
        <w:t>3. Имеются погрешности в раскрытии сути вопроса, неточности в измерениях, небрежность в оформлении - удовлетворительно (3)</w:t>
      </w:r>
    </w:p>
    <w:p w:rsidR="00404D6D" w:rsidRPr="007E4C5A" w:rsidRDefault="00404D6D" w:rsidP="0032596D">
      <w:pPr>
        <w:tabs>
          <w:tab w:val="left" w:pos="851"/>
        </w:tabs>
        <w:autoSpaceDE w:val="0"/>
        <w:autoSpaceDN w:val="0"/>
        <w:adjustRightInd w:val="0"/>
        <w:spacing w:line="360" w:lineRule="auto"/>
        <w:ind w:firstLine="709"/>
        <w:jc w:val="both"/>
      </w:pPr>
      <w:r w:rsidRPr="007E4C5A">
        <w:t>4. Присутствуют серьезные ошибки по содержанию, отсутствуют навыки оформления - неудовлетворительно (2)</w:t>
      </w:r>
    </w:p>
    <w:p w:rsidR="00404D6D" w:rsidRPr="007E4C5A" w:rsidRDefault="00404D6D" w:rsidP="0032596D">
      <w:pPr>
        <w:tabs>
          <w:tab w:val="left" w:pos="851"/>
        </w:tabs>
        <w:autoSpaceDE w:val="0"/>
        <w:autoSpaceDN w:val="0"/>
        <w:adjustRightInd w:val="0"/>
        <w:spacing w:line="360" w:lineRule="auto"/>
        <w:ind w:firstLine="709"/>
        <w:jc w:val="both"/>
      </w:pPr>
    </w:p>
    <w:p w:rsidR="00404D6D" w:rsidRPr="007E4C5A" w:rsidRDefault="00404D6D" w:rsidP="0032596D">
      <w:pPr>
        <w:tabs>
          <w:tab w:val="left" w:pos="851"/>
        </w:tabs>
        <w:autoSpaceDE w:val="0"/>
        <w:autoSpaceDN w:val="0"/>
        <w:adjustRightInd w:val="0"/>
        <w:spacing w:line="360" w:lineRule="auto"/>
        <w:ind w:firstLine="709"/>
        <w:contextualSpacing/>
        <w:jc w:val="both"/>
        <w:rPr>
          <w:b/>
        </w:rPr>
      </w:pPr>
      <w:r w:rsidRPr="007E4C5A">
        <w:rPr>
          <w:b/>
        </w:rPr>
        <w:t>Критерии  оценивания устного опроса:</w:t>
      </w:r>
    </w:p>
    <w:p w:rsidR="00404D6D" w:rsidRPr="007E4C5A" w:rsidRDefault="00404D6D" w:rsidP="0032596D">
      <w:pPr>
        <w:spacing w:line="360" w:lineRule="auto"/>
        <w:ind w:firstLine="709"/>
        <w:jc w:val="both"/>
      </w:pPr>
      <w:r w:rsidRPr="007E4C5A">
        <w:t>1.За полный ответ с 1 неточностью «отлично» 5</w:t>
      </w:r>
    </w:p>
    <w:p w:rsidR="00404D6D" w:rsidRPr="007E4C5A" w:rsidRDefault="00404D6D" w:rsidP="0032596D">
      <w:pPr>
        <w:spacing w:line="360" w:lineRule="auto"/>
        <w:ind w:firstLine="709"/>
        <w:jc w:val="both"/>
      </w:pPr>
      <w:r w:rsidRPr="007E4C5A">
        <w:t>2.За ответ с 2-3 неточности «хорошо» 4</w:t>
      </w:r>
    </w:p>
    <w:p w:rsidR="00404D6D" w:rsidRPr="007E4C5A" w:rsidRDefault="00404D6D" w:rsidP="0032596D">
      <w:pPr>
        <w:spacing w:line="360" w:lineRule="auto"/>
        <w:ind w:firstLine="709"/>
        <w:jc w:val="both"/>
      </w:pPr>
      <w:r w:rsidRPr="007E4C5A">
        <w:t>3. За ответ с более 4 неточности-«удовлетворительно» 3</w:t>
      </w:r>
    </w:p>
    <w:p w:rsidR="00404D6D" w:rsidRPr="007E4C5A" w:rsidRDefault="00404D6D" w:rsidP="0032596D">
      <w:pPr>
        <w:spacing w:line="360" w:lineRule="auto"/>
        <w:ind w:firstLine="709"/>
        <w:jc w:val="both"/>
      </w:pPr>
      <w:r w:rsidRPr="007E4C5A">
        <w:t>4. За ответ с более 5 неточности – «неудовлетворительно» 2</w:t>
      </w:r>
    </w:p>
    <w:p w:rsidR="00404D6D" w:rsidRPr="007E4C5A" w:rsidRDefault="00404D6D" w:rsidP="0032596D">
      <w:pPr>
        <w:tabs>
          <w:tab w:val="left" w:pos="851"/>
        </w:tabs>
        <w:autoSpaceDE w:val="0"/>
        <w:autoSpaceDN w:val="0"/>
        <w:adjustRightInd w:val="0"/>
        <w:spacing w:line="360" w:lineRule="auto"/>
        <w:ind w:firstLine="709"/>
        <w:jc w:val="both"/>
      </w:pPr>
    </w:p>
    <w:p w:rsidR="00404D6D" w:rsidRPr="007E4C5A" w:rsidRDefault="00404D6D" w:rsidP="0032596D">
      <w:pPr>
        <w:spacing w:line="360" w:lineRule="auto"/>
        <w:ind w:firstLine="567"/>
        <w:contextualSpacing/>
        <w:jc w:val="both"/>
      </w:pPr>
    </w:p>
    <w:p w:rsidR="00404D6D" w:rsidRPr="00530F29" w:rsidRDefault="00404D6D" w:rsidP="0032596D">
      <w:pPr>
        <w:pStyle w:val="c16"/>
        <w:spacing w:before="0" w:beforeAutospacing="0" w:after="0" w:afterAutospacing="0" w:line="360" w:lineRule="auto"/>
        <w:ind w:firstLine="708"/>
        <w:rPr>
          <w:rFonts w:eastAsiaTheme="minorEastAsia"/>
          <w:color w:val="000000"/>
          <w:sz w:val="28"/>
          <w:szCs w:val="28"/>
        </w:rPr>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404D6D" w:rsidRDefault="00404D6D"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DE72A0" w:rsidRDefault="00DE72A0" w:rsidP="0032596D">
      <w:pPr>
        <w:tabs>
          <w:tab w:val="left" w:pos="851"/>
        </w:tabs>
        <w:autoSpaceDE w:val="0"/>
        <w:autoSpaceDN w:val="0"/>
        <w:adjustRightInd w:val="0"/>
        <w:spacing w:line="360" w:lineRule="auto"/>
        <w:ind w:right="425" w:firstLine="851"/>
      </w:pPr>
    </w:p>
    <w:p w:rsidR="000A3988" w:rsidRDefault="000A3988">
      <w:pPr>
        <w:spacing w:after="160" w:line="259" w:lineRule="auto"/>
        <w:rPr>
          <w:b/>
          <w:sz w:val="28"/>
          <w:szCs w:val="28"/>
        </w:rPr>
      </w:pPr>
      <w:r>
        <w:rPr>
          <w:b/>
          <w:sz w:val="28"/>
          <w:szCs w:val="28"/>
        </w:rPr>
        <w:br w:type="page"/>
      </w:r>
    </w:p>
    <w:p w:rsidR="00404D6D" w:rsidRPr="000945EE" w:rsidRDefault="00404D6D" w:rsidP="0032596D">
      <w:pPr>
        <w:spacing w:line="360" w:lineRule="auto"/>
        <w:jc w:val="center"/>
        <w:rPr>
          <w:b/>
          <w:sz w:val="28"/>
          <w:szCs w:val="28"/>
        </w:rPr>
      </w:pPr>
      <w:r w:rsidRPr="000945EE">
        <w:rPr>
          <w:b/>
          <w:sz w:val="28"/>
          <w:szCs w:val="28"/>
        </w:rPr>
        <w:lastRenderedPageBreak/>
        <w:t>Министерство образования и науки Республики Бурятия</w:t>
      </w:r>
    </w:p>
    <w:p w:rsidR="00404D6D" w:rsidRDefault="00404D6D" w:rsidP="0032596D">
      <w:pPr>
        <w:spacing w:line="360" w:lineRule="auto"/>
        <w:jc w:val="center"/>
        <w:rPr>
          <w:b/>
          <w:sz w:val="28"/>
          <w:szCs w:val="28"/>
        </w:rPr>
      </w:pPr>
      <w:r w:rsidRPr="000945EE">
        <w:rPr>
          <w:b/>
          <w:sz w:val="28"/>
          <w:szCs w:val="28"/>
        </w:rPr>
        <w:t>Государственное бюджетное профессиональное</w:t>
      </w:r>
    </w:p>
    <w:p w:rsidR="00404D6D" w:rsidRPr="000945EE" w:rsidRDefault="00404D6D" w:rsidP="0032596D">
      <w:pPr>
        <w:spacing w:line="360" w:lineRule="auto"/>
        <w:jc w:val="center"/>
        <w:rPr>
          <w:b/>
          <w:sz w:val="28"/>
          <w:szCs w:val="28"/>
        </w:rPr>
      </w:pPr>
      <w:r w:rsidRPr="000945EE">
        <w:rPr>
          <w:b/>
          <w:sz w:val="28"/>
          <w:szCs w:val="28"/>
        </w:rPr>
        <w:t xml:space="preserve"> образовательное учреждение </w:t>
      </w:r>
    </w:p>
    <w:p w:rsidR="00404D6D" w:rsidRPr="000945EE" w:rsidRDefault="00404D6D" w:rsidP="0032596D">
      <w:pPr>
        <w:spacing w:line="360" w:lineRule="auto"/>
        <w:jc w:val="center"/>
        <w:rPr>
          <w:b/>
          <w:sz w:val="28"/>
          <w:szCs w:val="28"/>
        </w:rPr>
      </w:pPr>
      <w:r w:rsidRPr="000945EE">
        <w:rPr>
          <w:b/>
          <w:sz w:val="28"/>
          <w:szCs w:val="28"/>
        </w:rPr>
        <w:t>«Бурятский республиканский индустриальный техникум»</w:t>
      </w:r>
    </w:p>
    <w:p w:rsidR="00404D6D" w:rsidRPr="000945EE" w:rsidRDefault="00404D6D" w:rsidP="0032596D">
      <w:pPr>
        <w:widowControl w:val="0"/>
        <w:suppressAutoHyphens/>
        <w:autoSpaceDE w:val="0"/>
        <w:autoSpaceDN w:val="0"/>
        <w:adjustRightInd w:val="0"/>
        <w:spacing w:line="360" w:lineRule="auto"/>
        <w:ind w:left="142" w:hanging="180"/>
        <w:jc w:val="right"/>
        <w:rPr>
          <w:b/>
          <w:caps/>
        </w:rPr>
      </w:pPr>
    </w:p>
    <w:p w:rsidR="00404D6D" w:rsidRPr="000945EE" w:rsidRDefault="00404D6D" w:rsidP="0032596D">
      <w:pPr>
        <w:widowControl w:val="0"/>
        <w:suppressAutoHyphens/>
        <w:autoSpaceDE w:val="0"/>
        <w:autoSpaceDN w:val="0"/>
        <w:adjustRightInd w:val="0"/>
        <w:spacing w:line="360" w:lineRule="auto"/>
        <w:jc w:val="right"/>
        <w:rPr>
          <w:b/>
          <w:caps/>
        </w:rPr>
      </w:pPr>
    </w:p>
    <w:p w:rsidR="00404D6D" w:rsidRPr="000945EE" w:rsidRDefault="00404D6D" w:rsidP="0032596D">
      <w:pPr>
        <w:widowControl w:val="0"/>
        <w:suppressAutoHyphens/>
        <w:autoSpaceDE w:val="0"/>
        <w:autoSpaceDN w:val="0"/>
        <w:adjustRightInd w:val="0"/>
        <w:spacing w:line="360" w:lineRule="auto"/>
        <w:jc w:val="right"/>
        <w:rPr>
          <w:caps/>
        </w:rPr>
      </w:pPr>
    </w:p>
    <w:p w:rsidR="00404D6D" w:rsidRPr="000945EE" w:rsidRDefault="00404D6D" w:rsidP="0032596D">
      <w:pPr>
        <w:widowControl w:val="0"/>
        <w:suppressAutoHyphens/>
        <w:autoSpaceDE w:val="0"/>
        <w:autoSpaceDN w:val="0"/>
        <w:adjustRightInd w:val="0"/>
        <w:spacing w:line="360" w:lineRule="auto"/>
        <w:jc w:val="right"/>
        <w:rPr>
          <w:caps/>
        </w:rP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404D6D" w:rsidRPr="008E7662" w:rsidRDefault="00404D6D" w:rsidP="0032596D">
      <w:pPr>
        <w:widowControl w:val="0"/>
        <w:spacing w:line="360" w:lineRule="auto"/>
        <w:ind w:left="40"/>
        <w:jc w:val="center"/>
        <w:rPr>
          <w:b/>
          <w:bCs/>
          <w:sz w:val="28"/>
          <w:szCs w:val="28"/>
        </w:rPr>
      </w:pPr>
      <w:r w:rsidRPr="008E7662">
        <w:rPr>
          <w:b/>
          <w:bCs/>
          <w:sz w:val="28"/>
          <w:szCs w:val="28"/>
        </w:rPr>
        <w:t>КОМПЛЕКТ КОНТРОЛЬНО-ИЗМЕРИТЕЛЬНЫХ МАТЕРИАЛОВ</w:t>
      </w:r>
    </w:p>
    <w:p w:rsidR="00404D6D" w:rsidRPr="000945EE" w:rsidRDefault="00404D6D" w:rsidP="0032596D">
      <w:pPr>
        <w:widowControl w:val="0"/>
        <w:spacing w:line="360" w:lineRule="auto"/>
        <w:ind w:left="40"/>
        <w:jc w:val="center"/>
        <w:rPr>
          <w:bCs/>
          <w:sz w:val="28"/>
          <w:szCs w:val="28"/>
        </w:rPr>
      </w:pPr>
      <w:r>
        <w:rPr>
          <w:b/>
          <w:bCs/>
          <w:sz w:val="28"/>
          <w:szCs w:val="28"/>
        </w:rPr>
        <w:t>УЧЕБНОЙ ДИСЦИПЛИНЫ</w:t>
      </w:r>
    </w:p>
    <w:p w:rsidR="00404D6D" w:rsidRPr="00373A85" w:rsidRDefault="00404D6D" w:rsidP="0032596D">
      <w:pPr>
        <w:shd w:val="clear" w:color="auto" w:fill="FFFFFF"/>
        <w:spacing w:line="360" w:lineRule="auto"/>
        <w:contextualSpacing/>
        <w:jc w:val="center"/>
      </w:pPr>
      <w:r>
        <w:rPr>
          <w:b/>
          <w:bCs/>
          <w:spacing w:val="-1"/>
        </w:rPr>
        <w:t>ОП</w:t>
      </w:r>
      <w:r w:rsidRPr="00373A85">
        <w:rPr>
          <w:b/>
          <w:bCs/>
          <w:spacing w:val="-1"/>
        </w:rPr>
        <w:t>.</w:t>
      </w:r>
      <w:r>
        <w:rPr>
          <w:b/>
          <w:bCs/>
          <w:spacing w:val="-1"/>
        </w:rPr>
        <w:t>17</w:t>
      </w:r>
      <w:r w:rsidRPr="00373A85">
        <w:rPr>
          <w:b/>
          <w:bCs/>
          <w:spacing w:val="-1"/>
        </w:rPr>
        <w:t>.</w:t>
      </w:r>
      <w:r>
        <w:rPr>
          <w:b/>
          <w:bCs/>
          <w:spacing w:val="-1"/>
        </w:rPr>
        <w:t xml:space="preserve"> Б</w:t>
      </w:r>
      <w:r w:rsidRPr="00373A85">
        <w:rPr>
          <w:b/>
          <w:bCs/>
          <w:spacing w:val="-1"/>
        </w:rPr>
        <w:t>ЕЗОПАСНОСТЬ ЖИЗНЕДЕЯТЕЛЬНОСТИ</w:t>
      </w:r>
    </w:p>
    <w:p w:rsidR="00404D6D" w:rsidRDefault="00404D6D" w:rsidP="0032596D">
      <w:pPr>
        <w:spacing w:line="360" w:lineRule="auto"/>
        <w:ind w:left="40" w:right="425" w:firstLine="851"/>
        <w:contextualSpacing/>
        <w:jc w:val="center"/>
        <w:rPr>
          <w:b/>
        </w:rPr>
      </w:pPr>
    </w:p>
    <w:p w:rsidR="00404D6D" w:rsidRPr="00E76941" w:rsidRDefault="00404D6D" w:rsidP="0032596D">
      <w:pPr>
        <w:spacing w:line="360" w:lineRule="auto"/>
        <w:ind w:left="40" w:right="425" w:firstLine="851"/>
        <w:contextualSpacing/>
        <w:jc w:val="center"/>
        <w:rPr>
          <w:b/>
        </w:rPr>
      </w:pPr>
      <w:r w:rsidRPr="000945EE">
        <w:rPr>
          <w:b/>
        </w:rPr>
        <w:t xml:space="preserve">программы подготовки </w:t>
      </w:r>
      <w:r w:rsidRPr="00E76941">
        <w:rPr>
          <w:b/>
        </w:rPr>
        <w:t xml:space="preserve">специалистов среднего звена </w:t>
      </w:r>
    </w:p>
    <w:p w:rsidR="00404D6D" w:rsidRPr="00E76941"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425" w:firstLine="851"/>
        <w:jc w:val="center"/>
        <w:rPr>
          <w:b/>
        </w:rPr>
      </w:pPr>
      <w:r w:rsidRPr="004C3C4F">
        <w:rPr>
          <w:b/>
        </w:rPr>
        <w:t>38.02.01 Экономика, бухгалтерский учет (по отраслям)</w:t>
      </w: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tbl>
      <w:tblPr>
        <w:tblpPr w:leftFromText="180" w:rightFromText="180" w:vertAnchor="text" w:horzAnchor="margin" w:tblpXSpec="center" w:tblpY="-6"/>
        <w:tblW w:w="10419" w:type="dxa"/>
        <w:tblBorders>
          <w:top w:val="nil"/>
          <w:left w:val="nil"/>
          <w:bottom w:val="nil"/>
          <w:right w:val="nil"/>
        </w:tblBorders>
        <w:tblLayout w:type="fixed"/>
        <w:tblLook w:val="0000" w:firstRow="0" w:lastRow="0" w:firstColumn="0" w:lastColumn="0" w:noHBand="0" w:noVBand="0"/>
      </w:tblPr>
      <w:tblGrid>
        <w:gridCol w:w="5495"/>
        <w:gridCol w:w="4924"/>
      </w:tblGrid>
      <w:tr w:rsidR="00DE72A0" w:rsidRPr="000945EE" w:rsidTr="00DE72A0">
        <w:trPr>
          <w:trHeight w:val="745"/>
        </w:trPr>
        <w:tc>
          <w:tcPr>
            <w:tcW w:w="5495" w:type="dxa"/>
          </w:tcPr>
          <w:p w:rsidR="00DE72A0" w:rsidRPr="000945EE" w:rsidRDefault="00DE72A0" w:rsidP="0032596D">
            <w:pPr>
              <w:autoSpaceDE w:val="0"/>
              <w:autoSpaceDN w:val="0"/>
              <w:adjustRightInd w:val="0"/>
              <w:spacing w:line="360" w:lineRule="auto"/>
              <w:ind w:right="-250"/>
              <w:rPr>
                <w:color w:val="000000"/>
                <w:sz w:val="23"/>
                <w:szCs w:val="23"/>
              </w:rPr>
            </w:pPr>
          </w:p>
        </w:tc>
        <w:tc>
          <w:tcPr>
            <w:tcW w:w="4924" w:type="dxa"/>
          </w:tcPr>
          <w:p w:rsidR="00DE72A0" w:rsidRPr="000945EE" w:rsidRDefault="00DE72A0" w:rsidP="0032596D">
            <w:pPr>
              <w:autoSpaceDE w:val="0"/>
              <w:autoSpaceDN w:val="0"/>
              <w:adjustRightInd w:val="0"/>
              <w:spacing w:line="360" w:lineRule="auto"/>
              <w:ind w:right="133"/>
              <w:rPr>
                <w:i/>
                <w:color w:val="000000"/>
                <w:sz w:val="16"/>
                <w:szCs w:val="16"/>
              </w:rPr>
            </w:pPr>
          </w:p>
        </w:tc>
      </w:tr>
      <w:tr w:rsidR="00DE72A0" w:rsidRPr="000945EE" w:rsidTr="00DE72A0">
        <w:trPr>
          <w:trHeight w:val="247"/>
        </w:trPr>
        <w:tc>
          <w:tcPr>
            <w:tcW w:w="10419" w:type="dxa"/>
            <w:gridSpan w:val="2"/>
          </w:tcPr>
          <w:p w:rsidR="00DE72A0" w:rsidRPr="000945EE" w:rsidRDefault="00DE72A0" w:rsidP="0032596D">
            <w:pPr>
              <w:autoSpaceDE w:val="0"/>
              <w:autoSpaceDN w:val="0"/>
              <w:adjustRightInd w:val="0"/>
              <w:spacing w:line="360" w:lineRule="auto"/>
              <w:rPr>
                <w:color w:val="000000"/>
                <w:sz w:val="23"/>
                <w:szCs w:val="23"/>
              </w:rPr>
            </w:pPr>
          </w:p>
        </w:tc>
      </w:tr>
      <w:tr w:rsidR="00DE72A0" w:rsidRPr="000945EE" w:rsidTr="00DE72A0">
        <w:trPr>
          <w:trHeight w:val="776"/>
        </w:trPr>
        <w:tc>
          <w:tcPr>
            <w:tcW w:w="5495" w:type="dxa"/>
          </w:tcPr>
          <w:p w:rsidR="00DE72A0" w:rsidRPr="000945EE" w:rsidRDefault="00DE72A0" w:rsidP="0032596D">
            <w:pPr>
              <w:autoSpaceDE w:val="0"/>
              <w:autoSpaceDN w:val="0"/>
              <w:adjustRightInd w:val="0"/>
              <w:spacing w:line="360" w:lineRule="auto"/>
              <w:ind w:firstLine="1134"/>
              <w:rPr>
                <w:i/>
                <w:color w:val="000000"/>
                <w:sz w:val="20"/>
                <w:szCs w:val="20"/>
              </w:rPr>
            </w:pPr>
          </w:p>
        </w:tc>
        <w:tc>
          <w:tcPr>
            <w:tcW w:w="4924" w:type="dxa"/>
          </w:tcPr>
          <w:p w:rsidR="00DE72A0" w:rsidRPr="000945EE" w:rsidRDefault="00DE72A0" w:rsidP="0032596D">
            <w:pPr>
              <w:autoSpaceDE w:val="0"/>
              <w:autoSpaceDN w:val="0"/>
              <w:adjustRightInd w:val="0"/>
              <w:spacing w:line="360" w:lineRule="auto"/>
              <w:rPr>
                <w:color w:val="000000"/>
                <w:sz w:val="23"/>
                <w:szCs w:val="23"/>
              </w:rPr>
            </w:pPr>
          </w:p>
        </w:tc>
      </w:tr>
      <w:tr w:rsidR="00DE72A0" w:rsidRPr="000945EE" w:rsidTr="00DE72A0">
        <w:trPr>
          <w:trHeight w:val="362"/>
        </w:trPr>
        <w:tc>
          <w:tcPr>
            <w:tcW w:w="5495" w:type="dxa"/>
          </w:tcPr>
          <w:p w:rsidR="00DE72A0" w:rsidRPr="000945EE" w:rsidRDefault="00DE72A0" w:rsidP="0032596D">
            <w:pPr>
              <w:autoSpaceDE w:val="0"/>
              <w:autoSpaceDN w:val="0"/>
              <w:adjustRightInd w:val="0"/>
              <w:spacing w:line="360" w:lineRule="auto"/>
              <w:ind w:firstLine="1134"/>
              <w:rPr>
                <w:i/>
                <w:color w:val="000000"/>
                <w:sz w:val="23"/>
                <w:szCs w:val="23"/>
              </w:rPr>
            </w:pPr>
          </w:p>
        </w:tc>
        <w:tc>
          <w:tcPr>
            <w:tcW w:w="4924" w:type="dxa"/>
          </w:tcPr>
          <w:p w:rsidR="00DE72A0" w:rsidRPr="000945EE" w:rsidRDefault="00DE72A0" w:rsidP="0032596D">
            <w:pPr>
              <w:autoSpaceDE w:val="0"/>
              <w:autoSpaceDN w:val="0"/>
              <w:adjustRightInd w:val="0"/>
              <w:spacing w:line="360" w:lineRule="auto"/>
              <w:rPr>
                <w:color w:val="000000"/>
                <w:sz w:val="23"/>
                <w:szCs w:val="23"/>
              </w:rPr>
            </w:pPr>
          </w:p>
        </w:tc>
      </w:tr>
    </w:tbl>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404D6D" w:rsidRPr="000945EE" w:rsidRDefault="00404D6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404D6D" w:rsidRPr="00DE72A0" w:rsidRDefault="00DE72A0" w:rsidP="0032596D">
      <w:pPr>
        <w:tabs>
          <w:tab w:val="left" w:pos="851"/>
        </w:tabs>
        <w:autoSpaceDE w:val="0"/>
        <w:autoSpaceDN w:val="0"/>
        <w:adjustRightInd w:val="0"/>
        <w:spacing w:line="360" w:lineRule="auto"/>
        <w:jc w:val="both"/>
        <w:rPr>
          <w:b/>
        </w:rPr>
      </w:pPr>
      <w:r>
        <w:rPr>
          <w:b/>
        </w:rPr>
        <w:lastRenderedPageBreak/>
        <w:t>1.</w:t>
      </w:r>
      <w:r w:rsidR="00404D6D" w:rsidRPr="00DE72A0">
        <w:rPr>
          <w:b/>
        </w:rPr>
        <w:t>Общие положения</w:t>
      </w:r>
    </w:p>
    <w:p w:rsidR="00404D6D" w:rsidRPr="00AB14CE" w:rsidRDefault="00404D6D" w:rsidP="0032596D">
      <w:pPr>
        <w:pStyle w:val="af2"/>
        <w:tabs>
          <w:tab w:val="left" w:pos="851"/>
        </w:tabs>
        <w:autoSpaceDE w:val="0"/>
        <w:autoSpaceDN w:val="0"/>
        <w:adjustRightInd w:val="0"/>
        <w:spacing w:line="360" w:lineRule="auto"/>
        <w:ind w:left="709"/>
        <w:jc w:val="both"/>
        <w:rPr>
          <w:b/>
        </w:rPr>
      </w:pPr>
    </w:p>
    <w:p w:rsidR="00B06455" w:rsidRDefault="00404D6D" w:rsidP="0032596D">
      <w:pPr>
        <w:pStyle w:val="32"/>
        <w:widowControl w:val="0"/>
        <w:spacing w:after="0" w:line="360" w:lineRule="auto"/>
        <w:ind w:firstLine="709"/>
        <w:contextualSpacing/>
        <w:jc w:val="both"/>
        <w:rPr>
          <w:sz w:val="24"/>
          <w:szCs w:val="24"/>
        </w:rPr>
      </w:pPr>
      <w:r w:rsidRPr="001E26C5">
        <w:rPr>
          <w:sz w:val="24"/>
          <w:szCs w:val="24"/>
        </w:rPr>
        <w:t>Комплект контрольно-измерительных материалов предназначен для проверки результатов освоения</w:t>
      </w:r>
      <w:r>
        <w:rPr>
          <w:sz w:val="24"/>
          <w:szCs w:val="24"/>
        </w:rPr>
        <w:t>учебной</w:t>
      </w:r>
      <w:r w:rsidRPr="001E26C5">
        <w:rPr>
          <w:sz w:val="24"/>
          <w:szCs w:val="24"/>
        </w:rPr>
        <w:t xml:space="preserve"> дисциплины</w:t>
      </w:r>
      <w:r w:rsidRPr="00DA0F50">
        <w:rPr>
          <w:sz w:val="24"/>
          <w:szCs w:val="24"/>
          <w:u w:val="single"/>
        </w:rPr>
        <w:t xml:space="preserve">Безопасность жизнедеятельности </w:t>
      </w:r>
      <w:r w:rsidRPr="001E26C5">
        <w:rPr>
          <w:sz w:val="24"/>
          <w:szCs w:val="24"/>
        </w:rPr>
        <w:t xml:space="preserve">программы подготовки </w:t>
      </w:r>
      <w:r>
        <w:rPr>
          <w:sz w:val="24"/>
          <w:szCs w:val="24"/>
        </w:rPr>
        <w:t xml:space="preserve">специалистов среднего звена по </w:t>
      </w:r>
      <w:r w:rsidRPr="003D5002">
        <w:rPr>
          <w:sz w:val="24"/>
          <w:szCs w:val="24"/>
        </w:rPr>
        <w:t>специальности</w:t>
      </w:r>
      <w:r w:rsidRPr="00DA0F50">
        <w:rPr>
          <w:sz w:val="24"/>
          <w:szCs w:val="24"/>
        </w:rPr>
        <w:t xml:space="preserve">38.02.01 </w:t>
      </w:r>
      <w:r w:rsidR="00B06455">
        <w:rPr>
          <w:sz w:val="24"/>
          <w:szCs w:val="24"/>
        </w:rPr>
        <w:t xml:space="preserve">Экономика и </w:t>
      </w:r>
    </w:p>
    <w:p w:rsidR="00404D6D" w:rsidRPr="003D5002" w:rsidRDefault="00404D6D" w:rsidP="0032596D">
      <w:pPr>
        <w:pStyle w:val="32"/>
        <w:widowControl w:val="0"/>
        <w:spacing w:after="0" w:line="360" w:lineRule="auto"/>
        <w:ind w:firstLine="709"/>
        <w:contextualSpacing/>
        <w:jc w:val="both"/>
        <w:rPr>
          <w:sz w:val="24"/>
          <w:szCs w:val="24"/>
        </w:rPr>
      </w:pPr>
      <w:r w:rsidRPr="00DA0F50">
        <w:rPr>
          <w:sz w:val="24"/>
          <w:szCs w:val="24"/>
        </w:rPr>
        <w:t>бухгалтерский учет (по отраслям)</w:t>
      </w:r>
      <w:r w:rsidRPr="003D5002">
        <w:rPr>
          <w:sz w:val="24"/>
          <w:szCs w:val="24"/>
        </w:rPr>
        <w:t>.</w:t>
      </w:r>
    </w:p>
    <w:p w:rsidR="00404D6D" w:rsidRPr="001E26C5" w:rsidRDefault="00404D6D" w:rsidP="0032596D">
      <w:pPr>
        <w:spacing w:line="360" w:lineRule="auto"/>
        <w:ind w:firstLine="709"/>
        <w:jc w:val="both"/>
        <w:rPr>
          <w:u w:val="single"/>
        </w:rPr>
      </w:pPr>
      <w:r w:rsidRPr="00BB3218">
        <w:t>Формой аттестации по учебной дисциплине является</w:t>
      </w:r>
      <w:r>
        <w:t xml:space="preserve">: </w:t>
      </w:r>
      <w:r>
        <w:rPr>
          <w:u w:val="single"/>
        </w:rPr>
        <w:t>зачет</w:t>
      </w:r>
    </w:p>
    <w:p w:rsidR="00404D6D" w:rsidRDefault="00404D6D" w:rsidP="0032596D">
      <w:pPr>
        <w:tabs>
          <w:tab w:val="left" w:pos="851"/>
        </w:tabs>
        <w:autoSpaceDE w:val="0"/>
        <w:autoSpaceDN w:val="0"/>
        <w:adjustRightInd w:val="0"/>
        <w:spacing w:line="360" w:lineRule="auto"/>
        <w:ind w:firstLine="709"/>
        <w:jc w:val="both"/>
      </w:pPr>
    </w:p>
    <w:p w:rsidR="00404D6D" w:rsidRDefault="00404D6D" w:rsidP="0032596D">
      <w:pPr>
        <w:pStyle w:val="af2"/>
        <w:numPr>
          <w:ilvl w:val="1"/>
          <w:numId w:val="1"/>
        </w:numPr>
        <w:tabs>
          <w:tab w:val="left" w:pos="851"/>
        </w:tabs>
        <w:autoSpaceDE w:val="0"/>
        <w:autoSpaceDN w:val="0"/>
        <w:adjustRightInd w:val="0"/>
        <w:spacing w:line="360" w:lineRule="auto"/>
        <w:ind w:left="0" w:firstLine="709"/>
        <w:jc w:val="both"/>
        <w:rPr>
          <w:b/>
        </w:rPr>
      </w:pPr>
      <w:r w:rsidRPr="00AB14CE">
        <w:rPr>
          <w:b/>
        </w:rPr>
        <w:t>Результаты освоения учебной дисциплины, подлежащие проверке</w:t>
      </w:r>
    </w:p>
    <w:p w:rsidR="00404D6D" w:rsidRPr="00AB14CE" w:rsidRDefault="00404D6D" w:rsidP="0032596D">
      <w:pPr>
        <w:pStyle w:val="af2"/>
        <w:tabs>
          <w:tab w:val="left" w:pos="851"/>
        </w:tabs>
        <w:autoSpaceDE w:val="0"/>
        <w:autoSpaceDN w:val="0"/>
        <w:adjustRightInd w:val="0"/>
        <w:spacing w:line="360" w:lineRule="auto"/>
        <w:ind w:left="0" w:firstLine="709"/>
        <w:jc w:val="both"/>
        <w:rPr>
          <w:b/>
        </w:rPr>
      </w:pPr>
    </w:p>
    <w:p w:rsidR="00404D6D" w:rsidRDefault="00404D6D" w:rsidP="0032596D">
      <w:pPr>
        <w:tabs>
          <w:tab w:val="left" w:pos="851"/>
        </w:tabs>
        <w:autoSpaceDE w:val="0"/>
        <w:autoSpaceDN w:val="0"/>
        <w:adjustRightInd w:val="0"/>
        <w:spacing w:line="360" w:lineRule="auto"/>
        <w:ind w:firstLine="709"/>
        <w:jc w:val="both"/>
      </w:pPr>
      <w:r w:rsidRPr="00AB14CE">
        <w:t>В результате контроля и оценки по учебной дисциплине осуществляется комплекснаяпроверка</w:t>
      </w:r>
      <w:r>
        <w:t xml:space="preserve"> в части овладения знаниями, умениями:</w:t>
      </w:r>
    </w:p>
    <w:p w:rsidR="00404D6D" w:rsidRDefault="00404D6D" w:rsidP="0032596D">
      <w:pPr>
        <w:tabs>
          <w:tab w:val="left" w:pos="851"/>
        </w:tabs>
        <w:autoSpaceDE w:val="0"/>
        <w:autoSpaceDN w:val="0"/>
        <w:adjustRightInd w:val="0"/>
        <w:spacing w:line="360" w:lineRule="auto"/>
        <w:ind w:firstLine="709"/>
        <w:jc w:val="both"/>
        <w:rPr>
          <w:b/>
          <w:i/>
        </w:rPr>
      </w:pPr>
    </w:p>
    <w:p w:rsidR="00404D6D" w:rsidRDefault="00404D6D" w:rsidP="0032596D">
      <w:pPr>
        <w:tabs>
          <w:tab w:val="left" w:pos="851"/>
        </w:tabs>
        <w:autoSpaceDE w:val="0"/>
        <w:autoSpaceDN w:val="0"/>
        <w:adjustRightInd w:val="0"/>
        <w:spacing w:line="360" w:lineRule="auto"/>
        <w:ind w:firstLine="709"/>
        <w:jc w:val="both"/>
      </w:pPr>
      <w:r w:rsidRPr="00AB14CE">
        <w:rPr>
          <w:b/>
          <w:i/>
        </w:rPr>
        <w:t>Знать</w:t>
      </w:r>
      <w:r>
        <w:t>:</w:t>
      </w:r>
    </w:p>
    <w:p w:rsidR="00404D6D" w:rsidRDefault="00404D6D" w:rsidP="0032596D">
      <w:pPr>
        <w:tabs>
          <w:tab w:val="left" w:pos="851"/>
        </w:tabs>
        <w:autoSpaceDE w:val="0"/>
        <w:autoSpaceDN w:val="0"/>
        <w:adjustRightInd w:val="0"/>
        <w:spacing w:line="360" w:lineRule="auto"/>
        <w:ind w:firstLine="709"/>
        <w:jc w:val="both"/>
      </w:pPr>
    </w:p>
    <w:p w:rsidR="00404D6D" w:rsidRPr="005C1DAD" w:rsidRDefault="00404D6D" w:rsidP="0032596D">
      <w:pPr>
        <w:suppressAutoHyphens/>
        <w:autoSpaceDE w:val="0"/>
        <w:autoSpaceDN w:val="0"/>
        <w:adjustRightInd w:val="0"/>
        <w:spacing w:line="360" w:lineRule="auto"/>
        <w:ind w:firstLine="709"/>
        <w:jc w:val="both"/>
      </w:pPr>
      <w:r>
        <w:t>З1принципы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404D6D" w:rsidRPr="003E03C7" w:rsidRDefault="00404D6D" w:rsidP="0032596D">
      <w:pPr>
        <w:spacing w:line="360" w:lineRule="auto"/>
        <w:ind w:firstLine="709"/>
        <w:jc w:val="both"/>
      </w:pPr>
      <w:r>
        <w:t>З2основные виды потенциальных опасностей и их последствия в профессиональной деятельности ибыту, принципы снижения вероятности их реализации; основы военной службы и обороны государства;</w:t>
      </w:r>
    </w:p>
    <w:p w:rsidR="00404D6D" w:rsidRPr="005C1DAD" w:rsidRDefault="00404D6D" w:rsidP="0032596D">
      <w:pPr>
        <w:suppressAutoHyphens/>
        <w:autoSpaceDE w:val="0"/>
        <w:autoSpaceDN w:val="0"/>
        <w:adjustRightInd w:val="0"/>
        <w:spacing w:line="360" w:lineRule="auto"/>
        <w:ind w:firstLine="709"/>
        <w:jc w:val="both"/>
      </w:pPr>
      <w:r>
        <w:t>З 3задачи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w:t>
      </w:r>
    </w:p>
    <w:p w:rsidR="00404D6D" w:rsidRDefault="00404D6D" w:rsidP="0032596D">
      <w:pPr>
        <w:suppressAutoHyphens/>
        <w:autoSpaceDE w:val="0"/>
        <w:autoSpaceDN w:val="0"/>
        <w:adjustRightInd w:val="0"/>
        <w:spacing w:line="360" w:lineRule="auto"/>
        <w:ind w:firstLine="709"/>
        <w:jc w:val="both"/>
      </w:pPr>
      <w:r>
        <w:t>З 4организацию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w:t>
      </w:r>
    </w:p>
    <w:p w:rsidR="00404D6D" w:rsidRPr="005C1DAD" w:rsidRDefault="00404D6D" w:rsidP="0032596D">
      <w:pPr>
        <w:suppressAutoHyphens/>
        <w:autoSpaceDE w:val="0"/>
        <w:autoSpaceDN w:val="0"/>
        <w:adjustRightInd w:val="0"/>
        <w:spacing w:line="360" w:lineRule="auto"/>
        <w:ind w:firstLine="709"/>
        <w:jc w:val="both"/>
      </w:pPr>
      <w:r>
        <w:t>З 5 порядок и правила оказания первой помощи пострадавшим.</w:t>
      </w:r>
    </w:p>
    <w:p w:rsidR="00404D6D" w:rsidRPr="004E7CCA" w:rsidRDefault="00404D6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404D6D" w:rsidRDefault="00404D6D" w:rsidP="0032596D">
      <w:pPr>
        <w:tabs>
          <w:tab w:val="left" w:pos="851"/>
        </w:tabs>
        <w:autoSpaceDE w:val="0"/>
        <w:autoSpaceDN w:val="0"/>
        <w:adjustRightInd w:val="0"/>
        <w:spacing w:line="360" w:lineRule="auto"/>
        <w:ind w:firstLine="709"/>
        <w:jc w:val="both"/>
      </w:pPr>
      <w:r w:rsidRPr="00AB14CE">
        <w:rPr>
          <w:b/>
          <w:i/>
        </w:rPr>
        <w:t>Уметь</w:t>
      </w:r>
      <w:r>
        <w:t>:</w:t>
      </w:r>
    </w:p>
    <w:p w:rsidR="00404D6D" w:rsidRDefault="00404D6D" w:rsidP="0032596D">
      <w:pPr>
        <w:suppressAutoHyphens/>
        <w:autoSpaceDE w:val="0"/>
        <w:autoSpaceDN w:val="0"/>
        <w:adjustRightInd w:val="0"/>
        <w:spacing w:line="360" w:lineRule="auto"/>
        <w:ind w:firstLine="709"/>
        <w:jc w:val="both"/>
      </w:pPr>
      <w:r>
        <w:lastRenderedPageBreak/>
        <w:t>У1организовывать и проводить мероприятия по защите работающих и населения от негативных воздействий чрезвычайных ситуаций;</w:t>
      </w:r>
    </w:p>
    <w:p w:rsidR="00404D6D" w:rsidRDefault="00404D6D" w:rsidP="0032596D">
      <w:pPr>
        <w:suppressAutoHyphens/>
        <w:autoSpaceDE w:val="0"/>
        <w:autoSpaceDN w:val="0"/>
        <w:adjustRightInd w:val="0"/>
        <w:spacing w:line="360" w:lineRule="auto"/>
        <w:ind w:firstLine="709"/>
        <w:jc w:val="both"/>
      </w:pPr>
      <w:r>
        <w:t xml:space="preserve">У2предпринимать профилактические меры для снижения уровня опасностей различного вида и их последствий в профессиональной деятельности и быту; </w:t>
      </w:r>
    </w:p>
    <w:p w:rsidR="00404D6D" w:rsidRDefault="00404D6D" w:rsidP="0032596D">
      <w:pPr>
        <w:suppressAutoHyphens/>
        <w:autoSpaceDE w:val="0"/>
        <w:autoSpaceDN w:val="0"/>
        <w:adjustRightInd w:val="0"/>
        <w:spacing w:line="360" w:lineRule="auto"/>
        <w:ind w:firstLine="709"/>
        <w:jc w:val="both"/>
      </w:pPr>
      <w:r>
        <w:t>У 3 использовать средстваиндивидуальной и коллективной защиты от оружия массового поражения;</w:t>
      </w:r>
    </w:p>
    <w:p w:rsidR="00404D6D" w:rsidRDefault="00404D6D" w:rsidP="0032596D">
      <w:pPr>
        <w:suppressAutoHyphens/>
        <w:autoSpaceDE w:val="0"/>
        <w:autoSpaceDN w:val="0"/>
        <w:adjustRightInd w:val="0"/>
        <w:spacing w:line="360" w:lineRule="auto"/>
        <w:ind w:firstLine="709"/>
        <w:jc w:val="both"/>
      </w:pPr>
      <w:r>
        <w:t>У 4 применять первичные средства пожаротушения;</w:t>
      </w:r>
    </w:p>
    <w:p w:rsidR="00404D6D" w:rsidRDefault="00404D6D" w:rsidP="0032596D">
      <w:pPr>
        <w:suppressAutoHyphens/>
        <w:autoSpaceDE w:val="0"/>
        <w:autoSpaceDN w:val="0"/>
        <w:adjustRightInd w:val="0"/>
        <w:spacing w:line="360" w:lineRule="auto"/>
        <w:ind w:firstLine="709"/>
        <w:jc w:val="both"/>
      </w:pPr>
      <w:r>
        <w:t>У 5 ориентироваться в перечне военно-учетных специальностей и самостоятельно определять среди них родственные полученной специальности;</w:t>
      </w:r>
    </w:p>
    <w:p w:rsidR="00404D6D" w:rsidRDefault="00404D6D" w:rsidP="0032596D">
      <w:pPr>
        <w:suppressAutoHyphens/>
        <w:autoSpaceDE w:val="0"/>
        <w:autoSpaceDN w:val="0"/>
        <w:adjustRightInd w:val="0"/>
        <w:spacing w:line="360" w:lineRule="auto"/>
        <w:ind w:firstLine="709"/>
        <w:jc w:val="both"/>
      </w:pPr>
      <w:r>
        <w:t>У 6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404D6D" w:rsidRDefault="00404D6D" w:rsidP="0032596D">
      <w:pPr>
        <w:suppressAutoHyphens/>
        <w:autoSpaceDE w:val="0"/>
        <w:autoSpaceDN w:val="0"/>
        <w:adjustRightInd w:val="0"/>
        <w:spacing w:line="360" w:lineRule="auto"/>
        <w:ind w:firstLine="709"/>
        <w:jc w:val="both"/>
      </w:pPr>
      <w:r>
        <w:t>У 7 бесконфликтного общения и саморегуляции в повседневной деятельности и экстремальных условиях военной службы; оказывать первую помощь пострадавшим;</w:t>
      </w:r>
    </w:p>
    <w:p w:rsidR="00404D6D" w:rsidRDefault="00404D6D" w:rsidP="0032596D">
      <w:pPr>
        <w:tabs>
          <w:tab w:val="left" w:pos="851"/>
        </w:tabs>
        <w:autoSpaceDE w:val="0"/>
        <w:autoSpaceDN w:val="0"/>
        <w:adjustRightInd w:val="0"/>
        <w:spacing w:line="360" w:lineRule="auto"/>
        <w:ind w:firstLine="709"/>
        <w:jc w:val="both"/>
        <w:rPr>
          <w:bCs/>
        </w:rPr>
      </w:pPr>
    </w:p>
    <w:p w:rsidR="00404D6D" w:rsidRPr="00A0222D" w:rsidRDefault="00404D6D" w:rsidP="0032596D">
      <w:pPr>
        <w:tabs>
          <w:tab w:val="left" w:pos="851"/>
        </w:tabs>
        <w:autoSpaceDE w:val="0"/>
        <w:autoSpaceDN w:val="0"/>
        <w:adjustRightInd w:val="0"/>
        <w:spacing w:line="360" w:lineRule="auto"/>
        <w:ind w:firstLine="709"/>
        <w:jc w:val="both"/>
        <w:rPr>
          <w:bCs/>
        </w:rPr>
      </w:pPr>
      <w:r w:rsidRPr="00A0222D">
        <w:rPr>
          <w:bCs/>
        </w:rPr>
        <w:t>Комплект контрольно-измерительных материалов позволяет также оценивать овладение:</w:t>
      </w:r>
    </w:p>
    <w:p w:rsidR="00404D6D" w:rsidRDefault="00404D6D" w:rsidP="0032596D">
      <w:pPr>
        <w:tabs>
          <w:tab w:val="left" w:pos="851"/>
        </w:tabs>
        <w:autoSpaceDE w:val="0"/>
        <w:autoSpaceDN w:val="0"/>
        <w:adjustRightInd w:val="0"/>
        <w:spacing w:line="360" w:lineRule="auto"/>
        <w:ind w:firstLine="709"/>
        <w:jc w:val="both"/>
        <w:rPr>
          <w:b/>
          <w:bCs/>
        </w:rPr>
      </w:pPr>
      <w:r w:rsidRPr="00A0222D">
        <w:rPr>
          <w:b/>
          <w:bCs/>
        </w:rPr>
        <w:t>Общими компетенциями:</w:t>
      </w:r>
    </w:p>
    <w:p w:rsidR="00404D6D" w:rsidRPr="00A0222D" w:rsidRDefault="00404D6D" w:rsidP="0032596D">
      <w:pPr>
        <w:tabs>
          <w:tab w:val="left" w:pos="851"/>
        </w:tabs>
        <w:autoSpaceDE w:val="0"/>
        <w:autoSpaceDN w:val="0"/>
        <w:adjustRightInd w:val="0"/>
        <w:spacing w:line="360" w:lineRule="auto"/>
        <w:ind w:firstLine="709"/>
        <w:jc w:val="both"/>
        <w:rPr>
          <w:b/>
          <w:bCs/>
        </w:rPr>
      </w:pPr>
    </w:p>
    <w:p w:rsidR="00404D6D" w:rsidRDefault="00404D6D" w:rsidP="0032596D">
      <w:pPr>
        <w:tabs>
          <w:tab w:val="left" w:pos="-142"/>
          <w:tab w:val="left" w:pos="0"/>
        </w:tabs>
        <w:autoSpaceDE w:val="0"/>
        <w:autoSpaceDN w:val="0"/>
        <w:adjustRightInd w:val="0"/>
        <w:spacing w:line="360" w:lineRule="auto"/>
        <w:ind w:firstLine="709"/>
        <w:jc w:val="both"/>
      </w:pPr>
      <w:r>
        <w:t>ОК 1. Понимать сущность и социальную значимость своей будущей профессии, проявлять к ней устойчивый интерес.</w:t>
      </w:r>
    </w:p>
    <w:p w:rsidR="00404D6D" w:rsidRDefault="00404D6D" w:rsidP="0032596D">
      <w:pPr>
        <w:tabs>
          <w:tab w:val="left" w:pos="-142"/>
          <w:tab w:val="left" w:pos="0"/>
        </w:tabs>
        <w:autoSpaceDE w:val="0"/>
        <w:autoSpaceDN w:val="0"/>
        <w:adjustRightInd w:val="0"/>
        <w:spacing w:line="360" w:lineRule="auto"/>
        <w:ind w:firstLine="709"/>
        <w:jc w:val="both"/>
      </w:pPr>
      <w: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04D6D" w:rsidRDefault="00404D6D" w:rsidP="0032596D">
      <w:pPr>
        <w:tabs>
          <w:tab w:val="left" w:pos="-142"/>
          <w:tab w:val="left" w:pos="0"/>
        </w:tabs>
        <w:autoSpaceDE w:val="0"/>
        <w:autoSpaceDN w:val="0"/>
        <w:adjustRightInd w:val="0"/>
        <w:spacing w:line="360" w:lineRule="auto"/>
        <w:ind w:firstLine="709"/>
        <w:jc w:val="both"/>
      </w:pPr>
      <w:r>
        <w:t>ОК 3. Принимать решения в стандартных и нестандартных ситуациях и нести за них ответственность.</w:t>
      </w:r>
    </w:p>
    <w:p w:rsidR="00404D6D" w:rsidRDefault="00404D6D" w:rsidP="0032596D">
      <w:pPr>
        <w:tabs>
          <w:tab w:val="left" w:pos="-142"/>
          <w:tab w:val="left" w:pos="0"/>
        </w:tabs>
        <w:autoSpaceDE w:val="0"/>
        <w:autoSpaceDN w:val="0"/>
        <w:adjustRightInd w:val="0"/>
        <w:spacing w:line="360" w:lineRule="auto"/>
        <w:ind w:firstLine="709"/>
        <w:jc w:val="both"/>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04D6D" w:rsidRDefault="00404D6D" w:rsidP="0032596D">
      <w:pPr>
        <w:tabs>
          <w:tab w:val="left" w:pos="-142"/>
          <w:tab w:val="left" w:pos="0"/>
        </w:tabs>
        <w:autoSpaceDE w:val="0"/>
        <w:autoSpaceDN w:val="0"/>
        <w:adjustRightInd w:val="0"/>
        <w:spacing w:line="360" w:lineRule="auto"/>
        <w:ind w:firstLine="709"/>
        <w:jc w:val="both"/>
      </w:pPr>
      <w:r>
        <w:t>ОК 5. Владеть информационной культурой, анализировать и оценивать информацию с</w:t>
      </w:r>
    </w:p>
    <w:p w:rsidR="00404D6D" w:rsidRDefault="00404D6D" w:rsidP="0032596D">
      <w:pPr>
        <w:tabs>
          <w:tab w:val="left" w:pos="-142"/>
          <w:tab w:val="left" w:pos="0"/>
        </w:tabs>
        <w:autoSpaceDE w:val="0"/>
        <w:autoSpaceDN w:val="0"/>
        <w:adjustRightInd w:val="0"/>
        <w:spacing w:line="360" w:lineRule="auto"/>
        <w:ind w:firstLine="709"/>
        <w:jc w:val="both"/>
      </w:pPr>
      <w:r>
        <w:t>использованием информационно-коммуникационных технологий.</w:t>
      </w:r>
    </w:p>
    <w:p w:rsidR="00404D6D" w:rsidRDefault="00404D6D" w:rsidP="0032596D">
      <w:pPr>
        <w:tabs>
          <w:tab w:val="left" w:pos="-142"/>
          <w:tab w:val="left" w:pos="0"/>
        </w:tabs>
        <w:autoSpaceDE w:val="0"/>
        <w:autoSpaceDN w:val="0"/>
        <w:adjustRightInd w:val="0"/>
        <w:spacing w:line="360" w:lineRule="auto"/>
        <w:ind w:firstLine="709"/>
        <w:jc w:val="both"/>
      </w:pPr>
      <w:r>
        <w:t>ОК 6. Работать в коллективе и команде, эффективно общаться с коллегами, руководством, потребителями.</w:t>
      </w:r>
    </w:p>
    <w:p w:rsidR="00404D6D" w:rsidRDefault="00404D6D" w:rsidP="0032596D">
      <w:pPr>
        <w:tabs>
          <w:tab w:val="left" w:pos="-142"/>
          <w:tab w:val="left" w:pos="0"/>
        </w:tabs>
        <w:autoSpaceDE w:val="0"/>
        <w:autoSpaceDN w:val="0"/>
        <w:adjustRightInd w:val="0"/>
        <w:spacing w:line="360" w:lineRule="auto"/>
        <w:ind w:firstLine="709"/>
        <w:jc w:val="both"/>
      </w:pPr>
      <w:r>
        <w:t>ОК 7. Брать на себя ответственность за работу членов команды (подчиненных), результат выполнения заданий.</w:t>
      </w:r>
    </w:p>
    <w:p w:rsidR="00404D6D" w:rsidRDefault="00404D6D" w:rsidP="0032596D">
      <w:pPr>
        <w:tabs>
          <w:tab w:val="left" w:pos="-142"/>
          <w:tab w:val="left" w:pos="0"/>
        </w:tabs>
        <w:autoSpaceDE w:val="0"/>
        <w:autoSpaceDN w:val="0"/>
        <w:adjustRightInd w:val="0"/>
        <w:spacing w:line="360" w:lineRule="auto"/>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04D6D" w:rsidRDefault="00404D6D" w:rsidP="0032596D">
      <w:pPr>
        <w:tabs>
          <w:tab w:val="left" w:pos="-142"/>
          <w:tab w:val="left" w:pos="0"/>
        </w:tabs>
        <w:autoSpaceDE w:val="0"/>
        <w:autoSpaceDN w:val="0"/>
        <w:adjustRightInd w:val="0"/>
        <w:spacing w:line="360" w:lineRule="auto"/>
        <w:ind w:firstLine="709"/>
        <w:jc w:val="both"/>
      </w:pPr>
      <w:r>
        <w:t>ОК 9. Ориентироваться в условиях частой смены технологий в профессиональной деятельности.</w:t>
      </w:r>
    </w:p>
    <w:p w:rsidR="00404D6D" w:rsidRDefault="00404D6D" w:rsidP="0032596D">
      <w:pPr>
        <w:tabs>
          <w:tab w:val="left" w:pos="851"/>
        </w:tabs>
        <w:autoSpaceDE w:val="0"/>
        <w:autoSpaceDN w:val="0"/>
        <w:adjustRightInd w:val="0"/>
        <w:spacing w:line="360" w:lineRule="auto"/>
        <w:ind w:firstLine="709"/>
        <w:jc w:val="both"/>
        <w:rPr>
          <w:b/>
          <w:bCs/>
          <w:i/>
        </w:rPr>
      </w:pPr>
    </w:p>
    <w:p w:rsidR="00404D6D" w:rsidRDefault="00404D6D" w:rsidP="0032596D">
      <w:pPr>
        <w:tabs>
          <w:tab w:val="left" w:pos="851"/>
        </w:tabs>
        <w:autoSpaceDE w:val="0"/>
        <w:autoSpaceDN w:val="0"/>
        <w:adjustRightInd w:val="0"/>
        <w:spacing w:line="360" w:lineRule="auto"/>
        <w:ind w:firstLine="709"/>
        <w:jc w:val="both"/>
        <w:rPr>
          <w:b/>
          <w:bCs/>
          <w:i/>
        </w:rPr>
      </w:pPr>
      <w:r>
        <w:rPr>
          <w:b/>
          <w:bCs/>
          <w:i/>
        </w:rPr>
        <w:t>Профессиональными</w:t>
      </w:r>
      <w:r w:rsidRPr="00052118">
        <w:rPr>
          <w:b/>
          <w:bCs/>
          <w:i/>
        </w:rPr>
        <w:t xml:space="preserve"> компетенциями</w:t>
      </w:r>
      <w:r>
        <w:rPr>
          <w:b/>
          <w:bCs/>
          <w:i/>
        </w:rPr>
        <w:t xml:space="preserve"> (для МДК и дисциплин, не входящих в общеобразовательный цикл)</w:t>
      </w:r>
      <w:r w:rsidRPr="00052118">
        <w:rPr>
          <w:b/>
          <w:bCs/>
          <w:i/>
        </w:rPr>
        <w:t>:</w:t>
      </w:r>
    </w:p>
    <w:p w:rsidR="00404D6D" w:rsidRPr="00052118" w:rsidRDefault="00404D6D" w:rsidP="0032596D">
      <w:pPr>
        <w:tabs>
          <w:tab w:val="left" w:pos="851"/>
        </w:tabs>
        <w:autoSpaceDE w:val="0"/>
        <w:autoSpaceDN w:val="0"/>
        <w:adjustRightInd w:val="0"/>
        <w:spacing w:line="360" w:lineRule="auto"/>
        <w:ind w:firstLine="709"/>
        <w:jc w:val="both"/>
        <w:rPr>
          <w:b/>
          <w:bCs/>
          <w:i/>
        </w:rPr>
      </w:pPr>
    </w:p>
    <w:p w:rsidR="00404D6D" w:rsidRDefault="00404D6D" w:rsidP="0032596D">
      <w:pPr>
        <w:spacing w:line="360" w:lineRule="auto"/>
        <w:ind w:firstLine="709"/>
        <w:jc w:val="both"/>
      </w:pPr>
      <w:r>
        <w:t>ПК 1.1. Обрабатывать первичные бухгалтерские документы.</w:t>
      </w:r>
    </w:p>
    <w:p w:rsidR="00404D6D" w:rsidRDefault="00404D6D" w:rsidP="0032596D">
      <w:pPr>
        <w:spacing w:line="360" w:lineRule="auto"/>
        <w:ind w:firstLine="709"/>
        <w:jc w:val="both"/>
      </w:pPr>
      <w:r>
        <w:t>ПК 1.2. Разрабатывать и согласовывать с руководством организации рабочий план счетов бухгалтерского учета организации.</w:t>
      </w:r>
    </w:p>
    <w:p w:rsidR="00404D6D" w:rsidRDefault="00404D6D" w:rsidP="0032596D">
      <w:pPr>
        <w:spacing w:line="360" w:lineRule="auto"/>
        <w:ind w:firstLine="709"/>
        <w:jc w:val="both"/>
      </w:pPr>
      <w:r>
        <w:t>ПК 1.3. Проводить учет денежных средств, оформлять денежные и кассовые документы.</w:t>
      </w:r>
    </w:p>
    <w:p w:rsidR="00404D6D" w:rsidRDefault="00404D6D" w:rsidP="0032596D">
      <w:pPr>
        <w:spacing w:line="360" w:lineRule="auto"/>
        <w:ind w:firstLine="709"/>
        <w:jc w:val="both"/>
      </w:pPr>
      <w:r>
        <w:t>ПК 1.4. Формировать бухгалтерские проводки по учету имущества организации на основе рабочего плана счетов бухгалтерского учета.</w:t>
      </w:r>
    </w:p>
    <w:p w:rsidR="00404D6D" w:rsidRDefault="00404D6D" w:rsidP="0032596D">
      <w:pPr>
        <w:spacing w:line="360" w:lineRule="auto"/>
        <w:ind w:firstLine="709"/>
        <w:jc w:val="both"/>
      </w:pPr>
      <w:r>
        <w:t>ПК 2.1. Формировать бухгалтерские проводки по учету источников имущества организации на основе рабочего плана счетов бухгалтерского учета.</w:t>
      </w:r>
    </w:p>
    <w:p w:rsidR="00404D6D" w:rsidRDefault="00404D6D" w:rsidP="0032596D">
      <w:pPr>
        <w:spacing w:line="360" w:lineRule="auto"/>
        <w:ind w:firstLine="709"/>
        <w:jc w:val="both"/>
      </w:pPr>
      <w:r>
        <w:t>ПК 2.2. Выполнять поручения руководства в составе комиссии по инвентаризации имущества в местах его хранения.</w:t>
      </w:r>
    </w:p>
    <w:p w:rsidR="00404D6D" w:rsidRDefault="00404D6D" w:rsidP="0032596D">
      <w:pPr>
        <w:spacing w:line="360" w:lineRule="auto"/>
        <w:ind w:firstLine="709"/>
        <w:jc w:val="both"/>
      </w:pPr>
      <w:r>
        <w:t>ПК 2.2. Проводить подготовку к инвентаризации и проверку действительного соответствия фактических данных инвентаризации данным учета.</w:t>
      </w:r>
    </w:p>
    <w:p w:rsidR="00404D6D" w:rsidRDefault="00404D6D" w:rsidP="0032596D">
      <w:pPr>
        <w:spacing w:line="360" w:lineRule="auto"/>
        <w:ind w:firstLine="709"/>
        <w:jc w:val="both"/>
      </w:pPr>
      <w:r>
        <w:t>ПК 2.3. Отражать в бухгалтерских проводках зачет и списание недостачи ценностей (регулировать инвентаризационные разницы) по результатам инвентаризации.</w:t>
      </w:r>
    </w:p>
    <w:p w:rsidR="00404D6D" w:rsidRDefault="00404D6D" w:rsidP="0032596D">
      <w:pPr>
        <w:spacing w:line="360" w:lineRule="auto"/>
        <w:ind w:firstLine="709"/>
        <w:jc w:val="both"/>
      </w:pPr>
      <w:r>
        <w:t>ПК 2.4. Проводить процедуры инвентаризации финансовых обязательств организации.</w:t>
      </w:r>
    </w:p>
    <w:p w:rsidR="00404D6D" w:rsidRDefault="00404D6D" w:rsidP="0032596D">
      <w:pPr>
        <w:spacing w:line="360" w:lineRule="auto"/>
        <w:ind w:firstLine="709"/>
        <w:jc w:val="both"/>
      </w:pPr>
      <w:r>
        <w:t>ПК 3.1. Формировать бухгалтерские проводки по начислению и перечислению налогов и сборов в бюджеты различных уровней.</w:t>
      </w:r>
    </w:p>
    <w:p w:rsidR="00404D6D" w:rsidRDefault="00404D6D" w:rsidP="0032596D">
      <w:pPr>
        <w:spacing w:line="360" w:lineRule="auto"/>
        <w:ind w:firstLine="709"/>
        <w:jc w:val="both"/>
      </w:pPr>
      <w:r>
        <w:t>ПК 3.2. 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rsidR="00404D6D" w:rsidRDefault="00404D6D" w:rsidP="0032596D">
      <w:pPr>
        <w:spacing w:line="360" w:lineRule="auto"/>
        <w:ind w:firstLine="709"/>
        <w:jc w:val="both"/>
      </w:pPr>
      <w:r>
        <w:t>ПК 3.3. Формировать бухгалтерские проводки по начислению и перечислению страховых взносов во внебюджетные фонды.</w:t>
      </w:r>
    </w:p>
    <w:p w:rsidR="00404D6D" w:rsidRDefault="00404D6D" w:rsidP="0032596D">
      <w:pPr>
        <w:spacing w:line="360" w:lineRule="auto"/>
        <w:ind w:firstLine="709"/>
        <w:jc w:val="both"/>
      </w:pPr>
      <w:r>
        <w:t>ПК 3.4. 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w:t>
      </w:r>
    </w:p>
    <w:p w:rsidR="00404D6D" w:rsidRDefault="00404D6D" w:rsidP="0032596D">
      <w:pPr>
        <w:spacing w:line="360" w:lineRule="auto"/>
        <w:ind w:firstLine="709"/>
        <w:jc w:val="both"/>
      </w:pPr>
      <w:r>
        <w:t>ПК 4.1.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rsidR="00404D6D" w:rsidRDefault="00404D6D" w:rsidP="0032596D">
      <w:pPr>
        <w:spacing w:line="360" w:lineRule="auto"/>
        <w:ind w:firstLine="709"/>
        <w:jc w:val="both"/>
      </w:pPr>
      <w:r>
        <w:t>ПК 4.2. Составлять формы бухгалтерской отчетности в установленные законодательством сроки.</w:t>
      </w:r>
    </w:p>
    <w:p w:rsidR="00404D6D" w:rsidRDefault="00404D6D" w:rsidP="0032596D">
      <w:pPr>
        <w:spacing w:line="360" w:lineRule="auto"/>
        <w:ind w:firstLine="709"/>
        <w:jc w:val="both"/>
      </w:pPr>
      <w:r>
        <w:lastRenderedPageBreak/>
        <w:t>ПК 4.3. Составлять налоговые декларации по налогам и сборам в бюджет, налоговые декларации по ЕСН и формы статистической отчетности в установленные законодательством сроки.</w:t>
      </w:r>
    </w:p>
    <w:p w:rsidR="00404D6D" w:rsidRPr="00834D9E" w:rsidRDefault="00404D6D" w:rsidP="0032596D">
      <w:pPr>
        <w:spacing w:line="360" w:lineRule="auto"/>
        <w:ind w:firstLine="709"/>
        <w:jc w:val="both"/>
      </w:pPr>
      <w:r>
        <w:t>ПК 4.4. Проводить контроль и анализ информации об имуществе и финансовом положении организации, ее платежеспособности и доходности.</w:t>
      </w:r>
    </w:p>
    <w:p w:rsidR="00404D6D" w:rsidRDefault="00404D6D" w:rsidP="0032596D">
      <w:pPr>
        <w:spacing w:line="360" w:lineRule="auto"/>
        <w:ind w:firstLine="709"/>
        <w:jc w:val="both"/>
        <w:rPr>
          <w:iCs/>
        </w:rPr>
      </w:pPr>
    </w:p>
    <w:p w:rsidR="00404D6D" w:rsidRPr="0011792F" w:rsidRDefault="00404D6D" w:rsidP="0032596D">
      <w:pPr>
        <w:spacing w:line="360" w:lineRule="auto"/>
        <w:ind w:firstLine="709"/>
        <w:jc w:val="both"/>
        <w:rPr>
          <w:iCs/>
        </w:rPr>
      </w:pPr>
      <w:r w:rsidRPr="0011792F">
        <w:rPr>
          <w:iCs/>
        </w:rPr>
        <w:t>Виды контроля и оценки по учебной дисциплине</w:t>
      </w:r>
      <w:r>
        <w:t xml:space="preserve">Безопасность жизнедеятельности </w:t>
      </w:r>
      <w:r w:rsidRPr="0011792F">
        <w:rPr>
          <w:iCs/>
        </w:rPr>
        <w:t xml:space="preserve">включают в себя проведение входного, текущего и промежуточного контроля знаний и умений. </w:t>
      </w:r>
    </w:p>
    <w:p w:rsidR="00404D6D" w:rsidRDefault="00404D6D" w:rsidP="0032596D">
      <w:pPr>
        <w:tabs>
          <w:tab w:val="left" w:pos="851"/>
        </w:tabs>
        <w:autoSpaceDE w:val="0"/>
        <w:autoSpaceDN w:val="0"/>
        <w:adjustRightInd w:val="0"/>
        <w:spacing w:line="360" w:lineRule="auto"/>
        <w:ind w:firstLine="709"/>
        <w:jc w:val="both"/>
      </w:pPr>
    </w:p>
    <w:p w:rsidR="00404D6D" w:rsidRDefault="00404D6D" w:rsidP="0032596D">
      <w:pPr>
        <w:spacing w:line="360" w:lineRule="auto"/>
        <w:jc w:val="center"/>
        <w:rPr>
          <w:b/>
        </w:rPr>
      </w:pPr>
      <w:r>
        <w:rPr>
          <w:b/>
        </w:rPr>
        <w:br w:type="page"/>
      </w:r>
    </w:p>
    <w:p w:rsidR="00404D6D" w:rsidRPr="00DA0F50" w:rsidRDefault="00404D6D" w:rsidP="0032596D">
      <w:pPr>
        <w:tabs>
          <w:tab w:val="left" w:pos="851"/>
        </w:tabs>
        <w:autoSpaceDE w:val="0"/>
        <w:autoSpaceDN w:val="0"/>
        <w:adjustRightInd w:val="0"/>
        <w:spacing w:line="360" w:lineRule="auto"/>
        <w:ind w:firstLine="709"/>
        <w:jc w:val="both"/>
        <w:rPr>
          <w:b/>
        </w:rPr>
      </w:pPr>
      <w:r>
        <w:rPr>
          <w:b/>
        </w:rPr>
        <w:lastRenderedPageBreak/>
        <w:t>4.</w:t>
      </w:r>
      <w:r w:rsidRPr="00DA0F50">
        <w:rPr>
          <w:b/>
        </w:rPr>
        <w:t xml:space="preserve">Формы контроля и оценивания по учебной дисциплинеБезопасность жизнедеятельности  </w:t>
      </w:r>
    </w:p>
    <w:p w:rsidR="00404D6D" w:rsidRPr="00540940" w:rsidRDefault="00404D6D" w:rsidP="0032596D">
      <w:pPr>
        <w:pStyle w:val="af2"/>
        <w:tabs>
          <w:tab w:val="left" w:pos="851"/>
        </w:tabs>
        <w:autoSpaceDE w:val="0"/>
        <w:autoSpaceDN w:val="0"/>
        <w:adjustRightInd w:val="0"/>
        <w:spacing w:line="360" w:lineRule="auto"/>
        <w:ind w:left="709"/>
        <w:jc w:val="both"/>
        <w:rPr>
          <w:b/>
        </w:rPr>
      </w:pPr>
    </w:p>
    <w:p w:rsidR="00404D6D" w:rsidRDefault="00404D6D" w:rsidP="0032596D">
      <w:pPr>
        <w:tabs>
          <w:tab w:val="left" w:pos="851"/>
        </w:tabs>
        <w:autoSpaceDE w:val="0"/>
        <w:autoSpaceDN w:val="0"/>
        <w:adjustRightInd w:val="0"/>
        <w:spacing w:line="360" w:lineRule="auto"/>
        <w:ind w:firstLine="709"/>
        <w:jc w:val="both"/>
      </w:pPr>
      <w:r>
        <w:t>Формы текущего контроля и оценивания по дисциплинеБ</w:t>
      </w:r>
      <w:r w:rsidRPr="00DA0F50">
        <w:t xml:space="preserve">езопасность жизнедеятельности  </w:t>
      </w:r>
      <w:r>
        <w:t>представлены в таблице</w:t>
      </w:r>
    </w:p>
    <w:p w:rsidR="00404D6D" w:rsidRDefault="00404D6D" w:rsidP="0032596D">
      <w:pPr>
        <w:tabs>
          <w:tab w:val="left" w:pos="851"/>
        </w:tabs>
        <w:autoSpaceDE w:val="0"/>
        <w:autoSpaceDN w:val="0"/>
        <w:adjustRightInd w:val="0"/>
        <w:spacing w:line="360" w:lineRule="auto"/>
        <w:ind w:firstLine="851"/>
        <w:jc w:val="both"/>
      </w:pPr>
    </w:p>
    <w:tbl>
      <w:tblPr>
        <w:tblW w:w="9854" w:type="dxa"/>
        <w:tblLook w:val="04A0" w:firstRow="1" w:lastRow="0" w:firstColumn="1" w:lastColumn="0" w:noHBand="0" w:noVBand="1"/>
      </w:tblPr>
      <w:tblGrid>
        <w:gridCol w:w="3647"/>
        <w:gridCol w:w="3070"/>
        <w:gridCol w:w="3137"/>
      </w:tblGrid>
      <w:tr w:rsidR="00404D6D" w:rsidTr="005134A3">
        <w:tc>
          <w:tcPr>
            <w:tcW w:w="3647" w:type="dxa"/>
          </w:tcPr>
          <w:p w:rsidR="00404D6D" w:rsidRPr="00D876A7" w:rsidRDefault="00404D6D" w:rsidP="0032596D">
            <w:pPr>
              <w:spacing w:line="360" w:lineRule="auto"/>
            </w:pPr>
            <w:r w:rsidRPr="00D876A7">
              <w:t>Контролируемые разделы (темы)</w:t>
            </w:r>
          </w:p>
        </w:tc>
        <w:tc>
          <w:tcPr>
            <w:tcW w:w="3070" w:type="dxa"/>
          </w:tcPr>
          <w:p w:rsidR="00404D6D" w:rsidRPr="00D876A7" w:rsidRDefault="00404D6D" w:rsidP="0032596D">
            <w:pPr>
              <w:spacing w:line="360" w:lineRule="auto"/>
            </w:pPr>
            <w:r w:rsidRPr="00D876A7">
              <w:t>Код контролируемых знаний, умений, компетенций</w:t>
            </w:r>
          </w:p>
        </w:tc>
        <w:tc>
          <w:tcPr>
            <w:tcW w:w="3137" w:type="dxa"/>
          </w:tcPr>
          <w:p w:rsidR="00404D6D" w:rsidRPr="00D876A7" w:rsidRDefault="00404D6D" w:rsidP="0032596D">
            <w:pPr>
              <w:spacing w:line="360" w:lineRule="auto"/>
            </w:pPr>
            <w:r w:rsidRPr="00D876A7">
              <w:t>Контролируемые разделы (темы)</w:t>
            </w:r>
          </w:p>
        </w:tc>
      </w:tr>
      <w:tr w:rsidR="00404D6D" w:rsidTr="005134A3">
        <w:tc>
          <w:tcPr>
            <w:tcW w:w="3647" w:type="dxa"/>
            <w:vAlign w:val="center"/>
          </w:tcPr>
          <w:p w:rsidR="00404D6D" w:rsidRPr="00F859EE" w:rsidRDefault="00404D6D" w:rsidP="0032596D">
            <w:pPr>
              <w:spacing w:line="360" w:lineRule="auto"/>
              <w:jc w:val="center"/>
            </w:pPr>
            <w:r>
              <w:t>1</w:t>
            </w:r>
          </w:p>
        </w:tc>
        <w:tc>
          <w:tcPr>
            <w:tcW w:w="3070" w:type="dxa"/>
            <w:vAlign w:val="center"/>
          </w:tcPr>
          <w:p w:rsidR="00404D6D" w:rsidRPr="00202574" w:rsidRDefault="00404D6D" w:rsidP="0032596D">
            <w:pPr>
              <w:spacing w:line="360" w:lineRule="auto"/>
              <w:jc w:val="center"/>
            </w:pPr>
            <w:r>
              <w:t>2</w:t>
            </w:r>
          </w:p>
        </w:tc>
        <w:tc>
          <w:tcPr>
            <w:tcW w:w="3137" w:type="dxa"/>
          </w:tcPr>
          <w:p w:rsidR="00404D6D" w:rsidRDefault="00404D6D" w:rsidP="0032596D">
            <w:pPr>
              <w:tabs>
                <w:tab w:val="left" w:pos="851"/>
              </w:tabs>
              <w:autoSpaceDE w:val="0"/>
              <w:autoSpaceDN w:val="0"/>
              <w:adjustRightInd w:val="0"/>
              <w:spacing w:line="360" w:lineRule="auto"/>
              <w:jc w:val="center"/>
            </w:pPr>
            <w:r>
              <w:t>3</w:t>
            </w:r>
          </w:p>
        </w:tc>
      </w:tr>
      <w:tr w:rsidR="00404D6D" w:rsidTr="005134A3">
        <w:tc>
          <w:tcPr>
            <w:tcW w:w="9854" w:type="dxa"/>
            <w:gridSpan w:val="3"/>
            <w:vAlign w:val="center"/>
          </w:tcPr>
          <w:p w:rsidR="00404D6D" w:rsidRDefault="00404D6D" w:rsidP="0032596D">
            <w:pPr>
              <w:tabs>
                <w:tab w:val="left" w:pos="851"/>
              </w:tabs>
              <w:autoSpaceDE w:val="0"/>
              <w:autoSpaceDN w:val="0"/>
              <w:adjustRightInd w:val="0"/>
              <w:spacing w:line="360" w:lineRule="auto"/>
              <w:jc w:val="center"/>
            </w:pPr>
            <w:r w:rsidRPr="001D26A1">
              <w:rPr>
                <w:b/>
              </w:rPr>
              <w:t>Раздел 1.</w:t>
            </w:r>
            <w:r w:rsidRPr="00737A9F">
              <w:rPr>
                <w:b/>
              </w:rPr>
              <w:t xml:space="preserve"> Чрезвычайные ситуации мирного и военного времени и организация защиты населения</w:t>
            </w:r>
          </w:p>
        </w:tc>
      </w:tr>
      <w:tr w:rsidR="00404D6D" w:rsidTr="005134A3">
        <w:tc>
          <w:tcPr>
            <w:tcW w:w="3647" w:type="dxa"/>
          </w:tcPr>
          <w:p w:rsidR="00404D6D" w:rsidRPr="00540A9E" w:rsidRDefault="00404D6D" w:rsidP="0032596D">
            <w:pPr>
              <w:spacing w:line="360" w:lineRule="auto"/>
              <w:contextualSpacing/>
              <w:jc w:val="both"/>
            </w:pPr>
            <w:r w:rsidRPr="00540A9E">
              <w:t>Тема 1.1.Чрезвычайные ситуации природного, техногенного</w:t>
            </w:r>
          </w:p>
          <w:p w:rsidR="00404D6D" w:rsidRPr="00540A9E" w:rsidRDefault="00404D6D" w:rsidP="0032596D">
            <w:pPr>
              <w:tabs>
                <w:tab w:val="left" w:pos="851"/>
              </w:tabs>
              <w:autoSpaceDE w:val="0"/>
              <w:autoSpaceDN w:val="0"/>
              <w:adjustRightInd w:val="0"/>
              <w:spacing w:line="360" w:lineRule="auto"/>
              <w:jc w:val="both"/>
              <w:rPr>
                <w:i/>
              </w:rPr>
            </w:pPr>
            <w:r w:rsidRPr="00540A9E">
              <w:t>и военного характера</w:t>
            </w:r>
          </w:p>
        </w:tc>
        <w:tc>
          <w:tcPr>
            <w:tcW w:w="3070" w:type="dxa"/>
          </w:tcPr>
          <w:p w:rsidR="00404D6D" w:rsidRDefault="00404D6D" w:rsidP="0032596D">
            <w:pPr>
              <w:tabs>
                <w:tab w:val="left" w:pos="851"/>
              </w:tabs>
              <w:autoSpaceDE w:val="0"/>
              <w:autoSpaceDN w:val="0"/>
              <w:adjustRightInd w:val="0"/>
              <w:spacing w:line="360" w:lineRule="auto"/>
            </w:pPr>
            <w:r>
              <w:t>З1 - З.3, У1- У 4ОК 1 - 5</w:t>
            </w:r>
          </w:p>
          <w:p w:rsidR="00404D6D" w:rsidRDefault="00404D6D" w:rsidP="0032596D">
            <w:pPr>
              <w:tabs>
                <w:tab w:val="left" w:pos="851"/>
              </w:tabs>
              <w:autoSpaceDE w:val="0"/>
              <w:autoSpaceDN w:val="0"/>
              <w:adjustRightInd w:val="0"/>
              <w:spacing w:line="360" w:lineRule="auto"/>
            </w:pPr>
            <w:r>
              <w:t>ПК 1.1 - 1.4, 5 3.1 - 3.4.</w:t>
            </w:r>
          </w:p>
        </w:tc>
        <w:tc>
          <w:tcPr>
            <w:tcW w:w="3137" w:type="dxa"/>
          </w:tcPr>
          <w:p w:rsidR="00404D6D" w:rsidRPr="00D549BC" w:rsidRDefault="00404D6D" w:rsidP="0032596D">
            <w:pPr>
              <w:tabs>
                <w:tab w:val="left" w:pos="851"/>
              </w:tabs>
              <w:autoSpaceDE w:val="0"/>
              <w:autoSpaceDN w:val="0"/>
              <w:adjustRightInd w:val="0"/>
              <w:spacing w:line="360" w:lineRule="auto"/>
            </w:pPr>
            <w:r w:rsidRPr="00D549BC">
              <w:t>Выполнение заданий</w:t>
            </w:r>
          </w:p>
          <w:p w:rsidR="00404D6D" w:rsidRPr="00D549BC" w:rsidRDefault="00404D6D" w:rsidP="0032596D">
            <w:pPr>
              <w:tabs>
                <w:tab w:val="left" w:pos="851"/>
              </w:tabs>
              <w:autoSpaceDE w:val="0"/>
              <w:autoSpaceDN w:val="0"/>
              <w:adjustRightInd w:val="0"/>
              <w:spacing w:line="360" w:lineRule="auto"/>
            </w:pPr>
            <w:r w:rsidRPr="00D549BC">
              <w:t>Тестирование</w:t>
            </w:r>
          </w:p>
        </w:tc>
      </w:tr>
      <w:tr w:rsidR="00404D6D" w:rsidTr="005134A3">
        <w:tc>
          <w:tcPr>
            <w:tcW w:w="3647" w:type="dxa"/>
          </w:tcPr>
          <w:p w:rsidR="00404D6D" w:rsidRPr="00540A9E" w:rsidRDefault="00404D6D" w:rsidP="0032596D">
            <w:pPr>
              <w:spacing w:line="360" w:lineRule="auto"/>
              <w:contextualSpacing/>
              <w:rPr>
                <w:bCs/>
              </w:rPr>
            </w:pPr>
            <w:r w:rsidRPr="00540A9E">
              <w:rPr>
                <w:bCs/>
              </w:rPr>
              <w:t>Тема 1.2.</w:t>
            </w:r>
            <w:r w:rsidRPr="00540A9E">
              <w:t>Организационные основы по защите населения</w:t>
            </w:r>
          </w:p>
          <w:p w:rsidR="00404D6D" w:rsidRPr="00540A9E" w:rsidRDefault="00404D6D" w:rsidP="0032596D">
            <w:pPr>
              <w:spacing w:line="360" w:lineRule="auto"/>
              <w:contextualSpacing/>
            </w:pPr>
            <w:r w:rsidRPr="00540A9E">
              <w:t>от чрезвычайных ситуаций мирного и военного времени</w:t>
            </w:r>
          </w:p>
        </w:tc>
        <w:tc>
          <w:tcPr>
            <w:tcW w:w="3070" w:type="dxa"/>
          </w:tcPr>
          <w:p w:rsidR="00404D6D" w:rsidRDefault="00404D6D" w:rsidP="0032596D">
            <w:pPr>
              <w:tabs>
                <w:tab w:val="left" w:pos="851"/>
              </w:tabs>
              <w:autoSpaceDE w:val="0"/>
              <w:autoSpaceDN w:val="0"/>
              <w:adjustRightInd w:val="0"/>
              <w:spacing w:line="360" w:lineRule="auto"/>
            </w:pPr>
            <w:r>
              <w:t>З1 - З.2, У1- У 5 ОК 1 - 5</w:t>
            </w:r>
          </w:p>
          <w:p w:rsidR="00404D6D" w:rsidRDefault="00404D6D" w:rsidP="0032596D">
            <w:pPr>
              <w:tabs>
                <w:tab w:val="left" w:pos="851"/>
              </w:tabs>
              <w:autoSpaceDE w:val="0"/>
              <w:autoSpaceDN w:val="0"/>
              <w:adjustRightInd w:val="0"/>
              <w:spacing w:line="360" w:lineRule="auto"/>
            </w:pPr>
            <w:r>
              <w:t>ПК 1.1 - 1.4, 2.1 - 2.4,</w:t>
            </w:r>
          </w:p>
          <w:p w:rsidR="00404D6D" w:rsidRDefault="00404D6D" w:rsidP="0032596D">
            <w:pPr>
              <w:tabs>
                <w:tab w:val="left" w:pos="851"/>
              </w:tabs>
              <w:autoSpaceDE w:val="0"/>
              <w:autoSpaceDN w:val="0"/>
              <w:adjustRightInd w:val="0"/>
              <w:spacing w:line="360" w:lineRule="auto"/>
            </w:pPr>
            <w:r>
              <w:t>3.1 - 3.4</w:t>
            </w:r>
          </w:p>
        </w:tc>
        <w:tc>
          <w:tcPr>
            <w:tcW w:w="3137" w:type="dxa"/>
          </w:tcPr>
          <w:p w:rsidR="00404D6D" w:rsidRDefault="00404D6D" w:rsidP="0032596D">
            <w:pPr>
              <w:tabs>
                <w:tab w:val="left" w:pos="851"/>
              </w:tabs>
              <w:autoSpaceDE w:val="0"/>
              <w:autoSpaceDN w:val="0"/>
              <w:adjustRightInd w:val="0"/>
              <w:spacing w:line="360" w:lineRule="auto"/>
            </w:pPr>
            <w:r w:rsidRPr="002A6B92">
              <w:t>Устный опрос</w:t>
            </w:r>
          </w:p>
          <w:p w:rsidR="00404D6D" w:rsidRPr="002A6B92" w:rsidRDefault="00404D6D" w:rsidP="0032596D">
            <w:pPr>
              <w:tabs>
                <w:tab w:val="left" w:pos="851"/>
              </w:tabs>
              <w:autoSpaceDE w:val="0"/>
              <w:autoSpaceDN w:val="0"/>
              <w:adjustRightInd w:val="0"/>
              <w:spacing w:line="360" w:lineRule="auto"/>
            </w:pPr>
            <w:r w:rsidRPr="002A6B92">
              <w:t>Наблюдение за выполнением индивидуальных заданий, проверка проверочной работы</w:t>
            </w:r>
          </w:p>
        </w:tc>
      </w:tr>
      <w:tr w:rsidR="00404D6D" w:rsidTr="005134A3">
        <w:tc>
          <w:tcPr>
            <w:tcW w:w="3647" w:type="dxa"/>
          </w:tcPr>
          <w:p w:rsidR="00404D6D" w:rsidRPr="00540A9E" w:rsidRDefault="00404D6D" w:rsidP="0032596D">
            <w:pPr>
              <w:spacing w:line="360" w:lineRule="auto"/>
              <w:contextualSpacing/>
              <w:rPr>
                <w:bCs/>
              </w:rPr>
            </w:pPr>
            <w:r w:rsidRPr="00540A9E">
              <w:rPr>
                <w:bCs/>
              </w:rPr>
              <w:t>Тема 1.3.</w:t>
            </w:r>
            <w:r w:rsidRPr="00540A9E">
              <w:t>Организация защиты населения от чрезвычайных ситуаций мирногои военного времени</w:t>
            </w:r>
          </w:p>
        </w:tc>
        <w:tc>
          <w:tcPr>
            <w:tcW w:w="3070" w:type="dxa"/>
          </w:tcPr>
          <w:p w:rsidR="00404D6D" w:rsidRDefault="00404D6D" w:rsidP="0032596D">
            <w:pPr>
              <w:tabs>
                <w:tab w:val="left" w:pos="851"/>
              </w:tabs>
              <w:autoSpaceDE w:val="0"/>
              <w:autoSpaceDN w:val="0"/>
              <w:adjustRightInd w:val="0"/>
              <w:spacing w:line="360" w:lineRule="auto"/>
            </w:pPr>
            <w:r>
              <w:t>З1 - З.3, У1- У 6 ОК 1 - 6</w:t>
            </w:r>
          </w:p>
          <w:p w:rsidR="00404D6D" w:rsidRDefault="00404D6D" w:rsidP="0032596D">
            <w:pPr>
              <w:tabs>
                <w:tab w:val="left" w:pos="851"/>
              </w:tabs>
              <w:autoSpaceDE w:val="0"/>
              <w:autoSpaceDN w:val="0"/>
              <w:adjustRightInd w:val="0"/>
              <w:spacing w:line="360" w:lineRule="auto"/>
            </w:pPr>
            <w:r>
              <w:t>ПК 1.1 - 1.4, 4.1 - 4.4</w:t>
            </w:r>
          </w:p>
        </w:tc>
        <w:tc>
          <w:tcPr>
            <w:tcW w:w="3137" w:type="dxa"/>
          </w:tcPr>
          <w:p w:rsidR="00404D6D" w:rsidRPr="00D549BC" w:rsidRDefault="00404D6D" w:rsidP="0032596D">
            <w:pPr>
              <w:tabs>
                <w:tab w:val="left" w:pos="851"/>
              </w:tabs>
              <w:autoSpaceDE w:val="0"/>
              <w:autoSpaceDN w:val="0"/>
              <w:adjustRightInd w:val="0"/>
              <w:spacing w:line="360" w:lineRule="auto"/>
            </w:pPr>
            <w:r w:rsidRPr="00D549BC">
              <w:t>Выполнение заданий</w:t>
            </w:r>
          </w:p>
          <w:p w:rsidR="00404D6D" w:rsidRPr="00D549BC" w:rsidRDefault="00404D6D" w:rsidP="0032596D">
            <w:pPr>
              <w:tabs>
                <w:tab w:val="left" w:pos="851"/>
              </w:tabs>
              <w:autoSpaceDE w:val="0"/>
              <w:autoSpaceDN w:val="0"/>
              <w:adjustRightInd w:val="0"/>
              <w:spacing w:line="360" w:lineRule="auto"/>
            </w:pPr>
            <w:r w:rsidRPr="00D549BC">
              <w:t>Тестирование</w:t>
            </w:r>
          </w:p>
        </w:tc>
      </w:tr>
      <w:tr w:rsidR="00404D6D" w:rsidTr="005134A3">
        <w:tc>
          <w:tcPr>
            <w:tcW w:w="3647" w:type="dxa"/>
          </w:tcPr>
          <w:p w:rsidR="00404D6D" w:rsidRPr="00540A9E" w:rsidRDefault="00404D6D" w:rsidP="0032596D">
            <w:pPr>
              <w:spacing w:line="360" w:lineRule="auto"/>
              <w:contextualSpacing/>
              <w:rPr>
                <w:bCs/>
              </w:rPr>
            </w:pPr>
            <w:r w:rsidRPr="00540A9E">
              <w:rPr>
                <w:bCs/>
              </w:rPr>
              <w:t>Тема 1.4.</w:t>
            </w:r>
            <w:r w:rsidRPr="00540A9E">
              <w:t>Обеспечение устойчивости функционирования объектов экономики</w:t>
            </w:r>
          </w:p>
        </w:tc>
        <w:tc>
          <w:tcPr>
            <w:tcW w:w="3070" w:type="dxa"/>
          </w:tcPr>
          <w:p w:rsidR="00404D6D" w:rsidRDefault="00404D6D" w:rsidP="0032596D">
            <w:pPr>
              <w:tabs>
                <w:tab w:val="left" w:pos="851"/>
              </w:tabs>
              <w:autoSpaceDE w:val="0"/>
              <w:autoSpaceDN w:val="0"/>
              <w:adjustRightInd w:val="0"/>
              <w:spacing w:line="360" w:lineRule="auto"/>
            </w:pPr>
            <w:r>
              <w:t>З1 - З.4, У1- У 7 ОК 1 - 7</w:t>
            </w:r>
          </w:p>
          <w:p w:rsidR="00404D6D" w:rsidRDefault="00404D6D" w:rsidP="0032596D">
            <w:pPr>
              <w:tabs>
                <w:tab w:val="left" w:pos="851"/>
              </w:tabs>
              <w:autoSpaceDE w:val="0"/>
              <w:autoSpaceDN w:val="0"/>
              <w:adjustRightInd w:val="0"/>
              <w:spacing w:line="360" w:lineRule="auto"/>
            </w:pPr>
            <w:r>
              <w:t>ПК 1.1 - 1.4, 2.1 - 2.3,</w:t>
            </w:r>
          </w:p>
          <w:p w:rsidR="00404D6D" w:rsidRDefault="00404D6D" w:rsidP="0032596D">
            <w:pPr>
              <w:tabs>
                <w:tab w:val="left" w:pos="851"/>
              </w:tabs>
              <w:autoSpaceDE w:val="0"/>
              <w:autoSpaceDN w:val="0"/>
              <w:adjustRightInd w:val="0"/>
              <w:spacing w:line="360" w:lineRule="auto"/>
            </w:pPr>
            <w:r>
              <w:t>3.1 - 3.4</w:t>
            </w:r>
          </w:p>
        </w:tc>
        <w:tc>
          <w:tcPr>
            <w:tcW w:w="3137" w:type="dxa"/>
          </w:tcPr>
          <w:p w:rsidR="00404D6D" w:rsidRDefault="00404D6D" w:rsidP="0032596D">
            <w:pPr>
              <w:tabs>
                <w:tab w:val="left" w:pos="851"/>
              </w:tabs>
              <w:autoSpaceDE w:val="0"/>
              <w:autoSpaceDN w:val="0"/>
              <w:adjustRightInd w:val="0"/>
              <w:spacing w:line="360" w:lineRule="auto"/>
            </w:pPr>
            <w:r w:rsidRPr="002A6B92">
              <w:t>Устный опрос</w:t>
            </w:r>
          </w:p>
          <w:p w:rsidR="00404D6D" w:rsidRPr="002A6B92" w:rsidRDefault="00404D6D" w:rsidP="0032596D">
            <w:pPr>
              <w:tabs>
                <w:tab w:val="left" w:pos="851"/>
              </w:tabs>
              <w:autoSpaceDE w:val="0"/>
              <w:autoSpaceDN w:val="0"/>
              <w:adjustRightInd w:val="0"/>
              <w:spacing w:line="360" w:lineRule="auto"/>
            </w:pPr>
            <w:r w:rsidRPr="002A6B92">
              <w:t>Наблюдение за выполнением индивидуальных заданий, проверка проверочной работы</w:t>
            </w:r>
          </w:p>
        </w:tc>
      </w:tr>
      <w:tr w:rsidR="00404D6D" w:rsidTr="005134A3">
        <w:tc>
          <w:tcPr>
            <w:tcW w:w="9854" w:type="dxa"/>
            <w:gridSpan w:val="3"/>
          </w:tcPr>
          <w:p w:rsidR="00404D6D" w:rsidRPr="00540A9E" w:rsidRDefault="00404D6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center"/>
              <w:rPr>
                <w:b/>
                <w:bCs/>
              </w:rPr>
            </w:pPr>
            <w:r w:rsidRPr="00540A9E">
              <w:rPr>
                <w:b/>
              </w:rPr>
              <w:t>Раздел 2.</w:t>
            </w:r>
            <w:r w:rsidRPr="00540A9E">
              <w:rPr>
                <w:b/>
                <w:bCs/>
              </w:rPr>
              <w:t>Основы военной службы</w:t>
            </w:r>
          </w:p>
          <w:p w:rsidR="00404D6D" w:rsidRPr="00540A9E" w:rsidRDefault="00404D6D" w:rsidP="0032596D">
            <w:pPr>
              <w:tabs>
                <w:tab w:val="left" w:pos="851"/>
              </w:tabs>
              <w:autoSpaceDE w:val="0"/>
              <w:autoSpaceDN w:val="0"/>
              <w:adjustRightInd w:val="0"/>
              <w:spacing w:line="360" w:lineRule="auto"/>
              <w:jc w:val="both"/>
            </w:pPr>
          </w:p>
        </w:tc>
      </w:tr>
      <w:tr w:rsidR="00404D6D" w:rsidTr="005134A3">
        <w:tc>
          <w:tcPr>
            <w:tcW w:w="3647" w:type="dxa"/>
          </w:tcPr>
          <w:p w:rsidR="00404D6D" w:rsidRPr="00540A9E" w:rsidRDefault="00404D6D" w:rsidP="0032596D">
            <w:pPr>
              <w:spacing w:line="360" w:lineRule="auto"/>
              <w:contextualSpacing/>
            </w:pPr>
            <w:r w:rsidRPr="00540A9E">
              <w:t xml:space="preserve">Тема 2.1.Основы обороны </w:t>
            </w:r>
            <w:r w:rsidRPr="00540A9E">
              <w:lastRenderedPageBreak/>
              <w:t>государства</w:t>
            </w:r>
          </w:p>
        </w:tc>
        <w:tc>
          <w:tcPr>
            <w:tcW w:w="3070" w:type="dxa"/>
          </w:tcPr>
          <w:p w:rsidR="00404D6D" w:rsidRDefault="00404D6D" w:rsidP="0032596D">
            <w:pPr>
              <w:tabs>
                <w:tab w:val="left" w:pos="851"/>
              </w:tabs>
              <w:autoSpaceDE w:val="0"/>
              <w:autoSpaceDN w:val="0"/>
              <w:adjustRightInd w:val="0"/>
              <w:spacing w:line="360" w:lineRule="auto"/>
            </w:pPr>
            <w:r>
              <w:lastRenderedPageBreak/>
              <w:t>З1 - З.4, У1- У 7 ОК 1 - 8</w:t>
            </w:r>
          </w:p>
          <w:p w:rsidR="00404D6D" w:rsidRDefault="00404D6D" w:rsidP="0032596D">
            <w:pPr>
              <w:tabs>
                <w:tab w:val="left" w:pos="851"/>
              </w:tabs>
              <w:autoSpaceDE w:val="0"/>
              <w:autoSpaceDN w:val="0"/>
              <w:adjustRightInd w:val="0"/>
              <w:spacing w:line="360" w:lineRule="auto"/>
            </w:pPr>
            <w:r>
              <w:lastRenderedPageBreak/>
              <w:t>ПК 1.1 - 1.4, 2.1 - 2.4,</w:t>
            </w:r>
          </w:p>
          <w:p w:rsidR="00404D6D" w:rsidRDefault="00404D6D" w:rsidP="0032596D">
            <w:pPr>
              <w:tabs>
                <w:tab w:val="left" w:pos="851"/>
              </w:tabs>
              <w:autoSpaceDE w:val="0"/>
              <w:autoSpaceDN w:val="0"/>
              <w:adjustRightInd w:val="0"/>
              <w:spacing w:line="360" w:lineRule="auto"/>
              <w:jc w:val="both"/>
            </w:pPr>
            <w:r>
              <w:t>3.1 - 3.4, 4.1 - 4.4</w:t>
            </w:r>
          </w:p>
        </w:tc>
        <w:tc>
          <w:tcPr>
            <w:tcW w:w="3137" w:type="dxa"/>
          </w:tcPr>
          <w:p w:rsidR="00404D6D" w:rsidRPr="00D549BC" w:rsidRDefault="00404D6D" w:rsidP="0032596D">
            <w:pPr>
              <w:tabs>
                <w:tab w:val="left" w:pos="851"/>
              </w:tabs>
              <w:autoSpaceDE w:val="0"/>
              <w:autoSpaceDN w:val="0"/>
              <w:adjustRightInd w:val="0"/>
              <w:spacing w:line="360" w:lineRule="auto"/>
            </w:pPr>
            <w:r w:rsidRPr="00D549BC">
              <w:lastRenderedPageBreak/>
              <w:t>Выполнение заданий</w:t>
            </w:r>
          </w:p>
          <w:p w:rsidR="00404D6D" w:rsidRPr="00D549BC" w:rsidRDefault="00404D6D" w:rsidP="0032596D">
            <w:pPr>
              <w:tabs>
                <w:tab w:val="left" w:pos="851"/>
              </w:tabs>
              <w:autoSpaceDE w:val="0"/>
              <w:autoSpaceDN w:val="0"/>
              <w:adjustRightInd w:val="0"/>
              <w:spacing w:line="360" w:lineRule="auto"/>
            </w:pPr>
            <w:r w:rsidRPr="00D549BC">
              <w:lastRenderedPageBreak/>
              <w:t>Тестирование</w:t>
            </w:r>
          </w:p>
        </w:tc>
      </w:tr>
      <w:tr w:rsidR="00404D6D" w:rsidTr="005134A3">
        <w:tc>
          <w:tcPr>
            <w:tcW w:w="3647" w:type="dxa"/>
          </w:tcPr>
          <w:p w:rsidR="00404D6D" w:rsidRPr="00540A9E" w:rsidRDefault="00404D6D" w:rsidP="0032596D">
            <w:pPr>
              <w:spacing w:line="360" w:lineRule="auto"/>
              <w:contextualSpacing/>
              <w:rPr>
                <w:bCs/>
              </w:rPr>
            </w:pPr>
            <w:r w:rsidRPr="00540A9E">
              <w:rPr>
                <w:bCs/>
              </w:rPr>
              <w:lastRenderedPageBreak/>
              <w:t>Тема 2.2.</w:t>
            </w:r>
            <w:r w:rsidRPr="00540A9E">
              <w:t>Военная служба - особый вид федеральной государственной службы</w:t>
            </w:r>
          </w:p>
        </w:tc>
        <w:tc>
          <w:tcPr>
            <w:tcW w:w="3070" w:type="dxa"/>
          </w:tcPr>
          <w:p w:rsidR="00404D6D" w:rsidRDefault="00404D6D" w:rsidP="0032596D">
            <w:pPr>
              <w:tabs>
                <w:tab w:val="left" w:pos="851"/>
              </w:tabs>
              <w:autoSpaceDE w:val="0"/>
              <w:autoSpaceDN w:val="0"/>
              <w:adjustRightInd w:val="0"/>
              <w:spacing w:line="360" w:lineRule="auto"/>
            </w:pPr>
            <w:r>
              <w:t>З1 - З.4, У1- У 7 ОК 1 - 8</w:t>
            </w:r>
          </w:p>
          <w:p w:rsidR="00404D6D" w:rsidRDefault="00404D6D" w:rsidP="0032596D">
            <w:pPr>
              <w:tabs>
                <w:tab w:val="left" w:pos="851"/>
              </w:tabs>
              <w:autoSpaceDE w:val="0"/>
              <w:autoSpaceDN w:val="0"/>
              <w:adjustRightInd w:val="0"/>
              <w:spacing w:line="360" w:lineRule="auto"/>
            </w:pPr>
            <w:r>
              <w:t>ПК 1.1 - 1.4, 2.1 - 2.4,</w:t>
            </w:r>
          </w:p>
          <w:p w:rsidR="00404D6D" w:rsidRDefault="00404D6D" w:rsidP="0032596D">
            <w:pPr>
              <w:tabs>
                <w:tab w:val="left" w:pos="851"/>
              </w:tabs>
              <w:autoSpaceDE w:val="0"/>
              <w:autoSpaceDN w:val="0"/>
              <w:adjustRightInd w:val="0"/>
              <w:spacing w:line="360" w:lineRule="auto"/>
              <w:jc w:val="both"/>
            </w:pPr>
            <w:r>
              <w:t>4.1 - 4.4</w:t>
            </w:r>
          </w:p>
        </w:tc>
        <w:tc>
          <w:tcPr>
            <w:tcW w:w="3137" w:type="dxa"/>
          </w:tcPr>
          <w:p w:rsidR="00404D6D" w:rsidRDefault="00404D6D" w:rsidP="0032596D">
            <w:pPr>
              <w:tabs>
                <w:tab w:val="left" w:pos="851"/>
              </w:tabs>
              <w:autoSpaceDE w:val="0"/>
              <w:autoSpaceDN w:val="0"/>
              <w:adjustRightInd w:val="0"/>
              <w:spacing w:line="360" w:lineRule="auto"/>
            </w:pPr>
            <w:r w:rsidRPr="002A6B92">
              <w:t>Устный опрос</w:t>
            </w:r>
          </w:p>
          <w:p w:rsidR="00404D6D" w:rsidRPr="002A6B92" w:rsidRDefault="00404D6D" w:rsidP="0032596D">
            <w:pPr>
              <w:tabs>
                <w:tab w:val="left" w:pos="851"/>
              </w:tabs>
              <w:autoSpaceDE w:val="0"/>
              <w:autoSpaceDN w:val="0"/>
              <w:adjustRightInd w:val="0"/>
              <w:spacing w:line="360" w:lineRule="auto"/>
            </w:pPr>
            <w:r w:rsidRPr="002A6B92">
              <w:t>Наблюдение за выполнением индивидуальных заданий, проверка проверочной работы</w:t>
            </w:r>
          </w:p>
        </w:tc>
      </w:tr>
      <w:tr w:rsidR="00404D6D" w:rsidTr="005134A3">
        <w:tc>
          <w:tcPr>
            <w:tcW w:w="3647" w:type="dxa"/>
          </w:tcPr>
          <w:p w:rsidR="00404D6D" w:rsidRPr="00540A9E" w:rsidRDefault="00404D6D" w:rsidP="0032596D">
            <w:pPr>
              <w:spacing w:line="360" w:lineRule="auto"/>
              <w:contextualSpacing/>
              <w:rPr>
                <w:bCs/>
              </w:rPr>
            </w:pPr>
            <w:r w:rsidRPr="00540A9E">
              <w:rPr>
                <w:bCs/>
              </w:rPr>
              <w:t>Тема 2.3.Основы военно-патриотического воспитания</w:t>
            </w:r>
          </w:p>
        </w:tc>
        <w:tc>
          <w:tcPr>
            <w:tcW w:w="3070" w:type="dxa"/>
          </w:tcPr>
          <w:p w:rsidR="00404D6D" w:rsidRDefault="00404D6D" w:rsidP="0032596D">
            <w:pPr>
              <w:tabs>
                <w:tab w:val="left" w:pos="851"/>
              </w:tabs>
              <w:autoSpaceDE w:val="0"/>
              <w:autoSpaceDN w:val="0"/>
              <w:adjustRightInd w:val="0"/>
              <w:spacing w:line="360" w:lineRule="auto"/>
            </w:pPr>
            <w:r>
              <w:t>З1 - З.4, У1- У 7 ОК 1 - 9</w:t>
            </w:r>
          </w:p>
          <w:p w:rsidR="00404D6D" w:rsidRDefault="00404D6D" w:rsidP="0032596D">
            <w:pPr>
              <w:tabs>
                <w:tab w:val="left" w:pos="851"/>
              </w:tabs>
              <w:autoSpaceDE w:val="0"/>
              <w:autoSpaceDN w:val="0"/>
              <w:adjustRightInd w:val="0"/>
              <w:spacing w:line="360" w:lineRule="auto"/>
            </w:pPr>
            <w:r>
              <w:t>ПК 1.1 - 1.4, 2.1 - 2.4,</w:t>
            </w:r>
          </w:p>
          <w:p w:rsidR="00404D6D" w:rsidRDefault="00404D6D" w:rsidP="0032596D">
            <w:pPr>
              <w:tabs>
                <w:tab w:val="left" w:pos="851"/>
              </w:tabs>
              <w:autoSpaceDE w:val="0"/>
              <w:autoSpaceDN w:val="0"/>
              <w:adjustRightInd w:val="0"/>
              <w:spacing w:line="360" w:lineRule="auto"/>
              <w:jc w:val="both"/>
            </w:pPr>
            <w:r>
              <w:t>3.1 - 3.4, 4.1 - 4.4</w:t>
            </w:r>
          </w:p>
        </w:tc>
        <w:tc>
          <w:tcPr>
            <w:tcW w:w="3137" w:type="dxa"/>
          </w:tcPr>
          <w:p w:rsidR="00404D6D" w:rsidRPr="00D549BC" w:rsidRDefault="00404D6D" w:rsidP="0032596D">
            <w:pPr>
              <w:tabs>
                <w:tab w:val="left" w:pos="851"/>
              </w:tabs>
              <w:autoSpaceDE w:val="0"/>
              <w:autoSpaceDN w:val="0"/>
              <w:adjustRightInd w:val="0"/>
              <w:spacing w:line="360" w:lineRule="auto"/>
            </w:pPr>
            <w:r w:rsidRPr="00D549BC">
              <w:t>Выполнение заданий</w:t>
            </w:r>
          </w:p>
          <w:p w:rsidR="00404D6D" w:rsidRPr="00D549BC" w:rsidRDefault="00404D6D" w:rsidP="0032596D">
            <w:pPr>
              <w:tabs>
                <w:tab w:val="left" w:pos="851"/>
              </w:tabs>
              <w:autoSpaceDE w:val="0"/>
              <w:autoSpaceDN w:val="0"/>
              <w:adjustRightInd w:val="0"/>
              <w:spacing w:line="360" w:lineRule="auto"/>
            </w:pPr>
            <w:r w:rsidRPr="00D549BC">
              <w:t>Тестирование</w:t>
            </w:r>
          </w:p>
        </w:tc>
      </w:tr>
      <w:tr w:rsidR="00404D6D" w:rsidTr="005134A3">
        <w:tc>
          <w:tcPr>
            <w:tcW w:w="3647" w:type="dxa"/>
          </w:tcPr>
          <w:p w:rsidR="00404D6D" w:rsidRPr="00540A9E" w:rsidRDefault="00404D6D" w:rsidP="0032596D">
            <w:pPr>
              <w:spacing w:line="360" w:lineRule="auto"/>
              <w:contextualSpacing/>
            </w:pPr>
            <w:r w:rsidRPr="00540A9E">
              <w:t>Тема 2.4.Основы медицинских знаний</w:t>
            </w:r>
          </w:p>
        </w:tc>
        <w:tc>
          <w:tcPr>
            <w:tcW w:w="3070" w:type="dxa"/>
          </w:tcPr>
          <w:p w:rsidR="00404D6D" w:rsidRDefault="00404D6D" w:rsidP="0032596D">
            <w:pPr>
              <w:tabs>
                <w:tab w:val="left" w:pos="851"/>
              </w:tabs>
              <w:autoSpaceDE w:val="0"/>
              <w:autoSpaceDN w:val="0"/>
              <w:adjustRightInd w:val="0"/>
              <w:spacing w:line="360" w:lineRule="auto"/>
            </w:pPr>
            <w:r>
              <w:t>З1 - З.4, У1- У 7 ОК 1 - 9</w:t>
            </w:r>
          </w:p>
          <w:p w:rsidR="00404D6D" w:rsidRDefault="00404D6D" w:rsidP="0032596D">
            <w:pPr>
              <w:tabs>
                <w:tab w:val="left" w:pos="851"/>
              </w:tabs>
              <w:autoSpaceDE w:val="0"/>
              <w:autoSpaceDN w:val="0"/>
              <w:adjustRightInd w:val="0"/>
              <w:spacing w:line="360" w:lineRule="auto"/>
            </w:pPr>
            <w:r>
              <w:t>ПК 1.1 - 1.4, 2.1 - 2.4,</w:t>
            </w:r>
          </w:p>
          <w:p w:rsidR="00404D6D" w:rsidRDefault="00404D6D" w:rsidP="0032596D">
            <w:pPr>
              <w:tabs>
                <w:tab w:val="left" w:pos="851"/>
              </w:tabs>
              <w:autoSpaceDE w:val="0"/>
              <w:autoSpaceDN w:val="0"/>
              <w:adjustRightInd w:val="0"/>
              <w:spacing w:line="360" w:lineRule="auto"/>
              <w:jc w:val="both"/>
            </w:pPr>
            <w:r>
              <w:t>3.1 - 3.4, 4.1 - 4.4</w:t>
            </w:r>
          </w:p>
        </w:tc>
        <w:tc>
          <w:tcPr>
            <w:tcW w:w="3137" w:type="dxa"/>
          </w:tcPr>
          <w:p w:rsidR="00404D6D" w:rsidRDefault="00404D6D" w:rsidP="0032596D">
            <w:pPr>
              <w:tabs>
                <w:tab w:val="left" w:pos="851"/>
              </w:tabs>
              <w:autoSpaceDE w:val="0"/>
              <w:autoSpaceDN w:val="0"/>
              <w:adjustRightInd w:val="0"/>
              <w:spacing w:line="360" w:lineRule="auto"/>
            </w:pPr>
            <w:r w:rsidRPr="002A6B92">
              <w:t>Устный опрос</w:t>
            </w:r>
          </w:p>
          <w:p w:rsidR="00404D6D" w:rsidRPr="002A6B92" w:rsidRDefault="00404D6D" w:rsidP="0032596D">
            <w:pPr>
              <w:tabs>
                <w:tab w:val="left" w:pos="851"/>
              </w:tabs>
              <w:autoSpaceDE w:val="0"/>
              <w:autoSpaceDN w:val="0"/>
              <w:adjustRightInd w:val="0"/>
              <w:spacing w:line="360" w:lineRule="auto"/>
            </w:pPr>
            <w:r w:rsidRPr="002A6B92">
              <w:t>Наблюдение за выполнением индивидуальных заданий, проверка проверочной работы</w:t>
            </w:r>
          </w:p>
        </w:tc>
      </w:tr>
      <w:tr w:rsidR="00404D6D" w:rsidTr="005134A3">
        <w:tc>
          <w:tcPr>
            <w:tcW w:w="9854" w:type="dxa"/>
            <w:gridSpan w:val="3"/>
          </w:tcPr>
          <w:p w:rsidR="00404D6D" w:rsidRDefault="00404D6D" w:rsidP="0032596D">
            <w:pPr>
              <w:tabs>
                <w:tab w:val="left" w:pos="851"/>
              </w:tabs>
              <w:autoSpaceDE w:val="0"/>
              <w:autoSpaceDN w:val="0"/>
              <w:adjustRightInd w:val="0"/>
              <w:spacing w:line="360" w:lineRule="auto"/>
            </w:pPr>
            <w:r>
              <w:t>УД зачет</w:t>
            </w:r>
          </w:p>
        </w:tc>
      </w:tr>
    </w:tbl>
    <w:p w:rsidR="00404D6D" w:rsidRDefault="00404D6D" w:rsidP="0032596D">
      <w:pPr>
        <w:tabs>
          <w:tab w:val="left" w:pos="851"/>
        </w:tabs>
        <w:autoSpaceDE w:val="0"/>
        <w:autoSpaceDN w:val="0"/>
        <w:adjustRightInd w:val="0"/>
        <w:spacing w:line="360" w:lineRule="auto"/>
        <w:jc w:val="both"/>
      </w:pPr>
    </w:p>
    <w:p w:rsidR="00404D6D" w:rsidRDefault="00404D6D" w:rsidP="0032596D">
      <w:pPr>
        <w:pStyle w:val="af2"/>
        <w:tabs>
          <w:tab w:val="left" w:pos="851"/>
        </w:tabs>
        <w:autoSpaceDE w:val="0"/>
        <w:autoSpaceDN w:val="0"/>
        <w:adjustRightInd w:val="0"/>
        <w:spacing w:line="360" w:lineRule="auto"/>
        <w:ind w:left="426"/>
        <w:jc w:val="both"/>
      </w:pPr>
    </w:p>
    <w:p w:rsidR="00404D6D" w:rsidRPr="0016467E" w:rsidRDefault="00404D6D" w:rsidP="0032596D">
      <w:pPr>
        <w:tabs>
          <w:tab w:val="left" w:pos="851"/>
        </w:tabs>
        <w:autoSpaceDE w:val="0"/>
        <w:autoSpaceDN w:val="0"/>
        <w:adjustRightInd w:val="0"/>
        <w:spacing w:line="360" w:lineRule="auto"/>
        <w:ind w:left="142"/>
        <w:jc w:val="both"/>
        <w:rPr>
          <w:b/>
        </w:rPr>
      </w:pPr>
      <w:r>
        <w:rPr>
          <w:b/>
        </w:rPr>
        <w:t>4.</w:t>
      </w:r>
      <w:r w:rsidRPr="0016467E">
        <w:rPr>
          <w:b/>
        </w:rPr>
        <w:t>Контрольно-измерительные материалы для оценки освоения тем учебной дисциплины</w:t>
      </w:r>
    </w:p>
    <w:p w:rsidR="00404D6D" w:rsidRDefault="00404D6D" w:rsidP="0032596D">
      <w:pPr>
        <w:tabs>
          <w:tab w:val="left" w:pos="851"/>
        </w:tabs>
        <w:autoSpaceDE w:val="0"/>
        <w:autoSpaceDN w:val="0"/>
        <w:adjustRightInd w:val="0"/>
        <w:spacing w:line="360" w:lineRule="auto"/>
        <w:ind w:firstLine="709"/>
        <w:jc w:val="both"/>
        <w:rPr>
          <w:i/>
        </w:rPr>
      </w:pPr>
      <w:r>
        <w:rPr>
          <w:b/>
          <w:i/>
        </w:rPr>
        <w:t>Входной контроль (</w:t>
      </w:r>
      <w:r>
        <w:rPr>
          <w:i/>
        </w:rPr>
        <w:t>не предусмотрен)</w:t>
      </w:r>
    </w:p>
    <w:p w:rsidR="00404D6D" w:rsidRPr="00996DAC" w:rsidRDefault="00404D6D" w:rsidP="0032596D">
      <w:pPr>
        <w:tabs>
          <w:tab w:val="left" w:pos="851"/>
        </w:tabs>
        <w:autoSpaceDE w:val="0"/>
        <w:autoSpaceDN w:val="0"/>
        <w:adjustRightInd w:val="0"/>
        <w:spacing w:line="360" w:lineRule="auto"/>
        <w:ind w:firstLine="709"/>
        <w:jc w:val="both"/>
        <w:rPr>
          <w:i/>
        </w:rPr>
      </w:pPr>
    </w:p>
    <w:p w:rsidR="00404D6D" w:rsidRPr="001A7B0F" w:rsidRDefault="00404D6D" w:rsidP="0032596D">
      <w:pPr>
        <w:tabs>
          <w:tab w:val="left" w:pos="851"/>
        </w:tabs>
        <w:autoSpaceDE w:val="0"/>
        <w:autoSpaceDN w:val="0"/>
        <w:adjustRightInd w:val="0"/>
        <w:spacing w:line="360" w:lineRule="auto"/>
        <w:ind w:firstLine="709"/>
        <w:jc w:val="both"/>
        <w:rPr>
          <w:b/>
          <w:i/>
          <w:iCs/>
        </w:rPr>
      </w:pPr>
      <w:r w:rsidRPr="001A7B0F">
        <w:rPr>
          <w:b/>
        </w:rPr>
        <w:t>Тема 1.1 Чрезвычайные ситуации мирного и военного времени и организация защиты населения</w:t>
      </w:r>
      <w:r>
        <w:rPr>
          <w:b/>
        </w:rPr>
        <w:t>.</w:t>
      </w:r>
    </w:p>
    <w:p w:rsidR="00404D6D" w:rsidRDefault="00404D6D"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Pr>
          <w:i/>
          <w:iCs/>
        </w:rPr>
        <w:t xml:space="preserve">: </w:t>
      </w:r>
      <w:r w:rsidRPr="003A2319">
        <w:rPr>
          <w:iCs/>
        </w:rPr>
        <w:t>тестирование</w:t>
      </w:r>
    </w:p>
    <w:p w:rsidR="00404D6D" w:rsidRDefault="00404D6D" w:rsidP="0032596D">
      <w:pPr>
        <w:tabs>
          <w:tab w:val="left" w:pos="851"/>
        </w:tabs>
        <w:autoSpaceDE w:val="0"/>
        <w:autoSpaceDN w:val="0"/>
        <w:adjustRightInd w:val="0"/>
        <w:spacing w:line="360" w:lineRule="auto"/>
        <w:ind w:firstLine="709"/>
        <w:jc w:val="both"/>
      </w:pPr>
      <w:r>
        <w:t>Условия:</w:t>
      </w:r>
    </w:p>
    <w:p w:rsidR="00404D6D" w:rsidRPr="000138DC" w:rsidRDefault="00404D6D" w:rsidP="0032596D">
      <w:pPr>
        <w:spacing w:line="360" w:lineRule="auto"/>
        <w:ind w:firstLine="709"/>
        <w:jc w:val="both"/>
        <w:rPr>
          <w:i/>
          <w:color w:val="FF0000"/>
        </w:rPr>
      </w:pPr>
      <w:r w:rsidRPr="00311B90">
        <w:rPr>
          <w:b/>
        </w:rPr>
        <w:t>Количество вариантов задания</w:t>
      </w:r>
      <w:r w:rsidRPr="00311B90">
        <w:t xml:space="preserve">– </w:t>
      </w:r>
      <w:r w:rsidRPr="00DB7C48">
        <w:t>1.</w:t>
      </w:r>
    </w:p>
    <w:p w:rsidR="00404D6D" w:rsidRPr="00311B90" w:rsidRDefault="00404D6D" w:rsidP="0032596D">
      <w:pPr>
        <w:spacing w:line="360" w:lineRule="auto"/>
        <w:ind w:firstLine="709"/>
        <w:jc w:val="both"/>
      </w:pPr>
      <w:r w:rsidRPr="00311B90">
        <w:rPr>
          <w:b/>
        </w:rPr>
        <w:t xml:space="preserve">Время выполнения задания – </w:t>
      </w:r>
      <w:r>
        <w:rPr>
          <w:b/>
        </w:rPr>
        <w:t>20мин</w:t>
      </w:r>
      <w:r w:rsidRPr="00311B90">
        <w:rPr>
          <w:b/>
        </w:rPr>
        <w:t>.</w:t>
      </w:r>
    </w:p>
    <w:p w:rsidR="00404D6D" w:rsidRPr="008258E7" w:rsidRDefault="00404D6D" w:rsidP="0032596D">
      <w:pPr>
        <w:tabs>
          <w:tab w:val="left" w:pos="851"/>
        </w:tabs>
        <w:autoSpaceDE w:val="0"/>
        <w:autoSpaceDN w:val="0"/>
        <w:adjustRightInd w:val="0"/>
        <w:spacing w:line="360" w:lineRule="auto"/>
        <w:ind w:firstLine="709"/>
        <w:jc w:val="both"/>
      </w:pPr>
      <w:r w:rsidRPr="00311B90">
        <w:rPr>
          <w:b/>
        </w:rPr>
        <w:t xml:space="preserve">Оборудование: </w:t>
      </w:r>
      <w:r w:rsidRPr="00E64419">
        <w:t>тест-задания</w:t>
      </w:r>
    </w:p>
    <w:p w:rsidR="00404D6D" w:rsidRPr="003D0E15" w:rsidRDefault="00404D6D" w:rsidP="0032596D">
      <w:pPr>
        <w:spacing w:line="360" w:lineRule="auto"/>
        <w:ind w:firstLine="709"/>
        <w:contextualSpacing/>
        <w:jc w:val="both"/>
        <w:rPr>
          <w:rFonts w:asciiTheme="minorHAnsi" w:hAnsiTheme="minorHAnsi" w:cstheme="minorHAnsi"/>
          <w:b/>
        </w:rPr>
      </w:pPr>
      <w:r w:rsidRPr="003D0E15">
        <w:rPr>
          <w:rFonts w:asciiTheme="minorHAnsi" w:hAnsiTheme="minorHAnsi" w:cstheme="minorHAnsi"/>
          <w:b/>
        </w:rPr>
        <w:t>Тестовое задание по теме  1.1 Чрезвычайные ситуации мирного и военного времени и организация защиты населения</w:t>
      </w:r>
    </w:p>
    <w:p w:rsidR="00404D6D" w:rsidRPr="003D0E15" w:rsidRDefault="00404D6D" w:rsidP="0032596D">
      <w:pPr>
        <w:spacing w:line="360" w:lineRule="auto"/>
        <w:ind w:firstLine="709"/>
        <w:contextualSpacing/>
        <w:jc w:val="both"/>
        <w:rPr>
          <w:rFonts w:asciiTheme="minorHAnsi" w:hAnsiTheme="minorHAnsi" w:cstheme="minorHAnsi"/>
        </w:rPr>
      </w:pP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b/>
        </w:rPr>
        <w:lastRenderedPageBreak/>
        <w:t xml:space="preserve"> 1. В какой последовательности вы постараетесь действовать, если, находясь дома, неожиданно почувствовали толчки, дребезжание стекол, посуды, а време</w:t>
      </w:r>
      <w:r w:rsidRPr="00973809">
        <w:rPr>
          <w:rFonts w:asciiTheme="minorHAnsi" w:hAnsiTheme="minorHAnsi" w:cstheme="minorHAnsi"/>
          <w:b/>
        </w:rPr>
        <w:softHyphen/>
        <w:t>ни, чтобы выбежать из здания, нет:</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отключите электричество, газ, воду, отойдете от окон и предметов мебели, кото</w:t>
      </w:r>
      <w:r w:rsidRPr="00973809">
        <w:rPr>
          <w:rFonts w:asciiTheme="minorHAnsi" w:hAnsiTheme="minorHAnsi" w:cstheme="minorHAnsi"/>
        </w:rPr>
        <w:softHyphen/>
        <w:t>рые могут упасть, займете безопасное место в проеме дверей;</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позвоните в аварийную службу, отключите электричество, газ, воду, займете место у окна;</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 xml:space="preserve">в) закроете окна и двери и займете безопасное место в шкафу. </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b/>
        </w:rPr>
        <w:t>2. Признаками приближающегося землетрясения могут быть:</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голубоватое свечение внутренней поверхности домов, искрение близко располо</w:t>
      </w:r>
      <w:r w:rsidRPr="00973809">
        <w:rPr>
          <w:rFonts w:asciiTheme="minorHAnsi" w:hAnsiTheme="minorHAnsi" w:cstheme="minorHAnsi"/>
        </w:rPr>
        <w:softHyphen/>
        <w:t>женных (но не соприкасающихся) электрических проводов, запах газа в районах, где раньше этого не отмечалось, вспышки в виде рассеянного света зарниц;</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резкое изменение погодных условий, самовоспламенение и самовозгорание го</w:t>
      </w:r>
      <w:r w:rsidRPr="00973809">
        <w:rPr>
          <w:rFonts w:asciiTheme="minorHAnsi" w:hAnsiTheme="minorHAnsi" w:cstheme="minorHAnsi"/>
        </w:rPr>
        <w:softHyphen/>
        <w:t>рючих веществ и материалов, выпадение обильных осадков в виде дождя или снега;</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короткое замыкание электросети, непонятный гул, качание люстры и дрожание стекол в окнах.</w:t>
      </w:r>
    </w:p>
    <w:p w:rsidR="00404D6D" w:rsidRPr="00973809" w:rsidRDefault="00404D6D" w:rsidP="0032596D">
      <w:pPr>
        <w:spacing w:line="360" w:lineRule="auto"/>
        <w:ind w:firstLine="709"/>
        <w:contextualSpacing/>
        <w:jc w:val="both"/>
        <w:rPr>
          <w:rFonts w:asciiTheme="minorHAnsi" w:hAnsiTheme="minorHAnsi" w:cstheme="minorHAnsi"/>
          <w:b/>
        </w:rPr>
      </w:pPr>
      <w:r w:rsidRPr="00973809">
        <w:rPr>
          <w:rFonts w:asciiTheme="minorHAnsi" w:hAnsiTheme="minorHAnsi" w:cstheme="minorHAnsi"/>
          <w:b/>
        </w:rPr>
        <w:t>3. Вы попали под завал в результате землетрясения. Левая нога повреждена упавшей конструкцией, но свободна, шевелить пальцами и ступней ноги можете. В помещении есть немного свободного пространства, но выход заблокирован. Ка</w:t>
      </w:r>
      <w:r w:rsidRPr="00973809">
        <w:rPr>
          <w:rFonts w:asciiTheme="minorHAnsi" w:hAnsiTheme="minorHAnsi" w:cstheme="minorHAnsi"/>
          <w:b/>
        </w:rPr>
        <w:softHyphen/>
        <w:t>кова очередность ваших действий:</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окажете себе первую помощь, установите подпорки под конструкции над вами, найдете теплые вещи или одеяло, чтобы укрыться, будете кричать, звать на помощь, стучать металлическими предметами по трубам, плитам;</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окажете себе первую помощь и начнете разгребать завал в сторону выхода из помещения;</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установите подпорки под конструкции над вами, попробуете подойти к оконно</w:t>
      </w:r>
      <w:r w:rsidRPr="00973809">
        <w:rPr>
          <w:rFonts w:asciiTheme="minorHAnsi" w:hAnsiTheme="minorHAnsi" w:cstheme="minorHAnsi"/>
        </w:rPr>
        <w:softHyphen/>
        <w:t>му проему, если найдете спички, попытаетесь развести небольшой костер, чтобы со</w:t>
      </w:r>
      <w:r w:rsidRPr="00973809">
        <w:rPr>
          <w:rFonts w:asciiTheme="minorHAnsi" w:hAnsiTheme="minorHAnsi" w:cstheme="minorHAnsi"/>
        </w:rPr>
        <w:softHyphen/>
        <w:t>греться и осмотреться вокруг.</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b/>
        </w:rPr>
        <w:t>4. Наиболее подходящие места для укрытия в здании при землетрясении:</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места под подоконником, внутри шкафов, гардеробов, углы, образованные внут</w:t>
      </w:r>
      <w:r w:rsidRPr="00973809">
        <w:rPr>
          <w:rFonts w:asciiTheme="minorHAnsi" w:hAnsiTheme="minorHAnsi" w:cstheme="minorHAnsi"/>
        </w:rPr>
        <w:softHyphen/>
        <w:t>ренними перегородками;</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lastRenderedPageBreak/>
        <w:t>б) места под прочно закрепленными столами, рядом с кроватями, у колонн, проемы в капитальных внутренних стенах, углы, образованные капитальными внут</w:t>
      </w:r>
      <w:r w:rsidRPr="00973809">
        <w:rPr>
          <w:rFonts w:asciiTheme="minorHAnsi" w:hAnsiTheme="minorHAnsi" w:cstheme="minorHAnsi"/>
        </w:rPr>
        <w:softHyphen/>
        <w:t>ренними стенами, дверные проемы;</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вентиляционные шахты и короба, балконы и лоджии, места внутри кладовок и встроенных шкафов.</w:t>
      </w:r>
    </w:p>
    <w:p w:rsidR="00404D6D" w:rsidRPr="00973809" w:rsidRDefault="00404D6D" w:rsidP="0032596D">
      <w:pPr>
        <w:pStyle w:val="FR1"/>
        <w:spacing w:line="360" w:lineRule="auto"/>
        <w:ind w:firstLine="709"/>
        <w:contextualSpacing/>
        <w:rPr>
          <w:rFonts w:asciiTheme="minorHAnsi" w:hAnsiTheme="minorHAnsi" w:cstheme="minorHAnsi"/>
          <w:sz w:val="24"/>
          <w:szCs w:val="24"/>
        </w:rPr>
      </w:pPr>
      <w:r w:rsidRPr="00973809">
        <w:rPr>
          <w:rFonts w:asciiTheme="minorHAnsi" w:hAnsiTheme="minorHAnsi" w:cstheme="minorHAnsi"/>
          <w:sz w:val="24"/>
          <w:szCs w:val="24"/>
        </w:rPr>
        <w:t>5. Наиболее безопасные места при сходе оползней, селей, обвалов, лавин:</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склоны гор, где оползневые процессы не очень интенсивны, ущелья и выемки между горами;</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возвышенности, расположенные с противоположной стороны селеопасного направления, склоны гор и возвышенностей, не расположенные к оползневому про</w:t>
      </w:r>
      <w:r w:rsidRPr="00973809">
        <w:rPr>
          <w:rFonts w:asciiTheme="minorHAnsi" w:hAnsiTheme="minorHAnsi" w:cstheme="minorHAnsi"/>
        </w:rPr>
        <w:softHyphen/>
        <w:t>цессу;</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долины между гор с селе- и лавиноопасными участками, большие деревья с толстыми стволами, большие камни, за которыми можно укрыться.</w:t>
      </w:r>
    </w:p>
    <w:p w:rsidR="00404D6D" w:rsidRPr="00973809" w:rsidRDefault="00404D6D" w:rsidP="0032596D">
      <w:pPr>
        <w:pStyle w:val="FR1"/>
        <w:spacing w:line="360" w:lineRule="auto"/>
        <w:ind w:firstLine="709"/>
        <w:contextualSpacing/>
        <w:rPr>
          <w:rFonts w:asciiTheme="minorHAnsi" w:hAnsiTheme="minorHAnsi" w:cstheme="minorHAnsi"/>
          <w:sz w:val="24"/>
          <w:szCs w:val="24"/>
        </w:rPr>
      </w:pPr>
      <w:r w:rsidRPr="00973809">
        <w:rPr>
          <w:rFonts w:asciiTheme="minorHAnsi" w:hAnsiTheme="minorHAnsi" w:cstheme="minorHAnsi"/>
          <w:sz w:val="24"/>
          <w:szCs w:val="24"/>
        </w:rPr>
        <w:t>6. Находясь дома в селеопасном районе, вы услышали по радио сообщение об угрозе схода селя. У вас в запасе 30 мин. Ваши действия:</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соберете все ценное имущество во дворе и укроете его в помещении, сами укро</w:t>
      </w:r>
      <w:r w:rsidRPr="00973809">
        <w:rPr>
          <w:rFonts w:asciiTheme="minorHAnsi" w:hAnsiTheme="minorHAnsi" w:cstheme="minorHAnsi"/>
        </w:rPr>
        <w:softHyphen/>
        <w:t>етесь в погребе;</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плотно закроете вентиляционные и другие отверстия, все двери и окна, будете выходить на склон горы через ущелье или небольшую долину;</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выйдете из здания и направитесь в безопасное место, предупредите соседей об угрозе селя, будете выходить на склон горы, находящийся на селебезопасном направ</w:t>
      </w:r>
      <w:r w:rsidRPr="00973809">
        <w:rPr>
          <w:rFonts w:asciiTheme="minorHAnsi" w:hAnsiTheme="minorHAnsi" w:cstheme="minorHAnsi"/>
        </w:rPr>
        <w:softHyphen/>
        <w:t>лении.</w:t>
      </w:r>
    </w:p>
    <w:p w:rsidR="00404D6D" w:rsidRPr="00973809" w:rsidRDefault="00404D6D" w:rsidP="0032596D">
      <w:pPr>
        <w:pStyle w:val="FR1"/>
        <w:spacing w:line="360" w:lineRule="auto"/>
        <w:ind w:firstLine="709"/>
        <w:contextualSpacing/>
        <w:rPr>
          <w:rFonts w:asciiTheme="minorHAnsi" w:hAnsiTheme="minorHAnsi" w:cstheme="minorHAnsi"/>
          <w:sz w:val="24"/>
          <w:szCs w:val="24"/>
        </w:rPr>
      </w:pPr>
      <w:r w:rsidRPr="00973809">
        <w:rPr>
          <w:rFonts w:asciiTheme="minorHAnsi" w:hAnsiTheme="minorHAnsi" w:cstheme="minorHAnsi"/>
          <w:sz w:val="24"/>
          <w:szCs w:val="24"/>
        </w:rPr>
        <w:t>7. Наиболее опасным периодом схода лавин считается:</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зима, в моменты после выпадения осадков;</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зима и осень, с 14 ч до захода солнца;</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весна и лето, с 10 ч утра до захода солнца.</w:t>
      </w:r>
    </w:p>
    <w:p w:rsidR="00404D6D" w:rsidRPr="00973809" w:rsidRDefault="00404D6D" w:rsidP="0032596D">
      <w:pPr>
        <w:pStyle w:val="FR1"/>
        <w:spacing w:line="360" w:lineRule="auto"/>
        <w:ind w:firstLine="709"/>
        <w:contextualSpacing/>
        <w:rPr>
          <w:rFonts w:asciiTheme="minorHAnsi" w:hAnsiTheme="minorHAnsi" w:cstheme="minorHAnsi"/>
          <w:sz w:val="24"/>
          <w:szCs w:val="24"/>
        </w:rPr>
      </w:pPr>
      <w:r w:rsidRPr="00973809">
        <w:rPr>
          <w:rFonts w:asciiTheme="minorHAnsi" w:hAnsiTheme="minorHAnsi" w:cstheme="minorHAnsi"/>
          <w:sz w:val="24"/>
          <w:szCs w:val="24"/>
        </w:rPr>
        <w:t>8. Во время прохождения лавиноопасного участка в горах вы с группой туристов увидели внезапный сход снежной лавины. Опасность попадания в ла</w:t>
      </w:r>
      <w:r w:rsidRPr="00973809">
        <w:rPr>
          <w:rFonts w:asciiTheme="minorHAnsi" w:hAnsiTheme="minorHAnsi" w:cstheme="minorHAnsi"/>
          <w:sz w:val="24"/>
          <w:szCs w:val="24"/>
        </w:rPr>
        <w:softHyphen/>
        <w:t>вину велика. Ваши действия:</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а) быстро начнете организованный выход из лавиноопасного участка;</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разделитесь на несколько групп, каждая из которых начнет самостоятельно спус</w:t>
      </w:r>
      <w:r w:rsidRPr="00973809">
        <w:rPr>
          <w:rFonts w:asciiTheme="minorHAnsi" w:hAnsiTheme="minorHAnsi" w:cstheme="minorHAnsi"/>
        </w:rPr>
        <w:softHyphen/>
        <w:t>каться в долину;</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при помощи веревок закрепитесь за большие камни;</w:t>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 xml:space="preserve">г) укроетесь за скалой или ее выступом, ляжете и прижметесь к земле, закрыв голову руками.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lastRenderedPageBreak/>
        <w:t>9. Принцип работы одного из указанных приборов напоминает   принцип действия смерча. Что это за прибор:</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пылесос;</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утюг;</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газовая плита;</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г) холодильник.</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10.  Безопасные естественные укрытия на улице во время урагана и бури: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большие отдельно стоящие деревья, крупные камни;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столбы, мачты, линии электропередачи;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овраги, ямы, рвы, канавы, кюветы дорог.</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11.  Основными признаками возникновения ураганов, бурь и смерчей явля</w:t>
      </w:r>
      <w:r w:rsidRPr="00973809">
        <w:rPr>
          <w:rFonts w:asciiTheme="minorHAnsi" w:hAnsiTheme="minorHAnsi" w:cstheme="minorHAnsi"/>
          <w:b/>
        </w:rPr>
        <w:softHyphen/>
        <w:t>ются: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усиленная скорость ветра и резкое падения атмосферного давления, ливневые дожди и штормовой нагон воды; бурное выпадение снега и грунтовой пыли;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запах газа в районах, где этого раньше не отмечали; искрение близко располо</w:t>
      </w:r>
      <w:r w:rsidRPr="00973809">
        <w:rPr>
          <w:rFonts w:asciiTheme="minorHAnsi" w:hAnsiTheme="minorHAnsi" w:cstheme="minorHAnsi"/>
        </w:rPr>
        <w:softHyphen/>
        <w:t>женных электрических проводов; голубоватое свечение внутренней поверхности до</w:t>
      </w:r>
      <w:r w:rsidRPr="00973809">
        <w:rPr>
          <w:rFonts w:asciiTheme="minorHAnsi" w:hAnsiTheme="minorHAnsi" w:cstheme="minorHAnsi"/>
        </w:rPr>
        <w:softHyphen/>
        <w:t>мов, вспышки в виде рассеянного света зарниц.</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12. При внезапном возникновении урагана, бури, смерча вы должны:</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закрыть двери и встать у оконных проемов, чтобы можно было увидеть оконча</w:t>
      </w:r>
      <w:r w:rsidRPr="00973809">
        <w:rPr>
          <w:rFonts w:asciiTheme="minorHAnsi" w:hAnsiTheme="minorHAnsi" w:cstheme="minorHAnsi"/>
        </w:rPr>
        <w:softHyphen/>
        <w:t>ние урагана, бури, смерча;</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отойти от окон, перейти в наиболее безопасное место, дождаться снижения по</w:t>
      </w:r>
      <w:r w:rsidRPr="00973809">
        <w:rPr>
          <w:rFonts w:asciiTheme="minorHAnsi" w:hAnsiTheme="minorHAnsi" w:cstheme="minorHAnsi"/>
        </w:rPr>
        <w:softHyphen/>
        <w:t>рыва ветра, перебраться в наиболее надежное укрытие;</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подняться на чердак, закрыть окна, переждать стихийное бедствие.</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13. Вы с семьей зимой едете в автомобиле. До ближайшего населенного пунк</w:t>
      </w:r>
      <w:r w:rsidRPr="00973809">
        <w:rPr>
          <w:rFonts w:asciiTheme="minorHAnsi" w:hAnsiTheme="minorHAnsi" w:cstheme="minorHAnsi"/>
          <w:b/>
        </w:rPr>
        <w:softHyphen/>
        <w:t>та примерно 40 км. Внезапно началась снежная буря, дальнейшее движение не</w:t>
      </w:r>
      <w:r w:rsidRPr="00973809">
        <w:rPr>
          <w:rFonts w:asciiTheme="minorHAnsi" w:hAnsiTheme="minorHAnsi" w:cstheme="minorHAnsi"/>
          <w:b/>
        </w:rPr>
        <w:softHyphen/>
        <w:t>возможно. Что в этом случае должен делать водитель:</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медленно и осторожно выехать вперед с включенными фарами, попытаться до</w:t>
      </w:r>
      <w:r w:rsidRPr="00973809">
        <w:rPr>
          <w:rFonts w:asciiTheme="minorHAnsi" w:hAnsiTheme="minorHAnsi" w:cstheme="minorHAnsi"/>
        </w:rPr>
        <w:softHyphen/>
        <w:t>ехать до ближайшего поселка, строения, где можно укрыться;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всем остаться в машине, водителю обозначить стоянку, укрыть двигатель со стороны радиатора, периодически прогревать двигатель и разгребать снег вокруг ма</w:t>
      </w:r>
      <w:r w:rsidRPr="00973809">
        <w:rPr>
          <w:rFonts w:asciiTheme="minorHAnsi" w:hAnsiTheme="minorHAnsi" w:cstheme="minorHAnsi"/>
        </w:rPr>
        <w:softHyphen/>
        <w:t>шины;</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всем выйти из машины, водителю закрыть дверцы, идти до ближайшего посел</w:t>
      </w:r>
      <w:r w:rsidRPr="00973809">
        <w:rPr>
          <w:rFonts w:asciiTheme="minorHAnsi" w:hAnsiTheme="minorHAnsi" w:cstheme="minorHAnsi"/>
        </w:rPr>
        <w:softHyphen/>
        <w:t>ка, населенного пункта пешком, в машине оставить записку.</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 xml:space="preserve">14. При угрозе наводнения и получении информации о начале эвакуации населения необходимо быстро собраться и взять с собой: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lastRenderedPageBreak/>
        <w:t xml:space="preserve">а) документ, удостоверяющий личность, водительские права, удостоверение или пропуск  с места работы, сберегательную книжку, бланки квитанций на оплату квартиры;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 xml:space="preserve">б) однодневный запас продуктов питания, паспорт или свидетельство о рождении; комплект нижней одежды, средства индивидуальной защиты органов дыхания и кожи;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пакет с документами и деньгами, медицинскую аптечку, трехдневный запас продуктов, пастельное белье, туалетные принадлежности, комплект верхней одежды и обуви.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15. В сообщении об угрозе наводнения кроме гидрометеоданных указывается: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 xml:space="preserve">а) ожидаемое время затопления, границы затопляемой территории, порядок действий эвакуации населения;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 xml:space="preserve">б) причины, признаки и поражающие факторы наводнения.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 xml:space="preserve">16. При внезапном наводнении до прибытия помощи следует: </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оставаться на месте и ждать указаний по телевидению (радио), при этом вывесить белое или цветное полотнище, чтобы вас обнаружили;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быстро занять ближайшее возвышенное место и оставаться там до схода воды» при этом подавать сигналы, позволяющие вас обнаружить;</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спуститься на нижний этаж здания и подавать световые сигналы.</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17.  Вынужденную самостоятельную эвакуацию во время внезапного навод</w:t>
      </w:r>
      <w:r w:rsidRPr="00973809">
        <w:rPr>
          <w:rFonts w:asciiTheme="minorHAnsi" w:hAnsiTheme="minorHAnsi" w:cstheme="minorHAnsi"/>
          <w:b/>
        </w:rPr>
        <w:softHyphen/>
        <w:t>нения необходимо начинать тогда, когда вода:</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затопила подвальные помещения и достигла первого этажа здания, где вы находитесь;</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достигла отметки вашего пребывания и создается реальная угроза жизни;</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стала резко подниматься.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18.  Одним из последствий наводнения является: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нарушение сельскохозяйственной деятельности и гибель урожая;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взрывы промышленных объектов в результате действия волны прорыва;</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возникновение местных пожаров, изменение климата.</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19.  Если вы оказались в лесу, где возник пожар, то необходимо:</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оставаться на месте до приезда пожарных;</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определить направление ветра и распространение огня и быстро выходить из леса в наветренную сторону;</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определить направление ветра и распространение огня и быстро выходить из леса в подветренную сторону.</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20.  Если вы оказались в зоне лесного пожара, то, прежде всего, необходимо:</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накрыть голову и верхнюю часть тела мокрой одеждой и окунуться в ближай</w:t>
      </w:r>
      <w:r w:rsidRPr="00973809">
        <w:rPr>
          <w:rFonts w:asciiTheme="minorHAnsi" w:hAnsiTheme="minorHAnsi" w:cstheme="minorHAnsi"/>
        </w:rPr>
        <w:softHyphen/>
        <w:t xml:space="preserve">ший </w:t>
      </w:r>
      <w:r w:rsidRPr="00973809">
        <w:rPr>
          <w:rFonts w:asciiTheme="minorHAnsi" w:hAnsiTheme="minorHAnsi" w:cstheme="minorHAnsi"/>
        </w:rPr>
        <w:lastRenderedPageBreak/>
        <w:t>водоем;</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не обгонять лесной пожар, а двигаться под прямым углом к направлению рас</w:t>
      </w:r>
      <w:r w:rsidRPr="00973809">
        <w:rPr>
          <w:rFonts w:asciiTheme="minorHAnsi" w:hAnsiTheme="minorHAnsi" w:cstheme="minorHAnsi"/>
        </w:rPr>
        <w:softHyphen/>
        <w:t>пространения огня;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для преодоления недостатка кислорода пригнуться к земле и дышать через мок</w:t>
      </w:r>
      <w:r w:rsidRPr="00973809">
        <w:rPr>
          <w:rFonts w:asciiTheme="minorHAnsi" w:hAnsiTheme="minorHAnsi" w:cstheme="minorHAnsi"/>
        </w:rPr>
        <w:softHyphen/>
        <w:t>рый платок (одежду).</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b/>
        </w:rPr>
      </w:pPr>
      <w:r w:rsidRPr="00973809">
        <w:rPr>
          <w:rFonts w:asciiTheme="minorHAnsi" w:hAnsiTheme="minorHAnsi" w:cstheme="minorHAnsi"/>
          <w:b/>
        </w:rPr>
        <w:t>21.  В случае угрозы для жизни населения от массовых пожаров в населен</w:t>
      </w:r>
      <w:r w:rsidRPr="00973809">
        <w:rPr>
          <w:rFonts w:asciiTheme="minorHAnsi" w:hAnsiTheme="minorHAnsi" w:cstheme="minorHAnsi"/>
          <w:b/>
        </w:rPr>
        <w:softHyphen/>
        <w:t>ных пунктах организуется:</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а) укрытие в соседнем (не горящем) лесном массиве;</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б) укрытие в подвалах и погребах;</w:t>
      </w:r>
    </w:p>
    <w:p w:rsidR="00404D6D" w:rsidRPr="00973809" w:rsidRDefault="00404D6D" w:rsidP="0032596D">
      <w:pPr>
        <w:widowControl w:val="0"/>
        <w:autoSpaceDE w:val="0"/>
        <w:autoSpaceDN w:val="0"/>
        <w:adjustRightInd w:val="0"/>
        <w:spacing w:line="360" w:lineRule="auto"/>
        <w:ind w:firstLine="709"/>
        <w:contextualSpacing/>
        <w:jc w:val="both"/>
        <w:rPr>
          <w:rFonts w:asciiTheme="minorHAnsi" w:hAnsiTheme="minorHAnsi" w:cstheme="minorHAnsi"/>
        </w:rPr>
      </w:pPr>
      <w:r w:rsidRPr="00973809">
        <w:rPr>
          <w:rFonts w:asciiTheme="minorHAnsi" w:hAnsiTheme="minorHAnsi" w:cstheme="minorHAnsi"/>
        </w:rPr>
        <w:t>в) эвакуация в безопасные места.</w:t>
      </w:r>
    </w:p>
    <w:p w:rsidR="00404D6D" w:rsidRPr="00973809" w:rsidRDefault="00404D6D" w:rsidP="0032596D">
      <w:pPr>
        <w:spacing w:line="360" w:lineRule="auto"/>
        <w:ind w:firstLine="709"/>
        <w:contextualSpacing/>
        <w:jc w:val="both"/>
        <w:rPr>
          <w:rFonts w:asciiTheme="minorHAnsi" w:hAnsiTheme="minorHAnsi" w:cstheme="minorHAnsi"/>
          <w:b/>
        </w:rPr>
      </w:pPr>
      <w:r w:rsidRPr="00973809">
        <w:rPr>
          <w:rFonts w:asciiTheme="minorHAnsi" w:hAnsiTheme="minorHAnsi" w:cstheme="minorHAnsi"/>
          <w:b/>
        </w:rPr>
        <w:t>22.  К тушению  лесных и торфяных пожаров не допускаются лица моложе:</w:t>
      </w:r>
    </w:p>
    <w:p w:rsidR="00404D6D" w:rsidRPr="00973809" w:rsidRDefault="00404D6D" w:rsidP="0032596D">
      <w:pPr>
        <w:tabs>
          <w:tab w:val="left" w:pos="2025"/>
        </w:tabs>
        <w:spacing w:line="360" w:lineRule="auto"/>
        <w:ind w:firstLine="709"/>
        <w:contextualSpacing/>
        <w:jc w:val="both"/>
        <w:rPr>
          <w:rFonts w:asciiTheme="minorHAnsi" w:hAnsiTheme="minorHAnsi" w:cstheme="minorHAnsi"/>
        </w:rPr>
      </w:pPr>
      <w:r w:rsidRPr="00973809">
        <w:rPr>
          <w:rFonts w:asciiTheme="minorHAnsi" w:hAnsiTheme="minorHAnsi" w:cstheme="minorHAnsi"/>
        </w:rPr>
        <w:t>а) 20 лет;</w:t>
      </w:r>
      <w:r w:rsidRPr="00973809">
        <w:rPr>
          <w:rFonts w:asciiTheme="minorHAnsi" w:hAnsiTheme="minorHAnsi" w:cstheme="minorHAnsi"/>
        </w:rPr>
        <w:tab/>
      </w:r>
    </w:p>
    <w:p w:rsidR="00404D6D" w:rsidRPr="00973809"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б) 18 лет;</w:t>
      </w:r>
    </w:p>
    <w:p w:rsidR="00404D6D" w:rsidRDefault="00404D6D" w:rsidP="0032596D">
      <w:pPr>
        <w:spacing w:line="360" w:lineRule="auto"/>
        <w:ind w:firstLine="709"/>
        <w:contextualSpacing/>
        <w:jc w:val="both"/>
        <w:rPr>
          <w:rFonts w:asciiTheme="minorHAnsi" w:hAnsiTheme="minorHAnsi" w:cstheme="minorHAnsi"/>
        </w:rPr>
      </w:pPr>
      <w:r w:rsidRPr="00973809">
        <w:rPr>
          <w:rFonts w:asciiTheme="minorHAnsi" w:hAnsiTheme="minorHAnsi" w:cstheme="minorHAnsi"/>
        </w:rPr>
        <w:t>в) 16 лет.</w:t>
      </w:r>
    </w:p>
    <w:p w:rsidR="00404D6D" w:rsidRPr="00973809" w:rsidRDefault="00404D6D" w:rsidP="0032596D">
      <w:pPr>
        <w:spacing w:line="360" w:lineRule="auto"/>
        <w:ind w:firstLine="709"/>
        <w:contextualSpacing/>
        <w:jc w:val="both"/>
        <w:rPr>
          <w:rFonts w:asciiTheme="minorHAnsi" w:hAnsiTheme="minorHAnsi" w:cstheme="minorHAnsi"/>
        </w:rPr>
      </w:pPr>
    </w:p>
    <w:p w:rsidR="00404D6D" w:rsidRDefault="00404D6D" w:rsidP="0032596D">
      <w:pPr>
        <w:tabs>
          <w:tab w:val="left" w:pos="851"/>
        </w:tabs>
        <w:autoSpaceDE w:val="0"/>
        <w:autoSpaceDN w:val="0"/>
        <w:adjustRightInd w:val="0"/>
        <w:spacing w:line="360" w:lineRule="auto"/>
        <w:ind w:firstLine="709"/>
        <w:jc w:val="both"/>
        <w:rPr>
          <w:i/>
        </w:rPr>
      </w:pPr>
      <w:r>
        <w:rPr>
          <w:i/>
        </w:rPr>
        <w:t>Эталоны ответов</w:t>
      </w:r>
    </w:p>
    <w:tbl>
      <w:tblPr>
        <w:tblW w:w="0" w:type="auto"/>
        <w:tblLook w:val="04A0" w:firstRow="1" w:lastRow="0" w:firstColumn="1" w:lastColumn="0" w:noHBand="0" w:noVBand="1"/>
      </w:tblPr>
      <w:tblGrid>
        <w:gridCol w:w="1326"/>
        <w:gridCol w:w="336"/>
        <w:gridCol w:w="336"/>
        <w:gridCol w:w="336"/>
        <w:gridCol w:w="337"/>
        <w:gridCol w:w="337"/>
        <w:gridCol w:w="336"/>
        <w:gridCol w:w="336"/>
        <w:gridCol w:w="336"/>
        <w:gridCol w:w="336"/>
        <w:gridCol w:w="456"/>
        <w:gridCol w:w="456"/>
        <w:gridCol w:w="456"/>
        <w:gridCol w:w="456"/>
        <w:gridCol w:w="456"/>
        <w:gridCol w:w="456"/>
        <w:gridCol w:w="456"/>
        <w:gridCol w:w="456"/>
        <w:gridCol w:w="456"/>
        <w:gridCol w:w="456"/>
        <w:gridCol w:w="456"/>
        <w:gridCol w:w="456"/>
        <w:gridCol w:w="456"/>
      </w:tblGrid>
      <w:tr w:rsidR="00404D6D" w:rsidTr="005134A3">
        <w:trPr>
          <w:trHeight w:val="541"/>
        </w:trPr>
        <w:tc>
          <w:tcPr>
            <w:tcW w:w="1568" w:type="dxa"/>
          </w:tcPr>
          <w:p w:rsidR="00404D6D" w:rsidRDefault="00404D6D" w:rsidP="0032596D">
            <w:pPr>
              <w:tabs>
                <w:tab w:val="left" w:pos="851"/>
              </w:tabs>
              <w:autoSpaceDE w:val="0"/>
              <w:autoSpaceDN w:val="0"/>
              <w:adjustRightInd w:val="0"/>
              <w:spacing w:line="360" w:lineRule="auto"/>
              <w:ind w:left="-104" w:firstLine="104"/>
              <w:rPr>
                <w:i/>
              </w:rPr>
            </w:pPr>
            <w:r>
              <w:rPr>
                <w:i/>
              </w:rPr>
              <w:t>№ вопроса</w:t>
            </w:r>
          </w:p>
        </w:tc>
        <w:tc>
          <w:tcPr>
            <w:tcW w:w="326" w:type="dxa"/>
          </w:tcPr>
          <w:p w:rsidR="00404D6D" w:rsidRDefault="00404D6D" w:rsidP="0032596D">
            <w:pPr>
              <w:tabs>
                <w:tab w:val="left" w:pos="851"/>
              </w:tabs>
              <w:autoSpaceDE w:val="0"/>
              <w:autoSpaceDN w:val="0"/>
              <w:adjustRightInd w:val="0"/>
              <w:spacing w:line="360" w:lineRule="auto"/>
              <w:rPr>
                <w:i/>
              </w:rPr>
            </w:pPr>
            <w:r>
              <w:rPr>
                <w:i/>
              </w:rPr>
              <w:t>1</w:t>
            </w:r>
          </w:p>
        </w:tc>
        <w:tc>
          <w:tcPr>
            <w:tcW w:w="326" w:type="dxa"/>
          </w:tcPr>
          <w:p w:rsidR="00404D6D" w:rsidRDefault="00404D6D" w:rsidP="0032596D">
            <w:pPr>
              <w:tabs>
                <w:tab w:val="left" w:pos="851"/>
              </w:tabs>
              <w:autoSpaceDE w:val="0"/>
              <w:autoSpaceDN w:val="0"/>
              <w:adjustRightInd w:val="0"/>
              <w:spacing w:line="360" w:lineRule="auto"/>
              <w:rPr>
                <w:i/>
              </w:rPr>
            </w:pPr>
            <w:r>
              <w:rPr>
                <w:i/>
              </w:rPr>
              <w:t>2</w:t>
            </w:r>
          </w:p>
        </w:tc>
        <w:tc>
          <w:tcPr>
            <w:tcW w:w="326" w:type="dxa"/>
          </w:tcPr>
          <w:p w:rsidR="00404D6D" w:rsidRDefault="00404D6D" w:rsidP="0032596D">
            <w:pPr>
              <w:tabs>
                <w:tab w:val="left" w:pos="851"/>
              </w:tabs>
              <w:autoSpaceDE w:val="0"/>
              <w:autoSpaceDN w:val="0"/>
              <w:adjustRightInd w:val="0"/>
              <w:spacing w:line="360" w:lineRule="auto"/>
              <w:rPr>
                <w:i/>
              </w:rPr>
            </w:pPr>
            <w:r>
              <w:rPr>
                <w:i/>
              </w:rPr>
              <w:t>3</w:t>
            </w:r>
          </w:p>
        </w:tc>
        <w:tc>
          <w:tcPr>
            <w:tcW w:w="327" w:type="dxa"/>
          </w:tcPr>
          <w:p w:rsidR="00404D6D" w:rsidRDefault="00404D6D" w:rsidP="0032596D">
            <w:pPr>
              <w:tabs>
                <w:tab w:val="left" w:pos="851"/>
              </w:tabs>
              <w:autoSpaceDE w:val="0"/>
              <w:autoSpaceDN w:val="0"/>
              <w:adjustRightInd w:val="0"/>
              <w:spacing w:line="360" w:lineRule="auto"/>
              <w:rPr>
                <w:i/>
              </w:rPr>
            </w:pPr>
            <w:r>
              <w:rPr>
                <w:i/>
              </w:rPr>
              <w:t>4</w:t>
            </w:r>
          </w:p>
        </w:tc>
        <w:tc>
          <w:tcPr>
            <w:tcW w:w="327" w:type="dxa"/>
          </w:tcPr>
          <w:p w:rsidR="00404D6D" w:rsidRDefault="00404D6D" w:rsidP="0032596D">
            <w:pPr>
              <w:tabs>
                <w:tab w:val="left" w:pos="851"/>
              </w:tabs>
              <w:autoSpaceDE w:val="0"/>
              <w:autoSpaceDN w:val="0"/>
              <w:adjustRightInd w:val="0"/>
              <w:spacing w:line="360" w:lineRule="auto"/>
              <w:rPr>
                <w:i/>
              </w:rPr>
            </w:pPr>
            <w:r>
              <w:rPr>
                <w:i/>
              </w:rPr>
              <w:t>5</w:t>
            </w:r>
          </w:p>
        </w:tc>
        <w:tc>
          <w:tcPr>
            <w:tcW w:w="326" w:type="dxa"/>
          </w:tcPr>
          <w:p w:rsidR="00404D6D" w:rsidRDefault="00404D6D" w:rsidP="0032596D">
            <w:pPr>
              <w:tabs>
                <w:tab w:val="left" w:pos="851"/>
              </w:tabs>
              <w:autoSpaceDE w:val="0"/>
              <w:autoSpaceDN w:val="0"/>
              <w:adjustRightInd w:val="0"/>
              <w:spacing w:line="360" w:lineRule="auto"/>
              <w:rPr>
                <w:i/>
              </w:rPr>
            </w:pPr>
            <w:r>
              <w:rPr>
                <w:i/>
              </w:rPr>
              <w:t>6</w:t>
            </w:r>
          </w:p>
        </w:tc>
        <w:tc>
          <w:tcPr>
            <w:tcW w:w="326" w:type="dxa"/>
          </w:tcPr>
          <w:p w:rsidR="00404D6D" w:rsidRDefault="00404D6D" w:rsidP="0032596D">
            <w:pPr>
              <w:tabs>
                <w:tab w:val="left" w:pos="851"/>
              </w:tabs>
              <w:autoSpaceDE w:val="0"/>
              <w:autoSpaceDN w:val="0"/>
              <w:adjustRightInd w:val="0"/>
              <w:spacing w:line="360" w:lineRule="auto"/>
              <w:rPr>
                <w:i/>
              </w:rPr>
            </w:pPr>
            <w:r>
              <w:rPr>
                <w:i/>
              </w:rPr>
              <w:t>7</w:t>
            </w:r>
          </w:p>
        </w:tc>
        <w:tc>
          <w:tcPr>
            <w:tcW w:w="326" w:type="dxa"/>
          </w:tcPr>
          <w:p w:rsidR="00404D6D" w:rsidRDefault="00404D6D" w:rsidP="0032596D">
            <w:pPr>
              <w:tabs>
                <w:tab w:val="left" w:pos="851"/>
              </w:tabs>
              <w:autoSpaceDE w:val="0"/>
              <w:autoSpaceDN w:val="0"/>
              <w:adjustRightInd w:val="0"/>
              <w:spacing w:line="360" w:lineRule="auto"/>
              <w:rPr>
                <w:i/>
              </w:rPr>
            </w:pPr>
            <w:r>
              <w:rPr>
                <w:i/>
              </w:rPr>
              <w:t>8</w:t>
            </w:r>
          </w:p>
        </w:tc>
        <w:tc>
          <w:tcPr>
            <w:tcW w:w="326" w:type="dxa"/>
          </w:tcPr>
          <w:p w:rsidR="00404D6D" w:rsidRDefault="00404D6D" w:rsidP="0032596D">
            <w:pPr>
              <w:tabs>
                <w:tab w:val="left" w:pos="851"/>
              </w:tabs>
              <w:autoSpaceDE w:val="0"/>
              <w:autoSpaceDN w:val="0"/>
              <w:adjustRightInd w:val="0"/>
              <w:spacing w:line="360" w:lineRule="auto"/>
              <w:rPr>
                <w:i/>
              </w:rPr>
            </w:pPr>
            <w:r>
              <w:rPr>
                <w:i/>
              </w:rPr>
              <w:t>9</w:t>
            </w:r>
          </w:p>
        </w:tc>
        <w:tc>
          <w:tcPr>
            <w:tcW w:w="436" w:type="dxa"/>
          </w:tcPr>
          <w:p w:rsidR="00404D6D" w:rsidRDefault="00404D6D" w:rsidP="0032596D">
            <w:pPr>
              <w:tabs>
                <w:tab w:val="left" w:pos="851"/>
              </w:tabs>
              <w:autoSpaceDE w:val="0"/>
              <w:autoSpaceDN w:val="0"/>
              <w:adjustRightInd w:val="0"/>
              <w:spacing w:line="360" w:lineRule="auto"/>
              <w:rPr>
                <w:i/>
              </w:rPr>
            </w:pPr>
            <w:r>
              <w:rPr>
                <w:i/>
              </w:rPr>
              <w:t>10</w:t>
            </w:r>
          </w:p>
        </w:tc>
        <w:tc>
          <w:tcPr>
            <w:tcW w:w="436" w:type="dxa"/>
          </w:tcPr>
          <w:p w:rsidR="00404D6D" w:rsidRDefault="00404D6D" w:rsidP="0032596D">
            <w:pPr>
              <w:tabs>
                <w:tab w:val="left" w:pos="851"/>
              </w:tabs>
              <w:autoSpaceDE w:val="0"/>
              <w:autoSpaceDN w:val="0"/>
              <w:adjustRightInd w:val="0"/>
              <w:spacing w:line="360" w:lineRule="auto"/>
              <w:rPr>
                <w:i/>
              </w:rPr>
            </w:pPr>
            <w:r>
              <w:rPr>
                <w:i/>
              </w:rPr>
              <w:t>11</w:t>
            </w:r>
          </w:p>
        </w:tc>
        <w:tc>
          <w:tcPr>
            <w:tcW w:w="436" w:type="dxa"/>
          </w:tcPr>
          <w:p w:rsidR="00404D6D" w:rsidRDefault="00404D6D" w:rsidP="0032596D">
            <w:pPr>
              <w:tabs>
                <w:tab w:val="left" w:pos="851"/>
              </w:tabs>
              <w:autoSpaceDE w:val="0"/>
              <w:autoSpaceDN w:val="0"/>
              <w:adjustRightInd w:val="0"/>
              <w:spacing w:line="360" w:lineRule="auto"/>
              <w:rPr>
                <w:i/>
              </w:rPr>
            </w:pPr>
            <w:r>
              <w:rPr>
                <w:i/>
              </w:rPr>
              <w:t>12</w:t>
            </w:r>
          </w:p>
        </w:tc>
        <w:tc>
          <w:tcPr>
            <w:tcW w:w="436" w:type="dxa"/>
          </w:tcPr>
          <w:p w:rsidR="00404D6D" w:rsidRDefault="00404D6D" w:rsidP="0032596D">
            <w:pPr>
              <w:tabs>
                <w:tab w:val="left" w:pos="851"/>
              </w:tabs>
              <w:autoSpaceDE w:val="0"/>
              <w:autoSpaceDN w:val="0"/>
              <w:adjustRightInd w:val="0"/>
              <w:spacing w:line="360" w:lineRule="auto"/>
              <w:rPr>
                <w:i/>
              </w:rPr>
            </w:pPr>
            <w:r>
              <w:rPr>
                <w:i/>
              </w:rPr>
              <w:t>13</w:t>
            </w:r>
          </w:p>
        </w:tc>
        <w:tc>
          <w:tcPr>
            <w:tcW w:w="436" w:type="dxa"/>
          </w:tcPr>
          <w:p w:rsidR="00404D6D" w:rsidRDefault="00404D6D" w:rsidP="0032596D">
            <w:pPr>
              <w:tabs>
                <w:tab w:val="left" w:pos="851"/>
              </w:tabs>
              <w:autoSpaceDE w:val="0"/>
              <w:autoSpaceDN w:val="0"/>
              <w:adjustRightInd w:val="0"/>
              <w:spacing w:line="360" w:lineRule="auto"/>
              <w:rPr>
                <w:i/>
              </w:rPr>
            </w:pPr>
            <w:r>
              <w:rPr>
                <w:i/>
              </w:rPr>
              <w:t>14</w:t>
            </w:r>
          </w:p>
        </w:tc>
        <w:tc>
          <w:tcPr>
            <w:tcW w:w="436" w:type="dxa"/>
          </w:tcPr>
          <w:p w:rsidR="00404D6D" w:rsidRDefault="00404D6D" w:rsidP="0032596D">
            <w:pPr>
              <w:tabs>
                <w:tab w:val="left" w:pos="851"/>
              </w:tabs>
              <w:autoSpaceDE w:val="0"/>
              <w:autoSpaceDN w:val="0"/>
              <w:adjustRightInd w:val="0"/>
              <w:spacing w:line="360" w:lineRule="auto"/>
              <w:rPr>
                <w:i/>
              </w:rPr>
            </w:pPr>
            <w:r>
              <w:rPr>
                <w:i/>
              </w:rPr>
              <w:t>15</w:t>
            </w:r>
          </w:p>
        </w:tc>
        <w:tc>
          <w:tcPr>
            <w:tcW w:w="436" w:type="dxa"/>
          </w:tcPr>
          <w:p w:rsidR="00404D6D" w:rsidRDefault="00404D6D" w:rsidP="0032596D">
            <w:pPr>
              <w:tabs>
                <w:tab w:val="left" w:pos="851"/>
              </w:tabs>
              <w:autoSpaceDE w:val="0"/>
              <w:autoSpaceDN w:val="0"/>
              <w:adjustRightInd w:val="0"/>
              <w:spacing w:line="360" w:lineRule="auto"/>
              <w:rPr>
                <w:i/>
              </w:rPr>
            </w:pPr>
            <w:r>
              <w:rPr>
                <w:i/>
              </w:rPr>
              <w:t>16</w:t>
            </w:r>
          </w:p>
        </w:tc>
        <w:tc>
          <w:tcPr>
            <w:tcW w:w="436" w:type="dxa"/>
          </w:tcPr>
          <w:p w:rsidR="00404D6D" w:rsidRDefault="00404D6D" w:rsidP="0032596D">
            <w:pPr>
              <w:tabs>
                <w:tab w:val="left" w:pos="851"/>
              </w:tabs>
              <w:autoSpaceDE w:val="0"/>
              <w:autoSpaceDN w:val="0"/>
              <w:adjustRightInd w:val="0"/>
              <w:spacing w:line="360" w:lineRule="auto"/>
              <w:rPr>
                <w:i/>
              </w:rPr>
            </w:pPr>
            <w:r>
              <w:rPr>
                <w:i/>
              </w:rPr>
              <w:t>17</w:t>
            </w:r>
          </w:p>
        </w:tc>
        <w:tc>
          <w:tcPr>
            <w:tcW w:w="436" w:type="dxa"/>
          </w:tcPr>
          <w:p w:rsidR="00404D6D" w:rsidRDefault="00404D6D" w:rsidP="0032596D">
            <w:pPr>
              <w:tabs>
                <w:tab w:val="left" w:pos="851"/>
              </w:tabs>
              <w:autoSpaceDE w:val="0"/>
              <w:autoSpaceDN w:val="0"/>
              <w:adjustRightInd w:val="0"/>
              <w:spacing w:line="360" w:lineRule="auto"/>
              <w:rPr>
                <w:i/>
              </w:rPr>
            </w:pPr>
            <w:r>
              <w:rPr>
                <w:i/>
              </w:rPr>
              <w:t>18</w:t>
            </w:r>
          </w:p>
        </w:tc>
        <w:tc>
          <w:tcPr>
            <w:tcW w:w="436" w:type="dxa"/>
          </w:tcPr>
          <w:p w:rsidR="00404D6D" w:rsidRDefault="00404D6D" w:rsidP="0032596D">
            <w:pPr>
              <w:tabs>
                <w:tab w:val="left" w:pos="851"/>
              </w:tabs>
              <w:autoSpaceDE w:val="0"/>
              <w:autoSpaceDN w:val="0"/>
              <w:adjustRightInd w:val="0"/>
              <w:spacing w:line="360" w:lineRule="auto"/>
              <w:rPr>
                <w:i/>
              </w:rPr>
            </w:pPr>
            <w:r>
              <w:rPr>
                <w:i/>
              </w:rPr>
              <w:t>19</w:t>
            </w:r>
          </w:p>
        </w:tc>
        <w:tc>
          <w:tcPr>
            <w:tcW w:w="436" w:type="dxa"/>
          </w:tcPr>
          <w:p w:rsidR="00404D6D" w:rsidRDefault="00404D6D" w:rsidP="0032596D">
            <w:pPr>
              <w:tabs>
                <w:tab w:val="left" w:pos="851"/>
              </w:tabs>
              <w:autoSpaceDE w:val="0"/>
              <w:autoSpaceDN w:val="0"/>
              <w:adjustRightInd w:val="0"/>
              <w:spacing w:line="360" w:lineRule="auto"/>
              <w:rPr>
                <w:i/>
              </w:rPr>
            </w:pPr>
            <w:r>
              <w:rPr>
                <w:i/>
              </w:rPr>
              <w:t>20</w:t>
            </w:r>
          </w:p>
        </w:tc>
        <w:tc>
          <w:tcPr>
            <w:tcW w:w="436" w:type="dxa"/>
          </w:tcPr>
          <w:p w:rsidR="00404D6D" w:rsidRDefault="00404D6D" w:rsidP="0032596D">
            <w:pPr>
              <w:tabs>
                <w:tab w:val="left" w:pos="851"/>
              </w:tabs>
              <w:autoSpaceDE w:val="0"/>
              <w:autoSpaceDN w:val="0"/>
              <w:adjustRightInd w:val="0"/>
              <w:spacing w:line="360" w:lineRule="auto"/>
              <w:rPr>
                <w:i/>
              </w:rPr>
            </w:pPr>
            <w:r>
              <w:rPr>
                <w:i/>
              </w:rPr>
              <w:t>21</w:t>
            </w:r>
          </w:p>
        </w:tc>
        <w:tc>
          <w:tcPr>
            <w:tcW w:w="436" w:type="dxa"/>
          </w:tcPr>
          <w:p w:rsidR="00404D6D" w:rsidRDefault="00404D6D" w:rsidP="0032596D">
            <w:pPr>
              <w:tabs>
                <w:tab w:val="left" w:pos="851"/>
              </w:tabs>
              <w:autoSpaceDE w:val="0"/>
              <w:autoSpaceDN w:val="0"/>
              <w:adjustRightInd w:val="0"/>
              <w:spacing w:line="360" w:lineRule="auto"/>
              <w:rPr>
                <w:i/>
              </w:rPr>
            </w:pPr>
            <w:r>
              <w:rPr>
                <w:i/>
              </w:rPr>
              <w:t>22</w:t>
            </w:r>
          </w:p>
        </w:tc>
      </w:tr>
      <w:tr w:rsidR="00404D6D" w:rsidTr="005134A3">
        <w:tc>
          <w:tcPr>
            <w:tcW w:w="1568" w:type="dxa"/>
          </w:tcPr>
          <w:p w:rsidR="00404D6D" w:rsidRDefault="00404D6D" w:rsidP="0032596D">
            <w:pPr>
              <w:tabs>
                <w:tab w:val="left" w:pos="851"/>
              </w:tabs>
              <w:autoSpaceDE w:val="0"/>
              <w:autoSpaceDN w:val="0"/>
              <w:adjustRightInd w:val="0"/>
              <w:spacing w:line="360" w:lineRule="auto"/>
              <w:rPr>
                <w:i/>
              </w:rPr>
            </w:pPr>
            <w:r>
              <w:rPr>
                <w:i/>
              </w:rPr>
              <w:t>№ответа</w:t>
            </w:r>
          </w:p>
          <w:p w:rsidR="00404D6D" w:rsidRDefault="00404D6D" w:rsidP="0032596D">
            <w:pPr>
              <w:tabs>
                <w:tab w:val="left" w:pos="851"/>
              </w:tabs>
              <w:autoSpaceDE w:val="0"/>
              <w:autoSpaceDN w:val="0"/>
              <w:adjustRightInd w:val="0"/>
              <w:spacing w:line="360" w:lineRule="auto"/>
              <w:rPr>
                <w:i/>
              </w:rPr>
            </w:pPr>
          </w:p>
        </w:tc>
        <w:tc>
          <w:tcPr>
            <w:tcW w:w="326" w:type="dxa"/>
          </w:tcPr>
          <w:p w:rsidR="00404D6D" w:rsidRDefault="00404D6D" w:rsidP="0032596D">
            <w:pPr>
              <w:tabs>
                <w:tab w:val="left" w:pos="851"/>
              </w:tabs>
              <w:autoSpaceDE w:val="0"/>
              <w:autoSpaceDN w:val="0"/>
              <w:adjustRightInd w:val="0"/>
              <w:spacing w:line="360" w:lineRule="auto"/>
              <w:rPr>
                <w:i/>
              </w:rPr>
            </w:pPr>
            <w:r>
              <w:rPr>
                <w:i/>
              </w:rPr>
              <w:t>а</w:t>
            </w:r>
          </w:p>
        </w:tc>
        <w:tc>
          <w:tcPr>
            <w:tcW w:w="326" w:type="dxa"/>
          </w:tcPr>
          <w:p w:rsidR="00404D6D" w:rsidRDefault="00404D6D" w:rsidP="0032596D">
            <w:pPr>
              <w:tabs>
                <w:tab w:val="left" w:pos="851"/>
              </w:tabs>
              <w:autoSpaceDE w:val="0"/>
              <w:autoSpaceDN w:val="0"/>
              <w:adjustRightInd w:val="0"/>
              <w:spacing w:line="360" w:lineRule="auto"/>
              <w:rPr>
                <w:i/>
              </w:rPr>
            </w:pPr>
            <w:r>
              <w:rPr>
                <w:i/>
              </w:rPr>
              <w:t>в</w:t>
            </w:r>
          </w:p>
        </w:tc>
        <w:tc>
          <w:tcPr>
            <w:tcW w:w="326" w:type="dxa"/>
          </w:tcPr>
          <w:p w:rsidR="00404D6D" w:rsidRDefault="00404D6D" w:rsidP="0032596D">
            <w:pPr>
              <w:tabs>
                <w:tab w:val="left" w:pos="851"/>
              </w:tabs>
              <w:autoSpaceDE w:val="0"/>
              <w:autoSpaceDN w:val="0"/>
              <w:adjustRightInd w:val="0"/>
              <w:spacing w:line="360" w:lineRule="auto"/>
              <w:rPr>
                <w:i/>
              </w:rPr>
            </w:pPr>
            <w:r>
              <w:rPr>
                <w:i/>
              </w:rPr>
              <w:t>а</w:t>
            </w:r>
          </w:p>
        </w:tc>
        <w:tc>
          <w:tcPr>
            <w:tcW w:w="327" w:type="dxa"/>
          </w:tcPr>
          <w:p w:rsidR="00404D6D" w:rsidRDefault="00404D6D" w:rsidP="0032596D">
            <w:pPr>
              <w:tabs>
                <w:tab w:val="left" w:pos="851"/>
              </w:tabs>
              <w:autoSpaceDE w:val="0"/>
              <w:autoSpaceDN w:val="0"/>
              <w:adjustRightInd w:val="0"/>
              <w:spacing w:line="360" w:lineRule="auto"/>
              <w:rPr>
                <w:i/>
              </w:rPr>
            </w:pPr>
            <w:r>
              <w:rPr>
                <w:i/>
              </w:rPr>
              <w:t>б</w:t>
            </w:r>
          </w:p>
        </w:tc>
        <w:tc>
          <w:tcPr>
            <w:tcW w:w="327" w:type="dxa"/>
          </w:tcPr>
          <w:p w:rsidR="00404D6D" w:rsidRDefault="00404D6D" w:rsidP="0032596D">
            <w:pPr>
              <w:tabs>
                <w:tab w:val="left" w:pos="851"/>
              </w:tabs>
              <w:autoSpaceDE w:val="0"/>
              <w:autoSpaceDN w:val="0"/>
              <w:adjustRightInd w:val="0"/>
              <w:spacing w:line="360" w:lineRule="auto"/>
              <w:rPr>
                <w:i/>
              </w:rPr>
            </w:pPr>
            <w:r>
              <w:rPr>
                <w:i/>
              </w:rPr>
              <w:t>б</w:t>
            </w:r>
          </w:p>
        </w:tc>
        <w:tc>
          <w:tcPr>
            <w:tcW w:w="326" w:type="dxa"/>
          </w:tcPr>
          <w:p w:rsidR="00404D6D" w:rsidRDefault="00404D6D" w:rsidP="0032596D">
            <w:pPr>
              <w:tabs>
                <w:tab w:val="left" w:pos="851"/>
              </w:tabs>
              <w:autoSpaceDE w:val="0"/>
              <w:autoSpaceDN w:val="0"/>
              <w:adjustRightInd w:val="0"/>
              <w:spacing w:line="360" w:lineRule="auto"/>
              <w:rPr>
                <w:i/>
              </w:rPr>
            </w:pPr>
            <w:r>
              <w:rPr>
                <w:i/>
              </w:rPr>
              <w:t>в</w:t>
            </w:r>
          </w:p>
        </w:tc>
        <w:tc>
          <w:tcPr>
            <w:tcW w:w="326" w:type="dxa"/>
          </w:tcPr>
          <w:p w:rsidR="00404D6D" w:rsidRDefault="00404D6D" w:rsidP="0032596D">
            <w:pPr>
              <w:tabs>
                <w:tab w:val="left" w:pos="851"/>
              </w:tabs>
              <w:autoSpaceDE w:val="0"/>
              <w:autoSpaceDN w:val="0"/>
              <w:adjustRightInd w:val="0"/>
              <w:spacing w:line="360" w:lineRule="auto"/>
              <w:rPr>
                <w:i/>
              </w:rPr>
            </w:pPr>
            <w:r>
              <w:rPr>
                <w:i/>
              </w:rPr>
              <w:t>в</w:t>
            </w:r>
          </w:p>
        </w:tc>
        <w:tc>
          <w:tcPr>
            <w:tcW w:w="326" w:type="dxa"/>
          </w:tcPr>
          <w:p w:rsidR="00404D6D" w:rsidRDefault="00404D6D" w:rsidP="0032596D">
            <w:pPr>
              <w:tabs>
                <w:tab w:val="left" w:pos="851"/>
              </w:tabs>
              <w:autoSpaceDE w:val="0"/>
              <w:autoSpaceDN w:val="0"/>
              <w:adjustRightInd w:val="0"/>
              <w:spacing w:line="360" w:lineRule="auto"/>
              <w:rPr>
                <w:i/>
              </w:rPr>
            </w:pPr>
            <w:r>
              <w:rPr>
                <w:i/>
              </w:rPr>
              <w:t>г</w:t>
            </w:r>
          </w:p>
        </w:tc>
        <w:tc>
          <w:tcPr>
            <w:tcW w:w="326" w:type="dxa"/>
          </w:tcPr>
          <w:p w:rsidR="00404D6D" w:rsidRDefault="00404D6D" w:rsidP="0032596D">
            <w:pPr>
              <w:tabs>
                <w:tab w:val="left" w:pos="851"/>
              </w:tabs>
              <w:autoSpaceDE w:val="0"/>
              <w:autoSpaceDN w:val="0"/>
              <w:adjustRightInd w:val="0"/>
              <w:spacing w:line="360" w:lineRule="auto"/>
              <w:rPr>
                <w:i/>
              </w:rPr>
            </w:pPr>
            <w:r>
              <w:rPr>
                <w:i/>
              </w:rPr>
              <w:t>а</w:t>
            </w:r>
          </w:p>
        </w:tc>
        <w:tc>
          <w:tcPr>
            <w:tcW w:w="436" w:type="dxa"/>
          </w:tcPr>
          <w:p w:rsidR="00404D6D" w:rsidRDefault="00404D6D" w:rsidP="0032596D">
            <w:pPr>
              <w:tabs>
                <w:tab w:val="left" w:pos="851"/>
              </w:tabs>
              <w:autoSpaceDE w:val="0"/>
              <w:autoSpaceDN w:val="0"/>
              <w:adjustRightInd w:val="0"/>
              <w:spacing w:line="360" w:lineRule="auto"/>
              <w:rPr>
                <w:i/>
              </w:rPr>
            </w:pPr>
            <w:r>
              <w:rPr>
                <w:i/>
              </w:rPr>
              <w:t>в</w:t>
            </w:r>
          </w:p>
        </w:tc>
        <w:tc>
          <w:tcPr>
            <w:tcW w:w="436" w:type="dxa"/>
          </w:tcPr>
          <w:p w:rsidR="00404D6D" w:rsidRDefault="00404D6D" w:rsidP="0032596D">
            <w:pPr>
              <w:tabs>
                <w:tab w:val="left" w:pos="851"/>
              </w:tabs>
              <w:autoSpaceDE w:val="0"/>
              <w:autoSpaceDN w:val="0"/>
              <w:adjustRightInd w:val="0"/>
              <w:spacing w:line="360" w:lineRule="auto"/>
              <w:rPr>
                <w:i/>
              </w:rPr>
            </w:pPr>
            <w:r>
              <w:rPr>
                <w:i/>
              </w:rPr>
              <w:t>а</w:t>
            </w:r>
          </w:p>
        </w:tc>
        <w:tc>
          <w:tcPr>
            <w:tcW w:w="436" w:type="dxa"/>
          </w:tcPr>
          <w:p w:rsidR="00404D6D" w:rsidRDefault="00404D6D" w:rsidP="0032596D">
            <w:pPr>
              <w:tabs>
                <w:tab w:val="left" w:pos="851"/>
              </w:tabs>
              <w:autoSpaceDE w:val="0"/>
              <w:autoSpaceDN w:val="0"/>
              <w:adjustRightInd w:val="0"/>
              <w:spacing w:line="360" w:lineRule="auto"/>
              <w:rPr>
                <w:i/>
              </w:rPr>
            </w:pPr>
            <w:r>
              <w:rPr>
                <w:i/>
              </w:rPr>
              <w:t>б</w:t>
            </w:r>
          </w:p>
        </w:tc>
        <w:tc>
          <w:tcPr>
            <w:tcW w:w="436" w:type="dxa"/>
          </w:tcPr>
          <w:p w:rsidR="00404D6D" w:rsidRDefault="00404D6D" w:rsidP="0032596D">
            <w:pPr>
              <w:tabs>
                <w:tab w:val="left" w:pos="851"/>
              </w:tabs>
              <w:autoSpaceDE w:val="0"/>
              <w:autoSpaceDN w:val="0"/>
              <w:adjustRightInd w:val="0"/>
              <w:spacing w:line="360" w:lineRule="auto"/>
              <w:rPr>
                <w:i/>
              </w:rPr>
            </w:pPr>
            <w:r>
              <w:rPr>
                <w:i/>
              </w:rPr>
              <w:t>б</w:t>
            </w:r>
          </w:p>
        </w:tc>
        <w:tc>
          <w:tcPr>
            <w:tcW w:w="436" w:type="dxa"/>
          </w:tcPr>
          <w:p w:rsidR="00404D6D" w:rsidRDefault="00404D6D" w:rsidP="0032596D">
            <w:pPr>
              <w:tabs>
                <w:tab w:val="left" w:pos="851"/>
              </w:tabs>
              <w:autoSpaceDE w:val="0"/>
              <w:autoSpaceDN w:val="0"/>
              <w:adjustRightInd w:val="0"/>
              <w:spacing w:line="360" w:lineRule="auto"/>
              <w:rPr>
                <w:i/>
              </w:rPr>
            </w:pPr>
            <w:r>
              <w:rPr>
                <w:i/>
              </w:rPr>
              <w:t>в</w:t>
            </w:r>
          </w:p>
        </w:tc>
        <w:tc>
          <w:tcPr>
            <w:tcW w:w="436" w:type="dxa"/>
          </w:tcPr>
          <w:p w:rsidR="00404D6D" w:rsidRDefault="00404D6D" w:rsidP="0032596D">
            <w:pPr>
              <w:tabs>
                <w:tab w:val="left" w:pos="851"/>
              </w:tabs>
              <w:autoSpaceDE w:val="0"/>
              <w:autoSpaceDN w:val="0"/>
              <w:adjustRightInd w:val="0"/>
              <w:spacing w:line="360" w:lineRule="auto"/>
              <w:rPr>
                <w:i/>
              </w:rPr>
            </w:pPr>
            <w:r>
              <w:rPr>
                <w:i/>
              </w:rPr>
              <w:t>а</w:t>
            </w:r>
          </w:p>
        </w:tc>
        <w:tc>
          <w:tcPr>
            <w:tcW w:w="436" w:type="dxa"/>
          </w:tcPr>
          <w:p w:rsidR="00404D6D" w:rsidRDefault="00404D6D" w:rsidP="0032596D">
            <w:pPr>
              <w:tabs>
                <w:tab w:val="left" w:pos="851"/>
              </w:tabs>
              <w:autoSpaceDE w:val="0"/>
              <w:autoSpaceDN w:val="0"/>
              <w:adjustRightInd w:val="0"/>
              <w:spacing w:line="360" w:lineRule="auto"/>
              <w:rPr>
                <w:i/>
              </w:rPr>
            </w:pPr>
            <w:r>
              <w:rPr>
                <w:i/>
              </w:rPr>
              <w:t>б</w:t>
            </w:r>
          </w:p>
        </w:tc>
        <w:tc>
          <w:tcPr>
            <w:tcW w:w="436" w:type="dxa"/>
          </w:tcPr>
          <w:p w:rsidR="00404D6D" w:rsidRDefault="00404D6D" w:rsidP="0032596D">
            <w:pPr>
              <w:tabs>
                <w:tab w:val="left" w:pos="851"/>
              </w:tabs>
              <w:autoSpaceDE w:val="0"/>
              <w:autoSpaceDN w:val="0"/>
              <w:adjustRightInd w:val="0"/>
              <w:spacing w:line="360" w:lineRule="auto"/>
              <w:rPr>
                <w:i/>
              </w:rPr>
            </w:pPr>
            <w:r>
              <w:rPr>
                <w:i/>
              </w:rPr>
              <w:t>в</w:t>
            </w:r>
          </w:p>
        </w:tc>
        <w:tc>
          <w:tcPr>
            <w:tcW w:w="436" w:type="dxa"/>
          </w:tcPr>
          <w:p w:rsidR="00404D6D" w:rsidRDefault="00404D6D" w:rsidP="0032596D">
            <w:pPr>
              <w:tabs>
                <w:tab w:val="left" w:pos="851"/>
              </w:tabs>
              <w:autoSpaceDE w:val="0"/>
              <w:autoSpaceDN w:val="0"/>
              <w:adjustRightInd w:val="0"/>
              <w:spacing w:line="360" w:lineRule="auto"/>
              <w:rPr>
                <w:i/>
              </w:rPr>
            </w:pPr>
            <w:r>
              <w:rPr>
                <w:i/>
              </w:rPr>
              <w:t>а</w:t>
            </w:r>
          </w:p>
        </w:tc>
        <w:tc>
          <w:tcPr>
            <w:tcW w:w="436" w:type="dxa"/>
          </w:tcPr>
          <w:p w:rsidR="00404D6D" w:rsidRDefault="00404D6D" w:rsidP="0032596D">
            <w:pPr>
              <w:tabs>
                <w:tab w:val="left" w:pos="851"/>
              </w:tabs>
              <w:autoSpaceDE w:val="0"/>
              <w:autoSpaceDN w:val="0"/>
              <w:adjustRightInd w:val="0"/>
              <w:spacing w:line="360" w:lineRule="auto"/>
              <w:rPr>
                <w:i/>
              </w:rPr>
            </w:pPr>
            <w:r>
              <w:rPr>
                <w:i/>
              </w:rPr>
              <w:t>б</w:t>
            </w:r>
          </w:p>
        </w:tc>
        <w:tc>
          <w:tcPr>
            <w:tcW w:w="436" w:type="dxa"/>
          </w:tcPr>
          <w:p w:rsidR="00404D6D" w:rsidRDefault="00404D6D" w:rsidP="0032596D">
            <w:pPr>
              <w:tabs>
                <w:tab w:val="left" w:pos="851"/>
              </w:tabs>
              <w:autoSpaceDE w:val="0"/>
              <w:autoSpaceDN w:val="0"/>
              <w:adjustRightInd w:val="0"/>
              <w:spacing w:line="360" w:lineRule="auto"/>
              <w:rPr>
                <w:i/>
              </w:rPr>
            </w:pPr>
            <w:r>
              <w:rPr>
                <w:i/>
              </w:rPr>
              <w:t>а</w:t>
            </w:r>
          </w:p>
        </w:tc>
        <w:tc>
          <w:tcPr>
            <w:tcW w:w="436" w:type="dxa"/>
          </w:tcPr>
          <w:p w:rsidR="00404D6D" w:rsidRDefault="00404D6D" w:rsidP="0032596D">
            <w:pPr>
              <w:tabs>
                <w:tab w:val="left" w:pos="851"/>
              </w:tabs>
              <w:autoSpaceDE w:val="0"/>
              <w:autoSpaceDN w:val="0"/>
              <w:adjustRightInd w:val="0"/>
              <w:spacing w:line="360" w:lineRule="auto"/>
              <w:rPr>
                <w:i/>
              </w:rPr>
            </w:pPr>
            <w:r>
              <w:rPr>
                <w:i/>
              </w:rPr>
              <w:t>в</w:t>
            </w:r>
          </w:p>
        </w:tc>
        <w:tc>
          <w:tcPr>
            <w:tcW w:w="436" w:type="dxa"/>
          </w:tcPr>
          <w:p w:rsidR="00404D6D" w:rsidRDefault="00404D6D" w:rsidP="0032596D">
            <w:pPr>
              <w:tabs>
                <w:tab w:val="left" w:pos="851"/>
              </w:tabs>
              <w:autoSpaceDE w:val="0"/>
              <w:autoSpaceDN w:val="0"/>
              <w:adjustRightInd w:val="0"/>
              <w:spacing w:line="360" w:lineRule="auto"/>
              <w:rPr>
                <w:i/>
              </w:rPr>
            </w:pPr>
            <w:r>
              <w:rPr>
                <w:i/>
              </w:rPr>
              <w:t>б</w:t>
            </w:r>
          </w:p>
        </w:tc>
      </w:tr>
    </w:tbl>
    <w:p w:rsidR="00404D6D" w:rsidRDefault="00404D6D" w:rsidP="0032596D">
      <w:pPr>
        <w:tabs>
          <w:tab w:val="left" w:pos="851"/>
        </w:tabs>
        <w:autoSpaceDE w:val="0"/>
        <w:autoSpaceDN w:val="0"/>
        <w:adjustRightInd w:val="0"/>
        <w:spacing w:line="360" w:lineRule="auto"/>
        <w:ind w:firstLine="851"/>
        <w:rPr>
          <w:i/>
        </w:rPr>
      </w:pPr>
    </w:p>
    <w:p w:rsidR="00404D6D" w:rsidRDefault="00404D6D" w:rsidP="0032596D">
      <w:pPr>
        <w:tabs>
          <w:tab w:val="left" w:pos="851"/>
        </w:tabs>
        <w:autoSpaceDE w:val="0"/>
        <w:autoSpaceDN w:val="0"/>
        <w:adjustRightInd w:val="0"/>
        <w:spacing w:line="360" w:lineRule="auto"/>
        <w:ind w:firstLine="709"/>
        <w:jc w:val="both"/>
        <w:rPr>
          <w:i/>
        </w:rPr>
      </w:pPr>
      <w:r>
        <w:rPr>
          <w:i/>
        </w:rPr>
        <w:t>Критерии оценки теста</w:t>
      </w:r>
    </w:p>
    <w:p w:rsidR="00404D6D" w:rsidRPr="00232AFE" w:rsidRDefault="00404D6D" w:rsidP="0032596D">
      <w:pPr>
        <w:spacing w:line="360" w:lineRule="auto"/>
        <w:ind w:firstLine="709"/>
        <w:jc w:val="both"/>
      </w:pPr>
      <w:r w:rsidRPr="00232AFE">
        <w:t>Обработка результатов тестирования проводится с помощью коэффициента усвоения К = е/р, где е – число операций, выполненных студентом правильно, р – общее число операций в тесте. Соотношение коэффициента усвоения и оценками по четырех бальной шкале следующее:</w:t>
      </w:r>
    </w:p>
    <w:tbl>
      <w:tblPr>
        <w:tblW w:w="0" w:type="auto"/>
        <w:tblLook w:val="04A0" w:firstRow="1" w:lastRow="0" w:firstColumn="1" w:lastColumn="0" w:noHBand="0" w:noVBand="1"/>
      </w:tblPr>
      <w:tblGrid>
        <w:gridCol w:w="2660"/>
        <w:gridCol w:w="7477"/>
      </w:tblGrid>
      <w:tr w:rsidR="00404D6D" w:rsidRPr="00232AFE" w:rsidTr="005134A3">
        <w:tc>
          <w:tcPr>
            <w:tcW w:w="2660" w:type="dxa"/>
            <w:hideMark/>
          </w:tcPr>
          <w:p w:rsidR="00404D6D" w:rsidRPr="00232AFE" w:rsidRDefault="00404D6D" w:rsidP="0032596D">
            <w:pPr>
              <w:spacing w:line="360" w:lineRule="auto"/>
              <w:ind w:firstLine="709"/>
              <w:jc w:val="both"/>
            </w:pPr>
            <w:r w:rsidRPr="00232AFE">
              <w:t>при К&lt; 0,7</w:t>
            </w:r>
          </w:p>
        </w:tc>
        <w:tc>
          <w:tcPr>
            <w:tcW w:w="7477" w:type="dxa"/>
            <w:hideMark/>
          </w:tcPr>
          <w:p w:rsidR="00404D6D" w:rsidRPr="00232AFE" w:rsidRDefault="00404D6D" w:rsidP="0032596D">
            <w:pPr>
              <w:spacing w:line="360" w:lineRule="auto"/>
              <w:ind w:firstLine="709"/>
              <w:jc w:val="both"/>
            </w:pPr>
            <w:r w:rsidRPr="00232AFE">
              <w:t>оценка 2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0,7-0,8</w:t>
            </w:r>
          </w:p>
        </w:tc>
        <w:tc>
          <w:tcPr>
            <w:tcW w:w="7477" w:type="dxa"/>
            <w:hideMark/>
          </w:tcPr>
          <w:p w:rsidR="00404D6D" w:rsidRPr="00232AFE" w:rsidRDefault="00404D6D" w:rsidP="0032596D">
            <w:pPr>
              <w:spacing w:line="360" w:lineRule="auto"/>
              <w:ind w:firstLine="709"/>
              <w:jc w:val="both"/>
            </w:pPr>
            <w:r w:rsidRPr="00232AFE">
              <w:t>оценка 3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0,8-0,9</w:t>
            </w:r>
          </w:p>
        </w:tc>
        <w:tc>
          <w:tcPr>
            <w:tcW w:w="7477" w:type="dxa"/>
            <w:hideMark/>
          </w:tcPr>
          <w:p w:rsidR="00404D6D" w:rsidRPr="00232AFE" w:rsidRDefault="00404D6D" w:rsidP="0032596D">
            <w:pPr>
              <w:spacing w:line="360" w:lineRule="auto"/>
              <w:ind w:firstLine="709"/>
              <w:jc w:val="both"/>
            </w:pPr>
            <w:r w:rsidRPr="00232AFE">
              <w:t>оценка 4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0,9-1,0</w:t>
            </w:r>
          </w:p>
        </w:tc>
        <w:tc>
          <w:tcPr>
            <w:tcW w:w="7477" w:type="dxa"/>
            <w:hideMark/>
          </w:tcPr>
          <w:p w:rsidR="00404D6D" w:rsidRPr="00232AFE" w:rsidRDefault="00404D6D" w:rsidP="0032596D">
            <w:pPr>
              <w:spacing w:line="360" w:lineRule="auto"/>
              <w:ind w:firstLine="709"/>
              <w:jc w:val="both"/>
            </w:pPr>
            <w:r w:rsidRPr="00232AFE">
              <w:t>оценка 5 баллов</w:t>
            </w:r>
          </w:p>
        </w:tc>
      </w:tr>
    </w:tbl>
    <w:p w:rsidR="00404D6D" w:rsidRDefault="00404D6D" w:rsidP="0032596D">
      <w:pPr>
        <w:tabs>
          <w:tab w:val="left" w:pos="851"/>
        </w:tabs>
        <w:autoSpaceDE w:val="0"/>
        <w:autoSpaceDN w:val="0"/>
        <w:adjustRightInd w:val="0"/>
        <w:spacing w:line="360" w:lineRule="auto"/>
        <w:ind w:firstLine="851"/>
        <w:jc w:val="both"/>
        <w:rPr>
          <w:b/>
          <w:i/>
        </w:rPr>
      </w:pPr>
    </w:p>
    <w:p w:rsidR="00404D6D" w:rsidRPr="001A7B0F" w:rsidRDefault="00404D6D" w:rsidP="0032596D">
      <w:pPr>
        <w:tabs>
          <w:tab w:val="left" w:pos="851"/>
        </w:tabs>
        <w:autoSpaceDE w:val="0"/>
        <w:autoSpaceDN w:val="0"/>
        <w:adjustRightInd w:val="0"/>
        <w:spacing w:line="360" w:lineRule="auto"/>
        <w:ind w:firstLine="709"/>
        <w:jc w:val="both"/>
        <w:rPr>
          <w:b/>
        </w:rPr>
      </w:pPr>
      <w:r w:rsidRPr="001A7B0F">
        <w:rPr>
          <w:b/>
          <w:bCs/>
        </w:rPr>
        <w:t>Тема 1.2.</w:t>
      </w:r>
      <w:r w:rsidRPr="001A7B0F">
        <w:rPr>
          <w:b/>
        </w:rPr>
        <w:t>Организационные основы по защите населенияот чрезвычайных ситуаций мирного и военного времени</w:t>
      </w:r>
      <w:r>
        <w:rPr>
          <w:b/>
        </w:rPr>
        <w:t>.</w:t>
      </w:r>
    </w:p>
    <w:p w:rsidR="00404D6D" w:rsidRDefault="00404D6D" w:rsidP="0032596D">
      <w:pPr>
        <w:tabs>
          <w:tab w:val="left" w:pos="851"/>
        </w:tabs>
        <w:autoSpaceDE w:val="0"/>
        <w:autoSpaceDN w:val="0"/>
        <w:adjustRightInd w:val="0"/>
        <w:spacing w:line="360" w:lineRule="auto"/>
        <w:ind w:firstLine="709"/>
        <w:jc w:val="both"/>
        <w:rPr>
          <w:bCs/>
          <w:color w:val="000000" w:themeColor="text1"/>
        </w:rPr>
      </w:pPr>
      <w:r w:rsidRPr="008258E7">
        <w:rPr>
          <w:i/>
          <w:iCs/>
        </w:rPr>
        <w:t>Форма текущего контроля и оценивания</w:t>
      </w:r>
      <w:r w:rsidRPr="008258E7">
        <w:t>:</w:t>
      </w:r>
      <w:r w:rsidRPr="002E180F">
        <w:rPr>
          <w:bCs/>
          <w:color w:val="000000" w:themeColor="text1"/>
        </w:rPr>
        <w:t>Наблюдение</w:t>
      </w:r>
      <w:r>
        <w:rPr>
          <w:bCs/>
          <w:color w:val="000000" w:themeColor="text1"/>
        </w:rPr>
        <w:t>, контроль выполнения самостоятельной и практической работы.</w:t>
      </w:r>
    </w:p>
    <w:p w:rsidR="00404D6D" w:rsidRDefault="00404D6D" w:rsidP="0032596D">
      <w:pPr>
        <w:tabs>
          <w:tab w:val="left" w:pos="851"/>
        </w:tabs>
        <w:autoSpaceDE w:val="0"/>
        <w:autoSpaceDN w:val="0"/>
        <w:adjustRightInd w:val="0"/>
        <w:spacing w:line="360" w:lineRule="auto"/>
        <w:ind w:firstLine="709"/>
        <w:contextualSpacing/>
        <w:jc w:val="both"/>
      </w:pPr>
      <w:r w:rsidRPr="00EB4AE0">
        <w:t>Проверка проверочной работы № 1</w:t>
      </w:r>
    </w:p>
    <w:p w:rsidR="00404D6D" w:rsidRPr="00EB4AE0" w:rsidRDefault="00404D6D" w:rsidP="0032596D">
      <w:pPr>
        <w:tabs>
          <w:tab w:val="left" w:pos="851"/>
        </w:tabs>
        <w:autoSpaceDE w:val="0"/>
        <w:autoSpaceDN w:val="0"/>
        <w:adjustRightInd w:val="0"/>
        <w:spacing w:line="360" w:lineRule="auto"/>
        <w:ind w:firstLine="709"/>
        <w:contextualSpacing/>
        <w:jc w:val="both"/>
        <w:rPr>
          <w:i/>
        </w:rPr>
      </w:pPr>
      <w:r>
        <w:rPr>
          <w:i/>
        </w:rPr>
        <w:lastRenderedPageBreak/>
        <w:t>Задание проверочной работы № 1</w:t>
      </w:r>
      <w:r w:rsidRPr="00EB4AE0">
        <w:rPr>
          <w:i/>
        </w:rPr>
        <w:t>:</w:t>
      </w:r>
    </w:p>
    <w:p w:rsidR="00404D6D" w:rsidRDefault="00404D6D" w:rsidP="0032596D">
      <w:pPr>
        <w:tabs>
          <w:tab w:val="left" w:pos="851"/>
        </w:tabs>
        <w:autoSpaceDE w:val="0"/>
        <w:autoSpaceDN w:val="0"/>
        <w:adjustRightInd w:val="0"/>
        <w:spacing w:line="360" w:lineRule="auto"/>
        <w:ind w:firstLine="709"/>
        <w:contextualSpacing/>
        <w:jc w:val="both"/>
      </w:pPr>
      <w:r w:rsidRPr="003A2319">
        <w:rPr>
          <w:b/>
        </w:rPr>
        <w:t>СРС:</w:t>
      </w:r>
      <w:r w:rsidRPr="003A2319">
        <w:t>Работа с информационными источниками: Федеральный закон от 21 декабря 1994 №68 ФЗ «О защите населения и территорий от ЧС природного и техногенного характера»"</w:t>
      </w:r>
    </w:p>
    <w:p w:rsidR="00404D6D" w:rsidRDefault="00404D6D"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404D6D"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404D6D" w:rsidRPr="006E17C1" w:rsidRDefault="00404D6D" w:rsidP="0032596D">
      <w:pPr>
        <w:spacing w:line="360" w:lineRule="auto"/>
        <w:ind w:firstLine="709"/>
        <w:contextualSpacing/>
        <w:jc w:val="both"/>
      </w:pPr>
    </w:p>
    <w:p w:rsidR="00404D6D" w:rsidRDefault="00404D6D" w:rsidP="0032596D">
      <w:pPr>
        <w:tabs>
          <w:tab w:val="left" w:pos="851"/>
        </w:tabs>
        <w:autoSpaceDE w:val="0"/>
        <w:autoSpaceDN w:val="0"/>
        <w:adjustRightInd w:val="0"/>
        <w:spacing w:line="360" w:lineRule="auto"/>
        <w:ind w:firstLine="709"/>
        <w:jc w:val="both"/>
      </w:pPr>
      <w:r w:rsidRPr="00EB4AE0">
        <w:t xml:space="preserve">Проверка проверочной работы № </w:t>
      </w:r>
      <w:r>
        <w:t>2</w:t>
      </w:r>
    </w:p>
    <w:p w:rsidR="00404D6D" w:rsidRPr="00EB4AE0" w:rsidRDefault="00404D6D" w:rsidP="0032596D">
      <w:pPr>
        <w:tabs>
          <w:tab w:val="left" w:pos="851"/>
        </w:tabs>
        <w:autoSpaceDE w:val="0"/>
        <w:autoSpaceDN w:val="0"/>
        <w:adjustRightInd w:val="0"/>
        <w:spacing w:line="360" w:lineRule="auto"/>
        <w:ind w:firstLine="709"/>
        <w:contextualSpacing/>
        <w:jc w:val="both"/>
        <w:rPr>
          <w:i/>
        </w:rPr>
      </w:pPr>
      <w:r>
        <w:rPr>
          <w:i/>
        </w:rPr>
        <w:t>Задание проверочной работы № 2</w:t>
      </w:r>
      <w:r w:rsidRPr="00EB4AE0">
        <w:rPr>
          <w:i/>
        </w:rPr>
        <w:t>:</w:t>
      </w:r>
    </w:p>
    <w:p w:rsidR="00404D6D" w:rsidRDefault="00404D6D" w:rsidP="0032596D">
      <w:pPr>
        <w:tabs>
          <w:tab w:val="left" w:pos="851"/>
        </w:tabs>
        <w:autoSpaceDE w:val="0"/>
        <w:autoSpaceDN w:val="0"/>
        <w:adjustRightInd w:val="0"/>
        <w:spacing w:line="360" w:lineRule="auto"/>
        <w:ind w:firstLine="709"/>
        <w:jc w:val="both"/>
      </w:pPr>
      <w:r w:rsidRPr="003A2319">
        <w:rPr>
          <w:b/>
        </w:rPr>
        <w:t>Практическое занятие:</w:t>
      </w:r>
      <w:r w:rsidRPr="002A7253">
        <w:t>Решение ситуативных задач по ФЗ № 68 «О защите населения и территорий от ЧС природного и техногенного характера»</w:t>
      </w:r>
    </w:p>
    <w:p w:rsidR="00404D6D" w:rsidRDefault="00404D6D"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при решении задач.</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 xml:space="preserve">если студент </w:t>
      </w:r>
      <w:r>
        <w:t>правильно решил задачи</w:t>
      </w:r>
      <w:r w:rsidRPr="00B76A2F">
        <w:t xml:space="preserve">, </w:t>
      </w:r>
      <w:r>
        <w:t>имеются несущественные неточности.</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 xml:space="preserve">если студент </w:t>
      </w:r>
      <w:r>
        <w:t>решил задачи</w:t>
      </w:r>
      <w:r w:rsidRPr="00B76A2F">
        <w:t>, требует в отдельных случаях дополнительных (наводящих) вопросов для полного ответа, допускает неточности</w:t>
      </w:r>
      <w:r>
        <w:t>.</w:t>
      </w:r>
    </w:p>
    <w:p w:rsidR="00404D6D" w:rsidRPr="006E17C1"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404D6D" w:rsidRPr="00EB4AE0" w:rsidRDefault="00404D6D" w:rsidP="0032596D">
      <w:pPr>
        <w:tabs>
          <w:tab w:val="left" w:pos="851"/>
        </w:tabs>
        <w:autoSpaceDE w:val="0"/>
        <w:autoSpaceDN w:val="0"/>
        <w:adjustRightInd w:val="0"/>
        <w:spacing w:line="360" w:lineRule="auto"/>
        <w:ind w:firstLine="709"/>
        <w:jc w:val="both"/>
        <w:rPr>
          <w:i/>
        </w:rPr>
      </w:pPr>
      <w:r w:rsidRPr="00EB4AE0">
        <w:rPr>
          <w:i/>
        </w:rPr>
        <w:t>Типовые задания по теме:</w:t>
      </w:r>
    </w:p>
    <w:p w:rsidR="00404D6D" w:rsidRPr="009D197A" w:rsidRDefault="00404D6D" w:rsidP="0032596D">
      <w:pPr>
        <w:tabs>
          <w:tab w:val="left" w:pos="851"/>
        </w:tabs>
        <w:autoSpaceDE w:val="0"/>
        <w:autoSpaceDN w:val="0"/>
        <w:adjustRightInd w:val="0"/>
        <w:spacing w:line="360" w:lineRule="auto"/>
        <w:ind w:firstLine="709"/>
        <w:contextualSpacing/>
        <w:jc w:val="both"/>
        <w:rPr>
          <w:b/>
        </w:rPr>
      </w:pPr>
      <w:r w:rsidRPr="004A50AF">
        <w:rPr>
          <w:rFonts w:asciiTheme="minorHAnsi" w:hAnsiTheme="minorHAnsi" w:cstheme="minorHAnsi"/>
          <w:color w:val="000000"/>
        </w:rPr>
        <w:t>1. В производственном помещении ОАО «Титан» произош</w:t>
      </w:r>
      <w:r>
        <w:rPr>
          <w:rFonts w:asciiTheme="minorHAnsi" w:hAnsiTheme="minorHAnsi" w:cstheme="minorHAnsi"/>
          <w:color w:val="000000"/>
        </w:rPr>
        <w:t>ло короткое замыкание в электро</w:t>
      </w:r>
      <w:r w:rsidRPr="004A50AF">
        <w:rPr>
          <w:rFonts w:asciiTheme="minorHAnsi" w:hAnsiTheme="minorHAnsi" w:cstheme="minorHAnsi"/>
          <w:color w:val="000000"/>
        </w:rPr>
        <w:t>двигателе станка. Необходима замена двигателя.</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Как вы назовете это событие?</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2. На скользкой дороге при обгоне столкнулись два автомобиля, повредив кузова.</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Как называется данная ситуация?</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3. В</w:t>
      </w:r>
      <w:r w:rsidRPr="004A50AF">
        <w:rPr>
          <w:rFonts w:asciiTheme="minorHAnsi" w:hAnsiTheme="minorHAnsi" w:cstheme="minorHAnsi"/>
          <w:i/>
          <w:iCs/>
          <w:color w:val="000000"/>
          <w:bdr w:val="none" w:sz="0" w:space="0" w:color="auto" w:frame="1"/>
        </w:rPr>
        <w:t>каком случае аварию с участием автомо</w:t>
      </w:r>
      <w:r w:rsidRPr="004A50AF">
        <w:rPr>
          <w:rFonts w:asciiTheme="minorHAnsi" w:hAnsiTheme="minorHAnsi" w:cstheme="minorHAnsi"/>
          <w:i/>
          <w:iCs/>
          <w:color w:val="000000"/>
          <w:bdr w:val="none" w:sz="0" w:space="0" w:color="auto" w:frame="1"/>
        </w:rPr>
        <w:softHyphen/>
        <w:t>бильного транспорта можно назвать дорожно-транспортным происшествием (ДТП)?</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4. На заводе по производству серной кислоты произошла авария.</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В каком случае она может перерасти в ЧС?</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lastRenderedPageBreak/>
        <w:t>5. На железной дороге из-за обрыва контактно</w:t>
      </w:r>
      <w:r w:rsidRPr="004A50AF">
        <w:rPr>
          <w:rFonts w:asciiTheme="minorHAnsi" w:hAnsiTheme="minorHAnsi" w:cstheme="minorHAnsi"/>
          <w:color w:val="000000"/>
        </w:rPr>
        <w:softHyphen/>
        <w:t>го провода на 5 часов остановилось движение элек</w:t>
      </w:r>
      <w:r w:rsidRPr="004A50AF">
        <w:rPr>
          <w:rFonts w:asciiTheme="minorHAnsi" w:hAnsiTheme="minorHAnsi" w:cstheme="minorHAnsi"/>
          <w:color w:val="000000"/>
        </w:rPr>
        <w:softHyphen/>
        <w:t>тропоездов.</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Какое техническое происшествие прои</w:t>
      </w:r>
      <w:r w:rsidRPr="004A50AF">
        <w:rPr>
          <w:rFonts w:asciiTheme="minorHAnsi" w:hAnsiTheme="minorHAnsi" w:cstheme="minorHAnsi"/>
          <w:i/>
          <w:iCs/>
          <w:color w:val="000000"/>
          <w:bdr w:val="none" w:sz="0" w:space="0" w:color="auto" w:frame="1"/>
        </w:rPr>
        <w:softHyphen/>
        <w:t>зошло?</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6. Когда пассажирский поезд проходил около места прорыва магистрального газопровода, про</w:t>
      </w:r>
      <w:r w:rsidRPr="004A50AF">
        <w:rPr>
          <w:rFonts w:asciiTheme="minorHAnsi" w:hAnsiTheme="minorHAnsi" w:cstheme="minorHAnsi"/>
          <w:color w:val="000000"/>
        </w:rPr>
        <w:softHyphen/>
        <w:t>изошел взрыв газа. Поезд сошел с рельсов. Есть многочисленные человеческие жертвы.</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Как можно назвать такое происшествие?</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7. В автомобиле обнаружено мощное взрывное устройство. Возникла угроза взрыва с разруше</w:t>
      </w:r>
      <w:r w:rsidRPr="004A50AF">
        <w:rPr>
          <w:rFonts w:asciiTheme="minorHAnsi" w:hAnsiTheme="minorHAnsi" w:cstheme="minorHAnsi"/>
          <w:color w:val="000000"/>
        </w:rPr>
        <w:softHyphen/>
        <w:t>нием здания, рядом с которым он припаркован.</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Является ли данное происшествие ЧС?</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8. На судне, стоящем на рейде морского порта, начался пожар. Возникла угроза пролива горюче</w:t>
      </w:r>
      <w:r w:rsidRPr="004A50AF">
        <w:rPr>
          <w:rFonts w:asciiTheme="minorHAnsi" w:hAnsiTheme="minorHAnsi" w:cstheme="minorHAnsi"/>
          <w:color w:val="000000"/>
        </w:rPr>
        <w:softHyphen/>
        <w:t>го в воду.</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Как называется это опасное техногенное про</w:t>
      </w:r>
      <w:r w:rsidRPr="004A50AF">
        <w:rPr>
          <w:rFonts w:asciiTheme="minorHAnsi" w:hAnsiTheme="minorHAnsi" w:cstheme="minorHAnsi"/>
          <w:i/>
          <w:iCs/>
          <w:color w:val="000000"/>
          <w:bdr w:val="none" w:sz="0" w:space="0" w:color="auto" w:frame="1"/>
        </w:rPr>
        <w:softHyphen/>
        <w:t>исшествие?</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9. В результате столкновения пассажирского и товарного поездов погибли люди, десятки чело</w:t>
      </w:r>
      <w:r w:rsidRPr="004A50AF">
        <w:rPr>
          <w:rFonts w:asciiTheme="minorHAnsi" w:hAnsiTheme="minorHAnsi" w:cstheme="minorHAnsi"/>
          <w:color w:val="000000"/>
        </w:rPr>
        <w:softHyphen/>
        <w:t>век получили ранения. На несколько суток пре</w:t>
      </w:r>
      <w:r w:rsidRPr="004A50AF">
        <w:rPr>
          <w:rFonts w:asciiTheme="minorHAnsi" w:hAnsiTheme="minorHAnsi" w:cstheme="minorHAnsi"/>
          <w:color w:val="000000"/>
        </w:rPr>
        <w:softHyphen/>
        <w:t>рвано железнодорожное сообщение.</w:t>
      </w:r>
    </w:p>
    <w:p w:rsidR="00404D6D" w:rsidRPr="004A50AF"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Как называется такое опасное происше</w:t>
      </w:r>
      <w:r w:rsidRPr="004A50AF">
        <w:rPr>
          <w:rFonts w:asciiTheme="minorHAnsi" w:hAnsiTheme="minorHAnsi" w:cstheme="minorHAnsi"/>
          <w:i/>
          <w:iCs/>
          <w:color w:val="000000"/>
          <w:bdr w:val="none" w:sz="0" w:space="0" w:color="auto" w:frame="1"/>
        </w:rPr>
        <w:softHyphen/>
        <w:t>ствие?</w:t>
      </w:r>
    </w:p>
    <w:p w:rsidR="00404D6D"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color w:val="000000"/>
        </w:rPr>
        <w:t>10. В результате аварии на химическом комби</w:t>
      </w:r>
      <w:r w:rsidRPr="004A50AF">
        <w:rPr>
          <w:rFonts w:asciiTheme="minorHAnsi" w:hAnsiTheme="minorHAnsi" w:cstheme="minorHAnsi"/>
          <w:color w:val="000000"/>
        </w:rPr>
        <w:softHyphen/>
        <w:t>нате сгорели два производственных корпуса. 20 человек получили тяжелое отравление.</w:t>
      </w:r>
    </w:p>
    <w:p w:rsidR="00404D6D" w:rsidRPr="009D197A" w:rsidRDefault="00404D6D" w:rsidP="0032596D">
      <w:pPr>
        <w:pStyle w:val="a4"/>
        <w:shd w:val="clear" w:color="auto" w:fill="FFFFFF"/>
        <w:spacing w:before="0" w:beforeAutospacing="0" w:after="0" w:afterAutospacing="0" w:line="360" w:lineRule="auto"/>
        <w:ind w:firstLine="709"/>
        <w:contextualSpacing/>
        <w:jc w:val="both"/>
        <w:textAlignment w:val="baseline"/>
        <w:rPr>
          <w:rFonts w:asciiTheme="minorHAnsi" w:hAnsiTheme="minorHAnsi" w:cstheme="minorHAnsi"/>
          <w:color w:val="000000"/>
        </w:rPr>
      </w:pPr>
      <w:r w:rsidRPr="004A50AF">
        <w:rPr>
          <w:rFonts w:asciiTheme="minorHAnsi" w:hAnsiTheme="minorHAnsi" w:cstheme="minorHAnsi"/>
          <w:i/>
          <w:iCs/>
          <w:color w:val="000000"/>
          <w:bdr w:val="none" w:sz="0" w:space="0" w:color="auto" w:frame="1"/>
        </w:rPr>
        <w:t>К какому типу по масштабам относится эта ЧС?</w:t>
      </w:r>
    </w:p>
    <w:p w:rsidR="00404D6D" w:rsidRPr="001A7B0F" w:rsidRDefault="00404D6D" w:rsidP="0032596D">
      <w:pPr>
        <w:tabs>
          <w:tab w:val="left" w:pos="851"/>
        </w:tabs>
        <w:autoSpaceDE w:val="0"/>
        <w:autoSpaceDN w:val="0"/>
        <w:adjustRightInd w:val="0"/>
        <w:spacing w:line="360" w:lineRule="auto"/>
        <w:ind w:firstLine="709"/>
        <w:jc w:val="both"/>
        <w:rPr>
          <w:b/>
          <w:i/>
        </w:rPr>
      </w:pPr>
      <w:r w:rsidRPr="001A7B0F">
        <w:rPr>
          <w:b/>
          <w:bCs/>
        </w:rPr>
        <w:t>Тема 1.3.</w:t>
      </w:r>
      <w:r w:rsidRPr="001A7B0F">
        <w:rPr>
          <w:b/>
        </w:rPr>
        <w:t>Организация защиты населения от чрезвычайных ситуаций мирногои военного времени</w:t>
      </w:r>
      <w:r>
        <w:rPr>
          <w:b/>
        </w:rPr>
        <w:t>.</w:t>
      </w:r>
    </w:p>
    <w:p w:rsidR="00404D6D" w:rsidRPr="00E00C04" w:rsidRDefault="00404D6D" w:rsidP="0032596D">
      <w:pPr>
        <w:tabs>
          <w:tab w:val="left" w:pos="851"/>
        </w:tabs>
        <w:autoSpaceDE w:val="0"/>
        <w:autoSpaceDN w:val="0"/>
        <w:adjustRightInd w:val="0"/>
        <w:spacing w:line="360" w:lineRule="auto"/>
        <w:ind w:firstLine="709"/>
        <w:jc w:val="both"/>
        <w:rPr>
          <w:bCs/>
          <w:color w:val="000000" w:themeColor="text1"/>
        </w:rPr>
      </w:pPr>
      <w:r w:rsidRPr="008258E7">
        <w:rPr>
          <w:i/>
          <w:iCs/>
        </w:rPr>
        <w:t>Форма текущего контроля и оценивания</w:t>
      </w:r>
      <w:r w:rsidRPr="008258E7">
        <w:t>:</w:t>
      </w:r>
      <w:r w:rsidRPr="002E180F">
        <w:rPr>
          <w:bCs/>
          <w:color w:val="000000" w:themeColor="text1"/>
        </w:rPr>
        <w:t>Наблюдение</w:t>
      </w:r>
      <w:r>
        <w:rPr>
          <w:bCs/>
          <w:color w:val="000000" w:themeColor="text1"/>
        </w:rPr>
        <w:t>, контроль выполнения самостоятельной и практической работы.</w:t>
      </w:r>
    </w:p>
    <w:p w:rsidR="00404D6D" w:rsidRDefault="00404D6D" w:rsidP="0032596D">
      <w:pPr>
        <w:tabs>
          <w:tab w:val="left" w:pos="851"/>
        </w:tabs>
        <w:autoSpaceDE w:val="0"/>
        <w:autoSpaceDN w:val="0"/>
        <w:adjustRightInd w:val="0"/>
        <w:spacing w:line="360" w:lineRule="auto"/>
        <w:ind w:firstLine="709"/>
        <w:jc w:val="both"/>
      </w:pPr>
      <w:r w:rsidRPr="00EB4AE0">
        <w:t>Проверка проверочной работы № 1</w:t>
      </w:r>
    </w:p>
    <w:p w:rsidR="00404D6D" w:rsidRPr="00E00C04" w:rsidRDefault="00404D6D" w:rsidP="0032596D">
      <w:pPr>
        <w:tabs>
          <w:tab w:val="left" w:pos="851"/>
        </w:tabs>
        <w:autoSpaceDE w:val="0"/>
        <w:autoSpaceDN w:val="0"/>
        <w:adjustRightInd w:val="0"/>
        <w:spacing w:line="360" w:lineRule="auto"/>
        <w:ind w:firstLine="709"/>
        <w:contextualSpacing/>
        <w:jc w:val="both"/>
      </w:pPr>
      <w:r w:rsidRPr="003A2319">
        <w:rPr>
          <w:b/>
        </w:rPr>
        <w:t>СРС:</w:t>
      </w:r>
      <w:r w:rsidRPr="00E00C04">
        <w:t>Работа с информационными источниками: Федеральный закон от 12.02.1998 N 28-ФЗ "О гражданской обороне"</w:t>
      </w:r>
    </w:p>
    <w:p w:rsidR="00404D6D" w:rsidRDefault="00404D6D"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404D6D"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404D6D" w:rsidRDefault="00404D6D" w:rsidP="0032596D">
      <w:pPr>
        <w:tabs>
          <w:tab w:val="left" w:pos="851"/>
        </w:tabs>
        <w:autoSpaceDE w:val="0"/>
        <w:autoSpaceDN w:val="0"/>
        <w:adjustRightInd w:val="0"/>
        <w:spacing w:line="360" w:lineRule="auto"/>
        <w:ind w:firstLine="709"/>
        <w:jc w:val="both"/>
      </w:pPr>
      <w:r w:rsidRPr="00EB4AE0">
        <w:lastRenderedPageBreak/>
        <w:t xml:space="preserve">Проверка проверочной работы № </w:t>
      </w:r>
      <w:r>
        <w:t>2</w:t>
      </w:r>
    </w:p>
    <w:p w:rsidR="00404D6D" w:rsidRPr="003B1B78" w:rsidRDefault="00404D6D" w:rsidP="0032596D">
      <w:pPr>
        <w:tabs>
          <w:tab w:val="left" w:pos="851"/>
        </w:tabs>
        <w:autoSpaceDE w:val="0"/>
        <w:autoSpaceDN w:val="0"/>
        <w:adjustRightInd w:val="0"/>
        <w:spacing w:line="360" w:lineRule="auto"/>
        <w:ind w:firstLine="709"/>
        <w:jc w:val="both"/>
        <w:rPr>
          <w:i/>
        </w:rPr>
      </w:pPr>
      <w:r w:rsidRPr="003A2319">
        <w:rPr>
          <w:b/>
        </w:rPr>
        <w:t>Практическое занятие</w:t>
      </w:r>
      <w:r w:rsidRPr="003B1B78">
        <w:rPr>
          <w:b/>
        </w:rPr>
        <w:t>:</w:t>
      </w:r>
      <w:r w:rsidRPr="003B1B78">
        <w:t xml:space="preserve"> Планирование и организация выполнения эвакуационных мероприятий на объекте экономики</w:t>
      </w:r>
    </w:p>
    <w:p w:rsidR="00404D6D" w:rsidRDefault="00404D6D" w:rsidP="0032596D">
      <w:pPr>
        <w:tabs>
          <w:tab w:val="left" w:pos="851"/>
        </w:tabs>
        <w:autoSpaceDE w:val="0"/>
        <w:autoSpaceDN w:val="0"/>
        <w:adjustRightInd w:val="0"/>
        <w:spacing w:line="360" w:lineRule="auto"/>
        <w:ind w:firstLine="709"/>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при выполнении работы.</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 xml:space="preserve">если студент </w:t>
      </w:r>
      <w:r>
        <w:t xml:space="preserve"> правильно выполнил практическую работу</w:t>
      </w:r>
      <w:r w:rsidRPr="00B76A2F">
        <w:t xml:space="preserve">, </w:t>
      </w:r>
      <w:r>
        <w:t>имеются несущественные неточности.</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 xml:space="preserve">если студент </w:t>
      </w:r>
      <w:r>
        <w:t>выполнил работу</w:t>
      </w:r>
      <w:r w:rsidRPr="00B76A2F">
        <w:t>, допус</w:t>
      </w:r>
      <w:r>
        <w:t>тил</w:t>
      </w:r>
      <w:r w:rsidRPr="00B76A2F">
        <w:t xml:space="preserve"> неточности</w:t>
      </w:r>
      <w:r>
        <w:t>.</w:t>
      </w:r>
    </w:p>
    <w:p w:rsidR="00404D6D" w:rsidRPr="006E17C1"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w:t>
      </w:r>
      <w:r>
        <w:t>тил</w:t>
      </w:r>
      <w:r w:rsidRPr="00B76A2F">
        <w:t xml:space="preserve"> грубые ошибки при </w:t>
      </w:r>
      <w:r>
        <w:t>выполнении работы.</w:t>
      </w:r>
    </w:p>
    <w:p w:rsidR="00404D6D" w:rsidRDefault="00404D6D" w:rsidP="0032596D">
      <w:pPr>
        <w:tabs>
          <w:tab w:val="left" w:pos="851"/>
        </w:tabs>
        <w:autoSpaceDE w:val="0"/>
        <w:autoSpaceDN w:val="0"/>
        <w:adjustRightInd w:val="0"/>
        <w:spacing w:line="360" w:lineRule="auto"/>
        <w:ind w:firstLine="709"/>
        <w:jc w:val="both"/>
        <w:rPr>
          <w:bCs/>
        </w:rPr>
      </w:pPr>
    </w:p>
    <w:p w:rsidR="00404D6D" w:rsidRPr="001A7B0F" w:rsidRDefault="00404D6D" w:rsidP="0032596D">
      <w:pPr>
        <w:tabs>
          <w:tab w:val="left" w:pos="851"/>
        </w:tabs>
        <w:autoSpaceDE w:val="0"/>
        <w:autoSpaceDN w:val="0"/>
        <w:adjustRightInd w:val="0"/>
        <w:spacing w:line="360" w:lineRule="auto"/>
        <w:ind w:firstLine="709"/>
        <w:jc w:val="both"/>
        <w:rPr>
          <w:b/>
        </w:rPr>
      </w:pPr>
      <w:r w:rsidRPr="001A7B0F">
        <w:rPr>
          <w:b/>
          <w:bCs/>
        </w:rPr>
        <w:t xml:space="preserve">Тема 1.4. </w:t>
      </w:r>
      <w:r w:rsidRPr="001A7B0F">
        <w:rPr>
          <w:b/>
        </w:rPr>
        <w:t>Обеспечение устойчивости функционирования объектов экономики</w:t>
      </w:r>
    </w:p>
    <w:p w:rsidR="00404D6D" w:rsidRPr="00E00C04" w:rsidRDefault="00404D6D" w:rsidP="0032596D">
      <w:pPr>
        <w:tabs>
          <w:tab w:val="left" w:pos="851"/>
        </w:tabs>
        <w:autoSpaceDE w:val="0"/>
        <w:autoSpaceDN w:val="0"/>
        <w:adjustRightInd w:val="0"/>
        <w:spacing w:line="360" w:lineRule="auto"/>
        <w:ind w:firstLine="709"/>
        <w:jc w:val="both"/>
        <w:rPr>
          <w:bCs/>
          <w:color w:val="000000" w:themeColor="text1"/>
        </w:rPr>
      </w:pPr>
      <w:r w:rsidRPr="008258E7">
        <w:rPr>
          <w:i/>
          <w:iCs/>
        </w:rPr>
        <w:t>Форма текущего контроля и оценивания</w:t>
      </w:r>
      <w:r w:rsidRPr="008258E7">
        <w:t>:</w:t>
      </w:r>
      <w:r w:rsidRPr="002E180F">
        <w:rPr>
          <w:bCs/>
          <w:color w:val="000000" w:themeColor="text1"/>
        </w:rPr>
        <w:t>Наблюдение</w:t>
      </w:r>
      <w:r>
        <w:rPr>
          <w:bCs/>
          <w:color w:val="000000" w:themeColor="text1"/>
        </w:rPr>
        <w:t>, контроль выполнения самостоятельной и практической работы.</w:t>
      </w:r>
    </w:p>
    <w:p w:rsidR="00404D6D" w:rsidRDefault="00404D6D" w:rsidP="0032596D">
      <w:pPr>
        <w:tabs>
          <w:tab w:val="left" w:pos="851"/>
        </w:tabs>
        <w:autoSpaceDE w:val="0"/>
        <w:autoSpaceDN w:val="0"/>
        <w:adjustRightInd w:val="0"/>
        <w:spacing w:line="360" w:lineRule="auto"/>
        <w:ind w:firstLine="709"/>
        <w:jc w:val="both"/>
      </w:pPr>
      <w:r w:rsidRPr="00EB4AE0">
        <w:t>Проверка проверочной работы № 1</w:t>
      </w:r>
    </w:p>
    <w:p w:rsidR="00404D6D" w:rsidRDefault="00404D6D" w:rsidP="0032596D">
      <w:pPr>
        <w:tabs>
          <w:tab w:val="left" w:pos="851"/>
        </w:tabs>
        <w:autoSpaceDE w:val="0"/>
        <w:autoSpaceDN w:val="0"/>
        <w:adjustRightInd w:val="0"/>
        <w:spacing w:line="360" w:lineRule="auto"/>
        <w:ind w:firstLine="709"/>
        <w:jc w:val="both"/>
      </w:pPr>
      <w:r w:rsidRPr="00AB16F1">
        <w:rPr>
          <w:b/>
        </w:rPr>
        <w:t>ДКР:</w:t>
      </w:r>
      <w:r w:rsidRPr="00AB16F1">
        <w:t>«Подготовка объектов к переводу на аварийный режим работы»</w:t>
      </w:r>
      <w:r>
        <w:t>.</w:t>
      </w:r>
    </w:p>
    <w:p w:rsidR="00404D6D" w:rsidRDefault="00404D6D" w:rsidP="0032596D">
      <w:pPr>
        <w:tabs>
          <w:tab w:val="left" w:pos="851"/>
        </w:tabs>
        <w:autoSpaceDE w:val="0"/>
        <w:autoSpaceDN w:val="0"/>
        <w:adjustRightInd w:val="0"/>
        <w:spacing w:line="360" w:lineRule="auto"/>
        <w:ind w:firstLine="709"/>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при выполнении работы.</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 xml:space="preserve">если студент </w:t>
      </w:r>
      <w:r>
        <w:t xml:space="preserve"> правильно выполнил практическую работу</w:t>
      </w:r>
      <w:r w:rsidRPr="00B76A2F">
        <w:t xml:space="preserve">, </w:t>
      </w:r>
      <w:r>
        <w:t>имеются несущественные неточности.</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 xml:space="preserve">если студент </w:t>
      </w:r>
      <w:r>
        <w:t>выполнил работу</w:t>
      </w:r>
      <w:r w:rsidRPr="00B76A2F">
        <w:t>, допус</w:t>
      </w:r>
      <w:r>
        <w:t>тил</w:t>
      </w:r>
      <w:r w:rsidRPr="00B76A2F">
        <w:t xml:space="preserve"> неточности</w:t>
      </w:r>
      <w:r>
        <w:t>.</w:t>
      </w:r>
    </w:p>
    <w:p w:rsidR="00404D6D" w:rsidRPr="006E17C1"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w:t>
      </w:r>
      <w:r>
        <w:t>тил</w:t>
      </w:r>
      <w:r w:rsidRPr="00B76A2F">
        <w:t xml:space="preserve"> грубые ошибки при </w:t>
      </w:r>
      <w:r>
        <w:t>выполнении работы.</w:t>
      </w:r>
    </w:p>
    <w:p w:rsidR="00404D6D" w:rsidRDefault="00404D6D" w:rsidP="0032596D">
      <w:pPr>
        <w:tabs>
          <w:tab w:val="left" w:pos="851"/>
        </w:tabs>
        <w:autoSpaceDE w:val="0"/>
        <w:autoSpaceDN w:val="0"/>
        <w:adjustRightInd w:val="0"/>
        <w:spacing w:line="360" w:lineRule="auto"/>
        <w:ind w:firstLine="709"/>
        <w:jc w:val="both"/>
        <w:rPr>
          <w:b/>
        </w:rPr>
      </w:pPr>
      <w:r>
        <w:rPr>
          <w:b/>
        </w:rPr>
        <w:t>Вопросы ДКР: вариант №1</w:t>
      </w:r>
    </w:p>
    <w:p w:rsidR="00404D6D" w:rsidRDefault="00404D6D" w:rsidP="0032596D">
      <w:pPr>
        <w:tabs>
          <w:tab w:val="left" w:pos="851"/>
        </w:tabs>
        <w:autoSpaceDE w:val="0"/>
        <w:autoSpaceDN w:val="0"/>
        <w:adjustRightInd w:val="0"/>
        <w:spacing w:line="360" w:lineRule="auto"/>
        <w:ind w:firstLine="709"/>
        <w:jc w:val="both"/>
      </w:pPr>
      <w:r>
        <w:t>- что следует понимать под устойчивостью работы объекта экономики;</w:t>
      </w:r>
    </w:p>
    <w:p w:rsidR="00404D6D" w:rsidRDefault="00404D6D" w:rsidP="0032596D">
      <w:pPr>
        <w:tabs>
          <w:tab w:val="left" w:pos="851"/>
        </w:tabs>
        <w:autoSpaceDE w:val="0"/>
        <w:autoSpaceDN w:val="0"/>
        <w:adjustRightInd w:val="0"/>
        <w:spacing w:line="360" w:lineRule="auto"/>
        <w:ind w:firstLine="709"/>
        <w:jc w:val="both"/>
      </w:pPr>
      <w:r>
        <w:t>- какие объекты экономики относятся к категории опасных производственных объектов;</w:t>
      </w:r>
    </w:p>
    <w:p w:rsidR="00404D6D" w:rsidRDefault="00404D6D" w:rsidP="0032596D">
      <w:pPr>
        <w:tabs>
          <w:tab w:val="left" w:pos="851"/>
        </w:tabs>
        <w:autoSpaceDE w:val="0"/>
        <w:autoSpaceDN w:val="0"/>
        <w:adjustRightInd w:val="0"/>
        <w:spacing w:line="360" w:lineRule="auto"/>
        <w:ind w:firstLine="709"/>
        <w:jc w:val="both"/>
      </w:pPr>
      <w:r>
        <w:t>- на какие обстоятельства обращается внимание при изучении зданий и сооружений;</w:t>
      </w:r>
    </w:p>
    <w:p w:rsidR="00404D6D" w:rsidRDefault="00404D6D" w:rsidP="0032596D">
      <w:pPr>
        <w:tabs>
          <w:tab w:val="left" w:pos="851"/>
        </w:tabs>
        <w:autoSpaceDE w:val="0"/>
        <w:autoSpaceDN w:val="0"/>
        <w:adjustRightInd w:val="0"/>
        <w:spacing w:line="360" w:lineRule="auto"/>
        <w:ind w:firstLine="709"/>
        <w:jc w:val="both"/>
      </w:pPr>
      <w:r>
        <w:t>- какие факторы влияют на устойчивость объектов.</w:t>
      </w:r>
    </w:p>
    <w:p w:rsidR="00404D6D" w:rsidRDefault="00404D6D" w:rsidP="0032596D">
      <w:pPr>
        <w:tabs>
          <w:tab w:val="left" w:pos="851"/>
        </w:tabs>
        <w:autoSpaceDE w:val="0"/>
        <w:autoSpaceDN w:val="0"/>
        <w:adjustRightInd w:val="0"/>
        <w:spacing w:line="360" w:lineRule="auto"/>
        <w:ind w:firstLine="709"/>
        <w:jc w:val="both"/>
        <w:rPr>
          <w:b/>
        </w:rPr>
      </w:pPr>
      <w:r>
        <w:rPr>
          <w:b/>
        </w:rPr>
        <w:t>вариант №2</w:t>
      </w:r>
    </w:p>
    <w:p w:rsidR="00404D6D" w:rsidRDefault="00404D6D" w:rsidP="0032596D">
      <w:pPr>
        <w:tabs>
          <w:tab w:val="left" w:pos="851"/>
        </w:tabs>
        <w:autoSpaceDE w:val="0"/>
        <w:autoSpaceDN w:val="0"/>
        <w:adjustRightInd w:val="0"/>
        <w:spacing w:line="360" w:lineRule="auto"/>
        <w:ind w:firstLine="709"/>
        <w:jc w:val="both"/>
      </w:pPr>
      <w:r>
        <w:rPr>
          <w:b/>
        </w:rPr>
        <w:t xml:space="preserve">- </w:t>
      </w:r>
      <w:r w:rsidRPr="00A70176">
        <w:t>назовите основные этапы исследования устойчивости объекта экономики</w:t>
      </w:r>
      <w:r>
        <w:t>;</w:t>
      </w:r>
    </w:p>
    <w:p w:rsidR="00404D6D" w:rsidRDefault="00404D6D" w:rsidP="0032596D">
      <w:pPr>
        <w:tabs>
          <w:tab w:val="left" w:pos="851"/>
        </w:tabs>
        <w:autoSpaceDE w:val="0"/>
        <w:autoSpaceDN w:val="0"/>
        <w:adjustRightInd w:val="0"/>
        <w:spacing w:line="360" w:lineRule="auto"/>
        <w:ind w:firstLine="709"/>
        <w:jc w:val="both"/>
      </w:pPr>
      <w:r>
        <w:t>- назовите общие факторы, определяющие устойчивость работы объекта экономики;</w:t>
      </w:r>
    </w:p>
    <w:p w:rsidR="00404D6D" w:rsidRDefault="00404D6D" w:rsidP="0032596D">
      <w:pPr>
        <w:tabs>
          <w:tab w:val="left" w:pos="851"/>
        </w:tabs>
        <w:autoSpaceDE w:val="0"/>
        <w:autoSpaceDN w:val="0"/>
        <w:adjustRightInd w:val="0"/>
        <w:spacing w:line="360" w:lineRule="auto"/>
        <w:ind w:firstLine="709"/>
        <w:jc w:val="both"/>
      </w:pPr>
      <w:r>
        <w:t>- назовите мероприятия по защите работников в условиях ЧС различного характера;</w:t>
      </w:r>
    </w:p>
    <w:p w:rsidR="00404D6D" w:rsidRDefault="00404D6D" w:rsidP="0032596D">
      <w:pPr>
        <w:tabs>
          <w:tab w:val="left" w:pos="851"/>
        </w:tabs>
        <w:autoSpaceDE w:val="0"/>
        <w:autoSpaceDN w:val="0"/>
        <w:adjustRightInd w:val="0"/>
        <w:spacing w:line="360" w:lineRule="auto"/>
        <w:ind w:firstLine="709"/>
        <w:jc w:val="both"/>
      </w:pPr>
      <w:r>
        <w:t>- какие мероприятия способствуют повышению устойчивости инженерно-техническогокомплекса.</w:t>
      </w:r>
    </w:p>
    <w:p w:rsidR="00404D6D" w:rsidRDefault="00404D6D" w:rsidP="0032596D">
      <w:pPr>
        <w:tabs>
          <w:tab w:val="left" w:pos="851"/>
        </w:tabs>
        <w:autoSpaceDE w:val="0"/>
        <w:autoSpaceDN w:val="0"/>
        <w:adjustRightInd w:val="0"/>
        <w:spacing w:line="360" w:lineRule="auto"/>
        <w:ind w:firstLine="709"/>
        <w:contextualSpacing/>
        <w:jc w:val="both"/>
      </w:pPr>
      <w:r w:rsidRPr="00EB4AE0">
        <w:t xml:space="preserve">Проверка проверочной работы № </w:t>
      </w:r>
      <w:r>
        <w:t>2</w:t>
      </w:r>
    </w:p>
    <w:p w:rsidR="00404D6D" w:rsidRPr="00EB4AE0" w:rsidRDefault="00404D6D" w:rsidP="0032596D">
      <w:pPr>
        <w:tabs>
          <w:tab w:val="left" w:pos="851"/>
        </w:tabs>
        <w:autoSpaceDE w:val="0"/>
        <w:autoSpaceDN w:val="0"/>
        <w:adjustRightInd w:val="0"/>
        <w:spacing w:line="360" w:lineRule="auto"/>
        <w:ind w:firstLine="709"/>
        <w:contextualSpacing/>
        <w:jc w:val="both"/>
        <w:rPr>
          <w:i/>
        </w:rPr>
      </w:pPr>
      <w:r>
        <w:rPr>
          <w:i/>
        </w:rPr>
        <w:t>Задание проверочной работы № 2</w:t>
      </w:r>
      <w:r w:rsidRPr="00EB4AE0">
        <w:rPr>
          <w:i/>
        </w:rPr>
        <w:t>:</w:t>
      </w:r>
    </w:p>
    <w:p w:rsidR="00404D6D" w:rsidRDefault="00404D6D" w:rsidP="0032596D">
      <w:pPr>
        <w:tabs>
          <w:tab w:val="left" w:pos="851"/>
        </w:tabs>
        <w:autoSpaceDE w:val="0"/>
        <w:autoSpaceDN w:val="0"/>
        <w:adjustRightInd w:val="0"/>
        <w:spacing w:line="360" w:lineRule="auto"/>
        <w:ind w:firstLine="709"/>
        <w:contextualSpacing/>
        <w:jc w:val="both"/>
        <w:rPr>
          <w:i/>
        </w:rPr>
      </w:pPr>
      <w:r w:rsidRPr="003A2319">
        <w:rPr>
          <w:b/>
        </w:rPr>
        <w:lastRenderedPageBreak/>
        <w:t>СРС</w:t>
      </w:r>
      <w:r>
        <w:rPr>
          <w:b/>
        </w:rPr>
        <w:t xml:space="preserve">: </w:t>
      </w:r>
      <w:r w:rsidRPr="00CA4D57">
        <w:rPr>
          <w:b/>
        </w:rPr>
        <w:t xml:space="preserve">презентация </w:t>
      </w:r>
      <w:r w:rsidRPr="00CA4D57">
        <w:t>по теме: «Основные мероприятия, обеспечивающие повышение устойчивости объектов экономики»</w:t>
      </w:r>
    </w:p>
    <w:p w:rsidR="00404D6D" w:rsidRDefault="00404D6D" w:rsidP="0032596D">
      <w:pPr>
        <w:tabs>
          <w:tab w:val="left" w:pos="851"/>
        </w:tabs>
        <w:autoSpaceDE w:val="0"/>
        <w:autoSpaceDN w:val="0"/>
        <w:adjustRightInd w:val="0"/>
        <w:spacing w:line="360" w:lineRule="auto"/>
        <w:ind w:firstLine="709"/>
        <w:contextualSpacing/>
        <w:jc w:val="both"/>
        <w:rPr>
          <w:i/>
        </w:rPr>
      </w:pPr>
    </w:p>
    <w:p w:rsidR="00404D6D" w:rsidRDefault="00404D6D"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представляет.</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404D6D"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404D6D" w:rsidRDefault="00404D6D" w:rsidP="0032596D">
      <w:pPr>
        <w:tabs>
          <w:tab w:val="left" w:pos="851"/>
        </w:tabs>
        <w:autoSpaceDE w:val="0"/>
        <w:autoSpaceDN w:val="0"/>
        <w:adjustRightInd w:val="0"/>
        <w:spacing w:line="360" w:lineRule="auto"/>
        <w:ind w:firstLine="709"/>
        <w:jc w:val="both"/>
      </w:pPr>
    </w:p>
    <w:p w:rsidR="00404D6D" w:rsidRPr="001A7B0F" w:rsidRDefault="00404D6D" w:rsidP="0032596D">
      <w:pPr>
        <w:tabs>
          <w:tab w:val="left" w:pos="851"/>
        </w:tabs>
        <w:autoSpaceDE w:val="0"/>
        <w:autoSpaceDN w:val="0"/>
        <w:adjustRightInd w:val="0"/>
        <w:spacing w:line="360" w:lineRule="auto"/>
        <w:ind w:firstLine="709"/>
        <w:jc w:val="both"/>
        <w:rPr>
          <w:b/>
        </w:rPr>
      </w:pPr>
      <w:r w:rsidRPr="001A7B0F">
        <w:rPr>
          <w:b/>
        </w:rPr>
        <w:t>Тема 2.1.Основы обороны государства</w:t>
      </w:r>
    </w:p>
    <w:p w:rsidR="00404D6D" w:rsidRDefault="00404D6D"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Pr>
          <w:i/>
          <w:iCs/>
        </w:rPr>
        <w:t xml:space="preserve">: </w:t>
      </w:r>
      <w:r w:rsidRPr="003A2319">
        <w:rPr>
          <w:iCs/>
        </w:rPr>
        <w:t>тестирование</w:t>
      </w:r>
    </w:p>
    <w:p w:rsidR="00404D6D" w:rsidRDefault="00404D6D" w:rsidP="0032596D">
      <w:pPr>
        <w:tabs>
          <w:tab w:val="left" w:pos="851"/>
        </w:tabs>
        <w:autoSpaceDE w:val="0"/>
        <w:autoSpaceDN w:val="0"/>
        <w:adjustRightInd w:val="0"/>
        <w:spacing w:line="360" w:lineRule="auto"/>
        <w:ind w:firstLine="709"/>
        <w:jc w:val="both"/>
      </w:pPr>
      <w:r>
        <w:t>Условия:</w:t>
      </w:r>
    </w:p>
    <w:p w:rsidR="00404D6D" w:rsidRPr="000138DC" w:rsidRDefault="00404D6D" w:rsidP="0032596D">
      <w:pPr>
        <w:spacing w:line="360" w:lineRule="auto"/>
        <w:ind w:firstLine="709"/>
        <w:jc w:val="both"/>
        <w:rPr>
          <w:i/>
          <w:color w:val="FF0000"/>
        </w:rPr>
      </w:pPr>
      <w:r w:rsidRPr="00311B90">
        <w:rPr>
          <w:b/>
        </w:rPr>
        <w:t>Количество вариантов задания</w:t>
      </w:r>
      <w:r w:rsidRPr="00311B90">
        <w:t xml:space="preserve">– </w:t>
      </w:r>
      <w:r>
        <w:t>2</w:t>
      </w:r>
      <w:r w:rsidRPr="00DB7C48">
        <w:t>.</w:t>
      </w:r>
    </w:p>
    <w:p w:rsidR="00404D6D" w:rsidRPr="00311B90" w:rsidRDefault="00404D6D" w:rsidP="0032596D">
      <w:pPr>
        <w:spacing w:line="360" w:lineRule="auto"/>
        <w:ind w:firstLine="709"/>
        <w:jc w:val="both"/>
      </w:pPr>
      <w:r w:rsidRPr="00311B90">
        <w:rPr>
          <w:b/>
        </w:rPr>
        <w:t xml:space="preserve">Время выполнения задания – </w:t>
      </w:r>
      <w:r>
        <w:rPr>
          <w:b/>
        </w:rPr>
        <w:t>10мин</w:t>
      </w:r>
      <w:r w:rsidRPr="00311B90">
        <w:rPr>
          <w:b/>
        </w:rPr>
        <w:t>.</w:t>
      </w:r>
    </w:p>
    <w:p w:rsidR="00404D6D" w:rsidRPr="008258E7" w:rsidRDefault="00404D6D" w:rsidP="0032596D">
      <w:pPr>
        <w:tabs>
          <w:tab w:val="left" w:pos="851"/>
        </w:tabs>
        <w:autoSpaceDE w:val="0"/>
        <w:autoSpaceDN w:val="0"/>
        <w:adjustRightInd w:val="0"/>
        <w:spacing w:line="360" w:lineRule="auto"/>
        <w:ind w:firstLine="709"/>
        <w:jc w:val="both"/>
      </w:pPr>
      <w:r w:rsidRPr="00311B90">
        <w:rPr>
          <w:b/>
        </w:rPr>
        <w:t xml:space="preserve">Оборудование: </w:t>
      </w:r>
      <w:r w:rsidRPr="00E64419">
        <w:t>тест-задания</w:t>
      </w:r>
    </w:p>
    <w:p w:rsidR="00404D6D" w:rsidRPr="002E6B16" w:rsidRDefault="00404D6D" w:rsidP="0032596D">
      <w:pPr>
        <w:spacing w:line="360" w:lineRule="auto"/>
        <w:ind w:firstLine="709"/>
        <w:jc w:val="both"/>
        <w:rPr>
          <w:b/>
        </w:rPr>
      </w:pPr>
      <w:r w:rsidRPr="002E6B16">
        <w:rPr>
          <w:b/>
        </w:rPr>
        <w:t xml:space="preserve">Вариант 1 </w:t>
      </w:r>
    </w:p>
    <w:p w:rsidR="00404D6D" w:rsidRPr="002E6B16" w:rsidRDefault="00404D6D" w:rsidP="0032596D">
      <w:pPr>
        <w:numPr>
          <w:ilvl w:val="0"/>
          <w:numId w:val="38"/>
        </w:numPr>
        <w:tabs>
          <w:tab w:val="clear" w:pos="1158"/>
          <w:tab w:val="num" w:pos="0"/>
          <w:tab w:val="left" w:pos="1197"/>
        </w:tabs>
        <w:spacing w:line="360" w:lineRule="auto"/>
        <w:ind w:left="0" w:firstLine="709"/>
        <w:jc w:val="both"/>
      </w:pPr>
      <w:r w:rsidRPr="002E6B16">
        <w:t xml:space="preserve">Укажите одну из стратегических целей совершенствования национальной обороны.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Предотвращение глобальных и региональных войн и конфликтов, а также осуществление стратегического сдерживания в интересах обеспечения военной безопасности страны.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Разработка и системная реализация комплекса взаимосвязанных политических, дипломатических, военных, экономических, информационных и иных мер, направленных на упреждение или снижение угрозы деструктивных действий со стороны государства-агрессора (коалиции государств).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Использование экономических возможностей государства, включая ресурсную поддержку сил обеспечения национальной безопасности.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Развитие системы военно-патриотического воспитания граждан Российской Федерации, а также военной инфраструктуры и системы управления военной организацией государства. </w:t>
      </w:r>
    </w:p>
    <w:p w:rsidR="00404D6D" w:rsidRPr="002E6B16" w:rsidRDefault="00404D6D" w:rsidP="0032596D">
      <w:pPr>
        <w:numPr>
          <w:ilvl w:val="0"/>
          <w:numId w:val="38"/>
        </w:numPr>
        <w:tabs>
          <w:tab w:val="clear" w:pos="1158"/>
          <w:tab w:val="num" w:pos="0"/>
          <w:tab w:val="left" w:pos="1197"/>
        </w:tabs>
        <w:spacing w:line="360" w:lineRule="auto"/>
        <w:ind w:left="0" w:firstLine="709"/>
        <w:jc w:val="both"/>
      </w:pPr>
      <w:r w:rsidRPr="002E6B16">
        <w:t xml:space="preserve">Укажите Федеральный закон, который определяет основы и организацию обороны Российской Федерации, полномочия органов государственной власти Российской Федерации, </w:t>
      </w:r>
      <w:r w:rsidRPr="002E6B16">
        <w:lastRenderedPageBreak/>
        <w:t xml:space="preserve">функции органов государственной власти субъектов Российской Федерации, организаций и их должностных лиц, права и обязанности граждан Российской Федерации в области обороны.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Федеральный закон «О воинской обязанности и военной службе».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Федеральный закон «О безопасности».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Федеральный закон «Об обороне».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Федеральный закон «О гражданской обороне». </w:t>
      </w:r>
    </w:p>
    <w:p w:rsidR="00404D6D" w:rsidRPr="002E6B16" w:rsidRDefault="00404D6D" w:rsidP="0032596D">
      <w:pPr>
        <w:numPr>
          <w:ilvl w:val="0"/>
          <w:numId w:val="38"/>
        </w:numPr>
        <w:tabs>
          <w:tab w:val="clear" w:pos="1158"/>
          <w:tab w:val="left" w:pos="1197"/>
        </w:tabs>
        <w:spacing w:line="360" w:lineRule="auto"/>
        <w:ind w:left="0" w:firstLine="709"/>
        <w:jc w:val="both"/>
      </w:pPr>
      <w:r w:rsidRPr="002E6B16">
        <w:t xml:space="preserve">Кто может принять решение о применении Вооружённых Сил и других войск в мирное время?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Президент Российской Федерации.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Председатель Правительства Российской Федерации.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Совет Федерации Российской Федерации.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Государственная дума Российской Федерации. </w:t>
      </w:r>
    </w:p>
    <w:p w:rsidR="00404D6D" w:rsidRPr="002E6B16" w:rsidRDefault="00404D6D" w:rsidP="0032596D">
      <w:pPr>
        <w:numPr>
          <w:ilvl w:val="0"/>
          <w:numId w:val="38"/>
        </w:numPr>
        <w:tabs>
          <w:tab w:val="clear" w:pos="1158"/>
          <w:tab w:val="num" w:pos="0"/>
          <w:tab w:val="left" w:pos="1197"/>
        </w:tabs>
        <w:spacing w:line="360" w:lineRule="auto"/>
        <w:ind w:left="0" w:firstLine="709"/>
        <w:jc w:val="both"/>
      </w:pPr>
      <w:r w:rsidRPr="002E6B16">
        <w:t xml:space="preserve">Одной из основных задач Вооружённых Сил и других войск в военное время является: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отражение агрессии против Российской Федерации и её союзников, нанесение поражения войскам (силам) агрессора, принуждение его к прекращению военных действий на условиях, отвечающих интересам Российской Федерации и её союзников;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предупреждение проникновения вероятного противника на территорию Российской Федерации; достижение победы;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организация глубокой противоракетной и противовоздушной обороны страны;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отражение агрессии против Российской Федерации и её союзников, сохранение личного состава, военной техники и оружия. </w:t>
      </w:r>
    </w:p>
    <w:p w:rsidR="00404D6D" w:rsidRPr="002E6B16" w:rsidRDefault="00404D6D" w:rsidP="0032596D">
      <w:pPr>
        <w:numPr>
          <w:ilvl w:val="0"/>
          <w:numId w:val="38"/>
        </w:numPr>
        <w:tabs>
          <w:tab w:val="clear" w:pos="1158"/>
          <w:tab w:val="num" w:pos="0"/>
          <w:tab w:val="left" w:pos="1197"/>
        </w:tabs>
        <w:spacing w:line="360" w:lineRule="auto"/>
        <w:ind w:left="0" w:firstLine="709"/>
        <w:jc w:val="both"/>
      </w:pPr>
      <w:r w:rsidRPr="002E6B16">
        <w:t xml:space="preserve">Одной из основных функций Вооружённых Сил является: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организация обучения, воспитания и боевой подготовки личного состава;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овладение современной боевой техникой и оружием, обеспечение бдительного несения караульной и внутренней служб;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поддержание уставного порядка в воинских частях и подразделениях, уставных взаимоотношений между военнослужащими; </w:t>
      </w:r>
    </w:p>
    <w:p w:rsidR="00404D6D" w:rsidRPr="002E6B16" w:rsidRDefault="00404D6D" w:rsidP="0032596D">
      <w:pPr>
        <w:numPr>
          <w:ilvl w:val="1"/>
          <w:numId w:val="38"/>
        </w:numPr>
        <w:tabs>
          <w:tab w:val="clear" w:pos="1353"/>
          <w:tab w:val="num" w:pos="1539"/>
        </w:tabs>
        <w:spacing w:line="360" w:lineRule="auto"/>
        <w:ind w:left="0" w:firstLine="709"/>
        <w:jc w:val="both"/>
      </w:pPr>
      <w:r w:rsidRPr="002E6B16">
        <w:t xml:space="preserve">пресечение любого противоправного вооружённого насилия, направленного против государственного суверенитета и конституционного строя, территориальной целостности страны. </w:t>
      </w:r>
    </w:p>
    <w:p w:rsidR="00404D6D" w:rsidRDefault="00404D6D" w:rsidP="0032596D">
      <w:pPr>
        <w:tabs>
          <w:tab w:val="left" w:pos="851"/>
        </w:tabs>
        <w:autoSpaceDE w:val="0"/>
        <w:autoSpaceDN w:val="0"/>
        <w:adjustRightInd w:val="0"/>
        <w:spacing w:line="360" w:lineRule="auto"/>
        <w:ind w:firstLine="709"/>
        <w:jc w:val="both"/>
        <w:rPr>
          <w:i/>
        </w:rPr>
      </w:pPr>
      <w:r>
        <w:rPr>
          <w:i/>
        </w:rPr>
        <w:t>Эталоны ответов</w:t>
      </w:r>
    </w:p>
    <w:tbl>
      <w:tblPr>
        <w:tblW w:w="88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1187"/>
        <w:gridCol w:w="1187"/>
        <w:gridCol w:w="1187"/>
        <w:gridCol w:w="1187"/>
        <w:gridCol w:w="1189"/>
      </w:tblGrid>
      <w:tr w:rsidR="00404D6D" w:rsidRPr="002E6B16" w:rsidTr="000A3988">
        <w:trPr>
          <w:trHeight w:val="271"/>
        </w:trPr>
        <w:tc>
          <w:tcPr>
            <w:tcW w:w="2910" w:type="dxa"/>
            <w:vAlign w:val="center"/>
          </w:tcPr>
          <w:p w:rsidR="00404D6D" w:rsidRPr="002E6B16" w:rsidRDefault="00404D6D" w:rsidP="0032596D">
            <w:pPr>
              <w:spacing w:line="360" w:lineRule="auto"/>
              <w:jc w:val="center"/>
              <w:rPr>
                <w:b/>
              </w:rPr>
            </w:pPr>
            <w:r w:rsidRPr="002E6B16">
              <w:rPr>
                <w:b/>
              </w:rPr>
              <w:t>Номер вопроса</w:t>
            </w:r>
          </w:p>
        </w:tc>
        <w:tc>
          <w:tcPr>
            <w:tcW w:w="1187" w:type="dxa"/>
            <w:vAlign w:val="center"/>
          </w:tcPr>
          <w:p w:rsidR="00404D6D" w:rsidRPr="002E6B16" w:rsidRDefault="00404D6D" w:rsidP="0032596D">
            <w:pPr>
              <w:spacing w:line="360" w:lineRule="auto"/>
              <w:jc w:val="center"/>
              <w:rPr>
                <w:b/>
              </w:rPr>
            </w:pPr>
            <w:r w:rsidRPr="002E6B16">
              <w:rPr>
                <w:b/>
              </w:rPr>
              <w:t xml:space="preserve">1 </w:t>
            </w:r>
          </w:p>
        </w:tc>
        <w:tc>
          <w:tcPr>
            <w:tcW w:w="1187" w:type="dxa"/>
            <w:vAlign w:val="center"/>
          </w:tcPr>
          <w:p w:rsidR="00404D6D" w:rsidRPr="002E6B16" w:rsidRDefault="00404D6D" w:rsidP="0032596D">
            <w:pPr>
              <w:spacing w:line="360" w:lineRule="auto"/>
              <w:jc w:val="center"/>
              <w:rPr>
                <w:b/>
              </w:rPr>
            </w:pPr>
            <w:r w:rsidRPr="002E6B16">
              <w:rPr>
                <w:b/>
              </w:rPr>
              <w:t xml:space="preserve">2 </w:t>
            </w:r>
          </w:p>
        </w:tc>
        <w:tc>
          <w:tcPr>
            <w:tcW w:w="1187" w:type="dxa"/>
            <w:vAlign w:val="center"/>
          </w:tcPr>
          <w:p w:rsidR="00404D6D" w:rsidRPr="002E6B16" w:rsidRDefault="00404D6D" w:rsidP="0032596D">
            <w:pPr>
              <w:spacing w:line="360" w:lineRule="auto"/>
              <w:jc w:val="center"/>
              <w:rPr>
                <w:b/>
              </w:rPr>
            </w:pPr>
            <w:r w:rsidRPr="002E6B16">
              <w:rPr>
                <w:b/>
              </w:rPr>
              <w:t xml:space="preserve">3 </w:t>
            </w:r>
          </w:p>
        </w:tc>
        <w:tc>
          <w:tcPr>
            <w:tcW w:w="1187" w:type="dxa"/>
            <w:vAlign w:val="center"/>
          </w:tcPr>
          <w:p w:rsidR="00404D6D" w:rsidRPr="002E6B16" w:rsidRDefault="00404D6D" w:rsidP="0032596D">
            <w:pPr>
              <w:spacing w:line="360" w:lineRule="auto"/>
              <w:jc w:val="center"/>
              <w:rPr>
                <w:b/>
              </w:rPr>
            </w:pPr>
            <w:r w:rsidRPr="002E6B16">
              <w:rPr>
                <w:b/>
              </w:rPr>
              <w:t xml:space="preserve">4 </w:t>
            </w:r>
          </w:p>
        </w:tc>
        <w:tc>
          <w:tcPr>
            <w:tcW w:w="1189" w:type="dxa"/>
            <w:vAlign w:val="center"/>
          </w:tcPr>
          <w:p w:rsidR="00404D6D" w:rsidRPr="002E6B16" w:rsidRDefault="00404D6D" w:rsidP="0032596D">
            <w:pPr>
              <w:spacing w:line="360" w:lineRule="auto"/>
              <w:jc w:val="center"/>
              <w:rPr>
                <w:b/>
              </w:rPr>
            </w:pPr>
            <w:r w:rsidRPr="002E6B16">
              <w:rPr>
                <w:b/>
              </w:rPr>
              <w:t xml:space="preserve">5 </w:t>
            </w:r>
          </w:p>
        </w:tc>
      </w:tr>
      <w:tr w:rsidR="00404D6D" w:rsidRPr="002E6B16" w:rsidTr="000A3988">
        <w:trPr>
          <w:trHeight w:val="579"/>
        </w:trPr>
        <w:tc>
          <w:tcPr>
            <w:tcW w:w="2910" w:type="dxa"/>
            <w:vAlign w:val="center"/>
          </w:tcPr>
          <w:p w:rsidR="00404D6D" w:rsidRPr="002E6B16" w:rsidRDefault="00404D6D" w:rsidP="0032596D">
            <w:pPr>
              <w:spacing w:line="360" w:lineRule="auto"/>
              <w:jc w:val="center"/>
              <w:rPr>
                <w:b/>
              </w:rPr>
            </w:pPr>
            <w:r w:rsidRPr="002E6B16">
              <w:rPr>
                <w:b/>
              </w:rPr>
              <w:t>Правильный ответ</w:t>
            </w:r>
          </w:p>
        </w:tc>
        <w:tc>
          <w:tcPr>
            <w:tcW w:w="1187" w:type="dxa"/>
            <w:vAlign w:val="center"/>
          </w:tcPr>
          <w:p w:rsidR="00404D6D" w:rsidRPr="002E6B16" w:rsidRDefault="00404D6D" w:rsidP="0032596D">
            <w:pPr>
              <w:spacing w:line="360" w:lineRule="auto"/>
              <w:jc w:val="center"/>
            </w:pPr>
            <w:r w:rsidRPr="002E6B16">
              <w:t xml:space="preserve">1 </w:t>
            </w:r>
          </w:p>
        </w:tc>
        <w:tc>
          <w:tcPr>
            <w:tcW w:w="1187" w:type="dxa"/>
            <w:vAlign w:val="center"/>
          </w:tcPr>
          <w:p w:rsidR="00404D6D" w:rsidRPr="002E6B16" w:rsidRDefault="00404D6D" w:rsidP="0032596D">
            <w:pPr>
              <w:spacing w:line="360" w:lineRule="auto"/>
              <w:jc w:val="center"/>
            </w:pPr>
            <w:r w:rsidRPr="002E6B16">
              <w:t xml:space="preserve">3 </w:t>
            </w:r>
          </w:p>
        </w:tc>
        <w:tc>
          <w:tcPr>
            <w:tcW w:w="1187" w:type="dxa"/>
            <w:vAlign w:val="center"/>
          </w:tcPr>
          <w:p w:rsidR="00404D6D" w:rsidRPr="002E6B16" w:rsidRDefault="00404D6D" w:rsidP="0032596D">
            <w:pPr>
              <w:spacing w:line="360" w:lineRule="auto"/>
              <w:jc w:val="center"/>
            </w:pPr>
            <w:r w:rsidRPr="002E6B16">
              <w:t xml:space="preserve">1 </w:t>
            </w:r>
          </w:p>
        </w:tc>
        <w:tc>
          <w:tcPr>
            <w:tcW w:w="1187" w:type="dxa"/>
            <w:vAlign w:val="center"/>
          </w:tcPr>
          <w:p w:rsidR="00404D6D" w:rsidRPr="002E6B16" w:rsidRDefault="00404D6D" w:rsidP="0032596D">
            <w:pPr>
              <w:spacing w:line="360" w:lineRule="auto"/>
              <w:jc w:val="center"/>
            </w:pPr>
            <w:r w:rsidRPr="002E6B16">
              <w:t xml:space="preserve">1 </w:t>
            </w:r>
          </w:p>
        </w:tc>
        <w:tc>
          <w:tcPr>
            <w:tcW w:w="1189" w:type="dxa"/>
            <w:vAlign w:val="center"/>
          </w:tcPr>
          <w:p w:rsidR="00404D6D" w:rsidRPr="002E6B16" w:rsidRDefault="00404D6D" w:rsidP="0032596D">
            <w:pPr>
              <w:spacing w:line="360" w:lineRule="auto"/>
              <w:jc w:val="center"/>
            </w:pPr>
            <w:r w:rsidRPr="002E6B16">
              <w:t xml:space="preserve">4 </w:t>
            </w:r>
          </w:p>
        </w:tc>
      </w:tr>
    </w:tbl>
    <w:p w:rsidR="00404D6D" w:rsidRDefault="00404D6D" w:rsidP="0032596D">
      <w:pPr>
        <w:tabs>
          <w:tab w:val="left" w:pos="851"/>
        </w:tabs>
        <w:autoSpaceDE w:val="0"/>
        <w:autoSpaceDN w:val="0"/>
        <w:adjustRightInd w:val="0"/>
        <w:spacing w:line="360" w:lineRule="auto"/>
        <w:ind w:firstLine="851"/>
        <w:jc w:val="center"/>
        <w:rPr>
          <w:b/>
        </w:rPr>
      </w:pPr>
    </w:p>
    <w:p w:rsidR="00404D6D" w:rsidRPr="002E6B16" w:rsidRDefault="00404D6D" w:rsidP="0032596D">
      <w:pPr>
        <w:tabs>
          <w:tab w:val="left" w:pos="851"/>
        </w:tabs>
        <w:autoSpaceDE w:val="0"/>
        <w:autoSpaceDN w:val="0"/>
        <w:adjustRightInd w:val="0"/>
        <w:spacing w:line="360" w:lineRule="auto"/>
        <w:ind w:firstLine="709"/>
        <w:jc w:val="both"/>
        <w:rPr>
          <w:b/>
        </w:rPr>
      </w:pPr>
      <w:r w:rsidRPr="002E6B16">
        <w:rPr>
          <w:b/>
        </w:rPr>
        <w:lastRenderedPageBreak/>
        <w:t>Вариант 2</w:t>
      </w:r>
    </w:p>
    <w:p w:rsidR="00404D6D" w:rsidRPr="002E6B16" w:rsidRDefault="00404D6D" w:rsidP="0032596D">
      <w:pPr>
        <w:numPr>
          <w:ilvl w:val="0"/>
          <w:numId w:val="39"/>
        </w:numPr>
        <w:tabs>
          <w:tab w:val="left" w:pos="1197"/>
        </w:tabs>
        <w:spacing w:line="360" w:lineRule="auto"/>
        <w:ind w:left="0" w:firstLine="709"/>
        <w:jc w:val="both"/>
      </w:pPr>
      <w:r w:rsidRPr="002E6B16">
        <w:t xml:space="preserve">Укажите одну из основных задач Вооружённых Сил России по обеспечению военной безопасности.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Восстановление законности и правопорядка.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Своевременное вскрытие угрожающего развития военно-политической обстановки, подготовки вооружённого нападения на Российскую Федерацию и (или) её союзников.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Обеспечение общественной безопасности и стабильности.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Локализация и блокирование района конфликта. </w:t>
      </w:r>
    </w:p>
    <w:p w:rsidR="00404D6D" w:rsidRPr="002E6B16" w:rsidRDefault="00404D6D" w:rsidP="0032596D">
      <w:pPr>
        <w:numPr>
          <w:ilvl w:val="0"/>
          <w:numId w:val="39"/>
        </w:numPr>
        <w:tabs>
          <w:tab w:val="clear" w:pos="1158"/>
          <w:tab w:val="num" w:pos="0"/>
          <w:tab w:val="left" w:pos="1197"/>
        </w:tabs>
        <w:spacing w:line="360" w:lineRule="auto"/>
        <w:ind w:left="0" w:firstLine="709"/>
        <w:jc w:val="both"/>
      </w:pPr>
      <w:r w:rsidRPr="002E6B16">
        <w:t xml:space="preserve">Укажите одну из основных задач Вооружённых Сил России по отражению вооружённого нападения (агрессии) на Российскую Федерацию и (или) её союзников.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Ведение стратегических операций, операций и боевых действий по разгрому вторгшихся, уничтожению созданных (создаваемых) группировок войск (сил) агрессора.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Разъединение вооружённых группировок конфликтующих сторон.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Обеспечение условий для доставки гуманитарной помощи гражданскому населению и его эвакуации из зоны конфликта.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Обеспечение общественной безопасности и стабильности. </w:t>
      </w:r>
    </w:p>
    <w:p w:rsidR="00404D6D" w:rsidRPr="002E6B16" w:rsidRDefault="00404D6D" w:rsidP="0032596D">
      <w:pPr>
        <w:numPr>
          <w:ilvl w:val="0"/>
          <w:numId w:val="39"/>
        </w:numPr>
        <w:tabs>
          <w:tab w:val="clear" w:pos="1158"/>
          <w:tab w:val="num" w:pos="0"/>
          <w:tab w:val="left" w:pos="1197"/>
        </w:tabs>
        <w:spacing w:line="360" w:lineRule="auto"/>
        <w:ind w:left="0" w:firstLine="709"/>
        <w:jc w:val="both"/>
      </w:pPr>
      <w:r w:rsidRPr="002E6B16">
        <w:t xml:space="preserve">Укажите одну из основных задач Вооружённых Сил России во внутренних вооружённых конфликтах.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Разгром и ликвидация незаконных вооружённых формирований, бандитских и террористических групп и организаций.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Разъединение вооружённых группировок конфликтующих сторон.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Обеспечение условий для доставки гуманитарной помощи гражданскому населению и его эвакуации из зоны конфликта.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Блокирование района конфликта в целях обеспечения выполнения санкций, принятых международным сообществом. </w:t>
      </w:r>
    </w:p>
    <w:p w:rsidR="00404D6D" w:rsidRPr="002E6B16" w:rsidRDefault="00404D6D" w:rsidP="0032596D">
      <w:pPr>
        <w:numPr>
          <w:ilvl w:val="0"/>
          <w:numId w:val="39"/>
        </w:numPr>
        <w:tabs>
          <w:tab w:val="clear" w:pos="1158"/>
          <w:tab w:val="num" w:pos="0"/>
          <w:tab w:val="left" w:pos="1197"/>
        </w:tabs>
        <w:spacing w:line="360" w:lineRule="auto"/>
        <w:ind w:left="0" w:firstLine="709"/>
        <w:jc w:val="both"/>
      </w:pPr>
      <w:r w:rsidRPr="002E6B16">
        <w:t xml:space="preserve">По решению какого должностного лица подразделения и воинские части Вооружённых Сил Российской Федерации привлекаются для участия в проведении контртеррористической операции?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Министра обороны Российской Федерации.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Президента Российской Федерации.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Руководителя контртеррористической операции в порядке, определяемом нормативными правовыми актами Российской Федерации.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Начальника Генерального штаба Вооружённых Сил Российской Федерации. </w:t>
      </w:r>
    </w:p>
    <w:p w:rsidR="00404D6D" w:rsidRPr="002E6B16" w:rsidRDefault="00404D6D" w:rsidP="0032596D">
      <w:pPr>
        <w:numPr>
          <w:ilvl w:val="0"/>
          <w:numId w:val="39"/>
        </w:numPr>
        <w:tabs>
          <w:tab w:val="clear" w:pos="1158"/>
          <w:tab w:val="num" w:pos="0"/>
          <w:tab w:val="left" w:pos="1197"/>
        </w:tabs>
        <w:spacing w:line="360" w:lineRule="auto"/>
        <w:ind w:left="0" w:firstLine="709"/>
        <w:jc w:val="both"/>
      </w:pPr>
      <w:r w:rsidRPr="002E6B16">
        <w:lastRenderedPageBreak/>
        <w:t xml:space="preserve">Кем может быть принято решение о применении Вооружёнными Силами Российской Федерации вооружения с территории Российской Федерации против находящихся за её пределами террористов и (или) их баз?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Государственной думой Российской Федерации.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Президентом Российской Федерации.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Советом Федерации Федерального собрания Российской Федерации. </w:t>
      </w:r>
    </w:p>
    <w:p w:rsidR="00404D6D" w:rsidRPr="002E6B16" w:rsidRDefault="00404D6D" w:rsidP="0032596D">
      <w:pPr>
        <w:numPr>
          <w:ilvl w:val="1"/>
          <w:numId w:val="39"/>
        </w:numPr>
        <w:tabs>
          <w:tab w:val="clear" w:pos="1878"/>
          <w:tab w:val="num" w:pos="1539"/>
        </w:tabs>
        <w:spacing w:line="360" w:lineRule="auto"/>
        <w:ind w:left="0" w:firstLine="709"/>
        <w:jc w:val="both"/>
      </w:pPr>
      <w:r w:rsidRPr="002E6B16">
        <w:t xml:space="preserve">Советом безопасности Российской Федерации. </w:t>
      </w:r>
    </w:p>
    <w:p w:rsidR="00404D6D" w:rsidRPr="002E6B16" w:rsidRDefault="00404D6D" w:rsidP="0032596D">
      <w:pPr>
        <w:spacing w:line="360" w:lineRule="auto"/>
        <w:ind w:firstLine="709"/>
        <w:jc w:val="both"/>
      </w:pPr>
    </w:p>
    <w:p w:rsidR="00404D6D" w:rsidRDefault="00404D6D" w:rsidP="0032596D">
      <w:pPr>
        <w:tabs>
          <w:tab w:val="left" w:pos="851"/>
        </w:tabs>
        <w:autoSpaceDE w:val="0"/>
        <w:autoSpaceDN w:val="0"/>
        <w:adjustRightInd w:val="0"/>
        <w:spacing w:line="360" w:lineRule="auto"/>
        <w:ind w:firstLine="709"/>
        <w:jc w:val="both"/>
        <w:rPr>
          <w:i/>
        </w:rPr>
      </w:pPr>
      <w:r>
        <w:rPr>
          <w:i/>
        </w:rPr>
        <w:t>Эталоны ответов</w:t>
      </w:r>
    </w:p>
    <w:p w:rsidR="00404D6D" w:rsidRPr="002E6B16" w:rsidRDefault="00404D6D" w:rsidP="0032596D">
      <w:pPr>
        <w:spacing w:line="360" w:lineRule="auto"/>
        <w:ind w:firstLine="798"/>
        <w:jc w:val="both"/>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5"/>
        <w:gridCol w:w="1187"/>
        <w:gridCol w:w="1187"/>
        <w:gridCol w:w="1187"/>
        <w:gridCol w:w="1187"/>
        <w:gridCol w:w="1189"/>
      </w:tblGrid>
      <w:tr w:rsidR="00404D6D" w:rsidRPr="002E6B16" w:rsidTr="008A4CA9">
        <w:trPr>
          <w:trHeight w:val="271"/>
        </w:trPr>
        <w:tc>
          <w:tcPr>
            <w:tcW w:w="3585" w:type="dxa"/>
            <w:vAlign w:val="center"/>
          </w:tcPr>
          <w:p w:rsidR="00404D6D" w:rsidRPr="002E6B16" w:rsidRDefault="00404D6D" w:rsidP="0032596D">
            <w:pPr>
              <w:spacing w:line="360" w:lineRule="auto"/>
              <w:jc w:val="center"/>
              <w:rPr>
                <w:b/>
              </w:rPr>
            </w:pPr>
            <w:r w:rsidRPr="002E6B16">
              <w:rPr>
                <w:b/>
              </w:rPr>
              <w:t>Номер вопроса</w:t>
            </w:r>
          </w:p>
        </w:tc>
        <w:tc>
          <w:tcPr>
            <w:tcW w:w="1187" w:type="dxa"/>
            <w:vAlign w:val="center"/>
          </w:tcPr>
          <w:p w:rsidR="00404D6D" w:rsidRPr="002E6B16" w:rsidRDefault="00404D6D" w:rsidP="0032596D">
            <w:pPr>
              <w:spacing w:line="360" w:lineRule="auto"/>
              <w:jc w:val="center"/>
              <w:rPr>
                <w:b/>
              </w:rPr>
            </w:pPr>
            <w:r w:rsidRPr="002E6B16">
              <w:rPr>
                <w:b/>
              </w:rPr>
              <w:t xml:space="preserve">1 </w:t>
            </w:r>
          </w:p>
        </w:tc>
        <w:tc>
          <w:tcPr>
            <w:tcW w:w="1187" w:type="dxa"/>
            <w:vAlign w:val="center"/>
          </w:tcPr>
          <w:p w:rsidR="00404D6D" w:rsidRPr="002E6B16" w:rsidRDefault="00404D6D" w:rsidP="0032596D">
            <w:pPr>
              <w:spacing w:line="360" w:lineRule="auto"/>
              <w:jc w:val="center"/>
              <w:rPr>
                <w:b/>
              </w:rPr>
            </w:pPr>
            <w:r w:rsidRPr="002E6B16">
              <w:rPr>
                <w:b/>
              </w:rPr>
              <w:t xml:space="preserve">2 </w:t>
            </w:r>
          </w:p>
        </w:tc>
        <w:tc>
          <w:tcPr>
            <w:tcW w:w="1187" w:type="dxa"/>
            <w:vAlign w:val="center"/>
          </w:tcPr>
          <w:p w:rsidR="00404D6D" w:rsidRPr="002E6B16" w:rsidRDefault="00404D6D" w:rsidP="0032596D">
            <w:pPr>
              <w:spacing w:line="360" w:lineRule="auto"/>
              <w:jc w:val="center"/>
              <w:rPr>
                <w:b/>
              </w:rPr>
            </w:pPr>
            <w:r w:rsidRPr="002E6B16">
              <w:rPr>
                <w:b/>
              </w:rPr>
              <w:t xml:space="preserve">3 </w:t>
            </w:r>
          </w:p>
        </w:tc>
        <w:tc>
          <w:tcPr>
            <w:tcW w:w="1187" w:type="dxa"/>
            <w:vAlign w:val="center"/>
          </w:tcPr>
          <w:p w:rsidR="00404D6D" w:rsidRPr="002E6B16" w:rsidRDefault="00404D6D" w:rsidP="0032596D">
            <w:pPr>
              <w:spacing w:line="360" w:lineRule="auto"/>
              <w:jc w:val="center"/>
              <w:rPr>
                <w:b/>
              </w:rPr>
            </w:pPr>
            <w:r w:rsidRPr="002E6B16">
              <w:rPr>
                <w:b/>
              </w:rPr>
              <w:t xml:space="preserve">4 </w:t>
            </w:r>
          </w:p>
        </w:tc>
        <w:tc>
          <w:tcPr>
            <w:tcW w:w="1189" w:type="dxa"/>
            <w:vAlign w:val="center"/>
          </w:tcPr>
          <w:p w:rsidR="00404D6D" w:rsidRPr="002E6B16" w:rsidRDefault="00404D6D" w:rsidP="0032596D">
            <w:pPr>
              <w:spacing w:line="360" w:lineRule="auto"/>
              <w:jc w:val="center"/>
              <w:rPr>
                <w:b/>
              </w:rPr>
            </w:pPr>
            <w:r w:rsidRPr="002E6B16">
              <w:rPr>
                <w:b/>
              </w:rPr>
              <w:t xml:space="preserve">5 </w:t>
            </w:r>
          </w:p>
        </w:tc>
      </w:tr>
      <w:tr w:rsidR="00404D6D" w:rsidRPr="002E6B16" w:rsidTr="008A4CA9">
        <w:trPr>
          <w:trHeight w:val="579"/>
        </w:trPr>
        <w:tc>
          <w:tcPr>
            <w:tcW w:w="3585" w:type="dxa"/>
            <w:vAlign w:val="center"/>
          </w:tcPr>
          <w:p w:rsidR="00404D6D" w:rsidRPr="002E6B16" w:rsidRDefault="00404D6D" w:rsidP="0032596D">
            <w:pPr>
              <w:spacing w:line="360" w:lineRule="auto"/>
              <w:jc w:val="center"/>
              <w:rPr>
                <w:b/>
              </w:rPr>
            </w:pPr>
            <w:r w:rsidRPr="002E6B16">
              <w:rPr>
                <w:b/>
              </w:rPr>
              <w:t>Правильный ответ</w:t>
            </w:r>
          </w:p>
        </w:tc>
        <w:tc>
          <w:tcPr>
            <w:tcW w:w="1187" w:type="dxa"/>
            <w:vAlign w:val="center"/>
          </w:tcPr>
          <w:p w:rsidR="00404D6D" w:rsidRPr="002E6B16" w:rsidRDefault="00404D6D" w:rsidP="0032596D">
            <w:pPr>
              <w:spacing w:line="360" w:lineRule="auto"/>
              <w:jc w:val="center"/>
            </w:pPr>
            <w:r w:rsidRPr="002E6B16">
              <w:t xml:space="preserve">2 </w:t>
            </w:r>
          </w:p>
        </w:tc>
        <w:tc>
          <w:tcPr>
            <w:tcW w:w="1187" w:type="dxa"/>
            <w:vAlign w:val="center"/>
          </w:tcPr>
          <w:p w:rsidR="00404D6D" w:rsidRPr="002E6B16" w:rsidRDefault="00404D6D" w:rsidP="0032596D">
            <w:pPr>
              <w:spacing w:line="360" w:lineRule="auto"/>
              <w:jc w:val="center"/>
            </w:pPr>
            <w:r w:rsidRPr="002E6B16">
              <w:t xml:space="preserve">1 </w:t>
            </w:r>
          </w:p>
        </w:tc>
        <w:tc>
          <w:tcPr>
            <w:tcW w:w="1187" w:type="dxa"/>
            <w:vAlign w:val="center"/>
          </w:tcPr>
          <w:p w:rsidR="00404D6D" w:rsidRPr="002E6B16" w:rsidRDefault="00404D6D" w:rsidP="0032596D">
            <w:pPr>
              <w:spacing w:line="360" w:lineRule="auto"/>
              <w:jc w:val="center"/>
            </w:pPr>
            <w:r w:rsidRPr="002E6B16">
              <w:t xml:space="preserve">1 </w:t>
            </w:r>
          </w:p>
        </w:tc>
        <w:tc>
          <w:tcPr>
            <w:tcW w:w="1187" w:type="dxa"/>
            <w:vAlign w:val="center"/>
          </w:tcPr>
          <w:p w:rsidR="00404D6D" w:rsidRPr="002E6B16" w:rsidRDefault="00404D6D" w:rsidP="0032596D">
            <w:pPr>
              <w:spacing w:line="360" w:lineRule="auto"/>
              <w:jc w:val="center"/>
            </w:pPr>
            <w:r w:rsidRPr="002E6B16">
              <w:t xml:space="preserve">3 </w:t>
            </w:r>
          </w:p>
        </w:tc>
        <w:tc>
          <w:tcPr>
            <w:tcW w:w="1189" w:type="dxa"/>
            <w:vAlign w:val="center"/>
          </w:tcPr>
          <w:p w:rsidR="00404D6D" w:rsidRPr="002E6B16" w:rsidRDefault="00404D6D" w:rsidP="0032596D">
            <w:pPr>
              <w:spacing w:line="360" w:lineRule="auto"/>
              <w:jc w:val="center"/>
            </w:pPr>
            <w:r w:rsidRPr="002E6B16">
              <w:t xml:space="preserve">2 </w:t>
            </w:r>
          </w:p>
        </w:tc>
      </w:tr>
    </w:tbl>
    <w:p w:rsidR="00404D6D" w:rsidRPr="005D6312" w:rsidRDefault="00404D6D" w:rsidP="0032596D">
      <w:pPr>
        <w:spacing w:line="360" w:lineRule="auto"/>
        <w:jc w:val="both"/>
        <w:rPr>
          <w:sz w:val="28"/>
          <w:szCs w:val="28"/>
        </w:rPr>
      </w:pPr>
    </w:p>
    <w:p w:rsidR="00404D6D" w:rsidRDefault="00404D6D" w:rsidP="0032596D">
      <w:pPr>
        <w:tabs>
          <w:tab w:val="left" w:pos="851"/>
        </w:tabs>
        <w:autoSpaceDE w:val="0"/>
        <w:autoSpaceDN w:val="0"/>
        <w:adjustRightInd w:val="0"/>
        <w:spacing w:line="360" w:lineRule="auto"/>
        <w:ind w:firstLine="709"/>
        <w:jc w:val="both"/>
        <w:rPr>
          <w:i/>
        </w:rPr>
      </w:pPr>
      <w:r>
        <w:rPr>
          <w:i/>
        </w:rPr>
        <w:t>Критерии оценки теста</w:t>
      </w:r>
    </w:p>
    <w:p w:rsidR="00404D6D" w:rsidRPr="00232AFE" w:rsidRDefault="00404D6D" w:rsidP="0032596D">
      <w:pPr>
        <w:spacing w:line="360" w:lineRule="auto"/>
        <w:ind w:firstLine="709"/>
        <w:jc w:val="both"/>
      </w:pPr>
      <w:r w:rsidRPr="00232AFE">
        <w:t>Обработка результатов тестирования проводится с помощью коэффициента усвоения К = е/р, где е – число операций, выполненных студентом правильно, р – общее число операций в тесте. Соотношение коэффициента усвоения и оценками по четырех бальной шкале следующее:</w:t>
      </w:r>
    </w:p>
    <w:tbl>
      <w:tblPr>
        <w:tblW w:w="0" w:type="auto"/>
        <w:tblLook w:val="04A0" w:firstRow="1" w:lastRow="0" w:firstColumn="1" w:lastColumn="0" w:noHBand="0" w:noVBand="1"/>
      </w:tblPr>
      <w:tblGrid>
        <w:gridCol w:w="2660"/>
        <w:gridCol w:w="7477"/>
      </w:tblGrid>
      <w:tr w:rsidR="00404D6D" w:rsidRPr="00232AFE" w:rsidTr="005134A3">
        <w:tc>
          <w:tcPr>
            <w:tcW w:w="2660" w:type="dxa"/>
            <w:hideMark/>
          </w:tcPr>
          <w:p w:rsidR="00404D6D" w:rsidRPr="00232AFE" w:rsidRDefault="00404D6D" w:rsidP="0032596D">
            <w:pPr>
              <w:spacing w:line="360" w:lineRule="auto"/>
              <w:ind w:firstLine="709"/>
              <w:jc w:val="both"/>
            </w:pPr>
            <w:r w:rsidRPr="00232AFE">
              <w:t>при К&lt; 0,7</w:t>
            </w:r>
          </w:p>
        </w:tc>
        <w:tc>
          <w:tcPr>
            <w:tcW w:w="7477" w:type="dxa"/>
            <w:hideMark/>
          </w:tcPr>
          <w:p w:rsidR="00404D6D" w:rsidRPr="00232AFE" w:rsidRDefault="00404D6D" w:rsidP="0032596D">
            <w:pPr>
              <w:spacing w:line="360" w:lineRule="auto"/>
              <w:ind w:firstLine="709"/>
              <w:jc w:val="both"/>
            </w:pPr>
            <w:r w:rsidRPr="00232AFE">
              <w:t>оценка 2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0,7-0,8</w:t>
            </w:r>
          </w:p>
        </w:tc>
        <w:tc>
          <w:tcPr>
            <w:tcW w:w="7477" w:type="dxa"/>
            <w:hideMark/>
          </w:tcPr>
          <w:p w:rsidR="00404D6D" w:rsidRPr="00232AFE" w:rsidRDefault="00404D6D" w:rsidP="0032596D">
            <w:pPr>
              <w:spacing w:line="360" w:lineRule="auto"/>
              <w:ind w:firstLine="709"/>
              <w:jc w:val="both"/>
            </w:pPr>
            <w:r w:rsidRPr="00232AFE">
              <w:t>оценка 3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0,8-0,9</w:t>
            </w:r>
          </w:p>
        </w:tc>
        <w:tc>
          <w:tcPr>
            <w:tcW w:w="7477" w:type="dxa"/>
            <w:hideMark/>
          </w:tcPr>
          <w:p w:rsidR="00404D6D" w:rsidRPr="00232AFE" w:rsidRDefault="00404D6D" w:rsidP="0032596D">
            <w:pPr>
              <w:spacing w:line="360" w:lineRule="auto"/>
              <w:ind w:firstLine="709"/>
              <w:jc w:val="both"/>
            </w:pPr>
            <w:r w:rsidRPr="00232AFE">
              <w:t>оценка 4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0,9-1,0</w:t>
            </w:r>
          </w:p>
        </w:tc>
        <w:tc>
          <w:tcPr>
            <w:tcW w:w="7477" w:type="dxa"/>
            <w:hideMark/>
          </w:tcPr>
          <w:p w:rsidR="00404D6D" w:rsidRPr="00232AFE" w:rsidRDefault="00404D6D" w:rsidP="0032596D">
            <w:pPr>
              <w:spacing w:line="360" w:lineRule="auto"/>
              <w:ind w:firstLine="709"/>
              <w:jc w:val="both"/>
            </w:pPr>
            <w:r w:rsidRPr="00232AFE">
              <w:t>оценка 5 баллов</w:t>
            </w:r>
          </w:p>
        </w:tc>
      </w:tr>
    </w:tbl>
    <w:p w:rsidR="00404D6D" w:rsidRDefault="00404D6D" w:rsidP="0032596D">
      <w:pPr>
        <w:tabs>
          <w:tab w:val="left" w:pos="851"/>
        </w:tabs>
        <w:autoSpaceDE w:val="0"/>
        <w:autoSpaceDN w:val="0"/>
        <w:adjustRightInd w:val="0"/>
        <w:spacing w:line="360" w:lineRule="auto"/>
        <w:ind w:firstLine="709"/>
        <w:jc w:val="both"/>
      </w:pPr>
    </w:p>
    <w:p w:rsidR="00404D6D" w:rsidRPr="001A7B0F" w:rsidRDefault="00404D6D" w:rsidP="0032596D">
      <w:pPr>
        <w:tabs>
          <w:tab w:val="left" w:pos="851"/>
        </w:tabs>
        <w:autoSpaceDE w:val="0"/>
        <w:autoSpaceDN w:val="0"/>
        <w:adjustRightInd w:val="0"/>
        <w:spacing w:line="360" w:lineRule="auto"/>
        <w:ind w:firstLine="709"/>
        <w:jc w:val="both"/>
        <w:rPr>
          <w:b/>
        </w:rPr>
      </w:pPr>
      <w:r w:rsidRPr="001A7B0F">
        <w:rPr>
          <w:b/>
          <w:bCs/>
        </w:rPr>
        <w:t>Тема 2.2.</w:t>
      </w:r>
      <w:r w:rsidRPr="001A7B0F">
        <w:rPr>
          <w:b/>
        </w:rPr>
        <w:t>Военная служба - особый вид федеральной государственной службы</w:t>
      </w:r>
      <w:r>
        <w:rPr>
          <w:b/>
        </w:rPr>
        <w:t>.</w:t>
      </w:r>
    </w:p>
    <w:p w:rsidR="00404D6D" w:rsidRDefault="00404D6D"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Pr>
          <w:i/>
          <w:iCs/>
        </w:rPr>
        <w:t xml:space="preserve">: </w:t>
      </w:r>
      <w:r w:rsidRPr="003A2319">
        <w:rPr>
          <w:iCs/>
        </w:rPr>
        <w:t>тестирование</w:t>
      </w:r>
    </w:p>
    <w:p w:rsidR="00404D6D" w:rsidRDefault="00404D6D" w:rsidP="0032596D">
      <w:pPr>
        <w:tabs>
          <w:tab w:val="left" w:pos="851"/>
        </w:tabs>
        <w:autoSpaceDE w:val="0"/>
        <w:autoSpaceDN w:val="0"/>
        <w:adjustRightInd w:val="0"/>
        <w:spacing w:line="360" w:lineRule="auto"/>
        <w:ind w:firstLine="709"/>
        <w:jc w:val="both"/>
      </w:pPr>
      <w:r>
        <w:t>Условия:</w:t>
      </w:r>
    </w:p>
    <w:p w:rsidR="00404D6D" w:rsidRPr="000138DC" w:rsidRDefault="00404D6D" w:rsidP="0032596D">
      <w:pPr>
        <w:spacing w:line="360" w:lineRule="auto"/>
        <w:ind w:firstLine="709"/>
        <w:jc w:val="both"/>
        <w:rPr>
          <w:i/>
          <w:color w:val="FF0000"/>
        </w:rPr>
      </w:pPr>
      <w:r w:rsidRPr="00311B90">
        <w:rPr>
          <w:b/>
        </w:rPr>
        <w:t>Количество вариантов задания</w:t>
      </w:r>
      <w:r w:rsidRPr="00311B90">
        <w:t xml:space="preserve">– </w:t>
      </w:r>
      <w:r>
        <w:t>3</w:t>
      </w:r>
      <w:r w:rsidRPr="00DB7C48">
        <w:t>.</w:t>
      </w:r>
    </w:p>
    <w:p w:rsidR="00404D6D" w:rsidRPr="00311B90" w:rsidRDefault="00404D6D" w:rsidP="0032596D">
      <w:pPr>
        <w:spacing w:line="360" w:lineRule="auto"/>
        <w:ind w:firstLine="709"/>
        <w:jc w:val="both"/>
      </w:pPr>
      <w:r w:rsidRPr="00311B90">
        <w:rPr>
          <w:b/>
        </w:rPr>
        <w:t xml:space="preserve">Время выполнения задания – </w:t>
      </w:r>
      <w:r>
        <w:rPr>
          <w:b/>
        </w:rPr>
        <w:t>10мин</w:t>
      </w:r>
      <w:r w:rsidRPr="00311B90">
        <w:rPr>
          <w:b/>
        </w:rPr>
        <w:t>.</w:t>
      </w:r>
    </w:p>
    <w:p w:rsidR="00404D6D" w:rsidRPr="008258E7" w:rsidRDefault="00404D6D" w:rsidP="0032596D">
      <w:pPr>
        <w:tabs>
          <w:tab w:val="left" w:pos="851"/>
        </w:tabs>
        <w:autoSpaceDE w:val="0"/>
        <w:autoSpaceDN w:val="0"/>
        <w:adjustRightInd w:val="0"/>
        <w:spacing w:line="360" w:lineRule="auto"/>
        <w:ind w:firstLine="709"/>
        <w:jc w:val="both"/>
      </w:pPr>
      <w:r w:rsidRPr="00311B90">
        <w:rPr>
          <w:b/>
        </w:rPr>
        <w:t xml:space="preserve">Оборудование: </w:t>
      </w:r>
      <w:r w:rsidRPr="00E64419">
        <w:t>тест-задания</w:t>
      </w:r>
    </w:p>
    <w:p w:rsidR="00404D6D" w:rsidRDefault="00404D6D" w:rsidP="0032596D">
      <w:pPr>
        <w:tabs>
          <w:tab w:val="left" w:pos="851"/>
        </w:tabs>
        <w:autoSpaceDE w:val="0"/>
        <w:autoSpaceDN w:val="0"/>
        <w:adjustRightInd w:val="0"/>
        <w:spacing w:line="360" w:lineRule="auto"/>
        <w:ind w:firstLine="709"/>
        <w:jc w:val="both"/>
        <w:rPr>
          <w:b/>
        </w:rPr>
      </w:pPr>
      <w:r w:rsidRPr="00976F6F">
        <w:rPr>
          <w:b/>
        </w:rPr>
        <w:t>Вариант1</w:t>
      </w:r>
    </w:p>
    <w:p w:rsidR="00404D6D" w:rsidRPr="004F5C0D" w:rsidRDefault="00404D6D" w:rsidP="0032596D">
      <w:pPr>
        <w:pStyle w:val="af2"/>
        <w:numPr>
          <w:ilvl w:val="0"/>
          <w:numId w:val="40"/>
        </w:numPr>
        <w:tabs>
          <w:tab w:val="left" w:pos="1197"/>
        </w:tabs>
        <w:spacing w:line="360" w:lineRule="auto"/>
        <w:ind w:left="0" w:firstLine="709"/>
        <w:jc w:val="both"/>
      </w:pPr>
      <w:r w:rsidRPr="004F5C0D">
        <w:t xml:space="preserve">Что представляет собой статус военнослужащего в Российской Федерации? </w:t>
      </w:r>
    </w:p>
    <w:p w:rsidR="00404D6D" w:rsidRPr="004F5C0D" w:rsidRDefault="00404D6D" w:rsidP="0032596D">
      <w:pPr>
        <w:pStyle w:val="af2"/>
        <w:numPr>
          <w:ilvl w:val="0"/>
          <w:numId w:val="41"/>
        </w:numPr>
        <w:tabs>
          <w:tab w:val="num" w:pos="1539"/>
        </w:tabs>
        <w:spacing w:line="360" w:lineRule="auto"/>
        <w:ind w:left="0" w:firstLine="709"/>
        <w:jc w:val="both"/>
      </w:pPr>
      <w:r w:rsidRPr="004F5C0D">
        <w:t xml:space="preserve">До конца не определён. </w:t>
      </w:r>
    </w:p>
    <w:p w:rsidR="00404D6D" w:rsidRPr="004F5C0D" w:rsidRDefault="00404D6D" w:rsidP="0032596D">
      <w:pPr>
        <w:pStyle w:val="af2"/>
        <w:numPr>
          <w:ilvl w:val="0"/>
          <w:numId w:val="41"/>
        </w:numPr>
        <w:tabs>
          <w:tab w:val="num" w:pos="1539"/>
        </w:tabs>
        <w:spacing w:line="360" w:lineRule="auto"/>
        <w:ind w:left="0" w:firstLine="709"/>
        <w:jc w:val="both"/>
      </w:pPr>
      <w:r w:rsidRPr="004F5C0D">
        <w:t xml:space="preserve">Даёт возможность носить военную форму. </w:t>
      </w:r>
    </w:p>
    <w:p w:rsidR="00404D6D" w:rsidRPr="004F5C0D" w:rsidRDefault="00404D6D" w:rsidP="0032596D">
      <w:pPr>
        <w:pStyle w:val="af2"/>
        <w:numPr>
          <w:ilvl w:val="0"/>
          <w:numId w:val="41"/>
        </w:numPr>
        <w:tabs>
          <w:tab w:val="num" w:pos="1539"/>
        </w:tabs>
        <w:spacing w:line="360" w:lineRule="auto"/>
        <w:ind w:left="0" w:firstLine="709"/>
        <w:jc w:val="both"/>
      </w:pPr>
      <w:r w:rsidRPr="004F5C0D">
        <w:t xml:space="preserve">Совокупность прав, свобод, обязанностей и ответственности военнослужащих, установленных законодательством и гарантированных государством. </w:t>
      </w:r>
    </w:p>
    <w:p w:rsidR="00404D6D" w:rsidRPr="004F5C0D" w:rsidRDefault="00404D6D" w:rsidP="0032596D">
      <w:pPr>
        <w:pStyle w:val="af2"/>
        <w:numPr>
          <w:ilvl w:val="0"/>
          <w:numId w:val="41"/>
        </w:numPr>
        <w:tabs>
          <w:tab w:val="num" w:pos="1539"/>
        </w:tabs>
        <w:spacing w:line="360" w:lineRule="auto"/>
        <w:ind w:left="0" w:firstLine="709"/>
        <w:jc w:val="both"/>
      </w:pPr>
      <w:r w:rsidRPr="004F5C0D">
        <w:lastRenderedPageBreak/>
        <w:t xml:space="preserve">Особое положение гражданина и его обязанности во время военной службы. </w:t>
      </w:r>
    </w:p>
    <w:p w:rsidR="00404D6D" w:rsidRPr="004F5C0D" w:rsidRDefault="00404D6D" w:rsidP="0032596D">
      <w:pPr>
        <w:pStyle w:val="af2"/>
        <w:numPr>
          <w:ilvl w:val="0"/>
          <w:numId w:val="40"/>
        </w:numPr>
        <w:tabs>
          <w:tab w:val="left" w:pos="1197"/>
        </w:tabs>
        <w:spacing w:line="360" w:lineRule="auto"/>
        <w:ind w:left="0" w:firstLine="709"/>
        <w:jc w:val="both"/>
      </w:pPr>
      <w:r w:rsidRPr="004F5C0D">
        <w:t xml:space="preserve">Уставы Вооружённых Сил Российской Федерации подразделяются на: </w:t>
      </w:r>
    </w:p>
    <w:p w:rsidR="00404D6D" w:rsidRPr="004F5C0D" w:rsidRDefault="00404D6D" w:rsidP="0032596D">
      <w:pPr>
        <w:pStyle w:val="af2"/>
        <w:numPr>
          <w:ilvl w:val="1"/>
          <w:numId w:val="40"/>
        </w:numPr>
        <w:spacing w:line="360" w:lineRule="auto"/>
        <w:ind w:left="0" w:firstLine="709"/>
        <w:jc w:val="both"/>
      </w:pPr>
      <w:r w:rsidRPr="004F5C0D">
        <w:t xml:space="preserve">боевые и общевоинские; </w:t>
      </w:r>
    </w:p>
    <w:p w:rsidR="00404D6D" w:rsidRPr="004F5C0D" w:rsidRDefault="00404D6D" w:rsidP="0032596D">
      <w:pPr>
        <w:numPr>
          <w:ilvl w:val="1"/>
          <w:numId w:val="40"/>
        </w:numPr>
        <w:tabs>
          <w:tab w:val="num" w:pos="1539"/>
        </w:tabs>
        <w:spacing w:line="360" w:lineRule="auto"/>
        <w:ind w:left="0" w:firstLine="709"/>
        <w:jc w:val="both"/>
      </w:pPr>
      <w:r w:rsidRPr="004F5C0D">
        <w:t xml:space="preserve">тактические, стрелковые и общевоинские; </w:t>
      </w:r>
    </w:p>
    <w:p w:rsidR="00404D6D" w:rsidRPr="004F5C0D" w:rsidRDefault="00404D6D" w:rsidP="0032596D">
      <w:pPr>
        <w:numPr>
          <w:ilvl w:val="1"/>
          <w:numId w:val="40"/>
        </w:numPr>
        <w:tabs>
          <w:tab w:val="num" w:pos="1539"/>
        </w:tabs>
        <w:spacing w:line="360" w:lineRule="auto"/>
        <w:ind w:left="0" w:firstLine="709"/>
        <w:jc w:val="both"/>
      </w:pPr>
      <w:r w:rsidRPr="004F5C0D">
        <w:t xml:space="preserve">уставы родов войск и строевые; </w:t>
      </w:r>
    </w:p>
    <w:p w:rsidR="00404D6D" w:rsidRPr="004F5C0D" w:rsidRDefault="00404D6D" w:rsidP="0032596D">
      <w:pPr>
        <w:numPr>
          <w:ilvl w:val="1"/>
          <w:numId w:val="40"/>
        </w:numPr>
        <w:tabs>
          <w:tab w:val="num" w:pos="1539"/>
        </w:tabs>
        <w:spacing w:line="360" w:lineRule="auto"/>
        <w:ind w:left="0" w:firstLine="709"/>
        <w:jc w:val="both"/>
      </w:pPr>
      <w:r w:rsidRPr="004F5C0D">
        <w:t xml:space="preserve">общевоинские и специальные. </w:t>
      </w:r>
    </w:p>
    <w:p w:rsidR="00404D6D" w:rsidRPr="004F5C0D" w:rsidRDefault="00404D6D" w:rsidP="0032596D">
      <w:pPr>
        <w:numPr>
          <w:ilvl w:val="0"/>
          <w:numId w:val="40"/>
        </w:numPr>
        <w:tabs>
          <w:tab w:val="num" w:pos="0"/>
          <w:tab w:val="left" w:pos="1197"/>
        </w:tabs>
        <w:spacing w:line="360" w:lineRule="auto"/>
        <w:ind w:left="0" w:firstLine="709"/>
        <w:jc w:val="both"/>
      </w:pPr>
      <w:r w:rsidRPr="004F5C0D">
        <w:t xml:space="preserve">Боевые уставы Вооружённых Сил Российской Федерации содержат: </w:t>
      </w:r>
    </w:p>
    <w:p w:rsidR="00404D6D" w:rsidRPr="004F5C0D" w:rsidRDefault="00404D6D" w:rsidP="0032596D">
      <w:pPr>
        <w:numPr>
          <w:ilvl w:val="1"/>
          <w:numId w:val="40"/>
        </w:numPr>
        <w:tabs>
          <w:tab w:val="num" w:pos="1539"/>
        </w:tabs>
        <w:spacing w:line="360" w:lineRule="auto"/>
        <w:ind w:left="0" w:firstLine="709"/>
        <w:jc w:val="both"/>
      </w:pPr>
      <w:r w:rsidRPr="004F5C0D">
        <w:t xml:space="preserve">организационные принципы жизни, быта и боевой деятельности военнослужащих; </w:t>
      </w:r>
    </w:p>
    <w:p w:rsidR="00404D6D" w:rsidRPr="004F5C0D" w:rsidRDefault="00404D6D" w:rsidP="0032596D">
      <w:pPr>
        <w:numPr>
          <w:ilvl w:val="1"/>
          <w:numId w:val="40"/>
        </w:numPr>
        <w:tabs>
          <w:tab w:val="num" w:pos="1539"/>
        </w:tabs>
        <w:spacing w:line="360" w:lineRule="auto"/>
        <w:ind w:left="0" w:firstLine="709"/>
        <w:jc w:val="both"/>
      </w:pPr>
      <w:r w:rsidRPr="004F5C0D">
        <w:t xml:space="preserve">теоретические положения и практические рекомендации на использование войск в бою; </w:t>
      </w:r>
    </w:p>
    <w:p w:rsidR="00404D6D" w:rsidRPr="004F5C0D" w:rsidRDefault="00404D6D" w:rsidP="0032596D">
      <w:pPr>
        <w:numPr>
          <w:ilvl w:val="1"/>
          <w:numId w:val="40"/>
        </w:numPr>
        <w:tabs>
          <w:tab w:val="num" w:pos="1539"/>
        </w:tabs>
        <w:spacing w:line="360" w:lineRule="auto"/>
        <w:ind w:left="0" w:firstLine="709"/>
        <w:jc w:val="both"/>
      </w:pPr>
      <w:r w:rsidRPr="004F5C0D">
        <w:t xml:space="preserve">практические рекомендации родам войск об их задачах в военное время; </w:t>
      </w:r>
    </w:p>
    <w:p w:rsidR="00404D6D" w:rsidRPr="004F5C0D" w:rsidRDefault="00404D6D" w:rsidP="0032596D">
      <w:pPr>
        <w:numPr>
          <w:ilvl w:val="1"/>
          <w:numId w:val="40"/>
        </w:numPr>
        <w:tabs>
          <w:tab w:val="num" w:pos="1539"/>
        </w:tabs>
        <w:spacing w:line="360" w:lineRule="auto"/>
        <w:ind w:left="0" w:firstLine="709"/>
        <w:jc w:val="both"/>
      </w:pPr>
      <w:r w:rsidRPr="004F5C0D">
        <w:t xml:space="preserve">состав и вооружение частей и подразделений. </w:t>
      </w:r>
    </w:p>
    <w:p w:rsidR="00404D6D" w:rsidRPr="004F5C0D" w:rsidRDefault="00404D6D" w:rsidP="0032596D">
      <w:pPr>
        <w:numPr>
          <w:ilvl w:val="0"/>
          <w:numId w:val="40"/>
        </w:numPr>
        <w:tabs>
          <w:tab w:val="num" w:pos="0"/>
          <w:tab w:val="left" w:pos="1197"/>
        </w:tabs>
        <w:spacing w:line="360" w:lineRule="auto"/>
        <w:ind w:left="0" w:firstLine="709"/>
        <w:jc w:val="both"/>
      </w:pPr>
      <w:r w:rsidRPr="004F5C0D">
        <w:t xml:space="preserve">Какой устав Вооружённых Сил определяет строевые приёмы и движение без оружия и с оружием? </w:t>
      </w:r>
    </w:p>
    <w:p w:rsidR="00404D6D" w:rsidRPr="004F5C0D" w:rsidRDefault="00404D6D" w:rsidP="0032596D">
      <w:pPr>
        <w:numPr>
          <w:ilvl w:val="1"/>
          <w:numId w:val="40"/>
        </w:numPr>
        <w:spacing w:line="360" w:lineRule="auto"/>
        <w:ind w:left="0" w:firstLine="709"/>
        <w:jc w:val="both"/>
      </w:pPr>
      <w:r w:rsidRPr="004F5C0D">
        <w:t xml:space="preserve">Строевой устав. </w:t>
      </w:r>
    </w:p>
    <w:p w:rsidR="00404D6D" w:rsidRPr="004F5C0D" w:rsidRDefault="00404D6D" w:rsidP="0032596D">
      <w:pPr>
        <w:numPr>
          <w:ilvl w:val="1"/>
          <w:numId w:val="40"/>
        </w:numPr>
        <w:spacing w:line="360" w:lineRule="auto"/>
        <w:ind w:left="0" w:firstLine="709"/>
        <w:jc w:val="both"/>
      </w:pPr>
      <w:r w:rsidRPr="004F5C0D">
        <w:t xml:space="preserve">Устав гарнизонной и караульной служб. </w:t>
      </w:r>
    </w:p>
    <w:p w:rsidR="00404D6D" w:rsidRPr="004F5C0D" w:rsidRDefault="00404D6D" w:rsidP="0032596D">
      <w:pPr>
        <w:numPr>
          <w:ilvl w:val="1"/>
          <w:numId w:val="40"/>
        </w:numPr>
        <w:spacing w:line="360" w:lineRule="auto"/>
        <w:ind w:left="0" w:firstLine="709"/>
        <w:jc w:val="both"/>
      </w:pPr>
      <w:r w:rsidRPr="004F5C0D">
        <w:t xml:space="preserve">Дисциплинарный устав. </w:t>
      </w:r>
    </w:p>
    <w:p w:rsidR="00404D6D" w:rsidRPr="004F5C0D" w:rsidRDefault="00404D6D" w:rsidP="0032596D">
      <w:pPr>
        <w:numPr>
          <w:ilvl w:val="1"/>
          <w:numId w:val="40"/>
        </w:numPr>
        <w:spacing w:line="360" w:lineRule="auto"/>
        <w:ind w:left="0" w:firstLine="709"/>
        <w:jc w:val="both"/>
      </w:pPr>
      <w:r w:rsidRPr="004F5C0D">
        <w:t xml:space="preserve">Устав внутренней службы. </w:t>
      </w:r>
    </w:p>
    <w:p w:rsidR="00404D6D" w:rsidRPr="004F5C0D" w:rsidRDefault="00404D6D" w:rsidP="0032596D">
      <w:pPr>
        <w:numPr>
          <w:ilvl w:val="0"/>
          <w:numId w:val="40"/>
        </w:numPr>
        <w:tabs>
          <w:tab w:val="num" w:pos="0"/>
          <w:tab w:val="left" w:pos="1197"/>
        </w:tabs>
        <w:spacing w:line="360" w:lineRule="auto"/>
        <w:ind w:left="0" w:firstLine="709"/>
        <w:jc w:val="both"/>
      </w:pPr>
      <w:r w:rsidRPr="004F5C0D">
        <w:t xml:space="preserve">Кем (чем) регулируется конкретная служебная деятельность военнослужащих, их быт, учёба и повседневная деятельность? </w:t>
      </w:r>
    </w:p>
    <w:p w:rsidR="00404D6D" w:rsidRPr="004F5C0D" w:rsidRDefault="00404D6D" w:rsidP="0032596D">
      <w:pPr>
        <w:numPr>
          <w:ilvl w:val="1"/>
          <w:numId w:val="40"/>
        </w:numPr>
        <w:tabs>
          <w:tab w:val="num" w:pos="2127"/>
        </w:tabs>
        <w:spacing w:line="360" w:lineRule="auto"/>
        <w:ind w:left="0" w:firstLine="709"/>
        <w:jc w:val="both"/>
      </w:pPr>
      <w:r w:rsidRPr="004F5C0D">
        <w:t xml:space="preserve">Командным составом. </w:t>
      </w:r>
    </w:p>
    <w:p w:rsidR="00404D6D" w:rsidRPr="004F5C0D" w:rsidRDefault="00404D6D" w:rsidP="0032596D">
      <w:pPr>
        <w:numPr>
          <w:ilvl w:val="1"/>
          <w:numId w:val="40"/>
        </w:numPr>
        <w:tabs>
          <w:tab w:val="num" w:pos="2127"/>
        </w:tabs>
        <w:spacing w:line="360" w:lineRule="auto"/>
        <w:ind w:left="0" w:firstLine="709"/>
        <w:jc w:val="both"/>
      </w:pPr>
      <w:r w:rsidRPr="004F5C0D">
        <w:t xml:space="preserve">Законами Российской Федерации. </w:t>
      </w:r>
    </w:p>
    <w:p w:rsidR="00404D6D" w:rsidRPr="004F5C0D" w:rsidRDefault="00404D6D" w:rsidP="0032596D">
      <w:pPr>
        <w:numPr>
          <w:ilvl w:val="1"/>
          <w:numId w:val="40"/>
        </w:numPr>
        <w:tabs>
          <w:tab w:val="num" w:pos="2127"/>
        </w:tabs>
        <w:spacing w:line="360" w:lineRule="auto"/>
        <w:ind w:left="0" w:firstLine="709"/>
        <w:jc w:val="both"/>
      </w:pPr>
      <w:r w:rsidRPr="004F5C0D">
        <w:t xml:space="preserve">Воинскими уставами и нормативно-правовыми документами. </w:t>
      </w:r>
    </w:p>
    <w:p w:rsidR="00404D6D" w:rsidRPr="004F5C0D" w:rsidRDefault="00404D6D" w:rsidP="0032596D">
      <w:pPr>
        <w:numPr>
          <w:ilvl w:val="1"/>
          <w:numId w:val="40"/>
        </w:numPr>
        <w:tabs>
          <w:tab w:val="num" w:pos="2127"/>
        </w:tabs>
        <w:spacing w:line="360" w:lineRule="auto"/>
        <w:ind w:left="0" w:firstLine="709"/>
        <w:jc w:val="both"/>
      </w:pPr>
      <w:r w:rsidRPr="004F5C0D">
        <w:t xml:space="preserve">Приказами и распоряжениями командира части. </w:t>
      </w:r>
    </w:p>
    <w:p w:rsidR="00404D6D" w:rsidRPr="004F5C0D" w:rsidRDefault="00404D6D" w:rsidP="0032596D">
      <w:pPr>
        <w:spacing w:line="360" w:lineRule="auto"/>
        <w:ind w:firstLine="709"/>
        <w:jc w:val="both"/>
        <w:rPr>
          <w:b/>
        </w:rPr>
      </w:pPr>
    </w:p>
    <w:p w:rsidR="00404D6D" w:rsidRDefault="00404D6D" w:rsidP="0032596D">
      <w:pPr>
        <w:tabs>
          <w:tab w:val="left" w:pos="851"/>
        </w:tabs>
        <w:autoSpaceDE w:val="0"/>
        <w:autoSpaceDN w:val="0"/>
        <w:adjustRightInd w:val="0"/>
        <w:spacing w:line="360" w:lineRule="auto"/>
        <w:ind w:firstLine="709"/>
        <w:jc w:val="both"/>
        <w:rPr>
          <w:i/>
        </w:rPr>
      </w:pPr>
      <w:r>
        <w:rPr>
          <w:i/>
        </w:rPr>
        <w:t>Эталоны ответов</w:t>
      </w:r>
    </w:p>
    <w:tbl>
      <w:tblPr>
        <w:tblW w:w="85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6"/>
        <w:gridCol w:w="1187"/>
        <w:gridCol w:w="1187"/>
        <w:gridCol w:w="1187"/>
        <w:gridCol w:w="1187"/>
        <w:gridCol w:w="1189"/>
      </w:tblGrid>
      <w:tr w:rsidR="00404D6D" w:rsidRPr="004F5C0D" w:rsidTr="008A4CA9">
        <w:trPr>
          <w:trHeight w:val="271"/>
        </w:trPr>
        <w:tc>
          <w:tcPr>
            <w:tcW w:w="2626" w:type="dxa"/>
            <w:vAlign w:val="center"/>
          </w:tcPr>
          <w:p w:rsidR="00404D6D" w:rsidRPr="004F5C0D" w:rsidRDefault="00404D6D" w:rsidP="0032596D">
            <w:pPr>
              <w:spacing w:line="360" w:lineRule="auto"/>
              <w:jc w:val="center"/>
              <w:rPr>
                <w:b/>
              </w:rPr>
            </w:pPr>
            <w:r w:rsidRPr="004F5C0D">
              <w:rPr>
                <w:b/>
              </w:rPr>
              <w:t>Номер вопроса</w:t>
            </w:r>
          </w:p>
        </w:tc>
        <w:tc>
          <w:tcPr>
            <w:tcW w:w="1187" w:type="dxa"/>
            <w:vAlign w:val="center"/>
          </w:tcPr>
          <w:p w:rsidR="00404D6D" w:rsidRPr="004F5C0D" w:rsidRDefault="00404D6D" w:rsidP="0032596D">
            <w:pPr>
              <w:spacing w:line="360" w:lineRule="auto"/>
              <w:jc w:val="center"/>
              <w:rPr>
                <w:b/>
              </w:rPr>
            </w:pPr>
            <w:r w:rsidRPr="004F5C0D">
              <w:rPr>
                <w:b/>
              </w:rPr>
              <w:t xml:space="preserve">1 </w:t>
            </w:r>
          </w:p>
        </w:tc>
        <w:tc>
          <w:tcPr>
            <w:tcW w:w="1187" w:type="dxa"/>
            <w:vAlign w:val="center"/>
          </w:tcPr>
          <w:p w:rsidR="00404D6D" w:rsidRPr="004F5C0D" w:rsidRDefault="00404D6D" w:rsidP="0032596D">
            <w:pPr>
              <w:spacing w:line="360" w:lineRule="auto"/>
              <w:jc w:val="center"/>
              <w:rPr>
                <w:b/>
              </w:rPr>
            </w:pPr>
            <w:r w:rsidRPr="004F5C0D">
              <w:rPr>
                <w:b/>
              </w:rPr>
              <w:t xml:space="preserve">2 </w:t>
            </w:r>
          </w:p>
        </w:tc>
        <w:tc>
          <w:tcPr>
            <w:tcW w:w="1187" w:type="dxa"/>
            <w:vAlign w:val="center"/>
          </w:tcPr>
          <w:p w:rsidR="00404D6D" w:rsidRPr="004F5C0D" w:rsidRDefault="00404D6D" w:rsidP="0032596D">
            <w:pPr>
              <w:spacing w:line="360" w:lineRule="auto"/>
              <w:jc w:val="center"/>
              <w:rPr>
                <w:b/>
              </w:rPr>
            </w:pPr>
            <w:r w:rsidRPr="004F5C0D">
              <w:rPr>
                <w:b/>
              </w:rPr>
              <w:t xml:space="preserve">3 </w:t>
            </w:r>
          </w:p>
        </w:tc>
        <w:tc>
          <w:tcPr>
            <w:tcW w:w="1187" w:type="dxa"/>
            <w:vAlign w:val="center"/>
          </w:tcPr>
          <w:p w:rsidR="00404D6D" w:rsidRPr="004F5C0D" w:rsidRDefault="00404D6D" w:rsidP="0032596D">
            <w:pPr>
              <w:spacing w:line="360" w:lineRule="auto"/>
              <w:jc w:val="center"/>
              <w:rPr>
                <w:b/>
              </w:rPr>
            </w:pPr>
            <w:r w:rsidRPr="004F5C0D">
              <w:rPr>
                <w:b/>
              </w:rPr>
              <w:t xml:space="preserve">4 </w:t>
            </w:r>
          </w:p>
        </w:tc>
        <w:tc>
          <w:tcPr>
            <w:tcW w:w="1189" w:type="dxa"/>
            <w:vAlign w:val="center"/>
          </w:tcPr>
          <w:p w:rsidR="00404D6D" w:rsidRPr="004F5C0D" w:rsidRDefault="00404D6D" w:rsidP="0032596D">
            <w:pPr>
              <w:spacing w:line="360" w:lineRule="auto"/>
              <w:jc w:val="center"/>
              <w:rPr>
                <w:b/>
              </w:rPr>
            </w:pPr>
            <w:r w:rsidRPr="004F5C0D">
              <w:rPr>
                <w:b/>
              </w:rPr>
              <w:t xml:space="preserve">5 </w:t>
            </w:r>
          </w:p>
        </w:tc>
      </w:tr>
      <w:tr w:rsidR="00404D6D" w:rsidRPr="004F5C0D" w:rsidTr="008A4CA9">
        <w:trPr>
          <w:trHeight w:val="579"/>
        </w:trPr>
        <w:tc>
          <w:tcPr>
            <w:tcW w:w="2626" w:type="dxa"/>
            <w:vAlign w:val="center"/>
          </w:tcPr>
          <w:p w:rsidR="00404D6D" w:rsidRPr="004F5C0D" w:rsidRDefault="00404D6D" w:rsidP="0032596D">
            <w:pPr>
              <w:spacing w:line="360" w:lineRule="auto"/>
              <w:jc w:val="center"/>
              <w:rPr>
                <w:b/>
              </w:rPr>
            </w:pPr>
            <w:r w:rsidRPr="004F5C0D">
              <w:rPr>
                <w:b/>
              </w:rPr>
              <w:t>Правильный ответ</w:t>
            </w:r>
          </w:p>
        </w:tc>
        <w:tc>
          <w:tcPr>
            <w:tcW w:w="1187" w:type="dxa"/>
            <w:vAlign w:val="center"/>
          </w:tcPr>
          <w:p w:rsidR="00404D6D" w:rsidRPr="004F5C0D" w:rsidRDefault="00404D6D" w:rsidP="0032596D">
            <w:pPr>
              <w:spacing w:line="360" w:lineRule="auto"/>
              <w:jc w:val="center"/>
            </w:pPr>
            <w:r w:rsidRPr="004F5C0D">
              <w:t xml:space="preserve">1 </w:t>
            </w:r>
          </w:p>
        </w:tc>
        <w:tc>
          <w:tcPr>
            <w:tcW w:w="1187" w:type="dxa"/>
            <w:vAlign w:val="center"/>
          </w:tcPr>
          <w:p w:rsidR="00404D6D" w:rsidRPr="004F5C0D" w:rsidRDefault="00404D6D" w:rsidP="0032596D">
            <w:pPr>
              <w:spacing w:line="360" w:lineRule="auto"/>
              <w:jc w:val="center"/>
            </w:pPr>
            <w:r w:rsidRPr="004F5C0D">
              <w:t xml:space="preserve">1 </w:t>
            </w:r>
          </w:p>
        </w:tc>
        <w:tc>
          <w:tcPr>
            <w:tcW w:w="1187" w:type="dxa"/>
            <w:vAlign w:val="center"/>
          </w:tcPr>
          <w:p w:rsidR="00404D6D" w:rsidRPr="004F5C0D" w:rsidRDefault="00404D6D" w:rsidP="0032596D">
            <w:pPr>
              <w:spacing w:line="360" w:lineRule="auto"/>
              <w:jc w:val="center"/>
            </w:pPr>
            <w:r w:rsidRPr="004F5C0D">
              <w:t xml:space="preserve">2 </w:t>
            </w:r>
          </w:p>
        </w:tc>
        <w:tc>
          <w:tcPr>
            <w:tcW w:w="1187" w:type="dxa"/>
            <w:vAlign w:val="center"/>
          </w:tcPr>
          <w:p w:rsidR="00404D6D" w:rsidRPr="004F5C0D" w:rsidRDefault="00404D6D" w:rsidP="0032596D">
            <w:pPr>
              <w:spacing w:line="360" w:lineRule="auto"/>
              <w:jc w:val="center"/>
            </w:pPr>
            <w:r w:rsidRPr="004F5C0D">
              <w:t xml:space="preserve">2 </w:t>
            </w:r>
          </w:p>
        </w:tc>
        <w:tc>
          <w:tcPr>
            <w:tcW w:w="1189" w:type="dxa"/>
            <w:vAlign w:val="center"/>
          </w:tcPr>
          <w:p w:rsidR="00404D6D" w:rsidRPr="004F5C0D" w:rsidRDefault="00404D6D" w:rsidP="0032596D">
            <w:pPr>
              <w:spacing w:line="360" w:lineRule="auto"/>
              <w:jc w:val="center"/>
            </w:pPr>
            <w:r w:rsidRPr="004F5C0D">
              <w:t xml:space="preserve">3 </w:t>
            </w:r>
          </w:p>
        </w:tc>
      </w:tr>
    </w:tbl>
    <w:p w:rsidR="00404D6D" w:rsidRDefault="00404D6D" w:rsidP="0032596D">
      <w:pPr>
        <w:tabs>
          <w:tab w:val="left" w:pos="851"/>
        </w:tabs>
        <w:autoSpaceDE w:val="0"/>
        <w:autoSpaceDN w:val="0"/>
        <w:adjustRightInd w:val="0"/>
        <w:spacing w:line="360" w:lineRule="auto"/>
        <w:ind w:left="709" w:hanging="709"/>
        <w:jc w:val="both"/>
        <w:rPr>
          <w:b/>
        </w:rPr>
      </w:pPr>
    </w:p>
    <w:p w:rsidR="008A4CA9" w:rsidRDefault="008A4CA9">
      <w:pPr>
        <w:spacing w:after="160" w:line="259" w:lineRule="auto"/>
        <w:rPr>
          <w:b/>
        </w:rPr>
      </w:pPr>
      <w:r>
        <w:rPr>
          <w:b/>
        </w:rPr>
        <w:br w:type="page"/>
      </w:r>
    </w:p>
    <w:p w:rsidR="00404D6D" w:rsidRDefault="00404D6D" w:rsidP="0032596D">
      <w:pPr>
        <w:tabs>
          <w:tab w:val="left" w:pos="851"/>
        </w:tabs>
        <w:autoSpaceDE w:val="0"/>
        <w:autoSpaceDN w:val="0"/>
        <w:adjustRightInd w:val="0"/>
        <w:spacing w:line="360" w:lineRule="auto"/>
        <w:ind w:left="709" w:hanging="709"/>
        <w:jc w:val="both"/>
        <w:rPr>
          <w:b/>
        </w:rPr>
      </w:pPr>
      <w:r>
        <w:rPr>
          <w:b/>
        </w:rPr>
        <w:lastRenderedPageBreak/>
        <w:t>Вариант 2</w:t>
      </w:r>
    </w:p>
    <w:p w:rsidR="00404D6D" w:rsidRDefault="00404D6D" w:rsidP="0032596D">
      <w:pPr>
        <w:tabs>
          <w:tab w:val="left" w:pos="851"/>
        </w:tabs>
        <w:autoSpaceDE w:val="0"/>
        <w:autoSpaceDN w:val="0"/>
        <w:adjustRightInd w:val="0"/>
        <w:spacing w:line="360" w:lineRule="auto"/>
        <w:ind w:left="709" w:hanging="709"/>
        <w:jc w:val="both"/>
        <w:rPr>
          <w:b/>
        </w:rPr>
      </w:pPr>
    </w:p>
    <w:p w:rsidR="00404D6D" w:rsidRPr="004F5C0D" w:rsidRDefault="00404D6D" w:rsidP="0032596D">
      <w:pPr>
        <w:pStyle w:val="af2"/>
        <w:numPr>
          <w:ilvl w:val="0"/>
          <w:numId w:val="42"/>
        </w:numPr>
        <w:tabs>
          <w:tab w:val="left" w:pos="1197"/>
        </w:tabs>
        <w:spacing w:line="360" w:lineRule="auto"/>
        <w:ind w:left="709" w:hanging="709"/>
        <w:jc w:val="both"/>
      </w:pPr>
      <w:r w:rsidRPr="004F5C0D">
        <w:t xml:space="preserve">Что определяет Дисциплинарный устав Вооружённых Сил Российской Федерации? </w:t>
      </w:r>
    </w:p>
    <w:p w:rsidR="00404D6D" w:rsidRPr="004F5C0D" w:rsidRDefault="00404D6D" w:rsidP="0032596D">
      <w:pPr>
        <w:pStyle w:val="af2"/>
        <w:numPr>
          <w:ilvl w:val="0"/>
          <w:numId w:val="43"/>
        </w:numPr>
        <w:tabs>
          <w:tab w:val="num" w:pos="1539"/>
        </w:tabs>
        <w:spacing w:line="360" w:lineRule="auto"/>
        <w:ind w:left="709" w:hanging="709"/>
        <w:jc w:val="both"/>
      </w:pPr>
      <w:r w:rsidRPr="004F5C0D">
        <w:t xml:space="preserve">Проведение досуга военнослужащих. </w:t>
      </w:r>
    </w:p>
    <w:p w:rsidR="00404D6D" w:rsidRPr="004F5C0D" w:rsidRDefault="00404D6D" w:rsidP="0032596D">
      <w:pPr>
        <w:pStyle w:val="af2"/>
        <w:numPr>
          <w:ilvl w:val="0"/>
          <w:numId w:val="43"/>
        </w:numPr>
        <w:tabs>
          <w:tab w:val="num" w:pos="1539"/>
        </w:tabs>
        <w:spacing w:line="360" w:lineRule="auto"/>
        <w:ind w:left="709" w:hanging="709"/>
        <w:jc w:val="both"/>
      </w:pPr>
      <w:r w:rsidRPr="004F5C0D">
        <w:t xml:space="preserve">Философскую сущность воинской дисциплины. </w:t>
      </w:r>
    </w:p>
    <w:p w:rsidR="00404D6D" w:rsidRPr="004F5C0D" w:rsidRDefault="00404D6D" w:rsidP="0032596D">
      <w:pPr>
        <w:pStyle w:val="af2"/>
        <w:numPr>
          <w:ilvl w:val="0"/>
          <w:numId w:val="43"/>
        </w:numPr>
        <w:tabs>
          <w:tab w:val="num" w:pos="1539"/>
        </w:tabs>
        <w:spacing w:line="360" w:lineRule="auto"/>
        <w:ind w:left="709" w:hanging="709"/>
        <w:jc w:val="both"/>
      </w:pPr>
      <w:r w:rsidRPr="004F5C0D">
        <w:t xml:space="preserve">Общие обязанности и права командиров (начальников) по применению Дисциплинарного устава. </w:t>
      </w:r>
    </w:p>
    <w:p w:rsidR="00404D6D" w:rsidRPr="004F5C0D" w:rsidRDefault="00404D6D" w:rsidP="0032596D">
      <w:pPr>
        <w:pStyle w:val="af2"/>
        <w:numPr>
          <w:ilvl w:val="0"/>
          <w:numId w:val="43"/>
        </w:numPr>
        <w:tabs>
          <w:tab w:val="num" w:pos="1539"/>
        </w:tabs>
        <w:spacing w:line="360" w:lineRule="auto"/>
        <w:ind w:left="709" w:hanging="709"/>
        <w:jc w:val="both"/>
      </w:pPr>
      <w:r w:rsidRPr="004F5C0D">
        <w:t xml:space="preserve">Сущность воинской дисциплины и обязанности военнослужащих по её соблюдению, а также виды поощрений и дисциплинарных взысканий. </w:t>
      </w:r>
    </w:p>
    <w:p w:rsidR="00404D6D" w:rsidRPr="004F5C0D" w:rsidRDefault="00404D6D" w:rsidP="0032596D">
      <w:pPr>
        <w:pStyle w:val="af2"/>
        <w:numPr>
          <w:ilvl w:val="0"/>
          <w:numId w:val="42"/>
        </w:numPr>
        <w:tabs>
          <w:tab w:val="left" w:pos="1197"/>
        </w:tabs>
        <w:spacing w:line="360" w:lineRule="auto"/>
        <w:ind w:left="709" w:hanging="709"/>
        <w:jc w:val="both"/>
      </w:pPr>
      <w:r w:rsidRPr="004F5C0D">
        <w:t xml:space="preserve">Что определяет Устав внутренней службы Вооружённых Сил Российской Федерации? </w:t>
      </w:r>
    </w:p>
    <w:p w:rsidR="00404D6D" w:rsidRPr="004F5C0D" w:rsidRDefault="00404D6D" w:rsidP="0032596D">
      <w:pPr>
        <w:pStyle w:val="af2"/>
        <w:numPr>
          <w:ilvl w:val="1"/>
          <w:numId w:val="42"/>
        </w:numPr>
        <w:tabs>
          <w:tab w:val="num" w:pos="1134"/>
        </w:tabs>
        <w:spacing w:line="360" w:lineRule="auto"/>
        <w:ind w:left="709" w:hanging="709"/>
        <w:jc w:val="both"/>
      </w:pPr>
      <w:r w:rsidRPr="004F5C0D">
        <w:t xml:space="preserve">Порядок дежурства. </w:t>
      </w:r>
    </w:p>
    <w:p w:rsidR="00404D6D" w:rsidRPr="004F5C0D" w:rsidRDefault="00404D6D" w:rsidP="0032596D">
      <w:pPr>
        <w:numPr>
          <w:ilvl w:val="1"/>
          <w:numId w:val="42"/>
        </w:numPr>
        <w:tabs>
          <w:tab w:val="num" w:pos="1134"/>
        </w:tabs>
        <w:spacing w:line="360" w:lineRule="auto"/>
        <w:ind w:left="709" w:hanging="709"/>
        <w:jc w:val="both"/>
      </w:pPr>
      <w:r w:rsidRPr="004F5C0D">
        <w:t xml:space="preserve">Порядок прохождения медицинского освидетельствования военнослужащих. </w:t>
      </w:r>
    </w:p>
    <w:p w:rsidR="00404D6D" w:rsidRPr="004F5C0D" w:rsidRDefault="00404D6D" w:rsidP="0032596D">
      <w:pPr>
        <w:numPr>
          <w:ilvl w:val="1"/>
          <w:numId w:val="42"/>
        </w:numPr>
        <w:tabs>
          <w:tab w:val="num" w:pos="1134"/>
        </w:tabs>
        <w:spacing w:line="360" w:lineRule="auto"/>
        <w:ind w:left="709" w:hanging="709"/>
        <w:jc w:val="both"/>
      </w:pPr>
      <w:r w:rsidRPr="004F5C0D">
        <w:t xml:space="preserve">Общие права и обязанности военнослужащих и взаимоотношения между ними. </w:t>
      </w:r>
    </w:p>
    <w:p w:rsidR="00404D6D" w:rsidRPr="004F5C0D" w:rsidRDefault="00404D6D" w:rsidP="0032596D">
      <w:pPr>
        <w:numPr>
          <w:ilvl w:val="1"/>
          <w:numId w:val="42"/>
        </w:numPr>
        <w:tabs>
          <w:tab w:val="num" w:pos="1134"/>
        </w:tabs>
        <w:spacing w:line="360" w:lineRule="auto"/>
        <w:ind w:left="709" w:hanging="709"/>
        <w:jc w:val="both"/>
      </w:pPr>
      <w:r w:rsidRPr="004F5C0D">
        <w:t xml:space="preserve">Обязанности основных должностных лиц по применению своих дисциплинарных прав. </w:t>
      </w:r>
    </w:p>
    <w:p w:rsidR="00404D6D" w:rsidRPr="004F5C0D" w:rsidRDefault="00404D6D" w:rsidP="0032596D">
      <w:pPr>
        <w:numPr>
          <w:ilvl w:val="0"/>
          <w:numId w:val="42"/>
        </w:numPr>
        <w:tabs>
          <w:tab w:val="num" w:pos="0"/>
          <w:tab w:val="left" w:pos="1197"/>
        </w:tabs>
        <w:spacing w:line="360" w:lineRule="auto"/>
        <w:ind w:left="709" w:hanging="709"/>
        <w:jc w:val="both"/>
      </w:pPr>
      <w:r w:rsidRPr="004F5C0D">
        <w:t xml:space="preserve">Каким уставом руководствуются на кораблях Военно-морского флота России? </w:t>
      </w:r>
    </w:p>
    <w:p w:rsidR="00404D6D" w:rsidRPr="004F5C0D" w:rsidRDefault="00404D6D" w:rsidP="0032596D">
      <w:pPr>
        <w:numPr>
          <w:ilvl w:val="1"/>
          <w:numId w:val="42"/>
        </w:numPr>
        <w:tabs>
          <w:tab w:val="num" w:pos="1539"/>
        </w:tabs>
        <w:spacing w:line="360" w:lineRule="auto"/>
        <w:ind w:left="709" w:hanging="709"/>
        <w:jc w:val="both"/>
      </w:pPr>
      <w:r w:rsidRPr="004F5C0D">
        <w:t xml:space="preserve">Морским уставом. </w:t>
      </w:r>
    </w:p>
    <w:p w:rsidR="00404D6D" w:rsidRPr="004F5C0D" w:rsidRDefault="00404D6D" w:rsidP="0032596D">
      <w:pPr>
        <w:numPr>
          <w:ilvl w:val="1"/>
          <w:numId w:val="42"/>
        </w:numPr>
        <w:tabs>
          <w:tab w:val="num" w:pos="1539"/>
        </w:tabs>
        <w:spacing w:line="360" w:lineRule="auto"/>
        <w:ind w:left="709" w:hanging="709"/>
        <w:jc w:val="both"/>
      </w:pPr>
      <w:r w:rsidRPr="004F5C0D">
        <w:t xml:space="preserve">Уставом Российского флота. </w:t>
      </w:r>
    </w:p>
    <w:p w:rsidR="00404D6D" w:rsidRPr="004F5C0D" w:rsidRDefault="00404D6D" w:rsidP="0032596D">
      <w:pPr>
        <w:numPr>
          <w:ilvl w:val="1"/>
          <w:numId w:val="42"/>
        </w:numPr>
        <w:tabs>
          <w:tab w:val="num" w:pos="1539"/>
        </w:tabs>
        <w:spacing w:line="360" w:lineRule="auto"/>
        <w:ind w:left="709" w:hanging="709"/>
        <w:jc w:val="both"/>
      </w:pPr>
      <w:r w:rsidRPr="004F5C0D">
        <w:t xml:space="preserve">Уставом внутренней службы. </w:t>
      </w:r>
    </w:p>
    <w:p w:rsidR="00404D6D" w:rsidRPr="004F5C0D" w:rsidRDefault="00404D6D" w:rsidP="0032596D">
      <w:pPr>
        <w:numPr>
          <w:ilvl w:val="1"/>
          <w:numId w:val="42"/>
        </w:numPr>
        <w:tabs>
          <w:tab w:val="num" w:pos="1539"/>
        </w:tabs>
        <w:spacing w:line="360" w:lineRule="auto"/>
        <w:ind w:left="709" w:hanging="709"/>
        <w:jc w:val="both"/>
      </w:pPr>
      <w:r w:rsidRPr="004F5C0D">
        <w:t xml:space="preserve">Корабельным уставом. </w:t>
      </w:r>
    </w:p>
    <w:p w:rsidR="00404D6D" w:rsidRPr="004F5C0D" w:rsidRDefault="00404D6D" w:rsidP="0032596D">
      <w:pPr>
        <w:numPr>
          <w:ilvl w:val="0"/>
          <w:numId w:val="42"/>
        </w:numPr>
        <w:tabs>
          <w:tab w:val="num" w:pos="0"/>
          <w:tab w:val="left" w:pos="1197"/>
        </w:tabs>
        <w:spacing w:line="360" w:lineRule="auto"/>
        <w:ind w:left="709" w:hanging="709"/>
        <w:jc w:val="both"/>
      </w:pPr>
      <w:r w:rsidRPr="004F5C0D">
        <w:t xml:space="preserve">Что определяет Устав гарнизонной и караульной служб Вооружённых Сил Российской Федерации? </w:t>
      </w:r>
    </w:p>
    <w:p w:rsidR="00404D6D" w:rsidRPr="004F5C0D" w:rsidRDefault="00404D6D" w:rsidP="0032596D">
      <w:pPr>
        <w:numPr>
          <w:ilvl w:val="1"/>
          <w:numId w:val="42"/>
        </w:numPr>
        <w:tabs>
          <w:tab w:val="num" w:pos="1539"/>
        </w:tabs>
        <w:spacing w:line="360" w:lineRule="auto"/>
        <w:ind w:left="709" w:hanging="709"/>
        <w:jc w:val="both"/>
      </w:pPr>
      <w:r w:rsidRPr="004F5C0D">
        <w:t xml:space="preserve">Прохождение границы России. </w:t>
      </w:r>
    </w:p>
    <w:p w:rsidR="00404D6D" w:rsidRPr="004F5C0D" w:rsidRDefault="00404D6D" w:rsidP="0032596D">
      <w:pPr>
        <w:numPr>
          <w:ilvl w:val="1"/>
          <w:numId w:val="42"/>
        </w:numPr>
        <w:tabs>
          <w:tab w:val="num" w:pos="1539"/>
        </w:tabs>
        <w:spacing w:line="360" w:lineRule="auto"/>
        <w:ind w:left="709" w:hanging="709"/>
        <w:jc w:val="both"/>
      </w:pPr>
      <w:r w:rsidRPr="004F5C0D">
        <w:t xml:space="preserve">Организацию и порядок несения гарнизонной и караульной служб. </w:t>
      </w:r>
    </w:p>
    <w:p w:rsidR="00404D6D" w:rsidRPr="004F5C0D" w:rsidRDefault="00404D6D" w:rsidP="0032596D">
      <w:pPr>
        <w:numPr>
          <w:ilvl w:val="1"/>
          <w:numId w:val="42"/>
        </w:numPr>
        <w:tabs>
          <w:tab w:val="num" w:pos="1539"/>
        </w:tabs>
        <w:spacing w:line="360" w:lineRule="auto"/>
        <w:ind w:left="709" w:hanging="709"/>
        <w:jc w:val="both"/>
      </w:pPr>
      <w:r w:rsidRPr="004F5C0D">
        <w:t xml:space="preserve">Взаимоотношения между воином с оружием и воином без оружия. </w:t>
      </w:r>
    </w:p>
    <w:p w:rsidR="00404D6D" w:rsidRPr="004F5C0D" w:rsidRDefault="00404D6D" w:rsidP="0032596D">
      <w:pPr>
        <w:numPr>
          <w:ilvl w:val="1"/>
          <w:numId w:val="42"/>
        </w:numPr>
        <w:tabs>
          <w:tab w:val="num" w:pos="1539"/>
        </w:tabs>
        <w:spacing w:line="360" w:lineRule="auto"/>
        <w:ind w:left="709" w:hanging="709"/>
        <w:jc w:val="both"/>
      </w:pPr>
      <w:r w:rsidRPr="004F5C0D">
        <w:t xml:space="preserve">Какой вид оружия и боеприпасов применяется при организации караульной службы. </w:t>
      </w:r>
    </w:p>
    <w:p w:rsidR="00404D6D" w:rsidRPr="004F5C0D" w:rsidRDefault="00404D6D" w:rsidP="0032596D">
      <w:pPr>
        <w:numPr>
          <w:ilvl w:val="0"/>
          <w:numId w:val="42"/>
        </w:numPr>
        <w:tabs>
          <w:tab w:val="num" w:pos="0"/>
          <w:tab w:val="left" w:pos="1197"/>
        </w:tabs>
        <w:spacing w:line="360" w:lineRule="auto"/>
        <w:ind w:left="709" w:hanging="709"/>
        <w:jc w:val="both"/>
      </w:pPr>
      <w:r w:rsidRPr="004F5C0D">
        <w:t xml:space="preserve">Назовите одну из задач, которую решает Строевой устав Вооружённых Сил Российской Федерации. </w:t>
      </w:r>
    </w:p>
    <w:p w:rsidR="00404D6D" w:rsidRPr="004F5C0D" w:rsidRDefault="00404D6D" w:rsidP="0032596D">
      <w:pPr>
        <w:numPr>
          <w:ilvl w:val="1"/>
          <w:numId w:val="42"/>
        </w:numPr>
        <w:tabs>
          <w:tab w:val="num" w:pos="1539"/>
        </w:tabs>
        <w:spacing w:line="360" w:lineRule="auto"/>
        <w:ind w:left="709" w:hanging="709"/>
        <w:jc w:val="both"/>
      </w:pPr>
      <w:r w:rsidRPr="004F5C0D">
        <w:t xml:space="preserve">Определяет приёмы, строи подразделений и частей, порядок движения и действий подразделений и частей в различных условиях. </w:t>
      </w:r>
    </w:p>
    <w:p w:rsidR="00404D6D" w:rsidRPr="004F5C0D" w:rsidRDefault="00404D6D" w:rsidP="0032596D">
      <w:pPr>
        <w:numPr>
          <w:ilvl w:val="1"/>
          <w:numId w:val="42"/>
        </w:numPr>
        <w:tabs>
          <w:tab w:val="num" w:pos="1539"/>
        </w:tabs>
        <w:spacing w:line="360" w:lineRule="auto"/>
        <w:ind w:left="709" w:hanging="709"/>
        <w:jc w:val="both"/>
      </w:pPr>
      <w:r w:rsidRPr="004F5C0D">
        <w:t xml:space="preserve">Формирование характера, воли и координации военнослужащих. </w:t>
      </w:r>
    </w:p>
    <w:p w:rsidR="00404D6D" w:rsidRPr="004F5C0D" w:rsidRDefault="00404D6D" w:rsidP="0032596D">
      <w:pPr>
        <w:numPr>
          <w:ilvl w:val="1"/>
          <w:numId w:val="42"/>
        </w:numPr>
        <w:tabs>
          <w:tab w:val="num" w:pos="1539"/>
        </w:tabs>
        <w:spacing w:line="360" w:lineRule="auto"/>
        <w:ind w:left="709" w:hanging="709"/>
        <w:jc w:val="both"/>
      </w:pPr>
      <w:r w:rsidRPr="004F5C0D">
        <w:t xml:space="preserve">Определяет порядок выполнения строевых приёмов на занятиях по боевой подготовке. </w:t>
      </w:r>
    </w:p>
    <w:p w:rsidR="00404D6D" w:rsidRDefault="00404D6D" w:rsidP="0032596D">
      <w:pPr>
        <w:tabs>
          <w:tab w:val="left" w:pos="851"/>
        </w:tabs>
        <w:autoSpaceDE w:val="0"/>
        <w:autoSpaceDN w:val="0"/>
        <w:adjustRightInd w:val="0"/>
        <w:spacing w:line="360" w:lineRule="auto"/>
        <w:ind w:left="709" w:hanging="709"/>
        <w:jc w:val="both"/>
      </w:pPr>
      <w:r w:rsidRPr="004F5C0D">
        <w:t>Определяет порядок подготовки и проведения занятий по строевой подготовке.</w:t>
      </w:r>
    </w:p>
    <w:p w:rsidR="00404D6D" w:rsidRDefault="00404D6D" w:rsidP="0032596D">
      <w:pPr>
        <w:tabs>
          <w:tab w:val="left" w:pos="851"/>
        </w:tabs>
        <w:autoSpaceDE w:val="0"/>
        <w:autoSpaceDN w:val="0"/>
        <w:adjustRightInd w:val="0"/>
        <w:spacing w:line="360" w:lineRule="auto"/>
        <w:ind w:left="709" w:hanging="709"/>
        <w:jc w:val="both"/>
        <w:rPr>
          <w:i/>
        </w:rPr>
      </w:pPr>
      <w:r>
        <w:rPr>
          <w:i/>
        </w:rPr>
        <w:t>Эталоны ответов</w:t>
      </w:r>
    </w:p>
    <w:tbl>
      <w:tblPr>
        <w:tblW w:w="91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1187"/>
        <w:gridCol w:w="1187"/>
        <w:gridCol w:w="1187"/>
        <w:gridCol w:w="1187"/>
        <w:gridCol w:w="1189"/>
      </w:tblGrid>
      <w:tr w:rsidR="00404D6D" w:rsidRPr="004F5C0D" w:rsidTr="008A4CA9">
        <w:trPr>
          <w:trHeight w:val="271"/>
        </w:trPr>
        <w:tc>
          <w:tcPr>
            <w:tcW w:w="3193" w:type="dxa"/>
            <w:vAlign w:val="center"/>
          </w:tcPr>
          <w:p w:rsidR="00404D6D" w:rsidRPr="004F5C0D" w:rsidRDefault="00404D6D" w:rsidP="008A4CA9">
            <w:pPr>
              <w:jc w:val="center"/>
              <w:rPr>
                <w:b/>
              </w:rPr>
            </w:pPr>
            <w:r w:rsidRPr="004F5C0D">
              <w:rPr>
                <w:b/>
              </w:rPr>
              <w:t>Номер вопроса</w:t>
            </w:r>
          </w:p>
        </w:tc>
        <w:tc>
          <w:tcPr>
            <w:tcW w:w="1187" w:type="dxa"/>
            <w:vAlign w:val="center"/>
          </w:tcPr>
          <w:p w:rsidR="00404D6D" w:rsidRPr="004F5C0D" w:rsidRDefault="00404D6D" w:rsidP="008A4CA9">
            <w:pPr>
              <w:jc w:val="center"/>
              <w:rPr>
                <w:b/>
              </w:rPr>
            </w:pPr>
            <w:r w:rsidRPr="004F5C0D">
              <w:rPr>
                <w:b/>
              </w:rPr>
              <w:t xml:space="preserve">1 </w:t>
            </w:r>
          </w:p>
        </w:tc>
        <w:tc>
          <w:tcPr>
            <w:tcW w:w="1187" w:type="dxa"/>
            <w:vAlign w:val="center"/>
          </w:tcPr>
          <w:p w:rsidR="00404D6D" w:rsidRPr="004F5C0D" w:rsidRDefault="00404D6D" w:rsidP="008A4CA9">
            <w:pPr>
              <w:jc w:val="center"/>
              <w:rPr>
                <w:b/>
              </w:rPr>
            </w:pPr>
            <w:r w:rsidRPr="004F5C0D">
              <w:rPr>
                <w:b/>
              </w:rPr>
              <w:t xml:space="preserve">2 </w:t>
            </w:r>
          </w:p>
        </w:tc>
        <w:tc>
          <w:tcPr>
            <w:tcW w:w="1187" w:type="dxa"/>
            <w:vAlign w:val="center"/>
          </w:tcPr>
          <w:p w:rsidR="00404D6D" w:rsidRPr="004F5C0D" w:rsidRDefault="00404D6D" w:rsidP="008A4CA9">
            <w:pPr>
              <w:jc w:val="center"/>
              <w:rPr>
                <w:b/>
              </w:rPr>
            </w:pPr>
            <w:r w:rsidRPr="004F5C0D">
              <w:rPr>
                <w:b/>
              </w:rPr>
              <w:t xml:space="preserve">3 </w:t>
            </w:r>
          </w:p>
        </w:tc>
        <w:tc>
          <w:tcPr>
            <w:tcW w:w="1187" w:type="dxa"/>
            <w:vAlign w:val="center"/>
          </w:tcPr>
          <w:p w:rsidR="00404D6D" w:rsidRPr="004F5C0D" w:rsidRDefault="00404D6D" w:rsidP="008A4CA9">
            <w:pPr>
              <w:jc w:val="center"/>
              <w:rPr>
                <w:b/>
              </w:rPr>
            </w:pPr>
            <w:r w:rsidRPr="004F5C0D">
              <w:rPr>
                <w:b/>
              </w:rPr>
              <w:t xml:space="preserve">4 </w:t>
            </w:r>
          </w:p>
        </w:tc>
        <w:tc>
          <w:tcPr>
            <w:tcW w:w="1189" w:type="dxa"/>
            <w:vAlign w:val="center"/>
          </w:tcPr>
          <w:p w:rsidR="00404D6D" w:rsidRPr="004F5C0D" w:rsidRDefault="00404D6D" w:rsidP="008A4CA9">
            <w:pPr>
              <w:jc w:val="center"/>
              <w:rPr>
                <w:b/>
              </w:rPr>
            </w:pPr>
            <w:r w:rsidRPr="004F5C0D">
              <w:rPr>
                <w:b/>
              </w:rPr>
              <w:t xml:space="preserve">5 </w:t>
            </w:r>
          </w:p>
        </w:tc>
      </w:tr>
      <w:tr w:rsidR="00404D6D" w:rsidRPr="004F5C0D" w:rsidTr="008A4CA9">
        <w:trPr>
          <w:trHeight w:val="579"/>
        </w:trPr>
        <w:tc>
          <w:tcPr>
            <w:tcW w:w="3193" w:type="dxa"/>
            <w:vAlign w:val="center"/>
          </w:tcPr>
          <w:p w:rsidR="00404D6D" w:rsidRPr="004F5C0D" w:rsidRDefault="00404D6D" w:rsidP="008A4CA9">
            <w:pPr>
              <w:jc w:val="center"/>
              <w:rPr>
                <w:b/>
              </w:rPr>
            </w:pPr>
            <w:r w:rsidRPr="004F5C0D">
              <w:rPr>
                <w:b/>
              </w:rPr>
              <w:t>Правильный ответ</w:t>
            </w:r>
          </w:p>
        </w:tc>
        <w:tc>
          <w:tcPr>
            <w:tcW w:w="1187" w:type="dxa"/>
            <w:vAlign w:val="center"/>
          </w:tcPr>
          <w:p w:rsidR="00404D6D" w:rsidRPr="004F5C0D" w:rsidRDefault="00404D6D" w:rsidP="008A4CA9">
            <w:pPr>
              <w:jc w:val="center"/>
            </w:pPr>
            <w:r w:rsidRPr="004F5C0D">
              <w:t xml:space="preserve">4 </w:t>
            </w:r>
          </w:p>
        </w:tc>
        <w:tc>
          <w:tcPr>
            <w:tcW w:w="1187" w:type="dxa"/>
            <w:vAlign w:val="center"/>
          </w:tcPr>
          <w:p w:rsidR="00404D6D" w:rsidRPr="004F5C0D" w:rsidRDefault="00404D6D" w:rsidP="008A4CA9">
            <w:pPr>
              <w:jc w:val="center"/>
            </w:pPr>
            <w:r w:rsidRPr="004F5C0D">
              <w:t xml:space="preserve">3 </w:t>
            </w:r>
          </w:p>
        </w:tc>
        <w:tc>
          <w:tcPr>
            <w:tcW w:w="1187" w:type="dxa"/>
            <w:vAlign w:val="center"/>
          </w:tcPr>
          <w:p w:rsidR="00404D6D" w:rsidRPr="004F5C0D" w:rsidRDefault="00404D6D" w:rsidP="008A4CA9">
            <w:pPr>
              <w:jc w:val="center"/>
            </w:pPr>
            <w:r w:rsidRPr="004F5C0D">
              <w:t xml:space="preserve">4 </w:t>
            </w:r>
          </w:p>
        </w:tc>
        <w:tc>
          <w:tcPr>
            <w:tcW w:w="1187" w:type="dxa"/>
            <w:vAlign w:val="center"/>
          </w:tcPr>
          <w:p w:rsidR="00404D6D" w:rsidRPr="004F5C0D" w:rsidRDefault="00404D6D" w:rsidP="008A4CA9">
            <w:pPr>
              <w:jc w:val="center"/>
            </w:pPr>
            <w:r w:rsidRPr="004F5C0D">
              <w:t xml:space="preserve">2 </w:t>
            </w:r>
          </w:p>
        </w:tc>
        <w:tc>
          <w:tcPr>
            <w:tcW w:w="1189" w:type="dxa"/>
            <w:vAlign w:val="center"/>
          </w:tcPr>
          <w:p w:rsidR="00404D6D" w:rsidRPr="004F5C0D" w:rsidRDefault="00404D6D" w:rsidP="008A4CA9">
            <w:pPr>
              <w:jc w:val="center"/>
            </w:pPr>
            <w:r w:rsidRPr="004F5C0D">
              <w:t xml:space="preserve">1 </w:t>
            </w:r>
          </w:p>
        </w:tc>
      </w:tr>
    </w:tbl>
    <w:p w:rsidR="00404D6D" w:rsidRPr="00A3193C" w:rsidRDefault="00404D6D" w:rsidP="0032596D">
      <w:pPr>
        <w:spacing w:line="360" w:lineRule="auto"/>
        <w:ind w:firstLine="709"/>
        <w:jc w:val="both"/>
        <w:rPr>
          <w:b/>
        </w:rPr>
      </w:pPr>
      <w:r w:rsidRPr="00A3193C">
        <w:rPr>
          <w:b/>
        </w:rPr>
        <w:lastRenderedPageBreak/>
        <w:t>Вариант3</w:t>
      </w:r>
    </w:p>
    <w:p w:rsidR="00404D6D" w:rsidRPr="00A3193C" w:rsidRDefault="00404D6D" w:rsidP="0032596D">
      <w:pPr>
        <w:spacing w:line="360" w:lineRule="auto"/>
        <w:ind w:firstLine="709"/>
        <w:jc w:val="both"/>
        <w:rPr>
          <w:b/>
        </w:rPr>
      </w:pPr>
    </w:p>
    <w:p w:rsidR="00404D6D" w:rsidRPr="00A3193C" w:rsidRDefault="00404D6D" w:rsidP="0032596D">
      <w:pPr>
        <w:numPr>
          <w:ilvl w:val="0"/>
          <w:numId w:val="44"/>
        </w:numPr>
        <w:tabs>
          <w:tab w:val="left" w:pos="1197"/>
        </w:tabs>
        <w:spacing w:line="360" w:lineRule="auto"/>
        <w:ind w:left="0" w:firstLine="709"/>
        <w:jc w:val="both"/>
      </w:pPr>
      <w:r w:rsidRPr="00A3193C">
        <w:t xml:space="preserve">Какие ограничения прав вводятся по отношению к военнослужащим в соответствии с законодательством Российской Федерации?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Какие-либо ограничения отсутствуют.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Запрещается участвовать в политических акциях и заниматься коммерческой деятельностью.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Запрещается разговаривать по мобильному телефону во время несения службы.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Запрещается осуществлять религиозные обряды на территории войсковой части. </w:t>
      </w:r>
    </w:p>
    <w:p w:rsidR="00404D6D" w:rsidRPr="00A3193C" w:rsidRDefault="00404D6D" w:rsidP="0032596D">
      <w:pPr>
        <w:numPr>
          <w:ilvl w:val="0"/>
          <w:numId w:val="44"/>
        </w:numPr>
        <w:tabs>
          <w:tab w:val="clear" w:pos="1158"/>
          <w:tab w:val="num" w:pos="0"/>
          <w:tab w:val="left" w:pos="1197"/>
        </w:tabs>
        <w:spacing w:line="360" w:lineRule="auto"/>
        <w:ind w:left="0" w:firstLine="709"/>
        <w:jc w:val="both"/>
      </w:pPr>
      <w:r w:rsidRPr="00A3193C">
        <w:t xml:space="preserve">К общевойсковым уставам Вооружённых Сил Российской Федерации относятся: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Устав внутренней и гарнизонной служб, Устав караульной службы, Корабельный устав, Строевой устав, Дисциплинарный устав.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Устав внутренней службы, Устав гарнизонной и караульной служб, Дисциплинарный устав, Строевой устав.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Устав внутренней службы, Устав гарнизонной службы, Дисциплинарный устав, Строевой устав.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Устав внутренней и гарнизонной служб, Устав караульной службы, Корабельный устав, Строевой устав. </w:t>
      </w:r>
    </w:p>
    <w:p w:rsidR="00404D6D" w:rsidRPr="00A3193C" w:rsidRDefault="00404D6D" w:rsidP="0032596D">
      <w:pPr>
        <w:numPr>
          <w:ilvl w:val="0"/>
          <w:numId w:val="44"/>
        </w:numPr>
        <w:tabs>
          <w:tab w:val="clear" w:pos="1158"/>
          <w:tab w:val="num" w:pos="0"/>
          <w:tab w:val="left" w:pos="1197"/>
        </w:tabs>
        <w:spacing w:line="360" w:lineRule="auto"/>
        <w:ind w:left="0" w:firstLine="709"/>
        <w:jc w:val="both"/>
      </w:pPr>
      <w:r w:rsidRPr="00A3193C">
        <w:t xml:space="preserve">Укажите три основных типа ограничения военных действий в международном гуманитарном праве.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Ограничение по лицам, ограничение по объектам, ограничение по средствам и методам ведения военных действий.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Ограничение по срокам ведения военных действий, ограничение по времени ведения военных действий.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Ограничение по количеству участников военных действий, ограничение по средствам и методам ведения военных действий.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Ограничение по объектам вооружённого воздействия, ограничение по затраченным денежным средствам на ведение военных действий. </w:t>
      </w:r>
    </w:p>
    <w:p w:rsidR="00404D6D" w:rsidRPr="00A3193C" w:rsidRDefault="00404D6D" w:rsidP="0032596D">
      <w:pPr>
        <w:numPr>
          <w:ilvl w:val="0"/>
          <w:numId w:val="44"/>
        </w:numPr>
        <w:tabs>
          <w:tab w:val="clear" w:pos="1158"/>
          <w:tab w:val="num" w:pos="0"/>
          <w:tab w:val="left" w:pos="1197"/>
        </w:tabs>
        <w:spacing w:line="360" w:lineRule="auto"/>
        <w:ind w:left="0" w:firstLine="709"/>
        <w:jc w:val="both"/>
      </w:pPr>
      <w:r w:rsidRPr="00A3193C">
        <w:t xml:space="preserve">Укажите главный принцип ведения военных действий с точки зрения международного гуманитарного права.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Право выбирать время, место применения военной техники и оружия является правом любой воюющей стороны.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Право выбирать методы и средства ведения войны является правом любой воюющей стороны.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lastRenderedPageBreak/>
        <w:t xml:space="preserve">Право сторон, находящихся в конфликте, выбирать любую местность для ведения военных действий.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Право сторон, находящихся в конфликте, выбирать методы или средства ведения войны не является неограниченным. </w:t>
      </w:r>
    </w:p>
    <w:p w:rsidR="00404D6D" w:rsidRPr="00A3193C" w:rsidRDefault="00404D6D" w:rsidP="0032596D">
      <w:pPr>
        <w:numPr>
          <w:ilvl w:val="0"/>
          <w:numId w:val="44"/>
        </w:numPr>
        <w:tabs>
          <w:tab w:val="clear" w:pos="1158"/>
          <w:tab w:val="num" w:pos="0"/>
          <w:tab w:val="left" w:pos="1197"/>
        </w:tabs>
        <w:spacing w:line="360" w:lineRule="auto"/>
        <w:ind w:left="0" w:firstLine="709"/>
        <w:jc w:val="both"/>
      </w:pPr>
      <w:r w:rsidRPr="00A3193C">
        <w:t xml:space="preserve">Эмблема «Красный крест на белом фоне» была официально признана в качестве отличительного знака обществ оказания помощи раненым.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В 1812 году.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В 1863 году.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В 1876 году. </w:t>
      </w:r>
    </w:p>
    <w:p w:rsidR="00404D6D" w:rsidRPr="00A3193C" w:rsidRDefault="00404D6D" w:rsidP="0032596D">
      <w:pPr>
        <w:numPr>
          <w:ilvl w:val="1"/>
          <w:numId w:val="44"/>
        </w:numPr>
        <w:tabs>
          <w:tab w:val="clear" w:pos="1878"/>
          <w:tab w:val="num" w:pos="1539"/>
        </w:tabs>
        <w:spacing w:line="360" w:lineRule="auto"/>
        <w:ind w:left="0" w:firstLine="709"/>
        <w:jc w:val="both"/>
      </w:pPr>
      <w:r w:rsidRPr="00A3193C">
        <w:t xml:space="preserve">В 1914 году. </w:t>
      </w:r>
    </w:p>
    <w:p w:rsidR="00404D6D" w:rsidRPr="00A3193C" w:rsidRDefault="00404D6D" w:rsidP="0032596D">
      <w:pPr>
        <w:spacing w:line="360" w:lineRule="auto"/>
        <w:ind w:firstLine="709"/>
        <w:jc w:val="both"/>
        <w:rPr>
          <w:b/>
        </w:rPr>
      </w:pPr>
    </w:p>
    <w:p w:rsidR="00404D6D" w:rsidRDefault="00404D6D" w:rsidP="0032596D">
      <w:pPr>
        <w:tabs>
          <w:tab w:val="left" w:pos="851"/>
        </w:tabs>
        <w:autoSpaceDE w:val="0"/>
        <w:autoSpaceDN w:val="0"/>
        <w:adjustRightInd w:val="0"/>
        <w:spacing w:line="360" w:lineRule="auto"/>
        <w:ind w:firstLine="709"/>
        <w:jc w:val="both"/>
        <w:rPr>
          <w:i/>
        </w:rPr>
      </w:pPr>
      <w:r>
        <w:rPr>
          <w:i/>
        </w:rPr>
        <w:t>Эталоны ответов</w:t>
      </w:r>
    </w:p>
    <w:tbl>
      <w:tblPr>
        <w:tblW w:w="8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1187"/>
        <w:gridCol w:w="1187"/>
        <w:gridCol w:w="1187"/>
        <w:gridCol w:w="1187"/>
        <w:gridCol w:w="1189"/>
      </w:tblGrid>
      <w:tr w:rsidR="00404D6D" w:rsidRPr="00A3193C" w:rsidTr="008A4CA9">
        <w:trPr>
          <w:trHeight w:val="271"/>
        </w:trPr>
        <w:tc>
          <w:tcPr>
            <w:tcW w:w="3051" w:type="dxa"/>
            <w:vAlign w:val="center"/>
          </w:tcPr>
          <w:p w:rsidR="00404D6D" w:rsidRPr="00A3193C" w:rsidRDefault="00404D6D" w:rsidP="0032596D">
            <w:pPr>
              <w:spacing w:line="360" w:lineRule="auto"/>
              <w:jc w:val="center"/>
              <w:rPr>
                <w:b/>
              </w:rPr>
            </w:pPr>
            <w:r w:rsidRPr="00A3193C">
              <w:rPr>
                <w:b/>
              </w:rPr>
              <w:t>Номер вопроса</w:t>
            </w:r>
          </w:p>
        </w:tc>
        <w:tc>
          <w:tcPr>
            <w:tcW w:w="1187" w:type="dxa"/>
            <w:vAlign w:val="center"/>
          </w:tcPr>
          <w:p w:rsidR="00404D6D" w:rsidRPr="00A3193C" w:rsidRDefault="00404D6D" w:rsidP="0032596D">
            <w:pPr>
              <w:spacing w:line="360" w:lineRule="auto"/>
              <w:jc w:val="center"/>
              <w:rPr>
                <w:b/>
              </w:rPr>
            </w:pPr>
            <w:r w:rsidRPr="00A3193C">
              <w:rPr>
                <w:b/>
              </w:rPr>
              <w:t xml:space="preserve">1 </w:t>
            </w:r>
          </w:p>
        </w:tc>
        <w:tc>
          <w:tcPr>
            <w:tcW w:w="1187" w:type="dxa"/>
            <w:vAlign w:val="center"/>
          </w:tcPr>
          <w:p w:rsidR="00404D6D" w:rsidRPr="00A3193C" w:rsidRDefault="00404D6D" w:rsidP="0032596D">
            <w:pPr>
              <w:spacing w:line="360" w:lineRule="auto"/>
              <w:jc w:val="center"/>
              <w:rPr>
                <w:b/>
              </w:rPr>
            </w:pPr>
            <w:r w:rsidRPr="00A3193C">
              <w:rPr>
                <w:b/>
              </w:rPr>
              <w:t xml:space="preserve">2 </w:t>
            </w:r>
          </w:p>
        </w:tc>
        <w:tc>
          <w:tcPr>
            <w:tcW w:w="1187" w:type="dxa"/>
            <w:vAlign w:val="center"/>
          </w:tcPr>
          <w:p w:rsidR="00404D6D" w:rsidRPr="00A3193C" w:rsidRDefault="00404D6D" w:rsidP="0032596D">
            <w:pPr>
              <w:spacing w:line="360" w:lineRule="auto"/>
              <w:jc w:val="center"/>
              <w:rPr>
                <w:b/>
              </w:rPr>
            </w:pPr>
            <w:r w:rsidRPr="00A3193C">
              <w:rPr>
                <w:b/>
              </w:rPr>
              <w:t xml:space="preserve">3 </w:t>
            </w:r>
          </w:p>
        </w:tc>
        <w:tc>
          <w:tcPr>
            <w:tcW w:w="1187" w:type="dxa"/>
            <w:vAlign w:val="center"/>
          </w:tcPr>
          <w:p w:rsidR="00404D6D" w:rsidRPr="00A3193C" w:rsidRDefault="00404D6D" w:rsidP="0032596D">
            <w:pPr>
              <w:spacing w:line="360" w:lineRule="auto"/>
              <w:jc w:val="center"/>
              <w:rPr>
                <w:b/>
              </w:rPr>
            </w:pPr>
            <w:r w:rsidRPr="00A3193C">
              <w:rPr>
                <w:b/>
              </w:rPr>
              <w:t xml:space="preserve">4 </w:t>
            </w:r>
          </w:p>
        </w:tc>
        <w:tc>
          <w:tcPr>
            <w:tcW w:w="1189" w:type="dxa"/>
            <w:vAlign w:val="center"/>
          </w:tcPr>
          <w:p w:rsidR="00404D6D" w:rsidRPr="00A3193C" w:rsidRDefault="00404D6D" w:rsidP="0032596D">
            <w:pPr>
              <w:spacing w:line="360" w:lineRule="auto"/>
              <w:jc w:val="center"/>
              <w:rPr>
                <w:b/>
              </w:rPr>
            </w:pPr>
            <w:r w:rsidRPr="00A3193C">
              <w:rPr>
                <w:b/>
              </w:rPr>
              <w:t xml:space="preserve">5 </w:t>
            </w:r>
          </w:p>
        </w:tc>
      </w:tr>
      <w:tr w:rsidR="00404D6D" w:rsidRPr="00A3193C" w:rsidTr="008A4CA9">
        <w:trPr>
          <w:trHeight w:val="579"/>
        </w:trPr>
        <w:tc>
          <w:tcPr>
            <w:tcW w:w="3051" w:type="dxa"/>
            <w:vAlign w:val="center"/>
          </w:tcPr>
          <w:p w:rsidR="00404D6D" w:rsidRPr="00A3193C" w:rsidRDefault="00404D6D" w:rsidP="0032596D">
            <w:pPr>
              <w:spacing w:line="360" w:lineRule="auto"/>
              <w:jc w:val="center"/>
              <w:rPr>
                <w:b/>
              </w:rPr>
            </w:pPr>
            <w:r w:rsidRPr="00A3193C">
              <w:rPr>
                <w:b/>
              </w:rPr>
              <w:t>Правильный ответ</w:t>
            </w:r>
          </w:p>
        </w:tc>
        <w:tc>
          <w:tcPr>
            <w:tcW w:w="1187" w:type="dxa"/>
            <w:vAlign w:val="center"/>
          </w:tcPr>
          <w:p w:rsidR="00404D6D" w:rsidRPr="00A3193C" w:rsidRDefault="00404D6D" w:rsidP="0032596D">
            <w:pPr>
              <w:spacing w:line="360" w:lineRule="auto"/>
              <w:jc w:val="center"/>
            </w:pPr>
            <w:r w:rsidRPr="00A3193C">
              <w:t xml:space="preserve">2 </w:t>
            </w:r>
          </w:p>
        </w:tc>
        <w:tc>
          <w:tcPr>
            <w:tcW w:w="1187" w:type="dxa"/>
            <w:vAlign w:val="center"/>
          </w:tcPr>
          <w:p w:rsidR="00404D6D" w:rsidRPr="00A3193C" w:rsidRDefault="00404D6D" w:rsidP="0032596D">
            <w:pPr>
              <w:spacing w:line="360" w:lineRule="auto"/>
              <w:jc w:val="center"/>
            </w:pPr>
            <w:r w:rsidRPr="00A3193C">
              <w:t xml:space="preserve">2 </w:t>
            </w:r>
          </w:p>
        </w:tc>
        <w:tc>
          <w:tcPr>
            <w:tcW w:w="1187" w:type="dxa"/>
            <w:vAlign w:val="center"/>
          </w:tcPr>
          <w:p w:rsidR="00404D6D" w:rsidRPr="00A3193C" w:rsidRDefault="00404D6D" w:rsidP="0032596D">
            <w:pPr>
              <w:spacing w:line="360" w:lineRule="auto"/>
              <w:jc w:val="center"/>
            </w:pPr>
            <w:r w:rsidRPr="00A3193C">
              <w:t xml:space="preserve">1 </w:t>
            </w:r>
          </w:p>
        </w:tc>
        <w:tc>
          <w:tcPr>
            <w:tcW w:w="1187" w:type="dxa"/>
            <w:vAlign w:val="center"/>
          </w:tcPr>
          <w:p w:rsidR="00404D6D" w:rsidRPr="00A3193C" w:rsidRDefault="00404D6D" w:rsidP="0032596D">
            <w:pPr>
              <w:spacing w:line="360" w:lineRule="auto"/>
              <w:jc w:val="center"/>
            </w:pPr>
            <w:r w:rsidRPr="00A3193C">
              <w:t xml:space="preserve">4 </w:t>
            </w:r>
          </w:p>
        </w:tc>
        <w:tc>
          <w:tcPr>
            <w:tcW w:w="1189" w:type="dxa"/>
            <w:vAlign w:val="center"/>
          </w:tcPr>
          <w:p w:rsidR="00404D6D" w:rsidRPr="00A3193C" w:rsidRDefault="00404D6D" w:rsidP="0032596D">
            <w:pPr>
              <w:spacing w:line="360" w:lineRule="auto"/>
              <w:jc w:val="center"/>
            </w:pPr>
            <w:r w:rsidRPr="00A3193C">
              <w:t xml:space="preserve">2 </w:t>
            </w:r>
          </w:p>
        </w:tc>
      </w:tr>
    </w:tbl>
    <w:p w:rsidR="00404D6D" w:rsidRDefault="00404D6D" w:rsidP="0032596D">
      <w:pPr>
        <w:tabs>
          <w:tab w:val="left" w:pos="851"/>
        </w:tabs>
        <w:autoSpaceDE w:val="0"/>
        <w:autoSpaceDN w:val="0"/>
        <w:adjustRightInd w:val="0"/>
        <w:spacing w:line="360" w:lineRule="auto"/>
        <w:ind w:firstLine="851"/>
        <w:rPr>
          <w:i/>
        </w:rPr>
      </w:pPr>
    </w:p>
    <w:p w:rsidR="00404D6D" w:rsidRDefault="00404D6D" w:rsidP="0032596D">
      <w:pPr>
        <w:tabs>
          <w:tab w:val="left" w:pos="851"/>
        </w:tabs>
        <w:autoSpaceDE w:val="0"/>
        <w:autoSpaceDN w:val="0"/>
        <w:adjustRightInd w:val="0"/>
        <w:spacing w:line="360" w:lineRule="auto"/>
        <w:ind w:firstLine="709"/>
        <w:jc w:val="both"/>
        <w:rPr>
          <w:i/>
        </w:rPr>
      </w:pPr>
      <w:r>
        <w:rPr>
          <w:i/>
        </w:rPr>
        <w:t>Критерии оценки теста</w:t>
      </w:r>
    </w:p>
    <w:p w:rsidR="00404D6D" w:rsidRPr="00232AFE" w:rsidRDefault="00404D6D" w:rsidP="0032596D">
      <w:pPr>
        <w:spacing w:line="360" w:lineRule="auto"/>
        <w:ind w:firstLine="709"/>
        <w:jc w:val="both"/>
      </w:pPr>
      <w:r w:rsidRPr="00232AFE">
        <w:t>Обработка результатов тестирования проводится с помощью коэффициента усвоения К = е/р, где е – число операций, выполненных студентом правильно, р – общее число операций в тесте. Соотношение коэффициента усвоения и оценками по четырех бальной шкале следующее:</w:t>
      </w:r>
    </w:p>
    <w:tbl>
      <w:tblPr>
        <w:tblW w:w="0" w:type="auto"/>
        <w:tblLook w:val="04A0" w:firstRow="1" w:lastRow="0" w:firstColumn="1" w:lastColumn="0" w:noHBand="0" w:noVBand="1"/>
      </w:tblPr>
      <w:tblGrid>
        <w:gridCol w:w="2660"/>
        <w:gridCol w:w="7477"/>
      </w:tblGrid>
      <w:tr w:rsidR="00404D6D" w:rsidRPr="00232AFE" w:rsidTr="005134A3">
        <w:tc>
          <w:tcPr>
            <w:tcW w:w="2660" w:type="dxa"/>
            <w:hideMark/>
          </w:tcPr>
          <w:p w:rsidR="00404D6D" w:rsidRPr="00232AFE" w:rsidRDefault="00404D6D" w:rsidP="0032596D">
            <w:pPr>
              <w:spacing w:line="360" w:lineRule="auto"/>
              <w:ind w:firstLine="709"/>
              <w:jc w:val="both"/>
            </w:pPr>
            <w:r w:rsidRPr="00232AFE">
              <w:t>при К&lt; 0,7</w:t>
            </w:r>
          </w:p>
        </w:tc>
        <w:tc>
          <w:tcPr>
            <w:tcW w:w="7477" w:type="dxa"/>
            <w:hideMark/>
          </w:tcPr>
          <w:p w:rsidR="00404D6D" w:rsidRPr="00232AFE" w:rsidRDefault="00404D6D" w:rsidP="0032596D">
            <w:pPr>
              <w:spacing w:line="360" w:lineRule="auto"/>
              <w:ind w:firstLine="709"/>
              <w:jc w:val="both"/>
            </w:pPr>
            <w:r w:rsidRPr="00232AFE">
              <w:t>оценка 2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0,7-0,8</w:t>
            </w:r>
          </w:p>
        </w:tc>
        <w:tc>
          <w:tcPr>
            <w:tcW w:w="7477" w:type="dxa"/>
            <w:hideMark/>
          </w:tcPr>
          <w:p w:rsidR="00404D6D" w:rsidRPr="00232AFE" w:rsidRDefault="00404D6D" w:rsidP="0032596D">
            <w:pPr>
              <w:spacing w:line="360" w:lineRule="auto"/>
              <w:ind w:firstLine="709"/>
              <w:jc w:val="both"/>
            </w:pPr>
            <w:r w:rsidRPr="00232AFE">
              <w:t>оценка 3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0,8-0,9</w:t>
            </w:r>
          </w:p>
        </w:tc>
        <w:tc>
          <w:tcPr>
            <w:tcW w:w="7477" w:type="dxa"/>
            <w:hideMark/>
          </w:tcPr>
          <w:p w:rsidR="00404D6D" w:rsidRPr="00232AFE" w:rsidRDefault="00404D6D" w:rsidP="0032596D">
            <w:pPr>
              <w:spacing w:line="360" w:lineRule="auto"/>
              <w:ind w:firstLine="709"/>
              <w:jc w:val="both"/>
            </w:pPr>
            <w:r w:rsidRPr="00232AFE">
              <w:t>оценка 4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0,9-1,0</w:t>
            </w:r>
          </w:p>
        </w:tc>
        <w:tc>
          <w:tcPr>
            <w:tcW w:w="7477" w:type="dxa"/>
            <w:hideMark/>
          </w:tcPr>
          <w:p w:rsidR="00404D6D" w:rsidRPr="00232AFE" w:rsidRDefault="00404D6D" w:rsidP="0032596D">
            <w:pPr>
              <w:spacing w:line="360" w:lineRule="auto"/>
              <w:ind w:firstLine="709"/>
              <w:jc w:val="both"/>
            </w:pPr>
            <w:r w:rsidRPr="00232AFE">
              <w:t>оценка 5 баллов</w:t>
            </w:r>
          </w:p>
        </w:tc>
      </w:tr>
    </w:tbl>
    <w:p w:rsidR="00404D6D" w:rsidRPr="00A3193C" w:rsidRDefault="00404D6D" w:rsidP="0032596D">
      <w:pPr>
        <w:spacing w:line="360" w:lineRule="auto"/>
        <w:rPr>
          <w:b/>
        </w:rPr>
      </w:pPr>
    </w:p>
    <w:p w:rsidR="00404D6D" w:rsidRPr="001A7B0F" w:rsidRDefault="00404D6D" w:rsidP="0032596D">
      <w:pPr>
        <w:tabs>
          <w:tab w:val="left" w:pos="851"/>
        </w:tabs>
        <w:autoSpaceDE w:val="0"/>
        <w:autoSpaceDN w:val="0"/>
        <w:adjustRightInd w:val="0"/>
        <w:spacing w:line="360" w:lineRule="auto"/>
        <w:ind w:firstLine="709"/>
        <w:jc w:val="both"/>
        <w:rPr>
          <w:b/>
          <w:bCs/>
        </w:rPr>
      </w:pPr>
      <w:r w:rsidRPr="001A7B0F">
        <w:rPr>
          <w:b/>
          <w:bCs/>
        </w:rPr>
        <w:t>Тема 2.3.Основы военно-патриотического воспитания</w:t>
      </w:r>
    </w:p>
    <w:p w:rsidR="00404D6D" w:rsidRPr="000E7967" w:rsidRDefault="00404D6D" w:rsidP="0032596D">
      <w:pPr>
        <w:tabs>
          <w:tab w:val="left" w:pos="851"/>
        </w:tabs>
        <w:autoSpaceDE w:val="0"/>
        <w:autoSpaceDN w:val="0"/>
        <w:adjustRightInd w:val="0"/>
        <w:spacing w:line="360" w:lineRule="auto"/>
        <w:ind w:firstLine="709"/>
        <w:jc w:val="both"/>
        <w:rPr>
          <w:bCs/>
          <w:color w:val="000000" w:themeColor="text1"/>
        </w:rPr>
      </w:pPr>
      <w:r w:rsidRPr="008258E7">
        <w:rPr>
          <w:i/>
          <w:iCs/>
        </w:rPr>
        <w:t>Форма текущего контроля и оценивания</w:t>
      </w:r>
      <w:r w:rsidRPr="008258E7">
        <w:t>:</w:t>
      </w:r>
      <w:r w:rsidRPr="002E180F">
        <w:rPr>
          <w:bCs/>
          <w:color w:val="000000" w:themeColor="text1"/>
        </w:rPr>
        <w:t>Наблюдение</w:t>
      </w:r>
      <w:r>
        <w:rPr>
          <w:bCs/>
          <w:color w:val="000000" w:themeColor="text1"/>
        </w:rPr>
        <w:t>, контроль выполнения самостоятельной и практической работы.</w:t>
      </w:r>
    </w:p>
    <w:p w:rsidR="00404D6D" w:rsidRDefault="00404D6D" w:rsidP="0032596D">
      <w:pPr>
        <w:tabs>
          <w:tab w:val="left" w:pos="851"/>
        </w:tabs>
        <w:autoSpaceDE w:val="0"/>
        <w:autoSpaceDN w:val="0"/>
        <w:adjustRightInd w:val="0"/>
        <w:spacing w:line="360" w:lineRule="auto"/>
        <w:ind w:firstLine="709"/>
        <w:contextualSpacing/>
        <w:jc w:val="both"/>
      </w:pPr>
    </w:p>
    <w:p w:rsidR="00404D6D" w:rsidRDefault="00404D6D" w:rsidP="0032596D">
      <w:pPr>
        <w:tabs>
          <w:tab w:val="left" w:pos="851"/>
        </w:tabs>
        <w:autoSpaceDE w:val="0"/>
        <w:autoSpaceDN w:val="0"/>
        <w:adjustRightInd w:val="0"/>
        <w:spacing w:line="360" w:lineRule="auto"/>
        <w:ind w:firstLine="709"/>
        <w:contextualSpacing/>
        <w:jc w:val="both"/>
      </w:pPr>
      <w:r w:rsidRPr="00EB4AE0">
        <w:t xml:space="preserve">Проверка проверочной работы № </w:t>
      </w:r>
      <w:r>
        <w:t>1</w:t>
      </w:r>
    </w:p>
    <w:p w:rsidR="00404D6D" w:rsidRPr="00EB4AE0" w:rsidRDefault="00404D6D" w:rsidP="0032596D">
      <w:pPr>
        <w:tabs>
          <w:tab w:val="left" w:pos="851"/>
        </w:tabs>
        <w:autoSpaceDE w:val="0"/>
        <w:autoSpaceDN w:val="0"/>
        <w:adjustRightInd w:val="0"/>
        <w:spacing w:line="360" w:lineRule="auto"/>
        <w:ind w:firstLine="709"/>
        <w:contextualSpacing/>
        <w:jc w:val="both"/>
        <w:rPr>
          <w:i/>
        </w:rPr>
      </w:pPr>
      <w:r>
        <w:rPr>
          <w:i/>
        </w:rPr>
        <w:t>Задание проверочной работы № 1</w:t>
      </w:r>
      <w:r w:rsidRPr="00EB4AE0">
        <w:rPr>
          <w:i/>
        </w:rPr>
        <w:t>:</w:t>
      </w:r>
    </w:p>
    <w:p w:rsidR="00404D6D" w:rsidRDefault="00404D6D" w:rsidP="0032596D">
      <w:pPr>
        <w:tabs>
          <w:tab w:val="left" w:pos="851"/>
        </w:tabs>
        <w:autoSpaceDE w:val="0"/>
        <w:autoSpaceDN w:val="0"/>
        <w:adjustRightInd w:val="0"/>
        <w:spacing w:line="360" w:lineRule="auto"/>
        <w:ind w:firstLine="709"/>
        <w:contextualSpacing/>
        <w:jc w:val="both"/>
        <w:rPr>
          <w:i/>
        </w:rPr>
      </w:pPr>
      <w:r w:rsidRPr="003A2319">
        <w:rPr>
          <w:b/>
        </w:rPr>
        <w:t>СРС</w:t>
      </w:r>
      <w:r>
        <w:rPr>
          <w:b/>
        </w:rPr>
        <w:t xml:space="preserve">: </w:t>
      </w:r>
      <w:r w:rsidRPr="00CA4D57">
        <w:rPr>
          <w:b/>
        </w:rPr>
        <w:t xml:space="preserve">презентация </w:t>
      </w:r>
      <w:r w:rsidRPr="00CA4D57">
        <w:t xml:space="preserve">по теме: </w:t>
      </w:r>
      <w:r w:rsidRPr="000E7967">
        <w:t>«Ритуалы Вооруженных Сил Российской Федерации»</w:t>
      </w:r>
    </w:p>
    <w:p w:rsidR="00404D6D" w:rsidRDefault="00404D6D"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представляет.</w:t>
      </w:r>
    </w:p>
    <w:p w:rsidR="00404D6D" w:rsidRPr="00B76A2F" w:rsidRDefault="00404D6D" w:rsidP="0032596D">
      <w:pPr>
        <w:spacing w:line="360" w:lineRule="auto"/>
        <w:ind w:firstLine="709"/>
        <w:contextualSpacing/>
        <w:jc w:val="both"/>
        <w:rPr>
          <w:b/>
        </w:rPr>
      </w:pPr>
      <w:r w:rsidRPr="00B76A2F">
        <w:rPr>
          <w:b/>
        </w:rPr>
        <w:lastRenderedPageBreak/>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404D6D"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404D6D" w:rsidRDefault="00404D6D" w:rsidP="0032596D">
      <w:pPr>
        <w:tabs>
          <w:tab w:val="left" w:pos="851"/>
        </w:tabs>
        <w:autoSpaceDE w:val="0"/>
        <w:autoSpaceDN w:val="0"/>
        <w:adjustRightInd w:val="0"/>
        <w:spacing w:line="360" w:lineRule="auto"/>
        <w:ind w:firstLine="709"/>
        <w:contextualSpacing/>
        <w:jc w:val="both"/>
      </w:pPr>
      <w:r w:rsidRPr="00EB4AE0">
        <w:t xml:space="preserve">Проверка проверочной работы № </w:t>
      </w:r>
      <w:r>
        <w:t>2</w:t>
      </w:r>
    </w:p>
    <w:p w:rsidR="00404D6D" w:rsidRPr="00EB4AE0" w:rsidRDefault="00404D6D" w:rsidP="0032596D">
      <w:pPr>
        <w:tabs>
          <w:tab w:val="left" w:pos="851"/>
        </w:tabs>
        <w:autoSpaceDE w:val="0"/>
        <w:autoSpaceDN w:val="0"/>
        <w:adjustRightInd w:val="0"/>
        <w:spacing w:line="360" w:lineRule="auto"/>
        <w:ind w:firstLine="709"/>
        <w:contextualSpacing/>
        <w:jc w:val="both"/>
        <w:rPr>
          <w:i/>
        </w:rPr>
      </w:pPr>
      <w:r>
        <w:rPr>
          <w:i/>
        </w:rPr>
        <w:t>Задание проверочной работы № 2</w:t>
      </w:r>
      <w:r w:rsidRPr="00EB4AE0">
        <w:rPr>
          <w:i/>
        </w:rPr>
        <w:t>:</w:t>
      </w:r>
    </w:p>
    <w:p w:rsidR="00404D6D" w:rsidRDefault="00404D6D" w:rsidP="0032596D">
      <w:pPr>
        <w:tabs>
          <w:tab w:val="left" w:pos="851"/>
        </w:tabs>
        <w:autoSpaceDE w:val="0"/>
        <w:autoSpaceDN w:val="0"/>
        <w:adjustRightInd w:val="0"/>
        <w:spacing w:line="360" w:lineRule="auto"/>
        <w:ind w:firstLine="709"/>
        <w:jc w:val="both"/>
      </w:pPr>
      <w:r>
        <w:rPr>
          <w:b/>
        </w:rPr>
        <w:t>СРС:</w:t>
      </w:r>
      <w:r w:rsidRPr="000E7967">
        <w:t>Работа с информационными источниками: «Положение о Боевом знамени Вооруженных Сил Российской Федерации»</w:t>
      </w:r>
    </w:p>
    <w:p w:rsidR="00404D6D" w:rsidRDefault="00404D6D" w:rsidP="0032596D">
      <w:pPr>
        <w:tabs>
          <w:tab w:val="left" w:pos="851"/>
        </w:tabs>
        <w:autoSpaceDE w:val="0"/>
        <w:autoSpaceDN w:val="0"/>
        <w:adjustRightInd w:val="0"/>
        <w:spacing w:line="360" w:lineRule="auto"/>
        <w:ind w:firstLine="709"/>
        <w:contextualSpacing/>
        <w:jc w:val="both"/>
        <w:rPr>
          <w:i/>
        </w:rPr>
      </w:pPr>
      <w:r>
        <w:rPr>
          <w:i/>
        </w:rPr>
        <w:t>Критерии оценки проверочной работы:</w:t>
      </w:r>
    </w:p>
    <w:p w:rsidR="00404D6D" w:rsidRPr="00B76A2F" w:rsidRDefault="00404D6D" w:rsidP="0032596D">
      <w:pPr>
        <w:spacing w:line="360" w:lineRule="auto"/>
        <w:ind w:firstLine="709"/>
        <w:contextualSpacing/>
        <w:jc w:val="both"/>
        <w:rPr>
          <w:b/>
        </w:rPr>
      </w:pPr>
      <w:r w:rsidRPr="00B76A2F">
        <w:rPr>
          <w:b/>
        </w:rPr>
        <w:t xml:space="preserve"> «отлично», </w:t>
      </w:r>
      <w:r w:rsidRPr="00B76A2F">
        <w:rPr>
          <w:color w:val="000000" w:themeColor="text1"/>
        </w:rPr>
        <w:t>если студент показал глубокие и тверды</w:t>
      </w:r>
      <w:r>
        <w:rPr>
          <w:color w:val="000000" w:themeColor="text1"/>
        </w:rPr>
        <w:t>е знания программного материала.</w:t>
      </w:r>
    </w:p>
    <w:p w:rsidR="00404D6D" w:rsidRPr="00B76A2F" w:rsidRDefault="00404D6D" w:rsidP="0032596D">
      <w:pPr>
        <w:spacing w:line="360" w:lineRule="auto"/>
        <w:ind w:firstLine="709"/>
        <w:contextualSpacing/>
        <w:jc w:val="both"/>
        <w:rPr>
          <w:b/>
        </w:rPr>
      </w:pPr>
      <w:r w:rsidRPr="00B76A2F">
        <w:rPr>
          <w:b/>
        </w:rPr>
        <w:t xml:space="preserve">«хорошо», </w:t>
      </w:r>
      <w:r w:rsidRPr="00B76A2F">
        <w:t>если студент знает программный материал, гра</w:t>
      </w:r>
      <w:r>
        <w:t>мотно и без ошибок его излагает.</w:t>
      </w:r>
    </w:p>
    <w:p w:rsidR="00404D6D" w:rsidRPr="00B76A2F" w:rsidRDefault="00404D6D" w:rsidP="0032596D">
      <w:pPr>
        <w:spacing w:line="360" w:lineRule="auto"/>
        <w:ind w:firstLine="709"/>
        <w:contextualSpacing/>
        <w:jc w:val="both"/>
        <w:rPr>
          <w:b/>
        </w:rPr>
      </w:pPr>
      <w:r w:rsidRPr="00B76A2F">
        <w:rPr>
          <w:b/>
        </w:rPr>
        <w:t xml:space="preserve">«удовлетворительно», </w:t>
      </w:r>
      <w:r w:rsidRPr="00B76A2F">
        <w:t>если студент имеет знания материала, требует в отдельных случаях дополнительных (наводящих) вопросов для полного ответа, допускает неточности</w:t>
      </w:r>
      <w:r>
        <w:t>.</w:t>
      </w:r>
    </w:p>
    <w:p w:rsidR="00404D6D" w:rsidRPr="00340DE6" w:rsidRDefault="00404D6D" w:rsidP="0032596D">
      <w:pPr>
        <w:spacing w:line="360" w:lineRule="auto"/>
        <w:ind w:firstLine="709"/>
        <w:contextualSpacing/>
        <w:jc w:val="both"/>
      </w:pPr>
      <w:r w:rsidRPr="00B76A2F">
        <w:rPr>
          <w:b/>
        </w:rPr>
        <w:t xml:space="preserve">«неудовлетворительно», </w:t>
      </w:r>
      <w:r w:rsidRPr="00B76A2F">
        <w:t>если студент допускает грубые ошибки при ответе на постав</w:t>
      </w:r>
      <w:r>
        <w:t>ленные вопросы.</w:t>
      </w:r>
    </w:p>
    <w:p w:rsidR="00404D6D" w:rsidRPr="00540A9E" w:rsidRDefault="00404D6D" w:rsidP="0032596D">
      <w:pPr>
        <w:spacing w:line="360" w:lineRule="auto"/>
        <w:ind w:firstLine="709"/>
        <w:contextualSpacing/>
        <w:jc w:val="both"/>
        <w:rPr>
          <w:b/>
        </w:rPr>
      </w:pPr>
      <w:r w:rsidRPr="00737A9F">
        <w:rPr>
          <w:b/>
        </w:rPr>
        <w:t>Тема 2.4.Основы медицинских знаний</w:t>
      </w:r>
    </w:p>
    <w:p w:rsidR="00404D6D" w:rsidRDefault="00404D6D" w:rsidP="0032596D">
      <w:pPr>
        <w:tabs>
          <w:tab w:val="left" w:pos="851"/>
        </w:tabs>
        <w:autoSpaceDE w:val="0"/>
        <w:autoSpaceDN w:val="0"/>
        <w:adjustRightInd w:val="0"/>
        <w:spacing w:line="360" w:lineRule="auto"/>
        <w:ind w:firstLine="709"/>
        <w:jc w:val="both"/>
      </w:pPr>
      <w:r w:rsidRPr="008258E7">
        <w:rPr>
          <w:i/>
          <w:iCs/>
        </w:rPr>
        <w:t>Форма текущего контроля и оценивания</w:t>
      </w:r>
      <w:r>
        <w:rPr>
          <w:i/>
          <w:iCs/>
        </w:rPr>
        <w:t xml:space="preserve">: </w:t>
      </w:r>
      <w:r w:rsidRPr="003A2319">
        <w:rPr>
          <w:iCs/>
        </w:rPr>
        <w:t>тестирование</w:t>
      </w:r>
    </w:p>
    <w:p w:rsidR="00404D6D" w:rsidRDefault="00404D6D" w:rsidP="0032596D">
      <w:pPr>
        <w:tabs>
          <w:tab w:val="left" w:pos="851"/>
        </w:tabs>
        <w:autoSpaceDE w:val="0"/>
        <w:autoSpaceDN w:val="0"/>
        <w:adjustRightInd w:val="0"/>
        <w:spacing w:line="360" w:lineRule="auto"/>
        <w:ind w:firstLine="709"/>
        <w:jc w:val="both"/>
      </w:pPr>
      <w:r>
        <w:t>Условия:</w:t>
      </w:r>
    </w:p>
    <w:p w:rsidR="00404D6D" w:rsidRPr="000138DC" w:rsidRDefault="00404D6D" w:rsidP="0032596D">
      <w:pPr>
        <w:spacing w:line="360" w:lineRule="auto"/>
        <w:ind w:firstLine="709"/>
        <w:jc w:val="both"/>
        <w:rPr>
          <w:i/>
          <w:color w:val="FF0000"/>
        </w:rPr>
      </w:pPr>
      <w:r w:rsidRPr="00311B90">
        <w:rPr>
          <w:b/>
        </w:rPr>
        <w:t>Количество вариантов задания</w:t>
      </w:r>
      <w:r w:rsidRPr="00311B90">
        <w:t xml:space="preserve">– </w:t>
      </w:r>
      <w:r>
        <w:t>9</w:t>
      </w:r>
      <w:r w:rsidRPr="00DB7C48">
        <w:t>.</w:t>
      </w:r>
    </w:p>
    <w:p w:rsidR="00404D6D" w:rsidRPr="00311B90" w:rsidRDefault="00404D6D" w:rsidP="0032596D">
      <w:pPr>
        <w:spacing w:line="360" w:lineRule="auto"/>
        <w:ind w:firstLine="709"/>
        <w:jc w:val="both"/>
      </w:pPr>
      <w:r w:rsidRPr="00311B90">
        <w:rPr>
          <w:b/>
        </w:rPr>
        <w:t xml:space="preserve">Время выполнения задания – </w:t>
      </w:r>
      <w:r>
        <w:rPr>
          <w:b/>
        </w:rPr>
        <w:t>10мин</w:t>
      </w:r>
      <w:r w:rsidRPr="00311B90">
        <w:rPr>
          <w:b/>
        </w:rPr>
        <w:t>.</w:t>
      </w:r>
    </w:p>
    <w:p w:rsidR="00404D6D" w:rsidRPr="008258E7" w:rsidRDefault="00404D6D" w:rsidP="0032596D">
      <w:pPr>
        <w:tabs>
          <w:tab w:val="left" w:pos="851"/>
        </w:tabs>
        <w:autoSpaceDE w:val="0"/>
        <w:autoSpaceDN w:val="0"/>
        <w:adjustRightInd w:val="0"/>
        <w:spacing w:line="360" w:lineRule="auto"/>
        <w:ind w:firstLine="709"/>
        <w:jc w:val="both"/>
      </w:pPr>
      <w:r w:rsidRPr="00311B90">
        <w:rPr>
          <w:b/>
        </w:rPr>
        <w:t xml:space="preserve">Оборудование: </w:t>
      </w:r>
      <w:r w:rsidRPr="00E64419">
        <w:t>тест-задания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Тесты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1. Кровотечение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1.</w:t>
      </w:r>
      <w:r>
        <w:rPr>
          <w:rFonts w:cstheme="minorHAnsi"/>
          <w:b/>
          <w:bCs/>
        </w:rPr>
        <w:t>1</w:t>
      </w:r>
      <w:r w:rsidRPr="009411F9">
        <w:rPr>
          <w:rFonts w:cstheme="minorHAnsi"/>
        </w:rPr>
        <w:t>  </w:t>
      </w:r>
      <w:r w:rsidRPr="009411F9">
        <w:rPr>
          <w:rFonts w:cstheme="minorHAnsi"/>
          <w:b/>
          <w:bCs/>
        </w:rPr>
        <w:t>Кровотечение это-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отравление АХОВ;</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дыхательная функция;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повышенное артериальное давление;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истечение кровью из кровеносных сосудов при нарушении целости их стенки;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Д- перелом кости.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1.</w:t>
      </w:r>
      <w:r>
        <w:rPr>
          <w:rFonts w:cstheme="minorHAnsi"/>
          <w:b/>
          <w:bCs/>
        </w:rPr>
        <w:t>2</w:t>
      </w:r>
      <w:r w:rsidRPr="009411F9">
        <w:rPr>
          <w:rFonts w:cstheme="minorHAnsi"/>
          <w:b/>
          <w:bCs/>
        </w:rPr>
        <w:t>Как остановить обильное венозное кровотечение?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наложить давящую повязку;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наложить жгут;</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обработать рану спиртом и закрыть стерильной салфеткой;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продезинфицировать спиртом и обработать йодом;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lastRenderedPageBreak/>
        <w:t>Д- посыпать солью.</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1.</w:t>
      </w:r>
      <w:r>
        <w:rPr>
          <w:rFonts w:cstheme="minorHAnsi"/>
          <w:b/>
          <w:bCs/>
        </w:rPr>
        <w:t>3</w:t>
      </w:r>
      <w:r w:rsidRPr="009411F9">
        <w:rPr>
          <w:rFonts w:cstheme="minorHAnsi"/>
          <w:b/>
          <w:bCs/>
        </w:rPr>
        <w:t xml:space="preserve"> Характерные признаки артериального кровотечения: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Кровь тёмного цвета, вытекает ровной струёй.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Кровь алого цвета, вытекает пульсирующей струёй.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Кровоточит вся поверхность, вытекает в виде небольших капель.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1.</w:t>
      </w:r>
      <w:r>
        <w:rPr>
          <w:rFonts w:cstheme="minorHAnsi"/>
          <w:b/>
          <w:bCs/>
        </w:rPr>
        <w:t>4</w:t>
      </w:r>
      <w:r w:rsidRPr="009411F9">
        <w:rPr>
          <w:rFonts w:cstheme="minorHAnsi"/>
          <w:b/>
          <w:bCs/>
        </w:rPr>
        <w:t xml:space="preserve"> Самым надежным способом остановки кровотечения в случае повреждения крупных артериальных сосудов рук и ног является:</w:t>
      </w:r>
    </w:p>
    <w:p w:rsidR="00404D6D" w:rsidRPr="009411F9" w:rsidRDefault="00404D6D" w:rsidP="0032596D">
      <w:pPr>
        <w:shd w:val="clear" w:color="auto" w:fill="FFFFFF"/>
        <w:spacing w:line="360" w:lineRule="auto"/>
        <w:ind w:firstLine="709"/>
        <w:jc w:val="both"/>
        <w:rPr>
          <w:rFonts w:cstheme="minorHAnsi"/>
        </w:rPr>
      </w:pPr>
      <w:r>
        <w:rPr>
          <w:rFonts w:cstheme="minorHAnsi"/>
        </w:rPr>
        <w:t>А-</w:t>
      </w:r>
      <w:r w:rsidRPr="009411F9">
        <w:rPr>
          <w:rFonts w:cstheme="minorHAnsi"/>
        </w:rPr>
        <w:t>наложение давящей повязки;</w:t>
      </w:r>
    </w:p>
    <w:p w:rsidR="00404D6D" w:rsidRPr="009411F9" w:rsidRDefault="00404D6D" w:rsidP="0032596D">
      <w:pPr>
        <w:shd w:val="clear" w:color="auto" w:fill="FFFFFF"/>
        <w:spacing w:line="360" w:lineRule="auto"/>
        <w:ind w:firstLine="709"/>
        <w:jc w:val="both"/>
        <w:rPr>
          <w:rFonts w:cstheme="minorHAnsi"/>
        </w:rPr>
      </w:pPr>
      <w:r>
        <w:rPr>
          <w:rFonts w:cstheme="minorHAnsi"/>
        </w:rPr>
        <w:t>Б-</w:t>
      </w:r>
      <w:r w:rsidRPr="009411F9">
        <w:rPr>
          <w:rFonts w:cstheme="minorHAnsi"/>
        </w:rPr>
        <w:t>пальцевое прижатие;</w:t>
      </w:r>
    </w:p>
    <w:p w:rsidR="00404D6D" w:rsidRPr="009411F9" w:rsidRDefault="00404D6D" w:rsidP="0032596D">
      <w:pPr>
        <w:shd w:val="clear" w:color="auto" w:fill="FFFFFF"/>
        <w:spacing w:line="360" w:lineRule="auto"/>
        <w:ind w:firstLine="709"/>
        <w:jc w:val="both"/>
        <w:rPr>
          <w:rFonts w:cstheme="minorHAnsi"/>
        </w:rPr>
      </w:pPr>
      <w:r>
        <w:rPr>
          <w:rFonts w:cstheme="minorHAnsi"/>
        </w:rPr>
        <w:t>В-</w:t>
      </w:r>
      <w:r w:rsidRPr="009411F9">
        <w:rPr>
          <w:rFonts w:cstheme="minorHAnsi"/>
        </w:rPr>
        <w:t>максимальное сгибание конечности;</w:t>
      </w:r>
    </w:p>
    <w:p w:rsidR="00404D6D" w:rsidRPr="009411F9" w:rsidRDefault="00404D6D" w:rsidP="0032596D">
      <w:pPr>
        <w:shd w:val="clear" w:color="auto" w:fill="FFFFFF"/>
        <w:spacing w:line="360" w:lineRule="auto"/>
        <w:ind w:firstLine="709"/>
        <w:jc w:val="both"/>
        <w:rPr>
          <w:rFonts w:cstheme="minorHAnsi"/>
        </w:rPr>
      </w:pPr>
      <w:r>
        <w:rPr>
          <w:rFonts w:cstheme="minorHAnsi"/>
        </w:rPr>
        <w:t>Г-</w:t>
      </w:r>
      <w:r w:rsidRPr="009411F9">
        <w:rPr>
          <w:rFonts w:cstheme="minorHAnsi"/>
        </w:rPr>
        <w:t>наложение жгута;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1.</w:t>
      </w:r>
      <w:r>
        <w:rPr>
          <w:rFonts w:cstheme="minorHAnsi"/>
          <w:b/>
          <w:bCs/>
        </w:rPr>
        <w:t>5</w:t>
      </w:r>
      <w:r w:rsidRPr="009411F9">
        <w:rPr>
          <w:rFonts w:cstheme="minorHAnsi"/>
          <w:b/>
          <w:bCs/>
        </w:rPr>
        <w:t>При открытом переломе конечности с сильным кровотечением  раны необходимо в первую очередь: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 Обработать край раны йодом;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 Провести иммобилизацию конечности;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 Промыть рану перекисью водорода;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 Остановить кровотечение.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2. Наложение жгута</w:t>
      </w:r>
    </w:p>
    <w:p w:rsidR="00404D6D" w:rsidRPr="009411F9" w:rsidRDefault="00404D6D" w:rsidP="0032596D">
      <w:pPr>
        <w:shd w:val="clear" w:color="auto" w:fill="FFFFFF"/>
        <w:spacing w:line="360" w:lineRule="auto"/>
        <w:ind w:firstLine="709"/>
        <w:jc w:val="both"/>
        <w:rPr>
          <w:rFonts w:cstheme="minorHAnsi"/>
        </w:rPr>
      </w:pPr>
      <w:r>
        <w:rPr>
          <w:rFonts w:cstheme="minorHAnsi"/>
          <w:b/>
          <w:bCs/>
        </w:rPr>
        <w:t xml:space="preserve">2.1 </w:t>
      </w:r>
      <w:r w:rsidRPr="009411F9">
        <w:rPr>
          <w:rFonts w:cstheme="minorHAnsi"/>
          <w:b/>
          <w:bCs/>
        </w:rPr>
        <w:t>Жгут накладывается: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При капиллярном кровотечении.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При артериальном и венозном кровотечении.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При паренхиматозном кровотечении.</w:t>
      </w:r>
    </w:p>
    <w:p w:rsidR="00404D6D" w:rsidRPr="009411F9" w:rsidRDefault="00404D6D" w:rsidP="0032596D">
      <w:pPr>
        <w:shd w:val="clear" w:color="auto" w:fill="FFFFFF"/>
        <w:spacing w:line="360" w:lineRule="auto"/>
        <w:ind w:firstLine="709"/>
        <w:jc w:val="both"/>
        <w:rPr>
          <w:rFonts w:cstheme="minorHAnsi"/>
        </w:rPr>
      </w:pPr>
      <w:r>
        <w:rPr>
          <w:rFonts w:cstheme="minorHAnsi"/>
          <w:b/>
          <w:bCs/>
        </w:rPr>
        <w:t>2.2</w:t>
      </w:r>
      <w:r w:rsidRPr="009411F9">
        <w:rPr>
          <w:rFonts w:cstheme="minorHAnsi"/>
          <w:b/>
          <w:bCs/>
        </w:rPr>
        <w:t>Как правильно выбрать место наложения кровоостанавливающего жгута при артериальном кровотечении?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наложить жгут на обработанную рану;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выше раны на 10-15 см;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на 15-20 см ниже раны;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на 20-25 см ниже раны;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Д- ниже раны на 30 см.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2.</w:t>
      </w:r>
      <w:r>
        <w:rPr>
          <w:rFonts w:cstheme="minorHAnsi"/>
          <w:b/>
          <w:bCs/>
        </w:rPr>
        <w:t>3</w:t>
      </w:r>
      <w:r w:rsidRPr="009411F9">
        <w:rPr>
          <w:rFonts w:cstheme="minorHAnsi"/>
          <w:b/>
          <w:bCs/>
        </w:rPr>
        <w:t xml:space="preserve"> На какой срок жгут накладывается летом?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На час</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На 1ч 30 мин</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На 2 часа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На 2 ч 30 мин</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lastRenderedPageBreak/>
        <w:t>Д-На 3 часа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2.</w:t>
      </w:r>
      <w:r>
        <w:rPr>
          <w:rFonts w:cstheme="minorHAnsi"/>
          <w:b/>
          <w:bCs/>
        </w:rPr>
        <w:t>4</w:t>
      </w:r>
      <w:r w:rsidRPr="009411F9">
        <w:rPr>
          <w:rFonts w:cstheme="minorHAnsi"/>
          <w:b/>
          <w:bCs/>
        </w:rPr>
        <w:t xml:space="preserve">  Вместо жгута можно использовать: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Давящую повязку.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Закрутку.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Холод к ране.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Компресс</w:t>
      </w:r>
    </w:p>
    <w:p w:rsidR="00404D6D" w:rsidRPr="009411F9" w:rsidRDefault="00404D6D" w:rsidP="0032596D">
      <w:pPr>
        <w:shd w:val="clear" w:color="auto" w:fill="FFFFFF"/>
        <w:spacing w:line="360" w:lineRule="auto"/>
        <w:ind w:firstLine="709"/>
        <w:jc w:val="both"/>
        <w:rPr>
          <w:rFonts w:cstheme="minorHAnsi"/>
        </w:rPr>
      </w:pPr>
      <w:r>
        <w:rPr>
          <w:rFonts w:cstheme="minorHAnsi"/>
          <w:b/>
          <w:bCs/>
        </w:rPr>
        <w:t>2.5</w:t>
      </w:r>
      <w:r w:rsidRPr="009411F9">
        <w:rPr>
          <w:rFonts w:cstheme="minorHAnsi"/>
          <w:b/>
          <w:bCs/>
        </w:rPr>
        <w:t xml:space="preserve"> Какую информацию необходимо указать в записке, прикрепляемой к жгуту: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фамилию, имя, отчество пострадавшего, время получения ранения;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дату и точное время (часы и минуты) наложения жгута;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дату, точное время (часы и минуты) наложения жгута, а также фамилию, имя, отчество пострадавшего, фамилию, имя отечество наложившего жгут.</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3. Ранения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3.1 Как правильно обработать рану?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продезинфицировать рану спиртом и туго завязать;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смочить йодом марлю и наложить на рану;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обработать рану перекисью водорода;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смазать саму рану йодом;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Д- посыпать солью</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3.2К закрытым повреждениям относятся: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вывихи, растяжения, ушибы;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ссадины и раны;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царапины и порезы.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3.3  При обморожении участок кожи необходимо: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Растереть снегом.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Разогреть и дать теплое питье.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Растереть варежкой.</w:t>
      </w:r>
    </w:p>
    <w:p w:rsidR="00404D6D" w:rsidRPr="009411F9" w:rsidRDefault="00404D6D" w:rsidP="0032596D">
      <w:pPr>
        <w:shd w:val="clear" w:color="auto" w:fill="FFFFFF"/>
        <w:spacing w:line="360" w:lineRule="auto"/>
        <w:ind w:firstLine="709"/>
        <w:jc w:val="both"/>
        <w:rPr>
          <w:rFonts w:cstheme="minorHAnsi"/>
        </w:rPr>
      </w:pPr>
      <w:r>
        <w:rPr>
          <w:rFonts w:cstheme="minorHAnsi"/>
          <w:b/>
          <w:bCs/>
        </w:rPr>
        <w:t>3.4</w:t>
      </w:r>
      <w:r w:rsidRPr="009411F9">
        <w:rPr>
          <w:rFonts w:cstheme="minorHAnsi"/>
          <w:b/>
          <w:bCs/>
        </w:rPr>
        <w:t>Какова последовательность оказания первой помощи при укусах клещей: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вымыть руки с мылом, на место, где присосался клещ, капнуть каплю масла, керосина или вазелина, удалить клеща пинцетом покачиванием из стороны в сторону, место укуса обработать спиртом и йодом, отправить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на место, где присосался клещ, капнуть каплю йода, удалить клеща пинцетом легким покачиванием из стороны в сторону, место укуса обработать спиртом и йодом;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вымыть руки с мылом, на место, где присосался клещ, капнуть каплю масла, керосина или вазелина, а затем обработать спиртом и йодом, отправить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lastRenderedPageBreak/>
        <w:t>3.</w:t>
      </w:r>
      <w:r>
        <w:rPr>
          <w:rFonts w:cstheme="minorHAnsi"/>
          <w:b/>
          <w:bCs/>
        </w:rPr>
        <w:t>5</w:t>
      </w:r>
      <w:r w:rsidRPr="009411F9">
        <w:rPr>
          <w:rFonts w:cstheme="minorHAnsi"/>
          <w:b/>
          <w:bCs/>
        </w:rPr>
        <w:t>При рваной ране мягких тканей головы необходимо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наложить повязку, обезболить и доставить пострадавшего в лечебное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наложить повязку, обезболить;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наложить асептическую повязку, обезболить и доставить пострадавшего в лечебное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4. Переломы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4.1 Перелом это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разрушение мягких тканей костей;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трещины, сколы, переломы ороговевших частей тела;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трещины, сколы, раздробление костей.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4.</w:t>
      </w:r>
      <w:r>
        <w:rPr>
          <w:rFonts w:cstheme="minorHAnsi"/>
          <w:b/>
          <w:bCs/>
        </w:rPr>
        <w:t>2</w:t>
      </w:r>
      <w:r w:rsidRPr="009411F9">
        <w:rPr>
          <w:rFonts w:cstheme="minorHAnsi"/>
          <w:b/>
          <w:bCs/>
        </w:rPr>
        <w:t xml:space="preserve"> При открытом переломе со смещением костей необходимо: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Поправить смещение и наложить шину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Поправить смещение и перевязать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Наложить шину с возвращением костей в исходное положение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Перевязать рану, не тревожа перелом, и наложить шину.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4.</w:t>
      </w:r>
      <w:r>
        <w:rPr>
          <w:rFonts w:cstheme="minorHAnsi"/>
          <w:b/>
          <w:bCs/>
        </w:rPr>
        <w:t>3</w:t>
      </w:r>
      <w:r w:rsidRPr="009411F9">
        <w:rPr>
          <w:rFonts w:cstheme="minorHAnsi"/>
          <w:b/>
          <w:bCs/>
        </w:rPr>
        <w:t xml:space="preserve"> При оказании первой помощи в случае перелома запрещается: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проводить иммобилизацию поврежденных конечностей;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вставлять на место обломки костей и вправлять на место вышедшую кость;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останавливать кровотечение.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4.</w:t>
      </w:r>
      <w:r>
        <w:rPr>
          <w:rFonts w:cstheme="minorHAnsi"/>
          <w:b/>
          <w:bCs/>
        </w:rPr>
        <w:t>4</w:t>
      </w:r>
      <w:r w:rsidRPr="009411F9">
        <w:rPr>
          <w:rFonts w:cstheme="minorHAnsi"/>
          <w:b/>
          <w:bCs/>
        </w:rPr>
        <w:t xml:space="preserve"> Назовите признаки закрытого перелома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боль, припухлость;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кровотечение, боль, зуд;</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боль, припухлость, кровотечение;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нарушение двигательной функции поврежденного органа, боль, припухлость, деформация в месте травмы.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4.</w:t>
      </w:r>
      <w:r>
        <w:rPr>
          <w:rFonts w:cstheme="minorHAnsi"/>
          <w:b/>
          <w:bCs/>
        </w:rPr>
        <w:t>5</w:t>
      </w:r>
      <w:r w:rsidRPr="009411F9">
        <w:rPr>
          <w:rFonts w:cstheme="minorHAnsi"/>
          <w:b/>
          <w:bCs/>
        </w:rPr>
        <w:t xml:space="preserve">  Назовите признаки открытого перелома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боль, припухлость;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открытая рана, видна костная ткань, боль, нарушение двигательной функции поврежденного органа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боль, припухлость, кровотечение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нарушение двигательной функции поврежденного органа, боль, припухлость, деформация в месте травмы.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5.Растяжения, вывихи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5.1 Вывих это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смещение конечности при резком движении;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lastRenderedPageBreak/>
        <w:t>Б- смещение костей друг относительно друга;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стойкое смещение суставных концов костей;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стойкое смещение сустава.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5.</w:t>
      </w:r>
      <w:r>
        <w:rPr>
          <w:rFonts w:cstheme="minorHAnsi"/>
          <w:b/>
          <w:bCs/>
        </w:rPr>
        <w:t>2</w:t>
      </w:r>
      <w:r w:rsidRPr="009411F9">
        <w:rPr>
          <w:rFonts w:cstheme="minorHAnsi"/>
          <w:b/>
          <w:bCs/>
        </w:rPr>
        <w:t xml:space="preserve">  Какова последовательность оказания первой помощи при растяжении:</w:t>
      </w:r>
    </w:p>
    <w:p w:rsidR="00404D6D" w:rsidRPr="009411F9" w:rsidRDefault="00404D6D" w:rsidP="0032596D">
      <w:pPr>
        <w:shd w:val="clear" w:color="auto" w:fill="FFFFFF"/>
        <w:spacing w:line="360" w:lineRule="auto"/>
        <w:ind w:firstLine="709"/>
        <w:jc w:val="both"/>
        <w:rPr>
          <w:rFonts w:cstheme="minorHAnsi"/>
        </w:rPr>
      </w:pPr>
      <w:r>
        <w:rPr>
          <w:rFonts w:cstheme="minorHAnsi"/>
        </w:rPr>
        <w:t>А-</w:t>
      </w:r>
      <w:r w:rsidRPr="009411F9">
        <w:rPr>
          <w:rFonts w:cstheme="minorHAnsi"/>
        </w:rPr>
        <w:t>наложить тугую повязку на поврежденное место, обеспечить покой поврежденной конечности, опустив ее как можно ниже к земле, и доставить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приложить холод и наложить тугую повязку на поврежденное место, обеспечить покой поврежденной конечности, придать ей возвышенное положение и доставить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обеспечить покой поврежденной конечности, придать ей возвышенное положение и доставить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5.</w:t>
      </w:r>
      <w:r>
        <w:rPr>
          <w:rFonts w:cstheme="minorHAnsi"/>
          <w:b/>
          <w:bCs/>
        </w:rPr>
        <w:t>3</w:t>
      </w:r>
      <w:r w:rsidRPr="009411F9">
        <w:rPr>
          <w:rFonts w:cstheme="minorHAnsi"/>
          <w:b/>
          <w:bCs/>
        </w:rPr>
        <w:t xml:space="preserve"> Иммобилизация это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сбор военнослужащих;</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приведение в свободное состояние частей тела;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приведение в неподвижное состояние части тела (конечность, позвоночник).</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5.</w:t>
      </w:r>
      <w:r>
        <w:rPr>
          <w:rFonts w:cstheme="minorHAnsi"/>
          <w:b/>
          <w:bCs/>
        </w:rPr>
        <w:t>4</w:t>
      </w:r>
      <w:r w:rsidRPr="009411F9">
        <w:rPr>
          <w:rFonts w:cstheme="minorHAnsi"/>
          <w:b/>
          <w:bCs/>
        </w:rPr>
        <w:t xml:space="preserve"> При иммобилизации фиксируют</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повреждённый сустав</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повреждённый и соседний сустав</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все суставы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5.</w:t>
      </w:r>
      <w:r>
        <w:rPr>
          <w:rFonts w:cstheme="minorHAnsi"/>
          <w:b/>
          <w:bCs/>
        </w:rPr>
        <w:t>5</w:t>
      </w:r>
      <w:r w:rsidRPr="009411F9">
        <w:rPr>
          <w:rFonts w:cstheme="minorHAnsi"/>
          <w:b/>
          <w:bCs/>
        </w:rPr>
        <w:t xml:space="preserve"> В качестве шины можно использовать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лыжную палку, доску, полотенце;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обрезок доски, подходящую ветку дерева, лыжу;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лыжную палку, доску, полотенце, гибкий кабель, обрезок доски, подходящую ветку дерева, лыжу.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6. ЭРП</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6.1 Когда проводят реанимацию</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при переломе;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при кровотечении;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когда отсутствует дыхание и сердечная деятельность;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при вывихе ноги;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Д- нет правильного ответа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6.2 Когда должен применяться непрямой массаж сердца?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после освобождения пострадавшего от опасного фактора;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при повышении артериального давления;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lastRenderedPageBreak/>
        <w:t>В- при отсутствия пульса;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при применении искусственного дыхания;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Д- при кровотечении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6.3 В какой последовательности необходимо оказывать первую помощь пострадавшему при прекращении у него сердечной деятельности и дыхания?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освободить дыхательные пути, проводить искусственное дыхание и наружный массаж сердца;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выполнить массаж сердца, освободить дыхательные пути, а затем провести искусственное дыхание;</w:t>
      </w:r>
    </w:p>
    <w:p w:rsidR="00404D6D" w:rsidRPr="009411F9" w:rsidRDefault="00404D6D" w:rsidP="0032596D">
      <w:pPr>
        <w:shd w:val="clear" w:color="auto" w:fill="FFFFFF"/>
        <w:spacing w:line="360" w:lineRule="auto"/>
        <w:ind w:firstLine="709"/>
        <w:jc w:val="both"/>
        <w:rPr>
          <w:rFonts w:cstheme="minorHAnsi"/>
        </w:rPr>
      </w:pPr>
      <w:r>
        <w:rPr>
          <w:rFonts w:cstheme="minorHAnsi"/>
        </w:rPr>
        <w:t>В-</w:t>
      </w:r>
      <w:r w:rsidRPr="009411F9">
        <w:rPr>
          <w:rFonts w:cstheme="minorHAnsi"/>
        </w:rPr>
        <w:t>освободить дыхательные пути, проводить искусственное дыхание и массаж сердца.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6.</w:t>
      </w:r>
      <w:r>
        <w:rPr>
          <w:rFonts w:cstheme="minorHAnsi"/>
          <w:b/>
          <w:bCs/>
        </w:rPr>
        <w:t>4</w:t>
      </w:r>
      <w:r w:rsidRPr="009411F9">
        <w:rPr>
          <w:rFonts w:cstheme="minorHAnsi"/>
          <w:b/>
          <w:bCs/>
        </w:rPr>
        <w:t>Пострадавшему необходимо сделать непрямой массаж сердца. Какова последовательность ваших действий:</w:t>
      </w:r>
    </w:p>
    <w:p w:rsidR="00404D6D" w:rsidRPr="009411F9" w:rsidRDefault="00404D6D" w:rsidP="0032596D">
      <w:pPr>
        <w:shd w:val="clear" w:color="auto" w:fill="FFFFFF"/>
        <w:spacing w:line="360" w:lineRule="auto"/>
        <w:ind w:firstLine="709"/>
        <w:jc w:val="both"/>
        <w:rPr>
          <w:rFonts w:cstheme="minorHAnsi"/>
        </w:rPr>
      </w:pPr>
      <w:r>
        <w:rPr>
          <w:rFonts w:cstheme="minorHAnsi"/>
        </w:rPr>
        <w:t>А-</w:t>
      </w:r>
      <w:r w:rsidRPr="009411F9">
        <w:rPr>
          <w:rFonts w:cstheme="minorHAnsi"/>
        </w:rPr>
        <w:t>положить пострадавшего на ровную твердую поверхность, встать на колени с левой стороны от пострадавшего параллельно его продольной оси, на область сердца положить разом две ладони, при этом пальцы рук должны быть разжаты, поочередно надавливать на грудину сначала правой, потом левой ладонью;</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положить пострадавшего на кровать или на диван и встать от него с левой стороны, в точку проекции сердца на грудине положить ладони, давить на грудину руками с полусогнутыми пальцами поочередно ритмично через каждые 2—3 секунды;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положить пострадавшего на ровную твердую поверхность, встать на колени с левой стороны от пострадавшего параллельно его продольной оси, положить ладонь одной руки на нижнюю треть грудины (на 2—2,5 см выше мечевидного отростка), ладонью другой руки накрыть первую для усиления давления. Пальцы обеих кистей не должны касаться грудной клетки, большие пальцы должны смотреть в разные стороны, давить на грудь только прямыми руками, используя вес тела, ладони не отрывать от грудины пострадавшего, каждое следующее движение производить после того, как грудная клетка вернется в исходное положение.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6.</w:t>
      </w:r>
      <w:r>
        <w:rPr>
          <w:rFonts w:cstheme="minorHAnsi"/>
          <w:b/>
          <w:bCs/>
        </w:rPr>
        <w:t>5</w:t>
      </w:r>
      <w:r w:rsidRPr="009411F9">
        <w:rPr>
          <w:rFonts w:cstheme="minorHAnsi"/>
          <w:b/>
          <w:bCs/>
        </w:rPr>
        <w:t xml:space="preserve"> Каковы правильные действия по нанесению предкардиального удара в области грудины:</w:t>
      </w:r>
    </w:p>
    <w:p w:rsidR="00404D6D" w:rsidRPr="009411F9" w:rsidRDefault="00404D6D" w:rsidP="0032596D">
      <w:pPr>
        <w:shd w:val="clear" w:color="auto" w:fill="FFFFFF"/>
        <w:spacing w:line="360" w:lineRule="auto"/>
        <w:ind w:firstLine="709"/>
        <w:jc w:val="both"/>
        <w:rPr>
          <w:rFonts w:cstheme="minorHAnsi"/>
        </w:rPr>
      </w:pPr>
      <w:r>
        <w:rPr>
          <w:rFonts w:cstheme="minorHAnsi"/>
        </w:rPr>
        <w:t>А-</w:t>
      </w:r>
      <w:r w:rsidRPr="009411F9">
        <w:rPr>
          <w:rFonts w:cstheme="minorHAnsi"/>
        </w:rPr>
        <w:t>прекардиальный удар, короткий и достаточно резкий, наносится в точку, расположенную на грудине выше мечевидного отростка на 2—3 см, локоть руки, наносящей удар, должен быть направлен вдоль тела пострадавше</w:t>
      </w:r>
      <w:r>
        <w:rPr>
          <w:rFonts w:cstheme="minorHAnsi"/>
        </w:rPr>
        <w:t xml:space="preserve">го, сразу после удара выяснить </w:t>
      </w:r>
      <w:r w:rsidRPr="009411F9">
        <w:rPr>
          <w:rFonts w:cstheme="minorHAnsi"/>
        </w:rPr>
        <w:t>возобновилась ли работа сердца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прекардиальный удар наносится ладонью в точку, расположенную на грудине выше мечевидного отростка на 2—3 см и на 2 см влево от центра грудины, локоть руки, наносящей удар, должен быть направлен поперек тела пострадавшего, удар должен быть скользящим;</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lastRenderedPageBreak/>
        <w:t>В-прекардиальный удар наносится ребром сжатой в кулак ладони в точку, расположенную на грудине выше мечевидного отростка на 2—3 см, сразу после удара проверить пульс.</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7. Ожоги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7.1 Определите последовательность оказания первой медицинской помощи при химическом ожоге кислотой: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дать обезболивающее средство;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промыть кожу проточной водой;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удалить с человека одежду, пропитанную кислотой;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промыть место повреждения слабым раствором питьевой соды;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Д-  доставить пострадавшего в лечебное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7.</w:t>
      </w:r>
      <w:r>
        <w:rPr>
          <w:rFonts w:cstheme="minorHAnsi"/>
          <w:b/>
          <w:bCs/>
        </w:rPr>
        <w:t>2</w:t>
      </w:r>
      <w:r w:rsidRPr="009411F9">
        <w:rPr>
          <w:rFonts w:cstheme="minorHAnsi"/>
          <w:b/>
          <w:bCs/>
        </w:rPr>
        <w:t xml:space="preserve"> При ожоге необходимо:</w:t>
      </w:r>
    </w:p>
    <w:p w:rsidR="00404D6D" w:rsidRPr="009411F9" w:rsidRDefault="00404D6D" w:rsidP="0032596D">
      <w:pPr>
        <w:shd w:val="clear" w:color="auto" w:fill="FFFFFF"/>
        <w:spacing w:line="360" w:lineRule="auto"/>
        <w:ind w:firstLine="709"/>
        <w:jc w:val="both"/>
        <w:rPr>
          <w:rFonts w:cstheme="minorHAnsi"/>
        </w:rPr>
      </w:pPr>
      <w:r>
        <w:rPr>
          <w:rFonts w:cstheme="minorHAnsi"/>
        </w:rPr>
        <w:t>А-  </w:t>
      </w:r>
      <w:r w:rsidRPr="009411F9">
        <w:rPr>
          <w:rFonts w:cstheme="minorHAnsi"/>
        </w:rPr>
        <w:t>убрать с поверхности тела горячий предмет, срезать ножницами одежду, на поврежденную поверхность на 5—10 минут наложить холод, здоровую кожу вокруг ожога продезинфицировать, на обожженную поверхность наложить стерильную повязку и направить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Pr>
          <w:rFonts w:cstheme="minorHAnsi"/>
        </w:rPr>
        <w:t>Б- </w:t>
      </w:r>
      <w:r w:rsidRPr="009411F9">
        <w:rPr>
          <w:rFonts w:cstheme="minorHAnsi"/>
        </w:rPr>
        <w:t> убрать с поверхности тела горячий предмет, срезать ножницами одежду, поврежденную поверхность смазать йодом, а затем маслом, наложить стерильную повязку и направить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Pr>
          <w:rFonts w:cstheme="minorHAnsi"/>
        </w:rPr>
        <w:t>В-  </w:t>
      </w:r>
      <w:r w:rsidRPr="009411F9">
        <w:rPr>
          <w:rFonts w:cstheme="minorHAnsi"/>
        </w:rPr>
        <w:t>убрать с поверхности тела горячий предмет, не срезая ножницами одежды, залить обожженную поверхность маслом, наложить стерильную повязку и направить пострадавшего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7.</w:t>
      </w:r>
      <w:r>
        <w:rPr>
          <w:rFonts w:cstheme="minorHAnsi"/>
          <w:b/>
          <w:bCs/>
        </w:rPr>
        <w:t>3</w:t>
      </w:r>
      <w:r w:rsidRPr="009411F9">
        <w:rPr>
          <w:rFonts w:cstheme="minorHAnsi"/>
          <w:b/>
          <w:bCs/>
        </w:rPr>
        <w:t xml:space="preserve"> Признаки теплового удара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повышение температуры тела, появляются озноб, разбитость, головная боль, головокружение, покраснение кожи лица, резкое учащение пульса и дыхания, заметны потеря аппетита, тошнота, обильное потоотделение;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понижение температуры тела, появляются озноб, разбитость, головная боль, головокружение, покраснение кожи лица, резкое учащение пульса и дыхания, заметны потеря аппетита, тошнота;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повышение температуры тела,  головная боль, покраснение кожи лица, обильное потоотделение.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7.</w:t>
      </w:r>
      <w:r>
        <w:rPr>
          <w:rFonts w:cstheme="minorHAnsi"/>
          <w:b/>
          <w:bCs/>
        </w:rPr>
        <w:t>4</w:t>
      </w:r>
      <w:r w:rsidRPr="009411F9">
        <w:rPr>
          <w:rFonts w:cstheme="minorHAnsi"/>
          <w:b/>
          <w:bCs/>
        </w:rPr>
        <w:t xml:space="preserve"> При тепловом ударе необходимо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пострадавшего раздеть, уложить на спину с приподнятыми конечностями и опущенной головой, положить холодные компрессы на голову, шею, грудь, дать обильное холодное питьё;</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уложить пострадавшего в постель, дать чай, кофе, в тяжелых случаях пострадавшего следует уложить на спину с опущенными конечностями и приподнятой головой;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lastRenderedPageBreak/>
        <w:t>В- уложить пострадавшего в постель, дать холодные напитки, в тяжелых случаях пострадавшего следует уложить на спину с опущенными конечностями и приподнятой головой.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7.</w:t>
      </w:r>
      <w:r>
        <w:rPr>
          <w:rFonts w:cstheme="minorHAnsi"/>
          <w:b/>
          <w:bCs/>
        </w:rPr>
        <w:t>5</w:t>
      </w:r>
      <w:r w:rsidRPr="009411F9">
        <w:rPr>
          <w:rFonts w:cstheme="minorHAnsi"/>
          <w:b/>
          <w:bCs/>
        </w:rPr>
        <w:t xml:space="preserve"> Во время тяжёлой физической работы в помещении с высокой температурой воздуха и влажностью возможен</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солнечный удар;</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травматический шок;</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травматический токсикоз;</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тепловой удар.</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8.Ушибы головы, сотрясения головного мозга, травматический шок, сердечная недостаточность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8.1 Определите последовательность оказания первой медицинской помощи при обмороке: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обрызгать лицо холодной водой;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придать ногам возвышенное положение;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пострадавшего уложить на спину с несколько откинутой назад головой;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расстегнуть воротник и дать доступ свежего воздуха.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8.2 Определите последовательность оказания первой медицинской помощи при сотрясении головного мозга:</w:t>
      </w:r>
    </w:p>
    <w:p w:rsidR="00404D6D" w:rsidRPr="009411F9" w:rsidRDefault="00404D6D" w:rsidP="0032596D">
      <w:pPr>
        <w:shd w:val="clear" w:color="auto" w:fill="FFFFFF"/>
        <w:spacing w:line="360" w:lineRule="auto"/>
        <w:ind w:firstLine="709"/>
        <w:jc w:val="both"/>
        <w:rPr>
          <w:rFonts w:cstheme="minorHAnsi"/>
        </w:rPr>
      </w:pPr>
      <w:r>
        <w:rPr>
          <w:rFonts w:cstheme="minorHAnsi"/>
        </w:rPr>
        <w:t>А- </w:t>
      </w:r>
      <w:r w:rsidRPr="009411F9">
        <w:rPr>
          <w:rFonts w:cstheme="minorHAnsi"/>
        </w:rPr>
        <w:t>срочно вызвать врача, обеспечить абсолютный покой пострадавшему, на его голову наложить холод;</w:t>
      </w:r>
    </w:p>
    <w:p w:rsidR="00404D6D" w:rsidRPr="009411F9" w:rsidRDefault="00404D6D" w:rsidP="0032596D">
      <w:pPr>
        <w:shd w:val="clear" w:color="auto" w:fill="FFFFFF"/>
        <w:spacing w:line="360" w:lineRule="auto"/>
        <w:ind w:firstLine="709"/>
        <w:jc w:val="both"/>
        <w:rPr>
          <w:rFonts w:cstheme="minorHAnsi"/>
        </w:rPr>
      </w:pPr>
      <w:r>
        <w:rPr>
          <w:rFonts w:cstheme="minorHAnsi"/>
        </w:rPr>
        <w:t xml:space="preserve">Б-  </w:t>
      </w:r>
      <w:r w:rsidRPr="009411F9">
        <w:rPr>
          <w:rFonts w:cstheme="minorHAnsi"/>
        </w:rPr>
        <w:t> наложить на голову пострадавшего холод, дать ему крепкого чая или кофе, сопроводить 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дать пострадавшему обезболивающие и успокоительные таблетки, доставить его в медицинское учреждение.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8.3 В результате падения у подростка появилась тошнота и рвота, нарушилась координация движений. Какова последовательность действий по оказанию первой медицинской помощи:</w:t>
      </w:r>
    </w:p>
    <w:p w:rsidR="00404D6D" w:rsidRPr="009411F9" w:rsidRDefault="00404D6D" w:rsidP="0032596D">
      <w:pPr>
        <w:shd w:val="clear" w:color="auto" w:fill="FFFFFF"/>
        <w:spacing w:line="360" w:lineRule="auto"/>
        <w:ind w:firstLine="709"/>
        <w:jc w:val="both"/>
        <w:rPr>
          <w:rFonts w:cstheme="minorHAnsi"/>
        </w:rPr>
      </w:pPr>
      <w:r>
        <w:rPr>
          <w:rFonts w:cstheme="minorHAnsi"/>
        </w:rPr>
        <w:t>А- </w:t>
      </w:r>
      <w:r w:rsidRPr="009411F9">
        <w:rPr>
          <w:rFonts w:cstheme="minorHAnsi"/>
        </w:rPr>
        <w:t>дать обезболивающие таблетки и проводить подростка в ближайшую поликлинику, больницу;</w:t>
      </w:r>
    </w:p>
    <w:p w:rsidR="00404D6D" w:rsidRPr="009411F9" w:rsidRDefault="00404D6D" w:rsidP="0032596D">
      <w:pPr>
        <w:shd w:val="clear" w:color="auto" w:fill="FFFFFF"/>
        <w:spacing w:line="360" w:lineRule="auto"/>
        <w:ind w:firstLine="709"/>
        <w:jc w:val="both"/>
        <w:rPr>
          <w:rFonts w:cstheme="minorHAnsi"/>
        </w:rPr>
      </w:pPr>
      <w:r>
        <w:rPr>
          <w:rFonts w:cstheme="minorHAnsi"/>
        </w:rPr>
        <w:t>Б- </w:t>
      </w:r>
      <w:r w:rsidRPr="009411F9">
        <w:rPr>
          <w:rFonts w:cstheme="minorHAnsi"/>
        </w:rPr>
        <w:t>сделать промывание желудка, поставить клизму, дать успокаивающее;</w:t>
      </w:r>
    </w:p>
    <w:p w:rsidR="00404D6D" w:rsidRPr="009411F9" w:rsidRDefault="00404D6D" w:rsidP="0032596D">
      <w:pPr>
        <w:shd w:val="clear" w:color="auto" w:fill="FFFFFF"/>
        <w:spacing w:line="360" w:lineRule="auto"/>
        <w:ind w:firstLine="709"/>
        <w:jc w:val="both"/>
        <w:rPr>
          <w:rFonts w:cstheme="minorHAnsi"/>
        </w:rPr>
      </w:pPr>
      <w:r>
        <w:rPr>
          <w:rFonts w:cstheme="minorHAnsi"/>
        </w:rPr>
        <w:t>В-</w:t>
      </w:r>
      <w:r w:rsidRPr="009411F9">
        <w:rPr>
          <w:rFonts w:cstheme="minorHAnsi"/>
        </w:rPr>
        <w:t> обеспечить покой, приложить к голове холодный компресс, вызвать «скорую помощь».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8.4При травматическом шоке прежде всего необходимо: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А-создать спокойную обстановку для пострадавшего (исключить раздражающие шумы), дать обезболивающее средство;</w:t>
      </w:r>
    </w:p>
    <w:p w:rsidR="00404D6D" w:rsidRPr="009411F9" w:rsidRDefault="00404D6D" w:rsidP="0032596D">
      <w:pPr>
        <w:shd w:val="clear" w:color="auto" w:fill="FFFFFF"/>
        <w:spacing w:line="360" w:lineRule="auto"/>
        <w:ind w:firstLine="709"/>
        <w:jc w:val="both"/>
        <w:rPr>
          <w:rFonts w:cstheme="minorHAnsi"/>
        </w:rPr>
      </w:pPr>
      <w:r>
        <w:rPr>
          <w:rFonts w:cstheme="minorHAnsi"/>
        </w:rPr>
        <w:lastRenderedPageBreak/>
        <w:t>Б-</w:t>
      </w:r>
      <w:r w:rsidRPr="009411F9">
        <w:rPr>
          <w:rFonts w:cstheme="minorHAnsi"/>
        </w:rPr>
        <w:t>провести временную иммобилизацию, обеспечить полный покой пострадавшему, направить пострадавшего в лечебное заведение;</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устранить действие травматического фактора, остановить кровотечение, дать обезболивающее, обработать рану, наложить давящую повязку.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8.5</w:t>
      </w:r>
      <w:r w:rsidRPr="009411F9">
        <w:rPr>
          <w:rFonts w:cstheme="minorHAnsi"/>
        </w:rPr>
        <w:t> </w:t>
      </w:r>
      <w:r w:rsidRPr="009411F9">
        <w:rPr>
          <w:rFonts w:cstheme="minorHAnsi"/>
          <w:b/>
          <w:bCs/>
        </w:rPr>
        <w:t>Внезапно возникающая потеря сознания - это:</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 Шок;</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 Обморок;</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 Мигрень;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 – Коллапс.</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9. Повязки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9.1  При травмах затылка накладывается повязка: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 Косыночная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 Спиральная;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 Крестообразная.</w:t>
      </w:r>
    </w:p>
    <w:p w:rsidR="00404D6D" w:rsidRPr="009411F9" w:rsidRDefault="00404D6D" w:rsidP="0032596D">
      <w:pPr>
        <w:shd w:val="clear" w:color="auto" w:fill="FFFFFF"/>
        <w:spacing w:line="360" w:lineRule="auto"/>
        <w:ind w:firstLine="709"/>
        <w:jc w:val="both"/>
        <w:rPr>
          <w:rFonts w:cstheme="minorHAnsi"/>
        </w:rPr>
      </w:pPr>
      <w:r>
        <w:rPr>
          <w:rFonts w:cstheme="minorHAnsi"/>
          <w:b/>
          <w:bCs/>
        </w:rPr>
        <w:t>9.2</w:t>
      </w:r>
      <w:r w:rsidRPr="009411F9">
        <w:rPr>
          <w:rFonts w:cstheme="minorHAnsi"/>
          <w:b/>
          <w:bCs/>
        </w:rPr>
        <w:t xml:space="preserve"> Найдите ошибку, допущенную при перечислении назначения повязки:</w:t>
      </w:r>
    </w:p>
    <w:p w:rsidR="00404D6D" w:rsidRPr="009411F9" w:rsidRDefault="00404D6D" w:rsidP="0032596D">
      <w:pPr>
        <w:shd w:val="clear" w:color="auto" w:fill="FFFFFF"/>
        <w:spacing w:line="360" w:lineRule="auto"/>
        <w:ind w:firstLine="709"/>
        <w:jc w:val="both"/>
        <w:rPr>
          <w:rFonts w:cstheme="minorHAnsi"/>
        </w:rPr>
      </w:pPr>
      <w:r>
        <w:rPr>
          <w:rFonts w:cstheme="minorHAnsi"/>
        </w:rPr>
        <w:t>А- </w:t>
      </w:r>
      <w:r w:rsidRPr="009411F9">
        <w:rPr>
          <w:rFonts w:cstheme="minorHAnsi"/>
        </w:rPr>
        <w:t> повязка предохраняет рану от воздействия воздушной среды:</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повязка предохраняет рану от загрязнения</w:t>
      </w:r>
    </w:p>
    <w:p w:rsidR="00404D6D" w:rsidRPr="009411F9" w:rsidRDefault="00404D6D" w:rsidP="0032596D">
      <w:pPr>
        <w:shd w:val="clear" w:color="auto" w:fill="FFFFFF"/>
        <w:spacing w:line="360" w:lineRule="auto"/>
        <w:ind w:firstLine="709"/>
        <w:jc w:val="both"/>
        <w:rPr>
          <w:rFonts w:cstheme="minorHAnsi"/>
        </w:rPr>
      </w:pPr>
      <w:r>
        <w:rPr>
          <w:rFonts w:cstheme="minorHAnsi"/>
        </w:rPr>
        <w:t>В-  </w:t>
      </w:r>
      <w:r w:rsidRPr="009411F9">
        <w:rPr>
          <w:rFonts w:cstheme="minorHAnsi"/>
        </w:rPr>
        <w:t>повязка закрывает рану;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Г-повязка уменьшает боль.</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9.</w:t>
      </w:r>
      <w:r>
        <w:rPr>
          <w:rFonts w:cstheme="minorHAnsi"/>
          <w:b/>
          <w:bCs/>
        </w:rPr>
        <w:t>3</w:t>
      </w:r>
      <w:r w:rsidRPr="009411F9">
        <w:rPr>
          <w:rFonts w:cstheme="minorHAnsi"/>
          <w:b/>
          <w:bCs/>
        </w:rPr>
        <w:t xml:space="preserve"> При наложении повязки запрещается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касаться руками стерильной части бинта, соприкасающейся с раной;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касаться руками стерильной части бинта, не соприкасающейся с раной;</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делать перекрутку бинта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9.</w:t>
      </w:r>
      <w:r>
        <w:rPr>
          <w:rFonts w:cstheme="minorHAnsi"/>
          <w:b/>
          <w:bCs/>
        </w:rPr>
        <w:t>4</w:t>
      </w:r>
      <w:r w:rsidRPr="009411F9">
        <w:rPr>
          <w:rFonts w:cstheme="minorHAnsi"/>
          <w:b/>
          <w:bCs/>
        </w:rPr>
        <w:t>Бинтование, как правило, ведут</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слева направо, от периферии к центру;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справа на лево, от периферии к центру;</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В- слева на право, от центра к  периферии.</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b/>
          <w:bCs/>
        </w:rPr>
        <w:t>9.</w:t>
      </w:r>
      <w:r>
        <w:rPr>
          <w:rFonts w:cstheme="minorHAnsi"/>
          <w:b/>
          <w:bCs/>
        </w:rPr>
        <w:t>5</w:t>
      </w:r>
      <w:r w:rsidRPr="009411F9">
        <w:rPr>
          <w:rFonts w:cstheme="minorHAnsi"/>
          <w:b/>
          <w:bCs/>
        </w:rPr>
        <w:t xml:space="preserve"> При повреждениях волосистой части головы применяется</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А- повязка</w:t>
      </w:r>
      <w:r w:rsidRPr="009411F9">
        <w:rPr>
          <w:rFonts w:cstheme="minorHAnsi"/>
          <w:i/>
          <w:iCs/>
        </w:rPr>
        <w:t>— </w:t>
      </w:r>
      <w:r w:rsidRPr="009411F9">
        <w:rPr>
          <w:rFonts w:cstheme="minorHAnsi"/>
        </w:rPr>
        <w:t>«шапка Гиппократа».</w:t>
      </w:r>
    </w:p>
    <w:p w:rsidR="00404D6D" w:rsidRPr="009411F9" w:rsidRDefault="00404D6D" w:rsidP="0032596D">
      <w:pPr>
        <w:shd w:val="clear" w:color="auto" w:fill="FFFFFF"/>
        <w:spacing w:line="360" w:lineRule="auto"/>
        <w:ind w:firstLine="709"/>
        <w:jc w:val="both"/>
        <w:rPr>
          <w:rFonts w:cstheme="minorHAnsi"/>
        </w:rPr>
      </w:pPr>
      <w:r w:rsidRPr="009411F9">
        <w:rPr>
          <w:rFonts w:cstheme="minorHAnsi"/>
        </w:rPr>
        <w:t>Б- повязка «уздечка»</w:t>
      </w:r>
    </w:p>
    <w:p w:rsidR="00404D6D" w:rsidRPr="00DE72A0" w:rsidRDefault="00404D6D" w:rsidP="0032596D">
      <w:pPr>
        <w:shd w:val="clear" w:color="auto" w:fill="FFFFFF"/>
        <w:spacing w:line="360" w:lineRule="auto"/>
        <w:ind w:firstLine="709"/>
        <w:jc w:val="both"/>
        <w:rPr>
          <w:rFonts w:cstheme="minorHAnsi"/>
        </w:rPr>
      </w:pPr>
      <w:r w:rsidRPr="009411F9">
        <w:rPr>
          <w:rFonts w:cstheme="minorHAnsi"/>
        </w:rPr>
        <w:t>В- повязка «чепец»</w:t>
      </w:r>
    </w:p>
    <w:p w:rsidR="008A4CA9" w:rsidRDefault="008A4CA9">
      <w:pPr>
        <w:spacing w:after="160" w:line="259" w:lineRule="auto"/>
        <w:rPr>
          <w:i/>
        </w:rPr>
      </w:pPr>
      <w:r>
        <w:rPr>
          <w:i/>
        </w:rPr>
        <w:br w:type="page"/>
      </w:r>
    </w:p>
    <w:p w:rsidR="00404D6D" w:rsidRPr="00007B97" w:rsidRDefault="00404D6D" w:rsidP="0032596D">
      <w:pPr>
        <w:tabs>
          <w:tab w:val="left" w:pos="851"/>
        </w:tabs>
        <w:autoSpaceDE w:val="0"/>
        <w:autoSpaceDN w:val="0"/>
        <w:adjustRightInd w:val="0"/>
        <w:spacing w:line="360" w:lineRule="auto"/>
        <w:ind w:firstLine="709"/>
        <w:jc w:val="both"/>
        <w:rPr>
          <w:i/>
        </w:rPr>
      </w:pPr>
      <w:r>
        <w:rPr>
          <w:i/>
        </w:rPr>
        <w:lastRenderedPageBreak/>
        <w:t>Эталоны ответов</w:t>
      </w:r>
    </w:p>
    <w:tbl>
      <w:tblPr>
        <w:tblpPr w:leftFromText="180" w:rightFromText="180" w:vertAnchor="text" w:horzAnchor="margin" w:tblpXSpec="center" w:tblpY="683"/>
        <w:tblW w:w="978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18"/>
        <w:gridCol w:w="2268"/>
        <w:gridCol w:w="2444"/>
        <w:gridCol w:w="2552"/>
      </w:tblGrid>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ind w:right="305"/>
              <w:rPr>
                <w:rFonts w:cstheme="minorHAnsi"/>
                <w:color w:val="000000"/>
              </w:rPr>
            </w:pPr>
            <w:r w:rsidRPr="00012754">
              <w:rPr>
                <w:rFonts w:cstheme="minorHAnsi"/>
                <w:bCs/>
                <w:color w:val="000000"/>
              </w:rPr>
              <w:t>№ теста</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ответ</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 теста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ответ</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1.</w:t>
            </w:r>
            <w:r>
              <w:rPr>
                <w:rFonts w:cstheme="minorHAnsi"/>
                <w:bCs/>
                <w:color w:val="000000"/>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5.</w:t>
            </w:r>
            <w:r>
              <w:rPr>
                <w:rFonts w:cstheme="minorHAnsi"/>
                <w:bCs/>
                <w:color w:val="000000"/>
              </w:rPr>
              <w:t>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1.</w:t>
            </w:r>
            <w:r>
              <w:rPr>
                <w:rFonts w:cstheme="minorHAnsi"/>
                <w:bCs/>
                <w:color w:val="000000"/>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5.</w:t>
            </w:r>
            <w:r>
              <w:rPr>
                <w:rFonts w:cstheme="minorHAnsi"/>
                <w:bCs/>
                <w:color w:val="000000"/>
              </w:rPr>
              <w:t>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1.</w:t>
            </w:r>
            <w:r>
              <w:rPr>
                <w:rFonts w:cstheme="minorHAnsi"/>
                <w:bCs/>
                <w:color w:val="000000"/>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6.1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1.</w:t>
            </w:r>
            <w:r>
              <w:rPr>
                <w:rFonts w:cstheme="minorHAnsi"/>
                <w:bCs/>
                <w:color w:val="000000"/>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6.2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1.</w:t>
            </w:r>
            <w:r>
              <w:rPr>
                <w:rFonts w:cstheme="minorHAnsi"/>
                <w:bCs/>
                <w:color w:val="000000"/>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6.3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2.1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6.</w:t>
            </w:r>
            <w:r>
              <w:rPr>
                <w:rFonts w:cstheme="minorHAnsi"/>
                <w:bCs/>
                <w:color w:val="000000"/>
              </w:rPr>
              <w:t>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2.2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6.</w:t>
            </w:r>
            <w:r>
              <w:rPr>
                <w:rFonts w:cstheme="minorHAnsi"/>
                <w:bCs/>
                <w:color w:val="000000"/>
              </w:rPr>
              <w:t>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2.</w:t>
            </w:r>
            <w:r>
              <w:rPr>
                <w:rFonts w:cstheme="minorHAnsi"/>
                <w:bCs/>
                <w:color w:val="000000"/>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7.1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В,Б,Г,А,Д</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2.</w:t>
            </w:r>
            <w:r>
              <w:rPr>
                <w:rFonts w:cstheme="minorHAnsi"/>
                <w:bCs/>
                <w:color w:val="000000"/>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7.</w:t>
            </w:r>
            <w:r>
              <w:rPr>
                <w:rFonts w:cstheme="minorHAnsi"/>
                <w:bCs/>
                <w:color w:val="000000"/>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2.</w:t>
            </w:r>
            <w:r>
              <w:rPr>
                <w:rFonts w:cstheme="minorHAnsi"/>
                <w:bCs/>
                <w:color w:val="000000"/>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7.</w:t>
            </w:r>
            <w:r>
              <w:rPr>
                <w:rFonts w:cstheme="minorHAnsi"/>
                <w:bCs/>
                <w:color w:val="000000"/>
              </w:rPr>
              <w:t>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3.1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7.</w:t>
            </w:r>
            <w:r>
              <w:rPr>
                <w:rFonts w:cstheme="minorHAnsi"/>
                <w:bCs/>
                <w:color w:val="000000"/>
              </w:rPr>
              <w:t>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3.2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7.</w:t>
            </w:r>
            <w:r>
              <w:rPr>
                <w:rFonts w:cstheme="minorHAnsi"/>
                <w:bCs/>
                <w:color w:val="000000"/>
              </w:rPr>
              <w:t>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r>
      <w:tr w:rsidR="00404D6D" w:rsidRPr="00012754" w:rsidTr="005134A3">
        <w:trPr>
          <w:trHeight w:val="235"/>
        </w:trPr>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3.3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8.1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В,Г,А,Б</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3.4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8.2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3.</w:t>
            </w:r>
            <w:r>
              <w:rPr>
                <w:rFonts w:cstheme="minorHAnsi"/>
                <w:bCs/>
                <w:color w:val="000000"/>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8.3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4.1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8.4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4.</w:t>
            </w:r>
            <w:r>
              <w:rPr>
                <w:rFonts w:cstheme="minorHAnsi"/>
                <w:bCs/>
                <w:color w:val="000000"/>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8.5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4.</w:t>
            </w:r>
            <w:r>
              <w:rPr>
                <w:rFonts w:cstheme="minorHAnsi"/>
                <w:bCs/>
                <w:color w:val="000000"/>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9.1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4.</w:t>
            </w:r>
            <w:r>
              <w:rPr>
                <w:rFonts w:cstheme="minorHAnsi"/>
                <w:bCs/>
                <w:color w:val="000000"/>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9.</w:t>
            </w:r>
            <w:r>
              <w:rPr>
                <w:rFonts w:cstheme="minorHAnsi"/>
                <w:bCs/>
                <w:color w:val="000000"/>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Г</w:t>
            </w:r>
          </w:p>
        </w:tc>
      </w:tr>
      <w:tr w:rsidR="00404D6D" w:rsidRPr="00012754" w:rsidTr="005134A3">
        <w:trPr>
          <w:trHeight w:val="294"/>
        </w:trPr>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4.</w:t>
            </w:r>
            <w:r>
              <w:rPr>
                <w:rFonts w:cstheme="minorHAnsi"/>
                <w:bCs/>
                <w:color w:val="000000"/>
              </w:rPr>
              <w:t>5</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9.</w:t>
            </w:r>
            <w:r>
              <w:rPr>
                <w:rFonts w:cstheme="minorHAnsi"/>
                <w:bCs/>
                <w:color w:val="000000"/>
              </w:rPr>
              <w:t>3</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5.1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9.</w:t>
            </w:r>
            <w:r>
              <w:rPr>
                <w:rFonts w:cstheme="minorHAnsi"/>
                <w:bCs/>
                <w:color w:val="000000"/>
              </w:rPr>
              <w:t>4</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А</w:t>
            </w:r>
          </w:p>
        </w:tc>
      </w:tr>
      <w:tr w:rsidR="00404D6D" w:rsidRPr="00012754" w:rsidTr="005134A3">
        <w:tc>
          <w:tcPr>
            <w:tcW w:w="25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5.</w:t>
            </w:r>
            <w:r>
              <w:rPr>
                <w:rFonts w:cstheme="minorHAnsi"/>
                <w:bCs/>
                <w:color w:val="000000"/>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Б</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9.</w:t>
            </w:r>
            <w:r>
              <w:rPr>
                <w:rFonts w:cstheme="minorHAnsi"/>
                <w:bCs/>
                <w:color w:val="000000"/>
              </w:rPr>
              <w:t>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r>
      <w:tr w:rsidR="00404D6D" w:rsidRPr="00012754" w:rsidTr="005134A3">
        <w:trPr>
          <w:trHeight w:val="300"/>
        </w:trPr>
        <w:tc>
          <w:tcPr>
            <w:tcW w:w="25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5.</w:t>
            </w:r>
            <w:r>
              <w:rPr>
                <w:rFonts w:cstheme="minorHAnsi"/>
                <w:bCs/>
                <w:color w:val="000000"/>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r w:rsidRPr="00012754">
              <w:rPr>
                <w:rFonts w:cstheme="minorHAnsi"/>
                <w:bCs/>
                <w:color w:val="000000"/>
              </w:rPr>
              <w:t>В</w:t>
            </w:r>
          </w:p>
        </w:tc>
        <w:tc>
          <w:tcPr>
            <w:tcW w:w="2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04D6D" w:rsidRPr="00012754" w:rsidRDefault="00404D6D" w:rsidP="0032596D">
            <w:pPr>
              <w:spacing w:line="360" w:lineRule="auto"/>
              <w:rPr>
                <w:rFonts w:cstheme="minorHAnsi"/>
                <w:color w:val="000000"/>
              </w:rPr>
            </w:pPr>
          </w:p>
        </w:tc>
      </w:tr>
    </w:tbl>
    <w:p w:rsidR="00404D6D" w:rsidRPr="009411F9" w:rsidRDefault="00404D6D" w:rsidP="0032596D">
      <w:pPr>
        <w:shd w:val="clear" w:color="auto" w:fill="FFFFFF"/>
        <w:spacing w:line="360" w:lineRule="auto"/>
        <w:rPr>
          <w:rFonts w:cstheme="minorHAnsi"/>
        </w:rPr>
      </w:pPr>
    </w:p>
    <w:p w:rsidR="00404D6D" w:rsidRDefault="00404D6D" w:rsidP="0032596D">
      <w:pPr>
        <w:tabs>
          <w:tab w:val="left" w:pos="851"/>
        </w:tabs>
        <w:autoSpaceDE w:val="0"/>
        <w:autoSpaceDN w:val="0"/>
        <w:adjustRightInd w:val="0"/>
        <w:spacing w:line="360" w:lineRule="auto"/>
        <w:rPr>
          <w:i/>
        </w:rPr>
      </w:pPr>
      <w:r>
        <w:rPr>
          <w:i/>
        </w:rPr>
        <w:t>Критерии оценки теста</w:t>
      </w:r>
    </w:p>
    <w:p w:rsidR="00404D6D" w:rsidRDefault="00404D6D" w:rsidP="0032596D">
      <w:pPr>
        <w:spacing w:line="360" w:lineRule="auto"/>
        <w:jc w:val="both"/>
      </w:pPr>
    </w:p>
    <w:p w:rsidR="00404D6D" w:rsidRPr="00232AFE" w:rsidRDefault="00404D6D" w:rsidP="0032596D">
      <w:pPr>
        <w:spacing w:line="360" w:lineRule="auto"/>
        <w:ind w:firstLine="709"/>
        <w:jc w:val="both"/>
      </w:pPr>
      <w:r w:rsidRPr="00232AFE">
        <w:t>Обработка результатов тестирования проводится с помощью коэффициента усвоения К = е/р, где е – число операций, выполненных студентом правильно, р – общее число операций в тесте. Соотношение коэффициента усвоения и оценками по четырех бальной шкале следующее:</w:t>
      </w:r>
    </w:p>
    <w:tbl>
      <w:tblPr>
        <w:tblW w:w="0" w:type="auto"/>
        <w:tblLook w:val="04A0" w:firstRow="1" w:lastRow="0" w:firstColumn="1" w:lastColumn="0" w:noHBand="0" w:noVBand="1"/>
      </w:tblPr>
      <w:tblGrid>
        <w:gridCol w:w="2660"/>
        <w:gridCol w:w="7477"/>
      </w:tblGrid>
      <w:tr w:rsidR="00404D6D" w:rsidRPr="00232AFE" w:rsidTr="005134A3">
        <w:tc>
          <w:tcPr>
            <w:tcW w:w="2660" w:type="dxa"/>
            <w:hideMark/>
          </w:tcPr>
          <w:p w:rsidR="00404D6D" w:rsidRPr="00232AFE" w:rsidRDefault="00404D6D" w:rsidP="0032596D">
            <w:pPr>
              <w:spacing w:line="360" w:lineRule="auto"/>
              <w:ind w:firstLine="709"/>
              <w:jc w:val="both"/>
            </w:pPr>
            <w:r w:rsidRPr="00232AFE">
              <w:t>при К&lt; 0,7</w:t>
            </w:r>
          </w:p>
        </w:tc>
        <w:tc>
          <w:tcPr>
            <w:tcW w:w="7477" w:type="dxa"/>
            <w:hideMark/>
          </w:tcPr>
          <w:p w:rsidR="00404D6D" w:rsidRPr="00232AFE" w:rsidRDefault="00404D6D" w:rsidP="0032596D">
            <w:pPr>
              <w:spacing w:line="360" w:lineRule="auto"/>
              <w:ind w:firstLine="709"/>
              <w:jc w:val="both"/>
            </w:pPr>
            <w:r w:rsidRPr="00232AFE">
              <w:t>оценка 2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0,7-0,8</w:t>
            </w:r>
          </w:p>
        </w:tc>
        <w:tc>
          <w:tcPr>
            <w:tcW w:w="7477" w:type="dxa"/>
            <w:hideMark/>
          </w:tcPr>
          <w:p w:rsidR="00404D6D" w:rsidRPr="00232AFE" w:rsidRDefault="00404D6D" w:rsidP="0032596D">
            <w:pPr>
              <w:spacing w:line="360" w:lineRule="auto"/>
              <w:ind w:firstLine="709"/>
              <w:jc w:val="both"/>
            </w:pPr>
            <w:r w:rsidRPr="00232AFE">
              <w:t>оценка 3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lastRenderedPageBreak/>
              <w:t>при К = 0,8-0,9</w:t>
            </w:r>
          </w:p>
        </w:tc>
        <w:tc>
          <w:tcPr>
            <w:tcW w:w="7477" w:type="dxa"/>
            <w:hideMark/>
          </w:tcPr>
          <w:p w:rsidR="00404D6D" w:rsidRPr="00232AFE" w:rsidRDefault="00404D6D" w:rsidP="0032596D">
            <w:pPr>
              <w:spacing w:line="360" w:lineRule="auto"/>
              <w:ind w:firstLine="709"/>
              <w:jc w:val="both"/>
            </w:pPr>
            <w:r w:rsidRPr="00232AFE">
              <w:t>оценка 4 балла</w:t>
            </w:r>
          </w:p>
        </w:tc>
      </w:tr>
      <w:tr w:rsidR="00404D6D" w:rsidRPr="00232AFE" w:rsidTr="005134A3">
        <w:tc>
          <w:tcPr>
            <w:tcW w:w="2660" w:type="dxa"/>
            <w:hideMark/>
          </w:tcPr>
          <w:p w:rsidR="00404D6D" w:rsidRPr="00232AFE" w:rsidRDefault="00404D6D" w:rsidP="0032596D">
            <w:pPr>
              <w:spacing w:line="360" w:lineRule="auto"/>
              <w:ind w:firstLine="709"/>
              <w:jc w:val="both"/>
            </w:pPr>
            <w:r w:rsidRPr="00232AFE">
              <w:t>при К = 0,9-1,0</w:t>
            </w:r>
          </w:p>
        </w:tc>
        <w:tc>
          <w:tcPr>
            <w:tcW w:w="7477" w:type="dxa"/>
            <w:hideMark/>
          </w:tcPr>
          <w:p w:rsidR="00404D6D" w:rsidRPr="00232AFE" w:rsidRDefault="00404D6D" w:rsidP="0032596D">
            <w:pPr>
              <w:spacing w:line="360" w:lineRule="auto"/>
              <w:ind w:firstLine="709"/>
              <w:jc w:val="both"/>
            </w:pPr>
            <w:r w:rsidRPr="00232AFE">
              <w:t>оценка 5 баллов</w:t>
            </w:r>
          </w:p>
        </w:tc>
      </w:tr>
    </w:tbl>
    <w:p w:rsidR="00404D6D" w:rsidRDefault="00404D6D" w:rsidP="0032596D">
      <w:pPr>
        <w:tabs>
          <w:tab w:val="left" w:pos="851"/>
        </w:tabs>
        <w:autoSpaceDE w:val="0"/>
        <w:autoSpaceDN w:val="0"/>
        <w:adjustRightInd w:val="0"/>
        <w:spacing w:line="360" w:lineRule="auto"/>
        <w:ind w:firstLine="709"/>
        <w:jc w:val="both"/>
      </w:pPr>
    </w:p>
    <w:p w:rsidR="00404D6D" w:rsidRDefault="00404D6D" w:rsidP="0032596D">
      <w:pPr>
        <w:tabs>
          <w:tab w:val="left" w:pos="851"/>
        </w:tabs>
        <w:autoSpaceDE w:val="0"/>
        <w:autoSpaceDN w:val="0"/>
        <w:adjustRightInd w:val="0"/>
        <w:spacing w:line="360" w:lineRule="auto"/>
        <w:ind w:firstLine="709"/>
        <w:jc w:val="both"/>
      </w:pPr>
    </w:p>
    <w:p w:rsidR="00404D6D" w:rsidRDefault="00404D6D" w:rsidP="0032596D">
      <w:pPr>
        <w:tabs>
          <w:tab w:val="left" w:pos="851"/>
        </w:tabs>
        <w:autoSpaceDE w:val="0"/>
        <w:autoSpaceDN w:val="0"/>
        <w:adjustRightInd w:val="0"/>
        <w:spacing w:line="360" w:lineRule="auto"/>
        <w:ind w:firstLine="709"/>
        <w:jc w:val="both"/>
        <w:rPr>
          <w:i/>
        </w:rPr>
      </w:pPr>
      <w:r w:rsidRPr="00CD6FB0">
        <w:rPr>
          <w:b/>
          <w:i/>
        </w:rPr>
        <w:t>Тематика курсовой работы:</w:t>
      </w:r>
      <w:r>
        <w:rPr>
          <w:i/>
        </w:rPr>
        <w:t>не предусмотрена</w:t>
      </w:r>
    </w:p>
    <w:p w:rsidR="00404D6D" w:rsidRPr="007A446D" w:rsidRDefault="00404D6D" w:rsidP="0032596D">
      <w:pPr>
        <w:tabs>
          <w:tab w:val="left" w:pos="851"/>
        </w:tabs>
        <w:autoSpaceDE w:val="0"/>
        <w:autoSpaceDN w:val="0"/>
        <w:adjustRightInd w:val="0"/>
        <w:spacing w:line="360" w:lineRule="auto"/>
        <w:ind w:firstLine="851"/>
        <w:jc w:val="both"/>
        <w:rPr>
          <w:b/>
          <w:i/>
        </w:rPr>
      </w:pPr>
    </w:p>
    <w:p w:rsidR="00404D6D" w:rsidRDefault="00404D6D" w:rsidP="0032596D">
      <w:pPr>
        <w:tabs>
          <w:tab w:val="left" w:pos="851"/>
        </w:tabs>
        <w:autoSpaceDE w:val="0"/>
        <w:autoSpaceDN w:val="0"/>
        <w:adjustRightInd w:val="0"/>
        <w:spacing w:line="360" w:lineRule="auto"/>
        <w:ind w:firstLine="709"/>
        <w:jc w:val="both"/>
      </w:pPr>
      <w:r>
        <w:rPr>
          <w:b/>
        </w:rPr>
        <w:t>5.</w:t>
      </w:r>
      <w:r w:rsidRPr="00587BAF">
        <w:rPr>
          <w:b/>
        </w:rPr>
        <w:t>Контрольно-оценочные материалы для итоговой аттестации по дисциплине</w:t>
      </w:r>
    </w:p>
    <w:p w:rsidR="00404D6D" w:rsidRPr="00000B8D" w:rsidRDefault="00404D6D" w:rsidP="0032596D">
      <w:pPr>
        <w:tabs>
          <w:tab w:val="left" w:pos="851"/>
        </w:tabs>
        <w:autoSpaceDE w:val="0"/>
        <w:autoSpaceDN w:val="0"/>
        <w:adjustRightInd w:val="0"/>
        <w:spacing w:line="360" w:lineRule="auto"/>
        <w:ind w:firstLine="709"/>
        <w:jc w:val="both"/>
      </w:pPr>
      <w:r w:rsidRPr="00133AD0">
        <w:t xml:space="preserve">Итоговая аттестация по дисциплине </w:t>
      </w:r>
      <w:r w:rsidRPr="00587BAF">
        <w:t>Безопасность жизнедеятельности</w:t>
      </w:r>
      <w:r w:rsidRPr="00133AD0">
        <w:t>проводится в форме проводится в форме</w:t>
      </w:r>
      <w:r w:rsidRPr="00000B8D">
        <w:rPr>
          <w:i/>
          <w:u w:val="single"/>
        </w:rPr>
        <w:t>тест</w:t>
      </w:r>
      <w:r>
        <w:rPr>
          <w:i/>
          <w:u w:val="single"/>
        </w:rPr>
        <w:t>а</w:t>
      </w:r>
    </w:p>
    <w:p w:rsidR="00404D6D" w:rsidRDefault="00404D6D" w:rsidP="0032596D">
      <w:pPr>
        <w:spacing w:line="360" w:lineRule="auto"/>
        <w:ind w:firstLine="709"/>
        <w:jc w:val="both"/>
      </w:pPr>
      <w:r w:rsidRPr="00587BAF">
        <w:t>Правильные ответы отмечены +</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Pr>
          <w:rStyle w:val="a3"/>
          <w:color w:val="2B2727"/>
          <w:spacing w:val="8"/>
        </w:rPr>
        <w:t xml:space="preserve">1. </w:t>
      </w:r>
      <w:r w:rsidRPr="00587BAF">
        <w:rPr>
          <w:rStyle w:val="a3"/>
          <w:color w:val="2B2727"/>
          <w:spacing w:val="8"/>
        </w:rPr>
        <w:t>Как называется наружная оболочка земли?</w:t>
      </w:r>
    </w:p>
    <w:p w:rsidR="00404D6D" w:rsidRPr="00587BAF" w:rsidRDefault="00404D6D" w:rsidP="0032596D">
      <w:pPr>
        <w:spacing w:line="360" w:lineRule="auto"/>
        <w:ind w:firstLine="709"/>
        <w:jc w:val="both"/>
      </w:pPr>
      <w:r w:rsidRPr="00587BAF">
        <w:t>А) биосфера+</w:t>
      </w:r>
    </w:p>
    <w:p w:rsidR="00404D6D" w:rsidRPr="00587BAF" w:rsidRDefault="00404D6D" w:rsidP="0032596D">
      <w:pPr>
        <w:spacing w:line="360" w:lineRule="auto"/>
        <w:ind w:firstLine="709"/>
        <w:jc w:val="both"/>
      </w:pPr>
      <w:r w:rsidRPr="00587BAF">
        <w:t>Б) гидросфера</w:t>
      </w:r>
    </w:p>
    <w:p w:rsidR="00404D6D" w:rsidRPr="00587BAF" w:rsidRDefault="00404D6D" w:rsidP="0032596D">
      <w:pPr>
        <w:spacing w:line="360" w:lineRule="auto"/>
        <w:ind w:firstLine="709"/>
        <w:jc w:val="both"/>
      </w:pPr>
      <w:r w:rsidRPr="00587BAF">
        <w:t>В) атмосфера</w:t>
      </w:r>
    </w:p>
    <w:p w:rsidR="00404D6D" w:rsidRDefault="00404D6D" w:rsidP="0032596D">
      <w:pPr>
        <w:spacing w:line="360" w:lineRule="auto"/>
        <w:ind w:firstLine="709"/>
        <w:jc w:val="both"/>
      </w:pPr>
      <w:r w:rsidRPr="00587BAF">
        <w:t>Г) литосфера</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Pr>
          <w:rStyle w:val="a3"/>
          <w:color w:val="2B2727"/>
          <w:spacing w:val="8"/>
        </w:rPr>
        <w:t xml:space="preserve">2. </w:t>
      </w:r>
      <w:r w:rsidRPr="00587BAF">
        <w:rPr>
          <w:rStyle w:val="a3"/>
          <w:color w:val="2B2727"/>
          <w:spacing w:val="8"/>
        </w:rPr>
        <w:t>Биосфера, преобразованная хозяйственной деятельностью человека – это?</w:t>
      </w:r>
    </w:p>
    <w:p w:rsidR="00404D6D" w:rsidRPr="00587BAF" w:rsidRDefault="00404D6D" w:rsidP="0032596D">
      <w:pPr>
        <w:spacing w:line="360" w:lineRule="auto"/>
        <w:ind w:firstLine="709"/>
        <w:jc w:val="both"/>
      </w:pPr>
      <w:r w:rsidRPr="00587BAF">
        <w:t>А) ноосфера</w:t>
      </w:r>
    </w:p>
    <w:p w:rsidR="00404D6D" w:rsidRPr="00587BAF" w:rsidRDefault="00404D6D" w:rsidP="0032596D">
      <w:pPr>
        <w:spacing w:line="360" w:lineRule="auto"/>
        <w:ind w:firstLine="709"/>
        <w:jc w:val="both"/>
      </w:pPr>
      <w:r w:rsidRPr="00587BAF">
        <w:t>Б) техносфера+</w:t>
      </w:r>
    </w:p>
    <w:p w:rsidR="00404D6D" w:rsidRPr="00587BAF" w:rsidRDefault="00404D6D" w:rsidP="0032596D">
      <w:pPr>
        <w:spacing w:line="360" w:lineRule="auto"/>
        <w:ind w:firstLine="709"/>
        <w:jc w:val="both"/>
      </w:pPr>
      <w:r w:rsidRPr="00587BAF">
        <w:t>В) атмосфера</w:t>
      </w:r>
    </w:p>
    <w:p w:rsidR="00404D6D" w:rsidRDefault="00404D6D" w:rsidP="0032596D">
      <w:pPr>
        <w:spacing w:line="360" w:lineRule="auto"/>
        <w:ind w:firstLine="709"/>
        <w:jc w:val="both"/>
      </w:pPr>
      <w:r w:rsidRPr="00587BAF">
        <w:t>Г) гидросфера</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3. Целью БЖД является?</w:t>
      </w:r>
    </w:p>
    <w:p w:rsidR="00404D6D" w:rsidRPr="00587BAF" w:rsidRDefault="00404D6D" w:rsidP="0032596D">
      <w:pPr>
        <w:spacing w:line="360" w:lineRule="auto"/>
        <w:ind w:firstLine="709"/>
        <w:jc w:val="both"/>
      </w:pPr>
      <w:r w:rsidRPr="00587BAF">
        <w:t>А) сформировать у человека сознательность и ответственность в отношении к личной безопасности и безопасности окружающих</w:t>
      </w:r>
    </w:p>
    <w:p w:rsidR="00404D6D" w:rsidRPr="00587BAF" w:rsidRDefault="00404D6D" w:rsidP="0032596D">
      <w:pPr>
        <w:spacing w:line="360" w:lineRule="auto"/>
        <w:ind w:firstLine="709"/>
        <w:jc w:val="both"/>
      </w:pPr>
      <w:r w:rsidRPr="00587BAF">
        <w:t>Б) защита человека от опасностей на работе и за её пределами+</w:t>
      </w:r>
    </w:p>
    <w:p w:rsidR="00404D6D" w:rsidRPr="00587BAF" w:rsidRDefault="00404D6D" w:rsidP="0032596D">
      <w:pPr>
        <w:spacing w:line="360" w:lineRule="auto"/>
        <w:ind w:firstLine="709"/>
        <w:jc w:val="both"/>
      </w:pPr>
      <w:r w:rsidRPr="00587BAF">
        <w:t>В) научить человека оказывать самопомощь и взаимопомощь</w:t>
      </w:r>
    </w:p>
    <w:p w:rsidR="00404D6D" w:rsidRDefault="00404D6D" w:rsidP="0032596D">
      <w:pPr>
        <w:spacing w:line="360" w:lineRule="auto"/>
        <w:ind w:firstLine="709"/>
        <w:jc w:val="both"/>
      </w:pPr>
      <w:r w:rsidRPr="00587BAF">
        <w:t>Г) научить оперативно ликвидировать последствия ЧС</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4. Что такое ноосфера?</w:t>
      </w:r>
    </w:p>
    <w:p w:rsidR="00404D6D" w:rsidRPr="00587BAF" w:rsidRDefault="00404D6D" w:rsidP="0032596D">
      <w:pPr>
        <w:spacing w:line="360" w:lineRule="auto"/>
        <w:ind w:firstLine="709"/>
        <w:jc w:val="both"/>
      </w:pPr>
      <w:r w:rsidRPr="00587BAF">
        <w:t>А) биосфера, преобразована хозяйственной деятельностью человека</w:t>
      </w:r>
    </w:p>
    <w:p w:rsidR="00404D6D" w:rsidRPr="00587BAF" w:rsidRDefault="00404D6D" w:rsidP="0032596D">
      <w:pPr>
        <w:spacing w:line="360" w:lineRule="auto"/>
        <w:ind w:firstLine="709"/>
        <w:jc w:val="both"/>
      </w:pPr>
      <w:r w:rsidRPr="00587BAF">
        <w:t>Б) верхняя твёрдая оболочка земли</w:t>
      </w:r>
    </w:p>
    <w:p w:rsidR="00404D6D" w:rsidRPr="00587BAF" w:rsidRDefault="00404D6D" w:rsidP="0032596D">
      <w:pPr>
        <w:spacing w:line="360" w:lineRule="auto"/>
        <w:ind w:firstLine="709"/>
        <w:jc w:val="both"/>
      </w:pPr>
      <w:r w:rsidRPr="00587BAF">
        <w:t>В) биосфера, преобразована научным мышлением и её полностью реализует человек+</w:t>
      </w:r>
    </w:p>
    <w:p w:rsidR="00404D6D" w:rsidRDefault="00404D6D" w:rsidP="0032596D">
      <w:pPr>
        <w:spacing w:line="360" w:lineRule="auto"/>
        <w:ind w:firstLine="709"/>
        <w:jc w:val="both"/>
      </w:pPr>
      <w:r w:rsidRPr="00587BAF">
        <w:t>Г) наружная оболочка земли</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5. Какая из оболочек земли выполняет защитную функцию от метеоритов, солнечной энергией и гамма-излучения?</w:t>
      </w:r>
    </w:p>
    <w:p w:rsidR="00404D6D" w:rsidRPr="00587BAF" w:rsidRDefault="00404D6D" w:rsidP="0032596D">
      <w:pPr>
        <w:spacing w:line="360" w:lineRule="auto"/>
        <w:ind w:firstLine="709"/>
        <w:jc w:val="both"/>
      </w:pPr>
      <w:r w:rsidRPr="00587BAF">
        <w:t>А) гидросфера</w:t>
      </w:r>
    </w:p>
    <w:p w:rsidR="00404D6D" w:rsidRPr="00587BAF" w:rsidRDefault="00404D6D" w:rsidP="0032596D">
      <w:pPr>
        <w:spacing w:line="360" w:lineRule="auto"/>
        <w:ind w:firstLine="709"/>
        <w:jc w:val="both"/>
      </w:pPr>
      <w:r w:rsidRPr="00587BAF">
        <w:t>Б) литосфера</w:t>
      </w:r>
    </w:p>
    <w:p w:rsidR="00404D6D" w:rsidRPr="00587BAF" w:rsidRDefault="00404D6D" w:rsidP="0032596D">
      <w:pPr>
        <w:spacing w:line="360" w:lineRule="auto"/>
        <w:ind w:firstLine="709"/>
        <w:jc w:val="both"/>
      </w:pPr>
      <w:r w:rsidRPr="00587BAF">
        <w:t>В) техносфера</w:t>
      </w:r>
    </w:p>
    <w:p w:rsidR="00404D6D" w:rsidRDefault="00404D6D" w:rsidP="0032596D">
      <w:pPr>
        <w:spacing w:line="360" w:lineRule="auto"/>
        <w:ind w:firstLine="709"/>
        <w:jc w:val="both"/>
      </w:pPr>
      <w:r w:rsidRPr="00587BAF">
        <w:t>Г) атмосфера+</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6. Водяной пар в атмосфере играет роль фильтра от:</w:t>
      </w:r>
    </w:p>
    <w:p w:rsidR="00404D6D" w:rsidRPr="00587BAF" w:rsidRDefault="00404D6D" w:rsidP="0032596D">
      <w:pPr>
        <w:spacing w:line="360" w:lineRule="auto"/>
        <w:ind w:firstLine="709"/>
        <w:jc w:val="both"/>
      </w:pPr>
      <w:r w:rsidRPr="00587BAF">
        <w:t>А) солнечная радиация+</w:t>
      </w:r>
    </w:p>
    <w:p w:rsidR="00404D6D" w:rsidRPr="00587BAF" w:rsidRDefault="00404D6D" w:rsidP="0032596D">
      <w:pPr>
        <w:spacing w:line="360" w:lineRule="auto"/>
        <w:ind w:firstLine="709"/>
        <w:jc w:val="both"/>
      </w:pPr>
      <w:r w:rsidRPr="00587BAF">
        <w:t>Б) метеориты</w:t>
      </w:r>
    </w:p>
    <w:p w:rsidR="00404D6D" w:rsidRPr="00587BAF" w:rsidRDefault="00404D6D" w:rsidP="0032596D">
      <w:pPr>
        <w:spacing w:line="360" w:lineRule="auto"/>
        <w:ind w:firstLine="709"/>
        <w:jc w:val="both"/>
      </w:pPr>
      <w:r w:rsidRPr="00587BAF">
        <w:t>В) гамма-излучение</w:t>
      </w:r>
    </w:p>
    <w:p w:rsidR="00404D6D" w:rsidRDefault="00404D6D" w:rsidP="0032596D">
      <w:pPr>
        <w:spacing w:line="360" w:lineRule="auto"/>
        <w:ind w:firstLine="709"/>
        <w:jc w:val="both"/>
      </w:pPr>
      <w:r w:rsidRPr="00587BAF">
        <w:t>Г) солнечная энергия</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Pr>
          <w:rStyle w:val="a3"/>
          <w:color w:val="2B2727"/>
          <w:spacing w:val="8"/>
        </w:rPr>
        <w:t>7.</w:t>
      </w:r>
      <w:r w:rsidRPr="00587BAF">
        <w:rPr>
          <w:rStyle w:val="a3"/>
          <w:color w:val="2B2727"/>
          <w:spacing w:val="8"/>
        </w:rPr>
        <w:t xml:space="preserve"> Сколько функций БЖД существует?</w:t>
      </w:r>
    </w:p>
    <w:p w:rsidR="00404D6D" w:rsidRPr="00587BAF" w:rsidRDefault="00404D6D" w:rsidP="0032596D">
      <w:pPr>
        <w:spacing w:line="360" w:lineRule="auto"/>
        <w:ind w:firstLine="709"/>
        <w:jc w:val="both"/>
      </w:pPr>
      <w:r w:rsidRPr="00587BAF">
        <w:t>А) 2</w:t>
      </w:r>
    </w:p>
    <w:p w:rsidR="00404D6D" w:rsidRPr="00587BAF" w:rsidRDefault="00404D6D" w:rsidP="0032596D">
      <w:pPr>
        <w:spacing w:line="360" w:lineRule="auto"/>
        <w:ind w:firstLine="709"/>
        <w:jc w:val="both"/>
      </w:pPr>
      <w:r w:rsidRPr="00587BAF">
        <w:t>Б) 1</w:t>
      </w:r>
    </w:p>
    <w:p w:rsidR="00404D6D" w:rsidRPr="00587BAF" w:rsidRDefault="00404D6D" w:rsidP="0032596D">
      <w:pPr>
        <w:spacing w:line="360" w:lineRule="auto"/>
        <w:ind w:firstLine="709"/>
        <w:jc w:val="both"/>
      </w:pPr>
      <w:r w:rsidRPr="00587BAF">
        <w:t>В) 3+</w:t>
      </w:r>
    </w:p>
    <w:p w:rsidR="00404D6D" w:rsidRDefault="00404D6D" w:rsidP="0032596D">
      <w:pPr>
        <w:spacing w:line="360" w:lineRule="auto"/>
        <w:ind w:firstLine="709"/>
        <w:jc w:val="both"/>
      </w:pPr>
      <w:r w:rsidRPr="00587BAF">
        <w:t>Г) 5</w:t>
      </w:r>
    </w:p>
    <w:p w:rsidR="00404D6D" w:rsidRPr="00587BAF" w:rsidRDefault="00404D6D" w:rsidP="0032596D">
      <w:pPr>
        <w:spacing w:line="360" w:lineRule="auto"/>
        <w:ind w:firstLine="709"/>
        <w:jc w:val="both"/>
      </w:pPr>
    </w:p>
    <w:p w:rsidR="00404D6D" w:rsidRDefault="00404D6D" w:rsidP="0032596D">
      <w:pPr>
        <w:spacing w:line="360" w:lineRule="auto"/>
        <w:ind w:firstLine="709"/>
        <w:jc w:val="both"/>
        <w:rPr>
          <w:rStyle w:val="a3"/>
          <w:color w:val="2B2727"/>
          <w:spacing w:val="8"/>
        </w:rPr>
      </w:pPr>
      <w:r>
        <w:rPr>
          <w:rStyle w:val="a3"/>
          <w:color w:val="2B2727"/>
          <w:spacing w:val="8"/>
        </w:rPr>
        <w:t>8.</w:t>
      </w:r>
      <w:r w:rsidRPr="00587BAF">
        <w:rPr>
          <w:rStyle w:val="a3"/>
          <w:color w:val="2B2727"/>
          <w:spacing w:val="8"/>
        </w:rPr>
        <w:t xml:space="preserve"> Разносторонний процесс человеческих условий для своего существования и развития – это?</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t>А) жизнедеятельность</w:t>
      </w:r>
    </w:p>
    <w:p w:rsidR="00404D6D" w:rsidRPr="00587BAF" w:rsidRDefault="00404D6D" w:rsidP="0032596D">
      <w:pPr>
        <w:spacing w:line="360" w:lineRule="auto"/>
        <w:ind w:firstLine="709"/>
        <w:jc w:val="both"/>
      </w:pPr>
      <w:r w:rsidRPr="00587BAF">
        <w:t>Б) деятельность+</w:t>
      </w:r>
    </w:p>
    <w:p w:rsidR="00404D6D" w:rsidRPr="00587BAF" w:rsidRDefault="00404D6D" w:rsidP="0032596D">
      <w:pPr>
        <w:spacing w:line="360" w:lineRule="auto"/>
        <w:ind w:firstLine="709"/>
        <w:jc w:val="both"/>
      </w:pPr>
      <w:r w:rsidRPr="00587BAF">
        <w:t>В) безопасность</w:t>
      </w:r>
    </w:p>
    <w:p w:rsidR="00404D6D" w:rsidRDefault="00404D6D" w:rsidP="0032596D">
      <w:pPr>
        <w:spacing w:line="360" w:lineRule="auto"/>
        <w:ind w:firstLine="709"/>
        <w:jc w:val="both"/>
      </w:pPr>
      <w:r w:rsidRPr="00587BAF">
        <w:t>Г) опасность</w:t>
      </w:r>
    </w:p>
    <w:p w:rsidR="00404D6D" w:rsidRPr="00587BAF" w:rsidRDefault="00404D6D" w:rsidP="0032596D">
      <w:pPr>
        <w:spacing w:line="360" w:lineRule="auto"/>
        <w:ind w:firstLine="709"/>
        <w:jc w:val="both"/>
      </w:pPr>
    </w:p>
    <w:p w:rsidR="00404D6D" w:rsidRDefault="00404D6D" w:rsidP="0032596D">
      <w:pPr>
        <w:spacing w:line="360" w:lineRule="auto"/>
        <w:ind w:firstLine="709"/>
        <w:jc w:val="both"/>
        <w:rPr>
          <w:rStyle w:val="a3"/>
          <w:color w:val="2B2727"/>
          <w:spacing w:val="8"/>
        </w:rPr>
      </w:pPr>
      <w:r>
        <w:rPr>
          <w:rStyle w:val="a3"/>
          <w:color w:val="2B2727"/>
          <w:spacing w:val="8"/>
        </w:rPr>
        <w:t>9.</w:t>
      </w:r>
      <w:r w:rsidRPr="00587BAF">
        <w:rPr>
          <w:rStyle w:val="a3"/>
          <w:color w:val="2B2727"/>
          <w:spacing w:val="8"/>
        </w:rPr>
        <w:t xml:space="preserve"> Безопасность – это?</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t>А) состояние деятельности, при которой с определённой имоверностью исключается проявление опасности+</w:t>
      </w:r>
    </w:p>
    <w:p w:rsidR="00404D6D" w:rsidRPr="00587BAF" w:rsidRDefault="00404D6D" w:rsidP="0032596D">
      <w:pPr>
        <w:spacing w:line="360" w:lineRule="auto"/>
        <w:ind w:firstLine="709"/>
        <w:jc w:val="both"/>
      </w:pPr>
      <w:r w:rsidRPr="00587BAF">
        <w:t>Б) разносторонний процесс создания человеческим условием для своего существования и развития</w:t>
      </w:r>
    </w:p>
    <w:p w:rsidR="00404D6D" w:rsidRPr="00587BAF" w:rsidRDefault="00404D6D" w:rsidP="0032596D">
      <w:pPr>
        <w:spacing w:line="360" w:lineRule="auto"/>
        <w:ind w:firstLine="709"/>
        <w:jc w:val="both"/>
      </w:pPr>
      <w:r w:rsidRPr="00587BAF">
        <w:lastRenderedPageBreak/>
        <w:t>В) сложный биологический процесс, который происходит в организме человека и позволяет сохранить здоровье и работоспособность</w:t>
      </w:r>
    </w:p>
    <w:p w:rsidR="00404D6D" w:rsidRDefault="00404D6D" w:rsidP="0032596D">
      <w:pPr>
        <w:spacing w:line="360" w:lineRule="auto"/>
        <w:ind w:firstLine="709"/>
        <w:jc w:val="both"/>
      </w:pPr>
      <w:r w:rsidRPr="00587BAF">
        <w:t>Г) центральное понятие БЖД, которое объединяет явления, процессы, объекты, способные в определённых условиях принести убытие здоровью человека</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10. Как называется процесс создания человеком условий для своего существования и развития?</w:t>
      </w:r>
    </w:p>
    <w:p w:rsidR="00404D6D" w:rsidRPr="00587BAF" w:rsidRDefault="00404D6D" w:rsidP="0032596D">
      <w:pPr>
        <w:spacing w:line="360" w:lineRule="auto"/>
        <w:ind w:firstLine="709"/>
        <w:jc w:val="both"/>
      </w:pPr>
      <w:r w:rsidRPr="00587BAF">
        <w:t>А) опасность</w:t>
      </w:r>
    </w:p>
    <w:p w:rsidR="00404D6D" w:rsidRPr="00587BAF" w:rsidRDefault="00404D6D" w:rsidP="0032596D">
      <w:pPr>
        <w:spacing w:line="360" w:lineRule="auto"/>
        <w:ind w:firstLine="709"/>
        <w:jc w:val="both"/>
      </w:pPr>
      <w:r w:rsidRPr="00587BAF">
        <w:t>Б) жизнедеятельность</w:t>
      </w:r>
    </w:p>
    <w:p w:rsidR="00404D6D" w:rsidRPr="00587BAF" w:rsidRDefault="00404D6D" w:rsidP="0032596D">
      <w:pPr>
        <w:spacing w:line="360" w:lineRule="auto"/>
        <w:ind w:firstLine="709"/>
        <w:jc w:val="both"/>
      </w:pPr>
      <w:r w:rsidRPr="00587BAF">
        <w:t>В) безопасность</w:t>
      </w:r>
    </w:p>
    <w:p w:rsidR="00404D6D" w:rsidRDefault="00404D6D" w:rsidP="0032596D">
      <w:pPr>
        <w:spacing w:line="360" w:lineRule="auto"/>
        <w:ind w:firstLine="709"/>
        <w:jc w:val="both"/>
      </w:pPr>
      <w:r w:rsidRPr="00587BAF">
        <w:t>Г) деятельность+</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11. Какие опасности относятся к техногенным?</w:t>
      </w:r>
    </w:p>
    <w:p w:rsidR="00404D6D" w:rsidRPr="00587BAF" w:rsidRDefault="00404D6D" w:rsidP="0032596D">
      <w:pPr>
        <w:spacing w:line="360" w:lineRule="auto"/>
        <w:ind w:firstLine="709"/>
        <w:jc w:val="both"/>
      </w:pPr>
      <w:r w:rsidRPr="00587BAF">
        <w:t>А) наводнение</w:t>
      </w:r>
    </w:p>
    <w:p w:rsidR="00404D6D" w:rsidRPr="00587BAF" w:rsidRDefault="00404D6D" w:rsidP="0032596D">
      <w:pPr>
        <w:spacing w:line="360" w:lineRule="auto"/>
        <w:ind w:firstLine="709"/>
        <w:jc w:val="both"/>
      </w:pPr>
      <w:r w:rsidRPr="00587BAF">
        <w:t>Б) производственные аварии в больших масштабах+</w:t>
      </w:r>
    </w:p>
    <w:p w:rsidR="00404D6D" w:rsidRPr="00587BAF" w:rsidRDefault="00404D6D" w:rsidP="0032596D">
      <w:pPr>
        <w:spacing w:line="360" w:lineRule="auto"/>
        <w:ind w:firstLine="709"/>
        <w:jc w:val="both"/>
      </w:pPr>
      <w:r w:rsidRPr="00587BAF">
        <w:t>В) загрязнение воздуха</w:t>
      </w:r>
    </w:p>
    <w:p w:rsidR="00404D6D" w:rsidRDefault="00404D6D" w:rsidP="0032596D">
      <w:pPr>
        <w:spacing w:line="360" w:lineRule="auto"/>
        <w:ind w:firstLine="709"/>
        <w:jc w:val="both"/>
      </w:pPr>
      <w:r w:rsidRPr="00587BAF">
        <w:t>Г) природные катаклизмы</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12. Какие опасности классифицируются по происхождению?</w:t>
      </w:r>
    </w:p>
    <w:p w:rsidR="00404D6D" w:rsidRPr="00587BAF" w:rsidRDefault="00404D6D" w:rsidP="0032596D">
      <w:pPr>
        <w:spacing w:line="360" w:lineRule="auto"/>
        <w:ind w:firstLine="709"/>
        <w:jc w:val="both"/>
      </w:pPr>
      <w:r w:rsidRPr="00587BAF">
        <w:t>А) антропогенные+</w:t>
      </w:r>
    </w:p>
    <w:p w:rsidR="00404D6D" w:rsidRPr="00587BAF" w:rsidRDefault="00404D6D" w:rsidP="0032596D">
      <w:pPr>
        <w:spacing w:line="360" w:lineRule="auto"/>
        <w:ind w:firstLine="709"/>
        <w:jc w:val="both"/>
      </w:pPr>
      <w:r w:rsidRPr="00587BAF">
        <w:t>Б) импульсивные</w:t>
      </w:r>
    </w:p>
    <w:p w:rsidR="00404D6D" w:rsidRPr="00587BAF" w:rsidRDefault="00404D6D" w:rsidP="0032596D">
      <w:pPr>
        <w:spacing w:line="360" w:lineRule="auto"/>
        <w:ind w:firstLine="709"/>
        <w:jc w:val="both"/>
      </w:pPr>
      <w:r w:rsidRPr="00587BAF">
        <w:t>В) кумулятивные</w:t>
      </w:r>
    </w:p>
    <w:p w:rsidR="00404D6D" w:rsidRDefault="00404D6D" w:rsidP="0032596D">
      <w:pPr>
        <w:spacing w:line="360" w:lineRule="auto"/>
        <w:ind w:firstLine="709"/>
        <w:jc w:val="both"/>
      </w:pPr>
      <w:r w:rsidRPr="00587BAF">
        <w:t>Г) биологические</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13. По времени действия негативные последствия опасности бывают?</w:t>
      </w:r>
    </w:p>
    <w:p w:rsidR="00404D6D" w:rsidRPr="00587BAF" w:rsidRDefault="00404D6D" w:rsidP="0032596D">
      <w:pPr>
        <w:spacing w:line="360" w:lineRule="auto"/>
        <w:ind w:firstLine="709"/>
        <w:jc w:val="both"/>
      </w:pPr>
      <w:r w:rsidRPr="00587BAF">
        <w:t>А) смешанные</w:t>
      </w:r>
    </w:p>
    <w:p w:rsidR="00404D6D" w:rsidRPr="00587BAF" w:rsidRDefault="00404D6D" w:rsidP="0032596D">
      <w:pPr>
        <w:spacing w:line="360" w:lineRule="auto"/>
        <w:ind w:firstLine="709"/>
        <w:jc w:val="both"/>
      </w:pPr>
      <w:r w:rsidRPr="00587BAF">
        <w:t>Б) импульсивные+</w:t>
      </w:r>
    </w:p>
    <w:p w:rsidR="00404D6D" w:rsidRPr="00587BAF" w:rsidRDefault="00404D6D" w:rsidP="0032596D">
      <w:pPr>
        <w:spacing w:line="360" w:lineRule="auto"/>
        <w:ind w:firstLine="709"/>
        <w:jc w:val="both"/>
      </w:pPr>
      <w:r w:rsidRPr="00587BAF">
        <w:t>В) техногенные</w:t>
      </w:r>
    </w:p>
    <w:p w:rsidR="00404D6D" w:rsidRDefault="00404D6D" w:rsidP="0032596D">
      <w:pPr>
        <w:spacing w:line="360" w:lineRule="auto"/>
        <w:ind w:firstLine="709"/>
        <w:jc w:val="both"/>
      </w:pPr>
      <w:r w:rsidRPr="00587BAF">
        <w:t>Г) экологические</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14. К экономическим опасностям относятся?</w:t>
      </w:r>
    </w:p>
    <w:p w:rsidR="00404D6D" w:rsidRPr="00587BAF" w:rsidRDefault="00404D6D" w:rsidP="0032596D">
      <w:pPr>
        <w:spacing w:line="360" w:lineRule="auto"/>
        <w:ind w:firstLine="709"/>
        <w:jc w:val="both"/>
      </w:pPr>
      <w:r w:rsidRPr="00587BAF">
        <w:t>А) природные катаклизмы</w:t>
      </w:r>
    </w:p>
    <w:p w:rsidR="00404D6D" w:rsidRPr="00587BAF" w:rsidRDefault="00404D6D" w:rsidP="0032596D">
      <w:pPr>
        <w:spacing w:line="360" w:lineRule="auto"/>
        <w:ind w:firstLine="709"/>
        <w:jc w:val="both"/>
      </w:pPr>
      <w:r w:rsidRPr="00587BAF">
        <w:t>Б) наводнения</w:t>
      </w:r>
    </w:p>
    <w:p w:rsidR="00404D6D" w:rsidRPr="00587BAF" w:rsidRDefault="00404D6D" w:rsidP="0032596D">
      <w:pPr>
        <w:spacing w:line="360" w:lineRule="auto"/>
        <w:ind w:firstLine="709"/>
        <w:jc w:val="both"/>
      </w:pPr>
      <w:r w:rsidRPr="00587BAF">
        <w:t>В) производственные аварии</w:t>
      </w:r>
    </w:p>
    <w:p w:rsidR="00404D6D" w:rsidRDefault="00404D6D" w:rsidP="0032596D">
      <w:pPr>
        <w:spacing w:line="360" w:lineRule="auto"/>
        <w:ind w:firstLine="709"/>
        <w:jc w:val="both"/>
      </w:pPr>
      <w:r w:rsidRPr="00587BAF">
        <w:t>Г) загрязнение среды обитания+</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15. Опасности, которые классифицируются согласно стандартам:</w:t>
      </w:r>
    </w:p>
    <w:p w:rsidR="00404D6D" w:rsidRPr="00587BAF" w:rsidRDefault="00404D6D" w:rsidP="0032596D">
      <w:pPr>
        <w:spacing w:line="360" w:lineRule="auto"/>
        <w:ind w:firstLine="709"/>
        <w:jc w:val="both"/>
      </w:pPr>
      <w:r w:rsidRPr="00587BAF">
        <w:t>А) биологические+</w:t>
      </w:r>
    </w:p>
    <w:p w:rsidR="00404D6D" w:rsidRPr="00587BAF" w:rsidRDefault="00404D6D" w:rsidP="0032596D">
      <w:pPr>
        <w:spacing w:line="360" w:lineRule="auto"/>
        <w:ind w:firstLine="709"/>
        <w:jc w:val="both"/>
      </w:pPr>
      <w:r w:rsidRPr="00587BAF">
        <w:t>Б) природные</w:t>
      </w:r>
    </w:p>
    <w:p w:rsidR="00404D6D" w:rsidRPr="00587BAF" w:rsidRDefault="00404D6D" w:rsidP="0032596D">
      <w:pPr>
        <w:spacing w:line="360" w:lineRule="auto"/>
        <w:ind w:firstLine="709"/>
        <w:jc w:val="both"/>
      </w:pPr>
      <w:r w:rsidRPr="00587BAF">
        <w:t>В) антропогенные</w:t>
      </w:r>
    </w:p>
    <w:p w:rsidR="00404D6D" w:rsidRDefault="00404D6D" w:rsidP="0032596D">
      <w:pPr>
        <w:spacing w:line="360" w:lineRule="auto"/>
        <w:ind w:firstLine="709"/>
        <w:jc w:val="both"/>
      </w:pPr>
      <w:r w:rsidRPr="00587BAF">
        <w:t>Г) экономические</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16. Состояние, при котором потоки соответствуют оптимальным условиям взаимодействия – это?</w:t>
      </w:r>
    </w:p>
    <w:p w:rsidR="00404D6D" w:rsidRPr="00587BAF" w:rsidRDefault="00404D6D" w:rsidP="0032596D">
      <w:pPr>
        <w:spacing w:line="360" w:lineRule="auto"/>
        <w:ind w:firstLine="709"/>
        <w:jc w:val="both"/>
      </w:pPr>
      <w:r w:rsidRPr="00587BAF">
        <w:t>А) опасное состояние</w:t>
      </w:r>
    </w:p>
    <w:p w:rsidR="00404D6D" w:rsidRPr="00587BAF" w:rsidRDefault="00404D6D" w:rsidP="0032596D">
      <w:pPr>
        <w:spacing w:line="360" w:lineRule="auto"/>
        <w:ind w:firstLine="709"/>
        <w:jc w:val="both"/>
      </w:pPr>
      <w:r w:rsidRPr="00587BAF">
        <w:t>Б) допустимое состояние</w:t>
      </w:r>
    </w:p>
    <w:p w:rsidR="00404D6D" w:rsidRPr="00587BAF" w:rsidRDefault="00404D6D" w:rsidP="0032596D">
      <w:pPr>
        <w:spacing w:line="360" w:lineRule="auto"/>
        <w:ind w:firstLine="709"/>
        <w:jc w:val="both"/>
      </w:pPr>
      <w:r w:rsidRPr="00587BAF">
        <w:t>В) чрезвычайно – опасное состояние</w:t>
      </w:r>
    </w:p>
    <w:p w:rsidR="00404D6D" w:rsidRDefault="00404D6D" w:rsidP="0032596D">
      <w:pPr>
        <w:spacing w:line="360" w:lineRule="auto"/>
        <w:ind w:firstLine="709"/>
        <w:jc w:val="both"/>
      </w:pPr>
      <w:r w:rsidRPr="00587BAF">
        <w:t>Г) комфортное состояние+</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17. Сколько аксиом науки БЖД вы знаете?</w:t>
      </w:r>
    </w:p>
    <w:p w:rsidR="00404D6D" w:rsidRPr="00587BAF" w:rsidRDefault="00404D6D" w:rsidP="0032596D">
      <w:pPr>
        <w:spacing w:line="360" w:lineRule="auto"/>
        <w:ind w:firstLine="709"/>
        <w:jc w:val="both"/>
      </w:pPr>
      <w:r w:rsidRPr="00587BAF">
        <w:t>А) 10</w:t>
      </w:r>
    </w:p>
    <w:p w:rsidR="00404D6D" w:rsidRPr="00587BAF" w:rsidRDefault="00404D6D" w:rsidP="0032596D">
      <w:pPr>
        <w:spacing w:line="360" w:lineRule="auto"/>
        <w:ind w:firstLine="709"/>
        <w:jc w:val="both"/>
      </w:pPr>
      <w:r w:rsidRPr="00587BAF">
        <w:t>Б) 5</w:t>
      </w:r>
    </w:p>
    <w:p w:rsidR="00404D6D" w:rsidRPr="00587BAF" w:rsidRDefault="00404D6D" w:rsidP="0032596D">
      <w:pPr>
        <w:spacing w:line="360" w:lineRule="auto"/>
        <w:ind w:firstLine="709"/>
        <w:jc w:val="both"/>
      </w:pPr>
      <w:r w:rsidRPr="00587BAF">
        <w:t>В) 7+</w:t>
      </w:r>
    </w:p>
    <w:p w:rsidR="00404D6D" w:rsidRDefault="00404D6D" w:rsidP="0032596D">
      <w:pPr>
        <w:spacing w:line="360" w:lineRule="auto"/>
        <w:ind w:firstLine="709"/>
        <w:jc w:val="both"/>
      </w:pPr>
      <w:r w:rsidRPr="00587BAF">
        <w:t>Г) 4</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18. Состояние, при котором потоки за короткий период времени могут нанести травму, привести к летальному исходу?</w:t>
      </w:r>
    </w:p>
    <w:p w:rsidR="00404D6D" w:rsidRPr="00587BAF" w:rsidRDefault="00404D6D" w:rsidP="0032596D">
      <w:pPr>
        <w:spacing w:line="360" w:lineRule="auto"/>
        <w:ind w:firstLine="709"/>
        <w:jc w:val="both"/>
      </w:pPr>
      <w:r w:rsidRPr="00587BAF">
        <w:t>А) опасное состояние</w:t>
      </w:r>
    </w:p>
    <w:p w:rsidR="00404D6D" w:rsidRPr="00587BAF" w:rsidRDefault="00404D6D" w:rsidP="0032596D">
      <w:pPr>
        <w:spacing w:line="360" w:lineRule="auto"/>
        <w:ind w:firstLine="709"/>
        <w:jc w:val="both"/>
      </w:pPr>
      <w:r w:rsidRPr="00587BAF">
        <w:t>Б) чрезвычайно опасное состояние+</w:t>
      </w:r>
    </w:p>
    <w:p w:rsidR="00404D6D" w:rsidRPr="00587BAF" w:rsidRDefault="00404D6D" w:rsidP="0032596D">
      <w:pPr>
        <w:spacing w:line="360" w:lineRule="auto"/>
        <w:ind w:firstLine="709"/>
        <w:jc w:val="both"/>
      </w:pPr>
      <w:r w:rsidRPr="00587BAF">
        <w:t>В) комфортное состояние</w:t>
      </w:r>
    </w:p>
    <w:p w:rsidR="00404D6D" w:rsidRDefault="00404D6D" w:rsidP="0032596D">
      <w:pPr>
        <w:spacing w:line="360" w:lineRule="auto"/>
        <w:ind w:firstLine="709"/>
        <w:jc w:val="both"/>
      </w:pPr>
      <w:r w:rsidRPr="00587BAF">
        <w:t>Г) допустимое состояние</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19. В скольких %-ах причин аварии присутствует риск в действии или бездействии на производстве?</w:t>
      </w:r>
    </w:p>
    <w:p w:rsidR="00404D6D" w:rsidRPr="00587BAF" w:rsidRDefault="00404D6D" w:rsidP="0032596D">
      <w:pPr>
        <w:spacing w:line="360" w:lineRule="auto"/>
        <w:ind w:firstLine="709"/>
        <w:jc w:val="both"/>
      </w:pPr>
      <w:r w:rsidRPr="00587BAF">
        <w:t>А) 70%</w:t>
      </w:r>
    </w:p>
    <w:p w:rsidR="00404D6D" w:rsidRPr="00587BAF" w:rsidRDefault="00404D6D" w:rsidP="0032596D">
      <w:pPr>
        <w:spacing w:line="360" w:lineRule="auto"/>
        <w:ind w:firstLine="709"/>
        <w:jc w:val="both"/>
      </w:pPr>
      <w:r w:rsidRPr="00587BAF">
        <w:t>Б) 50%</w:t>
      </w:r>
    </w:p>
    <w:p w:rsidR="00404D6D" w:rsidRPr="00587BAF" w:rsidRDefault="00404D6D" w:rsidP="0032596D">
      <w:pPr>
        <w:spacing w:line="360" w:lineRule="auto"/>
        <w:ind w:firstLine="709"/>
        <w:jc w:val="both"/>
      </w:pPr>
      <w:r w:rsidRPr="00587BAF">
        <w:t>В) 90%+</w:t>
      </w:r>
    </w:p>
    <w:p w:rsidR="00404D6D" w:rsidRDefault="00404D6D" w:rsidP="0032596D">
      <w:pPr>
        <w:spacing w:line="360" w:lineRule="auto"/>
        <w:ind w:firstLine="709"/>
        <w:jc w:val="both"/>
      </w:pPr>
      <w:r w:rsidRPr="00587BAF">
        <w:t>Г) 100%</w:t>
      </w:r>
    </w:p>
    <w:p w:rsidR="00404D6D" w:rsidRPr="00587BAF" w:rsidRDefault="00404D6D" w:rsidP="0032596D">
      <w:pPr>
        <w:spacing w:line="360" w:lineRule="auto"/>
        <w:ind w:firstLine="709"/>
        <w:jc w:val="both"/>
      </w:pPr>
    </w:p>
    <w:p w:rsidR="00404D6D" w:rsidRPr="00587BAF" w:rsidRDefault="00404D6D" w:rsidP="0032596D">
      <w:pPr>
        <w:spacing w:line="360" w:lineRule="auto"/>
        <w:ind w:firstLine="709"/>
        <w:jc w:val="both"/>
      </w:pPr>
      <w:r w:rsidRPr="00587BAF">
        <w:rPr>
          <w:rStyle w:val="a3"/>
          <w:color w:val="2B2727"/>
          <w:spacing w:val="8"/>
        </w:rPr>
        <w:t>20. Какое желаемое состояние объектов защиты?</w:t>
      </w:r>
    </w:p>
    <w:p w:rsidR="00404D6D" w:rsidRPr="00587BAF" w:rsidRDefault="00404D6D" w:rsidP="0032596D">
      <w:pPr>
        <w:spacing w:line="360" w:lineRule="auto"/>
        <w:ind w:firstLine="709"/>
        <w:jc w:val="both"/>
      </w:pPr>
      <w:r w:rsidRPr="00587BAF">
        <w:lastRenderedPageBreak/>
        <w:t>А) безопасное+</w:t>
      </w:r>
    </w:p>
    <w:p w:rsidR="00404D6D" w:rsidRPr="00587BAF" w:rsidRDefault="00404D6D" w:rsidP="0032596D">
      <w:pPr>
        <w:spacing w:line="360" w:lineRule="auto"/>
        <w:ind w:firstLine="709"/>
        <w:jc w:val="both"/>
      </w:pPr>
      <w:r w:rsidRPr="00587BAF">
        <w:t>Б) допустимое</w:t>
      </w:r>
    </w:p>
    <w:p w:rsidR="00404D6D" w:rsidRPr="00587BAF" w:rsidRDefault="00404D6D" w:rsidP="0032596D">
      <w:pPr>
        <w:spacing w:line="360" w:lineRule="auto"/>
        <w:ind w:firstLine="709"/>
        <w:jc w:val="both"/>
      </w:pPr>
      <w:r w:rsidRPr="00587BAF">
        <w:t>В) комфортное</w:t>
      </w:r>
    </w:p>
    <w:p w:rsidR="00404D6D" w:rsidRDefault="00404D6D" w:rsidP="0032596D">
      <w:pPr>
        <w:spacing w:line="360" w:lineRule="auto"/>
        <w:ind w:firstLine="709"/>
        <w:jc w:val="both"/>
      </w:pPr>
      <w:r w:rsidRPr="00587BAF">
        <w:t>Г) опасное</w:t>
      </w:r>
    </w:p>
    <w:p w:rsidR="00404D6D" w:rsidRPr="00587BAF" w:rsidRDefault="00404D6D" w:rsidP="0032596D">
      <w:pPr>
        <w:spacing w:line="360" w:lineRule="auto"/>
        <w:ind w:firstLine="709"/>
        <w:jc w:val="both"/>
      </w:pPr>
    </w:p>
    <w:tbl>
      <w:tblPr>
        <w:tblW w:w="0" w:type="auto"/>
        <w:tblInd w:w="959" w:type="dxa"/>
        <w:tblLook w:val="04A0" w:firstRow="1" w:lastRow="0" w:firstColumn="1" w:lastColumn="0" w:noHBand="0" w:noVBand="1"/>
      </w:tblPr>
      <w:tblGrid>
        <w:gridCol w:w="2835"/>
        <w:gridCol w:w="6343"/>
      </w:tblGrid>
      <w:tr w:rsidR="00404D6D" w:rsidTr="005134A3">
        <w:tc>
          <w:tcPr>
            <w:tcW w:w="2835" w:type="dxa"/>
            <w:vAlign w:val="center"/>
          </w:tcPr>
          <w:p w:rsidR="00404D6D" w:rsidRPr="00AD5A88" w:rsidRDefault="00404D6D" w:rsidP="0032596D">
            <w:pPr>
              <w:spacing w:line="360" w:lineRule="auto"/>
              <w:ind w:left="-108"/>
              <w:jc w:val="center"/>
              <w:rPr>
                <w:color w:val="000000"/>
              </w:rPr>
            </w:pPr>
            <w:r w:rsidRPr="00AD5A88">
              <w:rPr>
                <w:color w:val="000000"/>
              </w:rPr>
              <w:t>Количество заданий</w:t>
            </w:r>
          </w:p>
          <w:p w:rsidR="00404D6D" w:rsidRPr="00AD5A88" w:rsidRDefault="00404D6D" w:rsidP="0032596D">
            <w:pPr>
              <w:spacing w:line="360" w:lineRule="auto"/>
              <w:ind w:left="-108"/>
              <w:jc w:val="center"/>
              <w:rPr>
                <w:color w:val="000000"/>
              </w:rPr>
            </w:pPr>
            <w:r w:rsidRPr="00AD5A88">
              <w:rPr>
                <w:color w:val="000000"/>
              </w:rPr>
              <w:t> в тест - билете</w:t>
            </w:r>
          </w:p>
        </w:tc>
        <w:tc>
          <w:tcPr>
            <w:tcW w:w="6343" w:type="dxa"/>
            <w:vAlign w:val="center"/>
          </w:tcPr>
          <w:p w:rsidR="00404D6D" w:rsidRPr="00AD5A88" w:rsidRDefault="00404D6D" w:rsidP="0032596D">
            <w:pPr>
              <w:spacing w:line="360" w:lineRule="auto"/>
              <w:jc w:val="center"/>
              <w:rPr>
                <w:color w:val="000000"/>
              </w:rPr>
            </w:pPr>
            <w:r>
              <w:rPr>
                <w:color w:val="000000"/>
              </w:rPr>
              <w:t>2</w:t>
            </w:r>
            <w:r w:rsidRPr="00AD5A88">
              <w:rPr>
                <w:color w:val="000000"/>
              </w:rPr>
              <w:t>0</w:t>
            </w:r>
          </w:p>
        </w:tc>
      </w:tr>
      <w:tr w:rsidR="00404D6D" w:rsidTr="005134A3">
        <w:tc>
          <w:tcPr>
            <w:tcW w:w="2835" w:type="dxa"/>
            <w:vAlign w:val="center"/>
          </w:tcPr>
          <w:p w:rsidR="00404D6D" w:rsidRPr="00AD5A88" w:rsidRDefault="00404D6D" w:rsidP="0032596D">
            <w:pPr>
              <w:spacing w:line="360" w:lineRule="auto"/>
              <w:jc w:val="center"/>
              <w:rPr>
                <w:color w:val="000000"/>
              </w:rPr>
            </w:pPr>
            <w:r w:rsidRPr="00AD5A88">
              <w:rPr>
                <w:color w:val="000000"/>
              </w:rPr>
              <w:t>Форма заданий</w:t>
            </w:r>
          </w:p>
          <w:p w:rsidR="00404D6D" w:rsidRPr="00AD5A88" w:rsidRDefault="00404D6D" w:rsidP="0032596D">
            <w:pPr>
              <w:spacing w:line="360" w:lineRule="auto"/>
              <w:jc w:val="center"/>
              <w:rPr>
                <w:color w:val="000000"/>
              </w:rPr>
            </w:pPr>
            <w:r w:rsidRPr="00AD5A88">
              <w:rPr>
                <w:color w:val="000000"/>
              </w:rPr>
              <w:t>тест</w:t>
            </w:r>
          </w:p>
        </w:tc>
        <w:tc>
          <w:tcPr>
            <w:tcW w:w="6343" w:type="dxa"/>
            <w:vAlign w:val="center"/>
          </w:tcPr>
          <w:p w:rsidR="00404D6D" w:rsidRPr="00AD5A88" w:rsidRDefault="00404D6D" w:rsidP="0032596D">
            <w:pPr>
              <w:spacing w:line="360" w:lineRule="auto"/>
              <w:jc w:val="both"/>
              <w:rPr>
                <w:color w:val="000000"/>
              </w:rPr>
            </w:pPr>
            <w:r w:rsidRPr="00AD5A88">
              <w:rPr>
                <w:color w:val="000000"/>
              </w:rPr>
              <w:t>Тест состоит из заданий с выбором одного ответа</w:t>
            </w:r>
          </w:p>
        </w:tc>
      </w:tr>
      <w:tr w:rsidR="00404D6D" w:rsidTr="005134A3">
        <w:tc>
          <w:tcPr>
            <w:tcW w:w="2835" w:type="dxa"/>
            <w:vAlign w:val="center"/>
          </w:tcPr>
          <w:p w:rsidR="00404D6D" w:rsidRPr="00AD5A88" w:rsidRDefault="00404D6D" w:rsidP="0032596D">
            <w:pPr>
              <w:spacing w:line="360" w:lineRule="auto"/>
              <w:jc w:val="center"/>
              <w:rPr>
                <w:color w:val="000000"/>
              </w:rPr>
            </w:pPr>
            <w:r w:rsidRPr="00AD5A88">
              <w:rPr>
                <w:color w:val="000000"/>
              </w:rPr>
              <w:t>Критерий оценки</w:t>
            </w:r>
          </w:p>
        </w:tc>
        <w:tc>
          <w:tcPr>
            <w:tcW w:w="6343" w:type="dxa"/>
            <w:vAlign w:val="center"/>
          </w:tcPr>
          <w:p w:rsidR="00404D6D" w:rsidRPr="00AD5A88" w:rsidRDefault="00404D6D" w:rsidP="0032596D">
            <w:pPr>
              <w:numPr>
                <w:ilvl w:val="0"/>
                <w:numId w:val="7"/>
              </w:numPr>
              <w:spacing w:line="360" w:lineRule="auto"/>
              <w:ind w:left="392"/>
              <w:jc w:val="both"/>
              <w:rPr>
                <w:color w:val="000000"/>
              </w:rPr>
            </w:pPr>
            <w:r w:rsidRPr="00AD5A88">
              <w:rPr>
                <w:color w:val="000000"/>
              </w:rPr>
              <w:t>Неудовлетворительно (менее 7 выполненных заданий).</w:t>
            </w:r>
          </w:p>
          <w:p w:rsidR="00404D6D" w:rsidRPr="00AD5A88" w:rsidRDefault="00404D6D" w:rsidP="0032596D">
            <w:pPr>
              <w:numPr>
                <w:ilvl w:val="0"/>
                <w:numId w:val="7"/>
              </w:numPr>
              <w:spacing w:line="360" w:lineRule="auto"/>
              <w:ind w:left="392"/>
              <w:jc w:val="both"/>
              <w:rPr>
                <w:color w:val="000000"/>
              </w:rPr>
            </w:pPr>
            <w:r w:rsidRPr="00AD5A88">
              <w:rPr>
                <w:color w:val="000000"/>
              </w:rPr>
              <w:t>Удовлетворительно - (18-7 выполненных заданий).</w:t>
            </w:r>
          </w:p>
          <w:p w:rsidR="00404D6D" w:rsidRPr="00AD5A88" w:rsidRDefault="00404D6D" w:rsidP="0032596D">
            <w:pPr>
              <w:numPr>
                <w:ilvl w:val="0"/>
                <w:numId w:val="7"/>
              </w:numPr>
              <w:spacing w:line="360" w:lineRule="auto"/>
              <w:ind w:left="392"/>
              <w:jc w:val="both"/>
              <w:rPr>
                <w:color w:val="000000"/>
              </w:rPr>
            </w:pPr>
            <w:r w:rsidRPr="00AD5A88">
              <w:rPr>
                <w:color w:val="000000"/>
              </w:rPr>
              <w:t>Хорошо - (27-19 выполненных заданий).</w:t>
            </w:r>
          </w:p>
          <w:p w:rsidR="00404D6D" w:rsidRPr="00AD5A88" w:rsidRDefault="00404D6D" w:rsidP="0032596D">
            <w:pPr>
              <w:numPr>
                <w:ilvl w:val="0"/>
                <w:numId w:val="7"/>
              </w:numPr>
              <w:spacing w:line="360" w:lineRule="auto"/>
              <w:ind w:left="392"/>
              <w:jc w:val="both"/>
              <w:rPr>
                <w:color w:val="000000"/>
              </w:rPr>
            </w:pPr>
            <w:r w:rsidRPr="00AD5A88">
              <w:rPr>
                <w:color w:val="000000"/>
              </w:rPr>
              <w:t>Отлично - (30-28 выполненных заданий).</w:t>
            </w:r>
          </w:p>
        </w:tc>
      </w:tr>
      <w:tr w:rsidR="00404D6D" w:rsidTr="005134A3">
        <w:tc>
          <w:tcPr>
            <w:tcW w:w="2835" w:type="dxa"/>
            <w:vAlign w:val="center"/>
          </w:tcPr>
          <w:p w:rsidR="00404D6D" w:rsidRPr="00AD5A88" w:rsidRDefault="00404D6D" w:rsidP="0032596D">
            <w:pPr>
              <w:spacing w:line="360" w:lineRule="auto"/>
              <w:jc w:val="center"/>
              <w:rPr>
                <w:color w:val="000000"/>
              </w:rPr>
            </w:pPr>
            <w:r w:rsidRPr="00AD5A88">
              <w:rPr>
                <w:color w:val="000000"/>
              </w:rPr>
              <w:t>Алгоритм проверки</w:t>
            </w:r>
          </w:p>
        </w:tc>
        <w:tc>
          <w:tcPr>
            <w:tcW w:w="6343" w:type="dxa"/>
            <w:vAlign w:val="center"/>
          </w:tcPr>
          <w:p w:rsidR="00404D6D" w:rsidRPr="00AD5A88" w:rsidRDefault="00404D6D" w:rsidP="0032596D">
            <w:pPr>
              <w:numPr>
                <w:ilvl w:val="0"/>
                <w:numId w:val="8"/>
              </w:numPr>
              <w:spacing w:line="360" w:lineRule="auto"/>
              <w:ind w:left="32" w:hanging="32"/>
              <w:jc w:val="both"/>
              <w:rPr>
                <w:color w:val="000000"/>
              </w:rPr>
            </w:pPr>
            <w:r w:rsidRPr="00AD5A88">
              <w:rPr>
                <w:color w:val="000000"/>
              </w:rPr>
              <w:t>за правильный ответ – 1 балл,</w:t>
            </w:r>
          </w:p>
          <w:p w:rsidR="00404D6D" w:rsidRPr="00AD5A88" w:rsidRDefault="00404D6D" w:rsidP="0032596D">
            <w:pPr>
              <w:numPr>
                <w:ilvl w:val="0"/>
                <w:numId w:val="8"/>
              </w:numPr>
              <w:spacing w:line="360" w:lineRule="auto"/>
              <w:ind w:left="32" w:hanging="32"/>
              <w:jc w:val="both"/>
              <w:rPr>
                <w:color w:val="000000"/>
              </w:rPr>
            </w:pPr>
            <w:r w:rsidRPr="00AD5A88">
              <w:rPr>
                <w:color w:val="000000"/>
              </w:rPr>
              <w:t>за неправильный или неуказанный ответ – 0 баллов.</w:t>
            </w:r>
          </w:p>
        </w:tc>
      </w:tr>
      <w:tr w:rsidR="00404D6D" w:rsidTr="005134A3">
        <w:tc>
          <w:tcPr>
            <w:tcW w:w="2835" w:type="dxa"/>
            <w:vAlign w:val="center"/>
          </w:tcPr>
          <w:p w:rsidR="00404D6D" w:rsidRPr="00AD5A88" w:rsidRDefault="00404D6D" w:rsidP="0032596D">
            <w:pPr>
              <w:spacing w:line="360" w:lineRule="auto"/>
              <w:jc w:val="center"/>
              <w:rPr>
                <w:color w:val="000000"/>
              </w:rPr>
            </w:pPr>
            <w:r w:rsidRPr="00AD5A88">
              <w:rPr>
                <w:color w:val="000000"/>
              </w:rPr>
              <w:t>Время выполнения</w:t>
            </w:r>
          </w:p>
        </w:tc>
        <w:tc>
          <w:tcPr>
            <w:tcW w:w="6343" w:type="dxa"/>
            <w:vAlign w:val="center"/>
          </w:tcPr>
          <w:p w:rsidR="00404D6D" w:rsidRPr="00AD5A88" w:rsidRDefault="00404D6D" w:rsidP="0032596D">
            <w:pPr>
              <w:spacing w:line="360" w:lineRule="auto"/>
              <w:jc w:val="center"/>
              <w:rPr>
                <w:color w:val="000000"/>
              </w:rPr>
            </w:pPr>
            <w:r w:rsidRPr="00AD5A88">
              <w:rPr>
                <w:color w:val="000000"/>
              </w:rPr>
              <w:t>45 минут</w:t>
            </w:r>
          </w:p>
        </w:tc>
      </w:tr>
    </w:tbl>
    <w:p w:rsidR="00404D6D" w:rsidRDefault="00404D6D" w:rsidP="0032596D">
      <w:pPr>
        <w:tabs>
          <w:tab w:val="left" w:pos="851"/>
        </w:tabs>
        <w:autoSpaceDE w:val="0"/>
        <w:autoSpaceDN w:val="0"/>
        <w:adjustRightInd w:val="0"/>
        <w:spacing w:line="360" w:lineRule="auto"/>
        <w:jc w:val="both"/>
      </w:pPr>
    </w:p>
    <w:p w:rsidR="00404D6D" w:rsidRDefault="00404D6D" w:rsidP="0032596D">
      <w:pPr>
        <w:spacing w:line="360" w:lineRule="auto"/>
        <w:jc w:val="center"/>
        <w:outlineLvl w:val="0"/>
        <w:rPr>
          <w:b/>
          <w:bCs/>
          <w:kern w:val="36"/>
        </w:rPr>
      </w:pPr>
      <w:r w:rsidRPr="00AD5A88">
        <w:rPr>
          <w:b/>
          <w:bCs/>
          <w:kern w:val="36"/>
        </w:rPr>
        <w:t xml:space="preserve">Критерии, используемые при оценивании учебного реферата, </w:t>
      </w:r>
      <w:r>
        <w:rPr>
          <w:b/>
          <w:bCs/>
        </w:rPr>
        <w:t>сообщения,презинтации</w:t>
      </w:r>
    </w:p>
    <w:p w:rsidR="00404D6D" w:rsidRDefault="00404D6D" w:rsidP="0032596D">
      <w:pPr>
        <w:spacing w:line="360" w:lineRule="auto"/>
        <w:jc w:val="center"/>
        <w:outlineLvl w:val="0"/>
        <w:rPr>
          <w:b/>
          <w:bCs/>
          <w:kern w:val="36"/>
        </w:rPr>
      </w:pPr>
    </w:p>
    <w:tbl>
      <w:tblPr>
        <w:tblW w:w="0" w:type="auto"/>
        <w:tblInd w:w="959" w:type="dxa"/>
        <w:tblLook w:val="04A0" w:firstRow="1" w:lastRow="0" w:firstColumn="1" w:lastColumn="0" w:noHBand="0" w:noVBand="1"/>
      </w:tblPr>
      <w:tblGrid>
        <w:gridCol w:w="458"/>
        <w:gridCol w:w="2579"/>
        <w:gridCol w:w="3745"/>
        <w:gridCol w:w="2429"/>
      </w:tblGrid>
      <w:tr w:rsidR="00404D6D" w:rsidTr="005134A3">
        <w:tc>
          <w:tcPr>
            <w:tcW w:w="425" w:type="dxa"/>
            <w:vAlign w:val="center"/>
          </w:tcPr>
          <w:p w:rsidR="00404D6D" w:rsidRPr="00AD5A88" w:rsidRDefault="00404D6D" w:rsidP="0032596D">
            <w:pPr>
              <w:spacing w:line="360" w:lineRule="auto"/>
              <w:jc w:val="both"/>
              <w:rPr>
                <w:b/>
              </w:rPr>
            </w:pPr>
            <w:r w:rsidRPr="00AD5A88">
              <w:rPr>
                <w:b/>
              </w:rPr>
              <w:t>№</w:t>
            </w:r>
          </w:p>
        </w:tc>
        <w:tc>
          <w:tcPr>
            <w:tcW w:w="2579" w:type="dxa"/>
            <w:vAlign w:val="center"/>
          </w:tcPr>
          <w:p w:rsidR="00404D6D" w:rsidRPr="00AD5A88" w:rsidRDefault="00404D6D" w:rsidP="0032596D">
            <w:pPr>
              <w:spacing w:line="360" w:lineRule="auto"/>
              <w:ind w:firstLine="709"/>
              <w:jc w:val="both"/>
              <w:rPr>
                <w:b/>
              </w:rPr>
            </w:pPr>
            <w:r w:rsidRPr="00AD5A88">
              <w:rPr>
                <w:b/>
              </w:rPr>
              <w:t xml:space="preserve">Критерии </w:t>
            </w:r>
          </w:p>
        </w:tc>
        <w:tc>
          <w:tcPr>
            <w:tcW w:w="3745" w:type="dxa"/>
            <w:vAlign w:val="center"/>
          </w:tcPr>
          <w:p w:rsidR="00404D6D" w:rsidRPr="00AD5A88" w:rsidRDefault="00404D6D" w:rsidP="0032596D">
            <w:pPr>
              <w:spacing w:line="360" w:lineRule="auto"/>
              <w:ind w:firstLine="709"/>
              <w:jc w:val="center"/>
              <w:rPr>
                <w:b/>
              </w:rPr>
            </w:pPr>
            <w:r w:rsidRPr="00AD5A88">
              <w:rPr>
                <w:b/>
              </w:rPr>
              <w:t>Показатели</w:t>
            </w:r>
          </w:p>
        </w:tc>
        <w:tc>
          <w:tcPr>
            <w:tcW w:w="2429" w:type="dxa"/>
          </w:tcPr>
          <w:p w:rsidR="00404D6D" w:rsidRPr="00AD5A88" w:rsidRDefault="00404D6D" w:rsidP="0032596D">
            <w:pPr>
              <w:spacing w:line="360" w:lineRule="auto"/>
              <w:ind w:firstLine="279"/>
              <w:jc w:val="center"/>
              <w:rPr>
                <w:b/>
              </w:rPr>
            </w:pPr>
            <w:r w:rsidRPr="00AD5A88">
              <w:rPr>
                <w:b/>
              </w:rPr>
              <w:t>Баллы</w:t>
            </w:r>
          </w:p>
        </w:tc>
      </w:tr>
      <w:tr w:rsidR="00404D6D" w:rsidTr="005134A3">
        <w:tc>
          <w:tcPr>
            <w:tcW w:w="425" w:type="dxa"/>
            <w:vAlign w:val="center"/>
          </w:tcPr>
          <w:p w:rsidR="00404D6D" w:rsidRPr="00AD5A88" w:rsidRDefault="00404D6D" w:rsidP="0032596D">
            <w:pPr>
              <w:spacing w:line="360" w:lineRule="auto"/>
              <w:rPr>
                <w:b/>
              </w:rPr>
            </w:pPr>
            <w:r w:rsidRPr="00AD5A88">
              <w:rPr>
                <w:b/>
              </w:rPr>
              <w:t>1</w:t>
            </w:r>
          </w:p>
        </w:tc>
        <w:tc>
          <w:tcPr>
            <w:tcW w:w="2579" w:type="dxa"/>
            <w:vAlign w:val="center"/>
          </w:tcPr>
          <w:p w:rsidR="00404D6D" w:rsidRPr="00AD5A88" w:rsidRDefault="00404D6D" w:rsidP="0032596D">
            <w:pPr>
              <w:spacing w:line="360" w:lineRule="auto"/>
              <w:rPr>
                <w:b/>
              </w:rPr>
            </w:pPr>
            <w:r w:rsidRPr="00AD5A88">
              <w:rPr>
                <w:b/>
              </w:rPr>
              <w:t xml:space="preserve">Новизна реферированного текста </w:t>
            </w:r>
          </w:p>
          <w:p w:rsidR="00404D6D" w:rsidRPr="00AD5A88" w:rsidRDefault="00404D6D" w:rsidP="0032596D">
            <w:pPr>
              <w:spacing w:line="360" w:lineRule="auto"/>
              <w:rPr>
                <w:b/>
              </w:rPr>
            </w:pPr>
            <w:r w:rsidRPr="00AD5A88">
              <w:rPr>
                <w:b/>
              </w:rPr>
              <w:t>Макс. - 6 баллов</w:t>
            </w:r>
          </w:p>
        </w:tc>
        <w:tc>
          <w:tcPr>
            <w:tcW w:w="3745" w:type="dxa"/>
            <w:vAlign w:val="center"/>
          </w:tcPr>
          <w:p w:rsidR="00404D6D" w:rsidRDefault="00404D6D" w:rsidP="0032596D">
            <w:pPr>
              <w:spacing w:line="360" w:lineRule="auto"/>
            </w:pPr>
            <w:r w:rsidRPr="00AD5A88">
              <w:t>- актуальность проблемы и темы;</w:t>
            </w:r>
          </w:p>
          <w:p w:rsidR="00404D6D" w:rsidRDefault="00404D6D" w:rsidP="0032596D">
            <w:pPr>
              <w:spacing w:line="360" w:lineRule="auto"/>
            </w:pPr>
            <w:r w:rsidRPr="00AD5A88">
              <w:t>- новизна и самостоятельность в постановке проблемы, в формулировании нового аспекта выбранной для анализа проблемы;</w:t>
            </w:r>
          </w:p>
          <w:p w:rsidR="00404D6D" w:rsidRPr="00AD5A88" w:rsidRDefault="00404D6D" w:rsidP="0032596D">
            <w:pPr>
              <w:spacing w:line="360" w:lineRule="auto"/>
            </w:pPr>
            <w:r w:rsidRPr="00AD5A88">
              <w:t>- наличие авторской позиции, самостоятельность суждений.</w:t>
            </w:r>
          </w:p>
        </w:tc>
        <w:tc>
          <w:tcPr>
            <w:tcW w:w="2429" w:type="dxa"/>
          </w:tcPr>
          <w:p w:rsidR="00404D6D" w:rsidRPr="00AD5A88" w:rsidRDefault="00404D6D" w:rsidP="0032596D">
            <w:pPr>
              <w:spacing w:line="360" w:lineRule="auto"/>
              <w:jc w:val="center"/>
              <w:rPr>
                <w:b/>
              </w:rPr>
            </w:pPr>
            <w:r w:rsidRPr="00AD5A88">
              <w:rPr>
                <w:b/>
              </w:rPr>
              <w:t>2</w:t>
            </w:r>
          </w:p>
          <w:p w:rsidR="00404D6D" w:rsidRPr="00AD5A88" w:rsidRDefault="00404D6D" w:rsidP="0032596D">
            <w:pPr>
              <w:spacing w:line="360" w:lineRule="auto"/>
              <w:jc w:val="center"/>
              <w:rPr>
                <w:b/>
              </w:rPr>
            </w:pPr>
            <w:r w:rsidRPr="00AD5A88">
              <w:rPr>
                <w:b/>
              </w:rPr>
              <w:t>2</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2</w:t>
            </w:r>
          </w:p>
        </w:tc>
      </w:tr>
      <w:tr w:rsidR="00404D6D" w:rsidTr="005134A3">
        <w:tc>
          <w:tcPr>
            <w:tcW w:w="425" w:type="dxa"/>
            <w:vAlign w:val="center"/>
          </w:tcPr>
          <w:p w:rsidR="00404D6D" w:rsidRPr="00AD5A88" w:rsidRDefault="00404D6D" w:rsidP="0032596D">
            <w:pPr>
              <w:spacing w:line="360" w:lineRule="auto"/>
              <w:rPr>
                <w:b/>
              </w:rPr>
            </w:pPr>
            <w:r w:rsidRPr="00AD5A88">
              <w:rPr>
                <w:b/>
              </w:rPr>
              <w:t>2</w:t>
            </w:r>
          </w:p>
        </w:tc>
        <w:tc>
          <w:tcPr>
            <w:tcW w:w="2579" w:type="dxa"/>
            <w:vAlign w:val="center"/>
          </w:tcPr>
          <w:p w:rsidR="00404D6D" w:rsidRDefault="00404D6D" w:rsidP="0032596D">
            <w:pPr>
              <w:spacing w:line="360" w:lineRule="auto"/>
              <w:rPr>
                <w:b/>
              </w:rPr>
            </w:pPr>
            <w:r w:rsidRPr="00AD5A88">
              <w:rPr>
                <w:b/>
              </w:rPr>
              <w:t xml:space="preserve"> Степень раскрытия сущности проблемы</w:t>
            </w:r>
          </w:p>
          <w:p w:rsidR="00404D6D" w:rsidRPr="00AD5A88" w:rsidRDefault="00404D6D" w:rsidP="0032596D">
            <w:pPr>
              <w:spacing w:line="360" w:lineRule="auto"/>
              <w:rPr>
                <w:b/>
              </w:rPr>
            </w:pPr>
            <w:r w:rsidRPr="00AD5A88">
              <w:rPr>
                <w:b/>
              </w:rPr>
              <w:t>Макс. - 6 баллов</w:t>
            </w:r>
          </w:p>
        </w:tc>
        <w:tc>
          <w:tcPr>
            <w:tcW w:w="3745" w:type="dxa"/>
            <w:vAlign w:val="center"/>
          </w:tcPr>
          <w:p w:rsidR="00404D6D" w:rsidRDefault="00404D6D" w:rsidP="0032596D">
            <w:pPr>
              <w:spacing w:line="360" w:lineRule="auto"/>
            </w:pPr>
            <w:r w:rsidRPr="00AD5A88">
              <w:t>- соответствие плана теме реферата;</w:t>
            </w:r>
          </w:p>
          <w:p w:rsidR="00404D6D" w:rsidRDefault="00404D6D" w:rsidP="0032596D">
            <w:pPr>
              <w:spacing w:line="360" w:lineRule="auto"/>
            </w:pPr>
            <w:r w:rsidRPr="00AD5A88">
              <w:t>- соответствие содержания теме и плану реферата;</w:t>
            </w:r>
          </w:p>
          <w:p w:rsidR="00404D6D" w:rsidRDefault="00404D6D" w:rsidP="0032596D">
            <w:pPr>
              <w:spacing w:line="360" w:lineRule="auto"/>
            </w:pPr>
            <w:r w:rsidRPr="00AD5A88">
              <w:t>- полнота и глубина раскрытия основных понятий проблемы;</w:t>
            </w:r>
          </w:p>
          <w:p w:rsidR="00404D6D" w:rsidRDefault="00404D6D" w:rsidP="0032596D">
            <w:pPr>
              <w:spacing w:line="360" w:lineRule="auto"/>
            </w:pPr>
            <w:r w:rsidRPr="00AD5A88">
              <w:t xml:space="preserve">- обоснованность способов и </w:t>
            </w:r>
            <w:r w:rsidRPr="00AD5A88">
              <w:lastRenderedPageBreak/>
              <w:t>методов работы с материалом;</w:t>
            </w:r>
          </w:p>
          <w:p w:rsidR="00404D6D" w:rsidRDefault="00404D6D" w:rsidP="0032596D">
            <w:pPr>
              <w:spacing w:line="360" w:lineRule="auto"/>
            </w:pPr>
            <w:r w:rsidRPr="00AD5A88">
              <w:t>- умение работать с литературой, систематизировать и структурировать материал;</w:t>
            </w:r>
          </w:p>
          <w:p w:rsidR="00404D6D" w:rsidRPr="00AD5A88" w:rsidRDefault="00404D6D" w:rsidP="0032596D">
            <w:pPr>
              <w:spacing w:line="360" w:lineRule="auto"/>
            </w:pPr>
            <w:r w:rsidRPr="00AD5A88">
              <w:t>- умение обобщать, сопоставлять различные точки зрения по рассматриваемому вопросу, аргументировать основные положения и выводы.</w:t>
            </w:r>
          </w:p>
        </w:tc>
        <w:tc>
          <w:tcPr>
            <w:tcW w:w="2429" w:type="dxa"/>
          </w:tcPr>
          <w:p w:rsidR="00404D6D" w:rsidRPr="00AD5A88" w:rsidRDefault="00404D6D" w:rsidP="0032596D">
            <w:pPr>
              <w:spacing w:line="360" w:lineRule="auto"/>
              <w:jc w:val="center"/>
              <w:rPr>
                <w:b/>
              </w:rPr>
            </w:pPr>
            <w:r w:rsidRPr="00AD5A88">
              <w:rPr>
                <w:b/>
              </w:rPr>
              <w:lastRenderedPageBreak/>
              <w:t>1</w:t>
            </w: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lastRenderedPageBreak/>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tc>
      </w:tr>
      <w:tr w:rsidR="00404D6D" w:rsidTr="005134A3">
        <w:tc>
          <w:tcPr>
            <w:tcW w:w="425" w:type="dxa"/>
            <w:vAlign w:val="center"/>
          </w:tcPr>
          <w:p w:rsidR="00404D6D" w:rsidRPr="00AD5A88" w:rsidRDefault="00404D6D" w:rsidP="0032596D">
            <w:pPr>
              <w:spacing w:line="360" w:lineRule="auto"/>
              <w:rPr>
                <w:b/>
              </w:rPr>
            </w:pPr>
            <w:r w:rsidRPr="00AD5A88">
              <w:rPr>
                <w:b/>
              </w:rPr>
              <w:lastRenderedPageBreak/>
              <w:t>3</w:t>
            </w:r>
          </w:p>
        </w:tc>
        <w:tc>
          <w:tcPr>
            <w:tcW w:w="2579" w:type="dxa"/>
            <w:vAlign w:val="center"/>
          </w:tcPr>
          <w:p w:rsidR="00404D6D" w:rsidRPr="00AD5A88" w:rsidRDefault="00404D6D" w:rsidP="0032596D">
            <w:pPr>
              <w:spacing w:line="360" w:lineRule="auto"/>
              <w:rPr>
                <w:b/>
              </w:rPr>
            </w:pPr>
            <w:r w:rsidRPr="00AD5A88">
              <w:rPr>
                <w:b/>
              </w:rPr>
              <w:t xml:space="preserve"> Обоснованность выбора источников</w:t>
            </w:r>
            <w:r w:rsidRPr="00AD5A88">
              <w:rPr>
                <w:b/>
              </w:rPr>
              <w:br/>
              <w:t>Макс. - 2 балла</w:t>
            </w:r>
          </w:p>
        </w:tc>
        <w:tc>
          <w:tcPr>
            <w:tcW w:w="3745" w:type="dxa"/>
            <w:vAlign w:val="center"/>
          </w:tcPr>
          <w:p w:rsidR="00404D6D" w:rsidRPr="00AD5A88" w:rsidRDefault="00404D6D" w:rsidP="0032596D">
            <w:pPr>
              <w:spacing w:line="360" w:lineRule="auto"/>
            </w:pPr>
            <w:r w:rsidRPr="00AD5A88">
              <w:t>- круг, полнота использования литературных источников по проблеме;</w:t>
            </w:r>
            <w:r w:rsidRPr="00AD5A88">
              <w:br/>
              <w:t>- привлечение новейших работ по проблеме (журнальные публикации, материалы сборников научных трудов и т.д.).</w:t>
            </w:r>
          </w:p>
        </w:tc>
        <w:tc>
          <w:tcPr>
            <w:tcW w:w="2429" w:type="dxa"/>
          </w:tcPr>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tc>
      </w:tr>
      <w:tr w:rsidR="00404D6D" w:rsidTr="005134A3">
        <w:tc>
          <w:tcPr>
            <w:tcW w:w="425" w:type="dxa"/>
            <w:vAlign w:val="center"/>
          </w:tcPr>
          <w:p w:rsidR="00404D6D" w:rsidRPr="00AD5A88" w:rsidRDefault="00404D6D" w:rsidP="0032596D">
            <w:pPr>
              <w:spacing w:line="360" w:lineRule="auto"/>
              <w:rPr>
                <w:b/>
              </w:rPr>
            </w:pPr>
            <w:r w:rsidRPr="00AD5A88">
              <w:rPr>
                <w:b/>
              </w:rPr>
              <w:t>4</w:t>
            </w:r>
          </w:p>
        </w:tc>
        <w:tc>
          <w:tcPr>
            <w:tcW w:w="2579" w:type="dxa"/>
            <w:vAlign w:val="center"/>
          </w:tcPr>
          <w:p w:rsidR="00404D6D" w:rsidRPr="00AD5A88" w:rsidRDefault="00404D6D" w:rsidP="0032596D">
            <w:pPr>
              <w:spacing w:line="360" w:lineRule="auto"/>
              <w:rPr>
                <w:b/>
              </w:rPr>
            </w:pPr>
            <w:r w:rsidRPr="00AD5A88">
              <w:rPr>
                <w:b/>
              </w:rPr>
              <w:t xml:space="preserve"> Соблюдение требований к оформлению Макс. - 5 баллов</w:t>
            </w:r>
          </w:p>
        </w:tc>
        <w:tc>
          <w:tcPr>
            <w:tcW w:w="3745" w:type="dxa"/>
            <w:vAlign w:val="center"/>
          </w:tcPr>
          <w:p w:rsidR="00404D6D" w:rsidRDefault="00404D6D" w:rsidP="0032596D">
            <w:pPr>
              <w:spacing w:line="360" w:lineRule="auto"/>
            </w:pPr>
            <w:r w:rsidRPr="00AD5A88">
              <w:t>- правильное оформление ссылок на используемую литературу;</w:t>
            </w:r>
          </w:p>
          <w:p w:rsidR="00404D6D" w:rsidRDefault="00404D6D" w:rsidP="0032596D">
            <w:pPr>
              <w:spacing w:line="360" w:lineRule="auto"/>
            </w:pPr>
            <w:r w:rsidRPr="00AD5A88">
              <w:t>- грамотность и культура изложения;</w:t>
            </w:r>
          </w:p>
          <w:p w:rsidR="00404D6D" w:rsidRDefault="00404D6D" w:rsidP="0032596D">
            <w:pPr>
              <w:spacing w:line="360" w:lineRule="auto"/>
            </w:pPr>
            <w:r w:rsidRPr="00AD5A88">
              <w:t>- владение терминологией и понятийным аппаратом проблемы;</w:t>
            </w:r>
          </w:p>
          <w:p w:rsidR="00404D6D" w:rsidRDefault="00404D6D" w:rsidP="0032596D">
            <w:pPr>
              <w:spacing w:line="360" w:lineRule="auto"/>
            </w:pPr>
            <w:r w:rsidRPr="00AD5A88">
              <w:t>- соблюдение требований к объему реферата;</w:t>
            </w:r>
          </w:p>
          <w:p w:rsidR="00404D6D" w:rsidRPr="00AD5A88" w:rsidRDefault="00404D6D" w:rsidP="0032596D">
            <w:pPr>
              <w:spacing w:line="360" w:lineRule="auto"/>
            </w:pPr>
            <w:r w:rsidRPr="00AD5A88">
              <w:t>- культура оформления: выделение абзацев.</w:t>
            </w:r>
          </w:p>
        </w:tc>
        <w:tc>
          <w:tcPr>
            <w:tcW w:w="2429" w:type="dxa"/>
          </w:tcPr>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r w:rsidRPr="00AD5A88">
              <w:rPr>
                <w:b/>
              </w:rPr>
              <w:t>1</w:t>
            </w:r>
          </w:p>
        </w:tc>
      </w:tr>
      <w:tr w:rsidR="00404D6D" w:rsidTr="005134A3">
        <w:tc>
          <w:tcPr>
            <w:tcW w:w="425" w:type="dxa"/>
            <w:vAlign w:val="center"/>
          </w:tcPr>
          <w:p w:rsidR="00404D6D" w:rsidRPr="00AD5A88" w:rsidRDefault="00404D6D" w:rsidP="0032596D">
            <w:pPr>
              <w:spacing w:line="360" w:lineRule="auto"/>
              <w:rPr>
                <w:b/>
              </w:rPr>
            </w:pPr>
            <w:r w:rsidRPr="00AD5A88">
              <w:rPr>
                <w:b/>
              </w:rPr>
              <w:t>5</w:t>
            </w:r>
          </w:p>
        </w:tc>
        <w:tc>
          <w:tcPr>
            <w:tcW w:w="2579" w:type="dxa"/>
            <w:vAlign w:val="center"/>
          </w:tcPr>
          <w:p w:rsidR="00404D6D" w:rsidRPr="00AD5A88" w:rsidRDefault="00404D6D" w:rsidP="0032596D">
            <w:pPr>
              <w:spacing w:line="360" w:lineRule="auto"/>
              <w:rPr>
                <w:b/>
              </w:rPr>
            </w:pPr>
            <w:r w:rsidRPr="00AD5A88">
              <w:rPr>
                <w:b/>
              </w:rPr>
              <w:t xml:space="preserve">Грамотность </w:t>
            </w:r>
          </w:p>
          <w:p w:rsidR="00404D6D" w:rsidRPr="00AD5A88" w:rsidRDefault="00404D6D" w:rsidP="0032596D">
            <w:pPr>
              <w:spacing w:line="360" w:lineRule="auto"/>
              <w:rPr>
                <w:b/>
              </w:rPr>
            </w:pPr>
            <w:r w:rsidRPr="00AD5A88">
              <w:rPr>
                <w:b/>
              </w:rPr>
              <w:t>Макс. - 3 балла</w:t>
            </w:r>
          </w:p>
        </w:tc>
        <w:tc>
          <w:tcPr>
            <w:tcW w:w="3745" w:type="dxa"/>
            <w:vAlign w:val="center"/>
          </w:tcPr>
          <w:p w:rsidR="00404D6D" w:rsidRDefault="00404D6D" w:rsidP="0032596D">
            <w:pPr>
              <w:spacing w:line="360" w:lineRule="auto"/>
            </w:pPr>
            <w:r w:rsidRPr="00AD5A88">
              <w:t>- отсутствие орфографических и синтаксических ошибок, стилистических погрешностей;</w:t>
            </w:r>
          </w:p>
          <w:p w:rsidR="00404D6D" w:rsidRPr="00AD5A88" w:rsidRDefault="00404D6D" w:rsidP="0032596D">
            <w:pPr>
              <w:spacing w:line="360" w:lineRule="auto"/>
            </w:pPr>
            <w:r w:rsidRPr="00AD5A88">
              <w:t>- отсутствие опечаток, сокращений слов,</w:t>
            </w:r>
          </w:p>
          <w:p w:rsidR="00404D6D" w:rsidRDefault="00404D6D" w:rsidP="0032596D">
            <w:pPr>
              <w:spacing w:line="360" w:lineRule="auto"/>
            </w:pPr>
            <w:r w:rsidRPr="00AD5A88">
              <w:t xml:space="preserve"> кроме общепринятых;</w:t>
            </w:r>
          </w:p>
          <w:p w:rsidR="00404D6D" w:rsidRPr="00AD5A88" w:rsidRDefault="00404D6D" w:rsidP="0032596D">
            <w:pPr>
              <w:spacing w:line="360" w:lineRule="auto"/>
            </w:pPr>
            <w:r w:rsidRPr="00AD5A88">
              <w:t>- литературный стиль.</w:t>
            </w:r>
          </w:p>
        </w:tc>
        <w:tc>
          <w:tcPr>
            <w:tcW w:w="2429" w:type="dxa"/>
          </w:tcPr>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p w:rsidR="00404D6D" w:rsidRPr="00AD5A88" w:rsidRDefault="00404D6D" w:rsidP="0032596D">
            <w:pPr>
              <w:spacing w:line="360" w:lineRule="auto"/>
              <w:jc w:val="center"/>
              <w:rPr>
                <w:b/>
              </w:rPr>
            </w:pPr>
          </w:p>
          <w:p w:rsidR="00404D6D" w:rsidRPr="00AD5A88" w:rsidRDefault="00404D6D" w:rsidP="0032596D">
            <w:pPr>
              <w:spacing w:line="360" w:lineRule="auto"/>
              <w:jc w:val="center"/>
              <w:rPr>
                <w:b/>
              </w:rPr>
            </w:pPr>
            <w:r w:rsidRPr="00AD5A88">
              <w:rPr>
                <w:b/>
              </w:rPr>
              <w:t>1</w:t>
            </w:r>
          </w:p>
        </w:tc>
      </w:tr>
    </w:tbl>
    <w:p w:rsidR="00404D6D" w:rsidRPr="00AD5A88" w:rsidRDefault="00404D6D" w:rsidP="0032596D">
      <w:pPr>
        <w:spacing w:line="360" w:lineRule="auto"/>
        <w:jc w:val="center"/>
        <w:outlineLvl w:val="0"/>
        <w:rPr>
          <w:b/>
          <w:bCs/>
          <w:kern w:val="36"/>
        </w:rPr>
      </w:pPr>
    </w:p>
    <w:p w:rsidR="00404D6D" w:rsidRPr="00AD5A88" w:rsidRDefault="00404D6D" w:rsidP="0032596D">
      <w:pPr>
        <w:spacing w:line="360" w:lineRule="auto"/>
        <w:ind w:firstLine="709"/>
        <w:jc w:val="both"/>
        <w:rPr>
          <w:b/>
          <w:bCs/>
        </w:rPr>
      </w:pPr>
    </w:p>
    <w:p w:rsidR="00404D6D" w:rsidRPr="00AD5A88" w:rsidRDefault="00404D6D" w:rsidP="0032596D">
      <w:pPr>
        <w:spacing w:line="360" w:lineRule="auto"/>
        <w:ind w:firstLine="709"/>
        <w:jc w:val="both"/>
        <w:rPr>
          <w:b/>
          <w:bCs/>
        </w:rPr>
      </w:pPr>
      <w:r w:rsidRPr="00AD5A88">
        <w:rPr>
          <w:b/>
          <w:bCs/>
        </w:rPr>
        <w:t>Оценивание реферата</w:t>
      </w:r>
      <w:r>
        <w:rPr>
          <w:b/>
          <w:bCs/>
        </w:rPr>
        <w:t>,сообщения, презентации</w:t>
      </w:r>
    </w:p>
    <w:p w:rsidR="00404D6D" w:rsidRPr="00AD5A88" w:rsidRDefault="00404D6D" w:rsidP="0032596D">
      <w:pPr>
        <w:spacing w:line="360" w:lineRule="auto"/>
        <w:ind w:firstLine="709"/>
        <w:jc w:val="both"/>
      </w:pPr>
    </w:p>
    <w:p w:rsidR="00404D6D" w:rsidRPr="00AD5A88" w:rsidRDefault="00404D6D" w:rsidP="0032596D">
      <w:pPr>
        <w:spacing w:line="360" w:lineRule="auto"/>
        <w:ind w:firstLine="709"/>
        <w:jc w:val="both"/>
      </w:pPr>
      <w:r w:rsidRPr="00AD5A88">
        <w:t xml:space="preserve">Реферат оценивается по 24 балльной шкале, балы переводятся в оценки успеваемости следующим образом: </w:t>
      </w:r>
    </w:p>
    <w:p w:rsidR="00404D6D" w:rsidRPr="00AD5A88" w:rsidRDefault="00404D6D" w:rsidP="0032596D">
      <w:pPr>
        <w:spacing w:line="360" w:lineRule="auto"/>
        <w:ind w:firstLine="709"/>
        <w:jc w:val="both"/>
      </w:pPr>
      <w:r w:rsidRPr="00AD5A88">
        <w:t xml:space="preserve">• 21-24баллов – «отлично»; </w:t>
      </w:r>
    </w:p>
    <w:p w:rsidR="00404D6D" w:rsidRPr="00AD5A88" w:rsidRDefault="00404D6D" w:rsidP="0032596D">
      <w:pPr>
        <w:spacing w:line="360" w:lineRule="auto"/>
        <w:ind w:firstLine="709"/>
        <w:jc w:val="both"/>
      </w:pPr>
      <w:r w:rsidRPr="00AD5A88">
        <w:t xml:space="preserve">• 14-20 баллов – «хорошо»; </w:t>
      </w:r>
    </w:p>
    <w:p w:rsidR="00404D6D" w:rsidRPr="00AD5A88" w:rsidRDefault="00404D6D" w:rsidP="0032596D">
      <w:pPr>
        <w:spacing w:line="360" w:lineRule="auto"/>
        <w:ind w:firstLine="709"/>
        <w:jc w:val="both"/>
      </w:pPr>
      <w:r w:rsidRPr="00AD5A88">
        <w:t>• 8-13 баллов – «удовлетворительно;</w:t>
      </w:r>
    </w:p>
    <w:p w:rsidR="00404D6D" w:rsidRPr="00AD5A88" w:rsidRDefault="00404D6D" w:rsidP="0032596D">
      <w:pPr>
        <w:spacing w:line="360" w:lineRule="auto"/>
        <w:ind w:firstLine="709"/>
        <w:jc w:val="both"/>
      </w:pPr>
      <w:r w:rsidRPr="00AD5A88">
        <w:t>• мене 8 баллов – «неудовлетворительно».</w:t>
      </w:r>
    </w:p>
    <w:p w:rsidR="00404D6D" w:rsidRPr="00AD5A88" w:rsidRDefault="00404D6D" w:rsidP="0032596D">
      <w:pPr>
        <w:spacing w:line="360" w:lineRule="auto"/>
        <w:ind w:firstLine="709"/>
        <w:jc w:val="both"/>
      </w:pPr>
      <w:r w:rsidRPr="00AD5A88">
        <w:t>Баллы учитываются в процессе текущей оценки знаний программного материала.</w:t>
      </w:r>
    </w:p>
    <w:p w:rsidR="00404D6D" w:rsidRPr="00AD5A88" w:rsidRDefault="00404D6D" w:rsidP="0032596D">
      <w:pPr>
        <w:spacing w:line="360" w:lineRule="auto"/>
        <w:ind w:firstLine="709"/>
        <w:jc w:val="both"/>
        <w:rPr>
          <w:b/>
        </w:rPr>
      </w:pPr>
    </w:p>
    <w:p w:rsidR="00404D6D" w:rsidRPr="00AD5A88" w:rsidRDefault="00404D6D" w:rsidP="0032596D">
      <w:pPr>
        <w:spacing w:line="360" w:lineRule="auto"/>
        <w:ind w:firstLine="709"/>
        <w:jc w:val="both"/>
        <w:rPr>
          <w:b/>
        </w:rPr>
      </w:pPr>
      <w:r w:rsidRPr="00AD5A88">
        <w:rPr>
          <w:b/>
        </w:rPr>
        <w:t>Критерии  оценивания тестирования по теоретическим вопросам</w:t>
      </w:r>
    </w:p>
    <w:p w:rsidR="00404D6D" w:rsidRDefault="00404D6D" w:rsidP="0032596D">
      <w:pPr>
        <w:spacing w:line="360" w:lineRule="auto"/>
        <w:ind w:firstLine="709"/>
        <w:jc w:val="both"/>
      </w:pPr>
    </w:p>
    <w:p w:rsidR="00404D6D" w:rsidRPr="00AD5A88" w:rsidRDefault="00404D6D" w:rsidP="0032596D">
      <w:pPr>
        <w:spacing w:line="360" w:lineRule="auto"/>
        <w:ind w:firstLine="709"/>
        <w:jc w:val="both"/>
      </w:pPr>
      <w:r w:rsidRPr="00AD5A88">
        <w:t>90% правильных ответов –отлично (5)</w:t>
      </w:r>
    </w:p>
    <w:p w:rsidR="00404D6D" w:rsidRPr="00AD5A88" w:rsidRDefault="00404D6D" w:rsidP="0032596D">
      <w:pPr>
        <w:spacing w:line="360" w:lineRule="auto"/>
        <w:ind w:firstLine="709"/>
        <w:jc w:val="both"/>
      </w:pPr>
      <w:r w:rsidRPr="00AD5A88">
        <w:t>75% правильных ответов –хорошо (4)</w:t>
      </w:r>
    </w:p>
    <w:p w:rsidR="00404D6D" w:rsidRPr="00AD5A88" w:rsidRDefault="00404D6D" w:rsidP="0032596D">
      <w:pPr>
        <w:spacing w:line="360" w:lineRule="auto"/>
        <w:ind w:firstLine="709"/>
        <w:jc w:val="both"/>
      </w:pPr>
      <w:r w:rsidRPr="00AD5A88">
        <w:t>50%- правильных ответов- удовлетворительно (3)</w:t>
      </w:r>
    </w:p>
    <w:p w:rsidR="00404D6D" w:rsidRPr="00AD5A88" w:rsidRDefault="00404D6D" w:rsidP="0032596D">
      <w:pPr>
        <w:spacing w:line="360" w:lineRule="auto"/>
        <w:ind w:firstLine="709"/>
        <w:jc w:val="both"/>
      </w:pPr>
      <w:r w:rsidRPr="00AD5A88">
        <w:t>Менее 30%- неудовлетворительно (2)</w:t>
      </w:r>
    </w:p>
    <w:p w:rsidR="00404D6D" w:rsidRPr="00AD5A88" w:rsidRDefault="00404D6D" w:rsidP="0032596D">
      <w:pPr>
        <w:spacing w:line="360" w:lineRule="auto"/>
        <w:ind w:firstLine="709"/>
        <w:jc w:val="both"/>
      </w:pPr>
    </w:p>
    <w:p w:rsidR="00404D6D" w:rsidRPr="00AD5A88" w:rsidRDefault="00404D6D" w:rsidP="0032596D">
      <w:pPr>
        <w:tabs>
          <w:tab w:val="left" w:pos="851"/>
        </w:tabs>
        <w:autoSpaceDE w:val="0"/>
        <w:autoSpaceDN w:val="0"/>
        <w:adjustRightInd w:val="0"/>
        <w:spacing w:line="360" w:lineRule="auto"/>
        <w:ind w:firstLine="709"/>
        <w:jc w:val="both"/>
        <w:rPr>
          <w:b/>
        </w:rPr>
      </w:pPr>
      <w:r w:rsidRPr="00AD5A88">
        <w:rPr>
          <w:b/>
        </w:rPr>
        <w:t>Критерии  оценивания  решения задач</w:t>
      </w:r>
    </w:p>
    <w:p w:rsidR="00404D6D" w:rsidRPr="00AD5A88" w:rsidRDefault="00404D6D" w:rsidP="0032596D">
      <w:pPr>
        <w:spacing w:line="360" w:lineRule="auto"/>
        <w:ind w:firstLine="709"/>
        <w:jc w:val="both"/>
      </w:pPr>
      <w:r w:rsidRPr="00AD5A88">
        <w:t>1. При правильном решении задач, наличии пояснений выводов - отлично (5)</w:t>
      </w:r>
    </w:p>
    <w:p w:rsidR="00404D6D" w:rsidRPr="00AD5A88" w:rsidRDefault="00404D6D" w:rsidP="0032596D">
      <w:pPr>
        <w:spacing w:line="360" w:lineRule="auto"/>
        <w:ind w:firstLine="709"/>
        <w:jc w:val="both"/>
      </w:pPr>
    </w:p>
    <w:p w:rsidR="00404D6D" w:rsidRPr="00AD5A88" w:rsidRDefault="00404D6D" w:rsidP="00A50650">
      <w:pPr>
        <w:pStyle w:val="af2"/>
        <w:numPr>
          <w:ilvl w:val="0"/>
          <w:numId w:val="335"/>
        </w:numPr>
        <w:spacing w:line="360" w:lineRule="auto"/>
        <w:ind w:left="0" w:firstLine="709"/>
        <w:jc w:val="both"/>
      </w:pPr>
      <w:r w:rsidRPr="00AD5A88">
        <w:t>При наличии в решении задач незначительных ошибок, неточностей, при наличии пояснений и выводов- хорошо (4)</w:t>
      </w:r>
    </w:p>
    <w:p w:rsidR="00404D6D" w:rsidRPr="00AD5A88" w:rsidRDefault="00404D6D" w:rsidP="00A50650">
      <w:pPr>
        <w:pStyle w:val="af2"/>
        <w:numPr>
          <w:ilvl w:val="0"/>
          <w:numId w:val="335"/>
        </w:numPr>
        <w:spacing w:line="360" w:lineRule="auto"/>
        <w:ind w:left="0" w:firstLine="709"/>
        <w:jc w:val="both"/>
      </w:pPr>
      <w:r w:rsidRPr="00AD5A88">
        <w:t>При наличии в решении задач незначительных ошибок, неточностей, а также при отсутствии пояснений и выводов- удовлетворительно (3)</w:t>
      </w:r>
    </w:p>
    <w:p w:rsidR="00404D6D" w:rsidRPr="00AD5A88" w:rsidRDefault="00404D6D" w:rsidP="00A50650">
      <w:pPr>
        <w:pStyle w:val="af2"/>
        <w:numPr>
          <w:ilvl w:val="0"/>
          <w:numId w:val="335"/>
        </w:numPr>
        <w:spacing w:line="360" w:lineRule="auto"/>
        <w:ind w:left="0" w:firstLine="709"/>
        <w:jc w:val="both"/>
      </w:pPr>
      <w:r w:rsidRPr="00AD5A88">
        <w:t>При нерешенной задаче, наличии существенных ошибок в решении задачи выставляется неудовлетворительно (2)</w:t>
      </w:r>
    </w:p>
    <w:p w:rsidR="00404D6D" w:rsidRPr="00AD5A88" w:rsidRDefault="00404D6D" w:rsidP="0032596D">
      <w:pPr>
        <w:tabs>
          <w:tab w:val="left" w:pos="851"/>
        </w:tabs>
        <w:autoSpaceDE w:val="0"/>
        <w:autoSpaceDN w:val="0"/>
        <w:adjustRightInd w:val="0"/>
        <w:spacing w:line="360" w:lineRule="auto"/>
        <w:ind w:firstLine="709"/>
        <w:jc w:val="both"/>
        <w:rPr>
          <w:b/>
        </w:rPr>
      </w:pPr>
      <w:r w:rsidRPr="00AD5A88">
        <w:rPr>
          <w:b/>
        </w:rPr>
        <w:t xml:space="preserve">Критерии  оценивания практических работ </w:t>
      </w:r>
    </w:p>
    <w:p w:rsidR="00404D6D" w:rsidRPr="00AD5A88" w:rsidRDefault="00404D6D" w:rsidP="0032596D">
      <w:pPr>
        <w:tabs>
          <w:tab w:val="left" w:pos="851"/>
        </w:tabs>
        <w:autoSpaceDE w:val="0"/>
        <w:autoSpaceDN w:val="0"/>
        <w:adjustRightInd w:val="0"/>
        <w:spacing w:line="360" w:lineRule="auto"/>
        <w:ind w:firstLine="709"/>
        <w:jc w:val="both"/>
      </w:pPr>
      <w:r w:rsidRPr="00AD5A88">
        <w:t>1. Ответы по содержанию даны правильно, нет погрешностей в оформлении-  отлично (5)</w:t>
      </w:r>
    </w:p>
    <w:p w:rsidR="00404D6D" w:rsidRPr="00AD5A88" w:rsidRDefault="00404D6D" w:rsidP="0032596D">
      <w:pPr>
        <w:tabs>
          <w:tab w:val="left" w:pos="851"/>
        </w:tabs>
        <w:autoSpaceDE w:val="0"/>
        <w:autoSpaceDN w:val="0"/>
        <w:adjustRightInd w:val="0"/>
        <w:spacing w:line="360" w:lineRule="auto"/>
        <w:ind w:firstLine="709"/>
        <w:jc w:val="both"/>
      </w:pPr>
      <w:r>
        <w:t xml:space="preserve">2. </w:t>
      </w:r>
      <w:r w:rsidRPr="00AD5A88">
        <w:t>Имеются погрешности в оформлении, несущественные недочеты по содержанию -хорошо (4)</w:t>
      </w:r>
    </w:p>
    <w:p w:rsidR="00404D6D" w:rsidRPr="00AD5A88" w:rsidRDefault="00404D6D" w:rsidP="0032596D">
      <w:pPr>
        <w:tabs>
          <w:tab w:val="left" w:pos="851"/>
        </w:tabs>
        <w:autoSpaceDE w:val="0"/>
        <w:autoSpaceDN w:val="0"/>
        <w:adjustRightInd w:val="0"/>
        <w:spacing w:line="360" w:lineRule="auto"/>
        <w:ind w:firstLine="709"/>
        <w:jc w:val="both"/>
      </w:pPr>
      <w:r>
        <w:t xml:space="preserve">3. </w:t>
      </w:r>
      <w:r w:rsidRPr="00AD5A88">
        <w:t>Имеются погрешности в раскрытии сути вопроса, неточности в измерениях, небрежность в оформлении - удовлетворительно (3)</w:t>
      </w:r>
    </w:p>
    <w:p w:rsidR="00404D6D" w:rsidRPr="00AD5A88" w:rsidRDefault="00404D6D" w:rsidP="0032596D">
      <w:pPr>
        <w:tabs>
          <w:tab w:val="left" w:pos="851"/>
        </w:tabs>
        <w:autoSpaceDE w:val="0"/>
        <w:autoSpaceDN w:val="0"/>
        <w:adjustRightInd w:val="0"/>
        <w:spacing w:line="360" w:lineRule="auto"/>
        <w:ind w:firstLine="709"/>
        <w:jc w:val="both"/>
      </w:pPr>
      <w:r w:rsidRPr="00AD5A88">
        <w:t>4. Присутствуют серьезные ошибки по содержанию, отсутствуют навыки оформления - неудовлетворительно (2)</w:t>
      </w:r>
    </w:p>
    <w:p w:rsidR="00404D6D" w:rsidRPr="00AD5A88" w:rsidRDefault="00404D6D" w:rsidP="0032596D">
      <w:pPr>
        <w:tabs>
          <w:tab w:val="left" w:pos="851"/>
        </w:tabs>
        <w:autoSpaceDE w:val="0"/>
        <w:autoSpaceDN w:val="0"/>
        <w:adjustRightInd w:val="0"/>
        <w:spacing w:line="360" w:lineRule="auto"/>
        <w:ind w:firstLine="709"/>
        <w:jc w:val="both"/>
      </w:pPr>
    </w:p>
    <w:p w:rsidR="00404D6D" w:rsidRPr="00AD5A88" w:rsidRDefault="00404D6D" w:rsidP="0032596D">
      <w:pPr>
        <w:tabs>
          <w:tab w:val="left" w:pos="851"/>
        </w:tabs>
        <w:autoSpaceDE w:val="0"/>
        <w:autoSpaceDN w:val="0"/>
        <w:adjustRightInd w:val="0"/>
        <w:spacing w:line="360" w:lineRule="auto"/>
        <w:ind w:firstLine="709"/>
        <w:contextualSpacing/>
        <w:jc w:val="both"/>
        <w:rPr>
          <w:b/>
        </w:rPr>
      </w:pPr>
      <w:r w:rsidRPr="00AD5A88">
        <w:rPr>
          <w:b/>
        </w:rPr>
        <w:t>Критерии  оценивания устного опроса:</w:t>
      </w:r>
    </w:p>
    <w:p w:rsidR="00404D6D" w:rsidRPr="00AD5A88" w:rsidRDefault="00404D6D" w:rsidP="0032596D">
      <w:pPr>
        <w:spacing w:line="360" w:lineRule="auto"/>
        <w:ind w:firstLine="709"/>
        <w:jc w:val="both"/>
      </w:pPr>
      <w:r w:rsidRPr="00AD5A88">
        <w:t>1.За полный ответ с 1 неточностью «отлично» 5</w:t>
      </w:r>
    </w:p>
    <w:p w:rsidR="00404D6D" w:rsidRPr="00AD5A88" w:rsidRDefault="00404D6D" w:rsidP="0032596D">
      <w:pPr>
        <w:spacing w:line="360" w:lineRule="auto"/>
        <w:ind w:firstLine="709"/>
        <w:jc w:val="both"/>
      </w:pPr>
      <w:r w:rsidRPr="00AD5A88">
        <w:t>2.За ответ с 2-3 неточности «хорошо» 4</w:t>
      </w:r>
    </w:p>
    <w:p w:rsidR="00404D6D" w:rsidRPr="00AD5A88" w:rsidRDefault="00404D6D" w:rsidP="0032596D">
      <w:pPr>
        <w:spacing w:line="360" w:lineRule="auto"/>
        <w:ind w:firstLine="709"/>
        <w:jc w:val="both"/>
      </w:pPr>
      <w:r w:rsidRPr="00AD5A88">
        <w:t>3. За ответ с более 4 неточности-«удовлетворительно» 3</w:t>
      </w:r>
    </w:p>
    <w:p w:rsidR="00404D6D" w:rsidRPr="00AD5A88" w:rsidRDefault="00404D6D" w:rsidP="0032596D">
      <w:pPr>
        <w:spacing w:line="360" w:lineRule="auto"/>
        <w:ind w:firstLine="709"/>
        <w:jc w:val="both"/>
      </w:pPr>
      <w:r w:rsidRPr="00AD5A88">
        <w:t>4. За ответ с более 5 неточности – «неудовлетворительно» 2</w:t>
      </w:r>
    </w:p>
    <w:p w:rsidR="00404D6D" w:rsidRDefault="00404D6D" w:rsidP="0032596D">
      <w:pPr>
        <w:tabs>
          <w:tab w:val="left" w:pos="851"/>
        </w:tabs>
        <w:autoSpaceDE w:val="0"/>
        <w:autoSpaceDN w:val="0"/>
        <w:adjustRightInd w:val="0"/>
        <w:spacing w:line="360" w:lineRule="auto"/>
        <w:ind w:firstLine="851"/>
        <w:jc w:val="both"/>
      </w:pPr>
    </w:p>
    <w:p w:rsidR="00404D6D" w:rsidRDefault="00404D6D" w:rsidP="0032596D">
      <w:pPr>
        <w:tabs>
          <w:tab w:val="left" w:pos="851"/>
        </w:tabs>
        <w:autoSpaceDE w:val="0"/>
        <w:autoSpaceDN w:val="0"/>
        <w:adjustRightInd w:val="0"/>
        <w:spacing w:line="360" w:lineRule="auto"/>
        <w:ind w:right="425" w:firstLine="851"/>
      </w:pPr>
    </w:p>
    <w:p w:rsidR="00404D6D" w:rsidRPr="002167B7" w:rsidRDefault="00404D6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5E672D" w:rsidRPr="002167B7" w:rsidRDefault="005E672D" w:rsidP="0032596D">
      <w:pPr>
        <w:tabs>
          <w:tab w:val="left" w:pos="851"/>
        </w:tabs>
        <w:autoSpaceDE w:val="0"/>
        <w:autoSpaceDN w:val="0"/>
        <w:adjustRightInd w:val="0"/>
        <w:spacing w:line="360" w:lineRule="auto"/>
        <w:ind w:right="425" w:firstLine="851"/>
      </w:pPr>
    </w:p>
    <w:p w:rsidR="009A61EC" w:rsidRDefault="009A61EC">
      <w:pPr>
        <w:spacing w:after="160" w:line="259" w:lineRule="auto"/>
        <w:rPr>
          <w:b/>
        </w:rPr>
      </w:pPr>
      <w:r>
        <w:rPr>
          <w:b/>
        </w:rPr>
        <w:br w:type="page"/>
      </w:r>
    </w:p>
    <w:p w:rsidR="005E672D" w:rsidRPr="0029085D" w:rsidRDefault="005E672D" w:rsidP="0032596D">
      <w:pPr>
        <w:spacing w:line="360" w:lineRule="auto"/>
        <w:jc w:val="center"/>
        <w:rPr>
          <w:b/>
        </w:rPr>
      </w:pPr>
      <w:r w:rsidRPr="0029085D">
        <w:rPr>
          <w:b/>
        </w:rPr>
        <w:lastRenderedPageBreak/>
        <w:t>Министерство образования и науки Республики Бурятия</w:t>
      </w:r>
    </w:p>
    <w:p w:rsidR="005E672D" w:rsidRPr="0029085D" w:rsidRDefault="005E672D" w:rsidP="0032596D">
      <w:pPr>
        <w:spacing w:line="360" w:lineRule="auto"/>
        <w:jc w:val="center"/>
        <w:rPr>
          <w:b/>
        </w:rPr>
      </w:pPr>
      <w:r w:rsidRPr="0029085D">
        <w:rPr>
          <w:b/>
        </w:rPr>
        <w:t xml:space="preserve">Государственное бюджетное профессиональное образовательное учреждение </w:t>
      </w:r>
    </w:p>
    <w:p w:rsidR="005E672D" w:rsidRPr="0029085D" w:rsidRDefault="005E672D" w:rsidP="0032596D">
      <w:pPr>
        <w:spacing w:line="360" w:lineRule="auto"/>
        <w:jc w:val="center"/>
        <w:rPr>
          <w:b/>
        </w:rPr>
      </w:pPr>
      <w:r w:rsidRPr="0029085D">
        <w:rPr>
          <w:b/>
        </w:rPr>
        <w:t>«Бурятский республиканский индустриальный техникум»</w:t>
      </w: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spacing w:line="360" w:lineRule="auto"/>
        <w:jc w:val="center"/>
        <w:rPr>
          <w:b/>
          <w:bCs/>
        </w:rPr>
      </w:pPr>
      <w:r w:rsidRPr="0029085D">
        <w:rPr>
          <w:b/>
          <w:bCs/>
        </w:rPr>
        <w:t>КОМПЛЕКТ КОНТРОЛЬНО-ОЦЕНОЧНЫХ СРЕДСТВ</w:t>
      </w:r>
    </w:p>
    <w:p w:rsidR="005E672D" w:rsidRPr="0029085D" w:rsidRDefault="005E672D" w:rsidP="0032596D">
      <w:pPr>
        <w:widowControl w:val="0"/>
        <w:spacing w:line="360" w:lineRule="auto"/>
        <w:jc w:val="center"/>
        <w:rPr>
          <w:b/>
          <w:bCs/>
        </w:rPr>
      </w:pPr>
      <w:r w:rsidRPr="0029085D">
        <w:rPr>
          <w:b/>
          <w:bCs/>
        </w:rPr>
        <w:t xml:space="preserve">ПРОФЕССИОНАЛЬНОГО МОДУЛЯ </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ПМ 01ДОКУМЕНТИРОВАНИЕ ХОЗЯЙСТВЕННЫХ ОПЕРАЦИЙ И</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ВЕДЕНИЕ БУХГАЛТЕРСКОГО УЧЕТА ИМУЩЕСТВА</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ОРГАНИЗАЦИИ</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spacing w:line="360" w:lineRule="auto"/>
        <w:contextualSpacing/>
        <w:jc w:val="center"/>
        <w:rPr>
          <w:b/>
        </w:rPr>
      </w:pPr>
      <w:r w:rsidRPr="0029085D">
        <w:rPr>
          <w:b/>
        </w:rPr>
        <w:t xml:space="preserve">программы подготовки специалистов среднего звена </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29085D">
        <w:rPr>
          <w:b/>
        </w:rPr>
        <w:t>38.02.01экономика и бухгалтерский учет (по отраслям)</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1675EC" w:rsidRDefault="005E672D" w:rsidP="0032596D">
      <w:pPr>
        <w:tabs>
          <w:tab w:val="left" w:pos="851"/>
        </w:tabs>
        <w:autoSpaceDE w:val="0"/>
        <w:autoSpaceDN w:val="0"/>
        <w:adjustRightInd w:val="0"/>
        <w:spacing w:line="360" w:lineRule="auto"/>
        <w:rPr>
          <w:b/>
        </w:rPr>
      </w:pPr>
      <w:r w:rsidRPr="002167B7">
        <w:lastRenderedPageBreak/>
        <w:t>1</w:t>
      </w:r>
      <w:r>
        <w:t>.</w:t>
      </w:r>
      <w:r w:rsidRPr="001675EC">
        <w:rPr>
          <w:b/>
        </w:rPr>
        <w:t xml:space="preserve">Общие положения </w:t>
      </w:r>
    </w:p>
    <w:p w:rsidR="005E672D" w:rsidRPr="0029085D" w:rsidRDefault="005E672D" w:rsidP="0032596D">
      <w:pPr>
        <w:autoSpaceDE w:val="0"/>
        <w:autoSpaceDN w:val="0"/>
        <w:adjustRightInd w:val="0"/>
        <w:spacing w:line="360" w:lineRule="auto"/>
        <w:ind w:firstLine="851"/>
        <w:jc w:val="both"/>
      </w:pPr>
      <w:r w:rsidRPr="0029085D">
        <w:rPr>
          <w:rFonts w:eastAsiaTheme="minorHAnsi"/>
          <w:color w:val="000000"/>
          <w:lang w:eastAsia="en-US"/>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29085D">
        <w:t>ПМ 01 «Документирование хозяйственных операций и ведение бухгалтерского учета имущества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Формой итоговой аттестации по профессиональному модулю является экзамен (квалификационный). Итогом этого экзамена является однозначное решение: «вид профессиональной деятельности освоен / не освоен».</w:t>
      </w:r>
    </w:p>
    <w:p w:rsidR="005E672D" w:rsidRPr="0029085D" w:rsidRDefault="005E672D" w:rsidP="0032596D">
      <w:pPr>
        <w:pStyle w:val="af2"/>
        <w:numPr>
          <w:ilvl w:val="1"/>
          <w:numId w:val="598"/>
        </w:numPr>
        <w:tabs>
          <w:tab w:val="left" w:pos="851"/>
        </w:tabs>
        <w:autoSpaceDE w:val="0"/>
        <w:autoSpaceDN w:val="0"/>
        <w:adjustRightInd w:val="0"/>
        <w:spacing w:line="360" w:lineRule="auto"/>
        <w:ind w:left="0" w:firstLine="851"/>
        <w:rPr>
          <w:b/>
        </w:rPr>
      </w:pPr>
      <w:r w:rsidRPr="0029085D">
        <w:rPr>
          <w:b/>
        </w:rPr>
        <w:t xml:space="preserve">Результаты освоения модуля, подлежащие проверке на экзамен (квалификационном)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В результате аттестации по профессиональному модулю осуществляется комплексная проверка следующих профессиональных и общих компетенций:</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1</w:t>
      </w:r>
    </w:p>
    <w:tbl>
      <w:tblPr>
        <w:tblStyle w:val="af1"/>
        <w:tblW w:w="0" w:type="auto"/>
        <w:tblLayout w:type="fixed"/>
        <w:tblLook w:val="04A0" w:firstRow="1" w:lastRow="0" w:firstColumn="1" w:lastColumn="0" w:noHBand="0" w:noVBand="1"/>
      </w:tblPr>
      <w:tblGrid>
        <w:gridCol w:w="4644"/>
        <w:gridCol w:w="4927"/>
      </w:tblGrid>
      <w:tr w:rsidR="005E672D" w:rsidRPr="0029085D" w:rsidTr="00BF647B">
        <w:tc>
          <w:tcPr>
            <w:tcW w:w="4644" w:type="dxa"/>
          </w:tcPr>
          <w:p w:rsidR="005E672D" w:rsidRPr="0029085D" w:rsidRDefault="005E672D" w:rsidP="0032596D">
            <w:pPr>
              <w:tabs>
                <w:tab w:val="left" w:pos="851"/>
              </w:tabs>
              <w:autoSpaceDE w:val="0"/>
              <w:autoSpaceDN w:val="0"/>
              <w:adjustRightInd w:val="0"/>
              <w:spacing w:line="360" w:lineRule="auto"/>
              <w:jc w:val="center"/>
              <w:rPr>
                <w:b/>
              </w:rPr>
            </w:pPr>
            <w:r w:rsidRPr="0029085D">
              <w:rPr>
                <w:b/>
              </w:rPr>
              <w:t>Профессиональные компетенции</w:t>
            </w:r>
          </w:p>
        </w:tc>
        <w:tc>
          <w:tcPr>
            <w:tcW w:w="4927" w:type="dxa"/>
          </w:tcPr>
          <w:p w:rsidR="005E672D" w:rsidRPr="0029085D" w:rsidRDefault="005E672D" w:rsidP="0032596D">
            <w:pPr>
              <w:tabs>
                <w:tab w:val="left" w:pos="851"/>
              </w:tabs>
              <w:autoSpaceDE w:val="0"/>
              <w:autoSpaceDN w:val="0"/>
              <w:adjustRightInd w:val="0"/>
              <w:spacing w:line="360" w:lineRule="auto"/>
              <w:jc w:val="center"/>
              <w:rPr>
                <w:b/>
              </w:rPr>
            </w:pPr>
            <w:r w:rsidRPr="0029085D">
              <w:rPr>
                <w:b/>
              </w:rPr>
              <w:t>Показатели оценки результата</w:t>
            </w:r>
          </w:p>
        </w:tc>
      </w:tr>
      <w:tr w:rsidR="005E672D" w:rsidRPr="0029085D" w:rsidTr="00BF647B">
        <w:trPr>
          <w:trHeight w:val="637"/>
        </w:trPr>
        <w:tc>
          <w:tcPr>
            <w:tcW w:w="4644" w:type="dxa"/>
          </w:tcPr>
          <w:p w:rsidR="005E672D" w:rsidRPr="0029085D" w:rsidRDefault="005E672D" w:rsidP="0032596D">
            <w:pPr>
              <w:spacing w:line="360" w:lineRule="auto"/>
            </w:pPr>
            <w:r w:rsidRPr="0029085D">
              <w:t>ПК 1.1. Обрабатывать первичные бухгалтерские документы.</w:t>
            </w:r>
          </w:p>
          <w:p w:rsidR="005E672D" w:rsidRPr="0029085D" w:rsidRDefault="005E672D" w:rsidP="0032596D">
            <w:pPr>
              <w:spacing w:line="360" w:lineRule="auto"/>
            </w:pPr>
            <w:r w:rsidRPr="0029085D">
              <w:t>.</w:t>
            </w:r>
          </w:p>
          <w:p w:rsidR="005E672D" w:rsidRPr="0029085D" w:rsidRDefault="005E672D" w:rsidP="0032596D">
            <w:pPr>
              <w:spacing w:line="360" w:lineRule="auto"/>
            </w:pPr>
          </w:p>
        </w:tc>
        <w:tc>
          <w:tcPr>
            <w:tcW w:w="4927" w:type="dxa"/>
          </w:tcPr>
          <w:p w:rsidR="005E672D" w:rsidRPr="0029085D" w:rsidRDefault="005E672D" w:rsidP="0032596D">
            <w:pPr>
              <w:spacing w:line="360" w:lineRule="auto"/>
              <w:jc w:val="both"/>
              <w:rPr>
                <w:bCs/>
              </w:rPr>
            </w:pPr>
            <w:r w:rsidRPr="0029085D">
              <w:rPr>
                <w:bCs/>
              </w:rPr>
              <w:t>- принимать произвольные первичные</w:t>
            </w:r>
          </w:p>
          <w:p w:rsidR="005E672D" w:rsidRPr="0029085D" w:rsidRDefault="005E672D" w:rsidP="0032596D">
            <w:pPr>
              <w:spacing w:line="360" w:lineRule="auto"/>
              <w:jc w:val="both"/>
              <w:rPr>
                <w:bCs/>
              </w:rPr>
            </w:pPr>
            <w:r w:rsidRPr="0029085D">
              <w:rPr>
                <w:bCs/>
              </w:rPr>
              <w:t>бухгалтерские документы;</w:t>
            </w:r>
          </w:p>
          <w:p w:rsidR="005E672D" w:rsidRPr="0029085D" w:rsidRDefault="005E672D" w:rsidP="0032596D">
            <w:pPr>
              <w:spacing w:line="360" w:lineRule="auto"/>
              <w:jc w:val="both"/>
              <w:rPr>
                <w:bCs/>
              </w:rPr>
            </w:pPr>
            <w:r w:rsidRPr="0029085D">
              <w:rPr>
                <w:bCs/>
              </w:rPr>
              <w:t>- принимать первичные унифицированные</w:t>
            </w:r>
          </w:p>
          <w:p w:rsidR="005E672D" w:rsidRPr="0029085D" w:rsidRDefault="005E672D" w:rsidP="0032596D">
            <w:pPr>
              <w:spacing w:line="360" w:lineRule="auto"/>
              <w:jc w:val="both"/>
              <w:rPr>
                <w:bCs/>
              </w:rPr>
            </w:pPr>
            <w:r w:rsidRPr="0029085D">
              <w:rPr>
                <w:bCs/>
              </w:rPr>
              <w:t>бухгалтерские документы на любых видах</w:t>
            </w:r>
          </w:p>
          <w:p w:rsidR="005E672D" w:rsidRPr="0029085D" w:rsidRDefault="005E672D" w:rsidP="0032596D">
            <w:pPr>
              <w:spacing w:line="360" w:lineRule="auto"/>
              <w:jc w:val="both"/>
              <w:rPr>
                <w:bCs/>
              </w:rPr>
            </w:pPr>
            <w:r w:rsidRPr="0029085D">
              <w:rPr>
                <w:bCs/>
              </w:rPr>
              <w:t>носителей.</w:t>
            </w:r>
          </w:p>
        </w:tc>
      </w:tr>
      <w:tr w:rsidR="005E672D" w:rsidRPr="0029085D" w:rsidTr="00BF647B">
        <w:trPr>
          <w:trHeight w:val="637"/>
        </w:trPr>
        <w:tc>
          <w:tcPr>
            <w:tcW w:w="4644" w:type="dxa"/>
          </w:tcPr>
          <w:p w:rsidR="005E672D" w:rsidRPr="0029085D" w:rsidRDefault="005E672D" w:rsidP="0032596D">
            <w:pPr>
              <w:spacing w:line="360" w:lineRule="auto"/>
            </w:pPr>
            <w:r w:rsidRPr="0029085D">
              <w:t>ПК 1.2. Разрабатывать и согласовывать с руководством организации рабочий</w:t>
            </w:r>
          </w:p>
          <w:p w:rsidR="005E672D" w:rsidRPr="0029085D" w:rsidRDefault="005E672D" w:rsidP="0032596D">
            <w:pPr>
              <w:spacing w:line="360" w:lineRule="auto"/>
            </w:pPr>
            <w:r w:rsidRPr="0029085D">
              <w:t>план счетов бухгалтерского учета организации.</w:t>
            </w:r>
          </w:p>
        </w:tc>
        <w:tc>
          <w:tcPr>
            <w:tcW w:w="4927" w:type="dxa"/>
          </w:tcPr>
          <w:p w:rsidR="005E672D" w:rsidRPr="0029085D" w:rsidRDefault="005E672D" w:rsidP="0032596D">
            <w:pPr>
              <w:spacing w:line="360" w:lineRule="auto"/>
              <w:jc w:val="both"/>
            </w:pPr>
            <w:r w:rsidRPr="0029085D">
              <w:t>- понимать и анализировать план счетов</w:t>
            </w:r>
          </w:p>
          <w:p w:rsidR="005E672D" w:rsidRPr="0029085D" w:rsidRDefault="005E672D" w:rsidP="0032596D">
            <w:pPr>
              <w:spacing w:line="360" w:lineRule="auto"/>
              <w:jc w:val="both"/>
            </w:pPr>
            <w:r w:rsidRPr="0029085D">
              <w:t>бухгалтерского учета финансово-хозяйственной деятельности организаций;</w:t>
            </w:r>
          </w:p>
          <w:p w:rsidR="005E672D" w:rsidRPr="0029085D" w:rsidRDefault="005E672D" w:rsidP="0032596D">
            <w:pPr>
              <w:spacing w:line="360" w:lineRule="auto"/>
              <w:jc w:val="both"/>
            </w:pPr>
            <w:r w:rsidRPr="0029085D">
              <w:t>- обосновывать необходимость разработки</w:t>
            </w:r>
          </w:p>
          <w:p w:rsidR="005E672D" w:rsidRPr="0029085D" w:rsidRDefault="005E672D" w:rsidP="0032596D">
            <w:pPr>
              <w:spacing w:line="360" w:lineRule="auto"/>
              <w:jc w:val="both"/>
            </w:pPr>
            <w:r w:rsidRPr="0029085D">
              <w:t>рабочего плана счетов на основе типового плана счетов бухгалтерского учета</w:t>
            </w:r>
          </w:p>
          <w:p w:rsidR="005E672D" w:rsidRPr="0029085D" w:rsidRDefault="005E672D" w:rsidP="0032596D">
            <w:pPr>
              <w:spacing w:line="360" w:lineRule="auto"/>
              <w:jc w:val="both"/>
            </w:pPr>
            <w:r w:rsidRPr="0029085D">
              <w:t>финансово-хозяйственной деятельности.</w:t>
            </w:r>
          </w:p>
        </w:tc>
      </w:tr>
      <w:tr w:rsidR="005E672D" w:rsidRPr="0029085D" w:rsidTr="00BF647B">
        <w:trPr>
          <w:trHeight w:val="637"/>
        </w:trPr>
        <w:tc>
          <w:tcPr>
            <w:tcW w:w="4644" w:type="dxa"/>
          </w:tcPr>
          <w:p w:rsidR="005E672D" w:rsidRPr="0029085D" w:rsidRDefault="005E672D" w:rsidP="0032596D">
            <w:pPr>
              <w:spacing w:line="360" w:lineRule="auto"/>
            </w:pPr>
            <w:r w:rsidRPr="0029085D">
              <w:t>ПК 1.3. Проводить учет денежных средств, оформлять денежные и кассовые</w:t>
            </w:r>
          </w:p>
          <w:p w:rsidR="005E672D" w:rsidRPr="0029085D" w:rsidRDefault="005E672D" w:rsidP="0032596D">
            <w:pPr>
              <w:spacing w:line="360" w:lineRule="auto"/>
            </w:pPr>
            <w:r w:rsidRPr="0029085D">
              <w:t>документы</w:t>
            </w:r>
          </w:p>
        </w:tc>
        <w:tc>
          <w:tcPr>
            <w:tcW w:w="4927" w:type="dxa"/>
          </w:tcPr>
          <w:p w:rsidR="005E672D" w:rsidRPr="0029085D" w:rsidRDefault="005E672D" w:rsidP="0032596D">
            <w:pPr>
              <w:spacing w:line="360" w:lineRule="auto"/>
              <w:jc w:val="both"/>
              <w:rPr>
                <w:bCs/>
              </w:rPr>
            </w:pPr>
            <w:r w:rsidRPr="0029085D">
              <w:rPr>
                <w:bCs/>
              </w:rPr>
              <w:t>- проводить учет кассовых операций, денежных документов и переводов в пути;</w:t>
            </w:r>
          </w:p>
          <w:p w:rsidR="005E672D" w:rsidRPr="0029085D" w:rsidRDefault="005E672D" w:rsidP="0032596D">
            <w:pPr>
              <w:spacing w:line="360" w:lineRule="auto"/>
              <w:jc w:val="both"/>
              <w:rPr>
                <w:bCs/>
              </w:rPr>
            </w:pPr>
            <w:r w:rsidRPr="0029085D">
              <w:rPr>
                <w:bCs/>
              </w:rPr>
              <w:t>- проводить учет денежных средств на расчетных и специальных счетах;</w:t>
            </w:r>
          </w:p>
          <w:p w:rsidR="005E672D" w:rsidRPr="0029085D" w:rsidRDefault="005E672D" w:rsidP="0032596D">
            <w:pPr>
              <w:spacing w:line="360" w:lineRule="auto"/>
              <w:jc w:val="both"/>
              <w:rPr>
                <w:bCs/>
              </w:rPr>
            </w:pPr>
            <w:r w:rsidRPr="0029085D">
              <w:rPr>
                <w:bCs/>
              </w:rPr>
              <w:t>- учитывать особенности учета кассовых</w:t>
            </w:r>
          </w:p>
          <w:p w:rsidR="005E672D" w:rsidRPr="0029085D" w:rsidRDefault="005E672D" w:rsidP="0032596D">
            <w:pPr>
              <w:spacing w:line="360" w:lineRule="auto"/>
              <w:jc w:val="both"/>
              <w:rPr>
                <w:bCs/>
              </w:rPr>
            </w:pPr>
            <w:r w:rsidRPr="0029085D">
              <w:rPr>
                <w:bCs/>
              </w:rPr>
              <w:t>операций в иностранной валюте и операций по валютным счетам;</w:t>
            </w:r>
          </w:p>
          <w:p w:rsidR="005E672D" w:rsidRPr="0029085D" w:rsidRDefault="005E672D" w:rsidP="0032596D">
            <w:pPr>
              <w:spacing w:line="360" w:lineRule="auto"/>
              <w:jc w:val="both"/>
              <w:rPr>
                <w:bCs/>
              </w:rPr>
            </w:pPr>
            <w:r w:rsidRPr="0029085D">
              <w:rPr>
                <w:bCs/>
              </w:rPr>
              <w:t>- оформлять денежные и кассовые документы;</w:t>
            </w:r>
          </w:p>
          <w:p w:rsidR="005E672D" w:rsidRPr="0029085D" w:rsidRDefault="005E672D" w:rsidP="0032596D">
            <w:pPr>
              <w:spacing w:line="360" w:lineRule="auto"/>
              <w:jc w:val="both"/>
              <w:rPr>
                <w:bCs/>
              </w:rPr>
            </w:pPr>
            <w:r w:rsidRPr="0029085D">
              <w:rPr>
                <w:bCs/>
              </w:rPr>
              <w:t>заполнять кассовую книгу и отчет кассира в</w:t>
            </w:r>
          </w:p>
          <w:p w:rsidR="005E672D" w:rsidRPr="0029085D" w:rsidRDefault="005E672D" w:rsidP="0032596D">
            <w:pPr>
              <w:spacing w:line="360" w:lineRule="auto"/>
              <w:jc w:val="both"/>
              <w:rPr>
                <w:bCs/>
              </w:rPr>
            </w:pPr>
            <w:r w:rsidRPr="0029085D">
              <w:rPr>
                <w:bCs/>
              </w:rPr>
              <w:t>бухгалтерию.</w:t>
            </w:r>
          </w:p>
        </w:tc>
      </w:tr>
      <w:tr w:rsidR="005E672D" w:rsidRPr="0029085D" w:rsidTr="00BF647B">
        <w:trPr>
          <w:trHeight w:val="637"/>
        </w:trPr>
        <w:tc>
          <w:tcPr>
            <w:tcW w:w="4644" w:type="dxa"/>
          </w:tcPr>
          <w:p w:rsidR="005E672D" w:rsidRPr="0029085D" w:rsidRDefault="005E672D" w:rsidP="0032596D">
            <w:pPr>
              <w:spacing w:line="360" w:lineRule="auto"/>
            </w:pPr>
            <w:r w:rsidRPr="0029085D">
              <w:t>ПК 1.4. Формировать бухгалтерские проводки по учету имущества организации на</w:t>
            </w:r>
          </w:p>
          <w:p w:rsidR="005E672D" w:rsidRPr="0029085D" w:rsidRDefault="005E672D" w:rsidP="0032596D">
            <w:pPr>
              <w:spacing w:line="360" w:lineRule="auto"/>
            </w:pPr>
            <w:r w:rsidRPr="0029085D">
              <w:lastRenderedPageBreak/>
              <w:t>основе рабочего плана счетов бухгалтерского учета.</w:t>
            </w:r>
          </w:p>
        </w:tc>
        <w:tc>
          <w:tcPr>
            <w:tcW w:w="4927" w:type="dxa"/>
          </w:tcPr>
          <w:p w:rsidR="005E672D" w:rsidRPr="0029085D" w:rsidRDefault="005E672D" w:rsidP="0032596D">
            <w:pPr>
              <w:spacing w:line="360" w:lineRule="auto"/>
              <w:jc w:val="both"/>
              <w:rPr>
                <w:bCs/>
              </w:rPr>
            </w:pPr>
            <w:r w:rsidRPr="0029085D">
              <w:rPr>
                <w:bCs/>
              </w:rPr>
              <w:lastRenderedPageBreak/>
              <w:t>- проводить учет материально-производственных запасов;</w:t>
            </w:r>
          </w:p>
          <w:p w:rsidR="005E672D" w:rsidRPr="0029085D" w:rsidRDefault="005E672D" w:rsidP="0032596D">
            <w:pPr>
              <w:spacing w:line="360" w:lineRule="auto"/>
              <w:jc w:val="both"/>
              <w:rPr>
                <w:bCs/>
              </w:rPr>
            </w:pPr>
            <w:r w:rsidRPr="0029085D">
              <w:rPr>
                <w:bCs/>
              </w:rPr>
              <w:lastRenderedPageBreak/>
              <w:t>- проводить учет затрат на производство и</w:t>
            </w:r>
          </w:p>
          <w:p w:rsidR="005E672D" w:rsidRPr="0029085D" w:rsidRDefault="005E672D" w:rsidP="0032596D">
            <w:pPr>
              <w:spacing w:line="360" w:lineRule="auto"/>
              <w:jc w:val="both"/>
              <w:rPr>
                <w:bCs/>
              </w:rPr>
            </w:pPr>
            <w:r w:rsidRPr="0029085D">
              <w:rPr>
                <w:bCs/>
              </w:rPr>
              <w:t>калькулирование себестоимости;</w:t>
            </w:r>
          </w:p>
          <w:p w:rsidR="005E672D" w:rsidRPr="0029085D" w:rsidRDefault="005E672D" w:rsidP="0032596D">
            <w:pPr>
              <w:spacing w:line="360" w:lineRule="auto"/>
              <w:jc w:val="both"/>
              <w:rPr>
                <w:bCs/>
              </w:rPr>
            </w:pPr>
            <w:r w:rsidRPr="0029085D">
              <w:rPr>
                <w:bCs/>
              </w:rPr>
              <w:t>- проводить учет готовой продукции и ее</w:t>
            </w:r>
          </w:p>
          <w:p w:rsidR="005E672D" w:rsidRPr="0029085D" w:rsidRDefault="005E672D" w:rsidP="0032596D">
            <w:pPr>
              <w:spacing w:line="360" w:lineRule="auto"/>
              <w:jc w:val="both"/>
              <w:rPr>
                <w:bCs/>
              </w:rPr>
            </w:pPr>
            <w:r w:rsidRPr="0029085D">
              <w:rPr>
                <w:bCs/>
              </w:rPr>
              <w:t>реализации;</w:t>
            </w:r>
          </w:p>
          <w:p w:rsidR="005E672D" w:rsidRPr="0029085D" w:rsidRDefault="005E672D" w:rsidP="0032596D">
            <w:pPr>
              <w:spacing w:line="360" w:lineRule="auto"/>
              <w:jc w:val="both"/>
              <w:rPr>
                <w:bCs/>
              </w:rPr>
            </w:pPr>
            <w:r w:rsidRPr="0029085D">
              <w:rPr>
                <w:bCs/>
              </w:rPr>
              <w:t xml:space="preserve">- проводить учет текущих операций и расчетов; </w:t>
            </w:r>
          </w:p>
          <w:p w:rsidR="005E672D" w:rsidRPr="0029085D" w:rsidRDefault="005E672D" w:rsidP="0032596D">
            <w:pPr>
              <w:spacing w:line="360" w:lineRule="auto"/>
              <w:jc w:val="both"/>
              <w:rPr>
                <w:bCs/>
              </w:rPr>
            </w:pPr>
            <w:r w:rsidRPr="0029085D">
              <w:rPr>
                <w:bCs/>
              </w:rPr>
              <w:t>- проводить учет труда и заработной платы;</w:t>
            </w:r>
          </w:p>
          <w:p w:rsidR="005E672D" w:rsidRPr="0029085D" w:rsidRDefault="005E672D" w:rsidP="0032596D">
            <w:pPr>
              <w:spacing w:line="360" w:lineRule="auto"/>
              <w:jc w:val="both"/>
              <w:rPr>
                <w:bCs/>
              </w:rPr>
            </w:pPr>
            <w:r w:rsidRPr="0029085D">
              <w:rPr>
                <w:bCs/>
              </w:rPr>
              <w:t>- проводить учет финансовых результатов и</w:t>
            </w:r>
          </w:p>
          <w:p w:rsidR="005E672D" w:rsidRPr="0029085D" w:rsidRDefault="005E672D" w:rsidP="0032596D">
            <w:pPr>
              <w:spacing w:line="360" w:lineRule="auto"/>
              <w:jc w:val="both"/>
              <w:rPr>
                <w:bCs/>
              </w:rPr>
            </w:pPr>
            <w:r w:rsidRPr="0029085D">
              <w:rPr>
                <w:bCs/>
              </w:rPr>
              <w:t>использования прибыли;</w:t>
            </w:r>
          </w:p>
          <w:p w:rsidR="005E672D" w:rsidRPr="0029085D" w:rsidRDefault="005E672D" w:rsidP="0032596D">
            <w:pPr>
              <w:spacing w:line="360" w:lineRule="auto"/>
              <w:jc w:val="both"/>
              <w:rPr>
                <w:bCs/>
              </w:rPr>
            </w:pPr>
            <w:r w:rsidRPr="0029085D">
              <w:rPr>
                <w:bCs/>
              </w:rPr>
              <w:t>- проводить учет собственного капитала;</w:t>
            </w:r>
          </w:p>
          <w:p w:rsidR="005E672D" w:rsidRPr="0029085D" w:rsidRDefault="005E672D" w:rsidP="0032596D">
            <w:pPr>
              <w:spacing w:line="360" w:lineRule="auto"/>
              <w:jc w:val="both"/>
              <w:rPr>
                <w:bCs/>
              </w:rPr>
            </w:pPr>
            <w:r w:rsidRPr="0029085D">
              <w:rPr>
                <w:bCs/>
              </w:rPr>
              <w:t>проводить учет кредитов и займов.</w:t>
            </w:r>
          </w:p>
        </w:tc>
      </w:tr>
    </w:tbl>
    <w:p w:rsidR="005E672D" w:rsidRPr="0029085D" w:rsidRDefault="005E672D" w:rsidP="0032596D">
      <w:pPr>
        <w:tabs>
          <w:tab w:val="left" w:pos="851"/>
        </w:tabs>
        <w:autoSpaceDE w:val="0"/>
        <w:autoSpaceDN w:val="0"/>
        <w:adjustRightInd w:val="0"/>
        <w:spacing w:line="360" w:lineRule="auto"/>
        <w:ind w:firstLine="851"/>
        <w:jc w:val="both"/>
        <w:rPr>
          <w:b/>
          <w:i/>
        </w:rPr>
      </w:pP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Общие компетенции</w:t>
      </w:r>
      <w:r>
        <w:t>:</w:t>
      </w:r>
    </w:p>
    <w:p w:rsidR="005E672D" w:rsidRPr="0029085D" w:rsidRDefault="005E672D" w:rsidP="0032596D">
      <w:pPr>
        <w:tabs>
          <w:tab w:val="left" w:pos="851"/>
        </w:tabs>
        <w:autoSpaceDE w:val="0"/>
        <w:autoSpaceDN w:val="0"/>
        <w:adjustRightInd w:val="0"/>
        <w:spacing w:line="360" w:lineRule="auto"/>
        <w:ind w:firstLine="851"/>
        <w:jc w:val="both"/>
      </w:pPr>
      <w:r w:rsidRPr="0029085D">
        <w:t>ОК 1. Понимать сущность и социальную значимость своей будущей профессии,</w:t>
      </w:r>
    </w:p>
    <w:p w:rsidR="005E672D" w:rsidRPr="0029085D" w:rsidRDefault="005E672D" w:rsidP="0032596D">
      <w:pPr>
        <w:tabs>
          <w:tab w:val="left" w:pos="851"/>
        </w:tabs>
        <w:autoSpaceDE w:val="0"/>
        <w:autoSpaceDN w:val="0"/>
        <w:adjustRightInd w:val="0"/>
        <w:spacing w:line="360" w:lineRule="auto"/>
        <w:ind w:firstLine="851"/>
        <w:jc w:val="both"/>
      </w:pPr>
      <w:r w:rsidRPr="0029085D">
        <w:t>проявлять к ней устойчивый интерес.</w:t>
      </w:r>
    </w:p>
    <w:p w:rsidR="005E672D" w:rsidRPr="0029085D" w:rsidRDefault="005E672D" w:rsidP="0032596D">
      <w:pPr>
        <w:tabs>
          <w:tab w:val="left" w:pos="851"/>
        </w:tabs>
        <w:autoSpaceDE w:val="0"/>
        <w:autoSpaceDN w:val="0"/>
        <w:adjustRightInd w:val="0"/>
        <w:spacing w:line="360" w:lineRule="auto"/>
        <w:ind w:firstLine="851"/>
        <w:jc w:val="both"/>
      </w:pPr>
      <w:r w:rsidRPr="0029085D">
        <w:t>ОК 2. Организовывать собственную деятельность, выбирать типовые методы и</w:t>
      </w:r>
    </w:p>
    <w:p w:rsidR="005E672D" w:rsidRPr="0029085D" w:rsidRDefault="005E672D" w:rsidP="0032596D">
      <w:pPr>
        <w:tabs>
          <w:tab w:val="left" w:pos="851"/>
        </w:tabs>
        <w:autoSpaceDE w:val="0"/>
        <w:autoSpaceDN w:val="0"/>
        <w:adjustRightInd w:val="0"/>
        <w:spacing w:line="360" w:lineRule="auto"/>
        <w:ind w:firstLine="851"/>
        <w:jc w:val="both"/>
      </w:pPr>
      <w:r w:rsidRPr="0029085D">
        <w:t>способы выполнения профессиональных задач, оценивать их эффективность и качество.</w:t>
      </w:r>
    </w:p>
    <w:p w:rsidR="005E672D" w:rsidRPr="0029085D" w:rsidRDefault="005E672D" w:rsidP="0032596D">
      <w:pPr>
        <w:tabs>
          <w:tab w:val="left" w:pos="851"/>
        </w:tabs>
        <w:autoSpaceDE w:val="0"/>
        <w:autoSpaceDN w:val="0"/>
        <w:adjustRightInd w:val="0"/>
        <w:spacing w:line="360" w:lineRule="auto"/>
        <w:ind w:firstLine="851"/>
        <w:jc w:val="both"/>
      </w:pPr>
      <w:r w:rsidRPr="0029085D">
        <w:t>ОК 3. Принимать решения в стандартных и нестандартных ситуациях и нести за</w:t>
      </w:r>
    </w:p>
    <w:p w:rsidR="005E672D" w:rsidRPr="0029085D" w:rsidRDefault="005E672D" w:rsidP="0032596D">
      <w:pPr>
        <w:tabs>
          <w:tab w:val="left" w:pos="851"/>
        </w:tabs>
        <w:autoSpaceDE w:val="0"/>
        <w:autoSpaceDN w:val="0"/>
        <w:adjustRightInd w:val="0"/>
        <w:spacing w:line="360" w:lineRule="auto"/>
        <w:ind w:firstLine="851"/>
        <w:jc w:val="both"/>
      </w:pPr>
      <w:r w:rsidRPr="0029085D">
        <w:t>них ответственность.</w:t>
      </w:r>
    </w:p>
    <w:p w:rsidR="005E672D" w:rsidRPr="0029085D" w:rsidRDefault="005E672D" w:rsidP="0032596D">
      <w:pPr>
        <w:tabs>
          <w:tab w:val="left" w:pos="851"/>
        </w:tabs>
        <w:autoSpaceDE w:val="0"/>
        <w:autoSpaceDN w:val="0"/>
        <w:adjustRightInd w:val="0"/>
        <w:spacing w:line="360" w:lineRule="auto"/>
        <w:ind w:firstLine="851"/>
        <w:jc w:val="both"/>
      </w:pPr>
      <w:r w:rsidRPr="0029085D">
        <w:t>ОК 4. Осуществлять поиск и использование информации, необходимой для</w:t>
      </w:r>
    </w:p>
    <w:p w:rsidR="005E672D" w:rsidRPr="0029085D" w:rsidRDefault="005E672D" w:rsidP="0032596D">
      <w:pPr>
        <w:tabs>
          <w:tab w:val="left" w:pos="851"/>
        </w:tabs>
        <w:autoSpaceDE w:val="0"/>
        <w:autoSpaceDN w:val="0"/>
        <w:adjustRightInd w:val="0"/>
        <w:spacing w:line="360" w:lineRule="auto"/>
        <w:ind w:firstLine="851"/>
        <w:jc w:val="both"/>
      </w:pPr>
      <w:r w:rsidRPr="0029085D">
        <w:t>эффективного выполнения профессиональных задач, профессионального и личностного развития.</w:t>
      </w:r>
    </w:p>
    <w:p w:rsidR="005E672D" w:rsidRPr="0029085D" w:rsidRDefault="005E672D" w:rsidP="0032596D">
      <w:pPr>
        <w:tabs>
          <w:tab w:val="left" w:pos="851"/>
        </w:tabs>
        <w:autoSpaceDE w:val="0"/>
        <w:autoSpaceDN w:val="0"/>
        <w:adjustRightInd w:val="0"/>
        <w:spacing w:line="360" w:lineRule="auto"/>
        <w:ind w:firstLine="851"/>
        <w:jc w:val="both"/>
      </w:pPr>
      <w:r w:rsidRPr="0029085D">
        <w:t>ОК 5. Владеть информационной культурой, анализировать и оценивать информацию с использованием информационно-коммуникационных технологий.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6. Работать в коллективе и команде, эффективно общаться с коллегами, руководством, потребителями.</w:t>
      </w:r>
    </w:p>
    <w:p w:rsidR="005E672D" w:rsidRPr="0029085D" w:rsidRDefault="005E672D" w:rsidP="0032596D">
      <w:pPr>
        <w:tabs>
          <w:tab w:val="left" w:pos="851"/>
        </w:tabs>
        <w:autoSpaceDE w:val="0"/>
        <w:autoSpaceDN w:val="0"/>
        <w:adjustRightInd w:val="0"/>
        <w:spacing w:line="360" w:lineRule="auto"/>
        <w:ind w:firstLine="851"/>
        <w:jc w:val="both"/>
      </w:pPr>
      <w:r w:rsidRPr="0029085D">
        <w:t>ОК 7. Брать на себя ответственность за работу членов команды (подчиненных), результат выполнения заданий.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8. Самостоятельно определять задачи профессионального и личностного развития, заниматься самообразованием, осознанно планировать повышение</w:t>
      </w:r>
    </w:p>
    <w:p w:rsidR="005E672D" w:rsidRPr="0029085D" w:rsidRDefault="005E672D" w:rsidP="0032596D">
      <w:pPr>
        <w:tabs>
          <w:tab w:val="left" w:pos="851"/>
        </w:tabs>
        <w:autoSpaceDE w:val="0"/>
        <w:autoSpaceDN w:val="0"/>
        <w:adjustRightInd w:val="0"/>
        <w:spacing w:line="360" w:lineRule="auto"/>
        <w:ind w:firstLine="851"/>
        <w:jc w:val="both"/>
      </w:pPr>
      <w:r w:rsidRPr="0029085D">
        <w:t>квалификации.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ОК 9. Ориентироваться в условиях частой смены технологий в</w:t>
      </w:r>
      <w:r>
        <w:t xml:space="preserve"> профессиональной деятельности.</w:t>
      </w:r>
    </w:p>
    <w:p w:rsidR="005E672D" w:rsidRPr="0029085D" w:rsidRDefault="005E672D" w:rsidP="0032596D">
      <w:pPr>
        <w:tabs>
          <w:tab w:val="left" w:pos="851"/>
        </w:tabs>
        <w:autoSpaceDE w:val="0"/>
        <w:autoSpaceDN w:val="0"/>
        <w:adjustRightInd w:val="0"/>
        <w:spacing w:line="360" w:lineRule="auto"/>
        <w:ind w:firstLine="851"/>
        <w:jc w:val="both"/>
      </w:pPr>
      <w:r w:rsidRPr="0029085D">
        <w:t>В результате изучения профессионального модуля обучающийся должен:</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Иметь практический опыт</w:t>
      </w:r>
      <w:r w:rsidRPr="0029085D">
        <w:t>:</w:t>
      </w:r>
    </w:p>
    <w:p w:rsidR="005E672D" w:rsidRPr="0029085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851"/>
        <w:jc w:val="both"/>
      </w:pPr>
      <w:r>
        <w:t xml:space="preserve">- </w:t>
      </w:r>
      <w:r w:rsidRPr="0029085D">
        <w:t>ПО 5.4.1.Документирования хозяйственных операций и ведения бухгалтерского</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учета имущества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lastRenderedPageBreak/>
        <w:t>Уметь</w:t>
      </w:r>
      <w:r w:rsidRPr="0029085D">
        <w:t>:</w:t>
      </w:r>
    </w:p>
    <w:p w:rsidR="005E672D" w:rsidRPr="0029085D" w:rsidRDefault="005E672D" w:rsidP="0032596D">
      <w:pPr>
        <w:tabs>
          <w:tab w:val="left" w:pos="851"/>
        </w:tabs>
        <w:autoSpaceDE w:val="0"/>
        <w:autoSpaceDN w:val="0"/>
        <w:adjustRightInd w:val="0"/>
        <w:spacing w:line="360" w:lineRule="auto"/>
        <w:ind w:firstLine="851"/>
        <w:jc w:val="both"/>
      </w:pPr>
      <w:r>
        <w:t>У1</w:t>
      </w:r>
      <w:r w:rsidRPr="0029085D">
        <w:t>. Принимать произвольные первичные бухгалтерские</w:t>
      </w:r>
      <w:r>
        <w:t xml:space="preserve"> документы, рассматриваемые как </w:t>
      </w:r>
      <w:r w:rsidRPr="0029085D">
        <w:t>письменное доказательство совершения хозяй</w:t>
      </w:r>
      <w:r>
        <w:t xml:space="preserve">ственной операции или получение </w:t>
      </w:r>
      <w:r w:rsidRPr="0029085D">
        <w:t>разрешения на ее проведение;</w:t>
      </w:r>
    </w:p>
    <w:p w:rsidR="005E672D" w:rsidRPr="0029085D" w:rsidRDefault="005E672D" w:rsidP="0032596D">
      <w:pPr>
        <w:tabs>
          <w:tab w:val="left" w:pos="851"/>
        </w:tabs>
        <w:autoSpaceDE w:val="0"/>
        <w:autoSpaceDN w:val="0"/>
        <w:adjustRightInd w:val="0"/>
        <w:spacing w:line="360" w:lineRule="auto"/>
        <w:ind w:firstLine="851"/>
        <w:jc w:val="both"/>
      </w:pPr>
      <w:r w:rsidRPr="0029085D">
        <w:t>У2. Принимать первичные унифицированные бухгалтерские документы на любых видахносителей;</w:t>
      </w:r>
    </w:p>
    <w:p w:rsidR="005E672D" w:rsidRPr="0029085D" w:rsidRDefault="005E672D" w:rsidP="0032596D">
      <w:pPr>
        <w:tabs>
          <w:tab w:val="left" w:pos="851"/>
        </w:tabs>
        <w:autoSpaceDE w:val="0"/>
        <w:autoSpaceDN w:val="0"/>
        <w:adjustRightInd w:val="0"/>
        <w:spacing w:line="360" w:lineRule="auto"/>
        <w:ind w:firstLine="851"/>
        <w:jc w:val="both"/>
      </w:pPr>
      <w:r w:rsidRPr="0029085D">
        <w:t>У3. Проверять наличие в произвольных первичных бухгалтерских документах обязательных реквизитов;</w:t>
      </w:r>
    </w:p>
    <w:p w:rsidR="005E672D" w:rsidRPr="0029085D" w:rsidRDefault="005E672D" w:rsidP="0032596D">
      <w:pPr>
        <w:tabs>
          <w:tab w:val="left" w:pos="851"/>
        </w:tabs>
        <w:autoSpaceDE w:val="0"/>
        <w:autoSpaceDN w:val="0"/>
        <w:adjustRightInd w:val="0"/>
        <w:spacing w:line="360" w:lineRule="auto"/>
        <w:ind w:firstLine="851"/>
        <w:jc w:val="both"/>
      </w:pPr>
      <w:r w:rsidRPr="0029085D">
        <w:t>У4. Проводить формальную проверку документов, прове</w:t>
      </w:r>
      <w:r>
        <w:t xml:space="preserve">рку по существу, арифметическую </w:t>
      </w:r>
      <w:r w:rsidRPr="0029085D">
        <w:t>проверку;</w:t>
      </w:r>
    </w:p>
    <w:p w:rsidR="005E672D" w:rsidRPr="0029085D" w:rsidRDefault="005E672D" w:rsidP="0032596D">
      <w:pPr>
        <w:tabs>
          <w:tab w:val="left" w:pos="851"/>
        </w:tabs>
        <w:autoSpaceDE w:val="0"/>
        <w:autoSpaceDN w:val="0"/>
        <w:adjustRightInd w:val="0"/>
        <w:spacing w:line="360" w:lineRule="auto"/>
        <w:ind w:firstLine="851"/>
        <w:jc w:val="both"/>
      </w:pPr>
      <w:r w:rsidRPr="0029085D">
        <w:t>У5. Проводить группировку первичных бухгалтерски</w:t>
      </w:r>
      <w:r>
        <w:t xml:space="preserve">х документов по ряду признаков, </w:t>
      </w:r>
      <w:r w:rsidRPr="0029085D">
        <w:t>проводить таксировку и контировку первичных бухгалтерских документов;</w:t>
      </w:r>
    </w:p>
    <w:p w:rsidR="005E672D" w:rsidRPr="0029085D" w:rsidRDefault="005E672D" w:rsidP="0032596D">
      <w:pPr>
        <w:tabs>
          <w:tab w:val="left" w:pos="851"/>
        </w:tabs>
        <w:autoSpaceDE w:val="0"/>
        <w:autoSpaceDN w:val="0"/>
        <w:adjustRightInd w:val="0"/>
        <w:spacing w:line="360" w:lineRule="auto"/>
        <w:ind w:firstLine="851"/>
        <w:jc w:val="both"/>
      </w:pPr>
      <w:r w:rsidRPr="0029085D">
        <w:t>У6. Организовывать документооборот;</w:t>
      </w:r>
    </w:p>
    <w:p w:rsidR="005E672D" w:rsidRPr="0029085D" w:rsidRDefault="005E672D" w:rsidP="0032596D">
      <w:pPr>
        <w:tabs>
          <w:tab w:val="left" w:pos="851"/>
        </w:tabs>
        <w:autoSpaceDE w:val="0"/>
        <w:autoSpaceDN w:val="0"/>
        <w:adjustRightInd w:val="0"/>
        <w:spacing w:line="360" w:lineRule="auto"/>
        <w:ind w:firstLine="851"/>
        <w:jc w:val="both"/>
      </w:pPr>
      <w:r w:rsidRPr="0029085D">
        <w:t>У7. Разбираться в номенклатуре дел;</w:t>
      </w:r>
    </w:p>
    <w:p w:rsidR="005E672D" w:rsidRPr="0029085D" w:rsidRDefault="005E672D" w:rsidP="0032596D">
      <w:pPr>
        <w:tabs>
          <w:tab w:val="left" w:pos="851"/>
        </w:tabs>
        <w:autoSpaceDE w:val="0"/>
        <w:autoSpaceDN w:val="0"/>
        <w:adjustRightInd w:val="0"/>
        <w:spacing w:line="360" w:lineRule="auto"/>
        <w:ind w:firstLine="851"/>
        <w:jc w:val="both"/>
      </w:pPr>
      <w:r w:rsidRPr="0029085D">
        <w:t>У8. Заносить данные по сгруппированным документам в ведомости учета затр</w:t>
      </w:r>
      <w:r>
        <w:t xml:space="preserve">ат (расходов) </w:t>
      </w:r>
      <w:r w:rsidRPr="0029085D">
        <w:t>- учетные регистры;</w:t>
      </w:r>
    </w:p>
    <w:p w:rsidR="005E672D" w:rsidRPr="0029085D" w:rsidRDefault="005E672D" w:rsidP="0032596D">
      <w:pPr>
        <w:tabs>
          <w:tab w:val="left" w:pos="851"/>
        </w:tabs>
        <w:autoSpaceDE w:val="0"/>
        <w:autoSpaceDN w:val="0"/>
        <w:adjustRightInd w:val="0"/>
        <w:spacing w:line="360" w:lineRule="auto"/>
        <w:ind w:firstLine="851"/>
        <w:jc w:val="both"/>
      </w:pPr>
      <w:r w:rsidRPr="0029085D">
        <w:t>У9 Передавать первичные бухгалтерские документы в текущий бухгалтерский архив;</w:t>
      </w:r>
    </w:p>
    <w:p w:rsidR="005E672D" w:rsidRPr="0029085D" w:rsidRDefault="005E672D" w:rsidP="0032596D">
      <w:pPr>
        <w:tabs>
          <w:tab w:val="left" w:pos="851"/>
        </w:tabs>
        <w:autoSpaceDE w:val="0"/>
        <w:autoSpaceDN w:val="0"/>
        <w:adjustRightInd w:val="0"/>
        <w:spacing w:line="360" w:lineRule="auto"/>
        <w:ind w:firstLine="851"/>
        <w:jc w:val="both"/>
      </w:pPr>
      <w:r w:rsidRPr="0029085D">
        <w:t xml:space="preserve">У10.Передавать первичные бухгалтерские документы </w:t>
      </w:r>
      <w:r>
        <w:t xml:space="preserve">в постоянный архив по истечении </w:t>
      </w:r>
      <w:r w:rsidRPr="0029085D">
        <w:t>установленного срока хранения;</w:t>
      </w:r>
    </w:p>
    <w:p w:rsidR="005E672D" w:rsidRPr="0029085D" w:rsidRDefault="005E672D" w:rsidP="0032596D">
      <w:pPr>
        <w:tabs>
          <w:tab w:val="left" w:pos="851"/>
        </w:tabs>
        <w:autoSpaceDE w:val="0"/>
        <w:autoSpaceDN w:val="0"/>
        <w:adjustRightInd w:val="0"/>
        <w:spacing w:line="360" w:lineRule="auto"/>
        <w:ind w:firstLine="851"/>
        <w:jc w:val="both"/>
      </w:pPr>
      <w:r w:rsidRPr="0029085D">
        <w:t>У11. Всправлять ошибки в первичных бухгалтерских документах;</w:t>
      </w:r>
    </w:p>
    <w:p w:rsidR="005E672D" w:rsidRPr="0029085D" w:rsidRDefault="005E672D" w:rsidP="0032596D">
      <w:pPr>
        <w:tabs>
          <w:tab w:val="left" w:pos="851"/>
        </w:tabs>
        <w:autoSpaceDE w:val="0"/>
        <w:autoSpaceDN w:val="0"/>
        <w:adjustRightInd w:val="0"/>
        <w:spacing w:line="360" w:lineRule="auto"/>
        <w:ind w:firstLine="851"/>
        <w:jc w:val="both"/>
      </w:pPr>
      <w:r w:rsidRPr="0029085D">
        <w:t>У12. Понимать и анализировать план счетов бухгалтерского учета финансово-хозяйственной деятельности организаций;</w:t>
      </w:r>
    </w:p>
    <w:p w:rsidR="005E672D" w:rsidRPr="0029085D" w:rsidRDefault="005E672D" w:rsidP="0032596D">
      <w:pPr>
        <w:tabs>
          <w:tab w:val="left" w:pos="851"/>
        </w:tabs>
        <w:autoSpaceDE w:val="0"/>
        <w:autoSpaceDN w:val="0"/>
        <w:adjustRightInd w:val="0"/>
        <w:spacing w:line="360" w:lineRule="auto"/>
        <w:ind w:firstLine="851"/>
        <w:jc w:val="both"/>
      </w:pPr>
      <w:r w:rsidRPr="0029085D">
        <w:t>У13. 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p w:rsidR="005E672D" w:rsidRPr="0029085D" w:rsidRDefault="005E672D" w:rsidP="0032596D">
      <w:pPr>
        <w:tabs>
          <w:tab w:val="left" w:pos="851"/>
        </w:tabs>
        <w:autoSpaceDE w:val="0"/>
        <w:autoSpaceDN w:val="0"/>
        <w:adjustRightInd w:val="0"/>
        <w:spacing w:line="360" w:lineRule="auto"/>
        <w:ind w:firstLine="851"/>
        <w:jc w:val="both"/>
      </w:pPr>
      <w:r w:rsidRPr="0029085D">
        <w:t>У14. Поэтапно конструировать рабочий план счетов бухгалтерского учета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t>У15. Проводить учет кассовых операций, денежных документов и переводов в пути;</w:t>
      </w:r>
    </w:p>
    <w:p w:rsidR="005E672D" w:rsidRPr="0029085D" w:rsidRDefault="005E672D" w:rsidP="0032596D">
      <w:pPr>
        <w:tabs>
          <w:tab w:val="left" w:pos="851"/>
        </w:tabs>
        <w:autoSpaceDE w:val="0"/>
        <w:autoSpaceDN w:val="0"/>
        <w:adjustRightInd w:val="0"/>
        <w:spacing w:line="360" w:lineRule="auto"/>
        <w:ind w:firstLine="851"/>
        <w:jc w:val="both"/>
      </w:pPr>
      <w:r w:rsidRPr="0029085D">
        <w:t>У16. Проводить учет денежных средств на расчетных и специальных счетах;</w:t>
      </w:r>
    </w:p>
    <w:p w:rsidR="005E672D" w:rsidRPr="0029085D" w:rsidRDefault="005E672D" w:rsidP="0032596D">
      <w:pPr>
        <w:tabs>
          <w:tab w:val="left" w:pos="851"/>
        </w:tabs>
        <w:autoSpaceDE w:val="0"/>
        <w:autoSpaceDN w:val="0"/>
        <w:adjustRightInd w:val="0"/>
        <w:spacing w:line="360" w:lineRule="auto"/>
        <w:ind w:firstLine="851"/>
        <w:jc w:val="both"/>
      </w:pPr>
      <w:r w:rsidRPr="0029085D">
        <w:t>У17. Учитывать особенности учета кассовых операций в иностранной валюте и операций по валютным счетам;</w:t>
      </w:r>
    </w:p>
    <w:p w:rsidR="005E672D" w:rsidRPr="0029085D" w:rsidRDefault="005E672D" w:rsidP="0032596D">
      <w:pPr>
        <w:tabs>
          <w:tab w:val="left" w:pos="851"/>
        </w:tabs>
        <w:autoSpaceDE w:val="0"/>
        <w:autoSpaceDN w:val="0"/>
        <w:adjustRightInd w:val="0"/>
        <w:spacing w:line="360" w:lineRule="auto"/>
        <w:ind w:firstLine="851"/>
        <w:jc w:val="both"/>
      </w:pPr>
      <w:r w:rsidRPr="0029085D">
        <w:t>У18. Оформлять денежные и кассовые документы;</w:t>
      </w:r>
    </w:p>
    <w:p w:rsidR="005E672D" w:rsidRPr="0029085D" w:rsidRDefault="005E672D" w:rsidP="0032596D">
      <w:pPr>
        <w:tabs>
          <w:tab w:val="left" w:pos="851"/>
        </w:tabs>
        <w:autoSpaceDE w:val="0"/>
        <w:autoSpaceDN w:val="0"/>
        <w:adjustRightInd w:val="0"/>
        <w:spacing w:line="360" w:lineRule="auto"/>
        <w:ind w:firstLine="851"/>
        <w:jc w:val="both"/>
      </w:pPr>
      <w:r w:rsidRPr="0029085D">
        <w:t>У19. Заполнять кассовую книгу и отчет кассира в бухгалтерию;</w:t>
      </w:r>
    </w:p>
    <w:p w:rsidR="005E672D" w:rsidRPr="0029085D" w:rsidRDefault="005E672D" w:rsidP="0032596D">
      <w:pPr>
        <w:tabs>
          <w:tab w:val="left" w:pos="851"/>
        </w:tabs>
        <w:autoSpaceDE w:val="0"/>
        <w:autoSpaceDN w:val="0"/>
        <w:adjustRightInd w:val="0"/>
        <w:spacing w:line="360" w:lineRule="auto"/>
        <w:ind w:firstLine="851"/>
        <w:jc w:val="both"/>
      </w:pPr>
      <w:r w:rsidRPr="0029085D">
        <w:t>У20. Проводить учет основных средств;</w:t>
      </w:r>
    </w:p>
    <w:p w:rsidR="005E672D" w:rsidRPr="0029085D" w:rsidRDefault="005E672D" w:rsidP="0032596D">
      <w:pPr>
        <w:tabs>
          <w:tab w:val="left" w:pos="851"/>
        </w:tabs>
        <w:autoSpaceDE w:val="0"/>
        <w:autoSpaceDN w:val="0"/>
        <w:adjustRightInd w:val="0"/>
        <w:spacing w:line="360" w:lineRule="auto"/>
        <w:ind w:firstLine="851"/>
        <w:jc w:val="both"/>
      </w:pPr>
      <w:r w:rsidRPr="0029085D">
        <w:t>У21. Проводить учет нематериальных активов;</w:t>
      </w:r>
    </w:p>
    <w:p w:rsidR="005E672D" w:rsidRPr="0029085D" w:rsidRDefault="005E672D" w:rsidP="0032596D">
      <w:pPr>
        <w:tabs>
          <w:tab w:val="left" w:pos="851"/>
        </w:tabs>
        <w:autoSpaceDE w:val="0"/>
        <w:autoSpaceDN w:val="0"/>
        <w:adjustRightInd w:val="0"/>
        <w:spacing w:line="360" w:lineRule="auto"/>
        <w:ind w:firstLine="851"/>
        <w:jc w:val="both"/>
      </w:pPr>
      <w:r w:rsidRPr="0029085D">
        <w:t>У21. Проводить учет долгосрочных инвестиций;</w:t>
      </w:r>
    </w:p>
    <w:p w:rsidR="005E672D" w:rsidRPr="0029085D" w:rsidRDefault="005E672D" w:rsidP="0032596D">
      <w:pPr>
        <w:tabs>
          <w:tab w:val="left" w:pos="851"/>
        </w:tabs>
        <w:autoSpaceDE w:val="0"/>
        <w:autoSpaceDN w:val="0"/>
        <w:adjustRightInd w:val="0"/>
        <w:spacing w:line="360" w:lineRule="auto"/>
        <w:ind w:firstLine="851"/>
        <w:jc w:val="both"/>
      </w:pPr>
      <w:r w:rsidRPr="0029085D">
        <w:t>У22. Проводить учет финансовых вложений и ценных бумаг;</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У23. Проводить учет материально-производственных запасов;</w:t>
      </w:r>
    </w:p>
    <w:p w:rsidR="005E672D" w:rsidRPr="0029085D" w:rsidRDefault="005E672D" w:rsidP="0032596D">
      <w:pPr>
        <w:tabs>
          <w:tab w:val="left" w:pos="851"/>
        </w:tabs>
        <w:autoSpaceDE w:val="0"/>
        <w:autoSpaceDN w:val="0"/>
        <w:adjustRightInd w:val="0"/>
        <w:spacing w:line="360" w:lineRule="auto"/>
        <w:ind w:firstLine="851"/>
        <w:jc w:val="both"/>
      </w:pPr>
      <w:r w:rsidRPr="0029085D">
        <w:t>У24. Проводить учет затрат на производство и калькулирование себестоимости;</w:t>
      </w:r>
    </w:p>
    <w:p w:rsidR="005E672D" w:rsidRPr="0029085D" w:rsidRDefault="005E672D" w:rsidP="0032596D">
      <w:pPr>
        <w:tabs>
          <w:tab w:val="left" w:pos="851"/>
        </w:tabs>
        <w:autoSpaceDE w:val="0"/>
        <w:autoSpaceDN w:val="0"/>
        <w:adjustRightInd w:val="0"/>
        <w:spacing w:line="360" w:lineRule="auto"/>
        <w:ind w:firstLine="851"/>
        <w:jc w:val="both"/>
      </w:pPr>
      <w:r w:rsidRPr="0029085D">
        <w:t>У25. Проводить учет готовой продукции и ее реализации;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t xml:space="preserve">У26. Проводить учет текущих операций и расчетов; </w:t>
      </w:r>
    </w:p>
    <w:p w:rsidR="005E672D" w:rsidRPr="0029085D" w:rsidRDefault="005E672D" w:rsidP="0032596D">
      <w:pPr>
        <w:tabs>
          <w:tab w:val="left" w:pos="851"/>
        </w:tabs>
        <w:autoSpaceDE w:val="0"/>
        <w:autoSpaceDN w:val="0"/>
        <w:adjustRightInd w:val="0"/>
        <w:spacing w:line="360" w:lineRule="auto"/>
        <w:ind w:firstLine="851"/>
        <w:jc w:val="both"/>
      </w:pPr>
      <w:r w:rsidRPr="0029085D">
        <w:t>У27. Проводить учет труда и заработной платы;</w:t>
      </w:r>
    </w:p>
    <w:p w:rsidR="005E672D" w:rsidRPr="0029085D" w:rsidRDefault="005E672D" w:rsidP="0032596D">
      <w:pPr>
        <w:tabs>
          <w:tab w:val="left" w:pos="851"/>
        </w:tabs>
        <w:autoSpaceDE w:val="0"/>
        <w:autoSpaceDN w:val="0"/>
        <w:adjustRightInd w:val="0"/>
        <w:spacing w:line="360" w:lineRule="auto"/>
        <w:ind w:firstLine="851"/>
        <w:jc w:val="both"/>
      </w:pPr>
      <w:r w:rsidRPr="0029085D">
        <w:t>У28. Проводить учет финансовых результатов и использования прибыли;</w:t>
      </w:r>
    </w:p>
    <w:p w:rsidR="005E672D" w:rsidRPr="0029085D" w:rsidRDefault="005E672D" w:rsidP="0032596D">
      <w:pPr>
        <w:tabs>
          <w:tab w:val="left" w:pos="851"/>
        </w:tabs>
        <w:autoSpaceDE w:val="0"/>
        <w:autoSpaceDN w:val="0"/>
        <w:adjustRightInd w:val="0"/>
        <w:spacing w:line="360" w:lineRule="auto"/>
        <w:ind w:firstLine="851"/>
        <w:jc w:val="both"/>
      </w:pPr>
      <w:r w:rsidRPr="0029085D">
        <w:t>У29. Проводить учет собственного капитала;</w:t>
      </w:r>
    </w:p>
    <w:p w:rsidR="005E672D" w:rsidRPr="0029085D" w:rsidRDefault="005E672D" w:rsidP="0032596D">
      <w:pPr>
        <w:tabs>
          <w:tab w:val="left" w:pos="851"/>
        </w:tabs>
        <w:autoSpaceDE w:val="0"/>
        <w:autoSpaceDN w:val="0"/>
        <w:adjustRightInd w:val="0"/>
        <w:spacing w:line="360" w:lineRule="auto"/>
        <w:ind w:firstLine="851"/>
        <w:jc w:val="both"/>
      </w:pPr>
      <w:r w:rsidRPr="0029085D">
        <w:t>У30. Проводить учет кредитов и займов.</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Знать</w:t>
      </w:r>
      <w:r w:rsidRPr="0029085D">
        <w:t>:</w:t>
      </w:r>
    </w:p>
    <w:p w:rsidR="005E672D" w:rsidRPr="0029085D" w:rsidRDefault="005E672D" w:rsidP="0032596D">
      <w:pPr>
        <w:tabs>
          <w:tab w:val="left" w:pos="851"/>
        </w:tabs>
        <w:autoSpaceDE w:val="0"/>
        <w:autoSpaceDN w:val="0"/>
        <w:adjustRightInd w:val="0"/>
        <w:spacing w:line="360" w:lineRule="auto"/>
        <w:ind w:firstLine="851"/>
        <w:jc w:val="both"/>
      </w:pPr>
      <w:r w:rsidRPr="0029085D">
        <w:t>З1. Основные правила ведения бухгалтерского учета в части документирования всех хозяйственных действий и операций;</w:t>
      </w:r>
    </w:p>
    <w:p w:rsidR="005E672D" w:rsidRPr="0029085D" w:rsidRDefault="005E672D" w:rsidP="0032596D">
      <w:pPr>
        <w:tabs>
          <w:tab w:val="left" w:pos="851"/>
        </w:tabs>
        <w:autoSpaceDE w:val="0"/>
        <w:autoSpaceDN w:val="0"/>
        <w:adjustRightInd w:val="0"/>
        <w:spacing w:line="360" w:lineRule="auto"/>
        <w:ind w:firstLine="851"/>
        <w:jc w:val="both"/>
      </w:pPr>
      <w:r w:rsidRPr="0029085D">
        <w:t>З2. Понятие первичной бухгалтерской документации;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З3. Определение первичных бухгалтерских документов;</w:t>
      </w:r>
    </w:p>
    <w:p w:rsidR="005E672D" w:rsidRPr="0029085D" w:rsidRDefault="005E672D" w:rsidP="0032596D">
      <w:pPr>
        <w:tabs>
          <w:tab w:val="left" w:pos="851"/>
        </w:tabs>
        <w:autoSpaceDE w:val="0"/>
        <w:autoSpaceDN w:val="0"/>
        <w:adjustRightInd w:val="0"/>
        <w:spacing w:line="360" w:lineRule="auto"/>
        <w:ind w:firstLine="851"/>
        <w:jc w:val="both"/>
      </w:pPr>
      <w:r w:rsidRPr="0029085D">
        <w:t>З4. Унифицированные формы первичных бухгалтерских документов;</w:t>
      </w:r>
    </w:p>
    <w:p w:rsidR="005E672D" w:rsidRPr="0029085D" w:rsidRDefault="005E672D" w:rsidP="0032596D">
      <w:pPr>
        <w:tabs>
          <w:tab w:val="left" w:pos="851"/>
        </w:tabs>
        <w:autoSpaceDE w:val="0"/>
        <w:autoSpaceDN w:val="0"/>
        <w:adjustRightInd w:val="0"/>
        <w:spacing w:line="360" w:lineRule="auto"/>
        <w:ind w:firstLine="851"/>
        <w:jc w:val="both"/>
      </w:pPr>
      <w:r w:rsidRPr="0029085D">
        <w:t>З5. Порядок проведения проверки первичных бухгалтерских документов: формальной, по существу, арифметической;</w:t>
      </w:r>
    </w:p>
    <w:p w:rsidR="005E672D" w:rsidRPr="0029085D" w:rsidRDefault="005E672D" w:rsidP="0032596D">
      <w:pPr>
        <w:tabs>
          <w:tab w:val="left" w:pos="851"/>
        </w:tabs>
        <w:autoSpaceDE w:val="0"/>
        <w:autoSpaceDN w:val="0"/>
        <w:adjustRightInd w:val="0"/>
        <w:spacing w:line="360" w:lineRule="auto"/>
        <w:ind w:firstLine="851"/>
        <w:jc w:val="both"/>
      </w:pPr>
      <w:r w:rsidRPr="0029085D">
        <w:t>З6. Принципы и признаки группировки первичных бухгалтерских документов;</w:t>
      </w:r>
    </w:p>
    <w:p w:rsidR="005E672D" w:rsidRPr="0029085D" w:rsidRDefault="005E672D" w:rsidP="0032596D">
      <w:pPr>
        <w:tabs>
          <w:tab w:val="left" w:pos="851"/>
        </w:tabs>
        <w:autoSpaceDE w:val="0"/>
        <w:autoSpaceDN w:val="0"/>
        <w:adjustRightInd w:val="0"/>
        <w:spacing w:line="360" w:lineRule="auto"/>
        <w:ind w:firstLine="851"/>
        <w:jc w:val="both"/>
      </w:pPr>
      <w:r w:rsidRPr="0029085D">
        <w:t>З7. Порядок проведения таксировки и контировки первичных бухгалтерских документов;</w:t>
      </w:r>
    </w:p>
    <w:p w:rsidR="005E672D" w:rsidRPr="0029085D" w:rsidRDefault="005E672D" w:rsidP="0032596D">
      <w:pPr>
        <w:tabs>
          <w:tab w:val="left" w:pos="851"/>
        </w:tabs>
        <w:autoSpaceDE w:val="0"/>
        <w:autoSpaceDN w:val="0"/>
        <w:adjustRightInd w:val="0"/>
        <w:spacing w:line="360" w:lineRule="auto"/>
        <w:ind w:firstLine="851"/>
        <w:jc w:val="both"/>
      </w:pPr>
      <w:r w:rsidRPr="0029085D">
        <w:t>З8. Порядок составления ведомостей учета затрат (расходов) - учетных регистров;</w:t>
      </w:r>
    </w:p>
    <w:p w:rsidR="005E672D" w:rsidRPr="0029085D" w:rsidRDefault="005E672D" w:rsidP="0032596D">
      <w:pPr>
        <w:tabs>
          <w:tab w:val="left" w:pos="851"/>
        </w:tabs>
        <w:autoSpaceDE w:val="0"/>
        <w:autoSpaceDN w:val="0"/>
        <w:adjustRightInd w:val="0"/>
        <w:spacing w:line="360" w:lineRule="auto"/>
        <w:ind w:firstLine="851"/>
        <w:jc w:val="both"/>
      </w:pPr>
      <w:r w:rsidRPr="0029085D">
        <w:t>З9. Правила и сроки хранения первичной бухгалтерской документации;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З10. Сущность плана счетов бухгалтерского учета финансово-хозяйственной деятельности</w:t>
      </w:r>
    </w:p>
    <w:p w:rsidR="005E672D" w:rsidRPr="0029085D" w:rsidRDefault="005E672D" w:rsidP="0032596D">
      <w:pPr>
        <w:tabs>
          <w:tab w:val="left" w:pos="851"/>
        </w:tabs>
        <w:autoSpaceDE w:val="0"/>
        <w:autoSpaceDN w:val="0"/>
        <w:adjustRightInd w:val="0"/>
        <w:spacing w:line="360" w:lineRule="auto"/>
        <w:ind w:firstLine="851"/>
        <w:jc w:val="both"/>
      </w:pPr>
      <w:r w:rsidRPr="0029085D">
        <w:t>организаций;</w:t>
      </w:r>
    </w:p>
    <w:p w:rsidR="005E672D" w:rsidRPr="0029085D" w:rsidRDefault="005E672D" w:rsidP="0032596D">
      <w:pPr>
        <w:tabs>
          <w:tab w:val="left" w:pos="851"/>
        </w:tabs>
        <w:autoSpaceDE w:val="0"/>
        <w:autoSpaceDN w:val="0"/>
        <w:adjustRightInd w:val="0"/>
        <w:spacing w:line="360" w:lineRule="auto"/>
        <w:ind w:firstLine="851"/>
        <w:jc w:val="both"/>
      </w:pPr>
      <w:r w:rsidRPr="0029085D">
        <w:t>З11. Теоретические вопросы разработки и применения плана счетов бухгалтерского учета</w:t>
      </w:r>
    </w:p>
    <w:p w:rsidR="005E672D" w:rsidRPr="0029085D" w:rsidRDefault="005E672D" w:rsidP="0032596D">
      <w:pPr>
        <w:tabs>
          <w:tab w:val="left" w:pos="851"/>
        </w:tabs>
        <w:autoSpaceDE w:val="0"/>
        <w:autoSpaceDN w:val="0"/>
        <w:adjustRightInd w:val="0"/>
        <w:spacing w:line="360" w:lineRule="auto"/>
        <w:ind w:firstLine="851"/>
        <w:jc w:val="both"/>
      </w:pPr>
      <w:r w:rsidRPr="0029085D">
        <w:t xml:space="preserve">в финансово-хозяйственной деятельности организации; </w:t>
      </w:r>
    </w:p>
    <w:p w:rsidR="005E672D" w:rsidRPr="0029085D" w:rsidRDefault="005E672D" w:rsidP="0032596D">
      <w:pPr>
        <w:tabs>
          <w:tab w:val="left" w:pos="851"/>
        </w:tabs>
        <w:autoSpaceDE w:val="0"/>
        <w:autoSpaceDN w:val="0"/>
        <w:adjustRightInd w:val="0"/>
        <w:spacing w:line="360" w:lineRule="auto"/>
        <w:ind w:firstLine="851"/>
        <w:jc w:val="both"/>
      </w:pPr>
      <w:r w:rsidRPr="0029085D">
        <w:t>З12. Инструкцию по применению плана счетов бухгалтерского учета;</w:t>
      </w:r>
    </w:p>
    <w:p w:rsidR="005E672D" w:rsidRPr="0029085D" w:rsidRDefault="005E672D" w:rsidP="0032596D">
      <w:pPr>
        <w:tabs>
          <w:tab w:val="left" w:pos="851"/>
        </w:tabs>
        <w:autoSpaceDE w:val="0"/>
        <w:autoSpaceDN w:val="0"/>
        <w:adjustRightInd w:val="0"/>
        <w:spacing w:line="360" w:lineRule="auto"/>
        <w:ind w:firstLine="851"/>
        <w:jc w:val="both"/>
      </w:pPr>
      <w:r w:rsidRPr="0029085D">
        <w:t>З13. Принципы и цели разработки рабочего плана счетов бухгалтерского учета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З14. Классификацию счетов бухгалтерского учета по экономическому содержанию, назначению и структуре;</w:t>
      </w:r>
    </w:p>
    <w:p w:rsidR="005E672D" w:rsidRPr="0029085D" w:rsidRDefault="005E672D" w:rsidP="0032596D">
      <w:pPr>
        <w:tabs>
          <w:tab w:val="left" w:pos="851"/>
        </w:tabs>
        <w:autoSpaceDE w:val="0"/>
        <w:autoSpaceDN w:val="0"/>
        <w:adjustRightInd w:val="0"/>
        <w:spacing w:line="360" w:lineRule="auto"/>
        <w:ind w:firstLine="851"/>
        <w:jc w:val="both"/>
      </w:pPr>
      <w:r w:rsidRPr="0029085D">
        <w:t>З15. Два подхода к проблеме оптимальной организации ра</w:t>
      </w:r>
      <w:r>
        <w:t xml:space="preserve">бочего плана счетов – автономию </w:t>
      </w:r>
      <w:r w:rsidRPr="0029085D">
        <w:t>финансового и управленческого учета и объединение финансового и управленческого учета;</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З16. Учет кассовых операций, денежных документов и переводов в пути;</w:t>
      </w:r>
    </w:p>
    <w:p w:rsidR="005E672D" w:rsidRPr="0029085D" w:rsidRDefault="005E672D" w:rsidP="0032596D">
      <w:pPr>
        <w:tabs>
          <w:tab w:val="left" w:pos="851"/>
        </w:tabs>
        <w:autoSpaceDE w:val="0"/>
        <w:autoSpaceDN w:val="0"/>
        <w:adjustRightInd w:val="0"/>
        <w:spacing w:line="360" w:lineRule="auto"/>
        <w:ind w:firstLine="851"/>
        <w:jc w:val="both"/>
      </w:pPr>
      <w:r w:rsidRPr="0029085D">
        <w:t>З17. Учет денежных средств на расчетных и специальных счетах;</w:t>
      </w:r>
    </w:p>
    <w:p w:rsidR="005E672D" w:rsidRPr="0029085D" w:rsidRDefault="005E672D" w:rsidP="0032596D">
      <w:pPr>
        <w:tabs>
          <w:tab w:val="left" w:pos="851"/>
        </w:tabs>
        <w:autoSpaceDE w:val="0"/>
        <w:autoSpaceDN w:val="0"/>
        <w:adjustRightInd w:val="0"/>
        <w:spacing w:line="360" w:lineRule="auto"/>
        <w:ind w:firstLine="851"/>
        <w:jc w:val="both"/>
      </w:pPr>
      <w:r w:rsidRPr="0029085D">
        <w:t>З18. Особенности учета кассовых операций в иностранно</w:t>
      </w:r>
      <w:r>
        <w:t xml:space="preserve">й валюте и операций по валютным </w:t>
      </w:r>
      <w:r w:rsidRPr="0029085D">
        <w:t>счетам;</w:t>
      </w:r>
    </w:p>
    <w:p w:rsidR="005E672D" w:rsidRPr="0029085D" w:rsidRDefault="005E672D" w:rsidP="0032596D">
      <w:pPr>
        <w:tabs>
          <w:tab w:val="left" w:pos="851"/>
        </w:tabs>
        <w:autoSpaceDE w:val="0"/>
        <w:autoSpaceDN w:val="0"/>
        <w:adjustRightInd w:val="0"/>
        <w:spacing w:line="360" w:lineRule="auto"/>
        <w:ind w:firstLine="851"/>
        <w:jc w:val="both"/>
      </w:pPr>
      <w:r w:rsidRPr="0029085D">
        <w:t>З19. Порядок оформления денежных и кассовых докумен</w:t>
      </w:r>
      <w:r>
        <w:t xml:space="preserve">тов, заполнения кассовой книги, </w:t>
      </w:r>
      <w:r w:rsidRPr="0029085D">
        <w:t>правила заполнения отчета кассира в бухгалтерию;</w:t>
      </w:r>
    </w:p>
    <w:p w:rsidR="005E672D" w:rsidRPr="0029085D" w:rsidRDefault="005E672D" w:rsidP="0032596D">
      <w:pPr>
        <w:tabs>
          <w:tab w:val="left" w:pos="851"/>
        </w:tabs>
        <w:autoSpaceDE w:val="0"/>
        <w:autoSpaceDN w:val="0"/>
        <w:adjustRightInd w:val="0"/>
        <w:spacing w:line="360" w:lineRule="auto"/>
        <w:ind w:firstLine="851"/>
        <w:jc w:val="both"/>
      </w:pPr>
      <w:r w:rsidRPr="0029085D">
        <w:t>З20. Понятие и классификацию основных средств;</w:t>
      </w:r>
    </w:p>
    <w:p w:rsidR="005E672D" w:rsidRPr="0029085D" w:rsidRDefault="005E672D" w:rsidP="0032596D">
      <w:pPr>
        <w:tabs>
          <w:tab w:val="left" w:pos="851"/>
        </w:tabs>
        <w:autoSpaceDE w:val="0"/>
        <w:autoSpaceDN w:val="0"/>
        <w:adjustRightInd w:val="0"/>
        <w:spacing w:line="360" w:lineRule="auto"/>
        <w:ind w:firstLine="851"/>
        <w:jc w:val="both"/>
      </w:pPr>
      <w:r w:rsidRPr="0029085D">
        <w:t>З21. Оценку и переоценку основных средств;</w:t>
      </w:r>
    </w:p>
    <w:p w:rsidR="005E672D" w:rsidRPr="0029085D" w:rsidRDefault="005E672D" w:rsidP="0032596D">
      <w:pPr>
        <w:tabs>
          <w:tab w:val="left" w:pos="851"/>
        </w:tabs>
        <w:autoSpaceDE w:val="0"/>
        <w:autoSpaceDN w:val="0"/>
        <w:adjustRightInd w:val="0"/>
        <w:spacing w:line="360" w:lineRule="auto"/>
        <w:ind w:firstLine="851"/>
        <w:jc w:val="both"/>
      </w:pPr>
      <w:r w:rsidRPr="0029085D">
        <w:t>З22. Учет поступления основных средств;</w:t>
      </w:r>
    </w:p>
    <w:p w:rsidR="005E672D" w:rsidRPr="0029085D" w:rsidRDefault="005E672D" w:rsidP="0032596D">
      <w:pPr>
        <w:tabs>
          <w:tab w:val="left" w:pos="851"/>
        </w:tabs>
        <w:autoSpaceDE w:val="0"/>
        <w:autoSpaceDN w:val="0"/>
        <w:adjustRightInd w:val="0"/>
        <w:spacing w:line="360" w:lineRule="auto"/>
        <w:ind w:firstLine="851"/>
        <w:jc w:val="both"/>
      </w:pPr>
      <w:r w:rsidRPr="0029085D">
        <w:t>З23. Учет выбытия и аренды основных средств;</w:t>
      </w:r>
    </w:p>
    <w:p w:rsidR="005E672D" w:rsidRPr="0029085D" w:rsidRDefault="005E672D" w:rsidP="0032596D">
      <w:pPr>
        <w:tabs>
          <w:tab w:val="left" w:pos="851"/>
        </w:tabs>
        <w:autoSpaceDE w:val="0"/>
        <w:autoSpaceDN w:val="0"/>
        <w:adjustRightInd w:val="0"/>
        <w:spacing w:line="360" w:lineRule="auto"/>
        <w:ind w:firstLine="851"/>
        <w:jc w:val="both"/>
      </w:pPr>
      <w:r w:rsidRPr="0029085D">
        <w:t>З24. Учет амортизации основных средств;</w:t>
      </w:r>
    </w:p>
    <w:p w:rsidR="005E672D" w:rsidRPr="0029085D" w:rsidRDefault="005E672D" w:rsidP="0032596D">
      <w:pPr>
        <w:tabs>
          <w:tab w:val="left" w:pos="851"/>
        </w:tabs>
        <w:autoSpaceDE w:val="0"/>
        <w:autoSpaceDN w:val="0"/>
        <w:adjustRightInd w:val="0"/>
        <w:spacing w:line="360" w:lineRule="auto"/>
        <w:ind w:firstLine="851"/>
        <w:jc w:val="both"/>
      </w:pPr>
      <w:r w:rsidRPr="0029085D">
        <w:t>З25. Особенности учета арендованных и сд</w:t>
      </w:r>
      <w:r>
        <w:t>анных в аренду основных средств,</w:t>
      </w:r>
      <w:r w:rsidRPr="0029085D">
        <w:t xml:space="preserve"> понятие и классификацию нематериальных активов; </w:t>
      </w:r>
    </w:p>
    <w:p w:rsidR="005E672D" w:rsidRPr="0029085D" w:rsidRDefault="005E672D" w:rsidP="0032596D">
      <w:pPr>
        <w:tabs>
          <w:tab w:val="left" w:pos="851"/>
        </w:tabs>
        <w:autoSpaceDE w:val="0"/>
        <w:autoSpaceDN w:val="0"/>
        <w:adjustRightInd w:val="0"/>
        <w:spacing w:line="360" w:lineRule="auto"/>
        <w:ind w:firstLine="851"/>
        <w:jc w:val="both"/>
      </w:pPr>
      <w:r w:rsidRPr="0029085D">
        <w:t>З26. Учет поступления и выбытия нематериальных активов;</w:t>
      </w:r>
    </w:p>
    <w:p w:rsidR="005E672D" w:rsidRPr="0029085D" w:rsidRDefault="005E672D" w:rsidP="0032596D">
      <w:pPr>
        <w:tabs>
          <w:tab w:val="left" w:pos="851"/>
        </w:tabs>
        <w:autoSpaceDE w:val="0"/>
        <w:autoSpaceDN w:val="0"/>
        <w:adjustRightInd w:val="0"/>
        <w:spacing w:line="360" w:lineRule="auto"/>
        <w:ind w:firstLine="851"/>
        <w:jc w:val="both"/>
      </w:pPr>
      <w:r w:rsidRPr="0029085D">
        <w:t>З27. Амортизацию нематериальных активов;</w:t>
      </w:r>
    </w:p>
    <w:p w:rsidR="005E672D" w:rsidRPr="0029085D" w:rsidRDefault="005E672D" w:rsidP="0032596D">
      <w:pPr>
        <w:tabs>
          <w:tab w:val="left" w:pos="851"/>
        </w:tabs>
        <w:autoSpaceDE w:val="0"/>
        <w:autoSpaceDN w:val="0"/>
        <w:adjustRightInd w:val="0"/>
        <w:spacing w:line="360" w:lineRule="auto"/>
        <w:ind w:firstLine="851"/>
        <w:jc w:val="both"/>
      </w:pPr>
      <w:r w:rsidRPr="0029085D">
        <w:t>З28. Учет долгосрочных инвестиций;</w:t>
      </w:r>
    </w:p>
    <w:p w:rsidR="005E672D" w:rsidRPr="0029085D" w:rsidRDefault="005E672D" w:rsidP="0032596D">
      <w:pPr>
        <w:tabs>
          <w:tab w:val="left" w:pos="851"/>
        </w:tabs>
        <w:autoSpaceDE w:val="0"/>
        <w:autoSpaceDN w:val="0"/>
        <w:adjustRightInd w:val="0"/>
        <w:spacing w:line="360" w:lineRule="auto"/>
        <w:ind w:firstLine="851"/>
        <w:jc w:val="both"/>
      </w:pPr>
      <w:r w:rsidRPr="0029085D">
        <w:t>З29. Учет финансовых вложений и ценных бумаг;</w:t>
      </w:r>
    </w:p>
    <w:p w:rsidR="005E672D" w:rsidRPr="0029085D" w:rsidRDefault="005E672D" w:rsidP="0032596D">
      <w:pPr>
        <w:tabs>
          <w:tab w:val="left" w:pos="851"/>
        </w:tabs>
        <w:autoSpaceDE w:val="0"/>
        <w:autoSpaceDN w:val="0"/>
        <w:adjustRightInd w:val="0"/>
        <w:spacing w:line="360" w:lineRule="auto"/>
        <w:ind w:firstLine="851"/>
        <w:jc w:val="both"/>
      </w:pPr>
      <w:r w:rsidRPr="0029085D">
        <w:t>З30. Учет материально-производственных запасов:</w:t>
      </w:r>
    </w:p>
    <w:p w:rsidR="005E672D" w:rsidRPr="0029085D" w:rsidRDefault="005E672D" w:rsidP="0032596D">
      <w:pPr>
        <w:tabs>
          <w:tab w:val="left" w:pos="851"/>
        </w:tabs>
        <w:autoSpaceDE w:val="0"/>
        <w:autoSpaceDN w:val="0"/>
        <w:adjustRightInd w:val="0"/>
        <w:spacing w:line="360" w:lineRule="auto"/>
        <w:ind w:firstLine="851"/>
        <w:jc w:val="both"/>
      </w:pPr>
      <w:r w:rsidRPr="0029085D">
        <w:t>З31. Понятие, классификацию и оценку материально-производственных запасов; докумен</w:t>
      </w:r>
      <w:r>
        <w:t>тальное оформления поступления</w:t>
      </w:r>
    </w:p>
    <w:p w:rsidR="005E672D" w:rsidRPr="0029085D" w:rsidRDefault="005E672D" w:rsidP="0032596D">
      <w:pPr>
        <w:tabs>
          <w:tab w:val="left" w:pos="851"/>
        </w:tabs>
        <w:autoSpaceDE w:val="0"/>
        <w:autoSpaceDN w:val="0"/>
        <w:adjustRightInd w:val="0"/>
        <w:spacing w:line="360" w:lineRule="auto"/>
        <w:ind w:firstLine="851"/>
        <w:jc w:val="both"/>
      </w:pPr>
      <w:r w:rsidRPr="0029085D">
        <w:t>З32. Расхода материально-производственных запасов;</w:t>
      </w:r>
    </w:p>
    <w:p w:rsidR="005E672D" w:rsidRPr="0029085D" w:rsidRDefault="005E672D" w:rsidP="0032596D">
      <w:pPr>
        <w:tabs>
          <w:tab w:val="left" w:pos="851"/>
        </w:tabs>
        <w:autoSpaceDE w:val="0"/>
        <w:autoSpaceDN w:val="0"/>
        <w:adjustRightInd w:val="0"/>
        <w:spacing w:line="360" w:lineRule="auto"/>
        <w:ind w:firstLine="851"/>
        <w:jc w:val="both"/>
      </w:pPr>
      <w:r w:rsidRPr="0029085D">
        <w:t>З33. Учет материалов на складе и в бухгалтерии;</w:t>
      </w:r>
    </w:p>
    <w:p w:rsidR="005E672D" w:rsidRPr="0029085D" w:rsidRDefault="005E672D" w:rsidP="0032596D">
      <w:pPr>
        <w:tabs>
          <w:tab w:val="left" w:pos="851"/>
        </w:tabs>
        <w:autoSpaceDE w:val="0"/>
        <w:autoSpaceDN w:val="0"/>
        <w:adjustRightInd w:val="0"/>
        <w:spacing w:line="360" w:lineRule="auto"/>
        <w:ind w:firstLine="851"/>
        <w:jc w:val="both"/>
      </w:pPr>
      <w:r w:rsidRPr="0029085D">
        <w:t>З34. Синтетический учет движения материалов;</w:t>
      </w:r>
    </w:p>
    <w:p w:rsidR="005E672D" w:rsidRPr="0029085D" w:rsidRDefault="005E672D" w:rsidP="0032596D">
      <w:pPr>
        <w:tabs>
          <w:tab w:val="left" w:pos="851"/>
        </w:tabs>
        <w:autoSpaceDE w:val="0"/>
        <w:autoSpaceDN w:val="0"/>
        <w:adjustRightInd w:val="0"/>
        <w:spacing w:line="360" w:lineRule="auto"/>
        <w:ind w:firstLine="851"/>
        <w:jc w:val="both"/>
      </w:pPr>
      <w:r w:rsidRPr="0029085D">
        <w:t>З35. Учет транспортно-заготовительных расходов;</w:t>
      </w:r>
    </w:p>
    <w:p w:rsidR="005E672D" w:rsidRPr="0029085D" w:rsidRDefault="005E672D" w:rsidP="0032596D">
      <w:pPr>
        <w:tabs>
          <w:tab w:val="left" w:pos="851"/>
        </w:tabs>
        <w:autoSpaceDE w:val="0"/>
        <w:autoSpaceDN w:val="0"/>
        <w:adjustRightInd w:val="0"/>
        <w:spacing w:line="360" w:lineRule="auto"/>
        <w:ind w:firstLine="851"/>
        <w:jc w:val="both"/>
      </w:pPr>
      <w:r w:rsidRPr="0029085D">
        <w:t>З36. Учет затрат на производство и калькулирование себестоимости: систему учета производственных затрат и их классификацию;</w:t>
      </w:r>
    </w:p>
    <w:p w:rsidR="005E672D" w:rsidRPr="0029085D" w:rsidRDefault="005E672D" w:rsidP="0032596D">
      <w:pPr>
        <w:tabs>
          <w:tab w:val="left" w:pos="851"/>
        </w:tabs>
        <w:autoSpaceDE w:val="0"/>
        <w:autoSpaceDN w:val="0"/>
        <w:adjustRightInd w:val="0"/>
        <w:spacing w:line="360" w:lineRule="auto"/>
        <w:ind w:firstLine="851"/>
        <w:jc w:val="both"/>
      </w:pPr>
      <w:r w:rsidRPr="0029085D">
        <w:t>З37. Сводный учет затрат на производство, обслужив</w:t>
      </w:r>
      <w:r>
        <w:t xml:space="preserve">ание производства и управление, </w:t>
      </w:r>
      <w:r w:rsidRPr="0029085D">
        <w:t>особенности учета и распределения затрат вспомогательных производств;</w:t>
      </w:r>
    </w:p>
    <w:p w:rsidR="005E672D" w:rsidRPr="0029085D" w:rsidRDefault="005E672D" w:rsidP="0032596D">
      <w:pPr>
        <w:tabs>
          <w:tab w:val="left" w:pos="851"/>
        </w:tabs>
        <w:autoSpaceDE w:val="0"/>
        <w:autoSpaceDN w:val="0"/>
        <w:adjustRightInd w:val="0"/>
        <w:spacing w:line="360" w:lineRule="auto"/>
        <w:ind w:firstLine="851"/>
        <w:jc w:val="both"/>
      </w:pPr>
      <w:r w:rsidRPr="0029085D">
        <w:t>учет потерь и непроизводственных расходов;</w:t>
      </w:r>
    </w:p>
    <w:p w:rsidR="005E672D" w:rsidRPr="0029085D" w:rsidRDefault="005E672D" w:rsidP="0032596D">
      <w:pPr>
        <w:tabs>
          <w:tab w:val="left" w:pos="851"/>
        </w:tabs>
        <w:autoSpaceDE w:val="0"/>
        <w:autoSpaceDN w:val="0"/>
        <w:adjustRightInd w:val="0"/>
        <w:spacing w:line="360" w:lineRule="auto"/>
        <w:ind w:firstLine="851"/>
        <w:jc w:val="both"/>
      </w:pPr>
      <w:r w:rsidRPr="0029085D">
        <w:t>З38. Учет и оценку незавершенного производства;</w:t>
      </w:r>
    </w:p>
    <w:p w:rsidR="005E672D" w:rsidRPr="0029085D" w:rsidRDefault="005E672D" w:rsidP="0032596D">
      <w:pPr>
        <w:tabs>
          <w:tab w:val="left" w:pos="851"/>
        </w:tabs>
        <w:autoSpaceDE w:val="0"/>
        <w:autoSpaceDN w:val="0"/>
        <w:adjustRightInd w:val="0"/>
        <w:spacing w:line="360" w:lineRule="auto"/>
        <w:ind w:firstLine="851"/>
        <w:jc w:val="both"/>
      </w:pPr>
      <w:r w:rsidRPr="0029085D">
        <w:t>З39. Калькуляцию себестоимости продукции;</w:t>
      </w:r>
    </w:p>
    <w:p w:rsidR="005E672D" w:rsidRPr="0029085D" w:rsidRDefault="005E672D" w:rsidP="0032596D">
      <w:pPr>
        <w:tabs>
          <w:tab w:val="left" w:pos="851"/>
        </w:tabs>
        <w:autoSpaceDE w:val="0"/>
        <w:autoSpaceDN w:val="0"/>
        <w:adjustRightInd w:val="0"/>
        <w:spacing w:line="360" w:lineRule="auto"/>
        <w:ind w:firstLine="851"/>
        <w:jc w:val="both"/>
      </w:pPr>
      <w:r w:rsidRPr="0029085D">
        <w:t>З40. Характеристику готовой продукции, оценку и синтетический учет;</w:t>
      </w:r>
    </w:p>
    <w:p w:rsidR="005E672D" w:rsidRPr="0029085D" w:rsidRDefault="005E672D" w:rsidP="0032596D">
      <w:pPr>
        <w:tabs>
          <w:tab w:val="left" w:pos="851"/>
        </w:tabs>
        <w:autoSpaceDE w:val="0"/>
        <w:autoSpaceDN w:val="0"/>
        <w:adjustRightInd w:val="0"/>
        <w:spacing w:line="360" w:lineRule="auto"/>
        <w:ind w:firstLine="851"/>
        <w:jc w:val="both"/>
      </w:pPr>
      <w:r w:rsidRPr="0029085D">
        <w:t>З41. Технологию реализацию готовой продукции (работ, услуг);</w:t>
      </w:r>
    </w:p>
    <w:p w:rsidR="005E672D" w:rsidRPr="0029085D" w:rsidRDefault="005E672D" w:rsidP="0032596D">
      <w:pPr>
        <w:tabs>
          <w:tab w:val="left" w:pos="851"/>
        </w:tabs>
        <w:autoSpaceDE w:val="0"/>
        <w:autoSpaceDN w:val="0"/>
        <w:adjustRightInd w:val="0"/>
        <w:spacing w:line="360" w:lineRule="auto"/>
        <w:ind w:firstLine="851"/>
        <w:jc w:val="both"/>
      </w:pPr>
      <w:r w:rsidRPr="0029085D">
        <w:t>З42. Учет выручки от реализации продукции (работ, услуг);</w:t>
      </w:r>
    </w:p>
    <w:p w:rsidR="005E672D" w:rsidRPr="0029085D" w:rsidRDefault="005E672D" w:rsidP="0032596D">
      <w:pPr>
        <w:tabs>
          <w:tab w:val="left" w:pos="851"/>
        </w:tabs>
        <w:autoSpaceDE w:val="0"/>
        <w:autoSpaceDN w:val="0"/>
        <w:adjustRightInd w:val="0"/>
        <w:spacing w:line="360" w:lineRule="auto"/>
        <w:ind w:firstLine="851"/>
        <w:jc w:val="both"/>
      </w:pPr>
      <w:r w:rsidRPr="0029085D">
        <w:t>З43. Учет расходов по реализации продукции,  выполнению работ и оказанию услуг;</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З44. Учет дебиторской и кредиторской задолженности и формы расчетов;</w:t>
      </w:r>
    </w:p>
    <w:p w:rsidR="005E672D" w:rsidRPr="0029085D" w:rsidRDefault="005E672D" w:rsidP="0032596D">
      <w:pPr>
        <w:tabs>
          <w:tab w:val="left" w:pos="851"/>
        </w:tabs>
        <w:autoSpaceDE w:val="0"/>
        <w:autoSpaceDN w:val="0"/>
        <w:adjustRightInd w:val="0"/>
        <w:spacing w:line="360" w:lineRule="auto"/>
        <w:ind w:firstLine="851"/>
        <w:jc w:val="both"/>
      </w:pPr>
      <w:r w:rsidRPr="0029085D">
        <w:t>З45. Учет расчетов с работниками по прочим операциям и расчетов с подотчетными лицами.</w:t>
      </w:r>
    </w:p>
    <w:p w:rsidR="005E672D" w:rsidRPr="0029085D" w:rsidRDefault="005E672D" w:rsidP="0032596D">
      <w:pPr>
        <w:pStyle w:val="af2"/>
        <w:numPr>
          <w:ilvl w:val="1"/>
          <w:numId w:val="598"/>
        </w:numPr>
        <w:autoSpaceDE w:val="0"/>
        <w:autoSpaceDN w:val="0"/>
        <w:adjustRightInd w:val="0"/>
        <w:spacing w:line="360" w:lineRule="auto"/>
        <w:ind w:left="0" w:firstLine="851"/>
        <w:rPr>
          <w:b/>
        </w:rPr>
      </w:pPr>
      <w:r w:rsidRPr="0029085D">
        <w:rPr>
          <w:b/>
        </w:rPr>
        <w:t>Формы промежуточной аттестации по профессиональному модулю</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2</w:t>
      </w:r>
    </w:p>
    <w:p w:rsidR="005E672D" w:rsidRPr="0029085D" w:rsidRDefault="005E672D" w:rsidP="0032596D">
      <w:pPr>
        <w:pStyle w:val="af2"/>
        <w:tabs>
          <w:tab w:val="left" w:pos="851"/>
        </w:tabs>
        <w:autoSpaceDE w:val="0"/>
        <w:autoSpaceDN w:val="0"/>
        <w:adjustRightInd w:val="0"/>
        <w:spacing w:line="360" w:lineRule="auto"/>
        <w:ind w:left="0" w:firstLine="851"/>
      </w:pPr>
    </w:p>
    <w:tbl>
      <w:tblPr>
        <w:tblStyle w:val="af1"/>
        <w:tblpPr w:leftFromText="180" w:rightFromText="180" w:vertAnchor="text" w:horzAnchor="margin" w:tblpXSpec="right" w:tblpY="98"/>
        <w:tblW w:w="8888" w:type="dxa"/>
        <w:tblLook w:val="04A0" w:firstRow="1" w:lastRow="0" w:firstColumn="1" w:lastColumn="0" w:noHBand="0" w:noVBand="1"/>
      </w:tblPr>
      <w:tblGrid>
        <w:gridCol w:w="4444"/>
        <w:gridCol w:w="4444"/>
      </w:tblGrid>
      <w:tr w:rsidR="005E672D" w:rsidRPr="0029085D" w:rsidTr="00BF647B">
        <w:trPr>
          <w:trHeight w:val="836"/>
        </w:trPr>
        <w:tc>
          <w:tcPr>
            <w:tcW w:w="4444" w:type="dxa"/>
            <w:vAlign w:val="center"/>
          </w:tcPr>
          <w:p w:rsidR="005E672D" w:rsidRPr="0029085D" w:rsidRDefault="005E672D" w:rsidP="0032596D">
            <w:pPr>
              <w:spacing w:line="360" w:lineRule="auto"/>
              <w:jc w:val="center"/>
              <w:rPr>
                <w:b/>
                <w:bCs/>
              </w:rPr>
            </w:pPr>
            <w:r w:rsidRPr="0029085D">
              <w:rPr>
                <w:b/>
                <w:bCs/>
              </w:rPr>
              <w:t>Элемент модуля</w:t>
            </w:r>
          </w:p>
        </w:tc>
        <w:tc>
          <w:tcPr>
            <w:tcW w:w="4444" w:type="dxa"/>
            <w:vAlign w:val="center"/>
          </w:tcPr>
          <w:p w:rsidR="005E672D" w:rsidRPr="0029085D" w:rsidRDefault="005E672D" w:rsidP="0032596D">
            <w:pPr>
              <w:spacing w:line="360" w:lineRule="auto"/>
              <w:jc w:val="center"/>
            </w:pPr>
            <w:r w:rsidRPr="0029085D">
              <w:rPr>
                <w:b/>
                <w:bCs/>
              </w:rPr>
              <w:t>Формы промежуточной аттестации</w:t>
            </w:r>
          </w:p>
        </w:tc>
      </w:tr>
      <w:tr w:rsidR="005E672D" w:rsidRPr="0029085D" w:rsidTr="00BF647B">
        <w:tc>
          <w:tcPr>
            <w:tcW w:w="4444" w:type="dxa"/>
            <w:vAlign w:val="center"/>
          </w:tcPr>
          <w:p w:rsidR="005E672D" w:rsidRPr="0029085D" w:rsidRDefault="005E672D" w:rsidP="0032596D">
            <w:pPr>
              <w:spacing w:line="360" w:lineRule="auto"/>
              <w:jc w:val="both"/>
            </w:pPr>
            <w:r w:rsidRPr="0029085D">
              <w:t>МДК.01.01. Практические основы бухгалтерского учета имущества организации</w:t>
            </w:r>
          </w:p>
        </w:tc>
        <w:tc>
          <w:tcPr>
            <w:tcW w:w="4444" w:type="dxa"/>
          </w:tcPr>
          <w:p w:rsidR="005E672D" w:rsidRPr="0029085D" w:rsidRDefault="005E672D" w:rsidP="0032596D">
            <w:pPr>
              <w:spacing w:line="360" w:lineRule="auto"/>
              <w:jc w:val="center"/>
            </w:pPr>
            <w:r w:rsidRPr="0029085D">
              <w:t>Экзамен</w:t>
            </w:r>
          </w:p>
        </w:tc>
      </w:tr>
      <w:tr w:rsidR="005E672D" w:rsidRPr="0029085D" w:rsidTr="00BF647B">
        <w:tc>
          <w:tcPr>
            <w:tcW w:w="4444" w:type="dxa"/>
          </w:tcPr>
          <w:p w:rsidR="005E672D" w:rsidRPr="0029085D" w:rsidRDefault="005E672D" w:rsidP="0032596D">
            <w:pPr>
              <w:spacing w:line="360" w:lineRule="auto"/>
              <w:jc w:val="both"/>
            </w:pPr>
            <w:r w:rsidRPr="0029085D">
              <w:t>ПМ 01</w:t>
            </w:r>
          </w:p>
        </w:tc>
        <w:tc>
          <w:tcPr>
            <w:tcW w:w="4444" w:type="dxa"/>
          </w:tcPr>
          <w:p w:rsidR="005E672D" w:rsidRPr="0029085D" w:rsidRDefault="005E672D" w:rsidP="0032596D">
            <w:pPr>
              <w:tabs>
                <w:tab w:val="left" w:pos="851"/>
              </w:tabs>
              <w:autoSpaceDE w:val="0"/>
              <w:autoSpaceDN w:val="0"/>
              <w:adjustRightInd w:val="0"/>
              <w:spacing w:line="360" w:lineRule="auto"/>
              <w:jc w:val="center"/>
            </w:pPr>
            <w:r w:rsidRPr="0029085D">
              <w:t>Экзамен (квалификационный)</w:t>
            </w:r>
          </w:p>
        </w:tc>
      </w:tr>
    </w:tbl>
    <w:p w:rsidR="005E672D" w:rsidRPr="0029085D" w:rsidRDefault="005E672D" w:rsidP="0032596D">
      <w:pPr>
        <w:autoSpaceDE w:val="0"/>
        <w:autoSpaceDN w:val="0"/>
        <w:adjustRightInd w:val="0"/>
        <w:spacing w:line="360" w:lineRule="auto"/>
        <w:jc w:val="both"/>
        <w:rPr>
          <w:i/>
        </w:rPr>
      </w:pPr>
    </w:p>
    <w:p w:rsidR="005E672D" w:rsidRPr="0029085D" w:rsidRDefault="005E672D" w:rsidP="0032596D">
      <w:pPr>
        <w:pStyle w:val="af2"/>
        <w:numPr>
          <w:ilvl w:val="1"/>
          <w:numId w:val="598"/>
        </w:numPr>
        <w:tabs>
          <w:tab w:val="left" w:pos="851"/>
        </w:tabs>
        <w:autoSpaceDE w:val="0"/>
        <w:autoSpaceDN w:val="0"/>
        <w:adjustRightInd w:val="0"/>
        <w:spacing w:line="360" w:lineRule="auto"/>
        <w:ind w:left="0" w:firstLine="851"/>
        <w:jc w:val="both"/>
        <w:rPr>
          <w:rFonts w:eastAsiaTheme="minorHAnsi"/>
          <w:b/>
          <w:bCs/>
          <w:color w:val="000000"/>
          <w:lang w:eastAsia="en-US"/>
        </w:rPr>
      </w:pPr>
      <w:r w:rsidRPr="0029085D">
        <w:rPr>
          <w:rFonts w:eastAsiaTheme="minorHAnsi"/>
          <w:b/>
          <w:bCs/>
          <w:color w:val="000000"/>
          <w:lang w:eastAsia="en-US"/>
        </w:rPr>
        <w:t>Контрольно-</w:t>
      </w:r>
      <w:r w:rsidRPr="0029085D">
        <w:rPr>
          <w:b/>
        </w:rPr>
        <w:t>оценочные</w:t>
      </w:r>
      <w:r w:rsidRPr="0029085D">
        <w:rPr>
          <w:rFonts w:eastAsiaTheme="minorHAnsi"/>
          <w:b/>
          <w:bCs/>
          <w:color w:val="000000"/>
          <w:lang w:eastAsia="en-US"/>
        </w:rPr>
        <w:t xml:space="preserve"> материалы для итоговой аттестации по МДК</w:t>
      </w: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r w:rsidRPr="0029085D">
        <w:rPr>
          <w:rFonts w:eastAsiaTheme="minorHAnsi"/>
          <w:b/>
          <w:bCs/>
          <w:color w:val="000000"/>
          <w:lang w:eastAsia="en-US"/>
        </w:rPr>
        <w:t>4.1 Контрольно-оценочные материалы для итоговой аттестации по МДК:</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p>
    <w:p w:rsidR="005E672D" w:rsidRPr="00E02ADA" w:rsidRDefault="005E672D" w:rsidP="0032596D">
      <w:pPr>
        <w:tabs>
          <w:tab w:val="left" w:pos="851"/>
        </w:tabs>
        <w:autoSpaceDE w:val="0"/>
        <w:autoSpaceDN w:val="0"/>
        <w:adjustRightInd w:val="0"/>
        <w:spacing w:line="360" w:lineRule="auto"/>
        <w:ind w:firstLine="851"/>
        <w:jc w:val="both"/>
      </w:pPr>
      <w:r w:rsidRPr="0029085D">
        <w:rPr>
          <w:rFonts w:eastAsiaTheme="minorHAnsi"/>
          <w:bCs/>
          <w:lang w:eastAsia="en-US"/>
        </w:rPr>
        <w:t xml:space="preserve">Итоговая аттестация по </w:t>
      </w:r>
      <w:r w:rsidRPr="0029085D">
        <w:t>МДК 01.01. «Практические основы бухгалтерского учета имущества организации»</w:t>
      </w:r>
      <w:r w:rsidRPr="0029085D">
        <w:rPr>
          <w:rFonts w:eastAsia="Calibri"/>
          <w:bCs/>
        </w:rPr>
        <w:t xml:space="preserve">, </w:t>
      </w:r>
      <w:r w:rsidRPr="0029085D">
        <w:rPr>
          <w:rFonts w:eastAsiaTheme="minorHAnsi"/>
          <w:bCs/>
          <w:lang w:eastAsia="en-US"/>
        </w:rPr>
        <w:t xml:space="preserve">проводится в форме </w:t>
      </w:r>
      <w:r w:rsidRPr="0029085D">
        <w:t xml:space="preserve">выполнение задания и устный ответа </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Задания для студентов</w:t>
      </w:r>
      <w:r w:rsidRPr="0029085D">
        <w:rPr>
          <w:rFonts w:eastAsiaTheme="minorHAnsi"/>
          <w:bCs/>
          <w:color w:val="000000"/>
          <w:lang w:eastAsia="en-US"/>
        </w:rPr>
        <w:t xml:space="preserve">: </w:t>
      </w:r>
    </w:p>
    <w:p w:rsidR="005E672D" w:rsidRPr="0029085D" w:rsidRDefault="005E672D" w:rsidP="0032596D">
      <w:pPr>
        <w:shd w:val="clear" w:color="auto" w:fill="FFFFFF"/>
        <w:spacing w:line="360" w:lineRule="auto"/>
        <w:ind w:firstLine="851"/>
        <w:jc w:val="both"/>
      </w:pPr>
      <w:r w:rsidRPr="0029085D">
        <w:t>Задание 1:</w:t>
      </w:r>
    </w:p>
    <w:p w:rsidR="005E672D" w:rsidRPr="0029085D" w:rsidRDefault="005E672D" w:rsidP="0032596D">
      <w:pPr>
        <w:shd w:val="clear" w:color="auto" w:fill="FFFFFF"/>
        <w:spacing w:line="360" w:lineRule="auto"/>
        <w:ind w:firstLine="851"/>
        <w:jc w:val="both"/>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 У 2, У 4, У 5, У 14, У 15, У 18, У20, У21, З 1, З 3, З 4, З 5, З 6, З 10, З 11, З 15, З 16</w:t>
      </w:r>
    </w:p>
    <w:p w:rsidR="005E672D" w:rsidRPr="0029085D" w:rsidRDefault="005E672D" w:rsidP="0032596D">
      <w:pPr>
        <w:shd w:val="clear" w:color="auto" w:fill="FFFFFF"/>
        <w:spacing w:line="360" w:lineRule="auto"/>
        <w:ind w:firstLine="851"/>
        <w:jc w:val="both"/>
      </w:pPr>
      <w:r w:rsidRPr="0029085D">
        <w:t>1. Понятие и виды хозяйственного учета</w:t>
      </w:r>
    </w:p>
    <w:p w:rsidR="005E672D" w:rsidRPr="0029085D" w:rsidRDefault="005E672D" w:rsidP="0032596D">
      <w:pPr>
        <w:shd w:val="clear" w:color="auto" w:fill="FFFFFF"/>
        <w:spacing w:line="360" w:lineRule="auto"/>
        <w:ind w:firstLine="851"/>
        <w:jc w:val="both"/>
      </w:pPr>
      <w:r w:rsidRPr="0029085D">
        <w:t>2.Классификация хозяйственных средств</w:t>
      </w:r>
    </w:p>
    <w:p w:rsidR="005E672D" w:rsidRPr="0029085D" w:rsidRDefault="005E672D" w:rsidP="0032596D">
      <w:pPr>
        <w:shd w:val="clear" w:color="auto" w:fill="FFFFFF"/>
        <w:spacing w:line="360" w:lineRule="auto"/>
        <w:ind w:firstLine="851"/>
        <w:jc w:val="both"/>
      </w:pPr>
      <w:r w:rsidRPr="0029085D">
        <w:t>3. Задача №</w:t>
      </w:r>
      <w:r>
        <w:t>1</w:t>
      </w:r>
    </w:p>
    <w:p w:rsidR="005E672D" w:rsidRDefault="005E672D" w:rsidP="0032596D">
      <w:pPr>
        <w:spacing w:line="360" w:lineRule="auto"/>
        <w:ind w:firstLine="851"/>
        <w:jc w:val="both"/>
      </w:pPr>
      <w:r w:rsidRPr="0029085D">
        <w:t>Бухгалтер ООО «Феникс» 14 сентября 2013 года обнаружил, что стоимость услуг по текущему ремонту автомобиля, оказанных ЗАО «Автосервис» в апреле того же года, отражена в бухгалтерском учете в сумме 5000 руб. вместо 6000 руб. (без учета НДС). То есть сумма хозяйственной операции ошибочно занижена на 1000 руб. Исправить ошибочную запись, дать проводку.</w:t>
      </w:r>
    </w:p>
    <w:p w:rsidR="005E672D" w:rsidRDefault="005E672D" w:rsidP="0032596D">
      <w:pPr>
        <w:spacing w:line="360" w:lineRule="auto"/>
        <w:ind w:firstLine="851"/>
        <w:jc w:val="both"/>
      </w:pPr>
      <w:r>
        <w:t>Показатели оценки усвоения знаний и сформированности умений:</w:t>
      </w:r>
    </w:p>
    <w:p w:rsidR="005E672D" w:rsidRDefault="005E672D" w:rsidP="0032596D">
      <w:pPr>
        <w:spacing w:line="360" w:lineRule="auto"/>
        <w:ind w:firstLine="851"/>
        <w:jc w:val="both"/>
      </w:pPr>
      <w:r>
        <w:t xml:space="preserve">                - Четкость и точность изложения основных понятий</w:t>
      </w:r>
    </w:p>
    <w:p w:rsidR="005E672D" w:rsidRPr="0029085D" w:rsidRDefault="005E672D" w:rsidP="0032596D">
      <w:pPr>
        <w:spacing w:line="360" w:lineRule="auto"/>
        <w:ind w:firstLine="851"/>
        <w:jc w:val="both"/>
      </w:pPr>
      <w:r>
        <w:t xml:space="preserve">                -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2:</w:t>
      </w:r>
    </w:p>
    <w:p w:rsidR="005E672D" w:rsidRPr="0029085D" w:rsidRDefault="005E672D" w:rsidP="0032596D">
      <w:pPr>
        <w:shd w:val="clear" w:color="auto" w:fill="FFFFFF"/>
        <w:spacing w:line="360" w:lineRule="auto"/>
        <w:ind w:firstLine="851"/>
      </w:pPr>
      <w:r w:rsidRPr="0029085D">
        <w:lastRenderedPageBreak/>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4, У 7, У 8, У 14, У15, З 1, З 2, З 3, З 4, З 5, З 6, З 7, З 10, З12, З 14, З 16, З18, З20</w:t>
      </w:r>
    </w:p>
    <w:p w:rsidR="005E672D" w:rsidRPr="0029085D" w:rsidRDefault="005E672D" w:rsidP="0032596D">
      <w:pPr>
        <w:pStyle w:val="aff"/>
        <w:numPr>
          <w:ilvl w:val="0"/>
          <w:numId w:val="599"/>
        </w:numPr>
        <w:spacing w:line="360" w:lineRule="auto"/>
        <w:ind w:left="0" w:firstLine="851"/>
        <w:rPr>
          <w:rFonts w:eastAsia="Calibri"/>
        </w:rPr>
      </w:pPr>
      <w:r w:rsidRPr="0029085D">
        <w:rPr>
          <w:rFonts w:eastAsia="Calibri"/>
        </w:rPr>
        <w:t>Двойная запись</w:t>
      </w:r>
    </w:p>
    <w:p w:rsidR="005E672D" w:rsidRPr="0029085D" w:rsidRDefault="005E672D" w:rsidP="0032596D">
      <w:pPr>
        <w:pStyle w:val="aff"/>
        <w:numPr>
          <w:ilvl w:val="0"/>
          <w:numId w:val="599"/>
        </w:numPr>
        <w:spacing w:line="360" w:lineRule="auto"/>
        <w:ind w:left="0" w:firstLine="851"/>
        <w:rPr>
          <w:rFonts w:eastAsia="Calibri"/>
        </w:rPr>
      </w:pPr>
      <w:r w:rsidRPr="0029085D">
        <w:rPr>
          <w:rFonts w:eastAsia="Calibri"/>
        </w:rPr>
        <w:t>Четыре типа хозяйственных операций, влияющих на статьи баланса</w:t>
      </w:r>
    </w:p>
    <w:p w:rsidR="005E672D" w:rsidRPr="0029085D" w:rsidRDefault="005E672D" w:rsidP="0032596D">
      <w:pPr>
        <w:pStyle w:val="aff"/>
        <w:numPr>
          <w:ilvl w:val="0"/>
          <w:numId w:val="599"/>
        </w:numPr>
        <w:spacing w:line="360" w:lineRule="auto"/>
        <w:ind w:left="0" w:firstLine="851"/>
        <w:rPr>
          <w:rFonts w:eastAsia="Calibri"/>
        </w:rPr>
      </w:pPr>
      <w:r w:rsidRPr="0029085D">
        <w:t>Задача № 2</w:t>
      </w:r>
    </w:p>
    <w:p w:rsidR="005E672D" w:rsidRPr="0029085D" w:rsidRDefault="005E672D" w:rsidP="0032596D">
      <w:pPr>
        <w:pStyle w:val="aff"/>
        <w:spacing w:line="360" w:lineRule="auto"/>
        <w:ind w:firstLine="851"/>
        <w:jc w:val="both"/>
      </w:pPr>
      <w:r w:rsidRPr="0029085D">
        <w:t>В июне 2013 года ООО «Стемп» были приобретены товары на сумму 25 000 руб. (без учета НДС). Бухгалтер ошибочно оприходовал их на счете 10 «Материалы» на сумму 35 000 руб. В августе при продаже этих товаров ошибку обнаружили. Исправить ошибочную запись, дать проводку.</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3:</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4, У 7, У 9, У 14, У17,З 1, З 12, З 13, З 14, З 15, З 16, З 17, З 18, З 20, З 2</w:t>
      </w:r>
      <w:r>
        <w:t>4.</w:t>
      </w:r>
    </w:p>
    <w:p w:rsidR="005E672D" w:rsidRPr="0029085D" w:rsidRDefault="005E672D" w:rsidP="0032596D">
      <w:pPr>
        <w:pStyle w:val="af2"/>
        <w:numPr>
          <w:ilvl w:val="0"/>
          <w:numId w:val="600"/>
        </w:numPr>
        <w:shd w:val="clear" w:color="auto" w:fill="FFFFFF"/>
        <w:spacing w:line="360" w:lineRule="auto"/>
        <w:ind w:left="0" w:firstLine="851"/>
        <w:jc w:val="both"/>
      </w:pPr>
      <w:r w:rsidRPr="0029085D">
        <w:t>Дать понятие денежных средств и кассовых операций</w:t>
      </w:r>
    </w:p>
    <w:p w:rsidR="005E672D" w:rsidRPr="0029085D" w:rsidRDefault="005E672D" w:rsidP="0032596D">
      <w:pPr>
        <w:pStyle w:val="af2"/>
        <w:numPr>
          <w:ilvl w:val="0"/>
          <w:numId w:val="600"/>
        </w:numPr>
        <w:shd w:val="clear" w:color="auto" w:fill="FFFFFF"/>
        <w:spacing w:line="360" w:lineRule="auto"/>
        <w:ind w:left="0" w:firstLine="851"/>
        <w:jc w:val="both"/>
      </w:pPr>
      <w:r w:rsidRPr="0029085D">
        <w:t>Организация работы кассира</w:t>
      </w:r>
    </w:p>
    <w:p w:rsidR="005E672D" w:rsidRPr="0029085D" w:rsidRDefault="005E672D" w:rsidP="0032596D">
      <w:pPr>
        <w:pStyle w:val="af2"/>
        <w:numPr>
          <w:ilvl w:val="0"/>
          <w:numId w:val="600"/>
        </w:numPr>
        <w:shd w:val="clear" w:color="auto" w:fill="FFFFFF"/>
        <w:spacing w:line="360" w:lineRule="auto"/>
        <w:ind w:left="0" w:firstLine="851"/>
        <w:jc w:val="both"/>
      </w:pPr>
      <w:r w:rsidRPr="0029085D">
        <w:t xml:space="preserve">Задача № 3 </w:t>
      </w:r>
    </w:p>
    <w:p w:rsidR="005E672D" w:rsidRPr="0029085D" w:rsidRDefault="005E672D" w:rsidP="0032596D">
      <w:pPr>
        <w:shd w:val="clear" w:color="auto" w:fill="FFFFFF"/>
        <w:spacing w:line="360" w:lineRule="auto"/>
        <w:ind w:firstLine="851"/>
        <w:jc w:val="both"/>
      </w:pPr>
      <w:r w:rsidRPr="0029085D">
        <w:t>Согласно акту приемки-сдачи услуг от 20 апреля 2013 года № 13 , полученному от ЗАО «Автосервис», стоимость оказанных услуг по текущему ремонту автомобиля составила 6000 рублей (без НДС).</w:t>
      </w:r>
    </w:p>
    <w:p w:rsidR="005E672D" w:rsidRPr="0029085D" w:rsidRDefault="005E672D" w:rsidP="0032596D">
      <w:pPr>
        <w:shd w:val="clear" w:color="auto" w:fill="FFFFFF"/>
        <w:spacing w:line="360" w:lineRule="auto"/>
        <w:ind w:firstLine="851"/>
        <w:jc w:val="both"/>
      </w:pPr>
      <w:r w:rsidRPr="0029085D">
        <w:t>Данная операция отражена в бухгалтерском учете 20 апреля 2013 года следующим образом:</w:t>
      </w:r>
    </w:p>
    <w:p w:rsidR="005E672D" w:rsidRPr="0029085D" w:rsidRDefault="005E672D" w:rsidP="0032596D">
      <w:pPr>
        <w:shd w:val="clear" w:color="auto" w:fill="FFFFFF"/>
        <w:spacing w:line="360" w:lineRule="auto"/>
        <w:ind w:firstLine="851"/>
        <w:jc w:val="both"/>
      </w:pPr>
      <w:r w:rsidRPr="0029085D">
        <w:t>Дебет 25 Кредит 60 – 1000 руб. – учтена в составе общепроизводственных расходов стоимость услуг по текущему ремонту автомобиля.</w:t>
      </w:r>
    </w:p>
    <w:p w:rsidR="005E672D" w:rsidRPr="0029085D" w:rsidRDefault="005E672D" w:rsidP="0032596D">
      <w:pPr>
        <w:pStyle w:val="af2"/>
        <w:shd w:val="clear" w:color="auto" w:fill="FFFFFF"/>
        <w:spacing w:line="360" w:lineRule="auto"/>
        <w:ind w:left="0" w:firstLine="851"/>
        <w:jc w:val="both"/>
      </w:pPr>
      <w:r w:rsidRPr="0029085D">
        <w:t>При этом бухгалтер допустил техническую ошибку, занизив стоимость работ на 1000 рублей (одну тысячу рублей). Исправить ошибочную запись, дать проводку.</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pPr>
      <w:r w:rsidRPr="0029085D">
        <w:t xml:space="preserve">Задание 4: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2, У 5, У 8, У 9, У 17, У 24,У25, З 11, З 12, З 15, З 18, З 20, З 22, З 25, З 28, З 30, З 34.</w:t>
      </w:r>
    </w:p>
    <w:p w:rsidR="005E672D" w:rsidRPr="0029085D" w:rsidRDefault="005E672D" w:rsidP="0032596D">
      <w:pPr>
        <w:pStyle w:val="af2"/>
        <w:numPr>
          <w:ilvl w:val="0"/>
          <w:numId w:val="601"/>
        </w:numPr>
        <w:shd w:val="clear" w:color="auto" w:fill="FFFFFF"/>
        <w:spacing w:line="360" w:lineRule="auto"/>
        <w:ind w:left="0" w:firstLine="851"/>
        <w:jc w:val="both"/>
      </w:pPr>
      <w:r w:rsidRPr="0029085D">
        <w:lastRenderedPageBreak/>
        <w:t>Регистры синтетического учета кассовых операций</w:t>
      </w:r>
    </w:p>
    <w:p w:rsidR="005E672D" w:rsidRPr="0029085D" w:rsidRDefault="005E672D" w:rsidP="0032596D">
      <w:pPr>
        <w:pStyle w:val="af2"/>
        <w:numPr>
          <w:ilvl w:val="0"/>
          <w:numId w:val="601"/>
        </w:numPr>
        <w:shd w:val="clear" w:color="auto" w:fill="FFFFFF"/>
        <w:spacing w:line="360" w:lineRule="auto"/>
        <w:ind w:left="0" w:firstLine="851"/>
        <w:jc w:val="both"/>
      </w:pPr>
      <w:r w:rsidRPr="0029085D">
        <w:t>Порядок открытия расчетного счета</w:t>
      </w:r>
    </w:p>
    <w:p w:rsidR="005E672D" w:rsidRPr="0029085D" w:rsidRDefault="005E672D" w:rsidP="0032596D">
      <w:pPr>
        <w:pStyle w:val="af2"/>
        <w:numPr>
          <w:ilvl w:val="0"/>
          <w:numId w:val="601"/>
        </w:numPr>
        <w:shd w:val="clear" w:color="auto" w:fill="FFFFFF"/>
        <w:spacing w:line="360" w:lineRule="auto"/>
        <w:ind w:left="0" w:firstLine="851"/>
        <w:jc w:val="both"/>
      </w:pPr>
      <w:r w:rsidRPr="0029085D">
        <w:t>Задача № 4</w:t>
      </w:r>
    </w:p>
    <w:p w:rsidR="005E672D" w:rsidRPr="0029085D" w:rsidRDefault="005E672D" w:rsidP="0032596D">
      <w:pPr>
        <w:shd w:val="clear" w:color="auto" w:fill="FFFFFF"/>
        <w:tabs>
          <w:tab w:val="left" w:pos="7005"/>
        </w:tabs>
        <w:spacing w:line="360" w:lineRule="auto"/>
        <w:ind w:firstLine="851"/>
        <w:jc w:val="both"/>
      </w:pPr>
      <w:r w:rsidRPr="0029085D">
        <w:t>Остаток наличных денежных средств в кассе предприятия ООО "Альфа" по состоянию на 12 января 2013 года составили 1 200 рублей. В течение дня по кассе были совершены следующие хозяйственные операции:</w:t>
      </w:r>
    </w:p>
    <w:p w:rsidR="005E672D" w:rsidRPr="0029085D" w:rsidRDefault="005E672D" w:rsidP="0032596D">
      <w:pPr>
        <w:shd w:val="clear" w:color="auto" w:fill="FFFFFF"/>
        <w:tabs>
          <w:tab w:val="left" w:pos="7005"/>
        </w:tabs>
        <w:spacing w:line="360" w:lineRule="auto"/>
        <w:ind w:firstLine="851"/>
        <w:jc w:val="both"/>
      </w:pPr>
      <w:r w:rsidRPr="0029085D">
        <w:t>-по чеку А6 №100 в банке были получены денежные средства в сумме 3000 рублей</w:t>
      </w:r>
    </w:p>
    <w:p w:rsidR="005E672D" w:rsidRPr="0029085D" w:rsidRDefault="005E672D" w:rsidP="0032596D">
      <w:pPr>
        <w:shd w:val="clear" w:color="auto" w:fill="FFFFFF"/>
        <w:tabs>
          <w:tab w:val="left" w:pos="7005"/>
        </w:tabs>
        <w:spacing w:line="360" w:lineRule="auto"/>
        <w:jc w:val="both"/>
      </w:pPr>
      <w:r w:rsidRPr="0029085D">
        <w:t>на командировочные расходы;</w:t>
      </w:r>
    </w:p>
    <w:p w:rsidR="005E672D" w:rsidRPr="0029085D" w:rsidRDefault="005E672D" w:rsidP="0032596D">
      <w:pPr>
        <w:shd w:val="clear" w:color="auto" w:fill="FFFFFF"/>
        <w:tabs>
          <w:tab w:val="left" w:pos="7005"/>
        </w:tabs>
        <w:spacing w:line="360" w:lineRule="auto"/>
        <w:ind w:firstLine="851"/>
        <w:jc w:val="both"/>
      </w:pPr>
      <w:r w:rsidRPr="0029085D">
        <w:t>-денежные средства, полученные в банке, оприходованы по кассе на основании приходного кассового ордера N 04;</w:t>
      </w:r>
    </w:p>
    <w:p w:rsidR="005E672D" w:rsidRPr="0029085D" w:rsidRDefault="005E672D" w:rsidP="0032596D">
      <w:pPr>
        <w:shd w:val="clear" w:color="auto" w:fill="FFFFFF"/>
        <w:tabs>
          <w:tab w:val="left" w:pos="7005"/>
        </w:tabs>
        <w:spacing w:line="360" w:lineRule="auto"/>
        <w:ind w:firstLine="851"/>
        <w:jc w:val="both"/>
      </w:pPr>
      <w:r w:rsidRPr="0029085D">
        <w:t>-денежные средства в сумме 3000 рублей были выданы по расходному кассовому ордеру N 06 работнику предприятия Иванову Ивану Ивановичу;</w:t>
      </w:r>
    </w:p>
    <w:p w:rsidR="005E672D" w:rsidRPr="0029085D" w:rsidRDefault="005E672D" w:rsidP="0032596D">
      <w:pPr>
        <w:shd w:val="clear" w:color="auto" w:fill="FFFFFF"/>
        <w:tabs>
          <w:tab w:val="left" w:pos="7005"/>
        </w:tabs>
        <w:spacing w:line="360" w:lineRule="auto"/>
        <w:ind w:firstLine="851"/>
        <w:jc w:val="both"/>
      </w:pPr>
      <w:r w:rsidRPr="0029085D">
        <w:t>-поступила в кассу выручка от реализации собственной продукции в сумме 5600</w:t>
      </w:r>
    </w:p>
    <w:p w:rsidR="005E672D" w:rsidRPr="0029085D" w:rsidRDefault="005E672D" w:rsidP="0032596D">
      <w:pPr>
        <w:shd w:val="clear" w:color="auto" w:fill="FFFFFF"/>
        <w:tabs>
          <w:tab w:val="left" w:pos="7005"/>
        </w:tabs>
        <w:spacing w:line="360" w:lineRule="auto"/>
        <w:ind w:firstLine="851"/>
        <w:jc w:val="both"/>
      </w:pPr>
      <w:r w:rsidRPr="0029085D">
        <w:t>рублей 78 копеек. Ее сдала продавец Соколова надежд</w:t>
      </w:r>
      <w:r>
        <w:t xml:space="preserve">а Михайловна, оформлен ПКО N </w:t>
      </w:r>
      <w:r w:rsidRPr="0029085D">
        <w:t>05;</w:t>
      </w:r>
    </w:p>
    <w:p w:rsidR="005E672D" w:rsidRPr="0029085D" w:rsidRDefault="005E672D" w:rsidP="0032596D">
      <w:pPr>
        <w:shd w:val="clear" w:color="auto" w:fill="FFFFFF"/>
        <w:tabs>
          <w:tab w:val="left" w:pos="7005"/>
        </w:tabs>
        <w:spacing w:line="360" w:lineRule="auto"/>
        <w:ind w:firstLine="851"/>
        <w:jc w:val="both"/>
      </w:pPr>
      <w:r w:rsidRPr="0029085D">
        <w:t>-выручка сдана в банк на расчетный счет в сумме 5600 рублей 78 копеек на основании объявления на взнос наличными;</w:t>
      </w:r>
    </w:p>
    <w:p w:rsidR="005E672D" w:rsidRPr="0029085D" w:rsidRDefault="005E672D" w:rsidP="0032596D">
      <w:pPr>
        <w:shd w:val="clear" w:color="auto" w:fill="FFFFFF"/>
        <w:tabs>
          <w:tab w:val="left" w:pos="7005"/>
        </w:tabs>
        <w:spacing w:line="360" w:lineRule="auto"/>
        <w:ind w:firstLine="851"/>
        <w:jc w:val="both"/>
      </w:pPr>
      <w:r w:rsidRPr="0029085D">
        <w:t>-составлен расходный кассовый ордер N 07 на сданную в банк сумму;</w:t>
      </w:r>
    </w:p>
    <w:p w:rsidR="005E672D" w:rsidRPr="0029085D" w:rsidRDefault="005E672D" w:rsidP="0032596D">
      <w:pPr>
        <w:shd w:val="clear" w:color="auto" w:fill="FFFFFF"/>
        <w:tabs>
          <w:tab w:val="left" w:pos="7005"/>
        </w:tabs>
        <w:spacing w:line="360" w:lineRule="auto"/>
        <w:ind w:firstLine="851"/>
        <w:jc w:val="both"/>
      </w:pPr>
      <w:r w:rsidRPr="0029085D">
        <w:t>-кассовые ордера зарегистрированы в журнале регистрации кассовых ордеров.</w:t>
      </w:r>
    </w:p>
    <w:p w:rsidR="005E672D" w:rsidRPr="0029085D" w:rsidRDefault="005E672D" w:rsidP="0032596D">
      <w:pPr>
        <w:shd w:val="clear" w:color="auto" w:fill="FFFFFF"/>
        <w:tabs>
          <w:tab w:val="left" w:pos="7005"/>
        </w:tabs>
        <w:spacing w:line="360" w:lineRule="auto"/>
        <w:ind w:firstLine="851"/>
        <w:jc w:val="both"/>
      </w:pPr>
      <w:r w:rsidRPr="0029085D">
        <w:t>-составлен кассовый отчет за 12 января 2013 года;</w:t>
      </w:r>
    </w:p>
    <w:p w:rsidR="005E672D" w:rsidRPr="0029085D" w:rsidRDefault="005E672D" w:rsidP="0032596D">
      <w:pPr>
        <w:shd w:val="clear" w:color="auto" w:fill="FFFFFF"/>
        <w:tabs>
          <w:tab w:val="left" w:pos="7005"/>
        </w:tabs>
        <w:spacing w:line="360" w:lineRule="auto"/>
        <w:ind w:firstLine="851"/>
        <w:jc w:val="both"/>
      </w:pPr>
      <w:r w:rsidRPr="0029085D">
        <w:t>-произведены записи в журнале - ордере N1 и в ведомости N1.</w:t>
      </w:r>
    </w:p>
    <w:p w:rsidR="005E672D" w:rsidRPr="0029085D" w:rsidRDefault="005E672D" w:rsidP="0032596D">
      <w:pPr>
        <w:shd w:val="clear" w:color="auto" w:fill="FFFFFF"/>
        <w:spacing w:line="360" w:lineRule="auto"/>
        <w:ind w:firstLine="851"/>
        <w:jc w:val="both"/>
      </w:pPr>
      <w:r w:rsidRPr="0029085D">
        <w:t>Какие проводки были сделаны бухгалтером?</w:t>
      </w:r>
    </w:p>
    <w:p w:rsidR="005E672D" w:rsidRPr="0029085D" w:rsidRDefault="005E672D" w:rsidP="0032596D">
      <w:pPr>
        <w:shd w:val="clear" w:color="auto" w:fill="FFFFFF"/>
        <w:spacing w:line="360" w:lineRule="auto"/>
        <w:ind w:firstLine="851"/>
        <w:jc w:val="both"/>
      </w:pPr>
      <w:r w:rsidRPr="0029085D">
        <w:t>Записать в виде таблицы.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tabs>
          <w:tab w:val="left" w:pos="284"/>
        </w:tabs>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5:</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15, У 16, У 17, У 18, У 20, У 24, У27,З11, З 22, З 33, З 34, З3 5, З 36, З 37, З 39, З 40, З 44.</w:t>
      </w:r>
    </w:p>
    <w:p w:rsidR="005E672D" w:rsidRPr="0029085D" w:rsidRDefault="005E672D" w:rsidP="0032596D">
      <w:pPr>
        <w:pStyle w:val="af2"/>
        <w:numPr>
          <w:ilvl w:val="0"/>
          <w:numId w:val="602"/>
        </w:numPr>
        <w:shd w:val="clear" w:color="auto" w:fill="FFFFFF"/>
        <w:spacing w:line="360" w:lineRule="auto"/>
        <w:ind w:left="0" w:firstLine="851"/>
        <w:jc w:val="both"/>
      </w:pPr>
      <w:r w:rsidRPr="0029085D">
        <w:t>Учет денежных документов</w:t>
      </w:r>
    </w:p>
    <w:p w:rsidR="005E672D" w:rsidRPr="0029085D" w:rsidRDefault="005E672D" w:rsidP="0032596D">
      <w:pPr>
        <w:pStyle w:val="af2"/>
        <w:numPr>
          <w:ilvl w:val="0"/>
          <w:numId w:val="602"/>
        </w:numPr>
        <w:shd w:val="clear" w:color="auto" w:fill="FFFFFF"/>
        <w:spacing w:line="360" w:lineRule="auto"/>
        <w:ind w:left="0" w:firstLine="851"/>
        <w:jc w:val="both"/>
      </w:pPr>
      <w:r w:rsidRPr="0029085D">
        <w:t>Учет переводов в пути</w:t>
      </w:r>
    </w:p>
    <w:p w:rsidR="005E672D" w:rsidRPr="0029085D" w:rsidRDefault="005E672D" w:rsidP="0032596D">
      <w:pPr>
        <w:pStyle w:val="af2"/>
        <w:numPr>
          <w:ilvl w:val="0"/>
          <w:numId w:val="602"/>
        </w:numPr>
        <w:shd w:val="clear" w:color="auto" w:fill="FFFFFF"/>
        <w:spacing w:line="360" w:lineRule="auto"/>
        <w:ind w:left="0" w:firstLine="851"/>
        <w:jc w:val="both"/>
      </w:pPr>
      <w:r w:rsidRPr="0029085D">
        <w:t>Задача № 5</w:t>
      </w:r>
    </w:p>
    <w:p w:rsidR="005E672D" w:rsidRPr="0029085D" w:rsidRDefault="005E672D" w:rsidP="0032596D">
      <w:pPr>
        <w:spacing w:line="360" w:lineRule="auto"/>
        <w:ind w:firstLine="851"/>
        <w:jc w:val="both"/>
      </w:pPr>
      <w:r w:rsidRPr="0029085D">
        <w:t xml:space="preserve">10 февраля фирма «Заря» приобрела для своих работников две путевки по безналичному расчету в профилакторий «Прометей». Стоимость одной путевки – 6000 рублей. Путевки </w:t>
      </w:r>
      <w:r w:rsidRPr="0029085D">
        <w:lastRenderedPageBreak/>
        <w:t xml:space="preserve">оприходованы, а затем выданы: одна бесплатно – за счет нераспределенной прибыли, а другая — за полную стоимость. </w:t>
      </w:r>
    </w:p>
    <w:p w:rsidR="005E672D" w:rsidRPr="0029085D" w:rsidRDefault="005E672D" w:rsidP="0032596D">
      <w:pPr>
        <w:spacing w:line="360" w:lineRule="auto"/>
        <w:ind w:firstLine="851"/>
        <w:jc w:val="both"/>
      </w:pPr>
      <w:r w:rsidRPr="0029085D">
        <w:t>Какие проводки были сделаны бухгалтером?</w:t>
      </w:r>
    </w:p>
    <w:p w:rsidR="005E672D" w:rsidRPr="0029085D" w:rsidRDefault="005E672D" w:rsidP="0032596D">
      <w:pPr>
        <w:spacing w:line="360" w:lineRule="auto"/>
        <w:ind w:firstLine="851"/>
        <w:jc w:val="both"/>
      </w:pPr>
      <w:r>
        <w:t>Записать в виде таблицы.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t>-Четкость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6:</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12, У 13 У14, У 16, У 27, У 28, З 21, З 22, З 23, З 34, З 35, З 36, З 37, З 39, З 40, З 44.</w:t>
      </w:r>
    </w:p>
    <w:p w:rsidR="005E672D" w:rsidRPr="0029085D" w:rsidRDefault="005E672D" w:rsidP="0032596D">
      <w:pPr>
        <w:widowControl w:val="0"/>
        <w:shd w:val="clear" w:color="auto" w:fill="FFFFFF"/>
        <w:spacing w:line="360" w:lineRule="auto"/>
        <w:ind w:firstLine="851"/>
        <w:jc w:val="both"/>
      </w:pPr>
      <w:r w:rsidRPr="0029085D">
        <w:t>1. Учет затрат при строительстве объектов основных средств</w:t>
      </w:r>
    </w:p>
    <w:p w:rsidR="005E672D" w:rsidRPr="0029085D" w:rsidRDefault="005E672D" w:rsidP="0032596D">
      <w:pPr>
        <w:widowControl w:val="0"/>
        <w:shd w:val="clear" w:color="auto" w:fill="FFFFFF"/>
        <w:spacing w:line="360" w:lineRule="auto"/>
        <w:ind w:firstLine="851"/>
        <w:jc w:val="both"/>
      </w:pPr>
      <w:r w:rsidRPr="0029085D">
        <w:t>2. Учет затрат на приобретение оборудования, требующего монтажа</w:t>
      </w:r>
    </w:p>
    <w:p w:rsidR="005E672D" w:rsidRPr="0029085D" w:rsidRDefault="005E672D" w:rsidP="0032596D">
      <w:pPr>
        <w:widowControl w:val="0"/>
        <w:shd w:val="clear" w:color="auto" w:fill="FFFFFF"/>
        <w:spacing w:line="360" w:lineRule="auto"/>
        <w:ind w:firstLine="851"/>
        <w:jc w:val="both"/>
        <w:rPr>
          <w:b/>
        </w:rPr>
      </w:pPr>
      <w:r w:rsidRPr="0029085D">
        <w:t>3. Задача № 6</w:t>
      </w:r>
    </w:p>
    <w:p w:rsidR="005E672D" w:rsidRPr="0029085D" w:rsidRDefault="005E672D" w:rsidP="0032596D">
      <w:pPr>
        <w:widowControl w:val="0"/>
        <w:shd w:val="clear" w:color="auto" w:fill="FFFFFF"/>
        <w:spacing w:line="360" w:lineRule="auto"/>
        <w:ind w:firstLine="851"/>
        <w:jc w:val="both"/>
      </w:pPr>
      <w:r w:rsidRPr="0029085D">
        <w:rPr>
          <w:b/>
        </w:rPr>
        <w:tab/>
      </w:r>
      <w:r w:rsidRPr="0029085D">
        <w:t>Приобретено оборудование, требующего установки. Стоимость оборудования согласно счету поставщика составила 80 000 рублей + 18% НДС. Услуги по доставке, оплачены по безналичному расчету и составили 2 500 рублей +18% НДС.</w:t>
      </w:r>
    </w:p>
    <w:p w:rsidR="005E672D" w:rsidRPr="0029085D" w:rsidRDefault="005E672D" w:rsidP="0032596D">
      <w:pPr>
        <w:widowControl w:val="0"/>
        <w:shd w:val="clear" w:color="auto" w:fill="FFFFFF"/>
        <w:spacing w:line="360" w:lineRule="auto"/>
        <w:ind w:firstLine="851"/>
        <w:jc w:val="both"/>
      </w:pPr>
      <w:r w:rsidRPr="0029085D">
        <w:t xml:space="preserve">Оборудование передано в монтаж. Монтаж осуществлялся силами сторонней организации (подрядным способом). Стоимость услуг по монтажу оборудования составила 5 000 + 18% НДС. </w:t>
      </w:r>
    </w:p>
    <w:p w:rsidR="005E672D" w:rsidRPr="0029085D" w:rsidRDefault="005E672D" w:rsidP="0032596D">
      <w:pPr>
        <w:widowControl w:val="0"/>
        <w:shd w:val="clear" w:color="auto" w:fill="FFFFFF"/>
        <w:spacing w:line="360" w:lineRule="auto"/>
        <w:ind w:firstLine="851"/>
        <w:jc w:val="both"/>
      </w:pPr>
      <w:r w:rsidRPr="0029085D">
        <w:t>Отразите перечисленные операции на счетах бухгалтерского учета.</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 7:</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21, У 23, У24, У 26, У 27, У 28, З 21, З 22, З 23, З 24, З 25, З 26, З 27, З 29, З 30,З 31,З 32, З 34.</w:t>
      </w:r>
    </w:p>
    <w:p w:rsidR="005E672D" w:rsidRPr="0029085D" w:rsidRDefault="005E672D" w:rsidP="0032596D">
      <w:pPr>
        <w:pStyle w:val="af2"/>
        <w:shd w:val="clear" w:color="auto" w:fill="FFFFFF"/>
        <w:spacing w:line="360" w:lineRule="auto"/>
        <w:ind w:left="0" w:firstLine="851"/>
        <w:jc w:val="both"/>
      </w:pPr>
      <w:r w:rsidRPr="0029085D">
        <w:t>1. Понятие, классификация и оценка финансовых вложений.</w:t>
      </w:r>
    </w:p>
    <w:p w:rsidR="005E672D" w:rsidRPr="0029085D" w:rsidRDefault="005E672D" w:rsidP="0032596D">
      <w:pPr>
        <w:pStyle w:val="af2"/>
        <w:shd w:val="clear" w:color="auto" w:fill="FFFFFF"/>
        <w:spacing w:line="360" w:lineRule="auto"/>
        <w:ind w:left="0" w:firstLine="851"/>
        <w:jc w:val="both"/>
      </w:pPr>
      <w:r w:rsidRPr="0029085D">
        <w:t>2. Выбытие финансовых вложений</w:t>
      </w:r>
    </w:p>
    <w:p w:rsidR="005E672D" w:rsidRPr="0029085D" w:rsidRDefault="005E672D" w:rsidP="0032596D">
      <w:pPr>
        <w:pStyle w:val="af2"/>
        <w:shd w:val="clear" w:color="auto" w:fill="FFFFFF"/>
        <w:spacing w:line="360" w:lineRule="auto"/>
        <w:ind w:left="0" w:firstLine="851"/>
        <w:jc w:val="both"/>
      </w:pPr>
      <w:r w:rsidRPr="0029085D">
        <w:t>3.Задача № 7</w:t>
      </w:r>
    </w:p>
    <w:p w:rsidR="005E672D" w:rsidRPr="0029085D" w:rsidRDefault="005E672D" w:rsidP="0032596D">
      <w:pPr>
        <w:spacing w:line="360" w:lineRule="auto"/>
        <w:ind w:firstLine="851"/>
        <w:jc w:val="both"/>
      </w:pPr>
      <w:r w:rsidRPr="0029085D">
        <w:t>27 мая организация получила безвозмездно 100 акций компании «Веста». Номинальная стоимость одной акции 1000 рублей. По итогам торгов на фондовой бирже 27 мая курс этих акций составил 850 рублей.</w:t>
      </w:r>
    </w:p>
    <w:p w:rsidR="005E672D" w:rsidRPr="0029085D" w:rsidRDefault="005E672D" w:rsidP="0032596D">
      <w:pPr>
        <w:spacing w:line="360" w:lineRule="auto"/>
        <w:ind w:firstLine="851"/>
        <w:jc w:val="both"/>
      </w:pPr>
      <w:r w:rsidRPr="0029085D">
        <w:t>Составьте</w:t>
      </w:r>
      <w:r>
        <w:t xml:space="preserve"> бухгалтерские проводки.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lastRenderedPageBreak/>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 xml:space="preserve"> Задание 8:</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2, У4, У 6, У 7, У 15, У17, З 1, З 2, З 3, З 4, З 5, З 6, З 7, З 9, З 10, З11,З13,З 14.</w:t>
      </w:r>
    </w:p>
    <w:p w:rsidR="005E672D" w:rsidRPr="0029085D" w:rsidRDefault="005E672D" w:rsidP="0032596D">
      <w:pPr>
        <w:pStyle w:val="af2"/>
        <w:shd w:val="clear" w:color="auto" w:fill="FFFFFF"/>
        <w:tabs>
          <w:tab w:val="left" w:pos="567"/>
        </w:tabs>
        <w:spacing w:line="360" w:lineRule="auto"/>
        <w:ind w:left="0" w:firstLine="851"/>
        <w:jc w:val="both"/>
      </w:pPr>
      <w:r w:rsidRPr="0029085D">
        <w:t>1. Понятие материально-производственных запасов. Их классификация и оценка.</w:t>
      </w:r>
    </w:p>
    <w:p w:rsidR="005E672D" w:rsidRPr="0029085D" w:rsidRDefault="005E672D" w:rsidP="0032596D">
      <w:pPr>
        <w:pStyle w:val="af2"/>
        <w:shd w:val="clear" w:color="auto" w:fill="FFFFFF"/>
        <w:tabs>
          <w:tab w:val="left" w:pos="567"/>
        </w:tabs>
        <w:spacing w:line="360" w:lineRule="auto"/>
        <w:ind w:left="0" w:firstLine="851"/>
        <w:jc w:val="both"/>
      </w:pPr>
      <w:r w:rsidRPr="0029085D">
        <w:t>2. Учет транспортно-заготовительных расходов.</w:t>
      </w:r>
    </w:p>
    <w:p w:rsidR="005E672D" w:rsidRPr="0029085D" w:rsidRDefault="005E672D" w:rsidP="0032596D">
      <w:pPr>
        <w:pStyle w:val="af2"/>
        <w:shd w:val="clear" w:color="auto" w:fill="FFFFFF"/>
        <w:tabs>
          <w:tab w:val="left" w:pos="567"/>
        </w:tabs>
        <w:spacing w:line="360" w:lineRule="auto"/>
        <w:ind w:left="0" w:firstLine="851"/>
        <w:jc w:val="both"/>
      </w:pPr>
      <w:r w:rsidRPr="0029085D">
        <w:t>3. Задача № 8</w:t>
      </w:r>
    </w:p>
    <w:p w:rsidR="005E672D" w:rsidRPr="0029085D" w:rsidRDefault="005E672D" w:rsidP="0032596D">
      <w:pPr>
        <w:pStyle w:val="af2"/>
        <w:shd w:val="clear" w:color="auto" w:fill="FFFFFF"/>
        <w:tabs>
          <w:tab w:val="left" w:pos="567"/>
        </w:tabs>
        <w:spacing w:line="360" w:lineRule="auto"/>
        <w:ind w:left="0" w:firstLine="851"/>
        <w:jc w:val="both"/>
      </w:pPr>
      <w:r w:rsidRPr="0029085D">
        <w:t>Создается ООО «Антей». У предприятия два учредителя, одним из которых является иностранное предприятие. Оба учредителя взяли на себя обязательства произвести вклады в уставный капитал в виде материалов: российский учредитель на сумму 500 000 рублей, иностранный - на сумму 30 000 долларов США. На момент регистрации документов официальный курс рубля к доллару составлял 30 рублей за доллар, а на момент поступления ценностей от учредителей - 30,5 рублей. Рассчитать и со</w:t>
      </w:r>
      <w:r>
        <w:t>ставить бухгалтерские проводки.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E02ADA" w:rsidRDefault="005E672D" w:rsidP="0032596D">
      <w:pPr>
        <w:spacing w:line="360" w:lineRule="auto"/>
        <w:ind w:firstLine="851"/>
        <w:jc w:val="both"/>
      </w:pPr>
      <w:r>
        <w:t>-Четкость и точность расчетов</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Default="005E672D" w:rsidP="0032596D">
      <w:pPr>
        <w:tabs>
          <w:tab w:val="left" w:pos="851"/>
        </w:tabs>
        <w:autoSpaceDE w:val="0"/>
        <w:autoSpaceDN w:val="0"/>
        <w:adjustRightInd w:val="0"/>
        <w:spacing w:line="360" w:lineRule="auto"/>
        <w:ind w:firstLine="851"/>
        <w:jc w:val="both"/>
        <w:rPr>
          <w:i/>
        </w:rPr>
      </w:pPr>
    </w:p>
    <w:p w:rsidR="005E672D" w:rsidRDefault="005E672D" w:rsidP="0032596D">
      <w:pPr>
        <w:tabs>
          <w:tab w:val="left" w:pos="851"/>
        </w:tabs>
        <w:autoSpaceDE w:val="0"/>
        <w:autoSpaceDN w:val="0"/>
        <w:adjustRightInd w:val="0"/>
        <w:spacing w:line="360" w:lineRule="auto"/>
        <w:ind w:firstLine="851"/>
        <w:jc w:val="both"/>
        <w:rPr>
          <w:i/>
        </w:rPr>
      </w:pPr>
    </w:p>
    <w:p w:rsidR="005E672D" w:rsidRPr="0029085D" w:rsidRDefault="005E672D" w:rsidP="0032596D">
      <w:pPr>
        <w:tabs>
          <w:tab w:val="left" w:pos="851"/>
        </w:tabs>
        <w:autoSpaceDE w:val="0"/>
        <w:autoSpaceDN w:val="0"/>
        <w:adjustRightInd w:val="0"/>
        <w:spacing w:line="360" w:lineRule="auto"/>
        <w:ind w:firstLine="851"/>
        <w:jc w:val="both"/>
        <w:rPr>
          <w:i/>
        </w:rPr>
      </w:pPr>
    </w:p>
    <w:p w:rsidR="005E672D" w:rsidRPr="0029085D" w:rsidRDefault="005E672D" w:rsidP="0032596D">
      <w:pPr>
        <w:pStyle w:val="af2"/>
        <w:numPr>
          <w:ilvl w:val="1"/>
          <w:numId w:val="598"/>
        </w:numPr>
        <w:tabs>
          <w:tab w:val="left" w:pos="851"/>
        </w:tabs>
        <w:autoSpaceDE w:val="0"/>
        <w:autoSpaceDN w:val="0"/>
        <w:adjustRightInd w:val="0"/>
        <w:spacing w:line="360" w:lineRule="auto"/>
        <w:ind w:left="0" w:firstLine="851"/>
      </w:pPr>
      <w:r w:rsidRPr="0029085D">
        <w:rPr>
          <w:b/>
          <w:bCs/>
        </w:rPr>
        <w:t>Контрольно-оценочные материалы для экзамена (квалификационного)</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b/>
        </w:rPr>
      </w:pPr>
      <w:r w:rsidRPr="0029085D">
        <w:rPr>
          <w:b/>
        </w:rPr>
        <w:t>6.1 Общие положения</w:t>
      </w:r>
    </w:p>
    <w:p w:rsidR="005E672D" w:rsidRPr="0029085D" w:rsidRDefault="005E672D" w:rsidP="0032596D">
      <w:pPr>
        <w:tabs>
          <w:tab w:val="left" w:pos="851"/>
        </w:tabs>
        <w:autoSpaceDE w:val="0"/>
        <w:autoSpaceDN w:val="0"/>
        <w:adjustRightInd w:val="0"/>
        <w:spacing w:line="360" w:lineRule="auto"/>
        <w:ind w:firstLine="851"/>
        <w:jc w:val="both"/>
      </w:pPr>
      <w:r w:rsidRPr="0029085D">
        <w:t>Экзамен  квалификационный предназначен для контроля и оценки результатов освоения профессионального модуля ПМ 01 «Документирование хозяйственных операций иведение бухгалтерского учета имуществаорганизации»По специальности/профессии 38.02.01 «Экономика и бухгалтерский учет (по отраслям)»</w:t>
      </w:r>
    </w:p>
    <w:p w:rsidR="005E672D" w:rsidRPr="0029085D" w:rsidRDefault="005E672D" w:rsidP="0032596D">
      <w:pPr>
        <w:tabs>
          <w:tab w:val="left" w:pos="851"/>
        </w:tabs>
        <w:autoSpaceDE w:val="0"/>
        <w:autoSpaceDN w:val="0"/>
        <w:adjustRightInd w:val="0"/>
        <w:spacing w:line="360" w:lineRule="auto"/>
        <w:ind w:firstLine="851"/>
        <w:jc w:val="both"/>
        <w:rPr>
          <w:i/>
          <w:iCs/>
        </w:rPr>
      </w:pPr>
      <w:r w:rsidRPr="0029085D">
        <w:lastRenderedPageBreak/>
        <w:t xml:space="preserve">Экзамен включает выполнение письменного задания и устный ответ </w:t>
      </w:r>
    </w:p>
    <w:p w:rsidR="005E672D" w:rsidRPr="0029085D" w:rsidRDefault="005E672D" w:rsidP="0032596D">
      <w:pPr>
        <w:autoSpaceDE w:val="0"/>
        <w:autoSpaceDN w:val="0"/>
        <w:adjustRightInd w:val="0"/>
        <w:spacing w:line="360" w:lineRule="auto"/>
        <w:ind w:firstLine="851"/>
        <w:jc w:val="both"/>
        <w:rPr>
          <w:rFonts w:eastAsiaTheme="minorHAnsi"/>
          <w:color w:val="000000"/>
          <w:lang w:eastAsia="en-US"/>
        </w:rPr>
      </w:pPr>
      <w:r w:rsidRPr="0029085D">
        <w:rPr>
          <w:rFonts w:eastAsiaTheme="minorHAnsi"/>
          <w:color w:val="000000"/>
          <w:lang w:eastAsia="en-US"/>
        </w:rPr>
        <w:t xml:space="preserve">Итогом экзамена является однозначное решение: «Вид профессиональной деятельности: освоен / не освоен».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При принятии решения об итоговой оценке по профессиональному модулю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w:t>
      </w:r>
    </w:p>
    <w:p w:rsidR="005E672D" w:rsidRPr="0029085D" w:rsidRDefault="005E672D" w:rsidP="0032596D">
      <w:pPr>
        <w:tabs>
          <w:tab w:val="left" w:pos="851"/>
        </w:tabs>
        <w:autoSpaceDE w:val="0"/>
        <w:autoSpaceDN w:val="0"/>
        <w:adjustRightInd w:val="0"/>
        <w:spacing w:line="360" w:lineRule="auto"/>
        <w:ind w:firstLine="851"/>
        <w:jc w:val="both"/>
        <w:rPr>
          <w:b/>
        </w:rPr>
      </w:pPr>
      <w:r w:rsidRPr="0029085D">
        <w:rPr>
          <w:b/>
        </w:rPr>
        <w:t xml:space="preserve">Задания для студентов: </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№1</w:t>
      </w:r>
    </w:p>
    <w:p w:rsidR="005E672D" w:rsidRPr="0029085D" w:rsidRDefault="005E672D" w:rsidP="0032596D">
      <w:pPr>
        <w:tabs>
          <w:tab w:val="left" w:pos="851"/>
        </w:tabs>
        <w:autoSpaceDE w:val="0"/>
        <w:autoSpaceDN w:val="0"/>
        <w:adjustRightInd w:val="0"/>
        <w:spacing w:line="360" w:lineRule="auto"/>
        <w:ind w:firstLine="851"/>
        <w:jc w:val="both"/>
      </w:pPr>
      <w:r w:rsidRPr="0029085D">
        <w:tab/>
        <w:t>Определить обороты и остатки по расчетному счету (сальдо конечное):</w:t>
      </w:r>
    </w:p>
    <w:p w:rsidR="005E672D" w:rsidRPr="0029085D" w:rsidRDefault="005E672D" w:rsidP="0032596D">
      <w:pPr>
        <w:tabs>
          <w:tab w:val="left" w:pos="851"/>
        </w:tabs>
        <w:autoSpaceDE w:val="0"/>
        <w:autoSpaceDN w:val="0"/>
        <w:adjustRightInd w:val="0"/>
        <w:spacing w:line="360" w:lineRule="auto"/>
        <w:ind w:firstLine="851"/>
        <w:jc w:val="both"/>
      </w:pPr>
      <w:r w:rsidRPr="0029085D">
        <w:t>а) остаток денежных средств на начало месяца составил 3000000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б) за расчетный месяц проведены следующие хозяйственные операции</w:t>
      </w:r>
    </w:p>
    <w:p w:rsidR="005E672D" w:rsidRPr="0029085D" w:rsidRDefault="005E672D" w:rsidP="0032596D">
      <w:pPr>
        <w:tabs>
          <w:tab w:val="left" w:pos="851"/>
        </w:tabs>
        <w:autoSpaceDE w:val="0"/>
        <w:autoSpaceDN w:val="0"/>
        <w:adjustRightInd w:val="0"/>
        <w:spacing w:line="360" w:lineRule="auto"/>
        <w:ind w:firstLine="851"/>
        <w:jc w:val="both"/>
      </w:pPr>
      <w:r w:rsidRPr="0029085D">
        <w:t>1) 10/ХХ получены с расчетного счета и оприходованы в кассе деньги – 1000000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2) 15/ХХ погашена задолженность поставщикам 800000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3) 15/ХХ перечислено налогов в бюджет 600000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4) 20/ХХ перечислены денежные средства по месту нахождения подотчетного лица 8400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5) 21/ХХ перечислены с расчетного счета и оприходованы в кассе деньги 200000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6) за расчетный период зачислена на расчетный счет выручка от реализации 1200000 руб.</w:t>
      </w:r>
    </w:p>
    <w:p w:rsidR="005E672D" w:rsidRPr="0029085D" w:rsidRDefault="005E672D" w:rsidP="0032596D">
      <w:pPr>
        <w:tabs>
          <w:tab w:val="left" w:pos="851"/>
        </w:tabs>
        <w:autoSpaceDE w:val="0"/>
        <w:autoSpaceDN w:val="0"/>
        <w:adjustRightInd w:val="0"/>
        <w:spacing w:line="360" w:lineRule="auto"/>
        <w:ind w:firstLine="851"/>
        <w:jc w:val="both"/>
        <w:rPr>
          <w:b/>
        </w:rPr>
      </w:pP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№2</w:t>
      </w:r>
    </w:p>
    <w:p w:rsidR="005E672D" w:rsidRPr="0029085D" w:rsidRDefault="005E672D" w:rsidP="0032596D">
      <w:pPr>
        <w:tabs>
          <w:tab w:val="left" w:pos="851"/>
        </w:tabs>
        <w:autoSpaceDE w:val="0"/>
        <w:autoSpaceDN w:val="0"/>
        <w:adjustRightInd w:val="0"/>
        <w:spacing w:line="360" w:lineRule="auto"/>
        <w:ind w:firstLine="851"/>
        <w:jc w:val="both"/>
      </w:pPr>
      <w:r w:rsidRPr="0029085D">
        <w:tab/>
        <w:t>На основании хозяйственных операций открыть счета синтетического учета и записать в них суммы начальных остатков. После регистрации каждой операции в журнале записать ее на счетах.</w:t>
      </w:r>
    </w:p>
    <w:p w:rsidR="005E672D" w:rsidRPr="0029085D" w:rsidRDefault="005E672D" w:rsidP="0032596D">
      <w:pPr>
        <w:tabs>
          <w:tab w:val="left" w:pos="851"/>
        </w:tabs>
        <w:autoSpaceDE w:val="0"/>
        <w:autoSpaceDN w:val="0"/>
        <w:adjustRightInd w:val="0"/>
        <w:spacing w:line="360" w:lineRule="auto"/>
        <w:ind w:firstLine="851"/>
        <w:jc w:val="both"/>
      </w:pPr>
      <w:r w:rsidRPr="0029085D">
        <w:t>Подсчитать фактическую себестоимость выпущенной продукции, финансовые результаты от продажи продукции, прочих операций, налог на прибыль, чистую прибыль предприятия. Вывести конечные остатки по счетам.</w:t>
      </w:r>
    </w:p>
    <w:p w:rsidR="005E672D" w:rsidRPr="0029085D" w:rsidRDefault="005E672D" w:rsidP="0032596D">
      <w:pPr>
        <w:tabs>
          <w:tab w:val="left" w:pos="851"/>
        </w:tabs>
        <w:autoSpaceDE w:val="0"/>
        <w:autoSpaceDN w:val="0"/>
        <w:adjustRightInd w:val="0"/>
        <w:spacing w:line="360" w:lineRule="auto"/>
        <w:ind w:firstLine="851"/>
        <w:jc w:val="both"/>
      </w:pPr>
      <w:r w:rsidRPr="0029085D">
        <w:t>По данным счетов составить оборотную ведомость, баланс на начало и конец отчетного периода, отчет о финансовых результатах, отчет о движении денежных средств за отчетный период.</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№3</w:t>
      </w:r>
    </w:p>
    <w:p w:rsidR="005E672D" w:rsidRPr="0029085D" w:rsidRDefault="005E672D" w:rsidP="0032596D">
      <w:pPr>
        <w:tabs>
          <w:tab w:val="left" w:pos="851"/>
        </w:tabs>
        <w:autoSpaceDE w:val="0"/>
        <w:autoSpaceDN w:val="0"/>
        <w:adjustRightInd w:val="0"/>
        <w:spacing w:line="360" w:lineRule="auto"/>
        <w:ind w:firstLine="851"/>
        <w:jc w:val="both"/>
      </w:pPr>
      <w:r w:rsidRPr="0029085D">
        <w:t>1. Выполнить бухгалтерские проводки по всем хозяйственным операциям за 2015 г. с необходимыми расчетами.</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2. Открыть необходимые счета, рассчитать обороты за месяц и вывести сальдо по конец периода.</w:t>
      </w:r>
    </w:p>
    <w:p w:rsidR="005E672D" w:rsidRPr="0029085D" w:rsidRDefault="005E672D" w:rsidP="0032596D">
      <w:pPr>
        <w:tabs>
          <w:tab w:val="left" w:pos="851"/>
        </w:tabs>
        <w:autoSpaceDE w:val="0"/>
        <w:autoSpaceDN w:val="0"/>
        <w:adjustRightInd w:val="0"/>
        <w:spacing w:line="360" w:lineRule="auto"/>
        <w:ind w:firstLine="851"/>
        <w:jc w:val="both"/>
      </w:pPr>
      <w:r w:rsidRPr="0029085D">
        <w:t>3. Рассчитать фактическую себестоимость реализованной продукции за март 2015г.</w:t>
      </w:r>
    </w:p>
    <w:p w:rsidR="005E672D" w:rsidRPr="0029085D" w:rsidRDefault="005E672D" w:rsidP="0032596D">
      <w:pPr>
        <w:tabs>
          <w:tab w:val="left" w:pos="851"/>
        </w:tabs>
        <w:autoSpaceDE w:val="0"/>
        <w:autoSpaceDN w:val="0"/>
        <w:adjustRightInd w:val="0"/>
        <w:spacing w:line="360" w:lineRule="auto"/>
        <w:ind w:firstLine="851"/>
        <w:jc w:val="both"/>
      </w:pPr>
      <w:r w:rsidRPr="0029085D">
        <w:t>4. Составить оборотную ведомость с выделением необходимых субсчетов по состоянию на 01 апреля 2015г.</w:t>
      </w:r>
    </w:p>
    <w:p w:rsidR="005E672D" w:rsidRPr="0029085D" w:rsidRDefault="005E672D" w:rsidP="0032596D">
      <w:pPr>
        <w:tabs>
          <w:tab w:val="left" w:pos="851"/>
        </w:tabs>
        <w:autoSpaceDE w:val="0"/>
        <w:autoSpaceDN w:val="0"/>
        <w:adjustRightInd w:val="0"/>
        <w:spacing w:line="360" w:lineRule="auto"/>
        <w:ind w:firstLine="851"/>
        <w:jc w:val="both"/>
      </w:pPr>
      <w:r w:rsidRPr="0029085D">
        <w:t>5. Составить бухгалтерский баланс по состоянию на 31 марта 2015г.</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№4</w:t>
      </w:r>
    </w:p>
    <w:p w:rsidR="005E672D" w:rsidRPr="0029085D" w:rsidRDefault="005E672D" w:rsidP="0032596D">
      <w:pPr>
        <w:tabs>
          <w:tab w:val="left" w:pos="851"/>
        </w:tabs>
        <w:autoSpaceDE w:val="0"/>
        <w:autoSpaceDN w:val="0"/>
        <w:adjustRightInd w:val="0"/>
        <w:spacing w:line="360" w:lineRule="auto"/>
        <w:ind w:firstLine="851"/>
      </w:pPr>
      <w:r w:rsidRPr="0029085D">
        <w:t>На основании данных для выполнения задачи:</w:t>
      </w:r>
    </w:p>
    <w:p w:rsidR="005E672D" w:rsidRPr="0029085D" w:rsidRDefault="005E672D" w:rsidP="0032596D">
      <w:pPr>
        <w:tabs>
          <w:tab w:val="left" w:pos="851"/>
        </w:tabs>
        <w:autoSpaceDE w:val="0"/>
        <w:autoSpaceDN w:val="0"/>
        <w:adjustRightInd w:val="0"/>
        <w:spacing w:line="360" w:lineRule="auto"/>
        <w:ind w:firstLine="851"/>
      </w:pPr>
      <w:r w:rsidRPr="0029085D">
        <w:t>1. Подготовить и заполнить журнал регистрации хозяйственных операций.</w:t>
      </w:r>
    </w:p>
    <w:p w:rsidR="005E672D" w:rsidRPr="0029085D" w:rsidRDefault="005E672D" w:rsidP="0032596D">
      <w:pPr>
        <w:tabs>
          <w:tab w:val="left" w:pos="851"/>
        </w:tabs>
        <w:autoSpaceDE w:val="0"/>
        <w:autoSpaceDN w:val="0"/>
        <w:adjustRightInd w:val="0"/>
        <w:spacing w:line="360" w:lineRule="auto"/>
        <w:ind w:firstLine="851"/>
      </w:pPr>
      <w:r w:rsidRPr="0029085D">
        <w:t>2. Открыть схемы счетов и отразить в них хозяйственные операции.</w:t>
      </w:r>
    </w:p>
    <w:p w:rsidR="005E672D" w:rsidRPr="0029085D" w:rsidRDefault="005E672D" w:rsidP="0032596D">
      <w:pPr>
        <w:tabs>
          <w:tab w:val="left" w:pos="851"/>
        </w:tabs>
        <w:autoSpaceDE w:val="0"/>
        <w:autoSpaceDN w:val="0"/>
        <w:adjustRightInd w:val="0"/>
        <w:spacing w:line="360" w:lineRule="auto"/>
        <w:ind w:firstLine="851"/>
      </w:pPr>
      <w:r w:rsidRPr="0029085D">
        <w:t>3. Подсчитать обороты за месяц и вывести остатки на конец месяца.</w:t>
      </w:r>
    </w:p>
    <w:p w:rsidR="005E672D" w:rsidRPr="0029085D" w:rsidRDefault="005E672D" w:rsidP="0032596D">
      <w:pPr>
        <w:tabs>
          <w:tab w:val="left" w:pos="851"/>
        </w:tabs>
        <w:autoSpaceDE w:val="0"/>
        <w:autoSpaceDN w:val="0"/>
        <w:adjustRightInd w:val="0"/>
        <w:spacing w:line="360" w:lineRule="auto"/>
        <w:ind w:firstLine="851"/>
      </w:pPr>
      <w:r w:rsidRPr="0029085D">
        <w:t>4. Определить и списать результат от реализации продукции.</w:t>
      </w:r>
    </w:p>
    <w:p w:rsidR="005E672D" w:rsidRPr="0029085D" w:rsidRDefault="005E672D" w:rsidP="0032596D">
      <w:pPr>
        <w:tabs>
          <w:tab w:val="left" w:pos="851"/>
        </w:tabs>
        <w:autoSpaceDE w:val="0"/>
        <w:autoSpaceDN w:val="0"/>
        <w:adjustRightInd w:val="0"/>
        <w:spacing w:line="360" w:lineRule="auto"/>
        <w:ind w:firstLine="851"/>
      </w:pPr>
      <w:r w:rsidRPr="0029085D">
        <w:t>5. Составить оборотную ведомость по синтетическим счетам.</w:t>
      </w:r>
    </w:p>
    <w:p w:rsidR="005E672D" w:rsidRPr="0029085D" w:rsidRDefault="005E672D" w:rsidP="0032596D">
      <w:pPr>
        <w:tabs>
          <w:tab w:val="left" w:pos="851"/>
        </w:tabs>
        <w:autoSpaceDE w:val="0"/>
        <w:autoSpaceDN w:val="0"/>
        <w:adjustRightInd w:val="0"/>
        <w:spacing w:line="360" w:lineRule="auto"/>
        <w:ind w:firstLine="851"/>
      </w:pPr>
      <w:r w:rsidRPr="0029085D">
        <w:t>6. Составить баланс ООО «Кедр» на 1 мая 2015 г.</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№5</w:t>
      </w:r>
    </w:p>
    <w:p w:rsidR="005E672D" w:rsidRPr="0029085D" w:rsidRDefault="005E672D" w:rsidP="0032596D">
      <w:pPr>
        <w:tabs>
          <w:tab w:val="left" w:pos="851"/>
        </w:tabs>
        <w:autoSpaceDE w:val="0"/>
        <w:autoSpaceDN w:val="0"/>
        <w:adjustRightInd w:val="0"/>
        <w:spacing w:line="360" w:lineRule="auto"/>
        <w:ind w:firstLine="851"/>
        <w:jc w:val="both"/>
      </w:pPr>
      <w:r w:rsidRPr="0029085D">
        <w:t>1.Открыть синтетические счета и записать на них остатки на начало месяца</w:t>
      </w:r>
    </w:p>
    <w:p w:rsidR="005E672D" w:rsidRPr="0029085D" w:rsidRDefault="005E672D" w:rsidP="0032596D">
      <w:pPr>
        <w:tabs>
          <w:tab w:val="left" w:pos="851"/>
        </w:tabs>
        <w:autoSpaceDE w:val="0"/>
        <w:autoSpaceDN w:val="0"/>
        <w:adjustRightInd w:val="0"/>
        <w:spacing w:line="360" w:lineRule="auto"/>
        <w:ind w:firstLine="851"/>
        <w:jc w:val="both"/>
      </w:pPr>
      <w:r w:rsidRPr="0029085D">
        <w:t>2. Составить журнал хозяйственных операций за месяц. Произвести необходимые расчеты по операциям.</w:t>
      </w:r>
    </w:p>
    <w:p w:rsidR="005E672D" w:rsidRPr="0029085D" w:rsidRDefault="005E672D" w:rsidP="0032596D">
      <w:pPr>
        <w:tabs>
          <w:tab w:val="left" w:pos="851"/>
        </w:tabs>
        <w:autoSpaceDE w:val="0"/>
        <w:autoSpaceDN w:val="0"/>
        <w:adjustRightInd w:val="0"/>
        <w:spacing w:line="360" w:lineRule="auto"/>
        <w:ind w:firstLine="851"/>
        <w:jc w:val="both"/>
      </w:pPr>
      <w:r w:rsidRPr="0029085D">
        <w:t>3. Записать на счетах операции за месяц и подсчитать итоги оборотов по дебету и кредиту. Вывести остатки на начало следующего месяца.</w:t>
      </w:r>
    </w:p>
    <w:p w:rsidR="005E672D" w:rsidRPr="0029085D" w:rsidRDefault="005E672D" w:rsidP="0032596D">
      <w:pPr>
        <w:tabs>
          <w:tab w:val="left" w:pos="851"/>
        </w:tabs>
        <w:autoSpaceDE w:val="0"/>
        <w:autoSpaceDN w:val="0"/>
        <w:adjustRightInd w:val="0"/>
        <w:spacing w:line="360" w:lineRule="auto"/>
        <w:ind w:firstLine="851"/>
        <w:jc w:val="both"/>
      </w:pPr>
      <w:r w:rsidRPr="0029085D">
        <w:t>4. Составить оборотную ведомость по синтетическим счетам.</w:t>
      </w:r>
    </w:p>
    <w:p w:rsidR="005E672D" w:rsidRPr="0029085D" w:rsidRDefault="005E672D" w:rsidP="0032596D">
      <w:pPr>
        <w:tabs>
          <w:tab w:val="left" w:pos="851"/>
        </w:tabs>
        <w:autoSpaceDE w:val="0"/>
        <w:autoSpaceDN w:val="0"/>
        <w:adjustRightInd w:val="0"/>
        <w:spacing w:line="360" w:lineRule="auto"/>
        <w:ind w:firstLine="851"/>
        <w:jc w:val="both"/>
      </w:pPr>
      <w:r w:rsidRPr="0029085D">
        <w:t>5. Составить по данным оборотной ведомости баланс на начало следующего месяца.</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№6</w:t>
      </w:r>
    </w:p>
    <w:p w:rsidR="005E672D" w:rsidRPr="0029085D" w:rsidRDefault="005E672D" w:rsidP="0032596D">
      <w:pPr>
        <w:tabs>
          <w:tab w:val="left" w:pos="851"/>
        </w:tabs>
        <w:autoSpaceDE w:val="0"/>
        <w:autoSpaceDN w:val="0"/>
        <w:adjustRightInd w:val="0"/>
        <w:spacing w:line="360" w:lineRule="auto"/>
        <w:ind w:firstLine="851"/>
        <w:jc w:val="both"/>
      </w:pPr>
      <w:r w:rsidRPr="0029085D">
        <w:tab/>
        <w:t>Получены деньги за предоставленные услуги 54870 рублей. Оприходован материал на склад 5648 рублей. Начислена заработная плата основным работникам в размере 45793 рублей. Выплачена заработная плата работникам в сумме 5267 рублей. оплачены канцелярские товары 12500 рублей. перечислен ЕСН в размере 25000 рублей и НДФЛ в сумме 45600 рублей. Списаны материалы в производство 45870 рублей. Акцептованы счета-фактуры транспортному предприятию на сумму 63287 рублей. передана готовая продукция на склад 45839 рублей. Составить журнал хозяйственных операций (содержание документ дебет кредит сумма) сделать разноску (самолетики)</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№7</w:t>
      </w:r>
    </w:p>
    <w:p w:rsidR="005E672D" w:rsidRPr="0029085D" w:rsidRDefault="005E672D" w:rsidP="0032596D">
      <w:pPr>
        <w:tabs>
          <w:tab w:val="left" w:pos="851"/>
        </w:tabs>
        <w:autoSpaceDE w:val="0"/>
        <w:autoSpaceDN w:val="0"/>
        <w:adjustRightInd w:val="0"/>
        <w:spacing w:line="360" w:lineRule="auto"/>
        <w:ind w:firstLine="851"/>
      </w:pPr>
      <w:r w:rsidRPr="0029085D">
        <w:t>На балансе предприятия числится имущество, остаточная стоимость составляет:</w:t>
      </w:r>
    </w:p>
    <w:p w:rsidR="005E672D" w:rsidRPr="0029085D" w:rsidRDefault="005E672D" w:rsidP="0032596D">
      <w:pPr>
        <w:tabs>
          <w:tab w:val="left" w:pos="851"/>
        </w:tabs>
        <w:autoSpaceDE w:val="0"/>
        <w:autoSpaceDN w:val="0"/>
        <w:adjustRightInd w:val="0"/>
        <w:spacing w:line="360" w:lineRule="auto"/>
        <w:ind w:firstLine="851"/>
      </w:pPr>
      <w:r w:rsidRPr="0029085D">
        <w:t>На 01.01.2013 – 2 345 000 руб.</w:t>
      </w:r>
    </w:p>
    <w:p w:rsidR="005E672D" w:rsidRPr="0029085D" w:rsidRDefault="005E672D" w:rsidP="0032596D">
      <w:pPr>
        <w:tabs>
          <w:tab w:val="left" w:pos="851"/>
        </w:tabs>
        <w:autoSpaceDE w:val="0"/>
        <w:autoSpaceDN w:val="0"/>
        <w:adjustRightInd w:val="0"/>
        <w:spacing w:line="360" w:lineRule="auto"/>
        <w:ind w:firstLine="851"/>
      </w:pPr>
      <w:r w:rsidRPr="0029085D">
        <w:lastRenderedPageBreak/>
        <w:t>На 01.02.2013 – 2 294 700 руб.</w:t>
      </w:r>
    </w:p>
    <w:p w:rsidR="005E672D" w:rsidRPr="0029085D" w:rsidRDefault="005E672D" w:rsidP="0032596D">
      <w:pPr>
        <w:tabs>
          <w:tab w:val="left" w:pos="851"/>
        </w:tabs>
        <w:autoSpaceDE w:val="0"/>
        <w:autoSpaceDN w:val="0"/>
        <w:adjustRightInd w:val="0"/>
        <w:spacing w:line="360" w:lineRule="auto"/>
        <w:ind w:firstLine="851"/>
      </w:pPr>
      <w:r w:rsidRPr="0029085D">
        <w:t>На 01.03.2013 – 2 175,300 руб.</w:t>
      </w:r>
    </w:p>
    <w:p w:rsidR="005E672D" w:rsidRPr="0029085D" w:rsidRDefault="005E672D" w:rsidP="0032596D">
      <w:pPr>
        <w:tabs>
          <w:tab w:val="left" w:pos="851"/>
        </w:tabs>
        <w:autoSpaceDE w:val="0"/>
        <w:autoSpaceDN w:val="0"/>
        <w:adjustRightInd w:val="0"/>
        <w:spacing w:line="360" w:lineRule="auto"/>
        <w:ind w:firstLine="851"/>
      </w:pPr>
      <w:r w:rsidRPr="0029085D">
        <w:t>На 01.04.2013 – 3 187 600 руб.</w:t>
      </w:r>
    </w:p>
    <w:p w:rsidR="005E672D" w:rsidRPr="0029085D" w:rsidRDefault="005E672D" w:rsidP="0032596D">
      <w:pPr>
        <w:tabs>
          <w:tab w:val="left" w:pos="851"/>
        </w:tabs>
        <w:autoSpaceDE w:val="0"/>
        <w:autoSpaceDN w:val="0"/>
        <w:adjustRightInd w:val="0"/>
        <w:spacing w:line="360" w:lineRule="auto"/>
        <w:ind w:firstLine="851"/>
      </w:pPr>
      <w:r w:rsidRPr="0029085D">
        <w:t>Определить среднегодовую стоимость имущества. Начислить авансовый платеж и перечислить в бюджет.(Сделать самолетик и проводки)</w:t>
      </w:r>
    </w:p>
    <w:p w:rsidR="005E672D" w:rsidRPr="0029085D" w:rsidRDefault="005E672D" w:rsidP="0032596D">
      <w:pPr>
        <w:tabs>
          <w:tab w:val="left" w:pos="851"/>
        </w:tabs>
        <w:autoSpaceDE w:val="0"/>
        <w:autoSpaceDN w:val="0"/>
        <w:adjustRightInd w:val="0"/>
        <w:spacing w:line="360" w:lineRule="auto"/>
        <w:ind w:firstLine="851"/>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i/>
        </w:rPr>
      </w:pPr>
      <w:r w:rsidRPr="0029085D">
        <w:rPr>
          <w:b/>
          <w:i/>
        </w:rPr>
        <w:t xml:space="preserve">Пакет экзаменатора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 1 - 40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 xml:space="preserve">Понятие и синтетический учет  кассовых операций.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Бухгалтерский учет денежных документов.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Перечень справочных материалов, которые могут использовать студенты 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lastRenderedPageBreak/>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 xml:space="preserve">Количество вариантов заданий </w:t>
      </w:r>
      <w:r>
        <w:rPr>
          <w:color w:val="000000"/>
          <w:shd w:val="clear" w:color="auto" w:fill="FFFFFF"/>
        </w:rPr>
        <w:t xml:space="preserve">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2- 40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№2</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1.</w:t>
      </w:r>
      <w:r w:rsidRPr="0029085D">
        <w:rPr>
          <w:color w:val="000000"/>
          <w:shd w:val="clear" w:color="auto" w:fill="FFFFFF"/>
        </w:rPr>
        <w:tab/>
        <w:t>Бухгалтерский учет переводов в пути.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2.</w:t>
      </w:r>
      <w:r w:rsidRPr="0029085D">
        <w:rPr>
          <w:color w:val="000000"/>
          <w:shd w:val="clear" w:color="auto" w:fill="FFFFFF"/>
        </w:rPr>
        <w:tab/>
        <w:t>Расчетный счет, его  назначение и порядок открытия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3 - 40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3.</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 xml:space="preserve">Бухгалтерский учет капитальных вложений у подрядчика.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Источники финансирования долгосрочных инвестиций и их учет.</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 xml:space="preserve">Количество вариантов заданий </w:t>
      </w:r>
      <w:r>
        <w:rPr>
          <w:color w:val="000000"/>
          <w:shd w:val="clear" w:color="auto" w:fill="FFFFFF"/>
        </w:rPr>
        <w:t xml:space="preserve">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4 - 40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4.</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 xml:space="preserve">Оценка и переоценка основных средств.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Документальное оформление движения основных средств.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5 - 40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5.</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 xml:space="preserve">Бухгалтерский учет поступления и выбытия основных средств.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Отражение в учете поступления основных средств.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lastRenderedPageBreak/>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6 - 40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6.</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Амортизация нематериальных активов.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Бухгалтерский учет поступления и выбытия нематериальных активов.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7 - 40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№7.</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 xml:space="preserve">Бухгалтерский учет долгосрочных инвестиций.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Порядок учета финансовых вложений в ценные бумаги.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lastRenderedPageBreak/>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8 - 40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№8.</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Понятие, классификация и оценка финансовых вложений.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Порядок ведения и отражения в учете операций по финансовым вложениям.</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9 - 40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№9.</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Документальное оформление поступления и расходования материальных запасов.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Бухгалтерский учет производственных запасов на складе и в бухгалтерии.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lastRenderedPageBreak/>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10 - 40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Синтетический учет материально-производственных запасов, учет транспортно-заготовительных расходов.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w:t>
      </w:r>
      <w:r w:rsidRPr="0029085D">
        <w:tab/>
        <w:t>Заполнение первичных документов по движению материально-производственных запасов.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jc w:val="both"/>
      </w:pPr>
      <w:r w:rsidRPr="0029085D">
        <w:rPr>
          <w:rStyle w:val="a3"/>
        </w:rPr>
        <w:t>Критерии оценивания знаний студентов на экзамене (квалификационном)</w:t>
      </w:r>
    </w:p>
    <w:p w:rsidR="005E672D" w:rsidRPr="0029085D" w:rsidRDefault="005E672D" w:rsidP="0032596D">
      <w:pPr>
        <w:spacing w:line="360" w:lineRule="auto"/>
        <w:ind w:firstLine="851"/>
        <w:jc w:val="both"/>
      </w:pPr>
      <w:r w:rsidRPr="0029085D">
        <w:t>Проверка качества подготовки студентов на экзаменах заканчивается выставлением отметок по принятой пятибалльной шкале («отлично», «хорошо», «удовлетворительно», «неудовлетворительно»).</w:t>
      </w:r>
    </w:p>
    <w:p w:rsidR="005E672D" w:rsidRPr="0029085D" w:rsidRDefault="005E672D" w:rsidP="0032596D">
      <w:pPr>
        <w:spacing w:line="360" w:lineRule="auto"/>
        <w:ind w:firstLine="851"/>
        <w:jc w:val="both"/>
      </w:pPr>
      <w:r w:rsidRPr="0029085D">
        <w:t>Критерии оценки знаний должны устанавливаться в соответствии с требованиями к профессиональной подготовке, исходя из действующих учебного плана и программ, с учётом конкретного профессионального модуля, а также будущей практической деятельности выпускника.</w:t>
      </w:r>
    </w:p>
    <w:p w:rsidR="005E672D" w:rsidRPr="0029085D" w:rsidRDefault="005E672D" w:rsidP="0032596D">
      <w:pPr>
        <w:spacing w:line="360" w:lineRule="auto"/>
        <w:ind w:firstLine="851"/>
        <w:jc w:val="both"/>
      </w:pPr>
      <w:r w:rsidRPr="0029085D">
        <w:t>В качестве исходных рекомендуется общие критерии оценок:</w:t>
      </w:r>
    </w:p>
    <w:p w:rsidR="005E672D" w:rsidRPr="0029085D" w:rsidRDefault="005E672D" w:rsidP="0032596D">
      <w:pPr>
        <w:spacing w:line="360" w:lineRule="auto"/>
        <w:ind w:firstLine="851"/>
        <w:jc w:val="both"/>
      </w:pPr>
      <w:r w:rsidRPr="0029085D">
        <w:t>«ОТЛИЧНО» - студент владеет знаниями предмета в полном объеме профессионального модуля, самостоятельно, в логической последовательности и исчерпывающе отвечает на все вопросы билета, подчеркивал при этом самое существенное, умеет анализировать, сравнивать, классифицировать, обобщать, конкретизировать и систематизировать изученный материал, выделять в нем главное: устанавливать причинно-следственные связи; четко формирует ответы.</w:t>
      </w:r>
    </w:p>
    <w:p w:rsidR="005E672D" w:rsidRPr="0029085D" w:rsidRDefault="005E672D" w:rsidP="0032596D">
      <w:pPr>
        <w:spacing w:line="360" w:lineRule="auto"/>
        <w:ind w:firstLine="851"/>
        <w:jc w:val="both"/>
      </w:pPr>
      <w:r w:rsidRPr="0029085D">
        <w:t xml:space="preserve">«ХОРОШО» - студент владеет знаниями профессионального модуля почти в полном объеме программы (имеются пробелы знаний только в некоторых, особенно сложных разделах); самостоятельно и отчасти при наводящих вопросах дает полноценные ответы на вопросы билета; не всегда выделяет наиболее существенное, не допускает вместе с тем серьезных ошибок в ответах; умеет решать педагогические ситуационные задачи. «УДОВЛЕТВОРИТЕЛЬНО» - студент владеет основным объемом знаний по профессиональному модулю; проявляет </w:t>
      </w:r>
      <w:r w:rsidRPr="0029085D">
        <w:lastRenderedPageBreak/>
        <w:t>затруднения в самостоятельных ответах, оперирует неточными формулировками; в процессе ответов допускаются ошибки по существу вопросов. Студент способен решать лишь наиболее простыми задачи, владеет только обязательным минимумом методов.</w:t>
      </w:r>
    </w:p>
    <w:p w:rsidR="005E672D" w:rsidRPr="0029085D" w:rsidRDefault="005E672D" w:rsidP="0032596D">
      <w:pPr>
        <w:spacing w:line="360" w:lineRule="auto"/>
        <w:ind w:firstLine="851"/>
        <w:jc w:val="both"/>
      </w:pPr>
      <w:r w:rsidRPr="0029085D">
        <w:t>«НЕУДОВЛЕТВОРИТЕЛЬНО» - студент не освоил обязательного минимума знаний профессионального модуля, не способен ответить на вопросы билета при дополнительных наводящих вопросах экзаменатора.</w:t>
      </w:r>
    </w:p>
    <w:p w:rsidR="005E672D" w:rsidRPr="0029085D" w:rsidRDefault="005E672D" w:rsidP="0032596D">
      <w:pPr>
        <w:spacing w:line="360" w:lineRule="auto"/>
        <w:ind w:firstLine="851"/>
        <w:jc w:val="both"/>
      </w:pPr>
    </w:p>
    <w:p w:rsidR="005E672D" w:rsidRPr="0029085D" w:rsidRDefault="005E672D" w:rsidP="0032596D">
      <w:pPr>
        <w:spacing w:line="360" w:lineRule="auto"/>
        <w:ind w:firstLine="851"/>
        <w:jc w:val="both"/>
      </w:pPr>
    </w:p>
    <w:p w:rsidR="005E672D" w:rsidRPr="0029085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Pr="0029085D" w:rsidRDefault="005E672D" w:rsidP="0032596D">
      <w:pPr>
        <w:spacing w:line="360" w:lineRule="auto"/>
        <w:ind w:firstLine="851"/>
        <w:jc w:val="both"/>
      </w:pPr>
    </w:p>
    <w:p w:rsidR="005E672D" w:rsidRPr="0029085D" w:rsidRDefault="005E672D" w:rsidP="0032596D">
      <w:pPr>
        <w:spacing w:line="360" w:lineRule="auto"/>
        <w:ind w:firstLine="851"/>
        <w:jc w:val="both"/>
      </w:pPr>
    </w:p>
    <w:p w:rsidR="005E672D" w:rsidRPr="0029085D" w:rsidRDefault="005E672D" w:rsidP="0032596D">
      <w:pPr>
        <w:spacing w:line="360" w:lineRule="auto"/>
        <w:jc w:val="both"/>
      </w:pPr>
    </w:p>
    <w:p w:rsidR="009A61EC" w:rsidRDefault="009A61EC">
      <w:pPr>
        <w:spacing w:after="160" w:line="259" w:lineRule="auto"/>
        <w:rPr>
          <w:b/>
        </w:rPr>
      </w:pPr>
      <w:r>
        <w:rPr>
          <w:b/>
        </w:rPr>
        <w:br w:type="page"/>
      </w:r>
    </w:p>
    <w:p w:rsidR="005E672D" w:rsidRPr="0029085D" w:rsidRDefault="005E672D" w:rsidP="0032596D">
      <w:pPr>
        <w:spacing w:line="360" w:lineRule="auto"/>
        <w:jc w:val="center"/>
        <w:rPr>
          <w:b/>
        </w:rPr>
      </w:pPr>
      <w:r w:rsidRPr="0029085D">
        <w:rPr>
          <w:b/>
        </w:rPr>
        <w:lastRenderedPageBreak/>
        <w:t>Министерство образования и науки Республики Бурятия</w:t>
      </w:r>
    </w:p>
    <w:p w:rsidR="005E672D" w:rsidRPr="0029085D" w:rsidRDefault="005E672D" w:rsidP="0032596D">
      <w:pPr>
        <w:spacing w:line="360" w:lineRule="auto"/>
        <w:jc w:val="center"/>
        <w:rPr>
          <w:b/>
        </w:rPr>
      </w:pPr>
      <w:r w:rsidRPr="0029085D">
        <w:rPr>
          <w:b/>
        </w:rPr>
        <w:t xml:space="preserve">Государственное бюджетное профессиональное образовательное учреждение </w:t>
      </w:r>
    </w:p>
    <w:p w:rsidR="005E672D" w:rsidRPr="0029085D" w:rsidRDefault="005E672D" w:rsidP="0032596D">
      <w:pPr>
        <w:spacing w:line="360" w:lineRule="auto"/>
        <w:jc w:val="center"/>
        <w:rPr>
          <w:b/>
        </w:rPr>
      </w:pPr>
      <w:r w:rsidRPr="0029085D">
        <w:rPr>
          <w:b/>
        </w:rPr>
        <w:t>«Бурятский республиканский индустриальный техникум»</w:t>
      </w: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spacing w:line="360" w:lineRule="auto"/>
        <w:jc w:val="center"/>
        <w:rPr>
          <w:b/>
          <w:bCs/>
        </w:rPr>
      </w:pPr>
      <w:r w:rsidRPr="0029085D">
        <w:rPr>
          <w:b/>
          <w:bCs/>
        </w:rPr>
        <w:t>КОМПЛЕКТ КОНТРОЛЬНО-ОЦЕНОЧНЫХ СРЕДСТВ</w:t>
      </w:r>
    </w:p>
    <w:p w:rsidR="005E672D" w:rsidRPr="0029085D" w:rsidRDefault="005E672D" w:rsidP="0032596D">
      <w:pPr>
        <w:widowControl w:val="0"/>
        <w:spacing w:line="360" w:lineRule="auto"/>
        <w:jc w:val="center"/>
        <w:rPr>
          <w:b/>
          <w:bCs/>
        </w:rPr>
      </w:pPr>
      <w:r w:rsidRPr="0029085D">
        <w:rPr>
          <w:b/>
          <w:bCs/>
        </w:rPr>
        <w:t>ПРОФЕССИОНАЛЬНОГО МОДУЛЯ</w:t>
      </w:r>
    </w:p>
    <w:p w:rsidR="005E672D" w:rsidRPr="0029085D" w:rsidRDefault="005E672D" w:rsidP="0032596D">
      <w:pPr>
        <w:widowControl w:val="0"/>
        <w:spacing w:line="360" w:lineRule="auto"/>
        <w:jc w:val="center"/>
        <w:rPr>
          <w:b/>
          <w:bCs/>
        </w:rPr>
      </w:pP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ПМ 02 ВЕДЕНИЕ БУХГАЛТЕРСКОГО УЧЕТА ИСТОЧНИКОВ</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ФОРМИРОВАНИЯ ИМУЩЕСТВА, ВЫПОЛНЕНИЕ РАБОТ ПО</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ИНВЕНТАРИЗАЦИИ ИМУЩЕСТВА И ФИНАНСОВЫХ</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ОБЯЗАТЕЛЬСТВ ОРГАНИЗАЦИИ</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spacing w:line="360" w:lineRule="auto"/>
        <w:contextualSpacing/>
        <w:jc w:val="center"/>
        <w:rPr>
          <w:b/>
        </w:rPr>
      </w:pPr>
      <w:r w:rsidRPr="0029085D">
        <w:rPr>
          <w:b/>
        </w:rPr>
        <w:t xml:space="preserve">программы подготовки специалистов среднего звена </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29085D">
        <w:rPr>
          <w:b/>
        </w:rPr>
        <w:t>38.02.01  экономика и бухгалтерский учет (по отраслям)</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pStyle w:val="af2"/>
        <w:tabs>
          <w:tab w:val="left" w:pos="851"/>
        </w:tabs>
        <w:autoSpaceDE w:val="0"/>
        <w:autoSpaceDN w:val="0"/>
        <w:adjustRightInd w:val="0"/>
        <w:spacing w:line="360" w:lineRule="auto"/>
        <w:ind w:left="851"/>
        <w:rPr>
          <w:b/>
        </w:rPr>
      </w:pPr>
      <w:r>
        <w:rPr>
          <w:b/>
        </w:rPr>
        <w:lastRenderedPageBreak/>
        <w:t>1.</w:t>
      </w:r>
      <w:r w:rsidRPr="0029085D">
        <w:rPr>
          <w:b/>
        </w:rPr>
        <w:t xml:space="preserve">Общие положения </w:t>
      </w:r>
    </w:p>
    <w:p w:rsidR="005E672D" w:rsidRPr="0029085D" w:rsidRDefault="005E672D" w:rsidP="0032596D">
      <w:pPr>
        <w:autoSpaceDE w:val="0"/>
        <w:autoSpaceDN w:val="0"/>
        <w:adjustRightInd w:val="0"/>
        <w:spacing w:line="360" w:lineRule="auto"/>
        <w:ind w:firstLine="851"/>
        <w:jc w:val="both"/>
      </w:pPr>
      <w:r w:rsidRPr="0029085D">
        <w:rPr>
          <w:rFonts w:eastAsiaTheme="minorHAnsi"/>
          <w:color w:val="000000"/>
          <w:lang w:eastAsia="en-US"/>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29085D">
        <w:t>ПМ 02 «Ведение бухгалтерского учета источников формирования имущества, выполнение работ по инвентаризации имущества и финансовых обязательств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Формой итоговой аттестации по профессиональному модулю является экзамен (квалификационный). Итогом этого экзамена является однозначное решение: «вид профессиональной деятельности освоен / не освоен».</w:t>
      </w:r>
    </w:p>
    <w:p w:rsidR="005E672D" w:rsidRPr="0029085D" w:rsidRDefault="005E672D" w:rsidP="0032596D">
      <w:pPr>
        <w:pStyle w:val="af2"/>
        <w:tabs>
          <w:tab w:val="left" w:pos="851"/>
        </w:tabs>
        <w:autoSpaceDE w:val="0"/>
        <w:autoSpaceDN w:val="0"/>
        <w:adjustRightInd w:val="0"/>
        <w:spacing w:line="360" w:lineRule="auto"/>
        <w:ind w:left="851"/>
        <w:rPr>
          <w:b/>
        </w:rPr>
      </w:pPr>
      <w:r>
        <w:rPr>
          <w:b/>
        </w:rPr>
        <w:t>2.</w:t>
      </w:r>
      <w:r w:rsidRPr="0029085D">
        <w:rPr>
          <w:b/>
        </w:rPr>
        <w:t xml:space="preserve">Результаты освоения модуля, подлежащие проверке на экзамен (квалификационном)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В результате аттестации по профессиональному модулю осуществляется комплексная проверка следующих профессиональных и общих компетенций:</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1</w:t>
      </w:r>
    </w:p>
    <w:tbl>
      <w:tblPr>
        <w:tblStyle w:val="af1"/>
        <w:tblW w:w="0" w:type="auto"/>
        <w:tblLayout w:type="fixed"/>
        <w:tblLook w:val="04A0" w:firstRow="1" w:lastRow="0" w:firstColumn="1" w:lastColumn="0" w:noHBand="0" w:noVBand="1"/>
      </w:tblPr>
      <w:tblGrid>
        <w:gridCol w:w="4644"/>
        <w:gridCol w:w="4927"/>
      </w:tblGrid>
      <w:tr w:rsidR="005E672D" w:rsidRPr="0029085D" w:rsidTr="00BF647B">
        <w:tc>
          <w:tcPr>
            <w:tcW w:w="4644" w:type="dxa"/>
          </w:tcPr>
          <w:p w:rsidR="005E672D" w:rsidRPr="0029085D" w:rsidRDefault="005E672D" w:rsidP="0032596D">
            <w:pPr>
              <w:tabs>
                <w:tab w:val="left" w:pos="851"/>
              </w:tabs>
              <w:autoSpaceDE w:val="0"/>
              <w:autoSpaceDN w:val="0"/>
              <w:adjustRightInd w:val="0"/>
              <w:spacing w:line="360" w:lineRule="auto"/>
              <w:jc w:val="center"/>
              <w:rPr>
                <w:b/>
              </w:rPr>
            </w:pPr>
            <w:r w:rsidRPr="0029085D">
              <w:rPr>
                <w:b/>
              </w:rPr>
              <w:t>Профессиональные компетенции</w:t>
            </w:r>
          </w:p>
        </w:tc>
        <w:tc>
          <w:tcPr>
            <w:tcW w:w="4927" w:type="dxa"/>
          </w:tcPr>
          <w:p w:rsidR="005E672D" w:rsidRPr="0029085D" w:rsidRDefault="005E672D" w:rsidP="0032596D">
            <w:pPr>
              <w:tabs>
                <w:tab w:val="left" w:pos="851"/>
              </w:tabs>
              <w:autoSpaceDE w:val="0"/>
              <w:autoSpaceDN w:val="0"/>
              <w:adjustRightInd w:val="0"/>
              <w:spacing w:line="360" w:lineRule="auto"/>
              <w:jc w:val="center"/>
              <w:rPr>
                <w:b/>
              </w:rPr>
            </w:pPr>
            <w:r w:rsidRPr="0029085D">
              <w:rPr>
                <w:b/>
              </w:rPr>
              <w:t>Показатели оценки результата</w:t>
            </w:r>
          </w:p>
        </w:tc>
      </w:tr>
      <w:tr w:rsidR="005E672D" w:rsidRPr="0029085D" w:rsidTr="00BF647B">
        <w:trPr>
          <w:trHeight w:val="637"/>
        </w:trPr>
        <w:tc>
          <w:tcPr>
            <w:tcW w:w="4644" w:type="dxa"/>
          </w:tcPr>
          <w:p w:rsidR="005E672D" w:rsidRPr="0029085D" w:rsidRDefault="005E672D" w:rsidP="0032596D">
            <w:pPr>
              <w:spacing w:line="360" w:lineRule="auto"/>
            </w:pPr>
            <w:r w:rsidRPr="0029085D">
              <w:t>ПК 2.1. Формировать бухгалтерские проводки по учету источников имущества</w:t>
            </w:r>
          </w:p>
          <w:p w:rsidR="005E672D" w:rsidRPr="0029085D" w:rsidRDefault="005E672D" w:rsidP="0032596D">
            <w:pPr>
              <w:spacing w:line="360" w:lineRule="auto"/>
            </w:pPr>
            <w:r w:rsidRPr="0029085D">
              <w:t>организации на основе рабочего плана счетов бухгалтерского учета</w:t>
            </w:r>
          </w:p>
        </w:tc>
        <w:tc>
          <w:tcPr>
            <w:tcW w:w="4927" w:type="dxa"/>
          </w:tcPr>
          <w:p w:rsidR="005E672D" w:rsidRPr="0029085D" w:rsidRDefault="005E672D" w:rsidP="0032596D">
            <w:pPr>
              <w:spacing w:line="360" w:lineRule="auto"/>
              <w:jc w:val="both"/>
              <w:rPr>
                <w:bCs/>
              </w:rPr>
            </w:pPr>
            <w:r w:rsidRPr="0029085D">
              <w:rPr>
                <w:bCs/>
              </w:rPr>
              <w:t>- учет труда и заработной платы:</w:t>
            </w:r>
          </w:p>
          <w:p w:rsidR="005E672D" w:rsidRPr="0029085D" w:rsidRDefault="005E672D" w:rsidP="0032596D">
            <w:pPr>
              <w:spacing w:line="360" w:lineRule="auto"/>
              <w:jc w:val="both"/>
              <w:rPr>
                <w:bCs/>
              </w:rPr>
            </w:pPr>
            <w:r w:rsidRPr="0029085D">
              <w:rPr>
                <w:bCs/>
              </w:rPr>
              <w:t>- учет труда и его оплаты;</w:t>
            </w:r>
          </w:p>
          <w:p w:rsidR="005E672D" w:rsidRPr="0029085D" w:rsidRDefault="005E672D" w:rsidP="0032596D">
            <w:pPr>
              <w:spacing w:line="360" w:lineRule="auto"/>
              <w:jc w:val="both"/>
              <w:rPr>
                <w:bCs/>
              </w:rPr>
            </w:pPr>
            <w:r w:rsidRPr="0029085D">
              <w:rPr>
                <w:bCs/>
              </w:rPr>
              <w:t>- учет удержаний из заработной платы</w:t>
            </w:r>
          </w:p>
          <w:p w:rsidR="005E672D" w:rsidRPr="0029085D" w:rsidRDefault="005E672D" w:rsidP="0032596D">
            <w:pPr>
              <w:spacing w:line="360" w:lineRule="auto"/>
              <w:jc w:val="both"/>
              <w:rPr>
                <w:bCs/>
              </w:rPr>
            </w:pPr>
            <w:r w:rsidRPr="0029085D">
              <w:rPr>
                <w:bCs/>
              </w:rPr>
              <w:t>работников;</w:t>
            </w:r>
          </w:p>
          <w:p w:rsidR="005E672D" w:rsidRPr="0029085D" w:rsidRDefault="005E672D" w:rsidP="0032596D">
            <w:pPr>
              <w:spacing w:line="360" w:lineRule="auto"/>
              <w:jc w:val="both"/>
              <w:rPr>
                <w:bCs/>
              </w:rPr>
            </w:pPr>
            <w:r w:rsidRPr="0029085D">
              <w:rPr>
                <w:bCs/>
              </w:rPr>
              <w:t>- учет финансовых результатов и использования прибыли:</w:t>
            </w:r>
          </w:p>
          <w:p w:rsidR="005E672D" w:rsidRPr="0029085D" w:rsidRDefault="005E672D" w:rsidP="0032596D">
            <w:pPr>
              <w:spacing w:line="360" w:lineRule="auto"/>
              <w:jc w:val="both"/>
              <w:rPr>
                <w:bCs/>
              </w:rPr>
            </w:pPr>
            <w:r w:rsidRPr="0029085D">
              <w:rPr>
                <w:bCs/>
              </w:rPr>
              <w:t>- учет финансовых результатов по обычным</w:t>
            </w:r>
          </w:p>
          <w:p w:rsidR="005E672D" w:rsidRPr="0029085D" w:rsidRDefault="005E672D" w:rsidP="0032596D">
            <w:pPr>
              <w:spacing w:line="360" w:lineRule="auto"/>
              <w:jc w:val="both"/>
              <w:rPr>
                <w:bCs/>
              </w:rPr>
            </w:pPr>
            <w:r w:rsidRPr="0029085D">
              <w:rPr>
                <w:bCs/>
              </w:rPr>
              <w:t>видам деятельности;</w:t>
            </w:r>
          </w:p>
          <w:p w:rsidR="005E672D" w:rsidRPr="0029085D" w:rsidRDefault="005E672D" w:rsidP="0032596D">
            <w:pPr>
              <w:spacing w:line="360" w:lineRule="auto"/>
              <w:jc w:val="both"/>
              <w:rPr>
                <w:bCs/>
              </w:rPr>
            </w:pPr>
            <w:r w:rsidRPr="0029085D">
              <w:rPr>
                <w:bCs/>
              </w:rPr>
              <w:t>- учет финансовых результатов по прочим видам деятельности;</w:t>
            </w:r>
          </w:p>
          <w:p w:rsidR="005E672D" w:rsidRPr="0029085D" w:rsidRDefault="005E672D" w:rsidP="0032596D">
            <w:pPr>
              <w:spacing w:line="360" w:lineRule="auto"/>
              <w:jc w:val="both"/>
              <w:rPr>
                <w:bCs/>
              </w:rPr>
            </w:pPr>
            <w:r w:rsidRPr="0029085D">
              <w:rPr>
                <w:bCs/>
              </w:rPr>
              <w:t>- учет нераспределенной прибыли;</w:t>
            </w:r>
          </w:p>
          <w:p w:rsidR="005E672D" w:rsidRPr="0029085D" w:rsidRDefault="005E672D" w:rsidP="0032596D">
            <w:pPr>
              <w:spacing w:line="360" w:lineRule="auto"/>
              <w:jc w:val="both"/>
              <w:rPr>
                <w:bCs/>
              </w:rPr>
            </w:pPr>
            <w:r w:rsidRPr="0029085D">
              <w:rPr>
                <w:bCs/>
              </w:rPr>
              <w:t>- учет собственного капитала.</w:t>
            </w:r>
          </w:p>
        </w:tc>
      </w:tr>
      <w:tr w:rsidR="005E672D" w:rsidRPr="0029085D" w:rsidTr="00BF647B">
        <w:trPr>
          <w:trHeight w:val="637"/>
        </w:trPr>
        <w:tc>
          <w:tcPr>
            <w:tcW w:w="4644" w:type="dxa"/>
          </w:tcPr>
          <w:p w:rsidR="005E672D" w:rsidRPr="0029085D" w:rsidRDefault="005E672D" w:rsidP="0032596D">
            <w:pPr>
              <w:spacing w:line="360" w:lineRule="auto"/>
            </w:pPr>
            <w:r w:rsidRPr="0029085D">
              <w:t>ПК 2.2. Выполнять поручения руководства в составе комиссии по инвентаризации</w:t>
            </w:r>
          </w:p>
          <w:p w:rsidR="005E672D" w:rsidRPr="0029085D" w:rsidRDefault="005E672D" w:rsidP="0032596D">
            <w:pPr>
              <w:spacing w:line="360" w:lineRule="auto"/>
            </w:pPr>
            <w:r w:rsidRPr="0029085D">
              <w:t xml:space="preserve">имущества в местах его хранения. </w:t>
            </w:r>
          </w:p>
        </w:tc>
        <w:tc>
          <w:tcPr>
            <w:tcW w:w="4927" w:type="dxa"/>
          </w:tcPr>
          <w:p w:rsidR="005E672D" w:rsidRPr="0029085D" w:rsidRDefault="005E672D" w:rsidP="0032596D">
            <w:pPr>
              <w:spacing w:line="360" w:lineRule="auto"/>
              <w:jc w:val="both"/>
            </w:pPr>
            <w:r w:rsidRPr="0029085D">
              <w:t>- нормативные документы, регулирующие порядок проведения инвентаризации имущества;</w:t>
            </w:r>
          </w:p>
          <w:p w:rsidR="005E672D" w:rsidRPr="0029085D" w:rsidRDefault="005E672D" w:rsidP="0032596D">
            <w:pPr>
              <w:spacing w:line="360" w:lineRule="auto"/>
              <w:jc w:val="both"/>
            </w:pPr>
            <w:r w:rsidRPr="0029085D">
              <w:t>- основные понятия инвентаризации имущества;</w:t>
            </w:r>
          </w:p>
          <w:p w:rsidR="005E672D" w:rsidRPr="0029085D" w:rsidRDefault="005E672D" w:rsidP="0032596D">
            <w:pPr>
              <w:spacing w:line="360" w:lineRule="auto"/>
              <w:jc w:val="both"/>
            </w:pPr>
            <w:r w:rsidRPr="0029085D">
              <w:t>- характеристику имущества организации.</w:t>
            </w:r>
          </w:p>
        </w:tc>
      </w:tr>
      <w:tr w:rsidR="005E672D" w:rsidRPr="0029085D" w:rsidTr="00BF647B">
        <w:trPr>
          <w:trHeight w:val="637"/>
        </w:trPr>
        <w:tc>
          <w:tcPr>
            <w:tcW w:w="4644" w:type="dxa"/>
          </w:tcPr>
          <w:p w:rsidR="005E672D" w:rsidRPr="0029085D" w:rsidRDefault="005E672D" w:rsidP="0032596D">
            <w:pPr>
              <w:spacing w:line="360" w:lineRule="auto"/>
            </w:pPr>
            <w:r w:rsidRPr="0029085D">
              <w:t>ПК 2.2. Проводить подготовку к инвентаризации и проверку действительного</w:t>
            </w:r>
          </w:p>
          <w:p w:rsidR="005E672D" w:rsidRPr="0029085D" w:rsidRDefault="005E672D" w:rsidP="0032596D">
            <w:pPr>
              <w:spacing w:line="360" w:lineRule="auto"/>
            </w:pPr>
            <w:r w:rsidRPr="0029085D">
              <w:t>соответствия фактических данных инвентаризации данным учета.</w:t>
            </w:r>
          </w:p>
        </w:tc>
        <w:tc>
          <w:tcPr>
            <w:tcW w:w="4927" w:type="dxa"/>
          </w:tcPr>
          <w:p w:rsidR="005E672D" w:rsidRPr="0029085D" w:rsidRDefault="005E672D" w:rsidP="0032596D">
            <w:pPr>
              <w:spacing w:line="360" w:lineRule="auto"/>
              <w:jc w:val="both"/>
              <w:rPr>
                <w:bCs/>
              </w:rPr>
            </w:pPr>
            <w:r w:rsidRPr="0029085D">
              <w:rPr>
                <w:bCs/>
              </w:rPr>
              <w:t>- процесс подготовки к инвентаризации;</w:t>
            </w:r>
          </w:p>
          <w:p w:rsidR="005E672D" w:rsidRPr="0029085D" w:rsidRDefault="005E672D" w:rsidP="0032596D">
            <w:pPr>
              <w:spacing w:line="360" w:lineRule="auto"/>
              <w:jc w:val="both"/>
              <w:rPr>
                <w:bCs/>
              </w:rPr>
            </w:pPr>
            <w:r w:rsidRPr="0029085D">
              <w:rPr>
                <w:bCs/>
              </w:rPr>
              <w:t>порядок подготовки регистров аналитического учета по местам хранения имущества без указания количества и цены;</w:t>
            </w:r>
          </w:p>
          <w:p w:rsidR="005E672D" w:rsidRPr="0029085D" w:rsidRDefault="005E672D" w:rsidP="0032596D">
            <w:pPr>
              <w:spacing w:line="360" w:lineRule="auto"/>
              <w:jc w:val="both"/>
              <w:rPr>
                <w:bCs/>
              </w:rPr>
            </w:pPr>
            <w:r w:rsidRPr="0029085D">
              <w:rPr>
                <w:bCs/>
              </w:rPr>
              <w:t>- перечень лиц, ответственных за</w:t>
            </w:r>
          </w:p>
          <w:p w:rsidR="005E672D" w:rsidRPr="0029085D" w:rsidRDefault="005E672D" w:rsidP="0032596D">
            <w:pPr>
              <w:spacing w:line="360" w:lineRule="auto"/>
              <w:jc w:val="both"/>
              <w:rPr>
                <w:bCs/>
              </w:rPr>
            </w:pPr>
            <w:r w:rsidRPr="0029085D">
              <w:rPr>
                <w:bCs/>
              </w:rPr>
              <w:t>подготовительный этап для подбора</w:t>
            </w:r>
          </w:p>
          <w:p w:rsidR="005E672D" w:rsidRPr="0029085D" w:rsidRDefault="005E672D" w:rsidP="0032596D">
            <w:pPr>
              <w:spacing w:line="360" w:lineRule="auto"/>
              <w:jc w:val="both"/>
              <w:rPr>
                <w:bCs/>
              </w:rPr>
            </w:pPr>
            <w:r w:rsidRPr="0029085D">
              <w:rPr>
                <w:bCs/>
              </w:rPr>
              <w:t>документации, необходимой для проведения</w:t>
            </w:r>
          </w:p>
          <w:p w:rsidR="005E672D" w:rsidRPr="0029085D" w:rsidRDefault="005E672D" w:rsidP="0032596D">
            <w:pPr>
              <w:spacing w:line="360" w:lineRule="auto"/>
              <w:jc w:val="both"/>
              <w:rPr>
                <w:bCs/>
              </w:rPr>
            </w:pPr>
            <w:r w:rsidRPr="0029085D">
              <w:rPr>
                <w:bCs/>
              </w:rPr>
              <w:lastRenderedPageBreak/>
              <w:t>инвентаризации.</w:t>
            </w:r>
          </w:p>
        </w:tc>
      </w:tr>
      <w:tr w:rsidR="005E672D" w:rsidRPr="0029085D" w:rsidTr="00BF647B">
        <w:trPr>
          <w:trHeight w:val="637"/>
        </w:trPr>
        <w:tc>
          <w:tcPr>
            <w:tcW w:w="4644" w:type="dxa"/>
          </w:tcPr>
          <w:p w:rsidR="005E672D" w:rsidRPr="0029085D" w:rsidRDefault="005E672D" w:rsidP="0032596D">
            <w:pPr>
              <w:spacing w:line="360" w:lineRule="auto"/>
            </w:pPr>
            <w:r w:rsidRPr="0029085D">
              <w:lastRenderedPageBreak/>
              <w:t>ПК 2.3. Отражать в бухгалтерских проводках зачет и списание недостачи</w:t>
            </w:r>
          </w:p>
          <w:p w:rsidR="005E672D" w:rsidRPr="0029085D" w:rsidRDefault="005E672D" w:rsidP="0032596D">
            <w:pPr>
              <w:spacing w:line="360" w:lineRule="auto"/>
            </w:pPr>
            <w:r w:rsidRPr="0029085D">
              <w:t>ценностей (регулировать инвентаризационные разницы) по результатам</w:t>
            </w:r>
          </w:p>
          <w:p w:rsidR="005E672D" w:rsidRPr="0029085D" w:rsidRDefault="005E672D" w:rsidP="0032596D">
            <w:pPr>
              <w:spacing w:line="360" w:lineRule="auto"/>
            </w:pPr>
            <w:r w:rsidRPr="0029085D">
              <w:t>инвентаризации.</w:t>
            </w:r>
          </w:p>
        </w:tc>
        <w:tc>
          <w:tcPr>
            <w:tcW w:w="4927" w:type="dxa"/>
          </w:tcPr>
          <w:p w:rsidR="005E672D" w:rsidRPr="0029085D" w:rsidRDefault="005E672D" w:rsidP="0032596D">
            <w:pPr>
              <w:spacing w:line="360" w:lineRule="auto"/>
              <w:jc w:val="both"/>
              <w:rPr>
                <w:bCs/>
              </w:rPr>
            </w:pPr>
            <w:r w:rsidRPr="0029085D">
              <w:rPr>
                <w:bCs/>
              </w:rPr>
              <w:t>- порядок составления инвентаризационных</w:t>
            </w:r>
          </w:p>
          <w:p w:rsidR="005E672D" w:rsidRPr="0029085D" w:rsidRDefault="005E672D" w:rsidP="0032596D">
            <w:pPr>
              <w:spacing w:line="360" w:lineRule="auto"/>
              <w:jc w:val="both"/>
              <w:rPr>
                <w:bCs/>
              </w:rPr>
            </w:pPr>
            <w:r w:rsidRPr="0029085D">
              <w:rPr>
                <w:bCs/>
              </w:rPr>
              <w:t>описей и сроки передачи их в бухгалтерию;</w:t>
            </w:r>
          </w:p>
          <w:p w:rsidR="005E672D" w:rsidRPr="0029085D" w:rsidRDefault="005E672D" w:rsidP="0032596D">
            <w:pPr>
              <w:spacing w:line="360" w:lineRule="auto"/>
              <w:jc w:val="both"/>
              <w:rPr>
                <w:bCs/>
              </w:rPr>
            </w:pPr>
            <w:r w:rsidRPr="0029085D">
              <w:rPr>
                <w:bCs/>
              </w:rPr>
              <w:t>- порядок инвентаризации основных средств и</w:t>
            </w:r>
          </w:p>
          <w:p w:rsidR="005E672D" w:rsidRPr="0029085D" w:rsidRDefault="005E672D" w:rsidP="0032596D">
            <w:pPr>
              <w:spacing w:line="360" w:lineRule="auto"/>
              <w:jc w:val="both"/>
              <w:rPr>
                <w:bCs/>
              </w:rPr>
            </w:pPr>
            <w:r w:rsidRPr="0029085D">
              <w:rPr>
                <w:bCs/>
              </w:rPr>
              <w:t>отражение ее результатов в бухгалтерских</w:t>
            </w:r>
          </w:p>
          <w:p w:rsidR="005E672D" w:rsidRPr="0029085D" w:rsidRDefault="005E672D" w:rsidP="0032596D">
            <w:pPr>
              <w:spacing w:line="360" w:lineRule="auto"/>
              <w:jc w:val="both"/>
              <w:rPr>
                <w:bCs/>
              </w:rPr>
            </w:pPr>
            <w:r w:rsidRPr="0029085D">
              <w:rPr>
                <w:bCs/>
              </w:rPr>
              <w:t>проводках;</w:t>
            </w:r>
          </w:p>
        </w:tc>
      </w:tr>
      <w:tr w:rsidR="005E672D" w:rsidRPr="0029085D" w:rsidTr="00BF647B">
        <w:trPr>
          <w:trHeight w:val="637"/>
        </w:trPr>
        <w:tc>
          <w:tcPr>
            <w:tcW w:w="4644" w:type="dxa"/>
          </w:tcPr>
          <w:p w:rsidR="005E672D" w:rsidRPr="0029085D" w:rsidRDefault="005E672D" w:rsidP="0032596D">
            <w:pPr>
              <w:spacing w:line="360" w:lineRule="auto"/>
            </w:pPr>
            <w:r w:rsidRPr="0029085D">
              <w:t>ПК 2.4. Проводить процедуры инвентаризации финансовых обязательств</w:t>
            </w:r>
          </w:p>
          <w:p w:rsidR="005E672D" w:rsidRPr="0029085D" w:rsidRDefault="005E672D" w:rsidP="0032596D">
            <w:pPr>
              <w:spacing w:line="360" w:lineRule="auto"/>
            </w:pPr>
            <w:r w:rsidRPr="0029085D">
              <w:t>организации.</w:t>
            </w:r>
          </w:p>
        </w:tc>
        <w:tc>
          <w:tcPr>
            <w:tcW w:w="4927" w:type="dxa"/>
          </w:tcPr>
          <w:p w:rsidR="005E672D" w:rsidRPr="0029085D" w:rsidRDefault="005E672D" w:rsidP="0032596D">
            <w:pPr>
              <w:spacing w:line="360" w:lineRule="auto"/>
              <w:jc w:val="both"/>
              <w:rPr>
                <w:bCs/>
              </w:rPr>
            </w:pPr>
            <w:r w:rsidRPr="0029085D">
              <w:rPr>
                <w:bCs/>
              </w:rPr>
              <w:t>- порядок инвентаризации дебиторской и</w:t>
            </w:r>
          </w:p>
          <w:p w:rsidR="005E672D" w:rsidRPr="0029085D" w:rsidRDefault="005E672D" w:rsidP="0032596D">
            <w:pPr>
              <w:spacing w:line="360" w:lineRule="auto"/>
              <w:jc w:val="both"/>
              <w:rPr>
                <w:bCs/>
              </w:rPr>
            </w:pPr>
            <w:r w:rsidRPr="0029085D">
              <w:rPr>
                <w:bCs/>
              </w:rPr>
              <w:t>кредиторской задолженности организации;</w:t>
            </w:r>
          </w:p>
          <w:p w:rsidR="005E672D" w:rsidRPr="0029085D" w:rsidRDefault="005E672D" w:rsidP="0032596D">
            <w:pPr>
              <w:spacing w:line="360" w:lineRule="auto"/>
              <w:jc w:val="both"/>
              <w:rPr>
                <w:bCs/>
              </w:rPr>
            </w:pPr>
            <w:r w:rsidRPr="0029085D">
              <w:rPr>
                <w:bCs/>
              </w:rPr>
              <w:t>- порядок инвентаризации расчетов;</w:t>
            </w:r>
          </w:p>
          <w:p w:rsidR="005E672D" w:rsidRPr="0029085D" w:rsidRDefault="005E672D" w:rsidP="0032596D">
            <w:pPr>
              <w:spacing w:line="360" w:lineRule="auto"/>
              <w:jc w:val="both"/>
              <w:rPr>
                <w:bCs/>
              </w:rPr>
            </w:pPr>
            <w:r w:rsidRPr="0029085D">
              <w:rPr>
                <w:bCs/>
              </w:rPr>
              <w:t>- технологию определения реального состояния</w:t>
            </w:r>
          </w:p>
          <w:p w:rsidR="005E672D" w:rsidRPr="0029085D" w:rsidRDefault="005E672D" w:rsidP="0032596D">
            <w:pPr>
              <w:spacing w:line="360" w:lineRule="auto"/>
              <w:jc w:val="both"/>
              <w:rPr>
                <w:bCs/>
              </w:rPr>
            </w:pPr>
            <w:r w:rsidRPr="0029085D">
              <w:rPr>
                <w:bCs/>
              </w:rPr>
              <w:t>расчетов;</w:t>
            </w:r>
          </w:p>
        </w:tc>
      </w:tr>
    </w:tbl>
    <w:p w:rsidR="005E672D" w:rsidRPr="0029085D" w:rsidRDefault="005E672D" w:rsidP="0032596D">
      <w:pPr>
        <w:tabs>
          <w:tab w:val="left" w:pos="851"/>
        </w:tabs>
        <w:autoSpaceDE w:val="0"/>
        <w:autoSpaceDN w:val="0"/>
        <w:adjustRightInd w:val="0"/>
        <w:spacing w:line="360" w:lineRule="auto"/>
        <w:ind w:firstLine="851"/>
        <w:jc w:val="both"/>
        <w:rPr>
          <w:b/>
          <w:i/>
        </w:rPr>
      </w:pP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Общие компетенции</w:t>
      </w:r>
      <w:r>
        <w:t>:</w:t>
      </w:r>
    </w:p>
    <w:p w:rsidR="005E672D" w:rsidRPr="0029085D" w:rsidRDefault="005E672D" w:rsidP="0032596D">
      <w:pPr>
        <w:tabs>
          <w:tab w:val="left" w:pos="851"/>
        </w:tabs>
        <w:autoSpaceDE w:val="0"/>
        <w:autoSpaceDN w:val="0"/>
        <w:adjustRightInd w:val="0"/>
        <w:spacing w:line="360" w:lineRule="auto"/>
        <w:ind w:firstLine="851"/>
        <w:jc w:val="both"/>
      </w:pPr>
      <w:r w:rsidRPr="0029085D">
        <w:t>ОК 1. Понимать сущность и социальную значимость своей будущей профессии,</w:t>
      </w:r>
    </w:p>
    <w:p w:rsidR="005E672D" w:rsidRPr="0029085D" w:rsidRDefault="005E672D" w:rsidP="0032596D">
      <w:pPr>
        <w:tabs>
          <w:tab w:val="left" w:pos="851"/>
        </w:tabs>
        <w:autoSpaceDE w:val="0"/>
        <w:autoSpaceDN w:val="0"/>
        <w:adjustRightInd w:val="0"/>
        <w:spacing w:line="360" w:lineRule="auto"/>
        <w:ind w:firstLine="851"/>
        <w:jc w:val="both"/>
      </w:pPr>
      <w:r w:rsidRPr="0029085D">
        <w:t>проявлять к ней устойчивый интерес.</w:t>
      </w:r>
    </w:p>
    <w:p w:rsidR="005E672D" w:rsidRPr="0029085D" w:rsidRDefault="005E672D" w:rsidP="0032596D">
      <w:pPr>
        <w:tabs>
          <w:tab w:val="left" w:pos="851"/>
        </w:tabs>
        <w:autoSpaceDE w:val="0"/>
        <w:autoSpaceDN w:val="0"/>
        <w:adjustRightInd w:val="0"/>
        <w:spacing w:line="360" w:lineRule="auto"/>
        <w:ind w:firstLine="851"/>
        <w:jc w:val="both"/>
      </w:pPr>
      <w:r w:rsidRPr="0029085D">
        <w:t>ОК 2. Организовывать собственную деятельность, выбирать типовые методы и</w:t>
      </w:r>
    </w:p>
    <w:p w:rsidR="005E672D" w:rsidRPr="0029085D" w:rsidRDefault="005E672D" w:rsidP="0032596D">
      <w:pPr>
        <w:tabs>
          <w:tab w:val="left" w:pos="851"/>
        </w:tabs>
        <w:autoSpaceDE w:val="0"/>
        <w:autoSpaceDN w:val="0"/>
        <w:adjustRightInd w:val="0"/>
        <w:spacing w:line="360" w:lineRule="auto"/>
        <w:ind w:firstLine="851"/>
        <w:jc w:val="both"/>
      </w:pPr>
      <w:r w:rsidRPr="0029085D">
        <w:t>способы выполнения профессиональных задач, оценивать их эффективность и качество.</w:t>
      </w:r>
    </w:p>
    <w:p w:rsidR="005E672D" w:rsidRPr="0029085D" w:rsidRDefault="005E672D" w:rsidP="0032596D">
      <w:pPr>
        <w:tabs>
          <w:tab w:val="left" w:pos="851"/>
        </w:tabs>
        <w:autoSpaceDE w:val="0"/>
        <w:autoSpaceDN w:val="0"/>
        <w:adjustRightInd w:val="0"/>
        <w:spacing w:line="360" w:lineRule="auto"/>
        <w:ind w:firstLine="851"/>
        <w:jc w:val="both"/>
      </w:pPr>
      <w:r w:rsidRPr="0029085D">
        <w:t>ОК 3. Принимать решения в стандартных и нестандартных ситуациях и нести за</w:t>
      </w:r>
    </w:p>
    <w:p w:rsidR="005E672D" w:rsidRPr="0029085D" w:rsidRDefault="005E672D" w:rsidP="0032596D">
      <w:pPr>
        <w:tabs>
          <w:tab w:val="left" w:pos="851"/>
        </w:tabs>
        <w:autoSpaceDE w:val="0"/>
        <w:autoSpaceDN w:val="0"/>
        <w:adjustRightInd w:val="0"/>
        <w:spacing w:line="360" w:lineRule="auto"/>
        <w:ind w:firstLine="851"/>
        <w:jc w:val="both"/>
      </w:pPr>
      <w:r w:rsidRPr="0029085D">
        <w:t>них ответственность.</w:t>
      </w:r>
    </w:p>
    <w:p w:rsidR="005E672D" w:rsidRPr="0029085D" w:rsidRDefault="005E672D" w:rsidP="0032596D">
      <w:pPr>
        <w:tabs>
          <w:tab w:val="left" w:pos="851"/>
        </w:tabs>
        <w:autoSpaceDE w:val="0"/>
        <w:autoSpaceDN w:val="0"/>
        <w:adjustRightInd w:val="0"/>
        <w:spacing w:line="360" w:lineRule="auto"/>
        <w:ind w:firstLine="851"/>
        <w:jc w:val="both"/>
      </w:pPr>
      <w:r w:rsidRPr="0029085D">
        <w:t>ОК 4. Осуществлять поиск и использование информации, необходимой для</w:t>
      </w:r>
    </w:p>
    <w:p w:rsidR="005E672D" w:rsidRPr="0029085D" w:rsidRDefault="005E672D" w:rsidP="0032596D">
      <w:pPr>
        <w:tabs>
          <w:tab w:val="left" w:pos="851"/>
        </w:tabs>
        <w:autoSpaceDE w:val="0"/>
        <w:autoSpaceDN w:val="0"/>
        <w:adjustRightInd w:val="0"/>
        <w:spacing w:line="360" w:lineRule="auto"/>
        <w:ind w:firstLine="851"/>
        <w:jc w:val="both"/>
      </w:pPr>
      <w:r w:rsidRPr="0029085D">
        <w:t>эффективного выполнения профессиональных задач, профессионального и личностного развития.</w:t>
      </w:r>
    </w:p>
    <w:p w:rsidR="005E672D" w:rsidRPr="0029085D" w:rsidRDefault="005E672D" w:rsidP="0032596D">
      <w:pPr>
        <w:tabs>
          <w:tab w:val="left" w:pos="851"/>
        </w:tabs>
        <w:autoSpaceDE w:val="0"/>
        <w:autoSpaceDN w:val="0"/>
        <w:adjustRightInd w:val="0"/>
        <w:spacing w:line="360" w:lineRule="auto"/>
        <w:ind w:firstLine="851"/>
        <w:jc w:val="both"/>
      </w:pPr>
      <w:r w:rsidRPr="0029085D">
        <w:t>ОК 5. Владеть информационной культурой, анализировать и оценивать информацию с использованием информационно-коммуникационных технологий.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6. Работать в коллективе и команде, эффективно общаться с коллегами, руководством, потребителями.</w:t>
      </w:r>
    </w:p>
    <w:p w:rsidR="005E672D" w:rsidRPr="0029085D" w:rsidRDefault="005E672D" w:rsidP="0032596D">
      <w:pPr>
        <w:tabs>
          <w:tab w:val="left" w:pos="851"/>
        </w:tabs>
        <w:autoSpaceDE w:val="0"/>
        <w:autoSpaceDN w:val="0"/>
        <w:adjustRightInd w:val="0"/>
        <w:spacing w:line="360" w:lineRule="auto"/>
        <w:ind w:firstLine="851"/>
        <w:jc w:val="both"/>
      </w:pPr>
      <w:r w:rsidRPr="0029085D">
        <w:t>ОК 7. Брать на себя ответственность за работу членов команды (подчиненных), результат выполнения заданий.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8. Самостоятельно определять задачи профессионального и личностного развития, заниматься самообразованием, осознанно планировать повышение</w:t>
      </w:r>
    </w:p>
    <w:p w:rsidR="005E672D" w:rsidRPr="0029085D" w:rsidRDefault="005E672D" w:rsidP="0032596D">
      <w:pPr>
        <w:tabs>
          <w:tab w:val="left" w:pos="851"/>
        </w:tabs>
        <w:autoSpaceDE w:val="0"/>
        <w:autoSpaceDN w:val="0"/>
        <w:adjustRightInd w:val="0"/>
        <w:spacing w:line="360" w:lineRule="auto"/>
        <w:ind w:firstLine="851"/>
        <w:jc w:val="both"/>
      </w:pPr>
      <w:r w:rsidRPr="0029085D">
        <w:t>квалификации.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ОК 9. Ориентироваться в условиях частой смены технологий в профессиональной деятельности.</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pPr>
      <w:r w:rsidRPr="0029085D">
        <w:t>В результате изучения профессионального модуля обучающийся должен:</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lastRenderedPageBreak/>
        <w:t>Иметь практический опыт</w:t>
      </w:r>
      <w:r w:rsidRPr="0029085D">
        <w:t>:</w:t>
      </w:r>
    </w:p>
    <w:p w:rsidR="005E672D" w:rsidRPr="0029085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jc w:val="both"/>
      </w:pPr>
      <w:r>
        <w:t xml:space="preserve">- </w:t>
      </w:r>
      <w:r w:rsidRPr="0029085D">
        <w:t xml:space="preserve">ПО 5.2.2. Ведение бухгалтерского учета источников формирования имущества, выполнение работ по инвентаризации имущества и финансовых обязательств организации. </w:t>
      </w:r>
      <w:r w:rsidRPr="0029085D">
        <w:cr/>
      </w:r>
      <w:r w:rsidRPr="0029085D">
        <w:rPr>
          <w:b/>
          <w:i/>
        </w:rPr>
        <w:t>Уметь</w:t>
      </w:r>
      <w:r w:rsidRPr="0029085D">
        <w:t>:</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 Рассчитывать заработную плату сотрудников;</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 Определять сумму удержаний из заработной платы сотрудников;</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У3. Определять финансовые результаты деятельности организации по основны</w:t>
      </w:r>
      <w:r>
        <w:t xml:space="preserve">м видам </w:t>
      </w:r>
      <w:r w:rsidRPr="0029085D">
        <w:t>деятельности;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У4. Определять финансовые результаты деятельно</w:t>
      </w:r>
      <w:r>
        <w:t xml:space="preserve">сти организации по прочим видам </w:t>
      </w:r>
      <w:r w:rsidRPr="0029085D">
        <w:t>деятельности;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У5. Проводить учет нераспределенной прибыли;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У6. Проводить учет собственного капитала;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У7. Проводить учет уставного капитала;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У8. Проводить учет резервного капитала и целевого финансирования;</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У9. Проводить учет кредитов и займов;</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У10. Определять цели и периодичность проведения инвентаризации;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У11. Руководствоваться нормативными документами, регулирующими порядок проведения инвентаризации имущества;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У12. Пользоваться специальной терминологией при проведении инвентаризации имущества;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У13. Давать характеристику имущества организации;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У14. Отовить регистры аналитического учета по местам хранения имущества и передавать их лицам, ответственным за подготовительный этап, для подбора документации, необходимой для проведения инвентаризации;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У15. Составлять инвентаризационные описи;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У16. Проводить физический подсчет имущества;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У17. Составлять сличительные ведомости и устанавливать соответствие данных о фактическом наличии средств данным бухгалтерского учета;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У18. Выполнять работу по инвентаризации основных средств и отражать ее результаты в бухгалтерских проводках;</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У19. Выполнять работу по инвентаризации нематериальных активов и отражать ее</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результаты в бухгалтерских проводках;</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У20. Выполнять работу по инвентаризации и переоценке материально-производственных запасов и отражать ее результаты в бухгалтерских проводках;</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lastRenderedPageBreak/>
        <w:t>У21. Формировать бухгалтерские проводки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У22. Формировать бухгалтерские проводки по списанию недостач в зависимости от причин их возникновения;</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У23. Составлять акт по результатам инвентаризации;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У24. Проводить выверку финансовых обязательств;</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У25. Участвовать в инвентаризации дебиторской и кредиторской задолженности организации;</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У26. Проводить инвентаризацию расчетов;</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У26. Определять реальное состояние расчетов;</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У27. Выявлять задолженность, нереальную для взыскания, с целью принятия мер к взысканию задолженности с должников, либо к списанию ее с учета;</w:t>
      </w:r>
    </w:p>
    <w:p w:rsidR="005E672D" w:rsidRPr="0029085D" w:rsidRDefault="005E672D" w:rsidP="0032596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851"/>
        <w:jc w:val="both"/>
      </w:pPr>
      <w:r w:rsidRPr="0029085D">
        <w:t>У28. Проводить инвентаризацию недостач и потерь от порчи ценностей (счет 94), целевого финансирования (счет 86), доходов будущих периодов (счет 98);</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Знать</w:t>
      </w:r>
      <w:r w:rsidRPr="0029085D">
        <w:t>:</w:t>
      </w:r>
    </w:p>
    <w:p w:rsidR="005E672D" w:rsidRPr="0029085D" w:rsidRDefault="005E672D" w:rsidP="0032596D">
      <w:pPr>
        <w:tabs>
          <w:tab w:val="left" w:pos="851"/>
        </w:tabs>
        <w:autoSpaceDE w:val="0"/>
        <w:autoSpaceDN w:val="0"/>
        <w:adjustRightInd w:val="0"/>
        <w:spacing w:line="360" w:lineRule="auto"/>
        <w:ind w:firstLine="851"/>
        <w:jc w:val="both"/>
      </w:pPr>
      <w:r w:rsidRPr="0029085D">
        <w:t>З1. Учет труда и заработной платы:</w:t>
      </w:r>
    </w:p>
    <w:p w:rsidR="005E672D" w:rsidRPr="0029085D" w:rsidRDefault="005E672D" w:rsidP="0032596D">
      <w:pPr>
        <w:tabs>
          <w:tab w:val="left" w:pos="851"/>
        </w:tabs>
        <w:autoSpaceDE w:val="0"/>
        <w:autoSpaceDN w:val="0"/>
        <w:adjustRightInd w:val="0"/>
        <w:spacing w:line="360" w:lineRule="auto"/>
        <w:ind w:firstLine="851"/>
        <w:jc w:val="both"/>
      </w:pPr>
      <w:r w:rsidRPr="0029085D">
        <w:t>З2. Учет труда и его оплаты;</w:t>
      </w:r>
    </w:p>
    <w:p w:rsidR="005E672D" w:rsidRPr="0029085D" w:rsidRDefault="005E672D" w:rsidP="0032596D">
      <w:pPr>
        <w:tabs>
          <w:tab w:val="left" w:pos="851"/>
        </w:tabs>
        <w:autoSpaceDE w:val="0"/>
        <w:autoSpaceDN w:val="0"/>
        <w:adjustRightInd w:val="0"/>
        <w:spacing w:line="360" w:lineRule="auto"/>
        <w:ind w:firstLine="851"/>
        <w:jc w:val="both"/>
      </w:pPr>
      <w:r w:rsidRPr="0029085D">
        <w:t>З3. Учет удержаний из заработной платы работников;</w:t>
      </w:r>
    </w:p>
    <w:p w:rsidR="005E672D" w:rsidRPr="0029085D" w:rsidRDefault="005E672D" w:rsidP="0032596D">
      <w:pPr>
        <w:tabs>
          <w:tab w:val="left" w:pos="851"/>
        </w:tabs>
        <w:autoSpaceDE w:val="0"/>
        <w:autoSpaceDN w:val="0"/>
        <w:adjustRightInd w:val="0"/>
        <w:spacing w:line="360" w:lineRule="auto"/>
        <w:ind w:firstLine="851"/>
        <w:jc w:val="both"/>
      </w:pPr>
      <w:r w:rsidRPr="0029085D">
        <w:t>З4. Учет финансовых результатов и использования прибыли:</w:t>
      </w:r>
    </w:p>
    <w:p w:rsidR="005E672D" w:rsidRPr="0029085D" w:rsidRDefault="005E672D" w:rsidP="0032596D">
      <w:pPr>
        <w:tabs>
          <w:tab w:val="left" w:pos="851"/>
        </w:tabs>
        <w:autoSpaceDE w:val="0"/>
        <w:autoSpaceDN w:val="0"/>
        <w:adjustRightInd w:val="0"/>
        <w:spacing w:line="360" w:lineRule="auto"/>
        <w:ind w:firstLine="851"/>
        <w:jc w:val="both"/>
      </w:pPr>
      <w:r w:rsidRPr="0029085D">
        <w:t>З5. Учет финансовых результатов по обычным видам деятельности;</w:t>
      </w:r>
    </w:p>
    <w:p w:rsidR="005E672D" w:rsidRPr="0029085D" w:rsidRDefault="005E672D" w:rsidP="0032596D">
      <w:pPr>
        <w:tabs>
          <w:tab w:val="left" w:pos="851"/>
        </w:tabs>
        <w:autoSpaceDE w:val="0"/>
        <w:autoSpaceDN w:val="0"/>
        <w:adjustRightInd w:val="0"/>
        <w:spacing w:line="360" w:lineRule="auto"/>
        <w:ind w:firstLine="851"/>
        <w:jc w:val="both"/>
      </w:pPr>
      <w:r w:rsidRPr="0029085D">
        <w:t>З6. Учет финансовых результатов по прочим видам деятельности;</w:t>
      </w:r>
    </w:p>
    <w:p w:rsidR="005E672D" w:rsidRPr="0029085D" w:rsidRDefault="005E672D" w:rsidP="0032596D">
      <w:pPr>
        <w:tabs>
          <w:tab w:val="left" w:pos="851"/>
        </w:tabs>
        <w:autoSpaceDE w:val="0"/>
        <w:autoSpaceDN w:val="0"/>
        <w:adjustRightInd w:val="0"/>
        <w:spacing w:line="360" w:lineRule="auto"/>
        <w:ind w:firstLine="851"/>
        <w:jc w:val="both"/>
      </w:pPr>
      <w:r w:rsidRPr="0029085D">
        <w:t>З7. Учет нераспределенной прибыли;</w:t>
      </w:r>
    </w:p>
    <w:p w:rsidR="005E672D" w:rsidRPr="0029085D" w:rsidRDefault="005E672D" w:rsidP="0032596D">
      <w:pPr>
        <w:tabs>
          <w:tab w:val="left" w:pos="851"/>
        </w:tabs>
        <w:autoSpaceDE w:val="0"/>
        <w:autoSpaceDN w:val="0"/>
        <w:adjustRightInd w:val="0"/>
        <w:spacing w:line="360" w:lineRule="auto"/>
        <w:ind w:firstLine="851"/>
        <w:jc w:val="both"/>
      </w:pPr>
      <w:r w:rsidRPr="0029085D">
        <w:t>З8. Учет собственного капитала:</w:t>
      </w:r>
    </w:p>
    <w:p w:rsidR="005E672D" w:rsidRPr="0029085D" w:rsidRDefault="005E672D" w:rsidP="0032596D">
      <w:pPr>
        <w:tabs>
          <w:tab w:val="left" w:pos="851"/>
        </w:tabs>
        <w:autoSpaceDE w:val="0"/>
        <w:autoSpaceDN w:val="0"/>
        <w:adjustRightInd w:val="0"/>
        <w:spacing w:line="360" w:lineRule="auto"/>
        <w:ind w:firstLine="851"/>
        <w:jc w:val="both"/>
      </w:pPr>
      <w:r w:rsidRPr="0029085D">
        <w:t>З9. Учет уставного капитала;</w:t>
      </w:r>
    </w:p>
    <w:p w:rsidR="005E672D" w:rsidRPr="0029085D" w:rsidRDefault="005E672D" w:rsidP="0032596D">
      <w:pPr>
        <w:tabs>
          <w:tab w:val="left" w:pos="851"/>
        </w:tabs>
        <w:autoSpaceDE w:val="0"/>
        <w:autoSpaceDN w:val="0"/>
        <w:adjustRightInd w:val="0"/>
        <w:spacing w:line="360" w:lineRule="auto"/>
        <w:ind w:firstLine="851"/>
        <w:jc w:val="both"/>
      </w:pPr>
      <w:r w:rsidRPr="0029085D">
        <w:t>З10. Учет резервного капитала и целевого финансирования;</w:t>
      </w:r>
    </w:p>
    <w:p w:rsidR="005E672D" w:rsidRPr="0029085D" w:rsidRDefault="005E672D" w:rsidP="0032596D">
      <w:pPr>
        <w:tabs>
          <w:tab w:val="left" w:pos="851"/>
        </w:tabs>
        <w:autoSpaceDE w:val="0"/>
        <w:autoSpaceDN w:val="0"/>
        <w:adjustRightInd w:val="0"/>
        <w:spacing w:line="360" w:lineRule="auto"/>
        <w:ind w:firstLine="851"/>
        <w:jc w:val="both"/>
      </w:pPr>
      <w:r w:rsidRPr="0029085D">
        <w:t>З11. Учет кредитов и займов;</w:t>
      </w:r>
    </w:p>
    <w:p w:rsidR="005E672D" w:rsidRPr="0029085D" w:rsidRDefault="005E672D" w:rsidP="0032596D">
      <w:pPr>
        <w:tabs>
          <w:tab w:val="left" w:pos="851"/>
        </w:tabs>
        <w:autoSpaceDE w:val="0"/>
        <w:autoSpaceDN w:val="0"/>
        <w:adjustRightInd w:val="0"/>
        <w:spacing w:line="360" w:lineRule="auto"/>
        <w:ind w:firstLine="851"/>
        <w:jc w:val="both"/>
      </w:pPr>
      <w:r w:rsidRPr="0029085D">
        <w:t>З12. Нормативные документы, регулирующие порядок проведения инвентаризации имущества;</w:t>
      </w:r>
    </w:p>
    <w:p w:rsidR="005E672D" w:rsidRPr="0029085D" w:rsidRDefault="005E672D" w:rsidP="0032596D">
      <w:pPr>
        <w:tabs>
          <w:tab w:val="left" w:pos="851"/>
        </w:tabs>
        <w:autoSpaceDE w:val="0"/>
        <w:autoSpaceDN w:val="0"/>
        <w:adjustRightInd w:val="0"/>
        <w:spacing w:line="360" w:lineRule="auto"/>
        <w:ind w:firstLine="851"/>
        <w:jc w:val="both"/>
      </w:pPr>
      <w:r w:rsidRPr="0029085D">
        <w:t>З13. Основные понятия инвентаризации имущества;</w:t>
      </w:r>
    </w:p>
    <w:p w:rsidR="005E672D" w:rsidRPr="0029085D" w:rsidRDefault="005E672D" w:rsidP="0032596D">
      <w:pPr>
        <w:tabs>
          <w:tab w:val="left" w:pos="851"/>
        </w:tabs>
        <w:autoSpaceDE w:val="0"/>
        <w:autoSpaceDN w:val="0"/>
        <w:adjustRightInd w:val="0"/>
        <w:spacing w:line="360" w:lineRule="auto"/>
        <w:ind w:firstLine="851"/>
        <w:jc w:val="both"/>
      </w:pPr>
      <w:r w:rsidRPr="0029085D">
        <w:t>З14. Характеристику имущества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З15. Цели и периодичность проведения инвентаризации имущества;</w:t>
      </w:r>
    </w:p>
    <w:p w:rsidR="005E672D" w:rsidRPr="0029085D" w:rsidRDefault="005E672D" w:rsidP="0032596D">
      <w:pPr>
        <w:tabs>
          <w:tab w:val="left" w:pos="851"/>
        </w:tabs>
        <w:autoSpaceDE w:val="0"/>
        <w:autoSpaceDN w:val="0"/>
        <w:adjustRightInd w:val="0"/>
        <w:spacing w:line="360" w:lineRule="auto"/>
        <w:ind w:firstLine="851"/>
        <w:jc w:val="both"/>
      </w:pPr>
      <w:r w:rsidRPr="0029085D">
        <w:t>З16. Задачи и состав инвентаризационной комиссии;</w:t>
      </w:r>
    </w:p>
    <w:p w:rsidR="005E672D" w:rsidRPr="0029085D" w:rsidRDefault="005E672D" w:rsidP="0032596D">
      <w:pPr>
        <w:tabs>
          <w:tab w:val="left" w:pos="851"/>
        </w:tabs>
        <w:autoSpaceDE w:val="0"/>
        <w:autoSpaceDN w:val="0"/>
        <w:adjustRightInd w:val="0"/>
        <w:spacing w:line="360" w:lineRule="auto"/>
        <w:ind w:firstLine="851"/>
        <w:jc w:val="both"/>
      </w:pPr>
      <w:r w:rsidRPr="0029085D">
        <w:t>З17. Процесс подготовки к инвентаризации;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З18. Порядок подготовки регистров аналитического учета по местам хранения имущества без указания количества и цены;</w:t>
      </w:r>
    </w:p>
    <w:p w:rsidR="005E672D" w:rsidRPr="0029085D" w:rsidRDefault="005E672D" w:rsidP="0032596D">
      <w:pPr>
        <w:tabs>
          <w:tab w:val="left" w:pos="851"/>
        </w:tabs>
        <w:autoSpaceDE w:val="0"/>
        <w:autoSpaceDN w:val="0"/>
        <w:adjustRightInd w:val="0"/>
        <w:spacing w:line="360" w:lineRule="auto"/>
        <w:ind w:firstLine="851"/>
        <w:jc w:val="both"/>
      </w:pPr>
      <w:r w:rsidRPr="0029085D">
        <w:t>З19. Перечень лиц, ответственных за подготовительный этап для подбора</w:t>
      </w:r>
    </w:p>
    <w:p w:rsidR="005E672D" w:rsidRPr="0029085D" w:rsidRDefault="005E672D" w:rsidP="0032596D">
      <w:pPr>
        <w:tabs>
          <w:tab w:val="left" w:pos="851"/>
        </w:tabs>
        <w:autoSpaceDE w:val="0"/>
        <w:autoSpaceDN w:val="0"/>
        <w:adjustRightInd w:val="0"/>
        <w:spacing w:line="360" w:lineRule="auto"/>
        <w:ind w:firstLine="851"/>
        <w:jc w:val="both"/>
      </w:pPr>
      <w:r w:rsidRPr="0029085D">
        <w:t>документации, необходимой для проведения инвентаризации;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З20. Приемы физического подсчета имущества;</w:t>
      </w:r>
    </w:p>
    <w:p w:rsidR="005E672D" w:rsidRPr="0029085D" w:rsidRDefault="005E672D" w:rsidP="0032596D">
      <w:pPr>
        <w:tabs>
          <w:tab w:val="left" w:pos="851"/>
        </w:tabs>
        <w:autoSpaceDE w:val="0"/>
        <w:autoSpaceDN w:val="0"/>
        <w:adjustRightInd w:val="0"/>
        <w:spacing w:line="360" w:lineRule="auto"/>
        <w:ind w:firstLine="851"/>
        <w:jc w:val="both"/>
      </w:pPr>
      <w:r w:rsidRPr="0029085D">
        <w:t>З21. Порядок составления инвентаризационных описей и сроки передачи их в бухгалтерию;</w:t>
      </w:r>
    </w:p>
    <w:p w:rsidR="005E672D" w:rsidRPr="0029085D" w:rsidRDefault="005E672D" w:rsidP="0032596D">
      <w:pPr>
        <w:tabs>
          <w:tab w:val="left" w:pos="851"/>
        </w:tabs>
        <w:autoSpaceDE w:val="0"/>
        <w:autoSpaceDN w:val="0"/>
        <w:adjustRightInd w:val="0"/>
        <w:spacing w:line="360" w:lineRule="auto"/>
        <w:ind w:firstLine="851"/>
        <w:jc w:val="both"/>
      </w:pPr>
      <w:r w:rsidRPr="0029085D">
        <w:t>З22.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p w:rsidR="005E672D" w:rsidRPr="0029085D" w:rsidRDefault="005E672D" w:rsidP="0032596D">
      <w:pPr>
        <w:tabs>
          <w:tab w:val="left" w:pos="851"/>
        </w:tabs>
        <w:autoSpaceDE w:val="0"/>
        <w:autoSpaceDN w:val="0"/>
        <w:adjustRightInd w:val="0"/>
        <w:spacing w:line="360" w:lineRule="auto"/>
        <w:ind w:firstLine="851"/>
        <w:jc w:val="both"/>
      </w:pPr>
      <w:r w:rsidRPr="0029085D">
        <w:t>З23. Порядок инвентаризации основных средств и отражение ее результатов в бухгалтерских проводках;</w:t>
      </w:r>
    </w:p>
    <w:p w:rsidR="005E672D" w:rsidRPr="0029085D" w:rsidRDefault="005E672D" w:rsidP="0032596D">
      <w:pPr>
        <w:tabs>
          <w:tab w:val="left" w:pos="851"/>
        </w:tabs>
        <w:autoSpaceDE w:val="0"/>
        <w:autoSpaceDN w:val="0"/>
        <w:adjustRightInd w:val="0"/>
        <w:spacing w:line="360" w:lineRule="auto"/>
        <w:ind w:firstLine="851"/>
        <w:jc w:val="both"/>
      </w:pPr>
      <w:r w:rsidRPr="0029085D">
        <w:t>З24. Порядок инвентаризации нематериальных актив</w:t>
      </w:r>
      <w:r>
        <w:t xml:space="preserve">ов и отражение ее результатов в </w:t>
      </w:r>
      <w:r w:rsidRPr="0029085D">
        <w:t>бухгалтерских проводках;</w:t>
      </w:r>
    </w:p>
    <w:p w:rsidR="005E672D" w:rsidRPr="0029085D" w:rsidRDefault="005E672D" w:rsidP="0032596D">
      <w:pPr>
        <w:tabs>
          <w:tab w:val="left" w:pos="851"/>
        </w:tabs>
        <w:autoSpaceDE w:val="0"/>
        <w:autoSpaceDN w:val="0"/>
        <w:adjustRightInd w:val="0"/>
        <w:spacing w:line="360" w:lineRule="auto"/>
        <w:ind w:firstLine="851"/>
        <w:jc w:val="both"/>
      </w:pPr>
      <w:r w:rsidRPr="0029085D">
        <w:t>З25. Порядок инвентаризации и переоценки материа</w:t>
      </w:r>
      <w:r>
        <w:t xml:space="preserve">льно-производственных запасов и </w:t>
      </w:r>
      <w:r w:rsidRPr="0029085D">
        <w:t>отражение ее результатов в бухгалтерских проводках;</w:t>
      </w:r>
    </w:p>
    <w:p w:rsidR="005E672D" w:rsidRPr="0029085D" w:rsidRDefault="005E672D" w:rsidP="0032596D">
      <w:pPr>
        <w:tabs>
          <w:tab w:val="left" w:pos="851"/>
        </w:tabs>
        <w:autoSpaceDE w:val="0"/>
        <w:autoSpaceDN w:val="0"/>
        <w:adjustRightInd w:val="0"/>
        <w:spacing w:line="360" w:lineRule="auto"/>
        <w:ind w:firstLine="851"/>
        <w:jc w:val="both"/>
      </w:pPr>
      <w:r w:rsidRPr="0029085D">
        <w:t>З26. 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p w:rsidR="005E672D" w:rsidRPr="0029085D" w:rsidRDefault="005E672D" w:rsidP="0032596D">
      <w:pPr>
        <w:tabs>
          <w:tab w:val="left" w:pos="851"/>
        </w:tabs>
        <w:autoSpaceDE w:val="0"/>
        <w:autoSpaceDN w:val="0"/>
        <w:adjustRightInd w:val="0"/>
        <w:spacing w:line="360" w:lineRule="auto"/>
        <w:ind w:firstLine="851"/>
        <w:jc w:val="both"/>
      </w:pPr>
      <w:r w:rsidRPr="0029085D">
        <w:t>З27. Формирование бухгалтерских проводок по списанию недостач в зависимости от причин их возникновения;</w:t>
      </w:r>
    </w:p>
    <w:p w:rsidR="005E672D" w:rsidRPr="0029085D" w:rsidRDefault="005E672D" w:rsidP="0032596D">
      <w:pPr>
        <w:tabs>
          <w:tab w:val="left" w:pos="851"/>
        </w:tabs>
        <w:autoSpaceDE w:val="0"/>
        <w:autoSpaceDN w:val="0"/>
        <w:adjustRightInd w:val="0"/>
        <w:spacing w:line="360" w:lineRule="auto"/>
        <w:ind w:firstLine="851"/>
        <w:jc w:val="both"/>
      </w:pPr>
      <w:r w:rsidRPr="0029085D">
        <w:t>З28. Процедуру составления акта по результатаминвентаризации;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З29. Порядок инвентаризации дебиторской и кредитор</w:t>
      </w:r>
      <w:r>
        <w:t xml:space="preserve">ской задолженности организации, </w:t>
      </w:r>
      <w:r w:rsidRPr="0029085D">
        <w:t>порядок инвентаризации расчетов;</w:t>
      </w:r>
    </w:p>
    <w:p w:rsidR="005E672D" w:rsidRPr="0029085D" w:rsidRDefault="005E672D" w:rsidP="0032596D">
      <w:pPr>
        <w:tabs>
          <w:tab w:val="left" w:pos="851"/>
        </w:tabs>
        <w:autoSpaceDE w:val="0"/>
        <w:autoSpaceDN w:val="0"/>
        <w:adjustRightInd w:val="0"/>
        <w:spacing w:line="360" w:lineRule="auto"/>
        <w:ind w:firstLine="851"/>
        <w:jc w:val="both"/>
      </w:pPr>
      <w:r w:rsidRPr="0029085D">
        <w:t>З30. Технологию определения реального состояния расчетов;</w:t>
      </w:r>
    </w:p>
    <w:p w:rsidR="005E672D" w:rsidRPr="0029085D" w:rsidRDefault="005E672D" w:rsidP="0032596D">
      <w:pPr>
        <w:tabs>
          <w:tab w:val="left" w:pos="851"/>
        </w:tabs>
        <w:autoSpaceDE w:val="0"/>
        <w:autoSpaceDN w:val="0"/>
        <w:adjustRightInd w:val="0"/>
        <w:spacing w:line="360" w:lineRule="auto"/>
        <w:ind w:firstLine="851"/>
        <w:jc w:val="both"/>
      </w:pPr>
      <w:r w:rsidRPr="0029085D">
        <w:t>З31. Порядок выявления задолженности, нереальной для взыскания, с целью принятия мер к взысканию задолженности с должников, либо к списанию ее с учета;</w:t>
      </w:r>
    </w:p>
    <w:p w:rsidR="005E672D" w:rsidRPr="0029085D" w:rsidRDefault="005E672D" w:rsidP="0032596D">
      <w:pPr>
        <w:tabs>
          <w:tab w:val="left" w:pos="851"/>
        </w:tabs>
        <w:autoSpaceDE w:val="0"/>
        <w:autoSpaceDN w:val="0"/>
        <w:adjustRightInd w:val="0"/>
        <w:spacing w:line="360" w:lineRule="auto"/>
        <w:ind w:firstLine="851"/>
        <w:jc w:val="both"/>
      </w:pPr>
      <w:r w:rsidRPr="0029085D">
        <w:t>З32. Порядок инвентаризации недостач и потерь от порчи ценностей (счет 94), целевого финансирования (счет 86), доходов будущих периодов (счет 98).</w:t>
      </w:r>
    </w:p>
    <w:p w:rsidR="005E672D" w:rsidRPr="0029085D" w:rsidRDefault="005E672D" w:rsidP="0032596D">
      <w:pPr>
        <w:pStyle w:val="af2"/>
        <w:autoSpaceDE w:val="0"/>
        <w:autoSpaceDN w:val="0"/>
        <w:adjustRightInd w:val="0"/>
        <w:spacing w:line="360" w:lineRule="auto"/>
        <w:ind w:left="851"/>
        <w:rPr>
          <w:b/>
        </w:rPr>
      </w:pPr>
      <w:r>
        <w:rPr>
          <w:b/>
        </w:rPr>
        <w:t>3.</w:t>
      </w:r>
      <w:r w:rsidRPr="0029085D">
        <w:rPr>
          <w:b/>
        </w:rPr>
        <w:t>Формы промежуточной аттестации по профессиональному модулю</w:t>
      </w:r>
    </w:p>
    <w:p w:rsidR="005E672D" w:rsidRDefault="005E672D" w:rsidP="0032596D">
      <w:pPr>
        <w:tabs>
          <w:tab w:val="left" w:pos="851"/>
        </w:tabs>
        <w:autoSpaceDE w:val="0"/>
        <w:autoSpaceDN w:val="0"/>
        <w:adjustRightInd w:val="0"/>
        <w:spacing w:line="360" w:lineRule="auto"/>
        <w:ind w:firstLine="851"/>
        <w:jc w:val="right"/>
      </w:pPr>
      <w:r w:rsidRPr="0029085D">
        <w:t>Таблица 2</w:t>
      </w:r>
    </w:p>
    <w:p w:rsidR="005E672D" w:rsidRPr="0029085D" w:rsidRDefault="005E672D" w:rsidP="0032596D">
      <w:pPr>
        <w:pStyle w:val="af2"/>
        <w:tabs>
          <w:tab w:val="left" w:pos="851"/>
        </w:tabs>
        <w:autoSpaceDE w:val="0"/>
        <w:autoSpaceDN w:val="0"/>
        <w:adjustRightInd w:val="0"/>
        <w:spacing w:line="360" w:lineRule="auto"/>
        <w:ind w:left="0" w:firstLine="851"/>
      </w:pPr>
    </w:p>
    <w:tbl>
      <w:tblPr>
        <w:tblStyle w:val="af1"/>
        <w:tblpPr w:leftFromText="180" w:rightFromText="180" w:vertAnchor="text" w:horzAnchor="margin" w:tblpXSpec="right" w:tblpY="98"/>
        <w:tblW w:w="8888" w:type="dxa"/>
        <w:tblLook w:val="04A0" w:firstRow="1" w:lastRow="0" w:firstColumn="1" w:lastColumn="0" w:noHBand="0" w:noVBand="1"/>
      </w:tblPr>
      <w:tblGrid>
        <w:gridCol w:w="4444"/>
        <w:gridCol w:w="4444"/>
      </w:tblGrid>
      <w:tr w:rsidR="005E672D" w:rsidRPr="0029085D" w:rsidTr="00BF647B">
        <w:trPr>
          <w:trHeight w:val="836"/>
        </w:trPr>
        <w:tc>
          <w:tcPr>
            <w:tcW w:w="4444" w:type="dxa"/>
            <w:vAlign w:val="center"/>
          </w:tcPr>
          <w:p w:rsidR="005E672D" w:rsidRPr="0029085D" w:rsidRDefault="005E672D" w:rsidP="0032596D">
            <w:pPr>
              <w:spacing w:line="360" w:lineRule="auto"/>
              <w:jc w:val="center"/>
              <w:rPr>
                <w:b/>
                <w:bCs/>
              </w:rPr>
            </w:pPr>
            <w:r w:rsidRPr="0029085D">
              <w:rPr>
                <w:b/>
                <w:bCs/>
              </w:rPr>
              <w:t>Элемент модуля</w:t>
            </w:r>
          </w:p>
        </w:tc>
        <w:tc>
          <w:tcPr>
            <w:tcW w:w="4444" w:type="dxa"/>
            <w:vAlign w:val="center"/>
          </w:tcPr>
          <w:p w:rsidR="005E672D" w:rsidRPr="0029085D" w:rsidRDefault="005E672D" w:rsidP="0032596D">
            <w:pPr>
              <w:spacing w:line="360" w:lineRule="auto"/>
              <w:jc w:val="center"/>
            </w:pPr>
            <w:r w:rsidRPr="0029085D">
              <w:rPr>
                <w:b/>
                <w:bCs/>
              </w:rPr>
              <w:t>Формы промежуточной аттестации</w:t>
            </w:r>
          </w:p>
        </w:tc>
      </w:tr>
      <w:tr w:rsidR="005E672D" w:rsidRPr="0029085D" w:rsidTr="00BF647B">
        <w:tc>
          <w:tcPr>
            <w:tcW w:w="4444" w:type="dxa"/>
            <w:vAlign w:val="center"/>
          </w:tcPr>
          <w:p w:rsidR="005E672D" w:rsidRPr="0029085D" w:rsidRDefault="005E672D" w:rsidP="0032596D">
            <w:pPr>
              <w:spacing w:line="360" w:lineRule="auto"/>
              <w:jc w:val="both"/>
            </w:pPr>
            <w:r w:rsidRPr="0029085D">
              <w:t xml:space="preserve">МДК.02.01. Практические основы бухгалтерского учета имущества </w:t>
            </w:r>
            <w:r w:rsidRPr="0029085D">
              <w:lastRenderedPageBreak/>
              <w:t>организации</w:t>
            </w:r>
          </w:p>
        </w:tc>
        <w:tc>
          <w:tcPr>
            <w:tcW w:w="4444" w:type="dxa"/>
          </w:tcPr>
          <w:p w:rsidR="005E672D" w:rsidRPr="0029085D" w:rsidRDefault="005E672D" w:rsidP="0032596D">
            <w:pPr>
              <w:spacing w:line="360" w:lineRule="auto"/>
              <w:jc w:val="center"/>
            </w:pPr>
            <w:r w:rsidRPr="0029085D">
              <w:lastRenderedPageBreak/>
              <w:t>Экзамен</w:t>
            </w:r>
          </w:p>
        </w:tc>
      </w:tr>
      <w:tr w:rsidR="005E672D" w:rsidRPr="0029085D" w:rsidTr="00BF647B">
        <w:tc>
          <w:tcPr>
            <w:tcW w:w="4444" w:type="dxa"/>
            <w:vAlign w:val="center"/>
          </w:tcPr>
          <w:p w:rsidR="005E672D" w:rsidRPr="0029085D" w:rsidRDefault="005E672D" w:rsidP="0032596D">
            <w:pPr>
              <w:spacing w:line="360" w:lineRule="auto"/>
              <w:jc w:val="both"/>
            </w:pPr>
            <w:r w:rsidRPr="0029085D">
              <w:lastRenderedPageBreak/>
              <w:t>МДК 02.02 Бухгалтерская технология проведения и оформления инвентаризации</w:t>
            </w:r>
          </w:p>
        </w:tc>
        <w:tc>
          <w:tcPr>
            <w:tcW w:w="4444" w:type="dxa"/>
          </w:tcPr>
          <w:p w:rsidR="005E672D" w:rsidRPr="0029085D" w:rsidRDefault="005E672D" w:rsidP="0032596D">
            <w:pPr>
              <w:spacing w:line="360" w:lineRule="auto"/>
              <w:jc w:val="center"/>
            </w:pPr>
            <w:r w:rsidRPr="0029085D">
              <w:t xml:space="preserve">Экзамен </w:t>
            </w:r>
          </w:p>
        </w:tc>
      </w:tr>
      <w:tr w:rsidR="005E672D" w:rsidRPr="0029085D" w:rsidTr="00BF647B">
        <w:tc>
          <w:tcPr>
            <w:tcW w:w="4444" w:type="dxa"/>
          </w:tcPr>
          <w:p w:rsidR="005E672D" w:rsidRPr="0029085D" w:rsidRDefault="005E672D" w:rsidP="0032596D">
            <w:pPr>
              <w:spacing w:line="360" w:lineRule="auto"/>
              <w:jc w:val="both"/>
            </w:pPr>
            <w:r w:rsidRPr="0029085D">
              <w:t>ПМ 02</w:t>
            </w:r>
          </w:p>
        </w:tc>
        <w:tc>
          <w:tcPr>
            <w:tcW w:w="4444" w:type="dxa"/>
          </w:tcPr>
          <w:p w:rsidR="005E672D" w:rsidRPr="0029085D" w:rsidRDefault="005E672D" w:rsidP="0032596D">
            <w:pPr>
              <w:tabs>
                <w:tab w:val="left" w:pos="851"/>
              </w:tabs>
              <w:autoSpaceDE w:val="0"/>
              <w:autoSpaceDN w:val="0"/>
              <w:adjustRightInd w:val="0"/>
              <w:spacing w:line="360" w:lineRule="auto"/>
              <w:jc w:val="center"/>
            </w:pPr>
            <w:r w:rsidRPr="0029085D">
              <w:t>Экзамен (квалификационный)</w:t>
            </w:r>
          </w:p>
        </w:tc>
      </w:tr>
    </w:tbl>
    <w:p w:rsidR="005E672D" w:rsidRPr="0029085D" w:rsidRDefault="005E672D" w:rsidP="0032596D">
      <w:pPr>
        <w:pStyle w:val="af2"/>
        <w:tabs>
          <w:tab w:val="left" w:pos="851"/>
        </w:tabs>
        <w:autoSpaceDE w:val="0"/>
        <w:autoSpaceDN w:val="0"/>
        <w:adjustRightInd w:val="0"/>
        <w:spacing w:line="360" w:lineRule="auto"/>
        <w:ind w:left="0" w:firstLine="851"/>
      </w:pPr>
    </w:p>
    <w:p w:rsidR="005E672D" w:rsidRPr="0029085D" w:rsidRDefault="005E672D" w:rsidP="0032596D">
      <w:pPr>
        <w:pStyle w:val="af2"/>
        <w:tabs>
          <w:tab w:val="left" w:pos="851"/>
        </w:tabs>
        <w:autoSpaceDE w:val="0"/>
        <w:autoSpaceDN w:val="0"/>
        <w:adjustRightInd w:val="0"/>
        <w:spacing w:line="360" w:lineRule="auto"/>
        <w:ind w:left="0" w:firstLine="851"/>
      </w:pPr>
    </w:p>
    <w:p w:rsidR="005E672D" w:rsidRPr="0029085D" w:rsidRDefault="005E672D" w:rsidP="0032596D">
      <w:pPr>
        <w:spacing w:line="360" w:lineRule="auto"/>
        <w:ind w:firstLine="851"/>
        <w:jc w:val="both"/>
      </w:pPr>
    </w:p>
    <w:p w:rsidR="005E672D" w:rsidRDefault="005E672D" w:rsidP="0032596D">
      <w:pPr>
        <w:spacing w:line="360" w:lineRule="auto"/>
        <w:jc w:val="both"/>
      </w:pPr>
    </w:p>
    <w:p w:rsidR="005E672D" w:rsidRDefault="005E672D" w:rsidP="0032596D">
      <w:pPr>
        <w:spacing w:line="360" w:lineRule="auto"/>
        <w:jc w:val="both"/>
      </w:pPr>
    </w:p>
    <w:p w:rsidR="005E672D" w:rsidRDefault="005E672D" w:rsidP="0032596D">
      <w:pPr>
        <w:spacing w:line="360" w:lineRule="auto"/>
        <w:jc w:val="both"/>
      </w:pPr>
    </w:p>
    <w:p w:rsidR="005E672D" w:rsidRPr="0029085D" w:rsidRDefault="005E672D" w:rsidP="0032596D">
      <w:pPr>
        <w:spacing w:line="360" w:lineRule="auto"/>
        <w:jc w:val="both"/>
      </w:pPr>
    </w:p>
    <w:p w:rsidR="005E672D" w:rsidRPr="0029085D" w:rsidRDefault="005E672D" w:rsidP="0032596D">
      <w:pPr>
        <w:pStyle w:val="af2"/>
        <w:tabs>
          <w:tab w:val="left" w:pos="851"/>
        </w:tabs>
        <w:autoSpaceDE w:val="0"/>
        <w:autoSpaceDN w:val="0"/>
        <w:adjustRightInd w:val="0"/>
        <w:spacing w:line="360" w:lineRule="auto"/>
        <w:ind w:left="851"/>
        <w:jc w:val="both"/>
        <w:rPr>
          <w:rFonts w:eastAsiaTheme="minorHAnsi"/>
          <w:b/>
          <w:bCs/>
          <w:color w:val="000000"/>
          <w:lang w:eastAsia="en-US"/>
        </w:rPr>
      </w:pPr>
      <w:r>
        <w:rPr>
          <w:rFonts w:eastAsiaTheme="minorHAnsi"/>
          <w:b/>
          <w:bCs/>
          <w:color w:val="000000"/>
          <w:lang w:eastAsia="en-US"/>
        </w:rPr>
        <w:t>4.</w:t>
      </w:r>
      <w:r w:rsidRPr="0029085D">
        <w:rPr>
          <w:rFonts w:eastAsiaTheme="minorHAnsi"/>
          <w:b/>
          <w:bCs/>
          <w:color w:val="000000"/>
          <w:lang w:eastAsia="en-US"/>
        </w:rPr>
        <w:t>Контрольно-</w:t>
      </w:r>
      <w:r w:rsidRPr="0029085D">
        <w:rPr>
          <w:b/>
        </w:rPr>
        <w:t>оценочные</w:t>
      </w:r>
      <w:r w:rsidRPr="0029085D">
        <w:rPr>
          <w:rFonts w:eastAsiaTheme="minorHAnsi"/>
          <w:b/>
          <w:bCs/>
          <w:color w:val="000000"/>
          <w:lang w:eastAsia="en-US"/>
        </w:rPr>
        <w:t xml:space="preserve"> материалы для итоговой аттестации по МДК</w:t>
      </w: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p>
    <w:p w:rsidR="005E672D" w:rsidRPr="00E02ADA"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r w:rsidRPr="0029085D">
        <w:rPr>
          <w:rFonts w:eastAsiaTheme="minorHAnsi"/>
          <w:b/>
          <w:bCs/>
          <w:color w:val="000000"/>
          <w:lang w:eastAsia="en-US"/>
        </w:rPr>
        <w:t>4.1 Контрольно-оценочные материалы для итоговой аттестации по МДК 02.01. «Практические основы бухгалтерского учета имущества организации»</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bCs/>
          <w:lang w:eastAsia="en-US"/>
        </w:rPr>
        <w:t xml:space="preserve">Итоговая аттестация по </w:t>
      </w:r>
      <w:r w:rsidRPr="0029085D">
        <w:t>МДК 02.01. «Практические основы бухгалтерского учета имущества организации»</w:t>
      </w:r>
      <w:r w:rsidRPr="0029085D">
        <w:rPr>
          <w:rFonts w:eastAsia="Calibri"/>
          <w:bCs/>
        </w:rPr>
        <w:t xml:space="preserve">, </w:t>
      </w:r>
      <w:r w:rsidRPr="0029085D">
        <w:rPr>
          <w:rFonts w:eastAsiaTheme="minorHAnsi"/>
          <w:bCs/>
          <w:lang w:eastAsia="en-US"/>
        </w:rPr>
        <w:t xml:space="preserve">проводится в форме </w:t>
      </w:r>
      <w:r w:rsidRPr="0029085D">
        <w:t xml:space="preserve">выполнение задания и устный ответа </w:t>
      </w: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Cs/>
          <w:color w:val="000000"/>
          <w:lang w:eastAsia="en-US"/>
        </w:rPr>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Задания для студентов</w:t>
      </w:r>
      <w:r w:rsidRPr="0029085D">
        <w:rPr>
          <w:rFonts w:eastAsiaTheme="minorHAnsi"/>
          <w:bCs/>
          <w:color w:val="000000"/>
          <w:lang w:eastAsia="en-US"/>
        </w:rPr>
        <w:t xml:space="preserve">: </w:t>
      </w:r>
    </w:p>
    <w:p w:rsidR="005E672D" w:rsidRPr="0029085D" w:rsidRDefault="005E672D" w:rsidP="0032596D">
      <w:pPr>
        <w:shd w:val="clear" w:color="auto" w:fill="FFFFFF"/>
        <w:spacing w:line="360" w:lineRule="auto"/>
        <w:ind w:firstLine="851"/>
        <w:jc w:val="both"/>
      </w:pPr>
      <w:r w:rsidRPr="0029085D">
        <w:t>Задание 1:</w:t>
      </w:r>
    </w:p>
    <w:p w:rsidR="005E672D" w:rsidRPr="0029085D" w:rsidRDefault="005E672D" w:rsidP="0032596D">
      <w:pPr>
        <w:shd w:val="clear" w:color="auto" w:fill="FFFFFF"/>
        <w:spacing w:line="360" w:lineRule="auto"/>
        <w:ind w:firstLine="851"/>
        <w:jc w:val="both"/>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 У 2, У 4, У 5, У 11, У 13, У 18, У20,У21, З 5, З 6, З 7, З 15, З 16, З 18, З 21, З 25, З 26</w:t>
      </w:r>
    </w:p>
    <w:p w:rsidR="005E672D" w:rsidRPr="0029085D" w:rsidRDefault="005E672D" w:rsidP="0032596D">
      <w:pPr>
        <w:shd w:val="clear" w:color="auto" w:fill="FFFFFF"/>
        <w:spacing w:line="360" w:lineRule="auto"/>
        <w:ind w:firstLine="851"/>
        <w:jc w:val="both"/>
      </w:pPr>
      <w:r w:rsidRPr="0029085D">
        <w:t>1. Перечислить нормативные документы, регулирующие порядок проведения инвентаризации имущества.</w:t>
      </w:r>
    </w:p>
    <w:p w:rsidR="005E672D" w:rsidRPr="0029085D" w:rsidRDefault="005E672D" w:rsidP="0032596D">
      <w:pPr>
        <w:shd w:val="clear" w:color="auto" w:fill="FFFFFF"/>
        <w:spacing w:line="360" w:lineRule="auto"/>
        <w:ind w:firstLine="851"/>
        <w:jc w:val="both"/>
      </w:pPr>
      <w:r w:rsidRPr="0029085D">
        <w:t>2. Основные понятия инвентаризации имущества.</w:t>
      </w:r>
    </w:p>
    <w:p w:rsidR="005E672D" w:rsidRPr="0029085D" w:rsidRDefault="005E672D" w:rsidP="0032596D">
      <w:pPr>
        <w:shd w:val="clear" w:color="auto" w:fill="FFFFFF"/>
        <w:spacing w:line="360" w:lineRule="auto"/>
        <w:ind w:firstLine="851"/>
        <w:jc w:val="both"/>
      </w:pPr>
      <w:r w:rsidRPr="0029085D">
        <w:t>3. Задача № 1</w:t>
      </w:r>
    </w:p>
    <w:p w:rsidR="005E672D" w:rsidRPr="0029085D" w:rsidRDefault="005E672D" w:rsidP="0032596D">
      <w:pPr>
        <w:shd w:val="clear" w:color="auto" w:fill="FFFFFF"/>
        <w:spacing w:line="360" w:lineRule="auto"/>
        <w:ind w:firstLine="851"/>
        <w:jc w:val="both"/>
      </w:pPr>
      <w:r w:rsidRPr="0029085D">
        <w:t>Организация покупает автомобиль и перечисляет поставщику с расчетного счета 295000 руб. Автомобиль поступает на предприятия, в документах поставщика указана стоимость 295000 руб., в том числе НДС 45000 руб.</w:t>
      </w:r>
    </w:p>
    <w:p w:rsidR="005E672D" w:rsidRPr="0029085D" w:rsidRDefault="005E672D" w:rsidP="0032596D">
      <w:pPr>
        <w:shd w:val="clear" w:color="auto" w:fill="FFFFFF"/>
        <w:spacing w:line="360" w:lineRule="auto"/>
        <w:ind w:firstLine="851"/>
        <w:jc w:val="both"/>
      </w:pPr>
      <w:r w:rsidRPr="0029085D">
        <w:t>Расходы, связанные с покупкой автомобиля:</w:t>
      </w:r>
    </w:p>
    <w:p w:rsidR="005E672D" w:rsidRPr="0029085D" w:rsidRDefault="005E672D" w:rsidP="0032596D">
      <w:pPr>
        <w:numPr>
          <w:ilvl w:val="0"/>
          <w:numId w:val="609"/>
        </w:numPr>
        <w:shd w:val="clear" w:color="auto" w:fill="FFFFFF"/>
        <w:spacing w:line="360" w:lineRule="auto"/>
        <w:ind w:left="0" w:firstLine="851"/>
        <w:jc w:val="both"/>
      </w:pPr>
      <w:r w:rsidRPr="0029085D">
        <w:t>Расходы подотчетного лица – 820 руб.;</w:t>
      </w:r>
    </w:p>
    <w:p w:rsidR="005E672D" w:rsidRPr="0029085D" w:rsidRDefault="005E672D" w:rsidP="0032596D">
      <w:pPr>
        <w:numPr>
          <w:ilvl w:val="0"/>
          <w:numId w:val="609"/>
        </w:numPr>
        <w:shd w:val="clear" w:color="auto" w:fill="FFFFFF"/>
        <w:spacing w:line="360" w:lineRule="auto"/>
        <w:ind w:left="0" w:firstLine="851"/>
        <w:jc w:val="both"/>
      </w:pPr>
      <w:r w:rsidRPr="0029085D">
        <w:t>Зарплата работников, занятых доставкой автомобиля – 1000 руб.;</w:t>
      </w:r>
    </w:p>
    <w:p w:rsidR="005E672D" w:rsidRPr="0029085D" w:rsidRDefault="005E672D" w:rsidP="0032596D">
      <w:pPr>
        <w:numPr>
          <w:ilvl w:val="0"/>
          <w:numId w:val="609"/>
        </w:numPr>
        <w:shd w:val="clear" w:color="auto" w:fill="FFFFFF"/>
        <w:spacing w:line="360" w:lineRule="auto"/>
        <w:ind w:left="0" w:firstLine="851"/>
        <w:jc w:val="both"/>
      </w:pPr>
      <w:r w:rsidRPr="0029085D">
        <w:t>Страховые отчисления.</w:t>
      </w:r>
    </w:p>
    <w:p w:rsidR="005E672D" w:rsidRPr="0029085D" w:rsidRDefault="005E672D" w:rsidP="0032596D">
      <w:pPr>
        <w:shd w:val="clear" w:color="auto" w:fill="FFFFFF"/>
        <w:spacing w:line="360" w:lineRule="auto"/>
        <w:ind w:firstLine="851"/>
        <w:jc w:val="both"/>
      </w:pPr>
      <w:r w:rsidRPr="0029085D">
        <w:t>Автомобиль принят к учету в качестве основного средства по первоначальной стоимости. Отразить необходимые проводки и рассчитать указанные суммы.</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2:</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lastRenderedPageBreak/>
        <w:t>У 1, У 3, У 8, У 9, У 10, У 24, У25, З 11, З 12, З 15, З 16, З 17, З 18, З 22, З 24, З 26, З28, З 30</w:t>
      </w:r>
    </w:p>
    <w:p w:rsidR="005E672D" w:rsidRPr="0029085D" w:rsidRDefault="005E672D" w:rsidP="0032596D">
      <w:pPr>
        <w:pStyle w:val="aff"/>
        <w:numPr>
          <w:ilvl w:val="0"/>
          <w:numId w:val="603"/>
        </w:numPr>
        <w:spacing w:line="360" w:lineRule="auto"/>
        <w:ind w:left="0" w:firstLine="851"/>
        <w:jc w:val="both"/>
        <w:rPr>
          <w:rFonts w:eastAsia="Calibri"/>
        </w:rPr>
      </w:pPr>
      <w:r w:rsidRPr="0029085D">
        <w:rPr>
          <w:rFonts w:eastAsia="Calibri"/>
        </w:rPr>
        <w:t>Этапы проведения инвентаризации имущества.</w:t>
      </w:r>
    </w:p>
    <w:p w:rsidR="005E672D" w:rsidRPr="0029085D" w:rsidRDefault="005E672D" w:rsidP="0032596D">
      <w:pPr>
        <w:pStyle w:val="aff"/>
        <w:numPr>
          <w:ilvl w:val="0"/>
          <w:numId w:val="603"/>
        </w:numPr>
        <w:spacing w:line="360" w:lineRule="auto"/>
        <w:ind w:left="0" w:firstLine="851"/>
        <w:jc w:val="both"/>
        <w:rPr>
          <w:rFonts w:eastAsia="Calibri"/>
        </w:rPr>
      </w:pPr>
      <w:r w:rsidRPr="0029085D">
        <w:rPr>
          <w:rFonts w:eastAsia="Calibri"/>
        </w:rPr>
        <w:t>Цели, классификация и периодичность проведения инвентаризации имущества.</w:t>
      </w:r>
    </w:p>
    <w:p w:rsidR="005E672D" w:rsidRPr="0029085D" w:rsidRDefault="005E672D" w:rsidP="0032596D">
      <w:pPr>
        <w:pStyle w:val="aff"/>
        <w:numPr>
          <w:ilvl w:val="0"/>
          <w:numId w:val="603"/>
        </w:numPr>
        <w:spacing w:line="360" w:lineRule="auto"/>
        <w:ind w:left="0" w:firstLine="851"/>
        <w:jc w:val="both"/>
        <w:rPr>
          <w:rFonts w:eastAsia="Calibri"/>
        </w:rPr>
      </w:pPr>
      <w:r w:rsidRPr="0029085D">
        <w:rPr>
          <w:rFonts w:eastAsia="Calibri"/>
        </w:rPr>
        <w:t>Задача №2</w:t>
      </w:r>
    </w:p>
    <w:p w:rsidR="005E672D" w:rsidRPr="0029085D" w:rsidRDefault="005E672D" w:rsidP="0032596D">
      <w:pPr>
        <w:shd w:val="clear" w:color="auto" w:fill="FFFFFF"/>
        <w:spacing w:line="360" w:lineRule="auto"/>
        <w:ind w:firstLine="851"/>
        <w:textAlignment w:val="baseline"/>
      </w:pPr>
      <w:r w:rsidRPr="00083A4A">
        <w:t>Для покупки оборудования в банке взят долгосрочный кредит в размере 826000 руб., поставщику перечислена эта сумма денег в качестве предоплаты.</w:t>
      </w:r>
    </w:p>
    <w:p w:rsidR="005E672D" w:rsidRPr="0029085D" w:rsidRDefault="005E672D" w:rsidP="0032596D">
      <w:pPr>
        <w:shd w:val="clear" w:color="auto" w:fill="FFFFFF"/>
        <w:spacing w:line="360" w:lineRule="auto"/>
        <w:ind w:firstLine="851"/>
        <w:textAlignment w:val="baseline"/>
      </w:pPr>
      <w:r w:rsidRPr="00083A4A">
        <w:t>Оборудование поступило на предприятия по стоимости 826000 руб., в том числе НДС 126000 руб.</w:t>
      </w:r>
    </w:p>
    <w:p w:rsidR="005E672D" w:rsidRPr="0029085D" w:rsidRDefault="005E672D" w:rsidP="0032596D">
      <w:pPr>
        <w:shd w:val="clear" w:color="auto" w:fill="FFFFFF"/>
        <w:spacing w:line="360" w:lineRule="auto"/>
        <w:ind w:firstLine="851"/>
        <w:textAlignment w:val="baseline"/>
      </w:pPr>
      <w:r w:rsidRPr="00083A4A">
        <w:t>Оборудование доставлено транспортной компанией, стоимость услуг по доставке – 10620 руб., в том числе НДС 1620 руб.</w:t>
      </w:r>
    </w:p>
    <w:p w:rsidR="005E672D" w:rsidRPr="0029085D" w:rsidRDefault="005E672D" w:rsidP="0032596D">
      <w:pPr>
        <w:shd w:val="clear" w:color="auto" w:fill="FFFFFF"/>
        <w:spacing w:line="360" w:lineRule="auto"/>
        <w:ind w:firstLine="851"/>
        <w:textAlignment w:val="baseline"/>
      </w:pPr>
      <w:r w:rsidRPr="00083A4A">
        <w:t>Проценты по кредиту за первый месяц составили 11000 руб. и были уплачены банку с расчетного счета.</w:t>
      </w:r>
    </w:p>
    <w:p w:rsidR="005E672D" w:rsidRPr="0029085D" w:rsidRDefault="005E672D" w:rsidP="0032596D">
      <w:pPr>
        <w:shd w:val="clear" w:color="auto" w:fill="FFFFFF"/>
        <w:spacing w:line="360" w:lineRule="auto"/>
        <w:ind w:firstLine="851"/>
        <w:textAlignment w:val="baseline"/>
      </w:pPr>
      <w:r w:rsidRPr="00083A4A">
        <w:t>Оборудование принято к учету в качестве ОС.</w:t>
      </w:r>
    </w:p>
    <w:p w:rsidR="005E672D" w:rsidRPr="0029085D" w:rsidRDefault="005E672D" w:rsidP="0032596D">
      <w:pPr>
        <w:shd w:val="clear" w:color="auto" w:fill="FFFFFF"/>
        <w:spacing w:line="360" w:lineRule="auto"/>
        <w:ind w:firstLine="851"/>
        <w:textAlignment w:val="baseline"/>
      </w:pPr>
      <w:r w:rsidRPr="00083A4A">
        <w:t>Отразить необходимые проводки в таблице ниже (указать номера счетов) и рассчитать указанные суммы.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3:</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4, У 6, У 9, У 17, У 19, У 24, У 27,З 11, З 22, З 23, З 24, З 25, З 26, З 27, З 28, З 29, З 31</w:t>
      </w:r>
      <w:r>
        <w:t>.</w:t>
      </w:r>
    </w:p>
    <w:p w:rsidR="005E672D" w:rsidRPr="0029085D" w:rsidRDefault="005E672D" w:rsidP="0032596D">
      <w:pPr>
        <w:pStyle w:val="af2"/>
        <w:numPr>
          <w:ilvl w:val="0"/>
          <w:numId w:val="604"/>
        </w:numPr>
        <w:shd w:val="clear" w:color="auto" w:fill="FFFFFF"/>
        <w:spacing w:line="360" w:lineRule="auto"/>
        <w:ind w:left="0" w:firstLine="851"/>
        <w:jc w:val="both"/>
      </w:pPr>
      <w:r w:rsidRPr="0029085D">
        <w:t>Классификация инвентаризаций.</w:t>
      </w:r>
    </w:p>
    <w:p w:rsidR="005E672D" w:rsidRPr="0029085D" w:rsidRDefault="005E672D" w:rsidP="0032596D">
      <w:pPr>
        <w:pStyle w:val="af2"/>
        <w:numPr>
          <w:ilvl w:val="0"/>
          <w:numId w:val="604"/>
        </w:numPr>
        <w:shd w:val="clear" w:color="auto" w:fill="FFFFFF"/>
        <w:spacing w:line="360" w:lineRule="auto"/>
        <w:ind w:left="0" w:firstLine="851"/>
        <w:jc w:val="both"/>
      </w:pPr>
      <w:r w:rsidRPr="0029085D">
        <w:t>Документальное оформление процесса и результатов инвентаризации.</w:t>
      </w:r>
    </w:p>
    <w:p w:rsidR="005E672D" w:rsidRPr="0029085D" w:rsidRDefault="005E672D" w:rsidP="0032596D">
      <w:pPr>
        <w:pStyle w:val="af2"/>
        <w:numPr>
          <w:ilvl w:val="0"/>
          <w:numId w:val="600"/>
        </w:numPr>
        <w:shd w:val="clear" w:color="auto" w:fill="FFFFFF"/>
        <w:spacing w:line="360" w:lineRule="auto"/>
        <w:ind w:left="0" w:firstLine="851"/>
        <w:jc w:val="both"/>
      </w:pPr>
      <w:r w:rsidRPr="0029085D">
        <w:t xml:space="preserve">Задача № 3 </w:t>
      </w:r>
    </w:p>
    <w:p w:rsidR="005E672D" w:rsidRPr="0029085D" w:rsidRDefault="005E672D" w:rsidP="0032596D">
      <w:pPr>
        <w:pStyle w:val="af2"/>
        <w:shd w:val="clear" w:color="auto" w:fill="FFFFFF"/>
        <w:spacing w:line="360" w:lineRule="auto"/>
        <w:ind w:left="0" w:firstLine="851"/>
        <w:jc w:val="both"/>
      </w:pPr>
      <w:r w:rsidRPr="0029085D">
        <w:t>Производственная организация купила 10 калькуляторов, срок полезного использования каждого свыше 12 месяцев. Стоимость калькуляторов 8260 руб., в том числе НДС 1260 руб. Организация оплатила поставщику безналичными с расчетного счета. Калькуляторы приняты к учету в качестве МПХ и тут же списаны в расходы, так как их стоимость не превышает 40000 руб.</w:t>
      </w:r>
    </w:p>
    <w:p w:rsidR="005E672D" w:rsidRPr="0029085D" w:rsidRDefault="005E672D" w:rsidP="0032596D">
      <w:pPr>
        <w:pStyle w:val="af2"/>
        <w:shd w:val="clear" w:color="auto" w:fill="FFFFFF"/>
        <w:spacing w:line="360" w:lineRule="auto"/>
        <w:ind w:left="0" w:firstLine="851"/>
        <w:jc w:val="both"/>
      </w:pPr>
      <w:r w:rsidRPr="0029085D">
        <w:t>Какие проводки нужно отразить?</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pPr>
      <w:r w:rsidRPr="0029085D">
        <w:t xml:space="preserve">Задание 4: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2, У 5, У 8, У 9, У 17, У 24,У25, З 11, З 2, З 5, З 18, З 20, З 22, З 25, З 28, З 30, З 32.</w:t>
      </w:r>
    </w:p>
    <w:p w:rsidR="005E672D" w:rsidRPr="0029085D" w:rsidRDefault="005E672D" w:rsidP="0032596D">
      <w:pPr>
        <w:pStyle w:val="af2"/>
        <w:numPr>
          <w:ilvl w:val="0"/>
          <w:numId w:val="605"/>
        </w:numPr>
        <w:shd w:val="clear" w:color="auto" w:fill="FFFFFF"/>
        <w:spacing w:line="360" w:lineRule="auto"/>
        <w:ind w:left="0" w:firstLine="851"/>
        <w:jc w:val="both"/>
      </w:pPr>
      <w:r w:rsidRPr="0029085D">
        <w:t>Задачи и состав инвентаризационной комиссии.</w:t>
      </w:r>
    </w:p>
    <w:p w:rsidR="005E672D" w:rsidRPr="0029085D" w:rsidRDefault="005E672D" w:rsidP="0032596D">
      <w:pPr>
        <w:pStyle w:val="af2"/>
        <w:numPr>
          <w:ilvl w:val="0"/>
          <w:numId w:val="605"/>
        </w:numPr>
        <w:shd w:val="clear" w:color="auto" w:fill="FFFFFF"/>
        <w:spacing w:line="360" w:lineRule="auto"/>
        <w:ind w:left="0" w:firstLine="851"/>
        <w:jc w:val="both"/>
      </w:pPr>
      <w:r w:rsidRPr="0029085D">
        <w:t>Этапы проведения инвентаризации имущества.</w:t>
      </w:r>
    </w:p>
    <w:p w:rsidR="005E672D" w:rsidRPr="0029085D" w:rsidRDefault="005E672D" w:rsidP="0032596D">
      <w:pPr>
        <w:pStyle w:val="af2"/>
        <w:numPr>
          <w:ilvl w:val="0"/>
          <w:numId w:val="605"/>
        </w:numPr>
        <w:shd w:val="clear" w:color="auto" w:fill="FFFFFF"/>
        <w:spacing w:line="360" w:lineRule="auto"/>
        <w:ind w:left="0" w:firstLine="851"/>
        <w:jc w:val="both"/>
      </w:pPr>
      <w:r w:rsidRPr="0029085D">
        <w:t>Задача № 4</w:t>
      </w:r>
    </w:p>
    <w:p w:rsidR="005E672D" w:rsidRPr="00CC404D" w:rsidRDefault="005E672D" w:rsidP="0032596D">
      <w:pPr>
        <w:shd w:val="clear" w:color="auto" w:fill="FFFFFF"/>
        <w:spacing w:line="360" w:lineRule="auto"/>
        <w:ind w:firstLine="851"/>
        <w:jc w:val="both"/>
        <w:textAlignment w:val="baseline"/>
      </w:pPr>
      <w:r w:rsidRPr="00CC404D">
        <w:t>Фирма получила от поставщика холодильное оборудование (согласно документам, срок полезного использования составляет 5 лет). В документах, предоставленных поставщиком, значится стоимость объекта – 236000 руб. (включая НДС 36000 руб.) С расчетного счета была произведена оплата за холодильное оборудование. Учредитель фирмы сделал вклад в уставной капитал компании в виде компрессора (срок пол. исп. 3 года), компрессор имеет стоимость 150000 руб. Указанные объекты основных средств бухгалтер оприходовал по первоначальной стоимости.</w:t>
      </w:r>
    </w:p>
    <w:p w:rsidR="005E672D" w:rsidRPr="00CC404D" w:rsidRDefault="005E672D" w:rsidP="0032596D">
      <w:pPr>
        <w:shd w:val="clear" w:color="auto" w:fill="FFFFFF"/>
        <w:spacing w:line="360" w:lineRule="auto"/>
        <w:ind w:firstLine="851"/>
        <w:jc w:val="both"/>
        <w:textAlignment w:val="baseline"/>
      </w:pPr>
      <w:r w:rsidRPr="00CC404D">
        <w:t>Для начисления амортизации применяется линейный метод.</w:t>
      </w:r>
    </w:p>
    <w:p w:rsidR="005E672D" w:rsidRPr="00CC404D" w:rsidRDefault="005E672D" w:rsidP="0032596D">
      <w:pPr>
        <w:shd w:val="clear" w:color="auto" w:fill="FFFFFF"/>
        <w:spacing w:line="360" w:lineRule="auto"/>
        <w:ind w:firstLine="851"/>
        <w:jc w:val="both"/>
        <w:textAlignment w:val="baseline"/>
      </w:pPr>
      <w:r w:rsidRPr="00CC404D">
        <w:t>Через год холодильное оборудование решили продать за 212 400 руб., (включая НДС 32400 руб.), от покупателя поступила оплата безналичными средствами.</w:t>
      </w:r>
    </w:p>
    <w:p w:rsidR="005E672D" w:rsidRPr="0029085D" w:rsidRDefault="005E672D" w:rsidP="0032596D">
      <w:pPr>
        <w:shd w:val="clear" w:color="auto" w:fill="FFFFFF"/>
        <w:spacing w:line="360" w:lineRule="auto"/>
        <w:ind w:firstLine="851"/>
        <w:jc w:val="both"/>
        <w:textAlignment w:val="baseline"/>
        <w:rPr>
          <w:color w:val="444444"/>
        </w:rPr>
      </w:pPr>
      <w:r w:rsidRPr="00CC404D">
        <w:t>Следует отразить необходимые проводки и рассчитать указанные величины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tabs>
          <w:tab w:val="left" w:pos="284"/>
        </w:tabs>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5:</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15, У 16, У 17, У 18, У 1, У 2, У7,З 11, З 12, З 13, З 14, З 15, З 16, З 27, З 28, З 29, З 31.</w:t>
      </w:r>
    </w:p>
    <w:p w:rsidR="005E672D" w:rsidRPr="0029085D" w:rsidRDefault="005E672D" w:rsidP="0032596D">
      <w:pPr>
        <w:pStyle w:val="af2"/>
        <w:numPr>
          <w:ilvl w:val="0"/>
          <w:numId w:val="606"/>
        </w:numPr>
        <w:shd w:val="clear" w:color="auto" w:fill="FFFFFF"/>
        <w:spacing w:line="360" w:lineRule="auto"/>
        <w:ind w:left="0" w:firstLine="851"/>
        <w:jc w:val="both"/>
      </w:pPr>
      <w:r w:rsidRPr="0029085D">
        <w:t>Изучение характеристик и структуры имущества организации.</w:t>
      </w:r>
    </w:p>
    <w:p w:rsidR="005E672D" w:rsidRPr="0029085D" w:rsidRDefault="005E672D" w:rsidP="0032596D">
      <w:pPr>
        <w:pStyle w:val="af2"/>
        <w:numPr>
          <w:ilvl w:val="0"/>
          <w:numId w:val="606"/>
        </w:numPr>
        <w:shd w:val="clear" w:color="auto" w:fill="FFFFFF"/>
        <w:spacing w:line="360" w:lineRule="auto"/>
        <w:ind w:left="0" w:firstLine="851"/>
        <w:jc w:val="both"/>
      </w:pPr>
      <w:r w:rsidRPr="0029085D">
        <w:t>Процесс подготовки к инвентаризации</w:t>
      </w:r>
    </w:p>
    <w:p w:rsidR="005E672D" w:rsidRPr="0029085D" w:rsidRDefault="005E672D" w:rsidP="0032596D">
      <w:pPr>
        <w:pStyle w:val="af2"/>
        <w:numPr>
          <w:ilvl w:val="0"/>
          <w:numId w:val="606"/>
        </w:numPr>
        <w:shd w:val="clear" w:color="auto" w:fill="FFFFFF"/>
        <w:spacing w:line="360" w:lineRule="auto"/>
        <w:ind w:left="0" w:firstLine="851"/>
        <w:jc w:val="both"/>
      </w:pPr>
      <w:r w:rsidRPr="0029085D">
        <w:t>Задача № 5</w:t>
      </w:r>
    </w:p>
    <w:p w:rsidR="005E672D" w:rsidRPr="0029085D" w:rsidRDefault="005E672D" w:rsidP="0032596D">
      <w:pPr>
        <w:spacing w:line="360" w:lineRule="auto"/>
        <w:ind w:firstLine="851"/>
        <w:jc w:val="both"/>
      </w:pPr>
      <w:r w:rsidRPr="0029085D">
        <w:t>Начислите заработную плату рабочему – сдельщику за апрель 20_____ года, используя следующие данные:</w:t>
      </w:r>
    </w:p>
    <w:p w:rsidR="005E672D" w:rsidRPr="0029085D" w:rsidRDefault="005E672D" w:rsidP="0032596D">
      <w:pPr>
        <w:spacing w:line="360" w:lineRule="auto"/>
        <w:ind w:firstLine="851"/>
        <w:jc w:val="both"/>
      </w:pPr>
      <w:r w:rsidRPr="0029085D">
        <w:t>-рабочий изготовил 200 деталей «А» (сдельная расценка – 50 рублей) и 200 деталей «Б» (сдельная расценка – 2, 5 рубля);</w:t>
      </w:r>
    </w:p>
    <w:p w:rsidR="005E672D" w:rsidRPr="0029085D" w:rsidRDefault="005E672D" w:rsidP="0032596D">
      <w:pPr>
        <w:spacing w:line="360" w:lineRule="auto"/>
        <w:ind w:firstLine="851"/>
        <w:jc w:val="both"/>
      </w:pPr>
      <w:r w:rsidRPr="0029085D">
        <w:t>-начисляется премия в размере 10% сдельного заработка;</w:t>
      </w:r>
    </w:p>
    <w:p w:rsidR="005E672D" w:rsidRPr="0029085D" w:rsidRDefault="005E672D" w:rsidP="0032596D">
      <w:pPr>
        <w:spacing w:line="360" w:lineRule="auto"/>
        <w:ind w:firstLine="851"/>
        <w:jc w:val="both"/>
      </w:pPr>
      <w:r w:rsidRPr="0029085D">
        <w:t>-рабочий отработал 2 апреля 2 часа сверхурочно и 10 апреля – 3 часа сверхурочно.</w:t>
      </w:r>
    </w:p>
    <w:p w:rsidR="005E672D" w:rsidRPr="0029085D" w:rsidRDefault="005E672D" w:rsidP="0032596D">
      <w:pPr>
        <w:spacing w:line="360" w:lineRule="auto"/>
        <w:ind w:firstLine="851"/>
        <w:jc w:val="both"/>
      </w:pPr>
      <w:r w:rsidRPr="0029085D">
        <w:t>Тарифная ставка для начисления доплаты за сверхурочную работу – 90, 67 рубля</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lastRenderedPageBreak/>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6:</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12, У 13 У14, У 16, У 17, У 18, З 21, З 22, З 23, З 24, З 25, З 26, З 27, З 29, З 30, З 32.</w:t>
      </w:r>
    </w:p>
    <w:p w:rsidR="005E672D" w:rsidRPr="0029085D" w:rsidRDefault="005E672D" w:rsidP="0032596D">
      <w:pPr>
        <w:pStyle w:val="af2"/>
        <w:widowControl w:val="0"/>
        <w:numPr>
          <w:ilvl w:val="0"/>
          <w:numId w:val="607"/>
        </w:numPr>
        <w:shd w:val="clear" w:color="auto" w:fill="FFFFFF"/>
        <w:spacing w:line="360" w:lineRule="auto"/>
        <w:ind w:left="0" w:firstLine="851"/>
        <w:jc w:val="both"/>
      </w:pPr>
      <w:r w:rsidRPr="0029085D">
        <w:t>Порядок подготовки регистров аналитического учета по местам хранения имущества.</w:t>
      </w:r>
    </w:p>
    <w:p w:rsidR="005E672D" w:rsidRPr="0029085D" w:rsidRDefault="005E672D" w:rsidP="0032596D">
      <w:pPr>
        <w:pStyle w:val="af2"/>
        <w:widowControl w:val="0"/>
        <w:numPr>
          <w:ilvl w:val="0"/>
          <w:numId w:val="607"/>
        </w:numPr>
        <w:shd w:val="clear" w:color="auto" w:fill="FFFFFF"/>
        <w:spacing w:line="360" w:lineRule="auto"/>
        <w:ind w:left="0" w:firstLine="851"/>
        <w:jc w:val="both"/>
      </w:pPr>
      <w:r w:rsidRPr="0029085D">
        <w:t>Приемы подсчета имущества.</w:t>
      </w:r>
    </w:p>
    <w:p w:rsidR="005E672D" w:rsidRPr="00E02ADA" w:rsidRDefault="005E672D" w:rsidP="0032596D">
      <w:pPr>
        <w:pStyle w:val="af2"/>
        <w:widowControl w:val="0"/>
        <w:numPr>
          <w:ilvl w:val="0"/>
          <w:numId w:val="607"/>
        </w:numPr>
        <w:shd w:val="clear" w:color="auto" w:fill="FFFFFF"/>
        <w:spacing w:line="360" w:lineRule="auto"/>
        <w:ind w:left="0" w:firstLine="851"/>
        <w:jc w:val="both"/>
      </w:pPr>
      <w:r w:rsidRPr="0029085D">
        <w:t>Задача № 6</w:t>
      </w:r>
    </w:p>
    <w:p w:rsidR="005E672D" w:rsidRPr="0029085D" w:rsidRDefault="005E672D" w:rsidP="0032596D">
      <w:pPr>
        <w:pStyle w:val="af2"/>
        <w:widowControl w:val="0"/>
        <w:shd w:val="clear" w:color="auto" w:fill="FFFFFF"/>
        <w:spacing w:line="360" w:lineRule="auto"/>
        <w:ind w:left="0" w:firstLine="851"/>
        <w:jc w:val="both"/>
      </w:pPr>
      <w:r w:rsidRPr="0029085D">
        <w:t>Начислите заработную плату бухгалтеру с окладом 12 000 рублей за апрель</w:t>
      </w:r>
    </w:p>
    <w:p w:rsidR="005E672D" w:rsidRPr="0029085D" w:rsidRDefault="005E672D" w:rsidP="0032596D">
      <w:pPr>
        <w:pStyle w:val="af2"/>
        <w:widowControl w:val="0"/>
        <w:shd w:val="clear" w:color="auto" w:fill="FFFFFF"/>
        <w:spacing w:line="360" w:lineRule="auto"/>
        <w:ind w:left="0" w:firstLine="851"/>
        <w:jc w:val="both"/>
      </w:pPr>
      <w:r w:rsidRPr="0029085D">
        <w:t>2016 года, используя следующие данные:</w:t>
      </w:r>
    </w:p>
    <w:p w:rsidR="005E672D" w:rsidRPr="0029085D" w:rsidRDefault="005E672D" w:rsidP="0032596D">
      <w:pPr>
        <w:pStyle w:val="af2"/>
        <w:widowControl w:val="0"/>
        <w:shd w:val="clear" w:color="auto" w:fill="FFFFFF"/>
        <w:spacing w:line="360" w:lineRule="auto"/>
        <w:ind w:left="0" w:firstLine="851"/>
        <w:jc w:val="both"/>
      </w:pPr>
      <w:r w:rsidRPr="0029085D">
        <w:t>-в апреле 25 рабочих дней по графику, бухгалтер отработала 23 (2 дня брала отпуск без сохранения заработной платы);</w:t>
      </w:r>
    </w:p>
    <w:p w:rsidR="005E672D" w:rsidRPr="0029085D" w:rsidRDefault="005E672D" w:rsidP="0032596D">
      <w:pPr>
        <w:spacing w:line="360" w:lineRule="auto"/>
        <w:ind w:firstLine="851"/>
        <w:jc w:val="both"/>
      </w:pPr>
      <w:r w:rsidRPr="0029085D">
        <w:t>-предусмотрена ежеквартальная премия в размере 25% заработка;</w:t>
      </w:r>
    </w:p>
    <w:p w:rsidR="005E672D" w:rsidRPr="0029085D" w:rsidRDefault="005E672D" w:rsidP="0032596D">
      <w:pPr>
        <w:spacing w:line="360" w:lineRule="auto"/>
        <w:ind w:firstLine="851"/>
        <w:jc w:val="both"/>
      </w:pPr>
      <w:r w:rsidRPr="0029085D">
        <w:t>-бухгалтер отработала 1 апреля 6 часов.</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 7:</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У3, У4, У 16, У 17, У 18, З 21, З 22, З 23, З 24, З 25, З 26, З 27, З 29, З 30,З 31, З 32.</w:t>
      </w:r>
    </w:p>
    <w:p w:rsidR="005E672D" w:rsidRPr="0029085D" w:rsidRDefault="005E672D" w:rsidP="0032596D">
      <w:pPr>
        <w:pStyle w:val="af2"/>
        <w:shd w:val="clear" w:color="auto" w:fill="FFFFFF"/>
        <w:spacing w:line="360" w:lineRule="auto"/>
        <w:ind w:left="0" w:firstLine="851"/>
        <w:jc w:val="both"/>
      </w:pPr>
      <w:r w:rsidRPr="0029085D">
        <w:t>1. Документальное оформление результатов инвентаризации имущества.</w:t>
      </w:r>
    </w:p>
    <w:p w:rsidR="005E672D" w:rsidRPr="0029085D" w:rsidRDefault="005E672D" w:rsidP="0032596D">
      <w:pPr>
        <w:pStyle w:val="af2"/>
        <w:shd w:val="clear" w:color="auto" w:fill="FFFFFF"/>
        <w:spacing w:line="360" w:lineRule="auto"/>
        <w:ind w:left="0" w:firstLine="851"/>
        <w:jc w:val="both"/>
      </w:pPr>
      <w:r w:rsidRPr="0029085D">
        <w:t>2. Порядок составления инвентаризационных описей и сроки передачи их в бухгалтерию</w:t>
      </w:r>
    </w:p>
    <w:p w:rsidR="005E672D" w:rsidRPr="0029085D" w:rsidRDefault="005E672D" w:rsidP="0032596D">
      <w:pPr>
        <w:pStyle w:val="af2"/>
        <w:shd w:val="clear" w:color="auto" w:fill="FFFFFF"/>
        <w:spacing w:line="360" w:lineRule="auto"/>
        <w:ind w:left="0" w:firstLine="851"/>
        <w:jc w:val="both"/>
      </w:pPr>
      <w:r w:rsidRPr="0029085D">
        <w:t>3.Задача № 7</w:t>
      </w:r>
    </w:p>
    <w:p w:rsidR="005E672D" w:rsidRPr="0029085D" w:rsidRDefault="005E672D" w:rsidP="0032596D">
      <w:pPr>
        <w:spacing w:line="360" w:lineRule="auto"/>
        <w:ind w:firstLine="851"/>
        <w:jc w:val="both"/>
      </w:pPr>
      <w:r w:rsidRPr="0029085D">
        <w:t>В ходе инвентаризации основных средств было установлено, что организация неправомерно оприходовала на свой баланс станок стоимостью 200 000 руб., принятый на ответственное хранение. Кроме того, выявлена недостача полуприцепа на сумму 50 000 руб. и установлен факт неоприходования здания, полученного безвозмездно (рыночная стоимость здания 200 000 руб., остаточная стоимость здания по балансу передающей организации – 180 000 руб.). Виновное лицо по недостаче не установлено. Принято решение сделать необходимые исправления в учете, а также оприходовать излишек, недостачу списать за счет средств организации.</w:t>
      </w:r>
    </w:p>
    <w:p w:rsidR="005E672D" w:rsidRPr="0029085D" w:rsidRDefault="005E672D" w:rsidP="0032596D">
      <w:pPr>
        <w:spacing w:line="360" w:lineRule="auto"/>
        <w:ind w:firstLine="851"/>
        <w:jc w:val="both"/>
      </w:pPr>
    </w:p>
    <w:p w:rsidR="005E672D" w:rsidRPr="0029085D" w:rsidRDefault="005E672D" w:rsidP="0032596D">
      <w:pPr>
        <w:spacing w:line="360" w:lineRule="auto"/>
        <w:ind w:firstLine="851"/>
        <w:jc w:val="both"/>
      </w:pPr>
      <w:r w:rsidRPr="0029085D">
        <w:lastRenderedPageBreak/>
        <w:t>Отразите перечисленные операции хозяйственной деятел</w:t>
      </w:r>
      <w:r>
        <w:t>ьности бухгалтерскими записями.</w:t>
      </w:r>
    </w:p>
    <w:p w:rsidR="005E672D" w:rsidRPr="0029085D" w:rsidRDefault="005E672D" w:rsidP="0032596D">
      <w:pPr>
        <w:spacing w:line="360" w:lineRule="auto"/>
        <w:ind w:firstLine="851"/>
        <w:jc w:val="both"/>
      </w:pPr>
      <w:r w:rsidRPr="0029085D">
        <w:t>Перечислите, на основании каких документов и в какой оценке производится прием товарно-материальных ценностей на ответственное хранение при безвозмездном получении.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 xml:space="preserve"> Задание 8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2, У4, У 6, У 7, У 15,У17, З 1, З 2, З 3, З 4, З 5, З 6, З 7, З 9, З 10, З11,З13,З 14.</w:t>
      </w:r>
    </w:p>
    <w:p w:rsidR="005E672D" w:rsidRPr="0029085D" w:rsidRDefault="005E672D" w:rsidP="0032596D">
      <w:pPr>
        <w:pStyle w:val="af2"/>
        <w:shd w:val="clear" w:color="auto" w:fill="FFFFFF"/>
        <w:tabs>
          <w:tab w:val="left" w:pos="567"/>
        </w:tabs>
        <w:spacing w:line="360" w:lineRule="auto"/>
        <w:ind w:left="0" w:firstLine="851"/>
        <w:jc w:val="both"/>
      </w:pPr>
      <w:r w:rsidRPr="0029085D">
        <w:t>1. Порядок составления сличительных ведомостей в бухгалтерии и установление</w:t>
      </w:r>
    </w:p>
    <w:p w:rsidR="005E672D" w:rsidRPr="0029085D" w:rsidRDefault="005E672D" w:rsidP="0032596D">
      <w:pPr>
        <w:pStyle w:val="af2"/>
        <w:shd w:val="clear" w:color="auto" w:fill="FFFFFF"/>
        <w:tabs>
          <w:tab w:val="left" w:pos="567"/>
        </w:tabs>
        <w:spacing w:line="360" w:lineRule="auto"/>
        <w:ind w:left="0" w:firstLine="851"/>
        <w:jc w:val="both"/>
      </w:pPr>
      <w:r w:rsidRPr="0029085D">
        <w:t>соответствия данных о фактическом наличии средств данным бухгалтерского учета.</w:t>
      </w:r>
    </w:p>
    <w:p w:rsidR="005E672D" w:rsidRPr="0029085D" w:rsidRDefault="005E672D" w:rsidP="0032596D">
      <w:pPr>
        <w:pStyle w:val="af2"/>
        <w:numPr>
          <w:ilvl w:val="0"/>
          <w:numId w:val="608"/>
        </w:numPr>
        <w:shd w:val="clear" w:color="auto" w:fill="FFFFFF"/>
        <w:tabs>
          <w:tab w:val="left" w:pos="567"/>
        </w:tabs>
        <w:spacing w:line="360" w:lineRule="auto"/>
        <w:ind w:left="0" w:firstLine="851"/>
        <w:jc w:val="both"/>
      </w:pPr>
      <w:r w:rsidRPr="0029085D">
        <w:t>Порядок инвентаризации основных средств и отражение ее результатов в бухгалтерских</w:t>
      </w:r>
    </w:p>
    <w:p w:rsidR="005E672D" w:rsidRPr="0029085D" w:rsidRDefault="005E672D" w:rsidP="0032596D">
      <w:pPr>
        <w:pStyle w:val="af2"/>
        <w:shd w:val="clear" w:color="auto" w:fill="FFFFFF"/>
        <w:tabs>
          <w:tab w:val="left" w:pos="567"/>
        </w:tabs>
        <w:spacing w:line="360" w:lineRule="auto"/>
        <w:ind w:left="0" w:firstLine="851"/>
        <w:jc w:val="both"/>
      </w:pPr>
      <w:r w:rsidRPr="0029085D">
        <w:t>проводках</w:t>
      </w:r>
    </w:p>
    <w:p w:rsidR="005E672D" w:rsidRPr="0029085D" w:rsidRDefault="005E672D" w:rsidP="0032596D">
      <w:pPr>
        <w:pStyle w:val="af2"/>
        <w:shd w:val="clear" w:color="auto" w:fill="FFFFFF"/>
        <w:tabs>
          <w:tab w:val="left" w:pos="567"/>
        </w:tabs>
        <w:spacing w:line="360" w:lineRule="auto"/>
        <w:ind w:left="0" w:firstLine="851"/>
        <w:jc w:val="both"/>
      </w:pPr>
    </w:p>
    <w:p w:rsidR="005E672D" w:rsidRPr="0029085D" w:rsidRDefault="005E672D" w:rsidP="0032596D">
      <w:pPr>
        <w:pStyle w:val="af2"/>
        <w:shd w:val="clear" w:color="auto" w:fill="FFFFFF"/>
        <w:tabs>
          <w:tab w:val="left" w:pos="567"/>
        </w:tabs>
        <w:spacing w:line="360" w:lineRule="auto"/>
        <w:ind w:left="0" w:firstLine="851"/>
        <w:jc w:val="both"/>
      </w:pPr>
      <w:r w:rsidRPr="0029085D">
        <w:t>3. Задача № 8</w:t>
      </w:r>
    </w:p>
    <w:p w:rsidR="005E672D" w:rsidRPr="0029085D" w:rsidRDefault="005E672D" w:rsidP="0032596D">
      <w:pPr>
        <w:shd w:val="clear" w:color="auto" w:fill="FFFFFF"/>
        <w:tabs>
          <w:tab w:val="left" w:pos="567"/>
        </w:tabs>
        <w:spacing w:line="360" w:lineRule="auto"/>
        <w:ind w:firstLine="851"/>
        <w:jc w:val="both"/>
      </w:pPr>
      <w:r w:rsidRPr="0029085D">
        <w:tab/>
        <w:t>Составить бухгалтерские проводки для следующих операций:</w:t>
      </w:r>
    </w:p>
    <w:p w:rsidR="005E672D" w:rsidRPr="0029085D" w:rsidRDefault="005E672D" w:rsidP="0032596D">
      <w:pPr>
        <w:pStyle w:val="af2"/>
        <w:shd w:val="clear" w:color="auto" w:fill="FFFFFF"/>
        <w:tabs>
          <w:tab w:val="left" w:pos="567"/>
        </w:tabs>
        <w:spacing w:line="360" w:lineRule="auto"/>
        <w:ind w:left="0" w:firstLine="851"/>
        <w:jc w:val="both"/>
      </w:pPr>
    </w:p>
    <w:p w:rsidR="005E672D" w:rsidRPr="0029085D" w:rsidRDefault="005E672D" w:rsidP="0032596D">
      <w:pPr>
        <w:pStyle w:val="af2"/>
        <w:shd w:val="clear" w:color="auto" w:fill="FFFFFF"/>
        <w:tabs>
          <w:tab w:val="left" w:pos="567"/>
        </w:tabs>
        <w:spacing w:line="360" w:lineRule="auto"/>
        <w:ind w:left="0" w:firstLine="851"/>
        <w:jc w:val="both"/>
      </w:pPr>
      <w:r w:rsidRPr="0029085D">
        <w:t>1. Реализованы детали покупателям, в том числе НДС.</w:t>
      </w:r>
    </w:p>
    <w:p w:rsidR="005E672D" w:rsidRPr="0029085D" w:rsidRDefault="005E672D" w:rsidP="0032596D">
      <w:pPr>
        <w:pStyle w:val="af2"/>
        <w:shd w:val="clear" w:color="auto" w:fill="FFFFFF"/>
        <w:tabs>
          <w:tab w:val="left" w:pos="567"/>
        </w:tabs>
        <w:spacing w:line="360" w:lineRule="auto"/>
        <w:ind w:left="0" w:firstLine="851"/>
        <w:jc w:val="both"/>
      </w:pPr>
      <w:r w:rsidRPr="0029085D">
        <w:t>2. Списана себестоимость произведенных деталей.</w:t>
      </w:r>
    </w:p>
    <w:p w:rsidR="005E672D" w:rsidRPr="0029085D" w:rsidRDefault="005E672D" w:rsidP="0032596D">
      <w:pPr>
        <w:pStyle w:val="af2"/>
        <w:shd w:val="clear" w:color="auto" w:fill="FFFFFF"/>
        <w:tabs>
          <w:tab w:val="left" w:pos="567"/>
        </w:tabs>
        <w:spacing w:line="360" w:lineRule="auto"/>
        <w:ind w:left="0" w:firstLine="851"/>
        <w:jc w:val="both"/>
      </w:pPr>
      <w:r w:rsidRPr="0029085D">
        <w:t>3. Отражен НДС к уплате.</w:t>
      </w:r>
    </w:p>
    <w:p w:rsidR="005E672D" w:rsidRPr="0029085D" w:rsidRDefault="005E672D" w:rsidP="0032596D">
      <w:pPr>
        <w:pStyle w:val="af2"/>
        <w:shd w:val="clear" w:color="auto" w:fill="FFFFFF"/>
        <w:tabs>
          <w:tab w:val="left" w:pos="567"/>
        </w:tabs>
        <w:spacing w:line="360" w:lineRule="auto"/>
        <w:ind w:left="0" w:firstLine="851"/>
        <w:jc w:val="both"/>
      </w:pPr>
      <w:r w:rsidRPr="0029085D">
        <w:t>4. Отражены расходы на доставку проданных товаров покупателю.</w:t>
      </w:r>
    </w:p>
    <w:p w:rsidR="005E672D" w:rsidRPr="0029085D" w:rsidRDefault="005E672D" w:rsidP="0032596D">
      <w:pPr>
        <w:pStyle w:val="af2"/>
        <w:shd w:val="clear" w:color="auto" w:fill="FFFFFF"/>
        <w:tabs>
          <w:tab w:val="left" w:pos="567"/>
        </w:tabs>
        <w:spacing w:line="360" w:lineRule="auto"/>
        <w:ind w:left="0" w:firstLine="851"/>
        <w:jc w:val="both"/>
      </w:pPr>
      <w:r w:rsidRPr="0029085D">
        <w:t>5. Отражены информационные расходы посреднической организации, связанные с реализацией.</w:t>
      </w:r>
    </w:p>
    <w:p w:rsidR="005E672D" w:rsidRPr="0029085D" w:rsidRDefault="005E672D" w:rsidP="0032596D">
      <w:pPr>
        <w:pStyle w:val="af2"/>
        <w:shd w:val="clear" w:color="auto" w:fill="FFFFFF"/>
        <w:tabs>
          <w:tab w:val="left" w:pos="567"/>
        </w:tabs>
        <w:spacing w:line="360" w:lineRule="auto"/>
        <w:ind w:left="0" w:firstLine="851"/>
        <w:jc w:val="both"/>
      </w:pPr>
      <w:r w:rsidRPr="0029085D">
        <w:t>6. Отражен финансовый результат от продажи деталей.</w:t>
      </w:r>
    </w:p>
    <w:p w:rsidR="005E672D" w:rsidRPr="0029085D" w:rsidRDefault="005E672D" w:rsidP="0032596D">
      <w:pPr>
        <w:pStyle w:val="af2"/>
        <w:shd w:val="clear" w:color="auto" w:fill="FFFFFF"/>
        <w:tabs>
          <w:tab w:val="left" w:pos="567"/>
        </w:tabs>
        <w:spacing w:line="360" w:lineRule="auto"/>
        <w:ind w:left="0" w:firstLine="851"/>
        <w:jc w:val="both"/>
      </w:pPr>
      <w:r w:rsidRPr="0029085D">
        <w:t>7. Получены денежные средства от продажи на расчетный счет.</w:t>
      </w:r>
    </w:p>
    <w:p w:rsidR="005E672D" w:rsidRPr="0029085D" w:rsidRDefault="005E672D" w:rsidP="0032596D">
      <w:pPr>
        <w:pStyle w:val="af2"/>
        <w:shd w:val="clear" w:color="auto" w:fill="FFFFFF"/>
        <w:tabs>
          <w:tab w:val="left" w:pos="567"/>
        </w:tabs>
        <w:spacing w:line="360" w:lineRule="auto"/>
        <w:ind w:left="0" w:firstLine="851"/>
        <w:jc w:val="both"/>
      </w:pPr>
      <w:r w:rsidRPr="0029085D">
        <w:t>8. ООО «Актив» начислило арендные платежи за февраль 20___ г.</w:t>
      </w:r>
    </w:p>
    <w:p w:rsidR="005E672D" w:rsidRPr="0029085D" w:rsidRDefault="005E672D" w:rsidP="0032596D">
      <w:pPr>
        <w:pStyle w:val="af2"/>
        <w:shd w:val="clear" w:color="auto" w:fill="FFFFFF"/>
        <w:tabs>
          <w:tab w:val="left" w:pos="567"/>
        </w:tabs>
        <w:spacing w:line="360" w:lineRule="auto"/>
        <w:ind w:left="0" w:firstLine="851"/>
        <w:jc w:val="both"/>
      </w:pPr>
      <w:r w:rsidRPr="0029085D">
        <w:t>9. ООО «Актив» оплатило аренду складских помещений за февраль 20__ г.</w:t>
      </w:r>
    </w:p>
    <w:p w:rsidR="005E672D" w:rsidRPr="0029085D" w:rsidRDefault="005E672D" w:rsidP="0032596D">
      <w:pPr>
        <w:pStyle w:val="af2"/>
        <w:shd w:val="clear" w:color="auto" w:fill="FFFFFF"/>
        <w:tabs>
          <w:tab w:val="left" w:pos="567"/>
        </w:tabs>
        <w:spacing w:line="360" w:lineRule="auto"/>
        <w:ind w:left="0" w:firstLine="851"/>
        <w:jc w:val="both"/>
      </w:pPr>
      <w:r w:rsidRPr="0029085D">
        <w:t>10. Организация отразила начисленные проценты по выданному долгосрочному займу в составе прочих доходов.</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tabs>
          <w:tab w:val="left" w:pos="851"/>
        </w:tabs>
        <w:autoSpaceDE w:val="0"/>
        <w:autoSpaceDN w:val="0"/>
        <w:adjustRightInd w:val="0"/>
        <w:spacing w:line="360" w:lineRule="auto"/>
        <w:ind w:firstLine="851"/>
        <w:rPr>
          <w:rFonts w:eastAsiaTheme="minorHAnsi"/>
          <w:bCs/>
          <w:i/>
          <w:color w:val="000000"/>
          <w:lang w:eastAsia="en-US"/>
        </w:rPr>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rPr>
          <w:i/>
        </w:rPr>
      </w:pP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r w:rsidRPr="0029085D">
        <w:rPr>
          <w:rFonts w:eastAsiaTheme="minorHAnsi"/>
          <w:b/>
          <w:bCs/>
          <w:color w:val="000000"/>
          <w:lang w:eastAsia="en-US"/>
        </w:rPr>
        <w:t>4.2 Контрольно-оценочные материалы для итоговой аттестации по МДК 02.02. «Бухгалтерская технология проведения и оформления инвентаризации»</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p>
    <w:p w:rsidR="005E672D" w:rsidRPr="00E02ADA" w:rsidRDefault="005E672D" w:rsidP="0032596D">
      <w:pPr>
        <w:tabs>
          <w:tab w:val="left" w:pos="851"/>
        </w:tabs>
        <w:autoSpaceDE w:val="0"/>
        <w:autoSpaceDN w:val="0"/>
        <w:adjustRightInd w:val="0"/>
        <w:spacing w:line="360" w:lineRule="auto"/>
        <w:ind w:firstLine="851"/>
        <w:jc w:val="both"/>
      </w:pPr>
      <w:r w:rsidRPr="0029085D">
        <w:rPr>
          <w:rFonts w:eastAsiaTheme="minorHAnsi"/>
          <w:bCs/>
          <w:lang w:eastAsia="en-US"/>
        </w:rPr>
        <w:t xml:space="preserve">Итоговая аттестация по </w:t>
      </w:r>
      <w:r w:rsidRPr="0029085D">
        <w:t>МДК 02.02 «Бухгалтерская технология проведения и оформления инвентаризации»</w:t>
      </w:r>
      <w:r w:rsidRPr="0029085D">
        <w:rPr>
          <w:rFonts w:eastAsia="Calibri"/>
          <w:bCs/>
        </w:rPr>
        <w:t xml:space="preserve">, </w:t>
      </w:r>
      <w:r w:rsidRPr="0029085D">
        <w:rPr>
          <w:rFonts w:eastAsiaTheme="minorHAnsi"/>
          <w:bCs/>
          <w:lang w:eastAsia="en-US"/>
        </w:rPr>
        <w:t xml:space="preserve">проводится в форме </w:t>
      </w:r>
      <w:r w:rsidRPr="0029085D">
        <w:t xml:space="preserve">выполнение задания и устный ответа </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Задания для студентов</w:t>
      </w:r>
      <w:r w:rsidRPr="0029085D">
        <w:rPr>
          <w:rFonts w:eastAsiaTheme="minorHAnsi"/>
          <w:bCs/>
          <w:color w:val="000000"/>
          <w:lang w:eastAsia="en-US"/>
        </w:rPr>
        <w:t xml:space="preserve">: </w:t>
      </w:r>
    </w:p>
    <w:p w:rsidR="005E672D" w:rsidRPr="0029085D" w:rsidRDefault="005E672D" w:rsidP="0032596D">
      <w:pPr>
        <w:shd w:val="clear" w:color="auto" w:fill="FFFFFF"/>
        <w:spacing w:line="360" w:lineRule="auto"/>
        <w:ind w:firstLine="851"/>
        <w:jc w:val="both"/>
      </w:pPr>
      <w:r w:rsidRPr="0029085D">
        <w:t>Задание 1:</w:t>
      </w:r>
    </w:p>
    <w:p w:rsidR="005E672D" w:rsidRPr="0029085D" w:rsidRDefault="005E672D" w:rsidP="0032596D">
      <w:pPr>
        <w:shd w:val="clear" w:color="auto" w:fill="FFFFFF"/>
        <w:spacing w:line="360" w:lineRule="auto"/>
        <w:ind w:firstLine="851"/>
        <w:jc w:val="both"/>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 У 2, У 4, У 5, У 14, У 15, У 18, У20,У21, З 1, З 3, З 4, З 5, З 6, З 10, З 11, З 15, З 16</w:t>
      </w:r>
    </w:p>
    <w:p w:rsidR="005E672D" w:rsidRPr="0029085D" w:rsidRDefault="005E672D" w:rsidP="0032596D">
      <w:pPr>
        <w:shd w:val="clear" w:color="auto" w:fill="FFFFFF"/>
        <w:spacing w:line="360" w:lineRule="auto"/>
        <w:ind w:firstLine="851"/>
        <w:jc w:val="both"/>
      </w:pPr>
      <w:r w:rsidRPr="0029085D">
        <w:t>1. Классификация источников формирования имущества организации.</w:t>
      </w:r>
    </w:p>
    <w:p w:rsidR="005E672D" w:rsidRPr="0029085D" w:rsidRDefault="005E672D" w:rsidP="0032596D">
      <w:pPr>
        <w:shd w:val="clear" w:color="auto" w:fill="FFFFFF"/>
        <w:spacing w:line="360" w:lineRule="auto"/>
        <w:ind w:firstLine="851"/>
        <w:jc w:val="both"/>
      </w:pPr>
      <w:r w:rsidRPr="0029085D">
        <w:t>2. Учет труда и заработной платы. Виды и системы оплаты труда.</w:t>
      </w:r>
    </w:p>
    <w:p w:rsidR="005E672D" w:rsidRPr="0029085D" w:rsidRDefault="005E672D" w:rsidP="0032596D">
      <w:pPr>
        <w:shd w:val="clear" w:color="auto" w:fill="FFFFFF"/>
        <w:spacing w:line="360" w:lineRule="auto"/>
        <w:ind w:firstLine="851"/>
        <w:jc w:val="both"/>
      </w:pPr>
      <w:r w:rsidRPr="0029085D">
        <w:t>3. Задача № 1</w:t>
      </w:r>
    </w:p>
    <w:p w:rsidR="005E672D" w:rsidRPr="0029085D" w:rsidRDefault="005E672D" w:rsidP="0032596D">
      <w:pPr>
        <w:shd w:val="clear" w:color="auto" w:fill="FFFFFF"/>
        <w:spacing w:line="360" w:lineRule="auto"/>
        <w:ind w:firstLine="851"/>
        <w:jc w:val="both"/>
      </w:pPr>
      <w:r w:rsidRPr="0029085D">
        <w:t>На основании акта инвентаризации привести учетные данные в соответствии с фактическим наличием основных средств. Составить бухгалтерские проводки. Учетный период – 2018.</w:t>
      </w:r>
    </w:p>
    <w:p w:rsidR="005E672D" w:rsidRPr="0029085D" w:rsidRDefault="005E672D" w:rsidP="0032596D">
      <w:pPr>
        <w:shd w:val="clear" w:color="auto" w:fill="FFFFFF"/>
        <w:spacing w:line="360" w:lineRule="auto"/>
        <w:ind w:firstLine="851"/>
        <w:jc w:val="both"/>
      </w:pPr>
      <w:r w:rsidRPr="0029085D">
        <w:t>Исходные данные:</w:t>
      </w:r>
    </w:p>
    <w:p w:rsidR="005E672D" w:rsidRPr="0029085D" w:rsidRDefault="005E672D" w:rsidP="0032596D">
      <w:pPr>
        <w:shd w:val="clear" w:color="auto" w:fill="FFFFFF"/>
        <w:spacing w:line="360" w:lineRule="auto"/>
        <w:ind w:firstLine="851"/>
        <w:jc w:val="both"/>
      </w:pPr>
      <w:r w:rsidRPr="0029085D">
        <w:t>При инвентаризации основных средств у ЗАО «Спорт» выявлены следующие отклонения фактического наличия от учетных данных:</w:t>
      </w:r>
    </w:p>
    <w:p w:rsidR="005E672D" w:rsidRPr="0029085D" w:rsidRDefault="005E672D" w:rsidP="0032596D">
      <w:pPr>
        <w:shd w:val="clear" w:color="auto" w:fill="FFFFFF"/>
        <w:spacing w:line="360" w:lineRule="auto"/>
        <w:ind w:firstLine="851"/>
        <w:jc w:val="both"/>
      </w:pPr>
      <w:r w:rsidRPr="0029085D">
        <w:t>1. Неучтенное спортивное оборудование на сумму – 12000 руб. Поставщик не установлен.</w:t>
      </w:r>
    </w:p>
    <w:p w:rsidR="005E672D" w:rsidRPr="0029085D" w:rsidRDefault="005E672D" w:rsidP="0032596D">
      <w:pPr>
        <w:shd w:val="clear" w:color="auto" w:fill="FFFFFF"/>
        <w:spacing w:line="360" w:lineRule="auto"/>
        <w:ind w:firstLine="851"/>
        <w:jc w:val="both"/>
      </w:pPr>
      <w:r w:rsidRPr="0029085D">
        <w:t>2. Недостача бильярдного стола первоначальной стоимостью – 28000 руб., износ на момент инвентаризации – 16000 руб., конкретные виновные не установлены.</w:t>
      </w:r>
    </w:p>
    <w:p w:rsidR="005E672D" w:rsidRPr="0029085D" w:rsidRDefault="005E672D" w:rsidP="0032596D">
      <w:pPr>
        <w:shd w:val="clear" w:color="auto" w:fill="FFFFFF"/>
        <w:spacing w:line="360" w:lineRule="auto"/>
        <w:ind w:firstLine="851"/>
        <w:jc w:val="both"/>
      </w:pPr>
      <w:r w:rsidRPr="0029085D">
        <w:t>3. Не оприходованный и неоплаченный на момент инвентаризации пульт управления к вычислительному центру, стоимость которого согласно отчету поставщика, составляет 12000 руб., в т.ч. НДС.</w:t>
      </w:r>
    </w:p>
    <w:p w:rsidR="005E672D" w:rsidRPr="0029085D" w:rsidRDefault="005E672D" w:rsidP="0032596D">
      <w:pPr>
        <w:shd w:val="clear" w:color="auto" w:fill="FFFFFF"/>
        <w:spacing w:line="360" w:lineRule="auto"/>
        <w:ind w:firstLine="851"/>
        <w:jc w:val="both"/>
      </w:pPr>
      <w:r w:rsidRPr="0029085D">
        <w:lastRenderedPageBreak/>
        <w:t>Показатели оценки усвоения знаний и сформированности умений:</w:t>
      </w:r>
    </w:p>
    <w:p w:rsidR="005E672D" w:rsidRPr="0029085D" w:rsidRDefault="005E672D" w:rsidP="0032596D">
      <w:pPr>
        <w:shd w:val="clear" w:color="auto" w:fill="FFFFFF"/>
        <w:spacing w:line="360" w:lineRule="auto"/>
        <w:ind w:firstLine="851"/>
        <w:jc w:val="both"/>
      </w:pPr>
      <w:r w:rsidRPr="0029085D">
        <w:t xml:space="preserve">                - Четкость и точность изложения основных понятий</w:t>
      </w:r>
    </w:p>
    <w:p w:rsidR="005E672D" w:rsidRPr="0029085D" w:rsidRDefault="005E672D" w:rsidP="0032596D">
      <w:pPr>
        <w:shd w:val="clear" w:color="auto" w:fill="FFFFFF"/>
        <w:spacing w:line="360" w:lineRule="auto"/>
        <w:ind w:firstLine="851"/>
        <w:jc w:val="both"/>
      </w:pPr>
      <w:r w:rsidRPr="0029085D">
        <w:t xml:space="preserve">                - Четкость и точность расчетов</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2:</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4, У 7, У 8, У 14, У15, З 1, З 2, З 3, З 4, З 5, З 6, З 7, З 10, З12, З 14, З 16, З18, З20</w:t>
      </w:r>
    </w:p>
    <w:p w:rsidR="005E672D" w:rsidRPr="0029085D" w:rsidRDefault="005E672D" w:rsidP="0032596D">
      <w:pPr>
        <w:pStyle w:val="af2"/>
        <w:numPr>
          <w:ilvl w:val="0"/>
          <w:numId w:val="610"/>
        </w:numPr>
        <w:shd w:val="clear" w:color="auto" w:fill="FFFFFF"/>
        <w:spacing w:line="360" w:lineRule="auto"/>
        <w:ind w:left="0" w:firstLine="851"/>
        <w:jc w:val="both"/>
      </w:pPr>
      <w:r w:rsidRPr="0029085D">
        <w:t>Документы по учёту личного состава, труда и его оплаты.</w:t>
      </w:r>
    </w:p>
    <w:p w:rsidR="005E672D" w:rsidRPr="0029085D" w:rsidRDefault="005E672D" w:rsidP="0032596D">
      <w:pPr>
        <w:pStyle w:val="af2"/>
        <w:numPr>
          <w:ilvl w:val="0"/>
          <w:numId w:val="610"/>
        </w:numPr>
        <w:shd w:val="clear" w:color="auto" w:fill="FFFFFF"/>
        <w:spacing w:line="360" w:lineRule="auto"/>
        <w:ind w:left="0" w:firstLine="851"/>
        <w:jc w:val="both"/>
      </w:pPr>
      <w:r w:rsidRPr="0029085D">
        <w:t>Бухгалтерский учёт и формирование бухгалтерских проводок удержаний из заработной платы.</w:t>
      </w:r>
    </w:p>
    <w:p w:rsidR="005E672D" w:rsidRPr="0029085D" w:rsidRDefault="005E672D" w:rsidP="0032596D">
      <w:pPr>
        <w:pStyle w:val="aff"/>
        <w:numPr>
          <w:ilvl w:val="0"/>
          <w:numId w:val="603"/>
        </w:numPr>
        <w:spacing w:line="360" w:lineRule="auto"/>
        <w:ind w:left="0" w:firstLine="851"/>
        <w:jc w:val="both"/>
        <w:rPr>
          <w:rFonts w:eastAsia="Calibri"/>
        </w:rPr>
      </w:pPr>
      <w:r w:rsidRPr="0029085D">
        <w:rPr>
          <w:rFonts w:eastAsia="Calibri"/>
        </w:rPr>
        <w:t>Задача №2</w:t>
      </w:r>
    </w:p>
    <w:p w:rsidR="005E672D" w:rsidRPr="0029085D" w:rsidRDefault="005E672D" w:rsidP="0032596D">
      <w:pPr>
        <w:pStyle w:val="aff"/>
        <w:spacing w:line="360" w:lineRule="auto"/>
        <w:ind w:firstLine="851"/>
        <w:jc w:val="both"/>
      </w:pPr>
      <w:r w:rsidRPr="0029085D">
        <w:t>В процессе инвентаризации были выявлены излишки муки в количестве 20 кг, закупленной по цене 17 руб./кг. Одновременно выявлена недостача муки в количестве 16 кг, приобретенной по цене 21 руб./кг. Указанное имущество</w:t>
      </w:r>
      <w:r>
        <w:t xml:space="preserve"> числится в составе материалов.</w:t>
      </w:r>
    </w:p>
    <w:p w:rsidR="005E672D" w:rsidRPr="0029085D" w:rsidRDefault="005E672D" w:rsidP="0032596D">
      <w:pPr>
        <w:pStyle w:val="aff"/>
        <w:spacing w:line="360" w:lineRule="auto"/>
        <w:ind w:firstLine="851"/>
        <w:jc w:val="both"/>
      </w:pPr>
      <w:r w:rsidRPr="0029085D">
        <w:t>Кроме того, была выявлена недостача готовой продукци</w:t>
      </w:r>
      <w:r>
        <w:t>и в размере 45 000 руб. Из них:</w:t>
      </w:r>
    </w:p>
    <w:p w:rsidR="005E672D" w:rsidRPr="0029085D" w:rsidRDefault="005E672D" w:rsidP="0032596D">
      <w:pPr>
        <w:pStyle w:val="aff"/>
        <w:spacing w:line="360" w:lineRule="auto"/>
        <w:ind w:firstLine="851"/>
        <w:jc w:val="both"/>
      </w:pPr>
      <w:r w:rsidRPr="0029085D">
        <w:t>- в пределах норм ес</w:t>
      </w:r>
      <w:r>
        <w:t>тественной убыли - 12 000 руб.;</w:t>
      </w:r>
    </w:p>
    <w:p w:rsidR="005E672D" w:rsidRPr="0029085D" w:rsidRDefault="005E672D" w:rsidP="0032596D">
      <w:pPr>
        <w:pStyle w:val="aff"/>
        <w:spacing w:line="360" w:lineRule="auto"/>
        <w:ind w:firstLine="851"/>
        <w:jc w:val="both"/>
      </w:pPr>
      <w:r w:rsidRPr="0029085D">
        <w:t>- сверх норм е</w:t>
      </w:r>
      <w:r>
        <w:t>стественной убыли - 33 000 руб.</w:t>
      </w:r>
    </w:p>
    <w:p w:rsidR="005E672D" w:rsidRPr="0029085D" w:rsidRDefault="005E672D" w:rsidP="0032596D">
      <w:pPr>
        <w:pStyle w:val="aff"/>
        <w:spacing w:line="360" w:lineRule="auto"/>
        <w:ind w:firstLine="851"/>
        <w:jc w:val="both"/>
      </w:pPr>
      <w:r w:rsidRPr="0029085D">
        <w:t>Сверхнормативная недостача возникла по вине материально ответственного лица. Руководитель организации принял решение о зачете недостачи излишками, так как она была допущена у одного и того же лица и за один и тот же период времени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3:</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4, У 7, У 9, У 14, У17,З 1, З 12, З 13, З 14, З 15, З 16, З 17, З 18, З 20, З 2</w:t>
      </w:r>
      <w:r>
        <w:t>4.</w:t>
      </w:r>
    </w:p>
    <w:p w:rsidR="005E672D" w:rsidRPr="0029085D" w:rsidRDefault="005E672D" w:rsidP="0032596D">
      <w:pPr>
        <w:pStyle w:val="af2"/>
        <w:numPr>
          <w:ilvl w:val="0"/>
          <w:numId w:val="611"/>
        </w:numPr>
        <w:shd w:val="clear" w:color="auto" w:fill="FFFFFF"/>
        <w:spacing w:line="360" w:lineRule="auto"/>
        <w:ind w:left="0" w:firstLine="851"/>
        <w:jc w:val="both"/>
      </w:pPr>
      <w:r w:rsidRPr="0029085D">
        <w:t>Порядок начисления и формирование бухгалтерских проводок по учету основной заработной платы за отработанное время на счете 70 «Расчеты с персоналом по оплате труда».</w:t>
      </w:r>
    </w:p>
    <w:p w:rsidR="005E672D" w:rsidRPr="0029085D" w:rsidRDefault="005E672D" w:rsidP="0032596D">
      <w:pPr>
        <w:pStyle w:val="af2"/>
        <w:numPr>
          <w:ilvl w:val="0"/>
          <w:numId w:val="611"/>
        </w:numPr>
        <w:shd w:val="clear" w:color="auto" w:fill="FFFFFF"/>
        <w:spacing w:line="360" w:lineRule="auto"/>
        <w:ind w:left="0" w:firstLine="851"/>
        <w:jc w:val="both"/>
      </w:pPr>
      <w:r w:rsidRPr="0029085D">
        <w:t>Порядок расчёта среднего заработка и формирование бухгалтерских проводок для начисления дополнительной заработной платы за неотработанное время, в томчисле отпускных.</w:t>
      </w:r>
    </w:p>
    <w:p w:rsidR="005E672D" w:rsidRPr="0029085D" w:rsidRDefault="005E672D" w:rsidP="0032596D">
      <w:pPr>
        <w:pStyle w:val="af2"/>
        <w:numPr>
          <w:ilvl w:val="0"/>
          <w:numId w:val="611"/>
        </w:numPr>
        <w:shd w:val="clear" w:color="auto" w:fill="FFFFFF"/>
        <w:spacing w:line="360" w:lineRule="auto"/>
        <w:ind w:left="0" w:firstLine="851"/>
        <w:jc w:val="both"/>
      </w:pPr>
      <w:r w:rsidRPr="0029085D">
        <w:t xml:space="preserve">Задача № 3 </w:t>
      </w:r>
    </w:p>
    <w:p w:rsidR="005E672D" w:rsidRPr="0029085D" w:rsidRDefault="005E672D" w:rsidP="0032596D">
      <w:pPr>
        <w:pStyle w:val="af2"/>
        <w:shd w:val="clear" w:color="auto" w:fill="FFFFFF"/>
        <w:spacing w:line="360" w:lineRule="auto"/>
        <w:ind w:left="0" w:firstLine="851"/>
        <w:jc w:val="both"/>
      </w:pPr>
      <w:r w:rsidRPr="0029085D">
        <w:t>В ходе инвентаризации были выявлены излишки товаров рыночной стоимостью 45 000 руб. Кроме того, обнаружена недостача материалов на сумму 18 000 руб</w:t>
      </w:r>
      <w:r>
        <w:t>. Из них:</w:t>
      </w:r>
    </w:p>
    <w:p w:rsidR="005E672D" w:rsidRPr="0029085D" w:rsidRDefault="005E672D" w:rsidP="0032596D">
      <w:pPr>
        <w:pStyle w:val="af2"/>
        <w:shd w:val="clear" w:color="auto" w:fill="FFFFFF"/>
        <w:spacing w:line="360" w:lineRule="auto"/>
        <w:ind w:left="0" w:firstLine="851"/>
        <w:jc w:val="both"/>
      </w:pPr>
      <w:r w:rsidRPr="0029085D">
        <w:lastRenderedPageBreak/>
        <w:t xml:space="preserve">- в пределах норм </w:t>
      </w:r>
      <w:r>
        <w:t>естественной убыли - 6000 руб.;</w:t>
      </w:r>
    </w:p>
    <w:p w:rsidR="005E672D" w:rsidRPr="0029085D" w:rsidRDefault="005E672D" w:rsidP="0032596D">
      <w:pPr>
        <w:pStyle w:val="af2"/>
        <w:shd w:val="clear" w:color="auto" w:fill="FFFFFF"/>
        <w:spacing w:line="360" w:lineRule="auto"/>
        <w:ind w:left="0" w:firstLine="851"/>
        <w:jc w:val="both"/>
      </w:pPr>
      <w:r w:rsidRPr="0029085D">
        <w:t>- сверх норм е</w:t>
      </w:r>
      <w:r>
        <w:t>стественной убыли - 12 000 руб.</w:t>
      </w:r>
    </w:p>
    <w:p w:rsidR="005E672D" w:rsidRPr="0029085D" w:rsidRDefault="005E672D" w:rsidP="0032596D">
      <w:pPr>
        <w:pStyle w:val="af2"/>
        <w:shd w:val="clear" w:color="auto" w:fill="FFFFFF"/>
        <w:spacing w:line="360" w:lineRule="auto"/>
        <w:ind w:left="0" w:firstLine="851"/>
        <w:jc w:val="both"/>
      </w:pPr>
      <w:r w:rsidRPr="0029085D">
        <w:t>При этом был выявлен виновник сверхнормативной недостачи на сумму 3000 руб. По решению следственных органов виновник недостачи материалов на оставшуюся су</w:t>
      </w:r>
      <w:r>
        <w:t>мму (9 000 руб.) не установлен.</w:t>
      </w:r>
    </w:p>
    <w:p w:rsidR="005E672D" w:rsidRPr="0029085D" w:rsidRDefault="005E672D" w:rsidP="0032596D">
      <w:pPr>
        <w:pStyle w:val="af2"/>
        <w:shd w:val="clear" w:color="auto" w:fill="FFFFFF"/>
        <w:spacing w:line="360" w:lineRule="auto"/>
        <w:ind w:left="0" w:firstLine="851"/>
        <w:jc w:val="both"/>
      </w:pPr>
      <w:r w:rsidRPr="0029085D">
        <w:t>В процессе инвентаризации была выявлена порча готовой продукции стоимостью 56 000 руб. Этот факт подтвержден заключением отдела технического контроля. Виновники порчи отсутствуют.</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pPr>
      <w:r w:rsidRPr="0029085D">
        <w:t xml:space="preserve">Задание 4: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У 2, </w:t>
      </w:r>
      <w:r>
        <w:t>У</w:t>
      </w:r>
      <w:r w:rsidRPr="0029085D">
        <w:t xml:space="preserve">5, У 8, У 9, У 17, У 24, У25, З 11, З 12, З 15, З 18, З </w:t>
      </w:r>
      <w:r>
        <w:t>20, З 22, З 25, З 28, З 30, З 32</w:t>
      </w:r>
      <w:r w:rsidRPr="0029085D">
        <w:t>.</w:t>
      </w:r>
    </w:p>
    <w:p w:rsidR="005E672D" w:rsidRPr="0029085D" w:rsidRDefault="005E672D" w:rsidP="0032596D">
      <w:pPr>
        <w:pStyle w:val="af2"/>
        <w:numPr>
          <w:ilvl w:val="0"/>
          <w:numId w:val="612"/>
        </w:numPr>
        <w:shd w:val="clear" w:color="auto" w:fill="FFFFFF"/>
        <w:spacing w:line="360" w:lineRule="auto"/>
        <w:ind w:left="0" w:firstLine="851"/>
        <w:jc w:val="both"/>
      </w:pPr>
      <w:r w:rsidRPr="0029085D">
        <w:t>Порядок начисления и формирование бухгалтерских проводок по учету пособий по временной нетрудоспособности.</w:t>
      </w:r>
    </w:p>
    <w:p w:rsidR="005E672D" w:rsidRPr="0029085D" w:rsidRDefault="005E672D" w:rsidP="0032596D">
      <w:pPr>
        <w:pStyle w:val="af2"/>
        <w:numPr>
          <w:ilvl w:val="0"/>
          <w:numId w:val="612"/>
        </w:numPr>
        <w:shd w:val="clear" w:color="auto" w:fill="FFFFFF"/>
        <w:spacing w:line="360" w:lineRule="auto"/>
        <w:ind w:left="0" w:firstLine="851"/>
        <w:jc w:val="both"/>
      </w:pPr>
      <w:r w:rsidRPr="0029085D">
        <w:t>Бухгалтерский учёт и формирование бухгалтерских проводок удержаний из</w:t>
      </w:r>
    </w:p>
    <w:p w:rsidR="005E672D" w:rsidRPr="0029085D" w:rsidRDefault="005E672D" w:rsidP="0032596D">
      <w:pPr>
        <w:pStyle w:val="af2"/>
        <w:shd w:val="clear" w:color="auto" w:fill="FFFFFF"/>
        <w:spacing w:line="360" w:lineRule="auto"/>
        <w:ind w:left="0" w:firstLine="851"/>
        <w:jc w:val="both"/>
      </w:pPr>
      <w:r w:rsidRPr="0029085D">
        <w:t>заработной платы</w:t>
      </w:r>
    </w:p>
    <w:p w:rsidR="005E672D" w:rsidRPr="0029085D" w:rsidRDefault="005E672D" w:rsidP="0032596D">
      <w:pPr>
        <w:pStyle w:val="af2"/>
        <w:numPr>
          <w:ilvl w:val="0"/>
          <w:numId w:val="612"/>
        </w:numPr>
        <w:shd w:val="clear" w:color="auto" w:fill="FFFFFF"/>
        <w:spacing w:line="360" w:lineRule="auto"/>
        <w:ind w:left="0" w:firstLine="851"/>
        <w:jc w:val="both"/>
      </w:pPr>
      <w:r w:rsidRPr="0029085D">
        <w:t>Задача № 4</w:t>
      </w:r>
    </w:p>
    <w:p w:rsidR="005E672D" w:rsidRPr="0029085D" w:rsidRDefault="005E672D" w:rsidP="0032596D">
      <w:pPr>
        <w:shd w:val="clear" w:color="auto" w:fill="FFFFFF"/>
        <w:spacing w:line="360" w:lineRule="auto"/>
        <w:ind w:firstLine="851"/>
        <w:jc w:val="both"/>
      </w:pPr>
      <w:r w:rsidRPr="0029085D">
        <w:t>При проведении инвентаризации на предприятии ООО «Премьера», занимающемся производством и реализацией бетона были выявлены излишки щебня гранитного, фракции 5-20 на сумму 8 400,00 рублей, а также недостатки песка речного на сумму 7 800,00 рублей. Виновным лицо</w:t>
      </w:r>
      <w:r>
        <w:t>м признан кладовщик Ветров С.А.</w:t>
      </w:r>
    </w:p>
    <w:p w:rsidR="005E672D" w:rsidRPr="0029085D" w:rsidRDefault="005E672D" w:rsidP="0032596D">
      <w:pPr>
        <w:shd w:val="clear" w:color="auto" w:fill="FFFFFF"/>
        <w:spacing w:line="360" w:lineRule="auto"/>
        <w:ind w:firstLine="851"/>
        <w:jc w:val="both"/>
      </w:pPr>
      <w:r w:rsidRPr="0029085D">
        <w:t>По заключенному соглашению между генеральным директором и виновным лицом рыночная стоимость песка речного в размере 8 100,00 рублей, удерживается равными долями из заработной платы в течение 6 месяцев.</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tabs>
          <w:tab w:val="left" w:pos="284"/>
        </w:tabs>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5:</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15, У 16, У 17, У 18, У 20, У 24, У27, З</w:t>
      </w:r>
      <w:r>
        <w:t xml:space="preserve"> 11, З 12, З 13, З 1</w:t>
      </w:r>
      <w:r w:rsidRPr="0029085D">
        <w:t>4, З</w:t>
      </w:r>
      <w:r>
        <w:t xml:space="preserve"> 15, З 26, З 27, З 30, З 31, З 32</w:t>
      </w:r>
      <w:r w:rsidRPr="0029085D">
        <w:t>.</w:t>
      </w:r>
    </w:p>
    <w:p w:rsidR="005E672D" w:rsidRPr="0029085D" w:rsidRDefault="005E672D" w:rsidP="0032596D">
      <w:pPr>
        <w:pStyle w:val="af2"/>
        <w:numPr>
          <w:ilvl w:val="0"/>
          <w:numId w:val="613"/>
        </w:numPr>
        <w:shd w:val="clear" w:color="auto" w:fill="FFFFFF"/>
        <w:spacing w:line="360" w:lineRule="auto"/>
        <w:ind w:left="0" w:firstLine="851"/>
        <w:jc w:val="both"/>
      </w:pPr>
      <w:r w:rsidRPr="0029085D">
        <w:t>Бухгалтерский учет налогообложения заработной платы.</w:t>
      </w:r>
    </w:p>
    <w:p w:rsidR="005E672D" w:rsidRPr="0029085D" w:rsidRDefault="005E672D" w:rsidP="0032596D">
      <w:pPr>
        <w:pStyle w:val="af2"/>
        <w:numPr>
          <w:ilvl w:val="0"/>
          <w:numId w:val="613"/>
        </w:numPr>
        <w:shd w:val="clear" w:color="auto" w:fill="FFFFFF"/>
        <w:spacing w:line="360" w:lineRule="auto"/>
        <w:ind w:left="0" w:firstLine="851"/>
        <w:jc w:val="both"/>
      </w:pPr>
      <w:r w:rsidRPr="0029085D">
        <w:lastRenderedPageBreak/>
        <w:t xml:space="preserve">Отчисления во внебюджетные фонды </w:t>
      </w:r>
      <w:r>
        <w:t>из заработной платы работников</w:t>
      </w:r>
    </w:p>
    <w:p w:rsidR="005E672D" w:rsidRPr="0029085D" w:rsidRDefault="005E672D" w:rsidP="0032596D">
      <w:pPr>
        <w:pStyle w:val="af2"/>
        <w:numPr>
          <w:ilvl w:val="0"/>
          <w:numId w:val="613"/>
        </w:numPr>
        <w:shd w:val="clear" w:color="auto" w:fill="FFFFFF"/>
        <w:spacing w:line="360" w:lineRule="auto"/>
        <w:ind w:left="0" w:firstLine="851"/>
        <w:jc w:val="both"/>
      </w:pPr>
      <w:r w:rsidRPr="0029085D">
        <w:t>Задача № 5</w:t>
      </w:r>
    </w:p>
    <w:p w:rsidR="005E672D" w:rsidRPr="0029085D" w:rsidRDefault="005E672D" w:rsidP="0032596D">
      <w:pPr>
        <w:shd w:val="clear" w:color="auto" w:fill="FFFFFF"/>
        <w:spacing w:line="360" w:lineRule="auto"/>
        <w:ind w:firstLine="851"/>
        <w:jc w:val="both"/>
      </w:pPr>
      <w:r w:rsidRPr="0029085D">
        <w:t>В ходе проведенной инвентаризации на складе № 6 ООО «Премьера» были выявлены излишки речного песка в количестве 6 тонн (стоимость 1 тонны составляет 250,00 рублей), а также недостача материалов - щебня гранитного на сумму 6 740,00 рублей и недостача готовой продукции - блоков, на общую сумму 12 470,00 рублей. В результате проведенных мероприятий были установлены виновные в выявленной недостаче материалов, лица, полностью признавшие свою вину и согласившиеся возместить причиненные убытки. Виновные в недостаче блоков лица выявлены не были.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6:</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12,</w:t>
      </w:r>
      <w:r>
        <w:t>У 13 У14, У 16, У 27, У 28, З 11, З 12, З 13, З 14, З 15, З 16, З 17, З 19, З 20, З 2</w:t>
      </w:r>
      <w:r w:rsidRPr="0029085D">
        <w:t>4.</w:t>
      </w:r>
    </w:p>
    <w:p w:rsidR="005E672D" w:rsidRPr="0029085D" w:rsidRDefault="005E672D" w:rsidP="0032596D">
      <w:pPr>
        <w:pStyle w:val="af2"/>
        <w:numPr>
          <w:ilvl w:val="0"/>
          <w:numId w:val="614"/>
        </w:numPr>
        <w:shd w:val="clear" w:color="auto" w:fill="FFFFFF"/>
        <w:spacing w:line="360" w:lineRule="auto"/>
        <w:ind w:left="0" w:firstLine="851"/>
        <w:jc w:val="both"/>
      </w:pPr>
      <w:r w:rsidRPr="0029085D">
        <w:t>Аналитический и синтетический учёт расчётов по оплате труда.</w:t>
      </w:r>
    </w:p>
    <w:p w:rsidR="005E672D" w:rsidRPr="0029085D" w:rsidRDefault="005E672D" w:rsidP="0032596D">
      <w:pPr>
        <w:pStyle w:val="af2"/>
        <w:numPr>
          <w:ilvl w:val="0"/>
          <w:numId w:val="614"/>
        </w:numPr>
        <w:shd w:val="clear" w:color="auto" w:fill="FFFFFF"/>
        <w:spacing w:line="360" w:lineRule="auto"/>
        <w:ind w:left="0" w:firstLine="851"/>
        <w:jc w:val="both"/>
      </w:pPr>
      <w:r w:rsidRPr="0029085D">
        <w:t xml:space="preserve"> Налог на доходы физических лиц: понятие, ставки, льготы. Вычеты из НДФЛ.</w:t>
      </w:r>
    </w:p>
    <w:p w:rsidR="005E672D" w:rsidRPr="0029085D" w:rsidRDefault="005E672D" w:rsidP="0032596D">
      <w:pPr>
        <w:pStyle w:val="af2"/>
        <w:numPr>
          <w:ilvl w:val="0"/>
          <w:numId w:val="614"/>
        </w:numPr>
        <w:shd w:val="clear" w:color="auto" w:fill="FFFFFF"/>
        <w:spacing w:line="360" w:lineRule="auto"/>
        <w:ind w:left="0" w:firstLine="851"/>
        <w:jc w:val="both"/>
      </w:pPr>
      <w:r w:rsidRPr="0029085D">
        <w:t>Задача № 6</w:t>
      </w:r>
    </w:p>
    <w:p w:rsidR="005E672D" w:rsidRPr="0029085D" w:rsidRDefault="005E672D" w:rsidP="0032596D">
      <w:pPr>
        <w:pStyle w:val="af2"/>
        <w:widowControl w:val="0"/>
        <w:shd w:val="clear" w:color="auto" w:fill="FFFFFF"/>
        <w:spacing w:line="360" w:lineRule="auto"/>
        <w:ind w:left="0" w:firstLine="851"/>
        <w:jc w:val="both"/>
      </w:pPr>
      <w:r w:rsidRPr="0029085D">
        <w:t>В процессе инвентаризации было обнаружено, что у одного компьютера нет монитора. Стоимость недостающего монитора равна 6000 руб. Впоследствии к компьютеру был приобретен новый монитор. Его стоимость - 6372 руб. (в том числе НДС - 972 руб.). Виновник пропажи установлен не был.</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913BFF" w:rsidRDefault="005E672D" w:rsidP="0032596D">
      <w:pPr>
        <w:shd w:val="clear" w:color="auto" w:fill="FFFFFF"/>
        <w:spacing w:line="360" w:lineRule="auto"/>
        <w:ind w:firstLine="851"/>
        <w:jc w:val="both"/>
        <w:rPr>
          <w:color w:val="000000" w:themeColor="text1"/>
        </w:rPr>
      </w:pPr>
      <w:r w:rsidRPr="00913BFF">
        <w:rPr>
          <w:color w:val="000000" w:themeColor="text1"/>
        </w:rPr>
        <w:t>Задание № 7:</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21, У 23, У24, У 26, У 27, У 28, З 21, З 22, З 23, З 24, З 25, З 26, З 27, З 29, З 30,З 31, З 32, З 34.</w:t>
      </w:r>
    </w:p>
    <w:p w:rsidR="005E672D" w:rsidRPr="0029085D" w:rsidRDefault="005E672D" w:rsidP="0032596D">
      <w:pPr>
        <w:pStyle w:val="af2"/>
        <w:shd w:val="clear" w:color="auto" w:fill="FFFFFF"/>
        <w:spacing w:line="360" w:lineRule="auto"/>
        <w:ind w:left="0" w:firstLine="851"/>
        <w:jc w:val="both"/>
      </w:pPr>
      <w:r w:rsidRPr="0029085D">
        <w:t>1. Учет финансовых результатов по обычным видам деятельности.</w:t>
      </w:r>
    </w:p>
    <w:p w:rsidR="005E672D" w:rsidRPr="0029085D" w:rsidRDefault="005E672D" w:rsidP="0032596D">
      <w:pPr>
        <w:pStyle w:val="af2"/>
        <w:shd w:val="clear" w:color="auto" w:fill="FFFFFF"/>
        <w:spacing w:line="360" w:lineRule="auto"/>
        <w:ind w:left="0" w:firstLine="851"/>
        <w:jc w:val="both"/>
      </w:pPr>
      <w:r w:rsidRPr="0029085D">
        <w:t>2. Расходы на продажу: состав (классификация) в торговых организация.</w:t>
      </w:r>
    </w:p>
    <w:p w:rsidR="005E672D" w:rsidRPr="0029085D" w:rsidRDefault="005E672D" w:rsidP="0032596D">
      <w:pPr>
        <w:pStyle w:val="af2"/>
        <w:shd w:val="clear" w:color="auto" w:fill="FFFFFF"/>
        <w:spacing w:line="360" w:lineRule="auto"/>
        <w:ind w:left="0" w:firstLine="851"/>
        <w:jc w:val="both"/>
      </w:pPr>
      <w:r w:rsidRPr="0029085D">
        <w:t>3.Задача № 7</w:t>
      </w:r>
    </w:p>
    <w:p w:rsidR="005E672D" w:rsidRPr="0029085D" w:rsidRDefault="005E672D" w:rsidP="0032596D">
      <w:pPr>
        <w:pStyle w:val="af2"/>
        <w:shd w:val="clear" w:color="auto" w:fill="FFFFFF"/>
        <w:spacing w:line="360" w:lineRule="auto"/>
        <w:ind w:left="0" w:firstLine="851"/>
        <w:jc w:val="both"/>
      </w:pPr>
      <w:r w:rsidRPr="0029085D">
        <w:t>По итогам проведенной инвентаризации ООО «Премьера» была выявлена недостача т</w:t>
      </w:r>
      <w:r>
        <w:t>овара на общую сумму 20 700,00.</w:t>
      </w:r>
    </w:p>
    <w:p w:rsidR="005E672D" w:rsidRPr="0029085D" w:rsidRDefault="005E672D" w:rsidP="0032596D">
      <w:pPr>
        <w:pStyle w:val="af2"/>
        <w:shd w:val="clear" w:color="auto" w:fill="FFFFFF"/>
        <w:spacing w:line="360" w:lineRule="auto"/>
        <w:ind w:left="0" w:firstLine="851"/>
        <w:jc w:val="both"/>
      </w:pPr>
      <w:r w:rsidRPr="0029085D">
        <w:lastRenderedPageBreak/>
        <w:t>Установленное в соответствии с действующим законодательством виновное лицо - кладовщик Панкратов А.О. по взаимному согласию с руководством предприятия погасить часть причиненного ущерба путем п</w:t>
      </w:r>
      <w:r>
        <w:t>ередачи предприятию компьютера.</w:t>
      </w:r>
    </w:p>
    <w:p w:rsidR="005E672D" w:rsidRPr="0029085D" w:rsidRDefault="005E672D" w:rsidP="0032596D">
      <w:pPr>
        <w:pStyle w:val="af2"/>
        <w:shd w:val="clear" w:color="auto" w:fill="FFFFFF"/>
        <w:spacing w:line="360" w:lineRule="auto"/>
        <w:ind w:left="0" w:firstLine="851"/>
        <w:jc w:val="both"/>
      </w:pPr>
      <w:r w:rsidRPr="0029085D">
        <w:t>Рыночная стоимость компьютера, с учетом его износа составляет 14 740,00 рублей. Данная рыночная стоимость по</w:t>
      </w:r>
      <w:r>
        <w:t>дтверждается справкой эксперта.</w:t>
      </w:r>
    </w:p>
    <w:p w:rsidR="005E672D" w:rsidRPr="0029085D" w:rsidRDefault="005E672D" w:rsidP="0032596D">
      <w:pPr>
        <w:pStyle w:val="af2"/>
        <w:shd w:val="clear" w:color="auto" w:fill="FFFFFF"/>
        <w:spacing w:line="360" w:lineRule="auto"/>
        <w:ind w:left="0" w:firstLine="851"/>
        <w:jc w:val="both"/>
      </w:pPr>
      <w:r w:rsidRPr="0029085D">
        <w:t>Оставшаяся часть задолженности будет внесена единовременно виновным лицом - Панкратовым А.О. в кассу организации.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 xml:space="preserve"> Задание 8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2, У4, У 6, У 7, У 15,У17, З 1, З 2, З 3, З 4, З 5, З 6, З 7, З 9, З 10, З11,З13,З 14.</w:t>
      </w:r>
    </w:p>
    <w:p w:rsidR="005E672D" w:rsidRPr="0029085D" w:rsidRDefault="005E672D" w:rsidP="0032596D">
      <w:pPr>
        <w:pStyle w:val="af2"/>
        <w:shd w:val="clear" w:color="auto" w:fill="FFFFFF"/>
        <w:tabs>
          <w:tab w:val="left" w:pos="567"/>
        </w:tabs>
        <w:spacing w:line="360" w:lineRule="auto"/>
        <w:ind w:left="0" w:firstLine="851"/>
        <w:jc w:val="both"/>
      </w:pPr>
      <w:r w:rsidRPr="0029085D">
        <w:t>1. Понятие доходов и расходов. Классификация доходов и расходов.</w:t>
      </w:r>
    </w:p>
    <w:p w:rsidR="005E672D" w:rsidRPr="0029085D" w:rsidRDefault="005E672D" w:rsidP="0032596D">
      <w:pPr>
        <w:pStyle w:val="af2"/>
        <w:shd w:val="clear" w:color="auto" w:fill="FFFFFF"/>
        <w:tabs>
          <w:tab w:val="left" w:pos="567"/>
        </w:tabs>
        <w:spacing w:line="360" w:lineRule="auto"/>
        <w:ind w:left="0" w:firstLine="851"/>
        <w:jc w:val="both"/>
      </w:pPr>
      <w:r w:rsidRPr="0029085D">
        <w:t>2. Учет продаж продукции, товаров (работ, услуг), связанных с обычными видами</w:t>
      </w:r>
    </w:p>
    <w:p w:rsidR="005E672D" w:rsidRPr="0029085D" w:rsidRDefault="005E672D" w:rsidP="0032596D">
      <w:pPr>
        <w:pStyle w:val="af2"/>
        <w:shd w:val="clear" w:color="auto" w:fill="FFFFFF"/>
        <w:tabs>
          <w:tab w:val="left" w:pos="567"/>
        </w:tabs>
        <w:spacing w:line="360" w:lineRule="auto"/>
        <w:ind w:left="0" w:firstLine="851"/>
        <w:jc w:val="both"/>
      </w:pPr>
      <w:r w:rsidRPr="0029085D">
        <w:t>деятельности на счете 90 «Продажи».</w:t>
      </w:r>
    </w:p>
    <w:p w:rsidR="005E672D" w:rsidRPr="0029085D" w:rsidRDefault="005E672D" w:rsidP="0032596D">
      <w:pPr>
        <w:pStyle w:val="af2"/>
        <w:shd w:val="clear" w:color="auto" w:fill="FFFFFF"/>
        <w:tabs>
          <w:tab w:val="left" w:pos="567"/>
        </w:tabs>
        <w:spacing w:line="360" w:lineRule="auto"/>
        <w:ind w:left="0" w:firstLine="851"/>
        <w:jc w:val="both"/>
      </w:pPr>
      <w:r w:rsidRPr="0029085D">
        <w:t>3. Задача № 8</w:t>
      </w:r>
    </w:p>
    <w:p w:rsidR="005E672D" w:rsidRPr="0029085D" w:rsidRDefault="005E672D" w:rsidP="0032596D">
      <w:pPr>
        <w:shd w:val="clear" w:color="auto" w:fill="FFFFFF"/>
        <w:tabs>
          <w:tab w:val="left" w:pos="567"/>
        </w:tabs>
        <w:spacing w:line="360" w:lineRule="auto"/>
        <w:ind w:firstLine="851"/>
        <w:jc w:val="both"/>
      </w:pPr>
      <w:r w:rsidRPr="0029085D">
        <w:tab/>
        <w:t>ООО «Премьера» занимается производством бетона и цементного раствора. Для производственных целей в октябре 2017 года было закуплено 60 тонн цемента на сумму 216 000,00 рублей (стоимость 1 тонны цемента навалом составляет 3 600, руб.). При перевозке речным транспортом по итогам инвентаризации была выявлена недостача цемента на сумму 16 200,00 рублей (4,5 тонн). Имеется документальное подтверждение того, что виновные лица не обнаружены.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tabs>
          <w:tab w:val="left" w:pos="851"/>
        </w:tabs>
        <w:autoSpaceDE w:val="0"/>
        <w:autoSpaceDN w:val="0"/>
        <w:adjustRightInd w:val="0"/>
        <w:spacing w:line="360" w:lineRule="auto"/>
        <w:ind w:firstLine="851"/>
        <w:rPr>
          <w:rFonts w:eastAsiaTheme="minorHAnsi"/>
          <w:bCs/>
          <w:i/>
          <w:color w:val="000000"/>
          <w:lang w:eastAsia="en-US"/>
        </w:rPr>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lastRenderedPageBreak/>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pStyle w:val="af2"/>
        <w:numPr>
          <w:ilvl w:val="1"/>
          <w:numId w:val="598"/>
        </w:numPr>
        <w:tabs>
          <w:tab w:val="left" w:pos="851"/>
        </w:tabs>
        <w:autoSpaceDE w:val="0"/>
        <w:autoSpaceDN w:val="0"/>
        <w:adjustRightInd w:val="0"/>
        <w:spacing w:line="360" w:lineRule="auto"/>
        <w:ind w:left="0" w:firstLine="851"/>
      </w:pPr>
      <w:r w:rsidRPr="0029085D">
        <w:rPr>
          <w:b/>
          <w:bCs/>
        </w:rPr>
        <w:t>Контрольно-оценочные материалы для экзамена (квалификационного)</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b/>
        </w:rPr>
      </w:pPr>
      <w:r>
        <w:rPr>
          <w:b/>
        </w:rPr>
        <w:t>5</w:t>
      </w:r>
      <w:r w:rsidRPr="0029085D">
        <w:rPr>
          <w:b/>
        </w:rPr>
        <w:t>.1 Общие положения</w:t>
      </w:r>
    </w:p>
    <w:p w:rsidR="005E672D" w:rsidRPr="0029085D" w:rsidRDefault="005E672D" w:rsidP="0032596D">
      <w:pPr>
        <w:tabs>
          <w:tab w:val="left" w:pos="851"/>
        </w:tabs>
        <w:autoSpaceDE w:val="0"/>
        <w:autoSpaceDN w:val="0"/>
        <w:adjustRightInd w:val="0"/>
        <w:spacing w:line="360" w:lineRule="auto"/>
        <w:ind w:firstLine="851"/>
        <w:jc w:val="both"/>
      </w:pPr>
      <w:r w:rsidRPr="0029085D">
        <w:t>Экзамен  квалификационный предназначен для контроля и оценки результатов освоения профессионального модуля ПМ 01 «Документирование хозяйственных операций и ведение бухгалтерского учета имущества организации» По специальности/профессии 38.02.01 «Экономика и бухгалтерский учет (по отраслям)»</w:t>
      </w:r>
    </w:p>
    <w:p w:rsidR="005E672D" w:rsidRPr="0029085D" w:rsidRDefault="005E672D" w:rsidP="0032596D">
      <w:pPr>
        <w:tabs>
          <w:tab w:val="left" w:pos="851"/>
        </w:tabs>
        <w:autoSpaceDE w:val="0"/>
        <w:autoSpaceDN w:val="0"/>
        <w:adjustRightInd w:val="0"/>
        <w:spacing w:line="360" w:lineRule="auto"/>
        <w:ind w:firstLine="851"/>
        <w:jc w:val="both"/>
        <w:rPr>
          <w:i/>
          <w:iCs/>
        </w:rPr>
      </w:pPr>
      <w:r w:rsidRPr="0029085D">
        <w:t xml:space="preserve">Экзамен включает выполнение письменного задания и устный ответ </w:t>
      </w:r>
    </w:p>
    <w:p w:rsidR="005E672D" w:rsidRPr="0029085D" w:rsidRDefault="005E672D" w:rsidP="0032596D">
      <w:pPr>
        <w:autoSpaceDE w:val="0"/>
        <w:autoSpaceDN w:val="0"/>
        <w:adjustRightInd w:val="0"/>
        <w:spacing w:line="360" w:lineRule="auto"/>
        <w:ind w:firstLine="851"/>
        <w:jc w:val="both"/>
        <w:rPr>
          <w:rFonts w:eastAsiaTheme="minorHAnsi"/>
          <w:color w:val="000000"/>
          <w:lang w:eastAsia="en-US"/>
        </w:rPr>
      </w:pPr>
      <w:r w:rsidRPr="0029085D">
        <w:rPr>
          <w:rFonts w:eastAsiaTheme="minorHAnsi"/>
          <w:color w:val="000000"/>
          <w:lang w:eastAsia="en-US"/>
        </w:rPr>
        <w:t xml:space="preserve">Итогом экзамена является однозначное решение: «Вид профессиональной деятельности: освоен / не освоен».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При принятии решения об итоговой оценке по профессиональному модулю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w:t>
      </w:r>
    </w:p>
    <w:p w:rsidR="005E672D" w:rsidRPr="0029085D" w:rsidRDefault="005E672D" w:rsidP="0032596D">
      <w:pPr>
        <w:tabs>
          <w:tab w:val="left" w:pos="851"/>
        </w:tabs>
        <w:autoSpaceDE w:val="0"/>
        <w:autoSpaceDN w:val="0"/>
        <w:adjustRightInd w:val="0"/>
        <w:spacing w:line="360" w:lineRule="auto"/>
        <w:ind w:firstLine="851"/>
        <w:jc w:val="both"/>
      </w:pPr>
    </w:p>
    <w:p w:rsidR="005E672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b/>
        </w:rPr>
      </w:pPr>
      <w:r w:rsidRPr="0029085D">
        <w:rPr>
          <w:b/>
        </w:rPr>
        <w:t xml:space="preserve">Задания для студентов: </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№1</w:t>
      </w:r>
    </w:p>
    <w:p w:rsidR="005E672D" w:rsidRPr="008103B5" w:rsidRDefault="005E672D" w:rsidP="0032596D">
      <w:pPr>
        <w:tabs>
          <w:tab w:val="left" w:pos="851"/>
        </w:tabs>
        <w:autoSpaceDE w:val="0"/>
        <w:autoSpaceDN w:val="0"/>
        <w:adjustRightInd w:val="0"/>
        <w:spacing w:line="360" w:lineRule="auto"/>
        <w:ind w:firstLine="851"/>
        <w:jc w:val="both"/>
      </w:pPr>
      <w:r w:rsidRPr="0029085D">
        <w:tab/>
        <w:t>По итогам проведенной инвентаризации ООО «Премьера»  на складе № 4 была выявлена недостача тротуарной плитки артикул 1281 в количестве 12 м2 по цене 640,00 рублей за м2  и излишек тротуарной плитки артикул 1976, также в количестве 12 м2 по цене 670,00 рублей. Было принято решение о проведении зачета по выявленной пересортице</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№2</w:t>
      </w:r>
    </w:p>
    <w:p w:rsidR="005E672D" w:rsidRPr="0029085D" w:rsidRDefault="005E672D" w:rsidP="0032596D">
      <w:pPr>
        <w:tabs>
          <w:tab w:val="left" w:pos="851"/>
        </w:tabs>
        <w:autoSpaceDE w:val="0"/>
        <w:autoSpaceDN w:val="0"/>
        <w:adjustRightInd w:val="0"/>
        <w:spacing w:line="360" w:lineRule="auto"/>
        <w:ind w:firstLine="851"/>
        <w:jc w:val="both"/>
      </w:pPr>
      <w:r w:rsidRPr="0029085D">
        <w:tab/>
        <w:t>По результатам инвентаризации комиссия выяви</w:t>
      </w:r>
      <w:r>
        <w:t>ла излишки следующих ценностей:</w:t>
      </w:r>
    </w:p>
    <w:p w:rsidR="005E672D" w:rsidRPr="0029085D" w:rsidRDefault="005E672D" w:rsidP="0032596D">
      <w:pPr>
        <w:tabs>
          <w:tab w:val="left" w:pos="851"/>
        </w:tabs>
        <w:autoSpaceDE w:val="0"/>
        <w:autoSpaceDN w:val="0"/>
        <w:adjustRightInd w:val="0"/>
        <w:spacing w:line="360" w:lineRule="auto"/>
        <w:ind w:firstLine="851"/>
        <w:jc w:val="both"/>
      </w:pPr>
      <w:r w:rsidRPr="0029085D">
        <w:t>- основных средств, рыночная стоимость к</w:t>
      </w:r>
      <w:r>
        <w:t>оторых составляет 480 000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 материалов, рыночная стоимость кото</w:t>
      </w:r>
      <w:r>
        <w:t>рых составляет 260 000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 товаров, рыночная стоимость к</w:t>
      </w:r>
      <w:r>
        <w:t>оторых составляет 180 000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 xml:space="preserve">- готовой продукции, рыночная стоимость </w:t>
      </w:r>
      <w:r>
        <w:t>которой составляет 320 000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Документов на излишки, по которым они поступили в организацию, нет. Выявленные расхождения были отражены в сличительных ведомостях.</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№3</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В результате аварии водопроводных труб на складе № 2 ООО «Премьера»  часть хранящихся там мешков тарированного цемента была испорчена. Для установления размера убытка было принято решение о проведении инвентаризации товара, хранящемся на складе № 2.</w:t>
      </w:r>
    </w:p>
    <w:p w:rsidR="005E672D" w:rsidRPr="0029085D" w:rsidRDefault="005E672D" w:rsidP="0032596D">
      <w:pPr>
        <w:tabs>
          <w:tab w:val="left" w:pos="851"/>
        </w:tabs>
        <w:autoSpaceDE w:val="0"/>
        <w:autoSpaceDN w:val="0"/>
        <w:adjustRightInd w:val="0"/>
        <w:spacing w:line="360" w:lineRule="auto"/>
        <w:ind w:firstLine="851"/>
        <w:jc w:val="both"/>
      </w:pPr>
      <w:r w:rsidRPr="0029085D">
        <w:t>В ходе проведения инвентаризации был выявлен понесенный, в связи с аварией, ущерб, в размере 64 900,00 рублей, в том числе НДС 9 900,00, возмещенный из бюджета.</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№4</w:t>
      </w:r>
    </w:p>
    <w:p w:rsidR="005E672D" w:rsidRPr="0029085D" w:rsidRDefault="005E672D" w:rsidP="0032596D">
      <w:pPr>
        <w:tabs>
          <w:tab w:val="left" w:pos="851"/>
        </w:tabs>
        <w:autoSpaceDE w:val="0"/>
        <w:autoSpaceDN w:val="0"/>
        <w:adjustRightInd w:val="0"/>
        <w:spacing w:line="360" w:lineRule="auto"/>
        <w:ind w:firstLine="851"/>
        <w:jc w:val="both"/>
      </w:pPr>
      <w:r w:rsidRPr="0029085D">
        <w:t>По итогам инвентаризации, проведенной ООО «Премьера» в октябре 2017 года было выявлено основное средство не принятое к учету, рыночная стоимость которого на момент проведения инвентаризаци</w:t>
      </w:r>
      <w:r>
        <w:t>и составляет 108 000,00 рублей.</w:t>
      </w:r>
    </w:p>
    <w:p w:rsidR="005E672D" w:rsidRPr="0029085D" w:rsidRDefault="005E672D" w:rsidP="0032596D">
      <w:pPr>
        <w:tabs>
          <w:tab w:val="left" w:pos="851"/>
        </w:tabs>
        <w:autoSpaceDE w:val="0"/>
        <w:autoSpaceDN w:val="0"/>
        <w:adjustRightInd w:val="0"/>
        <w:spacing w:line="360" w:lineRule="auto"/>
        <w:ind w:firstLine="851"/>
        <w:jc w:val="both"/>
      </w:pPr>
      <w:r w:rsidRPr="0029085D">
        <w:t>В октябре 2017 года данное основное средство было введено в эксплуатацию, а срок полезного исп</w:t>
      </w:r>
      <w:r>
        <w:t>ользования составил 36 месяцев.</w:t>
      </w:r>
    </w:p>
    <w:p w:rsidR="005E672D" w:rsidRPr="0029085D" w:rsidRDefault="005E672D" w:rsidP="0032596D">
      <w:pPr>
        <w:tabs>
          <w:tab w:val="left" w:pos="851"/>
        </w:tabs>
        <w:autoSpaceDE w:val="0"/>
        <w:autoSpaceDN w:val="0"/>
        <w:adjustRightInd w:val="0"/>
        <w:spacing w:line="360" w:lineRule="auto"/>
        <w:ind w:firstLine="851"/>
        <w:jc w:val="both"/>
      </w:pPr>
      <w:r w:rsidRPr="0029085D">
        <w:t>В марте 2018 года основное средство было реализовано по цене 106 200,00 рублей, в том числе НДС – 16 200,00 рублей.</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№5</w:t>
      </w:r>
    </w:p>
    <w:p w:rsidR="005E672D" w:rsidRPr="0029085D" w:rsidRDefault="005E672D" w:rsidP="0032596D">
      <w:pPr>
        <w:spacing w:line="360" w:lineRule="auto"/>
        <w:ind w:firstLine="851"/>
      </w:pPr>
      <w:r w:rsidRPr="0029085D">
        <w:t>В результате проведенной инвентаризации, была выявлена недостача автомобиля ВАЗ 2105, числящегося в эксплуатации. Стоимость автомобиля составляет 129 870,00 рублей. Сумма начисленной амортизации на недостающий автомобиль составляет 115 760,00 рублей. Виновные в хищении лица следственными органами установлены не были. Остаточная стоимость автомобиля была от</w:t>
      </w:r>
      <w:r>
        <w:t>несена на финансовый результат.</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№6</w:t>
      </w:r>
    </w:p>
    <w:p w:rsidR="005E672D" w:rsidRPr="0029085D" w:rsidRDefault="005E672D" w:rsidP="0032596D">
      <w:pPr>
        <w:tabs>
          <w:tab w:val="left" w:pos="851"/>
        </w:tabs>
        <w:autoSpaceDE w:val="0"/>
        <w:autoSpaceDN w:val="0"/>
        <w:adjustRightInd w:val="0"/>
        <w:spacing w:line="360" w:lineRule="auto"/>
        <w:ind w:firstLine="851"/>
        <w:jc w:val="both"/>
      </w:pPr>
      <w:r w:rsidRPr="0029085D">
        <w:tab/>
        <w:t xml:space="preserve">При проведении инвентаризации было выявлено, что числящийся на балансе предприятия ООО «Премьера» станок из-за физического износа не пригоден к дальнейшей эксплуатации, восстановлению не подлежит. Было принято решение о его ликвидации и </w:t>
      </w:r>
      <w:r>
        <w:t>списании с баланса предприятия.</w:t>
      </w:r>
    </w:p>
    <w:p w:rsidR="005E672D" w:rsidRPr="0029085D" w:rsidRDefault="005E672D" w:rsidP="0032596D">
      <w:pPr>
        <w:tabs>
          <w:tab w:val="left" w:pos="851"/>
        </w:tabs>
        <w:autoSpaceDE w:val="0"/>
        <w:autoSpaceDN w:val="0"/>
        <w:adjustRightInd w:val="0"/>
        <w:spacing w:line="360" w:lineRule="auto"/>
        <w:ind w:firstLine="851"/>
        <w:jc w:val="both"/>
      </w:pPr>
      <w:r w:rsidRPr="0029085D">
        <w:t>Первоначальная стоимость станка составляет 32 700,00 рублей, начисленная на текущий момент сумма инвентаризации составляет 23 740,00. Стоимость запасных частей, полученных при ликвидации станка, составляет 1 280,00. Расходы на демонтаж составили 2 200,00 рублей</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№7</w:t>
      </w:r>
    </w:p>
    <w:p w:rsidR="005E672D" w:rsidRPr="0029085D" w:rsidRDefault="005E672D" w:rsidP="0032596D">
      <w:pPr>
        <w:spacing w:line="360" w:lineRule="auto"/>
        <w:ind w:firstLine="851"/>
      </w:pPr>
      <w:r w:rsidRPr="0029085D">
        <w:t>В результате проведенной инвентаризации, была выявлена недостача компьютера, числящегося в эксплуатации. Стоимость компьютера составляет 22 380,00 рублей. Сумма начисленной амортизации на компьютер 6 340,00 рублей. Следственными органами было установлено виновное в хищении лицо - рабочий цеха Прокопенко Г.И. Было принято решение о возмещении нанесенного организации ущерба в размере остаточной стоимости объекта удерживать из заработной платы в размере 20% от оклада, который составляет 7 200,00 рублей.</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№8</w:t>
      </w:r>
    </w:p>
    <w:p w:rsidR="005E672D" w:rsidRPr="0029085D" w:rsidRDefault="005E672D" w:rsidP="0032596D">
      <w:pPr>
        <w:tabs>
          <w:tab w:val="left" w:pos="851"/>
        </w:tabs>
        <w:autoSpaceDE w:val="0"/>
        <w:autoSpaceDN w:val="0"/>
        <w:adjustRightInd w:val="0"/>
        <w:spacing w:line="360" w:lineRule="auto"/>
        <w:ind w:firstLine="851"/>
        <w:jc w:val="both"/>
      </w:pPr>
      <w:r w:rsidRPr="0029085D">
        <w:lastRenderedPageBreak/>
        <w:t>По итогам проведенной инвентаризации на 31 декабря 2017 года ООО «Премьера» было выявлено наличие сомнительной задолженности в сумме 145 000,00 рублей по договору купли-продажи № 14/10, срок исковой давности по которому истекает в феврале 2018 года и 27 500,00 рублей по договору купли продажи № 11/10 срок исковой давности по которому истекает в марте 2018 года.</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i/>
        </w:rPr>
      </w:pPr>
      <w:r w:rsidRPr="0029085D">
        <w:rPr>
          <w:b/>
          <w:i/>
        </w:rPr>
        <w:t xml:space="preserve">Пакет экзаменатора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 1 - 40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 Подготовительные мероприятия и порядок организации инвентаризации основных средств.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Документальное оформление и отражение результатов инвентаризации основных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средств в бухгалтерском учете.</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Перечень справочных материалов, которые могут использовать студенты 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lastRenderedPageBreak/>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2- 40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№2</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1.</w:t>
      </w:r>
      <w:r w:rsidRPr="0029085D">
        <w:rPr>
          <w:color w:val="000000"/>
          <w:shd w:val="clear" w:color="auto" w:fill="FFFFFF"/>
        </w:rPr>
        <w:tab/>
        <w:t>Порядок инвентаризации нематериальных активов и отражение ее результатов 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бухгалтерских проводках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2. Подготовительные мероприятия и порядок организации инвентаризации нематериальных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активов.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3 - 40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3.</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Документальное оформление и отражение результатов инвентаризации нематериальных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активов в бухгалтерском учете.</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2. Подготовительные мероприятия и порядок организации инвентаризации материально</w:t>
      </w:r>
      <w:r>
        <w:t>-</w:t>
      </w:r>
      <w:r w:rsidRPr="0029085D">
        <w:t>производственных запасов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4 - 40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4.</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Порядок инвентаризации и переоценки материально-производственных запасов 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отражение ее результатов в бухгалтерских проводках.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Формирование бухгалтерских проводок по отражению недостачи ценностей, выявленные 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ходе инвентаризации на счете 94 «Недостачи и потери от порчи ценностей».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5 - 40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lastRenderedPageBreak/>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5.</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Формирование бухгалтерских проводок по списанию недостач в зависимости от причин их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возникновения.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Проведение процедуры инвентаризации финансовых обязательств организации.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6 - 40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6.</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Учет прибылей и убытков на счете 99 «Прибыли и убытки».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Учёт доходов будущих периодов на счет</w:t>
      </w:r>
      <w:r>
        <w:t>е 98 «Доходы будущих периодов».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7 - 40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lastRenderedPageBreak/>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№7.</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Учет недостач и потерь от порчи ценностей на счете 94 «Недостачи и потери от</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порчи ценностей».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Учет нераспределенной прибыли (непокрытого убытка) на счете 84</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«Нераспределенная прибыль (непокрытый убыток)».</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8 - 40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№8.</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Учет долгосрочных кредитов и займов на счете 67 «Расчеты по долгосрочным</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кредитам и займам».</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Учет формирования нераспределенной прибыли (непокрытого убытка) отчетного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года и прошлых лет.</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 экзаменую</w:t>
      </w:r>
      <w:r>
        <w:rPr>
          <w:color w:val="000000"/>
          <w:shd w:val="clear" w:color="auto" w:fill="FFFFFF"/>
        </w:rPr>
        <w:t>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lastRenderedPageBreak/>
        <w:t>Задание № 9 - 40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№9.</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Учет собственного капитала.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Учет уставного капитала на счете 80 «Уставный капитал».</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10 - 40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t>Учет собственных акций на счете 81 «Собственные акции».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2. Учет резервного капитала на счете 82 «Резервный капитал»</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jc w:val="both"/>
      </w:pPr>
      <w:r w:rsidRPr="0029085D">
        <w:rPr>
          <w:rStyle w:val="a3"/>
        </w:rPr>
        <w:t>Критерии оценивания знаний студентов на экзамене (квалификационном)</w:t>
      </w:r>
    </w:p>
    <w:p w:rsidR="005E672D" w:rsidRPr="0029085D" w:rsidRDefault="005E672D" w:rsidP="0032596D">
      <w:pPr>
        <w:spacing w:line="360" w:lineRule="auto"/>
        <w:ind w:firstLine="851"/>
        <w:jc w:val="both"/>
      </w:pPr>
      <w:r w:rsidRPr="0029085D">
        <w:t>Проверка качества подготовки студентов на экзаменах заканчивается выставлением отметок по принятой пятибалльной шкале («отлично», «хорошо», «удовлетворительно», «неудовлетворительно»).</w:t>
      </w:r>
    </w:p>
    <w:p w:rsidR="005E672D" w:rsidRPr="0029085D" w:rsidRDefault="005E672D" w:rsidP="0032596D">
      <w:pPr>
        <w:spacing w:line="360" w:lineRule="auto"/>
        <w:ind w:firstLine="851"/>
        <w:jc w:val="both"/>
      </w:pPr>
      <w:r w:rsidRPr="0029085D">
        <w:t xml:space="preserve">Критерии оценки знаний должны устанавливаться в соответствии с требованиями к профессиональной подготовке, исходя из действующих учебного плана и программ, с учётом </w:t>
      </w:r>
      <w:r w:rsidRPr="0029085D">
        <w:lastRenderedPageBreak/>
        <w:t>конкретного профессионального модуля, а также будущей практической деятельности выпускника.</w:t>
      </w:r>
    </w:p>
    <w:p w:rsidR="005E672D" w:rsidRPr="0029085D" w:rsidRDefault="005E672D" w:rsidP="0032596D">
      <w:pPr>
        <w:spacing w:line="360" w:lineRule="auto"/>
        <w:ind w:firstLine="851"/>
        <w:jc w:val="both"/>
      </w:pPr>
      <w:r w:rsidRPr="0029085D">
        <w:t>В качестве исходных рекомендуется общие критерии оценок:</w:t>
      </w:r>
    </w:p>
    <w:p w:rsidR="005E672D" w:rsidRPr="0029085D" w:rsidRDefault="005E672D" w:rsidP="0032596D">
      <w:pPr>
        <w:spacing w:line="360" w:lineRule="auto"/>
        <w:ind w:firstLine="851"/>
        <w:jc w:val="both"/>
      </w:pPr>
      <w:r w:rsidRPr="0029085D">
        <w:t>«ОТЛИЧНО» - студент владеет знаниями предмета в полном объеме профессионального модуля, самостоятельно, в логической последовательности и исчерпывающе отвечает на все вопросы билета, подчеркивал при этом самое существенное, умеет анализировать, сравнивать, классифицировать, обобщать, конкретизировать и систематизировать изученный материал, выделять в нем главное: устанавливать причинно-следственные связи; четко формирует ответы.</w:t>
      </w:r>
    </w:p>
    <w:p w:rsidR="005E672D" w:rsidRPr="0029085D" w:rsidRDefault="005E672D" w:rsidP="0032596D">
      <w:pPr>
        <w:spacing w:line="360" w:lineRule="auto"/>
        <w:ind w:firstLine="851"/>
        <w:jc w:val="both"/>
      </w:pPr>
      <w:r w:rsidRPr="0029085D">
        <w:t>«ХОРОШО» - студент владеет знаниями профессионального модуля почти в полном объеме программы (имеются пробелы знаний только в некоторых, особенно сложных разделах); самостоятельно и отчасти при наводящих вопросах дает полноценные ответы на вопросы билета; не всегда выделяет наиболее существенное, не допускает вместе с тем серьезных ошибок в ответах; умеет решать педагогические ситуационные задачи. «УДОВЛЕТВОРИТЕЛЬНО» - студент владеет основным объемом знаний по профессиональному модулю; проявляет затруднения в самостоятельных ответах, оперирует неточными формулировками; в процессе ответов допускаются ошибки по существу вопросов. Студент способен решать лишь наиболее простыми задачи, владеет только обязательным минимумом методов.</w:t>
      </w:r>
    </w:p>
    <w:p w:rsidR="005E672D" w:rsidRPr="0029085D" w:rsidRDefault="005E672D" w:rsidP="0032596D">
      <w:pPr>
        <w:spacing w:line="360" w:lineRule="auto"/>
        <w:ind w:firstLine="851"/>
        <w:jc w:val="both"/>
      </w:pPr>
      <w:r w:rsidRPr="0029085D">
        <w:t>«НЕУДОВЛЕТВОРИТЕЛЬНО» - студент не освоил обязательного минимума знаний профессионального модуля, не способен ответить на вопросы билета при дополнительных наводящих вопросах экзаменатора.</w:t>
      </w: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5E672D" w:rsidRDefault="005E672D" w:rsidP="0032596D">
      <w:pPr>
        <w:spacing w:line="360" w:lineRule="auto"/>
        <w:ind w:firstLine="851"/>
        <w:jc w:val="both"/>
      </w:pPr>
    </w:p>
    <w:p w:rsidR="00E0347B" w:rsidRDefault="00E0347B">
      <w:pPr>
        <w:spacing w:after="160" w:line="259" w:lineRule="auto"/>
        <w:rPr>
          <w:b/>
        </w:rPr>
      </w:pPr>
      <w:r>
        <w:rPr>
          <w:b/>
        </w:rPr>
        <w:br w:type="page"/>
      </w:r>
    </w:p>
    <w:p w:rsidR="005E672D" w:rsidRPr="0029085D" w:rsidRDefault="005E672D" w:rsidP="0032596D">
      <w:pPr>
        <w:spacing w:line="360" w:lineRule="auto"/>
        <w:jc w:val="center"/>
        <w:rPr>
          <w:b/>
        </w:rPr>
      </w:pPr>
      <w:r w:rsidRPr="0029085D">
        <w:rPr>
          <w:b/>
        </w:rPr>
        <w:lastRenderedPageBreak/>
        <w:t>Министерство образования и науки Республики Бурятия</w:t>
      </w:r>
    </w:p>
    <w:p w:rsidR="005E672D" w:rsidRPr="0029085D" w:rsidRDefault="005E672D" w:rsidP="0032596D">
      <w:pPr>
        <w:spacing w:line="360" w:lineRule="auto"/>
        <w:jc w:val="center"/>
        <w:rPr>
          <w:b/>
        </w:rPr>
      </w:pPr>
      <w:r w:rsidRPr="0029085D">
        <w:rPr>
          <w:b/>
        </w:rPr>
        <w:t xml:space="preserve">Государственное бюджетное профессиональное образовательное учреждение </w:t>
      </w:r>
    </w:p>
    <w:p w:rsidR="005E672D" w:rsidRPr="0029085D" w:rsidRDefault="005E672D" w:rsidP="0032596D">
      <w:pPr>
        <w:spacing w:line="360" w:lineRule="auto"/>
        <w:jc w:val="center"/>
        <w:rPr>
          <w:b/>
        </w:rPr>
      </w:pPr>
      <w:r w:rsidRPr="0029085D">
        <w:rPr>
          <w:b/>
        </w:rPr>
        <w:t>«Бурятский республиканский индустриальный техникум»</w:t>
      </w: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spacing w:line="360" w:lineRule="auto"/>
        <w:jc w:val="center"/>
        <w:rPr>
          <w:b/>
          <w:bCs/>
        </w:rPr>
      </w:pPr>
      <w:r w:rsidRPr="0029085D">
        <w:rPr>
          <w:b/>
          <w:bCs/>
        </w:rPr>
        <w:t>КОМПЛЕКТ КОНТРОЛЬНО-ОЦЕНОЧНЫХ СРЕДСТВ</w:t>
      </w:r>
    </w:p>
    <w:p w:rsidR="005E672D" w:rsidRDefault="005E672D" w:rsidP="0032596D">
      <w:pPr>
        <w:widowControl w:val="0"/>
        <w:spacing w:line="360" w:lineRule="auto"/>
        <w:jc w:val="center"/>
        <w:rPr>
          <w:b/>
          <w:bCs/>
        </w:rPr>
      </w:pPr>
      <w:r w:rsidRPr="0029085D">
        <w:rPr>
          <w:b/>
          <w:bCs/>
        </w:rPr>
        <w:t xml:space="preserve">ПРОФЕССИОНАЛЬНОГО МОДУЛЯ </w:t>
      </w:r>
    </w:p>
    <w:p w:rsidR="005E672D" w:rsidRPr="0029085D" w:rsidRDefault="005E672D" w:rsidP="0032596D">
      <w:pPr>
        <w:widowControl w:val="0"/>
        <w:spacing w:line="360" w:lineRule="auto"/>
        <w:jc w:val="center"/>
        <w:rPr>
          <w:b/>
          <w:bCs/>
        </w:rPr>
      </w:pP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sidRPr="0029085D">
        <w:rPr>
          <w:b/>
        </w:rPr>
        <w:t xml:space="preserve">ПМ </w:t>
      </w:r>
      <w:r>
        <w:rPr>
          <w:b/>
        </w:rPr>
        <w:t>03</w:t>
      </w:r>
      <w:r w:rsidRPr="00C324D1">
        <w:rPr>
          <w:b/>
        </w:rPr>
        <w:t>ПРОВЕДЕНИЕ РАСЧЕТОВ С БЮДЖЕТОМ И ВНЕБЮДЖЕТНЫМИ ФОНДАМИ</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spacing w:line="360" w:lineRule="auto"/>
        <w:contextualSpacing/>
        <w:jc w:val="center"/>
        <w:rPr>
          <w:b/>
        </w:rPr>
      </w:pPr>
      <w:r w:rsidRPr="0029085D">
        <w:rPr>
          <w:b/>
        </w:rPr>
        <w:t xml:space="preserve">программы подготовки специалистов среднего звена </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29085D">
        <w:rPr>
          <w:b/>
        </w:rPr>
        <w:t>38.02.01  экономика и бухгалтерский учет (по отраслям)</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E0347B" w:rsidRDefault="00E0347B">
      <w:pPr>
        <w:spacing w:after="160" w:line="259" w:lineRule="auto"/>
        <w:rPr>
          <w:b/>
        </w:rPr>
      </w:pPr>
      <w:r>
        <w:rPr>
          <w:b/>
        </w:rPr>
        <w:br w:type="page"/>
      </w:r>
    </w:p>
    <w:p w:rsidR="005E672D" w:rsidRPr="0029085D" w:rsidRDefault="005E672D" w:rsidP="0032596D">
      <w:pPr>
        <w:pStyle w:val="af2"/>
        <w:tabs>
          <w:tab w:val="left" w:pos="851"/>
        </w:tabs>
        <w:autoSpaceDE w:val="0"/>
        <w:autoSpaceDN w:val="0"/>
        <w:adjustRightInd w:val="0"/>
        <w:spacing w:line="360" w:lineRule="auto"/>
        <w:ind w:left="851"/>
        <w:rPr>
          <w:b/>
        </w:rPr>
      </w:pPr>
      <w:r>
        <w:rPr>
          <w:b/>
        </w:rPr>
        <w:lastRenderedPageBreak/>
        <w:t>1.</w:t>
      </w:r>
      <w:r w:rsidRPr="0029085D">
        <w:rPr>
          <w:b/>
        </w:rPr>
        <w:t xml:space="preserve">Общие положения </w:t>
      </w:r>
    </w:p>
    <w:p w:rsidR="005E672D" w:rsidRPr="0029085D" w:rsidRDefault="005E672D" w:rsidP="0032596D">
      <w:pPr>
        <w:autoSpaceDE w:val="0"/>
        <w:autoSpaceDN w:val="0"/>
        <w:adjustRightInd w:val="0"/>
        <w:spacing w:line="360" w:lineRule="auto"/>
        <w:ind w:firstLine="851"/>
        <w:jc w:val="both"/>
      </w:pPr>
      <w:r w:rsidRPr="0029085D">
        <w:rPr>
          <w:rFonts w:eastAsiaTheme="minorHAnsi"/>
          <w:color w:val="000000"/>
          <w:lang w:eastAsia="en-US"/>
        </w:rPr>
        <w:t xml:space="preserve">Результатом освоения профессионального модуля является готовность обучающегося к выполнению вида профессиональной деятельности </w:t>
      </w:r>
      <w:r>
        <w:t>ПМ 03</w:t>
      </w:r>
      <w:r w:rsidRPr="0029085D">
        <w:t xml:space="preserve"> «</w:t>
      </w:r>
      <w:r w:rsidRPr="00C324D1">
        <w:t>Проведение расчетов с бюджетом и внебюджетными фондами</w:t>
      </w:r>
      <w:r w:rsidRPr="0029085D">
        <w:t>».</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Формой итоговой аттестации по профессиональному модулю является экзамен (квалификационный). Итогом этого экзамена является однозначное решение: «вид профессиональной деятельности освоен / не освоен».</w:t>
      </w:r>
    </w:p>
    <w:p w:rsidR="005E672D" w:rsidRPr="0029085D" w:rsidRDefault="005E672D" w:rsidP="0032596D">
      <w:pPr>
        <w:pStyle w:val="af2"/>
        <w:tabs>
          <w:tab w:val="left" w:pos="851"/>
        </w:tabs>
        <w:autoSpaceDE w:val="0"/>
        <w:autoSpaceDN w:val="0"/>
        <w:adjustRightInd w:val="0"/>
        <w:spacing w:line="360" w:lineRule="auto"/>
        <w:ind w:left="851"/>
        <w:rPr>
          <w:b/>
        </w:rPr>
      </w:pPr>
      <w:r>
        <w:rPr>
          <w:b/>
        </w:rPr>
        <w:t>2.</w:t>
      </w:r>
      <w:r w:rsidRPr="0029085D">
        <w:rPr>
          <w:b/>
        </w:rPr>
        <w:t xml:space="preserve">Результаты освоения модуля, подлежащие проверке на экзамен (квалификационном)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В результате аттестации по профессиональному модулю осуществляется комплексная проверка следующих профессиональных и общих компетенций:</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1</w:t>
      </w:r>
    </w:p>
    <w:tbl>
      <w:tblPr>
        <w:tblStyle w:val="af1"/>
        <w:tblW w:w="0" w:type="auto"/>
        <w:tblLayout w:type="fixed"/>
        <w:tblLook w:val="04A0" w:firstRow="1" w:lastRow="0" w:firstColumn="1" w:lastColumn="0" w:noHBand="0" w:noVBand="1"/>
      </w:tblPr>
      <w:tblGrid>
        <w:gridCol w:w="4644"/>
        <w:gridCol w:w="4927"/>
      </w:tblGrid>
      <w:tr w:rsidR="005E672D" w:rsidRPr="0029085D" w:rsidTr="00BF647B">
        <w:tc>
          <w:tcPr>
            <w:tcW w:w="4644" w:type="dxa"/>
          </w:tcPr>
          <w:p w:rsidR="005E672D" w:rsidRPr="0029085D" w:rsidRDefault="005E672D" w:rsidP="0032596D">
            <w:pPr>
              <w:tabs>
                <w:tab w:val="left" w:pos="851"/>
              </w:tabs>
              <w:autoSpaceDE w:val="0"/>
              <w:autoSpaceDN w:val="0"/>
              <w:adjustRightInd w:val="0"/>
              <w:spacing w:line="360" w:lineRule="auto"/>
              <w:jc w:val="center"/>
              <w:rPr>
                <w:b/>
              </w:rPr>
            </w:pPr>
            <w:r w:rsidRPr="0029085D">
              <w:rPr>
                <w:b/>
              </w:rPr>
              <w:t>Профессиональные компетенции</w:t>
            </w:r>
          </w:p>
        </w:tc>
        <w:tc>
          <w:tcPr>
            <w:tcW w:w="4927" w:type="dxa"/>
          </w:tcPr>
          <w:p w:rsidR="005E672D" w:rsidRPr="0029085D" w:rsidRDefault="005E672D" w:rsidP="0032596D">
            <w:pPr>
              <w:tabs>
                <w:tab w:val="left" w:pos="851"/>
              </w:tabs>
              <w:autoSpaceDE w:val="0"/>
              <w:autoSpaceDN w:val="0"/>
              <w:adjustRightInd w:val="0"/>
              <w:spacing w:line="360" w:lineRule="auto"/>
              <w:jc w:val="center"/>
              <w:rPr>
                <w:b/>
              </w:rPr>
            </w:pPr>
            <w:r w:rsidRPr="0029085D">
              <w:rPr>
                <w:b/>
              </w:rPr>
              <w:t>Показатели оценки результата</w:t>
            </w:r>
          </w:p>
        </w:tc>
      </w:tr>
      <w:tr w:rsidR="005E672D" w:rsidRPr="0029085D" w:rsidTr="00BF647B">
        <w:trPr>
          <w:trHeight w:val="637"/>
        </w:trPr>
        <w:tc>
          <w:tcPr>
            <w:tcW w:w="4644" w:type="dxa"/>
          </w:tcPr>
          <w:p w:rsidR="005E672D" w:rsidRDefault="005E672D" w:rsidP="0032596D">
            <w:pPr>
              <w:spacing w:line="360" w:lineRule="auto"/>
            </w:pPr>
            <w:r>
              <w:t>ПК 3.1. Формировать бухгалтерские проводки по начислению и перечислению</w:t>
            </w:r>
          </w:p>
          <w:p w:rsidR="005E672D" w:rsidRPr="0029085D" w:rsidRDefault="005E672D" w:rsidP="0032596D">
            <w:pPr>
              <w:spacing w:line="360" w:lineRule="auto"/>
            </w:pPr>
            <w:r>
              <w:t>налогов и сборов в бюджеты различных уровней.</w:t>
            </w:r>
          </w:p>
        </w:tc>
        <w:tc>
          <w:tcPr>
            <w:tcW w:w="4927" w:type="dxa"/>
          </w:tcPr>
          <w:p w:rsidR="005E672D" w:rsidRPr="00EE3A29" w:rsidRDefault="005E672D" w:rsidP="0032596D">
            <w:pPr>
              <w:spacing w:line="360" w:lineRule="auto"/>
              <w:jc w:val="both"/>
              <w:rPr>
                <w:bCs/>
              </w:rPr>
            </w:pPr>
            <w:r>
              <w:rPr>
                <w:bCs/>
              </w:rPr>
              <w:t xml:space="preserve">- </w:t>
            </w:r>
            <w:r w:rsidRPr="00EE3A29">
              <w:rPr>
                <w:bCs/>
              </w:rPr>
              <w:t xml:space="preserve">определять </w:t>
            </w:r>
            <w:r>
              <w:rPr>
                <w:bCs/>
              </w:rPr>
              <w:t>виды и порядок налогообложения;</w:t>
            </w:r>
          </w:p>
          <w:p w:rsidR="005E672D" w:rsidRPr="00EE3A29" w:rsidRDefault="005E672D" w:rsidP="0032596D">
            <w:pPr>
              <w:spacing w:line="360" w:lineRule="auto"/>
              <w:jc w:val="both"/>
              <w:rPr>
                <w:bCs/>
              </w:rPr>
            </w:pPr>
            <w:r>
              <w:rPr>
                <w:bCs/>
              </w:rPr>
              <w:t xml:space="preserve">- </w:t>
            </w:r>
            <w:r w:rsidRPr="00EE3A29">
              <w:rPr>
                <w:bCs/>
              </w:rPr>
              <w:t>определять ис</w:t>
            </w:r>
            <w:r>
              <w:rPr>
                <w:bCs/>
              </w:rPr>
              <w:t xml:space="preserve">точники уплаты налогов, сборов, </w:t>
            </w:r>
            <w:r w:rsidRPr="00EE3A29">
              <w:rPr>
                <w:bCs/>
              </w:rPr>
              <w:t>пошлин;</w:t>
            </w:r>
          </w:p>
          <w:p w:rsidR="005E672D" w:rsidRPr="00EE3A29" w:rsidRDefault="005E672D" w:rsidP="0032596D">
            <w:pPr>
              <w:spacing w:line="360" w:lineRule="auto"/>
              <w:jc w:val="both"/>
              <w:rPr>
                <w:bCs/>
              </w:rPr>
            </w:pPr>
            <w:r>
              <w:rPr>
                <w:bCs/>
              </w:rPr>
              <w:t xml:space="preserve">- </w:t>
            </w:r>
            <w:r w:rsidRPr="00EE3A29">
              <w:rPr>
                <w:bCs/>
              </w:rPr>
              <w:t>оформлять бухгалтерскими проводками</w:t>
            </w:r>
          </w:p>
          <w:p w:rsidR="005E672D" w:rsidRPr="00EE3A29" w:rsidRDefault="005E672D" w:rsidP="0032596D">
            <w:pPr>
              <w:spacing w:line="360" w:lineRule="auto"/>
              <w:jc w:val="both"/>
              <w:rPr>
                <w:bCs/>
              </w:rPr>
            </w:pPr>
            <w:r w:rsidRPr="00EE3A29">
              <w:rPr>
                <w:bCs/>
              </w:rPr>
              <w:t>начисления и перечисления сумм налогов и</w:t>
            </w:r>
          </w:p>
          <w:p w:rsidR="005E672D" w:rsidRPr="00EE3A29" w:rsidRDefault="005E672D" w:rsidP="0032596D">
            <w:pPr>
              <w:spacing w:line="360" w:lineRule="auto"/>
              <w:jc w:val="both"/>
              <w:rPr>
                <w:bCs/>
              </w:rPr>
            </w:pPr>
            <w:r w:rsidRPr="00EE3A29">
              <w:rPr>
                <w:bCs/>
              </w:rPr>
              <w:t>сборов;</w:t>
            </w:r>
          </w:p>
          <w:p w:rsidR="005E672D" w:rsidRPr="00EE3A29" w:rsidRDefault="005E672D" w:rsidP="0032596D">
            <w:pPr>
              <w:spacing w:line="360" w:lineRule="auto"/>
              <w:jc w:val="both"/>
              <w:rPr>
                <w:bCs/>
              </w:rPr>
            </w:pPr>
            <w:r>
              <w:rPr>
                <w:bCs/>
              </w:rPr>
              <w:t xml:space="preserve">- </w:t>
            </w:r>
            <w:r w:rsidRPr="00EE3A29">
              <w:rPr>
                <w:bCs/>
              </w:rPr>
              <w:t>организовывать</w:t>
            </w:r>
            <w:r>
              <w:rPr>
                <w:bCs/>
              </w:rPr>
              <w:t xml:space="preserve"> аналитический учет по счету 68 </w:t>
            </w:r>
            <w:r w:rsidRPr="00EE3A29">
              <w:rPr>
                <w:bCs/>
              </w:rPr>
              <w:t>"Расчеты по налогам и сборам";</w:t>
            </w:r>
          </w:p>
          <w:p w:rsidR="005E672D" w:rsidRPr="0029085D" w:rsidRDefault="005E672D" w:rsidP="0032596D">
            <w:pPr>
              <w:spacing w:line="360" w:lineRule="auto"/>
              <w:jc w:val="both"/>
              <w:rPr>
                <w:bCs/>
              </w:rPr>
            </w:pPr>
          </w:p>
        </w:tc>
      </w:tr>
      <w:tr w:rsidR="005E672D" w:rsidRPr="0029085D" w:rsidTr="00BF647B">
        <w:trPr>
          <w:trHeight w:val="637"/>
        </w:trPr>
        <w:tc>
          <w:tcPr>
            <w:tcW w:w="4644" w:type="dxa"/>
          </w:tcPr>
          <w:p w:rsidR="005E672D" w:rsidRDefault="005E672D" w:rsidP="0032596D">
            <w:pPr>
              <w:spacing w:line="360" w:lineRule="auto"/>
            </w:pPr>
            <w:r>
              <w:t>ПК 3.2. Оформлять платежные документы для перечисления налогов и сборов в</w:t>
            </w:r>
          </w:p>
          <w:p w:rsidR="005E672D" w:rsidRPr="0029085D" w:rsidRDefault="005E672D" w:rsidP="0032596D">
            <w:pPr>
              <w:spacing w:line="360" w:lineRule="auto"/>
            </w:pPr>
            <w:r>
              <w:t>бюджет, контролировать их прохождение по расчетно-кассовым банковским операциям</w:t>
            </w:r>
          </w:p>
        </w:tc>
        <w:tc>
          <w:tcPr>
            <w:tcW w:w="4927" w:type="dxa"/>
          </w:tcPr>
          <w:p w:rsidR="005E672D" w:rsidRDefault="005E672D" w:rsidP="0032596D">
            <w:pPr>
              <w:spacing w:line="360" w:lineRule="auto"/>
              <w:jc w:val="both"/>
            </w:pPr>
            <w:r>
              <w:t>- заполнять платежные поручения по</w:t>
            </w:r>
          </w:p>
          <w:p w:rsidR="005E672D" w:rsidRDefault="005E672D" w:rsidP="0032596D">
            <w:pPr>
              <w:spacing w:line="360" w:lineRule="auto"/>
              <w:jc w:val="both"/>
            </w:pPr>
            <w:r>
              <w:t>перечислению налогов и сборов;</w:t>
            </w:r>
          </w:p>
          <w:p w:rsidR="005E672D" w:rsidRDefault="005E672D" w:rsidP="0032596D">
            <w:pPr>
              <w:spacing w:line="360" w:lineRule="auto"/>
              <w:jc w:val="both"/>
            </w:pPr>
            <w:r>
              <w:t>- выбирать для платежных поручений по видам налогов соответствующие реквизиты;</w:t>
            </w:r>
          </w:p>
          <w:p w:rsidR="005E672D" w:rsidRDefault="005E672D" w:rsidP="0032596D">
            <w:pPr>
              <w:spacing w:line="360" w:lineRule="auto"/>
              <w:jc w:val="both"/>
            </w:pPr>
            <w:r>
              <w:t>- выбирать коды бюджетной классификации для определенных налогов, штрафов и пени;</w:t>
            </w:r>
          </w:p>
          <w:p w:rsidR="005E672D" w:rsidRPr="0029085D" w:rsidRDefault="005E672D" w:rsidP="0032596D">
            <w:pPr>
              <w:spacing w:line="360" w:lineRule="auto"/>
              <w:jc w:val="both"/>
            </w:pPr>
            <w:r>
              <w:t>- пользоваться образцом заполнения платежных поручений по перечислению налогов, сборов и пошлин;</w:t>
            </w:r>
          </w:p>
        </w:tc>
      </w:tr>
      <w:tr w:rsidR="005E672D" w:rsidRPr="0029085D" w:rsidTr="00BF647B">
        <w:trPr>
          <w:trHeight w:val="637"/>
        </w:trPr>
        <w:tc>
          <w:tcPr>
            <w:tcW w:w="4644" w:type="dxa"/>
          </w:tcPr>
          <w:p w:rsidR="005E672D" w:rsidRDefault="005E672D" w:rsidP="0032596D">
            <w:pPr>
              <w:spacing w:line="360" w:lineRule="auto"/>
            </w:pPr>
            <w:r>
              <w:t>ПК 3.3. Формировать бухгалтерские проводки по начислению и перечислению</w:t>
            </w:r>
          </w:p>
          <w:p w:rsidR="005E672D" w:rsidRPr="0029085D" w:rsidRDefault="005E672D" w:rsidP="0032596D">
            <w:pPr>
              <w:spacing w:line="360" w:lineRule="auto"/>
            </w:pPr>
            <w:r>
              <w:t>страховых взносов во внебюджетные фонды.</w:t>
            </w:r>
          </w:p>
        </w:tc>
        <w:tc>
          <w:tcPr>
            <w:tcW w:w="4927" w:type="dxa"/>
          </w:tcPr>
          <w:p w:rsidR="005E672D" w:rsidRPr="00EE3A29" w:rsidRDefault="005E672D" w:rsidP="0032596D">
            <w:pPr>
              <w:spacing w:line="360" w:lineRule="auto"/>
              <w:jc w:val="both"/>
              <w:rPr>
                <w:bCs/>
              </w:rPr>
            </w:pPr>
            <w:r>
              <w:rPr>
                <w:bCs/>
              </w:rPr>
              <w:t xml:space="preserve">- </w:t>
            </w:r>
            <w:r w:rsidRPr="00EE3A29">
              <w:rPr>
                <w:bCs/>
              </w:rPr>
              <w:t>проводить учет расчетов по социальному</w:t>
            </w:r>
          </w:p>
          <w:p w:rsidR="005E672D" w:rsidRPr="0029085D" w:rsidRDefault="005E672D" w:rsidP="0032596D">
            <w:pPr>
              <w:spacing w:line="360" w:lineRule="auto"/>
              <w:jc w:val="both"/>
              <w:rPr>
                <w:bCs/>
              </w:rPr>
            </w:pPr>
            <w:r w:rsidRPr="00EE3A29">
              <w:rPr>
                <w:bCs/>
              </w:rPr>
              <w:t>страхованию и обеспечению;</w:t>
            </w:r>
          </w:p>
        </w:tc>
      </w:tr>
      <w:tr w:rsidR="005E672D" w:rsidRPr="0029085D" w:rsidTr="00BF647B">
        <w:trPr>
          <w:trHeight w:val="637"/>
        </w:trPr>
        <w:tc>
          <w:tcPr>
            <w:tcW w:w="4644" w:type="dxa"/>
          </w:tcPr>
          <w:p w:rsidR="005E672D" w:rsidRDefault="005E672D" w:rsidP="0032596D">
            <w:pPr>
              <w:spacing w:line="360" w:lineRule="auto"/>
            </w:pPr>
            <w:r>
              <w:t>ПК 3.4. Оформлять платежные документы на перечисление страховых взносов во</w:t>
            </w:r>
          </w:p>
          <w:p w:rsidR="005E672D" w:rsidRDefault="005E672D" w:rsidP="0032596D">
            <w:pPr>
              <w:spacing w:line="360" w:lineRule="auto"/>
            </w:pPr>
            <w:r>
              <w:t xml:space="preserve">внебюджетные фонды, контролировать их </w:t>
            </w:r>
            <w:r>
              <w:lastRenderedPageBreak/>
              <w:t>прохождение по расчетно-кассовым</w:t>
            </w:r>
          </w:p>
          <w:p w:rsidR="005E672D" w:rsidRPr="0029085D" w:rsidRDefault="005E672D" w:rsidP="0032596D">
            <w:pPr>
              <w:spacing w:line="360" w:lineRule="auto"/>
            </w:pPr>
            <w:r>
              <w:t xml:space="preserve">банковским операциям. </w:t>
            </w:r>
          </w:p>
        </w:tc>
        <w:tc>
          <w:tcPr>
            <w:tcW w:w="4927" w:type="dxa"/>
          </w:tcPr>
          <w:p w:rsidR="005E672D" w:rsidRPr="00EE3A29" w:rsidRDefault="005E672D" w:rsidP="0032596D">
            <w:pPr>
              <w:spacing w:line="360" w:lineRule="auto"/>
              <w:jc w:val="both"/>
              <w:rPr>
                <w:bCs/>
              </w:rPr>
            </w:pPr>
            <w:r>
              <w:rPr>
                <w:bCs/>
              </w:rPr>
              <w:lastRenderedPageBreak/>
              <w:t xml:space="preserve">- </w:t>
            </w:r>
            <w:r w:rsidRPr="00EE3A29">
              <w:rPr>
                <w:bCs/>
              </w:rPr>
              <w:t>заполнять платежные поручения по</w:t>
            </w:r>
          </w:p>
          <w:p w:rsidR="005E672D" w:rsidRPr="0029085D" w:rsidRDefault="005E672D" w:rsidP="0032596D">
            <w:pPr>
              <w:spacing w:line="360" w:lineRule="auto"/>
              <w:jc w:val="both"/>
              <w:rPr>
                <w:bCs/>
              </w:rPr>
            </w:pPr>
            <w:r w:rsidRPr="00EE3A29">
              <w:rPr>
                <w:bCs/>
              </w:rPr>
              <w:t>перечислению налогов и сборов;</w:t>
            </w:r>
          </w:p>
        </w:tc>
      </w:tr>
    </w:tbl>
    <w:p w:rsidR="005E672D" w:rsidRPr="0029085D" w:rsidRDefault="005E672D" w:rsidP="0032596D">
      <w:pPr>
        <w:tabs>
          <w:tab w:val="left" w:pos="851"/>
        </w:tabs>
        <w:autoSpaceDE w:val="0"/>
        <w:autoSpaceDN w:val="0"/>
        <w:adjustRightInd w:val="0"/>
        <w:spacing w:line="360" w:lineRule="auto"/>
        <w:ind w:firstLine="851"/>
        <w:jc w:val="both"/>
        <w:rPr>
          <w:b/>
          <w:i/>
        </w:rPr>
      </w:pP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Общие компетенции</w:t>
      </w:r>
      <w:r>
        <w:t>:</w:t>
      </w:r>
    </w:p>
    <w:p w:rsidR="005E672D" w:rsidRPr="0029085D" w:rsidRDefault="005E672D" w:rsidP="0032596D">
      <w:pPr>
        <w:tabs>
          <w:tab w:val="left" w:pos="851"/>
        </w:tabs>
        <w:autoSpaceDE w:val="0"/>
        <w:autoSpaceDN w:val="0"/>
        <w:adjustRightInd w:val="0"/>
        <w:spacing w:line="360" w:lineRule="auto"/>
        <w:ind w:firstLine="851"/>
        <w:jc w:val="both"/>
      </w:pPr>
      <w:r w:rsidRPr="0029085D">
        <w:t>ОК 1. Понимать сущность и социальную значимость своей будущей профессии,</w:t>
      </w:r>
    </w:p>
    <w:p w:rsidR="005E672D" w:rsidRPr="0029085D" w:rsidRDefault="005E672D" w:rsidP="0032596D">
      <w:pPr>
        <w:tabs>
          <w:tab w:val="left" w:pos="851"/>
        </w:tabs>
        <w:autoSpaceDE w:val="0"/>
        <w:autoSpaceDN w:val="0"/>
        <w:adjustRightInd w:val="0"/>
        <w:spacing w:line="360" w:lineRule="auto"/>
        <w:ind w:firstLine="851"/>
        <w:jc w:val="both"/>
      </w:pPr>
      <w:r w:rsidRPr="0029085D">
        <w:t>проявлять к ней устойчивый интерес.</w:t>
      </w:r>
    </w:p>
    <w:p w:rsidR="005E672D" w:rsidRPr="0029085D" w:rsidRDefault="005E672D" w:rsidP="0032596D">
      <w:pPr>
        <w:tabs>
          <w:tab w:val="left" w:pos="851"/>
        </w:tabs>
        <w:autoSpaceDE w:val="0"/>
        <w:autoSpaceDN w:val="0"/>
        <w:adjustRightInd w:val="0"/>
        <w:spacing w:line="360" w:lineRule="auto"/>
        <w:ind w:firstLine="851"/>
        <w:jc w:val="both"/>
      </w:pPr>
      <w:r w:rsidRPr="0029085D">
        <w:t>ОК 2. Организовывать собственную деятельность, выбирать типовые методы и</w:t>
      </w:r>
    </w:p>
    <w:p w:rsidR="005E672D" w:rsidRPr="0029085D" w:rsidRDefault="005E672D" w:rsidP="0032596D">
      <w:pPr>
        <w:tabs>
          <w:tab w:val="left" w:pos="851"/>
        </w:tabs>
        <w:autoSpaceDE w:val="0"/>
        <w:autoSpaceDN w:val="0"/>
        <w:adjustRightInd w:val="0"/>
        <w:spacing w:line="360" w:lineRule="auto"/>
        <w:ind w:firstLine="851"/>
        <w:jc w:val="both"/>
      </w:pPr>
      <w:r w:rsidRPr="0029085D">
        <w:t>способы выполнения профессиональных задач, оценивать их эффективность и качество.</w:t>
      </w:r>
    </w:p>
    <w:p w:rsidR="005E672D" w:rsidRPr="0029085D" w:rsidRDefault="005E672D" w:rsidP="0032596D">
      <w:pPr>
        <w:tabs>
          <w:tab w:val="left" w:pos="851"/>
        </w:tabs>
        <w:autoSpaceDE w:val="0"/>
        <w:autoSpaceDN w:val="0"/>
        <w:adjustRightInd w:val="0"/>
        <w:spacing w:line="360" w:lineRule="auto"/>
        <w:ind w:firstLine="851"/>
        <w:jc w:val="both"/>
      </w:pPr>
      <w:r w:rsidRPr="0029085D">
        <w:t>ОК 3. Принимать решения в стандартных и нестандартных ситуациях и нести за</w:t>
      </w:r>
    </w:p>
    <w:p w:rsidR="005E672D" w:rsidRPr="0029085D" w:rsidRDefault="005E672D" w:rsidP="0032596D">
      <w:pPr>
        <w:tabs>
          <w:tab w:val="left" w:pos="851"/>
        </w:tabs>
        <w:autoSpaceDE w:val="0"/>
        <w:autoSpaceDN w:val="0"/>
        <w:adjustRightInd w:val="0"/>
        <w:spacing w:line="360" w:lineRule="auto"/>
        <w:ind w:firstLine="851"/>
        <w:jc w:val="both"/>
      </w:pPr>
      <w:r w:rsidRPr="0029085D">
        <w:t>них ответственность.</w:t>
      </w:r>
    </w:p>
    <w:p w:rsidR="005E672D" w:rsidRPr="0029085D" w:rsidRDefault="005E672D" w:rsidP="0032596D">
      <w:pPr>
        <w:tabs>
          <w:tab w:val="left" w:pos="851"/>
        </w:tabs>
        <w:autoSpaceDE w:val="0"/>
        <w:autoSpaceDN w:val="0"/>
        <w:adjustRightInd w:val="0"/>
        <w:spacing w:line="360" w:lineRule="auto"/>
        <w:ind w:firstLine="851"/>
        <w:jc w:val="both"/>
      </w:pPr>
      <w:r w:rsidRPr="0029085D">
        <w:t>ОК 4. Осуществлять поиск и использование информации, необходимой для</w:t>
      </w:r>
    </w:p>
    <w:p w:rsidR="005E672D" w:rsidRPr="0029085D" w:rsidRDefault="005E672D" w:rsidP="0032596D">
      <w:pPr>
        <w:tabs>
          <w:tab w:val="left" w:pos="851"/>
        </w:tabs>
        <w:autoSpaceDE w:val="0"/>
        <w:autoSpaceDN w:val="0"/>
        <w:adjustRightInd w:val="0"/>
        <w:spacing w:line="360" w:lineRule="auto"/>
        <w:ind w:firstLine="851"/>
        <w:jc w:val="both"/>
      </w:pPr>
      <w:r w:rsidRPr="0029085D">
        <w:t>эффективного выполнения профессиональных задач, профессионального и личностного развития.</w:t>
      </w:r>
    </w:p>
    <w:p w:rsidR="005E672D" w:rsidRPr="0029085D" w:rsidRDefault="005E672D" w:rsidP="0032596D">
      <w:pPr>
        <w:tabs>
          <w:tab w:val="left" w:pos="851"/>
        </w:tabs>
        <w:autoSpaceDE w:val="0"/>
        <w:autoSpaceDN w:val="0"/>
        <w:adjustRightInd w:val="0"/>
        <w:spacing w:line="360" w:lineRule="auto"/>
        <w:ind w:firstLine="851"/>
        <w:jc w:val="both"/>
      </w:pPr>
      <w:r w:rsidRPr="0029085D">
        <w:t>ОК 5. Владеть информационной культурой, анализировать и оценивать информацию с использованием информационно-коммуникационных технологий.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6. Работать в коллективе и команде, эффективно общаться с коллегами, руководством, потребителями.</w:t>
      </w:r>
    </w:p>
    <w:p w:rsidR="005E672D" w:rsidRPr="0029085D" w:rsidRDefault="005E672D" w:rsidP="0032596D">
      <w:pPr>
        <w:tabs>
          <w:tab w:val="left" w:pos="851"/>
        </w:tabs>
        <w:autoSpaceDE w:val="0"/>
        <w:autoSpaceDN w:val="0"/>
        <w:adjustRightInd w:val="0"/>
        <w:spacing w:line="360" w:lineRule="auto"/>
        <w:ind w:firstLine="851"/>
        <w:jc w:val="both"/>
      </w:pPr>
      <w:r w:rsidRPr="0029085D">
        <w:t>ОК 7. Брать на себя ответственность за работу членов команды (подчиненных), результат выполнения заданий.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8. Самостоятельно определять задачи профессионального и личностного развития, заниматься самообразованием, осознанно планировать повышение</w:t>
      </w:r>
    </w:p>
    <w:p w:rsidR="005E672D" w:rsidRPr="0029085D" w:rsidRDefault="005E672D" w:rsidP="0032596D">
      <w:pPr>
        <w:tabs>
          <w:tab w:val="left" w:pos="851"/>
        </w:tabs>
        <w:autoSpaceDE w:val="0"/>
        <w:autoSpaceDN w:val="0"/>
        <w:adjustRightInd w:val="0"/>
        <w:spacing w:line="360" w:lineRule="auto"/>
        <w:ind w:firstLine="851"/>
        <w:jc w:val="both"/>
      </w:pPr>
      <w:r w:rsidRPr="0029085D">
        <w:t>квалификации.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ОК 9. Ориентироваться в условиях частой смены технологий в</w:t>
      </w:r>
      <w:r>
        <w:t xml:space="preserve"> профессиональной деятельности.</w:t>
      </w:r>
    </w:p>
    <w:p w:rsidR="005E672D" w:rsidRPr="0029085D" w:rsidRDefault="005E672D" w:rsidP="0032596D">
      <w:pPr>
        <w:tabs>
          <w:tab w:val="left" w:pos="851"/>
        </w:tabs>
        <w:autoSpaceDE w:val="0"/>
        <w:autoSpaceDN w:val="0"/>
        <w:adjustRightInd w:val="0"/>
        <w:spacing w:line="360" w:lineRule="auto"/>
        <w:ind w:firstLine="851"/>
        <w:jc w:val="both"/>
      </w:pPr>
      <w:r w:rsidRPr="0029085D">
        <w:t>В результате изучения профессионального модуля обучающийся должен:</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Иметь практический опыт</w:t>
      </w:r>
      <w:r w:rsidRPr="0029085D">
        <w:t>:</w:t>
      </w:r>
    </w:p>
    <w:p w:rsidR="005E672D" w:rsidRPr="0029085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851"/>
        <w:jc w:val="both"/>
      </w:pPr>
      <w:r>
        <w:t xml:space="preserve">- </w:t>
      </w:r>
      <w:r w:rsidRPr="00EE3A29">
        <w:t>5.2.3. Проведение расчетов с бюджетом и внебюджетными фондами.</w:t>
      </w:r>
    </w:p>
    <w:p w:rsidR="005E672D" w:rsidRDefault="005E672D" w:rsidP="0032596D">
      <w:pPr>
        <w:tabs>
          <w:tab w:val="left" w:pos="851"/>
        </w:tabs>
        <w:autoSpaceDE w:val="0"/>
        <w:autoSpaceDN w:val="0"/>
        <w:adjustRightInd w:val="0"/>
        <w:spacing w:line="360" w:lineRule="auto"/>
        <w:ind w:firstLine="851"/>
        <w:jc w:val="both"/>
      </w:pPr>
      <w:r w:rsidRPr="0029085D">
        <w:rPr>
          <w:b/>
          <w:i/>
        </w:rPr>
        <w:t>Уметь</w:t>
      </w:r>
      <w:r w:rsidRPr="0029085D">
        <w:t>:</w:t>
      </w:r>
    </w:p>
    <w:p w:rsidR="005E672D" w:rsidRDefault="005E672D" w:rsidP="0032596D">
      <w:pPr>
        <w:tabs>
          <w:tab w:val="left" w:pos="851"/>
        </w:tabs>
        <w:autoSpaceDE w:val="0"/>
        <w:autoSpaceDN w:val="0"/>
        <w:adjustRightInd w:val="0"/>
        <w:spacing w:line="360" w:lineRule="auto"/>
        <w:ind w:firstLine="851"/>
        <w:jc w:val="both"/>
      </w:pPr>
      <w:r>
        <w:t>У1. Определять виды и порядок налогообложения;</w:t>
      </w:r>
    </w:p>
    <w:p w:rsidR="005E672D" w:rsidRDefault="005E672D" w:rsidP="0032596D">
      <w:pPr>
        <w:tabs>
          <w:tab w:val="left" w:pos="851"/>
        </w:tabs>
        <w:autoSpaceDE w:val="0"/>
        <w:autoSpaceDN w:val="0"/>
        <w:adjustRightInd w:val="0"/>
        <w:spacing w:line="360" w:lineRule="auto"/>
        <w:ind w:firstLine="851"/>
        <w:jc w:val="both"/>
      </w:pPr>
      <w:r>
        <w:t>У2. Ориентироваться в системе налогов Российской Федерации;</w:t>
      </w:r>
    </w:p>
    <w:p w:rsidR="005E672D" w:rsidRDefault="005E672D" w:rsidP="0032596D">
      <w:pPr>
        <w:tabs>
          <w:tab w:val="left" w:pos="851"/>
        </w:tabs>
        <w:autoSpaceDE w:val="0"/>
        <w:autoSpaceDN w:val="0"/>
        <w:adjustRightInd w:val="0"/>
        <w:spacing w:line="360" w:lineRule="auto"/>
        <w:ind w:firstLine="851"/>
        <w:jc w:val="both"/>
      </w:pPr>
      <w:r>
        <w:t>У3. Выделять элементы налогообложения;</w:t>
      </w:r>
    </w:p>
    <w:p w:rsidR="005E672D" w:rsidRDefault="005E672D" w:rsidP="0032596D">
      <w:pPr>
        <w:tabs>
          <w:tab w:val="left" w:pos="851"/>
        </w:tabs>
        <w:autoSpaceDE w:val="0"/>
        <w:autoSpaceDN w:val="0"/>
        <w:adjustRightInd w:val="0"/>
        <w:spacing w:line="360" w:lineRule="auto"/>
        <w:ind w:firstLine="851"/>
        <w:jc w:val="both"/>
      </w:pPr>
      <w:r>
        <w:t>У4. Определять источники уплаты налогов, сборов, пошлин;</w:t>
      </w:r>
    </w:p>
    <w:p w:rsidR="005E672D" w:rsidRDefault="005E672D" w:rsidP="0032596D">
      <w:pPr>
        <w:tabs>
          <w:tab w:val="left" w:pos="851"/>
        </w:tabs>
        <w:autoSpaceDE w:val="0"/>
        <w:autoSpaceDN w:val="0"/>
        <w:adjustRightInd w:val="0"/>
        <w:spacing w:line="360" w:lineRule="auto"/>
        <w:ind w:firstLine="851"/>
        <w:jc w:val="both"/>
      </w:pPr>
      <w:r>
        <w:t>У5. Оформлять бухгалтерскими проводками начисления и перечисления сумм налогов и сборов;</w:t>
      </w:r>
    </w:p>
    <w:p w:rsidR="005E672D" w:rsidRDefault="005E672D" w:rsidP="0032596D">
      <w:pPr>
        <w:tabs>
          <w:tab w:val="left" w:pos="851"/>
        </w:tabs>
        <w:autoSpaceDE w:val="0"/>
        <w:autoSpaceDN w:val="0"/>
        <w:adjustRightInd w:val="0"/>
        <w:spacing w:line="360" w:lineRule="auto"/>
        <w:ind w:firstLine="851"/>
        <w:jc w:val="both"/>
      </w:pPr>
      <w:r>
        <w:t>У6. Организовывать аналитический учет по счету 68 "Расчеты по налогам и сборам";</w:t>
      </w:r>
    </w:p>
    <w:p w:rsidR="005E672D" w:rsidRDefault="005E672D" w:rsidP="0032596D">
      <w:pPr>
        <w:tabs>
          <w:tab w:val="left" w:pos="851"/>
        </w:tabs>
        <w:autoSpaceDE w:val="0"/>
        <w:autoSpaceDN w:val="0"/>
        <w:adjustRightInd w:val="0"/>
        <w:spacing w:line="360" w:lineRule="auto"/>
        <w:ind w:firstLine="851"/>
        <w:jc w:val="both"/>
      </w:pPr>
      <w:r>
        <w:lastRenderedPageBreak/>
        <w:t>У7. Заполнять платежные поручения по перечислению налогов и сборов;</w:t>
      </w:r>
    </w:p>
    <w:p w:rsidR="005E672D" w:rsidRDefault="005E672D" w:rsidP="0032596D">
      <w:pPr>
        <w:tabs>
          <w:tab w:val="left" w:pos="851"/>
        </w:tabs>
        <w:autoSpaceDE w:val="0"/>
        <w:autoSpaceDN w:val="0"/>
        <w:adjustRightInd w:val="0"/>
        <w:spacing w:line="360" w:lineRule="auto"/>
        <w:ind w:firstLine="851"/>
        <w:jc w:val="both"/>
      </w:pPr>
      <w:r>
        <w:t>У8. Выбирать для платежных поручений по видам налогов соответствующие реквизиты;</w:t>
      </w:r>
    </w:p>
    <w:p w:rsidR="005E672D" w:rsidRDefault="005E672D" w:rsidP="0032596D">
      <w:pPr>
        <w:tabs>
          <w:tab w:val="left" w:pos="851"/>
        </w:tabs>
        <w:autoSpaceDE w:val="0"/>
        <w:autoSpaceDN w:val="0"/>
        <w:adjustRightInd w:val="0"/>
        <w:spacing w:line="360" w:lineRule="auto"/>
        <w:ind w:firstLine="851"/>
        <w:jc w:val="both"/>
      </w:pPr>
      <w:r>
        <w:t>У9. Выбирать коды бюджетной классификации для определенных налогов, штрафов и пени;</w:t>
      </w:r>
    </w:p>
    <w:p w:rsidR="005E672D" w:rsidRDefault="005E672D" w:rsidP="0032596D">
      <w:pPr>
        <w:tabs>
          <w:tab w:val="left" w:pos="851"/>
        </w:tabs>
        <w:autoSpaceDE w:val="0"/>
        <w:autoSpaceDN w:val="0"/>
        <w:adjustRightInd w:val="0"/>
        <w:spacing w:line="360" w:lineRule="auto"/>
        <w:ind w:firstLine="851"/>
        <w:jc w:val="both"/>
      </w:pPr>
      <w:r>
        <w:t>У10. Пользоваться образцом заполнения платежных поручений по перечислению налогов, сборов и пошлин;</w:t>
      </w:r>
    </w:p>
    <w:p w:rsidR="005E672D" w:rsidRDefault="005E672D" w:rsidP="0032596D">
      <w:pPr>
        <w:tabs>
          <w:tab w:val="left" w:pos="851"/>
        </w:tabs>
        <w:autoSpaceDE w:val="0"/>
        <w:autoSpaceDN w:val="0"/>
        <w:adjustRightInd w:val="0"/>
        <w:spacing w:line="360" w:lineRule="auto"/>
        <w:ind w:firstLine="851"/>
        <w:jc w:val="both"/>
      </w:pPr>
      <w:r>
        <w:t>У11. Проводить учет расчетов по социальному страхованию и обеспечению;</w:t>
      </w:r>
    </w:p>
    <w:p w:rsidR="005E672D" w:rsidRDefault="005E672D" w:rsidP="0032596D">
      <w:pPr>
        <w:tabs>
          <w:tab w:val="left" w:pos="851"/>
        </w:tabs>
        <w:autoSpaceDE w:val="0"/>
        <w:autoSpaceDN w:val="0"/>
        <w:adjustRightInd w:val="0"/>
        <w:spacing w:line="360" w:lineRule="auto"/>
        <w:ind w:firstLine="851"/>
        <w:jc w:val="both"/>
      </w:pPr>
      <w:r>
        <w:t>У12. Определять объекты налогообложения для исчисления ЕСН;</w:t>
      </w:r>
    </w:p>
    <w:p w:rsidR="005E672D" w:rsidRDefault="005E672D" w:rsidP="0032596D">
      <w:pPr>
        <w:tabs>
          <w:tab w:val="left" w:pos="851"/>
        </w:tabs>
        <w:autoSpaceDE w:val="0"/>
        <w:autoSpaceDN w:val="0"/>
        <w:adjustRightInd w:val="0"/>
        <w:spacing w:line="360" w:lineRule="auto"/>
        <w:ind w:firstLine="851"/>
        <w:jc w:val="both"/>
      </w:pPr>
      <w:r>
        <w:t>У13. Применять порядок и соблюдать сроки исчисления ЕСН;</w:t>
      </w:r>
    </w:p>
    <w:p w:rsidR="005E672D" w:rsidRDefault="005E672D" w:rsidP="0032596D">
      <w:pPr>
        <w:tabs>
          <w:tab w:val="left" w:pos="851"/>
        </w:tabs>
        <w:autoSpaceDE w:val="0"/>
        <w:autoSpaceDN w:val="0"/>
        <w:adjustRightInd w:val="0"/>
        <w:spacing w:line="360" w:lineRule="auto"/>
        <w:ind w:firstLine="851"/>
        <w:jc w:val="both"/>
      </w:pPr>
      <w:r>
        <w:t>У14. Применять особенности зачисления сумм ЕСН в Фонд социального страхования Российской Федерации; фондами оформлять бухгалтерскими проводками начисление и перечисление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5E672D" w:rsidRDefault="005E672D" w:rsidP="0032596D">
      <w:pPr>
        <w:tabs>
          <w:tab w:val="left" w:pos="851"/>
        </w:tabs>
        <w:autoSpaceDE w:val="0"/>
        <w:autoSpaceDN w:val="0"/>
        <w:adjustRightInd w:val="0"/>
        <w:spacing w:line="360" w:lineRule="auto"/>
        <w:ind w:firstLine="851"/>
        <w:jc w:val="both"/>
      </w:pPr>
      <w:r>
        <w:t>У15. Осуществлять аналитический учет по счету 69 "Расчеты по социальному страхованию";</w:t>
      </w:r>
    </w:p>
    <w:p w:rsidR="005E672D" w:rsidRDefault="005E672D" w:rsidP="0032596D">
      <w:pPr>
        <w:tabs>
          <w:tab w:val="left" w:pos="851"/>
        </w:tabs>
        <w:autoSpaceDE w:val="0"/>
        <w:autoSpaceDN w:val="0"/>
        <w:adjustRightInd w:val="0"/>
        <w:spacing w:line="360" w:lineRule="auto"/>
        <w:ind w:firstLine="851"/>
        <w:jc w:val="both"/>
      </w:pPr>
      <w:r>
        <w:t>У16. Проводить начисление и перечисление взносов на страхование от несчастных случаев на производстве и профессиональных заболеваний;</w:t>
      </w:r>
    </w:p>
    <w:p w:rsidR="005E672D" w:rsidRDefault="005E672D" w:rsidP="0032596D">
      <w:pPr>
        <w:tabs>
          <w:tab w:val="left" w:pos="851"/>
        </w:tabs>
        <w:autoSpaceDE w:val="0"/>
        <w:autoSpaceDN w:val="0"/>
        <w:adjustRightInd w:val="0"/>
        <w:spacing w:line="360" w:lineRule="auto"/>
        <w:ind w:firstLine="851"/>
        <w:jc w:val="both"/>
      </w:pPr>
      <w:r>
        <w:t>У17. Использовать средства внебюджетных фондов по направлениям, определенным законодательством;</w:t>
      </w:r>
    </w:p>
    <w:p w:rsidR="005E672D" w:rsidRDefault="005E672D" w:rsidP="0032596D">
      <w:pPr>
        <w:tabs>
          <w:tab w:val="left" w:pos="851"/>
        </w:tabs>
        <w:autoSpaceDE w:val="0"/>
        <w:autoSpaceDN w:val="0"/>
        <w:adjustRightInd w:val="0"/>
        <w:spacing w:line="360" w:lineRule="auto"/>
        <w:ind w:firstLine="851"/>
        <w:jc w:val="both"/>
      </w:pPr>
      <w:r>
        <w:t>У18. Осуществлять контроль прохождения платежных поручений по расчетно-кассовым банковским операциям с использованием выписок банка;</w:t>
      </w:r>
    </w:p>
    <w:p w:rsidR="005E672D" w:rsidRDefault="005E672D" w:rsidP="0032596D">
      <w:pPr>
        <w:tabs>
          <w:tab w:val="left" w:pos="851"/>
        </w:tabs>
        <w:autoSpaceDE w:val="0"/>
        <w:autoSpaceDN w:val="0"/>
        <w:adjustRightInd w:val="0"/>
        <w:spacing w:line="360" w:lineRule="auto"/>
        <w:ind w:firstLine="851"/>
        <w:jc w:val="both"/>
      </w:pPr>
      <w:r>
        <w:t>У19. 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Фонды обязательного медицинского страхования;</w:t>
      </w:r>
    </w:p>
    <w:p w:rsidR="005E672D" w:rsidRDefault="005E672D" w:rsidP="0032596D">
      <w:pPr>
        <w:tabs>
          <w:tab w:val="left" w:pos="851"/>
        </w:tabs>
        <w:autoSpaceDE w:val="0"/>
        <w:autoSpaceDN w:val="0"/>
        <w:adjustRightInd w:val="0"/>
        <w:spacing w:line="360" w:lineRule="auto"/>
        <w:ind w:firstLine="851"/>
        <w:jc w:val="both"/>
      </w:pPr>
      <w:r>
        <w:t>У20. Выбирать для платежных поручений по видам страховых взносов соответствующие реквизиты;</w:t>
      </w:r>
    </w:p>
    <w:p w:rsidR="005E672D" w:rsidRDefault="005E672D" w:rsidP="0032596D">
      <w:pPr>
        <w:tabs>
          <w:tab w:val="left" w:pos="851"/>
        </w:tabs>
        <w:autoSpaceDE w:val="0"/>
        <w:autoSpaceDN w:val="0"/>
        <w:adjustRightInd w:val="0"/>
        <w:spacing w:line="360" w:lineRule="auto"/>
        <w:ind w:firstLine="851"/>
        <w:jc w:val="both"/>
      </w:pPr>
      <w:r>
        <w:t>У21. Оформлять платежные поручения по штрафам и пени внебюджетных фондов;</w:t>
      </w:r>
    </w:p>
    <w:p w:rsidR="005E672D" w:rsidRDefault="005E672D" w:rsidP="0032596D">
      <w:pPr>
        <w:tabs>
          <w:tab w:val="left" w:pos="851"/>
        </w:tabs>
        <w:autoSpaceDE w:val="0"/>
        <w:autoSpaceDN w:val="0"/>
        <w:adjustRightInd w:val="0"/>
        <w:spacing w:line="360" w:lineRule="auto"/>
        <w:ind w:firstLine="851"/>
        <w:jc w:val="both"/>
      </w:pPr>
      <w:r>
        <w:t>У22. Пользоваться образцом заполнения платежных поручений по перечислению страховых взносов во внебюджетные фонды;</w:t>
      </w:r>
    </w:p>
    <w:p w:rsidR="005E672D" w:rsidRDefault="005E672D" w:rsidP="0032596D">
      <w:pPr>
        <w:tabs>
          <w:tab w:val="left" w:pos="851"/>
        </w:tabs>
        <w:autoSpaceDE w:val="0"/>
        <w:autoSpaceDN w:val="0"/>
        <w:adjustRightInd w:val="0"/>
        <w:spacing w:line="360" w:lineRule="auto"/>
        <w:ind w:firstLine="851"/>
        <w:jc w:val="both"/>
      </w:pPr>
      <w:r>
        <w:t>У23. Заполнять данные статуса плательщика, Индивидуального номера налогоплательщика (далее - ИНН) получателя, Кода причины постановки на учет (далее - КПП) получателя;</w:t>
      </w:r>
    </w:p>
    <w:p w:rsidR="005E672D" w:rsidRDefault="005E672D" w:rsidP="0032596D">
      <w:pPr>
        <w:tabs>
          <w:tab w:val="left" w:pos="851"/>
        </w:tabs>
        <w:autoSpaceDE w:val="0"/>
        <w:autoSpaceDN w:val="0"/>
        <w:adjustRightInd w:val="0"/>
        <w:spacing w:line="360" w:lineRule="auto"/>
        <w:ind w:firstLine="851"/>
        <w:jc w:val="both"/>
      </w:pPr>
      <w:r>
        <w:t>У24. Наименования налоговой инспекции, Кода бюджетной классификации (далее - КБК), Общероссийский классификатор административно-территориальных образований (далее - ОКАТО), основания платежа, страхового периода, номера документа, даты документа;</w:t>
      </w:r>
    </w:p>
    <w:p w:rsidR="005E672D" w:rsidRDefault="005E672D" w:rsidP="0032596D">
      <w:pPr>
        <w:tabs>
          <w:tab w:val="left" w:pos="851"/>
        </w:tabs>
        <w:autoSpaceDE w:val="0"/>
        <w:autoSpaceDN w:val="0"/>
        <w:adjustRightInd w:val="0"/>
        <w:spacing w:line="360" w:lineRule="auto"/>
        <w:ind w:firstLine="851"/>
        <w:jc w:val="both"/>
      </w:pPr>
      <w:r>
        <w:lastRenderedPageBreak/>
        <w:t>У25. Пользоваться образцом заполнения платежных поручений по перечислению страховых взносов во внебюджетные фонды;</w:t>
      </w:r>
    </w:p>
    <w:p w:rsidR="005E672D" w:rsidRPr="0029085D" w:rsidRDefault="005E672D" w:rsidP="0032596D">
      <w:pPr>
        <w:tabs>
          <w:tab w:val="left" w:pos="851"/>
        </w:tabs>
        <w:autoSpaceDE w:val="0"/>
        <w:autoSpaceDN w:val="0"/>
        <w:adjustRightInd w:val="0"/>
        <w:spacing w:line="360" w:lineRule="auto"/>
        <w:ind w:firstLine="851"/>
        <w:jc w:val="both"/>
      </w:pPr>
      <w:r>
        <w:t>У26. Осуществлять контроль прохождения платежных поручений по расчетно-кассовым банковским операциям с использованием выписок банка;</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Знать</w:t>
      </w:r>
      <w:r w:rsidRPr="0029085D">
        <w:t>:</w:t>
      </w:r>
    </w:p>
    <w:p w:rsidR="005E672D" w:rsidRDefault="005E672D" w:rsidP="0032596D">
      <w:pPr>
        <w:tabs>
          <w:tab w:val="left" w:pos="851"/>
        </w:tabs>
        <w:autoSpaceDE w:val="0"/>
        <w:autoSpaceDN w:val="0"/>
        <w:adjustRightInd w:val="0"/>
        <w:spacing w:line="360" w:lineRule="auto"/>
        <w:ind w:firstLine="851"/>
        <w:jc w:val="both"/>
      </w:pPr>
      <w:r>
        <w:t>З1. Виды и порядок налогообложения;</w:t>
      </w:r>
    </w:p>
    <w:p w:rsidR="005E672D" w:rsidRDefault="005E672D" w:rsidP="0032596D">
      <w:pPr>
        <w:tabs>
          <w:tab w:val="left" w:pos="851"/>
        </w:tabs>
        <w:autoSpaceDE w:val="0"/>
        <w:autoSpaceDN w:val="0"/>
        <w:adjustRightInd w:val="0"/>
        <w:spacing w:line="360" w:lineRule="auto"/>
        <w:ind w:firstLine="851"/>
        <w:jc w:val="both"/>
      </w:pPr>
      <w:r>
        <w:t>З2. Систему налогов Российской Федерации;</w:t>
      </w:r>
    </w:p>
    <w:p w:rsidR="005E672D" w:rsidRDefault="005E672D" w:rsidP="0032596D">
      <w:pPr>
        <w:tabs>
          <w:tab w:val="left" w:pos="851"/>
        </w:tabs>
        <w:autoSpaceDE w:val="0"/>
        <w:autoSpaceDN w:val="0"/>
        <w:adjustRightInd w:val="0"/>
        <w:spacing w:line="360" w:lineRule="auto"/>
        <w:ind w:firstLine="851"/>
        <w:jc w:val="both"/>
      </w:pPr>
      <w:r>
        <w:t>З3. Элементы налогообложения;</w:t>
      </w:r>
    </w:p>
    <w:p w:rsidR="005E672D" w:rsidRDefault="005E672D" w:rsidP="0032596D">
      <w:pPr>
        <w:tabs>
          <w:tab w:val="left" w:pos="851"/>
        </w:tabs>
        <w:autoSpaceDE w:val="0"/>
        <w:autoSpaceDN w:val="0"/>
        <w:adjustRightInd w:val="0"/>
        <w:spacing w:line="360" w:lineRule="auto"/>
        <w:ind w:firstLine="851"/>
        <w:jc w:val="both"/>
      </w:pPr>
      <w:r>
        <w:t>З4. Источники уплаты налогов, сборов, пошлин;</w:t>
      </w:r>
    </w:p>
    <w:p w:rsidR="005E672D" w:rsidRDefault="005E672D" w:rsidP="0032596D">
      <w:pPr>
        <w:tabs>
          <w:tab w:val="left" w:pos="851"/>
        </w:tabs>
        <w:autoSpaceDE w:val="0"/>
        <w:autoSpaceDN w:val="0"/>
        <w:adjustRightInd w:val="0"/>
        <w:spacing w:line="360" w:lineRule="auto"/>
        <w:ind w:firstLine="851"/>
        <w:jc w:val="both"/>
      </w:pPr>
      <w:r>
        <w:t>З5. Оформление бухгалтерскими проводками начисления и перечисления сумм налогов и сборов;</w:t>
      </w:r>
    </w:p>
    <w:p w:rsidR="005E672D" w:rsidRDefault="005E672D" w:rsidP="0032596D">
      <w:pPr>
        <w:tabs>
          <w:tab w:val="left" w:pos="851"/>
        </w:tabs>
        <w:autoSpaceDE w:val="0"/>
        <w:autoSpaceDN w:val="0"/>
        <w:adjustRightInd w:val="0"/>
        <w:spacing w:line="360" w:lineRule="auto"/>
        <w:ind w:firstLine="851"/>
        <w:jc w:val="both"/>
      </w:pPr>
      <w:r>
        <w:t>З6. Аналитический учет по счету 68 "Расчеты по налогам и сборам";</w:t>
      </w:r>
    </w:p>
    <w:p w:rsidR="005E672D" w:rsidRDefault="005E672D" w:rsidP="0032596D">
      <w:pPr>
        <w:tabs>
          <w:tab w:val="left" w:pos="851"/>
        </w:tabs>
        <w:autoSpaceDE w:val="0"/>
        <w:autoSpaceDN w:val="0"/>
        <w:adjustRightInd w:val="0"/>
        <w:spacing w:line="360" w:lineRule="auto"/>
        <w:ind w:firstLine="851"/>
        <w:jc w:val="both"/>
      </w:pPr>
      <w:r>
        <w:t>З7. Порядок заполнения платежных поручений по перечислению налогов и сборов;</w:t>
      </w:r>
    </w:p>
    <w:p w:rsidR="005E672D" w:rsidRDefault="005E672D" w:rsidP="0032596D">
      <w:pPr>
        <w:tabs>
          <w:tab w:val="left" w:pos="851"/>
        </w:tabs>
        <w:autoSpaceDE w:val="0"/>
        <w:autoSpaceDN w:val="0"/>
        <w:adjustRightInd w:val="0"/>
        <w:spacing w:line="360" w:lineRule="auto"/>
        <w:ind w:firstLine="851"/>
        <w:jc w:val="both"/>
      </w:pPr>
      <w:r>
        <w:t>З8. Правила заполнения данных статуса плательщика, ИНН получателя, КПП получателя, наименования налоговой инспекции, КБК, ОКАТО, основания платежа, налогового периода, номера документа, даты документа,  типа платежа;</w:t>
      </w:r>
    </w:p>
    <w:p w:rsidR="005E672D" w:rsidRDefault="005E672D" w:rsidP="0032596D">
      <w:pPr>
        <w:tabs>
          <w:tab w:val="left" w:pos="851"/>
        </w:tabs>
        <w:autoSpaceDE w:val="0"/>
        <w:autoSpaceDN w:val="0"/>
        <w:adjustRightInd w:val="0"/>
        <w:spacing w:line="360" w:lineRule="auto"/>
        <w:ind w:firstLine="851"/>
        <w:jc w:val="both"/>
      </w:pPr>
      <w:r>
        <w:t>З9. Коды бюджетной классификации, порядок их присвоения для налога, штрафа и пени;</w:t>
      </w:r>
    </w:p>
    <w:p w:rsidR="005E672D" w:rsidRDefault="005E672D" w:rsidP="0032596D">
      <w:pPr>
        <w:tabs>
          <w:tab w:val="left" w:pos="851"/>
        </w:tabs>
        <w:autoSpaceDE w:val="0"/>
        <w:autoSpaceDN w:val="0"/>
        <w:adjustRightInd w:val="0"/>
        <w:spacing w:line="360" w:lineRule="auto"/>
        <w:ind w:firstLine="851"/>
        <w:jc w:val="both"/>
      </w:pPr>
      <w:r>
        <w:t>З10. Образец заполнения платежных поручений по перечислению налогов, сборов и пошлин;</w:t>
      </w:r>
    </w:p>
    <w:p w:rsidR="005E672D" w:rsidRDefault="005E672D" w:rsidP="0032596D">
      <w:pPr>
        <w:tabs>
          <w:tab w:val="left" w:pos="851"/>
        </w:tabs>
        <w:autoSpaceDE w:val="0"/>
        <w:autoSpaceDN w:val="0"/>
        <w:adjustRightInd w:val="0"/>
        <w:spacing w:line="360" w:lineRule="auto"/>
        <w:ind w:firstLine="851"/>
        <w:jc w:val="both"/>
      </w:pPr>
      <w:r>
        <w:t>З11. Учет расчетов по социальному страхованию и обеспечению;</w:t>
      </w:r>
    </w:p>
    <w:p w:rsidR="005E672D" w:rsidRDefault="005E672D" w:rsidP="0032596D">
      <w:pPr>
        <w:tabs>
          <w:tab w:val="left" w:pos="851"/>
        </w:tabs>
        <w:autoSpaceDE w:val="0"/>
        <w:autoSpaceDN w:val="0"/>
        <w:adjustRightInd w:val="0"/>
        <w:spacing w:line="360" w:lineRule="auto"/>
        <w:ind w:firstLine="851"/>
        <w:jc w:val="both"/>
      </w:pPr>
      <w:r>
        <w:t>З12. Аналитический учет по счету 69 "Расчеты по социальному страхованию";</w:t>
      </w:r>
    </w:p>
    <w:p w:rsidR="005E672D" w:rsidRDefault="005E672D" w:rsidP="0032596D">
      <w:pPr>
        <w:tabs>
          <w:tab w:val="left" w:pos="851"/>
        </w:tabs>
        <w:autoSpaceDE w:val="0"/>
        <w:autoSpaceDN w:val="0"/>
        <w:adjustRightInd w:val="0"/>
        <w:spacing w:line="360" w:lineRule="auto"/>
        <w:ind w:firstLine="851"/>
        <w:jc w:val="both"/>
      </w:pPr>
      <w:r>
        <w:t>З13. Сущность и структуру ЕСН;</w:t>
      </w:r>
    </w:p>
    <w:p w:rsidR="005E672D" w:rsidRDefault="005E672D" w:rsidP="0032596D">
      <w:pPr>
        <w:tabs>
          <w:tab w:val="left" w:pos="851"/>
        </w:tabs>
        <w:autoSpaceDE w:val="0"/>
        <w:autoSpaceDN w:val="0"/>
        <w:adjustRightInd w:val="0"/>
        <w:spacing w:line="360" w:lineRule="auto"/>
        <w:ind w:firstLine="851"/>
        <w:jc w:val="both"/>
      </w:pPr>
      <w:r>
        <w:t>З14. Объекты налогообложения для исчисления ЕСН;</w:t>
      </w:r>
    </w:p>
    <w:p w:rsidR="005E672D" w:rsidRDefault="005E672D" w:rsidP="0032596D">
      <w:pPr>
        <w:tabs>
          <w:tab w:val="left" w:pos="851"/>
        </w:tabs>
        <w:autoSpaceDE w:val="0"/>
        <w:autoSpaceDN w:val="0"/>
        <w:adjustRightInd w:val="0"/>
        <w:spacing w:line="360" w:lineRule="auto"/>
        <w:ind w:firstLine="851"/>
        <w:jc w:val="both"/>
      </w:pPr>
      <w:r>
        <w:t>З15. Порядок и сроки исчисления ЕСН;</w:t>
      </w:r>
    </w:p>
    <w:p w:rsidR="005E672D" w:rsidRDefault="005E672D" w:rsidP="0032596D">
      <w:pPr>
        <w:tabs>
          <w:tab w:val="left" w:pos="851"/>
        </w:tabs>
        <w:autoSpaceDE w:val="0"/>
        <w:autoSpaceDN w:val="0"/>
        <w:adjustRightInd w:val="0"/>
        <w:spacing w:line="360" w:lineRule="auto"/>
        <w:ind w:firstLine="851"/>
        <w:jc w:val="both"/>
      </w:pPr>
      <w:r>
        <w:t>З16. Особенности зачисления сумм ЕСН в Фонд социального страхования Российской Федерации;</w:t>
      </w:r>
    </w:p>
    <w:p w:rsidR="005E672D" w:rsidRDefault="005E672D" w:rsidP="0032596D">
      <w:pPr>
        <w:tabs>
          <w:tab w:val="left" w:pos="851"/>
        </w:tabs>
        <w:autoSpaceDE w:val="0"/>
        <w:autoSpaceDN w:val="0"/>
        <w:adjustRightInd w:val="0"/>
        <w:spacing w:line="360" w:lineRule="auto"/>
        <w:ind w:firstLine="851"/>
        <w:jc w:val="both"/>
      </w:pPr>
      <w:r>
        <w:t>З17. Оформление бухгалтерскими проводками начисления и перечисления сумм ЕСН в Пенсионный фонд Российской Федерации, Фонд социального страхования Российской Федерации, Фонды обязательного медицинского страхования;</w:t>
      </w:r>
    </w:p>
    <w:p w:rsidR="005E672D" w:rsidRDefault="005E672D" w:rsidP="0032596D">
      <w:pPr>
        <w:tabs>
          <w:tab w:val="left" w:pos="851"/>
        </w:tabs>
        <w:autoSpaceDE w:val="0"/>
        <w:autoSpaceDN w:val="0"/>
        <w:adjustRightInd w:val="0"/>
        <w:spacing w:line="360" w:lineRule="auto"/>
        <w:ind w:firstLine="851"/>
        <w:jc w:val="both"/>
      </w:pPr>
      <w:r>
        <w:t>З18. Начисление и перечисление взносов на страхование от несчастных случаев на</w:t>
      </w:r>
    </w:p>
    <w:p w:rsidR="005E672D" w:rsidRDefault="005E672D" w:rsidP="0032596D">
      <w:pPr>
        <w:tabs>
          <w:tab w:val="left" w:pos="851"/>
        </w:tabs>
        <w:autoSpaceDE w:val="0"/>
        <w:autoSpaceDN w:val="0"/>
        <w:adjustRightInd w:val="0"/>
        <w:spacing w:line="360" w:lineRule="auto"/>
        <w:jc w:val="both"/>
      </w:pPr>
      <w:r>
        <w:t>производстве и профессиональных заболеваний;</w:t>
      </w:r>
    </w:p>
    <w:p w:rsidR="005E672D" w:rsidRDefault="005E672D" w:rsidP="0032596D">
      <w:pPr>
        <w:tabs>
          <w:tab w:val="left" w:pos="851"/>
        </w:tabs>
        <w:autoSpaceDE w:val="0"/>
        <w:autoSpaceDN w:val="0"/>
        <w:adjustRightInd w:val="0"/>
        <w:spacing w:line="360" w:lineRule="auto"/>
        <w:ind w:firstLine="851"/>
        <w:jc w:val="both"/>
      </w:pPr>
      <w:r>
        <w:t>З19. Использование средств внебюджетных фондов;</w:t>
      </w:r>
    </w:p>
    <w:p w:rsidR="005E672D" w:rsidRDefault="005E672D" w:rsidP="0032596D">
      <w:pPr>
        <w:tabs>
          <w:tab w:val="left" w:pos="851"/>
        </w:tabs>
        <w:autoSpaceDE w:val="0"/>
        <w:autoSpaceDN w:val="0"/>
        <w:adjustRightInd w:val="0"/>
        <w:spacing w:line="360" w:lineRule="auto"/>
        <w:ind w:firstLine="851"/>
        <w:jc w:val="both"/>
      </w:pPr>
      <w:r>
        <w:t>З20. Процедуру контроля прохождения платежных поручений по расчетно-кассовым банковскимоперациям с использованием выписок банка;</w:t>
      </w:r>
    </w:p>
    <w:p w:rsidR="005E672D" w:rsidRDefault="005E672D" w:rsidP="0032596D">
      <w:pPr>
        <w:tabs>
          <w:tab w:val="left" w:pos="851"/>
        </w:tabs>
        <w:autoSpaceDE w:val="0"/>
        <w:autoSpaceDN w:val="0"/>
        <w:adjustRightInd w:val="0"/>
        <w:spacing w:line="360" w:lineRule="auto"/>
        <w:ind w:firstLine="851"/>
        <w:jc w:val="both"/>
      </w:pPr>
      <w:r>
        <w:lastRenderedPageBreak/>
        <w:t xml:space="preserve">З21. Порядок заполнения платежных поручений по перечислению страховых взносов во внебюджетные фонды; </w:t>
      </w:r>
    </w:p>
    <w:p w:rsidR="005E672D" w:rsidRDefault="005E672D" w:rsidP="0032596D">
      <w:pPr>
        <w:tabs>
          <w:tab w:val="left" w:pos="851"/>
        </w:tabs>
        <w:autoSpaceDE w:val="0"/>
        <w:autoSpaceDN w:val="0"/>
        <w:adjustRightInd w:val="0"/>
        <w:spacing w:line="360" w:lineRule="auto"/>
        <w:ind w:firstLine="851"/>
        <w:jc w:val="both"/>
      </w:pPr>
      <w:r>
        <w:t>З22. Образец заполнения платежных поручений по перечислению страховых взносов во внебюджетные фонды;</w:t>
      </w:r>
    </w:p>
    <w:p w:rsidR="005E672D" w:rsidRPr="0029085D" w:rsidRDefault="005E672D" w:rsidP="0032596D">
      <w:pPr>
        <w:tabs>
          <w:tab w:val="left" w:pos="851"/>
        </w:tabs>
        <w:autoSpaceDE w:val="0"/>
        <w:autoSpaceDN w:val="0"/>
        <w:adjustRightInd w:val="0"/>
        <w:spacing w:line="360" w:lineRule="auto"/>
        <w:ind w:firstLine="851"/>
        <w:jc w:val="both"/>
      </w:pPr>
      <w:r>
        <w:t>З23. Процедуру контроля прохождения платежных поручений по расчетно-кассовым банковским операциям с использованием выписок банка.</w:t>
      </w:r>
    </w:p>
    <w:p w:rsidR="005E672D" w:rsidRPr="0029085D" w:rsidRDefault="005E672D" w:rsidP="0032596D">
      <w:pPr>
        <w:pStyle w:val="af2"/>
        <w:autoSpaceDE w:val="0"/>
        <w:autoSpaceDN w:val="0"/>
        <w:adjustRightInd w:val="0"/>
        <w:spacing w:line="360" w:lineRule="auto"/>
        <w:ind w:left="851"/>
        <w:rPr>
          <w:b/>
        </w:rPr>
      </w:pPr>
      <w:r>
        <w:rPr>
          <w:b/>
        </w:rPr>
        <w:t>3.</w:t>
      </w:r>
      <w:r w:rsidRPr="0029085D">
        <w:rPr>
          <w:b/>
        </w:rPr>
        <w:t>Формы промежуточной аттестации по профессиональному модулю</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2</w:t>
      </w:r>
    </w:p>
    <w:p w:rsidR="005E672D" w:rsidRPr="0029085D" w:rsidRDefault="005E672D" w:rsidP="0032596D">
      <w:pPr>
        <w:pStyle w:val="af2"/>
        <w:tabs>
          <w:tab w:val="left" w:pos="851"/>
        </w:tabs>
        <w:autoSpaceDE w:val="0"/>
        <w:autoSpaceDN w:val="0"/>
        <w:adjustRightInd w:val="0"/>
        <w:spacing w:line="360" w:lineRule="auto"/>
        <w:ind w:left="0" w:firstLine="851"/>
      </w:pPr>
    </w:p>
    <w:tbl>
      <w:tblPr>
        <w:tblStyle w:val="af1"/>
        <w:tblpPr w:leftFromText="180" w:rightFromText="180" w:vertAnchor="text" w:horzAnchor="margin" w:tblpXSpec="right" w:tblpY="98"/>
        <w:tblW w:w="8888" w:type="dxa"/>
        <w:tblLook w:val="04A0" w:firstRow="1" w:lastRow="0" w:firstColumn="1" w:lastColumn="0" w:noHBand="0" w:noVBand="1"/>
      </w:tblPr>
      <w:tblGrid>
        <w:gridCol w:w="4444"/>
        <w:gridCol w:w="4444"/>
      </w:tblGrid>
      <w:tr w:rsidR="005E672D" w:rsidRPr="0029085D" w:rsidTr="00BF647B">
        <w:trPr>
          <w:trHeight w:val="836"/>
        </w:trPr>
        <w:tc>
          <w:tcPr>
            <w:tcW w:w="4444" w:type="dxa"/>
            <w:vAlign w:val="center"/>
          </w:tcPr>
          <w:p w:rsidR="005E672D" w:rsidRPr="0029085D" w:rsidRDefault="005E672D" w:rsidP="0032596D">
            <w:pPr>
              <w:spacing w:line="360" w:lineRule="auto"/>
              <w:jc w:val="center"/>
              <w:rPr>
                <w:b/>
                <w:bCs/>
              </w:rPr>
            </w:pPr>
            <w:r w:rsidRPr="0029085D">
              <w:rPr>
                <w:b/>
                <w:bCs/>
              </w:rPr>
              <w:t>Элемент модуля</w:t>
            </w:r>
          </w:p>
        </w:tc>
        <w:tc>
          <w:tcPr>
            <w:tcW w:w="4444" w:type="dxa"/>
            <w:vAlign w:val="center"/>
          </w:tcPr>
          <w:p w:rsidR="005E672D" w:rsidRPr="0029085D" w:rsidRDefault="005E672D" w:rsidP="0032596D">
            <w:pPr>
              <w:spacing w:line="360" w:lineRule="auto"/>
              <w:jc w:val="center"/>
            </w:pPr>
            <w:r w:rsidRPr="0029085D">
              <w:rPr>
                <w:b/>
                <w:bCs/>
              </w:rPr>
              <w:t>Формы промежуточной аттестации</w:t>
            </w:r>
          </w:p>
        </w:tc>
      </w:tr>
      <w:tr w:rsidR="005E672D" w:rsidRPr="0029085D" w:rsidTr="00BF647B">
        <w:tc>
          <w:tcPr>
            <w:tcW w:w="4444" w:type="dxa"/>
            <w:vAlign w:val="center"/>
          </w:tcPr>
          <w:p w:rsidR="005E672D" w:rsidRPr="0029085D" w:rsidRDefault="005E672D" w:rsidP="0032596D">
            <w:pPr>
              <w:spacing w:line="360" w:lineRule="auto"/>
              <w:jc w:val="both"/>
            </w:pPr>
            <w:r>
              <w:t>МДК.03</w:t>
            </w:r>
            <w:r w:rsidRPr="0029085D">
              <w:t xml:space="preserve">.01. </w:t>
            </w:r>
            <w:r w:rsidRPr="003F0063">
              <w:t>Организация расчетов с бюджетом и внебюджетными фондами</w:t>
            </w:r>
          </w:p>
        </w:tc>
        <w:tc>
          <w:tcPr>
            <w:tcW w:w="4444" w:type="dxa"/>
          </w:tcPr>
          <w:p w:rsidR="005E672D" w:rsidRPr="0029085D" w:rsidRDefault="005E672D" w:rsidP="0032596D">
            <w:pPr>
              <w:spacing w:line="360" w:lineRule="auto"/>
              <w:jc w:val="center"/>
            </w:pPr>
            <w:r w:rsidRPr="0029085D">
              <w:t>Экзамен</w:t>
            </w:r>
          </w:p>
        </w:tc>
      </w:tr>
      <w:tr w:rsidR="005E672D" w:rsidRPr="0029085D" w:rsidTr="00BF647B">
        <w:tc>
          <w:tcPr>
            <w:tcW w:w="4444" w:type="dxa"/>
          </w:tcPr>
          <w:p w:rsidR="005E672D" w:rsidRPr="0029085D" w:rsidRDefault="005E672D" w:rsidP="0032596D">
            <w:pPr>
              <w:spacing w:line="360" w:lineRule="auto"/>
              <w:jc w:val="both"/>
            </w:pPr>
            <w:r>
              <w:t>ПМ 03</w:t>
            </w:r>
          </w:p>
        </w:tc>
        <w:tc>
          <w:tcPr>
            <w:tcW w:w="4444" w:type="dxa"/>
          </w:tcPr>
          <w:p w:rsidR="005E672D" w:rsidRPr="0029085D" w:rsidRDefault="005E672D" w:rsidP="0032596D">
            <w:pPr>
              <w:tabs>
                <w:tab w:val="left" w:pos="851"/>
              </w:tabs>
              <w:autoSpaceDE w:val="0"/>
              <w:autoSpaceDN w:val="0"/>
              <w:adjustRightInd w:val="0"/>
              <w:spacing w:line="360" w:lineRule="auto"/>
              <w:jc w:val="center"/>
            </w:pPr>
            <w:r w:rsidRPr="0029085D">
              <w:t>Экзамен (квалификационный)</w:t>
            </w:r>
          </w:p>
        </w:tc>
      </w:tr>
    </w:tbl>
    <w:p w:rsidR="005E672D" w:rsidRDefault="005E672D" w:rsidP="0032596D">
      <w:pPr>
        <w:autoSpaceDE w:val="0"/>
        <w:autoSpaceDN w:val="0"/>
        <w:adjustRightInd w:val="0"/>
        <w:spacing w:line="360" w:lineRule="auto"/>
        <w:jc w:val="both"/>
        <w:rPr>
          <w:i/>
        </w:rPr>
      </w:pPr>
    </w:p>
    <w:p w:rsidR="005E672D" w:rsidRDefault="005E672D" w:rsidP="0032596D">
      <w:pPr>
        <w:autoSpaceDE w:val="0"/>
        <w:autoSpaceDN w:val="0"/>
        <w:adjustRightInd w:val="0"/>
        <w:spacing w:line="360" w:lineRule="auto"/>
        <w:jc w:val="both"/>
        <w:rPr>
          <w:i/>
        </w:rPr>
      </w:pPr>
    </w:p>
    <w:p w:rsidR="005E672D" w:rsidRDefault="005E672D" w:rsidP="0032596D">
      <w:pPr>
        <w:autoSpaceDE w:val="0"/>
        <w:autoSpaceDN w:val="0"/>
        <w:adjustRightInd w:val="0"/>
        <w:spacing w:line="360" w:lineRule="auto"/>
        <w:jc w:val="both"/>
        <w:rPr>
          <w:i/>
        </w:rPr>
      </w:pPr>
    </w:p>
    <w:p w:rsidR="005E672D" w:rsidRDefault="005E672D" w:rsidP="0032596D">
      <w:pPr>
        <w:autoSpaceDE w:val="0"/>
        <w:autoSpaceDN w:val="0"/>
        <w:adjustRightInd w:val="0"/>
        <w:spacing w:line="360" w:lineRule="auto"/>
        <w:jc w:val="both"/>
        <w:rPr>
          <w:i/>
        </w:rPr>
      </w:pPr>
    </w:p>
    <w:p w:rsidR="005E672D" w:rsidRPr="0029085D" w:rsidRDefault="005E672D" w:rsidP="0032596D">
      <w:pPr>
        <w:autoSpaceDE w:val="0"/>
        <w:autoSpaceDN w:val="0"/>
        <w:adjustRightInd w:val="0"/>
        <w:spacing w:line="360" w:lineRule="auto"/>
        <w:jc w:val="both"/>
        <w:rPr>
          <w:i/>
        </w:rPr>
      </w:pPr>
    </w:p>
    <w:p w:rsidR="005E672D" w:rsidRPr="0029085D" w:rsidRDefault="005E672D" w:rsidP="0032596D">
      <w:pPr>
        <w:pStyle w:val="af2"/>
        <w:tabs>
          <w:tab w:val="left" w:pos="851"/>
        </w:tabs>
        <w:autoSpaceDE w:val="0"/>
        <w:autoSpaceDN w:val="0"/>
        <w:adjustRightInd w:val="0"/>
        <w:spacing w:line="360" w:lineRule="auto"/>
        <w:ind w:left="851"/>
        <w:jc w:val="both"/>
        <w:rPr>
          <w:rFonts w:eastAsiaTheme="minorHAnsi"/>
          <w:b/>
          <w:bCs/>
          <w:color w:val="000000"/>
          <w:lang w:eastAsia="en-US"/>
        </w:rPr>
      </w:pPr>
      <w:r>
        <w:rPr>
          <w:rFonts w:eastAsiaTheme="minorHAnsi"/>
          <w:b/>
          <w:bCs/>
          <w:color w:val="000000"/>
          <w:lang w:eastAsia="en-US"/>
        </w:rPr>
        <w:t>4.</w:t>
      </w:r>
      <w:r w:rsidRPr="0029085D">
        <w:rPr>
          <w:rFonts w:eastAsiaTheme="minorHAnsi"/>
          <w:b/>
          <w:bCs/>
          <w:color w:val="000000"/>
          <w:lang w:eastAsia="en-US"/>
        </w:rPr>
        <w:t>Контрольно-</w:t>
      </w:r>
      <w:r w:rsidRPr="0029085D">
        <w:rPr>
          <w:b/>
        </w:rPr>
        <w:t>оценочные</w:t>
      </w:r>
      <w:r w:rsidRPr="0029085D">
        <w:rPr>
          <w:rFonts w:eastAsiaTheme="minorHAnsi"/>
          <w:b/>
          <w:bCs/>
          <w:color w:val="000000"/>
          <w:lang w:eastAsia="en-US"/>
        </w:rPr>
        <w:t xml:space="preserve"> материалы для итоговой аттестации по МДК</w:t>
      </w: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r w:rsidRPr="0029085D">
        <w:rPr>
          <w:rFonts w:eastAsiaTheme="minorHAnsi"/>
          <w:b/>
          <w:bCs/>
          <w:color w:val="000000"/>
          <w:lang w:eastAsia="en-US"/>
        </w:rPr>
        <w:t>4.1 Контрольно-оценочные материалы для итоговой аттестации по МДК:</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p>
    <w:p w:rsidR="005E672D" w:rsidRPr="00E02ADA" w:rsidRDefault="005E672D" w:rsidP="0032596D">
      <w:pPr>
        <w:tabs>
          <w:tab w:val="left" w:pos="851"/>
        </w:tabs>
        <w:autoSpaceDE w:val="0"/>
        <w:autoSpaceDN w:val="0"/>
        <w:adjustRightInd w:val="0"/>
        <w:spacing w:line="360" w:lineRule="auto"/>
        <w:ind w:firstLine="851"/>
        <w:jc w:val="both"/>
      </w:pPr>
      <w:r w:rsidRPr="0029085D">
        <w:rPr>
          <w:rFonts w:eastAsiaTheme="minorHAnsi"/>
          <w:bCs/>
          <w:lang w:eastAsia="en-US"/>
        </w:rPr>
        <w:t xml:space="preserve">Итоговая аттестация по </w:t>
      </w:r>
      <w:r w:rsidRPr="0029085D">
        <w:t>МД</w:t>
      </w:r>
      <w:r>
        <w:t>К 03</w:t>
      </w:r>
      <w:r w:rsidRPr="0029085D">
        <w:t>.01. «</w:t>
      </w:r>
      <w:r w:rsidRPr="003F0063">
        <w:t>Организация расчетов с бюджетом и внебюджетными фондами</w:t>
      </w:r>
      <w:r w:rsidRPr="0029085D">
        <w:t>»</w:t>
      </w:r>
      <w:r w:rsidRPr="0029085D">
        <w:rPr>
          <w:rFonts w:eastAsia="Calibri"/>
          <w:bCs/>
        </w:rPr>
        <w:t xml:space="preserve">, </w:t>
      </w:r>
      <w:r w:rsidRPr="0029085D">
        <w:rPr>
          <w:rFonts w:eastAsiaTheme="minorHAnsi"/>
          <w:bCs/>
          <w:lang w:eastAsia="en-US"/>
        </w:rPr>
        <w:t xml:space="preserve">проводится в форме </w:t>
      </w:r>
      <w:r w:rsidRPr="0029085D">
        <w:t xml:space="preserve">выполнение задания и устный ответа </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Задания для студентов</w:t>
      </w:r>
      <w:r w:rsidRPr="0029085D">
        <w:rPr>
          <w:rFonts w:eastAsiaTheme="minorHAnsi"/>
          <w:bCs/>
          <w:color w:val="000000"/>
          <w:lang w:eastAsia="en-US"/>
        </w:rPr>
        <w:t xml:space="preserve">: </w:t>
      </w:r>
    </w:p>
    <w:p w:rsidR="005E672D" w:rsidRPr="0029085D" w:rsidRDefault="005E672D" w:rsidP="0032596D">
      <w:pPr>
        <w:shd w:val="clear" w:color="auto" w:fill="FFFFFF"/>
        <w:spacing w:line="360" w:lineRule="auto"/>
        <w:ind w:firstLine="851"/>
        <w:jc w:val="both"/>
      </w:pPr>
      <w:r w:rsidRPr="0029085D">
        <w:t>Задание 1:</w:t>
      </w:r>
    </w:p>
    <w:p w:rsidR="005E672D" w:rsidRPr="0029085D" w:rsidRDefault="005E672D" w:rsidP="0032596D">
      <w:pPr>
        <w:shd w:val="clear" w:color="auto" w:fill="FFFFFF"/>
        <w:spacing w:line="360" w:lineRule="auto"/>
        <w:ind w:firstLine="851"/>
        <w:jc w:val="both"/>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 У 2, У 4, У 5, У 14, У 15, У 18, У20, У21, З 1, З 3, З 4, З 5, З 6, З 10, З 11, З 15, З 16</w:t>
      </w:r>
    </w:p>
    <w:p w:rsidR="005E672D" w:rsidRDefault="005E672D" w:rsidP="0032596D">
      <w:pPr>
        <w:shd w:val="clear" w:color="auto" w:fill="FFFFFF"/>
        <w:spacing w:line="360" w:lineRule="auto"/>
        <w:ind w:firstLine="851"/>
        <w:jc w:val="both"/>
      </w:pPr>
      <w:r w:rsidRPr="0029085D">
        <w:t xml:space="preserve">1. </w:t>
      </w:r>
      <w:r>
        <w:t>1. Нормативные законодательные акты, регламентирующие налоговую систему РФ</w:t>
      </w:r>
    </w:p>
    <w:p w:rsidR="005E672D" w:rsidRPr="0029085D" w:rsidRDefault="005E672D" w:rsidP="0032596D">
      <w:pPr>
        <w:shd w:val="clear" w:color="auto" w:fill="FFFFFF"/>
        <w:spacing w:line="360" w:lineRule="auto"/>
        <w:ind w:firstLine="851"/>
        <w:jc w:val="both"/>
      </w:pPr>
      <w:r>
        <w:t>2. Элементы налога</w:t>
      </w:r>
    </w:p>
    <w:p w:rsidR="005E672D" w:rsidRDefault="005E672D" w:rsidP="0032596D">
      <w:pPr>
        <w:shd w:val="clear" w:color="auto" w:fill="FFFFFF"/>
        <w:spacing w:line="360" w:lineRule="auto"/>
        <w:ind w:firstLine="851"/>
        <w:jc w:val="both"/>
      </w:pPr>
      <w:r w:rsidRPr="0029085D">
        <w:t xml:space="preserve">3. Задача № </w:t>
      </w:r>
      <w:r>
        <w:t>1</w:t>
      </w:r>
    </w:p>
    <w:p w:rsidR="005E672D" w:rsidRDefault="005E672D" w:rsidP="0032596D">
      <w:pPr>
        <w:shd w:val="clear" w:color="auto" w:fill="FFFFFF"/>
        <w:spacing w:line="360" w:lineRule="auto"/>
        <w:ind w:firstLine="851"/>
        <w:jc w:val="both"/>
      </w:pPr>
      <w:r>
        <w:t>Организацией начислены и перечислены в бюджет налоги :</w:t>
      </w:r>
    </w:p>
    <w:p w:rsidR="005E672D" w:rsidRDefault="005E672D" w:rsidP="0032596D">
      <w:pPr>
        <w:shd w:val="clear" w:color="auto" w:fill="FFFFFF"/>
        <w:spacing w:line="360" w:lineRule="auto"/>
        <w:ind w:firstLine="851"/>
        <w:jc w:val="both"/>
      </w:pPr>
      <w:r>
        <w:t>- налог на добавленную стоимость – начислено с объема реализации продукции – 30000 руб.,</w:t>
      </w:r>
    </w:p>
    <w:p w:rsidR="005E672D" w:rsidRDefault="005E672D" w:rsidP="0032596D">
      <w:pPr>
        <w:shd w:val="clear" w:color="auto" w:fill="FFFFFF"/>
        <w:spacing w:line="360" w:lineRule="auto"/>
        <w:ind w:firstLine="851"/>
        <w:jc w:val="both"/>
      </w:pPr>
      <w:r>
        <w:t>предъявлено к вычету из бюджета – 10000 руб.;</w:t>
      </w:r>
    </w:p>
    <w:p w:rsidR="005E672D" w:rsidRDefault="005E672D" w:rsidP="0032596D">
      <w:pPr>
        <w:shd w:val="clear" w:color="auto" w:fill="FFFFFF"/>
        <w:spacing w:line="360" w:lineRule="auto"/>
        <w:ind w:firstLine="851"/>
        <w:jc w:val="both"/>
      </w:pPr>
      <w:r>
        <w:t>- акциз – 12000 руб.;</w:t>
      </w:r>
    </w:p>
    <w:p w:rsidR="005E672D" w:rsidRDefault="005E672D" w:rsidP="0032596D">
      <w:pPr>
        <w:shd w:val="clear" w:color="auto" w:fill="FFFFFF"/>
        <w:spacing w:line="360" w:lineRule="auto"/>
        <w:ind w:firstLine="851"/>
        <w:jc w:val="both"/>
      </w:pPr>
      <w:r>
        <w:t>- налог на имущество – 3000 руб.;</w:t>
      </w:r>
    </w:p>
    <w:p w:rsidR="005E672D" w:rsidRDefault="005E672D" w:rsidP="0032596D">
      <w:pPr>
        <w:shd w:val="clear" w:color="auto" w:fill="FFFFFF"/>
        <w:spacing w:line="360" w:lineRule="auto"/>
        <w:ind w:firstLine="851"/>
        <w:jc w:val="both"/>
      </w:pPr>
      <w:r>
        <w:t>- транспортный налог – 15000 руб.</w:t>
      </w:r>
    </w:p>
    <w:p w:rsidR="005E672D" w:rsidRPr="0029085D" w:rsidRDefault="005E672D" w:rsidP="0032596D">
      <w:pPr>
        <w:shd w:val="clear" w:color="auto" w:fill="FFFFFF"/>
        <w:spacing w:line="360" w:lineRule="auto"/>
        <w:ind w:firstLine="851"/>
        <w:jc w:val="both"/>
      </w:pPr>
      <w:r>
        <w:lastRenderedPageBreak/>
        <w:t>Составить бухгалтерские проводки.</w:t>
      </w:r>
    </w:p>
    <w:p w:rsidR="005E672D" w:rsidRDefault="005E672D" w:rsidP="0032596D">
      <w:pPr>
        <w:spacing w:line="360" w:lineRule="auto"/>
        <w:ind w:firstLine="851"/>
        <w:jc w:val="both"/>
      </w:pPr>
      <w:r>
        <w:t>Показатели оценки усвоения знаний и сформированности умений:</w:t>
      </w:r>
    </w:p>
    <w:p w:rsidR="005E672D" w:rsidRDefault="005E672D" w:rsidP="0032596D">
      <w:pPr>
        <w:spacing w:line="360" w:lineRule="auto"/>
        <w:ind w:firstLine="851"/>
        <w:jc w:val="both"/>
      </w:pPr>
      <w:r>
        <w:t xml:space="preserve">                - Четкость и точность изложения основных понятий</w:t>
      </w:r>
    </w:p>
    <w:p w:rsidR="005E672D" w:rsidRPr="0029085D" w:rsidRDefault="005E672D" w:rsidP="0032596D">
      <w:pPr>
        <w:spacing w:line="360" w:lineRule="auto"/>
        <w:ind w:firstLine="851"/>
        <w:jc w:val="both"/>
      </w:pPr>
      <w:r>
        <w:t xml:space="preserve">                -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2:</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4, У 7, У 8, У 1</w:t>
      </w:r>
      <w:r>
        <w:t>4, У2</w:t>
      </w:r>
      <w:r w:rsidRPr="0029085D">
        <w:t xml:space="preserve">5, З 1, З 2, З 3, З 4, З 5, З 6, З 7, З </w:t>
      </w:r>
      <w:r>
        <w:t>10, З12, З 14, З 16, З18, З23</w:t>
      </w:r>
    </w:p>
    <w:p w:rsidR="005E672D" w:rsidRPr="00913BFF" w:rsidRDefault="005E672D" w:rsidP="0032596D">
      <w:pPr>
        <w:pStyle w:val="aff"/>
        <w:numPr>
          <w:ilvl w:val="0"/>
          <w:numId w:val="615"/>
        </w:numPr>
        <w:spacing w:line="360" w:lineRule="auto"/>
        <w:rPr>
          <w:rFonts w:eastAsia="Calibri"/>
        </w:rPr>
      </w:pPr>
      <w:r w:rsidRPr="00913BFF">
        <w:rPr>
          <w:rFonts w:eastAsia="Calibri"/>
        </w:rPr>
        <w:t>Порядок учета начисления и уплаты НДС</w:t>
      </w:r>
    </w:p>
    <w:p w:rsidR="005E672D" w:rsidRDefault="005E672D" w:rsidP="0032596D">
      <w:pPr>
        <w:pStyle w:val="aff"/>
        <w:numPr>
          <w:ilvl w:val="0"/>
          <w:numId w:val="615"/>
        </w:numPr>
        <w:spacing w:line="360" w:lineRule="auto"/>
        <w:rPr>
          <w:rFonts w:eastAsia="Calibri"/>
        </w:rPr>
      </w:pPr>
      <w:r w:rsidRPr="00913BFF">
        <w:rPr>
          <w:rFonts w:eastAsia="Calibri"/>
        </w:rPr>
        <w:t>Порядок уч</w:t>
      </w:r>
      <w:r>
        <w:rPr>
          <w:rFonts w:eastAsia="Calibri"/>
        </w:rPr>
        <w:t>ета начисления и уплаты акцизов</w:t>
      </w:r>
    </w:p>
    <w:p w:rsidR="005E672D" w:rsidRPr="00913BFF" w:rsidRDefault="005E672D" w:rsidP="0032596D">
      <w:pPr>
        <w:pStyle w:val="aff"/>
        <w:numPr>
          <w:ilvl w:val="0"/>
          <w:numId w:val="615"/>
        </w:numPr>
        <w:spacing w:line="360" w:lineRule="auto"/>
        <w:rPr>
          <w:rFonts w:eastAsia="Calibri"/>
        </w:rPr>
      </w:pPr>
      <w:r w:rsidRPr="0029085D">
        <w:t>Задача № 2</w:t>
      </w:r>
    </w:p>
    <w:p w:rsidR="005E672D" w:rsidRDefault="005E672D" w:rsidP="0032596D">
      <w:pPr>
        <w:spacing w:line="360" w:lineRule="auto"/>
        <w:ind w:firstLine="851"/>
        <w:jc w:val="both"/>
      </w:pPr>
      <w:r>
        <w:t>Составить бухгалтерские проводки по следующим хозяйственным операциям:</w:t>
      </w:r>
    </w:p>
    <w:p w:rsidR="005E672D" w:rsidRDefault="005E672D" w:rsidP="0032596D">
      <w:pPr>
        <w:spacing w:line="360" w:lineRule="auto"/>
        <w:ind w:firstLine="851"/>
        <w:jc w:val="both"/>
      </w:pPr>
      <w:r>
        <w:t>1. Принята к зачету сумма НДС по материальным ресурсам, приобретенным для</w:t>
      </w:r>
    </w:p>
    <w:p w:rsidR="005E672D" w:rsidRDefault="005E672D" w:rsidP="0032596D">
      <w:pPr>
        <w:spacing w:line="360" w:lineRule="auto"/>
        <w:ind w:firstLine="851"/>
        <w:jc w:val="both"/>
      </w:pPr>
      <w:r>
        <w:t>производственных целей. 68.2/19</w:t>
      </w:r>
    </w:p>
    <w:p w:rsidR="005E672D" w:rsidRDefault="005E672D" w:rsidP="0032596D">
      <w:pPr>
        <w:spacing w:line="360" w:lineRule="auto"/>
        <w:ind w:firstLine="851"/>
        <w:jc w:val="both"/>
      </w:pPr>
      <w:r>
        <w:t>2. Принята к зачету сумма НДС по арендной плате за принятые в аренду основные средства,по ремонтным работам, потребленным услугам. 68.2/19</w:t>
      </w:r>
    </w:p>
    <w:p w:rsidR="005E672D" w:rsidRDefault="005E672D" w:rsidP="0032596D">
      <w:pPr>
        <w:spacing w:line="360" w:lineRule="auto"/>
        <w:ind w:firstLine="851"/>
        <w:jc w:val="both"/>
      </w:pPr>
      <w:r>
        <w:t>3. Принята к зачету сумма акцизов по подакцизным материалам, использованным дляпроизводства подакцизной продукции. 68.3/19</w:t>
      </w:r>
    </w:p>
    <w:p w:rsidR="005E672D" w:rsidRDefault="005E672D" w:rsidP="0032596D">
      <w:pPr>
        <w:spacing w:line="360" w:lineRule="auto"/>
        <w:ind w:firstLine="851"/>
        <w:jc w:val="both"/>
      </w:pPr>
      <w:r>
        <w:t>4. Принята к зачету сумма НДС, относящаяся к введению в эксплуатацию объектов основныхсредств, оборудования, нематериальных активов. 68.2/19</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3:</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w:t>
      </w:r>
      <w:r>
        <w:t>1</w:t>
      </w:r>
      <w:r w:rsidRPr="0029085D">
        <w:t xml:space="preserve">, У </w:t>
      </w:r>
      <w:r>
        <w:t>1</w:t>
      </w:r>
      <w:r w:rsidRPr="0029085D">
        <w:t xml:space="preserve">3, У </w:t>
      </w:r>
      <w:r>
        <w:t>1</w:t>
      </w:r>
      <w:r w:rsidRPr="0029085D">
        <w:t xml:space="preserve">4, У </w:t>
      </w:r>
      <w:r>
        <w:t>1</w:t>
      </w:r>
      <w:r w:rsidRPr="0029085D">
        <w:t xml:space="preserve">7, У </w:t>
      </w:r>
      <w:r>
        <w:t>1</w:t>
      </w:r>
      <w:r w:rsidRPr="0029085D">
        <w:t xml:space="preserve">9, У 14, </w:t>
      </w:r>
      <w:r>
        <w:t>У18</w:t>
      </w:r>
      <w:r w:rsidRPr="0029085D">
        <w:t>,З 1, З 12, З 13, З 14, З 15, З 16, З 17, З 18, З 20, З 2</w:t>
      </w:r>
      <w:r>
        <w:t>3.</w:t>
      </w:r>
    </w:p>
    <w:p w:rsidR="005E672D" w:rsidRDefault="005E672D" w:rsidP="0032596D">
      <w:pPr>
        <w:pStyle w:val="af2"/>
        <w:numPr>
          <w:ilvl w:val="0"/>
          <w:numId w:val="616"/>
        </w:numPr>
        <w:shd w:val="clear" w:color="auto" w:fill="FFFFFF"/>
        <w:spacing w:line="360" w:lineRule="auto"/>
        <w:ind w:left="0" w:firstLine="851"/>
        <w:jc w:val="both"/>
      </w:pPr>
      <w:r>
        <w:t>Порядок учета начисления и уплаты налогов, включаемых в издержки производства и обращения</w:t>
      </w:r>
    </w:p>
    <w:p w:rsidR="005E672D" w:rsidRDefault="005E672D" w:rsidP="0032596D">
      <w:pPr>
        <w:pStyle w:val="af2"/>
        <w:numPr>
          <w:ilvl w:val="0"/>
          <w:numId w:val="616"/>
        </w:numPr>
        <w:shd w:val="clear" w:color="auto" w:fill="FFFFFF"/>
        <w:spacing w:line="360" w:lineRule="auto"/>
        <w:ind w:left="0" w:firstLine="851"/>
        <w:jc w:val="both"/>
      </w:pPr>
      <w:r>
        <w:t>Порядок учета начисления и уплаты налогов и взносов от фонда оплаты труда</w:t>
      </w:r>
    </w:p>
    <w:p w:rsidR="005E672D" w:rsidRDefault="005E672D" w:rsidP="0032596D">
      <w:pPr>
        <w:pStyle w:val="af2"/>
        <w:numPr>
          <w:ilvl w:val="0"/>
          <w:numId w:val="616"/>
        </w:numPr>
        <w:shd w:val="clear" w:color="auto" w:fill="FFFFFF"/>
        <w:spacing w:line="360" w:lineRule="auto"/>
        <w:ind w:left="0" w:firstLine="851"/>
        <w:jc w:val="both"/>
      </w:pPr>
      <w:r w:rsidRPr="0029085D">
        <w:t xml:space="preserve">Задача № 3 </w:t>
      </w:r>
    </w:p>
    <w:p w:rsidR="005E672D" w:rsidRDefault="005E672D" w:rsidP="0032596D">
      <w:pPr>
        <w:shd w:val="clear" w:color="auto" w:fill="FFFFFF"/>
        <w:spacing w:line="360" w:lineRule="auto"/>
        <w:ind w:firstLine="851"/>
        <w:jc w:val="both"/>
      </w:pPr>
      <w:r>
        <w:t>А) За август 2013 года П.Н. Иванову была начислена заработная плата в размере 20 000 руб.</w:t>
      </w:r>
    </w:p>
    <w:p w:rsidR="005E672D" w:rsidRDefault="005E672D" w:rsidP="0032596D">
      <w:pPr>
        <w:shd w:val="clear" w:color="auto" w:fill="FFFFFF"/>
        <w:spacing w:line="360" w:lineRule="auto"/>
        <w:ind w:firstLine="851"/>
        <w:jc w:val="both"/>
      </w:pPr>
      <w:r>
        <w:lastRenderedPageBreak/>
        <w:t>Рассчитать сумму НДФЛ и суммы взносов, зачисляемые в ПФР, ФСС и ФОМС и составить бухгалтерские проводки по начислению взносов и их уплате.</w:t>
      </w:r>
    </w:p>
    <w:p w:rsidR="005E672D" w:rsidRDefault="005E672D" w:rsidP="0032596D">
      <w:pPr>
        <w:shd w:val="clear" w:color="auto" w:fill="FFFFFF"/>
        <w:spacing w:line="360" w:lineRule="auto"/>
        <w:ind w:firstLine="851"/>
        <w:jc w:val="both"/>
      </w:pPr>
      <w:r>
        <w:t>Б) В торговой организации ООО »Санта» работает инвалид III группы Л.А. Сидоров. Его заработная плата составляет 30 000 руб. в месяц. Страховые взносы в ПФР на ОПС работника начислялись ежемесячно в размере ________.</w:t>
      </w:r>
    </w:p>
    <w:p w:rsidR="005E672D" w:rsidRPr="0029085D" w:rsidRDefault="005E672D" w:rsidP="0032596D">
      <w:pPr>
        <w:shd w:val="clear" w:color="auto" w:fill="FFFFFF"/>
        <w:spacing w:line="360" w:lineRule="auto"/>
        <w:ind w:firstLine="851"/>
        <w:jc w:val="both"/>
      </w:pPr>
      <w:r>
        <w:t>Рассчитать сумму НДФЛ и суммы взносов, зачисляемые в ПФР, ФСС и ФОМС и составить бухгалтерские проводки по начислению взносов и их уплате.</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pPr>
      <w:r w:rsidRPr="0029085D">
        <w:t xml:space="preserve">Задание 4: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Default="005E672D" w:rsidP="0032596D">
      <w:pPr>
        <w:shd w:val="clear" w:color="auto" w:fill="FFFFFF"/>
        <w:spacing w:line="360" w:lineRule="auto"/>
        <w:ind w:firstLine="851"/>
        <w:jc w:val="both"/>
      </w:pPr>
      <w:r>
        <w:t>У 3</w:t>
      </w:r>
      <w:r w:rsidRPr="0029085D">
        <w:t>, У 5, У 8, У 9, У 17, У 24,</w:t>
      </w:r>
      <w:r>
        <w:t>У26</w:t>
      </w:r>
      <w:r w:rsidRPr="0029085D">
        <w:t xml:space="preserve">, З 11, З </w:t>
      </w:r>
      <w:r>
        <w:t>12, З 15, З 18, З 20, З 21, З 22</w:t>
      </w:r>
      <w:r w:rsidRPr="0029085D">
        <w:t xml:space="preserve">, З </w:t>
      </w:r>
      <w:r>
        <w:t>23.</w:t>
      </w:r>
    </w:p>
    <w:p w:rsidR="005E672D" w:rsidRDefault="005E672D" w:rsidP="0032596D">
      <w:pPr>
        <w:pStyle w:val="af2"/>
        <w:numPr>
          <w:ilvl w:val="0"/>
          <w:numId w:val="617"/>
        </w:numPr>
        <w:shd w:val="clear" w:color="auto" w:fill="FFFFFF"/>
        <w:spacing w:line="360" w:lineRule="auto"/>
        <w:jc w:val="both"/>
      </w:pPr>
      <w:r>
        <w:t>Порядок учета начисления и уплаты НДФЛ</w:t>
      </w:r>
    </w:p>
    <w:p w:rsidR="005E672D" w:rsidRDefault="005E672D" w:rsidP="0032596D">
      <w:pPr>
        <w:pStyle w:val="af2"/>
        <w:numPr>
          <w:ilvl w:val="0"/>
          <w:numId w:val="617"/>
        </w:numPr>
        <w:shd w:val="clear" w:color="auto" w:fill="FFFFFF"/>
        <w:spacing w:line="360" w:lineRule="auto"/>
        <w:jc w:val="both"/>
      </w:pPr>
      <w:r>
        <w:t>Порядок учета начисления и уплаты взносов в ПФР, ФСС, ФОМС</w:t>
      </w:r>
    </w:p>
    <w:p w:rsidR="005E672D" w:rsidRPr="0029085D" w:rsidRDefault="005E672D" w:rsidP="0032596D">
      <w:pPr>
        <w:pStyle w:val="af2"/>
        <w:numPr>
          <w:ilvl w:val="0"/>
          <w:numId w:val="617"/>
        </w:numPr>
        <w:shd w:val="clear" w:color="auto" w:fill="FFFFFF"/>
        <w:spacing w:line="360" w:lineRule="auto"/>
        <w:jc w:val="both"/>
      </w:pPr>
      <w:r w:rsidRPr="0029085D">
        <w:t>Задача № 4</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tabs>
          <w:tab w:val="left" w:pos="284"/>
        </w:tabs>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5:</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15, У 16, У 17, У 18, У 20, У 24, У2</w:t>
      </w:r>
      <w:r>
        <w:t>6</w:t>
      </w:r>
      <w:r w:rsidRPr="0029085D">
        <w:t xml:space="preserve">,З 11, З </w:t>
      </w:r>
      <w:r>
        <w:t>1</w:t>
      </w:r>
      <w:r w:rsidRPr="0029085D">
        <w:t xml:space="preserve">2, З </w:t>
      </w:r>
      <w:r>
        <w:t>1</w:t>
      </w:r>
      <w:r w:rsidRPr="0029085D">
        <w:t xml:space="preserve">3, З </w:t>
      </w:r>
      <w:r>
        <w:t>1</w:t>
      </w:r>
      <w:r w:rsidRPr="0029085D">
        <w:t>4, З</w:t>
      </w:r>
      <w:r>
        <w:t xml:space="preserve"> 1</w:t>
      </w:r>
      <w:r w:rsidRPr="0029085D">
        <w:t xml:space="preserve">5, З </w:t>
      </w:r>
      <w:r>
        <w:t>1</w:t>
      </w:r>
      <w:r w:rsidRPr="0029085D">
        <w:t xml:space="preserve">6, З </w:t>
      </w:r>
      <w:r>
        <w:t>1</w:t>
      </w:r>
      <w:r w:rsidRPr="0029085D">
        <w:t xml:space="preserve">7, З </w:t>
      </w:r>
      <w:r>
        <w:t>19, З 20, З 23</w:t>
      </w:r>
      <w:r w:rsidRPr="0029085D">
        <w:t>.</w:t>
      </w:r>
    </w:p>
    <w:p w:rsidR="005E672D" w:rsidRDefault="005E672D" w:rsidP="0032596D">
      <w:pPr>
        <w:pStyle w:val="af2"/>
        <w:numPr>
          <w:ilvl w:val="0"/>
          <w:numId w:val="618"/>
        </w:numPr>
        <w:shd w:val="clear" w:color="auto" w:fill="FFFFFF"/>
        <w:spacing w:line="360" w:lineRule="auto"/>
        <w:jc w:val="both"/>
      </w:pPr>
      <w:r>
        <w:t>Порядок расчета налогооблагаемой прибыли</w:t>
      </w:r>
    </w:p>
    <w:p w:rsidR="005E672D" w:rsidRDefault="005E672D" w:rsidP="0032596D">
      <w:pPr>
        <w:pStyle w:val="af2"/>
        <w:numPr>
          <w:ilvl w:val="0"/>
          <w:numId w:val="618"/>
        </w:numPr>
        <w:shd w:val="clear" w:color="auto" w:fill="FFFFFF"/>
        <w:spacing w:line="360" w:lineRule="auto"/>
        <w:jc w:val="both"/>
      </w:pPr>
      <w:r>
        <w:t>Порядок учета начисления и уплаты налога на прибыль</w:t>
      </w:r>
    </w:p>
    <w:p w:rsidR="005E672D" w:rsidRPr="0029085D" w:rsidRDefault="005E672D" w:rsidP="0032596D">
      <w:pPr>
        <w:pStyle w:val="af2"/>
        <w:numPr>
          <w:ilvl w:val="0"/>
          <w:numId w:val="618"/>
        </w:numPr>
        <w:shd w:val="clear" w:color="auto" w:fill="FFFFFF"/>
        <w:spacing w:line="360" w:lineRule="auto"/>
        <w:jc w:val="both"/>
      </w:pPr>
      <w:r w:rsidRPr="0029085D">
        <w:t>Задача № 5</w:t>
      </w:r>
    </w:p>
    <w:p w:rsidR="005E672D" w:rsidRDefault="005E672D" w:rsidP="0032596D">
      <w:pPr>
        <w:spacing w:line="360" w:lineRule="auto"/>
        <w:ind w:firstLine="851"/>
        <w:jc w:val="both"/>
      </w:pPr>
      <w:r>
        <w:t>Составить бухгалтерские проводки по следующим хозяйственным операциям:</w:t>
      </w:r>
    </w:p>
    <w:p w:rsidR="005E672D" w:rsidRDefault="005E672D" w:rsidP="0032596D">
      <w:pPr>
        <w:spacing w:line="360" w:lineRule="auto"/>
        <w:ind w:firstLine="851"/>
        <w:jc w:val="both"/>
      </w:pPr>
      <w:r>
        <w:t>1. Начислена заработная плата персоналу.</w:t>
      </w:r>
    </w:p>
    <w:p w:rsidR="005E672D" w:rsidRDefault="005E672D" w:rsidP="0032596D">
      <w:pPr>
        <w:spacing w:line="360" w:lineRule="auto"/>
        <w:ind w:firstLine="851"/>
        <w:jc w:val="both"/>
      </w:pPr>
      <w:r>
        <w:t>2. Начислены пособия по временной нетрудоспособности</w:t>
      </w:r>
    </w:p>
    <w:p w:rsidR="005E672D" w:rsidRDefault="005E672D" w:rsidP="0032596D">
      <w:pPr>
        <w:spacing w:line="360" w:lineRule="auto"/>
        <w:ind w:firstLine="851"/>
        <w:jc w:val="both"/>
      </w:pPr>
      <w:r>
        <w:t>3. Удержан налог на доходы физических лиц из заработной платы, начисленной персоналу</w:t>
      </w:r>
    </w:p>
    <w:p w:rsidR="005E672D" w:rsidRDefault="005E672D" w:rsidP="0032596D">
      <w:pPr>
        <w:spacing w:line="360" w:lineRule="auto"/>
        <w:ind w:firstLine="851"/>
        <w:jc w:val="both"/>
      </w:pPr>
      <w:r>
        <w:t>4. Перечислен в бюджет удержанный из заработной платы персонала налог на доходы физических</w:t>
      </w:r>
    </w:p>
    <w:p w:rsidR="005E672D" w:rsidRDefault="005E672D" w:rsidP="0032596D">
      <w:pPr>
        <w:spacing w:line="360" w:lineRule="auto"/>
        <w:ind w:firstLine="851"/>
        <w:jc w:val="both"/>
      </w:pPr>
      <w:r>
        <w:t>лиц</w:t>
      </w:r>
    </w:p>
    <w:p w:rsidR="005E672D" w:rsidRDefault="005E672D" w:rsidP="0032596D">
      <w:pPr>
        <w:spacing w:line="360" w:lineRule="auto"/>
        <w:ind w:firstLine="851"/>
        <w:jc w:val="both"/>
      </w:pPr>
      <w:r>
        <w:t>5. Начислены взносы в ПФР, ФСС, ФОМС от заработной платы, начисленной персоналу</w:t>
      </w:r>
    </w:p>
    <w:p w:rsidR="005E672D" w:rsidRDefault="005E672D" w:rsidP="0032596D">
      <w:pPr>
        <w:spacing w:line="360" w:lineRule="auto"/>
        <w:ind w:firstLine="851"/>
        <w:jc w:val="both"/>
      </w:pPr>
      <w:r>
        <w:lastRenderedPageBreak/>
        <w:t>6. Перечислены в бюджет начисленные суммы взносов во внебюджетные фонды от заработной платы персонала</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t>-Четкость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6:</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У 12, У 13 У14, У 16, У 27, У 28, З </w:t>
      </w:r>
      <w:r>
        <w:t>1</w:t>
      </w:r>
      <w:r w:rsidRPr="0029085D">
        <w:t xml:space="preserve">1, З </w:t>
      </w:r>
      <w:r>
        <w:t>1</w:t>
      </w:r>
      <w:r w:rsidRPr="0029085D">
        <w:t xml:space="preserve">2, З </w:t>
      </w:r>
      <w:r>
        <w:t>1</w:t>
      </w:r>
      <w:r w:rsidRPr="0029085D">
        <w:t xml:space="preserve">3, З </w:t>
      </w:r>
      <w:r>
        <w:t>1</w:t>
      </w:r>
      <w:r w:rsidRPr="0029085D">
        <w:t xml:space="preserve">4, З </w:t>
      </w:r>
      <w:r>
        <w:t>1</w:t>
      </w:r>
      <w:r w:rsidRPr="0029085D">
        <w:t xml:space="preserve">5, З </w:t>
      </w:r>
      <w:r>
        <w:t>1</w:t>
      </w:r>
      <w:r w:rsidRPr="0029085D">
        <w:t xml:space="preserve">6, З </w:t>
      </w:r>
      <w:r>
        <w:t>1</w:t>
      </w:r>
      <w:r w:rsidRPr="0029085D">
        <w:t xml:space="preserve">7, З </w:t>
      </w:r>
      <w:r>
        <w:t>19, З 20, З 23</w:t>
      </w:r>
      <w:r w:rsidRPr="0029085D">
        <w:t>.</w:t>
      </w:r>
    </w:p>
    <w:p w:rsidR="005E672D" w:rsidRDefault="005E672D" w:rsidP="0032596D">
      <w:pPr>
        <w:widowControl w:val="0"/>
        <w:shd w:val="clear" w:color="auto" w:fill="FFFFFF"/>
        <w:spacing w:line="360" w:lineRule="auto"/>
        <w:ind w:firstLine="851"/>
        <w:jc w:val="both"/>
      </w:pPr>
      <w:r w:rsidRPr="0029085D">
        <w:t xml:space="preserve">1. </w:t>
      </w:r>
      <w:r>
        <w:t>Порядок расчета налогооблагаемой прибыли</w:t>
      </w:r>
    </w:p>
    <w:p w:rsidR="005E672D" w:rsidRPr="0029085D" w:rsidRDefault="005E672D" w:rsidP="0032596D">
      <w:pPr>
        <w:widowControl w:val="0"/>
        <w:shd w:val="clear" w:color="auto" w:fill="FFFFFF"/>
        <w:spacing w:line="360" w:lineRule="auto"/>
        <w:ind w:firstLine="851"/>
        <w:jc w:val="both"/>
      </w:pPr>
      <w:r>
        <w:t>2. Порядок учета начисления и уплаты налога на прибыль</w:t>
      </w:r>
    </w:p>
    <w:p w:rsidR="005E672D" w:rsidRPr="0029085D" w:rsidRDefault="005E672D" w:rsidP="0032596D">
      <w:pPr>
        <w:widowControl w:val="0"/>
        <w:shd w:val="clear" w:color="auto" w:fill="FFFFFF"/>
        <w:spacing w:line="360" w:lineRule="auto"/>
        <w:ind w:firstLine="851"/>
        <w:jc w:val="both"/>
        <w:rPr>
          <w:b/>
        </w:rPr>
      </w:pPr>
      <w:r w:rsidRPr="0029085D">
        <w:t>3. Задача № 6</w:t>
      </w:r>
    </w:p>
    <w:p w:rsidR="005E672D" w:rsidRPr="00CB7930" w:rsidRDefault="005E672D" w:rsidP="0032596D">
      <w:pPr>
        <w:widowControl w:val="0"/>
        <w:shd w:val="clear" w:color="auto" w:fill="FFFFFF"/>
        <w:spacing w:line="360" w:lineRule="auto"/>
        <w:ind w:firstLine="851"/>
        <w:jc w:val="both"/>
      </w:pPr>
      <w:r w:rsidRPr="0029085D">
        <w:rPr>
          <w:b/>
        </w:rPr>
        <w:tab/>
      </w:r>
      <w:r w:rsidRPr="00CB7930">
        <w:t>По итогам года начислены дивиденды акционерам:</w:t>
      </w:r>
    </w:p>
    <w:p w:rsidR="005E672D" w:rsidRPr="00CB7930" w:rsidRDefault="005E672D" w:rsidP="0032596D">
      <w:pPr>
        <w:widowControl w:val="0"/>
        <w:shd w:val="clear" w:color="auto" w:fill="FFFFFF"/>
        <w:spacing w:line="360" w:lineRule="auto"/>
        <w:ind w:firstLine="851"/>
        <w:jc w:val="both"/>
      </w:pPr>
      <w:r w:rsidRPr="00CB7930">
        <w:t>- юридическим лицам – 200000 руб.</w:t>
      </w:r>
    </w:p>
    <w:p w:rsidR="005E672D" w:rsidRPr="00CB7930" w:rsidRDefault="005E672D" w:rsidP="0032596D">
      <w:pPr>
        <w:widowControl w:val="0"/>
        <w:shd w:val="clear" w:color="auto" w:fill="FFFFFF"/>
        <w:spacing w:line="360" w:lineRule="auto"/>
        <w:ind w:firstLine="851"/>
        <w:jc w:val="both"/>
      </w:pPr>
      <w:r w:rsidRPr="00CB7930">
        <w:t>- физическим лицам, не являющимся работниками организации – 50000 руб.</w:t>
      </w:r>
    </w:p>
    <w:p w:rsidR="005E672D" w:rsidRPr="00CB7930" w:rsidRDefault="005E672D" w:rsidP="0032596D">
      <w:pPr>
        <w:widowControl w:val="0"/>
        <w:shd w:val="clear" w:color="auto" w:fill="FFFFFF"/>
        <w:spacing w:line="360" w:lineRule="auto"/>
        <w:ind w:firstLine="851"/>
        <w:jc w:val="both"/>
      </w:pPr>
      <w:r w:rsidRPr="00CB7930">
        <w:t>- физическим лицам – работникам организации – 75000 руб.</w:t>
      </w:r>
    </w:p>
    <w:p w:rsidR="005E672D" w:rsidRPr="00CB7930" w:rsidRDefault="005E672D" w:rsidP="0032596D">
      <w:pPr>
        <w:widowControl w:val="0"/>
        <w:shd w:val="clear" w:color="auto" w:fill="FFFFFF"/>
        <w:spacing w:line="360" w:lineRule="auto"/>
        <w:ind w:firstLine="851"/>
        <w:jc w:val="both"/>
      </w:pPr>
      <w:r w:rsidRPr="00CB7930">
        <w:t>Удержан налог на прибыль с суммы дивидендов, начисленных юридическим лицам по ставке 9%</w:t>
      </w:r>
      <w:r>
        <w:t xml:space="preserve">, </w:t>
      </w:r>
      <w:r w:rsidRPr="00CB7930">
        <w:t>удержан налог на доходы физических лиц с суммы дивидендов, начисленных физическим лицампо ставке 9%.Налоги перечислены в бюджет.</w:t>
      </w:r>
    </w:p>
    <w:p w:rsidR="005E672D" w:rsidRPr="00CB7930" w:rsidRDefault="005E672D" w:rsidP="0032596D">
      <w:pPr>
        <w:widowControl w:val="0"/>
        <w:shd w:val="clear" w:color="auto" w:fill="FFFFFF"/>
        <w:spacing w:line="360" w:lineRule="auto"/>
        <w:ind w:firstLine="851"/>
        <w:jc w:val="both"/>
      </w:pPr>
      <w:r w:rsidRPr="00CB7930">
        <w:t>Юридическим лицам дивиденды перечислены с расчетного счет</w:t>
      </w:r>
      <w:r>
        <w:t xml:space="preserve">а, физическим лицам – выданы из </w:t>
      </w:r>
      <w:r w:rsidRPr="00CB7930">
        <w:t>кассы организации.</w:t>
      </w:r>
    </w:p>
    <w:p w:rsidR="005E672D" w:rsidRPr="0029085D" w:rsidRDefault="005E672D" w:rsidP="0032596D">
      <w:pPr>
        <w:widowControl w:val="0"/>
        <w:shd w:val="clear" w:color="auto" w:fill="FFFFFF"/>
        <w:spacing w:line="360" w:lineRule="auto"/>
        <w:ind w:firstLine="851"/>
        <w:jc w:val="both"/>
      </w:pPr>
      <w:r w:rsidRPr="00CB7930">
        <w:t>Определить сумму налогов с дивидендов, составить бухга</w:t>
      </w:r>
      <w:r>
        <w:t xml:space="preserve">лтерские проводки по начислению </w:t>
      </w:r>
      <w:r w:rsidRPr="00CB7930">
        <w:t>дивидендов и учету расчетов с учредителями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 7:</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11, У 1</w:t>
      </w:r>
      <w:r w:rsidRPr="0029085D">
        <w:t>3, У</w:t>
      </w:r>
      <w:r>
        <w:t>1</w:t>
      </w:r>
      <w:r w:rsidRPr="0029085D">
        <w:t xml:space="preserve">4, У </w:t>
      </w:r>
      <w:r>
        <w:t>16, У 17, У 1</w:t>
      </w:r>
      <w:r w:rsidRPr="0029085D">
        <w:t xml:space="preserve">8, З </w:t>
      </w:r>
      <w:r>
        <w:t>1</w:t>
      </w:r>
      <w:r w:rsidRPr="0029085D">
        <w:t xml:space="preserve">1, З </w:t>
      </w:r>
      <w:r>
        <w:t>1</w:t>
      </w:r>
      <w:r w:rsidRPr="0029085D">
        <w:t xml:space="preserve">2, З </w:t>
      </w:r>
      <w:r>
        <w:t>1</w:t>
      </w:r>
      <w:r w:rsidRPr="0029085D">
        <w:t xml:space="preserve">3, З </w:t>
      </w:r>
      <w:r>
        <w:t>1</w:t>
      </w:r>
      <w:r w:rsidRPr="0029085D">
        <w:t xml:space="preserve">4, З </w:t>
      </w:r>
      <w:r>
        <w:t>1</w:t>
      </w:r>
      <w:r w:rsidRPr="0029085D">
        <w:t xml:space="preserve">5, З </w:t>
      </w:r>
      <w:r>
        <w:t>1</w:t>
      </w:r>
      <w:r w:rsidRPr="0029085D">
        <w:t xml:space="preserve">6, З </w:t>
      </w:r>
      <w:r>
        <w:t>1</w:t>
      </w:r>
      <w:r w:rsidRPr="0029085D">
        <w:t xml:space="preserve">7, З </w:t>
      </w:r>
      <w:r>
        <w:t>19, З 2</w:t>
      </w:r>
      <w:r w:rsidRPr="0029085D">
        <w:t>0,</w:t>
      </w:r>
      <w:r>
        <w:t>З 2</w:t>
      </w:r>
      <w:r w:rsidRPr="0029085D">
        <w:t>1, З</w:t>
      </w:r>
      <w:r>
        <w:t xml:space="preserve"> 2</w:t>
      </w:r>
      <w:r w:rsidRPr="0029085D">
        <w:t>2,</w:t>
      </w:r>
      <w:r>
        <w:t xml:space="preserve"> З 23</w:t>
      </w:r>
      <w:r w:rsidRPr="0029085D">
        <w:t>.</w:t>
      </w:r>
    </w:p>
    <w:p w:rsidR="005E672D" w:rsidRDefault="005E672D" w:rsidP="0032596D">
      <w:pPr>
        <w:shd w:val="clear" w:color="auto" w:fill="FFFFFF"/>
        <w:spacing w:line="360" w:lineRule="auto"/>
        <w:ind w:firstLine="708"/>
        <w:jc w:val="both"/>
      </w:pPr>
      <w:r w:rsidRPr="0029085D">
        <w:t xml:space="preserve">1. </w:t>
      </w:r>
      <w:r>
        <w:t>Порядок учета начисления и уплаты налога на имущество организаций</w:t>
      </w:r>
    </w:p>
    <w:p w:rsidR="005E672D" w:rsidRPr="0029085D" w:rsidRDefault="005E672D" w:rsidP="0032596D">
      <w:pPr>
        <w:pStyle w:val="af2"/>
        <w:shd w:val="clear" w:color="auto" w:fill="FFFFFF"/>
        <w:spacing w:line="360" w:lineRule="auto"/>
        <w:ind w:left="0" w:firstLine="851"/>
        <w:jc w:val="both"/>
      </w:pPr>
      <w:r>
        <w:t>2. Порядок учета начисления и уплаты транспортного налога</w:t>
      </w:r>
    </w:p>
    <w:p w:rsidR="005E672D" w:rsidRPr="0029085D" w:rsidRDefault="005E672D" w:rsidP="0032596D">
      <w:pPr>
        <w:pStyle w:val="af2"/>
        <w:shd w:val="clear" w:color="auto" w:fill="FFFFFF"/>
        <w:spacing w:line="360" w:lineRule="auto"/>
        <w:ind w:left="0" w:firstLine="851"/>
        <w:jc w:val="both"/>
      </w:pPr>
      <w:r w:rsidRPr="0029085D">
        <w:t>3.Задача № 7</w:t>
      </w:r>
    </w:p>
    <w:p w:rsidR="005E672D" w:rsidRDefault="005E672D" w:rsidP="0032596D">
      <w:pPr>
        <w:spacing w:line="360" w:lineRule="auto"/>
        <w:ind w:firstLine="851"/>
        <w:jc w:val="both"/>
      </w:pPr>
      <w:r>
        <w:t>Составить бухгалтерские проводки по следующим хозяйственным операциям:</w:t>
      </w:r>
    </w:p>
    <w:p w:rsidR="005E672D" w:rsidRDefault="005E672D" w:rsidP="0032596D">
      <w:pPr>
        <w:spacing w:line="360" w:lineRule="auto"/>
        <w:ind w:firstLine="851"/>
        <w:jc w:val="both"/>
      </w:pPr>
      <w:r>
        <w:t>7. Уменьшен или полностью погашен отложенный налоговый актив.</w:t>
      </w:r>
    </w:p>
    <w:p w:rsidR="005E672D" w:rsidRDefault="005E672D" w:rsidP="0032596D">
      <w:pPr>
        <w:spacing w:line="360" w:lineRule="auto"/>
        <w:ind w:firstLine="851"/>
        <w:jc w:val="both"/>
      </w:pPr>
      <w:r>
        <w:t>8. Учтено отложенное налоговое обязательство.</w:t>
      </w:r>
    </w:p>
    <w:p w:rsidR="005E672D" w:rsidRDefault="005E672D" w:rsidP="0032596D">
      <w:pPr>
        <w:spacing w:line="360" w:lineRule="auto"/>
        <w:ind w:firstLine="851"/>
        <w:jc w:val="both"/>
      </w:pPr>
      <w:r>
        <w:lastRenderedPageBreak/>
        <w:t>9. По окончании отчетного периода выявлен финансовый результат</w:t>
      </w:r>
    </w:p>
    <w:p w:rsidR="005E672D" w:rsidRDefault="005E672D" w:rsidP="0032596D">
      <w:pPr>
        <w:spacing w:line="360" w:lineRule="auto"/>
        <w:ind w:firstLine="851"/>
        <w:jc w:val="both"/>
      </w:pPr>
      <w:r>
        <w:t>10. Начислен налог на прибыль (20%)</w:t>
      </w:r>
    </w:p>
    <w:p w:rsidR="005E672D" w:rsidRDefault="005E672D" w:rsidP="0032596D">
      <w:pPr>
        <w:spacing w:line="360" w:lineRule="auto"/>
        <w:ind w:firstLine="851"/>
        <w:jc w:val="both"/>
      </w:pPr>
      <w:r>
        <w:t>11. Налог на прибыль перечислен в бюджет с расчетного счета</w:t>
      </w:r>
    </w:p>
    <w:p w:rsidR="005E672D" w:rsidRDefault="005E672D" w:rsidP="0032596D">
      <w:pPr>
        <w:spacing w:line="360" w:lineRule="auto"/>
        <w:ind w:firstLine="851"/>
        <w:jc w:val="both"/>
      </w:pPr>
      <w:r>
        <w:t>12. Проведена реформация баланса (закрытие счетов, субсчетов 90,91)</w:t>
      </w:r>
    </w:p>
    <w:p w:rsidR="005E672D" w:rsidRDefault="005E672D" w:rsidP="0032596D">
      <w:pPr>
        <w:spacing w:line="360" w:lineRule="auto"/>
        <w:ind w:firstLine="851"/>
        <w:jc w:val="both"/>
      </w:pPr>
      <w:r>
        <w:t>13. Проведена реформация баланса (чистая прибыль включена в состав нераспределенной</w:t>
      </w:r>
    </w:p>
    <w:p w:rsidR="005E672D" w:rsidRDefault="005E672D" w:rsidP="0032596D">
      <w:pPr>
        <w:spacing w:line="360" w:lineRule="auto"/>
        <w:ind w:firstLine="851"/>
        <w:jc w:val="both"/>
      </w:pPr>
      <w:r>
        <w:t>прибыли организации)</w:t>
      </w:r>
    </w:p>
    <w:p w:rsidR="005E672D" w:rsidRDefault="005E672D" w:rsidP="0032596D">
      <w:pPr>
        <w:spacing w:line="360" w:lineRule="auto"/>
        <w:ind w:firstLine="851"/>
        <w:jc w:val="both"/>
      </w:pPr>
      <w:r>
        <w:t>14. Проведена реформация баланса (списан убыток отчетного года)</w:t>
      </w:r>
    </w:p>
    <w:p w:rsidR="005E672D" w:rsidRDefault="005E672D" w:rsidP="0032596D">
      <w:pPr>
        <w:spacing w:line="360" w:lineRule="auto"/>
        <w:ind w:firstLine="851"/>
        <w:jc w:val="both"/>
      </w:pPr>
      <w:r>
        <w:t>15. Сформирован резервный капитал за счет чистой прибыли организации</w:t>
      </w:r>
    </w:p>
    <w:p w:rsidR="005E672D" w:rsidRDefault="005E672D" w:rsidP="0032596D">
      <w:pPr>
        <w:spacing w:line="360" w:lineRule="auto"/>
        <w:ind w:firstLine="851"/>
        <w:jc w:val="both"/>
      </w:pPr>
      <w:r>
        <w:t>16. Возмещена из бюджета сумма переплаты по налогу на прибыль.</w:t>
      </w:r>
      <w:r>
        <w:cr/>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 xml:space="preserve"> Задание 8:</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2, У4, У 6, У 7, У 15, У17, З 1, З 2, З 3, З 4, З 5, З 6, З 7, З 9, З 10, З11,З13,З 14.</w:t>
      </w:r>
    </w:p>
    <w:p w:rsidR="005E672D" w:rsidRDefault="005E672D" w:rsidP="0032596D">
      <w:pPr>
        <w:shd w:val="clear" w:color="auto" w:fill="FFFFFF"/>
        <w:tabs>
          <w:tab w:val="left" w:pos="567"/>
        </w:tabs>
        <w:spacing w:line="360" w:lineRule="auto"/>
        <w:jc w:val="both"/>
      </w:pPr>
      <w:r>
        <w:tab/>
      </w:r>
      <w:r>
        <w:tab/>
      </w:r>
      <w:r w:rsidRPr="0029085D">
        <w:t xml:space="preserve">1. </w:t>
      </w:r>
      <w:r>
        <w:t>Порядок учета начисления и уплаты транспортного налога</w:t>
      </w:r>
    </w:p>
    <w:p w:rsidR="005E672D" w:rsidRDefault="005E672D" w:rsidP="0032596D">
      <w:pPr>
        <w:shd w:val="clear" w:color="auto" w:fill="FFFFFF"/>
        <w:tabs>
          <w:tab w:val="left" w:pos="567"/>
        </w:tabs>
        <w:spacing w:line="360" w:lineRule="auto"/>
        <w:jc w:val="both"/>
      </w:pPr>
      <w:r>
        <w:tab/>
      </w:r>
      <w:r>
        <w:tab/>
        <w:t>3. Порядок учета начисления и уплаты земельного налога</w:t>
      </w:r>
    </w:p>
    <w:p w:rsidR="005E672D" w:rsidRDefault="005E672D" w:rsidP="0032596D">
      <w:pPr>
        <w:shd w:val="clear" w:color="auto" w:fill="FFFFFF"/>
        <w:tabs>
          <w:tab w:val="left" w:pos="567"/>
        </w:tabs>
        <w:spacing w:line="360" w:lineRule="auto"/>
        <w:jc w:val="both"/>
      </w:pPr>
      <w:r>
        <w:tab/>
      </w:r>
      <w:r w:rsidRPr="0029085D">
        <w:t>3. Задача № 8</w:t>
      </w:r>
    </w:p>
    <w:p w:rsidR="005E672D" w:rsidRPr="0029085D" w:rsidRDefault="005E672D" w:rsidP="0032596D">
      <w:pPr>
        <w:shd w:val="clear" w:color="auto" w:fill="FFFFFF"/>
        <w:tabs>
          <w:tab w:val="left" w:pos="567"/>
        </w:tabs>
        <w:spacing w:line="360" w:lineRule="auto"/>
        <w:jc w:val="both"/>
      </w:pPr>
      <w:r>
        <w:tab/>
      </w:r>
      <w:r w:rsidRPr="00CB7930">
        <w:t>Предприятие лизингодатель приобретает производственную линию для последующей передаче лизинг. Стоимость линии – 1321600 руб. (включая НДС 201600 руб.). Затраты на транспортировку производственной линии, выполненные подотчетными лицами – 5000 руб. Линия принята к учету для передачи в лизинг по первоначальной стоимости.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E02ADA" w:rsidRDefault="005E672D" w:rsidP="0032596D">
      <w:pPr>
        <w:spacing w:line="360" w:lineRule="auto"/>
        <w:ind w:firstLine="851"/>
        <w:jc w:val="both"/>
      </w:pPr>
      <w:r>
        <w:t>-Четкость и точность расчетов</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jc w:val="both"/>
        <w:rPr>
          <w:i/>
        </w:rPr>
      </w:pPr>
    </w:p>
    <w:p w:rsidR="005E672D" w:rsidRPr="0029085D" w:rsidRDefault="005E672D" w:rsidP="0032596D">
      <w:pPr>
        <w:pStyle w:val="af2"/>
        <w:tabs>
          <w:tab w:val="left" w:pos="851"/>
        </w:tabs>
        <w:autoSpaceDE w:val="0"/>
        <w:autoSpaceDN w:val="0"/>
        <w:adjustRightInd w:val="0"/>
        <w:spacing w:line="360" w:lineRule="auto"/>
        <w:ind w:left="851"/>
      </w:pPr>
      <w:r>
        <w:rPr>
          <w:b/>
          <w:bCs/>
        </w:rPr>
        <w:t>5.</w:t>
      </w:r>
      <w:r w:rsidRPr="0029085D">
        <w:rPr>
          <w:b/>
          <w:bCs/>
        </w:rPr>
        <w:t>Контрольно-оценочные материалы для экзамена (квалификационного)</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b/>
        </w:rPr>
      </w:pPr>
      <w:r>
        <w:rPr>
          <w:b/>
        </w:rPr>
        <w:t>5.</w:t>
      </w:r>
      <w:r w:rsidRPr="0029085D">
        <w:rPr>
          <w:b/>
        </w:rPr>
        <w:t>1 Общие положения</w:t>
      </w:r>
    </w:p>
    <w:p w:rsidR="005E672D" w:rsidRPr="0029085D" w:rsidRDefault="005E672D" w:rsidP="0032596D">
      <w:pPr>
        <w:tabs>
          <w:tab w:val="left" w:pos="851"/>
        </w:tabs>
        <w:autoSpaceDE w:val="0"/>
        <w:autoSpaceDN w:val="0"/>
        <w:adjustRightInd w:val="0"/>
        <w:spacing w:line="360" w:lineRule="auto"/>
        <w:ind w:firstLine="851"/>
        <w:jc w:val="both"/>
      </w:pPr>
      <w:r w:rsidRPr="0029085D">
        <w:t xml:space="preserve">Экзамен квалификационный предназначен для контроля и оценки результатов освоения профессионального модуля </w:t>
      </w:r>
      <w:r>
        <w:t>ПМ 03</w:t>
      </w:r>
      <w:r w:rsidRPr="0029085D">
        <w:t xml:space="preserve"> «</w:t>
      </w:r>
      <w:r w:rsidRPr="00CB7930">
        <w:t>Проведение расчетов с бюджетом и внебюджетными фондами</w:t>
      </w:r>
      <w:r w:rsidRPr="0029085D">
        <w:t>» По специальности/профессии 38.02.01 «Экономика и бухгалтерский учет (по отраслям)»</w:t>
      </w:r>
    </w:p>
    <w:p w:rsidR="005E672D" w:rsidRPr="0029085D" w:rsidRDefault="005E672D" w:rsidP="0032596D">
      <w:pPr>
        <w:tabs>
          <w:tab w:val="left" w:pos="851"/>
        </w:tabs>
        <w:autoSpaceDE w:val="0"/>
        <w:autoSpaceDN w:val="0"/>
        <w:adjustRightInd w:val="0"/>
        <w:spacing w:line="360" w:lineRule="auto"/>
        <w:ind w:firstLine="851"/>
        <w:jc w:val="both"/>
        <w:rPr>
          <w:i/>
          <w:iCs/>
        </w:rPr>
      </w:pPr>
      <w:r w:rsidRPr="0029085D">
        <w:t xml:space="preserve">Экзамен включает выполнение письменного задания и устный ответ </w:t>
      </w:r>
    </w:p>
    <w:p w:rsidR="005E672D" w:rsidRPr="0029085D" w:rsidRDefault="005E672D" w:rsidP="0032596D">
      <w:pPr>
        <w:autoSpaceDE w:val="0"/>
        <w:autoSpaceDN w:val="0"/>
        <w:adjustRightInd w:val="0"/>
        <w:spacing w:line="360" w:lineRule="auto"/>
        <w:ind w:firstLine="851"/>
        <w:jc w:val="both"/>
        <w:rPr>
          <w:rFonts w:eastAsiaTheme="minorHAnsi"/>
          <w:color w:val="000000"/>
          <w:lang w:eastAsia="en-US"/>
        </w:rPr>
      </w:pPr>
      <w:r w:rsidRPr="0029085D">
        <w:rPr>
          <w:rFonts w:eastAsiaTheme="minorHAnsi"/>
          <w:color w:val="000000"/>
          <w:lang w:eastAsia="en-US"/>
        </w:rPr>
        <w:t xml:space="preserve">Итогом экзамена является однозначное решение: «Вид профессиональной деятельности: освоен / не освоен».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При принятии решения об итоговой оценке по профессиональному модулю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w:t>
      </w:r>
    </w:p>
    <w:p w:rsidR="005E672D" w:rsidRPr="0029085D" w:rsidRDefault="005E672D" w:rsidP="0032596D">
      <w:pPr>
        <w:tabs>
          <w:tab w:val="left" w:pos="851"/>
        </w:tabs>
        <w:autoSpaceDE w:val="0"/>
        <w:autoSpaceDN w:val="0"/>
        <w:adjustRightInd w:val="0"/>
        <w:spacing w:line="360" w:lineRule="auto"/>
        <w:ind w:firstLine="851"/>
        <w:jc w:val="both"/>
        <w:rPr>
          <w:b/>
        </w:rPr>
      </w:pPr>
      <w:r w:rsidRPr="0029085D">
        <w:rPr>
          <w:b/>
        </w:rPr>
        <w:t xml:space="preserve">Задания для студентов: </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№1</w:t>
      </w:r>
    </w:p>
    <w:p w:rsidR="005E672D" w:rsidRPr="00CB7930" w:rsidRDefault="005E672D" w:rsidP="0032596D">
      <w:pPr>
        <w:tabs>
          <w:tab w:val="left" w:pos="851"/>
        </w:tabs>
        <w:autoSpaceDE w:val="0"/>
        <w:autoSpaceDN w:val="0"/>
        <w:adjustRightInd w:val="0"/>
        <w:spacing w:line="360" w:lineRule="auto"/>
        <w:ind w:firstLine="851"/>
        <w:jc w:val="both"/>
      </w:pPr>
      <w:r w:rsidRPr="00CB7930">
        <w:t>1.Открыть синтетические счета и записать на них остатки на начало месяца</w:t>
      </w:r>
    </w:p>
    <w:p w:rsidR="005E672D" w:rsidRPr="00CB7930" w:rsidRDefault="005E672D" w:rsidP="0032596D">
      <w:pPr>
        <w:tabs>
          <w:tab w:val="left" w:pos="851"/>
        </w:tabs>
        <w:autoSpaceDE w:val="0"/>
        <w:autoSpaceDN w:val="0"/>
        <w:adjustRightInd w:val="0"/>
        <w:spacing w:line="360" w:lineRule="auto"/>
        <w:ind w:firstLine="851"/>
        <w:jc w:val="both"/>
      </w:pPr>
      <w:r w:rsidRPr="00CB7930">
        <w:t>2. Составить журнал хозяйственных операций за месяц. Произвести необходимые расчеты по операциям.</w:t>
      </w:r>
    </w:p>
    <w:p w:rsidR="005E672D" w:rsidRPr="00CB7930" w:rsidRDefault="005E672D" w:rsidP="0032596D">
      <w:pPr>
        <w:tabs>
          <w:tab w:val="left" w:pos="851"/>
        </w:tabs>
        <w:autoSpaceDE w:val="0"/>
        <w:autoSpaceDN w:val="0"/>
        <w:adjustRightInd w:val="0"/>
        <w:spacing w:line="360" w:lineRule="auto"/>
        <w:ind w:firstLine="851"/>
        <w:jc w:val="both"/>
      </w:pPr>
      <w:r w:rsidRPr="00CB7930">
        <w:t>3. Записать на счетах операции за месяц и подсчитать итоги оборотов по дебету и кредиту. Вывести остатки на начало следующего месяца.</w:t>
      </w:r>
    </w:p>
    <w:p w:rsidR="005E672D" w:rsidRPr="00CB7930" w:rsidRDefault="005E672D" w:rsidP="0032596D">
      <w:pPr>
        <w:tabs>
          <w:tab w:val="left" w:pos="851"/>
        </w:tabs>
        <w:autoSpaceDE w:val="0"/>
        <w:autoSpaceDN w:val="0"/>
        <w:adjustRightInd w:val="0"/>
        <w:spacing w:line="360" w:lineRule="auto"/>
        <w:ind w:firstLine="851"/>
        <w:jc w:val="both"/>
      </w:pPr>
      <w:r w:rsidRPr="00CB7930">
        <w:t>4. Составить оборотную ведомость по синтетическим счетам.</w:t>
      </w:r>
    </w:p>
    <w:p w:rsidR="005E672D" w:rsidRPr="00CB7930" w:rsidRDefault="005E672D" w:rsidP="0032596D">
      <w:pPr>
        <w:tabs>
          <w:tab w:val="left" w:pos="851"/>
        </w:tabs>
        <w:autoSpaceDE w:val="0"/>
        <w:autoSpaceDN w:val="0"/>
        <w:adjustRightInd w:val="0"/>
        <w:spacing w:line="360" w:lineRule="auto"/>
        <w:ind w:firstLine="851"/>
        <w:jc w:val="both"/>
      </w:pPr>
      <w:r w:rsidRPr="00CB7930">
        <w:t>5. Составить по данным оборотной ведомости баланс на начало следующего месяца.</w:t>
      </w:r>
    </w:p>
    <w:p w:rsidR="005E672D" w:rsidRDefault="005E672D" w:rsidP="0032596D">
      <w:pPr>
        <w:tabs>
          <w:tab w:val="left" w:pos="851"/>
        </w:tabs>
        <w:autoSpaceDE w:val="0"/>
        <w:autoSpaceDN w:val="0"/>
        <w:adjustRightInd w:val="0"/>
        <w:spacing w:line="360" w:lineRule="auto"/>
        <w:ind w:firstLine="851"/>
        <w:jc w:val="center"/>
      </w:pPr>
      <w:r w:rsidRPr="0029085D">
        <w:t>Задача №2</w:t>
      </w:r>
    </w:p>
    <w:p w:rsidR="005E672D" w:rsidRPr="0029085D" w:rsidRDefault="005E672D" w:rsidP="0032596D">
      <w:pPr>
        <w:tabs>
          <w:tab w:val="left" w:pos="851"/>
        </w:tabs>
        <w:autoSpaceDE w:val="0"/>
        <w:autoSpaceDN w:val="0"/>
        <w:adjustRightInd w:val="0"/>
        <w:spacing w:line="360" w:lineRule="auto"/>
        <w:ind w:firstLine="851"/>
        <w:jc w:val="both"/>
      </w:pPr>
      <w:r w:rsidRPr="00CB7930">
        <w:t>Получены деньги за предоставленные услуги 54870 рублей. Оприходован материал на склад 5648 рублей. Начислена заработная плата основным работникам в размере 45793 рублей. Выплачена заработная плата работникам в сумме 5267 рублей. оплачены канцелярские товары 12500 рублей. перечислен ЕСН в размере 25000 рублей и НДФЛ в сумме 45600 рублей. Списаны материалы в производство 45870 рублей. Акцептованы счета-фактуры транспортному предприятию на сумму 63287 рублей. передана готовая продукция на склад 45839 рублей. Составить журнал хозяйственных операций (содержание документ дебет кредит сумма) сделать разноску (самолетики)</w:t>
      </w:r>
    </w:p>
    <w:p w:rsidR="005E672D" w:rsidRDefault="005E672D" w:rsidP="0032596D">
      <w:pPr>
        <w:tabs>
          <w:tab w:val="left" w:pos="851"/>
        </w:tabs>
        <w:autoSpaceDE w:val="0"/>
        <w:autoSpaceDN w:val="0"/>
        <w:adjustRightInd w:val="0"/>
        <w:spacing w:line="360" w:lineRule="auto"/>
        <w:ind w:firstLine="851"/>
        <w:jc w:val="center"/>
      </w:pPr>
      <w:r w:rsidRPr="0029085D">
        <w:t>Задача №3</w:t>
      </w:r>
    </w:p>
    <w:p w:rsidR="005E672D" w:rsidRDefault="005E672D" w:rsidP="0032596D">
      <w:pPr>
        <w:tabs>
          <w:tab w:val="left" w:pos="851"/>
        </w:tabs>
        <w:autoSpaceDE w:val="0"/>
        <w:autoSpaceDN w:val="0"/>
        <w:adjustRightInd w:val="0"/>
        <w:spacing w:line="360" w:lineRule="auto"/>
        <w:ind w:firstLine="851"/>
        <w:jc w:val="both"/>
      </w:pPr>
      <w:r>
        <w:lastRenderedPageBreak/>
        <w:t>На балансе предприятия числится имущество, остаточная стоимость составляет:</w:t>
      </w:r>
    </w:p>
    <w:p w:rsidR="005E672D" w:rsidRDefault="005E672D" w:rsidP="0032596D">
      <w:pPr>
        <w:tabs>
          <w:tab w:val="left" w:pos="851"/>
        </w:tabs>
        <w:autoSpaceDE w:val="0"/>
        <w:autoSpaceDN w:val="0"/>
        <w:adjustRightInd w:val="0"/>
        <w:spacing w:line="360" w:lineRule="auto"/>
        <w:ind w:firstLine="851"/>
        <w:jc w:val="both"/>
      </w:pPr>
      <w:r>
        <w:t>На 01.01.2013 – 2 345 000 руб.</w:t>
      </w:r>
    </w:p>
    <w:p w:rsidR="005E672D" w:rsidRDefault="005E672D" w:rsidP="0032596D">
      <w:pPr>
        <w:tabs>
          <w:tab w:val="left" w:pos="851"/>
        </w:tabs>
        <w:autoSpaceDE w:val="0"/>
        <w:autoSpaceDN w:val="0"/>
        <w:adjustRightInd w:val="0"/>
        <w:spacing w:line="360" w:lineRule="auto"/>
        <w:ind w:firstLine="851"/>
        <w:jc w:val="both"/>
      </w:pPr>
      <w:r>
        <w:t>На 01.02.2013 – 2 294 700 руб.</w:t>
      </w:r>
    </w:p>
    <w:p w:rsidR="005E672D" w:rsidRDefault="005E672D" w:rsidP="0032596D">
      <w:pPr>
        <w:tabs>
          <w:tab w:val="left" w:pos="851"/>
        </w:tabs>
        <w:autoSpaceDE w:val="0"/>
        <w:autoSpaceDN w:val="0"/>
        <w:adjustRightInd w:val="0"/>
        <w:spacing w:line="360" w:lineRule="auto"/>
        <w:ind w:firstLine="851"/>
        <w:jc w:val="both"/>
      </w:pPr>
      <w:r>
        <w:t>На 01.03.2013 – 2 175,300 руб.</w:t>
      </w:r>
    </w:p>
    <w:p w:rsidR="005E672D" w:rsidRDefault="005E672D" w:rsidP="0032596D">
      <w:pPr>
        <w:tabs>
          <w:tab w:val="left" w:pos="851"/>
        </w:tabs>
        <w:autoSpaceDE w:val="0"/>
        <w:autoSpaceDN w:val="0"/>
        <w:adjustRightInd w:val="0"/>
        <w:spacing w:line="360" w:lineRule="auto"/>
        <w:ind w:firstLine="851"/>
        <w:jc w:val="both"/>
      </w:pPr>
      <w:r>
        <w:t>На 01.04.2013 – 3 187 600 руб.</w:t>
      </w:r>
    </w:p>
    <w:p w:rsidR="005E672D" w:rsidRPr="0029085D" w:rsidRDefault="005E672D" w:rsidP="0032596D">
      <w:pPr>
        <w:tabs>
          <w:tab w:val="left" w:pos="851"/>
        </w:tabs>
        <w:autoSpaceDE w:val="0"/>
        <w:autoSpaceDN w:val="0"/>
        <w:adjustRightInd w:val="0"/>
        <w:spacing w:line="360" w:lineRule="auto"/>
        <w:ind w:firstLine="851"/>
        <w:jc w:val="both"/>
      </w:pPr>
      <w:r>
        <w:t>Определить среднегодовую стоимость имущества. Начислить авансовый платеж и перечислить в бюджет.(Сделать самолетик и проводки)</w:t>
      </w:r>
    </w:p>
    <w:p w:rsidR="005E672D" w:rsidRDefault="005E672D" w:rsidP="0032596D">
      <w:pPr>
        <w:tabs>
          <w:tab w:val="left" w:pos="851"/>
        </w:tabs>
        <w:autoSpaceDE w:val="0"/>
        <w:autoSpaceDN w:val="0"/>
        <w:adjustRightInd w:val="0"/>
        <w:spacing w:line="360" w:lineRule="auto"/>
        <w:ind w:firstLine="851"/>
        <w:jc w:val="center"/>
      </w:pPr>
      <w:r w:rsidRPr="0029085D">
        <w:t>Задача №4</w:t>
      </w:r>
    </w:p>
    <w:p w:rsidR="005E672D" w:rsidRDefault="005E672D" w:rsidP="0032596D">
      <w:pPr>
        <w:tabs>
          <w:tab w:val="left" w:pos="851"/>
        </w:tabs>
        <w:autoSpaceDE w:val="0"/>
        <w:autoSpaceDN w:val="0"/>
        <w:adjustRightInd w:val="0"/>
        <w:spacing w:line="360" w:lineRule="auto"/>
        <w:ind w:firstLine="851"/>
        <w:jc w:val="both"/>
      </w:pPr>
      <w:r>
        <w:t>При проведении инвентаризации было выявлено, что числящийся на балансе предприятия ООО «Премьера» станок из-за физического износа не пригоден к дальнейшей эксплуатации, восстановлению не подлежит. Было принято решение о его ликвидации и списании с баланса предприятия.</w:t>
      </w:r>
    </w:p>
    <w:p w:rsidR="005E672D" w:rsidRPr="0029085D" w:rsidRDefault="005E672D" w:rsidP="0032596D">
      <w:pPr>
        <w:tabs>
          <w:tab w:val="left" w:pos="851"/>
        </w:tabs>
        <w:autoSpaceDE w:val="0"/>
        <w:autoSpaceDN w:val="0"/>
        <w:adjustRightInd w:val="0"/>
        <w:spacing w:line="360" w:lineRule="auto"/>
        <w:ind w:firstLine="851"/>
        <w:jc w:val="both"/>
      </w:pPr>
      <w:r>
        <w:t>Первоначальная стоимость станка составляет 32 700,00 рублей, начисленная на текущий момент сумма инвентаризации составляет 23 740,00. Стоимость запасных частей, полученных при ликвидации станка, составляет 1 280,00. Расходы на демонтаж составили 2 200,00 рублей</w:t>
      </w:r>
    </w:p>
    <w:p w:rsidR="005E672D" w:rsidRDefault="005E672D" w:rsidP="0032596D">
      <w:pPr>
        <w:tabs>
          <w:tab w:val="left" w:pos="851"/>
        </w:tabs>
        <w:autoSpaceDE w:val="0"/>
        <w:autoSpaceDN w:val="0"/>
        <w:adjustRightInd w:val="0"/>
        <w:spacing w:line="360" w:lineRule="auto"/>
        <w:ind w:firstLine="851"/>
        <w:jc w:val="center"/>
      </w:pPr>
      <w:r w:rsidRPr="0029085D">
        <w:t>Задача №5</w:t>
      </w:r>
    </w:p>
    <w:p w:rsidR="005E672D" w:rsidRPr="0029085D" w:rsidRDefault="005E672D" w:rsidP="0032596D">
      <w:pPr>
        <w:tabs>
          <w:tab w:val="left" w:pos="851"/>
        </w:tabs>
        <w:autoSpaceDE w:val="0"/>
        <w:autoSpaceDN w:val="0"/>
        <w:adjustRightInd w:val="0"/>
        <w:spacing w:line="360" w:lineRule="auto"/>
        <w:ind w:firstLine="851"/>
        <w:jc w:val="both"/>
      </w:pPr>
      <w:r w:rsidRPr="00CB7930">
        <w:t>По итогам проведенной инвентаризации на 31 декабря 2017 года ООО «Премьера» было выявлено наличие сомнительной задолженности в сумме 145 000,00 рублей по договору купли-продажи № 14/10, срок исковой давности по которому истекает в феврале 2018 года и 27 500,00 рублей по договору купли продажи № 11/10 срок исковой давности по которому истекает в марте 2018 года.</w:t>
      </w:r>
    </w:p>
    <w:p w:rsidR="005E672D" w:rsidRPr="0029085D" w:rsidRDefault="005E672D" w:rsidP="0032596D">
      <w:pPr>
        <w:tabs>
          <w:tab w:val="left" w:pos="851"/>
        </w:tabs>
        <w:autoSpaceDE w:val="0"/>
        <w:autoSpaceDN w:val="0"/>
        <w:adjustRightInd w:val="0"/>
        <w:spacing w:line="360" w:lineRule="auto"/>
        <w:ind w:firstLine="851"/>
        <w:jc w:val="both"/>
      </w:pPr>
    </w:p>
    <w:p w:rsidR="005E672D" w:rsidRDefault="005E672D" w:rsidP="0032596D">
      <w:pPr>
        <w:tabs>
          <w:tab w:val="left" w:pos="851"/>
        </w:tabs>
        <w:autoSpaceDE w:val="0"/>
        <w:autoSpaceDN w:val="0"/>
        <w:adjustRightInd w:val="0"/>
        <w:spacing w:line="360" w:lineRule="auto"/>
        <w:ind w:firstLine="851"/>
        <w:jc w:val="center"/>
      </w:pPr>
      <w:r w:rsidRPr="0029085D">
        <w:t>Задача №6</w:t>
      </w:r>
    </w:p>
    <w:p w:rsidR="005E672D" w:rsidRPr="0029085D" w:rsidRDefault="005E672D" w:rsidP="0032596D">
      <w:pPr>
        <w:tabs>
          <w:tab w:val="left" w:pos="851"/>
        </w:tabs>
        <w:autoSpaceDE w:val="0"/>
        <w:autoSpaceDN w:val="0"/>
        <w:adjustRightInd w:val="0"/>
        <w:spacing w:line="360" w:lineRule="auto"/>
        <w:ind w:firstLine="851"/>
        <w:jc w:val="both"/>
      </w:pPr>
      <w:r w:rsidRPr="00CB7930">
        <w:t>Производственная организация купила 10 калькуляторов, срок полезного использования каждого свыше 12 месяцев. Стоимость калькуляторов 8260 руб., в том числе НДС 1260 руб. Организация оплатила поставщику безналичными с расчетного счета. Калькуляторы приняты к учету в качестве МПХ и тут же списаны в расходы, так как их стоимость не превышает 40000 руб.</w:t>
      </w:r>
    </w:p>
    <w:p w:rsidR="005E672D" w:rsidRPr="0029085D" w:rsidRDefault="005E672D" w:rsidP="0032596D">
      <w:pPr>
        <w:tabs>
          <w:tab w:val="left" w:pos="851"/>
        </w:tabs>
        <w:autoSpaceDE w:val="0"/>
        <w:autoSpaceDN w:val="0"/>
        <w:adjustRightInd w:val="0"/>
        <w:spacing w:line="360" w:lineRule="auto"/>
        <w:ind w:firstLine="851"/>
        <w:jc w:val="both"/>
      </w:pPr>
      <w:r w:rsidRPr="0029085D">
        <w:tab/>
      </w:r>
    </w:p>
    <w:p w:rsidR="005E672D" w:rsidRDefault="005E672D" w:rsidP="0032596D">
      <w:pPr>
        <w:tabs>
          <w:tab w:val="left" w:pos="851"/>
        </w:tabs>
        <w:autoSpaceDE w:val="0"/>
        <w:autoSpaceDN w:val="0"/>
        <w:adjustRightInd w:val="0"/>
        <w:spacing w:line="360" w:lineRule="auto"/>
        <w:ind w:firstLine="851"/>
        <w:jc w:val="center"/>
      </w:pPr>
      <w:r w:rsidRPr="0029085D">
        <w:t>Задача №7</w:t>
      </w:r>
    </w:p>
    <w:p w:rsidR="005E672D" w:rsidRDefault="005E672D" w:rsidP="0032596D">
      <w:pPr>
        <w:tabs>
          <w:tab w:val="left" w:pos="851"/>
        </w:tabs>
        <w:autoSpaceDE w:val="0"/>
        <w:autoSpaceDN w:val="0"/>
        <w:adjustRightInd w:val="0"/>
        <w:spacing w:line="360" w:lineRule="auto"/>
        <w:ind w:firstLine="851"/>
        <w:jc w:val="both"/>
      </w:pPr>
      <w:r w:rsidRPr="00CB7930">
        <w:t xml:space="preserve">Фирма покупает строительный кран для последующей передаче в лизинг. По документам поставщика кран стоит 354000 руб. (включая НДС 54000 руб.). Затраты подотчетных лиц на транспортировку крана – 10000 руб. Фирма рассчиталась с поставщиком безналичными денежными средствами. Кран принят к учету как объект, предназначенный для дальнейшей передачи в лизинг. Лизинговое имущество передается лизингополучателю, но остается </w:t>
      </w:r>
      <w:r w:rsidRPr="00CB7930">
        <w:lastRenderedPageBreak/>
        <w:t>учитываться на балансе лизингодателя. Амортизацию по крану, переданному в лизинг, определяет и начисляет лизингодатель. Срок полезного использования крана – 5 лет, ускоренный метод начисления амортизации, коэффициент ускорения – 3.</w:t>
      </w:r>
    </w:p>
    <w:p w:rsidR="005E672D" w:rsidRDefault="005E672D" w:rsidP="0032596D">
      <w:pPr>
        <w:tabs>
          <w:tab w:val="left" w:pos="851"/>
        </w:tabs>
        <w:autoSpaceDE w:val="0"/>
        <w:autoSpaceDN w:val="0"/>
        <w:adjustRightInd w:val="0"/>
        <w:spacing w:line="360" w:lineRule="auto"/>
        <w:ind w:firstLine="851"/>
        <w:jc w:val="center"/>
      </w:pPr>
      <w:r>
        <w:t>Задача №8</w:t>
      </w:r>
    </w:p>
    <w:p w:rsidR="005E672D" w:rsidRDefault="005E672D" w:rsidP="0032596D">
      <w:pPr>
        <w:tabs>
          <w:tab w:val="left" w:pos="851"/>
        </w:tabs>
        <w:autoSpaceDE w:val="0"/>
        <w:autoSpaceDN w:val="0"/>
        <w:adjustRightInd w:val="0"/>
        <w:spacing w:line="360" w:lineRule="auto"/>
        <w:ind w:firstLine="851"/>
        <w:jc w:val="both"/>
      </w:pPr>
      <w:r>
        <w:t>Рассчитать величину амортизационных отчислений (годовых, ежемесячных), если известны следующие данные:</w:t>
      </w:r>
    </w:p>
    <w:p w:rsidR="005E672D" w:rsidRDefault="005E672D" w:rsidP="0032596D">
      <w:pPr>
        <w:tabs>
          <w:tab w:val="left" w:pos="851"/>
        </w:tabs>
        <w:autoSpaceDE w:val="0"/>
        <w:autoSpaceDN w:val="0"/>
        <w:adjustRightInd w:val="0"/>
        <w:spacing w:line="360" w:lineRule="auto"/>
        <w:ind w:firstLine="851"/>
        <w:jc w:val="both"/>
      </w:pPr>
      <w:r>
        <w:t>стоимость – 10000 руб.,</w:t>
      </w:r>
    </w:p>
    <w:p w:rsidR="005E672D" w:rsidRDefault="005E672D" w:rsidP="0032596D">
      <w:pPr>
        <w:tabs>
          <w:tab w:val="left" w:pos="851"/>
        </w:tabs>
        <w:autoSpaceDE w:val="0"/>
        <w:autoSpaceDN w:val="0"/>
        <w:adjustRightInd w:val="0"/>
        <w:spacing w:line="360" w:lineRule="auto"/>
        <w:ind w:firstLine="851"/>
        <w:jc w:val="both"/>
      </w:pPr>
      <w:r>
        <w:t>срок полезн. использ. – 10 лет,</w:t>
      </w:r>
    </w:p>
    <w:p w:rsidR="005E672D" w:rsidRDefault="005E672D" w:rsidP="0032596D">
      <w:pPr>
        <w:tabs>
          <w:tab w:val="left" w:pos="851"/>
        </w:tabs>
        <w:autoSpaceDE w:val="0"/>
        <w:autoSpaceDN w:val="0"/>
        <w:adjustRightInd w:val="0"/>
        <w:spacing w:line="360" w:lineRule="auto"/>
        <w:ind w:firstLine="851"/>
        <w:jc w:val="both"/>
      </w:pPr>
      <w:r>
        <w:t>амортизация начисляется способом списания стоимости по сумме чисел лет срока полезного использования.</w:t>
      </w:r>
    </w:p>
    <w:p w:rsidR="005E672D" w:rsidRPr="0029085D" w:rsidRDefault="005E672D" w:rsidP="0032596D">
      <w:pPr>
        <w:tabs>
          <w:tab w:val="left" w:pos="851"/>
        </w:tabs>
        <w:autoSpaceDE w:val="0"/>
        <w:autoSpaceDN w:val="0"/>
        <w:adjustRightInd w:val="0"/>
        <w:spacing w:line="360" w:lineRule="auto"/>
        <w:ind w:firstLine="851"/>
        <w:jc w:val="both"/>
      </w:pPr>
      <w:r>
        <w:t>Определить остаточную стоимость к моменту оформления бухгалтерского баланса за год, если оборудование было приобретено в мае предыдущего года.</w:t>
      </w:r>
    </w:p>
    <w:p w:rsidR="005E672D" w:rsidRPr="0029085D" w:rsidRDefault="005E672D" w:rsidP="0032596D">
      <w:pPr>
        <w:tabs>
          <w:tab w:val="left" w:pos="851"/>
        </w:tabs>
        <w:autoSpaceDE w:val="0"/>
        <w:autoSpaceDN w:val="0"/>
        <w:adjustRightInd w:val="0"/>
        <w:spacing w:line="360" w:lineRule="auto"/>
        <w:ind w:firstLine="851"/>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i/>
        </w:rPr>
      </w:pPr>
      <w:r w:rsidRPr="0029085D">
        <w:rPr>
          <w:b/>
          <w:i/>
        </w:rPr>
        <w:t xml:space="preserve">Пакет экзаменатора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 1 - 40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Экономическое содержание и сущность налогов, их роль в</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формировании доходов бюджетов всех уровней бюджетной системы</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государства.</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lastRenderedPageBreak/>
        <w:t>2. Кейнсианские взгляды на роль налогов и налоговой политики</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государства в достижении макроэкономического равновесия. Налоговый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мультипликатор.</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Перечень справочных материалов, которые могут использовать студенты 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 xml:space="preserve">Количество вариантов заданий </w:t>
      </w:r>
      <w:r>
        <w:rPr>
          <w:color w:val="000000"/>
          <w:shd w:val="clear" w:color="auto" w:fill="FFFFFF"/>
        </w:rPr>
        <w:t xml:space="preserve">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2- 40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№2</w:t>
      </w:r>
    </w:p>
    <w:p w:rsidR="005E672D" w:rsidRPr="00940F66"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1.</w:t>
      </w:r>
      <w:r w:rsidRPr="0029085D">
        <w:rPr>
          <w:color w:val="000000"/>
          <w:shd w:val="clear" w:color="auto" w:fill="FFFFFF"/>
        </w:rPr>
        <w:tab/>
      </w:r>
      <w:r w:rsidRPr="00940F66">
        <w:rPr>
          <w:color w:val="000000"/>
          <w:shd w:val="clear" w:color="auto" w:fill="FFFFFF"/>
        </w:rPr>
        <w:t>Федеральная налоговая служба Российской Федерации: задачи,</w:t>
      </w:r>
    </w:p>
    <w:p w:rsidR="005E672D" w:rsidRPr="00940F66"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940F66">
        <w:rPr>
          <w:color w:val="000000"/>
          <w:shd w:val="clear" w:color="auto" w:fill="FFFFFF"/>
        </w:rPr>
        <w:t>функции и организационная структура.</w:t>
      </w:r>
    </w:p>
    <w:p w:rsidR="005E672D" w:rsidRPr="00940F66"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Pr>
          <w:color w:val="000000"/>
          <w:shd w:val="clear" w:color="auto" w:fill="FFFFFF"/>
        </w:rPr>
        <w:t>2</w:t>
      </w:r>
      <w:r w:rsidRPr="00940F66">
        <w:rPr>
          <w:color w:val="000000"/>
          <w:shd w:val="clear" w:color="auto" w:fill="FFFFFF"/>
        </w:rPr>
        <w:t>. Налоговый контроль: назначение, методы и формы осуществления.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940F66">
        <w:rPr>
          <w:color w:val="000000"/>
          <w:shd w:val="clear" w:color="auto" w:fill="FFFFFF"/>
        </w:rPr>
        <w:t>Пути усиления действенности налогового контроля в Российской Федерации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lastRenderedPageBreak/>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3 - 40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3.</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Классификация налогов и ее назначение. Характеристика прямых и</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косвенных налогов.</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Методы налогообложения и реализация принципа справедливости.</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Влияние прогрессивного налогообложения на выравнивание доходов 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имущественного положения населения. Кривая Лоренца.</w:t>
      </w:r>
      <w:r>
        <w:cr/>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 xml:space="preserve">Количество вариантов заданий </w:t>
      </w:r>
      <w:r>
        <w:rPr>
          <w:color w:val="000000"/>
          <w:shd w:val="clear" w:color="auto" w:fill="FFFFFF"/>
        </w:rPr>
        <w:t xml:space="preserve">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4 - 40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4.</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Налоговые льготы, их виды и назначение. Условия применения</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налоговых льгот.</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Принципы налогообложения и их характеристика. Эволюция</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принципов налогообложения. Реализация принципов налогообложения 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налоговой системе Российской Федерации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5 - 40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5.</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Налоговая система государства: понятие, составные элементы, факторы</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развития.</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Налоговая ставка. Формы и виды налоговых ставок. Роль налоговой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ставки в реализации функций налогов.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6 - 40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6.</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Налоговая политика государства: содержание, цели, задачи. Виды</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налоговой политики государства.</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Акцизы: назначение, налогоплательщики, объект налогообложения,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механизм исчисления и уплаты.</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7 - 40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№7.</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Налог на добавленную стоимость: плательщики, объект</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налогообложения, налоговые ставки.</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Налог на имущество организаций: плательщики, объект</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налогообложения, порядок исчисления и уплаты в бюджет авансовых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платежей.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8 - 40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№8.</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Имущественные налоговые вычеты по НДФЛ: назначение, состав,</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условия и порядок применения.</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16. Земельный налог: плательщики, объект налогообложения, ставки,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lastRenderedPageBreak/>
        <w:t>порядок исчисления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9 - 40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№9.</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Система налогообложения для сельскохозяйственных</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товаропроизводителей: назначение, механизм исчисления и уплаты единого</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сельскохозяйственного налога.</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Транспортный налог: налогоплательщики, объекты налогообложения,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налоговая база, порядок исчисления налога.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10 - 40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№10.</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1.</w:t>
      </w:r>
      <w:r w:rsidRPr="0029085D">
        <w:tab/>
      </w:r>
      <w:r>
        <w:t>Упрощенная система налогообложения на основе патента: условия</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применения, налоговая база, ставка, порядок уплаты налога.</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Налог на добычу полезных ископаемых: налогоплательщики, объекты</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налогообложения, налоговая база и особенности ее определения по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отдельным видам полезных ископаемых.</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jc w:val="both"/>
      </w:pPr>
      <w:r w:rsidRPr="0029085D">
        <w:rPr>
          <w:rStyle w:val="a3"/>
        </w:rPr>
        <w:t>Критерии оценивания знаний студентов на экзамене (квалификационном)</w:t>
      </w:r>
    </w:p>
    <w:p w:rsidR="005E672D" w:rsidRPr="0029085D" w:rsidRDefault="005E672D" w:rsidP="0032596D">
      <w:pPr>
        <w:spacing w:line="360" w:lineRule="auto"/>
        <w:ind w:firstLine="851"/>
        <w:jc w:val="both"/>
      </w:pPr>
      <w:r w:rsidRPr="0029085D">
        <w:t>Проверка качества подготовки студентов на экзаменах заканчивается выставлением отметок по принятой пятибалльной шкале («отлично», «хорошо», «удовлетворительно», «неудовлетворительно»).</w:t>
      </w:r>
    </w:p>
    <w:p w:rsidR="005E672D" w:rsidRPr="0029085D" w:rsidRDefault="005E672D" w:rsidP="0032596D">
      <w:pPr>
        <w:spacing w:line="360" w:lineRule="auto"/>
        <w:ind w:firstLine="851"/>
        <w:jc w:val="both"/>
      </w:pPr>
      <w:r w:rsidRPr="0029085D">
        <w:t>Критерии оценки знаний должны устанавливаться в соответствии с требованиями к профессиональной подготовке, исходя из действующих учебного плана и программ, с учётом конкретного профессионального модуля, а также будущей практической деятельности выпускника.</w:t>
      </w:r>
    </w:p>
    <w:p w:rsidR="005E672D" w:rsidRPr="0029085D" w:rsidRDefault="005E672D" w:rsidP="0032596D">
      <w:pPr>
        <w:spacing w:line="360" w:lineRule="auto"/>
        <w:ind w:firstLine="851"/>
        <w:jc w:val="both"/>
      </w:pPr>
      <w:r w:rsidRPr="0029085D">
        <w:t>В качестве исходных рекомендуется общие критерии оценок:</w:t>
      </w:r>
    </w:p>
    <w:p w:rsidR="005E672D" w:rsidRPr="0029085D" w:rsidRDefault="005E672D" w:rsidP="0032596D">
      <w:pPr>
        <w:spacing w:line="360" w:lineRule="auto"/>
        <w:ind w:firstLine="851"/>
        <w:jc w:val="both"/>
      </w:pPr>
      <w:r w:rsidRPr="0029085D">
        <w:t>«ОТЛИЧНО» - студент владеет знаниями предмета в полном объеме профессионального модуля, самостоятельно, в логической последовательности и исчерпывающе отвечает на все вопросы билета, подчеркивал при этом самое существенное, умеет анализировать, сравнивать, классифицировать, обобщать, конкретизировать и систематизировать изученный материал, выделять в нем главное: устанавливать причинно-следственные связи; четко формирует ответы.</w:t>
      </w:r>
    </w:p>
    <w:p w:rsidR="005E672D" w:rsidRPr="0029085D" w:rsidRDefault="005E672D" w:rsidP="0032596D">
      <w:pPr>
        <w:spacing w:line="360" w:lineRule="auto"/>
        <w:ind w:firstLine="851"/>
        <w:jc w:val="both"/>
      </w:pPr>
      <w:r w:rsidRPr="0029085D">
        <w:t>«ХОРОШО» - студент владеет знаниями профессионального модуля почти в полном объеме программы (имеются пробелы знаний только в некоторых, особенно сложных разделах); самостоятельно и отчасти при наводящих вопросах дает полноценные ответы на вопросы билета; не всегда выделяет наиболее существенное, не допускает вместе с тем серьезных ошибок в ответах; умеет решать педагогические ситуационные задачи. «УДОВЛЕТВОРИТЕЛЬНО» - студент владеет основным объемом знаний по профессиональному модулю; проявляет затруднения в самостоятельных ответах, оперирует неточными формулировками; в процессе ответов допускаются ошибки по существу вопросов. Студент способен решать лишь наиболее простыми задачи, владеет только обязательным минимумом методов.</w:t>
      </w:r>
    </w:p>
    <w:p w:rsidR="005E672D" w:rsidRPr="0029085D" w:rsidRDefault="005E672D" w:rsidP="0032596D">
      <w:pPr>
        <w:spacing w:line="360" w:lineRule="auto"/>
        <w:ind w:firstLine="851"/>
        <w:jc w:val="both"/>
      </w:pPr>
      <w:r w:rsidRPr="0029085D">
        <w:t>«НЕУДОВЛЕТВОРИТЕЛЬНО» - студент не освоил обязательного минимума знаний профессионального модуля, не способен ответить на вопросы билета при дополнительных наводящих вопросах экзаменатора.</w:t>
      </w:r>
    </w:p>
    <w:p w:rsidR="005E672D" w:rsidRDefault="005E672D" w:rsidP="0032596D">
      <w:pPr>
        <w:spacing w:line="360" w:lineRule="auto"/>
        <w:ind w:firstLine="851"/>
        <w:jc w:val="both"/>
      </w:pPr>
    </w:p>
    <w:p w:rsidR="005E672D" w:rsidRPr="0029085D" w:rsidRDefault="005E672D" w:rsidP="00E0347B">
      <w:pPr>
        <w:spacing w:line="360" w:lineRule="auto"/>
        <w:jc w:val="center"/>
        <w:rPr>
          <w:b/>
        </w:rPr>
      </w:pPr>
      <w:r w:rsidRPr="0029085D">
        <w:rPr>
          <w:b/>
        </w:rPr>
        <w:lastRenderedPageBreak/>
        <w:t>Министерство образования и науки Республики Бурятия</w:t>
      </w:r>
    </w:p>
    <w:p w:rsidR="005E672D" w:rsidRPr="0029085D" w:rsidRDefault="005E672D" w:rsidP="0032596D">
      <w:pPr>
        <w:spacing w:line="360" w:lineRule="auto"/>
        <w:jc w:val="center"/>
        <w:rPr>
          <w:b/>
        </w:rPr>
      </w:pPr>
      <w:r w:rsidRPr="0029085D">
        <w:rPr>
          <w:b/>
        </w:rPr>
        <w:t xml:space="preserve">Государственное бюджетное профессиональное образовательное учреждение </w:t>
      </w:r>
    </w:p>
    <w:p w:rsidR="005E672D" w:rsidRPr="0029085D" w:rsidRDefault="005E672D" w:rsidP="0032596D">
      <w:pPr>
        <w:spacing w:line="360" w:lineRule="auto"/>
        <w:jc w:val="center"/>
        <w:rPr>
          <w:b/>
        </w:rPr>
      </w:pPr>
      <w:r w:rsidRPr="0029085D">
        <w:rPr>
          <w:b/>
        </w:rPr>
        <w:t>«Бурятский республиканский индустриальный техникум»</w:t>
      </w: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b/>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suppressAutoHyphens/>
        <w:autoSpaceDE w:val="0"/>
        <w:autoSpaceDN w:val="0"/>
        <w:adjustRightInd w:val="0"/>
        <w:spacing w:line="360" w:lineRule="auto"/>
        <w:jc w:val="right"/>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caps/>
        </w:rPr>
      </w:pPr>
    </w:p>
    <w:p w:rsidR="005E672D" w:rsidRPr="0029085D" w:rsidRDefault="005E672D" w:rsidP="0032596D">
      <w:pPr>
        <w:widowControl w:val="0"/>
        <w:spacing w:line="360" w:lineRule="auto"/>
        <w:jc w:val="center"/>
        <w:rPr>
          <w:b/>
          <w:bCs/>
        </w:rPr>
      </w:pPr>
      <w:r w:rsidRPr="0029085D">
        <w:rPr>
          <w:b/>
          <w:bCs/>
        </w:rPr>
        <w:t>КОМПЛЕКТ КОНТРОЛЬНО-ОЦЕНОЧНЫХ СРЕДСТВ</w:t>
      </w:r>
    </w:p>
    <w:p w:rsidR="005E672D" w:rsidRPr="0029085D" w:rsidRDefault="005E672D" w:rsidP="0032596D">
      <w:pPr>
        <w:widowControl w:val="0"/>
        <w:spacing w:line="360" w:lineRule="auto"/>
        <w:jc w:val="center"/>
        <w:rPr>
          <w:b/>
          <w:bCs/>
        </w:rPr>
      </w:pPr>
      <w:r w:rsidRPr="0029085D">
        <w:rPr>
          <w:b/>
          <w:bCs/>
        </w:rPr>
        <w:t>ПРОФЕССИОНАЛЬНОГО МОДУЛЯ</w:t>
      </w:r>
    </w:p>
    <w:p w:rsidR="005E672D" w:rsidRPr="0029085D" w:rsidRDefault="005E672D" w:rsidP="0032596D">
      <w:pPr>
        <w:widowControl w:val="0"/>
        <w:spacing w:line="360" w:lineRule="auto"/>
        <w:jc w:val="center"/>
        <w:rPr>
          <w:b/>
          <w:bCs/>
        </w:rPr>
      </w:pP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r>
        <w:rPr>
          <w:b/>
        </w:rPr>
        <w:t>ПМ 04</w:t>
      </w:r>
      <w:r w:rsidRPr="005404F0">
        <w:rPr>
          <w:b/>
        </w:rPr>
        <w:t>СОСТАВЛЕНИЕ И ИСПОЛЬЗОВАНИЕ БУХГАЛТЕРСКОЙ ОТЧЕТНОСТИ</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spacing w:line="360" w:lineRule="auto"/>
        <w:contextualSpacing/>
        <w:jc w:val="center"/>
        <w:rPr>
          <w:b/>
        </w:rPr>
      </w:pPr>
      <w:r w:rsidRPr="0029085D">
        <w:rPr>
          <w:b/>
        </w:rPr>
        <w:t xml:space="preserve">программы подготовки специалистов среднего звена </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b/>
        </w:rPr>
      </w:pPr>
      <w:r w:rsidRPr="0029085D">
        <w:rPr>
          <w:b/>
        </w:rPr>
        <w:t>38.02.01  экономика и бухгалтерский учет (по отраслям)</w:t>
      </w:r>
    </w:p>
    <w:p w:rsidR="005E672D" w:rsidRPr="0029085D" w:rsidRDefault="005E672D" w:rsidP="00325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caps/>
        </w:rP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pPr>
    </w:p>
    <w:p w:rsidR="005E672D" w:rsidRPr="0029085D" w:rsidRDefault="005E672D" w:rsidP="0032596D">
      <w:pPr>
        <w:pStyle w:val="af2"/>
        <w:tabs>
          <w:tab w:val="left" w:pos="851"/>
        </w:tabs>
        <w:autoSpaceDE w:val="0"/>
        <w:autoSpaceDN w:val="0"/>
        <w:adjustRightInd w:val="0"/>
        <w:spacing w:line="360" w:lineRule="auto"/>
        <w:ind w:left="851"/>
        <w:rPr>
          <w:b/>
        </w:rPr>
      </w:pPr>
      <w:r>
        <w:rPr>
          <w:b/>
        </w:rPr>
        <w:lastRenderedPageBreak/>
        <w:t>1.</w:t>
      </w:r>
      <w:r w:rsidRPr="0029085D">
        <w:rPr>
          <w:b/>
        </w:rPr>
        <w:t xml:space="preserve">Общие положения </w:t>
      </w:r>
    </w:p>
    <w:p w:rsidR="005E672D" w:rsidRPr="0029085D" w:rsidRDefault="005E672D" w:rsidP="0032596D">
      <w:pPr>
        <w:autoSpaceDE w:val="0"/>
        <w:autoSpaceDN w:val="0"/>
        <w:adjustRightInd w:val="0"/>
        <w:spacing w:line="360" w:lineRule="auto"/>
        <w:ind w:firstLine="851"/>
        <w:jc w:val="both"/>
      </w:pPr>
      <w:r w:rsidRPr="0029085D">
        <w:rPr>
          <w:rFonts w:eastAsiaTheme="minorHAnsi"/>
          <w:color w:val="000000"/>
          <w:lang w:eastAsia="en-US"/>
        </w:rPr>
        <w:t xml:space="preserve">Результатом освоения профессионального модуля является готовность обучающегося к выполнению вида профессиональной деятельности </w:t>
      </w:r>
      <w:r>
        <w:t>ПМ 04</w:t>
      </w:r>
      <w:r w:rsidRPr="0029085D">
        <w:t xml:space="preserve"> «</w:t>
      </w:r>
      <w:r w:rsidRPr="005404F0">
        <w:t>Составление и использование бухгалтерской отчетности</w:t>
      </w:r>
      <w:r w:rsidRPr="0029085D">
        <w:t>».</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Формой итоговой аттестации по профессиональному модулю является экзамен (квалификационный). Итогом этого экзамена является однозначное решение: «вид профессиональной деятельности освоен / не освоен».</w:t>
      </w:r>
    </w:p>
    <w:p w:rsidR="005E672D" w:rsidRPr="0029085D" w:rsidRDefault="005E672D" w:rsidP="0032596D">
      <w:pPr>
        <w:pStyle w:val="af2"/>
        <w:tabs>
          <w:tab w:val="left" w:pos="851"/>
        </w:tabs>
        <w:autoSpaceDE w:val="0"/>
        <w:autoSpaceDN w:val="0"/>
        <w:adjustRightInd w:val="0"/>
        <w:spacing w:line="360" w:lineRule="auto"/>
        <w:ind w:left="851"/>
        <w:rPr>
          <w:b/>
        </w:rPr>
      </w:pPr>
      <w:r>
        <w:rPr>
          <w:b/>
        </w:rPr>
        <w:t>2.</w:t>
      </w:r>
      <w:r w:rsidRPr="0029085D">
        <w:rPr>
          <w:b/>
        </w:rPr>
        <w:t xml:space="preserve">Результаты освоения модуля, подлежащие проверке на экзамен (квалификационном)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В результате аттестации по профессиональному модулю осуществляется комплексная проверка следующих профессиональных и общих компетенций:</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1</w:t>
      </w:r>
    </w:p>
    <w:tbl>
      <w:tblPr>
        <w:tblStyle w:val="af1"/>
        <w:tblW w:w="9889" w:type="dxa"/>
        <w:tblLayout w:type="fixed"/>
        <w:tblLook w:val="04A0" w:firstRow="1" w:lastRow="0" w:firstColumn="1" w:lastColumn="0" w:noHBand="0" w:noVBand="1"/>
      </w:tblPr>
      <w:tblGrid>
        <w:gridCol w:w="4503"/>
        <w:gridCol w:w="5386"/>
      </w:tblGrid>
      <w:tr w:rsidR="005E672D" w:rsidRPr="0029085D" w:rsidTr="006743C6">
        <w:tc>
          <w:tcPr>
            <w:tcW w:w="4503" w:type="dxa"/>
          </w:tcPr>
          <w:p w:rsidR="005E672D" w:rsidRPr="0029085D" w:rsidRDefault="005E672D" w:rsidP="006743C6">
            <w:pPr>
              <w:tabs>
                <w:tab w:val="left" w:pos="851"/>
              </w:tabs>
              <w:autoSpaceDE w:val="0"/>
              <w:autoSpaceDN w:val="0"/>
              <w:adjustRightInd w:val="0"/>
              <w:spacing w:line="276" w:lineRule="auto"/>
              <w:jc w:val="center"/>
              <w:rPr>
                <w:b/>
              </w:rPr>
            </w:pPr>
            <w:r w:rsidRPr="0029085D">
              <w:rPr>
                <w:b/>
              </w:rPr>
              <w:t>Профессиональные компетенции</w:t>
            </w:r>
          </w:p>
        </w:tc>
        <w:tc>
          <w:tcPr>
            <w:tcW w:w="5386" w:type="dxa"/>
          </w:tcPr>
          <w:p w:rsidR="005E672D" w:rsidRPr="0029085D" w:rsidRDefault="005E672D" w:rsidP="006743C6">
            <w:pPr>
              <w:tabs>
                <w:tab w:val="left" w:pos="851"/>
              </w:tabs>
              <w:autoSpaceDE w:val="0"/>
              <w:autoSpaceDN w:val="0"/>
              <w:adjustRightInd w:val="0"/>
              <w:spacing w:line="276" w:lineRule="auto"/>
              <w:jc w:val="center"/>
              <w:rPr>
                <w:b/>
              </w:rPr>
            </w:pPr>
            <w:r w:rsidRPr="0029085D">
              <w:rPr>
                <w:b/>
              </w:rPr>
              <w:t>Показатели оценки результата</w:t>
            </w:r>
          </w:p>
        </w:tc>
      </w:tr>
      <w:tr w:rsidR="005E672D" w:rsidRPr="0029085D" w:rsidTr="006743C6">
        <w:trPr>
          <w:trHeight w:val="637"/>
        </w:trPr>
        <w:tc>
          <w:tcPr>
            <w:tcW w:w="4503" w:type="dxa"/>
          </w:tcPr>
          <w:p w:rsidR="005E672D" w:rsidRDefault="005E672D" w:rsidP="006743C6">
            <w:pPr>
              <w:spacing w:line="276" w:lineRule="auto"/>
            </w:pPr>
            <w:r>
              <w:t>ПК 4.1. Отражать нарастающим итогом на счетах бухгалтерского учета</w:t>
            </w:r>
          </w:p>
          <w:p w:rsidR="005E672D" w:rsidRDefault="005E672D" w:rsidP="006743C6">
            <w:pPr>
              <w:spacing w:line="276" w:lineRule="auto"/>
            </w:pPr>
            <w:r>
              <w:t>имущественное и финансовое положение организации, определять результаты</w:t>
            </w:r>
          </w:p>
          <w:p w:rsidR="005E672D" w:rsidRDefault="005E672D" w:rsidP="006743C6">
            <w:pPr>
              <w:spacing w:line="276" w:lineRule="auto"/>
            </w:pPr>
            <w:r>
              <w:t>хозяйственной деятельности за отчетный период.</w:t>
            </w:r>
          </w:p>
          <w:p w:rsidR="005E672D" w:rsidRPr="0029085D" w:rsidRDefault="005E672D" w:rsidP="006743C6">
            <w:pPr>
              <w:spacing w:line="276" w:lineRule="auto"/>
            </w:pPr>
          </w:p>
        </w:tc>
        <w:tc>
          <w:tcPr>
            <w:tcW w:w="5386" w:type="dxa"/>
          </w:tcPr>
          <w:p w:rsidR="005E672D" w:rsidRPr="005404F0" w:rsidRDefault="005E672D" w:rsidP="006743C6">
            <w:pPr>
              <w:spacing w:line="276" w:lineRule="auto"/>
              <w:jc w:val="both"/>
              <w:rPr>
                <w:bCs/>
              </w:rPr>
            </w:pPr>
            <w:r>
              <w:rPr>
                <w:bCs/>
              </w:rPr>
              <w:t>-</w:t>
            </w:r>
            <w:r w:rsidRPr="005404F0">
              <w:rPr>
                <w:bCs/>
              </w:rPr>
              <w:t>определение бухгалтерской отчетности как</w:t>
            </w:r>
          </w:p>
          <w:p w:rsidR="005E672D" w:rsidRPr="005404F0" w:rsidRDefault="005E672D" w:rsidP="006743C6">
            <w:pPr>
              <w:spacing w:line="276" w:lineRule="auto"/>
              <w:jc w:val="both"/>
              <w:rPr>
                <w:bCs/>
              </w:rPr>
            </w:pPr>
            <w:r w:rsidRPr="005404F0">
              <w:rPr>
                <w:bCs/>
              </w:rPr>
              <w:t>единой системы данных об имущественном и</w:t>
            </w:r>
          </w:p>
          <w:p w:rsidR="005E672D" w:rsidRPr="005404F0" w:rsidRDefault="005E672D" w:rsidP="006743C6">
            <w:pPr>
              <w:spacing w:line="276" w:lineRule="auto"/>
              <w:jc w:val="both"/>
              <w:rPr>
                <w:bCs/>
              </w:rPr>
            </w:pPr>
            <w:r w:rsidRPr="005404F0">
              <w:rPr>
                <w:bCs/>
              </w:rPr>
              <w:t>финансовом положении организации;</w:t>
            </w:r>
          </w:p>
          <w:p w:rsidR="005E672D" w:rsidRPr="005404F0" w:rsidRDefault="005E672D" w:rsidP="006743C6">
            <w:pPr>
              <w:spacing w:line="276" w:lineRule="auto"/>
              <w:jc w:val="both"/>
              <w:rPr>
                <w:bCs/>
              </w:rPr>
            </w:pPr>
            <w:r>
              <w:rPr>
                <w:bCs/>
              </w:rPr>
              <w:t xml:space="preserve">- </w:t>
            </w:r>
            <w:r w:rsidRPr="005404F0">
              <w:rPr>
                <w:bCs/>
              </w:rPr>
              <w:t xml:space="preserve">механизм </w:t>
            </w:r>
            <w:r>
              <w:rPr>
                <w:bCs/>
              </w:rPr>
              <w:t xml:space="preserve">отражения нарастающим итогом на </w:t>
            </w:r>
            <w:r w:rsidRPr="005404F0">
              <w:rPr>
                <w:bCs/>
              </w:rPr>
              <w:t>счетах бухгалте</w:t>
            </w:r>
            <w:r>
              <w:rPr>
                <w:bCs/>
              </w:rPr>
              <w:t xml:space="preserve">рского учета данных за отчетный </w:t>
            </w:r>
            <w:r w:rsidRPr="005404F0">
              <w:rPr>
                <w:bCs/>
              </w:rPr>
              <w:t>период;</w:t>
            </w:r>
          </w:p>
          <w:p w:rsidR="005E672D" w:rsidRPr="005404F0" w:rsidRDefault="005E672D" w:rsidP="006743C6">
            <w:pPr>
              <w:spacing w:line="276" w:lineRule="auto"/>
              <w:jc w:val="both"/>
              <w:rPr>
                <w:bCs/>
              </w:rPr>
            </w:pPr>
            <w:r>
              <w:rPr>
                <w:bCs/>
              </w:rPr>
              <w:t xml:space="preserve">- </w:t>
            </w:r>
            <w:r w:rsidRPr="005404F0">
              <w:rPr>
                <w:bCs/>
              </w:rPr>
              <w:t>требования к бухгалтерской отчетности</w:t>
            </w:r>
          </w:p>
          <w:p w:rsidR="005E672D" w:rsidRPr="0029085D" w:rsidRDefault="005E672D" w:rsidP="006743C6">
            <w:pPr>
              <w:spacing w:line="276" w:lineRule="auto"/>
              <w:jc w:val="both"/>
              <w:rPr>
                <w:bCs/>
              </w:rPr>
            </w:pPr>
            <w:r>
              <w:rPr>
                <w:bCs/>
              </w:rPr>
              <w:t>организации;</w:t>
            </w:r>
          </w:p>
        </w:tc>
      </w:tr>
      <w:tr w:rsidR="005E672D" w:rsidRPr="0029085D" w:rsidTr="006743C6">
        <w:trPr>
          <w:trHeight w:val="637"/>
        </w:trPr>
        <w:tc>
          <w:tcPr>
            <w:tcW w:w="4503" w:type="dxa"/>
          </w:tcPr>
          <w:p w:rsidR="005E672D" w:rsidRDefault="005E672D" w:rsidP="006743C6">
            <w:pPr>
              <w:spacing w:line="276" w:lineRule="auto"/>
            </w:pPr>
            <w:r>
              <w:t>ПК 4.2. Составлять формы бухгалтерской отчетности в установленные</w:t>
            </w:r>
          </w:p>
          <w:p w:rsidR="005E672D" w:rsidRPr="0029085D" w:rsidRDefault="005E672D" w:rsidP="006743C6">
            <w:pPr>
              <w:spacing w:line="276" w:lineRule="auto"/>
            </w:pPr>
            <w:r>
              <w:t>законодательством сроки.</w:t>
            </w:r>
          </w:p>
        </w:tc>
        <w:tc>
          <w:tcPr>
            <w:tcW w:w="5386" w:type="dxa"/>
          </w:tcPr>
          <w:p w:rsidR="005E672D" w:rsidRDefault="005E672D" w:rsidP="006743C6">
            <w:pPr>
              <w:spacing w:line="276" w:lineRule="auto"/>
              <w:jc w:val="both"/>
            </w:pPr>
            <w:r>
              <w:t>- методы обобщения информации о</w:t>
            </w:r>
          </w:p>
          <w:p w:rsidR="005E672D" w:rsidRDefault="005E672D" w:rsidP="006743C6">
            <w:pPr>
              <w:spacing w:line="276" w:lineRule="auto"/>
              <w:jc w:val="both"/>
            </w:pPr>
            <w:r>
              <w:t>хозяйственных операциях организации за</w:t>
            </w:r>
          </w:p>
          <w:p w:rsidR="005E672D" w:rsidRDefault="005E672D" w:rsidP="006743C6">
            <w:pPr>
              <w:spacing w:line="276" w:lineRule="auto"/>
              <w:jc w:val="both"/>
            </w:pPr>
            <w:r>
              <w:t>отчетный период;</w:t>
            </w:r>
          </w:p>
          <w:p w:rsidR="005E672D" w:rsidRDefault="005E672D" w:rsidP="006743C6">
            <w:pPr>
              <w:spacing w:line="276" w:lineRule="auto"/>
              <w:jc w:val="both"/>
            </w:pPr>
            <w:r>
              <w:t>- порядок составления шахматной таблицы и</w:t>
            </w:r>
          </w:p>
          <w:p w:rsidR="005E672D" w:rsidRDefault="005E672D" w:rsidP="006743C6">
            <w:pPr>
              <w:spacing w:line="276" w:lineRule="auto"/>
              <w:jc w:val="both"/>
            </w:pPr>
            <w:r>
              <w:t>оборотно-сальдовой ведомости;</w:t>
            </w:r>
          </w:p>
          <w:p w:rsidR="005E672D" w:rsidRDefault="005E672D" w:rsidP="006743C6">
            <w:pPr>
              <w:spacing w:line="276" w:lineRule="auto"/>
              <w:jc w:val="both"/>
            </w:pPr>
            <w:r>
              <w:t>- методы определения результатов</w:t>
            </w:r>
          </w:p>
          <w:p w:rsidR="005E672D" w:rsidRDefault="005E672D" w:rsidP="006743C6">
            <w:pPr>
              <w:spacing w:line="276" w:lineRule="auto"/>
              <w:jc w:val="both"/>
            </w:pPr>
            <w:r>
              <w:t>хозяйственной деятельности за отчетный</w:t>
            </w:r>
          </w:p>
          <w:p w:rsidR="005E672D" w:rsidRPr="0029085D" w:rsidRDefault="005E672D" w:rsidP="006743C6">
            <w:pPr>
              <w:spacing w:line="276" w:lineRule="auto"/>
              <w:jc w:val="both"/>
            </w:pPr>
            <w:r>
              <w:t>период</w:t>
            </w:r>
          </w:p>
        </w:tc>
      </w:tr>
      <w:tr w:rsidR="005E672D" w:rsidRPr="0029085D" w:rsidTr="006743C6">
        <w:trPr>
          <w:trHeight w:val="637"/>
        </w:trPr>
        <w:tc>
          <w:tcPr>
            <w:tcW w:w="4503" w:type="dxa"/>
          </w:tcPr>
          <w:p w:rsidR="005E672D" w:rsidRDefault="005E672D" w:rsidP="006743C6">
            <w:pPr>
              <w:spacing w:line="276" w:lineRule="auto"/>
            </w:pPr>
            <w:r>
              <w:t>ПК 4.3. Составлять налоговые декларации по налогам и сборам в бюджет,</w:t>
            </w:r>
          </w:p>
          <w:p w:rsidR="005E672D" w:rsidRDefault="005E672D" w:rsidP="006743C6">
            <w:pPr>
              <w:spacing w:line="276" w:lineRule="auto"/>
            </w:pPr>
            <w:r>
              <w:t>налоговые декларации по Единому социальному налогу (далее - ЕСН) и формы</w:t>
            </w:r>
          </w:p>
          <w:p w:rsidR="005E672D" w:rsidRPr="0029085D" w:rsidRDefault="005E672D" w:rsidP="006743C6">
            <w:pPr>
              <w:spacing w:line="276" w:lineRule="auto"/>
            </w:pPr>
            <w:r>
              <w:t>статистической отчетности в установленные законодательством сроки.</w:t>
            </w:r>
          </w:p>
        </w:tc>
        <w:tc>
          <w:tcPr>
            <w:tcW w:w="5386" w:type="dxa"/>
          </w:tcPr>
          <w:p w:rsidR="005E672D" w:rsidRPr="000F492C" w:rsidRDefault="005E672D" w:rsidP="006743C6">
            <w:pPr>
              <w:spacing w:line="276" w:lineRule="auto"/>
              <w:jc w:val="both"/>
              <w:rPr>
                <w:bCs/>
              </w:rPr>
            </w:pPr>
            <w:r>
              <w:rPr>
                <w:bCs/>
              </w:rPr>
              <w:t xml:space="preserve">- </w:t>
            </w:r>
            <w:r w:rsidRPr="000F492C">
              <w:rPr>
                <w:bCs/>
              </w:rPr>
              <w:t>формы налоговых деклараций по налогам и</w:t>
            </w:r>
          </w:p>
          <w:p w:rsidR="005E672D" w:rsidRPr="000F492C" w:rsidRDefault="005E672D" w:rsidP="006743C6">
            <w:pPr>
              <w:spacing w:line="276" w:lineRule="auto"/>
              <w:jc w:val="both"/>
              <w:rPr>
                <w:bCs/>
              </w:rPr>
            </w:pPr>
            <w:r w:rsidRPr="000F492C">
              <w:rPr>
                <w:bCs/>
              </w:rPr>
              <w:t>сборам в бюджет и инструкции по их</w:t>
            </w:r>
          </w:p>
          <w:p w:rsidR="005E672D" w:rsidRPr="0029085D" w:rsidRDefault="005E672D" w:rsidP="006743C6">
            <w:pPr>
              <w:spacing w:line="276" w:lineRule="auto"/>
              <w:jc w:val="both"/>
              <w:rPr>
                <w:bCs/>
              </w:rPr>
            </w:pPr>
            <w:r>
              <w:rPr>
                <w:bCs/>
              </w:rPr>
              <w:t>заполнению.</w:t>
            </w:r>
          </w:p>
        </w:tc>
      </w:tr>
      <w:tr w:rsidR="005E672D" w:rsidRPr="0029085D" w:rsidTr="006743C6">
        <w:trPr>
          <w:trHeight w:val="637"/>
        </w:trPr>
        <w:tc>
          <w:tcPr>
            <w:tcW w:w="4503" w:type="dxa"/>
          </w:tcPr>
          <w:p w:rsidR="005E672D" w:rsidRDefault="005E672D" w:rsidP="006743C6">
            <w:pPr>
              <w:spacing w:line="276" w:lineRule="auto"/>
            </w:pPr>
            <w:r>
              <w:t>ПК 4.4. Проводить контроль и анализ информации об имуществе и финансовом</w:t>
            </w:r>
          </w:p>
          <w:p w:rsidR="005E672D" w:rsidRPr="0029085D" w:rsidRDefault="005E672D" w:rsidP="006743C6">
            <w:pPr>
              <w:spacing w:line="276" w:lineRule="auto"/>
            </w:pPr>
            <w:r>
              <w:t>положении организации, ее платежеспособности и доходности.</w:t>
            </w:r>
          </w:p>
        </w:tc>
        <w:tc>
          <w:tcPr>
            <w:tcW w:w="5386" w:type="dxa"/>
          </w:tcPr>
          <w:p w:rsidR="005E672D" w:rsidRPr="000F492C" w:rsidRDefault="005E672D" w:rsidP="006743C6">
            <w:pPr>
              <w:spacing w:line="276" w:lineRule="auto"/>
              <w:jc w:val="both"/>
              <w:rPr>
                <w:bCs/>
              </w:rPr>
            </w:pPr>
            <w:r>
              <w:rPr>
                <w:bCs/>
              </w:rPr>
              <w:t>-</w:t>
            </w:r>
            <w:r w:rsidRPr="000F492C">
              <w:rPr>
                <w:bCs/>
              </w:rPr>
              <w:t>порядок опред</w:t>
            </w:r>
            <w:r>
              <w:rPr>
                <w:bCs/>
              </w:rPr>
              <w:t xml:space="preserve">еления результатов общей оценки </w:t>
            </w:r>
            <w:r w:rsidRPr="000F492C">
              <w:rPr>
                <w:bCs/>
              </w:rPr>
              <w:t>структуры активов и их источников по</w:t>
            </w:r>
          </w:p>
          <w:p w:rsidR="005E672D" w:rsidRPr="000F492C" w:rsidRDefault="005E672D" w:rsidP="006743C6">
            <w:pPr>
              <w:spacing w:line="276" w:lineRule="auto"/>
              <w:jc w:val="both"/>
              <w:rPr>
                <w:bCs/>
              </w:rPr>
            </w:pPr>
            <w:r w:rsidRPr="000F492C">
              <w:rPr>
                <w:bCs/>
              </w:rPr>
              <w:t>показателям баланса;</w:t>
            </w:r>
          </w:p>
          <w:p w:rsidR="005E672D" w:rsidRPr="0029085D" w:rsidRDefault="005E672D" w:rsidP="006743C6">
            <w:pPr>
              <w:spacing w:line="276" w:lineRule="auto"/>
              <w:jc w:val="both"/>
              <w:rPr>
                <w:bCs/>
              </w:rPr>
            </w:pPr>
            <w:r>
              <w:rPr>
                <w:bCs/>
              </w:rPr>
              <w:t xml:space="preserve">- </w:t>
            </w:r>
            <w:r w:rsidRPr="000F492C">
              <w:rPr>
                <w:bCs/>
              </w:rPr>
              <w:t>процедуры ана</w:t>
            </w:r>
            <w:r>
              <w:rPr>
                <w:bCs/>
              </w:rPr>
              <w:t>лиза ликвидности бухгалтерского баланса.</w:t>
            </w:r>
          </w:p>
        </w:tc>
      </w:tr>
    </w:tbl>
    <w:p w:rsidR="005E672D" w:rsidRPr="0029085D" w:rsidRDefault="005E672D" w:rsidP="0032596D">
      <w:pPr>
        <w:tabs>
          <w:tab w:val="left" w:pos="851"/>
        </w:tabs>
        <w:autoSpaceDE w:val="0"/>
        <w:autoSpaceDN w:val="0"/>
        <w:adjustRightInd w:val="0"/>
        <w:spacing w:line="360" w:lineRule="auto"/>
        <w:ind w:firstLine="851"/>
        <w:jc w:val="both"/>
        <w:rPr>
          <w:b/>
          <w:i/>
        </w:rPr>
      </w:pPr>
    </w:p>
    <w:p w:rsidR="006743C6" w:rsidRDefault="006743C6">
      <w:pPr>
        <w:spacing w:after="160" w:line="259" w:lineRule="auto"/>
        <w:rPr>
          <w:b/>
          <w:i/>
        </w:rPr>
      </w:pPr>
      <w:r>
        <w:rPr>
          <w:b/>
          <w:i/>
        </w:rPr>
        <w:br w:type="page"/>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lastRenderedPageBreak/>
        <w:t>Общие компетенции</w:t>
      </w:r>
      <w:r>
        <w:t>:</w:t>
      </w:r>
    </w:p>
    <w:p w:rsidR="005E672D" w:rsidRPr="0029085D" w:rsidRDefault="005E672D" w:rsidP="0032596D">
      <w:pPr>
        <w:tabs>
          <w:tab w:val="left" w:pos="851"/>
        </w:tabs>
        <w:autoSpaceDE w:val="0"/>
        <w:autoSpaceDN w:val="0"/>
        <w:adjustRightInd w:val="0"/>
        <w:spacing w:line="360" w:lineRule="auto"/>
        <w:ind w:firstLine="851"/>
        <w:jc w:val="both"/>
      </w:pPr>
      <w:r w:rsidRPr="0029085D">
        <w:t>ОК 1. Понимать сущность и социальную значимость своей будущей профессии,</w:t>
      </w:r>
    </w:p>
    <w:p w:rsidR="005E672D" w:rsidRPr="0029085D" w:rsidRDefault="005E672D" w:rsidP="0032596D">
      <w:pPr>
        <w:tabs>
          <w:tab w:val="left" w:pos="851"/>
        </w:tabs>
        <w:autoSpaceDE w:val="0"/>
        <w:autoSpaceDN w:val="0"/>
        <w:adjustRightInd w:val="0"/>
        <w:spacing w:line="360" w:lineRule="auto"/>
        <w:ind w:firstLine="851"/>
        <w:jc w:val="both"/>
      </w:pPr>
      <w:r w:rsidRPr="0029085D">
        <w:t>проявлять к ней устойчивый интерес.</w:t>
      </w:r>
    </w:p>
    <w:p w:rsidR="005E672D" w:rsidRPr="0029085D" w:rsidRDefault="005E672D" w:rsidP="0032596D">
      <w:pPr>
        <w:tabs>
          <w:tab w:val="left" w:pos="851"/>
        </w:tabs>
        <w:autoSpaceDE w:val="0"/>
        <w:autoSpaceDN w:val="0"/>
        <w:adjustRightInd w:val="0"/>
        <w:spacing w:line="360" w:lineRule="auto"/>
        <w:ind w:firstLine="851"/>
        <w:jc w:val="both"/>
      </w:pPr>
      <w:r w:rsidRPr="0029085D">
        <w:t>ОК 2. Организовывать собственную деятельность, выбирать типовые методы и</w:t>
      </w:r>
    </w:p>
    <w:p w:rsidR="005E672D" w:rsidRPr="0029085D" w:rsidRDefault="005E672D" w:rsidP="0032596D">
      <w:pPr>
        <w:tabs>
          <w:tab w:val="left" w:pos="851"/>
        </w:tabs>
        <w:autoSpaceDE w:val="0"/>
        <w:autoSpaceDN w:val="0"/>
        <w:adjustRightInd w:val="0"/>
        <w:spacing w:line="360" w:lineRule="auto"/>
        <w:ind w:firstLine="851"/>
        <w:jc w:val="both"/>
      </w:pPr>
      <w:r w:rsidRPr="0029085D">
        <w:t>способы выполнения профессиональных задач, оценивать их эффективность и качество.</w:t>
      </w:r>
    </w:p>
    <w:p w:rsidR="005E672D" w:rsidRPr="0029085D" w:rsidRDefault="005E672D" w:rsidP="0032596D">
      <w:pPr>
        <w:tabs>
          <w:tab w:val="left" w:pos="851"/>
        </w:tabs>
        <w:autoSpaceDE w:val="0"/>
        <w:autoSpaceDN w:val="0"/>
        <w:adjustRightInd w:val="0"/>
        <w:spacing w:line="360" w:lineRule="auto"/>
        <w:ind w:firstLine="851"/>
        <w:jc w:val="both"/>
      </w:pPr>
      <w:r w:rsidRPr="0029085D">
        <w:t>ОК 3. Принимать решения в стандартных и нестандартных ситуациях и нести за</w:t>
      </w:r>
    </w:p>
    <w:p w:rsidR="005E672D" w:rsidRPr="0029085D" w:rsidRDefault="005E672D" w:rsidP="0032596D">
      <w:pPr>
        <w:tabs>
          <w:tab w:val="left" w:pos="851"/>
        </w:tabs>
        <w:autoSpaceDE w:val="0"/>
        <w:autoSpaceDN w:val="0"/>
        <w:adjustRightInd w:val="0"/>
        <w:spacing w:line="360" w:lineRule="auto"/>
        <w:ind w:firstLine="851"/>
        <w:jc w:val="both"/>
      </w:pPr>
      <w:r w:rsidRPr="0029085D">
        <w:t>них ответственность.</w:t>
      </w:r>
    </w:p>
    <w:p w:rsidR="005E672D" w:rsidRPr="0029085D" w:rsidRDefault="005E672D" w:rsidP="0032596D">
      <w:pPr>
        <w:tabs>
          <w:tab w:val="left" w:pos="851"/>
        </w:tabs>
        <w:autoSpaceDE w:val="0"/>
        <w:autoSpaceDN w:val="0"/>
        <w:adjustRightInd w:val="0"/>
        <w:spacing w:line="360" w:lineRule="auto"/>
        <w:ind w:firstLine="851"/>
        <w:jc w:val="both"/>
      </w:pPr>
      <w:r w:rsidRPr="0029085D">
        <w:t>ОК 4. Осуществлять поиск и использование информации, необходимой для</w:t>
      </w:r>
    </w:p>
    <w:p w:rsidR="005E672D" w:rsidRPr="0029085D" w:rsidRDefault="005E672D" w:rsidP="0032596D">
      <w:pPr>
        <w:tabs>
          <w:tab w:val="left" w:pos="851"/>
        </w:tabs>
        <w:autoSpaceDE w:val="0"/>
        <w:autoSpaceDN w:val="0"/>
        <w:adjustRightInd w:val="0"/>
        <w:spacing w:line="360" w:lineRule="auto"/>
        <w:ind w:firstLine="851"/>
        <w:jc w:val="both"/>
      </w:pPr>
      <w:r w:rsidRPr="0029085D">
        <w:t>эффективного выполнения профессиональных задач, профессионального и личностного развития.</w:t>
      </w:r>
    </w:p>
    <w:p w:rsidR="005E672D" w:rsidRPr="0029085D" w:rsidRDefault="005E672D" w:rsidP="0032596D">
      <w:pPr>
        <w:tabs>
          <w:tab w:val="left" w:pos="851"/>
        </w:tabs>
        <w:autoSpaceDE w:val="0"/>
        <w:autoSpaceDN w:val="0"/>
        <w:adjustRightInd w:val="0"/>
        <w:spacing w:line="360" w:lineRule="auto"/>
        <w:ind w:firstLine="851"/>
        <w:jc w:val="both"/>
      </w:pPr>
      <w:r w:rsidRPr="0029085D">
        <w:t>ОК 5. Владеть информационной культурой, анализировать и оценивать информацию с использованием информационно-коммуникационных технологий.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6. Работать в коллективе и команде, эффективно общаться с коллегами, руководством, потребителями.</w:t>
      </w:r>
    </w:p>
    <w:p w:rsidR="005E672D" w:rsidRPr="0029085D" w:rsidRDefault="005E672D" w:rsidP="0032596D">
      <w:pPr>
        <w:tabs>
          <w:tab w:val="left" w:pos="851"/>
        </w:tabs>
        <w:autoSpaceDE w:val="0"/>
        <w:autoSpaceDN w:val="0"/>
        <w:adjustRightInd w:val="0"/>
        <w:spacing w:line="360" w:lineRule="auto"/>
        <w:ind w:firstLine="851"/>
        <w:jc w:val="both"/>
      </w:pPr>
      <w:r w:rsidRPr="0029085D">
        <w:t>ОК 7. Брать на себя ответственность за работу членов команды (подчиненных), результат выполнения заданий.</w:t>
      </w:r>
    </w:p>
    <w:p w:rsidR="005E672D" w:rsidRPr="0029085D" w:rsidRDefault="005E672D" w:rsidP="0032596D">
      <w:pPr>
        <w:tabs>
          <w:tab w:val="left" w:pos="851"/>
        </w:tabs>
        <w:autoSpaceDE w:val="0"/>
        <w:autoSpaceDN w:val="0"/>
        <w:adjustRightInd w:val="0"/>
        <w:spacing w:line="360" w:lineRule="auto"/>
        <w:ind w:firstLine="851"/>
        <w:jc w:val="both"/>
      </w:pPr>
      <w:r w:rsidRPr="0029085D">
        <w:t>ОК 8. Самостоятельно определять задачи профессионального и личностного развития, заниматься самообразованием, осознанно планировать повышение</w:t>
      </w:r>
    </w:p>
    <w:p w:rsidR="005E672D" w:rsidRPr="0029085D" w:rsidRDefault="005E672D" w:rsidP="0032596D">
      <w:pPr>
        <w:tabs>
          <w:tab w:val="left" w:pos="851"/>
        </w:tabs>
        <w:autoSpaceDE w:val="0"/>
        <w:autoSpaceDN w:val="0"/>
        <w:adjustRightInd w:val="0"/>
        <w:spacing w:line="360" w:lineRule="auto"/>
        <w:ind w:firstLine="851"/>
        <w:jc w:val="both"/>
      </w:pPr>
      <w:r w:rsidRPr="0029085D">
        <w:t>квалификации.</w:t>
      </w:r>
    </w:p>
    <w:p w:rsidR="005E672D" w:rsidRPr="0029085D" w:rsidRDefault="005E672D" w:rsidP="0032596D">
      <w:pPr>
        <w:tabs>
          <w:tab w:val="left" w:pos="851"/>
        </w:tabs>
        <w:autoSpaceDE w:val="0"/>
        <w:autoSpaceDN w:val="0"/>
        <w:adjustRightInd w:val="0"/>
        <w:spacing w:line="360" w:lineRule="auto"/>
        <w:ind w:firstLine="851"/>
        <w:jc w:val="both"/>
      </w:pPr>
      <w:r w:rsidRPr="0029085D">
        <w:t>ОК 9. Ориентироваться в условиях частой смены технологий в профессиональной деятельности.</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pPr>
      <w:r w:rsidRPr="0029085D">
        <w:t>В результате изучения профессионального модуля обучающийся должен:</w:t>
      </w:r>
    </w:p>
    <w:p w:rsidR="005E672D" w:rsidRPr="0029085D" w:rsidRDefault="005E672D" w:rsidP="0032596D">
      <w:pPr>
        <w:tabs>
          <w:tab w:val="left" w:pos="851"/>
        </w:tabs>
        <w:autoSpaceDE w:val="0"/>
        <w:autoSpaceDN w:val="0"/>
        <w:adjustRightInd w:val="0"/>
        <w:spacing w:line="360" w:lineRule="auto"/>
        <w:ind w:firstLine="851"/>
        <w:jc w:val="both"/>
      </w:pPr>
      <w:r w:rsidRPr="0029085D">
        <w:rPr>
          <w:b/>
          <w:i/>
        </w:rPr>
        <w:t>Иметь практический опыт</w:t>
      </w:r>
      <w:r w:rsidRPr="0029085D">
        <w:t>:</w:t>
      </w:r>
    </w:p>
    <w:p w:rsidR="005E672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jc w:val="both"/>
      </w:pPr>
      <w:r>
        <w:t>- ПОО</w:t>
      </w:r>
      <w:r w:rsidRPr="000F492C">
        <w:t xml:space="preserve"> 5.4.4. Составление и использование бухгалтерской отчетности. </w:t>
      </w:r>
    </w:p>
    <w:p w:rsidR="005E672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jc w:val="both"/>
      </w:pPr>
      <w:r>
        <w:rPr>
          <w:b/>
          <w:i/>
        </w:rPr>
        <w:tab/>
      </w:r>
      <w:r w:rsidRPr="0029085D">
        <w:rPr>
          <w:b/>
          <w:i/>
        </w:rPr>
        <w:t>Уметь</w:t>
      </w:r>
      <w:r w:rsidRPr="0029085D">
        <w:t>:</w:t>
      </w:r>
    </w:p>
    <w:p w:rsidR="005E672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851"/>
        <w:jc w:val="both"/>
      </w:pPr>
      <w:r>
        <w:t>У1. Отражать нарастающим итогом на счетах бухгалтерского учета имущественное ифинансовое положение организации;</w:t>
      </w:r>
    </w:p>
    <w:p w:rsidR="005E672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851"/>
        <w:jc w:val="both"/>
      </w:pPr>
      <w:r>
        <w:t>У2. Определять результаты хозяйственной деятельности за отчетный период;</w:t>
      </w:r>
    </w:p>
    <w:p w:rsidR="005E672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851"/>
        <w:jc w:val="both"/>
      </w:pPr>
      <w:r>
        <w:t>У3. Закрывать учетные бухгалтерские регистры и заполнять формы бухгалтерской отчетности вустановленные законодательством сроки;</w:t>
      </w:r>
    </w:p>
    <w:p w:rsidR="005E672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851"/>
        <w:jc w:val="both"/>
      </w:pPr>
      <w:r>
        <w:t>У4. Устанавливать идентичность показателей бухгалтерских отчетов;</w:t>
      </w:r>
    </w:p>
    <w:p w:rsidR="005E672D" w:rsidRPr="0029085D" w:rsidRDefault="005E672D" w:rsidP="0032596D">
      <w:pPr>
        <w:pStyle w:val="af2"/>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0" w:firstLine="851"/>
        <w:jc w:val="both"/>
      </w:pPr>
      <w:r>
        <w:t>У5. Осваивать новые формы бухгалтерской отчетности, выполнять поручения по перерегистрации организации  государственных органах;</w:t>
      </w:r>
    </w:p>
    <w:p w:rsidR="005E672D" w:rsidRDefault="005E672D" w:rsidP="0032596D">
      <w:pPr>
        <w:tabs>
          <w:tab w:val="left" w:pos="851"/>
        </w:tabs>
        <w:autoSpaceDE w:val="0"/>
        <w:autoSpaceDN w:val="0"/>
        <w:adjustRightInd w:val="0"/>
        <w:spacing w:line="360" w:lineRule="auto"/>
        <w:ind w:firstLine="851"/>
        <w:jc w:val="both"/>
      </w:pPr>
      <w:r w:rsidRPr="0029085D">
        <w:rPr>
          <w:b/>
          <w:i/>
        </w:rPr>
        <w:t>Знать</w:t>
      </w:r>
      <w:r w:rsidRPr="0029085D">
        <w:t>:</w:t>
      </w:r>
    </w:p>
    <w:p w:rsidR="005E672D" w:rsidRDefault="005E672D" w:rsidP="0032596D">
      <w:pPr>
        <w:tabs>
          <w:tab w:val="left" w:pos="851"/>
        </w:tabs>
        <w:autoSpaceDE w:val="0"/>
        <w:autoSpaceDN w:val="0"/>
        <w:adjustRightInd w:val="0"/>
        <w:spacing w:line="360" w:lineRule="auto"/>
        <w:ind w:firstLine="851"/>
        <w:jc w:val="both"/>
      </w:pPr>
      <w:r>
        <w:lastRenderedPageBreak/>
        <w:t>З1. Определение бухгалтерской отчетности как единой системы данных об имущественном ифинансовом положении организации;</w:t>
      </w:r>
    </w:p>
    <w:p w:rsidR="005E672D" w:rsidRDefault="005E672D" w:rsidP="0032596D">
      <w:pPr>
        <w:tabs>
          <w:tab w:val="left" w:pos="851"/>
        </w:tabs>
        <w:autoSpaceDE w:val="0"/>
        <w:autoSpaceDN w:val="0"/>
        <w:adjustRightInd w:val="0"/>
        <w:spacing w:line="360" w:lineRule="auto"/>
        <w:ind w:firstLine="851"/>
        <w:jc w:val="both"/>
      </w:pPr>
      <w:r>
        <w:t>З2. Механизм отражения нарастающим итогом на счетах бухгалтерского учета данных за отчетный период;</w:t>
      </w:r>
    </w:p>
    <w:p w:rsidR="005E672D" w:rsidRDefault="005E672D" w:rsidP="0032596D">
      <w:pPr>
        <w:tabs>
          <w:tab w:val="left" w:pos="851"/>
        </w:tabs>
        <w:autoSpaceDE w:val="0"/>
        <w:autoSpaceDN w:val="0"/>
        <w:adjustRightInd w:val="0"/>
        <w:spacing w:line="360" w:lineRule="auto"/>
        <w:ind w:firstLine="851"/>
        <w:jc w:val="both"/>
      </w:pPr>
      <w:r>
        <w:t>З3. Методы обобщения информации о хозяйственных операциях организации за отчетный период;</w:t>
      </w:r>
    </w:p>
    <w:p w:rsidR="005E672D" w:rsidRDefault="005E672D" w:rsidP="0032596D">
      <w:pPr>
        <w:tabs>
          <w:tab w:val="left" w:pos="851"/>
        </w:tabs>
        <w:autoSpaceDE w:val="0"/>
        <w:autoSpaceDN w:val="0"/>
        <w:adjustRightInd w:val="0"/>
        <w:spacing w:line="360" w:lineRule="auto"/>
        <w:ind w:firstLine="851"/>
        <w:jc w:val="both"/>
      </w:pPr>
      <w:r>
        <w:t>З4. Порядок составления шахматной таблицы и оборотно-сальдовой ведомости;</w:t>
      </w:r>
    </w:p>
    <w:p w:rsidR="005E672D" w:rsidRDefault="005E672D" w:rsidP="0032596D">
      <w:pPr>
        <w:tabs>
          <w:tab w:val="left" w:pos="851"/>
        </w:tabs>
        <w:autoSpaceDE w:val="0"/>
        <w:autoSpaceDN w:val="0"/>
        <w:adjustRightInd w:val="0"/>
        <w:spacing w:line="360" w:lineRule="auto"/>
        <w:ind w:firstLine="851"/>
        <w:jc w:val="both"/>
      </w:pPr>
      <w:r>
        <w:t>З5. Методы определения результатов хозяйственной деятельности за отчетный период;</w:t>
      </w:r>
    </w:p>
    <w:p w:rsidR="005E672D" w:rsidRDefault="005E672D" w:rsidP="0032596D">
      <w:pPr>
        <w:tabs>
          <w:tab w:val="left" w:pos="851"/>
        </w:tabs>
        <w:autoSpaceDE w:val="0"/>
        <w:autoSpaceDN w:val="0"/>
        <w:adjustRightInd w:val="0"/>
        <w:spacing w:line="360" w:lineRule="auto"/>
        <w:ind w:firstLine="851"/>
        <w:jc w:val="both"/>
      </w:pPr>
      <w:r>
        <w:t>З6. Требования к бухгалтерской отчетности организации;</w:t>
      </w:r>
    </w:p>
    <w:p w:rsidR="005E672D" w:rsidRDefault="005E672D" w:rsidP="0032596D">
      <w:pPr>
        <w:tabs>
          <w:tab w:val="left" w:pos="851"/>
        </w:tabs>
        <w:autoSpaceDE w:val="0"/>
        <w:autoSpaceDN w:val="0"/>
        <w:adjustRightInd w:val="0"/>
        <w:spacing w:line="360" w:lineRule="auto"/>
        <w:ind w:firstLine="851"/>
        <w:jc w:val="both"/>
      </w:pPr>
      <w:r>
        <w:t>З7. Состав и содержание форм бухгалтерской отчетности;</w:t>
      </w:r>
    </w:p>
    <w:p w:rsidR="005E672D" w:rsidRDefault="005E672D" w:rsidP="0032596D">
      <w:pPr>
        <w:tabs>
          <w:tab w:val="left" w:pos="851"/>
        </w:tabs>
        <w:autoSpaceDE w:val="0"/>
        <w:autoSpaceDN w:val="0"/>
        <w:adjustRightInd w:val="0"/>
        <w:spacing w:line="360" w:lineRule="auto"/>
        <w:ind w:firstLine="851"/>
        <w:jc w:val="both"/>
      </w:pPr>
      <w:r>
        <w:t>З8. Бухгалтерский баланс как основную форму бухгалтерской отчетности;</w:t>
      </w:r>
    </w:p>
    <w:p w:rsidR="005E672D" w:rsidRDefault="005E672D" w:rsidP="0032596D">
      <w:pPr>
        <w:tabs>
          <w:tab w:val="left" w:pos="851"/>
        </w:tabs>
        <w:autoSpaceDE w:val="0"/>
        <w:autoSpaceDN w:val="0"/>
        <w:adjustRightInd w:val="0"/>
        <w:spacing w:line="360" w:lineRule="auto"/>
        <w:ind w:firstLine="851"/>
        <w:jc w:val="both"/>
      </w:pPr>
      <w:r>
        <w:t>З9. Методы группировки и перенесения обобщенной учетной информации из оборотно-сальдовой ведомости в формы бухгалтерской отчетности;</w:t>
      </w:r>
    </w:p>
    <w:p w:rsidR="005E672D" w:rsidRDefault="005E672D" w:rsidP="0032596D">
      <w:pPr>
        <w:tabs>
          <w:tab w:val="left" w:pos="851"/>
        </w:tabs>
        <w:autoSpaceDE w:val="0"/>
        <w:autoSpaceDN w:val="0"/>
        <w:adjustRightInd w:val="0"/>
        <w:spacing w:line="360" w:lineRule="auto"/>
        <w:ind w:firstLine="851"/>
        <w:jc w:val="both"/>
      </w:pPr>
      <w:r>
        <w:t>З10. Процедуру составления пояснительной записки к бухгалтерскому балансу;</w:t>
      </w:r>
    </w:p>
    <w:p w:rsidR="005E672D" w:rsidRDefault="005E672D" w:rsidP="0032596D">
      <w:pPr>
        <w:tabs>
          <w:tab w:val="left" w:pos="851"/>
        </w:tabs>
        <w:autoSpaceDE w:val="0"/>
        <w:autoSpaceDN w:val="0"/>
        <w:adjustRightInd w:val="0"/>
        <w:spacing w:line="360" w:lineRule="auto"/>
        <w:ind w:firstLine="851"/>
        <w:jc w:val="both"/>
      </w:pPr>
      <w:r>
        <w:t>З11. Порядок отражения изменений в учетной политике в целях бухгалтерского учета;</w:t>
      </w:r>
    </w:p>
    <w:p w:rsidR="005E672D" w:rsidRDefault="005E672D" w:rsidP="0032596D">
      <w:pPr>
        <w:tabs>
          <w:tab w:val="left" w:pos="851"/>
        </w:tabs>
        <w:autoSpaceDE w:val="0"/>
        <w:autoSpaceDN w:val="0"/>
        <w:adjustRightInd w:val="0"/>
        <w:spacing w:line="360" w:lineRule="auto"/>
        <w:ind w:firstLine="851"/>
        <w:jc w:val="both"/>
      </w:pPr>
      <w:r>
        <w:t>З12. Порядок организации получения аудиторского заключения в случае необходимости;</w:t>
      </w:r>
    </w:p>
    <w:p w:rsidR="005E672D" w:rsidRDefault="005E672D" w:rsidP="0032596D">
      <w:pPr>
        <w:tabs>
          <w:tab w:val="left" w:pos="851"/>
        </w:tabs>
        <w:autoSpaceDE w:val="0"/>
        <w:autoSpaceDN w:val="0"/>
        <w:adjustRightInd w:val="0"/>
        <w:spacing w:line="360" w:lineRule="auto"/>
        <w:ind w:firstLine="851"/>
        <w:jc w:val="both"/>
      </w:pPr>
      <w:r>
        <w:t>З13. Сроки представления бухгалтерской отчетности;</w:t>
      </w:r>
    </w:p>
    <w:p w:rsidR="005E672D" w:rsidRDefault="005E672D" w:rsidP="0032596D">
      <w:pPr>
        <w:tabs>
          <w:tab w:val="left" w:pos="851"/>
        </w:tabs>
        <w:autoSpaceDE w:val="0"/>
        <w:autoSpaceDN w:val="0"/>
        <w:adjustRightInd w:val="0"/>
        <w:spacing w:line="360" w:lineRule="auto"/>
        <w:ind w:firstLine="851"/>
        <w:jc w:val="both"/>
      </w:pPr>
      <w:r>
        <w:t>З14. Правила внесения исправлений в бухгалтерскую отчетность в случае выявления неправильного отражения хозяйственных операций;</w:t>
      </w:r>
    </w:p>
    <w:p w:rsidR="005E672D" w:rsidRDefault="005E672D" w:rsidP="0032596D">
      <w:pPr>
        <w:tabs>
          <w:tab w:val="left" w:pos="851"/>
        </w:tabs>
        <w:autoSpaceDE w:val="0"/>
        <w:autoSpaceDN w:val="0"/>
        <w:adjustRightInd w:val="0"/>
        <w:spacing w:line="360" w:lineRule="auto"/>
        <w:ind w:firstLine="851"/>
        <w:jc w:val="both"/>
      </w:pPr>
      <w:r>
        <w:t>З15. Формы налоговых деклараций по налогам и сборам в бюджет и инструкции по их заполнению;</w:t>
      </w:r>
    </w:p>
    <w:p w:rsidR="005E672D" w:rsidRDefault="005E672D" w:rsidP="0032596D">
      <w:pPr>
        <w:tabs>
          <w:tab w:val="left" w:pos="851"/>
        </w:tabs>
        <w:autoSpaceDE w:val="0"/>
        <w:autoSpaceDN w:val="0"/>
        <w:adjustRightInd w:val="0"/>
        <w:spacing w:line="360" w:lineRule="auto"/>
        <w:ind w:firstLine="851"/>
        <w:jc w:val="both"/>
      </w:pPr>
      <w:r>
        <w:t>З16. Форму налоговой декларации по ЕСН и инструкцию по ее заполнению;</w:t>
      </w:r>
    </w:p>
    <w:p w:rsidR="005E672D" w:rsidRDefault="005E672D" w:rsidP="0032596D">
      <w:pPr>
        <w:tabs>
          <w:tab w:val="left" w:pos="851"/>
        </w:tabs>
        <w:autoSpaceDE w:val="0"/>
        <w:autoSpaceDN w:val="0"/>
        <w:adjustRightInd w:val="0"/>
        <w:spacing w:line="360" w:lineRule="auto"/>
        <w:ind w:firstLine="851"/>
        <w:jc w:val="both"/>
      </w:pPr>
      <w:r>
        <w:t>З17. Форму статистической отчетности и инструкцию по ее заполнению;</w:t>
      </w:r>
    </w:p>
    <w:p w:rsidR="005E672D" w:rsidRDefault="005E672D" w:rsidP="0032596D">
      <w:pPr>
        <w:tabs>
          <w:tab w:val="left" w:pos="851"/>
        </w:tabs>
        <w:autoSpaceDE w:val="0"/>
        <w:autoSpaceDN w:val="0"/>
        <w:adjustRightInd w:val="0"/>
        <w:spacing w:line="360" w:lineRule="auto"/>
        <w:ind w:firstLine="851"/>
        <w:jc w:val="both"/>
      </w:pPr>
      <w:r>
        <w:t>З18. Сроки представления налоговых деклараций в государственные налоговые органы,</w:t>
      </w:r>
    </w:p>
    <w:p w:rsidR="005E672D" w:rsidRDefault="005E672D" w:rsidP="0032596D">
      <w:pPr>
        <w:tabs>
          <w:tab w:val="left" w:pos="851"/>
        </w:tabs>
        <w:autoSpaceDE w:val="0"/>
        <w:autoSpaceDN w:val="0"/>
        <w:adjustRightInd w:val="0"/>
        <w:spacing w:line="360" w:lineRule="auto"/>
        <w:ind w:firstLine="851"/>
        <w:jc w:val="both"/>
      </w:pPr>
      <w:r>
        <w:t>З19. Внебюджетные фонды и государственные органы статистики;</w:t>
      </w:r>
    </w:p>
    <w:p w:rsidR="005E672D" w:rsidRDefault="005E672D" w:rsidP="0032596D">
      <w:pPr>
        <w:tabs>
          <w:tab w:val="left" w:pos="851"/>
        </w:tabs>
        <w:autoSpaceDE w:val="0"/>
        <w:autoSpaceDN w:val="0"/>
        <w:adjustRightInd w:val="0"/>
        <w:spacing w:line="360" w:lineRule="auto"/>
        <w:ind w:firstLine="851"/>
        <w:jc w:val="both"/>
      </w:pPr>
      <w:r>
        <w:t>З20. Содержание новых форм налоговых деклараций по налогам и сборам и новых инструкций по их заполнению;</w:t>
      </w:r>
    </w:p>
    <w:p w:rsidR="005E672D" w:rsidRDefault="005E672D" w:rsidP="0032596D">
      <w:pPr>
        <w:tabs>
          <w:tab w:val="left" w:pos="851"/>
        </w:tabs>
        <w:autoSpaceDE w:val="0"/>
        <w:autoSpaceDN w:val="0"/>
        <w:adjustRightInd w:val="0"/>
        <w:spacing w:line="360" w:lineRule="auto"/>
        <w:ind w:firstLine="851"/>
        <w:jc w:val="both"/>
      </w:pPr>
      <w:r>
        <w:t>З21. Порядок регистрации и перерегистрации организации в налоговых органах, внебюджетных фондах и статистических органах;</w:t>
      </w:r>
    </w:p>
    <w:p w:rsidR="005E672D" w:rsidRDefault="005E672D" w:rsidP="0032596D">
      <w:pPr>
        <w:tabs>
          <w:tab w:val="left" w:pos="851"/>
        </w:tabs>
        <w:autoSpaceDE w:val="0"/>
        <w:autoSpaceDN w:val="0"/>
        <w:adjustRightInd w:val="0"/>
        <w:spacing w:line="360" w:lineRule="auto"/>
        <w:ind w:firstLine="851"/>
        <w:jc w:val="both"/>
      </w:pPr>
      <w:r>
        <w:t>З22. Методы финансового анализа;</w:t>
      </w:r>
    </w:p>
    <w:p w:rsidR="005E672D" w:rsidRDefault="005E672D" w:rsidP="0032596D">
      <w:pPr>
        <w:tabs>
          <w:tab w:val="left" w:pos="851"/>
        </w:tabs>
        <w:autoSpaceDE w:val="0"/>
        <w:autoSpaceDN w:val="0"/>
        <w:adjustRightInd w:val="0"/>
        <w:spacing w:line="360" w:lineRule="auto"/>
        <w:ind w:firstLine="851"/>
        <w:jc w:val="both"/>
      </w:pPr>
      <w:r>
        <w:t>З23. Виды и приемы финансового анализа;</w:t>
      </w:r>
    </w:p>
    <w:p w:rsidR="005E672D" w:rsidRDefault="005E672D" w:rsidP="0032596D">
      <w:pPr>
        <w:tabs>
          <w:tab w:val="left" w:pos="851"/>
        </w:tabs>
        <w:autoSpaceDE w:val="0"/>
        <w:autoSpaceDN w:val="0"/>
        <w:adjustRightInd w:val="0"/>
        <w:spacing w:line="360" w:lineRule="auto"/>
        <w:ind w:firstLine="851"/>
        <w:jc w:val="both"/>
      </w:pPr>
      <w:r>
        <w:t>З24. Процедуры анализа бухгалтерского баланса:</w:t>
      </w:r>
    </w:p>
    <w:p w:rsidR="005E672D" w:rsidRDefault="005E672D" w:rsidP="0032596D">
      <w:pPr>
        <w:tabs>
          <w:tab w:val="left" w:pos="851"/>
        </w:tabs>
        <w:autoSpaceDE w:val="0"/>
        <w:autoSpaceDN w:val="0"/>
        <w:adjustRightInd w:val="0"/>
        <w:spacing w:line="360" w:lineRule="auto"/>
        <w:ind w:firstLine="851"/>
        <w:jc w:val="both"/>
      </w:pPr>
      <w:r>
        <w:t>З25. Порядок общей оценки структуры имуществаорганизации и его источников по показателям баланса;</w:t>
      </w:r>
    </w:p>
    <w:p w:rsidR="005E672D" w:rsidRDefault="005E672D" w:rsidP="0032596D">
      <w:pPr>
        <w:tabs>
          <w:tab w:val="left" w:pos="851"/>
        </w:tabs>
        <w:autoSpaceDE w:val="0"/>
        <w:autoSpaceDN w:val="0"/>
        <w:adjustRightInd w:val="0"/>
        <w:spacing w:line="360" w:lineRule="auto"/>
        <w:ind w:firstLine="851"/>
        <w:jc w:val="both"/>
      </w:pPr>
      <w:r>
        <w:lastRenderedPageBreak/>
        <w:t>З26. Порядок определения результатов общей оценки структуры активов и их источников по показателям баланса;</w:t>
      </w:r>
    </w:p>
    <w:p w:rsidR="005E672D" w:rsidRDefault="005E672D" w:rsidP="0032596D">
      <w:pPr>
        <w:tabs>
          <w:tab w:val="left" w:pos="851"/>
        </w:tabs>
        <w:autoSpaceDE w:val="0"/>
        <w:autoSpaceDN w:val="0"/>
        <w:adjustRightInd w:val="0"/>
        <w:spacing w:line="360" w:lineRule="auto"/>
        <w:ind w:firstLine="851"/>
        <w:jc w:val="both"/>
      </w:pPr>
      <w:r>
        <w:t>З27. Процедуры анализа ликвидности бухгалтерского баланса;</w:t>
      </w:r>
    </w:p>
    <w:p w:rsidR="005E672D" w:rsidRDefault="005E672D" w:rsidP="0032596D">
      <w:pPr>
        <w:tabs>
          <w:tab w:val="left" w:pos="851"/>
        </w:tabs>
        <w:autoSpaceDE w:val="0"/>
        <w:autoSpaceDN w:val="0"/>
        <w:adjustRightInd w:val="0"/>
        <w:spacing w:line="360" w:lineRule="auto"/>
        <w:ind w:firstLine="851"/>
        <w:jc w:val="both"/>
      </w:pPr>
      <w:r>
        <w:t>З28. Порядок расчета финансовых коэффициентов для оценки платежеспособности;</w:t>
      </w:r>
    </w:p>
    <w:p w:rsidR="005E672D" w:rsidRDefault="005E672D" w:rsidP="0032596D">
      <w:pPr>
        <w:tabs>
          <w:tab w:val="left" w:pos="851"/>
        </w:tabs>
        <w:autoSpaceDE w:val="0"/>
        <w:autoSpaceDN w:val="0"/>
        <w:adjustRightInd w:val="0"/>
        <w:spacing w:line="360" w:lineRule="auto"/>
        <w:ind w:firstLine="851"/>
        <w:jc w:val="both"/>
      </w:pPr>
      <w:r>
        <w:t>З29. Состав критериев оценки несостоятельности (банкротства) организации;</w:t>
      </w:r>
    </w:p>
    <w:p w:rsidR="005E672D" w:rsidRDefault="005E672D" w:rsidP="0032596D">
      <w:pPr>
        <w:tabs>
          <w:tab w:val="left" w:pos="851"/>
        </w:tabs>
        <w:autoSpaceDE w:val="0"/>
        <w:autoSpaceDN w:val="0"/>
        <w:adjustRightInd w:val="0"/>
        <w:spacing w:line="360" w:lineRule="auto"/>
        <w:ind w:firstLine="851"/>
        <w:jc w:val="both"/>
      </w:pPr>
      <w:r>
        <w:t>З30. Процедуры анализа показателей финансовой устойчивости;</w:t>
      </w:r>
    </w:p>
    <w:p w:rsidR="005E672D" w:rsidRDefault="005E672D" w:rsidP="0032596D">
      <w:pPr>
        <w:tabs>
          <w:tab w:val="left" w:pos="851"/>
        </w:tabs>
        <w:autoSpaceDE w:val="0"/>
        <w:autoSpaceDN w:val="0"/>
        <w:adjustRightInd w:val="0"/>
        <w:spacing w:line="360" w:lineRule="auto"/>
        <w:ind w:firstLine="851"/>
        <w:jc w:val="both"/>
      </w:pPr>
      <w:r>
        <w:t>З31. Процедуры анализа отчета о прибыли и убытках: принципы и методы общей оценки деловой активности организации, технологию расчета и анализа финансового цикла;</w:t>
      </w:r>
    </w:p>
    <w:p w:rsidR="005E672D" w:rsidRDefault="005E672D" w:rsidP="0032596D">
      <w:pPr>
        <w:tabs>
          <w:tab w:val="left" w:pos="851"/>
        </w:tabs>
        <w:autoSpaceDE w:val="0"/>
        <w:autoSpaceDN w:val="0"/>
        <w:adjustRightInd w:val="0"/>
        <w:spacing w:line="360" w:lineRule="auto"/>
        <w:ind w:firstLine="851"/>
        <w:jc w:val="both"/>
      </w:pPr>
      <w:r>
        <w:t>З32. Процедуры анализа уровня и динамики финансовых результатов по показателям отчетности;</w:t>
      </w:r>
    </w:p>
    <w:p w:rsidR="005E672D" w:rsidRPr="0029085D" w:rsidRDefault="005E672D" w:rsidP="0032596D">
      <w:pPr>
        <w:tabs>
          <w:tab w:val="left" w:pos="851"/>
        </w:tabs>
        <w:autoSpaceDE w:val="0"/>
        <w:autoSpaceDN w:val="0"/>
        <w:adjustRightInd w:val="0"/>
        <w:spacing w:line="360" w:lineRule="auto"/>
        <w:ind w:firstLine="851"/>
        <w:jc w:val="both"/>
      </w:pPr>
      <w:r>
        <w:t>З33. Процедуры анализа влияния факторов на прибыль.</w:t>
      </w:r>
    </w:p>
    <w:p w:rsidR="005E672D" w:rsidRPr="0029085D" w:rsidRDefault="005E672D" w:rsidP="0032596D">
      <w:pPr>
        <w:pStyle w:val="af2"/>
        <w:autoSpaceDE w:val="0"/>
        <w:autoSpaceDN w:val="0"/>
        <w:adjustRightInd w:val="0"/>
        <w:spacing w:line="360" w:lineRule="auto"/>
        <w:ind w:left="851"/>
        <w:rPr>
          <w:b/>
        </w:rPr>
      </w:pPr>
      <w:r>
        <w:rPr>
          <w:b/>
        </w:rPr>
        <w:t>3.</w:t>
      </w:r>
      <w:r w:rsidRPr="0029085D">
        <w:rPr>
          <w:b/>
        </w:rPr>
        <w:t>Формы промежуточной аттестации по профессиональному модулю</w:t>
      </w:r>
    </w:p>
    <w:p w:rsidR="005E672D" w:rsidRPr="0029085D" w:rsidRDefault="005E672D" w:rsidP="0032596D">
      <w:pPr>
        <w:tabs>
          <w:tab w:val="left" w:pos="851"/>
        </w:tabs>
        <w:autoSpaceDE w:val="0"/>
        <w:autoSpaceDN w:val="0"/>
        <w:adjustRightInd w:val="0"/>
        <w:spacing w:line="360" w:lineRule="auto"/>
        <w:ind w:firstLine="851"/>
        <w:jc w:val="right"/>
      </w:pPr>
      <w:r w:rsidRPr="0029085D">
        <w:t>Таблица 2</w:t>
      </w:r>
    </w:p>
    <w:p w:rsidR="005E672D" w:rsidRPr="0029085D" w:rsidRDefault="005E672D" w:rsidP="0032596D">
      <w:pPr>
        <w:pStyle w:val="af2"/>
        <w:tabs>
          <w:tab w:val="left" w:pos="851"/>
        </w:tabs>
        <w:autoSpaceDE w:val="0"/>
        <w:autoSpaceDN w:val="0"/>
        <w:adjustRightInd w:val="0"/>
        <w:spacing w:line="360" w:lineRule="auto"/>
        <w:ind w:left="0" w:firstLine="851"/>
      </w:pPr>
    </w:p>
    <w:tbl>
      <w:tblPr>
        <w:tblStyle w:val="af1"/>
        <w:tblpPr w:leftFromText="180" w:rightFromText="180" w:vertAnchor="text" w:horzAnchor="margin" w:tblpXSpec="right" w:tblpY="98"/>
        <w:tblW w:w="8888" w:type="dxa"/>
        <w:tblLook w:val="04A0" w:firstRow="1" w:lastRow="0" w:firstColumn="1" w:lastColumn="0" w:noHBand="0" w:noVBand="1"/>
      </w:tblPr>
      <w:tblGrid>
        <w:gridCol w:w="4444"/>
        <w:gridCol w:w="4444"/>
      </w:tblGrid>
      <w:tr w:rsidR="005E672D" w:rsidRPr="0029085D" w:rsidTr="00BF647B">
        <w:trPr>
          <w:trHeight w:val="836"/>
        </w:trPr>
        <w:tc>
          <w:tcPr>
            <w:tcW w:w="4444" w:type="dxa"/>
            <w:vAlign w:val="center"/>
          </w:tcPr>
          <w:p w:rsidR="005E672D" w:rsidRPr="0029085D" w:rsidRDefault="005E672D" w:rsidP="0032596D">
            <w:pPr>
              <w:spacing w:line="360" w:lineRule="auto"/>
              <w:jc w:val="center"/>
              <w:rPr>
                <w:b/>
                <w:bCs/>
              </w:rPr>
            </w:pPr>
            <w:r w:rsidRPr="0029085D">
              <w:rPr>
                <w:b/>
                <w:bCs/>
              </w:rPr>
              <w:t>Элемент модуля</w:t>
            </w:r>
          </w:p>
        </w:tc>
        <w:tc>
          <w:tcPr>
            <w:tcW w:w="4444" w:type="dxa"/>
            <w:vAlign w:val="center"/>
          </w:tcPr>
          <w:p w:rsidR="005E672D" w:rsidRPr="0029085D" w:rsidRDefault="005E672D" w:rsidP="0032596D">
            <w:pPr>
              <w:spacing w:line="360" w:lineRule="auto"/>
              <w:jc w:val="center"/>
            </w:pPr>
            <w:r w:rsidRPr="0029085D">
              <w:rPr>
                <w:b/>
                <w:bCs/>
              </w:rPr>
              <w:t>Формы промежуточной аттестации</w:t>
            </w:r>
          </w:p>
        </w:tc>
      </w:tr>
      <w:tr w:rsidR="005E672D" w:rsidRPr="0029085D" w:rsidTr="00BF647B">
        <w:tc>
          <w:tcPr>
            <w:tcW w:w="4444" w:type="dxa"/>
            <w:vAlign w:val="center"/>
          </w:tcPr>
          <w:p w:rsidR="005E672D" w:rsidRPr="0029085D" w:rsidRDefault="005E672D" w:rsidP="0032596D">
            <w:pPr>
              <w:spacing w:line="360" w:lineRule="auto"/>
              <w:jc w:val="both"/>
            </w:pPr>
            <w:r>
              <w:t>МДК.04</w:t>
            </w:r>
            <w:r w:rsidRPr="0029085D">
              <w:t xml:space="preserve">.01. </w:t>
            </w:r>
            <w:r w:rsidRPr="001C1065">
              <w:t>Технология составления бухгалтерской отчетности</w:t>
            </w:r>
          </w:p>
        </w:tc>
        <w:tc>
          <w:tcPr>
            <w:tcW w:w="4444" w:type="dxa"/>
          </w:tcPr>
          <w:p w:rsidR="005E672D" w:rsidRPr="0029085D" w:rsidRDefault="005E672D" w:rsidP="0032596D">
            <w:pPr>
              <w:spacing w:line="360" w:lineRule="auto"/>
              <w:jc w:val="center"/>
            </w:pPr>
            <w:r w:rsidRPr="0029085D">
              <w:t>Экзамен</w:t>
            </w:r>
          </w:p>
        </w:tc>
      </w:tr>
      <w:tr w:rsidR="005E672D" w:rsidRPr="0029085D" w:rsidTr="00BF647B">
        <w:tc>
          <w:tcPr>
            <w:tcW w:w="4444" w:type="dxa"/>
            <w:vAlign w:val="center"/>
          </w:tcPr>
          <w:p w:rsidR="005E672D" w:rsidRPr="0029085D" w:rsidRDefault="005E672D" w:rsidP="0032596D">
            <w:pPr>
              <w:spacing w:line="360" w:lineRule="auto"/>
              <w:jc w:val="both"/>
            </w:pPr>
            <w:r>
              <w:t>МДК 04</w:t>
            </w:r>
            <w:r w:rsidRPr="0029085D">
              <w:t xml:space="preserve">.02 </w:t>
            </w:r>
            <w:r w:rsidRPr="001C1065">
              <w:t>Основы анализа бухгалтерской отчетности</w:t>
            </w:r>
          </w:p>
        </w:tc>
        <w:tc>
          <w:tcPr>
            <w:tcW w:w="4444" w:type="dxa"/>
          </w:tcPr>
          <w:p w:rsidR="005E672D" w:rsidRPr="0029085D" w:rsidRDefault="005E672D" w:rsidP="0032596D">
            <w:pPr>
              <w:spacing w:line="360" w:lineRule="auto"/>
              <w:jc w:val="center"/>
            </w:pPr>
            <w:r w:rsidRPr="0029085D">
              <w:t xml:space="preserve">Экзамен </w:t>
            </w:r>
          </w:p>
        </w:tc>
      </w:tr>
      <w:tr w:rsidR="005E672D" w:rsidRPr="0029085D" w:rsidTr="00BF647B">
        <w:tc>
          <w:tcPr>
            <w:tcW w:w="4444" w:type="dxa"/>
          </w:tcPr>
          <w:p w:rsidR="005E672D" w:rsidRPr="0029085D" w:rsidRDefault="005E672D" w:rsidP="0032596D">
            <w:pPr>
              <w:spacing w:line="360" w:lineRule="auto"/>
              <w:jc w:val="both"/>
            </w:pPr>
            <w:r w:rsidRPr="0029085D">
              <w:t>ПМ 02</w:t>
            </w:r>
          </w:p>
        </w:tc>
        <w:tc>
          <w:tcPr>
            <w:tcW w:w="4444" w:type="dxa"/>
          </w:tcPr>
          <w:p w:rsidR="005E672D" w:rsidRPr="0029085D" w:rsidRDefault="005E672D" w:rsidP="0032596D">
            <w:pPr>
              <w:tabs>
                <w:tab w:val="left" w:pos="851"/>
              </w:tabs>
              <w:autoSpaceDE w:val="0"/>
              <w:autoSpaceDN w:val="0"/>
              <w:adjustRightInd w:val="0"/>
              <w:spacing w:line="360" w:lineRule="auto"/>
              <w:jc w:val="center"/>
            </w:pPr>
            <w:r w:rsidRPr="0029085D">
              <w:t>Экзамен (квалификационный)</w:t>
            </w:r>
          </w:p>
        </w:tc>
      </w:tr>
    </w:tbl>
    <w:p w:rsidR="005E672D" w:rsidRDefault="005E672D" w:rsidP="0032596D">
      <w:pPr>
        <w:spacing w:line="360" w:lineRule="auto"/>
        <w:jc w:val="both"/>
      </w:pPr>
    </w:p>
    <w:p w:rsidR="005E672D" w:rsidRDefault="005E672D" w:rsidP="0032596D">
      <w:pPr>
        <w:spacing w:line="360" w:lineRule="auto"/>
        <w:jc w:val="both"/>
      </w:pPr>
    </w:p>
    <w:p w:rsidR="005E672D" w:rsidRDefault="005E672D" w:rsidP="0032596D">
      <w:pPr>
        <w:spacing w:line="360" w:lineRule="auto"/>
        <w:jc w:val="both"/>
      </w:pPr>
    </w:p>
    <w:p w:rsidR="005E672D" w:rsidRDefault="005E672D" w:rsidP="0032596D">
      <w:pPr>
        <w:spacing w:line="360" w:lineRule="auto"/>
        <w:jc w:val="both"/>
      </w:pPr>
    </w:p>
    <w:p w:rsidR="005E672D" w:rsidRDefault="005E672D" w:rsidP="0032596D">
      <w:pPr>
        <w:spacing w:line="360" w:lineRule="auto"/>
        <w:jc w:val="both"/>
      </w:pPr>
    </w:p>
    <w:p w:rsidR="005E672D" w:rsidRPr="0029085D" w:rsidRDefault="005E672D" w:rsidP="0032596D">
      <w:pPr>
        <w:spacing w:line="360" w:lineRule="auto"/>
        <w:jc w:val="both"/>
      </w:pPr>
    </w:p>
    <w:p w:rsidR="005E672D" w:rsidRPr="0029085D" w:rsidRDefault="005E672D" w:rsidP="0032596D">
      <w:pPr>
        <w:pStyle w:val="af2"/>
        <w:tabs>
          <w:tab w:val="left" w:pos="851"/>
        </w:tabs>
        <w:autoSpaceDE w:val="0"/>
        <w:autoSpaceDN w:val="0"/>
        <w:adjustRightInd w:val="0"/>
        <w:spacing w:line="360" w:lineRule="auto"/>
        <w:ind w:left="851"/>
        <w:jc w:val="both"/>
        <w:rPr>
          <w:rFonts w:eastAsiaTheme="minorHAnsi"/>
          <w:b/>
          <w:bCs/>
          <w:color w:val="000000"/>
          <w:lang w:eastAsia="en-US"/>
        </w:rPr>
      </w:pPr>
      <w:r>
        <w:rPr>
          <w:rFonts w:eastAsiaTheme="minorHAnsi"/>
          <w:b/>
          <w:bCs/>
          <w:color w:val="000000"/>
          <w:lang w:eastAsia="en-US"/>
        </w:rPr>
        <w:t>4.</w:t>
      </w:r>
      <w:r w:rsidRPr="0029085D">
        <w:rPr>
          <w:rFonts w:eastAsiaTheme="minorHAnsi"/>
          <w:b/>
          <w:bCs/>
          <w:color w:val="000000"/>
          <w:lang w:eastAsia="en-US"/>
        </w:rPr>
        <w:t>Контрольно-</w:t>
      </w:r>
      <w:r w:rsidRPr="0029085D">
        <w:rPr>
          <w:b/>
        </w:rPr>
        <w:t>оценочные</w:t>
      </w:r>
      <w:r w:rsidRPr="0029085D">
        <w:rPr>
          <w:rFonts w:eastAsiaTheme="minorHAnsi"/>
          <w:b/>
          <w:bCs/>
          <w:color w:val="000000"/>
          <w:lang w:eastAsia="en-US"/>
        </w:rPr>
        <w:t xml:space="preserve"> материалы для итоговой аттестации по МДК</w:t>
      </w: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p>
    <w:p w:rsidR="005E672D" w:rsidRPr="00E02ADA"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r w:rsidRPr="0029085D">
        <w:rPr>
          <w:rFonts w:eastAsiaTheme="minorHAnsi"/>
          <w:b/>
          <w:bCs/>
          <w:color w:val="000000"/>
          <w:lang w:eastAsia="en-US"/>
        </w:rPr>
        <w:t>4.1 Контрольно-оценочные материалы д</w:t>
      </w:r>
      <w:r>
        <w:rPr>
          <w:rFonts w:eastAsiaTheme="minorHAnsi"/>
          <w:b/>
          <w:bCs/>
          <w:color w:val="000000"/>
          <w:lang w:eastAsia="en-US"/>
        </w:rPr>
        <w:t>ля итоговой аттестации по МДК 04</w:t>
      </w:r>
      <w:r w:rsidRPr="0029085D">
        <w:rPr>
          <w:rFonts w:eastAsiaTheme="minorHAnsi"/>
          <w:b/>
          <w:bCs/>
          <w:color w:val="000000"/>
          <w:lang w:eastAsia="en-US"/>
        </w:rPr>
        <w:t>.01. «</w:t>
      </w:r>
      <w:r w:rsidRPr="001C1065">
        <w:rPr>
          <w:rFonts w:eastAsiaTheme="minorHAnsi"/>
          <w:b/>
          <w:bCs/>
          <w:color w:val="000000"/>
          <w:lang w:eastAsia="en-US"/>
        </w:rPr>
        <w:t>Технология составления бухгалтерской отчетности</w:t>
      </w:r>
      <w:r w:rsidRPr="0029085D">
        <w:rPr>
          <w:rFonts w:eastAsiaTheme="minorHAnsi"/>
          <w:b/>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bCs/>
          <w:lang w:eastAsia="en-US"/>
        </w:rPr>
        <w:t xml:space="preserve">Итоговая аттестация по </w:t>
      </w:r>
      <w:r>
        <w:t>МДК 04</w:t>
      </w:r>
      <w:r w:rsidRPr="0029085D">
        <w:t>.01. «</w:t>
      </w:r>
      <w:r w:rsidRPr="001C1065">
        <w:t>Технология составления бухгалтерской отчетности</w:t>
      </w:r>
      <w:r w:rsidRPr="0029085D">
        <w:t>»</w:t>
      </w:r>
      <w:r w:rsidRPr="0029085D">
        <w:rPr>
          <w:rFonts w:eastAsia="Calibri"/>
          <w:bCs/>
        </w:rPr>
        <w:t xml:space="preserve">, </w:t>
      </w:r>
      <w:r w:rsidRPr="0029085D">
        <w:rPr>
          <w:rFonts w:eastAsiaTheme="minorHAnsi"/>
          <w:bCs/>
          <w:lang w:eastAsia="en-US"/>
        </w:rPr>
        <w:t xml:space="preserve">проводится в форме </w:t>
      </w:r>
      <w:r w:rsidRPr="0029085D">
        <w:t xml:space="preserve">выполнение задания и устный ответа </w:t>
      </w: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Cs/>
          <w:color w:val="000000"/>
          <w:lang w:eastAsia="en-US"/>
        </w:rPr>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Задания для студентов</w:t>
      </w:r>
      <w:r w:rsidRPr="0029085D">
        <w:rPr>
          <w:rFonts w:eastAsiaTheme="minorHAnsi"/>
          <w:bCs/>
          <w:color w:val="000000"/>
          <w:lang w:eastAsia="en-US"/>
        </w:rPr>
        <w:t xml:space="preserve">: </w:t>
      </w:r>
    </w:p>
    <w:p w:rsidR="005E672D" w:rsidRPr="0029085D" w:rsidRDefault="005E672D" w:rsidP="0032596D">
      <w:pPr>
        <w:shd w:val="clear" w:color="auto" w:fill="FFFFFF"/>
        <w:spacing w:line="360" w:lineRule="auto"/>
        <w:ind w:firstLine="851"/>
        <w:jc w:val="both"/>
      </w:pPr>
      <w:r w:rsidRPr="0029085D">
        <w:t>Задание 1:</w:t>
      </w:r>
    </w:p>
    <w:p w:rsidR="005E672D" w:rsidRPr="0029085D" w:rsidRDefault="005E672D" w:rsidP="0032596D">
      <w:pPr>
        <w:shd w:val="clear" w:color="auto" w:fill="FFFFFF"/>
        <w:spacing w:line="360" w:lineRule="auto"/>
        <w:ind w:firstLine="851"/>
        <w:jc w:val="both"/>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 xml:space="preserve"> У 2, У 4, У 5</w:t>
      </w:r>
      <w:r w:rsidRPr="0029085D">
        <w:t>, З 5, З 6, З 7, З 15, З 16, З 18, З 21, З 25, З 26</w:t>
      </w:r>
    </w:p>
    <w:p w:rsidR="005E672D" w:rsidRDefault="005E672D" w:rsidP="0032596D">
      <w:pPr>
        <w:shd w:val="clear" w:color="auto" w:fill="FFFFFF"/>
        <w:spacing w:line="360" w:lineRule="auto"/>
        <w:ind w:firstLine="851"/>
        <w:jc w:val="both"/>
      </w:pPr>
      <w:r w:rsidRPr="0029085D">
        <w:t xml:space="preserve">1. </w:t>
      </w:r>
      <w:r>
        <w:t>Понятие бухгалтерской (финансовой) отчетности, ее значение и функции. Принципы формирования бухгалтерской отчетности.</w:t>
      </w:r>
    </w:p>
    <w:p w:rsidR="005E672D" w:rsidRPr="0029085D" w:rsidRDefault="005E672D" w:rsidP="0032596D">
      <w:pPr>
        <w:shd w:val="clear" w:color="auto" w:fill="FFFFFF"/>
        <w:spacing w:line="360" w:lineRule="auto"/>
        <w:ind w:firstLine="851"/>
        <w:jc w:val="both"/>
      </w:pPr>
      <w:r>
        <w:t>2. Международные стандарты финансовой отчетности.</w:t>
      </w:r>
    </w:p>
    <w:p w:rsidR="005E672D" w:rsidRDefault="005E672D" w:rsidP="0032596D">
      <w:pPr>
        <w:shd w:val="clear" w:color="auto" w:fill="FFFFFF"/>
        <w:spacing w:line="360" w:lineRule="auto"/>
        <w:ind w:firstLine="851"/>
        <w:jc w:val="both"/>
      </w:pPr>
      <w:r w:rsidRPr="0029085D">
        <w:lastRenderedPageBreak/>
        <w:t>3. Задача № 1</w:t>
      </w:r>
    </w:p>
    <w:p w:rsidR="005E672D" w:rsidRDefault="005E672D" w:rsidP="0032596D">
      <w:pPr>
        <w:shd w:val="clear" w:color="auto" w:fill="FFFFFF"/>
        <w:spacing w:line="360" w:lineRule="auto"/>
        <w:ind w:firstLine="851"/>
        <w:jc w:val="both"/>
      </w:pPr>
      <w:r>
        <w:t>Составить журнал регистрации хозяйственных операций организации за июнь месяц, отразить в нем корреспонденцию счетов по операциям.Открыть счета аналитическогоучета,отразить на них операции за месяц, подсчитать обороты и конечное сальдо.</w:t>
      </w:r>
    </w:p>
    <w:p w:rsidR="005E672D" w:rsidRDefault="005E672D" w:rsidP="0032596D">
      <w:pPr>
        <w:shd w:val="clear" w:color="auto" w:fill="FFFFFF"/>
        <w:spacing w:line="360" w:lineRule="auto"/>
        <w:ind w:firstLine="851"/>
        <w:jc w:val="both"/>
      </w:pPr>
      <w:r>
        <w:t>Остатки по счетам синтетического учета на начало месяца:</w:t>
      </w:r>
    </w:p>
    <w:p w:rsidR="005E672D" w:rsidRDefault="005E672D" w:rsidP="0032596D">
      <w:pPr>
        <w:shd w:val="clear" w:color="auto" w:fill="FFFFFF"/>
        <w:spacing w:line="360" w:lineRule="auto"/>
        <w:jc w:val="both"/>
      </w:pPr>
      <w:r>
        <w:t>01 - 164000 02- 44000</w:t>
      </w:r>
    </w:p>
    <w:p w:rsidR="005E672D" w:rsidRDefault="005E672D" w:rsidP="0032596D">
      <w:pPr>
        <w:shd w:val="clear" w:color="auto" w:fill="FFFFFF"/>
        <w:spacing w:line="360" w:lineRule="auto"/>
        <w:jc w:val="both"/>
      </w:pPr>
      <w:r>
        <w:t>10 – 58600 60- 102000</w:t>
      </w:r>
    </w:p>
    <w:p w:rsidR="005E672D" w:rsidRDefault="005E672D" w:rsidP="0032596D">
      <w:pPr>
        <w:shd w:val="clear" w:color="auto" w:fill="FFFFFF"/>
        <w:spacing w:line="360" w:lineRule="auto"/>
        <w:jc w:val="both"/>
      </w:pPr>
      <w:r>
        <w:t>20 – 65000 70 – 78900</w:t>
      </w:r>
    </w:p>
    <w:p w:rsidR="005E672D" w:rsidRDefault="005E672D" w:rsidP="0032596D">
      <w:pPr>
        <w:shd w:val="clear" w:color="auto" w:fill="FFFFFF"/>
        <w:spacing w:line="360" w:lineRule="auto"/>
        <w:jc w:val="both"/>
      </w:pPr>
      <w:r>
        <w:t>50 – 5500 80 – 259800</w:t>
      </w:r>
    </w:p>
    <w:p w:rsidR="005E672D" w:rsidRDefault="005E672D" w:rsidP="0032596D">
      <w:pPr>
        <w:shd w:val="clear" w:color="auto" w:fill="FFFFFF"/>
        <w:spacing w:line="360" w:lineRule="auto"/>
        <w:jc w:val="both"/>
      </w:pPr>
      <w:r>
        <w:t>71 – 1100 66 – 28700</w:t>
      </w:r>
    </w:p>
    <w:p w:rsidR="005E672D" w:rsidRDefault="005E672D" w:rsidP="0032596D">
      <w:pPr>
        <w:shd w:val="clear" w:color="auto" w:fill="FFFFFF"/>
        <w:spacing w:line="360" w:lineRule="auto"/>
        <w:jc w:val="both"/>
      </w:pPr>
      <w:r>
        <w:t>51 – 257000 69 – 37800</w:t>
      </w:r>
    </w:p>
    <w:p w:rsidR="005E672D" w:rsidRDefault="005E672D" w:rsidP="0032596D">
      <w:pPr>
        <w:shd w:val="clear" w:color="auto" w:fill="FFFFFF"/>
        <w:spacing w:line="360" w:lineRule="auto"/>
        <w:ind w:firstLine="851"/>
        <w:jc w:val="both"/>
      </w:pPr>
      <w:r>
        <w:t>Операции за месяц:</w:t>
      </w:r>
    </w:p>
    <w:p w:rsidR="005E672D" w:rsidRDefault="005E672D" w:rsidP="0032596D">
      <w:pPr>
        <w:shd w:val="clear" w:color="auto" w:fill="FFFFFF"/>
        <w:spacing w:line="360" w:lineRule="auto"/>
        <w:jc w:val="both"/>
      </w:pPr>
      <w:r>
        <w:t>1) Получено в кассу с расчетного счета на хозяйственные нужды 95000 руб.</w:t>
      </w:r>
    </w:p>
    <w:p w:rsidR="005E672D" w:rsidRDefault="005E672D" w:rsidP="0032596D">
      <w:pPr>
        <w:shd w:val="clear" w:color="auto" w:fill="FFFFFF"/>
        <w:spacing w:line="360" w:lineRule="auto"/>
        <w:jc w:val="both"/>
      </w:pPr>
      <w:r>
        <w:t>2) Выдано из кассы в подотчет на хозяйственные нужды 44000 руб.</w:t>
      </w:r>
    </w:p>
    <w:p w:rsidR="005E672D" w:rsidRDefault="005E672D" w:rsidP="0032596D">
      <w:pPr>
        <w:shd w:val="clear" w:color="auto" w:fill="FFFFFF"/>
        <w:spacing w:line="360" w:lineRule="auto"/>
        <w:jc w:val="both"/>
      </w:pPr>
      <w:r>
        <w:t>3) Израсходованы подотчетные суммы на производство 35000 руб.</w:t>
      </w:r>
    </w:p>
    <w:p w:rsidR="005E672D" w:rsidRDefault="005E672D" w:rsidP="0032596D">
      <w:pPr>
        <w:shd w:val="clear" w:color="auto" w:fill="FFFFFF"/>
        <w:spacing w:line="360" w:lineRule="auto"/>
        <w:jc w:val="both"/>
      </w:pPr>
      <w:r>
        <w:t>4) Перечислено с расчетного счета в погашение задолженности органам страхования</w:t>
      </w:r>
    </w:p>
    <w:p w:rsidR="005E672D" w:rsidRDefault="005E672D" w:rsidP="0032596D">
      <w:pPr>
        <w:shd w:val="clear" w:color="auto" w:fill="FFFFFF"/>
        <w:spacing w:line="360" w:lineRule="auto"/>
        <w:jc w:val="both"/>
      </w:pPr>
      <w:r>
        <w:t>37800 руб.</w:t>
      </w:r>
    </w:p>
    <w:p w:rsidR="005E672D" w:rsidRDefault="005E672D" w:rsidP="0032596D">
      <w:pPr>
        <w:shd w:val="clear" w:color="auto" w:fill="FFFFFF"/>
        <w:spacing w:line="360" w:lineRule="auto"/>
        <w:jc w:val="both"/>
      </w:pPr>
      <w:r>
        <w:t>5) Переданы материалы в основное производство 51000 руб.</w:t>
      </w:r>
    </w:p>
    <w:p w:rsidR="005E672D" w:rsidRDefault="005E672D" w:rsidP="0032596D">
      <w:pPr>
        <w:shd w:val="clear" w:color="auto" w:fill="FFFFFF"/>
        <w:spacing w:line="360" w:lineRule="auto"/>
        <w:jc w:val="both"/>
      </w:pPr>
      <w:r>
        <w:t>6) Возвращен в кассу остаток подотчетных сумм 8800 руб.</w:t>
      </w:r>
    </w:p>
    <w:p w:rsidR="005E672D" w:rsidRPr="0029085D" w:rsidRDefault="005E672D" w:rsidP="0032596D">
      <w:pPr>
        <w:shd w:val="clear" w:color="auto" w:fill="FFFFFF"/>
        <w:spacing w:line="360" w:lineRule="auto"/>
        <w:jc w:val="both"/>
      </w:pPr>
      <w:r>
        <w:t>7) Оплачен счет поставщика за счет краткосрочного кредита банка 65000 руб.</w:t>
      </w:r>
    </w:p>
    <w:p w:rsidR="005E672D" w:rsidRDefault="005E672D" w:rsidP="0032596D">
      <w:pPr>
        <w:shd w:val="clear" w:color="auto" w:fill="FFFFFF"/>
        <w:spacing w:line="360" w:lineRule="auto"/>
        <w:ind w:firstLine="851"/>
        <w:jc w:val="both"/>
      </w:pPr>
      <w:r>
        <w:t>Показатели оценки усвоения знаний и сформированности умений:</w:t>
      </w:r>
    </w:p>
    <w:p w:rsidR="005E672D" w:rsidRDefault="005E672D" w:rsidP="0032596D">
      <w:pPr>
        <w:shd w:val="clear" w:color="auto" w:fill="FFFFFF"/>
        <w:spacing w:line="360" w:lineRule="auto"/>
        <w:ind w:firstLine="851"/>
        <w:jc w:val="both"/>
      </w:pPr>
      <w:r>
        <w:t xml:space="preserve">                - Четкость и точность изложения основных понятий</w:t>
      </w:r>
    </w:p>
    <w:p w:rsidR="005E672D" w:rsidRPr="0029085D" w:rsidRDefault="005E672D" w:rsidP="0032596D">
      <w:pPr>
        <w:shd w:val="clear" w:color="auto" w:fill="FFFFFF"/>
        <w:spacing w:line="360" w:lineRule="auto"/>
        <w:ind w:firstLine="851"/>
        <w:jc w:val="both"/>
      </w:pPr>
      <w:r>
        <w:t xml:space="preserve">                -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2:</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24, У25, З 11, З 12, З 15, З 16, З 17, З 18, З 22, З 24, З 26, З28, З 30</w:t>
      </w:r>
    </w:p>
    <w:p w:rsidR="005E672D" w:rsidRPr="001C1065" w:rsidRDefault="005E672D" w:rsidP="0032596D">
      <w:pPr>
        <w:pStyle w:val="aff"/>
        <w:numPr>
          <w:ilvl w:val="0"/>
          <w:numId w:val="619"/>
        </w:numPr>
        <w:spacing w:line="360" w:lineRule="auto"/>
        <w:jc w:val="both"/>
        <w:rPr>
          <w:rFonts w:eastAsia="Calibri"/>
        </w:rPr>
      </w:pPr>
      <w:r w:rsidRPr="001C1065">
        <w:rPr>
          <w:rFonts w:eastAsia="Calibri"/>
        </w:rPr>
        <w:t>Классификация бухгалтерской (финансовой) отчетности. Пользователибухгалтерской (финансовой) отчетности.</w:t>
      </w:r>
    </w:p>
    <w:p w:rsidR="005E672D" w:rsidRPr="001C1065" w:rsidRDefault="005E672D" w:rsidP="0032596D">
      <w:pPr>
        <w:pStyle w:val="aff"/>
        <w:numPr>
          <w:ilvl w:val="0"/>
          <w:numId w:val="619"/>
        </w:numPr>
        <w:spacing w:line="360" w:lineRule="auto"/>
        <w:jc w:val="both"/>
        <w:rPr>
          <w:rFonts w:eastAsia="Calibri"/>
        </w:rPr>
      </w:pPr>
      <w:r w:rsidRPr="001C1065">
        <w:rPr>
          <w:rFonts w:eastAsia="Calibri"/>
        </w:rPr>
        <w:t>Механизм отражения нарастающим итогом на счетах бухгалтерского уче-</w:t>
      </w:r>
    </w:p>
    <w:p w:rsidR="005E672D" w:rsidRDefault="005E672D" w:rsidP="0032596D">
      <w:pPr>
        <w:pStyle w:val="aff"/>
        <w:numPr>
          <w:ilvl w:val="0"/>
          <w:numId w:val="619"/>
        </w:numPr>
        <w:spacing w:line="360" w:lineRule="auto"/>
        <w:jc w:val="both"/>
        <w:rPr>
          <w:rFonts w:eastAsia="Calibri"/>
        </w:rPr>
      </w:pPr>
      <w:r w:rsidRPr="001C1065">
        <w:rPr>
          <w:rFonts w:eastAsia="Calibri"/>
        </w:rPr>
        <w:t>Задача №2</w:t>
      </w:r>
    </w:p>
    <w:p w:rsidR="005E672D" w:rsidRPr="00312C2B" w:rsidRDefault="005E672D" w:rsidP="0032596D">
      <w:pPr>
        <w:pStyle w:val="aff"/>
        <w:spacing w:line="360" w:lineRule="auto"/>
        <w:ind w:firstLine="851"/>
        <w:jc w:val="both"/>
        <w:rPr>
          <w:rFonts w:eastAsia="Calibri"/>
        </w:rPr>
      </w:pPr>
      <w:r w:rsidRPr="00312C2B">
        <w:rPr>
          <w:rFonts w:eastAsia="Calibri"/>
        </w:rPr>
        <w:t>Составить кассовый отчет за 18 мая, вывести сальдо на конец дня, в том числе на</w:t>
      </w:r>
    </w:p>
    <w:p w:rsidR="005E672D" w:rsidRDefault="005E672D" w:rsidP="0032596D">
      <w:pPr>
        <w:pStyle w:val="aff"/>
        <w:spacing w:line="360" w:lineRule="auto"/>
        <w:jc w:val="both"/>
        <w:rPr>
          <w:rFonts w:eastAsia="Calibri"/>
        </w:rPr>
      </w:pPr>
      <w:r>
        <w:rPr>
          <w:rFonts w:eastAsia="Calibri"/>
        </w:rPr>
        <w:t>зарплату.</w:t>
      </w:r>
      <w:r w:rsidRPr="00312C2B">
        <w:rPr>
          <w:rFonts w:eastAsia="Calibri"/>
        </w:rPr>
        <w:t>Срок выдачи зарпла</w:t>
      </w:r>
      <w:r>
        <w:rPr>
          <w:rFonts w:eastAsia="Calibri"/>
        </w:rPr>
        <w:t>ты с 18 по 21 мая.</w:t>
      </w:r>
      <w:r w:rsidRPr="00312C2B">
        <w:rPr>
          <w:rFonts w:eastAsia="Calibri"/>
        </w:rPr>
        <w:t>Остаток касс</w:t>
      </w:r>
      <w:r>
        <w:rPr>
          <w:rFonts w:eastAsia="Calibri"/>
        </w:rPr>
        <w:t>ы на конец дня 17 мая 10000 руб.</w:t>
      </w:r>
    </w:p>
    <w:p w:rsidR="005E672D" w:rsidRPr="00312C2B" w:rsidRDefault="005E672D" w:rsidP="0032596D">
      <w:pPr>
        <w:pStyle w:val="aff"/>
        <w:spacing w:line="360" w:lineRule="auto"/>
        <w:jc w:val="both"/>
        <w:rPr>
          <w:rFonts w:eastAsia="Calibri"/>
        </w:rPr>
      </w:pPr>
      <w:r w:rsidRPr="00312C2B">
        <w:rPr>
          <w:rFonts w:eastAsia="Calibri"/>
        </w:rPr>
        <w:t>Операции за 18 мая:</w:t>
      </w:r>
    </w:p>
    <w:p w:rsidR="005E672D" w:rsidRPr="00312C2B" w:rsidRDefault="005E672D" w:rsidP="0032596D">
      <w:pPr>
        <w:pStyle w:val="aff"/>
        <w:spacing w:line="360" w:lineRule="auto"/>
        <w:ind w:firstLine="851"/>
        <w:jc w:val="both"/>
        <w:rPr>
          <w:rFonts w:eastAsia="Calibri"/>
        </w:rPr>
      </w:pPr>
      <w:r w:rsidRPr="00312C2B">
        <w:rPr>
          <w:rFonts w:eastAsia="Calibri"/>
        </w:rPr>
        <w:t>1 - приходный кассовый ордер №81 – получено по чек</w:t>
      </w:r>
      <w:r>
        <w:rPr>
          <w:rFonts w:eastAsia="Calibri"/>
        </w:rPr>
        <w:t xml:space="preserve">у №22601 на выплату зарплаты за </w:t>
      </w:r>
      <w:r w:rsidRPr="00312C2B">
        <w:rPr>
          <w:rFonts w:eastAsia="Calibri"/>
        </w:rPr>
        <w:t>апрель 920000 руб. и на хозяйственные нужды 50000 руб.</w:t>
      </w:r>
    </w:p>
    <w:p w:rsidR="005E672D" w:rsidRPr="00312C2B" w:rsidRDefault="005E672D" w:rsidP="0032596D">
      <w:pPr>
        <w:pStyle w:val="aff"/>
        <w:spacing w:line="360" w:lineRule="auto"/>
        <w:ind w:firstLine="851"/>
        <w:jc w:val="both"/>
        <w:rPr>
          <w:rFonts w:eastAsia="Calibri"/>
        </w:rPr>
      </w:pPr>
      <w:r w:rsidRPr="00312C2B">
        <w:rPr>
          <w:rFonts w:eastAsia="Calibri"/>
        </w:rPr>
        <w:lastRenderedPageBreak/>
        <w:t>2 - расходный кассовый ордер №108 – выдано п</w:t>
      </w:r>
      <w:r>
        <w:rPr>
          <w:rFonts w:eastAsia="Calibri"/>
        </w:rPr>
        <w:t xml:space="preserve">одотчет Ершову М. М. 25500 руб. </w:t>
      </w:r>
      <w:r w:rsidRPr="00312C2B">
        <w:rPr>
          <w:rFonts w:eastAsia="Calibri"/>
        </w:rPr>
        <w:t>на хозяйственные цели</w:t>
      </w:r>
    </w:p>
    <w:p w:rsidR="005E672D" w:rsidRPr="00312C2B" w:rsidRDefault="005E672D" w:rsidP="0032596D">
      <w:pPr>
        <w:pStyle w:val="aff"/>
        <w:spacing w:line="360" w:lineRule="auto"/>
        <w:ind w:firstLine="851"/>
        <w:jc w:val="both"/>
        <w:rPr>
          <w:rFonts w:eastAsia="Calibri"/>
        </w:rPr>
      </w:pPr>
      <w:r w:rsidRPr="00312C2B">
        <w:rPr>
          <w:rFonts w:eastAsia="Calibri"/>
        </w:rPr>
        <w:t>3 - приходный кассовый ордер №82 – получено о</w:t>
      </w:r>
      <w:r>
        <w:rPr>
          <w:rFonts w:eastAsia="Calibri"/>
        </w:rPr>
        <w:t xml:space="preserve">т Игольникова А. П. в погашение </w:t>
      </w:r>
      <w:r w:rsidRPr="00312C2B">
        <w:rPr>
          <w:rFonts w:eastAsia="Calibri"/>
        </w:rPr>
        <w:t>задолженности за материальный ущерб 36000 руб.</w:t>
      </w:r>
    </w:p>
    <w:p w:rsidR="005E672D" w:rsidRPr="00312C2B" w:rsidRDefault="005E672D" w:rsidP="0032596D">
      <w:pPr>
        <w:pStyle w:val="aff"/>
        <w:spacing w:line="360" w:lineRule="auto"/>
        <w:ind w:firstLine="851"/>
        <w:jc w:val="both"/>
        <w:rPr>
          <w:rFonts w:eastAsia="Calibri"/>
        </w:rPr>
      </w:pPr>
      <w:r w:rsidRPr="00312C2B">
        <w:rPr>
          <w:rFonts w:eastAsia="Calibri"/>
        </w:rPr>
        <w:t>- расходный кассовый ордер № 109 – выдано Грищенко С И для приобретени</w:t>
      </w:r>
      <w:r>
        <w:rPr>
          <w:rFonts w:eastAsia="Calibri"/>
        </w:rPr>
        <w:t xml:space="preserve">я почтовых </w:t>
      </w:r>
      <w:r w:rsidRPr="00312C2B">
        <w:rPr>
          <w:rFonts w:eastAsia="Calibri"/>
        </w:rPr>
        <w:t>марок 58000 руб.</w:t>
      </w:r>
    </w:p>
    <w:p w:rsidR="005E672D" w:rsidRPr="001C1065" w:rsidRDefault="005E672D" w:rsidP="0032596D">
      <w:pPr>
        <w:pStyle w:val="aff"/>
        <w:spacing w:line="360" w:lineRule="auto"/>
        <w:ind w:firstLine="851"/>
        <w:jc w:val="both"/>
        <w:rPr>
          <w:rFonts w:eastAsia="Calibri"/>
        </w:rPr>
      </w:pPr>
      <w:r w:rsidRPr="00312C2B">
        <w:rPr>
          <w:rFonts w:eastAsia="Calibri"/>
        </w:rPr>
        <w:t>4 - расходный кассовый ордер №110 – выдано пособи</w:t>
      </w:r>
      <w:r>
        <w:rPr>
          <w:rFonts w:eastAsia="Calibri"/>
        </w:rPr>
        <w:t xml:space="preserve">е на рождение ребенка Малаховой </w:t>
      </w:r>
      <w:r w:rsidRPr="00312C2B">
        <w:rPr>
          <w:rFonts w:eastAsia="Calibri"/>
        </w:rPr>
        <w:t>К Е 160000 руб.</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3:</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4, З 11, З 22, З 23, З 24, З 25, З 26, З 27, З 28, З 29, З 31</w:t>
      </w:r>
      <w:r>
        <w:t>.</w:t>
      </w:r>
    </w:p>
    <w:p w:rsidR="005E672D" w:rsidRDefault="005E672D" w:rsidP="0032596D">
      <w:pPr>
        <w:pStyle w:val="af2"/>
        <w:numPr>
          <w:ilvl w:val="0"/>
          <w:numId w:val="620"/>
        </w:numPr>
        <w:shd w:val="clear" w:color="auto" w:fill="FFFFFF"/>
        <w:spacing w:line="360" w:lineRule="auto"/>
        <w:jc w:val="both"/>
      </w:pPr>
      <w:r>
        <w:t>Методы обобщения информации о хозяйственных операциях организации за отчетный период.</w:t>
      </w:r>
    </w:p>
    <w:p w:rsidR="005E672D" w:rsidRDefault="005E672D" w:rsidP="0032596D">
      <w:pPr>
        <w:pStyle w:val="af2"/>
        <w:numPr>
          <w:ilvl w:val="0"/>
          <w:numId w:val="620"/>
        </w:numPr>
        <w:shd w:val="clear" w:color="auto" w:fill="FFFFFF"/>
        <w:spacing w:line="360" w:lineRule="auto"/>
        <w:jc w:val="both"/>
      </w:pPr>
      <w:r>
        <w:t>Контроль бухгалтерских записей путем составления шахматной таблицы</w:t>
      </w:r>
    </w:p>
    <w:p w:rsidR="005E672D" w:rsidRDefault="005E672D" w:rsidP="0032596D">
      <w:pPr>
        <w:pStyle w:val="af2"/>
        <w:numPr>
          <w:ilvl w:val="0"/>
          <w:numId w:val="620"/>
        </w:numPr>
        <w:shd w:val="clear" w:color="auto" w:fill="FFFFFF"/>
        <w:spacing w:line="360" w:lineRule="auto"/>
        <w:jc w:val="both"/>
      </w:pPr>
      <w:r w:rsidRPr="0029085D">
        <w:t xml:space="preserve">Задача № 3 </w:t>
      </w:r>
    </w:p>
    <w:p w:rsidR="005E672D" w:rsidRDefault="005E672D" w:rsidP="0032596D">
      <w:pPr>
        <w:shd w:val="clear" w:color="auto" w:fill="FFFFFF"/>
        <w:spacing w:line="360" w:lineRule="auto"/>
        <w:ind w:firstLine="851"/>
        <w:jc w:val="both"/>
      </w:pPr>
      <w:r>
        <w:t>Заполним доверенность формы № М-2, на основании данных:</w:t>
      </w:r>
    </w:p>
    <w:p w:rsidR="005E672D" w:rsidRDefault="005E672D" w:rsidP="0032596D">
      <w:pPr>
        <w:shd w:val="clear" w:color="auto" w:fill="FFFFFF"/>
        <w:spacing w:line="360" w:lineRule="auto"/>
        <w:ind w:firstLine="851"/>
        <w:jc w:val="both"/>
      </w:pPr>
      <w:r>
        <w:t>ООО «Люмьер» (юридический адрес 109378, г Москва, ул. Луговая, д. 21, имеет р/с № 40702810000000640000 к/с № 30101010400000001967 в ОАО «Банк Капитал», отделение «Волгоградское» г Москвы, БИК 04452570В, код по ОКПО (для условного примера) 18075761), выпускающее настенные часы, заключило с ЗАО «Горец» (юридический адрес 125415, г. Москва, ул. Снежная, д. 12) договор на приобретение материальных ценностей для работников бухгалтерии, а именно: четырех пачек бумаги для принтера формата А4по пятьсот листов в каждой и одной тубы с порошком для копировального аппарата Canon 6521 Указанные ценности получаются непосредственно со склада продавца. Для чего бухгалтером ООО «Люмьер» Степановой А. Г. за подписью руководителя организации Мухина В. В. 9 августа 2002 г выписывается доверенность № 17 на имя экспедитора ООО «Люмьер» Мочалиной Ирины Васильевны сроком на 10 дней.</w:t>
      </w:r>
    </w:p>
    <w:p w:rsidR="005E672D" w:rsidRDefault="005E672D" w:rsidP="0032596D">
      <w:pPr>
        <w:shd w:val="clear" w:color="auto" w:fill="FFFFFF"/>
        <w:spacing w:line="360" w:lineRule="auto"/>
        <w:ind w:firstLine="851"/>
        <w:jc w:val="both"/>
      </w:pPr>
      <w:r>
        <w:t>Материальные ценности получены 14 августа 2002 г. со склада поставщика. Заведующим склада ЗАО «Горец» 13 августа 2002 г. была выписана накладная № 281 на отпуск материальных ценностей непосредственно со склада 14 августа 2002 г.</w:t>
      </w:r>
    </w:p>
    <w:p w:rsidR="005E672D" w:rsidRPr="0029085D" w:rsidRDefault="005E672D" w:rsidP="0032596D">
      <w:pPr>
        <w:shd w:val="clear" w:color="auto" w:fill="FFFFFF"/>
        <w:spacing w:line="360" w:lineRule="auto"/>
        <w:ind w:firstLine="851"/>
        <w:jc w:val="both"/>
      </w:pPr>
      <w:r>
        <w:lastRenderedPageBreak/>
        <w:t>Полученные материальные ценности были сданы Мочалиной И. В. кладовщику Петрову П. С., а в бухгалтерию был представлен приходный ордер № 10 от 14 августа 2002 г., накладная на оприходование материальных ценностей на склад и другие документы.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pPr>
      <w:r w:rsidRPr="0029085D">
        <w:t xml:space="preserve">Задание 4: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2, У 5, З 11, З 2, З 5, З 18, З 20, З 22, З 25, З 28, З 30, З 32.</w:t>
      </w:r>
    </w:p>
    <w:p w:rsidR="005E672D" w:rsidRDefault="005E672D" w:rsidP="0032596D">
      <w:pPr>
        <w:pStyle w:val="af2"/>
        <w:numPr>
          <w:ilvl w:val="0"/>
          <w:numId w:val="621"/>
        </w:numPr>
        <w:shd w:val="clear" w:color="auto" w:fill="FFFFFF"/>
        <w:spacing w:line="360" w:lineRule="auto"/>
        <w:jc w:val="both"/>
      </w:pPr>
      <w:r>
        <w:t>Формирование бухгалтерского баланса при реорганизации, ликвидацииорганизации. Перерегистрация организации в государственных органах.</w:t>
      </w:r>
    </w:p>
    <w:p w:rsidR="005E672D" w:rsidRDefault="005E672D" w:rsidP="0032596D">
      <w:pPr>
        <w:pStyle w:val="af2"/>
        <w:numPr>
          <w:ilvl w:val="0"/>
          <w:numId w:val="621"/>
        </w:numPr>
        <w:shd w:val="clear" w:color="auto" w:fill="FFFFFF"/>
        <w:spacing w:line="360" w:lineRule="auto"/>
        <w:jc w:val="both"/>
      </w:pPr>
      <w:r>
        <w:t>Понятия бухгалтерской отчетности, отчетного периода.</w:t>
      </w:r>
    </w:p>
    <w:p w:rsidR="005E672D" w:rsidRPr="0029085D" w:rsidRDefault="005E672D" w:rsidP="0032596D">
      <w:pPr>
        <w:pStyle w:val="af2"/>
        <w:numPr>
          <w:ilvl w:val="0"/>
          <w:numId w:val="621"/>
        </w:numPr>
        <w:shd w:val="clear" w:color="auto" w:fill="FFFFFF"/>
        <w:spacing w:line="360" w:lineRule="auto"/>
        <w:jc w:val="both"/>
      </w:pPr>
      <w:r w:rsidRPr="0029085D">
        <w:t>Задача № 4</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1 Рассчитать фонд оплаты труда работнику предприятия ООО «Омега+» за 2016г.</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Работнику предприятия начислена заработная плата:</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 январь 15200 рублей;</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 февраль 15000 рублей;</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 март 16300 рублей;</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 апрель 16000 рублей;</w:t>
      </w:r>
    </w:p>
    <w:p w:rsidR="005E672D" w:rsidRPr="00312C2B" w:rsidRDefault="005E672D" w:rsidP="0032596D">
      <w:pPr>
        <w:shd w:val="clear" w:color="auto" w:fill="FFFFFF"/>
        <w:spacing w:line="360" w:lineRule="auto"/>
        <w:jc w:val="both"/>
        <w:textAlignment w:val="baseline"/>
        <w:rPr>
          <w:color w:val="000000" w:themeColor="text1"/>
        </w:rPr>
      </w:pPr>
      <w:r w:rsidRPr="00312C2B">
        <w:rPr>
          <w:color w:val="000000" w:themeColor="text1"/>
        </w:rPr>
        <w:t>- май 15800 рублей;</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tabs>
          <w:tab w:val="left" w:pos="284"/>
        </w:tabs>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5:</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12, У 4</w:t>
      </w:r>
      <w:r w:rsidRPr="0029085D">
        <w:t>, З 11, З 12, З 13, З 14, З 15, З 16, З 27, З 28, З 29, З 31.</w:t>
      </w:r>
    </w:p>
    <w:p w:rsidR="005E672D" w:rsidRDefault="005E672D" w:rsidP="0032596D">
      <w:pPr>
        <w:pStyle w:val="af2"/>
        <w:numPr>
          <w:ilvl w:val="0"/>
          <w:numId w:val="622"/>
        </w:numPr>
        <w:shd w:val="clear" w:color="auto" w:fill="FFFFFF"/>
        <w:spacing w:line="360" w:lineRule="auto"/>
        <w:jc w:val="both"/>
      </w:pPr>
      <w:r>
        <w:t>Состав бухгалтерской отчетности и общие требования к ней.</w:t>
      </w:r>
    </w:p>
    <w:p w:rsidR="005E672D" w:rsidRDefault="005E672D" w:rsidP="0032596D">
      <w:pPr>
        <w:pStyle w:val="af2"/>
        <w:numPr>
          <w:ilvl w:val="0"/>
          <w:numId w:val="622"/>
        </w:numPr>
        <w:shd w:val="clear" w:color="auto" w:fill="FFFFFF"/>
        <w:spacing w:line="360" w:lineRule="auto"/>
        <w:jc w:val="both"/>
      </w:pPr>
      <w:r>
        <w:t>Порядок представления бухгалтерской (финансовой) отчетности пользователям</w:t>
      </w:r>
    </w:p>
    <w:p w:rsidR="005E672D" w:rsidRPr="00312C2B" w:rsidRDefault="005E672D" w:rsidP="0032596D">
      <w:pPr>
        <w:pStyle w:val="af2"/>
        <w:numPr>
          <w:ilvl w:val="0"/>
          <w:numId w:val="622"/>
        </w:numPr>
        <w:shd w:val="clear" w:color="auto" w:fill="FFFFFF"/>
        <w:spacing w:line="360" w:lineRule="auto"/>
        <w:jc w:val="both"/>
      </w:pPr>
      <w:r w:rsidRPr="0029085D">
        <w:t>Задача № 5</w:t>
      </w:r>
    </w:p>
    <w:p w:rsidR="005E672D" w:rsidRDefault="005E672D" w:rsidP="0032596D">
      <w:pPr>
        <w:shd w:val="clear" w:color="auto" w:fill="FFFFFF"/>
        <w:spacing w:line="360" w:lineRule="auto"/>
        <w:jc w:val="both"/>
      </w:pPr>
      <w:r>
        <w:t>Рассчитать сумму страховых взносов, к уплате в ПФР, на основании данных «Омега+»</w:t>
      </w:r>
    </w:p>
    <w:p w:rsidR="005E672D" w:rsidRDefault="005E672D" w:rsidP="0032596D">
      <w:pPr>
        <w:shd w:val="clear" w:color="auto" w:fill="FFFFFF"/>
        <w:spacing w:line="360" w:lineRule="auto"/>
        <w:jc w:val="both"/>
      </w:pPr>
      <w:r>
        <w:t>- январь 15200 рублей;</w:t>
      </w:r>
    </w:p>
    <w:p w:rsidR="005E672D" w:rsidRDefault="005E672D" w:rsidP="0032596D">
      <w:pPr>
        <w:shd w:val="clear" w:color="auto" w:fill="FFFFFF"/>
        <w:spacing w:line="360" w:lineRule="auto"/>
        <w:jc w:val="both"/>
      </w:pPr>
      <w:r>
        <w:t>- февраль 15000 рублей;</w:t>
      </w:r>
    </w:p>
    <w:p w:rsidR="005E672D" w:rsidRDefault="005E672D" w:rsidP="0032596D">
      <w:pPr>
        <w:shd w:val="clear" w:color="auto" w:fill="FFFFFF"/>
        <w:spacing w:line="360" w:lineRule="auto"/>
        <w:jc w:val="both"/>
      </w:pPr>
      <w:r>
        <w:t>- март 16300 рублей;</w:t>
      </w:r>
    </w:p>
    <w:p w:rsidR="005E672D" w:rsidRDefault="005E672D" w:rsidP="0032596D">
      <w:pPr>
        <w:shd w:val="clear" w:color="auto" w:fill="FFFFFF"/>
        <w:spacing w:line="360" w:lineRule="auto"/>
        <w:jc w:val="both"/>
      </w:pPr>
      <w:r>
        <w:t>- апрель 16000 рублей;</w:t>
      </w:r>
    </w:p>
    <w:p w:rsidR="005E672D" w:rsidRDefault="005E672D" w:rsidP="0032596D">
      <w:pPr>
        <w:shd w:val="clear" w:color="auto" w:fill="FFFFFF"/>
        <w:spacing w:line="360" w:lineRule="auto"/>
        <w:jc w:val="both"/>
      </w:pPr>
      <w:r>
        <w:lastRenderedPageBreak/>
        <w:t>- май 15800 рублей;</w:t>
      </w:r>
    </w:p>
    <w:p w:rsidR="005E672D" w:rsidRDefault="005E672D" w:rsidP="0032596D">
      <w:pPr>
        <w:shd w:val="clear" w:color="auto" w:fill="FFFFFF"/>
        <w:spacing w:line="360" w:lineRule="auto"/>
        <w:jc w:val="both"/>
      </w:pPr>
      <w:r>
        <w:t>- июнь 16200 рублей;</w:t>
      </w:r>
    </w:p>
    <w:p w:rsidR="005E672D" w:rsidRDefault="005E672D" w:rsidP="0032596D">
      <w:pPr>
        <w:shd w:val="clear" w:color="auto" w:fill="FFFFFF"/>
        <w:spacing w:line="360" w:lineRule="auto"/>
        <w:jc w:val="both"/>
      </w:pPr>
      <w:r>
        <w:t>- июль 16500 рублей;</w:t>
      </w:r>
    </w:p>
    <w:p w:rsidR="005E672D" w:rsidRDefault="005E672D" w:rsidP="0032596D">
      <w:pPr>
        <w:shd w:val="clear" w:color="auto" w:fill="FFFFFF"/>
        <w:spacing w:line="360" w:lineRule="auto"/>
        <w:jc w:val="both"/>
      </w:pPr>
      <w:r>
        <w:t>- август 16500 рублей;</w:t>
      </w:r>
    </w:p>
    <w:p w:rsidR="005E672D" w:rsidRDefault="005E672D" w:rsidP="0032596D">
      <w:pPr>
        <w:shd w:val="clear" w:color="auto" w:fill="FFFFFF"/>
        <w:spacing w:line="360" w:lineRule="auto"/>
        <w:jc w:val="both"/>
      </w:pPr>
      <w:r>
        <w:t>- сентябрь 16500 рублей;</w:t>
      </w:r>
    </w:p>
    <w:p w:rsidR="005E672D" w:rsidRDefault="005E672D" w:rsidP="0032596D">
      <w:pPr>
        <w:shd w:val="clear" w:color="auto" w:fill="FFFFFF"/>
        <w:spacing w:line="360" w:lineRule="auto"/>
        <w:jc w:val="both"/>
      </w:pPr>
      <w:r>
        <w:t>- октябрь16000 рублей;</w:t>
      </w:r>
    </w:p>
    <w:p w:rsidR="005E672D" w:rsidRDefault="005E672D" w:rsidP="0032596D">
      <w:pPr>
        <w:shd w:val="clear" w:color="auto" w:fill="FFFFFF"/>
        <w:spacing w:line="360" w:lineRule="auto"/>
        <w:jc w:val="both"/>
      </w:pPr>
      <w:r>
        <w:t>- ноябрь 16000 рублей;</w:t>
      </w:r>
    </w:p>
    <w:p w:rsidR="005E672D" w:rsidRPr="0029085D" w:rsidRDefault="005E672D" w:rsidP="0032596D">
      <w:pPr>
        <w:shd w:val="clear" w:color="auto" w:fill="FFFFFF"/>
        <w:spacing w:line="360" w:lineRule="auto"/>
        <w:jc w:val="both"/>
      </w:pPr>
      <w:r>
        <w:t>- декабрь 16000 рублей;</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6:</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2, У</w:t>
      </w:r>
      <w:r w:rsidRPr="0029085D">
        <w:t>3</w:t>
      </w:r>
      <w:r>
        <w:t>,</w:t>
      </w:r>
      <w:r w:rsidRPr="0029085D">
        <w:t xml:space="preserve"> З 21, З 22, З 23, З 24, З </w:t>
      </w:r>
      <w:r>
        <w:t>25, З 26, З 27, З 29, З 30, З 33</w:t>
      </w:r>
      <w:r w:rsidRPr="0029085D">
        <w:t>.</w:t>
      </w:r>
    </w:p>
    <w:p w:rsidR="005E672D" w:rsidRDefault="005E672D" w:rsidP="0032596D">
      <w:pPr>
        <w:pStyle w:val="af2"/>
        <w:widowControl w:val="0"/>
        <w:numPr>
          <w:ilvl w:val="0"/>
          <w:numId w:val="623"/>
        </w:numPr>
        <w:shd w:val="clear" w:color="auto" w:fill="FFFFFF"/>
        <w:spacing w:line="360" w:lineRule="auto"/>
        <w:jc w:val="both"/>
      </w:pPr>
      <w:r>
        <w:t>Представление форм бухгалтерской отчетности в электронном виде.</w:t>
      </w:r>
    </w:p>
    <w:p w:rsidR="005E672D" w:rsidRDefault="005E672D" w:rsidP="0032596D">
      <w:pPr>
        <w:pStyle w:val="af2"/>
        <w:widowControl w:val="0"/>
        <w:numPr>
          <w:ilvl w:val="0"/>
          <w:numId w:val="623"/>
        </w:numPr>
        <w:shd w:val="clear" w:color="auto" w:fill="FFFFFF"/>
        <w:spacing w:line="360" w:lineRule="auto"/>
        <w:jc w:val="both"/>
      </w:pPr>
      <w:r>
        <w:t>Правила формирования бухгалтерской отчетности. Технология составления сводной и консолидированной отчетности.</w:t>
      </w:r>
    </w:p>
    <w:p w:rsidR="005E672D" w:rsidRPr="00312C2B" w:rsidRDefault="005E672D" w:rsidP="0032596D">
      <w:pPr>
        <w:pStyle w:val="af2"/>
        <w:widowControl w:val="0"/>
        <w:numPr>
          <w:ilvl w:val="0"/>
          <w:numId w:val="623"/>
        </w:numPr>
        <w:shd w:val="clear" w:color="auto" w:fill="FFFFFF"/>
        <w:spacing w:line="360" w:lineRule="auto"/>
        <w:jc w:val="both"/>
      </w:pPr>
      <w:r w:rsidRPr="0029085D">
        <w:t>Задача № 6</w:t>
      </w:r>
    </w:p>
    <w:p w:rsidR="005E672D" w:rsidRDefault="005E672D" w:rsidP="0032596D">
      <w:pPr>
        <w:widowControl w:val="0"/>
        <w:shd w:val="clear" w:color="auto" w:fill="FFFFFF"/>
        <w:spacing w:line="360" w:lineRule="auto"/>
        <w:ind w:firstLine="851"/>
        <w:jc w:val="both"/>
      </w:pPr>
      <w:r>
        <w:t>При проведении инвентаризации было выявлено, что числящийся на балансе предприятия ООО «Премьера» станок из-за физического износа не пригоден к дальнейшей эксплуатации, восстановлению не подлежит. Было принято решение о его ликвидации и списании с баланса предприятия.</w:t>
      </w:r>
    </w:p>
    <w:p w:rsidR="005E672D" w:rsidRPr="00E02ADA" w:rsidRDefault="005E672D" w:rsidP="0032596D">
      <w:pPr>
        <w:widowControl w:val="0"/>
        <w:shd w:val="clear" w:color="auto" w:fill="FFFFFF"/>
        <w:spacing w:line="360" w:lineRule="auto"/>
        <w:ind w:firstLine="851"/>
        <w:jc w:val="both"/>
      </w:pPr>
      <w:r>
        <w:t>Первоначальная стоимость станка составляет 32 700,00 рублей, начисленная на текущий момент сумма инвентаризации составляет 23 740,00. Стоимость запасных частей, полученных при ликвидации станка, составляет 1 280,00. Расходы на демонтаж составили 2 200,00 рублей</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tabs>
          <w:tab w:val="left" w:pos="6495"/>
        </w:tabs>
        <w:spacing w:line="360" w:lineRule="auto"/>
        <w:ind w:firstLine="851"/>
        <w:jc w:val="both"/>
      </w:pPr>
      <w:r w:rsidRPr="0029085D">
        <w:t>Задание № 7:</w:t>
      </w:r>
      <w:r>
        <w:tab/>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У 1, У 3, У4, З 21, З 22, З 23, З 24, З 25, З </w:t>
      </w:r>
      <w:r>
        <w:t>26, З 27, З 29, З 30, З 31, З 33</w:t>
      </w:r>
      <w:r w:rsidRPr="0029085D">
        <w:t>.</w:t>
      </w:r>
    </w:p>
    <w:p w:rsidR="005E672D" w:rsidRDefault="005E672D" w:rsidP="0032596D">
      <w:pPr>
        <w:pStyle w:val="af2"/>
        <w:numPr>
          <w:ilvl w:val="0"/>
          <w:numId w:val="624"/>
        </w:numPr>
        <w:shd w:val="clear" w:color="auto" w:fill="FFFFFF"/>
        <w:spacing w:line="360" w:lineRule="auto"/>
        <w:jc w:val="both"/>
      </w:pPr>
      <w:r>
        <w:t>Технология составления сегментарной отчетности.</w:t>
      </w:r>
    </w:p>
    <w:p w:rsidR="005E672D" w:rsidRPr="0029085D" w:rsidRDefault="005E672D" w:rsidP="0032596D">
      <w:pPr>
        <w:pStyle w:val="af2"/>
        <w:numPr>
          <w:ilvl w:val="0"/>
          <w:numId w:val="624"/>
        </w:numPr>
        <w:shd w:val="clear" w:color="auto" w:fill="FFFFFF"/>
        <w:spacing w:line="360" w:lineRule="auto"/>
        <w:jc w:val="both"/>
      </w:pPr>
      <w:r>
        <w:t>Отражение в бухгалтерской отчетности событий после отчетной даты иусловных фактов хозяйственной деятельности.</w:t>
      </w:r>
    </w:p>
    <w:p w:rsidR="005E672D" w:rsidRDefault="005E672D" w:rsidP="0032596D">
      <w:pPr>
        <w:pStyle w:val="af2"/>
        <w:shd w:val="clear" w:color="auto" w:fill="FFFFFF"/>
        <w:spacing w:line="360" w:lineRule="auto"/>
        <w:ind w:left="0" w:firstLine="851"/>
        <w:jc w:val="both"/>
      </w:pPr>
      <w:r w:rsidRPr="0029085D">
        <w:lastRenderedPageBreak/>
        <w:t>3.Задача № 7</w:t>
      </w:r>
    </w:p>
    <w:p w:rsidR="005E672D" w:rsidRPr="0029085D" w:rsidRDefault="005E672D" w:rsidP="0032596D">
      <w:pPr>
        <w:pStyle w:val="af2"/>
        <w:shd w:val="clear" w:color="auto" w:fill="FFFFFF"/>
        <w:spacing w:line="360" w:lineRule="auto"/>
        <w:ind w:left="0" w:firstLine="851"/>
        <w:jc w:val="both"/>
      </w:pPr>
      <w:r w:rsidRPr="00312C2B">
        <w:t>По итогам проведенной инвентаризации ООО «Премьера»  на складе № 4 была выявлена недостача тротуарной плитки артикул 1281 в количестве 12 м2 по цене 640,00 рублей за м2  и излишек тротуарной плитки артикул 1976, также в количестве 12 м2 по цене 670,00 рублей. Было принято решение о проведении зачета по выявленной пересортице</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Default="005E672D" w:rsidP="0032596D">
      <w:pPr>
        <w:shd w:val="clear" w:color="auto" w:fill="FFFFFF"/>
        <w:spacing w:line="360" w:lineRule="auto"/>
        <w:ind w:firstLine="851"/>
        <w:jc w:val="both"/>
      </w:pPr>
      <w:r w:rsidRPr="0029085D">
        <w:t xml:space="preserve"> Зад</w:t>
      </w:r>
      <w:r>
        <w:t>ание 7</w:t>
      </w:r>
      <w:r w:rsidRPr="0029085D">
        <w:t>:</w:t>
      </w:r>
    </w:p>
    <w:p w:rsidR="005E672D" w:rsidRDefault="005E672D" w:rsidP="0032596D">
      <w:pPr>
        <w:shd w:val="clear" w:color="auto" w:fill="FFFFFF"/>
        <w:spacing w:line="360" w:lineRule="auto"/>
        <w:ind w:firstLine="851"/>
        <w:jc w:val="both"/>
      </w:pPr>
      <w:r>
        <w:t>В результате аварии водопроводных труб на складе № 2 ООО «Премьера»  часть хранящихся там мешков тарированного цемента была испорчена. Для установления размера убытка было принято решение о проведении инвентаризации товара, хранящемся на складе № 2.</w:t>
      </w:r>
    </w:p>
    <w:p w:rsidR="005E672D" w:rsidRPr="0029085D" w:rsidRDefault="005E672D" w:rsidP="0032596D">
      <w:pPr>
        <w:shd w:val="clear" w:color="auto" w:fill="FFFFFF"/>
        <w:spacing w:line="360" w:lineRule="auto"/>
        <w:ind w:firstLine="851"/>
        <w:jc w:val="both"/>
      </w:pPr>
      <w:r>
        <w:t>В ходе проведения инвентаризации был выявлен понесенный, в связи с аварией, ущерб, в размере 64 900,00 рублей, в том числе НДС 9 900,00, возмещенный из бюджета.</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2, У4, З 1, З 2, З 3, З 4, З 5, З 6, З 7, З 9, З 10, З11,З13,З 14.</w:t>
      </w:r>
    </w:p>
    <w:p w:rsidR="005E672D" w:rsidRDefault="005E672D" w:rsidP="0032596D">
      <w:pPr>
        <w:pStyle w:val="af2"/>
        <w:numPr>
          <w:ilvl w:val="0"/>
          <w:numId w:val="625"/>
        </w:numPr>
        <w:shd w:val="clear" w:color="auto" w:fill="FFFFFF"/>
        <w:tabs>
          <w:tab w:val="left" w:pos="567"/>
        </w:tabs>
        <w:spacing w:line="360" w:lineRule="auto"/>
        <w:jc w:val="both"/>
      </w:pPr>
      <w:r>
        <w:t>Нормативное регулирование правил составления бухгалтерской отчетности.</w:t>
      </w:r>
    </w:p>
    <w:p w:rsidR="005E672D" w:rsidRDefault="005E672D" w:rsidP="0032596D">
      <w:pPr>
        <w:pStyle w:val="af2"/>
        <w:numPr>
          <w:ilvl w:val="0"/>
          <w:numId w:val="625"/>
        </w:numPr>
        <w:shd w:val="clear" w:color="auto" w:fill="FFFFFF"/>
        <w:tabs>
          <w:tab w:val="left" w:pos="567"/>
        </w:tabs>
        <w:spacing w:line="360" w:lineRule="auto"/>
        <w:jc w:val="both"/>
      </w:pPr>
      <w:r>
        <w:t>Понятие, значение и функции бухгалтерского баланса. Классификациябалансов.</w:t>
      </w:r>
    </w:p>
    <w:p w:rsidR="005E672D" w:rsidRDefault="005E672D" w:rsidP="0032596D">
      <w:pPr>
        <w:pStyle w:val="af2"/>
        <w:numPr>
          <w:ilvl w:val="0"/>
          <w:numId w:val="625"/>
        </w:numPr>
        <w:shd w:val="clear" w:color="auto" w:fill="FFFFFF"/>
        <w:tabs>
          <w:tab w:val="left" w:pos="567"/>
        </w:tabs>
        <w:spacing w:line="360" w:lineRule="auto"/>
        <w:jc w:val="both"/>
      </w:pPr>
      <w:r w:rsidRPr="0029085D">
        <w:t>Задача № 8</w:t>
      </w:r>
    </w:p>
    <w:p w:rsidR="005E672D" w:rsidRDefault="005E672D" w:rsidP="0032596D">
      <w:pPr>
        <w:shd w:val="clear" w:color="auto" w:fill="FFFFFF"/>
        <w:tabs>
          <w:tab w:val="left" w:pos="567"/>
        </w:tabs>
        <w:spacing w:line="360" w:lineRule="auto"/>
        <w:ind w:firstLine="851"/>
        <w:jc w:val="both"/>
      </w:pPr>
      <w:r>
        <w:t>В ходе инвентаризации были выявлены излишки товаров рыночной стоимостью 45 000 руб. Кроме того, обнаружена недостача материалов на сумму 18 000 руб. Из них:</w:t>
      </w:r>
    </w:p>
    <w:p w:rsidR="005E672D" w:rsidRDefault="005E672D" w:rsidP="0032596D">
      <w:pPr>
        <w:shd w:val="clear" w:color="auto" w:fill="FFFFFF"/>
        <w:tabs>
          <w:tab w:val="left" w:pos="567"/>
        </w:tabs>
        <w:spacing w:line="360" w:lineRule="auto"/>
        <w:ind w:firstLine="851"/>
        <w:jc w:val="both"/>
      </w:pPr>
      <w:r>
        <w:t>- в пределах норм естественной убыли - 6000 руб.;</w:t>
      </w:r>
    </w:p>
    <w:p w:rsidR="005E672D" w:rsidRDefault="005E672D" w:rsidP="0032596D">
      <w:pPr>
        <w:shd w:val="clear" w:color="auto" w:fill="FFFFFF"/>
        <w:tabs>
          <w:tab w:val="left" w:pos="567"/>
        </w:tabs>
        <w:spacing w:line="360" w:lineRule="auto"/>
        <w:ind w:firstLine="851"/>
        <w:jc w:val="both"/>
      </w:pPr>
      <w:r>
        <w:t>- сверх норм естественной убыли - 12 000 руб.</w:t>
      </w:r>
    </w:p>
    <w:p w:rsidR="005E672D" w:rsidRDefault="005E672D" w:rsidP="0032596D">
      <w:pPr>
        <w:shd w:val="clear" w:color="auto" w:fill="FFFFFF"/>
        <w:tabs>
          <w:tab w:val="left" w:pos="567"/>
        </w:tabs>
        <w:spacing w:line="360" w:lineRule="auto"/>
        <w:ind w:firstLine="851"/>
        <w:jc w:val="both"/>
      </w:pPr>
      <w:r>
        <w:t>При этом был выявлен виновник сверхнормативной недостачи на сумму 3000 руб. По решению следственных органов виновник недостачи материалов на оставшуюся сумму (9 000 руб.) не установлен.</w:t>
      </w:r>
    </w:p>
    <w:p w:rsidR="005E672D" w:rsidRPr="0029085D" w:rsidRDefault="005E672D" w:rsidP="0032596D">
      <w:pPr>
        <w:shd w:val="clear" w:color="auto" w:fill="FFFFFF"/>
        <w:tabs>
          <w:tab w:val="left" w:pos="567"/>
        </w:tabs>
        <w:spacing w:line="360" w:lineRule="auto"/>
        <w:ind w:firstLine="851"/>
        <w:jc w:val="both"/>
      </w:pPr>
      <w:r>
        <w:t>В процессе инвентаризации была выявлена порча готовой продукции стоимостью 56 000 руб. Этот факт подтвержден заключением отдела технического контроля. Виновники порчи отсутствуют</w:t>
      </w:r>
    </w:p>
    <w:p w:rsidR="005E672D" w:rsidRPr="0029085D" w:rsidRDefault="005E672D" w:rsidP="0032596D">
      <w:pPr>
        <w:shd w:val="clear" w:color="auto" w:fill="FFFFFF"/>
        <w:tabs>
          <w:tab w:val="left" w:pos="567"/>
        </w:tabs>
        <w:spacing w:line="360" w:lineRule="auto"/>
        <w:ind w:firstLine="851"/>
        <w:jc w:val="both"/>
      </w:pPr>
      <w:r w:rsidRPr="0029085D">
        <w:tab/>
        <w:t>Составить бухгалтерские проводки для следующих операций:</w:t>
      </w:r>
    </w:p>
    <w:p w:rsidR="005E672D" w:rsidRPr="0029085D" w:rsidRDefault="005E672D" w:rsidP="0032596D">
      <w:pPr>
        <w:pStyle w:val="af2"/>
        <w:shd w:val="clear" w:color="auto" w:fill="FFFFFF"/>
        <w:tabs>
          <w:tab w:val="left" w:pos="567"/>
        </w:tabs>
        <w:spacing w:line="360" w:lineRule="auto"/>
        <w:ind w:left="0" w:firstLine="851"/>
        <w:jc w:val="both"/>
      </w:pP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lastRenderedPageBreak/>
        <w:t xml:space="preserve">                -Четкость и точность расчетов</w:t>
      </w:r>
    </w:p>
    <w:p w:rsidR="005E672D" w:rsidRPr="0029085D" w:rsidRDefault="005E672D" w:rsidP="0032596D">
      <w:pPr>
        <w:tabs>
          <w:tab w:val="left" w:pos="851"/>
        </w:tabs>
        <w:autoSpaceDE w:val="0"/>
        <w:autoSpaceDN w:val="0"/>
        <w:adjustRightInd w:val="0"/>
        <w:spacing w:line="360" w:lineRule="auto"/>
        <w:ind w:firstLine="851"/>
        <w:rPr>
          <w:rFonts w:eastAsiaTheme="minorHAnsi"/>
          <w:bCs/>
          <w:i/>
          <w:color w:val="000000"/>
          <w:lang w:eastAsia="en-US"/>
        </w:rPr>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rPr>
          <w:i/>
        </w:rPr>
      </w:pPr>
    </w:p>
    <w:p w:rsidR="005E672D" w:rsidRPr="0029085D" w:rsidRDefault="005E672D" w:rsidP="0032596D">
      <w:pPr>
        <w:tabs>
          <w:tab w:val="left" w:pos="851"/>
        </w:tabs>
        <w:autoSpaceDE w:val="0"/>
        <w:autoSpaceDN w:val="0"/>
        <w:adjustRightInd w:val="0"/>
        <w:spacing w:line="360" w:lineRule="auto"/>
        <w:ind w:firstLine="851"/>
        <w:jc w:val="both"/>
        <w:rPr>
          <w:rFonts w:eastAsiaTheme="minorHAnsi"/>
          <w:b/>
          <w:bCs/>
          <w:color w:val="000000"/>
          <w:lang w:eastAsia="en-US"/>
        </w:rPr>
      </w:pPr>
      <w:r w:rsidRPr="0029085D">
        <w:rPr>
          <w:rFonts w:eastAsiaTheme="minorHAnsi"/>
          <w:b/>
          <w:bCs/>
          <w:color w:val="000000"/>
          <w:lang w:eastAsia="en-US"/>
        </w:rPr>
        <w:t>4.2 Контрольно-оценочные материалы д</w:t>
      </w:r>
      <w:r>
        <w:rPr>
          <w:rFonts w:eastAsiaTheme="minorHAnsi"/>
          <w:b/>
          <w:bCs/>
          <w:color w:val="000000"/>
          <w:lang w:eastAsia="en-US"/>
        </w:rPr>
        <w:t>ля итоговой аттестации по МДК 04</w:t>
      </w:r>
      <w:r w:rsidRPr="0029085D">
        <w:rPr>
          <w:rFonts w:eastAsiaTheme="minorHAnsi"/>
          <w:b/>
          <w:bCs/>
          <w:color w:val="000000"/>
          <w:lang w:eastAsia="en-US"/>
        </w:rPr>
        <w:t>.02. «</w:t>
      </w:r>
      <w:r w:rsidRPr="00632DE0">
        <w:rPr>
          <w:rFonts w:eastAsiaTheme="minorHAnsi"/>
          <w:b/>
          <w:bCs/>
          <w:color w:val="000000"/>
          <w:lang w:eastAsia="en-US"/>
        </w:rPr>
        <w:t>Основы анализа бухгалтерской отчетности</w:t>
      </w:r>
      <w:r w:rsidRPr="0029085D">
        <w:rPr>
          <w:rFonts w:eastAsiaTheme="minorHAnsi"/>
          <w:b/>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p>
    <w:p w:rsidR="005E672D" w:rsidRPr="00E02ADA" w:rsidRDefault="005E672D" w:rsidP="0032596D">
      <w:pPr>
        <w:tabs>
          <w:tab w:val="left" w:pos="851"/>
        </w:tabs>
        <w:autoSpaceDE w:val="0"/>
        <w:autoSpaceDN w:val="0"/>
        <w:adjustRightInd w:val="0"/>
        <w:spacing w:line="360" w:lineRule="auto"/>
        <w:ind w:firstLine="851"/>
        <w:jc w:val="both"/>
      </w:pPr>
      <w:r w:rsidRPr="0029085D">
        <w:rPr>
          <w:rFonts w:eastAsiaTheme="minorHAnsi"/>
          <w:bCs/>
          <w:lang w:eastAsia="en-US"/>
        </w:rPr>
        <w:t xml:space="preserve">Итоговая аттестация по </w:t>
      </w:r>
      <w:r w:rsidRPr="0029085D">
        <w:t xml:space="preserve">МДК </w:t>
      </w:r>
      <w:r>
        <w:t>04</w:t>
      </w:r>
      <w:r w:rsidRPr="0029085D">
        <w:t>.02 «</w:t>
      </w:r>
      <w:r w:rsidRPr="00632DE0">
        <w:t>Основы анализа бухгалтерской отчетности</w:t>
      </w:r>
      <w:r w:rsidRPr="0029085D">
        <w:t>»</w:t>
      </w:r>
      <w:r w:rsidRPr="0029085D">
        <w:rPr>
          <w:rFonts w:eastAsia="Calibri"/>
          <w:bCs/>
        </w:rPr>
        <w:t xml:space="preserve">, </w:t>
      </w:r>
      <w:r w:rsidRPr="0029085D">
        <w:rPr>
          <w:rFonts w:eastAsiaTheme="minorHAnsi"/>
          <w:bCs/>
          <w:lang w:eastAsia="en-US"/>
        </w:rPr>
        <w:t xml:space="preserve">проводится в форме </w:t>
      </w:r>
      <w:r w:rsidRPr="0029085D">
        <w:t xml:space="preserve">выполнение задания и устный ответа </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Задания для студентов</w:t>
      </w:r>
      <w:r w:rsidRPr="0029085D">
        <w:rPr>
          <w:rFonts w:eastAsiaTheme="minorHAnsi"/>
          <w:bCs/>
          <w:color w:val="000000"/>
          <w:lang w:eastAsia="en-US"/>
        </w:rPr>
        <w:t xml:space="preserve">: </w:t>
      </w:r>
    </w:p>
    <w:p w:rsidR="005E672D" w:rsidRPr="0029085D" w:rsidRDefault="005E672D" w:rsidP="0032596D">
      <w:pPr>
        <w:shd w:val="clear" w:color="auto" w:fill="FFFFFF"/>
        <w:spacing w:line="360" w:lineRule="auto"/>
        <w:ind w:firstLine="851"/>
        <w:jc w:val="both"/>
      </w:pPr>
      <w:r w:rsidRPr="0029085D">
        <w:t>Задание 1:</w:t>
      </w:r>
    </w:p>
    <w:p w:rsidR="005E672D" w:rsidRPr="0029085D" w:rsidRDefault="005E672D" w:rsidP="0032596D">
      <w:pPr>
        <w:shd w:val="clear" w:color="auto" w:fill="FFFFFF"/>
        <w:spacing w:line="360" w:lineRule="auto"/>
        <w:ind w:firstLine="851"/>
        <w:jc w:val="both"/>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 У 2, У 4, У 5, З 1, З 3, З 4, З 5, З 6, З 10, З 11, З 15, З 16</w:t>
      </w:r>
    </w:p>
    <w:p w:rsidR="005E672D" w:rsidRPr="0029085D" w:rsidRDefault="005E672D" w:rsidP="0032596D">
      <w:pPr>
        <w:shd w:val="clear" w:color="auto" w:fill="FFFFFF"/>
        <w:spacing w:line="360" w:lineRule="auto"/>
        <w:ind w:firstLine="851"/>
        <w:jc w:val="both"/>
      </w:pPr>
      <w:r w:rsidRPr="0029085D">
        <w:t>1. Классификация источников формирования имущества организации.</w:t>
      </w:r>
    </w:p>
    <w:p w:rsidR="005E672D" w:rsidRPr="0029085D" w:rsidRDefault="005E672D" w:rsidP="0032596D">
      <w:pPr>
        <w:shd w:val="clear" w:color="auto" w:fill="FFFFFF"/>
        <w:spacing w:line="360" w:lineRule="auto"/>
        <w:ind w:firstLine="851"/>
        <w:jc w:val="both"/>
      </w:pPr>
      <w:r w:rsidRPr="0029085D">
        <w:t>2. Учет труда и заработной платы. Виды и системы оплаты труда.</w:t>
      </w:r>
    </w:p>
    <w:p w:rsidR="005E672D" w:rsidRPr="0029085D" w:rsidRDefault="005E672D" w:rsidP="0032596D">
      <w:pPr>
        <w:shd w:val="clear" w:color="auto" w:fill="FFFFFF"/>
        <w:spacing w:line="360" w:lineRule="auto"/>
        <w:ind w:firstLine="851"/>
        <w:jc w:val="both"/>
      </w:pPr>
      <w:r w:rsidRPr="0029085D">
        <w:t xml:space="preserve">3. Задача № 1 </w:t>
      </w:r>
    </w:p>
    <w:p w:rsidR="005E672D" w:rsidRPr="0029085D" w:rsidRDefault="005E672D" w:rsidP="0032596D">
      <w:pPr>
        <w:shd w:val="clear" w:color="auto" w:fill="FFFFFF"/>
        <w:spacing w:line="360" w:lineRule="auto"/>
        <w:ind w:firstLine="851"/>
        <w:jc w:val="both"/>
      </w:pPr>
      <w:r w:rsidRPr="0029085D">
        <w:t>На основании акта инвентаризации привести учетные данные в соответствии с фактическим наличием основных средств. Составить бухгалтерские проводки. Учетный период – 2018.</w:t>
      </w:r>
    </w:p>
    <w:p w:rsidR="005E672D" w:rsidRPr="0029085D" w:rsidRDefault="005E672D" w:rsidP="0032596D">
      <w:pPr>
        <w:shd w:val="clear" w:color="auto" w:fill="FFFFFF"/>
        <w:spacing w:line="360" w:lineRule="auto"/>
        <w:ind w:firstLine="851"/>
        <w:jc w:val="both"/>
      </w:pPr>
      <w:r w:rsidRPr="0029085D">
        <w:t>Исходные данные:</w:t>
      </w:r>
    </w:p>
    <w:p w:rsidR="005E672D" w:rsidRPr="0029085D" w:rsidRDefault="005E672D" w:rsidP="0032596D">
      <w:pPr>
        <w:shd w:val="clear" w:color="auto" w:fill="FFFFFF"/>
        <w:spacing w:line="360" w:lineRule="auto"/>
        <w:ind w:firstLine="851"/>
        <w:jc w:val="both"/>
      </w:pPr>
      <w:r w:rsidRPr="0029085D">
        <w:t>При инвентаризации основных средств у ЗАО «Спорт» выявлены следующие отклонения фактического наличия от учетных данных:</w:t>
      </w:r>
    </w:p>
    <w:p w:rsidR="005E672D" w:rsidRPr="0029085D" w:rsidRDefault="005E672D" w:rsidP="0032596D">
      <w:pPr>
        <w:shd w:val="clear" w:color="auto" w:fill="FFFFFF"/>
        <w:spacing w:line="360" w:lineRule="auto"/>
        <w:ind w:firstLine="851"/>
        <w:jc w:val="both"/>
      </w:pPr>
      <w:r w:rsidRPr="0029085D">
        <w:t>1. Неучтенное спортивное оборудование на сумму – 12000 руб. Поставщик не установлен.</w:t>
      </w:r>
    </w:p>
    <w:p w:rsidR="005E672D" w:rsidRPr="0029085D" w:rsidRDefault="005E672D" w:rsidP="0032596D">
      <w:pPr>
        <w:shd w:val="clear" w:color="auto" w:fill="FFFFFF"/>
        <w:spacing w:line="360" w:lineRule="auto"/>
        <w:ind w:firstLine="851"/>
        <w:jc w:val="both"/>
      </w:pPr>
      <w:r w:rsidRPr="0029085D">
        <w:t>2. Недостача бильярдного стола первоначальной стоимостью – 28000 руб., износ на момент инвентаризации – 16000 руб., конкретные виновные не установлены.</w:t>
      </w:r>
    </w:p>
    <w:p w:rsidR="005E672D" w:rsidRPr="0029085D" w:rsidRDefault="005E672D" w:rsidP="0032596D">
      <w:pPr>
        <w:shd w:val="clear" w:color="auto" w:fill="FFFFFF"/>
        <w:spacing w:line="360" w:lineRule="auto"/>
        <w:ind w:firstLine="851"/>
        <w:jc w:val="both"/>
      </w:pPr>
      <w:r w:rsidRPr="0029085D">
        <w:lastRenderedPageBreak/>
        <w:t>3. Не оприходованный и неоплаченный на момент инвентаризации пульт управления к вычислительному центру, стоимость которого согласно отчету поставщика, составляет 12000 руб., в т.ч. НДС.</w:t>
      </w:r>
    </w:p>
    <w:p w:rsidR="005E672D" w:rsidRPr="0029085D" w:rsidRDefault="005E672D" w:rsidP="0032596D">
      <w:pPr>
        <w:shd w:val="clear" w:color="auto" w:fill="FFFFFF"/>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hd w:val="clear" w:color="auto" w:fill="FFFFFF"/>
        <w:spacing w:line="360" w:lineRule="auto"/>
        <w:ind w:firstLine="851"/>
        <w:jc w:val="both"/>
      </w:pPr>
      <w:r w:rsidRPr="0029085D">
        <w:t xml:space="preserve">                - Четкость и точность изложения основных понятий</w:t>
      </w:r>
    </w:p>
    <w:p w:rsidR="005E672D" w:rsidRPr="0029085D" w:rsidRDefault="005E672D" w:rsidP="0032596D">
      <w:pPr>
        <w:shd w:val="clear" w:color="auto" w:fill="FFFFFF"/>
        <w:spacing w:line="360" w:lineRule="auto"/>
        <w:ind w:firstLine="851"/>
        <w:jc w:val="both"/>
      </w:pPr>
      <w:r w:rsidRPr="0029085D">
        <w:t xml:space="preserve">                - Четкость и точность расчетов</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2:</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1, У 3, У 4, З 1, З 2, З 3, З 4, З 5, З 6, З 7, З 10, З12, З 14, З 16, З18, З20</w:t>
      </w:r>
    </w:p>
    <w:p w:rsidR="005E672D" w:rsidRPr="0029085D" w:rsidRDefault="005E672D" w:rsidP="0032596D">
      <w:pPr>
        <w:pStyle w:val="af2"/>
        <w:numPr>
          <w:ilvl w:val="0"/>
          <w:numId w:val="610"/>
        </w:numPr>
        <w:shd w:val="clear" w:color="auto" w:fill="FFFFFF"/>
        <w:spacing w:line="360" w:lineRule="auto"/>
        <w:ind w:left="0" w:firstLine="851"/>
        <w:jc w:val="both"/>
      </w:pPr>
      <w:r w:rsidRPr="0029085D">
        <w:t>Документы по учёту личного состава, труда и его оплаты.</w:t>
      </w:r>
    </w:p>
    <w:p w:rsidR="005E672D" w:rsidRPr="0029085D" w:rsidRDefault="005E672D" w:rsidP="0032596D">
      <w:pPr>
        <w:pStyle w:val="af2"/>
        <w:numPr>
          <w:ilvl w:val="0"/>
          <w:numId w:val="610"/>
        </w:numPr>
        <w:shd w:val="clear" w:color="auto" w:fill="FFFFFF"/>
        <w:spacing w:line="360" w:lineRule="auto"/>
        <w:ind w:left="0" w:firstLine="851"/>
        <w:jc w:val="both"/>
      </w:pPr>
      <w:r w:rsidRPr="0029085D">
        <w:t>Бухгалтерский учёт и формирование бухгалтерских проводок удержаний из заработной платы.</w:t>
      </w:r>
    </w:p>
    <w:p w:rsidR="005E672D" w:rsidRPr="0029085D" w:rsidRDefault="005E672D" w:rsidP="0032596D">
      <w:pPr>
        <w:pStyle w:val="aff"/>
        <w:numPr>
          <w:ilvl w:val="0"/>
          <w:numId w:val="603"/>
        </w:numPr>
        <w:spacing w:line="360" w:lineRule="auto"/>
        <w:ind w:left="0" w:firstLine="851"/>
        <w:jc w:val="both"/>
        <w:rPr>
          <w:rFonts w:eastAsia="Calibri"/>
        </w:rPr>
      </w:pPr>
      <w:r w:rsidRPr="0029085D">
        <w:rPr>
          <w:rFonts w:eastAsia="Calibri"/>
        </w:rPr>
        <w:t>Задача №2</w:t>
      </w:r>
    </w:p>
    <w:p w:rsidR="005E672D" w:rsidRPr="0029085D" w:rsidRDefault="005E672D" w:rsidP="0032596D">
      <w:pPr>
        <w:pStyle w:val="aff"/>
        <w:spacing w:line="360" w:lineRule="auto"/>
        <w:ind w:firstLine="851"/>
        <w:jc w:val="both"/>
      </w:pPr>
      <w:r w:rsidRPr="0029085D">
        <w:t>В процессе инвентаризации были выявлены излишки муки в количестве 20 кг, закупленной по цене 17 руб./кг. Одновременно выявлена недостача муки в количестве 16 кг, приобретенной по цене 21 руб./кг. Указанное имущество</w:t>
      </w:r>
      <w:r>
        <w:t xml:space="preserve"> числится в составе материалов.</w:t>
      </w:r>
    </w:p>
    <w:p w:rsidR="005E672D" w:rsidRPr="0029085D" w:rsidRDefault="005E672D" w:rsidP="0032596D">
      <w:pPr>
        <w:pStyle w:val="aff"/>
        <w:spacing w:line="360" w:lineRule="auto"/>
        <w:ind w:firstLine="851"/>
        <w:jc w:val="both"/>
      </w:pPr>
      <w:r w:rsidRPr="0029085D">
        <w:t>Кроме того, была выявлена недостача готовой продукци</w:t>
      </w:r>
      <w:r>
        <w:t>и в размере 45 000 руб. Из них:</w:t>
      </w:r>
    </w:p>
    <w:p w:rsidR="005E672D" w:rsidRPr="0029085D" w:rsidRDefault="005E672D" w:rsidP="0032596D">
      <w:pPr>
        <w:pStyle w:val="aff"/>
        <w:spacing w:line="360" w:lineRule="auto"/>
        <w:ind w:firstLine="851"/>
        <w:jc w:val="both"/>
      </w:pPr>
      <w:r w:rsidRPr="0029085D">
        <w:t>- в пределах норм ес</w:t>
      </w:r>
      <w:r>
        <w:t>тественной убыли - 12 000 руб.;</w:t>
      </w:r>
    </w:p>
    <w:p w:rsidR="005E672D" w:rsidRPr="0029085D" w:rsidRDefault="005E672D" w:rsidP="0032596D">
      <w:pPr>
        <w:pStyle w:val="aff"/>
        <w:spacing w:line="360" w:lineRule="auto"/>
        <w:ind w:firstLine="851"/>
        <w:jc w:val="both"/>
      </w:pPr>
      <w:r w:rsidRPr="0029085D">
        <w:t>- сверх норм е</w:t>
      </w:r>
      <w:r>
        <w:t>стественной убыли - 33 000 руб.</w:t>
      </w:r>
    </w:p>
    <w:p w:rsidR="005E672D" w:rsidRPr="0029085D" w:rsidRDefault="005E672D" w:rsidP="0032596D">
      <w:pPr>
        <w:pStyle w:val="aff"/>
        <w:spacing w:line="360" w:lineRule="auto"/>
        <w:ind w:firstLine="851"/>
        <w:jc w:val="both"/>
      </w:pPr>
      <w:r w:rsidRPr="0029085D">
        <w:t>Сверхнормативная недостача возникла по вине материально ответственного лица. Руководитель организации принял решение о зачете недостачи излишками, так как она была допущена у одного и того же лица и за один и тот же период времени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3:</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1, У 3, У 4</w:t>
      </w:r>
      <w:r w:rsidRPr="0029085D">
        <w:t>,З 1, З 12, З 13, З 14, З 15, З 16, З 17, З 18, З 20, З 2</w:t>
      </w:r>
      <w:r>
        <w:t>4.</w:t>
      </w:r>
    </w:p>
    <w:p w:rsidR="005E672D" w:rsidRPr="0029085D" w:rsidRDefault="005E672D" w:rsidP="0032596D">
      <w:pPr>
        <w:pStyle w:val="af2"/>
        <w:numPr>
          <w:ilvl w:val="0"/>
          <w:numId w:val="611"/>
        </w:numPr>
        <w:shd w:val="clear" w:color="auto" w:fill="FFFFFF"/>
        <w:spacing w:line="360" w:lineRule="auto"/>
        <w:ind w:left="0" w:firstLine="851"/>
        <w:jc w:val="both"/>
      </w:pPr>
      <w:r w:rsidRPr="0029085D">
        <w:t>Порядок начисления и формирование бухгалтерских проводок по учету основной заработной платы за отработанное время на счете 70 «Расчеты с персоналом по оплате труда».</w:t>
      </w:r>
    </w:p>
    <w:p w:rsidR="005E672D" w:rsidRPr="0029085D" w:rsidRDefault="005E672D" w:rsidP="0032596D">
      <w:pPr>
        <w:pStyle w:val="af2"/>
        <w:numPr>
          <w:ilvl w:val="0"/>
          <w:numId w:val="611"/>
        </w:numPr>
        <w:shd w:val="clear" w:color="auto" w:fill="FFFFFF"/>
        <w:spacing w:line="360" w:lineRule="auto"/>
        <w:ind w:left="0" w:firstLine="851"/>
        <w:jc w:val="both"/>
      </w:pPr>
      <w:r w:rsidRPr="0029085D">
        <w:t>Порядок расчёта среднего заработка и формирование бухгалтерских проводок для начисления дополнительной заработной платы за неотработанное время, в томчисле отпускных.</w:t>
      </w:r>
    </w:p>
    <w:p w:rsidR="005E672D" w:rsidRPr="0029085D" w:rsidRDefault="005E672D" w:rsidP="0032596D">
      <w:pPr>
        <w:pStyle w:val="af2"/>
        <w:numPr>
          <w:ilvl w:val="0"/>
          <w:numId w:val="611"/>
        </w:numPr>
        <w:shd w:val="clear" w:color="auto" w:fill="FFFFFF"/>
        <w:spacing w:line="360" w:lineRule="auto"/>
        <w:ind w:left="0" w:firstLine="851"/>
        <w:jc w:val="both"/>
      </w:pPr>
      <w:r w:rsidRPr="0029085D">
        <w:t xml:space="preserve">Задача № 3 </w:t>
      </w:r>
    </w:p>
    <w:p w:rsidR="005E672D" w:rsidRPr="0029085D" w:rsidRDefault="005E672D" w:rsidP="0032596D">
      <w:pPr>
        <w:pStyle w:val="af2"/>
        <w:shd w:val="clear" w:color="auto" w:fill="FFFFFF"/>
        <w:spacing w:line="360" w:lineRule="auto"/>
        <w:ind w:left="0" w:firstLine="851"/>
        <w:jc w:val="both"/>
      </w:pPr>
      <w:r w:rsidRPr="0029085D">
        <w:lastRenderedPageBreak/>
        <w:t>В ходе инвентаризации были выявлены излишки товаров рыночной стоимостью 45 000 руб. Кроме того, обнаружена недостача материалов на сумму 18 000 руб</w:t>
      </w:r>
      <w:r>
        <w:t>. Из них:</w:t>
      </w:r>
    </w:p>
    <w:p w:rsidR="005E672D" w:rsidRPr="0029085D" w:rsidRDefault="005E672D" w:rsidP="0032596D">
      <w:pPr>
        <w:pStyle w:val="af2"/>
        <w:shd w:val="clear" w:color="auto" w:fill="FFFFFF"/>
        <w:spacing w:line="360" w:lineRule="auto"/>
        <w:ind w:left="0" w:firstLine="851"/>
        <w:jc w:val="both"/>
      </w:pPr>
      <w:r w:rsidRPr="0029085D">
        <w:t xml:space="preserve">- в пределах норм </w:t>
      </w:r>
      <w:r>
        <w:t>естественной убыли - 6000 руб.;</w:t>
      </w:r>
    </w:p>
    <w:p w:rsidR="005E672D" w:rsidRPr="0029085D" w:rsidRDefault="005E672D" w:rsidP="0032596D">
      <w:pPr>
        <w:pStyle w:val="af2"/>
        <w:shd w:val="clear" w:color="auto" w:fill="FFFFFF"/>
        <w:spacing w:line="360" w:lineRule="auto"/>
        <w:ind w:left="0" w:firstLine="851"/>
        <w:jc w:val="both"/>
      </w:pPr>
      <w:r w:rsidRPr="0029085D">
        <w:t>- сверх норм е</w:t>
      </w:r>
      <w:r>
        <w:t>стественной убыли - 12 000 руб.</w:t>
      </w:r>
    </w:p>
    <w:p w:rsidR="005E672D" w:rsidRPr="0029085D" w:rsidRDefault="005E672D" w:rsidP="0032596D">
      <w:pPr>
        <w:pStyle w:val="af2"/>
        <w:shd w:val="clear" w:color="auto" w:fill="FFFFFF"/>
        <w:spacing w:line="360" w:lineRule="auto"/>
        <w:ind w:left="0" w:firstLine="851"/>
        <w:jc w:val="both"/>
      </w:pPr>
      <w:r w:rsidRPr="0029085D">
        <w:t>При этом был выявлен виновник сверхнормативной недостачи на сумму 3000 руб. По решению следственных органов виновник недостачи материалов на оставшуюся су</w:t>
      </w:r>
      <w:r>
        <w:t>мму (9 000 руб.) не установлен.</w:t>
      </w:r>
    </w:p>
    <w:p w:rsidR="005E672D" w:rsidRPr="0029085D" w:rsidRDefault="005E672D" w:rsidP="0032596D">
      <w:pPr>
        <w:pStyle w:val="af2"/>
        <w:shd w:val="clear" w:color="auto" w:fill="FFFFFF"/>
        <w:spacing w:line="360" w:lineRule="auto"/>
        <w:ind w:left="0" w:firstLine="851"/>
        <w:jc w:val="both"/>
      </w:pPr>
      <w:r w:rsidRPr="0029085D">
        <w:t>В процессе инвентаризации была выявлена порча готовой продукции стоимостью 56 000 руб. Этот факт подтвержден заключением отдела технического контроля. Виновники порчи отсутствуют.</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pPr>
      <w:r w:rsidRPr="0029085D">
        <w:t xml:space="preserve">Задание 4: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 xml:space="preserve">У 2, </w:t>
      </w:r>
      <w:r>
        <w:t xml:space="preserve">У </w:t>
      </w:r>
      <w:r w:rsidRPr="0029085D">
        <w:t xml:space="preserve">5, , З 11, З 12, З 15, З 18, З </w:t>
      </w:r>
      <w:r>
        <w:t>20, З 22, З 25, З 28, З 30, З 31</w:t>
      </w:r>
      <w:r w:rsidRPr="0029085D">
        <w:t>.</w:t>
      </w:r>
    </w:p>
    <w:p w:rsidR="005E672D" w:rsidRPr="0029085D" w:rsidRDefault="005E672D" w:rsidP="0032596D">
      <w:pPr>
        <w:pStyle w:val="af2"/>
        <w:numPr>
          <w:ilvl w:val="0"/>
          <w:numId w:val="612"/>
        </w:numPr>
        <w:shd w:val="clear" w:color="auto" w:fill="FFFFFF"/>
        <w:spacing w:line="360" w:lineRule="auto"/>
        <w:ind w:left="0" w:firstLine="851"/>
        <w:jc w:val="both"/>
      </w:pPr>
      <w:r w:rsidRPr="0029085D">
        <w:t>Порядок начисления и формирование бухгалтерских проводок по учету пособий по временной нетрудоспособности.</w:t>
      </w:r>
    </w:p>
    <w:p w:rsidR="005E672D" w:rsidRPr="0029085D" w:rsidRDefault="005E672D" w:rsidP="0032596D">
      <w:pPr>
        <w:pStyle w:val="af2"/>
        <w:numPr>
          <w:ilvl w:val="0"/>
          <w:numId w:val="612"/>
        </w:numPr>
        <w:shd w:val="clear" w:color="auto" w:fill="FFFFFF"/>
        <w:spacing w:line="360" w:lineRule="auto"/>
        <w:ind w:left="0" w:firstLine="851"/>
        <w:jc w:val="both"/>
      </w:pPr>
      <w:r w:rsidRPr="0029085D">
        <w:t>Бухгалтерский учёт и формирование бухгалтерских проводок удержаний из</w:t>
      </w:r>
    </w:p>
    <w:p w:rsidR="005E672D" w:rsidRPr="0029085D" w:rsidRDefault="005E672D" w:rsidP="0032596D">
      <w:pPr>
        <w:pStyle w:val="af2"/>
        <w:shd w:val="clear" w:color="auto" w:fill="FFFFFF"/>
        <w:spacing w:line="360" w:lineRule="auto"/>
        <w:ind w:left="0" w:firstLine="851"/>
        <w:jc w:val="both"/>
      </w:pPr>
      <w:r w:rsidRPr="0029085D">
        <w:t>заработной платы</w:t>
      </w:r>
    </w:p>
    <w:p w:rsidR="005E672D" w:rsidRPr="0029085D" w:rsidRDefault="005E672D" w:rsidP="0032596D">
      <w:pPr>
        <w:pStyle w:val="af2"/>
        <w:numPr>
          <w:ilvl w:val="0"/>
          <w:numId w:val="612"/>
        </w:numPr>
        <w:shd w:val="clear" w:color="auto" w:fill="FFFFFF"/>
        <w:spacing w:line="360" w:lineRule="auto"/>
        <w:ind w:left="0" w:firstLine="851"/>
        <w:jc w:val="both"/>
      </w:pPr>
      <w:r w:rsidRPr="0029085D">
        <w:t>Задача № 4</w:t>
      </w:r>
    </w:p>
    <w:p w:rsidR="005E672D" w:rsidRPr="0029085D" w:rsidRDefault="005E672D" w:rsidP="0032596D">
      <w:pPr>
        <w:shd w:val="clear" w:color="auto" w:fill="FFFFFF"/>
        <w:spacing w:line="360" w:lineRule="auto"/>
        <w:ind w:firstLine="851"/>
        <w:jc w:val="both"/>
      </w:pPr>
      <w:r w:rsidRPr="0029085D">
        <w:t>При проведении инвентаризации на предприятии ООО «Премьера», занимающемся производством и реализацией бетона были выявлены излишки щебня гранитного, фракции 5-20 на сумму 8 400,00 рублей, а также недостатки песка речного на сумму 7 800,00 рублей. Виновным лицо</w:t>
      </w:r>
      <w:r>
        <w:t>м признан кладовщик Ветров С.А.</w:t>
      </w:r>
    </w:p>
    <w:p w:rsidR="005E672D" w:rsidRPr="0029085D" w:rsidRDefault="005E672D" w:rsidP="0032596D">
      <w:pPr>
        <w:shd w:val="clear" w:color="auto" w:fill="FFFFFF"/>
        <w:spacing w:line="360" w:lineRule="auto"/>
        <w:ind w:firstLine="851"/>
        <w:jc w:val="both"/>
      </w:pPr>
      <w:r w:rsidRPr="0029085D">
        <w:t>По заключенному соглашению между генеральным директором и виновным лицом рыночная стоимость песка речного в размере 8 100,00 рублей, удерживается равными долями из заработной платы в течение 6 месяцев.</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tabs>
          <w:tab w:val="left" w:pos="284"/>
        </w:tabs>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r w:rsidRPr="0029085D">
        <w:t>Задание 5:</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1, У 4</w:t>
      </w:r>
      <w:r w:rsidRPr="0029085D">
        <w:t>, З</w:t>
      </w:r>
      <w:r>
        <w:t xml:space="preserve"> 11, З 12, З 13, З 1</w:t>
      </w:r>
      <w:r w:rsidRPr="0029085D">
        <w:t>4, З</w:t>
      </w:r>
      <w:r>
        <w:t>15, З 26, З 27, З 30, З 31, З 33</w:t>
      </w:r>
      <w:r w:rsidRPr="0029085D">
        <w:t>.</w:t>
      </w:r>
    </w:p>
    <w:p w:rsidR="005E672D" w:rsidRPr="0029085D" w:rsidRDefault="005E672D" w:rsidP="0032596D">
      <w:pPr>
        <w:pStyle w:val="af2"/>
        <w:numPr>
          <w:ilvl w:val="0"/>
          <w:numId w:val="613"/>
        </w:numPr>
        <w:shd w:val="clear" w:color="auto" w:fill="FFFFFF"/>
        <w:spacing w:line="360" w:lineRule="auto"/>
        <w:ind w:left="0" w:firstLine="851"/>
        <w:jc w:val="both"/>
      </w:pPr>
      <w:r w:rsidRPr="0029085D">
        <w:lastRenderedPageBreak/>
        <w:t>Бухгалтерский учет налогообложения заработной платы.</w:t>
      </w:r>
    </w:p>
    <w:p w:rsidR="005E672D" w:rsidRPr="0029085D" w:rsidRDefault="005E672D" w:rsidP="0032596D">
      <w:pPr>
        <w:pStyle w:val="af2"/>
        <w:numPr>
          <w:ilvl w:val="0"/>
          <w:numId w:val="613"/>
        </w:numPr>
        <w:shd w:val="clear" w:color="auto" w:fill="FFFFFF"/>
        <w:spacing w:line="360" w:lineRule="auto"/>
        <w:ind w:left="0" w:firstLine="851"/>
        <w:jc w:val="both"/>
      </w:pPr>
      <w:r w:rsidRPr="0029085D">
        <w:t xml:space="preserve">Отчисления во внебюджетные фонды </w:t>
      </w:r>
      <w:r>
        <w:t>из заработной платы работников</w:t>
      </w:r>
    </w:p>
    <w:p w:rsidR="005E672D" w:rsidRPr="0029085D" w:rsidRDefault="005E672D" w:rsidP="0032596D">
      <w:pPr>
        <w:pStyle w:val="af2"/>
        <w:numPr>
          <w:ilvl w:val="0"/>
          <w:numId w:val="613"/>
        </w:numPr>
        <w:shd w:val="clear" w:color="auto" w:fill="FFFFFF"/>
        <w:spacing w:line="360" w:lineRule="auto"/>
        <w:ind w:left="0" w:firstLine="851"/>
        <w:jc w:val="both"/>
      </w:pPr>
      <w:r w:rsidRPr="0029085D">
        <w:t>Задача № 5</w:t>
      </w:r>
    </w:p>
    <w:p w:rsidR="005E672D" w:rsidRPr="0029085D" w:rsidRDefault="005E672D" w:rsidP="0032596D">
      <w:pPr>
        <w:shd w:val="clear" w:color="auto" w:fill="FFFFFF"/>
        <w:spacing w:line="360" w:lineRule="auto"/>
        <w:ind w:firstLine="851"/>
        <w:jc w:val="both"/>
      </w:pPr>
      <w:r w:rsidRPr="0029085D">
        <w:t>В ходе проведенной инвентаризации на складе № 6 ООО «Премьера» были выявлены излишки речного песка в количестве 6 тонн (стоимость 1 тонны составляет 250,00 рублей), а также недостача материалов - щебня гранитного на сумму 6 740,00 рублей и недостача готовой продукции - блоков, на общую сумму 12 470,00 рублей. В результате проведенных мероприятий были установлены виновные в выявленной недостаче материалов, лица, полностью признавшие свою вину и согласившиеся возместить причиненные убытки. Виновные в недостаче блоков лица выявлены не были.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hd w:val="clear" w:color="auto" w:fill="FFFFFF"/>
        <w:spacing w:line="360" w:lineRule="auto"/>
        <w:ind w:firstLine="851"/>
        <w:jc w:val="both"/>
      </w:pPr>
    </w:p>
    <w:p w:rsidR="005E672D" w:rsidRPr="0029085D" w:rsidRDefault="005E672D" w:rsidP="0032596D">
      <w:pPr>
        <w:shd w:val="clear" w:color="auto" w:fill="FFFFFF"/>
        <w:spacing w:line="360" w:lineRule="auto"/>
        <w:ind w:firstLine="851"/>
        <w:jc w:val="both"/>
      </w:pPr>
      <w:r w:rsidRPr="0029085D">
        <w:t>Задание 6:</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1</w:t>
      </w:r>
      <w:r w:rsidRPr="0029085D">
        <w:t>,</w:t>
      </w:r>
      <w:r>
        <w:t>У 3 У4, З 11, З 12, З 13, З 14, З 15, З 16, З 17, З 19, З 20, З 2</w:t>
      </w:r>
      <w:r w:rsidRPr="0029085D">
        <w:t>4.</w:t>
      </w:r>
    </w:p>
    <w:p w:rsidR="005E672D" w:rsidRPr="0029085D" w:rsidRDefault="005E672D" w:rsidP="0032596D">
      <w:pPr>
        <w:pStyle w:val="af2"/>
        <w:numPr>
          <w:ilvl w:val="0"/>
          <w:numId w:val="614"/>
        </w:numPr>
        <w:shd w:val="clear" w:color="auto" w:fill="FFFFFF"/>
        <w:spacing w:line="360" w:lineRule="auto"/>
        <w:ind w:left="0" w:firstLine="851"/>
        <w:jc w:val="both"/>
      </w:pPr>
      <w:r w:rsidRPr="0029085D">
        <w:t>Аналитический и синтетический учёт расчётов по оплате труда.</w:t>
      </w:r>
    </w:p>
    <w:p w:rsidR="005E672D" w:rsidRPr="0029085D" w:rsidRDefault="005E672D" w:rsidP="0032596D">
      <w:pPr>
        <w:pStyle w:val="af2"/>
        <w:numPr>
          <w:ilvl w:val="0"/>
          <w:numId w:val="614"/>
        </w:numPr>
        <w:shd w:val="clear" w:color="auto" w:fill="FFFFFF"/>
        <w:spacing w:line="360" w:lineRule="auto"/>
        <w:ind w:left="0" w:firstLine="851"/>
        <w:jc w:val="both"/>
      </w:pPr>
      <w:r w:rsidRPr="0029085D">
        <w:t xml:space="preserve"> Налог на доходы физических лиц: понятие, ставки, льготы. Вычеты из НДФЛ.</w:t>
      </w:r>
    </w:p>
    <w:p w:rsidR="005E672D" w:rsidRPr="0029085D" w:rsidRDefault="005E672D" w:rsidP="0032596D">
      <w:pPr>
        <w:pStyle w:val="af2"/>
        <w:numPr>
          <w:ilvl w:val="0"/>
          <w:numId w:val="614"/>
        </w:numPr>
        <w:shd w:val="clear" w:color="auto" w:fill="FFFFFF"/>
        <w:spacing w:line="360" w:lineRule="auto"/>
        <w:ind w:left="0" w:firstLine="851"/>
        <w:jc w:val="both"/>
      </w:pPr>
      <w:r w:rsidRPr="0029085D">
        <w:t>Задача № 6</w:t>
      </w:r>
    </w:p>
    <w:p w:rsidR="005E672D" w:rsidRPr="0029085D" w:rsidRDefault="005E672D" w:rsidP="0032596D">
      <w:pPr>
        <w:pStyle w:val="af2"/>
        <w:widowControl w:val="0"/>
        <w:shd w:val="clear" w:color="auto" w:fill="FFFFFF"/>
        <w:spacing w:line="360" w:lineRule="auto"/>
        <w:ind w:left="0" w:firstLine="851"/>
        <w:jc w:val="both"/>
      </w:pPr>
      <w:r w:rsidRPr="0029085D">
        <w:t xml:space="preserve">В процессе инвентаризации было обнаружено, что у одного компьютера нет монитора. Стоимость недостающего монитора равна 6000 руб. Впоследствии к компьютеру был приобретен новый монитор. Его стоимость - 6372 руб. (в том числе НДС - 972 руб.). Виновник пропажи установлен не был. </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913BFF" w:rsidRDefault="005E672D" w:rsidP="0032596D">
      <w:pPr>
        <w:shd w:val="clear" w:color="auto" w:fill="FFFFFF"/>
        <w:spacing w:line="360" w:lineRule="auto"/>
        <w:ind w:firstLine="851"/>
        <w:jc w:val="both"/>
        <w:rPr>
          <w:color w:val="000000" w:themeColor="text1"/>
        </w:rPr>
      </w:pPr>
      <w:r w:rsidRPr="00913BFF">
        <w:rPr>
          <w:color w:val="000000" w:themeColor="text1"/>
        </w:rPr>
        <w:t>Задание № 7:</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rsidRPr="0029085D">
        <w:t>У 21, У 23, У24, З 21, З 22, З 23, З 24, З 25, З 26, З</w:t>
      </w:r>
      <w:r>
        <w:t xml:space="preserve"> 27, З 29, З 30,З 31, З 32, З 33</w:t>
      </w:r>
      <w:r w:rsidRPr="0029085D">
        <w:t>.</w:t>
      </w:r>
    </w:p>
    <w:p w:rsidR="005E672D" w:rsidRPr="0029085D" w:rsidRDefault="005E672D" w:rsidP="0032596D">
      <w:pPr>
        <w:pStyle w:val="af2"/>
        <w:shd w:val="clear" w:color="auto" w:fill="FFFFFF"/>
        <w:spacing w:line="360" w:lineRule="auto"/>
        <w:ind w:left="0" w:firstLine="851"/>
        <w:jc w:val="both"/>
      </w:pPr>
      <w:r w:rsidRPr="0029085D">
        <w:t>1. Учет финансовых результатов по обычным видам деятельности.</w:t>
      </w:r>
    </w:p>
    <w:p w:rsidR="005E672D" w:rsidRPr="0029085D" w:rsidRDefault="005E672D" w:rsidP="0032596D">
      <w:pPr>
        <w:pStyle w:val="af2"/>
        <w:shd w:val="clear" w:color="auto" w:fill="FFFFFF"/>
        <w:spacing w:line="360" w:lineRule="auto"/>
        <w:ind w:left="0" w:firstLine="851"/>
        <w:jc w:val="both"/>
      </w:pPr>
      <w:r w:rsidRPr="0029085D">
        <w:t>2. Расходы на продажу: состав (классификация) в торговых организация.</w:t>
      </w:r>
    </w:p>
    <w:p w:rsidR="005E672D" w:rsidRPr="0029085D" w:rsidRDefault="005E672D" w:rsidP="0032596D">
      <w:pPr>
        <w:pStyle w:val="af2"/>
        <w:shd w:val="clear" w:color="auto" w:fill="FFFFFF"/>
        <w:spacing w:line="360" w:lineRule="auto"/>
        <w:ind w:left="0" w:firstLine="851"/>
        <w:jc w:val="both"/>
      </w:pPr>
      <w:r w:rsidRPr="0029085D">
        <w:t>3.Задача № 7</w:t>
      </w:r>
    </w:p>
    <w:p w:rsidR="005E672D" w:rsidRPr="0029085D" w:rsidRDefault="005E672D" w:rsidP="0032596D">
      <w:pPr>
        <w:pStyle w:val="af2"/>
        <w:shd w:val="clear" w:color="auto" w:fill="FFFFFF"/>
        <w:spacing w:line="360" w:lineRule="auto"/>
        <w:ind w:left="0" w:firstLine="851"/>
        <w:jc w:val="both"/>
      </w:pPr>
      <w:r w:rsidRPr="0029085D">
        <w:t>По итогам проведенной инвентаризации ООО «Премьера» была выявлена недостача т</w:t>
      </w:r>
      <w:r>
        <w:t>овара на общую сумму 20 700,00.</w:t>
      </w:r>
    </w:p>
    <w:p w:rsidR="005E672D" w:rsidRPr="0029085D" w:rsidRDefault="005E672D" w:rsidP="0032596D">
      <w:pPr>
        <w:pStyle w:val="af2"/>
        <w:shd w:val="clear" w:color="auto" w:fill="FFFFFF"/>
        <w:spacing w:line="360" w:lineRule="auto"/>
        <w:ind w:left="0" w:firstLine="851"/>
        <w:jc w:val="both"/>
      </w:pPr>
      <w:r w:rsidRPr="0029085D">
        <w:lastRenderedPageBreak/>
        <w:t>Установленное в соответствии с действующим законодательством виновное лицо - кладовщик Панкратов А.О. по взаимному согласию с руководством предприятия погасить часть причиненного ущерба путем п</w:t>
      </w:r>
      <w:r>
        <w:t>ередачи предприятию компьютера.</w:t>
      </w:r>
    </w:p>
    <w:p w:rsidR="005E672D" w:rsidRPr="0029085D" w:rsidRDefault="005E672D" w:rsidP="0032596D">
      <w:pPr>
        <w:pStyle w:val="af2"/>
        <w:shd w:val="clear" w:color="auto" w:fill="FFFFFF"/>
        <w:spacing w:line="360" w:lineRule="auto"/>
        <w:ind w:left="0" w:firstLine="851"/>
        <w:jc w:val="both"/>
      </w:pPr>
      <w:r w:rsidRPr="0029085D">
        <w:t>Рыночная стоимость компьютера, с учетом его износа составляет 14 740,00 рублей. Данная рыночная стоимость по</w:t>
      </w:r>
      <w:r>
        <w:t>дтверждается справкой эксперта.</w:t>
      </w:r>
    </w:p>
    <w:p w:rsidR="005E672D" w:rsidRPr="0029085D" w:rsidRDefault="005E672D" w:rsidP="0032596D">
      <w:pPr>
        <w:pStyle w:val="af2"/>
        <w:shd w:val="clear" w:color="auto" w:fill="FFFFFF"/>
        <w:spacing w:line="360" w:lineRule="auto"/>
        <w:ind w:left="0" w:firstLine="851"/>
        <w:jc w:val="both"/>
      </w:pPr>
      <w:r w:rsidRPr="0029085D">
        <w:t>Оставшаяся часть задолженности будет внесена единовременно виновным лицом - Панкратовым А.О. в кассу организации.</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spacing w:line="360" w:lineRule="auto"/>
        <w:ind w:firstLine="851"/>
        <w:jc w:val="both"/>
      </w:pPr>
    </w:p>
    <w:p w:rsidR="005E672D" w:rsidRPr="0029085D" w:rsidRDefault="005E672D" w:rsidP="0032596D">
      <w:pPr>
        <w:shd w:val="clear" w:color="auto" w:fill="FFFFFF"/>
        <w:spacing w:line="360" w:lineRule="auto"/>
        <w:ind w:firstLine="851"/>
        <w:jc w:val="both"/>
      </w:pPr>
      <w:r w:rsidRPr="0029085D">
        <w:t xml:space="preserve"> Задание 8 :</w:t>
      </w:r>
    </w:p>
    <w:p w:rsidR="005E672D" w:rsidRPr="0029085D" w:rsidRDefault="005E672D" w:rsidP="0032596D">
      <w:pPr>
        <w:shd w:val="clear" w:color="auto" w:fill="FFFFFF"/>
        <w:spacing w:line="360" w:lineRule="auto"/>
        <w:ind w:firstLine="851"/>
      </w:pPr>
      <w:r w:rsidRPr="0029085D">
        <w:t>Проверяемые результаты обучения:</w:t>
      </w:r>
    </w:p>
    <w:p w:rsidR="005E672D" w:rsidRPr="0029085D" w:rsidRDefault="005E672D" w:rsidP="0032596D">
      <w:pPr>
        <w:shd w:val="clear" w:color="auto" w:fill="FFFFFF"/>
        <w:spacing w:line="360" w:lineRule="auto"/>
        <w:ind w:firstLine="851"/>
        <w:jc w:val="both"/>
      </w:pPr>
      <w:r>
        <w:t>У 1, У 2, У4</w:t>
      </w:r>
      <w:r w:rsidRPr="0029085D">
        <w:t>, З 1, З 2, З 3, З 4, З 5, З 6, З 7, З 9, З 10, З11,З13,З 14.</w:t>
      </w:r>
    </w:p>
    <w:p w:rsidR="005E672D" w:rsidRPr="0029085D" w:rsidRDefault="005E672D" w:rsidP="0032596D">
      <w:pPr>
        <w:pStyle w:val="af2"/>
        <w:shd w:val="clear" w:color="auto" w:fill="FFFFFF"/>
        <w:tabs>
          <w:tab w:val="left" w:pos="567"/>
        </w:tabs>
        <w:spacing w:line="360" w:lineRule="auto"/>
        <w:ind w:left="0" w:firstLine="851"/>
        <w:jc w:val="both"/>
      </w:pPr>
      <w:r w:rsidRPr="0029085D">
        <w:t>1. Понятие доходов и расходов. Классификация доходов и расходов.</w:t>
      </w:r>
    </w:p>
    <w:p w:rsidR="005E672D" w:rsidRPr="0029085D" w:rsidRDefault="005E672D" w:rsidP="0032596D">
      <w:pPr>
        <w:pStyle w:val="af2"/>
        <w:shd w:val="clear" w:color="auto" w:fill="FFFFFF"/>
        <w:tabs>
          <w:tab w:val="left" w:pos="567"/>
        </w:tabs>
        <w:spacing w:line="360" w:lineRule="auto"/>
        <w:ind w:left="0" w:firstLine="851"/>
        <w:jc w:val="both"/>
      </w:pPr>
      <w:r w:rsidRPr="0029085D">
        <w:t>2. Учет продаж продукции, товаров (работ, услуг), связанных с обычными видами</w:t>
      </w:r>
    </w:p>
    <w:p w:rsidR="005E672D" w:rsidRPr="0029085D" w:rsidRDefault="005E672D" w:rsidP="0032596D">
      <w:pPr>
        <w:pStyle w:val="af2"/>
        <w:shd w:val="clear" w:color="auto" w:fill="FFFFFF"/>
        <w:tabs>
          <w:tab w:val="left" w:pos="567"/>
        </w:tabs>
        <w:spacing w:line="360" w:lineRule="auto"/>
        <w:ind w:left="0" w:firstLine="851"/>
        <w:jc w:val="both"/>
      </w:pPr>
      <w:r w:rsidRPr="0029085D">
        <w:t>деятельности на счете 90 «Продажи».</w:t>
      </w:r>
    </w:p>
    <w:p w:rsidR="005E672D" w:rsidRPr="0029085D" w:rsidRDefault="005E672D" w:rsidP="0032596D">
      <w:pPr>
        <w:pStyle w:val="af2"/>
        <w:shd w:val="clear" w:color="auto" w:fill="FFFFFF"/>
        <w:tabs>
          <w:tab w:val="left" w:pos="567"/>
        </w:tabs>
        <w:spacing w:line="360" w:lineRule="auto"/>
        <w:ind w:left="0" w:firstLine="851"/>
        <w:jc w:val="both"/>
      </w:pPr>
      <w:r w:rsidRPr="0029085D">
        <w:t>3. Задача № 8</w:t>
      </w:r>
    </w:p>
    <w:p w:rsidR="005E672D" w:rsidRPr="0029085D" w:rsidRDefault="005E672D" w:rsidP="0032596D">
      <w:pPr>
        <w:shd w:val="clear" w:color="auto" w:fill="FFFFFF"/>
        <w:tabs>
          <w:tab w:val="left" w:pos="567"/>
        </w:tabs>
        <w:spacing w:line="360" w:lineRule="auto"/>
        <w:ind w:firstLine="851"/>
        <w:jc w:val="both"/>
      </w:pPr>
      <w:r w:rsidRPr="0029085D">
        <w:t>ООО «Премьера» занимается производством бетона и цементного раствора. Для производственных целей в октябре 2017 года было закуплено 60 тонн цемента на сумму 216 000,00 рублей (стоимость 1 тонны цемента навалом составляет 3 600, руб.). При перевозке речным транспортом по итогам инвентаризации была выявлена недостача цемента на сумму 16 200,00 рублей (4,5 тонн). Имеется документальное подтверждение того, что виновные лица не обнаружены.</w:t>
      </w:r>
    </w:p>
    <w:p w:rsidR="005E672D" w:rsidRPr="0029085D" w:rsidRDefault="005E672D" w:rsidP="0032596D">
      <w:pPr>
        <w:spacing w:line="360" w:lineRule="auto"/>
        <w:ind w:firstLine="851"/>
        <w:jc w:val="both"/>
      </w:pPr>
      <w:r w:rsidRPr="0029085D">
        <w:t>Показатели оценки усвоения знаний и сформированности умений:</w:t>
      </w:r>
    </w:p>
    <w:p w:rsidR="005E672D" w:rsidRPr="0029085D" w:rsidRDefault="005E672D" w:rsidP="0032596D">
      <w:pPr>
        <w:spacing w:line="360" w:lineRule="auto"/>
        <w:ind w:firstLine="851"/>
        <w:jc w:val="both"/>
        <w:rPr>
          <w:spacing w:val="-1"/>
        </w:rPr>
      </w:pPr>
      <w:r w:rsidRPr="0029085D">
        <w:rPr>
          <w:spacing w:val="-1"/>
        </w:rPr>
        <w:t xml:space="preserve">                - Четкость и точность изложения основных понятий</w:t>
      </w:r>
    </w:p>
    <w:p w:rsidR="005E672D" w:rsidRPr="0029085D" w:rsidRDefault="005E672D" w:rsidP="0032596D">
      <w:pPr>
        <w:spacing w:line="360" w:lineRule="auto"/>
        <w:ind w:firstLine="851"/>
        <w:jc w:val="both"/>
      </w:pPr>
      <w:r w:rsidRPr="0029085D">
        <w:t xml:space="preserve">                -Четкость и точность расчетов</w:t>
      </w:r>
    </w:p>
    <w:p w:rsidR="005E672D" w:rsidRPr="0029085D" w:rsidRDefault="005E672D" w:rsidP="0032596D">
      <w:pPr>
        <w:tabs>
          <w:tab w:val="left" w:pos="851"/>
        </w:tabs>
        <w:autoSpaceDE w:val="0"/>
        <w:autoSpaceDN w:val="0"/>
        <w:adjustRightInd w:val="0"/>
        <w:spacing w:line="360" w:lineRule="auto"/>
        <w:ind w:firstLine="851"/>
        <w:rPr>
          <w:rFonts w:eastAsiaTheme="minorHAnsi"/>
          <w:bCs/>
          <w:i/>
          <w:color w:val="000000"/>
          <w:lang w:eastAsia="en-US"/>
        </w:rPr>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lastRenderedPageBreak/>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pStyle w:val="af2"/>
        <w:tabs>
          <w:tab w:val="left" w:pos="851"/>
        </w:tabs>
        <w:autoSpaceDE w:val="0"/>
        <w:autoSpaceDN w:val="0"/>
        <w:adjustRightInd w:val="0"/>
        <w:spacing w:line="360" w:lineRule="auto"/>
        <w:ind w:left="851"/>
      </w:pPr>
      <w:r>
        <w:rPr>
          <w:b/>
          <w:bCs/>
        </w:rPr>
        <w:t>5.</w:t>
      </w:r>
      <w:r w:rsidRPr="0029085D">
        <w:rPr>
          <w:b/>
          <w:bCs/>
        </w:rPr>
        <w:t>Контрольно-оценочные материалы для экзамена (квалификационного)</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b/>
        </w:rPr>
      </w:pPr>
      <w:r>
        <w:rPr>
          <w:b/>
        </w:rPr>
        <w:t>5</w:t>
      </w:r>
      <w:r w:rsidRPr="0029085D">
        <w:rPr>
          <w:b/>
        </w:rPr>
        <w:t>.1 Общие положения</w:t>
      </w:r>
    </w:p>
    <w:p w:rsidR="005E672D" w:rsidRPr="0029085D" w:rsidRDefault="005E672D" w:rsidP="0032596D">
      <w:pPr>
        <w:tabs>
          <w:tab w:val="left" w:pos="851"/>
        </w:tabs>
        <w:autoSpaceDE w:val="0"/>
        <w:autoSpaceDN w:val="0"/>
        <w:adjustRightInd w:val="0"/>
        <w:spacing w:line="360" w:lineRule="auto"/>
        <w:ind w:firstLine="851"/>
        <w:jc w:val="both"/>
      </w:pPr>
      <w:r w:rsidRPr="0029085D">
        <w:t>Экзамен  квалификационный предназначен для контроля и оценки результатов освоени</w:t>
      </w:r>
      <w:r>
        <w:t>я профессионального модуля ПМ 04</w:t>
      </w:r>
      <w:r w:rsidRPr="0029085D">
        <w:t xml:space="preserve"> «</w:t>
      </w:r>
      <w:r w:rsidRPr="002F745F">
        <w:t>Составление и использование бухгалтерской отчетности</w:t>
      </w:r>
      <w:r w:rsidRPr="0029085D">
        <w:t>» По специальности/профессии 38.02.01 «Экономика и бухгалтерский учет (по отраслям)»</w:t>
      </w:r>
    </w:p>
    <w:p w:rsidR="005E672D" w:rsidRPr="0029085D" w:rsidRDefault="005E672D" w:rsidP="0032596D">
      <w:pPr>
        <w:tabs>
          <w:tab w:val="left" w:pos="851"/>
        </w:tabs>
        <w:autoSpaceDE w:val="0"/>
        <w:autoSpaceDN w:val="0"/>
        <w:adjustRightInd w:val="0"/>
        <w:spacing w:line="360" w:lineRule="auto"/>
        <w:ind w:firstLine="851"/>
        <w:jc w:val="both"/>
        <w:rPr>
          <w:i/>
          <w:iCs/>
        </w:rPr>
      </w:pPr>
      <w:r w:rsidRPr="0029085D">
        <w:t xml:space="preserve">Экзамен включает выполнение письменного задания и устный ответ </w:t>
      </w:r>
    </w:p>
    <w:p w:rsidR="005E672D" w:rsidRPr="0029085D" w:rsidRDefault="005E672D" w:rsidP="0032596D">
      <w:pPr>
        <w:autoSpaceDE w:val="0"/>
        <w:autoSpaceDN w:val="0"/>
        <w:adjustRightInd w:val="0"/>
        <w:spacing w:line="360" w:lineRule="auto"/>
        <w:ind w:firstLine="851"/>
        <w:jc w:val="both"/>
        <w:rPr>
          <w:rFonts w:eastAsiaTheme="minorHAnsi"/>
          <w:color w:val="000000"/>
          <w:lang w:eastAsia="en-US"/>
        </w:rPr>
      </w:pPr>
      <w:r w:rsidRPr="0029085D">
        <w:rPr>
          <w:rFonts w:eastAsiaTheme="minorHAnsi"/>
          <w:color w:val="000000"/>
          <w:lang w:eastAsia="en-US"/>
        </w:rPr>
        <w:t xml:space="preserve">Итогом экзамена является однозначное решение: «Вид профессиональной деятельности: освоен / не освоен». </w:t>
      </w:r>
    </w:p>
    <w:p w:rsidR="005E672D" w:rsidRPr="0029085D" w:rsidRDefault="005E672D" w:rsidP="0032596D">
      <w:pPr>
        <w:tabs>
          <w:tab w:val="left" w:pos="851"/>
        </w:tabs>
        <w:autoSpaceDE w:val="0"/>
        <w:autoSpaceDN w:val="0"/>
        <w:adjustRightInd w:val="0"/>
        <w:spacing w:line="360" w:lineRule="auto"/>
        <w:ind w:firstLine="851"/>
        <w:jc w:val="both"/>
      </w:pPr>
      <w:r w:rsidRPr="0029085D">
        <w:rPr>
          <w:rFonts w:eastAsiaTheme="minorHAnsi"/>
          <w:color w:val="000000"/>
          <w:lang w:eastAsia="en-US"/>
        </w:rPr>
        <w:t>При принятии решения об итоговой оценке по профессиональному модулю учитывается роль оцениваемых показателей для выполнения вида профессиональной деятельности, освоение которого проверяется. При отрицательном заключении хотя бы по одному показателю оценки результата освоения профессиональных компетенций принимается решение «вид профессиональной деятельности не освоен».</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b/>
        </w:rPr>
      </w:pPr>
      <w:r w:rsidRPr="0029085D">
        <w:rPr>
          <w:b/>
        </w:rPr>
        <w:t xml:space="preserve">Задания для студентов: </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№1</w:t>
      </w:r>
    </w:p>
    <w:p w:rsidR="005E672D" w:rsidRPr="008103B5" w:rsidRDefault="005E672D" w:rsidP="0032596D">
      <w:pPr>
        <w:tabs>
          <w:tab w:val="left" w:pos="851"/>
        </w:tabs>
        <w:autoSpaceDE w:val="0"/>
        <w:autoSpaceDN w:val="0"/>
        <w:adjustRightInd w:val="0"/>
        <w:spacing w:line="360" w:lineRule="auto"/>
        <w:ind w:firstLine="851"/>
        <w:jc w:val="both"/>
      </w:pPr>
      <w:r>
        <w:t>По данным баланса OOО «Миф» произвести анализ динамики, состава  иструктуры имущества.</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№2</w:t>
      </w:r>
    </w:p>
    <w:p w:rsidR="005E672D" w:rsidRPr="0029085D" w:rsidRDefault="005E672D" w:rsidP="0032596D">
      <w:pPr>
        <w:tabs>
          <w:tab w:val="left" w:pos="851"/>
        </w:tabs>
        <w:autoSpaceDE w:val="0"/>
        <w:autoSpaceDN w:val="0"/>
        <w:adjustRightInd w:val="0"/>
        <w:spacing w:line="360" w:lineRule="auto"/>
        <w:ind w:firstLine="851"/>
        <w:jc w:val="both"/>
      </w:pPr>
      <w:r>
        <w:t>На основе Отчета о прибылях и убытках ОАО «Электросигнал» произвести анализ динамики товарооборота в действующих и в сопоставимых ценах, если в отчетномгоду по сравнению с прошлым годом цены выросли в среднем на 9,3%.</w:t>
      </w:r>
    </w:p>
    <w:p w:rsidR="005E672D" w:rsidRDefault="005E672D" w:rsidP="0032596D">
      <w:pPr>
        <w:tabs>
          <w:tab w:val="left" w:pos="851"/>
        </w:tabs>
        <w:autoSpaceDE w:val="0"/>
        <w:autoSpaceDN w:val="0"/>
        <w:adjustRightInd w:val="0"/>
        <w:spacing w:line="360" w:lineRule="auto"/>
        <w:ind w:firstLine="851"/>
        <w:jc w:val="center"/>
      </w:pPr>
      <w:r w:rsidRPr="0029085D">
        <w:t>Задача №3</w:t>
      </w:r>
    </w:p>
    <w:p w:rsidR="005E672D" w:rsidRPr="0029085D" w:rsidRDefault="005E672D" w:rsidP="0032596D">
      <w:pPr>
        <w:tabs>
          <w:tab w:val="left" w:pos="851"/>
        </w:tabs>
        <w:autoSpaceDE w:val="0"/>
        <w:autoSpaceDN w:val="0"/>
        <w:adjustRightInd w:val="0"/>
        <w:spacing w:line="360" w:lineRule="auto"/>
        <w:ind w:firstLine="851"/>
        <w:jc w:val="both"/>
      </w:pPr>
      <w:r>
        <w:t>По данным баланса ОАО «Электросигнал» произвести анализ динамики, состава и структуры источников формирования имущества.</w:t>
      </w:r>
    </w:p>
    <w:p w:rsidR="005E672D" w:rsidRDefault="005E672D" w:rsidP="0032596D">
      <w:pPr>
        <w:tabs>
          <w:tab w:val="left" w:pos="851"/>
        </w:tabs>
        <w:autoSpaceDE w:val="0"/>
        <w:autoSpaceDN w:val="0"/>
        <w:adjustRightInd w:val="0"/>
        <w:spacing w:line="360" w:lineRule="auto"/>
        <w:ind w:firstLine="851"/>
        <w:jc w:val="center"/>
      </w:pPr>
      <w:r w:rsidRPr="0029085D">
        <w:t>Задача №4</w:t>
      </w:r>
    </w:p>
    <w:p w:rsidR="005E672D" w:rsidRPr="0029085D" w:rsidRDefault="005E672D" w:rsidP="0032596D">
      <w:pPr>
        <w:tabs>
          <w:tab w:val="left" w:pos="851"/>
        </w:tabs>
        <w:autoSpaceDE w:val="0"/>
        <w:autoSpaceDN w:val="0"/>
        <w:adjustRightInd w:val="0"/>
        <w:spacing w:line="360" w:lineRule="auto"/>
        <w:ind w:firstLine="851"/>
        <w:jc w:val="both"/>
      </w:pPr>
      <w:r>
        <w:t>На основе Отчета о прибылях и убытках ОАО «Электросигнал» произвести факторный анализ валовой прибыли.</w:t>
      </w:r>
    </w:p>
    <w:p w:rsidR="005E672D" w:rsidRDefault="005E672D" w:rsidP="0032596D">
      <w:pPr>
        <w:tabs>
          <w:tab w:val="left" w:pos="851"/>
        </w:tabs>
        <w:autoSpaceDE w:val="0"/>
        <w:autoSpaceDN w:val="0"/>
        <w:adjustRightInd w:val="0"/>
        <w:spacing w:line="360" w:lineRule="auto"/>
        <w:ind w:firstLine="851"/>
        <w:jc w:val="center"/>
      </w:pPr>
      <w:r w:rsidRPr="0029085D">
        <w:t>Задача №5</w:t>
      </w:r>
    </w:p>
    <w:p w:rsidR="005E672D" w:rsidRPr="0029085D" w:rsidRDefault="005E672D" w:rsidP="0032596D">
      <w:pPr>
        <w:tabs>
          <w:tab w:val="left" w:pos="851"/>
        </w:tabs>
        <w:autoSpaceDE w:val="0"/>
        <w:autoSpaceDN w:val="0"/>
        <w:adjustRightInd w:val="0"/>
        <w:spacing w:line="360" w:lineRule="auto"/>
        <w:ind w:firstLine="851"/>
        <w:jc w:val="both"/>
      </w:pPr>
      <w:r>
        <w:t>По данным баланса ОАО «Электросигнал» произвести анализ финансовой устойчивости по абсолютным показателям.</w:t>
      </w:r>
    </w:p>
    <w:p w:rsidR="005E672D" w:rsidRDefault="005E672D" w:rsidP="0032596D">
      <w:pPr>
        <w:tabs>
          <w:tab w:val="left" w:pos="851"/>
        </w:tabs>
        <w:autoSpaceDE w:val="0"/>
        <w:autoSpaceDN w:val="0"/>
        <w:adjustRightInd w:val="0"/>
        <w:spacing w:line="360" w:lineRule="auto"/>
        <w:ind w:firstLine="851"/>
        <w:jc w:val="center"/>
      </w:pPr>
      <w:r w:rsidRPr="0029085D">
        <w:lastRenderedPageBreak/>
        <w:t>Задача №6</w:t>
      </w:r>
    </w:p>
    <w:p w:rsidR="005E672D" w:rsidRPr="0029085D" w:rsidRDefault="005E672D" w:rsidP="0032596D">
      <w:pPr>
        <w:tabs>
          <w:tab w:val="left" w:pos="851"/>
        </w:tabs>
        <w:autoSpaceDE w:val="0"/>
        <w:autoSpaceDN w:val="0"/>
        <w:adjustRightInd w:val="0"/>
        <w:spacing w:line="360" w:lineRule="auto"/>
        <w:ind w:firstLine="851"/>
        <w:jc w:val="both"/>
      </w:pPr>
      <w:r>
        <w:t>На основе данных баланса и Отчета о прибылях и убытках ОАО «Электросигнал» определить влияние скорости движения оборотных активов на финансовоесостояние предприятия.</w:t>
      </w:r>
    </w:p>
    <w:p w:rsidR="005E672D" w:rsidRPr="0029085D" w:rsidRDefault="005E672D" w:rsidP="0032596D">
      <w:pPr>
        <w:tabs>
          <w:tab w:val="left" w:pos="851"/>
        </w:tabs>
        <w:autoSpaceDE w:val="0"/>
        <w:autoSpaceDN w:val="0"/>
        <w:adjustRightInd w:val="0"/>
        <w:spacing w:line="360" w:lineRule="auto"/>
        <w:ind w:firstLine="851"/>
        <w:jc w:val="center"/>
      </w:pPr>
      <w:r w:rsidRPr="0029085D">
        <w:t>Задача №7</w:t>
      </w:r>
    </w:p>
    <w:p w:rsidR="005E672D" w:rsidRPr="0029085D" w:rsidRDefault="005E672D" w:rsidP="0032596D">
      <w:pPr>
        <w:spacing w:line="360" w:lineRule="auto"/>
        <w:ind w:firstLine="851"/>
        <w:jc w:val="both"/>
      </w:pPr>
      <w:r>
        <w:t>По данным баланса ОАО «Электросигнал» произвести анализ финансовой устойчивости по относительным показателям.</w:t>
      </w:r>
    </w:p>
    <w:p w:rsidR="005E672D" w:rsidRDefault="005E672D" w:rsidP="0032596D">
      <w:pPr>
        <w:tabs>
          <w:tab w:val="left" w:pos="851"/>
        </w:tabs>
        <w:autoSpaceDE w:val="0"/>
        <w:autoSpaceDN w:val="0"/>
        <w:adjustRightInd w:val="0"/>
        <w:spacing w:line="360" w:lineRule="auto"/>
        <w:ind w:firstLine="851"/>
        <w:jc w:val="center"/>
      </w:pPr>
      <w:r w:rsidRPr="0029085D">
        <w:t>Задача №8</w:t>
      </w:r>
    </w:p>
    <w:p w:rsidR="005E672D" w:rsidRDefault="005E672D" w:rsidP="0032596D">
      <w:pPr>
        <w:tabs>
          <w:tab w:val="left" w:pos="851"/>
        </w:tabs>
        <w:autoSpaceDE w:val="0"/>
        <w:autoSpaceDN w:val="0"/>
        <w:adjustRightInd w:val="0"/>
        <w:spacing w:line="360" w:lineRule="auto"/>
        <w:ind w:firstLine="851"/>
        <w:jc w:val="both"/>
      </w:pPr>
      <w:r>
        <w:t>На основе Отчета о прибылях и убытках ОАО «Электросигнал» произвести факторный анализ прибыли от продаж.</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Время на проведение</w:t>
      </w:r>
      <w:r w:rsidRPr="0029085D">
        <w:rPr>
          <w:rFonts w:eastAsiaTheme="minorHAnsi"/>
          <w:bCs/>
          <w:color w:val="000000"/>
          <w:lang w:eastAsia="en-US"/>
        </w:rPr>
        <w:t>40  минут</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Перечень справочных материалов, которые могут использовать студенты</w:t>
      </w:r>
      <w:r w:rsidRPr="0029085D">
        <w:rPr>
          <w:rFonts w:eastAsiaTheme="minorHAnsi"/>
          <w:bCs/>
          <w:color w:val="000000"/>
          <w:lang w:eastAsia="en-US"/>
        </w:rPr>
        <w:t>:</w:t>
      </w:r>
    </w:p>
    <w:p w:rsidR="005E672D" w:rsidRPr="0029085D" w:rsidRDefault="005E672D" w:rsidP="0032596D">
      <w:pPr>
        <w:spacing w:line="360" w:lineRule="auto"/>
        <w:ind w:firstLine="851"/>
      </w:pPr>
      <w:r w:rsidRPr="0029085D">
        <w:t>Литература для экзаменующихся (справочная, методическая и др.) не предусмотрено</w:t>
      </w:r>
    </w:p>
    <w:p w:rsidR="005E672D" w:rsidRPr="0029085D" w:rsidRDefault="005E672D" w:rsidP="0032596D">
      <w:pPr>
        <w:spacing w:line="360" w:lineRule="auto"/>
        <w:ind w:firstLine="851"/>
      </w:pPr>
      <w:r w:rsidRPr="0029085D">
        <w:t>Дополнительная литература для экзаменатора (учебная, нормативная и т.п.)</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Необходимое оборудование и технические средства</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Оборудование: не предусмотрено</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i/>
          <w:color w:val="000000"/>
          <w:lang w:eastAsia="en-US"/>
        </w:rPr>
        <w:t>Критерии оценки</w:t>
      </w:r>
      <w:r w:rsidRPr="0029085D">
        <w:rPr>
          <w:rFonts w:eastAsiaTheme="minorHAnsi"/>
          <w:bCs/>
          <w:color w:val="000000"/>
          <w:lang w:eastAsia="en-US"/>
        </w:rPr>
        <w:t>:</w:t>
      </w:r>
    </w:p>
    <w:p w:rsidR="005E672D" w:rsidRPr="0029085D" w:rsidRDefault="005E672D" w:rsidP="0032596D">
      <w:pPr>
        <w:tabs>
          <w:tab w:val="left" w:pos="851"/>
        </w:tabs>
        <w:autoSpaceDE w:val="0"/>
        <w:autoSpaceDN w:val="0"/>
        <w:adjustRightInd w:val="0"/>
        <w:spacing w:line="360" w:lineRule="auto"/>
        <w:ind w:firstLine="851"/>
        <w:rPr>
          <w:rFonts w:eastAsiaTheme="minorHAnsi"/>
          <w:bCs/>
          <w:color w:val="000000"/>
          <w:lang w:eastAsia="en-US"/>
        </w:rPr>
      </w:pPr>
      <w:r w:rsidRPr="0029085D">
        <w:rPr>
          <w:rFonts w:eastAsiaTheme="minorHAnsi"/>
          <w:bCs/>
          <w:color w:val="000000"/>
          <w:lang w:eastAsia="en-US"/>
        </w:rPr>
        <w:t xml:space="preserve">Освоен/не освоен </w:t>
      </w:r>
    </w:p>
    <w:p w:rsidR="005E672D" w:rsidRPr="0029085D" w:rsidRDefault="005E672D" w:rsidP="0032596D">
      <w:pPr>
        <w:tabs>
          <w:tab w:val="left" w:pos="851"/>
        </w:tabs>
        <w:autoSpaceDE w:val="0"/>
        <w:autoSpaceDN w:val="0"/>
        <w:adjustRightInd w:val="0"/>
        <w:spacing w:line="360" w:lineRule="auto"/>
        <w:ind w:firstLine="851"/>
        <w:jc w:val="both"/>
      </w:pPr>
    </w:p>
    <w:p w:rsidR="005E672D" w:rsidRPr="0029085D" w:rsidRDefault="005E672D" w:rsidP="0032596D">
      <w:pPr>
        <w:tabs>
          <w:tab w:val="left" w:pos="851"/>
        </w:tabs>
        <w:autoSpaceDE w:val="0"/>
        <w:autoSpaceDN w:val="0"/>
        <w:adjustRightInd w:val="0"/>
        <w:spacing w:line="360" w:lineRule="auto"/>
        <w:ind w:firstLine="851"/>
        <w:jc w:val="both"/>
        <w:rPr>
          <w:i/>
        </w:rPr>
      </w:pPr>
      <w:r w:rsidRPr="0029085D">
        <w:rPr>
          <w:b/>
          <w:i/>
        </w:rPr>
        <w:t xml:space="preserve">Пакет экзаменатора </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 1 - 40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 xml:space="preserve">1. </w:t>
      </w:r>
      <w:r>
        <w:t>Технология составления сегментарной отчетности.</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Отражение в бухгалтерской отчетности событий после отчетной даты 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условных фактов хозяйственной деятельности.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Перечень справочных материалов, которые могут использовать студенты 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2- 40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Задание №2</w:t>
      </w:r>
    </w:p>
    <w:p w:rsidR="005E672D" w:rsidRPr="002F745F"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1.</w:t>
      </w:r>
      <w:r w:rsidRPr="0029085D">
        <w:rPr>
          <w:color w:val="000000"/>
          <w:shd w:val="clear" w:color="auto" w:fill="FFFFFF"/>
        </w:rPr>
        <w:tab/>
      </w:r>
      <w:r w:rsidRPr="002F745F">
        <w:rPr>
          <w:color w:val="000000"/>
          <w:shd w:val="clear" w:color="auto" w:fill="FFFFFF"/>
        </w:rPr>
        <w:t>Нормативное регулирование правил составления бухгалтерской отчетности.</w:t>
      </w:r>
    </w:p>
    <w:p w:rsidR="005E672D" w:rsidRPr="002F745F"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Pr>
          <w:color w:val="000000"/>
          <w:shd w:val="clear" w:color="auto" w:fill="FFFFFF"/>
        </w:rPr>
        <w:t xml:space="preserve">2. </w:t>
      </w:r>
      <w:r w:rsidRPr="002F745F">
        <w:rPr>
          <w:color w:val="000000"/>
          <w:shd w:val="clear" w:color="auto" w:fill="FFFFFF"/>
        </w:rPr>
        <w:t xml:space="preserve"> Понятие, значение и функции бухгалтерского баланса. Классификация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F745F">
        <w:rPr>
          <w:color w:val="000000"/>
          <w:shd w:val="clear" w:color="auto" w:fill="FFFFFF"/>
        </w:rPr>
        <w:t>балансов.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3 - 40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3.</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lastRenderedPageBreak/>
        <w:t>1.</w:t>
      </w:r>
      <w:r w:rsidRPr="0029085D">
        <w:tab/>
      </w:r>
      <w:r>
        <w:t>Сущность и роль экономического анализа в процессе управления.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Системно-воспроизводственный подход в экономическом анализе</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4 - 40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4.</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Классификация факторов в экономическом анализе</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Экономическая сущность резервов производства, их определение.</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5 - 40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5.</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Способы приведения показателей в сопоставимый вид.</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lastRenderedPageBreak/>
        <w:t>2.  Использование относительных величин в анализе хозяйственной деятельности,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примеры</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6 - 40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 6.</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Использование средних величин в анализе хозяйственной деятельности, примеры</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Способ группировки информации в анализе хозяйственной деятельности примеры (сущность, виды, примеры)</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7 - 40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№7.</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Балансовый способ в экономическом анализе, (сущность, примеры)</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Использование графического способа в анализе хозяйственной деятельности</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lastRenderedPageBreak/>
        <w:t>(сущность, виды графиков, примеры)</w:t>
      </w:r>
      <w:r w:rsidRPr="0029085D">
        <w:t>«Нераспределенная прибыль (непокрытый убыток)».</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8 - 40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Задание №8.</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Способ табличного отражения аналитических данных, примеры</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Требования при построении таблиц, примеры</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rPr>
          <w:rStyle w:val="apple-converted-space"/>
        </w:rPr>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 экзаменую</w:t>
      </w:r>
      <w:r>
        <w:rPr>
          <w:color w:val="000000"/>
          <w:shd w:val="clear" w:color="auto" w:fill="FFFFFF"/>
        </w:rPr>
        <w:t>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9 - 40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№9.</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Индексный метод, его использование в экономическом анализе (сущность, примеры).</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lastRenderedPageBreak/>
        <w:t>2.  Понятие стохастической связи, парная корреляция (сущность, коэффициент</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корреляции, его значения)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ПАКЕТ ЭКЗАМЕНАТОРА</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b/>
        </w:rPr>
        <w:t>Инструкция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 xml:space="preserve">  Ознакомьтесь с заданиями для экзаменующихся.</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Количество вариантов заданий для</w:t>
      </w:r>
      <w:r>
        <w:rPr>
          <w:color w:val="000000"/>
          <w:shd w:val="clear" w:color="auto" w:fill="FFFFFF"/>
        </w:rPr>
        <w:t xml:space="preserve"> экзаменующихся: 10</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Время выполнения каждого задания и максимальное время на экзамен</w:t>
      </w:r>
      <w:r w:rsidRPr="0029085D">
        <w:rPr>
          <w:rStyle w:val="apple-converted-space"/>
          <w:color w:val="000000"/>
          <w:shd w:val="clear" w:color="auto" w:fill="FFFFFF"/>
        </w:rPr>
        <w:t> </w:t>
      </w:r>
      <w:r w:rsidRPr="0029085D">
        <w:rPr>
          <w:color w:val="000000"/>
          <w:shd w:val="clear" w:color="auto" w:fill="FFFFFF"/>
        </w:rPr>
        <w:t>(квалификационный):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color w:val="000000"/>
          <w:shd w:val="clear" w:color="auto" w:fill="FFFFFF"/>
        </w:rPr>
      </w:pPr>
      <w:r w:rsidRPr="0029085D">
        <w:rPr>
          <w:color w:val="000000"/>
          <w:shd w:val="clear" w:color="auto" w:fill="FFFFFF"/>
        </w:rPr>
        <w:t>Задание № 10 - 40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color w:val="000000"/>
          <w:shd w:val="clear" w:color="auto" w:fill="FFFFFF"/>
        </w:rPr>
      </w:pPr>
      <w:r w:rsidRPr="0029085D">
        <w:rPr>
          <w:color w:val="000000"/>
          <w:shd w:val="clear" w:color="auto" w:fill="FFFFFF"/>
        </w:rPr>
        <w:t>Всего на экзамен 60 мин.</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rPr>
          <w:color w:val="000000"/>
          <w:shd w:val="clear" w:color="auto" w:fill="FFFFFF"/>
        </w:rPr>
        <w:t>Условия</w:t>
      </w:r>
      <w:r w:rsidRPr="0029085D">
        <w:rPr>
          <w:rStyle w:val="apple-converted-space"/>
          <w:color w:val="000000"/>
          <w:shd w:val="clear" w:color="auto" w:fill="FFFFFF"/>
        </w:rPr>
        <w:t> </w:t>
      </w:r>
      <w:r w:rsidRPr="0029085D">
        <w:rPr>
          <w:color w:val="000000"/>
          <w:shd w:val="clear" w:color="auto" w:fill="FFFFFF"/>
        </w:rPr>
        <w:t>выполнения</w:t>
      </w:r>
      <w:r w:rsidRPr="0029085D">
        <w:rPr>
          <w:rStyle w:val="apple-converted-space"/>
          <w:color w:val="000000"/>
          <w:shd w:val="clear" w:color="auto" w:fill="FFFFFF"/>
        </w:rPr>
        <w:t> </w:t>
      </w:r>
      <w:r w:rsidRPr="0029085D">
        <w:rPr>
          <w:color w:val="000000"/>
          <w:shd w:val="clear" w:color="auto" w:fill="FFFFFF"/>
        </w:rPr>
        <w:t>заданий</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rPr>
          <w:rStyle w:val="apple-converted-space"/>
        </w:rPr>
      </w:pPr>
      <w:r w:rsidRPr="0029085D">
        <w:t>Задание №10.</w:t>
      </w:r>
    </w:p>
    <w:p w:rsidR="005E672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1.</w:t>
      </w:r>
      <w:r w:rsidRPr="0029085D">
        <w:tab/>
      </w:r>
      <w:r>
        <w:t>Анализ состояния и движения основных средств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t>2.  Анализ эффективности использования основных средств</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Оборудование: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Литература для экзаменующихся (справочная, методическая и др.) не предусмотрено</w:t>
      </w:r>
    </w:p>
    <w:p w:rsidR="005E672D" w:rsidRPr="0029085D" w:rsidRDefault="005E672D" w:rsidP="0032596D">
      <w:pPr>
        <w:pBdr>
          <w:top w:val="single" w:sz="4" w:space="1" w:color="auto"/>
          <w:left w:val="single" w:sz="4" w:space="4" w:color="auto"/>
          <w:bottom w:val="single" w:sz="4" w:space="1" w:color="auto"/>
          <w:right w:val="single" w:sz="4" w:space="4" w:color="auto"/>
        </w:pBdr>
        <w:spacing w:line="360" w:lineRule="auto"/>
        <w:ind w:firstLine="851"/>
        <w:jc w:val="both"/>
      </w:pPr>
      <w:r w:rsidRPr="0029085D">
        <w:t>Дополнительная литература для экзаменатора (учебная, нормативная и т.п.)</w:t>
      </w:r>
    </w:p>
    <w:p w:rsidR="005E672D" w:rsidRPr="0029085D" w:rsidRDefault="005E672D" w:rsidP="0032596D">
      <w:pPr>
        <w:spacing w:line="360" w:lineRule="auto"/>
        <w:ind w:firstLine="851"/>
      </w:pPr>
    </w:p>
    <w:p w:rsidR="005E672D" w:rsidRPr="0029085D" w:rsidRDefault="005E672D" w:rsidP="0032596D">
      <w:pPr>
        <w:spacing w:line="360" w:lineRule="auto"/>
        <w:ind w:firstLine="851"/>
      </w:pPr>
    </w:p>
    <w:p w:rsidR="005E672D" w:rsidRPr="0029085D" w:rsidRDefault="005E672D" w:rsidP="0032596D">
      <w:pPr>
        <w:spacing w:line="360" w:lineRule="auto"/>
        <w:ind w:firstLine="851"/>
        <w:jc w:val="both"/>
      </w:pPr>
      <w:r w:rsidRPr="0029085D">
        <w:rPr>
          <w:rStyle w:val="a3"/>
        </w:rPr>
        <w:t>Критерии оценивания знаний студентов на экзамене (квалификационном)</w:t>
      </w:r>
    </w:p>
    <w:p w:rsidR="005E672D" w:rsidRPr="0029085D" w:rsidRDefault="005E672D" w:rsidP="0032596D">
      <w:pPr>
        <w:spacing w:line="360" w:lineRule="auto"/>
        <w:ind w:firstLine="851"/>
        <w:jc w:val="both"/>
      </w:pPr>
      <w:r w:rsidRPr="0029085D">
        <w:t>Проверка качества подготовки студентов на экзаменах заканчивается выставлением отметок по принятой пятибалльной шкале («отлично», «хорошо», «удовлетворительно», «неудовлетворительно»).</w:t>
      </w:r>
    </w:p>
    <w:p w:rsidR="005E672D" w:rsidRPr="0029085D" w:rsidRDefault="005E672D" w:rsidP="0032596D">
      <w:pPr>
        <w:spacing w:line="360" w:lineRule="auto"/>
        <w:ind w:firstLine="851"/>
        <w:jc w:val="both"/>
      </w:pPr>
      <w:r w:rsidRPr="0029085D">
        <w:t>Критерии оценки знаний должны устанавливаться в соответствии с требованиями к профессиональной подготовке, исходя из действующих учебного плана и программ, с учётом конкретного профессионального модуля, а также будущей практической деятельности выпускника.</w:t>
      </w:r>
    </w:p>
    <w:p w:rsidR="005E672D" w:rsidRPr="0029085D" w:rsidRDefault="005E672D" w:rsidP="0032596D">
      <w:pPr>
        <w:spacing w:line="360" w:lineRule="auto"/>
        <w:ind w:firstLine="851"/>
        <w:jc w:val="both"/>
      </w:pPr>
      <w:r w:rsidRPr="0029085D">
        <w:t>В качестве исходных рекомендуется общие критерии оценок:</w:t>
      </w:r>
    </w:p>
    <w:p w:rsidR="005E672D" w:rsidRPr="0029085D" w:rsidRDefault="005E672D" w:rsidP="0032596D">
      <w:pPr>
        <w:spacing w:line="360" w:lineRule="auto"/>
        <w:ind w:firstLine="851"/>
        <w:jc w:val="both"/>
      </w:pPr>
      <w:r w:rsidRPr="0029085D">
        <w:t xml:space="preserve">«ОТЛИЧНО» - студент владеет знаниями предмета в полном объеме профессионального модуля, самостоятельно, в логической последовательности и исчерпывающе отвечает на все </w:t>
      </w:r>
      <w:r w:rsidRPr="0029085D">
        <w:lastRenderedPageBreak/>
        <w:t>вопросы билета, подчеркивал при этом самое существенное, умеет анализировать, сравнивать, классифицировать, обобщать, конкретизировать и систематизировать изученный материал, выделять в нем главное: устанавливать причинно-следственные связи; четко формирует ответы.</w:t>
      </w:r>
    </w:p>
    <w:p w:rsidR="005E672D" w:rsidRPr="0029085D" w:rsidRDefault="005E672D" w:rsidP="0032596D">
      <w:pPr>
        <w:spacing w:line="360" w:lineRule="auto"/>
        <w:ind w:firstLine="851"/>
        <w:jc w:val="both"/>
      </w:pPr>
      <w:r w:rsidRPr="0029085D">
        <w:t>«ХОРОШО» - студент владеет знаниями профессионального модуля почти в полном объеме программы (имеются пробелы знаний только в некоторых, особенно сложных разделах); самостоятельно и отчасти при наводящих вопросах дает полноценные ответы на вопросы билета; не всегда выделяет наиболее существенное, не допускает вместе с тем серьезных ошибок в ответах; умеет решать педагогические ситуационные задачи. «УДОВЛЕТВОРИТЕЛЬНО» - студент владеет основным объемом знаний по профессиональному модулю; проявляет затруднения в самостоятельных ответах, оперирует неточными формулировками; в процессе ответов допускаются ошибки по существу вопросов. Студент способен решать лишь наиболее простыми задачи, владеет только обязательным минимумом методов.</w:t>
      </w:r>
    </w:p>
    <w:p w:rsidR="005E672D" w:rsidRPr="0029085D" w:rsidRDefault="005E672D" w:rsidP="0032596D">
      <w:pPr>
        <w:spacing w:line="360" w:lineRule="auto"/>
        <w:ind w:firstLine="851"/>
        <w:jc w:val="both"/>
      </w:pPr>
      <w:r w:rsidRPr="0029085D">
        <w:t>«НЕУДОВЛЕТВОРИТЕЛЬНО» - студент не освоил обязательного минимума знаний профессионального модуля, не способен ответить на вопросы билета при дополнительных наводящих вопросах экзаменатора.</w:t>
      </w:r>
    </w:p>
    <w:p w:rsidR="005E672D" w:rsidRDefault="005E672D" w:rsidP="0032596D">
      <w:pPr>
        <w:spacing w:line="360" w:lineRule="auto"/>
        <w:ind w:firstLine="851"/>
        <w:jc w:val="both"/>
      </w:pPr>
    </w:p>
    <w:p w:rsidR="005E672D" w:rsidRPr="0029085D" w:rsidRDefault="005E672D" w:rsidP="0032596D">
      <w:pPr>
        <w:spacing w:line="360" w:lineRule="auto"/>
        <w:ind w:firstLine="851"/>
        <w:jc w:val="both"/>
      </w:pPr>
    </w:p>
    <w:p w:rsidR="005E672D" w:rsidRPr="005E672D" w:rsidRDefault="005E672D" w:rsidP="0032596D">
      <w:pPr>
        <w:tabs>
          <w:tab w:val="left" w:pos="851"/>
        </w:tabs>
        <w:autoSpaceDE w:val="0"/>
        <w:autoSpaceDN w:val="0"/>
        <w:adjustRightInd w:val="0"/>
        <w:spacing w:line="360" w:lineRule="auto"/>
        <w:ind w:right="425" w:firstLine="851"/>
      </w:pPr>
    </w:p>
    <w:p w:rsidR="005E672D" w:rsidRPr="005E672D" w:rsidRDefault="005E672D" w:rsidP="0032596D">
      <w:pPr>
        <w:tabs>
          <w:tab w:val="left" w:pos="851"/>
        </w:tabs>
        <w:autoSpaceDE w:val="0"/>
        <w:autoSpaceDN w:val="0"/>
        <w:adjustRightInd w:val="0"/>
        <w:spacing w:line="360" w:lineRule="auto"/>
        <w:ind w:right="425" w:firstLine="851"/>
      </w:pPr>
    </w:p>
    <w:p w:rsidR="005E672D" w:rsidRPr="005E672D" w:rsidRDefault="005E672D" w:rsidP="0032596D">
      <w:pPr>
        <w:tabs>
          <w:tab w:val="left" w:pos="851"/>
        </w:tabs>
        <w:autoSpaceDE w:val="0"/>
        <w:autoSpaceDN w:val="0"/>
        <w:adjustRightInd w:val="0"/>
        <w:spacing w:line="360" w:lineRule="auto"/>
        <w:ind w:right="425" w:firstLine="851"/>
      </w:pPr>
    </w:p>
    <w:p w:rsidR="005E672D" w:rsidRPr="005E672D" w:rsidRDefault="005E672D" w:rsidP="0032596D">
      <w:pPr>
        <w:tabs>
          <w:tab w:val="left" w:pos="851"/>
        </w:tabs>
        <w:autoSpaceDE w:val="0"/>
        <w:autoSpaceDN w:val="0"/>
        <w:adjustRightInd w:val="0"/>
        <w:spacing w:line="360" w:lineRule="auto"/>
        <w:ind w:right="425" w:firstLine="851"/>
      </w:pPr>
    </w:p>
    <w:p w:rsidR="005E672D" w:rsidRPr="005E672D" w:rsidRDefault="005E672D" w:rsidP="0032596D">
      <w:pPr>
        <w:tabs>
          <w:tab w:val="left" w:pos="851"/>
        </w:tabs>
        <w:autoSpaceDE w:val="0"/>
        <w:autoSpaceDN w:val="0"/>
        <w:adjustRightInd w:val="0"/>
        <w:spacing w:line="360" w:lineRule="auto"/>
        <w:ind w:right="425" w:firstLine="851"/>
      </w:pPr>
    </w:p>
    <w:sectPr w:rsidR="005E672D" w:rsidRPr="005E672D" w:rsidSect="007125D8">
      <w:pgSz w:w="11906" w:h="16838"/>
      <w:pgMar w:top="1134" w:right="424"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AA6" w:rsidRDefault="00960AA6" w:rsidP="00035CA6">
      <w:r>
        <w:separator/>
      </w:r>
    </w:p>
  </w:endnote>
  <w:endnote w:type="continuationSeparator" w:id="0">
    <w:p w:rsidR="00960AA6" w:rsidRDefault="00960AA6" w:rsidP="0003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AA6" w:rsidRDefault="00960AA6" w:rsidP="00035CA6">
      <w:r>
        <w:separator/>
      </w:r>
    </w:p>
  </w:footnote>
  <w:footnote w:type="continuationSeparator" w:id="0">
    <w:p w:rsidR="00960AA6" w:rsidRDefault="00960AA6" w:rsidP="00035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6"/>
    <w:multiLevelType w:val="hybridMultilevel"/>
    <w:tmpl w:val="0836C4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7"/>
    <w:multiLevelType w:val="hybridMultilevel"/>
    <w:tmpl w:val="02901D82"/>
    <w:lvl w:ilvl="0" w:tplc="FFFFFFFF">
      <w:start w:val="2"/>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8"/>
    <w:multiLevelType w:val="hybridMultilevel"/>
    <w:tmpl w:val="3A95F87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9"/>
    <w:multiLevelType w:val="hybridMultilevel"/>
    <w:tmpl w:val="0813864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A"/>
    <w:multiLevelType w:val="hybridMultilevel"/>
    <w:tmpl w:val="1E7FF52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334544"/>
    <w:multiLevelType w:val="hybridMultilevel"/>
    <w:tmpl w:val="1B9C8124"/>
    <w:lvl w:ilvl="0" w:tplc="E0223D5A">
      <w:start w:val="1"/>
      <w:numFmt w:val="decimal"/>
      <w:lvlText w:val="%1."/>
      <w:lvlJc w:val="left"/>
      <w:pPr>
        <w:ind w:left="873" w:hanging="361"/>
      </w:pPr>
      <w:rPr>
        <w:rFonts w:ascii="Times New Roman" w:eastAsia="Times New Roman" w:hAnsi="Times New Roman" w:cs="Times New Roman" w:hint="default"/>
        <w:b/>
        <w:bCs/>
        <w:i/>
        <w:spacing w:val="-2"/>
        <w:w w:val="100"/>
        <w:sz w:val="24"/>
        <w:szCs w:val="24"/>
        <w:lang w:val="ru-RU" w:eastAsia="ru-RU" w:bidi="ru-RU"/>
      </w:rPr>
    </w:lvl>
    <w:lvl w:ilvl="1" w:tplc="0FEE8DDE">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EC16CD5A">
      <w:numFmt w:val="bullet"/>
      <w:lvlText w:val="•"/>
      <w:lvlJc w:val="left"/>
      <w:pPr>
        <w:ind w:left="1500" w:hanging="334"/>
      </w:pPr>
      <w:rPr>
        <w:rFonts w:hint="default"/>
        <w:lang w:val="ru-RU" w:eastAsia="ru-RU" w:bidi="ru-RU"/>
      </w:rPr>
    </w:lvl>
    <w:lvl w:ilvl="3" w:tplc="779621D0">
      <w:numFmt w:val="bullet"/>
      <w:lvlText w:val="•"/>
      <w:lvlJc w:val="left"/>
      <w:pPr>
        <w:ind w:left="2693" w:hanging="334"/>
      </w:pPr>
      <w:rPr>
        <w:rFonts w:hint="default"/>
        <w:lang w:val="ru-RU" w:eastAsia="ru-RU" w:bidi="ru-RU"/>
      </w:rPr>
    </w:lvl>
    <w:lvl w:ilvl="4" w:tplc="AC560ECA">
      <w:numFmt w:val="bullet"/>
      <w:lvlText w:val="•"/>
      <w:lvlJc w:val="left"/>
      <w:pPr>
        <w:ind w:left="3886" w:hanging="334"/>
      </w:pPr>
      <w:rPr>
        <w:rFonts w:hint="default"/>
        <w:lang w:val="ru-RU" w:eastAsia="ru-RU" w:bidi="ru-RU"/>
      </w:rPr>
    </w:lvl>
    <w:lvl w:ilvl="5" w:tplc="A760AF3C">
      <w:numFmt w:val="bullet"/>
      <w:lvlText w:val="•"/>
      <w:lvlJc w:val="left"/>
      <w:pPr>
        <w:ind w:left="5079" w:hanging="334"/>
      </w:pPr>
      <w:rPr>
        <w:rFonts w:hint="default"/>
        <w:lang w:val="ru-RU" w:eastAsia="ru-RU" w:bidi="ru-RU"/>
      </w:rPr>
    </w:lvl>
    <w:lvl w:ilvl="6" w:tplc="10A26AD4">
      <w:numFmt w:val="bullet"/>
      <w:lvlText w:val="•"/>
      <w:lvlJc w:val="left"/>
      <w:pPr>
        <w:ind w:left="6273" w:hanging="334"/>
      </w:pPr>
      <w:rPr>
        <w:rFonts w:hint="default"/>
        <w:lang w:val="ru-RU" w:eastAsia="ru-RU" w:bidi="ru-RU"/>
      </w:rPr>
    </w:lvl>
    <w:lvl w:ilvl="7" w:tplc="B66AA920">
      <w:numFmt w:val="bullet"/>
      <w:lvlText w:val="•"/>
      <w:lvlJc w:val="left"/>
      <w:pPr>
        <w:ind w:left="7466" w:hanging="334"/>
      </w:pPr>
      <w:rPr>
        <w:rFonts w:hint="default"/>
        <w:lang w:val="ru-RU" w:eastAsia="ru-RU" w:bidi="ru-RU"/>
      </w:rPr>
    </w:lvl>
    <w:lvl w:ilvl="8" w:tplc="BA1EA4C8">
      <w:numFmt w:val="bullet"/>
      <w:lvlText w:val="•"/>
      <w:lvlJc w:val="left"/>
      <w:pPr>
        <w:ind w:left="8659" w:hanging="334"/>
      </w:pPr>
      <w:rPr>
        <w:rFonts w:hint="default"/>
        <w:lang w:val="ru-RU" w:eastAsia="ru-RU" w:bidi="ru-RU"/>
      </w:rPr>
    </w:lvl>
  </w:abstractNum>
  <w:abstractNum w:abstractNumId="6">
    <w:nsid w:val="00365514"/>
    <w:multiLevelType w:val="multilevel"/>
    <w:tmpl w:val="5D54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0F60EA2"/>
    <w:multiLevelType w:val="hybridMultilevel"/>
    <w:tmpl w:val="21FAF68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10412C0"/>
    <w:multiLevelType w:val="hybridMultilevel"/>
    <w:tmpl w:val="09F2FF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0C4C73"/>
    <w:multiLevelType w:val="hybridMultilevel"/>
    <w:tmpl w:val="52A88BAC"/>
    <w:lvl w:ilvl="0" w:tplc="BE7E97BA">
      <w:start w:val="1"/>
      <w:numFmt w:val="decimal"/>
      <w:lvlText w:val="%1."/>
      <w:lvlJc w:val="left"/>
      <w:pPr>
        <w:ind w:left="1312" w:hanging="853"/>
      </w:pPr>
      <w:rPr>
        <w:rFonts w:ascii="Times New Roman" w:eastAsia="Times New Roman" w:hAnsi="Times New Roman" w:cs="Times New Roman" w:hint="default"/>
        <w:spacing w:val="-3"/>
        <w:w w:val="99"/>
        <w:sz w:val="24"/>
        <w:szCs w:val="24"/>
        <w:lang w:val="ru-RU" w:eastAsia="ru-RU" w:bidi="ru-RU"/>
      </w:rPr>
    </w:lvl>
    <w:lvl w:ilvl="1" w:tplc="2FCCF596">
      <w:numFmt w:val="bullet"/>
      <w:lvlText w:val="•"/>
      <w:lvlJc w:val="left"/>
      <w:pPr>
        <w:ind w:left="2292" w:hanging="853"/>
      </w:pPr>
      <w:rPr>
        <w:rFonts w:hint="default"/>
        <w:lang w:val="ru-RU" w:eastAsia="ru-RU" w:bidi="ru-RU"/>
      </w:rPr>
    </w:lvl>
    <w:lvl w:ilvl="2" w:tplc="0628AF5E">
      <w:numFmt w:val="bullet"/>
      <w:lvlText w:val="•"/>
      <w:lvlJc w:val="left"/>
      <w:pPr>
        <w:ind w:left="3265" w:hanging="853"/>
      </w:pPr>
      <w:rPr>
        <w:rFonts w:hint="default"/>
        <w:lang w:val="ru-RU" w:eastAsia="ru-RU" w:bidi="ru-RU"/>
      </w:rPr>
    </w:lvl>
    <w:lvl w:ilvl="3" w:tplc="59187BBA">
      <w:numFmt w:val="bullet"/>
      <w:lvlText w:val="•"/>
      <w:lvlJc w:val="left"/>
      <w:pPr>
        <w:ind w:left="4237" w:hanging="853"/>
      </w:pPr>
      <w:rPr>
        <w:rFonts w:hint="default"/>
        <w:lang w:val="ru-RU" w:eastAsia="ru-RU" w:bidi="ru-RU"/>
      </w:rPr>
    </w:lvl>
    <w:lvl w:ilvl="4" w:tplc="FC74B0E8">
      <w:numFmt w:val="bullet"/>
      <w:lvlText w:val="•"/>
      <w:lvlJc w:val="left"/>
      <w:pPr>
        <w:ind w:left="5210" w:hanging="853"/>
      </w:pPr>
      <w:rPr>
        <w:rFonts w:hint="default"/>
        <w:lang w:val="ru-RU" w:eastAsia="ru-RU" w:bidi="ru-RU"/>
      </w:rPr>
    </w:lvl>
    <w:lvl w:ilvl="5" w:tplc="51547CE4">
      <w:numFmt w:val="bullet"/>
      <w:lvlText w:val="•"/>
      <w:lvlJc w:val="left"/>
      <w:pPr>
        <w:ind w:left="6183" w:hanging="853"/>
      </w:pPr>
      <w:rPr>
        <w:rFonts w:hint="default"/>
        <w:lang w:val="ru-RU" w:eastAsia="ru-RU" w:bidi="ru-RU"/>
      </w:rPr>
    </w:lvl>
    <w:lvl w:ilvl="6" w:tplc="9F7E5224">
      <w:numFmt w:val="bullet"/>
      <w:lvlText w:val="•"/>
      <w:lvlJc w:val="left"/>
      <w:pPr>
        <w:ind w:left="7155" w:hanging="853"/>
      </w:pPr>
      <w:rPr>
        <w:rFonts w:hint="default"/>
        <w:lang w:val="ru-RU" w:eastAsia="ru-RU" w:bidi="ru-RU"/>
      </w:rPr>
    </w:lvl>
    <w:lvl w:ilvl="7" w:tplc="B4D26ABE">
      <w:numFmt w:val="bullet"/>
      <w:lvlText w:val="•"/>
      <w:lvlJc w:val="left"/>
      <w:pPr>
        <w:ind w:left="8128" w:hanging="853"/>
      </w:pPr>
      <w:rPr>
        <w:rFonts w:hint="default"/>
        <w:lang w:val="ru-RU" w:eastAsia="ru-RU" w:bidi="ru-RU"/>
      </w:rPr>
    </w:lvl>
    <w:lvl w:ilvl="8" w:tplc="9714699C">
      <w:numFmt w:val="bullet"/>
      <w:lvlText w:val="•"/>
      <w:lvlJc w:val="left"/>
      <w:pPr>
        <w:ind w:left="9101" w:hanging="853"/>
      </w:pPr>
      <w:rPr>
        <w:rFonts w:hint="default"/>
        <w:lang w:val="ru-RU" w:eastAsia="ru-RU" w:bidi="ru-RU"/>
      </w:rPr>
    </w:lvl>
  </w:abstractNum>
  <w:abstractNum w:abstractNumId="10">
    <w:nsid w:val="01EB3425"/>
    <w:multiLevelType w:val="hybridMultilevel"/>
    <w:tmpl w:val="6A22FE04"/>
    <w:lvl w:ilvl="0" w:tplc="A000C8B0">
      <w:start w:val="1"/>
      <w:numFmt w:val="decimal"/>
      <w:lvlText w:val="%1."/>
      <w:lvlJc w:val="left"/>
      <w:pPr>
        <w:ind w:left="880" w:hanging="361"/>
      </w:pPr>
      <w:rPr>
        <w:rFonts w:ascii="Times New Roman" w:eastAsia="Times New Roman" w:hAnsi="Times New Roman" w:cs="Times New Roman" w:hint="default"/>
        <w:spacing w:val="-8"/>
        <w:w w:val="100"/>
        <w:sz w:val="24"/>
        <w:szCs w:val="24"/>
        <w:lang w:val="ru-RU" w:eastAsia="ru-RU" w:bidi="ru-RU"/>
      </w:rPr>
    </w:lvl>
    <w:lvl w:ilvl="1" w:tplc="A198B004">
      <w:start w:val="1"/>
      <w:numFmt w:val="decimal"/>
      <w:lvlText w:val="%2."/>
      <w:lvlJc w:val="left"/>
      <w:pPr>
        <w:ind w:left="3018" w:hanging="1109"/>
      </w:pPr>
      <w:rPr>
        <w:rFonts w:ascii="Times New Roman" w:eastAsia="Times New Roman" w:hAnsi="Times New Roman" w:cs="Times New Roman" w:hint="default"/>
        <w:spacing w:val="-8"/>
        <w:w w:val="100"/>
        <w:sz w:val="24"/>
        <w:szCs w:val="24"/>
        <w:lang w:val="ru-RU" w:eastAsia="ru-RU" w:bidi="ru-RU"/>
      </w:rPr>
    </w:lvl>
    <w:lvl w:ilvl="2" w:tplc="196E198C">
      <w:numFmt w:val="bullet"/>
      <w:lvlText w:val="•"/>
      <w:lvlJc w:val="left"/>
      <w:pPr>
        <w:ind w:left="3911" w:hanging="1109"/>
      </w:pPr>
      <w:rPr>
        <w:rFonts w:hint="default"/>
        <w:lang w:val="ru-RU" w:eastAsia="ru-RU" w:bidi="ru-RU"/>
      </w:rPr>
    </w:lvl>
    <w:lvl w:ilvl="3" w:tplc="81F64CE0">
      <w:numFmt w:val="bullet"/>
      <w:lvlText w:val="•"/>
      <w:lvlJc w:val="left"/>
      <w:pPr>
        <w:ind w:left="4803" w:hanging="1109"/>
      </w:pPr>
      <w:rPr>
        <w:rFonts w:hint="default"/>
        <w:lang w:val="ru-RU" w:eastAsia="ru-RU" w:bidi="ru-RU"/>
      </w:rPr>
    </w:lvl>
    <w:lvl w:ilvl="4" w:tplc="8AFC8728">
      <w:numFmt w:val="bullet"/>
      <w:lvlText w:val="•"/>
      <w:lvlJc w:val="left"/>
      <w:pPr>
        <w:ind w:left="5695" w:hanging="1109"/>
      </w:pPr>
      <w:rPr>
        <w:rFonts w:hint="default"/>
        <w:lang w:val="ru-RU" w:eastAsia="ru-RU" w:bidi="ru-RU"/>
      </w:rPr>
    </w:lvl>
    <w:lvl w:ilvl="5" w:tplc="9C88BE5C">
      <w:numFmt w:val="bullet"/>
      <w:lvlText w:val="•"/>
      <w:lvlJc w:val="left"/>
      <w:pPr>
        <w:ind w:left="6587" w:hanging="1109"/>
      </w:pPr>
      <w:rPr>
        <w:rFonts w:hint="default"/>
        <w:lang w:val="ru-RU" w:eastAsia="ru-RU" w:bidi="ru-RU"/>
      </w:rPr>
    </w:lvl>
    <w:lvl w:ilvl="6" w:tplc="5ED0B3FE">
      <w:numFmt w:val="bullet"/>
      <w:lvlText w:val="•"/>
      <w:lvlJc w:val="left"/>
      <w:pPr>
        <w:ind w:left="7479" w:hanging="1109"/>
      </w:pPr>
      <w:rPr>
        <w:rFonts w:hint="default"/>
        <w:lang w:val="ru-RU" w:eastAsia="ru-RU" w:bidi="ru-RU"/>
      </w:rPr>
    </w:lvl>
    <w:lvl w:ilvl="7" w:tplc="A1002120">
      <w:numFmt w:val="bullet"/>
      <w:lvlText w:val="•"/>
      <w:lvlJc w:val="left"/>
      <w:pPr>
        <w:ind w:left="8370" w:hanging="1109"/>
      </w:pPr>
      <w:rPr>
        <w:rFonts w:hint="default"/>
        <w:lang w:val="ru-RU" w:eastAsia="ru-RU" w:bidi="ru-RU"/>
      </w:rPr>
    </w:lvl>
    <w:lvl w:ilvl="8" w:tplc="351CF1F2">
      <w:numFmt w:val="bullet"/>
      <w:lvlText w:val="•"/>
      <w:lvlJc w:val="left"/>
      <w:pPr>
        <w:ind w:left="9262" w:hanging="1109"/>
      </w:pPr>
      <w:rPr>
        <w:rFonts w:hint="default"/>
        <w:lang w:val="ru-RU" w:eastAsia="ru-RU" w:bidi="ru-RU"/>
      </w:rPr>
    </w:lvl>
  </w:abstractNum>
  <w:abstractNum w:abstractNumId="11">
    <w:nsid w:val="0264761D"/>
    <w:multiLevelType w:val="multilevel"/>
    <w:tmpl w:val="FD70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2A64C04"/>
    <w:multiLevelType w:val="hybridMultilevel"/>
    <w:tmpl w:val="0596CC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2CB5653"/>
    <w:multiLevelType w:val="hybridMultilevel"/>
    <w:tmpl w:val="D69A67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2F058D7"/>
    <w:multiLevelType w:val="hybridMultilevel"/>
    <w:tmpl w:val="BD526C26"/>
    <w:lvl w:ilvl="0" w:tplc="74FEC9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034F1596"/>
    <w:multiLevelType w:val="hybridMultilevel"/>
    <w:tmpl w:val="AE569DEC"/>
    <w:lvl w:ilvl="0" w:tplc="13866BDA">
      <w:start w:val="1"/>
      <w:numFmt w:val="lowerLetter"/>
      <w:lvlText w:val="%1)"/>
      <w:lvlJc w:val="left"/>
      <w:pPr>
        <w:ind w:left="705" w:hanging="246"/>
      </w:pPr>
      <w:rPr>
        <w:rFonts w:ascii="Times New Roman" w:eastAsia="Times New Roman" w:hAnsi="Times New Roman" w:cs="Times New Roman" w:hint="default"/>
        <w:spacing w:val="-3"/>
        <w:w w:val="99"/>
        <w:sz w:val="24"/>
        <w:szCs w:val="24"/>
        <w:lang w:val="ru-RU" w:eastAsia="ru-RU" w:bidi="ru-RU"/>
      </w:rPr>
    </w:lvl>
    <w:lvl w:ilvl="1" w:tplc="0BEA567E">
      <w:numFmt w:val="bullet"/>
      <w:lvlText w:val="•"/>
      <w:lvlJc w:val="left"/>
      <w:pPr>
        <w:ind w:left="1734" w:hanging="246"/>
      </w:pPr>
      <w:rPr>
        <w:rFonts w:hint="default"/>
        <w:lang w:val="ru-RU" w:eastAsia="ru-RU" w:bidi="ru-RU"/>
      </w:rPr>
    </w:lvl>
    <w:lvl w:ilvl="2" w:tplc="A928CF7E">
      <w:numFmt w:val="bullet"/>
      <w:lvlText w:val="•"/>
      <w:lvlJc w:val="left"/>
      <w:pPr>
        <w:ind w:left="2769" w:hanging="246"/>
      </w:pPr>
      <w:rPr>
        <w:rFonts w:hint="default"/>
        <w:lang w:val="ru-RU" w:eastAsia="ru-RU" w:bidi="ru-RU"/>
      </w:rPr>
    </w:lvl>
    <w:lvl w:ilvl="3" w:tplc="D44634FA">
      <w:numFmt w:val="bullet"/>
      <w:lvlText w:val="•"/>
      <w:lvlJc w:val="left"/>
      <w:pPr>
        <w:ind w:left="3803" w:hanging="246"/>
      </w:pPr>
      <w:rPr>
        <w:rFonts w:hint="default"/>
        <w:lang w:val="ru-RU" w:eastAsia="ru-RU" w:bidi="ru-RU"/>
      </w:rPr>
    </w:lvl>
    <w:lvl w:ilvl="4" w:tplc="DAA809EC">
      <w:numFmt w:val="bullet"/>
      <w:lvlText w:val="•"/>
      <w:lvlJc w:val="left"/>
      <w:pPr>
        <w:ind w:left="4838" w:hanging="246"/>
      </w:pPr>
      <w:rPr>
        <w:rFonts w:hint="default"/>
        <w:lang w:val="ru-RU" w:eastAsia="ru-RU" w:bidi="ru-RU"/>
      </w:rPr>
    </w:lvl>
    <w:lvl w:ilvl="5" w:tplc="DC0A0294">
      <w:numFmt w:val="bullet"/>
      <w:lvlText w:val="•"/>
      <w:lvlJc w:val="left"/>
      <w:pPr>
        <w:ind w:left="5873" w:hanging="246"/>
      </w:pPr>
      <w:rPr>
        <w:rFonts w:hint="default"/>
        <w:lang w:val="ru-RU" w:eastAsia="ru-RU" w:bidi="ru-RU"/>
      </w:rPr>
    </w:lvl>
    <w:lvl w:ilvl="6" w:tplc="330E1564">
      <w:numFmt w:val="bullet"/>
      <w:lvlText w:val="•"/>
      <w:lvlJc w:val="left"/>
      <w:pPr>
        <w:ind w:left="6907" w:hanging="246"/>
      </w:pPr>
      <w:rPr>
        <w:rFonts w:hint="default"/>
        <w:lang w:val="ru-RU" w:eastAsia="ru-RU" w:bidi="ru-RU"/>
      </w:rPr>
    </w:lvl>
    <w:lvl w:ilvl="7" w:tplc="E9CE2B44">
      <w:numFmt w:val="bullet"/>
      <w:lvlText w:val="•"/>
      <w:lvlJc w:val="left"/>
      <w:pPr>
        <w:ind w:left="7942" w:hanging="246"/>
      </w:pPr>
      <w:rPr>
        <w:rFonts w:hint="default"/>
        <w:lang w:val="ru-RU" w:eastAsia="ru-RU" w:bidi="ru-RU"/>
      </w:rPr>
    </w:lvl>
    <w:lvl w:ilvl="8" w:tplc="48F44EC6">
      <w:numFmt w:val="bullet"/>
      <w:lvlText w:val="•"/>
      <w:lvlJc w:val="left"/>
      <w:pPr>
        <w:ind w:left="8977" w:hanging="246"/>
      </w:pPr>
      <w:rPr>
        <w:rFonts w:hint="default"/>
        <w:lang w:val="ru-RU" w:eastAsia="ru-RU" w:bidi="ru-RU"/>
      </w:rPr>
    </w:lvl>
  </w:abstractNum>
  <w:abstractNum w:abstractNumId="16">
    <w:nsid w:val="03CA0B84"/>
    <w:multiLevelType w:val="hybridMultilevel"/>
    <w:tmpl w:val="0EE2440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4D33370"/>
    <w:multiLevelType w:val="multilevel"/>
    <w:tmpl w:val="FC865A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04EE5CE3"/>
    <w:multiLevelType w:val="hybridMultilevel"/>
    <w:tmpl w:val="6D48CDBA"/>
    <w:lvl w:ilvl="0" w:tplc="EA4859E6">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58982290">
      <w:numFmt w:val="bullet"/>
      <w:lvlText w:val="•"/>
      <w:lvlJc w:val="left"/>
      <w:pPr>
        <w:ind w:left="1518" w:hanging="312"/>
      </w:pPr>
      <w:rPr>
        <w:rFonts w:hint="default"/>
        <w:lang w:val="ru-RU" w:eastAsia="ru-RU" w:bidi="ru-RU"/>
      </w:rPr>
    </w:lvl>
    <w:lvl w:ilvl="2" w:tplc="5604514E">
      <w:numFmt w:val="bullet"/>
      <w:lvlText w:val="•"/>
      <w:lvlJc w:val="left"/>
      <w:pPr>
        <w:ind w:left="2577" w:hanging="312"/>
      </w:pPr>
      <w:rPr>
        <w:rFonts w:hint="default"/>
        <w:lang w:val="ru-RU" w:eastAsia="ru-RU" w:bidi="ru-RU"/>
      </w:rPr>
    </w:lvl>
    <w:lvl w:ilvl="3" w:tplc="795EA538">
      <w:numFmt w:val="bullet"/>
      <w:lvlText w:val="•"/>
      <w:lvlJc w:val="left"/>
      <w:pPr>
        <w:ind w:left="3635" w:hanging="312"/>
      </w:pPr>
      <w:rPr>
        <w:rFonts w:hint="default"/>
        <w:lang w:val="ru-RU" w:eastAsia="ru-RU" w:bidi="ru-RU"/>
      </w:rPr>
    </w:lvl>
    <w:lvl w:ilvl="4" w:tplc="E42E344A">
      <w:numFmt w:val="bullet"/>
      <w:lvlText w:val="•"/>
      <w:lvlJc w:val="left"/>
      <w:pPr>
        <w:ind w:left="4694" w:hanging="312"/>
      </w:pPr>
      <w:rPr>
        <w:rFonts w:hint="default"/>
        <w:lang w:val="ru-RU" w:eastAsia="ru-RU" w:bidi="ru-RU"/>
      </w:rPr>
    </w:lvl>
    <w:lvl w:ilvl="5" w:tplc="53229774">
      <w:numFmt w:val="bullet"/>
      <w:lvlText w:val="•"/>
      <w:lvlJc w:val="left"/>
      <w:pPr>
        <w:ind w:left="5753" w:hanging="312"/>
      </w:pPr>
      <w:rPr>
        <w:rFonts w:hint="default"/>
        <w:lang w:val="ru-RU" w:eastAsia="ru-RU" w:bidi="ru-RU"/>
      </w:rPr>
    </w:lvl>
    <w:lvl w:ilvl="6" w:tplc="E80803C8">
      <w:numFmt w:val="bullet"/>
      <w:lvlText w:val="•"/>
      <w:lvlJc w:val="left"/>
      <w:pPr>
        <w:ind w:left="6811" w:hanging="312"/>
      </w:pPr>
      <w:rPr>
        <w:rFonts w:hint="default"/>
        <w:lang w:val="ru-RU" w:eastAsia="ru-RU" w:bidi="ru-RU"/>
      </w:rPr>
    </w:lvl>
    <w:lvl w:ilvl="7" w:tplc="738AFAD4">
      <w:numFmt w:val="bullet"/>
      <w:lvlText w:val="•"/>
      <w:lvlJc w:val="left"/>
      <w:pPr>
        <w:ind w:left="7870" w:hanging="312"/>
      </w:pPr>
      <w:rPr>
        <w:rFonts w:hint="default"/>
        <w:lang w:val="ru-RU" w:eastAsia="ru-RU" w:bidi="ru-RU"/>
      </w:rPr>
    </w:lvl>
    <w:lvl w:ilvl="8" w:tplc="190C4B94">
      <w:numFmt w:val="bullet"/>
      <w:lvlText w:val="•"/>
      <w:lvlJc w:val="left"/>
      <w:pPr>
        <w:ind w:left="8929" w:hanging="312"/>
      </w:pPr>
      <w:rPr>
        <w:rFonts w:hint="default"/>
        <w:lang w:val="ru-RU" w:eastAsia="ru-RU" w:bidi="ru-RU"/>
      </w:rPr>
    </w:lvl>
  </w:abstractNum>
  <w:abstractNum w:abstractNumId="19">
    <w:nsid w:val="05CC00A2"/>
    <w:multiLevelType w:val="hybridMultilevel"/>
    <w:tmpl w:val="EAFED28C"/>
    <w:lvl w:ilvl="0" w:tplc="FA7613EA">
      <w:start w:val="1"/>
      <w:numFmt w:val="decimal"/>
      <w:lvlText w:val="%1."/>
      <w:lvlJc w:val="left"/>
      <w:pPr>
        <w:ind w:left="1233" w:hanging="360"/>
      </w:pPr>
      <w:rPr>
        <w:rFonts w:ascii="Times New Roman" w:eastAsia="Times New Roman" w:hAnsi="Times New Roman" w:cs="Times New Roman" w:hint="default"/>
        <w:i/>
        <w:spacing w:val="-2"/>
        <w:w w:val="100"/>
        <w:sz w:val="24"/>
        <w:szCs w:val="24"/>
        <w:lang w:val="ru-RU" w:eastAsia="ru-RU" w:bidi="ru-RU"/>
      </w:rPr>
    </w:lvl>
    <w:lvl w:ilvl="1" w:tplc="56A673D4">
      <w:numFmt w:val="bullet"/>
      <w:lvlText w:val="•"/>
      <w:lvlJc w:val="left"/>
      <w:pPr>
        <w:ind w:left="2220" w:hanging="360"/>
      </w:pPr>
      <w:rPr>
        <w:rFonts w:hint="default"/>
        <w:lang w:val="ru-RU" w:eastAsia="ru-RU" w:bidi="ru-RU"/>
      </w:rPr>
    </w:lvl>
    <w:lvl w:ilvl="2" w:tplc="F910615C">
      <w:numFmt w:val="bullet"/>
      <w:lvlText w:val="•"/>
      <w:lvlJc w:val="left"/>
      <w:pPr>
        <w:ind w:left="3201" w:hanging="360"/>
      </w:pPr>
      <w:rPr>
        <w:rFonts w:hint="default"/>
        <w:lang w:val="ru-RU" w:eastAsia="ru-RU" w:bidi="ru-RU"/>
      </w:rPr>
    </w:lvl>
    <w:lvl w:ilvl="3" w:tplc="6CB4D188">
      <w:numFmt w:val="bullet"/>
      <w:lvlText w:val="•"/>
      <w:lvlJc w:val="left"/>
      <w:pPr>
        <w:ind w:left="4181" w:hanging="360"/>
      </w:pPr>
      <w:rPr>
        <w:rFonts w:hint="default"/>
        <w:lang w:val="ru-RU" w:eastAsia="ru-RU" w:bidi="ru-RU"/>
      </w:rPr>
    </w:lvl>
    <w:lvl w:ilvl="4" w:tplc="FF923FFA">
      <w:numFmt w:val="bullet"/>
      <w:lvlText w:val="•"/>
      <w:lvlJc w:val="left"/>
      <w:pPr>
        <w:ind w:left="5162" w:hanging="360"/>
      </w:pPr>
      <w:rPr>
        <w:rFonts w:hint="default"/>
        <w:lang w:val="ru-RU" w:eastAsia="ru-RU" w:bidi="ru-RU"/>
      </w:rPr>
    </w:lvl>
    <w:lvl w:ilvl="5" w:tplc="DAA0EAE4">
      <w:numFmt w:val="bullet"/>
      <w:lvlText w:val="•"/>
      <w:lvlJc w:val="left"/>
      <w:pPr>
        <w:ind w:left="6143" w:hanging="360"/>
      </w:pPr>
      <w:rPr>
        <w:rFonts w:hint="default"/>
        <w:lang w:val="ru-RU" w:eastAsia="ru-RU" w:bidi="ru-RU"/>
      </w:rPr>
    </w:lvl>
    <w:lvl w:ilvl="6" w:tplc="DB76F5AE">
      <w:numFmt w:val="bullet"/>
      <w:lvlText w:val="•"/>
      <w:lvlJc w:val="left"/>
      <w:pPr>
        <w:ind w:left="7123" w:hanging="360"/>
      </w:pPr>
      <w:rPr>
        <w:rFonts w:hint="default"/>
        <w:lang w:val="ru-RU" w:eastAsia="ru-RU" w:bidi="ru-RU"/>
      </w:rPr>
    </w:lvl>
    <w:lvl w:ilvl="7" w:tplc="C068EC40">
      <w:numFmt w:val="bullet"/>
      <w:lvlText w:val="•"/>
      <w:lvlJc w:val="left"/>
      <w:pPr>
        <w:ind w:left="8104" w:hanging="360"/>
      </w:pPr>
      <w:rPr>
        <w:rFonts w:hint="default"/>
        <w:lang w:val="ru-RU" w:eastAsia="ru-RU" w:bidi="ru-RU"/>
      </w:rPr>
    </w:lvl>
    <w:lvl w:ilvl="8" w:tplc="13724DAE">
      <w:numFmt w:val="bullet"/>
      <w:lvlText w:val="•"/>
      <w:lvlJc w:val="left"/>
      <w:pPr>
        <w:ind w:left="9085" w:hanging="360"/>
      </w:pPr>
      <w:rPr>
        <w:rFonts w:hint="default"/>
        <w:lang w:val="ru-RU" w:eastAsia="ru-RU" w:bidi="ru-RU"/>
      </w:rPr>
    </w:lvl>
  </w:abstractNum>
  <w:abstractNum w:abstractNumId="20">
    <w:nsid w:val="05E02470"/>
    <w:multiLevelType w:val="hybridMultilevel"/>
    <w:tmpl w:val="2AEAC372"/>
    <w:lvl w:ilvl="0" w:tplc="99AA78AE">
      <w:start w:val="1"/>
      <w:numFmt w:val="decimal"/>
      <w:lvlText w:val="%1."/>
      <w:lvlJc w:val="left"/>
      <w:pPr>
        <w:ind w:left="460" w:hanging="240"/>
      </w:pPr>
      <w:rPr>
        <w:rFonts w:ascii="Times New Roman" w:eastAsia="Times New Roman" w:hAnsi="Times New Roman" w:cs="Times New Roman" w:hint="default"/>
        <w:spacing w:val="-8"/>
        <w:w w:val="100"/>
        <w:sz w:val="24"/>
        <w:szCs w:val="24"/>
        <w:lang w:val="ru-RU" w:eastAsia="ru-RU" w:bidi="ru-RU"/>
      </w:rPr>
    </w:lvl>
    <w:lvl w:ilvl="1" w:tplc="1486B010">
      <w:start w:val="3"/>
      <w:numFmt w:val="decimal"/>
      <w:lvlText w:val="%2."/>
      <w:lvlJc w:val="left"/>
      <w:pPr>
        <w:ind w:left="962" w:hanging="361"/>
      </w:pPr>
      <w:rPr>
        <w:rFonts w:ascii="Times New Roman" w:eastAsia="Times New Roman" w:hAnsi="Times New Roman" w:cs="Times New Roman" w:hint="default"/>
        <w:b/>
        <w:bCs/>
        <w:spacing w:val="-2"/>
        <w:w w:val="100"/>
        <w:sz w:val="24"/>
        <w:szCs w:val="24"/>
        <w:lang w:val="ru-RU" w:eastAsia="ru-RU" w:bidi="ru-RU"/>
      </w:rPr>
    </w:lvl>
    <w:lvl w:ilvl="2" w:tplc="DF846058">
      <w:numFmt w:val="bullet"/>
      <w:lvlText w:val="•"/>
      <w:lvlJc w:val="left"/>
      <w:pPr>
        <w:ind w:left="2080" w:hanging="361"/>
      </w:pPr>
      <w:rPr>
        <w:rFonts w:hint="default"/>
        <w:lang w:val="ru-RU" w:eastAsia="ru-RU" w:bidi="ru-RU"/>
      </w:rPr>
    </w:lvl>
    <w:lvl w:ilvl="3" w:tplc="6A00F888">
      <w:numFmt w:val="bullet"/>
      <w:lvlText w:val="•"/>
      <w:lvlJc w:val="left"/>
      <w:pPr>
        <w:ind w:left="3201" w:hanging="361"/>
      </w:pPr>
      <w:rPr>
        <w:rFonts w:hint="default"/>
        <w:lang w:val="ru-RU" w:eastAsia="ru-RU" w:bidi="ru-RU"/>
      </w:rPr>
    </w:lvl>
    <w:lvl w:ilvl="4" w:tplc="3A702A0A">
      <w:numFmt w:val="bullet"/>
      <w:lvlText w:val="•"/>
      <w:lvlJc w:val="left"/>
      <w:pPr>
        <w:ind w:left="4322" w:hanging="361"/>
      </w:pPr>
      <w:rPr>
        <w:rFonts w:hint="default"/>
        <w:lang w:val="ru-RU" w:eastAsia="ru-RU" w:bidi="ru-RU"/>
      </w:rPr>
    </w:lvl>
    <w:lvl w:ilvl="5" w:tplc="3E580780">
      <w:numFmt w:val="bullet"/>
      <w:lvlText w:val="•"/>
      <w:lvlJc w:val="left"/>
      <w:pPr>
        <w:ind w:left="5442" w:hanging="361"/>
      </w:pPr>
      <w:rPr>
        <w:rFonts w:hint="default"/>
        <w:lang w:val="ru-RU" w:eastAsia="ru-RU" w:bidi="ru-RU"/>
      </w:rPr>
    </w:lvl>
    <w:lvl w:ilvl="6" w:tplc="2EE69AD6">
      <w:numFmt w:val="bullet"/>
      <w:lvlText w:val="•"/>
      <w:lvlJc w:val="left"/>
      <w:pPr>
        <w:ind w:left="6563" w:hanging="361"/>
      </w:pPr>
      <w:rPr>
        <w:rFonts w:hint="default"/>
        <w:lang w:val="ru-RU" w:eastAsia="ru-RU" w:bidi="ru-RU"/>
      </w:rPr>
    </w:lvl>
    <w:lvl w:ilvl="7" w:tplc="AB906422">
      <w:numFmt w:val="bullet"/>
      <w:lvlText w:val="•"/>
      <w:lvlJc w:val="left"/>
      <w:pPr>
        <w:ind w:left="7684" w:hanging="361"/>
      </w:pPr>
      <w:rPr>
        <w:rFonts w:hint="default"/>
        <w:lang w:val="ru-RU" w:eastAsia="ru-RU" w:bidi="ru-RU"/>
      </w:rPr>
    </w:lvl>
    <w:lvl w:ilvl="8" w:tplc="F9DAD9A6">
      <w:numFmt w:val="bullet"/>
      <w:lvlText w:val="•"/>
      <w:lvlJc w:val="left"/>
      <w:pPr>
        <w:ind w:left="8804" w:hanging="361"/>
      </w:pPr>
      <w:rPr>
        <w:rFonts w:hint="default"/>
        <w:lang w:val="ru-RU" w:eastAsia="ru-RU" w:bidi="ru-RU"/>
      </w:rPr>
    </w:lvl>
  </w:abstractNum>
  <w:abstractNum w:abstractNumId="21">
    <w:nsid w:val="05F52DC1"/>
    <w:multiLevelType w:val="hybridMultilevel"/>
    <w:tmpl w:val="EF88DA8E"/>
    <w:lvl w:ilvl="0" w:tplc="355C83F8">
      <w:start w:val="1"/>
      <w:numFmt w:val="decimal"/>
      <w:lvlText w:val="%1)"/>
      <w:lvlJc w:val="left"/>
      <w:pPr>
        <w:ind w:left="2126" w:hanging="360"/>
      </w:pPr>
      <w:rPr>
        <w:rFonts w:hint="default"/>
        <w:b w:val="0"/>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22">
    <w:nsid w:val="063E24E7"/>
    <w:multiLevelType w:val="hybridMultilevel"/>
    <w:tmpl w:val="C73CE4D0"/>
    <w:lvl w:ilvl="0" w:tplc="C5726442">
      <w:start w:val="1"/>
      <w:numFmt w:val="decimal"/>
      <w:lvlText w:val="%1."/>
      <w:lvlJc w:val="left"/>
      <w:pPr>
        <w:ind w:left="700" w:hanging="240"/>
      </w:pPr>
      <w:rPr>
        <w:rFonts w:ascii="Times New Roman" w:eastAsia="Times New Roman" w:hAnsi="Times New Roman" w:cs="Times New Roman" w:hint="default"/>
        <w:b/>
        <w:bCs/>
        <w:i/>
        <w:spacing w:val="-2"/>
        <w:w w:val="100"/>
        <w:sz w:val="24"/>
        <w:szCs w:val="24"/>
        <w:lang w:val="ru-RU" w:eastAsia="ru-RU" w:bidi="ru-RU"/>
      </w:rPr>
    </w:lvl>
    <w:lvl w:ilvl="1" w:tplc="B84253EC">
      <w:numFmt w:val="bullet"/>
      <w:lvlText w:val="•"/>
      <w:lvlJc w:val="left"/>
      <w:pPr>
        <w:ind w:left="1734" w:hanging="240"/>
      </w:pPr>
      <w:rPr>
        <w:rFonts w:hint="default"/>
        <w:lang w:val="ru-RU" w:eastAsia="ru-RU" w:bidi="ru-RU"/>
      </w:rPr>
    </w:lvl>
    <w:lvl w:ilvl="2" w:tplc="17C2C2D0">
      <w:numFmt w:val="bullet"/>
      <w:lvlText w:val="•"/>
      <w:lvlJc w:val="left"/>
      <w:pPr>
        <w:ind w:left="2769" w:hanging="240"/>
      </w:pPr>
      <w:rPr>
        <w:rFonts w:hint="default"/>
        <w:lang w:val="ru-RU" w:eastAsia="ru-RU" w:bidi="ru-RU"/>
      </w:rPr>
    </w:lvl>
    <w:lvl w:ilvl="3" w:tplc="18CCB68C">
      <w:numFmt w:val="bullet"/>
      <w:lvlText w:val="•"/>
      <w:lvlJc w:val="left"/>
      <w:pPr>
        <w:ind w:left="3803" w:hanging="240"/>
      </w:pPr>
      <w:rPr>
        <w:rFonts w:hint="default"/>
        <w:lang w:val="ru-RU" w:eastAsia="ru-RU" w:bidi="ru-RU"/>
      </w:rPr>
    </w:lvl>
    <w:lvl w:ilvl="4" w:tplc="A3824196">
      <w:numFmt w:val="bullet"/>
      <w:lvlText w:val="•"/>
      <w:lvlJc w:val="left"/>
      <w:pPr>
        <w:ind w:left="4838" w:hanging="240"/>
      </w:pPr>
      <w:rPr>
        <w:rFonts w:hint="default"/>
        <w:lang w:val="ru-RU" w:eastAsia="ru-RU" w:bidi="ru-RU"/>
      </w:rPr>
    </w:lvl>
    <w:lvl w:ilvl="5" w:tplc="616E48D4">
      <w:numFmt w:val="bullet"/>
      <w:lvlText w:val="•"/>
      <w:lvlJc w:val="left"/>
      <w:pPr>
        <w:ind w:left="5873" w:hanging="240"/>
      </w:pPr>
      <w:rPr>
        <w:rFonts w:hint="default"/>
        <w:lang w:val="ru-RU" w:eastAsia="ru-RU" w:bidi="ru-RU"/>
      </w:rPr>
    </w:lvl>
    <w:lvl w:ilvl="6" w:tplc="4310160E">
      <w:numFmt w:val="bullet"/>
      <w:lvlText w:val="•"/>
      <w:lvlJc w:val="left"/>
      <w:pPr>
        <w:ind w:left="6907" w:hanging="240"/>
      </w:pPr>
      <w:rPr>
        <w:rFonts w:hint="default"/>
        <w:lang w:val="ru-RU" w:eastAsia="ru-RU" w:bidi="ru-RU"/>
      </w:rPr>
    </w:lvl>
    <w:lvl w:ilvl="7" w:tplc="550C2934">
      <w:numFmt w:val="bullet"/>
      <w:lvlText w:val="•"/>
      <w:lvlJc w:val="left"/>
      <w:pPr>
        <w:ind w:left="7942" w:hanging="240"/>
      </w:pPr>
      <w:rPr>
        <w:rFonts w:hint="default"/>
        <w:lang w:val="ru-RU" w:eastAsia="ru-RU" w:bidi="ru-RU"/>
      </w:rPr>
    </w:lvl>
    <w:lvl w:ilvl="8" w:tplc="FE5A8712">
      <w:numFmt w:val="bullet"/>
      <w:lvlText w:val="•"/>
      <w:lvlJc w:val="left"/>
      <w:pPr>
        <w:ind w:left="8977" w:hanging="240"/>
      </w:pPr>
      <w:rPr>
        <w:rFonts w:hint="default"/>
        <w:lang w:val="ru-RU" w:eastAsia="ru-RU" w:bidi="ru-RU"/>
      </w:rPr>
    </w:lvl>
  </w:abstractNum>
  <w:abstractNum w:abstractNumId="23">
    <w:nsid w:val="06411F51"/>
    <w:multiLevelType w:val="hybridMultilevel"/>
    <w:tmpl w:val="5A3067B6"/>
    <w:lvl w:ilvl="0" w:tplc="185C09DC">
      <w:start w:val="2"/>
      <w:numFmt w:val="decimal"/>
      <w:lvlText w:val="%1."/>
      <w:lvlJc w:val="left"/>
      <w:pPr>
        <w:ind w:left="460" w:hanging="240"/>
      </w:pPr>
      <w:rPr>
        <w:rFonts w:ascii="Times New Roman" w:eastAsia="Times New Roman" w:hAnsi="Times New Roman" w:cs="Times New Roman" w:hint="default"/>
        <w:spacing w:val="-8"/>
        <w:w w:val="100"/>
        <w:sz w:val="24"/>
        <w:szCs w:val="24"/>
        <w:lang w:val="ru-RU" w:eastAsia="ru-RU" w:bidi="ru-RU"/>
      </w:rPr>
    </w:lvl>
    <w:lvl w:ilvl="1" w:tplc="86362544">
      <w:numFmt w:val="bullet"/>
      <w:lvlText w:val="•"/>
      <w:lvlJc w:val="left"/>
      <w:pPr>
        <w:ind w:left="1518" w:hanging="240"/>
      </w:pPr>
      <w:rPr>
        <w:rFonts w:hint="default"/>
        <w:lang w:val="ru-RU" w:eastAsia="ru-RU" w:bidi="ru-RU"/>
      </w:rPr>
    </w:lvl>
    <w:lvl w:ilvl="2" w:tplc="F53CA6A4">
      <w:numFmt w:val="bullet"/>
      <w:lvlText w:val="•"/>
      <w:lvlJc w:val="left"/>
      <w:pPr>
        <w:ind w:left="2577" w:hanging="240"/>
      </w:pPr>
      <w:rPr>
        <w:rFonts w:hint="default"/>
        <w:lang w:val="ru-RU" w:eastAsia="ru-RU" w:bidi="ru-RU"/>
      </w:rPr>
    </w:lvl>
    <w:lvl w:ilvl="3" w:tplc="4FAA9992">
      <w:numFmt w:val="bullet"/>
      <w:lvlText w:val="•"/>
      <w:lvlJc w:val="left"/>
      <w:pPr>
        <w:ind w:left="3635" w:hanging="240"/>
      </w:pPr>
      <w:rPr>
        <w:rFonts w:hint="default"/>
        <w:lang w:val="ru-RU" w:eastAsia="ru-RU" w:bidi="ru-RU"/>
      </w:rPr>
    </w:lvl>
    <w:lvl w:ilvl="4" w:tplc="F126EB10">
      <w:numFmt w:val="bullet"/>
      <w:lvlText w:val="•"/>
      <w:lvlJc w:val="left"/>
      <w:pPr>
        <w:ind w:left="4694" w:hanging="240"/>
      </w:pPr>
      <w:rPr>
        <w:rFonts w:hint="default"/>
        <w:lang w:val="ru-RU" w:eastAsia="ru-RU" w:bidi="ru-RU"/>
      </w:rPr>
    </w:lvl>
    <w:lvl w:ilvl="5" w:tplc="46BA9CEC">
      <w:numFmt w:val="bullet"/>
      <w:lvlText w:val="•"/>
      <w:lvlJc w:val="left"/>
      <w:pPr>
        <w:ind w:left="5753" w:hanging="240"/>
      </w:pPr>
      <w:rPr>
        <w:rFonts w:hint="default"/>
        <w:lang w:val="ru-RU" w:eastAsia="ru-RU" w:bidi="ru-RU"/>
      </w:rPr>
    </w:lvl>
    <w:lvl w:ilvl="6" w:tplc="B1DE44DA">
      <w:numFmt w:val="bullet"/>
      <w:lvlText w:val="•"/>
      <w:lvlJc w:val="left"/>
      <w:pPr>
        <w:ind w:left="6811" w:hanging="240"/>
      </w:pPr>
      <w:rPr>
        <w:rFonts w:hint="default"/>
        <w:lang w:val="ru-RU" w:eastAsia="ru-RU" w:bidi="ru-RU"/>
      </w:rPr>
    </w:lvl>
    <w:lvl w:ilvl="7" w:tplc="D25A7990">
      <w:numFmt w:val="bullet"/>
      <w:lvlText w:val="•"/>
      <w:lvlJc w:val="left"/>
      <w:pPr>
        <w:ind w:left="7870" w:hanging="240"/>
      </w:pPr>
      <w:rPr>
        <w:rFonts w:hint="default"/>
        <w:lang w:val="ru-RU" w:eastAsia="ru-RU" w:bidi="ru-RU"/>
      </w:rPr>
    </w:lvl>
    <w:lvl w:ilvl="8" w:tplc="E7E6E9BA">
      <w:numFmt w:val="bullet"/>
      <w:lvlText w:val="•"/>
      <w:lvlJc w:val="left"/>
      <w:pPr>
        <w:ind w:left="8929" w:hanging="240"/>
      </w:pPr>
      <w:rPr>
        <w:rFonts w:hint="default"/>
        <w:lang w:val="ru-RU" w:eastAsia="ru-RU" w:bidi="ru-RU"/>
      </w:rPr>
    </w:lvl>
  </w:abstractNum>
  <w:abstractNum w:abstractNumId="24">
    <w:nsid w:val="067858EE"/>
    <w:multiLevelType w:val="hybridMultilevel"/>
    <w:tmpl w:val="C22E08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06866E81"/>
    <w:multiLevelType w:val="hybridMultilevel"/>
    <w:tmpl w:val="95E03B26"/>
    <w:lvl w:ilvl="0" w:tplc="4AECBA4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73938F2"/>
    <w:multiLevelType w:val="hybridMultilevel"/>
    <w:tmpl w:val="3F8C50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07F444E4"/>
    <w:multiLevelType w:val="hybridMultilevel"/>
    <w:tmpl w:val="3168C786"/>
    <w:lvl w:ilvl="0" w:tplc="F47CDBBA">
      <w:start w:val="1"/>
      <w:numFmt w:val="decimal"/>
      <w:lvlText w:val="%1."/>
      <w:lvlJc w:val="left"/>
      <w:pPr>
        <w:ind w:left="1233" w:hanging="360"/>
      </w:pPr>
      <w:rPr>
        <w:rFonts w:ascii="Times New Roman" w:eastAsia="Times New Roman" w:hAnsi="Times New Roman" w:cs="Times New Roman" w:hint="default"/>
        <w:spacing w:val="-8"/>
        <w:w w:val="100"/>
        <w:sz w:val="24"/>
        <w:szCs w:val="24"/>
        <w:lang w:val="ru-RU" w:eastAsia="ru-RU" w:bidi="ru-RU"/>
      </w:rPr>
    </w:lvl>
    <w:lvl w:ilvl="1" w:tplc="EA1A6D90">
      <w:numFmt w:val="bullet"/>
      <w:lvlText w:val="•"/>
      <w:lvlJc w:val="left"/>
      <w:pPr>
        <w:ind w:left="2220" w:hanging="360"/>
      </w:pPr>
      <w:rPr>
        <w:rFonts w:hint="default"/>
        <w:lang w:val="ru-RU" w:eastAsia="ru-RU" w:bidi="ru-RU"/>
      </w:rPr>
    </w:lvl>
    <w:lvl w:ilvl="2" w:tplc="A7E69FE2">
      <w:numFmt w:val="bullet"/>
      <w:lvlText w:val="•"/>
      <w:lvlJc w:val="left"/>
      <w:pPr>
        <w:ind w:left="3201" w:hanging="360"/>
      </w:pPr>
      <w:rPr>
        <w:rFonts w:hint="default"/>
        <w:lang w:val="ru-RU" w:eastAsia="ru-RU" w:bidi="ru-RU"/>
      </w:rPr>
    </w:lvl>
    <w:lvl w:ilvl="3" w:tplc="1EFACA74">
      <w:numFmt w:val="bullet"/>
      <w:lvlText w:val="•"/>
      <w:lvlJc w:val="left"/>
      <w:pPr>
        <w:ind w:left="4181" w:hanging="360"/>
      </w:pPr>
      <w:rPr>
        <w:rFonts w:hint="default"/>
        <w:lang w:val="ru-RU" w:eastAsia="ru-RU" w:bidi="ru-RU"/>
      </w:rPr>
    </w:lvl>
    <w:lvl w:ilvl="4" w:tplc="653AF4B8">
      <w:numFmt w:val="bullet"/>
      <w:lvlText w:val="•"/>
      <w:lvlJc w:val="left"/>
      <w:pPr>
        <w:ind w:left="5162" w:hanging="360"/>
      </w:pPr>
      <w:rPr>
        <w:rFonts w:hint="default"/>
        <w:lang w:val="ru-RU" w:eastAsia="ru-RU" w:bidi="ru-RU"/>
      </w:rPr>
    </w:lvl>
    <w:lvl w:ilvl="5" w:tplc="CCEAD174">
      <w:numFmt w:val="bullet"/>
      <w:lvlText w:val="•"/>
      <w:lvlJc w:val="left"/>
      <w:pPr>
        <w:ind w:left="6143" w:hanging="360"/>
      </w:pPr>
      <w:rPr>
        <w:rFonts w:hint="default"/>
        <w:lang w:val="ru-RU" w:eastAsia="ru-RU" w:bidi="ru-RU"/>
      </w:rPr>
    </w:lvl>
    <w:lvl w:ilvl="6" w:tplc="E578C1D8">
      <w:numFmt w:val="bullet"/>
      <w:lvlText w:val="•"/>
      <w:lvlJc w:val="left"/>
      <w:pPr>
        <w:ind w:left="7123" w:hanging="360"/>
      </w:pPr>
      <w:rPr>
        <w:rFonts w:hint="default"/>
        <w:lang w:val="ru-RU" w:eastAsia="ru-RU" w:bidi="ru-RU"/>
      </w:rPr>
    </w:lvl>
    <w:lvl w:ilvl="7" w:tplc="EC1A6942">
      <w:numFmt w:val="bullet"/>
      <w:lvlText w:val="•"/>
      <w:lvlJc w:val="left"/>
      <w:pPr>
        <w:ind w:left="8104" w:hanging="360"/>
      </w:pPr>
      <w:rPr>
        <w:rFonts w:hint="default"/>
        <w:lang w:val="ru-RU" w:eastAsia="ru-RU" w:bidi="ru-RU"/>
      </w:rPr>
    </w:lvl>
    <w:lvl w:ilvl="8" w:tplc="99746064">
      <w:numFmt w:val="bullet"/>
      <w:lvlText w:val="•"/>
      <w:lvlJc w:val="left"/>
      <w:pPr>
        <w:ind w:left="9085" w:hanging="360"/>
      </w:pPr>
      <w:rPr>
        <w:rFonts w:hint="default"/>
        <w:lang w:val="ru-RU" w:eastAsia="ru-RU" w:bidi="ru-RU"/>
      </w:rPr>
    </w:lvl>
  </w:abstractNum>
  <w:abstractNum w:abstractNumId="28">
    <w:nsid w:val="083743C6"/>
    <w:multiLevelType w:val="hybridMultilevel"/>
    <w:tmpl w:val="663812F6"/>
    <w:lvl w:ilvl="0" w:tplc="DB747D6A">
      <w:start w:val="1"/>
      <w:numFmt w:val="decimal"/>
      <w:lvlText w:val="%1)"/>
      <w:lvlJc w:val="left"/>
      <w:pPr>
        <w:ind w:left="719" w:hanging="260"/>
      </w:pPr>
      <w:rPr>
        <w:rFonts w:ascii="Times New Roman" w:eastAsia="Times New Roman" w:hAnsi="Times New Roman" w:cs="Times New Roman" w:hint="default"/>
        <w:spacing w:val="-8"/>
        <w:w w:val="100"/>
        <w:sz w:val="24"/>
        <w:szCs w:val="24"/>
        <w:lang w:val="ru-RU" w:eastAsia="ru-RU" w:bidi="ru-RU"/>
      </w:rPr>
    </w:lvl>
    <w:lvl w:ilvl="1" w:tplc="C4EC275E">
      <w:numFmt w:val="bullet"/>
      <w:lvlText w:val="•"/>
      <w:lvlJc w:val="left"/>
      <w:pPr>
        <w:ind w:left="1752" w:hanging="260"/>
      </w:pPr>
      <w:rPr>
        <w:rFonts w:hint="default"/>
        <w:lang w:val="ru-RU" w:eastAsia="ru-RU" w:bidi="ru-RU"/>
      </w:rPr>
    </w:lvl>
    <w:lvl w:ilvl="2" w:tplc="8D5A4D38">
      <w:numFmt w:val="bullet"/>
      <w:lvlText w:val="•"/>
      <w:lvlJc w:val="left"/>
      <w:pPr>
        <w:ind w:left="2785" w:hanging="260"/>
      </w:pPr>
      <w:rPr>
        <w:rFonts w:hint="default"/>
        <w:lang w:val="ru-RU" w:eastAsia="ru-RU" w:bidi="ru-RU"/>
      </w:rPr>
    </w:lvl>
    <w:lvl w:ilvl="3" w:tplc="ACCCA48E">
      <w:numFmt w:val="bullet"/>
      <w:lvlText w:val="•"/>
      <w:lvlJc w:val="left"/>
      <w:pPr>
        <w:ind w:left="3817" w:hanging="260"/>
      </w:pPr>
      <w:rPr>
        <w:rFonts w:hint="default"/>
        <w:lang w:val="ru-RU" w:eastAsia="ru-RU" w:bidi="ru-RU"/>
      </w:rPr>
    </w:lvl>
    <w:lvl w:ilvl="4" w:tplc="655CF420">
      <w:numFmt w:val="bullet"/>
      <w:lvlText w:val="•"/>
      <w:lvlJc w:val="left"/>
      <w:pPr>
        <w:ind w:left="4850" w:hanging="260"/>
      </w:pPr>
      <w:rPr>
        <w:rFonts w:hint="default"/>
        <w:lang w:val="ru-RU" w:eastAsia="ru-RU" w:bidi="ru-RU"/>
      </w:rPr>
    </w:lvl>
    <w:lvl w:ilvl="5" w:tplc="39F4D158">
      <w:numFmt w:val="bullet"/>
      <w:lvlText w:val="•"/>
      <w:lvlJc w:val="left"/>
      <w:pPr>
        <w:ind w:left="5883" w:hanging="260"/>
      </w:pPr>
      <w:rPr>
        <w:rFonts w:hint="default"/>
        <w:lang w:val="ru-RU" w:eastAsia="ru-RU" w:bidi="ru-RU"/>
      </w:rPr>
    </w:lvl>
    <w:lvl w:ilvl="6" w:tplc="BCCEADEC">
      <w:numFmt w:val="bullet"/>
      <w:lvlText w:val="•"/>
      <w:lvlJc w:val="left"/>
      <w:pPr>
        <w:ind w:left="6915" w:hanging="260"/>
      </w:pPr>
      <w:rPr>
        <w:rFonts w:hint="default"/>
        <w:lang w:val="ru-RU" w:eastAsia="ru-RU" w:bidi="ru-RU"/>
      </w:rPr>
    </w:lvl>
    <w:lvl w:ilvl="7" w:tplc="D71CF770">
      <w:numFmt w:val="bullet"/>
      <w:lvlText w:val="•"/>
      <w:lvlJc w:val="left"/>
      <w:pPr>
        <w:ind w:left="7948" w:hanging="260"/>
      </w:pPr>
      <w:rPr>
        <w:rFonts w:hint="default"/>
        <w:lang w:val="ru-RU" w:eastAsia="ru-RU" w:bidi="ru-RU"/>
      </w:rPr>
    </w:lvl>
    <w:lvl w:ilvl="8" w:tplc="12CEDB40">
      <w:numFmt w:val="bullet"/>
      <w:lvlText w:val="•"/>
      <w:lvlJc w:val="left"/>
      <w:pPr>
        <w:ind w:left="8981" w:hanging="260"/>
      </w:pPr>
      <w:rPr>
        <w:rFonts w:hint="default"/>
        <w:lang w:val="ru-RU" w:eastAsia="ru-RU" w:bidi="ru-RU"/>
      </w:rPr>
    </w:lvl>
  </w:abstractNum>
  <w:abstractNum w:abstractNumId="29">
    <w:nsid w:val="083B7CA8"/>
    <w:multiLevelType w:val="hybridMultilevel"/>
    <w:tmpl w:val="196EE842"/>
    <w:lvl w:ilvl="0" w:tplc="F2C64710">
      <w:start w:val="4"/>
      <w:numFmt w:val="decimal"/>
      <w:lvlText w:val="%1."/>
      <w:lvlJc w:val="left"/>
      <w:pPr>
        <w:ind w:left="1233" w:hanging="774"/>
      </w:pPr>
      <w:rPr>
        <w:rFonts w:ascii="Times New Roman" w:eastAsia="Times New Roman" w:hAnsi="Times New Roman" w:cs="Times New Roman" w:hint="default"/>
        <w:b/>
        <w:bCs/>
        <w:spacing w:val="-8"/>
        <w:w w:val="100"/>
        <w:sz w:val="24"/>
        <w:szCs w:val="24"/>
        <w:lang w:val="ru-RU" w:eastAsia="ru-RU" w:bidi="ru-RU"/>
      </w:rPr>
    </w:lvl>
    <w:lvl w:ilvl="1" w:tplc="7ED055CA">
      <w:numFmt w:val="bullet"/>
      <w:lvlText w:val="•"/>
      <w:lvlJc w:val="left"/>
      <w:pPr>
        <w:ind w:left="2220" w:hanging="774"/>
      </w:pPr>
      <w:rPr>
        <w:rFonts w:hint="default"/>
        <w:lang w:val="ru-RU" w:eastAsia="ru-RU" w:bidi="ru-RU"/>
      </w:rPr>
    </w:lvl>
    <w:lvl w:ilvl="2" w:tplc="9672FBF6">
      <w:numFmt w:val="bullet"/>
      <w:lvlText w:val="•"/>
      <w:lvlJc w:val="left"/>
      <w:pPr>
        <w:ind w:left="3201" w:hanging="774"/>
      </w:pPr>
      <w:rPr>
        <w:rFonts w:hint="default"/>
        <w:lang w:val="ru-RU" w:eastAsia="ru-RU" w:bidi="ru-RU"/>
      </w:rPr>
    </w:lvl>
    <w:lvl w:ilvl="3" w:tplc="9474C702">
      <w:numFmt w:val="bullet"/>
      <w:lvlText w:val="•"/>
      <w:lvlJc w:val="left"/>
      <w:pPr>
        <w:ind w:left="4181" w:hanging="774"/>
      </w:pPr>
      <w:rPr>
        <w:rFonts w:hint="default"/>
        <w:lang w:val="ru-RU" w:eastAsia="ru-RU" w:bidi="ru-RU"/>
      </w:rPr>
    </w:lvl>
    <w:lvl w:ilvl="4" w:tplc="237C9418">
      <w:numFmt w:val="bullet"/>
      <w:lvlText w:val="•"/>
      <w:lvlJc w:val="left"/>
      <w:pPr>
        <w:ind w:left="5162" w:hanging="774"/>
      </w:pPr>
      <w:rPr>
        <w:rFonts w:hint="default"/>
        <w:lang w:val="ru-RU" w:eastAsia="ru-RU" w:bidi="ru-RU"/>
      </w:rPr>
    </w:lvl>
    <w:lvl w:ilvl="5" w:tplc="E12E23AC">
      <w:numFmt w:val="bullet"/>
      <w:lvlText w:val="•"/>
      <w:lvlJc w:val="left"/>
      <w:pPr>
        <w:ind w:left="6143" w:hanging="774"/>
      </w:pPr>
      <w:rPr>
        <w:rFonts w:hint="default"/>
        <w:lang w:val="ru-RU" w:eastAsia="ru-RU" w:bidi="ru-RU"/>
      </w:rPr>
    </w:lvl>
    <w:lvl w:ilvl="6" w:tplc="DDA4991E">
      <w:numFmt w:val="bullet"/>
      <w:lvlText w:val="•"/>
      <w:lvlJc w:val="left"/>
      <w:pPr>
        <w:ind w:left="7123" w:hanging="774"/>
      </w:pPr>
      <w:rPr>
        <w:rFonts w:hint="default"/>
        <w:lang w:val="ru-RU" w:eastAsia="ru-RU" w:bidi="ru-RU"/>
      </w:rPr>
    </w:lvl>
    <w:lvl w:ilvl="7" w:tplc="C158FFD4">
      <w:numFmt w:val="bullet"/>
      <w:lvlText w:val="•"/>
      <w:lvlJc w:val="left"/>
      <w:pPr>
        <w:ind w:left="8104" w:hanging="774"/>
      </w:pPr>
      <w:rPr>
        <w:rFonts w:hint="default"/>
        <w:lang w:val="ru-RU" w:eastAsia="ru-RU" w:bidi="ru-RU"/>
      </w:rPr>
    </w:lvl>
    <w:lvl w:ilvl="8" w:tplc="EAF8DC26">
      <w:numFmt w:val="bullet"/>
      <w:lvlText w:val="•"/>
      <w:lvlJc w:val="left"/>
      <w:pPr>
        <w:ind w:left="9085" w:hanging="774"/>
      </w:pPr>
      <w:rPr>
        <w:rFonts w:hint="default"/>
        <w:lang w:val="ru-RU" w:eastAsia="ru-RU" w:bidi="ru-RU"/>
      </w:rPr>
    </w:lvl>
  </w:abstractNum>
  <w:abstractNum w:abstractNumId="30">
    <w:nsid w:val="08CD4156"/>
    <w:multiLevelType w:val="multilevel"/>
    <w:tmpl w:val="87A8B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8D17525"/>
    <w:multiLevelType w:val="hybridMultilevel"/>
    <w:tmpl w:val="A93A99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099D784F"/>
    <w:multiLevelType w:val="hybridMultilevel"/>
    <w:tmpl w:val="8702BBF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09AD73F4"/>
    <w:multiLevelType w:val="hybridMultilevel"/>
    <w:tmpl w:val="5F92F9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9B50FF8"/>
    <w:multiLevelType w:val="hybridMultilevel"/>
    <w:tmpl w:val="917CADA6"/>
    <w:lvl w:ilvl="0" w:tplc="519E79BE">
      <w:start w:val="1"/>
      <w:numFmt w:val="decimal"/>
      <w:lvlText w:val="%1."/>
      <w:lvlJc w:val="left"/>
      <w:pPr>
        <w:ind w:left="700" w:hanging="240"/>
      </w:pPr>
      <w:rPr>
        <w:rFonts w:ascii="Times New Roman" w:eastAsia="Times New Roman" w:hAnsi="Times New Roman" w:cs="Times New Roman" w:hint="default"/>
        <w:spacing w:val="-3"/>
        <w:w w:val="100"/>
        <w:sz w:val="24"/>
        <w:szCs w:val="24"/>
        <w:lang w:val="ru-RU" w:eastAsia="ru-RU" w:bidi="ru-RU"/>
      </w:rPr>
    </w:lvl>
    <w:lvl w:ilvl="1" w:tplc="D012F2FE">
      <w:numFmt w:val="bullet"/>
      <w:lvlText w:val="•"/>
      <w:lvlJc w:val="left"/>
      <w:pPr>
        <w:ind w:left="1734" w:hanging="240"/>
      </w:pPr>
      <w:rPr>
        <w:rFonts w:hint="default"/>
        <w:lang w:val="ru-RU" w:eastAsia="ru-RU" w:bidi="ru-RU"/>
      </w:rPr>
    </w:lvl>
    <w:lvl w:ilvl="2" w:tplc="912CBE08">
      <w:numFmt w:val="bullet"/>
      <w:lvlText w:val="•"/>
      <w:lvlJc w:val="left"/>
      <w:pPr>
        <w:ind w:left="2769" w:hanging="240"/>
      </w:pPr>
      <w:rPr>
        <w:rFonts w:hint="default"/>
        <w:lang w:val="ru-RU" w:eastAsia="ru-RU" w:bidi="ru-RU"/>
      </w:rPr>
    </w:lvl>
    <w:lvl w:ilvl="3" w:tplc="B40A66EA">
      <w:numFmt w:val="bullet"/>
      <w:lvlText w:val="•"/>
      <w:lvlJc w:val="left"/>
      <w:pPr>
        <w:ind w:left="3803" w:hanging="240"/>
      </w:pPr>
      <w:rPr>
        <w:rFonts w:hint="default"/>
        <w:lang w:val="ru-RU" w:eastAsia="ru-RU" w:bidi="ru-RU"/>
      </w:rPr>
    </w:lvl>
    <w:lvl w:ilvl="4" w:tplc="83ACF03A">
      <w:numFmt w:val="bullet"/>
      <w:lvlText w:val="•"/>
      <w:lvlJc w:val="left"/>
      <w:pPr>
        <w:ind w:left="4838" w:hanging="240"/>
      </w:pPr>
      <w:rPr>
        <w:rFonts w:hint="default"/>
        <w:lang w:val="ru-RU" w:eastAsia="ru-RU" w:bidi="ru-RU"/>
      </w:rPr>
    </w:lvl>
    <w:lvl w:ilvl="5" w:tplc="61B832B4">
      <w:numFmt w:val="bullet"/>
      <w:lvlText w:val="•"/>
      <w:lvlJc w:val="left"/>
      <w:pPr>
        <w:ind w:left="5873" w:hanging="240"/>
      </w:pPr>
      <w:rPr>
        <w:rFonts w:hint="default"/>
        <w:lang w:val="ru-RU" w:eastAsia="ru-RU" w:bidi="ru-RU"/>
      </w:rPr>
    </w:lvl>
    <w:lvl w:ilvl="6" w:tplc="6F4C3162">
      <w:numFmt w:val="bullet"/>
      <w:lvlText w:val="•"/>
      <w:lvlJc w:val="left"/>
      <w:pPr>
        <w:ind w:left="6907" w:hanging="240"/>
      </w:pPr>
      <w:rPr>
        <w:rFonts w:hint="default"/>
        <w:lang w:val="ru-RU" w:eastAsia="ru-RU" w:bidi="ru-RU"/>
      </w:rPr>
    </w:lvl>
    <w:lvl w:ilvl="7" w:tplc="D4763DB4">
      <w:numFmt w:val="bullet"/>
      <w:lvlText w:val="•"/>
      <w:lvlJc w:val="left"/>
      <w:pPr>
        <w:ind w:left="7942" w:hanging="240"/>
      </w:pPr>
      <w:rPr>
        <w:rFonts w:hint="default"/>
        <w:lang w:val="ru-RU" w:eastAsia="ru-RU" w:bidi="ru-RU"/>
      </w:rPr>
    </w:lvl>
    <w:lvl w:ilvl="8" w:tplc="A97ED4BE">
      <w:numFmt w:val="bullet"/>
      <w:lvlText w:val="•"/>
      <w:lvlJc w:val="left"/>
      <w:pPr>
        <w:ind w:left="8977" w:hanging="240"/>
      </w:pPr>
      <w:rPr>
        <w:rFonts w:hint="default"/>
        <w:lang w:val="ru-RU" w:eastAsia="ru-RU" w:bidi="ru-RU"/>
      </w:rPr>
    </w:lvl>
  </w:abstractNum>
  <w:abstractNum w:abstractNumId="35">
    <w:nsid w:val="09C62471"/>
    <w:multiLevelType w:val="multilevel"/>
    <w:tmpl w:val="92AEC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A034F98"/>
    <w:multiLevelType w:val="hybridMultilevel"/>
    <w:tmpl w:val="6B96B0F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0A7C6AF1"/>
    <w:multiLevelType w:val="multilevel"/>
    <w:tmpl w:val="F7ECD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ABF7A64"/>
    <w:multiLevelType w:val="hybridMultilevel"/>
    <w:tmpl w:val="54CED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B086376"/>
    <w:multiLevelType w:val="hybridMultilevel"/>
    <w:tmpl w:val="D7AECB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0B1C5623"/>
    <w:multiLevelType w:val="multilevel"/>
    <w:tmpl w:val="72441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B1D7A16"/>
    <w:multiLevelType w:val="hybridMultilevel"/>
    <w:tmpl w:val="6B4E2BC2"/>
    <w:lvl w:ilvl="0" w:tplc="27BC9B1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0B30718C"/>
    <w:multiLevelType w:val="hybridMultilevel"/>
    <w:tmpl w:val="C9BCBF76"/>
    <w:lvl w:ilvl="0" w:tplc="A41C789E">
      <w:start w:val="1"/>
      <w:numFmt w:val="decimal"/>
      <w:lvlText w:val="%1)"/>
      <w:lvlJc w:val="left"/>
      <w:pPr>
        <w:ind w:left="1180" w:hanging="360"/>
      </w:pPr>
      <w:rPr>
        <w:rFonts w:ascii="Times New Roman" w:eastAsia="Times New Roman" w:hAnsi="Times New Roman" w:cs="Times New Roman" w:hint="default"/>
        <w:spacing w:val="-20"/>
        <w:w w:val="99"/>
        <w:sz w:val="24"/>
        <w:szCs w:val="24"/>
        <w:lang w:val="ru-RU" w:eastAsia="ru-RU" w:bidi="ru-RU"/>
      </w:rPr>
    </w:lvl>
    <w:lvl w:ilvl="1" w:tplc="A5D6832E">
      <w:numFmt w:val="bullet"/>
      <w:lvlText w:val="•"/>
      <w:lvlJc w:val="left"/>
      <w:pPr>
        <w:ind w:left="2166" w:hanging="360"/>
      </w:pPr>
      <w:rPr>
        <w:rFonts w:hint="default"/>
        <w:lang w:val="ru-RU" w:eastAsia="ru-RU" w:bidi="ru-RU"/>
      </w:rPr>
    </w:lvl>
    <w:lvl w:ilvl="2" w:tplc="E370F470">
      <w:numFmt w:val="bullet"/>
      <w:lvlText w:val="•"/>
      <w:lvlJc w:val="left"/>
      <w:pPr>
        <w:ind w:left="3153" w:hanging="360"/>
      </w:pPr>
      <w:rPr>
        <w:rFonts w:hint="default"/>
        <w:lang w:val="ru-RU" w:eastAsia="ru-RU" w:bidi="ru-RU"/>
      </w:rPr>
    </w:lvl>
    <w:lvl w:ilvl="3" w:tplc="31FAC916">
      <w:numFmt w:val="bullet"/>
      <w:lvlText w:val="•"/>
      <w:lvlJc w:val="left"/>
      <w:pPr>
        <w:ind w:left="4139" w:hanging="360"/>
      </w:pPr>
      <w:rPr>
        <w:rFonts w:hint="default"/>
        <w:lang w:val="ru-RU" w:eastAsia="ru-RU" w:bidi="ru-RU"/>
      </w:rPr>
    </w:lvl>
    <w:lvl w:ilvl="4" w:tplc="D6E22352">
      <w:numFmt w:val="bullet"/>
      <w:lvlText w:val="•"/>
      <w:lvlJc w:val="left"/>
      <w:pPr>
        <w:ind w:left="5126" w:hanging="360"/>
      </w:pPr>
      <w:rPr>
        <w:rFonts w:hint="default"/>
        <w:lang w:val="ru-RU" w:eastAsia="ru-RU" w:bidi="ru-RU"/>
      </w:rPr>
    </w:lvl>
    <w:lvl w:ilvl="5" w:tplc="62D63764">
      <w:numFmt w:val="bullet"/>
      <w:lvlText w:val="•"/>
      <w:lvlJc w:val="left"/>
      <w:pPr>
        <w:ind w:left="6113" w:hanging="360"/>
      </w:pPr>
      <w:rPr>
        <w:rFonts w:hint="default"/>
        <w:lang w:val="ru-RU" w:eastAsia="ru-RU" w:bidi="ru-RU"/>
      </w:rPr>
    </w:lvl>
    <w:lvl w:ilvl="6" w:tplc="777080B0">
      <w:numFmt w:val="bullet"/>
      <w:lvlText w:val="•"/>
      <w:lvlJc w:val="left"/>
      <w:pPr>
        <w:ind w:left="7099" w:hanging="360"/>
      </w:pPr>
      <w:rPr>
        <w:rFonts w:hint="default"/>
        <w:lang w:val="ru-RU" w:eastAsia="ru-RU" w:bidi="ru-RU"/>
      </w:rPr>
    </w:lvl>
    <w:lvl w:ilvl="7" w:tplc="828828F2">
      <w:numFmt w:val="bullet"/>
      <w:lvlText w:val="•"/>
      <w:lvlJc w:val="left"/>
      <w:pPr>
        <w:ind w:left="8086" w:hanging="360"/>
      </w:pPr>
      <w:rPr>
        <w:rFonts w:hint="default"/>
        <w:lang w:val="ru-RU" w:eastAsia="ru-RU" w:bidi="ru-RU"/>
      </w:rPr>
    </w:lvl>
    <w:lvl w:ilvl="8" w:tplc="151C5396">
      <w:numFmt w:val="bullet"/>
      <w:lvlText w:val="•"/>
      <w:lvlJc w:val="left"/>
      <w:pPr>
        <w:ind w:left="9073" w:hanging="360"/>
      </w:pPr>
      <w:rPr>
        <w:rFonts w:hint="default"/>
        <w:lang w:val="ru-RU" w:eastAsia="ru-RU" w:bidi="ru-RU"/>
      </w:rPr>
    </w:lvl>
  </w:abstractNum>
  <w:abstractNum w:abstractNumId="43">
    <w:nsid w:val="0B5C073C"/>
    <w:multiLevelType w:val="hybridMultilevel"/>
    <w:tmpl w:val="5AE0D516"/>
    <w:lvl w:ilvl="0" w:tplc="4B509850">
      <w:start w:val="1"/>
      <w:numFmt w:val="decimal"/>
      <w:lvlText w:val="%1."/>
      <w:lvlJc w:val="left"/>
      <w:pPr>
        <w:ind w:left="512" w:hanging="181"/>
      </w:pPr>
      <w:rPr>
        <w:rFonts w:ascii="Times New Roman" w:eastAsia="Times New Roman" w:hAnsi="Times New Roman" w:cs="Times New Roman" w:hint="default"/>
        <w:spacing w:val="-8"/>
        <w:w w:val="100"/>
        <w:sz w:val="22"/>
        <w:szCs w:val="22"/>
        <w:lang w:val="ru-RU" w:eastAsia="ru-RU" w:bidi="ru-RU"/>
      </w:rPr>
    </w:lvl>
    <w:lvl w:ilvl="1" w:tplc="AC886872">
      <w:numFmt w:val="bullet"/>
      <w:lvlText w:val="•"/>
      <w:lvlJc w:val="left"/>
      <w:pPr>
        <w:ind w:left="1572" w:hanging="181"/>
      </w:pPr>
      <w:rPr>
        <w:rFonts w:hint="default"/>
        <w:lang w:val="ru-RU" w:eastAsia="ru-RU" w:bidi="ru-RU"/>
      </w:rPr>
    </w:lvl>
    <w:lvl w:ilvl="2" w:tplc="5A6C509E">
      <w:numFmt w:val="bullet"/>
      <w:lvlText w:val="•"/>
      <w:lvlJc w:val="left"/>
      <w:pPr>
        <w:ind w:left="2625" w:hanging="181"/>
      </w:pPr>
      <w:rPr>
        <w:rFonts w:hint="default"/>
        <w:lang w:val="ru-RU" w:eastAsia="ru-RU" w:bidi="ru-RU"/>
      </w:rPr>
    </w:lvl>
    <w:lvl w:ilvl="3" w:tplc="1EE8EB04">
      <w:numFmt w:val="bullet"/>
      <w:lvlText w:val="•"/>
      <w:lvlJc w:val="left"/>
      <w:pPr>
        <w:ind w:left="3677" w:hanging="181"/>
      </w:pPr>
      <w:rPr>
        <w:rFonts w:hint="default"/>
        <w:lang w:val="ru-RU" w:eastAsia="ru-RU" w:bidi="ru-RU"/>
      </w:rPr>
    </w:lvl>
    <w:lvl w:ilvl="4" w:tplc="BDE6CE38">
      <w:numFmt w:val="bullet"/>
      <w:lvlText w:val="•"/>
      <w:lvlJc w:val="left"/>
      <w:pPr>
        <w:ind w:left="4730" w:hanging="181"/>
      </w:pPr>
      <w:rPr>
        <w:rFonts w:hint="default"/>
        <w:lang w:val="ru-RU" w:eastAsia="ru-RU" w:bidi="ru-RU"/>
      </w:rPr>
    </w:lvl>
    <w:lvl w:ilvl="5" w:tplc="CF462788">
      <w:numFmt w:val="bullet"/>
      <w:lvlText w:val="•"/>
      <w:lvlJc w:val="left"/>
      <w:pPr>
        <w:ind w:left="5783" w:hanging="181"/>
      </w:pPr>
      <w:rPr>
        <w:rFonts w:hint="default"/>
        <w:lang w:val="ru-RU" w:eastAsia="ru-RU" w:bidi="ru-RU"/>
      </w:rPr>
    </w:lvl>
    <w:lvl w:ilvl="6" w:tplc="F3F20B68">
      <w:numFmt w:val="bullet"/>
      <w:lvlText w:val="•"/>
      <w:lvlJc w:val="left"/>
      <w:pPr>
        <w:ind w:left="6835" w:hanging="181"/>
      </w:pPr>
      <w:rPr>
        <w:rFonts w:hint="default"/>
        <w:lang w:val="ru-RU" w:eastAsia="ru-RU" w:bidi="ru-RU"/>
      </w:rPr>
    </w:lvl>
    <w:lvl w:ilvl="7" w:tplc="DB72659A">
      <w:numFmt w:val="bullet"/>
      <w:lvlText w:val="•"/>
      <w:lvlJc w:val="left"/>
      <w:pPr>
        <w:ind w:left="7888" w:hanging="181"/>
      </w:pPr>
      <w:rPr>
        <w:rFonts w:hint="default"/>
        <w:lang w:val="ru-RU" w:eastAsia="ru-RU" w:bidi="ru-RU"/>
      </w:rPr>
    </w:lvl>
    <w:lvl w:ilvl="8" w:tplc="6472EA24">
      <w:numFmt w:val="bullet"/>
      <w:lvlText w:val="•"/>
      <w:lvlJc w:val="left"/>
      <w:pPr>
        <w:ind w:left="8941" w:hanging="181"/>
      </w:pPr>
      <w:rPr>
        <w:rFonts w:hint="default"/>
        <w:lang w:val="ru-RU" w:eastAsia="ru-RU" w:bidi="ru-RU"/>
      </w:rPr>
    </w:lvl>
  </w:abstractNum>
  <w:abstractNum w:abstractNumId="44">
    <w:nsid w:val="0B601735"/>
    <w:multiLevelType w:val="hybridMultilevel"/>
    <w:tmpl w:val="09369668"/>
    <w:lvl w:ilvl="0" w:tplc="80A819AA">
      <w:start w:val="1"/>
      <w:numFmt w:val="decimal"/>
      <w:lvlText w:val="%1."/>
      <w:lvlJc w:val="left"/>
      <w:pPr>
        <w:ind w:left="753" w:hanging="241"/>
      </w:pPr>
      <w:rPr>
        <w:rFonts w:ascii="Times New Roman" w:eastAsia="Times New Roman" w:hAnsi="Times New Roman" w:cs="Times New Roman" w:hint="default"/>
        <w:b/>
        <w:bCs/>
        <w:i/>
        <w:spacing w:val="-2"/>
        <w:w w:val="100"/>
        <w:sz w:val="24"/>
        <w:szCs w:val="24"/>
        <w:lang w:val="ru-RU" w:eastAsia="ru-RU" w:bidi="ru-RU"/>
      </w:rPr>
    </w:lvl>
    <w:lvl w:ilvl="1" w:tplc="1606212A">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A23C43E6">
      <w:numFmt w:val="bullet"/>
      <w:lvlText w:val="•"/>
      <w:lvlJc w:val="left"/>
      <w:pPr>
        <w:ind w:left="2560" w:hanging="334"/>
      </w:pPr>
      <w:rPr>
        <w:rFonts w:hint="default"/>
        <w:lang w:val="ru-RU" w:eastAsia="ru-RU" w:bidi="ru-RU"/>
      </w:rPr>
    </w:lvl>
    <w:lvl w:ilvl="3" w:tplc="3E64DD96">
      <w:numFmt w:val="bullet"/>
      <w:lvlText w:val="•"/>
      <w:lvlJc w:val="left"/>
      <w:pPr>
        <w:ind w:left="3621" w:hanging="334"/>
      </w:pPr>
      <w:rPr>
        <w:rFonts w:hint="default"/>
        <w:lang w:val="ru-RU" w:eastAsia="ru-RU" w:bidi="ru-RU"/>
      </w:rPr>
    </w:lvl>
    <w:lvl w:ilvl="4" w:tplc="703C3912">
      <w:numFmt w:val="bullet"/>
      <w:lvlText w:val="•"/>
      <w:lvlJc w:val="left"/>
      <w:pPr>
        <w:ind w:left="4682" w:hanging="334"/>
      </w:pPr>
      <w:rPr>
        <w:rFonts w:hint="default"/>
        <w:lang w:val="ru-RU" w:eastAsia="ru-RU" w:bidi="ru-RU"/>
      </w:rPr>
    </w:lvl>
    <w:lvl w:ilvl="5" w:tplc="B91052F2">
      <w:numFmt w:val="bullet"/>
      <w:lvlText w:val="•"/>
      <w:lvlJc w:val="left"/>
      <w:pPr>
        <w:ind w:left="5742" w:hanging="334"/>
      </w:pPr>
      <w:rPr>
        <w:rFonts w:hint="default"/>
        <w:lang w:val="ru-RU" w:eastAsia="ru-RU" w:bidi="ru-RU"/>
      </w:rPr>
    </w:lvl>
    <w:lvl w:ilvl="6" w:tplc="6FACBC1C">
      <w:numFmt w:val="bullet"/>
      <w:lvlText w:val="•"/>
      <w:lvlJc w:val="left"/>
      <w:pPr>
        <w:ind w:left="6803" w:hanging="334"/>
      </w:pPr>
      <w:rPr>
        <w:rFonts w:hint="default"/>
        <w:lang w:val="ru-RU" w:eastAsia="ru-RU" w:bidi="ru-RU"/>
      </w:rPr>
    </w:lvl>
    <w:lvl w:ilvl="7" w:tplc="0F28E280">
      <w:numFmt w:val="bullet"/>
      <w:lvlText w:val="•"/>
      <w:lvlJc w:val="left"/>
      <w:pPr>
        <w:ind w:left="7864" w:hanging="334"/>
      </w:pPr>
      <w:rPr>
        <w:rFonts w:hint="default"/>
        <w:lang w:val="ru-RU" w:eastAsia="ru-RU" w:bidi="ru-RU"/>
      </w:rPr>
    </w:lvl>
    <w:lvl w:ilvl="8" w:tplc="EAC40E96">
      <w:numFmt w:val="bullet"/>
      <w:lvlText w:val="•"/>
      <w:lvlJc w:val="left"/>
      <w:pPr>
        <w:ind w:left="8924" w:hanging="334"/>
      </w:pPr>
      <w:rPr>
        <w:rFonts w:hint="default"/>
        <w:lang w:val="ru-RU" w:eastAsia="ru-RU" w:bidi="ru-RU"/>
      </w:rPr>
    </w:lvl>
  </w:abstractNum>
  <w:abstractNum w:abstractNumId="45">
    <w:nsid w:val="0BC24278"/>
    <w:multiLevelType w:val="hybridMultilevel"/>
    <w:tmpl w:val="1A2EBFAA"/>
    <w:lvl w:ilvl="0" w:tplc="04190011">
      <w:start w:val="1"/>
      <w:numFmt w:val="decimal"/>
      <w:lvlText w:val="%1)"/>
      <w:lvlJc w:val="left"/>
      <w:pPr>
        <w:ind w:left="949" w:hanging="360"/>
      </w:pPr>
    </w:lvl>
    <w:lvl w:ilvl="1" w:tplc="04190019" w:tentative="1">
      <w:start w:val="1"/>
      <w:numFmt w:val="lowerLetter"/>
      <w:lvlText w:val="%2."/>
      <w:lvlJc w:val="left"/>
      <w:pPr>
        <w:ind w:left="1669" w:hanging="360"/>
      </w:pPr>
    </w:lvl>
    <w:lvl w:ilvl="2" w:tplc="0419001B" w:tentative="1">
      <w:start w:val="1"/>
      <w:numFmt w:val="lowerRoman"/>
      <w:lvlText w:val="%3."/>
      <w:lvlJc w:val="right"/>
      <w:pPr>
        <w:ind w:left="2389" w:hanging="180"/>
      </w:pPr>
    </w:lvl>
    <w:lvl w:ilvl="3" w:tplc="0419000F" w:tentative="1">
      <w:start w:val="1"/>
      <w:numFmt w:val="decimal"/>
      <w:lvlText w:val="%4."/>
      <w:lvlJc w:val="left"/>
      <w:pPr>
        <w:ind w:left="3109" w:hanging="360"/>
      </w:pPr>
    </w:lvl>
    <w:lvl w:ilvl="4" w:tplc="04190019" w:tentative="1">
      <w:start w:val="1"/>
      <w:numFmt w:val="lowerLetter"/>
      <w:lvlText w:val="%5."/>
      <w:lvlJc w:val="left"/>
      <w:pPr>
        <w:ind w:left="3829" w:hanging="360"/>
      </w:pPr>
    </w:lvl>
    <w:lvl w:ilvl="5" w:tplc="0419001B" w:tentative="1">
      <w:start w:val="1"/>
      <w:numFmt w:val="lowerRoman"/>
      <w:lvlText w:val="%6."/>
      <w:lvlJc w:val="right"/>
      <w:pPr>
        <w:ind w:left="4549" w:hanging="180"/>
      </w:pPr>
    </w:lvl>
    <w:lvl w:ilvl="6" w:tplc="0419000F" w:tentative="1">
      <w:start w:val="1"/>
      <w:numFmt w:val="decimal"/>
      <w:lvlText w:val="%7."/>
      <w:lvlJc w:val="left"/>
      <w:pPr>
        <w:ind w:left="5269" w:hanging="360"/>
      </w:pPr>
    </w:lvl>
    <w:lvl w:ilvl="7" w:tplc="04190019" w:tentative="1">
      <w:start w:val="1"/>
      <w:numFmt w:val="lowerLetter"/>
      <w:lvlText w:val="%8."/>
      <w:lvlJc w:val="left"/>
      <w:pPr>
        <w:ind w:left="5989" w:hanging="360"/>
      </w:pPr>
    </w:lvl>
    <w:lvl w:ilvl="8" w:tplc="0419001B" w:tentative="1">
      <w:start w:val="1"/>
      <w:numFmt w:val="lowerRoman"/>
      <w:lvlText w:val="%9."/>
      <w:lvlJc w:val="right"/>
      <w:pPr>
        <w:ind w:left="6709" w:hanging="180"/>
      </w:pPr>
    </w:lvl>
  </w:abstractNum>
  <w:abstractNum w:abstractNumId="46">
    <w:nsid w:val="0BC64B5B"/>
    <w:multiLevelType w:val="hybridMultilevel"/>
    <w:tmpl w:val="3286C1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0BE750E3"/>
    <w:multiLevelType w:val="hybridMultilevel"/>
    <w:tmpl w:val="931AD46C"/>
    <w:lvl w:ilvl="0" w:tplc="D3C005AA">
      <w:start w:val="1"/>
      <w:numFmt w:val="decimal"/>
      <w:lvlText w:val="%1."/>
      <w:lvlJc w:val="left"/>
      <w:pPr>
        <w:ind w:left="700" w:hanging="240"/>
      </w:pPr>
      <w:rPr>
        <w:rFonts w:ascii="Times New Roman" w:eastAsia="Times New Roman" w:hAnsi="Times New Roman" w:cs="Times New Roman" w:hint="default"/>
        <w:spacing w:val="-3"/>
        <w:w w:val="100"/>
        <w:sz w:val="24"/>
        <w:szCs w:val="24"/>
        <w:lang w:val="ru-RU" w:eastAsia="ru-RU" w:bidi="ru-RU"/>
      </w:rPr>
    </w:lvl>
    <w:lvl w:ilvl="1" w:tplc="B9127A6E">
      <w:numFmt w:val="bullet"/>
      <w:lvlText w:val="•"/>
      <w:lvlJc w:val="left"/>
      <w:pPr>
        <w:ind w:left="1734" w:hanging="240"/>
      </w:pPr>
      <w:rPr>
        <w:rFonts w:hint="default"/>
        <w:lang w:val="ru-RU" w:eastAsia="ru-RU" w:bidi="ru-RU"/>
      </w:rPr>
    </w:lvl>
    <w:lvl w:ilvl="2" w:tplc="465C98DC">
      <w:numFmt w:val="bullet"/>
      <w:lvlText w:val="•"/>
      <w:lvlJc w:val="left"/>
      <w:pPr>
        <w:ind w:left="2769" w:hanging="240"/>
      </w:pPr>
      <w:rPr>
        <w:rFonts w:hint="default"/>
        <w:lang w:val="ru-RU" w:eastAsia="ru-RU" w:bidi="ru-RU"/>
      </w:rPr>
    </w:lvl>
    <w:lvl w:ilvl="3" w:tplc="B9C43DFC">
      <w:numFmt w:val="bullet"/>
      <w:lvlText w:val="•"/>
      <w:lvlJc w:val="left"/>
      <w:pPr>
        <w:ind w:left="3803" w:hanging="240"/>
      </w:pPr>
      <w:rPr>
        <w:rFonts w:hint="default"/>
        <w:lang w:val="ru-RU" w:eastAsia="ru-RU" w:bidi="ru-RU"/>
      </w:rPr>
    </w:lvl>
    <w:lvl w:ilvl="4" w:tplc="747C1BF8">
      <w:numFmt w:val="bullet"/>
      <w:lvlText w:val="•"/>
      <w:lvlJc w:val="left"/>
      <w:pPr>
        <w:ind w:left="4838" w:hanging="240"/>
      </w:pPr>
      <w:rPr>
        <w:rFonts w:hint="default"/>
        <w:lang w:val="ru-RU" w:eastAsia="ru-RU" w:bidi="ru-RU"/>
      </w:rPr>
    </w:lvl>
    <w:lvl w:ilvl="5" w:tplc="59AA515E">
      <w:numFmt w:val="bullet"/>
      <w:lvlText w:val="•"/>
      <w:lvlJc w:val="left"/>
      <w:pPr>
        <w:ind w:left="5873" w:hanging="240"/>
      </w:pPr>
      <w:rPr>
        <w:rFonts w:hint="default"/>
        <w:lang w:val="ru-RU" w:eastAsia="ru-RU" w:bidi="ru-RU"/>
      </w:rPr>
    </w:lvl>
    <w:lvl w:ilvl="6" w:tplc="FCD8971A">
      <w:numFmt w:val="bullet"/>
      <w:lvlText w:val="•"/>
      <w:lvlJc w:val="left"/>
      <w:pPr>
        <w:ind w:left="6907" w:hanging="240"/>
      </w:pPr>
      <w:rPr>
        <w:rFonts w:hint="default"/>
        <w:lang w:val="ru-RU" w:eastAsia="ru-RU" w:bidi="ru-RU"/>
      </w:rPr>
    </w:lvl>
    <w:lvl w:ilvl="7" w:tplc="3A6E1D0A">
      <w:numFmt w:val="bullet"/>
      <w:lvlText w:val="•"/>
      <w:lvlJc w:val="left"/>
      <w:pPr>
        <w:ind w:left="7942" w:hanging="240"/>
      </w:pPr>
      <w:rPr>
        <w:rFonts w:hint="default"/>
        <w:lang w:val="ru-RU" w:eastAsia="ru-RU" w:bidi="ru-RU"/>
      </w:rPr>
    </w:lvl>
    <w:lvl w:ilvl="8" w:tplc="605402A6">
      <w:numFmt w:val="bullet"/>
      <w:lvlText w:val="•"/>
      <w:lvlJc w:val="left"/>
      <w:pPr>
        <w:ind w:left="8977" w:hanging="240"/>
      </w:pPr>
      <w:rPr>
        <w:rFonts w:hint="default"/>
        <w:lang w:val="ru-RU" w:eastAsia="ru-RU" w:bidi="ru-RU"/>
      </w:rPr>
    </w:lvl>
  </w:abstractNum>
  <w:abstractNum w:abstractNumId="48">
    <w:nsid w:val="0C001880"/>
    <w:multiLevelType w:val="multilevel"/>
    <w:tmpl w:val="2F0A1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0C0F3C17"/>
    <w:multiLevelType w:val="hybridMultilevel"/>
    <w:tmpl w:val="31A4B21E"/>
    <w:lvl w:ilvl="0" w:tplc="87568D38">
      <w:start w:val="1"/>
      <w:numFmt w:val="decimal"/>
      <w:lvlText w:val="%1."/>
      <w:lvlJc w:val="left"/>
      <w:pPr>
        <w:ind w:left="1415" w:hanging="564"/>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0C250C56"/>
    <w:multiLevelType w:val="hybridMultilevel"/>
    <w:tmpl w:val="F30CA57A"/>
    <w:lvl w:ilvl="0" w:tplc="D5DACB4E">
      <w:start w:val="1"/>
      <w:numFmt w:val="decimal"/>
      <w:lvlText w:val="%1."/>
      <w:lvlJc w:val="left"/>
      <w:pPr>
        <w:ind w:left="940" w:hanging="361"/>
      </w:pPr>
      <w:rPr>
        <w:rFonts w:ascii="Times New Roman" w:eastAsia="Times New Roman" w:hAnsi="Times New Roman" w:cs="Times New Roman" w:hint="default"/>
        <w:b/>
        <w:bCs/>
        <w:spacing w:val="-6"/>
        <w:w w:val="100"/>
        <w:sz w:val="24"/>
        <w:szCs w:val="24"/>
        <w:lang w:val="ru-RU" w:eastAsia="ru-RU" w:bidi="ru-RU"/>
      </w:rPr>
    </w:lvl>
    <w:lvl w:ilvl="1" w:tplc="2C2A8AF4">
      <w:start w:val="1"/>
      <w:numFmt w:val="decimal"/>
      <w:lvlText w:val="%2."/>
      <w:lvlJc w:val="left"/>
      <w:pPr>
        <w:ind w:left="1233" w:hanging="360"/>
        <w:jc w:val="right"/>
      </w:pPr>
      <w:rPr>
        <w:rFonts w:hint="default"/>
        <w:spacing w:val="-1"/>
        <w:w w:val="100"/>
        <w:lang w:val="ru-RU" w:eastAsia="ru-RU" w:bidi="ru-RU"/>
      </w:rPr>
    </w:lvl>
    <w:lvl w:ilvl="2" w:tplc="36D285E4">
      <w:start w:val="1"/>
      <w:numFmt w:val="decimal"/>
      <w:lvlText w:val="%3."/>
      <w:lvlJc w:val="left"/>
      <w:pPr>
        <w:ind w:left="1233" w:hanging="360"/>
      </w:pPr>
      <w:rPr>
        <w:rFonts w:ascii="Times New Roman" w:eastAsia="Times New Roman" w:hAnsi="Times New Roman" w:cs="Times New Roman" w:hint="default"/>
        <w:spacing w:val="-1"/>
        <w:w w:val="99"/>
        <w:sz w:val="24"/>
        <w:szCs w:val="24"/>
        <w:lang w:val="ru-RU" w:eastAsia="ru-RU" w:bidi="ru-RU"/>
      </w:rPr>
    </w:lvl>
    <w:lvl w:ilvl="3" w:tplc="FC806282">
      <w:numFmt w:val="bullet"/>
      <w:lvlText w:val="•"/>
      <w:lvlJc w:val="left"/>
      <w:pPr>
        <w:ind w:left="3419" w:hanging="360"/>
      </w:pPr>
      <w:rPr>
        <w:rFonts w:hint="default"/>
        <w:lang w:val="ru-RU" w:eastAsia="ru-RU" w:bidi="ru-RU"/>
      </w:rPr>
    </w:lvl>
    <w:lvl w:ilvl="4" w:tplc="6BF27ED4">
      <w:numFmt w:val="bullet"/>
      <w:lvlText w:val="•"/>
      <w:lvlJc w:val="left"/>
      <w:pPr>
        <w:ind w:left="4508" w:hanging="360"/>
      </w:pPr>
      <w:rPr>
        <w:rFonts w:hint="default"/>
        <w:lang w:val="ru-RU" w:eastAsia="ru-RU" w:bidi="ru-RU"/>
      </w:rPr>
    </w:lvl>
    <w:lvl w:ilvl="5" w:tplc="1F9C16C0">
      <w:numFmt w:val="bullet"/>
      <w:lvlText w:val="•"/>
      <w:lvlJc w:val="left"/>
      <w:pPr>
        <w:ind w:left="5598" w:hanging="360"/>
      </w:pPr>
      <w:rPr>
        <w:rFonts w:hint="default"/>
        <w:lang w:val="ru-RU" w:eastAsia="ru-RU" w:bidi="ru-RU"/>
      </w:rPr>
    </w:lvl>
    <w:lvl w:ilvl="6" w:tplc="262CF044">
      <w:numFmt w:val="bullet"/>
      <w:lvlText w:val="•"/>
      <w:lvlJc w:val="left"/>
      <w:pPr>
        <w:ind w:left="6688" w:hanging="360"/>
      </w:pPr>
      <w:rPr>
        <w:rFonts w:hint="default"/>
        <w:lang w:val="ru-RU" w:eastAsia="ru-RU" w:bidi="ru-RU"/>
      </w:rPr>
    </w:lvl>
    <w:lvl w:ilvl="7" w:tplc="EED889BE">
      <w:numFmt w:val="bullet"/>
      <w:lvlText w:val="•"/>
      <w:lvlJc w:val="left"/>
      <w:pPr>
        <w:ind w:left="7777" w:hanging="360"/>
      </w:pPr>
      <w:rPr>
        <w:rFonts w:hint="default"/>
        <w:lang w:val="ru-RU" w:eastAsia="ru-RU" w:bidi="ru-RU"/>
      </w:rPr>
    </w:lvl>
    <w:lvl w:ilvl="8" w:tplc="D4DEC67A">
      <w:numFmt w:val="bullet"/>
      <w:lvlText w:val="•"/>
      <w:lvlJc w:val="left"/>
      <w:pPr>
        <w:ind w:left="8867" w:hanging="360"/>
      </w:pPr>
      <w:rPr>
        <w:rFonts w:hint="default"/>
        <w:lang w:val="ru-RU" w:eastAsia="ru-RU" w:bidi="ru-RU"/>
      </w:rPr>
    </w:lvl>
  </w:abstractNum>
  <w:abstractNum w:abstractNumId="51">
    <w:nsid w:val="0C5D7E0E"/>
    <w:multiLevelType w:val="hybridMultilevel"/>
    <w:tmpl w:val="72FE15B8"/>
    <w:lvl w:ilvl="0" w:tplc="9ED2790C">
      <w:start w:val="1"/>
      <w:numFmt w:val="decimal"/>
      <w:lvlText w:val="%1."/>
      <w:lvlJc w:val="left"/>
      <w:pPr>
        <w:ind w:left="700" w:hanging="241"/>
      </w:pPr>
      <w:rPr>
        <w:rFonts w:ascii="Times New Roman" w:eastAsia="Times New Roman" w:hAnsi="Times New Roman" w:cs="Times New Roman" w:hint="default"/>
        <w:spacing w:val="-2"/>
        <w:w w:val="99"/>
        <w:sz w:val="24"/>
        <w:szCs w:val="24"/>
        <w:lang w:val="ru-RU" w:eastAsia="ru-RU" w:bidi="ru-RU"/>
      </w:rPr>
    </w:lvl>
    <w:lvl w:ilvl="1" w:tplc="3F5C0A8E">
      <w:start w:val="1"/>
      <w:numFmt w:val="decimal"/>
      <w:lvlText w:val="%2"/>
      <w:lvlJc w:val="left"/>
      <w:pPr>
        <w:ind w:left="1142" w:hanging="541"/>
      </w:pPr>
      <w:rPr>
        <w:rFonts w:ascii="Times New Roman" w:eastAsia="Times New Roman" w:hAnsi="Times New Roman" w:cs="Times New Roman" w:hint="default"/>
        <w:b/>
        <w:bCs/>
        <w:spacing w:val="-6"/>
        <w:w w:val="100"/>
        <w:sz w:val="24"/>
        <w:szCs w:val="24"/>
        <w:lang w:val="ru-RU" w:eastAsia="ru-RU" w:bidi="ru-RU"/>
      </w:rPr>
    </w:lvl>
    <w:lvl w:ilvl="2" w:tplc="330CE3C6">
      <w:start w:val="1"/>
      <w:numFmt w:val="decimal"/>
      <w:lvlText w:val="%3."/>
      <w:lvlJc w:val="left"/>
      <w:pPr>
        <w:ind w:left="1180" w:hanging="360"/>
      </w:pPr>
      <w:rPr>
        <w:rFonts w:ascii="Times New Roman" w:eastAsia="Times New Roman" w:hAnsi="Times New Roman" w:cs="Times New Roman" w:hint="default"/>
        <w:b/>
        <w:bCs/>
        <w:i/>
        <w:spacing w:val="-4"/>
        <w:w w:val="100"/>
        <w:sz w:val="24"/>
        <w:szCs w:val="24"/>
        <w:lang w:val="ru-RU" w:eastAsia="ru-RU" w:bidi="ru-RU"/>
      </w:rPr>
    </w:lvl>
    <w:lvl w:ilvl="3" w:tplc="B44E8818">
      <w:numFmt w:val="bullet"/>
      <w:lvlText w:val="•"/>
      <w:lvlJc w:val="left"/>
      <w:pPr>
        <w:ind w:left="2413" w:hanging="360"/>
      </w:pPr>
      <w:rPr>
        <w:rFonts w:hint="default"/>
        <w:lang w:val="ru-RU" w:eastAsia="ru-RU" w:bidi="ru-RU"/>
      </w:rPr>
    </w:lvl>
    <w:lvl w:ilvl="4" w:tplc="7400B4BC">
      <w:numFmt w:val="bullet"/>
      <w:lvlText w:val="•"/>
      <w:lvlJc w:val="left"/>
      <w:pPr>
        <w:ind w:left="3646" w:hanging="360"/>
      </w:pPr>
      <w:rPr>
        <w:rFonts w:hint="default"/>
        <w:lang w:val="ru-RU" w:eastAsia="ru-RU" w:bidi="ru-RU"/>
      </w:rPr>
    </w:lvl>
    <w:lvl w:ilvl="5" w:tplc="341222DE">
      <w:numFmt w:val="bullet"/>
      <w:lvlText w:val="•"/>
      <w:lvlJc w:val="left"/>
      <w:pPr>
        <w:ind w:left="4879" w:hanging="360"/>
      </w:pPr>
      <w:rPr>
        <w:rFonts w:hint="default"/>
        <w:lang w:val="ru-RU" w:eastAsia="ru-RU" w:bidi="ru-RU"/>
      </w:rPr>
    </w:lvl>
    <w:lvl w:ilvl="6" w:tplc="237251B4">
      <w:numFmt w:val="bullet"/>
      <w:lvlText w:val="•"/>
      <w:lvlJc w:val="left"/>
      <w:pPr>
        <w:ind w:left="6113" w:hanging="360"/>
      </w:pPr>
      <w:rPr>
        <w:rFonts w:hint="default"/>
        <w:lang w:val="ru-RU" w:eastAsia="ru-RU" w:bidi="ru-RU"/>
      </w:rPr>
    </w:lvl>
    <w:lvl w:ilvl="7" w:tplc="C34814C2">
      <w:numFmt w:val="bullet"/>
      <w:lvlText w:val="•"/>
      <w:lvlJc w:val="left"/>
      <w:pPr>
        <w:ind w:left="7346" w:hanging="360"/>
      </w:pPr>
      <w:rPr>
        <w:rFonts w:hint="default"/>
        <w:lang w:val="ru-RU" w:eastAsia="ru-RU" w:bidi="ru-RU"/>
      </w:rPr>
    </w:lvl>
    <w:lvl w:ilvl="8" w:tplc="DC2C1CD4">
      <w:numFmt w:val="bullet"/>
      <w:lvlText w:val="•"/>
      <w:lvlJc w:val="left"/>
      <w:pPr>
        <w:ind w:left="8579" w:hanging="360"/>
      </w:pPr>
      <w:rPr>
        <w:rFonts w:hint="default"/>
        <w:lang w:val="ru-RU" w:eastAsia="ru-RU" w:bidi="ru-RU"/>
      </w:rPr>
    </w:lvl>
  </w:abstractNum>
  <w:abstractNum w:abstractNumId="52">
    <w:nsid w:val="0C7D4395"/>
    <w:multiLevelType w:val="hybridMultilevel"/>
    <w:tmpl w:val="F232272A"/>
    <w:lvl w:ilvl="0" w:tplc="C414ECD2">
      <w:start w:val="1"/>
      <w:numFmt w:val="decimal"/>
      <w:lvlText w:val="%1."/>
      <w:lvlJc w:val="left"/>
      <w:pPr>
        <w:ind w:left="460" w:hanging="240"/>
      </w:pPr>
      <w:rPr>
        <w:rFonts w:ascii="Times New Roman" w:eastAsia="Times New Roman" w:hAnsi="Times New Roman" w:cs="Times New Roman" w:hint="default"/>
        <w:spacing w:val="-8"/>
        <w:w w:val="100"/>
        <w:sz w:val="24"/>
        <w:szCs w:val="24"/>
        <w:lang w:val="ru-RU" w:eastAsia="ru-RU" w:bidi="ru-RU"/>
      </w:rPr>
    </w:lvl>
    <w:lvl w:ilvl="1" w:tplc="CCE28A56">
      <w:numFmt w:val="bullet"/>
      <w:lvlText w:val="•"/>
      <w:lvlJc w:val="left"/>
      <w:pPr>
        <w:ind w:left="1518" w:hanging="240"/>
      </w:pPr>
      <w:rPr>
        <w:rFonts w:hint="default"/>
        <w:lang w:val="ru-RU" w:eastAsia="ru-RU" w:bidi="ru-RU"/>
      </w:rPr>
    </w:lvl>
    <w:lvl w:ilvl="2" w:tplc="AB8A6580">
      <w:numFmt w:val="bullet"/>
      <w:lvlText w:val="•"/>
      <w:lvlJc w:val="left"/>
      <w:pPr>
        <w:ind w:left="2577" w:hanging="240"/>
      </w:pPr>
      <w:rPr>
        <w:rFonts w:hint="default"/>
        <w:lang w:val="ru-RU" w:eastAsia="ru-RU" w:bidi="ru-RU"/>
      </w:rPr>
    </w:lvl>
    <w:lvl w:ilvl="3" w:tplc="62F84B00">
      <w:numFmt w:val="bullet"/>
      <w:lvlText w:val="•"/>
      <w:lvlJc w:val="left"/>
      <w:pPr>
        <w:ind w:left="3635" w:hanging="240"/>
      </w:pPr>
      <w:rPr>
        <w:rFonts w:hint="default"/>
        <w:lang w:val="ru-RU" w:eastAsia="ru-RU" w:bidi="ru-RU"/>
      </w:rPr>
    </w:lvl>
    <w:lvl w:ilvl="4" w:tplc="A614D342">
      <w:numFmt w:val="bullet"/>
      <w:lvlText w:val="•"/>
      <w:lvlJc w:val="left"/>
      <w:pPr>
        <w:ind w:left="4694" w:hanging="240"/>
      </w:pPr>
      <w:rPr>
        <w:rFonts w:hint="default"/>
        <w:lang w:val="ru-RU" w:eastAsia="ru-RU" w:bidi="ru-RU"/>
      </w:rPr>
    </w:lvl>
    <w:lvl w:ilvl="5" w:tplc="41A6FBB4">
      <w:numFmt w:val="bullet"/>
      <w:lvlText w:val="•"/>
      <w:lvlJc w:val="left"/>
      <w:pPr>
        <w:ind w:left="5753" w:hanging="240"/>
      </w:pPr>
      <w:rPr>
        <w:rFonts w:hint="default"/>
        <w:lang w:val="ru-RU" w:eastAsia="ru-RU" w:bidi="ru-RU"/>
      </w:rPr>
    </w:lvl>
    <w:lvl w:ilvl="6" w:tplc="B736291A">
      <w:numFmt w:val="bullet"/>
      <w:lvlText w:val="•"/>
      <w:lvlJc w:val="left"/>
      <w:pPr>
        <w:ind w:left="6811" w:hanging="240"/>
      </w:pPr>
      <w:rPr>
        <w:rFonts w:hint="default"/>
        <w:lang w:val="ru-RU" w:eastAsia="ru-RU" w:bidi="ru-RU"/>
      </w:rPr>
    </w:lvl>
    <w:lvl w:ilvl="7" w:tplc="33C09E38">
      <w:numFmt w:val="bullet"/>
      <w:lvlText w:val="•"/>
      <w:lvlJc w:val="left"/>
      <w:pPr>
        <w:ind w:left="7870" w:hanging="240"/>
      </w:pPr>
      <w:rPr>
        <w:rFonts w:hint="default"/>
        <w:lang w:val="ru-RU" w:eastAsia="ru-RU" w:bidi="ru-RU"/>
      </w:rPr>
    </w:lvl>
    <w:lvl w:ilvl="8" w:tplc="493C0A82">
      <w:numFmt w:val="bullet"/>
      <w:lvlText w:val="•"/>
      <w:lvlJc w:val="left"/>
      <w:pPr>
        <w:ind w:left="8929" w:hanging="240"/>
      </w:pPr>
      <w:rPr>
        <w:rFonts w:hint="default"/>
        <w:lang w:val="ru-RU" w:eastAsia="ru-RU" w:bidi="ru-RU"/>
      </w:rPr>
    </w:lvl>
  </w:abstractNum>
  <w:abstractNum w:abstractNumId="53">
    <w:nsid w:val="0C815E12"/>
    <w:multiLevelType w:val="hybridMultilevel"/>
    <w:tmpl w:val="551C63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0CB244AD"/>
    <w:multiLevelType w:val="hybridMultilevel"/>
    <w:tmpl w:val="EDA43A0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0CBB09FA"/>
    <w:multiLevelType w:val="hybridMultilevel"/>
    <w:tmpl w:val="BA26DD80"/>
    <w:lvl w:ilvl="0" w:tplc="0CDE1874">
      <w:start w:val="4"/>
      <w:numFmt w:val="decimal"/>
      <w:lvlText w:val="%1."/>
      <w:lvlJc w:val="left"/>
      <w:pPr>
        <w:ind w:left="700" w:hanging="240"/>
      </w:pPr>
      <w:rPr>
        <w:rFonts w:ascii="Times New Roman" w:eastAsia="Times New Roman" w:hAnsi="Times New Roman" w:cs="Times New Roman" w:hint="default"/>
        <w:spacing w:val="-5"/>
        <w:w w:val="100"/>
        <w:sz w:val="24"/>
        <w:szCs w:val="24"/>
        <w:lang w:val="ru-RU" w:eastAsia="ru-RU" w:bidi="ru-RU"/>
      </w:rPr>
    </w:lvl>
    <w:lvl w:ilvl="1" w:tplc="914E08B4">
      <w:start w:val="1"/>
      <w:numFmt w:val="decimal"/>
      <w:lvlText w:val="%2."/>
      <w:lvlJc w:val="left"/>
      <w:pPr>
        <w:ind w:left="1180" w:hanging="360"/>
      </w:pPr>
      <w:rPr>
        <w:rFonts w:ascii="Times New Roman" w:eastAsia="Times New Roman" w:hAnsi="Times New Roman" w:cs="Times New Roman" w:hint="default"/>
        <w:spacing w:val="-4"/>
        <w:w w:val="100"/>
        <w:sz w:val="24"/>
        <w:szCs w:val="24"/>
        <w:lang w:val="ru-RU" w:eastAsia="ru-RU" w:bidi="ru-RU"/>
      </w:rPr>
    </w:lvl>
    <w:lvl w:ilvl="2" w:tplc="3EB03264">
      <w:numFmt w:val="bullet"/>
      <w:lvlText w:val="•"/>
      <w:lvlJc w:val="left"/>
      <w:pPr>
        <w:ind w:left="2276" w:hanging="360"/>
      </w:pPr>
      <w:rPr>
        <w:rFonts w:hint="default"/>
        <w:lang w:val="ru-RU" w:eastAsia="ru-RU" w:bidi="ru-RU"/>
      </w:rPr>
    </w:lvl>
    <w:lvl w:ilvl="3" w:tplc="B5EA56EA">
      <w:numFmt w:val="bullet"/>
      <w:lvlText w:val="•"/>
      <w:lvlJc w:val="left"/>
      <w:pPr>
        <w:ind w:left="3372" w:hanging="360"/>
      </w:pPr>
      <w:rPr>
        <w:rFonts w:hint="default"/>
        <w:lang w:val="ru-RU" w:eastAsia="ru-RU" w:bidi="ru-RU"/>
      </w:rPr>
    </w:lvl>
    <w:lvl w:ilvl="4" w:tplc="A4EC7708">
      <w:numFmt w:val="bullet"/>
      <w:lvlText w:val="•"/>
      <w:lvlJc w:val="left"/>
      <w:pPr>
        <w:ind w:left="4468" w:hanging="360"/>
      </w:pPr>
      <w:rPr>
        <w:rFonts w:hint="default"/>
        <w:lang w:val="ru-RU" w:eastAsia="ru-RU" w:bidi="ru-RU"/>
      </w:rPr>
    </w:lvl>
    <w:lvl w:ilvl="5" w:tplc="1380808C">
      <w:numFmt w:val="bullet"/>
      <w:lvlText w:val="•"/>
      <w:lvlJc w:val="left"/>
      <w:pPr>
        <w:ind w:left="5565" w:hanging="360"/>
      </w:pPr>
      <w:rPr>
        <w:rFonts w:hint="default"/>
        <w:lang w:val="ru-RU" w:eastAsia="ru-RU" w:bidi="ru-RU"/>
      </w:rPr>
    </w:lvl>
    <w:lvl w:ilvl="6" w:tplc="19E02402">
      <w:numFmt w:val="bullet"/>
      <w:lvlText w:val="•"/>
      <w:lvlJc w:val="left"/>
      <w:pPr>
        <w:ind w:left="6661" w:hanging="360"/>
      </w:pPr>
      <w:rPr>
        <w:rFonts w:hint="default"/>
        <w:lang w:val="ru-RU" w:eastAsia="ru-RU" w:bidi="ru-RU"/>
      </w:rPr>
    </w:lvl>
    <w:lvl w:ilvl="7" w:tplc="E296264E">
      <w:numFmt w:val="bullet"/>
      <w:lvlText w:val="•"/>
      <w:lvlJc w:val="left"/>
      <w:pPr>
        <w:ind w:left="7757" w:hanging="360"/>
      </w:pPr>
      <w:rPr>
        <w:rFonts w:hint="default"/>
        <w:lang w:val="ru-RU" w:eastAsia="ru-RU" w:bidi="ru-RU"/>
      </w:rPr>
    </w:lvl>
    <w:lvl w:ilvl="8" w:tplc="E9FE4762">
      <w:numFmt w:val="bullet"/>
      <w:lvlText w:val="•"/>
      <w:lvlJc w:val="left"/>
      <w:pPr>
        <w:ind w:left="8853" w:hanging="360"/>
      </w:pPr>
      <w:rPr>
        <w:rFonts w:hint="default"/>
        <w:lang w:val="ru-RU" w:eastAsia="ru-RU" w:bidi="ru-RU"/>
      </w:rPr>
    </w:lvl>
  </w:abstractNum>
  <w:abstractNum w:abstractNumId="56">
    <w:nsid w:val="0CC8006B"/>
    <w:multiLevelType w:val="hybridMultilevel"/>
    <w:tmpl w:val="488688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CC929A3"/>
    <w:multiLevelType w:val="hybridMultilevel"/>
    <w:tmpl w:val="FD74E0F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8">
    <w:nsid w:val="0CDA4C1D"/>
    <w:multiLevelType w:val="hybridMultilevel"/>
    <w:tmpl w:val="CCC2DD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0D1B711E"/>
    <w:multiLevelType w:val="hybridMultilevel"/>
    <w:tmpl w:val="C4CEB1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0D7D322A"/>
    <w:multiLevelType w:val="multilevel"/>
    <w:tmpl w:val="865E3A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nsid w:val="0D826D5D"/>
    <w:multiLevelType w:val="multilevel"/>
    <w:tmpl w:val="C6E01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0DB16617"/>
    <w:multiLevelType w:val="hybridMultilevel"/>
    <w:tmpl w:val="74C8776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0DD1321A"/>
    <w:multiLevelType w:val="multilevel"/>
    <w:tmpl w:val="8054AE4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nsid w:val="0E213ED6"/>
    <w:multiLevelType w:val="hybridMultilevel"/>
    <w:tmpl w:val="8CAAEFAA"/>
    <w:lvl w:ilvl="0" w:tplc="E7AAFB22">
      <w:start w:val="1"/>
      <w:numFmt w:val="decimal"/>
      <w:lvlText w:val="%1."/>
      <w:lvlJc w:val="left"/>
      <w:pPr>
        <w:ind w:left="282" w:hanging="305"/>
        <w:jc w:val="right"/>
      </w:pPr>
      <w:rPr>
        <w:rFonts w:ascii="Times New Roman" w:eastAsia="Times New Roman" w:hAnsi="Times New Roman" w:cs="Times New Roman" w:hint="default"/>
        <w:spacing w:val="-2"/>
        <w:w w:val="100"/>
        <w:sz w:val="24"/>
        <w:szCs w:val="24"/>
        <w:lang w:val="ru-RU" w:eastAsia="ru-RU" w:bidi="ru-RU"/>
      </w:rPr>
    </w:lvl>
    <w:lvl w:ilvl="1" w:tplc="CE647028">
      <w:numFmt w:val="bullet"/>
      <w:lvlText w:val="•"/>
      <w:lvlJc w:val="left"/>
      <w:pPr>
        <w:ind w:left="1237" w:hanging="305"/>
      </w:pPr>
      <w:rPr>
        <w:rFonts w:hint="default"/>
        <w:lang w:val="ru-RU" w:eastAsia="ru-RU" w:bidi="ru-RU"/>
      </w:rPr>
    </w:lvl>
    <w:lvl w:ilvl="2" w:tplc="088EA05E">
      <w:numFmt w:val="bullet"/>
      <w:lvlText w:val="•"/>
      <w:lvlJc w:val="left"/>
      <w:pPr>
        <w:ind w:left="2195" w:hanging="305"/>
      </w:pPr>
      <w:rPr>
        <w:rFonts w:hint="default"/>
        <w:lang w:val="ru-RU" w:eastAsia="ru-RU" w:bidi="ru-RU"/>
      </w:rPr>
    </w:lvl>
    <w:lvl w:ilvl="3" w:tplc="A8F41F06">
      <w:numFmt w:val="bullet"/>
      <w:lvlText w:val="•"/>
      <w:lvlJc w:val="left"/>
      <w:pPr>
        <w:ind w:left="3152" w:hanging="305"/>
      </w:pPr>
      <w:rPr>
        <w:rFonts w:hint="default"/>
        <w:lang w:val="ru-RU" w:eastAsia="ru-RU" w:bidi="ru-RU"/>
      </w:rPr>
    </w:lvl>
    <w:lvl w:ilvl="4" w:tplc="6E7E2FD8">
      <w:numFmt w:val="bullet"/>
      <w:lvlText w:val="•"/>
      <w:lvlJc w:val="left"/>
      <w:pPr>
        <w:ind w:left="4110" w:hanging="305"/>
      </w:pPr>
      <w:rPr>
        <w:rFonts w:hint="default"/>
        <w:lang w:val="ru-RU" w:eastAsia="ru-RU" w:bidi="ru-RU"/>
      </w:rPr>
    </w:lvl>
    <w:lvl w:ilvl="5" w:tplc="CAEA1796">
      <w:numFmt w:val="bullet"/>
      <w:lvlText w:val="•"/>
      <w:lvlJc w:val="left"/>
      <w:pPr>
        <w:ind w:left="5067" w:hanging="305"/>
      </w:pPr>
      <w:rPr>
        <w:rFonts w:hint="default"/>
        <w:lang w:val="ru-RU" w:eastAsia="ru-RU" w:bidi="ru-RU"/>
      </w:rPr>
    </w:lvl>
    <w:lvl w:ilvl="6" w:tplc="399C6118">
      <w:numFmt w:val="bullet"/>
      <w:lvlText w:val="•"/>
      <w:lvlJc w:val="left"/>
      <w:pPr>
        <w:ind w:left="6025" w:hanging="305"/>
      </w:pPr>
      <w:rPr>
        <w:rFonts w:hint="default"/>
        <w:lang w:val="ru-RU" w:eastAsia="ru-RU" w:bidi="ru-RU"/>
      </w:rPr>
    </w:lvl>
    <w:lvl w:ilvl="7" w:tplc="3D5C75CA">
      <w:numFmt w:val="bullet"/>
      <w:lvlText w:val="•"/>
      <w:lvlJc w:val="left"/>
      <w:pPr>
        <w:ind w:left="6983" w:hanging="305"/>
      </w:pPr>
      <w:rPr>
        <w:rFonts w:hint="default"/>
        <w:lang w:val="ru-RU" w:eastAsia="ru-RU" w:bidi="ru-RU"/>
      </w:rPr>
    </w:lvl>
    <w:lvl w:ilvl="8" w:tplc="3336112C">
      <w:numFmt w:val="bullet"/>
      <w:lvlText w:val="•"/>
      <w:lvlJc w:val="left"/>
      <w:pPr>
        <w:ind w:left="7940" w:hanging="305"/>
      </w:pPr>
      <w:rPr>
        <w:rFonts w:hint="default"/>
        <w:lang w:val="ru-RU" w:eastAsia="ru-RU" w:bidi="ru-RU"/>
      </w:rPr>
    </w:lvl>
  </w:abstractNum>
  <w:abstractNum w:abstractNumId="65">
    <w:nsid w:val="0E26081C"/>
    <w:multiLevelType w:val="hybridMultilevel"/>
    <w:tmpl w:val="A1AA6A7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0F1E1B34"/>
    <w:multiLevelType w:val="hybridMultilevel"/>
    <w:tmpl w:val="ACE2FF5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0F6F488B"/>
    <w:multiLevelType w:val="hybridMultilevel"/>
    <w:tmpl w:val="905A67D2"/>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8">
    <w:nsid w:val="0F7D649C"/>
    <w:multiLevelType w:val="multilevel"/>
    <w:tmpl w:val="F7729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FC94FD8"/>
    <w:multiLevelType w:val="hybridMultilevel"/>
    <w:tmpl w:val="23D64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013649C"/>
    <w:multiLevelType w:val="hybridMultilevel"/>
    <w:tmpl w:val="0666EE70"/>
    <w:lvl w:ilvl="0" w:tplc="BFD01B9A">
      <w:start w:val="3"/>
      <w:numFmt w:val="decimal"/>
      <w:lvlText w:val="%1."/>
      <w:lvlJc w:val="left"/>
      <w:pPr>
        <w:ind w:left="890" w:hanging="362"/>
        <w:jc w:val="right"/>
      </w:pPr>
      <w:rPr>
        <w:rFonts w:ascii="Times New Roman" w:eastAsia="Times New Roman" w:hAnsi="Times New Roman" w:cs="Times New Roman" w:hint="default"/>
        <w:spacing w:val="-16"/>
        <w:w w:val="100"/>
        <w:position w:val="-14"/>
        <w:sz w:val="24"/>
        <w:szCs w:val="24"/>
        <w:lang w:val="ru-RU" w:eastAsia="ru-RU" w:bidi="ru-RU"/>
      </w:rPr>
    </w:lvl>
    <w:lvl w:ilvl="1" w:tplc="53A8AA3C">
      <w:start w:val="8"/>
      <w:numFmt w:val="decimal"/>
      <w:lvlText w:val="%2."/>
      <w:lvlJc w:val="left"/>
      <w:pPr>
        <w:ind w:left="672" w:hanging="362"/>
      </w:pPr>
      <w:rPr>
        <w:rFonts w:ascii="Times New Roman" w:eastAsia="Times New Roman" w:hAnsi="Times New Roman" w:cs="Times New Roman" w:hint="default"/>
        <w:spacing w:val="-36"/>
        <w:w w:val="100"/>
        <w:position w:val="-14"/>
        <w:sz w:val="24"/>
        <w:szCs w:val="24"/>
        <w:lang w:val="ru-RU" w:eastAsia="ru-RU" w:bidi="ru-RU"/>
      </w:rPr>
    </w:lvl>
    <w:lvl w:ilvl="2" w:tplc="4A32B140">
      <w:start w:val="1"/>
      <w:numFmt w:val="decimal"/>
      <w:lvlText w:val="%3."/>
      <w:lvlJc w:val="left"/>
      <w:pPr>
        <w:ind w:left="693" w:hanging="181"/>
      </w:pPr>
      <w:rPr>
        <w:rFonts w:ascii="Times New Roman" w:eastAsia="Times New Roman" w:hAnsi="Times New Roman" w:cs="Times New Roman" w:hint="default"/>
        <w:w w:val="100"/>
        <w:sz w:val="22"/>
        <w:szCs w:val="22"/>
        <w:lang w:val="ru-RU" w:eastAsia="ru-RU" w:bidi="ru-RU"/>
      </w:rPr>
    </w:lvl>
    <w:lvl w:ilvl="3" w:tplc="5EBA8760">
      <w:numFmt w:val="bullet"/>
      <w:lvlText w:val="•"/>
      <w:lvlJc w:val="left"/>
      <w:pPr>
        <w:ind w:left="937" w:hanging="181"/>
      </w:pPr>
      <w:rPr>
        <w:rFonts w:hint="default"/>
        <w:lang w:val="ru-RU" w:eastAsia="ru-RU" w:bidi="ru-RU"/>
      </w:rPr>
    </w:lvl>
    <w:lvl w:ilvl="4" w:tplc="FA308876">
      <w:numFmt w:val="bullet"/>
      <w:lvlText w:val="•"/>
      <w:lvlJc w:val="left"/>
      <w:pPr>
        <w:ind w:left="974" w:hanging="181"/>
      </w:pPr>
      <w:rPr>
        <w:rFonts w:hint="default"/>
        <w:lang w:val="ru-RU" w:eastAsia="ru-RU" w:bidi="ru-RU"/>
      </w:rPr>
    </w:lvl>
    <w:lvl w:ilvl="5" w:tplc="B4D85A20">
      <w:numFmt w:val="bullet"/>
      <w:lvlText w:val="•"/>
      <w:lvlJc w:val="left"/>
      <w:pPr>
        <w:ind w:left="1011" w:hanging="181"/>
      </w:pPr>
      <w:rPr>
        <w:rFonts w:hint="default"/>
        <w:lang w:val="ru-RU" w:eastAsia="ru-RU" w:bidi="ru-RU"/>
      </w:rPr>
    </w:lvl>
    <w:lvl w:ilvl="6" w:tplc="06EE2A62">
      <w:numFmt w:val="bullet"/>
      <w:lvlText w:val="•"/>
      <w:lvlJc w:val="left"/>
      <w:pPr>
        <w:ind w:left="1049" w:hanging="181"/>
      </w:pPr>
      <w:rPr>
        <w:rFonts w:hint="default"/>
        <w:lang w:val="ru-RU" w:eastAsia="ru-RU" w:bidi="ru-RU"/>
      </w:rPr>
    </w:lvl>
    <w:lvl w:ilvl="7" w:tplc="456220F6">
      <w:numFmt w:val="bullet"/>
      <w:lvlText w:val="•"/>
      <w:lvlJc w:val="left"/>
      <w:pPr>
        <w:ind w:left="1086" w:hanging="181"/>
      </w:pPr>
      <w:rPr>
        <w:rFonts w:hint="default"/>
        <w:lang w:val="ru-RU" w:eastAsia="ru-RU" w:bidi="ru-RU"/>
      </w:rPr>
    </w:lvl>
    <w:lvl w:ilvl="8" w:tplc="E1F4E632">
      <w:numFmt w:val="bullet"/>
      <w:lvlText w:val="•"/>
      <w:lvlJc w:val="left"/>
      <w:pPr>
        <w:ind w:left="1123" w:hanging="181"/>
      </w:pPr>
      <w:rPr>
        <w:rFonts w:hint="default"/>
        <w:lang w:val="ru-RU" w:eastAsia="ru-RU" w:bidi="ru-RU"/>
      </w:rPr>
    </w:lvl>
  </w:abstractNum>
  <w:abstractNum w:abstractNumId="71">
    <w:nsid w:val="104C6D07"/>
    <w:multiLevelType w:val="hybridMultilevel"/>
    <w:tmpl w:val="023C1036"/>
    <w:lvl w:ilvl="0" w:tplc="5A4C9FD2">
      <w:start w:val="1"/>
      <w:numFmt w:val="decimal"/>
      <w:lvlText w:val="%1."/>
      <w:lvlJc w:val="left"/>
      <w:pPr>
        <w:ind w:left="1265" w:hanging="241"/>
      </w:pPr>
      <w:rPr>
        <w:rFonts w:ascii="Times New Roman" w:eastAsia="Times New Roman" w:hAnsi="Times New Roman" w:cs="Times New Roman" w:hint="default"/>
        <w:b/>
        <w:bCs/>
        <w:i/>
        <w:spacing w:val="-8"/>
        <w:w w:val="100"/>
        <w:sz w:val="24"/>
        <w:szCs w:val="24"/>
        <w:lang w:val="ru-RU" w:eastAsia="ru-RU" w:bidi="ru-RU"/>
      </w:rPr>
    </w:lvl>
    <w:lvl w:ilvl="1" w:tplc="04190019" w:tentative="1">
      <w:start w:val="1"/>
      <w:numFmt w:val="lowerLetter"/>
      <w:lvlText w:val="%2."/>
      <w:lvlJc w:val="left"/>
      <w:pPr>
        <w:ind w:left="1952" w:hanging="360"/>
      </w:pPr>
    </w:lvl>
    <w:lvl w:ilvl="2" w:tplc="0419001B" w:tentative="1">
      <w:start w:val="1"/>
      <w:numFmt w:val="lowerRoman"/>
      <w:lvlText w:val="%3."/>
      <w:lvlJc w:val="right"/>
      <w:pPr>
        <w:ind w:left="2672" w:hanging="180"/>
      </w:pPr>
    </w:lvl>
    <w:lvl w:ilvl="3" w:tplc="0419000F" w:tentative="1">
      <w:start w:val="1"/>
      <w:numFmt w:val="decimal"/>
      <w:lvlText w:val="%4."/>
      <w:lvlJc w:val="left"/>
      <w:pPr>
        <w:ind w:left="3392" w:hanging="360"/>
      </w:pPr>
    </w:lvl>
    <w:lvl w:ilvl="4" w:tplc="04190019" w:tentative="1">
      <w:start w:val="1"/>
      <w:numFmt w:val="lowerLetter"/>
      <w:lvlText w:val="%5."/>
      <w:lvlJc w:val="left"/>
      <w:pPr>
        <w:ind w:left="4112" w:hanging="360"/>
      </w:pPr>
    </w:lvl>
    <w:lvl w:ilvl="5" w:tplc="0419001B" w:tentative="1">
      <w:start w:val="1"/>
      <w:numFmt w:val="lowerRoman"/>
      <w:lvlText w:val="%6."/>
      <w:lvlJc w:val="right"/>
      <w:pPr>
        <w:ind w:left="4832" w:hanging="180"/>
      </w:pPr>
    </w:lvl>
    <w:lvl w:ilvl="6" w:tplc="0419000F" w:tentative="1">
      <w:start w:val="1"/>
      <w:numFmt w:val="decimal"/>
      <w:lvlText w:val="%7."/>
      <w:lvlJc w:val="left"/>
      <w:pPr>
        <w:ind w:left="5552" w:hanging="360"/>
      </w:pPr>
    </w:lvl>
    <w:lvl w:ilvl="7" w:tplc="04190019" w:tentative="1">
      <w:start w:val="1"/>
      <w:numFmt w:val="lowerLetter"/>
      <w:lvlText w:val="%8."/>
      <w:lvlJc w:val="left"/>
      <w:pPr>
        <w:ind w:left="6272" w:hanging="360"/>
      </w:pPr>
    </w:lvl>
    <w:lvl w:ilvl="8" w:tplc="0419001B" w:tentative="1">
      <w:start w:val="1"/>
      <w:numFmt w:val="lowerRoman"/>
      <w:lvlText w:val="%9."/>
      <w:lvlJc w:val="right"/>
      <w:pPr>
        <w:ind w:left="6992" w:hanging="180"/>
      </w:pPr>
    </w:lvl>
  </w:abstractNum>
  <w:abstractNum w:abstractNumId="72">
    <w:nsid w:val="105E229E"/>
    <w:multiLevelType w:val="hybridMultilevel"/>
    <w:tmpl w:val="738C1E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3">
    <w:nsid w:val="10D202F7"/>
    <w:multiLevelType w:val="hybridMultilevel"/>
    <w:tmpl w:val="C428A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12F6F81"/>
    <w:multiLevelType w:val="hybridMultilevel"/>
    <w:tmpl w:val="E89664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15359E8"/>
    <w:multiLevelType w:val="hybridMultilevel"/>
    <w:tmpl w:val="BFACC0D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11983231"/>
    <w:multiLevelType w:val="hybridMultilevel"/>
    <w:tmpl w:val="9EE66538"/>
    <w:lvl w:ilvl="0" w:tplc="A852D52C">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8E5C0C5A">
      <w:numFmt w:val="bullet"/>
      <w:lvlText w:val="•"/>
      <w:lvlJc w:val="left"/>
      <w:pPr>
        <w:ind w:left="1518" w:hanging="312"/>
      </w:pPr>
      <w:rPr>
        <w:rFonts w:hint="default"/>
        <w:lang w:val="ru-RU" w:eastAsia="ru-RU" w:bidi="ru-RU"/>
      </w:rPr>
    </w:lvl>
    <w:lvl w:ilvl="2" w:tplc="1C5E8EC8">
      <w:numFmt w:val="bullet"/>
      <w:lvlText w:val="•"/>
      <w:lvlJc w:val="left"/>
      <w:pPr>
        <w:ind w:left="2577" w:hanging="312"/>
      </w:pPr>
      <w:rPr>
        <w:rFonts w:hint="default"/>
        <w:lang w:val="ru-RU" w:eastAsia="ru-RU" w:bidi="ru-RU"/>
      </w:rPr>
    </w:lvl>
    <w:lvl w:ilvl="3" w:tplc="3BD48044">
      <w:numFmt w:val="bullet"/>
      <w:lvlText w:val="•"/>
      <w:lvlJc w:val="left"/>
      <w:pPr>
        <w:ind w:left="3635" w:hanging="312"/>
      </w:pPr>
      <w:rPr>
        <w:rFonts w:hint="default"/>
        <w:lang w:val="ru-RU" w:eastAsia="ru-RU" w:bidi="ru-RU"/>
      </w:rPr>
    </w:lvl>
    <w:lvl w:ilvl="4" w:tplc="5792EC02">
      <w:numFmt w:val="bullet"/>
      <w:lvlText w:val="•"/>
      <w:lvlJc w:val="left"/>
      <w:pPr>
        <w:ind w:left="4694" w:hanging="312"/>
      </w:pPr>
      <w:rPr>
        <w:rFonts w:hint="default"/>
        <w:lang w:val="ru-RU" w:eastAsia="ru-RU" w:bidi="ru-RU"/>
      </w:rPr>
    </w:lvl>
    <w:lvl w:ilvl="5" w:tplc="A224EC92">
      <w:numFmt w:val="bullet"/>
      <w:lvlText w:val="•"/>
      <w:lvlJc w:val="left"/>
      <w:pPr>
        <w:ind w:left="5753" w:hanging="312"/>
      </w:pPr>
      <w:rPr>
        <w:rFonts w:hint="default"/>
        <w:lang w:val="ru-RU" w:eastAsia="ru-RU" w:bidi="ru-RU"/>
      </w:rPr>
    </w:lvl>
    <w:lvl w:ilvl="6" w:tplc="5F222240">
      <w:numFmt w:val="bullet"/>
      <w:lvlText w:val="•"/>
      <w:lvlJc w:val="left"/>
      <w:pPr>
        <w:ind w:left="6811" w:hanging="312"/>
      </w:pPr>
      <w:rPr>
        <w:rFonts w:hint="default"/>
        <w:lang w:val="ru-RU" w:eastAsia="ru-RU" w:bidi="ru-RU"/>
      </w:rPr>
    </w:lvl>
    <w:lvl w:ilvl="7" w:tplc="5254B57E">
      <w:numFmt w:val="bullet"/>
      <w:lvlText w:val="•"/>
      <w:lvlJc w:val="left"/>
      <w:pPr>
        <w:ind w:left="7870" w:hanging="312"/>
      </w:pPr>
      <w:rPr>
        <w:rFonts w:hint="default"/>
        <w:lang w:val="ru-RU" w:eastAsia="ru-RU" w:bidi="ru-RU"/>
      </w:rPr>
    </w:lvl>
    <w:lvl w:ilvl="8" w:tplc="198C8160">
      <w:numFmt w:val="bullet"/>
      <w:lvlText w:val="•"/>
      <w:lvlJc w:val="left"/>
      <w:pPr>
        <w:ind w:left="8929" w:hanging="312"/>
      </w:pPr>
      <w:rPr>
        <w:rFonts w:hint="default"/>
        <w:lang w:val="ru-RU" w:eastAsia="ru-RU" w:bidi="ru-RU"/>
      </w:rPr>
    </w:lvl>
  </w:abstractNum>
  <w:abstractNum w:abstractNumId="77">
    <w:nsid w:val="11A65132"/>
    <w:multiLevelType w:val="hybridMultilevel"/>
    <w:tmpl w:val="FD64AEA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8">
    <w:nsid w:val="11D661DA"/>
    <w:multiLevelType w:val="hybridMultilevel"/>
    <w:tmpl w:val="67F466D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11E11526"/>
    <w:multiLevelType w:val="hybridMultilevel"/>
    <w:tmpl w:val="F01268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1FD53E7"/>
    <w:multiLevelType w:val="hybridMultilevel"/>
    <w:tmpl w:val="391E8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12033653"/>
    <w:multiLevelType w:val="hybridMultilevel"/>
    <w:tmpl w:val="8182DDE8"/>
    <w:lvl w:ilvl="0" w:tplc="C3A2D964">
      <w:start w:val="1"/>
      <w:numFmt w:val="decimal"/>
      <w:lvlText w:val="%1."/>
      <w:lvlJc w:val="left"/>
      <w:pPr>
        <w:ind w:left="512" w:hanging="181"/>
      </w:pPr>
      <w:rPr>
        <w:rFonts w:ascii="Times New Roman" w:eastAsia="Times New Roman" w:hAnsi="Times New Roman" w:cs="Times New Roman" w:hint="default"/>
        <w:i/>
        <w:w w:val="100"/>
        <w:sz w:val="22"/>
        <w:szCs w:val="22"/>
        <w:lang w:val="ru-RU" w:eastAsia="ru-RU" w:bidi="ru-RU"/>
      </w:rPr>
    </w:lvl>
    <w:lvl w:ilvl="1" w:tplc="6AF82538">
      <w:numFmt w:val="bullet"/>
      <w:lvlText w:val="•"/>
      <w:lvlJc w:val="left"/>
      <w:pPr>
        <w:ind w:left="1572" w:hanging="181"/>
      </w:pPr>
      <w:rPr>
        <w:rFonts w:hint="default"/>
        <w:lang w:val="ru-RU" w:eastAsia="ru-RU" w:bidi="ru-RU"/>
      </w:rPr>
    </w:lvl>
    <w:lvl w:ilvl="2" w:tplc="24541954">
      <w:numFmt w:val="bullet"/>
      <w:lvlText w:val="•"/>
      <w:lvlJc w:val="left"/>
      <w:pPr>
        <w:ind w:left="2625" w:hanging="181"/>
      </w:pPr>
      <w:rPr>
        <w:rFonts w:hint="default"/>
        <w:lang w:val="ru-RU" w:eastAsia="ru-RU" w:bidi="ru-RU"/>
      </w:rPr>
    </w:lvl>
    <w:lvl w:ilvl="3" w:tplc="14CACFB8">
      <w:numFmt w:val="bullet"/>
      <w:lvlText w:val="•"/>
      <w:lvlJc w:val="left"/>
      <w:pPr>
        <w:ind w:left="3677" w:hanging="181"/>
      </w:pPr>
      <w:rPr>
        <w:rFonts w:hint="default"/>
        <w:lang w:val="ru-RU" w:eastAsia="ru-RU" w:bidi="ru-RU"/>
      </w:rPr>
    </w:lvl>
    <w:lvl w:ilvl="4" w:tplc="63C29882">
      <w:numFmt w:val="bullet"/>
      <w:lvlText w:val="•"/>
      <w:lvlJc w:val="left"/>
      <w:pPr>
        <w:ind w:left="4730" w:hanging="181"/>
      </w:pPr>
      <w:rPr>
        <w:rFonts w:hint="default"/>
        <w:lang w:val="ru-RU" w:eastAsia="ru-RU" w:bidi="ru-RU"/>
      </w:rPr>
    </w:lvl>
    <w:lvl w:ilvl="5" w:tplc="1FEABA74">
      <w:numFmt w:val="bullet"/>
      <w:lvlText w:val="•"/>
      <w:lvlJc w:val="left"/>
      <w:pPr>
        <w:ind w:left="5783" w:hanging="181"/>
      </w:pPr>
      <w:rPr>
        <w:rFonts w:hint="default"/>
        <w:lang w:val="ru-RU" w:eastAsia="ru-RU" w:bidi="ru-RU"/>
      </w:rPr>
    </w:lvl>
    <w:lvl w:ilvl="6" w:tplc="6D1066D4">
      <w:numFmt w:val="bullet"/>
      <w:lvlText w:val="•"/>
      <w:lvlJc w:val="left"/>
      <w:pPr>
        <w:ind w:left="6835" w:hanging="181"/>
      </w:pPr>
      <w:rPr>
        <w:rFonts w:hint="default"/>
        <w:lang w:val="ru-RU" w:eastAsia="ru-RU" w:bidi="ru-RU"/>
      </w:rPr>
    </w:lvl>
    <w:lvl w:ilvl="7" w:tplc="3D0EB65A">
      <w:numFmt w:val="bullet"/>
      <w:lvlText w:val="•"/>
      <w:lvlJc w:val="left"/>
      <w:pPr>
        <w:ind w:left="7888" w:hanging="181"/>
      </w:pPr>
      <w:rPr>
        <w:rFonts w:hint="default"/>
        <w:lang w:val="ru-RU" w:eastAsia="ru-RU" w:bidi="ru-RU"/>
      </w:rPr>
    </w:lvl>
    <w:lvl w:ilvl="8" w:tplc="2AC05848">
      <w:numFmt w:val="bullet"/>
      <w:lvlText w:val="•"/>
      <w:lvlJc w:val="left"/>
      <w:pPr>
        <w:ind w:left="8941" w:hanging="181"/>
      </w:pPr>
      <w:rPr>
        <w:rFonts w:hint="default"/>
        <w:lang w:val="ru-RU" w:eastAsia="ru-RU" w:bidi="ru-RU"/>
      </w:rPr>
    </w:lvl>
  </w:abstractNum>
  <w:abstractNum w:abstractNumId="82">
    <w:nsid w:val="12044B1E"/>
    <w:multiLevelType w:val="hybridMultilevel"/>
    <w:tmpl w:val="3F8C50A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3">
    <w:nsid w:val="12753743"/>
    <w:multiLevelType w:val="hybridMultilevel"/>
    <w:tmpl w:val="A1D4C17A"/>
    <w:lvl w:ilvl="0" w:tplc="06BA6856">
      <w:start w:val="1"/>
      <w:numFmt w:val="decimal"/>
      <w:lvlText w:val="%1)"/>
      <w:lvlJc w:val="left"/>
      <w:pPr>
        <w:ind w:left="719" w:hanging="260"/>
      </w:pPr>
      <w:rPr>
        <w:rFonts w:ascii="Times New Roman" w:eastAsia="Times New Roman" w:hAnsi="Times New Roman" w:cs="Times New Roman" w:hint="default"/>
        <w:spacing w:val="-2"/>
        <w:w w:val="100"/>
        <w:sz w:val="24"/>
        <w:szCs w:val="24"/>
        <w:lang w:val="ru-RU" w:eastAsia="ru-RU" w:bidi="ru-RU"/>
      </w:rPr>
    </w:lvl>
    <w:lvl w:ilvl="1" w:tplc="1A4C2760">
      <w:numFmt w:val="bullet"/>
      <w:lvlText w:val="•"/>
      <w:lvlJc w:val="left"/>
      <w:pPr>
        <w:ind w:left="1752" w:hanging="260"/>
      </w:pPr>
      <w:rPr>
        <w:rFonts w:hint="default"/>
        <w:lang w:val="ru-RU" w:eastAsia="ru-RU" w:bidi="ru-RU"/>
      </w:rPr>
    </w:lvl>
    <w:lvl w:ilvl="2" w:tplc="FC54C970">
      <w:numFmt w:val="bullet"/>
      <w:lvlText w:val="•"/>
      <w:lvlJc w:val="left"/>
      <w:pPr>
        <w:ind w:left="2785" w:hanging="260"/>
      </w:pPr>
      <w:rPr>
        <w:rFonts w:hint="default"/>
        <w:lang w:val="ru-RU" w:eastAsia="ru-RU" w:bidi="ru-RU"/>
      </w:rPr>
    </w:lvl>
    <w:lvl w:ilvl="3" w:tplc="749CE8F6">
      <w:numFmt w:val="bullet"/>
      <w:lvlText w:val="•"/>
      <w:lvlJc w:val="left"/>
      <w:pPr>
        <w:ind w:left="3817" w:hanging="260"/>
      </w:pPr>
      <w:rPr>
        <w:rFonts w:hint="default"/>
        <w:lang w:val="ru-RU" w:eastAsia="ru-RU" w:bidi="ru-RU"/>
      </w:rPr>
    </w:lvl>
    <w:lvl w:ilvl="4" w:tplc="A64C3224">
      <w:numFmt w:val="bullet"/>
      <w:lvlText w:val="•"/>
      <w:lvlJc w:val="left"/>
      <w:pPr>
        <w:ind w:left="4850" w:hanging="260"/>
      </w:pPr>
      <w:rPr>
        <w:rFonts w:hint="default"/>
        <w:lang w:val="ru-RU" w:eastAsia="ru-RU" w:bidi="ru-RU"/>
      </w:rPr>
    </w:lvl>
    <w:lvl w:ilvl="5" w:tplc="F3A24B00">
      <w:numFmt w:val="bullet"/>
      <w:lvlText w:val="•"/>
      <w:lvlJc w:val="left"/>
      <w:pPr>
        <w:ind w:left="5883" w:hanging="260"/>
      </w:pPr>
      <w:rPr>
        <w:rFonts w:hint="default"/>
        <w:lang w:val="ru-RU" w:eastAsia="ru-RU" w:bidi="ru-RU"/>
      </w:rPr>
    </w:lvl>
    <w:lvl w:ilvl="6" w:tplc="CFC0A35E">
      <w:numFmt w:val="bullet"/>
      <w:lvlText w:val="•"/>
      <w:lvlJc w:val="left"/>
      <w:pPr>
        <w:ind w:left="6915" w:hanging="260"/>
      </w:pPr>
      <w:rPr>
        <w:rFonts w:hint="default"/>
        <w:lang w:val="ru-RU" w:eastAsia="ru-RU" w:bidi="ru-RU"/>
      </w:rPr>
    </w:lvl>
    <w:lvl w:ilvl="7" w:tplc="E486961A">
      <w:numFmt w:val="bullet"/>
      <w:lvlText w:val="•"/>
      <w:lvlJc w:val="left"/>
      <w:pPr>
        <w:ind w:left="7948" w:hanging="260"/>
      </w:pPr>
      <w:rPr>
        <w:rFonts w:hint="default"/>
        <w:lang w:val="ru-RU" w:eastAsia="ru-RU" w:bidi="ru-RU"/>
      </w:rPr>
    </w:lvl>
    <w:lvl w:ilvl="8" w:tplc="FE1C28F4">
      <w:numFmt w:val="bullet"/>
      <w:lvlText w:val="•"/>
      <w:lvlJc w:val="left"/>
      <w:pPr>
        <w:ind w:left="8981" w:hanging="260"/>
      </w:pPr>
      <w:rPr>
        <w:rFonts w:hint="default"/>
        <w:lang w:val="ru-RU" w:eastAsia="ru-RU" w:bidi="ru-RU"/>
      </w:rPr>
    </w:lvl>
  </w:abstractNum>
  <w:abstractNum w:abstractNumId="84">
    <w:nsid w:val="12B31ABD"/>
    <w:multiLevelType w:val="hybridMultilevel"/>
    <w:tmpl w:val="E436A096"/>
    <w:lvl w:ilvl="0" w:tplc="0DBC28CA">
      <w:start w:val="1"/>
      <w:numFmt w:val="decimal"/>
      <w:lvlText w:val="%1"/>
      <w:lvlJc w:val="left"/>
      <w:pPr>
        <w:ind w:left="637" w:hanging="178"/>
      </w:pPr>
      <w:rPr>
        <w:rFonts w:ascii="Calibri" w:eastAsia="Calibri" w:hAnsi="Calibri" w:cs="Calibri" w:hint="default"/>
        <w:b/>
        <w:bCs/>
        <w:w w:val="100"/>
        <w:sz w:val="24"/>
        <w:szCs w:val="24"/>
        <w:lang w:val="ru-RU" w:eastAsia="ru-RU" w:bidi="ru-RU"/>
      </w:rPr>
    </w:lvl>
    <w:lvl w:ilvl="1" w:tplc="10B405FA">
      <w:numFmt w:val="bullet"/>
      <w:lvlText w:val="•"/>
      <w:lvlJc w:val="left"/>
      <w:pPr>
        <w:ind w:left="1680" w:hanging="178"/>
      </w:pPr>
      <w:rPr>
        <w:rFonts w:hint="default"/>
        <w:lang w:val="ru-RU" w:eastAsia="ru-RU" w:bidi="ru-RU"/>
      </w:rPr>
    </w:lvl>
    <w:lvl w:ilvl="2" w:tplc="9774D9D4">
      <w:numFmt w:val="bullet"/>
      <w:lvlText w:val="•"/>
      <w:lvlJc w:val="left"/>
      <w:pPr>
        <w:ind w:left="2721" w:hanging="178"/>
      </w:pPr>
      <w:rPr>
        <w:rFonts w:hint="default"/>
        <w:lang w:val="ru-RU" w:eastAsia="ru-RU" w:bidi="ru-RU"/>
      </w:rPr>
    </w:lvl>
    <w:lvl w:ilvl="3" w:tplc="568CCF8C">
      <w:numFmt w:val="bullet"/>
      <w:lvlText w:val="•"/>
      <w:lvlJc w:val="left"/>
      <w:pPr>
        <w:ind w:left="3761" w:hanging="178"/>
      </w:pPr>
      <w:rPr>
        <w:rFonts w:hint="default"/>
        <w:lang w:val="ru-RU" w:eastAsia="ru-RU" w:bidi="ru-RU"/>
      </w:rPr>
    </w:lvl>
    <w:lvl w:ilvl="4" w:tplc="DFBE3FE8">
      <w:numFmt w:val="bullet"/>
      <w:lvlText w:val="•"/>
      <w:lvlJc w:val="left"/>
      <w:pPr>
        <w:ind w:left="4802" w:hanging="178"/>
      </w:pPr>
      <w:rPr>
        <w:rFonts w:hint="default"/>
        <w:lang w:val="ru-RU" w:eastAsia="ru-RU" w:bidi="ru-RU"/>
      </w:rPr>
    </w:lvl>
    <w:lvl w:ilvl="5" w:tplc="20C81A3E">
      <w:numFmt w:val="bullet"/>
      <w:lvlText w:val="•"/>
      <w:lvlJc w:val="left"/>
      <w:pPr>
        <w:ind w:left="5843" w:hanging="178"/>
      </w:pPr>
      <w:rPr>
        <w:rFonts w:hint="default"/>
        <w:lang w:val="ru-RU" w:eastAsia="ru-RU" w:bidi="ru-RU"/>
      </w:rPr>
    </w:lvl>
    <w:lvl w:ilvl="6" w:tplc="193A2692">
      <w:numFmt w:val="bullet"/>
      <w:lvlText w:val="•"/>
      <w:lvlJc w:val="left"/>
      <w:pPr>
        <w:ind w:left="6883" w:hanging="178"/>
      </w:pPr>
      <w:rPr>
        <w:rFonts w:hint="default"/>
        <w:lang w:val="ru-RU" w:eastAsia="ru-RU" w:bidi="ru-RU"/>
      </w:rPr>
    </w:lvl>
    <w:lvl w:ilvl="7" w:tplc="3318A31E">
      <w:numFmt w:val="bullet"/>
      <w:lvlText w:val="•"/>
      <w:lvlJc w:val="left"/>
      <w:pPr>
        <w:ind w:left="7924" w:hanging="178"/>
      </w:pPr>
      <w:rPr>
        <w:rFonts w:hint="default"/>
        <w:lang w:val="ru-RU" w:eastAsia="ru-RU" w:bidi="ru-RU"/>
      </w:rPr>
    </w:lvl>
    <w:lvl w:ilvl="8" w:tplc="43AA2E9C">
      <w:numFmt w:val="bullet"/>
      <w:lvlText w:val="•"/>
      <w:lvlJc w:val="left"/>
      <w:pPr>
        <w:ind w:left="8965" w:hanging="178"/>
      </w:pPr>
      <w:rPr>
        <w:rFonts w:hint="default"/>
        <w:lang w:val="ru-RU" w:eastAsia="ru-RU" w:bidi="ru-RU"/>
      </w:rPr>
    </w:lvl>
  </w:abstractNum>
  <w:abstractNum w:abstractNumId="85">
    <w:nsid w:val="12C659F1"/>
    <w:multiLevelType w:val="hybridMultilevel"/>
    <w:tmpl w:val="7012E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2DC30A7"/>
    <w:multiLevelType w:val="hybridMultilevel"/>
    <w:tmpl w:val="500EA632"/>
    <w:lvl w:ilvl="0" w:tplc="DB5AC78C">
      <w:start w:val="1"/>
      <w:numFmt w:val="decimal"/>
      <w:lvlText w:val="%1."/>
      <w:lvlJc w:val="left"/>
      <w:pPr>
        <w:ind w:left="1158" w:hanging="360"/>
      </w:pPr>
      <w:rPr>
        <w:rFonts w:hint="default"/>
      </w:rPr>
    </w:lvl>
    <w:lvl w:ilvl="1" w:tplc="70A8777A">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87">
    <w:nsid w:val="131F453A"/>
    <w:multiLevelType w:val="hybridMultilevel"/>
    <w:tmpl w:val="08923CCA"/>
    <w:lvl w:ilvl="0" w:tplc="9F784F2E">
      <w:start w:val="1"/>
      <w:numFmt w:val="decimal"/>
      <w:lvlText w:val="%1."/>
      <w:lvlJc w:val="left"/>
      <w:pPr>
        <w:ind w:left="760" w:hanging="300"/>
      </w:pPr>
      <w:rPr>
        <w:rFonts w:ascii="Times New Roman" w:eastAsia="Times New Roman" w:hAnsi="Times New Roman" w:cs="Times New Roman" w:hint="default"/>
        <w:spacing w:val="-11"/>
        <w:w w:val="100"/>
        <w:sz w:val="24"/>
        <w:szCs w:val="24"/>
        <w:lang w:val="ru-RU" w:eastAsia="ru-RU" w:bidi="ru-RU"/>
      </w:rPr>
    </w:lvl>
    <w:lvl w:ilvl="1" w:tplc="143EF874">
      <w:numFmt w:val="bullet"/>
      <w:lvlText w:val="•"/>
      <w:lvlJc w:val="left"/>
      <w:pPr>
        <w:ind w:left="1788" w:hanging="300"/>
      </w:pPr>
      <w:rPr>
        <w:rFonts w:hint="default"/>
        <w:lang w:val="ru-RU" w:eastAsia="ru-RU" w:bidi="ru-RU"/>
      </w:rPr>
    </w:lvl>
    <w:lvl w:ilvl="2" w:tplc="3E18A4E6">
      <w:numFmt w:val="bullet"/>
      <w:lvlText w:val="•"/>
      <w:lvlJc w:val="left"/>
      <w:pPr>
        <w:ind w:left="2817" w:hanging="300"/>
      </w:pPr>
      <w:rPr>
        <w:rFonts w:hint="default"/>
        <w:lang w:val="ru-RU" w:eastAsia="ru-RU" w:bidi="ru-RU"/>
      </w:rPr>
    </w:lvl>
    <w:lvl w:ilvl="3" w:tplc="87D45924">
      <w:numFmt w:val="bullet"/>
      <w:lvlText w:val="•"/>
      <w:lvlJc w:val="left"/>
      <w:pPr>
        <w:ind w:left="3845" w:hanging="300"/>
      </w:pPr>
      <w:rPr>
        <w:rFonts w:hint="default"/>
        <w:lang w:val="ru-RU" w:eastAsia="ru-RU" w:bidi="ru-RU"/>
      </w:rPr>
    </w:lvl>
    <w:lvl w:ilvl="4" w:tplc="3B605626">
      <w:numFmt w:val="bullet"/>
      <w:lvlText w:val="•"/>
      <w:lvlJc w:val="left"/>
      <w:pPr>
        <w:ind w:left="4874" w:hanging="300"/>
      </w:pPr>
      <w:rPr>
        <w:rFonts w:hint="default"/>
        <w:lang w:val="ru-RU" w:eastAsia="ru-RU" w:bidi="ru-RU"/>
      </w:rPr>
    </w:lvl>
    <w:lvl w:ilvl="5" w:tplc="747E64FC">
      <w:numFmt w:val="bullet"/>
      <w:lvlText w:val="•"/>
      <w:lvlJc w:val="left"/>
      <w:pPr>
        <w:ind w:left="5903" w:hanging="300"/>
      </w:pPr>
      <w:rPr>
        <w:rFonts w:hint="default"/>
        <w:lang w:val="ru-RU" w:eastAsia="ru-RU" w:bidi="ru-RU"/>
      </w:rPr>
    </w:lvl>
    <w:lvl w:ilvl="6" w:tplc="7602C210">
      <w:numFmt w:val="bullet"/>
      <w:lvlText w:val="•"/>
      <w:lvlJc w:val="left"/>
      <w:pPr>
        <w:ind w:left="6931" w:hanging="300"/>
      </w:pPr>
      <w:rPr>
        <w:rFonts w:hint="default"/>
        <w:lang w:val="ru-RU" w:eastAsia="ru-RU" w:bidi="ru-RU"/>
      </w:rPr>
    </w:lvl>
    <w:lvl w:ilvl="7" w:tplc="7A4E8E1C">
      <w:numFmt w:val="bullet"/>
      <w:lvlText w:val="•"/>
      <w:lvlJc w:val="left"/>
      <w:pPr>
        <w:ind w:left="7960" w:hanging="300"/>
      </w:pPr>
      <w:rPr>
        <w:rFonts w:hint="default"/>
        <w:lang w:val="ru-RU" w:eastAsia="ru-RU" w:bidi="ru-RU"/>
      </w:rPr>
    </w:lvl>
    <w:lvl w:ilvl="8" w:tplc="39689570">
      <w:numFmt w:val="bullet"/>
      <w:lvlText w:val="•"/>
      <w:lvlJc w:val="left"/>
      <w:pPr>
        <w:ind w:left="8989" w:hanging="300"/>
      </w:pPr>
      <w:rPr>
        <w:rFonts w:hint="default"/>
        <w:lang w:val="ru-RU" w:eastAsia="ru-RU" w:bidi="ru-RU"/>
      </w:rPr>
    </w:lvl>
  </w:abstractNum>
  <w:abstractNum w:abstractNumId="88">
    <w:nsid w:val="133749B1"/>
    <w:multiLevelType w:val="hybridMultilevel"/>
    <w:tmpl w:val="A4863526"/>
    <w:lvl w:ilvl="0" w:tplc="62F264DE">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250A5E0E">
      <w:numFmt w:val="bullet"/>
      <w:lvlText w:val="•"/>
      <w:lvlJc w:val="left"/>
      <w:pPr>
        <w:ind w:left="1518" w:hanging="312"/>
      </w:pPr>
      <w:rPr>
        <w:rFonts w:hint="default"/>
        <w:lang w:val="ru-RU" w:eastAsia="ru-RU" w:bidi="ru-RU"/>
      </w:rPr>
    </w:lvl>
    <w:lvl w:ilvl="2" w:tplc="D514210E">
      <w:numFmt w:val="bullet"/>
      <w:lvlText w:val="•"/>
      <w:lvlJc w:val="left"/>
      <w:pPr>
        <w:ind w:left="2577" w:hanging="312"/>
      </w:pPr>
      <w:rPr>
        <w:rFonts w:hint="default"/>
        <w:lang w:val="ru-RU" w:eastAsia="ru-RU" w:bidi="ru-RU"/>
      </w:rPr>
    </w:lvl>
    <w:lvl w:ilvl="3" w:tplc="8F6CAD38">
      <w:numFmt w:val="bullet"/>
      <w:lvlText w:val="•"/>
      <w:lvlJc w:val="left"/>
      <w:pPr>
        <w:ind w:left="3635" w:hanging="312"/>
      </w:pPr>
      <w:rPr>
        <w:rFonts w:hint="default"/>
        <w:lang w:val="ru-RU" w:eastAsia="ru-RU" w:bidi="ru-RU"/>
      </w:rPr>
    </w:lvl>
    <w:lvl w:ilvl="4" w:tplc="AFDE55D2">
      <w:numFmt w:val="bullet"/>
      <w:lvlText w:val="•"/>
      <w:lvlJc w:val="left"/>
      <w:pPr>
        <w:ind w:left="4694" w:hanging="312"/>
      </w:pPr>
      <w:rPr>
        <w:rFonts w:hint="default"/>
        <w:lang w:val="ru-RU" w:eastAsia="ru-RU" w:bidi="ru-RU"/>
      </w:rPr>
    </w:lvl>
    <w:lvl w:ilvl="5" w:tplc="D3F4C518">
      <w:numFmt w:val="bullet"/>
      <w:lvlText w:val="•"/>
      <w:lvlJc w:val="left"/>
      <w:pPr>
        <w:ind w:left="5753" w:hanging="312"/>
      </w:pPr>
      <w:rPr>
        <w:rFonts w:hint="default"/>
        <w:lang w:val="ru-RU" w:eastAsia="ru-RU" w:bidi="ru-RU"/>
      </w:rPr>
    </w:lvl>
    <w:lvl w:ilvl="6" w:tplc="9E2ECC18">
      <w:numFmt w:val="bullet"/>
      <w:lvlText w:val="•"/>
      <w:lvlJc w:val="left"/>
      <w:pPr>
        <w:ind w:left="6811" w:hanging="312"/>
      </w:pPr>
      <w:rPr>
        <w:rFonts w:hint="default"/>
        <w:lang w:val="ru-RU" w:eastAsia="ru-RU" w:bidi="ru-RU"/>
      </w:rPr>
    </w:lvl>
    <w:lvl w:ilvl="7" w:tplc="4C9C6094">
      <w:numFmt w:val="bullet"/>
      <w:lvlText w:val="•"/>
      <w:lvlJc w:val="left"/>
      <w:pPr>
        <w:ind w:left="7870" w:hanging="312"/>
      </w:pPr>
      <w:rPr>
        <w:rFonts w:hint="default"/>
        <w:lang w:val="ru-RU" w:eastAsia="ru-RU" w:bidi="ru-RU"/>
      </w:rPr>
    </w:lvl>
    <w:lvl w:ilvl="8" w:tplc="A7841B06">
      <w:numFmt w:val="bullet"/>
      <w:lvlText w:val="•"/>
      <w:lvlJc w:val="left"/>
      <w:pPr>
        <w:ind w:left="8929" w:hanging="312"/>
      </w:pPr>
      <w:rPr>
        <w:rFonts w:hint="default"/>
        <w:lang w:val="ru-RU" w:eastAsia="ru-RU" w:bidi="ru-RU"/>
      </w:rPr>
    </w:lvl>
  </w:abstractNum>
  <w:abstractNum w:abstractNumId="89">
    <w:nsid w:val="136251AD"/>
    <w:multiLevelType w:val="hybridMultilevel"/>
    <w:tmpl w:val="44003E9E"/>
    <w:lvl w:ilvl="0" w:tplc="069854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0">
    <w:nsid w:val="1366591D"/>
    <w:multiLevelType w:val="hybridMultilevel"/>
    <w:tmpl w:val="DE8066F8"/>
    <w:lvl w:ilvl="0" w:tplc="BB8C6756">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CB806C02">
      <w:numFmt w:val="bullet"/>
      <w:lvlText w:val="•"/>
      <w:lvlJc w:val="left"/>
      <w:pPr>
        <w:ind w:left="1806" w:hanging="312"/>
      </w:pPr>
      <w:rPr>
        <w:rFonts w:hint="default"/>
        <w:lang w:val="ru-RU" w:eastAsia="ru-RU" w:bidi="ru-RU"/>
      </w:rPr>
    </w:lvl>
    <w:lvl w:ilvl="2" w:tplc="27D22DE2">
      <w:numFmt w:val="bullet"/>
      <w:lvlText w:val="•"/>
      <w:lvlJc w:val="left"/>
      <w:pPr>
        <w:ind w:left="2833" w:hanging="312"/>
      </w:pPr>
      <w:rPr>
        <w:rFonts w:hint="default"/>
        <w:lang w:val="ru-RU" w:eastAsia="ru-RU" w:bidi="ru-RU"/>
      </w:rPr>
    </w:lvl>
    <w:lvl w:ilvl="3" w:tplc="983E0F56">
      <w:numFmt w:val="bullet"/>
      <w:lvlText w:val="•"/>
      <w:lvlJc w:val="left"/>
      <w:pPr>
        <w:ind w:left="3859" w:hanging="312"/>
      </w:pPr>
      <w:rPr>
        <w:rFonts w:hint="default"/>
        <w:lang w:val="ru-RU" w:eastAsia="ru-RU" w:bidi="ru-RU"/>
      </w:rPr>
    </w:lvl>
    <w:lvl w:ilvl="4" w:tplc="AB5682A6">
      <w:numFmt w:val="bullet"/>
      <w:lvlText w:val="•"/>
      <w:lvlJc w:val="left"/>
      <w:pPr>
        <w:ind w:left="4886" w:hanging="312"/>
      </w:pPr>
      <w:rPr>
        <w:rFonts w:hint="default"/>
        <w:lang w:val="ru-RU" w:eastAsia="ru-RU" w:bidi="ru-RU"/>
      </w:rPr>
    </w:lvl>
    <w:lvl w:ilvl="5" w:tplc="96D2630A">
      <w:numFmt w:val="bullet"/>
      <w:lvlText w:val="•"/>
      <w:lvlJc w:val="left"/>
      <w:pPr>
        <w:ind w:left="5913" w:hanging="312"/>
      </w:pPr>
      <w:rPr>
        <w:rFonts w:hint="default"/>
        <w:lang w:val="ru-RU" w:eastAsia="ru-RU" w:bidi="ru-RU"/>
      </w:rPr>
    </w:lvl>
    <w:lvl w:ilvl="6" w:tplc="E5521A94">
      <w:numFmt w:val="bullet"/>
      <w:lvlText w:val="•"/>
      <w:lvlJc w:val="left"/>
      <w:pPr>
        <w:ind w:left="6939" w:hanging="312"/>
      </w:pPr>
      <w:rPr>
        <w:rFonts w:hint="default"/>
        <w:lang w:val="ru-RU" w:eastAsia="ru-RU" w:bidi="ru-RU"/>
      </w:rPr>
    </w:lvl>
    <w:lvl w:ilvl="7" w:tplc="F0CED438">
      <w:numFmt w:val="bullet"/>
      <w:lvlText w:val="•"/>
      <w:lvlJc w:val="left"/>
      <w:pPr>
        <w:ind w:left="7966" w:hanging="312"/>
      </w:pPr>
      <w:rPr>
        <w:rFonts w:hint="default"/>
        <w:lang w:val="ru-RU" w:eastAsia="ru-RU" w:bidi="ru-RU"/>
      </w:rPr>
    </w:lvl>
    <w:lvl w:ilvl="8" w:tplc="F742471C">
      <w:numFmt w:val="bullet"/>
      <w:lvlText w:val="•"/>
      <w:lvlJc w:val="left"/>
      <w:pPr>
        <w:ind w:left="8993" w:hanging="312"/>
      </w:pPr>
      <w:rPr>
        <w:rFonts w:hint="default"/>
        <w:lang w:val="ru-RU" w:eastAsia="ru-RU" w:bidi="ru-RU"/>
      </w:rPr>
    </w:lvl>
  </w:abstractNum>
  <w:abstractNum w:abstractNumId="91">
    <w:nsid w:val="13AF43A6"/>
    <w:multiLevelType w:val="hybridMultilevel"/>
    <w:tmpl w:val="D13EED7A"/>
    <w:lvl w:ilvl="0" w:tplc="05C6C3AE">
      <w:start w:val="1"/>
      <w:numFmt w:val="decimal"/>
      <w:lvlText w:val="%1."/>
      <w:lvlJc w:val="left"/>
      <w:pPr>
        <w:ind w:left="460" w:hanging="240"/>
      </w:pPr>
      <w:rPr>
        <w:rFonts w:ascii="Times New Roman" w:eastAsia="Times New Roman" w:hAnsi="Times New Roman" w:cs="Times New Roman" w:hint="default"/>
        <w:spacing w:val="-5"/>
        <w:w w:val="99"/>
        <w:sz w:val="24"/>
        <w:szCs w:val="24"/>
        <w:lang w:val="ru-RU" w:eastAsia="ru-RU" w:bidi="ru-RU"/>
      </w:rPr>
    </w:lvl>
    <w:lvl w:ilvl="1" w:tplc="7AD6E50E">
      <w:start w:val="1"/>
      <w:numFmt w:val="decimal"/>
      <w:lvlText w:val="%2."/>
      <w:lvlJc w:val="left"/>
      <w:pPr>
        <w:ind w:left="1180" w:hanging="360"/>
      </w:pPr>
      <w:rPr>
        <w:rFonts w:ascii="Times New Roman" w:eastAsia="Times New Roman" w:hAnsi="Times New Roman" w:cs="Times New Roman" w:hint="default"/>
        <w:spacing w:val="-18"/>
        <w:w w:val="100"/>
        <w:sz w:val="24"/>
        <w:szCs w:val="24"/>
        <w:lang w:val="ru-RU" w:eastAsia="ru-RU" w:bidi="ru-RU"/>
      </w:rPr>
    </w:lvl>
    <w:lvl w:ilvl="2" w:tplc="CF0CACE6">
      <w:numFmt w:val="bullet"/>
      <w:lvlText w:val="•"/>
      <w:lvlJc w:val="left"/>
      <w:pPr>
        <w:ind w:left="2276" w:hanging="360"/>
      </w:pPr>
      <w:rPr>
        <w:rFonts w:hint="default"/>
        <w:lang w:val="ru-RU" w:eastAsia="ru-RU" w:bidi="ru-RU"/>
      </w:rPr>
    </w:lvl>
    <w:lvl w:ilvl="3" w:tplc="61A0AD76">
      <w:numFmt w:val="bullet"/>
      <w:lvlText w:val="•"/>
      <w:lvlJc w:val="left"/>
      <w:pPr>
        <w:ind w:left="3372" w:hanging="360"/>
      </w:pPr>
      <w:rPr>
        <w:rFonts w:hint="default"/>
        <w:lang w:val="ru-RU" w:eastAsia="ru-RU" w:bidi="ru-RU"/>
      </w:rPr>
    </w:lvl>
    <w:lvl w:ilvl="4" w:tplc="1ED071EA">
      <w:numFmt w:val="bullet"/>
      <w:lvlText w:val="•"/>
      <w:lvlJc w:val="left"/>
      <w:pPr>
        <w:ind w:left="4468" w:hanging="360"/>
      </w:pPr>
      <w:rPr>
        <w:rFonts w:hint="default"/>
        <w:lang w:val="ru-RU" w:eastAsia="ru-RU" w:bidi="ru-RU"/>
      </w:rPr>
    </w:lvl>
    <w:lvl w:ilvl="5" w:tplc="A872C91C">
      <w:numFmt w:val="bullet"/>
      <w:lvlText w:val="•"/>
      <w:lvlJc w:val="left"/>
      <w:pPr>
        <w:ind w:left="5565" w:hanging="360"/>
      </w:pPr>
      <w:rPr>
        <w:rFonts w:hint="default"/>
        <w:lang w:val="ru-RU" w:eastAsia="ru-RU" w:bidi="ru-RU"/>
      </w:rPr>
    </w:lvl>
    <w:lvl w:ilvl="6" w:tplc="DE46B0EE">
      <w:numFmt w:val="bullet"/>
      <w:lvlText w:val="•"/>
      <w:lvlJc w:val="left"/>
      <w:pPr>
        <w:ind w:left="6661" w:hanging="360"/>
      </w:pPr>
      <w:rPr>
        <w:rFonts w:hint="default"/>
        <w:lang w:val="ru-RU" w:eastAsia="ru-RU" w:bidi="ru-RU"/>
      </w:rPr>
    </w:lvl>
    <w:lvl w:ilvl="7" w:tplc="2E943002">
      <w:numFmt w:val="bullet"/>
      <w:lvlText w:val="•"/>
      <w:lvlJc w:val="left"/>
      <w:pPr>
        <w:ind w:left="7757" w:hanging="360"/>
      </w:pPr>
      <w:rPr>
        <w:rFonts w:hint="default"/>
        <w:lang w:val="ru-RU" w:eastAsia="ru-RU" w:bidi="ru-RU"/>
      </w:rPr>
    </w:lvl>
    <w:lvl w:ilvl="8" w:tplc="1832B356">
      <w:numFmt w:val="bullet"/>
      <w:lvlText w:val="•"/>
      <w:lvlJc w:val="left"/>
      <w:pPr>
        <w:ind w:left="8853" w:hanging="360"/>
      </w:pPr>
      <w:rPr>
        <w:rFonts w:hint="default"/>
        <w:lang w:val="ru-RU" w:eastAsia="ru-RU" w:bidi="ru-RU"/>
      </w:rPr>
    </w:lvl>
  </w:abstractNum>
  <w:abstractNum w:abstractNumId="92">
    <w:nsid w:val="13AF6604"/>
    <w:multiLevelType w:val="hybridMultilevel"/>
    <w:tmpl w:val="A9303A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14331AE2"/>
    <w:multiLevelType w:val="hybridMultilevel"/>
    <w:tmpl w:val="25DE0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44B2FE8"/>
    <w:multiLevelType w:val="multilevel"/>
    <w:tmpl w:val="326CE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45D605D"/>
    <w:multiLevelType w:val="hybridMultilevel"/>
    <w:tmpl w:val="1382E95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1466406D"/>
    <w:multiLevelType w:val="hybridMultilevel"/>
    <w:tmpl w:val="D29422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47E5F33"/>
    <w:multiLevelType w:val="hybridMultilevel"/>
    <w:tmpl w:val="09126B74"/>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98">
    <w:nsid w:val="14996AF5"/>
    <w:multiLevelType w:val="hybridMultilevel"/>
    <w:tmpl w:val="160ABC6C"/>
    <w:lvl w:ilvl="0" w:tplc="F942EA38">
      <w:numFmt w:val="bullet"/>
      <w:lvlText w:val=""/>
      <w:lvlJc w:val="left"/>
      <w:pPr>
        <w:ind w:left="1494" w:hanging="334"/>
      </w:pPr>
      <w:rPr>
        <w:rFonts w:ascii="Wingdings 2" w:eastAsia="Wingdings 2" w:hAnsi="Wingdings 2" w:cs="Wingdings 2" w:hint="default"/>
        <w:w w:val="100"/>
        <w:sz w:val="24"/>
        <w:szCs w:val="24"/>
        <w:lang w:val="ru-RU" w:eastAsia="ru-RU" w:bidi="ru-RU"/>
      </w:rPr>
    </w:lvl>
    <w:lvl w:ilvl="1" w:tplc="F68E4526">
      <w:numFmt w:val="bullet"/>
      <w:lvlText w:val="•"/>
      <w:lvlJc w:val="left"/>
      <w:pPr>
        <w:ind w:left="2454" w:hanging="334"/>
      </w:pPr>
      <w:rPr>
        <w:rFonts w:hint="default"/>
        <w:lang w:val="ru-RU" w:eastAsia="ru-RU" w:bidi="ru-RU"/>
      </w:rPr>
    </w:lvl>
    <w:lvl w:ilvl="2" w:tplc="1494F6DE">
      <w:numFmt w:val="bullet"/>
      <w:lvlText w:val="•"/>
      <w:lvlJc w:val="left"/>
      <w:pPr>
        <w:ind w:left="3409" w:hanging="334"/>
      </w:pPr>
      <w:rPr>
        <w:rFonts w:hint="default"/>
        <w:lang w:val="ru-RU" w:eastAsia="ru-RU" w:bidi="ru-RU"/>
      </w:rPr>
    </w:lvl>
    <w:lvl w:ilvl="3" w:tplc="2DEC2AC2">
      <w:numFmt w:val="bullet"/>
      <w:lvlText w:val="•"/>
      <w:lvlJc w:val="left"/>
      <w:pPr>
        <w:ind w:left="4363" w:hanging="334"/>
      </w:pPr>
      <w:rPr>
        <w:rFonts w:hint="default"/>
        <w:lang w:val="ru-RU" w:eastAsia="ru-RU" w:bidi="ru-RU"/>
      </w:rPr>
    </w:lvl>
    <w:lvl w:ilvl="4" w:tplc="D116F83E">
      <w:numFmt w:val="bullet"/>
      <w:lvlText w:val="•"/>
      <w:lvlJc w:val="left"/>
      <w:pPr>
        <w:ind w:left="5318" w:hanging="334"/>
      </w:pPr>
      <w:rPr>
        <w:rFonts w:hint="default"/>
        <w:lang w:val="ru-RU" w:eastAsia="ru-RU" w:bidi="ru-RU"/>
      </w:rPr>
    </w:lvl>
    <w:lvl w:ilvl="5" w:tplc="E8C6AD5E">
      <w:numFmt w:val="bullet"/>
      <w:lvlText w:val="•"/>
      <w:lvlJc w:val="left"/>
      <w:pPr>
        <w:ind w:left="6273" w:hanging="334"/>
      </w:pPr>
      <w:rPr>
        <w:rFonts w:hint="default"/>
        <w:lang w:val="ru-RU" w:eastAsia="ru-RU" w:bidi="ru-RU"/>
      </w:rPr>
    </w:lvl>
    <w:lvl w:ilvl="6" w:tplc="759AF8F0">
      <w:numFmt w:val="bullet"/>
      <w:lvlText w:val="•"/>
      <w:lvlJc w:val="left"/>
      <w:pPr>
        <w:ind w:left="7227" w:hanging="334"/>
      </w:pPr>
      <w:rPr>
        <w:rFonts w:hint="default"/>
        <w:lang w:val="ru-RU" w:eastAsia="ru-RU" w:bidi="ru-RU"/>
      </w:rPr>
    </w:lvl>
    <w:lvl w:ilvl="7" w:tplc="C9208EF0">
      <w:numFmt w:val="bullet"/>
      <w:lvlText w:val="•"/>
      <w:lvlJc w:val="left"/>
      <w:pPr>
        <w:ind w:left="8182" w:hanging="334"/>
      </w:pPr>
      <w:rPr>
        <w:rFonts w:hint="default"/>
        <w:lang w:val="ru-RU" w:eastAsia="ru-RU" w:bidi="ru-RU"/>
      </w:rPr>
    </w:lvl>
    <w:lvl w:ilvl="8" w:tplc="19D41E86">
      <w:numFmt w:val="bullet"/>
      <w:lvlText w:val="•"/>
      <w:lvlJc w:val="left"/>
      <w:pPr>
        <w:ind w:left="9137" w:hanging="334"/>
      </w:pPr>
      <w:rPr>
        <w:rFonts w:hint="default"/>
        <w:lang w:val="ru-RU" w:eastAsia="ru-RU" w:bidi="ru-RU"/>
      </w:rPr>
    </w:lvl>
  </w:abstractNum>
  <w:abstractNum w:abstractNumId="99">
    <w:nsid w:val="149D6FEB"/>
    <w:multiLevelType w:val="hybridMultilevel"/>
    <w:tmpl w:val="B28E7A1E"/>
    <w:lvl w:ilvl="0" w:tplc="7402EE7A">
      <w:start w:val="1"/>
      <w:numFmt w:val="decimal"/>
      <w:lvlText w:val="%1."/>
      <w:lvlJc w:val="left"/>
      <w:pPr>
        <w:ind w:left="693" w:hanging="181"/>
      </w:pPr>
      <w:rPr>
        <w:rFonts w:ascii="Times New Roman" w:eastAsia="Times New Roman" w:hAnsi="Times New Roman" w:cs="Times New Roman" w:hint="default"/>
        <w:i/>
        <w:w w:val="100"/>
        <w:sz w:val="22"/>
        <w:szCs w:val="22"/>
        <w:lang w:val="ru-RU" w:eastAsia="ru-RU" w:bidi="ru-RU"/>
      </w:rPr>
    </w:lvl>
    <w:lvl w:ilvl="1" w:tplc="6C5A5370">
      <w:numFmt w:val="bullet"/>
      <w:lvlText w:val="•"/>
      <w:lvlJc w:val="left"/>
      <w:pPr>
        <w:ind w:left="1457" w:hanging="181"/>
      </w:pPr>
      <w:rPr>
        <w:rFonts w:hint="default"/>
        <w:lang w:val="ru-RU" w:eastAsia="ru-RU" w:bidi="ru-RU"/>
      </w:rPr>
    </w:lvl>
    <w:lvl w:ilvl="2" w:tplc="5D0C1FB4">
      <w:numFmt w:val="bullet"/>
      <w:lvlText w:val="•"/>
      <w:lvlJc w:val="left"/>
      <w:pPr>
        <w:ind w:left="2215" w:hanging="181"/>
      </w:pPr>
      <w:rPr>
        <w:rFonts w:hint="default"/>
        <w:lang w:val="ru-RU" w:eastAsia="ru-RU" w:bidi="ru-RU"/>
      </w:rPr>
    </w:lvl>
    <w:lvl w:ilvl="3" w:tplc="8F7AD566">
      <w:numFmt w:val="bullet"/>
      <w:lvlText w:val="•"/>
      <w:lvlJc w:val="left"/>
      <w:pPr>
        <w:ind w:left="2972" w:hanging="181"/>
      </w:pPr>
      <w:rPr>
        <w:rFonts w:hint="default"/>
        <w:lang w:val="ru-RU" w:eastAsia="ru-RU" w:bidi="ru-RU"/>
      </w:rPr>
    </w:lvl>
    <w:lvl w:ilvl="4" w:tplc="43986C66">
      <w:numFmt w:val="bullet"/>
      <w:lvlText w:val="•"/>
      <w:lvlJc w:val="left"/>
      <w:pPr>
        <w:ind w:left="3730" w:hanging="181"/>
      </w:pPr>
      <w:rPr>
        <w:rFonts w:hint="default"/>
        <w:lang w:val="ru-RU" w:eastAsia="ru-RU" w:bidi="ru-RU"/>
      </w:rPr>
    </w:lvl>
    <w:lvl w:ilvl="5" w:tplc="F2FC3738">
      <w:numFmt w:val="bullet"/>
      <w:lvlText w:val="•"/>
      <w:lvlJc w:val="left"/>
      <w:pPr>
        <w:ind w:left="4488" w:hanging="181"/>
      </w:pPr>
      <w:rPr>
        <w:rFonts w:hint="default"/>
        <w:lang w:val="ru-RU" w:eastAsia="ru-RU" w:bidi="ru-RU"/>
      </w:rPr>
    </w:lvl>
    <w:lvl w:ilvl="6" w:tplc="C6F2DD34">
      <w:numFmt w:val="bullet"/>
      <w:lvlText w:val="•"/>
      <w:lvlJc w:val="left"/>
      <w:pPr>
        <w:ind w:left="5245" w:hanging="181"/>
      </w:pPr>
      <w:rPr>
        <w:rFonts w:hint="default"/>
        <w:lang w:val="ru-RU" w:eastAsia="ru-RU" w:bidi="ru-RU"/>
      </w:rPr>
    </w:lvl>
    <w:lvl w:ilvl="7" w:tplc="C274667E">
      <w:numFmt w:val="bullet"/>
      <w:lvlText w:val="•"/>
      <w:lvlJc w:val="left"/>
      <w:pPr>
        <w:ind w:left="6003" w:hanging="181"/>
      </w:pPr>
      <w:rPr>
        <w:rFonts w:hint="default"/>
        <w:lang w:val="ru-RU" w:eastAsia="ru-RU" w:bidi="ru-RU"/>
      </w:rPr>
    </w:lvl>
    <w:lvl w:ilvl="8" w:tplc="66C877C4">
      <w:numFmt w:val="bullet"/>
      <w:lvlText w:val="•"/>
      <w:lvlJc w:val="left"/>
      <w:pPr>
        <w:ind w:left="6761" w:hanging="181"/>
      </w:pPr>
      <w:rPr>
        <w:rFonts w:hint="default"/>
        <w:lang w:val="ru-RU" w:eastAsia="ru-RU" w:bidi="ru-RU"/>
      </w:rPr>
    </w:lvl>
  </w:abstractNum>
  <w:abstractNum w:abstractNumId="100">
    <w:nsid w:val="14AC35B4"/>
    <w:multiLevelType w:val="hybridMultilevel"/>
    <w:tmpl w:val="01009F1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14CB677D"/>
    <w:multiLevelType w:val="hybridMultilevel"/>
    <w:tmpl w:val="FC562772"/>
    <w:lvl w:ilvl="0" w:tplc="B9185962">
      <w:start w:val="1"/>
      <w:numFmt w:val="decimal"/>
      <w:lvlText w:val="%1."/>
      <w:lvlJc w:val="left"/>
      <w:pPr>
        <w:ind w:left="512" w:hanging="181"/>
      </w:pPr>
      <w:rPr>
        <w:rFonts w:ascii="Times New Roman" w:eastAsia="Times New Roman" w:hAnsi="Times New Roman" w:cs="Times New Roman" w:hint="default"/>
        <w:spacing w:val="-27"/>
        <w:w w:val="100"/>
        <w:sz w:val="22"/>
        <w:szCs w:val="22"/>
        <w:lang w:val="ru-RU" w:eastAsia="ru-RU" w:bidi="ru-RU"/>
      </w:rPr>
    </w:lvl>
    <w:lvl w:ilvl="1" w:tplc="9B0CC236">
      <w:numFmt w:val="bullet"/>
      <w:lvlText w:val="•"/>
      <w:lvlJc w:val="left"/>
      <w:pPr>
        <w:ind w:left="1572" w:hanging="181"/>
      </w:pPr>
      <w:rPr>
        <w:rFonts w:hint="default"/>
        <w:lang w:val="ru-RU" w:eastAsia="ru-RU" w:bidi="ru-RU"/>
      </w:rPr>
    </w:lvl>
    <w:lvl w:ilvl="2" w:tplc="2F74D87C">
      <w:numFmt w:val="bullet"/>
      <w:lvlText w:val="•"/>
      <w:lvlJc w:val="left"/>
      <w:pPr>
        <w:ind w:left="2625" w:hanging="181"/>
      </w:pPr>
      <w:rPr>
        <w:rFonts w:hint="default"/>
        <w:lang w:val="ru-RU" w:eastAsia="ru-RU" w:bidi="ru-RU"/>
      </w:rPr>
    </w:lvl>
    <w:lvl w:ilvl="3" w:tplc="CF7AF206">
      <w:numFmt w:val="bullet"/>
      <w:lvlText w:val="•"/>
      <w:lvlJc w:val="left"/>
      <w:pPr>
        <w:ind w:left="3677" w:hanging="181"/>
      </w:pPr>
      <w:rPr>
        <w:rFonts w:hint="default"/>
        <w:lang w:val="ru-RU" w:eastAsia="ru-RU" w:bidi="ru-RU"/>
      </w:rPr>
    </w:lvl>
    <w:lvl w:ilvl="4" w:tplc="7FA43000">
      <w:numFmt w:val="bullet"/>
      <w:lvlText w:val="•"/>
      <w:lvlJc w:val="left"/>
      <w:pPr>
        <w:ind w:left="4730" w:hanging="181"/>
      </w:pPr>
      <w:rPr>
        <w:rFonts w:hint="default"/>
        <w:lang w:val="ru-RU" w:eastAsia="ru-RU" w:bidi="ru-RU"/>
      </w:rPr>
    </w:lvl>
    <w:lvl w:ilvl="5" w:tplc="C1E28488">
      <w:numFmt w:val="bullet"/>
      <w:lvlText w:val="•"/>
      <w:lvlJc w:val="left"/>
      <w:pPr>
        <w:ind w:left="5783" w:hanging="181"/>
      </w:pPr>
      <w:rPr>
        <w:rFonts w:hint="default"/>
        <w:lang w:val="ru-RU" w:eastAsia="ru-RU" w:bidi="ru-RU"/>
      </w:rPr>
    </w:lvl>
    <w:lvl w:ilvl="6" w:tplc="C30A0B20">
      <w:numFmt w:val="bullet"/>
      <w:lvlText w:val="•"/>
      <w:lvlJc w:val="left"/>
      <w:pPr>
        <w:ind w:left="6835" w:hanging="181"/>
      </w:pPr>
      <w:rPr>
        <w:rFonts w:hint="default"/>
        <w:lang w:val="ru-RU" w:eastAsia="ru-RU" w:bidi="ru-RU"/>
      </w:rPr>
    </w:lvl>
    <w:lvl w:ilvl="7" w:tplc="3BCA1AF8">
      <w:numFmt w:val="bullet"/>
      <w:lvlText w:val="•"/>
      <w:lvlJc w:val="left"/>
      <w:pPr>
        <w:ind w:left="7888" w:hanging="181"/>
      </w:pPr>
      <w:rPr>
        <w:rFonts w:hint="default"/>
        <w:lang w:val="ru-RU" w:eastAsia="ru-RU" w:bidi="ru-RU"/>
      </w:rPr>
    </w:lvl>
    <w:lvl w:ilvl="8" w:tplc="DB98E294">
      <w:numFmt w:val="bullet"/>
      <w:lvlText w:val="•"/>
      <w:lvlJc w:val="left"/>
      <w:pPr>
        <w:ind w:left="8941" w:hanging="181"/>
      </w:pPr>
      <w:rPr>
        <w:rFonts w:hint="default"/>
        <w:lang w:val="ru-RU" w:eastAsia="ru-RU" w:bidi="ru-RU"/>
      </w:rPr>
    </w:lvl>
  </w:abstractNum>
  <w:abstractNum w:abstractNumId="102">
    <w:nsid w:val="14CF6B4B"/>
    <w:multiLevelType w:val="hybridMultilevel"/>
    <w:tmpl w:val="608C748A"/>
    <w:lvl w:ilvl="0" w:tplc="DE307CD4">
      <w:start w:val="1"/>
      <w:numFmt w:val="decimal"/>
      <w:lvlText w:val="%1."/>
      <w:lvlJc w:val="left"/>
      <w:pPr>
        <w:ind w:left="1878" w:hanging="360"/>
      </w:pPr>
      <w:rPr>
        <w:rFonts w:hint="default"/>
      </w:rPr>
    </w:lvl>
    <w:lvl w:ilvl="1" w:tplc="04190019">
      <w:start w:val="1"/>
      <w:numFmt w:val="lowerLetter"/>
      <w:lvlText w:val="%2."/>
      <w:lvlJc w:val="left"/>
      <w:pPr>
        <w:ind w:left="2598" w:hanging="360"/>
      </w:pPr>
    </w:lvl>
    <w:lvl w:ilvl="2" w:tplc="0419001B" w:tentative="1">
      <w:start w:val="1"/>
      <w:numFmt w:val="lowerRoman"/>
      <w:lvlText w:val="%3."/>
      <w:lvlJc w:val="right"/>
      <w:pPr>
        <w:ind w:left="3318" w:hanging="180"/>
      </w:pPr>
    </w:lvl>
    <w:lvl w:ilvl="3" w:tplc="0419000F" w:tentative="1">
      <w:start w:val="1"/>
      <w:numFmt w:val="decimal"/>
      <w:lvlText w:val="%4."/>
      <w:lvlJc w:val="left"/>
      <w:pPr>
        <w:ind w:left="4038" w:hanging="360"/>
      </w:pPr>
    </w:lvl>
    <w:lvl w:ilvl="4" w:tplc="04190019" w:tentative="1">
      <w:start w:val="1"/>
      <w:numFmt w:val="lowerLetter"/>
      <w:lvlText w:val="%5."/>
      <w:lvlJc w:val="left"/>
      <w:pPr>
        <w:ind w:left="4758" w:hanging="360"/>
      </w:pPr>
    </w:lvl>
    <w:lvl w:ilvl="5" w:tplc="0419001B" w:tentative="1">
      <w:start w:val="1"/>
      <w:numFmt w:val="lowerRoman"/>
      <w:lvlText w:val="%6."/>
      <w:lvlJc w:val="right"/>
      <w:pPr>
        <w:ind w:left="5478" w:hanging="180"/>
      </w:pPr>
    </w:lvl>
    <w:lvl w:ilvl="6" w:tplc="0419000F" w:tentative="1">
      <w:start w:val="1"/>
      <w:numFmt w:val="decimal"/>
      <w:lvlText w:val="%7."/>
      <w:lvlJc w:val="left"/>
      <w:pPr>
        <w:ind w:left="6198" w:hanging="360"/>
      </w:pPr>
    </w:lvl>
    <w:lvl w:ilvl="7" w:tplc="04190019" w:tentative="1">
      <w:start w:val="1"/>
      <w:numFmt w:val="lowerLetter"/>
      <w:lvlText w:val="%8."/>
      <w:lvlJc w:val="left"/>
      <w:pPr>
        <w:ind w:left="6918" w:hanging="360"/>
      </w:pPr>
    </w:lvl>
    <w:lvl w:ilvl="8" w:tplc="0419001B" w:tentative="1">
      <w:start w:val="1"/>
      <w:numFmt w:val="lowerRoman"/>
      <w:lvlText w:val="%9."/>
      <w:lvlJc w:val="right"/>
      <w:pPr>
        <w:ind w:left="7638" w:hanging="180"/>
      </w:pPr>
    </w:lvl>
  </w:abstractNum>
  <w:abstractNum w:abstractNumId="103">
    <w:nsid w:val="15354586"/>
    <w:multiLevelType w:val="hybridMultilevel"/>
    <w:tmpl w:val="BD9A5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153968B6"/>
    <w:multiLevelType w:val="hybridMultilevel"/>
    <w:tmpl w:val="B31A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59B15D0"/>
    <w:multiLevelType w:val="multilevel"/>
    <w:tmpl w:val="232E0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5E51EF6"/>
    <w:multiLevelType w:val="hybridMultilevel"/>
    <w:tmpl w:val="DFC2A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15F91B9B"/>
    <w:multiLevelType w:val="hybridMultilevel"/>
    <w:tmpl w:val="9D50918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16254D08"/>
    <w:multiLevelType w:val="hybridMultilevel"/>
    <w:tmpl w:val="D400894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16393D3D"/>
    <w:multiLevelType w:val="hybridMultilevel"/>
    <w:tmpl w:val="5382F4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0">
    <w:nsid w:val="163B7A19"/>
    <w:multiLevelType w:val="multilevel"/>
    <w:tmpl w:val="BE7C3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166027C3"/>
    <w:multiLevelType w:val="hybridMultilevel"/>
    <w:tmpl w:val="455C411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2">
    <w:nsid w:val="16D1039C"/>
    <w:multiLevelType w:val="hybridMultilevel"/>
    <w:tmpl w:val="083C4D12"/>
    <w:lvl w:ilvl="0" w:tplc="1C2883B4">
      <w:start w:val="1"/>
      <w:numFmt w:val="decimal"/>
      <w:lvlText w:val="%1."/>
      <w:lvlJc w:val="left"/>
      <w:pPr>
        <w:ind w:left="1878" w:hanging="360"/>
      </w:pPr>
      <w:rPr>
        <w:rFonts w:hint="default"/>
      </w:rPr>
    </w:lvl>
    <w:lvl w:ilvl="1" w:tplc="04190019">
      <w:start w:val="1"/>
      <w:numFmt w:val="lowerLetter"/>
      <w:lvlText w:val="%2."/>
      <w:lvlJc w:val="left"/>
      <w:pPr>
        <w:ind w:left="2598" w:hanging="360"/>
      </w:pPr>
    </w:lvl>
    <w:lvl w:ilvl="2" w:tplc="0419001B" w:tentative="1">
      <w:start w:val="1"/>
      <w:numFmt w:val="lowerRoman"/>
      <w:lvlText w:val="%3."/>
      <w:lvlJc w:val="right"/>
      <w:pPr>
        <w:ind w:left="3318" w:hanging="180"/>
      </w:pPr>
    </w:lvl>
    <w:lvl w:ilvl="3" w:tplc="0419000F" w:tentative="1">
      <w:start w:val="1"/>
      <w:numFmt w:val="decimal"/>
      <w:lvlText w:val="%4."/>
      <w:lvlJc w:val="left"/>
      <w:pPr>
        <w:ind w:left="4038" w:hanging="360"/>
      </w:pPr>
    </w:lvl>
    <w:lvl w:ilvl="4" w:tplc="04190019" w:tentative="1">
      <w:start w:val="1"/>
      <w:numFmt w:val="lowerLetter"/>
      <w:lvlText w:val="%5."/>
      <w:lvlJc w:val="left"/>
      <w:pPr>
        <w:ind w:left="4758" w:hanging="360"/>
      </w:pPr>
    </w:lvl>
    <w:lvl w:ilvl="5" w:tplc="0419001B" w:tentative="1">
      <w:start w:val="1"/>
      <w:numFmt w:val="lowerRoman"/>
      <w:lvlText w:val="%6."/>
      <w:lvlJc w:val="right"/>
      <w:pPr>
        <w:ind w:left="5478" w:hanging="180"/>
      </w:pPr>
    </w:lvl>
    <w:lvl w:ilvl="6" w:tplc="0419000F" w:tentative="1">
      <w:start w:val="1"/>
      <w:numFmt w:val="decimal"/>
      <w:lvlText w:val="%7."/>
      <w:lvlJc w:val="left"/>
      <w:pPr>
        <w:ind w:left="6198" w:hanging="360"/>
      </w:pPr>
    </w:lvl>
    <w:lvl w:ilvl="7" w:tplc="04190019" w:tentative="1">
      <w:start w:val="1"/>
      <w:numFmt w:val="lowerLetter"/>
      <w:lvlText w:val="%8."/>
      <w:lvlJc w:val="left"/>
      <w:pPr>
        <w:ind w:left="6918" w:hanging="360"/>
      </w:pPr>
    </w:lvl>
    <w:lvl w:ilvl="8" w:tplc="0419001B" w:tentative="1">
      <w:start w:val="1"/>
      <w:numFmt w:val="lowerRoman"/>
      <w:lvlText w:val="%9."/>
      <w:lvlJc w:val="right"/>
      <w:pPr>
        <w:ind w:left="7638" w:hanging="180"/>
      </w:pPr>
    </w:lvl>
  </w:abstractNum>
  <w:abstractNum w:abstractNumId="113">
    <w:nsid w:val="16EB5AAC"/>
    <w:multiLevelType w:val="hybridMultilevel"/>
    <w:tmpl w:val="95C8AE8A"/>
    <w:lvl w:ilvl="0" w:tplc="98E4DB2A">
      <w:start w:val="12"/>
      <w:numFmt w:val="decimal"/>
      <w:lvlText w:val="%1."/>
      <w:lvlJc w:val="left"/>
      <w:pPr>
        <w:ind w:left="1557" w:hanging="476"/>
        <w:jc w:val="right"/>
      </w:pPr>
      <w:rPr>
        <w:rFonts w:ascii="Times New Roman" w:eastAsia="Times New Roman" w:hAnsi="Times New Roman" w:cs="Times New Roman" w:hint="default"/>
        <w:spacing w:val="-29"/>
        <w:w w:val="100"/>
        <w:sz w:val="24"/>
        <w:szCs w:val="24"/>
        <w:lang w:val="ru-RU" w:eastAsia="ru-RU" w:bidi="ru-RU"/>
      </w:rPr>
    </w:lvl>
    <w:lvl w:ilvl="1" w:tplc="7312FE92">
      <w:numFmt w:val="bullet"/>
      <w:lvlText w:val="•"/>
      <w:lvlJc w:val="left"/>
      <w:pPr>
        <w:ind w:left="1655" w:hanging="476"/>
      </w:pPr>
      <w:rPr>
        <w:rFonts w:hint="default"/>
        <w:lang w:val="ru-RU" w:eastAsia="ru-RU" w:bidi="ru-RU"/>
      </w:rPr>
    </w:lvl>
    <w:lvl w:ilvl="2" w:tplc="DAB27916">
      <w:numFmt w:val="bullet"/>
      <w:lvlText w:val="•"/>
      <w:lvlJc w:val="left"/>
      <w:pPr>
        <w:ind w:left="1751" w:hanging="476"/>
      </w:pPr>
      <w:rPr>
        <w:rFonts w:hint="default"/>
        <w:lang w:val="ru-RU" w:eastAsia="ru-RU" w:bidi="ru-RU"/>
      </w:rPr>
    </w:lvl>
    <w:lvl w:ilvl="3" w:tplc="B16CEF54">
      <w:numFmt w:val="bullet"/>
      <w:lvlText w:val="•"/>
      <w:lvlJc w:val="left"/>
      <w:pPr>
        <w:ind w:left="1847" w:hanging="476"/>
      </w:pPr>
      <w:rPr>
        <w:rFonts w:hint="default"/>
        <w:lang w:val="ru-RU" w:eastAsia="ru-RU" w:bidi="ru-RU"/>
      </w:rPr>
    </w:lvl>
    <w:lvl w:ilvl="4" w:tplc="0F9AD9AC">
      <w:numFmt w:val="bullet"/>
      <w:lvlText w:val="•"/>
      <w:lvlJc w:val="left"/>
      <w:pPr>
        <w:ind w:left="1942" w:hanging="476"/>
      </w:pPr>
      <w:rPr>
        <w:rFonts w:hint="default"/>
        <w:lang w:val="ru-RU" w:eastAsia="ru-RU" w:bidi="ru-RU"/>
      </w:rPr>
    </w:lvl>
    <w:lvl w:ilvl="5" w:tplc="5BD80012">
      <w:numFmt w:val="bullet"/>
      <w:lvlText w:val="•"/>
      <w:lvlJc w:val="left"/>
      <w:pPr>
        <w:ind w:left="2038" w:hanging="476"/>
      </w:pPr>
      <w:rPr>
        <w:rFonts w:hint="default"/>
        <w:lang w:val="ru-RU" w:eastAsia="ru-RU" w:bidi="ru-RU"/>
      </w:rPr>
    </w:lvl>
    <w:lvl w:ilvl="6" w:tplc="32E4BD68">
      <w:numFmt w:val="bullet"/>
      <w:lvlText w:val="•"/>
      <w:lvlJc w:val="left"/>
      <w:pPr>
        <w:ind w:left="2134" w:hanging="476"/>
      </w:pPr>
      <w:rPr>
        <w:rFonts w:hint="default"/>
        <w:lang w:val="ru-RU" w:eastAsia="ru-RU" w:bidi="ru-RU"/>
      </w:rPr>
    </w:lvl>
    <w:lvl w:ilvl="7" w:tplc="ADDE9ED0">
      <w:numFmt w:val="bullet"/>
      <w:lvlText w:val="•"/>
      <w:lvlJc w:val="left"/>
      <w:pPr>
        <w:ind w:left="2229" w:hanging="476"/>
      </w:pPr>
      <w:rPr>
        <w:rFonts w:hint="default"/>
        <w:lang w:val="ru-RU" w:eastAsia="ru-RU" w:bidi="ru-RU"/>
      </w:rPr>
    </w:lvl>
    <w:lvl w:ilvl="8" w:tplc="2FDA09DC">
      <w:numFmt w:val="bullet"/>
      <w:lvlText w:val="•"/>
      <w:lvlJc w:val="left"/>
      <w:pPr>
        <w:ind w:left="2325" w:hanging="476"/>
      </w:pPr>
      <w:rPr>
        <w:rFonts w:hint="default"/>
        <w:lang w:val="ru-RU" w:eastAsia="ru-RU" w:bidi="ru-RU"/>
      </w:rPr>
    </w:lvl>
  </w:abstractNum>
  <w:abstractNum w:abstractNumId="114">
    <w:nsid w:val="1716533A"/>
    <w:multiLevelType w:val="hybridMultilevel"/>
    <w:tmpl w:val="4706FC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5">
    <w:nsid w:val="17B53FBC"/>
    <w:multiLevelType w:val="hybridMultilevel"/>
    <w:tmpl w:val="064499BE"/>
    <w:lvl w:ilvl="0" w:tplc="AA08878A">
      <w:start w:val="1"/>
      <w:numFmt w:val="decimal"/>
      <w:lvlText w:val="%1."/>
      <w:lvlJc w:val="left"/>
      <w:pPr>
        <w:ind w:left="2291" w:hanging="360"/>
      </w:pPr>
      <w:rPr>
        <w:b w:val="0"/>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116">
    <w:nsid w:val="17FD7F91"/>
    <w:multiLevelType w:val="hybridMultilevel"/>
    <w:tmpl w:val="49E6520C"/>
    <w:lvl w:ilvl="0" w:tplc="4BE2A0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7">
    <w:nsid w:val="180E01A5"/>
    <w:multiLevelType w:val="hybridMultilevel"/>
    <w:tmpl w:val="A97EB6C2"/>
    <w:lvl w:ilvl="0" w:tplc="D1542E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8">
    <w:nsid w:val="181050AC"/>
    <w:multiLevelType w:val="multilevel"/>
    <w:tmpl w:val="1C5E9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18192534"/>
    <w:multiLevelType w:val="hybridMultilevel"/>
    <w:tmpl w:val="F5020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188977FB"/>
    <w:multiLevelType w:val="hybridMultilevel"/>
    <w:tmpl w:val="5248FAC6"/>
    <w:lvl w:ilvl="0" w:tplc="20547F78">
      <w:start w:val="1"/>
      <w:numFmt w:val="decimal"/>
      <w:lvlText w:val="%1."/>
      <w:lvlJc w:val="left"/>
      <w:pPr>
        <w:ind w:left="700" w:hanging="240"/>
      </w:pPr>
      <w:rPr>
        <w:rFonts w:hint="default"/>
        <w:spacing w:val="-3"/>
        <w:w w:val="100"/>
        <w:lang w:val="ru-RU" w:eastAsia="ru-RU" w:bidi="ru-RU"/>
      </w:rPr>
    </w:lvl>
    <w:lvl w:ilvl="1" w:tplc="80360BA6">
      <w:numFmt w:val="bullet"/>
      <w:lvlText w:val="•"/>
      <w:lvlJc w:val="left"/>
      <w:pPr>
        <w:ind w:left="1734" w:hanging="240"/>
      </w:pPr>
      <w:rPr>
        <w:rFonts w:hint="default"/>
        <w:lang w:val="ru-RU" w:eastAsia="ru-RU" w:bidi="ru-RU"/>
      </w:rPr>
    </w:lvl>
    <w:lvl w:ilvl="2" w:tplc="194E133E">
      <w:numFmt w:val="bullet"/>
      <w:lvlText w:val="•"/>
      <w:lvlJc w:val="left"/>
      <w:pPr>
        <w:ind w:left="2769" w:hanging="240"/>
      </w:pPr>
      <w:rPr>
        <w:rFonts w:hint="default"/>
        <w:lang w:val="ru-RU" w:eastAsia="ru-RU" w:bidi="ru-RU"/>
      </w:rPr>
    </w:lvl>
    <w:lvl w:ilvl="3" w:tplc="757C8156">
      <w:numFmt w:val="bullet"/>
      <w:lvlText w:val="•"/>
      <w:lvlJc w:val="left"/>
      <w:pPr>
        <w:ind w:left="3803" w:hanging="240"/>
      </w:pPr>
      <w:rPr>
        <w:rFonts w:hint="default"/>
        <w:lang w:val="ru-RU" w:eastAsia="ru-RU" w:bidi="ru-RU"/>
      </w:rPr>
    </w:lvl>
    <w:lvl w:ilvl="4" w:tplc="265843F2">
      <w:numFmt w:val="bullet"/>
      <w:lvlText w:val="•"/>
      <w:lvlJc w:val="left"/>
      <w:pPr>
        <w:ind w:left="4838" w:hanging="240"/>
      </w:pPr>
      <w:rPr>
        <w:rFonts w:hint="default"/>
        <w:lang w:val="ru-RU" w:eastAsia="ru-RU" w:bidi="ru-RU"/>
      </w:rPr>
    </w:lvl>
    <w:lvl w:ilvl="5" w:tplc="003C4D12">
      <w:numFmt w:val="bullet"/>
      <w:lvlText w:val="•"/>
      <w:lvlJc w:val="left"/>
      <w:pPr>
        <w:ind w:left="5873" w:hanging="240"/>
      </w:pPr>
      <w:rPr>
        <w:rFonts w:hint="default"/>
        <w:lang w:val="ru-RU" w:eastAsia="ru-RU" w:bidi="ru-RU"/>
      </w:rPr>
    </w:lvl>
    <w:lvl w:ilvl="6" w:tplc="1BA04462">
      <w:numFmt w:val="bullet"/>
      <w:lvlText w:val="•"/>
      <w:lvlJc w:val="left"/>
      <w:pPr>
        <w:ind w:left="6907" w:hanging="240"/>
      </w:pPr>
      <w:rPr>
        <w:rFonts w:hint="default"/>
        <w:lang w:val="ru-RU" w:eastAsia="ru-RU" w:bidi="ru-RU"/>
      </w:rPr>
    </w:lvl>
    <w:lvl w:ilvl="7" w:tplc="F2009C12">
      <w:numFmt w:val="bullet"/>
      <w:lvlText w:val="•"/>
      <w:lvlJc w:val="left"/>
      <w:pPr>
        <w:ind w:left="7942" w:hanging="240"/>
      </w:pPr>
      <w:rPr>
        <w:rFonts w:hint="default"/>
        <w:lang w:val="ru-RU" w:eastAsia="ru-RU" w:bidi="ru-RU"/>
      </w:rPr>
    </w:lvl>
    <w:lvl w:ilvl="8" w:tplc="CE2C1542">
      <w:numFmt w:val="bullet"/>
      <w:lvlText w:val="•"/>
      <w:lvlJc w:val="left"/>
      <w:pPr>
        <w:ind w:left="8977" w:hanging="240"/>
      </w:pPr>
      <w:rPr>
        <w:rFonts w:hint="default"/>
        <w:lang w:val="ru-RU" w:eastAsia="ru-RU" w:bidi="ru-RU"/>
      </w:rPr>
    </w:lvl>
  </w:abstractNum>
  <w:abstractNum w:abstractNumId="121">
    <w:nsid w:val="1901655C"/>
    <w:multiLevelType w:val="hybridMultilevel"/>
    <w:tmpl w:val="A7BED880"/>
    <w:lvl w:ilvl="0" w:tplc="1D7C8A14">
      <w:start w:val="1"/>
      <w:numFmt w:val="decimal"/>
      <w:lvlText w:val="%1"/>
      <w:lvlJc w:val="left"/>
      <w:pPr>
        <w:ind w:left="640" w:hanging="180"/>
        <w:jc w:val="right"/>
      </w:pPr>
      <w:rPr>
        <w:rFonts w:hint="default"/>
        <w:spacing w:val="-2"/>
        <w:w w:val="99"/>
        <w:lang w:val="ru-RU" w:eastAsia="ru-RU" w:bidi="ru-RU"/>
      </w:rPr>
    </w:lvl>
    <w:lvl w:ilvl="1" w:tplc="9B246084">
      <w:start w:val="1"/>
      <w:numFmt w:val="decimal"/>
      <w:lvlText w:val="%2."/>
      <w:lvlJc w:val="left"/>
      <w:pPr>
        <w:ind w:left="1180" w:hanging="360"/>
      </w:pPr>
      <w:rPr>
        <w:rFonts w:ascii="Times New Roman" w:eastAsia="Times New Roman" w:hAnsi="Times New Roman" w:cs="Times New Roman" w:hint="default"/>
        <w:spacing w:val="-2"/>
        <w:w w:val="100"/>
        <w:sz w:val="24"/>
        <w:szCs w:val="24"/>
        <w:lang w:val="ru-RU" w:eastAsia="ru-RU" w:bidi="ru-RU"/>
      </w:rPr>
    </w:lvl>
    <w:lvl w:ilvl="2" w:tplc="09822EA8">
      <w:numFmt w:val="bullet"/>
      <w:lvlText w:val="•"/>
      <w:lvlJc w:val="left"/>
      <w:pPr>
        <w:ind w:left="2276" w:hanging="360"/>
      </w:pPr>
      <w:rPr>
        <w:rFonts w:hint="default"/>
        <w:lang w:val="ru-RU" w:eastAsia="ru-RU" w:bidi="ru-RU"/>
      </w:rPr>
    </w:lvl>
    <w:lvl w:ilvl="3" w:tplc="5180F1B6">
      <w:numFmt w:val="bullet"/>
      <w:lvlText w:val="•"/>
      <w:lvlJc w:val="left"/>
      <w:pPr>
        <w:ind w:left="3372" w:hanging="360"/>
      </w:pPr>
      <w:rPr>
        <w:rFonts w:hint="default"/>
        <w:lang w:val="ru-RU" w:eastAsia="ru-RU" w:bidi="ru-RU"/>
      </w:rPr>
    </w:lvl>
    <w:lvl w:ilvl="4" w:tplc="52D047C8">
      <w:numFmt w:val="bullet"/>
      <w:lvlText w:val="•"/>
      <w:lvlJc w:val="left"/>
      <w:pPr>
        <w:ind w:left="4468" w:hanging="360"/>
      </w:pPr>
      <w:rPr>
        <w:rFonts w:hint="default"/>
        <w:lang w:val="ru-RU" w:eastAsia="ru-RU" w:bidi="ru-RU"/>
      </w:rPr>
    </w:lvl>
    <w:lvl w:ilvl="5" w:tplc="44E466AC">
      <w:numFmt w:val="bullet"/>
      <w:lvlText w:val="•"/>
      <w:lvlJc w:val="left"/>
      <w:pPr>
        <w:ind w:left="5565" w:hanging="360"/>
      </w:pPr>
      <w:rPr>
        <w:rFonts w:hint="default"/>
        <w:lang w:val="ru-RU" w:eastAsia="ru-RU" w:bidi="ru-RU"/>
      </w:rPr>
    </w:lvl>
    <w:lvl w:ilvl="6" w:tplc="311A07CE">
      <w:numFmt w:val="bullet"/>
      <w:lvlText w:val="•"/>
      <w:lvlJc w:val="left"/>
      <w:pPr>
        <w:ind w:left="6661" w:hanging="360"/>
      </w:pPr>
      <w:rPr>
        <w:rFonts w:hint="default"/>
        <w:lang w:val="ru-RU" w:eastAsia="ru-RU" w:bidi="ru-RU"/>
      </w:rPr>
    </w:lvl>
    <w:lvl w:ilvl="7" w:tplc="A9BC2252">
      <w:numFmt w:val="bullet"/>
      <w:lvlText w:val="•"/>
      <w:lvlJc w:val="left"/>
      <w:pPr>
        <w:ind w:left="7757" w:hanging="360"/>
      </w:pPr>
      <w:rPr>
        <w:rFonts w:hint="default"/>
        <w:lang w:val="ru-RU" w:eastAsia="ru-RU" w:bidi="ru-RU"/>
      </w:rPr>
    </w:lvl>
    <w:lvl w:ilvl="8" w:tplc="F078BF64">
      <w:numFmt w:val="bullet"/>
      <w:lvlText w:val="•"/>
      <w:lvlJc w:val="left"/>
      <w:pPr>
        <w:ind w:left="8853" w:hanging="360"/>
      </w:pPr>
      <w:rPr>
        <w:rFonts w:hint="default"/>
        <w:lang w:val="ru-RU" w:eastAsia="ru-RU" w:bidi="ru-RU"/>
      </w:rPr>
    </w:lvl>
  </w:abstractNum>
  <w:abstractNum w:abstractNumId="122">
    <w:nsid w:val="196C76B2"/>
    <w:multiLevelType w:val="hybridMultilevel"/>
    <w:tmpl w:val="B2002F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19A336DB"/>
    <w:multiLevelType w:val="hybridMultilevel"/>
    <w:tmpl w:val="4A528BE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4">
    <w:nsid w:val="19FA549D"/>
    <w:multiLevelType w:val="hybridMultilevel"/>
    <w:tmpl w:val="B6FC55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1A1D0F4D"/>
    <w:multiLevelType w:val="hybridMultilevel"/>
    <w:tmpl w:val="4D342E00"/>
    <w:lvl w:ilvl="0" w:tplc="27D0C1E2">
      <w:numFmt w:val="bullet"/>
      <w:lvlText w:val=""/>
      <w:lvlJc w:val="left"/>
      <w:pPr>
        <w:ind w:left="1494" w:hanging="334"/>
      </w:pPr>
      <w:rPr>
        <w:rFonts w:ascii="Wingdings 2" w:eastAsia="Wingdings 2" w:hAnsi="Wingdings 2" w:cs="Wingdings 2" w:hint="default"/>
        <w:w w:val="100"/>
        <w:sz w:val="24"/>
        <w:szCs w:val="24"/>
        <w:lang w:val="ru-RU" w:eastAsia="ru-RU" w:bidi="ru-RU"/>
      </w:rPr>
    </w:lvl>
    <w:lvl w:ilvl="1" w:tplc="8826B3C6">
      <w:numFmt w:val="bullet"/>
      <w:lvlText w:val="•"/>
      <w:lvlJc w:val="left"/>
      <w:pPr>
        <w:ind w:left="2454" w:hanging="334"/>
      </w:pPr>
      <w:rPr>
        <w:rFonts w:hint="default"/>
        <w:lang w:val="ru-RU" w:eastAsia="ru-RU" w:bidi="ru-RU"/>
      </w:rPr>
    </w:lvl>
    <w:lvl w:ilvl="2" w:tplc="36DA994E">
      <w:numFmt w:val="bullet"/>
      <w:lvlText w:val="•"/>
      <w:lvlJc w:val="left"/>
      <w:pPr>
        <w:ind w:left="3409" w:hanging="334"/>
      </w:pPr>
      <w:rPr>
        <w:rFonts w:hint="default"/>
        <w:lang w:val="ru-RU" w:eastAsia="ru-RU" w:bidi="ru-RU"/>
      </w:rPr>
    </w:lvl>
    <w:lvl w:ilvl="3" w:tplc="E5F2F7FE">
      <w:numFmt w:val="bullet"/>
      <w:lvlText w:val="•"/>
      <w:lvlJc w:val="left"/>
      <w:pPr>
        <w:ind w:left="4363" w:hanging="334"/>
      </w:pPr>
      <w:rPr>
        <w:rFonts w:hint="default"/>
        <w:lang w:val="ru-RU" w:eastAsia="ru-RU" w:bidi="ru-RU"/>
      </w:rPr>
    </w:lvl>
    <w:lvl w:ilvl="4" w:tplc="589A7EF0">
      <w:numFmt w:val="bullet"/>
      <w:lvlText w:val="•"/>
      <w:lvlJc w:val="left"/>
      <w:pPr>
        <w:ind w:left="5318" w:hanging="334"/>
      </w:pPr>
      <w:rPr>
        <w:rFonts w:hint="default"/>
        <w:lang w:val="ru-RU" w:eastAsia="ru-RU" w:bidi="ru-RU"/>
      </w:rPr>
    </w:lvl>
    <w:lvl w:ilvl="5" w:tplc="407062D4">
      <w:numFmt w:val="bullet"/>
      <w:lvlText w:val="•"/>
      <w:lvlJc w:val="left"/>
      <w:pPr>
        <w:ind w:left="6273" w:hanging="334"/>
      </w:pPr>
      <w:rPr>
        <w:rFonts w:hint="default"/>
        <w:lang w:val="ru-RU" w:eastAsia="ru-RU" w:bidi="ru-RU"/>
      </w:rPr>
    </w:lvl>
    <w:lvl w:ilvl="6" w:tplc="F2F65C3C">
      <w:numFmt w:val="bullet"/>
      <w:lvlText w:val="•"/>
      <w:lvlJc w:val="left"/>
      <w:pPr>
        <w:ind w:left="7227" w:hanging="334"/>
      </w:pPr>
      <w:rPr>
        <w:rFonts w:hint="default"/>
        <w:lang w:val="ru-RU" w:eastAsia="ru-RU" w:bidi="ru-RU"/>
      </w:rPr>
    </w:lvl>
    <w:lvl w:ilvl="7" w:tplc="FBF8130C">
      <w:numFmt w:val="bullet"/>
      <w:lvlText w:val="•"/>
      <w:lvlJc w:val="left"/>
      <w:pPr>
        <w:ind w:left="8182" w:hanging="334"/>
      </w:pPr>
      <w:rPr>
        <w:rFonts w:hint="default"/>
        <w:lang w:val="ru-RU" w:eastAsia="ru-RU" w:bidi="ru-RU"/>
      </w:rPr>
    </w:lvl>
    <w:lvl w:ilvl="8" w:tplc="26387B86">
      <w:numFmt w:val="bullet"/>
      <w:lvlText w:val="•"/>
      <w:lvlJc w:val="left"/>
      <w:pPr>
        <w:ind w:left="9137" w:hanging="334"/>
      </w:pPr>
      <w:rPr>
        <w:rFonts w:hint="default"/>
        <w:lang w:val="ru-RU" w:eastAsia="ru-RU" w:bidi="ru-RU"/>
      </w:rPr>
    </w:lvl>
  </w:abstractNum>
  <w:abstractNum w:abstractNumId="126">
    <w:nsid w:val="1A705DB4"/>
    <w:multiLevelType w:val="hybridMultilevel"/>
    <w:tmpl w:val="695C64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nsid w:val="1AB71E6A"/>
    <w:multiLevelType w:val="hybridMultilevel"/>
    <w:tmpl w:val="F2C4F4EA"/>
    <w:lvl w:ilvl="0" w:tplc="47A6264A">
      <w:start w:val="1"/>
      <w:numFmt w:val="decimal"/>
      <w:lvlText w:val="%1."/>
      <w:lvlJc w:val="left"/>
      <w:pPr>
        <w:ind w:left="873" w:hanging="361"/>
      </w:pPr>
      <w:rPr>
        <w:rFonts w:ascii="Times New Roman" w:eastAsia="Times New Roman" w:hAnsi="Times New Roman" w:cs="Times New Roman" w:hint="default"/>
        <w:b/>
        <w:bCs/>
        <w:spacing w:val="-3"/>
        <w:w w:val="100"/>
        <w:sz w:val="24"/>
        <w:szCs w:val="24"/>
        <w:lang w:val="ru-RU" w:eastAsia="ru-RU" w:bidi="ru-RU"/>
      </w:rPr>
    </w:lvl>
    <w:lvl w:ilvl="1" w:tplc="4CC6C276">
      <w:numFmt w:val="bullet"/>
      <w:lvlText w:val="•"/>
      <w:lvlJc w:val="left"/>
      <w:pPr>
        <w:ind w:left="1896" w:hanging="361"/>
      </w:pPr>
      <w:rPr>
        <w:rFonts w:hint="default"/>
        <w:lang w:val="ru-RU" w:eastAsia="ru-RU" w:bidi="ru-RU"/>
      </w:rPr>
    </w:lvl>
    <w:lvl w:ilvl="2" w:tplc="CCB01D92">
      <w:numFmt w:val="bullet"/>
      <w:lvlText w:val="•"/>
      <w:lvlJc w:val="left"/>
      <w:pPr>
        <w:ind w:left="2913" w:hanging="361"/>
      </w:pPr>
      <w:rPr>
        <w:rFonts w:hint="default"/>
        <w:lang w:val="ru-RU" w:eastAsia="ru-RU" w:bidi="ru-RU"/>
      </w:rPr>
    </w:lvl>
    <w:lvl w:ilvl="3" w:tplc="AEC4FFCA">
      <w:numFmt w:val="bullet"/>
      <w:lvlText w:val="•"/>
      <w:lvlJc w:val="left"/>
      <w:pPr>
        <w:ind w:left="3929" w:hanging="361"/>
      </w:pPr>
      <w:rPr>
        <w:rFonts w:hint="default"/>
        <w:lang w:val="ru-RU" w:eastAsia="ru-RU" w:bidi="ru-RU"/>
      </w:rPr>
    </w:lvl>
    <w:lvl w:ilvl="4" w:tplc="B770FB16">
      <w:numFmt w:val="bullet"/>
      <w:lvlText w:val="•"/>
      <w:lvlJc w:val="left"/>
      <w:pPr>
        <w:ind w:left="4946" w:hanging="361"/>
      </w:pPr>
      <w:rPr>
        <w:rFonts w:hint="default"/>
        <w:lang w:val="ru-RU" w:eastAsia="ru-RU" w:bidi="ru-RU"/>
      </w:rPr>
    </w:lvl>
    <w:lvl w:ilvl="5" w:tplc="2776216E">
      <w:numFmt w:val="bullet"/>
      <w:lvlText w:val="•"/>
      <w:lvlJc w:val="left"/>
      <w:pPr>
        <w:ind w:left="5963" w:hanging="361"/>
      </w:pPr>
      <w:rPr>
        <w:rFonts w:hint="default"/>
        <w:lang w:val="ru-RU" w:eastAsia="ru-RU" w:bidi="ru-RU"/>
      </w:rPr>
    </w:lvl>
    <w:lvl w:ilvl="6" w:tplc="EBB40D02">
      <w:numFmt w:val="bullet"/>
      <w:lvlText w:val="•"/>
      <w:lvlJc w:val="left"/>
      <w:pPr>
        <w:ind w:left="6979" w:hanging="361"/>
      </w:pPr>
      <w:rPr>
        <w:rFonts w:hint="default"/>
        <w:lang w:val="ru-RU" w:eastAsia="ru-RU" w:bidi="ru-RU"/>
      </w:rPr>
    </w:lvl>
    <w:lvl w:ilvl="7" w:tplc="4C68C5A0">
      <w:numFmt w:val="bullet"/>
      <w:lvlText w:val="•"/>
      <w:lvlJc w:val="left"/>
      <w:pPr>
        <w:ind w:left="7996" w:hanging="361"/>
      </w:pPr>
      <w:rPr>
        <w:rFonts w:hint="default"/>
        <w:lang w:val="ru-RU" w:eastAsia="ru-RU" w:bidi="ru-RU"/>
      </w:rPr>
    </w:lvl>
    <w:lvl w:ilvl="8" w:tplc="1CAC38EC">
      <w:numFmt w:val="bullet"/>
      <w:lvlText w:val="•"/>
      <w:lvlJc w:val="left"/>
      <w:pPr>
        <w:ind w:left="9013" w:hanging="361"/>
      </w:pPr>
      <w:rPr>
        <w:rFonts w:hint="default"/>
        <w:lang w:val="ru-RU" w:eastAsia="ru-RU" w:bidi="ru-RU"/>
      </w:rPr>
    </w:lvl>
  </w:abstractNum>
  <w:abstractNum w:abstractNumId="128">
    <w:nsid w:val="1B511F8E"/>
    <w:multiLevelType w:val="multilevel"/>
    <w:tmpl w:val="99944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1B7D42C2"/>
    <w:multiLevelType w:val="hybridMultilevel"/>
    <w:tmpl w:val="83F4CD96"/>
    <w:lvl w:ilvl="0" w:tplc="76E25408">
      <w:start w:val="1"/>
      <w:numFmt w:val="decimal"/>
      <w:lvlText w:val="%1."/>
      <w:lvlJc w:val="left"/>
      <w:pPr>
        <w:ind w:left="1060" w:hanging="240"/>
      </w:pPr>
      <w:rPr>
        <w:rFonts w:ascii="Times New Roman" w:eastAsia="Times New Roman" w:hAnsi="Times New Roman" w:cs="Times New Roman" w:hint="default"/>
        <w:spacing w:val="-8"/>
        <w:w w:val="97"/>
        <w:position w:val="2"/>
        <w:sz w:val="24"/>
        <w:szCs w:val="24"/>
        <w:lang w:val="ru-RU" w:eastAsia="ru-RU" w:bidi="ru-RU"/>
      </w:rPr>
    </w:lvl>
    <w:lvl w:ilvl="1" w:tplc="148ED974">
      <w:numFmt w:val="bullet"/>
      <w:lvlText w:val="•"/>
      <w:lvlJc w:val="left"/>
      <w:pPr>
        <w:ind w:left="2058" w:hanging="240"/>
      </w:pPr>
      <w:rPr>
        <w:rFonts w:hint="default"/>
        <w:lang w:val="ru-RU" w:eastAsia="ru-RU" w:bidi="ru-RU"/>
      </w:rPr>
    </w:lvl>
    <w:lvl w:ilvl="2" w:tplc="CA70C3A4">
      <w:numFmt w:val="bullet"/>
      <w:lvlText w:val="•"/>
      <w:lvlJc w:val="left"/>
      <w:pPr>
        <w:ind w:left="3057" w:hanging="240"/>
      </w:pPr>
      <w:rPr>
        <w:rFonts w:hint="default"/>
        <w:lang w:val="ru-RU" w:eastAsia="ru-RU" w:bidi="ru-RU"/>
      </w:rPr>
    </w:lvl>
    <w:lvl w:ilvl="3" w:tplc="E31C33A4">
      <w:numFmt w:val="bullet"/>
      <w:lvlText w:val="•"/>
      <w:lvlJc w:val="left"/>
      <w:pPr>
        <w:ind w:left="4055" w:hanging="240"/>
      </w:pPr>
      <w:rPr>
        <w:rFonts w:hint="default"/>
        <w:lang w:val="ru-RU" w:eastAsia="ru-RU" w:bidi="ru-RU"/>
      </w:rPr>
    </w:lvl>
    <w:lvl w:ilvl="4" w:tplc="602860B2">
      <w:numFmt w:val="bullet"/>
      <w:lvlText w:val="•"/>
      <w:lvlJc w:val="left"/>
      <w:pPr>
        <w:ind w:left="5054" w:hanging="240"/>
      </w:pPr>
      <w:rPr>
        <w:rFonts w:hint="default"/>
        <w:lang w:val="ru-RU" w:eastAsia="ru-RU" w:bidi="ru-RU"/>
      </w:rPr>
    </w:lvl>
    <w:lvl w:ilvl="5" w:tplc="0C08EF24">
      <w:numFmt w:val="bullet"/>
      <w:lvlText w:val="•"/>
      <w:lvlJc w:val="left"/>
      <w:pPr>
        <w:ind w:left="6053" w:hanging="240"/>
      </w:pPr>
      <w:rPr>
        <w:rFonts w:hint="default"/>
        <w:lang w:val="ru-RU" w:eastAsia="ru-RU" w:bidi="ru-RU"/>
      </w:rPr>
    </w:lvl>
    <w:lvl w:ilvl="6" w:tplc="D07013DE">
      <w:numFmt w:val="bullet"/>
      <w:lvlText w:val="•"/>
      <w:lvlJc w:val="left"/>
      <w:pPr>
        <w:ind w:left="7051" w:hanging="240"/>
      </w:pPr>
      <w:rPr>
        <w:rFonts w:hint="default"/>
        <w:lang w:val="ru-RU" w:eastAsia="ru-RU" w:bidi="ru-RU"/>
      </w:rPr>
    </w:lvl>
    <w:lvl w:ilvl="7" w:tplc="8A208B50">
      <w:numFmt w:val="bullet"/>
      <w:lvlText w:val="•"/>
      <w:lvlJc w:val="left"/>
      <w:pPr>
        <w:ind w:left="8050" w:hanging="240"/>
      </w:pPr>
      <w:rPr>
        <w:rFonts w:hint="default"/>
        <w:lang w:val="ru-RU" w:eastAsia="ru-RU" w:bidi="ru-RU"/>
      </w:rPr>
    </w:lvl>
    <w:lvl w:ilvl="8" w:tplc="0F489D28">
      <w:numFmt w:val="bullet"/>
      <w:lvlText w:val="•"/>
      <w:lvlJc w:val="left"/>
      <w:pPr>
        <w:ind w:left="9049" w:hanging="240"/>
      </w:pPr>
      <w:rPr>
        <w:rFonts w:hint="default"/>
        <w:lang w:val="ru-RU" w:eastAsia="ru-RU" w:bidi="ru-RU"/>
      </w:rPr>
    </w:lvl>
  </w:abstractNum>
  <w:abstractNum w:abstractNumId="130">
    <w:nsid w:val="1BA70926"/>
    <w:multiLevelType w:val="hybridMultilevel"/>
    <w:tmpl w:val="2314F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1BB807A1"/>
    <w:multiLevelType w:val="hybridMultilevel"/>
    <w:tmpl w:val="ABF8CC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2">
    <w:nsid w:val="1BCB0071"/>
    <w:multiLevelType w:val="hybridMultilevel"/>
    <w:tmpl w:val="5700047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nsid w:val="1C0352E8"/>
    <w:multiLevelType w:val="hybridMultilevel"/>
    <w:tmpl w:val="164E2E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4">
    <w:nsid w:val="1C175BE6"/>
    <w:multiLevelType w:val="hybridMultilevel"/>
    <w:tmpl w:val="9E2099E6"/>
    <w:lvl w:ilvl="0" w:tplc="8212802E">
      <w:start w:val="1"/>
      <w:numFmt w:val="decimal"/>
      <w:lvlText w:val="%1."/>
      <w:lvlJc w:val="left"/>
      <w:pPr>
        <w:ind w:left="700" w:hanging="240"/>
      </w:pPr>
      <w:rPr>
        <w:rFonts w:ascii="Times New Roman" w:eastAsia="Times New Roman" w:hAnsi="Times New Roman" w:cs="Times New Roman" w:hint="default"/>
        <w:w w:val="100"/>
        <w:sz w:val="24"/>
        <w:szCs w:val="24"/>
        <w:lang w:val="ru-RU" w:eastAsia="ru-RU" w:bidi="ru-RU"/>
      </w:rPr>
    </w:lvl>
    <w:lvl w:ilvl="1" w:tplc="EF8C763E">
      <w:numFmt w:val="bullet"/>
      <w:lvlText w:val="•"/>
      <w:lvlJc w:val="left"/>
      <w:pPr>
        <w:ind w:left="1734" w:hanging="240"/>
      </w:pPr>
      <w:rPr>
        <w:rFonts w:hint="default"/>
        <w:lang w:val="ru-RU" w:eastAsia="ru-RU" w:bidi="ru-RU"/>
      </w:rPr>
    </w:lvl>
    <w:lvl w:ilvl="2" w:tplc="B69899DA">
      <w:numFmt w:val="bullet"/>
      <w:lvlText w:val="•"/>
      <w:lvlJc w:val="left"/>
      <w:pPr>
        <w:ind w:left="2769" w:hanging="240"/>
      </w:pPr>
      <w:rPr>
        <w:rFonts w:hint="default"/>
        <w:lang w:val="ru-RU" w:eastAsia="ru-RU" w:bidi="ru-RU"/>
      </w:rPr>
    </w:lvl>
    <w:lvl w:ilvl="3" w:tplc="C78CD73E">
      <w:numFmt w:val="bullet"/>
      <w:lvlText w:val="•"/>
      <w:lvlJc w:val="left"/>
      <w:pPr>
        <w:ind w:left="3803" w:hanging="240"/>
      </w:pPr>
      <w:rPr>
        <w:rFonts w:hint="default"/>
        <w:lang w:val="ru-RU" w:eastAsia="ru-RU" w:bidi="ru-RU"/>
      </w:rPr>
    </w:lvl>
    <w:lvl w:ilvl="4" w:tplc="E51E707E">
      <w:numFmt w:val="bullet"/>
      <w:lvlText w:val="•"/>
      <w:lvlJc w:val="left"/>
      <w:pPr>
        <w:ind w:left="4838" w:hanging="240"/>
      </w:pPr>
      <w:rPr>
        <w:rFonts w:hint="default"/>
        <w:lang w:val="ru-RU" w:eastAsia="ru-RU" w:bidi="ru-RU"/>
      </w:rPr>
    </w:lvl>
    <w:lvl w:ilvl="5" w:tplc="F2CE92DE">
      <w:numFmt w:val="bullet"/>
      <w:lvlText w:val="•"/>
      <w:lvlJc w:val="left"/>
      <w:pPr>
        <w:ind w:left="5873" w:hanging="240"/>
      </w:pPr>
      <w:rPr>
        <w:rFonts w:hint="default"/>
        <w:lang w:val="ru-RU" w:eastAsia="ru-RU" w:bidi="ru-RU"/>
      </w:rPr>
    </w:lvl>
    <w:lvl w:ilvl="6" w:tplc="F3466FF6">
      <w:numFmt w:val="bullet"/>
      <w:lvlText w:val="•"/>
      <w:lvlJc w:val="left"/>
      <w:pPr>
        <w:ind w:left="6907" w:hanging="240"/>
      </w:pPr>
      <w:rPr>
        <w:rFonts w:hint="default"/>
        <w:lang w:val="ru-RU" w:eastAsia="ru-RU" w:bidi="ru-RU"/>
      </w:rPr>
    </w:lvl>
    <w:lvl w:ilvl="7" w:tplc="CB60CD90">
      <w:numFmt w:val="bullet"/>
      <w:lvlText w:val="•"/>
      <w:lvlJc w:val="left"/>
      <w:pPr>
        <w:ind w:left="7942" w:hanging="240"/>
      </w:pPr>
      <w:rPr>
        <w:rFonts w:hint="default"/>
        <w:lang w:val="ru-RU" w:eastAsia="ru-RU" w:bidi="ru-RU"/>
      </w:rPr>
    </w:lvl>
    <w:lvl w:ilvl="8" w:tplc="B76AED94">
      <w:numFmt w:val="bullet"/>
      <w:lvlText w:val="•"/>
      <w:lvlJc w:val="left"/>
      <w:pPr>
        <w:ind w:left="8977" w:hanging="240"/>
      </w:pPr>
      <w:rPr>
        <w:rFonts w:hint="default"/>
        <w:lang w:val="ru-RU" w:eastAsia="ru-RU" w:bidi="ru-RU"/>
      </w:rPr>
    </w:lvl>
  </w:abstractNum>
  <w:abstractNum w:abstractNumId="135">
    <w:nsid w:val="1C202584"/>
    <w:multiLevelType w:val="hybridMultilevel"/>
    <w:tmpl w:val="EDE89E9E"/>
    <w:lvl w:ilvl="0" w:tplc="8CAAF84E">
      <w:start w:val="4"/>
      <w:numFmt w:val="decimal"/>
      <w:lvlText w:val="%1."/>
      <w:lvlJc w:val="left"/>
      <w:pPr>
        <w:ind w:left="700" w:hanging="241"/>
      </w:pPr>
      <w:rPr>
        <w:rFonts w:ascii="Times New Roman" w:eastAsia="Times New Roman" w:hAnsi="Times New Roman" w:cs="Times New Roman" w:hint="default"/>
        <w:b/>
        <w:bCs/>
        <w:spacing w:val="-5"/>
        <w:w w:val="100"/>
        <w:sz w:val="24"/>
        <w:szCs w:val="24"/>
        <w:lang w:val="ru-RU" w:eastAsia="ru-RU" w:bidi="ru-RU"/>
      </w:rPr>
    </w:lvl>
    <w:lvl w:ilvl="1" w:tplc="61848550">
      <w:start w:val="1"/>
      <w:numFmt w:val="decimal"/>
      <w:lvlText w:val="%2."/>
      <w:lvlJc w:val="left"/>
      <w:pPr>
        <w:ind w:left="962" w:hanging="361"/>
      </w:pPr>
      <w:rPr>
        <w:rFonts w:ascii="Times New Roman" w:eastAsia="Times New Roman" w:hAnsi="Times New Roman" w:cs="Times New Roman" w:hint="default"/>
        <w:spacing w:val="-5"/>
        <w:w w:val="100"/>
        <w:sz w:val="24"/>
        <w:szCs w:val="24"/>
        <w:lang w:val="ru-RU" w:eastAsia="ru-RU" w:bidi="ru-RU"/>
      </w:rPr>
    </w:lvl>
    <w:lvl w:ilvl="2" w:tplc="DA14F4E0">
      <w:numFmt w:val="bullet"/>
      <w:lvlText w:val="•"/>
      <w:lvlJc w:val="left"/>
      <w:pPr>
        <w:ind w:left="2080" w:hanging="361"/>
      </w:pPr>
      <w:rPr>
        <w:rFonts w:hint="default"/>
        <w:lang w:val="ru-RU" w:eastAsia="ru-RU" w:bidi="ru-RU"/>
      </w:rPr>
    </w:lvl>
    <w:lvl w:ilvl="3" w:tplc="BACCC3BC">
      <w:numFmt w:val="bullet"/>
      <w:lvlText w:val="•"/>
      <w:lvlJc w:val="left"/>
      <w:pPr>
        <w:ind w:left="3201" w:hanging="361"/>
      </w:pPr>
      <w:rPr>
        <w:rFonts w:hint="default"/>
        <w:lang w:val="ru-RU" w:eastAsia="ru-RU" w:bidi="ru-RU"/>
      </w:rPr>
    </w:lvl>
    <w:lvl w:ilvl="4" w:tplc="962219C8">
      <w:numFmt w:val="bullet"/>
      <w:lvlText w:val="•"/>
      <w:lvlJc w:val="left"/>
      <w:pPr>
        <w:ind w:left="4322" w:hanging="361"/>
      </w:pPr>
      <w:rPr>
        <w:rFonts w:hint="default"/>
        <w:lang w:val="ru-RU" w:eastAsia="ru-RU" w:bidi="ru-RU"/>
      </w:rPr>
    </w:lvl>
    <w:lvl w:ilvl="5" w:tplc="650AC3BE">
      <w:numFmt w:val="bullet"/>
      <w:lvlText w:val="•"/>
      <w:lvlJc w:val="left"/>
      <w:pPr>
        <w:ind w:left="5442" w:hanging="361"/>
      </w:pPr>
      <w:rPr>
        <w:rFonts w:hint="default"/>
        <w:lang w:val="ru-RU" w:eastAsia="ru-RU" w:bidi="ru-RU"/>
      </w:rPr>
    </w:lvl>
    <w:lvl w:ilvl="6" w:tplc="05200EB2">
      <w:numFmt w:val="bullet"/>
      <w:lvlText w:val="•"/>
      <w:lvlJc w:val="left"/>
      <w:pPr>
        <w:ind w:left="6563" w:hanging="361"/>
      </w:pPr>
      <w:rPr>
        <w:rFonts w:hint="default"/>
        <w:lang w:val="ru-RU" w:eastAsia="ru-RU" w:bidi="ru-RU"/>
      </w:rPr>
    </w:lvl>
    <w:lvl w:ilvl="7" w:tplc="01208014">
      <w:numFmt w:val="bullet"/>
      <w:lvlText w:val="•"/>
      <w:lvlJc w:val="left"/>
      <w:pPr>
        <w:ind w:left="7684" w:hanging="361"/>
      </w:pPr>
      <w:rPr>
        <w:rFonts w:hint="default"/>
        <w:lang w:val="ru-RU" w:eastAsia="ru-RU" w:bidi="ru-RU"/>
      </w:rPr>
    </w:lvl>
    <w:lvl w:ilvl="8" w:tplc="DCAC4632">
      <w:numFmt w:val="bullet"/>
      <w:lvlText w:val="•"/>
      <w:lvlJc w:val="left"/>
      <w:pPr>
        <w:ind w:left="8804" w:hanging="361"/>
      </w:pPr>
      <w:rPr>
        <w:rFonts w:hint="default"/>
        <w:lang w:val="ru-RU" w:eastAsia="ru-RU" w:bidi="ru-RU"/>
      </w:rPr>
    </w:lvl>
  </w:abstractNum>
  <w:abstractNum w:abstractNumId="136">
    <w:nsid w:val="1C5B01AF"/>
    <w:multiLevelType w:val="hybridMultilevel"/>
    <w:tmpl w:val="AC327A4E"/>
    <w:lvl w:ilvl="0" w:tplc="7808586C">
      <w:start w:val="1"/>
      <w:numFmt w:val="decimal"/>
      <w:lvlText w:val="%1."/>
      <w:lvlJc w:val="left"/>
      <w:pPr>
        <w:ind w:left="700" w:hanging="240"/>
      </w:pPr>
      <w:rPr>
        <w:rFonts w:ascii="Times New Roman" w:eastAsia="Times New Roman" w:hAnsi="Times New Roman" w:cs="Times New Roman" w:hint="default"/>
        <w:b/>
        <w:bCs/>
        <w:spacing w:val="-8"/>
        <w:w w:val="100"/>
        <w:sz w:val="24"/>
        <w:szCs w:val="24"/>
        <w:lang w:val="ru-RU" w:eastAsia="ru-RU" w:bidi="ru-RU"/>
      </w:rPr>
    </w:lvl>
    <w:lvl w:ilvl="1" w:tplc="A3E040CA">
      <w:numFmt w:val="bullet"/>
      <w:lvlText w:val="•"/>
      <w:lvlJc w:val="left"/>
      <w:pPr>
        <w:ind w:left="1119" w:hanging="240"/>
      </w:pPr>
      <w:rPr>
        <w:rFonts w:hint="default"/>
        <w:lang w:val="ru-RU" w:eastAsia="ru-RU" w:bidi="ru-RU"/>
      </w:rPr>
    </w:lvl>
    <w:lvl w:ilvl="2" w:tplc="F3D03664">
      <w:numFmt w:val="bullet"/>
      <w:lvlText w:val="•"/>
      <w:lvlJc w:val="left"/>
      <w:pPr>
        <w:ind w:left="1539" w:hanging="240"/>
      </w:pPr>
      <w:rPr>
        <w:rFonts w:hint="default"/>
        <w:lang w:val="ru-RU" w:eastAsia="ru-RU" w:bidi="ru-RU"/>
      </w:rPr>
    </w:lvl>
    <w:lvl w:ilvl="3" w:tplc="ED125CC2">
      <w:numFmt w:val="bullet"/>
      <w:lvlText w:val="•"/>
      <w:lvlJc w:val="left"/>
      <w:pPr>
        <w:ind w:left="1959" w:hanging="240"/>
      </w:pPr>
      <w:rPr>
        <w:rFonts w:hint="default"/>
        <w:lang w:val="ru-RU" w:eastAsia="ru-RU" w:bidi="ru-RU"/>
      </w:rPr>
    </w:lvl>
    <w:lvl w:ilvl="4" w:tplc="063A1E40">
      <w:numFmt w:val="bullet"/>
      <w:lvlText w:val="•"/>
      <w:lvlJc w:val="left"/>
      <w:pPr>
        <w:ind w:left="2379" w:hanging="240"/>
      </w:pPr>
      <w:rPr>
        <w:rFonts w:hint="default"/>
        <w:lang w:val="ru-RU" w:eastAsia="ru-RU" w:bidi="ru-RU"/>
      </w:rPr>
    </w:lvl>
    <w:lvl w:ilvl="5" w:tplc="DC204ADC">
      <w:numFmt w:val="bullet"/>
      <w:lvlText w:val="•"/>
      <w:lvlJc w:val="left"/>
      <w:pPr>
        <w:ind w:left="2799" w:hanging="240"/>
      </w:pPr>
      <w:rPr>
        <w:rFonts w:hint="default"/>
        <w:lang w:val="ru-RU" w:eastAsia="ru-RU" w:bidi="ru-RU"/>
      </w:rPr>
    </w:lvl>
    <w:lvl w:ilvl="6" w:tplc="5426B7E2">
      <w:numFmt w:val="bullet"/>
      <w:lvlText w:val="•"/>
      <w:lvlJc w:val="left"/>
      <w:pPr>
        <w:ind w:left="3219" w:hanging="240"/>
      </w:pPr>
      <w:rPr>
        <w:rFonts w:hint="default"/>
        <w:lang w:val="ru-RU" w:eastAsia="ru-RU" w:bidi="ru-RU"/>
      </w:rPr>
    </w:lvl>
    <w:lvl w:ilvl="7" w:tplc="ED22F318">
      <w:numFmt w:val="bullet"/>
      <w:lvlText w:val="•"/>
      <w:lvlJc w:val="left"/>
      <w:pPr>
        <w:ind w:left="3639" w:hanging="240"/>
      </w:pPr>
      <w:rPr>
        <w:rFonts w:hint="default"/>
        <w:lang w:val="ru-RU" w:eastAsia="ru-RU" w:bidi="ru-RU"/>
      </w:rPr>
    </w:lvl>
    <w:lvl w:ilvl="8" w:tplc="8F04018E">
      <w:numFmt w:val="bullet"/>
      <w:lvlText w:val="•"/>
      <w:lvlJc w:val="left"/>
      <w:pPr>
        <w:ind w:left="4059" w:hanging="240"/>
      </w:pPr>
      <w:rPr>
        <w:rFonts w:hint="default"/>
        <w:lang w:val="ru-RU" w:eastAsia="ru-RU" w:bidi="ru-RU"/>
      </w:rPr>
    </w:lvl>
  </w:abstractNum>
  <w:abstractNum w:abstractNumId="137">
    <w:nsid w:val="1C7C0845"/>
    <w:multiLevelType w:val="hybridMultilevel"/>
    <w:tmpl w:val="D922A008"/>
    <w:lvl w:ilvl="0" w:tplc="CB726C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8">
    <w:nsid w:val="1C813EDA"/>
    <w:multiLevelType w:val="hybridMultilevel"/>
    <w:tmpl w:val="CCD6A798"/>
    <w:lvl w:ilvl="0" w:tplc="0BAE4BDE">
      <w:numFmt w:val="bullet"/>
      <w:lvlText w:val=""/>
      <w:lvlJc w:val="left"/>
      <w:pPr>
        <w:ind w:left="302" w:hanging="177"/>
      </w:pPr>
      <w:rPr>
        <w:rFonts w:ascii="Symbol" w:eastAsia="Symbol" w:hAnsi="Symbol" w:cs="Symbol" w:hint="default"/>
        <w:w w:val="103"/>
        <w:sz w:val="24"/>
        <w:szCs w:val="24"/>
        <w:lang w:val="ru-RU" w:eastAsia="ru-RU" w:bidi="ru-RU"/>
      </w:rPr>
    </w:lvl>
    <w:lvl w:ilvl="1" w:tplc="DC380D6E">
      <w:numFmt w:val="bullet"/>
      <w:lvlText w:val="•"/>
      <w:lvlJc w:val="left"/>
      <w:pPr>
        <w:ind w:left="325" w:hanging="177"/>
      </w:pPr>
      <w:rPr>
        <w:rFonts w:hint="default"/>
        <w:lang w:val="ru-RU" w:eastAsia="ru-RU" w:bidi="ru-RU"/>
      </w:rPr>
    </w:lvl>
    <w:lvl w:ilvl="2" w:tplc="86AC0A18">
      <w:numFmt w:val="bullet"/>
      <w:lvlText w:val="•"/>
      <w:lvlJc w:val="left"/>
      <w:pPr>
        <w:ind w:left="350" w:hanging="177"/>
      </w:pPr>
      <w:rPr>
        <w:rFonts w:hint="default"/>
        <w:lang w:val="ru-RU" w:eastAsia="ru-RU" w:bidi="ru-RU"/>
      </w:rPr>
    </w:lvl>
    <w:lvl w:ilvl="3" w:tplc="87984FE0">
      <w:numFmt w:val="bullet"/>
      <w:lvlText w:val="•"/>
      <w:lvlJc w:val="left"/>
      <w:pPr>
        <w:ind w:left="375" w:hanging="177"/>
      </w:pPr>
      <w:rPr>
        <w:rFonts w:hint="default"/>
        <w:lang w:val="ru-RU" w:eastAsia="ru-RU" w:bidi="ru-RU"/>
      </w:rPr>
    </w:lvl>
    <w:lvl w:ilvl="4" w:tplc="C568C922">
      <w:numFmt w:val="bullet"/>
      <w:lvlText w:val="•"/>
      <w:lvlJc w:val="left"/>
      <w:pPr>
        <w:ind w:left="401" w:hanging="177"/>
      </w:pPr>
      <w:rPr>
        <w:rFonts w:hint="default"/>
        <w:lang w:val="ru-RU" w:eastAsia="ru-RU" w:bidi="ru-RU"/>
      </w:rPr>
    </w:lvl>
    <w:lvl w:ilvl="5" w:tplc="AC2ED812">
      <w:numFmt w:val="bullet"/>
      <w:lvlText w:val="•"/>
      <w:lvlJc w:val="left"/>
      <w:pPr>
        <w:ind w:left="426" w:hanging="177"/>
      </w:pPr>
      <w:rPr>
        <w:rFonts w:hint="default"/>
        <w:lang w:val="ru-RU" w:eastAsia="ru-RU" w:bidi="ru-RU"/>
      </w:rPr>
    </w:lvl>
    <w:lvl w:ilvl="6" w:tplc="E81C32CE">
      <w:numFmt w:val="bullet"/>
      <w:lvlText w:val="•"/>
      <w:lvlJc w:val="left"/>
      <w:pPr>
        <w:ind w:left="451" w:hanging="177"/>
      </w:pPr>
      <w:rPr>
        <w:rFonts w:hint="default"/>
        <w:lang w:val="ru-RU" w:eastAsia="ru-RU" w:bidi="ru-RU"/>
      </w:rPr>
    </w:lvl>
    <w:lvl w:ilvl="7" w:tplc="5F0002E8">
      <w:numFmt w:val="bullet"/>
      <w:lvlText w:val="•"/>
      <w:lvlJc w:val="left"/>
      <w:pPr>
        <w:ind w:left="476" w:hanging="177"/>
      </w:pPr>
      <w:rPr>
        <w:rFonts w:hint="default"/>
        <w:lang w:val="ru-RU" w:eastAsia="ru-RU" w:bidi="ru-RU"/>
      </w:rPr>
    </w:lvl>
    <w:lvl w:ilvl="8" w:tplc="FE9EA37C">
      <w:numFmt w:val="bullet"/>
      <w:lvlText w:val="•"/>
      <w:lvlJc w:val="left"/>
      <w:pPr>
        <w:ind w:left="502" w:hanging="177"/>
      </w:pPr>
      <w:rPr>
        <w:rFonts w:hint="default"/>
        <w:lang w:val="ru-RU" w:eastAsia="ru-RU" w:bidi="ru-RU"/>
      </w:rPr>
    </w:lvl>
  </w:abstractNum>
  <w:abstractNum w:abstractNumId="139">
    <w:nsid w:val="1CDB472D"/>
    <w:multiLevelType w:val="hybridMultilevel"/>
    <w:tmpl w:val="88049AD8"/>
    <w:lvl w:ilvl="0" w:tplc="DE00522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0">
    <w:nsid w:val="1CE53633"/>
    <w:multiLevelType w:val="hybridMultilevel"/>
    <w:tmpl w:val="ED043BA6"/>
    <w:lvl w:ilvl="0" w:tplc="9DAEBC3E">
      <w:start w:val="1"/>
      <w:numFmt w:val="decimal"/>
      <w:lvlText w:val="%1."/>
      <w:lvlJc w:val="left"/>
      <w:pPr>
        <w:ind w:left="460" w:hanging="360"/>
        <w:jc w:val="right"/>
      </w:pPr>
      <w:rPr>
        <w:rFonts w:hint="default"/>
        <w:spacing w:val="-5"/>
        <w:w w:val="100"/>
        <w:lang w:val="ru-RU" w:eastAsia="ru-RU" w:bidi="ru-RU"/>
      </w:rPr>
    </w:lvl>
    <w:lvl w:ilvl="1" w:tplc="1E223EB8">
      <w:start w:val="1"/>
      <w:numFmt w:val="decimal"/>
      <w:lvlText w:val="%2."/>
      <w:lvlJc w:val="left"/>
      <w:pPr>
        <w:ind w:left="1672" w:hanging="360"/>
      </w:pPr>
      <w:rPr>
        <w:rFonts w:ascii="Times New Roman" w:eastAsia="Times New Roman" w:hAnsi="Times New Roman" w:cs="Times New Roman" w:hint="default"/>
        <w:b/>
        <w:bCs/>
        <w:spacing w:val="-6"/>
        <w:w w:val="100"/>
        <w:sz w:val="24"/>
        <w:szCs w:val="24"/>
        <w:lang w:val="ru-RU" w:eastAsia="ru-RU" w:bidi="ru-RU"/>
      </w:rPr>
    </w:lvl>
    <w:lvl w:ilvl="2" w:tplc="67B4E522">
      <w:numFmt w:val="bullet"/>
      <w:lvlText w:val="•"/>
      <w:lvlJc w:val="left"/>
      <w:pPr>
        <w:ind w:left="2720" w:hanging="360"/>
      </w:pPr>
      <w:rPr>
        <w:rFonts w:hint="default"/>
        <w:lang w:val="ru-RU" w:eastAsia="ru-RU" w:bidi="ru-RU"/>
      </w:rPr>
    </w:lvl>
    <w:lvl w:ilvl="3" w:tplc="DFB22BDA">
      <w:numFmt w:val="bullet"/>
      <w:lvlText w:val="•"/>
      <w:lvlJc w:val="left"/>
      <w:pPr>
        <w:ind w:left="3761" w:hanging="360"/>
      </w:pPr>
      <w:rPr>
        <w:rFonts w:hint="default"/>
        <w:lang w:val="ru-RU" w:eastAsia="ru-RU" w:bidi="ru-RU"/>
      </w:rPr>
    </w:lvl>
    <w:lvl w:ilvl="4" w:tplc="937CA754">
      <w:numFmt w:val="bullet"/>
      <w:lvlText w:val="•"/>
      <w:lvlJc w:val="left"/>
      <w:pPr>
        <w:ind w:left="4802" w:hanging="360"/>
      </w:pPr>
      <w:rPr>
        <w:rFonts w:hint="default"/>
        <w:lang w:val="ru-RU" w:eastAsia="ru-RU" w:bidi="ru-RU"/>
      </w:rPr>
    </w:lvl>
    <w:lvl w:ilvl="5" w:tplc="ABF46100">
      <w:numFmt w:val="bullet"/>
      <w:lvlText w:val="•"/>
      <w:lvlJc w:val="left"/>
      <w:pPr>
        <w:ind w:left="5842" w:hanging="360"/>
      </w:pPr>
      <w:rPr>
        <w:rFonts w:hint="default"/>
        <w:lang w:val="ru-RU" w:eastAsia="ru-RU" w:bidi="ru-RU"/>
      </w:rPr>
    </w:lvl>
    <w:lvl w:ilvl="6" w:tplc="B7F24E16">
      <w:numFmt w:val="bullet"/>
      <w:lvlText w:val="•"/>
      <w:lvlJc w:val="left"/>
      <w:pPr>
        <w:ind w:left="6883" w:hanging="360"/>
      </w:pPr>
      <w:rPr>
        <w:rFonts w:hint="default"/>
        <w:lang w:val="ru-RU" w:eastAsia="ru-RU" w:bidi="ru-RU"/>
      </w:rPr>
    </w:lvl>
    <w:lvl w:ilvl="7" w:tplc="F5E29B12">
      <w:numFmt w:val="bullet"/>
      <w:lvlText w:val="•"/>
      <w:lvlJc w:val="left"/>
      <w:pPr>
        <w:ind w:left="7924" w:hanging="360"/>
      </w:pPr>
      <w:rPr>
        <w:rFonts w:hint="default"/>
        <w:lang w:val="ru-RU" w:eastAsia="ru-RU" w:bidi="ru-RU"/>
      </w:rPr>
    </w:lvl>
    <w:lvl w:ilvl="8" w:tplc="A19A0E02">
      <w:numFmt w:val="bullet"/>
      <w:lvlText w:val="•"/>
      <w:lvlJc w:val="left"/>
      <w:pPr>
        <w:ind w:left="8964" w:hanging="360"/>
      </w:pPr>
      <w:rPr>
        <w:rFonts w:hint="default"/>
        <w:lang w:val="ru-RU" w:eastAsia="ru-RU" w:bidi="ru-RU"/>
      </w:rPr>
    </w:lvl>
  </w:abstractNum>
  <w:abstractNum w:abstractNumId="141">
    <w:nsid w:val="1D307220"/>
    <w:multiLevelType w:val="hybridMultilevel"/>
    <w:tmpl w:val="FDC8A8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1E3F125E"/>
    <w:multiLevelType w:val="hybridMultilevel"/>
    <w:tmpl w:val="5C128B48"/>
    <w:lvl w:ilvl="0" w:tplc="5B1A675C">
      <w:start w:val="1"/>
      <w:numFmt w:val="decimal"/>
      <w:lvlText w:val="%1."/>
      <w:lvlJc w:val="left"/>
      <w:pPr>
        <w:ind w:left="1158" w:hanging="360"/>
      </w:pPr>
      <w:rPr>
        <w:rFonts w:hint="default"/>
      </w:rPr>
    </w:lvl>
    <w:lvl w:ilvl="1" w:tplc="F198F7FA">
      <w:start w:val="1"/>
      <w:numFmt w:val="decimal"/>
      <w:lvlText w:val="%2."/>
      <w:lvlJc w:val="left"/>
      <w:pPr>
        <w:ind w:left="1878" w:hanging="360"/>
      </w:pPr>
      <w:rPr>
        <w:rFonts w:ascii="Times New Roman" w:eastAsia="Times New Roman" w:hAnsi="Times New Roman" w:cs="Times New Roman"/>
      </w:r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143">
    <w:nsid w:val="1E6379E9"/>
    <w:multiLevelType w:val="hybridMultilevel"/>
    <w:tmpl w:val="022CB3B8"/>
    <w:lvl w:ilvl="0" w:tplc="D8BC55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nsid w:val="1E7523D6"/>
    <w:multiLevelType w:val="hybridMultilevel"/>
    <w:tmpl w:val="E85A64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1EE736DE"/>
    <w:multiLevelType w:val="hybridMultilevel"/>
    <w:tmpl w:val="353CBBA8"/>
    <w:lvl w:ilvl="0" w:tplc="B9E87766">
      <w:start w:val="1"/>
      <w:numFmt w:val="decimal"/>
      <w:lvlText w:val="%1."/>
      <w:lvlJc w:val="left"/>
      <w:pPr>
        <w:ind w:left="460" w:hanging="300"/>
      </w:pPr>
      <w:rPr>
        <w:rFonts w:ascii="Times New Roman" w:eastAsia="Times New Roman" w:hAnsi="Times New Roman" w:cs="Times New Roman" w:hint="default"/>
        <w:spacing w:val="-8"/>
        <w:w w:val="100"/>
        <w:sz w:val="24"/>
        <w:szCs w:val="24"/>
        <w:lang w:val="ru-RU" w:eastAsia="ru-RU" w:bidi="ru-RU"/>
      </w:rPr>
    </w:lvl>
    <w:lvl w:ilvl="1" w:tplc="17E6579C">
      <w:numFmt w:val="bullet"/>
      <w:lvlText w:val="•"/>
      <w:lvlJc w:val="left"/>
      <w:pPr>
        <w:ind w:left="1518" w:hanging="300"/>
      </w:pPr>
      <w:rPr>
        <w:rFonts w:hint="default"/>
        <w:lang w:val="ru-RU" w:eastAsia="ru-RU" w:bidi="ru-RU"/>
      </w:rPr>
    </w:lvl>
    <w:lvl w:ilvl="2" w:tplc="7E0407CA">
      <w:numFmt w:val="bullet"/>
      <w:lvlText w:val="•"/>
      <w:lvlJc w:val="left"/>
      <w:pPr>
        <w:ind w:left="2577" w:hanging="300"/>
      </w:pPr>
      <w:rPr>
        <w:rFonts w:hint="default"/>
        <w:lang w:val="ru-RU" w:eastAsia="ru-RU" w:bidi="ru-RU"/>
      </w:rPr>
    </w:lvl>
    <w:lvl w:ilvl="3" w:tplc="14464804">
      <w:numFmt w:val="bullet"/>
      <w:lvlText w:val="•"/>
      <w:lvlJc w:val="left"/>
      <w:pPr>
        <w:ind w:left="3635" w:hanging="300"/>
      </w:pPr>
      <w:rPr>
        <w:rFonts w:hint="default"/>
        <w:lang w:val="ru-RU" w:eastAsia="ru-RU" w:bidi="ru-RU"/>
      </w:rPr>
    </w:lvl>
    <w:lvl w:ilvl="4" w:tplc="0E3A4224">
      <w:numFmt w:val="bullet"/>
      <w:lvlText w:val="•"/>
      <w:lvlJc w:val="left"/>
      <w:pPr>
        <w:ind w:left="4694" w:hanging="300"/>
      </w:pPr>
      <w:rPr>
        <w:rFonts w:hint="default"/>
        <w:lang w:val="ru-RU" w:eastAsia="ru-RU" w:bidi="ru-RU"/>
      </w:rPr>
    </w:lvl>
    <w:lvl w:ilvl="5" w:tplc="D638E388">
      <w:numFmt w:val="bullet"/>
      <w:lvlText w:val="•"/>
      <w:lvlJc w:val="left"/>
      <w:pPr>
        <w:ind w:left="5753" w:hanging="300"/>
      </w:pPr>
      <w:rPr>
        <w:rFonts w:hint="default"/>
        <w:lang w:val="ru-RU" w:eastAsia="ru-RU" w:bidi="ru-RU"/>
      </w:rPr>
    </w:lvl>
    <w:lvl w:ilvl="6" w:tplc="573CFB94">
      <w:numFmt w:val="bullet"/>
      <w:lvlText w:val="•"/>
      <w:lvlJc w:val="left"/>
      <w:pPr>
        <w:ind w:left="6811" w:hanging="300"/>
      </w:pPr>
      <w:rPr>
        <w:rFonts w:hint="default"/>
        <w:lang w:val="ru-RU" w:eastAsia="ru-RU" w:bidi="ru-RU"/>
      </w:rPr>
    </w:lvl>
    <w:lvl w:ilvl="7" w:tplc="F7F077E4">
      <w:numFmt w:val="bullet"/>
      <w:lvlText w:val="•"/>
      <w:lvlJc w:val="left"/>
      <w:pPr>
        <w:ind w:left="7870" w:hanging="300"/>
      </w:pPr>
      <w:rPr>
        <w:rFonts w:hint="default"/>
        <w:lang w:val="ru-RU" w:eastAsia="ru-RU" w:bidi="ru-RU"/>
      </w:rPr>
    </w:lvl>
    <w:lvl w:ilvl="8" w:tplc="002AC1AC">
      <w:numFmt w:val="bullet"/>
      <w:lvlText w:val="•"/>
      <w:lvlJc w:val="left"/>
      <w:pPr>
        <w:ind w:left="8929" w:hanging="300"/>
      </w:pPr>
      <w:rPr>
        <w:rFonts w:hint="default"/>
        <w:lang w:val="ru-RU" w:eastAsia="ru-RU" w:bidi="ru-RU"/>
      </w:rPr>
    </w:lvl>
  </w:abstractNum>
  <w:abstractNum w:abstractNumId="146">
    <w:nsid w:val="1F843C5A"/>
    <w:multiLevelType w:val="hybridMultilevel"/>
    <w:tmpl w:val="33E4051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7">
    <w:nsid w:val="1FB0620F"/>
    <w:multiLevelType w:val="hybridMultilevel"/>
    <w:tmpl w:val="4CA27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FE5493C"/>
    <w:multiLevelType w:val="hybridMultilevel"/>
    <w:tmpl w:val="7B9A2B18"/>
    <w:lvl w:ilvl="0" w:tplc="A51257C0">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EFFE8042">
      <w:numFmt w:val="bullet"/>
      <w:lvlText w:val="•"/>
      <w:lvlJc w:val="left"/>
      <w:pPr>
        <w:ind w:left="1806" w:hanging="312"/>
      </w:pPr>
      <w:rPr>
        <w:rFonts w:hint="default"/>
        <w:lang w:val="ru-RU" w:eastAsia="ru-RU" w:bidi="ru-RU"/>
      </w:rPr>
    </w:lvl>
    <w:lvl w:ilvl="2" w:tplc="EBEA23E8">
      <w:numFmt w:val="bullet"/>
      <w:lvlText w:val="•"/>
      <w:lvlJc w:val="left"/>
      <w:pPr>
        <w:ind w:left="2833" w:hanging="312"/>
      </w:pPr>
      <w:rPr>
        <w:rFonts w:hint="default"/>
        <w:lang w:val="ru-RU" w:eastAsia="ru-RU" w:bidi="ru-RU"/>
      </w:rPr>
    </w:lvl>
    <w:lvl w:ilvl="3" w:tplc="FCB68072">
      <w:numFmt w:val="bullet"/>
      <w:lvlText w:val="•"/>
      <w:lvlJc w:val="left"/>
      <w:pPr>
        <w:ind w:left="3859" w:hanging="312"/>
      </w:pPr>
      <w:rPr>
        <w:rFonts w:hint="default"/>
        <w:lang w:val="ru-RU" w:eastAsia="ru-RU" w:bidi="ru-RU"/>
      </w:rPr>
    </w:lvl>
    <w:lvl w:ilvl="4" w:tplc="33F49E12">
      <w:numFmt w:val="bullet"/>
      <w:lvlText w:val="•"/>
      <w:lvlJc w:val="left"/>
      <w:pPr>
        <w:ind w:left="4886" w:hanging="312"/>
      </w:pPr>
      <w:rPr>
        <w:rFonts w:hint="default"/>
        <w:lang w:val="ru-RU" w:eastAsia="ru-RU" w:bidi="ru-RU"/>
      </w:rPr>
    </w:lvl>
    <w:lvl w:ilvl="5" w:tplc="845EA774">
      <w:numFmt w:val="bullet"/>
      <w:lvlText w:val="•"/>
      <w:lvlJc w:val="left"/>
      <w:pPr>
        <w:ind w:left="5913" w:hanging="312"/>
      </w:pPr>
      <w:rPr>
        <w:rFonts w:hint="default"/>
        <w:lang w:val="ru-RU" w:eastAsia="ru-RU" w:bidi="ru-RU"/>
      </w:rPr>
    </w:lvl>
    <w:lvl w:ilvl="6" w:tplc="AC722558">
      <w:numFmt w:val="bullet"/>
      <w:lvlText w:val="•"/>
      <w:lvlJc w:val="left"/>
      <w:pPr>
        <w:ind w:left="6939" w:hanging="312"/>
      </w:pPr>
      <w:rPr>
        <w:rFonts w:hint="default"/>
        <w:lang w:val="ru-RU" w:eastAsia="ru-RU" w:bidi="ru-RU"/>
      </w:rPr>
    </w:lvl>
    <w:lvl w:ilvl="7" w:tplc="108C1376">
      <w:numFmt w:val="bullet"/>
      <w:lvlText w:val="•"/>
      <w:lvlJc w:val="left"/>
      <w:pPr>
        <w:ind w:left="7966" w:hanging="312"/>
      </w:pPr>
      <w:rPr>
        <w:rFonts w:hint="default"/>
        <w:lang w:val="ru-RU" w:eastAsia="ru-RU" w:bidi="ru-RU"/>
      </w:rPr>
    </w:lvl>
    <w:lvl w:ilvl="8" w:tplc="E2E89F9C">
      <w:numFmt w:val="bullet"/>
      <w:lvlText w:val="•"/>
      <w:lvlJc w:val="left"/>
      <w:pPr>
        <w:ind w:left="8993" w:hanging="312"/>
      </w:pPr>
      <w:rPr>
        <w:rFonts w:hint="default"/>
        <w:lang w:val="ru-RU" w:eastAsia="ru-RU" w:bidi="ru-RU"/>
      </w:rPr>
    </w:lvl>
  </w:abstractNum>
  <w:abstractNum w:abstractNumId="149">
    <w:nsid w:val="1FF07EB3"/>
    <w:multiLevelType w:val="hybridMultilevel"/>
    <w:tmpl w:val="F6665F78"/>
    <w:lvl w:ilvl="0" w:tplc="09DEED68">
      <w:start w:val="1"/>
      <w:numFmt w:val="decimal"/>
      <w:lvlText w:val="%1."/>
      <w:lvlJc w:val="left"/>
      <w:pPr>
        <w:ind w:left="460" w:hanging="300"/>
      </w:pPr>
      <w:rPr>
        <w:rFonts w:ascii="Times New Roman" w:eastAsia="Times New Roman" w:hAnsi="Times New Roman" w:cs="Times New Roman" w:hint="default"/>
        <w:spacing w:val="-2"/>
        <w:w w:val="100"/>
        <w:sz w:val="24"/>
        <w:szCs w:val="24"/>
        <w:lang w:val="ru-RU" w:eastAsia="ru-RU" w:bidi="ru-RU"/>
      </w:rPr>
    </w:lvl>
    <w:lvl w:ilvl="1" w:tplc="6DCECFC4">
      <w:numFmt w:val="bullet"/>
      <w:lvlText w:val="•"/>
      <w:lvlJc w:val="left"/>
      <w:pPr>
        <w:ind w:left="1518" w:hanging="300"/>
      </w:pPr>
      <w:rPr>
        <w:rFonts w:hint="default"/>
        <w:lang w:val="ru-RU" w:eastAsia="ru-RU" w:bidi="ru-RU"/>
      </w:rPr>
    </w:lvl>
    <w:lvl w:ilvl="2" w:tplc="5304514A">
      <w:numFmt w:val="bullet"/>
      <w:lvlText w:val="•"/>
      <w:lvlJc w:val="left"/>
      <w:pPr>
        <w:ind w:left="2577" w:hanging="300"/>
      </w:pPr>
      <w:rPr>
        <w:rFonts w:hint="default"/>
        <w:lang w:val="ru-RU" w:eastAsia="ru-RU" w:bidi="ru-RU"/>
      </w:rPr>
    </w:lvl>
    <w:lvl w:ilvl="3" w:tplc="D8A83834">
      <w:numFmt w:val="bullet"/>
      <w:lvlText w:val="•"/>
      <w:lvlJc w:val="left"/>
      <w:pPr>
        <w:ind w:left="3635" w:hanging="300"/>
      </w:pPr>
      <w:rPr>
        <w:rFonts w:hint="default"/>
        <w:lang w:val="ru-RU" w:eastAsia="ru-RU" w:bidi="ru-RU"/>
      </w:rPr>
    </w:lvl>
    <w:lvl w:ilvl="4" w:tplc="9D008FBA">
      <w:numFmt w:val="bullet"/>
      <w:lvlText w:val="•"/>
      <w:lvlJc w:val="left"/>
      <w:pPr>
        <w:ind w:left="4694" w:hanging="300"/>
      </w:pPr>
      <w:rPr>
        <w:rFonts w:hint="default"/>
        <w:lang w:val="ru-RU" w:eastAsia="ru-RU" w:bidi="ru-RU"/>
      </w:rPr>
    </w:lvl>
    <w:lvl w:ilvl="5" w:tplc="6952F4D2">
      <w:numFmt w:val="bullet"/>
      <w:lvlText w:val="•"/>
      <w:lvlJc w:val="left"/>
      <w:pPr>
        <w:ind w:left="5753" w:hanging="300"/>
      </w:pPr>
      <w:rPr>
        <w:rFonts w:hint="default"/>
        <w:lang w:val="ru-RU" w:eastAsia="ru-RU" w:bidi="ru-RU"/>
      </w:rPr>
    </w:lvl>
    <w:lvl w:ilvl="6" w:tplc="C78244D6">
      <w:numFmt w:val="bullet"/>
      <w:lvlText w:val="•"/>
      <w:lvlJc w:val="left"/>
      <w:pPr>
        <w:ind w:left="6811" w:hanging="300"/>
      </w:pPr>
      <w:rPr>
        <w:rFonts w:hint="default"/>
        <w:lang w:val="ru-RU" w:eastAsia="ru-RU" w:bidi="ru-RU"/>
      </w:rPr>
    </w:lvl>
    <w:lvl w:ilvl="7" w:tplc="15A4833A">
      <w:numFmt w:val="bullet"/>
      <w:lvlText w:val="•"/>
      <w:lvlJc w:val="left"/>
      <w:pPr>
        <w:ind w:left="7870" w:hanging="300"/>
      </w:pPr>
      <w:rPr>
        <w:rFonts w:hint="default"/>
        <w:lang w:val="ru-RU" w:eastAsia="ru-RU" w:bidi="ru-RU"/>
      </w:rPr>
    </w:lvl>
    <w:lvl w:ilvl="8" w:tplc="B3CC352E">
      <w:numFmt w:val="bullet"/>
      <w:lvlText w:val="•"/>
      <w:lvlJc w:val="left"/>
      <w:pPr>
        <w:ind w:left="8929" w:hanging="300"/>
      </w:pPr>
      <w:rPr>
        <w:rFonts w:hint="default"/>
        <w:lang w:val="ru-RU" w:eastAsia="ru-RU" w:bidi="ru-RU"/>
      </w:rPr>
    </w:lvl>
  </w:abstractNum>
  <w:abstractNum w:abstractNumId="150">
    <w:nsid w:val="1FF5418F"/>
    <w:multiLevelType w:val="hybridMultilevel"/>
    <w:tmpl w:val="896801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20231B67"/>
    <w:multiLevelType w:val="hybridMultilevel"/>
    <w:tmpl w:val="0ED44110"/>
    <w:lvl w:ilvl="0" w:tplc="8F66A0E0">
      <w:numFmt w:val="bullet"/>
      <w:lvlText w:val="–"/>
      <w:lvlJc w:val="left"/>
      <w:pPr>
        <w:ind w:left="512" w:hanging="188"/>
      </w:pPr>
      <w:rPr>
        <w:rFonts w:ascii="Times New Roman" w:eastAsia="Times New Roman" w:hAnsi="Times New Roman" w:cs="Times New Roman" w:hint="default"/>
        <w:w w:val="100"/>
        <w:sz w:val="24"/>
        <w:szCs w:val="24"/>
        <w:lang w:val="ru-RU" w:eastAsia="ru-RU" w:bidi="ru-RU"/>
      </w:rPr>
    </w:lvl>
    <w:lvl w:ilvl="1" w:tplc="4AB8FBBE">
      <w:numFmt w:val="bullet"/>
      <w:lvlText w:val="•"/>
      <w:lvlJc w:val="left"/>
      <w:pPr>
        <w:ind w:left="1572" w:hanging="188"/>
      </w:pPr>
      <w:rPr>
        <w:rFonts w:hint="default"/>
        <w:lang w:val="ru-RU" w:eastAsia="ru-RU" w:bidi="ru-RU"/>
      </w:rPr>
    </w:lvl>
    <w:lvl w:ilvl="2" w:tplc="6296AB98">
      <w:numFmt w:val="bullet"/>
      <w:lvlText w:val="•"/>
      <w:lvlJc w:val="left"/>
      <w:pPr>
        <w:ind w:left="2625" w:hanging="188"/>
      </w:pPr>
      <w:rPr>
        <w:rFonts w:hint="default"/>
        <w:lang w:val="ru-RU" w:eastAsia="ru-RU" w:bidi="ru-RU"/>
      </w:rPr>
    </w:lvl>
    <w:lvl w:ilvl="3" w:tplc="76E0FB3A">
      <w:numFmt w:val="bullet"/>
      <w:lvlText w:val="•"/>
      <w:lvlJc w:val="left"/>
      <w:pPr>
        <w:ind w:left="3677" w:hanging="188"/>
      </w:pPr>
      <w:rPr>
        <w:rFonts w:hint="default"/>
        <w:lang w:val="ru-RU" w:eastAsia="ru-RU" w:bidi="ru-RU"/>
      </w:rPr>
    </w:lvl>
    <w:lvl w:ilvl="4" w:tplc="A008E7E6">
      <w:numFmt w:val="bullet"/>
      <w:lvlText w:val="•"/>
      <w:lvlJc w:val="left"/>
      <w:pPr>
        <w:ind w:left="4730" w:hanging="188"/>
      </w:pPr>
      <w:rPr>
        <w:rFonts w:hint="default"/>
        <w:lang w:val="ru-RU" w:eastAsia="ru-RU" w:bidi="ru-RU"/>
      </w:rPr>
    </w:lvl>
    <w:lvl w:ilvl="5" w:tplc="071E4E7C">
      <w:numFmt w:val="bullet"/>
      <w:lvlText w:val="•"/>
      <w:lvlJc w:val="left"/>
      <w:pPr>
        <w:ind w:left="5783" w:hanging="188"/>
      </w:pPr>
      <w:rPr>
        <w:rFonts w:hint="default"/>
        <w:lang w:val="ru-RU" w:eastAsia="ru-RU" w:bidi="ru-RU"/>
      </w:rPr>
    </w:lvl>
    <w:lvl w:ilvl="6" w:tplc="72D4C750">
      <w:numFmt w:val="bullet"/>
      <w:lvlText w:val="•"/>
      <w:lvlJc w:val="left"/>
      <w:pPr>
        <w:ind w:left="6835" w:hanging="188"/>
      </w:pPr>
      <w:rPr>
        <w:rFonts w:hint="default"/>
        <w:lang w:val="ru-RU" w:eastAsia="ru-RU" w:bidi="ru-RU"/>
      </w:rPr>
    </w:lvl>
    <w:lvl w:ilvl="7" w:tplc="DDE2DDA6">
      <w:numFmt w:val="bullet"/>
      <w:lvlText w:val="•"/>
      <w:lvlJc w:val="left"/>
      <w:pPr>
        <w:ind w:left="7888" w:hanging="188"/>
      </w:pPr>
      <w:rPr>
        <w:rFonts w:hint="default"/>
        <w:lang w:val="ru-RU" w:eastAsia="ru-RU" w:bidi="ru-RU"/>
      </w:rPr>
    </w:lvl>
    <w:lvl w:ilvl="8" w:tplc="E21AAF10">
      <w:numFmt w:val="bullet"/>
      <w:lvlText w:val="•"/>
      <w:lvlJc w:val="left"/>
      <w:pPr>
        <w:ind w:left="8941" w:hanging="188"/>
      </w:pPr>
      <w:rPr>
        <w:rFonts w:hint="default"/>
        <w:lang w:val="ru-RU" w:eastAsia="ru-RU" w:bidi="ru-RU"/>
      </w:rPr>
    </w:lvl>
  </w:abstractNum>
  <w:abstractNum w:abstractNumId="152">
    <w:nsid w:val="205D5290"/>
    <w:multiLevelType w:val="hybridMultilevel"/>
    <w:tmpl w:val="6BECC0A0"/>
    <w:lvl w:ilvl="0" w:tplc="6CB2849A">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6F1C1446">
      <w:numFmt w:val="bullet"/>
      <w:lvlText w:val="•"/>
      <w:lvlJc w:val="left"/>
      <w:pPr>
        <w:ind w:left="1806" w:hanging="312"/>
      </w:pPr>
      <w:rPr>
        <w:rFonts w:hint="default"/>
        <w:lang w:val="ru-RU" w:eastAsia="ru-RU" w:bidi="ru-RU"/>
      </w:rPr>
    </w:lvl>
    <w:lvl w:ilvl="2" w:tplc="431AC8C8">
      <w:numFmt w:val="bullet"/>
      <w:lvlText w:val="•"/>
      <w:lvlJc w:val="left"/>
      <w:pPr>
        <w:ind w:left="2833" w:hanging="312"/>
      </w:pPr>
      <w:rPr>
        <w:rFonts w:hint="default"/>
        <w:lang w:val="ru-RU" w:eastAsia="ru-RU" w:bidi="ru-RU"/>
      </w:rPr>
    </w:lvl>
    <w:lvl w:ilvl="3" w:tplc="4976B664">
      <w:numFmt w:val="bullet"/>
      <w:lvlText w:val="•"/>
      <w:lvlJc w:val="left"/>
      <w:pPr>
        <w:ind w:left="3859" w:hanging="312"/>
      </w:pPr>
      <w:rPr>
        <w:rFonts w:hint="default"/>
        <w:lang w:val="ru-RU" w:eastAsia="ru-RU" w:bidi="ru-RU"/>
      </w:rPr>
    </w:lvl>
    <w:lvl w:ilvl="4" w:tplc="99B8D328">
      <w:numFmt w:val="bullet"/>
      <w:lvlText w:val="•"/>
      <w:lvlJc w:val="left"/>
      <w:pPr>
        <w:ind w:left="4886" w:hanging="312"/>
      </w:pPr>
      <w:rPr>
        <w:rFonts w:hint="default"/>
        <w:lang w:val="ru-RU" w:eastAsia="ru-RU" w:bidi="ru-RU"/>
      </w:rPr>
    </w:lvl>
    <w:lvl w:ilvl="5" w:tplc="3E86E64C">
      <w:numFmt w:val="bullet"/>
      <w:lvlText w:val="•"/>
      <w:lvlJc w:val="left"/>
      <w:pPr>
        <w:ind w:left="5913" w:hanging="312"/>
      </w:pPr>
      <w:rPr>
        <w:rFonts w:hint="default"/>
        <w:lang w:val="ru-RU" w:eastAsia="ru-RU" w:bidi="ru-RU"/>
      </w:rPr>
    </w:lvl>
    <w:lvl w:ilvl="6" w:tplc="7C7C28D4">
      <w:numFmt w:val="bullet"/>
      <w:lvlText w:val="•"/>
      <w:lvlJc w:val="left"/>
      <w:pPr>
        <w:ind w:left="6939" w:hanging="312"/>
      </w:pPr>
      <w:rPr>
        <w:rFonts w:hint="default"/>
        <w:lang w:val="ru-RU" w:eastAsia="ru-RU" w:bidi="ru-RU"/>
      </w:rPr>
    </w:lvl>
    <w:lvl w:ilvl="7" w:tplc="9FE6CB82">
      <w:numFmt w:val="bullet"/>
      <w:lvlText w:val="•"/>
      <w:lvlJc w:val="left"/>
      <w:pPr>
        <w:ind w:left="7966" w:hanging="312"/>
      </w:pPr>
      <w:rPr>
        <w:rFonts w:hint="default"/>
        <w:lang w:val="ru-RU" w:eastAsia="ru-RU" w:bidi="ru-RU"/>
      </w:rPr>
    </w:lvl>
    <w:lvl w:ilvl="8" w:tplc="C6CE680A">
      <w:numFmt w:val="bullet"/>
      <w:lvlText w:val="•"/>
      <w:lvlJc w:val="left"/>
      <w:pPr>
        <w:ind w:left="8993" w:hanging="312"/>
      </w:pPr>
      <w:rPr>
        <w:rFonts w:hint="default"/>
        <w:lang w:val="ru-RU" w:eastAsia="ru-RU" w:bidi="ru-RU"/>
      </w:rPr>
    </w:lvl>
  </w:abstractNum>
  <w:abstractNum w:abstractNumId="153">
    <w:nsid w:val="208962A8"/>
    <w:multiLevelType w:val="hybridMultilevel"/>
    <w:tmpl w:val="E01AD2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20952907"/>
    <w:multiLevelType w:val="hybridMultilevel"/>
    <w:tmpl w:val="697891D4"/>
    <w:lvl w:ilvl="0" w:tplc="F15AB54E">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068437D4">
      <w:numFmt w:val="bullet"/>
      <w:lvlText w:val="•"/>
      <w:lvlJc w:val="left"/>
      <w:pPr>
        <w:ind w:left="1806" w:hanging="312"/>
      </w:pPr>
      <w:rPr>
        <w:rFonts w:hint="default"/>
        <w:lang w:val="ru-RU" w:eastAsia="ru-RU" w:bidi="ru-RU"/>
      </w:rPr>
    </w:lvl>
    <w:lvl w:ilvl="2" w:tplc="1B528E40">
      <w:numFmt w:val="bullet"/>
      <w:lvlText w:val="•"/>
      <w:lvlJc w:val="left"/>
      <w:pPr>
        <w:ind w:left="2833" w:hanging="312"/>
      </w:pPr>
      <w:rPr>
        <w:rFonts w:hint="default"/>
        <w:lang w:val="ru-RU" w:eastAsia="ru-RU" w:bidi="ru-RU"/>
      </w:rPr>
    </w:lvl>
    <w:lvl w:ilvl="3" w:tplc="C9F8B08E">
      <w:numFmt w:val="bullet"/>
      <w:lvlText w:val="•"/>
      <w:lvlJc w:val="left"/>
      <w:pPr>
        <w:ind w:left="3859" w:hanging="312"/>
      </w:pPr>
      <w:rPr>
        <w:rFonts w:hint="default"/>
        <w:lang w:val="ru-RU" w:eastAsia="ru-RU" w:bidi="ru-RU"/>
      </w:rPr>
    </w:lvl>
    <w:lvl w:ilvl="4" w:tplc="C19E4F0E">
      <w:numFmt w:val="bullet"/>
      <w:lvlText w:val="•"/>
      <w:lvlJc w:val="left"/>
      <w:pPr>
        <w:ind w:left="4886" w:hanging="312"/>
      </w:pPr>
      <w:rPr>
        <w:rFonts w:hint="default"/>
        <w:lang w:val="ru-RU" w:eastAsia="ru-RU" w:bidi="ru-RU"/>
      </w:rPr>
    </w:lvl>
    <w:lvl w:ilvl="5" w:tplc="1D4645C8">
      <w:numFmt w:val="bullet"/>
      <w:lvlText w:val="•"/>
      <w:lvlJc w:val="left"/>
      <w:pPr>
        <w:ind w:left="5913" w:hanging="312"/>
      </w:pPr>
      <w:rPr>
        <w:rFonts w:hint="default"/>
        <w:lang w:val="ru-RU" w:eastAsia="ru-RU" w:bidi="ru-RU"/>
      </w:rPr>
    </w:lvl>
    <w:lvl w:ilvl="6" w:tplc="8CC60EBA">
      <w:numFmt w:val="bullet"/>
      <w:lvlText w:val="•"/>
      <w:lvlJc w:val="left"/>
      <w:pPr>
        <w:ind w:left="6939" w:hanging="312"/>
      </w:pPr>
      <w:rPr>
        <w:rFonts w:hint="default"/>
        <w:lang w:val="ru-RU" w:eastAsia="ru-RU" w:bidi="ru-RU"/>
      </w:rPr>
    </w:lvl>
    <w:lvl w:ilvl="7" w:tplc="4382437A">
      <w:numFmt w:val="bullet"/>
      <w:lvlText w:val="•"/>
      <w:lvlJc w:val="left"/>
      <w:pPr>
        <w:ind w:left="7966" w:hanging="312"/>
      </w:pPr>
      <w:rPr>
        <w:rFonts w:hint="default"/>
        <w:lang w:val="ru-RU" w:eastAsia="ru-RU" w:bidi="ru-RU"/>
      </w:rPr>
    </w:lvl>
    <w:lvl w:ilvl="8" w:tplc="F3C20FAE">
      <w:numFmt w:val="bullet"/>
      <w:lvlText w:val="•"/>
      <w:lvlJc w:val="left"/>
      <w:pPr>
        <w:ind w:left="8993" w:hanging="312"/>
      </w:pPr>
      <w:rPr>
        <w:rFonts w:hint="default"/>
        <w:lang w:val="ru-RU" w:eastAsia="ru-RU" w:bidi="ru-RU"/>
      </w:rPr>
    </w:lvl>
  </w:abstractNum>
  <w:abstractNum w:abstractNumId="155">
    <w:nsid w:val="20BE45C0"/>
    <w:multiLevelType w:val="hybridMultilevel"/>
    <w:tmpl w:val="3C02A4C4"/>
    <w:lvl w:ilvl="0" w:tplc="7B200CB0">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275EB840">
      <w:numFmt w:val="bullet"/>
      <w:lvlText w:val="•"/>
      <w:lvlJc w:val="left"/>
      <w:pPr>
        <w:ind w:left="1518" w:hanging="312"/>
      </w:pPr>
      <w:rPr>
        <w:rFonts w:hint="default"/>
        <w:lang w:val="ru-RU" w:eastAsia="ru-RU" w:bidi="ru-RU"/>
      </w:rPr>
    </w:lvl>
    <w:lvl w:ilvl="2" w:tplc="DF647A90">
      <w:numFmt w:val="bullet"/>
      <w:lvlText w:val="•"/>
      <w:lvlJc w:val="left"/>
      <w:pPr>
        <w:ind w:left="2577" w:hanging="312"/>
      </w:pPr>
      <w:rPr>
        <w:rFonts w:hint="default"/>
        <w:lang w:val="ru-RU" w:eastAsia="ru-RU" w:bidi="ru-RU"/>
      </w:rPr>
    </w:lvl>
    <w:lvl w:ilvl="3" w:tplc="4D64691E">
      <w:numFmt w:val="bullet"/>
      <w:lvlText w:val="•"/>
      <w:lvlJc w:val="left"/>
      <w:pPr>
        <w:ind w:left="3635" w:hanging="312"/>
      </w:pPr>
      <w:rPr>
        <w:rFonts w:hint="default"/>
        <w:lang w:val="ru-RU" w:eastAsia="ru-RU" w:bidi="ru-RU"/>
      </w:rPr>
    </w:lvl>
    <w:lvl w:ilvl="4" w:tplc="FD52DAC0">
      <w:numFmt w:val="bullet"/>
      <w:lvlText w:val="•"/>
      <w:lvlJc w:val="left"/>
      <w:pPr>
        <w:ind w:left="4694" w:hanging="312"/>
      </w:pPr>
      <w:rPr>
        <w:rFonts w:hint="default"/>
        <w:lang w:val="ru-RU" w:eastAsia="ru-RU" w:bidi="ru-RU"/>
      </w:rPr>
    </w:lvl>
    <w:lvl w:ilvl="5" w:tplc="8072163E">
      <w:numFmt w:val="bullet"/>
      <w:lvlText w:val="•"/>
      <w:lvlJc w:val="left"/>
      <w:pPr>
        <w:ind w:left="5753" w:hanging="312"/>
      </w:pPr>
      <w:rPr>
        <w:rFonts w:hint="default"/>
        <w:lang w:val="ru-RU" w:eastAsia="ru-RU" w:bidi="ru-RU"/>
      </w:rPr>
    </w:lvl>
    <w:lvl w:ilvl="6" w:tplc="B51095EA">
      <w:numFmt w:val="bullet"/>
      <w:lvlText w:val="•"/>
      <w:lvlJc w:val="left"/>
      <w:pPr>
        <w:ind w:left="6811" w:hanging="312"/>
      </w:pPr>
      <w:rPr>
        <w:rFonts w:hint="default"/>
        <w:lang w:val="ru-RU" w:eastAsia="ru-RU" w:bidi="ru-RU"/>
      </w:rPr>
    </w:lvl>
    <w:lvl w:ilvl="7" w:tplc="9F5CFCAC">
      <w:numFmt w:val="bullet"/>
      <w:lvlText w:val="•"/>
      <w:lvlJc w:val="left"/>
      <w:pPr>
        <w:ind w:left="7870" w:hanging="312"/>
      </w:pPr>
      <w:rPr>
        <w:rFonts w:hint="default"/>
        <w:lang w:val="ru-RU" w:eastAsia="ru-RU" w:bidi="ru-RU"/>
      </w:rPr>
    </w:lvl>
    <w:lvl w:ilvl="8" w:tplc="1D7A3B9C">
      <w:numFmt w:val="bullet"/>
      <w:lvlText w:val="•"/>
      <w:lvlJc w:val="left"/>
      <w:pPr>
        <w:ind w:left="8929" w:hanging="312"/>
      </w:pPr>
      <w:rPr>
        <w:rFonts w:hint="default"/>
        <w:lang w:val="ru-RU" w:eastAsia="ru-RU" w:bidi="ru-RU"/>
      </w:rPr>
    </w:lvl>
  </w:abstractNum>
  <w:abstractNum w:abstractNumId="156">
    <w:nsid w:val="20D00272"/>
    <w:multiLevelType w:val="hybridMultilevel"/>
    <w:tmpl w:val="D7207A7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7">
    <w:nsid w:val="20D41A75"/>
    <w:multiLevelType w:val="multilevel"/>
    <w:tmpl w:val="30602C52"/>
    <w:lvl w:ilvl="0">
      <w:start w:val="1"/>
      <w:numFmt w:val="decimal"/>
      <w:lvlText w:val="%1"/>
      <w:lvlJc w:val="left"/>
      <w:pPr>
        <w:ind w:left="1440" w:hanging="360"/>
      </w:pPr>
      <w:rPr>
        <w:rFonts w:hint="default"/>
        <w:b/>
      </w:rPr>
    </w:lvl>
    <w:lvl w:ilvl="1">
      <w:start w:val="1"/>
      <w:numFmt w:val="decimal"/>
      <w:lvlText w:val="%2"/>
      <w:lvlJc w:val="left"/>
      <w:pPr>
        <w:ind w:left="682" w:hanging="54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8">
    <w:nsid w:val="213A65D1"/>
    <w:multiLevelType w:val="hybridMultilevel"/>
    <w:tmpl w:val="A3E8A3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nsid w:val="21E3307C"/>
    <w:multiLevelType w:val="hybridMultilevel"/>
    <w:tmpl w:val="9BE04760"/>
    <w:lvl w:ilvl="0" w:tplc="8718222C">
      <w:start w:val="1"/>
      <w:numFmt w:val="decimal"/>
      <w:lvlText w:val="%1."/>
      <w:lvlJc w:val="left"/>
      <w:pPr>
        <w:ind w:left="460" w:hanging="300"/>
      </w:pPr>
      <w:rPr>
        <w:rFonts w:ascii="Times New Roman" w:eastAsia="Times New Roman" w:hAnsi="Times New Roman" w:cs="Times New Roman" w:hint="default"/>
        <w:spacing w:val="-4"/>
        <w:w w:val="100"/>
        <w:sz w:val="24"/>
        <w:szCs w:val="24"/>
        <w:lang w:val="ru-RU" w:eastAsia="ru-RU" w:bidi="ru-RU"/>
      </w:rPr>
    </w:lvl>
    <w:lvl w:ilvl="1" w:tplc="6C1498EC">
      <w:numFmt w:val="bullet"/>
      <w:lvlText w:val="•"/>
      <w:lvlJc w:val="left"/>
      <w:pPr>
        <w:ind w:left="1518" w:hanging="300"/>
      </w:pPr>
      <w:rPr>
        <w:rFonts w:hint="default"/>
        <w:lang w:val="ru-RU" w:eastAsia="ru-RU" w:bidi="ru-RU"/>
      </w:rPr>
    </w:lvl>
    <w:lvl w:ilvl="2" w:tplc="36249008">
      <w:numFmt w:val="bullet"/>
      <w:lvlText w:val="•"/>
      <w:lvlJc w:val="left"/>
      <w:pPr>
        <w:ind w:left="2577" w:hanging="300"/>
      </w:pPr>
      <w:rPr>
        <w:rFonts w:hint="default"/>
        <w:lang w:val="ru-RU" w:eastAsia="ru-RU" w:bidi="ru-RU"/>
      </w:rPr>
    </w:lvl>
    <w:lvl w:ilvl="3" w:tplc="F5AA35D6">
      <w:numFmt w:val="bullet"/>
      <w:lvlText w:val="•"/>
      <w:lvlJc w:val="left"/>
      <w:pPr>
        <w:ind w:left="3635" w:hanging="300"/>
      </w:pPr>
      <w:rPr>
        <w:rFonts w:hint="default"/>
        <w:lang w:val="ru-RU" w:eastAsia="ru-RU" w:bidi="ru-RU"/>
      </w:rPr>
    </w:lvl>
    <w:lvl w:ilvl="4" w:tplc="AEBA82E6">
      <w:numFmt w:val="bullet"/>
      <w:lvlText w:val="•"/>
      <w:lvlJc w:val="left"/>
      <w:pPr>
        <w:ind w:left="4694" w:hanging="300"/>
      </w:pPr>
      <w:rPr>
        <w:rFonts w:hint="default"/>
        <w:lang w:val="ru-RU" w:eastAsia="ru-RU" w:bidi="ru-RU"/>
      </w:rPr>
    </w:lvl>
    <w:lvl w:ilvl="5" w:tplc="35D8F5A2">
      <w:numFmt w:val="bullet"/>
      <w:lvlText w:val="•"/>
      <w:lvlJc w:val="left"/>
      <w:pPr>
        <w:ind w:left="5753" w:hanging="300"/>
      </w:pPr>
      <w:rPr>
        <w:rFonts w:hint="default"/>
        <w:lang w:val="ru-RU" w:eastAsia="ru-RU" w:bidi="ru-RU"/>
      </w:rPr>
    </w:lvl>
    <w:lvl w:ilvl="6" w:tplc="0E367780">
      <w:numFmt w:val="bullet"/>
      <w:lvlText w:val="•"/>
      <w:lvlJc w:val="left"/>
      <w:pPr>
        <w:ind w:left="6811" w:hanging="300"/>
      </w:pPr>
      <w:rPr>
        <w:rFonts w:hint="default"/>
        <w:lang w:val="ru-RU" w:eastAsia="ru-RU" w:bidi="ru-RU"/>
      </w:rPr>
    </w:lvl>
    <w:lvl w:ilvl="7" w:tplc="F8F0AF62">
      <w:numFmt w:val="bullet"/>
      <w:lvlText w:val="•"/>
      <w:lvlJc w:val="left"/>
      <w:pPr>
        <w:ind w:left="7870" w:hanging="300"/>
      </w:pPr>
      <w:rPr>
        <w:rFonts w:hint="default"/>
        <w:lang w:val="ru-RU" w:eastAsia="ru-RU" w:bidi="ru-RU"/>
      </w:rPr>
    </w:lvl>
    <w:lvl w:ilvl="8" w:tplc="CCAED520">
      <w:numFmt w:val="bullet"/>
      <w:lvlText w:val="•"/>
      <w:lvlJc w:val="left"/>
      <w:pPr>
        <w:ind w:left="8929" w:hanging="300"/>
      </w:pPr>
      <w:rPr>
        <w:rFonts w:hint="default"/>
        <w:lang w:val="ru-RU" w:eastAsia="ru-RU" w:bidi="ru-RU"/>
      </w:rPr>
    </w:lvl>
  </w:abstractNum>
  <w:abstractNum w:abstractNumId="160">
    <w:nsid w:val="22165546"/>
    <w:multiLevelType w:val="hybridMultilevel"/>
    <w:tmpl w:val="6922B878"/>
    <w:lvl w:ilvl="0" w:tplc="88AA5FE4">
      <w:start w:val="2"/>
      <w:numFmt w:val="decimal"/>
      <w:lvlText w:val="%1."/>
      <w:lvlJc w:val="left"/>
      <w:pPr>
        <w:ind w:left="1233" w:hanging="360"/>
      </w:pPr>
      <w:rPr>
        <w:rFonts w:ascii="Times New Roman" w:eastAsia="Times New Roman" w:hAnsi="Times New Roman" w:cs="Times New Roman" w:hint="default"/>
        <w:w w:val="100"/>
        <w:sz w:val="24"/>
        <w:szCs w:val="24"/>
        <w:lang w:val="ru-RU" w:eastAsia="ru-RU" w:bidi="ru-RU"/>
      </w:rPr>
    </w:lvl>
    <w:lvl w:ilvl="1" w:tplc="2668D872">
      <w:numFmt w:val="bullet"/>
      <w:lvlText w:val="•"/>
      <w:lvlJc w:val="left"/>
      <w:pPr>
        <w:ind w:left="2220" w:hanging="360"/>
      </w:pPr>
      <w:rPr>
        <w:rFonts w:hint="default"/>
        <w:lang w:val="ru-RU" w:eastAsia="ru-RU" w:bidi="ru-RU"/>
      </w:rPr>
    </w:lvl>
    <w:lvl w:ilvl="2" w:tplc="2070E210">
      <w:numFmt w:val="bullet"/>
      <w:lvlText w:val="•"/>
      <w:lvlJc w:val="left"/>
      <w:pPr>
        <w:ind w:left="3201" w:hanging="360"/>
      </w:pPr>
      <w:rPr>
        <w:rFonts w:hint="default"/>
        <w:lang w:val="ru-RU" w:eastAsia="ru-RU" w:bidi="ru-RU"/>
      </w:rPr>
    </w:lvl>
    <w:lvl w:ilvl="3" w:tplc="1E5C0966">
      <w:numFmt w:val="bullet"/>
      <w:lvlText w:val="•"/>
      <w:lvlJc w:val="left"/>
      <w:pPr>
        <w:ind w:left="4181" w:hanging="360"/>
      </w:pPr>
      <w:rPr>
        <w:rFonts w:hint="default"/>
        <w:lang w:val="ru-RU" w:eastAsia="ru-RU" w:bidi="ru-RU"/>
      </w:rPr>
    </w:lvl>
    <w:lvl w:ilvl="4" w:tplc="DEF4F22E">
      <w:numFmt w:val="bullet"/>
      <w:lvlText w:val="•"/>
      <w:lvlJc w:val="left"/>
      <w:pPr>
        <w:ind w:left="5162" w:hanging="360"/>
      </w:pPr>
      <w:rPr>
        <w:rFonts w:hint="default"/>
        <w:lang w:val="ru-RU" w:eastAsia="ru-RU" w:bidi="ru-RU"/>
      </w:rPr>
    </w:lvl>
    <w:lvl w:ilvl="5" w:tplc="7D6AD9D6">
      <w:numFmt w:val="bullet"/>
      <w:lvlText w:val="•"/>
      <w:lvlJc w:val="left"/>
      <w:pPr>
        <w:ind w:left="6143" w:hanging="360"/>
      </w:pPr>
      <w:rPr>
        <w:rFonts w:hint="default"/>
        <w:lang w:val="ru-RU" w:eastAsia="ru-RU" w:bidi="ru-RU"/>
      </w:rPr>
    </w:lvl>
    <w:lvl w:ilvl="6" w:tplc="780858F4">
      <w:numFmt w:val="bullet"/>
      <w:lvlText w:val="•"/>
      <w:lvlJc w:val="left"/>
      <w:pPr>
        <w:ind w:left="7123" w:hanging="360"/>
      </w:pPr>
      <w:rPr>
        <w:rFonts w:hint="default"/>
        <w:lang w:val="ru-RU" w:eastAsia="ru-RU" w:bidi="ru-RU"/>
      </w:rPr>
    </w:lvl>
    <w:lvl w:ilvl="7" w:tplc="F3D4D30E">
      <w:numFmt w:val="bullet"/>
      <w:lvlText w:val="•"/>
      <w:lvlJc w:val="left"/>
      <w:pPr>
        <w:ind w:left="8104" w:hanging="360"/>
      </w:pPr>
      <w:rPr>
        <w:rFonts w:hint="default"/>
        <w:lang w:val="ru-RU" w:eastAsia="ru-RU" w:bidi="ru-RU"/>
      </w:rPr>
    </w:lvl>
    <w:lvl w:ilvl="8" w:tplc="3692C84A">
      <w:numFmt w:val="bullet"/>
      <w:lvlText w:val="•"/>
      <w:lvlJc w:val="left"/>
      <w:pPr>
        <w:ind w:left="9085" w:hanging="360"/>
      </w:pPr>
      <w:rPr>
        <w:rFonts w:hint="default"/>
        <w:lang w:val="ru-RU" w:eastAsia="ru-RU" w:bidi="ru-RU"/>
      </w:rPr>
    </w:lvl>
  </w:abstractNum>
  <w:abstractNum w:abstractNumId="161">
    <w:nsid w:val="226E17ED"/>
    <w:multiLevelType w:val="hybridMultilevel"/>
    <w:tmpl w:val="2D8E204A"/>
    <w:lvl w:ilvl="0" w:tplc="277ACB90">
      <w:start w:val="1"/>
      <w:numFmt w:val="decimal"/>
      <w:lvlText w:val="%1."/>
      <w:lvlJc w:val="left"/>
      <w:pPr>
        <w:ind w:left="693" w:hanging="181"/>
      </w:pPr>
      <w:rPr>
        <w:rFonts w:ascii="Times New Roman" w:eastAsia="Times New Roman" w:hAnsi="Times New Roman" w:cs="Times New Roman" w:hint="default"/>
        <w:w w:val="100"/>
        <w:sz w:val="22"/>
        <w:szCs w:val="22"/>
        <w:lang w:val="ru-RU" w:eastAsia="ru-RU" w:bidi="ru-RU"/>
      </w:rPr>
    </w:lvl>
    <w:lvl w:ilvl="1" w:tplc="0B482CAA">
      <w:numFmt w:val="bullet"/>
      <w:lvlText w:val="•"/>
      <w:lvlJc w:val="left"/>
      <w:pPr>
        <w:ind w:left="1734" w:hanging="181"/>
      </w:pPr>
      <w:rPr>
        <w:rFonts w:hint="default"/>
        <w:lang w:val="ru-RU" w:eastAsia="ru-RU" w:bidi="ru-RU"/>
      </w:rPr>
    </w:lvl>
    <w:lvl w:ilvl="2" w:tplc="D1ECF592">
      <w:numFmt w:val="bullet"/>
      <w:lvlText w:val="•"/>
      <w:lvlJc w:val="left"/>
      <w:pPr>
        <w:ind w:left="2769" w:hanging="181"/>
      </w:pPr>
      <w:rPr>
        <w:rFonts w:hint="default"/>
        <w:lang w:val="ru-RU" w:eastAsia="ru-RU" w:bidi="ru-RU"/>
      </w:rPr>
    </w:lvl>
    <w:lvl w:ilvl="3" w:tplc="A3321E1A">
      <w:numFmt w:val="bullet"/>
      <w:lvlText w:val="•"/>
      <w:lvlJc w:val="left"/>
      <w:pPr>
        <w:ind w:left="3803" w:hanging="181"/>
      </w:pPr>
      <w:rPr>
        <w:rFonts w:hint="default"/>
        <w:lang w:val="ru-RU" w:eastAsia="ru-RU" w:bidi="ru-RU"/>
      </w:rPr>
    </w:lvl>
    <w:lvl w:ilvl="4" w:tplc="56406406">
      <w:numFmt w:val="bullet"/>
      <w:lvlText w:val="•"/>
      <w:lvlJc w:val="left"/>
      <w:pPr>
        <w:ind w:left="4838" w:hanging="181"/>
      </w:pPr>
      <w:rPr>
        <w:rFonts w:hint="default"/>
        <w:lang w:val="ru-RU" w:eastAsia="ru-RU" w:bidi="ru-RU"/>
      </w:rPr>
    </w:lvl>
    <w:lvl w:ilvl="5" w:tplc="96C8F5A0">
      <w:numFmt w:val="bullet"/>
      <w:lvlText w:val="•"/>
      <w:lvlJc w:val="left"/>
      <w:pPr>
        <w:ind w:left="5873" w:hanging="181"/>
      </w:pPr>
      <w:rPr>
        <w:rFonts w:hint="default"/>
        <w:lang w:val="ru-RU" w:eastAsia="ru-RU" w:bidi="ru-RU"/>
      </w:rPr>
    </w:lvl>
    <w:lvl w:ilvl="6" w:tplc="88F6DDBA">
      <w:numFmt w:val="bullet"/>
      <w:lvlText w:val="•"/>
      <w:lvlJc w:val="left"/>
      <w:pPr>
        <w:ind w:left="6907" w:hanging="181"/>
      </w:pPr>
      <w:rPr>
        <w:rFonts w:hint="default"/>
        <w:lang w:val="ru-RU" w:eastAsia="ru-RU" w:bidi="ru-RU"/>
      </w:rPr>
    </w:lvl>
    <w:lvl w:ilvl="7" w:tplc="B31A8BAC">
      <w:numFmt w:val="bullet"/>
      <w:lvlText w:val="•"/>
      <w:lvlJc w:val="left"/>
      <w:pPr>
        <w:ind w:left="7942" w:hanging="181"/>
      </w:pPr>
      <w:rPr>
        <w:rFonts w:hint="default"/>
        <w:lang w:val="ru-RU" w:eastAsia="ru-RU" w:bidi="ru-RU"/>
      </w:rPr>
    </w:lvl>
    <w:lvl w:ilvl="8" w:tplc="F1E43776">
      <w:numFmt w:val="bullet"/>
      <w:lvlText w:val="•"/>
      <w:lvlJc w:val="left"/>
      <w:pPr>
        <w:ind w:left="8977" w:hanging="181"/>
      </w:pPr>
      <w:rPr>
        <w:rFonts w:hint="default"/>
        <w:lang w:val="ru-RU" w:eastAsia="ru-RU" w:bidi="ru-RU"/>
      </w:rPr>
    </w:lvl>
  </w:abstractNum>
  <w:abstractNum w:abstractNumId="162">
    <w:nsid w:val="22734815"/>
    <w:multiLevelType w:val="hybridMultilevel"/>
    <w:tmpl w:val="1B305002"/>
    <w:lvl w:ilvl="0" w:tplc="05DC01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3">
    <w:nsid w:val="228A4369"/>
    <w:multiLevelType w:val="hybridMultilevel"/>
    <w:tmpl w:val="41A6CB9E"/>
    <w:lvl w:ilvl="0" w:tplc="5A4C9FD2">
      <w:start w:val="1"/>
      <w:numFmt w:val="decimal"/>
      <w:lvlText w:val="%1."/>
      <w:lvlJc w:val="left"/>
      <w:pPr>
        <w:ind w:left="753" w:hanging="241"/>
      </w:pPr>
      <w:rPr>
        <w:rFonts w:ascii="Times New Roman" w:eastAsia="Times New Roman" w:hAnsi="Times New Roman" w:cs="Times New Roman" w:hint="default"/>
        <w:b/>
        <w:bCs/>
        <w:i/>
        <w:spacing w:val="-8"/>
        <w:w w:val="100"/>
        <w:sz w:val="24"/>
        <w:szCs w:val="24"/>
        <w:lang w:val="ru-RU" w:eastAsia="ru-RU" w:bidi="ru-RU"/>
      </w:rPr>
    </w:lvl>
    <w:lvl w:ilvl="1" w:tplc="B69ABD9A">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5A48EEEC">
      <w:numFmt w:val="bullet"/>
      <w:lvlText w:val="•"/>
      <w:lvlJc w:val="left"/>
      <w:pPr>
        <w:ind w:left="1500" w:hanging="334"/>
      </w:pPr>
      <w:rPr>
        <w:rFonts w:hint="default"/>
        <w:lang w:val="ru-RU" w:eastAsia="ru-RU" w:bidi="ru-RU"/>
      </w:rPr>
    </w:lvl>
    <w:lvl w:ilvl="3" w:tplc="5268F5E6">
      <w:numFmt w:val="bullet"/>
      <w:lvlText w:val="•"/>
      <w:lvlJc w:val="left"/>
      <w:pPr>
        <w:ind w:left="2693" w:hanging="334"/>
      </w:pPr>
      <w:rPr>
        <w:rFonts w:hint="default"/>
        <w:lang w:val="ru-RU" w:eastAsia="ru-RU" w:bidi="ru-RU"/>
      </w:rPr>
    </w:lvl>
    <w:lvl w:ilvl="4" w:tplc="1C903C12">
      <w:numFmt w:val="bullet"/>
      <w:lvlText w:val="•"/>
      <w:lvlJc w:val="left"/>
      <w:pPr>
        <w:ind w:left="3886" w:hanging="334"/>
      </w:pPr>
      <w:rPr>
        <w:rFonts w:hint="default"/>
        <w:lang w:val="ru-RU" w:eastAsia="ru-RU" w:bidi="ru-RU"/>
      </w:rPr>
    </w:lvl>
    <w:lvl w:ilvl="5" w:tplc="E41A680E">
      <w:numFmt w:val="bullet"/>
      <w:lvlText w:val="•"/>
      <w:lvlJc w:val="left"/>
      <w:pPr>
        <w:ind w:left="5079" w:hanging="334"/>
      </w:pPr>
      <w:rPr>
        <w:rFonts w:hint="default"/>
        <w:lang w:val="ru-RU" w:eastAsia="ru-RU" w:bidi="ru-RU"/>
      </w:rPr>
    </w:lvl>
    <w:lvl w:ilvl="6" w:tplc="6BFC23AA">
      <w:numFmt w:val="bullet"/>
      <w:lvlText w:val="•"/>
      <w:lvlJc w:val="left"/>
      <w:pPr>
        <w:ind w:left="6273" w:hanging="334"/>
      </w:pPr>
      <w:rPr>
        <w:rFonts w:hint="default"/>
        <w:lang w:val="ru-RU" w:eastAsia="ru-RU" w:bidi="ru-RU"/>
      </w:rPr>
    </w:lvl>
    <w:lvl w:ilvl="7" w:tplc="77E63CDA">
      <w:numFmt w:val="bullet"/>
      <w:lvlText w:val="•"/>
      <w:lvlJc w:val="left"/>
      <w:pPr>
        <w:ind w:left="7466" w:hanging="334"/>
      </w:pPr>
      <w:rPr>
        <w:rFonts w:hint="default"/>
        <w:lang w:val="ru-RU" w:eastAsia="ru-RU" w:bidi="ru-RU"/>
      </w:rPr>
    </w:lvl>
    <w:lvl w:ilvl="8" w:tplc="C612539C">
      <w:numFmt w:val="bullet"/>
      <w:lvlText w:val="•"/>
      <w:lvlJc w:val="left"/>
      <w:pPr>
        <w:ind w:left="8659" w:hanging="334"/>
      </w:pPr>
      <w:rPr>
        <w:rFonts w:hint="default"/>
        <w:lang w:val="ru-RU" w:eastAsia="ru-RU" w:bidi="ru-RU"/>
      </w:rPr>
    </w:lvl>
  </w:abstractNum>
  <w:abstractNum w:abstractNumId="164">
    <w:nsid w:val="229F72B7"/>
    <w:multiLevelType w:val="hybridMultilevel"/>
    <w:tmpl w:val="560EB566"/>
    <w:lvl w:ilvl="0" w:tplc="BF5CB356">
      <w:start w:val="1"/>
      <w:numFmt w:val="decimal"/>
      <w:lvlText w:val="%1."/>
      <w:lvlJc w:val="left"/>
      <w:pPr>
        <w:ind w:left="700" w:hanging="240"/>
      </w:pPr>
      <w:rPr>
        <w:rFonts w:ascii="Times New Roman" w:eastAsia="Times New Roman" w:hAnsi="Times New Roman" w:cs="Times New Roman" w:hint="default"/>
        <w:spacing w:val="-5"/>
        <w:w w:val="100"/>
        <w:sz w:val="24"/>
        <w:szCs w:val="24"/>
        <w:lang w:val="ru-RU" w:eastAsia="ru-RU" w:bidi="ru-RU"/>
      </w:rPr>
    </w:lvl>
    <w:lvl w:ilvl="1" w:tplc="5AF62CEE">
      <w:numFmt w:val="bullet"/>
      <w:lvlText w:val="•"/>
      <w:lvlJc w:val="left"/>
      <w:pPr>
        <w:ind w:left="1734" w:hanging="240"/>
      </w:pPr>
      <w:rPr>
        <w:rFonts w:hint="default"/>
        <w:lang w:val="ru-RU" w:eastAsia="ru-RU" w:bidi="ru-RU"/>
      </w:rPr>
    </w:lvl>
    <w:lvl w:ilvl="2" w:tplc="04441D10">
      <w:numFmt w:val="bullet"/>
      <w:lvlText w:val="•"/>
      <w:lvlJc w:val="left"/>
      <w:pPr>
        <w:ind w:left="2769" w:hanging="240"/>
      </w:pPr>
      <w:rPr>
        <w:rFonts w:hint="default"/>
        <w:lang w:val="ru-RU" w:eastAsia="ru-RU" w:bidi="ru-RU"/>
      </w:rPr>
    </w:lvl>
    <w:lvl w:ilvl="3" w:tplc="5D9ECCCA">
      <w:numFmt w:val="bullet"/>
      <w:lvlText w:val="•"/>
      <w:lvlJc w:val="left"/>
      <w:pPr>
        <w:ind w:left="3803" w:hanging="240"/>
      </w:pPr>
      <w:rPr>
        <w:rFonts w:hint="default"/>
        <w:lang w:val="ru-RU" w:eastAsia="ru-RU" w:bidi="ru-RU"/>
      </w:rPr>
    </w:lvl>
    <w:lvl w:ilvl="4" w:tplc="107CE61C">
      <w:numFmt w:val="bullet"/>
      <w:lvlText w:val="•"/>
      <w:lvlJc w:val="left"/>
      <w:pPr>
        <w:ind w:left="4838" w:hanging="240"/>
      </w:pPr>
      <w:rPr>
        <w:rFonts w:hint="default"/>
        <w:lang w:val="ru-RU" w:eastAsia="ru-RU" w:bidi="ru-RU"/>
      </w:rPr>
    </w:lvl>
    <w:lvl w:ilvl="5" w:tplc="665C370E">
      <w:numFmt w:val="bullet"/>
      <w:lvlText w:val="•"/>
      <w:lvlJc w:val="left"/>
      <w:pPr>
        <w:ind w:left="5873" w:hanging="240"/>
      </w:pPr>
      <w:rPr>
        <w:rFonts w:hint="default"/>
        <w:lang w:val="ru-RU" w:eastAsia="ru-RU" w:bidi="ru-RU"/>
      </w:rPr>
    </w:lvl>
    <w:lvl w:ilvl="6" w:tplc="630C2C48">
      <w:numFmt w:val="bullet"/>
      <w:lvlText w:val="•"/>
      <w:lvlJc w:val="left"/>
      <w:pPr>
        <w:ind w:left="6907" w:hanging="240"/>
      </w:pPr>
      <w:rPr>
        <w:rFonts w:hint="default"/>
        <w:lang w:val="ru-RU" w:eastAsia="ru-RU" w:bidi="ru-RU"/>
      </w:rPr>
    </w:lvl>
    <w:lvl w:ilvl="7" w:tplc="473E9E34">
      <w:numFmt w:val="bullet"/>
      <w:lvlText w:val="•"/>
      <w:lvlJc w:val="left"/>
      <w:pPr>
        <w:ind w:left="7942" w:hanging="240"/>
      </w:pPr>
      <w:rPr>
        <w:rFonts w:hint="default"/>
        <w:lang w:val="ru-RU" w:eastAsia="ru-RU" w:bidi="ru-RU"/>
      </w:rPr>
    </w:lvl>
    <w:lvl w:ilvl="8" w:tplc="B5C86830">
      <w:numFmt w:val="bullet"/>
      <w:lvlText w:val="•"/>
      <w:lvlJc w:val="left"/>
      <w:pPr>
        <w:ind w:left="8977" w:hanging="240"/>
      </w:pPr>
      <w:rPr>
        <w:rFonts w:hint="default"/>
        <w:lang w:val="ru-RU" w:eastAsia="ru-RU" w:bidi="ru-RU"/>
      </w:rPr>
    </w:lvl>
  </w:abstractNum>
  <w:abstractNum w:abstractNumId="165">
    <w:nsid w:val="22A60327"/>
    <w:multiLevelType w:val="hybridMultilevel"/>
    <w:tmpl w:val="2D68771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6">
    <w:nsid w:val="22D6129F"/>
    <w:multiLevelType w:val="hybridMultilevel"/>
    <w:tmpl w:val="ED80DE26"/>
    <w:lvl w:ilvl="0" w:tplc="DE00522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7">
    <w:nsid w:val="22F41ED7"/>
    <w:multiLevelType w:val="hybridMultilevel"/>
    <w:tmpl w:val="CCC080FC"/>
    <w:lvl w:ilvl="0" w:tplc="ECCAC1DA">
      <w:start w:val="1"/>
      <w:numFmt w:val="decimal"/>
      <w:lvlText w:val="%1."/>
      <w:lvlJc w:val="left"/>
      <w:pPr>
        <w:ind w:left="693" w:hanging="181"/>
      </w:pPr>
      <w:rPr>
        <w:rFonts w:ascii="Times New Roman" w:eastAsia="Times New Roman" w:hAnsi="Times New Roman" w:cs="Times New Roman" w:hint="default"/>
        <w:spacing w:val="-8"/>
        <w:w w:val="100"/>
        <w:sz w:val="22"/>
        <w:szCs w:val="22"/>
        <w:lang w:val="ru-RU" w:eastAsia="ru-RU" w:bidi="ru-RU"/>
      </w:rPr>
    </w:lvl>
    <w:lvl w:ilvl="1" w:tplc="43D01470">
      <w:numFmt w:val="bullet"/>
      <w:lvlText w:val="•"/>
      <w:lvlJc w:val="left"/>
      <w:pPr>
        <w:ind w:left="1734" w:hanging="181"/>
      </w:pPr>
      <w:rPr>
        <w:rFonts w:hint="default"/>
        <w:lang w:val="ru-RU" w:eastAsia="ru-RU" w:bidi="ru-RU"/>
      </w:rPr>
    </w:lvl>
    <w:lvl w:ilvl="2" w:tplc="60DC5E24">
      <w:numFmt w:val="bullet"/>
      <w:lvlText w:val="•"/>
      <w:lvlJc w:val="left"/>
      <w:pPr>
        <w:ind w:left="2769" w:hanging="181"/>
      </w:pPr>
      <w:rPr>
        <w:rFonts w:hint="default"/>
        <w:lang w:val="ru-RU" w:eastAsia="ru-RU" w:bidi="ru-RU"/>
      </w:rPr>
    </w:lvl>
    <w:lvl w:ilvl="3" w:tplc="0A68BB40">
      <w:numFmt w:val="bullet"/>
      <w:lvlText w:val="•"/>
      <w:lvlJc w:val="left"/>
      <w:pPr>
        <w:ind w:left="3803" w:hanging="181"/>
      </w:pPr>
      <w:rPr>
        <w:rFonts w:hint="default"/>
        <w:lang w:val="ru-RU" w:eastAsia="ru-RU" w:bidi="ru-RU"/>
      </w:rPr>
    </w:lvl>
    <w:lvl w:ilvl="4" w:tplc="25521E86">
      <w:numFmt w:val="bullet"/>
      <w:lvlText w:val="•"/>
      <w:lvlJc w:val="left"/>
      <w:pPr>
        <w:ind w:left="4838" w:hanging="181"/>
      </w:pPr>
      <w:rPr>
        <w:rFonts w:hint="default"/>
        <w:lang w:val="ru-RU" w:eastAsia="ru-RU" w:bidi="ru-RU"/>
      </w:rPr>
    </w:lvl>
    <w:lvl w:ilvl="5" w:tplc="862E0482">
      <w:numFmt w:val="bullet"/>
      <w:lvlText w:val="•"/>
      <w:lvlJc w:val="left"/>
      <w:pPr>
        <w:ind w:left="5873" w:hanging="181"/>
      </w:pPr>
      <w:rPr>
        <w:rFonts w:hint="default"/>
        <w:lang w:val="ru-RU" w:eastAsia="ru-RU" w:bidi="ru-RU"/>
      </w:rPr>
    </w:lvl>
    <w:lvl w:ilvl="6" w:tplc="32007CAE">
      <w:numFmt w:val="bullet"/>
      <w:lvlText w:val="•"/>
      <w:lvlJc w:val="left"/>
      <w:pPr>
        <w:ind w:left="6907" w:hanging="181"/>
      </w:pPr>
      <w:rPr>
        <w:rFonts w:hint="default"/>
        <w:lang w:val="ru-RU" w:eastAsia="ru-RU" w:bidi="ru-RU"/>
      </w:rPr>
    </w:lvl>
    <w:lvl w:ilvl="7" w:tplc="9AC64CCC">
      <w:numFmt w:val="bullet"/>
      <w:lvlText w:val="•"/>
      <w:lvlJc w:val="left"/>
      <w:pPr>
        <w:ind w:left="7942" w:hanging="181"/>
      </w:pPr>
      <w:rPr>
        <w:rFonts w:hint="default"/>
        <w:lang w:val="ru-RU" w:eastAsia="ru-RU" w:bidi="ru-RU"/>
      </w:rPr>
    </w:lvl>
    <w:lvl w:ilvl="8" w:tplc="ACD63A40">
      <w:numFmt w:val="bullet"/>
      <w:lvlText w:val="•"/>
      <w:lvlJc w:val="left"/>
      <w:pPr>
        <w:ind w:left="8977" w:hanging="181"/>
      </w:pPr>
      <w:rPr>
        <w:rFonts w:hint="default"/>
        <w:lang w:val="ru-RU" w:eastAsia="ru-RU" w:bidi="ru-RU"/>
      </w:rPr>
    </w:lvl>
  </w:abstractNum>
  <w:abstractNum w:abstractNumId="168">
    <w:nsid w:val="230A65D2"/>
    <w:multiLevelType w:val="hybridMultilevel"/>
    <w:tmpl w:val="064037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3A23E89"/>
    <w:multiLevelType w:val="hybridMultilevel"/>
    <w:tmpl w:val="A7CCCE2C"/>
    <w:lvl w:ilvl="0" w:tplc="23D62354">
      <w:start w:val="1"/>
      <w:numFmt w:val="decimal"/>
      <w:lvlText w:val="%1."/>
      <w:lvlJc w:val="left"/>
      <w:pPr>
        <w:ind w:left="700" w:hanging="241"/>
      </w:pPr>
      <w:rPr>
        <w:rFonts w:ascii="Times New Roman" w:eastAsia="Times New Roman" w:hAnsi="Times New Roman" w:cs="Times New Roman" w:hint="default"/>
        <w:b/>
        <w:bCs/>
        <w:spacing w:val="-8"/>
        <w:w w:val="100"/>
        <w:sz w:val="24"/>
        <w:szCs w:val="24"/>
        <w:lang w:val="ru-RU" w:eastAsia="ru-RU" w:bidi="ru-RU"/>
      </w:rPr>
    </w:lvl>
    <w:lvl w:ilvl="1" w:tplc="A5808B7E">
      <w:numFmt w:val="bullet"/>
      <w:lvlText w:val="•"/>
      <w:lvlJc w:val="left"/>
      <w:pPr>
        <w:ind w:left="1734" w:hanging="241"/>
      </w:pPr>
      <w:rPr>
        <w:rFonts w:hint="default"/>
        <w:lang w:val="ru-RU" w:eastAsia="ru-RU" w:bidi="ru-RU"/>
      </w:rPr>
    </w:lvl>
    <w:lvl w:ilvl="2" w:tplc="C77EDDE0">
      <w:numFmt w:val="bullet"/>
      <w:lvlText w:val="•"/>
      <w:lvlJc w:val="left"/>
      <w:pPr>
        <w:ind w:left="2769" w:hanging="241"/>
      </w:pPr>
      <w:rPr>
        <w:rFonts w:hint="default"/>
        <w:lang w:val="ru-RU" w:eastAsia="ru-RU" w:bidi="ru-RU"/>
      </w:rPr>
    </w:lvl>
    <w:lvl w:ilvl="3" w:tplc="8B5E407A">
      <w:numFmt w:val="bullet"/>
      <w:lvlText w:val="•"/>
      <w:lvlJc w:val="left"/>
      <w:pPr>
        <w:ind w:left="3803" w:hanging="241"/>
      </w:pPr>
      <w:rPr>
        <w:rFonts w:hint="default"/>
        <w:lang w:val="ru-RU" w:eastAsia="ru-RU" w:bidi="ru-RU"/>
      </w:rPr>
    </w:lvl>
    <w:lvl w:ilvl="4" w:tplc="E0829A5C">
      <w:numFmt w:val="bullet"/>
      <w:lvlText w:val="•"/>
      <w:lvlJc w:val="left"/>
      <w:pPr>
        <w:ind w:left="4838" w:hanging="241"/>
      </w:pPr>
      <w:rPr>
        <w:rFonts w:hint="default"/>
        <w:lang w:val="ru-RU" w:eastAsia="ru-RU" w:bidi="ru-RU"/>
      </w:rPr>
    </w:lvl>
    <w:lvl w:ilvl="5" w:tplc="48CC387A">
      <w:numFmt w:val="bullet"/>
      <w:lvlText w:val="•"/>
      <w:lvlJc w:val="left"/>
      <w:pPr>
        <w:ind w:left="5873" w:hanging="241"/>
      </w:pPr>
      <w:rPr>
        <w:rFonts w:hint="default"/>
        <w:lang w:val="ru-RU" w:eastAsia="ru-RU" w:bidi="ru-RU"/>
      </w:rPr>
    </w:lvl>
    <w:lvl w:ilvl="6" w:tplc="07CA26C0">
      <w:numFmt w:val="bullet"/>
      <w:lvlText w:val="•"/>
      <w:lvlJc w:val="left"/>
      <w:pPr>
        <w:ind w:left="6907" w:hanging="241"/>
      </w:pPr>
      <w:rPr>
        <w:rFonts w:hint="default"/>
        <w:lang w:val="ru-RU" w:eastAsia="ru-RU" w:bidi="ru-RU"/>
      </w:rPr>
    </w:lvl>
    <w:lvl w:ilvl="7" w:tplc="08F4F834">
      <w:numFmt w:val="bullet"/>
      <w:lvlText w:val="•"/>
      <w:lvlJc w:val="left"/>
      <w:pPr>
        <w:ind w:left="7942" w:hanging="241"/>
      </w:pPr>
      <w:rPr>
        <w:rFonts w:hint="default"/>
        <w:lang w:val="ru-RU" w:eastAsia="ru-RU" w:bidi="ru-RU"/>
      </w:rPr>
    </w:lvl>
    <w:lvl w:ilvl="8" w:tplc="8042CA78">
      <w:numFmt w:val="bullet"/>
      <w:lvlText w:val="•"/>
      <w:lvlJc w:val="left"/>
      <w:pPr>
        <w:ind w:left="8977" w:hanging="241"/>
      </w:pPr>
      <w:rPr>
        <w:rFonts w:hint="default"/>
        <w:lang w:val="ru-RU" w:eastAsia="ru-RU" w:bidi="ru-RU"/>
      </w:rPr>
    </w:lvl>
  </w:abstractNum>
  <w:abstractNum w:abstractNumId="170">
    <w:nsid w:val="23C20C55"/>
    <w:multiLevelType w:val="hybridMultilevel"/>
    <w:tmpl w:val="8C423B42"/>
    <w:lvl w:ilvl="0" w:tplc="9DBE14E8">
      <w:start w:val="4"/>
      <w:numFmt w:val="decimal"/>
      <w:lvlText w:val="%1."/>
      <w:lvlJc w:val="left"/>
      <w:pPr>
        <w:ind w:left="512" w:hanging="181"/>
      </w:pPr>
      <w:rPr>
        <w:rFonts w:ascii="Times New Roman" w:eastAsia="Times New Roman" w:hAnsi="Times New Roman" w:cs="Times New Roman" w:hint="default"/>
        <w:spacing w:val="-8"/>
        <w:w w:val="99"/>
        <w:sz w:val="22"/>
        <w:szCs w:val="22"/>
        <w:lang w:val="ru-RU" w:eastAsia="ru-RU" w:bidi="ru-RU"/>
      </w:rPr>
    </w:lvl>
    <w:lvl w:ilvl="1" w:tplc="6FB62248">
      <w:numFmt w:val="bullet"/>
      <w:lvlText w:val="•"/>
      <w:lvlJc w:val="left"/>
      <w:pPr>
        <w:ind w:left="1572" w:hanging="181"/>
      </w:pPr>
      <w:rPr>
        <w:rFonts w:hint="default"/>
        <w:lang w:val="ru-RU" w:eastAsia="ru-RU" w:bidi="ru-RU"/>
      </w:rPr>
    </w:lvl>
    <w:lvl w:ilvl="2" w:tplc="A1F84DC4">
      <w:numFmt w:val="bullet"/>
      <w:lvlText w:val="•"/>
      <w:lvlJc w:val="left"/>
      <w:pPr>
        <w:ind w:left="2625" w:hanging="181"/>
      </w:pPr>
      <w:rPr>
        <w:rFonts w:hint="default"/>
        <w:lang w:val="ru-RU" w:eastAsia="ru-RU" w:bidi="ru-RU"/>
      </w:rPr>
    </w:lvl>
    <w:lvl w:ilvl="3" w:tplc="DE6EA078">
      <w:numFmt w:val="bullet"/>
      <w:lvlText w:val="•"/>
      <w:lvlJc w:val="left"/>
      <w:pPr>
        <w:ind w:left="3677" w:hanging="181"/>
      </w:pPr>
      <w:rPr>
        <w:rFonts w:hint="default"/>
        <w:lang w:val="ru-RU" w:eastAsia="ru-RU" w:bidi="ru-RU"/>
      </w:rPr>
    </w:lvl>
    <w:lvl w:ilvl="4" w:tplc="8F24FDE4">
      <w:numFmt w:val="bullet"/>
      <w:lvlText w:val="•"/>
      <w:lvlJc w:val="left"/>
      <w:pPr>
        <w:ind w:left="4730" w:hanging="181"/>
      </w:pPr>
      <w:rPr>
        <w:rFonts w:hint="default"/>
        <w:lang w:val="ru-RU" w:eastAsia="ru-RU" w:bidi="ru-RU"/>
      </w:rPr>
    </w:lvl>
    <w:lvl w:ilvl="5" w:tplc="B512FBC4">
      <w:numFmt w:val="bullet"/>
      <w:lvlText w:val="•"/>
      <w:lvlJc w:val="left"/>
      <w:pPr>
        <w:ind w:left="5783" w:hanging="181"/>
      </w:pPr>
      <w:rPr>
        <w:rFonts w:hint="default"/>
        <w:lang w:val="ru-RU" w:eastAsia="ru-RU" w:bidi="ru-RU"/>
      </w:rPr>
    </w:lvl>
    <w:lvl w:ilvl="6" w:tplc="34C2732E">
      <w:numFmt w:val="bullet"/>
      <w:lvlText w:val="•"/>
      <w:lvlJc w:val="left"/>
      <w:pPr>
        <w:ind w:left="6835" w:hanging="181"/>
      </w:pPr>
      <w:rPr>
        <w:rFonts w:hint="default"/>
        <w:lang w:val="ru-RU" w:eastAsia="ru-RU" w:bidi="ru-RU"/>
      </w:rPr>
    </w:lvl>
    <w:lvl w:ilvl="7" w:tplc="3BD83E7A">
      <w:numFmt w:val="bullet"/>
      <w:lvlText w:val="•"/>
      <w:lvlJc w:val="left"/>
      <w:pPr>
        <w:ind w:left="7888" w:hanging="181"/>
      </w:pPr>
      <w:rPr>
        <w:rFonts w:hint="default"/>
        <w:lang w:val="ru-RU" w:eastAsia="ru-RU" w:bidi="ru-RU"/>
      </w:rPr>
    </w:lvl>
    <w:lvl w:ilvl="8" w:tplc="2E0E2588">
      <w:numFmt w:val="bullet"/>
      <w:lvlText w:val="•"/>
      <w:lvlJc w:val="left"/>
      <w:pPr>
        <w:ind w:left="8941" w:hanging="181"/>
      </w:pPr>
      <w:rPr>
        <w:rFonts w:hint="default"/>
        <w:lang w:val="ru-RU" w:eastAsia="ru-RU" w:bidi="ru-RU"/>
      </w:rPr>
    </w:lvl>
  </w:abstractNum>
  <w:abstractNum w:abstractNumId="171">
    <w:nsid w:val="23D71D76"/>
    <w:multiLevelType w:val="multilevel"/>
    <w:tmpl w:val="F414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23E4093B"/>
    <w:multiLevelType w:val="hybridMultilevel"/>
    <w:tmpl w:val="98EAF7B4"/>
    <w:lvl w:ilvl="0" w:tplc="4330DD84">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BF327DF8">
      <w:numFmt w:val="bullet"/>
      <w:lvlText w:val="•"/>
      <w:lvlJc w:val="left"/>
      <w:pPr>
        <w:ind w:left="1518" w:hanging="312"/>
      </w:pPr>
      <w:rPr>
        <w:rFonts w:hint="default"/>
        <w:lang w:val="ru-RU" w:eastAsia="ru-RU" w:bidi="ru-RU"/>
      </w:rPr>
    </w:lvl>
    <w:lvl w:ilvl="2" w:tplc="F51491C0">
      <w:numFmt w:val="bullet"/>
      <w:lvlText w:val="•"/>
      <w:lvlJc w:val="left"/>
      <w:pPr>
        <w:ind w:left="2577" w:hanging="312"/>
      </w:pPr>
      <w:rPr>
        <w:rFonts w:hint="default"/>
        <w:lang w:val="ru-RU" w:eastAsia="ru-RU" w:bidi="ru-RU"/>
      </w:rPr>
    </w:lvl>
    <w:lvl w:ilvl="3" w:tplc="E3A4B960">
      <w:numFmt w:val="bullet"/>
      <w:lvlText w:val="•"/>
      <w:lvlJc w:val="left"/>
      <w:pPr>
        <w:ind w:left="3635" w:hanging="312"/>
      </w:pPr>
      <w:rPr>
        <w:rFonts w:hint="default"/>
        <w:lang w:val="ru-RU" w:eastAsia="ru-RU" w:bidi="ru-RU"/>
      </w:rPr>
    </w:lvl>
    <w:lvl w:ilvl="4" w:tplc="4394DCAC">
      <w:numFmt w:val="bullet"/>
      <w:lvlText w:val="•"/>
      <w:lvlJc w:val="left"/>
      <w:pPr>
        <w:ind w:left="4694" w:hanging="312"/>
      </w:pPr>
      <w:rPr>
        <w:rFonts w:hint="default"/>
        <w:lang w:val="ru-RU" w:eastAsia="ru-RU" w:bidi="ru-RU"/>
      </w:rPr>
    </w:lvl>
    <w:lvl w:ilvl="5" w:tplc="3112ED4A">
      <w:numFmt w:val="bullet"/>
      <w:lvlText w:val="•"/>
      <w:lvlJc w:val="left"/>
      <w:pPr>
        <w:ind w:left="5753" w:hanging="312"/>
      </w:pPr>
      <w:rPr>
        <w:rFonts w:hint="default"/>
        <w:lang w:val="ru-RU" w:eastAsia="ru-RU" w:bidi="ru-RU"/>
      </w:rPr>
    </w:lvl>
    <w:lvl w:ilvl="6" w:tplc="F21CE78E">
      <w:numFmt w:val="bullet"/>
      <w:lvlText w:val="•"/>
      <w:lvlJc w:val="left"/>
      <w:pPr>
        <w:ind w:left="6811" w:hanging="312"/>
      </w:pPr>
      <w:rPr>
        <w:rFonts w:hint="default"/>
        <w:lang w:val="ru-RU" w:eastAsia="ru-RU" w:bidi="ru-RU"/>
      </w:rPr>
    </w:lvl>
    <w:lvl w:ilvl="7" w:tplc="C3087A7C">
      <w:numFmt w:val="bullet"/>
      <w:lvlText w:val="•"/>
      <w:lvlJc w:val="left"/>
      <w:pPr>
        <w:ind w:left="7870" w:hanging="312"/>
      </w:pPr>
      <w:rPr>
        <w:rFonts w:hint="default"/>
        <w:lang w:val="ru-RU" w:eastAsia="ru-RU" w:bidi="ru-RU"/>
      </w:rPr>
    </w:lvl>
    <w:lvl w:ilvl="8" w:tplc="61427DE0">
      <w:numFmt w:val="bullet"/>
      <w:lvlText w:val="•"/>
      <w:lvlJc w:val="left"/>
      <w:pPr>
        <w:ind w:left="8929" w:hanging="312"/>
      </w:pPr>
      <w:rPr>
        <w:rFonts w:hint="default"/>
        <w:lang w:val="ru-RU" w:eastAsia="ru-RU" w:bidi="ru-RU"/>
      </w:rPr>
    </w:lvl>
  </w:abstractNum>
  <w:abstractNum w:abstractNumId="173">
    <w:nsid w:val="23F769C4"/>
    <w:multiLevelType w:val="hybridMultilevel"/>
    <w:tmpl w:val="871CC2DE"/>
    <w:lvl w:ilvl="0" w:tplc="433810B2">
      <w:start w:val="17"/>
      <w:numFmt w:val="decimal"/>
      <w:lvlText w:val="%1."/>
      <w:lvlJc w:val="left"/>
      <w:pPr>
        <w:ind w:left="1070" w:hanging="340"/>
      </w:pPr>
      <w:rPr>
        <w:rFonts w:ascii="Times New Roman" w:eastAsia="Times New Roman" w:hAnsi="Times New Roman" w:cs="Times New Roman" w:hint="default"/>
        <w:w w:val="100"/>
        <w:sz w:val="24"/>
        <w:szCs w:val="24"/>
        <w:lang w:val="ru-RU" w:eastAsia="ru-RU" w:bidi="ru-RU"/>
      </w:rPr>
    </w:lvl>
    <w:lvl w:ilvl="1" w:tplc="E3B2BC06">
      <w:start w:val="1"/>
      <w:numFmt w:val="decimal"/>
      <w:lvlText w:val="%2."/>
      <w:lvlJc w:val="left"/>
      <w:pPr>
        <w:ind w:left="1303" w:hanging="222"/>
      </w:pPr>
      <w:rPr>
        <w:rFonts w:ascii="Times New Roman" w:eastAsia="Times New Roman" w:hAnsi="Times New Roman" w:cs="Times New Roman" w:hint="default"/>
        <w:w w:val="100"/>
        <w:sz w:val="24"/>
        <w:szCs w:val="24"/>
        <w:lang w:val="ru-RU" w:eastAsia="ru-RU" w:bidi="ru-RU"/>
      </w:rPr>
    </w:lvl>
    <w:lvl w:ilvl="2" w:tplc="AAEEDDAE">
      <w:numFmt w:val="bullet"/>
      <w:lvlText w:val="•"/>
      <w:lvlJc w:val="left"/>
      <w:pPr>
        <w:ind w:left="914" w:hanging="222"/>
      </w:pPr>
      <w:rPr>
        <w:rFonts w:hint="default"/>
        <w:lang w:val="ru-RU" w:eastAsia="ru-RU" w:bidi="ru-RU"/>
      </w:rPr>
    </w:lvl>
    <w:lvl w:ilvl="3" w:tplc="1DB291CC">
      <w:numFmt w:val="bullet"/>
      <w:lvlText w:val="•"/>
      <w:lvlJc w:val="left"/>
      <w:pPr>
        <w:ind w:left="528" w:hanging="222"/>
      </w:pPr>
      <w:rPr>
        <w:rFonts w:hint="default"/>
        <w:lang w:val="ru-RU" w:eastAsia="ru-RU" w:bidi="ru-RU"/>
      </w:rPr>
    </w:lvl>
    <w:lvl w:ilvl="4" w:tplc="C3DA0110">
      <w:numFmt w:val="bullet"/>
      <w:lvlText w:val="•"/>
      <w:lvlJc w:val="left"/>
      <w:pPr>
        <w:ind w:left="142" w:hanging="222"/>
      </w:pPr>
      <w:rPr>
        <w:rFonts w:hint="default"/>
        <w:lang w:val="ru-RU" w:eastAsia="ru-RU" w:bidi="ru-RU"/>
      </w:rPr>
    </w:lvl>
    <w:lvl w:ilvl="5" w:tplc="4440CDE2">
      <w:numFmt w:val="bullet"/>
      <w:lvlText w:val="•"/>
      <w:lvlJc w:val="left"/>
      <w:pPr>
        <w:ind w:left="-244" w:hanging="222"/>
      </w:pPr>
      <w:rPr>
        <w:rFonts w:hint="default"/>
        <w:lang w:val="ru-RU" w:eastAsia="ru-RU" w:bidi="ru-RU"/>
      </w:rPr>
    </w:lvl>
    <w:lvl w:ilvl="6" w:tplc="12F22E22">
      <w:numFmt w:val="bullet"/>
      <w:lvlText w:val="•"/>
      <w:lvlJc w:val="left"/>
      <w:pPr>
        <w:ind w:left="-630" w:hanging="222"/>
      </w:pPr>
      <w:rPr>
        <w:rFonts w:hint="default"/>
        <w:lang w:val="ru-RU" w:eastAsia="ru-RU" w:bidi="ru-RU"/>
      </w:rPr>
    </w:lvl>
    <w:lvl w:ilvl="7" w:tplc="5426C09E">
      <w:numFmt w:val="bullet"/>
      <w:lvlText w:val="•"/>
      <w:lvlJc w:val="left"/>
      <w:pPr>
        <w:ind w:left="-1016" w:hanging="222"/>
      </w:pPr>
      <w:rPr>
        <w:rFonts w:hint="default"/>
        <w:lang w:val="ru-RU" w:eastAsia="ru-RU" w:bidi="ru-RU"/>
      </w:rPr>
    </w:lvl>
    <w:lvl w:ilvl="8" w:tplc="F644440E">
      <w:numFmt w:val="bullet"/>
      <w:lvlText w:val="•"/>
      <w:lvlJc w:val="left"/>
      <w:pPr>
        <w:ind w:left="-1402" w:hanging="222"/>
      </w:pPr>
      <w:rPr>
        <w:rFonts w:hint="default"/>
        <w:lang w:val="ru-RU" w:eastAsia="ru-RU" w:bidi="ru-RU"/>
      </w:rPr>
    </w:lvl>
  </w:abstractNum>
  <w:abstractNum w:abstractNumId="174">
    <w:nsid w:val="245E5E6F"/>
    <w:multiLevelType w:val="hybridMultilevel"/>
    <w:tmpl w:val="0250077E"/>
    <w:lvl w:ilvl="0" w:tplc="D54A2A9C">
      <w:start w:val="1"/>
      <w:numFmt w:val="lowerLetter"/>
      <w:lvlText w:val="%1)"/>
      <w:lvlJc w:val="left"/>
      <w:pPr>
        <w:ind w:left="705" w:hanging="246"/>
      </w:pPr>
      <w:rPr>
        <w:rFonts w:ascii="Times New Roman" w:eastAsia="Times New Roman" w:hAnsi="Times New Roman" w:cs="Times New Roman" w:hint="default"/>
        <w:spacing w:val="-2"/>
        <w:w w:val="100"/>
        <w:sz w:val="24"/>
        <w:szCs w:val="24"/>
        <w:lang w:val="ru-RU" w:eastAsia="ru-RU" w:bidi="ru-RU"/>
      </w:rPr>
    </w:lvl>
    <w:lvl w:ilvl="1" w:tplc="F6083ADE">
      <w:start w:val="1"/>
      <w:numFmt w:val="decimal"/>
      <w:lvlText w:val="%2."/>
      <w:lvlJc w:val="left"/>
      <w:pPr>
        <w:ind w:left="1890" w:hanging="360"/>
        <w:jc w:val="right"/>
      </w:pPr>
      <w:rPr>
        <w:rFonts w:ascii="Times New Roman" w:eastAsia="Times New Roman" w:hAnsi="Times New Roman" w:cs="Times New Roman" w:hint="default"/>
        <w:spacing w:val="-8"/>
        <w:w w:val="100"/>
        <w:sz w:val="24"/>
        <w:szCs w:val="24"/>
        <w:lang w:val="ru-RU" w:eastAsia="ru-RU" w:bidi="ru-RU"/>
      </w:rPr>
    </w:lvl>
    <w:lvl w:ilvl="2" w:tplc="B5540F3E">
      <w:numFmt w:val="bullet"/>
      <w:lvlText w:val="•"/>
      <w:lvlJc w:val="left"/>
      <w:pPr>
        <w:ind w:left="2916" w:hanging="360"/>
      </w:pPr>
      <w:rPr>
        <w:rFonts w:hint="default"/>
        <w:lang w:val="ru-RU" w:eastAsia="ru-RU" w:bidi="ru-RU"/>
      </w:rPr>
    </w:lvl>
    <w:lvl w:ilvl="3" w:tplc="36EA3294">
      <w:numFmt w:val="bullet"/>
      <w:lvlText w:val="•"/>
      <w:lvlJc w:val="left"/>
      <w:pPr>
        <w:ind w:left="3932" w:hanging="360"/>
      </w:pPr>
      <w:rPr>
        <w:rFonts w:hint="default"/>
        <w:lang w:val="ru-RU" w:eastAsia="ru-RU" w:bidi="ru-RU"/>
      </w:rPr>
    </w:lvl>
    <w:lvl w:ilvl="4" w:tplc="BD9ED4EC">
      <w:numFmt w:val="bullet"/>
      <w:lvlText w:val="•"/>
      <w:lvlJc w:val="left"/>
      <w:pPr>
        <w:ind w:left="4948" w:hanging="360"/>
      </w:pPr>
      <w:rPr>
        <w:rFonts w:hint="default"/>
        <w:lang w:val="ru-RU" w:eastAsia="ru-RU" w:bidi="ru-RU"/>
      </w:rPr>
    </w:lvl>
    <w:lvl w:ilvl="5" w:tplc="F3E8C308">
      <w:numFmt w:val="bullet"/>
      <w:lvlText w:val="•"/>
      <w:lvlJc w:val="left"/>
      <w:pPr>
        <w:ind w:left="5965" w:hanging="360"/>
      </w:pPr>
      <w:rPr>
        <w:rFonts w:hint="default"/>
        <w:lang w:val="ru-RU" w:eastAsia="ru-RU" w:bidi="ru-RU"/>
      </w:rPr>
    </w:lvl>
    <w:lvl w:ilvl="6" w:tplc="93BE4CBC">
      <w:numFmt w:val="bullet"/>
      <w:lvlText w:val="•"/>
      <w:lvlJc w:val="left"/>
      <w:pPr>
        <w:ind w:left="6981" w:hanging="360"/>
      </w:pPr>
      <w:rPr>
        <w:rFonts w:hint="default"/>
        <w:lang w:val="ru-RU" w:eastAsia="ru-RU" w:bidi="ru-RU"/>
      </w:rPr>
    </w:lvl>
    <w:lvl w:ilvl="7" w:tplc="57E423A0">
      <w:numFmt w:val="bullet"/>
      <w:lvlText w:val="•"/>
      <w:lvlJc w:val="left"/>
      <w:pPr>
        <w:ind w:left="7997" w:hanging="360"/>
      </w:pPr>
      <w:rPr>
        <w:rFonts w:hint="default"/>
        <w:lang w:val="ru-RU" w:eastAsia="ru-RU" w:bidi="ru-RU"/>
      </w:rPr>
    </w:lvl>
    <w:lvl w:ilvl="8" w:tplc="F6108982">
      <w:numFmt w:val="bullet"/>
      <w:lvlText w:val="•"/>
      <w:lvlJc w:val="left"/>
      <w:pPr>
        <w:ind w:left="9013" w:hanging="360"/>
      </w:pPr>
      <w:rPr>
        <w:rFonts w:hint="default"/>
        <w:lang w:val="ru-RU" w:eastAsia="ru-RU" w:bidi="ru-RU"/>
      </w:rPr>
    </w:lvl>
  </w:abstractNum>
  <w:abstractNum w:abstractNumId="175">
    <w:nsid w:val="24631FE8"/>
    <w:multiLevelType w:val="multilevel"/>
    <w:tmpl w:val="9F38CC9A"/>
    <w:lvl w:ilvl="0">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6">
    <w:nsid w:val="246C6B2D"/>
    <w:multiLevelType w:val="hybridMultilevel"/>
    <w:tmpl w:val="EAF0BBB8"/>
    <w:lvl w:ilvl="0" w:tplc="3412F738">
      <w:start w:val="12"/>
      <w:numFmt w:val="decimal"/>
      <w:lvlText w:val="%1."/>
      <w:lvlJc w:val="left"/>
      <w:pPr>
        <w:ind w:left="873" w:hanging="361"/>
      </w:pPr>
      <w:rPr>
        <w:rFonts w:ascii="Times New Roman" w:eastAsia="Times New Roman" w:hAnsi="Times New Roman" w:cs="Times New Roman" w:hint="default"/>
        <w:b/>
        <w:bCs/>
        <w:i/>
        <w:spacing w:val="-5"/>
        <w:w w:val="100"/>
        <w:sz w:val="24"/>
        <w:szCs w:val="24"/>
        <w:lang w:val="ru-RU" w:eastAsia="ru-RU" w:bidi="ru-RU"/>
      </w:rPr>
    </w:lvl>
    <w:lvl w:ilvl="1" w:tplc="A556451E">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13B4392C">
      <w:numFmt w:val="bullet"/>
      <w:lvlText w:val="•"/>
      <w:lvlJc w:val="left"/>
      <w:pPr>
        <w:ind w:left="1500" w:hanging="334"/>
      </w:pPr>
      <w:rPr>
        <w:rFonts w:hint="default"/>
        <w:lang w:val="ru-RU" w:eastAsia="ru-RU" w:bidi="ru-RU"/>
      </w:rPr>
    </w:lvl>
    <w:lvl w:ilvl="3" w:tplc="CC987A70">
      <w:numFmt w:val="bullet"/>
      <w:lvlText w:val="•"/>
      <w:lvlJc w:val="left"/>
      <w:pPr>
        <w:ind w:left="2693" w:hanging="334"/>
      </w:pPr>
      <w:rPr>
        <w:rFonts w:hint="default"/>
        <w:lang w:val="ru-RU" w:eastAsia="ru-RU" w:bidi="ru-RU"/>
      </w:rPr>
    </w:lvl>
    <w:lvl w:ilvl="4" w:tplc="AA04053A">
      <w:numFmt w:val="bullet"/>
      <w:lvlText w:val="•"/>
      <w:lvlJc w:val="left"/>
      <w:pPr>
        <w:ind w:left="3886" w:hanging="334"/>
      </w:pPr>
      <w:rPr>
        <w:rFonts w:hint="default"/>
        <w:lang w:val="ru-RU" w:eastAsia="ru-RU" w:bidi="ru-RU"/>
      </w:rPr>
    </w:lvl>
    <w:lvl w:ilvl="5" w:tplc="F5044FB4">
      <w:numFmt w:val="bullet"/>
      <w:lvlText w:val="•"/>
      <w:lvlJc w:val="left"/>
      <w:pPr>
        <w:ind w:left="5079" w:hanging="334"/>
      </w:pPr>
      <w:rPr>
        <w:rFonts w:hint="default"/>
        <w:lang w:val="ru-RU" w:eastAsia="ru-RU" w:bidi="ru-RU"/>
      </w:rPr>
    </w:lvl>
    <w:lvl w:ilvl="6" w:tplc="21DC742A">
      <w:numFmt w:val="bullet"/>
      <w:lvlText w:val="•"/>
      <w:lvlJc w:val="left"/>
      <w:pPr>
        <w:ind w:left="6273" w:hanging="334"/>
      </w:pPr>
      <w:rPr>
        <w:rFonts w:hint="default"/>
        <w:lang w:val="ru-RU" w:eastAsia="ru-RU" w:bidi="ru-RU"/>
      </w:rPr>
    </w:lvl>
    <w:lvl w:ilvl="7" w:tplc="EBE42A08">
      <w:numFmt w:val="bullet"/>
      <w:lvlText w:val="•"/>
      <w:lvlJc w:val="left"/>
      <w:pPr>
        <w:ind w:left="7466" w:hanging="334"/>
      </w:pPr>
      <w:rPr>
        <w:rFonts w:hint="default"/>
        <w:lang w:val="ru-RU" w:eastAsia="ru-RU" w:bidi="ru-RU"/>
      </w:rPr>
    </w:lvl>
    <w:lvl w:ilvl="8" w:tplc="B99AEBC2">
      <w:numFmt w:val="bullet"/>
      <w:lvlText w:val="•"/>
      <w:lvlJc w:val="left"/>
      <w:pPr>
        <w:ind w:left="8659" w:hanging="334"/>
      </w:pPr>
      <w:rPr>
        <w:rFonts w:hint="default"/>
        <w:lang w:val="ru-RU" w:eastAsia="ru-RU" w:bidi="ru-RU"/>
      </w:rPr>
    </w:lvl>
  </w:abstractNum>
  <w:abstractNum w:abstractNumId="177">
    <w:nsid w:val="24CD01BB"/>
    <w:multiLevelType w:val="hybridMultilevel"/>
    <w:tmpl w:val="3CEEE22C"/>
    <w:lvl w:ilvl="0" w:tplc="65306D96">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769E1ADE">
      <w:numFmt w:val="bullet"/>
      <w:lvlText w:val="•"/>
      <w:lvlJc w:val="left"/>
      <w:pPr>
        <w:ind w:left="1806" w:hanging="312"/>
      </w:pPr>
      <w:rPr>
        <w:rFonts w:hint="default"/>
        <w:lang w:val="ru-RU" w:eastAsia="ru-RU" w:bidi="ru-RU"/>
      </w:rPr>
    </w:lvl>
    <w:lvl w:ilvl="2" w:tplc="3E907F5C">
      <w:numFmt w:val="bullet"/>
      <w:lvlText w:val="•"/>
      <w:lvlJc w:val="left"/>
      <w:pPr>
        <w:ind w:left="2833" w:hanging="312"/>
      </w:pPr>
      <w:rPr>
        <w:rFonts w:hint="default"/>
        <w:lang w:val="ru-RU" w:eastAsia="ru-RU" w:bidi="ru-RU"/>
      </w:rPr>
    </w:lvl>
    <w:lvl w:ilvl="3" w:tplc="73C0EB7C">
      <w:numFmt w:val="bullet"/>
      <w:lvlText w:val="•"/>
      <w:lvlJc w:val="left"/>
      <w:pPr>
        <w:ind w:left="3859" w:hanging="312"/>
      </w:pPr>
      <w:rPr>
        <w:rFonts w:hint="default"/>
        <w:lang w:val="ru-RU" w:eastAsia="ru-RU" w:bidi="ru-RU"/>
      </w:rPr>
    </w:lvl>
    <w:lvl w:ilvl="4" w:tplc="9594E82A">
      <w:numFmt w:val="bullet"/>
      <w:lvlText w:val="•"/>
      <w:lvlJc w:val="left"/>
      <w:pPr>
        <w:ind w:left="4886" w:hanging="312"/>
      </w:pPr>
      <w:rPr>
        <w:rFonts w:hint="default"/>
        <w:lang w:val="ru-RU" w:eastAsia="ru-RU" w:bidi="ru-RU"/>
      </w:rPr>
    </w:lvl>
    <w:lvl w:ilvl="5" w:tplc="56C062A4">
      <w:numFmt w:val="bullet"/>
      <w:lvlText w:val="•"/>
      <w:lvlJc w:val="left"/>
      <w:pPr>
        <w:ind w:left="5913" w:hanging="312"/>
      </w:pPr>
      <w:rPr>
        <w:rFonts w:hint="default"/>
        <w:lang w:val="ru-RU" w:eastAsia="ru-RU" w:bidi="ru-RU"/>
      </w:rPr>
    </w:lvl>
    <w:lvl w:ilvl="6" w:tplc="9DCC1504">
      <w:numFmt w:val="bullet"/>
      <w:lvlText w:val="•"/>
      <w:lvlJc w:val="left"/>
      <w:pPr>
        <w:ind w:left="6939" w:hanging="312"/>
      </w:pPr>
      <w:rPr>
        <w:rFonts w:hint="default"/>
        <w:lang w:val="ru-RU" w:eastAsia="ru-RU" w:bidi="ru-RU"/>
      </w:rPr>
    </w:lvl>
    <w:lvl w:ilvl="7" w:tplc="BFD29138">
      <w:numFmt w:val="bullet"/>
      <w:lvlText w:val="•"/>
      <w:lvlJc w:val="left"/>
      <w:pPr>
        <w:ind w:left="7966" w:hanging="312"/>
      </w:pPr>
      <w:rPr>
        <w:rFonts w:hint="default"/>
        <w:lang w:val="ru-RU" w:eastAsia="ru-RU" w:bidi="ru-RU"/>
      </w:rPr>
    </w:lvl>
    <w:lvl w:ilvl="8" w:tplc="A0B851FC">
      <w:numFmt w:val="bullet"/>
      <w:lvlText w:val="•"/>
      <w:lvlJc w:val="left"/>
      <w:pPr>
        <w:ind w:left="8993" w:hanging="312"/>
      </w:pPr>
      <w:rPr>
        <w:rFonts w:hint="default"/>
        <w:lang w:val="ru-RU" w:eastAsia="ru-RU" w:bidi="ru-RU"/>
      </w:rPr>
    </w:lvl>
  </w:abstractNum>
  <w:abstractNum w:abstractNumId="178">
    <w:nsid w:val="24EB14BF"/>
    <w:multiLevelType w:val="hybridMultilevel"/>
    <w:tmpl w:val="36E2C3CE"/>
    <w:lvl w:ilvl="0" w:tplc="2B5A8CC6">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1E785D1A">
      <w:numFmt w:val="bullet"/>
      <w:lvlText w:val="•"/>
      <w:lvlJc w:val="left"/>
      <w:pPr>
        <w:ind w:left="1518" w:hanging="312"/>
      </w:pPr>
      <w:rPr>
        <w:rFonts w:hint="default"/>
        <w:lang w:val="ru-RU" w:eastAsia="ru-RU" w:bidi="ru-RU"/>
      </w:rPr>
    </w:lvl>
    <w:lvl w:ilvl="2" w:tplc="3084B3FA">
      <w:numFmt w:val="bullet"/>
      <w:lvlText w:val="•"/>
      <w:lvlJc w:val="left"/>
      <w:pPr>
        <w:ind w:left="2577" w:hanging="312"/>
      </w:pPr>
      <w:rPr>
        <w:rFonts w:hint="default"/>
        <w:lang w:val="ru-RU" w:eastAsia="ru-RU" w:bidi="ru-RU"/>
      </w:rPr>
    </w:lvl>
    <w:lvl w:ilvl="3" w:tplc="F41673AC">
      <w:numFmt w:val="bullet"/>
      <w:lvlText w:val="•"/>
      <w:lvlJc w:val="left"/>
      <w:pPr>
        <w:ind w:left="3635" w:hanging="312"/>
      </w:pPr>
      <w:rPr>
        <w:rFonts w:hint="default"/>
        <w:lang w:val="ru-RU" w:eastAsia="ru-RU" w:bidi="ru-RU"/>
      </w:rPr>
    </w:lvl>
    <w:lvl w:ilvl="4" w:tplc="2E76B3EE">
      <w:numFmt w:val="bullet"/>
      <w:lvlText w:val="•"/>
      <w:lvlJc w:val="left"/>
      <w:pPr>
        <w:ind w:left="4694" w:hanging="312"/>
      </w:pPr>
      <w:rPr>
        <w:rFonts w:hint="default"/>
        <w:lang w:val="ru-RU" w:eastAsia="ru-RU" w:bidi="ru-RU"/>
      </w:rPr>
    </w:lvl>
    <w:lvl w:ilvl="5" w:tplc="42807C4C">
      <w:numFmt w:val="bullet"/>
      <w:lvlText w:val="•"/>
      <w:lvlJc w:val="left"/>
      <w:pPr>
        <w:ind w:left="5753" w:hanging="312"/>
      </w:pPr>
      <w:rPr>
        <w:rFonts w:hint="default"/>
        <w:lang w:val="ru-RU" w:eastAsia="ru-RU" w:bidi="ru-RU"/>
      </w:rPr>
    </w:lvl>
    <w:lvl w:ilvl="6" w:tplc="E7A0A13A">
      <w:numFmt w:val="bullet"/>
      <w:lvlText w:val="•"/>
      <w:lvlJc w:val="left"/>
      <w:pPr>
        <w:ind w:left="6811" w:hanging="312"/>
      </w:pPr>
      <w:rPr>
        <w:rFonts w:hint="default"/>
        <w:lang w:val="ru-RU" w:eastAsia="ru-RU" w:bidi="ru-RU"/>
      </w:rPr>
    </w:lvl>
    <w:lvl w:ilvl="7" w:tplc="E0E679DA">
      <w:numFmt w:val="bullet"/>
      <w:lvlText w:val="•"/>
      <w:lvlJc w:val="left"/>
      <w:pPr>
        <w:ind w:left="7870" w:hanging="312"/>
      </w:pPr>
      <w:rPr>
        <w:rFonts w:hint="default"/>
        <w:lang w:val="ru-RU" w:eastAsia="ru-RU" w:bidi="ru-RU"/>
      </w:rPr>
    </w:lvl>
    <w:lvl w:ilvl="8" w:tplc="0936CEDA">
      <w:numFmt w:val="bullet"/>
      <w:lvlText w:val="•"/>
      <w:lvlJc w:val="left"/>
      <w:pPr>
        <w:ind w:left="8929" w:hanging="312"/>
      </w:pPr>
      <w:rPr>
        <w:rFonts w:hint="default"/>
        <w:lang w:val="ru-RU" w:eastAsia="ru-RU" w:bidi="ru-RU"/>
      </w:rPr>
    </w:lvl>
  </w:abstractNum>
  <w:abstractNum w:abstractNumId="179">
    <w:nsid w:val="2550319B"/>
    <w:multiLevelType w:val="hybridMultilevel"/>
    <w:tmpl w:val="6F9E64F0"/>
    <w:lvl w:ilvl="0" w:tplc="C4A209B0">
      <w:start w:val="1"/>
      <w:numFmt w:val="decimal"/>
      <w:lvlText w:val="%1."/>
      <w:lvlJc w:val="left"/>
      <w:pPr>
        <w:ind w:left="700" w:hanging="240"/>
      </w:pPr>
      <w:rPr>
        <w:rFonts w:ascii="Times New Roman" w:eastAsia="Times New Roman" w:hAnsi="Times New Roman" w:cs="Times New Roman" w:hint="default"/>
        <w:b/>
        <w:bCs/>
        <w:i/>
        <w:spacing w:val="-4"/>
        <w:w w:val="100"/>
        <w:sz w:val="24"/>
        <w:szCs w:val="24"/>
        <w:lang w:val="ru-RU" w:eastAsia="ru-RU" w:bidi="ru-RU"/>
      </w:rPr>
    </w:lvl>
    <w:lvl w:ilvl="1" w:tplc="2A989332">
      <w:numFmt w:val="bullet"/>
      <w:lvlText w:val="•"/>
      <w:lvlJc w:val="left"/>
      <w:pPr>
        <w:ind w:left="907" w:hanging="240"/>
      </w:pPr>
      <w:rPr>
        <w:rFonts w:hint="default"/>
        <w:lang w:val="ru-RU" w:eastAsia="ru-RU" w:bidi="ru-RU"/>
      </w:rPr>
    </w:lvl>
    <w:lvl w:ilvl="2" w:tplc="74B0155E">
      <w:numFmt w:val="bullet"/>
      <w:lvlText w:val="•"/>
      <w:lvlJc w:val="left"/>
      <w:pPr>
        <w:ind w:left="1114" w:hanging="240"/>
      </w:pPr>
      <w:rPr>
        <w:rFonts w:hint="default"/>
        <w:lang w:val="ru-RU" w:eastAsia="ru-RU" w:bidi="ru-RU"/>
      </w:rPr>
    </w:lvl>
    <w:lvl w:ilvl="3" w:tplc="2BD87C06">
      <w:numFmt w:val="bullet"/>
      <w:lvlText w:val="•"/>
      <w:lvlJc w:val="left"/>
      <w:pPr>
        <w:ind w:left="1322" w:hanging="240"/>
      </w:pPr>
      <w:rPr>
        <w:rFonts w:hint="default"/>
        <w:lang w:val="ru-RU" w:eastAsia="ru-RU" w:bidi="ru-RU"/>
      </w:rPr>
    </w:lvl>
    <w:lvl w:ilvl="4" w:tplc="797AD5AA">
      <w:numFmt w:val="bullet"/>
      <w:lvlText w:val="•"/>
      <w:lvlJc w:val="left"/>
      <w:pPr>
        <w:ind w:left="1529" w:hanging="240"/>
      </w:pPr>
      <w:rPr>
        <w:rFonts w:hint="default"/>
        <w:lang w:val="ru-RU" w:eastAsia="ru-RU" w:bidi="ru-RU"/>
      </w:rPr>
    </w:lvl>
    <w:lvl w:ilvl="5" w:tplc="8E2A8C92">
      <w:numFmt w:val="bullet"/>
      <w:lvlText w:val="•"/>
      <w:lvlJc w:val="left"/>
      <w:pPr>
        <w:ind w:left="1737" w:hanging="240"/>
      </w:pPr>
      <w:rPr>
        <w:rFonts w:hint="default"/>
        <w:lang w:val="ru-RU" w:eastAsia="ru-RU" w:bidi="ru-RU"/>
      </w:rPr>
    </w:lvl>
    <w:lvl w:ilvl="6" w:tplc="3EE65DEA">
      <w:numFmt w:val="bullet"/>
      <w:lvlText w:val="•"/>
      <w:lvlJc w:val="left"/>
      <w:pPr>
        <w:ind w:left="1944" w:hanging="240"/>
      </w:pPr>
      <w:rPr>
        <w:rFonts w:hint="default"/>
        <w:lang w:val="ru-RU" w:eastAsia="ru-RU" w:bidi="ru-RU"/>
      </w:rPr>
    </w:lvl>
    <w:lvl w:ilvl="7" w:tplc="6178D818">
      <w:numFmt w:val="bullet"/>
      <w:lvlText w:val="•"/>
      <w:lvlJc w:val="left"/>
      <w:pPr>
        <w:ind w:left="2152" w:hanging="240"/>
      </w:pPr>
      <w:rPr>
        <w:rFonts w:hint="default"/>
        <w:lang w:val="ru-RU" w:eastAsia="ru-RU" w:bidi="ru-RU"/>
      </w:rPr>
    </w:lvl>
    <w:lvl w:ilvl="8" w:tplc="88269BE2">
      <w:numFmt w:val="bullet"/>
      <w:lvlText w:val="•"/>
      <w:lvlJc w:val="left"/>
      <w:pPr>
        <w:ind w:left="2359" w:hanging="240"/>
      </w:pPr>
      <w:rPr>
        <w:rFonts w:hint="default"/>
        <w:lang w:val="ru-RU" w:eastAsia="ru-RU" w:bidi="ru-RU"/>
      </w:rPr>
    </w:lvl>
  </w:abstractNum>
  <w:abstractNum w:abstractNumId="180">
    <w:nsid w:val="25613259"/>
    <w:multiLevelType w:val="hybridMultilevel"/>
    <w:tmpl w:val="6376365A"/>
    <w:lvl w:ilvl="0" w:tplc="A03A437C">
      <w:start w:val="1"/>
      <w:numFmt w:val="decimal"/>
      <w:lvlText w:val="%1."/>
      <w:lvlJc w:val="left"/>
      <w:pPr>
        <w:ind w:left="880" w:hanging="361"/>
      </w:pPr>
      <w:rPr>
        <w:rFonts w:ascii="Times New Roman" w:eastAsia="Times New Roman" w:hAnsi="Times New Roman" w:cs="Times New Roman" w:hint="default"/>
        <w:spacing w:val="-30"/>
        <w:w w:val="99"/>
        <w:sz w:val="24"/>
        <w:szCs w:val="24"/>
        <w:lang w:val="ru-RU" w:eastAsia="ru-RU" w:bidi="ru-RU"/>
      </w:rPr>
    </w:lvl>
    <w:lvl w:ilvl="1" w:tplc="56D45F02">
      <w:numFmt w:val="bullet"/>
      <w:lvlText w:val="•"/>
      <w:lvlJc w:val="left"/>
      <w:pPr>
        <w:ind w:left="1896" w:hanging="361"/>
      </w:pPr>
      <w:rPr>
        <w:rFonts w:hint="default"/>
        <w:lang w:val="ru-RU" w:eastAsia="ru-RU" w:bidi="ru-RU"/>
      </w:rPr>
    </w:lvl>
    <w:lvl w:ilvl="2" w:tplc="3F4A68FA">
      <w:numFmt w:val="bullet"/>
      <w:lvlText w:val="•"/>
      <w:lvlJc w:val="left"/>
      <w:pPr>
        <w:ind w:left="2913" w:hanging="361"/>
      </w:pPr>
      <w:rPr>
        <w:rFonts w:hint="default"/>
        <w:lang w:val="ru-RU" w:eastAsia="ru-RU" w:bidi="ru-RU"/>
      </w:rPr>
    </w:lvl>
    <w:lvl w:ilvl="3" w:tplc="AF3C3378">
      <w:numFmt w:val="bullet"/>
      <w:lvlText w:val="•"/>
      <w:lvlJc w:val="left"/>
      <w:pPr>
        <w:ind w:left="3929" w:hanging="361"/>
      </w:pPr>
      <w:rPr>
        <w:rFonts w:hint="default"/>
        <w:lang w:val="ru-RU" w:eastAsia="ru-RU" w:bidi="ru-RU"/>
      </w:rPr>
    </w:lvl>
    <w:lvl w:ilvl="4" w:tplc="C94CF1BE">
      <w:numFmt w:val="bullet"/>
      <w:lvlText w:val="•"/>
      <w:lvlJc w:val="left"/>
      <w:pPr>
        <w:ind w:left="4946" w:hanging="361"/>
      </w:pPr>
      <w:rPr>
        <w:rFonts w:hint="default"/>
        <w:lang w:val="ru-RU" w:eastAsia="ru-RU" w:bidi="ru-RU"/>
      </w:rPr>
    </w:lvl>
    <w:lvl w:ilvl="5" w:tplc="B928E9E4">
      <w:numFmt w:val="bullet"/>
      <w:lvlText w:val="•"/>
      <w:lvlJc w:val="left"/>
      <w:pPr>
        <w:ind w:left="5963" w:hanging="361"/>
      </w:pPr>
      <w:rPr>
        <w:rFonts w:hint="default"/>
        <w:lang w:val="ru-RU" w:eastAsia="ru-RU" w:bidi="ru-RU"/>
      </w:rPr>
    </w:lvl>
    <w:lvl w:ilvl="6" w:tplc="67A0FB1E">
      <w:numFmt w:val="bullet"/>
      <w:lvlText w:val="•"/>
      <w:lvlJc w:val="left"/>
      <w:pPr>
        <w:ind w:left="6979" w:hanging="361"/>
      </w:pPr>
      <w:rPr>
        <w:rFonts w:hint="default"/>
        <w:lang w:val="ru-RU" w:eastAsia="ru-RU" w:bidi="ru-RU"/>
      </w:rPr>
    </w:lvl>
    <w:lvl w:ilvl="7" w:tplc="31784BB0">
      <w:numFmt w:val="bullet"/>
      <w:lvlText w:val="•"/>
      <w:lvlJc w:val="left"/>
      <w:pPr>
        <w:ind w:left="7996" w:hanging="361"/>
      </w:pPr>
      <w:rPr>
        <w:rFonts w:hint="default"/>
        <w:lang w:val="ru-RU" w:eastAsia="ru-RU" w:bidi="ru-RU"/>
      </w:rPr>
    </w:lvl>
    <w:lvl w:ilvl="8" w:tplc="FE3853B8">
      <w:numFmt w:val="bullet"/>
      <w:lvlText w:val="•"/>
      <w:lvlJc w:val="left"/>
      <w:pPr>
        <w:ind w:left="9013" w:hanging="361"/>
      </w:pPr>
      <w:rPr>
        <w:rFonts w:hint="default"/>
        <w:lang w:val="ru-RU" w:eastAsia="ru-RU" w:bidi="ru-RU"/>
      </w:rPr>
    </w:lvl>
  </w:abstractNum>
  <w:abstractNum w:abstractNumId="181">
    <w:nsid w:val="2599182F"/>
    <w:multiLevelType w:val="hybridMultilevel"/>
    <w:tmpl w:val="0D5CC91E"/>
    <w:lvl w:ilvl="0" w:tplc="1B52A30A">
      <w:start w:val="1"/>
      <w:numFmt w:val="decimal"/>
      <w:lvlText w:val="%1."/>
      <w:lvlJc w:val="left"/>
      <w:pPr>
        <w:ind w:left="700" w:hanging="240"/>
      </w:pPr>
      <w:rPr>
        <w:rFonts w:ascii="Times New Roman" w:eastAsia="Times New Roman" w:hAnsi="Times New Roman" w:cs="Times New Roman" w:hint="default"/>
        <w:spacing w:val="-2"/>
        <w:w w:val="100"/>
        <w:sz w:val="24"/>
        <w:szCs w:val="24"/>
        <w:lang w:val="ru-RU" w:eastAsia="ru-RU" w:bidi="ru-RU"/>
      </w:rPr>
    </w:lvl>
    <w:lvl w:ilvl="1" w:tplc="64520216">
      <w:numFmt w:val="bullet"/>
      <w:lvlText w:val="•"/>
      <w:lvlJc w:val="left"/>
      <w:pPr>
        <w:ind w:left="1734" w:hanging="240"/>
      </w:pPr>
      <w:rPr>
        <w:rFonts w:hint="default"/>
        <w:lang w:val="ru-RU" w:eastAsia="ru-RU" w:bidi="ru-RU"/>
      </w:rPr>
    </w:lvl>
    <w:lvl w:ilvl="2" w:tplc="504CCDFE">
      <w:numFmt w:val="bullet"/>
      <w:lvlText w:val="•"/>
      <w:lvlJc w:val="left"/>
      <w:pPr>
        <w:ind w:left="2769" w:hanging="240"/>
      </w:pPr>
      <w:rPr>
        <w:rFonts w:hint="default"/>
        <w:lang w:val="ru-RU" w:eastAsia="ru-RU" w:bidi="ru-RU"/>
      </w:rPr>
    </w:lvl>
    <w:lvl w:ilvl="3" w:tplc="3BDCF9DA">
      <w:numFmt w:val="bullet"/>
      <w:lvlText w:val="•"/>
      <w:lvlJc w:val="left"/>
      <w:pPr>
        <w:ind w:left="3803" w:hanging="240"/>
      </w:pPr>
      <w:rPr>
        <w:rFonts w:hint="default"/>
        <w:lang w:val="ru-RU" w:eastAsia="ru-RU" w:bidi="ru-RU"/>
      </w:rPr>
    </w:lvl>
    <w:lvl w:ilvl="4" w:tplc="E2847C54">
      <w:numFmt w:val="bullet"/>
      <w:lvlText w:val="•"/>
      <w:lvlJc w:val="left"/>
      <w:pPr>
        <w:ind w:left="4838" w:hanging="240"/>
      </w:pPr>
      <w:rPr>
        <w:rFonts w:hint="default"/>
        <w:lang w:val="ru-RU" w:eastAsia="ru-RU" w:bidi="ru-RU"/>
      </w:rPr>
    </w:lvl>
    <w:lvl w:ilvl="5" w:tplc="475AB532">
      <w:numFmt w:val="bullet"/>
      <w:lvlText w:val="•"/>
      <w:lvlJc w:val="left"/>
      <w:pPr>
        <w:ind w:left="5873" w:hanging="240"/>
      </w:pPr>
      <w:rPr>
        <w:rFonts w:hint="default"/>
        <w:lang w:val="ru-RU" w:eastAsia="ru-RU" w:bidi="ru-RU"/>
      </w:rPr>
    </w:lvl>
    <w:lvl w:ilvl="6" w:tplc="DD849C32">
      <w:numFmt w:val="bullet"/>
      <w:lvlText w:val="•"/>
      <w:lvlJc w:val="left"/>
      <w:pPr>
        <w:ind w:left="6907" w:hanging="240"/>
      </w:pPr>
      <w:rPr>
        <w:rFonts w:hint="default"/>
        <w:lang w:val="ru-RU" w:eastAsia="ru-RU" w:bidi="ru-RU"/>
      </w:rPr>
    </w:lvl>
    <w:lvl w:ilvl="7" w:tplc="AE34B0D4">
      <w:numFmt w:val="bullet"/>
      <w:lvlText w:val="•"/>
      <w:lvlJc w:val="left"/>
      <w:pPr>
        <w:ind w:left="7942" w:hanging="240"/>
      </w:pPr>
      <w:rPr>
        <w:rFonts w:hint="default"/>
        <w:lang w:val="ru-RU" w:eastAsia="ru-RU" w:bidi="ru-RU"/>
      </w:rPr>
    </w:lvl>
    <w:lvl w:ilvl="8" w:tplc="2BC69EAC">
      <w:numFmt w:val="bullet"/>
      <w:lvlText w:val="•"/>
      <w:lvlJc w:val="left"/>
      <w:pPr>
        <w:ind w:left="8977" w:hanging="240"/>
      </w:pPr>
      <w:rPr>
        <w:rFonts w:hint="default"/>
        <w:lang w:val="ru-RU" w:eastAsia="ru-RU" w:bidi="ru-RU"/>
      </w:rPr>
    </w:lvl>
  </w:abstractNum>
  <w:abstractNum w:abstractNumId="182">
    <w:nsid w:val="25AE3CE5"/>
    <w:multiLevelType w:val="hybridMultilevel"/>
    <w:tmpl w:val="DD9AF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6110481"/>
    <w:multiLevelType w:val="hybridMultilevel"/>
    <w:tmpl w:val="E6107B9C"/>
    <w:lvl w:ilvl="0" w:tplc="A95CA8C8">
      <w:start w:val="1"/>
      <w:numFmt w:val="decimal"/>
      <w:lvlText w:val="%1."/>
      <w:lvlJc w:val="left"/>
      <w:pPr>
        <w:ind w:left="1233" w:hanging="360"/>
      </w:pPr>
      <w:rPr>
        <w:rFonts w:ascii="Times New Roman" w:eastAsia="Times New Roman" w:hAnsi="Times New Roman" w:cs="Times New Roman" w:hint="default"/>
        <w:spacing w:val="-8"/>
        <w:w w:val="100"/>
        <w:sz w:val="18"/>
        <w:szCs w:val="18"/>
        <w:lang w:val="ru-RU" w:eastAsia="ru-RU" w:bidi="ru-RU"/>
      </w:rPr>
    </w:lvl>
    <w:lvl w:ilvl="1" w:tplc="AED0F8C8">
      <w:start w:val="1"/>
      <w:numFmt w:val="decimal"/>
      <w:lvlText w:val="%2."/>
      <w:lvlJc w:val="left"/>
      <w:pPr>
        <w:ind w:left="1953" w:hanging="360"/>
      </w:pPr>
      <w:rPr>
        <w:rFonts w:ascii="Times New Roman" w:eastAsia="Times New Roman" w:hAnsi="Times New Roman" w:cs="Times New Roman" w:hint="default"/>
        <w:spacing w:val="-8"/>
        <w:w w:val="100"/>
        <w:sz w:val="24"/>
        <w:szCs w:val="24"/>
        <w:lang w:val="ru-RU" w:eastAsia="ru-RU" w:bidi="ru-RU"/>
      </w:rPr>
    </w:lvl>
    <w:lvl w:ilvl="2" w:tplc="BE48626A">
      <w:start w:val="1"/>
      <w:numFmt w:val="decimal"/>
      <w:lvlText w:val="%3"/>
      <w:lvlJc w:val="left"/>
      <w:pPr>
        <w:ind w:left="4269" w:hanging="180"/>
      </w:pPr>
      <w:rPr>
        <w:rFonts w:ascii="Times New Roman" w:eastAsia="Times New Roman" w:hAnsi="Times New Roman" w:cs="Times New Roman" w:hint="default"/>
        <w:spacing w:val="-2"/>
        <w:w w:val="100"/>
        <w:sz w:val="24"/>
        <w:szCs w:val="24"/>
        <w:lang w:val="ru-RU" w:eastAsia="ru-RU" w:bidi="ru-RU"/>
      </w:rPr>
    </w:lvl>
    <w:lvl w:ilvl="3" w:tplc="EF089536">
      <w:numFmt w:val="bullet"/>
      <w:lvlText w:val="•"/>
      <w:lvlJc w:val="left"/>
      <w:pPr>
        <w:ind w:left="5108" w:hanging="180"/>
      </w:pPr>
      <w:rPr>
        <w:rFonts w:hint="default"/>
        <w:lang w:val="ru-RU" w:eastAsia="ru-RU" w:bidi="ru-RU"/>
      </w:rPr>
    </w:lvl>
    <w:lvl w:ilvl="4" w:tplc="C5A879D6">
      <w:numFmt w:val="bullet"/>
      <w:lvlText w:val="•"/>
      <w:lvlJc w:val="left"/>
      <w:pPr>
        <w:ind w:left="5956" w:hanging="180"/>
      </w:pPr>
      <w:rPr>
        <w:rFonts w:hint="default"/>
        <w:lang w:val="ru-RU" w:eastAsia="ru-RU" w:bidi="ru-RU"/>
      </w:rPr>
    </w:lvl>
    <w:lvl w:ilvl="5" w:tplc="74C8B626">
      <w:numFmt w:val="bullet"/>
      <w:lvlText w:val="•"/>
      <w:lvlJc w:val="left"/>
      <w:pPr>
        <w:ind w:left="6804" w:hanging="180"/>
      </w:pPr>
      <w:rPr>
        <w:rFonts w:hint="default"/>
        <w:lang w:val="ru-RU" w:eastAsia="ru-RU" w:bidi="ru-RU"/>
      </w:rPr>
    </w:lvl>
    <w:lvl w:ilvl="6" w:tplc="52A88544">
      <w:numFmt w:val="bullet"/>
      <w:lvlText w:val="•"/>
      <w:lvlJc w:val="left"/>
      <w:pPr>
        <w:ind w:left="7653" w:hanging="180"/>
      </w:pPr>
      <w:rPr>
        <w:rFonts w:hint="default"/>
        <w:lang w:val="ru-RU" w:eastAsia="ru-RU" w:bidi="ru-RU"/>
      </w:rPr>
    </w:lvl>
    <w:lvl w:ilvl="7" w:tplc="00DC38DC">
      <w:numFmt w:val="bullet"/>
      <w:lvlText w:val="•"/>
      <w:lvlJc w:val="left"/>
      <w:pPr>
        <w:ind w:left="8501" w:hanging="180"/>
      </w:pPr>
      <w:rPr>
        <w:rFonts w:hint="default"/>
        <w:lang w:val="ru-RU" w:eastAsia="ru-RU" w:bidi="ru-RU"/>
      </w:rPr>
    </w:lvl>
    <w:lvl w:ilvl="8" w:tplc="C638DBEC">
      <w:numFmt w:val="bullet"/>
      <w:lvlText w:val="•"/>
      <w:lvlJc w:val="left"/>
      <w:pPr>
        <w:ind w:left="9349" w:hanging="180"/>
      </w:pPr>
      <w:rPr>
        <w:rFonts w:hint="default"/>
        <w:lang w:val="ru-RU" w:eastAsia="ru-RU" w:bidi="ru-RU"/>
      </w:rPr>
    </w:lvl>
  </w:abstractNum>
  <w:abstractNum w:abstractNumId="184">
    <w:nsid w:val="264B5059"/>
    <w:multiLevelType w:val="multilevel"/>
    <w:tmpl w:val="7982F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nsid w:val="26CA443C"/>
    <w:multiLevelType w:val="hybridMultilevel"/>
    <w:tmpl w:val="F5F69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6E43DDC"/>
    <w:multiLevelType w:val="multilevel"/>
    <w:tmpl w:val="D6E6BF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nsid w:val="26EC56E6"/>
    <w:multiLevelType w:val="hybridMultilevel"/>
    <w:tmpl w:val="D7F4605E"/>
    <w:lvl w:ilvl="0" w:tplc="930E0BFC">
      <w:start w:val="16"/>
      <w:numFmt w:val="decimal"/>
      <w:lvlText w:val="%1."/>
      <w:lvlJc w:val="left"/>
      <w:pPr>
        <w:ind w:left="933" w:hanging="421"/>
      </w:pPr>
      <w:rPr>
        <w:rFonts w:ascii="Times New Roman" w:eastAsia="Times New Roman" w:hAnsi="Times New Roman" w:cs="Times New Roman" w:hint="default"/>
        <w:b/>
        <w:bCs/>
        <w:spacing w:val="-4"/>
        <w:w w:val="100"/>
        <w:sz w:val="24"/>
        <w:szCs w:val="24"/>
        <w:lang w:val="ru-RU" w:eastAsia="ru-RU" w:bidi="ru-RU"/>
      </w:rPr>
    </w:lvl>
    <w:lvl w:ilvl="1" w:tplc="23A4B1C8">
      <w:start w:val="1"/>
      <w:numFmt w:val="decimal"/>
      <w:lvlText w:val="%2."/>
      <w:lvlJc w:val="left"/>
      <w:pPr>
        <w:ind w:left="1233" w:hanging="360"/>
      </w:pPr>
      <w:rPr>
        <w:rFonts w:ascii="Times New Roman" w:eastAsia="Times New Roman" w:hAnsi="Times New Roman" w:cs="Times New Roman" w:hint="default"/>
        <w:spacing w:val="-8"/>
        <w:w w:val="100"/>
        <w:sz w:val="24"/>
        <w:szCs w:val="24"/>
        <w:lang w:val="ru-RU" w:eastAsia="ru-RU" w:bidi="ru-RU"/>
      </w:rPr>
    </w:lvl>
    <w:lvl w:ilvl="2" w:tplc="E3C8F3CA">
      <w:numFmt w:val="bullet"/>
      <w:lvlText w:val="•"/>
      <w:lvlJc w:val="left"/>
      <w:pPr>
        <w:ind w:left="2329" w:hanging="360"/>
      </w:pPr>
      <w:rPr>
        <w:rFonts w:hint="default"/>
        <w:lang w:val="ru-RU" w:eastAsia="ru-RU" w:bidi="ru-RU"/>
      </w:rPr>
    </w:lvl>
    <w:lvl w:ilvl="3" w:tplc="0DA82066">
      <w:numFmt w:val="bullet"/>
      <w:lvlText w:val="•"/>
      <w:lvlJc w:val="left"/>
      <w:pPr>
        <w:ind w:left="3419" w:hanging="360"/>
      </w:pPr>
      <w:rPr>
        <w:rFonts w:hint="default"/>
        <w:lang w:val="ru-RU" w:eastAsia="ru-RU" w:bidi="ru-RU"/>
      </w:rPr>
    </w:lvl>
    <w:lvl w:ilvl="4" w:tplc="44C465F2">
      <w:numFmt w:val="bullet"/>
      <w:lvlText w:val="•"/>
      <w:lvlJc w:val="left"/>
      <w:pPr>
        <w:ind w:left="4508" w:hanging="360"/>
      </w:pPr>
      <w:rPr>
        <w:rFonts w:hint="default"/>
        <w:lang w:val="ru-RU" w:eastAsia="ru-RU" w:bidi="ru-RU"/>
      </w:rPr>
    </w:lvl>
    <w:lvl w:ilvl="5" w:tplc="5D0AB766">
      <w:numFmt w:val="bullet"/>
      <w:lvlText w:val="•"/>
      <w:lvlJc w:val="left"/>
      <w:pPr>
        <w:ind w:left="5598" w:hanging="360"/>
      </w:pPr>
      <w:rPr>
        <w:rFonts w:hint="default"/>
        <w:lang w:val="ru-RU" w:eastAsia="ru-RU" w:bidi="ru-RU"/>
      </w:rPr>
    </w:lvl>
    <w:lvl w:ilvl="6" w:tplc="538A2E60">
      <w:numFmt w:val="bullet"/>
      <w:lvlText w:val="•"/>
      <w:lvlJc w:val="left"/>
      <w:pPr>
        <w:ind w:left="6688" w:hanging="360"/>
      </w:pPr>
      <w:rPr>
        <w:rFonts w:hint="default"/>
        <w:lang w:val="ru-RU" w:eastAsia="ru-RU" w:bidi="ru-RU"/>
      </w:rPr>
    </w:lvl>
    <w:lvl w:ilvl="7" w:tplc="8F0653F2">
      <w:numFmt w:val="bullet"/>
      <w:lvlText w:val="•"/>
      <w:lvlJc w:val="left"/>
      <w:pPr>
        <w:ind w:left="7777" w:hanging="360"/>
      </w:pPr>
      <w:rPr>
        <w:rFonts w:hint="default"/>
        <w:lang w:val="ru-RU" w:eastAsia="ru-RU" w:bidi="ru-RU"/>
      </w:rPr>
    </w:lvl>
    <w:lvl w:ilvl="8" w:tplc="FFA4EFF6">
      <w:numFmt w:val="bullet"/>
      <w:lvlText w:val="•"/>
      <w:lvlJc w:val="left"/>
      <w:pPr>
        <w:ind w:left="8867" w:hanging="360"/>
      </w:pPr>
      <w:rPr>
        <w:rFonts w:hint="default"/>
        <w:lang w:val="ru-RU" w:eastAsia="ru-RU" w:bidi="ru-RU"/>
      </w:rPr>
    </w:lvl>
  </w:abstractNum>
  <w:abstractNum w:abstractNumId="188">
    <w:nsid w:val="26EF539B"/>
    <w:multiLevelType w:val="multilevel"/>
    <w:tmpl w:val="659C8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271221F5"/>
    <w:multiLevelType w:val="multilevel"/>
    <w:tmpl w:val="FB0CA3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0">
    <w:nsid w:val="2724408A"/>
    <w:multiLevelType w:val="hybridMultilevel"/>
    <w:tmpl w:val="2FF4F5D4"/>
    <w:lvl w:ilvl="0" w:tplc="0419000F">
      <w:start w:val="1"/>
      <w:numFmt w:val="decimal"/>
      <w:lvlText w:val="%1."/>
      <w:lvlJc w:val="left"/>
      <w:pPr>
        <w:tabs>
          <w:tab w:val="num" w:pos="1158"/>
        </w:tabs>
        <w:ind w:left="1158" w:hanging="360"/>
      </w:pPr>
    </w:lvl>
    <w:lvl w:ilvl="1" w:tplc="89809A24">
      <w:start w:val="1"/>
      <w:numFmt w:val="decimal"/>
      <w:lvlText w:val="%2)"/>
      <w:lvlJc w:val="left"/>
      <w:pPr>
        <w:tabs>
          <w:tab w:val="num" w:pos="1878"/>
        </w:tabs>
        <w:ind w:left="1878" w:hanging="360"/>
      </w:pPr>
      <w:rPr>
        <w:rFonts w:hint="default"/>
      </w:r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191">
    <w:nsid w:val="27360058"/>
    <w:multiLevelType w:val="hybridMultilevel"/>
    <w:tmpl w:val="A46AE672"/>
    <w:lvl w:ilvl="0" w:tplc="5E428DE8">
      <w:numFmt w:val="bullet"/>
      <w:lvlText w:val="-"/>
      <w:lvlJc w:val="left"/>
      <w:pPr>
        <w:ind w:left="1655" w:hanging="140"/>
      </w:pPr>
      <w:rPr>
        <w:rFonts w:ascii="Times New Roman" w:eastAsia="Times New Roman" w:hAnsi="Times New Roman" w:cs="Times New Roman" w:hint="default"/>
        <w:w w:val="99"/>
        <w:sz w:val="24"/>
        <w:szCs w:val="24"/>
        <w:lang w:val="ru-RU" w:eastAsia="ru-RU" w:bidi="ru-RU"/>
      </w:rPr>
    </w:lvl>
    <w:lvl w:ilvl="1" w:tplc="A49A3A26">
      <w:numFmt w:val="bullet"/>
      <w:lvlText w:val="•"/>
      <w:lvlJc w:val="left"/>
      <w:pPr>
        <w:ind w:left="1660" w:hanging="140"/>
      </w:pPr>
      <w:rPr>
        <w:rFonts w:hint="default"/>
        <w:lang w:val="ru-RU" w:eastAsia="ru-RU" w:bidi="ru-RU"/>
      </w:rPr>
    </w:lvl>
    <w:lvl w:ilvl="2" w:tplc="237A4260">
      <w:numFmt w:val="bullet"/>
      <w:lvlText w:val="•"/>
      <w:lvlJc w:val="left"/>
      <w:pPr>
        <w:ind w:left="1977" w:hanging="140"/>
      </w:pPr>
      <w:rPr>
        <w:rFonts w:hint="default"/>
        <w:lang w:val="ru-RU" w:eastAsia="ru-RU" w:bidi="ru-RU"/>
      </w:rPr>
    </w:lvl>
    <w:lvl w:ilvl="3" w:tplc="ED22F804">
      <w:numFmt w:val="bullet"/>
      <w:lvlText w:val="•"/>
      <w:lvlJc w:val="left"/>
      <w:pPr>
        <w:ind w:left="2295" w:hanging="140"/>
      </w:pPr>
      <w:rPr>
        <w:rFonts w:hint="default"/>
        <w:lang w:val="ru-RU" w:eastAsia="ru-RU" w:bidi="ru-RU"/>
      </w:rPr>
    </w:lvl>
    <w:lvl w:ilvl="4" w:tplc="34423D02">
      <w:numFmt w:val="bullet"/>
      <w:lvlText w:val="•"/>
      <w:lvlJc w:val="left"/>
      <w:pPr>
        <w:ind w:left="2613" w:hanging="140"/>
      </w:pPr>
      <w:rPr>
        <w:rFonts w:hint="default"/>
        <w:lang w:val="ru-RU" w:eastAsia="ru-RU" w:bidi="ru-RU"/>
      </w:rPr>
    </w:lvl>
    <w:lvl w:ilvl="5" w:tplc="DBCE0EAC">
      <w:numFmt w:val="bullet"/>
      <w:lvlText w:val="•"/>
      <w:lvlJc w:val="left"/>
      <w:pPr>
        <w:ind w:left="2930" w:hanging="140"/>
      </w:pPr>
      <w:rPr>
        <w:rFonts w:hint="default"/>
        <w:lang w:val="ru-RU" w:eastAsia="ru-RU" w:bidi="ru-RU"/>
      </w:rPr>
    </w:lvl>
    <w:lvl w:ilvl="6" w:tplc="25BADDB4">
      <w:numFmt w:val="bullet"/>
      <w:lvlText w:val="•"/>
      <w:lvlJc w:val="left"/>
      <w:pPr>
        <w:ind w:left="3248" w:hanging="140"/>
      </w:pPr>
      <w:rPr>
        <w:rFonts w:hint="default"/>
        <w:lang w:val="ru-RU" w:eastAsia="ru-RU" w:bidi="ru-RU"/>
      </w:rPr>
    </w:lvl>
    <w:lvl w:ilvl="7" w:tplc="C2A2424C">
      <w:numFmt w:val="bullet"/>
      <w:lvlText w:val="•"/>
      <w:lvlJc w:val="left"/>
      <w:pPr>
        <w:ind w:left="3566" w:hanging="140"/>
      </w:pPr>
      <w:rPr>
        <w:rFonts w:hint="default"/>
        <w:lang w:val="ru-RU" w:eastAsia="ru-RU" w:bidi="ru-RU"/>
      </w:rPr>
    </w:lvl>
    <w:lvl w:ilvl="8" w:tplc="DE52A732">
      <w:numFmt w:val="bullet"/>
      <w:lvlText w:val="•"/>
      <w:lvlJc w:val="left"/>
      <w:pPr>
        <w:ind w:left="3883" w:hanging="140"/>
      </w:pPr>
      <w:rPr>
        <w:rFonts w:hint="default"/>
        <w:lang w:val="ru-RU" w:eastAsia="ru-RU" w:bidi="ru-RU"/>
      </w:rPr>
    </w:lvl>
  </w:abstractNum>
  <w:abstractNum w:abstractNumId="192">
    <w:nsid w:val="273C72D3"/>
    <w:multiLevelType w:val="hybridMultilevel"/>
    <w:tmpl w:val="ACD86C88"/>
    <w:lvl w:ilvl="0" w:tplc="0FA47B86">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4D4252A6">
      <w:numFmt w:val="bullet"/>
      <w:lvlText w:val="•"/>
      <w:lvlJc w:val="left"/>
      <w:pPr>
        <w:ind w:left="1806" w:hanging="312"/>
      </w:pPr>
      <w:rPr>
        <w:rFonts w:hint="default"/>
        <w:lang w:val="ru-RU" w:eastAsia="ru-RU" w:bidi="ru-RU"/>
      </w:rPr>
    </w:lvl>
    <w:lvl w:ilvl="2" w:tplc="0A6EA048">
      <w:numFmt w:val="bullet"/>
      <w:lvlText w:val="•"/>
      <w:lvlJc w:val="left"/>
      <w:pPr>
        <w:ind w:left="2833" w:hanging="312"/>
      </w:pPr>
      <w:rPr>
        <w:rFonts w:hint="default"/>
        <w:lang w:val="ru-RU" w:eastAsia="ru-RU" w:bidi="ru-RU"/>
      </w:rPr>
    </w:lvl>
    <w:lvl w:ilvl="3" w:tplc="780C0050">
      <w:numFmt w:val="bullet"/>
      <w:lvlText w:val="•"/>
      <w:lvlJc w:val="left"/>
      <w:pPr>
        <w:ind w:left="3859" w:hanging="312"/>
      </w:pPr>
      <w:rPr>
        <w:rFonts w:hint="default"/>
        <w:lang w:val="ru-RU" w:eastAsia="ru-RU" w:bidi="ru-RU"/>
      </w:rPr>
    </w:lvl>
    <w:lvl w:ilvl="4" w:tplc="54B417CA">
      <w:numFmt w:val="bullet"/>
      <w:lvlText w:val="•"/>
      <w:lvlJc w:val="left"/>
      <w:pPr>
        <w:ind w:left="4886" w:hanging="312"/>
      </w:pPr>
      <w:rPr>
        <w:rFonts w:hint="default"/>
        <w:lang w:val="ru-RU" w:eastAsia="ru-RU" w:bidi="ru-RU"/>
      </w:rPr>
    </w:lvl>
    <w:lvl w:ilvl="5" w:tplc="FF6C754A">
      <w:numFmt w:val="bullet"/>
      <w:lvlText w:val="•"/>
      <w:lvlJc w:val="left"/>
      <w:pPr>
        <w:ind w:left="5913" w:hanging="312"/>
      </w:pPr>
      <w:rPr>
        <w:rFonts w:hint="default"/>
        <w:lang w:val="ru-RU" w:eastAsia="ru-RU" w:bidi="ru-RU"/>
      </w:rPr>
    </w:lvl>
    <w:lvl w:ilvl="6" w:tplc="F9D054F8">
      <w:numFmt w:val="bullet"/>
      <w:lvlText w:val="•"/>
      <w:lvlJc w:val="left"/>
      <w:pPr>
        <w:ind w:left="6939" w:hanging="312"/>
      </w:pPr>
      <w:rPr>
        <w:rFonts w:hint="default"/>
        <w:lang w:val="ru-RU" w:eastAsia="ru-RU" w:bidi="ru-RU"/>
      </w:rPr>
    </w:lvl>
    <w:lvl w:ilvl="7" w:tplc="3F5277BA">
      <w:numFmt w:val="bullet"/>
      <w:lvlText w:val="•"/>
      <w:lvlJc w:val="left"/>
      <w:pPr>
        <w:ind w:left="7966" w:hanging="312"/>
      </w:pPr>
      <w:rPr>
        <w:rFonts w:hint="default"/>
        <w:lang w:val="ru-RU" w:eastAsia="ru-RU" w:bidi="ru-RU"/>
      </w:rPr>
    </w:lvl>
    <w:lvl w:ilvl="8" w:tplc="A7B8C480">
      <w:numFmt w:val="bullet"/>
      <w:lvlText w:val="•"/>
      <w:lvlJc w:val="left"/>
      <w:pPr>
        <w:ind w:left="8993" w:hanging="312"/>
      </w:pPr>
      <w:rPr>
        <w:rFonts w:hint="default"/>
        <w:lang w:val="ru-RU" w:eastAsia="ru-RU" w:bidi="ru-RU"/>
      </w:rPr>
    </w:lvl>
  </w:abstractNum>
  <w:abstractNum w:abstractNumId="193">
    <w:nsid w:val="273F51E0"/>
    <w:multiLevelType w:val="hybridMultilevel"/>
    <w:tmpl w:val="64AC791E"/>
    <w:lvl w:ilvl="0" w:tplc="02862410">
      <w:numFmt w:val="bullet"/>
      <w:lvlText w:val=""/>
      <w:lvlJc w:val="left"/>
      <w:pPr>
        <w:ind w:left="1494" w:hanging="334"/>
      </w:pPr>
      <w:rPr>
        <w:rFonts w:ascii="Wingdings 2" w:eastAsia="Wingdings 2" w:hAnsi="Wingdings 2" w:cs="Wingdings 2" w:hint="default"/>
        <w:w w:val="100"/>
        <w:sz w:val="24"/>
        <w:szCs w:val="24"/>
        <w:lang w:val="ru-RU" w:eastAsia="ru-RU" w:bidi="ru-RU"/>
      </w:rPr>
    </w:lvl>
    <w:lvl w:ilvl="1" w:tplc="D8A86610">
      <w:numFmt w:val="bullet"/>
      <w:lvlText w:val="•"/>
      <w:lvlJc w:val="left"/>
      <w:pPr>
        <w:ind w:left="2454" w:hanging="334"/>
      </w:pPr>
      <w:rPr>
        <w:rFonts w:hint="default"/>
        <w:lang w:val="ru-RU" w:eastAsia="ru-RU" w:bidi="ru-RU"/>
      </w:rPr>
    </w:lvl>
    <w:lvl w:ilvl="2" w:tplc="FDAC5248">
      <w:numFmt w:val="bullet"/>
      <w:lvlText w:val="•"/>
      <w:lvlJc w:val="left"/>
      <w:pPr>
        <w:ind w:left="3409" w:hanging="334"/>
      </w:pPr>
      <w:rPr>
        <w:rFonts w:hint="default"/>
        <w:lang w:val="ru-RU" w:eastAsia="ru-RU" w:bidi="ru-RU"/>
      </w:rPr>
    </w:lvl>
    <w:lvl w:ilvl="3" w:tplc="F24A9BD2">
      <w:numFmt w:val="bullet"/>
      <w:lvlText w:val="•"/>
      <w:lvlJc w:val="left"/>
      <w:pPr>
        <w:ind w:left="4363" w:hanging="334"/>
      </w:pPr>
      <w:rPr>
        <w:rFonts w:hint="default"/>
        <w:lang w:val="ru-RU" w:eastAsia="ru-RU" w:bidi="ru-RU"/>
      </w:rPr>
    </w:lvl>
    <w:lvl w:ilvl="4" w:tplc="3E2C9606">
      <w:numFmt w:val="bullet"/>
      <w:lvlText w:val="•"/>
      <w:lvlJc w:val="left"/>
      <w:pPr>
        <w:ind w:left="5318" w:hanging="334"/>
      </w:pPr>
      <w:rPr>
        <w:rFonts w:hint="default"/>
        <w:lang w:val="ru-RU" w:eastAsia="ru-RU" w:bidi="ru-RU"/>
      </w:rPr>
    </w:lvl>
    <w:lvl w:ilvl="5" w:tplc="F4842CB6">
      <w:numFmt w:val="bullet"/>
      <w:lvlText w:val="•"/>
      <w:lvlJc w:val="left"/>
      <w:pPr>
        <w:ind w:left="6273" w:hanging="334"/>
      </w:pPr>
      <w:rPr>
        <w:rFonts w:hint="default"/>
        <w:lang w:val="ru-RU" w:eastAsia="ru-RU" w:bidi="ru-RU"/>
      </w:rPr>
    </w:lvl>
    <w:lvl w:ilvl="6" w:tplc="C4C2E064">
      <w:numFmt w:val="bullet"/>
      <w:lvlText w:val="•"/>
      <w:lvlJc w:val="left"/>
      <w:pPr>
        <w:ind w:left="7227" w:hanging="334"/>
      </w:pPr>
      <w:rPr>
        <w:rFonts w:hint="default"/>
        <w:lang w:val="ru-RU" w:eastAsia="ru-RU" w:bidi="ru-RU"/>
      </w:rPr>
    </w:lvl>
    <w:lvl w:ilvl="7" w:tplc="F57E7468">
      <w:numFmt w:val="bullet"/>
      <w:lvlText w:val="•"/>
      <w:lvlJc w:val="left"/>
      <w:pPr>
        <w:ind w:left="8182" w:hanging="334"/>
      </w:pPr>
      <w:rPr>
        <w:rFonts w:hint="default"/>
        <w:lang w:val="ru-RU" w:eastAsia="ru-RU" w:bidi="ru-RU"/>
      </w:rPr>
    </w:lvl>
    <w:lvl w:ilvl="8" w:tplc="4AAC0986">
      <w:numFmt w:val="bullet"/>
      <w:lvlText w:val="•"/>
      <w:lvlJc w:val="left"/>
      <w:pPr>
        <w:ind w:left="9137" w:hanging="334"/>
      </w:pPr>
      <w:rPr>
        <w:rFonts w:hint="default"/>
        <w:lang w:val="ru-RU" w:eastAsia="ru-RU" w:bidi="ru-RU"/>
      </w:rPr>
    </w:lvl>
  </w:abstractNum>
  <w:abstractNum w:abstractNumId="194">
    <w:nsid w:val="27D376D5"/>
    <w:multiLevelType w:val="hybridMultilevel"/>
    <w:tmpl w:val="99A82F3E"/>
    <w:lvl w:ilvl="0" w:tplc="134477E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5">
    <w:nsid w:val="27E40C21"/>
    <w:multiLevelType w:val="multilevel"/>
    <w:tmpl w:val="0D720C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6">
    <w:nsid w:val="280213DA"/>
    <w:multiLevelType w:val="hybridMultilevel"/>
    <w:tmpl w:val="11322C40"/>
    <w:lvl w:ilvl="0" w:tplc="20EA0B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7">
    <w:nsid w:val="28050DB4"/>
    <w:multiLevelType w:val="hybridMultilevel"/>
    <w:tmpl w:val="DC1EF7BC"/>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8">
    <w:nsid w:val="28075664"/>
    <w:multiLevelType w:val="hybridMultilevel"/>
    <w:tmpl w:val="C4E4E0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81446B0"/>
    <w:multiLevelType w:val="multilevel"/>
    <w:tmpl w:val="02A83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288E0ADC"/>
    <w:multiLevelType w:val="hybridMultilevel"/>
    <w:tmpl w:val="93E649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1">
    <w:nsid w:val="28E34449"/>
    <w:multiLevelType w:val="multilevel"/>
    <w:tmpl w:val="DF28B4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2">
    <w:nsid w:val="29026B81"/>
    <w:multiLevelType w:val="hybridMultilevel"/>
    <w:tmpl w:val="266A1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92B091B"/>
    <w:multiLevelType w:val="multilevel"/>
    <w:tmpl w:val="EEEEDA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4">
    <w:nsid w:val="29EF6854"/>
    <w:multiLevelType w:val="hybridMultilevel"/>
    <w:tmpl w:val="CCC2DD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5">
    <w:nsid w:val="2A1641B0"/>
    <w:multiLevelType w:val="hybridMultilevel"/>
    <w:tmpl w:val="606A1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2A3D1BFC"/>
    <w:multiLevelType w:val="hybridMultilevel"/>
    <w:tmpl w:val="8306FF9A"/>
    <w:lvl w:ilvl="0" w:tplc="6B62ECCA">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98A2F5CE">
      <w:numFmt w:val="bullet"/>
      <w:lvlText w:val="•"/>
      <w:lvlJc w:val="left"/>
      <w:pPr>
        <w:ind w:left="1806" w:hanging="312"/>
      </w:pPr>
      <w:rPr>
        <w:rFonts w:hint="default"/>
        <w:lang w:val="ru-RU" w:eastAsia="ru-RU" w:bidi="ru-RU"/>
      </w:rPr>
    </w:lvl>
    <w:lvl w:ilvl="2" w:tplc="8B223FB4">
      <w:numFmt w:val="bullet"/>
      <w:lvlText w:val="•"/>
      <w:lvlJc w:val="left"/>
      <w:pPr>
        <w:ind w:left="2833" w:hanging="312"/>
      </w:pPr>
      <w:rPr>
        <w:rFonts w:hint="default"/>
        <w:lang w:val="ru-RU" w:eastAsia="ru-RU" w:bidi="ru-RU"/>
      </w:rPr>
    </w:lvl>
    <w:lvl w:ilvl="3" w:tplc="602CCD86">
      <w:numFmt w:val="bullet"/>
      <w:lvlText w:val="•"/>
      <w:lvlJc w:val="left"/>
      <w:pPr>
        <w:ind w:left="3859" w:hanging="312"/>
      </w:pPr>
      <w:rPr>
        <w:rFonts w:hint="default"/>
        <w:lang w:val="ru-RU" w:eastAsia="ru-RU" w:bidi="ru-RU"/>
      </w:rPr>
    </w:lvl>
    <w:lvl w:ilvl="4" w:tplc="33B89806">
      <w:numFmt w:val="bullet"/>
      <w:lvlText w:val="•"/>
      <w:lvlJc w:val="left"/>
      <w:pPr>
        <w:ind w:left="4886" w:hanging="312"/>
      </w:pPr>
      <w:rPr>
        <w:rFonts w:hint="default"/>
        <w:lang w:val="ru-RU" w:eastAsia="ru-RU" w:bidi="ru-RU"/>
      </w:rPr>
    </w:lvl>
    <w:lvl w:ilvl="5" w:tplc="92124DEE">
      <w:numFmt w:val="bullet"/>
      <w:lvlText w:val="•"/>
      <w:lvlJc w:val="left"/>
      <w:pPr>
        <w:ind w:left="5913" w:hanging="312"/>
      </w:pPr>
      <w:rPr>
        <w:rFonts w:hint="default"/>
        <w:lang w:val="ru-RU" w:eastAsia="ru-RU" w:bidi="ru-RU"/>
      </w:rPr>
    </w:lvl>
    <w:lvl w:ilvl="6" w:tplc="3C504324">
      <w:numFmt w:val="bullet"/>
      <w:lvlText w:val="•"/>
      <w:lvlJc w:val="left"/>
      <w:pPr>
        <w:ind w:left="6939" w:hanging="312"/>
      </w:pPr>
      <w:rPr>
        <w:rFonts w:hint="default"/>
        <w:lang w:val="ru-RU" w:eastAsia="ru-RU" w:bidi="ru-RU"/>
      </w:rPr>
    </w:lvl>
    <w:lvl w:ilvl="7" w:tplc="3586C272">
      <w:numFmt w:val="bullet"/>
      <w:lvlText w:val="•"/>
      <w:lvlJc w:val="left"/>
      <w:pPr>
        <w:ind w:left="7966" w:hanging="312"/>
      </w:pPr>
      <w:rPr>
        <w:rFonts w:hint="default"/>
        <w:lang w:val="ru-RU" w:eastAsia="ru-RU" w:bidi="ru-RU"/>
      </w:rPr>
    </w:lvl>
    <w:lvl w:ilvl="8" w:tplc="331AD138">
      <w:numFmt w:val="bullet"/>
      <w:lvlText w:val="•"/>
      <w:lvlJc w:val="left"/>
      <w:pPr>
        <w:ind w:left="8993" w:hanging="312"/>
      </w:pPr>
      <w:rPr>
        <w:rFonts w:hint="default"/>
        <w:lang w:val="ru-RU" w:eastAsia="ru-RU" w:bidi="ru-RU"/>
      </w:rPr>
    </w:lvl>
  </w:abstractNum>
  <w:abstractNum w:abstractNumId="207">
    <w:nsid w:val="2A3E3586"/>
    <w:multiLevelType w:val="hybridMultilevel"/>
    <w:tmpl w:val="1D3CD8D0"/>
    <w:lvl w:ilvl="0" w:tplc="317A9A86">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94B8D470">
      <w:numFmt w:val="bullet"/>
      <w:lvlText w:val="•"/>
      <w:lvlJc w:val="left"/>
      <w:pPr>
        <w:ind w:left="1806" w:hanging="312"/>
      </w:pPr>
      <w:rPr>
        <w:rFonts w:hint="default"/>
        <w:lang w:val="ru-RU" w:eastAsia="ru-RU" w:bidi="ru-RU"/>
      </w:rPr>
    </w:lvl>
    <w:lvl w:ilvl="2" w:tplc="8EE4271C">
      <w:numFmt w:val="bullet"/>
      <w:lvlText w:val="•"/>
      <w:lvlJc w:val="left"/>
      <w:pPr>
        <w:ind w:left="2833" w:hanging="312"/>
      </w:pPr>
      <w:rPr>
        <w:rFonts w:hint="default"/>
        <w:lang w:val="ru-RU" w:eastAsia="ru-RU" w:bidi="ru-RU"/>
      </w:rPr>
    </w:lvl>
    <w:lvl w:ilvl="3" w:tplc="C39A5F60">
      <w:numFmt w:val="bullet"/>
      <w:lvlText w:val="•"/>
      <w:lvlJc w:val="left"/>
      <w:pPr>
        <w:ind w:left="3859" w:hanging="312"/>
      </w:pPr>
      <w:rPr>
        <w:rFonts w:hint="default"/>
        <w:lang w:val="ru-RU" w:eastAsia="ru-RU" w:bidi="ru-RU"/>
      </w:rPr>
    </w:lvl>
    <w:lvl w:ilvl="4" w:tplc="81E803D2">
      <w:numFmt w:val="bullet"/>
      <w:lvlText w:val="•"/>
      <w:lvlJc w:val="left"/>
      <w:pPr>
        <w:ind w:left="4886" w:hanging="312"/>
      </w:pPr>
      <w:rPr>
        <w:rFonts w:hint="default"/>
        <w:lang w:val="ru-RU" w:eastAsia="ru-RU" w:bidi="ru-RU"/>
      </w:rPr>
    </w:lvl>
    <w:lvl w:ilvl="5" w:tplc="E62A7BD8">
      <w:numFmt w:val="bullet"/>
      <w:lvlText w:val="•"/>
      <w:lvlJc w:val="left"/>
      <w:pPr>
        <w:ind w:left="5913" w:hanging="312"/>
      </w:pPr>
      <w:rPr>
        <w:rFonts w:hint="default"/>
        <w:lang w:val="ru-RU" w:eastAsia="ru-RU" w:bidi="ru-RU"/>
      </w:rPr>
    </w:lvl>
    <w:lvl w:ilvl="6" w:tplc="A33CC190">
      <w:numFmt w:val="bullet"/>
      <w:lvlText w:val="•"/>
      <w:lvlJc w:val="left"/>
      <w:pPr>
        <w:ind w:left="6939" w:hanging="312"/>
      </w:pPr>
      <w:rPr>
        <w:rFonts w:hint="default"/>
        <w:lang w:val="ru-RU" w:eastAsia="ru-RU" w:bidi="ru-RU"/>
      </w:rPr>
    </w:lvl>
    <w:lvl w:ilvl="7" w:tplc="28AC9BE2">
      <w:numFmt w:val="bullet"/>
      <w:lvlText w:val="•"/>
      <w:lvlJc w:val="left"/>
      <w:pPr>
        <w:ind w:left="7966" w:hanging="312"/>
      </w:pPr>
      <w:rPr>
        <w:rFonts w:hint="default"/>
        <w:lang w:val="ru-RU" w:eastAsia="ru-RU" w:bidi="ru-RU"/>
      </w:rPr>
    </w:lvl>
    <w:lvl w:ilvl="8" w:tplc="DDEE8DFA">
      <w:numFmt w:val="bullet"/>
      <w:lvlText w:val="•"/>
      <w:lvlJc w:val="left"/>
      <w:pPr>
        <w:ind w:left="8993" w:hanging="312"/>
      </w:pPr>
      <w:rPr>
        <w:rFonts w:hint="default"/>
        <w:lang w:val="ru-RU" w:eastAsia="ru-RU" w:bidi="ru-RU"/>
      </w:rPr>
    </w:lvl>
  </w:abstractNum>
  <w:abstractNum w:abstractNumId="208">
    <w:nsid w:val="2A3E4C9D"/>
    <w:multiLevelType w:val="hybridMultilevel"/>
    <w:tmpl w:val="BF06C034"/>
    <w:lvl w:ilvl="0" w:tplc="38B49C7E">
      <w:numFmt w:val="bullet"/>
      <w:lvlText w:val="-"/>
      <w:lvlJc w:val="left"/>
      <w:pPr>
        <w:ind w:left="599" w:hanging="140"/>
      </w:pPr>
      <w:rPr>
        <w:rFonts w:ascii="Times New Roman" w:eastAsia="Times New Roman" w:hAnsi="Times New Roman" w:cs="Times New Roman" w:hint="default"/>
        <w:color w:val="000009"/>
        <w:w w:val="99"/>
        <w:sz w:val="24"/>
        <w:szCs w:val="24"/>
        <w:lang w:val="ru-RU" w:eastAsia="ru-RU" w:bidi="ru-RU"/>
      </w:rPr>
    </w:lvl>
    <w:lvl w:ilvl="1" w:tplc="21062618">
      <w:numFmt w:val="bullet"/>
      <w:lvlText w:val="•"/>
      <w:lvlJc w:val="left"/>
      <w:pPr>
        <w:ind w:left="1644" w:hanging="140"/>
      </w:pPr>
      <w:rPr>
        <w:rFonts w:hint="default"/>
        <w:lang w:val="ru-RU" w:eastAsia="ru-RU" w:bidi="ru-RU"/>
      </w:rPr>
    </w:lvl>
    <w:lvl w:ilvl="2" w:tplc="C5AA88B6">
      <w:numFmt w:val="bullet"/>
      <w:lvlText w:val="•"/>
      <w:lvlJc w:val="left"/>
      <w:pPr>
        <w:ind w:left="2689" w:hanging="140"/>
      </w:pPr>
      <w:rPr>
        <w:rFonts w:hint="default"/>
        <w:lang w:val="ru-RU" w:eastAsia="ru-RU" w:bidi="ru-RU"/>
      </w:rPr>
    </w:lvl>
    <w:lvl w:ilvl="3" w:tplc="56C06E34">
      <w:numFmt w:val="bullet"/>
      <w:lvlText w:val="•"/>
      <w:lvlJc w:val="left"/>
      <w:pPr>
        <w:ind w:left="3733" w:hanging="140"/>
      </w:pPr>
      <w:rPr>
        <w:rFonts w:hint="default"/>
        <w:lang w:val="ru-RU" w:eastAsia="ru-RU" w:bidi="ru-RU"/>
      </w:rPr>
    </w:lvl>
    <w:lvl w:ilvl="4" w:tplc="4AE6EC24">
      <w:numFmt w:val="bullet"/>
      <w:lvlText w:val="•"/>
      <w:lvlJc w:val="left"/>
      <w:pPr>
        <w:ind w:left="4778" w:hanging="140"/>
      </w:pPr>
      <w:rPr>
        <w:rFonts w:hint="default"/>
        <w:lang w:val="ru-RU" w:eastAsia="ru-RU" w:bidi="ru-RU"/>
      </w:rPr>
    </w:lvl>
    <w:lvl w:ilvl="5" w:tplc="E488C984">
      <w:numFmt w:val="bullet"/>
      <w:lvlText w:val="•"/>
      <w:lvlJc w:val="left"/>
      <w:pPr>
        <w:ind w:left="5823" w:hanging="140"/>
      </w:pPr>
      <w:rPr>
        <w:rFonts w:hint="default"/>
        <w:lang w:val="ru-RU" w:eastAsia="ru-RU" w:bidi="ru-RU"/>
      </w:rPr>
    </w:lvl>
    <w:lvl w:ilvl="6" w:tplc="67F0F3BC">
      <w:numFmt w:val="bullet"/>
      <w:lvlText w:val="•"/>
      <w:lvlJc w:val="left"/>
      <w:pPr>
        <w:ind w:left="6867" w:hanging="140"/>
      </w:pPr>
      <w:rPr>
        <w:rFonts w:hint="default"/>
        <w:lang w:val="ru-RU" w:eastAsia="ru-RU" w:bidi="ru-RU"/>
      </w:rPr>
    </w:lvl>
    <w:lvl w:ilvl="7" w:tplc="F8441384">
      <w:numFmt w:val="bullet"/>
      <w:lvlText w:val="•"/>
      <w:lvlJc w:val="left"/>
      <w:pPr>
        <w:ind w:left="7912" w:hanging="140"/>
      </w:pPr>
      <w:rPr>
        <w:rFonts w:hint="default"/>
        <w:lang w:val="ru-RU" w:eastAsia="ru-RU" w:bidi="ru-RU"/>
      </w:rPr>
    </w:lvl>
    <w:lvl w:ilvl="8" w:tplc="FF864998">
      <w:numFmt w:val="bullet"/>
      <w:lvlText w:val="•"/>
      <w:lvlJc w:val="left"/>
      <w:pPr>
        <w:ind w:left="8957" w:hanging="140"/>
      </w:pPr>
      <w:rPr>
        <w:rFonts w:hint="default"/>
        <w:lang w:val="ru-RU" w:eastAsia="ru-RU" w:bidi="ru-RU"/>
      </w:rPr>
    </w:lvl>
  </w:abstractNum>
  <w:abstractNum w:abstractNumId="209">
    <w:nsid w:val="2A6C365A"/>
    <w:multiLevelType w:val="multilevel"/>
    <w:tmpl w:val="90D243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0">
    <w:nsid w:val="2A82056F"/>
    <w:multiLevelType w:val="hybridMultilevel"/>
    <w:tmpl w:val="46D258A8"/>
    <w:lvl w:ilvl="0" w:tplc="8334D22E">
      <w:start w:val="1"/>
      <w:numFmt w:val="decimal"/>
      <w:lvlText w:val="%1."/>
      <w:lvlJc w:val="left"/>
      <w:pPr>
        <w:ind w:left="700" w:hanging="240"/>
      </w:pPr>
      <w:rPr>
        <w:rFonts w:ascii="Times New Roman" w:eastAsia="Times New Roman" w:hAnsi="Times New Roman" w:cs="Times New Roman" w:hint="default"/>
        <w:spacing w:val="-5"/>
        <w:w w:val="100"/>
        <w:sz w:val="24"/>
        <w:szCs w:val="24"/>
        <w:lang w:val="ru-RU" w:eastAsia="ru-RU" w:bidi="ru-RU"/>
      </w:rPr>
    </w:lvl>
    <w:lvl w:ilvl="1" w:tplc="BEDCA704">
      <w:numFmt w:val="bullet"/>
      <w:lvlText w:val="•"/>
      <w:lvlJc w:val="left"/>
      <w:pPr>
        <w:ind w:left="1260" w:hanging="240"/>
      </w:pPr>
      <w:rPr>
        <w:rFonts w:hint="default"/>
        <w:lang w:val="ru-RU" w:eastAsia="ru-RU" w:bidi="ru-RU"/>
      </w:rPr>
    </w:lvl>
    <w:lvl w:ilvl="2" w:tplc="EA1821A6">
      <w:numFmt w:val="bullet"/>
      <w:lvlText w:val="•"/>
      <w:lvlJc w:val="left"/>
      <w:pPr>
        <w:ind w:left="2347" w:hanging="240"/>
      </w:pPr>
      <w:rPr>
        <w:rFonts w:hint="default"/>
        <w:lang w:val="ru-RU" w:eastAsia="ru-RU" w:bidi="ru-RU"/>
      </w:rPr>
    </w:lvl>
    <w:lvl w:ilvl="3" w:tplc="4DAAE4B8">
      <w:numFmt w:val="bullet"/>
      <w:lvlText w:val="•"/>
      <w:lvlJc w:val="left"/>
      <w:pPr>
        <w:ind w:left="3434" w:hanging="240"/>
      </w:pPr>
      <w:rPr>
        <w:rFonts w:hint="default"/>
        <w:lang w:val="ru-RU" w:eastAsia="ru-RU" w:bidi="ru-RU"/>
      </w:rPr>
    </w:lvl>
    <w:lvl w:ilvl="4" w:tplc="EB20CC5A">
      <w:numFmt w:val="bullet"/>
      <w:lvlText w:val="•"/>
      <w:lvlJc w:val="left"/>
      <w:pPr>
        <w:ind w:left="4522" w:hanging="240"/>
      </w:pPr>
      <w:rPr>
        <w:rFonts w:hint="default"/>
        <w:lang w:val="ru-RU" w:eastAsia="ru-RU" w:bidi="ru-RU"/>
      </w:rPr>
    </w:lvl>
    <w:lvl w:ilvl="5" w:tplc="3ABA5784">
      <w:numFmt w:val="bullet"/>
      <w:lvlText w:val="•"/>
      <w:lvlJc w:val="left"/>
      <w:pPr>
        <w:ind w:left="5609" w:hanging="240"/>
      </w:pPr>
      <w:rPr>
        <w:rFonts w:hint="default"/>
        <w:lang w:val="ru-RU" w:eastAsia="ru-RU" w:bidi="ru-RU"/>
      </w:rPr>
    </w:lvl>
    <w:lvl w:ilvl="6" w:tplc="F222AAA6">
      <w:numFmt w:val="bullet"/>
      <w:lvlText w:val="•"/>
      <w:lvlJc w:val="left"/>
      <w:pPr>
        <w:ind w:left="6696" w:hanging="240"/>
      </w:pPr>
      <w:rPr>
        <w:rFonts w:hint="default"/>
        <w:lang w:val="ru-RU" w:eastAsia="ru-RU" w:bidi="ru-RU"/>
      </w:rPr>
    </w:lvl>
    <w:lvl w:ilvl="7" w:tplc="37F08590">
      <w:numFmt w:val="bullet"/>
      <w:lvlText w:val="•"/>
      <w:lvlJc w:val="left"/>
      <w:pPr>
        <w:ind w:left="7784" w:hanging="240"/>
      </w:pPr>
      <w:rPr>
        <w:rFonts w:hint="default"/>
        <w:lang w:val="ru-RU" w:eastAsia="ru-RU" w:bidi="ru-RU"/>
      </w:rPr>
    </w:lvl>
    <w:lvl w:ilvl="8" w:tplc="4522B700">
      <w:numFmt w:val="bullet"/>
      <w:lvlText w:val="•"/>
      <w:lvlJc w:val="left"/>
      <w:pPr>
        <w:ind w:left="8871" w:hanging="240"/>
      </w:pPr>
      <w:rPr>
        <w:rFonts w:hint="default"/>
        <w:lang w:val="ru-RU" w:eastAsia="ru-RU" w:bidi="ru-RU"/>
      </w:rPr>
    </w:lvl>
  </w:abstractNum>
  <w:abstractNum w:abstractNumId="211">
    <w:nsid w:val="2AF66A80"/>
    <w:multiLevelType w:val="hybridMultilevel"/>
    <w:tmpl w:val="1674A73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2">
    <w:nsid w:val="2AFF2CFC"/>
    <w:multiLevelType w:val="hybridMultilevel"/>
    <w:tmpl w:val="080873D0"/>
    <w:lvl w:ilvl="0" w:tplc="73945A50">
      <w:start w:val="1"/>
      <w:numFmt w:val="upperLetter"/>
      <w:lvlText w:val="%1)"/>
      <w:lvlJc w:val="left"/>
      <w:pPr>
        <w:ind w:left="460" w:hanging="317"/>
      </w:pPr>
      <w:rPr>
        <w:rFonts w:ascii="Times New Roman" w:eastAsia="Times New Roman" w:hAnsi="Times New Roman" w:cs="Times New Roman" w:hint="default"/>
        <w:spacing w:val="-1"/>
        <w:w w:val="100"/>
        <w:sz w:val="24"/>
        <w:szCs w:val="24"/>
        <w:lang w:val="ru-RU" w:eastAsia="ru-RU" w:bidi="ru-RU"/>
      </w:rPr>
    </w:lvl>
    <w:lvl w:ilvl="1" w:tplc="134EE8B0">
      <w:numFmt w:val="bullet"/>
      <w:lvlText w:val="•"/>
      <w:lvlJc w:val="left"/>
      <w:pPr>
        <w:ind w:left="1518" w:hanging="317"/>
      </w:pPr>
      <w:rPr>
        <w:rFonts w:hint="default"/>
        <w:lang w:val="ru-RU" w:eastAsia="ru-RU" w:bidi="ru-RU"/>
      </w:rPr>
    </w:lvl>
    <w:lvl w:ilvl="2" w:tplc="5C581EC6">
      <w:numFmt w:val="bullet"/>
      <w:lvlText w:val="•"/>
      <w:lvlJc w:val="left"/>
      <w:pPr>
        <w:ind w:left="2577" w:hanging="317"/>
      </w:pPr>
      <w:rPr>
        <w:rFonts w:hint="default"/>
        <w:lang w:val="ru-RU" w:eastAsia="ru-RU" w:bidi="ru-RU"/>
      </w:rPr>
    </w:lvl>
    <w:lvl w:ilvl="3" w:tplc="08FCFAEE">
      <w:numFmt w:val="bullet"/>
      <w:lvlText w:val="•"/>
      <w:lvlJc w:val="left"/>
      <w:pPr>
        <w:ind w:left="3635" w:hanging="317"/>
      </w:pPr>
      <w:rPr>
        <w:rFonts w:hint="default"/>
        <w:lang w:val="ru-RU" w:eastAsia="ru-RU" w:bidi="ru-RU"/>
      </w:rPr>
    </w:lvl>
    <w:lvl w:ilvl="4" w:tplc="385A59FE">
      <w:numFmt w:val="bullet"/>
      <w:lvlText w:val="•"/>
      <w:lvlJc w:val="left"/>
      <w:pPr>
        <w:ind w:left="4694" w:hanging="317"/>
      </w:pPr>
      <w:rPr>
        <w:rFonts w:hint="default"/>
        <w:lang w:val="ru-RU" w:eastAsia="ru-RU" w:bidi="ru-RU"/>
      </w:rPr>
    </w:lvl>
    <w:lvl w:ilvl="5" w:tplc="C48806C4">
      <w:numFmt w:val="bullet"/>
      <w:lvlText w:val="•"/>
      <w:lvlJc w:val="left"/>
      <w:pPr>
        <w:ind w:left="5753" w:hanging="317"/>
      </w:pPr>
      <w:rPr>
        <w:rFonts w:hint="default"/>
        <w:lang w:val="ru-RU" w:eastAsia="ru-RU" w:bidi="ru-RU"/>
      </w:rPr>
    </w:lvl>
    <w:lvl w:ilvl="6" w:tplc="05643942">
      <w:numFmt w:val="bullet"/>
      <w:lvlText w:val="•"/>
      <w:lvlJc w:val="left"/>
      <w:pPr>
        <w:ind w:left="6811" w:hanging="317"/>
      </w:pPr>
      <w:rPr>
        <w:rFonts w:hint="default"/>
        <w:lang w:val="ru-RU" w:eastAsia="ru-RU" w:bidi="ru-RU"/>
      </w:rPr>
    </w:lvl>
    <w:lvl w:ilvl="7" w:tplc="22208C96">
      <w:numFmt w:val="bullet"/>
      <w:lvlText w:val="•"/>
      <w:lvlJc w:val="left"/>
      <w:pPr>
        <w:ind w:left="7870" w:hanging="317"/>
      </w:pPr>
      <w:rPr>
        <w:rFonts w:hint="default"/>
        <w:lang w:val="ru-RU" w:eastAsia="ru-RU" w:bidi="ru-RU"/>
      </w:rPr>
    </w:lvl>
    <w:lvl w:ilvl="8" w:tplc="D182EFDC">
      <w:numFmt w:val="bullet"/>
      <w:lvlText w:val="•"/>
      <w:lvlJc w:val="left"/>
      <w:pPr>
        <w:ind w:left="8929" w:hanging="317"/>
      </w:pPr>
      <w:rPr>
        <w:rFonts w:hint="default"/>
        <w:lang w:val="ru-RU" w:eastAsia="ru-RU" w:bidi="ru-RU"/>
      </w:rPr>
    </w:lvl>
  </w:abstractNum>
  <w:abstractNum w:abstractNumId="213">
    <w:nsid w:val="2B3837D4"/>
    <w:multiLevelType w:val="hybridMultilevel"/>
    <w:tmpl w:val="1B40B0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4">
    <w:nsid w:val="2B797467"/>
    <w:multiLevelType w:val="hybridMultilevel"/>
    <w:tmpl w:val="C9ECFE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2B977D01"/>
    <w:multiLevelType w:val="hybridMultilevel"/>
    <w:tmpl w:val="E1E0EC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6">
    <w:nsid w:val="2BA231E8"/>
    <w:multiLevelType w:val="hybridMultilevel"/>
    <w:tmpl w:val="1FFEAB4C"/>
    <w:lvl w:ilvl="0" w:tplc="DE0052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7">
    <w:nsid w:val="2BD659F0"/>
    <w:multiLevelType w:val="hybridMultilevel"/>
    <w:tmpl w:val="11DC95F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8">
    <w:nsid w:val="2C0F7415"/>
    <w:multiLevelType w:val="hybridMultilevel"/>
    <w:tmpl w:val="2200A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C28368A"/>
    <w:multiLevelType w:val="hybridMultilevel"/>
    <w:tmpl w:val="0F020DB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0">
    <w:nsid w:val="2C4D3230"/>
    <w:multiLevelType w:val="hybridMultilevel"/>
    <w:tmpl w:val="4B6CBE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1">
    <w:nsid w:val="2C637F0E"/>
    <w:multiLevelType w:val="hybridMultilevel"/>
    <w:tmpl w:val="FCC227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2C81051D"/>
    <w:multiLevelType w:val="hybridMultilevel"/>
    <w:tmpl w:val="952C5482"/>
    <w:lvl w:ilvl="0" w:tplc="6B38ABA4">
      <w:start w:val="1"/>
      <w:numFmt w:val="decimal"/>
      <w:lvlText w:val="%1."/>
      <w:lvlJc w:val="left"/>
      <w:pPr>
        <w:ind w:left="693" w:hanging="181"/>
      </w:pPr>
      <w:rPr>
        <w:rFonts w:ascii="Times New Roman" w:eastAsia="Times New Roman" w:hAnsi="Times New Roman" w:cs="Times New Roman" w:hint="default"/>
        <w:i/>
        <w:w w:val="100"/>
        <w:sz w:val="22"/>
        <w:szCs w:val="22"/>
        <w:lang w:val="ru-RU" w:eastAsia="ru-RU" w:bidi="ru-RU"/>
      </w:rPr>
    </w:lvl>
    <w:lvl w:ilvl="1" w:tplc="276E07BE">
      <w:numFmt w:val="bullet"/>
      <w:lvlText w:val="•"/>
      <w:lvlJc w:val="left"/>
      <w:pPr>
        <w:ind w:left="1734" w:hanging="181"/>
      </w:pPr>
      <w:rPr>
        <w:rFonts w:hint="default"/>
        <w:lang w:val="ru-RU" w:eastAsia="ru-RU" w:bidi="ru-RU"/>
      </w:rPr>
    </w:lvl>
    <w:lvl w:ilvl="2" w:tplc="5D482FA2">
      <w:numFmt w:val="bullet"/>
      <w:lvlText w:val="•"/>
      <w:lvlJc w:val="left"/>
      <w:pPr>
        <w:ind w:left="2769" w:hanging="181"/>
      </w:pPr>
      <w:rPr>
        <w:rFonts w:hint="default"/>
        <w:lang w:val="ru-RU" w:eastAsia="ru-RU" w:bidi="ru-RU"/>
      </w:rPr>
    </w:lvl>
    <w:lvl w:ilvl="3" w:tplc="E2DE15A2">
      <w:numFmt w:val="bullet"/>
      <w:lvlText w:val="•"/>
      <w:lvlJc w:val="left"/>
      <w:pPr>
        <w:ind w:left="3803" w:hanging="181"/>
      </w:pPr>
      <w:rPr>
        <w:rFonts w:hint="default"/>
        <w:lang w:val="ru-RU" w:eastAsia="ru-RU" w:bidi="ru-RU"/>
      </w:rPr>
    </w:lvl>
    <w:lvl w:ilvl="4" w:tplc="2F3C754E">
      <w:numFmt w:val="bullet"/>
      <w:lvlText w:val="•"/>
      <w:lvlJc w:val="left"/>
      <w:pPr>
        <w:ind w:left="4838" w:hanging="181"/>
      </w:pPr>
      <w:rPr>
        <w:rFonts w:hint="default"/>
        <w:lang w:val="ru-RU" w:eastAsia="ru-RU" w:bidi="ru-RU"/>
      </w:rPr>
    </w:lvl>
    <w:lvl w:ilvl="5" w:tplc="9AA055F2">
      <w:numFmt w:val="bullet"/>
      <w:lvlText w:val="•"/>
      <w:lvlJc w:val="left"/>
      <w:pPr>
        <w:ind w:left="5873" w:hanging="181"/>
      </w:pPr>
      <w:rPr>
        <w:rFonts w:hint="default"/>
        <w:lang w:val="ru-RU" w:eastAsia="ru-RU" w:bidi="ru-RU"/>
      </w:rPr>
    </w:lvl>
    <w:lvl w:ilvl="6" w:tplc="7FB00B6C">
      <w:numFmt w:val="bullet"/>
      <w:lvlText w:val="•"/>
      <w:lvlJc w:val="left"/>
      <w:pPr>
        <w:ind w:left="6907" w:hanging="181"/>
      </w:pPr>
      <w:rPr>
        <w:rFonts w:hint="default"/>
        <w:lang w:val="ru-RU" w:eastAsia="ru-RU" w:bidi="ru-RU"/>
      </w:rPr>
    </w:lvl>
    <w:lvl w:ilvl="7" w:tplc="85E66728">
      <w:numFmt w:val="bullet"/>
      <w:lvlText w:val="•"/>
      <w:lvlJc w:val="left"/>
      <w:pPr>
        <w:ind w:left="7942" w:hanging="181"/>
      </w:pPr>
      <w:rPr>
        <w:rFonts w:hint="default"/>
        <w:lang w:val="ru-RU" w:eastAsia="ru-RU" w:bidi="ru-RU"/>
      </w:rPr>
    </w:lvl>
    <w:lvl w:ilvl="8" w:tplc="D06EB358">
      <w:numFmt w:val="bullet"/>
      <w:lvlText w:val="•"/>
      <w:lvlJc w:val="left"/>
      <w:pPr>
        <w:ind w:left="8977" w:hanging="181"/>
      </w:pPr>
      <w:rPr>
        <w:rFonts w:hint="default"/>
        <w:lang w:val="ru-RU" w:eastAsia="ru-RU" w:bidi="ru-RU"/>
      </w:rPr>
    </w:lvl>
  </w:abstractNum>
  <w:abstractNum w:abstractNumId="223">
    <w:nsid w:val="2C921A75"/>
    <w:multiLevelType w:val="multilevel"/>
    <w:tmpl w:val="5AB06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2CCA0C11"/>
    <w:multiLevelType w:val="hybridMultilevel"/>
    <w:tmpl w:val="588C8742"/>
    <w:lvl w:ilvl="0" w:tplc="53B493E6">
      <w:start w:val="1"/>
      <w:numFmt w:val="decimal"/>
      <w:lvlText w:val="%1."/>
      <w:lvlJc w:val="left"/>
      <w:pPr>
        <w:ind w:left="460" w:hanging="262"/>
      </w:pPr>
      <w:rPr>
        <w:rFonts w:ascii="Times New Roman" w:eastAsia="Times New Roman" w:hAnsi="Times New Roman" w:cs="Times New Roman" w:hint="default"/>
        <w:w w:val="100"/>
        <w:sz w:val="24"/>
        <w:szCs w:val="24"/>
        <w:lang w:val="ru-RU" w:eastAsia="ru-RU" w:bidi="ru-RU"/>
      </w:rPr>
    </w:lvl>
    <w:lvl w:ilvl="1" w:tplc="6A4C711A">
      <w:start w:val="1"/>
      <w:numFmt w:val="decimal"/>
      <w:lvlText w:val="%2."/>
      <w:lvlJc w:val="left"/>
      <w:pPr>
        <w:ind w:left="993" w:hanging="361"/>
      </w:pPr>
      <w:rPr>
        <w:rFonts w:ascii="Times New Roman" w:eastAsia="Times New Roman" w:hAnsi="Times New Roman" w:cs="Times New Roman" w:hint="default"/>
        <w:spacing w:val="-8"/>
        <w:w w:val="99"/>
        <w:sz w:val="24"/>
        <w:szCs w:val="24"/>
        <w:lang w:val="ru-RU" w:eastAsia="ru-RU" w:bidi="ru-RU"/>
      </w:rPr>
    </w:lvl>
    <w:lvl w:ilvl="2" w:tplc="5EBA7660">
      <w:numFmt w:val="bullet"/>
      <w:lvlText w:val="•"/>
      <w:lvlJc w:val="left"/>
      <w:pPr>
        <w:ind w:left="2116" w:hanging="361"/>
      </w:pPr>
      <w:rPr>
        <w:rFonts w:hint="default"/>
        <w:lang w:val="ru-RU" w:eastAsia="ru-RU" w:bidi="ru-RU"/>
      </w:rPr>
    </w:lvl>
    <w:lvl w:ilvl="3" w:tplc="A80C8784">
      <w:numFmt w:val="bullet"/>
      <w:lvlText w:val="•"/>
      <w:lvlJc w:val="left"/>
      <w:pPr>
        <w:ind w:left="3232" w:hanging="361"/>
      </w:pPr>
      <w:rPr>
        <w:rFonts w:hint="default"/>
        <w:lang w:val="ru-RU" w:eastAsia="ru-RU" w:bidi="ru-RU"/>
      </w:rPr>
    </w:lvl>
    <w:lvl w:ilvl="4" w:tplc="3E9C3B8A">
      <w:numFmt w:val="bullet"/>
      <w:lvlText w:val="•"/>
      <w:lvlJc w:val="left"/>
      <w:pPr>
        <w:ind w:left="4348" w:hanging="361"/>
      </w:pPr>
      <w:rPr>
        <w:rFonts w:hint="default"/>
        <w:lang w:val="ru-RU" w:eastAsia="ru-RU" w:bidi="ru-RU"/>
      </w:rPr>
    </w:lvl>
    <w:lvl w:ilvl="5" w:tplc="9446BEE2">
      <w:numFmt w:val="bullet"/>
      <w:lvlText w:val="•"/>
      <w:lvlJc w:val="left"/>
      <w:pPr>
        <w:ind w:left="5465" w:hanging="361"/>
      </w:pPr>
      <w:rPr>
        <w:rFonts w:hint="default"/>
        <w:lang w:val="ru-RU" w:eastAsia="ru-RU" w:bidi="ru-RU"/>
      </w:rPr>
    </w:lvl>
    <w:lvl w:ilvl="6" w:tplc="8B1AEBB2">
      <w:numFmt w:val="bullet"/>
      <w:lvlText w:val="•"/>
      <w:lvlJc w:val="left"/>
      <w:pPr>
        <w:ind w:left="6581" w:hanging="361"/>
      </w:pPr>
      <w:rPr>
        <w:rFonts w:hint="default"/>
        <w:lang w:val="ru-RU" w:eastAsia="ru-RU" w:bidi="ru-RU"/>
      </w:rPr>
    </w:lvl>
    <w:lvl w:ilvl="7" w:tplc="B8FAE62C">
      <w:numFmt w:val="bullet"/>
      <w:lvlText w:val="•"/>
      <w:lvlJc w:val="left"/>
      <w:pPr>
        <w:ind w:left="7697" w:hanging="361"/>
      </w:pPr>
      <w:rPr>
        <w:rFonts w:hint="default"/>
        <w:lang w:val="ru-RU" w:eastAsia="ru-RU" w:bidi="ru-RU"/>
      </w:rPr>
    </w:lvl>
    <w:lvl w:ilvl="8" w:tplc="C2B2B24A">
      <w:numFmt w:val="bullet"/>
      <w:lvlText w:val="•"/>
      <w:lvlJc w:val="left"/>
      <w:pPr>
        <w:ind w:left="8813" w:hanging="361"/>
      </w:pPr>
      <w:rPr>
        <w:rFonts w:hint="default"/>
        <w:lang w:val="ru-RU" w:eastAsia="ru-RU" w:bidi="ru-RU"/>
      </w:rPr>
    </w:lvl>
  </w:abstractNum>
  <w:abstractNum w:abstractNumId="225">
    <w:nsid w:val="2CDF1663"/>
    <w:multiLevelType w:val="hybridMultilevel"/>
    <w:tmpl w:val="2998206A"/>
    <w:lvl w:ilvl="0" w:tplc="CCE278C6">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ABB272EC">
      <w:numFmt w:val="bullet"/>
      <w:lvlText w:val="•"/>
      <w:lvlJc w:val="left"/>
      <w:pPr>
        <w:ind w:left="1518" w:hanging="312"/>
      </w:pPr>
      <w:rPr>
        <w:rFonts w:hint="default"/>
        <w:lang w:val="ru-RU" w:eastAsia="ru-RU" w:bidi="ru-RU"/>
      </w:rPr>
    </w:lvl>
    <w:lvl w:ilvl="2" w:tplc="60CE20B0">
      <w:numFmt w:val="bullet"/>
      <w:lvlText w:val="•"/>
      <w:lvlJc w:val="left"/>
      <w:pPr>
        <w:ind w:left="2577" w:hanging="312"/>
      </w:pPr>
      <w:rPr>
        <w:rFonts w:hint="default"/>
        <w:lang w:val="ru-RU" w:eastAsia="ru-RU" w:bidi="ru-RU"/>
      </w:rPr>
    </w:lvl>
    <w:lvl w:ilvl="3" w:tplc="76DC4BC4">
      <w:numFmt w:val="bullet"/>
      <w:lvlText w:val="•"/>
      <w:lvlJc w:val="left"/>
      <w:pPr>
        <w:ind w:left="3635" w:hanging="312"/>
      </w:pPr>
      <w:rPr>
        <w:rFonts w:hint="default"/>
        <w:lang w:val="ru-RU" w:eastAsia="ru-RU" w:bidi="ru-RU"/>
      </w:rPr>
    </w:lvl>
    <w:lvl w:ilvl="4" w:tplc="F86A9C5E">
      <w:numFmt w:val="bullet"/>
      <w:lvlText w:val="•"/>
      <w:lvlJc w:val="left"/>
      <w:pPr>
        <w:ind w:left="4694" w:hanging="312"/>
      </w:pPr>
      <w:rPr>
        <w:rFonts w:hint="default"/>
        <w:lang w:val="ru-RU" w:eastAsia="ru-RU" w:bidi="ru-RU"/>
      </w:rPr>
    </w:lvl>
    <w:lvl w:ilvl="5" w:tplc="592C4BB2">
      <w:numFmt w:val="bullet"/>
      <w:lvlText w:val="•"/>
      <w:lvlJc w:val="left"/>
      <w:pPr>
        <w:ind w:left="5753" w:hanging="312"/>
      </w:pPr>
      <w:rPr>
        <w:rFonts w:hint="default"/>
        <w:lang w:val="ru-RU" w:eastAsia="ru-RU" w:bidi="ru-RU"/>
      </w:rPr>
    </w:lvl>
    <w:lvl w:ilvl="6" w:tplc="81C4A0AE">
      <w:numFmt w:val="bullet"/>
      <w:lvlText w:val="•"/>
      <w:lvlJc w:val="left"/>
      <w:pPr>
        <w:ind w:left="6811" w:hanging="312"/>
      </w:pPr>
      <w:rPr>
        <w:rFonts w:hint="default"/>
        <w:lang w:val="ru-RU" w:eastAsia="ru-RU" w:bidi="ru-RU"/>
      </w:rPr>
    </w:lvl>
    <w:lvl w:ilvl="7" w:tplc="DF623B10">
      <w:numFmt w:val="bullet"/>
      <w:lvlText w:val="•"/>
      <w:lvlJc w:val="left"/>
      <w:pPr>
        <w:ind w:left="7870" w:hanging="312"/>
      </w:pPr>
      <w:rPr>
        <w:rFonts w:hint="default"/>
        <w:lang w:val="ru-RU" w:eastAsia="ru-RU" w:bidi="ru-RU"/>
      </w:rPr>
    </w:lvl>
    <w:lvl w:ilvl="8" w:tplc="3490DD12">
      <w:numFmt w:val="bullet"/>
      <w:lvlText w:val="•"/>
      <w:lvlJc w:val="left"/>
      <w:pPr>
        <w:ind w:left="8929" w:hanging="312"/>
      </w:pPr>
      <w:rPr>
        <w:rFonts w:hint="default"/>
        <w:lang w:val="ru-RU" w:eastAsia="ru-RU" w:bidi="ru-RU"/>
      </w:rPr>
    </w:lvl>
  </w:abstractNum>
  <w:abstractNum w:abstractNumId="226">
    <w:nsid w:val="2CE75F57"/>
    <w:multiLevelType w:val="hybridMultilevel"/>
    <w:tmpl w:val="C8AC2B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nsid w:val="2D1B115F"/>
    <w:multiLevelType w:val="hybridMultilevel"/>
    <w:tmpl w:val="3466B0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2D681C2B"/>
    <w:multiLevelType w:val="hybridMultilevel"/>
    <w:tmpl w:val="989AEE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9">
    <w:nsid w:val="2D6C3CF7"/>
    <w:multiLevelType w:val="hybridMultilevel"/>
    <w:tmpl w:val="13D426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0">
    <w:nsid w:val="2DFF3B41"/>
    <w:multiLevelType w:val="hybridMultilevel"/>
    <w:tmpl w:val="B8120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2E1F1D5C"/>
    <w:multiLevelType w:val="multilevel"/>
    <w:tmpl w:val="3056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2E7D308E"/>
    <w:multiLevelType w:val="hybridMultilevel"/>
    <w:tmpl w:val="08E0E34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3">
    <w:nsid w:val="2EA94643"/>
    <w:multiLevelType w:val="hybridMultilevel"/>
    <w:tmpl w:val="583696FC"/>
    <w:lvl w:ilvl="0" w:tplc="ED94E8C6">
      <w:start w:val="2"/>
      <w:numFmt w:val="decimal"/>
      <w:lvlText w:val="%1-"/>
      <w:lvlJc w:val="left"/>
      <w:pPr>
        <w:ind w:left="713" w:hanging="201"/>
      </w:pPr>
      <w:rPr>
        <w:rFonts w:ascii="Times New Roman" w:eastAsia="Times New Roman" w:hAnsi="Times New Roman" w:cs="Times New Roman" w:hint="default"/>
        <w:spacing w:val="-1"/>
        <w:w w:val="100"/>
        <w:sz w:val="22"/>
        <w:szCs w:val="22"/>
        <w:lang w:val="ru-RU" w:eastAsia="ru-RU" w:bidi="ru-RU"/>
      </w:rPr>
    </w:lvl>
    <w:lvl w:ilvl="1" w:tplc="831A0BB2">
      <w:numFmt w:val="bullet"/>
      <w:lvlText w:val="•"/>
      <w:lvlJc w:val="left"/>
      <w:pPr>
        <w:ind w:left="1752" w:hanging="201"/>
      </w:pPr>
      <w:rPr>
        <w:rFonts w:hint="default"/>
        <w:lang w:val="ru-RU" w:eastAsia="ru-RU" w:bidi="ru-RU"/>
      </w:rPr>
    </w:lvl>
    <w:lvl w:ilvl="2" w:tplc="312CC0FA">
      <w:numFmt w:val="bullet"/>
      <w:lvlText w:val="•"/>
      <w:lvlJc w:val="left"/>
      <w:pPr>
        <w:ind w:left="2785" w:hanging="201"/>
      </w:pPr>
      <w:rPr>
        <w:rFonts w:hint="default"/>
        <w:lang w:val="ru-RU" w:eastAsia="ru-RU" w:bidi="ru-RU"/>
      </w:rPr>
    </w:lvl>
    <w:lvl w:ilvl="3" w:tplc="D5F221D2">
      <w:numFmt w:val="bullet"/>
      <w:lvlText w:val="•"/>
      <w:lvlJc w:val="left"/>
      <w:pPr>
        <w:ind w:left="3817" w:hanging="201"/>
      </w:pPr>
      <w:rPr>
        <w:rFonts w:hint="default"/>
        <w:lang w:val="ru-RU" w:eastAsia="ru-RU" w:bidi="ru-RU"/>
      </w:rPr>
    </w:lvl>
    <w:lvl w:ilvl="4" w:tplc="EBD4A460">
      <w:numFmt w:val="bullet"/>
      <w:lvlText w:val="•"/>
      <w:lvlJc w:val="left"/>
      <w:pPr>
        <w:ind w:left="4850" w:hanging="201"/>
      </w:pPr>
      <w:rPr>
        <w:rFonts w:hint="default"/>
        <w:lang w:val="ru-RU" w:eastAsia="ru-RU" w:bidi="ru-RU"/>
      </w:rPr>
    </w:lvl>
    <w:lvl w:ilvl="5" w:tplc="748CA4F6">
      <w:numFmt w:val="bullet"/>
      <w:lvlText w:val="•"/>
      <w:lvlJc w:val="left"/>
      <w:pPr>
        <w:ind w:left="5883" w:hanging="201"/>
      </w:pPr>
      <w:rPr>
        <w:rFonts w:hint="default"/>
        <w:lang w:val="ru-RU" w:eastAsia="ru-RU" w:bidi="ru-RU"/>
      </w:rPr>
    </w:lvl>
    <w:lvl w:ilvl="6" w:tplc="183E8604">
      <w:numFmt w:val="bullet"/>
      <w:lvlText w:val="•"/>
      <w:lvlJc w:val="left"/>
      <w:pPr>
        <w:ind w:left="6915" w:hanging="201"/>
      </w:pPr>
      <w:rPr>
        <w:rFonts w:hint="default"/>
        <w:lang w:val="ru-RU" w:eastAsia="ru-RU" w:bidi="ru-RU"/>
      </w:rPr>
    </w:lvl>
    <w:lvl w:ilvl="7" w:tplc="E760EF32">
      <w:numFmt w:val="bullet"/>
      <w:lvlText w:val="•"/>
      <w:lvlJc w:val="left"/>
      <w:pPr>
        <w:ind w:left="7948" w:hanging="201"/>
      </w:pPr>
      <w:rPr>
        <w:rFonts w:hint="default"/>
        <w:lang w:val="ru-RU" w:eastAsia="ru-RU" w:bidi="ru-RU"/>
      </w:rPr>
    </w:lvl>
    <w:lvl w:ilvl="8" w:tplc="0192BB48">
      <w:numFmt w:val="bullet"/>
      <w:lvlText w:val="•"/>
      <w:lvlJc w:val="left"/>
      <w:pPr>
        <w:ind w:left="8981" w:hanging="201"/>
      </w:pPr>
      <w:rPr>
        <w:rFonts w:hint="default"/>
        <w:lang w:val="ru-RU" w:eastAsia="ru-RU" w:bidi="ru-RU"/>
      </w:rPr>
    </w:lvl>
  </w:abstractNum>
  <w:abstractNum w:abstractNumId="234">
    <w:nsid w:val="2F190A68"/>
    <w:multiLevelType w:val="hybridMultilevel"/>
    <w:tmpl w:val="E3FCEB8A"/>
    <w:lvl w:ilvl="0" w:tplc="9FF4F2EA">
      <w:start w:val="5"/>
      <w:numFmt w:val="decimal"/>
      <w:lvlText w:val="%1."/>
      <w:lvlJc w:val="left"/>
      <w:pPr>
        <w:ind w:left="680" w:hanging="221"/>
      </w:pPr>
      <w:rPr>
        <w:rFonts w:ascii="Times New Roman" w:eastAsia="Times New Roman" w:hAnsi="Times New Roman" w:cs="Times New Roman" w:hint="default"/>
        <w:w w:val="100"/>
        <w:sz w:val="22"/>
        <w:szCs w:val="22"/>
        <w:lang w:val="ru-RU" w:eastAsia="ru-RU" w:bidi="ru-RU"/>
      </w:rPr>
    </w:lvl>
    <w:lvl w:ilvl="1" w:tplc="9B58E4F0">
      <w:numFmt w:val="bullet"/>
      <w:lvlText w:val="•"/>
      <w:lvlJc w:val="left"/>
      <w:pPr>
        <w:ind w:left="1716" w:hanging="221"/>
      </w:pPr>
      <w:rPr>
        <w:rFonts w:hint="default"/>
        <w:lang w:val="ru-RU" w:eastAsia="ru-RU" w:bidi="ru-RU"/>
      </w:rPr>
    </w:lvl>
    <w:lvl w:ilvl="2" w:tplc="8D6CDAB8">
      <w:numFmt w:val="bullet"/>
      <w:lvlText w:val="•"/>
      <w:lvlJc w:val="left"/>
      <w:pPr>
        <w:ind w:left="2753" w:hanging="221"/>
      </w:pPr>
      <w:rPr>
        <w:rFonts w:hint="default"/>
        <w:lang w:val="ru-RU" w:eastAsia="ru-RU" w:bidi="ru-RU"/>
      </w:rPr>
    </w:lvl>
    <w:lvl w:ilvl="3" w:tplc="572834F2">
      <w:numFmt w:val="bullet"/>
      <w:lvlText w:val="•"/>
      <w:lvlJc w:val="left"/>
      <w:pPr>
        <w:ind w:left="3789" w:hanging="221"/>
      </w:pPr>
      <w:rPr>
        <w:rFonts w:hint="default"/>
        <w:lang w:val="ru-RU" w:eastAsia="ru-RU" w:bidi="ru-RU"/>
      </w:rPr>
    </w:lvl>
    <w:lvl w:ilvl="4" w:tplc="AD88EC88">
      <w:numFmt w:val="bullet"/>
      <w:lvlText w:val="•"/>
      <w:lvlJc w:val="left"/>
      <w:pPr>
        <w:ind w:left="4826" w:hanging="221"/>
      </w:pPr>
      <w:rPr>
        <w:rFonts w:hint="default"/>
        <w:lang w:val="ru-RU" w:eastAsia="ru-RU" w:bidi="ru-RU"/>
      </w:rPr>
    </w:lvl>
    <w:lvl w:ilvl="5" w:tplc="DB18DB68">
      <w:numFmt w:val="bullet"/>
      <w:lvlText w:val="•"/>
      <w:lvlJc w:val="left"/>
      <w:pPr>
        <w:ind w:left="5863" w:hanging="221"/>
      </w:pPr>
      <w:rPr>
        <w:rFonts w:hint="default"/>
        <w:lang w:val="ru-RU" w:eastAsia="ru-RU" w:bidi="ru-RU"/>
      </w:rPr>
    </w:lvl>
    <w:lvl w:ilvl="6" w:tplc="A8AA2A10">
      <w:numFmt w:val="bullet"/>
      <w:lvlText w:val="•"/>
      <w:lvlJc w:val="left"/>
      <w:pPr>
        <w:ind w:left="6899" w:hanging="221"/>
      </w:pPr>
      <w:rPr>
        <w:rFonts w:hint="default"/>
        <w:lang w:val="ru-RU" w:eastAsia="ru-RU" w:bidi="ru-RU"/>
      </w:rPr>
    </w:lvl>
    <w:lvl w:ilvl="7" w:tplc="06F0623A">
      <w:numFmt w:val="bullet"/>
      <w:lvlText w:val="•"/>
      <w:lvlJc w:val="left"/>
      <w:pPr>
        <w:ind w:left="7936" w:hanging="221"/>
      </w:pPr>
      <w:rPr>
        <w:rFonts w:hint="default"/>
        <w:lang w:val="ru-RU" w:eastAsia="ru-RU" w:bidi="ru-RU"/>
      </w:rPr>
    </w:lvl>
    <w:lvl w:ilvl="8" w:tplc="C4B4BC76">
      <w:numFmt w:val="bullet"/>
      <w:lvlText w:val="•"/>
      <w:lvlJc w:val="left"/>
      <w:pPr>
        <w:ind w:left="8973" w:hanging="221"/>
      </w:pPr>
      <w:rPr>
        <w:rFonts w:hint="default"/>
        <w:lang w:val="ru-RU" w:eastAsia="ru-RU" w:bidi="ru-RU"/>
      </w:rPr>
    </w:lvl>
  </w:abstractNum>
  <w:abstractNum w:abstractNumId="235">
    <w:nsid w:val="2F1A229B"/>
    <w:multiLevelType w:val="hybridMultilevel"/>
    <w:tmpl w:val="89E238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6">
    <w:nsid w:val="2F447BF4"/>
    <w:multiLevelType w:val="multilevel"/>
    <w:tmpl w:val="06B824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2F712DF1"/>
    <w:multiLevelType w:val="hybridMultilevel"/>
    <w:tmpl w:val="842288C2"/>
    <w:lvl w:ilvl="0" w:tplc="224C32D6">
      <w:start w:val="1"/>
      <w:numFmt w:val="decimal"/>
      <w:lvlText w:val="%1."/>
      <w:lvlJc w:val="left"/>
      <w:pPr>
        <w:ind w:left="700" w:hanging="240"/>
      </w:pPr>
      <w:rPr>
        <w:rFonts w:ascii="Times New Roman" w:eastAsia="Times New Roman" w:hAnsi="Times New Roman" w:cs="Times New Roman" w:hint="default"/>
        <w:spacing w:val="-8"/>
        <w:w w:val="99"/>
        <w:sz w:val="24"/>
        <w:szCs w:val="24"/>
        <w:lang w:val="ru-RU" w:eastAsia="ru-RU" w:bidi="ru-RU"/>
      </w:rPr>
    </w:lvl>
    <w:lvl w:ilvl="1" w:tplc="837CA904">
      <w:numFmt w:val="bullet"/>
      <w:lvlText w:val="•"/>
      <w:lvlJc w:val="left"/>
      <w:pPr>
        <w:ind w:left="2040" w:hanging="240"/>
      </w:pPr>
      <w:rPr>
        <w:rFonts w:hint="default"/>
        <w:lang w:val="ru-RU" w:eastAsia="ru-RU" w:bidi="ru-RU"/>
      </w:rPr>
    </w:lvl>
    <w:lvl w:ilvl="2" w:tplc="88A6B574">
      <w:numFmt w:val="bullet"/>
      <w:lvlText w:val="•"/>
      <w:lvlJc w:val="left"/>
      <w:pPr>
        <w:ind w:left="3040" w:hanging="240"/>
      </w:pPr>
      <w:rPr>
        <w:rFonts w:hint="default"/>
        <w:lang w:val="ru-RU" w:eastAsia="ru-RU" w:bidi="ru-RU"/>
      </w:rPr>
    </w:lvl>
    <w:lvl w:ilvl="3" w:tplc="9D34547C">
      <w:numFmt w:val="bullet"/>
      <w:lvlText w:val="•"/>
      <w:lvlJc w:val="left"/>
      <w:pPr>
        <w:ind w:left="4041" w:hanging="240"/>
      </w:pPr>
      <w:rPr>
        <w:rFonts w:hint="default"/>
        <w:lang w:val="ru-RU" w:eastAsia="ru-RU" w:bidi="ru-RU"/>
      </w:rPr>
    </w:lvl>
    <w:lvl w:ilvl="4" w:tplc="6C36B742">
      <w:numFmt w:val="bullet"/>
      <w:lvlText w:val="•"/>
      <w:lvlJc w:val="left"/>
      <w:pPr>
        <w:ind w:left="5042" w:hanging="240"/>
      </w:pPr>
      <w:rPr>
        <w:rFonts w:hint="default"/>
        <w:lang w:val="ru-RU" w:eastAsia="ru-RU" w:bidi="ru-RU"/>
      </w:rPr>
    </w:lvl>
    <w:lvl w:ilvl="5" w:tplc="08FADC2E">
      <w:numFmt w:val="bullet"/>
      <w:lvlText w:val="•"/>
      <w:lvlJc w:val="left"/>
      <w:pPr>
        <w:ind w:left="6042" w:hanging="240"/>
      </w:pPr>
      <w:rPr>
        <w:rFonts w:hint="default"/>
        <w:lang w:val="ru-RU" w:eastAsia="ru-RU" w:bidi="ru-RU"/>
      </w:rPr>
    </w:lvl>
    <w:lvl w:ilvl="6" w:tplc="6644CDF6">
      <w:numFmt w:val="bullet"/>
      <w:lvlText w:val="•"/>
      <w:lvlJc w:val="left"/>
      <w:pPr>
        <w:ind w:left="7043" w:hanging="240"/>
      </w:pPr>
      <w:rPr>
        <w:rFonts w:hint="default"/>
        <w:lang w:val="ru-RU" w:eastAsia="ru-RU" w:bidi="ru-RU"/>
      </w:rPr>
    </w:lvl>
    <w:lvl w:ilvl="7" w:tplc="013A8B58">
      <w:numFmt w:val="bullet"/>
      <w:lvlText w:val="•"/>
      <w:lvlJc w:val="left"/>
      <w:pPr>
        <w:ind w:left="8044" w:hanging="240"/>
      </w:pPr>
      <w:rPr>
        <w:rFonts w:hint="default"/>
        <w:lang w:val="ru-RU" w:eastAsia="ru-RU" w:bidi="ru-RU"/>
      </w:rPr>
    </w:lvl>
    <w:lvl w:ilvl="8" w:tplc="15EC5718">
      <w:numFmt w:val="bullet"/>
      <w:lvlText w:val="•"/>
      <w:lvlJc w:val="left"/>
      <w:pPr>
        <w:ind w:left="9044" w:hanging="240"/>
      </w:pPr>
      <w:rPr>
        <w:rFonts w:hint="default"/>
        <w:lang w:val="ru-RU" w:eastAsia="ru-RU" w:bidi="ru-RU"/>
      </w:rPr>
    </w:lvl>
  </w:abstractNum>
  <w:abstractNum w:abstractNumId="238">
    <w:nsid w:val="2FB27B21"/>
    <w:multiLevelType w:val="hybridMultilevel"/>
    <w:tmpl w:val="C57497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nsid w:val="2FF1735C"/>
    <w:multiLevelType w:val="hybridMultilevel"/>
    <w:tmpl w:val="CA76A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30294EE1"/>
    <w:multiLevelType w:val="hybridMultilevel"/>
    <w:tmpl w:val="98520D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09F7752"/>
    <w:multiLevelType w:val="hybridMultilevel"/>
    <w:tmpl w:val="CEECE62E"/>
    <w:lvl w:ilvl="0" w:tplc="F10E65FC">
      <w:start w:val="2"/>
      <w:numFmt w:val="decimal"/>
      <w:lvlText w:val="%1."/>
      <w:lvlJc w:val="left"/>
      <w:pPr>
        <w:ind w:left="512" w:hanging="243"/>
      </w:pPr>
      <w:rPr>
        <w:rFonts w:ascii="Times New Roman" w:eastAsia="Times New Roman" w:hAnsi="Times New Roman" w:cs="Times New Roman" w:hint="default"/>
        <w:w w:val="100"/>
        <w:sz w:val="24"/>
        <w:szCs w:val="24"/>
        <w:lang w:val="ru-RU" w:eastAsia="ru-RU" w:bidi="ru-RU"/>
      </w:rPr>
    </w:lvl>
    <w:lvl w:ilvl="1" w:tplc="D96450CA">
      <w:start w:val="1"/>
      <w:numFmt w:val="decimal"/>
      <w:lvlText w:val="%2"/>
      <w:lvlJc w:val="left"/>
      <w:pPr>
        <w:ind w:left="5268" w:hanging="180"/>
      </w:pPr>
      <w:rPr>
        <w:rFonts w:ascii="Times New Roman" w:eastAsia="Times New Roman" w:hAnsi="Times New Roman" w:cs="Times New Roman" w:hint="default"/>
        <w:i/>
        <w:spacing w:val="-1"/>
        <w:w w:val="100"/>
        <w:sz w:val="24"/>
        <w:szCs w:val="24"/>
        <w:lang w:val="ru-RU" w:eastAsia="ru-RU" w:bidi="ru-RU"/>
      </w:rPr>
    </w:lvl>
    <w:lvl w:ilvl="2" w:tplc="A4FE52B4">
      <w:numFmt w:val="bullet"/>
      <w:lvlText w:val="•"/>
      <w:lvlJc w:val="left"/>
      <w:pPr>
        <w:ind w:left="5902" w:hanging="180"/>
      </w:pPr>
      <w:rPr>
        <w:rFonts w:hint="default"/>
        <w:lang w:val="ru-RU" w:eastAsia="ru-RU" w:bidi="ru-RU"/>
      </w:rPr>
    </w:lvl>
    <w:lvl w:ilvl="3" w:tplc="489ACC70">
      <w:numFmt w:val="bullet"/>
      <w:lvlText w:val="•"/>
      <w:lvlJc w:val="left"/>
      <w:pPr>
        <w:ind w:left="6545" w:hanging="180"/>
      </w:pPr>
      <w:rPr>
        <w:rFonts w:hint="default"/>
        <w:lang w:val="ru-RU" w:eastAsia="ru-RU" w:bidi="ru-RU"/>
      </w:rPr>
    </w:lvl>
    <w:lvl w:ilvl="4" w:tplc="8640DF6E">
      <w:numFmt w:val="bullet"/>
      <w:lvlText w:val="•"/>
      <w:lvlJc w:val="left"/>
      <w:pPr>
        <w:ind w:left="7188" w:hanging="180"/>
      </w:pPr>
      <w:rPr>
        <w:rFonts w:hint="default"/>
        <w:lang w:val="ru-RU" w:eastAsia="ru-RU" w:bidi="ru-RU"/>
      </w:rPr>
    </w:lvl>
    <w:lvl w:ilvl="5" w:tplc="187A833E">
      <w:numFmt w:val="bullet"/>
      <w:lvlText w:val="•"/>
      <w:lvlJc w:val="left"/>
      <w:pPr>
        <w:ind w:left="7831" w:hanging="180"/>
      </w:pPr>
      <w:rPr>
        <w:rFonts w:hint="default"/>
        <w:lang w:val="ru-RU" w:eastAsia="ru-RU" w:bidi="ru-RU"/>
      </w:rPr>
    </w:lvl>
    <w:lvl w:ilvl="6" w:tplc="7EC6E7BC">
      <w:numFmt w:val="bullet"/>
      <w:lvlText w:val="•"/>
      <w:lvlJc w:val="left"/>
      <w:pPr>
        <w:ind w:left="8474" w:hanging="180"/>
      </w:pPr>
      <w:rPr>
        <w:rFonts w:hint="default"/>
        <w:lang w:val="ru-RU" w:eastAsia="ru-RU" w:bidi="ru-RU"/>
      </w:rPr>
    </w:lvl>
    <w:lvl w:ilvl="7" w:tplc="D2C66CFC">
      <w:numFmt w:val="bullet"/>
      <w:lvlText w:val="•"/>
      <w:lvlJc w:val="left"/>
      <w:pPr>
        <w:ind w:left="9117" w:hanging="180"/>
      </w:pPr>
      <w:rPr>
        <w:rFonts w:hint="default"/>
        <w:lang w:val="ru-RU" w:eastAsia="ru-RU" w:bidi="ru-RU"/>
      </w:rPr>
    </w:lvl>
    <w:lvl w:ilvl="8" w:tplc="628AD898">
      <w:numFmt w:val="bullet"/>
      <w:lvlText w:val="•"/>
      <w:lvlJc w:val="left"/>
      <w:pPr>
        <w:ind w:left="9760" w:hanging="180"/>
      </w:pPr>
      <w:rPr>
        <w:rFonts w:hint="default"/>
        <w:lang w:val="ru-RU" w:eastAsia="ru-RU" w:bidi="ru-RU"/>
      </w:rPr>
    </w:lvl>
  </w:abstractNum>
  <w:abstractNum w:abstractNumId="242">
    <w:nsid w:val="30B53CCD"/>
    <w:multiLevelType w:val="hybridMultilevel"/>
    <w:tmpl w:val="8F181A2C"/>
    <w:lvl w:ilvl="0" w:tplc="75F6D732">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1DC0B482">
      <w:numFmt w:val="bullet"/>
      <w:lvlText w:val="•"/>
      <w:lvlJc w:val="left"/>
      <w:pPr>
        <w:ind w:left="1518" w:hanging="312"/>
      </w:pPr>
      <w:rPr>
        <w:rFonts w:hint="default"/>
        <w:lang w:val="ru-RU" w:eastAsia="ru-RU" w:bidi="ru-RU"/>
      </w:rPr>
    </w:lvl>
    <w:lvl w:ilvl="2" w:tplc="7A64BF56">
      <w:numFmt w:val="bullet"/>
      <w:lvlText w:val="•"/>
      <w:lvlJc w:val="left"/>
      <w:pPr>
        <w:ind w:left="2577" w:hanging="312"/>
      </w:pPr>
      <w:rPr>
        <w:rFonts w:hint="default"/>
        <w:lang w:val="ru-RU" w:eastAsia="ru-RU" w:bidi="ru-RU"/>
      </w:rPr>
    </w:lvl>
    <w:lvl w:ilvl="3" w:tplc="EA988F62">
      <w:numFmt w:val="bullet"/>
      <w:lvlText w:val="•"/>
      <w:lvlJc w:val="left"/>
      <w:pPr>
        <w:ind w:left="3635" w:hanging="312"/>
      </w:pPr>
      <w:rPr>
        <w:rFonts w:hint="default"/>
        <w:lang w:val="ru-RU" w:eastAsia="ru-RU" w:bidi="ru-RU"/>
      </w:rPr>
    </w:lvl>
    <w:lvl w:ilvl="4" w:tplc="4BDCC6B2">
      <w:numFmt w:val="bullet"/>
      <w:lvlText w:val="•"/>
      <w:lvlJc w:val="left"/>
      <w:pPr>
        <w:ind w:left="4694" w:hanging="312"/>
      </w:pPr>
      <w:rPr>
        <w:rFonts w:hint="default"/>
        <w:lang w:val="ru-RU" w:eastAsia="ru-RU" w:bidi="ru-RU"/>
      </w:rPr>
    </w:lvl>
    <w:lvl w:ilvl="5" w:tplc="3E0E12F2">
      <w:numFmt w:val="bullet"/>
      <w:lvlText w:val="•"/>
      <w:lvlJc w:val="left"/>
      <w:pPr>
        <w:ind w:left="5753" w:hanging="312"/>
      </w:pPr>
      <w:rPr>
        <w:rFonts w:hint="default"/>
        <w:lang w:val="ru-RU" w:eastAsia="ru-RU" w:bidi="ru-RU"/>
      </w:rPr>
    </w:lvl>
    <w:lvl w:ilvl="6" w:tplc="52A63E74">
      <w:numFmt w:val="bullet"/>
      <w:lvlText w:val="•"/>
      <w:lvlJc w:val="left"/>
      <w:pPr>
        <w:ind w:left="6811" w:hanging="312"/>
      </w:pPr>
      <w:rPr>
        <w:rFonts w:hint="default"/>
        <w:lang w:val="ru-RU" w:eastAsia="ru-RU" w:bidi="ru-RU"/>
      </w:rPr>
    </w:lvl>
    <w:lvl w:ilvl="7" w:tplc="5FC8E9E6">
      <w:numFmt w:val="bullet"/>
      <w:lvlText w:val="•"/>
      <w:lvlJc w:val="left"/>
      <w:pPr>
        <w:ind w:left="7870" w:hanging="312"/>
      </w:pPr>
      <w:rPr>
        <w:rFonts w:hint="default"/>
        <w:lang w:val="ru-RU" w:eastAsia="ru-RU" w:bidi="ru-RU"/>
      </w:rPr>
    </w:lvl>
    <w:lvl w:ilvl="8" w:tplc="B0A422E0">
      <w:numFmt w:val="bullet"/>
      <w:lvlText w:val="•"/>
      <w:lvlJc w:val="left"/>
      <w:pPr>
        <w:ind w:left="8929" w:hanging="312"/>
      </w:pPr>
      <w:rPr>
        <w:rFonts w:hint="default"/>
        <w:lang w:val="ru-RU" w:eastAsia="ru-RU" w:bidi="ru-RU"/>
      </w:rPr>
    </w:lvl>
  </w:abstractNum>
  <w:abstractNum w:abstractNumId="243">
    <w:nsid w:val="314A1D24"/>
    <w:multiLevelType w:val="hybridMultilevel"/>
    <w:tmpl w:val="995E3324"/>
    <w:lvl w:ilvl="0" w:tplc="A5BEEAA6">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4">
    <w:nsid w:val="316119A5"/>
    <w:multiLevelType w:val="hybridMultilevel"/>
    <w:tmpl w:val="14E4D66A"/>
    <w:lvl w:ilvl="0" w:tplc="3AC4C668">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F5A08432">
      <w:numFmt w:val="bullet"/>
      <w:lvlText w:val="•"/>
      <w:lvlJc w:val="left"/>
      <w:pPr>
        <w:ind w:left="1806" w:hanging="312"/>
      </w:pPr>
      <w:rPr>
        <w:rFonts w:hint="default"/>
        <w:lang w:val="ru-RU" w:eastAsia="ru-RU" w:bidi="ru-RU"/>
      </w:rPr>
    </w:lvl>
    <w:lvl w:ilvl="2" w:tplc="DCD43C4E">
      <w:numFmt w:val="bullet"/>
      <w:lvlText w:val="•"/>
      <w:lvlJc w:val="left"/>
      <w:pPr>
        <w:ind w:left="2833" w:hanging="312"/>
      </w:pPr>
      <w:rPr>
        <w:rFonts w:hint="default"/>
        <w:lang w:val="ru-RU" w:eastAsia="ru-RU" w:bidi="ru-RU"/>
      </w:rPr>
    </w:lvl>
    <w:lvl w:ilvl="3" w:tplc="D4F43AA0">
      <w:numFmt w:val="bullet"/>
      <w:lvlText w:val="•"/>
      <w:lvlJc w:val="left"/>
      <w:pPr>
        <w:ind w:left="3859" w:hanging="312"/>
      </w:pPr>
      <w:rPr>
        <w:rFonts w:hint="default"/>
        <w:lang w:val="ru-RU" w:eastAsia="ru-RU" w:bidi="ru-RU"/>
      </w:rPr>
    </w:lvl>
    <w:lvl w:ilvl="4" w:tplc="73FC1812">
      <w:numFmt w:val="bullet"/>
      <w:lvlText w:val="•"/>
      <w:lvlJc w:val="left"/>
      <w:pPr>
        <w:ind w:left="4886" w:hanging="312"/>
      </w:pPr>
      <w:rPr>
        <w:rFonts w:hint="default"/>
        <w:lang w:val="ru-RU" w:eastAsia="ru-RU" w:bidi="ru-RU"/>
      </w:rPr>
    </w:lvl>
    <w:lvl w:ilvl="5" w:tplc="C974F7EC">
      <w:numFmt w:val="bullet"/>
      <w:lvlText w:val="•"/>
      <w:lvlJc w:val="left"/>
      <w:pPr>
        <w:ind w:left="5913" w:hanging="312"/>
      </w:pPr>
      <w:rPr>
        <w:rFonts w:hint="default"/>
        <w:lang w:val="ru-RU" w:eastAsia="ru-RU" w:bidi="ru-RU"/>
      </w:rPr>
    </w:lvl>
    <w:lvl w:ilvl="6" w:tplc="BFDC094A">
      <w:numFmt w:val="bullet"/>
      <w:lvlText w:val="•"/>
      <w:lvlJc w:val="left"/>
      <w:pPr>
        <w:ind w:left="6939" w:hanging="312"/>
      </w:pPr>
      <w:rPr>
        <w:rFonts w:hint="default"/>
        <w:lang w:val="ru-RU" w:eastAsia="ru-RU" w:bidi="ru-RU"/>
      </w:rPr>
    </w:lvl>
    <w:lvl w:ilvl="7" w:tplc="A00EC19A">
      <w:numFmt w:val="bullet"/>
      <w:lvlText w:val="•"/>
      <w:lvlJc w:val="left"/>
      <w:pPr>
        <w:ind w:left="7966" w:hanging="312"/>
      </w:pPr>
      <w:rPr>
        <w:rFonts w:hint="default"/>
        <w:lang w:val="ru-RU" w:eastAsia="ru-RU" w:bidi="ru-RU"/>
      </w:rPr>
    </w:lvl>
    <w:lvl w:ilvl="8" w:tplc="E3086A06">
      <w:numFmt w:val="bullet"/>
      <w:lvlText w:val="•"/>
      <w:lvlJc w:val="left"/>
      <w:pPr>
        <w:ind w:left="8993" w:hanging="312"/>
      </w:pPr>
      <w:rPr>
        <w:rFonts w:hint="default"/>
        <w:lang w:val="ru-RU" w:eastAsia="ru-RU" w:bidi="ru-RU"/>
      </w:rPr>
    </w:lvl>
  </w:abstractNum>
  <w:abstractNum w:abstractNumId="245">
    <w:nsid w:val="317F05E2"/>
    <w:multiLevelType w:val="multilevel"/>
    <w:tmpl w:val="BD88B4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6">
    <w:nsid w:val="319144BD"/>
    <w:multiLevelType w:val="hybridMultilevel"/>
    <w:tmpl w:val="AD6C80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7">
    <w:nsid w:val="31A712B1"/>
    <w:multiLevelType w:val="hybridMultilevel"/>
    <w:tmpl w:val="A9F6D97E"/>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nsid w:val="31C634A5"/>
    <w:multiLevelType w:val="multilevel"/>
    <w:tmpl w:val="CDC4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nsid w:val="31DB5A51"/>
    <w:multiLevelType w:val="hybridMultilevel"/>
    <w:tmpl w:val="196ED70E"/>
    <w:lvl w:ilvl="0" w:tplc="F2F43ABC">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ACC6B19E">
      <w:numFmt w:val="bullet"/>
      <w:lvlText w:val="•"/>
      <w:lvlJc w:val="left"/>
      <w:pPr>
        <w:ind w:left="1518" w:hanging="312"/>
      </w:pPr>
      <w:rPr>
        <w:rFonts w:hint="default"/>
        <w:lang w:val="ru-RU" w:eastAsia="ru-RU" w:bidi="ru-RU"/>
      </w:rPr>
    </w:lvl>
    <w:lvl w:ilvl="2" w:tplc="9FC249CE">
      <w:numFmt w:val="bullet"/>
      <w:lvlText w:val="•"/>
      <w:lvlJc w:val="left"/>
      <w:pPr>
        <w:ind w:left="2577" w:hanging="312"/>
      </w:pPr>
      <w:rPr>
        <w:rFonts w:hint="default"/>
        <w:lang w:val="ru-RU" w:eastAsia="ru-RU" w:bidi="ru-RU"/>
      </w:rPr>
    </w:lvl>
    <w:lvl w:ilvl="3" w:tplc="C52EF5A2">
      <w:numFmt w:val="bullet"/>
      <w:lvlText w:val="•"/>
      <w:lvlJc w:val="left"/>
      <w:pPr>
        <w:ind w:left="3635" w:hanging="312"/>
      </w:pPr>
      <w:rPr>
        <w:rFonts w:hint="default"/>
        <w:lang w:val="ru-RU" w:eastAsia="ru-RU" w:bidi="ru-RU"/>
      </w:rPr>
    </w:lvl>
    <w:lvl w:ilvl="4" w:tplc="F63E5988">
      <w:numFmt w:val="bullet"/>
      <w:lvlText w:val="•"/>
      <w:lvlJc w:val="left"/>
      <w:pPr>
        <w:ind w:left="4694" w:hanging="312"/>
      </w:pPr>
      <w:rPr>
        <w:rFonts w:hint="default"/>
        <w:lang w:val="ru-RU" w:eastAsia="ru-RU" w:bidi="ru-RU"/>
      </w:rPr>
    </w:lvl>
    <w:lvl w:ilvl="5" w:tplc="0EE84876">
      <w:numFmt w:val="bullet"/>
      <w:lvlText w:val="•"/>
      <w:lvlJc w:val="left"/>
      <w:pPr>
        <w:ind w:left="5753" w:hanging="312"/>
      </w:pPr>
      <w:rPr>
        <w:rFonts w:hint="default"/>
        <w:lang w:val="ru-RU" w:eastAsia="ru-RU" w:bidi="ru-RU"/>
      </w:rPr>
    </w:lvl>
    <w:lvl w:ilvl="6" w:tplc="36B2C256">
      <w:numFmt w:val="bullet"/>
      <w:lvlText w:val="•"/>
      <w:lvlJc w:val="left"/>
      <w:pPr>
        <w:ind w:left="6811" w:hanging="312"/>
      </w:pPr>
      <w:rPr>
        <w:rFonts w:hint="default"/>
        <w:lang w:val="ru-RU" w:eastAsia="ru-RU" w:bidi="ru-RU"/>
      </w:rPr>
    </w:lvl>
    <w:lvl w:ilvl="7" w:tplc="E77AE198">
      <w:numFmt w:val="bullet"/>
      <w:lvlText w:val="•"/>
      <w:lvlJc w:val="left"/>
      <w:pPr>
        <w:ind w:left="7870" w:hanging="312"/>
      </w:pPr>
      <w:rPr>
        <w:rFonts w:hint="default"/>
        <w:lang w:val="ru-RU" w:eastAsia="ru-RU" w:bidi="ru-RU"/>
      </w:rPr>
    </w:lvl>
    <w:lvl w:ilvl="8" w:tplc="0096E23E">
      <w:numFmt w:val="bullet"/>
      <w:lvlText w:val="•"/>
      <w:lvlJc w:val="left"/>
      <w:pPr>
        <w:ind w:left="8929" w:hanging="312"/>
      </w:pPr>
      <w:rPr>
        <w:rFonts w:hint="default"/>
        <w:lang w:val="ru-RU" w:eastAsia="ru-RU" w:bidi="ru-RU"/>
      </w:rPr>
    </w:lvl>
  </w:abstractNum>
  <w:abstractNum w:abstractNumId="250">
    <w:nsid w:val="31E67D83"/>
    <w:multiLevelType w:val="hybridMultilevel"/>
    <w:tmpl w:val="C81ECC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1E9623F"/>
    <w:multiLevelType w:val="hybridMultilevel"/>
    <w:tmpl w:val="94424B2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2">
    <w:nsid w:val="320E70E0"/>
    <w:multiLevelType w:val="hybridMultilevel"/>
    <w:tmpl w:val="23ACCF3A"/>
    <w:lvl w:ilvl="0" w:tplc="5A003CEA">
      <w:start w:val="1"/>
      <w:numFmt w:val="decimal"/>
      <w:lvlText w:val="%1."/>
      <w:lvlJc w:val="left"/>
      <w:pPr>
        <w:ind w:left="460" w:hanging="240"/>
      </w:pPr>
      <w:rPr>
        <w:rFonts w:ascii="Times New Roman" w:eastAsia="Times New Roman" w:hAnsi="Times New Roman" w:cs="Times New Roman" w:hint="default"/>
        <w:spacing w:val="-5"/>
        <w:w w:val="100"/>
        <w:sz w:val="24"/>
        <w:szCs w:val="24"/>
        <w:lang w:val="ru-RU" w:eastAsia="ru-RU" w:bidi="ru-RU"/>
      </w:rPr>
    </w:lvl>
    <w:lvl w:ilvl="1" w:tplc="357E8D5C">
      <w:numFmt w:val="bullet"/>
      <w:lvlText w:val="•"/>
      <w:lvlJc w:val="left"/>
      <w:pPr>
        <w:ind w:left="1518" w:hanging="240"/>
      </w:pPr>
      <w:rPr>
        <w:rFonts w:hint="default"/>
        <w:lang w:val="ru-RU" w:eastAsia="ru-RU" w:bidi="ru-RU"/>
      </w:rPr>
    </w:lvl>
    <w:lvl w:ilvl="2" w:tplc="94B6A422">
      <w:numFmt w:val="bullet"/>
      <w:lvlText w:val="•"/>
      <w:lvlJc w:val="left"/>
      <w:pPr>
        <w:ind w:left="2577" w:hanging="240"/>
      </w:pPr>
      <w:rPr>
        <w:rFonts w:hint="default"/>
        <w:lang w:val="ru-RU" w:eastAsia="ru-RU" w:bidi="ru-RU"/>
      </w:rPr>
    </w:lvl>
    <w:lvl w:ilvl="3" w:tplc="42005356">
      <w:numFmt w:val="bullet"/>
      <w:lvlText w:val="•"/>
      <w:lvlJc w:val="left"/>
      <w:pPr>
        <w:ind w:left="3635" w:hanging="240"/>
      </w:pPr>
      <w:rPr>
        <w:rFonts w:hint="default"/>
        <w:lang w:val="ru-RU" w:eastAsia="ru-RU" w:bidi="ru-RU"/>
      </w:rPr>
    </w:lvl>
    <w:lvl w:ilvl="4" w:tplc="A1F6C47A">
      <w:numFmt w:val="bullet"/>
      <w:lvlText w:val="•"/>
      <w:lvlJc w:val="left"/>
      <w:pPr>
        <w:ind w:left="4694" w:hanging="240"/>
      </w:pPr>
      <w:rPr>
        <w:rFonts w:hint="default"/>
        <w:lang w:val="ru-RU" w:eastAsia="ru-RU" w:bidi="ru-RU"/>
      </w:rPr>
    </w:lvl>
    <w:lvl w:ilvl="5" w:tplc="12CED7FE">
      <w:numFmt w:val="bullet"/>
      <w:lvlText w:val="•"/>
      <w:lvlJc w:val="left"/>
      <w:pPr>
        <w:ind w:left="5753" w:hanging="240"/>
      </w:pPr>
      <w:rPr>
        <w:rFonts w:hint="default"/>
        <w:lang w:val="ru-RU" w:eastAsia="ru-RU" w:bidi="ru-RU"/>
      </w:rPr>
    </w:lvl>
    <w:lvl w:ilvl="6" w:tplc="DC20335C">
      <w:numFmt w:val="bullet"/>
      <w:lvlText w:val="•"/>
      <w:lvlJc w:val="left"/>
      <w:pPr>
        <w:ind w:left="6811" w:hanging="240"/>
      </w:pPr>
      <w:rPr>
        <w:rFonts w:hint="default"/>
        <w:lang w:val="ru-RU" w:eastAsia="ru-RU" w:bidi="ru-RU"/>
      </w:rPr>
    </w:lvl>
    <w:lvl w:ilvl="7" w:tplc="C6786314">
      <w:numFmt w:val="bullet"/>
      <w:lvlText w:val="•"/>
      <w:lvlJc w:val="left"/>
      <w:pPr>
        <w:ind w:left="7870" w:hanging="240"/>
      </w:pPr>
      <w:rPr>
        <w:rFonts w:hint="default"/>
        <w:lang w:val="ru-RU" w:eastAsia="ru-RU" w:bidi="ru-RU"/>
      </w:rPr>
    </w:lvl>
    <w:lvl w:ilvl="8" w:tplc="6BAE7D00">
      <w:numFmt w:val="bullet"/>
      <w:lvlText w:val="•"/>
      <w:lvlJc w:val="left"/>
      <w:pPr>
        <w:ind w:left="8929" w:hanging="240"/>
      </w:pPr>
      <w:rPr>
        <w:rFonts w:hint="default"/>
        <w:lang w:val="ru-RU" w:eastAsia="ru-RU" w:bidi="ru-RU"/>
      </w:rPr>
    </w:lvl>
  </w:abstractNum>
  <w:abstractNum w:abstractNumId="253">
    <w:nsid w:val="325D4FA6"/>
    <w:multiLevelType w:val="hybridMultilevel"/>
    <w:tmpl w:val="CBE8100A"/>
    <w:lvl w:ilvl="0" w:tplc="0419000F">
      <w:start w:val="1"/>
      <w:numFmt w:val="decimal"/>
      <w:lvlText w:val="%1."/>
      <w:lvlJc w:val="left"/>
      <w:pPr>
        <w:ind w:left="107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54">
    <w:nsid w:val="328F4850"/>
    <w:multiLevelType w:val="hybridMultilevel"/>
    <w:tmpl w:val="417A64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32A23CFA"/>
    <w:multiLevelType w:val="hybridMultilevel"/>
    <w:tmpl w:val="21088516"/>
    <w:lvl w:ilvl="0" w:tplc="0D5AA89E">
      <w:start w:val="1"/>
      <w:numFmt w:val="decimal"/>
      <w:lvlText w:val="%1."/>
      <w:lvlJc w:val="left"/>
      <w:pPr>
        <w:ind w:left="1180" w:hanging="360"/>
      </w:pPr>
      <w:rPr>
        <w:rFonts w:ascii="Times New Roman" w:eastAsia="Times New Roman" w:hAnsi="Times New Roman" w:cs="Times New Roman" w:hint="default"/>
        <w:spacing w:val="-5"/>
        <w:w w:val="100"/>
        <w:sz w:val="24"/>
        <w:szCs w:val="24"/>
        <w:lang w:val="ru-RU" w:eastAsia="ru-RU" w:bidi="ru-RU"/>
      </w:rPr>
    </w:lvl>
    <w:lvl w:ilvl="1" w:tplc="67F8266E">
      <w:numFmt w:val="bullet"/>
      <w:lvlText w:val="•"/>
      <w:lvlJc w:val="left"/>
      <w:pPr>
        <w:ind w:left="2166" w:hanging="360"/>
      </w:pPr>
      <w:rPr>
        <w:rFonts w:hint="default"/>
        <w:lang w:val="ru-RU" w:eastAsia="ru-RU" w:bidi="ru-RU"/>
      </w:rPr>
    </w:lvl>
    <w:lvl w:ilvl="2" w:tplc="C36C833C">
      <w:numFmt w:val="bullet"/>
      <w:lvlText w:val="•"/>
      <w:lvlJc w:val="left"/>
      <w:pPr>
        <w:ind w:left="3153" w:hanging="360"/>
      </w:pPr>
      <w:rPr>
        <w:rFonts w:hint="default"/>
        <w:lang w:val="ru-RU" w:eastAsia="ru-RU" w:bidi="ru-RU"/>
      </w:rPr>
    </w:lvl>
    <w:lvl w:ilvl="3" w:tplc="2026D780">
      <w:numFmt w:val="bullet"/>
      <w:lvlText w:val="•"/>
      <w:lvlJc w:val="left"/>
      <w:pPr>
        <w:ind w:left="4139" w:hanging="360"/>
      </w:pPr>
      <w:rPr>
        <w:rFonts w:hint="default"/>
        <w:lang w:val="ru-RU" w:eastAsia="ru-RU" w:bidi="ru-RU"/>
      </w:rPr>
    </w:lvl>
    <w:lvl w:ilvl="4" w:tplc="D6C62354">
      <w:numFmt w:val="bullet"/>
      <w:lvlText w:val="•"/>
      <w:lvlJc w:val="left"/>
      <w:pPr>
        <w:ind w:left="5126" w:hanging="360"/>
      </w:pPr>
      <w:rPr>
        <w:rFonts w:hint="default"/>
        <w:lang w:val="ru-RU" w:eastAsia="ru-RU" w:bidi="ru-RU"/>
      </w:rPr>
    </w:lvl>
    <w:lvl w:ilvl="5" w:tplc="DA3A92F4">
      <w:numFmt w:val="bullet"/>
      <w:lvlText w:val="•"/>
      <w:lvlJc w:val="left"/>
      <w:pPr>
        <w:ind w:left="6113" w:hanging="360"/>
      </w:pPr>
      <w:rPr>
        <w:rFonts w:hint="default"/>
        <w:lang w:val="ru-RU" w:eastAsia="ru-RU" w:bidi="ru-RU"/>
      </w:rPr>
    </w:lvl>
    <w:lvl w:ilvl="6" w:tplc="1CA2B98A">
      <w:numFmt w:val="bullet"/>
      <w:lvlText w:val="•"/>
      <w:lvlJc w:val="left"/>
      <w:pPr>
        <w:ind w:left="7099" w:hanging="360"/>
      </w:pPr>
      <w:rPr>
        <w:rFonts w:hint="default"/>
        <w:lang w:val="ru-RU" w:eastAsia="ru-RU" w:bidi="ru-RU"/>
      </w:rPr>
    </w:lvl>
    <w:lvl w:ilvl="7" w:tplc="5FE698FE">
      <w:numFmt w:val="bullet"/>
      <w:lvlText w:val="•"/>
      <w:lvlJc w:val="left"/>
      <w:pPr>
        <w:ind w:left="8086" w:hanging="360"/>
      </w:pPr>
      <w:rPr>
        <w:rFonts w:hint="default"/>
        <w:lang w:val="ru-RU" w:eastAsia="ru-RU" w:bidi="ru-RU"/>
      </w:rPr>
    </w:lvl>
    <w:lvl w:ilvl="8" w:tplc="E8DCBCFA">
      <w:numFmt w:val="bullet"/>
      <w:lvlText w:val="•"/>
      <w:lvlJc w:val="left"/>
      <w:pPr>
        <w:ind w:left="9073" w:hanging="360"/>
      </w:pPr>
      <w:rPr>
        <w:rFonts w:hint="default"/>
        <w:lang w:val="ru-RU" w:eastAsia="ru-RU" w:bidi="ru-RU"/>
      </w:rPr>
    </w:lvl>
  </w:abstractNum>
  <w:abstractNum w:abstractNumId="256">
    <w:nsid w:val="32DC5C23"/>
    <w:multiLevelType w:val="hybridMultilevel"/>
    <w:tmpl w:val="CD526D48"/>
    <w:lvl w:ilvl="0" w:tplc="DD6047CC">
      <w:start w:val="1"/>
      <w:numFmt w:val="decimal"/>
      <w:lvlText w:val="%1."/>
      <w:lvlJc w:val="left"/>
      <w:pPr>
        <w:ind w:left="701" w:hanging="242"/>
      </w:pPr>
      <w:rPr>
        <w:rFonts w:ascii="Calibri" w:eastAsia="Calibri" w:hAnsi="Calibri" w:cs="Calibri" w:hint="default"/>
        <w:b/>
        <w:bCs/>
        <w:i/>
        <w:w w:val="100"/>
        <w:sz w:val="24"/>
        <w:szCs w:val="24"/>
        <w:lang w:val="ru-RU" w:eastAsia="ru-RU" w:bidi="ru-RU"/>
      </w:rPr>
    </w:lvl>
    <w:lvl w:ilvl="1" w:tplc="C2B41E4A">
      <w:numFmt w:val="bullet"/>
      <w:lvlText w:val="•"/>
      <w:lvlJc w:val="left"/>
      <w:pPr>
        <w:ind w:left="1734" w:hanging="242"/>
      </w:pPr>
      <w:rPr>
        <w:rFonts w:hint="default"/>
        <w:lang w:val="ru-RU" w:eastAsia="ru-RU" w:bidi="ru-RU"/>
      </w:rPr>
    </w:lvl>
    <w:lvl w:ilvl="2" w:tplc="659C6BC0">
      <w:numFmt w:val="bullet"/>
      <w:lvlText w:val="•"/>
      <w:lvlJc w:val="left"/>
      <w:pPr>
        <w:ind w:left="2769" w:hanging="242"/>
      </w:pPr>
      <w:rPr>
        <w:rFonts w:hint="default"/>
        <w:lang w:val="ru-RU" w:eastAsia="ru-RU" w:bidi="ru-RU"/>
      </w:rPr>
    </w:lvl>
    <w:lvl w:ilvl="3" w:tplc="2F88ED96">
      <w:numFmt w:val="bullet"/>
      <w:lvlText w:val="•"/>
      <w:lvlJc w:val="left"/>
      <w:pPr>
        <w:ind w:left="3803" w:hanging="242"/>
      </w:pPr>
      <w:rPr>
        <w:rFonts w:hint="default"/>
        <w:lang w:val="ru-RU" w:eastAsia="ru-RU" w:bidi="ru-RU"/>
      </w:rPr>
    </w:lvl>
    <w:lvl w:ilvl="4" w:tplc="3FC8462E">
      <w:numFmt w:val="bullet"/>
      <w:lvlText w:val="•"/>
      <w:lvlJc w:val="left"/>
      <w:pPr>
        <w:ind w:left="4838" w:hanging="242"/>
      </w:pPr>
      <w:rPr>
        <w:rFonts w:hint="default"/>
        <w:lang w:val="ru-RU" w:eastAsia="ru-RU" w:bidi="ru-RU"/>
      </w:rPr>
    </w:lvl>
    <w:lvl w:ilvl="5" w:tplc="C83A02D6">
      <w:numFmt w:val="bullet"/>
      <w:lvlText w:val="•"/>
      <w:lvlJc w:val="left"/>
      <w:pPr>
        <w:ind w:left="5873" w:hanging="242"/>
      </w:pPr>
      <w:rPr>
        <w:rFonts w:hint="default"/>
        <w:lang w:val="ru-RU" w:eastAsia="ru-RU" w:bidi="ru-RU"/>
      </w:rPr>
    </w:lvl>
    <w:lvl w:ilvl="6" w:tplc="26D07648">
      <w:numFmt w:val="bullet"/>
      <w:lvlText w:val="•"/>
      <w:lvlJc w:val="left"/>
      <w:pPr>
        <w:ind w:left="6907" w:hanging="242"/>
      </w:pPr>
      <w:rPr>
        <w:rFonts w:hint="default"/>
        <w:lang w:val="ru-RU" w:eastAsia="ru-RU" w:bidi="ru-RU"/>
      </w:rPr>
    </w:lvl>
    <w:lvl w:ilvl="7" w:tplc="16FC1344">
      <w:numFmt w:val="bullet"/>
      <w:lvlText w:val="•"/>
      <w:lvlJc w:val="left"/>
      <w:pPr>
        <w:ind w:left="7942" w:hanging="242"/>
      </w:pPr>
      <w:rPr>
        <w:rFonts w:hint="default"/>
        <w:lang w:val="ru-RU" w:eastAsia="ru-RU" w:bidi="ru-RU"/>
      </w:rPr>
    </w:lvl>
    <w:lvl w:ilvl="8" w:tplc="85929564">
      <w:numFmt w:val="bullet"/>
      <w:lvlText w:val="•"/>
      <w:lvlJc w:val="left"/>
      <w:pPr>
        <w:ind w:left="8977" w:hanging="242"/>
      </w:pPr>
      <w:rPr>
        <w:rFonts w:hint="default"/>
        <w:lang w:val="ru-RU" w:eastAsia="ru-RU" w:bidi="ru-RU"/>
      </w:rPr>
    </w:lvl>
  </w:abstractNum>
  <w:abstractNum w:abstractNumId="257">
    <w:nsid w:val="32F47A16"/>
    <w:multiLevelType w:val="multilevel"/>
    <w:tmpl w:val="DBF83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8">
    <w:nsid w:val="330924A5"/>
    <w:multiLevelType w:val="multilevel"/>
    <w:tmpl w:val="EDDC8E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9">
    <w:nsid w:val="334819DC"/>
    <w:multiLevelType w:val="hybridMultilevel"/>
    <w:tmpl w:val="0BB0C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34F1825"/>
    <w:multiLevelType w:val="hybridMultilevel"/>
    <w:tmpl w:val="08E6C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338F38C7"/>
    <w:multiLevelType w:val="hybridMultilevel"/>
    <w:tmpl w:val="B74A4060"/>
    <w:lvl w:ilvl="0" w:tplc="21A64E1C">
      <w:start w:val="1"/>
      <w:numFmt w:val="decimal"/>
      <w:lvlText w:val="%1."/>
      <w:lvlJc w:val="left"/>
      <w:pPr>
        <w:ind w:left="607" w:hanging="181"/>
      </w:pPr>
      <w:rPr>
        <w:rFonts w:ascii="Times New Roman" w:eastAsia="Times New Roman" w:hAnsi="Times New Roman" w:cs="Times New Roman" w:hint="default"/>
        <w:b/>
        <w:bCs/>
        <w:w w:val="100"/>
        <w:sz w:val="22"/>
        <w:szCs w:val="22"/>
        <w:lang w:val="ru-RU" w:eastAsia="ru-RU" w:bidi="ru-RU"/>
      </w:rPr>
    </w:lvl>
    <w:lvl w:ilvl="1" w:tplc="EB0E290E">
      <w:numFmt w:val="bullet"/>
      <w:lvlText w:val="•"/>
      <w:lvlJc w:val="left"/>
      <w:pPr>
        <w:ind w:left="869" w:hanging="181"/>
      </w:pPr>
      <w:rPr>
        <w:rFonts w:hint="default"/>
        <w:lang w:val="ru-RU" w:eastAsia="ru-RU" w:bidi="ru-RU"/>
      </w:rPr>
    </w:lvl>
    <w:lvl w:ilvl="2" w:tplc="69681C06">
      <w:numFmt w:val="bullet"/>
      <w:lvlText w:val="•"/>
      <w:lvlJc w:val="left"/>
      <w:pPr>
        <w:ind w:left="1132" w:hanging="181"/>
      </w:pPr>
      <w:rPr>
        <w:rFonts w:hint="default"/>
        <w:lang w:val="ru-RU" w:eastAsia="ru-RU" w:bidi="ru-RU"/>
      </w:rPr>
    </w:lvl>
    <w:lvl w:ilvl="3" w:tplc="54BAE748">
      <w:numFmt w:val="bullet"/>
      <w:lvlText w:val="•"/>
      <w:lvlJc w:val="left"/>
      <w:pPr>
        <w:ind w:left="1396" w:hanging="181"/>
      </w:pPr>
      <w:rPr>
        <w:rFonts w:hint="default"/>
        <w:lang w:val="ru-RU" w:eastAsia="ru-RU" w:bidi="ru-RU"/>
      </w:rPr>
    </w:lvl>
    <w:lvl w:ilvl="4" w:tplc="4022DE50">
      <w:numFmt w:val="bullet"/>
      <w:lvlText w:val="•"/>
      <w:lvlJc w:val="left"/>
      <w:pPr>
        <w:ind w:left="1659" w:hanging="181"/>
      </w:pPr>
      <w:rPr>
        <w:rFonts w:hint="default"/>
        <w:lang w:val="ru-RU" w:eastAsia="ru-RU" w:bidi="ru-RU"/>
      </w:rPr>
    </w:lvl>
    <w:lvl w:ilvl="5" w:tplc="2DD23438">
      <w:numFmt w:val="bullet"/>
      <w:lvlText w:val="•"/>
      <w:lvlJc w:val="left"/>
      <w:pPr>
        <w:ind w:left="1922" w:hanging="181"/>
      </w:pPr>
      <w:rPr>
        <w:rFonts w:hint="default"/>
        <w:lang w:val="ru-RU" w:eastAsia="ru-RU" w:bidi="ru-RU"/>
      </w:rPr>
    </w:lvl>
    <w:lvl w:ilvl="6" w:tplc="98E4D2FC">
      <w:numFmt w:val="bullet"/>
      <w:lvlText w:val="•"/>
      <w:lvlJc w:val="left"/>
      <w:pPr>
        <w:ind w:left="2186" w:hanging="181"/>
      </w:pPr>
      <w:rPr>
        <w:rFonts w:hint="default"/>
        <w:lang w:val="ru-RU" w:eastAsia="ru-RU" w:bidi="ru-RU"/>
      </w:rPr>
    </w:lvl>
    <w:lvl w:ilvl="7" w:tplc="8B944C3C">
      <w:numFmt w:val="bullet"/>
      <w:lvlText w:val="•"/>
      <w:lvlJc w:val="left"/>
      <w:pPr>
        <w:ind w:left="2449" w:hanging="181"/>
      </w:pPr>
      <w:rPr>
        <w:rFonts w:hint="default"/>
        <w:lang w:val="ru-RU" w:eastAsia="ru-RU" w:bidi="ru-RU"/>
      </w:rPr>
    </w:lvl>
    <w:lvl w:ilvl="8" w:tplc="134EFB48">
      <w:numFmt w:val="bullet"/>
      <w:lvlText w:val="•"/>
      <w:lvlJc w:val="left"/>
      <w:pPr>
        <w:ind w:left="2712" w:hanging="181"/>
      </w:pPr>
      <w:rPr>
        <w:rFonts w:hint="default"/>
        <w:lang w:val="ru-RU" w:eastAsia="ru-RU" w:bidi="ru-RU"/>
      </w:rPr>
    </w:lvl>
  </w:abstractNum>
  <w:abstractNum w:abstractNumId="262">
    <w:nsid w:val="33BA2BC0"/>
    <w:multiLevelType w:val="hybridMultilevel"/>
    <w:tmpl w:val="474CB2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3">
    <w:nsid w:val="340010AA"/>
    <w:multiLevelType w:val="multilevel"/>
    <w:tmpl w:val="103C2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341C5390"/>
    <w:multiLevelType w:val="hybridMultilevel"/>
    <w:tmpl w:val="F76223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342C43EA"/>
    <w:multiLevelType w:val="multilevel"/>
    <w:tmpl w:val="735892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342D706A"/>
    <w:multiLevelType w:val="hybridMultilevel"/>
    <w:tmpl w:val="BCE4F314"/>
    <w:lvl w:ilvl="0" w:tplc="08AE4412">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BE6E3D64">
      <w:numFmt w:val="bullet"/>
      <w:lvlText w:val="•"/>
      <w:lvlJc w:val="left"/>
      <w:pPr>
        <w:ind w:left="1806" w:hanging="312"/>
      </w:pPr>
      <w:rPr>
        <w:rFonts w:hint="default"/>
        <w:lang w:val="ru-RU" w:eastAsia="ru-RU" w:bidi="ru-RU"/>
      </w:rPr>
    </w:lvl>
    <w:lvl w:ilvl="2" w:tplc="731EC83E">
      <w:numFmt w:val="bullet"/>
      <w:lvlText w:val="•"/>
      <w:lvlJc w:val="left"/>
      <w:pPr>
        <w:ind w:left="2833" w:hanging="312"/>
      </w:pPr>
      <w:rPr>
        <w:rFonts w:hint="default"/>
        <w:lang w:val="ru-RU" w:eastAsia="ru-RU" w:bidi="ru-RU"/>
      </w:rPr>
    </w:lvl>
    <w:lvl w:ilvl="3" w:tplc="798C8A02">
      <w:numFmt w:val="bullet"/>
      <w:lvlText w:val="•"/>
      <w:lvlJc w:val="left"/>
      <w:pPr>
        <w:ind w:left="3859" w:hanging="312"/>
      </w:pPr>
      <w:rPr>
        <w:rFonts w:hint="default"/>
        <w:lang w:val="ru-RU" w:eastAsia="ru-RU" w:bidi="ru-RU"/>
      </w:rPr>
    </w:lvl>
    <w:lvl w:ilvl="4" w:tplc="D4FA3216">
      <w:numFmt w:val="bullet"/>
      <w:lvlText w:val="•"/>
      <w:lvlJc w:val="left"/>
      <w:pPr>
        <w:ind w:left="4886" w:hanging="312"/>
      </w:pPr>
      <w:rPr>
        <w:rFonts w:hint="default"/>
        <w:lang w:val="ru-RU" w:eastAsia="ru-RU" w:bidi="ru-RU"/>
      </w:rPr>
    </w:lvl>
    <w:lvl w:ilvl="5" w:tplc="C10A337A">
      <w:numFmt w:val="bullet"/>
      <w:lvlText w:val="•"/>
      <w:lvlJc w:val="left"/>
      <w:pPr>
        <w:ind w:left="5913" w:hanging="312"/>
      </w:pPr>
      <w:rPr>
        <w:rFonts w:hint="default"/>
        <w:lang w:val="ru-RU" w:eastAsia="ru-RU" w:bidi="ru-RU"/>
      </w:rPr>
    </w:lvl>
    <w:lvl w:ilvl="6" w:tplc="38ACB166">
      <w:numFmt w:val="bullet"/>
      <w:lvlText w:val="•"/>
      <w:lvlJc w:val="left"/>
      <w:pPr>
        <w:ind w:left="6939" w:hanging="312"/>
      </w:pPr>
      <w:rPr>
        <w:rFonts w:hint="default"/>
        <w:lang w:val="ru-RU" w:eastAsia="ru-RU" w:bidi="ru-RU"/>
      </w:rPr>
    </w:lvl>
    <w:lvl w:ilvl="7" w:tplc="354E6E40">
      <w:numFmt w:val="bullet"/>
      <w:lvlText w:val="•"/>
      <w:lvlJc w:val="left"/>
      <w:pPr>
        <w:ind w:left="7966" w:hanging="312"/>
      </w:pPr>
      <w:rPr>
        <w:rFonts w:hint="default"/>
        <w:lang w:val="ru-RU" w:eastAsia="ru-RU" w:bidi="ru-RU"/>
      </w:rPr>
    </w:lvl>
    <w:lvl w:ilvl="8" w:tplc="0E10EC42">
      <w:numFmt w:val="bullet"/>
      <w:lvlText w:val="•"/>
      <w:lvlJc w:val="left"/>
      <w:pPr>
        <w:ind w:left="8993" w:hanging="312"/>
      </w:pPr>
      <w:rPr>
        <w:rFonts w:hint="default"/>
        <w:lang w:val="ru-RU" w:eastAsia="ru-RU" w:bidi="ru-RU"/>
      </w:rPr>
    </w:lvl>
  </w:abstractNum>
  <w:abstractNum w:abstractNumId="267">
    <w:nsid w:val="34350297"/>
    <w:multiLevelType w:val="hybridMultilevel"/>
    <w:tmpl w:val="FBDE1C40"/>
    <w:lvl w:ilvl="0" w:tplc="3BD821DC">
      <w:start w:val="1"/>
      <w:numFmt w:val="decimal"/>
      <w:lvlText w:val="%1."/>
      <w:lvlJc w:val="left"/>
      <w:pPr>
        <w:ind w:left="940" w:hanging="361"/>
      </w:pPr>
      <w:rPr>
        <w:rFonts w:ascii="Times New Roman" w:eastAsia="Times New Roman" w:hAnsi="Times New Roman" w:cs="Times New Roman" w:hint="default"/>
        <w:b/>
        <w:bCs/>
        <w:spacing w:val="-4"/>
        <w:w w:val="100"/>
        <w:sz w:val="24"/>
        <w:szCs w:val="24"/>
        <w:lang w:val="ru-RU" w:eastAsia="ru-RU" w:bidi="ru-RU"/>
      </w:rPr>
    </w:lvl>
    <w:lvl w:ilvl="1" w:tplc="769CB642">
      <w:start w:val="1"/>
      <w:numFmt w:val="decimal"/>
      <w:lvlText w:val="%2."/>
      <w:lvlJc w:val="left"/>
      <w:pPr>
        <w:ind w:left="1233" w:hanging="360"/>
        <w:jc w:val="right"/>
      </w:pPr>
      <w:rPr>
        <w:rFonts w:hint="default"/>
        <w:spacing w:val="-5"/>
        <w:w w:val="100"/>
        <w:lang w:val="ru-RU" w:eastAsia="ru-RU" w:bidi="ru-RU"/>
      </w:rPr>
    </w:lvl>
    <w:lvl w:ilvl="2" w:tplc="7BF868C8">
      <w:start w:val="1"/>
      <w:numFmt w:val="decimal"/>
      <w:lvlText w:val="%3."/>
      <w:lvlJc w:val="left"/>
      <w:pPr>
        <w:ind w:left="1233" w:hanging="360"/>
        <w:jc w:val="right"/>
      </w:pPr>
      <w:rPr>
        <w:rFonts w:hint="default"/>
        <w:spacing w:val="-1"/>
        <w:w w:val="100"/>
        <w:lang w:val="ru-RU" w:eastAsia="ru-RU" w:bidi="ru-RU"/>
      </w:rPr>
    </w:lvl>
    <w:lvl w:ilvl="3" w:tplc="52AE479C">
      <w:numFmt w:val="bullet"/>
      <w:lvlText w:val="•"/>
      <w:lvlJc w:val="left"/>
      <w:pPr>
        <w:ind w:left="3419" w:hanging="360"/>
      </w:pPr>
      <w:rPr>
        <w:rFonts w:hint="default"/>
        <w:lang w:val="ru-RU" w:eastAsia="ru-RU" w:bidi="ru-RU"/>
      </w:rPr>
    </w:lvl>
    <w:lvl w:ilvl="4" w:tplc="91C22348">
      <w:numFmt w:val="bullet"/>
      <w:lvlText w:val="•"/>
      <w:lvlJc w:val="left"/>
      <w:pPr>
        <w:ind w:left="4508" w:hanging="360"/>
      </w:pPr>
      <w:rPr>
        <w:rFonts w:hint="default"/>
        <w:lang w:val="ru-RU" w:eastAsia="ru-RU" w:bidi="ru-RU"/>
      </w:rPr>
    </w:lvl>
    <w:lvl w:ilvl="5" w:tplc="DF427E26">
      <w:numFmt w:val="bullet"/>
      <w:lvlText w:val="•"/>
      <w:lvlJc w:val="left"/>
      <w:pPr>
        <w:ind w:left="5598" w:hanging="360"/>
      </w:pPr>
      <w:rPr>
        <w:rFonts w:hint="default"/>
        <w:lang w:val="ru-RU" w:eastAsia="ru-RU" w:bidi="ru-RU"/>
      </w:rPr>
    </w:lvl>
    <w:lvl w:ilvl="6" w:tplc="0100C32E">
      <w:numFmt w:val="bullet"/>
      <w:lvlText w:val="•"/>
      <w:lvlJc w:val="left"/>
      <w:pPr>
        <w:ind w:left="6688" w:hanging="360"/>
      </w:pPr>
      <w:rPr>
        <w:rFonts w:hint="default"/>
        <w:lang w:val="ru-RU" w:eastAsia="ru-RU" w:bidi="ru-RU"/>
      </w:rPr>
    </w:lvl>
    <w:lvl w:ilvl="7" w:tplc="5900BC4E">
      <w:numFmt w:val="bullet"/>
      <w:lvlText w:val="•"/>
      <w:lvlJc w:val="left"/>
      <w:pPr>
        <w:ind w:left="7777" w:hanging="360"/>
      </w:pPr>
      <w:rPr>
        <w:rFonts w:hint="default"/>
        <w:lang w:val="ru-RU" w:eastAsia="ru-RU" w:bidi="ru-RU"/>
      </w:rPr>
    </w:lvl>
    <w:lvl w:ilvl="8" w:tplc="740085C8">
      <w:numFmt w:val="bullet"/>
      <w:lvlText w:val="•"/>
      <w:lvlJc w:val="left"/>
      <w:pPr>
        <w:ind w:left="8867" w:hanging="360"/>
      </w:pPr>
      <w:rPr>
        <w:rFonts w:hint="default"/>
        <w:lang w:val="ru-RU" w:eastAsia="ru-RU" w:bidi="ru-RU"/>
      </w:rPr>
    </w:lvl>
  </w:abstractNum>
  <w:abstractNum w:abstractNumId="268">
    <w:nsid w:val="344504CA"/>
    <w:multiLevelType w:val="hybridMultilevel"/>
    <w:tmpl w:val="5E7C4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347774AF"/>
    <w:multiLevelType w:val="hybridMultilevel"/>
    <w:tmpl w:val="6D6C6316"/>
    <w:lvl w:ilvl="0" w:tplc="CF8E2266">
      <w:start w:val="3"/>
      <w:numFmt w:val="decimal"/>
      <w:lvlText w:val="%1."/>
      <w:lvlJc w:val="left"/>
      <w:pPr>
        <w:ind w:left="460" w:hanging="241"/>
      </w:pPr>
      <w:rPr>
        <w:rFonts w:ascii="Times New Roman" w:eastAsia="Times New Roman" w:hAnsi="Times New Roman" w:cs="Times New Roman" w:hint="default"/>
        <w:b/>
        <w:bCs/>
        <w:spacing w:val="-6"/>
        <w:w w:val="99"/>
        <w:sz w:val="24"/>
        <w:szCs w:val="24"/>
        <w:lang w:val="ru-RU" w:eastAsia="ru-RU" w:bidi="ru-RU"/>
      </w:rPr>
    </w:lvl>
    <w:lvl w:ilvl="1" w:tplc="F336EE14">
      <w:start w:val="3"/>
      <w:numFmt w:val="decimal"/>
      <w:lvlText w:val="%2."/>
      <w:lvlJc w:val="left"/>
      <w:pPr>
        <w:ind w:left="1180" w:hanging="360"/>
      </w:pPr>
      <w:rPr>
        <w:rFonts w:ascii="Times New Roman" w:eastAsia="Times New Roman" w:hAnsi="Times New Roman" w:cs="Times New Roman" w:hint="default"/>
        <w:spacing w:val="-5"/>
        <w:w w:val="100"/>
        <w:sz w:val="24"/>
        <w:szCs w:val="24"/>
        <w:lang w:val="ru-RU" w:eastAsia="ru-RU" w:bidi="ru-RU"/>
      </w:rPr>
    </w:lvl>
    <w:lvl w:ilvl="2" w:tplc="FAA0807A">
      <w:numFmt w:val="bullet"/>
      <w:lvlText w:val="•"/>
      <w:lvlJc w:val="left"/>
      <w:pPr>
        <w:ind w:left="2276" w:hanging="360"/>
      </w:pPr>
      <w:rPr>
        <w:rFonts w:hint="default"/>
        <w:lang w:val="ru-RU" w:eastAsia="ru-RU" w:bidi="ru-RU"/>
      </w:rPr>
    </w:lvl>
    <w:lvl w:ilvl="3" w:tplc="3BD6FBAC">
      <w:numFmt w:val="bullet"/>
      <w:lvlText w:val="•"/>
      <w:lvlJc w:val="left"/>
      <w:pPr>
        <w:ind w:left="3372" w:hanging="360"/>
      </w:pPr>
      <w:rPr>
        <w:rFonts w:hint="default"/>
        <w:lang w:val="ru-RU" w:eastAsia="ru-RU" w:bidi="ru-RU"/>
      </w:rPr>
    </w:lvl>
    <w:lvl w:ilvl="4" w:tplc="8CA65508">
      <w:numFmt w:val="bullet"/>
      <w:lvlText w:val="•"/>
      <w:lvlJc w:val="left"/>
      <w:pPr>
        <w:ind w:left="4468" w:hanging="360"/>
      </w:pPr>
      <w:rPr>
        <w:rFonts w:hint="default"/>
        <w:lang w:val="ru-RU" w:eastAsia="ru-RU" w:bidi="ru-RU"/>
      </w:rPr>
    </w:lvl>
    <w:lvl w:ilvl="5" w:tplc="7A3CD772">
      <w:numFmt w:val="bullet"/>
      <w:lvlText w:val="•"/>
      <w:lvlJc w:val="left"/>
      <w:pPr>
        <w:ind w:left="5565" w:hanging="360"/>
      </w:pPr>
      <w:rPr>
        <w:rFonts w:hint="default"/>
        <w:lang w:val="ru-RU" w:eastAsia="ru-RU" w:bidi="ru-RU"/>
      </w:rPr>
    </w:lvl>
    <w:lvl w:ilvl="6" w:tplc="CCDE1320">
      <w:numFmt w:val="bullet"/>
      <w:lvlText w:val="•"/>
      <w:lvlJc w:val="left"/>
      <w:pPr>
        <w:ind w:left="6661" w:hanging="360"/>
      </w:pPr>
      <w:rPr>
        <w:rFonts w:hint="default"/>
        <w:lang w:val="ru-RU" w:eastAsia="ru-RU" w:bidi="ru-RU"/>
      </w:rPr>
    </w:lvl>
    <w:lvl w:ilvl="7" w:tplc="095A4714">
      <w:numFmt w:val="bullet"/>
      <w:lvlText w:val="•"/>
      <w:lvlJc w:val="left"/>
      <w:pPr>
        <w:ind w:left="7757" w:hanging="360"/>
      </w:pPr>
      <w:rPr>
        <w:rFonts w:hint="default"/>
        <w:lang w:val="ru-RU" w:eastAsia="ru-RU" w:bidi="ru-RU"/>
      </w:rPr>
    </w:lvl>
    <w:lvl w:ilvl="8" w:tplc="35E87586">
      <w:numFmt w:val="bullet"/>
      <w:lvlText w:val="•"/>
      <w:lvlJc w:val="left"/>
      <w:pPr>
        <w:ind w:left="8853" w:hanging="360"/>
      </w:pPr>
      <w:rPr>
        <w:rFonts w:hint="default"/>
        <w:lang w:val="ru-RU" w:eastAsia="ru-RU" w:bidi="ru-RU"/>
      </w:rPr>
    </w:lvl>
  </w:abstractNum>
  <w:abstractNum w:abstractNumId="270">
    <w:nsid w:val="34BB1AD9"/>
    <w:multiLevelType w:val="hybridMultilevel"/>
    <w:tmpl w:val="348092AC"/>
    <w:lvl w:ilvl="0" w:tplc="5C1859B6">
      <w:start w:val="1"/>
      <w:numFmt w:val="decimal"/>
      <w:lvlText w:val="%1)"/>
      <w:lvlJc w:val="left"/>
      <w:pPr>
        <w:ind w:left="719" w:hanging="260"/>
      </w:pPr>
      <w:rPr>
        <w:rFonts w:ascii="Times New Roman" w:eastAsia="Times New Roman" w:hAnsi="Times New Roman" w:cs="Times New Roman" w:hint="default"/>
        <w:spacing w:val="-2"/>
        <w:w w:val="99"/>
        <w:sz w:val="24"/>
        <w:szCs w:val="24"/>
        <w:lang w:val="ru-RU" w:eastAsia="ru-RU" w:bidi="ru-RU"/>
      </w:rPr>
    </w:lvl>
    <w:lvl w:ilvl="1" w:tplc="163406B4">
      <w:start w:val="1"/>
      <w:numFmt w:val="lowerLetter"/>
      <w:lvlText w:val="%2)"/>
      <w:lvlJc w:val="left"/>
      <w:pPr>
        <w:ind w:left="705" w:hanging="246"/>
      </w:pPr>
      <w:rPr>
        <w:rFonts w:ascii="Times New Roman" w:eastAsia="Times New Roman" w:hAnsi="Times New Roman" w:cs="Times New Roman" w:hint="default"/>
        <w:spacing w:val="-3"/>
        <w:w w:val="99"/>
        <w:sz w:val="24"/>
        <w:szCs w:val="24"/>
        <w:lang w:val="ru-RU" w:eastAsia="ru-RU" w:bidi="ru-RU"/>
      </w:rPr>
    </w:lvl>
    <w:lvl w:ilvl="2" w:tplc="8F682332">
      <w:numFmt w:val="bullet"/>
      <w:lvlText w:val="•"/>
      <w:lvlJc w:val="left"/>
      <w:pPr>
        <w:ind w:left="1867" w:hanging="246"/>
      </w:pPr>
      <w:rPr>
        <w:rFonts w:hint="default"/>
        <w:lang w:val="ru-RU" w:eastAsia="ru-RU" w:bidi="ru-RU"/>
      </w:rPr>
    </w:lvl>
    <w:lvl w:ilvl="3" w:tplc="8F7C15DA">
      <w:numFmt w:val="bullet"/>
      <w:lvlText w:val="•"/>
      <w:lvlJc w:val="left"/>
      <w:pPr>
        <w:ind w:left="3014" w:hanging="246"/>
      </w:pPr>
      <w:rPr>
        <w:rFonts w:hint="default"/>
        <w:lang w:val="ru-RU" w:eastAsia="ru-RU" w:bidi="ru-RU"/>
      </w:rPr>
    </w:lvl>
    <w:lvl w:ilvl="4" w:tplc="8FC4E166">
      <w:numFmt w:val="bullet"/>
      <w:lvlText w:val="•"/>
      <w:lvlJc w:val="left"/>
      <w:pPr>
        <w:ind w:left="4162" w:hanging="246"/>
      </w:pPr>
      <w:rPr>
        <w:rFonts w:hint="default"/>
        <w:lang w:val="ru-RU" w:eastAsia="ru-RU" w:bidi="ru-RU"/>
      </w:rPr>
    </w:lvl>
    <w:lvl w:ilvl="5" w:tplc="884EB030">
      <w:numFmt w:val="bullet"/>
      <w:lvlText w:val="•"/>
      <w:lvlJc w:val="left"/>
      <w:pPr>
        <w:ind w:left="5309" w:hanging="246"/>
      </w:pPr>
      <w:rPr>
        <w:rFonts w:hint="default"/>
        <w:lang w:val="ru-RU" w:eastAsia="ru-RU" w:bidi="ru-RU"/>
      </w:rPr>
    </w:lvl>
    <w:lvl w:ilvl="6" w:tplc="9BA6995C">
      <w:numFmt w:val="bullet"/>
      <w:lvlText w:val="•"/>
      <w:lvlJc w:val="left"/>
      <w:pPr>
        <w:ind w:left="6456" w:hanging="246"/>
      </w:pPr>
      <w:rPr>
        <w:rFonts w:hint="default"/>
        <w:lang w:val="ru-RU" w:eastAsia="ru-RU" w:bidi="ru-RU"/>
      </w:rPr>
    </w:lvl>
    <w:lvl w:ilvl="7" w:tplc="E848D6EC">
      <w:numFmt w:val="bullet"/>
      <w:lvlText w:val="•"/>
      <w:lvlJc w:val="left"/>
      <w:pPr>
        <w:ind w:left="7604" w:hanging="246"/>
      </w:pPr>
      <w:rPr>
        <w:rFonts w:hint="default"/>
        <w:lang w:val="ru-RU" w:eastAsia="ru-RU" w:bidi="ru-RU"/>
      </w:rPr>
    </w:lvl>
    <w:lvl w:ilvl="8" w:tplc="CF160CF0">
      <w:numFmt w:val="bullet"/>
      <w:lvlText w:val="•"/>
      <w:lvlJc w:val="left"/>
      <w:pPr>
        <w:ind w:left="8751" w:hanging="246"/>
      </w:pPr>
      <w:rPr>
        <w:rFonts w:hint="default"/>
        <w:lang w:val="ru-RU" w:eastAsia="ru-RU" w:bidi="ru-RU"/>
      </w:rPr>
    </w:lvl>
  </w:abstractNum>
  <w:abstractNum w:abstractNumId="271">
    <w:nsid w:val="34FB3CDC"/>
    <w:multiLevelType w:val="hybridMultilevel"/>
    <w:tmpl w:val="17BCFD12"/>
    <w:lvl w:ilvl="0" w:tplc="536472EA">
      <w:start w:val="4"/>
      <w:numFmt w:val="decimal"/>
      <w:lvlText w:val="%1."/>
      <w:lvlJc w:val="left"/>
      <w:pPr>
        <w:ind w:left="460" w:hanging="774"/>
      </w:pPr>
      <w:rPr>
        <w:rFonts w:ascii="Times New Roman" w:eastAsia="Times New Roman" w:hAnsi="Times New Roman" w:cs="Times New Roman" w:hint="default"/>
        <w:b/>
        <w:bCs/>
        <w:spacing w:val="-16"/>
        <w:w w:val="100"/>
        <w:sz w:val="24"/>
        <w:szCs w:val="24"/>
        <w:lang w:val="ru-RU" w:eastAsia="ru-RU" w:bidi="ru-RU"/>
      </w:rPr>
    </w:lvl>
    <w:lvl w:ilvl="1" w:tplc="F1280C74">
      <w:numFmt w:val="bullet"/>
      <w:lvlText w:val="•"/>
      <w:lvlJc w:val="left"/>
      <w:pPr>
        <w:ind w:left="1518" w:hanging="774"/>
      </w:pPr>
      <w:rPr>
        <w:rFonts w:hint="default"/>
        <w:lang w:val="ru-RU" w:eastAsia="ru-RU" w:bidi="ru-RU"/>
      </w:rPr>
    </w:lvl>
    <w:lvl w:ilvl="2" w:tplc="35127A02">
      <w:numFmt w:val="bullet"/>
      <w:lvlText w:val="•"/>
      <w:lvlJc w:val="left"/>
      <w:pPr>
        <w:ind w:left="2577" w:hanging="774"/>
      </w:pPr>
      <w:rPr>
        <w:rFonts w:hint="default"/>
        <w:lang w:val="ru-RU" w:eastAsia="ru-RU" w:bidi="ru-RU"/>
      </w:rPr>
    </w:lvl>
    <w:lvl w:ilvl="3" w:tplc="0E0A0FC8">
      <w:numFmt w:val="bullet"/>
      <w:lvlText w:val="•"/>
      <w:lvlJc w:val="left"/>
      <w:pPr>
        <w:ind w:left="3635" w:hanging="774"/>
      </w:pPr>
      <w:rPr>
        <w:rFonts w:hint="default"/>
        <w:lang w:val="ru-RU" w:eastAsia="ru-RU" w:bidi="ru-RU"/>
      </w:rPr>
    </w:lvl>
    <w:lvl w:ilvl="4" w:tplc="D130DAE8">
      <w:numFmt w:val="bullet"/>
      <w:lvlText w:val="•"/>
      <w:lvlJc w:val="left"/>
      <w:pPr>
        <w:ind w:left="4694" w:hanging="774"/>
      </w:pPr>
      <w:rPr>
        <w:rFonts w:hint="default"/>
        <w:lang w:val="ru-RU" w:eastAsia="ru-RU" w:bidi="ru-RU"/>
      </w:rPr>
    </w:lvl>
    <w:lvl w:ilvl="5" w:tplc="B832FB70">
      <w:numFmt w:val="bullet"/>
      <w:lvlText w:val="•"/>
      <w:lvlJc w:val="left"/>
      <w:pPr>
        <w:ind w:left="5753" w:hanging="774"/>
      </w:pPr>
      <w:rPr>
        <w:rFonts w:hint="default"/>
        <w:lang w:val="ru-RU" w:eastAsia="ru-RU" w:bidi="ru-RU"/>
      </w:rPr>
    </w:lvl>
    <w:lvl w:ilvl="6" w:tplc="89DAD682">
      <w:numFmt w:val="bullet"/>
      <w:lvlText w:val="•"/>
      <w:lvlJc w:val="left"/>
      <w:pPr>
        <w:ind w:left="6811" w:hanging="774"/>
      </w:pPr>
      <w:rPr>
        <w:rFonts w:hint="default"/>
        <w:lang w:val="ru-RU" w:eastAsia="ru-RU" w:bidi="ru-RU"/>
      </w:rPr>
    </w:lvl>
    <w:lvl w:ilvl="7" w:tplc="BDF61A96">
      <w:numFmt w:val="bullet"/>
      <w:lvlText w:val="•"/>
      <w:lvlJc w:val="left"/>
      <w:pPr>
        <w:ind w:left="7870" w:hanging="774"/>
      </w:pPr>
      <w:rPr>
        <w:rFonts w:hint="default"/>
        <w:lang w:val="ru-RU" w:eastAsia="ru-RU" w:bidi="ru-RU"/>
      </w:rPr>
    </w:lvl>
    <w:lvl w:ilvl="8" w:tplc="474A4F5A">
      <w:numFmt w:val="bullet"/>
      <w:lvlText w:val="•"/>
      <w:lvlJc w:val="left"/>
      <w:pPr>
        <w:ind w:left="8929" w:hanging="774"/>
      </w:pPr>
      <w:rPr>
        <w:rFonts w:hint="default"/>
        <w:lang w:val="ru-RU" w:eastAsia="ru-RU" w:bidi="ru-RU"/>
      </w:rPr>
    </w:lvl>
  </w:abstractNum>
  <w:abstractNum w:abstractNumId="272">
    <w:nsid w:val="35780D48"/>
    <w:multiLevelType w:val="hybridMultilevel"/>
    <w:tmpl w:val="751C0E8A"/>
    <w:lvl w:ilvl="0" w:tplc="4170E986">
      <w:start w:val="1"/>
      <w:numFmt w:val="decimal"/>
      <w:lvlText w:val="%1."/>
      <w:lvlJc w:val="left"/>
      <w:pPr>
        <w:ind w:left="720" w:hanging="360"/>
      </w:pPr>
      <w:rPr>
        <w:rFonts w:ascii="Times New Roman" w:hAnsi="Times New Roman" w:hint="default"/>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358C7C34"/>
    <w:multiLevelType w:val="hybridMultilevel"/>
    <w:tmpl w:val="673AB844"/>
    <w:lvl w:ilvl="0" w:tplc="9F4EDA2A">
      <w:start w:val="1"/>
      <w:numFmt w:val="decimal"/>
      <w:lvlText w:val="%1."/>
      <w:lvlJc w:val="left"/>
      <w:pPr>
        <w:ind w:left="700" w:hanging="240"/>
      </w:pPr>
      <w:rPr>
        <w:rFonts w:ascii="Times New Roman" w:eastAsia="Times New Roman" w:hAnsi="Times New Roman" w:cs="Times New Roman" w:hint="default"/>
        <w:b/>
        <w:bCs/>
        <w:i/>
        <w:spacing w:val="-2"/>
        <w:w w:val="100"/>
        <w:sz w:val="24"/>
        <w:szCs w:val="24"/>
        <w:lang w:val="ru-RU" w:eastAsia="ru-RU" w:bidi="ru-RU"/>
      </w:rPr>
    </w:lvl>
    <w:lvl w:ilvl="1" w:tplc="0B64729E">
      <w:numFmt w:val="bullet"/>
      <w:lvlText w:val="•"/>
      <w:lvlJc w:val="left"/>
      <w:pPr>
        <w:ind w:left="1734" w:hanging="240"/>
      </w:pPr>
      <w:rPr>
        <w:rFonts w:hint="default"/>
        <w:lang w:val="ru-RU" w:eastAsia="ru-RU" w:bidi="ru-RU"/>
      </w:rPr>
    </w:lvl>
    <w:lvl w:ilvl="2" w:tplc="74543FFA">
      <w:numFmt w:val="bullet"/>
      <w:lvlText w:val="•"/>
      <w:lvlJc w:val="left"/>
      <w:pPr>
        <w:ind w:left="2769" w:hanging="240"/>
      </w:pPr>
      <w:rPr>
        <w:rFonts w:hint="default"/>
        <w:lang w:val="ru-RU" w:eastAsia="ru-RU" w:bidi="ru-RU"/>
      </w:rPr>
    </w:lvl>
    <w:lvl w:ilvl="3" w:tplc="A38CC8B0">
      <w:numFmt w:val="bullet"/>
      <w:lvlText w:val="•"/>
      <w:lvlJc w:val="left"/>
      <w:pPr>
        <w:ind w:left="3803" w:hanging="240"/>
      </w:pPr>
      <w:rPr>
        <w:rFonts w:hint="default"/>
        <w:lang w:val="ru-RU" w:eastAsia="ru-RU" w:bidi="ru-RU"/>
      </w:rPr>
    </w:lvl>
    <w:lvl w:ilvl="4" w:tplc="9352187A">
      <w:numFmt w:val="bullet"/>
      <w:lvlText w:val="•"/>
      <w:lvlJc w:val="left"/>
      <w:pPr>
        <w:ind w:left="4838" w:hanging="240"/>
      </w:pPr>
      <w:rPr>
        <w:rFonts w:hint="default"/>
        <w:lang w:val="ru-RU" w:eastAsia="ru-RU" w:bidi="ru-RU"/>
      </w:rPr>
    </w:lvl>
    <w:lvl w:ilvl="5" w:tplc="68DC3626">
      <w:numFmt w:val="bullet"/>
      <w:lvlText w:val="•"/>
      <w:lvlJc w:val="left"/>
      <w:pPr>
        <w:ind w:left="5873" w:hanging="240"/>
      </w:pPr>
      <w:rPr>
        <w:rFonts w:hint="default"/>
        <w:lang w:val="ru-RU" w:eastAsia="ru-RU" w:bidi="ru-RU"/>
      </w:rPr>
    </w:lvl>
    <w:lvl w:ilvl="6" w:tplc="D41EFCCC">
      <w:numFmt w:val="bullet"/>
      <w:lvlText w:val="•"/>
      <w:lvlJc w:val="left"/>
      <w:pPr>
        <w:ind w:left="6907" w:hanging="240"/>
      </w:pPr>
      <w:rPr>
        <w:rFonts w:hint="default"/>
        <w:lang w:val="ru-RU" w:eastAsia="ru-RU" w:bidi="ru-RU"/>
      </w:rPr>
    </w:lvl>
    <w:lvl w:ilvl="7" w:tplc="DC44A854">
      <w:numFmt w:val="bullet"/>
      <w:lvlText w:val="•"/>
      <w:lvlJc w:val="left"/>
      <w:pPr>
        <w:ind w:left="7942" w:hanging="240"/>
      </w:pPr>
      <w:rPr>
        <w:rFonts w:hint="default"/>
        <w:lang w:val="ru-RU" w:eastAsia="ru-RU" w:bidi="ru-RU"/>
      </w:rPr>
    </w:lvl>
    <w:lvl w:ilvl="8" w:tplc="1640D814">
      <w:numFmt w:val="bullet"/>
      <w:lvlText w:val="•"/>
      <w:lvlJc w:val="left"/>
      <w:pPr>
        <w:ind w:left="8977" w:hanging="240"/>
      </w:pPr>
      <w:rPr>
        <w:rFonts w:hint="default"/>
        <w:lang w:val="ru-RU" w:eastAsia="ru-RU" w:bidi="ru-RU"/>
      </w:rPr>
    </w:lvl>
  </w:abstractNum>
  <w:abstractNum w:abstractNumId="274">
    <w:nsid w:val="358D2C0C"/>
    <w:multiLevelType w:val="hybridMultilevel"/>
    <w:tmpl w:val="0C9E5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35A067A0"/>
    <w:multiLevelType w:val="hybridMultilevel"/>
    <w:tmpl w:val="8D7098FC"/>
    <w:lvl w:ilvl="0" w:tplc="722427C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6">
    <w:nsid w:val="35CF0471"/>
    <w:multiLevelType w:val="hybridMultilevel"/>
    <w:tmpl w:val="282C86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7">
    <w:nsid w:val="35DE3AD0"/>
    <w:multiLevelType w:val="multilevel"/>
    <w:tmpl w:val="1924C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35E125E4"/>
    <w:multiLevelType w:val="multilevel"/>
    <w:tmpl w:val="BD7CD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363F3E4F"/>
    <w:multiLevelType w:val="hybridMultilevel"/>
    <w:tmpl w:val="5FD84FF2"/>
    <w:lvl w:ilvl="0" w:tplc="7298A20A">
      <w:start w:val="1"/>
      <w:numFmt w:val="lowerLetter"/>
      <w:lvlText w:val="%1)"/>
      <w:lvlJc w:val="left"/>
      <w:pPr>
        <w:ind w:left="705" w:hanging="246"/>
      </w:pPr>
      <w:rPr>
        <w:rFonts w:ascii="Times New Roman" w:eastAsia="Times New Roman" w:hAnsi="Times New Roman" w:cs="Times New Roman" w:hint="default"/>
        <w:spacing w:val="-3"/>
        <w:w w:val="99"/>
        <w:sz w:val="24"/>
        <w:szCs w:val="24"/>
        <w:lang w:val="ru-RU" w:eastAsia="ru-RU" w:bidi="ru-RU"/>
      </w:rPr>
    </w:lvl>
    <w:lvl w:ilvl="1" w:tplc="C5A26000">
      <w:numFmt w:val="bullet"/>
      <w:lvlText w:val="•"/>
      <w:lvlJc w:val="left"/>
      <w:pPr>
        <w:ind w:left="1734" w:hanging="246"/>
      </w:pPr>
      <w:rPr>
        <w:rFonts w:hint="default"/>
        <w:lang w:val="ru-RU" w:eastAsia="ru-RU" w:bidi="ru-RU"/>
      </w:rPr>
    </w:lvl>
    <w:lvl w:ilvl="2" w:tplc="62DAA062">
      <w:numFmt w:val="bullet"/>
      <w:lvlText w:val="•"/>
      <w:lvlJc w:val="left"/>
      <w:pPr>
        <w:ind w:left="2769" w:hanging="246"/>
      </w:pPr>
      <w:rPr>
        <w:rFonts w:hint="default"/>
        <w:lang w:val="ru-RU" w:eastAsia="ru-RU" w:bidi="ru-RU"/>
      </w:rPr>
    </w:lvl>
    <w:lvl w:ilvl="3" w:tplc="63B808AE">
      <w:numFmt w:val="bullet"/>
      <w:lvlText w:val="•"/>
      <w:lvlJc w:val="left"/>
      <w:pPr>
        <w:ind w:left="3803" w:hanging="246"/>
      </w:pPr>
      <w:rPr>
        <w:rFonts w:hint="default"/>
        <w:lang w:val="ru-RU" w:eastAsia="ru-RU" w:bidi="ru-RU"/>
      </w:rPr>
    </w:lvl>
    <w:lvl w:ilvl="4" w:tplc="68DAEA46">
      <w:numFmt w:val="bullet"/>
      <w:lvlText w:val="•"/>
      <w:lvlJc w:val="left"/>
      <w:pPr>
        <w:ind w:left="4838" w:hanging="246"/>
      </w:pPr>
      <w:rPr>
        <w:rFonts w:hint="default"/>
        <w:lang w:val="ru-RU" w:eastAsia="ru-RU" w:bidi="ru-RU"/>
      </w:rPr>
    </w:lvl>
    <w:lvl w:ilvl="5" w:tplc="0FB4DA96">
      <w:numFmt w:val="bullet"/>
      <w:lvlText w:val="•"/>
      <w:lvlJc w:val="left"/>
      <w:pPr>
        <w:ind w:left="5873" w:hanging="246"/>
      </w:pPr>
      <w:rPr>
        <w:rFonts w:hint="default"/>
        <w:lang w:val="ru-RU" w:eastAsia="ru-RU" w:bidi="ru-RU"/>
      </w:rPr>
    </w:lvl>
    <w:lvl w:ilvl="6" w:tplc="6BC26B26">
      <w:numFmt w:val="bullet"/>
      <w:lvlText w:val="•"/>
      <w:lvlJc w:val="left"/>
      <w:pPr>
        <w:ind w:left="6907" w:hanging="246"/>
      </w:pPr>
      <w:rPr>
        <w:rFonts w:hint="default"/>
        <w:lang w:val="ru-RU" w:eastAsia="ru-RU" w:bidi="ru-RU"/>
      </w:rPr>
    </w:lvl>
    <w:lvl w:ilvl="7" w:tplc="33BC1226">
      <w:numFmt w:val="bullet"/>
      <w:lvlText w:val="•"/>
      <w:lvlJc w:val="left"/>
      <w:pPr>
        <w:ind w:left="7942" w:hanging="246"/>
      </w:pPr>
      <w:rPr>
        <w:rFonts w:hint="default"/>
        <w:lang w:val="ru-RU" w:eastAsia="ru-RU" w:bidi="ru-RU"/>
      </w:rPr>
    </w:lvl>
    <w:lvl w:ilvl="8" w:tplc="A8181834">
      <w:numFmt w:val="bullet"/>
      <w:lvlText w:val="•"/>
      <w:lvlJc w:val="left"/>
      <w:pPr>
        <w:ind w:left="8977" w:hanging="246"/>
      </w:pPr>
      <w:rPr>
        <w:rFonts w:hint="default"/>
        <w:lang w:val="ru-RU" w:eastAsia="ru-RU" w:bidi="ru-RU"/>
      </w:rPr>
    </w:lvl>
  </w:abstractNum>
  <w:abstractNum w:abstractNumId="280">
    <w:nsid w:val="36551551"/>
    <w:multiLevelType w:val="hybridMultilevel"/>
    <w:tmpl w:val="F38A8E10"/>
    <w:lvl w:ilvl="0" w:tplc="C2FA790A">
      <w:start w:val="1"/>
      <w:numFmt w:val="decimal"/>
      <w:lvlText w:val="%1."/>
      <w:lvlJc w:val="left"/>
      <w:pPr>
        <w:ind w:left="2006" w:hanging="435"/>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81">
    <w:nsid w:val="36551BA8"/>
    <w:multiLevelType w:val="hybridMultilevel"/>
    <w:tmpl w:val="3B08F05C"/>
    <w:lvl w:ilvl="0" w:tplc="0E94AF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2">
    <w:nsid w:val="36A17C12"/>
    <w:multiLevelType w:val="hybridMultilevel"/>
    <w:tmpl w:val="EEF8523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3">
    <w:nsid w:val="370C75E0"/>
    <w:multiLevelType w:val="hybridMultilevel"/>
    <w:tmpl w:val="CFB0309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3724195A"/>
    <w:multiLevelType w:val="hybridMultilevel"/>
    <w:tmpl w:val="7CCE6756"/>
    <w:lvl w:ilvl="0" w:tplc="C0341CDA">
      <w:start w:val="3"/>
      <w:numFmt w:val="decimal"/>
      <w:lvlText w:val="%1."/>
      <w:lvlJc w:val="left"/>
      <w:pPr>
        <w:ind w:left="962" w:hanging="361"/>
      </w:pPr>
      <w:rPr>
        <w:rFonts w:ascii="Times New Roman" w:eastAsia="Times New Roman" w:hAnsi="Times New Roman" w:cs="Times New Roman" w:hint="default"/>
        <w:spacing w:val="-2"/>
        <w:w w:val="99"/>
        <w:sz w:val="24"/>
        <w:szCs w:val="24"/>
        <w:lang w:val="ru-RU" w:eastAsia="ru-RU" w:bidi="ru-RU"/>
      </w:rPr>
    </w:lvl>
    <w:lvl w:ilvl="1" w:tplc="57BA1536">
      <w:numFmt w:val="bullet"/>
      <w:lvlText w:val="•"/>
      <w:lvlJc w:val="left"/>
      <w:pPr>
        <w:ind w:left="1968" w:hanging="361"/>
      </w:pPr>
      <w:rPr>
        <w:rFonts w:hint="default"/>
        <w:lang w:val="ru-RU" w:eastAsia="ru-RU" w:bidi="ru-RU"/>
      </w:rPr>
    </w:lvl>
    <w:lvl w:ilvl="2" w:tplc="1870C754">
      <w:numFmt w:val="bullet"/>
      <w:lvlText w:val="•"/>
      <w:lvlJc w:val="left"/>
      <w:pPr>
        <w:ind w:left="2977" w:hanging="361"/>
      </w:pPr>
      <w:rPr>
        <w:rFonts w:hint="default"/>
        <w:lang w:val="ru-RU" w:eastAsia="ru-RU" w:bidi="ru-RU"/>
      </w:rPr>
    </w:lvl>
    <w:lvl w:ilvl="3" w:tplc="5EA2FFA2">
      <w:numFmt w:val="bullet"/>
      <w:lvlText w:val="•"/>
      <w:lvlJc w:val="left"/>
      <w:pPr>
        <w:ind w:left="3985" w:hanging="361"/>
      </w:pPr>
      <w:rPr>
        <w:rFonts w:hint="default"/>
        <w:lang w:val="ru-RU" w:eastAsia="ru-RU" w:bidi="ru-RU"/>
      </w:rPr>
    </w:lvl>
    <w:lvl w:ilvl="4" w:tplc="9186670E">
      <w:numFmt w:val="bullet"/>
      <w:lvlText w:val="•"/>
      <w:lvlJc w:val="left"/>
      <w:pPr>
        <w:ind w:left="4994" w:hanging="361"/>
      </w:pPr>
      <w:rPr>
        <w:rFonts w:hint="default"/>
        <w:lang w:val="ru-RU" w:eastAsia="ru-RU" w:bidi="ru-RU"/>
      </w:rPr>
    </w:lvl>
    <w:lvl w:ilvl="5" w:tplc="1F265086">
      <w:numFmt w:val="bullet"/>
      <w:lvlText w:val="•"/>
      <w:lvlJc w:val="left"/>
      <w:pPr>
        <w:ind w:left="6003" w:hanging="361"/>
      </w:pPr>
      <w:rPr>
        <w:rFonts w:hint="default"/>
        <w:lang w:val="ru-RU" w:eastAsia="ru-RU" w:bidi="ru-RU"/>
      </w:rPr>
    </w:lvl>
    <w:lvl w:ilvl="6" w:tplc="9C4EC9C6">
      <w:numFmt w:val="bullet"/>
      <w:lvlText w:val="•"/>
      <w:lvlJc w:val="left"/>
      <w:pPr>
        <w:ind w:left="7011" w:hanging="361"/>
      </w:pPr>
      <w:rPr>
        <w:rFonts w:hint="default"/>
        <w:lang w:val="ru-RU" w:eastAsia="ru-RU" w:bidi="ru-RU"/>
      </w:rPr>
    </w:lvl>
    <w:lvl w:ilvl="7" w:tplc="4C50244A">
      <w:numFmt w:val="bullet"/>
      <w:lvlText w:val="•"/>
      <w:lvlJc w:val="left"/>
      <w:pPr>
        <w:ind w:left="8020" w:hanging="361"/>
      </w:pPr>
      <w:rPr>
        <w:rFonts w:hint="default"/>
        <w:lang w:val="ru-RU" w:eastAsia="ru-RU" w:bidi="ru-RU"/>
      </w:rPr>
    </w:lvl>
    <w:lvl w:ilvl="8" w:tplc="88D84AE8">
      <w:numFmt w:val="bullet"/>
      <w:lvlText w:val="•"/>
      <w:lvlJc w:val="left"/>
      <w:pPr>
        <w:ind w:left="9029" w:hanging="361"/>
      </w:pPr>
      <w:rPr>
        <w:rFonts w:hint="default"/>
        <w:lang w:val="ru-RU" w:eastAsia="ru-RU" w:bidi="ru-RU"/>
      </w:rPr>
    </w:lvl>
  </w:abstractNum>
  <w:abstractNum w:abstractNumId="285">
    <w:nsid w:val="378A71D0"/>
    <w:multiLevelType w:val="multilevel"/>
    <w:tmpl w:val="36F253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6">
    <w:nsid w:val="379D4B40"/>
    <w:multiLevelType w:val="hybridMultilevel"/>
    <w:tmpl w:val="180A9B9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7">
    <w:nsid w:val="37A560D0"/>
    <w:multiLevelType w:val="hybridMultilevel"/>
    <w:tmpl w:val="B41AFF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8">
    <w:nsid w:val="38141892"/>
    <w:multiLevelType w:val="hybridMultilevel"/>
    <w:tmpl w:val="ACDAD1F6"/>
    <w:lvl w:ilvl="0" w:tplc="DE005226">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9">
    <w:nsid w:val="3836322F"/>
    <w:multiLevelType w:val="hybridMultilevel"/>
    <w:tmpl w:val="E0FE2BB0"/>
    <w:lvl w:ilvl="0" w:tplc="681C5CC8">
      <w:start w:val="20"/>
      <w:numFmt w:val="decimal"/>
      <w:lvlText w:val="%1."/>
      <w:lvlJc w:val="left"/>
      <w:pPr>
        <w:ind w:left="873" w:hanging="361"/>
      </w:pPr>
      <w:rPr>
        <w:rFonts w:ascii="Times New Roman" w:eastAsia="Times New Roman" w:hAnsi="Times New Roman" w:cs="Times New Roman" w:hint="default"/>
        <w:b/>
        <w:bCs/>
        <w:i/>
        <w:spacing w:val="-2"/>
        <w:w w:val="100"/>
        <w:sz w:val="24"/>
        <w:szCs w:val="24"/>
        <w:lang w:val="ru-RU" w:eastAsia="ru-RU" w:bidi="ru-RU"/>
      </w:rPr>
    </w:lvl>
    <w:lvl w:ilvl="1" w:tplc="D69C9984">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DD2EC694">
      <w:numFmt w:val="bullet"/>
      <w:lvlText w:val="•"/>
      <w:lvlJc w:val="left"/>
      <w:pPr>
        <w:ind w:left="2560" w:hanging="334"/>
      </w:pPr>
      <w:rPr>
        <w:rFonts w:hint="default"/>
        <w:lang w:val="ru-RU" w:eastAsia="ru-RU" w:bidi="ru-RU"/>
      </w:rPr>
    </w:lvl>
    <w:lvl w:ilvl="3" w:tplc="D0409F86">
      <w:numFmt w:val="bullet"/>
      <w:lvlText w:val="•"/>
      <w:lvlJc w:val="left"/>
      <w:pPr>
        <w:ind w:left="3621" w:hanging="334"/>
      </w:pPr>
      <w:rPr>
        <w:rFonts w:hint="default"/>
        <w:lang w:val="ru-RU" w:eastAsia="ru-RU" w:bidi="ru-RU"/>
      </w:rPr>
    </w:lvl>
    <w:lvl w:ilvl="4" w:tplc="4354650C">
      <w:numFmt w:val="bullet"/>
      <w:lvlText w:val="•"/>
      <w:lvlJc w:val="left"/>
      <w:pPr>
        <w:ind w:left="4682" w:hanging="334"/>
      </w:pPr>
      <w:rPr>
        <w:rFonts w:hint="default"/>
        <w:lang w:val="ru-RU" w:eastAsia="ru-RU" w:bidi="ru-RU"/>
      </w:rPr>
    </w:lvl>
    <w:lvl w:ilvl="5" w:tplc="F9F6E3D6">
      <w:numFmt w:val="bullet"/>
      <w:lvlText w:val="•"/>
      <w:lvlJc w:val="left"/>
      <w:pPr>
        <w:ind w:left="5742" w:hanging="334"/>
      </w:pPr>
      <w:rPr>
        <w:rFonts w:hint="default"/>
        <w:lang w:val="ru-RU" w:eastAsia="ru-RU" w:bidi="ru-RU"/>
      </w:rPr>
    </w:lvl>
    <w:lvl w:ilvl="6" w:tplc="3F667B92">
      <w:numFmt w:val="bullet"/>
      <w:lvlText w:val="•"/>
      <w:lvlJc w:val="left"/>
      <w:pPr>
        <w:ind w:left="6803" w:hanging="334"/>
      </w:pPr>
      <w:rPr>
        <w:rFonts w:hint="default"/>
        <w:lang w:val="ru-RU" w:eastAsia="ru-RU" w:bidi="ru-RU"/>
      </w:rPr>
    </w:lvl>
    <w:lvl w:ilvl="7" w:tplc="02A23DCC">
      <w:numFmt w:val="bullet"/>
      <w:lvlText w:val="•"/>
      <w:lvlJc w:val="left"/>
      <w:pPr>
        <w:ind w:left="7864" w:hanging="334"/>
      </w:pPr>
      <w:rPr>
        <w:rFonts w:hint="default"/>
        <w:lang w:val="ru-RU" w:eastAsia="ru-RU" w:bidi="ru-RU"/>
      </w:rPr>
    </w:lvl>
    <w:lvl w:ilvl="8" w:tplc="4D6EE9B0">
      <w:numFmt w:val="bullet"/>
      <w:lvlText w:val="•"/>
      <w:lvlJc w:val="left"/>
      <w:pPr>
        <w:ind w:left="8924" w:hanging="334"/>
      </w:pPr>
      <w:rPr>
        <w:rFonts w:hint="default"/>
        <w:lang w:val="ru-RU" w:eastAsia="ru-RU" w:bidi="ru-RU"/>
      </w:rPr>
    </w:lvl>
  </w:abstractNum>
  <w:abstractNum w:abstractNumId="290">
    <w:nsid w:val="384E4AD3"/>
    <w:multiLevelType w:val="hybridMultilevel"/>
    <w:tmpl w:val="8A742B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nsid w:val="38A1499E"/>
    <w:multiLevelType w:val="hybridMultilevel"/>
    <w:tmpl w:val="DBFAB6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38A84124"/>
    <w:multiLevelType w:val="hybridMultilevel"/>
    <w:tmpl w:val="6618125E"/>
    <w:lvl w:ilvl="0" w:tplc="AE60282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3">
    <w:nsid w:val="38C11395"/>
    <w:multiLevelType w:val="hybridMultilevel"/>
    <w:tmpl w:val="BC326030"/>
    <w:lvl w:ilvl="0" w:tplc="9CE2FD60">
      <w:start w:val="4"/>
      <w:numFmt w:val="decimal"/>
      <w:lvlText w:val="%1."/>
      <w:lvlJc w:val="left"/>
      <w:pPr>
        <w:ind w:left="700" w:hanging="241"/>
      </w:pPr>
      <w:rPr>
        <w:rFonts w:ascii="Times New Roman" w:eastAsia="Times New Roman" w:hAnsi="Times New Roman" w:cs="Times New Roman" w:hint="default"/>
        <w:spacing w:val="-4"/>
        <w:w w:val="100"/>
        <w:sz w:val="24"/>
        <w:szCs w:val="24"/>
        <w:lang w:val="ru-RU" w:eastAsia="ru-RU" w:bidi="ru-RU"/>
      </w:rPr>
    </w:lvl>
    <w:lvl w:ilvl="1" w:tplc="F246F726">
      <w:numFmt w:val="bullet"/>
      <w:lvlText w:val="•"/>
      <w:lvlJc w:val="left"/>
      <w:pPr>
        <w:ind w:left="1734" w:hanging="241"/>
      </w:pPr>
      <w:rPr>
        <w:rFonts w:hint="default"/>
        <w:lang w:val="ru-RU" w:eastAsia="ru-RU" w:bidi="ru-RU"/>
      </w:rPr>
    </w:lvl>
    <w:lvl w:ilvl="2" w:tplc="33EE9DE8">
      <w:numFmt w:val="bullet"/>
      <w:lvlText w:val="•"/>
      <w:lvlJc w:val="left"/>
      <w:pPr>
        <w:ind w:left="2769" w:hanging="241"/>
      </w:pPr>
      <w:rPr>
        <w:rFonts w:hint="default"/>
        <w:lang w:val="ru-RU" w:eastAsia="ru-RU" w:bidi="ru-RU"/>
      </w:rPr>
    </w:lvl>
    <w:lvl w:ilvl="3" w:tplc="75A6F8BE">
      <w:numFmt w:val="bullet"/>
      <w:lvlText w:val="•"/>
      <w:lvlJc w:val="left"/>
      <w:pPr>
        <w:ind w:left="3803" w:hanging="241"/>
      </w:pPr>
      <w:rPr>
        <w:rFonts w:hint="default"/>
        <w:lang w:val="ru-RU" w:eastAsia="ru-RU" w:bidi="ru-RU"/>
      </w:rPr>
    </w:lvl>
    <w:lvl w:ilvl="4" w:tplc="582AD374">
      <w:numFmt w:val="bullet"/>
      <w:lvlText w:val="•"/>
      <w:lvlJc w:val="left"/>
      <w:pPr>
        <w:ind w:left="4838" w:hanging="241"/>
      </w:pPr>
      <w:rPr>
        <w:rFonts w:hint="default"/>
        <w:lang w:val="ru-RU" w:eastAsia="ru-RU" w:bidi="ru-RU"/>
      </w:rPr>
    </w:lvl>
    <w:lvl w:ilvl="5" w:tplc="944A5F5C">
      <w:numFmt w:val="bullet"/>
      <w:lvlText w:val="•"/>
      <w:lvlJc w:val="left"/>
      <w:pPr>
        <w:ind w:left="5873" w:hanging="241"/>
      </w:pPr>
      <w:rPr>
        <w:rFonts w:hint="default"/>
        <w:lang w:val="ru-RU" w:eastAsia="ru-RU" w:bidi="ru-RU"/>
      </w:rPr>
    </w:lvl>
    <w:lvl w:ilvl="6" w:tplc="BF1AE36C">
      <w:numFmt w:val="bullet"/>
      <w:lvlText w:val="•"/>
      <w:lvlJc w:val="left"/>
      <w:pPr>
        <w:ind w:left="6907" w:hanging="241"/>
      </w:pPr>
      <w:rPr>
        <w:rFonts w:hint="default"/>
        <w:lang w:val="ru-RU" w:eastAsia="ru-RU" w:bidi="ru-RU"/>
      </w:rPr>
    </w:lvl>
    <w:lvl w:ilvl="7" w:tplc="6A526AC8">
      <w:numFmt w:val="bullet"/>
      <w:lvlText w:val="•"/>
      <w:lvlJc w:val="left"/>
      <w:pPr>
        <w:ind w:left="7942" w:hanging="241"/>
      </w:pPr>
      <w:rPr>
        <w:rFonts w:hint="default"/>
        <w:lang w:val="ru-RU" w:eastAsia="ru-RU" w:bidi="ru-RU"/>
      </w:rPr>
    </w:lvl>
    <w:lvl w:ilvl="8" w:tplc="E1D8DB4E">
      <w:numFmt w:val="bullet"/>
      <w:lvlText w:val="•"/>
      <w:lvlJc w:val="left"/>
      <w:pPr>
        <w:ind w:left="8977" w:hanging="241"/>
      </w:pPr>
      <w:rPr>
        <w:rFonts w:hint="default"/>
        <w:lang w:val="ru-RU" w:eastAsia="ru-RU" w:bidi="ru-RU"/>
      </w:rPr>
    </w:lvl>
  </w:abstractNum>
  <w:abstractNum w:abstractNumId="294">
    <w:nsid w:val="38E85BBC"/>
    <w:multiLevelType w:val="hybridMultilevel"/>
    <w:tmpl w:val="1C4E299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5">
    <w:nsid w:val="38E867BB"/>
    <w:multiLevelType w:val="hybridMultilevel"/>
    <w:tmpl w:val="7FF2E5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390F2A7E"/>
    <w:multiLevelType w:val="hybridMultilevel"/>
    <w:tmpl w:val="BC523B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39105CE6"/>
    <w:multiLevelType w:val="hybridMultilevel"/>
    <w:tmpl w:val="351CE196"/>
    <w:lvl w:ilvl="0" w:tplc="F1E220C0">
      <w:start w:val="1"/>
      <w:numFmt w:val="decimal"/>
      <w:lvlText w:val="%1."/>
      <w:lvlJc w:val="left"/>
      <w:pPr>
        <w:ind w:left="1180" w:hanging="360"/>
      </w:pPr>
      <w:rPr>
        <w:rFonts w:hint="default"/>
        <w:spacing w:val="-6"/>
        <w:w w:val="100"/>
        <w:lang w:val="ru-RU" w:eastAsia="ru-RU" w:bidi="ru-RU"/>
      </w:rPr>
    </w:lvl>
    <w:lvl w:ilvl="1" w:tplc="EF80B4C8">
      <w:numFmt w:val="bullet"/>
      <w:lvlText w:val=""/>
      <w:lvlJc w:val="left"/>
      <w:pPr>
        <w:ind w:left="2032" w:hanging="360"/>
      </w:pPr>
      <w:rPr>
        <w:rFonts w:ascii="Symbol" w:eastAsia="Symbol" w:hAnsi="Symbol" w:cs="Symbol" w:hint="default"/>
        <w:w w:val="100"/>
        <w:sz w:val="24"/>
        <w:szCs w:val="24"/>
        <w:lang w:val="ru-RU" w:eastAsia="ru-RU" w:bidi="ru-RU"/>
      </w:rPr>
    </w:lvl>
    <w:lvl w:ilvl="2" w:tplc="0AD049D6">
      <w:numFmt w:val="bullet"/>
      <w:lvlText w:val="•"/>
      <w:lvlJc w:val="left"/>
      <w:pPr>
        <w:ind w:left="3040" w:hanging="360"/>
      </w:pPr>
      <w:rPr>
        <w:rFonts w:hint="default"/>
        <w:lang w:val="ru-RU" w:eastAsia="ru-RU" w:bidi="ru-RU"/>
      </w:rPr>
    </w:lvl>
    <w:lvl w:ilvl="3" w:tplc="262842FA">
      <w:numFmt w:val="bullet"/>
      <w:lvlText w:val="•"/>
      <w:lvlJc w:val="left"/>
      <w:pPr>
        <w:ind w:left="4041" w:hanging="360"/>
      </w:pPr>
      <w:rPr>
        <w:rFonts w:hint="default"/>
        <w:lang w:val="ru-RU" w:eastAsia="ru-RU" w:bidi="ru-RU"/>
      </w:rPr>
    </w:lvl>
    <w:lvl w:ilvl="4" w:tplc="E71E25F6">
      <w:numFmt w:val="bullet"/>
      <w:lvlText w:val="•"/>
      <w:lvlJc w:val="left"/>
      <w:pPr>
        <w:ind w:left="5042" w:hanging="360"/>
      </w:pPr>
      <w:rPr>
        <w:rFonts w:hint="default"/>
        <w:lang w:val="ru-RU" w:eastAsia="ru-RU" w:bidi="ru-RU"/>
      </w:rPr>
    </w:lvl>
    <w:lvl w:ilvl="5" w:tplc="D88645A4">
      <w:numFmt w:val="bullet"/>
      <w:lvlText w:val="•"/>
      <w:lvlJc w:val="left"/>
      <w:pPr>
        <w:ind w:left="6042" w:hanging="360"/>
      </w:pPr>
      <w:rPr>
        <w:rFonts w:hint="default"/>
        <w:lang w:val="ru-RU" w:eastAsia="ru-RU" w:bidi="ru-RU"/>
      </w:rPr>
    </w:lvl>
    <w:lvl w:ilvl="6" w:tplc="35A08604">
      <w:numFmt w:val="bullet"/>
      <w:lvlText w:val="•"/>
      <w:lvlJc w:val="left"/>
      <w:pPr>
        <w:ind w:left="7043" w:hanging="360"/>
      </w:pPr>
      <w:rPr>
        <w:rFonts w:hint="default"/>
        <w:lang w:val="ru-RU" w:eastAsia="ru-RU" w:bidi="ru-RU"/>
      </w:rPr>
    </w:lvl>
    <w:lvl w:ilvl="7" w:tplc="BD82A156">
      <w:numFmt w:val="bullet"/>
      <w:lvlText w:val="•"/>
      <w:lvlJc w:val="left"/>
      <w:pPr>
        <w:ind w:left="8044" w:hanging="360"/>
      </w:pPr>
      <w:rPr>
        <w:rFonts w:hint="default"/>
        <w:lang w:val="ru-RU" w:eastAsia="ru-RU" w:bidi="ru-RU"/>
      </w:rPr>
    </w:lvl>
    <w:lvl w:ilvl="8" w:tplc="D13EC15A">
      <w:numFmt w:val="bullet"/>
      <w:lvlText w:val="•"/>
      <w:lvlJc w:val="left"/>
      <w:pPr>
        <w:ind w:left="9044" w:hanging="360"/>
      </w:pPr>
      <w:rPr>
        <w:rFonts w:hint="default"/>
        <w:lang w:val="ru-RU" w:eastAsia="ru-RU" w:bidi="ru-RU"/>
      </w:rPr>
    </w:lvl>
  </w:abstractNum>
  <w:abstractNum w:abstractNumId="298">
    <w:nsid w:val="39814A28"/>
    <w:multiLevelType w:val="multilevel"/>
    <w:tmpl w:val="470AA1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9">
    <w:nsid w:val="39CF03E4"/>
    <w:multiLevelType w:val="hybridMultilevel"/>
    <w:tmpl w:val="D4486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3A354019"/>
    <w:multiLevelType w:val="hybridMultilevel"/>
    <w:tmpl w:val="2DDA6FC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1">
    <w:nsid w:val="3AB85F64"/>
    <w:multiLevelType w:val="hybridMultilevel"/>
    <w:tmpl w:val="E01AD2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3B044015"/>
    <w:multiLevelType w:val="hybridMultilevel"/>
    <w:tmpl w:val="4956FD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3">
    <w:nsid w:val="3B2004DB"/>
    <w:multiLevelType w:val="multilevel"/>
    <w:tmpl w:val="4D8EBA1A"/>
    <w:lvl w:ilvl="0">
      <w:start w:val="1"/>
      <w:numFmt w:val="decimal"/>
      <w:lvlText w:val="%1"/>
      <w:lvlJc w:val="left"/>
      <w:pPr>
        <w:ind w:left="1440" w:hanging="360"/>
      </w:pPr>
      <w:rPr>
        <w:rFonts w:hint="default"/>
        <w:b/>
      </w:rPr>
    </w:lvl>
    <w:lvl w:ilvl="1">
      <w:start w:val="3"/>
      <w:numFmt w:val="decimal"/>
      <w:lvlText w:val="%2"/>
      <w:lvlJc w:val="left"/>
      <w:pPr>
        <w:ind w:left="682" w:hanging="54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4">
    <w:nsid w:val="3B3650D2"/>
    <w:multiLevelType w:val="hybridMultilevel"/>
    <w:tmpl w:val="865609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5">
    <w:nsid w:val="3B4A4BB6"/>
    <w:multiLevelType w:val="hybridMultilevel"/>
    <w:tmpl w:val="7E62F5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3B683C6B"/>
    <w:multiLevelType w:val="hybridMultilevel"/>
    <w:tmpl w:val="26DA0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3BD21590"/>
    <w:multiLevelType w:val="multilevel"/>
    <w:tmpl w:val="B00A10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nsid w:val="3BD22108"/>
    <w:multiLevelType w:val="hybridMultilevel"/>
    <w:tmpl w:val="CC102AF2"/>
    <w:lvl w:ilvl="0" w:tplc="0AC699FA">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8D825140">
      <w:numFmt w:val="bullet"/>
      <w:lvlText w:val="•"/>
      <w:lvlJc w:val="left"/>
      <w:pPr>
        <w:ind w:left="1806" w:hanging="312"/>
      </w:pPr>
      <w:rPr>
        <w:rFonts w:hint="default"/>
        <w:lang w:val="ru-RU" w:eastAsia="ru-RU" w:bidi="ru-RU"/>
      </w:rPr>
    </w:lvl>
    <w:lvl w:ilvl="2" w:tplc="6D967F22">
      <w:numFmt w:val="bullet"/>
      <w:lvlText w:val="•"/>
      <w:lvlJc w:val="left"/>
      <w:pPr>
        <w:ind w:left="2833" w:hanging="312"/>
      </w:pPr>
      <w:rPr>
        <w:rFonts w:hint="default"/>
        <w:lang w:val="ru-RU" w:eastAsia="ru-RU" w:bidi="ru-RU"/>
      </w:rPr>
    </w:lvl>
    <w:lvl w:ilvl="3" w:tplc="E1284656">
      <w:numFmt w:val="bullet"/>
      <w:lvlText w:val="•"/>
      <w:lvlJc w:val="left"/>
      <w:pPr>
        <w:ind w:left="3859" w:hanging="312"/>
      </w:pPr>
      <w:rPr>
        <w:rFonts w:hint="default"/>
        <w:lang w:val="ru-RU" w:eastAsia="ru-RU" w:bidi="ru-RU"/>
      </w:rPr>
    </w:lvl>
    <w:lvl w:ilvl="4" w:tplc="9E768C50">
      <w:numFmt w:val="bullet"/>
      <w:lvlText w:val="•"/>
      <w:lvlJc w:val="left"/>
      <w:pPr>
        <w:ind w:left="4886" w:hanging="312"/>
      </w:pPr>
      <w:rPr>
        <w:rFonts w:hint="default"/>
        <w:lang w:val="ru-RU" w:eastAsia="ru-RU" w:bidi="ru-RU"/>
      </w:rPr>
    </w:lvl>
    <w:lvl w:ilvl="5" w:tplc="7C4E4396">
      <w:numFmt w:val="bullet"/>
      <w:lvlText w:val="•"/>
      <w:lvlJc w:val="left"/>
      <w:pPr>
        <w:ind w:left="5913" w:hanging="312"/>
      </w:pPr>
      <w:rPr>
        <w:rFonts w:hint="default"/>
        <w:lang w:val="ru-RU" w:eastAsia="ru-RU" w:bidi="ru-RU"/>
      </w:rPr>
    </w:lvl>
    <w:lvl w:ilvl="6" w:tplc="4B50C2CC">
      <w:numFmt w:val="bullet"/>
      <w:lvlText w:val="•"/>
      <w:lvlJc w:val="left"/>
      <w:pPr>
        <w:ind w:left="6939" w:hanging="312"/>
      </w:pPr>
      <w:rPr>
        <w:rFonts w:hint="default"/>
        <w:lang w:val="ru-RU" w:eastAsia="ru-RU" w:bidi="ru-RU"/>
      </w:rPr>
    </w:lvl>
    <w:lvl w:ilvl="7" w:tplc="8512721C">
      <w:numFmt w:val="bullet"/>
      <w:lvlText w:val="•"/>
      <w:lvlJc w:val="left"/>
      <w:pPr>
        <w:ind w:left="7966" w:hanging="312"/>
      </w:pPr>
      <w:rPr>
        <w:rFonts w:hint="default"/>
        <w:lang w:val="ru-RU" w:eastAsia="ru-RU" w:bidi="ru-RU"/>
      </w:rPr>
    </w:lvl>
    <w:lvl w:ilvl="8" w:tplc="20E09F22">
      <w:numFmt w:val="bullet"/>
      <w:lvlText w:val="•"/>
      <w:lvlJc w:val="left"/>
      <w:pPr>
        <w:ind w:left="8993" w:hanging="312"/>
      </w:pPr>
      <w:rPr>
        <w:rFonts w:hint="default"/>
        <w:lang w:val="ru-RU" w:eastAsia="ru-RU" w:bidi="ru-RU"/>
      </w:rPr>
    </w:lvl>
  </w:abstractNum>
  <w:abstractNum w:abstractNumId="309">
    <w:nsid w:val="3CD74B4E"/>
    <w:multiLevelType w:val="hybridMultilevel"/>
    <w:tmpl w:val="65F02828"/>
    <w:lvl w:ilvl="0" w:tplc="0FEE7FEC">
      <w:start w:val="1"/>
      <w:numFmt w:val="decimal"/>
      <w:lvlText w:val="%1."/>
      <w:lvlJc w:val="left"/>
      <w:pPr>
        <w:ind w:left="700" w:hanging="240"/>
      </w:pPr>
      <w:rPr>
        <w:rFonts w:ascii="Times New Roman" w:eastAsia="Times New Roman" w:hAnsi="Times New Roman" w:cs="Times New Roman" w:hint="default"/>
        <w:spacing w:val="-8"/>
        <w:w w:val="99"/>
        <w:sz w:val="24"/>
        <w:szCs w:val="24"/>
        <w:lang w:val="ru-RU" w:eastAsia="ru-RU" w:bidi="ru-RU"/>
      </w:rPr>
    </w:lvl>
    <w:lvl w:ilvl="1" w:tplc="1AC8F064">
      <w:numFmt w:val="bullet"/>
      <w:lvlText w:val="•"/>
      <w:lvlJc w:val="left"/>
      <w:pPr>
        <w:ind w:left="1734" w:hanging="240"/>
      </w:pPr>
      <w:rPr>
        <w:rFonts w:hint="default"/>
        <w:lang w:val="ru-RU" w:eastAsia="ru-RU" w:bidi="ru-RU"/>
      </w:rPr>
    </w:lvl>
    <w:lvl w:ilvl="2" w:tplc="BBAC4494">
      <w:numFmt w:val="bullet"/>
      <w:lvlText w:val="•"/>
      <w:lvlJc w:val="left"/>
      <w:pPr>
        <w:ind w:left="2769" w:hanging="240"/>
      </w:pPr>
      <w:rPr>
        <w:rFonts w:hint="default"/>
        <w:lang w:val="ru-RU" w:eastAsia="ru-RU" w:bidi="ru-RU"/>
      </w:rPr>
    </w:lvl>
    <w:lvl w:ilvl="3" w:tplc="302A17FE">
      <w:numFmt w:val="bullet"/>
      <w:lvlText w:val="•"/>
      <w:lvlJc w:val="left"/>
      <w:pPr>
        <w:ind w:left="3803" w:hanging="240"/>
      </w:pPr>
      <w:rPr>
        <w:rFonts w:hint="default"/>
        <w:lang w:val="ru-RU" w:eastAsia="ru-RU" w:bidi="ru-RU"/>
      </w:rPr>
    </w:lvl>
    <w:lvl w:ilvl="4" w:tplc="DCB22D3E">
      <w:numFmt w:val="bullet"/>
      <w:lvlText w:val="•"/>
      <w:lvlJc w:val="left"/>
      <w:pPr>
        <w:ind w:left="4838" w:hanging="240"/>
      </w:pPr>
      <w:rPr>
        <w:rFonts w:hint="default"/>
        <w:lang w:val="ru-RU" w:eastAsia="ru-RU" w:bidi="ru-RU"/>
      </w:rPr>
    </w:lvl>
    <w:lvl w:ilvl="5" w:tplc="09F696F2">
      <w:numFmt w:val="bullet"/>
      <w:lvlText w:val="•"/>
      <w:lvlJc w:val="left"/>
      <w:pPr>
        <w:ind w:left="5873" w:hanging="240"/>
      </w:pPr>
      <w:rPr>
        <w:rFonts w:hint="default"/>
        <w:lang w:val="ru-RU" w:eastAsia="ru-RU" w:bidi="ru-RU"/>
      </w:rPr>
    </w:lvl>
    <w:lvl w:ilvl="6" w:tplc="2F96E65A">
      <w:numFmt w:val="bullet"/>
      <w:lvlText w:val="•"/>
      <w:lvlJc w:val="left"/>
      <w:pPr>
        <w:ind w:left="6907" w:hanging="240"/>
      </w:pPr>
      <w:rPr>
        <w:rFonts w:hint="default"/>
        <w:lang w:val="ru-RU" w:eastAsia="ru-RU" w:bidi="ru-RU"/>
      </w:rPr>
    </w:lvl>
    <w:lvl w:ilvl="7" w:tplc="CCE4D3DC">
      <w:numFmt w:val="bullet"/>
      <w:lvlText w:val="•"/>
      <w:lvlJc w:val="left"/>
      <w:pPr>
        <w:ind w:left="7942" w:hanging="240"/>
      </w:pPr>
      <w:rPr>
        <w:rFonts w:hint="default"/>
        <w:lang w:val="ru-RU" w:eastAsia="ru-RU" w:bidi="ru-RU"/>
      </w:rPr>
    </w:lvl>
    <w:lvl w:ilvl="8" w:tplc="16F86FCC">
      <w:numFmt w:val="bullet"/>
      <w:lvlText w:val="•"/>
      <w:lvlJc w:val="left"/>
      <w:pPr>
        <w:ind w:left="8977" w:hanging="240"/>
      </w:pPr>
      <w:rPr>
        <w:rFonts w:hint="default"/>
        <w:lang w:val="ru-RU" w:eastAsia="ru-RU" w:bidi="ru-RU"/>
      </w:rPr>
    </w:lvl>
  </w:abstractNum>
  <w:abstractNum w:abstractNumId="310">
    <w:nsid w:val="3DA521CE"/>
    <w:multiLevelType w:val="hybridMultilevel"/>
    <w:tmpl w:val="054C873C"/>
    <w:lvl w:ilvl="0" w:tplc="DE00522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1">
    <w:nsid w:val="3DE1144A"/>
    <w:multiLevelType w:val="hybridMultilevel"/>
    <w:tmpl w:val="401AAA3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2">
    <w:nsid w:val="3DF820F5"/>
    <w:multiLevelType w:val="hybridMultilevel"/>
    <w:tmpl w:val="38E8A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3">
    <w:nsid w:val="3E003541"/>
    <w:multiLevelType w:val="hybridMultilevel"/>
    <w:tmpl w:val="59604D9E"/>
    <w:lvl w:ilvl="0" w:tplc="BD7818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4">
    <w:nsid w:val="3E515DE8"/>
    <w:multiLevelType w:val="hybridMultilevel"/>
    <w:tmpl w:val="8C7E3048"/>
    <w:lvl w:ilvl="0" w:tplc="B9A8E9E6">
      <w:start w:val="2"/>
      <w:numFmt w:val="decimal"/>
      <w:lvlText w:val="%1."/>
      <w:lvlJc w:val="left"/>
      <w:pPr>
        <w:ind w:left="641" w:hanging="181"/>
      </w:pPr>
      <w:rPr>
        <w:rFonts w:ascii="Times New Roman" w:eastAsia="Times New Roman" w:hAnsi="Times New Roman" w:cs="Times New Roman" w:hint="default"/>
        <w:spacing w:val="-2"/>
        <w:w w:val="99"/>
        <w:sz w:val="22"/>
        <w:szCs w:val="22"/>
        <w:lang w:val="ru-RU" w:eastAsia="ru-RU" w:bidi="ru-RU"/>
      </w:rPr>
    </w:lvl>
    <w:lvl w:ilvl="1" w:tplc="AC98F1F6">
      <w:start w:val="1"/>
      <w:numFmt w:val="decimal"/>
      <w:lvlText w:val="%2."/>
      <w:lvlJc w:val="left"/>
      <w:pPr>
        <w:ind w:left="1180" w:hanging="360"/>
      </w:pPr>
      <w:rPr>
        <w:rFonts w:ascii="Times New Roman" w:eastAsia="Times New Roman" w:hAnsi="Times New Roman" w:cs="Times New Roman" w:hint="default"/>
        <w:spacing w:val="-5"/>
        <w:w w:val="100"/>
        <w:sz w:val="24"/>
        <w:szCs w:val="24"/>
        <w:lang w:val="ru-RU" w:eastAsia="ru-RU" w:bidi="ru-RU"/>
      </w:rPr>
    </w:lvl>
    <w:lvl w:ilvl="2" w:tplc="F6108930">
      <w:numFmt w:val="bullet"/>
      <w:lvlText w:val="•"/>
      <w:lvlJc w:val="left"/>
      <w:pPr>
        <w:ind w:left="2276" w:hanging="360"/>
      </w:pPr>
      <w:rPr>
        <w:rFonts w:hint="default"/>
        <w:lang w:val="ru-RU" w:eastAsia="ru-RU" w:bidi="ru-RU"/>
      </w:rPr>
    </w:lvl>
    <w:lvl w:ilvl="3" w:tplc="7A12A180">
      <w:numFmt w:val="bullet"/>
      <w:lvlText w:val="•"/>
      <w:lvlJc w:val="left"/>
      <w:pPr>
        <w:ind w:left="3372" w:hanging="360"/>
      </w:pPr>
      <w:rPr>
        <w:rFonts w:hint="default"/>
        <w:lang w:val="ru-RU" w:eastAsia="ru-RU" w:bidi="ru-RU"/>
      </w:rPr>
    </w:lvl>
    <w:lvl w:ilvl="4" w:tplc="5650C9FE">
      <w:numFmt w:val="bullet"/>
      <w:lvlText w:val="•"/>
      <w:lvlJc w:val="left"/>
      <w:pPr>
        <w:ind w:left="4468" w:hanging="360"/>
      </w:pPr>
      <w:rPr>
        <w:rFonts w:hint="default"/>
        <w:lang w:val="ru-RU" w:eastAsia="ru-RU" w:bidi="ru-RU"/>
      </w:rPr>
    </w:lvl>
    <w:lvl w:ilvl="5" w:tplc="CF5CA1EA">
      <w:numFmt w:val="bullet"/>
      <w:lvlText w:val="•"/>
      <w:lvlJc w:val="left"/>
      <w:pPr>
        <w:ind w:left="5565" w:hanging="360"/>
      </w:pPr>
      <w:rPr>
        <w:rFonts w:hint="default"/>
        <w:lang w:val="ru-RU" w:eastAsia="ru-RU" w:bidi="ru-RU"/>
      </w:rPr>
    </w:lvl>
    <w:lvl w:ilvl="6" w:tplc="F55EB7C4">
      <w:numFmt w:val="bullet"/>
      <w:lvlText w:val="•"/>
      <w:lvlJc w:val="left"/>
      <w:pPr>
        <w:ind w:left="6661" w:hanging="360"/>
      </w:pPr>
      <w:rPr>
        <w:rFonts w:hint="default"/>
        <w:lang w:val="ru-RU" w:eastAsia="ru-RU" w:bidi="ru-RU"/>
      </w:rPr>
    </w:lvl>
    <w:lvl w:ilvl="7" w:tplc="621AD658">
      <w:numFmt w:val="bullet"/>
      <w:lvlText w:val="•"/>
      <w:lvlJc w:val="left"/>
      <w:pPr>
        <w:ind w:left="7757" w:hanging="360"/>
      </w:pPr>
      <w:rPr>
        <w:rFonts w:hint="default"/>
        <w:lang w:val="ru-RU" w:eastAsia="ru-RU" w:bidi="ru-RU"/>
      </w:rPr>
    </w:lvl>
    <w:lvl w:ilvl="8" w:tplc="A6CA41D8">
      <w:numFmt w:val="bullet"/>
      <w:lvlText w:val="•"/>
      <w:lvlJc w:val="left"/>
      <w:pPr>
        <w:ind w:left="8853" w:hanging="360"/>
      </w:pPr>
      <w:rPr>
        <w:rFonts w:hint="default"/>
        <w:lang w:val="ru-RU" w:eastAsia="ru-RU" w:bidi="ru-RU"/>
      </w:rPr>
    </w:lvl>
  </w:abstractNum>
  <w:abstractNum w:abstractNumId="315">
    <w:nsid w:val="3EA45D6E"/>
    <w:multiLevelType w:val="hybridMultilevel"/>
    <w:tmpl w:val="FAAC30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3EE63B86"/>
    <w:multiLevelType w:val="hybridMultilevel"/>
    <w:tmpl w:val="962A34B2"/>
    <w:lvl w:ilvl="0" w:tplc="06FE8B3C">
      <w:start w:val="1"/>
      <w:numFmt w:val="decimal"/>
      <w:lvlText w:val="%1."/>
      <w:lvlJc w:val="left"/>
      <w:pPr>
        <w:ind w:left="700" w:hanging="240"/>
      </w:pPr>
      <w:rPr>
        <w:rFonts w:ascii="Times New Roman" w:eastAsia="Times New Roman" w:hAnsi="Times New Roman" w:cs="Times New Roman" w:hint="default"/>
        <w:spacing w:val="-3"/>
        <w:w w:val="100"/>
        <w:sz w:val="24"/>
        <w:szCs w:val="24"/>
        <w:lang w:val="ru-RU" w:eastAsia="ru-RU" w:bidi="ru-RU"/>
      </w:rPr>
    </w:lvl>
    <w:lvl w:ilvl="1" w:tplc="F1804D10">
      <w:numFmt w:val="bullet"/>
      <w:lvlText w:val="•"/>
      <w:lvlJc w:val="left"/>
      <w:pPr>
        <w:ind w:left="1734" w:hanging="240"/>
      </w:pPr>
      <w:rPr>
        <w:rFonts w:hint="default"/>
        <w:lang w:val="ru-RU" w:eastAsia="ru-RU" w:bidi="ru-RU"/>
      </w:rPr>
    </w:lvl>
    <w:lvl w:ilvl="2" w:tplc="E3EA3986">
      <w:numFmt w:val="bullet"/>
      <w:lvlText w:val="•"/>
      <w:lvlJc w:val="left"/>
      <w:pPr>
        <w:ind w:left="2769" w:hanging="240"/>
      </w:pPr>
      <w:rPr>
        <w:rFonts w:hint="default"/>
        <w:lang w:val="ru-RU" w:eastAsia="ru-RU" w:bidi="ru-RU"/>
      </w:rPr>
    </w:lvl>
    <w:lvl w:ilvl="3" w:tplc="5204B3AC">
      <w:numFmt w:val="bullet"/>
      <w:lvlText w:val="•"/>
      <w:lvlJc w:val="left"/>
      <w:pPr>
        <w:ind w:left="3803" w:hanging="240"/>
      </w:pPr>
      <w:rPr>
        <w:rFonts w:hint="default"/>
        <w:lang w:val="ru-RU" w:eastAsia="ru-RU" w:bidi="ru-RU"/>
      </w:rPr>
    </w:lvl>
    <w:lvl w:ilvl="4" w:tplc="5F88740A">
      <w:numFmt w:val="bullet"/>
      <w:lvlText w:val="•"/>
      <w:lvlJc w:val="left"/>
      <w:pPr>
        <w:ind w:left="4838" w:hanging="240"/>
      </w:pPr>
      <w:rPr>
        <w:rFonts w:hint="default"/>
        <w:lang w:val="ru-RU" w:eastAsia="ru-RU" w:bidi="ru-RU"/>
      </w:rPr>
    </w:lvl>
    <w:lvl w:ilvl="5" w:tplc="2EE0D6F0">
      <w:numFmt w:val="bullet"/>
      <w:lvlText w:val="•"/>
      <w:lvlJc w:val="left"/>
      <w:pPr>
        <w:ind w:left="5873" w:hanging="240"/>
      </w:pPr>
      <w:rPr>
        <w:rFonts w:hint="default"/>
        <w:lang w:val="ru-RU" w:eastAsia="ru-RU" w:bidi="ru-RU"/>
      </w:rPr>
    </w:lvl>
    <w:lvl w:ilvl="6" w:tplc="479C77EA">
      <w:numFmt w:val="bullet"/>
      <w:lvlText w:val="•"/>
      <w:lvlJc w:val="left"/>
      <w:pPr>
        <w:ind w:left="6907" w:hanging="240"/>
      </w:pPr>
      <w:rPr>
        <w:rFonts w:hint="default"/>
        <w:lang w:val="ru-RU" w:eastAsia="ru-RU" w:bidi="ru-RU"/>
      </w:rPr>
    </w:lvl>
    <w:lvl w:ilvl="7" w:tplc="E42C2370">
      <w:numFmt w:val="bullet"/>
      <w:lvlText w:val="•"/>
      <w:lvlJc w:val="left"/>
      <w:pPr>
        <w:ind w:left="7942" w:hanging="240"/>
      </w:pPr>
      <w:rPr>
        <w:rFonts w:hint="default"/>
        <w:lang w:val="ru-RU" w:eastAsia="ru-RU" w:bidi="ru-RU"/>
      </w:rPr>
    </w:lvl>
    <w:lvl w:ilvl="8" w:tplc="D34EE53E">
      <w:numFmt w:val="bullet"/>
      <w:lvlText w:val="•"/>
      <w:lvlJc w:val="left"/>
      <w:pPr>
        <w:ind w:left="8977" w:hanging="240"/>
      </w:pPr>
      <w:rPr>
        <w:rFonts w:hint="default"/>
        <w:lang w:val="ru-RU" w:eastAsia="ru-RU" w:bidi="ru-RU"/>
      </w:rPr>
    </w:lvl>
  </w:abstractNum>
  <w:abstractNum w:abstractNumId="317">
    <w:nsid w:val="3EEB756D"/>
    <w:multiLevelType w:val="hybridMultilevel"/>
    <w:tmpl w:val="3D7626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400E1D84"/>
    <w:multiLevelType w:val="hybridMultilevel"/>
    <w:tmpl w:val="4DB808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9">
    <w:nsid w:val="4048505E"/>
    <w:multiLevelType w:val="multilevel"/>
    <w:tmpl w:val="DEC488F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nsid w:val="40DB46ED"/>
    <w:multiLevelType w:val="hybridMultilevel"/>
    <w:tmpl w:val="47FE58AC"/>
    <w:lvl w:ilvl="0" w:tplc="4DC0587C">
      <w:start w:val="1"/>
      <w:numFmt w:val="decimal"/>
      <w:lvlText w:val="%1."/>
      <w:lvlJc w:val="left"/>
      <w:pPr>
        <w:ind w:left="1233" w:hanging="721"/>
      </w:pPr>
      <w:rPr>
        <w:rFonts w:hint="default"/>
        <w:spacing w:val="-8"/>
        <w:w w:val="100"/>
        <w:lang w:val="ru-RU" w:eastAsia="ru-RU" w:bidi="ru-RU"/>
      </w:rPr>
    </w:lvl>
    <w:lvl w:ilvl="1" w:tplc="035C3722">
      <w:numFmt w:val="bullet"/>
      <w:lvlText w:val=""/>
      <w:lvlJc w:val="left"/>
      <w:pPr>
        <w:ind w:left="1233" w:hanging="360"/>
      </w:pPr>
      <w:rPr>
        <w:rFonts w:ascii="Wingdings" w:eastAsia="Wingdings" w:hAnsi="Wingdings" w:cs="Wingdings" w:hint="default"/>
        <w:w w:val="100"/>
        <w:sz w:val="24"/>
        <w:szCs w:val="24"/>
        <w:lang w:val="ru-RU" w:eastAsia="ru-RU" w:bidi="ru-RU"/>
      </w:rPr>
    </w:lvl>
    <w:lvl w:ilvl="2" w:tplc="9050E9E8">
      <w:numFmt w:val="bullet"/>
      <w:lvlText w:val=""/>
      <w:lvlJc w:val="left"/>
      <w:pPr>
        <w:ind w:left="1593" w:hanging="360"/>
      </w:pPr>
      <w:rPr>
        <w:rFonts w:ascii="Wingdings" w:eastAsia="Wingdings" w:hAnsi="Wingdings" w:cs="Wingdings" w:hint="default"/>
        <w:w w:val="100"/>
        <w:sz w:val="24"/>
        <w:szCs w:val="24"/>
        <w:lang w:val="ru-RU" w:eastAsia="ru-RU" w:bidi="ru-RU"/>
      </w:rPr>
    </w:lvl>
    <w:lvl w:ilvl="3" w:tplc="0804ECD6">
      <w:numFmt w:val="bullet"/>
      <w:lvlText w:val=""/>
      <w:lvlJc w:val="left"/>
      <w:pPr>
        <w:ind w:left="1953" w:hanging="360"/>
      </w:pPr>
      <w:rPr>
        <w:rFonts w:ascii="Symbol" w:eastAsia="Symbol" w:hAnsi="Symbol" w:cs="Symbol" w:hint="default"/>
        <w:w w:val="100"/>
        <w:sz w:val="24"/>
        <w:szCs w:val="24"/>
        <w:lang w:val="ru-RU" w:eastAsia="ru-RU" w:bidi="ru-RU"/>
      </w:rPr>
    </w:lvl>
    <w:lvl w:ilvl="4" w:tplc="8CBEC44A">
      <w:numFmt w:val="bullet"/>
      <w:lvlText w:val="•"/>
      <w:lvlJc w:val="left"/>
      <w:pPr>
        <w:ind w:left="4231" w:hanging="360"/>
      </w:pPr>
      <w:rPr>
        <w:rFonts w:hint="default"/>
        <w:lang w:val="ru-RU" w:eastAsia="ru-RU" w:bidi="ru-RU"/>
      </w:rPr>
    </w:lvl>
    <w:lvl w:ilvl="5" w:tplc="C128A310">
      <w:numFmt w:val="bullet"/>
      <w:lvlText w:val="•"/>
      <w:lvlJc w:val="left"/>
      <w:pPr>
        <w:ind w:left="5367" w:hanging="360"/>
      </w:pPr>
      <w:rPr>
        <w:rFonts w:hint="default"/>
        <w:lang w:val="ru-RU" w:eastAsia="ru-RU" w:bidi="ru-RU"/>
      </w:rPr>
    </w:lvl>
    <w:lvl w:ilvl="6" w:tplc="25CEA860">
      <w:numFmt w:val="bullet"/>
      <w:lvlText w:val="•"/>
      <w:lvlJc w:val="left"/>
      <w:pPr>
        <w:ind w:left="6503" w:hanging="360"/>
      </w:pPr>
      <w:rPr>
        <w:rFonts w:hint="default"/>
        <w:lang w:val="ru-RU" w:eastAsia="ru-RU" w:bidi="ru-RU"/>
      </w:rPr>
    </w:lvl>
    <w:lvl w:ilvl="7" w:tplc="0C988006">
      <w:numFmt w:val="bullet"/>
      <w:lvlText w:val="•"/>
      <w:lvlJc w:val="left"/>
      <w:pPr>
        <w:ind w:left="7639" w:hanging="360"/>
      </w:pPr>
      <w:rPr>
        <w:rFonts w:hint="default"/>
        <w:lang w:val="ru-RU" w:eastAsia="ru-RU" w:bidi="ru-RU"/>
      </w:rPr>
    </w:lvl>
    <w:lvl w:ilvl="8" w:tplc="FE9AE226">
      <w:numFmt w:val="bullet"/>
      <w:lvlText w:val="•"/>
      <w:lvlJc w:val="left"/>
      <w:pPr>
        <w:ind w:left="8774" w:hanging="360"/>
      </w:pPr>
      <w:rPr>
        <w:rFonts w:hint="default"/>
        <w:lang w:val="ru-RU" w:eastAsia="ru-RU" w:bidi="ru-RU"/>
      </w:rPr>
    </w:lvl>
  </w:abstractNum>
  <w:abstractNum w:abstractNumId="321">
    <w:nsid w:val="421B5865"/>
    <w:multiLevelType w:val="hybridMultilevel"/>
    <w:tmpl w:val="CB38C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426021A4"/>
    <w:multiLevelType w:val="hybridMultilevel"/>
    <w:tmpl w:val="B4360778"/>
    <w:lvl w:ilvl="0" w:tplc="0302D3DC">
      <w:start w:val="1"/>
      <w:numFmt w:val="decimal"/>
      <w:lvlText w:val="%1."/>
      <w:lvlJc w:val="left"/>
      <w:pPr>
        <w:ind w:left="693" w:hanging="181"/>
      </w:pPr>
      <w:rPr>
        <w:rFonts w:ascii="Times New Roman" w:eastAsia="Times New Roman" w:hAnsi="Times New Roman" w:cs="Times New Roman" w:hint="default"/>
        <w:spacing w:val="-3"/>
        <w:w w:val="100"/>
        <w:sz w:val="22"/>
        <w:szCs w:val="22"/>
        <w:lang w:val="ru-RU" w:eastAsia="ru-RU" w:bidi="ru-RU"/>
      </w:rPr>
    </w:lvl>
    <w:lvl w:ilvl="1" w:tplc="32F67B56">
      <w:start w:val="1"/>
      <w:numFmt w:val="decimal"/>
      <w:lvlText w:val="%2."/>
      <w:lvlJc w:val="left"/>
      <w:pPr>
        <w:ind w:left="1233" w:hanging="360"/>
      </w:pPr>
      <w:rPr>
        <w:rFonts w:ascii="Times New Roman" w:eastAsia="Times New Roman" w:hAnsi="Times New Roman" w:cs="Times New Roman" w:hint="default"/>
        <w:spacing w:val="-8"/>
        <w:w w:val="100"/>
        <w:sz w:val="18"/>
        <w:szCs w:val="18"/>
        <w:lang w:val="ru-RU" w:eastAsia="ru-RU" w:bidi="ru-RU"/>
      </w:rPr>
    </w:lvl>
    <w:lvl w:ilvl="2" w:tplc="F07A08CC">
      <w:numFmt w:val="bullet"/>
      <w:lvlText w:val="•"/>
      <w:lvlJc w:val="left"/>
      <w:pPr>
        <w:ind w:left="5280" w:hanging="360"/>
      </w:pPr>
      <w:rPr>
        <w:rFonts w:hint="default"/>
        <w:lang w:val="ru-RU" w:eastAsia="ru-RU" w:bidi="ru-RU"/>
      </w:rPr>
    </w:lvl>
    <w:lvl w:ilvl="3" w:tplc="F4A02B4C">
      <w:numFmt w:val="bullet"/>
      <w:lvlText w:val="•"/>
      <w:lvlJc w:val="left"/>
      <w:pPr>
        <w:ind w:left="5320" w:hanging="360"/>
      </w:pPr>
      <w:rPr>
        <w:rFonts w:hint="default"/>
        <w:lang w:val="ru-RU" w:eastAsia="ru-RU" w:bidi="ru-RU"/>
      </w:rPr>
    </w:lvl>
    <w:lvl w:ilvl="4" w:tplc="67C08A54">
      <w:numFmt w:val="bullet"/>
      <w:lvlText w:val="•"/>
      <w:lvlJc w:val="left"/>
      <w:pPr>
        <w:ind w:left="6138" w:hanging="360"/>
      </w:pPr>
      <w:rPr>
        <w:rFonts w:hint="default"/>
        <w:lang w:val="ru-RU" w:eastAsia="ru-RU" w:bidi="ru-RU"/>
      </w:rPr>
    </w:lvl>
    <w:lvl w:ilvl="5" w:tplc="1C6A681E">
      <w:numFmt w:val="bullet"/>
      <w:lvlText w:val="•"/>
      <w:lvlJc w:val="left"/>
      <w:pPr>
        <w:ind w:left="6956" w:hanging="360"/>
      </w:pPr>
      <w:rPr>
        <w:rFonts w:hint="default"/>
        <w:lang w:val="ru-RU" w:eastAsia="ru-RU" w:bidi="ru-RU"/>
      </w:rPr>
    </w:lvl>
    <w:lvl w:ilvl="6" w:tplc="B8CCEC74">
      <w:numFmt w:val="bullet"/>
      <w:lvlText w:val="•"/>
      <w:lvlJc w:val="left"/>
      <w:pPr>
        <w:ind w:left="7774" w:hanging="360"/>
      </w:pPr>
      <w:rPr>
        <w:rFonts w:hint="default"/>
        <w:lang w:val="ru-RU" w:eastAsia="ru-RU" w:bidi="ru-RU"/>
      </w:rPr>
    </w:lvl>
    <w:lvl w:ilvl="7" w:tplc="D1400244">
      <w:numFmt w:val="bullet"/>
      <w:lvlText w:val="•"/>
      <w:lvlJc w:val="left"/>
      <w:pPr>
        <w:ind w:left="8592" w:hanging="360"/>
      </w:pPr>
      <w:rPr>
        <w:rFonts w:hint="default"/>
        <w:lang w:val="ru-RU" w:eastAsia="ru-RU" w:bidi="ru-RU"/>
      </w:rPr>
    </w:lvl>
    <w:lvl w:ilvl="8" w:tplc="4E66FF5E">
      <w:numFmt w:val="bullet"/>
      <w:lvlText w:val="•"/>
      <w:lvlJc w:val="left"/>
      <w:pPr>
        <w:ind w:left="9410" w:hanging="360"/>
      </w:pPr>
      <w:rPr>
        <w:rFonts w:hint="default"/>
        <w:lang w:val="ru-RU" w:eastAsia="ru-RU" w:bidi="ru-RU"/>
      </w:rPr>
    </w:lvl>
  </w:abstractNum>
  <w:abstractNum w:abstractNumId="323">
    <w:nsid w:val="427E2EB2"/>
    <w:multiLevelType w:val="hybridMultilevel"/>
    <w:tmpl w:val="573AB3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42A27164"/>
    <w:multiLevelType w:val="hybridMultilevel"/>
    <w:tmpl w:val="B5C842FE"/>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25">
    <w:nsid w:val="42AB51F8"/>
    <w:multiLevelType w:val="hybridMultilevel"/>
    <w:tmpl w:val="2DDA6FC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6">
    <w:nsid w:val="42BD7BBC"/>
    <w:multiLevelType w:val="hybridMultilevel"/>
    <w:tmpl w:val="5D0C0F3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7">
    <w:nsid w:val="42C11946"/>
    <w:multiLevelType w:val="hybridMultilevel"/>
    <w:tmpl w:val="6C687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42E878AE"/>
    <w:multiLevelType w:val="hybridMultilevel"/>
    <w:tmpl w:val="E28A898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9">
    <w:nsid w:val="42F57810"/>
    <w:multiLevelType w:val="hybridMultilevel"/>
    <w:tmpl w:val="7E6A1DDC"/>
    <w:lvl w:ilvl="0" w:tplc="D9320A9C">
      <w:start w:val="1"/>
      <w:numFmt w:val="decimal"/>
      <w:lvlText w:val="%1."/>
      <w:lvlJc w:val="left"/>
      <w:pPr>
        <w:ind w:left="700" w:hanging="240"/>
      </w:pPr>
      <w:rPr>
        <w:rFonts w:ascii="Times New Roman" w:eastAsia="Times New Roman" w:hAnsi="Times New Roman" w:cs="Times New Roman" w:hint="default"/>
        <w:spacing w:val="-2"/>
        <w:w w:val="99"/>
        <w:sz w:val="24"/>
        <w:szCs w:val="24"/>
        <w:lang w:val="ru-RU" w:eastAsia="ru-RU" w:bidi="ru-RU"/>
      </w:rPr>
    </w:lvl>
    <w:lvl w:ilvl="1" w:tplc="51AEEDE0">
      <w:start w:val="2"/>
      <w:numFmt w:val="decimal"/>
      <w:lvlText w:val="%2."/>
      <w:lvlJc w:val="left"/>
      <w:pPr>
        <w:ind w:left="1103" w:hanging="360"/>
      </w:pPr>
      <w:rPr>
        <w:rFonts w:ascii="Times New Roman" w:eastAsia="Times New Roman" w:hAnsi="Times New Roman" w:cs="Times New Roman" w:hint="default"/>
        <w:spacing w:val="-2"/>
        <w:w w:val="100"/>
        <w:sz w:val="24"/>
        <w:szCs w:val="24"/>
        <w:lang w:val="ru-RU" w:eastAsia="ru-RU" w:bidi="ru-RU"/>
      </w:rPr>
    </w:lvl>
    <w:lvl w:ilvl="2" w:tplc="5E461CFC">
      <w:numFmt w:val="bullet"/>
      <w:lvlText w:val="•"/>
      <w:lvlJc w:val="left"/>
      <w:pPr>
        <w:ind w:left="2205" w:hanging="360"/>
      </w:pPr>
      <w:rPr>
        <w:rFonts w:hint="default"/>
        <w:lang w:val="ru-RU" w:eastAsia="ru-RU" w:bidi="ru-RU"/>
      </w:rPr>
    </w:lvl>
    <w:lvl w:ilvl="3" w:tplc="5524DFF8">
      <w:numFmt w:val="bullet"/>
      <w:lvlText w:val="•"/>
      <w:lvlJc w:val="left"/>
      <w:pPr>
        <w:ind w:left="3310" w:hanging="360"/>
      </w:pPr>
      <w:rPr>
        <w:rFonts w:hint="default"/>
        <w:lang w:val="ru-RU" w:eastAsia="ru-RU" w:bidi="ru-RU"/>
      </w:rPr>
    </w:lvl>
    <w:lvl w:ilvl="4" w:tplc="E31C469E">
      <w:numFmt w:val="bullet"/>
      <w:lvlText w:val="•"/>
      <w:lvlJc w:val="left"/>
      <w:pPr>
        <w:ind w:left="4415" w:hanging="360"/>
      </w:pPr>
      <w:rPr>
        <w:rFonts w:hint="default"/>
        <w:lang w:val="ru-RU" w:eastAsia="ru-RU" w:bidi="ru-RU"/>
      </w:rPr>
    </w:lvl>
    <w:lvl w:ilvl="5" w:tplc="99BE9284">
      <w:numFmt w:val="bullet"/>
      <w:lvlText w:val="•"/>
      <w:lvlJc w:val="left"/>
      <w:pPr>
        <w:ind w:left="5520" w:hanging="360"/>
      </w:pPr>
      <w:rPr>
        <w:rFonts w:hint="default"/>
        <w:lang w:val="ru-RU" w:eastAsia="ru-RU" w:bidi="ru-RU"/>
      </w:rPr>
    </w:lvl>
    <w:lvl w:ilvl="6" w:tplc="808CF540">
      <w:numFmt w:val="bullet"/>
      <w:lvlText w:val="•"/>
      <w:lvlJc w:val="left"/>
      <w:pPr>
        <w:ind w:left="6625" w:hanging="360"/>
      </w:pPr>
      <w:rPr>
        <w:rFonts w:hint="default"/>
        <w:lang w:val="ru-RU" w:eastAsia="ru-RU" w:bidi="ru-RU"/>
      </w:rPr>
    </w:lvl>
    <w:lvl w:ilvl="7" w:tplc="5880A5DE">
      <w:numFmt w:val="bullet"/>
      <w:lvlText w:val="•"/>
      <w:lvlJc w:val="left"/>
      <w:pPr>
        <w:ind w:left="7730" w:hanging="360"/>
      </w:pPr>
      <w:rPr>
        <w:rFonts w:hint="default"/>
        <w:lang w:val="ru-RU" w:eastAsia="ru-RU" w:bidi="ru-RU"/>
      </w:rPr>
    </w:lvl>
    <w:lvl w:ilvl="8" w:tplc="A0AA1F86">
      <w:numFmt w:val="bullet"/>
      <w:lvlText w:val="•"/>
      <w:lvlJc w:val="left"/>
      <w:pPr>
        <w:ind w:left="8836" w:hanging="360"/>
      </w:pPr>
      <w:rPr>
        <w:rFonts w:hint="default"/>
        <w:lang w:val="ru-RU" w:eastAsia="ru-RU" w:bidi="ru-RU"/>
      </w:rPr>
    </w:lvl>
  </w:abstractNum>
  <w:abstractNum w:abstractNumId="330">
    <w:nsid w:val="43207027"/>
    <w:multiLevelType w:val="hybridMultilevel"/>
    <w:tmpl w:val="9000C148"/>
    <w:lvl w:ilvl="0" w:tplc="94ECB838">
      <w:start w:val="2"/>
      <w:numFmt w:val="decimal"/>
      <w:lvlText w:val="%1."/>
      <w:lvlJc w:val="left"/>
      <w:pPr>
        <w:ind w:left="880" w:hanging="361"/>
      </w:pPr>
      <w:rPr>
        <w:rFonts w:ascii="Times New Roman" w:eastAsia="Times New Roman" w:hAnsi="Times New Roman" w:cs="Times New Roman" w:hint="default"/>
        <w:spacing w:val="-3"/>
        <w:w w:val="100"/>
        <w:sz w:val="24"/>
        <w:szCs w:val="24"/>
        <w:lang w:val="ru-RU" w:eastAsia="ru-RU" w:bidi="ru-RU"/>
      </w:rPr>
    </w:lvl>
    <w:lvl w:ilvl="1" w:tplc="ABEE5CCE">
      <w:numFmt w:val="bullet"/>
      <w:lvlText w:val="•"/>
      <w:lvlJc w:val="left"/>
      <w:pPr>
        <w:ind w:left="1180" w:hanging="361"/>
      </w:pPr>
      <w:rPr>
        <w:rFonts w:hint="default"/>
        <w:lang w:val="ru-RU" w:eastAsia="ru-RU" w:bidi="ru-RU"/>
      </w:rPr>
    </w:lvl>
    <w:lvl w:ilvl="2" w:tplc="BBC273D6">
      <w:numFmt w:val="bullet"/>
      <w:lvlText w:val="•"/>
      <w:lvlJc w:val="left"/>
      <w:pPr>
        <w:ind w:left="2276" w:hanging="361"/>
      </w:pPr>
      <w:rPr>
        <w:rFonts w:hint="default"/>
        <w:lang w:val="ru-RU" w:eastAsia="ru-RU" w:bidi="ru-RU"/>
      </w:rPr>
    </w:lvl>
    <w:lvl w:ilvl="3" w:tplc="64440E60">
      <w:numFmt w:val="bullet"/>
      <w:lvlText w:val="•"/>
      <w:lvlJc w:val="left"/>
      <w:pPr>
        <w:ind w:left="3372" w:hanging="361"/>
      </w:pPr>
      <w:rPr>
        <w:rFonts w:hint="default"/>
        <w:lang w:val="ru-RU" w:eastAsia="ru-RU" w:bidi="ru-RU"/>
      </w:rPr>
    </w:lvl>
    <w:lvl w:ilvl="4" w:tplc="C7EAD1C6">
      <w:numFmt w:val="bullet"/>
      <w:lvlText w:val="•"/>
      <w:lvlJc w:val="left"/>
      <w:pPr>
        <w:ind w:left="4468" w:hanging="361"/>
      </w:pPr>
      <w:rPr>
        <w:rFonts w:hint="default"/>
        <w:lang w:val="ru-RU" w:eastAsia="ru-RU" w:bidi="ru-RU"/>
      </w:rPr>
    </w:lvl>
    <w:lvl w:ilvl="5" w:tplc="297278DC">
      <w:numFmt w:val="bullet"/>
      <w:lvlText w:val="•"/>
      <w:lvlJc w:val="left"/>
      <w:pPr>
        <w:ind w:left="5565" w:hanging="361"/>
      </w:pPr>
      <w:rPr>
        <w:rFonts w:hint="default"/>
        <w:lang w:val="ru-RU" w:eastAsia="ru-RU" w:bidi="ru-RU"/>
      </w:rPr>
    </w:lvl>
    <w:lvl w:ilvl="6" w:tplc="1F8697F8">
      <w:numFmt w:val="bullet"/>
      <w:lvlText w:val="•"/>
      <w:lvlJc w:val="left"/>
      <w:pPr>
        <w:ind w:left="6661" w:hanging="361"/>
      </w:pPr>
      <w:rPr>
        <w:rFonts w:hint="default"/>
        <w:lang w:val="ru-RU" w:eastAsia="ru-RU" w:bidi="ru-RU"/>
      </w:rPr>
    </w:lvl>
    <w:lvl w:ilvl="7" w:tplc="9B929F70">
      <w:numFmt w:val="bullet"/>
      <w:lvlText w:val="•"/>
      <w:lvlJc w:val="left"/>
      <w:pPr>
        <w:ind w:left="7757" w:hanging="361"/>
      </w:pPr>
      <w:rPr>
        <w:rFonts w:hint="default"/>
        <w:lang w:val="ru-RU" w:eastAsia="ru-RU" w:bidi="ru-RU"/>
      </w:rPr>
    </w:lvl>
    <w:lvl w:ilvl="8" w:tplc="13ECCC92">
      <w:numFmt w:val="bullet"/>
      <w:lvlText w:val="•"/>
      <w:lvlJc w:val="left"/>
      <w:pPr>
        <w:ind w:left="8853" w:hanging="361"/>
      </w:pPr>
      <w:rPr>
        <w:rFonts w:hint="default"/>
        <w:lang w:val="ru-RU" w:eastAsia="ru-RU" w:bidi="ru-RU"/>
      </w:rPr>
    </w:lvl>
  </w:abstractNum>
  <w:abstractNum w:abstractNumId="331">
    <w:nsid w:val="433E74D2"/>
    <w:multiLevelType w:val="hybridMultilevel"/>
    <w:tmpl w:val="D0A84D7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2">
    <w:nsid w:val="434A3FD2"/>
    <w:multiLevelType w:val="hybridMultilevel"/>
    <w:tmpl w:val="EB8614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nsid w:val="439D2B70"/>
    <w:multiLevelType w:val="hybridMultilevel"/>
    <w:tmpl w:val="2E4EB86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4">
    <w:nsid w:val="43AE3038"/>
    <w:multiLevelType w:val="hybridMultilevel"/>
    <w:tmpl w:val="1D2445EA"/>
    <w:lvl w:ilvl="0" w:tplc="6FEAE540">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59A0A6B8">
      <w:numFmt w:val="bullet"/>
      <w:lvlText w:val="•"/>
      <w:lvlJc w:val="left"/>
      <w:pPr>
        <w:ind w:left="1806" w:hanging="312"/>
      </w:pPr>
      <w:rPr>
        <w:rFonts w:hint="default"/>
        <w:lang w:val="ru-RU" w:eastAsia="ru-RU" w:bidi="ru-RU"/>
      </w:rPr>
    </w:lvl>
    <w:lvl w:ilvl="2" w:tplc="719868CE">
      <w:numFmt w:val="bullet"/>
      <w:lvlText w:val="•"/>
      <w:lvlJc w:val="left"/>
      <w:pPr>
        <w:ind w:left="2833" w:hanging="312"/>
      </w:pPr>
      <w:rPr>
        <w:rFonts w:hint="default"/>
        <w:lang w:val="ru-RU" w:eastAsia="ru-RU" w:bidi="ru-RU"/>
      </w:rPr>
    </w:lvl>
    <w:lvl w:ilvl="3" w:tplc="47783874">
      <w:numFmt w:val="bullet"/>
      <w:lvlText w:val="•"/>
      <w:lvlJc w:val="left"/>
      <w:pPr>
        <w:ind w:left="3859" w:hanging="312"/>
      </w:pPr>
      <w:rPr>
        <w:rFonts w:hint="default"/>
        <w:lang w:val="ru-RU" w:eastAsia="ru-RU" w:bidi="ru-RU"/>
      </w:rPr>
    </w:lvl>
    <w:lvl w:ilvl="4" w:tplc="3AC4BE2E">
      <w:numFmt w:val="bullet"/>
      <w:lvlText w:val="•"/>
      <w:lvlJc w:val="left"/>
      <w:pPr>
        <w:ind w:left="4886" w:hanging="312"/>
      </w:pPr>
      <w:rPr>
        <w:rFonts w:hint="default"/>
        <w:lang w:val="ru-RU" w:eastAsia="ru-RU" w:bidi="ru-RU"/>
      </w:rPr>
    </w:lvl>
    <w:lvl w:ilvl="5" w:tplc="69FE91E8">
      <w:numFmt w:val="bullet"/>
      <w:lvlText w:val="•"/>
      <w:lvlJc w:val="left"/>
      <w:pPr>
        <w:ind w:left="5913" w:hanging="312"/>
      </w:pPr>
      <w:rPr>
        <w:rFonts w:hint="default"/>
        <w:lang w:val="ru-RU" w:eastAsia="ru-RU" w:bidi="ru-RU"/>
      </w:rPr>
    </w:lvl>
    <w:lvl w:ilvl="6" w:tplc="0532C9D0">
      <w:numFmt w:val="bullet"/>
      <w:lvlText w:val="•"/>
      <w:lvlJc w:val="left"/>
      <w:pPr>
        <w:ind w:left="6939" w:hanging="312"/>
      </w:pPr>
      <w:rPr>
        <w:rFonts w:hint="default"/>
        <w:lang w:val="ru-RU" w:eastAsia="ru-RU" w:bidi="ru-RU"/>
      </w:rPr>
    </w:lvl>
    <w:lvl w:ilvl="7" w:tplc="AF16565C">
      <w:numFmt w:val="bullet"/>
      <w:lvlText w:val="•"/>
      <w:lvlJc w:val="left"/>
      <w:pPr>
        <w:ind w:left="7966" w:hanging="312"/>
      </w:pPr>
      <w:rPr>
        <w:rFonts w:hint="default"/>
        <w:lang w:val="ru-RU" w:eastAsia="ru-RU" w:bidi="ru-RU"/>
      </w:rPr>
    </w:lvl>
    <w:lvl w:ilvl="8" w:tplc="6E145F96">
      <w:numFmt w:val="bullet"/>
      <w:lvlText w:val="•"/>
      <w:lvlJc w:val="left"/>
      <w:pPr>
        <w:ind w:left="8993" w:hanging="312"/>
      </w:pPr>
      <w:rPr>
        <w:rFonts w:hint="default"/>
        <w:lang w:val="ru-RU" w:eastAsia="ru-RU" w:bidi="ru-RU"/>
      </w:rPr>
    </w:lvl>
  </w:abstractNum>
  <w:abstractNum w:abstractNumId="335">
    <w:nsid w:val="43B52AED"/>
    <w:multiLevelType w:val="hybridMultilevel"/>
    <w:tmpl w:val="DFA2D3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6">
    <w:nsid w:val="43CE7F2B"/>
    <w:multiLevelType w:val="hybridMultilevel"/>
    <w:tmpl w:val="C63455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7">
    <w:nsid w:val="43DD33AE"/>
    <w:multiLevelType w:val="hybridMultilevel"/>
    <w:tmpl w:val="AE4E7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nsid w:val="43FC6218"/>
    <w:multiLevelType w:val="multilevel"/>
    <w:tmpl w:val="FBF0CF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nsid w:val="44B34756"/>
    <w:multiLevelType w:val="hybridMultilevel"/>
    <w:tmpl w:val="D9A40F88"/>
    <w:lvl w:ilvl="0" w:tplc="45B6DC26">
      <w:start w:val="1"/>
      <w:numFmt w:val="decimal"/>
      <w:lvlText w:val="%1."/>
      <w:lvlJc w:val="left"/>
      <w:pPr>
        <w:ind w:left="880" w:hanging="361"/>
      </w:pPr>
      <w:rPr>
        <w:rFonts w:ascii="Times New Roman" w:eastAsia="Times New Roman" w:hAnsi="Times New Roman" w:cs="Times New Roman" w:hint="default"/>
        <w:spacing w:val="-6"/>
        <w:w w:val="99"/>
        <w:sz w:val="24"/>
        <w:szCs w:val="24"/>
        <w:lang w:val="ru-RU" w:eastAsia="ru-RU" w:bidi="ru-RU"/>
      </w:rPr>
    </w:lvl>
    <w:lvl w:ilvl="1" w:tplc="4692DF7C">
      <w:numFmt w:val="bullet"/>
      <w:lvlText w:val="•"/>
      <w:lvlJc w:val="left"/>
      <w:pPr>
        <w:ind w:left="1896" w:hanging="361"/>
      </w:pPr>
      <w:rPr>
        <w:rFonts w:hint="default"/>
        <w:lang w:val="ru-RU" w:eastAsia="ru-RU" w:bidi="ru-RU"/>
      </w:rPr>
    </w:lvl>
    <w:lvl w:ilvl="2" w:tplc="262E2040">
      <w:numFmt w:val="bullet"/>
      <w:lvlText w:val="•"/>
      <w:lvlJc w:val="left"/>
      <w:pPr>
        <w:ind w:left="2913" w:hanging="361"/>
      </w:pPr>
      <w:rPr>
        <w:rFonts w:hint="default"/>
        <w:lang w:val="ru-RU" w:eastAsia="ru-RU" w:bidi="ru-RU"/>
      </w:rPr>
    </w:lvl>
    <w:lvl w:ilvl="3" w:tplc="B83A2044">
      <w:numFmt w:val="bullet"/>
      <w:lvlText w:val="•"/>
      <w:lvlJc w:val="left"/>
      <w:pPr>
        <w:ind w:left="3929" w:hanging="361"/>
      </w:pPr>
      <w:rPr>
        <w:rFonts w:hint="default"/>
        <w:lang w:val="ru-RU" w:eastAsia="ru-RU" w:bidi="ru-RU"/>
      </w:rPr>
    </w:lvl>
    <w:lvl w:ilvl="4" w:tplc="5C4E8D7A">
      <w:numFmt w:val="bullet"/>
      <w:lvlText w:val="•"/>
      <w:lvlJc w:val="left"/>
      <w:pPr>
        <w:ind w:left="4946" w:hanging="361"/>
      </w:pPr>
      <w:rPr>
        <w:rFonts w:hint="default"/>
        <w:lang w:val="ru-RU" w:eastAsia="ru-RU" w:bidi="ru-RU"/>
      </w:rPr>
    </w:lvl>
    <w:lvl w:ilvl="5" w:tplc="204A0C38">
      <w:numFmt w:val="bullet"/>
      <w:lvlText w:val="•"/>
      <w:lvlJc w:val="left"/>
      <w:pPr>
        <w:ind w:left="5963" w:hanging="361"/>
      </w:pPr>
      <w:rPr>
        <w:rFonts w:hint="default"/>
        <w:lang w:val="ru-RU" w:eastAsia="ru-RU" w:bidi="ru-RU"/>
      </w:rPr>
    </w:lvl>
    <w:lvl w:ilvl="6" w:tplc="432A06FC">
      <w:numFmt w:val="bullet"/>
      <w:lvlText w:val="•"/>
      <w:lvlJc w:val="left"/>
      <w:pPr>
        <w:ind w:left="6979" w:hanging="361"/>
      </w:pPr>
      <w:rPr>
        <w:rFonts w:hint="default"/>
        <w:lang w:val="ru-RU" w:eastAsia="ru-RU" w:bidi="ru-RU"/>
      </w:rPr>
    </w:lvl>
    <w:lvl w:ilvl="7" w:tplc="344EF78C">
      <w:numFmt w:val="bullet"/>
      <w:lvlText w:val="•"/>
      <w:lvlJc w:val="left"/>
      <w:pPr>
        <w:ind w:left="7996" w:hanging="361"/>
      </w:pPr>
      <w:rPr>
        <w:rFonts w:hint="default"/>
        <w:lang w:val="ru-RU" w:eastAsia="ru-RU" w:bidi="ru-RU"/>
      </w:rPr>
    </w:lvl>
    <w:lvl w:ilvl="8" w:tplc="412A487E">
      <w:numFmt w:val="bullet"/>
      <w:lvlText w:val="•"/>
      <w:lvlJc w:val="left"/>
      <w:pPr>
        <w:ind w:left="9013" w:hanging="361"/>
      </w:pPr>
      <w:rPr>
        <w:rFonts w:hint="default"/>
        <w:lang w:val="ru-RU" w:eastAsia="ru-RU" w:bidi="ru-RU"/>
      </w:rPr>
    </w:lvl>
  </w:abstractNum>
  <w:abstractNum w:abstractNumId="340">
    <w:nsid w:val="44D8633F"/>
    <w:multiLevelType w:val="multilevel"/>
    <w:tmpl w:val="7AA8F04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nsid w:val="44FC4135"/>
    <w:multiLevelType w:val="hybridMultilevel"/>
    <w:tmpl w:val="90E2A828"/>
    <w:lvl w:ilvl="0" w:tplc="8D382746">
      <w:start w:val="1"/>
      <w:numFmt w:val="decimal"/>
      <w:lvlText w:val="%1."/>
      <w:lvlJc w:val="left"/>
      <w:pPr>
        <w:ind w:left="940" w:hanging="361"/>
      </w:pPr>
      <w:rPr>
        <w:rFonts w:ascii="Times New Roman" w:eastAsia="Times New Roman" w:hAnsi="Times New Roman" w:cs="Times New Roman" w:hint="default"/>
        <w:b/>
        <w:bCs/>
        <w:spacing w:val="-3"/>
        <w:w w:val="100"/>
        <w:sz w:val="24"/>
        <w:szCs w:val="24"/>
        <w:lang w:val="ru-RU" w:eastAsia="ru-RU" w:bidi="ru-RU"/>
      </w:rPr>
    </w:lvl>
    <w:lvl w:ilvl="1" w:tplc="150819E4">
      <w:start w:val="1"/>
      <w:numFmt w:val="decimal"/>
      <w:lvlText w:val="%2."/>
      <w:lvlJc w:val="left"/>
      <w:pPr>
        <w:ind w:left="1233" w:hanging="360"/>
        <w:jc w:val="right"/>
      </w:pPr>
      <w:rPr>
        <w:rFonts w:hint="default"/>
        <w:spacing w:val="-1"/>
        <w:w w:val="100"/>
        <w:lang w:val="ru-RU" w:eastAsia="ru-RU" w:bidi="ru-RU"/>
      </w:rPr>
    </w:lvl>
    <w:lvl w:ilvl="2" w:tplc="C9543472">
      <w:start w:val="1"/>
      <w:numFmt w:val="decimal"/>
      <w:lvlText w:val="%3."/>
      <w:lvlJc w:val="left"/>
      <w:pPr>
        <w:ind w:left="1233" w:hanging="360"/>
      </w:pPr>
      <w:rPr>
        <w:rFonts w:hint="default"/>
        <w:i/>
        <w:spacing w:val="-2"/>
        <w:w w:val="100"/>
        <w:lang w:val="ru-RU" w:eastAsia="ru-RU" w:bidi="ru-RU"/>
      </w:rPr>
    </w:lvl>
    <w:lvl w:ilvl="3" w:tplc="56FEDB5E">
      <w:numFmt w:val="bullet"/>
      <w:lvlText w:val="•"/>
      <w:lvlJc w:val="left"/>
      <w:pPr>
        <w:ind w:left="3419" w:hanging="360"/>
      </w:pPr>
      <w:rPr>
        <w:rFonts w:hint="default"/>
        <w:lang w:val="ru-RU" w:eastAsia="ru-RU" w:bidi="ru-RU"/>
      </w:rPr>
    </w:lvl>
    <w:lvl w:ilvl="4" w:tplc="2DD6DDFE">
      <w:numFmt w:val="bullet"/>
      <w:lvlText w:val="•"/>
      <w:lvlJc w:val="left"/>
      <w:pPr>
        <w:ind w:left="4508" w:hanging="360"/>
      </w:pPr>
      <w:rPr>
        <w:rFonts w:hint="default"/>
        <w:lang w:val="ru-RU" w:eastAsia="ru-RU" w:bidi="ru-RU"/>
      </w:rPr>
    </w:lvl>
    <w:lvl w:ilvl="5" w:tplc="F830EA24">
      <w:numFmt w:val="bullet"/>
      <w:lvlText w:val="•"/>
      <w:lvlJc w:val="left"/>
      <w:pPr>
        <w:ind w:left="5598" w:hanging="360"/>
      </w:pPr>
      <w:rPr>
        <w:rFonts w:hint="default"/>
        <w:lang w:val="ru-RU" w:eastAsia="ru-RU" w:bidi="ru-RU"/>
      </w:rPr>
    </w:lvl>
    <w:lvl w:ilvl="6" w:tplc="0798D60A">
      <w:numFmt w:val="bullet"/>
      <w:lvlText w:val="•"/>
      <w:lvlJc w:val="left"/>
      <w:pPr>
        <w:ind w:left="6688" w:hanging="360"/>
      </w:pPr>
      <w:rPr>
        <w:rFonts w:hint="default"/>
        <w:lang w:val="ru-RU" w:eastAsia="ru-RU" w:bidi="ru-RU"/>
      </w:rPr>
    </w:lvl>
    <w:lvl w:ilvl="7" w:tplc="ED22E85E">
      <w:numFmt w:val="bullet"/>
      <w:lvlText w:val="•"/>
      <w:lvlJc w:val="left"/>
      <w:pPr>
        <w:ind w:left="7777" w:hanging="360"/>
      </w:pPr>
      <w:rPr>
        <w:rFonts w:hint="default"/>
        <w:lang w:val="ru-RU" w:eastAsia="ru-RU" w:bidi="ru-RU"/>
      </w:rPr>
    </w:lvl>
    <w:lvl w:ilvl="8" w:tplc="E86AD920">
      <w:numFmt w:val="bullet"/>
      <w:lvlText w:val="•"/>
      <w:lvlJc w:val="left"/>
      <w:pPr>
        <w:ind w:left="8867" w:hanging="360"/>
      </w:pPr>
      <w:rPr>
        <w:rFonts w:hint="default"/>
        <w:lang w:val="ru-RU" w:eastAsia="ru-RU" w:bidi="ru-RU"/>
      </w:rPr>
    </w:lvl>
  </w:abstractNum>
  <w:abstractNum w:abstractNumId="342">
    <w:nsid w:val="451B67D2"/>
    <w:multiLevelType w:val="hybridMultilevel"/>
    <w:tmpl w:val="8E946666"/>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43">
    <w:nsid w:val="452A1557"/>
    <w:multiLevelType w:val="hybridMultilevel"/>
    <w:tmpl w:val="23D64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452A1D59"/>
    <w:multiLevelType w:val="hybridMultilevel"/>
    <w:tmpl w:val="36526C3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5">
    <w:nsid w:val="455D55F1"/>
    <w:multiLevelType w:val="hybridMultilevel"/>
    <w:tmpl w:val="6BE6C3EA"/>
    <w:lvl w:ilvl="0" w:tplc="7A2416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46">
    <w:nsid w:val="45A228C6"/>
    <w:multiLevelType w:val="hybridMultilevel"/>
    <w:tmpl w:val="D38AF158"/>
    <w:lvl w:ilvl="0" w:tplc="74B6DE90">
      <w:numFmt w:val="bullet"/>
      <w:lvlText w:val=""/>
      <w:lvlJc w:val="left"/>
      <w:pPr>
        <w:ind w:left="359" w:hanging="205"/>
      </w:pPr>
      <w:rPr>
        <w:rFonts w:ascii="Symbol" w:eastAsia="Symbol" w:hAnsi="Symbol" w:cs="Symbol" w:hint="default"/>
        <w:w w:val="103"/>
        <w:sz w:val="24"/>
        <w:szCs w:val="24"/>
        <w:lang w:val="ru-RU" w:eastAsia="ru-RU" w:bidi="ru-RU"/>
      </w:rPr>
    </w:lvl>
    <w:lvl w:ilvl="1" w:tplc="C0889A16">
      <w:start w:val="2"/>
      <w:numFmt w:val="decimal"/>
      <w:lvlText w:val="%2-"/>
      <w:lvlJc w:val="left"/>
      <w:pPr>
        <w:ind w:left="713" w:hanging="201"/>
      </w:pPr>
      <w:rPr>
        <w:rFonts w:ascii="Times New Roman" w:eastAsia="Times New Roman" w:hAnsi="Times New Roman" w:cs="Times New Roman" w:hint="default"/>
        <w:spacing w:val="-1"/>
        <w:w w:val="100"/>
        <w:sz w:val="22"/>
        <w:szCs w:val="22"/>
        <w:lang w:val="ru-RU" w:eastAsia="ru-RU" w:bidi="ru-RU"/>
      </w:rPr>
    </w:lvl>
    <w:lvl w:ilvl="2" w:tplc="CCFA49E6">
      <w:numFmt w:val="bullet"/>
      <w:lvlText w:val="•"/>
      <w:lvlJc w:val="left"/>
      <w:pPr>
        <w:ind w:left="1657" w:hanging="201"/>
      </w:pPr>
      <w:rPr>
        <w:rFonts w:hint="default"/>
        <w:lang w:val="ru-RU" w:eastAsia="ru-RU" w:bidi="ru-RU"/>
      </w:rPr>
    </w:lvl>
    <w:lvl w:ilvl="3" w:tplc="676ABACA">
      <w:numFmt w:val="bullet"/>
      <w:lvlText w:val="•"/>
      <w:lvlJc w:val="left"/>
      <w:pPr>
        <w:ind w:left="2595" w:hanging="201"/>
      </w:pPr>
      <w:rPr>
        <w:rFonts w:hint="default"/>
        <w:lang w:val="ru-RU" w:eastAsia="ru-RU" w:bidi="ru-RU"/>
      </w:rPr>
    </w:lvl>
    <w:lvl w:ilvl="4" w:tplc="61E27846">
      <w:numFmt w:val="bullet"/>
      <w:lvlText w:val="•"/>
      <w:lvlJc w:val="left"/>
      <w:pPr>
        <w:ind w:left="3533" w:hanging="201"/>
      </w:pPr>
      <w:rPr>
        <w:rFonts w:hint="default"/>
        <w:lang w:val="ru-RU" w:eastAsia="ru-RU" w:bidi="ru-RU"/>
      </w:rPr>
    </w:lvl>
    <w:lvl w:ilvl="5" w:tplc="92FC7AC6">
      <w:numFmt w:val="bullet"/>
      <w:lvlText w:val="•"/>
      <w:lvlJc w:val="left"/>
      <w:pPr>
        <w:ind w:left="4471" w:hanging="201"/>
      </w:pPr>
      <w:rPr>
        <w:rFonts w:hint="default"/>
        <w:lang w:val="ru-RU" w:eastAsia="ru-RU" w:bidi="ru-RU"/>
      </w:rPr>
    </w:lvl>
    <w:lvl w:ilvl="6" w:tplc="759C70D6">
      <w:numFmt w:val="bullet"/>
      <w:lvlText w:val="•"/>
      <w:lvlJc w:val="left"/>
      <w:pPr>
        <w:ind w:left="5409" w:hanging="201"/>
      </w:pPr>
      <w:rPr>
        <w:rFonts w:hint="default"/>
        <w:lang w:val="ru-RU" w:eastAsia="ru-RU" w:bidi="ru-RU"/>
      </w:rPr>
    </w:lvl>
    <w:lvl w:ilvl="7" w:tplc="562C50B0">
      <w:numFmt w:val="bullet"/>
      <w:lvlText w:val="•"/>
      <w:lvlJc w:val="left"/>
      <w:pPr>
        <w:ind w:left="6347" w:hanging="201"/>
      </w:pPr>
      <w:rPr>
        <w:rFonts w:hint="default"/>
        <w:lang w:val="ru-RU" w:eastAsia="ru-RU" w:bidi="ru-RU"/>
      </w:rPr>
    </w:lvl>
    <w:lvl w:ilvl="8" w:tplc="E1A65E06">
      <w:numFmt w:val="bullet"/>
      <w:lvlText w:val="•"/>
      <w:lvlJc w:val="left"/>
      <w:pPr>
        <w:ind w:left="7285" w:hanging="201"/>
      </w:pPr>
      <w:rPr>
        <w:rFonts w:hint="default"/>
        <w:lang w:val="ru-RU" w:eastAsia="ru-RU" w:bidi="ru-RU"/>
      </w:rPr>
    </w:lvl>
  </w:abstractNum>
  <w:abstractNum w:abstractNumId="347">
    <w:nsid w:val="46026E46"/>
    <w:multiLevelType w:val="hybridMultilevel"/>
    <w:tmpl w:val="68B2F4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8">
    <w:nsid w:val="466E2D5B"/>
    <w:multiLevelType w:val="hybridMultilevel"/>
    <w:tmpl w:val="53A2D900"/>
    <w:lvl w:ilvl="0" w:tplc="6B38AE90">
      <w:start w:val="1"/>
      <w:numFmt w:val="decimal"/>
      <w:lvlText w:val="%1."/>
      <w:lvlJc w:val="left"/>
      <w:pPr>
        <w:ind w:left="697" w:hanging="238"/>
      </w:pPr>
      <w:rPr>
        <w:rFonts w:ascii="Calibri" w:eastAsia="Calibri" w:hAnsi="Calibri" w:cs="Calibri" w:hint="default"/>
        <w:w w:val="100"/>
        <w:sz w:val="24"/>
        <w:szCs w:val="24"/>
        <w:lang w:val="ru-RU" w:eastAsia="ru-RU" w:bidi="ru-RU"/>
      </w:rPr>
    </w:lvl>
    <w:lvl w:ilvl="1" w:tplc="435A3522">
      <w:numFmt w:val="bullet"/>
      <w:lvlText w:val="•"/>
      <w:lvlJc w:val="left"/>
      <w:pPr>
        <w:ind w:left="1734" w:hanging="238"/>
      </w:pPr>
      <w:rPr>
        <w:rFonts w:hint="default"/>
        <w:lang w:val="ru-RU" w:eastAsia="ru-RU" w:bidi="ru-RU"/>
      </w:rPr>
    </w:lvl>
    <w:lvl w:ilvl="2" w:tplc="B0D43910">
      <w:numFmt w:val="bullet"/>
      <w:lvlText w:val="•"/>
      <w:lvlJc w:val="left"/>
      <w:pPr>
        <w:ind w:left="2769" w:hanging="238"/>
      </w:pPr>
      <w:rPr>
        <w:rFonts w:hint="default"/>
        <w:lang w:val="ru-RU" w:eastAsia="ru-RU" w:bidi="ru-RU"/>
      </w:rPr>
    </w:lvl>
    <w:lvl w:ilvl="3" w:tplc="6694B49E">
      <w:numFmt w:val="bullet"/>
      <w:lvlText w:val="•"/>
      <w:lvlJc w:val="left"/>
      <w:pPr>
        <w:ind w:left="3803" w:hanging="238"/>
      </w:pPr>
      <w:rPr>
        <w:rFonts w:hint="default"/>
        <w:lang w:val="ru-RU" w:eastAsia="ru-RU" w:bidi="ru-RU"/>
      </w:rPr>
    </w:lvl>
    <w:lvl w:ilvl="4" w:tplc="BE80A694">
      <w:numFmt w:val="bullet"/>
      <w:lvlText w:val="•"/>
      <w:lvlJc w:val="left"/>
      <w:pPr>
        <w:ind w:left="4838" w:hanging="238"/>
      </w:pPr>
      <w:rPr>
        <w:rFonts w:hint="default"/>
        <w:lang w:val="ru-RU" w:eastAsia="ru-RU" w:bidi="ru-RU"/>
      </w:rPr>
    </w:lvl>
    <w:lvl w:ilvl="5" w:tplc="13E8033E">
      <w:numFmt w:val="bullet"/>
      <w:lvlText w:val="•"/>
      <w:lvlJc w:val="left"/>
      <w:pPr>
        <w:ind w:left="5873" w:hanging="238"/>
      </w:pPr>
      <w:rPr>
        <w:rFonts w:hint="default"/>
        <w:lang w:val="ru-RU" w:eastAsia="ru-RU" w:bidi="ru-RU"/>
      </w:rPr>
    </w:lvl>
    <w:lvl w:ilvl="6" w:tplc="BAFAB9F4">
      <w:numFmt w:val="bullet"/>
      <w:lvlText w:val="•"/>
      <w:lvlJc w:val="left"/>
      <w:pPr>
        <w:ind w:left="6907" w:hanging="238"/>
      </w:pPr>
      <w:rPr>
        <w:rFonts w:hint="default"/>
        <w:lang w:val="ru-RU" w:eastAsia="ru-RU" w:bidi="ru-RU"/>
      </w:rPr>
    </w:lvl>
    <w:lvl w:ilvl="7" w:tplc="75D27748">
      <w:numFmt w:val="bullet"/>
      <w:lvlText w:val="•"/>
      <w:lvlJc w:val="left"/>
      <w:pPr>
        <w:ind w:left="7942" w:hanging="238"/>
      </w:pPr>
      <w:rPr>
        <w:rFonts w:hint="default"/>
        <w:lang w:val="ru-RU" w:eastAsia="ru-RU" w:bidi="ru-RU"/>
      </w:rPr>
    </w:lvl>
    <w:lvl w:ilvl="8" w:tplc="8F16D474">
      <w:numFmt w:val="bullet"/>
      <w:lvlText w:val="•"/>
      <w:lvlJc w:val="left"/>
      <w:pPr>
        <w:ind w:left="8977" w:hanging="238"/>
      </w:pPr>
      <w:rPr>
        <w:rFonts w:hint="default"/>
        <w:lang w:val="ru-RU" w:eastAsia="ru-RU" w:bidi="ru-RU"/>
      </w:rPr>
    </w:lvl>
  </w:abstractNum>
  <w:abstractNum w:abstractNumId="349">
    <w:nsid w:val="469B695D"/>
    <w:multiLevelType w:val="hybridMultilevel"/>
    <w:tmpl w:val="DD98D210"/>
    <w:lvl w:ilvl="0" w:tplc="6C4C0C52">
      <w:start w:val="1"/>
      <w:numFmt w:val="decimal"/>
      <w:lvlText w:val="%1."/>
      <w:lvlJc w:val="left"/>
      <w:pPr>
        <w:ind w:left="700" w:hanging="240"/>
      </w:pPr>
      <w:rPr>
        <w:rFonts w:ascii="Times New Roman" w:eastAsia="Times New Roman" w:hAnsi="Times New Roman" w:cs="Times New Roman" w:hint="default"/>
        <w:spacing w:val="-5"/>
        <w:w w:val="100"/>
        <w:sz w:val="24"/>
        <w:szCs w:val="24"/>
        <w:lang w:val="ru-RU" w:eastAsia="ru-RU" w:bidi="ru-RU"/>
      </w:rPr>
    </w:lvl>
    <w:lvl w:ilvl="1" w:tplc="2B98AE8C">
      <w:numFmt w:val="bullet"/>
      <w:lvlText w:val="•"/>
      <w:lvlJc w:val="left"/>
      <w:pPr>
        <w:ind w:left="1734" w:hanging="240"/>
      </w:pPr>
      <w:rPr>
        <w:rFonts w:hint="default"/>
        <w:lang w:val="ru-RU" w:eastAsia="ru-RU" w:bidi="ru-RU"/>
      </w:rPr>
    </w:lvl>
    <w:lvl w:ilvl="2" w:tplc="A80EB91A">
      <w:numFmt w:val="bullet"/>
      <w:lvlText w:val="•"/>
      <w:lvlJc w:val="left"/>
      <w:pPr>
        <w:ind w:left="2769" w:hanging="240"/>
      </w:pPr>
      <w:rPr>
        <w:rFonts w:hint="default"/>
        <w:lang w:val="ru-RU" w:eastAsia="ru-RU" w:bidi="ru-RU"/>
      </w:rPr>
    </w:lvl>
    <w:lvl w:ilvl="3" w:tplc="BD44544C">
      <w:numFmt w:val="bullet"/>
      <w:lvlText w:val="•"/>
      <w:lvlJc w:val="left"/>
      <w:pPr>
        <w:ind w:left="3803" w:hanging="240"/>
      </w:pPr>
      <w:rPr>
        <w:rFonts w:hint="default"/>
        <w:lang w:val="ru-RU" w:eastAsia="ru-RU" w:bidi="ru-RU"/>
      </w:rPr>
    </w:lvl>
    <w:lvl w:ilvl="4" w:tplc="608C4562">
      <w:numFmt w:val="bullet"/>
      <w:lvlText w:val="•"/>
      <w:lvlJc w:val="left"/>
      <w:pPr>
        <w:ind w:left="4838" w:hanging="240"/>
      </w:pPr>
      <w:rPr>
        <w:rFonts w:hint="default"/>
        <w:lang w:val="ru-RU" w:eastAsia="ru-RU" w:bidi="ru-RU"/>
      </w:rPr>
    </w:lvl>
    <w:lvl w:ilvl="5" w:tplc="46C42A4A">
      <w:numFmt w:val="bullet"/>
      <w:lvlText w:val="•"/>
      <w:lvlJc w:val="left"/>
      <w:pPr>
        <w:ind w:left="5873" w:hanging="240"/>
      </w:pPr>
      <w:rPr>
        <w:rFonts w:hint="default"/>
        <w:lang w:val="ru-RU" w:eastAsia="ru-RU" w:bidi="ru-RU"/>
      </w:rPr>
    </w:lvl>
    <w:lvl w:ilvl="6" w:tplc="DA9C1ADC">
      <w:numFmt w:val="bullet"/>
      <w:lvlText w:val="•"/>
      <w:lvlJc w:val="left"/>
      <w:pPr>
        <w:ind w:left="6907" w:hanging="240"/>
      </w:pPr>
      <w:rPr>
        <w:rFonts w:hint="default"/>
        <w:lang w:val="ru-RU" w:eastAsia="ru-RU" w:bidi="ru-RU"/>
      </w:rPr>
    </w:lvl>
    <w:lvl w:ilvl="7" w:tplc="AA1EC210">
      <w:numFmt w:val="bullet"/>
      <w:lvlText w:val="•"/>
      <w:lvlJc w:val="left"/>
      <w:pPr>
        <w:ind w:left="7942" w:hanging="240"/>
      </w:pPr>
      <w:rPr>
        <w:rFonts w:hint="default"/>
        <w:lang w:val="ru-RU" w:eastAsia="ru-RU" w:bidi="ru-RU"/>
      </w:rPr>
    </w:lvl>
    <w:lvl w:ilvl="8" w:tplc="844005D8">
      <w:numFmt w:val="bullet"/>
      <w:lvlText w:val="•"/>
      <w:lvlJc w:val="left"/>
      <w:pPr>
        <w:ind w:left="8977" w:hanging="240"/>
      </w:pPr>
      <w:rPr>
        <w:rFonts w:hint="default"/>
        <w:lang w:val="ru-RU" w:eastAsia="ru-RU" w:bidi="ru-RU"/>
      </w:rPr>
    </w:lvl>
  </w:abstractNum>
  <w:abstractNum w:abstractNumId="350">
    <w:nsid w:val="469C035D"/>
    <w:multiLevelType w:val="hybridMultilevel"/>
    <w:tmpl w:val="5D2CFF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472B0988"/>
    <w:multiLevelType w:val="hybridMultilevel"/>
    <w:tmpl w:val="AC6674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2">
    <w:nsid w:val="475964A1"/>
    <w:multiLevelType w:val="hybridMultilevel"/>
    <w:tmpl w:val="8B5241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476115DF"/>
    <w:multiLevelType w:val="multilevel"/>
    <w:tmpl w:val="9C447F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4">
    <w:nsid w:val="47665EDF"/>
    <w:multiLevelType w:val="hybridMultilevel"/>
    <w:tmpl w:val="D326EEC4"/>
    <w:lvl w:ilvl="0" w:tplc="67FCBFF8">
      <w:start w:val="1"/>
      <w:numFmt w:val="decimal"/>
      <w:lvlText w:val="%1."/>
      <w:lvlJc w:val="left"/>
      <w:pPr>
        <w:ind w:left="702" w:hanging="243"/>
      </w:pPr>
      <w:rPr>
        <w:rFonts w:ascii="Times New Roman" w:eastAsia="Times New Roman" w:hAnsi="Times New Roman" w:cs="Times New Roman" w:hint="default"/>
        <w:w w:val="100"/>
        <w:sz w:val="24"/>
        <w:szCs w:val="24"/>
        <w:lang w:val="ru-RU" w:eastAsia="ru-RU" w:bidi="ru-RU"/>
      </w:rPr>
    </w:lvl>
    <w:lvl w:ilvl="1" w:tplc="0298CC98">
      <w:numFmt w:val="bullet"/>
      <w:lvlText w:val="•"/>
      <w:lvlJc w:val="left"/>
      <w:pPr>
        <w:ind w:left="1734" w:hanging="243"/>
      </w:pPr>
      <w:rPr>
        <w:rFonts w:hint="default"/>
        <w:lang w:val="ru-RU" w:eastAsia="ru-RU" w:bidi="ru-RU"/>
      </w:rPr>
    </w:lvl>
    <w:lvl w:ilvl="2" w:tplc="90C8CE8E">
      <w:numFmt w:val="bullet"/>
      <w:lvlText w:val="•"/>
      <w:lvlJc w:val="left"/>
      <w:pPr>
        <w:ind w:left="2769" w:hanging="243"/>
      </w:pPr>
      <w:rPr>
        <w:rFonts w:hint="default"/>
        <w:lang w:val="ru-RU" w:eastAsia="ru-RU" w:bidi="ru-RU"/>
      </w:rPr>
    </w:lvl>
    <w:lvl w:ilvl="3" w:tplc="B6E2B3DC">
      <w:numFmt w:val="bullet"/>
      <w:lvlText w:val="•"/>
      <w:lvlJc w:val="left"/>
      <w:pPr>
        <w:ind w:left="3803" w:hanging="243"/>
      </w:pPr>
      <w:rPr>
        <w:rFonts w:hint="default"/>
        <w:lang w:val="ru-RU" w:eastAsia="ru-RU" w:bidi="ru-RU"/>
      </w:rPr>
    </w:lvl>
    <w:lvl w:ilvl="4" w:tplc="A6D6D3EC">
      <w:numFmt w:val="bullet"/>
      <w:lvlText w:val="•"/>
      <w:lvlJc w:val="left"/>
      <w:pPr>
        <w:ind w:left="4838" w:hanging="243"/>
      </w:pPr>
      <w:rPr>
        <w:rFonts w:hint="default"/>
        <w:lang w:val="ru-RU" w:eastAsia="ru-RU" w:bidi="ru-RU"/>
      </w:rPr>
    </w:lvl>
    <w:lvl w:ilvl="5" w:tplc="A7808552">
      <w:numFmt w:val="bullet"/>
      <w:lvlText w:val="•"/>
      <w:lvlJc w:val="left"/>
      <w:pPr>
        <w:ind w:left="5873" w:hanging="243"/>
      </w:pPr>
      <w:rPr>
        <w:rFonts w:hint="default"/>
        <w:lang w:val="ru-RU" w:eastAsia="ru-RU" w:bidi="ru-RU"/>
      </w:rPr>
    </w:lvl>
    <w:lvl w:ilvl="6" w:tplc="3822E908">
      <w:numFmt w:val="bullet"/>
      <w:lvlText w:val="•"/>
      <w:lvlJc w:val="left"/>
      <w:pPr>
        <w:ind w:left="6907" w:hanging="243"/>
      </w:pPr>
      <w:rPr>
        <w:rFonts w:hint="default"/>
        <w:lang w:val="ru-RU" w:eastAsia="ru-RU" w:bidi="ru-RU"/>
      </w:rPr>
    </w:lvl>
    <w:lvl w:ilvl="7" w:tplc="6166DD20">
      <w:numFmt w:val="bullet"/>
      <w:lvlText w:val="•"/>
      <w:lvlJc w:val="left"/>
      <w:pPr>
        <w:ind w:left="7942" w:hanging="243"/>
      </w:pPr>
      <w:rPr>
        <w:rFonts w:hint="default"/>
        <w:lang w:val="ru-RU" w:eastAsia="ru-RU" w:bidi="ru-RU"/>
      </w:rPr>
    </w:lvl>
    <w:lvl w:ilvl="8" w:tplc="B218B90C">
      <w:numFmt w:val="bullet"/>
      <w:lvlText w:val="•"/>
      <w:lvlJc w:val="left"/>
      <w:pPr>
        <w:ind w:left="8977" w:hanging="243"/>
      </w:pPr>
      <w:rPr>
        <w:rFonts w:hint="default"/>
        <w:lang w:val="ru-RU" w:eastAsia="ru-RU" w:bidi="ru-RU"/>
      </w:rPr>
    </w:lvl>
  </w:abstractNum>
  <w:abstractNum w:abstractNumId="355">
    <w:nsid w:val="47677653"/>
    <w:multiLevelType w:val="multilevel"/>
    <w:tmpl w:val="1E88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nsid w:val="47873CA4"/>
    <w:multiLevelType w:val="hybridMultilevel"/>
    <w:tmpl w:val="2CD085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7">
    <w:nsid w:val="47E84830"/>
    <w:multiLevelType w:val="hybridMultilevel"/>
    <w:tmpl w:val="3800D5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nsid w:val="4812241A"/>
    <w:multiLevelType w:val="hybridMultilevel"/>
    <w:tmpl w:val="5E66CA6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9">
    <w:nsid w:val="48187226"/>
    <w:multiLevelType w:val="hybridMultilevel"/>
    <w:tmpl w:val="B99289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48634963"/>
    <w:multiLevelType w:val="hybridMultilevel"/>
    <w:tmpl w:val="5EC04AAE"/>
    <w:lvl w:ilvl="0" w:tplc="42A62660">
      <w:start w:val="1"/>
      <w:numFmt w:val="decimal"/>
      <w:lvlText w:val="%1."/>
      <w:lvlJc w:val="left"/>
      <w:pPr>
        <w:ind w:left="753" w:hanging="241"/>
      </w:pPr>
      <w:rPr>
        <w:rFonts w:ascii="Times New Roman" w:eastAsia="Times New Roman" w:hAnsi="Times New Roman" w:cs="Times New Roman" w:hint="default"/>
        <w:b/>
        <w:bCs/>
        <w:i/>
        <w:spacing w:val="-3"/>
        <w:w w:val="100"/>
        <w:sz w:val="24"/>
        <w:szCs w:val="24"/>
        <w:lang w:val="ru-RU" w:eastAsia="ru-RU" w:bidi="ru-RU"/>
      </w:rPr>
    </w:lvl>
    <w:lvl w:ilvl="1" w:tplc="892860D2">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C3180444">
      <w:numFmt w:val="bullet"/>
      <w:lvlText w:val="•"/>
      <w:lvlJc w:val="left"/>
      <w:pPr>
        <w:ind w:left="1500" w:hanging="334"/>
      </w:pPr>
      <w:rPr>
        <w:rFonts w:hint="default"/>
        <w:lang w:val="ru-RU" w:eastAsia="ru-RU" w:bidi="ru-RU"/>
      </w:rPr>
    </w:lvl>
    <w:lvl w:ilvl="3" w:tplc="F1BAF26E">
      <w:numFmt w:val="bullet"/>
      <w:lvlText w:val="•"/>
      <w:lvlJc w:val="left"/>
      <w:pPr>
        <w:ind w:left="2693" w:hanging="334"/>
      </w:pPr>
      <w:rPr>
        <w:rFonts w:hint="default"/>
        <w:lang w:val="ru-RU" w:eastAsia="ru-RU" w:bidi="ru-RU"/>
      </w:rPr>
    </w:lvl>
    <w:lvl w:ilvl="4" w:tplc="2BC6D052">
      <w:numFmt w:val="bullet"/>
      <w:lvlText w:val="•"/>
      <w:lvlJc w:val="left"/>
      <w:pPr>
        <w:ind w:left="3886" w:hanging="334"/>
      </w:pPr>
      <w:rPr>
        <w:rFonts w:hint="default"/>
        <w:lang w:val="ru-RU" w:eastAsia="ru-RU" w:bidi="ru-RU"/>
      </w:rPr>
    </w:lvl>
    <w:lvl w:ilvl="5" w:tplc="8E22160C">
      <w:numFmt w:val="bullet"/>
      <w:lvlText w:val="•"/>
      <w:lvlJc w:val="left"/>
      <w:pPr>
        <w:ind w:left="5079" w:hanging="334"/>
      </w:pPr>
      <w:rPr>
        <w:rFonts w:hint="default"/>
        <w:lang w:val="ru-RU" w:eastAsia="ru-RU" w:bidi="ru-RU"/>
      </w:rPr>
    </w:lvl>
    <w:lvl w:ilvl="6" w:tplc="3B102B9E">
      <w:numFmt w:val="bullet"/>
      <w:lvlText w:val="•"/>
      <w:lvlJc w:val="left"/>
      <w:pPr>
        <w:ind w:left="6273" w:hanging="334"/>
      </w:pPr>
      <w:rPr>
        <w:rFonts w:hint="default"/>
        <w:lang w:val="ru-RU" w:eastAsia="ru-RU" w:bidi="ru-RU"/>
      </w:rPr>
    </w:lvl>
    <w:lvl w:ilvl="7" w:tplc="AD8EAD36">
      <w:numFmt w:val="bullet"/>
      <w:lvlText w:val="•"/>
      <w:lvlJc w:val="left"/>
      <w:pPr>
        <w:ind w:left="7466" w:hanging="334"/>
      </w:pPr>
      <w:rPr>
        <w:rFonts w:hint="default"/>
        <w:lang w:val="ru-RU" w:eastAsia="ru-RU" w:bidi="ru-RU"/>
      </w:rPr>
    </w:lvl>
    <w:lvl w:ilvl="8" w:tplc="667C282E">
      <w:numFmt w:val="bullet"/>
      <w:lvlText w:val="•"/>
      <w:lvlJc w:val="left"/>
      <w:pPr>
        <w:ind w:left="8659" w:hanging="334"/>
      </w:pPr>
      <w:rPr>
        <w:rFonts w:hint="default"/>
        <w:lang w:val="ru-RU" w:eastAsia="ru-RU" w:bidi="ru-RU"/>
      </w:rPr>
    </w:lvl>
  </w:abstractNum>
  <w:abstractNum w:abstractNumId="361">
    <w:nsid w:val="48786090"/>
    <w:multiLevelType w:val="hybridMultilevel"/>
    <w:tmpl w:val="838C16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2">
    <w:nsid w:val="49156982"/>
    <w:multiLevelType w:val="hybridMultilevel"/>
    <w:tmpl w:val="2FF4F5D4"/>
    <w:lvl w:ilvl="0" w:tplc="0419000F">
      <w:start w:val="1"/>
      <w:numFmt w:val="decimal"/>
      <w:lvlText w:val="%1."/>
      <w:lvlJc w:val="left"/>
      <w:pPr>
        <w:tabs>
          <w:tab w:val="num" w:pos="1158"/>
        </w:tabs>
        <w:ind w:left="1158" w:hanging="360"/>
      </w:pPr>
    </w:lvl>
    <w:lvl w:ilvl="1" w:tplc="89809A24">
      <w:start w:val="1"/>
      <w:numFmt w:val="decimal"/>
      <w:lvlText w:val="%2)"/>
      <w:lvlJc w:val="left"/>
      <w:pPr>
        <w:tabs>
          <w:tab w:val="num" w:pos="1878"/>
        </w:tabs>
        <w:ind w:left="1878" w:hanging="360"/>
      </w:pPr>
      <w:rPr>
        <w:rFonts w:hint="default"/>
      </w:r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363">
    <w:nsid w:val="49383BBF"/>
    <w:multiLevelType w:val="hybridMultilevel"/>
    <w:tmpl w:val="B9883BBC"/>
    <w:lvl w:ilvl="0" w:tplc="03D2FDA2">
      <w:start w:val="1"/>
      <w:numFmt w:val="decimal"/>
      <w:lvlText w:val="%1."/>
      <w:lvlJc w:val="left"/>
      <w:pPr>
        <w:ind w:left="460" w:hanging="300"/>
      </w:pPr>
      <w:rPr>
        <w:rFonts w:ascii="Times New Roman" w:eastAsia="Times New Roman" w:hAnsi="Times New Roman" w:cs="Times New Roman" w:hint="default"/>
        <w:spacing w:val="-5"/>
        <w:w w:val="100"/>
        <w:sz w:val="24"/>
        <w:szCs w:val="24"/>
        <w:lang w:val="ru-RU" w:eastAsia="ru-RU" w:bidi="ru-RU"/>
      </w:rPr>
    </w:lvl>
    <w:lvl w:ilvl="1" w:tplc="E470389A">
      <w:numFmt w:val="bullet"/>
      <w:lvlText w:val="•"/>
      <w:lvlJc w:val="left"/>
      <w:pPr>
        <w:ind w:left="1518" w:hanging="300"/>
      </w:pPr>
      <w:rPr>
        <w:rFonts w:hint="default"/>
        <w:lang w:val="ru-RU" w:eastAsia="ru-RU" w:bidi="ru-RU"/>
      </w:rPr>
    </w:lvl>
    <w:lvl w:ilvl="2" w:tplc="FC10A7CE">
      <w:numFmt w:val="bullet"/>
      <w:lvlText w:val="•"/>
      <w:lvlJc w:val="left"/>
      <w:pPr>
        <w:ind w:left="2577" w:hanging="300"/>
      </w:pPr>
      <w:rPr>
        <w:rFonts w:hint="default"/>
        <w:lang w:val="ru-RU" w:eastAsia="ru-RU" w:bidi="ru-RU"/>
      </w:rPr>
    </w:lvl>
    <w:lvl w:ilvl="3" w:tplc="3836DE66">
      <w:numFmt w:val="bullet"/>
      <w:lvlText w:val="•"/>
      <w:lvlJc w:val="left"/>
      <w:pPr>
        <w:ind w:left="3635" w:hanging="300"/>
      </w:pPr>
      <w:rPr>
        <w:rFonts w:hint="default"/>
        <w:lang w:val="ru-RU" w:eastAsia="ru-RU" w:bidi="ru-RU"/>
      </w:rPr>
    </w:lvl>
    <w:lvl w:ilvl="4" w:tplc="7C9A89CE">
      <w:numFmt w:val="bullet"/>
      <w:lvlText w:val="•"/>
      <w:lvlJc w:val="left"/>
      <w:pPr>
        <w:ind w:left="4694" w:hanging="300"/>
      </w:pPr>
      <w:rPr>
        <w:rFonts w:hint="default"/>
        <w:lang w:val="ru-RU" w:eastAsia="ru-RU" w:bidi="ru-RU"/>
      </w:rPr>
    </w:lvl>
    <w:lvl w:ilvl="5" w:tplc="0A84CA54">
      <w:numFmt w:val="bullet"/>
      <w:lvlText w:val="•"/>
      <w:lvlJc w:val="left"/>
      <w:pPr>
        <w:ind w:left="5753" w:hanging="300"/>
      </w:pPr>
      <w:rPr>
        <w:rFonts w:hint="default"/>
        <w:lang w:val="ru-RU" w:eastAsia="ru-RU" w:bidi="ru-RU"/>
      </w:rPr>
    </w:lvl>
    <w:lvl w:ilvl="6" w:tplc="6BD4439C">
      <w:numFmt w:val="bullet"/>
      <w:lvlText w:val="•"/>
      <w:lvlJc w:val="left"/>
      <w:pPr>
        <w:ind w:left="6811" w:hanging="300"/>
      </w:pPr>
      <w:rPr>
        <w:rFonts w:hint="default"/>
        <w:lang w:val="ru-RU" w:eastAsia="ru-RU" w:bidi="ru-RU"/>
      </w:rPr>
    </w:lvl>
    <w:lvl w:ilvl="7" w:tplc="492C882C">
      <w:numFmt w:val="bullet"/>
      <w:lvlText w:val="•"/>
      <w:lvlJc w:val="left"/>
      <w:pPr>
        <w:ind w:left="7870" w:hanging="300"/>
      </w:pPr>
      <w:rPr>
        <w:rFonts w:hint="default"/>
        <w:lang w:val="ru-RU" w:eastAsia="ru-RU" w:bidi="ru-RU"/>
      </w:rPr>
    </w:lvl>
    <w:lvl w:ilvl="8" w:tplc="792AC070">
      <w:numFmt w:val="bullet"/>
      <w:lvlText w:val="•"/>
      <w:lvlJc w:val="left"/>
      <w:pPr>
        <w:ind w:left="8929" w:hanging="300"/>
      </w:pPr>
      <w:rPr>
        <w:rFonts w:hint="default"/>
        <w:lang w:val="ru-RU" w:eastAsia="ru-RU" w:bidi="ru-RU"/>
      </w:rPr>
    </w:lvl>
  </w:abstractNum>
  <w:abstractNum w:abstractNumId="364">
    <w:nsid w:val="494516BA"/>
    <w:multiLevelType w:val="hybridMultilevel"/>
    <w:tmpl w:val="EE3AB0C6"/>
    <w:lvl w:ilvl="0" w:tplc="50FC29B2">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5">
    <w:nsid w:val="495636E5"/>
    <w:multiLevelType w:val="hybridMultilevel"/>
    <w:tmpl w:val="7E7A841E"/>
    <w:lvl w:ilvl="0" w:tplc="071869A6">
      <w:start w:val="1"/>
      <w:numFmt w:val="decimal"/>
      <w:lvlText w:val="%1."/>
      <w:lvlJc w:val="left"/>
      <w:pPr>
        <w:ind w:left="1180" w:hanging="360"/>
      </w:pPr>
      <w:rPr>
        <w:rFonts w:ascii="Times New Roman" w:eastAsia="Times New Roman" w:hAnsi="Times New Roman" w:cs="Times New Roman" w:hint="default"/>
        <w:spacing w:val="-4"/>
        <w:w w:val="100"/>
        <w:sz w:val="24"/>
        <w:szCs w:val="24"/>
        <w:lang w:val="ru-RU" w:eastAsia="ru-RU" w:bidi="ru-RU"/>
      </w:rPr>
    </w:lvl>
    <w:lvl w:ilvl="1" w:tplc="747E85AE">
      <w:start w:val="1"/>
      <w:numFmt w:val="decimal"/>
      <w:lvlText w:val="%2."/>
      <w:lvlJc w:val="left"/>
      <w:pPr>
        <w:ind w:left="2421" w:hanging="1109"/>
      </w:pPr>
      <w:rPr>
        <w:rFonts w:ascii="Times New Roman" w:eastAsia="Times New Roman" w:hAnsi="Times New Roman" w:cs="Times New Roman" w:hint="default"/>
        <w:spacing w:val="-8"/>
        <w:w w:val="100"/>
        <w:sz w:val="24"/>
        <w:szCs w:val="24"/>
        <w:lang w:val="ru-RU" w:eastAsia="ru-RU" w:bidi="ru-RU"/>
      </w:rPr>
    </w:lvl>
    <w:lvl w:ilvl="2" w:tplc="F8A68F4A">
      <w:numFmt w:val="bullet"/>
      <w:lvlText w:val="•"/>
      <w:lvlJc w:val="left"/>
      <w:pPr>
        <w:ind w:left="3378" w:hanging="1109"/>
      </w:pPr>
      <w:rPr>
        <w:rFonts w:hint="default"/>
        <w:lang w:val="ru-RU" w:eastAsia="ru-RU" w:bidi="ru-RU"/>
      </w:rPr>
    </w:lvl>
    <w:lvl w:ilvl="3" w:tplc="862CC636">
      <w:numFmt w:val="bullet"/>
      <w:lvlText w:val="•"/>
      <w:lvlJc w:val="left"/>
      <w:pPr>
        <w:ind w:left="4336" w:hanging="1109"/>
      </w:pPr>
      <w:rPr>
        <w:rFonts w:hint="default"/>
        <w:lang w:val="ru-RU" w:eastAsia="ru-RU" w:bidi="ru-RU"/>
      </w:rPr>
    </w:lvl>
    <w:lvl w:ilvl="4" w:tplc="905EC982">
      <w:numFmt w:val="bullet"/>
      <w:lvlText w:val="•"/>
      <w:lvlJc w:val="left"/>
      <w:pPr>
        <w:ind w:left="5295" w:hanging="1109"/>
      </w:pPr>
      <w:rPr>
        <w:rFonts w:hint="default"/>
        <w:lang w:val="ru-RU" w:eastAsia="ru-RU" w:bidi="ru-RU"/>
      </w:rPr>
    </w:lvl>
    <w:lvl w:ilvl="5" w:tplc="37A06F60">
      <w:numFmt w:val="bullet"/>
      <w:lvlText w:val="•"/>
      <w:lvlJc w:val="left"/>
      <w:pPr>
        <w:ind w:left="6253" w:hanging="1109"/>
      </w:pPr>
      <w:rPr>
        <w:rFonts w:hint="default"/>
        <w:lang w:val="ru-RU" w:eastAsia="ru-RU" w:bidi="ru-RU"/>
      </w:rPr>
    </w:lvl>
    <w:lvl w:ilvl="6" w:tplc="2DBE4D44">
      <w:numFmt w:val="bullet"/>
      <w:lvlText w:val="•"/>
      <w:lvlJc w:val="left"/>
      <w:pPr>
        <w:ind w:left="7212" w:hanging="1109"/>
      </w:pPr>
      <w:rPr>
        <w:rFonts w:hint="default"/>
        <w:lang w:val="ru-RU" w:eastAsia="ru-RU" w:bidi="ru-RU"/>
      </w:rPr>
    </w:lvl>
    <w:lvl w:ilvl="7" w:tplc="7CDEE898">
      <w:numFmt w:val="bullet"/>
      <w:lvlText w:val="•"/>
      <w:lvlJc w:val="left"/>
      <w:pPr>
        <w:ind w:left="8170" w:hanging="1109"/>
      </w:pPr>
      <w:rPr>
        <w:rFonts w:hint="default"/>
        <w:lang w:val="ru-RU" w:eastAsia="ru-RU" w:bidi="ru-RU"/>
      </w:rPr>
    </w:lvl>
    <w:lvl w:ilvl="8" w:tplc="A2147202">
      <w:numFmt w:val="bullet"/>
      <w:lvlText w:val="•"/>
      <w:lvlJc w:val="left"/>
      <w:pPr>
        <w:ind w:left="9129" w:hanging="1109"/>
      </w:pPr>
      <w:rPr>
        <w:rFonts w:hint="default"/>
        <w:lang w:val="ru-RU" w:eastAsia="ru-RU" w:bidi="ru-RU"/>
      </w:rPr>
    </w:lvl>
  </w:abstractNum>
  <w:abstractNum w:abstractNumId="366">
    <w:nsid w:val="49F046F8"/>
    <w:multiLevelType w:val="hybridMultilevel"/>
    <w:tmpl w:val="9FFAA020"/>
    <w:lvl w:ilvl="0" w:tplc="53E62882">
      <w:start w:val="1"/>
      <w:numFmt w:val="lowerLetter"/>
      <w:lvlText w:val="%1)"/>
      <w:lvlJc w:val="left"/>
      <w:pPr>
        <w:ind w:left="705" w:hanging="246"/>
      </w:pPr>
      <w:rPr>
        <w:rFonts w:ascii="Times New Roman" w:eastAsia="Times New Roman" w:hAnsi="Times New Roman" w:cs="Times New Roman" w:hint="default"/>
        <w:spacing w:val="-3"/>
        <w:w w:val="99"/>
        <w:sz w:val="24"/>
        <w:szCs w:val="24"/>
        <w:lang w:val="ru-RU" w:eastAsia="ru-RU" w:bidi="ru-RU"/>
      </w:rPr>
    </w:lvl>
    <w:lvl w:ilvl="1" w:tplc="86C60418">
      <w:numFmt w:val="bullet"/>
      <w:lvlText w:val="•"/>
      <w:lvlJc w:val="left"/>
      <w:pPr>
        <w:ind w:left="1734" w:hanging="246"/>
      </w:pPr>
      <w:rPr>
        <w:rFonts w:hint="default"/>
        <w:lang w:val="ru-RU" w:eastAsia="ru-RU" w:bidi="ru-RU"/>
      </w:rPr>
    </w:lvl>
    <w:lvl w:ilvl="2" w:tplc="6FBA9F9C">
      <w:numFmt w:val="bullet"/>
      <w:lvlText w:val="•"/>
      <w:lvlJc w:val="left"/>
      <w:pPr>
        <w:ind w:left="2769" w:hanging="246"/>
      </w:pPr>
      <w:rPr>
        <w:rFonts w:hint="default"/>
        <w:lang w:val="ru-RU" w:eastAsia="ru-RU" w:bidi="ru-RU"/>
      </w:rPr>
    </w:lvl>
    <w:lvl w:ilvl="3" w:tplc="CB60B3E2">
      <w:numFmt w:val="bullet"/>
      <w:lvlText w:val="•"/>
      <w:lvlJc w:val="left"/>
      <w:pPr>
        <w:ind w:left="3803" w:hanging="246"/>
      </w:pPr>
      <w:rPr>
        <w:rFonts w:hint="default"/>
        <w:lang w:val="ru-RU" w:eastAsia="ru-RU" w:bidi="ru-RU"/>
      </w:rPr>
    </w:lvl>
    <w:lvl w:ilvl="4" w:tplc="82928ECA">
      <w:numFmt w:val="bullet"/>
      <w:lvlText w:val="•"/>
      <w:lvlJc w:val="left"/>
      <w:pPr>
        <w:ind w:left="4838" w:hanging="246"/>
      </w:pPr>
      <w:rPr>
        <w:rFonts w:hint="default"/>
        <w:lang w:val="ru-RU" w:eastAsia="ru-RU" w:bidi="ru-RU"/>
      </w:rPr>
    </w:lvl>
    <w:lvl w:ilvl="5" w:tplc="514EB144">
      <w:numFmt w:val="bullet"/>
      <w:lvlText w:val="•"/>
      <w:lvlJc w:val="left"/>
      <w:pPr>
        <w:ind w:left="5873" w:hanging="246"/>
      </w:pPr>
      <w:rPr>
        <w:rFonts w:hint="default"/>
        <w:lang w:val="ru-RU" w:eastAsia="ru-RU" w:bidi="ru-RU"/>
      </w:rPr>
    </w:lvl>
    <w:lvl w:ilvl="6" w:tplc="F4BA3264">
      <w:numFmt w:val="bullet"/>
      <w:lvlText w:val="•"/>
      <w:lvlJc w:val="left"/>
      <w:pPr>
        <w:ind w:left="6907" w:hanging="246"/>
      </w:pPr>
      <w:rPr>
        <w:rFonts w:hint="default"/>
        <w:lang w:val="ru-RU" w:eastAsia="ru-RU" w:bidi="ru-RU"/>
      </w:rPr>
    </w:lvl>
    <w:lvl w:ilvl="7" w:tplc="8C760078">
      <w:numFmt w:val="bullet"/>
      <w:lvlText w:val="•"/>
      <w:lvlJc w:val="left"/>
      <w:pPr>
        <w:ind w:left="7942" w:hanging="246"/>
      </w:pPr>
      <w:rPr>
        <w:rFonts w:hint="default"/>
        <w:lang w:val="ru-RU" w:eastAsia="ru-RU" w:bidi="ru-RU"/>
      </w:rPr>
    </w:lvl>
    <w:lvl w:ilvl="8" w:tplc="460A41AC">
      <w:numFmt w:val="bullet"/>
      <w:lvlText w:val="•"/>
      <w:lvlJc w:val="left"/>
      <w:pPr>
        <w:ind w:left="8977" w:hanging="246"/>
      </w:pPr>
      <w:rPr>
        <w:rFonts w:hint="default"/>
        <w:lang w:val="ru-RU" w:eastAsia="ru-RU" w:bidi="ru-RU"/>
      </w:rPr>
    </w:lvl>
  </w:abstractNum>
  <w:abstractNum w:abstractNumId="367">
    <w:nsid w:val="4A3509BA"/>
    <w:multiLevelType w:val="hybridMultilevel"/>
    <w:tmpl w:val="935CC0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8">
    <w:nsid w:val="4A3805B0"/>
    <w:multiLevelType w:val="hybridMultilevel"/>
    <w:tmpl w:val="E3E432A8"/>
    <w:lvl w:ilvl="0" w:tplc="9C808644">
      <w:start w:val="3"/>
      <w:numFmt w:val="decimal"/>
      <w:lvlText w:val="%1."/>
      <w:lvlJc w:val="left"/>
      <w:pPr>
        <w:ind w:left="700" w:hanging="241"/>
      </w:pPr>
      <w:rPr>
        <w:rFonts w:ascii="Times New Roman" w:eastAsia="Times New Roman" w:hAnsi="Times New Roman" w:cs="Times New Roman" w:hint="default"/>
        <w:b/>
        <w:bCs/>
        <w:spacing w:val="-13"/>
        <w:w w:val="100"/>
        <w:sz w:val="24"/>
        <w:szCs w:val="24"/>
        <w:lang w:val="ru-RU" w:eastAsia="ru-RU" w:bidi="ru-RU"/>
      </w:rPr>
    </w:lvl>
    <w:lvl w:ilvl="1" w:tplc="49360040">
      <w:numFmt w:val="bullet"/>
      <w:lvlText w:val="•"/>
      <w:lvlJc w:val="left"/>
      <w:pPr>
        <w:ind w:left="1734" w:hanging="241"/>
      </w:pPr>
      <w:rPr>
        <w:rFonts w:hint="default"/>
        <w:lang w:val="ru-RU" w:eastAsia="ru-RU" w:bidi="ru-RU"/>
      </w:rPr>
    </w:lvl>
    <w:lvl w:ilvl="2" w:tplc="D5F0FD0E">
      <w:numFmt w:val="bullet"/>
      <w:lvlText w:val="•"/>
      <w:lvlJc w:val="left"/>
      <w:pPr>
        <w:ind w:left="2769" w:hanging="241"/>
      </w:pPr>
      <w:rPr>
        <w:rFonts w:hint="default"/>
        <w:lang w:val="ru-RU" w:eastAsia="ru-RU" w:bidi="ru-RU"/>
      </w:rPr>
    </w:lvl>
    <w:lvl w:ilvl="3" w:tplc="AB6E0DAC">
      <w:numFmt w:val="bullet"/>
      <w:lvlText w:val="•"/>
      <w:lvlJc w:val="left"/>
      <w:pPr>
        <w:ind w:left="3803" w:hanging="241"/>
      </w:pPr>
      <w:rPr>
        <w:rFonts w:hint="default"/>
        <w:lang w:val="ru-RU" w:eastAsia="ru-RU" w:bidi="ru-RU"/>
      </w:rPr>
    </w:lvl>
    <w:lvl w:ilvl="4" w:tplc="BCB2AFBC">
      <w:numFmt w:val="bullet"/>
      <w:lvlText w:val="•"/>
      <w:lvlJc w:val="left"/>
      <w:pPr>
        <w:ind w:left="4838" w:hanging="241"/>
      </w:pPr>
      <w:rPr>
        <w:rFonts w:hint="default"/>
        <w:lang w:val="ru-RU" w:eastAsia="ru-RU" w:bidi="ru-RU"/>
      </w:rPr>
    </w:lvl>
    <w:lvl w:ilvl="5" w:tplc="4FFC009A">
      <w:numFmt w:val="bullet"/>
      <w:lvlText w:val="•"/>
      <w:lvlJc w:val="left"/>
      <w:pPr>
        <w:ind w:left="5873" w:hanging="241"/>
      </w:pPr>
      <w:rPr>
        <w:rFonts w:hint="default"/>
        <w:lang w:val="ru-RU" w:eastAsia="ru-RU" w:bidi="ru-RU"/>
      </w:rPr>
    </w:lvl>
    <w:lvl w:ilvl="6" w:tplc="7E7CD53A">
      <w:numFmt w:val="bullet"/>
      <w:lvlText w:val="•"/>
      <w:lvlJc w:val="left"/>
      <w:pPr>
        <w:ind w:left="6907" w:hanging="241"/>
      </w:pPr>
      <w:rPr>
        <w:rFonts w:hint="default"/>
        <w:lang w:val="ru-RU" w:eastAsia="ru-RU" w:bidi="ru-RU"/>
      </w:rPr>
    </w:lvl>
    <w:lvl w:ilvl="7" w:tplc="D43C8066">
      <w:numFmt w:val="bullet"/>
      <w:lvlText w:val="•"/>
      <w:lvlJc w:val="left"/>
      <w:pPr>
        <w:ind w:left="7942" w:hanging="241"/>
      </w:pPr>
      <w:rPr>
        <w:rFonts w:hint="default"/>
        <w:lang w:val="ru-RU" w:eastAsia="ru-RU" w:bidi="ru-RU"/>
      </w:rPr>
    </w:lvl>
    <w:lvl w:ilvl="8" w:tplc="35D80722">
      <w:numFmt w:val="bullet"/>
      <w:lvlText w:val="•"/>
      <w:lvlJc w:val="left"/>
      <w:pPr>
        <w:ind w:left="8977" w:hanging="241"/>
      </w:pPr>
      <w:rPr>
        <w:rFonts w:hint="default"/>
        <w:lang w:val="ru-RU" w:eastAsia="ru-RU" w:bidi="ru-RU"/>
      </w:rPr>
    </w:lvl>
  </w:abstractNum>
  <w:abstractNum w:abstractNumId="369">
    <w:nsid w:val="4A4508A9"/>
    <w:multiLevelType w:val="hybridMultilevel"/>
    <w:tmpl w:val="CB586D2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0">
    <w:nsid w:val="4AAF71CD"/>
    <w:multiLevelType w:val="hybridMultilevel"/>
    <w:tmpl w:val="05669AB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4AD21057"/>
    <w:multiLevelType w:val="hybridMultilevel"/>
    <w:tmpl w:val="0EF8AAD4"/>
    <w:lvl w:ilvl="0" w:tplc="F724A4F8">
      <w:start w:val="1"/>
      <w:numFmt w:val="lowerLetter"/>
      <w:lvlText w:val="%1)"/>
      <w:lvlJc w:val="left"/>
      <w:pPr>
        <w:ind w:left="697" w:hanging="238"/>
        <w:jc w:val="right"/>
      </w:pPr>
      <w:rPr>
        <w:rFonts w:ascii="Times New Roman" w:eastAsia="Times New Roman" w:hAnsi="Times New Roman" w:cs="Times New Roman" w:hint="default"/>
        <w:spacing w:val="-1"/>
        <w:w w:val="100"/>
        <w:position w:val="7"/>
        <w:sz w:val="24"/>
        <w:szCs w:val="24"/>
        <w:lang w:val="ru-RU" w:eastAsia="ru-RU" w:bidi="ru-RU"/>
      </w:rPr>
    </w:lvl>
    <w:lvl w:ilvl="1" w:tplc="53F20478">
      <w:start w:val="1"/>
      <w:numFmt w:val="decimal"/>
      <w:lvlText w:val="%2."/>
      <w:lvlJc w:val="left"/>
      <w:pPr>
        <w:ind w:left="1408" w:hanging="240"/>
      </w:pPr>
      <w:rPr>
        <w:rFonts w:ascii="Times New Roman" w:eastAsia="Times New Roman" w:hAnsi="Times New Roman" w:cs="Times New Roman" w:hint="default"/>
        <w:spacing w:val="-2"/>
        <w:w w:val="100"/>
        <w:sz w:val="24"/>
        <w:szCs w:val="24"/>
        <w:lang w:val="ru-RU" w:eastAsia="ru-RU" w:bidi="ru-RU"/>
      </w:rPr>
    </w:lvl>
    <w:lvl w:ilvl="2" w:tplc="D1F41926">
      <w:numFmt w:val="bullet"/>
      <w:lvlText w:val="•"/>
      <w:lvlJc w:val="left"/>
      <w:pPr>
        <w:ind w:left="1900" w:hanging="240"/>
      </w:pPr>
      <w:rPr>
        <w:rFonts w:hint="default"/>
        <w:lang w:val="ru-RU" w:eastAsia="ru-RU" w:bidi="ru-RU"/>
      </w:rPr>
    </w:lvl>
    <w:lvl w:ilvl="3" w:tplc="15522946">
      <w:numFmt w:val="bullet"/>
      <w:lvlText w:val="•"/>
      <w:lvlJc w:val="left"/>
      <w:pPr>
        <w:ind w:left="1816" w:hanging="240"/>
      </w:pPr>
      <w:rPr>
        <w:rFonts w:hint="default"/>
        <w:lang w:val="ru-RU" w:eastAsia="ru-RU" w:bidi="ru-RU"/>
      </w:rPr>
    </w:lvl>
    <w:lvl w:ilvl="4" w:tplc="D6F641E4">
      <w:numFmt w:val="bullet"/>
      <w:lvlText w:val="•"/>
      <w:lvlJc w:val="left"/>
      <w:pPr>
        <w:ind w:left="1733" w:hanging="240"/>
      </w:pPr>
      <w:rPr>
        <w:rFonts w:hint="default"/>
        <w:lang w:val="ru-RU" w:eastAsia="ru-RU" w:bidi="ru-RU"/>
      </w:rPr>
    </w:lvl>
    <w:lvl w:ilvl="5" w:tplc="269C94C0">
      <w:numFmt w:val="bullet"/>
      <w:lvlText w:val="•"/>
      <w:lvlJc w:val="left"/>
      <w:pPr>
        <w:ind w:left="1649" w:hanging="240"/>
      </w:pPr>
      <w:rPr>
        <w:rFonts w:hint="default"/>
        <w:lang w:val="ru-RU" w:eastAsia="ru-RU" w:bidi="ru-RU"/>
      </w:rPr>
    </w:lvl>
    <w:lvl w:ilvl="6" w:tplc="FB60196A">
      <w:numFmt w:val="bullet"/>
      <w:lvlText w:val="•"/>
      <w:lvlJc w:val="left"/>
      <w:pPr>
        <w:ind w:left="1566" w:hanging="240"/>
      </w:pPr>
      <w:rPr>
        <w:rFonts w:hint="default"/>
        <w:lang w:val="ru-RU" w:eastAsia="ru-RU" w:bidi="ru-RU"/>
      </w:rPr>
    </w:lvl>
    <w:lvl w:ilvl="7" w:tplc="61346856">
      <w:numFmt w:val="bullet"/>
      <w:lvlText w:val="•"/>
      <w:lvlJc w:val="left"/>
      <w:pPr>
        <w:ind w:left="1483" w:hanging="240"/>
      </w:pPr>
      <w:rPr>
        <w:rFonts w:hint="default"/>
        <w:lang w:val="ru-RU" w:eastAsia="ru-RU" w:bidi="ru-RU"/>
      </w:rPr>
    </w:lvl>
    <w:lvl w:ilvl="8" w:tplc="3C6C47EA">
      <w:numFmt w:val="bullet"/>
      <w:lvlText w:val="•"/>
      <w:lvlJc w:val="left"/>
      <w:pPr>
        <w:ind w:left="1399" w:hanging="240"/>
      </w:pPr>
      <w:rPr>
        <w:rFonts w:hint="default"/>
        <w:lang w:val="ru-RU" w:eastAsia="ru-RU" w:bidi="ru-RU"/>
      </w:rPr>
    </w:lvl>
  </w:abstractNum>
  <w:abstractNum w:abstractNumId="372">
    <w:nsid w:val="4ADC2544"/>
    <w:multiLevelType w:val="hybridMultilevel"/>
    <w:tmpl w:val="17BC00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3">
    <w:nsid w:val="4AF6050F"/>
    <w:multiLevelType w:val="hybridMultilevel"/>
    <w:tmpl w:val="8542C9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4">
    <w:nsid w:val="4AF85246"/>
    <w:multiLevelType w:val="hybridMultilevel"/>
    <w:tmpl w:val="F9AA78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4AFF572D"/>
    <w:multiLevelType w:val="hybridMultilevel"/>
    <w:tmpl w:val="284C3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4B040A46"/>
    <w:multiLevelType w:val="hybridMultilevel"/>
    <w:tmpl w:val="9A9E30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7">
    <w:nsid w:val="4B147A51"/>
    <w:multiLevelType w:val="multilevel"/>
    <w:tmpl w:val="A8F2B9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8">
    <w:nsid w:val="4B331F4D"/>
    <w:multiLevelType w:val="hybridMultilevel"/>
    <w:tmpl w:val="0A1C1550"/>
    <w:lvl w:ilvl="0" w:tplc="189EC134">
      <w:start w:val="1"/>
      <w:numFmt w:val="decimal"/>
      <w:lvlText w:val="%1."/>
      <w:lvlJc w:val="left"/>
      <w:pPr>
        <w:ind w:left="760" w:hanging="300"/>
      </w:pPr>
      <w:rPr>
        <w:rFonts w:ascii="Times New Roman" w:eastAsia="Times New Roman" w:hAnsi="Times New Roman" w:cs="Times New Roman" w:hint="default"/>
        <w:spacing w:val="-10"/>
        <w:w w:val="100"/>
        <w:sz w:val="24"/>
        <w:szCs w:val="24"/>
        <w:lang w:val="ru-RU" w:eastAsia="ru-RU" w:bidi="ru-RU"/>
      </w:rPr>
    </w:lvl>
    <w:lvl w:ilvl="1" w:tplc="8EA86672">
      <w:start w:val="1"/>
      <w:numFmt w:val="decimal"/>
      <w:lvlText w:val="%2."/>
      <w:lvlJc w:val="left"/>
      <w:pPr>
        <w:ind w:left="1060" w:hanging="240"/>
      </w:pPr>
      <w:rPr>
        <w:rFonts w:ascii="Times New Roman" w:eastAsia="Times New Roman" w:hAnsi="Times New Roman" w:cs="Times New Roman" w:hint="default"/>
        <w:spacing w:val="-18"/>
        <w:w w:val="97"/>
        <w:position w:val="2"/>
        <w:sz w:val="24"/>
        <w:szCs w:val="24"/>
        <w:lang w:val="ru-RU" w:eastAsia="ru-RU" w:bidi="ru-RU"/>
      </w:rPr>
    </w:lvl>
    <w:lvl w:ilvl="2" w:tplc="B59817B2">
      <w:numFmt w:val="bullet"/>
      <w:lvlText w:val="•"/>
      <w:lvlJc w:val="left"/>
      <w:pPr>
        <w:ind w:left="2169" w:hanging="240"/>
      </w:pPr>
      <w:rPr>
        <w:rFonts w:hint="default"/>
        <w:lang w:val="ru-RU" w:eastAsia="ru-RU" w:bidi="ru-RU"/>
      </w:rPr>
    </w:lvl>
    <w:lvl w:ilvl="3" w:tplc="5C2ED6C2">
      <w:numFmt w:val="bullet"/>
      <w:lvlText w:val="•"/>
      <w:lvlJc w:val="left"/>
      <w:pPr>
        <w:ind w:left="3279" w:hanging="240"/>
      </w:pPr>
      <w:rPr>
        <w:rFonts w:hint="default"/>
        <w:lang w:val="ru-RU" w:eastAsia="ru-RU" w:bidi="ru-RU"/>
      </w:rPr>
    </w:lvl>
    <w:lvl w:ilvl="4" w:tplc="845C3A5A">
      <w:numFmt w:val="bullet"/>
      <w:lvlText w:val="•"/>
      <w:lvlJc w:val="left"/>
      <w:pPr>
        <w:ind w:left="4388" w:hanging="240"/>
      </w:pPr>
      <w:rPr>
        <w:rFonts w:hint="default"/>
        <w:lang w:val="ru-RU" w:eastAsia="ru-RU" w:bidi="ru-RU"/>
      </w:rPr>
    </w:lvl>
    <w:lvl w:ilvl="5" w:tplc="E12CDF8A">
      <w:numFmt w:val="bullet"/>
      <w:lvlText w:val="•"/>
      <w:lvlJc w:val="left"/>
      <w:pPr>
        <w:ind w:left="5498" w:hanging="240"/>
      </w:pPr>
      <w:rPr>
        <w:rFonts w:hint="default"/>
        <w:lang w:val="ru-RU" w:eastAsia="ru-RU" w:bidi="ru-RU"/>
      </w:rPr>
    </w:lvl>
    <w:lvl w:ilvl="6" w:tplc="5C128C4A">
      <w:numFmt w:val="bullet"/>
      <w:lvlText w:val="•"/>
      <w:lvlJc w:val="left"/>
      <w:pPr>
        <w:ind w:left="6608" w:hanging="240"/>
      </w:pPr>
      <w:rPr>
        <w:rFonts w:hint="default"/>
        <w:lang w:val="ru-RU" w:eastAsia="ru-RU" w:bidi="ru-RU"/>
      </w:rPr>
    </w:lvl>
    <w:lvl w:ilvl="7" w:tplc="90A6A12E">
      <w:numFmt w:val="bullet"/>
      <w:lvlText w:val="•"/>
      <w:lvlJc w:val="left"/>
      <w:pPr>
        <w:ind w:left="7717" w:hanging="240"/>
      </w:pPr>
      <w:rPr>
        <w:rFonts w:hint="default"/>
        <w:lang w:val="ru-RU" w:eastAsia="ru-RU" w:bidi="ru-RU"/>
      </w:rPr>
    </w:lvl>
    <w:lvl w:ilvl="8" w:tplc="05CE30CA">
      <w:numFmt w:val="bullet"/>
      <w:lvlText w:val="•"/>
      <w:lvlJc w:val="left"/>
      <w:pPr>
        <w:ind w:left="8827" w:hanging="240"/>
      </w:pPr>
      <w:rPr>
        <w:rFonts w:hint="default"/>
        <w:lang w:val="ru-RU" w:eastAsia="ru-RU" w:bidi="ru-RU"/>
      </w:rPr>
    </w:lvl>
  </w:abstractNum>
  <w:abstractNum w:abstractNumId="379">
    <w:nsid w:val="4B6E101A"/>
    <w:multiLevelType w:val="hybridMultilevel"/>
    <w:tmpl w:val="B00C65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0">
    <w:nsid w:val="4B791754"/>
    <w:multiLevelType w:val="hybridMultilevel"/>
    <w:tmpl w:val="4790DED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1">
    <w:nsid w:val="4BA96543"/>
    <w:multiLevelType w:val="hybridMultilevel"/>
    <w:tmpl w:val="02A488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2">
    <w:nsid w:val="4BB47CA3"/>
    <w:multiLevelType w:val="multilevel"/>
    <w:tmpl w:val="94FAC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nsid w:val="4BEE33EA"/>
    <w:multiLevelType w:val="hybridMultilevel"/>
    <w:tmpl w:val="A39046A4"/>
    <w:lvl w:ilvl="0" w:tplc="791001E0">
      <w:start w:val="1"/>
      <w:numFmt w:val="decimal"/>
      <w:lvlText w:val="%1."/>
      <w:lvlJc w:val="left"/>
      <w:pPr>
        <w:ind w:left="1953" w:hanging="360"/>
      </w:pPr>
      <w:rPr>
        <w:rFonts w:ascii="Times New Roman" w:eastAsia="Times New Roman" w:hAnsi="Times New Roman" w:cs="Times New Roman" w:hint="default"/>
        <w:spacing w:val="-5"/>
        <w:w w:val="100"/>
        <w:sz w:val="24"/>
        <w:szCs w:val="24"/>
        <w:lang w:val="ru-RU" w:eastAsia="ru-RU" w:bidi="ru-RU"/>
      </w:rPr>
    </w:lvl>
    <w:lvl w:ilvl="1" w:tplc="5B78A710">
      <w:numFmt w:val="bullet"/>
      <w:lvlText w:val="•"/>
      <w:lvlJc w:val="left"/>
      <w:pPr>
        <w:ind w:left="2868" w:hanging="360"/>
      </w:pPr>
      <w:rPr>
        <w:rFonts w:hint="default"/>
        <w:lang w:val="ru-RU" w:eastAsia="ru-RU" w:bidi="ru-RU"/>
      </w:rPr>
    </w:lvl>
    <w:lvl w:ilvl="2" w:tplc="A906FCB8">
      <w:numFmt w:val="bullet"/>
      <w:lvlText w:val="•"/>
      <w:lvlJc w:val="left"/>
      <w:pPr>
        <w:ind w:left="3777" w:hanging="360"/>
      </w:pPr>
      <w:rPr>
        <w:rFonts w:hint="default"/>
        <w:lang w:val="ru-RU" w:eastAsia="ru-RU" w:bidi="ru-RU"/>
      </w:rPr>
    </w:lvl>
    <w:lvl w:ilvl="3" w:tplc="A94A077C">
      <w:numFmt w:val="bullet"/>
      <w:lvlText w:val="•"/>
      <w:lvlJc w:val="left"/>
      <w:pPr>
        <w:ind w:left="4685" w:hanging="360"/>
      </w:pPr>
      <w:rPr>
        <w:rFonts w:hint="default"/>
        <w:lang w:val="ru-RU" w:eastAsia="ru-RU" w:bidi="ru-RU"/>
      </w:rPr>
    </w:lvl>
    <w:lvl w:ilvl="4" w:tplc="5D62F44E">
      <w:numFmt w:val="bullet"/>
      <w:lvlText w:val="•"/>
      <w:lvlJc w:val="left"/>
      <w:pPr>
        <w:ind w:left="5594" w:hanging="360"/>
      </w:pPr>
      <w:rPr>
        <w:rFonts w:hint="default"/>
        <w:lang w:val="ru-RU" w:eastAsia="ru-RU" w:bidi="ru-RU"/>
      </w:rPr>
    </w:lvl>
    <w:lvl w:ilvl="5" w:tplc="E2B00ECE">
      <w:numFmt w:val="bullet"/>
      <w:lvlText w:val="•"/>
      <w:lvlJc w:val="left"/>
      <w:pPr>
        <w:ind w:left="6503" w:hanging="360"/>
      </w:pPr>
      <w:rPr>
        <w:rFonts w:hint="default"/>
        <w:lang w:val="ru-RU" w:eastAsia="ru-RU" w:bidi="ru-RU"/>
      </w:rPr>
    </w:lvl>
    <w:lvl w:ilvl="6" w:tplc="6582ACEA">
      <w:numFmt w:val="bullet"/>
      <w:lvlText w:val="•"/>
      <w:lvlJc w:val="left"/>
      <w:pPr>
        <w:ind w:left="7411" w:hanging="360"/>
      </w:pPr>
      <w:rPr>
        <w:rFonts w:hint="default"/>
        <w:lang w:val="ru-RU" w:eastAsia="ru-RU" w:bidi="ru-RU"/>
      </w:rPr>
    </w:lvl>
    <w:lvl w:ilvl="7" w:tplc="418ABFDC">
      <w:numFmt w:val="bullet"/>
      <w:lvlText w:val="•"/>
      <w:lvlJc w:val="left"/>
      <w:pPr>
        <w:ind w:left="8320" w:hanging="360"/>
      </w:pPr>
      <w:rPr>
        <w:rFonts w:hint="default"/>
        <w:lang w:val="ru-RU" w:eastAsia="ru-RU" w:bidi="ru-RU"/>
      </w:rPr>
    </w:lvl>
    <w:lvl w:ilvl="8" w:tplc="11462F1C">
      <w:numFmt w:val="bullet"/>
      <w:lvlText w:val="•"/>
      <w:lvlJc w:val="left"/>
      <w:pPr>
        <w:ind w:left="9229" w:hanging="360"/>
      </w:pPr>
      <w:rPr>
        <w:rFonts w:hint="default"/>
        <w:lang w:val="ru-RU" w:eastAsia="ru-RU" w:bidi="ru-RU"/>
      </w:rPr>
    </w:lvl>
  </w:abstractNum>
  <w:abstractNum w:abstractNumId="384">
    <w:nsid w:val="4C121601"/>
    <w:multiLevelType w:val="hybridMultilevel"/>
    <w:tmpl w:val="9578C8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4C163C70"/>
    <w:multiLevelType w:val="hybridMultilevel"/>
    <w:tmpl w:val="BCC66E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C290D59"/>
    <w:multiLevelType w:val="hybridMultilevel"/>
    <w:tmpl w:val="6556F6A0"/>
    <w:lvl w:ilvl="0" w:tplc="FA0E6D92">
      <w:start w:val="1"/>
      <w:numFmt w:val="decimal"/>
      <w:lvlText w:val="%1."/>
      <w:lvlJc w:val="left"/>
      <w:pPr>
        <w:ind w:left="1876" w:hanging="564"/>
      </w:pPr>
      <w:rPr>
        <w:rFonts w:ascii="Times New Roman" w:eastAsia="Times New Roman" w:hAnsi="Times New Roman" w:cs="Times New Roman" w:hint="default"/>
        <w:b/>
        <w:bCs/>
        <w:spacing w:val="-6"/>
        <w:w w:val="100"/>
        <w:sz w:val="24"/>
        <w:szCs w:val="24"/>
        <w:lang w:val="ru-RU" w:eastAsia="ru-RU" w:bidi="ru-RU"/>
      </w:rPr>
    </w:lvl>
    <w:lvl w:ilvl="1" w:tplc="032AA6E0">
      <w:numFmt w:val="bullet"/>
      <w:lvlText w:val="•"/>
      <w:lvlJc w:val="left"/>
      <w:pPr>
        <w:ind w:left="2796" w:hanging="564"/>
      </w:pPr>
      <w:rPr>
        <w:rFonts w:hint="default"/>
        <w:lang w:val="ru-RU" w:eastAsia="ru-RU" w:bidi="ru-RU"/>
      </w:rPr>
    </w:lvl>
    <w:lvl w:ilvl="2" w:tplc="6C78D7AE">
      <w:numFmt w:val="bullet"/>
      <w:lvlText w:val="•"/>
      <w:lvlJc w:val="left"/>
      <w:pPr>
        <w:ind w:left="3713" w:hanging="564"/>
      </w:pPr>
      <w:rPr>
        <w:rFonts w:hint="default"/>
        <w:lang w:val="ru-RU" w:eastAsia="ru-RU" w:bidi="ru-RU"/>
      </w:rPr>
    </w:lvl>
    <w:lvl w:ilvl="3" w:tplc="B60EC70E">
      <w:numFmt w:val="bullet"/>
      <w:lvlText w:val="•"/>
      <w:lvlJc w:val="left"/>
      <w:pPr>
        <w:ind w:left="4629" w:hanging="564"/>
      </w:pPr>
      <w:rPr>
        <w:rFonts w:hint="default"/>
        <w:lang w:val="ru-RU" w:eastAsia="ru-RU" w:bidi="ru-RU"/>
      </w:rPr>
    </w:lvl>
    <w:lvl w:ilvl="4" w:tplc="03D8B426">
      <w:numFmt w:val="bullet"/>
      <w:lvlText w:val="•"/>
      <w:lvlJc w:val="left"/>
      <w:pPr>
        <w:ind w:left="5546" w:hanging="564"/>
      </w:pPr>
      <w:rPr>
        <w:rFonts w:hint="default"/>
        <w:lang w:val="ru-RU" w:eastAsia="ru-RU" w:bidi="ru-RU"/>
      </w:rPr>
    </w:lvl>
    <w:lvl w:ilvl="5" w:tplc="CD1AF952">
      <w:numFmt w:val="bullet"/>
      <w:lvlText w:val="•"/>
      <w:lvlJc w:val="left"/>
      <w:pPr>
        <w:ind w:left="6463" w:hanging="564"/>
      </w:pPr>
      <w:rPr>
        <w:rFonts w:hint="default"/>
        <w:lang w:val="ru-RU" w:eastAsia="ru-RU" w:bidi="ru-RU"/>
      </w:rPr>
    </w:lvl>
    <w:lvl w:ilvl="6" w:tplc="439E559A">
      <w:numFmt w:val="bullet"/>
      <w:lvlText w:val="•"/>
      <w:lvlJc w:val="left"/>
      <w:pPr>
        <w:ind w:left="7379" w:hanging="564"/>
      </w:pPr>
      <w:rPr>
        <w:rFonts w:hint="default"/>
        <w:lang w:val="ru-RU" w:eastAsia="ru-RU" w:bidi="ru-RU"/>
      </w:rPr>
    </w:lvl>
    <w:lvl w:ilvl="7" w:tplc="49A01112">
      <w:numFmt w:val="bullet"/>
      <w:lvlText w:val="•"/>
      <w:lvlJc w:val="left"/>
      <w:pPr>
        <w:ind w:left="8296" w:hanging="564"/>
      </w:pPr>
      <w:rPr>
        <w:rFonts w:hint="default"/>
        <w:lang w:val="ru-RU" w:eastAsia="ru-RU" w:bidi="ru-RU"/>
      </w:rPr>
    </w:lvl>
    <w:lvl w:ilvl="8" w:tplc="327E74BA">
      <w:numFmt w:val="bullet"/>
      <w:lvlText w:val="•"/>
      <w:lvlJc w:val="left"/>
      <w:pPr>
        <w:ind w:left="9213" w:hanging="564"/>
      </w:pPr>
      <w:rPr>
        <w:rFonts w:hint="default"/>
        <w:lang w:val="ru-RU" w:eastAsia="ru-RU" w:bidi="ru-RU"/>
      </w:rPr>
    </w:lvl>
  </w:abstractNum>
  <w:abstractNum w:abstractNumId="387">
    <w:nsid w:val="4C3A0CCE"/>
    <w:multiLevelType w:val="hybridMultilevel"/>
    <w:tmpl w:val="D422D94E"/>
    <w:lvl w:ilvl="0" w:tplc="0EDC8D5C">
      <w:start w:val="1"/>
      <w:numFmt w:val="decimal"/>
      <w:lvlText w:val="%1"/>
      <w:lvlJc w:val="left"/>
      <w:pPr>
        <w:ind w:left="640" w:hanging="180"/>
      </w:pPr>
      <w:rPr>
        <w:rFonts w:ascii="Times New Roman" w:eastAsia="Times New Roman" w:hAnsi="Times New Roman" w:cs="Times New Roman" w:hint="default"/>
        <w:b/>
        <w:bCs/>
        <w:spacing w:val="-2"/>
        <w:w w:val="100"/>
        <w:sz w:val="24"/>
        <w:szCs w:val="24"/>
        <w:lang w:val="ru-RU" w:eastAsia="ru-RU" w:bidi="ru-RU"/>
      </w:rPr>
    </w:lvl>
    <w:lvl w:ilvl="1" w:tplc="AE4E7FCC">
      <w:numFmt w:val="bullet"/>
      <w:lvlText w:val="•"/>
      <w:lvlJc w:val="left"/>
      <w:pPr>
        <w:ind w:left="1680" w:hanging="180"/>
      </w:pPr>
      <w:rPr>
        <w:rFonts w:hint="default"/>
        <w:lang w:val="ru-RU" w:eastAsia="ru-RU" w:bidi="ru-RU"/>
      </w:rPr>
    </w:lvl>
    <w:lvl w:ilvl="2" w:tplc="433A5EBC">
      <w:numFmt w:val="bullet"/>
      <w:lvlText w:val="•"/>
      <w:lvlJc w:val="left"/>
      <w:pPr>
        <w:ind w:left="2721" w:hanging="180"/>
      </w:pPr>
      <w:rPr>
        <w:rFonts w:hint="default"/>
        <w:lang w:val="ru-RU" w:eastAsia="ru-RU" w:bidi="ru-RU"/>
      </w:rPr>
    </w:lvl>
    <w:lvl w:ilvl="3" w:tplc="AA4E2724">
      <w:numFmt w:val="bullet"/>
      <w:lvlText w:val="•"/>
      <w:lvlJc w:val="left"/>
      <w:pPr>
        <w:ind w:left="3761" w:hanging="180"/>
      </w:pPr>
      <w:rPr>
        <w:rFonts w:hint="default"/>
        <w:lang w:val="ru-RU" w:eastAsia="ru-RU" w:bidi="ru-RU"/>
      </w:rPr>
    </w:lvl>
    <w:lvl w:ilvl="4" w:tplc="DE90D9AE">
      <w:numFmt w:val="bullet"/>
      <w:lvlText w:val="•"/>
      <w:lvlJc w:val="left"/>
      <w:pPr>
        <w:ind w:left="4802" w:hanging="180"/>
      </w:pPr>
      <w:rPr>
        <w:rFonts w:hint="default"/>
        <w:lang w:val="ru-RU" w:eastAsia="ru-RU" w:bidi="ru-RU"/>
      </w:rPr>
    </w:lvl>
    <w:lvl w:ilvl="5" w:tplc="9454E8A2">
      <w:numFmt w:val="bullet"/>
      <w:lvlText w:val="•"/>
      <w:lvlJc w:val="left"/>
      <w:pPr>
        <w:ind w:left="5843" w:hanging="180"/>
      </w:pPr>
      <w:rPr>
        <w:rFonts w:hint="default"/>
        <w:lang w:val="ru-RU" w:eastAsia="ru-RU" w:bidi="ru-RU"/>
      </w:rPr>
    </w:lvl>
    <w:lvl w:ilvl="6" w:tplc="37DC8634">
      <w:numFmt w:val="bullet"/>
      <w:lvlText w:val="•"/>
      <w:lvlJc w:val="left"/>
      <w:pPr>
        <w:ind w:left="6883" w:hanging="180"/>
      </w:pPr>
      <w:rPr>
        <w:rFonts w:hint="default"/>
        <w:lang w:val="ru-RU" w:eastAsia="ru-RU" w:bidi="ru-RU"/>
      </w:rPr>
    </w:lvl>
    <w:lvl w:ilvl="7" w:tplc="1E6EA452">
      <w:numFmt w:val="bullet"/>
      <w:lvlText w:val="•"/>
      <w:lvlJc w:val="left"/>
      <w:pPr>
        <w:ind w:left="7924" w:hanging="180"/>
      </w:pPr>
      <w:rPr>
        <w:rFonts w:hint="default"/>
        <w:lang w:val="ru-RU" w:eastAsia="ru-RU" w:bidi="ru-RU"/>
      </w:rPr>
    </w:lvl>
    <w:lvl w:ilvl="8" w:tplc="7C984FF6">
      <w:numFmt w:val="bullet"/>
      <w:lvlText w:val="•"/>
      <w:lvlJc w:val="left"/>
      <w:pPr>
        <w:ind w:left="8965" w:hanging="180"/>
      </w:pPr>
      <w:rPr>
        <w:rFonts w:hint="default"/>
        <w:lang w:val="ru-RU" w:eastAsia="ru-RU" w:bidi="ru-RU"/>
      </w:rPr>
    </w:lvl>
  </w:abstractNum>
  <w:abstractNum w:abstractNumId="388">
    <w:nsid w:val="4C3B4143"/>
    <w:multiLevelType w:val="hybridMultilevel"/>
    <w:tmpl w:val="F0BC2008"/>
    <w:lvl w:ilvl="0" w:tplc="38D6CD5C">
      <w:start w:val="1"/>
      <w:numFmt w:val="decimal"/>
      <w:lvlText w:val="%1."/>
      <w:lvlJc w:val="left"/>
      <w:pPr>
        <w:ind w:left="760" w:hanging="240"/>
      </w:pPr>
      <w:rPr>
        <w:rFonts w:ascii="Times New Roman" w:eastAsia="Times New Roman" w:hAnsi="Times New Roman" w:cs="Times New Roman" w:hint="default"/>
        <w:spacing w:val="-3"/>
        <w:w w:val="99"/>
        <w:sz w:val="24"/>
        <w:szCs w:val="24"/>
        <w:lang w:val="ru-RU" w:eastAsia="ru-RU" w:bidi="ru-RU"/>
      </w:rPr>
    </w:lvl>
    <w:lvl w:ilvl="1" w:tplc="EF16C22C">
      <w:numFmt w:val="bullet"/>
      <w:lvlText w:val="•"/>
      <w:lvlJc w:val="left"/>
      <w:pPr>
        <w:ind w:left="1788" w:hanging="240"/>
      </w:pPr>
      <w:rPr>
        <w:rFonts w:hint="default"/>
        <w:lang w:val="ru-RU" w:eastAsia="ru-RU" w:bidi="ru-RU"/>
      </w:rPr>
    </w:lvl>
    <w:lvl w:ilvl="2" w:tplc="CAD01FC2">
      <w:numFmt w:val="bullet"/>
      <w:lvlText w:val="•"/>
      <w:lvlJc w:val="left"/>
      <w:pPr>
        <w:ind w:left="2817" w:hanging="240"/>
      </w:pPr>
      <w:rPr>
        <w:rFonts w:hint="default"/>
        <w:lang w:val="ru-RU" w:eastAsia="ru-RU" w:bidi="ru-RU"/>
      </w:rPr>
    </w:lvl>
    <w:lvl w:ilvl="3" w:tplc="AEFA4EFE">
      <w:numFmt w:val="bullet"/>
      <w:lvlText w:val="•"/>
      <w:lvlJc w:val="left"/>
      <w:pPr>
        <w:ind w:left="3845" w:hanging="240"/>
      </w:pPr>
      <w:rPr>
        <w:rFonts w:hint="default"/>
        <w:lang w:val="ru-RU" w:eastAsia="ru-RU" w:bidi="ru-RU"/>
      </w:rPr>
    </w:lvl>
    <w:lvl w:ilvl="4" w:tplc="BEA8DDFE">
      <w:numFmt w:val="bullet"/>
      <w:lvlText w:val="•"/>
      <w:lvlJc w:val="left"/>
      <w:pPr>
        <w:ind w:left="4874" w:hanging="240"/>
      </w:pPr>
      <w:rPr>
        <w:rFonts w:hint="default"/>
        <w:lang w:val="ru-RU" w:eastAsia="ru-RU" w:bidi="ru-RU"/>
      </w:rPr>
    </w:lvl>
    <w:lvl w:ilvl="5" w:tplc="1ABCE10C">
      <w:numFmt w:val="bullet"/>
      <w:lvlText w:val="•"/>
      <w:lvlJc w:val="left"/>
      <w:pPr>
        <w:ind w:left="5903" w:hanging="240"/>
      </w:pPr>
      <w:rPr>
        <w:rFonts w:hint="default"/>
        <w:lang w:val="ru-RU" w:eastAsia="ru-RU" w:bidi="ru-RU"/>
      </w:rPr>
    </w:lvl>
    <w:lvl w:ilvl="6" w:tplc="213439A6">
      <w:numFmt w:val="bullet"/>
      <w:lvlText w:val="•"/>
      <w:lvlJc w:val="left"/>
      <w:pPr>
        <w:ind w:left="6931" w:hanging="240"/>
      </w:pPr>
      <w:rPr>
        <w:rFonts w:hint="default"/>
        <w:lang w:val="ru-RU" w:eastAsia="ru-RU" w:bidi="ru-RU"/>
      </w:rPr>
    </w:lvl>
    <w:lvl w:ilvl="7" w:tplc="02861208">
      <w:numFmt w:val="bullet"/>
      <w:lvlText w:val="•"/>
      <w:lvlJc w:val="left"/>
      <w:pPr>
        <w:ind w:left="7960" w:hanging="240"/>
      </w:pPr>
      <w:rPr>
        <w:rFonts w:hint="default"/>
        <w:lang w:val="ru-RU" w:eastAsia="ru-RU" w:bidi="ru-RU"/>
      </w:rPr>
    </w:lvl>
    <w:lvl w:ilvl="8" w:tplc="1CA6735A">
      <w:numFmt w:val="bullet"/>
      <w:lvlText w:val="•"/>
      <w:lvlJc w:val="left"/>
      <w:pPr>
        <w:ind w:left="8989" w:hanging="240"/>
      </w:pPr>
      <w:rPr>
        <w:rFonts w:hint="default"/>
        <w:lang w:val="ru-RU" w:eastAsia="ru-RU" w:bidi="ru-RU"/>
      </w:rPr>
    </w:lvl>
  </w:abstractNum>
  <w:abstractNum w:abstractNumId="389">
    <w:nsid w:val="4C3C5E54"/>
    <w:multiLevelType w:val="hybridMultilevel"/>
    <w:tmpl w:val="FB4E91EA"/>
    <w:lvl w:ilvl="0" w:tplc="7A744F2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0">
    <w:nsid w:val="4C4821E5"/>
    <w:multiLevelType w:val="multilevel"/>
    <w:tmpl w:val="1422B4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1">
    <w:nsid w:val="4C6E6A40"/>
    <w:multiLevelType w:val="hybridMultilevel"/>
    <w:tmpl w:val="D4C04CF6"/>
    <w:lvl w:ilvl="0" w:tplc="099C1FC4">
      <w:start w:val="1"/>
      <w:numFmt w:val="decimal"/>
      <w:lvlText w:val="%1."/>
      <w:lvlJc w:val="left"/>
      <w:pPr>
        <w:ind w:left="700" w:hanging="240"/>
      </w:pPr>
      <w:rPr>
        <w:rFonts w:ascii="Times New Roman" w:eastAsia="Times New Roman" w:hAnsi="Times New Roman" w:cs="Times New Roman" w:hint="default"/>
        <w:spacing w:val="-3"/>
        <w:w w:val="99"/>
        <w:sz w:val="24"/>
        <w:szCs w:val="24"/>
        <w:lang w:val="ru-RU" w:eastAsia="ru-RU" w:bidi="ru-RU"/>
      </w:rPr>
    </w:lvl>
    <w:lvl w:ilvl="1" w:tplc="02724E98">
      <w:numFmt w:val="bullet"/>
      <w:lvlText w:val="•"/>
      <w:lvlJc w:val="left"/>
      <w:pPr>
        <w:ind w:left="1180" w:hanging="240"/>
      </w:pPr>
      <w:rPr>
        <w:rFonts w:hint="default"/>
        <w:lang w:val="ru-RU" w:eastAsia="ru-RU" w:bidi="ru-RU"/>
      </w:rPr>
    </w:lvl>
    <w:lvl w:ilvl="2" w:tplc="89086CDE">
      <w:numFmt w:val="bullet"/>
      <w:lvlText w:val="•"/>
      <w:lvlJc w:val="left"/>
      <w:pPr>
        <w:ind w:left="2276" w:hanging="240"/>
      </w:pPr>
      <w:rPr>
        <w:rFonts w:hint="default"/>
        <w:lang w:val="ru-RU" w:eastAsia="ru-RU" w:bidi="ru-RU"/>
      </w:rPr>
    </w:lvl>
    <w:lvl w:ilvl="3" w:tplc="DF160DFE">
      <w:numFmt w:val="bullet"/>
      <w:lvlText w:val="•"/>
      <w:lvlJc w:val="left"/>
      <w:pPr>
        <w:ind w:left="3372" w:hanging="240"/>
      </w:pPr>
      <w:rPr>
        <w:rFonts w:hint="default"/>
        <w:lang w:val="ru-RU" w:eastAsia="ru-RU" w:bidi="ru-RU"/>
      </w:rPr>
    </w:lvl>
    <w:lvl w:ilvl="4" w:tplc="069E5180">
      <w:numFmt w:val="bullet"/>
      <w:lvlText w:val="•"/>
      <w:lvlJc w:val="left"/>
      <w:pPr>
        <w:ind w:left="4468" w:hanging="240"/>
      </w:pPr>
      <w:rPr>
        <w:rFonts w:hint="default"/>
        <w:lang w:val="ru-RU" w:eastAsia="ru-RU" w:bidi="ru-RU"/>
      </w:rPr>
    </w:lvl>
    <w:lvl w:ilvl="5" w:tplc="056C4718">
      <w:numFmt w:val="bullet"/>
      <w:lvlText w:val="•"/>
      <w:lvlJc w:val="left"/>
      <w:pPr>
        <w:ind w:left="5565" w:hanging="240"/>
      </w:pPr>
      <w:rPr>
        <w:rFonts w:hint="default"/>
        <w:lang w:val="ru-RU" w:eastAsia="ru-RU" w:bidi="ru-RU"/>
      </w:rPr>
    </w:lvl>
    <w:lvl w:ilvl="6" w:tplc="EA46058C">
      <w:numFmt w:val="bullet"/>
      <w:lvlText w:val="•"/>
      <w:lvlJc w:val="left"/>
      <w:pPr>
        <w:ind w:left="6661" w:hanging="240"/>
      </w:pPr>
      <w:rPr>
        <w:rFonts w:hint="default"/>
        <w:lang w:val="ru-RU" w:eastAsia="ru-RU" w:bidi="ru-RU"/>
      </w:rPr>
    </w:lvl>
    <w:lvl w:ilvl="7" w:tplc="39CEF702">
      <w:numFmt w:val="bullet"/>
      <w:lvlText w:val="•"/>
      <w:lvlJc w:val="left"/>
      <w:pPr>
        <w:ind w:left="7757" w:hanging="240"/>
      </w:pPr>
      <w:rPr>
        <w:rFonts w:hint="default"/>
        <w:lang w:val="ru-RU" w:eastAsia="ru-RU" w:bidi="ru-RU"/>
      </w:rPr>
    </w:lvl>
    <w:lvl w:ilvl="8" w:tplc="98B01C0A">
      <w:numFmt w:val="bullet"/>
      <w:lvlText w:val="•"/>
      <w:lvlJc w:val="left"/>
      <w:pPr>
        <w:ind w:left="8853" w:hanging="240"/>
      </w:pPr>
      <w:rPr>
        <w:rFonts w:hint="default"/>
        <w:lang w:val="ru-RU" w:eastAsia="ru-RU" w:bidi="ru-RU"/>
      </w:rPr>
    </w:lvl>
  </w:abstractNum>
  <w:abstractNum w:abstractNumId="392">
    <w:nsid w:val="4C8546F7"/>
    <w:multiLevelType w:val="hybridMultilevel"/>
    <w:tmpl w:val="1756A5C6"/>
    <w:lvl w:ilvl="0" w:tplc="24704EF2">
      <w:start w:val="1"/>
      <w:numFmt w:val="decimal"/>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3">
    <w:nsid w:val="4CD669A9"/>
    <w:multiLevelType w:val="hybridMultilevel"/>
    <w:tmpl w:val="7EB207BE"/>
    <w:lvl w:ilvl="0" w:tplc="4E72F654">
      <w:start w:val="1"/>
      <w:numFmt w:val="lowerLetter"/>
      <w:lvlText w:val="%1)"/>
      <w:lvlJc w:val="left"/>
      <w:pPr>
        <w:ind w:left="705" w:hanging="246"/>
      </w:pPr>
      <w:rPr>
        <w:rFonts w:ascii="Times New Roman" w:eastAsia="Times New Roman" w:hAnsi="Times New Roman" w:cs="Times New Roman" w:hint="default"/>
        <w:spacing w:val="-3"/>
        <w:w w:val="99"/>
        <w:sz w:val="24"/>
        <w:szCs w:val="24"/>
        <w:lang w:val="ru-RU" w:eastAsia="ru-RU" w:bidi="ru-RU"/>
      </w:rPr>
    </w:lvl>
    <w:lvl w:ilvl="1" w:tplc="95545B7C">
      <w:numFmt w:val="bullet"/>
      <w:lvlText w:val="•"/>
      <w:lvlJc w:val="left"/>
      <w:pPr>
        <w:ind w:left="1734" w:hanging="246"/>
      </w:pPr>
      <w:rPr>
        <w:rFonts w:hint="default"/>
        <w:lang w:val="ru-RU" w:eastAsia="ru-RU" w:bidi="ru-RU"/>
      </w:rPr>
    </w:lvl>
    <w:lvl w:ilvl="2" w:tplc="022A51A6">
      <w:numFmt w:val="bullet"/>
      <w:lvlText w:val="•"/>
      <w:lvlJc w:val="left"/>
      <w:pPr>
        <w:ind w:left="2769" w:hanging="246"/>
      </w:pPr>
      <w:rPr>
        <w:rFonts w:hint="default"/>
        <w:lang w:val="ru-RU" w:eastAsia="ru-RU" w:bidi="ru-RU"/>
      </w:rPr>
    </w:lvl>
    <w:lvl w:ilvl="3" w:tplc="A508D41E">
      <w:numFmt w:val="bullet"/>
      <w:lvlText w:val="•"/>
      <w:lvlJc w:val="left"/>
      <w:pPr>
        <w:ind w:left="3803" w:hanging="246"/>
      </w:pPr>
      <w:rPr>
        <w:rFonts w:hint="default"/>
        <w:lang w:val="ru-RU" w:eastAsia="ru-RU" w:bidi="ru-RU"/>
      </w:rPr>
    </w:lvl>
    <w:lvl w:ilvl="4" w:tplc="FA5A1672">
      <w:numFmt w:val="bullet"/>
      <w:lvlText w:val="•"/>
      <w:lvlJc w:val="left"/>
      <w:pPr>
        <w:ind w:left="4838" w:hanging="246"/>
      </w:pPr>
      <w:rPr>
        <w:rFonts w:hint="default"/>
        <w:lang w:val="ru-RU" w:eastAsia="ru-RU" w:bidi="ru-RU"/>
      </w:rPr>
    </w:lvl>
    <w:lvl w:ilvl="5" w:tplc="5D829B84">
      <w:numFmt w:val="bullet"/>
      <w:lvlText w:val="•"/>
      <w:lvlJc w:val="left"/>
      <w:pPr>
        <w:ind w:left="5873" w:hanging="246"/>
      </w:pPr>
      <w:rPr>
        <w:rFonts w:hint="default"/>
        <w:lang w:val="ru-RU" w:eastAsia="ru-RU" w:bidi="ru-RU"/>
      </w:rPr>
    </w:lvl>
    <w:lvl w:ilvl="6" w:tplc="C3842536">
      <w:numFmt w:val="bullet"/>
      <w:lvlText w:val="•"/>
      <w:lvlJc w:val="left"/>
      <w:pPr>
        <w:ind w:left="6907" w:hanging="246"/>
      </w:pPr>
      <w:rPr>
        <w:rFonts w:hint="default"/>
        <w:lang w:val="ru-RU" w:eastAsia="ru-RU" w:bidi="ru-RU"/>
      </w:rPr>
    </w:lvl>
    <w:lvl w:ilvl="7" w:tplc="FB86E5CA">
      <w:numFmt w:val="bullet"/>
      <w:lvlText w:val="•"/>
      <w:lvlJc w:val="left"/>
      <w:pPr>
        <w:ind w:left="7942" w:hanging="246"/>
      </w:pPr>
      <w:rPr>
        <w:rFonts w:hint="default"/>
        <w:lang w:val="ru-RU" w:eastAsia="ru-RU" w:bidi="ru-RU"/>
      </w:rPr>
    </w:lvl>
    <w:lvl w:ilvl="8" w:tplc="33A0CF3E">
      <w:numFmt w:val="bullet"/>
      <w:lvlText w:val="•"/>
      <w:lvlJc w:val="left"/>
      <w:pPr>
        <w:ind w:left="8977" w:hanging="246"/>
      </w:pPr>
      <w:rPr>
        <w:rFonts w:hint="default"/>
        <w:lang w:val="ru-RU" w:eastAsia="ru-RU" w:bidi="ru-RU"/>
      </w:rPr>
    </w:lvl>
  </w:abstractNum>
  <w:abstractNum w:abstractNumId="394">
    <w:nsid w:val="4CFA470E"/>
    <w:multiLevelType w:val="hybridMultilevel"/>
    <w:tmpl w:val="5BC2AF42"/>
    <w:lvl w:ilvl="0" w:tplc="2A28B634">
      <w:start w:val="1"/>
      <w:numFmt w:val="decimal"/>
      <w:lvlText w:val="%1."/>
      <w:lvlJc w:val="left"/>
      <w:pPr>
        <w:ind w:left="753" w:hanging="241"/>
      </w:pPr>
      <w:rPr>
        <w:rFonts w:ascii="Times New Roman" w:eastAsia="Times New Roman" w:hAnsi="Times New Roman" w:cs="Times New Roman" w:hint="default"/>
        <w:b/>
        <w:bCs/>
        <w:i/>
        <w:spacing w:val="-8"/>
        <w:w w:val="100"/>
        <w:sz w:val="24"/>
        <w:szCs w:val="24"/>
        <w:lang w:val="ru-RU" w:eastAsia="ru-RU" w:bidi="ru-RU"/>
      </w:rPr>
    </w:lvl>
    <w:lvl w:ilvl="1" w:tplc="6B88CA4A">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F42C0098">
      <w:numFmt w:val="bullet"/>
      <w:lvlText w:val="•"/>
      <w:lvlJc w:val="left"/>
      <w:pPr>
        <w:ind w:left="2560" w:hanging="334"/>
      </w:pPr>
      <w:rPr>
        <w:rFonts w:hint="default"/>
        <w:lang w:val="ru-RU" w:eastAsia="ru-RU" w:bidi="ru-RU"/>
      </w:rPr>
    </w:lvl>
    <w:lvl w:ilvl="3" w:tplc="231A1FDE">
      <w:numFmt w:val="bullet"/>
      <w:lvlText w:val="•"/>
      <w:lvlJc w:val="left"/>
      <w:pPr>
        <w:ind w:left="3621" w:hanging="334"/>
      </w:pPr>
      <w:rPr>
        <w:rFonts w:hint="default"/>
        <w:lang w:val="ru-RU" w:eastAsia="ru-RU" w:bidi="ru-RU"/>
      </w:rPr>
    </w:lvl>
    <w:lvl w:ilvl="4" w:tplc="07687A46">
      <w:numFmt w:val="bullet"/>
      <w:lvlText w:val="•"/>
      <w:lvlJc w:val="left"/>
      <w:pPr>
        <w:ind w:left="4682" w:hanging="334"/>
      </w:pPr>
      <w:rPr>
        <w:rFonts w:hint="default"/>
        <w:lang w:val="ru-RU" w:eastAsia="ru-RU" w:bidi="ru-RU"/>
      </w:rPr>
    </w:lvl>
    <w:lvl w:ilvl="5" w:tplc="5ED68AB6">
      <w:numFmt w:val="bullet"/>
      <w:lvlText w:val="•"/>
      <w:lvlJc w:val="left"/>
      <w:pPr>
        <w:ind w:left="5742" w:hanging="334"/>
      </w:pPr>
      <w:rPr>
        <w:rFonts w:hint="default"/>
        <w:lang w:val="ru-RU" w:eastAsia="ru-RU" w:bidi="ru-RU"/>
      </w:rPr>
    </w:lvl>
    <w:lvl w:ilvl="6" w:tplc="F5D8FC48">
      <w:numFmt w:val="bullet"/>
      <w:lvlText w:val="•"/>
      <w:lvlJc w:val="left"/>
      <w:pPr>
        <w:ind w:left="6803" w:hanging="334"/>
      </w:pPr>
      <w:rPr>
        <w:rFonts w:hint="default"/>
        <w:lang w:val="ru-RU" w:eastAsia="ru-RU" w:bidi="ru-RU"/>
      </w:rPr>
    </w:lvl>
    <w:lvl w:ilvl="7" w:tplc="F8B6084A">
      <w:numFmt w:val="bullet"/>
      <w:lvlText w:val="•"/>
      <w:lvlJc w:val="left"/>
      <w:pPr>
        <w:ind w:left="7864" w:hanging="334"/>
      </w:pPr>
      <w:rPr>
        <w:rFonts w:hint="default"/>
        <w:lang w:val="ru-RU" w:eastAsia="ru-RU" w:bidi="ru-RU"/>
      </w:rPr>
    </w:lvl>
    <w:lvl w:ilvl="8" w:tplc="4704EE8E">
      <w:numFmt w:val="bullet"/>
      <w:lvlText w:val="•"/>
      <w:lvlJc w:val="left"/>
      <w:pPr>
        <w:ind w:left="8924" w:hanging="334"/>
      </w:pPr>
      <w:rPr>
        <w:rFonts w:hint="default"/>
        <w:lang w:val="ru-RU" w:eastAsia="ru-RU" w:bidi="ru-RU"/>
      </w:rPr>
    </w:lvl>
  </w:abstractNum>
  <w:abstractNum w:abstractNumId="395">
    <w:nsid w:val="4D20107A"/>
    <w:multiLevelType w:val="hybridMultilevel"/>
    <w:tmpl w:val="9DA2C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4D307648"/>
    <w:multiLevelType w:val="hybridMultilevel"/>
    <w:tmpl w:val="08A8604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7">
    <w:nsid w:val="4D673CEE"/>
    <w:multiLevelType w:val="multilevel"/>
    <w:tmpl w:val="87E84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8">
    <w:nsid w:val="4DB1389C"/>
    <w:multiLevelType w:val="hybridMultilevel"/>
    <w:tmpl w:val="15C2156E"/>
    <w:lvl w:ilvl="0" w:tplc="6236353A">
      <w:start w:val="1"/>
      <w:numFmt w:val="decimal"/>
      <w:lvlText w:val="%1."/>
      <w:lvlJc w:val="left"/>
      <w:pPr>
        <w:ind w:left="512" w:hanging="241"/>
      </w:pPr>
      <w:rPr>
        <w:rFonts w:ascii="Times New Roman" w:eastAsia="Times New Roman" w:hAnsi="Times New Roman" w:cs="Times New Roman" w:hint="default"/>
        <w:spacing w:val="-8"/>
        <w:w w:val="100"/>
        <w:sz w:val="24"/>
        <w:szCs w:val="24"/>
        <w:lang w:val="ru-RU" w:eastAsia="ru-RU" w:bidi="ru-RU"/>
      </w:rPr>
    </w:lvl>
    <w:lvl w:ilvl="1" w:tplc="518CCAA6">
      <w:numFmt w:val="bullet"/>
      <w:lvlText w:val="•"/>
      <w:lvlJc w:val="left"/>
      <w:pPr>
        <w:ind w:left="1572" w:hanging="241"/>
      </w:pPr>
      <w:rPr>
        <w:rFonts w:hint="default"/>
        <w:lang w:val="ru-RU" w:eastAsia="ru-RU" w:bidi="ru-RU"/>
      </w:rPr>
    </w:lvl>
    <w:lvl w:ilvl="2" w:tplc="BA7A918E">
      <w:numFmt w:val="bullet"/>
      <w:lvlText w:val="•"/>
      <w:lvlJc w:val="left"/>
      <w:pPr>
        <w:ind w:left="2625" w:hanging="241"/>
      </w:pPr>
      <w:rPr>
        <w:rFonts w:hint="default"/>
        <w:lang w:val="ru-RU" w:eastAsia="ru-RU" w:bidi="ru-RU"/>
      </w:rPr>
    </w:lvl>
    <w:lvl w:ilvl="3" w:tplc="6B2ABB52">
      <w:numFmt w:val="bullet"/>
      <w:lvlText w:val="•"/>
      <w:lvlJc w:val="left"/>
      <w:pPr>
        <w:ind w:left="3677" w:hanging="241"/>
      </w:pPr>
      <w:rPr>
        <w:rFonts w:hint="default"/>
        <w:lang w:val="ru-RU" w:eastAsia="ru-RU" w:bidi="ru-RU"/>
      </w:rPr>
    </w:lvl>
    <w:lvl w:ilvl="4" w:tplc="E5F8D7D0">
      <w:numFmt w:val="bullet"/>
      <w:lvlText w:val="•"/>
      <w:lvlJc w:val="left"/>
      <w:pPr>
        <w:ind w:left="4730" w:hanging="241"/>
      </w:pPr>
      <w:rPr>
        <w:rFonts w:hint="default"/>
        <w:lang w:val="ru-RU" w:eastAsia="ru-RU" w:bidi="ru-RU"/>
      </w:rPr>
    </w:lvl>
    <w:lvl w:ilvl="5" w:tplc="051C7480">
      <w:numFmt w:val="bullet"/>
      <w:lvlText w:val="•"/>
      <w:lvlJc w:val="left"/>
      <w:pPr>
        <w:ind w:left="5783" w:hanging="241"/>
      </w:pPr>
      <w:rPr>
        <w:rFonts w:hint="default"/>
        <w:lang w:val="ru-RU" w:eastAsia="ru-RU" w:bidi="ru-RU"/>
      </w:rPr>
    </w:lvl>
    <w:lvl w:ilvl="6" w:tplc="C3DE9F2A">
      <w:numFmt w:val="bullet"/>
      <w:lvlText w:val="•"/>
      <w:lvlJc w:val="left"/>
      <w:pPr>
        <w:ind w:left="6835" w:hanging="241"/>
      </w:pPr>
      <w:rPr>
        <w:rFonts w:hint="default"/>
        <w:lang w:val="ru-RU" w:eastAsia="ru-RU" w:bidi="ru-RU"/>
      </w:rPr>
    </w:lvl>
    <w:lvl w:ilvl="7" w:tplc="78F6182A">
      <w:numFmt w:val="bullet"/>
      <w:lvlText w:val="•"/>
      <w:lvlJc w:val="left"/>
      <w:pPr>
        <w:ind w:left="7888" w:hanging="241"/>
      </w:pPr>
      <w:rPr>
        <w:rFonts w:hint="default"/>
        <w:lang w:val="ru-RU" w:eastAsia="ru-RU" w:bidi="ru-RU"/>
      </w:rPr>
    </w:lvl>
    <w:lvl w:ilvl="8" w:tplc="893C2C28">
      <w:numFmt w:val="bullet"/>
      <w:lvlText w:val="•"/>
      <w:lvlJc w:val="left"/>
      <w:pPr>
        <w:ind w:left="8941" w:hanging="241"/>
      </w:pPr>
      <w:rPr>
        <w:rFonts w:hint="default"/>
        <w:lang w:val="ru-RU" w:eastAsia="ru-RU" w:bidi="ru-RU"/>
      </w:rPr>
    </w:lvl>
  </w:abstractNum>
  <w:abstractNum w:abstractNumId="399">
    <w:nsid w:val="4DE92FEA"/>
    <w:multiLevelType w:val="hybridMultilevel"/>
    <w:tmpl w:val="1854C15C"/>
    <w:lvl w:ilvl="0" w:tplc="3A94D196">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0">
    <w:nsid w:val="4E17030A"/>
    <w:multiLevelType w:val="multilevel"/>
    <w:tmpl w:val="6FEAE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nsid w:val="4E6B1F5F"/>
    <w:multiLevelType w:val="hybridMultilevel"/>
    <w:tmpl w:val="8578E7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nsid w:val="4E6E0989"/>
    <w:multiLevelType w:val="multilevel"/>
    <w:tmpl w:val="FE6E55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3">
    <w:nsid w:val="4F082136"/>
    <w:multiLevelType w:val="hybridMultilevel"/>
    <w:tmpl w:val="F07EC09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4">
    <w:nsid w:val="4F2D4850"/>
    <w:multiLevelType w:val="hybridMultilevel"/>
    <w:tmpl w:val="1FFEAB4C"/>
    <w:lvl w:ilvl="0" w:tplc="DE0052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5">
    <w:nsid w:val="4F303716"/>
    <w:multiLevelType w:val="hybridMultilevel"/>
    <w:tmpl w:val="F4725D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0132431"/>
    <w:multiLevelType w:val="hybridMultilevel"/>
    <w:tmpl w:val="43801C8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503F3E51"/>
    <w:multiLevelType w:val="hybridMultilevel"/>
    <w:tmpl w:val="A2620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50ED69D6"/>
    <w:multiLevelType w:val="hybridMultilevel"/>
    <w:tmpl w:val="88049AD8"/>
    <w:lvl w:ilvl="0" w:tplc="DE00522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9">
    <w:nsid w:val="512B2DE6"/>
    <w:multiLevelType w:val="hybridMultilevel"/>
    <w:tmpl w:val="F37EF2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0">
    <w:nsid w:val="515D1B17"/>
    <w:multiLevelType w:val="hybridMultilevel"/>
    <w:tmpl w:val="0076EFF6"/>
    <w:lvl w:ilvl="0" w:tplc="3DBA98C6">
      <w:start w:val="1"/>
      <w:numFmt w:val="decimal"/>
      <w:lvlText w:val="%1."/>
      <w:lvlJc w:val="left"/>
      <w:pPr>
        <w:ind w:left="700" w:hanging="240"/>
      </w:pPr>
      <w:rPr>
        <w:rFonts w:ascii="Times New Roman" w:eastAsia="Times New Roman" w:hAnsi="Times New Roman" w:cs="Times New Roman" w:hint="default"/>
        <w:w w:val="100"/>
        <w:sz w:val="24"/>
        <w:szCs w:val="24"/>
        <w:lang w:val="ru-RU" w:eastAsia="ru-RU" w:bidi="ru-RU"/>
      </w:rPr>
    </w:lvl>
    <w:lvl w:ilvl="1" w:tplc="4A04CEA8">
      <w:numFmt w:val="bullet"/>
      <w:lvlText w:val="•"/>
      <w:lvlJc w:val="left"/>
      <w:pPr>
        <w:ind w:left="1734" w:hanging="240"/>
      </w:pPr>
      <w:rPr>
        <w:rFonts w:hint="default"/>
        <w:lang w:val="ru-RU" w:eastAsia="ru-RU" w:bidi="ru-RU"/>
      </w:rPr>
    </w:lvl>
    <w:lvl w:ilvl="2" w:tplc="9A8C9CD8">
      <w:numFmt w:val="bullet"/>
      <w:lvlText w:val="•"/>
      <w:lvlJc w:val="left"/>
      <w:pPr>
        <w:ind w:left="2769" w:hanging="240"/>
      </w:pPr>
      <w:rPr>
        <w:rFonts w:hint="default"/>
        <w:lang w:val="ru-RU" w:eastAsia="ru-RU" w:bidi="ru-RU"/>
      </w:rPr>
    </w:lvl>
    <w:lvl w:ilvl="3" w:tplc="B846D1E2">
      <w:numFmt w:val="bullet"/>
      <w:lvlText w:val="•"/>
      <w:lvlJc w:val="left"/>
      <w:pPr>
        <w:ind w:left="3803" w:hanging="240"/>
      </w:pPr>
      <w:rPr>
        <w:rFonts w:hint="default"/>
        <w:lang w:val="ru-RU" w:eastAsia="ru-RU" w:bidi="ru-RU"/>
      </w:rPr>
    </w:lvl>
    <w:lvl w:ilvl="4" w:tplc="5DA4DB36">
      <w:numFmt w:val="bullet"/>
      <w:lvlText w:val="•"/>
      <w:lvlJc w:val="left"/>
      <w:pPr>
        <w:ind w:left="4838" w:hanging="240"/>
      </w:pPr>
      <w:rPr>
        <w:rFonts w:hint="default"/>
        <w:lang w:val="ru-RU" w:eastAsia="ru-RU" w:bidi="ru-RU"/>
      </w:rPr>
    </w:lvl>
    <w:lvl w:ilvl="5" w:tplc="59BCD6DA">
      <w:numFmt w:val="bullet"/>
      <w:lvlText w:val="•"/>
      <w:lvlJc w:val="left"/>
      <w:pPr>
        <w:ind w:left="5873" w:hanging="240"/>
      </w:pPr>
      <w:rPr>
        <w:rFonts w:hint="default"/>
        <w:lang w:val="ru-RU" w:eastAsia="ru-RU" w:bidi="ru-RU"/>
      </w:rPr>
    </w:lvl>
    <w:lvl w:ilvl="6" w:tplc="E494BA0E">
      <w:numFmt w:val="bullet"/>
      <w:lvlText w:val="•"/>
      <w:lvlJc w:val="left"/>
      <w:pPr>
        <w:ind w:left="6907" w:hanging="240"/>
      </w:pPr>
      <w:rPr>
        <w:rFonts w:hint="default"/>
        <w:lang w:val="ru-RU" w:eastAsia="ru-RU" w:bidi="ru-RU"/>
      </w:rPr>
    </w:lvl>
    <w:lvl w:ilvl="7" w:tplc="6252514C">
      <w:numFmt w:val="bullet"/>
      <w:lvlText w:val="•"/>
      <w:lvlJc w:val="left"/>
      <w:pPr>
        <w:ind w:left="7942" w:hanging="240"/>
      </w:pPr>
      <w:rPr>
        <w:rFonts w:hint="default"/>
        <w:lang w:val="ru-RU" w:eastAsia="ru-RU" w:bidi="ru-RU"/>
      </w:rPr>
    </w:lvl>
    <w:lvl w:ilvl="8" w:tplc="4AFAB0EE">
      <w:numFmt w:val="bullet"/>
      <w:lvlText w:val="•"/>
      <w:lvlJc w:val="left"/>
      <w:pPr>
        <w:ind w:left="8977" w:hanging="240"/>
      </w:pPr>
      <w:rPr>
        <w:rFonts w:hint="default"/>
        <w:lang w:val="ru-RU" w:eastAsia="ru-RU" w:bidi="ru-RU"/>
      </w:rPr>
    </w:lvl>
  </w:abstractNum>
  <w:abstractNum w:abstractNumId="411">
    <w:nsid w:val="516422B9"/>
    <w:multiLevelType w:val="hybridMultilevel"/>
    <w:tmpl w:val="9FA2A552"/>
    <w:lvl w:ilvl="0" w:tplc="A530B08A">
      <w:start w:val="1"/>
      <w:numFmt w:val="decimal"/>
      <w:lvlText w:val="%1."/>
      <w:lvlJc w:val="left"/>
      <w:pPr>
        <w:ind w:left="700" w:hanging="241"/>
      </w:pPr>
      <w:rPr>
        <w:rFonts w:ascii="Times New Roman" w:eastAsia="Times New Roman" w:hAnsi="Times New Roman" w:cs="Times New Roman" w:hint="default"/>
        <w:spacing w:val="-4"/>
        <w:w w:val="99"/>
        <w:sz w:val="24"/>
        <w:szCs w:val="24"/>
        <w:lang w:val="ru-RU" w:eastAsia="ru-RU" w:bidi="ru-RU"/>
      </w:rPr>
    </w:lvl>
    <w:lvl w:ilvl="1" w:tplc="1CC63D94">
      <w:numFmt w:val="bullet"/>
      <w:lvlText w:val="•"/>
      <w:lvlJc w:val="left"/>
      <w:pPr>
        <w:ind w:left="1180" w:hanging="241"/>
      </w:pPr>
      <w:rPr>
        <w:rFonts w:hint="default"/>
        <w:lang w:val="ru-RU" w:eastAsia="ru-RU" w:bidi="ru-RU"/>
      </w:rPr>
    </w:lvl>
    <w:lvl w:ilvl="2" w:tplc="B73042B0">
      <w:numFmt w:val="bullet"/>
      <w:lvlText w:val="•"/>
      <w:lvlJc w:val="left"/>
      <w:pPr>
        <w:ind w:left="2276" w:hanging="241"/>
      </w:pPr>
      <w:rPr>
        <w:rFonts w:hint="default"/>
        <w:lang w:val="ru-RU" w:eastAsia="ru-RU" w:bidi="ru-RU"/>
      </w:rPr>
    </w:lvl>
    <w:lvl w:ilvl="3" w:tplc="AB86B05E">
      <w:numFmt w:val="bullet"/>
      <w:lvlText w:val="•"/>
      <w:lvlJc w:val="left"/>
      <w:pPr>
        <w:ind w:left="3372" w:hanging="241"/>
      </w:pPr>
      <w:rPr>
        <w:rFonts w:hint="default"/>
        <w:lang w:val="ru-RU" w:eastAsia="ru-RU" w:bidi="ru-RU"/>
      </w:rPr>
    </w:lvl>
    <w:lvl w:ilvl="4" w:tplc="A3B039D6">
      <w:numFmt w:val="bullet"/>
      <w:lvlText w:val="•"/>
      <w:lvlJc w:val="left"/>
      <w:pPr>
        <w:ind w:left="4468" w:hanging="241"/>
      </w:pPr>
      <w:rPr>
        <w:rFonts w:hint="default"/>
        <w:lang w:val="ru-RU" w:eastAsia="ru-RU" w:bidi="ru-RU"/>
      </w:rPr>
    </w:lvl>
    <w:lvl w:ilvl="5" w:tplc="522E1D00">
      <w:numFmt w:val="bullet"/>
      <w:lvlText w:val="•"/>
      <w:lvlJc w:val="left"/>
      <w:pPr>
        <w:ind w:left="5565" w:hanging="241"/>
      </w:pPr>
      <w:rPr>
        <w:rFonts w:hint="default"/>
        <w:lang w:val="ru-RU" w:eastAsia="ru-RU" w:bidi="ru-RU"/>
      </w:rPr>
    </w:lvl>
    <w:lvl w:ilvl="6" w:tplc="CCAEAE1E">
      <w:numFmt w:val="bullet"/>
      <w:lvlText w:val="•"/>
      <w:lvlJc w:val="left"/>
      <w:pPr>
        <w:ind w:left="6661" w:hanging="241"/>
      </w:pPr>
      <w:rPr>
        <w:rFonts w:hint="default"/>
        <w:lang w:val="ru-RU" w:eastAsia="ru-RU" w:bidi="ru-RU"/>
      </w:rPr>
    </w:lvl>
    <w:lvl w:ilvl="7" w:tplc="29EC974A">
      <w:numFmt w:val="bullet"/>
      <w:lvlText w:val="•"/>
      <w:lvlJc w:val="left"/>
      <w:pPr>
        <w:ind w:left="7757" w:hanging="241"/>
      </w:pPr>
      <w:rPr>
        <w:rFonts w:hint="default"/>
        <w:lang w:val="ru-RU" w:eastAsia="ru-RU" w:bidi="ru-RU"/>
      </w:rPr>
    </w:lvl>
    <w:lvl w:ilvl="8" w:tplc="7F2A021A">
      <w:numFmt w:val="bullet"/>
      <w:lvlText w:val="•"/>
      <w:lvlJc w:val="left"/>
      <w:pPr>
        <w:ind w:left="8853" w:hanging="241"/>
      </w:pPr>
      <w:rPr>
        <w:rFonts w:hint="default"/>
        <w:lang w:val="ru-RU" w:eastAsia="ru-RU" w:bidi="ru-RU"/>
      </w:rPr>
    </w:lvl>
  </w:abstractNum>
  <w:abstractNum w:abstractNumId="412">
    <w:nsid w:val="519C0B7D"/>
    <w:multiLevelType w:val="hybridMultilevel"/>
    <w:tmpl w:val="C15C7C66"/>
    <w:lvl w:ilvl="0" w:tplc="B33CB18C">
      <w:start w:val="4"/>
      <w:numFmt w:val="decimal"/>
      <w:lvlText w:val="%1."/>
      <w:lvlJc w:val="left"/>
      <w:pPr>
        <w:ind w:left="762" w:hanging="243"/>
      </w:pPr>
      <w:rPr>
        <w:rFonts w:ascii="Times New Roman" w:eastAsia="Times New Roman" w:hAnsi="Times New Roman" w:cs="Times New Roman" w:hint="default"/>
        <w:w w:val="100"/>
        <w:sz w:val="24"/>
        <w:szCs w:val="24"/>
        <w:lang w:val="ru-RU" w:eastAsia="ru-RU" w:bidi="ru-RU"/>
      </w:rPr>
    </w:lvl>
    <w:lvl w:ilvl="1" w:tplc="EE2CAF4E">
      <w:start w:val="1"/>
      <w:numFmt w:val="decimal"/>
      <w:lvlText w:val="%2."/>
      <w:lvlJc w:val="left"/>
      <w:pPr>
        <w:ind w:left="460" w:hanging="360"/>
      </w:pPr>
      <w:rPr>
        <w:rFonts w:ascii="Times New Roman" w:eastAsia="Times New Roman" w:hAnsi="Times New Roman" w:cs="Times New Roman" w:hint="default"/>
        <w:spacing w:val="-5"/>
        <w:w w:val="100"/>
        <w:sz w:val="24"/>
        <w:szCs w:val="24"/>
        <w:lang w:val="ru-RU" w:eastAsia="ru-RU" w:bidi="ru-RU"/>
      </w:rPr>
    </w:lvl>
    <w:lvl w:ilvl="2" w:tplc="E1645FCE">
      <w:numFmt w:val="bullet"/>
      <w:lvlText w:val="•"/>
      <w:lvlJc w:val="left"/>
      <w:pPr>
        <w:ind w:left="1902" w:hanging="360"/>
      </w:pPr>
      <w:rPr>
        <w:rFonts w:hint="default"/>
        <w:lang w:val="ru-RU" w:eastAsia="ru-RU" w:bidi="ru-RU"/>
      </w:rPr>
    </w:lvl>
    <w:lvl w:ilvl="3" w:tplc="F7261FE6">
      <w:numFmt w:val="bullet"/>
      <w:lvlText w:val="•"/>
      <w:lvlJc w:val="left"/>
      <w:pPr>
        <w:ind w:left="3045" w:hanging="360"/>
      </w:pPr>
      <w:rPr>
        <w:rFonts w:hint="default"/>
        <w:lang w:val="ru-RU" w:eastAsia="ru-RU" w:bidi="ru-RU"/>
      </w:rPr>
    </w:lvl>
    <w:lvl w:ilvl="4" w:tplc="44BEBB2C">
      <w:numFmt w:val="bullet"/>
      <w:lvlText w:val="•"/>
      <w:lvlJc w:val="left"/>
      <w:pPr>
        <w:ind w:left="4188" w:hanging="360"/>
      </w:pPr>
      <w:rPr>
        <w:rFonts w:hint="default"/>
        <w:lang w:val="ru-RU" w:eastAsia="ru-RU" w:bidi="ru-RU"/>
      </w:rPr>
    </w:lvl>
    <w:lvl w:ilvl="5" w:tplc="1C902632">
      <w:numFmt w:val="bullet"/>
      <w:lvlText w:val="•"/>
      <w:lvlJc w:val="left"/>
      <w:pPr>
        <w:ind w:left="5331" w:hanging="360"/>
      </w:pPr>
      <w:rPr>
        <w:rFonts w:hint="default"/>
        <w:lang w:val="ru-RU" w:eastAsia="ru-RU" w:bidi="ru-RU"/>
      </w:rPr>
    </w:lvl>
    <w:lvl w:ilvl="6" w:tplc="A0E2AFD6">
      <w:numFmt w:val="bullet"/>
      <w:lvlText w:val="•"/>
      <w:lvlJc w:val="left"/>
      <w:pPr>
        <w:ind w:left="6474" w:hanging="360"/>
      </w:pPr>
      <w:rPr>
        <w:rFonts w:hint="default"/>
        <w:lang w:val="ru-RU" w:eastAsia="ru-RU" w:bidi="ru-RU"/>
      </w:rPr>
    </w:lvl>
    <w:lvl w:ilvl="7" w:tplc="59E28FE0">
      <w:numFmt w:val="bullet"/>
      <w:lvlText w:val="•"/>
      <w:lvlJc w:val="left"/>
      <w:pPr>
        <w:ind w:left="7617" w:hanging="360"/>
      </w:pPr>
      <w:rPr>
        <w:rFonts w:hint="default"/>
        <w:lang w:val="ru-RU" w:eastAsia="ru-RU" w:bidi="ru-RU"/>
      </w:rPr>
    </w:lvl>
    <w:lvl w:ilvl="8" w:tplc="0D90A550">
      <w:numFmt w:val="bullet"/>
      <w:lvlText w:val="•"/>
      <w:lvlJc w:val="left"/>
      <w:pPr>
        <w:ind w:left="8760" w:hanging="360"/>
      </w:pPr>
      <w:rPr>
        <w:rFonts w:hint="default"/>
        <w:lang w:val="ru-RU" w:eastAsia="ru-RU" w:bidi="ru-RU"/>
      </w:rPr>
    </w:lvl>
  </w:abstractNum>
  <w:abstractNum w:abstractNumId="413">
    <w:nsid w:val="51A60A50"/>
    <w:multiLevelType w:val="hybridMultilevel"/>
    <w:tmpl w:val="DD941E2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nsid w:val="51A74CEC"/>
    <w:multiLevelType w:val="hybridMultilevel"/>
    <w:tmpl w:val="892E2012"/>
    <w:lvl w:ilvl="0" w:tplc="BD50283A">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81B09BC4">
      <w:numFmt w:val="bullet"/>
      <w:lvlText w:val="•"/>
      <w:lvlJc w:val="left"/>
      <w:pPr>
        <w:ind w:left="1806" w:hanging="312"/>
      </w:pPr>
      <w:rPr>
        <w:rFonts w:hint="default"/>
        <w:lang w:val="ru-RU" w:eastAsia="ru-RU" w:bidi="ru-RU"/>
      </w:rPr>
    </w:lvl>
    <w:lvl w:ilvl="2" w:tplc="24927260">
      <w:numFmt w:val="bullet"/>
      <w:lvlText w:val="•"/>
      <w:lvlJc w:val="left"/>
      <w:pPr>
        <w:ind w:left="2833" w:hanging="312"/>
      </w:pPr>
      <w:rPr>
        <w:rFonts w:hint="default"/>
        <w:lang w:val="ru-RU" w:eastAsia="ru-RU" w:bidi="ru-RU"/>
      </w:rPr>
    </w:lvl>
    <w:lvl w:ilvl="3" w:tplc="27425BD0">
      <w:numFmt w:val="bullet"/>
      <w:lvlText w:val="•"/>
      <w:lvlJc w:val="left"/>
      <w:pPr>
        <w:ind w:left="3859" w:hanging="312"/>
      </w:pPr>
      <w:rPr>
        <w:rFonts w:hint="default"/>
        <w:lang w:val="ru-RU" w:eastAsia="ru-RU" w:bidi="ru-RU"/>
      </w:rPr>
    </w:lvl>
    <w:lvl w:ilvl="4" w:tplc="B044C306">
      <w:numFmt w:val="bullet"/>
      <w:lvlText w:val="•"/>
      <w:lvlJc w:val="left"/>
      <w:pPr>
        <w:ind w:left="4886" w:hanging="312"/>
      </w:pPr>
      <w:rPr>
        <w:rFonts w:hint="default"/>
        <w:lang w:val="ru-RU" w:eastAsia="ru-RU" w:bidi="ru-RU"/>
      </w:rPr>
    </w:lvl>
    <w:lvl w:ilvl="5" w:tplc="34889134">
      <w:numFmt w:val="bullet"/>
      <w:lvlText w:val="•"/>
      <w:lvlJc w:val="left"/>
      <w:pPr>
        <w:ind w:left="5913" w:hanging="312"/>
      </w:pPr>
      <w:rPr>
        <w:rFonts w:hint="default"/>
        <w:lang w:val="ru-RU" w:eastAsia="ru-RU" w:bidi="ru-RU"/>
      </w:rPr>
    </w:lvl>
    <w:lvl w:ilvl="6" w:tplc="167859C8">
      <w:numFmt w:val="bullet"/>
      <w:lvlText w:val="•"/>
      <w:lvlJc w:val="left"/>
      <w:pPr>
        <w:ind w:left="6939" w:hanging="312"/>
      </w:pPr>
      <w:rPr>
        <w:rFonts w:hint="default"/>
        <w:lang w:val="ru-RU" w:eastAsia="ru-RU" w:bidi="ru-RU"/>
      </w:rPr>
    </w:lvl>
    <w:lvl w:ilvl="7" w:tplc="A4CCAD5C">
      <w:numFmt w:val="bullet"/>
      <w:lvlText w:val="•"/>
      <w:lvlJc w:val="left"/>
      <w:pPr>
        <w:ind w:left="7966" w:hanging="312"/>
      </w:pPr>
      <w:rPr>
        <w:rFonts w:hint="default"/>
        <w:lang w:val="ru-RU" w:eastAsia="ru-RU" w:bidi="ru-RU"/>
      </w:rPr>
    </w:lvl>
    <w:lvl w:ilvl="8" w:tplc="1624A7A0">
      <w:numFmt w:val="bullet"/>
      <w:lvlText w:val="•"/>
      <w:lvlJc w:val="left"/>
      <w:pPr>
        <w:ind w:left="8993" w:hanging="312"/>
      </w:pPr>
      <w:rPr>
        <w:rFonts w:hint="default"/>
        <w:lang w:val="ru-RU" w:eastAsia="ru-RU" w:bidi="ru-RU"/>
      </w:rPr>
    </w:lvl>
  </w:abstractNum>
  <w:abstractNum w:abstractNumId="415">
    <w:nsid w:val="520E310E"/>
    <w:multiLevelType w:val="hybridMultilevel"/>
    <w:tmpl w:val="5B2874AE"/>
    <w:lvl w:ilvl="0" w:tplc="D5B2BDD2">
      <w:start w:val="1"/>
      <w:numFmt w:val="decimal"/>
      <w:lvlText w:val="%1."/>
      <w:lvlJc w:val="left"/>
      <w:pPr>
        <w:ind w:left="693" w:hanging="181"/>
      </w:pPr>
      <w:rPr>
        <w:rFonts w:hint="default"/>
        <w:spacing w:val="-5"/>
        <w:w w:val="100"/>
        <w:lang w:val="ru-RU" w:eastAsia="ru-RU" w:bidi="ru-RU"/>
      </w:rPr>
    </w:lvl>
    <w:lvl w:ilvl="1" w:tplc="AB4AD582">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9A8448B2">
      <w:numFmt w:val="bullet"/>
      <w:lvlText w:val="•"/>
      <w:lvlJc w:val="left"/>
      <w:pPr>
        <w:ind w:left="2560" w:hanging="334"/>
      </w:pPr>
      <w:rPr>
        <w:rFonts w:hint="default"/>
        <w:lang w:val="ru-RU" w:eastAsia="ru-RU" w:bidi="ru-RU"/>
      </w:rPr>
    </w:lvl>
    <w:lvl w:ilvl="3" w:tplc="498E23DE">
      <w:numFmt w:val="bullet"/>
      <w:lvlText w:val="•"/>
      <w:lvlJc w:val="left"/>
      <w:pPr>
        <w:ind w:left="3621" w:hanging="334"/>
      </w:pPr>
      <w:rPr>
        <w:rFonts w:hint="default"/>
        <w:lang w:val="ru-RU" w:eastAsia="ru-RU" w:bidi="ru-RU"/>
      </w:rPr>
    </w:lvl>
    <w:lvl w:ilvl="4" w:tplc="5B564EB8">
      <w:numFmt w:val="bullet"/>
      <w:lvlText w:val="•"/>
      <w:lvlJc w:val="left"/>
      <w:pPr>
        <w:ind w:left="4682" w:hanging="334"/>
      </w:pPr>
      <w:rPr>
        <w:rFonts w:hint="default"/>
        <w:lang w:val="ru-RU" w:eastAsia="ru-RU" w:bidi="ru-RU"/>
      </w:rPr>
    </w:lvl>
    <w:lvl w:ilvl="5" w:tplc="475609F4">
      <w:numFmt w:val="bullet"/>
      <w:lvlText w:val="•"/>
      <w:lvlJc w:val="left"/>
      <w:pPr>
        <w:ind w:left="5742" w:hanging="334"/>
      </w:pPr>
      <w:rPr>
        <w:rFonts w:hint="default"/>
        <w:lang w:val="ru-RU" w:eastAsia="ru-RU" w:bidi="ru-RU"/>
      </w:rPr>
    </w:lvl>
    <w:lvl w:ilvl="6" w:tplc="2834BB52">
      <w:numFmt w:val="bullet"/>
      <w:lvlText w:val="•"/>
      <w:lvlJc w:val="left"/>
      <w:pPr>
        <w:ind w:left="6803" w:hanging="334"/>
      </w:pPr>
      <w:rPr>
        <w:rFonts w:hint="default"/>
        <w:lang w:val="ru-RU" w:eastAsia="ru-RU" w:bidi="ru-RU"/>
      </w:rPr>
    </w:lvl>
    <w:lvl w:ilvl="7" w:tplc="DC9035AC">
      <w:numFmt w:val="bullet"/>
      <w:lvlText w:val="•"/>
      <w:lvlJc w:val="left"/>
      <w:pPr>
        <w:ind w:left="7864" w:hanging="334"/>
      </w:pPr>
      <w:rPr>
        <w:rFonts w:hint="default"/>
        <w:lang w:val="ru-RU" w:eastAsia="ru-RU" w:bidi="ru-RU"/>
      </w:rPr>
    </w:lvl>
    <w:lvl w:ilvl="8" w:tplc="756C1F76">
      <w:numFmt w:val="bullet"/>
      <w:lvlText w:val="•"/>
      <w:lvlJc w:val="left"/>
      <w:pPr>
        <w:ind w:left="8924" w:hanging="334"/>
      </w:pPr>
      <w:rPr>
        <w:rFonts w:hint="default"/>
        <w:lang w:val="ru-RU" w:eastAsia="ru-RU" w:bidi="ru-RU"/>
      </w:rPr>
    </w:lvl>
  </w:abstractNum>
  <w:abstractNum w:abstractNumId="416">
    <w:nsid w:val="52110D90"/>
    <w:multiLevelType w:val="multilevel"/>
    <w:tmpl w:val="EF0C56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7">
    <w:nsid w:val="5237523D"/>
    <w:multiLevelType w:val="hybridMultilevel"/>
    <w:tmpl w:val="E7AE8034"/>
    <w:lvl w:ilvl="0" w:tplc="DE005226">
      <w:start w:val="1"/>
      <w:numFmt w:val="decimal"/>
      <w:lvlText w:val="%1)"/>
      <w:lvlJc w:val="left"/>
      <w:pPr>
        <w:ind w:left="2126" w:hanging="360"/>
      </w:pPr>
      <w:rPr>
        <w:rFonts w:hint="default"/>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418">
    <w:nsid w:val="523B7913"/>
    <w:multiLevelType w:val="hybridMultilevel"/>
    <w:tmpl w:val="353248F4"/>
    <w:lvl w:ilvl="0" w:tplc="2C948EA8">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53D69BD4">
      <w:numFmt w:val="bullet"/>
      <w:lvlText w:val="•"/>
      <w:lvlJc w:val="left"/>
      <w:pPr>
        <w:ind w:left="1806" w:hanging="312"/>
      </w:pPr>
      <w:rPr>
        <w:rFonts w:hint="default"/>
        <w:lang w:val="ru-RU" w:eastAsia="ru-RU" w:bidi="ru-RU"/>
      </w:rPr>
    </w:lvl>
    <w:lvl w:ilvl="2" w:tplc="B7109408">
      <w:numFmt w:val="bullet"/>
      <w:lvlText w:val="•"/>
      <w:lvlJc w:val="left"/>
      <w:pPr>
        <w:ind w:left="2833" w:hanging="312"/>
      </w:pPr>
      <w:rPr>
        <w:rFonts w:hint="default"/>
        <w:lang w:val="ru-RU" w:eastAsia="ru-RU" w:bidi="ru-RU"/>
      </w:rPr>
    </w:lvl>
    <w:lvl w:ilvl="3" w:tplc="86A626B4">
      <w:numFmt w:val="bullet"/>
      <w:lvlText w:val="•"/>
      <w:lvlJc w:val="left"/>
      <w:pPr>
        <w:ind w:left="3859" w:hanging="312"/>
      </w:pPr>
      <w:rPr>
        <w:rFonts w:hint="default"/>
        <w:lang w:val="ru-RU" w:eastAsia="ru-RU" w:bidi="ru-RU"/>
      </w:rPr>
    </w:lvl>
    <w:lvl w:ilvl="4" w:tplc="208032CE">
      <w:numFmt w:val="bullet"/>
      <w:lvlText w:val="•"/>
      <w:lvlJc w:val="left"/>
      <w:pPr>
        <w:ind w:left="4886" w:hanging="312"/>
      </w:pPr>
      <w:rPr>
        <w:rFonts w:hint="default"/>
        <w:lang w:val="ru-RU" w:eastAsia="ru-RU" w:bidi="ru-RU"/>
      </w:rPr>
    </w:lvl>
    <w:lvl w:ilvl="5" w:tplc="53263E9C">
      <w:numFmt w:val="bullet"/>
      <w:lvlText w:val="•"/>
      <w:lvlJc w:val="left"/>
      <w:pPr>
        <w:ind w:left="5913" w:hanging="312"/>
      </w:pPr>
      <w:rPr>
        <w:rFonts w:hint="default"/>
        <w:lang w:val="ru-RU" w:eastAsia="ru-RU" w:bidi="ru-RU"/>
      </w:rPr>
    </w:lvl>
    <w:lvl w:ilvl="6" w:tplc="6AA0E6B4">
      <w:numFmt w:val="bullet"/>
      <w:lvlText w:val="•"/>
      <w:lvlJc w:val="left"/>
      <w:pPr>
        <w:ind w:left="6939" w:hanging="312"/>
      </w:pPr>
      <w:rPr>
        <w:rFonts w:hint="default"/>
        <w:lang w:val="ru-RU" w:eastAsia="ru-RU" w:bidi="ru-RU"/>
      </w:rPr>
    </w:lvl>
    <w:lvl w:ilvl="7" w:tplc="1E76EB42">
      <w:numFmt w:val="bullet"/>
      <w:lvlText w:val="•"/>
      <w:lvlJc w:val="left"/>
      <w:pPr>
        <w:ind w:left="7966" w:hanging="312"/>
      </w:pPr>
      <w:rPr>
        <w:rFonts w:hint="default"/>
        <w:lang w:val="ru-RU" w:eastAsia="ru-RU" w:bidi="ru-RU"/>
      </w:rPr>
    </w:lvl>
    <w:lvl w:ilvl="8" w:tplc="C2944ADC">
      <w:numFmt w:val="bullet"/>
      <w:lvlText w:val="•"/>
      <w:lvlJc w:val="left"/>
      <w:pPr>
        <w:ind w:left="8993" w:hanging="312"/>
      </w:pPr>
      <w:rPr>
        <w:rFonts w:hint="default"/>
        <w:lang w:val="ru-RU" w:eastAsia="ru-RU" w:bidi="ru-RU"/>
      </w:rPr>
    </w:lvl>
  </w:abstractNum>
  <w:abstractNum w:abstractNumId="419">
    <w:nsid w:val="5280379B"/>
    <w:multiLevelType w:val="hybridMultilevel"/>
    <w:tmpl w:val="FB3E1A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0">
    <w:nsid w:val="528156EE"/>
    <w:multiLevelType w:val="hybridMultilevel"/>
    <w:tmpl w:val="685271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1">
    <w:nsid w:val="53146B09"/>
    <w:multiLevelType w:val="multilevel"/>
    <w:tmpl w:val="EFBA4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2">
    <w:nsid w:val="5351134A"/>
    <w:multiLevelType w:val="hybridMultilevel"/>
    <w:tmpl w:val="47B07FA4"/>
    <w:lvl w:ilvl="0" w:tplc="1A4ADAD6">
      <w:start w:val="1"/>
      <w:numFmt w:val="lowerLetter"/>
      <w:lvlText w:val="%1)"/>
      <w:lvlJc w:val="left"/>
      <w:pPr>
        <w:ind w:left="705" w:hanging="246"/>
      </w:pPr>
      <w:rPr>
        <w:rFonts w:ascii="Times New Roman" w:eastAsia="Times New Roman" w:hAnsi="Times New Roman" w:cs="Times New Roman" w:hint="default"/>
        <w:spacing w:val="-2"/>
        <w:w w:val="99"/>
        <w:sz w:val="24"/>
        <w:szCs w:val="24"/>
        <w:lang w:val="ru-RU" w:eastAsia="ru-RU" w:bidi="ru-RU"/>
      </w:rPr>
    </w:lvl>
    <w:lvl w:ilvl="1" w:tplc="0024CE74">
      <w:numFmt w:val="bullet"/>
      <w:lvlText w:val="•"/>
      <w:lvlJc w:val="left"/>
      <w:pPr>
        <w:ind w:left="1734" w:hanging="246"/>
      </w:pPr>
      <w:rPr>
        <w:rFonts w:hint="default"/>
        <w:lang w:val="ru-RU" w:eastAsia="ru-RU" w:bidi="ru-RU"/>
      </w:rPr>
    </w:lvl>
    <w:lvl w:ilvl="2" w:tplc="DF625110">
      <w:numFmt w:val="bullet"/>
      <w:lvlText w:val="•"/>
      <w:lvlJc w:val="left"/>
      <w:pPr>
        <w:ind w:left="2769" w:hanging="246"/>
      </w:pPr>
      <w:rPr>
        <w:rFonts w:hint="default"/>
        <w:lang w:val="ru-RU" w:eastAsia="ru-RU" w:bidi="ru-RU"/>
      </w:rPr>
    </w:lvl>
    <w:lvl w:ilvl="3" w:tplc="5BB6D0A6">
      <w:numFmt w:val="bullet"/>
      <w:lvlText w:val="•"/>
      <w:lvlJc w:val="left"/>
      <w:pPr>
        <w:ind w:left="3803" w:hanging="246"/>
      </w:pPr>
      <w:rPr>
        <w:rFonts w:hint="default"/>
        <w:lang w:val="ru-RU" w:eastAsia="ru-RU" w:bidi="ru-RU"/>
      </w:rPr>
    </w:lvl>
    <w:lvl w:ilvl="4" w:tplc="15D84D66">
      <w:numFmt w:val="bullet"/>
      <w:lvlText w:val="•"/>
      <w:lvlJc w:val="left"/>
      <w:pPr>
        <w:ind w:left="4838" w:hanging="246"/>
      </w:pPr>
      <w:rPr>
        <w:rFonts w:hint="default"/>
        <w:lang w:val="ru-RU" w:eastAsia="ru-RU" w:bidi="ru-RU"/>
      </w:rPr>
    </w:lvl>
    <w:lvl w:ilvl="5" w:tplc="B0203A12">
      <w:numFmt w:val="bullet"/>
      <w:lvlText w:val="•"/>
      <w:lvlJc w:val="left"/>
      <w:pPr>
        <w:ind w:left="5873" w:hanging="246"/>
      </w:pPr>
      <w:rPr>
        <w:rFonts w:hint="default"/>
        <w:lang w:val="ru-RU" w:eastAsia="ru-RU" w:bidi="ru-RU"/>
      </w:rPr>
    </w:lvl>
    <w:lvl w:ilvl="6" w:tplc="43E647A4">
      <w:numFmt w:val="bullet"/>
      <w:lvlText w:val="•"/>
      <w:lvlJc w:val="left"/>
      <w:pPr>
        <w:ind w:left="6907" w:hanging="246"/>
      </w:pPr>
      <w:rPr>
        <w:rFonts w:hint="default"/>
        <w:lang w:val="ru-RU" w:eastAsia="ru-RU" w:bidi="ru-RU"/>
      </w:rPr>
    </w:lvl>
    <w:lvl w:ilvl="7" w:tplc="F092A606">
      <w:numFmt w:val="bullet"/>
      <w:lvlText w:val="•"/>
      <w:lvlJc w:val="left"/>
      <w:pPr>
        <w:ind w:left="7942" w:hanging="246"/>
      </w:pPr>
      <w:rPr>
        <w:rFonts w:hint="default"/>
        <w:lang w:val="ru-RU" w:eastAsia="ru-RU" w:bidi="ru-RU"/>
      </w:rPr>
    </w:lvl>
    <w:lvl w:ilvl="8" w:tplc="A94C53B0">
      <w:numFmt w:val="bullet"/>
      <w:lvlText w:val="•"/>
      <w:lvlJc w:val="left"/>
      <w:pPr>
        <w:ind w:left="8977" w:hanging="246"/>
      </w:pPr>
      <w:rPr>
        <w:rFonts w:hint="default"/>
        <w:lang w:val="ru-RU" w:eastAsia="ru-RU" w:bidi="ru-RU"/>
      </w:rPr>
    </w:lvl>
  </w:abstractNum>
  <w:abstractNum w:abstractNumId="423">
    <w:nsid w:val="543A6E1E"/>
    <w:multiLevelType w:val="hybridMultilevel"/>
    <w:tmpl w:val="9036ED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nsid w:val="54E22EB4"/>
    <w:multiLevelType w:val="hybridMultilevel"/>
    <w:tmpl w:val="ED80DE26"/>
    <w:lvl w:ilvl="0" w:tplc="DE00522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5">
    <w:nsid w:val="551B3FFB"/>
    <w:multiLevelType w:val="hybridMultilevel"/>
    <w:tmpl w:val="918E8F7E"/>
    <w:lvl w:ilvl="0" w:tplc="6824A616">
      <w:start w:val="1"/>
      <w:numFmt w:val="decimal"/>
      <w:lvlText w:val="%1."/>
      <w:lvlJc w:val="left"/>
      <w:pPr>
        <w:ind w:left="697" w:hanging="238"/>
      </w:pPr>
      <w:rPr>
        <w:rFonts w:ascii="Calibri" w:eastAsia="Calibri" w:hAnsi="Calibri" w:cs="Calibri" w:hint="default"/>
        <w:w w:val="100"/>
        <w:sz w:val="24"/>
        <w:szCs w:val="24"/>
        <w:lang w:val="ru-RU" w:eastAsia="ru-RU" w:bidi="ru-RU"/>
      </w:rPr>
    </w:lvl>
    <w:lvl w:ilvl="1" w:tplc="2A487E7C">
      <w:numFmt w:val="bullet"/>
      <w:lvlText w:val="•"/>
      <w:lvlJc w:val="left"/>
      <w:pPr>
        <w:ind w:left="1734" w:hanging="238"/>
      </w:pPr>
      <w:rPr>
        <w:rFonts w:hint="default"/>
        <w:lang w:val="ru-RU" w:eastAsia="ru-RU" w:bidi="ru-RU"/>
      </w:rPr>
    </w:lvl>
    <w:lvl w:ilvl="2" w:tplc="E6EA3D7C">
      <w:numFmt w:val="bullet"/>
      <w:lvlText w:val="•"/>
      <w:lvlJc w:val="left"/>
      <w:pPr>
        <w:ind w:left="2769" w:hanging="238"/>
      </w:pPr>
      <w:rPr>
        <w:rFonts w:hint="default"/>
        <w:lang w:val="ru-RU" w:eastAsia="ru-RU" w:bidi="ru-RU"/>
      </w:rPr>
    </w:lvl>
    <w:lvl w:ilvl="3" w:tplc="309EA666">
      <w:numFmt w:val="bullet"/>
      <w:lvlText w:val="•"/>
      <w:lvlJc w:val="left"/>
      <w:pPr>
        <w:ind w:left="3803" w:hanging="238"/>
      </w:pPr>
      <w:rPr>
        <w:rFonts w:hint="default"/>
        <w:lang w:val="ru-RU" w:eastAsia="ru-RU" w:bidi="ru-RU"/>
      </w:rPr>
    </w:lvl>
    <w:lvl w:ilvl="4" w:tplc="439E8A06">
      <w:numFmt w:val="bullet"/>
      <w:lvlText w:val="•"/>
      <w:lvlJc w:val="left"/>
      <w:pPr>
        <w:ind w:left="4838" w:hanging="238"/>
      </w:pPr>
      <w:rPr>
        <w:rFonts w:hint="default"/>
        <w:lang w:val="ru-RU" w:eastAsia="ru-RU" w:bidi="ru-RU"/>
      </w:rPr>
    </w:lvl>
    <w:lvl w:ilvl="5" w:tplc="A28AFD9A">
      <w:numFmt w:val="bullet"/>
      <w:lvlText w:val="•"/>
      <w:lvlJc w:val="left"/>
      <w:pPr>
        <w:ind w:left="5873" w:hanging="238"/>
      </w:pPr>
      <w:rPr>
        <w:rFonts w:hint="default"/>
        <w:lang w:val="ru-RU" w:eastAsia="ru-RU" w:bidi="ru-RU"/>
      </w:rPr>
    </w:lvl>
    <w:lvl w:ilvl="6" w:tplc="CBA8A8E6">
      <w:numFmt w:val="bullet"/>
      <w:lvlText w:val="•"/>
      <w:lvlJc w:val="left"/>
      <w:pPr>
        <w:ind w:left="6907" w:hanging="238"/>
      </w:pPr>
      <w:rPr>
        <w:rFonts w:hint="default"/>
        <w:lang w:val="ru-RU" w:eastAsia="ru-RU" w:bidi="ru-RU"/>
      </w:rPr>
    </w:lvl>
    <w:lvl w:ilvl="7" w:tplc="14B4B148">
      <w:numFmt w:val="bullet"/>
      <w:lvlText w:val="•"/>
      <w:lvlJc w:val="left"/>
      <w:pPr>
        <w:ind w:left="7942" w:hanging="238"/>
      </w:pPr>
      <w:rPr>
        <w:rFonts w:hint="default"/>
        <w:lang w:val="ru-RU" w:eastAsia="ru-RU" w:bidi="ru-RU"/>
      </w:rPr>
    </w:lvl>
    <w:lvl w:ilvl="8" w:tplc="A49ED770">
      <w:numFmt w:val="bullet"/>
      <w:lvlText w:val="•"/>
      <w:lvlJc w:val="left"/>
      <w:pPr>
        <w:ind w:left="8977" w:hanging="238"/>
      </w:pPr>
      <w:rPr>
        <w:rFonts w:hint="default"/>
        <w:lang w:val="ru-RU" w:eastAsia="ru-RU" w:bidi="ru-RU"/>
      </w:rPr>
    </w:lvl>
  </w:abstractNum>
  <w:abstractNum w:abstractNumId="426">
    <w:nsid w:val="55FF6410"/>
    <w:multiLevelType w:val="hybridMultilevel"/>
    <w:tmpl w:val="23667324"/>
    <w:lvl w:ilvl="0" w:tplc="9904D860">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66FE918A">
      <w:numFmt w:val="bullet"/>
      <w:lvlText w:val="•"/>
      <w:lvlJc w:val="left"/>
      <w:pPr>
        <w:ind w:left="1518" w:hanging="312"/>
      </w:pPr>
      <w:rPr>
        <w:rFonts w:hint="default"/>
        <w:lang w:val="ru-RU" w:eastAsia="ru-RU" w:bidi="ru-RU"/>
      </w:rPr>
    </w:lvl>
    <w:lvl w:ilvl="2" w:tplc="C368FC64">
      <w:numFmt w:val="bullet"/>
      <w:lvlText w:val="•"/>
      <w:lvlJc w:val="left"/>
      <w:pPr>
        <w:ind w:left="2577" w:hanging="312"/>
      </w:pPr>
      <w:rPr>
        <w:rFonts w:hint="default"/>
        <w:lang w:val="ru-RU" w:eastAsia="ru-RU" w:bidi="ru-RU"/>
      </w:rPr>
    </w:lvl>
    <w:lvl w:ilvl="3" w:tplc="287A3FE0">
      <w:numFmt w:val="bullet"/>
      <w:lvlText w:val="•"/>
      <w:lvlJc w:val="left"/>
      <w:pPr>
        <w:ind w:left="3635" w:hanging="312"/>
      </w:pPr>
      <w:rPr>
        <w:rFonts w:hint="default"/>
        <w:lang w:val="ru-RU" w:eastAsia="ru-RU" w:bidi="ru-RU"/>
      </w:rPr>
    </w:lvl>
    <w:lvl w:ilvl="4" w:tplc="D382DC4A">
      <w:numFmt w:val="bullet"/>
      <w:lvlText w:val="•"/>
      <w:lvlJc w:val="left"/>
      <w:pPr>
        <w:ind w:left="4694" w:hanging="312"/>
      </w:pPr>
      <w:rPr>
        <w:rFonts w:hint="default"/>
        <w:lang w:val="ru-RU" w:eastAsia="ru-RU" w:bidi="ru-RU"/>
      </w:rPr>
    </w:lvl>
    <w:lvl w:ilvl="5" w:tplc="9FECB784">
      <w:numFmt w:val="bullet"/>
      <w:lvlText w:val="•"/>
      <w:lvlJc w:val="left"/>
      <w:pPr>
        <w:ind w:left="5753" w:hanging="312"/>
      </w:pPr>
      <w:rPr>
        <w:rFonts w:hint="default"/>
        <w:lang w:val="ru-RU" w:eastAsia="ru-RU" w:bidi="ru-RU"/>
      </w:rPr>
    </w:lvl>
    <w:lvl w:ilvl="6" w:tplc="CD56E0F6">
      <w:numFmt w:val="bullet"/>
      <w:lvlText w:val="•"/>
      <w:lvlJc w:val="left"/>
      <w:pPr>
        <w:ind w:left="6811" w:hanging="312"/>
      </w:pPr>
      <w:rPr>
        <w:rFonts w:hint="default"/>
        <w:lang w:val="ru-RU" w:eastAsia="ru-RU" w:bidi="ru-RU"/>
      </w:rPr>
    </w:lvl>
    <w:lvl w:ilvl="7" w:tplc="BAF28400">
      <w:numFmt w:val="bullet"/>
      <w:lvlText w:val="•"/>
      <w:lvlJc w:val="left"/>
      <w:pPr>
        <w:ind w:left="7870" w:hanging="312"/>
      </w:pPr>
      <w:rPr>
        <w:rFonts w:hint="default"/>
        <w:lang w:val="ru-RU" w:eastAsia="ru-RU" w:bidi="ru-RU"/>
      </w:rPr>
    </w:lvl>
    <w:lvl w:ilvl="8" w:tplc="5C8CCE34">
      <w:numFmt w:val="bullet"/>
      <w:lvlText w:val="•"/>
      <w:lvlJc w:val="left"/>
      <w:pPr>
        <w:ind w:left="8929" w:hanging="312"/>
      </w:pPr>
      <w:rPr>
        <w:rFonts w:hint="default"/>
        <w:lang w:val="ru-RU" w:eastAsia="ru-RU" w:bidi="ru-RU"/>
      </w:rPr>
    </w:lvl>
  </w:abstractNum>
  <w:abstractNum w:abstractNumId="427">
    <w:nsid w:val="560D017D"/>
    <w:multiLevelType w:val="hybridMultilevel"/>
    <w:tmpl w:val="AEC2E50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8">
    <w:nsid w:val="561B0396"/>
    <w:multiLevelType w:val="hybridMultilevel"/>
    <w:tmpl w:val="64963860"/>
    <w:lvl w:ilvl="0" w:tplc="10447142">
      <w:numFmt w:val="bullet"/>
      <w:lvlText w:val=""/>
      <w:lvlJc w:val="left"/>
      <w:pPr>
        <w:ind w:left="1494" w:hanging="334"/>
      </w:pPr>
      <w:rPr>
        <w:rFonts w:ascii="Wingdings 2" w:eastAsia="Wingdings 2" w:hAnsi="Wingdings 2" w:cs="Wingdings 2" w:hint="default"/>
        <w:w w:val="100"/>
        <w:sz w:val="24"/>
        <w:szCs w:val="24"/>
        <w:lang w:val="ru-RU" w:eastAsia="ru-RU" w:bidi="ru-RU"/>
      </w:rPr>
    </w:lvl>
    <w:lvl w:ilvl="1" w:tplc="78840038">
      <w:numFmt w:val="bullet"/>
      <w:lvlText w:val="•"/>
      <w:lvlJc w:val="left"/>
      <w:pPr>
        <w:ind w:left="2454" w:hanging="334"/>
      </w:pPr>
      <w:rPr>
        <w:rFonts w:hint="default"/>
        <w:lang w:val="ru-RU" w:eastAsia="ru-RU" w:bidi="ru-RU"/>
      </w:rPr>
    </w:lvl>
    <w:lvl w:ilvl="2" w:tplc="C68204B0">
      <w:numFmt w:val="bullet"/>
      <w:lvlText w:val="•"/>
      <w:lvlJc w:val="left"/>
      <w:pPr>
        <w:ind w:left="3409" w:hanging="334"/>
      </w:pPr>
      <w:rPr>
        <w:rFonts w:hint="default"/>
        <w:lang w:val="ru-RU" w:eastAsia="ru-RU" w:bidi="ru-RU"/>
      </w:rPr>
    </w:lvl>
    <w:lvl w:ilvl="3" w:tplc="379E0B08">
      <w:numFmt w:val="bullet"/>
      <w:lvlText w:val="•"/>
      <w:lvlJc w:val="left"/>
      <w:pPr>
        <w:ind w:left="4363" w:hanging="334"/>
      </w:pPr>
      <w:rPr>
        <w:rFonts w:hint="default"/>
        <w:lang w:val="ru-RU" w:eastAsia="ru-RU" w:bidi="ru-RU"/>
      </w:rPr>
    </w:lvl>
    <w:lvl w:ilvl="4" w:tplc="A3CC46E4">
      <w:numFmt w:val="bullet"/>
      <w:lvlText w:val="•"/>
      <w:lvlJc w:val="left"/>
      <w:pPr>
        <w:ind w:left="5318" w:hanging="334"/>
      </w:pPr>
      <w:rPr>
        <w:rFonts w:hint="default"/>
        <w:lang w:val="ru-RU" w:eastAsia="ru-RU" w:bidi="ru-RU"/>
      </w:rPr>
    </w:lvl>
    <w:lvl w:ilvl="5" w:tplc="1870E310">
      <w:numFmt w:val="bullet"/>
      <w:lvlText w:val="•"/>
      <w:lvlJc w:val="left"/>
      <w:pPr>
        <w:ind w:left="6273" w:hanging="334"/>
      </w:pPr>
      <w:rPr>
        <w:rFonts w:hint="default"/>
        <w:lang w:val="ru-RU" w:eastAsia="ru-RU" w:bidi="ru-RU"/>
      </w:rPr>
    </w:lvl>
    <w:lvl w:ilvl="6" w:tplc="84369F96">
      <w:numFmt w:val="bullet"/>
      <w:lvlText w:val="•"/>
      <w:lvlJc w:val="left"/>
      <w:pPr>
        <w:ind w:left="7227" w:hanging="334"/>
      </w:pPr>
      <w:rPr>
        <w:rFonts w:hint="default"/>
        <w:lang w:val="ru-RU" w:eastAsia="ru-RU" w:bidi="ru-RU"/>
      </w:rPr>
    </w:lvl>
    <w:lvl w:ilvl="7" w:tplc="EFAC1B60">
      <w:numFmt w:val="bullet"/>
      <w:lvlText w:val="•"/>
      <w:lvlJc w:val="left"/>
      <w:pPr>
        <w:ind w:left="8182" w:hanging="334"/>
      </w:pPr>
      <w:rPr>
        <w:rFonts w:hint="default"/>
        <w:lang w:val="ru-RU" w:eastAsia="ru-RU" w:bidi="ru-RU"/>
      </w:rPr>
    </w:lvl>
    <w:lvl w:ilvl="8" w:tplc="7D18851C">
      <w:numFmt w:val="bullet"/>
      <w:lvlText w:val="•"/>
      <w:lvlJc w:val="left"/>
      <w:pPr>
        <w:ind w:left="9137" w:hanging="334"/>
      </w:pPr>
      <w:rPr>
        <w:rFonts w:hint="default"/>
        <w:lang w:val="ru-RU" w:eastAsia="ru-RU" w:bidi="ru-RU"/>
      </w:rPr>
    </w:lvl>
  </w:abstractNum>
  <w:abstractNum w:abstractNumId="429">
    <w:nsid w:val="56327D40"/>
    <w:multiLevelType w:val="hybridMultilevel"/>
    <w:tmpl w:val="B1CC4A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63447DC"/>
    <w:multiLevelType w:val="multilevel"/>
    <w:tmpl w:val="EBF6BF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1">
    <w:nsid w:val="56716289"/>
    <w:multiLevelType w:val="hybridMultilevel"/>
    <w:tmpl w:val="C2B05F62"/>
    <w:lvl w:ilvl="0" w:tplc="A3E866E6">
      <w:start w:val="1"/>
      <w:numFmt w:val="decimal"/>
      <w:lvlText w:val="%1."/>
      <w:lvlJc w:val="left"/>
      <w:pPr>
        <w:ind w:left="1060" w:hanging="240"/>
        <w:jc w:val="right"/>
      </w:pPr>
      <w:rPr>
        <w:rFonts w:ascii="Times New Roman" w:eastAsia="Times New Roman" w:hAnsi="Times New Roman" w:cs="Times New Roman" w:hint="default"/>
        <w:spacing w:val="-8"/>
        <w:w w:val="100"/>
        <w:sz w:val="24"/>
        <w:szCs w:val="24"/>
        <w:lang w:val="ru-RU" w:eastAsia="ru-RU" w:bidi="ru-RU"/>
      </w:rPr>
    </w:lvl>
    <w:lvl w:ilvl="1" w:tplc="E71C9B90">
      <w:start w:val="7"/>
      <w:numFmt w:val="decimal"/>
      <w:lvlText w:val="%2."/>
      <w:lvlJc w:val="left"/>
      <w:pPr>
        <w:ind w:left="1302" w:hanging="221"/>
        <w:jc w:val="right"/>
      </w:pPr>
      <w:rPr>
        <w:rFonts w:ascii="Times New Roman" w:eastAsia="Times New Roman" w:hAnsi="Times New Roman" w:cs="Times New Roman" w:hint="default"/>
        <w:w w:val="100"/>
        <w:sz w:val="24"/>
        <w:szCs w:val="24"/>
        <w:lang w:val="ru-RU" w:eastAsia="ru-RU" w:bidi="ru-RU"/>
      </w:rPr>
    </w:lvl>
    <w:lvl w:ilvl="2" w:tplc="8C88E7A8">
      <w:numFmt w:val="bullet"/>
      <w:lvlText w:val="•"/>
      <w:lvlJc w:val="left"/>
      <w:pPr>
        <w:ind w:left="1823" w:hanging="221"/>
      </w:pPr>
      <w:rPr>
        <w:rFonts w:hint="default"/>
        <w:lang w:val="ru-RU" w:eastAsia="ru-RU" w:bidi="ru-RU"/>
      </w:rPr>
    </w:lvl>
    <w:lvl w:ilvl="3" w:tplc="BE0EBC92">
      <w:numFmt w:val="bullet"/>
      <w:lvlText w:val="•"/>
      <w:lvlJc w:val="left"/>
      <w:pPr>
        <w:ind w:left="2347" w:hanging="221"/>
      </w:pPr>
      <w:rPr>
        <w:rFonts w:hint="default"/>
        <w:lang w:val="ru-RU" w:eastAsia="ru-RU" w:bidi="ru-RU"/>
      </w:rPr>
    </w:lvl>
    <w:lvl w:ilvl="4" w:tplc="D0BA0986">
      <w:numFmt w:val="bullet"/>
      <w:lvlText w:val="•"/>
      <w:lvlJc w:val="left"/>
      <w:pPr>
        <w:ind w:left="2871" w:hanging="221"/>
      </w:pPr>
      <w:rPr>
        <w:rFonts w:hint="default"/>
        <w:lang w:val="ru-RU" w:eastAsia="ru-RU" w:bidi="ru-RU"/>
      </w:rPr>
    </w:lvl>
    <w:lvl w:ilvl="5" w:tplc="C5E2146A">
      <w:numFmt w:val="bullet"/>
      <w:lvlText w:val="•"/>
      <w:lvlJc w:val="left"/>
      <w:pPr>
        <w:ind w:left="3395" w:hanging="221"/>
      </w:pPr>
      <w:rPr>
        <w:rFonts w:hint="default"/>
        <w:lang w:val="ru-RU" w:eastAsia="ru-RU" w:bidi="ru-RU"/>
      </w:rPr>
    </w:lvl>
    <w:lvl w:ilvl="6" w:tplc="6D6053E8">
      <w:numFmt w:val="bullet"/>
      <w:lvlText w:val="•"/>
      <w:lvlJc w:val="left"/>
      <w:pPr>
        <w:ind w:left="3919" w:hanging="221"/>
      </w:pPr>
      <w:rPr>
        <w:rFonts w:hint="default"/>
        <w:lang w:val="ru-RU" w:eastAsia="ru-RU" w:bidi="ru-RU"/>
      </w:rPr>
    </w:lvl>
    <w:lvl w:ilvl="7" w:tplc="80664A2A">
      <w:numFmt w:val="bullet"/>
      <w:lvlText w:val="•"/>
      <w:lvlJc w:val="left"/>
      <w:pPr>
        <w:ind w:left="4443" w:hanging="221"/>
      </w:pPr>
      <w:rPr>
        <w:rFonts w:hint="default"/>
        <w:lang w:val="ru-RU" w:eastAsia="ru-RU" w:bidi="ru-RU"/>
      </w:rPr>
    </w:lvl>
    <w:lvl w:ilvl="8" w:tplc="895E4900">
      <w:numFmt w:val="bullet"/>
      <w:lvlText w:val="•"/>
      <w:lvlJc w:val="left"/>
      <w:pPr>
        <w:ind w:left="4967" w:hanging="221"/>
      </w:pPr>
      <w:rPr>
        <w:rFonts w:hint="default"/>
        <w:lang w:val="ru-RU" w:eastAsia="ru-RU" w:bidi="ru-RU"/>
      </w:rPr>
    </w:lvl>
  </w:abstractNum>
  <w:abstractNum w:abstractNumId="432">
    <w:nsid w:val="56B6554C"/>
    <w:multiLevelType w:val="multilevel"/>
    <w:tmpl w:val="FBFA6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3">
    <w:nsid w:val="56F37F59"/>
    <w:multiLevelType w:val="multilevel"/>
    <w:tmpl w:val="807C82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4">
    <w:nsid w:val="575F17B9"/>
    <w:multiLevelType w:val="hybridMultilevel"/>
    <w:tmpl w:val="ABD0FBD4"/>
    <w:lvl w:ilvl="0" w:tplc="7E145DC8">
      <w:start w:val="1"/>
      <w:numFmt w:val="decimal"/>
      <w:lvlText w:val="%1."/>
      <w:lvlJc w:val="left"/>
      <w:pPr>
        <w:ind w:left="701" w:hanging="242"/>
      </w:pPr>
      <w:rPr>
        <w:rFonts w:ascii="Calibri" w:eastAsia="Calibri" w:hAnsi="Calibri" w:cs="Calibri" w:hint="default"/>
        <w:b/>
        <w:bCs/>
        <w:i/>
        <w:w w:val="100"/>
        <w:sz w:val="24"/>
        <w:szCs w:val="24"/>
        <w:lang w:val="ru-RU" w:eastAsia="ru-RU" w:bidi="ru-RU"/>
      </w:rPr>
    </w:lvl>
    <w:lvl w:ilvl="1" w:tplc="4E42ADC0">
      <w:numFmt w:val="bullet"/>
      <w:lvlText w:val="•"/>
      <w:lvlJc w:val="left"/>
      <w:pPr>
        <w:ind w:left="1734" w:hanging="242"/>
      </w:pPr>
      <w:rPr>
        <w:rFonts w:hint="default"/>
        <w:lang w:val="ru-RU" w:eastAsia="ru-RU" w:bidi="ru-RU"/>
      </w:rPr>
    </w:lvl>
    <w:lvl w:ilvl="2" w:tplc="2B90AEDA">
      <w:numFmt w:val="bullet"/>
      <w:lvlText w:val="•"/>
      <w:lvlJc w:val="left"/>
      <w:pPr>
        <w:ind w:left="2769" w:hanging="242"/>
      </w:pPr>
      <w:rPr>
        <w:rFonts w:hint="default"/>
        <w:lang w:val="ru-RU" w:eastAsia="ru-RU" w:bidi="ru-RU"/>
      </w:rPr>
    </w:lvl>
    <w:lvl w:ilvl="3" w:tplc="6BF890A4">
      <w:numFmt w:val="bullet"/>
      <w:lvlText w:val="•"/>
      <w:lvlJc w:val="left"/>
      <w:pPr>
        <w:ind w:left="3803" w:hanging="242"/>
      </w:pPr>
      <w:rPr>
        <w:rFonts w:hint="default"/>
        <w:lang w:val="ru-RU" w:eastAsia="ru-RU" w:bidi="ru-RU"/>
      </w:rPr>
    </w:lvl>
    <w:lvl w:ilvl="4" w:tplc="6BA4F6C2">
      <w:numFmt w:val="bullet"/>
      <w:lvlText w:val="•"/>
      <w:lvlJc w:val="left"/>
      <w:pPr>
        <w:ind w:left="4838" w:hanging="242"/>
      </w:pPr>
      <w:rPr>
        <w:rFonts w:hint="default"/>
        <w:lang w:val="ru-RU" w:eastAsia="ru-RU" w:bidi="ru-RU"/>
      </w:rPr>
    </w:lvl>
    <w:lvl w:ilvl="5" w:tplc="31C8193C">
      <w:numFmt w:val="bullet"/>
      <w:lvlText w:val="•"/>
      <w:lvlJc w:val="left"/>
      <w:pPr>
        <w:ind w:left="5873" w:hanging="242"/>
      </w:pPr>
      <w:rPr>
        <w:rFonts w:hint="default"/>
        <w:lang w:val="ru-RU" w:eastAsia="ru-RU" w:bidi="ru-RU"/>
      </w:rPr>
    </w:lvl>
    <w:lvl w:ilvl="6" w:tplc="5F34CB64">
      <w:numFmt w:val="bullet"/>
      <w:lvlText w:val="•"/>
      <w:lvlJc w:val="left"/>
      <w:pPr>
        <w:ind w:left="6907" w:hanging="242"/>
      </w:pPr>
      <w:rPr>
        <w:rFonts w:hint="default"/>
        <w:lang w:val="ru-RU" w:eastAsia="ru-RU" w:bidi="ru-RU"/>
      </w:rPr>
    </w:lvl>
    <w:lvl w:ilvl="7" w:tplc="37A0713A">
      <w:numFmt w:val="bullet"/>
      <w:lvlText w:val="•"/>
      <w:lvlJc w:val="left"/>
      <w:pPr>
        <w:ind w:left="7942" w:hanging="242"/>
      </w:pPr>
      <w:rPr>
        <w:rFonts w:hint="default"/>
        <w:lang w:val="ru-RU" w:eastAsia="ru-RU" w:bidi="ru-RU"/>
      </w:rPr>
    </w:lvl>
    <w:lvl w:ilvl="8" w:tplc="5B5E9E3E">
      <w:numFmt w:val="bullet"/>
      <w:lvlText w:val="•"/>
      <w:lvlJc w:val="left"/>
      <w:pPr>
        <w:ind w:left="8977" w:hanging="242"/>
      </w:pPr>
      <w:rPr>
        <w:rFonts w:hint="default"/>
        <w:lang w:val="ru-RU" w:eastAsia="ru-RU" w:bidi="ru-RU"/>
      </w:rPr>
    </w:lvl>
  </w:abstractNum>
  <w:abstractNum w:abstractNumId="435">
    <w:nsid w:val="57843DFA"/>
    <w:multiLevelType w:val="hybridMultilevel"/>
    <w:tmpl w:val="F07EC09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6">
    <w:nsid w:val="579B212F"/>
    <w:multiLevelType w:val="hybridMultilevel"/>
    <w:tmpl w:val="8CEA6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79D5A52"/>
    <w:multiLevelType w:val="hybridMultilevel"/>
    <w:tmpl w:val="AC08221E"/>
    <w:lvl w:ilvl="0" w:tplc="1F903DBC">
      <w:numFmt w:val="bullet"/>
      <w:lvlText w:val="-"/>
      <w:lvlJc w:val="left"/>
      <w:pPr>
        <w:ind w:left="194" w:hanging="140"/>
      </w:pPr>
      <w:rPr>
        <w:rFonts w:ascii="Times New Roman" w:eastAsia="Times New Roman" w:hAnsi="Times New Roman" w:cs="Times New Roman" w:hint="default"/>
        <w:w w:val="99"/>
        <w:sz w:val="24"/>
        <w:szCs w:val="24"/>
        <w:lang w:val="ru-RU" w:eastAsia="ru-RU" w:bidi="ru-RU"/>
      </w:rPr>
    </w:lvl>
    <w:lvl w:ilvl="1" w:tplc="BE7888DA">
      <w:numFmt w:val="bullet"/>
      <w:lvlText w:val="•"/>
      <w:lvlJc w:val="left"/>
      <w:pPr>
        <w:ind w:left="820" w:hanging="140"/>
      </w:pPr>
      <w:rPr>
        <w:rFonts w:hint="default"/>
        <w:lang w:val="ru-RU" w:eastAsia="ru-RU" w:bidi="ru-RU"/>
      </w:rPr>
    </w:lvl>
    <w:lvl w:ilvl="2" w:tplc="929E3650">
      <w:numFmt w:val="bullet"/>
      <w:lvlText w:val="•"/>
      <w:lvlJc w:val="left"/>
      <w:pPr>
        <w:ind w:left="1231" w:hanging="140"/>
      </w:pPr>
      <w:rPr>
        <w:rFonts w:hint="default"/>
        <w:lang w:val="ru-RU" w:eastAsia="ru-RU" w:bidi="ru-RU"/>
      </w:rPr>
    </w:lvl>
    <w:lvl w:ilvl="3" w:tplc="E5046196">
      <w:numFmt w:val="bullet"/>
      <w:lvlText w:val="•"/>
      <w:lvlJc w:val="left"/>
      <w:pPr>
        <w:ind w:left="1642" w:hanging="140"/>
      </w:pPr>
      <w:rPr>
        <w:rFonts w:hint="default"/>
        <w:lang w:val="ru-RU" w:eastAsia="ru-RU" w:bidi="ru-RU"/>
      </w:rPr>
    </w:lvl>
    <w:lvl w:ilvl="4" w:tplc="47CE20EE">
      <w:numFmt w:val="bullet"/>
      <w:lvlText w:val="•"/>
      <w:lvlJc w:val="left"/>
      <w:pPr>
        <w:ind w:left="2053" w:hanging="140"/>
      </w:pPr>
      <w:rPr>
        <w:rFonts w:hint="default"/>
        <w:lang w:val="ru-RU" w:eastAsia="ru-RU" w:bidi="ru-RU"/>
      </w:rPr>
    </w:lvl>
    <w:lvl w:ilvl="5" w:tplc="D3A06268">
      <w:numFmt w:val="bullet"/>
      <w:lvlText w:val="•"/>
      <w:lvlJc w:val="left"/>
      <w:pPr>
        <w:ind w:left="2464" w:hanging="140"/>
      </w:pPr>
      <w:rPr>
        <w:rFonts w:hint="default"/>
        <w:lang w:val="ru-RU" w:eastAsia="ru-RU" w:bidi="ru-RU"/>
      </w:rPr>
    </w:lvl>
    <w:lvl w:ilvl="6" w:tplc="88627C20">
      <w:numFmt w:val="bullet"/>
      <w:lvlText w:val="•"/>
      <w:lvlJc w:val="left"/>
      <w:pPr>
        <w:ind w:left="2875" w:hanging="140"/>
      </w:pPr>
      <w:rPr>
        <w:rFonts w:hint="default"/>
        <w:lang w:val="ru-RU" w:eastAsia="ru-RU" w:bidi="ru-RU"/>
      </w:rPr>
    </w:lvl>
    <w:lvl w:ilvl="7" w:tplc="600E7D90">
      <w:numFmt w:val="bullet"/>
      <w:lvlText w:val="•"/>
      <w:lvlJc w:val="left"/>
      <w:pPr>
        <w:ind w:left="3286" w:hanging="140"/>
      </w:pPr>
      <w:rPr>
        <w:rFonts w:hint="default"/>
        <w:lang w:val="ru-RU" w:eastAsia="ru-RU" w:bidi="ru-RU"/>
      </w:rPr>
    </w:lvl>
    <w:lvl w:ilvl="8" w:tplc="5E7424A0">
      <w:numFmt w:val="bullet"/>
      <w:lvlText w:val="•"/>
      <w:lvlJc w:val="left"/>
      <w:pPr>
        <w:ind w:left="3697" w:hanging="140"/>
      </w:pPr>
      <w:rPr>
        <w:rFonts w:hint="default"/>
        <w:lang w:val="ru-RU" w:eastAsia="ru-RU" w:bidi="ru-RU"/>
      </w:rPr>
    </w:lvl>
  </w:abstractNum>
  <w:abstractNum w:abstractNumId="438">
    <w:nsid w:val="582E3416"/>
    <w:multiLevelType w:val="hybridMultilevel"/>
    <w:tmpl w:val="C3A876E4"/>
    <w:lvl w:ilvl="0" w:tplc="833AF212">
      <w:start w:val="1"/>
      <w:numFmt w:val="decimal"/>
      <w:lvlText w:val="%1."/>
      <w:lvlJc w:val="left"/>
      <w:pPr>
        <w:ind w:left="1672" w:hanging="360"/>
      </w:pPr>
      <w:rPr>
        <w:rFonts w:ascii="Times New Roman" w:eastAsia="Times New Roman" w:hAnsi="Times New Roman" w:cs="Times New Roman" w:hint="default"/>
        <w:b/>
        <w:bCs/>
        <w:spacing w:val="-6"/>
        <w:w w:val="100"/>
        <w:sz w:val="24"/>
        <w:szCs w:val="24"/>
        <w:lang w:val="ru-RU" w:eastAsia="ru-RU" w:bidi="ru-RU"/>
      </w:rPr>
    </w:lvl>
    <w:lvl w:ilvl="1" w:tplc="4424A8DC">
      <w:numFmt w:val="bullet"/>
      <w:lvlText w:val="•"/>
      <w:lvlJc w:val="left"/>
      <w:pPr>
        <w:ind w:left="2616" w:hanging="360"/>
      </w:pPr>
      <w:rPr>
        <w:rFonts w:hint="default"/>
        <w:lang w:val="ru-RU" w:eastAsia="ru-RU" w:bidi="ru-RU"/>
      </w:rPr>
    </w:lvl>
    <w:lvl w:ilvl="2" w:tplc="92E25D64">
      <w:numFmt w:val="bullet"/>
      <w:lvlText w:val="•"/>
      <w:lvlJc w:val="left"/>
      <w:pPr>
        <w:ind w:left="3553" w:hanging="360"/>
      </w:pPr>
      <w:rPr>
        <w:rFonts w:hint="default"/>
        <w:lang w:val="ru-RU" w:eastAsia="ru-RU" w:bidi="ru-RU"/>
      </w:rPr>
    </w:lvl>
    <w:lvl w:ilvl="3" w:tplc="2C3A0302">
      <w:numFmt w:val="bullet"/>
      <w:lvlText w:val="•"/>
      <w:lvlJc w:val="left"/>
      <w:pPr>
        <w:ind w:left="4489" w:hanging="360"/>
      </w:pPr>
      <w:rPr>
        <w:rFonts w:hint="default"/>
        <w:lang w:val="ru-RU" w:eastAsia="ru-RU" w:bidi="ru-RU"/>
      </w:rPr>
    </w:lvl>
    <w:lvl w:ilvl="4" w:tplc="CFE65116">
      <w:numFmt w:val="bullet"/>
      <w:lvlText w:val="•"/>
      <w:lvlJc w:val="left"/>
      <w:pPr>
        <w:ind w:left="5426" w:hanging="360"/>
      </w:pPr>
      <w:rPr>
        <w:rFonts w:hint="default"/>
        <w:lang w:val="ru-RU" w:eastAsia="ru-RU" w:bidi="ru-RU"/>
      </w:rPr>
    </w:lvl>
    <w:lvl w:ilvl="5" w:tplc="1CBE2E24">
      <w:numFmt w:val="bullet"/>
      <w:lvlText w:val="•"/>
      <w:lvlJc w:val="left"/>
      <w:pPr>
        <w:ind w:left="6363" w:hanging="360"/>
      </w:pPr>
      <w:rPr>
        <w:rFonts w:hint="default"/>
        <w:lang w:val="ru-RU" w:eastAsia="ru-RU" w:bidi="ru-RU"/>
      </w:rPr>
    </w:lvl>
    <w:lvl w:ilvl="6" w:tplc="77E61DA2">
      <w:numFmt w:val="bullet"/>
      <w:lvlText w:val="•"/>
      <w:lvlJc w:val="left"/>
      <w:pPr>
        <w:ind w:left="7299" w:hanging="360"/>
      </w:pPr>
      <w:rPr>
        <w:rFonts w:hint="default"/>
        <w:lang w:val="ru-RU" w:eastAsia="ru-RU" w:bidi="ru-RU"/>
      </w:rPr>
    </w:lvl>
    <w:lvl w:ilvl="7" w:tplc="4A180F3C">
      <w:numFmt w:val="bullet"/>
      <w:lvlText w:val="•"/>
      <w:lvlJc w:val="left"/>
      <w:pPr>
        <w:ind w:left="8236" w:hanging="360"/>
      </w:pPr>
      <w:rPr>
        <w:rFonts w:hint="default"/>
        <w:lang w:val="ru-RU" w:eastAsia="ru-RU" w:bidi="ru-RU"/>
      </w:rPr>
    </w:lvl>
    <w:lvl w:ilvl="8" w:tplc="D584E80A">
      <w:numFmt w:val="bullet"/>
      <w:lvlText w:val="•"/>
      <w:lvlJc w:val="left"/>
      <w:pPr>
        <w:ind w:left="9173" w:hanging="360"/>
      </w:pPr>
      <w:rPr>
        <w:rFonts w:hint="default"/>
        <w:lang w:val="ru-RU" w:eastAsia="ru-RU" w:bidi="ru-RU"/>
      </w:rPr>
    </w:lvl>
  </w:abstractNum>
  <w:abstractNum w:abstractNumId="439">
    <w:nsid w:val="5834088D"/>
    <w:multiLevelType w:val="hybridMultilevel"/>
    <w:tmpl w:val="86DAE1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nsid w:val="58F5046C"/>
    <w:multiLevelType w:val="hybridMultilevel"/>
    <w:tmpl w:val="C878532A"/>
    <w:lvl w:ilvl="0" w:tplc="F210F396">
      <w:start w:val="1"/>
      <w:numFmt w:val="decimal"/>
      <w:lvlText w:val="%1."/>
      <w:lvlJc w:val="left"/>
      <w:pPr>
        <w:ind w:left="700" w:hanging="241"/>
      </w:pPr>
      <w:rPr>
        <w:rFonts w:ascii="Times New Roman" w:eastAsia="Times New Roman" w:hAnsi="Times New Roman" w:cs="Times New Roman" w:hint="default"/>
        <w:b/>
        <w:bCs/>
        <w:spacing w:val="-8"/>
        <w:w w:val="100"/>
        <w:sz w:val="24"/>
        <w:szCs w:val="24"/>
        <w:lang w:val="ru-RU" w:eastAsia="ru-RU" w:bidi="ru-RU"/>
      </w:rPr>
    </w:lvl>
    <w:lvl w:ilvl="1" w:tplc="42D8AD1A">
      <w:numFmt w:val="bullet"/>
      <w:lvlText w:val="•"/>
      <w:lvlJc w:val="left"/>
      <w:pPr>
        <w:ind w:left="1734" w:hanging="241"/>
      </w:pPr>
      <w:rPr>
        <w:rFonts w:hint="default"/>
        <w:lang w:val="ru-RU" w:eastAsia="ru-RU" w:bidi="ru-RU"/>
      </w:rPr>
    </w:lvl>
    <w:lvl w:ilvl="2" w:tplc="7250CABA">
      <w:numFmt w:val="bullet"/>
      <w:lvlText w:val="•"/>
      <w:lvlJc w:val="left"/>
      <w:pPr>
        <w:ind w:left="2769" w:hanging="241"/>
      </w:pPr>
      <w:rPr>
        <w:rFonts w:hint="default"/>
        <w:lang w:val="ru-RU" w:eastAsia="ru-RU" w:bidi="ru-RU"/>
      </w:rPr>
    </w:lvl>
    <w:lvl w:ilvl="3" w:tplc="CF2438DA">
      <w:numFmt w:val="bullet"/>
      <w:lvlText w:val="•"/>
      <w:lvlJc w:val="left"/>
      <w:pPr>
        <w:ind w:left="3803" w:hanging="241"/>
      </w:pPr>
      <w:rPr>
        <w:rFonts w:hint="default"/>
        <w:lang w:val="ru-RU" w:eastAsia="ru-RU" w:bidi="ru-RU"/>
      </w:rPr>
    </w:lvl>
    <w:lvl w:ilvl="4" w:tplc="53BCC514">
      <w:numFmt w:val="bullet"/>
      <w:lvlText w:val="•"/>
      <w:lvlJc w:val="left"/>
      <w:pPr>
        <w:ind w:left="4838" w:hanging="241"/>
      </w:pPr>
      <w:rPr>
        <w:rFonts w:hint="default"/>
        <w:lang w:val="ru-RU" w:eastAsia="ru-RU" w:bidi="ru-RU"/>
      </w:rPr>
    </w:lvl>
    <w:lvl w:ilvl="5" w:tplc="433018D0">
      <w:numFmt w:val="bullet"/>
      <w:lvlText w:val="•"/>
      <w:lvlJc w:val="left"/>
      <w:pPr>
        <w:ind w:left="5873" w:hanging="241"/>
      </w:pPr>
      <w:rPr>
        <w:rFonts w:hint="default"/>
        <w:lang w:val="ru-RU" w:eastAsia="ru-RU" w:bidi="ru-RU"/>
      </w:rPr>
    </w:lvl>
    <w:lvl w:ilvl="6" w:tplc="2B4E9F86">
      <w:numFmt w:val="bullet"/>
      <w:lvlText w:val="•"/>
      <w:lvlJc w:val="left"/>
      <w:pPr>
        <w:ind w:left="6907" w:hanging="241"/>
      </w:pPr>
      <w:rPr>
        <w:rFonts w:hint="default"/>
        <w:lang w:val="ru-RU" w:eastAsia="ru-RU" w:bidi="ru-RU"/>
      </w:rPr>
    </w:lvl>
    <w:lvl w:ilvl="7" w:tplc="759EABBC">
      <w:numFmt w:val="bullet"/>
      <w:lvlText w:val="•"/>
      <w:lvlJc w:val="left"/>
      <w:pPr>
        <w:ind w:left="7942" w:hanging="241"/>
      </w:pPr>
      <w:rPr>
        <w:rFonts w:hint="default"/>
        <w:lang w:val="ru-RU" w:eastAsia="ru-RU" w:bidi="ru-RU"/>
      </w:rPr>
    </w:lvl>
    <w:lvl w:ilvl="8" w:tplc="DC0A10DC">
      <w:numFmt w:val="bullet"/>
      <w:lvlText w:val="•"/>
      <w:lvlJc w:val="left"/>
      <w:pPr>
        <w:ind w:left="8977" w:hanging="241"/>
      </w:pPr>
      <w:rPr>
        <w:rFonts w:hint="default"/>
        <w:lang w:val="ru-RU" w:eastAsia="ru-RU" w:bidi="ru-RU"/>
      </w:rPr>
    </w:lvl>
  </w:abstractNum>
  <w:abstractNum w:abstractNumId="441">
    <w:nsid w:val="592349C0"/>
    <w:multiLevelType w:val="multilevel"/>
    <w:tmpl w:val="053C19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nsid w:val="59281D3A"/>
    <w:multiLevelType w:val="hybridMultilevel"/>
    <w:tmpl w:val="F95855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3">
    <w:nsid w:val="5998532A"/>
    <w:multiLevelType w:val="hybridMultilevel"/>
    <w:tmpl w:val="6BEA8B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nsid w:val="59BE209D"/>
    <w:multiLevelType w:val="hybridMultilevel"/>
    <w:tmpl w:val="A9C6BF20"/>
    <w:lvl w:ilvl="0" w:tplc="CA0CB794">
      <w:start w:val="2"/>
      <w:numFmt w:val="decimal"/>
      <w:lvlText w:val="%1."/>
      <w:lvlJc w:val="left"/>
      <w:pPr>
        <w:ind w:left="1284" w:hanging="221"/>
        <w:jc w:val="right"/>
      </w:pPr>
      <w:rPr>
        <w:rFonts w:ascii="Times New Roman" w:eastAsia="Times New Roman" w:hAnsi="Times New Roman" w:cs="Times New Roman" w:hint="default"/>
        <w:w w:val="100"/>
        <w:sz w:val="24"/>
        <w:szCs w:val="24"/>
        <w:lang w:val="ru-RU" w:eastAsia="ru-RU" w:bidi="ru-RU"/>
      </w:rPr>
    </w:lvl>
    <w:lvl w:ilvl="1" w:tplc="601CAF2A">
      <w:numFmt w:val="bullet"/>
      <w:lvlText w:val="•"/>
      <w:lvlJc w:val="left"/>
      <w:pPr>
        <w:ind w:left="1416" w:hanging="221"/>
      </w:pPr>
      <w:rPr>
        <w:rFonts w:hint="default"/>
        <w:lang w:val="ru-RU" w:eastAsia="ru-RU" w:bidi="ru-RU"/>
      </w:rPr>
    </w:lvl>
    <w:lvl w:ilvl="2" w:tplc="76C2899C">
      <w:numFmt w:val="bullet"/>
      <w:lvlText w:val="•"/>
      <w:lvlJc w:val="left"/>
      <w:pPr>
        <w:ind w:left="1552" w:hanging="221"/>
      </w:pPr>
      <w:rPr>
        <w:rFonts w:hint="default"/>
        <w:lang w:val="ru-RU" w:eastAsia="ru-RU" w:bidi="ru-RU"/>
      </w:rPr>
    </w:lvl>
    <w:lvl w:ilvl="3" w:tplc="C3426962">
      <w:numFmt w:val="bullet"/>
      <w:lvlText w:val="•"/>
      <w:lvlJc w:val="left"/>
      <w:pPr>
        <w:ind w:left="1688" w:hanging="221"/>
      </w:pPr>
      <w:rPr>
        <w:rFonts w:hint="default"/>
        <w:lang w:val="ru-RU" w:eastAsia="ru-RU" w:bidi="ru-RU"/>
      </w:rPr>
    </w:lvl>
    <w:lvl w:ilvl="4" w:tplc="573AD1EA">
      <w:numFmt w:val="bullet"/>
      <w:lvlText w:val="•"/>
      <w:lvlJc w:val="left"/>
      <w:pPr>
        <w:ind w:left="1824" w:hanging="221"/>
      </w:pPr>
      <w:rPr>
        <w:rFonts w:hint="default"/>
        <w:lang w:val="ru-RU" w:eastAsia="ru-RU" w:bidi="ru-RU"/>
      </w:rPr>
    </w:lvl>
    <w:lvl w:ilvl="5" w:tplc="862E1804">
      <w:numFmt w:val="bullet"/>
      <w:lvlText w:val="•"/>
      <w:lvlJc w:val="left"/>
      <w:pPr>
        <w:ind w:left="1960" w:hanging="221"/>
      </w:pPr>
      <w:rPr>
        <w:rFonts w:hint="default"/>
        <w:lang w:val="ru-RU" w:eastAsia="ru-RU" w:bidi="ru-RU"/>
      </w:rPr>
    </w:lvl>
    <w:lvl w:ilvl="6" w:tplc="A4584C84">
      <w:numFmt w:val="bullet"/>
      <w:lvlText w:val="•"/>
      <w:lvlJc w:val="left"/>
      <w:pPr>
        <w:ind w:left="2096" w:hanging="221"/>
      </w:pPr>
      <w:rPr>
        <w:rFonts w:hint="default"/>
        <w:lang w:val="ru-RU" w:eastAsia="ru-RU" w:bidi="ru-RU"/>
      </w:rPr>
    </w:lvl>
    <w:lvl w:ilvl="7" w:tplc="B42A5FDC">
      <w:numFmt w:val="bullet"/>
      <w:lvlText w:val="•"/>
      <w:lvlJc w:val="left"/>
      <w:pPr>
        <w:ind w:left="2232" w:hanging="221"/>
      </w:pPr>
      <w:rPr>
        <w:rFonts w:hint="default"/>
        <w:lang w:val="ru-RU" w:eastAsia="ru-RU" w:bidi="ru-RU"/>
      </w:rPr>
    </w:lvl>
    <w:lvl w:ilvl="8" w:tplc="0D863798">
      <w:numFmt w:val="bullet"/>
      <w:lvlText w:val="•"/>
      <w:lvlJc w:val="left"/>
      <w:pPr>
        <w:ind w:left="2368" w:hanging="221"/>
      </w:pPr>
      <w:rPr>
        <w:rFonts w:hint="default"/>
        <w:lang w:val="ru-RU" w:eastAsia="ru-RU" w:bidi="ru-RU"/>
      </w:rPr>
    </w:lvl>
  </w:abstractNum>
  <w:abstractNum w:abstractNumId="445">
    <w:nsid w:val="59D33BCB"/>
    <w:multiLevelType w:val="hybridMultilevel"/>
    <w:tmpl w:val="F86E2A1A"/>
    <w:lvl w:ilvl="0" w:tplc="AD3205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46">
    <w:nsid w:val="5A472C3F"/>
    <w:multiLevelType w:val="multilevel"/>
    <w:tmpl w:val="5B486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nsid w:val="5ADA1873"/>
    <w:multiLevelType w:val="multilevel"/>
    <w:tmpl w:val="6C14B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8">
    <w:nsid w:val="5B102EBA"/>
    <w:multiLevelType w:val="hybridMultilevel"/>
    <w:tmpl w:val="B54CB1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9">
    <w:nsid w:val="5B28603C"/>
    <w:multiLevelType w:val="hybridMultilevel"/>
    <w:tmpl w:val="B9DCCA2A"/>
    <w:lvl w:ilvl="0" w:tplc="C5F28E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0">
    <w:nsid w:val="5B465D5E"/>
    <w:multiLevelType w:val="hybridMultilevel"/>
    <w:tmpl w:val="3B8855B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1">
    <w:nsid w:val="5BEF177D"/>
    <w:multiLevelType w:val="hybridMultilevel"/>
    <w:tmpl w:val="B2B445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2">
    <w:nsid w:val="5C0D30A9"/>
    <w:multiLevelType w:val="hybridMultilevel"/>
    <w:tmpl w:val="DEF4C3EA"/>
    <w:lvl w:ilvl="0" w:tplc="7930A23C">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524C915A">
      <w:numFmt w:val="bullet"/>
      <w:lvlText w:val="•"/>
      <w:lvlJc w:val="left"/>
      <w:pPr>
        <w:ind w:left="1518" w:hanging="312"/>
      </w:pPr>
      <w:rPr>
        <w:rFonts w:hint="default"/>
        <w:lang w:val="ru-RU" w:eastAsia="ru-RU" w:bidi="ru-RU"/>
      </w:rPr>
    </w:lvl>
    <w:lvl w:ilvl="2" w:tplc="991C44EA">
      <w:numFmt w:val="bullet"/>
      <w:lvlText w:val="•"/>
      <w:lvlJc w:val="left"/>
      <w:pPr>
        <w:ind w:left="2577" w:hanging="312"/>
      </w:pPr>
      <w:rPr>
        <w:rFonts w:hint="default"/>
        <w:lang w:val="ru-RU" w:eastAsia="ru-RU" w:bidi="ru-RU"/>
      </w:rPr>
    </w:lvl>
    <w:lvl w:ilvl="3" w:tplc="4F76E1DC">
      <w:numFmt w:val="bullet"/>
      <w:lvlText w:val="•"/>
      <w:lvlJc w:val="left"/>
      <w:pPr>
        <w:ind w:left="3635" w:hanging="312"/>
      </w:pPr>
      <w:rPr>
        <w:rFonts w:hint="default"/>
        <w:lang w:val="ru-RU" w:eastAsia="ru-RU" w:bidi="ru-RU"/>
      </w:rPr>
    </w:lvl>
    <w:lvl w:ilvl="4" w:tplc="41A6DF8C">
      <w:numFmt w:val="bullet"/>
      <w:lvlText w:val="•"/>
      <w:lvlJc w:val="left"/>
      <w:pPr>
        <w:ind w:left="4694" w:hanging="312"/>
      </w:pPr>
      <w:rPr>
        <w:rFonts w:hint="default"/>
        <w:lang w:val="ru-RU" w:eastAsia="ru-RU" w:bidi="ru-RU"/>
      </w:rPr>
    </w:lvl>
    <w:lvl w:ilvl="5" w:tplc="9676D7D6">
      <w:numFmt w:val="bullet"/>
      <w:lvlText w:val="•"/>
      <w:lvlJc w:val="left"/>
      <w:pPr>
        <w:ind w:left="5753" w:hanging="312"/>
      </w:pPr>
      <w:rPr>
        <w:rFonts w:hint="default"/>
        <w:lang w:val="ru-RU" w:eastAsia="ru-RU" w:bidi="ru-RU"/>
      </w:rPr>
    </w:lvl>
    <w:lvl w:ilvl="6" w:tplc="C38AF694">
      <w:numFmt w:val="bullet"/>
      <w:lvlText w:val="•"/>
      <w:lvlJc w:val="left"/>
      <w:pPr>
        <w:ind w:left="6811" w:hanging="312"/>
      </w:pPr>
      <w:rPr>
        <w:rFonts w:hint="default"/>
        <w:lang w:val="ru-RU" w:eastAsia="ru-RU" w:bidi="ru-RU"/>
      </w:rPr>
    </w:lvl>
    <w:lvl w:ilvl="7" w:tplc="48D6B620">
      <w:numFmt w:val="bullet"/>
      <w:lvlText w:val="•"/>
      <w:lvlJc w:val="left"/>
      <w:pPr>
        <w:ind w:left="7870" w:hanging="312"/>
      </w:pPr>
      <w:rPr>
        <w:rFonts w:hint="default"/>
        <w:lang w:val="ru-RU" w:eastAsia="ru-RU" w:bidi="ru-RU"/>
      </w:rPr>
    </w:lvl>
    <w:lvl w:ilvl="8" w:tplc="883CD236">
      <w:numFmt w:val="bullet"/>
      <w:lvlText w:val="•"/>
      <w:lvlJc w:val="left"/>
      <w:pPr>
        <w:ind w:left="8929" w:hanging="312"/>
      </w:pPr>
      <w:rPr>
        <w:rFonts w:hint="default"/>
        <w:lang w:val="ru-RU" w:eastAsia="ru-RU" w:bidi="ru-RU"/>
      </w:rPr>
    </w:lvl>
  </w:abstractNum>
  <w:abstractNum w:abstractNumId="453">
    <w:nsid w:val="5C7F35B6"/>
    <w:multiLevelType w:val="hybridMultilevel"/>
    <w:tmpl w:val="A00A4B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5C8C401C"/>
    <w:multiLevelType w:val="hybridMultilevel"/>
    <w:tmpl w:val="45D6A4EE"/>
    <w:lvl w:ilvl="0" w:tplc="4976AA5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5">
    <w:nsid w:val="5C904A86"/>
    <w:multiLevelType w:val="hybridMultilevel"/>
    <w:tmpl w:val="8794DBB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6">
    <w:nsid w:val="5D171813"/>
    <w:multiLevelType w:val="hybridMultilevel"/>
    <w:tmpl w:val="A11C5904"/>
    <w:lvl w:ilvl="0" w:tplc="88E64E08">
      <w:start w:val="1"/>
      <w:numFmt w:val="decimal"/>
      <w:lvlText w:val="%1."/>
      <w:lvlJc w:val="left"/>
      <w:pPr>
        <w:ind w:left="1180" w:hanging="360"/>
      </w:pPr>
      <w:rPr>
        <w:rFonts w:ascii="Times New Roman" w:eastAsia="Times New Roman" w:hAnsi="Times New Roman" w:cs="Times New Roman" w:hint="default"/>
        <w:spacing w:val="-10"/>
        <w:w w:val="99"/>
        <w:sz w:val="24"/>
        <w:szCs w:val="24"/>
        <w:lang w:val="ru-RU" w:eastAsia="ru-RU" w:bidi="ru-RU"/>
      </w:rPr>
    </w:lvl>
    <w:lvl w:ilvl="1" w:tplc="21A62F26">
      <w:numFmt w:val="bullet"/>
      <w:lvlText w:val="•"/>
      <w:lvlJc w:val="left"/>
      <w:pPr>
        <w:ind w:left="2166" w:hanging="360"/>
      </w:pPr>
      <w:rPr>
        <w:rFonts w:hint="default"/>
        <w:lang w:val="ru-RU" w:eastAsia="ru-RU" w:bidi="ru-RU"/>
      </w:rPr>
    </w:lvl>
    <w:lvl w:ilvl="2" w:tplc="438CABF6">
      <w:numFmt w:val="bullet"/>
      <w:lvlText w:val="•"/>
      <w:lvlJc w:val="left"/>
      <w:pPr>
        <w:ind w:left="3153" w:hanging="360"/>
      </w:pPr>
      <w:rPr>
        <w:rFonts w:hint="default"/>
        <w:lang w:val="ru-RU" w:eastAsia="ru-RU" w:bidi="ru-RU"/>
      </w:rPr>
    </w:lvl>
    <w:lvl w:ilvl="3" w:tplc="AF02964E">
      <w:numFmt w:val="bullet"/>
      <w:lvlText w:val="•"/>
      <w:lvlJc w:val="left"/>
      <w:pPr>
        <w:ind w:left="4139" w:hanging="360"/>
      </w:pPr>
      <w:rPr>
        <w:rFonts w:hint="default"/>
        <w:lang w:val="ru-RU" w:eastAsia="ru-RU" w:bidi="ru-RU"/>
      </w:rPr>
    </w:lvl>
    <w:lvl w:ilvl="4" w:tplc="D7FEAFA6">
      <w:numFmt w:val="bullet"/>
      <w:lvlText w:val="•"/>
      <w:lvlJc w:val="left"/>
      <w:pPr>
        <w:ind w:left="5126" w:hanging="360"/>
      </w:pPr>
      <w:rPr>
        <w:rFonts w:hint="default"/>
        <w:lang w:val="ru-RU" w:eastAsia="ru-RU" w:bidi="ru-RU"/>
      </w:rPr>
    </w:lvl>
    <w:lvl w:ilvl="5" w:tplc="0BA04E6A">
      <w:numFmt w:val="bullet"/>
      <w:lvlText w:val="•"/>
      <w:lvlJc w:val="left"/>
      <w:pPr>
        <w:ind w:left="6113" w:hanging="360"/>
      </w:pPr>
      <w:rPr>
        <w:rFonts w:hint="default"/>
        <w:lang w:val="ru-RU" w:eastAsia="ru-RU" w:bidi="ru-RU"/>
      </w:rPr>
    </w:lvl>
    <w:lvl w:ilvl="6" w:tplc="B756151C">
      <w:numFmt w:val="bullet"/>
      <w:lvlText w:val="•"/>
      <w:lvlJc w:val="left"/>
      <w:pPr>
        <w:ind w:left="7099" w:hanging="360"/>
      </w:pPr>
      <w:rPr>
        <w:rFonts w:hint="default"/>
        <w:lang w:val="ru-RU" w:eastAsia="ru-RU" w:bidi="ru-RU"/>
      </w:rPr>
    </w:lvl>
    <w:lvl w:ilvl="7" w:tplc="29F04404">
      <w:numFmt w:val="bullet"/>
      <w:lvlText w:val="•"/>
      <w:lvlJc w:val="left"/>
      <w:pPr>
        <w:ind w:left="8086" w:hanging="360"/>
      </w:pPr>
      <w:rPr>
        <w:rFonts w:hint="default"/>
        <w:lang w:val="ru-RU" w:eastAsia="ru-RU" w:bidi="ru-RU"/>
      </w:rPr>
    </w:lvl>
    <w:lvl w:ilvl="8" w:tplc="C55ABA82">
      <w:numFmt w:val="bullet"/>
      <w:lvlText w:val="•"/>
      <w:lvlJc w:val="left"/>
      <w:pPr>
        <w:ind w:left="9073" w:hanging="360"/>
      </w:pPr>
      <w:rPr>
        <w:rFonts w:hint="default"/>
        <w:lang w:val="ru-RU" w:eastAsia="ru-RU" w:bidi="ru-RU"/>
      </w:rPr>
    </w:lvl>
  </w:abstractNum>
  <w:abstractNum w:abstractNumId="457">
    <w:nsid w:val="5D2E6FD1"/>
    <w:multiLevelType w:val="hybridMultilevel"/>
    <w:tmpl w:val="DB144F5A"/>
    <w:lvl w:ilvl="0" w:tplc="A726EDE8">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8F44AAEE">
      <w:numFmt w:val="bullet"/>
      <w:lvlText w:val="•"/>
      <w:lvlJc w:val="left"/>
      <w:pPr>
        <w:ind w:left="1518" w:hanging="312"/>
      </w:pPr>
      <w:rPr>
        <w:rFonts w:hint="default"/>
        <w:lang w:val="ru-RU" w:eastAsia="ru-RU" w:bidi="ru-RU"/>
      </w:rPr>
    </w:lvl>
    <w:lvl w:ilvl="2" w:tplc="104C9C42">
      <w:numFmt w:val="bullet"/>
      <w:lvlText w:val="•"/>
      <w:lvlJc w:val="left"/>
      <w:pPr>
        <w:ind w:left="2577" w:hanging="312"/>
      </w:pPr>
      <w:rPr>
        <w:rFonts w:hint="default"/>
        <w:lang w:val="ru-RU" w:eastAsia="ru-RU" w:bidi="ru-RU"/>
      </w:rPr>
    </w:lvl>
    <w:lvl w:ilvl="3" w:tplc="145EC308">
      <w:numFmt w:val="bullet"/>
      <w:lvlText w:val="•"/>
      <w:lvlJc w:val="left"/>
      <w:pPr>
        <w:ind w:left="3635" w:hanging="312"/>
      </w:pPr>
      <w:rPr>
        <w:rFonts w:hint="default"/>
        <w:lang w:val="ru-RU" w:eastAsia="ru-RU" w:bidi="ru-RU"/>
      </w:rPr>
    </w:lvl>
    <w:lvl w:ilvl="4" w:tplc="84C616F6">
      <w:numFmt w:val="bullet"/>
      <w:lvlText w:val="•"/>
      <w:lvlJc w:val="left"/>
      <w:pPr>
        <w:ind w:left="4694" w:hanging="312"/>
      </w:pPr>
      <w:rPr>
        <w:rFonts w:hint="default"/>
        <w:lang w:val="ru-RU" w:eastAsia="ru-RU" w:bidi="ru-RU"/>
      </w:rPr>
    </w:lvl>
    <w:lvl w:ilvl="5" w:tplc="29BED300">
      <w:numFmt w:val="bullet"/>
      <w:lvlText w:val="•"/>
      <w:lvlJc w:val="left"/>
      <w:pPr>
        <w:ind w:left="5753" w:hanging="312"/>
      </w:pPr>
      <w:rPr>
        <w:rFonts w:hint="default"/>
        <w:lang w:val="ru-RU" w:eastAsia="ru-RU" w:bidi="ru-RU"/>
      </w:rPr>
    </w:lvl>
    <w:lvl w:ilvl="6" w:tplc="5C22161E">
      <w:numFmt w:val="bullet"/>
      <w:lvlText w:val="•"/>
      <w:lvlJc w:val="left"/>
      <w:pPr>
        <w:ind w:left="6811" w:hanging="312"/>
      </w:pPr>
      <w:rPr>
        <w:rFonts w:hint="default"/>
        <w:lang w:val="ru-RU" w:eastAsia="ru-RU" w:bidi="ru-RU"/>
      </w:rPr>
    </w:lvl>
    <w:lvl w:ilvl="7" w:tplc="EBEA046E">
      <w:numFmt w:val="bullet"/>
      <w:lvlText w:val="•"/>
      <w:lvlJc w:val="left"/>
      <w:pPr>
        <w:ind w:left="7870" w:hanging="312"/>
      </w:pPr>
      <w:rPr>
        <w:rFonts w:hint="default"/>
        <w:lang w:val="ru-RU" w:eastAsia="ru-RU" w:bidi="ru-RU"/>
      </w:rPr>
    </w:lvl>
    <w:lvl w:ilvl="8" w:tplc="387C706A">
      <w:numFmt w:val="bullet"/>
      <w:lvlText w:val="•"/>
      <w:lvlJc w:val="left"/>
      <w:pPr>
        <w:ind w:left="8929" w:hanging="312"/>
      </w:pPr>
      <w:rPr>
        <w:rFonts w:hint="default"/>
        <w:lang w:val="ru-RU" w:eastAsia="ru-RU" w:bidi="ru-RU"/>
      </w:rPr>
    </w:lvl>
  </w:abstractNum>
  <w:abstractNum w:abstractNumId="458">
    <w:nsid w:val="5D45732F"/>
    <w:multiLevelType w:val="hybridMultilevel"/>
    <w:tmpl w:val="2A929064"/>
    <w:lvl w:ilvl="0" w:tplc="B53E8CDE">
      <w:start w:val="1"/>
      <w:numFmt w:val="decimal"/>
      <w:lvlText w:val="%1."/>
      <w:lvlJc w:val="left"/>
      <w:pPr>
        <w:ind w:left="700" w:hanging="240"/>
      </w:pPr>
      <w:rPr>
        <w:rFonts w:ascii="Times New Roman" w:eastAsia="Times New Roman" w:hAnsi="Times New Roman" w:cs="Times New Roman" w:hint="default"/>
        <w:spacing w:val="-5"/>
        <w:w w:val="100"/>
        <w:sz w:val="24"/>
        <w:szCs w:val="24"/>
        <w:lang w:val="ru-RU" w:eastAsia="ru-RU" w:bidi="ru-RU"/>
      </w:rPr>
    </w:lvl>
    <w:lvl w:ilvl="1" w:tplc="C3CE6694">
      <w:start w:val="1"/>
      <w:numFmt w:val="decimal"/>
      <w:lvlText w:val="%2."/>
      <w:lvlJc w:val="left"/>
      <w:pPr>
        <w:ind w:left="1180" w:hanging="360"/>
      </w:pPr>
      <w:rPr>
        <w:rFonts w:ascii="Times New Roman" w:eastAsia="Times New Roman" w:hAnsi="Times New Roman" w:cs="Times New Roman" w:hint="default"/>
        <w:spacing w:val="-8"/>
        <w:w w:val="100"/>
        <w:sz w:val="24"/>
        <w:szCs w:val="24"/>
        <w:lang w:val="ru-RU" w:eastAsia="ru-RU" w:bidi="ru-RU"/>
      </w:rPr>
    </w:lvl>
    <w:lvl w:ilvl="2" w:tplc="B008959A">
      <w:numFmt w:val="bullet"/>
      <w:lvlText w:val="•"/>
      <w:lvlJc w:val="left"/>
      <w:pPr>
        <w:ind w:left="2276" w:hanging="360"/>
      </w:pPr>
      <w:rPr>
        <w:rFonts w:hint="default"/>
        <w:lang w:val="ru-RU" w:eastAsia="ru-RU" w:bidi="ru-RU"/>
      </w:rPr>
    </w:lvl>
    <w:lvl w:ilvl="3" w:tplc="D4E86AB0">
      <w:numFmt w:val="bullet"/>
      <w:lvlText w:val="•"/>
      <w:lvlJc w:val="left"/>
      <w:pPr>
        <w:ind w:left="3372" w:hanging="360"/>
      </w:pPr>
      <w:rPr>
        <w:rFonts w:hint="default"/>
        <w:lang w:val="ru-RU" w:eastAsia="ru-RU" w:bidi="ru-RU"/>
      </w:rPr>
    </w:lvl>
    <w:lvl w:ilvl="4" w:tplc="4360362A">
      <w:numFmt w:val="bullet"/>
      <w:lvlText w:val="•"/>
      <w:lvlJc w:val="left"/>
      <w:pPr>
        <w:ind w:left="4468" w:hanging="360"/>
      </w:pPr>
      <w:rPr>
        <w:rFonts w:hint="default"/>
        <w:lang w:val="ru-RU" w:eastAsia="ru-RU" w:bidi="ru-RU"/>
      </w:rPr>
    </w:lvl>
    <w:lvl w:ilvl="5" w:tplc="375E58F6">
      <w:numFmt w:val="bullet"/>
      <w:lvlText w:val="•"/>
      <w:lvlJc w:val="left"/>
      <w:pPr>
        <w:ind w:left="5565" w:hanging="360"/>
      </w:pPr>
      <w:rPr>
        <w:rFonts w:hint="default"/>
        <w:lang w:val="ru-RU" w:eastAsia="ru-RU" w:bidi="ru-RU"/>
      </w:rPr>
    </w:lvl>
    <w:lvl w:ilvl="6" w:tplc="26C48352">
      <w:numFmt w:val="bullet"/>
      <w:lvlText w:val="•"/>
      <w:lvlJc w:val="left"/>
      <w:pPr>
        <w:ind w:left="6661" w:hanging="360"/>
      </w:pPr>
      <w:rPr>
        <w:rFonts w:hint="default"/>
        <w:lang w:val="ru-RU" w:eastAsia="ru-RU" w:bidi="ru-RU"/>
      </w:rPr>
    </w:lvl>
    <w:lvl w:ilvl="7" w:tplc="6E5883B6">
      <w:numFmt w:val="bullet"/>
      <w:lvlText w:val="•"/>
      <w:lvlJc w:val="left"/>
      <w:pPr>
        <w:ind w:left="7757" w:hanging="360"/>
      </w:pPr>
      <w:rPr>
        <w:rFonts w:hint="default"/>
        <w:lang w:val="ru-RU" w:eastAsia="ru-RU" w:bidi="ru-RU"/>
      </w:rPr>
    </w:lvl>
    <w:lvl w:ilvl="8" w:tplc="3DC2A7B6">
      <w:numFmt w:val="bullet"/>
      <w:lvlText w:val="•"/>
      <w:lvlJc w:val="left"/>
      <w:pPr>
        <w:ind w:left="8853" w:hanging="360"/>
      </w:pPr>
      <w:rPr>
        <w:rFonts w:hint="default"/>
        <w:lang w:val="ru-RU" w:eastAsia="ru-RU" w:bidi="ru-RU"/>
      </w:rPr>
    </w:lvl>
  </w:abstractNum>
  <w:abstractNum w:abstractNumId="459">
    <w:nsid w:val="5D596FDC"/>
    <w:multiLevelType w:val="multilevel"/>
    <w:tmpl w:val="242635A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nsid w:val="5DF70852"/>
    <w:multiLevelType w:val="hybridMultilevel"/>
    <w:tmpl w:val="AD064C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1">
    <w:nsid w:val="5DFC4834"/>
    <w:multiLevelType w:val="hybridMultilevel"/>
    <w:tmpl w:val="311687A8"/>
    <w:lvl w:ilvl="0" w:tplc="1B0E37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2">
    <w:nsid w:val="5E216CF8"/>
    <w:multiLevelType w:val="multilevel"/>
    <w:tmpl w:val="6840C9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nsid w:val="5E576B6D"/>
    <w:multiLevelType w:val="hybridMultilevel"/>
    <w:tmpl w:val="9C44713C"/>
    <w:lvl w:ilvl="0" w:tplc="BFFCB9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64">
    <w:nsid w:val="5E867E13"/>
    <w:multiLevelType w:val="hybridMultilevel"/>
    <w:tmpl w:val="C99E6D38"/>
    <w:lvl w:ilvl="0" w:tplc="7ED8CA70">
      <w:numFmt w:val="bullet"/>
      <w:lvlText w:val="•"/>
      <w:lvlJc w:val="left"/>
      <w:pPr>
        <w:ind w:left="604" w:hanging="144"/>
      </w:pPr>
      <w:rPr>
        <w:rFonts w:ascii="Times New Roman" w:eastAsia="Times New Roman" w:hAnsi="Times New Roman" w:cs="Times New Roman" w:hint="default"/>
        <w:w w:val="100"/>
        <w:sz w:val="24"/>
        <w:szCs w:val="24"/>
        <w:lang w:val="ru-RU" w:eastAsia="ru-RU" w:bidi="ru-RU"/>
      </w:rPr>
    </w:lvl>
    <w:lvl w:ilvl="1" w:tplc="A51A5D08">
      <w:numFmt w:val="bullet"/>
      <w:lvlText w:val="•"/>
      <w:lvlJc w:val="left"/>
      <w:pPr>
        <w:ind w:left="1644" w:hanging="144"/>
      </w:pPr>
      <w:rPr>
        <w:rFonts w:hint="default"/>
        <w:lang w:val="ru-RU" w:eastAsia="ru-RU" w:bidi="ru-RU"/>
      </w:rPr>
    </w:lvl>
    <w:lvl w:ilvl="2" w:tplc="713C9FC6">
      <w:numFmt w:val="bullet"/>
      <w:lvlText w:val="•"/>
      <w:lvlJc w:val="left"/>
      <w:pPr>
        <w:ind w:left="2689" w:hanging="144"/>
      </w:pPr>
      <w:rPr>
        <w:rFonts w:hint="default"/>
        <w:lang w:val="ru-RU" w:eastAsia="ru-RU" w:bidi="ru-RU"/>
      </w:rPr>
    </w:lvl>
    <w:lvl w:ilvl="3" w:tplc="E8082D2C">
      <w:numFmt w:val="bullet"/>
      <w:lvlText w:val="•"/>
      <w:lvlJc w:val="left"/>
      <w:pPr>
        <w:ind w:left="3733" w:hanging="144"/>
      </w:pPr>
      <w:rPr>
        <w:rFonts w:hint="default"/>
        <w:lang w:val="ru-RU" w:eastAsia="ru-RU" w:bidi="ru-RU"/>
      </w:rPr>
    </w:lvl>
    <w:lvl w:ilvl="4" w:tplc="3EC8E1C0">
      <w:numFmt w:val="bullet"/>
      <w:lvlText w:val="•"/>
      <w:lvlJc w:val="left"/>
      <w:pPr>
        <w:ind w:left="4778" w:hanging="144"/>
      </w:pPr>
      <w:rPr>
        <w:rFonts w:hint="default"/>
        <w:lang w:val="ru-RU" w:eastAsia="ru-RU" w:bidi="ru-RU"/>
      </w:rPr>
    </w:lvl>
    <w:lvl w:ilvl="5" w:tplc="FE6AF196">
      <w:numFmt w:val="bullet"/>
      <w:lvlText w:val="•"/>
      <w:lvlJc w:val="left"/>
      <w:pPr>
        <w:ind w:left="5823" w:hanging="144"/>
      </w:pPr>
      <w:rPr>
        <w:rFonts w:hint="default"/>
        <w:lang w:val="ru-RU" w:eastAsia="ru-RU" w:bidi="ru-RU"/>
      </w:rPr>
    </w:lvl>
    <w:lvl w:ilvl="6" w:tplc="8DB85AFE">
      <w:numFmt w:val="bullet"/>
      <w:lvlText w:val="•"/>
      <w:lvlJc w:val="left"/>
      <w:pPr>
        <w:ind w:left="6867" w:hanging="144"/>
      </w:pPr>
      <w:rPr>
        <w:rFonts w:hint="default"/>
        <w:lang w:val="ru-RU" w:eastAsia="ru-RU" w:bidi="ru-RU"/>
      </w:rPr>
    </w:lvl>
    <w:lvl w:ilvl="7" w:tplc="35E62EA6">
      <w:numFmt w:val="bullet"/>
      <w:lvlText w:val="•"/>
      <w:lvlJc w:val="left"/>
      <w:pPr>
        <w:ind w:left="7912" w:hanging="144"/>
      </w:pPr>
      <w:rPr>
        <w:rFonts w:hint="default"/>
        <w:lang w:val="ru-RU" w:eastAsia="ru-RU" w:bidi="ru-RU"/>
      </w:rPr>
    </w:lvl>
    <w:lvl w:ilvl="8" w:tplc="1FA8C1EE">
      <w:numFmt w:val="bullet"/>
      <w:lvlText w:val="•"/>
      <w:lvlJc w:val="left"/>
      <w:pPr>
        <w:ind w:left="8957" w:hanging="144"/>
      </w:pPr>
      <w:rPr>
        <w:rFonts w:hint="default"/>
        <w:lang w:val="ru-RU" w:eastAsia="ru-RU" w:bidi="ru-RU"/>
      </w:rPr>
    </w:lvl>
  </w:abstractNum>
  <w:abstractNum w:abstractNumId="465">
    <w:nsid w:val="5E9557C7"/>
    <w:multiLevelType w:val="hybridMultilevel"/>
    <w:tmpl w:val="462ED8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6">
    <w:nsid w:val="5ECC75CC"/>
    <w:multiLevelType w:val="multilevel"/>
    <w:tmpl w:val="E2185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7">
    <w:nsid w:val="5ED60D0B"/>
    <w:multiLevelType w:val="multilevel"/>
    <w:tmpl w:val="41805D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8">
    <w:nsid w:val="5F093530"/>
    <w:multiLevelType w:val="hybridMultilevel"/>
    <w:tmpl w:val="43C8D2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9">
    <w:nsid w:val="5F3D6079"/>
    <w:multiLevelType w:val="hybridMultilevel"/>
    <w:tmpl w:val="AC72082C"/>
    <w:lvl w:ilvl="0" w:tplc="EFFEA722">
      <w:start w:val="1"/>
      <w:numFmt w:val="lowerLetter"/>
      <w:lvlText w:val="%1)"/>
      <w:lvlJc w:val="left"/>
      <w:pPr>
        <w:ind w:left="705" w:hanging="246"/>
      </w:pPr>
      <w:rPr>
        <w:rFonts w:ascii="Times New Roman" w:eastAsia="Times New Roman" w:hAnsi="Times New Roman" w:cs="Times New Roman" w:hint="default"/>
        <w:spacing w:val="-2"/>
        <w:w w:val="99"/>
        <w:sz w:val="24"/>
        <w:szCs w:val="24"/>
        <w:lang w:val="ru-RU" w:eastAsia="ru-RU" w:bidi="ru-RU"/>
      </w:rPr>
    </w:lvl>
    <w:lvl w:ilvl="1" w:tplc="60C2608A">
      <w:numFmt w:val="bullet"/>
      <w:lvlText w:val="•"/>
      <w:lvlJc w:val="left"/>
      <w:pPr>
        <w:ind w:left="1734" w:hanging="246"/>
      </w:pPr>
      <w:rPr>
        <w:rFonts w:hint="default"/>
        <w:lang w:val="ru-RU" w:eastAsia="ru-RU" w:bidi="ru-RU"/>
      </w:rPr>
    </w:lvl>
    <w:lvl w:ilvl="2" w:tplc="12523DD0">
      <w:numFmt w:val="bullet"/>
      <w:lvlText w:val="•"/>
      <w:lvlJc w:val="left"/>
      <w:pPr>
        <w:ind w:left="2769" w:hanging="246"/>
      </w:pPr>
      <w:rPr>
        <w:rFonts w:hint="default"/>
        <w:lang w:val="ru-RU" w:eastAsia="ru-RU" w:bidi="ru-RU"/>
      </w:rPr>
    </w:lvl>
    <w:lvl w:ilvl="3" w:tplc="A72CBCB8">
      <w:numFmt w:val="bullet"/>
      <w:lvlText w:val="•"/>
      <w:lvlJc w:val="left"/>
      <w:pPr>
        <w:ind w:left="3803" w:hanging="246"/>
      </w:pPr>
      <w:rPr>
        <w:rFonts w:hint="default"/>
        <w:lang w:val="ru-RU" w:eastAsia="ru-RU" w:bidi="ru-RU"/>
      </w:rPr>
    </w:lvl>
    <w:lvl w:ilvl="4" w:tplc="5CA21D68">
      <w:numFmt w:val="bullet"/>
      <w:lvlText w:val="•"/>
      <w:lvlJc w:val="left"/>
      <w:pPr>
        <w:ind w:left="4838" w:hanging="246"/>
      </w:pPr>
      <w:rPr>
        <w:rFonts w:hint="default"/>
        <w:lang w:val="ru-RU" w:eastAsia="ru-RU" w:bidi="ru-RU"/>
      </w:rPr>
    </w:lvl>
    <w:lvl w:ilvl="5" w:tplc="7764B0DC">
      <w:numFmt w:val="bullet"/>
      <w:lvlText w:val="•"/>
      <w:lvlJc w:val="left"/>
      <w:pPr>
        <w:ind w:left="5873" w:hanging="246"/>
      </w:pPr>
      <w:rPr>
        <w:rFonts w:hint="default"/>
        <w:lang w:val="ru-RU" w:eastAsia="ru-RU" w:bidi="ru-RU"/>
      </w:rPr>
    </w:lvl>
    <w:lvl w:ilvl="6" w:tplc="611E4B36">
      <w:numFmt w:val="bullet"/>
      <w:lvlText w:val="•"/>
      <w:lvlJc w:val="left"/>
      <w:pPr>
        <w:ind w:left="6907" w:hanging="246"/>
      </w:pPr>
      <w:rPr>
        <w:rFonts w:hint="default"/>
        <w:lang w:val="ru-RU" w:eastAsia="ru-RU" w:bidi="ru-RU"/>
      </w:rPr>
    </w:lvl>
    <w:lvl w:ilvl="7" w:tplc="DA0EFC82">
      <w:numFmt w:val="bullet"/>
      <w:lvlText w:val="•"/>
      <w:lvlJc w:val="left"/>
      <w:pPr>
        <w:ind w:left="7942" w:hanging="246"/>
      </w:pPr>
      <w:rPr>
        <w:rFonts w:hint="default"/>
        <w:lang w:val="ru-RU" w:eastAsia="ru-RU" w:bidi="ru-RU"/>
      </w:rPr>
    </w:lvl>
    <w:lvl w:ilvl="8" w:tplc="9A3A3DDC">
      <w:numFmt w:val="bullet"/>
      <w:lvlText w:val="•"/>
      <w:lvlJc w:val="left"/>
      <w:pPr>
        <w:ind w:left="8977" w:hanging="246"/>
      </w:pPr>
      <w:rPr>
        <w:rFonts w:hint="default"/>
        <w:lang w:val="ru-RU" w:eastAsia="ru-RU" w:bidi="ru-RU"/>
      </w:rPr>
    </w:lvl>
  </w:abstractNum>
  <w:abstractNum w:abstractNumId="470">
    <w:nsid w:val="5F65791F"/>
    <w:multiLevelType w:val="hybridMultilevel"/>
    <w:tmpl w:val="DE88C11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1">
    <w:nsid w:val="5F6B45E7"/>
    <w:multiLevelType w:val="multilevel"/>
    <w:tmpl w:val="E92E2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2">
    <w:nsid w:val="5F714FE4"/>
    <w:multiLevelType w:val="multilevel"/>
    <w:tmpl w:val="33EEA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3">
    <w:nsid w:val="5F823A73"/>
    <w:multiLevelType w:val="hybridMultilevel"/>
    <w:tmpl w:val="1D2A31A4"/>
    <w:lvl w:ilvl="0" w:tplc="B240D27E">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E0746F74">
      <w:numFmt w:val="bullet"/>
      <w:lvlText w:val="•"/>
      <w:lvlJc w:val="left"/>
      <w:pPr>
        <w:ind w:left="1518" w:hanging="312"/>
      </w:pPr>
      <w:rPr>
        <w:rFonts w:hint="default"/>
        <w:lang w:val="ru-RU" w:eastAsia="ru-RU" w:bidi="ru-RU"/>
      </w:rPr>
    </w:lvl>
    <w:lvl w:ilvl="2" w:tplc="499AF78A">
      <w:numFmt w:val="bullet"/>
      <w:lvlText w:val="•"/>
      <w:lvlJc w:val="left"/>
      <w:pPr>
        <w:ind w:left="2577" w:hanging="312"/>
      </w:pPr>
      <w:rPr>
        <w:rFonts w:hint="default"/>
        <w:lang w:val="ru-RU" w:eastAsia="ru-RU" w:bidi="ru-RU"/>
      </w:rPr>
    </w:lvl>
    <w:lvl w:ilvl="3" w:tplc="1C50B2D0">
      <w:numFmt w:val="bullet"/>
      <w:lvlText w:val="•"/>
      <w:lvlJc w:val="left"/>
      <w:pPr>
        <w:ind w:left="3635" w:hanging="312"/>
      </w:pPr>
      <w:rPr>
        <w:rFonts w:hint="default"/>
        <w:lang w:val="ru-RU" w:eastAsia="ru-RU" w:bidi="ru-RU"/>
      </w:rPr>
    </w:lvl>
    <w:lvl w:ilvl="4" w:tplc="48C2AA9E">
      <w:numFmt w:val="bullet"/>
      <w:lvlText w:val="•"/>
      <w:lvlJc w:val="left"/>
      <w:pPr>
        <w:ind w:left="4694" w:hanging="312"/>
      </w:pPr>
      <w:rPr>
        <w:rFonts w:hint="default"/>
        <w:lang w:val="ru-RU" w:eastAsia="ru-RU" w:bidi="ru-RU"/>
      </w:rPr>
    </w:lvl>
    <w:lvl w:ilvl="5" w:tplc="10D0471C">
      <w:numFmt w:val="bullet"/>
      <w:lvlText w:val="•"/>
      <w:lvlJc w:val="left"/>
      <w:pPr>
        <w:ind w:left="5753" w:hanging="312"/>
      </w:pPr>
      <w:rPr>
        <w:rFonts w:hint="default"/>
        <w:lang w:val="ru-RU" w:eastAsia="ru-RU" w:bidi="ru-RU"/>
      </w:rPr>
    </w:lvl>
    <w:lvl w:ilvl="6" w:tplc="7EBC8CC0">
      <w:numFmt w:val="bullet"/>
      <w:lvlText w:val="•"/>
      <w:lvlJc w:val="left"/>
      <w:pPr>
        <w:ind w:left="6811" w:hanging="312"/>
      </w:pPr>
      <w:rPr>
        <w:rFonts w:hint="default"/>
        <w:lang w:val="ru-RU" w:eastAsia="ru-RU" w:bidi="ru-RU"/>
      </w:rPr>
    </w:lvl>
    <w:lvl w:ilvl="7" w:tplc="186A0A32">
      <w:numFmt w:val="bullet"/>
      <w:lvlText w:val="•"/>
      <w:lvlJc w:val="left"/>
      <w:pPr>
        <w:ind w:left="7870" w:hanging="312"/>
      </w:pPr>
      <w:rPr>
        <w:rFonts w:hint="default"/>
        <w:lang w:val="ru-RU" w:eastAsia="ru-RU" w:bidi="ru-RU"/>
      </w:rPr>
    </w:lvl>
    <w:lvl w:ilvl="8" w:tplc="6E9819FE">
      <w:numFmt w:val="bullet"/>
      <w:lvlText w:val="•"/>
      <w:lvlJc w:val="left"/>
      <w:pPr>
        <w:ind w:left="8929" w:hanging="312"/>
      </w:pPr>
      <w:rPr>
        <w:rFonts w:hint="default"/>
        <w:lang w:val="ru-RU" w:eastAsia="ru-RU" w:bidi="ru-RU"/>
      </w:rPr>
    </w:lvl>
  </w:abstractNum>
  <w:abstractNum w:abstractNumId="474">
    <w:nsid w:val="5FD10D69"/>
    <w:multiLevelType w:val="hybridMultilevel"/>
    <w:tmpl w:val="5306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04A3C04"/>
    <w:multiLevelType w:val="multilevel"/>
    <w:tmpl w:val="2E2A80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6">
    <w:nsid w:val="605F5A40"/>
    <w:multiLevelType w:val="hybridMultilevel"/>
    <w:tmpl w:val="450E9E8C"/>
    <w:lvl w:ilvl="0" w:tplc="2DF6B1C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7">
    <w:nsid w:val="60630EE8"/>
    <w:multiLevelType w:val="hybridMultilevel"/>
    <w:tmpl w:val="F42CC6C8"/>
    <w:lvl w:ilvl="0" w:tplc="9CF62634">
      <w:start w:val="2"/>
      <w:numFmt w:val="decimal"/>
      <w:lvlText w:val="%1"/>
      <w:lvlJc w:val="left"/>
      <w:pPr>
        <w:ind w:left="1876" w:hanging="564"/>
        <w:jc w:val="right"/>
      </w:pPr>
      <w:rPr>
        <w:rFonts w:ascii="Times New Roman" w:eastAsia="Times New Roman" w:hAnsi="Times New Roman" w:cs="Times New Roman" w:hint="default"/>
        <w:b/>
        <w:bCs/>
        <w:spacing w:val="-6"/>
        <w:w w:val="100"/>
        <w:sz w:val="24"/>
        <w:szCs w:val="24"/>
        <w:lang w:val="ru-RU" w:eastAsia="ru-RU" w:bidi="ru-RU"/>
      </w:rPr>
    </w:lvl>
    <w:lvl w:ilvl="1" w:tplc="06203BF0">
      <w:start w:val="1"/>
      <w:numFmt w:val="upperRoman"/>
      <w:lvlText w:val="%2."/>
      <w:lvlJc w:val="left"/>
      <w:pPr>
        <w:ind w:left="1235" w:hanging="514"/>
        <w:jc w:val="right"/>
      </w:pPr>
      <w:rPr>
        <w:rFonts w:hint="default"/>
        <w:b/>
        <w:bCs/>
        <w:w w:val="99"/>
        <w:lang w:val="ru-RU" w:eastAsia="ru-RU" w:bidi="ru-RU"/>
      </w:rPr>
    </w:lvl>
    <w:lvl w:ilvl="2" w:tplc="D4FE95AC">
      <w:start w:val="1"/>
      <w:numFmt w:val="decimal"/>
      <w:lvlText w:val="%3)"/>
      <w:lvlJc w:val="left"/>
      <w:pPr>
        <w:ind w:left="1194" w:hanging="360"/>
      </w:pPr>
      <w:rPr>
        <w:rFonts w:ascii="Times New Roman" w:eastAsia="Times New Roman" w:hAnsi="Times New Roman" w:cs="Times New Roman" w:hint="default"/>
        <w:spacing w:val="-20"/>
        <w:w w:val="99"/>
        <w:sz w:val="24"/>
        <w:szCs w:val="24"/>
        <w:lang w:val="ru-RU" w:eastAsia="ru-RU" w:bidi="ru-RU"/>
      </w:rPr>
    </w:lvl>
    <w:lvl w:ilvl="3" w:tplc="7C5092B4">
      <w:numFmt w:val="bullet"/>
      <w:lvlText w:val="•"/>
      <w:lvlJc w:val="left"/>
      <w:pPr>
        <w:ind w:left="1460" w:hanging="360"/>
      </w:pPr>
      <w:rPr>
        <w:rFonts w:hint="default"/>
        <w:lang w:val="ru-RU" w:eastAsia="ru-RU" w:bidi="ru-RU"/>
      </w:rPr>
    </w:lvl>
    <w:lvl w:ilvl="4" w:tplc="A61064DA">
      <w:numFmt w:val="bullet"/>
      <w:lvlText w:val="•"/>
      <w:lvlJc w:val="left"/>
      <w:pPr>
        <w:ind w:left="1880" w:hanging="360"/>
      </w:pPr>
      <w:rPr>
        <w:rFonts w:hint="default"/>
        <w:lang w:val="ru-RU" w:eastAsia="ru-RU" w:bidi="ru-RU"/>
      </w:rPr>
    </w:lvl>
    <w:lvl w:ilvl="5" w:tplc="73D8B720">
      <w:numFmt w:val="bullet"/>
      <w:lvlText w:val="•"/>
      <w:lvlJc w:val="left"/>
      <w:pPr>
        <w:ind w:left="3407" w:hanging="360"/>
      </w:pPr>
      <w:rPr>
        <w:rFonts w:hint="default"/>
        <w:lang w:val="ru-RU" w:eastAsia="ru-RU" w:bidi="ru-RU"/>
      </w:rPr>
    </w:lvl>
    <w:lvl w:ilvl="6" w:tplc="D1DA5538">
      <w:numFmt w:val="bullet"/>
      <w:lvlText w:val="•"/>
      <w:lvlJc w:val="left"/>
      <w:pPr>
        <w:ind w:left="4935" w:hanging="360"/>
      </w:pPr>
      <w:rPr>
        <w:rFonts w:hint="default"/>
        <w:lang w:val="ru-RU" w:eastAsia="ru-RU" w:bidi="ru-RU"/>
      </w:rPr>
    </w:lvl>
    <w:lvl w:ilvl="7" w:tplc="B5922DC4">
      <w:numFmt w:val="bullet"/>
      <w:lvlText w:val="•"/>
      <w:lvlJc w:val="left"/>
      <w:pPr>
        <w:ind w:left="6463" w:hanging="360"/>
      </w:pPr>
      <w:rPr>
        <w:rFonts w:hint="default"/>
        <w:lang w:val="ru-RU" w:eastAsia="ru-RU" w:bidi="ru-RU"/>
      </w:rPr>
    </w:lvl>
    <w:lvl w:ilvl="8" w:tplc="20AAA20A">
      <w:numFmt w:val="bullet"/>
      <w:lvlText w:val="•"/>
      <w:lvlJc w:val="left"/>
      <w:pPr>
        <w:ind w:left="7990" w:hanging="360"/>
      </w:pPr>
      <w:rPr>
        <w:rFonts w:hint="default"/>
        <w:lang w:val="ru-RU" w:eastAsia="ru-RU" w:bidi="ru-RU"/>
      </w:rPr>
    </w:lvl>
  </w:abstractNum>
  <w:abstractNum w:abstractNumId="478">
    <w:nsid w:val="60921C47"/>
    <w:multiLevelType w:val="hybridMultilevel"/>
    <w:tmpl w:val="A1085E26"/>
    <w:lvl w:ilvl="0" w:tplc="04190017">
      <w:start w:val="1"/>
      <w:numFmt w:val="lowerLetter"/>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79">
    <w:nsid w:val="60A60228"/>
    <w:multiLevelType w:val="hybridMultilevel"/>
    <w:tmpl w:val="D3C85FAA"/>
    <w:lvl w:ilvl="0" w:tplc="57665C3C">
      <w:start w:val="1"/>
      <w:numFmt w:val="decimal"/>
      <w:lvlText w:val="%1."/>
      <w:lvlJc w:val="left"/>
      <w:pPr>
        <w:ind w:left="700" w:hanging="240"/>
      </w:pPr>
      <w:rPr>
        <w:rFonts w:ascii="Times New Roman" w:eastAsia="Times New Roman" w:hAnsi="Times New Roman" w:cs="Times New Roman" w:hint="default"/>
        <w:spacing w:val="-8"/>
        <w:w w:val="99"/>
        <w:sz w:val="24"/>
        <w:szCs w:val="24"/>
        <w:lang w:val="ru-RU" w:eastAsia="ru-RU" w:bidi="ru-RU"/>
      </w:rPr>
    </w:lvl>
    <w:lvl w:ilvl="1" w:tplc="F7D41930">
      <w:numFmt w:val="bullet"/>
      <w:lvlText w:val="•"/>
      <w:lvlJc w:val="left"/>
      <w:pPr>
        <w:ind w:left="1180" w:hanging="240"/>
      </w:pPr>
      <w:rPr>
        <w:rFonts w:hint="default"/>
        <w:lang w:val="ru-RU" w:eastAsia="ru-RU" w:bidi="ru-RU"/>
      </w:rPr>
    </w:lvl>
    <w:lvl w:ilvl="2" w:tplc="A7421F9E">
      <w:numFmt w:val="bullet"/>
      <w:lvlText w:val="•"/>
      <w:lvlJc w:val="left"/>
      <w:pPr>
        <w:ind w:left="2276" w:hanging="240"/>
      </w:pPr>
      <w:rPr>
        <w:rFonts w:hint="default"/>
        <w:lang w:val="ru-RU" w:eastAsia="ru-RU" w:bidi="ru-RU"/>
      </w:rPr>
    </w:lvl>
    <w:lvl w:ilvl="3" w:tplc="66740554">
      <w:numFmt w:val="bullet"/>
      <w:lvlText w:val="•"/>
      <w:lvlJc w:val="left"/>
      <w:pPr>
        <w:ind w:left="3372" w:hanging="240"/>
      </w:pPr>
      <w:rPr>
        <w:rFonts w:hint="default"/>
        <w:lang w:val="ru-RU" w:eastAsia="ru-RU" w:bidi="ru-RU"/>
      </w:rPr>
    </w:lvl>
    <w:lvl w:ilvl="4" w:tplc="AEF6BD34">
      <w:numFmt w:val="bullet"/>
      <w:lvlText w:val="•"/>
      <w:lvlJc w:val="left"/>
      <w:pPr>
        <w:ind w:left="4468" w:hanging="240"/>
      </w:pPr>
      <w:rPr>
        <w:rFonts w:hint="default"/>
        <w:lang w:val="ru-RU" w:eastAsia="ru-RU" w:bidi="ru-RU"/>
      </w:rPr>
    </w:lvl>
    <w:lvl w:ilvl="5" w:tplc="E7567B7C">
      <w:numFmt w:val="bullet"/>
      <w:lvlText w:val="•"/>
      <w:lvlJc w:val="left"/>
      <w:pPr>
        <w:ind w:left="5565" w:hanging="240"/>
      </w:pPr>
      <w:rPr>
        <w:rFonts w:hint="default"/>
        <w:lang w:val="ru-RU" w:eastAsia="ru-RU" w:bidi="ru-RU"/>
      </w:rPr>
    </w:lvl>
    <w:lvl w:ilvl="6" w:tplc="DD4C2BE8">
      <w:numFmt w:val="bullet"/>
      <w:lvlText w:val="•"/>
      <w:lvlJc w:val="left"/>
      <w:pPr>
        <w:ind w:left="6661" w:hanging="240"/>
      </w:pPr>
      <w:rPr>
        <w:rFonts w:hint="default"/>
        <w:lang w:val="ru-RU" w:eastAsia="ru-RU" w:bidi="ru-RU"/>
      </w:rPr>
    </w:lvl>
    <w:lvl w:ilvl="7" w:tplc="DB54C762">
      <w:numFmt w:val="bullet"/>
      <w:lvlText w:val="•"/>
      <w:lvlJc w:val="left"/>
      <w:pPr>
        <w:ind w:left="7757" w:hanging="240"/>
      </w:pPr>
      <w:rPr>
        <w:rFonts w:hint="default"/>
        <w:lang w:val="ru-RU" w:eastAsia="ru-RU" w:bidi="ru-RU"/>
      </w:rPr>
    </w:lvl>
    <w:lvl w:ilvl="8" w:tplc="822EA388">
      <w:numFmt w:val="bullet"/>
      <w:lvlText w:val="•"/>
      <w:lvlJc w:val="left"/>
      <w:pPr>
        <w:ind w:left="8853" w:hanging="240"/>
      </w:pPr>
      <w:rPr>
        <w:rFonts w:hint="default"/>
        <w:lang w:val="ru-RU" w:eastAsia="ru-RU" w:bidi="ru-RU"/>
      </w:rPr>
    </w:lvl>
  </w:abstractNum>
  <w:abstractNum w:abstractNumId="480">
    <w:nsid w:val="62615DED"/>
    <w:multiLevelType w:val="multilevel"/>
    <w:tmpl w:val="0B643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nsid w:val="62687FC6"/>
    <w:multiLevelType w:val="hybridMultilevel"/>
    <w:tmpl w:val="33607A42"/>
    <w:lvl w:ilvl="0" w:tplc="CC127F80">
      <w:numFmt w:val="bullet"/>
      <w:lvlText w:val="-"/>
      <w:lvlJc w:val="left"/>
      <w:pPr>
        <w:ind w:left="328" w:hanging="142"/>
      </w:pPr>
      <w:rPr>
        <w:rFonts w:ascii="Times New Roman" w:eastAsia="Times New Roman" w:hAnsi="Times New Roman" w:cs="Times New Roman" w:hint="default"/>
        <w:w w:val="99"/>
        <w:sz w:val="24"/>
        <w:szCs w:val="24"/>
        <w:lang w:val="ru-RU" w:eastAsia="ru-RU" w:bidi="ru-RU"/>
      </w:rPr>
    </w:lvl>
    <w:lvl w:ilvl="1" w:tplc="CE24E610">
      <w:numFmt w:val="bullet"/>
      <w:lvlText w:val="-"/>
      <w:lvlJc w:val="left"/>
      <w:pPr>
        <w:ind w:left="244" w:hanging="140"/>
      </w:pPr>
      <w:rPr>
        <w:rFonts w:ascii="Times New Roman" w:eastAsia="Times New Roman" w:hAnsi="Times New Roman" w:cs="Times New Roman" w:hint="default"/>
        <w:w w:val="99"/>
        <w:sz w:val="24"/>
        <w:szCs w:val="24"/>
        <w:lang w:val="ru-RU" w:eastAsia="ru-RU" w:bidi="ru-RU"/>
      </w:rPr>
    </w:lvl>
    <w:lvl w:ilvl="2" w:tplc="7E0C305A">
      <w:numFmt w:val="bullet"/>
      <w:lvlText w:val="•"/>
      <w:lvlJc w:val="left"/>
      <w:pPr>
        <w:ind w:left="760" w:hanging="140"/>
      </w:pPr>
      <w:rPr>
        <w:rFonts w:hint="default"/>
        <w:lang w:val="ru-RU" w:eastAsia="ru-RU" w:bidi="ru-RU"/>
      </w:rPr>
    </w:lvl>
    <w:lvl w:ilvl="3" w:tplc="686434DA">
      <w:numFmt w:val="bullet"/>
      <w:lvlText w:val="•"/>
      <w:lvlJc w:val="left"/>
      <w:pPr>
        <w:ind w:left="1229" w:hanging="140"/>
      </w:pPr>
      <w:rPr>
        <w:rFonts w:hint="default"/>
        <w:lang w:val="ru-RU" w:eastAsia="ru-RU" w:bidi="ru-RU"/>
      </w:rPr>
    </w:lvl>
    <w:lvl w:ilvl="4" w:tplc="FF6426FA">
      <w:numFmt w:val="bullet"/>
      <w:lvlText w:val="•"/>
      <w:lvlJc w:val="left"/>
      <w:pPr>
        <w:ind w:left="1699" w:hanging="140"/>
      </w:pPr>
      <w:rPr>
        <w:rFonts w:hint="default"/>
        <w:lang w:val="ru-RU" w:eastAsia="ru-RU" w:bidi="ru-RU"/>
      </w:rPr>
    </w:lvl>
    <w:lvl w:ilvl="5" w:tplc="ACF4932C">
      <w:numFmt w:val="bullet"/>
      <w:lvlText w:val="•"/>
      <w:lvlJc w:val="left"/>
      <w:pPr>
        <w:ind w:left="2169" w:hanging="140"/>
      </w:pPr>
      <w:rPr>
        <w:rFonts w:hint="default"/>
        <w:lang w:val="ru-RU" w:eastAsia="ru-RU" w:bidi="ru-RU"/>
      </w:rPr>
    </w:lvl>
    <w:lvl w:ilvl="6" w:tplc="AA6A4BE4">
      <w:numFmt w:val="bullet"/>
      <w:lvlText w:val="•"/>
      <w:lvlJc w:val="left"/>
      <w:pPr>
        <w:ind w:left="2639" w:hanging="140"/>
      </w:pPr>
      <w:rPr>
        <w:rFonts w:hint="default"/>
        <w:lang w:val="ru-RU" w:eastAsia="ru-RU" w:bidi="ru-RU"/>
      </w:rPr>
    </w:lvl>
    <w:lvl w:ilvl="7" w:tplc="DE96D4E0">
      <w:numFmt w:val="bullet"/>
      <w:lvlText w:val="•"/>
      <w:lvlJc w:val="left"/>
      <w:pPr>
        <w:ind w:left="3109" w:hanging="140"/>
      </w:pPr>
      <w:rPr>
        <w:rFonts w:hint="default"/>
        <w:lang w:val="ru-RU" w:eastAsia="ru-RU" w:bidi="ru-RU"/>
      </w:rPr>
    </w:lvl>
    <w:lvl w:ilvl="8" w:tplc="54C44C12">
      <w:numFmt w:val="bullet"/>
      <w:lvlText w:val="•"/>
      <w:lvlJc w:val="left"/>
      <w:pPr>
        <w:ind w:left="3579" w:hanging="140"/>
      </w:pPr>
      <w:rPr>
        <w:rFonts w:hint="default"/>
        <w:lang w:val="ru-RU" w:eastAsia="ru-RU" w:bidi="ru-RU"/>
      </w:rPr>
    </w:lvl>
  </w:abstractNum>
  <w:abstractNum w:abstractNumId="482">
    <w:nsid w:val="627B5D69"/>
    <w:multiLevelType w:val="hybridMultilevel"/>
    <w:tmpl w:val="C448A37E"/>
    <w:lvl w:ilvl="0" w:tplc="A3D80D2C">
      <w:numFmt w:val="bullet"/>
      <w:lvlText w:val=""/>
      <w:lvlJc w:val="left"/>
      <w:pPr>
        <w:ind w:left="1233" w:hanging="360"/>
      </w:pPr>
      <w:rPr>
        <w:rFonts w:ascii="Symbol" w:eastAsia="Symbol" w:hAnsi="Symbol" w:cs="Symbol" w:hint="default"/>
        <w:w w:val="99"/>
        <w:sz w:val="20"/>
        <w:szCs w:val="20"/>
        <w:lang w:val="ru-RU" w:eastAsia="ru-RU" w:bidi="ru-RU"/>
      </w:rPr>
    </w:lvl>
    <w:lvl w:ilvl="1" w:tplc="975AC2AA">
      <w:numFmt w:val="bullet"/>
      <w:lvlText w:val="•"/>
      <w:lvlJc w:val="left"/>
      <w:pPr>
        <w:ind w:left="2220" w:hanging="360"/>
      </w:pPr>
      <w:rPr>
        <w:rFonts w:hint="default"/>
        <w:lang w:val="ru-RU" w:eastAsia="ru-RU" w:bidi="ru-RU"/>
      </w:rPr>
    </w:lvl>
    <w:lvl w:ilvl="2" w:tplc="A8880562">
      <w:numFmt w:val="bullet"/>
      <w:lvlText w:val="•"/>
      <w:lvlJc w:val="left"/>
      <w:pPr>
        <w:ind w:left="3201" w:hanging="360"/>
      </w:pPr>
      <w:rPr>
        <w:rFonts w:hint="default"/>
        <w:lang w:val="ru-RU" w:eastAsia="ru-RU" w:bidi="ru-RU"/>
      </w:rPr>
    </w:lvl>
    <w:lvl w:ilvl="3" w:tplc="DF9640B0">
      <w:numFmt w:val="bullet"/>
      <w:lvlText w:val="•"/>
      <w:lvlJc w:val="left"/>
      <w:pPr>
        <w:ind w:left="4181" w:hanging="360"/>
      </w:pPr>
      <w:rPr>
        <w:rFonts w:hint="default"/>
        <w:lang w:val="ru-RU" w:eastAsia="ru-RU" w:bidi="ru-RU"/>
      </w:rPr>
    </w:lvl>
    <w:lvl w:ilvl="4" w:tplc="00A62176">
      <w:numFmt w:val="bullet"/>
      <w:lvlText w:val="•"/>
      <w:lvlJc w:val="left"/>
      <w:pPr>
        <w:ind w:left="5162" w:hanging="360"/>
      </w:pPr>
      <w:rPr>
        <w:rFonts w:hint="default"/>
        <w:lang w:val="ru-RU" w:eastAsia="ru-RU" w:bidi="ru-RU"/>
      </w:rPr>
    </w:lvl>
    <w:lvl w:ilvl="5" w:tplc="F7E018F6">
      <w:numFmt w:val="bullet"/>
      <w:lvlText w:val="•"/>
      <w:lvlJc w:val="left"/>
      <w:pPr>
        <w:ind w:left="6143" w:hanging="360"/>
      </w:pPr>
      <w:rPr>
        <w:rFonts w:hint="default"/>
        <w:lang w:val="ru-RU" w:eastAsia="ru-RU" w:bidi="ru-RU"/>
      </w:rPr>
    </w:lvl>
    <w:lvl w:ilvl="6" w:tplc="0C22B942">
      <w:numFmt w:val="bullet"/>
      <w:lvlText w:val="•"/>
      <w:lvlJc w:val="left"/>
      <w:pPr>
        <w:ind w:left="7123" w:hanging="360"/>
      </w:pPr>
      <w:rPr>
        <w:rFonts w:hint="default"/>
        <w:lang w:val="ru-RU" w:eastAsia="ru-RU" w:bidi="ru-RU"/>
      </w:rPr>
    </w:lvl>
    <w:lvl w:ilvl="7" w:tplc="9938A708">
      <w:numFmt w:val="bullet"/>
      <w:lvlText w:val="•"/>
      <w:lvlJc w:val="left"/>
      <w:pPr>
        <w:ind w:left="8104" w:hanging="360"/>
      </w:pPr>
      <w:rPr>
        <w:rFonts w:hint="default"/>
        <w:lang w:val="ru-RU" w:eastAsia="ru-RU" w:bidi="ru-RU"/>
      </w:rPr>
    </w:lvl>
    <w:lvl w:ilvl="8" w:tplc="4BCAEE16">
      <w:numFmt w:val="bullet"/>
      <w:lvlText w:val="•"/>
      <w:lvlJc w:val="left"/>
      <w:pPr>
        <w:ind w:left="9085" w:hanging="360"/>
      </w:pPr>
      <w:rPr>
        <w:rFonts w:hint="default"/>
        <w:lang w:val="ru-RU" w:eastAsia="ru-RU" w:bidi="ru-RU"/>
      </w:rPr>
    </w:lvl>
  </w:abstractNum>
  <w:abstractNum w:abstractNumId="483">
    <w:nsid w:val="627E599F"/>
    <w:multiLevelType w:val="multilevel"/>
    <w:tmpl w:val="EF2E58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4">
    <w:nsid w:val="62AB12C3"/>
    <w:multiLevelType w:val="multilevel"/>
    <w:tmpl w:val="D72C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5">
    <w:nsid w:val="62BC0138"/>
    <w:multiLevelType w:val="hybridMultilevel"/>
    <w:tmpl w:val="F2425492"/>
    <w:lvl w:ilvl="0" w:tplc="CB82E48E">
      <w:start w:val="1"/>
      <w:numFmt w:val="decimal"/>
      <w:lvlText w:val="%1"/>
      <w:lvlJc w:val="left"/>
      <w:pPr>
        <w:ind w:left="1142" w:hanging="541"/>
      </w:pPr>
      <w:rPr>
        <w:rFonts w:ascii="Times New Roman" w:eastAsia="Times New Roman" w:hAnsi="Times New Roman" w:cs="Times New Roman" w:hint="default"/>
        <w:b/>
        <w:bCs/>
        <w:spacing w:val="-6"/>
        <w:w w:val="100"/>
        <w:sz w:val="24"/>
        <w:szCs w:val="24"/>
        <w:lang w:val="ru-RU" w:eastAsia="ru-RU" w:bidi="ru-RU"/>
      </w:rPr>
    </w:lvl>
    <w:lvl w:ilvl="1" w:tplc="A6EE9CDE">
      <w:numFmt w:val="bullet"/>
      <w:lvlText w:val="•"/>
      <w:lvlJc w:val="left"/>
      <w:pPr>
        <w:ind w:left="2130" w:hanging="541"/>
      </w:pPr>
      <w:rPr>
        <w:rFonts w:hint="default"/>
        <w:lang w:val="ru-RU" w:eastAsia="ru-RU" w:bidi="ru-RU"/>
      </w:rPr>
    </w:lvl>
    <w:lvl w:ilvl="2" w:tplc="8A3CA636">
      <w:numFmt w:val="bullet"/>
      <w:lvlText w:val="•"/>
      <w:lvlJc w:val="left"/>
      <w:pPr>
        <w:ind w:left="3121" w:hanging="541"/>
      </w:pPr>
      <w:rPr>
        <w:rFonts w:hint="default"/>
        <w:lang w:val="ru-RU" w:eastAsia="ru-RU" w:bidi="ru-RU"/>
      </w:rPr>
    </w:lvl>
    <w:lvl w:ilvl="3" w:tplc="16FC131E">
      <w:numFmt w:val="bullet"/>
      <w:lvlText w:val="•"/>
      <w:lvlJc w:val="left"/>
      <w:pPr>
        <w:ind w:left="4111" w:hanging="541"/>
      </w:pPr>
      <w:rPr>
        <w:rFonts w:hint="default"/>
        <w:lang w:val="ru-RU" w:eastAsia="ru-RU" w:bidi="ru-RU"/>
      </w:rPr>
    </w:lvl>
    <w:lvl w:ilvl="4" w:tplc="CB3C6230">
      <w:numFmt w:val="bullet"/>
      <w:lvlText w:val="•"/>
      <w:lvlJc w:val="left"/>
      <w:pPr>
        <w:ind w:left="5102" w:hanging="541"/>
      </w:pPr>
      <w:rPr>
        <w:rFonts w:hint="default"/>
        <w:lang w:val="ru-RU" w:eastAsia="ru-RU" w:bidi="ru-RU"/>
      </w:rPr>
    </w:lvl>
    <w:lvl w:ilvl="5" w:tplc="4406FB8A">
      <w:numFmt w:val="bullet"/>
      <w:lvlText w:val="•"/>
      <w:lvlJc w:val="left"/>
      <w:pPr>
        <w:ind w:left="6093" w:hanging="541"/>
      </w:pPr>
      <w:rPr>
        <w:rFonts w:hint="default"/>
        <w:lang w:val="ru-RU" w:eastAsia="ru-RU" w:bidi="ru-RU"/>
      </w:rPr>
    </w:lvl>
    <w:lvl w:ilvl="6" w:tplc="768C3898">
      <w:numFmt w:val="bullet"/>
      <w:lvlText w:val="•"/>
      <w:lvlJc w:val="left"/>
      <w:pPr>
        <w:ind w:left="7083" w:hanging="541"/>
      </w:pPr>
      <w:rPr>
        <w:rFonts w:hint="default"/>
        <w:lang w:val="ru-RU" w:eastAsia="ru-RU" w:bidi="ru-RU"/>
      </w:rPr>
    </w:lvl>
    <w:lvl w:ilvl="7" w:tplc="77CC2A32">
      <w:numFmt w:val="bullet"/>
      <w:lvlText w:val="•"/>
      <w:lvlJc w:val="left"/>
      <w:pPr>
        <w:ind w:left="8074" w:hanging="541"/>
      </w:pPr>
      <w:rPr>
        <w:rFonts w:hint="default"/>
        <w:lang w:val="ru-RU" w:eastAsia="ru-RU" w:bidi="ru-RU"/>
      </w:rPr>
    </w:lvl>
    <w:lvl w:ilvl="8" w:tplc="46520862">
      <w:numFmt w:val="bullet"/>
      <w:lvlText w:val="•"/>
      <w:lvlJc w:val="left"/>
      <w:pPr>
        <w:ind w:left="9065" w:hanging="541"/>
      </w:pPr>
      <w:rPr>
        <w:rFonts w:hint="default"/>
        <w:lang w:val="ru-RU" w:eastAsia="ru-RU" w:bidi="ru-RU"/>
      </w:rPr>
    </w:lvl>
  </w:abstractNum>
  <w:abstractNum w:abstractNumId="486">
    <w:nsid w:val="62E37A97"/>
    <w:multiLevelType w:val="hybridMultilevel"/>
    <w:tmpl w:val="66F066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7">
    <w:nsid w:val="62E65D0A"/>
    <w:multiLevelType w:val="hybridMultilevel"/>
    <w:tmpl w:val="2A2C41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8">
    <w:nsid w:val="62F93D8B"/>
    <w:multiLevelType w:val="hybridMultilevel"/>
    <w:tmpl w:val="6A360D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9">
    <w:nsid w:val="63686BED"/>
    <w:multiLevelType w:val="multilevel"/>
    <w:tmpl w:val="478E7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0">
    <w:nsid w:val="640B354D"/>
    <w:multiLevelType w:val="hybridMultilevel"/>
    <w:tmpl w:val="0BF61C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64AD1857"/>
    <w:multiLevelType w:val="hybridMultilevel"/>
    <w:tmpl w:val="1422D52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2">
    <w:nsid w:val="64E2726E"/>
    <w:multiLevelType w:val="multilevel"/>
    <w:tmpl w:val="918C4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nsid w:val="650A6B2C"/>
    <w:multiLevelType w:val="hybridMultilevel"/>
    <w:tmpl w:val="66CACB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4">
    <w:nsid w:val="656344EB"/>
    <w:multiLevelType w:val="multilevel"/>
    <w:tmpl w:val="52A02C1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nsid w:val="65774085"/>
    <w:multiLevelType w:val="multilevel"/>
    <w:tmpl w:val="E4B699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nsid w:val="659E37E9"/>
    <w:multiLevelType w:val="hybridMultilevel"/>
    <w:tmpl w:val="3B768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nsid w:val="663C4EC2"/>
    <w:multiLevelType w:val="hybridMultilevel"/>
    <w:tmpl w:val="64383CEA"/>
    <w:lvl w:ilvl="0" w:tplc="5E2C2FB8">
      <w:start w:val="2"/>
      <w:numFmt w:val="decimal"/>
      <w:lvlText w:val="%1."/>
      <w:lvlJc w:val="left"/>
      <w:pPr>
        <w:ind w:left="512" w:hanging="271"/>
      </w:pPr>
      <w:rPr>
        <w:rFonts w:ascii="Times New Roman" w:eastAsia="Times New Roman" w:hAnsi="Times New Roman" w:cs="Times New Roman" w:hint="default"/>
        <w:spacing w:val="-30"/>
        <w:w w:val="100"/>
        <w:sz w:val="24"/>
        <w:szCs w:val="24"/>
        <w:lang w:val="ru-RU" w:eastAsia="ru-RU" w:bidi="ru-RU"/>
      </w:rPr>
    </w:lvl>
    <w:lvl w:ilvl="1" w:tplc="F1AE2AD2">
      <w:numFmt w:val="bullet"/>
      <w:lvlText w:val="•"/>
      <w:lvlJc w:val="left"/>
      <w:pPr>
        <w:ind w:left="1572" w:hanging="271"/>
      </w:pPr>
      <w:rPr>
        <w:rFonts w:hint="default"/>
        <w:lang w:val="ru-RU" w:eastAsia="ru-RU" w:bidi="ru-RU"/>
      </w:rPr>
    </w:lvl>
    <w:lvl w:ilvl="2" w:tplc="462449D6">
      <w:numFmt w:val="bullet"/>
      <w:lvlText w:val="•"/>
      <w:lvlJc w:val="left"/>
      <w:pPr>
        <w:ind w:left="2625" w:hanging="271"/>
      </w:pPr>
      <w:rPr>
        <w:rFonts w:hint="default"/>
        <w:lang w:val="ru-RU" w:eastAsia="ru-RU" w:bidi="ru-RU"/>
      </w:rPr>
    </w:lvl>
    <w:lvl w:ilvl="3" w:tplc="EA484E14">
      <w:numFmt w:val="bullet"/>
      <w:lvlText w:val="•"/>
      <w:lvlJc w:val="left"/>
      <w:pPr>
        <w:ind w:left="3677" w:hanging="271"/>
      </w:pPr>
      <w:rPr>
        <w:rFonts w:hint="default"/>
        <w:lang w:val="ru-RU" w:eastAsia="ru-RU" w:bidi="ru-RU"/>
      </w:rPr>
    </w:lvl>
    <w:lvl w:ilvl="4" w:tplc="CD18B8FE">
      <w:numFmt w:val="bullet"/>
      <w:lvlText w:val="•"/>
      <w:lvlJc w:val="left"/>
      <w:pPr>
        <w:ind w:left="4730" w:hanging="271"/>
      </w:pPr>
      <w:rPr>
        <w:rFonts w:hint="default"/>
        <w:lang w:val="ru-RU" w:eastAsia="ru-RU" w:bidi="ru-RU"/>
      </w:rPr>
    </w:lvl>
    <w:lvl w:ilvl="5" w:tplc="7FAC81DA">
      <w:numFmt w:val="bullet"/>
      <w:lvlText w:val="•"/>
      <w:lvlJc w:val="left"/>
      <w:pPr>
        <w:ind w:left="5783" w:hanging="271"/>
      </w:pPr>
      <w:rPr>
        <w:rFonts w:hint="default"/>
        <w:lang w:val="ru-RU" w:eastAsia="ru-RU" w:bidi="ru-RU"/>
      </w:rPr>
    </w:lvl>
    <w:lvl w:ilvl="6" w:tplc="ECD4205E">
      <w:numFmt w:val="bullet"/>
      <w:lvlText w:val="•"/>
      <w:lvlJc w:val="left"/>
      <w:pPr>
        <w:ind w:left="6835" w:hanging="271"/>
      </w:pPr>
      <w:rPr>
        <w:rFonts w:hint="default"/>
        <w:lang w:val="ru-RU" w:eastAsia="ru-RU" w:bidi="ru-RU"/>
      </w:rPr>
    </w:lvl>
    <w:lvl w:ilvl="7" w:tplc="23421584">
      <w:numFmt w:val="bullet"/>
      <w:lvlText w:val="•"/>
      <w:lvlJc w:val="left"/>
      <w:pPr>
        <w:ind w:left="7888" w:hanging="271"/>
      </w:pPr>
      <w:rPr>
        <w:rFonts w:hint="default"/>
        <w:lang w:val="ru-RU" w:eastAsia="ru-RU" w:bidi="ru-RU"/>
      </w:rPr>
    </w:lvl>
    <w:lvl w:ilvl="8" w:tplc="B928B11A">
      <w:numFmt w:val="bullet"/>
      <w:lvlText w:val="•"/>
      <w:lvlJc w:val="left"/>
      <w:pPr>
        <w:ind w:left="8941" w:hanging="271"/>
      </w:pPr>
      <w:rPr>
        <w:rFonts w:hint="default"/>
        <w:lang w:val="ru-RU" w:eastAsia="ru-RU" w:bidi="ru-RU"/>
      </w:rPr>
    </w:lvl>
  </w:abstractNum>
  <w:abstractNum w:abstractNumId="498">
    <w:nsid w:val="664411AF"/>
    <w:multiLevelType w:val="hybridMultilevel"/>
    <w:tmpl w:val="2FF4F5D4"/>
    <w:lvl w:ilvl="0" w:tplc="0419000F">
      <w:start w:val="1"/>
      <w:numFmt w:val="decimal"/>
      <w:lvlText w:val="%1."/>
      <w:lvlJc w:val="left"/>
      <w:pPr>
        <w:tabs>
          <w:tab w:val="num" w:pos="1158"/>
        </w:tabs>
        <w:ind w:left="1158" w:hanging="360"/>
      </w:pPr>
    </w:lvl>
    <w:lvl w:ilvl="1" w:tplc="89809A24">
      <w:start w:val="1"/>
      <w:numFmt w:val="decimal"/>
      <w:lvlText w:val="%2)"/>
      <w:lvlJc w:val="left"/>
      <w:pPr>
        <w:tabs>
          <w:tab w:val="num" w:pos="1353"/>
        </w:tabs>
        <w:ind w:left="1353" w:hanging="360"/>
      </w:pPr>
      <w:rPr>
        <w:rFonts w:hint="default"/>
      </w:rPr>
    </w:lvl>
    <w:lvl w:ilvl="2" w:tplc="0419001B" w:tentative="1">
      <w:start w:val="1"/>
      <w:numFmt w:val="lowerRoman"/>
      <w:lvlText w:val="%3."/>
      <w:lvlJc w:val="right"/>
      <w:pPr>
        <w:tabs>
          <w:tab w:val="num" w:pos="2598"/>
        </w:tabs>
        <w:ind w:left="2598" w:hanging="180"/>
      </w:pPr>
    </w:lvl>
    <w:lvl w:ilvl="3" w:tplc="0419000F" w:tentative="1">
      <w:start w:val="1"/>
      <w:numFmt w:val="decimal"/>
      <w:lvlText w:val="%4."/>
      <w:lvlJc w:val="left"/>
      <w:pPr>
        <w:tabs>
          <w:tab w:val="num" w:pos="3318"/>
        </w:tabs>
        <w:ind w:left="3318" w:hanging="360"/>
      </w:pPr>
    </w:lvl>
    <w:lvl w:ilvl="4" w:tplc="04190019" w:tentative="1">
      <w:start w:val="1"/>
      <w:numFmt w:val="lowerLetter"/>
      <w:lvlText w:val="%5."/>
      <w:lvlJc w:val="left"/>
      <w:pPr>
        <w:tabs>
          <w:tab w:val="num" w:pos="4038"/>
        </w:tabs>
        <w:ind w:left="4038" w:hanging="360"/>
      </w:pPr>
    </w:lvl>
    <w:lvl w:ilvl="5" w:tplc="0419001B" w:tentative="1">
      <w:start w:val="1"/>
      <w:numFmt w:val="lowerRoman"/>
      <w:lvlText w:val="%6."/>
      <w:lvlJc w:val="right"/>
      <w:pPr>
        <w:tabs>
          <w:tab w:val="num" w:pos="4758"/>
        </w:tabs>
        <w:ind w:left="4758" w:hanging="180"/>
      </w:pPr>
    </w:lvl>
    <w:lvl w:ilvl="6" w:tplc="0419000F" w:tentative="1">
      <w:start w:val="1"/>
      <w:numFmt w:val="decimal"/>
      <w:lvlText w:val="%7."/>
      <w:lvlJc w:val="left"/>
      <w:pPr>
        <w:tabs>
          <w:tab w:val="num" w:pos="5478"/>
        </w:tabs>
        <w:ind w:left="5478" w:hanging="360"/>
      </w:pPr>
    </w:lvl>
    <w:lvl w:ilvl="7" w:tplc="04190019" w:tentative="1">
      <w:start w:val="1"/>
      <w:numFmt w:val="lowerLetter"/>
      <w:lvlText w:val="%8."/>
      <w:lvlJc w:val="left"/>
      <w:pPr>
        <w:tabs>
          <w:tab w:val="num" w:pos="6198"/>
        </w:tabs>
        <w:ind w:left="6198" w:hanging="360"/>
      </w:pPr>
    </w:lvl>
    <w:lvl w:ilvl="8" w:tplc="0419001B" w:tentative="1">
      <w:start w:val="1"/>
      <w:numFmt w:val="lowerRoman"/>
      <w:lvlText w:val="%9."/>
      <w:lvlJc w:val="right"/>
      <w:pPr>
        <w:tabs>
          <w:tab w:val="num" w:pos="6918"/>
        </w:tabs>
        <w:ind w:left="6918" w:hanging="180"/>
      </w:pPr>
    </w:lvl>
  </w:abstractNum>
  <w:abstractNum w:abstractNumId="499">
    <w:nsid w:val="66494865"/>
    <w:multiLevelType w:val="hybridMultilevel"/>
    <w:tmpl w:val="4942E30E"/>
    <w:lvl w:ilvl="0" w:tplc="CBFC20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0">
    <w:nsid w:val="664E7E3E"/>
    <w:multiLevelType w:val="hybridMultilevel"/>
    <w:tmpl w:val="BE2E82F2"/>
    <w:lvl w:ilvl="0" w:tplc="1BE45A0A">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B122EF98">
      <w:numFmt w:val="bullet"/>
      <w:lvlText w:val="•"/>
      <w:lvlJc w:val="left"/>
      <w:pPr>
        <w:ind w:left="1518" w:hanging="312"/>
      </w:pPr>
      <w:rPr>
        <w:rFonts w:hint="default"/>
        <w:lang w:val="ru-RU" w:eastAsia="ru-RU" w:bidi="ru-RU"/>
      </w:rPr>
    </w:lvl>
    <w:lvl w:ilvl="2" w:tplc="5FB4D28A">
      <w:numFmt w:val="bullet"/>
      <w:lvlText w:val="•"/>
      <w:lvlJc w:val="left"/>
      <w:pPr>
        <w:ind w:left="2577" w:hanging="312"/>
      </w:pPr>
      <w:rPr>
        <w:rFonts w:hint="default"/>
        <w:lang w:val="ru-RU" w:eastAsia="ru-RU" w:bidi="ru-RU"/>
      </w:rPr>
    </w:lvl>
    <w:lvl w:ilvl="3" w:tplc="93EAEAEA">
      <w:numFmt w:val="bullet"/>
      <w:lvlText w:val="•"/>
      <w:lvlJc w:val="left"/>
      <w:pPr>
        <w:ind w:left="3635" w:hanging="312"/>
      </w:pPr>
      <w:rPr>
        <w:rFonts w:hint="default"/>
        <w:lang w:val="ru-RU" w:eastAsia="ru-RU" w:bidi="ru-RU"/>
      </w:rPr>
    </w:lvl>
    <w:lvl w:ilvl="4" w:tplc="BF521EE2">
      <w:numFmt w:val="bullet"/>
      <w:lvlText w:val="•"/>
      <w:lvlJc w:val="left"/>
      <w:pPr>
        <w:ind w:left="4694" w:hanging="312"/>
      </w:pPr>
      <w:rPr>
        <w:rFonts w:hint="default"/>
        <w:lang w:val="ru-RU" w:eastAsia="ru-RU" w:bidi="ru-RU"/>
      </w:rPr>
    </w:lvl>
    <w:lvl w:ilvl="5" w:tplc="4ED48DCE">
      <w:numFmt w:val="bullet"/>
      <w:lvlText w:val="•"/>
      <w:lvlJc w:val="left"/>
      <w:pPr>
        <w:ind w:left="5753" w:hanging="312"/>
      </w:pPr>
      <w:rPr>
        <w:rFonts w:hint="default"/>
        <w:lang w:val="ru-RU" w:eastAsia="ru-RU" w:bidi="ru-RU"/>
      </w:rPr>
    </w:lvl>
    <w:lvl w:ilvl="6" w:tplc="9250A05C">
      <w:numFmt w:val="bullet"/>
      <w:lvlText w:val="•"/>
      <w:lvlJc w:val="left"/>
      <w:pPr>
        <w:ind w:left="6811" w:hanging="312"/>
      </w:pPr>
      <w:rPr>
        <w:rFonts w:hint="default"/>
        <w:lang w:val="ru-RU" w:eastAsia="ru-RU" w:bidi="ru-RU"/>
      </w:rPr>
    </w:lvl>
    <w:lvl w:ilvl="7" w:tplc="6060AE04">
      <w:numFmt w:val="bullet"/>
      <w:lvlText w:val="•"/>
      <w:lvlJc w:val="left"/>
      <w:pPr>
        <w:ind w:left="7870" w:hanging="312"/>
      </w:pPr>
      <w:rPr>
        <w:rFonts w:hint="default"/>
        <w:lang w:val="ru-RU" w:eastAsia="ru-RU" w:bidi="ru-RU"/>
      </w:rPr>
    </w:lvl>
    <w:lvl w:ilvl="8" w:tplc="56AEE7A2">
      <w:numFmt w:val="bullet"/>
      <w:lvlText w:val="•"/>
      <w:lvlJc w:val="left"/>
      <w:pPr>
        <w:ind w:left="8929" w:hanging="312"/>
      </w:pPr>
      <w:rPr>
        <w:rFonts w:hint="default"/>
        <w:lang w:val="ru-RU" w:eastAsia="ru-RU" w:bidi="ru-RU"/>
      </w:rPr>
    </w:lvl>
  </w:abstractNum>
  <w:abstractNum w:abstractNumId="501">
    <w:nsid w:val="667E4E25"/>
    <w:multiLevelType w:val="hybridMultilevel"/>
    <w:tmpl w:val="3A72A74E"/>
    <w:lvl w:ilvl="0" w:tplc="0B46C382">
      <w:start w:val="3"/>
      <w:numFmt w:val="decimal"/>
      <w:lvlText w:val="%1."/>
      <w:lvlJc w:val="left"/>
      <w:pPr>
        <w:ind w:left="693" w:hanging="181"/>
      </w:pPr>
      <w:rPr>
        <w:rFonts w:ascii="Times New Roman" w:eastAsia="Times New Roman" w:hAnsi="Times New Roman" w:cs="Times New Roman" w:hint="default"/>
        <w:i/>
        <w:w w:val="100"/>
        <w:sz w:val="22"/>
        <w:szCs w:val="22"/>
        <w:lang w:val="ru-RU" w:eastAsia="ru-RU" w:bidi="ru-RU"/>
      </w:rPr>
    </w:lvl>
    <w:lvl w:ilvl="1" w:tplc="C84CC4F6">
      <w:numFmt w:val="bullet"/>
      <w:lvlText w:val="•"/>
      <w:lvlJc w:val="left"/>
      <w:pPr>
        <w:ind w:left="1243" w:hanging="181"/>
      </w:pPr>
      <w:rPr>
        <w:rFonts w:hint="default"/>
        <w:lang w:val="ru-RU" w:eastAsia="ru-RU" w:bidi="ru-RU"/>
      </w:rPr>
    </w:lvl>
    <w:lvl w:ilvl="2" w:tplc="B784D8A2">
      <w:numFmt w:val="bullet"/>
      <w:lvlText w:val="•"/>
      <w:lvlJc w:val="left"/>
      <w:pPr>
        <w:ind w:left="1786" w:hanging="181"/>
      </w:pPr>
      <w:rPr>
        <w:rFonts w:hint="default"/>
        <w:lang w:val="ru-RU" w:eastAsia="ru-RU" w:bidi="ru-RU"/>
      </w:rPr>
    </w:lvl>
    <w:lvl w:ilvl="3" w:tplc="53EACFE8">
      <w:numFmt w:val="bullet"/>
      <w:lvlText w:val="•"/>
      <w:lvlJc w:val="left"/>
      <w:pPr>
        <w:ind w:left="2329" w:hanging="181"/>
      </w:pPr>
      <w:rPr>
        <w:rFonts w:hint="default"/>
        <w:lang w:val="ru-RU" w:eastAsia="ru-RU" w:bidi="ru-RU"/>
      </w:rPr>
    </w:lvl>
    <w:lvl w:ilvl="4" w:tplc="AF0843E2">
      <w:numFmt w:val="bullet"/>
      <w:lvlText w:val="•"/>
      <w:lvlJc w:val="left"/>
      <w:pPr>
        <w:ind w:left="2873" w:hanging="181"/>
      </w:pPr>
      <w:rPr>
        <w:rFonts w:hint="default"/>
        <w:lang w:val="ru-RU" w:eastAsia="ru-RU" w:bidi="ru-RU"/>
      </w:rPr>
    </w:lvl>
    <w:lvl w:ilvl="5" w:tplc="B6485918">
      <w:numFmt w:val="bullet"/>
      <w:lvlText w:val="•"/>
      <w:lvlJc w:val="left"/>
      <w:pPr>
        <w:ind w:left="3416" w:hanging="181"/>
      </w:pPr>
      <w:rPr>
        <w:rFonts w:hint="default"/>
        <w:lang w:val="ru-RU" w:eastAsia="ru-RU" w:bidi="ru-RU"/>
      </w:rPr>
    </w:lvl>
    <w:lvl w:ilvl="6" w:tplc="7826CC3E">
      <w:numFmt w:val="bullet"/>
      <w:lvlText w:val="•"/>
      <w:lvlJc w:val="left"/>
      <w:pPr>
        <w:ind w:left="3959" w:hanging="181"/>
      </w:pPr>
      <w:rPr>
        <w:rFonts w:hint="default"/>
        <w:lang w:val="ru-RU" w:eastAsia="ru-RU" w:bidi="ru-RU"/>
      </w:rPr>
    </w:lvl>
    <w:lvl w:ilvl="7" w:tplc="DFEA8F10">
      <w:numFmt w:val="bullet"/>
      <w:lvlText w:val="•"/>
      <w:lvlJc w:val="left"/>
      <w:pPr>
        <w:ind w:left="4503" w:hanging="181"/>
      </w:pPr>
      <w:rPr>
        <w:rFonts w:hint="default"/>
        <w:lang w:val="ru-RU" w:eastAsia="ru-RU" w:bidi="ru-RU"/>
      </w:rPr>
    </w:lvl>
    <w:lvl w:ilvl="8" w:tplc="EA205DFC">
      <w:numFmt w:val="bullet"/>
      <w:lvlText w:val="•"/>
      <w:lvlJc w:val="left"/>
      <w:pPr>
        <w:ind w:left="5046" w:hanging="181"/>
      </w:pPr>
      <w:rPr>
        <w:rFonts w:hint="default"/>
        <w:lang w:val="ru-RU" w:eastAsia="ru-RU" w:bidi="ru-RU"/>
      </w:rPr>
    </w:lvl>
  </w:abstractNum>
  <w:abstractNum w:abstractNumId="502">
    <w:nsid w:val="66E114B1"/>
    <w:multiLevelType w:val="hybridMultilevel"/>
    <w:tmpl w:val="6A64DBB4"/>
    <w:lvl w:ilvl="0" w:tplc="0E9E17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3">
    <w:nsid w:val="66ED5710"/>
    <w:multiLevelType w:val="hybridMultilevel"/>
    <w:tmpl w:val="6D42E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nsid w:val="66F10709"/>
    <w:multiLevelType w:val="hybridMultilevel"/>
    <w:tmpl w:val="E1EA80BC"/>
    <w:lvl w:ilvl="0" w:tplc="EC3420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5">
    <w:nsid w:val="67270095"/>
    <w:multiLevelType w:val="hybridMultilevel"/>
    <w:tmpl w:val="ABEE4D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nsid w:val="676D18B7"/>
    <w:multiLevelType w:val="hybridMultilevel"/>
    <w:tmpl w:val="A4F283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7">
    <w:nsid w:val="678C33C8"/>
    <w:multiLevelType w:val="hybridMultilevel"/>
    <w:tmpl w:val="80C20E14"/>
    <w:lvl w:ilvl="0" w:tplc="626C4D30">
      <w:start w:val="1"/>
      <w:numFmt w:val="lowerLetter"/>
      <w:lvlText w:val="%1)"/>
      <w:lvlJc w:val="left"/>
      <w:pPr>
        <w:ind w:left="705" w:hanging="246"/>
      </w:pPr>
      <w:rPr>
        <w:rFonts w:ascii="Times New Roman" w:eastAsia="Times New Roman" w:hAnsi="Times New Roman" w:cs="Times New Roman" w:hint="default"/>
        <w:spacing w:val="-2"/>
        <w:w w:val="99"/>
        <w:sz w:val="24"/>
        <w:szCs w:val="24"/>
        <w:lang w:val="ru-RU" w:eastAsia="ru-RU" w:bidi="ru-RU"/>
      </w:rPr>
    </w:lvl>
    <w:lvl w:ilvl="1" w:tplc="A95CDBEA">
      <w:numFmt w:val="bullet"/>
      <w:lvlText w:val="•"/>
      <w:lvlJc w:val="left"/>
      <w:pPr>
        <w:ind w:left="1734" w:hanging="246"/>
      </w:pPr>
      <w:rPr>
        <w:rFonts w:hint="default"/>
        <w:lang w:val="ru-RU" w:eastAsia="ru-RU" w:bidi="ru-RU"/>
      </w:rPr>
    </w:lvl>
    <w:lvl w:ilvl="2" w:tplc="303A948E">
      <w:numFmt w:val="bullet"/>
      <w:lvlText w:val="•"/>
      <w:lvlJc w:val="left"/>
      <w:pPr>
        <w:ind w:left="2769" w:hanging="246"/>
      </w:pPr>
      <w:rPr>
        <w:rFonts w:hint="default"/>
        <w:lang w:val="ru-RU" w:eastAsia="ru-RU" w:bidi="ru-RU"/>
      </w:rPr>
    </w:lvl>
    <w:lvl w:ilvl="3" w:tplc="84E85E0A">
      <w:numFmt w:val="bullet"/>
      <w:lvlText w:val="•"/>
      <w:lvlJc w:val="left"/>
      <w:pPr>
        <w:ind w:left="3803" w:hanging="246"/>
      </w:pPr>
      <w:rPr>
        <w:rFonts w:hint="default"/>
        <w:lang w:val="ru-RU" w:eastAsia="ru-RU" w:bidi="ru-RU"/>
      </w:rPr>
    </w:lvl>
    <w:lvl w:ilvl="4" w:tplc="1638C82A">
      <w:numFmt w:val="bullet"/>
      <w:lvlText w:val="•"/>
      <w:lvlJc w:val="left"/>
      <w:pPr>
        <w:ind w:left="4838" w:hanging="246"/>
      </w:pPr>
      <w:rPr>
        <w:rFonts w:hint="default"/>
        <w:lang w:val="ru-RU" w:eastAsia="ru-RU" w:bidi="ru-RU"/>
      </w:rPr>
    </w:lvl>
    <w:lvl w:ilvl="5" w:tplc="A52061E8">
      <w:numFmt w:val="bullet"/>
      <w:lvlText w:val="•"/>
      <w:lvlJc w:val="left"/>
      <w:pPr>
        <w:ind w:left="5873" w:hanging="246"/>
      </w:pPr>
      <w:rPr>
        <w:rFonts w:hint="default"/>
        <w:lang w:val="ru-RU" w:eastAsia="ru-RU" w:bidi="ru-RU"/>
      </w:rPr>
    </w:lvl>
    <w:lvl w:ilvl="6" w:tplc="5F3276C6">
      <w:numFmt w:val="bullet"/>
      <w:lvlText w:val="•"/>
      <w:lvlJc w:val="left"/>
      <w:pPr>
        <w:ind w:left="6907" w:hanging="246"/>
      </w:pPr>
      <w:rPr>
        <w:rFonts w:hint="default"/>
        <w:lang w:val="ru-RU" w:eastAsia="ru-RU" w:bidi="ru-RU"/>
      </w:rPr>
    </w:lvl>
    <w:lvl w:ilvl="7" w:tplc="0414F37A">
      <w:numFmt w:val="bullet"/>
      <w:lvlText w:val="•"/>
      <w:lvlJc w:val="left"/>
      <w:pPr>
        <w:ind w:left="7942" w:hanging="246"/>
      </w:pPr>
      <w:rPr>
        <w:rFonts w:hint="default"/>
        <w:lang w:val="ru-RU" w:eastAsia="ru-RU" w:bidi="ru-RU"/>
      </w:rPr>
    </w:lvl>
    <w:lvl w:ilvl="8" w:tplc="441C79F8">
      <w:numFmt w:val="bullet"/>
      <w:lvlText w:val="•"/>
      <w:lvlJc w:val="left"/>
      <w:pPr>
        <w:ind w:left="8977" w:hanging="246"/>
      </w:pPr>
      <w:rPr>
        <w:rFonts w:hint="default"/>
        <w:lang w:val="ru-RU" w:eastAsia="ru-RU" w:bidi="ru-RU"/>
      </w:rPr>
    </w:lvl>
  </w:abstractNum>
  <w:abstractNum w:abstractNumId="508">
    <w:nsid w:val="67C423AB"/>
    <w:multiLevelType w:val="hybridMultilevel"/>
    <w:tmpl w:val="4384A33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67CF2CFB"/>
    <w:multiLevelType w:val="hybridMultilevel"/>
    <w:tmpl w:val="A2CCE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0">
    <w:nsid w:val="68611EF7"/>
    <w:multiLevelType w:val="hybridMultilevel"/>
    <w:tmpl w:val="33E07A7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1">
    <w:nsid w:val="68972958"/>
    <w:multiLevelType w:val="multilevel"/>
    <w:tmpl w:val="BFB29D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2">
    <w:nsid w:val="68DB5744"/>
    <w:multiLevelType w:val="hybridMultilevel"/>
    <w:tmpl w:val="4DB808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3">
    <w:nsid w:val="68F722A5"/>
    <w:multiLevelType w:val="multilevel"/>
    <w:tmpl w:val="F11AF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nsid w:val="691806CA"/>
    <w:multiLevelType w:val="hybridMultilevel"/>
    <w:tmpl w:val="533483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5">
    <w:nsid w:val="69290EC8"/>
    <w:multiLevelType w:val="hybridMultilevel"/>
    <w:tmpl w:val="A7DE635C"/>
    <w:lvl w:ilvl="0" w:tplc="5D82E1AA">
      <w:start w:val="23"/>
      <w:numFmt w:val="decimal"/>
      <w:lvlText w:val="%1."/>
      <w:lvlJc w:val="left"/>
      <w:pPr>
        <w:ind w:left="873" w:hanging="361"/>
      </w:pPr>
      <w:rPr>
        <w:rFonts w:ascii="Times New Roman" w:eastAsia="Times New Roman" w:hAnsi="Times New Roman" w:cs="Times New Roman" w:hint="default"/>
        <w:b/>
        <w:bCs/>
        <w:i/>
        <w:spacing w:val="-1"/>
        <w:w w:val="100"/>
        <w:sz w:val="24"/>
        <w:szCs w:val="24"/>
        <w:lang w:val="ru-RU" w:eastAsia="ru-RU" w:bidi="ru-RU"/>
      </w:rPr>
    </w:lvl>
    <w:lvl w:ilvl="1" w:tplc="C0B43B2E">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E256B420">
      <w:numFmt w:val="bullet"/>
      <w:lvlText w:val="•"/>
      <w:lvlJc w:val="left"/>
      <w:pPr>
        <w:ind w:left="2560" w:hanging="334"/>
      </w:pPr>
      <w:rPr>
        <w:rFonts w:hint="default"/>
        <w:lang w:val="ru-RU" w:eastAsia="ru-RU" w:bidi="ru-RU"/>
      </w:rPr>
    </w:lvl>
    <w:lvl w:ilvl="3" w:tplc="DF8825D8">
      <w:numFmt w:val="bullet"/>
      <w:lvlText w:val="•"/>
      <w:lvlJc w:val="left"/>
      <w:pPr>
        <w:ind w:left="3621" w:hanging="334"/>
      </w:pPr>
      <w:rPr>
        <w:rFonts w:hint="default"/>
        <w:lang w:val="ru-RU" w:eastAsia="ru-RU" w:bidi="ru-RU"/>
      </w:rPr>
    </w:lvl>
    <w:lvl w:ilvl="4" w:tplc="17A2FADA">
      <w:numFmt w:val="bullet"/>
      <w:lvlText w:val="•"/>
      <w:lvlJc w:val="left"/>
      <w:pPr>
        <w:ind w:left="4682" w:hanging="334"/>
      </w:pPr>
      <w:rPr>
        <w:rFonts w:hint="default"/>
        <w:lang w:val="ru-RU" w:eastAsia="ru-RU" w:bidi="ru-RU"/>
      </w:rPr>
    </w:lvl>
    <w:lvl w:ilvl="5" w:tplc="3F6C73A4">
      <w:numFmt w:val="bullet"/>
      <w:lvlText w:val="•"/>
      <w:lvlJc w:val="left"/>
      <w:pPr>
        <w:ind w:left="5742" w:hanging="334"/>
      </w:pPr>
      <w:rPr>
        <w:rFonts w:hint="default"/>
        <w:lang w:val="ru-RU" w:eastAsia="ru-RU" w:bidi="ru-RU"/>
      </w:rPr>
    </w:lvl>
    <w:lvl w:ilvl="6" w:tplc="FEE8C21E">
      <w:numFmt w:val="bullet"/>
      <w:lvlText w:val="•"/>
      <w:lvlJc w:val="left"/>
      <w:pPr>
        <w:ind w:left="6803" w:hanging="334"/>
      </w:pPr>
      <w:rPr>
        <w:rFonts w:hint="default"/>
        <w:lang w:val="ru-RU" w:eastAsia="ru-RU" w:bidi="ru-RU"/>
      </w:rPr>
    </w:lvl>
    <w:lvl w:ilvl="7" w:tplc="7BD4D0FA">
      <w:numFmt w:val="bullet"/>
      <w:lvlText w:val="•"/>
      <w:lvlJc w:val="left"/>
      <w:pPr>
        <w:ind w:left="7864" w:hanging="334"/>
      </w:pPr>
      <w:rPr>
        <w:rFonts w:hint="default"/>
        <w:lang w:val="ru-RU" w:eastAsia="ru-RU" w:bidi="ru-RU"/>
      </w:rPr>
    </w:lvl>
    <w:lvl w:ilvl="8" w:tplc="A0B493F4">
      <w:numFmt w:val="bullet"/>
      <w:lvlText w:val="•"/>
      <w:lvlJc w:val="left"/>
      <w:pPr>
        <w:ind w:left="8924" w:hanging="334"/>
      </w:pPr>
      <w:rPr>
        <w:rFonts w:hint="default"/>
        <w:lang w:val="ru-RU" w:eastAsia="ru-RU" w:bidi="ru-RU"/>
      </w:rPr>
    </w:lvl>
  </w:abstractNum>
  <w:abstractNum w:abstractNumId="516">
    <w:nsid w:val="69291D92"/>
    <w:multiLevelType w:val="hybridMultilevel"/>
    <w:tmpl w:val="2D407694"/>
    <w:lvl w:ilvl="0" w:tplc="76CE4D28">
      <w:start w:val="1"/>
      <w:numFmt w:val="decimal"/>
      <w:lvlText w:val="%1."/>
      <w:lvlJc w:val="left"/>
      <w:pPr>
        <w:ind w:left="700" w:hanging="240"/>
      </w:pPr>
      <w:rPr>
        <w:rFonts w:ascii="Times New Roman" w:eastAsia="Times New Roman" w:hAnsi="Times New Roman" w:cs="Times New Roman" w:hint="default"/>
        <w:spacing w:val="-3"/>
        <w:w w:val="100"/>
        <w:sz w:val="24"/>
        <w:szCs w:val="24"/>
        <w:lang w:val="ru-RU" w:eastAsia="ru-RU" w:bidi="ru-RU"/>
      </w:rPr>
    </w:lvl>
    <w:lvl w:ilvl="1" w:tplc="6FEAECCA">
      <w:numFmt w:val="bullet"/>
      <w:lvlText w:val="•"/>
      <w:lvlJc w:val="left"/>
      <w:pPr>
        <w:ind w:left="1734" w:hanging="240"/>
      </w:pPr>
      <w:rPr>
        <w:rFonts w:hint="default"/>
        <w:lang w:val="ru-RU" w:eastAsia="ru-RU" w:bidi="ru-RU"/>
      </w:rPr>
    </w:lvl>
    <w:lvl w:ilvl="2" w:tplc="C0503290">
      <w:numFmt w:val="bullet"/>
      <w:lvlText w:val="•"/>
      <w:lvlJc w:val="left"/>
      <w:pPr>
        <w:ind w:left="2769" w:hanging="240"/>
      </w:pPr>
      <w:rPr>
        <w:rFonts w:hint="default"/>
        <w:lang w:val="ru-RU" w:eastAsia="ru-RU" w:bidi="ru-RU"/>
      </w:rPr>
    </w:lvl>
    <w:lvl w:ilvl="3" w:tplc="06149DEE">
      <w:numFmt w:val="bullet"/>
      <w:lvlText w:val="•"/>
      <w:lvlJc w:val="left"/>
      <w:pPr>
        <w:ind w:left="3803" w:hanging="240"/>
      </w:pPr>
      <w:rPr>
        <w:rFonts w:hint="default"/>
        <w:lang w:val="ru-RU" w:eastAsia="ru-RU" w:bidi="ru-RU"/>
      </w:rPr>
    </w:lvl>
    <w:lvl w:ilvl="4" w:tplc="586A4E9E">
      <w:numFmt w:val="bullet"/>
      <w:lvlText w:val="•"/>
      <w:lvlJc w:val="left"/>
      <w:pPr>
        <w:ind w:left="4838" w:hanging="240"/>
      </w:pPr>
      <w:rPr>
        <w:rFonts w:hint="default"/>
        <w:lang w:val="ru-RU" w:eastAsia="ru-RU" w:bidi="ru-RU"/>
      </w:rPr>
    </w:lvl>
    <w:lvl w:ilvl="5" w:tplc="6290919E">
      <w:numFmt w:val="bullet"/>
      <w:lvlText w:val="•"/>
      <w:lvlJc w:val="left"/>
      <w:pPr>
        <w:ind w:left="5873" w:hanging="240"/>
      </w:pPr>
      <w:rPr>
        <w:rFonts w:hint="default"/>
        <w:lang w:val="ru-RU" w:eastAsia="ru-RU" w:bidi="ru-RU"/>
      </w:rPr>
    </w:lvl>
    <w:lvl w:ilvl="6" w:tplc="DE54C928">
      <w:numFmt w:val="bullet"/>
      <w:lvlText w:val="•"/>
      <w:lvlJc w:val="left"/>
      <w:pPr>
        <w:ind w:left="6907" w:hanging="240"/>
      </w:pPr>
      <w:rPr>
        <w:rFonts w:hint="default"/>
        <w:lang w:val="ru-RU" w:eastAsia="ru-RU" w:bidi="ru-RU"/>
      </w:rPr>
    </w:lvl>
    <w:lvl w:ilvl="7" w:tplc="9D6A7958">
      <w:numFmt w:val="bullet"/>
      <w:lvlText w:val="•"/>
      <w:lvlJc w:val="left"/>
      <w:pPr>
        <w:ind w:left="7942" w:hanging="240"/>
      </w:pPr>
      <w:rPr>
        <w:rFonts w:hint="default"/>
        <w:lang w:val="ru-RU" w:eastAsia="ru-RU" w:bidi="ru-RU"/>
      </w:rPr>
    </w:lvl>
    <w:lvl w:ilvl="8" w:tplc="92D6C934">
      <w:numFmt w:val="bullet"/>
      <w:lvlText w:val="•"/>
      <w:lvlJc w:val="left"/>
      <w:pPr>
        <w:ind w:left="8977" w:hanging="240"/>
      </w:pPr>
      <w:rPr>
        <w:rFonts w:hint="default"/>
        <w:lang w:val="ru-RU" w:eastAsia="ru-RU" w:bidi="ru-RU"/>
      </w:rPr>
    </w:lvl>
  </w:abstractNum>
  <w:abstractNum w:abstractNumId="517">
    <w:nsid w:val="692A4CBC"/>
    <w:multiLevelType w:val="hybridMultilevel"/>
    <w:tmpl w:val="20141154"/>
    <w:lvl w:ilvl="0" w:tplc="053E9B70">
      <w:start w:val="2"/>
      <w:numFmt w:val="decimal"/>
      <w:lvlText w:val="%1."/>
      <w:lvlJc w:val="left"/>
      <w:pPr>
        <w:ind w:left="512" w:hanging="241"/>
      </w:pPr>
      <w:rPr>
        <w:rFonts w:ascii="Times New Roman" w:eastAsia="Times New Roman" w:hAnsi="Times New Roman" w:cs="Times New Roman" w:hint="default"/>
        <w:spacing w:val="-8"/>
        <w:w w:val="100"/>
        <w:sz w:val="24"/>
        <w:szCs w:val="24"/>
        <w:lang w:val="ru-RU" w:eastAsia="ru-RU" w:bidi="ru-RU"/>
      </w:rPr>
    </w:lvl>
    <w:lvl w:ilvl="1" w:tplc="BAD2A686">
      <w:numFmt w:val="bullet"/>
      <w:lvlText w:val="•"/>
      <w:lvlJc w:val="left"/>
      <w:pPr>
        <w:ind w:left="1572" w:hanging="241"/>
      </w:pPr>
      <w:rPr>
        <w:rFonts w:hint="default"/>
        <w:lang w:val="ru-RU" w:eastAsia="ru-RU" w:bidi="ru-RU"/>
      </w:rPr>
    </w:lvl>
    <w:lvl w:ilvl="2" w:tplc="DEEE1456">
      <w:numFmt w:val="bullet"/>
      <w:lvlText w:val="•"/>
      <w:lvlJc w:val="left"/>
      <w:pPr>
        <w:ind w:left="2625" w:hanging="241"/>
      </w:pPr>
      <w:rPr>
        <w:rFonts w:hint="default"/>
        <w:lang w:val="ru-RU" w:eastAsia="ru-RU" w:bidi="ru-RU"/>
      </w:rPr>
    </w:lvl>
    <w:lvl w:ilvl="3" w:tplc="63FC566C">
      <w:numFmt w:val="bullet"/>
      <w:lvlText w:val="•"/>
      <w:lvlJc w:val="left"/>
      <w:pPr>
        <w:ind w:left="3677" w:hanging="241"/>
      </w:pPr>
      <w:rPr>
        <w:rFonts w:hint="default"/>
        <w:lang w:val="ru-RU" w:eastAsia="ru-RU" w:bidi="ru-RU"/>
      </w:rPr>
    </w:lvl>
    <w:lvl w:ilvl="4" w:tplc="017EA146">
      <w:numFmt w:val="bullet"/>
      <w:lvlText w:val="•"/>
      <w:lvlJc w:val="left"/>
      <w:pPr>
        <w:ind w:left="4730" w:hanging="241"/>
      </w:pPr>
      <w:rPr>
        <w:rFonts w:hint="default"/>
        <w:lang w:val="ru-RU" w:eastAsia="ru-RU" w:bidi="ru-RU"/>
      </w:rPr>
    </w:lvl>
    <w:lvl w:ilvl="5" w:tplc="63D0A598">
      <w:numFmt w:val="bullet"/>
      <w:lvlText w:val="•"/>
      <w:lvlJc w:val="left"/>
      <w:pPr>
        <w:ind w:left="5783" w:hanging="241"/>
      </w:pPr>
      <w:rPr>
        <w:rFonts w:hint="default"/>
        <w:lang w:val="ru-RU" w:eastAsia="ru-RU" w:bidi="ru-RU"/>
      </w:rPr>
    </w:lvl>
    <w:lvl w:ilvl="6" w:tplc="3A8EDE16">
      <w:numFmt w:val="bullet"/>
      <w:lvlText w:val="•"/>
      <w:lvlJc w:val="left"/>
      <w:pPr>
        <w:ind w:left="6835" w:hanging="241"/>
      </w:pPr>
      <w:rPr>
        <w:rFonts w:hint="default"/>
        <w:lang w:val="ru-RU" w:eastAsia="ru-RU" w:bidi="ru-RU"/>
      </w:rPr>
    </w:lvl>
    <w:lvl w:ilvl="7" w:tplc="8510329A">
      <w:numFmt w:val="bullet"/>
      <w:lvlText w:val="•"/>
      <w:lvlJc w:val="left"/>
      <w:pPr>
        <w:ind w:left="7888" w:hanging="241"/>
      </w:pPr>
      <w:rPr>
        <w:rFonts w:hint="default"/>
        <w:lang w:val="ru-RU" w:eastAsia="ru-RU" w:bidi="ru-RU"/>
      </w:rPr>
    </w:lvl>
    <w:lvl w:ilvl="8" w:tplc="C694BB94">
      <w:numFmt w:val="bullet"/>
      <w:lvlText w:val="•"/>
      <w:lvlJc w:val="left"/>
      <w:pPr>
        <w:ind w:left="8941" w:hanging="241"/>
      </w:pPr>
      <w:rPr>
        <w:rFonts w:hint="default"/>
        <w:lang w:val="ru-RU" w:eastAsia="ru-RU" w:bidi="ru-RU"/>
      </w:rPr>
    </w:lvl>
  </w:abstractNum>
  <w:abstractNum w:abstractNumId="518">
    <w:nsid w:val="69385521"/>
    <w:multiLevelType w:val="hybridMultilevel"/>
    <w:tmpl w:val="3D32FCC2"/>
    <w:lvl w:ilvl="0" w:tplc="2F3A13FE">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3B70B172">
      <w:numFmt w:val="bullet"/>
      <w:lvlText w:val="•"/>
      <w:lvlJc w:val="left"/>
      <w:pPr>
        <w:ind w:left="1518" w:hanging="312"/>
      </w:pPr>
      <w:rPr>
        <w:rFonts w:hint="default"/>
        <w:lang w:val="ru-RU" w:eastAsia="ru-RU" w:bidi="ru-RU"/>
      </w:rPr>
    </w:lvl>
    <w:lvl w:ilvl="2" w:tplc="DF6A9A12">
      <w:numFmt w:val="bullet"/>
      <w:lvlText w:val="•"/>
      <w:lvlJc w:val="left"/>
      <w:pPr>
        <w:ind w:left="2577" w:hanging="312"/>
      </w:pPr>
      <w:rPr>
        <w:rFonts w:hint="default"/>
        <w:lang w:val="ru-RU" w:eastAsia="ru-RU" w:bidi="ru-RU"/>
      </w:rPr>
    </w:lvl>
    <w:lvl w:ilvl="3" w:tplc="1312DBB8">
      <w:numFmt w:val="bullet"/>
      <w:lvlText w:val="•"/>
      <w:lvlJc w:val="left"/>
      <w:pPr>
        <w:ind w:left="3635" w:hanging="312"/>
      </w:pPr>
      <w:rPr>
        <w:rFonts w:hint="default"/>
        <w:lang w:val="ru-RU" w:eastAsia="ru-RU" w:bidi="ru-RU"/>
      </w:rPr>
    </w:lvl>
    <w:lvl w:ilvl="4" w:tplc="C93EE960">
      <w:numFmt w:val="bullet"/>
      <w:lvlText w:val="•"/>
      <w:lvlJc w:val="left"/>
      <w:pPr>
        <w:ind w:left="4694" w:hanging="312"/>
      </w:pPr>
      <w:rPr>
        <w:rFonts w:hint="default"/>
        <w:lang w:val="ru-RU" w:eastAsia="ru-RU" w:bidi="ru-RU"/>
      </w:rPr>
    </w:lvl>
    <w:lvl w:ilvl="5" w:tplc="C31474BA">
      <w:numFmt w:val="bullet"/>
      <w:lvlText w:val="•"/>
      <w:lvlJc w:val="left"/>
      <w:pPr>
        <w:ind w:left="5753" w:hanging="312"/>
      </w:pPr>
      <w:rPr>
        <w:rFonts w:hint="default"/>
        <w:lang w:val="ru-RU" w:eastAsia="ru-RU" w:bidi="ru-RU"/>
      </w:rPr>
    </w:lvl>
    <w:lvl w:ilvl="6" w:tplc="A1D87ECE">
      <w:numFmt w:val="bullet"/>
      <w:lvlText w:val="•"/>
      <w:lvlJc w:val="left"/>
      <w:pPr>
        <w:ind w:left="6811" w:hanging="312"/>
      </w:pPr>
      <w:rPr>
        <w:rFonts w:hint="default"/>
        <w:lang w:val="ru-RU" w:eastAsia="ru-RU" w:bidi="ru-RU"/>
      </w:rPr>
    </w:lvl>
    <w:lvl w:ilvl="7" w:tplc="433016DA">
      <w:numFmt w:val="bullet"/>
      <w:lvlText w:val="•"/>
      <w:lvlJc w:val="left"/>
      <w:pPr>
        <w:ind w:left="7870" w:hanging="312"/>
      </w:pPr>
      <w:rPr>
        <w:rFonts w:hint="default"/>
        <w:lang w:val="ru-RU" w:eastAsia="ru-RU" w:bidi="ru-RU"/>
      </w:rPr>
    </w:lvl>
    <w:lvl w:ilvl="8" w:tplc="F7D0AF34">
      <w:numFmt w:val="bullet"/>
      <w:lvlText w:val="•"/>
      <w:lvlJc w:val="left"/>
      <w:pPr>
        <w:ind w:left="8929" w:hanging="312"/>
      </w:pPr>
      <w:rPr>
        <w:rFonts w:hint="default"/>
        <w:lang w:val="ru-RU" w:eastAsia="ru-RU" w:bidi="ru-RU"/>
      </w:rPr>
    </w:lvl>
  </w:abstractNum>
  <w:abstractNum w:abstractNumId="519">
    <w:nsid w:val="69714F59"/>
    <w:multiLevelType w:val="hybridMultilevel"/>
    <w:tmpl w:val="B64C126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0">
    <w:nsid w:val="69DD7EAF"/>
    <w:multiLevelType w:val="hybridMultilevel"/>
    <w:tmpl w:val="C5BC41AC"/>
    <w:lvl w:ilvl="0" w:tplc="E9BEB8D0">
      <w:start w:val="1"/>
      <w:numFmt w:val="lowerLetter"/>
      <w:lvlText w:val="%1)"/>
      <w:lvlJc w:val="left"/>
      <w:pPr>
        <w:ind w:left="705" w:hanging="246"/>
      </w:pPr>
      <w:rPr>
        <w:rFonts w:ascii="Times New Roman" w:eastAsia="Times New Roman" w:hAnsi="Times New Roman" w:cs="Times New Roman" w:hint="default"/>
        <w:spacing w:val="-2"/>
        <w:w w:val="99"/>
        <w:sz w:val="24"/>
        <w:szCs w:val="24"/>
        <w:lang w:val="ru-RU" w:eastAsia="ru-RU" w:bidi="ru-RU"/>
      </w:rPr>
    </w:lvl>
    <w:lvl w:ilvl="1" w:tplc="AD900D26">
      <w:numFmt w:val="bullet"/>
      <w:lvlText w:val="•"/>
      <w:lvlJc w:val="left"/>
      <w:pPr>
        <w:ind w:left="1734" w:hanging="246"/>
      </w:pPr>
      <w:rPr>
        <w:rFonts w:hint="default"/>
        <w:lang w:val="ru-RU" w:eastAsia="ru-RU" w:bidi="ru-RU"/>
      </w:rPr>
    </w:lvl>
    <w:lvl w:ilvl="2" w:tplc="CE74C20E">
      <w:numFmt w:val="bullet"/>
      <w:lvlText w:val="•"/>
      <w:lvlJc w:val="left"/>
      <w:pPr>
        <w:ind w:left="2769" w:hanging="246"/>
      </w:pPr>
      <w:rPr>
        <w:rFonts w:hint="default"/>
        <w:lang w:val="ru-RU" w:eastAsia="ru-RU" w:bidi="ru-RU"/>
      </w:rPr>
    </w:lvl>
    <w:lvl w:ilvl="3" w:tplc="367C9372">
      <w:numFmt w:val="bullet"/>
      <w:lvlText w:val="•"/>
      <w:lvlJc w:val="left"/>
      <w:pPr>
        <w:ind w:left="3803" w:hanging="246"/>
      </w:pPr>
      <w:rPr>
        <w:rFonts w:hint="default"/>
        <w:lang w:val="ru-RU" w:eastAsia="ru-RU" w:bidi="ru-RU"/>
      </w:rPr>
    </w:lvl>
    <w:lvl w:ilvl="4" w:tplc="FE382CDE">
      <w:numFmt w:val="bullet"/>
      <w:lvlText w:val="•"/>
      <w:lvlJc w:val="left"/>
      <w:pPr>
        <w:ind w:left="4838" w:hanging="246"/>
      </w:pPr>
      <w:rPr>
        <w:rFonts w:hint="default"/>
        <w:lang w:val="ru-RU" w:eastAsia="ru-RU" w:bidi="ru-RU"/>
      </w:rPr>
    </w:lvl>
    <w:lvl w:ilvl="5" w:tplc="B0368B20">
      <w:numFmt w:val="bullet"/>
      <w:lvlText w:val="•"/>
      <w:lvlJc w:val="left"/>
      <w:pPr>
        <w:ind w:left="5873" w:hanging="246"/>
      </w:pPr>
      <w:rPr>
        <w:rFonts w:hint="default"/>
        <w:lang w:val="ru-RU" w:eastAsia="ru-RU" w:bidi="ru-RU"/>
      </w:rPr>
    </w:lvl>
    <w:lvl w:ilvl="6" w:tplc="B4943404">
      <w:numFmt w:val="bullet"/>
      <w:lvlText w:val="•"/>
      <w:lvlJc w:val="left"/>
      <w:pPr>
        <w:ind w:left="6907" w:hanging="246"/>
      </w:pPr>
      <w:rPr>
        <w:rFonts w:hint="default"/>
        <w:lang w:val="ru-RU" w:eastAsia="ru-RU" w:bidi="ru-RU"/>
      </w:rPr>
    </w:lvl>
    <w:lvl w:ilvl="7" w:tplc="0032F272">
      <w:numFmt w:val="bullet"/>
      <w:lvlText w:val="•"/>
      <w:lvlJc w:val="left"/>
      <w:pPr>
        <w:ind w:left="7942" w:hanging="246"/>
      </w:pPr>
      <w:rPr>
        <w:rFonts w:hint="default"/>
        <w:lang w:val="ru-RU" w:eastAsia="ru-RU" w:bidi="ru-RU"/>
      </w:rPr>
    </w:lvl>
    <w:lvl w:ilvl="8" w:tplc="91920E94">
      <w:numFmt w:val="bullet"/>
      <w:lvlText w:val="•"/>
      <w:lvlJc w:val="left"/>
      <w:pPr>
        <w:ind w:left="8977" w:hanging="246"/>
      </w:pPr>
      <w:rPr>
        <w:rFonts w:hint="default"/>
        <w:lang w:val="ru-RU" w:eastAsia="ru-RU" w:bidi="ru-RU"/>
      </w:rPr>
    </w:lvl>
  </w:abstractNum>
  <w:abstractNum w:abstractNumId="521">
    <w:nsid w:val="6ADD715E"/>
    <w:multiLevelType w:val="multilevel"/>
    <w:tmpl w:val="C3367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2">
    <w:nsid w:val="6B5E5284"/>
    <w:multiLevelType w:val="hybridMultilevel"/>
    <w:tmpl w:val="B03439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3">
    <w:nsid w:val="6B6C656C"/>
    <w:multiLevelType w:val="hybridMultilevel"/>
    <w:tmpl w:val="75F24B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4">
    <w:nsid w:val="6BAF675E"/>
    <w:multiLevelType w:val="multilevel"/>
    <w:tmpl w:val="7FA8D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5">
    <w:nsid w:val="6BCB1ECD"/>
    <w:multiLevelType w:val="hybridMultilevel"/>
    <w:tmpl w:val="BFD605D4"/>
    <w:lvl w:ilvl="0" w:tplc="1974EB1E">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8E3AB280">
      <w:numFmt w:val="bullet"/>
      <w:lvlText w:val="•"/>
      <w:lvlJc w:val="left"/>
      <w:pPr>
        <w:ind w:left="1806" w:hanging="312"/>
      </w:pPr>
      <w:rPr>
        <w:rFonts w:hint="default"/>
        <w:lang w:val="ru-RU" w:eastAsia="ru-RU" w:bidi="ru-RU"/>
      </w:rPr>
    </w:lvl>
    <w:lvl w:ilvl="2" w:tplc="6D28FB06">
      <w:numFmt w:val="bullet"/>
      <w:lvlText w:val="•"/>
      <w:lvlJc w:val="left"/>
      <w:pPr>
        <w:ind w:left="2833" w:hanging="312"/>
      </w:pPr>
      <w:rPr>
        <w:rFonts w:hint="default"/>
        <w:lang w:val="ru-RU" w:eastAsia="ru-RU" w:bidi="ru-RU"/>
      </w:rPr>
    </w:lvl>
    <w:lvl w:ilvl="3" w:tplc="AAD2B7CC">
      <w:numFmt w:val="bullet"/>
      <w:lvlText w:val="•"/>
      <w:lvlJc w:val="left"/>
      <w:pPr>
        <w:ind w:left="3859" w:hanging="312"/>
      </w:pPr>
      <w:rPr>
        <w:rFonts w:hint="default"/>
        <w:lang w:val="ru-RU" w:eastAsia="ru-RU" w:bidi="ru-RU"/>
      </w:rPr>
    </w:lvl>
    <w:lvl w:ilvl="4" w:tplc="8AF6A0FC">
      <w:numFmt w:val="bullet"/>
      <w:lvlText w:val="•"/>
      <w:lvlJc w:val="left"/>
      <w:pPr>
        <w:ind w:left="4886" w:hanging="312"/>
      </w:pPr>
      <w:rPr>
        <w:rFonts w:hint="default"/>
        <w:lang w:val="ru-RU" w:eastAsia="ru-RU" w:bidi="ru-RU"/>
      </w:rPr>
    </w:lvl>
    <w:lvl w:ilvl="5" w:tplc="7BB42BF0">
      <w:numFmt w:val="bullet"/>
      <w:lvlText w:val="•"/>
      <w:lvlJc w:val="left"/>
      <w:pPr>
        <w:ind w:left="5913" w:hanging="312"/>
      </w:pPr>
      <w:rPr>
        <w:rFonts w:hint="default"/>
        <w:lang w:val="ru-RU" w:eastAsia="ru-RU" w:bidi="ru-RU"/>
      </w:rPr>
    </w:lvl>
    <w:lvl w:ilvl="6" w:tplc="E1A413E8">
      <w:numFmt w:val="bullet"/>
      <w:lvlText w:val="•"/>
      <w:lvlJc w:val="left"/>
      <w:pPr>
        <w:ind w:left="6939" w:hanging="312"/>
      </w:pPr>
      <w:rPr>
        <w:rFonts w:hint="default"/>
        <w:lang w:val="ru-RU" w:eastAsia="ru-RU" w:bidi="ru-RU"/>
      </w:rPr>
    </w:lvl>
    <w:lvl w:ilvl="7" w:tplc="014629BA">
      <w:numFmt w:val="bullet"/>
      <w:lvlText w:val="•"/>
      <w:lvlJc w:val="left"/>
      <w:pPr>
        <w:ind w:left="7966" w:hanging="312"/>
      </w:pPr>
      <w:rPr>
        <w:rFonts w:hint="default"/>
        <w:lang w:val="ru-RU" w:eastAsia="ru-RU" w:bidi="ru-RU"/>
      </w:rPr>
    </w:lvl>
    <w:lvl w:ilvl="8" w:tplc="10665BC0">
      <w:numFmt w:val="bullet"/>
      <w:lvlText w:val="•"/>
      <w:lvlJc w:val="left"/>
      <w:pPr>
        <w:ind w:left="8993" w:hanging="312"/>
      </w:pPr>
      <w:rPr>
        <w:rFonts w:hint="default"/>
        <w:lang w:val="ru-RU" w:eastAsia="ru-RU" w:bidi="ru-RU"/>
      </w:rPr>
    </w:lvl>
  </w:abstractNum>
  <w:abstractNum w:abstractNumId="526">
    <w:nsid w:val="6C011ED3"/>
    <w:multiLevelType w:val="hybridMultilevel"/>
    <w:tmpl w:val="91F28C28"/>
    <w:lvl w:ilvl="0" w:tplc="461C139A">
      <w:start w:val="1"/>
      <w:numFmt w:val="decimal"/>
      <w:lvlText w:val="%1."/>
      <w:lvlJc w:val="left"/>
      <w:pPr>
        <w:ind w:left="693" w:hanging="181"/>
      </w:pPr>
      <w:rPr>
        <w:rFonts w:ascii="Times New Roman" w:eastAsia="Times New Roman" w:hAnsi="Times New Roman" w:cs="Times New Roman" w:hint="default"/>
        <w:i/>
        <w:w w:val="100"/>
        <w:sz w:val="22"/>
        <w:szCs w:val="22"/>
        <w:lang w:val="ru-RU" w:eastAsia="ru-RU" w:bidi="ru-RU"/>
      </w:rPr>
    </w:lvl>
    <w:lvl w:ilvl="1" w:tplc="813C4084">
      <w:numFmt w:val="bullet"/>
      <w:lvlText w:val="•"/>
      <w:lvlJc w:val="left"/>
      <w:pPr>
        <w:ind w:left="1734" w:hanging="181"/>
      </w:pPr>
      <w:rPr>
        <w:rFonts w:hint="default"/>
        <w:lang w:val="ru-RU" w:eastAsia="ru-RU" w:bidi="ru-RU"/>
      </w:rPr>
    </w:lvl>
    <w:lvl w:ilvl="2" w:tplc="85126F40">
      <w:numFmt w:val="bullet"/>
      <w:lvlText w:val="•"/>
      <w:lvlJc w:val="left"/>
      <w:pPr>
        <w:ind w:left="2769" w:hanging="181"/>
      </w:pPr>
      <w:rPr>
        <w:rFonts w:hint="default"/>
        <w:lang w:val="ru-RU" w:eastAsia="ru-RU" w:bidi="ru-RU"/>
      </w:rPr>
    </w:lvl>
    <w:lvl w:ilvl="3" w:tplc="6248D1DC">
      <w:numFmt w:val="bullet"/>
      <w:lvlText w:val="•"/>
      <w:lvlJc w:val="left"/>
      <w:pPr>
        <w:ind w:left="3803" w:hanging="181"/>
      </w:pPr>
      <w:rPr>
        <w:rFonts w:hint="default"/>
        <w:lang w:val="ru-RU" w:eastAsia="ru-RU" w:bidi="ru-RU"/>
      </w:rPr>
    </w:lvl>
    <w:lvl w:ilvl="4" w:tplc="76201B8C">
      <w:numFmt w:val="bullet"/>
      <w:lvlText w:val="•"/>
      <w:lvlJc w:val="left"/>
      <w:pPr>
        <w:ind w:left="4838" w:hanging="181"/>
      </w:pPr>
      <w:rPr>
        <w:rFonts w:hint="default"/>
        <w:lang w:val="ru-RU" w:eastAsia="ru-RU" w:bidi="ru-RU"/>
      </w:rPr>
    </w:lvl>
    <w:lvl w:ilvl="5" w:tplc="349216A0">
      <w:numFmt w:val="bullet"/>
      <w:lvlText w:val="•"/>
      <w:lvlJc w:val="left"/>
      <w:pPr>
        <w:ind w:left="5873" w:hanging="181"/>
      </w:pPr>
      <w:rPr>
        <w:rFonts w:hint="default"/>
        <w:lang w:val="ru-RU" w:eastAsia="ru-RU" w:bidi="ru-RU"/>
      </w:rPr>
    </w:lvl>
    <w:lvl w:ilvl="6" w:tplc="3920FEEA">
      <w:numFmt w:val="bullet"/>
      <w:lvlText w:val="•"/>
      <w:lvlJc w:val="left"/>
      <w:pPr>
        <w:ind w:left="6907" w:hanging="181"/>
      </w:pPr>
      <w:rPr>
        <w:rFonts w:hint="default"/>
        <w:lang w:val="ru-RU" w:eastAsia="ru-RU" w:bidi="ru-RU"/>
      </w:rPr>
    </w:lvl>
    <w:lvl w:ilvl="7" w:tplc="24A89470">
      <w:numFmt w:val="bullet"/>
      <w:lvlText w:val="•"/>
      <w:lvlJc w:val="left"/>
      <w:pPr>
        <w:ind w:left="7942" w:hanging="181"/>
      </w:pPr>
      <w:rPr>
        <w:rFonts w:hint="default"/>
        <w:lang w:val="ru-RU" w:eastAsia="ru-RU" w:bidi="ru-RU"/>
      </w:rPr>
    </w:lvl>
    <w:lvl w:ilvl="8" w:tplc="F09063DE">
      <w:numFmt w:val="bullet"/>
      <w:lvlText w:val="•"/>
      <w:lvlJc w:val="left"/>
      <w:pPr>
        <w:ind w:left="8977" w:hanging="181"/>
      </w:pPr>
      <w:rPr>
        <w:rFonts w:hint="default"/>
        <w:lang w:val="ru-RU" w:eastAsia="ru-RU" w:bidi="ru-RU"/>
      </w:rPr>
    </w:lvl>
  </w:abstractNum>
  <w:abstractNum w:abstractNumId="527">
    <w:nsid w:val="6C2D472C"/>
    <w:multiLevelType w:val="hybridMultilevel"/>
    <w:tmpl w:val="4CC6CDD0"/>
    <w:lvl w:ilvl="0" w:tplc="3D5A344C">
      <w:start w:val="1"/>
      <w:numFmt w:val="decimal"/>
      <w:lvlText w:val="%1."/>
      <w:lvlJc w:val="left"/>
      <w:pPr>
        <w:ind w:left="1312" w:hanging="853"/>
      </w:pPr>
      <w:rPr>
        <w:rFonts w:ascii="Times New Roman" w:eastAsia="Times New Roman" w:hAnsi="Times New Roman" w:cs="Times New Roman" w:hint="default"/>
        <w:spacing w:val="-4"/>
        <w:w w:val="99"/>
        <w:sz w:val="24"/>
        <w:szCs w:val="24"/>
        <w:lang w:val="ru-RU" w:eastAsia="ru-RU" w:bidi="ru-RU"/>
      </w:rPr>
    </w:lvl>
    <w:lvl w:ilvl="1" w:tplc="ABAC5F04">
      <w:numFmt w:val="bullet"/>
      <w:lvlText w:val="•"/>
      <w:lvlJc w:val="left"/>
      <w:pPr>
        <w:ind w:left="2292" w:hanging="853"/>
      </w:pPr>
      <w:rPr>
        <w:rFonts w:hint="default"/>
        <w:lang w:val="ru-RU" w:eastAsia="ru-RU" w:bidi="ru-RU"/>
      </w:rPr>
    </w:lvl>
    <w:lvl w:ilvl="2" w:tplc="7DF0CBB4">
      <w:numFmt w:val="bullet"/>
      <w:lvlText w:val="•"/>
      <w:lvlJc w:val="left"/>
      <w:pPr>
        <w:ind w:left="3265" w:hanging="853"/>
      </w:pPr>
      <w:rPr>
        <w:rFonts w:hint="default"/>
        <w:lang w:val="ru-RU" w:eastAsia="ru-RU" w:bidi="ru-RU"/>
      </w:rPr>
    </w:lvl>
    <w:lvl w:ilvl="3" w:tplc="4B42943A">
      <w:numFmt w:val="bullet"/>
      <w:lvlText w:val="•"/>
      <w:lvlJc w:val="left"/>
      <w:pPr>
        <w:ind w:left="4237" w:hanging="853"/>
      </w:pPr>
      <w:rPr>
        <w:rFonts w:hint="default"/>
        <w:lang w:val="ru-RU" w:eastAsia="ru-RU" w:bidi="ru-RU"/>
      </w:rPr>
    </w:lvl>
    <w:lvl w:ilvl="4" w:tplc="E99A5488">
      <w:numFmt w:val="bullet"/>
      <w:lvlText w:val="•"/>
      <w:lvlJc w:val="left"/>
      <w:pPr>
        <w:ind w:left="5210" w:hanging="853"/>
      </w:pPr>
      <w:rPr>
        <w:rFonts w:hint="default"/>
        <w:lang w:val="ru-RU" w:eastAsia="ru-RU" w:bidi="ru-RU"/>
      </w:rPr>
    </w:lvl>
    <w:lvl w:ilvl="5" w:tplc="4D788594">
      <w:numFmt w:val="bullet"/>
      <w:lvlText w:val="•"/>
      <w:lvlJc w:val="left"/>
      <w:pPr>
        <w:ind w:left="6183" w:hanging="853"/>
      </w:pPr>
      <w:rPr>
        <w:rFonts w:hint="default"/>
        <w:lang w:val="ru-RU" w:eastAsia="ru-RU" w:bidi="ru-RU"/>
      </w:rPr>
    </w:lvl>
    <w:lvl w:ilvl="6" w:tplc="1AC44F92">
      <w:numFmt w:val="bullet"/>
      <w:lvlText w:val="•"/>
      <w:lvlJc w:val="left"/>
      <w:pPr>
        <w:ind w:left="7155" w:hanging="853"/>
      </w:pPr>
      <w:rPr>
        <w:rFonts w:hint="default"/>
        <w:lang w:val="ru-RU" w:eastAsia="ru-RU" w:bidi="ru-RU"/>
      </w:rPr>
    </w:lvl>
    <w:lvl w:ilvl="7" w:tplc="1D04655A">
      <w:numFmt w:val="bullet"/>
      <w:lvlText w:val="•"/>
      <w:lvlJc w:val="left"/>
      <w:pPr>
        <w:ind w:left="8128" w:hanging="853"/>
      </w:pPr>
      <w:rPr>
        <w:rFonts w:hint="default"/>
        <w:lang w:val="ru-RU" w:eastAsia="ru-RU" w:bidi="ru-RU"/>
      </w:rPr>
    </w:lvl>
    <w:lvl w:ilvl="8" w:tplc="ADF2BD9A">
      <w:numFmt w:val="bullet"/>
      <w:lvlText w:val="•"/>
      <w:lvlJc w:val="left"/>
      <w:pPr>
        <w:ind w:left="9101" w:hanging="853"/>
      </w:pPr>
      <w:rPr>
        <w:rFonts w:hint="default"/>
        <w:lang w:val="ru-RU" w:eastAsia="ru-RU" w:bidi="ru-RU"/>
      </w:rPr>
    </w:lvl>
  </w:abstractNum>
  <w:abstractNum w:abstractNumId="528">
    <w:nsid w:val="6C653128"/>
    <w:multiLevelType w:val="hybridMultilevel"/>
    <w:tmpl w:val="108E87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9">
    <w:nsid w:val="6C7176D1"/>
    <w:multiLevelType w:val="multilevel"/>
    <w:tmpl w:val="1BE6A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nsid w:val="6CB6462E"/>
    <w:multiLevelType w:val="hybridMultilevel"/>
    <w:tmpl w:val="4DB45DC4"/>
    <w:lvl w:ilvl="0" w:tplc="AA783D86">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BE78B66C">
      <w:numFmt w:val="bullet"/>
      <w:lvlText w:val="•"/>
      <w:lvlJc w:val="left"/>
      <w:pPr>
        <w:ind w:left="1518" w:hanging="312"/>
      </w:pPr>
      <w:rPr>
        <w:rFonts w:hint="default"/>
        <w:lang w:val="ru-RU" w:eastAsia="ru-RU" w:bidi="ru-RU"/>
      </w:rPr>
    </w:lvl>
    <w:lvl w:ilvl="2" w:tplc="BCA0CF00">
      <w:numFmt w:val="bullet"/>
      <w:lvlText w:val="•"/>
      <w:lvlJc w:val="left"/>
      <w:pPr>
        <w:ind w:left="2577" w:hanging="312"/>
      </w:pPr>
      <w:rPr>
        <w:rFonts w:hint="default"/>
        <w:lang w:val="ru-RU" w:eastAsia="ru-RU" w:bidi="ru-RU"/>
      </w:rPr>
    </w:lvl>
    <w:lvl w:ilvl="3" w:tplc="CB121040">
      <w:numFmt w:val="bullet"/>
      <w:lvlText w:val="•"/>
      <w:lvlJc w:val="left"/>
      <w:pPr>
        <w:ind w:left="3635" w:hanging="312"/>
      </w:pPr>
      <w:rPr>
        <w:rFonts w:hint="default"/>
        <w:lang w:val="ru-RU" w:eastAsia="ru-RU" w:bidi="ru-RU"/>
      </w:rPr>
    </w:lvl>
    <w:lvl w:ilvl="4" w:tplc="B2B20DAC">
      <w:numFmt w:val="bullet"/>
      <w:lvlText w:val="•"/>
      <w:lvlJc w:val="left"/>
      <w:pPr>
        <w:ind w:left="4694" w:hanging="312"/>
      </w:pPr>
      <w:rPr>
        <w:rFonts w:hint="default"/>
        <w:lang w:val="ru-RU" w:eastAsia="ru-RU" w:bidi="ru-RU"/>
      </w:rPr>
    </w:lvl>
    <w:lvl w:ilvl="5" w:tplc="05AA9516">
      <w:numFmt w:val="bullet"/>
      <w:lvlText w:val="•"/>
      <w:lvlJc w:val="left"/>
      <w:pPr>
        <w:ind w:left="5753" w:hanging="312"/>
      </w:pPr>
      <w:rPr>
        <w:rFonts w:hint="default"/>
        <w:lang w:val="ru-RU" w:eastAsia="ru-RU" w:bidi="ru-RU"/>
      </w:rPr>
    </w:lvl>
    <w:lvl w:ilvl="6" w:tplc="FF98F142">
      <w:numFmt w:val="bullet"/>
      <w:lvlText w:val="•"/>
      <w:lvlJc w:val="left"/>
      <w:pPr>
        <w:ind w:left="6811" w:hanging="312"/>
      </w:pPr>
      <w:rPr>
        <w:rFonts w:hint="default"/>
        <w:lang w:val="ru-RU" w:eastAsia="ru-RU" w:bidi="ru-RU"/>
      </w:rPr>
    </w:lvl>
    <w:lvl w:ilvl="7" w:tplc="0E72860E">
      <w:numFmt w:val="bullet"/>
      <w:lvlText w:val="•"/>
      <w:lvlJc w:val="left"/>
      <w:pPr>
        <w:ind w:left="7870" w:hanging="312"/>
      </w:pPr>
      <w:rPr>
        <w:rFonts w:hint="default"/>
        <w:lang w:val="ru-RU" w:eastAsia="ru-RU" w:bidi="ru-RU"/>
      </w:rPr>
    </w:lvl>
    <w:lvl w:ilvl="8" w:tplc="55307AA4">
      <w:numFmt w:val="bullet"/>
      <w:lvlText w:val="•"/>
      <w:lvlJc w:val="left"/>
      <w:pPr>
        <w:ind w:left="8929" w:hanging="312"/>
      </w:pPr>
      <w:rPr>
        <w:rFonts w:hint="default"/>
        <w:lang w:val="ru-RU" w:eastAsia="ru-RU" w:bidi="ru-RU"/>
      </w:rPr>
    </w:lvl>
  </w:abstractNum>
  <w:abstractNum w:abstractNumId="531">
    <w:nsid w:val="6CDB6E67"/>
    <w:multiLevelType w:val="multilevel"/>
    <w:tmpl w:val="72B4E2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2">
    <w:nsid w:val="6D511CEC"/>
    <w:multiLevelType w:val="hybridMultilevel"/>
    <w:tmpl w:val="C58AB7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3">
    <w:nsid w:val="6D53697B"/>
    <w:multiLevelType w:val="hybridMultilevel"/>
    <w:tmpl w:val="B10825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4">
    <w:nsid w:val="6D7C784C"/>
    <w:multiLevelType w:val="hybridMultilevel"/>
    <w:tmpl w:val="79C60C1C"/>
    <w:lvl w:ilvl="0" w:tplc="DD802AE4">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B0C63310">
      <w:numFmt w:val="bullet"/>
      <w:lvlText w:val="•"/>
      <w:lvlJc w:val="left"/>
      <w:pPr>
        <w:ind w:left="1518" w:hanging="312"/>
      </w:pPr>
      <w:rPr>
        <w:rFonts w:hint="default"/>
        <w:lang w:val="ru-RU" w:eastAsia="ru-RU" w:bidi="ru-RU"/>
      </w:rPr>
    </w:lvl>
    <w:lvl w:ilvl="2" w:tplc="3384986C">
      <w:numFmt w:val="bullet"/>
      <w:lvlText w:val="•"/>
      <w:lvlJc w:val="left"/>
      <w:pPr>
        <w:ind w:left="2577" w:hanging="312"/>
      </w:pPr>
      <w:rPr>
        <w:rFonts w:hint="default"/>
        <w:lang w:val="ru-RU" w:eastAsia="ru-RU" w:bidi="ru-RU"/>
      </w:rPr>
    </w:lvl>
    <w:lvl w:ilvl="3" w:tplc="0B94B0C4">
      <w:numFmt w:val="bullet"/>
      <w:lvlText w:val="•"/>
      <w:lvlJc w:val="left"/>
      <w:pPr>
        <w:ind w:left="3635" w:hanging="312"/>
      </w:pPr>
      <w:rPr>
        <w:rFonts w:hint="default"/>
        <w:lang w:val="ru-RU" w:eastAsia="ru-RU" w:bidi="ru-RU"/>
      </w:rPr>
    </w:lvl>
    <w:lvl w:ilvl="4" w:tplc="D8F6E808">
      <w:numFmt w:val="bullet"/>
      <w:lvlText w:val="•"/>
      <w:lvlJc w:val="left"/>
      <w:pPr>
        <w:ind w:left="4694" w:hanging="312"/>
      </w:pPr>
      <w:rPr>
        <w:rFonts w:hint="default"/>
        <w:lang w:val="ru-RU" w:eastAsia="ru-RU" w:bidi="ru-RU"/>
      </w:rPr>
    </w:lvl>
    <w:lvl w:ilvl="5" w:tplc="034E140A">
      <w:numFmt w:val="bullet"/>
      <w:lvlText w:val="•"/>
      <w:lvlJc w:val="left"/>
      <w:pPr>
        <w:ind w:left="5753" w:hanging="312"/>
      </w:pPr>
      <w:rPr>
        <w:rFonts w:hint="default"/>
        <w:lang w:val="ru-RU" w:eastAsia="ru-RU" w:bidi="ru-RU"/>
      </w:rPr>
    </w:lvl>
    <w:lvl w:ilvl="6" w:tplc="1DCA50FE">
      <w:numFmt w:val="bullet"/>
      <w:lvlText w:val="•"/>
      <w:lvlJc w:val="left"/>
      <w:pPr>
        <w:ind w:left="6811" w:hanging="312"/>
      </w:pPr>
      <w:rPr>
        <w:rFonts w:hint="default"/>
        <w:lang w:val="ru-RU" w:eastAsia="ru-RU" w:bidi="ru-RU"/>
      </w:rPr>
    </w:lvl>
    <w:lvl w:ilvl="7" w:tplc="83E21CB2">
      <w:numFmt w:val="bullet"/>
      <w:lvlText w:val="•"/>
      <w:lvlJc w:val="left"/>
      <w:pPr>
        <w:ind w:left="7870" w:hanging="312"/>
      </w:pPr>
      <w:rPr>
        <w:rFonts w:hint="default"/>
        <w:lang w:val="ru-RU" w:eastAsia="ru-RU" w:bidi="ru-RU"/>
      </w:rPr>
    </w:lvl>
    <w:lvl w:ilvl="8" w:tplc="613240D6">
      <w:numFmt w:val="bullet"/>
      <w:lvlText w:val="•"/>
      <w:lvlJc w:val="left"/>
      <w:pPr>
        <w:ind w:left="8929" w:hanging="312"/>
      </w:pPr>
      <w:rPr>
        <w:rFonts w:hint="default"/>
        <w:lang w:val="ru-RU" w:eastAsia="ru-RU" w:bidi="ru-RU"/>
      </w:rPr>
    </w:lvl>
  </w:abstractNum>
  <w:abstractNum w:abstractNumId="535">
    <w:nsid w:val="6DC3225D"/>
    <w:multiLevelType w:val="multilevel"/>
    <w:tmpl w:val="13F85D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6">
    <w:nsid w:val="6DE955D2"/>
    <w:multiLevelType w:val="multilevel"/>
    <w:tmpl w:val="291EC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nsid w:val="6DFC2D78"/>
    <w:multiLevelType w:val="multilevel"/>
    <w:tmpl w:val="16C283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8">
    <w:nsid w:val="6EC7267F"/>
    <w:multiLevelType w:val="hybridMultilevel"/>
    <w:tmpl w:val="161202A0"/>
    <w:lvl w:ilvl="0" w:tplc="EFC4E2E2">
      <w:start w:val="1"/>
      <w:numFmt w:val="decimal"/>
      <w:lvlText w:val="%1."/>
      <w:lvlJc w:val="left"/>
      <w:pPr>
        <w:ind w:left="700" w:hanging="240"/>
      </w:pPr>
      <w:rPr>
        <w:rFonts w:ascii="Times New Roman" w:eastAsia="Times New Roman" w:hAnsi="Times New Roman" w:cs="Times New Roman" w:hint="default"/>
        <w:w w:val="100"/>
        <w:sz w:val="24"/>
        <w:szCs w:val="24"/>
        <w:lang w:val="ru-RU" w:eastAsia="ru-RU" w:bidi="ru-RU"/>
      </w:rPr>
    </w:lvl>
    <w:lvl w:ilvl="1" w:tplc="BE041D00">
      <w:numFmt w:val="bullet"/>
      <w:lvlText w:val="•"/>
      <w:lvlJc w:val="left"/>
      <w:pPr>
        <w:ind w:left="1734" w:hanging="240"/>
      </w:pPr>
      <w:rPr>
        <w:rFonts w:hint="default"/>
        <w:lang w:val="ru-RU" w:eastAsia="ru-RU" w:bidi="ru-RU"/>
      </w:rPr>
    </w:lvl>
    <w:lvl w:ilvl="2" w:tplc="C9647CCA">
      <w:numFmt w:val="bullet"/>
      <w:lvlText w:val="•"/>
      <w:lvlJc w:val="left"/>
      <w:pPr>
        <w:ind w:left="2769" w:hanging="240"/>
      </w:pPr>
      <w:rPr>
        <w:rFonts w:hint="default"/>
        <w:lang w:val="ru-RU" w:eastAsia="ru-RU" w:bidi="ru-RU"/>
      </w:rPr>
    </w:lvl>
    <w:lvl w:ilvl="3" w:tplc="EA928C02">
      <w:numFmt w:val="bullet"/>
      <w:lvlText w:val="•"/>
      <w:lvlJc w:val="left"/>
      <w:pPr>
        <w:ind w:left="3803" w:hanging="240"/>
      </w:pPr>
      <w:rPr>
        <w:rFonts w:hint="default"/>
        <w:lang w:val="ru-RU" w:eastAsia="ru-RU" w:bidi="ru-RU"/>
      </w:rPr>
    </w:lvl>
    <w:lvl w:ilvl="4" w:tplc="C6CAC6B6">
      <w:numFmt w:val="bullet"/>
      <w:lvlText w:val="•"/>
      <w:lvlJc w:val="left"/>
      <w:pPr>
        <w:ind w:left="4838" w:hanging="240"/>
      </w:pPr>
      <w:rPr>
        <w:rFonts w:hint="default"/>
        <w:lang w:val="ru-RU" w:eastAsia="ru-RU" w:bidi="ru-RU"/>
      </w:rPr>
    </w:lvl>
    <w:lvl w:ilvl="5" w:tplc="D924CB80">
      <w:numFmt w:val="bullet"/>
      <w:lvlText w:val="•"/>
      <w:lvlJc w:val="left"/>
      <w:pPr>
        <w:ind w:left="5873" w:hanging="240"/>
      </w:pPr>
      <w:rPr>
        <w:rFonts w:hint="default"/>
        <w:lang w:val="ru-RU" w:eastAsia="ru-RU" w:bidi="ru-RU"/>
      </w:rPr>
    </w:lvl>
    <w:lvl w:ilvl="6" w:tplc="8D3CC92C">
      <w:numFmt w:val="bullet"/>
      <w:lvlText w:val="•"/>
      <w:lvlJc w:val="left"/>
      <w:pPr>
        <w:ind w:left="6907" w:hanging="240"/>
      </w:pPr>
      <w:rPr>
        <w:rFonts w:hint="default"/>
        <w:lang w:val="ru-RU" w:eastAsia="ru-RU" w:bidi="ru-RU"/>
      </w:rPr>
    </w:lvl>
    <w:lvl w:ilvl="7" w:tplc="3AFC6564">
      <w:numFmt w:val="bullet"/>
      <w:lvlText w:val="•"/>
      <w:lvlJc w:val="left"/>
      <w:pPr>
        <w:ind w:left="7942" w:hanging="240"/>
      </w:pPr>
      <w:rPr>
        <w:rFonts w:hint="default"/>
        <w:lang w:val="ru-RU" w:eastAsia="ru-RU" w:bidi="ru-RU"/>
      </w:rPr>
    </w:lvl>
    <w:lvl w:ilvl="8" w:tplc="49A25C84">
      <w:numFmt w:val="bullet"/>
      <w:lvlText w:val="•"/>
      <w:lvlJc w:val="left"/>
      <w:pPr>
        <w:ind w:left="8977" w:hanging="240"/>
      </w:pPr>
      <w:rPr>
        <w:rFonts w:hint="default"/>
        <w:lang w:val="ru-RU" w:eastAsia="ru-RU" w:bidi="ru-RU"/>
      </w:rPr>
    </w:lvl>
  </w:abstractNum>
  <w:abstractNum w:abstractNumId="539">
    <w:nsid w:val="6F0310C0"/>
    <w:multiLevelType w:val="hybridMultilevel"/>
    <w:tmpl w:val="B314AD7C"/>
    <w:lvl w:ilvl="0" w:tplc="23BA00F8">
      <w:start w:val="14"/>
      <w:numFmt w:val="decimal"/>
      <w:lvlText w:val="%1."/>
      <w:lvlJc w:val="left"/>
      <w:pPr>
        <w:ind w:left="873" w:hanging="361"/>
      </w:pPr>
      <w:rPr>
        <w:rFonts w:ascii="Times New Roman" w:eastAsia="Times New Roman" w:hAnsi="Times New Roman" w:cs="Times New Roman" w:hint="default"/>
        <w:b/>
        <w:bCs/>
        <w:i/>
        <w:spacing w:val="-1"/>
        <w:w w:val="100"/>
        <w:sz w:val="24"/>
        <w:szCs w:val="24"/>
        <w:lang w:val="ru-RU" w:eastAsia="ru-RU" w:bidi="ru-RU"/>
      </w:rPr>
    </w:lvl>
    <w:lvl w:ilvl="1" w:tplc="94947456">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6AEAFFFA">
      <w:numFmt w:val="bullet"/>
      <w:lvlText w:val="•"/>
      <w:lvlJc w:val="left"/>
      <w:pPr>
        <w:ind w:left="2560" w:hanging="334"/>
      </w:pPr>
      <w:rPr>
        <w:rFonts w:hint="default"/>
        <w:lang w:val="ru-RU" w:eastAsia="ru-RU" w:bidi="ru-RU"/>
      </w:rPr>
    </w:lvl>
    <w:lvl w:ilvl="3" w:tplc="D7EC062A">
      <w:numFmt w:val="bullet"/>
      <w:lvlText w:val="•"/>
      <w:lvlJc w:val="left"/>
      <w:pPr>
        <w:ind w:left="3621" w:hanging="334"/>
      </w:pPr>
      <w:rPr>
        <w:rFonts w:hint="default"/>
        <w:lang w:val="ru-RU" w:eastAsia="ru-RU" w:bidi="ru-RU"/>
      </w:rPr>
    </w:lvl>
    <w:lvl w:ilvl="4" w:tplc="CDCCC7AA">
      <w:numFmt w:val="bullet"/>
      <w:lvlText w:val="•"/>
      <w:lvlJc w:val="left"/>
      <w:pPr>
        <w:ind w:left="4682" w:hanging="334"/>
      </w:pPr>
      <w:rPr>
        <w:rFonts w:hint="default"/>
        <w:lang w:val="ru-RU" w:eastAsia="ru-RU" w:bidi="ru-RU"/>
      </w:rPr>
    </w:lvl>
    <w:lvl w:ilvl="5" w:tplc="7668DD34">
      <w:numFmt w:val="bullet"/>
      <w:lvlText w:val="•"/>
      <w:lvlJc w:val="left"/>
      <w:pPr>
        <w:ind w:left="5742" w:hanging="334"/>
      </w:pPr>
      <w:rPr>
        <w:rFonts w:hint="default"/>
        <w:lang w:val="ru-RU" w:eastAsia="ru-RU" w:bidi="ru-RU"/>
      </w:rPr>
    </w:lvl>
    <w:lvl w:ilvl="6" w:tplc="B8B8F228">
      <w:numFmt w:val="bullet"/>
      <w:lvlText w:val="•"/>
      <w:lvlJc w:val="left"/>
      <w:pPr>
        <w:ind w:left="6803" w:hanging="334"/>
      </w:pPr>
      <w:rPr>
        <w:rFonts w:hint="default"/>
        <w:lang w:val="ru-RU" w:eastAsia="ru-RU" w:bidi="ru-RU"/>
      </w:rPr>
    </w:lvl>
    <w:lvl w:ilvl="7" w:tplc="AED82298">
      <w:numFmt w:val="bullet"/>
      <w:lvlText w:val="•"/>
      <w:lvlJc w:val="left"/>
      <w:pPr>
        <w:ind w:left="7864" w:hanging="334"/>
      </w:pPr>
      <w:rPr>
        <w:rFonts w:hint="default"/>
        <w:lang w:val="ru-RU" w:eastAsia="ru-RU" w:bidi="ru-RU"/>
      </w:rPr>
    </w:lvl>
    <w:lvl w:ilvl="8" w:tplc="862CB720">
      <w:numFmt w:val="bullet"/>
      <w:lvlText w:val="•"/>
      <w:lvlJc w:val="left"/>
      <w:pPr>
        <w:ind w:left="8924" w:hanging="334"/>
      </w:pPr>
      <w:rPr>
        <w:rFonts w:hint="default"/>
        <w:lang w:val="ru-RU" w:eastAsia="ru-RU" w:bidi="ru-RU"/>
      </w:rPr>
    </w:lvl>
  </w:abstractNum>
  <w:abstractNum w:abstractNumId="540">
    <w:nsid w:val="6F2E75D0"/>
    <w:multiLevelType w:val="hybridMultilevel"/>
    <w:tmpl w:val="1ACA0020"/>
    <w:lvl w:ilvl="0" w:tplc="02C244EC">
      <w:start w:val="1"/>
      <w:numFmt w:val="decimal"/>
      <w:lvlText w:val="%1)"/>
      <w:lvlJc w:val="left"/>
      <w:pPr>
        <w:ind w:left="1180" w:hanging="360"/>
      </w:pPr>
      <w:rPr>
        <w:rFonts w:ascii="Times New Roman" w:eastAsia="Times New Roman" w:hAnsi="Times New Roman" w:cs="Times New Roman" w:hint="default"/>
        <w:spacing w:val="-20"/>
        <w:w w:val="99"/>
        <w:sz w:val="24"/>
        <w:szCs w:val="24"/>
        <w:lang w:val="ru-RU" w:eastAsia="ru-RU" w:bidi="ru-RU"/>
      </w:rPr>
    </w:lvl>
    <w:lvl w:ilvl="1" w:tplc="6798B8D4">
      <w:numFmt w:val="bullet"/>
      <w:lvlText w:val="•"/>
      <w:lvlJc w:val="left"/>
      <w:pPr>
        <w:ind w:left="2166" w:hanging="360"/>
      </w:pPr>
      <w:rPr>
        <w:rFonts w:hint="default"/>
        <w:lang w:val="ru-RU" w:eastAsia="ru-RU" w:bidi="ru-RU"/>
      </w:rPr>
    </w:lvl>
    <w:lvl w:ilvl="2" w:tplc="40CC1C72">
      <w:numFmt w:val="bullet"/>
      <w:lvlText w:val="•"/>
      <w:lvlJc w:val="left"/>
      <w:pPr>
        <w:ind w:left="3153" w:hanging="360"/>
      </w:pPr>
      <w:rPr>
        <w:rFonts w:hint="default"/>
        <w:lang w:val="ru-RU" w:eastAsia="ru-RU" w:bidi="ru-RU"/>
      </w:rPr>
    </w:lvl>
    <w:lvl w:ilvl="3" w:tplc="C6DCA246">
      <w:numFmt w:val="bullet"/>
      <w:lvlText w:val="•"/>
      <w:lvlJc w:val="left"/>
      <w:pPr>
        <w:ind w:left="4139" w:hanging="360"/>
      </w:pPr>
      <w:rPr>
        <w:rFonts w:hint="default"/>
        <w:lang w:val="ru-RU" w:eastAsia="ru-RU" w:bidi="ru-RU"/>
      </w:rPr>
    </w:lvl>
    <w:lvl w:ilvl="4" w:tplc="EE2458FC">
      <w:numFmt w:val="bullet"/>
      <w:lvlText w:val="•"/>
      <w:lvlJc w:val="left"/>
      <w:pPr>
        <w:ind w:left="5126" w:hanging="360"/>
      </w:pPr>
      <w:rPr>
        <w:rFonts w:hint="default"/>
        <w:lang w:val="ru-RU" w:eastAsia="ru-RU" w:bidi="ru-RU"/>
      </w:rPr>
    </w:lvl>
    <w:lvl w:ilvl="5" w:tplc="3BA23E7C">
      <w:numFmt w:val="bullet"/>
      <w:lvlText w:val="•"/>
      <w:lvlJc w:val="left"/>
      <w:pPr>
        <w:ind w:left="6113" w:hanging="360"/>
      </w:pPr>
      <w:rPr>
        <w:rFonts w:hint="default"/>
        <w:lang w:val="ru-RU" w:eastAsia="ru-RU" w:bidi="ru-RU"/>
      </w:rPr>
    </w:lvl>
    <w:lvl w:ilvl="6" w:tplc="90DEFBD6">
      <w:numFmt w:val="bullet"/>
      <w:lvlText w:val="•"/>
      <w:lvlJc w:val="left"/>
      <w:pPr>
        <w:ind w:left="7099" w:hanging="360"/>
      </w:pPr>
      <w:rPr>
        <w:rFonts w:hint="default"/>
        <w:lang w:val="ru-RU" w:eastAsia="ru-RU" w:bidi="ru-RU"/>
      </w:rPr>
    </w:lvl>
    <w:lvl w:ilvl="7" w:tplc="D9DC7C5E">
      <w:numFmt w:val="bullet"/>
      <w:lvlText w:val="•"/>
      <w:lvlJc w:val="left"/>
      <w:pPr>
        <w:ind w:left="8086" w:hanging="360"/>
      </w:pPr>
      <w:rPr>
        <w:rFonts w:hint="default"/>
        <w:lang w:val="ru-RU" w:eastAsia="ru-RU" w:bidi="ru-RU"/>
      </w:rPr>
    </w:lvl>
    <w:lvl w:ilvl="8" w:tplc="C140514A">
      <w:numFmt w:val="bullet"/>
      <w:lvlText w:val="•"/>
      <w:lvlJc w:val="left"/>
      <w:pPr>
        <w:ind w:left="9073" w:hanging="360"/>
      </w:pPr>
      <w:rPr>
        <w:rFonts w:hint="default"/>
        <w:lang w:val="ru-RU" w:eastAsia="ru-RU" w:bidi="ru-RU"/>
      </w:rPr>
    </w:lvl>
  </w:abstractNum>
  <w:abstractNum w:abstractNumId="541">
    <w:nsid w:val="6F4E406E"/>
    <w:multiLevelType w:val="hybridMultilevel"/>
    <w:tmpl w:val="17BC00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2">
    <w:nsid w:val="6F8B6854"/>
    <w:multiLevelType w:val="hybridMultilevel"/>
    <w:tmpl w:val="43F44B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nsid w:val="6F9D3CCA"/>
    <w:multiLevelType w:val="hybridMultilevel"/>
    <w:tmpl w:val="8722C8DC"/>
    <w:lvl w:ilvl="0" w:tplc="4A0C18FC">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BF0E2A9C">
      <w:numFmt w:val="bullet"/>
      <w:lvlText w:val="•"/>
      <w:lvlJc w:val="left"/>
      <w:pPr>
        <w:ind w:left="1806" w:hanging="312"/>
      </w:pPr>
      <w:rPr>
        <w:rFonts w:hint="default"/>
        <w:lang w:val="ru-RU" w:eastAsia="ru-RU" w:bidi="ru-RU"/>
      </w:rPr>
    </w:lvl>
    <w:lvl w:ilvl="2" w:tplc="F34E98C6">
      <w:numFmt w:val="bullet"/>
      <w:lvlText w:val="•"/>
      <w:lvlJc w:val="left"/>
      <w:pPr>
        <w:ind w:left="2833" w:hanging="312"/>
      </w:pPr>
      <w:rPr>
        <w:rFonts w:hint="default"/>
        <w:lang w:val="ru-RU" w:eastAsia="ru-RU" w:bidi="ru-RU"/>
      </w:rPr>
    </w:lvl>
    <w:lvl w:ilvl="3" w:tplc="512098DE">
      <w:numFmt w:val="bullet"/>
      <w:lvlText w:val="•"/>
      <w:lvlJc w:val="left"/>
      <w:pPr>
        <w:ind w:left="3859" w:hanging="312"/>
      </w:pPr>
      <w:rPr>
        <w:rFonts w:hint="default"/>
        <w:lang w:val="ru-RU" w:eastAsia="ru-RU" w:bidi="ru-RU"/>
      </w:rPr>
    </w:lvl>
    <w:lvl w:ilvl="4" w:tplc="21AC0AC2">
      <w:numFmt w:val="bullet"/>
      <w:lvlText w:val="•"/>
      <w:lvlJc w:val="left"/>
      <w:pPr>
        <w:ind w:left="4886" w:hanging="312"/>
      </w:pPr>
      <w:rPr>
        <w:rFonts w:hint="default"/>
        <w:lang w:val="ru-RU" w:eastAsia="ru-RU" w:bidi="ru-RU"/>
      </w:rPr>
    </w:lvl>
    <w:lvl w:ilvl="5" w:tplc="27925F24">
      <w:numFmt w:val="bullet"/>
      <w:lvlText w:val="•"/>
      <w:lvlJc w:val="left"/>
      <w:pPr>
        <w:ind w:left="5913" w:hanging="312"/>
      </w:pPr>
      <w:rPr>
        <w:rFonts w:hint="default"/>
        <w:lang w:val="ru-RU" w:eastAsia="ru-RU" w:bidi="ru-RU"/>
      </w:rPr>
    </w:lvl>
    <w:lvl w:ilvl="6" w:tplc="73B6B016">
      <w:numFmt w:val="bullet"/>
      <w:lvlText w:val="•"/>
      <w:lvlJc w:val="left"/>
      <w:pPr>
        <w:ind w:left="6939" w:hanging="312"/>
      </w:pPr>
      <w:rPr>
        <w:rFonts w:hint="default"/>
        <w:lang w:val="ru-RU" w:eastAsia="ru-RU" w:bidi="ru-RU"/>
      </w:rPr>
    </w:lvl>
    <w:lvl w:ilvl="7" w:tplc="A91ACDB0">
      <w:numFmt w:val="bullet"/>
      <w:lvlText w:val="•"/>
      <w:lvlJc w:val="left"/>
      <w:pPr>
        <w:ind w:left="7966" w:hanging="312"/>
      </w:pPr>
      <w:rPr>
        <w:rFonts w:hint="default"/>
        <w:lang w:val="ru-RU" w:eastAsia="ru-RU" w:bidi="ru-RU"/>
      </w:rPr>
    </w:lvl>
    <w:lvl w:ilvl="8" w:tplc="8D300DA6">
      <w:numFmt w:val="bullet"/>
      <w:lvlText w:val="•"/>
      <w:lvlJc w:val="left"/>
      <w:pPr>
        <w:ind w:left="8993" w:hanging="312"/>
      </w:pPr>
      <w:rPr>
        <w:rFonts w:hint="default"/>
        <w:lang w:val="ru-RU" w:eastAsia="ru-RU" w:bidi="ru-RU"/>
      </w:rPr>
    </w:lvl>
  </w:abstractNum>
  <w:abstractNum w:abstractNumId="544">
    <w:nsid w:val="6FA67DF0"/>
    <w:multiLevelType w:val="hybridMultilevel"/>
    <w:tmpl w:val="67C21A76"/>
    <w:lvl w:ilvl="0" w:tplc="99725270">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2362DEC2">
      <w:numFmt w:val="bullet"/>
      <w:lvlText w:val="•"/>
      <w:lvlJc w:val="left"/>
      <w:pPr>
        <w:ind w:left="1806" w:hanging="312"/>
      </w:pPr>
      <w:rPr>
        <w:rFonts w:hint="default"/>
        <w:lang w:val="ru-RU" w:eastAsia="ru-RU" w:bidi="ru-RU"/>
      </w:rPr>
    </w:lvl>
    <w:lvl w:ilvl="2" w:tplc="7D48983A">
      <w:numFmt w:val="bullet"/>
      <w:lvlText w:val="•"/>
      <w:lvlJc w:val="left"/>
      <w:pPr>
        <w:ind w:left="2833" w:hanging="312"/>
      </w:pPr>
      <w:rPr>
        <w:rFonts w:hint="default"/>
        <w:lang w:val="ru-RU" w:eastAsia="ru-RU" w:bidi="ru-RU"/>
      </w:rPr>
    </w:lvl>
    <w:lvl w:ilvl="3" w:tplc="512445EE">
      <w:numFmt w:val="bullet"/>
      <w:lvlText w:val="•"/>
      <w:lvlJc w:val="left"/>
      <w:pPr>
        <w:ind w:left="3859" w:hanging="312"/>
      </w:pPr>
      <w:rPr>
        <w:rFonts w:hint="default"/>
        <w:lang w:val="ru-RU" w:eastAsia="ru-RU" w:bidi="ru-RU"/>
      </w:rPr>
    </w:lvl>
    <w:lvl w:ilvl="4" w:tplc="0EECCB3C">
      <w:numFmt w:val="bullet"/>
      <w:lvlText w:val="•"/>
      <w:lvlJc w:val="left"/>
      <w:pPr>
        <w:ind w:left="4886" w:hanging="312"/>
      </w:pPr>
      <w:rPr>
        <w:rFonts w:hint="default"/>
        <w:lang w:val="ru-RU" w:eastAsia="ru-RU" w:bidi="ru-RU"/>
      </w:rPr>
    </w:lvl>
    <w:lvl w:ilvl="5" w:tplc="3B7A2EA4">
      <w:numFmt w:val="bullet"/>
      <w:lvlText w:val="•"/>
      <w:lvlJc w:val="left"/>
      <w:pPr>
        <w:ind w:left="5913" w:hanging="312"/>
      </w:pPr>
      <w:rPr>
        <w:rFonts w:hint="default"/>
        <w:lang w:val="ru-RU" w:eastAsia="ru-RU" w:bidi="ru-RU"/>
      </w:rPr>
    </w:lvl>
    <w:lvl w:ilvl="6" w:tplc="BB121E0E">
      <w:numFmt w:val="bullet"/>
      <w:lvlText w:val="•"/>
      <w:lvlJc w:val="left"/>
      <w:pPr>
        <w:ind w:left="6939" w:hanging="312"/>
      </w:pPr>
      <w:rPr>
        <w:rFonts w:hint="default"/>
        <w:lang w:val="ru-RU" w:eastAsia="ru-RU" w:bidi="ru-RU"/>
      </w:rPr>
    </w:lvl>
    <w:lvl w:ilvl="7" w:tplc="79449066">
      <w:numFmt w:val="bullet"/>
      <w:lvlText w:val="•"/>
      <w:lvlJc w:val="left"/>
      <w:pPr>
        <w:ind w:left="7966" w:hanging="312"/>
      </w:pPr>
      <w:rPr>
        <w:rFonts w:hint="default"/>
        <w:lang w:val="ru-RU" w:eastAsia="ru-RU" w:bidi="ru-RU"/>
      </w:rPr>
    </w:lvl>
    <w:lvl w:ilvl="8" w:tplc="0746743A">
      <w:numFmt w:val="bullet"/>
      <w:lvlText w:val="•"/>
      <w:lvlJc w:val="left"/>
      <w:pPr>
        <w:ind w:left="8993" w:hanging="312"/>
      </w:pPr>
      <w:rPr>
        <w:rFonts w:hint="default"/>
        <w:lang w:val="ru-RU" w:eastAsia="ru-RU" w:bidi="ru-RU"/>
      </w:rPr>
    </w:lvl>
  </w:abstractNum>
  <w:abstractNum w:abstractNumId="545">
    <w:nsid w:val="6FE44BE1"/>
    <w:multiLevelType w:val="hybridMultilevel"/>
    <w:tmpl w:val="7A16265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6">
    <w:nsid w:val="6FFB4D41"/>
    <w:multiLevelType w:val="hybridMultilevel"/>
    <w:tmpl w:val="283E211E"/>
    <w:lvl w:ilvl="0" w:tplc="C584063A">
      <w:numFmt w:val="decimal"/>
      <w:lvlText w:val="%1"/>
      <w:lvlJc w:val="left"/>
      <w:pPr>
        <w:ind w:left="1016" w:hanging="363"/>
      </w:pPr>
      <w:rPr>
        <w:rFonts w:hint="default"/>
        <w:w w:val="122"/>
        <w:lang w:val="ru-RU" w:eastAsia="ru-RU" w:bidi="ru-RU"/>
      </w:rPr>
    </w:lvl>
    <w:lvl w:ilvl="1" w:tplc="59E2AB24">
      <w:numFmt w:val="none"/>
      <w:lvlText w:val=""/>
      <w:lvlJc w:val="left"/>
      <w:pPr>
        <w:tabs>
          <w:tab w:val="num" w:pos="360"/>
        </w:tabs>
      </w:pPr>
    </w:lvl>
    <w:lvl w:ilvl="2" w:tplc="1A20C1E2">
      <w:numFmt w:val="bullet"/>
      <w:lvlText w:val="•"/>
      <w:lvlJc w:val="left"/>
      <w:pPr>
        <w:ind w:left="1940" w:hanging="361"/>
      </w:pPr>
      <w:rPr>
        <w:rFonts w:hint="default"/>
        <w:lang w:val="ru-RU" w:eastAsia="ru-RU" w:bidi="ru-RU"/>
      </w:rPr>
    </w:lvl>
    <w:lvl w:ilvl="3" w:tplc="A6AA4016">
      <w:numFmt w:val="bullet"/>
      <w:lvlText w:val="•"/>
      <w:lvlJc w:val="left"/>
      <w:pPr>
        <w:ind w:left="1168" w:hanging="361"/>
      </w:pPr>
      <w:rPr>
        <w:rFonts w:hint="default"/>
        <w:lang w:val="ru-RU" w:eastAsia="ru-RU" w:bidi="ru-RU"/>
      </w:rPr>
    </w:lvl>
    <w:lvl w:ilvl="4" w:tplc="1AF6C6C8">
      <w:numFmt w:val="bullet"/>
      <w:lvlText w:val="•"/>
      <w:lvlJc w:val="left"/>
      <w:pPr>
        <w:ind w:left="396" w:hanging="361"/>
      </w:pPr>
      <w:rPr>
        <w:rFonts w:hint="default"/>
        <w:lang w:val="ru-RU" w:eastAsia="ru-RU" w:bidi="ru-RU"/>
      </w:rPr>
    </w:lvl>
    <w:lvl w:ilvl="5" w:tplc="6EFC24C2">
      <w:numFmt w:val="bullet"/>
      <w:lvlText w:val="•"/>
      <w:lvlJc w:val="left"/>
      <w:pPr>
        <w:ind w:left="-375" w:hanging="361"/>
      </w:pPr>
      <w:rPr>
        <w:rFonts w:hint="default"/>
        <w:lang w:val="ru-RU" w:eastAsia="ru-RU" w:bidi="ru-RU"/>
      </w:rPr>
    </w:lvl>
    <w:lvl w:ilvl="6" w:tplc="6B564258">
      <w:numFmt w:val="bullet"/>
      <w:lvlText w:val="•"/>
      <w:lvlJc w:val="left"/>
      <w:pPr>
        <w:ind w:left="-1147" w:hanging="361"/>
      </w:pPr>
      <w:rPr>
        <w:rFonts w:hint="default"/>
        <w:lang w:val="ru-RU" w:eastAsia="ru-RU" w:bidi="ru-RU"/>
      </w:rPr>
    </w:lvl>
    <w:lvl w:ilvl="7" w:tplc="B9AA68C8">
      <w:numFmt w:val="bullet"/>
      <w:lvlText w:val="•"/>
      <w:lvlJc w:val="left"/>
      <w:pPr>
        <w:ind w:left="-1919" w:hanging="361"/>
      </w:pPr>
      <w:rPr>
        <w:rFonts w:hint="default"/>
        <w:lang w:val="ru-RU" w:eastAsia="ru-RU" w:bidi="ru-RU"/>
      </w:rPr>
    </w:lvl>
    <w:lvl w:ilvl="8" w:tplc="5AF0152C">
      <w:numFmt w:val="bullet"/>
      <w:lvlText w:val="•"/>
      <w:lvlJc w:val="left"/>
      <w:pPr>
        <w:ind w:left="-2690" w:hanging="361"/>
      </w:pPr>
      <w:rPr>
        <w:rFonts w:hint="default"/>
        <w:lang w:val="ru-RU" w:eastAsia="ru-RU" w:bidi="ru-RU"/>
      </w:rPr>
    </w:lvl>
  </w:abstractNum>
  <w:abstractNum w:abstractNumId="547">
    <w:nsid w:val="70251D91"/>
    <w:multiLevelType w:val="multilevel"/>
    <w:tmpl w:val="D7A8F4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8">
    <w:nsid w:val="7030444B"/>
    <w:multiLevelType w:val="hybridMultilevel"/>
    <w:tmpl w:val="79A06CE8"/>
    <w:lvl w:ilvl="0" w:tplc="A0E620DE">
      <w:start w:val="1"/>
      <w:numFmt w:val="lowerLetter"/>
      <w:lvlText w:val="%1)"/>
      <w:lvlJc w:val="left"/>
      <w:pPr>
        <w:ind w:left="705" w:hanging="246"/>
      </w:pPr>
      <w:rPr>
        <w:rFonts w:ascii="Times New Roman" w:eastAsia="Times New Roman" w:hAnsi="Times New Roman" w:cs="Times New Roman" w:hint="default"/>
        <w:spacing w:val="-1"/>
        <w:w w:val="99"/>
        <w:sz w:val="24"/>
        <w:szCs w:val="24"/>
        <w:lang w:val="ru-RU" w:eastAsia="ru-RU" w:bidi="ru-RU"/>
      </w:rPr>
    </w:lvl>
    <w:lvl w:ilvl="1" w:tplc="42B46404">
      <w:numFmt w:val="bullet"/>
      <w:lvlText w:val="•"/>
      <w:lvlJc w:val="left"/>
      <w:pPr>
        <w:ind w:left="1734" w:hanging="246"/>
      </w:pPr>
      <w:rPr>
        <w:rFonts w:hint="default"/>
        <w:lang w:val="ru-RU" w:eastAsia="ru-RU" w:bidi="ru-RU"/>
      </w:rPr>
    </w:lvl>
    <w:lvl w:ilvl="2" w:tplc="87C2B784">
      <w:numFmt w:val="bullet"/>
      <w:lvlText w:val="•"/>
      <w:lvlJc w:val="left"/>
      <w:pPr>
        <w:ind w:left="2769" w:hanging="246"/>
      </w:pPr>
      <w:rPr>
        <w:rFonts w:hint="default"/>
        <w:lang w:val="ru-RU" w:eastAsia="ru-RU" w:bidi="ru-RU"/>
      </w:rPr>
    </w:lvl>
    <w:lvl w:ilvl="3" w:tplc="D8D88B38">
      <w:numFmt w:val="bullet"/>
      <w:lvlText w:val="•"/>
      <w:lvlJc w:val="left"/>
      <w:pPr>
        <w:ind w:left="3803" w:hanging="246"/>
      </w:pPr>
      <w:rPr>
        <w:rFonts w:hint="default"/>
        <w:lang w:val="ru-RU" w:eastAsia="ru-RU" w:bidi="ru-RU"/>
      </w:rPr>
    </w:lvl>
    <w:lvl w:ilvl="4" w:tplc="4658F046">
      <w:numFmt w:val="bullet"/>
      <w:lvlText w:val="•"/>
      <w:lvlJc w:val="left"/>
      <w:pPr>
        <w:ind w:left="4838" w:hanging="246"/>
      </w:pPr>
      <w:rPr>
        <w:rFonts w:hint="default"/>
        <w:lang w:val="ru-RU" w:eastAsia="ru-RU" w:bidi="ru-RU"/>
      </w:rPr>
    </w:lvl>
    <w:lvl w:ilvl="5" w:tplc="64AA2970">
      <w:numFmt w:val="bullet"/>
      <w:lvlText w:val="•"/>
      <w:lvlJc w:val="left"/>
      <w:pPr>
        <w:ind w:left="5873" w:hanging="246"/>
      </w:pPr>
      <w:rPr>
        <w:rFonts w:hint="default"/>
        <w:lang w:val="ru-RU" w:eastAsia="ru-RU" w:bidi="ru-RU"/>
      </w:rPr>
    </w:lvl>
    <w:lvl w:ilvl="6" w:tplc="0D4EE3D2">
      <w:numFmt w:val="bullet"/>
      <w:lvlText w:val="•"/>
      <w:lvlJc w:val="left"/>
      <w:pPr>
        <w:ind w:left="6907" w:hanging="246"/>
      </w:pPr>
      <w:rPr>
        <w:rFonts w:hint="default"/>
        <w:lang w:val="ru-RU" w:eastAsia="ru-RU" w:bidi="ru-RU"/>
      </w:rPr>
    </w:lvl>
    <w:lvl w:ilvl="7" w:tplc="72E67630">
      <w:numFmt w:val="bullet"/>
      <w:lvlText w:val="•"/>
      <w:lvlJc w:val="left"/>
      <w:pPr>
        <w:ind w:left="7942" w:hanging="246"/>
      </w:pPr>
      <w:rPr>
        <w:rFonts w:hint="default"/>
        <w:lang w:val="ru-RU" w:eastAsia="ru-RU" w:bidi="ru-RU"/>
      </w:rPr>
    </w:lvl>
    <w:lvl w:ilvl="8" w:tplc="6CD80526">
      <w:numFmt w:val="bullet"/>
      <w:lvlText w:val="•"/>
      <w:lvlJc w:val="left"/>
      <w:pPr>
        <w:ind w:left="8977" w:hanging="246"/>
      </w:pPr>
      <w:rPr>
        <w:rFonts w:hint="default"/>
        <w:lang w:val="ru-RU" w:eastAsia="ru-RU" w:bidi="ru-RU"/>
      </w:rPr>
    </w:lvl>
  </w:abstractNum>
  <w:abstractNum w:abstractNumId="549">
    <w:nsid w:val="70542123"/>
    <w:multiLevelType w:val="hybridMultilevel"/>
    <w:tmpl w:val="E318B3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nsid w:val="70A8294A"/>
    <w:multiLevelType w:val="hybridMultilevel"/>
    <w:tmpl w:val="4C2C875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1">
    <w:nsid w:val="70CC0698"/>
    <w:multiLevelType w:val="hybridMultilevel"/>
    <w:tmpl w:val="50A891B0"/>
    <w:lvl w:ilvl="0" w:tplc="B7AA8A7E">
      <w:start w:val="1"/>
      <w:numFmt w:val="decimal"/>
      <w:lvlText w:val="%1."/>
      <w:lvlJc w:val="left"/>
      <w:pPr>
        <w:ind w:left="760" w:hanging="300"/>
      </w:pPr>
      <w:rPr>
        <w:rFonts w:ascii="Times New Roman" w:eastAsia="Times New Roman" w:hAnsi="Times New Roman" w:cs="Times New Roman" w:hint="default"/>
        <w:spacing w:val="-2"/>
        <w:w w:val="100"/>
        <w:sz w:val="24"/>
        <w:szCs w:val="24"/>
        <w:lang w:val="ru-RU" w:eastAsia="ru-RU" w:bidi="ru-RU"/>
      </w:rPr>
    </w:lvl>
    <w:lvl w:ilvl="1" w:tplc="645476DA">
      <w:numFmt w:val="bullet"/>
      <w:lvlText w:val="•"/>
      <w:lvlJc w:val="left"/>
      <w:pPr>
        <w:ind w:left="1788" w:hanging="300"/>
      </w:pPr>
      <w:rPr>
        <w:rFonts w:hint="default"/>
        <w:lang w:val="ru-RU" w:eastAsia="ru-RU" w:bidi="ru-RU"/>
      </w:rPr>
    </w:lvl>
    <w:lvl w:ilvl="2" w:tplc="14CAD4D4">
      <w:numFmt w:val="bullet"/>
      <w:lvlText w:val="•"/>
      <w:lvlJc w:val="left"/>
      <w:pPr>
        <w:ind w:left="2817" w:hanging="300"/>
      </w:pPr>
      <w:rPr>
        <w:rFonts w:hint="default"/>
        <w:lang w:val="ru-RU" w:eastAsia="ru-RU" w:bidi="ru-RU"/>
      </w:rPr>
    </w:lvl>
    <w:lvl w:ilvl="3" w:tplc="8A6CCF0C">
      <w:numFmt w:val="bullet"/>
      <w:lvlText w:val="•"/>
      <w:lvlJc w:val="left"/>
      <w:pPr>
        <w:ind w:left="3845" w:hanging="300"/>
      </w:pPr>
      <w:rPr>
        <w:rFonts w:hint="default"/>
        <w:lang w:val="ru-RU" w:eastAsia="ru-RU" w:bidi="ru-RU"/>
      </w:rPr>
    </w:lvl>
    <w:lvl w:ilvl="4" w:tplc="BDCA8526">
      <w:numFmt w:val="bullet"/>
      <w:lvlText w:val="•"/>
      <w:lvlJc w:val="left"/>
      <w:pPr>
        <w:ind w:left="4874" w:hanging="300"/>
      </w:pPr>
      <w:rPr>
        <w:rFonts w:hint="default"/>
        <w:lang w:val="ru-RU" w:eastAsia="ru-RU" w:bidi="ru-RU"/>
      </w:rPr>
    </w:lvl>
    <w:lvl w:ilvl="5" w:tplc="64A231EE">
      <w:numFmt w:val="bullet"/>
      <w:lvlText w:val="•"/>
      <w:lvlJc w:val="left"/>
      <w:pPr>
        <w:ind w:left="5903" w:hanging="300"/>
      </w:pPr>
      <w:rPr>
        <w:rFonts w:hint="default"/>
        <w:lang w:val="ru-RU" w:eastAsia="ru-RU" w:bidi="ru-RU"/>
      </w:rPr>
    </w:lvl>
    <w:lvl w:ilvl="6" w:tplc="D6A4D6FC">
      <w:numFmt w:val="bullet"/>
      <w:lvlText w:val="•"/>
      <w:lvlJc w:val="left"/>
      <w:pPr>
        <w:ind w:left="6931" w:hanging="300"/>
      </w:pPr>
      <w:rPr>
        <w:rFonts w:hint="default"/>
        <w:lang w:val="ru-RU" w:eastAsia="ru-RU" w:bidi="ru-RU"/>
      </w:rPr>
    </w:lvl>
    <w:lvl w:ilvl="7" w:tplc="4162C0EA">
      <w:numFmt w:val="bullet"/>
      <w:lvlText w:val="•"/>
      <w:lvlJc w:val="left"/>
      <w:pPr>
        <w:ind w:left="7960" w:hanging="300"/>
      </w:pPr>
      <w:rPr>
        <w:rFonts w:hint="default"/>
        <w:lang w:val="ru-RU" w:eastAsia="ru-RU" w:bidi="ru-RU"/>
      </w:rPr>
    </w:lvl>
    <w:lvl w:ilvl="8" w:tplc="4D669936">
      <w:numFmt w:val="bullet"/>
      <w:lvlText w:val="•"/>
      <w:lvlJc w:val="left"/>
      <w:pPr>
        <w:ind w:left="8989" w:hanging="300"/>
      </w:pPr>
      <w:rPr>
        <w:rFonts w:hint="default"/>
        <w:lang w:val="ru-RU" w:eastAsia="ru-RU" w:bidi="ru-RU"/>
      </w:rPr>
    </w:lvl>
  </w:abstractNum>
  <w:abstractNum w:abstractNumId="552">
    <w:nsid w:val="70FC327D"/>
    <w:multiLevelType w:val="hybridMultilevel"/>
    <w:tmpl w:val="417A64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3">
    <w:nsid w:val="718250CE"/>
    <w:multiLevelType w:val="multilevel"/>
    <w:tmpl w:val="30602C52"/>
    <w:lvl w:ilvl="0">
      <w:start w:val="1"/>
      <w:numFmt w:val="decimal"/>
      <w:lvlText w:val="%1"/>
      <w:lvlJc w:val="left"/>
      <w:pPr>
        <w:ind w:left="1440" w:hanging="360"/>
      </w:pPr>
      <w:rPr>
        <w:rFonts w:hint="default"/>
        <w:b/>
      </w:rPr>
    </w:lvl>
    <w:lvl w:ilvl="1">
      <w:start w:val="1"/>
      <w:numFmt w:val="decimal"/>
      <w:lvlText w:val="%2"/>
      <w:lvlJc w:val="left"/>
      <w:pPr>
        <w:ind w:left="540" w:hanging="54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54">
    <w:nsid w:val="71BC0954"/>
    <w:multiLevelType w:val="hybridMultilevel"/>
    <w:tmpl w:val="300EE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1E667CB"/>
    <w:multiLevelType w:val="hybridMultilevel"/>
    <w:tmpl w:val="4FBEC4D6"/>
    <w:lvl w:ilvl="0" w:tplc="EA3CC044">
      <w:start w:val="1"/>
      <w:numFmt w:val="decimal"/>
      <w:lvlText w:val="%1)"/>
      <w:lvlJc w:val="left"/>
      <w:pPr>
        <w:ind w:left="719" w:hanging="260"/>
      </w:pPr>
      <w:rPr>
        <w:rFonts w:ascii="Times New Roman" w:eastAsia="Times New Roman" w:hAnsi="Times New Roman" w:cs="Times New Roman" w:hint="default"/>
        <w:spacing w:val="-2"/>
        <w:w w:val="100"/>
        <w:sz w:val="24"/>
        <w:szCs w:val="24"/>
        <w:lang w:val="ru-RU" w:eastAsia="ru-RU" w:bidi="ru-RU"/>
      </w:rPr>
    </w:lvl>
    <w:lvl w:ilvl="1" w:tplc="6EA2D44C">
      <w:numFmt w:val="bullet"/>
      <w:lvlText w:val="•"/>
      <w:lvlJc w:val="left"/>
      <w:pPr>
        <w:ind w:left="1752" w:hanging="260"/>
      </w:pPr>
      <w:rPr>
        <w:rFonts w:hint="default"/>
        <w:lang w:val="ru-RU" w:eastAsia="ru-RU" w:bidi="ru-RU"/>
      </w:rPr>
    </w:lvl>
    <w:lvl w:ilvl="2" w:tplc="F3C80784">
      <w:numFmt w:val="bullet"/>
      <w:lvlText w:val="•"/>
      <w:lvlJc w:val="left"/>
      <w:pPr>
        <w:ind w:left="2785" w:hanging="260"/>
      </w:pPr>
      <w:rPr>
        <w:rFonts w:hint="default"/>
        <w:lang w:val="ru-RU" w:eastAsia="ru-RU" w:bidi="ru-RU"/>
      </w:rPr>
    </w:lvl>
    <w:lvl w:ilvl="3" w:tplc="9F922D82">
      <w:numFmt w:val="bullet"/>
      <w:lvlText w:val="•"/>
      <w:lvlJc w:val="left"/>
      <w:pPr>
        <w:ind w:left="3817" w:hanging="260"/>
      </w:pPr>
      <w:rPr>
        <w:rFonts w:hint="default"/>
        <w:lang w:val="ru-RU" w:eastAsia="ru-RU" w:bidi="ru-RU"/>
      </w:rPr>
    </w:lvl>
    <w:lvl w:ilvl="4" w:tplc="2A7893D2">
      <w:numFmt w:val="bullet"/>
      <w:lvlText w:val="•"/>
      <w:lvlJc w:val="left"/>
      <w:pPr>
        <w:ind w:left="4850" w:hanging="260"/>
      </w:pPr>
      <w:rPr>
        <w:rFonts w:hint="default"/>
        <w:lang w:val="ru-RU" w:eastAsia="ru-RU" w:bidi="ru-RU"/>
      </w:rPr>
    </w:lvl>
    <w:lvl w:ilvl="5" w:tplc="5A143F94">
      <w:numFmt w:val="bullet"/>
      <w:lvlText w:val="•"/>
      <w:lvlJc w:val="left"/>
      <w:pPr>
        <w:ind w:left="5883" w:hanging="260"/>
      </w:pPr>
      <w:rPr>
        <w:rFonts w:hint="default"/>
        <w:lang w:val="ru-RU" w:eastAsia="ru-RU" w:bidi="ru-RU"/>
      </w:rPr>
    </w:lvl>
    <w:lvl w:ilvl="6" w:tplc="A134F07C">
      <w:numFmt w:val="bullet"/>
      <w:lvlText w:val="•"/>
      <w:lvlJc w:val="left"/>
      <w:pPr>
        <w:ind w:left="6915" w:hanging="260"/>
      </w:pPr>
      <w:rPr>
        <w:rFonts w:hint="default"/>
        <w:lang w:val="ru-RU" w:eastAsia="ru-RU" w:bidi="ru-RU"/>
      </w:rPr>
    </w:lvl>
    <w:lvl w:ilvl="7" w:tplc="76262688">
      <w:numFmt w:val="bullet"/>
      <w:lvlText w:val="•"/>
      <w:lvlJc w:val="left"/>
      <w:pPr>
        <w:ind w:left="7948" w:hanging="260"/>
      </w:pPr>
      <w:rPr>
        <w:rFonts w:hint="default"/>
        <w:lang w:val="ru-RU" w:eastAsia="ru-RU" w:bidi="ru-RU"/>
      </w:rPr>
    </w:lvl>
    <w:lvl w:ilvl="8" w:tplc="81D440E2">
      <w:numFmt w:val="bullet"/>
      <w:lvlText w:val="•"/>
      <w:lvlJc w:val="left"/>
      <w:pPr>
        <w:ind w:left="8981" w:hanging="260"/>
      </w:pPr>
      <w:rPr>
        <w:rFonts w:hint="default"/>
        <w:lang w:val="ru-RU" w:eastAsia="ru-RU" w:bidi="ru-RU"/>
      </w:rPr>
    </w:lvl>
  </w:abstractNum>
  <w:abstractNum w:abstractNumId="556">
    <w:nsid w:val="726E2417"/>
    <w:multiLevelType w:val="multilevel"/>
    <w:tmpl w:val="9EF4A7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7">
    <w:nsid w:val="72712B44"/>
    <w:multiLevelType w:val="hybridMultilevel"/>
    <w:tmpl w:val="5382F4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8">
    <w:nsid w:val="727C42DD"/>
    <w:multiLevelType w:val="hybridMultilevel"/>
    <w:tmpl w:val="A5763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9">
    <w:nsid w:val="72B56416"/>
    <w:multiLevelType w:val="hybridMultilevel"/>
    <w:tmpl w:val="FB1637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0">
    <w:nsid w:val="72D17E28"/>
    <w:multiLevelType w:val="hybridMultilevel"/>
    <w:tmpl w:val="4EE8A8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1">
    <w:nsid w:val="730C516B"/>
    <w:multiLevelType w:val="hybridMultilevel"/>
    <w:tmpl w:val="98DEF15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2">
    <w:nsid w:val="73484F62"/>
    <w:multiLevelType w:val="hybridMultilevel"/>
    <w:tmpl w:val="EF88DA8E"/>
    <w:lvl w:ilvl="0" w:tplc="355C83F8">
      <w:start w:val="1"/>
      <w:numFmt w:val="decimal"/>
      <w:lvlText w:val="%1)"/>
      <w:lvlJc w:val="left"/>
      <w:pPr>
        <w:ind w:left="2126" w:hanging="360"/>
      </w:pPr>
      <w:rPr>
        <w:rFonts w:hint="default"/>
        <w:b w:val="0"/>
      </w:rPr>
    </w:lvl>
    <w:lvl w:ilvl="1" w:tplc="04190019" w:tentative="1">
      <w:start w:val="1"/>
      <w:numFmt w:val="lowerLetter"/>
      <w:lvlText w:val="%2."/>
      <w:lvlJc w:val="left"/>
      <w:pPr>
        <w:ind w:left="2355" w:hanging="360"/>
      </w:pPr>
    </w:lvl>
    <w:lvl w:ilvl="2" w:tplc="0419001B" w:tentative="1">
      <w:start w:val="1"/>
      <w:numFmt w:val="lowerRoman"/>
      <w:lvlText w:val="%3."/>
      <w:lvlJc w:val="right"/>
      <w:pPr>
        <w:ind w:left="3075" w:hanging="180"/>
      </w:pPr>
    </w:lvl>
    <w:lvl w:ilvl="3" w:tplc="0419000F" w:tentative="1">
      <w:start w:val="1"/>
      <w:numFmt w:val="decimal"/>
      <w:lvlText w:val="%4."/>
      <w:lvlJc w:val="left"/>
      <w:pPr>
        <w:ind w:left="3795" w:hanging="360"/>
      </w:pPr>
    </w:lvl>
    <w:lvl w:ilvl="4" w:tplc="04190019" w:tentative="1">
      <w:start w:val="1"/>
      <w:numFmt w:val="lowerLetter"/>
      <w:lvlText w:val="%5."/>
      <w:lvlJc w:val="left"/>
      <w:pPr>
        <w:ind w:left="4515" w:hanging="360"/>
      </w:pPr>
    </w:lvl>
    <w:lvl w:ilvl="5" w:tplc="0419001B" w:tentative="1">
      <w:start w:val="1"/>
      <w:numFmt w:val="lowerRoman"/>
      <w:lvlText w:val="%6."/>
      <w:lvlJc w:val="right"/>
      <w:pPr>
        <w:ind w:left="5235" w:hanging="180"/>
      </w:pPr>
    </w:lvl>
    <w:lvl w:ilvl="6" w:tplc="0419000F" w:tentative="1">
      <w:start w:val="1"/>
      <w:numFmt w:val="decimal"/>
      <w:lvlText w:val="%7."/>
      <w:lvlJc w:val="left"/>
      <w:pPr>
        <w:ind w:left="5955" w:hanging="360"/>
      </w:pPr>
    </w:lvl>
    <w:lvl w:ilvl="7" w:tplc="04190019" w:tentative="1">
      <w:start w:val="1"/>
      <w:numFmt w:val="lowerLetter"/>
      <w:lvlText w:val="%8."/>
      <w:lvlJc w:val="left"/>
      <w:pPr>
        <w:ind w:left="6675" w:hanging="360"/>
      </w:pPr>
    </w:lvl>
    <w:lvl w:ilvl="8" w:tplc="0419001B" w:tentative="1">
      <w:start w:val="1"/>
      <w:numFmt w:val="lowerRoman"/>
      <w:lvlText w:val="%9."/>
      <w:lvlJc w:val="right"/>
      <w:pPr>
        <w:ind w:left="7395" w:hanging="180"/>
      </w:pPr>
    </w:lvl>
  </w:abstractNum>
  <w:abstractNum w:abstractNumId="563">
    <w:nsid w:val="739569F9"/>
    <w:multiLevelType w:val="hybridMultilevel"/>
    <w:tmpl w:val="48EE3A42"/>
    <w:lvl w:ilvl="0" w:tplc="E10626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4">
    <w:nsid w:val="73E02C9B"/>
    <w:multiLevelType w:val="hybridMultilevel"/>
    <w:tmpl w:val="EFE85DCE"/>
    <w:lvl w:ilvl="0" w:tplc="069E3D86">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B6208086">
      <w:numFmt w:val="bullet"/>
      <w:lvlText w:val="•"/>
      <w:lvlJc w:val="left"/>
      <w:pPr>
        <w:ind w:left="1806" w:hanging="312"/>
      </w:pPr>
      <w:rPr>
        <w:rFonts w:hint="default"/>
        <w:lang w:val="ru-RU" w:eastAsia="ru-RU" w:bidi="ru-RU"/>
      </w:rPr>
    </w:lvl>
    <w:lvl w:ilvl="2" w:tplc="FA903276">
      <w:numFmt w:val="bullet"/>
      <w:lvlText w:val="•"/>
      <w:lvlJc w:val="left"/>
      <w:pPr>
        <w:ind w:left="2833" w:hanging="312"/>
      </w:pPr>
      <w:rPr>
        <w:rFonts w:hint="default"/>
        <w:lang w:val="ru-RU" w:eastAsia="ru-RU" w:bidi="ru-RU"/>
      </w:rPr>
    </w:lvl>
    <w:lvl w:ilvl="3" w:tplc="691CF650">
      <w:numFmt w:val="bullet"/>
      <w:lvlText w:val="•"/>
      <w:lvlJc w:val="left"/>
      <w:pPr>
        <w:ind w:left="3859" w:hanging="312"/>
      </w:pPr>
      <w:rPr>
        <w:rFonts w:hint="default"/>
        <w:lang w:val="ru-RU" w:eastAsia="ru-RU" w:bidi="ru-RU"/>
      </w:rPr>
    </w:lvl>
    <w:lvl w:ilvl="4" w:tplc="01A0AFD0">
      <w:numFmt w:val="bullet"/>
      <w:lvlText w:val="•"/>
      <w:lvlJc w:val="left"/>
      <w:pPr>
        <w:ind w:left="4886" w:hanging="312"/>
      </w:pPr>
      <w:rPr>
        <w:rFonts w:hint="default"/>
        <w:lang w:val="ru-RU" w:eastAsia="ru-RU" w:bidi="ru-RU"/>
      </w:rPr>
    </w:lvl>
    <w:lvl w:ilvl="5" w:tplc="71E6F920">
      <w:numFmt w:val="bullet"/>
      <w:lvlText w:val="•"/>
      <w:lvlJc w:val="left"/>
      <w:pPr>
        <w:ind w:left="5913" w:hanging="312"/>
      </w:pPr>
      <w:rPr>
        <w:rFonts w:hint="default"/>
        <w:lang w:val="ru-RU" w:eastAsia="ru-RU" w:bidi="ru-RU"/>
      </w:rPr>
    </w:lvl>
    <w:lvl w:ilvl="6" w:tplc="D0AA988C">
      <w:numFmt w:val="bullet"/>
      <w:lvlText w:val="•"/>
      <w:lvlJc w:val="left"/>
      <w:pPr>
        <w:ind w:left="6939" w:hanging="312"/>
      </w:pPr>
      <w:rPr>
        <w:rFonts w:hint="default"/>
        <w:lang w:val="ru-RU" w:eastAsia="ru-RU" w:bidi="ru-RU"/>
      </w:rPr>
    </w:lvl>
    <w:lvl w:ilvl="7" w:tplc="9F6C7FB4">
      <w:numFmt w:val="bullet"/>
      <w:lvlText w:val="•"/>
      <w:lvlJc w:val="left"/>
      <w:pPr>
        <w:ind w:left="7966" w:hanging="312"/>
      </w:pPr>
      <w:rPr>
        <w:rFonts w:hint="default"/>
        <w:lang w:val="ru-RU" w:eastAsia="ru-RU" w:bidi="ru-RU"/>
      </w:rPr>
    </w:lvl>
    <w:lvl w:ilvl="8" w:tplc="8138B172">
      <w:numFmt w:val="bullet"/>
      <w:lvlText w:val="•"/>
      <w:lvlJc w:val="left"/>
      <w:pPr>
        <w:ind w:left="8993" w:hanging="312"/>
      </w:pPr>
      <w:rPr>
        <w:rFonts w:hint="default"/>
        <w:lang w:val="ru-RU" w:eastAsia="ru-RU" w:bidi="ru-RU"/>
      </w:rPr>
    </w:lvl>
  </w:abstractNum>
  <w:abstractNum w:abstractNumId="565">
    <w:nsid w:val="73FE2CAF"/>
    <w:multiLevelType w:val="hybridMultilevel"/>
    <w:tmpl w:val="B3A44120"/>
    <w:lvl w:ilvl="0" w:tplc="E5720AEE">
      <w:start w:val="1"/>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566">
    <w:nsid w:val="74121FD9"/>
    <w:multiLevelType w:val="hybridMultilevel"/>
    <w:tmpl w:val="EB665D24"/>
    <w:lvl w:ilvl="0" w:tplc="9508C844">
      <w:start w:val="1"/>
      <w:numFmt w:val="decimal"/>
      <w:lvlText w:val="%1."/>
      <w:lvlJc w:val="left"/>
      <w:pPr>
        <w:ind w:left="700" w:hanging="240"/>
      </w:pPr>
      <w:rPr>
        <w:rFonts w:ascii="Times New Roman" w:eastAsia="Times New Roman" w:hAnsi="Times New Roman" w:cs="Times New Roman" w:hint="default"/>
        <w:spacing w:val="-2"/>
        <w:w w:val="100"/>
        <w:sz w:val="24"/>
        <w:szCs w:val="24"/>
        <w:lang w:val="ru-RU" w:eastAsia="ru-RU" w:bidi="ru-RU"/>
      </w:rPr>
    </w:lvl>
    <w:lvl w:ilvl="1" w:tplc="60668158">
      <w:numFmt w:val="bullet"/>
      <w:lvlText w:val=""/>
      <w:lvlJc w:val="left"/>
      <w:pPr>
        <w:ind w:left="460" w:hanging="708"/>
      </w:pPr>
      <w:rPr>
        <w:rFonts w:ascii="Symbol" w:eastAsia="Symbol" w:hAnsi="Symbol" w:cs="Symbol" w:hint="default"/>
        <w:w w:val="100"/>
        <w:sz w:val="24"/>
        <w:szCs w:val="24"/>
        <w:lang w:val="ru-RU" w:eastAsia="ru-RU" w:bidi="ru-RU"/>
      </w:rPr>
    </w:lvl>
    <w:lvl w:ilvl="2" w:tplc="8056F1E0">
      <w:numFmt w:val="bullet"/>
      <w:lvlText w:val="•"/>
      <w:lvlJc w:val="left"/>
      <w:pPr>
        <w:ind w:left="1140" w:hanging="708"/>
      </w:pPr>
      <w:rPr>
        <w:rFonts w:hint="default"/>
        <w:lang w:val="ru-RU" w:eastAsia="ru-RU" w:bidi="ru-RU"/>
      </w:rPr>
    </w:lvl>
    <w:lvl w:ilvl="3" w:tplc="BD4454F8">
      <w:numFmt w:val="bullet"/>
      <w:lvlText w:val="•"/>
      <w:lvlJc w:val="left"/>
      <w:pPr>
        <w:ind w:left="5080" w:hanging="708"/>
      </w:pPr>
      <w:rPr>
        <w:rFonts w:hint="default"/>
        <w:lang w:val="ru-RU" w:eastAsia="ru-RU" w:bidi="ru-RU"/>
      </w:rPr>
    </w:lvl>
    <w:lvl w:ilvl="4" w:tplc="335E1418">
      <w:numFmt w:val="bullet"/>
      <w:lvlText w:val="•"/>
      <w:lvlJc w:val="left"/>
      <w:pPr>
        <w:ind w:left="5932" w:hanging="708"/>
      </w:pPr>
      <w:rPr>
        <w:rFonts w:hint="default"/>
        <w:lang w:val="ru-RU" w:eastAsia="ru-RU" w:bidi="ru-RU"/>
      </w:rPr>
    </w:lvl>
    <w:lvl w:ilvl="5" w:tplc="4FA00858">
      <w:numFmt w:val="bullet"/>
      <w:lvlText w:val="•"/>
      <w:lvlJc w:val="left"/>
      <w:pPr>
        <w:ind w:left="6784" w:hanging="708"/>
      </w:pPr>
      <w:rPr>
        <w:rFonts w:hint="default"/>
        <w:lang w:val="ru-RU" w:eastAsia="ru-RU" w:bidi="ru-RU"/>
      </w:rPr>
    </w:lvl>
    <w:lvl w:ilvl="6" w:tplc="99586B84">
      <w:numFmt w:val="bullet"/>
      <w:lvlText w:val="•"/>
      <w:lvlJc w:val="left"/>
      <w:pPr>
        <w:ind w:left="7637" w:hanging="708"/>
      </w:pPr>
      <w:rPr>
        <w:rFonts w:hint="default"/>
        <w:lang w:val="ru-RU" w:eastAsia="ru-RU" w:bidi="ru-RU"/>
      </w:rPr>
    </w:lvl>
    <w:lvl w:ilvl="7" w:tplc="02E801EC">
      <w:numFmt w:val="bullet"/>
      <w:lvlText w:val="•"/>
      <w:lvlJc w:val="left"/>
      <w:pPr>
        <w:ind w:left="8489" w:hanging="708"/>
      </w:pPr>
      <w:rPr>
        <w:rFonts w:hint="default"/>
        <w:lang w:val="ru-RU" w:eastAsia="ru-RU" w:bidi="ru-RU"/>
      </w:rPr>
    </w:lvl>
    <w:lvl w:ilvl="8" w:tplc="1ABE4116">
      <w:numFmt w:val="bullet"/>
      <w:lvlText w:val="•"/>
      <w:lvlJc w:val="left"/>
      <w:pPr>
        <w:ind w:left="9341" w:hanging="708"/>
      </w:pPr>
      <w:rPr>
        <w:rFonts w:hint="default"/>
        <w:lang w:val="ru-RU" w:eastAsia="ru-RU" w:bidi="ru-RU"/>
      </w:rPr>
    </w:lvl>
  </w:abstractNum>
  <w:abstractNum w:abstractNumId="567">
    <w:nsid w:val="744251C2"/>
    <w:multiLevelType w:val="hybridMultilevel"/>
    <w:tmpl w:val="685CE7E6"/>
    <w:lvl w:ilvl="0" w:tplc="0D84D0B4">
      <w:start w:val="1"/>
      <w:numFmt w:val="decimal"/>
      <w:lvlText w:val="%1."/>
      <w:lvlJc w:val="left"/>
      <w:pPr>
        <w:ind w:left="702" w:hanging="243"/>
      </w:pPr>
      <w:rPr>
        <w:rFonts w:ascii="Times New Roman" w:eastAsia="Times New Roman" w:hAnsi="Times New Roman" w:cs="Times New Roman" w:hint="default"/>
        <w:w w:val="100"/>
        <w:sz w:val="24"/>
        <w:szCs w:val="24"/>
        <w:lang w:val="ru-RU" w:eastAsia="ru-RU" w:bidi="ru-RU"/>
      </w:rPr>
    </w:lvl>
    <w:lvl w:ilvl="1" w:tplc="3A1826CC">
      <w:numFmt w:val="bullet"/>
      <w:lvlText w:val="•"/>
      <w:lvlJc w:val="left"/>
      <w:pPr>
        <w:ind w:left="1180" w:hanging="243"/>
      </w:pPr>
      <w:rPr>
        <w:rFonts w:hint="default"/>
        <w:lang w:val="ru-RU" w:eastAsia="ru-RU" w:bidi="ru-RU"/>
      </w:rPr>
    </w:lvl>
    <w:lvl w:ilvl="2" w:tplc="EC10B350">
      <w:numFmt w:val="bullet"/>
      <w:lvlText w:val="•"/>
      <w:lvlJc w:val="left"/>
      <w:pPr>
        <w:ind w:left="2276" w:hanging="243"/>
      </w:pPr>
      <w:rPr>
        <w:rFonts w:hint="default"/>
        <w:lang w:val="ru-RU" w:eastAsia="ru-RU" w:bidi="ru-RU"/>
      </w:rPr>
    </w:lvl>
    <w:lvl w:ilvl="3" w:tplc="AADEBBFC">
      <w:numFmt w:val="bullet"/>
      <w:lvlText w:val="•"/>
      <w:lvlJc w:val="left"/>
      <w:pPr>
        <w:ind w:left="3372" w:hanging="243"/>
      </w:pPr>
      <w:rPr>
        <w:rFonts w:hint="default"/>
        <w:lang w:val="ru-RU" w:eastAsia="ru-RU" w:bidi="ru-RU"/>
      </w:rPr>
    </w:lvl>
    <w:lvl w:ilvl="4" w:tplc="389ABF28">
      <w:numFmt w:val="bullet"/>
      <w:lvlText w:val="•"/>
      <w:lvlJc w:val="left"/>
      <w:pPr>
        <w:ind w:left="4468" w:hanging="243"/>
      </w:pPr>
      <w:rPr>
        <w:rFonts w:hint="default"/>
        <w:lang w:val="ru-RU" w:eastAsia="ru-RU" w:bidi="ru-RU"/>
      </w:rPr>
    </w:lvl>
    <w:lvl w:ilvl="5" w:tplc="00E218EE">
      <w:numFmt w:val="bullet"/>
      <w:lvlText w:val="•"/>
      <w:lvlJc w:val="left"/>
      <w:pPr>
        <w:ind w:left="5565" w:hanging="243"/>
      </w:pPr>
      <w:rPr>
        <w:rFonts w:hint="default"/>
        <w:lang w:val="ru-RU" w:eastAsia="ru-RU" w:bidi="ru-RU"/>
      </w:rPr>
    </w:lvl>
    <w:lvl w:ilvl="6" w:tplc="DD6AD1BE">
      <w:numFmt w:val="bullet"/>
      <w:lvlText w:val="•"/>
      <w:lvlJc w:val="left"/>
      <w:pPr>
        <w:ind w:left="6661" w:hanging="243"/>
      </w:pPr>
      <w:rPr>
        <w:rFonts w:hint="default"/>
        <w:lang w:val="ru-RU" w:eastAsia="ru-RU" w:bidi="ru-RU"/>
      </w:rPr>
    </w:lvl>
    <w:lvl w:ilvl="7" w:tplc="1DAA4656">
      <w:numFmt w:val="bullet"/>
      <w:lvlText w:val="•"/>
      <w:lvlJc w:val="left"/>
      <w:pPr>
        <w:ind w:left="7757" w:hanging="243"/>
      </w:pPr>
      <w:rPr>
        <w:rFonts w:hint="default"/>
        <w:lang w:val="ru-RU" w:eastAsia="ru-RU" w:bidi="ru-RU"/>
      </w:rPr>
    </w:lvl>
    <w:lvl w:ilvl="8" w:tplc="B3F078C6">
      <w:numFmt w:val="bullet"/>
      <w:lvlText w:val="•"/>
      <w:lvlJc w:val="left"/>
      <w:pPr>
        <w:ind w:left="8853" w:hanging="243"/>
      </w:pPr>
      <w:rPr>
        <w:rFonts w:hint="default"/>
        <w:lang w:val="ru-RU" w:eastAsia="ru-RU" w:bidi="ru-RU"/>
      </w:rPr>
    </w:lvl>
  </w:abstractNum>
  <w:abstractNum w:abstractNumId="568">
    <w:nsid w:val="74443890"/>
    <w:multiLevelType w:val="hybridMultilevel"/>
    <w:tmpl w:val="41221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9">
    <w:nsid w:val="745521A6"/>
    <w:multiLevelType w:val="multilevel"/>
    <w:tmpl w:val="0A862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0">
    <w:nsid w:val="74844E73"/>
    <w:multiLevelType w:val="hybridMultilevel"/>
    <w:tmpl w:val="ABD44E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1">
    <w:nsid w:val="7497168D"/>
    <w:multiLevelType w:val="hybridMultilevel"/>
    <w:tmpl w:val="C7DCEF32"/>
    <w:lvl w:ilvl="0" w:tplc="DE00522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2">
    <w:nsid w:val="749C52DF"/>
    <w:multiLevelType w:val="hybridMultilevel"/>
    <w:tmpl w:val="EF2A9DEE"/>
    <w:lvl w:ilvl="0" w:tplc="CB3AF13A">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3">
    <w:nsid w:val="74A41823"/>
    <w:multiLevelType w:val="hybridMultilevel"/>
    <w:tmpl w:val="349828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nsid w:val="74D1519B"/>
    <w:multiLevelType w:val="hybridMultilevel"/>
    <w:tmpl w:val="23D64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nsid w:val="755C1C14"/>
    <w:multiLevelType w:val="hybridMultilevel"/>
    <w:tmpl w:val="A9F6D9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nsid w:val="75870C04"/>
    <w:multiLevelType w:val="hybridMultilevel"/>
    <w:tmpl w:val="47FE3DA2"/>
    <w:lvl w:ilvl="0" w:tplc="C4AEDFBE">
      <w:start w:val="1"/>
      <w:numFmt w:val="decimal"/>
      <w:lvlText w:val="%1."/>
      <w:lvlJc w:val="left"/>
      <w:pPr>
        <w:ind w:left="1312" w:hanging="853"/>
      </w:pPr>
      <w:rPr>
        <w:rFonts w:ascii="Times New Roman" w:eastAsia="Times New Roman" w:hAnsi="Times New Roman" w:cs="Times New Roman" w:hint="default"/>
        <w:spacing w:val="-2"/>
        <w:w w:val="99"/>
        <w:sz w:val="24"/>
        <w:szCs w:val="24"/>
        <w:lang w:val="ru-RU" w:eastAsia="ru-RU" w:bidi="ru-RU"/>
      </w:rPr>
    </w:lvl>
    <w:lvl w:ilvl="1" w:tplc="168C4EB4">
      <w:start w:val="1"/>
      <w:numFmt w:val="lowerLetter"/>
      <w:lvlText w:val="%2)"/>
      <w:lvlJc w:val="left"/>
      <w:pPr>
        <w:ind w:left="1557" w:hanging="246"/>
      </w:pPr>
      <w:rPr>
        <w:rFonts w:ascii="Times New Roman" w:eastAsia="Times New Roman" w:hAnsi="Times New Roman" w:cs="Times New Roman" w:hint="default"/>
        <w:spacing w:val="-2"/>
        <w:w w:val="99"/>
        <w:sz w:val="24"/>
        <w:szCs w:val="24"/>
        <w:lang w:val="ru-RU" w:eastAsia="ru-RU" w:bidi="ru-RU"/>
      </w:rPr>
    </w:lvl>
    <w:lvl w:ilvl="2" w:tplc="CEC4F134">
      <w:numFmt w:val="bullet"/>
      <w:lvlText w:val="•"/>
      <w:lvlJc w:val="left"/>
      <w:pPr>
        <w:ind w:left="2614" w:hanging="246"/>
      </w:pPr>
      <w:rPr>
        <w:rFonts w:hint="default"/>
        <w:lang w:val="ru-RU" w:eastAsia="ru-RU" w:bidi="ru-RU"/>
      </w:rPr>
    </w:lvl>
    <w:lvl w:ilvl="3" w:tplc="09F084C4">
      <w:numFmt w:val="bullet"/>
      <w:lvlText w:val="•"/>
      <w:lvlJc w:val="left"/>
      <w:pPr>
        <w:ind w:left="3668" w:hanging="246"/>
      </w:pPr>
      <w:rPr>
        <w:rFonts w:hint="default"/>
        <w:lang w:val="ru-RU" w:eastAsia="ru-RU" w:bidi="ru-RU"/>
      </w:rPr>
    </w:lvl>
    <w:lvl w:ilvl="4" w:tplc="E204673C">
      <w:numFmt w:val="bullet"/>
      <w:lvlText w:val="•"/>
      <w:lvlJc w:val="left"/>
      <w:pPr>
        <w:ind w:left="4722" w:hanging="246"/>
      </w:pPr>
      <w:rPr>
        <w:rFonts w:hint="default"/>
        <w:lang w:val="ru-RU" w:eastAsia="ru-RU" w:bidi="ru-RU"/>
      </w:rPr>
    </w:lvl>
    <w:lvl w:ilvl="5" w:tplc="D730D008">
      <w:numFmt w:val="bullet"/>
      <w:lvlText w:val="•"/>
      <w:lvlJc w:val="left"/>
      <w:pPr>
        <w:ind w:left="5776" w:hanging="246"/>
      </w:pPr>
      <w:rPr>
        <w:rFonts w:hint="default"/>
        <w:lang w:val="ru-RU" w:eastAsia="ru-RU" w:bidi="ru-RU"/>
      </w:rPr>
    </w:lvl>
    <w:lvl w:ilvl="6" w:tplc="5E86C1D6">
      <w:numFmt w:val="bullet"/>
      <w:lvlText w:val="•"/>
      <w:lvlJc w:val="left"/>
      <w:pPr>
        <w:ind w:left="6830" w:hanging="246"/>
      </w:pPr>
      <w:rPr>
        <w:rFonts w:hint="default"/>
        <w:lang w:val="ru-RU" w:eastAsia="ru-RU" w:bidi="ru-RU"/>
      </w:rPr>
    </w:lvl>
    <w:lvl w:ilvl="7" w:tplc="C1624BF2">
      <w:numFmt w:val="bullet"/>
      <w:lvlText w:val="•"/>
      <w:lvlJc w:val="left"/>
      <w:pPr>
        <w:ind w:left="7884" w:hanging="246"/>
      </w:pPr>
      <w:rPr>
        <w:rFonts w:hint="default"/>
        <w:lang w:val="ru-RU" w:eastAsia="ru-RU" w:bidi="ru-RU"/>
      </w:rPr>
    </w:lvl>
    <w:lvl w:ilvl="8" w:tplc="D0142640">
      <w:numFmt w:val="bullet"/>
      <w:lvlText w:val="•"/>
      <w:lvlJc w:val="left"/>
      <w:pPr>
        <w:ind w:left="8938" w:hanging="246"/>
      </w:pPr>
      <w:rPr>
        <w:rFonts w:hint="default"/>
        <w:lang w:val="ru-RU" w:eastAsia="ru-RU" w:bidi="ru-RU"/>
      </w:rPr>
    </w:lvl>
  </w:abstractNum>
  <w:abstractNum w:abstractNumId="577">
    <w:nsid w:val="75964F97"/>
    <w:multiLevelType w:val="hybridMultilevel"/>
    <w:tmpl w:val="532C27EE"/>
    <w:lvl w:ilvl="0" w:tplc="3718EEB8">
      <w:start w:val="1"/>
      <w:numFmt w:val="decimal"/>
      <w:lvlText w:val="%1."/>
      <w:lvlJc w:val="left"/>
      <w:pPr>
        <w:ind w:left="460" w:hanging="240"/>
      </w:pPr>
      <w:rPr>
        <w:rFonts w:ascii="Times New Roman" w:eastAsia="Times New Roman" w:hAnsi="Times New Roman" w:cs="Times New Roman" w:hint="default"/>
        <w:spacing w:val="-8"/>
        <w:w w:val="100"/>
        <w:sz w:val="24"/>
        <w:szCs w:val="24"/>
        <w:lang w:val="ru-RU" w:eastAsia="ru-RU" w:bidi="ru-RU"/>
      </w:rPr>
    </w:lvl>
    <w:lvl w:ilvl="1" w:tplc="A1AA713A">
      <w:numFmt w:val="bullet"/>
      <w:lvlText w:val="•"/>
      <w:lvlJc w:val="left"/>
      <w:pPr>
        <w:ind w:left="1518" w:hanging="240"/>
      </w:pPr>
      <w:rPr>
        <w:rFonts w:hint="default"/>
        <w:lang w:val="ru-RU" w:eastAsia="ru-RU" w:bidi="ru-RU"/>
      </w:rPr>
    </w:lvl>
    <w:lvl w:ilvl="2" w:tplc="39167A6A">
      <w:numFmt w:val="bullet"/>
      <w:lvlText w:val="•"/>
      <w:lvlJc w:val="left"/>
      <w:pPr>
        <w:ind w:left="2577" w:hanging="240"/>
      </w:pPr>
      <w:rPr>
        <w:rFonts w:hint="default"/>
        <w:lang w:val="ru-RU" w:eastAsia="ru-RU" w:bidi="ru-RU"/>
      </w:rPr>
    </w:lvl>
    <w:lvl w:ilvl="3" w:tplc="A1BE89C8">
      <w:numFmt w:val="bullet"/>
      <w:lvlText w:val="•"/>
      <w:lvlJc w:val="left"/>
      <w:pPr>
        <w:ind w:left="3635" w:hanging="240"/>
      </w:pPr>
      <w:rPr>
        <w:rFonts w:hint="default"/>
        <w:lang w:val="ru-RU" w:eastAsia="ru-RU" w:bidi="ru-RU"/>
      </w:rPr>
    </w:lvl>
    <w:lvl w:ilvl="4" w:tplc="6948842A">
      <w:numFmt w:val="bullet"/>
      <w:lvlText w:val="•"/>
      <w:lvlJc w:val="left"/>
      <w:pPr>
        <w:ind w:left="4694" w:hanging="240"/>
      </w:pPr>
      <w:rPr>
        <w:rFonts w:hint="default"/>
        <w:lang w:val="ru-RU" w:eastAsia="ru-RU" w:bidi="ru-RU"/>
      </w:rPr>
    </w:lvl>
    <w:lvl w:ilvl="5" w:tplc="E500B0C4">
      <w:numFmt w:val="bullet"/>
      <w:lvlText w:val="•"/>
      <w:lvlJc w:val="left"/>
      <w:pPr>
        <w:ind w:left="5753" w:hanging="240"/>
      </w:pPr>
      <w:rPr>
        <w:rFonts w:hint="default"/>
        <w:lang w:val="ru-RU" w:eastAsia="ru-RU" w:bidi="ru-RU"/>
      </w:rPr>
    </w:lvl>
    <w:lvl w:ilvl="6" w:tplc="ED72F33E">
      <w:numFmt w:val="bullet"/>
      <w:lvlText w:val="•"/>
      <w:lvlJc w:val="left"/>
      <w:pPr>
        <w:ind w:left="6811" w:hanging="240"/>
      </w:pPr>
      <w:rPr>
        <w:rFonts w:hint="default"/>
        <w:lang w:val="ru-RU" w:eastAsia="ru-RU" w:bidi="ru-RU"/>
      </w:rPr>
    </w:lvl>
    <w:lvl w:ilvl="7" w:tplc="31D66C5A">
      <w:numFmt w:val="bullet"/>
      <w:lvlText w:val="•"/>
      <w:lvlJc w:val="left"/>
      <w:pPr>
        <w:ind w:left="7870" w:hanging="240"/>
      </w:pPr>
      <w:rPr>
        <w:rFonts w:hint="default"/>
        <w:lang w:val="ru-RU" w:eastAsia="ru-RU" w:bidi="ru-RU"/>
      </w:rPr>
    </w:lvl>
    <w:lvl w:ilvl="8" w:tplc="276E271E">
      <w:numFmt w:val="bullet"/>
      <w:lvlText w:val="•"/>
      <w:lvlJc w:val="left"/>
      <w:pPr>
        <w:ind w:left="8929" w:hanging="240"/>
      </w:pPr>
      <w:rPr>
        <w:rFonts w:hint="default"/>
        <w:lang w:val="ru-RU" w:eastAsia="ru-RU" w:bidi="ru-RU"/>
      </w:rPr>
    </w:lvl>
  </w:abstractNum>
  <w:abstractNum w:abstractNumId="578">
    <w:nsid w:val="75EC202D"/>
    <w:multiLevelType w:val="hybridMultilevel"/>
    <w:tmpl w:val="503804F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9">
    <w:nsid w:val="76253479"/>
    <w:multiLevelType w:val="hybridMultilevel"/>
    <w:tmpl w:val="A3E4D24C"/>
    <w:lvl w:ilvl="0" w:tplc="45F2A72A">
      <w:start w:val="1"/>
      <w:numFmt w:val="decimal"/>
      <w:lvlText w:val="%1."/>
      <w:lvlJc w:val="left"/>
      <w:pPr>
        <w:ind w:left="1233" w:hanging="240"/>
        <w:jc w:val="right"/>
      </w:pPr>
      <w:rPr>
        <w:rFonts w:ascii="Times New Roman" w:eastAsia="Times New Roman" w:hAnsi="Times New Roman" w:cs="Times New Roman" w:hint="default"/>
        <w:spacing w:val="-15"/>
        <w:w w:val="100"/>
        <w:sz w:val="24"/>
        <w:szCs w:val="24"/>
        <w:lang w:val="ru-RU" w:eastAsia="ru-RU" w:bidi="ru-RU"/>
      </w:rPr>
    </w:lvl>
    <w:lvl w:ilvl="1" w:tplc="9132BDF6">
      <w:numFmt w:val="bullet"/>
      <w:lvlText w:val="•"/>
      <w:lvlJc w:val="left"/>
      <w:pPr>
        <w:ind w:left="2220" w:hanging="240"/>
      </w:pPr>
      <w:rPr>
        <w:rFonts w:hint="default"/>
        <w:lang w:val="ru-RU" w:eastAsia="ru-RU" w:bidi="ru-RU"/>
      </w:rPr>
    </w:lvl>
    <w:lvl w:ilvl="2" w:tplc="FE220D60">
      <w:numFmt w:val="bullet"/>
      <w:lvlText w:val="•"/>
      <w:lvlJc w:val="left"/>
      <w:pPr>
        <w:ind w:left="3201" w:hanging="240"/>
      </w:pPr>
      <w:rPr>
        <w:rFonts w:hint="default"/>
        <w:lang w:val="ru-RU" w:eastAsia="ru-RU" w:bidi="ru-RU"/>
      </w:rPr>
    </w:lvl>
    <w:lvl w:ilvl="3" w:tplc="70D06538">
      <w:numFmt w:val="bullet"/>
      <w:lvlText w:val="•"/>
      <w:lvlJc w:val="left"/>
      <w:pPr>
        <w:ind w:left="4181" w:hanging="240"/>
      </w:pPr>
      <w:rPr>
        <w:rFonts w:hint="default"/>
        <w:lang w:val="ru-RU" w:eastAsia="ru-RU" w:bidi="ru-RU"/>
      </w:rPr>
    </w:lvl>
    <w:lvl w:ilvl="4" w:tplc="A9C6C176">
      <w:numFmt w:val="bullet"/>
      <w:lvlText w:val="•"/>
      <w:lvlJc w:val="left"/>
      <w:pPr>
        <w:ind w:left="5162" w:hanging="240"/>
      </w:pPr>
      <w:rPr>
        <w:rFonts w:hint="default"/>
        <w:lang w:val="ru-RU" w:eastAsia="ru-RU" w:bidi="ru-RU"/>
      </w:rPr>
    </w:lvl>
    <w:lvl w:ilvl="5" w:tplc="4A2E1320">
      <w:numFmt w:val="bullet"/>
      <w:lvlText w:val="•"/>
      <w:lvlJc w:val="left"/>
      <w:pPr>
        <w:ind w:left="6143" w:hanging="240"/>
      </w:pPr>
      <w:rPr>
        <w:rFonts w:hint="default"/>
        <w:lang w:val="ru-RU" w:eastAsia="ru-RU" w:bidi="ru-RU"/>
      </w:rPr>
    </w:lvl>
    <w:lvl w:ilvl="6" w:tplc="FAD6AAAA">
      <w:numFmt w:val="bullet"/>
      <w:lvlText w:val="•"/>
      <w:lvlJc w:val="left"/>
      <w:pPr>
        <w:ind w:left="7123" w:hanging="240"/>
      </w:pPr>
      <w:rPr>
        <w:rFonts w:hint="default"/>
        <w:lang w:val="ru-RU" w:eastAsia="ru-RU" w:bidi="ru-RU"/>
      </w:rPr>
    </w:lvl>
    <w:lvl w:ilvl="7" w:tplc="AB3A7344">
      <w:numFmt w:val="bullet"/>
      <w:lvlText w:val="•"/>
      <w:lvlJc w:val="left"/>
      <w:pPr>
        <w:ind w:left="8104" w:hanging="240"/>
      </w:pPr>
      <w:rPr>
        <w:rFonts w:hint="default"/>
        <w:lang w:val="ru-RU" w:eastAsia="ru-RU" w:bidi="ru-RU"/>
      </w:rPr>
    </w:lvl>
    <w:lvl w:ilvl="8" w:tplc="87F2F14A">
      <w:numFmt w:val="bullet"/>
      <w:lvlText w:val="•"/>
      <w:lvlJc w:val="left"/>
      <w:pPr>
        <w:ind w:left="9085" w:hanging="240"/>
      </w:pPr>
      <w:rPr>
        <w:rFonts w:hint="default"/>
        <w:lang w:val="ru-RU" w:eastAsia="ru-RU" w:bidi="ru-RU"/>
      </w:rPr>
    </w:lvl>
  </w:abstractNum>
  <w:abstractNum w:abstractNumId="580">
    <w:nsid w:val="763F0DC2"/>
    <w:multiLevelType w:val="hybridMultilevel"/>
    <w:tmpl w:val="17FA3BC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nsid w:val="769F7A4C"/>
    <w:multiLevelType w:val="hybridMultilevel"/>
    <w:tmpl w:val="3670B170"/>
    <w:lvl w:ilvl="0" w:tplc="9E54A1E2">
      <w:start w:val="1"/>
      <w:numFmt w:val="decimal"/>
      <w:lvlText w:val="%1)"/>
      <w:lvlJc w:val="left"/>
      <w:pPr>
        <w:ind w:left="719" w:hanging="260"/>
      </w:pPr>
      <w:rPr>
        <w:rFonts w:ascii="Times New Roman" w:eastAsia="Times New Roman" w:hAnsi="Times New Roman" w:cs="Times New Roman" w:hint="default"/>
        <w:spacing w:val="-2"/>
        <w:w w:val="100"/>
        <w:sz w:val="24"/>
        <w:szCs w:val="24"/>
        <w:lang w:val="ru-RU" w:eastAsia="ru-RU" w:bidi="ru-RU"/>
      </w:rPr>
    </w:lvl>
    <w:lvl w:ilvl="1" w:tplc="E5268066">
      <w:numFmt w:val="bullet"/>
      <w:lvlText w:val="•"/>
      <w:lvlJc w:val="left"/>
      <w:pPr>
        <w:ind w:left="1752" w:hanging="260"/>
      </w:pPr>
      <w:rPr>
        <w:rFonts w:hint="default"/>
        <w:lang w:val="ru-RU" w:eastAsia="ru-RU" w:bidi="ru-RU"/>
      </w:rPr>
    </w:lvl>
    <w:lvl w:ilvl="2" w:tplc="65F4C792">
      <w:numFmt w:val="bullet"/>
      <w:lvlText w:val="•"/>
      <w:lvlJc w:val="left"/>
      <w:pPr>
        <w:ind w:left="2785" w:hanging="260"/>
      </w:pPr>
      <w:rPr>
        <w:rFonts w:hint="default"/>
        <w:lang w:val="ru-RU" w:eastAsia="ru-RU" w:bidi="ru-RU"/>
      </w:rPr>
    </w:lvl>
    <w:lvl w:ilvl="3" w:tplc="E24C311E">
      <w:numFmt w:val="bullet"/>
      <w:lvlText w:val="•"/>
      <w:lvlJc w:val="left"/>
      <w:pPr>
        <w:ind w:left="3817" w:hanging="260"/>
      </w:pPr>
      <w:rPr>
        <w:rFonts w:hint="default"/>
        <w:lang w:val="ru-RU" w:eastAsia="ru-RU" w:bidi="ru-RU"/>
      </w:rPr>
    </w:lvl>
    <w:lvl w:ilvl="4" w:tplc="C07CF6F4">
      <w:numFmt w:val="bullet"/>
      <w:lvlText w:val="•"/>
      <w:lvlJc w:val="left"/>
      <w:pPr>
        <w:ind w:left="4850" w:hanging="260"/>
      </w:pPr>
      <w:rPr>
        <w:rFonts w:hint="default"/>
        <w:lang w:val="ru-RU" w:eastAsia="ru-RU" w:bidi="ru-RU"/>
      </w:rPr>
    </w:lvl>
    <w:lvl w:ilvl="5" w:tplc="A566D682">
      <w:numFmt w:val="bullet"/>
      <w:lvlText w:val="•"/>
      <w:lvlJc w:val="left"/>
      <w:pPr>
        <w:ind w:left="5883" w:hanging="260"/>
      </w:pPr>
      <w:rPr>
        <w:rFonts w:hint="default"/>
        <w:lang w:val="ru-RU" w:eastAsia="ru-RU" w:bidi="ru-RU"/>
      </w:rPr>
    </w:lvl>
    <w:lvl w:ilvl="6" w:tplc="D868A294">
      <w:numFmt w:val="bullet"/>
      <w:lvlText w:val="•"/>
      <w:lvlJc w:val="left"/>
      <w:pPr>
        <w:ind w:left="6915" w:hanging="260"/>
      </w:pPr>
      <w:rPr>
        <w:rFonts w:hint="default"/>
        <w:lang w:val="ru-RU" w:eastAsia="ru-RU" w:bidi="ru-RU"/>
      </w:rPr>
    </w:lvl>
    <w:lvl w:ilvl="7" w:tplc="7526956C">
      <w:numFmt w:val="bullet"/>
      <w:lvlText w:val="•"/>
      <w:lvlJc w:val="left"/>
      <w:pPr>
        <w:ind w:left="7948" w:hanging="260"/>
      </w:pPr>
      <w:rPr>
        <w:rFonts w:hint="default"/>
        <w:lang w:val="ru-RU" w:eastAsia="ru-RU" w:bidi="ru-RU"/>
      </w:rPr>
    </w:lvl>
    <w:lvl w:ilvl="8" w:tplc="D0A27424">
      <w:numFmt w:val="bullet"/>
      <w:lvlText w:val="•"/>
      <w:lvlJc w:val="left"/>
      <w:pPr>
        <w:ind w:left="8981" w:hanging="260"/>
      </w:pPr>
      <w:rPr>
        <w:rFonts w:hint="default"/>
        <w:lang w:val="ru-RU" w:eastAsia="ru-RU" w:bidi="ru-RU"/>
      </w:rPr>
    </w:lvl>
  </w:abstractNum>
  <w:abstractNum w:abstractNumId="582">
    <w:nsid w:val="76B25090"/>
    <w:multiLevelType w:val="hybridMultilevel"/>
    <w:tmpl w:val="D5DCF57C"/>
    <w:lvl w:ilvl="0" w:tplc="2E829524">
      <w:start w:val="1"/>
      <w:numFmt w:val="decimal"/>
      <w:lvlText w:val="%1)"/>
      <w:lvlJc w:val="left"/>
      <w:pPr>
        <w:ind w:left="1180" w:hanging="360"/>
      </w:pPr>
      <w:rPr>
        <w:rFonts w:ascii="Times New Roman" w:eastAsia="Times New Roman" w:hAnsi="Times New Roman" w:cs="Times New Roman" w:hint="default"/>
        <w:spacing w:val="-20"/>
        <w:w w:val="99"/>
        <w:sz w:val="24"/>
        <w:szCs w:val="24"/>
        <w:lang w:val="ru-RU" w:eastAsia="ru-RU" w:bidi="ru-RU"/>
      </w:rPr>
    </w:lvl>
    <w:lvl w:ilvl="1" w:tplc="F9AA710C">
      <w:numFmt w:val="bullet"/>
      <w:lvlText w:val="•"/>
      <w:lvlJc w:val="left"/>
      <w:pPr>
        <w:ind w:left="2166" w:hanging="360"/>
      </w:pPr>
      <w:rPr>
        <w:rFonts w:hint="default"/>
        <w:lang w:val="ru-RU" w:eastAsia="ru-RU" w:bidi="ru-RU"/>
      </w:rPr>
    </w:lvl>
    <w:lvl w:ilvl="2" w:tplc="57A257E0">
      <w:numFmt w:val="bullet"/>
      <w:lvlText w:val="•"/>
      <w:lvlJc w:val="left"/>
      <w:pPr>
        <w:ind w:left="3153" w:hanging="360"/>
      </w:pPr>
      <w:rPr>
        <w:rFonts w:hint="default"/>
        <w:lang w:val="ru-RU" w:eastAsia="ru-RU" w:bidi="ru-RU"/>
      </w:rPr>
    </w:lvl>
    <w:lvl w:ilvl="3" w:tplc="96A6F208">
      <w:numFmt w:val="bullet"/>
      <w:lvlText w:val="•"/>
      <w:lvlJc w:val="left"/>
      <w:pPr>
        <w:ind w:left="4139" w:hanging="360"/>
      </w:pPr>
      <w:rPr>
        <w:rFonts w:hint="default"/>
        <w:lang w:val="ru-RU" w:eastAsia="ru-RU" w:bidi="ru-RU"/>
      </w:rPr>
    </w:lvl>
    <w:lvl w:ilvl="4" w:tplc="B77E116A">
      <w:numFmt w:val="bullet"/>
      <w:lvlText w:val="•"/>
      <w:lvlJc w:val="left"/>
      <w:pPr>
        <w:ind w:left="5126" w:hanging="360"/>
      </w:pPr>
      <w:rPr>
        <w:rFonts w:hint="default"/>
        <w:lang w:val="ru-RU" w:eastAsia="ru-RU" w:bidi="ru-RU"/>
      </w:rPr>
    </w:lvl>
    <w:lvl w:ilvl="5" w:tplc="8048AE0A">
      <w:numFmt w:val="bullet"/>
      <w:lvlText w:val="•"/>
      <w:lvlJc w:val="left"/>
      <w:pPr>
        <w:ind w:left="6113" w:hanging="360"/>
      </w:pPr>
      <w:rPr>
        <w:rFonts w:hint="default"/>
        <w:lang w:val="ru-RU" w:eastAsia="ru-RU" w:bidi="ru-RU"/>
      </w:rPr>
    </w:lvl>
    <w:lvl w:ilvl="6" w:tplc="4A540704">
      <w:numFmt w:val="bullet"/>
      <w:lvlText w:val="•"/>
      <w:lvlJc w:val="left"/>
      <w:pPr>
        <w:ind w:left="7099" w:hanging="360"/>
      </w:pPr>
      <w:rPr>
        <w:rFonts w:hint="default"/>
        <w:lang w:val="ru-RU" w:eastAsia="ru-RU" w:bidi="ru-RU"/>
      </w:rPr>
    </w:lvl>
    <w:lvl w:ilvl="7" w:tplc="9F701C06">
      <w:numFmt w:val="bullet"/>
      <w:lvlText w:val="•"/>
      <w:lvlJc w:val="left"/>
      <w:pPr>
        <w:ind w:left="8086" w:hanging="360"/>
      </w:pPr>
      <w:rPr>
        <w:rFonts w:hint="default"/>
        <w:lang w:val="ru-RU" w:eastAsia="ru-RU" w:bidi="ru-RU"/>
      </w:rPr>
    </w:lvl>
    <w:lvl w:ilvl="8" w:tplc="8A0A4230">
      <w:numFmt w:val="bullet"/>
      <w:lvlText w:val="•"/>
      <w:lvlJc w:val="left"/>
      <w:pPr>
        <w:ind w:left="9073" w:hanging="360"/>
      </w:pPr>
      <w:rPr>
        <w:rFonts w:hint="default"/>
        <w:lang w:val="ru-RU" w:eastAsia="ru-RU" w:bidi="ru-RU"/>
      </w:rPr>
    </w:lvl>
  </w:abstractNum>
  <w:abstractNum w:abstractNumId="583">
    <w:nsid w:val="76FB4C2C"/>
    <w:multiLevelType w:val="hybridMultilevel"/>
    <w:tmpl w:val="CEDC74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nsid w:val="770A18EC"/>
    <w:multiLevelType w:val="hybridMultilevel"/>
    <w:tmpl w:val="325EB924"/>
    <w:lvl w:ilvl="0" w:tplc="E556C1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5">
    <w:nsid w:val="77124A74"/>
    <w:multiLevelType w:val="multilevel"/>
    <w:tmpl w:val="198A07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6">
    <w:nsid w:val="779732FE"/>
    <w:multiLevelType w:val="hybridMultilevel"/>
    <w:tmpl w:val="EEDE42B8"/>
    <w:lvl w:ilvl="0" w:tplc="19763EEA">
      <w:start w:val="1"/>
      <w:numFmt w:val="decimal"/>
      <w:lvlText w:val="%1."/>
      <w:lvlJc w:val="left"/>
      <w:pPr>
        <w:ind w:left="1233" w:hanging="360"/>
      </w:pPr>
      <w:rPr>
        <w:rFonts w:ascii="Times New Roman" w:eastAsia="Times New Roman" w:hAnsi="Times New Roman" w:cs="Times New Roman" w:hint="default"/>
        <w:spacing w:val="-2"/>
        <w:w w:val="100"/>
        <w:sz w:val="24"/>
        <w:szCs w:val="24"/>
        <w:lang w:val="ru-RU" w:eastAsia="ru-RU" w:bidi="ru-RU"/>
      </w:rPr>
    </w:lvl>
    <w:lvl w:ilvl="1" w:tplc="115E8FC6">
      <w:numFmt w:val="bullet"/>
      <w:lvlText w:val="•"/>
      <w:lvlJc w:val="left"/>
      <w:pPr>
        <w:ind w:left="2220" w:hanging="360"/>
      </w:pPr>
      <w:rPr>
        <w:rFonts w:hint="default"/>
        <w:lang w:val="ru-RU" w:eastAsia="ru-RU" w:bidi="ru-RU"/>
      </w:rPr>
    </w:lvl>
    <w:lvl w:ilvl="2" w:tplc="3B7211EE">
      <w:numFmt w:val="bullet"/>
      <w:lvlText w:val="•"/>
      <w:lvlJc w:val="left"/>
      <w:pPr>
        <w:ind w:left="3201" w:hanging="360"/>
      </w:pPr>
      <w:rPr>
        <w:rFonts w:hint="default"/>
        <w:lang w:val="ru-RU" w:eastAsia="ru-RU" w:bidi="ru-RU"/>
      </w:rPr>
    </w:lvl>
    <w:lvl w:ilvl="3" w:tplc="39946C2E">
      <w:numFmt w:val="bullet"/>
      <w:lvlText w:val="•"/>
      <w:lvlJc w:val="left"/>
      <w:pPr>
        <w:ind w:left="4181" w:hanging="360"/>
      </w:pPr>
      <w:rPr>
        <w:rFonts w:hint="default"/>
        <w:lang w:val="ru-RU" w:eastAsia="ru-RU" w:bidi="ru-RU"/>
      </w:rPr>
    </w:lvl>
    <w:lvl w:ilvl="4" w:tplc="B540CF82">
      <w:numFmt w:val="bullet"/>
      <w:lvlText w:val="•"/>
      <w:lvlJc w:val="left"/>
      <w:pPr>
        <w:ind w:left="5162" w:hanging="360"/>
      </w:pPr>
      <w:rPr>
        <w:rFonts w:hint="default"/>
        <w:lang w:val="ru-RU" w:eastAsia="ru-RU" w:bidi="ru-RU"/>
      </w:rPr>
    </w:lvl>
    <w:lvl w:ilvl="5" w:tplc="22E87CFA">
      <w:numFmt w:val="bullet"/>
      <w:lvlText w:val="•"/>
      <w:lvlJc w:val="left"/>
      <w:pPr>
        <w:ind w:left="6143" w:hanging="360"/>
      </w:pPr>
      <w:rPr>
        <w:rFonts w:hint="default"/>
        <w:lang w:val="ru-RU" w:eastAsia="ru-RU" w:bidi="ru-RU"/>
      </w:rPr>
    </w:lvl>
    <w:lvl w:ilvl="6" w:tplc="F0B4A93C">
      <w:numFmt w:val="bullet"/>
      <w:lvlText w:val="•"/>
      <w:lvlJc w:val="left"/>
      <w:pPr>
        <w:ind w:left="7123" w:hanging="360"/>
      </w:pPr>
      <w:rPr>
        <w:rFonts w:hint="default"/>
        <w:lang w:val="ru-RU" w:eastAsia="ru-RU" w:bidi="ru-RU"/>
      </w:rPr>
    </w:lvl>
    <w:lvl w:ilvl="7" w:tplc="00447978">
      <w:numFmt w:val="bullet"/>
      <w:lvlText w:val="•"/>
      <w:lvlJc w:val="left"/>
      <w:pPr>
        <w:ind w:left="8104" w:hanging="360"/>
      </w:pPr>
      <w:rPr>
        <w:rFonts w:hint="default"/>
        <w:lang w:val="ru-RU" w:eastAsia="ru-RU" w:bidi="ru-RU"/>
      </w:rPr>
    </w:lvl>
    <w:lvl w:ilvl="8" w:tplc="772AE49E">
      <w:numFmt w:val="bullet"/>
      <w:lvlText w:val="•"/>
      <w:lvlJc w:val="left"/>
      <w:pPr>
        <w:ind w:left="9085" w:hanging="360"/>
      </w:pPr>
      <w:rPr>
        <w:rFonts w:hint="default"/>
        <w:lang w:val="ru-RU" w:eastAsia="ru-RU" w:bidi="ru-RU"/>
      </w:rPr>
    </w:lvl>
  </w:abstractNum>
  <w:abstractNum w:abstractNumId="587">
    <w:nsid w:val="779B412B"/>
    <w:multiLevelType w:val="hybridMultilevel"/>
    <w:tmpl w:val="91307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nsid w:val="7815136B"/>
    <w:multiLevelType w:val="hybridMultilevel"/>
    <w:tmpl w:val="48AA0B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nsid w:val="78895FC9"/>
    <w:multiLevelType w:val="hybridMultilevel"/>
    <w:tmpl w:val="DE92276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0">
    <w:nsid w:val="78925538"/>
    <w:multiLevelType w:val="multilevel"/>
    <w:tmpl w:val="0A1073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1">
    <w:nsid w:val="78D97377"/>
    <w:multiLevelType w:val="hybridMultilevel"/>
    <w:tmpl w:val="CCEE5D1A"/>
    <w:lvl w:ilvl="0" w:tplc="15F484AE">
      <w:start w:val="1"/>
      <w:numFmt w:val="upperLetter"/>
      <w:lvlText w:val="%1)"/>
      <w:lvlJc w:val="left"/>
      <w:pPr>
        <w:ind w:left="460" w:hanging="312"/>
      </w:pPr>
      <w:rPr>
        <w:rFonts w:ascii="Times New Roman" w:eastAsia="Times New Roman" w:hAnsi="Times New Roman" w:cs="Times New Roman" w:hint="default"/>
        <w:spacing w:val="-1"/>
        <w:w w:val="100"/>
        <w:sz w:val="24"/>
        <w:szCs w:val="24"/>
        <w:lang w:val="ru-RU" w:eastAsia="ru-RU" w:bidi="ru-RU"/>
      </w:rPr>
    </w:lvl>
    <w:lvl w:ilvl="1" w:tplc="A8229970">
      <w:numFmt w:val="bullet"/>
      <w:lvlText w:val="•"/>
      <w:lvlJc w:val="left"/>
      <w:pPr>
        <w:ind w:left="1518" w:hanging="312"/>
      </w:pPr>
      <w:rPr>
        <w:rFonts w:hint="default"/>
        <w:lang w:val="ru-RU" w:eastAsia="ru-RU" w:bidi="ru-RU"/>
      </w:rPr>
    </w:lvl>
    <w:lvl w:ilvl="2" w:tplc="DC6E27C2">
      <w:numFmt w:val="bullet"/>
      <w:lvlText w:val="•"/>
      <w:lvlJc w:val="left"/>
      <w:pPr>
        <w:ind w:left="2577" w:hanging="312"/>
      </w:pPr>
      <w:rPr>
        <w:rFonts w:hint="default"/>
        <w:lang w:val="ru-RU" w:eastAsia="ru-RU" w:bidi="ru-RU"/>
      </w:rPr>
    </w:lvl>
    <w:lvl w:ilvl="3" w:tplc="8D58CE54">
      <w:numFmt w:val="bullet"/>
      <w:lvlText w:val="•"/>
      <w:lvlJc w:val="left"/>
      <w:pPr>
        <w:ind w:left="3635" w:hanging="312"/>
      </w:pPr>
      <w:rPr>
        <w:rFonts w:hint="default"/>
        <w:lang w:val="ru-RU" w:eastAsia="ru-RU" w:bidi="ru-RU"/>
      </w:rPr>
    </w:lvl>
    <w:lvl w:ilvl="4" w:tplc="ECCE58F8">
      <w:numFmt w:val="bullet"/>
      <w:lvlText w:val="•"/>
      <w:lvlJc w:val="left"/>
      <w:pPr>
        <w:ind w:left="4694" w:hanging="312"/>
      </w:pPr>
      <w:rPr>
        <w:rFonts w:hint="default"/>
        <w:lang w:val="ru-RU" w:eastAsia="ru-RU" w:bidi="ru-RU"/>
      </w:rPr>
    </w:lvl>
    <w:lvl w:ilvl="5" w:tplc="A500724C">
      <w:numFmt w:val="bullet"/>
      <w:lvlText w:val="•"/>
      <w:lvlJc w:val="left"/>
      <w:pPr>
        <w:ind w:left="5753" w:hanging="312"/>
      </w:pPr>
      <w:rPr>
        <w:rFonts w:hint="default"/>
        <w:lang w:val="ru-RU" w:eastAsia="ru-RU" w:bidi="ru-RU"/>
      </w:rPr>
    </w:lvl>
    <w:lvl w:ilvl="6" w:tplc="36720790">
      <w:numFmt w:val="bullet"/>
      <w:lvlText w:val="•"/>
      <w:lvlJc w:val="left"/>
      <w:pPr>
        <w:ind w:left="6811" w:hanging="312"/>
      </w:pPr>
      <w:rPr>
        <w:rFonts w:hint="default"/>
        <w:lang w:val="ru-RU" w:eastAsia="ru-RU" w:bidi="ru-RU"/>
      </w:rPr>
    </w:lvl>
    <w:lvl w:ilvl="7" w:tplc="5B0AF926">
      <w:numFmt w:val="bullet"/>
      <w:lvlText w:val="•"/>
      <w:lvlJc w:val="left"/>
      <w:pPr>
        <w:ind w:left="7870" w:hanging="312"/>
      </w:pPr>
      <w:rPr>
        <w:rFonts w:hint="default"/>
        <w:lang w:val="ru-RU" w:eastAsia="ru-RU" w:bidi="ru-RU"/>
      </w:rPr>
    </w:lvl>
    <w:lvl w:ilvl="8" w:tplc="BA468D40">
      <w:numFmt w:val="bullet"/>
      <w:lvlText w:val="•"/>
      <w:lvlJc w:val="left"/>
      <w:pPr>
        <w:ind w:left="8929" w:hanging="312"/>
      </w:pPr>
      <w:rPr>
        <w:rFonts w:hint="default"/>
        <w:lang w:val="ru-RU" w:eastAsia="ru-RU" w:bidi="ru-RU"/>
      </w:rPr>
    </w:lvl>
  </w:abstractNum>
  <w:abstractNum w:abstractNumId="592">
    <w:nsid w:val="79186AD2"/>
    <w:multiLevelType w:val="hybridMultilevel"/>
    <w:tmpl w:val="8EA286C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3">
    <w:nsid w:val="79417DD9"/>
    <w:multiLevelType w:val="hybridMultilevel"/>
    <w:tmpl w:val="9E14E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4">
    <w:nsid w:val="794E7DFE"/>
    <w:multiLevelType w:val="hybridMultilevel"/>
    <w:tmpl w:val="A6E2C04C"/>
    <w:lvl w:ilvl="0" w:tplc="9C001A6A">
      <w:numFmt w:val="bullet"/>
      <w:lvlText w:val=""/>
      <w:lvlJc w:val="left"/>
      <w:pPr>
        <w:ind w:left="1494" w:hanging="334"/>
      </w:pPr>
      <w:rPr>
        <w:rFonts w:ascii="Wingdings 2" w:eastAsia="Wingdings 2" w:hAnsi="Wingdings 2" w:cs="Wingdings 2" w:hint="default"/>
        <w:w w:val="100"/>
        <w:sz w:val="24"/>
        <w:szCs w:val="24"/>
        <w:lang w:val="ru-RU" w:eastAsia="ru-RU" w:bidi="ru-RU"/>
      </w:rPr>
    </w:lvl>
    <w:lvl w:ilvl="1" w:tplc="A95A73A0">
      <w:numFmt w:val="bullet"/>
      <w:lvlText w:val="•"/>
      <w:lvlJc w:val="left"/>
      <w:pPr>
        <w:ind w:left="2454" w:hanging="334"/>
      </w:pPr>
      <w:rPr>
        <w:rFonts w:hint="default"/>
        <w:lang w:val="ru-RU" w:eastAsia="ru-RU" w:bidi="ru-RU"/>
      </w:rPr>
    </w:lvl>
    <w:lvl w:ilvl="2" w:tplc="279A8286">
      <w:numFmt w:val="bullet"/>
      <w:lvlText w:val="•"/>
      <w:lvlJc w:val="left"/>
      <w:pPr>
        <w:ind w:left="3409" w:hanging="334"/>
      </w:pPr>
      <w:rPr>
        <w:rFonts w:hint="default"/>
        <w:lang w:val="ru-RU" w:eastAsia="ru-RU" w:bidi="ru-RU"/>
      </w:rPr>
    </w:lvl>
    <w:lvl w:ilvl="3" w:tplc="B0A2BC4E">
      <w:numFmt w:val="bullet"/>
      <w:lvlText w:val="•"/>
      <w:lvlJc w:val="left"/>
      <w:pPr>
        <w:ind w:left="4363" w:hanging="334"/>
      </w:pPr>
      <w:rPr>
        <w:rFonts w:hint="default"/>
        <w:lang w:val="ru-RU" w:eastAsia="ru-RU" w:bidi="ru-RU"/>
      </w:rPr>
    </w:lvl>
    <w:lvl w:ilvl="4" w:tplc="8DCEA416">
      <w:numFmt w:val="bullet"/>
      <w:lvlText w:val="•"/>
      <w:lvlJc w:val="left"/>
      <w:pPr>
        <w:ind w:left="5318" w:hanging="334"/>
      </w:pPr>
      <w:rPr>
        <w:rFonts w:hint="default"/>
        <w:lang w:val="ru-RU" w:eastAsia="ru-RU" w:bidi="ru-RU"/>
      </w:rPr>
    </w:lvl>
    <w:lvl w:ilvl="5" w:tplc="78A4B5BA">
      <w:numFmt w:val="bullet"/>
      <w:lvlText w:val="•"/>
      <w:lvlJc w:val="left"/>
      <w:pPr>
        <w:ind w:left="6273" w:hanging="334"/>
      </w:pPr>
      <w:rPr>
        <w:rFonts w:hint="default"/>
        <w:lang w:val="ru-RU" w:eastAsia="ru-RU" w:bidi="ru-RU"/>
      </w:rPr>
    </w:lvl>
    <w:lvl w:ilvl="6" w:tplc="1B1EC28E">
      <w:numFmt w:val="bullet"/>
      <w:lvlText w:val="•"/>
      <w:lvlJc w:val="left"/>
      <w:pPr>
        <w:ind w:left="7227" w:hanging="334"/>
      </w:pPr>
      <w:rPr>
        <w:rFonts w:hint="default"/>
        <w:lang w:val="ru-RU" w:eastAsia="ru-RU" w:bidi="ru-RU"/>
      </w:rPr>
    </w:lvl>
    <w:lvl w:ilvl="7" w:tplc="61FC7DC6">
      <w:numFmt w:val="bullet"/>
      <w:lvlText w:val="•"/>
      <w:lvlJc w:val="left"/>
      <w:pPr>
        <w:ind w:left="8182" w:hanging="334"/>
      </w:pPr>
      <w:rPr>
        <w:rFonts w:hint="default"/>
        <w:lang w:val="ru-RU" w:eastAsia="ru-RU" w:bidi="ru-RU"/>
      </w:rPr>
    </w:lvl>
    <w:lvl w:ilvl="8" w:tplc="710C4C8C">
      <w:numFmt w:val="bullet"/>
      <w:lvlText w:val="•"/>
      <w:lvlJc w:val="left"/>
      <w:pPr>
        <w:ind w:left="9137" w:hanging="334"/>
      </w:pPr>
      <w:rPr>
        <w:rFonts w:hint="default"/>
        <w:lang w:val="ru-RU" w:eastAsia="ru-RU" w:bidi="ru-RU"/>
      </w:rPr>
    </w:lvl>
  </w:abstractNum>
  <w:abstractNum w:abstractNumId="595">
    <w:nsid w:val="79BD2BDA"/>
    <w:multiLevelType w:val="hybridMultilevel"/>
    <w:tmpl w:val="FCE4653E"/>
    <w:lvl w:ilvl="0" w:tplc="7F263E0C">
      <w:start w:val="12"/>
      <w:numFmt w:val="decimal"/>
      <w:lvlText w:val="%1."/>
      <w:lvlJc w:val="left"/>
      <w:pPr>
        <w:ind w:left="873" w:hanging="361"/>
      </w:pPr>
      <w:rPr>
        <w:rFonts w:ascii="Times New Roman" w:eastAsia="Times New Roman" w:hAnsi="Times New Roman" w:cs="Times New Roman" w:hint="default"/>
        <w:b/>
        <w:bCs/>
        <w:i/>
        <w:spacing w:val="-3"/>
        <w:w w:val="100"/>
        <w:sz w:val="24"/>
        <w:szCs w:val="24"/>
        <w:lang w:val="ru-RU" w:eastAsia="ru-RU" w:bidi="ru-RU"/>
      </w:rPr>
    </w:lvl>
    <w:lvl w:ilvl="1" w:tplc="A7FAB12C">
      <w:numFmt w:val="bullet"/>
      <w:lvlText w:val=""/>
      <w:lvlJc w:val="left"/>
      <w:pPr>
        <w:ind w:left="1494" w:hanging="334"/>
      </w:pPr>
      <w:rPr>
        <w:rFonts w:ascii="Wingdings 2" w:eastAsia="Wingdings 2" w:hAnsi="Wingdings 2" w:cs="Wingdings 2" w:hint="default"/>
        <w:w w:val="100"/>
        <w:sz w:val="24"/>
        <w:szCs w:val="24"/>
        <w:lang w:val="ru-RU" w:eastAsia="ru-RU" w:bidi="ru-RU"/>
      </w:rPr>
    </w:lvl>
    <w:lvl w:ilvl="2" w:tplc="9CBA257A">
      <w:numFmt w:val="bullet"/>
      <w:lvlText w:val="•"/>
      <w:lvlJc w:val="left"/>
      <w:pPr>
        <w:ind w:left="2560" w:hanging="334"/>
      </w:pPr>
      <w:rPr>
        <w:rFonts w:hint="default"/>
        <w:lang w:val="ru-RU" w:eastAsia="ru-RU" w:bidi="ru-RU"/>
      </w:rPr>
    </w:lvl>
    <w:lvl w:ilvl="3" w:tplc="253AA012">
      <w:numFmt w:val="bullet"/>
      <w:lvlText w:val="•"/>
      <w:lvlJc w:val="left"/>
      <w:pPr>
        <w:ind w:left="3621" w:hanging="334"/>
      </w:pPr>
      <w:rPr>
        <w:rFonts w:hint="default"/>
        <w:lang w:val="ru-RU" w:eastAsia="ru-RU" w:bidi="ru-RU"/>
      </w:rPr>
    </w:lvl>
    <w:lvl w:ilvl="4" w:tplc="6D92F3D6">
      <w:numFmt w:val="bullet"/>
      <w:lvlText w:val="•"/>
      <w:lvlJc w:val="left"/>
      <w:pPr>
        <w:ind w:left="4682" w:hanging="334"/>
      </w:pPr>
      <w:rPr>
        <w:rFonts w:hint="default"/>
        <w:lang w:val="ru-RU" w:eastAsia="ru-RU" w:bidi="ru-RU"/>
      </w:rPr>
    </w:lvl>
    <w:lvl w:ilvl="5" w:tplc="D83652B8">
      <w:numFmt w:val="bullet"/>
      <w:lvlText w:val="•"/>
      <w:lvlJc w:val="left"/>
      <w:pPr>
        <w:ind w:left="5742" w:hanging="334"/>
      </w:pPr>
      <w:rPr>
        <w:rFonts w:hint="default"/>
        <w:lang w:val="ru-RU" w:eastAsia="ru-RU" w:bidi="ru-RU"/>
      </w:rPr>
    </w:lvl>
    <w:lvl w:ilvl="6" w:tplc="AF446A00">
      <w:numFmt w:val="bullet"/>
      <w:lvlText w:val="•"/>
      <w:lvlJc w:val="left"/>
      <w:pPr>
        <w:ind w:left="6803" w:hanging="334"/>
      </w:pPr>
      <w:rPr>
        <w:rFonts w:hint="default"/>
        <w:lang w:val="ru-RU" w:eastAsia="ru-RU" w:bidi="ru-RU"/>
      </w:rPr>
    </w:lvl>
    <w:lvl w:ilvl="7" w:tplc="0CF2DAA6">
      <w:numFmt w:val="bullet"/>
      <w:lvlText w:val="•"/>
      <w:lvlJc w:val="left"/>
      <w:pPr>
        <w:ind w:left="7864" w:hanging="334"/>
      </w:pPr>
      <w:rPr>
        <w:rFonts w:hint="default"/>
        <w:lang w:val="ru-RU" w:eastAsia="ru-RU" w:bidi="ru-RU"/>
      </w:rPr>
    </w:lvl>
    <w:lvl w:ilvl="8" w:tplc="CAC6A6FC">
      <w:numFmt w:val="bullet"/>
      <w:lvlText w:val="•"/>
      <w:lvlJc w:val="left"/>
      <w:pPr>
        <w:ind w:left="8924" w:hanging="334"/>
      </w:pPr>
      <w:rPr>
        <w:rFonts w:hint="default"/>
        <w:lang w:val="ru-RU" w:eastAsia="ru-RU" w:bidi="ru-RU"/>
      </w:rPr>
    </w:lvl>
  </w:abstractNum>
  <w:abstractNum w:abstractNumId="596">
    <w:nsid w:val="7A056ADC"/>
    <w:multiLevelType w:val="hybridMultilevel"/>
    <w:tmpl w:val="A43883BE"/>
    <w:lvl w:ilvl="0" w:tplc="9DB4702C">
      <w:start w:val="1"/>
      <w:numFmt w:val="decimal"/>
      <w:lvlText w:val="%1."/>
      <w:lvlJc w:val="left"/>
      <w:pPr>
        <w:ind w:left="460" w:hanging="236"/>
      </w:pPr>
      <w:rPr>
        <w:rFonts w:ascii="Times New Roman" w:eastAsia="Times New Roman" w:hAnsi="Times New Roman" w:cs="Times New Roman" w:hint="default"/>
        <w:w w:val="100"/>
        <w:sz w:val="24"/>
        <w:szCs w:val="24"/>
        <w:lang w:val="ru-RU" w:eastAsia="ru-RU" w:bidi="ru-RU"/>
      </w:rPr>
    </w:lvl>
    <w:lvl w:ilvl="1" w:tplc="D0C4654E">
      <w:numFmt w:val="bullet"/>
      <w:lvlText w:val="•"/>
      <w:lvlJc w:val="left"/>
      <w:pPr>
        <w:ind w:left="1518" w:hanging="236"/>
      </w:pPr>
      <w:rPr>
        <w:rFonts w:hint="default"/>
        <w:lang w:val="ru-RU" w:eastAsia="ru-RU" w:bidi="ru-RU"/>
      </w:rPr>
    </w:lvl>
    <w:lvl w:ilvl="2" w:tplc="D7D83A72">
      <w:numFmt w:val="bullet"/>
      <w:lvlText w:val="•"/>
      <w:lvlJc w:val="left"/>
      <w:pPr>
        <w:ind w:left="2577" w:hanging="236"/>
      </w:pPr>
      <w:rPr>
        <w:rFonts w:hint="default"/>
        <w:lang w:val="ru-RU" w:eastAsia="ru-RU" w:bidi="ru-RU"/>
      </w:rPr>
    </w:lvl>
    <w:lvl w:ilvl="3" w:tplc="AADEA2CC">
      <w:numFmt w:val="bullet"/>
      <w:lvlText w:val="•"/>
      <w:lvlJc w:val="left"/>
      <w:pPr>
        <w:ind w:left="3635" w:hanging="236"/>
      </w:pPr>
      <w:rPr>
        <w:rFonts w:hint="default"/>
        <w:lang w:val="ru-RU" w:eastAsia="ru-RU" w:bidi="ru-RU"/>
      </w:rPr>
    </w:lvl>
    <w:lvl w:ilvl="4" w:tplc="14545B04">
      <w:numFmt w:val="bullet"/>
      <w:lvlText w:val="•"/>
      <w:lvlJc w:val="left"/>
      <w:pPr>
        <w:ind w:left="4694" w:hanging="236"/>
      </w:pPr>
      <w:rPr>
        <w:rFonts w:hint="default"/>
        <w:lang w:val="ru-RU" w:eastAsia="ru-RU" w:bidi="ru-RU"/>
      </w:rPr>
    </w:lvl>
    <w:lvl w:ilvl="5" w:tplc="4440981C">
      <w:numFmt w:val="bullet"/>
      <w:lvlText w:val="•"/>
      <w:lvlJc w:val="left"/>
      <w:pPr>
        <w:ind w:left="5753" w:hanging="236"/>
      </w:pPr>
      <w:rPr>
        <w:rFonts w:hint="default"/>
        <w:lang w:val="ru-RU" w:eastAsia="ru-RU" w:bidi="ru-RU"/>
      </w:rPr>
    </w:lvl>
    <w:lvl w:ilvl="6" w:tplc="18B40A5A">
      <w:numFmt w:val="bullet"/>
      <w:lvlText w:val="•"/>
      <w:lvlJc w:val="left"/>
      <w:pPr>
        <w:ind w:left="6811" w:hanging="236"/>
      </w:pPr>
      <w:rPr>
        <w:rFonts w:hint="default"/>
        <w:lang w:val="ru-RU" w:eastAsia="ru-RU" w:bidi="ru-RU"/>
      </w:rPr>
    </w:lvl>
    <w:lvl w:ilvl="7" w:tplc="5D4CBB5A">
      <w:numFmt w:val="bullet"/>
      <w:lvlText w:val="•"/>
      <w:lvlJc w:val="left"/>
      <w:pPr>
        <w:ind w:left="7870" w:hanging="236"/>
      </w:pPr>
      <w:rPr>
        <w:rFonts w:hint="default"/>
        <w:lang w:val="ru-RU" w:eastAsia="ru-RU" w:bidi="ru-RU"/>
      </w:rPr>
    </w:lvl>
    <w:lvl w:ilvl="8" w:tplc="ED6CFC6E">
      <w:numFmt w:val="bullet"/>
      <w:lvlText w:val="•"/>
      <w:lvlJc w:val="left"/>
      <w:pPr>
        <w:ind w:left="8929" w:hanging="236"/>
      </w:pPr>
      <w:rPr>
        <w:rFonts w:hint="default"/>
        <w:lang w:val="ru-RU" w:eastAsia="ru-RU" w:bidi="ru-RU"/>
      </w:rPr>
    </w:lvl>
  </w:abstractNum>
  <w:abstractNum w:abstractNumId="597">
    <w:nsid w:val="7A600227"/>
    <w:multiLevelType w:val="hybridMultilevel"/>
    <w:tmpl w:val="6E72A6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8">
    <w:nsid w:val="7A6B3C79"/>
    <w:multiLevelType w:val="multilevel"/>
    <w:tmpl w:val="7A463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9">
    <w:nsid w:val="7A74000A"/>
    <w:multiLevelType w:val="hybridMultilevel"/>
    <w:tmpl w:val="499A0F38"/>
    <w:lvl w:ilvl="0" w:tplc="3AD0A8FA">
      <w:numFmt w:val="bullet"/>
      <w:lvlText w:val=""/>
      <w:lvlJc w:val="left"/>
      <w:pPr>
        <w:ind w:left="1494" w:hanging="334"/>
      </w:pPr>
      <w:rPr>
        <w:rFonts w:ascii="Wingdings 2" w:eastAsia="Wingdings 2" w:hAnsi="Wingdings 2" w:cs="Wingdings 2" w:hint="default"/>
        <w:w w:val="100"/>
        <w:sz w:val="24"/>
        <w:szCs w:val="24"/>
        <w:lang w:val="ru-RU" w:eastAsia="ru-RU" w:bidi="ru-RU"/>
      </w:rPr>
    </w:lvl>
    <w:lvl w:ilvl="1" w:tplc="1952BE1A">
      <w:numFmt w:val="bullet"/>
      <w:lvlText w:val="•"/>
      <w:lvlJc w:val="left"/>
      <w:pPr>
        <w:ind w:left="2454" w:hanging="334"/>
      </w:pPr>
      <w:rPr>
        <w:rFonts w:hint="default"/>
        <w:lang w:val="ru-RU" w:eastAsia="ru-RU" w:bidi="ru-RU"/>
      </w:rPr>
    </w:lvl>
    <w:lvl w:ilvl="2" w:tplc="8E7A4736">
      <w:numFmt w:val="bullet"/>
      <w:lvlText w:val="•"/>
      <w:lvlJc w:val="left"/>
      <w:pPr>
        <w:ind w:left="3409" w:hanging="334"/>
      </w:pPr>
      <w:rPr>
        <w:rFonts w:hint="default"/>
        <w:lang w:val="ru-RU" w:eastAsia="ru-RU" w:bidi="ru-RU"/>
      </w:rPr>
    </w:lvl>
    <w:lvl w:ilvl="3" w:tplc="724AF29C">
      <w:numFmt w:val="bullet"/>
      <w:lvlText w:val="•"/>
      <w:lvlJc w:val="left"/>
      <w:pPr>
        <w:ind w:left="4363" w:hanging="334"/>
      </w:pPr>
      <w:rPr>
        <w:rFonts w:hint="default"/>
        <w:lang w:val="ru-RU" w:eastAsia="ru-RU" w:bidi="ru-RU"/>
      </w:rPr>
    </w:lvl>
    <w:lvl w:ilvl="4" w:tplc="05E4543A">
      <w:numFmt w:val="bullet"/>
      <w:lvlText w:val="•"/>
      <w:lvlJc w:val="left"/>
      <w:pPr>
        <w:ind w:left="5318" w:hanging="334"/>
      </w:pPr>
      <w:rPr>
        <w:rFonts w:hint="default"/>
        <w:lang w:val="ru-RU" w:eastAsia="ru-RU" w:bidi="ru-RU"/>
      </w:rPr>
    </w:lvl>
    <w:lvl w:ilvl="5" w:tplc="8696B506">
      <w:numFmt w:val="bullet"/>
      <w:lvlText w:val="•"/>
      <w:lvlJc w:val="left"/>
      <w:pPr>
        <w:ind w:left="6273" w:hanging="334"/>
      </w:pPr>
      <w:rPr>
        <w:rFonts w:hint="default"/>
        <w:lang w:val="ru-RU" w:eastAsia="ru-RU" w:bidi="ru-RU"/>
      </w:rPr>
    </w:lvl>
    <w:lvl w:ilvl="6" w:tplc="32E26E3A">
      <w:numFmt w:val="bullet"/>
      <w:lvlText w:val="•"/>
      <w:lvlJc w:val="left"/>
      <w:pPr>
        <w:ind w:left="7227" w:hanging="334"/>
      </w:pPr>
      <w:rPr>
        <w:rFonts w:hint="default"/>
        <w:lang w:val="ru-RU" w:eastAsia="ru-RU" w:bidi="ru-RU"/>
      </w:rPr>
    </w:lvl>
    <w:lvl w:ilvl="7" w:tplc="07825696">
      <w:numFmt w:val="bullet"/>
      <w:lvlText w:val="•"/>
      <w:lvlJc w:val="left"/>
      <w:pPr>
        <w:ind w:left="8182" w:hanging="334"/>
      </w:pPr>
      <w:rPr>
        <w:rFonts w:hint="default"/>
        <w:lang w:val="ru-RU" w:eastAsia="ru-RU" w:bidi="ru-RU"/>
      </w:rPr>
    </w:lvl>
    <w:lvl w:ilvl="8" w:tplc="09B8125A">
      <w:numFmt w:val="bullet"/>
      <w:lvlText w:val="•"/>
      <w:lvlJc w:val="left"/>
      <w:pPr>
        <w:ind w:left="9137" w:hanging="334"/>
      </w:pPr>
      <w:rPr>
        <w:rFonts w:hint="default"/>
        <w:lang w:val="ru-RU" w:eastAsia="ru-RU" w:bidi="ru-RU"/>
      </w:rPr>
    </w:lvl>
  </w:abstractNum>
  <w:abstractNum w:abstractNumId="600">
    <w:nsid w:val="7A9C0B89"/>
    <w:multiLevelType w:val="hybridMultilevel"/>
    <w:tmpl w:val="71BCA348"/>
    <w:lvl w:ilvl="0" w:tplc="766A5522">
      <w:start w:val="1"/>
      <w:numFmt w:val="decimal"/>
      <w:lvlText w:val="%1."/>
      <w:lvlJc w:val="left"/>
      <w:pPr>
        <w:ind w:left="700" w:hanging="240"/>
      </w:pPr>
      <w:rPr>
        <w:rFonts w:ascii="Times New Roman" w:eastAsia="Times New Roman" w:hAnsi="Times New Roman" w:cs="Times New Roman" w:hint="default"/>
        <w:b/>
        <w:bCs/>
        <w:i/>
        <w:spacing w:val="-4"/>
        <w:w w:val="100"/>
        <w:sz w:val="24"/>
        <w:szCs w:val="24"/>
        <w:lang w:val="ru-RU" w:eastAsia="ru-RU" w:bidi="ru-RU"/>
      </w:rPr>
    </w:lvl>
    <w:lvl w:ilvl="1" w:tplc="7F429366">
      <w:numFmt w:val="bullet"/>
      <w:lvlText w:val="•"/>
      <w:lvlJc w:val="left"/>
      <w:pPr>
        <w:ind w:left="1734" w:hanging="240"/>
      </w:pPr>
      <w:rPr>
        <w:rFonts w:hint="default"/>
        <w:lang w:val="ru-RU" w:eastAsia="ru-RU" w:bidi="ru-RU"/>
      </w:rPr>
    </w:lvl>
    <w:lvl w:ilvl="2" w:tplc="29946B4E">
      <w:numFmt w:val="bullet"/>
      <w:lvlText w:val="•"/>
      <w:lvlJc w:val="left"/>
      <w:pPr>
        <w:ind w:left="2769" w:hanging="240"/>
      </w:pPr>
      <w:rPr>
        <w:rFonts w:hint="default"/>
        <w:lang w:val="ru-RU" w:eastAsia="ru-RU" w:bidi="ru-RU"/>
      </w:rPr>
    </w:lvl>
    <w:lvl w:ilvl="3" w:tplc="EBAE039E">
      <w:numFmt w:val="bullet"/>
      <w:lvlText w:val="•"/>
      <w:lvlJc w:val="left"/>
      <w:pPr>
        <w:ind w:left="3803" w:hanging="240"/>
      </w:pPr>
      <w:rPr>
        <w:rFonts w:hint="default"/>
        <w:lang w:val="ru-RU" w:eastAsia="ru-RU" w:bidi="ru-RU"/>
      </w:rPr>
    </w:lvl>
    <w:lvl w:ilvl="4" w:tplc="259AD2E6">
      <w:numFmt w:val="bullet"/>
      <w:lvlText w:val="•"/>
      <w:lvlJc w:val="left"/>
      <w:pPr>
        <w:ind w:left="4838" w:hanging="240"/>
      </w:pPr>
      <w:rPr>
        <w:rFonts w:hint="default"/>
        <w:lang w:val="ru-RU" w:eastAsia="ru-RU" w:bidi="ru-RU"/>
      </w:rPr>
    </w:lvl>
    <w:lvl w:ilvl="5" w:tplc="5852D322">
      <w:numFmt w:val="bullet"/>
      <w:lvlText w:val="•"/>
      <w:lvlJc w:val="left"/>
      <w:pPr>
        <w:ind w:left="5873" w:hanging="240"/>
      </w:pPr>
      <w:rPr>
        <w:rFonts w:hint="default"/>
        <w:lang w:val="ru-RU" w:eastAsia="ru-RU" w:bidi="ru-RU"/>
      </w:rPr>
    </w:lvl>
    <w:lvl w:ilvl="6" w:tplc="7780DC0E">
      <w:numFmt w:val="bullet"/>
      <w:lvlText w:val="•"/>
      <w:lvlJc w:val="left"/>
      <w:pPr>
        <w:ind w:left="6907" w:hanging="240"/>
      </w:pPr>
      <w:rPr>
        <w:rFonts w:hint="default"/>
        <w:lang w:val="ru-RU" w:eastAsia="ru-RU" w:bidi="ru-RU"/>
      </w:rPr>
    </w:lvl>
    <w:lvl w:ilvl="7" w:tplc="84D2EB9E">
      <w:numFmt w:val="bullet"/>
      <w:lvlText w:val="•"/>
      <w:lvlJc w:val="left"/>
      <w:pPr>
        <w:ind w:left="7942" w:hanging="240"/>
      </w:pPr>
      <w:rPr>
        <w:rFonts w:hint="default"/>
        <w:lang w:val="ru-RU" w:eastAsia="ru-RU" w:bidi="ru-RU"/>
      </w:rPr>
    </w:lvl>
    <w:lvl w:ilvl="8" w:tplc="CF3E0F1E">
      <w:numFmt w:val="bullet"/>
      <w:lvlText w:val="•"/>
      <w:lvlJc w:val="left"/>
      <w:pPr>
        <w:ind w:left="8977" w:hanging="240"/>
      </w:pPr>
      <w:rPr>
        <w:rFonts w:hint="default"/>
        <w:lang w:val="ru-RU" w:eastAsia="ru-RU" w:bidi="ru-RU"/>
      </w:rPr>
    </w:lvl>
  </w:abstractNum>
  <w:abstractNum w:abstractNumId="601">
    <w:nsid w:val="7A9D1A12"/>
    <w:multiLevelType w:val="multilevel"/>
    <w:tmpl w:val="D534A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nsid w:val="7AA26131"/>
    <w:multiLevelType w:val="hybridMultilevel"/>
    <w:tmpl w:val="A928F186"/>
    <w:lvl w:ilvl="0" w:tplc="3DA2F29C">
      <w:start w:val="1"/>
      <w:numFmt w:val="upperLetter"/>
      <w:lvlText w:val="%1)"/>
      <w:lvlJc w:val="left"/>
      <w:pPr>
        <w:ind w:left="771" w:hanging="312"/>
      </w:pPr>
      <w:rPr>
        <w:rFonts w:ascii="Times New Roman" w:eastAsia="Times New Roman" w:hAnsi="Times New Roman" w:cs="Times New Roman" w:hint="default"/>
        <w:spacing w:val="-1"/>
        <w:w w:val="100"/>
        <w:sz w:val="24"/>
        <w:szCs w:val="24"/>
        <w:lang w:val="ru-RU" w:eastAsia="ru-RU" w:bidi="ru-RU"/>
      </w:rPr>
    </w:lvl>
    <w:lvl w:ilvl="1" w:tplc="E7649746">
      <w:numFmt w:val="bullet"/>
      <w:lvlText w:val="•"/>
      <w:lvlJc w:val="left"/>
      <w:pPr>
        <w:ind w:left="1806" w:hanging="312"/>
      </w:pPr>
      <w:rPr>
        <w:rFonts w:hint="default"/>
        <w:lang w:val="ru-RU" w:eastAsia="ru-RU" w:bidi="ru-RU"/>
      </w:rPr>
    </w:lvl>
    <w:lvl w:ilvl="2" w:tplc="F2229850">
      <w:numFmt w:val="bullet"/>
      <w:lvlText w:val="•"/>
      <w:lvlJc w:val="left"/>
      <w:pPr>
        <w:ind w:left="2833" w:hanging="312"/>
      </w:pPr>
      <w:rPr>
        <w:rFonts w:hint="default"/>
        <w:lang w:val="ru-RU" w:eastAsia="ru-RU" w:bidi="ru-RU"/>
      </w:rPr>
    </w:lvl>
    <w:lvl w:ilvl="3" w:tplc="A418AF2A">
      <w:numFmt w:val="bullet"/>
      <w:lvlText w:val="•"/>
      <w:lvlJc w:val="left"/>
      <w:pPr>
        <w:ind w:left="3859" w:hanging="312"/>
      </w:pPr>
      <w:rPr>
        <w:rFonts w:hint="default"/>
        <w:lang w:val="ru-RU" w:eastAsia="ru-RU" w:bidi="ru-RU"/>
      </w:rPr>
    </w:lvl>
    <w:lvl w:ilvl="4" w:tplc="66424C14">
      <w:numFmt w:val="bullet"/>
      <w:lvlText w:val="•"/>
      <w:lvlJc w:val="left"/>
      <w:pPr>
        <w:ind w:left="4886" w:hanging="312"/>
      </w:pPr>
      <w:rPr>
        <w:rFonts w:hint="default"/>
        <w:lang w:val="ru-RU" w:eastAsia="ru-RU" w:bidi="ru-RU"/>
      </w:rPr>
    </w:lvl>
    <w:lvl w:ilvl="5" w:tplc="F36E5F7C">
      <w:numFmt w:val="bullet"/>
      <w:lvlText w:val="•"/>
      <w:lvlJc w:val="left"/>
      <w:pPr>
        <w:ind w:left="5913" w:hanging="312"/>
      </w:pPr>
      <w:rPr>
        <w:rFonts w:hint="default"/>
        <w:lang w:val="ru-RU" w:eastAsia="ru-RU" w:bidi="ru-RU"/>
      </w:rPr>
    </w:lvl>
    <w:lvl w:ilvl="6" w:tplc="9880D774">
      <w:numFmt w:val="bullet"/>
      <w:lvlText w:val="•"/>
      <w:lvlJc w:val="left"/>
      <w:pPr>
        <w:ind w:left="6939" w:hanging="312"/>
      </w:pPr>
      <w:rPr>
        <w:rFonts w:hint="default"/>
        <w:lang w:val="ru-RU" w:eastAsia="ru-RU" w:bidi="ru-RU"/>
      </w:rPr>
    </w:lvl>
    <w:lvl w:ilvl="7" w:tplc="25AA335C">
      <w:numFmt w:val="bullet"/>
      <w:lvlText w:val="•"/>
      <w:lvlJc w:val="left"/>
      <w:pPr>
        <w:ind w:left="7966" w:hanging="312"/>
      </w:pPr>
      <w:rPr>
        <w:rFonts w:hint="default"/>
        <w:lang w:val="ru-RU" w:eastAsia="ru-RU" w:bidi="ru-RU"/>
      </w:rPr>
    </w:lvl>
    <w:lvl w:ilvl="8" w:tplc="AE60336E">
      <w:numFmt w:val="bullet"/>
      <w:lvlText w:val="•"/>
      <w:lvlJc w:val="left"/>
      <w:pPr>
        <w:ind w:left="8993" w:hanging="312"/>
      </w:pPr>
      <w:rPr>
        <w:rFonts w:hint="default"/>
        <w:lang w:val="ru-RU" w:eastAsia="ru-RU" w:bidi="ru-RU"/>
      </w:rPr>
    </w:lvl>
  </w:abstractNum>
  <w:abstractNum w:abstractNumId="603">
    <w:nsid w:val="7ACC3C12"/>
    <w:multiLevelType w:val="hybridMultilevel"/>
    <w:tmpl w:val="874290A2"/>
    <w:lvl w:ilvl="0" w:tplc="1C1A7BB2">
      <w:start w:val="1"/>
      <w:numFmt w:val="decimal"/>
      <w:lvlText w:val="%1."/>
      <w:lvlJc w:val="left"/>
      <w:pPr>
        <w:ind w:left="700" w:hanging="240"/>
      </w:pPr>
      <w:rPr>
        <w:rFonts w:ascii="Times New Roman" w:eastAsia="Times New Roman" w:hAnsi="Times New Roman" w:cs="Times New Roman" w:hint="default"/>
        <w:spacing w:val="-5"/>
        <w:w w:val="100"/>
        <w:sz w:val="24"/>
        <w:szCs w:val="24"/>
        <w:lang w:val="ru-RU" w:eastAsia="ru-RU" w:bidi="ru-RU"/>
      </w:rPr>
    </w:lvl>
    <w:lvl w:ilvl="1" w:tplc="E88A7A42">
      <w:numFmt w:val="bullet"/>
      <w:lvlText w:val="•"/>
      <w:lvlJc w:val="left"/>
      <w:pPr>
        <w:ind w:left="1734" w:hanging="240"/>
      </w:pPr>
      <w:rPr>
        <w:rFonts w:hint="default"/>
        <w:lang w:val="ru-RU" w:eastAsia="ru-RU" w:bidi="ru-RU"/>
      </w:rPr>
    </w:lvl>
    <w:lvl w:ilvl="2" w:tplc="A3E62EE0">
      <w:numFmt w:val="bullet"/>
      <w:lvlText w:val="•"/>
      <w:lvlJc w:val="left"/>
      <w:pPr>
        <w:ind w:left="2769" w:hanging="240"/>
      </w:pPr>
      <w:rPr>
        <w:rFonts w:hint="default"/>
        <w:lang w:val="ru-RU" w:eastAsia="ru-RU" w:bidi="ru-RU"/>
      </w:rPr>
    </w:lvl>
    <w:lvl w:ilvl="3" w:tplc="B3B0EE90">
      <w:numFmt w:val="bullet"/>
      <w:lvlText w:val="•"/>
      <w:lvlJc w:val="left"/>
      <w:pPr>
        <w:ind w:left="3803" w:hanging="240"/>
      </w:pPr>
      <w:rPr>
        <w:rFonts w:hint="default"/>
        <w:lang w:val="ru-RU" w:eastAsia="ru-RU" w:bidi="ru-RU"/>
      </w:rPr>
    </w:lvl>
    <w:lvl w:ilvl="4" w:tplc="CE227422">
      <w:numFmt w:val="bullet"/>
      <w:lvlText w:val="•"/>
      <w:lvlJc w:val="left"/>
      <w:pPr>
        <w:ind w:left="4838" w:hanging="240"/>
      </w:pPr>
      <w:rPr>
        <w:rFonts w:hint="default"/>
        <w:lang w:val="ru-RU" w:eastAsia="ru-RU" w:bidi="ru-RU"/>
      </w:rPr>
    </w:lvl>
    <w:lvl w:ilvl="5" w:tplc="AD3082EC">
      <w:numFmt w:val="bullet"/>
      <w:lvlText w:val="•"/>
      <w:lvlJc w:val="left"/>
      <w:pPr>
        <w:ind w:left="5873" w:hanging="240"/>
      </w:pPr>
      <w:rPr>
        <w:rFonts w:hint="default"/>
        <w:lang w:val="ru-RU" w:eastAsia="ru-RU" w:bidi="ru-RU"/>
      </w:rPr>
    </w:lvl>
    <w:lvl w:ilvl="6" w:tplc="04708DD0">
      <w:numFmt w:val="bullet"/>
      <w:lvlText w:val="•"/>
      <w:lvlJc w:val="left"/>
      <w:pPr>
        <w:ind w:left="6907" w:hanging="240"/>
      </w:pPr>
      <w:rPr>
        <w:rFonts w:hint="default"/>
        <w:lang w:val="ru-RU" w:eastAsia="ru-RU" w:bidi="ru-RU"/>
      </w:rPr>
    </w:lvl>
    <w:lvl w:ilvl="7" w:tplc="05F60966">
      <w:numFmt w:val="bullet"/>
      <w:lvlText w:val="•"/>
      <w:lvlJc w:val="left"/>
      <w:pPr>
        <w:ind w:left="7942" w:hanging="240"/>
      </w:pPr>
      <w:rPr>
        <w:rFonts w:hint="default"/>
        <w:lang w:val="ru-RU" w:eastAsia="ru-RU" w:bidi="ru-RU"/>
      </w:rPr>
    </w:lvl>
    <w:lvl w:ilvl="8" w:tplc="D1C0546A">
      <w:numFmt w:val="bullet"/>
      <w:lvlText w:val="•"/>
      <w:lvlJc w:val="left"/>
      <w:pPr>
        <w:ind w:left="8977" w:hanging="240"/>
      </w:pPr>
      <w:rPr>
        <w:rFonts w:hint="default"/>
        <w:lang w:val="ru-RU" w:eastAsia="ru-RU" w:bidi="ru-RU"/>
      </w:rPr>
    </w:lvl>
  </w:abstractNum>
  <w:abstractNum w:abstractNumId="604">
    <w:nsid w:val="7AF96F3A"/>
    <w:multiLevelType w:val="hybridMultilevel"/>
    <w:tmpl w:val="C1B4C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5">
    <w:nsid w:val="7B2515CC"/>
    <w:multiLevelType w:val="multilevel"/>
    <w:tmpl w:val="CC9C1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nsid w:val="7B913340"/>
    <w:multiLevelType w:val="multilevel"/>
    <w:tmpl w:val="ABCE74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7">
    <w:nsid w:val="7BD33016"/>
    <w:multiLevelType w:val="hybridMultilevel"/>
    <w:tmpl w:val="D9B697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nsid w:val="7BE848C4"/>
    <w:multiLevelType w:val="hybridMultilevel"/>
    <w:tmpl w:val="9DF2E7A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9">
    <w:nsid w:val="7BF0062C"/>
    <w:multiLevelType w:val="hybridMultilevel"/>
    <w:tmpl w:val="F5160F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0">
    <w:nsid w:val="7C21547D"/>
    <w:multiLevelType w:val="multilevel"/>
    <w:tmpl w:val="33FA7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nsid w:val="7C423DAC"/>
    <w:multiLevelType w:val="hybridMultilevel"/>
    <w:tmpl w:val="4A96AFB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2">
    <w:nsid w:val="7C4E2133"/>
    <w:multiLevelType w:val="hybridMultilevel"/>
    <w:tmpl w:val="AF827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3">
    <w:nsid w:val="7C6B5725"/>
    <w:multiLevelType w:val="hybridMultilevel"/>
    <w:tmpl w:val="E1F037A0"/>
    <w:lvl w:ilvl="0" w:tplc="6E6EE924">
      <w:numFmt w:val="bullet"/>
      <w:lvlText w:val=""/>
      <w:lvlJc w:val="left"/>
      <w:pPr>
        <w:ind w:left="211" w:hanging="177"/>
      </w:pPr>
      <w:rPr>
        <w:rFonts w:ascii="Symbol" w:eastAsia="Symbol" w:hAnsi="Symbol" w:cs="Symbol" w:hint="default"/>
        <w:w w:val="101"/>
        <w:sz w:val="24"/>
        <w:szCs w:val="24"/>
        <w:lang w:val="ru-RU" w:eastAsia="ru-RU" w:bidi="ru-RU"/>
      </w:rPr>
    </w:lvl>
    <w:lvl w:ilvl="1" w:tplc="BDC4A788">
      <w:numFmt w:val="bullet"/>
      <w:lvlText w:val="•"/>
      <w:lvlJc w:val="left"/>
      <w:pPr>
        <w:ind w:left="824" w:hanging="177"/>
      </w:pPr>
      <w:rPr>
        <w:rFonts w:hint="default"/>
        <w:lang w:val="ru-RU" w:eastAsia="ru-RU" w:bidi="ru-RU"/>
      </w:rPr>
    </w:lvl>
    <w:lvl w:ilvl="2" w:tplc="9886CF42">
      <w:numFmt w:val="bullet"/>
      <w:lvlText w:val="•"/>
      <w:lvlJc w:val="left"/>
      <w:pPr>
        <w:ind w:left="1429" w:hanging="177"/>
      </w:pPr>
      <w:rPr>
        <w:rFonts w:hint="default"/>
        <w:lang w:val="ru-RU" w:eastAsia="ru-RU" w:bidi="ru-RU"/>
      </w:rPr>
    </w:lvl>
    <w:lvl w:ilvl="3" w:tplc="9E500D90">
      <w:numFmt w:val="bullet"/>
      <w:lvlText w:val="•"/>
      <w:lvlJc w:val="left"/>
      <w:pPr>
        <w:ind w:left="2034" w:hanging="177"/>
      </w:pPr>
      <w:rPr>
        <w:rFonts w:hint="default"/>
        <w:lang w:val="ru-RU" w:eastAsia="ru-RU" w:bidi="ru-RU"/>
      </w:rPr>
    </w:lvl>
    <w:lvl w:ilvl="4" w:tplc="944CA120">
      <w:numFmt w:val="bullet"/>
      <w:lvlText w:val="•"/>
      <w:lvlJc w:val="left"/>
      <w:pPr>
        <w:ind w:left="2639" w:hanging="177"/>
      </w:pPr>
      <w:rPr>
        <w:rFonts w:hint="default"/>
        <w:lang w:val="ru-RU" w:eastAsia="ru-RU" w:bidi="ru-RU"/>
      </w:rPr>
    </w:lvl>
    <w:lvl w:ilvl="5" w:tplc="D2C2E7A4">
      <w:numFmt w:val="bullet"/>
      <w:lvlText w:val="•"/>
      <w:lvlJc w:val="left"/>
      <w:pPr>
        <w:ind w:left="3244" w:hanging="177"/>
      </w:pPr>
      <w:rPr>
        <w:rFonts w:hint="default"/>
        <w:lang w:val="ru-RU" w:eastAsia="ru-RU" w:bidi="ru-RU"/>
      </w:rPr>
    </w:lvl>
    <w:lvl w:ilvl="6" w:tplc="292E5496">
      <w:numFmt w:val="bullet"/>
      <w:lvlText w:val="•"/>
      <w:lvlJc w:val="left"/>
      <w:pPr>
        <w:ind w:left="3849" w:hanging="177"/>
      </w:pPr>
      <w:rPr>
        <w:rFonts w:hint="default"/>
        <w:lang w:val="ru-RU" w:eastAsia="ru-RU" w:bidi="ru-RU"/>
      </w:rPr>
    </w:lvl>
    <w:lvl w:ilvl="7" w:tplc="8446D15A">
      <w:numFmt w:val="bullet"/>
      <w:lvlText w:val="•"/>
      <w:lvlJc w:val="left"/>
      <w:pPr>
        <w:ind w:left="4454" w:hanging="177"/>
      </w:pPr>
      <w:rPr>
        <w:rFonts w:hint="default"/>
        <w:lang w:val="ru-RU" w:eastAsia="ru-RU" w:bidi="ru-RU"/>
      </w:rPr>
    </w:lvl>
    <w:lvl w:ilvl="8" w:tplc="08F60E34">
      <w:numFmt w:val="bullet"/>
      <w:lvlText w:val="•"/>
      <w:lvlJc w:val="left"/>
      <w:pPr>
        <w:ind w:left="5059" w:hanging="177"/>
      </w:pPr>
      <w:rPr>
        <w:rFonts w:hint="default"/>
        <w:lang w:val="ru-RU" w:eastAsia="ru-RU" w:bidi="ru-RU"/>
      </w:rPr>
    </w:lvl>
  </w:abstractNum>
  <w:abstractNum w:abstractNumId="614">
    <w:nsid w:val="7CBA433F"/>
    <w:multiLevelType w:val="hybridMultilevel"/>
    <w:tmpl w:val="367466D4"/>
    <w:lvl w:ilvl="0" w:tplc="29E6E216">
      <w:start w:val="1"/>
      <w:numFmt w:val="decimal"/>
      <w:lvlText w:val="%1."/>
      <w:lvlJc w:val="left"/>
      <w:pPr>
        <w:ind w:left="700" w:hanging="240"/>
      </w:pPr>
      <w:rPr>
        <w:rFonts w:ascii="Times New Roman" w:eastAsia="Times New Roman" w:hAnsi="Times New Roman" w:cs="Times New Roman" w:hint="default"/>
        <w:spacing w:val="-8"/>
        <w:w w:val="100"/>
        <w:sz w:val="24"/>
        <w:szCs w:val="24"/>
        <w:lang w:val="ru-RU" w:eastAsia="ru-RU" w:bidi="ru-RU"/>
      </w:rPr>
    </w:lvl>
    <w:lvl w:ilvl="1" w:tplc="26281108">
      <w:numFmt w:val="bullet"/>
      <w:lvlText w:val="•"/>
      <w:lvlJc w:val="left"/>
      <w:pPr>
        <w:ind w:left="1734" w:hanging="240"/>
      </w:pPr>
      <w:rPr>
        <w:rFonts w:hint="default"/>
        <w:lang w:val="ru-RU" w:eastAsia="ru-RU" w:bidi="ru-RU"/>
      </w:rPr>
    </w:lvl>
    <w:lvl w:ilvl="2" w:tplc="BC5CAAB4">
      <w:numFmt w:val="bullet"/>
      <w:lvlText w:val="•"/>
      <w:lvlJc w:val="left"/>
      <w:pPr>
        <w:ind w:left="2769" w:hanging="240"/>
      </w:pPr>
      <w:rPr>
        <w:rFonts w:hint="default"/>
        <w:lang w:val="ru-RU" w:eastAsia="ru-RU" w:bidi="ru-RU"/>
      </w:rPr>
    </w:lvl>
    <w:lvl w:ilvl="3" w:tplc="2618E036">
      <w:numFmt w:val="bullet"/>
      <w:lvlText w:val="•"/>
      <w:lvlJc w:val="left"/>
      <w:pPr>
        <w:ind w:left="3803" w:hanging="240"/>
      </w:pPr>
      <w:rPr>
        <w:rFonts w:hint="default"/>
        <w:lang w:val="ru-RU" w:eastAsia="ru-RU" w:bidi="ru-RU"/>
      </w:rPr>
    </w:lvl>
    <w:lvl w:ilvl="4" w:tplc="3B48BB68">
      <w:numFmt w:val="bullet"/>
      <w:lvlText w:val="•"/>
      <w:lvlJc w:val="left"/>
      <w:pPr>
        <w:ind w:left="4838" w:hanging="240"/>
      </w:pPr>
      <w:rPr>
        <w:rFonts w:hint="default"/>
        <w:lang w:val="ru-RU" w:eastAsia="ru-RU" w:bidi="ru-RU"/>
      </w:rPr>
    </w:lvl>
    <w:lvl w:ilvl="5" w:tplc="2D36BB04">
      <w:numFmt w:val="bullet"/>
      <w:lvlText w:val="•"/>
      <w:lvlJc w:val="left"/>
      <w:pPr>
        <w:ind w:left="5873" w:hanging="240"/>
      </w:pPr>
      <w:rPr>
        <w:rFonts w:hint="default"/>
        <w:lang w:val="ru-RU" w:eastAsia="ru-RU" w:bidi="ru-RU"/>
      </w:rPr>
    </w:lvl>
    <w:lvl w:ilvl="6" w:tplc="10504746">
      <w:numFmt w:val="bullet"/>
      <w:lvlText w:val="•"/>
      <w:lvlJc w:val="left"/>
      <w:pPr>
        <w:ind w:left="6907" w:hanging="240"/>
      </w:pPr>
      <w:rPr>
        <w:rFonts w:hint="default"/>
        <w:lang w:val="ru-RU" w:eastAsia="ru-RU" w:bidi="ru-RU"/>
      </w:rPr>
    </w:lvl>
    <w:lvl w:ilvl="7" w:tplc="9E58FF76">
      <w:numFmt w:val="bullet"/>
      <w:lvlText w:val="•"/>
      <w:lvlJc w:val="left"/>
      <w:pPr>
        <w:ind w:left="7942" w:hanging="240"/>
      </w:pPr>
      <w:rPr>
        <w:rFonts w:hint="default"/>
        <w:lang w:val="ru-RU" w:eastAsia="ru-RU" w:bidi="ru-RU"/>
      </w:rPr>
    </w:lvl>
    <w:lvl w:ilvl="8" w:tplc="1444D990">
      <w:numFmt w:val="bullet"/>
      <w:lvlText w:val="•"/>
      <w:lvlJc w:val="left"/>
      <w:pPr>
        <w:ind w:left="8977" w:hanging="240"/>
      </w:pPr>
      <w:rPr>
        <w:rFonts w:hint="default"/>
        <w:lang w:val="ru-RU" w:eastAsia="ru-RU" w:bidi="ru-RU"/>
      </w:rPr>
    </w:lvl>
  </w:abstractNum>
  <w:abstractNum w:abstractNumId="615">
    <w:nsid w:val="7CFC2381"/>
    <w:multiLevelType w:val="hybridMultilevel"/>
    <w:tmpl w:val="722C97A6"/>
    <w:lvl w:ilvl="0" w:tplc="5B7E5E9E">
      <w:start w:val="5"/>
      <w:numFmt w:val="decimal"/>
      <w:lvlText w:val="%1."/>
      <w:lvlJc w:val="left"/>
      <w:pPr>
        <w:ind w:left="753" w:hanging="241"/>
      </w:pPr>
      <w:rPr>
        <w:rFonts w:ascii="Times New Roman" w:eastAsia="Times New Roman" w:hAnsi="Times New Roman" w:cs="Times New Roman" w:hint="default"/>
        <w:b/>
        <w:bCs/>
        <w:i/>
        <w:spacing w:val="-5"/>
        <w:w w:val="100"/>
        <w:sz w:val="24"/>
        <w:szCs w:val="24"/>
        <w:lang w:val="ru-RU" w:eastAsia="ru-RU" w:bidi="ru-RU"/>
      </w:rPr>
    </w:lvl>
    <w:lvl w:ilvl="1" w:tplc="5B7860B6">
      <w:numFmt w:val="bullet"/>
      <w:lvlText w:val=""/>
      <w:lvlJc w:val="left"/>
      <w:pPr>
        <w:ind w:left="1497" w:hanging="336"/>
      </w:pPr>
      <w:rPr>
        <w:rFonts w:ascii="Wingdings 2" w:eastAsia="Wingdings 2" w:hAnsi="Wingdings 2" w:cs="Wingdings 2" w:hint="default"/>
        <w:w w:val="100"/>
        <w:sz w:val="24"/>
        <w:szCs w:val="24"/>
        <w:lang w:val="ru-RU" w:eastAsia="ru-RU" w:bidi="ru-RU"/>
      </w:rPr>
    </w:lvl>
    <w:lvl w:ilvl="2" w:tplc="828E0424">
      <w:numFmt w:val="bullet"/>
      <w:lvlText w:val="•"/>
      <w:lvlJc w:val="left"/>
      <w:pPr>
        <w:ind w:left="2560" w:hanging="336"/>
      </w:pPr>
      <w:rPr>
        <w:rFonts w:hint="default"/>
        <w:lang w:val="ru-RU" w:eastAsia="ru-RU" w:bidi="ru-RU"/>
      </w:rPr>
    </w:lvl>
    <w:lvl w:ilvl="3" w:tplc="56D4623A">
      <w:numFmt w:val="bullet"/>
      <w:lvlText w:val="•"/>
      <w:lvlJc w:val="left"/>
      <w:pPr>
        <w:ind w:left="3621" w:hanging="336"/>
      </w:pPr>
      <w:rPr>
        <w:rFonts w:hint="default"/>
        <w:lang w:val="ru-RU" w:eastAsia="ru-RU" w:bidi="ru-RU"/>
      </w:rPr>
    </w:lvl>
    <w:lvl w:ilvl="4" w:tplc="C13A4D00">
      <w:numFmt w:val="bullet"/>
      <w:lvlText w:val="•"/>
      <w:lvlJc w:val="left"/>
      <w:pPr>
        <w:ind w:left="4682" w:hanging="336"/>
      </w:pPr>
      <w:rPr>
        <w:rFonts w:hint="default"/>
        <w:lang w:val="ru-RU" w:eastAsia="ru-RU" w:bidi="ru-RU"/>
      </w:rPr>
    </w:lvl>
    <w:lvl w:ilvl="5" w:tplc="8864CA70">
      <w:numFmt w:val="bullet"/>
      <w:lvlText w:val="•"/>
      <w:lvlJc w:val="left"/>
      <w:pPr>
        <w:ind w:left="5742" w:hanging="336"/>
      </w:pPr>
      <w:rPr>
        <w:rFonts w:hint="default"/>
        <w:lang w:val="ru-RU" w:eastAsia="ru-RU" w:bidi="ru-RU"/>
      </w:rPr>
    </w:lvl>
    <w:lvl w:ilvl="6" w:tplc="D46CCACA">
      <w:numFmt w:val="bullet"/>
      <w:lvlText w:val="•"/>
      <w:lvlJc w:val="left"/>
      <w:pPr>
        <w:ind w:left="6803" w:hanging="336"/>
      </w:pPr>
      <w:rPr>
        <w:rFonts w:hint="default"/>
        <w:lang w:val="ru-RU" w:eastAsia="ru-RU" w:bidi="ru-RU"/>
      </w:rPr>
    </w:lvl>
    <w:lvl w:ilvl="7" w:tplc="3104E2FC">
      <w:numFmt w:val="bullet"/>
      <w:lvlText w:val="•"/>
      <w:lvlJc w:val="left"/>
      <w:pPr>
        <w:ind w:left="7864" w:hanging="336"/>
      </w:pPr>
      <w:rPr>
        <w:rFonts w:hint="default"/>
        <w:lang w:val="ru-RU" w:eastAsia="ru-RU" w:bidi="ru-RU"/>
      </w:rPr>
    </w:lvl>
    <w:lvl w:ilvl="8" w:tplc="8B70CFE4">
      <w:numFmt w:val="bullet"/>
      <w:lvlText w:val="•"/>
      <w:lvlJc w:val="left"/>
      <w:pPr>
        <w:ind w:left="8924" w:hanging="336"/>
      </w:pPr>
      <w:rPr>
        <w:rFonts w:hint="default"/>
        <w:lang w:val="ru-RU" w:eastAsia="ru-RU" w:bidi="ru-RU"/>
      </w:rPr>
    </w:lvl>
  </w:abstractNum>
  <w:abstractNum w:abstractNumId="616">
    <w:nsid w:val="7D1B3FAD"/>
    <w:multiLevelType w:val="hybridMultilevel"/>
    <w:tmpl w:val="162CF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nsid w:val="7D6140B4"/>
    <w:multiLevelType w:val="hybridMultilevel"/>
    <w:tmpl w:val="1136A80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18">
    <w:nsid w:val="7DA85E51"/>
    <w:multiLevelType w:val="hybridMultilevel"/>
    <w:tmpl w:val="06E03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nsid w:val="7DA911F2"/>
    <w:multiLevelType w:val="hybridMultilevel"/>
    <w:tmpl w:val="2F86939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0">
    <w:nsid w:val="7E1659C9"/>
    <w:multiLevelType w:val="hybridMultilevel"/>
    <w:tmpl w:val="977A8FBA"/>
    <w:lvl w:ilvl="0" w:tplc="7884D59A">
      <w:start w:val="1"/>
      <w:numFmt w:val="lowerLetter"/>
      <w:lvlText w:val="%1)"/>
      <w:lvlJc w:val="left"/>
      <w:pPr>
        <w:ind w:left="705" w:hanging="246"/>
      </w:pPr>
      <w:rPr>
        <w:rFonts w:ascii="Times New Roman" w:eastAsia="Times New Roman" w:hAnsi="Times New Roman" w:cs="Times New Roman" w:hint="default"/>
        <w:spacing w:val="-2"/>
        <w:w w:val="99"/>
        <w:sz w:val="24"/>
        <w:szCs w:val="24"/>
        <w:lang w:val="ru-RU" w:eastAsia="ru-RU" w:bidi="ru-RU"/>
      </w:rPr>
    </w:lvl>
    <w:lvl w:ilvl="1" w:tplc="FE3A9652">
      <w:numFmt w:val="bullet"/>
      <w:lvlText w:val="•"/>
      <w:lvlJc w:val="left"/>
      <w:pPr>
        <w:ind w:left="1734" w:hanging="246"/>
      </w:pPr>
      <w:rPr>
        <w:rFonts w:hint="default"/>
        <w:lang w:val="ru-RU" w:eastAsia="ru-RU" w:bidi="ru-RU"/>
      </w:rPr>
    </w:lvl>
    <w:lvl w:ilvl="2" w:tplc="76C2846A">
      <w:numFmt w:val="bullet"/>
      <w:lvlText w:val="•"/>
      <w:lvlJc w:val="left"/>
      <w:pPr>
        <w:ind w:left="2769" w:hanging="246"/>
      </w:pPr>
      <w:rPr>
        <w:rFonts w:hint="default"/>
        <w:lang w:val="ru-RU" w:eastAsia="ru-RU" w:bidi="ru-RU"/>
      </w:rPr>
    </w:lvl>
    <w:lvl w:ilvl="3" w:tplc="3CD08B8A">
      <w:numFmt w:val="bullet"/>
      <w:lvlText w:val="•"/>
      <w:lvlJc w:val="left"/>
      <w:pPr>
        <w:ind w:left="3803" w:hanging="246"/>
      </w:pPr>
      <w:rPr>
        <w:rFonts w:hint="default"/>
        <w:lang w:val="ru-RU" w:eastAsia="ru-RU" w:bidi="ru-RU"/>
      </w:rPr>
    </w:lvl>
    <w:lvl w:ilvl="4" w:tplc="A5343A6A">
      <w:numFmt w:val="bullet"/>
      <w:lvlText w:val="•"/>
      <w:lvlJc w:val="left"/>
      <w:pPr>
        <w:ind w:left="4838" w:hanging="246"/>
      </w:pPr>
      <w:rPr>
        <w:rFonts w:hint="default"/>
        <w:lang w:val="ru-RU" w:eastAsia="ru-RU" w:bidi="ru-RU"/>
      </w:rPr>
    </w:lvl>
    <w:lvl w:ilvl="5" w:tplc="8512715A">
      <w:numFmt w:val="bullet"/>
      <w:lvlText w:val="•"/>
      <w:lvlJc w:val="left"/>
      <w:pPr>
        <w:ind w:left="5873" w:hanging="246"/>
      </w:pPr>
      <w:rPr>
        <w:rFonts w:hint="default"/>
        <w:lang w:val="ru-RU" w:eastAsia="ru-RU" w:bidi="ru-RU"/>
      </w:rPr>
    </w:lvl>
    <w:lvl w:ilvl="6" w:tplc="24482022">
      <w:numFmt w:val="bullet"/>
      <w:lvlText w:val="•"/>
      <w:lvlJc w:val="left"/>
      <w:pPr>
        <w:ind w:left="6907" w:hanging="246"/>
      </w:pPr>
      <w:rPr>
        <w:rFonts w:hint="default"/>
        <w:lang w:val="ru-RU" w:eastAsia="ru-RU" w:bidi="ru-RU"/>
      </w:rPr>
    </w:lvl>
    <w:lvl w:ilvl="7" w:tplc="1C043140">
      <w:numFmt w:val="bullet"/>
      <w:lvlText w:val="•"/>
      <w:lvlJc w:val="left"/>
      <w:pPr>
        <w:ind w:left="7942" w:hanging="246"/>
      </w:pPr>
      <w:rPr>
        <w:rFonts w:hint="default"/>
        <w:lang w:val="ru-RU" w:eastAsia="ru-RU" w:bidi="ru-RU"/>
      </w:rPr>
    </w:lvl>
    <w:lvl w:ilvl="8" w:tplc="F296F97E">
      <w:numFmt w:val="bullet"/>
      <w:lvlText w:val="•"/>
      <w:lvlJc w:val="left"/>
      <w:pPr>
        <w:ind w:left="8977" w:hanging="246"/>
      </w:pPr>
      <w:rPr>
        <w:rFonts w:hint="default"/>
        <w:lang w:val="ru-RU" w:eastAsia="ru-RU" w:bidi="ru-RU"/>
      </w:rPr>
    </w:lvl>
  </w:abstractNum>
  <w:abstractNum w:abstractNumId="621">
    <w:nsid w:val="7E5C7531"/>
    <w:multiLevelType w:val="multilevel"/>
    <w:tmpl w:val="3180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2">
    <w:nsid w:val="7E8C1CFD"/>
    <w:multiLevelType w:val="hybridMultilevel"/>
    <w:tmpl w:val="8252E442"/>
    <w:lvl w:ilvl="0" w:tplc="4AB09180">
      <w:start w:val="1"/>
      <w:numFmt w:val="decimal"/>
      <w:lvlText w:val="%1."/>
      <w:lvlJc w:val="left"/>
      <w:pPr>
        <w:ind w:left="700" w:hanging="240"/>
      </w:pPr>
      <w:rPr>
        <w:rFonts w:ascii="Times New Roman" w:eastAsia="Times New Roman" w:hAnsi="Times New Roman" w:cs="Times New Roman" w:hint="default"/>
        <w:b/>
        <w:bCs/>
        <w:i/>
        <w:spacing w:val="-3"/>
        <w:w w:val="100"/>
        <w:sz w:val="24"/>
        <w:szCs w:val="24"/>
        <w:lang w:val="ru-RU" w:eastAsia="ru-RU" w:bidi="ru-RU"/>
      </w:rPr>
    </w:lvl>
    <w:lvl w:ilvl="1" w:tplc="655C0D58">
      <w:start w:val="6"/>
      <w:numFmt w:val="decimal"/>
      <w:lvlText w:val="%2."/>
      <w:lvlJc w:val="left"/>
      <w:pPr>
        <w:ind w:left="1180" w:hanging="360"/>
      </w:pPr>
      <w:rPr>
        <w:rFonts w:ascii="Times New Roman" w:eastAsia="Times New Roman" w:hAnsi="Times New Roman" w:cs="Times New Roman" w:hint="default"/>
        <w:spacing w:val="-5"/>
        <w:w w:val="100"/>
        <w:sz w:val="24"/>
        <w:szCs w:val="24"/>
        <w:lang w:val="ru-RU" w:eastAsia="ru-RU" w:bidi="ru-RU"/>
      </w:rPr>
    </w:lvl>
    <w:lvl w:ilvl="2" w:tplc="328EEABE">
      <w:numFmt w:val="bullet"/>
      <w:lvlText w:val="•"/>
      <w:lvlJc w:val="left"/>
      <w:pPr>
        <w:ind w:left="2276" w:hanging="360"/>
      </w:pPr>
      <w:rPr>
        <w:rFonts w:hint="default"/>
        <w:lang w:val="ru-RU" w:eastAsia="ru-RU" w:bidi="ru-RU"/>
      </w:rPr>
    </w:lvl>
    <w:lvl w:ilvl="3" w:tplc="1876EF14">
      <w:numFmt w:val="bullet"/>
      <w:lvlText w:val="•"/>
      <w:lvlJc w:val="left"/>
      <w:pPr>
        <w:ind w:left="3372" w:hanging="360"/>
      </w:pPr>
      <w:rPr>
        <w:rFonts w:hint="default"/>
        <w:lang w:val="ru-RU" w:eastAsia="ru-RU" w:bidi="ru-RU"/>
      </w:rPr>
    </w:lvl>
    <w:lvl w:ilvl="4" w:tplc="870A117A">
      <w:numFmt w:val="bullet"/>
      <w:lvlText w:val="•"/>
      <w:lvlJc w:val="left"/>
      <w:pPr>
        <w:ind w:left="4468" w:hanging="360"/>
      </w:pPr>
      <w:rPr>
        <w:rFonts w:hint="default"/>
        <w:lang w:val="ru-RU" w:eastAsia="ru-RU" w:bidi="ru-RU"/>
      </w:rPr>
    </w:lvl>
    <w:lvl w:ilvl="5" w:tplc="DC0EA34C">
      <w:numFmt w:val="bullet"/>
      <w:lvlText w:val="•"/>
      <w:lvlJc w:val="left"/>
      <w:pPr>
        <w:ind w:left="5565" w:hanging="360"/>
      </w:pPr>
      <w:rPr>
        <w:rFonts w:hint="default"/>
        <w:lang w:val="ru-RU" w:eastAsia="ru-RU" w:bidi="ru-RU"/>
      </w:rPr>
    </w:lvl>
    <w:lvl w:ilvl="6" w:tplc="49886BA6">
      <w:numFmt w:val="bullet"/>
      <w:lvlText w:val="•"/>
      <w:lvlJc w:val="left"/>
      <w:pPr>
        <w:ind w:left="6661" w:hanging="360"/>
      </w:pPr>
      <w:rPr>
        <w:rFonts w:hint="default"/>
        <w:lang w:val="ru-RU" w:eastAsia="ru-RU" w:bidi="ru-RU"/>
      </w:rPr>
    </w:lvl>
    <w:lvl w:ilvl="7" w:tplc="20C0A9AC">
      <w:numFmt w:val="bullet"/>
      <w:lvlText w:val="•"/>
      <w:lvlJc w:val="left"/>
      <w:pPr>
        <w:ind w:left="7757" w:hanging="360"/>
      </w:pPr>
      <w:rPr>
        <w:rFonts w:hint="default"/>
        <w:lang w:val="ru-RU" w:eastAsia="ru-RU" w:bidi="ru-RU"/>
      </w:rPr>
    </w:lvl>
    <w:lvl w:ilvl="8" w:tplc="D31C7A8C">
      <w:numFmt w:val="bullet"/>
      <w:lvlText w:val="•"/>
      <w:lvlJc w:val="left"/>
      <w:pPr>
        <w:ind w:left="8853" w:hanging="360"/>
      </w:pPr>
      <w:rPr>
        <w:rFonts w:hint="default"/>
        <w:lang w:val="ru-RU" w:eastAsia="ru-RU" w:bidi="ru-RU"/>
      </w:rPr>
    </w:lvl>
  </w:abstractNum>
  <w:abstractNum w:abstractNumId="623">
    <w:nsid w:val="7EF83454"/>
    <w:multiLevelType w:val="hybridMultilevel"/>
    <w:tmpl w:val="7662108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4">
    <w:nsid w:val="7F5E0474"/>
    <w:multiLevelType w:val="multilevel"/>
    <w:tmpl w:val="EA5C55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5">
    <w:nsid w:val="7FB04686"/>
    <w:multiLevelType w:val="hybridMultilevel"/>
    <w:tmpl w:val="A6B4D7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7"/>
  </w:num>
  <w:num w:numId="2">
    <w:abstractNumId w:val="6"/>
  </w:num>
  <w:num w:numId="3">
    <w:abstractNumId w:val="272"/>
  </w:num>
  <w:num w:numId="4">
    <w:abstractNumId w:val="343"/>
  </w:num>
  <w:num w:numId="5">
    <w:abstractNumId w:val="559"/>
  </w:num>
  <w:num w:numId="6">
    <w:abstractNumId w:val="69"/>
  </w:num>
  <w:num w:numId="7">
    <w:abstractNumId w:val="171"/>
  </w:num>
  <w:num w:numId="8">
    <w:abstractNumId w:val="605"/>
  </w:num>
  <w:num w:numId="9">
    <w:abstractNumId w:val="35"/>
  </w:num>
  <w:num w:numId="10">
    <w:abstractNumId w:val="57"/>
  </w:num>
  <w:num w:numId="11">
    <w:abstractNumId w:val="204"/>
  </w:num>
  <w:num w:numId="12">
    <w:abstractNumId w:val="58"/>
  </w:num>
  <w:num w:numId="13">
    <w:abstractNumId w:val="406"/>
  </w:num>
  <w:num w:numId="14">
    <w:abstractNumId w:val="77"/>
  </w:num>
  <w:num w:numId="15">
    <w:abstractNumId w:val="26"/>
  </w:num>
  <w:num w:numId="16">
    <w:abstractNumId w:val="82"/>
  </w:num>
  <w:num w:numId="17">
    <w:abstractNumId w:val="92"/>
  </w:num>
  <w:num w:numId="18">
    <w:abstractNumId w:val="318"/>
  </w:num>
  <w:num w:numId="19">
    <w:abstractNumId w:val="512"/>
  </w:num>
  <w:num w:numId="20">
    <w:abstractNumId w:val="216"/>
  </w:num>
  <w:num w:numId="21">
    <w:abstractNumId w:val="404"/>
  </w:num>
  <w:num w:numId="22">
    <w:abstractNumId w:val="288"/>
  </w:num>
  <w:num w:numId="23">
    <w:abstractNumId w:val="417"/>
  </w:num>
  <w:num w:numId="24">
    <w:abstractNumId w:val="21"/>
  </w:num>
  <w:num w:numId="25">
    <w:abstractNumId w:val="562"/>
  </w:num>
  <w:num w:numId="26">
    <w:abstractNumId w:val="45"/>
  </w:num>
  <w:num w:numId="27">
    <w:abstractNumId w:val="435"/>
  </w:num>
  <w:num w:numId="28">
    <w:abstractNumId w:val="403"/>
  </w:num>
  <w:num w:numId="29">
    <w:abstractNumId w:val="392"/>
  </w:num>
  <w:num w:numId="30">
    <w:abstractNumId w:val="367"/>
  </w:num>
  <w:num w:numId="31">
    <w:abstractNumId w:val="570"/>
  </w:num>
  <w:num w:numId="32">
    <w:abstractNumId w:val="427"/>
  </w:num>
  <w:num w:numId="33">
    <w:abstractNumId w:val="72"/>
  </w:num>
  <w:num w:numId="34">
    <w:abstractNumId w:val="282"/>
  </w:num>
  <w:num w:numId="35">
    <w:abstractNumId w:val="300"/>
  </w:num>
  <w:num w:numId="36">
    <w:abstractNumId w:val="325"/>
  </w:num>
  <w:num w:numId="37">
    <w:abstractNumId w:val="49"/>
  </w:num>
  <w:num w:numId="38">
    <w:abstractNumId w:val="498"/>
  </w:num>
  <w:num w:numId="39">
    <w:abstractNumId w:val="190"/>
  </w:num>
  <w:num w:numId="40">
    <w:abstractNumId w:val="142"/>
  </w:num>
  <w:num w:numId="41">
    <w:abstractNumId w:val="112"/>
  </w:num>
  <w:num w:numId="42">
    <w:abstractNumId w:val="86"/>
  </w:num>
  <w:num w:numId="43">
    <w:abstractNumId w:val="102"/>
  </w:num>
  <w:num w:numId="44">
    <w:abstractNumId w:val="362"/>
  </w:num>
  <w:num w:numId="45">
    <w:abstractNumId w:val="292"/>
  </w:num>
  <w:num w:numId="46">
    <w:abstractNumId w:val="313"/>
  </w:num>
  <w:num w:numId="47">
    <w:abstractNumId w:val="504"/>
  </w:num>
  <w:num w:numId="48">
    <w:abstractNumId w:val="14"/>
  </w:num>
  <w:num w:numId="49">
    <w:abstractNumId w:val="364"/>
  </w:num>
  <w:num w:numId="50">
    <w:abstractNumId w:val="399"/>
  </w:num>
  <w:num w:numId="51">
    <w:abstractNumId w:val="117"/>
  </w:num>
  <w:num w:numId="52">
    <w:abstractNumId w:val="41"/>
  </w:num>
  <w:num w:numId="53">
    <w:abstractNumId w:val="502"/>
  </w:num>
  <w:num w:numId="54">
    <w:abstractNumId w:val="445"/>
  </w:num>
  <w:num w:numId="55">
    <w:abstractNumId w:val="196"/>
  </w:num>
  <w:num w:numId="56">
    <w:abstractNumId w:val="137"/>
  </w:num>
  <w:num w:numId="57">
    <w:abstractNumId w:val="199"/>
  </w:num>
  <w:num w:numId="58">
    <w:abstractNumId w:val="184"/>
  </w:num>
  <w:num w:numId="59">
    <w:abstractNumId w:val="459"/>
  </w:num>
  <w:num w:numId="60">
    <w:abstractNumId w:val="489"/>
  </w:num>
  <w:num w:numId="61">
    <w:abstractNumId w:val="105"/>
  </w:num>
  <w:num w:numId="62">
    <w:abstractNumId w:val="61"/>
  </w:num>
  <w:num w:numId="63">
    <w:abstractNumId w:val="432"/>
  </w:num>
  <w:num w:numId="64">
    <w:abstractNumId w:val="484"/>
  </w:num>
  <w:num w:numId="65">
    <w:abstractNumId w:val="128"/>
  </w:num>
  <w:num w:numId="66">
    <w:abstractNumId w:val="480"/>
  </w:num>
  <w:num w:numId="67">
    <w:abstractNumId w:val="521"/>
  </w:num>
  <w:num w:numId="68">
    <w:abstractNumId w:val="382"/>
  </w:num>
  <w:num w:numId="69">
    <w:abstractNumId w:val="94"/>
  </w:num>
  <w:num w:numId="70">
    <w:abstractNumId w:val="610"/>
  </w:num>
  <w:num w:numId="71">
    <w:abstractNumId w:val="397"/>
  </w:num>
  <w:num w:numId="72">
    <w:abstractNumId w:val="446"/>
  </w:num>
  <w:num w:numId="73">
    <w:abstractNumId w:val="248"/>
  </w:num>
  <w:num w:numId="74">
    <w:abstractNumId w:val="30"/>
  </w:num>
  <w:num w:numId="75">
    <w:abstractNumId w:val="231"/>
  </w:num>
  <w:num w:numId="76">
    <w:abstractNumId w:val="40"/>
  </w:num>
  <w:num w:numId="77">
    <w:abstractNumId w:val="263"/>
  </w:num>
  <w:num w:numId="78">
    <w:abstractNumId w:val="37"/>
  </w:num>
  <w:num w:numId="79">
    <w:abstractNumId w:val="11"/>
  </w:num>
  <w:num w:numId="80">
    <w:abstractNumId w:val="379"/>
  </w:num>
  <w:num w:numId="81">
    <w:abstractNumId w:val="0"/>
  </w:num>
  <w:num w:numId="82">
    <w:abstractNumId w:val="1"/>
  </w:num>
  <w:num w:numId="83">
    <w:abstractNumId w:val="2"/>
  </w:num>
  <w:num w:numId="84">
    <w:abstractNumId w:val="3"/>
  </w:num>
  <w:num w:numId="85">
    <w:abstractNumId w:val="4"/>
  </w:num>
  <w:num w:numId="86">
    <w:abstractNumId w:val="68"/>
  </w:num>
  <w:num w:numId="87">
    <w:abstractNumId w:val="569"/>
  </w:num>
  <w:num w:numId="88">
    <w:abstractNumId w:val="188"/>
  </w:num>
  <w:num w:numId="89">
    <w:abstractNumId w:val="355"/>
  </w:num>
  <w:num w:numId="90">
    <w:abstractNumId w:val="400"/>
  </w:num>
  <w:num w:numId="91">
    <w:abstractNumId w:val="307"/>
  </w:num>
  <w:num w:numId="92">
    <w:abstractNumId w:val="277"/>
  </w:num>
  <w:num w:numId="93">
    <w:abstractNumId w:val="118"/>
  </w:num>
  <w:num w:numId="94">
    <w:abstractNumId w:val="48"/>
  </w:num>
  <w:num w:numId="95">
    <w:abstractNumId w:val="278"/>
  </w:num>
  <w:num w:numId="96">
    <w:abstractNumId w:val="621"/>
    <w:lvlOverride w:ilvl="0">
      <w:startOverride w:val="1"/>
    </w:lvlOverride>
  </w:num>
  <w:num w:numId="97">
    <w:abstractNumId w:val="223"/>
    <w:lvlOverride w:ilvl="0">
      <w:startOverride w:val="1"/>
    </w:lvlOverride>
  </w:num>
  <w:num w:numId="98">
    <w:abstractNumId w:val="492"/>
    <w:lvlOverride w:ilvl="0">
      <w:startOverride w:val="1"/>
    </w:lvlOverride>
  </w:num>
  <w:num w:numId="99">
    <w:abstractNumId w:val="601"/>
    <w:lvlOverride w:ilvl="0">
      <w:startOverride w:val="1"/>
    </w:lvlOverride>
  </w:num>
  <w:num w:numId="100">
    <w:abstractNumId w:val="536"/>
    <w:lvlOverride w:ilvl="0">
      <w:startOverride w:val="1"/>
    </w:lvlOverride>
  </w:num>
  <w:num w:numId="101">
    <w:abstractNumId w:val="447"/>
    <w:lvlOverride w:ilvl="0">
      <w:startOverride w:val="1"/>
    </w:lvlOverride>
  </w:num>
  <w:num w:numId="102">
    <w:abstractNumId w:val="472"/>
    <w:lvlOverride w:ilvl="0">
      <w:startOverride w:val="1"/>
    </w:lvlOverride>
  </w:num>
  <w:num w:numId="103">
    <w:abstractNumId w:val="529"/>
    <w:lvlOverride w:ilvl="0">
      <w:startOverride w:val="1"/>
    </w:lvlOverride>
  </w:num>
  <w:num w:numId="104">
    <w:abstractNumId w:val="285"/>
  </w:num>
  <w:num w:numId="105">
    <w:abstractNumId w:val="245"/>
  </w:num>
  <w:num w:numId="106">
    <w:abstractNumId w:val="201"/>
  </w:num>
  <w:num w:numId="107">
    <w:abstractNumId w:val="416"/>
  </w:num>
  <w:num w:numId="108">
    <w:abstractNumId w:val="433"/>
  </w:num>
  <w:num w:numId="109">
    <w:abstractNumId w:val="257"/>
  </w:num>
  <w:num w:numId="110">
    <w:abstractNumId w:val="390"/>
  </w:num>
  <w:num w:numId="111">
    <w:abstractNumId w:val="466"/>
  </w:num>
  <w:num w:numId="112">
    <w:abstractNumId w:val="475"/>
  </w:num>
  <w:num w:numId="113">
    <w:abstractNumId w:val="535"/>
  </w:num>
  <w:num w:numId="114">
    <w:abstractNumId w:val="471"/>
  </w:num>
  <w:num w:numId="115">
    <w:abstractNumId w:val="585"/>
  </w:num>
  <w:num w:numId="116">
    <w:abstractNumId w:val="258"/>
  </w:num>
  <w:num w:numId="117">
    <w:abstractNumId w:val="195"/>
  </w:num>
  <w:num w:numId="118">
    <w:abstractNumId w:val="209"/>
  </w:num>
  <w:num w:numId="119">
    <w:abstractNumId w:val="537"/>
  </w:num>
  <w:num w:numId="120">
    <w:abstractNumId w:val="377"/>
  </w:num>
  <w:num w:numId="121">
    <w:abstractNumId w:val="531"/>
  </w:num>
  <w:num w:numId="122">
    <w:abstractNumId w:val="547"/>
  </w:num>
  <w:num w:numId="123">
    <w:abstractNumId w:val="17"/>
  </w:num>
  <w:num w:numId="124">
    <w:abstractNumId w:val="511"/>
  </w:num>
  <w:num w:numId="125">
    <w:abstractNumId w:val="63"/>
  </w:num>
  <w:num w:numId="126">
    <w:abstractNumId w:val="353"/>
  </w:num>
  <w:num w:numId="127">
    <w:abstractNumId w:val="189"/>
  </w:num>
  <w:num w:numId="128">
    <w:abstractNumId w:val="524"/>
  </w:num>
  <w:num w:numId="129">
    <w:abstractNumId w:val="60"/>
  </w:num>
  <w:num w:numId="130">
    <w:abstractNumId w:val="598"/>
  </w:num>
  <w:num w:numId="131">
    <w:abstractNumId w:val="298"/>
  </w:num>
  <w:num w:numId="132">
    <w:abstractNumId w:val="107"/>
  </w:num>
  <w:num w:numId="133">
    <w:abstractNumId w:val="274"/>
  </w:num>
  <w:num w:numId="134">
    <w:abstractNumId w:val="139"/>
  </w:num>
  <w:num w:numId="135">
    <w:abstractNumId w:val="487"/>
  </w:num>
  <w:num w:numId="136">
    <w:abstractNumId w:val="347"/>
  </w:num>
  <w:num w:numId="137">
    <w:abstractNumId w:val="39"/>
  </w:num>
  <w:num w:numId="138">
    <w:abstractNumId w:val="617"/>
  </w:num>
  <w:num w:numId="139">
    <w:abstractNumId w:val="302"/>
  </w:num>
  <w:num w:numId="140">
    <w:abstractNumId w:val="259"/>
  </w:num>
  <w:num w:numId="141">
    <w:abstractNumId w:val="522"/>
  </w:num>
  <w:num w:numId="142">
    <w:abstractNumId w:val="286"/>
  </w:num>
  <w:num w:numId="143">
    <w:abstractNumId w:val="32"/>
  </w:num>
  <w:num w:numId="144">
    <w:abstractNumId w:val="333"/>
  </w:num>
  <w:num w:numId="145">
    <w:abstractNumId w:val="468"/>
  </w:num>
  <w:num w:numId="146">
    <w:abstractNumId w:val="16"/>
  </w:num>
  <w:num w:numId="147">
    <w:abstractNumId w:val="450"/>
  </w:num>
  <w:num w:numId="148">
    <w:abstractNumId w:val="455"/>
  </w:num>
  <w:num w:numId="149">
    <w:abstractNumId w:val="62"/>
  </w:num>
  <w:num w:numId="150">
    <w:abstractNumId w:val="519"/>
  </w:num>
  <w:num w:numId="151">
    <w:abstractNumId w:val="311"/>
  </w:num>
  <w:num w:numId="152">
    <w:abstractNumId w:val="344"/>
  </w:num>
  <w:num w:numId="153">
    <w:abstractNumId w:val="7"/>
  </w:num>
  <w:num w:numId="154">
    <w:abstractNumId w:val="561"/>
  </w:num>
  <w:num w:numId="155">
    <w:abstractNumId w:val="550"/>
  </w:num>
  <w:num w:numId="156">
    <w:abstractNumId w:val="217"/>
  </w:num>
  <w:num w:numId="157">
    <w:abstractNumId w:val="108"/>
  </w:num>
  <w:num w:numId="158">
    <w:abstractNumId w:val="66"/>
  </w:num>
  <w:num w:numId="159">
    <w:abstractNumId w:val="232"/>
  </w:num>
  <w:num w:numId="160">
    <w:abstractNumId w:val="251"/>
  </w:num>
  <w:num w:numId="161">
    <w:abstractNumId w:val="95"/>
  </w:num>
  <w:num w:numId="162">
    <w:abstractNumId w:val="304"/>
  </w:num>
  <w:num w:numId="163">
    <w:abstractNumId w:val="380"/>
  </w:num>
  <w:num w:numId="164">
    <w:abstractNumId w:val="465"/>
  </w:num>
  <w:num w:numId="165">
    <w:abstractNumId w:val="75"/>
  </w:num>
  <w:num w:numId="166">
    <w:abstractNumId w:val="123"/>
  </w:num>
  <w:num w:numId="167">
    <w:abstractNumId w:val="100"/>
  </w:num>
  <w:num w:numId="168">
    <w:abstractNumId w:val="611"/>
  </w:num>
  <w:num w:numId="169">
    <w:abstractNumId w:val="65"/>
  </w:num>
  <w:num w:numId="170">
    <w:abstractNumId w:val="369"/>
  </w:num>
  <w:num w:numId="171">
    <w:abstractNumId w:val="376"/>
  </w:num>
  <w:num w:numId="172">
    <w:abstractNumId w:val="109"/>
  </w:num>
  <w:num w:numId="173">
    <w:abstractNumId w:val="574"/>
  </w:num>
  <w:num w:numId="174">
    <w:abstractNumId w:val="557"/>
  </w:num>
  <w:num w:numId="175">
    <w:abstractNumId w:val="250"/>
  </w:num>
  <w:num w:numId="176">
    <w:abstractNumId w:val="111"/>
  </w:num>
  <w:num w:numId="177">
    <w:abstractNumId w:val="303"/>
  </w:num>
  <w:num w:numId="178">
    <w:abstractNumId w:val="144"/>
  </w:num>
  <w:num w:numId="179">
    <w:abstractNumId w:val="587"/>
  </w:num>
  <w:num w:numId="180">
    <w:abstractNumId w:val="230"/>
  </w:num>
  <w:num w:numId="181">
    <w:abstractNumId w:val="503"/>
  </w:num>
  <w:num w:numId="182">
    <w:abstractNumId w:val="306"/>
  </w:num>
  <w:num w:numId="183">
    <w:abstractNumId w:val="104"/>
  </w:num>
  <w:num w:numId="184">
    <w:abstractNumId w:val="618"/>
  </w:num>
  <w:num w:numId="185">
    <w:abstractNumId w:val="299"/>
  </w:num>
  <w:num w:numId="186">
    <w:abstractNumId w:val="604"/>
  </w:num>
  <w:num w:numId="187">
    <w:abstractNumId w:val="327"/>
  </w:num>
  <w:num w:numId="188">
    <w:abstractNumId w:val="202"/>
  </w:num>
  <w:num w:numId="189">
    <w:abstractNumId w:val="106"/>
  </w:num>
  <w:num w:numId="190">
    <w:abstractNumId w:val="616"/>
  </w:num>
  <w:num w:numId="191">
    <w:abstractNumId w:val="593"/>
  </w:num>
  <w:num w:numId="192">
    <w:abstractNumId w:val="612"/>
  </w:num>
  <w:num w:numId="193">
    <w:abstractNumId w:val="312"/>
  </w:num>
  <w:num w:numId="194">
    <w:abstractNumId w:val="147"/>
  </w:num>
  <w:num w:numId="195">
    <w:abstractNumId w:val="185"/>
  </w:num>
  <w:num w:numId="196">
    <w:abstractNumId w:val="260"/>
  </w:num>
  <w:num w:numId="197">
    <w:abstractNumId w:val="554"/>
  </w:num>
  <w:num w:numId="198">
    <w:abstractNumId w:val="80"/>
  </w:num>
  <w:num w:numId="199">
    <w:abstractNumId w:val="205"/>
  </w:num>
  <w:num w:numId="200">
    <w:abstractNumId w:val="474"/>
  </w:num>
  <w:num w:numId="201">
    <w:abstractNumId w:val="93"/>
  </w:num>
  <w:num w:numId="202">
    <w:abstractNumId w:val="38"/>
  </w:num>
  <w:num w:numId="203">
    <w:abstractNumId w:val="218"/>
  </w:num>
  <w:num w:numId="204">
    <w:abstractNumId w:val="337"/>
  </w:num>
  <w:num w:numId="205">
    <w:abstractNumId w:val="85"/>
  </w:num>
  <w:num w:numId="206">
    <w:abstractNumId w:val="73"/>
  </w:num>
  <w:num w:numId="207">
    <w:abstractNumId w:val="436"/>
  </w:num>
  <w:num w:numId="208">
    <w:abstractNumId w:val="496"/>
  </w:num>
  <w:num w:numId="209">
    <w:abstractNumId w:val="568"/>
  </w:num>
  <w:num w:numId="210">
    <w:abstractNumId w:val="395"/>
  </w:num>
  <w:num w:numId="211">
    <w:abstractNumId w:val="119"/>
  </w:num>
  <w:num w:numId="212">
    <w:abstractNumId w:val="509"/>
  </w:num>
  <w:num w:numId="213">
    <w:abstractNumId w:val="103"/>
  </w:num>
  <w:num w:numId="214">
    <w:abstractNumId w:val="296"/>
  </w:num>
  <w:num w:numId="215">
    <w:abstractNumId w:val="141"/>
  </w:num>
  <w:num w:numId="216">
    <w:abstractNumId w:val="588"/>
  </w:num>
  <w:num w:numId="217">
    <w:abstractNumId w:val="443"/>
  </w:num>
  <w:num w:numId="218">
    <w:abstractNumId w:val="523"/>
  </w:num>
  <w:num w:numId="219">
    <w:abstractNumId w:val="305"/>
  </w:num>
  <w:num w:numId="220">
    <w:abstractNumId w:val="429"/>
  </w:num>
  <w:num w:numId="221">
    <w:abstractNumId w:val="573"/>
  </w:num>
  <w:num w:numId="222">
    <w:abstractNumId w:val="79"/>
  </w:num>
  <w:num w:numId="223">
    <w:abstractNumId w:val="74"/>
  </w:num>
  <w:num w:numId="224">
    <w:abstractNumId w:val="226"/>
  </w:num>
  <w:num w:numId="225">
    <w:abstractNumId w:val="609"/>
  </w:num>
  <w:num w:numId="226">
    <w:abstractNumId w:val="264"/>
  </w:num>
  <w:num w:numId="227">
    <w:abstractNumId w:val="56"/>
  </w:num>
  <w:num w:numId="228">
    <w:abstractNumId w:val="150"/>
  </w:num>
  <w:num w:numId="229">
    <w:abstractNumId w:val="214"/>
  </w:num>
  <w:num w:numId="230">
    <w:abstractNumId w:val="33"/>
  </w:num>
  <w:num w:numId="231">
    <w:abstractNumId w:val="442"/>
  </w:num>
  <w:num w:numId="232">
    <w:abstractNumId w:val="405"/>
  </w:num>
  <w:num w:numId="233">
    <w:abstractNumId w:val="560"/>
  </w:num>
  <w:num w:numId="234">
    <w:abstractNumId w:val="357"/>
  </w:num>
  <w:num w:numId="235">
    <w:abstractNumId w:val="317"/>
  </w:num>
  <w:num w:numId="236">
    <w:abstractNumId w:val="323"/>
  </w:num>
  <w:num w:numId="237">
    <w:abstractNumId w:val="290"/>
  </w:num>
  <w:num w:numId="238">
    <w:abstractNumId w:val="549"/>
  </w:num>
  <w:num w:numId="239">
    <w:abstractNumId w:val="359"/>
  </w:num>
  <w:num w:numId="240">
    <w:abstractNumId w:val="453"/>
  </w:num>
  <w:num w:numId="241">
    <w:abstractNumId w:val="283"/>
  </w:num>
  <w:num w:numId="242">
    <w:abstractNumId w:val="542"/>
  </w:num>
  <w:num w:numId="243">
    <w:abstractNumId w:val="238"/>
  </w:num>
  <w:num w:numId="244">
    <w:abstractNumId w:val="12"/>
  </w:num>
  <w:num w:numId="245">
    <w:abstractNumId w:val="315"/>
  </w:num>
  <w:num w:numId="246">
    <w:abstractNumId w:val="291"/>
  </w:num>
  <w:num w:numId="247">
    <w:abstractNumId w:val="240"/>
  </w:num>
  <w:num w:numId="248">
    <w:abstractNumId w:val="384"/>
  </w:num>
  <w:num w:numId="249">
    <w:abstractNumId w:val="385"/>
  </w:num>
  <w:num w:numId="250">
    <w:abstractNumId w:val="124"/>
  </w:num>
  <w:num w:numId="251">
    <w:abstractNumId w:val="372"/>
  </w:num>
  <w:num w:numId="252">
    <w:abstractNumId w:val="541"/>
  </w:num>
  <w:num w:numId="253">
    <w:abstractNumId w:val="130"/>
  </w:num>
  <w:num w:numId="254">
    <w:abstractNumId w:val="407"/>
  </w:num>
  <w:num w:numId="255">
    <w:abstractNumId w:val="268"/>
  </w:num>
  <w:num w:numId="256">
    <w:abstractNumId w:val="358"/>
  </w:num>
  <w:num w:numId="257">
    <w:abstractNumId w:val="580"/>
  </w:num>
  <w:num w:numId="258">
    <w:abstractNumId w:val="165"/>
  </w:num>
  <w:num w:numId="259">
    <w:abstractNumId w:val="545"/>
  </w:num>
  <w:num w:numId="260">
    <w:abstractNumId w:val="619"/>
  </w:num>
  <w:num w:numId="261">
    <w:abstractNumId w:val="370"/>
  </w:num>
  <w:num w:numId="262">
    <w:abstractNumId w:val="132"/>
  </w:num>
  <w:num w:numId="263">
    <w:abstractNumId w:val="215"/>
  </w:num>
  <w:num w:numId="264">
    <w:abstractNumId w:val="470"/>
  </w:num>
  <w:num w:numId="265">
    <w:abstractNumId w:val="131"/>
  </w:num>
  <w:num w:numId="266">
    <w:abstractNumId w:val="623"/>
  </w:num>
  <w:num w:numId="267">
    <w:abstractNumId w:val="78"/>
  </w:num>
  <w:num w:numId="268">
    <w:abstractNumId w:val="219"/>
  </w:num>
  <w:num w:numId="269">
    <w:abstractNumId w:val="156"/>
  </w:num>
  <w:num w:numId="270">
    <w:abstractNumId w:val="508"/>
  </w:num>
  <w:num w:numId="271">
    <w:abstractNumId w:val="608"/>
  </w:num>
  <w:num w:numId="272">
    <w:abstractNumId w:val="326"/>
  </w:num>
  <w:num w:numId="273">
    <w:abstractNumId w:val="491"/>
  </w:num>
  <w:num w:numId="274">
    <w:abstractNumId w:val="331"/>
  </w:num>
  <w:num w:numId="275">
    <w:abstractNumId w:val="381"/>
  </w:num>
  <w:num w:numId="276">
    <w:abstractNumId w:val="146"/>
  </w:num>
  <w:num w:numId="277">
    <w:abstractNumId w:val="396"/>
  </w:num>
  <w:num w:numId="278">
    <w:abstractNumId w:val="328"/>
  </w:num>
  <w:num w:numId="279">
    <w:abstractNumId w:val="54"/>
  </w:num>
  <w:num w:numId="280">
    <w:abstractNumId w:val="578"/>
  </w:num>
  <w:num w:numId="281">
    <w:abstractNumId w:val="589"/>
  </w:num>
  <w:num w:numId="282">
    <w:abstractNumId w:val="592"/>
  </w:num>
  <w:num w:numId="283">
    <w:abstractNumId w:val="510"/>
  </w:num>
  <w:num w:numId="284">
    <w:abstractNumId w:val="211"/>
  </w:num>
  <w:num w:numId="285">
    <w:abstractNumId w:val="294"/>
  </w:num>
  <w:num w:numId="286">
    <w:abstractNumId w:val="532"/>
  </w:num>
  <w:num w:numId="287">
    <w:abstractNumId w:val="153"/>
  </w:num>
  <w:num w:numId="288">
    <w:abstractNumId w:val="301"/>
  </w:num>
  <w:num w:numId="289">
    <w:abstractNumId w:val="439"/>
  </w:num>
  <w:num w:numId="290">
    <w:abstractNumId w:val="96"/>
  </w:num>
  <w:num w:numId="291">
    <w:abstractNumId w:val="8"/>
  </w:num>
  <w:num w:numId="292">
    <w:abstractNumId w:val="514"/>
  </w:num>
  <w:num w:numId="293">
    <w:abstractNumId w:val="552"/>
  </w:num>
  <w:num w:numId="294">
    <w:abstractNumId w:val="254"/>
  </w:num>
  <w:num w:numId="295">
    <w:abstractNumId w:val="490"/>
  </w:num>
  <w:num w:numId="296">
    <w:abstractNumId w:val="423"/>
  </w:num>
  <w:num w:numId="297">
    <w:abstractNumId w:val="227"/>
  </w:num>
  <w:num w:numId="298">
    <w:abstractNumId w:val="198"/>
  </w:num>
  <w:num w:numId="299">
    <w:abstractNumId w:val="583"/>
  </w:num>
  <w:num w:numId="300">
    <w:abstractNumId w:val="374"/>
  </w:num>
  <w:num w:numId="301">
    <w:abstractNumId w:val="182"/>
  </w:num>
  <w:num w:numId="302">
    <w:abstractNumId w:val="575"/>
  </w:num>
  <w:num w:numId="303">
    <w:abstractNumId w:val="247"/>
  </w:num>
  <w:num w:numId="304">
    <w:abstractNumId w:val="375"/>
  </w:num>
  <w:num w:numId="305">
    <w:abstractNumId w:val="262"/>
  </w:num>
  <w:num w:numId="306">
    <w:abstractNumId w:val="53"/>
  </w:num>
  <w:num w:numId="307">
    <w:abstractNumId w:val="528"/>
  </w:num>
  <w:num w:numId="308">
    <w:abstractNumId w:val="460"/>
  </w:num>
  <w:num w:numId="309">
    <w:abstractNumId w:val="276"/>
  </w:num>
  <w:num w:numId="310">
    <w:abstractNumId w:val="133"/>
  </w:num>
  <w:num w:numId="311">
    <w:abstractNumId w:val="597"/>
  </w:num>
  <w:num w:numId="312">
    <w:abstractNumId w:val="24"/>
  </w:num>
  <w:num w:numId="313">
    <w:abstractNumId w:val="246"/>
  </w:num>
  <w:num w:numId="314">
    <w:abstractNumId w:val="46"/>
  </w:num>
  <w:num w:numId="315">
    <w:abstractNumId w:val="336"/>
  </w:num>
  <w:num w:numId="316">
    <w:abstractNumId w:val="533"/>
  </w:num>
  <w:num w:numId="317">
    <w:abstractNumId w:val="287"/>
  </w:num>
  <w:num w:numId="318">
    <w:abstractNumId w:val="420"/>
  </w:num>
  <w:num w:numId="319">
    <w:abstractNumId w:val="158"/>
  </w:num>
  <w:num w:numId="320">
    <w:abstractNumId w:val="36"/>
  </w:num>
  <w:num w:numId="321">
    <w:abstractNumId w:val="373"/>
  </w:num>
  <w:num w:numId="322">
    <w:abstractNumId w:val="361"/>
  </w:num>
  <w:num w:numId="323">
    <w:abstractNumId w:val="493"/>
  </w:num>
  <w:num w:numId="324">
    <w:abstractNumId w:val="451"/>
  </w:num>
  <w:num w:numId="325">
    <w:abstractNumId w:val="114"/>
  </w:num>
  <w:num w:numId="326">
    <w:abstractNumId w:val="448"/>
  </w:num>
  <w:num w:numId="327">
    <w:abstractNumId w:val="228"/>
  </w:num>
  <w:num w:numId="328">
    <w:abstractNumId w:val="486"/>
  </w:num>
  <w:num w:numId="329">
    <w:abstractNumId w:val="335"/>
  </w:num>
  <w:num w:numId="330">
    <w:abstractNumId w:val="213"/>
  </w:num>
  <w:num w:numId="331">
    <w:abstractNumId w:val="235"/>
  </w:num>
  <w:num w:numId="332">
    <w:abstractNumId w:val="200"/>
  </w:num>
  <w:num w:numId="333">
    <w:abstractNumId w:val="488"/>
  </w:num>
  <w:num w:numId="334">
    <w:abstractNumId w:val="31"/>
  </w:num>
  <w:num w:numId="335">
    <w:abstractNumId w:val="110"/>
  </w:num>
  <w:num w:numId="336">
    <w:abstractNumId w:val="421"/>
  </w:num>
  <w:num w:numId="337">
    <w:abstractNumId w:val="236"/>
  </w:num>
  <w:num w:numId="338">
    <w:abstractNumId w:val="430"/>
  </w:num>
  <w:num w:numId="339">
    <w:abstractNumId w:val="462"/>
  </w:num>
  <w:num w:numId="340">
    <w:abstractNumId w:val="590"/>
  </w:num>
  <w:num w:numId="341">
    <w:abstractNumId w:val="441"/>
  </w:num>
  <w:num w:numId="342">
    <w:abstractNumId w:val="186"/>
  </w:num>
  <w:num w:numId="343">
    <w:abstractNumId w:val="265"/>
  </w:num>
  <w:num w:numId="344">
    <w:abstractNumId w:val="483"/>
  </w:num>
  <w:num w:numId="345">
    <w:abstractNumId w:val="338"/>
  </w:num>
  <w:num w:numId="346">
    <w:abstractNumId w:val="606"/>
  </w:num>
  <w:num w:numId="347">
    <w:abstractNumId w:val="467"/>
  </w:num>
  <w:num w:numId="348">
    <w:abstractNumId w:val="203"/>
  </w:num>
  <w:num w:numId="349">
    <w:abstractNumId w:val="319"/>
  </w:num>
  <w:num w:numId="350">
    <w:abstractNumId w:val="624"/>
  </w:num>
  <w:num w:numId="351">
    <w:abstractNumId w:val="340"/>
  </w:num>
  <w:num w:numId="352">
    <w:abstractNumId w:val="556"/>
  </w:num>
  <w:num w:numId="353">
    <w:abstractNumId w:val="494"/>
  </w:num>
  <w:num w:numId="354">
    <w:abstractNumId w:val="402"/>
  </w:num>
  <w:num w:numId="355">
    <w:abstractNumId w:val="229"/>
  </w:num>
  <w:num w:numId="356">
    <w:abstractNumId w:val="409"/>
  </w:num>
  <w:num w:numId="357">
    <w:abstractNumId w:val="220"/>
  </w:num>
  <w:num w:numId="358">
    <w:abstractNumId w:val="351"/>
  </w:num>
  <w:num w:numId="359">
    <w:abstractNumId w:val="356"/>
  </w:num>
  <w:num w:numId="360">
    <w:abstractNumId w:val="419"/>
  </w:num>
  <w:num w:numId="361">
    <w:abstractNumId w:val="571"/>
  </w:num>
  <w:num w:numId="362">
    <w:abstractNumId w:val="166"/>
  </w:num>
  <w:num w:numId="363">
    <w:abstractNumId w:val="424"/>
  </w:num>
  <w:num w:numId="364">
    <w:abstractNumId w:val="310"/>
  </w:num>
  <w:num w:numId="365">
    <w:abstractNumId w:val="408"/>
  </w:num>
  <w:num w:numId="366">
    <w:abstractNumId w:val="115"/>
  </w:num>
  <w:num w:numId="367">
    <w:abstractNumId w:val="513"/>
  </w:num>
  <w:num w:numId="368">
    <w:abstractNumId w:val="126"/>
  </w:num>
  <w:num w:numId="369">
    <w:abstractNumId w:val="97"/>
  </w:num>
  <w:num w:numId="370">
    <w:abstractNumId w:val="197"/>
  </w:num>
  <w:num w:numId="371">
    <w:abstractNumId w:val="478"/>
  </w:num>
  <w:num w:numId="372">
    <w:abstractNumId w:val="607"/>
  </w:num>
  <w:num w:numId="373">
    <w:abstractNumId w:val="401"/>
  </w:num>
  <w:num w:numId="374">
    <w:abstractNumId w:val="625"/>
  </w:num>
  <w:num w:numId="375">
    <w:abstractNumId w:val="324"/>
  </w:num>
  <w:num w:numId="376">
    <w:abstractNumId w:val="342"/>
  </w:num>
  <w:num w:numId="377">
    <w:abstractNumId w:val="506"/>
  </w:num>
  <w:num w:numId="378">
    <w:abstractNumId w:val="168"/>
  </w:num>
  <w:num w:numId="379">
    <w:abstractNumId w:val="59"/>
  </w:num>
  <w:num w:numId="380">
    <w:abstractNumId w:val="295"/>
  </w:num>
  <w:num w:numId="381">
    <w:abstractNumId w:val="352"/>
  </w:num>
  <w:num w:numId="382">
    <w:abstractNumId w:val="122"/>
  </w:num>
  <w:num w:numId="383">
    <w:abstractNumId w:val="321"/>
  </w:num>
  <w:num w:numId="384">
    <w:abstractNumId w:val="505"/>
  </w:num>
  <w:num w:numId="385">
    <w:abstractNumId w:val="332"/>
  </w:num>
  <w:num w:numId="386">
    <w:abstractNumId w:val="221"/>
  </w:num>
  <w:num w:numId="387">
    <w:abstractNumId w:val="350"/>
  </w:num>
  <w:num w:numId="388">
    <w:abstractNumId w:val="13"/>
  </w:num>
  <w:num w:numId="389">
    <w:abstractNumId w:val="175"/>
  </w:num>
  <w:num w:numId="390">
    <w:abstractNumId w:val="413"/>
  </w:num>
  <w:num w:numId="391">
    <w:abstractNumId w:val="193"/>
  </w:num>
  <w:num w:numId="392">
    <w:abstractNumId w:val="383"/>
  </w:num>
  <w:num w:numId="393">
    <w:abstractNumId w:val="477"/>
  </w:num>
  <w:num w:numId="394">
    <w:abstractNumId w:val="191"/>
  </w:num>
  <w:num w:numId="395">
    <w:abstractNumId w:val="481"/>
  </w:num>
  <w:num w:numId="396">
    <w:abstractNumId w:val="437"/>
  </w:num>
  <w:num w:numId="397">
    <w:abstractNumId w:val="320"/>
  </w:num>
  <w:num w:numId="398">
    <w:abstractNumId w:val="187"/>
  </w:num>
  <w:num w:numId="399">
    <w:abstractNumId w:val="127"/>
  </w:num>
  <w:num w:numId="400">
    <w:abstractNumId w:val="27"/>
  </w:num>
  <w:num w:numId="401">
    <w:abstractNumId w:val="160"/>
  </w:num>
  <w:num w:numId="402">
    <w:abstractNumId w:val="267"/>
  </w:num>
  <w:num w:numId="403">
    <w:abstractNumId w:val="586"/>
  </w:num>
  <w:num w:numId="404">
    <w:abstractNumId w:val="50"/>
  </w:num>
  <w:num w:numId="405">
    <w:abstractNumId w:val="594"/>
  </w:num>
  <w:num w:numId="406">
    <w:abstractNumId w:val="5"/>
  </w:num>
  <w:num w:numId="407">
    <w:abstractNumId w:val="125"/>
  </w:num>
  <w:num w:numId="408">
    <w:abstractNumId w:val="98"/>
  </w:num>
  <w:num w:numId="409">
    <w:abstractNumId w:val="176"/>
  </w:num>
  <w:num w:numId="410">
    <w:abstractNumId w:val="599"/>
  </w:num>
  <w:num w:numId="411">
    <w:abstractNumId w:val="163"/>
  </w:num>
  <w:num w:numId="412">
    <w:abstractNumId w:val="539"/>
  </w:num>
  <w:num w:numId="413">
    <w:abstractNumId w:val="515"/>
  </w:num>
  <w:num w:numId="414">
    <w:abstractNumId w:val="394"/>
  </w:num>
  <w:num w:numId="415">
    <w:abstractNumId w:val="289"/>
  </w:num>
  <w:num w:numId="416">
    <w:abstractNumId w:val="428"/>
  </w:num>
  <w:num w:numId="417">
    <w:abstractNumId w:val="595"/>
  </w:num>
  <w:num w:numId="418">
    <w:abstractNumId w:val="360"/>
  </w:num>
  <w:num w:numId="419">
    <w:abstractNumId w:val="615"/>
  </w:num>
  <w:num w:numId="420">
    <w:abstractNumId w:val="44"/>
  </w:num>
  <w:num w:numId="421">
    <w:abstractNumId w:val="19"/>
  </w:num>
  <w:num w:numId="422">
    <w:abstractNumId w:val="341"/>
  </w:num>
  <w:num w:numId="423">
    <w:abstractNumId w:val="233"/>
  </w:num>
  <w:num w:numId="424">
    <w:abstractNumId w:val="151"/>
  </w:num>
  <w:num w:numId="425">
    <w:abstractNumId w:val="346"/>
  </w:num>
  <w:num w:numId="426">
    <w:abstractNumId w:val="415"/>
  </w:num>
  <w:num w:numId="427">
    <w:abstractNumId w:val="222"/>
  </w:num>
  <w:num w:numId="428">
    <w:abstractNumId w:val="546"/>
  </w:num>
  <w:num w:numId="429">
    <w:abstractNumId w:val="501"/>
  </w:num>
  <w:num w:numId="430">
    <w:abstractNumId w:val="99"/>
  </w:num>
  <w:num w:numId="431">
    <w:abstractNumId w:val="81"/>
  </w:num>
  <w:num w:numId="432">
    <w:abstractNumId w:val="170"/>
  </w:num>
  <w:num w:numId="433">
    <w:abstractNumId w:val="101"/>
  </w:num>
  <w:num w:numId="434">
    <w:abstractNumId w:val="526"/>
  </w:num>
  <w:num w:numId="435">
    <w:abstractNumId w:val="517"/>
  </w:num>
  <w:num w:numId="436">
    <w:abstractNumId w:val="398"/>
  </w:num>
  <w:num w:numId="437">
    <w:abstractNumId w:val="241"/>
  </w:num>
  <w:num w:numId="438">
    <w:abstractNumId w:val="497"/>
  </w:num>
  <w:num w:numId="439">
    <w:abstractNumId w:val="482"/>
  </w:num>
  <w:num w:numId="440">
    <w:abstractNumId w:val="183"/>
  </w:num>
  <w:num w:numId="441">
    <w:abstractNumId w:val="322"/>
  </w:num>
  <w:num w:numId="442">
    <w:abstractNumId w:val="167"/>
  </w:num>
  <w:num w:numId="443">
    <w:abstractNumId w:val="43"/>
  </w:num>
  <w:num w:numId="444">
    <w:abstractNumId w:val="579"/>
  </w:num>
  <w:num w:numId="445">
    <w:abstractNumId w:val="161"/>
  </w:num>
  <w:num w:numId="446">
    <w:abstractNumId w:val="70"/>
  </w:num>
  <w:num w:numId="447">
    <w:abstractNumId w:val="444"/>
  </w:num>
  <w:num w:numId="448">
    <w:abstractNumId w:val="173"/>
  </w:num>
  <w:num w:numId="449">
    <w:abstractNumId w:val="113"/>
  </w:num>
  <w:num w:numId="450">
    <w:abstractNumId w:val="431"/>
  </w:num>
  <w:num w:numId="451">
    <w:abstractNumId w:val="64"/>
  </w:num>
  <w:num w:numId="452">
    <w:abstractNumId w:val="129"/>
  </w:num>
  <w:num w:numId="453">
    <w:abstractNumId w:val="378"/>
  </w:num>
  <w:num w:numId="454">
    <w:abstractNumId w:val="87"/>
  </w:num>
  <w:num w:numId="455">
    <w:abstractNumId w:val="271"/>
  </w:num>
  <w:num w:numId="456">
    <w:abstractNumId w:val="440"/>
  </w:num>
  <w:num w:numId="457">
    <w:abstractNumId w:val="29"/>
  </w:num>
  <w:num w:numId="458">
    <w:abstractNumId w:val="169"/>
  </w:num>
  <w:num w:numId="459">
    <w:abstractNumId w:val="613"/>
  </w:num>
  <w:num w:numId="460">
    <w:abstractNumId w:val="138"/>
  </w:num>
  <w:num w:numId="461">
    <w:abstractNumId w:val="136"/>
  </w:num>
  <w:num w:numId="462">
    <w:abstractNumId w:val="596"/>
  </w:num>
  <w:num w:numId="463">
    <w:abstractNumId w:val="371"/>
  </w:num>
  <w:num w:numId="464">
    <w:abstractNumId w:val="284"/>
  </w:num>
  <w:num w:numId="465">
    <w:abstractNumId w:val="135"/>
  </w:num>
  <w:num w:numId="466">
    <w:abstractNumId w:val="261"/>
  </w:num>
  <w:num w:numId="467">
    <w:abstractNumId w:val="368"/>
  </w:num>
  <w:num w:numId="468">
    <w:abstractNumId w:val="20"/>
  </w:num>
  <w:num w:numId="469">
    <w:abstractNumId w:val="252"/>
  </w:num>
  <w:num w:numId="470">
    <w:abstractNumId w:val="577"/>
  </w:num>
  <w:num w:numId="471">
    <w:abstractNumId w:val="614"/>
  </w:num>
  <w:num w:numId="472">
    <w:abstractNumId w:val="34"/>
  </w:num>
  <w:num w:numId="473">
    <w:abstractNumId w:val="120"/>
  </w:num>
  <w:num w:numId="474">
    <w:abstractNumId w:val="566"/>
  </w:num>
  <w:num w:numId="475">
    <w:abstractNumId w:val="181"/>
  </w:num>
  <w:num w:numId="476">
    <w:abstractNumId w:val="418"/>
  </w:num>
  <w:num w:numId="477">
    <w:abstractNumId w:val="148"/>
  </w:num>
  <w:num w:numId="478">
    <w:abstractNumId w:val="414"/>
  </w:num>
  <w:num w:numId="479">
    <w:abstractNumId w:val="159"/>
  </w:num>
  <w:num w:numId="480">
    <w:abstractNumId w:val="544"/>
  </w:num>
  <w:num w:numId="481">
    <w:abstractNumId w:val="206"/>
  </w:num>
  <w:num w:numId="482">
    <w:abstractNumId w:val="500"/>
  </w:num>
  <w:num w:numId="483">
    <w:abstractNumId w:val="551"/>
  </w:num>
  <w:num w:numId="484">
    <w:abstractNumId w:val="149"/>
  </w:num>
  <w:num w:numId="485">
    <w:abstractNumId w:val="363"/>
  </w:num>
  <w:num w:numId="486">
    <w:abstractNumId w:val="52"/>
  </w:num>
  <w:num w:numId="487">
    <w:abstractNumId w:val="316"/>
  </w:num>
  <w:num w:numId="488">
    <w:abstractNumId w:val="145"/>
  </w:num>
  <w:num w:numId="489">
    <w:abstractNumId w:val="293"/>
  </w:num>
  <w:num w:numId="490">
    <w:abstractNumId w:val="516"/>
  </w:num>
  <w:num w:numId="491">
    <w:abstractNumId w:val="208"/>
  </w:num>
  <w:num w:numId="492">
    <w:abstractNumId w:val="485"/>
  </w:num>
  <w:num w:numId="493">
    <w:abstractNumId w:val="622"/>
  </w:num>
  <w:num w:numId="494">
    <w:abstractNumId w:val="425"/>
  </w:num>
  <w:num w:numId="495">
    <w:abstractNumId w:val="348"/>
  </w:num>
  <w:num w:numId="496">
    <w:abstractNumId w:val="84"/>
  </w:num>
  <w:num w:numId="497">
    <w:abstractNumId w:val="256"/>
  </w:num>
  <w:num w:numId="498">
    <w:abstractNumId w:val="434"/>
  </w:num>
  <w:num w:numId="499">
    <w:abstractNumId w:val="234"/>
  </w:num>
  <w:num w:numId="500">
    <w:abstractNumId w:val="410"/>
  </w:num>
  <w:num w:numId="501">
    <w:abstractNumId w:val="134"/>
  </w:num>
  <w:num w:numId="502">
    <w:abstractNumId w:val="538"/>
  </w:num>
  <w:num w:numId="503">
    <w:abstractNumId w:val="387"/>
  </w:num>
  <w:num w:numId="504">
    <w:abstractNumId w:val="600"/>
  </w:num>
  <w:num w:numId="505">
    <w:abstractNumId w:val="273"/>
  </w:num>
  <w:num w:numId="506">
    <w:abstractNumId w:val="22"/>
  </w:num>
  <w:num w:numId="507">
    <w:abstractNumId w:val="179"/>
  </w:num>
  <w:num w:numId="508">
    <w:abstractNumId w:val="438"/>
  </w:num>
  <w:num w:numId="509">
    <w:abstractNumId w:val="297"/>
  </w:num>
  <w:num w:numId="510">
    <w:abstractNumId w:val="51"/>
  </w:num>
  <w:num w:numId="511">
    <w:abstractNumId w:val="309"/>
  </w:num>
  <w:num w:numId="512">
    <w:abstractNumId w:val="255"/>
  </w:num>
  <w:num w:numId="513">
    <w:abstractNumId w:val="210"/>
  </w:num>
  <w:num w:numId="514">
    <w:abstractNumId w:val="10"/>
  </w:num>
  <w:num w:numId="515">
    <w:abstractNumId w:val="339"/>
  </w:num>
  <w:num w:numId="516">
    <w:abstractNumId w:val="224"/>
  </w:num>
  <w:num w:numId="517">
    <w:abstractNumId w:val="180"/>
  </w:num>
  <w:num w:numId="518">
    <w:abstractNumId w:val="28"/>
  </w:num>
  <w:num w:numId="519">
    <w:abstractNumId w:val="555"/>
  </w:num>
  <w:num w:numId="520">
    <w:abstractNumId w:val="329"/>
  </w:num>
  <w:num w:numId="521">
    <w:abstractNumId w:val="412"/>
  </w:num>
  <w:num w:numId="522">
    <w:abstractNumId w:val="354"/>
  </w:num>
  <w:num w:numId="523">
    <w:abstractNumId w:val="411"/>
  </w:num>
  <w:num w:numId="524">
    <w:abstractNumId w:val="567"/>
  </w:num>
  <w:num w:numId="525">
    <w:abstractNumId w:val="458"/>
  </w:num>
  <w:num w:numId="526">
    <w:abstractNumId w:val="237"/>
  </w:num>
  <w:num w:numId="527">
    <w:abstractNumId w:val="391"/>
  </w:num>
  <w:num w:numId="528">
    <w:abstractNumId w:val="91"/>
  </w:num>
  <w:num w:numId="529">
    <w:abstractNumId w:val="330"/>
  </w:num>
  <w:num w:numId="530">
    <w:abstractNumId w:val="456"/>
  </w:num>
  <w:num w:numId="531">
    <w:abstractNumId w:val="388"/>
  </w:num>
  <w:num w:numId="532">
    <w:abstractNumId w:val="464"/>
  </w:num>
  <w:num w:numId="533">
    <w:abstractNumId w:val="314"/>
  </w:num>
  <w:num w:numId="534">
    <w:abstractNumId w:val="174"/>
  </w:num>
  <w:num w:numId="535">
    <w:abstractNumId w:val="520"/>
  </w:num>
  <w:num w:numId="536">
    <w:abstractNumId w:val="366"/>
  </w:num>
  <w:num w:numId="537">
    <w:abstractNumId w:val="507"/>
  </w:num>
  <w:num w:numId="538">
    <w:abstractNumId w:val="349"/>
  </w:num>
  <w:num w:numId="539">
    <w:abstractNumId w:val="279"/>
  </w:num>
  <w:num w:numId="540">
    <w:abstractNumId w:val="548"/>
  </w:num>
  <w:num w:numId="541">
    <w:abstractNumId w:val="469"/>
  </w:num>
  <w:num w:numId="542">
    <w:abstractNumId w:val="422"/>
  </w:num>
  <w:num w:numId="543">
    <w:abstractNumId w:val="620"/>
  </w:num>
  <w:num w:numId="544">
    <w:abstractNumId w:val="15"/>
  </w:num>
  <w:num w:numId="545">
    <w:abstractNumId w:val="393"/>
  </w:num>
  <w:num w:numId="546">
    <w:abstractNumId w:val="47"/>
  </w:num>
  <w:num w:numId="547">
    <w:abstractNumId w:val="9"/>
  </w:num>
  <w:num w:numId="548">
    <w:abstractNumId w:val="576"/>
  </w:num>
  <w:num w:numId="549">
    <w:abstractNumId w:val="527"/>
  </w:num>
  <w:num w:numId="550">
    <w:abstractNumId w:val="270"/>
  </w:num>
  <w:num w:numId="551">
    <w:abstractNumId w:val="479"/>
  </w:num>
  <w:num w:numId="552">
    <w:abstractNumId w:val="42"/>
  </w:num>
  <w:num w:numId="553">
    <w:abstractNumId w:val="55"/>
  </w:num>
  <w:num w:numId="554">
    <w:abstractNumId w:val="540"/>
  </w:num>
  <w:num w:numId="555">
    <w:abstractNumId w:val="582"/>
  </w:num>
  <w:num w:numId="556">
    <w:abstractNumId w:val="365"/>
  </w:num>
  <w:num w:numId="557">
    <w:abstractNumId w:val="121"/>
  </w:num>
  <w:num w:numId="558">
    <w:abstractNumId w:val="603"/>
  </w:num>
  <w:num w:numId="559">
    <w:abstractNumId w:val="581"/>
  </w:num>
  <w:num w:numId="560">
    <w:abstractNumId w:val="83"/>
  </w:num>
  <w:num w:numId="561">
    <w:abstractNumId w:val="269"/>
  </w:num>
  <w:num w:numId="562">
    <w:abstractNumId w:val="140"/>
  </w:num>
  <w:num w:numId="563">
    <w:abstractNumId w:val="530"/>
  </w:num>
  <w:num w:numId="564">
    <w:abstractNumId w:val="266"/>
  </w:num>
  <w:num w:numId="565">
    <w:abstractNumId w:val="172"/>
  </w:num>
  <w:num w:numId="566">
    <w:abstractNumId w:val="242"/>
  </w:num>
  <w:num w:numId="567">
    <w:abstractNumId w:val="177"/>
  </w:num>
  <w:num w:numId="568">
    <w:abstractNumId w:val="334"/>
  </w:num>
  <w:num w:numId="569">
    <w:abstractNumId w:val="249"/>
  </w:num>
  <w:num w:numId="570">
    <w:abstractNumId w:val="543"/>
  </w:num>
  <w:num w:numId="571">
    <w:abstractNumId w:val="18"/>
  </w:num>
  <w:num w:numId="572">
    <w:abstractNumId w:val="473"/>
  </w:num>
  <w:num w:numId="573">
    <w:abstractNumId w:val="308"/>
  </w:num>
  <w:num w:numId="574">
    <w:abstractNumId w:val="154"/>
  </w:num>
  <w:num w:numId="575">
    <w:abstractNumId w:val="564"/>
  </w:num>
  <w:num w:numId="576">
    <w:abstractNumId w:val="518"/>
  </w:num>
  <w:num w:numId="577">
    <w:abstractNumId w:val="602"/>
  </w:num>
  <w:num w:numId="578">
    <w:abstractNumId w:val="225"/>
  </w:num>
  <w:num w:numId="579">
    <w:abstractNumId w:val="457"/>
  </w:num>
  <w:num w:numId="580">
    <w:abstractNumId w:val="90"/>
  </w:num>
  <w:num w:numId="581">
    <w:abstractNumId w:val="207"/>
  </w:num>
  <w:num w:numId="582">
    <w:abstractNumId w:val="155"/>
  </w:num>
  <w:num w:numId="583">
    <w:abstractNumId w:val="212"/>
  </w:num>
  <w:num w:numId="584">
    <w:abstractNumId w:val="244"/>
  </w:num>
  <w:num w:numId="585">
    <w:abstractNumId w:val="591"/>
  </w:num>
  <w:num w:numId="586">
    <w:abstractNumId w:val="178"/>
  </w:num>
  <w:num w:numId="587">
    <w:abstractNumId w:val="88"/>
  </w:num>
  <w:num w:numId="588">
    <w:abstractNumId w:val="76"/>
  </w:num>
  <w:num w:numId="589">
    <w:abstractNumId w:val="452"/>
  </w:num>
  <w:num w:numId="590">
    <w:abstractNumId w:val="534"/>
  </w:num>
  <w:num w:numId="591">
    <w:abstractNumId w:val="426"/>
  </w:num>
  <w:num w:numId="592">
    <w:abstractNumId w:val="152"/>
  </w:num>
  <w:num w:numId="593">
    <w:abstractNumId w:val="525"/>
  </w:num>
  <w:num w:numId="594">
    <w:abstractNumId w:val="192"/>
  </w:num>
  <w:num w:numId="595">
    <w:abstractNumId w:val="23"/>
  </w:num>
  <w:num w:numId="596">
    <w:abstractNumId w:val="164"/>
  </w:num>
  <w:num w:numId="597">
    <w:abstractNumId w:val="386"/>
  </w:num>
  <w:num w:numId="598">
    <w:abstractNumId w:val="553"/>
  </w:num>
  <w:num w:numId="599">
    <w:abstractNumId w:val="253"/>
  </w:num>
  <w:num w:numId="600">
    <w:abstractNumId w:val="67"/>
  </w:num>
  <w:num w:numId="601">
    <w:abstractNumId w:val="239"/>
  </w:num>
  <w:num w:numId="602">
    <w:abstractNumId w:val="558"/>
  </w:num>
  <w:num w:numId="603">
    <w:abstractNumId w:val="572"/>
  </w:num>
  <w:num w:numId="604">
    <w:abstractNumId w:val="116"/>
  </w:num>
  <w:num w:numId="605">
    <w:abstractNumId w:val="449"/>
  </w:num>
  <w:num w:numId="606">
    <w:abstractNumId w:val="143"/>
  </w:num>
  <w:num w:numId="607">
    <w:abstractNumId w:val="345"/>
  </w:num>
  <w:num w:numId="608">
    <w:abstractNumId w:val="243"/>
  </w:num>
  <w:num w:numId="609">
    <w:abstractNumId w:val="495"/>
  </w:num>
  <w:num w:numId="610">
    <w:abstractNumId w:val="499"/>
  </w:num>
  <w:num w:numId="611">
    <w:abstractNumId w:val="194"/>
  </w:num>
  <w:num w:numId="612">
    <w:abstractNumId w:val="89"/>
  </w:num>
  <w:num w:numId="613">
    <w:abstractNumId w:val="25"/>
  </w:num>
  <w:num w:numId="614">
    <w:abstractNumId w:val="281"/>
  </w:num>
  <w:num w:numId="615">
    <w:abstractNumId w:val="476"/>
  </w:num>
  <w:num w:numId="616">
    <w:abstractNumId w:val="162"/>
  </w:num>
  <w:num w:numId="617">
    <w:abstractNumId w:val="389"/>
  </w:num>
  <w:num w:numId="618">
    <w:abstractNumId w:val="461"/>
  </w:num>
  <w:num w:numId="619">
    <w:abstractNumId w:val="563"/>
  </w:num>
  <w:num w:numId="620">
    <w:abstractNumId w:val="463"/>
  </w:num>
  <w:num w:numId="621">
    <w:abstractNumId w:val="584"/>
  </w:num>
  <w:num w:numId="622">
    <w:abstractNumId w:val="275"/>
  </w:num>
  <w:num w:numId="623">
    <w:abstractNumId w:val="454"/>
  </w:num>
  <w:num w:numId="624">
    <w:abstractNumId w:val="565"/>
  </w:num>
  <w:num w:numId="625">
    <w:abstractNumId w:val="280"/>
  </w:num>
  <w:num w:numId="626">
    <w:abstractNumId w:val="71"/>
  </w:num>
  <w:numIdMacAtCleanup w:val="6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0E2D"/>
    <w:rsid w:val="00001AB3"/>
    <w:rsid w:val="00002E26"/>
    <w:rsid w:val="00016B8A"/>
    <w:rsid w:val="000211C6"/>
    <w:rsid w:val="0002587D"/>
    <w:rsid w:val="00027316"/>
    <w:rsid w:val="00030926"/>
    <w:rsid w:val="00030B13"/>
    <w:rsid w:val="00033FFE"/>
    <w:rsid w:val="0003422A"/>
    <w:rsid w:val="00035CA6"/>
    <w:rsid w:val="000361B9"/>
    <w:rsid w:val="00037614"/>
    <w:rsid w:val="00046E25"/>
    <w:rsid w:val="00051843"/>
    <w:rsid w:val="00051F5F"/>
    <w:rsid w:val="00052118"/>
    <w:rsid w:val="00053279"/>
    <w:rsid w:val="00056472"/>
    <w:rsid w:val="00056A12"/>
    <w:rsid w:val="00060169"/>
    <w:rsid w:val="000636F5"/>
    <w:rsid w:val="0006635A"/>
    <w:rsid w:val="0007422B"/>
    <w:rsid w:val="000747E3"/>
    <w:rsid w:val="000762CA"/>
    <w:rsid w:val="00076A54"/>
    <w:rsid w:val="000945EE"/>
    <w:rsid w:val="00094906"/>
    <w:rsid w:val="000A03BE"/>
    <w:rsid w:val="000A3988"/>
    <w:rsid w:val="000A6421"/>
    <w:rsid w:val="000C3B96"/>
    <w:rsid w:val="000D352B"/>
    <w:rsid w:val="000D52A3"/>
    <w:rsid w:val="000D5859"/>
    <w:rsid w:val="000E0D5E"/>
    <w:rsid w:val="000E3448"/>
    <w:rsid w:val="000E4911"/>
    <w:rsid w:val="000E581B"/>
    <w:rsid w:val="00111214"/>
    <w:rsid w:val="00111FA4"/>
    <w:rsid w:val="0011491D"/>
    <w:rsid w:val="001305D1"/>
    <w:rsid w:val="0013586F"/>
    <w:rsid w:val="00136347"/>
    <w:rsid w:val="001428A1"/>
    <w:rsid w:val="001469FA"/>
    <w:rsid w:val="00146C3E"/>
    <w:rsid w:val="00146E97"/>
    <w:rsid w:val="001507BE"/>
    <w:rsid w:val="001544F9"/>
    <w:rsid w:val="001559C0"/>
    <w:rsid w:val="00182EB1"/>
    <w:rsid w:val="001A7441"/>
    <w:rsid w:val="001B0CFD"/>
    <w:rsid w:val="001C1EF9"/>
    <w:rsid w:val="001C21D1"/>
    <w:rsid w:val="001C2867"/>
    <w:rsid w:val="001D1468"/>
    <w:rsid w:val="001E44F6"/>
    <w:rsid w:val="001E492D"/>
    <w:rsid w:val="001E6153"/>
    <w:rsid w:val="001F4E3B"/>
    <w:rsid w:val="001F6708"/>
    <w:rsid w:val="001F714C"/>
    <w:rsid w:val="00205449"/>
    <w:rsid w:val="00211063"/>
    <w:rsid w:val="00215676"/>
    <w:rsid w:val="00215E2C"/>
    <w:rsid w:val="002167B7"/>
    <w:rsid w:val="00223CBD"/>
    <w:rsid w:val="002259AA"/>
    <w:rsid w:val="00230F63"/>
    <w:rsid w:val="00233EBE"/>
    <w:rsid w:val="002344CA"/>
    <w:rsid w:val="00234BE5"/>
    <w:rsid w:val="00236730"/>
    <w:rsid w:val="002416BE"/>
    <w:rsid w:val="00252C67"/>
    <w:rsid w:val="002544D4"/>
    <w:rsid w:val="0025490A"/>
    <w:rsid w:val="00255046"/>
    <w:rsid w:val="00255ADB"/>
    <w:rsid w:val="002833A0"/>
    <w:rsid w:val="00287AFB"/>
    <w:rsid w:val="00292978"/>
    <w:rsid w:val="002955CD"/>
    <w:rsid w:val="0029696B"/>
    <w:rsid w:val="002A41CF"/>
    <w:rsid w:val="002B4AAD"/>
    <w:rsid w:val="002C32BA"/>
    <w:rsid w:val="002C5535"/>
    <w:rsid w:val="002D3466"/>
    <w:rsid w:val="002D3F6A"/>
    <w:rsid w:val="002D457D"/>
    <w:rsid w:val="002E39E8"/>
    <w:rsid w:val="002E456E"/>
    <w:rsid w:val="002F0259"/>
    <w:rsid w:val="002F135B"/>
    <w:rsid w:val="002F1A61"/>
    <w:rsid w:val="002F6E77"/>
    <w:rsid w:val="003017A3"/>
    <w:rsid w:val="003025AF"/>
    <w:rsid w:val="00303DA3"/>
    <w:rsid w:val="003161EC"/>
    <w:rsid w:val="0032596D"/>
    <w:rsid w:val="00325AC9"/>
    <w:rsid w:val="00327A94"/>
    <w:rsid w:val="0033610B"/>
    <w:rsid w:val="00351AC7"/>
    <w:rsid w:val="00375CAF"/>
    <w:rsid w:val="0038099A"/>
    <w:rsid w:val="00381D7B"/>
    <w:rsid w:val="00382078"/>
    <w:rsid w:val="00396376"/>
    <w:rsid w:val="003A1FEC"/>
    <w:rsid w:val="003A5219"/>
    <w:rsid w:val="003A5E47"/>
    <w:rsid w:val="003A6EAB"/>
    <w:rsid w:val="003A7700"/>
    <w:rsid w:val="003A7FD3"/>
    <w:rsid w:val="003B0232"/>
    <w:rsid w:val="003B2ED7"/>
    <w:rsid w:val="003B404F"/>
    <w:rsid w:val="003B7C21"/>
    <w:rsid w:val="003C6937"/>
    <w:rsid w:val="003C7E66"/>
    <w:rsid w:val="003E07BE"/>
    <w:rsid w:val="003E5744"/>
    <w:rsid w:val="003F03A6"/>
    <w:rsid w:val="00404D6D"/>
    <w:rsid w:val="0040514D"/>
    <w:rsid w:val="00414C0F"/>
    <w:rsid w:val="00416B69"/>
    <w:rsid w:val="00436D0A"/>
    <w:rsid w:val="004511E1"/>
    <w:rsid w:val="004525D0"/>
    <w:rsid w:val="00452A15"/>
    <w:rsid w:val="00461174"/>
    <w:rsid w:val="004627C2"/>
    <w:rsid w:val="00464980"/>
    <w:rsid w:val="00465031"/>
    <w:rsid w:val="0047579F"/>
    <w:rsid w:val="0047642E"/>
    <w:rsid w:val="004841FE"/>
    <w:rsid w:val="00486668"/>
    <w:rsid w:val="0048764C"/>
    <w:rsid w:val="0049575D"/>
    <w:rsid w:val="00495830"/>
    <w:rsid w:val="00496DE9"/>
    <w:rsid w:val="004A1832"/>
    <w:rsid w:val="004B2BD6"/>
    <w:rsid w:val="004B7427"/>
    <w:rsid w:val="004C4CC8"/>
    <w:rsid w:val="004D3D45"/>
    <w:rsid w:val="004D4404"/>
    <w:rsid w:val="004E2D32"/>
    <w:rsid w:val="004E7CCA"/>
    <w:rsid w:val="004F07AB"/>
    <w:rsid w:val="004F0BB9"/>
    <w:rsid w:val="004F433D"/>
    <w:rsid w:val="004F6444"/>
    <w:rsid w:val="005100ED"/>
    <w:rsid w:val="0051337D"/>
    <w:rsid w:val="005134A3"/>
    <w:rsid w:val="0051480F"/>
    <w:rsid w:val="005209B4"/>
    <w:rsid w:val="005302A3"/>
    <w:rsid w:val="00540940"/>
    <w:rsid w:val="00551267"/>
    <w:rsid w:val="00562BC5"/>
    <w:rsid w:val="0056718E"/>
    <w:rsid w:val="005714D2"/>
    <w:rsid w:val="00571AB5"/>
    <w:rsid w:val="00575904"/>
    <w:rsid w:val="005769B9"/>
    <w:rsid w:val="00577075"/>
    <w:rsid w:val="00580F9A"/>
    <w:rsid w:val="005979F8"/>
    <w:rsid w:val="005A2BFD"/>
    <w:rsid w:val="005B3002"/>
    <w:rsid w:val="005C4B96"/>
    <w:rsid w:val="005C70EA"/>
    <w:rsid w:val="005C726D"/>
    <w:rsid w:val="005E1C32"/>
    <w:rsid w:val="005E3611"/>
    <w:rsid w:val="005E672D"/>
    <w:rsid w:val="005F2B07"/>
    <w:rsid w:val="005F6A06"/>
    <w:rsid w:val="005F6F66"/>
    <w:rsid w:val="006057CA"/>
    <w:rsid w:val="00624D66"/>
    <w:rsid w:val="00625219"/>
    <w:rsid w:val="006324E1"/>
    <w:rsid w:val="0063444D"/>
    <w:rsid w:val="00636465"/>
    <w:rsid w:val="00637FBE"/>
    <w:rsid w:val="006435EC"/>
    <w:rsid w:val="00646777"/>
    <w:rsid w:val="00656B88"/>
    <w:rsid w:val="006632B6"/>
    <w:rsid w:val="006743C6"/>
    <w:rsid w:val="00677BC5"/>
    <w:rsid w:val="006B2176"/>
    <w:rsid w:val="006C4F40"/>
    <w:rsid w:val="006E47A9"/>
    <w:rsid w:val="006E7493"/>
    <w:rsid w:val="0070109C"/>
    <w:rsid w:val="00701BA6"/>
    <w:rsid w:val="00702EDA"/>
    <w:rsid w:val="00706B65"/>
    <w:rsid w:val="00712023"/>
    <w:rsid w:val="007125D8"/>
    <w:rsid w:val="00716652"/>
    <w:rsid w:val="0072034B"/>
    <w:rsid w:val="00731A2E"/>
    <w:rsid w:val="00753583"/>
    <w:rsid w:val="00763108"/>
    <w:rsid w:val="00766C13"/>
    <w:rsid w:val="007712FA"/>
    <w:rsid w:val="0077386F"/>
    <w:rsid w:val="0077694D"/>
    <w:rsid w:val="00777546"/>
    <w:rsid w:val="00784E37"/>
    <w:rsid w:val="007A47EF"/>
    <w:rsid w:val="007B2C1D"/>
    <w:rsid w:val="007B5346"/>
    <w:rsid w:val="007C0903"/>
    <w:rsid w:val="007C18C4"/>
    <w:rsid w:val="007C3639"/>
    <w:rsid w:val="007C4AA0"/>
    <w:rsid w:val="007D46A4"/>
    <w:rsid w:val="007E4670"/>
    <w:rsid w:val="007F1EE4"/>
    <w:rsid w:val="007F54D8"/>
    <w:rsid w:val="007F6275"/>
    <w:rsid w:val="008025EA"/>
    <w:rsid w:val="00802C19"/>
    <w:rsid w:val="0081163A"/>
    <w:rsid w:val="00812FD4"/>
    <w:rsid w:val="00812FE0"/>
    <w:rsid w:val="00817928"/>
    <w:rsid w:val="00820A89"/>
    <w:rsid w:val="00824583"/>
    <w:rsid w:val="008258E7"/>
    <w:rsid w:val="008436A7"/>
    <w:rsid w:val="00850F99"/>
    <w:rsid w:val="0085798B"/>
    <w:rsid w:val="00865978"/>
    <w:rsid w:val="008676D6"/>
    <w:rsid w:val="00875F94"/>
    <w:rsid w:val="00885C04"/>
    <w:rsid w:val="00891454"/>
    <w:rsid w:val="00891D88"/>
    <w:rsid w:val="008A1351"/>
    <w:rsid w:val="008A4CA9"/>
    <w:rsid w:val="008B1DC5"/>
    <w:rsid w:val="008B488C"/>
    <w:rsid w:val="008B6F9C"/>
    <w:rsid w:val="008B7E52"/>
    <w:rsid w:val="008C195C"/>
    <w:rsid w:val="008C4DBB"/>
    <w:rsid w:val="008D4C06"/>
    <w:rsid w:val="008D6470"/>
    <w:rsid w:val="008D776A"/>
    <w:rsid w:val="008E4834"/>
    <w:rsid w:val="008E7662"/>
    <w:rsid w:val="008F05C0"/>
    <w:rsid w:val="008F539D"/>
    <w:rsid w:val="00900CC1"/>
    <w:rsid w:val="009110C4"/>
    <w:rsid w:val="00916AEA"/>
    <w:rsid w:val="0092130F"/>
    <w:rsid w:val="0092536E"/>
    <w:rsid w:val="00932DBE"/>
    <w:rsid w:val="0094147F"/>
    <w:rsid w:val="009461EC"/>
    <w:rsid w:val="00955503"/>
    <w:rsid w:val="00956DAF"/>
    <w:rsid w:val="00957D30"/>
    <w:rsid w:val="00960AA6"/>
    <w:rsid w:val="00975971"/>
    <w:rsid w:val="00984A92"/>
    <w:rsid w:val="00990F12"/>
    <w:rsid w:val="00991025"/>
    <w:rsid w:val="009928E4"/>
    <w:rsid w:val="00996DAC"/>
    <w:rsid w:val="009A0B9C"/>
    <w:rsid w:val="009A61EC"/>
    <w:rsid w:val="009A74A4"/>
    <w:rsid w:val="009B39E7"/>
    <w:rsid w:val="009B7CCD"/>
    <w:rsid w:val="009C2DDB"/>
    <w:rsid w:val="009C314F"/>
    <w:rsid w:val="009C7EE5"/>
    <w:rsid w:val="009D2A38"/>
    <w:rsid w:val="009E1F72"/>
    <w:rsid w:val="009E2894"/>
    <w:rsid w:val="009F0A26"/>
    <w:rsid w:val="009F1B3B"/>
    <w:rsid w:val="009F38E9"/>
    <w:rsid w:val="009F4E39"/>
    <w:rsid w:val="00A01184"/>
    <w:rsid w:val="00A02078"/>
    <w:rsid w:val="00A13389"/>
    <w:rsid w:val="00A138BA"/>
    <w:rsid w:val="00A15B9E"/>
    <w:rsid w:val="00A24226"/>
    <w:rsid w:val="00A35EA4"/>
    <w:rsid w:val="00A368BC"/>
    <w:rsid w:val="00A4258D"/>
    <w:rsid w:val="00A50179"/>
    <w:rsid w:val="00A50650"/>
    <w:rsid w:val="00A51391"/>
    <w:rsid w:val="00A54495"/>
    <w:rsid w:val="00A5657F"/>
    <w:rsid w:val="00A640D5"/>
    <w:rsid w:val="00A71C67"/>
    <w:rsid w:val="00A72A85"/>
    <w:rsid w:val="00A73363"/>
    <w:rsid w:val="00A82C37"/>
    <w:rsid w:val="00A82E10"/>
    <w:rsid w:val="00A914E2"/>
    <w:rsid w:val="00A960B4"/>
    <w:rsid w:val="00A97C46"/>
    <w:rsid w:val="00AA1D5A"/>
    <w:rsid w:val="00AA7317"/>
    <w:rsid w:val="00AA7DC3"/>
    <w:rsid w:val="00AB14CE"/>
    <w:rsid w:val="00AB738E"/>
    <w:rsid w:val="00AC0B5C"/>
    <w:rsid w:val="00AC255E"/>
    <w:rsid w:val="00AC6647"/>
    <w:rsid w:val="00AD0FA8"/>
    <w:rsid w:val="00AD37E8"/>
    <w:rsid w:val="00AE5AA6"/>
    <w:rsid w:val="00AF07A8"/>
    <w:rsid w:val="00AF7460"/>
    <w:rsid w:val="00B059E2"/>
    <w:rsid w:val="00B06455"/>
    <w:rsid w:val="00B21568"/>
    <w:rsid w:val="00B240E2"/>
    <w:rsid w:val="00B3591A"/>
    <w:rsid w:val="00B366D3"/>
    <w:rsid w:val="00B40E2D"/>
    <w:rsid w:val="00B41889"/>
    <w:rsid w:val="00B427F6"/>
    <w:rsid w:val="00B42BB8"/>
    <w:rsid w:val="00B43A55"/>
    <w:rsid w:val="00B44E09"/>
    <w:rsid w:val="00B50204"/>
    <w:rsid w:val="00B50B40"/>
    <w:rsid w:val="00B5369C"/>
    <w:rsid w:val="00B55206"/>
    <w:rsid w:val="00B56EC8"/>
    <w:rsid w:val="00B613B2"/>
    <w:rsid w:val="00B64C8A"/>
    <w:rsid w:val="00B74409"/>
    <w:rsid w:val="00B75BF9"/>
    <w:rsid w:val="00B82546"/>
    <w:rsid w:val="00B85303"/>
    <w:rsid w:val="00B85D55"/>
    <w:rsid w:val="00B9417C"/>
    <w:rsid w:val="00BA03FF"/>
    <w:rsid w:val="00BA5BF1"/>
    <w:rsid w:val="00BB3218"/>
    <w:rsid w:val="00BB45F6"/>
    <w:rsid w:val="00BC1BD7"/>
    <w:rsid w:val="00BC72D2"/>
    <w:rsid w:val="00BD1F19"/>
    <w:rsid w:val="00BD2205"/>
    <w:rsid w:val="00BD24FE"/>
    <w:rsid w:val="00BE27C7"/>
    <w:rsid w:val="00BF19BB"/>
    <w:rsid w:val="00BF647B"/>
    <w:rsid w:val="00BF6AFF"/>
    <w:rsid w:val="00C138DD"/>
    <w:rsid w:val="00C17B3A"/>
    <w:rsid w:val="00C212E4"/>
    <w:rsid w:val="00C22DC8"/>
    <w:rsid w:val="00C269DA"/>
    <w:rsid w:val="00C332DF"/>
    <w:rsid w:val="00C37BC6"/>
    <w:rsid w:val="00C40D9C"/>
    <w:rsid w:val="00C43050"/>
    <w:rsid w:val="00C52097"/>
    <w:rsid w:val="00C54940"/>
    <w:rsid w:val="00C70DAF"/>
    <w:rsid w:val="00C73037"/>
    <w:rsid w:val="00C82F73"/>
    <w:rsid w:val="00C8500E"/>
    <w:rsid w:val="00C92807"/>
    <w:rsid w:val="00C9690B"/>
    <w:rsid w:val="00C97B77"/>
    <w:rsid w:val="00CA1442"/>
    <w:rsid w:val="00CA5C67"/>
    <w:rsid w:val="00CA73C1"/>
    <w:rsid w:val="00CB3B11"/>
    <w:rsid w:val="00CC37E0"/>
    <w:rsid w:val="00CD3A49"/>
    <w:rsid w:val="00CD4C73"/>
    <w:rsid w:val="00CD6733"/>
    <w:rsid w:val="00CD6FB0"/>
    <w:rsid w:val="00CE3F8A"/>
    <w:rsid w:val="00CE4547"/>
    <w:rsid w:val="00CE54BE"/>
    <w:rsid w:val="00CE6FF7"/>
    <w:rsid w:val="00CE7D61"/>
    <w:rsid w:val="00CE7F65"/>
    <w:rsid w:val="00CF4AC5"/>
    <w:rsid w:val="00CF5783"/>
    <w:rsid w:val="00D004D2"/>
    <w:rsid w:val="00D03947"/>
    <w:rsid w:val="00D116C9"/>
    <w:rsid w:val="00D14DB3"/>
    <w:rsid w:val="00D2250F"/>
    <w:rsid w:val="00D36418"/>
    <w:rsid w:val="00D3738D"/>
    <w:rsid w:val="00D549BC"/>
    <w:rsid w:val="00D64112"/>
    <w:rsid w:val="00D760DA"/>
    <w:rsid w:val="00D76143"/>
    <w:rsid w:val="00D761AF"/>
    <w:rsid w:val="00D875AD"/>
    <w:rsid w:val="00D9006E"/>
    <w:rsid w:val="00D90A32"/>
    <w:rsid w:val="00D951DB"/>
    <w:rsid w:val="00DA3A77"/>
    <w:rsid w:val="00DA5A64"/>
    <w:rsid w:val="00DA7CFB"/>
    <w:rsid w:val="00DB4AE2"/>
    <w:rsid w:val="00DC0F12"/>
    <w:rsid w:val="00DC1891"/>
    <w:rsid w:val="00DD63D6"/>
    <w:rsid w:val="00DE6752"/>
    <w:rsid w:val="00DE72A0"/>
    <w:rsid w:val="00E00F88"/>
    <w:rsid w:val="00E032CC"/>
    <w:rsid w:val="00E0347B"/>
    <w:rsid w:val="00E03BC7"/>
    <w:rsid w:val="00E03FEB"/>
    <w:rsid w:val="00E07AA7"/>
    <w:rsid w:val="00E13D13"/>
    <w:rsid w:val="00E14790"/>
    <w:rsid w:val="00E1791B"/>
    <w:rsid w:val="00E216EA"/>
    <w:rsid w:val="00E26A33"/>
    <w:rsid w:val="00E315B4"/>
    <w:rsid w:val="00E4621A"/>
    <w:rsid w:val="00E53717"/>
    <w:rsid w:val="00E67D4D"/>
    <w:rsid w:val="00E722AB"/>
    <w:rsid w:val="00E75F4E"/>
    <w:rsid w:val="00E76941"/>
    <w:rsid w:val="00E76ED4"/>
    <w:rsid w:val="00E94547"/>
    <w:rsid w:val="00EB3A1E"/>
    <w:rsid w:val="00EB4AE0"/>
    <w:rsid w:val="00EB6A9C"/>
    <w:rsid w:val="00EB7C03"/>
    <w:rsid w:val="00EC3D54"/>
    <w:rsid w:val="00EC411A"/>
    <w:rsid w:val="00EC4EB5"/>
    <w:rsid w:val="00ED1AD4"/>
    <w:rsid w:val="00ED1D44"/>
    <w:rsid w:val="00ED5BA5"/>
    <w:rsid w:val="00EE3D13"/>
    <w:rsid w:val="00EE4B7F"/>
    <w:rsid w:val="00F012F2"/>
    <w:rsid w:val="00F03F69"/>
    <w:rsid w:val="00F06F2C"/>
    <w:rsid w:val="00F13B5B"/>
    <w:rsid w:val="00F3265E"/>
    <w:rsid w:val="00F3295C"/>
    <w:rsid w:val="00F36B74"/>
    <w:rsid w:val="00F37082"/>
    <w:rsid w:val="00F40418"/>
    <w:rsid w:val="00F423DF"/>
    <w:rsid w:val="00F42A23"/>
    <w:rsid w:val="00F4588C"/>
    <w:rsid w:val="00F46C8E"/>
    <w:rsid w:val="00F50C09"/>
    <w:rsid w:val="00F52469"/>
    <w:rsid w:val="00F544D2"/>
    <w:rsid w:val="00F550C0"/>
    <w:rsid w:val="00F551C9"/>
    <w:rsid w:val="00F56DE7"/>
    <w:rsid w:val="00F61DE6"/>
    <w:rsid w:val="00F67625"/>
    <w:rsid w:val="00F7602C"/>
    <w:rsid w:val="00FA15DA"/>
    <w:rsid w:val="00FC0801"/>
    <w:rsid w:val="00FC71AE"/>
    <w:rsid w:val="00FD3827"/>
    <w:rsid w:val="00FE0EDE"/>
    <w:rsid w:val="00FE11A1"/>
    <w:rsid w:val="00FE1D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8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A1832"/>
    <w:pPr>
      <w:keepNext/>
      <w:jc w:val="center"/>
      <w:outlineLvl w:val="0"/>
    </w:pPr>
    <w:rPr>
      <w:b/>
      <w:sz w:val="32"/>
      <w:szCs w:val="20"/>
    </w:rPr>
  </w:style>
  <w:style w:type="paragraph" w:styleId="2">
    <w:name w:val="heading 2"/>
    <w:basedOn w:val="a"/>
    <w:next w:val="a"/>
    <w:link w:val="20"/>
    <w:unhideWhenUsed/>
    <w:qFormat/>
    <w:rsid w:val="002955C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9"/>
    <w:qFormat/>
    <w:rsid w:val="000D352B"/>
    <w:pPr>
      <w:keepNext/>
      <w:spacing w:before="240" w:after="60"/>
      <w:outlineLvl w:val="2"/>
    </w:pPr>
    <w:rPr>
      <w:rFonts w:ascii="Arial" w:hAnsi="Arial"/>
      <w:b/>
      <w:bCs/>
      <w:sz w:val="26"/>
      <w:szCs w:val="26"/>
    </w:rPr>
  </w:style>
  <w:style w:type="paragraph" w:styleId="4">
    <w:name w:val="heading 4"/>
    <w:basedOn w:val="a"/>
    <w:next w:val="a"/>
    <w:link w:val="40"/>
    <w:uiPriority w:val="9"/>
    <w:unhideWhenUsed/>
    <w:qFormat/>
    <w:rsid w:val="000D352B"/>
    <w:pPr>
      <w:keepNext/>
      <w:keepLines/>
      <w:spacing w:before="200" w:line="276" w:lineRule="auto"/>
      <w:outlineLvl w:val="3"/>
    </w:pPr>
    <w:rPr>
      <w:rFonts w:asciiTheme="majorHAnsi" w:eastAsiaTheme="majorEastAsia" w:hAnsiTheme="majorHAnsi" w:cstheme="majorBidi"/>
      <w:b/>
      <w:bCs/>
      <w:i/>
      <w:iCs/>
      <w:color w:val="5B9BD5" w:themeColor="accent1"/>
      <w:sz w:val="22"/>
      <w:szCs w:val="22"/>
    </w:rPr>
  </w:style>
  <w:style w:type="paragraph" w:styleId="5">
    <w:name w:val="heading 5"/>
    <w:basedOn w:val="a"/>
    <w:next w:val="a"/>
    <w:link w:val="50"/>
    <w:uiPriority w:val="9"/>
    <w:unhideWhenUsed/>
    <w:qFormat/>
    <w:rsid w:val="000D352B"/>
    <w:pPr>
      <w:spacing w:line="271" w:lineRule="auto"/>
      <w:outlineLvl w:val="4"/>
    </w:pPr>
    <w:rPr>
      <w:i/>
      <w:iCs/>
    </w:rPr>
  </w:style>
  <w:style w:type="paragraph" w:styleId="6">
    <w:name w:val="heading 6"/>
    <w:basedOn w:val="a"/>
    <w:next w:val="a"/>
    <w:link w:val="60"/>
    <w:uiPriority w:val="9"/>
    <w:unhideWhenUsed/>
    <w:qFormat/>
    <w:rsid w:val="000D352B"/>
    <w:pPr>
      <w:shd w:val="clear" w:color="auto" w:fill="FFFFFF" w:themeFill="background1"/>
      <w:spacing w:line="271" w:lineRule="auto"/>
      <w:outlineLvl w:val="5"/>
    </w:pPr>
    <w:rPr>
      <w:b/>
      <w:bCs/>
      <w:color w:val="595959" w:themeColor="text1" w:themeTint="A6"/>
      <w:spacing w:val="5"/>
    </w:rPr>
  </w:style>
  <w:style w:type="paragraph" w:styleId="7">
    <w:name w:val="heading 7"/>
    <w:basedOn w:val="a"/>
    <w:next w:val="a"/>
    <w:link w:val="70"/>
    <w:uiPriority w:val="9"/>
    <w:unhideWhenUsed/>
    <w:qFormat/>
    <w:rsid w:val="000D352B"/>
    <w:pPr>
      <w:outlineLvl w:val="6"/>
    </w:pPr>
    <w:rPr>
      <w:b/>
      <w:bCs/>
      <w:i/>
      <w:iCs/>
      <w:color w:val="5A5A5A" w:themeColor="text1" w:themeTint="A5"/>
      <w:sz w:val="20"/>
      <w:szCs w:val="20"/>
    </w:rPr>
  </w:style>
  <w:style w:type="paragraph" w:styleId="8">
    <w:name w:val="heading 8"/>
    <w:basedOn w:val="a"/>
    <w:next w:val="a"/>
    <w:link w:val="80"/>
    <w:uiPriority w:val="9"/>
    <w:unhideWhenUsed/>
    <w:qFormat/>
    <w:rsid w:val="000D352B"/>
    <w:pPr>
      <w:outlineLvl w:val="7"/>
    </w:pPr>
    <w:rPr>
      <w:b/>
      <w:bCs/>
      <w:color w:val="7F7F7F" w:themeColor="text1" w:themeTint="80"/>
      <w:sz w:val="20"/>
      <w:szCs w:val="20"/>
    </w:rPr>
  </w:style>
  <w:style w:type="paragraph" w:styleId="9">
    <w:name w:val="heading 9"/>
    <w:basedOn w:val="a"/>
    <w:next w:val="a"/>
    <w:link w:val="90"/>
    <w:uiPriority w:val="9"/>
    <w:unhideWhenUsed/>
    <w:qFormat/>
    <w:rsid w:val="000D352B"/>
    <w:pPr>
      <w:spacing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1832"/>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2955C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9"/>
    <w:rsid w:val="000D352B"/>
    <w:rPr>
      <w:rFonts w:ascii="Arial" w:eastAsia="Times New Roman" w:hAnsi="Arial" w:cs="Times New Roman"/>
      <w:b/>
      <w:bCs/>
      <w:sz w:val="26"/>
      <w:szCs w:val="26"/>
      <w:lang w:eastAsia="ru-RU"/>
    </w:rPr>
  </w:style>
  <w:style w:type="character" w:customStyle="1" w:styleId="40">
    <w:name w:val="Заголовок 4 Знак"/>
    <w:basedOn w:val="a0"/>
    <w:link w:val="4"/>
    <w:uiPriority w:val="9"/>
    <w:rsid w:val="000D352B"/>
    <w:rPr>
      <w:rFonts w:asciiTheme="majorHAnsi" w:eastAsiaTheme="majorEastAsia" w:hAnsiTheme="majorHAnsi" w:cstheme="majorBidi"/>
      <w:b/>
      <w:bCs/>
      <w:i/>
      <w:iCs/>
      <w:color w:val="5B9BD5" w:themeColor="accent1"/>
      <w:lang w:eastAsia="ru-RU"/>
    </w:rPr>
  </w:style>
  <w:style w:type="character" w:customStyle="1" w:styleId="50">
    <w:name w:val="Заголовок 5 Знак"/>
    <w:basedOn w:val="a0"/>
    <w:link w:val="5"/>
    <w:uiPriority w:val="9"/>
    <w:rsid w:val="000D352B"/>
    <w:rPr>
      <w:rFonts w:ascii="Times New Roman" w:eastAsia="Times New Roman" w:hAnsi="Times New Roman" w:cs="Times New Roman"/>
      <w:i/>
      <w:iCs/>
      <w:sz w:val="24"/>
      <w:szCs w:val="24"/>
      <w:lang w:eastAsia="ru-RU"/>
    </w:rPr>
  </w:style>
  <w:style w:type="character" w:customStyle="1" w:styleId="60">
    <w:name w:val="Заголовок 6 Знак"/>
    <w:basedOn w:val="a0"/>
    <w:link w:val="6"/>
    <w:uiPriority w:val="9"/>
    <w:rsid w:val="000D352B"/>
    <w:rPr>
      <w:rFonts w:ascii="Times New Roman" w:eastAsia="Times New Roman" w:hAnsi="Times New Roman" w:cs="Times New Roman"/>
      <w:b/>
      <w:bCs/>
      <w:color w:val="595959" w:themeColor="text1" w:themeTint="A6"/>
      <w:spacing w:val="5"/>
      <w:sz w:val="24"/>
      <w:szCs w:val="24"/>
      <w:shd w:val="clear" w:color="auto" w:fill="FFFFFF" w:themeFill="background1"/>
      <w:lang w:eastAsia="ru-RU"/>
    </w:rPr>
  </w:style>
  <w:style w:type="character" w:customStyle="1" w:styleId="70">
    <w:name w:val="Заголовок 7 Знак"/>
    <w:basedOn w:val="a0"/>
    <w:link w:val="7"/>
    <w:uiPriority w:val="9"/>
    <w:rsid w:val="000D352B"/>
    <w:rPr>
      <w:rFonts w:ascii="Times New Roman" w:eastAsia="Times New Roman" w:hAnsi="Times New Roman" w:cs="Times New Roman"/>
      <w:b/>
      <w:bCs/>
      <w:i/>
      <w:iCs/>
      <w:color w:val="5A5A5A" w:themeColor="text1" w:themeTint="A5"/>
      <w:sz w:val="20"/>
      <w:szCs w:val="20"/>
      <w:lang w:eastAsia="ru-RU"/>
    </w:rPr>
  </w:style>
  <w:style w:type="character" w:customStyle="1" w:styleId="80">
    <w:name w:val="Заголовок 8 Знак"/>
    <w:basedOn w:val="a0"/>
    <w:link w:val="8"/>
    <w:uiPriority w:val="9"/>
    <w:rsid w:val="000D352B"/>
    <w:rPr>
      <w:rFonts w:ascii="Times New Roman" w:eastAsia="Times New Roman" w:hAnsi="Times New Roman" w:cs="Times New Roman"/>
      <w:b/>
      <w:bCs/>
      <w:color w:val="7F7F7F" w:themeColor="text1" w:themeTint="80"/>
      <w:sz w:val="20"/>
      <w:szCs w:val="20"/>
      <w:lang w:eastAsia="ru-RU"/>
    </w:rPr>
  </w:style>
  <w:style w:type="character" w:customStyle="1" w:styleId="90">
    <w:name w:val="Заголовок 9 Знак"/>
    <w:basedOn w:val="a0"/>
    <w:link w:val="9"/>
    <w:uiPriority w:val="9"/>
    <w:rsid w:val="000D352B"/>
    <w:rPr>
      <w:rFonts w:ascii="Times New Roman" w:eastAsia="Times New Roman" w:hAnsi="Times New Roman" w:cs="Times New Roman"/>
      <w:b/>
      <w:bCs/>
      <w:i/>
      <w:iCs/>
      <w:color w:val="7F7F7F" w:themeColor="text1" w:themeTint="80"/>
      <w:sz w:val="18"/>
      <w:szCs w:val="18"/>
      <w:lang w:eastAsia="ru-RU"/>
    </w:rPr>
  </w:style>
  <w:style w:type="character" w:styleId="a3">
    <w:name w:val="Strong"/>
    <w:basedOn w:val="a0"/>
    <w:uiPriority w:val="22"/>
    <w:qFormat/>
    <w:rsid w:val="008D4C06"/>
    <w:rPr>
      <w:b/>
      <w:bCs/>
    </w:rPr>
  </w:style>
  <w:style w:type="paragraph" w:styleId="a4">
    <w:name w:val="Normal (Web)"/>
    <w:basedOn w:val="a"/>
    <w:uiPriority w:val="99"/>
    <w:rsid w:val="008D4C06"/>
    <w:pPr>
      <w:spacing w:before="100" w:beforeAutospacing="1" w:after="100" w:afterAutospacing="1"/>
    </w:pPr>
  </w:style>
  <w:style w:type="paragraph" w:styleId="a5">
    <w:name w:val="Body Text"/>
    <w:basedOn w:val="a"/>
    <w:link w:val="a6"/>
    <w:uiPriority w:val="1"/>
    <w:qFormat/>
    <w:rsid w:val="008D4C06"/>
    <w:pPr>
      <w:spacing w:before="100" w:beforeAutospacing="1" w:after="100" w:afterAutospacing="1"/>
    </w:pPr>
  </w:style>
  <w:style w:type="character" w:customStyle="1" w:styleId="a6">
    <w:name w:val="Основной текст Знак"/>
    <w:basedOn w:val="a0"/>
    <w:link w:val="a5"/>
    <w:uiPriority w:val="99"/>
    <w:rsid w:val="008D4C06"/>
    <w:rPr>
      <w:rFonts w:ascii="Times New Roman" w:eastAsia="Times New Roman" w:hAnsi="Times New Roman" w:cs="Times New Roman"/>
      <w:sz w:val="24"/>
      <w:szCs w:val="24"/>
      <w:lang w:eastAsia="ru-RU"/>
    </w:rPr>
  </w:style>
  <w:style w:type="paragraph" w:styleId="a7">
    <w:name w:val="Title"/>
    <w:basedOn w:val="a"/>
    <w:next w:val="a8"/>
    <w:link w:val="a9"/>
    <w:uiPriority w:val="10"/>
    <w:qFormat/>
    <w:rsid w:val="004A1832"/>
    <w:pPr>
      <w:suppressAutoHyphens/>
      <w:jc w:val="center"/>
    </w:pPr>
    <w:rPr>
      <w:sz w:val="32"/>
      <w:szCs w:val="20"/>
      <w:lang w:eastAsia="ar-SA"/>
    </w:rPr>
  </w:style>
  <w:style w:type="paragraph" w:styleId="a8">
    <w:name w:val="Subtitle"/>
    <w:basedOn w:val="a"/>
    <w:next w:val="a"/>
    <w:link w:val="aa"/>
    <w:uiPriority w:val="11"/>
    <w:qFormat/>
    <w:rsid w:val="004A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a">
    <w:name w:val="Подзаголовок Знак"/>
    <w:basedOn w:val="a0"/>
    <w:link w:val="a8"/>
    <w:uiPriority w:val="11"/>
    <w:rsid w:val="004A1832"/>
    <w:rPr>
      <w:rFonts w:eastAsiaTheme="minorEastAsia"/>
      <w:color w:val="5A5A5A" w:themeColor="text1" w:themeTint="A5"/>
      <w:spacing w:val="15"/>
      <w:lang w:eastAsia="ru-RU"/>
    </w:rPr>
  </w:style>
  <w:style w:type="character" w:customStyle="1" w:styleId="a9">
    <w:name w:val="Название Знак"/>
    <w:basedOn w:val="a0"/>
    <w:link w:val="a7"/>
    <w:uiPriority w:val="10"/>
    <w:rsid w:val="004A1832"/>
    <w:rPr>
      <w:rFonts w:ascii="Times New Roman" w:eastAsia="Times New Roman" w:hAnsi="Times New Roman" w:cs="Times New Roman"/>
      <w:sz w:val="32"/>
      <w:szCs w:val="20"/>
      <w:lang w:eastAsia="ar-SA"/>
    </w:rPr>
  </w:style>
  <w:style w:type="paragraph" w:customStyle="1" w:styleId="Default">
    <w:name w:val="Default"/>
    <w:rsid w:val="009110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b">
    <w:name w:val="Balloon Text"/>
    <w:basedOn w:val="a"/>
    <w:link w:val="ac"/>
    <w:uiPriority w:val="99"/>
    <w:semiHidden/>
    <w:unhideWhenUsed/>
    <w:rsid w:val="000E0D5E"/>
    <w:rPr>
      <w:rFonts w:ascii="Segoe UI" w:hAnsi="Segoe UI" w:cs="Segoe UI"/>
      <w:sz w:val="18"/>
      <w:szCs w:val="18"/>
    </w:rPr>
  </w:style>
  <w:style w:type="character" w:customStyle="1" w:styleId="ac">
    <w:name w:val="Текст выноски Знак"/>
    <w:basedOn w:val="a0"/>
    <w:link w:val="ab"/>
    <w:uiPriority w:val="99"/>
    <w:semiHidden/>
    <w:rsid w:val="000E0D5E"/>
    <w:rPr>
      <w:rFonts w:ascii="Segoe UI" w:eastAsia="Times New Roman" w:hAnsi="Segoe UI" w:cs="Segoe UI"/>
      <w:sz w:val="18"/>
      <w:szCs w:val="18"/>
      <w:lang w:eastAsia="ru-RU"/>
    </w:rPr>
  </w:style>
  <w:style w:type="paragraph" w:styleId="ad">
    <w:name w:val="header"/>
    <w:basedOn w:val="a"/>
    <w:link w:val="ae"/>
    <w:uiPriority w:val="99"/>
    <w:unhideWhenUsed/>
    <w:rsid w:val="00035CA6"/>
    <w:pPr>
      <w:tabs>
        <w:tab w:val="center" w:pos="4677"/>
        <w:tab w:val="right" w:pos="9355"/>
      </w:tabs>
    </w:pPr>
  </w:style>
  <w:style w:type="character" w:customStyle="1" w:styleId="ae">
    <w:name w:val="Верхний колонтитул Знак"/>
    <w:basedOn w:val="a0"/>
    <w:link w:val="ad"/>
    <w:uiPriority w:val="99"/>
    <w:rsid w:val="00035CA6"/>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35CA6"/>
    <w:pPr>
      <w:tabs>
        <w:tab w:val="center" w:pos="4677"/>
        <w:tab w:val="right" w:pos="9355"/>
      </w:tabs>
    </w:pPr>
  </w:style>
  <w:style w:type="character" w:customStyle="1" w:styleId="af0">
    <w:name w:val="Нижний колонтитул Знак"/>
    <w:basedOn w:val="a0"/>
    <w:link w:val="af"/>
    <w:uiPriority w:val="99"/>
    <w:rsid w:val="00035CA6"/>
    <w:rPr>
      <w:rFonts w:ascii="Times New Roman" w:eastAsia="Times New Roman" w:hAnsi="Times New Roman" w:cs="Times New Roman"/>
      <w:sz w:val="24"/>
      <w:szCs w:val="24"/>
      <w:lang w:eastAsia="ru-RU"/>
    </w:rPr>
  </w:style>
  <w:style w:type="table" w:styleId="af1">
    <w:name w:val="Table Grid"/>
    <w:basedOn w:val="a1"/>
    <w:uiPriority w:val="59"/>
    <w:rsid w:val="00992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link w:val="af3"/>
    <w:uiPriority w:val="99"/>
    <w:qFormat/>
    <w:rsid w:val="00060169"/>
    <w:pPr>
      <w:ind w:left="720"/>
      <w:contextualSpacing/>
    </w:pPr>
  </w:style>
  <w:style w:type="character" w:customStyle="1" w:styleId="af3">
    <w:name w:val="Абзац списка Знак"/>
    <w:basedOn w:val="a0"/>
    <w:link w:val="af2"/>
    <w:uiPriority w:val="99"/>
    <w:rsid w:val="00F3265E"/>
    <w:rPr>
      <w:rFonts w:ascii="Times New Roman" w:eastAsia="Times New Roman" w:hAnsi="Times New Roman" w:cs="Times New Roman"/>
      <w:sz w:val="24"/>
      <w:szCs w:val="24"/>
      <w:lang w:eastAsia="ru-RU"/>
    </w:rPr>
  </w:style>
  <w:style w:type="character" w:customStyle="1" w:styleId="41">
    <w:name w:val="Основной текст (4)_"/>
    <w:basedOn w:val="a0"/>
    <w:link w:val="42"/>
    <w:locked/>
    <w:rsid w:val="002F1A61"/>
    <w:rPr>
      <w:rFonts w:cs="Times New Roman"/>
      <w:b/>
      <w:bCs/>
      <w:sz w:val="30"/>
      <w:szCs w:val="30"/>
      <w:shd w:val="clear" w:color="auto" w:fill="FFFFFF"/>
    </w:rPr>
  </w:style>
  <w:style w:type="paragraph" w:customStyle="1" w:styleId="42">
    <w:name w:val="Основной текст (4)"/>
    <w:basedOn w:val="a"/>
    <w:link w:val="41"/>
    <w:rsid w:val="002F1A61"/>
    <w:pPr>
      <w:widowControl w:val="0"/>
      <w:shd w:val="clear" w:color="auto" w:fill="FFFFFF"/>
      <w:spacing w:before="180" w:line="360" w:lineRule="exact"/>
      <w:ind w:firstLine="1060"/>
    </w:pPr>
    <w:rPr>
      <w:rFonts w:asciiTheme="minorHAnsi" w:eastAsiaTheme="minorHAnsi" w:hAnsiTheme="minorHAnsi"/>
      <w:b/>
      <w:bCs/>
      <w:sz w:val="30"/>
      <w:szCs w:val="30"/>
      <w:lang w:eastAsia="en-US"/>
    </w:rPr>
  </w:style>
  <w:style w:type="paragraph" w:styleId="af4">
    <w:name w:val="Body Text Indent"/>
    <w:basedOn w:val="a"/>
    <w:link w:val="af5"/>
    <w:unhideWhenUsed/>
    <w:rsid w:val="00DE6752"/>
    <w:pPr>
      <w:spacing w:after="120"/>
      <w:ind w:left="283"/>
    </w:pPr>
  </w:style>
  <w:style w:type="character" w:customStyle="1" w:styleId="af5">
    <w:name w:val="Основной текст с отступом Знак"/>
    <w:basedOn w:val="a0"/>
    <w:link w:val="af4"/>
    <w:rsid w:val="00DE6752"/>
    <w:rPr>
      <w:rFonts w:ascii="Times New Roman" w:eastAsia="Times New Roman" w:hAnsi="Times New Roman" w:cs="Times New Roman"/>
      <w:sz w:val="24"/>
      <w:szCs w:val="24"/>
      <w:lang w:eastAsia="ru-RU"/>
    </w:rPr>
  </w:style>
  <w:style w:type="character" w:customStyle="1" w:styleId="81">
    <w:name w:val="Основной текст (8)_"/>
    <w:basedOn w:val="a0"/>
    <w:link w:val="82"/>
    <w:uiPriority w:val="99"/>
    <w:locked/>
    <w:rsid w:val="0051480F"/>
    <w:rPr>
      <w:rFonts w:ascii="Times New Roman" w:hAnsi="Times New Roman" w:cs="Times New Roman"/>
      <w:b/>
      <w:bCs/>
      <w:sz w:val="23"/>
      <w:szCs w:val="23"/>
      <w:shd w:val="clear" w:color="auto" w:fill="FFFFFF"/>
    </w:rPr>
  </w:style>
  <w:style w:type="paragraph" w:customStyle="1" w:styleId="82">
    <w:name w:val="Основной текст (8)"/>
    <w:basedOn w:val="a"/>
    <w:link w:val="81"/>
    <w:uiPriority w:val="99"/>
    <w:rsid w:val="0051480F"/>
    <w:pPr>
      <w:widowControl w:val="0"/>
      <w:shd w:val="clear" w:color="auto" w:fill="FFFFFF"/>
      <w:spacing w:after="120" w:line="240" w:lineRule="atLeast"/>
      <w:jc w:val="center"/>
    </w:pPr>
    <w:rPr>
      <w:rFonts w:eastAsiaTheme="minorHAnsi"/>
      <w:b/>
      <w:bCs/>
      <w:sz w:val="23"/>
      <w:szCs w:val="23"/>
      <w:lang w:eastAsia="en-US"/>
    </w:rPr>
  </w:style>
  <w:style w:type="paragraph" w:customStyle="1" w:styleId="7777">
    <w:name w:val="7777"/>
    <w:basedOn w:val="af2"/>
    <w:link w:val="77770"/>
    <w:qFormat/>
    <w:rsid w:val="00F3265E"/>
    <w:pPr>
      <w:ind w:left="0" w:firstLine="851"/>
      <w:jc w:val="both"/>
    </w:pPr>
  </w:style>
  <w:style w:type="character" w:customStyle="1" w:styleId="77770">
    <w:name w:val="7777 Знак"/>
    <w:basedOn w:val="af3"/>
    <w:link w:val="7777"/>
    <w:rsid w:val="00F3265E"/>
    <w:rPr>
      <w:rFonts w:ascii="Times New Roman" w:eastAsia="Times New Roman" w:hAnsi="Times New Roman" w:cs="Times New Roman"/>
      <w:sz w:val="24"/>
      <w:szCs w:val="24"/>
      <w:lang w:eastAsia="ru-RU"/>
    </w:rPr>
  </w:style>
  <w:style w:type="paragraph" w:styleId="af6">
    <w:name w:val="footnote text"/>
    <w:basedOn w:val="a"/>
    <w:link w:val="af7"/>
    <w:uiPriority w:val="99"/>
    <w:rsid w:val="007C0903"/>
    <w:rPr>
      <w:sz w:val="20"/>
      <w:szCs w:val="20"/>
    </w:rPr>
  </w:style>
  <w:style w:type="character" w:customStyle="1" w:styleId="af7">
    <w:name w:val="Текст сноски Знак"/>
    <w:basedOn w:val="a0"/>
    <w:link w:val="af6"/>
    <w:uiPriority w:val="99"/>
    <w:rsid w:val="007C0903"/>
    <w:rPr>
      <w:rFonts w:ascii="Times New Roman" w:eastAsia="Times New Roman" w:hAnsi="Times New Roman" w:cs="Times New Roman"/>
      <w:sz w:val="20"/>
      <w:szCs w:val="20"/>
      <w:lang w:eastAsia="ru-RU"/>
    </w:rPr>
  </w:style>
  <w:style w:type="character" w:customStyle="1" w:styleId="af8">
    <w:name w:val="Основной текст_"/>
    <w:basedOn w:val="a0"/>
    <w:link w:val="31"/>
    <w:rsid w:val="006057CA"/>
    <w:rPr>
      <w:rFonts w:eastAsia="Times New Roman"/>
      <w:sz w:val="23"/>
      <w:szCs w:val="23"/>
      <w:shd w:val="clear" w:color="auto" w:fill="FFFFFF"/>
    </w:rPr>
  </w:style>
  <w:style w:type="paragraph" w:customStyle="1" w:styleId="31">
    <w:name w:val="Основной текст3"/>
    <w:basedOn w:val="a"/>
    <w:link w:val="af8"/>
    <w:rsid w:val="006057CA"/>
    <w:pPr>
      <w:shd w:val="clear" w:color="auto" w:fill="FFFFFF"/>
      <w:spacing w:before="4860" w:line="413" w:lineRule="exact"/>
      <w:ind w:hanging="1080"/>
      <w:jc w:val="center"/>
    </w:pPr>
    <w:rPr>
      <w:rFonts w:asciiTheme="minorHAnsi" w:hAnsiTheme="minorHAnsi" w:cstheme="minorBidi"/>
      <w:sz w:val="23"/>
      <w:szCs w:val="23"/>
      <w:lang w:eastAsia="en-US"/>
    </w:rPr>
  </w:style>
  <w:style w:type="character" w:customStyle="1" w:styleId="WW8Num2z0">
    <w:name w:val="WW8Num2z0"/>
    <w:rsid w:val="0077694D"/>
    <w:rPr>
      <w:b/>
    </w:rPr>
  </w:style>
  <w:style w:type="character" w:customStyle="1" w:styleId="submenu-table">
    <w:name w:val="submenu-table"/>
    <w:basedOn w:val="a0"/>
    <w:rsid w:val="0077694D"/>
  </w:style>
  <w:style w:type="paragraph" w:styleId="32">
    <w:name w:val="Body Text 3"/>
    <w:basedOn w:val="a"/>
    <w:link w:val="33"/>
    <w:unhideWhenUsed/>
    <w:rsid w:val="000D352B"/>
    <w:pPr>
      <w:spacing w:after="120"/>
    </w:pPr>
    <w:rPr>
      <w:sz w:val="16"/>
      <w:szCs w:val="16"/>
    </w:rPr>
  </w:style>
  <w:style w:type="character" w:customStyle="1" w:styleId="33">
    <w:name w:val="Основной текст 3 Знак"/>
    <w:basedOn w:val="a0"/>
    <w:link w:val="32"/>
    <w:rsid w:val="000D352B"/>
    <w:rPr>
      <w:rFonts w:ascii="Times New Roman" w:eastAsia="Times New Roman" w:hAnsi="Times New Roman" w:cs="Times New Roman"/>
      <w:sz w:val="16"/>
      <w:szCs w:val="16"/>
      <w:lang w:eastAsia="ru-RU"/>
    </w:rPr>
  </w:style>
  <w:style w:type="character" w:styleId="af9">
    <w:name w:val="footnote reference"/>
    <w:rsid w:val="000D352B"/>
    <w:rPr>
      <w:vertAlign w:val="superscript"/>
    </w:rPr>
  </w:style>
  <w:style w:type="character" w:styleId="afa">
    <w:name w:val="page number"/>
    <w:basedOn w:val="a0"/>
    <w:uiPriority w:val="99"/>
    <w:rsid w:val="000D352B"/>
  </w:style>
  <w:style w:type="paragraph" w:styleId="afb">
    <w:name w:val="Document Map"/>
    <w:basedOn w:val="a"/>
    <w:link w:val="afc"/>
    <w:uiPriority w:val="99"/>
    <w:semiHidden/>
    <w:unhideWhenUsed/>
    <w:rsid w:val="000D352B"/>
    <w:rPr>
      <w:rFonts w:ascii="Tahoma" w:eastAsiaTheme="minorEastAsia" w:hAnsi="Tahoma" w:cs="Tahoma"/>
      <w:sz w:val="16"/>
      <w:szCs w:val="16"/>
    </w:rPr>
  </w:style>
  <w:style w:type="character" w:customStyle="1" w:styleId="afc">
    <w:name w:val="Схема документа Знак"/>
    <w:basedOn w:val="a0"/>
    <w:link w:val="afb"/>
    <w:uiPriority w:val="99"/>
    <w:semiHidden/>
    <w:rsid w:val="000D352B"/>
    <w:rPr>
      <w:rFonts w:ascii="Tahoma" w:eastAsiaTheme="minorEastAsia" w:hAnsi="Tahoma" w:cs="Tahoma"/>
      <w:sz w:val="16"/>
      <w:szCs w:val="16"/>
      <w:lang w:eastAsia="ru-RU"/>
    </w:rPr>
  </w:style>
  <w:style w:type="paragraph" w:customStyle="1" w:styleId="11">
    <w:name w:val="Абзац списка1"/>
    <w:basedOn w:val="a"/>
    <w:rsid w:val="000D352B"/>
    <w:pPr>
      <w:spacing w:after="200" w:line="276" w:lineRule="auto"/>
      <w:ind w:left="720"/>
    </w:pPr>
    <w:rPr>
      <w:rFonts w:ascii="Calibri" w:eastAsia="Calibri" w:hAnsi="Calibri" w:cs="Calibri"/>
      <w:sz w:val="22"/>
      <w:szCs w:val="22"/>
    </w:rPr>
  </w:style>
  <w:style w:type="paragraph" w:customStyle="1" w:styleId="FR1">
    <w:name w:val="FR1"/>
    <w:rsid w:val="000D352B"/>
    <w:pPr>
      <w:widowControl w:val="0"/>
      <w:overflowPunct w:val="0"/>
      <w:autoSpaceDE w:val="0"/>
      <w:autoSpaceDN w:val="0"/>
      <w:adjustRightInd w:val="0"/>
      <w:spacing w:after="0" w:line="340" w:lineRule="auto"/>
      <w:ind w:firstLine="460"/>
      <w:jc w:val="both"/>
      <w:textAlignment w:val="baseline"/>
    </w:pPr>
    <w:rPr>
      <w:rFonts w:ascii="Arial" w:eastAsia="Times New Roman" w:hAnsi="Arial" w:cs="Times New Roman"/>
      <w:b/>
      <w:sz w:val="20"/>
      <w:szCs w:val="20"/>
      <w:lang w:eastAsia="ru-RU"/>
    </w:rPr>
  </w:style>
  <w:style w:type="character" w:customStyle="1" w:styleId="apple-converted-space">
    <w:name w:val="apple-converted-space"/>
    <w:basedOn w:val="a0"/>
    <w:rsid w:val="000D352B"/>
  </w:style>
  <w:style w:type="paragraph" w:customStyle="1" w:styleId="s1">
    <w:name w:val="s_1"/>
    <w:basedOn w:val="a"/>
    <w:rsid w:val="000D352B"/>
    <w:pPr>
      <w:spacing w:before="100" w:beforeAutospacing="1" w:after="100" w:afterAutospacing="1"/>
    </w:pPr>
  </w:style>
  <w:style w:type="character" w:styleId="afd">
    <w:name w:val="Hyperlink"/>
    <w:basedOn w:val="a0"/>
    <w:uiPriority w:val="99"/>
    <w:unhideWhenUsed/>
    <w:rsid w:val="000D352B"/>
    <w:rPr>
      <w:color w:val="0000FF"/>
      <w:u w:val="single"/>
    </w:rPr>
  </w:style>
  <w:style w:type="character" w:styleId="afe">
    <w:name w:val="Emphasis"/>
    <w:uiPriority w:val="20"/>
    <w:qFormat/>
    <w:rsid w:val="000D352B"/>
    <w:rPr>
      <w:b/>
      <w:bCs/>
      <w:i/>
      <w:iCs/>
      <w:spacing w:val="10"/>
    </w:rPr>
  </w:style>
  <w:style w:type="paragraph" w:styleId="aff">
    <w:name w:val="No Spacing"/>
    <w:basedOn w:val="a"/>
    <w:uiPriority w:val="1"/>
    <w:qFormat/>
    <w:rsid w:val="000D352B"/>
  </w:style>
  <w:style w:type="paragraph" w:styleId="21">
    <w:name w:val="Quote"/>
    <w:basedOn w:val="a"/>
    <w:next w:val="a"/>
    <w:link w:val="22"/>
    <w:uiPriority w:val="29"/>
    <w:qFormat/>
    <w:rsid w:val="000D352B"/>
    <w:rPr>
      <w:i/>
      <w:iCs/>
    </w:rPr>
  </w:style>
  <w:style w:type="character" w:customStyle="1" w:styleId="22">
    <w:name w:val="Цитата 2 Знак"/>
    <w:basedOn w:val="a0"/>
    <w:link w:val="21"/>
    <w:uiPriority w:val="29"/>
    <w:rsid w:val="000D352B"/>
    <w:rPr>
      <w:rFonts w:ascii="Times New Roman" w:eastAsia="Times New Roman" w:hAnsi="Times New Roman" w:cs="Times New Roman"/>
      <w:i/>
      <w:iCs/>
      <w:sz w:val="24"/>
      <w:szCs w:val="24"/>
      <w:lang w:eastAsia="ru-RU"/>
    </w:rPr>
  </w:style>
  <w:style w:type="paragraph" w:styleId="aff0">
    <w:name w:val="Intense Quote"/>
    <w:basedOn w:val="a"/>
    <w:next w:val="a"/>
    <w:link w:val="aff1"/>
    <w:uiPriority w:val="30"/>
    <w:qFormat/>
    <w:rsid w:val="000D352B"/>
    <w:pPr>
      <w:pBdr>
        <w:top w:val="single" w:sz="4" w:space="10" w:color="auto"/>
        <w:bottom w:val="single" w:sz="4" w:space="10" w:color="auto"/>
      </w:pBdr>
      <w:spacing w:before="240" w:after="240" w:line="300" w:lineRule="auto"/>
      <w:ind w:left="1152" w:right="1152"/>
      <w:jc w:val="both"/>
    </w:pPr>
    <w:rPr>
      <w:i/>
      <w:iCs/>
    </w:rPr>
  </w:style>
  <w:style w:type="character" w:customStyle="1" w:styleId="aff1">
    <w:name w:val="Выделенная цитата Знак"/>
    <w:basedOn w:val="a0"/>
    <w:link w:val="aff0"/>
    <w:uiPriority w:val="30"/>
    <w:rsid w:val="000D352B"/>
    <w:rPr>
      <w:rFonts w:ascii="Times New Roman" w:eastAsia="Times New Roman" w:hAnsi="Times New Roman" w:cs="Times New Roman"/>
      <w:i/>
      <w:iCs/>
      <w:sz w:val="24"/>
      <w:szCs w:val="24"/>
      <w:lang w:eastAsia="ru-RU"/>
    </w:rPr>
  </w:style>
  <w:style w:type="character" w:styleId="aff2">
    <w:name w:val="Subtle Emphasis"/>
    <w:uiPriority w:val="19"/>
    <w:qFormat/>
    <w:rsid w:val="000D352B"/>
    <w:rPr>
      <w:i/>
      <w:iCs/>
    </w:rPr>
  </w:style>
  <w:style w:type="character" w:styleId="aff3">
    <w:name w:val="Intense Emphasis"/>
    <w:uiPriority w:val="21"/>
    <w:qFormat/>
    <w:rsid w:val="000D352B"/>
    <w:rPr>
      <w:b/>
      <w:bCs/>
      <w:i/>
      <w:iCs/>
    </w:rPr>
  </w:style>
  <w:style w:type="character" w:styleId="aff4">
    <w:name w:val="Subtle Reference"/>
    <w:basedOn w:val="a0"/>
    <w:uiPriority w:val="31"/>
    <w:qFormat/>
    <w:rsid w:val="000D352B"/>
    <w:rPr>
      <w:smallCaps/>
    </w:rPr>
  </w:style>
  <w:style w:type="character" w:styleId="aff5">
    <w:name w:val="Intense Reference"/>
    <w:uiPriority w:val="32"/>
    <w:qFormat/>
    <w:rsid w:val="000D352B"/>
    <w:rPr>
      <w:b/>
      <w:bCs/>
      <w:smallCaps/>
    </w:rPr>
  </w:style>
  <w:style w:type="character" w:styleId="aff6">
    <w:name w:val="Book Title"/>
    <w:basedOn w:val="a0"/>
    <w:uiPriority w:val="33"/>
    <w:qFormat/>
    <w:rsid w:val="000D352B"/>
    <w:rPr>
      <w:i/>
      <w:iCs/>
      <w:smallCaps/>
      <w:spacing w:val="5"/>
    </w:rPr>
  </w:style>
  <w:style w:type="paragraph" w:styleId="aff7">
    <w:name w:val="TOC Heading"/>
    <w:basedOn w:val="1"/>
    <w:next w:val="a"/>
    <w:uiPriority w:val="39"/>
    <w:semiHidden/>
    <w:unhideWhenUsed/>
    <w:qFormat/>
    <w:rsid w:val="000D352B"/>
    <w:pPr>
      <w:keepNext w:val="0"/>
      <w:spacing w:before="480"/>
      <w:contextualSpacing/>
      <w:jc w:val="left"/>
      <w:outlineLvl w:val="9"/>
    </w:pPr>
    <w:rPr>
      <w:b w:val="0"/>
      <w:smallCaps/>
      <w:spacing w:val="5"/>
      <w:sz w:val="36"/>
      <w:szCs w:val="36"/>
    </w:rPr>
  </w:style>
  <w:style w:type="paragraph" w:customStyle="1" w:styleId="c6">
    <w:name w:val="c6"/>
    <w:basedOn w:val="a"/>
    <w:rsid w:val="000D352B"/>
    <w:pPr>
      <w:spacing w:before="100" w:beforeAutospacing="1" w:after="100" w:afterAutospacing="1"/>
    </w:pPr>
  </w:style>
  <w:style w:type="character" w:customStyle="1" w:styleId="c4">
    <w:name w:val="c4"/>
    <w:basedOn w:val="a0"/>
    <w:rsid w:val="000D352B"/>
  </w:style>
  <w:style w:type="paragraph" w:customStyle="1" w:styleId="c8">
    <w:name w:val="c8"/>
    <w:basedOn w:val="a"/>
    <w:rsid w:val="000D352B"/>
    <w:pPr>
      <w:spacing w:before="100" w:beforeAutospacing="1" w:after="100" w:afterAutospacing="1"/>
    </w:pPr>
  </w:style>
  <w:style w:type="paragraph" w:customStyle="1" w:styleId="c30">
    <w:name w:val="c30"/>
    <w:basedOn w:val="a"/>
    <w:rsid w:val="000D352B"/>
    <w:pPr>
      <w:spacing w:before="100" w:beforeAutospacing="1" w:after="100" w:afterAutospacing="1"/>
    </w:pPr>
  </w:style>
  <w:style w:type="paragraph" w:customStyle="1" w:styleId="c0">
    <w:name w:val="c0"/>
    <w:basedOn w:val="a"/>
    <w:rsid w:val="000D352B"/>
    <w:pPr>
      <w:spacing w:before="100" w:beforeAutospacing="1" w:after="100" w:afterAutospacing="1"/>
    </w:pPr>
  </w:style>
  <w:style w:type="paragraph" w:customStyle="1" w:styleId="c19">
    <w:name w:val="c19"/>
    <w:basedOn w:val="a"/>
    <w:rsid w:val="000D352B"/>
    <w:pPr>
      <w:spacing w:before="100" w:beforeAutospacing="1" w:after="100" w:afterAutospacing="1"/>
    </w:pPr>
  </w:style>
  <w:style w:type="paragraph" w:customStyle="1" w:styleId="c7">
    <w:name w:val="c7"/>
    <w:basedOn w:val="a"/>
    <w:rsid w:val="000D352B"/>
    <w:pPr>
      <w:spacing w:before="100" w:beforeAutospacing="1" w:after="100" w:afterAutospacing="1"/>
    </w:pPr>
  </w:style>
  <w:style w:type="character" w:customStyle="1" w:styleId="c11">
    <w:name w:val="c11"/>
    <w:basedOn w:val="a0"/>
    <w:rsid w:val="000D352B"/>
  </w:style>
  <w:style w:type="paragraph" w:customStyle="1" w:styleId="c49">
    <w:name w:val="c49"/>
    <w:basedOn w:val="a"/>
    <w:rsid w:val="000D352B"/>
    <w:pPr>
      <w:spacing w:before="100" w:beforeAutospacing="1" w:after="100" w:afterAutospacing="1"/>
    </w:pPr>
  </w:style>
  <w:style w:type="character" w:customStyle="1" w:styleId="c47">
    <w:name w:val="c47"/>
    <w:basedOn w:val="a0"/>
    <w:rsid w:val="000D352B"/>
  </w:style>
  <w:style w:type="paragraph" w:customStyle="1" w:styleId="c5">
    <w:name w:val="c5"/>
    <w:basedOn w:val="a"/>
    <w:rsid w:val="000D352B"/>
    <w:pPr>
      <w:spacing w:before="100" w:beforeAutospacing="1" w:after="100" w:afterAutospacing="1"/>
    </w:pPr>
  </w:style>
  <w:style w:type="paragraph" w:customStyle="1" w:styleId="c38">
    <w:name w:val="c38"/>
    <w:basedOn w:val="a"/>
    <w:rsid w:val="000D352B"/>
    <w:pPr>
      <w:spacing w:before="100" w:beforeAutospacing="1" w:after="100" w:afterAutospacing="1"/>
    </w:pPr>
  </w:style>
  <w:style w:type="paragraph" w:customStyle="1" w:styleId="c24">
    <w:name w:val="c24"/>
    <w:basedOn w:val="a"/>
    <w:rsid w:val="000D352B"/>
    <w:pPr>
      <w:spacing w:before="100" w:beforeAutospacing="1" w:after="100" w:afterAutospacing="1"/>
    </w:pPr>
  </w:style>
  <w:style w:type="paragraph" w:customStyle="1" w:styleId="c2">
    <w:name w:val="c2"/>
    <w:basedOn w:val="a"/>
    <w:rsid w:val="000D352B"/>
    <w:pPr>
      <w:spacing w:before="100" w:beforeAutospacing="1" w:after="100" w:afterAutospacing="1"/>
    </w:pPr>
  </w:style>
  <w:style w:type="paragraph" w:customStyle="1" w:styleId="c23">
    <w:name w:val="c23"/>
    <w:basedOn w:val="a"/>
    <w:rsid w:val="000D352B"/>
    <w:pPr>
      <w:spacing w:before="100" w:beforeAutospacing="1" w:after="100" w:afterAutospacing="1"/>
    </w:pPr>
  </w:style>
  <w:style w:type="paragraph" w:customStyle="1" w:styleId="c62">
    <w:name w:val="c62"/>
    <w:basedOn w:val="a"/>
    <w:rsid w:val="000D352B"/>
    <w:pPr>
      <w:spacing w:before="100" w:beforeAutospacing="1" w:after="100" w:afterAutospacing="1"/>
    </w:pPr>
  </w:style>
  <w:style w:type="paragraph" w:customStyle="1" w:styleId="c40">
    <w:name w:val="c40"/>
    <w:basedOn w:val="a"/>
    <w:rsid w:val="000D352B"/>
    <w:pPr>
      <w:spacing w:before="100" w:beforeAutospacing="1" w:after="100" w:afterAutospacing="1"/>
    </w:pPr>
  </w:style>
  <w:style w:type="paragraph" w:customStyle="1" w:styleId="aff8">
    <w:name w:val="Знак Знак Знак"/>
    <w:basedOn w:val="a"/>
    <w:rsid w:val="00404D6D"/>
    <w:pPr>
      <w:spacing w:after="160" w:line="240" w:lineRule="exact"/>
    </w:pPr>
    <w:rPr>
      <w:rFonts w:ascii="Verdana" w:hAnsi="Verdana"/>
      <w:sz w:val="20"/>
      <w:szCs w:val="20"/>
    </w:rPr>
  </w:style>
  <w:style w:type="character" w:customStyle="1" w:styleId="FontStyle44">
    <w:name w:val="Font Style44"/>
    <w:rsid w:val="00404D6D"/>
    <w:rPr>
      <w:rFonts w:ascii="Times New Roman" w:hAnsi="Times New Roman" w:cs="Times New Roman" w:hint="default"/>
      <w:sz w:val="26"/>
      <w:szCs w:val="26"/>
    </w:rPr>
  </w:style>
  <w:style w:type="paragraph" w:customStyle="1" w:styleId="c15">
    <w:name w:val="c15"/>
    <w:basedOn w:val="a"/>
    <w:rsid w:val="00404D6D"/>
    <w:pPr>
      <w:spacing w:before="100" w:beforeAutospacing="1" w:after="100" w:afterAutospacing="1"/>
    </w:pPr>
  </w:style>
  <w:style w:type="paragraph" w:customStyle="1" w:styleId="c27">
    <w:name w:val="c27"/>
    <w:basedOn w:val="a"/>
    <w:rsid w:val="00404D6D"/>
    <w:pPr>
      <w:spacing w:before="100" w:beforeAutospacing="1" w:after="100" w:afterAutospacing="1"/>
    </w:pPr>
  </w:style>
  <w:style w:type="paragraph" w:customStyle="1" w:styleId="c17">
    <w:name w:val="c17"/>
    <w:basedOn w:val="a"/>
    <w:rsid w:val="00404D6D"/>
    <w:pPr>
      <w:spacing w:before="100" w:beforeAutospacing="1" w:after="100" w:afterAutospacing="1"/>
    </w:pPr>
  </w:style>
  <w:style w:type="paragraph" w:customStyle="1" w:styleId="c16">
    <w:name w:val="c16"/>
    <w:basedOn w:val="a"/>
    <w:rsid w:val="00404D6D"/>
    <w:pPr>
      <w:spacing w:before="100" w:beforeAutospacing="1" w:after="100" w:afterAutospacing="1"/>
    </w:pPr>
  </w:style>
  <w:style w:type="character" w:customStyle="1" w:styleId="34">
    <w:name w:val="Основной текст (3)_"/>
    <w:basedOn w:val="a0"/>
    <w:link w:val="35"/>
    <w:rsid w:val="00404D6D"/>
    <w:rPr>
      <w:rFonts w:eastAsia="Times New Roman"/>
      <w:sz w:val="26"/>
      <w:szCs w:val="26"/>
      <w:shd w:val="clear" w:color="auto" w:fill="FFFFFF"/>
    </w:rPr>
  </w:style>
  <w:style w:type="paragraph" w:customStyle="1" w:styleId="35">
    <w:name w:val="Основной текст (3)"/>
    <w:basedOn w:val="a"/>
    <w:link w:val="34"/>
    <w:rsid w:val="00404D6D"/>
    <w:pPr>
      <w:widowControl w:val="0"/>
      <w:shd w:val="clear" w:color="auto" w:fill="FFFFFF"/>
      <w:spacing w:before="180" w:after="180" w:line="374" w:lineRule="exact"/>
      <w:ind w:hanging="380"/>
      <w:jc w:val="both"/>
    </w:pPr>
    <w:rPr>
      <w:rFonts w:asciiTheme="minorHAnsi" w:hAnsiTheme="minorHAnsi" w:cstheme="minorBidi"/>
      <w:sz w:val="26"/>
      <w:szCs w:val="26"/>
      <w:lang w:eastAsia="en-US"/>
    </w:rPr>
  </w:style>
  <w:style w:type="character" w:customStyle="1" w:styleId="12">
    <w:name w:val="Основной текст1"/>
    <w:basedOn w:val="a0"/>
    <w:rsid w:val="00404D6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3">
    <w:name w:val="Основной текст (2)_"/>
    <w:link w:val="24"/>
    <w:uiPriority w:val="99"/>
    <w:rsid w:val="00404D6D"/>
    <w:rPr>
      <w:b/>
      <w:bCs/>
      <w:sz w:val="26"/>
      <w:szCs w:val="26"/>
      <w:shd w:val="clear" w:color="auto" w:fill="FFFFFF"/>
    </w:rPr>
  </w:style>
  <w:style w:type="paragraph" w:customStyle="1" w:styleId="24">
    <w:name w:val="Основной текст (2)"/>
    <w:basedOn w:val="a"/>
    <w:link w:val="23"/>
    <w:uiPriority w:val="99"/>
    <w:rsid w:val="00404D6D"/>
    <w:pPr>
      <w:widowControl w:val="0"/>
      <w:shd w:val="clear" w:color="auto" w:fill="FFFFFF"/>
      <w:spacing w:after="420" w:line="0" w:lineRule="atLeast"/>
      <w:jc w:val="center"/>
    </w:pPr>
    <w:rPr>
      <w:rFonts w:asciiTheme="minorHAnsi" w:eastAsiaTheme="minorHAnsi" w:hAnsiTheme="minorHAnsi" w:cstheme="minorBidi"/>
      <w:b/>
      <w:bCs/>
      <w:sz w:val="26"/>
      <w:szCs w:val="26"/>
      <w:lang w:eastAsia="en-US"/>
    </w:rPr>
  </w:style>
  <w:style w:type="table" w:customStyle="1" w:styleId="TableNormal">
    <w:name w:val="Table Normal"/>
    <w:uiPriority w:val="2"/>
    <w:semiHidden/>
    <w:unhideWhenUsed/>
    <w:qFormat/>
    <w:rsid w:val="00AA7D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AA7DC3"/>
    <w:pPr>
      <w:widowControl w:val="0"/>
      <w:autoSpaceDE w:val="0"/>
      <w:autoSpaceDN w:val="0"/>
      <w:ind w:left="628"/>
      <w:jc w:val="center"/>
      <w:outlineLvl w:val="1"/>
    </w:pPr>
    <w:rPr>
      <w:b/>
      <w:bCs/>
      <w:sz w:val="28"/>
      <w:szCs w:val="28"/>
      <w:lang w:bidi="ru-RU"/>
    </w:rPr>
  </w:style>
  <w:style w:type="paragraph" w:customStyle="1" w:styleId="210">
    <w:name w:val="Заголовок 21"/>
    <w:basedOn w:val="a"/>
    <w:uiPriority w:val="1"/>
    <w:qFormat/>
    <w:rsid w:val="00AA7DC3"/>
    <w:pPr>
      <w:widowControl w:val="0"/>
      <w:autoSpaceDE w:val="0"/>
      <w:autoSpaceDN w:val="0"/>
      <w:spacing w:before="89"/>
      <w:ind w:right="605"/>
      <w:jc w:val="right"/>
      <w:outlineLvl w:val="2"/>
    </w:pPr>
    <w:rPr>
      <w:sz w:val="28"/>
      <w:szCs w:val="28"/>
      <w:lang w:bidi="ru-RU"/>
    </w:rPr>
  </w:style>
  <w:style w:type="paragraph" w:customStyle="1" w:styleId="310">
    <w:name w:val="Заголовок 31"/>
    <w:basedOn w:val="a"/>
    <w:uiPriority w:val="1"/>
    <w:qFormat/>
    <w:rsid w:val="00AA7DC3"/>
    <w:pPr>
      <w:widowControl w:val="0"/>
      <w:autoSpaceDE w:val="0"/>
      <w:autoSpaceDN w:val="0"/>
      <w:ind w:left="1281" w:right="628"/>
      <w:jc w:val="center"/>
      <w:outlineLvl w:val="3"/>
    </w:pPr>
    <w:rPr>
      <w:i/>
      <w:sz w:val="26"/>
      <w:szCs w:val="26"/>
      <w:lang w:bidi="ru-RU"/>
    </w:rPr>
  </w:style>
  <w:style w:type="paragraph" w:customStyle="1" w:styleId="410">
    <w:name w:val="Заголовок 41"/>
    <w:basedOn w:val="a"/>
    <w:uiPriority w:val="1"/>
    <w:qFormat/>
    <w:rsid w:val="00AA7DC3"/>
    <w:pPr>
      <w:widowControl w:val="0"/>
      <w:autoSpaceDE w:val="0"/>
      <w:autoSpaceDN w:val="0"/>
      <w:ind w:left="69"/>
      <w:outlineLvl w:val="4"/>
    </w:pPr>
    <w:rPr>
      <w:sz w:val="25"/>
      <w:szCs w:val="25"/>
      <w:lang w:bidi="ru-RU"/>
    </w:rPr>
  </w:style>
  <w:style w:type="paragraph" w:customStyle="1" w:styleId="51">
    <w:name w:val="Заголовок 51"/>
    <w:basedOn w:val="a"/>
    <w:uiPriority w:val="1"/>
    <w:qFormat/>
    <w:rsid w:val="00AA7DC3"/>
    <w:pPr>
      <w:widowControl w:val="0"/>
      <w:autoSpaceDE w:val="0"/>
      <w:autoSpaceDN w:val="0"/>
      <w:ind w:left="421"/>
      <w:outlineLvl w:val="5"/>
    </w:pPr>
    <w:rPr>
      <w:b/>
      <w:bCs/>
      <w:lang w:bidi="ru-RU"/>
    </w:rPr>
  </w:style>
  <w:style w:type="paragraph" w:customStyle="1" w:styleId="61">
    <w:name w:val="Заголовок 61"/>
    <w:basedOn w:val="a"/>
    <w:uiPriority w:val="1"/>
    <w:qFormat/>
    <w:rsid w:val="00AA7DC3"/>
    <w:pPr>
      <w:widowControl w:val="0"/>
      <w:autoSpaceDE w:val="0"/>
      <w:autoSpaceDN w:val="0"/>
      <w:ind w:left="460"/>
      <w:outlineLvl w:val="6"/>
    </w:pPr>
    <w:rPr>
      <w:b/>
      <w:bCs/>
      <w:i/>
      <w:lang w:bidi="ru-RU"/>
    </w:rPr>
  </w:style>
  <w:style w:type="paragraph" w:customStyle="1" w:styleId="TableParagraph">
    <w:name w:val="Table Paragraph"/>
    <w:basedOn w:val="a"/>
    <w:uiPriority w:val="1"/>
    <w:qFormat/>
    <w:rsid w:val="00AA7DC3"/>
    <w:pPr>
      <w:widowControl w:val="0"/>
      <w:autoSpaceDE w:val="0"/>
      <w:autoSpaceDN w:val="0"/>
    </w:pPr>
    <w:rPr>
      <w:sz w:val="22"/>
      <w:szCs w:val="22"/>
      <w:lang w:bidi="ru-RU"/>
    </w:rPr>
  </w:style>
  <w:style w:type="paragraph" w:customStyle="1" w:styleId="Question">
    <w:name w:val="Question"/>
    <w:basedOn w:val="a"/>
    <w:rsid w:val="005E672D"/>
    <w:pPr>
      <w:tabs>
        <w:tab w:val="left" w:pos="-2340"/>
        <w:tab w:val="left" w:pos="-1440"/>
        <w:tab w:val="left" w:pos="-720"/>
        <w:tab w:val="left" w:pos="0"/>
        <w:tab w:val="left" w:pos="1260"/>
        <w:tab w:val="left" w:pos="1620"/>
        <w:tab w:val="left" w:pos="1980"/>
      </w:tabs>
      <w:suppressAutoHyphens/>
      <w:ind w:left="900"/>
    </w:pPr>
    <w:rPr>
      <w:spacing w:val="-3"/>
      <w:sz w:val="20"/>
      <w:szCs w:val="20"/>
      <w:lang w:val="en-US" w:eastAsia="en-US"/>
    </w:rPr>
  </w:style>
  <w:style w:type="paragraph" w:customStyle="1" w:styleId="MultipleChoice">
    <w:name w:val="MultipleChoice"/>
    <w:basedOn w:val="a"/>
    <w:rsid w:val="005E672D"/>
    <w:pPr>
      <w:tabs>
        <w:tab w:val="left" w:pos="-1440"/>
        <w:tab w:val="left" w:pos="-720"/>
        <w:tab w:val="left" w:pos="0"/>
        <w:tab w:val="left" w:pos="900"/>
        <w:tab w:val="left" w:pos="1620"/>
      </w:tabs>
      <w:suppressAutoHyphens/>
      <w:ind w:left="1267" w:hanging="360"/>
    </w:pPr>
    <w:rPr>
      <w:spacing w:val="-3"/>
      <w:sz w:val="20"/>
      <w:szCs w:val="20"/>
      <w:lang w:val="en-US" w:eastAsia="en-US"/>
    </w:rPr>
  </w:style>
  <w:style w:type="paragraph" w:customStyle="1" w:styleId="Rationale">
    <w:name w:val="Rationale"/>
    <w:basedOn w:val="a"/>
    <w:rsid w:val="005E672D"/>
    <w:pPr>
      <w:tabs>
        <w:tab w:val="left" w:pos="-2340"/>
        <w:tab w:val="left" w:pos="-1440"/>
        <w:tab w:val="left" w:pos="-720"/>
        <w:tab w:val="left" w:pos="0"/>
        <w:tab w:val="left" w:pos="2340"/>
      </w:tabs>
      <w:suppressAutoHyphens/>
      <w:ind w:left="900"/>
    </w:pPr>
    <w:rPr>
      <w:spacing w:val="-3"/>
      <w:sz w:val="20"/>
      <w:szCs w:val="20"/>
      <w:lang w:eastAsia="en-US"/>
    </w:rPr>
  </w:style>
  <w:style w:type="paragraph" w:customStyle="1" w:styleId="Answer">
    <w:name w:val="Answer"/>
    <w:basedOn w:val="a"/>
    <w:rsid w:val="005E672D"/>
    <w:pPr>
      <w:tabs>
        <w:tab w:val="left" w:pos="-1440"/>
        <w:tab w:val="left" w:pos="-720"/>
        <w:tab w:val="left" w:pos="0"/>
        <w:tab w:val="left" w:pos="1800"/>
        <w:tab w:val="left" w:pos="2160"/>
        <w:tab w:val="left" w:pos="2880"/>
      </w:tabs>
      <w:suppressAutoHyphens/>
      <w:ind w:left="907"/>
    </w:pPr>
    <w:rPr>
      <w:spacing w:val="-3"/>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8E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50"/>
    <w:qFormat/>
    <w:rsid w:val="004A1832"/>
    <w:pPr>
      <w:keepNext/>
      <w:jc w:val="center"/>
      <w:outlineLvl w:val="0"/>
    </w:pPr>
    <w:rPr>
      <w:b/>
      <w:sz w:val="32"/>
      <w:szCs w:val="20"/>
    </w:rPr>
  </w:style>
  <w:style w:type="paragraph" w:styleId="2">
    <w:name w:val="heading 2"/>
    <w:basedOn w:val="a"/>
    <w:next w:val="a"/>
    <w:link w:val="81"/>
    <w:uiPriority w:val="9"/>
    <w:semiHidden/>
    <w:unhideWhenUsed/>
    <w:qFormat/>
    <w:rsid w:val="002955C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10">
    <w:name w:val="Strong"/>
    <w:basedOn w:val="a0"/>
    <w:qFormat/>
    <w:rsid w:val="008D4C06"/>
    <w:rPr>
      <w:b/>
      <w:bCs/>
    </w:rPr>
  </w:style>
  <w:style w:type="paragraph" w:styleId="20">
    <w:name w:val="Normal (Web)"/>
    <w:basedOn w:val="a"/>
    <w:uiPriority w:val="99"/>
    <w:rsid w:val="008D4C06"/>
    <w:pPr>
      <w:spacing w:before="100" w:beforeAutospacing="1" w:after="100" w:afterAutospacing="1"/>
    </w:pPr>
  </w:style>
  <w:style w:type="paragraph" w:styleId="30">
    <w:name w:val="Body Text"/>
    <w:basedOn w:val="a"/>
    <w:link w:val="40"/>
    <w:rsid w:val="008D4C06"/>
    <w:pPr>
      <w:spacing w:before="100" w:beforeAutospacing="1" w:after="100" w:afterAutospacing="1"/>
    </w:pPr>
  </w:style>
  <w:style w:type="character" w:customStyle="1" w:styleId="40">
    <w:name w:val="Основной текст Знак"/>
    <w:basedOn w:val="a0"/>
    <w:link w:val="30"/>
    <w:rsid w:val="008D4C06"/>
    <w:rPr>
      <w:rFonts w:ascii="Times New Roman" w:eastAsia="Times New Roman" w:hAnsi="Times New Roman" w:cs="Times New Roman"/>
      <w:sz w:val="24"/>
      <w:szCs w:val="24"/>
      <w:lang w:eastAsia="ru-RU"/>
    </w:rPr>
  </w:style>
  <w:style w:type="character" w:customStyle="1" w:styleId="50">
    <w:name w:val="Заголовок 1 Знак"/>
    <w:basedOn w:val="a0"/>
    <w:link w:val="1"/>
    <w:rsid w:val="004A1832"/>
    <w:rPr>
      <w:rFonts w:ascii="Times New Roman" w:eastAsia="Times New Roman" w:hAnsi="Times New Roman" w:cs="Times New Roman"/>
      <w:b/>
      <w:sz w:val="32"/>
      <w:szCs w:val="20"/>
      <w:lang w:eastAsia="ru-RU"/>
    </w:rPr>
  </w:style>
  <w:style w:type="paragraph" w:styleId="60">
    <w:name w:val="Title"/>
    <w:basedOn w:val="a"/>
    <w:next w:val="80"/>
    <w:link w:val="70"/>
    <w:qFormat/>
    <w:rsid w:val="004A1832"/>
    <w:pPr>
      <w:suppressAutoHyphens/>
      <w:jc w:val="center"/>
    </w:pPr>
    <w:rPr>
      <w:sz w:val="32"/>
      <w:szCs w:val="20"/>
      <w:lang w:eastAsia="ar-SA"/>
    </w:rPr>
  </w:style>
  <w:style w:type="character" w:customStyle="1" w:styleId="70">
    <w:name w:val="Название Знак"/>
    <w:basedOn w:val="a0"/>
    <w:link w:val="60"/>
    <w:rsid w:val="004A1832"/>
    <w:rPr>
      <w:rFonts w:ascii="Times New Roman" w:eastAsia="Times New Roman" w:hAnsi="Times New Roman" w:cs="Times New Roman"/>
      <w:sz w:val="32"/>
      <w:szCs w:val="20"/>
      <w:lang w:eastAsia="ar-SA"/>
    </w:rPr>
  </w:style>
  <w:style w:type="paragraph" w:styleId="80">
    <w:name w:val="Subtitle"/>
    <w:basedOn w:val="a"/>
    <w:next w:val="a"/>
    <w:link w:val="90"/>
    <w:uiPriority w:val="11"/>
    <w:qFormat/>
    <w:rsid w:val="004A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90">
    <w:name w:val="Подзаголовок Знак"/>
    <w:basedOn w:val="a0"/>
    <w:link w:val="80"/>
    <w:uiPriority w:val="11"/>
    <w:rsid w:val="004A1832"/>
    <w:rPr>
      <w:rFonts w:eastAsiaTheme="minorEastAsia"/>
      <w:color w:val="5A5A5A" w:themeColor="text1" w:themeTint="A5"/>
      <w:spacing w:val="15"/>
      <w:lang w:eastAsia="ru-RU"/>
    </w:rPr>
  </w:style>
  <w:style w:type="paragraph" w:customStyle="1" w:styleId="a3">
    <w:name w:val="Default"/>
    <w:rsid w:val="009110C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alloon Text"/>
    <w:basedOn w:val="a"/>
    <w:link w:val="a5"/>
    <w:uiPriority w:val="99"/>
    <w:semiHidden/>
    <w:unhideWhenUsed/>
    <w:rsid w:val="000E0D5E"/>
    <w:rPr>
      <w:rFonts w:ascii="Segoe UI" w:hAnsi="Segoe UI" w:cs="Segoe UI"/>
      <w:sz w:val="18"/>
      <w:szCs w:val="18"/>
    </w:rPr>
  </w:style>
  <w:style w:type="character" w:customStyle="1" w:styleId="a5">
    <w:name w:val="Текст выноски Знак"/>
    <w:basedOn w:val="a0"/>
    <w:link w:val="a4"/>
    <w:uiPriority w:val="99"/>
    <w:semiHidden/>
    <w:rsid w:val="000E0D5E"/>
    <w:rPr>
      <w:rFonts w:ascii="Segoe UI" w:eastAsia="Times New Roman" w:hAnsi="Segoe UI" w:cs="Segoe UI"/>
      <w:sz w:val="18"/>
      <w:szCs w:val="18"/>
      <w:lang w:eastAsia="ru-RU"/>
    </w:rPr>
  </w:style>
  <w:style w:type="paragraph" w:styleId="a6">
    <w:name w:val="header"/>
    <w:basedOn w:val="a"/>
    <w:link w:val="a7"/>
    <w:uiPriority w:val="99"/>
    <w:unhideWhenUsed/>
    <w:rsid w:val="00035CA6"/>
    <w:pPr>
      <w:tabs>
        <w:tab w:val="center" w:pos="4677"/>
        <w:tab w:val="right" w:pos="9355"/>
      </w:tabs>
    </w:pPr>
  </w:style>
  <w:style w:type="character" w:customStyle="1" w:styleId="a7">
    <w:name w:val="Верхний колонтитул Знак"/>
    <w:basedOn w:val="a0"/>
    <w:link w:val="a6"/>
    <w:uiPriority w:val="99"/>
    <w:rsid w:val="00035CA6"/>
    <w:rPr>
      <w:rFonts w:ascii="Times New Roman" w:eastAsia="Times New Roman" w:hAnsi="Times New Roman" w:cs="Times New Roman"/>
      <w:sz w:val="24"/>
      <w:szCs w:val="24"/>
      <w:lang w:eastAsia="ru-RU"/>
    </w:rPr>
  </w:style>
  <w:style w:type="paragraph" w:styleId="a8">
    <w:name w:val="footer"/>
    <w:basedOn w:val="a"/>
    <w:link w:val="aa"/>
    <w:uiPriority w:val="99"/>
    <w:unhideWhenUsed/>
    <w:rsid w:val="00035CA6"/>
    <w:pPr>
      <w:tabs>
        <w:tab w:val="center" w:pos="4677"/>
        <w:tab w:val="right" w:pos="9355"/>
      </w:tabs>
    </w:pPr>
  </w:style>
  <w:style w:type="character" w:customStyle="1" w:styleId="aa">
    <w:name w:val="Нижний колонтитул Знак"/>
    <w:basedOn w:val="a0"/>
    <w:link w:val="a8"/>
    <w:uiPriority w:val="99"/>
    <w:rsid w:val="00035CA6"/>
    <w:rPr>
      <w:rFonts w:ascii="Times New Roman" w:eastAsia="Times New Roman" w:hAnsi="Times New Roman" w:cs="Times New Roman"/>
      <w:sz w:val="24"/>
      <w:szCs w:val="24"/>
      <w:lang w:eastAsia="ru-RU"/>
    </w:rPr>
  </w:style>
  <w:style w:type="table" w:styleId="a9">
    <w:name w:val="Table Grid"/>
    <w:basedOn w:val="a1"/>
    <w:uiPriority w:val="59"/>
    <w:rsid w:val="00992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fault">
    <w:name w:val="List Paragraph"/>
    <w:basedOn w:val="a"/>
    <w:link w:val="af2"/>
    <w:uiPriority w:val="34"/>
    <w:qFormat/>
    <w:rsid w:val="00060169"/>
    <w:pPr>
      <w:ind w:left="720"/>
      <w:contextualSpacing/>
    </w:pPr>
  </w:style>
  <w:style w:type="character" w:customStyle="1" w:styleId="ab">
    <w:name w:val="Основной текст (4)_"/>
    <w:basedOn w:val="a0"/>
    <w:link w:val="ac"/>
    <w:locked/>
    <w:rsid w:val="002F1A61"/>
    <w:rPr>
      <w:rFonts w:cs="Times New Roman"/>
      <w:b/>
      <w:bCs/>
      <w:sz w:val="30"/>
      <w:szCs w:val="30"/>
      <w:shd w:val="clear" w:color="auto" w:fill="FFFFFF"/>
    </w:rPr>
  </w:style>
  <w:style w:type="paragraph" w:customStyle="1" w:styleId="ac">
    <w:name w:val="Основной текст (4)"/>
    <w:basedOn w:val="a"/>
    <w:link w:val="ab"/>
    <w:rsid w:val="002F1A61"/>
    <w:pPr>
      <w:widowControl w:val="0"/>
      <w:shd w:val="clear" w:color="auto" w:fill="FFFFFF"/>
      <w:spacing w:before="180" w:line="360" w:lineRule="exact"/>
      <w:ind w:firstLine="1060"/>
    </w:pPr>
    <w:rPr>
      <w:rFonts w:asciiTheme="minorHAnsi" w:eastAsiaTheme="minorHAnsi" w:hAnsiTheme="minorHAnsi"/>
      <w:b/>
      <w:bCs/>
      <w:sz w:val="30"/>
      <w:szCs w:val="30"/>
      <w:lang w:eastAsia="en-US"/>
    </w:rPr>
  </w:style>
  <w:style w:type="paragraph" w:styleId="ad">
    <w:name w:val="Body Text Indent"/>
    <w:basedOn w:val="a"/>
    <w:link w:val="ae"/>
    <w:uiPriority w:val="99"/>
    <w:semiHidden/>
    <w:unhideWhenUsed/>
    <w:rsid w:val="00DE6752"/>
    <w:pPr>
      <w:spacing w:after="120"/>
      <w:ind w:left="283"/>
    </w:pPr>
  </w:style>
  <w:style w:type="character" w:customStyle="1" w:styleId="ae">
    <w:name w:val="Основной текст с отступом Знак"/>
    <w:basedOn w:val="a0"/>
    <w:link w:val="ad"/>
    <w:uiPriority w:val="99"/>
    <w:semiHidden/>
    <w:rsid w:val="00DE6752"/>
    <w:rPr>
      <w:rFonts w:ascii="Times New Roman" w:eastAsia="Times New Roman" w:hAnsi="Times New Roman" w:cs="Times New Roman"/>
      <w:sz w:val="24"/>
      <w:szCs w:val="24"/>
      <w:lang w:eastAsia="ru-RU"/>
    </w:rPr>
  </w:style>
  <w:style w:type="character" w:customStyle="1" w:styleId="af">
    <w:name w:val="Основной текст (8)_"/>
    <w:basedOn w:val="a0"/>
    <w:link w:val="af0"/>
    <w:uiPriority w:val="99"/>
    <w:locked/>
    <w:rsid w:val="0051480F"/>
    <w:rPr>
      <w:rFonts w:ascii="Times New Roman" w:hAnsi="Times New Roman" w:cs="Times New Roman"/>
      <w:b/>
      <w:bCs/>
      <w:sz w:val="23"/>
      <w:szCs w:val="23"/>
      <w:shd w:val="clear" w:color="auto" w:fill="FFFFFF"/>
    </w:rPr>
  </w:style>
  <w:style w:type="paragraph" w:customStyle="1" w:styleId="af0">
    <w:name w:val="Основной текст (8)"/>
    <w:basedOn w:val="a"/>
    <w:link w:val="af"/>
    <w:uiPriority w:val="99"/>
    <w:rsid w:val="0051480F"/>
    <w:pPr>
      <w:widowControl w:val="0"/>
      <w:shd w:val="clear" w:color="auto" w:fill="FFFFFF"/>
      <w:spacing w:after="120" w:line="240" w:lineRule="atLeast"/>
      <w:jc w:val="center"/>
    </w:pPr>
    <w:rPr>
      <w:rFonts w:eastAsiaTheme="minorHAnsi"/>
      <w:b/>
      <w:bCs/>
      <w:sz w:val="23"/>
      <w:szCs w:val="23"/>
      <w:lang w:eastAsia="en-US"/>
    </w:rPr>
  </w:style>
  <w:style w:type="paragraph" w:customStyle="1" w:styleId="af1">
    <w:name w:val="7777"/>
    <w:basedOn w:val="Default"/>
    <w:link w:val="af3"/>
    <w:qFormat/>
    <w:rsid w:val="00F3265E"/>
    <w:pPr>
      <w:tabs>
        <w:tab w:val="num" w:pos="1440"/>
      </w:tabs>
      <w:ind w:left="0" w:firstLine="851"/>
      <w:jc w:val="both"/>
    </w:pPr>
  </w:style>
  <w:style w:type="character" w:customStyle="1" w:styleId="af2">
    <w:name w:val="Абзац списка Знак"/>
    <w:basedOn w:val="a0"/>
    <w:link w:val="Default"/>
    <w:uiPriority w:val="99"/>
    <w:rsid w:val="00F3265E"/>
    <w:rPr>
      <w:rFonts w:ascii="Times New Roman" w:eastAsia="Times New Roman" w:hAnsi="Times New Roman" w:cs="Times New Roman"/>
      <w:sz w:val="24"/>
      <w:szCs w:val="24"/>
      <w:lang w:eastAsia="ru-RU"/>
    </w:rPr>
  </w:style>
  <w:style w:type="character" w:customStyle="1" w:styleId="af3">
    <w:name w:val="7777 Знак"/>
    <w:basedOn w:val="af2"/>
    <w:link w:val="af1"/>
    <w:rsid w:val="00F3265E"/>
    <w:rPr>
      <w:rFonts w:ascii="Times New Roman" w:eastAsia="Times New Roman" w:hAnsi="Times New Roman" w:cs="Times New Roman"/>
      <w:sz w:val="24"/>
      <w:szCs w:val="24"/>
      <w:lang w:eastAsia="ru-RU"/>
    </w:rPr>
  </w:style>
  <w:style w:type="paragraph" w:styleId="41">
    <w:name w:val="footnote text"/>
    <w:basedOn w:val="a"/>
    <w:link w:val="42"/>
    <w:semiHidden/>
    <w:rsid w:val="007C0903"/>
    <w:rPr>
      <w:sz w:val="20"/>
      <w:szCs w:val="20"/>
    </w:rPr>
  </w:style>
  <w:style w:type="character" w:customStyle="1" w:styleId="42">
    <w:name w:val="Текст сноски Знак"/>
    <w:basedOn w:val="a0"/>
    <w:link w:val="41"/>
    <w:semiHidden/>
    <w:rsid w:val="007C0903"/>
    <w:rPr>
      <w:rFonts w:ascii="Times New Roman" w:eastAsia="Times New Roman" w:hAnsi="Times New Roman" w:cs="Times New Roman"/>
      <w:sz w:val="20"/>
      <w:szCs w:val="20"/>
      <w:lang w:eastAsia="ru-RU"/>
    </w:rPr>
  </w:style>
  <w:style w:type="character" w:customStyle="1" w:styleId="af4">
    <w:name w:val="Основной текст_"/>
    <w:basedOn w:val="a0"/>
    <w:link w:val="af5"/>
    <w:rsid w:val="006057CA"/>
    <w:rPr>
      <w:rFonts w:eastAsia="Times New Roman"/>
      <w:sz w:val="23"/>
      <w:szCs w:val="23"/>
      <w:shd w:val="clear" w:color="auto" w:fill="FFFFFF"/>
    </w:rPr>
  </w:style>
  <w:style w:type="paragraph" w:customStyle="1" w:styleId="af5">
    <w:name w:val="Основной текст3"/>
    <w:basedOn w:val="a"/>
    <w:link w:val="af4"/>
    <w:rsid w:val="006057CA"/>
    <w:pPr>
      <w:shd w:val="clear" w:color="auto" w:fill="FFFFFF"/>
      <w:spacing w:before="4860" w:line="413" w:lineRule="exact"/>
      <w:ind w:hanging="1080"/>
      <w:jc w:val="center"/>
    </w:pPr>
    <w:rPr>
      <w:rFonts w:asciiTheme="minorHAnsi" w:hAnsiTheme="minorHAnsi" w:cstheme="minorBidi"/>
      <w:sz w:val="23"/>
      <w:szCs w:val="23"/>
      <w:lang w:eastAsia="en-US"/>
    </w:rPr>
  </w:style>
  <w:style w:type="character" w:customStyle="1" w:styleId="81">
    <w:name w:val="Заголовок 2 Знак"/>
    <w:basedOn w:val="a0"/>
    <w:link w:val="2"/>
    <w:uiPriority w:val="9"/>
    <w:semiHidden/>
    <w:rsid w:val="002955CD"/>
    <w:rPr>
      <w:rFonts w:asciiTheme="majorHAnsi" w:eastAsiaTheme="majorEastAsia" w:hAnsiTheme="majorHAnsi" w:cstheme="majorBidi"/>
      <w:color w:val="2E74B5" w:themeColor="accent1" w:themeShade="BF"/>
      <w:sz w:val="26"/>
      <w:szCs w:val="26"/>
      <w:lang w:eastAsia="ru-RU"/>
    </w:rPr>
  </w:style>
  <w:style w:type="character" w:customStyle="1" w:styleId="82">
    <w:name w:val="WW8Num2z0"/>
    <w:rsid w:val="0077694D"/>
    <w:rPr>
      <w:b/>
    </w:rPr>
  </w:style>
  <w:style w:type="character" w:customStyle="1" w:styleId="7777">
    <w:name w:val="submenu-table"/>
    <w:basedOn w:val="a0"/>
    <w:rsid w:val="00776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8613">
      <w:bodyDiv w:val="1"/>
      <w:marLeft w:val="0"/>
      <w:marRight w:val="0"/>
      <w:marTop w:val="0"/>
      <w:marBottom w:val="0"/>
      <w:divBdr>
        <w:top w:val="none" w:sz="0" w:space="0" w:color="auto"/>
        <w:left w:val="none" w:sz="0" w:space="0" w:color="auto"/>
        <w:bottom w:val="none" w:sz="0" w:space="0" w:color="auto"/>
        <w:right w:val="none" w:sz="0" w:space="0" w:color="auto"/>
      </w:divBdr>
    </w:div>
    <w:div w:id="101077910">
      <w:bodyDiv w:val="1"/>
      <w:marLeft w:val="0"/>
      <w:marRight w:val="0"/>
      <w:marTop w:val="0"/>
      <w:marBottom w:val="0"/>
      <w:divBdr>
        <w:top w:val="none" w:sz="0" w:space="0" w:color="auto"/>
        <w:left w:val="none" w:sz="0" w:space="0" w:color="auto"/>
        <w:bottom w:val="none" w:sz="0" w:space="0" w:color="auto"/>
        <w:right w:val="none" w:sz="0" w:space="0" w:color="auto"/>
      </w:divBdr>
    </w:div>
    <w:div w:id="163395565">
      <w:bodyDiv w:val="1"/>
      <w:marLeft w:val="0"/>
      <w:marRight w:val="0"/>
      <w:marTop w:val="0"/>
      <w:marBottom w:val="0"/>
      <w:divBdr>
        <w:top w:val="none" w:sz="0" w:space="0" w:color="auto"/>
        <w:left w:val="none" w:sz="0" w:space="0" w:color="auto"/>
        <w:bottom w:val="none" w:sz="0" w:space="0" w:color="auto"/>
        <w:right w:val="none" w:sz="0" w:space="0" w:color="auto"/>
      </w:divBdr>
    </w:div>
    <w:div w:id="176389304">
      <w:bodyDiv w:val="1"/>
      <w:marLeft w:val="0"/>
      <w:marRight w:val="0"/>
      <w:marTop w:val="0"/>
      <w:marBottom w:val="0"/>
      <w:divBdr>
        <w:top w:val="none" w:sz="0" w:space="0" w:color="auto"/>
        <w:left w:val="none" w:sz="0" w:space="0" w:color="auto"/>
        <w:bottom w:val="none" w:sz="0" w:space="0" w:color="auto"/>
        <w:right w:val="none" w:sz="0" w:space="0" w:color="auto"/>
      </w:divBdr>
    </w:div>
    <w:div w:id="271521953">
      <w:bodyDiv w:val="1"/>
      <w:marLeft w:val="0"/>
      <w:marRight w:val="0"/>
      <w:marTop w:val="0"/>
      <w:marBottom w:val="0"/>
      <w:divBdr>
        <w:top w:val="none" w:sz="0" w:space="0" w:color="auto"/>
        <w:left w:val="none" w:sz="0" w:space="0" w:color="auto"/>
        <w:bottom w:val="none" w:sz="0" w:space="0" w:color="auto"/>
        <w:right w:val="none" w:sz="0" w:space="0" w:color="auto"/>
      </w:divBdr>
    </w:div>
    <w:div w:id="375006479">
      <w:bodyDiv w:val="1"/>
      <w:marLeft w:val="0"/>
      <w:marRight w:val="0"/>
      <w:marTop w:val="0"/>
      <w:marBottom w:val="0"/>
      <w:divBdr>
        <w:top w:val="none" w:sz="0" w:space="0" w:color="auto"/>
        <w:left w:val="none" w:sz="0" w:space="0" w:color="auto"/>
        <w:bottom w:val="none" w:sz="0" w:space="0" w:color="auto"/>
        <w:right w:val="none" w:sz="0" w:space="0" w:color="auto"/>
      </w:divBdr>
    </w:div>
    <w:div w:id="393242717">
      <w:bodyDiv w:val="1"/>
      <w:marLeft w:val="0"/>
      <w:marRight w:val="0"/>
      <w:marTop w:val="0"/>
      <w:marBottom w:val="0"/>
      <w:divBdr>
        <w:top w:val="none" w:sz="0" w:space="0" w:color="auto"/>
        <w:left w:val="none" w:sz="0" w:space="0" w:color="auto"/>
        <w:bottom w:val="none" w:sz="0" w:space="0" w:color="auto"/>
        <w:right w:val="none" w:sz="0" w:space="0" w:color="auto"/>
      </w:divBdr>
    </w:div>
    <w:div w:id="545722319">
      <w:bodyDiv w:val="1"/>
      <w:marLeft w:val="0"/>
      <w:marRight w:val="0"/>
      <w:marTop w:val="0"/>
      <w:marBottom w:val="0"/>
      <w:divBdr>
        <w:top w:val="none" w:sz="0" w:space="0" w:color="auto"/>
        <w:left w:val="none" w:sz="0" w:space="0" w:color="auto"/>
        <w:bottom w:val="none" w:sz="0" w:space="0" w:color="auto"/>
        <w:right w:val="none" w:sz="0" w:space="0" w:color="auto"/>
      </w:divBdr>
      <w:divsChild>
        <w:div w:id="992099599">
          <w:marLeft w:val="0"/>
          <w:marRight w:val="0"/>
          <w:marTop w:val="0"/>
          <w:marBottom w:val="0"/>
          <w:divBdr>
            <w:top w:val="none" w:sz="0" w:space="0" w:color="auto"/>
            <w:left w:val="none" w:sz="0" w:space="0" w:color="auto"/>
            <w:bottom w:val="none" w:sz="0" w:space="0" w:color="auto"/>
            <w:right w:val="none" w:sz="0" w:space="0" w:color="auto"/>
          </w:divBdr>
        </w:div>
        <w:div w:id="2066489885">
          <w:marLeft w:val="0"/>
          <w:marRight w:val="0"/>
          <w:marTop w:val="0"/>
          <w:marBottom w:val="0"/>
          <w:divBdr>
            <w:top w:val="none" w:sz="0" w:space="0" w:color="auto"/>
            <w:left w:val="none" w:sz="0" w:space="0" w:color="auto"/>
            <w:bottom w:val="none" w:sz="0" w:space="0" w:color="auto"/>
            <w:right w:val="none" w:sz="0" w:space="0" w:color="auto"/>
          </w:divBdr>
        </w:div>
        <w:div w:id="1013337651">
          <w:marLeft w:val="0"/>
          <w:marRight w:val="0"/>
          <w:marTop w:val="0"/>
          <w:marBottom w:val="0"/>
          <w:divBdr>
            <w:top w:val="none" w:sz="0" w:space="0" w:color="auto"/>
            <w:left w:val="none" w:sz="0" w:space="0" w:color="auto"/>
            <w:bottom w:val="none" w:sz="0" w:space="0" w:color="auto"/>
            <w:right w:val="none" w:sz="0" w:space="0" w:color="auto"/>
          </w:divBdr>
        </w:div>
        <w:div w:id="451050418">
          <w:marLeft w:val="0"/>
          <w:marRight w:val="0"/>
          <w:marTop w:val="0"/>
          <w:marBottom w:val="0"/>
          <w:divBdr>
            <w:top w:val="none" w:sz="0" w:space="0" w:color="auto"/>
            <w:left w:val="none" w:sz="0" w:space="0" w:color="auto"/>
            <w:bottom w:val="none" w:sz="0" w:space="0" w:color="auto"/>
            <w:right w:val="none" w:sz="0" w:space="0" w:color="auto"/>
          </w:divBdr>
        </w:div>
        <w:div w:id="2131241830">
          <w:marLeft w:val="0"/>
          <w:marRight w:val="0"/>
          <w:marTop w:val="0"/>
          <w:marBottom w:val="0"/>
          <w:divBdr>
            <w:top w:val="none" w:sz="0" w:space="0" w:color="auto"/>
            <w:left w:val="none" w:sz="0" w:space="0" w:color="auto"/>
            <w:bottom w:val="none" w:sz="0" w:space="0" w:color="auto"/>
            <w:right w:val="none" w:sz="0" w:space="0" w:color="auto"/>
          </w:divBdr>
        </w:div>
        <w:div w:id="1774670112">
          <w:marLeft w:val="0"/>
          <w:marRight w:val="0"/>
          <w:marTop w:val="0"/>
          <w:marBottom w:val="0"/>
          <w:divBdr>
            <w:top w:val="none" w:sz="0" w:space="0" w:color="auto"/>
            <w:left w:val="none" w:sz="0" w:space="0" w:color="auto"/>
            <w:bottom w:val="none" w:sz="0" w:space="0" w:color="auto"/>
            <w:right w:val="none" w:sz="0" w:space="0" w:color="auto"/>
          </w:divBdr>
        </w:div>
        <w:div w:id="1495141759">
          <w:marLeft w:val="0"/>
          <w:marRight w:val="0"/>
          <w:marTop w:val="0"/>
          <w:marBottom w:val="0"/>
          <w:divBdr>
            <w:top w:val="none" w:sz="0" w:space="0" w:color="auto"/>
            <w:left w:val="none" w:sz="0" w:space="0" w:color="auto"/>
            <w:bottom w:val="none" w:sz="0" w:space="0" w:color="auto"/>
            <w:right w:val="none" w:sz="0" w:space="0" w:color="auto"/>
          </w:divBdr>
        </w:div>
        <w:div w:id="1338773649">
          <w:marLeft w:val="0"/>
          <w:marRight w:val="0"/>
          <w:marTop w:val="0"/>
          <w:marBottom w:val="0"/>
          <w:divBdr>
            <w:top w:val="none" w:sz="0" w:space="0" w:color="auto"/>
            <w:left w:val="none" w:sz="0" w:space="0" w:color="auto"/>
            <w:bottom w:val="none" w:sz="0" w:space="0" w:color="auto"/>
            <w:right w:val="none" w:sz="0" w:space="0" w:color="auto"/>
          </w:divBdr>
        </w:div>
        <w:div w:id="499197375">
          <w:marLeft w:val="0"/>
          <w:marRight w:val="0"/>
          <w:marTop w:val="0"/>
          <w:marBottom w:val="0"/>
          <w:divBdr>
            <w:top w:val="none" w:sz="0" w:space="0" w:color="auto"/>
            <w:left w:val="none" w:sz="0" w:space="0" w:color="auto"/>
            <w:bottom w:val="none" w:sz="0" w:space="0" w:color="auto"/>
            <w:right w:val="none" w:sz="0" w:space="0" w:color="auto"/>
          </w:divBdr>
        </w:div>
        <w:div w:id="502402356">
          <w:marLeft w:val="0"/>
          <w:marRight w:val="0"/>
          <w:marTop w:val="0"/>
          <w:marBottom w:val="0"/>
          <w:divBdr>
            <w:top w:val="none" w:sz="0" w:space="0" w:color="auto"/>
            <w:left w:val="none" w:sz="0" w:space="0" w:color="auto"/>
            <w:bottom w:val="none" w:sz="0" w:space="0" w:color="auto"/>
            <w:right w:val="none" w:sz="0" w:space="0" w:color="auto"/>
          </w:divBdr>
        </w:div>
        <w:div w:id="213657820">
          <w:marLeft w:val="0"/>
          <w:marRight w:val="0"/>
          <w:marTop w:val="0"/>
          <w:marBottom w:val="0"/>
          <w:divBdr>
            <w:top w:val="none" w:sz="0" w:space="0" w:color="auto"/>
            <w:left w:val="none" w:sz="0" w:space="0" w:color="auto"/>
            <w:bottom w:val="none" w:sz="0" w:space="0" w:color="auto"/>
            <w:right w:val="none" w:sz="0" w:space="0" w:color="auto"/>
          </w:divBdr>
        </w:div>
        <w:div w:id="439031655">
          <w:marLeft w:val="0"/>
          <w:marRight w:val="0"/>
          <w:marTop w:val="0"/>
          <w:marBottom w:val="0"/>
          <w:divBdr>
            <w:top w:val="none" w:sz="0" w:space="0" w:color="auto"/>
            <w:left w:val="none" w:sz="0" w:space="0" w:color="auto"/>
            <w:bottom w:val="none" w:sz="0" w:space="0" w:color="auto"/>
            <w:right w:val="none" w:sz="0" w:space="0" w:color="auto"/>
          </w:divBdr>
        </w:div>
        <w:div w:id="1416127483">
          <w:marLeft w:val="0"/>
          <w:marRight w:val="0"/>
          <w:marTop w:val="0"/>
          <w:marBottom w:val="0"/>
          <w:divBdr>
            <w:top w:val="none" w:sz="0" w:space="0" w:color="auto"/>
            <w:left w:val="none" w:sz="0" w:space="0" w:color="auto"/>
            <w:bottom w:val="none" w:sz="0" w:space="0" w:color="auto"/>
            <w:right w:val="none" w:sz="0" w:space="0" w:color="auto"/>
          </w:divBdr>
        </w:div>
        <w:div w:id="721100125">
          <w:marLeft w:val="0"/>
          <w:marRight w:val="0"/>
          <w:marTop w:val="0"/>
          <w:marBottom w:val="0"/>
          <w:divBdr>
            <w:top w:val="none" w:sz="0" w:space="0" w:color="auto"/>
            <w:left w:val="none" w:sz="0" w:space="0" w:color="auto"/>
            <w:bottom w:val="none" w:sz="0" w:space="0" w:color="auto"/>
            <w:right w:val="none" w:sz="0" w:space="0" w:color="auto"/>
          </w:divBdr>
        </w:div>
        <w:div w:id="101926806">
          <w:marLeft w:val="0"/>
          <w:marRight w:val="0"/>
          <w:marTop w:val="0"/>
          <w:marBottom w:val="0"/>
          <w:divBdr>
            <w:top w:val="none" w:sz="0" w:space="0" w:color="auto"/>
            <w:left w:val="none" w:sz="0" w:space="0" w:color="auto"/>
            <w:bottom w:val="none" w:sz="0" w:space="0" w:color="auto"/>
            <w:right w:val="none" w:sz="0" w:space="0" w:color="auto"/>
          </w:divBdr>
        </w:div>
        <w:div w:id="1845702652">
          <w:marLeft w:val="0"/>
          <w:marRight w:val="0"/>
          <w:marTop w:val="0"/>
          <w:marBottom w:val="0"/>
          <w:divBdr>
            <w:top w:val="none" w:sz="0" w:space="0" w:color="auto"/>
            <w:left w:val="none" w:sz="0" w:space="0" w:color="auto"/>
            <w:bottom w:val="none" w:sz="0" w:space="0" w:color="auto"/>
            <w:right w:val="none" w:sz="0" w:space="0" w:color="auto"/>
          </w:divBdr>
        </w:div>
        <w:div w:id="1846897026">
          <w:marLeft w:val="0"/>
          <w:marRight w:val="0"/>
          <w:marTop w:val="0"/>
          <w:marBottom w:val="0"/>
          <w:divBdr>
            <w:top w:val="none" w:sz="0" w:space="0" w:color="auto"/>
            <w:left w:val="none" w:sz="0" w:space="0" w:color="auto"/>
            <w:bottom w:val="none" w:sz="0" w:space="0" w:color="auto"/>
            <w:right w:val="none" w:sz="0" w:space="0" w:color="auto"/>
          </w:divBdr>
        </w:div>
        <w:div w:id="1458989539">
          <w:marLeft w:val="0"/>
          <w:marRight w:val="0"/>
          <w:marTop w:val="0"/>
          <w:marBottom w:val="0"/>
          <w:divBdr>
            <w:top w:val="none" w:sz="0" w:space="0" w:color="auto"/>
            <w:left w:val="none" w:sz="0" w:space="0" w:color="auto"/>
            <w:bottom w:val="none" w:sz="0" w:space="0" w:color="auto"/>
            <w:right w:val="none" w:sz="0" w:space="0" w:color="auto"/>
          </w:divBdr>
        </w:div>
        <w:div w:id="1579629209">
          <w:marLeft w:val="0"/>
          <w:marRight w:val="0"/>
          <w:marTop w:val="0"/>
          <w:marBottom w:val="0"/>
          <w:divBdr>
            <w:top w:val="none" w:sz="0" w:space="0" w:color="auto"/>
            <w:left w:val="none" w:sz="0" w:space="0" w:color="auto"/>
            <w:bottom w:val="none" w:sz="0" w:space="0" w:color="auto"/>
            <w:right w:val="none" w:sz="0" w:space="0" w:color="auto"/>
          </w:divBdr>
        </w:div>
        <w:div w:id="224069779">
          <w:marLeft w:val="0"/>
          <w:marRight w:val="0"/>
          <w:marTop w:val="0"/>
          <w:marBottom w:val="0"/>
          <w:divBdr>
            <w:top w:val="none" w:sz="0" w:space="0" w:color="auto"/>
            <w:left w:val="none" w:sz="0" w:space="0" w:color="auto"/>
            <w:bottom w:val="none" w:sz="0" w:space="0" w:color="auto"/>
            <w:right w:val="none" w:sz="0" w:space="0" w:color="auto"/>
          </w:divBdr>
        </w:div>
        <w:div w:id="1991516294">
          <w:marLeft w:val="0"/>
          <w:marRight w:val="0"/>
          <w:marTop w:val="0"/>
          <w:marBottom w:val="0"/>
          <w:divBdr>
            <w:top w:val="none" w:sz="0" w:space="0" w:color="auto"/>
            <w:left w:val="none" w:sz="0" w:space="0" w:color="auto"/>
            <w:bottom w:val="none" w:sz="0" w:space="0" w:color="auto"/>
            <w:right w:val="none" w:sz="0" w:space="0" w:color="auto"/>
          </w:divBdr>
        </w:div>
        <w:div w:id="1287354540">
          <w:marLeft w:val="0"/>
          <w:marRight w:val="0"/>
          <w:marTop w:val="0"/>
          <w:marBottom w:val="0"/>
          <w:divBdr>
            <w:top w:val="none" w:sz="0" w:space="0" w:color="auto"/>
            <w:left w:val="none" w:sz="0" w:space="0" w:color="auto"/>
            <w:bottom w:val="none" w:sz="0" w:space="0" w:color="auto"/>
            <w:right w:val="none" w:sz="0" w:space="0" w:color="auto"/>
          </w:divBdr>
        </w:div>
        <w:div w:id="2033725339">
          <w:marLeft w:val="0"/>
          <w:marRight w:val="0"/>
          <w:marTop w:val="0"/>
          <w:marBottom w:val="0"/>
          <w:divBdr>
            <w:top w:val="none" w:sz="0" w:space="0" w:color="auto"/>
            <w:left w:val="none" w:sz="0" w:space="0" w:color="auto"/>
            <w:bottom w:val="none" w:sz="0" w:space="0" w:color="auto"/>
            <w:right w:val="none" w:sz="0" w:space="0" w:color="auto"/>
          </w:divBdr>
        </w:div>
        <w:div w:id="1753895701">
          <w:marLeft w:val="0"/>
          <w:marRight w:val="0"/>
          <w:marTop w:val="0"/>
          <w:marBottom w:val="0"/>
          <w:divBdr>
            <w:top w:val="none" w:sz="0" w:space="0" w:color="auto"/>
            <w:left w:val="none" w:sz="0" w:space="0" w:color="auto"/>
            <w:bottom w:val="none" w:sz="0" w:space="0" w:color="auto"/>
            <w:right w:val="none" w:sz="0" w:space="0" w:color="auto"/>
          </w:divBdr>
        </w:div>
        <w:div w:id="2062627850">
          <w:marLeft w:val="0"/>
          <w:marRight w:val="0"/>
          <w:marTop w:val="0"/>
          <w:marBottom w:val="0"/>
          <w:divBdr>
            <w:top w:val="none" w:sz="0" w:space="0" w:color="auto"/>
            <w:left w:val="none" w:sz="0" w:space="0" w:color="auto"/>
            <w:bottom w:val="none" w:sz="0" w:space="0" w:color="auto"/>
            <w:right w:val="none" w:sz="0" w:space="0" w:color="auto"/>
          </w:divBdr>
        </w:div>
        <w:div w:id="2038920640">
          <w:marLeft w:val="0"/>
          <w:marRight w:val="0"/>
          <w:marTop w:val="0"/>
          <w:marBottom w:val="0"/>
          <w:divBdr>
            <w:top w:val="none" w:sz="0" w:space="0" w:color="auto"/>
            <w:left w:val="none" w:sz="0" w:space="0" w:color="auto"/>
            <w:bottom w:val="none" w:sz="0" w:space="0" w:color="auto"/>
            <w:right w:val="none" w:sz="0" w:space="0" w:color="auto"/>
          </w:divBdr>
        </w:div>
        <w:div w:id="1967420128">
          <w:marLeft w:val="0"/>
          <w:marRight w:val="0"/>
          <w:marTop w:val="0"/>
          <w:marBottom w:val="0"/>
          <w:divBdr>
            <w:top w:val="none" w:sz="0" w:space="0" w:color="auto"/>
            <w:left w:val="none" w:sz="0" w:space="0" w:color="auto"/>
            <w:bottom w:val="none" w:sz="0" w:space="0" w:color="auto"/>
            <w:right w:val="none" w:sz="0" w:space="0" w:color="auto"/>
          </w:divBdr>
        </w:div>
      </w:divsChild>
    </w:div>
    <w:div w:id="593393864">
      <w:bodyDiv w:val="1"/>
      <w:marLeft w:val="0"/>
      <w:marRight w:val="0"/>
      <w:marTop w:val="0"/>
      <w:marBottom w:val="0"/>
      <w:divBdr>
        <w:top w:val="none" w:sz="0" w:space="0" w:color="auto"/>
        <w:left w:val="none" w:sz="0" w:space="0" w:color="auto"/>
        <w:bottom w:val="none" w:sz="0" w:space="0" w:color="auto"/>
        <w:right w:val="none" w:sz="0" w:space="0" w:color="auto"/>
      </w:divBdr>
    </w:div>
    <w:div w:id="643386549">
      <w:bodyDiv w:val="1"/>
      <w:marLeft w:val="0"/>
      <w:marRight w:val="0"/>
      <w:marTop w:val="0"/>
      <w:marBottom w:val="0"/>
      <w:divBdr>
        <w:top w:val="none" w:sz="0" w:space="0" w:color="auto"/>
        <w:left w:val="none" w:sz="0" w:space="0" w:color="auto"/>
        <w:bottom w:val="none" w:sz="0" w:space="0" w:color="auto"/>
        <w:right w:val="none" w:sz="0" w:space="0" w:color="auto"/>
      </w:divBdr>
    </w:div>
    <w:div w:id="783311126">
      <w:bodyDiv w:val="1"/>
      <w:marLeft w:val="0"/>
      <w:marRight w:val="0"/>
      <w:marTop w:val="0"/>
      <w:marBottom w:val="0"/>
      <w:divBdr>
        <w:top w:val="none" w:sz="0" w:space="0" w:color="auto"/>
        <w:left w:val="none" w:sz="0" w:space="0" w:color="auto"/>
        <w:bottom w:val="none" w:sz="0" w:space="0" w:color="auto"/>
        <w:right w:val="none" w:sz="0" w:space="0" w:color="auto"/>
      </w:divBdr>
    </w:div>
    <w:div w:id="878326066">
      <w:bodyDiv w:val="1"/>
      <w:marLeft w:val="0"/>
      <w:marRight w:val="0"/>
      <w:marTop w:val="0"/>
      <w:marBottom w:val="0"/>
      <w:divBdr>
        <w:top w:val="none" w:sz="0" w:space="0" w:color="auto"/>
        <w:left w:val="none" w:sz="0" w:space="0" w:color="auto"/>
        <w:bottom w:val="none" w:sz="0" w:space="0" w:color="auto"/>
        <w:right w:val="none" w:sz="0" w:space="0" w:color="auto"/>
      </w:divBdr>
    </w:div>
    <w:div w:id="881743992">
      <w:bodyDiv w:val="1"/>
      <w:marLeft w:val="0"/>
      <w:marRight w:val="0"/>
      <w:marTop w:val="0"/>
      <w:marBottom w:val="0"/>
      <w:divBdr>
        <w:top w:val="none" w:sz="0" w:space="0" w:color="auto"/>
        <w:left w:val="none" w:sz="0" w:space="0" w:color="auto"/>
        <w:bottom w:val="none" w:sz="0" w:space="0" w:color="auto"/>
        <w:right w:val="none" w:sz="0" w:space="0" w:color="auto"/>
      </w:divBdr>
    </w:div>
    <w:div w:id="961837692">
      <w:bodyDiv w:val="1"/>
      <w:marLeft w:val="0"/>
      <w:marRight w:val="0"/>
      <w:marTop w:val="0"/>
      <w:marBottom w:val="0"/>
      <w:divBdr>
        <w:top w:val="none" w:sz="0" w:space="0" w:color="auto"/>
        <w:left w:val="none" w:sz="0" w:space="0" w:color="auto"/>
        <w:bottom w:val="none" w:sz="0" w:space="0" w:color="auto"/>
        <w:right w:val="none" w:sz="0" w:space="0" w:color="auto"/>
      </w:divBdr>
    </w:div>
    <w:div w:id="1024210735">
      <w:bodyDiv w:val="1"/>
      <w:marLeft w:val="0"/>
      <w:marRight w:val="0"/>
      <w:marTop w:val="0"/>
      <w:marBottom w:val="0"/>
      <w:divBdr>
        <w:top w:val="none" w:sz="0" w:space="0" w:color="auto"/>
        <w:left w:val="none" w:sz="0" w:space="0" w:color="auto"/>
        <w:bottom w:val="none" w:sz="0" w:space="0" w:color="auto"/>
        <w:right w:val="none" w:sz="0" w:space="0" w:color="auto"/>
      </w:divBdr>
    </w:div>
    <w:div w:id="1058166407">
      <w:bodyDiv w:val="1"/>
      <w:marLeft w:val="0"/>
      <w:marRight w:val="0"/>
      <w:marTop w:val="0"/>
      <w:marBottom w:val="0"/>
      <w:divBdr>
        <w:top w:val="none" w:sz="0" w:space="0" w:color="auto"/>
        <w:left w:val="none" w:sz="0" w:space="0" w:color="auto"/>
        <w:bottom w:val="none" w:sz="0" w:space="0" w:color="auto"/>
        <w:right w:val="none" w:sz="0" w:space="0" w:color="auto"/>
      </w:divBdr>
      <w:divsChild>
        <w:div w:id="858203058">
          <w:marLeft w:val="0"/>
          <w:marRight w:val="0"/>
          <w:marTop w:val="0"/>
          <w:marBottom w:val="0"/>
          <w:divBdr>
            <w:top w:val="none" w:sz="0" w:space="0" w:color="auto"/>
            <w:left w:val="none" w:sz="0" w:space="0" w:color="auto"/>
            <w:bottom w:val="none" w:sz="0" w:space="0" w:color="auto"/>
            <w:right w:val="none" w:sz="0" w:space="0" w:color="auto"/>
          </w:divBdr>
        </w:div>
        <w:div w:id="1935433836">
          <w:marLeft w:val="0"/>
          <w:marRight w:val="0"/>
          <w:marTop w:val="0"/>
          <w:marBottom w:val="0"/>
          <w:divBdr>
            <w:top w:val="none" w:sz="0" w:space="0" w:color="auto"/>
            <w:left w:val="none" w:sz="0" w:space="0" w:color="auto"/>
            <w:bottom w:val="none" w:sz="0" w:space="0" w:color="auto"/>
            <w:right w:val="none" w:sz="0" w:space="0" w:color="auto"/>
          </w:divBdr>
        </w:div>
        <w:div w:id="1159229820">
          <w:marLeft w:val="0"/>
          <w:marRight w:val="0"/>
          <w:marTop w:val="0"/>
          <w:marBottom w:val="0"/>
          <w:divBdr>
            <w:top w:val="none" w:sz="0" w:space="0" w:color="auto"/>
            <w:left w:val="none" w:sz="0" w:space="0" w:color="auto"/>
            <w:bottom w:val="none" w:sz="0" w:space="0" w:color="auto"/>
            <w:right w:val="none" w:sz="0" w:space="0" w:color="auto"/>
          </w:divBdr>
        </w:div>
        <w:div w:id="1408071118">
          <w:marLeft w:val="0"/>
          <w:marRight w:val="0"/>
          <w:marTop w:val="0"/>
          <w:marBottom w:val="0"/>
          <w:divBdr>
            <w:top w:val="none" w:sz="0" w:space="0" w:color="auto"/>
            <w:left w:val="none" w:sz="0" w:space="0" w:color="auto"/>
            <w:bottom w:val="none" w:sz="0" w:space="0" w:color="auto"/>
            <w:right w:val="none" w:sz="0" w:space="0" w:color="auto"/>
          </w:divBdr>
        </w:div>
        <w:div w:id="2063209092">
          <w:marLeft w:val="0"/>
          <w:marRight w:val="0"/>
          <w:marTop w:val="0"/>
          <w:marBottom w:val="0"/>
          <w:divBdr>
            <w:top w:val="none" w:sz="0" w:space="0" w:color="auto"/>
            <w:left w:val="none" w:sz="0" w:space="0" w:color="auto"/>
            <w:bottom w:val="none" w:sz="0" w:space="0" w:color="auto"/>
            <w:right w:val="none" w:sz="0" w:space="0" w:color="auto"/>
          </w:divBdr>
        </w:div>
        <w:div w:id="1308364096">
          <w:marLeft w:val="0"/>
          <w:marRight w:val="0"/>
          <w:marTop w:val="0"/>
          <w:marBottom w:val="0"/>
          <w:divBdr>
            <w:top w:val="none" w:sz="0" w:space="0" w:color="auto"/>
            <w:left w:val="none" w:sz="0" w:space="0" w:color="auto"/>
            <w:bottom w:val="none" w:sz="0" w:space="0" w:color="auto"/>
            <w:right w:val="none" w:sz="0" w:space="0" w:color="auto"/>
          </w:divBdr>
        </w:div>
        <w:div w:id="1367634098">
          <w:marLeft w:val="0"/>
          <w:marRight w:val="0"/>
          <w:marTop w:val="0"/>
          <w:marBottom w:val="0"/>
          <w:divBdr>
            <w:top w:val="none" w:sz="0" w:space="0" w:color="auto"/>
            <w:left w:val="none" w:sz="0" w:space="0" w:color="auto"/>
            <w:bottom w:val="none" w:sz="0" w:space="0" w:color="auto"/>
            <w:right w:val="none" w:sz="0" w:space="0" w:color="auto"/>
          </w:divBdr>
        </w:div>
        <w:div w:id="2128816885">
          <w:marLeft w:val="0"/>
          <w:marRight w:val="0"/>
          <w:marTop w:val="0"/>
          <w:marBottom w:val="0"/>
          <w:divBdr>
            <w:top w:val="none" w:sz="0" w:space="0" w:color="auto"/>
            <w:left w:val="none" w:sz="0" w:space="0" w:color="auto"/>
            <w:bottom w:val="none" w:sz="0" w:space="0" w:color="auto"/>
            <w:right w:val="none" w:sz="0" w:space="0" w:color="auto"/>
          </w:divBdr>
        </w:div>
        <w:div w:id="376049226">
          <w:marLeft w:val="0"/>
          <w:marRight w:val="0"/>
          <w:marTop w:val="0"/>
          <w:marBottom w:val="0"/>
          <w:divBdr>
            <w:top w:val="none" w:sz="0" w:space="0" w:color="auto"/>
            <w:left w:val="none" w:sz="0" w:space="0" w:color="auto"/>
            <w:bottom w:val="none" w:sz="0" w:space="0" w:color="auto"/>
            <w:right w:val="none" w:sz="0" w:space="0" w:color="auto"/>
          </w:divBdr>
        </w:div>
      </w:divsChild>
    </w:div>
    <w:div w:id="1086263034">
      <w:bodyDiv w:val="1"/>
      <w:marLeft w:val="0"/>
      <w:marRight w:val="0"/>
      <w:marTop w:val="0"/>
      <w:marBottom w:val="0"/>
      <w:divBdr>
        <w:top w:val="none" w:sz="0" w:space="0" w:color="auto"/>
        <w:left w:val="none" w:sz="0" w:space="0" w:color="auto"/>
        <w:bottom w:val="none" w:sz="0" w:space="0" w:color="auto"/>
        <w:right w:val="none" w:sz="0" w:space="0" w:color="auto"/>
      </w:divBdr>
    </w:div>
    <w:div w:id="1116871357">
      <w:bodyDiv w:val="1"/>
      <w:marLeft w:val="0"/>
      <w:marRight w:val="0"/>
      <w:marTop w:val="0"/>
      <w:marBottom w:val="0"/>
      <w:divBdr>
        <w:top w:val="none" w:sz="0" w:space="0" w:color="auto"/>
        <w:left w:val="none" w:sz="0" w:space="0" w:color="auto"/>
        <w:bottom w:val="none" w:sz="0" w:space="0" w:color="auto"/>
        <w:right w:val="none" w:sz="0" w:space="0" w:color="auto"/>
      </w:divBdr>
    </w:div>
    <w:div w:id="1181699492">
      <w:bodyDiv w:val="1"/>
      <w:marLeft w:val="0"/>
      <w:marRight w:val="0"/>
      <w:marTop w:val="0"/>
      <w:marBottom w:val="0"/>
      <w:divBdr>
        <w:top w:val="none" w:sz="0" w:space="0" w:color="auto"/>
        <w:left w:val="none" w:sz="0" w:space="0" w:color="auto"/>
        <w:bottom w:val="none" w:sz="0" w:space="0" w:color="auto"/>
        <w:right w:val="none" w:sz="0" w:space="0" w:color="auto"/>
      </w:divBdr>
    </w:div>
    <w:div w:id="1340691528">
      <w:bodyDiv w:val="1"/>
      <w:marLeft w:val="0"/>
      <w:marRight w:val="0"/>
      <w:marTop w:val="0"/>
      <w:marBottom w:val="0"/>
      <w:divBdr>
        <w:top w:val="none" w:sz="0" w:space="0" w:color="auto"/>
        <w:left w:val="none" w:sz="0" w:space="0" w:color="auto"/>
        <w:bottom w:val="none" w:sz="0" w:space="0" w:color="auto"/>
        <w:right w:val="none" w:sz="0" w:space="0" w:color="auto"/>
      </w:divBdr>
    </w:div>
    <w:div w:id="1343118501">
      <w:bodyDiv w:val="1"/>
      <w:marLeft w:val="0"/>
      <w:marRight w:val="0"/>
      <w:marTop w:val="0"/>
      <w:marBottom w:val="0"/>
      <w:divBdr>
        <w:top w:val="none" w:sz="0" w:space="0" w:color="auto"/>
        <w:left w:val="none" w:sz="0" w:space="0" w:color="auto"/>
        <w:bottom w:val="none" w:sz="0" w:space="0" w:color="auto"/>
        <w:right w:val="none" w:sz="0" w:space="0" w:color="auto"/>
      </w:divBdr>
    </w:div>
    <w:div w:id="1418747012">
      <w:bodyDiv w:val="1"/>
      <w:marLeft w:val="0"/>
      <w:marRight w:val="0"/>
      <w:marTop w:val="0"/>
      <w:marBottom w:val="0"/>
      <w:divBdr>
        <w:top w:val="none" w:sz="0" w:space="0" w:color="auto"/>
        <w:left w:val="none" w:sz="0" w:space="0" w:color="auto"/>
        <w:bottom w:val="none" w:sz="0" w:space="0" w:color="auto"/>
        <w:right w:val="none" w:sz="0" w:space="0" w:color="auto"/>
      </w:divBdr>
    </w:div>
    <w:div w:id="1505779553">
      <w:bodyDiv w:val="1"/>
      <w:marLeft w:val="0"/>
      <w:marRight w:val="0"/>
      <w:marTop w:val="0"/>
      <w:marBottom w:val="0"/>
      <w:divBdr>
        <w:top w:val="none" w:sz="0" w:space="0" w:color="auto"/>
        <w:left w:val="none" w:sz="0" w:space="0" w:color="auto"/>
        <w:bottom w:val="none" w:sz="0" w:space="0" w:color="auto"/>
        <w:right w:val="none" w:sz="0" w:space="0" w:color="auto"/>
      </w:divBdr>
      <w:divsChild>
        <w:div w:id="936450801">
          <w:marLeft w:val="0"/>
          <w:marRight w:val="0"/>
          <w:marTop w:val="0"/>
          <w:marBottom w:val="0"/>
          <w:divBdr>
            <w:top w:val="none" w:sz="0" w:space="0" w:color="auto"/>
            <w:left w:val="none" w:sz="0" w:space="0" w:color="auto"/>
            <w:bottom w:val="none" w:sz="0" w:space="0" w:color="auto"/>
            <w:right w:val="none" w:sz="0" w:space="0" w:color="auto"/>
          </w:divBdr>
        </w:div>
        <w:div w:id="510874571">
          <w:marLeft w:val="0"/>
          <w:marRight w:val="0"/>
          <w:marTop w:val="0"/>
          <w:marBottom w:val="0"/>
          <w:divBdr>
            <w:top w:val="none" w:sz="0" w:space="0" w:color="auto"/>
            <w:left w:val="none" w:sz="0" w:space="0" w:color="auto"/>
            <w:bottom w:val="none" w:sz="0" w:space="0" w:color="auto"/>
            <w:right w:val="none" w:sz="0" w:space="0" w:color="auto"/>
          </w:divBdr>
        </w:div>
        <w:div w:id="945967869">
          <w:marLeft w:val="0"/>
          <w:marRight w:val="0"/>
          <w:marTop w:val="0"/>
          <w:marBottom w:val="0"/>
          <w:divBdr>
            <w:top w:val="none" w:sz="0" w:space="0" w:color="auto"/>
            <w:left w:val="none" w:sz="0" w:space="0" w:color="auto"/>
            <w:bottom w:val="none" w:sz="0" w:space="0" w:color="auto"/>
            <w:right w:val="none" w:sz="0" w:space="0" w:color="auto"/>
          </w:divBdr>
        </w:div>
        <w:div w:id="1238368381">
          <w:marLeft w:val="0"/>
          <w:marRight w:val="0"/>
          <w:marTop w:val="0"/>
          <w:marBottom w:val="0"/>
          <w:divBdr>
            <w:top w:val="none" w:sz="0" w:space="0" w:color="auto"/>
            <w:left w:val="none" w:sz="0" w:space="0" w:color="auto"/>
            <w:bottom w:val="none" w:sz="0" w:space="0" w:color="auto"/>
            <w:right w:val="none" w:sz="0" w:space="0" w:color="auto"/>
          </w:divBdr>
        </w:div>
        <w:div w:id="1270889835">
          <w:marLeft w:val="0"/>
          <w:marRight w:val="0"/>
          <w:marTop w:val="0"/>
          <w:marBottom w:val="0"/>
          <w:divBdr>
            <w:top w:val="none" w:sz="0" w:space="0" w:color="auto"/>
            <w:left w:val="none" w:sz="0" w:space="0" w:color="auto"/>
            <w:bottom w:val="none" w:sz="0" w:space="0" w:color="auto"/>
            <w:right w:val="none" w:sz="0" w:space="0" w:color="auto"/>
          </w:divBdr>
        </w:div>
      </w:divsChild>
    </w:div>
    <w:div w:id="1652438321">
      <w:bodyDiv w:val="1"/>
      <w:marLeft w:val="0"/>
      <w:marRight w:val="0"/>
      <w:marTop w:val="0"/>
      <w:marBottom w:val="0"/>
      <w:divBdr>
        <w:top w:val="none" w:sz="0" w:space="0" w:color="auto"/>
        <w:left w:val="none" w:sz="0" w:space="0" w:color="auto"/>
        <w:bottom w:val="none" w:sz="0" w:space="0" w:color="auto"/>
        <w:right w:val="none" w:sz="0" w:space="0" w:color="auto"/>
      </w:divBdr>
      <w:divsChild>
        <w:div w:id="311519904">
          <w:marLeft w:val="0"/>
          <w:marRight w:val="0"/>
          <w:marTop w:val="0"/>
          <w:marBottom w:val="0"/>
          <w:divBdr>
            <w:top w:val="none" w:sz="0" w:space="0" w:color="auto"/>
            <w:left w:val="none" w:sz="0" w:space="0" w:color="auto"/>
            <w:bottom w:val="none" w:sz="0" w:space="0" w:color="auto"/>
            <w:right w:val="none" w:sz="0" w:space="0" w:color="auto"/>
          </w:divBdr>
        </w:div>
        <w:div w:id="794567921">
          <w:marLeft w:val="0"/>
          <w:marRight w:val="0"/>
          <w:marTop w:val="0"/>
          <w:marBottom w:val="0"/>
          <w:divBdr>
            <w:top w:val="none" w:sz="0" w:space="0" w:color="auto"/>
            <w:left w:val="none" w:sz="0" w:space="0" w:color="auto"/>
            <w:bottom w:val="none" w:sz="0" w:space="0" w:color="auto"/>
            <w:right w:val="none" w:sz="0" w:space="0" w:color="auto"/>
          </w:divBdr>
        </w:div>
        <w:div w:id="1280526923">
          <w:marLeft w:val="0"/>
          <w:marRight w:val="0"/>
          <w:marTop w:val="0"/>
          <w:marBottom w:val="0"/>
          <w:divBdr>
            <w:top w:val="none" w:sz="0" w:space="0" w:color="auto"/>
            <w:left w:val="none" w:sz="0" w:space="0" w:color="auto"/>
            <w:bottom w:val="none" w:sz="0" w:space="0" w:color="auto"/>
            <w:right w:val="none" w:sz="0" w:space="0" w:color="auto"/>
          </w:divBdr>
        </w:div>
        <w:div w:id="1351109288">
          <w:marLeft w:val="0"/>
          <w:marRight w:val="0"/>
          <w:marTop w:val="0"/>
          <w:marBottom w:val="0"/>
          <w:divBdr>
            <w:top w:val="none" w:sz="0" w:space="0" w:color="auto"/>
            <w:left w:val="none" w:sz="0" w:space="0" w:color="auto"/>
            <w:bottom w:val="none" w:sz="0" w:space="0" w:color="auto"/>
            <w:right w:val="none" w:sz="0" w:space="0" w:color="auto"/>
          </w:divBdr>
        </w:div>
        <w:div w:id="834146998">
          <w:marLeft w:val="0"/>
          <w:marRight w:val="0"/>
          <w:marTop w:val="0"/>
          <w:marBottom w:val="0"/>
          <w:divBdr>
            <w:top w:val="none" w:sz="0" w:space="0" w:color="auto"/>
            <w:left w:val="none" w:sz="0" w:space="0" w:color="auto"/>
            <w:bottom w:val="none" w:sz="0" w:space="0" w:color="auto"/>
            <w:right w:val="none" w:sz="0" w:space="0" w:color="auto"/>
          </w:divBdr>
        </w:div>
        <w:div w:id="1618096174">
          <w:marLeft w:val="0"/>
          <w:marRight w:val="0"/>
          <w:marTop w:val="0"/>
          <w:marBottom w:val="0"/>
          <w:divBdr>
            <w:top w:val="none" w:sz="0" w:space="0" w:color="auto"/>
            <w:left w:val="none" w:sz="0" w:space="0" w:color="auto"/>
            <w:bottom w:val="none" w:sz="0" w:space="0" w:color="auto"/>
            <w:right w:val="none" w:sz="0" w:space="0" w:color="auto"/>
          </w:divBdr>
        </w:div>
        <w:div w:id="2063599727">
          <w:marLeft w:val="0"/>
          <w:marRight w:val="0"/>
          <w:marTop w:val="0"/>
          <w:marBottom w:val="0"/>
          <w:divBdr>
            <w:top w:val="none" w:sz="0" w:space="0" w:color="auto"/>
            <w:left w:val="none" w:sz="0" w:space="0" w:color="auto"/>
            <w:bottom w:val="none" w:sz="0" w:space="0" w:color="auto"/>
            <w:right w:val="none" w:sz="0" w:space="0" w:color="auto"/>
          </w:divBdr>
        </w:div>
        <w:div w:id="59255573">
          <w:marLeft w:val="0"/>
          <w:marRight w:val="0"/>
          <w:marTop w:val="0"/>
          <w:marBottom w:val="0"/>
          <w:divBdr>
            <w:top w:val="none" w:sz="0" w:space="0" w:color="auto"/>
            <w:left w:val="none" w:sz="0" w:space="0" w:color="auto"/>
            <w:bottom w:val="none" w:sz="0" w:space="0" w:color="auto"/>
            <w:right w:val="none" w:sz="0" w:space="0" w:color="auto"/>
          </w:divBdr>
        </w:div>
      </w:divsChild>
    </w:div>
    <w:div w:id="1700427900">
      <w:bodyDiv w:val="1"/>
      <w:marLeft w:val="0"/>
      <w:marRight w:val="0"/>
      <w:marTop w:val="0"/>
      <w:marBottom w:val="0"/>
      <w:divBdr>
        <w:top w:val="none" w:sz="0" w:space="0" w:color="auto"/>
        <w:left w:val="none" w:sz="0" w:space="0" w:color="auto"/>
        <w:bottom w:val="none" w:sz="0" w:space="0" w:color="auto"/>
        <w:right w:val="none" w:sz="0" w:space="0" w:color="auto"/>
      </w:divBdr>
    </w:div>
    <w:div w:id="1714691181">
      <w:bodyDiv w:val="1"/>
      <w:marLeft w:val="0"/>
      <w:marRight w:val="0"/>
      <w:marTop w:val="0"/>
      <w:marBottom w:val="0"/>
      <w:divBdr>
        <w:top w:val="none" w:sz="0" w:space="0" w:color="auto"/>
        <w:left w:val="none" w:sz="0" w:space="0" w:color="auto"/>
        <w:bottom w:val="none" w:sz="0" w:space="0" w:color="auto"/>
        <w:right w:val="none" w:sz="0" w:space="0" w:color="auto"/>
      </w:divBdr>
    </w:div>
    <w:div w:id="1725447700">
      <w:bodyDiv w:val="1"/>
      <w:marLeft w:val="0"/>
      <w:marRight w:val="0"/>
      <w:marTop w:val="0"/>
      <w:marBottom w:val="0"/>
      <w:divBdr>
        <w:top w:val="none" w:sz="0" w:space="0" w:color="auto"/>
        <w:left w:val="none" w:sz="0" w:space="0" w:color="auto"/>
        <w:bottom w:val="none" w:sz="0" w:space="0" w:color="auto"/>
        <w:right w:val="none" w:sz="0" w:space="0" w:color="auto"/>
      </w:divBdr>
      <w:divsChild>
        <w:div w:id="658996999">
          <w:marLeft w:val="0"/>
          <w:marRight w:val="0"/>
          <w:marTop w:val="0"/>
          <w:marBottom w:val="0"/>
          <w:divBdr>
            <w:top w:val="none" w:sz="0" w:space="0" w:color="auto"/>
            <w:left w:val="none" w:sz="0" w:space="0" w:color="auto"/>
            <w:bottom w:val="none" w:sz="0" w:space="0" w:color="auto"/>
            <w:right w:val="none" w:sz="0" w:space="0" w:color="auto"/>
          </w:divBdr>
        </w:div>
        <w:div w:id="1561672130">
          <w:marLeft w:val="0"/>
          <w:marRight w:val="0"/>
          <w:marTop w:val="0"/>
          <w:marBottom w:val="0"/>
          <w:divBdr>
            <w:top w:val="none" w:sz="0" w:space="0" w:color="auto"/>
            <w:left w:val="none" w:sz="0" w:space="0" w:color="auto"/>
            <w:bottom w:val="none" w:sz="0" w:space="0" w:color="auto"/>
            <w:right w:val="none" w:sz="0" w:space="0" w:color="auto"/>
          </w:divBdr>
        </w:div>
        <w:div w:id="1493137741">
          <w:marLeft w:val="0"/>
          <w:marRight w:val="0"/>
          <w:marTop w:val="0"/>
          <w:marBottom w:val="0"/>
          <w:divBdr>
            <w:top w:val="none" w:sz="0" w:space="0" w:color="auto"/>
            <w:left w:val="none" w:sz="0" w:space="0" w:color="auto"/>
            <w:bottom w:val="none" w:sz="0" w:space="0" w:color="auto"/>
            <w:right w:val="none" w:sz="0" w:space="0" w:color="auto"/>
          </w:divBdr>
        </w:div>
        <w:div w:id="613094928">
          <w:marLeft w:val="0"/>
          <w:marRight w:val="0"/>
          <w:marTop w:val="0"/>
          <w:marBottom w:val="0"/>
          <w:divBdr>
            <w:top w:val="none" w:sz="0" w:space="0" w:color="auto"/>
            <w:left w:val="none" w:sz="0" w:space="0" w:color="auto"/>
            <w:bottom w:val="none" w:sz="0" w:space="0" w:color="auto"/>
            <w:right w:val="none" w:sz="0" w:space="0" w:color="auto"/>
          </w:divBdr>
        </w:div>
        <w:div w:id="1999653439">
          <w:marLeft w:val="0"/>
          <w:marRight w:val="0"/>
          <w:marTop w:val="0"/>
          <w:marBottom w:val="0"/>
          <w:divBdr>
            <w:top w:val="none" w:sz="0" w:space="0" w:color="auto"/>
            <w:left w:val="none" w:sz="0" w:space="0" w:color="auto"/>
            <w:bottom w:val="none" w:sz="0" w:space="0" w:color="auto"/>
            <w:right w:val="none" w:sz="0" w:space="0" w:color="auto"/>
          </w:divBdr>
        </w:div>
      </w:divsChild>
    </w:div>
    <w:div w:id="1807432122">
      <w:bodyDiv w:val="1"/>
      <w:marLeft w:val="0"/>
      <w:marRight w:val="0"/>
      <w:marTop w:val="0"/>
      <w:marBottom w:val="0"/>
      <w:divBdr>
        <w:top w:val="none" w:sz="0" w:space="0" w:color="auto"/>
        <w:left w:val="none" w:sz="0" w:space="0" w:color="auto"/>
        <w:bottom w:val="none" w:sz="0" w:space="0" w:color="auto"/>
        <w:right w:val="none" w:sz="0" w:space="0" w:color="auto"/>
      </w:divBdr>
      <w:divsChild>
        <w:div w:id="632103921">
          <w:marLeft w:val="0"/>
          <w:marRight w:val="0"/>
          <w:marTop w:val="0"/>
          <w:marBottom w:val="0"/>
          <w:divBdr>
            <w:top w:val="none" w:sz="0" w:space="0" w:color="auto"/>
            <w:left w:val="none" w:sz="0" w:space="0" w:color="auto"/>
            <w:bottom w:val="none" w:sz="0" w:space="0" w:color="auto"/>
            <w:right w:val="none" w:sz="0" w:space="0" w:color="auto"/>
          </w:divBdr>
        </w:div>
        <w:div w:id="1525173465">
          <w:marLeft w:val="0"/>
          <w:marRight w:val="0"/>
          <w:marTop w:val="0"/>
          <w:marBottom w:val="0"/>
          <w:divBdr>
            <w:top w:val="none" w:sz="0" w:space="0" w:color="auto"/>
            <w:left w:val="none" w:sz="0" w:space="0" w:color="auto"/>
            <w:bottom w:val="none" w:sz="0" w:space="0" w:color="auto"/>
            <w:right w:val="none" w:sz="0" w:space="0" w:color="auto"/>
          </w:divBdr>
        </w:div>
        <w:div w:id="768769737">
          <w:marLeft w:val="0"/>
          <w:marRight w:val="0"/>
          <w:marTop w:val="0"/>
          <w:marBottom w:val="0"/>
          <w:divBdr>
            <w:top w:val="none" w:sz="0" w:space="0" w:color="auto"/>
            <w:left w:val="none" w:sz="0" w:space="0" w:color="auto"/>
            <w:bottom w:val="none" w:sz="0" w:space="0" w:color="auto"/>
            <w:right w:val="none" w:sz="0" w:space="0" w:color="auto"/>
          </w:divBdr>
        </w:div>
        <w:div w:id="317196937">
          <w:marLeft w:val="0"/>
          <w:marRight w:val="0"/>
          <w:marTop w:val="0"/>
          <w:marBottom w:val="0"/>
          <w:divBdr>
            <w:top w:val="none" w:sz="0" w:space="0" w:color="auto"/>
            <w:left w:val="none" w:sz="0" w:space="0" w:color="auto"/>
            <w:bottom w:val="none" w:sz="0" w:space="0" w:color="auto"/>
            <w:right w:val="none" w:sz="0" w:space="0" w:color="auto"/>
          </w:divBdr>
        </w:div>
        <w:div w:id="668485940">
          <w:marLeft w:val="0"/>
          <w:marRight w:val="0"/>
          <w:marTop w:val="0"/>
          <w:marBottom w:val="0"/>
          <w:divBdr>
            <w:top w:val="none" w:sz="0" w:space="0" w:color="auto"/>
            <w:left w:val="none" w:sz="0" w:space="0" w:color="auto"/>
            <w:bottom w:val="none" w:sz="0" w:space="0" w:color="auto"/>
            <w:right w:val="none" w:sz="0" w:space="0" w:color="auto"/>
          </w:divBdr>
        </w:div>
      </w:divsChild>
    </w:div>
    <w:div w:id="1896357463">
      <w:bodyDiv w:val="1"/>
      <w:marLeft w:val="0"/>
      <w:marRight w:val="0"/>
      <w:marTop w:val="0"/>
      <w:marBottom w:val="0"/>
      <w:divBdr>
        <w:top w:val="none" w:sz="0" w:space="0" w:color="auto"/>
        <w:left w:val="none" w:sz="0" w:space="0" w:color="auto"/>
        <w:bottom w:val="none" w:sz="0" w:space="0" w:color="auto"/>
        <w:right w:val="none" w:sz="0" w:space="0" w:color="auto"/>
      </w:divBdr>
    </w:div>
    <w:div w:id="1912813783">
      <w:bodyDiv w:val="1"/>
      <w:marLeft w:val="0"/>
      <w:marRight w:val="0"/>
      <w:marTop w:val="0"/>
      <w:marBottom w:val="0"/>
      <w:divBdr>
        <w:top w:val="none" w:sz="0" w:space="0" w:color="auto"/>
        <w:left w:val="none" w:sz="0" w:space="0" w:color="auto"/>
        <w:bottom w:val="none" w:sz="0" w:space="0" w:color="auto"/>
        <w:right w:val="none" w:sz="0" w:space="0" w:color="auto"/>
      </w:divBdr>
    </w:div>
    <w:div w:id="2078093101">
      <w:bodyDiv w:val="1"/>
      <w:marLeft w:val="0"/>
      <w:marRight w:val="0"/>
      <w:marTop w:val="0"/>
      <w:marBottom w:val="0"/>
      <w:divBdr>
        <w:top w:val="none" w:sz="0" w:space="0" w:color="auto"/>
        <w:left w:val="none" w:sz="0" w:space="0" w:color="auto"/>
        <w:bottom w:val="none" w:sz="0" w:space="0" w:color="auto"/>
        <w:right w:val="none" w:sz="0" w:space="0" w:color="auto"/>
      </w:divBdr>
      <w:divsChild>
        <w:div w:id="1903443521">
          <w:marLeft w:val="0"/>
          <w:marRight w:val="0"/>
          <w:marTop w:val="0"/>
          <w:marBottom w:val="0"/>
          <w:divBdr>
            <w:top w:val="none" w:sz="0" w:space="0" w:color="auto"/>
            <w:left w:val="none" w:sz="0" w:space="0" w:color="auto"/>
            <w:bottom w:val="none" w:sz="0" w:space="0" w:color="auto"/>
            <w:right w:val="none" w:sz="0" w:space="0" w:color="auto"/>
          </w:divBdr>
        </w:div>
        <w:div w:id="1646199126">
          <w:marLeft w:val="0"/>
          <w:marRight w:val="0"/>
          <w:marTop w:val="0"/>
          <w:marBottom w:val="0"/>
          <w:divBdr>
            <w:top w:val="none" w:sz="0" w:space="0" w:color="auto"/>
            <w:left w:val="none" w:sz="0" w:space="0" w:color="auto"/>
            <w:bottom w:val="none" w:sz="0" w:space="0" w:color="auto"/>
            <w:right w:val="none" w:sz="0" w:space="0" w:color="auto"/>
          </w:divBdr>
        </w:div>
        <w:div w:id="1435904118">
          <w:marLeft w:val="0"/>
          <w:marRight w:val="0"/>
          <w:marTop w:val="0"/>
          <w:marBottom w:val="0"/>
          <w:divBdr>
            <w:top w:val="none" w:sz="0" w:space="0" w:color="auto"/>
            <w:left w:val="none" w:sz="0" w:space="0" w:color="auto"/>
            <w:bottom w:val="none" w:sz="0" w:space="0" w:color="auto"/>
            <w:right w:val="none" w:sz="0" w:space="0" w:color="auto"/>
          </w:divBdr>
        </w:div>
        <w:div w:id="1564875796">
          <w:marLeft w:val="0"/>
          <w:marRight w:val="0"/>
          <w:marTop w:val="0"/>
          <w:marBottom w:val="0"/>
          <w:divBdr>
            <w:top w:val="none" w:sz="0" w:space="0" w:color="auto"/>
            <w:left w:val="none" w:sz="0" w:space="0" w:color="auto"/>
            <w:bottom w:val="none" w:sz="0" w:space="0" w:color="auto"/>
            <w:right w:val="none" w:sz="0" w:space="0" w:color="auto"/>
          </w:divBdr>
        </w:div>
        <w:div w:id="782728937">
          <w:marLeft w:val="0"/>
          <w:marRight w:val="0"/>
          <w:marTop w:val="0"/>
          <w:marBottom w:val="0"/>
          <w:divBdr>
            <w:top w:val="none" w:sz="0" w:space="0" w:color="auto"/>
            <w:left w:val="none" w:sz="0" w:space="0" w:color="auto"/>
            <w:bottom w:val="none" w:sz="0" w:space="0" w:color="auto"/>
            <w:right w:val="none" w:sz="0" w:space="0" w:color="auto"/>
          </w:divBdr>
        </w:div>
        <w:div w:id="1626545843">
          <w:marLeft w:val="0"/>
          <w:marRight w:val="0"/>
          <w:marTop w:val="0"/>
          <w:marBottom w:val="0"/>
          <w:divBdr>
            <w:top w:val="none" w:sz="0" w:space="0" w:color="auto"/>
            <w:left w:val="none" w:sz="0" w:space="0" w:color="auto"/>
            <w:bottom w:val="none" w:sz="0" w:space="0" w:color="auto"/>
            <w:right w:val="none" w:sz="0" w:space="0" w:color="auto"/>
          </w:divBdr>
        </w:div>
        <w:div w:id="938367700">
          <w:marLeft w:val="0"/>
          <w:marRight w:val="0"/>
          <w:marTop w:val="0"/>
          <w:marBottom w:val="0"/>
          <w:divBdr>
            <w:top w:val="none" w:sz="0" w:space="0" w:color="auto"/>
            <w:left w:val="none" w:sz="0" w:space="0" w:color="auto"/>
            <w:bottom w:val="none" w:sz="0" w:space="0" w:color="auto"/>
            <w:right w:val="none" w:sz="0" w:space="0" w:color="auto"/>
          </w:divBdr>
        </w:div>
        <w:div w:id="352075134">
          <w:marLeft w:val="0"/>
          <w:marRight w:val="0"/>
          <w:marTop w:val="0"/>
          <w:marBottom w:val="0"/>
          <w:divBdr>
            <w:top w:val="none" w:sz="0" w:space="0" w:color="auto"/>
            <w:left w:val="none" w:sz="0" w:space="0" w:color="auto"/>
            <w:bottom w:val="none" w:sz="0" w:space="0" w:color="auto"/>
            <w:right w:val="none" w:sz="0" w:space="0" w:color="auto"/>
          </w:divBdr>
        </w:div>
        <w:div w:id="608397216">
          <w:marLeft w:val="0"/>
          <w:marRight w:val="0"/>
          <w:marTop w:val="0"/>
          <w:marBottom w:val="0"/>
          <w:divBdr>
            <w:top w:val="none" w:sz="0" w:space="0" w:color="auto"/>
            <w:left w:val="none" w:sz="0" w:space="0" w:color="auto"/>
            <w:bottom w:val="none" w:sz="0" w:space="0" w:color="auto"/>
            <w:right w:val="none" w:sz="0" w:space="0" w:color="auto"/>
          </w:divBdr>
        </w:div>
        <w:div w:id="360667200">
          <w:marLeft w:val="0"/>
          <w:marRight w:val="0"/>
          <w:marTop w:val="0"/>
          <w:marBottom w:val="0"/>
          <w:divBdr>
            <w:top w:val="none" w:sz="0" w:space="0" w:color="auto"/>
            <w:left w:val="none" w:sz="0" w:space="0" w:color="auto"/>
            <w:bottom w:val="none" w:sz="0" w:space="0" w:color="auto"/>
            <w:right w:val="none" w:sz="0" w:space="0" w:color="auto"/>
          </w:divBdr>
        </w:div>
        <w:div w:id="1097561375">
          <w:marLeft w:val="0"/>
          <w:marRight w:val="0"/>
          <w:marTop w:val="0"/>
          <w:marBottom w:val="0"/>
          <w:divBdr>
            <w:top w:val="none" w:sz="0" w:space="0" w:color="auto"/>
            <w:left w:val="none" w:sz="0" w:space="0" w:color="auto"/>
            <w:bottom w:val="none" w:sz="0" w:space="0" w:color="auto"/>
            <w:right w:val="none" w:sz="0" w:space="0" w:color="auto"/>
          </w:divBdr>
        </w:div>
        <w:div w:id="1062951348">
          <w:marLeft w:val="0"/>
          <w:marRight w:val="0"/>
          <w:marTop w:val="0"/>
          <w:marBottom w:val="0"/>
          <w:divBdr>
            <w:top w:val="none" w:sz="0" w:space="0" w:color="auto"/>
            <w:left w:val="none" w:sz="0" w:space="0" w:color="auto"/>
            <w:bottom w:val="none" w:sz="0" w:space="0" w:color="auto"/>
            <w:right w:val="none" w:sz="0" w:space="0" w:color="auto"/>
          </w:divBdr>
        </w:div>
        <w:div w:id="49691597">
          <w:marLeft w:val="0"/>
          <w:marRight w:val="0"/>
          <w:marTop w:val="0"/>
          <w:marBottom w:val="0"/>
          <w:divBdr>
            <w:top w:val="none" w:sz="0" w:space="0" w:color="auto"/>
            <w:left w:val="none" w:sz="0" w:space="0" w:color="auto"/>
            <w:bottom w:val="none" w:sz="0" w:space="0" w:color="auto"/>
            <w:right w:val="none" w:sz="0" w:space="0" w:color="auto"/>
          </w:divBdr>
        </w:div>
        <w:div w:id="1044209826">
          <w:marLeft w:val="0"/>
          <w:marRight w:val="0"/>
          <w:marTop w:val="0"/>
          <w:marBottom w:val="0"/>
          <w:divBdr>
            <w:top w:val="none" w:sz="0" w:space="0" w:color="auto"/>
            <w:left w:val="none" w:sz="0" w:space="0" w:color="auto"/>
            <w:bottom w:val="none" w:sz="0" w:space="0" w:color="auto"/>
            <w:right w:val="none" w:sz="0" w:space="0" w:color="auto"/>
          </w:divBdr>
        </w:div>
        <w:div w:id="1273511179">
          <w:marLeft w:val="0"/>
          <w:marRight w:val="0"/>
          <w:marTop w:val="0"/>
          <w:marBottom w:val="0"/>
          <w:divBdr>
            <w:top w:val="none" w:sz="0" w:space="0" w:color="auto"/>
            <w:left w:val="none" w:sz="0" w:space="0" w:color="auto"/>
            <w:bottom w:val="none" w:sz="0" w:space="0" w:color="auto"/>
            <w:right w:val="none" w:sz="0" w:space="0" w:color="auto"/>
          </w:divBdr>
        </w:div>
        <w:div w:id="1912423923">
          <w:marLeft w:val="0"/>
          <w:marRight w:val="0"/>
          <w:marTop w:val="0"/>
          <w:marBottom w:val="0"/>
          <w:divBdr>
            <w:top w:val="none" w:sz="0" w:space="0" w:color="auto"/>
            <w:left w:val="none" w:sz="0" w:space="0" w:color="auto"/>
            <w:bottom w:val="none" w:sz="0" w:space="0" w:color="auto"/>
            <w:right w:val="none" w:sz="0" w:space="0" w:color="auto"/>
          </w:divBdr>
        </w:div>
        <w:div w:id="583993804">
          <w:marLeft w:val="0"/>
          <w:marRight w:val="0"/>
          <w:marTop w:val="0"/>
          <w:marBottom w:val="0"/>
          <w:divBdr>
            <w:top w:val="none" w:sz="0" w:space="0" w:color="auto"/>
            <w:left w:val="none" w:sz="0" w:space="0" w:color="auto"/>
            <w:bottom w:val="none" w:sz="0" w:space="0" w:color="auto"/>
            <w:right w:val="none" w:sz="0" w:space="0" w:color="auto"/>
          </w:divBdr>
        </w:div>
        <w:div w:id="1824082587">
          <w:marLeft w:val="0"/>
          <w:marRight w:val="0"/>
          <w:marTop w:val="0"/>
          <w:marBottom w:val="0"/>
          <w:divBdr>
            <w:top w:val="none" w:sz="0" w:space="0" w:color="auto"/>
            <w:left w:val="none" w:sz="0" w:space="0" w:color="auto"/>
            <w:bottom w:val="none" w:sz="0" w:space="0" w:color="auto"/>
            <w:right w:val="none" w:sz="0" w:space="0" w:color="auto"/>
          </w:divBdr>
        </w:div>
        <w:div w:id="815026142">
          <w:marLeft w:val="0"/>
          <w:marRight w:val="0"/>
          <w:marTop w:val="0"/>
          <w:marBottom w:val="0"/>
          <w:divBdr>
            <w:top w:val="none" w:sz="0" w:space="0" w:color="auto"/>
            <w:left w:val="none" w:sz="0" w:space="0" w:color="auto"/>
            <w:bottom w:val="none" w:sz="0" w:space="0" w:color="auto"/>
            <w:right w:val="none" w:sz="0" w:space="0" w:color="auto"/>
          </w:divBdr>
        </w:div>
        <w:div w:id="251740197">
          <w:marLeft w:val="0"/>
          <w:marRight w:val="0"/>
          <w:marTop w:val="0"/>
          <w:marBottom w:val="0"/>
          <w:divBdr>
            <w:top w:val="none" w:sz="0" w:space="0" w:color="auto"/>
            <w:left w:val="none" w:sz="0" w:space="0" w:color="auto"/>
            <w:bottom w:val="none" w:sz="0" w:space="0" w:color="auto"/>
            <w:right w:val="none" w:sz="0" w:space="0" w:color="auto"/>
          </w:divBdr>
        </w:div>
        <w:div w:id="1479228671">
          <w:marLeft w:val="0"/>
          <w:marRight w:val="0"/>
          <w:marTop w:val="0"/>
          <w:marBottom w:val="0"/>
          <w:divBdr>
            <w:top w:val="none" w:sz="0" w:space="0" w:color="auto"/>
            <w:left w:val="none" w:sz="0" w:space="0" w:color="auto"/>
            <w:bottom w:val="none" w:sz="0" w:space="0" w:color="auto"/>
            <w:right w:val="none" w:sz="0" w:space="0" w:color="auto"/>
          </w:divBdr>
        </w:div>
        <w:div w:id="371660205">
          <w:marLeft w:val="0"/>
          <w:marRight w:val="0"/>
          <w:marTop w:val="0"/>
          <w:marBottom w:val="0"/>
          <w:divBdr>
            <w:top w:val="none" w:sz="0" w:space="0" w:color="auto"/>
            <w:left w:val="none" w:sz="0" w:space="0" w:color="auto"/>
            <w:bottom w:val="none" w:sz="0" w:space="0" w:color="auto"/>
            <w:right w:val="none" w:sz="0" w:space="0" w:color="auto"/>
          </w:divBdr>
        </w:div>
        <w:div w:id="472253997">
          <w:marLeft w:val="0"/>
          <w:marRight w:val="0"/>
          <w:marTop w:val="0"/>
          <w:marBottom w:val="0"/>
          <w:divBdr>
            <w:top w:val="none" w:sz="0" w:space="0" w:color="auto"/>
            <w:left w:val="none" w:sz="0" w:space="0" w:color="auto"/>
            <w:bottom w:val="none" w:sz="0" w:space="0" w:color="auto"/>
            <w:right w:val="none" w:sz="0" w:space="0" w:color="auto"/>
          </w:divBdr>
        </w:div>
        <w:div w:id="2054228286">
          <w:marLeft w:val="0"/>
          <w:marRight w:val="0"/>
          <w:marTop w:val="0"/>
          <w:marBottom w:val="0"/>
          <w:divBdr>
            <w:top w:val="none" w:sz="0" w:space="0" w:color="auto"/>
            <w:left w:val="none" w:sz="0" w:space="0" w:color="auto"/>
            <w:bottom w:val="none" w:sz="0" w:space="0" w:color="auto"/>
            <w:right w:val="none" w:sz="0" w:space="0" w:color="auto"/>
          </w:divBdr>
        </w:div>
        <w:div w:id="365756627">
          <w:marLeft w:val="0"/>
          <w:marRight w:val="0"/>
          <w:marTop w:val="0"/>
          <w:marBottom w:val="0"/>
          <w:divBdr>
            <w:top w:val="none" w:sz="0" w:space="0" w:color="auto"/>
            <w:left w:val="none" w:sz="0" w:space="0" w:color="auto"/>
            <w:bottom w:val="none" w:sz="0" w:space="0" w:color="auto"/>
            <w:right w:val="none" w:sz="0" w:space="0" w:color="auto"/>
          </w:divBdr>
        </w:div>
        <w:div w:id="583609205">
          <w:marLeft w:val="0"/>
          <w:marRight w:val="0"/>
          <w:marTop w:val="0"/>
          <w:marBottom w:val="0"/>
          <w:divBdr>
            <w:top w:val="none" w:sz="0" w:space="0" w:color="auto"/>
            <w:left w:val="none" w:sz="0" w:space="0" w:color="auto"/>
            <w:bottom w:val="none" w:sz="0" w:space="0" w:color="auto"/>
            <w:right w:val="none" w:sz="0" w:space="0" w:color="auto"/>
          </w:divBdr>
        </w:div>
        <w:div w:id="1261521219">
          <w:marLeft w:val="0"/>
          <w:marRight w:val="0"/>
          <w:marTop w:val="0"/>
          <w:marBottom w:val="0"/>
          <w:divBdr>
            <w:top w:val="none" w:sz="0" w:space="0" w:color="auto"/>
            <w:left w:val="none" w:sz="0" w:space="0" w:color="auto"/>
            <w:bottom w:val="none" w:sz="0" w:space="0" w:color="auto"/>
            <w:right w:val="none" w:sz="0" w:space="0" w:color="auto"/>
          </w:divBdr>
        </w:div>
        <w:div w:id="515851333">
          <w:marLeft w:val="0"/>
          <w:marRight w:val="0"/>
          <w:marTop w:val="0"/>
          <w:marBottom w:val="0"/>
          <w:divBdr>
            <w:top w:val="none" w:sz="0" w:space="0" w:color="auto"/>
            <w:left w:val="none" w:sz="0" w:space="0" w:color="auto"/>
            <w:bottom w:val="none" w:sz="0" w:space="0" w:color="auto"/>
            <w:right w:val="none" w:sz="0" w:space="0" w:color="auto"/>
          </w:divBdr>
        </w:div>
        <w:div w:id="843977349">
          <w:marLeft w:val="0"/>
          <w:marRight w:val="0"/>
          <w:marTop w:val="0"/>
          <w:marBottom w:val="0"/>
          <w:divBdr>
            <w:top w:val="none" w:sz="0" w:space="0" w:color="auto"/>
            <w:left w:val="none" w:sz="0" w:space="0" w:color="auto"/>
            <w:bottom w:val="none" w:sz="0" w:space="0" w:color="auto"/>
            <w:right w:val="none" w:sz="0" w:space="0" w:color="auto"/>
          </w:divBdr>
        </w:div>
        <w:div w:id="371080940">
          <w:marLeft w:val="0"/>
          <w:marRight w:val="0"/>
          <w:marTop w:val="0"/>
          <w:marBottom w:val="0"/>
          <w:divBdr>
            <w:top w:val="none" w:sz="0" w:space="0" w:color="auto"/>
            <w:left w:val="none" w:sz="0" w:space="0" w:color="auto"/>
            <w:bottom w:val="none" w:sz="0" w:space="0" w:color="auto"/>
            <w:right w:val="none" w:sz="0" w:space="0" w:color="auto"/>
          </w:divBdr>
        </w:div>
        <w:div w:id="226572800">
          <w:marLeft w:val="0"/>
          <w:marRight w:val="0"/>
          <w:marTop w:val="0"/>
          <w:marBottom w:val="0"/>
          <w:divBdr>
            <w:top w:val="none" w:sz="0" w:space="0" w:color="auto"/>
            <w:left w:val="none" w:sz="0" w:space="0" w:color="auto"/>
            <w:bottom w:val="none" w:sz="0" w:space="0" w:color="auto"/>
            <w:right w:val="none" w:sz="0" w:space="0" w:color="auto"/>
          </w:divBdr>
        </w:div>
        <w:div w:id="542644307">
          <w:marLeft w:val="0"/>
          <w:marRight w:val="0"/>
          <w:marTop w:val="0"/>
          <w:marBottom w:val="0"/>
          <w:divBdr>
            <w:top w:val="none" w:sz="0" w:space="0" w:color="auto"/>
            <w:left w:val="none" w:sz="0" w:space="0" w:color="auto"/>
            <w:bottom w:val="none" w:sz="0" w:space="0" w:color="auto"/>
            <w:right w:val="none" w:sz="0" w:space="0" w:color="auto"/>
          </w:divBdr>
        </w:div>
        <w:div w:id="717125487">
          <w:marLeft w:val="0"/>
          <w:marRight w:val="0"/>
          <w:marTop w:val="0"/>
          <w:marBottom w:val="0"/>
          <w:divBdr>
            <w:top w:val="none" w:sz="0" w:space="0" w:color="auto"/>
            <w:left w:val="none" w:sz="0" w:space="0" w:color="auto"/>
            <w:bottom w:val="none" w:sz="0" w:space="0" w:color="auto"/>
            <w:right w:val="none" w:sz="0" w:space="0" w:color="auto"/>
          </w:divBdr>
        </w:div>
        <w:div w:id="2128694126">
          <w:marLeft w:val="0"/>
          <w:marRight w:val="0"/>
          <w:marTop w:val="0"/>
          <w:marBottom w:val="0"/>
          <w:divBdr>
            <w:top w:val="none" w:sz="0" w:space="0" w:color="auto"/>
            <w:left w:val="none" w:sz="0" w:space="0" w:color="auto"/>
            <w:bottom w:val="none" w:sz="0" w:space="0" w:color="auto"/>
            <w:right w:val="none" w:sz="0" w:space="0" w:color="auto"/>
          </w:divBdr>
        </w:div>
        <w:div w:id="1557469416">
          <w:marLeft w:val="0"/>
          <w:marRight w:val="0"/>
          <w:marTop w:val="0"/>
          <w:marBottom w:val="0"/>
          <w:divBdr>
            <w:top w:val="none" w:sz="0" w:space="0" w:color="auto"/>
            <w:left w:val="none" w:sz="0" w:space="0" w:color="auto"/>
            <w:bottom w:val="none" w:sz="0" w:space="0" w:color="auto"/>
            <w:right w:val="none" w:sz="0" w:space="0" w:color="auto"/>
          </w:divBdr>
        </w:div>
        <w:div w:id="2084523453">
          <w:marLeft w:val="0"/>
          <w:marRight w:val="0"/>
          <w:marTop w:val="0"/>
          <w:marBottom w:val="0"/>
          <w:divBdr>
            <w:top w:val="none" w:sz="0" w:space="0" w:color="auto"/>
            <w:left w:val="none" w:sz="0" w:space="0" w:color="auto"/>
            <w:bottom w:val="none" w:sz="0" w:space="0" w:color="auto"/>
            <w:right w:val="none" w:sz="0" w:space="0" w:color="auto"/>
          </w:divBdr>
        </w:div>
        <w:div w:id="1719233585">
          <w:marLeft w:val="0"/>
          <w:marRight w:val="0"/>
          <w:marTop w:val="0"/>
          <w:marBottom w:val="0"/>
          <w:divBdr>
            <w:top w:val="none" w:sz="0" w:space="0" w:color="auto"/>
            <w:left w:val="none" w:sz="0" w:space="0" w:color="auto"/>
            <w:bottom w:val="none" w:sz="0" w:space="0" w:color="auto"/>
            <w:right w:val="none" w:sz="0" w:space="0" w:color="auto"/>
          </w:divBdr>
        </w:div>
        <w:div w:id="725296991">
          <w:marLeft w:val="0"/>
          <w:marRight w:val="0"/>
          <w:marTop w:val="0"/>
          <w:marBottom w:val="0"/>
          <w:divBdr>
            <w:top w:val="none" w:sz="0" w:space="0" w:color="auto"/>
            <w:left w:val="none" w:sz="0" w:space="0" w:color="auto"/>
            <w:bottom w:val="none" w:sz="0" w:space="0" w:color="auto"/>
            <w:right w:val="none" w:sz="0" w:space="0" w:color="auto"/>
          </w:divBdr>
        </w:div>
        <w:div w:id="2110662885">
          <w:marLeft w:val="0"/>
          <w:marRight w:val="0"/>
          <w:marTop w:val="0"/>
          <w:marBottom w:val="0"/>
          <w:divBdr>
            <w:top w:val="none" w:sz="0" w:space="0" w:color="auto"/>
            <w:left w:val="none" w:sz="0" w:space="0" w:color="auto"/>
            <w:bottom w:val="none" w:sz="0" w:space="0" w:color="auto"/>
            <w:right w:val="none" w:sz="0" w:space="0" w:color="auto"/>
          </w:divBdr>
        </w:div>
        <w:div w:id="2014799045">
          <w:marLeft w:val="0"/>
          <w:marRight w:val="0"/>
          <w:marTop w:val="0"/>
          <w:marBottom w:val="0"/>
          <w:divBdr>
            <w:top w:val="none" w:sz="0" w:space="0" w:color="auto"/>
            <w:left w:val="none" w:sz="0" w:space="0" w:color="auto"/>
            <w:bottom w:val="none" w:sz="0" w:space="0" w:color="auto"/>
            <w:right w:val="none" w:sz="0" w:space="0" w:color="auto"/>
          </w:divBdr>
        </w:div>
        <w:div w:id="231624471">
          <w:marLeft w:val="0"/>
          <w:marRight w:val="0"/>
          <w:marTop w:val="0"/>
          <w:marBottom w:val="0"/>
          <w:divBdr>
            <w:top w:val="none" w:sz="0" w:space="0" w:color="auto"/>
            <w:left w:val="none" w:sz="0" w:space="0" w:color="auto"/>
            <w:bottom w:val="none" w:sz="0" w:space="0" w:color="auto"/>
            <w:right w:val="none" w:sz="0" w:space="0" w:color="auto"/>
          </w:divBdr>
        </w:div>
        <w:div w:id="840002548">
          <w:marLeft w:val="0"/>
          <w:marRight w:val="0"/>
          <w:marTop w:val="0"/>
          <w:marBottom w:val="0"/>
          <w:divBdr>
            <w:top w:val="none" w:sz="0" w:space="0" w:color="auto"/>
            <w:left w:val="none" w:sz="0" w:space="0" w:color="auto"/>
            <w:bottom w:val="none" w:sz="0" w:space="0" w:color="auto"/>
            <w:right w:val="none" w:sz="0" w:space="0" w:color="auto"/>
          </w:divBdr>
        </w:div>
        <w:div w:id="687219108">
          <w:marLeft w:val="0"/>
          <w:marRight w:val="0"/>
          <w:marTop w:val="0"/>
          <w:marBottom w:val="0"/>
          <w:divBdr>
            <w:top w:val="none" w:sz="0" w:space="0" w:color="auto"/>
            <w:left w:val="none" w:sz="0" w:space="0" w:color="auto"/>
            <w:bottom w:val="none" w:sz="0" w:space="0" w:color="auto"/>
            <w:right w:val="none" w:sz="0" w:space="0" w:color="auto"/>
          </w:divBdr>
        </w:div>
        <w:div w:id="333457949">
          <w:marLeft w:val="0"/>
          <w:marRight w:val="0"/>
          <w:marTop w:val="0"/>
          <w:marBottom w:val="0"/>
          <w:divBdr>
            <w:top w:val="none" w:sz="0" w:space="0" w:color="auto"/>
            <w:left w:val="none" w:sz="0" w:space="0" w:color="auto"/>
            <w:bottom w:val="none" w:sz="0" w:space="0" w:color="auto"/>
            <w:right w:val="none" w:sz="0" w:space="0" w:color="auto"/>
          </w:divBdr>
        </w:div>
        <w:div w:id="573785563">
          <w:marLeft w:val="0"/>
          <w:marRight w:val="0"/>
          <w:marTop w:val="0"/>
          <w:marBottom w:val="0"/>
          <w:divBdr>
            <w:top w:val="none" w:sz="0" w:space="0" w:color="auto"/>
            <w:left w:val="none" w:sz="0" w:space="0" w:color="auto"/>
            <w:bottom w:val="none" w:sz="0" w:space="0" w:color="auto"/>
            <w:right w:val="none" w:sz="0" w:space="0" w:color="auto"/>
          </w:divBdr>
        </w:div>
        <w:div w:id="1856724082">
          <w:marLeft w:val="0"/>
          <w:marRight w:val="0"/>
          <w:marTop w:val="0"/>
          <w:marBottom w:val="0"/>
          <w:divBdr>
            <w:top w:val="none" w:sz="0" w:space="0" w:color="auto"/>
            <w:left w:val="none" w:sz="0" w:space="0" w:color="auto"/>
            <w:bottom w:val="none" w:sz="0" w:space="0" w:color="auto"/>
            <w:right w:val="none" w:sz="0" w:space="0" w:color="auto"/>
          </w:divBdr>
        </w:div>
        <w:div w:id="621108043">
          <w:marLeft w:val="0"/>
          <w:marRight w:val="0"/>
          <w:marTop w:val="0"/>
          <w:marBottom w:val="0"/>
          <w:divBdr>
            <w:top w:val="none" w:sz="0" w:space="0" w:color="auto"/>
            <w:left w:val="none" w:sz="0" w:space="0" w:color="auto"/>
            <w:bottom w:val="none" w:sz="0" w:space="0" w:color="auto"/>
            <w:right w:val="none" w:sz="0" w:space="0" w:color="auto"/>
          </w:divBdr>
        </w:div>
        <w:div w:id="1886866237">
          <w:marLeft w:val="0"/>
          <w:marRight w:val="0"/>
          <w:marTop w:val="0"/>
          <w:marBottom w:val="0"/>
          <w:divBdr>
            <w:top w:val="none" w:sz="0" w:space="0" w:color="auto"/>
            <w:left w:val="none" w:sz="0" w:space="0" w:color="auto"/>
            <w:bottom w:val="none" w:sz="0" w:space="0" w:color="auto"/>
            <w:right w:val="none" w:sz="0" w:space="0" w:color="auto"/>
          </w:divBdr>
        </w:div>
        <w:div w:id="1968857175">
          <w:marLeft w:val="0"/>
          <w:marRight w:val="0"/>
          <w:marTop w:val="0"/>
          <w:marBottom w:val="0"/>
          <w:divBdr>
            <w:top w:val="none" w:sz="0" w:space="0" w:color="auto"/>
            <w:left w:val="none" w:sz="0" w:space="0" w:color="auto"/>
            <w:bottom w:val="none" w:sz="0" w:space="0" w:color="auto"/>
            <w:right w:val="none" w:sz="0" w:space="0" w:color="auto"/>
          </w:divBdr>
        </w:div>
        <w:div w:id="367148413">
          <w:marLeft w:val="0"/>
          <w:marRight w:val="0"/>
          <w:marTop w:val="0"/>
          <w:marBottom w:val="0"/>
          <w:divBdr>
            <w:top w:val="none" w:sz="0" w:space="0" w:color="auto"/>
            <w:left w:val="none" w:sz="0" w:space="0" w:color="auto"/>
            <w:bottom w:val="none" w:sz="0" w:space="0" w:color="auto"/>
            <w:right w:val="none" w:sz="0" w:space="0" w:color="auto"/>
          </w:divBdr>
        </w:div>
        <w:div w:id="237903432">
          <w:marLeft w:val="0"/>
          <w:marRight w:val="0"/>
          <w:marTop w:val="0"/>
          <w:marBottom w:val="0"/>
          <w:divBdr>
            <w:top w:val="none" w:sz="0" w:space="0" w:color="auto"/>
            <w:left w:val="none" w:sz="0" w:space="0" w:color="auto"/>
            <w:bottom w:val="none" w:sz="0" w:space="0" w:color="auto"/>
            <w:right w:val="none" w:sz="0" w:space="0" w:color="auto"/>
          </w:divBdr>
        </w:div>
        <w:div w:id="894463808">
          <w:marLeft w:val="0"/>
          <w:marRight w:val="0"/>
          <w:marTop w:val="0"/>
          <w:marBottom w:val="0"/>
          <w:divBdr>
            <w:top w:val="none" w:sz="0" w:space="0" w:color="auto"/>
            <w:left w:val="none" w:sz="0" w:space="0" w:color="auto"/>
            <w:bottom w:val="none" w:sz="0" w:space="0" w:color="auto"/>
            <w:right w:val="none" w:sz="0" w:space="0" w:color="auto"/>
          </w:divBdr>
        </w:div>
        <w:div w:id="295262927">
          <w:marLeft w:val="0"/>
          <w:marRight w:val="0"/>
          <w:marTop w:val="0"/>
          <w:marBottom w:val="0"/>
          <w:divBdr>
            <w:top w:val="none" w:sz="0" w:space="0" w:color="auto"/>
            <w:left w:val="none" w:sz="0" w:space="0" w:color="auto"/>
            <w:bottom w:val="none" w:sz="0" w:space="0" w:color="auto"/>
            <w:right w:val="none" w:sz="0" w:space="0" w:color="auto"/>
          </w:divBdr>
        </w:div>
        <w:div w:id="1223717677">
          <w:marLeft w:val="0"/>
          <w:marRight w:val="0"/>
          <w:marTop w:val="0"/>
          <w:marBottom w:val="0"/>
          <w:divBdr>
            <w:top w:val="none" w:sz="0" w:space="0" w:color="auto"/>
            <w:left w:val="none" w:sz="0" w:space="0" w:color="auto"/>
            <w:bottom w:val="none" w:sz="0" w:space="0" w:color="auto"/>
            <w:right w:val="none" w:sz="0" w:space="0" w:color="auto"/>
          </w:divBdr>
        </w:div>
        <w:div w:id="671641431">
          <w:marLeft w:val="0"/>
          <w:marRight w:val="0"/>
          <w:marTop w:val="0"/>
          <w:marBottom w:val="0"/>
          <w:divBdr>
            <w:top w:val="none" w:sz="0" w:space="0" w:color="auto"/>
            <w:left w:val="none" w:sz="0" w:space="0" w:color="auto"/>
            <w:bottom w:val="none" w:sz="0" w:space="0" w:color="auto"/>
            <w:right w:val="none" w:sz="0" w:space="0" w:color="auto"/>
          </w:divBdr>
        </w:div>
        <w:div w:id="2008509553">
          <w:marLeft w:val="0"/>
          <w:marRight w:val="0"/>
          <w:marTop w:val="0"/>
          <w:marBottom w:val="0"/>
          <w:divBdr>
            <w:top w:val="none" w:sz="0" w:space="0" w:color="auto"/>
            <w:left w:val="none" w:sz="0" w:space="0" w:color="auto"/>
            <w:bottom w:val="none" w:sz="0" w:space="0" w:color="auto"/>
            <w:right w:val="none" w:sz="0" w:space="0" w:color="auto"/>
          </w:divBdr>
        </w:div>
        <w:div w:id="1473983030">
          <w:marLeft w:val="0"/>
          <w:marRight w:val="0"/>
          <w:marTop w:val="0"/>
          <w:marBottom w:val="0"/>
          <w:divBdr>
            <w:top w:val="none" w:sz="0" w:space="0" w:color="auto"/>
            <w:left w:val="none" w:sz="0" w:space="0" w:color="auto"/>
            <w:bottom w:val="none" w:sz="0" w:space="0" w:color="auto"/>
            <w:right w:val="none" w:sz="0" w:space="0" w:color="auto"/>
          </w:divBdr>
        </w:div>
        <w:div w:id="1585413129">
          <w:marLeft w:val="0"/>
          <w:marRight w:val="0"/>
          <w:marTop w:val="0"/>
          <w:marBottom w:val="0"/>
          <w:divBdr>
            <w:top w:val="none" w:sz="0" w:space="0" w:color="auto"/>
            <w:left w:val="none" w:sz="0" w:space="0" w:color="auto"/>
            <w:bottom w:val="none" w:sz="0" w:space="0" w:color="auto"/>
            <w:right w:val="none" w:sz="0" w:space="0" w:color="auto"/>
          </w:divBdr>
        </w:div>
        <w:div w:id="445807991">
          <w:marLeft w:val="0"/>
          <w:marRight w:val="0"/>
          <w:marTop w:val="0"/>
          <w:marBottom w:val="0"/>
          <w:divBdr>
            <w:top w:val="none" w:sz="0" w:space="0" w:color="auto"/>
            <w:left w:val="none" w:sz="0" w:space="0" w:color="auto"/>
            <w:bottom w:val="none" w:sz="0" w:space="0" w:color="auto"/>
            <w:right w:val="none" w:sz="0" w:space="0" w:color="auto"/>
          </w:divBdr>
        </w:div>
        <w:div w:id="1567104186">
          <w:marLeft w:val="0"/>
          <w:marRight w:val="0"/>
          <w:marTop w:val="0"/>
          <w:marBottom w:val="0"/>
          <w:divBdr>
            <w:top w:val="none" w:sz="0" w:space="0" w:color="auto"/>
            <w:left w:val="none" w:sz="0" w:space="0" w:color="auto"/>
            <w:bottom w:val="none" w:sz="0" w:space="0" w:color="auto"/>
            <w:right w:val="none" w:sz="0" w:space="0" w:color="auto"/>
          </w:divBdr>
        </w:div>
        <w:div w:id="659192407">
          <w:marLeft w:val="0"/>
          <w:marRight w:val="0"/>
          <w:marTop w:val="0"/>
          <w:marBottom w:val="0"/>
          <w:divBdr>
            <w:top w:val="none" w:sz="0" w:space="0" w:color="auto"/>
            <w:left w:val="none" w:sz="0" w:space="0" w:color="auto"/>
            <w:bottom w:val="none" w:sz="0" w:space="0" w:color="auto"/>
            <w:right w:val="none" w:sz="0" w:space="0" w:color="auto"/>
          </w:divBdr>
        </w:div>
        <w:div w:id="16808977">
          <w:marLeft w:val="0"/>
          <w:marRight w:val="0"/>
          <w:marTop w:val="0"/>
          <w:marBottom w:val="0"/>
          <w:divBdr>
            <w:top w:val="none" w:sz="0" w:space="0" w:color="auto"/>
            <w:left w:val="none" w:sz="0" w:space="0" w:color="auto"/>
            <w:bottom w:val="none" w:sz="0" w:space="0" w:color="auto"/>
            <w:right w:val="none" w:sz="0" w:space="0" w:color="auto"/>
          </w:divBdr>
        </w:div>
        <w:div w:id="1420323384">
          <w:marLeft w:val="0"/>
          <w:marRight w:val="0"/>
          <w:marTop w:val="0"/>
          <w:marBottom w:val="0"/>
          <w:divBdr>
            <w:top w:val="none" w:sz="0" w:space="0" w:color="auto"/>
            <w:left w:val="none" w:sz="0" w:space="0" w:color="auto"/>
            <w:bottom w:val="none" w:sz="0" w:space="0" w:color="auto"/>
            <w:right w:val="none" w:sz="0" w:space="0" w:color="auto"/>
          </w:divBdr>
        </w:div>
        <w:div w:id="2080204265">
          <w:marLeft w:val="0"/>
          <w:marRight w:val="0"/>
          <w:marTop w:val="0"/>
          <w:marBottom w:val="0"/>
          <w:divBdr>
            <w:top w:val="none" w:sz="0" w:space="0" w:color="auto"/>
            <w:left w:val="none" w:sz="0" w:space="0" w:color="auto"/>
            <w:bottom w:val="none" w:sz="0" w:space="0" w:color="auto"/>
            <w:right w:val="none" w:sz="0" w:space="0" w:color="auto"/>
          </w:divBdr>
        </w:div>
        <w:div w:id="1090157569">
          <w:marLeft w:val="0"/>
          <w:marRight w:val="0"/>
          <w:marTop w:val="0"/>
          <w:marBottom w:val="0"/>
          <w:divBdr>
            <w:top w:val="none" w:sz="0" w:space="0" w:color="auto"/>
            <w:left w:val="none" w:sz="0" w:space="0" w:color="auto"/>
            <w:bottom w:val="none" w:sz="0" w:space="0" w:color="auto"/>
            <w:right w:val="none" w:sz="0" w:space="0" w:color="auto"/>
          </w:divBdr>
        </w:div>
        <w:div w:id="1715499415">
          <w:marLeft w:val="0"/>
          <w:marRight w:val="0"/>
          <w:marTop w:val="0"/>
          <w:marBottom w:val="0"/>
          <w:divBdr>
            <w:top w:val="none" w:sz="0" w:space="0" w:color="auto"/>
            <w:left w:val="none" w:sz="0" w:space="0" w:color="auto"/>
            <w:bottom w:val="none" w:sz="0" w:space="0" w:color="auto"/>
            <w:right w:val="none" w:sz="0" w:space="0" w:color="auto"/>
          </w:divBdr>
        </w:div>
        <w:div w:id="1234314868">
          <w:marLeft w:val="0"/>
          <w:marRight w:val="0"/>
          <w:marTop w:val="0"/>
          <w:marBottom w:val="0"/>
          <w:divBdr>
            <w:top w:val="none" w:sz="0" w:space="0" w:color="auto"/>
            <w:left w:val="none" w:sz="0" w:space="0" w:color="auto"/>
            <w:bottom w:val="none" w:sz="0" w:space="0" w:color="auto"/>
            <w:right w:val="none" w:sz="0" w:space="0" w:color="auto"/>
          </w:divBdr>
        </w:div>
        <w:div w:id="1350445259">
          <w:marLeft w:val="0"/>
          <w:marRight w:val="0"/>
          <w:marTop w:val="0"/>
          <w:marBottom w:val="0"/>
          <w:divBdr>
            <w:top w:val="none" w:sz="0" w:space="0" w:color="auto"/>
            <w:left w:val="none" w:sz="0" w:space="0" w:color="auto"/>
            <w:bottom w:val="none" w:sz="0" w:space="0" w:color="auto"/>
            <w:right w:val="none" w:sz="0" w:space="0" w:color="auto"/>
          </w:divBdr>
        </w:div>
        <w:div w:id="443840338">
          <w:marLeft w:val="0"/>
          <w:marRight w:val="0"/>
          <w:marTop w:val="0"/>
          <w:marBottom w:val="0"/>
          <w:divBdr>
            <w:top w:val="none" w:sz="0" w:space="0" w:color="auto"/>
            <w:left w:val="none" w:sz="0" w:space="0" w:color="auto"/>
            <w:bottom w:val="none" w:sz="0" w:space="0" w:color="auto"/>
            <w:right w:val="none" w:sz="0" w:space="0" w:color="auto"/>
          </w:divBdr>
        </w:div>
        <w:div w:id="1018190563">
          <w:marLeft w:val="0"/>
          <w:marRight w:val="0"/>
          <w:marTop w:val="0"/>
          <w:marBottom w:val="0"/>
          <w:divBdr>
            <w:top w:val="none" w:sz="0" w:space="0" w:color="auto"/>
            <w:left w:val="none" w:sz="0" w:space="0" w:color="auto"/>
            <w:bottom w:val="none" w:sz="0" w:space="0" w:color="auto"/>
            <w:right w:val="none" w:sz="0" w:space="0" w:color="auto"/>
          </w:divBdr>
        </w:div>
        <w:div w:id="1282494746">
          <w:marLeft w:val="0"/>
          <w:marRight w:val="0"/>
          <w:marTop w:val="0"/>
          <w:marBottom w:val="0"/>
          <w:divBdr>
            <w:top w:val="none" w:sz="0" w:space="0" w:color="auto"/>
            <w:left w:val="none" w:sz="0" w:space="0" w:color="auto"/>
            <w:bottom w:val="none" w:sz="0" w:space="0" w:color="auto"/>
            <w:right w:val="none" w:sz="0" w:space="0" w:color="auto"/>
          </w:divBdr>
        </w:div>
        <w:div w:id="1754085183">
          <w:marLeft w:val="0"/>
          <w:marRight w:val="0"/>
          <w:marTop w:val="0"/>
          <w:marBottom w:val="0"/>
          <w:divBdr>
            <w:top w:val="none" w:sz="0" w:space="0" w:color="auto"/>
            <w:left w:val="none" w:sz="0" w:space="0" w:color="auto"/>
            <w:bottom w:val="none" w:sz="0" w:space="0" w:color="auto"/>
            <w:right w:val="none" w:sz="0" w:space="0" w:color="auto"/>
          </w:divBdr>
        </w:div>
        <w:div w:id="312413912">
          <w:marLeft w:val="0"/>
          <w:marRight w:val="0"/>
          <w:marTop w:val="0"/>
          <w:marBottom w:val="0"/>
          <w:divBdr>
            <w:top w:val="none" w:sz="0" w:space="0" w:color="auto"/>
            <w:left w:val="none" w:sz="0" w:space="0" w:color="auto"/>
            <w:bottom w:val="none" w:sz="0" w:space="0" w:color="auto"/>
            <w:right w:val="none" w:sz="0" w:space="0" w:color="auto"/>
          </w:divBdr>
        </w:div>
        <w:div w:id="128279543">
          <w:marLeft w:val="0"/>
          <w:marRight w:val="0"/>
          <w:marTop w:val="0"/>
          <w:marBottom w:val="0"/>
          <w:divBdr>
            <w:top w:val="none" w:sz="0" w:space="0" w:color="auto"/>
            <w:left w:val="none" w:sz="0" w:space="0" w:color="auto"/>
            <w:bottom w:val="none" w:sz="0" w:space="0" w:color="auto"/>
            <w:right w:val="none" w:sz="0" w:space="0" w:color="auto"/>
          </w:divBdr>
        </w:div>
        <w:div w:id="632909275">
          <w:marLeft w:val="0"/>
          <w:marRight w:val="0"/>
          <w:marTop w:val="0"/>
          <w:marBottom w:val="0"/>
          <w:divBdr>
            <w:top w:val="none" w:sz="0" w:space="0" w:color="auto"/>
            <w:left w:val="none" w:sz="0" w:space="0" w:color="auto"/>
            <w:bottom w:val="none" w:sz="0" w:space="0" w:color="auto"/>
            <w:right w:val="none" w:sz="0" w:space="0" w:color="auto"/>
          </w:divBdr>
        </w:div>
        <w:div w:id="174226222">
          <w:marLeft w:val="0"/>
          <w:marRight w:val="0"/>
          <w:marTop w:val="0"/>
          <w:marBottom w:val="0"/>
          <w:divBdr>
            <w:top w:val="none" w:sz="0" w:space="0" w:color="auto"/>
            <w:left w:val="none" w:sz="0" w:space="0" w:color="auto"/>
            <w:bottom w:val="none" w:sz="0" w:space="0" w:color="auto"/>
            <w:right w:val="none" w:sz="0" w:space="0" w:color="auto"/>
          </w:divBdr>
        </w:div>
        <w:div w:id="1214317876">
          <w:marLeft w:val="0"/>
          <w:marRight w:val="0"/>
          <w:marTop w:val="0"/>
          <w:marBottom w:val="0"/>
          <w:divBdr>
            <w:top w:val="none" w:sz="0" w:space="0" w:color="auto"/>
            <w:left w:val="none" w:sz="0" w:space="0" w:color="auto"/>
            <w:bottom w:val="none" w:sz="0" w:space="0" w:color="auto"/>
            <w:right w:val="none" w:sz="0" w:space="0" w:color="auto"/>
          </w:divBdr>
        </w:div>
        <w:div w:id="664673215">
          <w:marLeft w:val="0"/>
          <w:marRight w:val="0"/>
          <w:marTop w:val="0"/>
          <w:marBottom w:val="0"/>
          <w:divBdr>
            <w:top w:val="none" w:sz="0" w:space="0" w:color="auto"/>
            <w:left w:val="none" w:sz="0" w:space="0" w:color="auto"/>
            <w:bottom w:val="none" w:sz="0" w:space="0" w:color="auto"/>
            <w:right w:val="none" w:sz="0" w:space="0" w:color="auto"/>
          </w:divBdr>
        </w:div>
        <w:div w:id="161239916">
          <w:marLeft w:val="0"/>
          <w:marRight w:val="0"/>
          <w:marTop w:val="0"/>
          <w:marBottom w:val="0"/>
          <w:divBdr>
            <w:top w:val="none" w:sz="0" w:space="0" w:color="auto"/>
            <w:left w:val="none" w:sz="0" w:space="0" w:color="auto"/>
            <w:bottom w:val="none" w:sz="0" w:space="0" w:color="auto"/>
            <w:right w:val="none" w:sz="0" w:space="0" w:color="auto"/>
          </w:divBdr>
        </w:div>
        <w:div w:id="1709262928">
          <w:marLeft w:val="0"/>
          <w:marRight w:val="0"/>
          <w:marTop w:val="0"/>
          <w:marBottom w:val="0"/>
          <w:divBdr>
            <w:top w:val="none" w:sz="0" w:space="0" w:color="auto"/>
            <w:left w:val="none" w:sz="0" w:space="0" w:color="auto"/>
            <w:bottom w:val="none" w:sz="0" w:space="0" w:color="auto"/>
            <w:right w:val="none" w:sz="0" w:space="0" w:color="auto"/>
          </w:divBdr>
        </w:div>
        <w:div w:id="1115055212">
          <w:marLeft w:val="0"/>
          <w:marRight w:val="0"/>
          <w:marTop w:val="0"/>
          <w:marBottom w:val="0"/>
          <w:divBdr>
            <w:top w:val="none" w:sz="0" w:space="0" w:color="auto"/>
            <w:left w:val="none" w:sz="0" w:space="0" w:color="auto"/>
            <w:bottom w:val="none" w:sz="0" w:space="0" w:color="auto"/>
            <w:right w:val="none" w:sz="0" w:space="0" w:color="auto"/>
          </w:divBdr>
        </w:div>
        <w:div w:id="638266388">
          <w:marLeft w:val="0"/>
          <w:marRight w:val="0"/>
          <w:marTop w:val="0"/>
          <w:marBottom w:val="0"/>
          <w:divBdr>
            <w:top w:val="none" w:sz="0" w:space="0" w:color="auto"/>
            <w:left w:val="none" w:sz="0" w:space="0" w:color="auto"/>
            <w:bottom w:val="none" w:sz="0" w:space="0" w:color="auto"/>
            <w:right w:val="none" w:sz="0" w:space="0" w:color="auto"/>
          </w:divBdr>
        </w:div>
        <w:div w:id="120198566">
          <w:marLeft w:val="0"/>
          <w:marRight w:val="0"/>
          <w:marTop w:val="0"/>
          <w:marBottom w:val="0"/>
          <w:divBdr>
            <w:top w:val="none" w:sz="0" w:space="0" w:color="auto"/>
            <w:left w:val="none" w:sz="0" w:space="0" w:color="auto"/>
            <w:bottom w:val="none" w:sz="0" w:space="0" w:color="auto"/>
            <w:right w:val="none" w:sz="0" w:space="0" w:color="auto"/>
          </w:divBdr>
        </w:div>
        <w:div w:id="468476558">
          <w:marLeft w:val="0"/>
          <w:marRight w:val="0"/>
          <w:marTop w:val="0"/>
          <w:marBottom w:val="0"/>
          <w:divBdr>
            <w:top w:val="none" w:sz="0" w:space="0" w:color="auto"/>
            <w:left w:val="none" w:sz="0" w:space="0" w:color="auto"/>
            <w:bottom w:val="none" w:sz="0" w:space="0" w:color="auto"/>
            <w:right w:val="none" w:sz="0" w:space="0" w:color="auto"/>
          </w:divBdr>
        </w:div>
        <w:div w:id="341862953">
          <w:marLeft w:val="0"/>
          <w:marRight w:val="0"/>
          <w:marTop w:val="0"/>
          <w:marBottom w:val="0"/>
          <w:divBdr>
            <w:top w:val="none" w:sz="0" w:space="0" w:color="auto"/>
            <w:left w:val="none" w:sz="0" w:space="0" w:color="auto"/>
            <w:bottom w:val="none" w:sz="0" w:space="0" w:color="auto"/>
            <w:right w:val="none" w:sz="0" w:space="0" w:color="auto"/>
          </w:divBdr>
        </w:div>
        <w:div w:id="1302074574">
          <w:marLeft w:val="0"/>
          <w:marRight w:val="0"/>
          <w:marTop w:val="0"/>
          <w:marBottom w:val="0"/>
          <w:divBdr>
            <w:top w:val="none" w:sz="0" w:space="0" w:color="auto"/>
            <w:left w:val="none" w:sz="0" w:space="0" w:color="auto"/>
            <w:bottom w:val="none" w:sz="0" w:space="0" w:color="auto"/>
            <w:right w:val="none" w:sz="0" w:space="0" w:color="auto"/>
          </w:divBdr>
        </w:div>
        <w:div w:id="698748258">
          <w:marLeft w:val="0"/>
          <w:marRight w:val="0"/>
          <w:marTop w:val="0"/>
          <w:marBottom w:val="0"/>
          <w:divBdr>
            <w:top w:val="none" w:sz="0" w:space="0" w:color="auto"/>
            <w:left w:val="none" w:sz="0" w:space="0" w:color="auto"/>
            <w:bottom w:val="none" w:sz="0" w:space="0" w:color="auto"/>
            <w:right w:val="none" w:sz="0" w:space="0" w:color="auto"/>
          </w:divBdr>
        </w:div>
        <w:div w:id="2108187718">
          <w:marLeft w:val="0"/>
          <w:marRight w:val="0"/>
          <w:marTop w:val="0"/>
          <w:marBottom w:val="0"/>
          <w:divBdr>
            <w:top w:val="none" w:sz="0" w:space="0" w:color="auto"/>
            <w:left w:val="none" w:sz="0" w:space="0" w:color="auto"/>
            <w:bottom w:val="none" w:sz="0" w:space="0" w:color="auto"/>
            <w:right w:val="none" w:sz="0" w:space="0" w:color="auto"/>
          </w:divBdr>
        </w:div>
        <w:div w:id="2037153056">
          <w:marLeft w:val="0"/>
          <w:marRight w:val="0"/>
          <w:marTop w:val="0"/>
          <w:marBottom w:val="0"/>
          <w:divBdr>
            <w:top w:val="none" w:sz="0" w:space="0" w:color="auto"/>
            <w:left w:val="none" w:sz="0" w:space="0" w:color="auto"/>
            <w:bottom w:val="none" w:sz="0" w:space="0" w:color="auto"/>
            <w:right w:val="none" w:sz="0" w:space="0" w:color="auto"/>
          </w:divBdr>
        </w:div>
        <w:div w:id="1888881060">
          <w:marLeft w:val="0"/>
          <w:marRight w:val="0"/>
          <w:marTop w:val="0"/>
          <w:marBottom w:val="0"/>
          <w:divBdr>
            <w:top w:val="none" w:sz="0" w:space="0" w:color="auto"/>
            <w:left w:val="none" w:sz="0" w:space="0" w:color="auto"/>
            <w:bottom w:val="none" w:sz="0" w:space="0" w:color="auto"/>
            <w:right w:val="none" w:sz="0" w:space="0" w:color="auto"/>
          </w:divBdr>
        </w:div>
        <w:div w:id="1964849275">
          <w:marLeft w:val="0"/>
          <w:marRight w:val="0"/>
          <w:marTop w:val="0"/>
          <w:marBottom w:val="0"/>
          <w:divBdr>
            <w:top w:val="none" w:sz="0" w:space="0" w:color="auto"/>
            <w:left w:val="none" w:sz="0" w:space="0" w:color="auto"/>
            <w:bottom w:val="none" w:sz="0" w:space="0" w:color="auto"/>
            <w:right w:val="none" w:sz="0" w:space="0" w:color="auto"/>
          </w:divBdr>
        </w:div>
        <w:div w:id="1433744672">
          <w:marLeft w:val="0"/>
          <w:marRight w:val="0"/>
          <w:marTop w:val="0"/>
          <w:marBottom w:val="0"/>
          <w:divBdr>
            <w:top w:val="none" w:sz="0" w:space="0" w:color="auto"/>
            <w:left w:val="none" w:sz="0" w:space="0" w:color="auto"/>
            <w:bottom w:val="none" w:sz="0" w:space="0" w:color="auto"/>
            <w:right w:val="none" w:sz="0" w:space="0" w:color="auto"/>
          </w:divBdr>
        </w:div>
        <w:div w:id="492457441">
          <w:marLeft w:val="0"/>
          <w:marRight w:val="0"/>
          <w:marTop w:val="0"/>
          <w:marBottom w:val="0"/>
          <w:divBdr>
            <w:top w:val="none" w:sz="0" w:space="0" w:color="auto"/>
            <w:left w:val="none" w:sz="0" w:space="0" w:color="auto"/>
            <w:bottom w:val="none" w:sz="0" w:space="0" w:color="auto"/>
            <w:right w:val="none" w:sz="0" w:space="0" w:color="auto"/>
          </w:divBdr>
        </w:div>
        <w:div w:id="1038508170">
          <w:marLeft w:val="0"/>
          <w:marRight w:val="0"/>
          <w:marTop w:val="0"/>
          <w:marBottom w:val="0"/>
          <w:divBdr>
            <w:top w:val="none" w:sz="0" w:space="0" w:color="auto"/>
            <w:left w:val="none" w:sz="0" w:space="0" w:color="auto"/>
            <w:bottom w:val="none" w:sz="0" w:space="0" w:color="auto"/>
            <w:right w:val="none" w:sz="0" w:space="0" w:color="auto"/>
          </w:divBdr>
        </w:div>
        <w:div w:id="1070927162">
          <w:marLeft w:val="0"/>
          <w:marRight w:val="0"/>
          <w:marTop w:val="0"/>
          <w:marBottom w:val="0"/>
          <w:divBdr>
            <w:top w:val="none" w:sz="0" w:space="0" w:color="auto"/>
            <w:left w:val="none" w:sz="0" w:space="0" w:color="auto"/>
            <w:bottom w:val="none" w:sz="0" w:space="0" w:color="auto"/>
            <w:right w:val="none" w:sz="0" w:space="0" w:color="auto"/>
          </w:divBdr>
        </w:div>
        <w:div w:id="1867517818">
          <w:marLeft w:val="0"/>
          <w:marRight w:val="0"/>
          <w:marTop w:val="0"/>
          <w:marBottom w:val="0"/>
          <w:divBdr>
            <w:top w:val="none" w:sz="0" w:space="0" w:color="auto"/>
            <w:left w:val="none" w:sz="0" w:space="0" w:color="auto"/>
            <w:bottom w:val="none" w:sz="0" w:space="0" w:color="auto"/>
            <w:right w:val="none" w:sz="0" w:space="0" w:color="auto"/>
          </w:divBdr>
        </w:div>
        <w:div w:id="1261599920">
          <w:marLeft w:val="0"/>
          <w:marRight w:val="0"/>
          <w:marTop w:val="0"/>
          <w:marBottom w:val="0"/>
          <w:divBdr>
            <w:top w:val="none" w:sz="0" w:space="0" w:color="auto"/>
            <w:left w:val="none" w:sz="0" w:space="0" w:color="auto"/>
            <w:bottom w:val="none" w:sz="0" w:space="0" w:color="auto"/>
            <w:right w:val="none" w:sz="0" w:space="0" w:color="auto"/>
          </w:divBdr>
        </w:div>
        <w:div w:id="145900681">
          <w:marLeft w:val="0"/>
          <w:marRight w:val="0"/>
          <w:marTop w:val="0"/>
          <w:marBottom w:val="0"/>
          <w:divBdr>
            <w:top w:val="none" w:sz="0" w:space="0" w:color="auto"/>
            <w:left w:val="none" w:sz="0" w:space="0" w:color="auto"/>
            <w:bottom w:val="none" w:sz="0" w:space="0" w:color="auto"/>
            <w:right w:val="none" w:sz="0" w:space="0" w:color="auto"/>
          </w:divBdr>
        </w:div>
        <w:div w:id="1563710999">
          <w:marLeft w:val="0"/>
          <w:marRight w:val="0"/>
          <w:marTop w:val="0"/>
          <w:marBottom w:val="0"/>
          <w:divBdr>
            <w:top w:val="none" w:sz="0" w:space="0" w:color="auto"/>
            <w:left w:val="none" w:sz="0" w:space="0" w:color="auto"/>
            <w:bottom w:val="none" w:sz="0" w:space="0" w:color="auto"/>
            <w:right w:val="none" w:sz="0" w:space="0" w:color="auto"/>
          </w:divBdr>
        </w:div>
        <w:div w:id="1554804858">
          <w:marLeft w:val="0"/>
          <w:marRight w:val="0"/>
          <w:marTop w:val="0"/>
          <w:marBottom w:val="0"/>
          <w:divBdr>
            <w:top w:val="none" w:sz="0" w:space="0" w:color="auto"/>
            <w:left w:val="none" w:sz="0" w:space="0" w:color="auto"/>
            <w:bottom w:val="none" w:sz="0" w:space="0" w:color="auto"/>
            <w:right w:val="none" w:sz="0" w:space="0" w:color="auto"/>
          </w:divBdr>
        </w:div>
        <w:div w:id="818231152">
          <w:marLeft w:val="0"/>
          <w:marRight w:val="0"/>
          <w:marTop w:val="0"/>
          <w:marBottom w:val="0"/>
          <w:divBdr>
            <w:top w:val="none" w:sz="0" w:space="0" w:color="auto"/>
            <w:left w:val="none" w:sz="0" w:space="0" w:color="auto"/>
            <w:bottom w:val="none" w:sz="0" w:space="0" w:color="auto"/>
            <w:right w:val="none" w:sz="0" w:space="0" w:color="auto"/>
          </w:divBdr>
        </w:div>
        <w:div w:id="1847134443">
          <w:marLeft w:val="0"/>
          <w:marRight w:val="0"/>
          <w:marTop w:val="0"/>
          <w:marBottom w:val="0"/>
          <w:divBdr>
            <w:top w:val="none" w:sz="0" w:space="0" w:color="auto"/>
            <w:left w:val="none" w:sz="0" w:space="0" w:color="auto"/>
            <w:bottom w:val="none" w:sz="0" w:space="0" w:color="auto"/>
            <w:right w:val="none" w:sz="0" w:space="0" w:color="auto"/>
          </w:divBdr>
        </w:div>
        <w:div w:id="703095677">
          <w:marLeft w:val="0"/>
          <w:marRight w:val="0"/>
          <w:marTop w:val="0"/>
          <w:marBottom w:val="0"/>
          <w:divBdr>
            <w:top w:val="none" w:sz="0" w:space="0" w:color="auto"/>
            <w:left w:val="none" w:sz="0" w:space="0" w:color="auto"/>
            <w:bottom w:val="none" w:sz="0" w:space="0" w:color="auto"/>
            <w:right w:val="none" w:sz="0" w:space="0" w:color="auto"/>
          </w:divBdr>
        </w:div>
        <w:div w:id="1601529201">
          <w:marLeft w:val="0"/>
          <w:marRight w:val="0"/>
          <w:marTop w:val="0"/>
          <w:marBottom w:val="0"/>
          <w:divBdr>
            <w:top w:val="none" w:sz="0" w:space="0" w:color="auto"/>
            <w:left w:val="none" w:sz="0" w:space="0" w:color="auto"/>
            <w:bottom w:val="none" w:sz="0" w:space="0" w:color="auto"/>
            <w:right w:val="none" w:sz="0" w:space="0" w:color="auto"/>
          </w:divBdr>
        </w:div>
        <w:div w:id="1392534321">
          <w:marLeft w:val="0"/>
          <w:marRight w:val="0"/>
          <w:marTop w:val="0"/>
          <w:marBottom w:val="0"/>
          <w:divBdr>
            <w:top w:val="none" w:sz="0" w:space="0" w:color="auto"/>
            <w:left w:val="none" w:sz="0" w:space="0" w:color="auto"/>
            <w:bottom w:val="none" w:sz="0" w:space="0" w:color="auto"/>
            <w:right w:val="none" w:sz="0" w:space="0" w:color="auto"/>
          </w:divBdr>
        </w:div>
        <w:div w:id="99766709">
          <w:marLeft w:val="0"/>
          <w:marRight w:val="0"/>
          <w:marTop w:val="0"/>
          <w:marBottom w:val="0"/>
          <w:divBdr>
            <w:top w:val="none" w:sz="0" w:space="0" w:color="auto"/>
            <w:left w:val="none" w:sz="0" w:space="0" w:color="auto"/>
            <w:bottom w:val="none" w:sz="0" w:space="0" w:color="auto"/>
            <w:right w:val="none" w:sz="0" w:space="0" w:color="auto"/>
          </w:divBdr>
        </w:div>
        <w:div w:id="498230688">
          <w:marLeft w:val="0"/>
          <w:marRight w:val="0"/>
          <w:marTop w:val="0"/>
          <w:marBottom w:val="0"/>
          <w:divBdr>
            <w:top w:val="none" w:sz="0" w:space="0" w:color="auto"/>
            <w:left w:val="none" w:sz="0" w:space="0" w:color="auto"/>
            <w:bottom w:val="none" w:sz="0" w:space="0" w:color="auto"/>
            <w:right w:val="none" w:sz="0" w:space="0" w:color="auto"/>
          </w:divBdr>
        </w:div>
        <w:div w:id="1369066195">
          <w:marLeft w:val="0"/>
          <w:marRight w:val="0"/>
          <w:marTop w:val="0"/>
          <w:marBottom w:val="0"/>
          <w:divBdr>
            <w:top w:val="none" w:sz="0" w:space="0" w:color="auto"/>
            <w:left w:val="none" w:sz="0" w:space="0" w:color="auto"/>
            <w:bottom w:val="none" w:sz="0" w:space="0" w:color="auto"/>
            <w:right w:val="none" w:sz="0" w:space="0" w:color="auto"/>
          </w:divBdr>
        </w:div>
        <w:div w:id="767041939">
          <w:marLeft w:val="0"/>
          <w:marRight w:val="0"/>
          <w:marTop w:val="0"/>
          <w:marBottom w:val="0"/>
          <w:divBdr>
            <w:top w:val="none" w:sz="0" w:space="0" w:color="auto"/>
            <w:left w:val="none" w:sz="0" w:space="0" w:color="auto"/>
            <w:bottom w:val="none" w:sz="0" w:space="0" w:color="auto"/>
            <w:right w:val="none" w:sz="0" w:space="0" w:color="auto"/>
          </w:divBdr>
        </w:div>
        <w:div w:id="123626357">
          <w:marLeft w:val="0"/>
          <w:marRight w:val="0"/>
          <w:marTop w:val="0"/>
          <w:marBottom w:val="0"/>
          <w:divBdr>
            <w:top w:val="none" w:sz="0" w:space="0" w:color="auto"/>
            <w:left w:val="none" w:sz="0" w:space="0" w:color="auto"/>
            <w:bottom w:val="none" w:sz="0" w:space="0" w:color="auto"/>
            <w:right w:val="none" w:sz="0" w:space="0" w:color="auto"/>
          </w:divBdr>
        </w:div>
        <w:div w:id="660306124">
          <w:marLeft w:val="0"/>
          <w:marRight w:val="0"/>
          <w:marTop w:val="0"/>
          <w:marBottom w:val="0"/>
          <w:divBdr>
            <w:top w:val="none" w:sz="0" w:space="0" w:color="auto"/>
            <w:left w:val="none" w:sz="0" w:space="0" w:color="auto"/>
            <w:bottom w:val="none" w:sz="0" w:space="0" w:color="auto"/>
            <w:right w:val="none" w:sz="0" w:space="0" w:color="auto"/>
          </w:divBdr>
        </w:div>
        <w:div w:id="1527331141">
          <w:marLeft w:val="0"/>
          <w:marRight w:val="0"/>
          <w:marTop w:val="0"/>
          <w:marBottom w:val="0"/>
          <w:divBdr>
            <w:top w:val="none" w:sz="0" w:space="0" w:color="auto"/>
            <w:left w:val="none" w:sz="0" w:space="0" w:color="auto"/>
            <w:bottom w:val="none" w:sz="0" w:space="0" w:color="auto"/>
            <w:right w:val="none" w:sz="0" w:space="0" w:color="auto"/>
          </w:divBdr>
        </w:div>
        <w:div w:id="728456626">
          <w:marLeft w:val="0"/>
          <w:marRight w:val="0"/>
          <w:marTop w:val="0"/>
          <w:marBottom w:val="0"/>
          <w:divBdr>
            <w:top w:val="none" w:sz="0" w:space="0" w:color="auto"/>
            <w:left w:val="none" w:sz="0" w:space="0" w:color="auto"/>
            <w:bottom w:val="none" w:sz="0" w:space="0" w:color="auto"/>
            <w:right w:val="none" w:sz="0" w:space="0" w:color="auto"/>
          </w:divBdr>
        </w:div>
        <w:div w:id="738870078">
          <w:marLeft w:val="0"/>
          <w:marRight w:val="0"/>
          <w:marTop w:val="0"/>
          <w:marBottom w:val="0"/>
          <w:divBdr>
            <w:top w:val="none" w:sz="0" w:space="0" w:color="auto"/>
            <w:left w:val="none" w:sz="0" w:space="0" w:color="auto"/>
            <w:bottom w:val="none" w:sz="0" w:space="0" w:color="auto"/>
            <w:right w:val="none" w:sz="0" w:space="0" w:color="auto"/>
          </w:divBdr>
        </w:div>
        <w:div w:id="788360359">
          <w:marLeft w:val="0"/>
          <w:marRight w:val="0"/>
          <w:marTop w:val="0"/>
          <w:marBottom w:val="0"/>
          <w:divBdr>
            <w:top w:val="none" w:sz="0" w:space="0" w:color="auto"/>
            <w:left w:val="none" w:sz="0" w:space="0" w:color="auto"/>
            <w:bottom w:val="none" w:sz="0" w:space="0" w:color="auto"/>
            <w:right w:val="none" w:sz="0" w:space="0" w:color="auto"/>
          </w:divBdr>
        </w:div>
        <w:div w:id="1902983841">
          <w:marLeft w:val="0"/>
          <w:marRight w:val="0"/>
          <w:marTop w:val="0"/>
          <w:marBottom w:val="0"/>
          <w:divBdr>
            <w:top w:val="none" w:sz="0" w:space="0" w:color="auto"/>
            <w:left w:val="none" w:sz="0" w:space="0" w:color="auto"/>
            <w:bottom w:val="none" w:sz="0" w:space="0" w:color="auto"/>
            <w:right w:val="none" w:sz="0" w:space="0" w:color="auto"/>
          </w:divBdr>
        </w:div>
        <w:div w:id="1363896582">
          <w:marLeft w:val="0"/>
          <w:marRight w:val="0"/>
          <w:marTop w:val="0"/>
          <w:marBottom w:val="0"/>
          <w:divBdr>
            <w:top w:val="none" w:sz="0" w:space="0" w:color="auto"/>
            <w:left w:val="none" w:sz="0" w:space="0" w:color="auto"/>
            <w:bottom w:val="none" w:sz="0" w:space="0" w:color="auto"/>
            <w:right w:val="none" w:sz="0" w:space="0" w:color="auto"/>
          </w:divBdr>
        </w:div>
        <w:div w:id="528109600">
          <w:marLeft w:val="0"/>
          <w:marRight w:val="0"/>
          <w:marTop w:val="0"/>
          <w:marBottom w:val="0"/>
          <w:divBdr>
            <w:top w:val="none" w:sz="0" w:space="0" w:color="auto"/>
            <w:left w:val="none" w:sz="0" w:space="0" w:color="auto"/>
            <w:bottom w:val="none" w:sz="0" w:space="0" w:color="auto"/>
            <w:right w:val="none" w:sz="0" w:space="0" w:color="auto"/>
          </w:divBdr>
        </w:div>
        <w:div w:id="2139108982">
          <w:marLeft w:val="0"/>
          <w:marRight w:val="0"/>
          <w:marTop w:val="0"/>
          <w:marBottom w:val="0"/>
          <w:divBdr>
            <w:top w:val="none" w:sz="0" w:space="0" w:color="auto"/>
            <w:left w:val="none" w:sz="0" w:space="0" w:color="auto"/>
            <w:bottom w:val="none" w:sz="0" w:space="0" w:color="auto"/>
            <w:right w:val="none" w:sz="0" w:space="0" w:color="auto"/>
          </w:divBdr>
        </w:div>
        <w:div w:id="1913389162">
          <w:marLeft w:val="0"/>
          <w:marRight w:val="0"/>
          <w:marTop w:val="0"/>
          <w:marBottom w:val="0"/>
          <w:divBdr>
            <w:top w:val="none" w:sz="0" w:space="0" w:color="auto"/>
            <w:left w:val="none" w:sz="0" w:space="0" w:color="auto"/>
            <w:bottom w:val="none" w:sz="0" w:space="0" w:color="auto"/>
            <w:right w:val="none" w:sz="0" w:space="0" w:color="auto"/>
          </w:divBdr>
        </w:div>
        <w:div w:id="1779719688">
          <w:marLeft w:val="0"/>
          <w:marRight w:val="0"/>
          <w:marTop w:val="0"/>
          <w:marBottom w:val="0"/>
          <w:divBdr>
            <w:top w:val="none" w:sz="0" w:space="0" w:color="auto"/>
            <w:left w:val="none" w:sz="0" w:space="0" w:color="auto"/>
            <w:bottom w:val="none" w:sz="0" w:space="0" w:color="auto"/>
            <w:right w:val="none" w:sz="0" w:space="0" w:color="auto"/>
          </w:divBdr>
        </w:div>
        <w:div w:id="2070806792">
          <w:marLeft w:val="0"/>
          <w:marRight w:val="0"/>
          <w:marTop w:val="0"/>
          <w:marBottom w:val="0"/>
          <w:divBdr>
            <w:top w:val="none" w:sz="0" w:space="0" w:color="auto"/>
            <w:left w:val="none" w:sz="0" w:space="0" w:color="auto"/>
            <w:bottom w:val="none" w:sz="0" w:space="0" w:color="auto"/>
            <w:right w:val="none" w:sz="0" w:space="0" w:color="auto"/>
          </w:divBdr>
        </w:div>
        <w:div w:id="642470352">
          <w:marLeft w:val="0"/>
          <w:marRight w:val="0"/>
          <w:marTop w:val="0"/>
          <w:marBottom w:val="0"/>
          <w:divBdr>
            <w:top w:val="none" w:sz="0" w:space="0" w:color="auto"/>
            <w:left w:val="none" w:sz="0" w:space="0" w:color="auto"/>
            <w:bottom w:val="none" w:sz="0" w:space="0" w:color="auto"/>
            <w:right w:val="none" w:sz="0" w:space="0" w:color="auto"/>
          </w:divBdr>
        </w:div>
        <w:div w:id="861673920">
          <w:marLeft w:val="0"/>
          <w:marRight w:val="0"/>
          <w:marTop w:val="0"/>
          <w:marBottom w:val="0"/>
          <w:divBdr>
            <w:top w:val="none" w:sz="0" w:space="0" w:color="auto"/>
            <w:left w:val="none" w:sz="0" w:space="0" w:color="auto"/>
            <w:bottom w:val="none" w:sz="0" w:space="0" w:color="auto"/>
            <w:right w:val="none" w:sz="0" w:space="0" w:color="auto"/>
          </w:divBdr>
        </w:div>
        <w:div w:id="1514998563">
          <w:marLeft w:val="0"/>
          <w:marRight w:val="0"/>
          <w:marTop w:val="0"/>
          <w:marBottom w:val="0"/>
          <w:divBdr>
            <w:top w:val="none" w:sz="0" w:space="0" w:color="auto"/>
            <w:left w:val="none" w:sz="0" w:space="0" w:color="auto"/>
            <w:bottom w:val="none" w:sz="0" w:space="0" w:color="auto"/>
            <w:right w:val="none" w:sz="0" w:space="0" w:color="auto"/>
          </w:divBdr>
        </w:div>
        <w:div w:id="1344556636">
          <w:marLeft w:val="0"/>
          <w:marRight w:val="0"/>
          <w:marTop w:val="0"/>
          <w:marBottom w:val="0"/>
          <w:divBdr>
            <w:top w:val="none" w:sz="0" w:space="0" w:color="auto"/>
            <w:left w:val="none" w:sz="0" w:space="0" w:color="auto"/>
            <w:bottom w:val="none" w:sz="0" w:space="0" w:color="auto"/>
            <w:right w:val="none" w:sz="0" w:space="0" w:color="auto"/>
          </w:divBdr>
        </w:div>
        <w:div w:id="1020081328">
          <w:marLeft w:val="0"/>
          <w:marRight w:val="0"/>
          <w:marTop w:val="0"/>
          <w:marBottom w:val="0"/>
          <w:divBdr>
            <w:top w:val="none" w:sz="0" w:space="0" w:color="auto"/>
            <w:left w:val="none" w:sz="0" w:space="0" w:color="auto"/>
            <w:bottom w:val="none" w:sz="0" w:space="0" w:color="auto"/>
            <w:right w:val="none" w:sz="0" w:space="0" w:color="auto"/>
          </w:divBdr>
        </w:div>
        <w:div w:id="1572689759">
          <w:marLeft w:val="0"/>
          <w:marRight w:val="0"/>
          <w:marTop w:val="0"/>
          <w:marBottom w:val="0"/>
          <w:divBdr>
            <w:top w:val="none" w:sz="0" w:space="0" w:color="auto"/>
            <w:left w:val="none" w:sz="0" w:space="0" w:color="auto"/>
            <w:bottom w:val="none" w:sz="0" w:space="0" w:color="auto"/>
            <w:right w:val="none" w:sz="0" w:space="0" w:color="auto"/>
          </w:divBdr>
        </w:div>
        <w:div w:id="2058357100">
          <w:marLeft w:val="0"/>
          <w:marRight w:val="0"/>
          <w:marTop w:val="0"/>
          <w:marBottom w:val="0"/>
          <w:divBdr>
            <w:top w:val="none" w:sz="0" w:space="0" w:color="auto"/>
            <w:left w:val="none" w:sz="0" w:space="0" w:color="auto"/>
            <w:bottom w:val="none" w:sz="0" w:space="0" w:color="auto"/>
            <w:right w:val="none" w:sz="0" w:space="0" w:color="auto"/>
          </w:divBdr>
        </w:div>
        <w:div w:id="1968655680">
          <w:marLeft w:val="0"/>
          <w:marRight w:val="0"/>
          <w:marTop w:val="0"/>
          <w:marBottom w:val="0"/>
          <w:divBdr>
            <w:top w:val="none" w:sz="0" w:space="0" w:color="auto"/>
            <w:left w:val="none" w:sz="0" w:space="0" w:color="auto"/>
            <w:bottom w:val="none" w:sz="0" w:space="0" w:color="auto"/>
            <w:right w:val="none" w:sz="0" w:space="0" w:color="auto"/>
          </w:divBdr>
        </w:div>
        <w:div w:id="657226305">
          <w:marLeft w:val="0"/>
          <w:marRight w:val="0"/>
          <w:marTop w:val="0"/>
          <w:marBottom w:val="0"/>
          <w:divBdr>
            <w:top w:val="none" w:sz="0" w:space="0" w:color="auto"/>
            <w:left w:val="none" w:sz="0" w:space="0" w:color="auto"/>
            <w:bottom w:val="none" w:sz="0" w:space="0" w:color="auto"/>
            <w:right w:val="none" w:sz="0" w:space="0" w:color="auto"/>
          </w:divBdr>
        </w:div>
        <w:div w:id="857544712">
          <w:marLeft w:val="0"/>
          <w:marRight w:val="0"/>
          <w:marTop w:val="0"/>
          <w:marBottom w:val="0"/>
          <w:divBdr>
            <w:top w:val="none" w:sz="0" w:space="0" w:color="auto"/>
            <w:left w:val="none" w:sz="0" w:space="0" w:color="auto"/>
            <w:bottom w:val="none" w:sz="0" w:space="0" w:color="auto"/>
            <w:right w:val="none" w:sz="0" w:space="0" w:color="auto"/>
          </w:divBdr>
        </w:div>
        <w:div w:id="1739356548">
          <w:marLeft w:val="0"/>
          <w:marRight w:val="0"/>
          <w:marTop w:val="0"/>
          <w:marBottom w:val="0"/>
          <w:divBdr>
            <w:top w:val="none" w:sz="0" w:space="0" w:color="auto"/>
            <w:left w:val="none" w:sz="0" w:space="0" w:color="auto"/>
            <w:bottom w:val="none" w:sz="0" w:space="0" w:color="auto"/>
            <w:right w:val="none" w:sz="0" w:space="0" w:color="auto"/>
          </w:divBdr>
        </w:div>
        <w:div w:id="1866285426">
          <w:marLeft w:val="0"/>
          <w:marRight w:val="0"/>
          <w:marTop w:val="0"/>
          <w:marBottom w:val="0"/>
          <w:divBdr>
            <w:top w:val="none" w:sz="0" w:space="0" w:color="auto"/>
            <w:left w:val="none" w:sz="0" w:space="0" w:color="auto"/>
            <w:bottom w:val="none" w:sz="0" w:space="0" w:color="auto"/>
            <w:right w:val="none" w:sz="0" w:space="0" w:color="auto"/>
          </w:divBdr>
        </w:div>
        <w:div w:id="1552615822">
          <w:marLeft w:val="0"/>
          <w:marRight w:val="0"/>
          <w:marTop w:val="0"/>
          <w:marBottom w:val="0"/>
          <w:divBdr>
            <w:top w:val="none" w:sz="0" w:space="0" w:color="auto"/>
            <w:left w:val="none" w:sz="0" w:space="0" w:color="auto"/>
            <w:bottom w:val="none" w:sz="0" w:space="0" w:color="auto"/>
            <w:right w:val="none" w:sz="0" w:space="0" w:color="auto"/>
          </w:divBdr>
        </w:div>
        <w:div w:id="472599327">
          <w:marLeft w:val="0"/>
          <w:marRight w:val="0"/>
          <w:marTop w:val="0"/>
          <w:marBottom w:val="0"/>
          <w:divBdr>
            <w:top w:val="none" w:sz="0" w:space="0" w:color="auto"/>
            <w:left w:val="none" w:sz="0" w:space="0" w:color="auto"/>
            <w:bottom w:val="none" w:sz="0" w:space="0" w:color="auto"/>
            <w:right w:val="none" w:sz="0" w:space="0" w:color="auto"/>
          </w:divBdr>
        </w:div>
        <w:div w:id="345639959">
          <w:marLeft w:val="0"/>
          <w:marRight w:val="0"/>
          <w:marTop w:val="0"/>
          <w:marBottom w:val="0"/>
          <w:divBdr>
            <w:top w:val="none" w:sz="0" w:space="0" w:color="auto"/>
            <w:left w:val="none" w:sz="0" w:space="0" w:color="auto"/>
            <w:bottom w:val="none" w:sz="0" w:space="0" w:color="auto"/>
            <w:right w:val="none" w:sz="0" w:space="0" w:color="auto"/>
          </w:divBdr>
        </w:div>
        <w:div w:id="1645767531">
          <w:marLeft w:val="0"/>
          <w:marRight w:val="0"/>
          <w:marTop w:val="0"/>
          <w:marBottom w:val="0"/>
          <w:divBdr>
            <w:top w:val="none" w:sz="0" w:space="0" w:color="auto"/>
            <w:left w:val="none" w:sz="0" w:space="0" w:color="auto"/>
            <w:bottom w:val="none" w:sz="0" w:space="0" w:color="auto"/>
            <w:right w:val="none" w:sz="0" w:space="0" w:color="auto"/>
          </w:divBdr>
        </w:div>
        <w:div w:id="108357035">
          <w:marLeft w:val="0"/>
          <w:marRight w:val="0"/>
          <w:marTop w:val="0"/>
          <w:marBottom w:val="0"/>
          <w:divBdr>
            <w:top w:val="none" w:sz="0" w:space="0" w:color="auto"/>
            <w:left w:val="none" w:sz="0" w:space="0" w:color="auto"/>
            <w:bottom w:val="none" w:sz="0" w:space="0" w:color="auto"/>
            <w:right w:val="none" w:sz="0" w:space="0" w:color="auto"/>
          </w:divBdr>
        </w:div>
        <w:div w:id="1932230583">
          <w:marLeft w:val="0"/>
          <w:marRight w:val="0"/>
          <w:marTop w:val="0"/>
          <w:marBottom w:val="0"/>
          <w:divBdr>
            <w:top w:val="none" w:sz="0" w:space="0" w:color="auto"/>
            <w:left w:val="none" w:sz="0" w:space="0" w:color="auto"/>
            <w:bottom w:val="none" w:sz="0" w:space="0" w:color="auto"/>
            <w:right w:val="none" w:sz="0" w:space="0" w:color="auto"/>
          </w:divBdr>
        </w:div>
        <w:div w:id="712730932">
          <w:marLeft w:val="0"/>
          <w:marRight w:val="0"/>
          <w:marTop w:val="0"/>
          <w:marBottom w:val="0"/>
          <w:divBdr>
            <w:top w:val="none" w:sz="0" w:space="0" w:color="auto"/>
            <w:left w:val="none" w:sz="0" w:space="0" w:color="auto"/>
            <w:bottom w:val="none" w:sz="0" w:space="0" w:color="auto"/>
            <w:right w:val="none" w:sz="0" w:space="0" w:color="auto"/>
          </w:divBdr>
        </w:div>
        <w:div w:id="167641955">
          <w:marLeft w:val="0"/>
          <w:marRight w:val="0"/>
          <w:marTop w:val="0"/>
          <w:marBottom w:val="0"/>
          <w:divBdr>
            <w:top w:val="none" w:sz="0" w:space="0" w:color="auto"/>
            <w:left w:val="none" w:sz="0" w:space="0" w:color="auto"/>
            <w:bottom w:val="none" w:sz="0" w:space="0" w:color="auto"/>
            <w:right w:val="none" w:sz="0" w:space="0" w:color="auto"/>
          </w:divBdr>
        </w:div>
        <w:div w:id="1990472812">
          <w:marLeft w:val="0"/>
          <w:marRight w:val="0"/>
          <w:marTop w:val="0"/>
          <w:marBottom w:val="0"/>
          <w:divBdr>
            <w:top w:val="none" w:sz="0" w:space="0" w:color="auto"/>
            <w:left w:val="none" w:sz="0" w:space="0" w:color="auto"/>
            <w:bottom w:val="none" w:sz="0" w:space="0" w:color="auto"/>
            <w:right w:val="none" w:sz="0" w:space="0" w:color="auto"/>
          </w:divBdr>
        </w:div>
        <w:div w:id="888955675">
          <w:marLeft w:val="0"/>
          <w:marRight w:val="0"/>
          <w:marTop w:val="0"/>
          <w:marBottom w:val="0"/>
          <w:divBdr>
            <w:top w:val="none" w:sz="0" w:space="0" w:color="auto"/>
            <w:left w:val="none" w:sz="0" w:space="0" w:color="auto"/>
            <w:bottom w:val="none" w:sz="0" w:space="0" w:color="auto"/>
            <w:right w:val="none" w:sz="0" w:space="0" w:color="auto"/>
          </w:divBdr>
        </w:div>
        <w:div w:id="384063918">
          <w:marLeft w:val="0"/>
          <w:marRight w:val="0"/>
          <w:marTop w:val="0"/>
          <w:marBottom w:val="0"/>
          <w:divBdr>
            <w:top w:val="none" w:sz="0" w:space="0" w:color="auto"/>
            <w:left w:val="none" w:sz="0" w:space="0" w:color="auto"/>
            <w:bottom w:val="none" w:sz="0" w:space="0" w:color="auto"/>
            <w:right w:val="none" w:sz="0" w:space="0" w:color="auto"/>
          </w:divBdr>
        </w:div>
        <w:div w:id="252707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ser_name@int.glasnet.ru"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user_name@mtu-net.ru"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junior.ru/nikolaeva/word.htm" TargetMode="External"/><Relationship Id="rId20" Type="http://schemas.openxmlformats.org/officeDocument/2006/relationships/image" Target="media/image5.png"/><Relationship Id="rId29" Type="http://schemas.openxmlformats.org/officeDocument/2006/relationships/hyperlink" Target="https://pandia.ru/text/category/nalogovoe_zakonodatelmzstv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fourok.ru/go.html?href=http%3A%2F%2Fmudreishy.ru%2Fsitaty-i-aforizmy%2Fsource%2Flobsang-rampa-mudrost-drevnikh"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www.junior.ru/nikolaeva" TargetMode="External"/><Relationship Id="rId23" Type="http://schemas.openxmlformats.org/officeDocument/2006/relationships/image" Target="media/image8.png"/><Relationship Id="rId28" Type="http://schemas.openxmlformats.org/officeDocument/2006/relationships/hyperlink" Target="http://www.yandex.ru/" TargetMode="External"/><Relationship Id="rId10" Type="http://schemas.openxmlformats.org/officeDocument/2006/relationships/hyperlink" Target="http://infourok.ru/go.html?href=http%3A%2F%2Fmudreishy.ru%2Fsitaty-i-aforizmy%2Fsource%2Fkhorkhe-bukay-lyubit-s-otkrytymi-glazami" TargetMode="Externa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zika.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72D48-8472-445B-A017-3F7B3A753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700</Pages>
  <Words>131468</Words>
  <Characters>749371</Characters>
  <Application>Microsoft Office Word</Application>
  <DocSecurity>0</DocSecurity>
  <Lines>6244</Lines>
  <Paragraphs>1758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879081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2018-12-05T04:06:00Z</cp:lastPrinted>
  <dcterms:created xsi:type="dcterms:W3CDTF">2020-11-13T08:17:00Z</dcterms:created>
  <dcterms:modified xsi:type="dcterms:W3CDTF">2020-11-23T05:20:00Z</dcterms:modified>
</cp:coreProperties>
</file>